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A357C" w14:textId="77777777" w:rsidR="00A07BDF" w:rsidRPr="00EB4DAF" w:rsidRDefault="00A07BDF" w:rsidP="00A07BDF">
      <w:pPr>
        <w:tabs>
          <w:tab w:val="left" w:pos="709"/>
        </w:tabs>
        <w:jc w:val="center"/>
        <w:rPr>
          <w:b/>
        </w:rPr>
      </w:pPr>
      <w:r w:rsidRPr="00EB4DAF">
        <w:rPr>
          <w:b/>
        </w:rPr>
        <w:t xml:space="preserve">муниципальное бюджетное общеобразовательное учреждение </w:t>
      </w:r>
    </w:p>
    <w:p w14:paraId="6032CF81" w14:textId="77777777" w:rsidR="00A07BDF" w:rsidRPr="00EB4DAF" w:rsidRDefault="00A07BDF" w:rsidP="00A07BDF">
      <w:pPr>
        <w:tabs>
          <w:tab w:val="left" w:pos="709"/>
        </w:tabs>
        <w:jc w:val="center"/>
        <w:rPr>
          <w:b/>
        </w:rPr>
      </w:pPr>
      <w:r w:rsidRPr="00EB4DAF">
        <w:rPr>
          <w:b/>
        </w:rPr>
        <w:t xml:space="preserve">города Ростова-на-Дону  </w:t>
      </w:r>
      <w:r>
        <w:rPr>
          <w:b/>
        </w:rPr>
        <w:t>«Школа № 79»</w:t>
      </w:r>
      <w:r w:rsidRPr="00EB4DAF">
        <w:rPr>
          <w:b/>
        </w:rPr>
        <w:t xml:space="preserve">   </w:t>
      </w:r>
    </w:p>
    <w:p w14:paraId="184F7290" w14:textId="77777777" w:rsidR="00A07BDF" w:rsidRPr="00EB4DAF" w:rsidRDefault="00A07BDF" w:rsidP="00A07BDF">
      <w:pPr>
        <w:tabs>
          <w:tab w:val="left" w:pos="0"/>
        </w:tabs>
        <w:adjustRightInd w:val="0"/>
        <w:jc w:val="center"/>
      </w:pPr>
      <w:r w:rsidRPr="00EB4DAF">
        <w:rPr>
          <w:noProof/>
          <w:lang w:bidi="ar-SA"/>
        </w:rPr>
        <mc:AlternateContent>
          <mc:Choice Requires="wps">
            <w:drawing>
              <wp:anchor distT="4294967294" distB="4294967294" distL="114300" distR="114300" simplePos="0" relativeHeight="251659264" behindDoc="0" locked="0" layoutInCell="1" allowOverlap="1" wp14:anchorId="07FC45B3" wp14:editId="740A87EA">
                <wp:simplePos x="0" y="0"/>
                <wp:positionH relativeFrom="column">
                  <wp:posOffset>448310</wp:posOffset>
                </wp:positionH>
                <wp:positionV relativeFrom="paragraph">
                  <wp:posOffset>72389</wp:posOffset>
                </wp:positionV>
                <wp:extent cx="5833745" cy="0"/>
                <wp:effectExtent l="0" t="19050" r="52705" b="38100"/>
                <wp:wrapNone/>
                <wp:docPr id="553553310"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3745" cy="0"/>
                        </a:xfrm>
                        <a:prstGeom prst="line">
                          <a:avLst/>
                        </a:prstGeom>
                        <a:noFill/>
                        <a:ln w="47625" cmpd="dbl">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0DB8539" id="Прямая соединительная линия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3pt,5.7pt" to="494.6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" strokeweight="3.75pt">
                <v:stroke linestyle="thinThin"/>
              </v:line>
            </w:pict>
          </mc:Fallback>
        </mc:AlternateContent>
      </w:r>
      <w:r w:rsidRPr="00EB4DAF">
        <w:t xml:space="preserve"> </w:t>
      </w:r>
    </w:p>
    <w:p w14:paraId="3AEACAF7" w14:textId="77777777" w:rsidR="00A07BDF" w:rsidRDefault="00A07BDF" w:rsidP="00A07BDF">
      <w:pPr>
        <w:pStyle w:val="a3"/>
        <w:rPr>
          <w:b/>
          <w:sz w:val="28"/>
        </w:rPr>
      </w:pPr>
    </w:p>
    <w:p w14:paraId="5C79389A" w14:textId="77777777" w:rsidR="00A07BDF" w:rsidRDefault="00A07BDF" w:rsidP="00A07BDF">
      <w:pPr>
        <w:pStyle w:val="a3"/>
        <w:rPr>
          <w:b/>
          <w:sz w:val="28"/>
        </w:rPr>
      </w:pPr>
    </w:p>
    <w:tbl>
      <w:tblPr>
        <w:tblW w:w="10314" w:type="dxa"/>
        <w:tblLayout w:type="fixed"/>
        <w:tblLook w:val="04A0" w:firstRow="1" w:lastRow="0" w:firstColumn="1" w:lastColumn="0" w:noHBand="0" w:noVBand="1"/>
      </w:tblPr>
      <w:tblGrid>
        <w:gridCol w:w="5245"/>
        <w:gridCol w:w="5069"/>
      </w:tblGrid>
      <w:tr w:rsidR="00A07BDF" w:rsidRPr="002B4F1A" w14:paraId="40BE9E26" w14:textId="77777777" w:rsidTr="00055B68">
        <w:tc>
          <w:tcPr>
            <w:tcW w:w="5245" w:type="dxa"/>
          </w:tcPr>
          <w:p w14:paraId="317D41BD" w14:textId="77777777" w:rsidR="00A07BDF" w:rsidRPr="00EB4DAF" w:rsidRDefault="00A07BDF" w:rsidP="00B04B79">
            <w:pPr>
              <w:pStyle w:val="a3"/>
              <w:rPr>
                <w:sz w:val="24"/>
                <w:szCs w:val="24"/>
              </w:rPr>
            </w:pPr>
            <w:r w:rsidRPr="00EB4DAF">
              <w:rPr>
                <w:sz w:val="24"/>
                <w:szCs w:val="24"/>
              </w:rPr>
              <w:t>РАССМОТРЕНА</w:t>
            </w:r>
          </w:p>
          <w:p w14:paraId="2D4FC8AD" w14:textId="77777777" w:rsidR="00A07BDF" w:rsidRPr="00EB4DAF" w:rsidRDefault="00A07BDF" w:rsidP="00B04B79">
            <w:pPr>
              <w:pStyle w:val="a3"/>
              <w:rPr>
                <w:spacing w:val="-50"/>
                <w:sz w:val="24"/>
                <w:szCs w:val="24"/>
              </w:rPr>
            </w:pPr>
            <w:r w:rsidRPr="00EB4DAF">
              <w:rPr>
                <w:sz w:val="24"/>
                <w:szCs w:val="24"/>
              </w:rPr>
              <w:t>на</w:t>
            </w:r>
            <w:r w:rsidRPr="00EB4DAF">
              <w:rPr>
                <w:spacing w:val="10"/>
                <w:sz w:val="24"/>
                <w:szCs w:val="24"/>
              </w:rPr>
              <w:t xml:space="preserve"> </w:t>
            </w:r>
            <w:r w:rsidRPr="00EB4DAF">
              <w:rPr>
                <w:sz w:val="24"/>
                <w:szCs w:val="24"/>
              </w:rPr>
              <w:t>заседании Педагогического совета</w:t>
            </w:r>
            <w:r w:rsidRPr="00EB4DAF">
              <w:rPr>
                <w:spacing w:val="-50"/>
                <w:sz w:val="24"/>
                <w:szCs w:val="24"/>
              </w:rPr>
              <w:t xml:space="preserve"> </w:t>
            </w:r>
          </w:p>
          <w:p w14:paraId="68D26698" w14:textId="77777777" w:rsidR="00A07BDF" w:rsidRPr="00EB4DAF" w:rsidRDefault="00A07BDF" w:rsidP="00B04B79">
            <w:pPr>
              <w:pStyle w:val="a3"/>
              <w:rPr>
                <w:sz w:val="24"/>
                <w:szCs w:val="24"/>
              </w:rPr>
            </w:pPr>
            <w:r>
              <w:rPr>
                <w:sz w:val="24"/>
                <w:szCs w:val="24"/>
              </w:rPr>
              <w:t>(п</w:t>
            </w:r>
            <w:r w:rsidRPr="00EB4DAF">
              <w:rPr>
                <w:sz w:val="24"/>
                <w:szCs w:val="24"/>
              </w:rPr>
              <w:t>ротокол</w:t>
            </w:r>
            <w:r w:rsidRPr="00EB4DAF">
              <w:rPr>
                <w:spacing w:val="10"/>
                <w:sz w:val="24"/>
                <w:szCs w:val="24"/>
              </w:rPr>
              <w:t xml:space="preserve"> </w:t>
            </w:r>
            <w:r w:rsidRPr="00EB4DAF">
              <w:rPr>
                <w:sz w:val="24"/>
                <w:szCs w:val="24"/>
              </w:rPr>
              <w:t>№</w:t>
            </w:r>
            <w:r w:rsidRPr="00EB4DAF">
              <w:rPr>
                <w:spacing w:val="10"/>
                <w:sz w:val="24"/>
                <w:szCs w:val="24"/>
              </w:rPr>
              <w:t xml:space="preserve"> </w:t>
            </w:r>
            <w:r w:rsidRPr="00EB4DAF">
              <w:rPr>
                <w:sz w:val="24"/>
                <w:szCs w:val="24"/>
              </w:rPr>
              <w:t>1</w:t>
            </w:r>
          </w:p>
          <w:p w14:paraId="6AB6B593" w14:textId="71ACC281" w:rsidR="00A07BDF" w:rsidRPr="00EB4DAF" w:rsidRDefault="00A07BDF" w:rsidP="00B04B79">
            <w:pPr>
              <w:pStyle w:val="a3"/>
              <w:rPr>
                <w:b/>
                <w:sz w:val="24"/>
                <w:szCs w:val="24"/>
              </w:rPr>
            </w:pPr>
            <w:r w:rsidRPr="00EB4DAF">
              <w:rPr>
                <w:sz w:val="24"/>
                <w:szCs w:val="24"/>
              </w:rPr>
              <w:t>от</w:t>
            </w:r>
            <w:r w:rsidRPr="00EB4DAF">
              <w:rPr>
                <w:spacing w:val="10"/>
                <w:sz w:val="24"/>
                <w:szCs w:val="24"/>
              </w:rPr>
              <w:t xml:space="preserve"> </w:t>
            </w:r>
            <w:r w:rsidRPr="00EB4DAF">
              <w:rPr>
                <w:sz w:val="24"/>
                <w:szCs w:val="24"/>
              </w:rPr>
              <w:t>«2</w:t>
            </w:r>
            <w:r w:rsidRPr="002B4F1A">
              <w:rPr>
                <w:sz w:val="24"/>
                <w:szCs w:val="24"/>
              </w:rPr>
              <w:t>9</w:t>
            </w:r>
            <w:r w:rsidRPr="00EB4DAF">
              <w:rPr>
                <w:sz w:val="24"/>
                <w:szCs w:val="24"/>
              </w:rPr>
              <w:t>»</w:t>
            </w:r>
            <w:r w:rsidRPr="00EB4DAF">
              <w:rPr>
                <w:spacing w:val="-6"/>
                <w:sz w:val="24"/>
                <w:szCs w:val="24"/>
              </w:rPr>
              <w:t xml:space="preserve"> </w:t>
            </w:r>
            <w:r w:rsidRPr="00EB4DAF">
              <w:rPr>
                <w:sz w:val="24"/>
                <w:szCs w:val="24"/>
              </w:rPr>
              <w:t>августа</w:t>
            </w:r>
            <w:r w:rsidRPr="00EB4DAF">
              <w:rPr>
                <w:spacing w:val="2"/>
                <w:sz w:val="24"/>
                <w:szCs w:val="24"/>
              </w:rPr>
              <w:t xml:space="preserve"> </w:t>
            </w:r>
            <w:r w:rsidRPr="00EB4DAF">
              <w:rPr>
                <w:sz w:val="24"/>
                <w:szCs w:val="24"/>
              </w:rPr>
              <w:t>202</w:t>
            </w:r>
            <w:r w:rsidR="00FE74E2">
              <w:rPr>
                <w:sz w:val="24"/>
                <w:szCs w:val="24"/>
              </w:rPr>
              <w:t>5</w:t>
            </w:r>
            <w:r w:rsidRPr="00EB4DAF">
              <w:rPr>
                <w:spacing w:val="8"/>
                <w:sz w:val="24"/>
                <w:szCs w:val="24"/>
              </w:rPr>
              <w:t xml:space="preserve"> </w:t>
            </w:r>
            <w:r w:rsidRPr="00EB4DAF">
              <w:rPr>
                <w:sz w:val="24"/>
                <w:szCs w:val="24"/>
              </w:rPr>
              <w:t>г</w:t>
            </w:r>
            <w:r w:rsidRPr="002B4F1A">
              <w:rPr>
                <w:sz w:val="24"/>
                <w:szCs w:val="24"/>
              </w:rPr>
              <w:t>.</w:t>
            </w:r>
            <w:r>
              <w:rPr>
                <w:sz w:val="24"/>
                <w:szCs w:val="24"/>
              </w:rPr>
              <w:t>)</w:t>
            </w:r>
          </w:p>
        </w:tc>
        <w:tc>
          <w:tcPr>
            <w:tcW w:w="5069" w:type="dxa"/>
          </w:tcPr>
          <w:p w14:paraId="7E60B8DE" w14:textId="77777777" w:rsidR="00A07BDF" w:rsidRPr="002B4F1A" w:rsidRDefault="00A07BDF" w:rsidP="00B04B79">
            <w:pPr>
              <w:tabs>
                <w:tab w:val="left" w:pos="6546"/>
              </w:tabs>
              <w:spacing w:before="1"/>
              <w:jc w:val="right"/>
            </w:pPr>
            <w:r w:rsidRPr="002B4F1A">
              <w:t>УТВЕРЖДЕНА</w:t>
            </w:r>
          </w:p>
          <w:p w14:paraId="5FA10F23" w14:textId="166B4BEF" w:rsidR="00A07BDF" w:rsidRPr="002B4F1A" w:rsidRDefault="00A07BDF" w:rsidP="00B04B79">
            <w:pPr>
              <w:tabs>
                <w:tab w:val="left" w:pos="6546"/>
                <w:tab w:val="left" w:pos="9547"/>
              </w:tabs>
              <w:spacing w:before="8"/>
              <w:jc w:val="right"/>
            </w:pPr>
            <w:r w:rsidRPr="002B4F1A">
              <w:t>приказом</w:t>
            </w:r>
            <w:r w:rsidRPr="002B4F1A">
              <w:rPr>
                <w:spacing w:val="12"/>
              </w:rPr>
              <w:t xml:space="preserve"> </w:t>
            </w:r>
            <w:r w:rsidRPr="002B4F1A">
              <w:t xml:space="preserve">от </w:t>
            </w:r>
            <w:r w:rsidRPr="00452C29">
              <w:t>29</w:t>
            </w:r>
            <w:r w:rsidRPr="002B4F1A">
              <w:t>.08.</w:t>
            </w:r>
            <w:r>
              <w:t>2025</w:t>
            </w:r>
            <w:r w:rsidRPr="002B4F1A">
              <w:t>.</w:t>
            </w:r>
            <w:r w:rsidRPr="002B4F1A">
              <w:rPr>
                <w:spacing w:val="12"/>
              </w:rPr>
              <w:t xml:space="preserve"> </w:t>
            </w:r>
            <w:r w:rsidRPr="002B4F1A">
              <w:t xml:space="preserve">№ </w:t>
            </w:r>
            <w:r w:rsidR="00055B68">
              <w:t>323</w:t>
            </w:r>
          </w:p>
          <w:p w14:paraId="40CEA089" w14:textId="77777777" w:rsidR="00A07BDF" w:rsidRPr="002B4F1A" w:rsidRDefault="00A07BDF" w:rsidP="00B04B79">
            <w:pPr>
              <w:tabs>
                <w:tab w:val="left" w:pos="6546"/>
                <w:tab w:val="left" w:pos="9547"/>
              </w:tabs>
              <w:spacing w:before="8"/>
              <w:jc w:val="right"/>
              <w:rPr>
                <w:spacing w:val="-50"/>
              </w:rPr>
            </w:pPr>
            <w:r w:rsidRPr="002B4F1A">
              <w:rPr>
                <w:u w:val="single"/>
              </w:rPr>
              <w:t xml:space="preserve"> </w:t>
            </w:r>
            <w:r w:rsidRPr="002B4F1A">
              <w:t>Директор</w:t>
            </w:r>
            <w:r w:rsidRPr="002B4F1A">
              <w:rPr>
                <w:spacing w:val="-14"/>
              </w:rPr>
              <w:t xml:space="preserve"> </w:t>
            </w:r>
            <w:r w:rsidRPr="002B4F1A">
              <w:t>МБОУ</w:t>
            </w:r>
            <w:r w:rsidRPr="002B4F1A">
              <w:rPr>
                <w:spacing w:val="-4"/>
              </w:rPr>
              <w:t xml:space="preserve"> </w:t>
            </w:r>
            <w:r w:rsidRPr="002B4F1A">
              <w:t>«</w:t>
            </w:r>
            <w:r>
              <w:t>Школа № 79</w:t>
            </w:r>
            <w:r w:rsidRPr="002B4F1A">
              <w:t>»</w:t>
            </w:r>
            <w:r w:rsidRPr="002B4F1A">
              <w:rPr>
                <w:spacing w:val="-50"/>
              </w:rPr>
              <w:t xml:space="preserve"> </w:t>
            </w:r>
          </w:p>
          <w:p w14:paraId="51F1740C" w14:textId="77777777" w:rsidR="00A07BDF" w:rsidRPr="002B4F1A" w:rsidRDefault="00A07BDF" w:rsidP="00B04B79">
            <w:pPr>
              <w:tabs>
                <w:tab w:val="left" w:pos="6546"/>
                <w:tab w:val="left" w:pos="9547"/>
              </w:tabs>
              <w:spacing w:before="8"/>
              <w:jc w:val="right"/>
            </w:pPr>
            <w:r w:rsidRPr="002B4F1A">
              <w:t>________</w:t>
            </w:r>
            <w:r>
              <w:t>И.А. Игнатьев</w:t>
            </w:r>
          </w:p>
          <w:p w14:paraId="36FDC6C1" w14:textId="77777777" w:rsidR="00A07BDF" w:rsidRPr="00EB4DAF" w:rsidRDefault="00A07BDF" w:rsidP="00B04B79">
            <w:pPr>
              <w:pStyle w:val="a3"/>
              <w:rPr>
                <w:b/>
                <w:sz w:val="24"/>
                <w:szCs w:val="24"/>
              </w:rPr>
            </w:pPr>
          </w:p>
        </w:tc>
      </w:tr>
    </w:tbl>
    <w:p w14:paraId="6BC5EEF2" w14:textId="77777777" w:rsidR="00A07BDF" w:rsidRDefault="00A07BDF" w:rsidP="00A07BDF">
      <w:pPr>
        <w:pStyle w:val="712"/>
        <w:jc w:val="center"/>
      </w:pPr>
    </w:p>
    <w:p w14:paraId="236C9D45" w14:textId="77777777" w:rsidR="00A07BDF" w:rsidRDefault="00A07BDF" w:rsidP="00A07BDF">
      <w:pPr>
        <w:pStyle w:val="712"/>
        <w:jc w:val="center"/>
      </w:pPr>
    </w:p>
    <w:p w14:paraId="18DA3483" w14:textId="77777777" w:rsidR="00A07BDF" w:rsidRDefault="00A07BDF" w:rsidP="00A07BDF">
      <w:pPr>
        <w:pStyle w:val="712"/>
        <w:jc w:val="center"/>
      </w:pPr>
    </w:p>
    <w:p w14:paraId="061D5445" w14:textId="77777777" w:rsidR="00A07BDF" w:rsidRDefault="00A07BDF" w:rsidP="00A07BDF">
      <w:pPr>
        <w:pStyle w:val="712"/>
        <w:jc w:val="center"/>
      </w:pPr>
    </w:p>
    <w:p w14:paraId="2E3683E7" w14:textId="77777777" w:rsidR="00A07BDF" w:rsidRDefault="00A07BDF" w:rsidP="00A07BDF">
      <w:pPr>
        <w:pStyle w:val="712"/>
        <w:jc w:val="center"/>
      </w:pPr>
    </w:p>
    <w:p w14:paraId="7C6F0E87" w14:textId="77777777" w:rsidR="00A07BDF" w:rsidRDefault="00A07BDF" w:rsidP="00A07BDF">
      <w:pPr>
        <w:pStyle w:val="712"/>
        <w:jc w:val="center"/>
      </w:pPr>
    </w:p>
    <w:p w14:paraId="4B8D5A89" w14:textId="77777777" w:rsidR="00A07BDF" w:rsidRPr="00EB4DAF" w:rsidRDefault="00A07BDF" w:rsidP="00A07BDF">
      <w:pPr>
        <w:pStyle w:val="712"/>
        <w:jc w:val="center"/>
        <w:rPr>
          <w:b/>
          <w:bCs/>
          <w:sz w:val="32"/>
          <w:szCs w:val="32"/>
        </w:rPr>
      </w:pPr>
    </w:p>
    <w:p w14:paraId="08D71F9A" w14:textId="552ACD54" w:rsidR="00A07BDF" w:rsidRPr="00A07BDF" w:rsidRDefault="00A07BDF" w:rsidP="00A07BDF">
      <w:pPr>
        <w:pStyle w:val="712"/>
        <w:spacing w:line="360" w:lineRule="auto"/>
        <w:jc w:val="center"/>
        <w:rPr>
          <w:b/>
          <w:bCs/>
          <w:sz w:val="32"/>
          <w:szCs w:val="32"/>
          <w:lang w:val="ru-RU"/>
        </w:rPr>
      </w:pPr>
      <w:r w:rsidRPr="00A07BDF">
        <w:rPr>
          <w:b/>
          <w:bCs/>
          <w:sz w:val="32"/>
          <w:szCs w:val="32"/>
          <w:lang w:val="ru-RU"/>
        </w:rPr>
        <w:t xml:space="preserve">ОСНОВНАЯ ОБЩЕОБРАЗОВАТЕЛЬНАЯ </w:t>
      </w:r>
      <w:r w:rsidRPr="00A07BDF">
        <w:rPr>
          <w:b/>
          <w:bCs/>
          <w:sz w:val="32"/>
          <w:szCs w:val="32"/>
          <w:lang w:val="ru-RU"/>
        </w:rPr>
        <w:br/>
        <w:t xml:space="preserve">ПРОГРАММА </w:t>
      </w:r>
      <w:r>
        <w:rPr>
          <w:b/>
          <w:bCs/>
          <w:sz w:val="32"/>
          <w:szCs w:val="32"/>
          <w:lang w:val="ru-RU"/>
        </w:rPr>
        <w:t>НАЧАЛЬНОГО</w:t>
      </w:r>
      <w:r w:rsidRPr="00A07BDF">
        <w:rPr>
          <w:b/>
          <w:bCs/>
          <w:sz w:val="32"/>
          <w:szCs w:val="32"/>
          <w:lang w:val="ru-RU"/>
        </w:rPr>
        <w:t xml:space="preserve">  ОБЩЕГО  ОБРАЗОВАНИЯ</w:t>
      </w:r>
      <w:r w:rsidRPr="00A07BDF">
        <w:rPr>
          <w:b/>
          <w:bCs/>
          <w:sz w:val="32"/>
          <w:szCs w:val="32"/>
          <w:lang w:val="ru-RU"/>
        </w:rPr>
        <w:br/>
        <w:t>МБОУ «Ш</w:t>
      </w:r>
      <w:r w:rsidR="00FE74E2">
        <w:rPr>
          <w:b/>
          <w:bCs/>
          <w:sz w:val="32"/>
          <w:szCs w:val="32"/>
          <w:lang w:val="ru-RU"/>
        </w:rPr>
        <w:t>КОЛА</w:t>
      </w:r>
      <w:r w:rsidRPr="00A07BDF">
        <w:rPr>
          <w:b/>
          <w:bCs/>
          <w:sz w:val="32"/>
          <w:szCs w:val="32"/>
          <w:lang w:val="ru-RU"/>
        </w:rPr>
        <w:t xml:space="preserve"> № 79</w:t>
      </w:r>
      <w:r w:rsidR="00FE74E2">
        <w:rPr>
          <w:b/>
          <w:bCs/>
          <w:sz w:val="32"/>
          <w:szCs w:val="32"/>
          <w:lang w:val="ru-RU"/>
        </w:rPr>
        <w:t xml:space="preserve"> ИМ.440-ГО ГАУБИЧНОГО АРТИЛЛЕРИЙСКОГО ПОЛКА»</w:t>
      </w:r>
      <w:r w:rsidRPr="00A07BDF">
        <w:rPr>
          <w:b/>
          <w:bCs/>
          <w:sz w:val="32"/>
          <w:szCs w:val="32"/>
          <w:lang w:val="ru-RU"/>
        </w:rPr>
        <w:t>»</w:t>
      </w:r>
      <w:r w:rsidRPr="00A07BDF">
        <w:rPr>
          <w:b/>
          <w:bCs/>
          <w:sz w:val="32"/>
          <w:szCs w:val="32"/>
          <w:lang w:val="ru-RU"/>
        </w:rPr>
        <w:br/>
        <w:t>ГОРОДА РОСТОВА-НА-ДОНУ</w:t>
      </w:r>
      <w:r w:rsidRPr="00A07BDF">
        <w:rPr>
          <w:b/>
          <w:bCs/>
          <w:sz w:val="32"/>
          <w:szCs w:val="32"/>
          <w:lang w:val="ru-RU"/>
        </w:rPr>
        <w:br/>
        <w:t>на 2025 – 2030 г.г.</w:t>
      </w:r>
    </w:p>
    <w:p w14:paraId="266E00E7" w14:textId="77777777" w:rsidR="00A07BDF" w:rsidRPr="00553E17" w:rsidRDefault="00A07BDF" w:rsidP="00A07BDF">
      <w:pPr>
        <w:pStyle w:val="712"/>
        <w:spacing w:line="360" w:lineRule="auto"/>
        <w:jc w:val="center"/>
        <w:rPr>
          <w:b/>
          <w:bCs/>
          <w:sz w:val="32"/>
          <w:szCs w:val="32"/>
          <w:lang w:val="ru-RU"/>
        </w:rPr>
      </w:pPr>
    </w:p>
    <w:p w14:paraId="6525592F" w14:textId="77777777" w:rsidR="00A07BDF" w:rsidRPr="00553E17" w:rsidRDefault="00A07BDF" w:rsidP="00A07BDF">
      <w:pPr>
        <w:pStyle w:val="712"/>
        <w:spacing w:line="360" w:lineRule="auto"/>
        <w:jc w:val="center"/>
        <w:rPr>
          <w:b/>
          <w:bCs/>
          <w:sz w:val="32"/>
          <w:szCs w:val="32"/>
          <w:lang w:val="ru-RU"/>
        </w:rPr>
      </w:pPr>
    </w:p>
    <w:p w14:paraId="64DB53E9" w14:textId="77777777" w:rsidR="00A07BDF" w:rsidRPr="00553E17" w:rsidRDefault="00A07BDF" w:rsidP="00A07BDF">
      <w:pPr>
        <w:pStyle w:val="712"/>
        <w:spacing w:line="360" w:lineRule="auto"/>
        <w:jc w:val="center"/>
        <w:rPr>
          <w:b/>
          <w:bCs/>
          <w:sz w:val="28"/>
          <w:szCs w:val="28"/>
          <w:lang w:val="ru-RU"/>
        </w:rPr>
      </w:pPr>
    </w:p>
    <w:p w14:paraId="4D2F0ACE" w14:textId="77777777" w:rsidR="00A07BDF" w:rsidRPr="00553E17" w:rsidRDefault="00A07BDF" w:rsidP="00A07BDF">
      <w:pPr>
        <w:pStyle w:val="712"/>
        <w:spacing w:line="360" w:lineRule="auto"/>
        <w:jc w:val="center"/>
        <w:rPr>
          <w:b/>
          <w:bCs/>
          <w:sz w:val="28"/>
          <w:szCs w:val="28"/>
          <w:lang w:val="ru-RU"/>
        </w:rPr>
      </w:pPr>
    </w:p>
    <w:p w14:paraId="20BE4FAA" w14:textId="77777777" w:rsidR="00A07BDF" w:rsidRPr="00553E17" w:rsidRDefault="00A07BDF" w:rsidP="00A07BDF">
      <w:pPr>
        <w:pStyle w:val="712"/>
        <w:spacing w:line="360" w:lineRule="auto"/>
        <w:jc w:val="center"/>
        <w:rPr>
          <w:b/>
          <w:bCs/>
          <w:sz w:val="28"/>
          <w:szCs w:val="28"/>
          <w:lang w:val="ru-RU"/>
        </w:rPr>
      </w:pPr>
    </w:p>
    <w:p w14:paraId="4002E388" w14:textId="77777777" w:rsidR="00A07BDF" w:rsidRDefault="00A07BDF" w:rsidP="00A07BDF">
      <w:pPr>
        <w:pStyle w:val="712"/>
        <w:spacing w:line="360" w:lineRule="auto"/>
        <w:jc w:val="center"/>
        <w:rPr>
          <w:b/>
          <w:bCs/>
          <w:sz w:val="28"/>
          <w:szCs w:val="28"/>
          <w:lang w:val="ru-RU"/>
        </w:rPr>
      </w:pPr>
    </w:p>
    <w:p w14:paraId="4E6F6C18" w14:textId="77777777" w:rsidR="00A07BDF" w:rsidRDefault="00A07BDF" w:rsidP="00A07BDF">
      <w:pPr>
        <w:pStyle w:val="712"/>
        <w:spacing w:line="360" w:lineRule="auto"/>
        <w:jc w:val="center"/>
        <w:rPr>
          <w:b/>
          <w:bCs/>
          <w:sz w:val="28"/>
          <w:szCs w:val="28"/>
          <w:lang w:val="ru-RU"/>
        </w:rPr>
      </w:pPr>
    </w:p>
    <w:p w14:paraId="5041D2F6" w14:textId="77777777" w:rsidR="00A07BDF" w:rsidRDefault="00A07BDF" w:rsidP="00A07BDF">
      <w:pPr>
        <w:pStyle w:val="712"/>
        <w:spacing w:line="360" w:lineRule="auto"/>
        <w:jc w:val="center"/>
        <w:rPr>
          <w:b/>
          <w:bCs/>
          <w:sz w:val="28"/>
          <w:szCs w:val="28"/>
          <w:lang w:val="ru-RU"/>
        </w:rPr>
      </w:pPr>
    </w:p>
    <w:p w14:paraId="4BBFA787" w14:textId="77777777" w:rsidR="00A07BDF" w:rsidRPr="00A07BDF" w:rsidRDefault="00A07BDF" w:rsidP="00A07BDF">
      <w:pPr>
        <w:pStyle w:val="712"/>
        <w:spacing w:line="360" w:lineRule="auto"/>
        <w:jc w:val="center"/>
        <w:rPr>
          <w:b/>
          <w:bCs/>
          <w:sz w:val="28"/>
          <w:szCs w:val="28"/>
          <w:lang w:val="ru-RU"/>
        </w:rPr>
      </w:pPr>
    </w:p>
    <w:p w14:paraId="49DFA9C7" w14:textId="77777777" w:rsidR="00A07BDF" w:rsidRPr="00553E17" w:rsidRDefault="00A07BDF" w:rsidP="00A07BDF">
      <w:pPr>
        <w:pStyle w:val="712"/>
        <w:spacing w:line="360" w:lineRule="auto"/>
        <w:jc w:val="center"/>
        <w:rPr>
          <w:b/>
          <w:bCs/>
          <w:sz w:val="28"/>
          <w:szCs w:val="28"/>
          <w:lang w:val="ru-RU"/>
        </w:rPr>
      </w:pPr>
    </w:p>
    <w:p w14:paraId="24811B2D" w14:textId="77777777" w:rsidR="00A07BDF" w:rsidRPr="00452047" w:rsidRDefault="00A07BDF" w:rsidP="00A07BDF">
      <w:pPr>
        <w:pStyle w:val="712"/>
        <w:spacing w:line="360" w:lineRule="auto"/>
        <w:jc w:val="center"/>
        <w:rPr>
          <w:b/>
          <w:bCs/>
          <w:sz w:val="28"/>
          <w:szCs w:val="28"/>
        </w:rPr>
      </w:pPr>
      <w:r>
        <w:rPr>
          <w:b/>
          <w:bCs/>
          <w:sz w:val="28"/>
          <w:szCs w:val="28"/>
        </w:rPr>
        <w:t>2025 год</w:t>
      </w:r>
    </w:p>
    <w:p w14:paraId="53FBBAE8" w14:textId="77777777" w:rsidR="00936647" w:rsidRPr="0048759B" w:rsidRDefault="00936647" w:rsidP="00936647">
      <w:pPr>
        <w:jc w:val="center"/>
        <w:rPr>
          <w:b/>
          <w:sz w:val="36"/>
          <w:szCs w:val="36"/>
        </w:rPr>
      </w:pPr>
    </w:p>
    <w:p w14:paraId="7B3E2F5E" w14:textId="77777777" w:rsidR="00936647" w:rsidRDefault="00936647" w:rsidP="00936647">
      <w:pPr>
        <w:rPr>
          <w:sz w:val="28"/>
          <w:szCs w:val="28"/>
        </w:rPr>
      </w:pPr>
    </w:p>
    <w:p w14:paraId="1BAC283B" w14:textId="77777777" w:rsidR="00936647" w:rsidRDefault="00936647" w:rsidP="00936647">
      <w:pPr>
        <w:jc w:val="center"/>
        <w:rPr>
          <w:b/>
          <w:sz w:val="36"/>
          <w:szCs w:val="36"/>
        </w:rPr>
      </w:pPr>
    </w:p>
    <w:p w14:paraId="59143F7A" w14:textId="77777777" w:rsidR="00D92FDB" w:rsidRDefault="00D92FDB">
      <w:pPr>
        <w:rPr>
          <w:sz w:val="20"/>
        </w:rPr>
        <w:sectPr w:rsidR="00D92FDB" w:rsidSect="00D41B61">
          <w:type w:val="continuous"/>
          <w:pgSz w:w="11910" w:h="16840"/>
          <w:pgMar w:top="900" w:right="460" w:bottom="280" w:left="920" w:header="720" w:footer="720" w:gutter="0"/>
          <w:cols w:space="720"/>
          <w:docGrid w:linePitch="299"/>
        </w:sectPr>
      </w:pPr>
    </w:p>
    <w:p w14:paraId="78D400BC" w14:textId="77777777" w:rsidR="00D92FDB" w:rsidRDefault="003F6AD3" w:rsidP="00A07BDF">
      <w:pPr>
        <w:pStyle w:val="1"/>
        <w:spacing w:before="71"/>
        <w:ind w:left="0"/>
      </w:pPr>
      <w:r>
        <w:lastRenderedPageBreak/>
        <w:t>Содержание</w:t>
      </w:r>
    </w:p>
    <w:p w14:paraId="782D2F32" w14:textId="77777777" w:rsidR="00D92FDB" w:rsidRDefault="00D92FDB">
      <w:pPr>
        <w:pStyle w:val="a3"/>
        <w:spacing w:before="1" w:after="1"/>
        <w:ind w:left="0"/>
        <w:jc w:val="left"/>
        <w:rPr>
          <w:b/>
          <w:sz w:val="28"/>
        </w:rPr>
      </w:pPr>
    </w:p>
    <w:tbl>
      <w:tblPr>
        <w:tblW w:w="1074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4"/>
        <w:gridCol w:w="1389"/>
      </w:tblGrid>
      <w:tr w:rsidR="00D92FDB" w14:paraId="0C57AB3D" w14:textId="77777777" w:rsidTr="002A4E68">
        <w:trPr>
          <w:trHeight w:val="343"/>
        </w:trPr>
        <w:tc>
          <w:tcPr>
            <w:tcW w:w="9354" w:type="dxa"/>
            <w:tcBorders>
              <w:top w:val="single" w:sz="4" w:space="0" w:color="auto"/>
              <w:left w:val="single" w:sz="4" w:space="0" w:color="auto"/>
              <w:bottom w:val="single" w:sz="4" w:space="0" w:color="auto"/>
              <w:right w:val="single" w:sz="4" w:space="0" w:color="auto"/>
            </w:tcBorders>
          </w:tcPr>
          <w:p w14:paraId="78787797" w14:textId="77777777" w:rsidR="00D92FDB" w:rsidRDefault="003F6AD3">
            <w:pPr>
              <w:pStyle w:val="TableParagraph"/>
              <w:spacing w:line="291" w:lineRule="exact"/>
              <w:ind w:left="108"/>
              <w:rPr>
                <w:sz w:val="26"/>
              </w:rPr>
            </w:pPr>
            <w:r>
              <w:rPr>
                <w:sz w:val="26"/>
              </w:rPr>
              <w:t>Введение</w:t>
            </w:r>
          </w:p>
        </w:tc>
        <w:tc>
          <w:tcPr>
            <w:tcW w:w="1389" w:type="dxa"/>
            <w:tcBorders>
              <w:top w:val="single" w:sz="4" w:space="0" w:color="auto"/>
              <w:left w:val="single" w:sz="4" w:space="0" w:color="auto"/>
              <w:bottom w:val="single" w:sz="4" w:space="0" w:color="auto"/>
              <w:right w:val="single" w:sz="4" w:space="0" w:color="auto"/>
            </w:tcBorders>
          </w:tcPr>
          <w:p w14:paraId="4090C162" w14:textId="269446EF" w:rsidR="00D92FDB" w:rsidRDefault="002A4E68">
            <w:pPr>
              <w:pStyle w:val="TableParagraph"/>
              <w:spacing w:line="291" w:lineRule="exact"/>
              <w:ind w:left="110"/>
              <w:rPr>
                <w:sz w:val="26"/>
              </w:rPr>
            </w:pPr>
            <w:r>
              <w:rPr>
                <w:sz w:val="26"/>
              </w:rPr>
              <w:t>4</w:t>
            </w:r>
          </w:p>
        </w:tc>
      </w:tr>
      <w:tr w:rsidR="00D92FDB" w14:paraId="5C22D0C8" w14:textId="77777777" w:rsidTr="002A4E68">
        <w:trPr>
          <w:trHeight w:val="345"/>
        </w:trPr>
        <w:tc>
          <w:tcPr>
            <w:tcW w:w="9354" w:type="dxa"/>
            <w:tcBorders>
              <w:top w:val="single" w:sz="4" w:space="0" w:color="auto"/>
              <w:left w:val="single" w:sz="4" w:space="0" w:color="auto"/>
              <w:bottom w:val="single" w:sz="4" w:space="0" w:color="auto"/>
              <w:right w:val="single" w:sz="4" w:space="0" w:color="auto"/>
            </w:tcBorders>
          </w:tcPr>
          <w:p w14:paraId="1A510673" w14:textId="77777777" w:rsidR="00D92FDB" w:rsidRDefault="003F6AD3">
            <w:pPr>
              <w:pStyle w:val="TableParagraph"/>
              <w:spacing w:line="291" w:lineRule="exact"/>
              <w:ind w:left="108"/>
              <w:rPr>
                <w:sz w:val="26"/>
              </w:rPr>
            </w:pPr>
            <w:r>
              <w:rPr>
                <w:sz w:val="26"/>
              </w:rPr>
              <w:t>Общие положения</w:t>
            </w:r>
          </w:p>
        </w:tc>
        <w:tc>
          <w:tcPr>
            <w:tcW w:w="1389" w:type="dxa"/>
            <w:tcBorders>
              <w:top w:val="single" w:sz="4" w:space="0" w:color="auto"/>
              <w:left w:val="single" w:sz="4" w:space="0" w:color="auto"/>
              <w:bottom w:val="single" w:sz="4" w:space="0" w:color="auto"/>
              <w:right w:val="single" w:sz="4" w:space="0" w:color="auto"/>
            </w:tcBorders>
          </w:tcPr>
          <w:p w14:paraId="3171219A" w14:textId="21721884" w:rsidR="00D92FDB" w:rsidRDefault="002A4E68">
            <w:pPr>
              <w:pStyle w:val="TableParagraph"/>
              <w:spacing w:line="291" w:lineRule="exact"/>
              <w:ind w:left="110"/>
              <w:rPr>
                <w:sz w:val="26"/>
              </w:rPr>
            </w:pPr>
            <w:r>
              <w:rPr>
                <w:sz w:val="26"/>
              </w:rPr>
              <w:t>6</w:t>
            </w:r>
          </w:p>
        </w:tc>
      </w:tr>
      <w:tr w:rsidR="00D92FDB" w14:paraId="6BC307F8" w14:textId="77777777" w:rsidTr="002A4E68">
        <w:trPr>
          <w:trHeight w:val="7787"/>
        </w:trPr>
        <w:tc>
          <w:tcPr>
            <w:tcW w:w="9354" w:type="dxa"/>
            <w:tcBorders>
              <w:top w:val="single" w:sz="4" w:space="0" w:color="auto"/>
              <w:left w:val="single" w:sz="4" w:space="0" w:color="auto"/>
              <w:bottom w:val="single" w:sz="4" w:space="0" w:color="auto"/>
              <w:right w:val="single" w:sz="4" w:space="0" w:color="auto"/>
            </w:tcBorders>
          </w:tcPr>
          <w:p w14:paraId="3EB07F91" w14:textId="77777777" w:rsidR="00D92FDB" w:rsidRDefault="003F6AD3" w:rsidP="005E3873">
            <w:pPr>
              <w:pStyle w:val="TableParagraph"/>
              <w:numPr>
                <w:ilvl w:val="0"/>
                <w:numId w:val="68"/>
              </w:numPr>
              <w:tabs>
                <w:tab w:val="left" w:pos="304"/>
              </w:tabs>
              <w:rPr>
                <w:b/>
                <w:sz w:val="26"/>
              </w:rPr>
            </w:pPr>
            <w:r>
              <w:rPr>
                <w:b/>
                <w:sz w:val="26"/>
              </w:rPr>
              <w:t>Целевой</w:t>
            </w:r>
            <w:r>
              <w:rPr>
                <w:b/>
                <w:spacing w:val="-2"/>
                <w:sz w:val="26"/>
              </w:rPr>
              <w:t xml:space="preserve"> </w:t>
            </w:r>
            <w:r>
              <w:rPr>
                <w:b/>
                <w:sz w:val="26"/>
              </w:rPr>
              <w:t>раздел</w:t>
            </w:r>
          </w:p>
          <w:p w14:paraId="141AC1A2" w14:textId="77777777" w:rsidR="00D92FDB" w:rsidRDefault="003F6AD3" w:rsidP="005E3873">
            <w:pPr>
              <w:pStyle w:val="TableParagraph"/>
              <w:numPr>
                <w:ilvl w:val="1"/>
                <w:numId w:val="68"/>
              </w:numPr>
              <w:tabs>
                <w:tab w:val="left" w:pos="562"/>
              </w:tabs>
              <w:rPr>
                <w:sz w:val="26"/>
              </w:rPr>
            </w:pPr>
            <w:r>
              <w:rPr>
                <w:sz w:val="26"/>
              </w:rPr>
              <w:t>Пояснительная</w:t>
            </w:r>
            <w:r>
              <w:rPr>
                <w:spacing w:val="-1"/>
                <w:sz w:val="26"/>
              </w:rPr>
              <w:t xml:space="preserve"> </w:t>
            </w:r>
            <w:r>
              <w:rPr>
                <w:sz w:val="26"/>
              </w:rPr>
              <w:t>записка</w:t>
            </w:r>
          </w:p>
          <w:p w14:paraId="6183232A" w14:textId="77777777" w:rsidR="00D92FDB" w:rsidRDefault="003F6AD3" w:rsidP="005E3873">
            <w:pPr>
              <w:pStyle w:val="TableParagraph"/>
              <w:numPr>
                <w:ilvl w:val="1"/>
                <w:numId w:val="68"/>
              </w:numPr>
              <w:tabs>
                <w:tab w:val="left" w:pos="562"/>
              </w:tabs>
              <w:ind w:right="1660"/>
              <w:rPr>
                <w:sz w:val="26"/>
              </w:rPr>
            </w:pPr>
            <w:r>
              <w:rPr>
                <w:sz w:val="26"/>
              </w:rPr>
              <w:t>Планируемые результаты освоения обучающимися</w:t>
            </w:r>
            <w:r>
              <w:rPr>
                <w:spacing w:val="-20"/>
                <w:sz w:val="26"/>
              </w:rPr>
              <w:t xml:space="preserve"> </w:t>
            </w:r>
            <w:r>
              <w:rPr>
                <w:sz w:val="26"/>
              </w:rPr>
              <w:t>основной образовательной программы начального общего</w:t>
            </w:r>
            <w:r>
              <w:rPr>
                <w:spacing w:val="-7"/>
                <w:sz w:val="26"/>
              </w:rPr>
              <w:t xml:space="preserve"> </w:t>
            </w:r>
            <w:r>
              <w:rPr>
                <w:sz w:val="26"/>
              </w:rPr>
              <w:t>образования</w:t>
            </w:r>
          </w:p>
          <w:p w14:paraId="7EE8EEC0" w14:textId="77777777" w:rsidR="00D92FDB" w:rsidRDefault="003F6AD3" w:rsidP="005E3873">
            <w:pPr>
              <w:pStyle w:val="TableParagraph"/>
              <w:numPr>
                <w:ilvl w:val="2"/>
                <w:numId w:val="68"/>
              </w:numPr>
              <w:tabs>
                <w:tab w:val="left" w:pos="757"/>
              </w:tabs>
              <w:rPr>
                <w:sz w:val="26"/>
              </w:rPr>
            </w:pPr>
            <w:r>
              <w:rPr>
                <w:sz w:val="26"/>
              </w:rPr>
              <w:t>Формирование универсальных учебных</w:t>
            </w:r>
            <w:r>
              <w:rPr>
                <w:spacing w:val="5"/>
                <w:sz w:val="26"/>
              </w:rPr>
              <w:t xml:space="preserve"> </w:t>
            </w:r>
            <w:r>
              <w:rPr>
                <w:sz w:val="26"/>
              </w:rPr>
              <w:t>действий</w:t>
            </w:r>
          </w:p>
          <w:p w14:paraId="0684F274" w14:textId="77777777" w:rsidR="00D92FDB" w:rsidRDefault="003F6AD3" w:rsidP="005E3873">
            <w:pPr>
              <w:pStyle w:val="TableParagraph"/>
              <w:numPr>
                <w:ilvl w:val="2"/>
                <w:numId w:val="68"/>
              </w:numPr>
              <w:tabs>
                <w:tab w:val="left" w:pos="757"/>
              </w:tabs>
              <w:rPr>
                <w:sz w:val="26"/>
              </w:rPr>
            </w:pPr>
            <w:r>
              <w:rPr>
                <w:sz w:val="26"/>
              </w:rPr>
              <w:t>Планируемые результаты освоение учебных</w:t>
            </w:r>
            <w:r>
              <w:rPr>
                <w:spacing w:val="2"/>
                <w:sz w:val="26"/>
              </w:rPr>
              <w:t xml:space="preserve"> </w:t>
            </w:r>
            <w:r>
              <w:rPr>
                <w:sz w:val="26"/>
              </w:rPr>
              <w:t>программ</w:t>
            </w:r>
          </w:p>
          <w:p w14:paraId="3555F2E1" w14:textId="77777777" w:rsidR="00D92FDB" w:rsidRDefault="003F6AD3" w:rsidP="005E3873">
            <w:pPr>
              <w:pStyle w:val="TableParagraph"/>
              <w:numPr>
                <w:ilvl w:val="3"/>
                <w:numId w:val="68"/>
              </w:numPr>
              <w:tabs>
                <w:tab w:val="left" w:pos="951"/>
              </w:tabs>
              <w:rPr>
                <w:sz w:val="26"/>
              </w:rPr>
            </w:pPr>
            <w:r>
              <w:rPr>
                <w:sz w:val="26"/>
              </w:rPr>
              <w:t>Русский</w:t>
            </w:r>
            <w:r>
              <w:rPr>
                <w:spacing w:val="-1"/>
                <w:sz w:val="26"/>
              </w:rPr>
              <w:t xml:space="preserve"> </w:t>
            </w:r>
            <w:r>
              <w:rPr>
                <w:sz w:val="26"/>
              </w:rPr>
              <w:t>язык</w:t>
            </w:r>
          </w:p>
          <w:p w14:paraId="3D53780E" w14:textId="71AC4001" w:rsidR="00D92FDB" w:rsidRDefault="003F6AD3" w:rsidP="005E3873">
            <w:pPr>
              <w:pStyle w:val="TableParagraph"/>
              <w:numPr>
                <w:ilvl w:val="3"/>
                <w:numId w:val="68"/>
              </w:numPr>
              <w:tabs>
                <w:tab w:val="left" w:pos="953"/>
              </w:tabs>
              <w:rPr>
                <w:sz w:val="26"/>
              </w:rPr>
            </w:pPr>
            <w:r>
              <w:rPr>
                <w:sz w:val="26"/>
              </w:rPr>
              <w:t>Литературное</w:t>
            </w:r>
            <w:r>
              <w:rPr>
                <w:spacing w:val="1"/>
                <w:sz w:val="26"/>
              </w:rPr>
              <w:t xml:space="preserve"> </w:t>
            </w:r>
            <w:r>
              <w:rPr>
                <w:sz w:val="26"/>
              </w:rPr>
              <w:t>чтение</w:t>
            </w:r>
          </w:p>
          <w:p w14:paraId="782067D6" w14:textId="35920FB3" w:rsidR="001A62C7" w:rsidRDefault="001A62C7" w:rsidP="005E3873">
            <w:pPr>
              <w:pStyle w:val="TableParagraph"/>
              <w:numPr>
                <w:ilvl w:val="3"/>
                <w:numId w:val="68"/>
              </w:numPr>
              <w:tabs>
                <w:tab w:val="left" w:pos="953"/>
              </w:tabs>
              <w:rPr>
                <w:sz w:val="26"/>
              </w:rPr>
            </w:pPr>
            <w:r>
              <w:rPr>
                <w:sz w:val="26"/>
              </w:rPr>
              <w:t>Английский язык</w:t>
            </w:r>
          </w:p>
          <w:p w14:paraId="771B6736" w14:textId="77777777" w:rsidR="00D92FDB" w:rsidRDefault="003F6AD3" w:rsidP="005E3873">
            <w:pPr>
              <w:pStyle w:val="TableParagraph"/>
              <w:numPr>
                <w:ilvl w:val="3"/>
                <w:numId w:val="68"/>
              </w:numPr>
              <w:tabs>
                <w:tab w:val="left" w:pos="951"/>
              </w:tabs>
              <w:rPr>
                <w:sz w:val="26"/>
              </w:rPr>
            </w:pPr>
            <w:r>
              <w:rPr>
                <w:sz w:val="26"/>
              </w:rPr>
              <w:t>Математика</w:t>
            </w:r>
          </w:p>
          <w:p w14:paraId="2D2D3442" w14:textId="3F710485" w:rsidR="00D92FDB" w:rsidRDefault="003F6AD3" w:rsidP="005E3873">
            <w:pPr>
              <w:pStyle w:val="TableParagraph"/>
              <w:numPr>
                <w:ilvl w:val="3"/>
                <w:numId w:val="68"/>
              </w:numPr>
              <w:tabs>
                <w:tab w:val="left" w:pos="951"/>
              </w:tabs>
              <w:rPr>
                <w:sz w:val="26"/>
              </w:rPr>
            </w:pPr>
            <w:r>
              <w:rPr>
                <w:sz w:val="26"/>
              </w:rPr>
              <w:t>Окружающий</w:t>
            </w:r>
            <w:r>
              <w:rPr>
                <w:spacing w:val="1"/>
                <w:sz w:val="26"/>
              </w:rPr>
              <w:t xml:space="preserve"> </w:t>
            </w:r>
            <w:r>
              <w:rPr>
                <w:sz w:val="26"/>
              </w:rPr>
              <w:t>мир</w:t>
            </w:r>
          </w:p>
          <w:p w14:paraId="6DC72886" w14:textId="38CB2A22" w:rsidR="001A62C7" w:rsidRDefault="001A62C7" w:rsidP="005E3873">
            <w:pPr>
              <w:pStyle w:val="TableParagraph"/>
              <w:numPr>
                <w:ilvl w:val="3"/>
                <w:numId w:val="68"/>
              </w:numPr>
              <w:tabs>
                <w:tab w:val="left" w:pos="951"/>
              </w:tabs>
              <w:rPr>
                <w:sz w:val="26"/>
              </w:rPr>
            </w:pPr>
            <w:r>
              <w:rPr>
                <w:sz w:val="26"/>
              </w:rPr>
              <w:t>Основы религиозных культур и светской этики</w:t>
            </w:r>
          </w:p>
          <w:p w14:paraId="3A3AA45D" w14:textId="77777777" w:rsidR="00D92FDB" w:rsidRDefault="003F6AD3" w:rsidP="005E3873">
            <w:pPr>
              <w:pStyle w:val="TableParagraph"/>
              <w:numPr>
                <w:ilvl w:val="3"/>
                <w:numId w:val="68"/>
              </w:numPr>
              <w:tabs>
                <w:tab w:val="left" w:pos="951"/>
              </w:tabs>
              <w:rPr>
                <w:sz w:val="26"/>
              </w:rPr>
            </w:pPr>
            <w:r>
              <w:rPr>
                <w:sz w:val="26"/>
              </w:rPr>
              <w:t>Изобразительное</w:t>
            </w:r>
            <w:r>
              <w:rPr>
                <w:spacing w:val="-2"/>
                <w:sz w:val="26"/>
              </w:rPr>
              <w:t xml:space="preserve"> </w:t>
            </w:r>
            <w:r>
              <w:rPr>
                <w:sz w:val="26"/>
              </w:rPr>
              <w:t>искусство</w:t>
            </w:r>
          </w:p>
          <w:p w14:paraId="76C05C33" w14:textId="77777777" w:rsidR="00D92FDB" w:rsidRDefault="003F6AD3" w:rsidP="005E3873">
            <w:pPr>
              <w:pStyle w:val="TableParagraph"/>
              <w:numPr>
                <w:ilvl w:val="3"/>
                <w:numId w:val="68"/>
              </w:numPr>
              <w:tabs>
                <w:tab w:val="left" w:pos="951"/>
              </w:tabs>
              <w:rPr>
                <w:sz w:val="26"/>
              </w:rPr>
            </w:pPr>
            <w:r>
              <w:rPr>
                <w:sz w:val="26"/>
              </w:rPr>
              <w:t>Музыка</w:t>
            </w:r>
          </w:p>
          <w:p w14:paraId="4C9DF741" w14:textId="30DDA0F3" w:rsidR="00D92FDB" w:rsidRDefault="00E97E4D" w:rsidP="005E3873">
            <w:pPr>
              <w:pStyle w:val="TableParagraph"/>
              <w:numPr>
                <w:ilvl w:val="3"/>
                <w:numId w:val="68"/>
              </w:numPr>
              <w:tabs>
                <w:tab w:val="left" w:pos="951"/>
              </w:tabs>
              <w:rPr>
                <w:sz w:val="26"/>
              </w:rPr>
            </w:pPr>
            <w:r>
              <w:rPr>
                <w:sz w:val="26"/>
              </w:rPr>
              <w:t>Труд (т</w:t>
            </w:r>
            <w:r w:rsidR="003F6AD3">
              <w:rPr>
                <w:sz w:val="26"/>
              </w:rPr>
              <w:t>ехнология</w:t>
            </w:r>
            <w:r>
              <w:rPr>
                <w:sz w:val="26"/>
              </w:rPr>
              <w:t>)</w:t>
            </w:r>
          </w:p>
          <w:p w14:paraId="632353A6" w14:textId="77777777" w:rsidR="00D92FDB" w:rsidRDefault="003F6AD3" w:rsidP="005E3873">
            <w:pPr>
              <w:pStyle w:val="TableParagraph"/>
              <w:numPr>
                <w:ilvl w:val="3"/>
                <w:numId w:val="68"/>
              </w:numPr>
              <w:tabs>
                <w:tab w:val="left" w:pos="1083"/>
              </w:tabs>
              <w:rPr>
                <w:sz w:val="26"/>
              </w:rPr>
            </w:pPr>
            <w:r>
              <w:rPr>
                <w:sz w:val="26"/>
              </w:rPr>
              <w:t>Физическая</w:t>
            </w:r>
            <w:r>
              <w:rPr>
                <w:spacing w:val="1"/>
                <w:sz w:val="26"/>
              </w:rPr>
              <w:t xml:space="preserve"> </w:t>
            </w:r>
            <w:r>
              <w:rPr>
                <w:sz w:val="26"/>
              </w:rPr>
              <w:t>культура</w:t>
            </w:r>
          </w:p>
          <w:p w14:paraId="6F0B837C" w14:textId="12DEF126" w:rsidR="00B739CE" w:rsidRDefault="00B739CE" w:rsidP="005E3873">
            <w:pPr>
              <w:pStyle w:val="TableParagraph"/>
              <w:numPr>
                <w:ilvl w:val="3"/>
                <w:numId w:val="68"/>
              </w:numPr>
              <w:tabs>
                <w:tab w:val="left" w:pos="1083"/>
              </w:tabs>
              <w:rPr>
                <w:sz w:val="26"/>
              </w:rPr>
            </w:pPr>
            <w:r>
              <w:rPr>
                <w:sz w:val="26"/>
              </w:rPr>
              <w:t>Математика и конструирование</w:t>
            </w:r>
          </w:p>
          <w:p w14:paraId="78A97B1B" w14:textId="75E379F1" w:rsidR="00D92FDB" w:rsidRDefault="003F6AD3" w:rsidP="00FF4FC5">
            <w:pPr>
              <w:pStyle w:val="TableParagraph"/>
              <w:ind w:left="108"/>
              <w:rPr>
                <w:sz w:val="26"/>
              </w:rPr>
            </w:pPr>
            <w:r>
              <w:rPr>
                <w:sz w:val="26"/>
              </w:rPr>
              <w:t>1.2.</w:t>
            </w:r>
            <w:r w:rsidR="005E3FB0">
              <w:rPr>
                <w:sz w:val="26"/>
              </w:rPr>
              <w:t>3</w:t>
            </w:r>
            <w:r>
              <w:rPr>
                <w:sz w:val="26"/>
              </w:rPr>
              <w:t>. Портрет выпускника на уровне начального общего образования.</w:t>
            </w:r>
          </w:p>
          <w:p w14:paraId="18E4C14F" w14:textId="77777777" w:rsidR="00D92FDB" w:rsidRDefault="003F6AD3" w:rsidP="005E3873">
            <w:pPr>
              <w:pStyle w:val="TableParagraph"/>
              <w:numPr>
                <w:ilvl w:val="1"/>
                <w:numId w:val="68"/>
              </w:numPr>
              <w:tabs>
                <w:tab w:val="left" w:pos="562"/>
              </w:tabs>
              <w:ind w:right="146"/>
              <w:rPr>
                <w:sz w:val="26"/>
              </w:rPr>
            </w:pPr>
            <w:r>
              <w:rPr>
                <w:sz w:val="26"/>
              </w:rPr>
              <w:t>Система оценки достижения планируемых результатов освоения</w:t>
            </w:r>
            <w:r>
              <w:rPr>
                <w:spacing w:val="-22"/>
                <w:sz w:val="26"/>
              </w:rPr>
              <w:t xml:space="preserve"> </w:t>
            </w:r>
            <w:r>
              <w:rPr>
                <w:sz w:val="26"/>
              </w:rPr>
              <w:t>основной образовательной программы начального общего</w:t>
            </w:r>
            <w:r>
              <w:rPr>
                <w:spacing w:val="-3"/>
                <w:sz w:val="26"/>
              </w:rPr>
              <w:t xml:space="preserve"> </w:t>
            </w:r>
            <w:r>
              <w:rPr>
                <w:sz w:val="26"/>
              </w:rPr>
              <w:t>образования</w:t>
            </w:r>
          </w:p>
          <w:p w14:paraId="1AD8A8FA" w14:textId="77777777" w:rsidR="00D92FDB" w:rsidRDefault="003F6AD3" w:rsidP="005E3873">
            <w:pPr>
              <w:pStyle w:val="TableParagraph"/>
              <w:numPr>
                <w:ilvl w:val="2"/>
                <w:numId w:val="68"/>
              </w:numPr>
              <w:tabs>
                <w:tab w:val="left" w:pos="757"/>
              </w:tabs>
              <w:rPr>
                <w:sz w:val="26"/>
              </w:rPr>
            </w:pPr>
            <w:r>
              <w:rPr>
                <w:sz w:val="26"/>
              </w:rPr>
              <w:t>Общие</w:t>
            </w:r>
            <w:r>
              <w:rPr>
                <w:spacing w:val="-2"/>
                <w:sz w:val="26"/>
              </w:rPr>
              <w:t xml:space="preserve"> </w:t>
            </w:r>
            <w:r>
              <w:rPr>
                <w:sz w:val="26"/>
              </w:rPr>
              <w:t>положения</w:t>
            </w:r>
          </w:p>
          <w:p w14:paraId="04D737EB" w14:textId="77777777" w:rsidR="00D92FDB" w:rsidRDefault="003F6AD3" w:rsidP="005E3873">
            <w:pPr>
              <w:pStyle w:val="TableParagraph"/>
              <w:numPr>
                <w:ilvl w:val="2"/>
                <w:numId w:val="68"/>
              </w:numPr>
              <w:tabs>
                <w:tab w:val="left" w:pos="757"/>
              </w:tabs>
              <w:ind w:right="939"/>
              <w:rPr>
                <w:sz w:val="26"/>
              </w:rPr>
            </w:pPr>
            <w:r>
              <w:rPr>
                <w:sz w:val="26"/>
              </w:rPr>
              <w:t>Особенности оценки личностных, метапредметных и</w:t>
            </w:r>
            <w:r>
              <w:rPr>
                <w:spacing w:val="-18"/>
                <w:sz w:val="26"/>
              </w:rPr>
              <w:t xml:space="preserve"> </w:t>
            </w:r>
            <w:r>
              <w:rPr>
                <w:sz w:val="26"/>
              </w:rPr>
              <w:t>предметных результатов</w:t>
            </w:r>
          </w:p>
          <w:p w14:paraId="4F88F595" w14:textId="023CE48B" w:rsidR="00D92FDB" w:rsidRDefault="003F6AD3" w:rsidP="00E97E4D">
            <w:pPr>
              <w:pStyle w:val="TableParagraph"/>
              <w:numPr>
                <w:ilvl w:val="2"/>
                <w:numId w:val="68"/>
              </w:numPr>
              <w:tabs>
                <w:tab w:val="left" w:pos="757"/>
              </w:tabs>
              <w:ind w:right="34"/>
              <w:rPr>
                <w:sz w:val="26"/>
              </w:rPr>
            </w:pPr>
            <w:r>
              <w:rPr>
                <w:sz w:val="26"/>
              </w:rPr>
              <w:t>Портфель достижений как инструмент оценки</w:t>
            </w:r>
            <w:r>
              <w:rPr>
                <w:spacing w:val="-15"/>
                <w:sz w:val="26"/>
              </w:rPr>
              <w:t xml:space="preserve"> </w:t>
            </w:r>
            <w:r w:rsidR="00E97E4D">
              <w:rPr>
                <w:sz w:val="26"/>
              </w:rPr>
              <w:t xml:space="preserve">динамики </w:t>
            </w:r>
            <w:r>
              <w:rPr>
                <w:sz w:val="26"/>
              </w:rPr>
              <w:t>индивидуальных образовательных</w:t>
            </w:r>
            <w:r>
              <w:rPr>
                <w:spacing w:val="-3"/>
                <w:sz w:val="26"/>
              </w:rPr>
              <w:t xml:space="preserve"> </w:t>
            </w:r>
            <w:r>
              <w:rPr>
                <w:sz w:val="26"/>
              </w:rPr>
              <w:t>достижений</w:t>
            </w:r>
          </w:p>
          <w:p w14:paraId="54422C58" w14:textId="77777777" w:rsidR="00D92FDB" w:rsidRDefault="003F6AD3" w:rsidP="005E3873">
            <w:pPr>
              <w:pStyle w:val="TableParagraph"/>
              <w:numPr>
                <w:ilvl w:val="2"/>
                <w:numId w:val="68"/>
              </w:numPr>
              <w:tabs>
                <w:tab w:val="left" w:pos="757"/>
              </w:tabs>
              <w:rPr>
                <w:sz w:val="26"/>
              </w:rPr>
            </w:pPr>
            <w:r>
              <w:rPr>
                <w:sz w:val="26"/>
              </w:rPr>
              <w:t>Итоговая оценка выпускника и е</w:t>
            </w:r>
            <w:r w:rsidR="00FF4FC5">
              <w:rPr>
                <w:sz w:val="26"/>
              </w:rPr>
              <w:t>ё</w:t>
            </w:r>
            <w:r>
              <w:rPr>
                <w:sz w:val="26"/>
              </w:rPr>
              <w:t xml:space="preserve"> использование при переходе</w:t>
            </w:r>
            <w:r>
              <w:rPr>
                <w:spacing w:val="-13"/>
                <w:sz w:val="26"/>
              </w:rPr>
              <w:t xml:space="preserve"> </w:t>
            </w:r>
            <w:r>
              <w:rPr>
                <w:sz w:val="26"/>
              </w:rPr>
              <w:t>от</w:t>
            </w:r>
          </w:p>
          <w:p w14:paraId="007BD267" w14:textId="203C7678" w:rsidR="00D92FDB" w:rsidRDefault="00E97E4D" w:rsidP="00FF4FC5">
            <w:pPr>
              <w:pStyle w:val="TableParagraph"/>
              <w:ind w:left="108"/>
              <w:rPr>
                <w:sz w:val="26"/>
              </w:rPr>
            </w:pPr>
            <w:r>
              <w:rPr>
                <w:sz w:val="26"/>
              </w:rPr>
              <w:t xml:space="preserve">     </w:t>
            </w:r>
            <w:r w:rsidR="003F6AD3">
              <w:rPr>
                <w:sz w:val="26"/>
              </w:rPr>
              <w:t>начального к основному общему образованию</w:t>
            </w:r>
          </w:p>
          <w:p w14:paraId="09AC164C" w14:textId="27685677" w:rsidR="00F703BD" w:rsidRDefault="00F703BD" w:rsidP="00FF4FC5">
            <w:pPr>
              <w:pStyle w:val="TableParagraph"/>
              <w:ind w:left="108"/>
              <w:rPr>
                <w:sz w:val="26"/>
              </w:rPr>
            </w:pPr>
            <w:r>
              <w:rPr>
                <w:sz w:val="26"/>
              </w:rPr>
              <w:t>1.3.5.</w:t>
            </w:r>
            <w:r>
              <w:t xml:space="preserve"> </w:t>
            </w:r>
            <w:r w:rsidRPr="00F703BD">
              <w:rPr>
                <w:sz w:val="26"/>
              </w:rPr>
              <w:t>Организация и содержание оценочных процедур</w:t>
            </w:r>
          </w:p>
        </w:tc>
        <w:tc>
          <w:tcPr>
            <w:tcW w:w="1389" w:type="dxa"/>
            <w:tcBorders>
              <w:top w:val="single" w:sz="4" w:space="0" w:color="auto"/>
              <w:left w:val="single" w:sz="4" w:space="0" w:color="auto"/>
              <w:bottom w:val="single" w:sz="4" w:space="0" w:color="auto"/>
              <w:right w:val="single" w:sz="4" w:space="0" w:color="auto"/>
            </w:tcBorders>
          </w:tcPr>
          <w:p w14:paraId="29E00B6C" w14:textId="312343B1" w:rsidR="009B1D4D" w:rsidRPr="0020371B" w:rsidRDefault="002A4E68">
            <w:pPr>
              <w:pStyle w:val="TableParagraph"/>
              <w:spacing w:line="291" w:lineRule="exact"/>
              <w:ind w:left="110"/>
              <w:rPr>
                <w:sz w:val="26"/>
              </w:rPr>
            </w:pPr>
            <w:r>
              <w:rPr>
                <w:sz w:val="26"/>
              </w:rPr>
              <w:t>6</w:t>
            </w:r>
          </w:p>
          <w:p w14:paraId="6631E683" w14:textId="77777777" w:rsidR="00AC7D45" w:rsidRDefault="002A4E68" w:rsidP="0020371B">
            <w:pPr>
              <w:pStyle w:val="TableParagraph"/>
              <w:ind w:left="110"/>
              <w:rPr>
                <w:sz w:val="26"/>
              </w:rPr>
            </w:pPr>
            <w:r>
              <w:rPr>
                <w:sz w:val="26"/>
              </w:rPr>
              <w:t>6</w:t>
            </w:r>
          </w:p>
          <w:p w14:paraId="7AD91C92" w14:textId="2235D88B" w:rsidR="002A4E68" w:rsidRDefault="002A4E68" w:rsidP="0020371B">
            <w:pPr>
              <w:pStyle w:val="TableParagraph"/>
              <w:ind w:left="110"/>
              <w:rPr>
                <w:sz w:val="26"/>
              </w:rPr>
            </w:pPr>
            <w:r>
              <w:rPr>
                <w:sz w:val="26"/>
              </w:rPr>
              <w:t>1</w:t>
            </w:r>
            <w:r w:rsidR="00E56F01">
              <w:rPr>
                <w:sz w:val="26"/>
              </w:rPr>
              <w:t>3</w:t>
            </w:r>
          </w:p>
          <w:p w14:paraId="46C94F94" w14:textId="77777777" w:rsidR="002A4E68" w:rsidRDefault="002A4E68" w:rsidP="0020371B">
            <w:pPr>
              <w:pStyle w:val="TableParagraph"/>
              <w:ind w:left="110"/>
              <w:rPr>
                <w:sz w:val="26"/>
              </w:rPr>
            </w:pPr>
          </w:p>
          <w:p w14:paraId="33FECBB0" w14:textId="77777777" w:rsidR="002A4E68" w:rsidRDefault="002A4E68" w:rsidP="0020371B">
            <w:pPr>
              <w:pStyle w:val="TableParagraph"/>
              <w:ind w:left="110"/>
              <w:rPr>
                <w:sz w:val="26"/>
              </w:rPr>
            </w:pPr>
            <w:r>
              <w:rPr>
                <w:sz w:val="26"/>
              </w:rPr>
              <w:t>19</w:t>
            </w:r>
          </w:p>
          <w:p w14:paraId="50D9007E" w14:textId="77777777" w:rsidR="002A4E68" w:rsidRDefault="002A4E68" w:rsidP="0020371B">
            <w:pPr>
              <w:pStyle w:val="TableParagraph"/>
              <w:ind w:left="110"/>
              <w:rPr>
                <w:sz w:val="26"/>
              </w:rPr>
            </w:pPr>
            <w:r>
              <w:rPr>
                <w:sz w:val="26"/>
              </w:rPr>
              <w:t>23</w:t>
            </w:r>
          </w:p>
          <w:p w14:paraId="5DA866DB" w14:textId="77777777" w:rsidR="002A4E68" w:rsidRDefault="002A4E68" w:rsidP="0020371B">
            <w:pPr>
              <w:pStyle w:val="TableParagraph"/>
              <w:ind w:left="110"/>
              <w:rPr>
                <w:sz w:val="26"/>
              </w:rPr>
            </w:pPr>
            <w:r>
              <w:rPr>
                <w:sz w:val="26"/>
              </w:rPr>
              <w:t>23</w:t>
            </w:r>
          </w:p>
          <w:p w14:paraId="3CA6212B" w14:textId="77777777" w:rsidR="002A4E68" w:rsidRDefault="002A4E68" w:rsidP="0020371B">
            <w:pPr>
              <w:pStyle w:val="TableParagraph"/>
              <w:ind w:left="110"/>
              <w:rPr>
                <w:sz w:val="26"/>
              </w:rPr>
            </w:pPr>
            <w:r>
              <w:rPr>
                <w:sz w:val="26"/>
              </w:rPr>
              <w:t>24</w:t>
            </w:r>
          </w:p>
          <w:p w14:paraId="33E15397" w14:textId="3650D7CF" w:rsidR="002A4E68" w:rsidRDefault="002A4E68" w:rsidP="0020371B">
            <w:pPr>
              <w:pStyle w:val="TableParagraph"/>
              <w:ind w:left="110"/>
              <w:rPr>
                <w:sz w:val="26"/>
              </w:rPr>
            </w:pPr>
            <w:r>
              <w:rPr>
                <w:sz w:val="26"/>
              </w:rPr>
              <w:t>2</w:t>
            </w:r>
            <w:r w:rsidR="00E56F01">
              <w:rPr>
                <w:sz w:val="26"/>
              </w:rPr>
              <w:t>4</w:t>
            </w:r>
          </w:p>
          <w:p w14:paraId="7E023ACF" w14:textId="77777777" w:rsidR="002A4E68" w:rsidRDefault="002A4E68" w:rsidP="0020371B">
            <w:pPr>
              <w:pStyle w:val="TableParagraph"/>
              <w:ind w:left="110"/>
              <w:rPr>
                <w:sz w:val="26"/>
              </w:rPr>
            </w:pPr>
            <w:r>
              <w:rPr>
                <w:sz w:val="26"/>
              </w:rPr>
              <w:t>29</w:t>
            </w:r>
          </w:p>
          <w:p w14:paraId="5B4494CA" w14:textId="39DC0859" w:rsidR="002A4E68" w:rsidRDefault="002A4E68" w:rsidP="0020371B">
            <w:pPr>
              <w:pStyle w:val="TableParagraph"/>
              <w:ind w:left="110"/>
              <w:rPr>
                <w:sz w:val="26"/>
              </w:rPr>
            </w:pPr>
            <w:r>
              <w:rPr>
                <w:sz w:val="26"/>
              </w:rPr>
              <w:t>3</w:t>
            </w:r>
            <w:r w:rsidR="00E56F01">
              <w:rPr>
                <w:sz w:val="26"/>
              </w:rPr>
              <w:t>1</w:t>
            </w:r>
          </w:p>
          <w:p w14:paraId="710CF6A0" w14:textId="2F66B5E4" w:rsidR="002A4E68" w:rsidRDefault="002A4E68" w:rsidP="0020371B">
            <w:pPr>
              <w:pStyle w:val="TableParagraph"/>
              <w:ind w:left="110"/>
              <w:rPr>
                <w:sz w:val="26"/>
              </w:rPr>
            </w:pPr>
            <w:r>
              <w:rPr>
                <w:sz w:val="26"/>
              </w:rPr>
              <w:t>3</w:t>
            </w:r>
            <w:r w:rsidR="00E56F01">
              <w:rPr>
                <w:sz w:val="26"/>
              </w:rPr>
              <w:t>8</w:t>
            </w:r>
          </w:p>
          <w:p w14:paraId="52782B62" w14:textId="77777777" w:rsidR="002A4E68" w:rsidRDefault="002A4E68" w:rsidP="0020371B">
            <w:pPr>
              <w:pStyle w:val="TableParagraph"/>
              <w:ind w:left="110"/>
              <w:rPr>
                <w:sz w:val="26"/>
              </w:rPr>
            </w:pPr>
            <w:r>
              <w:rPr>
                <w:sz w:val="26"/>
              </w:rPr>
              <w:t>43</w:t>
            </w:r>
          </w:p>
          <w:p w14:paraId="19E60DB2" w14:textId="77777777" w:rsidR="002A4E68" w:rsidRDefault="002A4E68" w:rsidP="0020371B">
            <w:pPr>
              <w:pStyle w:val="TableParagraph"/>
              <w:ind w:left="110"/>
              <w:rPr>
                <w:sz w:val="26"/>
              </w:rPr>
            </w:pPr>
            <w:r>
              <w:rPr>
                <w:sz w:val="26"/>
              </w:rPr>
              <w:t>46</w:t>
            </w:r>
          </w:p>
          <w:p w14:paraId="33EFC830" w14:textId="77777777" w:rsidR="002A4E68" w:rsidRDefault="002A4E68" w:rsidP="0020371B">
            <w:pPr>
              <w:pStyle w:val="TableParagraph"/>
              <w:ind w:left="110"/>
              <w:rPr>
                <w:sz w:val="26"/>
              </w:rPr>
            </w:pPr>
            <w:r>
              <w:rPr>
                <w:sz w:val="26"/>
              </w:rPr>
              <w:t>49</w:t>
            </w:r>
          </w:p>
          <w:p w14:paraId="6DC00110" w14:textId="079196EA" w:rsidR="002A4E68" w:rsidRDefault="002A4E68" w:rsidP="0020371B">
            <w:pPr>
              <w:pStyle w:val="TableParagraph"/>
              <w:ind w:left="110"/>
              <w:rPr>
                <w:sz w:val="26"/>
              </w:rPr>
            </w:pPr>
            <w:r>
              <w:rPr>
                <w:sz w:val="26"/>
              </w:rPr>
              <w:t>5</w:t>
            </w:r>
            <w:r w:rsidR="00E56F01">
              <w:rPr>
                <w:sz w:val="26"/>
              </w:rPr>
              <w:t>4</w:t>
            </w:r>
          </w:p>
          <w:p w14:paraId="60C38AC1" w14:textId="6B396E39" w:rsidR="002A4E68" w:rsidRPr="00E56F01" w:rsidRDefault="002A4E68" w:rsidP="0020371B">
            <w:pPr>
              <w:pStyle w:val="TableParagraph"/>
              <w:ind w:left="110"/>
              <w:rPr>
                <w:sz w:val="26"/>
              </w:rPr>
            </w:pPr>
            <w:r w:rsidRPr="00E56F01">
              <w:rPr>
                <w:sz w:val="26"/>
              </w:rPr>
              <w:t>6</w:t>
            </w:r>
            <w:r w:rsidR="00E56F01" w:rsidRPr="00E56F01">
              <w:rPr>
                <w:sz w:val="26"/>
              </w:rPr>
              <w:t>2</w:t>
            </w:r>
          </w:p>
          <w:p w14:paraId="78E2CEDC" w14:textId="4AAA14F6" w:rsidR="002A4E68" w:rsidRDefault="00E56F01" w:rsidP="0020371B">
            <w:pPr>
              <w:pStyle w:val="TableParagraph"/>
              <w:ind w:left="110"/>
              <w:rPr>
                <w:sz w:val="26"/>
              </w:rPr>
            </w:pPr>
            <w:r>
              <w:rPr>
                <w:sz w:val="26"/>
              </w:rPr>
              <w:t>66</w:t>
            </w:r>
          </w:p>
          <w:p w14:paraId="3EF328E9" w14:textId="686877CD" w:rsidR="002A4E68" w:rsidRDefault="00E56F01" w:rsidP="00E56F01">
            <w:pPr>
              <w:pStyle w:val="TableParagraph"/>
              <w:rPr>
                <w:sz w:val="26"/>
              </w:rPr>
            </w:pPr>
            <w:r>
              <w:rPr>
                <w:sz w:val="26"/>
              </w:rPr>
              <w:t xml:space="preserve">  67</w:t>
            </w:r>
          </w:p>
          <w:p w14:paraId="59C23CB6" w14:textId="77777777" w:rsidR="002A4E68" w:rsidRDefault="002A4E68" w:rsidP="0020371B">
            <w:pPr>
              <w:pStyle w:val="TableParagraph"/>
              <w:ind w:left="110"/>
              <w:rPr>
                <w:sz w:val="26"/>
              </w:rPr>
            </w:pPr>
          </w:p>
          <w:p w14:paraId="0BA00237" w14:textId="5705CA60" w:rsidR="002A4E68" w:rsidRDefault="00E56F01" w:rsidP="0020371B">
            <w:pPr>
              <w:pStyle w:val="TableParagraph"/>
              <w:ind w:left="110"/>
              <w:rPr>
                <w:sz w:val="26"/>
              </w:rPr>
            </w:pPr>
            <w:r>
              <w:rPr>
                <w:sz w:val="26"/>
              </w:rPr>
              <w:t>68</w:t>
            </w:r>
          </w:p>
          <w:p w14:paraId="4B1C4B9B" w14:textId="6B7E15C5" w:rsidR="002A4E68" w:rsidRDefault="00E56F01" w:rsidP="00E56F01">
            <w:pPr>
              <w:pStyle w:val="TableParagraph"/>
              <w:rPr>
                <w:sz w:val="26"/>
              </w:rPr>
            </w:pPr>
            <w:r>
              <w:rPr>
                <w:sz w:val="26"/>
              </w:rPr>
              <w:t xml:space="preserve">  </w:t>
            </w:r>
            <w:r w:rsidR="002A4E68">
              <w:rPr>
                <w:sz w:val="26"/>
              </w:rPr>
              <w:t>7</w:t>
            </w:r>
            <w:r>
              <w:rPr>
                <w:sz w:val="26"/>
              </w:rPr>
              <w:t>6</w:t>
            </w:r>
          </w:p>
          <w:p w14:paraId="25DAF209" w14:textId="77777777" w:rsidR="002A4E68" w:rsidRDefault="002A4E68" w:rsidP="0020371B">
            <w:pPr>
              <w:pStyle w:val="TableParagraph"/>
              <w:ind w:left="110"/>
              <w:rPr>
                <w:sz w:val="26"/>
              </w:rPr>
            </w:pPr>
          </w:p>
          <w:p w14:paraId="3AADEA62" w14:textId="77777777" w:rsidR="002A4E68" w:rsidRDefault="00E56F01" w:rsidP="0020371B">
            <w:pPr>
              <w:pStyle w:val="TableParagraph"/>
              <w:ind w:left="110"/>
              <w:rPr>
                <w:sz w:val="26"/>
              </w:rPr>
            </w:pPr>
            <w:r>
              <w:rPr>
                <w:sz w:val="26"/>
              </w:rPr>
              <w:t>81</w:t>
            </w:r>
          </w:p>
          <w:p w14:paraId="3D0591BC" w14:textId="77777777" w:rsidR="00E56F01" w:rsidRDefault="00E56F01" w:rsidP="0020371B">
            <w:pPr>
              <w:pStyle w:val="TableParagraph"/>
              <w:ind w:left="110"/>
              <w:rPr>
                <w:sz w:val="26"/>
              </w:rPr>
            </w:pPr>
          </w:p>
          <w:p w14:paraId="19B4B4DD" w14:textId="77777777" w:rsidR="00E56F01" w:rsidRDefault="00E56F01" w:rsidP="0020371B">
            <w:pPr>
              <w:pStyle w:val="TableParagraph"/>
              <w:ind w:left="110"/>
              <w:rPr>
                <w:sz w:val="26"/>
              </w:rPr>
            </w:pPr>
            <w:r>
              <w:rPr>
                <w:sz w:val="26"/>
              </w:rPr>
              <w:t>83</w:t>
            </w:r>
          </w:p>
          <w:p w14:paraId="2B668DD7" w14:textId="77777777" w:rsidR="00E56F01" w:rsidRDefault="00E56F01" w:rsidP="0020371B">
            <w:pPr>
              <w:pStyle w:val="TableParagraph"/>
              <w:ind w:left="110"/>
              <w:rPr>
                <w:sz w:val="26"/>
              </w:rPr>
            </w:pPr>
          </w:p>
          <w:p w14:paraId="4E77FA1D" w14:textId="185C47F3" w:rsidR="00E56F01" w:rsidRPr="0020371B" w:rsidRDefault="00E56F01" w:rsidP="0020371B">
            <w:pPr>
              <w:pStyle w:val="TableParagraph"/>
              <w:ind w:left="110"/>
              <w:rPr>
                <w:sz w:val="26"/>
              </w:rPr>
            </w:pPr>
            <w:r>
              <w:rPr>
                <w:sz w:val="26"/>
              </w:rPr>
              <w:t>84</w:t>
            </w:r>
          </w:p>
        </w:tc>
      </w:tr>
      <w:tr w:rsidR="00D92FDB" w14:paraId="4EFFECB7" w14:textId="77777777" w:rsidTr="002A4E68">
        <w:trPr>
          <w:trHeight w:val="416"/>
        </w:trPr>
        <w:tc>
          <w:tcPr>
            <w:tcW w:w="9354" w:type="dxa"/>
            <w:tcBorders>
              <w:top w:val="single" w:sz="4" w:space="0" w:color="auto"/>
            </w:tcBorders>
          </w:tcPr>
          <w:p w14:paraId="3415A257" w14:textId="448B346A" w:rsidR="00D92FDB" w:rsidRDefault="003F6AD3" w:rsidP="005E3873">
            <w:pPr>
              <w:pStyle w:val="TableParagraph"/>
              <w:numPr>
                <w:ilvl w:val="0"/>
                <w:numId w:val="67"/>
              </w:numPr>
              <w:tabs>
                <w:tab w:val="left" w:pos="304"/>
              </w:tabs>
              <w:rPr>
                <w:b/>
                <w:sz w:val="26"/>
              </w:rPr>
            </w:pPr>
            <w:r>
              <w:rPr>
                <w:b/>
                <w:sz w:val="26"/>
              </w:rPr>
              <w:t>Содержательный раздел</w:t>
            </w:r>
          </w:p>
          <w:p w14:paraId="247CA9FD" w14:textId="173EAA40" w:rsidR="00F703BD" w:rsidRDefault="00F703BD" w:rsidP="005E3873">
            <w:pPr>
              <w:pStyle w:val="TableParagraph"/>
              <w:numPr>
                <w:ilvl w:val="1"/>
                <w:numId w:val="67"/>
              </w:numPr>
              <w:tabs>
                <w:tab w:val="left" w:pos="562"/>
              </w:tabs>
              <w:ind w:right="1464" w:hanging="71"/>
              <w:rPr>
                <w:sz w:val="26"/>
              </w:rPr>
            </w:pPr>
            <w:r w:rsidRPr="00F703BD">
              <w:rPr>
                <w:sz w:val="26"/>
              </w:rPr>
              <w:t>Рабочие программы учебных предметов</w:t>
            </w:r>
          </w:p>
          <w:p w14:paraId="5A16230E" w14:textId="53CA847B" w:rsidR="005E3FB0" w:rsidRDefault="005E3FB0" w:rsidP="005E3873">
            <w:pPr>
              <w:pStyle w:val="TableParagraph"/>
              <w:numPr>
                <w:ilvl w:val="2"/>
                <w:numId w:val="67"/>
              </w:numPr>
              <w:tabs>
                <w:tab w:val="left" w:pos="562"/>
              </w:tabs>
              <w:ind w:right="1464"/>
              <w:rPr>
                <w:sz w:val="26"/>
              </w:rPr>
            </w:pPr>
            <w:r>
              <w:rPr>
                <w:sz w:val="26"/>
              </w:rPr>
              <w:t>Русский язык</w:t>
            </w:r>
          </w:p>
          <w:p w14:paraId="4572EE2C" w14:textId="651C3443" w:rsidR="005E3FB0" w:rsidRDefault="005E3FB0" w:rsidP="005E3873">
            <w:pPr>
              <w:pStyle w:val="a5"/>
              <w:numPr>
                <w:ilvl w:val="2"/>
                <w:numId w:val="67"/>
              </w:numPr>
              <w:rPr>
                <w:sz w:val="26"/>
              </w:rPr>
            </w:pPr>
            <w:r w:rsidRPr="005E3FB0">
              <w:rPr>
                <w:sz w:val="26"/>
              </w:rPr>
              <w:t>Литературное чтение</w:t>
            </w:r>
          </w:p>
          <w:p w14:paraId="060DED59" w14:textId="4A7924D8" w:rsidR="001A62C7" w:rsidRPr="005E3FB0" w:rsidRDefault="001A62C7" w:rsidP="005E3873">
            <w:pPr>
              <w:pStyle w:val="a5"/>
              <w:numPr>
                <w:ilvl w:val="2"/>
                <w:numId w:val="67"/>
              </w:numPr>
              <w:rPr>
                <w:sz w:val="26"/>
              </w:rPr>
            </w:pPr>
            <w:r>
              <w:rPr>
                <w:sz w:val="26"/>
              </w:rPr>
              <w:t>Английский язык</w:t>
            </w:r>
          </w:p>
          <w:p w14:paraId="1BE5925C" w14:textId="77777777" w:rsidR="005E3FB0" w:rsidRPr="005E3FB0" w:rsidRDefault="005E3FB0" w:rsidP="005E3873">
            <w:pPr>
              <w:pStyle w:val="a5"/>
              <w:numPr>
                <w:ilvl w:val="2"/>
                <w:numId w:val="67"/>
              </w:numPr>
              <w:rPr>
                <w:sz w:val="26"/>
              </w:rPr>
            </w:pPr>
            <w:r w:rsidRPr="005E3FB0">
              <w:rPr>
                <w:sz w:val="26"/>
              </w:rPr>
              <w:t>Математика</w:t>
            </w:r>
          </w:p>
          <w:p w14:paraId="42DDE01E" w14:textId="248740B2" w:rsidR="005E3FB0" w:rsidRDefault="005E3FB0" w:rsidP="005E3873">
            <w:pPr>
              <w:pStyle w:val="a5"/>
              <w:numPr>
                <w:ilvl w:val="2"/>
                <w:numId w:val="67"/>
              </w:numPr>
              <w:rPr>
                <w:sz w:val="26"/>
              </w:rPr>
            </w:pPr>
            <w:r w:rsidRPr="005E3FB0">
              <w:rPr>
                <w:sz w:val="26"/>
              </w:rPr>
              <w:t>Окружающий мир</w:t>
            </w:r>
          </w:p>
          <w:p w14:paraId="73C9B86A" w14:textId="65B68F02" w:rsidR="001A62C7" w:rsidRPr="001A62C7" w:rsidRDefault="001A62C7" w:rsidP="005E3873">
            <w:pPr>
              <w:pStyle w:val="a5"/>
              <w:numPr>
                <w:ilvl w:val="2"/>
                <w:numId w:val="67"/>
              </w:numPr>
              <w:rPr>
                <w:sz w:val="26"/>
              </w:rPr>
            </w:pPr>
            <w:r w:rsidRPr="001A62C7">
              <w:rPr>
                <w:sz w:val="26"/>
              </w:rPr>
              <w:t>Основы религиозных культур и светской этики</w:t>
            </w:r>
          </w:p>
          <w:p w14:paraId="177254DD" w14:textId="77777777" w:rsidR="005E3FB0" w:rsidRPr="005E3FB0" w:rsidRDefault="005E3FB0" w:rsidP="005E3873">
            <w:pPr>
              <w:pStyle w:val="a5"/>
              <w:numPr>
                <w:ilvl w:val="2"/>
                <w:numId w:val="67"/>
              </w:numPr>
              <w:rPr>
                <w:sz w:val="26"/>
              </w:rPr>
            </w:pPr>
            <w:r w:rsidRPr="005E3FB0">
              <w:rPr>
                <w:sz w:val="26"/>
              </w:rPr>
              <w:t>Изобразительное искусство</w:t>
            </w:r>
          </w:p>
          <w:p w14:paraId="7401F1F6" w14:textId="77777777" w:rsidR="005E3FB0" w:rsidRPr="005E3FB0" w:rsidRDefault="005E3FB0" w:rsidP="005E3873">
            <w:pPr>
              <w:pStyle w:val="a5"/>
              <w:numPr>
                <w:ilvl w:val="2"/>
                <w:numId w:val="67"/>
              </w:numPr>
              <w:rPr>
                <w:sz w:val="26"/>
              </w:rPr>
            </w:pPr>
            <w:r w:rsidRPr="005E3FB0">
              <w:rPr>
                <w:sz w:val="26"/>
              </w:rPr>
              <w:t>Музыка</w:t>
            </w:r>
          </w:p>
          <w:p w14:paraId="00FB5540" w14:textId="77777777" w:rsidR="00E97E4D" w:rsidRPr="00E97E4D" w:rsidRDefault="00E97E4D" w:rsidP="00E97E4D">
            <w:pPr>
              <w:pStyle w:val="a5"/>
              <w:numPr>
                <w:ilvl w:val="2"/>
                <w:numId w:val="67"/>
              </w:numPr>
              <w:rPr>
                <w:sz w:val="26"/>
              </w:rPr>
            </w:pPr>
            <w:r w:rsidRPr="00E97E4D">
              <w:rPr>
                <w:sz w:val="26"/>
              </w:rPr>
              <w:t>Труд (технология)</w:t>
            </w:r>
          </w:p>
          <w:p w14:paraId="1B494FDB" w14:textId="3F84ACE6" w:rsidR="005E3FB0" w:rsidRDefault="005E3FB0" w:rsidP="005E3873">
            <w:pPr>
              <w:pStyle w:val="a5"/>
              <w:numPr>
                <w:ilvl w:val="2"/>
                <w:numId w:val="67"/>
              </w:numPr>
              <w:tabs>
                <w:tab w:val="left" w:pos="888"/>
              </w:tabs>
              <w:rPr>
                <w:sz w:val="26"/>
              </w:rPr>
            </w:pPr>
            <w:r w:rsidRPr="005E3FB0">
              <w:rPr>
                <w:sz w:val="26"/>
              </w:rPr>
              <w:t>Физическая культура</w:t>
            </w:r>
          </w:p>
          <w:p w14:paraId="0DD5F9A0" w14:textId="32B8E4BE" w:rsidR="00B739CE" w:rsidRPr="00B739CE" w:rsidRDefault="00B739CE" w:rsidP="00B739CE">
            <w:pPr>
              <w:pStyle w:val="a5"/>
              <w:numPr>
                <w:ilvl w:val="2"/>
                <w:numId w:val="67"/>
              </w:numPr>
              <w:tabs>
                <w:tab w:val="left" w:pos="955"/>
              </w:tabs>
              <w:ind w:left="741"/>
              <w:rPr>
                <w:sz w:val="26"/>
              </w:rPr>
            </w:pPr>
            <w:r w:rsidRPr="00B739CE">
              <w:rPr>
                <w:sz w:val="26"/>
              </w:rPr>
              <w:t>Математика и конструирование</w:t>
            </w:r>
          </w:p>
          <w:p w14:paraId="3D01B727" w14:textId="192D0FD1" w:rsidR="00D92FDB" w:rsidRDefault="003F6AD3" w:rsidP="009537E6">
            <w:pPr>
              <w:pStyle w:val="TableParagraph"/>
              <w:numPr>
                <w:ilvl w:val="1"/>
                <w:numId w:val="67"/>
              </w:numPr>
              <w:tabs>
                <w:tab w:val="left" w:pos="174"/>
              </w:tabs>
              <w:ind w:left="32" w:right="34" w:firstLine="0"/>
              <w:rPr>
                <w:sz w:val="26"/>
              </w:rPr>
            </w:pPr>
            <w:r>
              <w:rPr>
                <w:sz w:val="26"/>
              </w:rPr>
              <w:t xml:space="preserve">Программа формирования универсальных учебных действий у </w:t>
            </w:r>
            <w:r w:rsidR="00E97E4D">
              <w:rPr>
                <w:sz w:val="26"/>
              </w:rPr>
              <w:t xml:space="preserve">   о</w:t>
            </w:r>
            <w:r>
              <w:rPr>
                <w:sz w:val="26"/>
              </w:rPr>
              <w:t>бучающихся на уровне начального общего образования</w:t>
            </w:r>
          </w:p>
          <w:p w14:paraId="690CA900" w14:textId="3D3EF834" w:rsidR="00F41C97" w:rsidRDefault="00F41C97" w:rsidP="009537E6">
            <w:pPr>
              <w:pStyle w:val="TableParagraph"/>
              <w:numPr>
                <w:ilvl w:val="2"/>
                <w:numId w:val="67"/>
              </w:numPr>
              <w:tabs>
                <w:tab w:val="left" w:pos="562"/>
              </w:tabs>
              <w:ind w:left="32" w:right="-101" w:firstLine="0"/>
              <w:rPr>
                <w:sz w:val="26"/>
              </w:rPr>
            </w:pPr>
            <w:r w:rsidRPr="00F41C97">
              <w:rPr>
                <w:sz w:val="26"/>
              </w:rPr>
              <w:t>Значение сформированных универсальных учебных действий для успешного обучения и развития младшего школьника</w:t>
            </w:r>
          </w:p>
          <w:p w14:paraId="33C4BC0E" w14:textId="101A77F4" w:rsidR="00F41C97" w:rsidRDefault="00F41C97" w:rsidP="009537E6">
            <w:pPr>
              <w:pStyle w:val="TableParagraph"/>
              <w:numPr>
                <w:ilvl w:val="2"/>
                <w:numId w:val="67"/>
              </w:numPr>
              <w:tabs>
                <w:tab w:val="left" w:pos="562"/>
              </w:tabs>
              <w:ind w:right="1464" w:hanging="724"/>
              <w:rPr>
                <w:sz w:val="26"/>
              </w:rPr>
            </w:pPr>
            <w:r w:rsidRPr="00F41C97">
              <w:rPr>
                <w:sz w:val="26"/>
              </w:rPr>
              <w:lastRenderedPageBreak/>
              <w:t>Характеристика универсальных учебных действий</w:t>
            </w:r>
          </w:p>
          <w:p w14:paraId="62788209" w14:textId="22B6E102" w:rsidR="00F41C97" w:rsidRDefault="00F41C97" w:rsidP="009537E6">
            <w:pPr>
              <w:pStyle w:val="TableParagraph"/>
              <w:numPr>
                <w:ilvl w:val="2"/>
                <w:numId w:val="67"/>
              </w:numPr>
              <w:tabs>
                <w:tab w:val="left" w:pos="562"/>
              </w:tabs>
              <w:ind w:right="750" w:hanging="724"/>
              <w:rPr>
                <w:sz w:val="26"/>
              </w:rPr>
            </w:pPr>
            <w:r w:rsidRPr="00F41C97">
              <w:rPr>
                <w:sz w:val="26"/>
              </w:rPr>
              <w:t>Интеграция предметных и метапредметных требований как механизм конструирования современного процесса образования</w:t>
            </w:r>
          </w:p>
          <w:p w14:paraId="5CE2C0F3" w14:textId="3D3E3144" w:rsidR="00F41C97" w:rsidRDefault="00F41C97" w:rsidP="009537E6">
            <w:pPr>
              <w:pStyle w:val="TableParagraph"/>
              <w:numPr>
                <w:ilvl w:val="2"/>
                <w:numId w:val="67"/>
              </w:numPr>
              <w:tabs>
                <w:tab w:val="left" w:pos="562"/>
                <w:tab w:val="left" w:pos="7975"/>
              </w:tabs>
              <w:ind w:right="1175" w:hanging="724"/>
              <w:rPr>
                <w:sz w:val="26"/>
              </w:rPr>
            </w:pPr>
            <w:r w:rsidRPr="00F41C97">
              <w:rPr>
                <w:sz w:val="26"/>
              </w:rPr>
              <w:t>Место универсальных учебных действий в рабочих программах</w:t>
            </w:r>
          </w:p>
          <w:p w14:paraId="07B4943F" w14:textId="77777777" w:rsidR="005E3FB0" w:rsidRPr="005E3FB0" w:rsidRDefault="005E3FB0" w:rsidP="005274D2">
            <w:pPr>
              <w:pStyle w:val="a5"/>
              <w:numPr>
                <w:ilvl w:val="2"/>
                <w:numId w:val="67"/>
              </w:numPr>
              <w:ind w:left="0" w:firstLine="32"/>
              <w:rPr>
                <w:sz w:val="26"/>
              </w:rPr>
            </w:pPr>
            <w:r w:rsidRPr="005E3FB0">
              <w:rPr>
                <w:sz w:val="26"/>
              </w:rPr>
              <w:t>Особенности, основные направления и планируемые результаты учебно- исследовательской и проектной деятельности обучающихся в рамках урочной и внеурочной деятельности</w:t>
            </w:r>
          </w:p>
          <w:p w14:paraId="6748C217" w14:textId="77777777" w:rsidR="005E3FB0" w:rsidRPr="005E3FB0" w:rsidRDefault="005E3FB0" w:rsidP="005274D2">
            <w:pPr>
              <w:pStyle w:val="a5"/>
              <w:numPr>
                <w:ilvl w:val="2"/>
                <w:numId w:val="67"/>
              </w:numPr>
              <w:ind w:left="32" w:hanging="32"/>
              <w:rPr>
                <w:sz w:val="26"/>
              </w:rPr>
            </w:pPr>
            <w:r w:rsidRPr="005E3FB0">
              <w:rPr>
                <w:sz w:val="26"/>
              </w:rPr>
              <w:t>Условия, обеспечивающие развитие универсальных учебных действий у обучающихся</w:t>
            </w:r>
          </w:p>
          <w:p w14:paraId="15F4CDCE" w14:textId="31078991" w:rsidR="005E3FB0" w:rsidRDefault="001410D2" w:rsidP="009537E6">
            <w:pPr>
              <w:pStyle w:val="TableParagraph"/>
              <w:numPr>
                <w:ilvl w:val="2"/>
                <w:numId w:val="67"/>
              </w:numPr>
              <w:tabs>
                <w:tab w:val="left" w:pos="562"/>
              </w:tabs>
              <w:ind w:left="32" w:firstLine="0"/>
              <w:rPr>
                <w:sz w:val="26"/>
              </w:rPr>
            </w:pPr>
            <w:r w:rsidRPr="001410D2">
              <w:rPr>
                <w:sz w:val="26"/>
              </w:rPr>
              <w:t>Условия, обеспечивающие преемственность программы формирования универсальных учебных действий у обучающихся при переходе от дошкольного к начальному и от начального к основному общему образованию</w:t>
            </w:r>
          </w:p>
          <w:p w14:paraId="093551CD" w14:textId="04557008" w:rsidR="001410D2" w:rsidRDefault="001410D2" w:rsidP="005274D2">
            <w:pPr>
              <w:pStyle w:val="TableParagraph"/>
              <w:numPr>
                <w:ilvl w:val="2"/>
                <w:numId w:val="67"/>
              </w:numPr>
              <w:tabs>
                <w:tab w:val="left" w:pos="562"/>
                <w:tab w:val="left" w:pos="599"/>
              </w:tabs>
              <w:ind w:left="32" w:firstLine="0"/>
              <w:rPr>
                <w:sz w:val="26"/>
              </w:rPr>
            </w:pPr>
            <w:r w:rsidRPr="001410D2">
              <w:rPr>
                <w:sz w:val="26"/>
              </w:rPr>
              <w:t>Методика и инструментарий оценки успешности освоения и применения обучающимися универсальных учебных действий</w:t>
            </w:r>
          </w:p>
          <w:p w14:paraId="24AC98B9" w14:textId="77777777" w:rsidR="001410D2" w:rsidRPr="001410D2" w:rsidRDefault="001410D2" w:rsidP="009537E6">
            <w:pPr>
              <w:pStyle w:val="a5"/>
              <w:numPr>
                <w:ilvl w:val="2"/>
                <w:numId w:val="67"/>
              </w:numPr>
              <w:ind w:left="32" w:hanging="32"/>
              <w:rPr>
                <w:sz w:val="26"/>
              </w:rPr>
            </w:pPr>
            <w:r w:rsidRPr="001410D2">
              <w:rPr>
                <w:sz w:val="26"/>
              </w:rPr>
              <w:t>Информационно-коммуникационные технологии — инструментарий универсальных учебных действий. Формирование ИКТ-компетентности обучающихся</w:t>
            </w:r>
          </w:p>
          <w:p w14:paraId="7BFD6B3B" w14:textId="31B10932" w:rsidR="00D92FDB" w:rsidRDefault="001410D2" w:rsidP="005274D2">
            <w:pPr>
              <w:pStyle w:val="TableParagraph"/>
              <w:numPr>
                <w:ilvl w:val="1"/>
                <w:numId w:val="67"/>
              </w:numPr>
              <w:tabs>
                <w:tab w:val="left" w:pos="280"/>
                <w:tab w:val="left" w:pos="475"/>
                <w:tab w:val="left" w:pos="951"/>
              </w:tabs>
              <w:spacing w:line="285" w:lineRule="exact"/>
              <w:ind w:hanging="76"/>
              <w:rPr>
                <w:sz w:val="26"/>
              </w:rPr>
            </w:pPr>
            <w:r>
              <w:rPr>
                <w:sz w:val="26"/>
              </w:rPr>
              <w:t>П</w:t>
            </w:r>
            <w:r w:rsidRPr="001410D2">
              <w:rPr>
                <w:sz w:val="26"/>
              </w:rPr>
              <w:t>рограмма воспитания обучающихся на уровне начального общего образования МБОУ «</w:t>
            </w:r>
            <w:r w:rsidR="00A07BDF">
              <w:rPr>
                <w:sz w:val="26"/>
              </w:rPr>
              <w:t>Школа № 79</w:t>
            </w:r>
            <w:r w:rsidRPr="001410D2">
              <w:rPr>
                <w:sz w:val="26"/>
              </w:rPr>
              <w:t>»</w:t>
            </w:r>
          </w:p>
          <w:p w14:paraId="6C561B67" w14:textId="38F6C0DD" w:rsidR="001410D2" w:rsidRPr="001410D2" w:rsidRDefault="001410D2" w:rsidP="009537E6">
            <w:pPr>
              <w:pStyle w:val="TableParagraph"/>
              <w:numPr>
                <w:ilvl w:val="1"/>
                <w:numId w:val="67"/>
              </w:numPr>
              <w:tabs>
                <w:tab w:val="left" w:pos="599"/>
              </w:tabs>
              <w:spacing w:line="285" w:lineRule="exact"/>
              <w:ind w:hanging="71"/>
              <w:rPr>
                <w:sz w:val="26"/>
              </w:rPr>
            </w:pPr>
            <w:r w:rsidRPr="001410D2">
              <w:rPr>
                <w:sz w:val="26"/>
              </w:rPr>
              <w:t>Программа коррекционной работы</w:t>
            </w:r>
          </w:p>
        </w:tc>
        <w:tc>
          <w:tcPr>
            <w:tcW w:w="1389" w:type="dxa"/>
            <w:tcBorders>
              <w:top w:val="single" w:sz="4" w:space="0" w:color="auto"/>
            </w:tcBorders>
          </w:tcPr>
          <w:p w14:paraId="748EC1AA" w14:textId="032D8342" w:rsidR="002A4E68" w:rsidRPr="0020371B" w:rsidRDefault="00E56F01" w:rsidP="002A4E68">
            <w:pPr>
              <w:pStyle w:val="TableParagraph"/>
              <w:ind w:left="108"/>
              <w:rPr>
                <w:sz w:val="26"/>
              </w:rPr>
            </w:pPr>
            <w:r>
              <w:rPr>
                <w:sz w:val="26"/>
              </w:rPr>
              <w:lastRenderedPageBreak/>
              <w:t>93</w:t>
            </w:r>
          </w:p>
          <w:p w14:paraId="253EE427" w14:textId="23F33583" w:rsidR="00D92FDB" w:rsidRDefault="00E56F01" w:rsidP="002A4E68">
            <w:pPr>
              <w:pStyle w:val="TableParagraph"/>
              <w:ind w:left="108"/>
              <w:rPr>
                <w:sz w:val="26"/>
              </w:rPr>
            </w:pPr>
            <w:r>
              <w:rPr>
                <w:sz w:val="26"/>
              </w:rPr>
              <w:t>93</w:t>
            </w:r>
          </w:p>
          <w:p w14:paraId="5775460D" w14:textId="19A91006" w:rsidR="002A4E68" w:rsidRDefault="00E56F01" w:rsidP="002A4E68">
            <w:pPr>
              <w:pStyle w:val="TableParagraph"/>
              <w:ind w:left="108"/>
              <w:rPr>
                <w:sz w:val="26"/>
              </w:rPr>
            </w:pPr>
            <w:r>
              <w:rPr>
                <w:sz w:val="26"/>
              </w:rPr>
              <w:t>93</w:t>
            </w:r>
          </w:p>
          <w:p w14:paraId="75E67415" w14:textId="5ED5101A" w:rsidR="002A4E68" w:rsidRDefault="002A4E68" w:rsidP="002A4E68">
            <w:pPr>
              <w:pStyle w:val="TableParagraph"/>
              <w:ind w:left="108"/>
              <w:rPr>
                <w:sz w:val="26"/>
              </w:rPr>
            </w:pPr>
            <w:r>
              <w:rPr>
                <w:sz w:val="26"/>
              </w:rPr>
              <w:t>1</w:t>
            </w:r>
            <w:r w:rsidR="00E56F01">
              <w:rPr>
                <w:sz w:val="26"/>
              </w:rPr>
              <w:t>36</w:t>
            </w:r>
          </w:p>
          <w:p w14:paraId="25002DA9" w14:textId="1F5B8CCA" w:rsidR="002A4E68" w:rsidRDefault="002A4E68" w:rsidP="002A4E68">
            <w:pPr>
              <w:pStyle w:val="TableParagraph"/>
              <w:ind w:left="108"/>
              <w:rPr>
                <w:sz w:val="26"/>
              </w:rPr>
            </w:pPr>
            <w:r>
              <w:rPr>
                <w:sz w:val="26"/>
              </w:rPr>
              <w:t>1</w:t>
            </w:r>
            <w:r w:rsidR="00E56F01">
              <w:rPr>
                <w:sz w:val="26"/>
              </w:rPr>
              <w:t>70</w:t>
            </w:r>
          </w:p>
          <w:p w14:paraId="61131F17" w14:textId="03DF6D36" w:rsidR="002A4E68" w:rsidRDefault="00E56F01" w:rsidP="002A4E68">
            <w:pPr>
              <w:pStyle w:val="TableParagraph"/>
              <w:ind w:left="108"/>
              <w:rPr>
                <w:sz w:val="26"/>
              </w:rPr>
            </w:pPr>
            <w:r>
              <w:rPr>
                <w:sz w:val="26"/>
              </w:rPr>
              <w:t>212</w:t>
            </w:r>
          </w:p>
          <w:p w14:paraId="4F42E7D9" w14:textId="56BA3481" w:rsidR="002A4E68" w:rsidRDefault="00E56F01" w:rsidP="002A4E68">
            <w:pPr>
              <w:pStyle w:val="TableParagraph"/>
              <w:ind w:left="108"/>
              <w:rPr>
                <w:sz w:val="26"/>
              </w:rPr>
            </w:pPr>
            <w:r>
              <w:rPr>
                <w:sz w:val="26"/>
              </w:rPr>
              <w:t>237</w:t>
            </w:r>
          </w:p>
          <w:p w14:paraId="31BEC51A" w14:textId="1B515D66" w:rsidR="002A4E68" w:rsidRDefault="00E56F01" w:rsidP="002A4E68">
            <w:pPr>
              <w:pStyle w:val="TableParagraph"/>
              <w:ind w:left="108"/>
              <w:rPr>
                <w:sz w:val="26"/>
              </w:rPr>
            </w:pPr>
            <w:r>
              <w:rPr>
                <w:sz w:val="26"/>
              </w:rPr>
              <w:t>266</w:t>
            </w:r>
          </w:p>
          <w:p w14:paraId="4DCC51AC" w14:textId="05248E3A" w:rsidR="002A4E68" w:rsidRDefault="00E56F01" w:rsidP="002A4E68">
            <w:pPr>
              <w:pStyle w:val="TableParagraph"/>
              <w:ind w:left="108"/>
              <w:rPr>
                <w:sz w:val="26"/>
              </w:rPr>
            </w:pPr>
            <w:r>
              <w:rPr>
                <w:sz w:val="26"/>
              </w:rPr>
              <w:t>273</w:t>
            </w:r>
          </w:p>
          <w:p w14:paraId="1355D595" w14:textId="16544987" w:rsidR="002A4E68" w:rsidRDefault="002A4E68" w:rsidP="002A4E68">
            <w:pPr>
              <w:pStyle w:val="TableParagraph"/>
              <w:ind w:left="108"/>
              <w:rPr>
                <w:sz w:val="26"/>
              </w:rPr>
            </w:pPr>
            <w:r>
              <w:rPr>
                <w:sz w:val="26"/>
              </w:rPr>
              <w:t>2</w:t>
            </w:r>
            <w:r w:rsidR="00E56F01">
              <w:rPr>
                <w:sz w:val="26"/>
              </w:rPr>
              <w:t>92</w:t>
            </w:r>
          </w:p>
          <w:p w14:paraId="21D7909F" w14:textId="132CDF1A" w:rsidR="002A4E68" w:rsidRDefault="00E56F01" w:rsidP="002A4E68">
            <w:pPr>
              <w:pStyle w:val="TableParagraph"/>
              <w:ind w:left="108"/>
              <w:rPr>
                <w:sz w:val="26"/>
              </w:rPr>
            </w:pPr>
            <w:r>
              <w:rPr>
                <w:sz w:val="26"/>
              </w:rPr>
              <w:t>318</w:t>
            </w:r>
          </w:p>
          <w:p w14:paraId="0C1483E7" w14:textId="79268190" w:rsidR="002A4E68" w:rsidRDefault="00E56F01" w:rsidP="002A4E68">
            <w:pPr>
              <w:pStyle w:val="TableParagraph"/>
              <w:ind w:left="108"/>
              <w:rPr>
                <w:sz w:val="26"/>
              </w:rPr>
            </w:pPr>
            <w:r>
              <w:rPr>
                <w:sz w:val="26"/>
              </w:rPr>
              <w:t>334</w:t>
            </w:r>
          </w:p>
          <w:p w14:paraId="608E6C11" w14:textId="6451846D" w:rsidR="002A4E68" w:rsidRDefault="00E56F01" w:rsidP="002A4E68">
            <w:pPr>
              <w:pStyle w:val="TableParagraph"/>
              <w:ind w:left="108"/>
              <w:rPr>
                <w:sz w:val="26"/>
              </w:rPr>
            </w:pPr>
            <w:r>
              <w:rPr>
                <w:sz w:val="26"/>
              </w:rPr>
              <w:t>353</w:t>
            </w:r>
          </w:p>
          <w:p w14:paraId="495C34B8" w14:textId="41CB20D6" w:rsidR="002A4E68" w:rsidRDefault="00E56F01" w:rsidP="00E56F01">
            <w:pPr>
              <w:pStyle w:val="TableParagraph"/>
              <w:rPr>
                <w:sz w:val="26"/>
              </w:rPr>
            </w:pPr>
            <w:r>
              <w:rPr>
                <w:sz w:val="26"/>
              </w:rPr>
              <w:t xml:space="preserve">  361</w:t>
            </w:r>
          </w:p>
          <w:p w14:paraId="715F5D91" w14:textId="77777777" w:rsidR="002A4E68" w:rsidRDefault="002A4E68" w:rsidP="002A4E68">
            <w:pPr>
              <w:pStyle w:val="TableParagraph"/>
              <w:ind w:left="108"/>
              <w:rPr>
                <w:sz w:val="26"/>
              </w:rPr>
            </w:pPr>
          </w:p>
          <w:p w14:paraId="6D1C3E9E" w14:textId="25D434E5" w:rsidR="002A4E68" w:rsidRDefault="00E56F01" w:rsidP="002A4E68">
            <w:pPr>
              <w:pStyle w:val="TableParagraph"/>
              <w:ind w:left="108"/>
              <w:rPr>
                <w:sz w:val="26"/>
              </w:rPr>
            </w:pPr>
            <w:r>
              <w:rPr>
                <w:sz w:val="26"/>
              </w:rPr>
              <w:t>368</w:t>
            </w:r>
          </w:p>
          <w:p w14:paraId="66B012CF" w14:textId="77777777" w:rsidR="002A4E68" w:rsidRDefault="002A4E68" w:rsidP="002A4E68">
            <w:pPr>
              <w:pStyle w:val="TableParagraph"/>
              <w:ind w:left="108"/>
              <w:rPr>
                <w:sz w:val="26"/>
              </w:rPr>
            </w:pPr>
          </w:p>
          <w:p w14:paraId="6EBF1AE9" w14:textId="2448E674" w:rsidR="002A4E68" w:rsidRDefault="00E56F01" w:rsidP="002A4E68">
            <w:pPr>
              <w:pStyle w:val="TableParagraph"/>
              <w:ind w:left="108"/>
              <w:rPr>
                <w:sz w:val="26"/>
              </w:rPr>
            </w:pPr>
            <w:r>
              <w:rPr>
                <w:sz w:val="26"/>
              </w:rPr>
              <w:lastRenderedPageBreak/>
              <w:t>369</w:t>
            </w:r>
          </w:p>
          <w:p w14:paraId="34785056" w14:textId="5731BF70" w:rsidR="002A4E68" w:rsidRDefault="00E56F01" w:rsidP="002A4E68">
            <w:pPr>
              <w:pStyle w:val="TableParagraph"/>
              <w:ind w:left="108"/>
              <w:rPr>
                <w:sz w:val="26"/>
              </w:rPr>
            </w:pPr>
            <w:r>
              <w:rPr>
                <w:sz w:val="26"/>
              </w:rPr>
              <w:t>374</w:t>
            </w:r>
          </w:p>
          <w:p w14:paraId="77D99482" w14:textId="77777777" w:rsidR="002A4E68" w:rsidRDefault="002A4E68" w:rsidP="002A4E68">
            <w:pPr>
              <w:pStyle w:val="TableParagraph"/>
              <w:ind w:left="108"/>
              <w:rPr>
                <w:sz w:val="26"/>
              </w:rPr>
            </w:pPr>
          </w:p>
          <w:p w14:paraId="70A6EC4F" w14:textId="028DBDB6" w:rsidR="002A4E68" w:rsidRDefault="00E56F01" w:rsidP="00E56F01">
            <w:pPr>
              <w:pStyle w:val="TableParagraph"/>
              <w:rPr>
                <w:sz w:val="26"/>
              </w:rPr>
            </w:pPr>
            <w:r>
              <w:rPr>
                <w:sz w:val="26"/>
              </w:rPr>
              <w:t xml:space="preserve">  384</w:t>
            </w:r>
          </w:p>
          <w:p w14:paraId="74528E02" w14:textId="2C91A625" w:rsidR="002A4E68" w:rsidRDefault="00E56F01" w:rsidP="00E56F01">
            <w:pPr>
              <w:pStyle w:val="TableParagraph"/>
              <w:rPr>
                <w:sz w:val="26"/>
              </w:rPr>
            </w:pPr>
            <w:r>
              <w:rPr>
                <w:sz w:val="26"/>
              </w:rPr>
              <w:t xml:space="preserve">  385</w:t>
            </w:r>
          </w:p>
          <w:p w14:paraId="230889CB" w14:textId="77777777" w:rsidR="002A4E68" w:rsidRDefault="002A4E68" w:rsidP="002A4E68">
            <w:pPr>
              <w:pStyle w:val="TableParagraph"/>
              <w:ind w:left="108"/>
              <w:rPr>
                <w:sz w:val="26"/>
              </w:rPr>
            </w:pPr>
          </w:p>
          <w:p w14:paraId="6A9F9C0D" w14:textId="77777777" w:rsidR="00E56F01" w:rsidRDefault="00E56F01" w:rsidP="002A4E68">
            <w:pPr>
              <w:pStyle w:val="TableParagraph"/>
              <w:ind w:left="108"/>
              <w:rPr>
                <w:sz w:val="26"/>
              </w:rPr>
            </w:pPr>
          </w:p>
          <w:p w14:paraId="199B051E" w14:textId="16083E4D" w:rsidR="002A4E68" w:rsidRDefault="00E56F01" w:rsidP="002A4E68">
            <w:pPr>
              <w:pStyle w:val="TableParagraph"/>
              <w:ind w:left="108"/>
              <w:rPr>
                <w:sz w:val="26"/>
              </w:rPr>
            </w:pPr>
            <w:r>
              <w:rPr>
                <w:sz w:val="26"/>
              </w:rPr>
              <w:t>386</w:t>
            </w:r>
          </w:p>
          <w:p w14:paraId="493668A1" w14:textId="77777777" w:rsidR="002A4E68" w:rsidRDefault="002A4E68" w:rsidP="002A4E68">
            <w:pPr>
              <w:pStyle w:val="TableParagraph"/>
              <w:ind w:left="108"/>
              <w:rPr>
                <w:sz w:val="26"/>
              </w:rPr>
            </w:pPr>
          </w:p>
          <w:p w14:paraId="4758C1BA" w14:textId="77777777" w:rsidR="002A4E68" w:rsidRDefault="002A4E68" w:rsidP="002A4E68">
            <w:pPr>
              <w:pStyle w:val="TableParagraph"/>
              <w:ind w:left="108"/>
              <w:rPr>
                <w:sz w:val="26"/>
              </w:rPr>
            </w:pPr>
          </w:p>
          <w:p w14:paraId="1075D5B4" w14:textId="3412D817" w:rsidR="002A4E68" w:rsidRDefault="00E56F01" w:rsidP="002A4E68">
            <w:pPr>
              <w:pStyle w:val="TableParagraph"/>
              <w:ind w:left="108"/>
              <w:rPr>
                <w:sz w:val="26"/>
              </w:rPr>
            </w:pPr>
            <w:r>
              <w:rPr>
                <w:sz w:val="26"/>
              </w:rPr>
              <w:t>387</w:t>
            </w:r>
          </w:p>
          <w:p w14:paraId="1394259F" w14:textId="77777777" w:rsidR="002A4E68" w:rsidRDefault="002A4E68" w:rsidP="002A4E68">
            <w:pPr>
              <w:pStyle w:val="TableParagraph"/>
              <w:ind w:left="108"/>
              <w:rPr>
                <w:sz w:val="26"/>
              </w:rPr>
            </w:pPr>
          </w:p>
          <w:p w14:paraId="3F237585" w14:textId="2861B427" w:rsidR="002A4E68" w:rsidRDefault="00E56F01" w:rsidP="00E56F01">
            <w:pPr>
              <w:pStyle w:val="TableParagraph"/>
              <w:rPr>
                <w:sz w:val="26"/>
              </w:rPr>
            </w:pPr>
            <w:r>
              <w:rPr>
                <w:sz w:val="26"/>
              </w:rPr>
              <w:t xml:space="preserve">  </w:t>
            </w:r>
            <w:r w:rsidR="002A4E68">
              <w:rPr>
                <w:sz w:val="26"/>
              </w:rPr>
              <w:t>3</w:t>
            </w:r>
            <w:r>
              <w:rPr>
                <w:sz w:val="26"/>
              </w:rPr>
              <w:t>90</w:t>
            </w:r>
          </w:p>
          <w:p w14:paraId="5DB2A2E9" w14:textId="77777777" w:rsidR="002A4E68" w:rsidRDefault="002A4E68" w:rsidP="002A4E68">
            <w:pPr>
              <w:pStyle w:val="TableParagraph"/>
              <w:ind w:left="108"/>
              <w:rPr>
                <w:sz w:val="26"/>
              </w:rPr>
            </w:pPr>
          </w:p>
          <w:p w14:paraId="21E36377" w14:textId="77777777" w:rsidR="002A4E68" w:rsidRDefault="002A4E68" w:rsidP="00E56F01">
            <w:pPr>
              <w:pStyle w:val="TableParagraph"/>
              <w:ind w:left="108"/>
              <w:rPr>
                <w:sz w:val="26"/>
              </w:rPr>
            </w:pPr>
            <w:r>
              <w:rPr>
                <w:sz w:val="26"/>
              </w:rPr>
              <w:t>3</w:t>
            </w:r>
            <w:r w:rsidR="00E56F01">
              <w:rPr>
                <w:sz w:val="26"/>
              </w:rPr>
              <w:t>9</w:t>
            </w:r>
            <w:r>
              <w:rPr>
                <w:sz w:val="26"/>
              </w:rPr>
              <w:t>1</w:t>
            </w:r>
          </w:p>
          <w:p w14:paraId="2B6B9C68" w14:textId="77777777" w:rsidR="00E56F01" w:rsidRDefault="00E56F01" w:rsidP="00E56F01">
            <w:pPr>
              <w:pStyle w:val="TableParagraph"/>
              <w:ind w:left="108"/>
              <w:rPr>
                <w:sz w:val="26"/>
              </w:rPr>
            </w:pPr>
          </w:p>
          <w:p w14:paraId="5A5C02E5" w14:textId="77777777" w:rsidR="00E56F01" w:rsidRDefault="00E56F01" w:rsidP="00E56F01">
            <w:pPr>
              <w:pStyle w:val="TableParagraph"/>
              <w:ind w:left="108"/>
              <w:rPr>
                <w:sz w:val="26"/>
              </w:rPr>
            </w:pPr>
          </w:p>
          <w:p w14:paraId="16E7DF1D" w14:textId="77777777" w:rsidR="00E56F01" w:rsidRDefault="00E56F01" w:rsidP="00E56F01">
            <w:pPr>
              <w:pStyle w:val="TableParagraph"/>
              <w:ind w:left="108"/>
              <w:rPr>
                <w:sz w:val="26"/>
              </w:rPr>
            </w:pPr>
            <w:r>
              <w:rPr>
                <w:sz w:val="26"/>
              </w:rPr>
              <w:t>395</w:t>
            </w:r>
          </w:p>
          <w:p w14:paraId="073B9ACC" w14:textId="77777777" w:rsidR="00E56F01" w:rsidRDefault="00E56F01" w:rsidP="00E56F01">
            <w:pPr>
              <w:pStyle w:val="TableParagraph"/>
              <w:ind w:left="108"/>
              <w:rPr>
                <w:sz w:val="26"/>
              </w:rPr>
            </w:pPr>
          </w:p>
          <w:p w14:paraId="1E62CA84" w14:textId="14AE34BE" w:rsidR="00E56F01" w:rsidRPr="0020371B" w:rsidRDefault="00E56F01" w:rsidP="00E56F01">
            <w:pPr>
              <w:pStyle w:val="TableParagraph"/>
              <w:ind w:left="108"/>
              <w:rPr>
                <w:sz w:val="26"/>
              </w:rPr>
            </w:pPr>
            <w:r>
              <w:rPr>
                <w:sz w:val="26"/>
              </w:rPr>
              <w:t>449</w:t>
            </w:r>
          </w:p>
        </w:tc>
      </w:tr>
      <w:tr w:rsidR="001410D2" w14:paraId="21CE6C72" w14:textId="77777777" w:rsidTr="001410D2">
        <w:trPr>
          <w:trHeight w:val="416"/>
        </w:trPr>
        <w:tc>
          <w:tcPr>
            <w:tcW w:w="9354" w:type="dxa"/>
            <w:tcBorders>
              <w:top w:val="single" w:sz="4" w:space="0" w:color="000000"/>
              <w:left w:val="single" w:sz="4" w:space="0" w:color="000000"/>
              <w:bottom w:val="single" w:sz="4" w:space="0" w:color="000000"/>
              <w:right w:val="single" w:sz="4" w:space="0" w:color="000000"/>
            </w:tcBorders>
          </w:tcPr>
          <w:p w14:paraId="4F4C13D0" w14:textId="58671FCB" w:rsidR="001410D2" w:rsidRDefault="001410D2" w:rsidP="005E3873">
            <w:pPr>
              <w:pStyle w:val="TableParagraph"/>
              <w:numPr>
                <w:ilvl w:val="0"/>
                <w:numId w:val="66"/>
              </w:numPr>
              <w:tabs>
                <w:tab w:val="left" w:pos="368"/>
              </w:tabs>
              <w:spacing w:line="292" w:lineRule="exact"/>
              <w:rPr>
                <w:b/>
                <w:sz w:val="26"/>
              </w:rPr>
            </w:pPr>
            <w:r>
              <w:rPr>
                <w:b/>
                <w:sz w:val="26"/>
              </w:rPr>
              <w:lastRenderedPageBreak/>
              <w:t>Организационный</w:t>
            </w:r>
            <w:r w:rsidRPr="001410D2">
              <w:rPr>
                <w:b/>
                <w:sz w:val="26"/>
              </w:rPr>
              <w:t xml:space="preserve"> </w:t>
            </w:r>
            <w:r>
              <w:rPr>
                <w:b/>
                <w:sz w:val="26"/>
              </w:rPr>
              <w:t>раздел</w:t>
            </w:r>
          </w:p>
          <w:p w14:paraId="34A104E7" w14:textId="77777777" w:rsidR="001410D2" w:rsidRPr="001410D2" w:rsidRDefault="001410D2" w:rsidP="009537E6">
            <w:pPr>
              <w:pStyle w:val="TableParagraph"/>
              <w:numPr>
                <w:ilvl w:val="1"/>
                <w:numId w:val="66"/>
              </w:numPr>
              <w:tabs>
                <w:tab w:val="left" w:pos="562"/>
              </w:tabs>
              <w:rPr>
                <w:sz w:val="26"/>
              </w:rPr>
            </w:pPr>
            <w:r w:rsidRPr="001410D2">
              <w:rPr>
                <w:sz w:val="26"/>
              </w:rPr>
              <w:t>Учебный план начального общего образования</w:t>
            </w:r>
          </w:p>
          <w:p w14:paraId="2045F2CD" w14:textId="77777777" w:rsidR="001410D2" w:rsidRPr="001410D2" w:rsidRDefault="001410D2" w:rsidP="009537E6">
            <w:pPr>
              <w:pStyle w:val="TableParagraph"/>
              <w:numPr>
                <w:ilvl w:val="1"/>
                <w:numId w:val="66"/>
              </w:numPr>
              <w:tabs>
                <w:tab w:val="left" w:pos="562"/>
              </w:tabs>
              <w:rPr>
                <w:sz w:val="26"/>
              </w:rPr>
            </w:pPr>
            <w:r w:rsidRPr="001410D2">
              <w:rPr>
                <w:sz w:val="26"/>
              </w:rPr>
              <w:t>Календарный учебный график</w:t>
            </w:r>
          </w:p>
          <w:p w14:paraId="368076FE" w14:textId="77777777" w:rsidR="001410D2" w:rsidRPr="001410D2" w:rsidRDefault="001410D2" w:rsidP="009537E6">
            <w:pPr>
              <w:pStyle w:val="TableParagraph"/>
              <w:numPr>
                <w:ilvl w:val="1"/>
                <w:numId w:val="66"/>
              </w:numPr>
              <w:tabs>
                <w:tab w:val="left" w:pos="562"/>
              </w:tabs>
              <w:rPr>
                <w:sz w:val="26"/>
              </w:rPr>
            </w:pPr>
            <w:r w:rsidRPr="001410D2">
              <w:rPr>
                <w:sz w:val="26"/>
              </w:rPr>
              <w:t>Программа внеурочной деятельности</w:t>
            </w:r>
          </w:p>
          <w:p w14:paraId="7961C3EA" w14:textId="77777777" w:rsidR="001410D2" w:rsidRPr="001410D2" w:rsidRDefault="001410D2" w:rsidP="00521434">
            <w:pPr>
              <w:pStyle w:val="TableParagraph"/>
              <w:numPr>
                <w:ilvl w:val="1"/>
                <w:numId w:val="65"/>
              </w:numPr>
              <w:ind w:hanging="76"/>
              <w:rPr>
                <w:sz w:val="26"/>
              </w:rPr>
            </w:pPr>
            <w:r w:rsidRPr="001410D2">
              <w:rPr>
                <w:sz w:val="26"/>
              </w:rPr>
              <w:t>План внеурочной деятельности</w:t>
            </w:r>
          </w:p>
          <w:p w14:paraId="36A5D973" w14:textId="77777777" w:rsidR="001410D2" w:rsidRPr="001410D2" w:rsidRDefault="001410D2" w:rsidP="00521434">
            <w:pPr>
              <w:pStyle w:val="TableParagraph"/>
              <w:numPr>
                <w:ilvl w:val="1"/>
                <w:numId w:val="65"/>
              </w:numPr>
              <w:ind w:left="32" w:firstLine="0"/>
              <w:rPr>
                <w:sz w:val="26"/>
              </w:rPr>
            </w:pPr>
            <w:r w:rsidRPr="001410D2">
              <w:rPr>
                <w:sz w:val="26"/>
              </w:rPr>
              <w:t>Календарный план воспитательной работы</w:t>
            </w:r>
          </w:p>
          <w:p w14:paraId="1393EAEB" w14:textId="77777777" w:rsidR="001410D2" w:rsidRPr="001410D2" w:rsidRDefault="001410D2" w:rsidP="009537E6">
            <w:pPr>
              <w:pStyle w:val="TableParagraph"/>
              <w:numPr>
                <w:ilvl w:val="1"/>
                <w:numId w:val="65"/>
              </w:numPr>
              <w:tabs>
                <w:tab w:val="left" w:pos="562"/>
              </w:tabs>
              <w:ind w:right="873" w:firstLine="0"/>
              <w:rPr>
                <w:sz w:val="26"/>
              </w:rPr>
            </w:pPr>
            <w:r w:rsidRPr="001410D2">
              <w:rPr>
                <w:sz w:val="26"/>
              </w:rPr>
              <w:t>Система условий реализации основной образовательной программы начального общего образования:</w:t>
            </w:r>
          </w:p>
          <w:p w14:paraId="2CA8008E" w14:textId="77777777" w:rsidR="001410D2" w:rsidRPr="001410D2" w:rsidRDefault="001410D2" w:rsidP="009537E6">
            <w:pPr>
              <w:pStyle w:val="TableParagraph"/>
              <w:numPr>
                <w:ilvl w:val="2"/>
                <w:numId w:val="65"/>
              </w:numPr>
              <w:tabs>
                <w:tab w:val="left" w:pos="757"/>
              </w:tabs>
              <w:ind w:right="538" w:firstLine="0"/>
              <w:rPr>
                <w:sz w:val="26"/>
              </w:rPr>
            </w:pPr>
            <w:r w:rsidRPr="001410D2">
              <w:rPr>
                <w:sz w:val="26"/>
              </w:rPr>
              <w:t>Кадровые условия реализации основной образовательной программы начального общего образования</w:t>
            </w:r>
          </w:p>
          <w:p w14:paraId="442A107E" w14:textId="77777777" w:rsidR="001410D2" w:rsidRPr="001410D2" w:rsidRDefault="001410D2" w:rsidP="009537E6">
            <w:pPr>
              <w:pStyle w:val="TableParagraph"/>
              <w:numPr>
                <w:ilvl w:val="2"/>
                <w:numId w:val="65"/>
              </w:numPr>
              <w:tabs>
                <w:tab w:val="left" w:pos="757"/>
              </w:tabs>
              <w:ind w:right="1097" w:firstLine="0"/>
              <w:rPr>
                <w:sz w:val="26"/>
              </w:rPr>
            </w:pPr>
            <w:r w:rsidRPr="001410D2">
              <w:rPr>
                <w:sz w:val="26"/>
              </w:rPr>
              <w:t>Финансовое обеспечение реализации основной образовательной программы начального общего образования</w:t>
            </w:r>
          </w:p>
          <w:p w14:paraId="1CC78180" w14:textId="77777777" w:rsidR="001410D2" w:rsidRPr="001410D2" w:rsidRDefault="001410D2" w:rsidP="009537E6">
            <w:pPr>
              <w:pStyle w:val="TableParagraph"/>
              <w:numPr>
                <w:ilvl w:val="2"/>
                <w:numId w:val="65"/>
              </w:numPr>
              <w:tabs>
                <w:tab w:val="left" w:pos="757"/>
              </w:tabs>
              <w:ind w:right="1400" w:firstLine="0"/>
              <w:rPr>
                <w:sz w:val="26"/>
              </w:rPr>
            </w:pPr>
            <w:r w:rsidRPr="001410D2">
              <w:rPr>
                <w:sz w:val="26"/>
              </w:rPr>
              <w:t>Информационно-методические условия реализации основной образовательной программы начального общего образования</w:t>
            </w:r>
          </w:p>
          <w:p w14:paraId="2CBFC92B" w14:textId="77777777" w:rsidR="001410D2" w:rsidRPr="001410D2" w:rsidRDefault="001410D2" w:rsidP="009537E6">
            <w:pPr>
              <w:pStyle w:val="TableParagraph"/>
              <w:numPr>
                <w:ilvl w:val="2"/>
                <w:numId w:val="65"/>
              </w:numPr>
              <w:tabs>
                <w:tab w:val="left" w:pos="757"/>
              </w:tabs>
              <w:ind w:right="34" w:firstLine="0"/>
              <w:rPr>
                <w:sz w:val="26"/>
              </w:rPr>
            </w:pPr>
            <w:r w:rsidRPr="001410D2">
              <w:rPr>
                <w:sz w:val="26"/>
              </w:rPr>
              <w:t>Психолого-педагогические условия реализации основной образовательной программы начального общего образования</w:t>
            </w:r>
          </w:p>
          <w:p w14:paraId="54953CE7" w14:textId="77777777" w:rsidR="001410D2" w:rsidRPr="001410D2" w:rsidRDefault="001410D2" w:rsidP="009537E6">
            <w:pPr>
              <w:pStyle w:val="TableParagraph"/>
              <w:numPr>
                <w:ilvl w:val="2"/>
                <w:numId w:val="65"/>
              </w:numPr>
              <w:tabs>
                <w:tab w:val="left" w:pos="757"/>
              </w:tabs>
              <w:ind w:right="1310" w:firstLine="0"/>
              <w:rPr>
                <w:sz w:val="26"/>
              </w:rPr>
            </w:pPr>
            <w:r w:rsidRPr="001410D2">
              <w:rPr>
                <w:sz w:val="26"/>
              </w:rPr>
              <w:t>Материально-технические условия реализации основной образовательной программы начального общего образования</w:t>
            </w:r>
          </w:p>
          <w:p w14:paraId="7C4E524A" w14:textId="19D23661" w:rsidR="001410D2" w:rsidRDefault="001410D2" w:rsidP="009537E6">
            <w:pPr>
              <w:pStyle w:val="TableParagraph"/>
              <w:numPr>
                <w:ilvl w:val="2"/>
                <w:numId w:val="65"/>
              </w:numPr>
              <w:tabs>
                <w:tab w:val="left" w:pos="757"/>
              </w:tabs>
              <w:ind w:right="887" w:firstLine="0"/>
              <w:rPr>
                <w:sz w:val="26"/>
              </w:rPr>
            </w:pPr>
            <w:r w:rsidRPr="001410D2">
              <w:rPr>
                <w:sz w:val="26"/>
              </w:rPr>
              <w:t>Сетевой график (дорожная карта) по формированию необходимой системы условий реализации основной образовательной программы начального общего образования</w:t>
            </w:r>
          </w:p>
          <w:p w14:paraId="63B7E20F" w14:textId="77777777" w:rsidR="001410D2" w:rsidRPr="001410D2" w:rsidRDefault="001410D2" w:rsidP="009537E6">
            <w:pPr>
              <w:pStyle w:val="TableParagraph"/>
              <w:numPr>
                <w:ilvl w:val="2"/>
                <w:numId w:val="65"/>
              </w:numPr>
              <w:ind w:hanging="49"/>
              <w:rPr>
                <w:sz w:val="26"/>
              </w:rPr>
            </w:pPr>
            <w:r w:rsidRPr="001410D2">
              <w:rPr>
                <w:sz w:val="26"/>
              </w:rPr>
              <w:t>Система контроля за условиями реализации основной образовательной программы начального общего образования</w:t>
            </w:r>
          </w:p>
          <w:p w14:paraId="595EE5BA" w14:textId="19243E8A" w:rsidR="001410D2" w:rsidRDefault="001410D2" w:rsidP="009537E6">
            <w:pPr>
              <w:pStyle w:val="TableParagraph"/>
              <w:numPr>
                <w:ilvl w:val="2"/>
                <w:numId w:val="65"/>
              </w:numPr>
              <w:ind w:hanging="108"/>
              <w:rPr>
                <w:sz w:val="26"/>
              </w:rPr>
            </w:pPr>
            <w:r w:rsidRPr="001410D2">
              <w:rPr>
                <w:sz w:val="26"/>
              </w:rPr>
              <w:t>Механизмы достижения целевых ориентиров в системе условий</w:t>
            </w:r>
          </w:p>
          <w:p w14:paraId="05D0D1E1" w14:textId="0B044FF4" w:rsidR="003412FD" w:rsidRPr="003412FD" w:rsidRDefault="003412FD" w:rsidP="009537E6">
            <w:pPr>
              <w:pStyle w:val="TableParagraph"/>
              <w:numPr>
                <w:ilvl w:val="0"/>
                <w:numId w:val="66"/>
              </w:numPr>
              <w:rPr>
                <w:b/>
                <w:bCs/>
                <w:sz w:val="26"/>
              </w:rPr>
            </w:pPr>
            <w:r w:rsidRPr="003412FD">
              <w:rPr>
                <w:b/>
                <w:bCs/>
                <w:sz w:val="26"/>
              </w:rPr>
              <w:t>Приложение</w:t>
            </w:r>
          </w:p>
          <w:p w14:paraId="289FE3AB" w14:textId="77777777" w:rsidR="001410D2" w:rsidRPr="001410D2" w:rsidRDefault="001410D2" w:rsidP="001410D2">
            <w:pPr>
              <w:pStyle w:val="TableParagraph"/>
              <w:tabs>
                <w:tab w:val="left" w:pos="304"/>
              </w:tabs>
              <w:ind w:left="303" w:hanging="196"/>
              <w:rPr>
                <w:b/>
                <w:sz w:val="26"/>
              </w:rPr>
            </w:pPr>
          </w:p>
        </w:tc>
        <w:tc>
          <w:tcPr>
            <w:tcW w:w="1389" w:type="dxa"/>
            <w:tcBorders>
              <w:top w:val="single" w:sz="4" w:space="0" w:color="000000"/>
              <w:left w:val="single" w:sz="4" w:space="0" w:color="000000"/>
              <w:bottom w:val="single" w:sz="4" w:space="0" w:color="000000"/>
              <w:right w:val="single" w:sz="4" w:space="0" w:color="000000"/>
            </w:tcBorders>
          </w:tcPr>
          <w:p w14:paraId="65EBEBD6" w14:textId="42FA4BC4" w:rsidR="00E50ACB" w:rsidRDefault="00D573FA" w:rsidP="00D573FA">
            <w:pPr>
              <w:pStyle w:val="TableParagraph"/>
              <w:rPr>
                <w:sz w:val="26"/>
              </w:rPr>
            </w:pPr>
            <w:r>
              <w:rPr>
                <w:sz w:val="26"/>
              </w:rPr>
              <w:t xml:space="preserve"> </w:t>
            </w:r>
            <w:r w:rsidR="00E56F01">
              <w:rPr>
                <w:sz w:val="26"/>
              </w:rPr>
              <w:t>455</w:t>
            </w:r>
          </w:p>
          <w:p w14:paraId="109C3D60" w14:textId="17396EC1" w:rsidR="002A4E68" w:rsidRDefault="00D573FA" w:rsidP="00D573FA">
            <w:pPr>
              <w:pStyle w:val="TableParagraph"/>
              <w:rPr>
                <w:sz w:val="26"/>
              </w:rPr>
            </w:pPr>
            <w:r>
              <w:rPr>
                <w:sz w:val="26"/>
              </w:rPr>
              <w:t xml:space="preserve"> </w:t>
            </w:r>
            <w:r w:rsidR="00E56F01">
              <w:rPr>
                <w:sz w:val="26"/>
              </w:rPr>
              <w:t>455</w:t>
            </w:r>
          </w:p>
          <w:p w14:paraId="54EB52E8" w14:textId="115A9FB5" w:rsidR="002A4E68" w:rsidRDefault="00D573FA" w:rsidP="00D573FA">
            <w:pPr>
              <w:pStyle w:val="TableParagraph"/>
              <w:rPr>
                <w:sz w:val="26"/>
              </w:rPr>
            </w:pPr>
            <w:r>
              <w:rPr>
                <w:sz w:val="26"/>
              </w:rPr>
              <w:t xml:space="preserve"> </w:t>
            </w:r>
            <w:r w:rsidR="00E56F01">
              <w:rPr>
                <w:sz w:val="26"/>
              </w:rPr>
              <w:t>474</w:t>
            </w:r>
          </w:p>
          <w:p w14:paraId="243EB201" w14:textId="5CADA211" w:rsidR="002A4E68" w:rsidRDefault="00D573FA" w:rsidP="00D573FA">
            <w:pPr>
              <w:pStyle w:val="TableParagraph"/>
              <w:rPr>
                <w:sz w:val="26"/>
              </w:rPr>
            </w:pPr>
            <w:r>
              <w:rPr>
                <w:sz w:val="26"/>
              </w:rPr>
              <w:t xml:space="preserve"> </w:t>
            </w:r>
            <w:r w:rsidR="00E56F01">
              <w:rPr>
                <w:sz w:val="26"/>
              </w:rPr>
              <w:t>475</w:t>
            </w:r>
          </w:p>
          <w:p w14:paraId="651BD07B" w14:textId="0C2F52AD" w:rsidR="002A4E68" w:rsidRDefault="00D573FA" w:rsidP="00D573FA">
            <w:pPr>
              <w:pStyle w:val="TableParagraph"/>
              <w:rPr>
                <w:sz w:val="26"/>
              </w:rPr>
            </w:pPr>
            <w:r>
              <w:rPr>
                <w:sz w:val="26"/>
              </w:rPr>
              <w:t xml:space="preserve"> </w:t>
            </w:r>
            <w:r w:rsidR="00E56F01">
              <w:rPr>
                <w:sz w:val="26"/>
              </w:rPr>
              <w:t>484</w:t>
            </w:r>
          </w:p>
          <w:p w14:paraId="07C472DF" w14:textId="0E836AED" w:rsidR="002A4E68" w:rsidRDefault="00D573FA" w:rsidP="00D573FA">
            <w:pPr>
              <w:pStyle w:val="TableParagraph"/>
              <w:rPr>
                <w:sz w:val="26"/>
              </w:rPr>
            </w:pPr>
            <w:r>
              <w:rPr>
                <w:sz w:val="26"/>
              </w:rPr>
              <w:t xml:space="preserve"> </w:t>
            </w:r>
            <w:r w:rsidR="002A4E68">
              <w:rPr>
                <w:sz w:val="26"/>
              </w:rPr>
              <w:t>4</w:t>
            </w:r>
            <w:r w:rsidR="00E56F01">
              <w:rPr>
                <w:sz w:val="26"/>
              </w:rPr>
              <w:t>99</w:t>
            </w:r>
          </w:p>
          <w:p w14:paraId="6FA513C2" w14:textId="5AF453BA" w:rsidR="002A4E68" w:rsidRDefault="00E56F01" w:rsidP="00D573FA">
            <w:pPr>
              <w:pStyle w:val="TableParagraph"/>
              <w:rPr>
                <w:sz w:val="26"/>
              </w:rPr>
            </w:pPr>
            <w:r>
              <w:rPr>
                <w:sz w:val="26"/>
              </w:rPr>
              <w:t xml:space="preserve"> 516</w:t>
            </w:r>
          </w:p>
          <w:p w14:paraId="6A3CE5F4" w14:textId="77777777" w:rsidR="00E56F01" w:rsidRDefault="00E56F01" w:rsidP="00D573FA">
            <w:pPr>
              <w:pStyle w:val="TableParagraph"/>
              <w:rPr>
                <w:sz w:val="26"/>
              </w:rPr>
            </w:pPr>
          </w:p>
          <w:p w14:paraId="061A2F2F" w14:textId="774591E1" w:rsidR="00D0495C" w:rsidRDefault="00D573FA" w:rsidP="00D573FA">
            <w:pPr>
              <w:pStyle w:val="TableParagraph"/>
              <w:rPr>
                <w:sz w:val="26"/>
              </w:rPr>
            </w:pPr>
            <w:r>
              <w:rPr>
                <w:sz w:val="26"/>
              </w:rPr>
              <w:t xml:space="preserve"> </w:t>
            </w:r>
            <w:r w:rsidR="00E56F01">
              <w:rPr>
                <w:sz w:val="26"/>
              </w:rPr>
              <w:t>516</w:t>
            </w:r>
          </w:p>
          <w:p w14:paraId="58A6CDEE" w14:textId="77777777" w:rsidR="00E56F01" w:rsidRDefault="00E56F01" w:rsidP="00D573FA">
            <w:pPr>
              <w:pStyle w:val="TableParagraph"/>
              <w:rPr>
                <w:sz w:val="26"/>
              </w:rPr>
            </w:pPr>
          </w:p>
          <w:p w14:paraId="1081975D" w14:textId="50DA3159" w:rsidR="00D0495C" w:rsidRDefault="00D573FA" w:rsidP="00D573FA">
            <w:pPr>
              <w:pStyle w:val="TableParagraph"/>
              <w:rPr>
                <w:sz w:val="26"/>
              </w:rPr>
            </w:pPr>
            <w:r>
              <w:rPr>
                <w:sz w:val="26"/>
              </w:rPr>
              <w:t xml:space="preserve"> 518</w:t>
            </w:r>
          </w:p>
          <w:p w14:paraId="329B28BD" w14:textId="77777777" w:rsidR="00D0495C" w:rsidRDefault="00D0495C" w:rsidP="00D573FA">
            <w:pPr>
              <w:pStyle w:val="TableParagraph"/>
              <w:rPr>
                <w:sz w:val="26"/>
              </w:rPr>
            </w:pPr>
          </w:p>
          <w:p w14:paraId="3384C05E" w14:textId="62A9C2CA" w:rsidR="00D0495C" w:rsidRDefault="00D573FA" w:rsidP="00D573FA">
            <w:pPr>
              <w:pStyle w:val="TableParagraph"/>
              <w:rPr>
                <w:sz w:val="26"/>
              </w:rPr>
            </w:pPr>
            <w:r>
              <w:rPr>
                <w:sz w:val="26"/>
              </w:rPr>
              <w:t xml:space="preserve"> 521</w:t>
            </w:r>
          </w:p>
          <w:p w14:paraId="1E44E76D" w14:textId="77777777" w:rsidR="00D573FA" w:rsidRDefault="00D573FA" w:rsidP="00D573FA">
            <w:pPr>
              <w:pStyle w:val="TableParagraph"/>
              <w:rPr>
                <w:sz w:val="26"/>
              </w:rPr>
            </w:pPr>
          </w:p>
          <w:p w14:paraId="03E5C4C3" w14:textId="25A29E2B" w:rsidR="00D0495C" w:rsidRDefault="00D573FA" w:rsidP="00D573FA">
            <w:pPr>
              <w:pStyle w:val="TableParagraph"/>
              <w:rPr>
                <w:sz w:val="26"/>
              </w:rPr>
            </w:pPr>
            <w:r>
              <w:rPr>
                <w:sz w:val="26"/>
              </w:rPr>
              <w:t xml:space="preserve"> 525</w:t>
            </w:r>
          </w:p>
          <w:p w14:paraId="6328D60D" w14:textId="77777777" w:rsidR="009537E6" w:rsidRDefault="009537E6" w:rsidP="00D573FA">
            <w:pPr>
              <w:pStyle w:val="TableParagraph"/>
              <w:rPr>
                <w:sz w:val="26"/>
                <w:lang w:val="en-US"/>
              </w:rPr>
            </w:pPr>
          </w:p>
          <w:p w14:paraId="43073AAB" w14:textId="600C815A" w:rsidR="00D0495C" w:rsidRDefault="00D573FA" w:rsidP="00D573FA">
            <w:pPr>
              <w:pStyle w:val="TableParagraph"/>
              <w:rPr>
                <w:sz w:val="26"/>
              </w:rPr>
            </w:pPr>
            <w:r>
              <w:rPr>
                <w:sz w:val="26"/>
              </w:rPr>
              <w:t>526</w:t>
            </w:r>
          </w:p>
          <w:p w14:paraId="6C945789" w14:textId="77777777" w:rsidR="00D0495C" w:rsidRDefault="00D0495C" w:rsidP="00D573FA">
            <w:pPr>
              <w:pStyle w:val="TableParagraph"/>
              <w:rPr>
                <w:sz w:val="26"/>
              </w:rPr>
            </w:pPr>
          </w:p>
          <w:p w14:paraId="4D5C135C" w14:textId="444AB4FD" w:rsidR="00D0495C" w:rsidRDefault="00D573FA" w:rsidP="00D573FA">
            <w:pPr>
              <w:pStyle w:val="TableParagraph"/>
              <w:rPr>
                <w:sz w:val="26"/>
              </w:rPr>
            </w:pPr>
            <w:r>
              <w:rPr>
                <w:sz w:val="26"/>
              </w:rPr>
              <w:t>528</w:t>
            </w:r>
          </w:p>
          <w:p w14:paraId="30A8A2B1" w14:textId="77777777" w:rsidR="009537E6" w:rsidRDefault="009537E6" w:rsidP="00D573FA">
            <w:pPr>
              <w:pStyle w:val="TableParagraph"/>
              <w:rPr>
                <w:sz w:val="26"/>
                <w:lang w:val="en-US"/>
              </w:rPr>
            </w:pPr>
          </w:p>
          <w:p w14:paraId="50761E57" w14:textId="77777777" w:rsidR="009537E6" w:rsidRDefault="009537E6" w:rsidP="00D573FA">
            <w:pPr>
              <w:pStyle w:val="TableParagraph"/>
              <w:rPr>
                <w:sz w:val="26"/>
                <w:lang w:val="en-US"/>
              </w:rPr>
            </w:pPr>
          </w:p>
          <w:p w14:paraId="4A7EF293" w14:textId="167C8969" w:rsidR="00D0495C" w:rsidRDefault="00D573FA" w:rsidP="00D573FA">
            <w:pPr>
              <w:pStyle w:val="TableParagraph"/>
              <w:rPr>
                <w:sz w:val="26"/>
              </w:rPr>
            </w:pPr>
            <w:r>
              <w:rPr>
                <w:sz w:val="26"/>
              </w:rPr>
              <w:t>531</w:t>
            </w:r>
          </w:p>
          <w:p w14:paraId="68E276AB" w14:textId="77777777" w:rsidR="00D0495C" w:rsidRDefault="00D0495C" w:rsidP="001410D2">
            <w:pPr>
              <w:pStyle w:val="TableParagraph"/>
              <w:ind w:left="110"/>
              <w:rPr>
                <w:sz w:val="26"/>
              </w:rPr>
            </w:pPr>
          </w:p>
          <w:p w14:paraId="52EF60BA" w14:textId="7BA922E6" w:rsidR="00D0495C" w:rsidRDefault="00D573FA" w:rsidP="009537E6">
            <w:pPr>
              <w:pStyle w:val="TableParagraph"/>
              <w:rPr>
                <w:sz w:val="26"/>
              </w:rPr>
            </w:pPr>
            <w:r>
              <w:rPr>
                <w:sz w:val="26"/>
              </w:rPr>
              <w:t>532</w:t>
            </w:r>
          </w:p>
          <w:p w14:paraId="168C5CBD" w14:textId="5ACCB316" w:rsidR="00D0495C" w:rsidRDefault="00D573FA" w:rsidP="009537E6">
            <w:pPr>
              <w:pStyle w:val="TableParagraph"/>
              <w:rPr>
                <w:sz w:val="26"/>
              </w:rPr>
            </w:pPr>
            <w:r>
              <w:rPr>
                <w:sz w:val="26"/>
              </w:rPr>
              <w:t>533</w:t>
            </w:r>
          </w:p>
        </w:tc>
      </w:tr>
    </w:tbl>
    <w:p w14:paraId="4B28FC40" w14:textId="445EB1E9" w:rsidR="00D92FDB" w:rsidRDefault="00D92FDB">
      <w:pPr>
        <w:rPr>
          <w:sz w:val="26"/>
        </w:rPr>
        <w:sectPr w:rsidR="00D92FDB" w:rsidSect="00D41B61">
          <w:footerReference w:type="default" r:id="rId8"/>
          <w:pgSz w:w="11910" w:h="16840"/>
          <w:pgMar w:top="760" w:right="460" w:bottom="900" w:left="920" w:header="0" w:footer="702" w:gutter="0"/>
          <w:pgNumType w:start="2"/>
          <w:cols w:space="720"/>
        </w:sectPr>
      </w:pPr>
    </w:p>
    <w:p w14:paraId="53F27D37" w14:textId="77777777" w:rsidR="00D92FDB" w:rsidRDefault="003F6AD3">
      <w:pPr>
        <w:pStyle w:val="2"/>
        <w:spacing w:before="73"/>
        <w:ind w:left="102"/>
        <w:jc w:val="center"/>
      </w:pPr>
      <w:r>
        <w:lastRenderedPageBreak/>
        <w:t>Введение</w:t>
      </w:r>
    </w:p>
    <w:p w14:paraId="18BA77FB" w14:textId="77777777" w:rsidR="00D92FDB" w:rsidRDefault="00D92FDB" w:rsidP="003D0866">
      <w:pPr>
        <w:pStyle w:val="a3"/>
        <w:ind w:left="0"/>
        <w:jc w:val="left"/>
        <w:rPr>
          <w:b/>
          <w:sz w:val="33"/>
        </w:rPr>
      </w:pPr>
    </w:p>
    <w:p w14:paraId="5397ECA8" w14:textId="52131A80" w:rsidR="00D92FDB" w:rsidRPr="00E908D0" w:rsidRDefault="00F41C97" w:rsidP="008E4878">
      <w:pPr>
        <w:pStyle w:val="a3"/>
        <w:ind w:left="213" w:right="102" w:firstLine="507"/>
      </w:pPr>
      <w:r w:rsidRPr="00F41C97">
        <w:t>Основная образовательная программа начального общего образования муниципального бюджетного общеобразовательного учреждения города Ростова-на-Дону «</w:t>
      </w:r>
      <w:r w:rsidR="00A07BDF">
        <w:t>Школа № 79 им. 440-го гаубичного артиллерийского полка</w:t>
      </w:r>
      <w:r w:rsidRPr="00F41C97">
        <w:t>»</w:t>
      </w:r>
      <w:r w:rsidR="00A07BDF">
        <w:t xml:space="preserve"> (далее – Школа № 79»)</w:t>
      </w:r>
      <w:r w:rsidRPr="00F41C97">
        <w:t xml:space="preserve"> определяет и отражает вариант конкретизации требований Федерального государственного образовательного стандарта начального общего образования</w:t>
      </w:r>
      <w:r w:rsidR="00006C06">
        <w:t>,</w:t>
      </w:r>
      <w:r w:rsidR="00006C06" w:rsidRPr="00006C06">
        <w:t xml:space="preserve"> утвержденного приказ</w:t>
      </w:r>
      <w:r w:rsidR="00C33BA4">
        <w:t>ами</w:t>
      </w:r>
      <w:r w:rsidR="00006C06" w:rsidRPr="00006C06">
        <w:t xml:space="preserve"> Министерства просвещения Российской Федерации от 31 мая 2021 г. № 286</w:t>
      </w:r>
      <w:r w:rsidR="00006C06">
        <w:t xml:space="preserve"> </w:t>
      </w:r>
      <w:r w:rsidRPr="00F41C97">
        <w:t xml:space="preserve"> (далее ФГОС НОО), </w:t>
      </w:r>
      <w:r w:rsidR="008E4878">
        <w:t xml:space="preserve">от 18.07.2022 №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 г. № 286" (Зарегистрирован 17.08.2022 № 69676), </w:t>
      </w:r>
      <w:r w:rsidR="00C33BA4">
        <w:t xml:space="preserve">от 22.01.2024г № 31 </w:t>
      </w:r>
      <w:r w:rsidR="00896684">
        <w:t xml:space="preserve">"О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(Зарегистрирован 22.02.2024 № 77330), </w:t>
      </w:r>
      <w:r w:rsidRPr="00F41C97">
        <w:t>предъявляемых к данному уровню общего образования. В соответствии с Федеральным законом «Об образовании в Российской Федерации» ООП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w:t>
      </w:r>
      <w:r>
        <w:t xml:space="preserve">ы начального общего образования, </w:t>
      </w:r>
      <w:r w:rsidR="003F6AD3" w:rsidRPr="00E908D0">
        <w:t>направлена на формирование общей культуры обучающихся, на их духовно-нравственное и интеллектуальное развитие, социальное и личностное становление.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14:paraId="065ED7C7" w14:textId="77777777" w:rsidR="00D92FDB" w:rsidRPr="00E908D0" w:rsidRDefault="003F6AD3" w:rsidP="003D0866">
      <w:pPr>
        <w:pStyle w:val="a3"/>
        <w:ind w:left="213" w:right="105" w:firstLine="708"/>
      </w:pPr>
      <w:r w:rsidRPr="00E908D0">
        <w:t>Основная образовательная программа начального общего образования соответствует принципам государственной политики и правового регулирования отношений в сфере образования, изложенным в Федеральном законе РФ «Об образовании в Российской Федерации» № 273-ФЗ от 29.12.2012 г. Это:</w:t>
      </w:r>
    </w:p>
    <w:p w14:paraId="7F88B299" w14:textId="77777777" w:rsidR="00D92FDB" w:rsidRPr="00E908D0" w:rsidRDefault="003F6AD3" w:rsidP="00521434">
      <w:pPr>
        <w:pStyle w:val="a5"/>
        <w:numPr>
          <w:ilvl w:val="0"/>
          <w:numId w:val="64"/>
        </w:numPr>
        <w:tabs>
          <w:tab w:val="left" w:pos="284"/>
        </w:tabs>
        <w:ind w:left="284" w:firstLine="0"/>
        <w:jc w:val="both"/>
        <w:rPr>
          <w:sz w:val="26"/>
          <w:szCs w:val="26"/>
        </w:rPr>
      </w:pPr>
      <w:r w:rsidRPr="00E908D0">
        <w:rPr>
          <w:sz w:val="26"/>
          <w:szCs w:val="26"/>
        </w:rPr>
        <w:t>признание приоритетности</w:t>
      </w:r>
      <w:r w:rsidRPr="00E908D0">
        <w:rPr>
          <w:spacing w:val="-3"/>
          <w:sz w:val="26"/>
          <w:szCs w:val="26"/>
        </w:rPr>
        <w:t xml:space="preserve"> </w:t>
      </w:r>
      <w:r w:rsidRPr="00E908D0">
        <w:rPr>
          <w:sz w:val="26"/>
          <w:szCs w:val="26"/>
        </w:rPr>
        <w:t>образования;</w:t>
      </w:r>
    </w:p>
    <w:p w14:paraId="3A389876" w14:textId="66F2B2E6" w:rsidR="00D92FDB" w:rsidRPr="00E908D0" w:rsidRDefault="003F6AD3" w:rsidP="00521434">
      <w:pPr>
        <w:pStyle w:val="a5"/>
        <w:numPr>
          <w:ilvl w:val="0"/>
          <w:numId w:val="64"/>
        </w:numPr>
        <w:tabs>
          <w:tab w:val="left" w:pos="284"/>
        </w:tabs>
        <w:ind w:left="284" w:right="111" w:firstLine="0"/>
        <w:jc w:val="both"/>
        <w:rPr>
          <w:sz w:val="26"/>
          <w:szCs w:val="26"/>
        </w:rPr>
      </w:pPr>
      <w:r w:rsidRPr="00E908D0">
        <w:rPr>
          <w:sz w:val="26"/>
          <w:szCs w:val="26"/>
        </w:rPr>
        <w:t xml:space="preserve">обеспечение прав каждого человека </w:t>
      </w:r>
      <w:r w:rsidR="00F41C97">
        <w:rPr>
          <w:sz w:val="26"/>
          <w:szCs w:val="26"/>
        </w:rPr>
        <w:t xml:space="preserve">на образование, недопустимость </w:t>
      </w:r>
      <w:r w:rsidRPr="00E908D0">
        <w:rPr>
          <w:sz w:val="26"/>
          <w:szCs w:val="26"/>
        </w:rPr>
        <w:t>дискриминации в сфере</w:t>
      </w:r>
      <w:r w:rsidRPr="00E908D0">
        <w:rPr>
          <w:spacing w:val="-4"/>
          <w:sz w:val="26"/>
          <w:szCs w:val="26"/>
        </w:rPr>
        <w:t xml:space="preserve"> </w:t>
      </w:r>
      <w:r w:rsidRPr="00E908D0">
        <w:rPr>
          <w:sz w:val="26"/>
          <w:szCs w:val="26"/>
        </w:rPr>
        <w:t>образования;</w:t>
      </w:r>
    </w:p>
    <w:p w14:paraId="283DAA87" w14:textId="77777777" w:rsidR="00D92FDB" w:rsidRPr="00E908D0" w:rsidRDefault="003F6AD3" w:rsidP="00521434">
      <w:pPr>
        <w:pStyle w:val="a5"/>
        <w:numPr>
          <w:ilvl w:val="0"/>
          <w:numId w:val="64"/>
        </w:numPr>
        <w:tabs>
          <w:tab w:val="left" w:pos="284"/>
        </w:tabs>
        <w:ind w:left="284" w:right="107" w:firstLine="0"/>
        <w:jc w:val="both"/>
        <w:rPr>
          <w:sz w:val="26"/>
          <w:szCs w:val="26"/>
        </w:rPr>
      </w:pPr>
      <w:r w:rsidRPr="00E908D0">
        <w:rPr>
          <w:sz w:val="26"/>
          <w:szCs w:val="26"/>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60C3D7B4" w14:textId="77777777" w:rsidR="00D92FDB" w:rsidRPr="00E908D0" w:rsidRDefault="003F6AD3" w:rsidP="00521434">
      <w:pPr>
        <w:pStyle w:val="a5"/>
        <w:numPr>
          <w:ilvl w:val="0"/>
          <w:numId w:val="64"/>
        </w:numPr>
        <w:tabs>
          <w:tab w:val="left" w:pos="284"/>
        </w:tabs>
        <w:ind w:left="284" w:right="106" w:firstLine="0"/>
        <w:jc w:val="both"/>
        <w:rPr>
          <w:sz w:val="26"/>
          <w:szCs w:val="26"/>
        </w:rPr>
      </w:pPr>
      <w:r w:rsidRPr="00E908D0">
        <w:rPr>
          <w:sz w:val="26"/>
          <w:szCs w:val="26"/>
        </w:rPr>
        <w:t>единство образовательного пространства на территории Российской Федерации, защита и развитие этнокультурных особенностей и традиций народов России в условиях многонационального</w:t>
      </w:r>
      <w:r w:rsidRPr="00E908D0">
        <w:rPr>
          <w:spacing w:val="-1"/>
          <w:sz w:val="26"/>
          <w:szCs w:val="26"/>
        </w:rPr>
        <w:t xml:space="preserve"> </w:t>
      </w:r>
      <w:r w:rsidRPr="00E908D0">
        <w:rPr>
          <w:sz w:val="26"/>
          <w:szCs w:val="26"/>
        </w:rPr>
        <w:t>государства;</w:t>
      </w:r>
    </w:p>
    <w:p w14:paraId="54370C5A" w14:textId="77777777" w:rsidR="00D92FDB" w:rsidRPr="00E908D0" w:rsidRDefault="003F6AD3" w:rsidP="00521434">
      <w:pPr>
        <w:pStyle w:val="a5"/>
        <w:numPr>
          <w:ilvl w:val="0"/>
          <w:numId w:val="64"/>
        </w:numPr>
        <w:tabs>
          <w:tab w:val="left" w:pos="284"/>
        </w:tabs>
        <w:ind w:left="284" w:right="107" w:firstLine="0"/>
        <w:jc w:val="both"/>
        <w:rPr>
          <w:sz w:val="26"/>
          <w:szCs w:val="26"/>
        </w:rPr>
      </w:pPr>
      <w:r w:rsidRPr="00E908D0">
        <w:rPr>
          <w:sz w:val="26"/>
          <w:szCs w:val="26"/>
        </w:rPr>
        <w:t>создание благоприятных условий для интеграции системы образования Российской Федерации с системами образования других государств на равноправной и взаимовыгодной</w:t>
      </w:r>
      <w:r w:rsidRPr="00E908D0">
        <w:rPr>
          <w:spacing w:val="-2"/>
          <w:sz w:val="26"/>
          <w:szCs w:val="26"/>
        </w:rPr>
        <w:t xml:space="preserve"> </w:t>
      </w:r>
      <w:r w:rsidRPr="00E908D0">
        <w:rPr>
          <w:sz w:val="26"/>
          <w:szCs w:val="26"/>
        </w:rPr>
        <w:t>основе;</w:t>
      </w:r>
    </w:p>
    <w:p w14:paraId="5EE1AB1D" w14:textId="77777777" w:rsidR="00D92FDB" w:rsidRPr="00E908D0" w:rsidRDefault="003F6AD3" w:rsidP="00521434">
      <w:pPr>
        <w:pStyle w:val="a5"/>
        <w:numPr>
          <w:ilvl w:val="0"/>
          <w:numId w:val="64"/>
        </w:numPr>
        <w:tabs>
          <w:tab w:val="left" w:pos="284"/>
        </w:tabs>
        <w:ind w:left="284" w:right="115" w:firstLine="0"/>
        <w:jc w:val="both"/>
        <w:rPr>
          <w:sz w:val="26"/>
          <w:szCs w:val="26"/>
        </w:rPr>
      </w:pPr>
      <w:r w:rsidRPr="00E908D0">
        <w:rPr>
          <w:sz w:val="26"/>
          <w:szCs w:val="26"/>
        </w:rPr>
        <w:t>светский характер образования в государственных, муниципальных организациях, осуществляющих образовательную деятельность;</w:t>
      </w:r>
    </w:p>
    <w:p w14:paraId="126E703F" w14:textId="77777777" w:rsidR="00D92FDB" w:rsidRPr="00E908D0" w:rsidRDefault="003F6AD3" w:rsidP="00521434">
      <w:pPr>
        <w:pStyle w:val="a5"/>
        <w:numPr>
          <w:ilvl w:val="0"/>
          <w:numId w:val="64"/>
        </w:numPr>
        <w:tabs>
          <w:tab w:val="left" w:pos="284"/>
        </w:tabs>
        <w:ind w:left="284" w:right="106" w:firstLine="0"/>
        <w:jc w:val="both"/>
        <w:rPr>
          <w:sz w:val="26"/>
          <w:szCs w:val="26"/>
        </w:rPr>
      </w:pPr>
      <w:r w:rsidRPr="00E908D0">
        <w:rPr>
          <w:sz w:val="26"/>
          <w:szCs w:val="26"/>
        </w:rPr>
        <w:t xml:space="preserve">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w:t>
      </w:r>
      <w:r w:rsidRPr="00E908D0">
        <w:rPr>
          <w:sz w:val="26"/>
          <w:szCs w:val="26"/>
        </w:rPr>
        <w:lastRenderedPageBreak/>
        <w:t>форм обучения, организации, осуществляющей образовательную деятельность, направленности образования в пределах, представленных системой образования, а также предоставление педагогическим работникам свободы в выборе форм обучения, методов обучения и</w:t>
      </w:r>
      <w:r w:rsidRPr="00E908D0">
        <w:rPr>
          <w:spacing w:val="-20"/>
          <w:sz w:val="26"/>
          <w:szCs w:val="26"/>
        </w:rPr>
        <w:t xml:space="preserve"> </w:t>
      </w:r>
      <w:r w:rsidRPr="00E908D0">
        <w:rPr>
          <w:sz w:val="26"/>
          <w:szCs w:val="26"/>
        </w:rPr>
        <w:t>воспитания;</w:t>
      </w:r>
    </w:p>
    <w:p w14:paraId="31D4EC44" w14:textId="77777777" w:rsidR="00D92FDB" w:rsidRDefault="003F6AD3" w:rsidP="00521434">
      <w:pPr>
        <w:pStyle w:val="a5"/>
        <w:numPr>
          <w:ilvl w:val="0"/>
          <w:numId w:val="64"/>
        </w:numPr>
        <w:tabs>
          <w:tab w:val="left" w:pos="284"/>
        </w:tabs>
        <w:ind w:left="284" w:right="109" w:firstLine="0"/>
        <w:jc w:val="both"/>
        <w:rPr>
          <w:sz w:val="26"/>
          <w:szCs w:val="26"/>
        </w:rPr>
      </w:pPr>
      <w:r w:rsidRPr="00E908D0">
        <w:rPr>
          <w:sz w:val="26"/>
          <w:szCs w:val="26"/>
        </w:rPr>
        <w:t>обеспечение прав на образование в течение всей жизни в соответствии с потребностями личности, адаптивность системы образования к уровню подготовки, особенностям развития, способностям и интересам</w:t>
      </w:r>
      <w:r w:rsidRPr="00E908D0">
        <w:rPr>
          <w:spacing w:val="-10"/>
          <w:sz w:val="26"/>
          <w:szCs w:val="26"/>
        </w:rPr>
        <w:t xml:space="preserve"> </w:t>
      </w:r>
      <w:r w:rsidRPr="00E908D0">
        <w:rPr>
          <w:sz w:val="26"/>
          <w:szCs w:val="26"/>
        </w:rPr>
        <w:t>человека;</w:t>
      </w:r>
    </w:p>
    <w:p w14:paraId="5078BC34" w14:textId="77777777" w:rsidR="00E908D0" w:rsidRDefault="00E908D0" w:rsidP="00521434">
      <w:pPr>
        <w:pStyle w:val="a5"/>
        <w:numPr>
          <w:ilvl w:val="0"/>
          <w:numId w:val="64"/>
        </w:numPr>
        <w:tabs>
          <w:tab w:val="left" w:pos="284"/>
        </w:tabs>
        <w:ind w:left="284" w:right="109" w:firstLine="0"/>
        <w:jc w:val="both"/>
        <w:rPr>
          <w:sz w:val="26"/>
          <w:szCs w:val="26"/>
        </w:rPr>
      </w:pPr>
      <w:r w:rsidRPr="00E908D0">
        <w:rPr>
          <w:sz w:val="26"/>
          <w:szCs w:val="26"/>
        </w:rPr>
        <w:t>автономия образовательных организаций, академические права и свободы педагогических работников и обучающихся, информационная открытость и публичная отчетность образовательных</w:t>
      </w:r>
      <w:r w:rsidRPr="00E908D0">
        <w:rPr>
          <w:spacing w:val="-3"/>
          <w:sz w:val="26"/>
          <w:szCs w:val="26"/>
        </w:rPr>
        <w:t xml:space="preserve"> </w:t>
      </w:r>
      <w:r w:rsidRPr="00E908D0">
        <w:rPr>
          <w:sz w:val="26"/>
          <w:szCs w:val="26"/>
        </w:rPr>
        <w:t>организаций;</w:t>
      </w:r>
    </w:p>
    <w:p w14:paraId="42D8E604" w14:textId="77777777" w:rsidR="00E908D0" w:rsidRPr="003746C4" w:rsidRDefault="00E908D0" w:rsidP="00521434">
      <w:pPr>
        <w:pStyle w:val="a5"/>
        <w:numPr>
          <w:ilvl w:val="0"/>
          <w:numId w:val="64"/>
        </w:numPr>
        <w:tabs>
          <w:tab w:val="left" w:pos="284"/>
        </w:tabs>
        <w:ind w:left="284" w:right="109" w:firstLine="0"/>
        <w:jc w:val="both"/>
        <w:rPr>
          <w:sz w:val="26"/>
          <w:szCs w:val="26"/>
        </w:rPr>
      </w:pPr>
      <w:r w:rsidRPr="00E908D0">
        <w:rPr>
          <w:sz w:val="26"/>
          <w:szCs w:val="26"/>
        </w:rPr>
        <w:t>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w:t>
      </w:r>
      <w:r w:rsidRPr="00E908D0">
        <w:rPr>
          <w:spacing w:val="-2"/>
          <w:sz w:val="26"/>
          <w:szCs w:val="26"/>
        </w:rPr>
        <w:t xml:space="preserve"> </w:t>
      </w:r>
      <w:r w:rsidRPr="00E908D0">
        <w:rPr>
          <w:sz w:val="26"/>
          <w:szCs w:val="26"/>
        </w:rPr>
        <w:t>организациями;</w:t>
      </w:r>
    </w:p>
    <w:p w14:paraId="15FCFA1A" w14:textId="77777777" w:rsidR="003746C4" w:rsidRPr="00E908D0" w:rsidRDefault="003746C4" w:rsidP="00521434">
      <w:pPr>
        <w:pStyle w:val="a5"/>
        <w:numPr>
          <w:ilvl w:val="0"/>
          <w:numId w:val="64"/>
        </w:numPr>
        <w:tabs>
          <w:tab w:val="left" w:pos="284"/>
        </w:tabs>
        <w:ind w:left="284" w:right="111" w:firstLine="0"/>
        <w:jc w:val="both"/>
        <w:rPr>
          <w:sz w:val="26"/>
          <w:szCs w:val="26"/>
        </w:rPr>
      </w:pPr>
      <w:r w:rsidRPr="00E908D0">
        <w:rPr>
          <w:sz w:val="26"/>
          <w:szCs w:val="26"/>
        </w:rPr>
        <w:t>сочетание государственного и договорного регулирования отношений в сфере образования.</w:t>
      </w:r>
    </w:p>
    <w:p w14:paraId="25137856" w14:textId="7813FB1B" w:rsidR="003746C4" w:rsidRPr="00E908D0" w:rsidRDefault="003746C4" w:rsidP="003D0866">
      <w:pPr>
        <w:pStyle w:val="a3"/>
        <w:tabs>
          <w:tab w:val="left" w:pos="284"/>
        </w:tabs>
        <w:ind w:left="284" w:hanging="284"/>
      </w:pPr>
      <w:r>
        <w:t xml:space="preserve">                </w:t>
      </w:r>
      <w:r w:rsidRPr="00E908D0">
        <w:t xml:space="preserve">Образовательная программа </w:t>
      </w:r>
      <w:r w:rsidR="00A07BDF">
        <w:t>школы</w:t>
      </w:r>
      <w:r w:rsidRPr="00E908D0">
        <w:t xml:space="preserve"> выполняет следующие функции:</w:t>
      </w:r>
    </w:p>
    <w:p w14:paraId="76FC3A41" w14:textId="77777777" w:rsidR="003746C4" w:rsidRPr="00E908D0" w:rsidRDefault="003746C4" w:rsidP="00521434">
      <w:pPr>
        <w:pStyle w:val="a5"/>
        <w:numPr>
          <w:ilvl w:val="0"/>
          <w:numId w:val="64"/>
        </w:numPr>
        <w:tabs>
          <w:tab w:val="left" w:pos="284"/>
        </w:tabs>
        <w:ind w:left="284" w:right="111" w:firstLine="0"/>
        <w:jc w:val="both"/>
        <w:rPr>
          <w:sz w:val="26"/>
          <w:szCs w:val="26"/>
        </w:rPr>
      </w:pPr>
      <w:r w:rsidRPr="00E908D0">
        <w:rPr>
          <w:sz w:val="26"/>
          <w:szCs w:val="26"/>
        </w:rPr>
        <w:t>структурирует содержание образования в единстве всех его составляющих компонентов – содержательных, методологических, культурологических, организационных;</w:t>
      </w:r>
    </w:p>
    <w:p w14:paraId="4553C699" w14:textId="77777777" w:rsidR="003746C4" w:rsidRPr="00E908D0" w:rsidRDefault="003746C4" w:rsidP="00521434">
      <w:pPr>
        <w:pStyle w:val="a5"/>
        <w:numPr>
          <w:ilvl w:val="0"/>
          <w:numId w:val="64"/>
        </w:numPr>
        <w:tabs>
          <w:tab w:val="left" w:pos="284"/>
        </w:tabs>
        <w:ind w:left="284" w:right="112" w:firstLine="0"/>
        <w:jc w:val="both"/>
        <w:rPr>
          <w:sz w:val="26"/>
          <w:szCs w:val="26"/>
        </w:rPr>
      </w:pPr>
      <w:r w:rsidRPr="00E908D0">
        <w:rPr>
          <w:sz w:val="26"/>
          <w:szCs w:val="26"/>
        </w:rPr>
        <w:t>определяет педагогические условия реализации содержания образования, требования к объему, темпам и срокам прохождения учебного</w:t>
      </w:r>
      <w:r w:rsidRPr="00E908D0">
        <w:rPr>
          <w:spacing w:val="-1"/>
          <w:sz w:val="26"/>
          <w:szCs w:val="26"/>
        </w:rPr>
        <w:t xml:space="preserve"> </w:t>
      </w:r>
      <w:r w:rsidRPr="00E908D0">
        <w:rPr>
          <w:sz w:val="26"/>
          <w:szCs w:val="26"/>
        </w:rPr>
        <w:t>материала;</w:t>
      </w:r>
    </w:p>
    <w:p w14:paraId="39F6C681" w14:textId="77777777" w:rsidR="003746C4" w:rsidRPr="00E908D0" w:rsidRDefault="003746C4" w:rsidP="00521434">
      <w:pPr>
        <w:pStyle w:val="a5"/>
        <w:numPr>
          <w:ilvl w:val="0"/>
          <w:numId w:val="64"/>
        </w:numPr>
        <w:tabs>
          <w:tab w:val="left" w:pos="284"/>
        </w:tabs>
        <w:ind w:left="284" w:right="104" w:firstLine="0"/>
        <w:jc w:val="both"/>
        <w:rPr>
          <w:sz w:val="26"/>
          <w:szCs w:val="26"/>
        </w:rPr>
      </w:pPr>
      <w:r w:rsidRPr="00E908D0">
        <w:rPr>
          <w:sz w:val="26"/>
          <w:szCs w:val="26"/>
        </w:rPr>
        <w:t>формулирует подходы к содержанию и формам реализации контрольно- диагностической функции, базирующейся на современных мониторинговых технологиях оценки качества</w:t>
      </w:r>
      <w:r w:rsidRPr="00E908D0">
        <w:rPr>
          <w:spacing w:val="4"/>
          <w:sz w:val="26"/>
          <w:szCs w:val="26"/>
        </w:rPr>
        <w:t xml:space="preserve"> </w:t>
      </w:r>
      <w:r w:rsidRPr="00E908D0">
        <w:rPr>
          <w:sz w:val="26"/>
          <w:szCs w:val="26"/>
        </w:rPr>
        <w:t>образования;</w:t>
      </w:r>
    </w:p>
    <w:p w14:paraId="4B2A246B" w14:textId="45E02A02" w:rsidR="003746C4" w:rsidRPr="003746C4" w:rsidRDefault="003746C4" w:rsidP="00521434">
      <w:pPr>
        <w:pStyle w:val="a5"/>
        <w:numPr>
          <w:ilvl w:val="0"/>
          <w:numId w:val="64"/>
        </w:numPr>
        <w:tabs>
          <w:tab w:val="left" w:pos="284"/>
        </w:tabs>
        <w:ind w:left="284" w:right="104" w:firstLine="0"/>
        <w:jc w:val="both"/>
        <w:rPr>
          <w:sz w:val="26"/>
          <w:szCs w:val="26"/>
        </w:rPr>
      </w:pPr>
      <w:r w:rsidRPr="00E908D0">
        <w:rPr>
          <w:sz w:val="26"/>
          <w:szCs w:val="26"/>
        </w:rPr>
        <w:t xml:space="preserve">учитывает ресурсы эффективности образовательного процесса: уровень профессионально-педагогической подготовки коллектива, состояние образовательной среды </w:t>
      </w:r>
      <w:r w:rsidR="00A07BDF">
        <w:rPr>
          <w:sz w:val="26"/>
          <w:szCs w:val="26"/>
        </w:rPr>
        <w:t>школы</w:t>
      </w:r>
      <w:r w:rsidRPr="00E908D0">
        <w:rPr>
          <w:sz w:val="26"/>
          <w:szCs w:val="26"/>
        </w:rPr>
        <w:t>, уровень методической обеспеченности образовательного процесса, степень информатизации образовательного процесса.</w:t>
      </w:r>
    </w:p>
    <w:p w14:paraId="2AC409BE" w14:textId="77777777" w:rsidR="003746C4" w:rsidRPr="00E908D0" w:rsidRDefault="003746C4" w:rsidP="003D0866">
      <w:pPr>
        <w:pStyle w:val="a3"/>
        <w:ind w:left="213" w:right="100" w:firstLine="708"/>
      </w:pPr>
      <w:r w:rsidRPr="00E908D0">
        <w:t>Основная образовательная программа начального общего образования муниципального бюджетного общеобразовательного учреждения города Ростова-на-Дону</w:t>
      </w:r>
    </w:p>
    <w:p w14:paraId="3DB694F1" w14:textId="73665CA1" w:rsidR="003746C4" w:rsidRDefault="00BE33BD" w:rsidP="00D52D46">
      <w:pPr>
        <w:pStyle w:val="a3"/>
        <w:ind w:left="213" w:right="100"/>
      </w:pPr>
      <w:r>
        <w:t>«</w:t>
      </w:r>
      <w:r w:rsidR="00A07BDF">
        <w:t>Школа № 79</w:t>
      </w:r>
      <w:r>
        <w:t xml:space="preserve">» </w:t>
      </w:r>
      <w:r w:rsidR="003746C4" w:rsidRPr="00E908D0">
        <w:t xml:space="preserve">разработана в соответствии с требованиями </w:t>
      </w:r>
      <w:r w:rsidR="00006C06">
        <w:t>ФГОС НОО</w:t>
      </w:r>
      <w:r w:rsidR="003746C4" w:rsidRPr="00E908D0">
        <w:t xml:space="preserve"> к</w:t>
      </w:r>
      <w:r w:rsidR="003746C4" w:rsidRPr="00E908D0">
        <w:rPr>
          <w:spacing w:val="-35"/>
        </w:rPr>
        <w:t xml:space="preserve"> </w:t>
      </w:r>
      <w:r w:rsidR="003746C4" w:rsidRPr="00E908D0">
        <w:t>структуре основной образовательной программы и определяет цель, задачи, планируемые результаты, содержание и организацию образовате</w:t>
      </w:r>
      <w:r w:rsidR="00F41C97">
        <w:t>льного процесса на всех уровнях</w:t>
      </w:r>
      <w:r w:rsidR="003746C4" w:rsidRPr="00E908D0">
        <w:t xml:space="preserve"> общего образования.</w:t>
      </w:r>
      <w:r w:rsidR="00006C06" w:rsidRPr="00006C06">
        <w:t xml:space="preserve"> </w:t>
      </w:r>
      <w:r w:rsidR="00006C06">
        <w:t>А также</w:t>
      </w:r>
      <w:r w:rsidR="00006C06" w:rsidRPr="00006C06">
        <w:t xml:space="preserve"> федеральной основной общеобразовательной программой начального общего образования</w:t>
      </w:r>
      <w:r w:rsidR="00006C06">
        <w:t>, утвержденной приказ</w:t>
      </w:r>
      <w:r w:rsidR="00D52D46">
        <w:t>ом</w:t>
      </w:r>
      <w:r w:rsidR="00B739CE">
        <w:t xml:space="preserve"> </w:t>
      </w:r>
      <w:r w:rsidR="00D52D46" w:rsidRPr="00D52D46">
        <w:t xml:space="preserve">Минпросвещения России от 18.05.2023 N 372 (ред. от 19.03.2024) </w:t>
      </w:r>
      <w:r w:rsidR="00D52D46">
        <w:t>«</w:t>
      </w:r>
      <w:r w:rsidR="00D52D46" w:rsidRPr="00D52D46">
        <w:t>Об утверждении федеральной образовательной программы начального общего образования</w:t>
      </w:r>
      <w:r w:rsidR="00D52D46">
        <w:t>»</w:t>
      </w:r>
      <w:r w:rsidR="00D52D46" w:rsidRPr="00D52D46">
        <w:t xml:space="preserve"> </w:t>
      </w:r>
      <w:r w:rsidR="008E4878">
        <w:t xml:space="preserve">(далее – ФОП НОО), </w:t>
      </w:r>
      <w:r w:rsidR="00D52D46">
        <w:t xml:space="preserve">приказами </w:t>
      </w:r>
      <w:r w:rsidR="00D52D46" w:rsidRPr="00D52D46">
        <w:t xml:space="preserve">Минпросвещения России </w:t>
      </w:r>
      <w:r w:rsidR="008E4878">
        <w:t>от 19.03.2024 № 171</w:t>
      </w:r>
      <w:r w:rsidR="00D52D46">
        <w:t>, от 09.10.2024 N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207CB001" w14:textId="77777777" w:rsidR="003746C4" w:rsidRPr="00E908D0" w:rsidRDefault="003746C4" w:rsidP="003D0866">
      <w:pPr>
        <w:pStyle w:val="a3"/>
        <w:ind w:left="213" w:right="105" w:firstLine="708"/>
      </w:pPr>
      <w:r w:rsidRPr="00E908D0">
        <w:t>Структура программы включает три основных раздела: целевой, содержательный и организационный.</w:t>
      </w:r>
    </w:p>
    <w:p w14:paraId="6A78D0A8" w14:textId="77777777" w:rsidR="003746C4" w:rsidRPr="00E908D0" w:rsidRDefault="003746C4" w:rsidP="003D0866">
      <w:pPr>
        <w:pStyle w:val="a3"/>
        <w:ind w:left="213" w:right="105" w:firstLine="708"/>
      </w:pPr>
      <w:r w:rsidRPr="00E908D0">
        <w:rPr>
          <w:spacing w:val="-65"/>
          <w:w w:val="99"/>
          <w:u w:val="single"/>
        </w:rPr>
        <w:t xml:space="preserve"> </w:t>
      </w:r>
      <w:r w:rsidRPr="00E908D0">
        <w:rPr>
          <w:i/>
          <w:u w:val="single"/>
        </w:rPr>
        <w:t>Целевой раздел</w:t>
      </w:r>
      <w:r w:rsidRPr="00E908D0">
        <w:rPr>
          <w:i/>
        </w:rPr>
        <w:t xml:space="preserve"> </w:t>
      </w:r>
      <w:r w:rsidRPr="00E908D0">
        <w:t xml:space="preserve">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Стандарта и </w:t>
      </w:r>
      <w:r w:rsidRPr="00E908D0">
        <w:rPr>
          <w:spacing w:val="-3"/>
        </w:rPr>
        <w:t xml:space="preserve">учитывающие </w:t>
      </w:r>
      <w:r w:rsidRPr="00E908D0">
        <w:t>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14:paraId="37E9A302" w14:textId="08DD0A3C" w:rsidR="003746C4" w:rsidRPr="00E908D0" w:rsidRDefault="003746C4" w:rsidP="00F10C3D">
      <w:pPr>
        <w:pStyle w:val="a3"/>
        <w:ind w:left="0" w:right="105"/>
        <w:rPr>
          <w:i/>
          <w:u w:val="single"/>
        </w:rPr>
      </w:pPr>
      <w:r w:rsidRPr="00E908D0">
        <w:rPr>
          <w:spacing w:val="-65"/>
          <w:w w:val="99"/>
          <w:u w:val="thick"/>
        </w:rPr>
        <w:t xml:space="preserve"> </w:t>
      </w:r>
      <w:r w:rsidRPr="00A07BDF">
        <w:rPr>
          <w:i/>
          <w:u w:val="single"/>
        </w:rPr>
        <w:t>Содержательный раздел</w:t>
      </w:r>
      <w:r w:rsidRPr="00E908D0">
        <w:rPr>
          <w:i/>
        </w:rPr>
        <w:t xml:space="preserve"> </w:t>
      </w:r>
      <w:r w:rsidRPr="00E908D0">
        <w:t xml:space="preserve">определяет содержание общего образования и включает </w:t>
      </w:r>
      <w:r w:rsidRPr="00E908D0">
        <w:lastRenderedPageBreak/>
        <w:t xml:space="preserve">образовательные программы, ориентированные на </w:t>
      </w:r>
      <w:r w:rsidRPr="00E908D0">
        <w:rPr>
          <w:spacing w:val="2"/>
        </w:rPr>
        <w:t xml:space="preserve">достижение </w:t>
      </w:r>
      <w:r w:rsidR="00F41C97">
        <w:t xml:space="preserve">личностных, </w:t>
      </w:r>
      <w:r w:rsidRPr="00E908D0">
        <w:t>предметных  и метапредметных</w:t>
      </w:r>
      <w:r w:rsidRPr="00E908D0">
        <w:rPr>
          <w:spacing w:val="-3"/>
        </w:rPr>
        <w:t xml:space="preserve"> </w:t>
      </w:r>
      <w:r w:rsidRPr="00E908D0">
        <w:t>результатов.</w:t>
      </w:r>
      <w:r w:rsidRPr="00E908D0">
        <w:rPr>
          <w:i/>
          <w:u w:val="single"/>
        </w:rPr>
        <w:t xml:space="preserve"> </w:t>
      </w:r>
    </w:p>
    <w:p w14:paraId="191F65BC" w14:textId="77777777" w:rsidR="003746C4" w:rsidRDefault="003746C4" w:rsidP="003D0866">
      <w:pPr>
        <w:pStyle w:val="a3"/>
        <w:ind w:left="0" w:right="111"/>
      </w:pPr>
      <w:r w:rsidRPr="00E908D0">
        <w:rPr>
          <w:i/>
          <w:u w:val="single"/>
        </w:rPr>
        <w:t>Организационный раздел</w:t>
      </w:r>
      <w:r w:rsidRPr="00E908D0">
        <w:t xml:space="preserve"> устанавливает общие рамки организации образовательного процесса, а также механизм реализации компонентов основной образовательной программы.</w:t>
      </w:r>
    </w:p>
    <w:p w14:paraId="648EA740" w14:textId="77777777" w:rsidR="003746C4" w:rsidRDefault="003746C4" w:rsidP="003D0866">
      <w:pPr>
        <w:pStyle w:val="a3"/>
        <w:ind w:left="0" w:right="111"/>
      </w:pPr>
    </w:p>
    <w:p w14:paraId="4FB326CE" w14:textId="77777777" w:rsidR="003746C4" w:rsidRPr="00E908D0" w:rsidRDefault="003746C4" w:rsidP="003D0866">
      <w:pPr>
        <w:pStyle w:val="2"/>
        <w:spacing w:before="0"/>
        <w:ind w:left="0"/>
        <w:jc w:val="center"/>
      </w:pPr>
      <w:r w:rsidRPr="00E908D0">
        <w:t>Общие положения</w:t>
      </w:r>
    </w:p>
    <w:p w14:paraId="26E47D89" w14:textId="1498F3F6" w:rsidR="003746C4" w:rsidRPr="00E908D0" w:rsidRDefault="003746C4" w:rsidP="003D0866">
      <w:pPr>
        <w:ind w:left="213" w:right="105" w:firstLine="453"/>
        <w:jc w:val="both"/>
        <w:rPr>
          <w:sz w:val="26"/>
          <w:szCs w:val="26"/>
        </w:rPr>
      </w:pPr>
      <w:r w:rsidRPr="00E908D0">
        <w:rPr>
          <w:sz w:val="26"/>
          <w:szCs w:val="26"/>
        </w:rPr>
        <w:t xml:space="preserve">Структура содержания основной образовательной программы </w:t>
      </w:r>
      <w:r w:rsidR="00A07BDF">
        <w:rPr>
          <w:sz w:val="26"/>
          <w:szCs w:val="26"/>
        </w:rPr>
        <w:t>школы</w:t>
      </w:r>
      <w:r w:rsidRPr="00E908D0">
        <w:rPr>
          <w:sz w:val="26"/>
          <w:szCs w:val="26"/>
        </w:rPr>
        <w:t xml:space="preserve"> на уровне начального общего образования складывается из трех основных разделов: целевого, содержательного и организационного.</w:t>
      </w:r>
    </w:p>
    <w:p w14:paraId="26B0BC4D" w14:textId="77777777" w:rsidR="003746C4" w:rsidRPr="00E908D0" w:rsidRDefault="003746C4" w:rsidP="003D0866">
      <w:pPr>
        <w:jc w:val="both"/>
        <w:rPr>
          <w:sz w:val="26"/>
          <w:szCs w:val="26"/>
        </w:rPr>
      </w:pPr>
      <w:r w:rsidRPr="00E908D0">
        <w:rPr>
          <w:sz w:val="26"/>
          <w:szCs w:val="26"/>
        </w:rPr>
        <w:t>Целевой раздел включает:</w:t>
      </w:r>
    </w:p>
    <w:p w14:paraId="65348D0B" w14:textId="77777777" w:rsidR="003746C4" w:rsidRPr="00E908D0" w:rsidRDefault="003746C4" w:rsidP="009537E6">
      <w:pPr>
        <w:pStyle w:val="a5"/>
        <w:numPr>
          <w:ilvl w:val="0"/>
          <w:numId w:val="63"/>
        </w:numPr>
        <w:tabs>
          <w:tab w:val="left" w:pos="0"/>
          <w:tab w:val="left" w:pos="567"/>
        </w:tabs>
        <w:ind w:left="0" w:firstLine="0"/>
        <w:jc w:val="both"/>
        <w:rPr>
          <w:sz w:val="26"/>
          <w:szCs w:val="26"/>
        </w:rPr>
      </w:pPr>
      <w:r w:rsidRPr="00E908D0">
        <w:rPr>
          <w:sz w:val="26"/>
          <w:szCs w:val="26"/>
        </w:rPr>
        <w:t>пояснительную</w:t>
      </w:r>
      <w:r w:rsidRPr="00E908D0">
        <w:rPr>
          <w:spacing w:val="-1"/>
          <w:sz w:val="26"/>
          <w:szCs w:val="26"/>
        </w:rPr>
        <w:t xml:space="preserve"> </w:t>
      </w:r>
      <w:r w:rsidRPr="00E908D0">
        <w:rPr>
          <w:sz w:val="26"/>
          <w:szCs w:val="26"/>
        </w:rPr>
        <w:t>записку;</w:t>
      </w:r>
    </w:p>
    <w:p w14:paraId="2C13CC3E" w14:textId="77777777" w:rsidR="003746C4" w:rsidRPr="00E908D0" w:rsidRDefault="003746C4" w:rsidP="009537E6">
      <w:pPr>
        <w:pStyle w:val="a5"/>
        <w:numPr>
          <w:ilvl w:val="0"/>
          <w:numId w:val="63"/>
        </w:numPr>
        <w:tabs>
          <w:tab w:val="left" w:pos="0"/>
          <w:tab w:val="left" w:pos="567"/>
          <w:tab w:val="left" w:pos="2643"/>
          <w:tab w:val="left" w:pos="4128"/>
          <w:tab w:val="left" w:pos="5392"/>
          <w:tab w:val="left" w:pos="7328"/>
          <w:tab w:val="left" w:pos="8623"/>
        </w:tabs>
        <w:ind w:left="0" w:right="111" w:firstLine="0"/>
        <w:jc w:val="both"/>
        <w:rPr>
          <w:sz w:val="26"/>
          <w:szCs w:val="26"/>
        </w:rPr>
      </w:pPr>
      <w:r w:rsidRPr="00E908D0">
        <w:rPr>
          <w:sz w:val="26"/>
          <w:szCs w:val="26"/>
        </w:rPr>
        <w:t>планируемые</w:t>
      </w:r>
      <w:r w:rsidRPr="00E908D0">
        <w:rPr>
          <w:sz w:val="26"/>
          <w:szCs w:val="26"/>
        </w:rPr>
        <w:tab/>
        <w:t>результаты</w:t>
      </w:r>
      <w:r>
        <w:rPr>
          <w:sz w:val="26"/>
          <w:szCs w:val="26"/>
        </w:rPr>
        <w:tab/>
        <w:t>освоения</w:t>
      </w:r>
      <w:r>
        <w:rPr>
          <w:sz w:val="26"/>
          <w:szCs w:val="26"/>
        </w:rPr>
        <w:tab/>
        <w:t>обучающимися</w:t>
      </w:r>
      <w:r>
        <w:rPr>
          <w:sz w:val="26"/>
          <w:szCs w:val="26"/>
        </w:rPr>
        <w:tab/>
        <w:t xml:space="preserve">основной </w:t>
      </w:r>
      <w:r w:rsidRPr="00E908D0">
        <w:rPr>
          <w:spacing w:val="-3"/>
          <w:sz w:val="26"/>
          <w:szCs w:val="26"/>
        </w:rPr>
        <w:t xml:space="preserve">образовательной </w:t>
      </w:r>
      <w:r w:rsidRPr="00E908D0">
        <w:rPr>
          <w:sz w:val="26"/>
          <w:szCs w:val="26"/>
        </w:rPr>
        <w:t>программы;</w:t>
      </w:r>
    </w:p>
    <w:p w14:paraId="0E8F39EC" w14:textId="77777777" w:rsidR="003746C4" w:rsidRPr="00E908D0" w:rsidRDefault="003746C4" w:rsidP="009537E6">
      <w:pPr>
        <w:pStyle w:val="a5"/>
        <w:numPr>
          <w:ilvl w:val="0"/>
          <w:numId w:val="63"/>
        </w:numPr>
        <w:tabs>
          <w:tab w:val="left" w:pos="0"/>
          <w:tab w:val="left" w:pos="567"/>
          <w:tab w:val="left" w:pos="2095"/>
          <w:tab w:val="left" w:pos="3167"/>
          <w:tab w:val="left" w:pos="4765"/>
          <w:tab w:val="left" w:pos="6545"/>
          <w:tab w:val="left" w:pos="8156"/>
          <w:tab w:val="left" w:pos="9413"/>
        </w:tabs>
        <w:ind w:left="0" w:right="106" w:firstLine="0"/>
        <w:jc w:val="both"/>
        <w:rPr>
          <w:sz w:val="26"/>
          <w:szCs w:val="26"/>
        </w:rPr>
      </w:pPr>
      <w:r w:rsidRPr="00E908D0">
        <w:rPr>
          <w:spacing w:val="3"/>
          <w:sz w:val="26"/>
          <w:szCs w:val="26"/>
        </w:rPr>
        <w:t>систему</w:t>
      </w:r>
      <w:r w:rsidRPr="00E908D0">
        <w:rPr>
          <w:spacing w:val="3"/>
          <w:sz w:val="26"/>
          <w:szCs w:val="26"/>
        </w:rPr>
        <w:tab/>
        <w:t>оценки</w:t>
      </w:r>
      <w:r w:rsidRPr="00E908D0">
        <w:rPr>
          <w:spacing w:val="3"/>
          <w:sz w:val="26"/>
          <w:szCs w:val="26"/>
        </w:rPr>
        <w:tab/>
        <w:t>достижения</w:t>
      </w:r>
      <w:r w:rsidRPr="00E908D0">
        <w:rPr>
          <w:spacing w:val="3"/>
          <w:sz w:val="26"/>
          <w:szCs w:val="26"/>
        </w:rPr>
        <w:tab/>
        <w:t>планируемых</w:t>
      </w:r>
      <w:r w:rsidRPr="00E908D0">
        <w:rPr>
          <w:spacing w:val="3"/>
          <w:sz w:val="26"/>
          <w:szCs w:val="26"/>
        </w:rPr>
        <w:tab/>
        <w:t>результатов</w:t>
      </w:r>
      <w:r w:rsidRPr="00E908D0">
        <w:rPr>
          <w:spacing w:val="3"/>
          <w:sz w:val="26"/>
          <w:szCs w:val="26"/>
        </w:rPr>
        <w:tab/>
      </w:r>
      <w:r>
        <w:rPr>
          <w:sz w:val="26"/>
          <w:szCs w:val="26"/>
        </w:rPr>
        <w:t xml:space="preserve">освоения </w:t>
      </w:r>
      <w:r w:rsidRPr="00E908D0">
        <w:rPr>
          <w:spacing w:val="-3"/>
          <w:sz w:val="26"/>
          <w:szCs w:val="26"/>
        </w:rPr>
        <w:t xml:space="preserve">основной </w:t>
      </w:r>
      <w:r w:rsidRPr="00E908D0">
        <w:rPr>
          <w:sz w:val="26"/>
          <w:szCs w:val="26"/>
        </w:rPr>
        <w:t>образовательной</w:t>
      </w:r>
      <w:r w:rsidRPr="00E908D0">
        <w:rPr>
          <w:spacing w:val="-1"/>
          <w:sz w:val="26"/>
          <w:szCs w:val="26"/>
        </w:rPr>
        <w:t xml:space="preserve"> </w:t>
      </w:r>
      <w:r w:rsidRPr="00E908D0">
        <w:rPr>
          <w:sz w:val="26"/>
          <w:szCs w:val="26"/>
        </w:rPr>
        <w:t>программы.</w:t>
      </w:r>
    </w:p>
    <w:p w14:paraId="27ADCC95" w14:textId="77777777" w:rsidR="003746C4" w:rsidRPr="00E908D0" w:rsidRDefault="003746C4" w:rsidP="003D0866">
      <w:pPr>
        <w:jc w:val="both"/>
        <w:rPr>
          <w:sz w:val="26"/>
          <w:szCs w:val="26"/>
        </w:rPr>
      </w:pPr>
      <w:r w:rsidRPr="00E908D0">
        <w:rPr>
          <w:sz w:val="26"/>
          <w:szCs w:val="26"/>
        </w:rPr>
        <w:t>Содержательный раздел включает:</w:t>
      </w:r>
    </w:p>
    <w:p w14:paraId="71EB34F7" w14:textId="7E84AD5F" w:rsidR="0012107D" w:rsidRDefault="0012107D" w:rsidP="009537E6">
      <w:pPr>
        <w:pStyle w:val="a5"/>
        <w:numPr>
          <w:ilvl w:val="0"/>
          <w:numId w:val="62"/>
        </w:numPr>
        <w:tabs>
          <w:tab w:val="left" w:pos="0"/>
        </w:tabs>
        <w:ind w:left="0" w:right="102" w:firstLine="0"/>
        <w:jc w:val="both"/>
        <w:rPr>
          <w:sz w:val="26"/>
          <w:szCs w:val="26"/>
        </w:rPr>
      </w:pPr>
      <w:r w:rsidRPr="0012107D">
        <w:rPr>
          <w:sz w:val="26"/>
          <w:szCs w:val="26"/>
        </w:rPr>
        <w:t>рабочие программы учебных предметов, учебных курсов (в том числе внеурочной деятельности), учебных модулей</w:t>
      </w:r>
      <w:r>
        <w:rPr>
          <w:sz w:val="26"/>
          <w:szCs w:val="26"/>
        </w:rPr>
        <w:t>;</w:t>
      </w:r>
    </w:p>
    <w:p w14:paraId="518E2C4C" w14:textId="624AFD7B" w:rsidR="003746C4" w:rsidRPr="00E908D0" w:rsidRDefault="003746C4" w:rsidP="009537E6">
      <w:pPr>
        <w:pStyle w:val="a5"/>
        <w:numPr>
          <w:ilvl w:val="0"/>
          <w:numId w:val="62"/>
        </w:numPr>
        <w:tabs>
          <w:tab w:val="left" w:pos="0"/>
        </w:tabs>
        <w:ind w:left="0" w:right="102" w:firstLine="0"/>
        <w:jc w:val="both"/>
        <w:rPr>
          <w:sz w:val="26"/>
          <w:szCs w:val="26"/>
        </w:rPr>
      </w:pPr>
      <w:r w:rsidRPr="00E908D0">
        <w:rPr>
          <w:sz w:val="26"/>
          <w:szCs w:val="26"/>
        </w:rPr>
        <w:t xml:space="preserve">программу формирования универсальных </w:t>
      </w:r>
      <w:r w:rsidRPr="00E908D0">
        <w:rPr>
          <w:spacing w:val="2"/>
          <w:sz w:val="26"/>
          <w:szCs w:val="26"/>
        </w:rPr>
        <w:t xml:space="preserve">учебных </w:t>
      </w:r>
      <w:r w:rsidRPr="00E908D0">
        <w:rPr>
          <w:sz w:val="26"/>
          <w:szCs w:val="26"/>
        </w:rPr>
        <w:t xml:space="preserve">действий у </w:t>
      </w:r>
      <w:r w:rsidRPr="00E908D0">
        <w:rPr>
          <w:spacing w:val="-3"/>
          <w:sz w:val="26"/>
          <w:szCs w:val="26"/>
        </w:rPr>
        <w:t xml:space="preserve">обучающихся </w:t>
      </w:r>
      <w:r w:rsidRPr="00E908D0">
        <w:rPr>
          <w:sz w:val="26"/>
          <w:szCs w:val="26"/>
        </w:rPr>
        <w:t xml:space="preserve">с учетом </w:t>
      </w:r>
      <w:r w:rsidRPr="00E908D0">
        <w:rPr>
          <w:spacing w:val="-3"/>
          <w:sz w:val="26"/>
          <w:szCs w:val="26"/>
        </w:rPr>
        <w:t xml:space="preserve">формирования </w:t>
      </w:r>
      <w:r w:rsidRPr="00E908D0">
        <w:rPr>
          <w:sz w:val="26"/>
          <w:szCs w:val="26"/>
        </w:rPr>
        <w:t xml:space="preserve">компетенций </w:t>
      </w:r>
      <w:r w:rsidRPr="00E908D0">
        <w:rPr>
          <w:spacing w:val="-3"/>
          <w:sz w:val="26"/>
          <w:szCs w:val="26"/>
        </w:rPr>
        <w:t xml:space="preserve">обучающихся </w:t>
      </w:r>
      <w:r w:rsidRPr="00E908D0">
        <w:rPr>
          <w:sz w:val="26"/>
          <w:szCs w:val="26"/>
        </w:rPr>
        <w:t xml:space="preserve">в области </w:t>
      </w:r>
      <w:r w:rsidRPr="00E908D0">
        <w:rPr>
          <w:spacing w:val="-3"/>
          <w:sz w:val="26"/>
          <w:szCs w:val="26"/>
        </w:rPr>
        <w:t xml:space="preserve">использования информационно-коммуникационных </w:t>
      </w:r>
      <w:r w:rsidRPr="00E908D0">
        <w:rPr>
          <w:sz w:val="26"/>
          <w:szCs w:val="26"/>
        </w:rPr>
        <w:t xml:space="preserve">технологий, </w:t>
      </w:r>
      <w:r w:rsidRPr="00E908D0">
        <w:rPr>
          <w:spacing w:val="-3"/>
          <w:sz w:val="26"/>
          <w:szCs w:val="26"/>
        </w:rPr>
        <w:t xml:space="preserve">учебно-исследовательской </w:t>
      </w:r>
      <w:r w:rsidRPr="00E908D0">
        <w:rPr>
          <w:sz w:val="26"/>
          <w:szCs w:val="26"/>
        </w:rPr>
        <w:t xml:space="preserve">и </w:t>
      </w:r>
      <w:r w:rsidRPr="00E908D0">
        <w:rPr>
          <w:spacing w:val="-3"/>
          <w:sz w:val="26"/>
          <w:szCs w:val="26"/>
        </w:rPr>
        <w:t>проектной деятельности;</w:t>
      </w:r>
    </w:p>
    <w:p w14:paraId="60910DE7" w14:textId="6480D07C" w:rsidR="00DE0A45" w:rsidRPr="00E908D0" w:rsidRDefault="00DE0A45" w:rsidP="009537E6">
      <w:pPr>
        <w:pStyle w:val="a5"/>
        <w:numPr>
          <w:ilvl w:val="0"/>
          <w:numId w:val="62"/>
        </w:numPr>
        <w:tabs>
          <w:tab w:val="left" w:pos="0"/>
        </w:tabs>
        <w:ind w:left="0" w:firstLine="0"/>
        <w:jc w:val="both"/>
        <w:rPr>
          <w:sz w:val="26"/>
          <w:szCs w:val="26"/>
        </w:rPr>
      </w:pPr>
      <w:r>
        <w:rPr>
          <w:sz w:val="26"/>
          <w:szCs w:val="26"/>
        </w:rPr>
        <w:t>программу воспитания;</w:t>
      </w:r>
    </w:p>
    <w:p w14:paraId="5E44EBE3" w14:textId="77777777" w:rsidR="003746C4" w:rsidRPr="00E908D0" w:rsidRDefault="003746C4" w:rsidP="009537E6">
      <w:pPr>
        <w:pStyle w:val="a5"/>
        <w:numPr>
          <w:ilvl w:val="0"/>
          <w:numId w:val="62"/>
        </w:numPr>
        <w:tabs>
          <w:tab w:val="left" w:pos="0"/>
        </w:tabs>
        <w:ind w:left="0" w:firstLine="0"/>
        <w:jc w:val="both"/>
        <w:rPr>
          <w:sz w:val="26"/>
          <w:szCs w:val="26"/>
        </w:rPr>
      </w:pPr>
      <w:r w:rsidRPr="00E908D0">
        <w:rPr>
          <w:sz w:val="26"/>
          <w:szCs w:val="26"/>
        </w:rPr>
        <w:t>программу духовно-нравственного развития и воспитания</w:t>
      </w:r>
      <w:r w:rsidRPr="00E908D0">
        <w:rPr>
          <w:spacing w:val="23"/>
          <w:sz w:val="26"/>
          <w:szCs w:val="26"/>
        </w:rPr>
        <w:t xml:space="preserve"> </w:t>
      </w:r>
      <w:r w:rsidRPr="00E908D0">
        <w:rPr>
          <w:sz w:val="26"/>
          <w:szCs w:val="26"/>
        </w:rPr>
        <w:t>обучающихся;</w:t>
      </w:r>
    </w:p>
    <w:p w14:paraId="2F74540C" w14:textId="77777777" w:rsidR="003746C4" w:rsidRPr="00E908D0" w:rsidRDefault="003746C4" w:rsidP="009537E6">
      <w:pPr>
        <w:pStyle w:val="a5"/>
        <w:numPr>
          <w:ilvl w:val="0"/>
          <w:numId w:val="62"/>
        </w:numPr>
        <w:tabs>
          <w:tab w:val="left" w:pos="0"/>
        </w:tabs>
        <w:ind w:left="0" w:right="4718" w:firstLine="0"/>
        <w:jc w:val="both"/>
        <w:rPr>
          <w:sz w:val="26"/>
          <w:szCs w:val="26"/>
        </w:rPr>
      </w:pPr>
      <w:r>
        <w:rPr>
          <w:sz w:val="26"/>
          <w:szCs w:val="26"/>
        </w:rPr>
        <w:t xml:space="preserve">программу коррекционной </w:t>
      </w:r>
      <w:r w:rsidRPr="00E908D0">
        <w:rPr>
          <w:spacing w:val="-3"/>
          <w:sz w:val="26"/>
          <w:szCs w:val="26"/>
        </w:rPr>
        <w:t>работы.</w:t>
      </w:r>
    </w:p>
    <w:p w14:paraId="1CC910A6" w14:textId="77777777" w:rsidR="003746C4" w:rsidRPr="00E908D0" w:rsidRDefault="003746C4" w:rsidP="003D0866">
      <w:pPr>
        <w:pStyle w:val="a5"/>
        <w:tabs>
          <w:tab w:val="left" w:pos="921"/>
          <w:tab w:val="left" w:pos="922"/>
        </w:tabs>
        <w:ind w:left="142" w:right="5843" w:firstLine="0"/>
        <w:jc w:val="both"/>
        <w:rPr>
          <w:sz w:val="26"/>
          <w:szCs w:val="26"/>
        </w:rPr>
      </w:pPr>
      <w:r w:rsidRPr="00E908D0">
        <w:rPr>
          <w:sz w:val="26"/>
          <w:szCs w:val="26"/>
        </w:rPr>
        <w:t>Организационный раздел</w:t>
      </w:r>
      <w:r w:rsidRPr="00E908D0">
        <w:rPr>
          <w:spacing w:val="-8"/>
          <w:sz w:val="26"/>
          <w:szCs w:val="26"/>
        </w:rPr>
        <w:t xml:space="preserve"> </w:t>
      </w:r>
      <w:r w:rsidRPr="00E908D0">
        <w:rPr>
          <w:sz w:val="26"/>
          <w:szCs w:val="26"/>
        </w:rPr>
        <w:t>включает:</w:t>
      </w:r>
    </w:p>
    <w:p w14:paraId="6890844C" w14:textId="291E01C5" w:rsidR="003746C4" w:rsidRPr="0012107D" w:rsidRDefault="007C6CB4" w:rsidP="007C6CB4">
      <w:pPr>
        <w:pStyle w:val="a5"/>
        <w:tabs>
          <w:tab w:val="left" w:pos="0"/>
          <w:tab w:val="left" w:pos="11907"/>
        </w:tabs>
        <w:ind w:left="0" w:firstLine="0"/>
        <w:jc w:val="both"/>
        <w:rPr>
          <w:sz w:val="26"/>
          <w:szCs w:val="26"/>
        </w:rPr>
      </w:pPr>
      <w:r>
        <w:rPr>
          <w:spacing w:val="-3"/>
          <w:sz w:val="26"/>
          <w:szCs w:val="26"/>
        </w:rPr>
        <w:t>- у</w:t>
      </w:r>
      <w:r w:rsidR="003746C4" w:rsidRPr="00E908D0">
        <w:rPr>
          <w:spacing w:val="-3"/>
          <w:sz w:val="26"/>
          <w:szCs w:val="26"/>
        </w:rPr>
        <w:t xml:space="preserve">чебный </w:t>
      </w:r>
      <w:r w:rsidR="003746C4" w:rsidRPr="00E908D0">
        <w:rPr>
          <w:sz w:val="26"/>
          <w:szCs w:val="26"/>
        </w:rPr>
        <w:t>план начального общего образования</w:t>
      </w:r>
      <w:r w:rsidR="003746C4" w:rsidRPr="00E908D0">
        <w:rPr>
          <w:spacing w:val="-24"/>
          <w:sz w:val="26"/>
          <w:szCs w:val="26"/>
        </w:rPr>
        <w:t xml:space="preserve"> </w:t>
      </w:r>
      <w:r w:rsidR="00A07BDF">
        <w:rPr>
          <w:spacing w:val="-3"/>
          <w:sz w:val="26"/>
          <w:szCs w:val="26"/>
        </w:rPr>
        <w:t>школы</w:t>
      </w:r>
      <w:r w:rsidR="003746C4" w:rsidRPr="00E908D0">
        <w:rPr>
          <w:spacing w:val="-3"/>
          <w:sz w:val="26"/>
          <w:szCs w:val="26"/>
        </w:rPr>
        <w:t>;</w:t>
      </w:r>
    </w:p>
    <w:p w14:paraId="323CB281" w14:textId="77777777" w:rsidR="0012107D" w:rsidRDefault="0012107D" w:rsidP="007C6CB4">
      <w:pPr>
        <w:pStyle w:val="a5"/>
        <w:numPr>
          <w:ilvl w:val="0"/>
          <w:numId w:val="62"/>
        </w:numPr>
        <w:tabs>
          <w:tab w:val="left" w:pos="0"/>
        </w:tabs>
        <w:ind w:left="0" w:firstLine="0"/>
        <w:jc w:val="both"/>
        <w:rPr>
          <w:sz w:val="26"/>
          <w:szCs w:val="26"/>
        </w:rPr>
      </w:pPr>
      <w:r w:rsidRPr="00E908D0">
        <w:rPr>
          <w:sz w:val="26"/>
          <w:szCs w:val="26"/>
        </w:rPr>
        <w:t>план внеурочной</w:t>
      </w:r>
      <w:r w:rsidRPr="00E908D0">
        <w:rPr>
          <w:spacing w:val="-2"/>
          <w:sz w:val="26"/>
          <w:szCs w:val="26"/>
        </w:rPr>
        <w:t xml:space="preserve"> </w:t>
      </w:r>
      <w:r w:rsidRPr="00E908D0">
        <w:rPr>
          <w:sz w:val="26"/>
          <w:szCs w:val="26"/>
        </w:rPr>
        <w:t>деятельности</w:t>
      </w:r>
    </w:p>
    <w:p w14:paraId="26F77710" w14:textId="77777777" w:rsidR="0012107D" w:rsidRPr="007C6CB4" w:rsidRDefault="0012107D" w:rsidP="007C6CB4">
      <w:pPr>
        <w:pStyle w:val="a5"/>
        <w:numPr>
          <w:ilvl w:val="0"/>
          <w:numId w:val="62"/>
        </w:numPr>
        <w:tabs>
          <w:tab w:val="left" w:pos="0"/>
        </w:tabs>
        <w:ind w:left="0" w:firstLine="0"/>
        <w:jc w:val="both"/>
        <w:rPr>
          <w:sz w:val="26"/>
          <w:szCs w:val="26"/>
        </w:rPr>
      </w:pPr>
      <w:r w:rsidRPr="00E908D0">
        <w:rPr>
          <w:spacing w:val="-3"/>
          <w:sz w:val="26"/>
          <w:szCs w:val="26"/>
        </w:rPr>
        <w:t>календарный учебный</w:t>
      </w:r>
      <w:r w:rsidRPr="00E908D0">
        <w:rPr>
          <w:spacing w:val="-1"/>
          <w:sz w:val="26"/>
          <w:szCs w:val="26"/>
        </w:rPr>
        <w:t xml:space="preserve"> </w:t>
      </w:r>
      <w:r w:rsidRPr="00E908D0">
        <w:rPr>
          <w:spacing w:val="-3"/>
          <w:sz w:val="26"/>
          <w:szCs w:val="26"/>
        </w:rPr>
        <w:t>график;</w:t>
      </w:r>
    </w:p>
    <w:p w14:paraId="5910FF4D" w14:textId="51445E85" w:rsidR="0012107D" w:rsidRPr="007C6CB4" w:rsidRDefault="007C6CB4" w:rsidP="007C6CB4">
      <w:pPr>
        <w:pStyle w:val="a5"/>
        <w:numPr>
          <w:ilvl w:val="0"/>
          <w:numId w:val="62"/>
        </w:numPr>
        <w:tabs>
          <w:tab w:val="left" w:pos="0"/>
        </w:tabs>
        <w:ind w:left="0" w:firstLine="0"/>
        <w:jc w:val="both"/>
        <w:rPr>
          <w:sz w:val="26"/>
          <w:szCs w:val="26"/>
        </w:rPr>
      </w:pPr>
      <w:r>
        <w:rPr>
          <w:sz w:val="26"/>
          <w:szCs w:val="26"/>
        </w:rPr>
        <w:t>к</w:t>
      </w:r>
      <w:r w:rsidR="0012107D" w:rsidRPr="007C6CB4">
        <w:rPr>
          <w:sz w:val="26"/>
          <w:szCs w:val="26"/>
        </w:rPr>
        <w:t>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70085B1F" w14:textId="712AF185" w:rsidR="003746C4" w:rsidRPr="00E908D0" w:rsidRDefault="0012107D" w:rsidP="007C6CB4">
      <w:pPr>
        <w:pStyle w:val="a5"/>
        <w:numPr>
          <w:ilvl w:val="0"/>
          <w:numId w:val="62"/>
        </w:numPr>
        <w:tabs>
          <w:tab w:val="left" w:pos="0"/>
        </w:tabs>
        <w:ind w:left="0" w:right="109" w:firstLine="0"/>
        <w:jc w:val="both"/>
        <w:rPr>
          <w:sz w:val="26"/>
          <w:szCs w:val="26"/>
        </w:rPr>
      </w:pPr>
      <w:r w:rsidRPr="0012107D">
        <w:rPr>
          <w:sz w:val="26"/>
          <w:szCs w:val="26"/>
        </w:rPr>
        <w:t>характеристику условий реализации программы начального общего образования в соответствии с требованиями ФГОС</w:t>
      </w:r>
      <w:r w:rsidR="003746C4" w:rsidRPr="00E908D0">
        <w:rPr>
          <w:sz w:val="26"/>
          <w:szCs w:val="26"/>
        </w:rPr>
        <w:t>.</w:t>
      </w:r>
    </w:p>
    <w:p w14:paraId="0B9CA28F" w14:textId="38A007F7" w:rsidR="003746C4" w:rsidRPr="00E908D0" w:rsidRDefault="003746C4" w:rsidP="007C6CB4">
      <w:pPr>
        <w:ind w:right="104" w:firstLine="516"/>
        <w:jc w:val="both"/>
        <w:rPr>
          <w:sz w:val="26"/>
          <w:szCs w:val="26"/>
        </w:rPr>
      </w:pPr>
      <w:r w:rsidRPr="00E908D0">
        <w:rPr>
          <w:sz w:val="26"/>
          <w:szCs w:val="26"/>
        </w:rPr>
        <w:t xml:space="preserve">На основании статьи 28 главы 3 и статьи 44 главы 4 Федерального закона РФ «Об образовании в Российской Федерации» № 273-ФЗ от 29.12.2012 г. </w:t>
      </w:r>
      <w:r w:rsidR="00533095">
        <w:rPr>
          <w:sz w:val="26"/>
          <w:szCs w:val="26"/>
        </w:rPr>
        <w:t>«</w:t>
      </w:r>
      <w:r w:rsidR="00A07BDF">
        <w:rPr>
          <w:sz w:val="26"/>
          <w:szCs w:val="26"/>
        </w:rPr>
        <w:t>Школа № 79</w:t>
      </w:r>
      <w:r w:rsidRPr="00E908D0">
        <w:rPr>
          <w:sz w:val="26"/>
          <w:szCs w:val="26"/>
        </w:rPr>
        <w:t>» обеспечивает ознакомление обучающихся и их родителей (законных представителей) как участников образовательн</w:t>
      </w:r>
      <w:r w:rsidR="00FF4FC5">
        <w:rPr>
          <w:sz w:val="26"/>
          <w:szCs w:val="26"/>
        </w:rPr>
        <w:t>ых</w:t>
      </w:r>
      <w:r w:rsidRPr="00E908D0">
        <w:rPr>
          <w:sz w:val="26"/>
          <w:szCs w:val="26"/>
        </w:rPr>
        <w:t xml:space="preserve"> </w:t>
      </w:r>
      <w:r w:rsidR="00FF4FC5">
        <w:rPr>
          <w:sz w:val="26"/>
          <w:szCs w:val="26"/>
        </w:rPr>
        <w:t>отношений</w:t>
      </w:r>
      <w:r w:rsidRPr="00E908D0">
        <w:rPr>
          <w:sz w:val="26"/>
          <w:szCs w:val="26"/>
        </w:rPr>
        <w:t>:</w:t>
      </w:r>
    </w:p>
    <w:p w14:paraId="131509D0" w14:textId="77777777" w:rsidR="003746C4" w:rsidRPr="00E908D0" w:rsidRDefault="003746C4" w:rsidP="007C6CB4">
      <w:pPr>
        <w:pStyle w:val="a5"/>
        <w:numPr>
          <w:ilvl w:val="1"/>
          <w:numId w:val="62"/>
        </w:numPr>
        <w:tabs>
          <w:tab w:val="left" w:pos="567"/>
        </w:tabs>
        <w:ind w:left="0" w:right="99" w:firstLine="0"/>
        <w:jc w:val="both"/>
        <w:rPr>
          <w:sz w:val="26"/>
          <w:szCs w:val="26"/>
        </w:rPr>
      </w:pPr>
      <w:r w:rsidRPr="00E908D0">
        <w:rPr>
          <w:sz w:val="26"/>
          <w:szCs w:val="26"/>
        </w:rPr>
        <w:t xml:space="preserve">с уставом и другими документами, регламентирующими </w:t>
      </w:r>
      <w:r w:rsidRPr="00E908D0">
        <w:rPr>
          <w:spacing w:val="-4"/>
          <w:sz w:val="26"/>
          <w:szCs w:val="26"/>
        </w:rPr>
        <w:t xml:space="preserve">осуществление </w:t>
      </w:r>
      <w:r w:rsidR="00FF4FC5">
        <w:rPr>
          <w:spacing w:val="-3"/>
          <w:sz w:val="26"/>
          <w:szCs w:val="26"/>
        </w:rPr>
        <w:t>образовательную деятельность</w:t>
      </w:r>
      <w:r w:rsidRPr="00E908D0">
        <w:rPr>
          <w:spacing w:val="-3"/>
          <w:sz w:val="26"/>
          <w:szCs w:val="26"/>
        </w:rPr>
        <w:t xml:space="preserve"> </w:t>
      </w:r>
      <w:r w:rsidRPr="00E908D0">
        <w:rPr>
          <w:sz w:val="26"/>
          <w:szCs w:val="26"/>
        </w:rPr>
        <w:t>в</w:t>
      </w:r>
      <w:r w:rsidRPr="00E908D0">
        <w:rPr>
          <w:spacing w:val="-14"/>
          <w:sz w:val="26"/>
          <w:szCs w:val="26"/>
        </w:rPr>
        <w:t xml:space="preserve"> </w:t>
      </w:r>
      <w:r w:rsidRPr="00E908D0">
        <w:rPr>
          <w:spacing w:val="-3"/>
          <w:sz w:val="26"/>
          <w:szCs w:val="26"/>
        </w:rPr>
        <w:t>лицее;</w:t>
      </w:r>
    </w:p>
    <w:p w14:paraId="582C1EA8" w14:textId="33048712" w:rsidR="00431FEE" w:rsidRPr="00085EA3" w:rsidRDefault="003746C4" w:rsidP="007C6CB4">
      <w:pPr>
        <w:pStyle w:val="a5"/>
        <w:numPr>
          <w:ilvl w:val="1"/>
          <w:numId w:val="62"/>
        </w:numPr>
        <w:tabs>
          <w:tab w:val="left" w:pos="567"/>
        </w:tabs>
        <w:ind w:left="0" w:right="107" w:firstLine="0"/>
        <w:jc w:val="both"/>
        <w:rPr>
          <w:sz w:val="26"/>
          <w:szCs w:val="26"/>
        </w:rPr>
      </w:pPr>
      <w:r w:rsidRPr="00E908D0">
        <w:rPr>
          <w:sz w:val="26"/>
          <w:szCs w:val="26"/>
        </w:rPr>
        <w:t xml:space="preserve">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w:t>
      </w:r>
      <w:r w:rsidRPr="00E908D0">
        <w:rPr>
          <w:spacing w:val="-5"/>
          <w:sz w:val="26"/>
          <w:szCs w:val="26"/>
        </w:rPr>
        <w:t xml:space="preserve">Российской Федерации </w:t>
      </w:r>
      <w:r w:rsidRPr="00E908D0">
        <w:rPr>
          <w:sz w:val="26"/>
          <w:szCs w:val="26"/>
        </w:rPr>
        <w:t xml:space="preserve">и </w:t>
      </w:r>
      <w:r w:rsidRPr="00E908D0">
        <w:rPr>
          <w:spacing w:val="-4"/>
          <w:sz w:val="26"/>
          <w:szCs w:val="26"/>
        </w:rPr>
        <w:t xml:space="preserve">Уставом </w:t>
      </w:r>
      <w:r w:rsidRPr="00E908D0">
        <w:rPr>
          <w:sz w:val="26"/>
          <w:szCs w:val="26"/>
        </w:rPr>
        <w:t>МБОУ «</w:t>
      </w:r>
      <w:r w:rsidR="00A07BDF">
        <w:rPr>
          <w:sz w:val="26"/>
          <w:szCs w:val="26"/>
        </w:rPr>
        <w:t>Школа № 79</w:t>
      </w:r>
      <w:r w:rsidRPr="00E908D0">
        <w:rPr>
          <w:sz w:val="26"/>
          <w:szCs w:val="26"/>
        </w:rPr>
        <w:t>».</w:t>
      </w:r>
    </w:p>
    <w:p w14:paraId="605943B2" w14:textId="7B64DF70" w:rsidR="00E908D0" w:rsidRPr="00E908D0" w:rsidRDefault="00286192" w:rsidP="007C6CB4">
      <w:pPr>
        <w:pStyle w:val="2"/>
        <w:numPr>
          <w:ilvl w:val="2"/>
          <w:numId w:val="62"/>
        </w:numPr>
        <w:tabs>
          <w:tab w:val="left" w:pos="4787"/>
        </w:tabs>
        <w:spacing w:before="0"/>
        <w:ind w:left="284" w:hanging="284"/>
      </w:pPr>
      <w:r w:rsidRPr="00E908D0">
        <w:t>Целевой</w:t>
      </w:r>
      <w:r w:rsidRPr="00E908D0">
        <w:rPr>
          <w:spacing w:val="-2"/>
        </w:rPr>
        <w:t xml:space="preserve"> </w:t>
      </w:r>
      <w:r w:rsidRPr="00E908D0">
        <w:t>раздел</w:t>
      </w:r>
    </w:p>
    <w:p w14:paraId="5B86E153" w14:textId="77777777" w:rsidR="00286192" w:rsidRPr="00E908D0" w:rsidRDefault="00286192" w:rsidP="005E3873">
      <w:pPr>
        <w:pStyle w:val="a5"/>
        <w:numPr>
          <w:ilvl w:val="1"/>
          <w:numId w:val="61"/>
        </w:numPr>
        <w:ind w:left="-66" w:firstLine="66"/>
        <w:jc w:val="both"/>
        <w:rPr>
          <w:sz w:val="26"/>
          <w:szCs w:val="26"/>
        </w:rPr>
      </w:pPr>
      <w:r w:rsidRPr="00E908D0">
        <w:rPr>
          <w:spacing w:val="-65"/>
          <w:w w:val="99"/>
          <w:sz w:val="26"/>
          <w:szCs w:val="26"/>
          <w:u w:val="single"/>
        </w:rPr>
        <w:t xml:space="preserve"> </w:t>
      </w:r>
      <w:r w:rsidRPr="00E908D0">
        <w:rPr>
          <w:sz w:val="26"/>
          <w:szCs w:val="26"/>
          <w:u w:val="single"/>
        </w:rPr>
        <w:t>Пояснительная</w:t>
      </w:r>
      <w:r w:rsidRPr="00E908D0">
        <w:rPr>
          <w:spacing w:val="-1"/>
          <w:sz w:val="26"/>
          <w:szCs w:val="26"/>
          <w:u w:val="single"/>
        </w:rPr>
        <w:t xml:space="preserve"> </w:t>
      </w:r>
      <w:r w:rsidRPr="00E908D0">
        <w:rPr>
          <w:sz w:val="26"/>
          <w:szCs w:val="26"/>
          <w:u w:val="single"/>
        </w:rPr>
        <w:t>записка</w:t>
      </w:r>
    </w:p>
    <w:p w14:paraId="3253FC71" w14:textId="24B578D2" w:rsidR="00DE0A45" w:rsidRPr="00DE0A45" w:rsidRDefault="00DE0A45" w:rsidP="003D0866">
      <w:pPr>
        <w:pStyle w:val="a5"/>
        <w:tabs>
          <w:tab w:val="left" w:pos="567"/>
        </w:tabs>
        <w:ind w:left="0" w:firstLine="0"/>
        <w:jc w:val="both"/>
        <w:rPr>
          <w:sz w:val="26"/>
          <w:szCs w:val="26"/>
        </w:rPr>
      </w:pPr>
      <w:r>
        <w:rPr>
          <w:sz w:val="26"/>
          <w:szCs w:val="26"/>
        </w:rPr>
        <w:tab/>
      </w:r>
      <w:r w:rsidRPr="00DE0A45">
        <w:rPr>
          <w:sz w:val="26"/>
          <w:szCs w:val="26"/>
        </w:rPr>
        <w:t xml:space="preserve">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w:t>
      </w:r>
      <w:r w:rsidRPr="00DE0A45">
        <w:rPr>
          <w:sz w:val="26"/>
          <w:szCs w:val="26"/>
        </w:rPr>
        <w:lastRenderedPageBreak/>
        <w:t>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14:paraId="5B085A82" w14:textId="77777777" w:rsidR="00DE0A45" w:rsidRPr="00DE0A45" w:rsidRDefault="00DE0A45" w:rsidP="003D0866">
      <w:pPr>
        <w:pStyle w:val="a5"/>
        <w:tabs>
          <w:tab w:val="left" w:pos="4140"/>
        </w:tabs>
        <w:ind w:left="0" w:firstLine="0"/>
        <w:jc w:val="both"/>
        <w:rPr>
          <w:sz w:val="26"/>
          <w:szCs w:val="26"/>
        </w:rPr>
      </w:pPr>
      <w:r w:rsidRPr="00DE0A45">
        <w:rPr>
          <w:sz w:val="26"/>
          <w:szCs w:val="26"/>
        </w:rPr>
        <w:t>Программа начального общего образования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14:paraId="6A8516CC" w14:textId="77777777" w:rsidR="00DE0A45" w:rsidRPr="005404BB" w:rsidRDefault="00DE0A45" w:rsidP="003D0866">
      <w:pPr>
        <w:pStyle w:val="a5"/>
        <w:tabs>
          <w:tab w:val="left" w:pos="4140"/>
        </w:tabs>
        <w:ind w:left="0" w:firstLine="0"/>
        <w:jc w:val="both"/>
        <w:rPr>
          <w:b/>
          <w:i/>
          <w:sz w:val="26"/>
          <w:szCs w:val="26"/>
        </w:rPr>
      </w:pPr>
      <w:r w:rsidRPr="005404BB">
        <w:rPr>
          <w:b/>
          <w:i/>
          <w:sz w:val="26"/>
          <w:szCs w:val="26"/>
        </w:rPr>
        <w:t>Целями реализации программы начального общего образования являются:</w:t>
      </w:r>
    </w:p>
    <w:p w14:paraId="0EC88DB1" w14:textId="77777777" w:rsidR="00DE0A45" w:rsidRPr="00DE0A45" w:rsidRDefault="00DE0A45" w:rsidP="003D0866">
      <w:pPr>
        <w:pStyle w:val="a5"/>
        <w:tabs>
          <w:tab w:val="left" w:pos="4140"/>
        </w:tabs>
        <w:ind w:left="0" w:firstLine="0"/>
        <w:jc w:val="both"/>
        <w:rPr>
          <w:sz w:val="26"/>
          <w:szCs w:val="26"/>
        </w:rPr>
      </w:pPr>
      <w:r w:rsidRPr="00DE0A45">
        <w:rPr>
          <w:sz w:val="26"/>
          <w:szCs w:val="26"/>
        </w:rPr>
        <w:t>1. 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14:paraId="3EF08343" w14:textId="77777777" w:rsidR="00DE0A45" w:rsidRPr="00DE0A45" w:rsidRDefault="00DE0A45" w:rsidP="003D0866">
      <w:pPr>
        <w:pStyle w:val="a5"/>
        <w:tabs>
          <w:tab w:val="left" w:pos="4140"/>
        </w:tabs>
        <w:ind w:left="0" w:firstLine="0"/>
        <w:jc w:val="both"/>
        <w:rPr>
          <w:sz w:val="26"/>
          <w:szCs w:val="26"/>
        </w:rPr>
      </w:pPr>
      <w:r w:rsidRPr="00DE0A45">
        <w:rPr>
          <w:sz w:val="26"/>
          <w:szCs w:val="26"/>
        </w:rPr>
        <w:t>2. 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14:paraId="2BE87184" w14:textId="77777777" w:rsidR="00DE0A45" w:rsidRPr="00DE0A45" w:rsidRDefault="00DE0A45" w:rsidP="003D0866">
      <w:pPr>
        <w:pStyle w:val="a5"/>
        <w:tabs>
          <w:tab w:val="left" w:pos="4140"/>
        </w:tabs>
        <w:ind w:left="0" w:firstLine="0"/>
        <w:jc w:val="both"/>
        <w:rPr>
          <w:sz w:val="26"/>
          <w:szCs w:val="26"/>
        </w:rPr>
      </w:pPr>
      <w:r w:rsidRPr="00DE0A45">
        <w:rPr>
          <w:sz w:val="26"/>
          <w:szCs w:val="26"/>
        </w:rPr>
        <w:t>3. 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w:t>
      </w:r>
    </w:p>
    <w:p w14:paraId="0F579612" w14:textId="014054A7" w:rsidR="00DE0A45" w:rsidRDefault="00DE0A45" w:rsidP="003D0866">
      <w:pPr>
        <w:pStyle w:val="a5"/>
        <w:ind w:left="0" w:firstLine="0"/>
        <w:jc w:val="both"/>
        <w:rPr>
          <w:sz w:val="26"/>
          <w:szCs w:val="26"/>
        </w:rPr>
      </w:pPr>
      <w:r w:rsidRPr="00DE0A45">
        <w:rPr>
          <w:sz w:val="26"/>
          <w:szCs w:val="26"/>
        </w:rPr>
        <w:t>4. 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14:paraId="1BFC31DC" w14:textId="72F7C25C" w:rsidR="00BE4D71" w:rsidRPr="00DE0A45" w:rsidRDefault="00BE4D71" w:rsidP="003D0866">
      <w:pPr>
        <w:pStyle w:val="a5"/>
        <w:ind w:left="0" w:firstLine="0"/>
        <w:jc w:val="both"/>
        <w:rPr>
          <w:sz w:val="26"/>
          <w:szCs w:val="26"/>
        </w:rPr>
      </w:pPr>
      <w:r>
        <w:rPr>
          <w:sz w:val="26"/>
          <w:szCs w:val="26"/>
        </w:rPr>
        <w:t>5. О</w:t>
      </w:r>
      <w:r w:rsidRPr="00BE4D71">
        <w:rPr>
          <w:sz w:val="26"/>
          <w:szCs w:val="26"/>
        </w:rPr>
        <w:t>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14:paraId="2E24DE19" w14:textId="77777777" w:rsidR="00DE0A45" w:rsidRPr="005404BB" w:rsidRDefault="00DE0A45" w:rsidP="003D0866">
      <w:pPr>
        <w:pStyle w:val="a5"/>
        <w:ind w:left="0" w:firstLine="0"/>
        <w:jc w:val="both"/>
        <w:rPr>
          <w:b/>
          <w:i/>
          <w:sz w:val="26"/>
          <w:szCs w:val="26"/>
        </w:rPr>
      </w:pPr>
      <w:r w:rsidRPr="005404BB">
        <w:rPr>
          <w:b/>
          <w:i/>
          <w:sz w:val="26"/>
          <w:szCs w:val="26"/>
        </w:rPr>
        <w:t>Достижение поставленных целей предусматривает решение  следующих основных задач:</w:t>
      </w:r>
    </w:p>
    <w:p w14:paraId="041AB118" w14:textId="0F088AA9" w:rsidR="00C16242" w:rsidRDefault="00DE0A45">
      <w:pPr>
        <w:pStyle w:val="a5"/>
        <w:numPr>
          <w:ilvl w:val="0"/>
          <w:numId w:val="81"/>
        </w:numPr>
        <w:ind w:left="0" w:firstLine="0"/>
        <w:jc w:val="both"/>
        <w:rPr>
          <w:sz w:val="26"/>
          <w:szCs w:val="26"/>
        </w:rPr>
      </w:pPr>
      <w:r w:rsidRPr="00DE0A45">
        <w:rPr>
          <w:sz w:val="26"/>
          <w:szCs w:val="26"/>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14:paraId="57692957" w14:textId="6D286337" w:rsidR="00DE0A45" w:rsidRPr="00DE0A45" w:rsidRDefault="00DE0A45">
      <w:pPr>
        <w:pStyle w:val="a5"/>
        <w:numPr>
          <w:ilvl w:val="0"/>
          <w:numId w:val="81"/>
        </w:numPr>
        <w:tabs>
          <w:tab w:val="left" w:pos="426"/>
        </w:tabs>
        <w:ind w:left="0" w:firstLine="0"/>
        <w:jc w:val="both"/>
        <w:rPr>
          <w:sz w:val="26"/>
          <w:szCs w:val="26"/>
        </w:rPr>
      </w:pPr>
      <w:r w:rsidRPr="00DE0A45">
        <w:rPr>
          <w:sz w:val="26"/>
          <w:szCs w:val="26"/>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14:paraId="7863DAA6" w14:textId="195F0439" w:rsidR="00DE0A45" w:rsidRPr="00DE0A45" w:rsidRDefault="00C16242" w:rsidP="003D0866">
      <w:pPr>
        <w:pStyle w:val="a5"/>
        <w:ind w:left="0" w:firstLine="0"/>
        <w:jc w:val="both"/>
        <w:rPr>
          <w:sz w:val="26"/>
          <w:szCs w:val="26"/>
        </w:rPr>
      </w:pPr>
      <w:r>
        <w:rPr>
          <w:sz w:val="26"/>
          <w:szCs w:val="26"/>
        </w:rPr>
        <w:t>3</w:t>
      </w:r>
      <w:r w:rsidR="00DE0A45">
        <w:rPr>
          <w:sz w:val="26"/>
          <w:szCs w:val="26"/>
        </w:rPr>
        <w:t xml:space="preserve">) </w:t>
      </w:r>
      <w:r w:rsidR="00DE0A45" w:rsidRPr="00DE0A45">
        <w:rPr>
          <w:sz w:val="26"/>
          <w:szCs w:val="26"/>
        </w:rPr>
        <w:t xml:space="preserve">становление и развитие личности в ее индивидуальности, самобытности, уникальности и неповторимости; </w:t>
      </w:r>
    </w:p>
    <w:p w14:paraId="43C3AD27" w14:textId="77777777" w:rsidR="00C16242" w:rsidRDefault="00C16242" w:rsidP="003D0866">
      <w:pPr>
        <w:pStyle w:val="a5"/>
        <w:ind w:left="0" w:firstLine="0"/>
        <w:jc w:val="both"/>
        <w:rPr>
          <w:sz w:val="26"/>
          <w:szCs w:val="26"/>
        </w:rPr>
      </w:pPr>
      <w:r>
        <w:rPr>
          <w:sz w:val="26"/>
          <w:szCs w:val="26"/>
        </w:rPr>
        <w:t>4</w:t>
      </w:r>
      <w:r w:rsidR="00DE0A45">
        <w:rPr>
          <w:sz w:val="26"/>
          <w:szCs w:val="26"/>
        </w:rPr>
        <w:t xml:space="preserve">) </w:t>
      </w:r>
      <w:r w:rsidR="00DE0A45" w:rsidRPr="00DE0A45">
        <w:rPr>
          <w:sz w:val="26"/>
          <w:szCs w:val="26"/>
        </w:rPr>
        <w:t xml:space="preserve">обеспечение преемственности начального общего и основного общего образования; </w:t>
      </w:r>
    </w:p>
    <w:p w14:paraId="29C80FA9" w14:textId="773748BF" w:rsidR="00DE0A45" w:rsidRPr="00DE0A45" w:rsidRDefault="00DE0A45" w:rsidP="003D0866">
      <w:pPr>
        <w:pStyle w:val="a5"/>
        <w:ind w:left="0" w:firstLine="0"/>
        <w:jc w:val="both"/>
        <w:rPr>
          <w:sz w:val="26"/>
          <w:szCs w:val="26"/>
        </w:rPr>
      </w:pPr>
      <w:r w:rsidRPr="00DE0A45">
        <w:rPr>
          <w:sz w:val="26"/>
          <w:szCs w:val="26"/>
        </w:rPr>
        <w:t xml:space="preserve"> </w:t>
      </w:r>
      <w:r w:rsidR="00C16242">
        <w:rPr>
          <w:sz w:val="26"/>
          <w:szCs w:val="26"/>
        </w:rPr>
        <w:t xml:space="preserve">5) </w:t>
      </w:r>
      <w:r w:rsidRPr="00DE0A45">
        <w:rPr>
          <w:sz w:val="26"/>
          <w:szCs w:val="26"/>
        </w:rPr>
        <w:t xml:space="preserve">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w:t>
      </w:r>
    </w:p>
    <w:p w14:paraId="4B325AA4" w14:textId="77777777" w:rsidR="00C16242" w:rsidRDefault="00C16242" w:rsidP="003D0866">
      <w:pPr>
        <w:pStyle w:val="a5"/>
        <w:ind w:left="0" w:firstLine="0"/>
        <w:jc w:val="both"/>
        <w:rPr>
          <w:sz w:val="26"/>
          <w:szCs w:val="26"/>
        </w:rPr>
      </w:pPr>
      <w:r>
        <w:rPr>
          <w:sz w:val="26"/>
          <w:szCs w:val="26"/>
        </w:rPr>
        <w:t>6)</w:t>
      </w:r>
      <w:r w:rsidR="00DE0A45">
        <w:rPr>
          <w:sz w:val="26"/>
          <w:szCs w:val="26"/>
        </w:rPr>
        <w:t xml:space="preserve">  </w:t>
      </w:r>
      <w:r w:rsidR="00DE0A45" w:rsidRPr="00DE0A45">
        <w:rPr>
          <w:sz w:val="26"/>
          <w:szCs w:val="26"/>
        </w:rPr>
        <w:t xml:space="preserve">обеспечение доступности получения качественного начального общего образования; </w:t>
      </w:r>
    </w:p>
    <w:p w14:paraId="0999643D" w14:textId="77777777" w:rsidR="00C16242" w:rsidRDefault="00C16242" w:rsidP="003D0866">
      <w:pPr>
        <w:pStyle w:val="a5"/>
        <w:ind w:left="0" w:firstLine="0"/>
        <w:jc w:val="both"/>
        <w:rPr>
          <w:sz w:val="26"/>
          <w:szCs w:val="26"/>
        </w:rPr>
      </w:pPr>
      <w:r>
        <w:rPr>
          <w:sz w:val="26"/>
          <w:szCs w:val="26"/>
        </w:rPr>
        <w:t>7)</w:t>
      </w:r>
      <w:r w:rsidR="00DE0A45" w:rsidRPr="00DE0A45">
        <w:rPr>
          <w:sz w:val="26"/>
          <w:szCs w:val="26"/>
        </w:rPr>
        <w:t xml:space="preserve">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14:paraId="7B0D9BE2" w14:textId="60A79438" w:rsidR="00DE0A45" w:rsidRPr="00DE0A45" w:rsidRDefault="00C16242" w:rsidP="003D0866">
      <w:pPr>
        <w:pStyle w:val="a5"/>
        <w:ind w:left="0" w:firstLine="0"/>
        <w:jc w:val="both"/>
        <w:rPr>
          <w:sz w:val="26"/>
          <w:szCs w:val="26"/>
        </w:rPr>
      </w:pPr>
      <w:r>
        <w:rPr>
          <w:sz w:val="26"/>
          <w:szCs w:val="26"/>
        </w:rPr>
        <w:t>8)</w:t>
      </w:r>
      <w:r w:rsidR="00DE0A45" w:rsidRPr="00DE0A45">
        <w:rPr>
          <w:sz w:val="26"/>
          <w:szCs w:val="26"/>
        </w:rPr>
        <w:t xml:space="preserve"> организация интеллектуальных и творческих соревнований, научно-технического творчества и проектно-исследовательской деятельности; </w:t>
      </w:r>
    </w:p>
    <w:p w14:paraId="26FDDB2E" w14:textId="77777777" w:rsidR="00C16242" w:rsidRDefault="00C16242" w:rsidP="003D0866">
      <w:pPr>
        <w:pStyle w:val="a5"/>
        <w:ind w:left="0" w:firstLine="0"/>
        <w:jc w:val="both"/>
        <w:rPr>
          <w:sz w:val="26"/>
          <w:szCs w:val="26"/>
        </w:rPr>
      </w:pPr>
      <w:r>
        <w:rPr>
          <w:sz w:val="26"/>
          <w:szCs w:val="26"/>
        </w:rPr>
        <w:t>9</w:t>
      </w:r>
      <w:r w:rsidR="00DE0A45">
        <w:rPr>
          <w:sz w:val="26"/>
          <w:szCs w:val="26"/>
        </w:rPr>
        <w:t xml:space="preserve">) </w:t>
      </w:r>
      <w:r w:rsidR="00DE0A45" w:rsidRPr="00DE0A45">
        <w:rPr>
          <w:sz w:val="26"/>
          <w:szCs w:val="26"/>
        </w:rPr>
        <w:t xml:space="preserve">участие обучающихся, их родителей (законных представителей), педагогических работников и общественности в проектировании </w:t>
      </w:r>
      <w:r w:rsidRPr="00C16242">
        <w:rPr>
          <w:sz w:val="26"/>
          <w:szCs w:val="26"/>
        </w:rPr>
        <w:t xml:space="preserve">и развитии социальной среды образовательной организации </w:t>
      </w:r>
    </w:p>
    <w:p w14:paraId="3FA3AA53" w14:textId="25086E1D" w:rsidR="00DE0A45" w:rsidRPr="00DE0A45" w:rsidRDefault="00C16242" w:rsidP="003D0866">
      <w:pPr>
        <w:pStyle w:val="a5"/>
        <w:ind w:left="0" w:firstLine="0"/>
        <w:jc w:val="both"/>
        <w:rPr>
          <w:sz w:val="26"/>
          <w:szCs w:val="26"/>
        </w:rPr>
      </w:pPr>
      <w:r>
        <w:rPr>
          <w:sz w:val="26"/>
          <w:szCs w:val="26"/>
        </w:rPr>
        <w:t>10</w:t>
      </w:r>
      <w:r w:rsidR="00DE0A45">
        <w:rPr>
          <w:sz w:val="26"/>
          <w:szCs w:val="26"/>
        </w:rPr>
        <w:t xml:space="preserve">) </w:t>
      </w:r>
      <w:r w:rsidR="00DE0A45" w:rsidRPr="00DE0A45">
        <w:rPr>
          <w:sz w:val="26"/>
          <w:szCs w:val="26"/>
        </w:rPr>
        <w:t xml:space="preserve">использование в образовательной деятельности современных образовательных </w:t>
      </w:r>
      <w:r w:rsidR="00DE0A45" w:rsidRPr="00DE0A45">
        <w:rPr>
          <w:sz w:val="26"/>
          <w:szCs w:val="26"/>
        </w:rPr>
        <w:lastRenderedPageBreak/>
        <w:t xml:space="preserve">технологий деятельностного типа; </w:t>
      </w:r>
    </w:p>
    <w:p w14:paraId="3718FEA0" w14:textId="6B40AD27" w:rsidR="00DE0A45" w:rsidRDefault="00C16242" w:rsidP="003D0866">
      <w:pPr>
        <w:pStyle w:val="a5"/>
        <w:ind w:left="0" w:firstLine="0"/>
        <w:jc w:val="both"/>
        <w:rPr>
          <w:sz w:val="26"/>
          <w:szCs w:val="26"/>
        </w:rPr>
      </w:pPr>
      <w:r>
        <w:rPr>
          <w:sz w:val="26"/>
          <w:szCs w:val="26"/>
        </w:rPr>
        <w:t>11</w:t>
      </w:r>
      <w:r w:rsidR="00DE0A45">
        <w:rPr>
          <w:sz w:val="26"/>
          <w:szCs w:val="26"/>
        </w:rPr>
        <w:t xml:space="preserve">) </w:t>
      </w:r>
      <w:r w:rsidR="00DE0A45" w:rsidRPr="00DE0A45">
        <w:rPr>
          <w:sz w:val="26"/>
          <w:szCs w:val="26"/>
        </w:rPr>
        <w:t>предоставление обучающимся возможности для эффек</w:t>
      </w:r>
      <w:r w:rsidR="00DE0A45">
        <w:rPr>
          <w:sz w:val="26"/>
          <w:szCs w:val="26"/>
        </w:rPr>
        <w:t xml:space="preserve">тивной самостоятельной работы; </w:t>
      </w:r>
    </w:p>
    <w:p w14:paraId="56FB7848" w14:textId="45726140" w:rsidR="00DE0A45" w:rsidRDefault="00C16242" w:rsidP="003D0866">
      <w:pPr>
        <w:pStyle w:val="a5"/>
        <w:ind w:left="0" w:firstLine="0"/>
        <w:jc w:val="both"/>
        <w:rPr>
          <w:sz w:val="26"/>
          <w:szCs w:val="26"/>
        </w:rPr>
      </w:pPr>
      <w:r>
        <w:rPr>
          <w:sz w:val="26"/>
          <w:szCs w:val="26"/>
        </w:rPr>
        <w:t>12</w:t>
      </w:r>
      <w:r w:rsidR="00DE0A45">
        <w:rPr>
          <w:sz w:val="26"/>
          <w:szCs w:val="26"/>
        </w:rPr>
        <w:t xml:space="preserve">) </w:t>
      </w:r>
      <w:r w:rsidR="00DE0A45" w:rsidRPr="00DE0A45">
        <w:rPr>
          <w:sz w:val="26"/>
          <w:szCs w:val="26"/>
        </w:rPr>
        <w:t>включение обучающихся в процессы познания и преобразования внешкольной соци альной среды (населенного пункта, района, города).</w:t>
      </w:r>
    </w:p>
    <w:p w14:paraId="0046E08D" w14:textId="1DDEB11F" w:rsidR="00C16242" w:rsidRPr="00C16242" w:rsidRDefault="00C16242" w:rsidP="003D0866">
      <w:pPr>
        <w:pStyle w:val="a5"/>
        <w:jc w:val="both"/>
        <w:rPr>
          <w:b/>
          <w:i/>
          <w:sz w:val="26"/>
          <w:szCs w:val="26"/>
        </w:rPr>
      </w:pPr>
      <w:r w:rsidRPr="00C16242">
        <w:rPr>
          <w:b/>
          <w:i/>
          <w:sz w:val="26"/>
          <w:szCs w:val="26"/>
        </w:rPr>
        <w:t>Программа начального общего образования учитывает следующие принципы:</w:t>
      </w:r>
    </w:p>
    <w:p w14:paraId="2825F763" w14:textId="77777777" w:rsidR="0089053C" w:rsidRPr="0089053C" w:rsidRDefault="0089053C" w:rsidP="0089053C">
      <w:pPr>
        <w:pStyle w:val="a5"/>
        <w:tabs>
          <w:tab w:val="left" w:pos="4140"/>
        </w:tabs>
        <w:ind w:left="0" w:firstLine="0"/>
        <w:jc w:val="both"/>
        <w:rPr>
          <w:sz w:val="26"/>
          <w:szCs w:val="26"/>
        </w:rPr>
      </w:pPr>
      <w:r w:rsidRPr="0089053C">
        <w:rPr>
          <w:sz w:val="26"/>
          <w:szCs w:val="26"/>
        </w:rPr>
        <w:t>1) принцип учета ФГОС НОО: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14:paraId="5390602A" w14:textId="77777777" w:rsidR="0089053C" w:rsidRPr="0089053C" w:rsidRDefault="0089053C" w:rsidP="0089053C">
      <w:pPr>
        <w:pStyle w:val="a5"/>
        <w:tabs>
          <w:tab w:val="left" w:pos="4140"/>
        </w:tabs>
        <w:ind w:left="0" w:firstLine="0"/>
        <w:jc w:val="both"/>
        <w:rPr>
          <w:sz w:val="26"/>
          <w:szCs w:val="26"/>
        </w:rPr>
      </w:pPr>
      <w:r w:rsidRPr="0089053C">
        <w:rPr>
          <w:sz w:val="26"/>
          <w:szCs w:val="26"/>
        </w:rPr>
        <w:t>2) принцип учета языка обучения: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64C604DF" w14:textId="77777777" w:rsidR="0089053C" w:rsidRPr="0089053C" w:rsidRDefault="0089053C" w:rsidP="0089053C">
      <w:pPr>
        <w:pStyle w:val="a5"/>
        <w:tabs>
          <w:tab w:val="left" w:pos="4140"/>
        </w:tabs>
        <w:ind w:left="0" w:firstLine="0"/>
        <w:jc w:val="both"/>
        <w:rPr>
          <w:sz w:val="26"/>
          <w:szCs w:val="26"/>
        </w:rPr>
      </w:pPr>
      <w:r w:rsidRPr="0089053C">
        <w:rPr>
          <w:sz w:val="26"/>
          <w:szCs w:val="26"/>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1BB5C225" w14:textId="77777777" w:rsidR="0089053C" w:rsidRPr="0089053C" w:rsidRDefault="0089053C" w:rsidP="0089053C">
      <w:pPr>
        <w:pStyle w:val="a5"/>
        <w:tabs>
          <w:tab w:val="left" w:pos="4140"/>
        </w:tabs>
        <w:ind w:left="0" w:firstLine="0"/>
        <w:jc w:val="both"/>
        <w:rPr>
          <w:sz w:val="26"/>
          <w:szCs w:val="26"/>
        </w:rPr>
      </w:pPr>
      <w:r w:rsidRPr="0089053C">
        <w:rPr>
          <w:sz w:val="26"/>
          <w:szCs w:val="26"/>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26E5C4D5" w14:textId="77777777" w:rsidR="0089053C" w:rsidRPr="0089053C" w:rsidRDefault="0089053C" w:rsidP="0089053C">
      <w:pPr>
        <w:pStyle w:val="a5"/>
        <w:tabs>
          <w:tab w:val="left" w:pos="4140"/>
        </w:tabs>
        <w:ind w:left="0" w:firstLine="0"/>
        <w:jc w:val="both"/>
        <w:rPr>
          <w:sz w:val="26"/>
          <w:szCs w:val="26"/>
        </w:rPr>
      </w:pPr>
      <w:r w:rsidRPr="0089053C">
        <w:rPr>
          <w:sz w:val="26"/>
          <w:szCs w:val="26"/>
        </w:rP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57BCEC7B" w14:textId="77777777" w:rsidR="0089053C" w:rsidRPr="0089053C" w:rsidRDefault="0089053C" w:rsidP="0089053C">
      <w:pPr>
        <w:pStyle w:val="a5"/>
        <w:tabs>
          <w:tab w:val="left" w:pos="4140"/>
        </w:tabs>
        <w:ind w:left="0" w:firstLine="0"/>
        <w:jc w:val="both"/>
        <w:rPr>
          <w:sz w:val="26"/>
          <w:szCs w:val="26"/>
        </w:rPr>
      </w:pPr>
      <w:r w:rsidRPr="0089053C">
        <w:rPr>
          <w:sz w:val="26"/>
          <w:szCs w:val="26"/>
        </w:rPr>
        <w:t>6)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0B38406F" w14:textId="77777777" w:rsidR="0089053C" w:rsidRDefault="0089053C" w:rsidP="0089053C">
      <w:pPr>
        <w:pStyle w:val="a5"/>
        <w:tabs>
          <w:tab w:val="left" w:pos="4140"/>
        </w:tabs>
        <w:ind w:left="0" w:firstLine="0"/>
        <w:jc w:val="both"/>
        <w:rPr>
          <w:sz w:val="26"/>
          <w:szCs w:val="26"/>
        </w:rPr>
      </w:pPr>
      <w:r w:rsidRPr="0089053C">
        <w:rPr>
          <w:sz w:val="26"/>
          <w:szCs w:val="26"/>
        </w:rPr>
        <w:t>7) 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14:paraId="607F08F0" w14:textId="661248AF" w:rsidR="00E908D0" w:rsidRPr="00DE0A45" w:rsidRDefault="0089053C" w:rsidP="0089053C">
      <w:pPr>
        <w:pStyle w:val="a5"/>
        <w:tabs>
          <w:tab w:val="left" w:pos="993"/>
        </w:tabs>
        <w:ind w:left="0" w:firstLine="0"/>
        <w:jc w:val="both"/>
        <w:rPr>
          <w:sz w:val="26"/>
          <w:szCs w:val="26"/>
        </w:rPr>
      </w:pPr>
      <w:r>
        <w:rPr>
          <w:sz w:val="26"/>
          <w:szCs w:val="26"/>
        </w:rPr>
        <w:tab/>
      </w:r>
      <w:r w:rsidR="00DE0A45" w:rsidRPr="00DE0A45">
        <w:rPr>
          <w:sz w:val="26"/>
          <w:szCs w:val="26"/>
        </w:rPr>
        <w:t>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w:t>
      </w:r>
    </w:p>
    <w:p w14:paraId="0486CC96" w14:textId="77777777" w:rsidR="00286192" w:rsidRPr="00E908D0" w:rsidRDefault="00286192" w:rsidP="003D0866">
      <w:pPr>
        <w:pStyle w:val="a3"/>
        <w:ind w:left="0" w:right="109"/>
      </w:pPr>
      <w:r w:rsidRPr="00E908D0">
        <w:t>Цель реализации основной образовательной программы начального общего образования — обеспечение выполнения требований Стандарта.</w:t>
      </w:r>
    </w:p>
    <w:p w14:paraId="42635176" w14:textId="77777777" w:rsidR="00286192" w:rsidRPr="00E908D0" w:rsidRDefault="00286192" w:rsidP="003D0866">
      <w:pPr>
        <w:pStyle w:val="a3"/>
        <w:ind w:left="0" w:right="102"/>
      </w:pPr>
      <w:r w:rsidRPr="00E908D0">
        <w:lastRenderedPageBreak/>
        <w:t>Достижение поставленной цели при разработке и реализации лицеем основной образовательной программы начального общего образования предусматривает решение следующих основных задач:</w:t>
      </w:r>
    </w:p>
    <w:p w14:paraId="7738F3D4" w14:textId="77777777" w:rsidR="00286192" w:rsidRPr="00E908D0" w:rsidRDefault="00286192" w:rsidP="005E3873">
      <w:pPr>
        <w:pStyle w:val="a5"/>
        <w:numPr>
          <w:ilvl w:val="0"/>
          <w:numId w:val="60"/>
        </w:numPr>
        <w:tabs>
          <w:tab w:val="left" w:pos="284"/>
        </w:tabs>
        <w:ind w:left="0" w:right="102" w:firstLine="0"/>
        <w:jc w:val="both"/>
        <w:rPr>
          <w:sz w:val="26"/>
          <w:szCs w:val="26"/>
        </w:rPr>
      </w:pPr>
      <w:r w:rsidRPr="00E908D0">
        <w:rPr>
          <w:position w:val="1"/>
          <w:sz w:val="26"/>
          <w:szCs w:val="26"/>
        </w:rPr>
        <w:t>формирование общей культуры, духовно-нравственное, гражданское,</w:t>
      </w:r>
      <w:r w:rsidRPr="00E908D0">
        <w:rPr>
          <w:sz w:val="26"/>
          <w:szCs w:val="26"/>
        </w:rPr>
        <w:t xml:space="preserve"> социальное, личностное и интеллектуальное </w:t>
      </w:r>
      <w:r w:rsidRPr="00E908D0">
        <w:rPr>
          <w:spacing w:val="-4"/>
          <w:sz w:val="26"/>
          <w:szCs w:val="26"/>
        </w:rPr>
        <w:t>развитие,</w:t>
      </w:r>
      <w:r w:rsidRPr="00E908D0">
        <w:rPr>
          <w:spacing w:val="57"/>
          <w:sz w:val="26"/>
          <w:szCs w:val="26"/>
        </w:rPr>
        <w:t xml:space="preserve"> </w:t>
      </w:r>
      <w:r w:rsidRPr="00E908D0">
        <w:rPr>
          <w:spacing w:val="-4"/>
          <w:sz w:val="26"/>
          <w:szCs w:val="26"/>
        </w:rPr>
        <w:t>развитие</w:t>
      </w:r>
      <w:r w:rsidRPr="00E908D0">
        <w:rPr>
          <w:spacing w:val="57"/>
          <w:sz w:val="26"/>
          <w:szCs w:val="26"/>
        </w:rPr>
        <w:t xml:space="preserve"> </w:t>
      </w:r>
      <w:r w:rsidRPr="00E908D0">
        <w:rPr>
          <w:spacing w:val="-4"/>
          <w:sz w:val="26"/>
          <w:szCs w:val="26"/>
        </w:rPr>
        <w:t>творческих</w:t>
      </w:r>
      <w:r w:rsidRPr="00E908D0">
        <w:rPr>
          <w:spacing w:val="57"/>
          <w:sz w:val="26"/>
          <w:szCs w:val="26"/>
        </w:rPr>
        <w:t xml:space="preserve"> </w:t>
      </w:r>
      <w:r w:rsidRPr="00E908D0">
        <w:rPr>
          <w:spacing w:val="-4"/>
          <w:sz w:val="26"/>
          <w:szCs w:val="26"/>
        </w:rPr>
        <w:t xml:space="preserve">способностей, сохранение </w:t>
      </w:r>
      <w:r w:rsidRPr="00E908D0">
        <w:rPr>
          <w:sz w:val="26"/>
          <w:szCs w:val="26"/>
        </w:rPr>
        <w:t xml:space="preserve">и </w:t>
      </w:r>
      <w:r w:rsidRPr="00E908D0">
        <w:rPr>
          <w:spacing w:val="-3"/>
          <w:sz w:val="26"/>
          <w:szCs w:val="26"/>
        </w:rPr>
        <w:t>укрепление</w:t>
      </w:r>
      <w:r w:rsidRPr="00E908D0">
        <w:rPr>
          <w:spacing w:val="-15"/>
          <w:sz w:val="26"/>
          <w:szCs w:val="26"/>
        </w:rPr>
        <w:t xml:space="preserve"> </w:t>
      </w:r>
      <w:r w:rsidRPr="00E908D0">
        <w:rPr>
          <w:sz w:val="26"/>
          <w:szCs w:val="26"/>
        </w:rPr>
        <w:t>здоровья;</w:t>
      </w:r>
    </w:p>
    <w:p w14:paraId="5EEF15A8" w14:textId="77777777" w:rsidR="00286192" w:rsidRPr="00E908D0" w:rsidRDefault="00286192" w:rsidP="005E3873">
      <w:pPr>
        <w:pStyle w:val="a5"/>
        <w:numPr>
          <w:ilvl w:val="0"/>
          <w:numId w:val="60"/>
        </w:numPr>
        <w:tabs>
          <w:tab w:val="left" w:pos="284"/>
        </w:tabs>
        <w:ind w:left="0" w:right="106" w:firstLine="0"/>
        <w:jc w:val="both"/>
        <w:rPr>
          <w:sz w:val="26"/>
          <w:szCs w:val="26"/>
        </w:rPr>
      </w:pPr>
      <w:r w:rsidRPr="00E908D0">
        <w:rPr>
          <w:position w:val="1"/>
          <w:sz w:val="26"/>
          <w:szCs w:val="26"/>
        </w:rPr>
        <w:t>обеспечение планируемых результатов по освоению выпускником целевых</w:t>
      </w:r>
      <w:r w:rsidRPr="00E908D0">
        <w:rPr>
          <w:sz w:val="26"/>
          <w:szCs w:val="26"/>
        </w:rPr>
        <w:t xml:space="preserve"> установок, приобретению знаний, умений, навыков, компетенций и компетентностей, </w:t>
      </w:r>
      <w:r w:rsidRPr="00E908D0">
        <w:rPr>
          <w:spacing w:val="-2"/>
          <w:sz w:val="26"/>
          <w:szCs w:val="26"/>
        </w:rPr>
        <w:t xml:space="preserve">определяемых </w:t>
      </w:r>
      <w:r w:rsidRPr="00E908D0">
        <w:rPr>
          <w:sz w:val="26"/>
          <w:szCs w:val="26"/>
        </w:rPr>
        <w:t xml:space="preserve">личностными, семейными, общественными, государственными потребностями и </w:t>
      </w:r>
      <w:r w:rsidRPr="00E908D0">
        <w:rPr>
          <w:spacing w:val="-3"/>
          <w:sz w:val="26"/>
          <w:szCs w:val="26"/>
        </w:rPr>
        <w:t xml:space="preserve">возможностями обучающегося </w:t>
      </w:r>
      <w:r w:rsidRPr="00E908D0">
        <w:rPr>
          <w:sz w:val="26"/>
          <w:szCs w:val="26"/>
        </w:rPr>
        <w:t xml:space="preserve">младшего школьного возраста, индивидуальными особенностями его развития и состояния </w:t>
      </w:r>
      <w:r w:rsidRPr="00E908D0">
        <w:rPr>
          <w:spacing w:val="-3"/>
          <w:sz w:val="26"/>
          <w:szCs w:val="26"/>
        </w:rPr>
        <w:t>здоровья;</w:t>
      </w:r>
    </w:p>
    <w:p w14:paraId="151EC1CC" w14:textId="77777777" w:rsidR="00286192" w:rsidRPr="00E908D0" w:rsidRDefault="00286192" w:rsidP="005E3873">
      <w:pPr>
        <w:pStyle w:val="a5"/>
        <w:numPr>
          <w:ilvl w:val="0"/>
          <w:numId w:val="60"/>
        </w:numPr>
        <w:tabs>
          <w:tab w:val="left" w:pos="284"/>
        </w:tabs>
        <w:ind w:left="0" w:right="104" w:firstLine="0"/>
        <w:jc w:val="both"/>
        <w:rPr>
          <w:sz w:val="26"/>
          <w:szCs w:val="26"/>
        </w:rPr>
      </w:pPr>
      <w:r w:rsidRPr="00E908D0">
        <w:rPr>
          <w:position w:val="1"/>
          <w:sz w:val="26"/>
          <w:szCs w:val="26"/>
        </w:rPr>
        <w:t>становление и развитие личности в е</w:t>
      </w:r>
      <w:r w:rsidR="00EA6CE6">
        <w:rPr>
          <w:position w:val="1"/>
          <w:sz w:val="26"/>
          <w:szCs w:val="26"/>
        </w:rPr>
        <w:t>ё</w:t>
      </w:r>
      <w:r w:rsidRPr="00E908D0">
        <w:rPr>
          <w:position w:val="1"/>
          <w:sz w:val="26"/>
          <w:szCs w:val="26"/>
        </w:rPr>
        <w:t xml:space="preserve"> индивидуальности, самобытности,</w:t>
      </w:r>
      <w:r w:rsidRPr="00E908D0">
        <w:rPr>
          <w:sz w:val="26"/>
          <w:szCs w:val="26"/>
        </w:rPr>
        <w:t xml:space="preserve"> уникальности и</w:t>
      </w:r>
      <w:r w:rsidRPr="00E908D0">
        <w:rPr>
          <w:spacing w:val="-3"/>
          <w:sz w:val="26"/>
          <w:szCs w:val="26"/>
        </w:rPr>
        <w:t xml:space="preserve"> </w:t>
      </w:r>
      <w:r w:rsidRPr="00E908D0">
        <w:rPr>
          <w:sz w:val="26"/>
          <w:szCs w:val="26"/>
        </w:rPr>
        <w:t>неповторимости;</w:t>
      </w:r>
    </w:p>
    <w:p w14:paraId="57FD7AF0" w14:textId="77777777" w:rsidR="00286192" w:rsidRPr="00E908D0" w:rsidRDefault="00286192" w:rsidP="005E3873">
      <w:pPr>
        <w:pStyle w:val="a5"/>
        <w:numPr>
          <w:ilvl w:val="0"/>
          <w:numId w:val="60"/>
        </w:numPr>
        <w:tabs>
          <w:tab w:val="left" w:pos="284"/>
        </w:tabs>
        <w:ind w:left="284" w:right="107" w:hanging="284"/>
        <w:jc w:val="both"/>
        <w:rPr>
          <w:sz w:val="26"/>
          <w:szCs w:val="26"/>
        </w:rPr>
      </w:pPr>
      <w:r w:rsidRPr="00E908D0">
        <w:rPr>
          <w:spacing w:val="-4"/>
          <w:position w:val="1"/>
          <w:sz w:val="26"/>
          <w:szCs w:val="26"/>
        </w:rPr>
        <w:t xml:space="preserve">обеспечение преемственности начального общего </w:t>
      </w:r>
      <w:r w:rsidRPr="00E908D0">
        <w:rPr>
          <w:position w:val="1"/>
          <w:sz w:val="26"/>
          <w:szCs w:val="26"/>
        </w:rPr>
        <w:t xml:space="preserve">и </w:t>
      </w:r>
      <w:r w:rsidRPr="00E908D0">
        <w:rPr>
          <w:spacing w:val="-3"/>
          <w:position w:val="1"/>
          <w:sz w:val="26"/>
          <w:szCs w:val="26"/>
        </w:rPr>
        <w:t xml:space="preserve">основного </w:t>
      </w:r>
      <w:r w:rsidRPr="00E908D0">
        <w:rPr>
          <w:position w:val="1"/>
          <w:sz w:val="26"/>
          <w:szCs w:val="26"/>
        </w:rPr>
        <w:t>общего</w:t>
      </w:r>
      <w:r w:rsidRPr="00E908D0">
        <w:rPr>
          <w:sz w:val="26"/>
          <w:szCs w:val="26"/>
        </w:rPr>
        <w:t xml:space="preserve"> образования;</w:t>
      </w:r>
    </w:p>
    <w:p w14:paraId="32621C22" w14:textId="77777777" w:rsidR="00286192" w:rsidRPr="00E908D0" w:rsidRDefault="00286192" w:rsidP="007C6CB4">
      <w:pPr>
        <w:pStyle w:val="a5"/>
        <w:numPr>
          <w:ilvl w:val="0"/>
          <w:numId w:val="60"/>
        </w:numPr>
        <w:tabs>
          <w:tab w:val="left" w:pos="0"/>
        </w:tabs>
        <w:ind w:left="0" w:right="105" w:firstLine="0"/>
        <w:jc w:val="both"/>
        <w:rPr>
          <w:sz w:val="26"/>
          <w:szCs w:val="26"/>
        </w:rPr>
      </w:pPr>
      <w:r w:rsidRPr="00E908D0">
        <w:rPr>
          <w:position w:val="1"/>
          <w:sz w:val="26"/>
          <w:szCs w:val="26"/>
        </w:rPr>
        <w:t xml:space="preserve">достижение планируемых результатов освоения основной </w:t>
      </w:r>
      <w:r w:rsidRPr="00E908D0">
        <w:rPr>
          <w:spacing w:val="-3"/>
          <w:position w:val="1"/>
          <w:sz w:val="26"/>
          <w:szCs w:val="26"/>
        </w:rPr>
        <w:t>образовательной</w:t>
      </w:r>
      <w:r w:rsidRPr="00E908D0">
        <w:rPr>
          <w:spacing w:val="-3"/>
          <w:sz w:val="26"/>
          <w:szCs w:val="26"/>
        </w:rPr>
        <w:t xml:space="preserve"> программы </w:t>
      </w:r>
      <w:r w:rsidRPr="00E908D0">
        <w:rPr>
          <w:sz w:val="26"/>
          <w:szCs w:val="26"/>
        </w:rPr>
        <w:t>начального общего образования всеми обучающимися, в том числе детьми с ограниченными возможностями</w:t>
      </w:r>
      <w:r w:rsidRPr="00E908D0">
        <w:rPr>
          <w:spacing w:val="-4"/>
          <w:sz w:val="26"/>
          <w:szCs w:val="26"/>
        </w:rPr>
        <w:t xml:space="preserve"> </w:t>
      </w:r>
      <w:r w:rsidRPr="00E908D0">
        <w:rPr>
          <w:sz w:val="26"/>
          <w:szCs w:val="26"/>
        </w:rPr>
        <w:t>здоровья;</w:t>
      </w:r>
    </w:p>
    <w:p w14:paraId="78DE211C" w14:textId="77777777" w:rsidR="00286192" w:rsidRPr="00E908D0" w:rsidRDefault="00286192" w:rsidP="005E3873">
      <w:pPr>
        <w:pStyle w:val="a5"/>
        <w:numPr>
          <w:ilvl w:val="0"/>
          <w:numId w:val="60"/>
        </w:numPr>
        <w:tabs>
          <w:tab w:val="left" w:pos="284"/>
        </w:tabs>
        <w:ind w:left="284" w:right="108" w:hanging="284"/>
        <w:jc w:val="both"/>
        <w:rPr>
          <w:sz w:val="26"/>
          <w:szCs w:val="26"/>
        </w:rPr>
      </w:pPr>
      <w:r w:rsidRPr="00E908D0">
        <w:rPr>
          <w:position w:val="1"/>
          <w:sz w:val="26"/>
          <w:szCs w:val="26"/>
        </w:rPr>
        <w:t>обеспечение доступности получения качественного начального общего</w:t>
      </w:r>
      <w:r w:rsidRPr="00E908D0">
        <w:rPr>
          <w:sz w:val="26"/>
          <w:szCs w:val="26"/>
        </w:rPr>
        <w:t xml:space="preserve"> образования;</w:t>
      </w:r>
    </w:p>
    <w:p w14:paraId="7CA92A6D" w14:textId="77777777" w:rsidR="00286192" w:rsidRPr="00E908D0" w:rsidRDefault="00286192" w:rsidP="007C6CB4">
      <w:pPr>
        <w:pStyle w:val="a5"/>
        <w:numPr>
          <w:ilvl w:val="0"/>
          <w:numId w:val="60"/>
        </w:numPr>
        <w:tabs>
          <w:tab w:val="left" w:pos="0"/>
        </w:tabs>
        <w:ind w:left="0" w:right="105" w:firstLine="0"/>
        <w:jc w:val="both"/>
        <w:rPr>
          <w:sz w:val="26"/>
          <w:szCs w:val="26"/>
        </w:rPr>
      </w:pPr>
      <w:r w:rsidRPr="00E908D0">
        <w:rPr>
          <w:spacing w:val="-3"/>
          <w:position w:val="1"/>
          <w:sz w:val="26"/>
          <w:szCs w:val="26"/>
        </w:rPr>
        <w:t xml:space="preserve">выявление </w:t>
      </w:r>
      <w:r w:rsidRPr="00E908D0">
        <w:rPr>
          <w:position w:val="1"/>
          <w:sz w:val="26"/>
          <w:szCs w:val="26"/>
        </w:rPr>
        <w:t xml:space="preserve">и </w:t>
      </w:r>
      <w:r w:rsidRPr="00E908D0">
        <w:rPr>
          <w:spacing w:val="-3"/>
          <w:position w:val="1"/>
          <w:sz w:val="26"/>
          <w:szCs w:val="26"/>
        </w:rPr>
        <w:t xml:space="preserve">развитие способностей </w:t>
      </w:r>
      <w:r w:rsidR="00BE33BD">
        <w:rPr>
          <w:position w:val="1"/>
          <w:sz w:val="26"/>
          <w:szCs w:val="26"/>
        </w:rPr>
        <w:t>обучающихся, в том числе одаре</w:t>
      </w:r>
      <w:r w:rsidRPr="00E908D0">
        <w:rPr>
          <w:position w:val="1"/>
          <w:sz w:val="26"/>
          <w:szCs w:val="26"/>
        </w:rPr>
        <w:t>нных детей,</w:t>
      </w:r>
      <w:r w:rsidRPr="00E908D0">
        <w:rPr>
          <w:sz w:val="26"/>
          <w:szCs w:val="26"/>
        </w:rPr>
        <w:t xml:space="preserve"> </w:t>
      </w:r>
      <w:r w:rsidRPr="00E908D0">
        <w:rPr>
          <w:spacing w:val="-3"/>
          <w:sz w:val="26"/>
          <w:szCs w:val="26"/>
        </w:rPr>
        <w:t xml:space="preserve">через </w:t>
      </w:r>
      <w:r w:rsidRPr="00E908D0">
        <w:rPr>
          <w:sz w:val="26"/>
          <w:szCs w:val="26"/>
        </w:rPr>
        <w:t xml:space="preserve">систему клубов, секций, студий и </w:t>
      </w:r>
      <w:r w:rsidRPr="00E908D0">
        <w:rPr>
          <w:spacing w:val="-3"/>
          <w:sz w:val="26"/>
          <w:szCs w:val="26"/>
        </w:rPr>
        <w:t xml:space="preserve">кружков, </w:t>
      </w:r>
      <w:r w:rsidRPr="00E908D0">
        <w:rPr>
          <w:sz w:val="26"/>
          <w:szCs w:val="26"/>
        </w:rPr>
        <w:t>организацию общественно полезной</w:t>
      </w:r>
      <w:r w:rsidRPr="00E908D0">
        <w:rPr>
          <w:spacing w:val="-6"/>
          <w:sz w:val="26"/>
          <w:szCs w:val="26"/>
        </w:rPr>
        <w:t xml:space="preserve"> </w:t>
      </w:r>
      <w:r w:rsidRPr="00E908D0">
        <w:rPr>
          <w:sz w:val="26"/>
          <w:szCs w:val="26"/>
        </w:rPr>
        <w:t>деятельности;</w:t>
      </w:r>
    </w:p>
    <w:p w14:paraId="00CD9029" w14:textId="77777777" w:rsidR="00286192" w:rsidRPr="00E908D0" w:rsidRDefault="00286192" w:rsidP="005E3873">
      <w:pPr>
        <w:pStyle w:val="a5"/>
        <w:numPr>
          <w:ilvl w:val="0"/>
          <w:numId w:val="60"/>
        </w:numPr>
        <w:tabs>
          <w:tab w:val="left" w:pos="284"/>
        </w:tabs>
        <w:ind w:left="284" w:right="110" w:hanging="284"/>
        <w:jc w:val="both"/>
        <w:rPr>
          <w:sz w:val="26"/>
          <w:szCs w:val="26"/>
        </w:rPr>
      </w:pPr>
      <w:r w:rsidRPr="00E908D0">
        <w:rPr>
          <w:position w:val="1"/>
          <w:sz w:val="26"/>
          <w:szCs w:val="26"/>
        </w:rPr>
        <w:t>организация интеллектуальных и творческих соревнований,</w:t>
      </w:r>
      <w:r w:rsidRPr="00E908D0">
        <w:rPr>
          <w:sz w:val="26"/>
          <w:szCs w:val="26"/>
        </w:rPr>
        <w:t xml:space="preserve"> научно-технического творчества и проектно-исследовательской</w:t>
      </w:r>
      <w:r w:rsidRPr="00E908D0">
        <w:rPr>
          <w:spacing w:val="-10"/>
          <w:sz w:val="26"/>
          <w:szCs w:val="26"/>
        </w:rPr>
        <w:t xml:space="preserve"> </w:t>
      </w:r>
      <w:r w:rsidRPr="00E908D0">
        <w:rPr>
          <w:sz w:val="26"/>
          <w:szCs w:val="26"/>
        </w:rPr>
        <w:t>деятельности;</w:t>
      </w:r>
    </w:p>
    <w:p w14:paraId="69203269" w14:textId="77777777" w:rsidR="00286192" w:rsidRPr="00E908D0" w:rsidRDefault="00286192" w:rsidP="005E3873">
      <w:pPr>
        <w:pStyle w:val="a5"/>
        <w:numPr>
          <w:ilvl w:val="0"/>
          <w:numId w:val="60"/>
        </w:numPr>
        <w:tabs>
          <w:tab w:val="left" w:pos="284"/>
        </w:tabs>
        <w:ind w:left="284" w:right="107" w:hanging="284"/>
        <w:jc w:val="both"/>
        <w:rPr>
          <w:sz w:val="26"/>
          <w:szCs w:val="26"/>
        </w:rPr>
      </w:pPr>
      <w:r w:rsidRPr="00E908D0">
        <w:rPr>
          <w:position w:val="1"/>
          <w:sz w:val="26"/>
          <w:szCs w:val="26"/>
        </w:rPr>
        <w:t xml:space="preserve">участие обучающихся, их </w:t>
      </w:r>
      <w:r w:rsidRPr="00E908D0">
        <w:rPr>
          <w:spacing w:val="-3"/>
          <w:position w:val="1"/>
          <w:sz w:val="26"/>
          <w:szCs w:val="26"/>
        </w:rPr>
        <w:t xml:space="preserve">родителей </w:t>
      </w:r>
      <w:r w:rsidRPr="00E908D0">
        <w:rPr>
          <w:position w:val="1"/>
          <w:sz w:val="26"/>
          <w:szCs w:val="26"/>
        </w:rPr>
        <w:t xml:space="preserve">(законных </w:t>
      </w:r>
      <w:r w:rsidRPr="00E908D0">
        <w:rPr>
          <w:spacing w:val="-3"/>
          <w:position w:val="1"/>
          <w:sz w:val="26"/>
          <w:szCs w:val="26"/>
        </w:rPr>
        <w:t xml:space="preserve">представителей), </w:t>
      </w:r>
      <w:r w:rsidRPr="00E908D0">
        <w:rPr>
          <w:position w:val="1"/>
          <w:sz w:val="26"/>
          <w:szCs w:val="26"/>
        </w:rPr>
        <w:t>педагогических</w:t>
      </w:r>
      <w:r w:rsidRPr="00E908D0">
        <w:rPr>
          <w:sz w:val="26"/>
          <w:szCs w:val="26"/>
        </w:rPr>
        <w:t xml:space="preserve"> </w:t>
      </w:r>
      <w:r w:rsidRPr="00E908D0">
        <w:rPr>
          <w:spacing w:val="-3"/>
          <w:sz w:val="26"/>
          <w:szCs w:val="26"/>
        </w:rPr>
        <w:t xml:space="preserve">работников </w:t>
      </w:r>
      <w:r w:rsidRPr="00E908D0">
        <w:rPr>
          <w:sz w:val="26"/>
          <w:szCs w:val="26"/>
        </w:rPr>
        <w:t xml:space="preserve">и общественности в проектировании и развитии </w:t>
      </w:r>
      <w:r w:rsidRPr="00E908D0">
        <w:rPr>
          <w:spacing w:val="-3"/>
          <w:sz w:val="26"/>
          <w:szCs w:val="26"/>
        </w:rPr>
        <w:t xml:space="preserve">внутришкольной </w:t>
      </w:r>
      <w:r w:rsidRPr="00E908D0">
        <w:rPr>
          <w:sz w:val="26"/>
          <w:szCs w:val="26"/>
        </w:rPr>
        <w:t>социальной</w:t>
      </w:r>
      <w:r w:rsidRPr="00E908D0">
        <w:rPr>
          <w:spacing w:val="-6"/>
          <w:sz w:val="26"/>
          <w:szCs w:val="26"/>
        </w:rPr>
        <w:t xml:space="preserve"> </w:t>
      </w:r>
      <w:r w:rsidRPr="00E908D0">
        <w:rPr>
          <w:sz w:val="26"/>
          <w:szCs w:val="26"/>
        </w:rPr>
        <w:t>среды;</w:t>
      </w:r>
    </w:p>
    <w:p w14:paraId="133AC4DC" w14:textId="77777777" w:rsidR="00286192" w:rsidRPr="00E908D0" w:rsidRDefault="00286192" w:rsidP="005E3873">
      <w:pPr>
        <w:pStyle w:val="a5"/>
        <w:numPr>
          <w:ilvl w:val="0"/>
          <w:numId w:val="60"/>
        </w:numPr>
        <w:tabs>
          <w:tab w:val="left" w:pos="284"/>
        </w:tabs>
        <w:ind w:left="284" w:right="112" w:hanging="284"/>
        <w:jc w:val="both"/>
        <w:rPr>
          <w:sz w:val="26"/>
          <w:szCs w:val="26"/>
        </w:rPr>
      </w:pPr>
      <w:r w:rsidRPr="00E908D0">
        <w:rPr>
          <w:position w:val="1"/>
          <w:sz w:val="26"/>
          <w:szCs w:val="26"/>
        </w:rPr>
        <w:t>использование в образовательном процессе современных образовательных</w:t>
      </w:r>
      <w:r w:rsidRPr="00E908D0">
        <w:rPr>
          <w:sz w:val="26"/>
          <w:szCs w:val="26"/>
        </w:rPr>
        <w:t xml:space="preserve"> технологий деятельностного</w:t>
      </w:r>
      <w:r w:rsidRPr="00E908D0">
        <w:rPr>
          <w:spacing w:val="2"/>
          <w:sz w:val="26"/>
          <w:szCs w:val="26"/>
        </w:rPr>
        <w:t xml:space="preserve"> </w:t>
      </w:r>
      <w:r w:rsidRPr="00E908D0">
        <w:rPr>
          <w:sz w:val="26"/>
          <w:szCs w:val="26"/>
        </w:rPr>
        <w:t>типа;</w:t>
      </w:r>
    </w:p>
    <w:p w14:paraId="509EDB47" w14:textId="77777777" w:rsidR="00286192" w:rsidRPr="00E908D0" w:rsidRDefault="00286192" w:rsidP="005E3873">
      <w:pPr>
        <w:pStyle w:val="a5"/>
        <w:numPr>
          <w:ilvl w:val="0"/>
          <w:numId w:val="60"/>
        </w:numPr>
        <w:tabs>
          <w:tab w:val="left" w:pos="284"/>
        </w:tabs>
        <w:ind w:left="284" w:right="108" w:hanging="284"/>
        <w:jc w:val="both"/>
        <w:rPr>
          <w:sz w:val="26"/>
          <w:szCs w:val="26"/>
        </w:rPr>
      </w:pPr>
      <w:r w:rsidRPr="00E908D0">
        <w:rPr>
          <w:position w:val="1"/>
          <w:sz w:val="26"/>
          <w:szCs w:val="26"/>
        </w:rPr>
        <w:t>предоставление обучающимся возможности для эффективной самостоятельной</w:t>
      </w:r>
      <w:r w:rsidRPr="00E908D0">
        <w:rPr>
          <w:sz w:val="26"/>
          <w:szCs w:val="26"/>
        </w:rPr>
        <w:t xml:space="preserve"> работы;</w:t>
      </w:r>
    </w:p>
    <w:p w14:paraId="794F04D6" w14:textId="77777777" w:rsidR="00286192" w:rsidRPr="00E908D0" w:rsidRDefault="00286192" w:rsidP="005E3873">
      <w:pPr>
        <w:pStyle w:val="a5"/>
        <w:numPr>
          <w:ilvl w:val="0"/>
          <w:numId w:val="60"/>
        </w:numPr>
        <w:tabs>
          <w:tab w:val="left" w:pos="284"/>
        </w:tabs>
        <w:ind w:left="284" w:right="127" w:hanging="284"/>
        <w:jc w:val="both"/>
        <w:rPr>
          <w:sz w:val="26"/>
          <w:szCs w:val="26"/>
        </w:rPr>
      </w:pPr>
      <w:r w:rsidRPr="00E908D0">
        <w:rPr>
          <w:position w:val="1"/>
          <w:sz w:val="26"/>
          <w:szCs w:val="26"/>
        </w:rPr>
        <w:t>включение обучающихся в процессы познания и преобразования внешкольной</w:t>
      </w:r>
      <w:r w:rsidR="00BE33BD">
        <w:rPr>
          <w:sz w:val="26"/>
          <w:szCs w:val="26"/>
        </w:rPr>
        <w:t xml:space="preserve"> социальной среды (населе</w:t>
      </w:r>
      <w:r w:rsidRPr="00E908D0">
        <w:rPr>
          <w:sz w:val="26"/>
          <w:szCs w:val="26"/>
        </w:rPr>
        <w:t>нного пункта, района,</w:t>
      </w:r>
      <w:r w:rsidRPr="00E908D0">
        <w:rPr>
          <w:spacing w:val="18"/>
          <w:sz w:val="26"/>
          <w:szCs w:val="26"/>
        </w:rPr>
        <w:t xml:space="preserve"> </w:t>
      </w:r>
      <w:r w:rsidRPr="00E908D0">
        <w:rPr>
          <w:sz w:val="26"/>
          <w:szCs w:val="26"/>
        </w:rPr>
        <w:t>города).</w:t>
      </w:r>
    </w:p>
    <w:p w14:paraId="677981F9" w14:textId="77777777" w:rsidR="00286192" w:rsidRPr="00E908D0" w:rsidRDefault="00286192" w:rsidP="003D0866">
      <w:pPr>
        <w:pStyle w:val="a3"/>
        <w:ind w:left="213" w:right="108" w:firstLine="453"/>
      </w:pPr>
      <w:r w:rsidRPr="00E908D0">
        <w:t>В основе реализации основной образовательной программы лежит системно-деятельностный подход, который предполагает:</w:t>
      </w:r>
    </w:p>
    <w:p w14:paraId="3B7C0D97" w14:textId="77777777" w:rsidR="00286192" w:rsidRPr="00E908D0" w:rsidRDefault="00286192" w:rsidP="005E3873">
      <w:pPr>
        <w:pStyle w:val="a5"/>
        <w:numPr>
          <w:ilvl w:val="0"/>
          <w:numId w:val="59"/>
        </w:numPr>
        <w:tabs>
          <w:tab w:val="left" w:pos="426"/>
        </w:tabs>
        <w:ind w:left="0" w:right="114" w:firstLine="0"/>
        <w:jc w:val="both"/>
        <w:rPr>
          <w:sz w:val="26"/>
          <w:szCs w:val="26"/>
        </w:rPr>
      </w:pPr>
      <w:r w:rsidRPr="00E908D0">
        <w:rPr>
          <w:spacing w:val="3"/>
          <w:sz w:val="26"/>
          <w:szCs w:val="26"/>
        </w:rPr>
        <w:t xml:space="preserve">воспитание </w:t>
      </w:r>
      <w:r w:rsidRPr="00E908D0">
        <w:rPr>
          <w:sz w:val="26"/>
          <w:szCs w:val="26"/>
        </w:rPr>
        <w:t xml:space="preserve">и </w:t>
      </w:r>
      <w:r w:rsidRPr="00E908D0">
        <w:rPr>
          <w:spacing w:val="3"/>
          <w:sz w:val="26"/>
          <w:szCs w:val="26"/>
        </w:rPr>
        <w:t xml:space="preserve">развитие </w:t>
      </w:r>
      <w:r w:rsidRPr="00E908D0">
        <w:rPr>
          <w:spacing w:val="2"/>
          <w:sz w:val="26"/>
          <w:szCs w:val="26"/>
        </w:rPr>
        <w:t xml:space="preserve">качеств </w:t>
      </w:r>
      <w:r w:rsidRPr="00E908D0">
        <w:rPr>
          <w:spacing w:val="3"/>
          <w:sz w:val="26"/>
          <w:szCs w:val="26"/>
        </w:rPr>
        <w:t xml:space="preserve">личности, отвечающих требованиям информационного общества, инновационной </w:t>
      </w:r>
      <w:r w:rsidRPr="00E908D0">
        <w:rPr>
          <w:sz w:val="26"/>
          <w:szCs w:val="26"/>
        </w:rPr>
        <w:t>экономики, задачам</w:t>
      </w:r>
      <w:r w:rsidRPr="00E908D0">
        <w:rPr>
          <w:spacing w:val="-28"/>
          <w:sz w:val="26"/>
          <w:szCs w:val="26"/>
        </w:rPr>
        <w:t xml:space="preserve"> </w:t>
      </w:r>
      <w:r w:rsidRPr="00E908D0">
        <w:rPr>
          <w:sz w:val="26"/>
          <w:szCs w:val="26"/>
        </w:rPr>
        <w:t>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14:paraId="2122356C" w14:textId="77777777" w:rsidR="00286192" w:rsidRPr="00E908D0" w:rsidRDefault="00286192" w:rsidP="005E3873">
      <w:pPr>
        <w:pStyle w:val="a5"/>
        <w:numPr>
          <w:ilvl w:val="0"/>
          <w:numId w:val="59"/>
        </w:numPr>
        <w:tabs>
          <w:tab w:val="left" w:pos="426"/>
        </w:tabs>
        <w:ind w:left="0" w:right="108" w:firstLine="0"/>
        <w:jc w:val="both"/>
        <w:rPr>
          <w:sz w:val="26"/>
          <w:szCs w:val="26"/>
        </w:rPr>
      </w:pPr>
      <w:r w:rsidRPr="00E908D0">
        <w:rPr>
          <w:sz w:val="26"/>
          <w:szCs w:val="26"/>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w:t>
      </w:r>
      <w:r w:rsidRPr="00E908D0">
        <w:rPr>
          <w:spacing w:val="-2"/>
          <w:sz w:val="26"/>
          <w:szCs w:val="26"/>
        </w:rPr>
        <w:t xml:space="preserve"> </w:t>
      </w:r>
      <w:r w:rsidRPr="00E908D0">
        <w:rPr>
          <w:sz w:val="26"/>
          <w:szCs w:val="26"/>
        </w:rPr>
        <w:t>обучающихся;</w:t>
      </w:r>
    </w:p>
    <w:p w14:paraId="3868225D" w14:textId="77777777" w:rsidR="00286192" w:rsidRPr="00E908D0" w:rsidRDefault="00286192" w:rsidP="005E3873">
      <w:pPr>
        <w:pStyle w:val="a5"/>
        <w:numPr>
          <w:ilvl w:val="0"/>
          <w:numId w:val="59"/>
        </w:numPr>
        <w:tabs>
          <w:tab w:val="left" w:pos="426"/>
        </w:tabs>
        <w:ind w:left="0" w:right="108" w:firstLine="0"/>
        <w:jc w:val="both"/>
        <w:rPr>
          <w:sz w:val="26"/>
          <w:szCs w:val="26"/>
        </w:rPr>
      </w:pPr>
      <w:r w:rsidRPr="00E908D0">
        <w:rPr>
          <w:sz w:val="26"/>
          <w:szCs w:val="26"/>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w:t>
      </w:r>
      <w:r w:rsidRPr="00E908D0">
        <w:rPr>
          <w:spacing w:val="7"/>
          <w:sz w:val="26"/>
          <w:szCs w:val="26"/>
        </w:rPr>
        <w:t xml:space="preserve"> </w:t>
      </w:r>
      <w:r w:rsidRPr="00E908D0">
        <w:rPr>
          <w:sz w:val="26"/>
          <w:szCs w:val="26"/>
        </w:rPr>
        <w:t>мира;</w:t>
      </w:r>
    </w:p>
    <w:p w14:paraId="0DFB111F" w14:textId="77777777" w:rsidR="00286192" w:rsidRPr="00E908D0" w:rsidRDefault="00286192" w:rsidP="005E3873">
      <w:pPr>
        <w:pStyle w:val="a5"/>
        <w:numPr>
          <w:ilvl w:val="0"/>
          <w:numId w:val="59"/>
        </w:numPr>
        <w:tabs>
          <w:tab w:val="left" w:pos="426"/>
        </w:tabs>
        <w:ind w:left="0" w:right="107" w:firstLine="0"/>
        <w:jc w:val="both"/>
        <w:rPr>
          <w:sz w:val="26"/>
          <w:szCs w:val="26"/>
        </w:rPr>
      </w:pPr>
      <w:r w:rsidRPr="00E908D0">
        <w:rPr>
          <w:sz w:val="26"/>
          <w:szCs w:val="26"/>
        </w:rPr>
        <w:t xml:space="preserve">признание решающей </w:t>
      </w:r>
      <w:r w:rsidRPr="00E908D0">
        <w:rPr>
          <w:spacing w:val="-3"/>
          <w:sz w:val="26"/>
          <w:szCs w:val="26"/>
        </w:rPr>
        <w:t xml:space="preserve">роли </w:t>
      </w:r>
      <w:r w:rsidRPr="00E908D0">
        <w:rPr>
          <w:sz w:val="26"/>
          <w:szCs w:val="26"/>
        </w:rPr>
        <w:t xml:space="preserve">содержания </w:t>
      </w:r>
      <w:r w:rsidRPr="00E908D0">
        <w:rPr>
          <w:spacing w:val="-3"/>
          <w:sz w:val="26"/>
          <w:szCs w:val="26"/>
        </w:rPr>
        <w:t xml:space="preserve">образования, </w:t>
      </w:r>
      <w:r w:rsidRPr="00E908D0">
        <w:rPr>
          <w:sz w:val="26"/>
          <w:szCs w:val="26"/>
        </w:rPr>
        <w:t>способов организации образовательной деятельности и учебного сотрудничества в достижении целей личностного и социального развития</w:t>
      </w:r>
      <w:r w:rsidRPr="00E908D0">
        <w:rPr>
          <w:spacing w:val="-5"/>
          <w:sz w:val="26"/>
          <w:szCs w:val="26"/>
        </w:rPr>
        <w:t xml:space="preserve"> </w:t>
      </w:r>
      <w:r w:rsidRPr="00E908D0">
        <w:rPr>
          <w:sz w:val="26"/>
          <w:szCs w:val="26"/>
        </w:rPr>
        <w:t>обучающихся;</w:t>
      </w:r>
    </w:p>
    <w:p w14:paraId="73CC82BD" w14:textId="77777777" w:rsidR="00286192" w:rsidRPr="00E908D0" w:rsidRDefault="00BE33BD" w:rsidP="005E3873">
      <w:pPr>
        <w:pStyle w:val="a5"/>
        <w:numPr>
          <w:ilvl w:val="0"/>
          <w:numId w:val="59"/>
        </w:numPr>
        <w:tabs>
          <w:tab w:val="left" w:pos="426"/>
        </w:tabs>
        <w:ind w:left="0" w:right="105" w:firstLine="0"/>
        <w:jc w:val="both"/>
        <w:rPr>
          <w:sz w:val="26"/>
          <w:szCs w:val="26"/>
        </w:rPr>
      </w:pPr>
      <w:r>
        <w:rPr>
          <w:sz w:val="26"/>
          <w:szCs w:val="26"/>
        </w:rPr>
        <w:t>уче</w:t>
      </w:r>
      <w:r w:rsidR="00286192" w:rsidRPr="00E908D0">
        <w:rPr>
          <w:sz w:val="26"/>
          <w:szCs w:val="26"/>
        </w:rPr>
        <w:t xml:space="preserve">т индивидуальных возрастных, психологических и физиологических особенностей </w:t>
      </w:r>
      <w:r w:rsidR="00286192" w:rsidRPr="00E908D0">
        <w:rPr>
          <w:sz w:val="26"/>
          <w:szCs w:val="26"/>
        </w:rPr>
        <w:lastRenderedPageBreak/>
        <w:t>обучающихся, роли и значения видов деятельности и форм общения при определении образовательно-воспитательных целей и путей их достижения;</w:t>
      </w:r>
    </w:p>
    <w:p w14:paraId="07C07A82" w14:textId="77777777" w:rsidR="00286192" w:rsidRPr="00E908D0" w:rsidRDefault="00286192" w:rsidP="005E3873">
      <w:pPr>
        <w:pStyle w:val="a5"/>
        <w:numPr>
          <w:ilvl w:val="0"/>
          <w:numId w:val="59"/>
        </w:numPr>
        <w:tabs>
          <w:tab w:val="left" w:pos="426"/>
        </w:tabs>
        <w:ind w:left="0" w:right="107" w:firstLine="0"/>
        <w:jc w:val="both"/>
        <w:rPr>
          <w:sz w:val="26"/>
          <w:szCs w:val="26"/>
        </w:rPr>
      </w:pPr>
      <w:r w:rsidRPr="00E908D0">
        <w:rPr>
          <w:sz w:val="26"/>
          <w:szCs w:val="26"/>
        </w:rPr>
        <w:t>обеспечение преемственности дошкольного, начального общего, основного общего, среднего общего и профессионального</w:t>
      </w:r>
      <w:r w:rsidRPr="00E908D0">
        <w:rPr>
          <w:spacing w:val="-6"/>
          <w:sz w:val="26"/>
          <w:szCs w:val="26"/>
        </w:rPr>
        <w:t xml:space="preserve"> </w:t>
      </w:r>
      <w:r w:rsidRPr="00E908D0">
        <w:rPr>
          <w:sz w:val="26"/>
          <w:szCs w:val="26"/>
        </w:rPr>
        <w:t>образования;</w:t>
      </w:r>
    </w:p>
    <w:p w14:paraId="7E288BCA" w14:textId="77777777" w:rsidR="00286192" w:rsidRPr="00E908D0" w:rsidRDefault="00286192" w:rsidP="005E3873">
      <w:pPr>
        <w:pStyle w:val="a5"/>
        <w:numPr>
          <w:ilvl w:val="0"/>
          <w:numId w:val="59"/>
        </w:numPr>
        <w:tabs>
          <w:tab w:val="left" w:pos="426"/>
        </w:tabs>
        <w:ind w:left="0" w:right="105" w:firstLine="0"/>
        <w:jc w:val="both"/>
        <w:rPr>
          <w:sz w:val="26"/>
          <w:szCs w:val="26"/>
        </w:rPr>
      </w:pPr>
      <w:r w:rsidRPr="00E908D0">
        <w:rPr>
          <w:sz w:val="26"/>
          <w:szCs w:val="26"/>
        </w:rPr>
        <w:t>разнообразие индивидуальных образовательных  траекторий  и индивидуального развития каждого</w:t>
      </w:r>
      <w:r w:rsidR="00BE33BD">
        <w:rPr>
          <w:sz w:val="26"/>
          <w:szCs w:val="26"/>
        </w:rPr>
        <w:t xml:space="preserve"> обучающегося (в том числе одаре</w:t>
      </w:r>
      <w:r w:rsidRPr="00E908D0">
        <w:rPr>
          <w:sz w:val="26"/>
          <w:szCs w:val="26"/>
        </w:rPr>
        <w:t xml:space="preserve">нных  </w:t>
      </w:r>
      <w:r w:rsidRPr="00E908D0">
        <w:rPr>
          <w:spacing w:val="-3"/>
          <w:sz w:val="26"/>
          <w:szCs w:val="26"/>
        </w:rPr>
        <w:t xml:space="preserve">детей </w:t>
      </w:r>
      <w:r w:rsidRPr="00E908D0">
        <w:rPr>
          <w:sz w:val="26"/>
          <w:szCs w:val="26"/>
        </w:rPr>
        <w:t>и детей с ограниченными возможностями здоровья), обеспечивающих</w:t>
      </w:r>
      <w:r w:rsidRPr="00E908D0">
        <w:rPr>
          <w:spacing w:val="-41"/>
          <w:sz w:val="26"/>
          <w:szCs w:val="26"/>
        </w:rPr>
        <w:t xml:space="preserve"> </w:t>
      </w:r>
      <w:r w:rsidRPr="00E908D0">
        <w:rPr>
          <w:sz w:val="26"/>
          <w:szCs w:val="26"/>
        </w:rPr>
        <w:t xml:space="preserve">рост творческого потенциала, познавательных мотивов, обогащение форм </w:t>
      </w:r>
      <w:r w:rsidRPr="00E908D0">
        <w:rPr>
          <w:spacing w:val="-3"/>
          <w:sz w:val="26"/>
          <w:szCs w:val="26"/>
        </w:rPr>
        <w:t xml:space="preserve">учебного </w:t>
      </w:r>
      <w:r w:rsidRPr="00E908D0">
        <w:rPr>
          <w:sz w:val="26"/>
          <w:szCs w:val="26"/>
        </w:rPr>
        <w:t>сотрудничества и расширение зоны ближайшего</w:t>
      </w:r>
      <w:r w:rsidRPr="00E908D0">
        <w:rPr>
          <w:spacing w:val="-34"/>
          <w:sz w:val="26"/>
          <w:szCs w:val="26"/>
        </w:rPr>
        <w:t xml:space="preserve"> </w:t>
      </w:r>
      <w:r w:rsidRPr="00E908D0">
        <w:rPr>
          <w:sz w:val="26"/>
          <w:szCs w:val="26"/>
        </w:rPr>
        <w:t>развития.</w:t>
      </w:r>
    </w:p>
    <w:p w14:paraId="7487B7EB" w14:textId="77777777" w:rsidR="00286192" w:rsidRPr="00E908D0" w:rsidRDefault="00286192" w:rsidP="003D0866">
      <w:pPr>
        <w:pStyle w:val="a3"/>
        <w:ind w:left="0" w:right="105"/>
      </w:pPr>
      <w:r w:rsidRPr="00E908D0">
        <w:t>Основная образовател</w:t>
      </w:r>
      <w:r w:rsidR="00BE33BD">
        <w:t>ьная программа формируется с уче</w:t>
      </w:r>
      <w:r w:rsidRPr="00E908D0">
        <w:t>том особенностей первого уровня общего образования как фундамента всего последующего обучения. Начальная школа — особый этап в жизни реб</w:t>
      </w:r>
      <w:r w:rsidR="00FF4FC5">
        <w:t>ё</w:t>
      </w:r>
      <w:r w:rsidRPr="00E908D0">
        <w:t>нка, связанный:</w:t>
      </w:r>
    </w:p>
    <w:p w14:paraId="15A7B62C" w14:textId="77777777" w:rsidR="00286192" w:rsidRPr="00E908D0" w:rsidRDefault="00286192" w:rsidP="005E3873">
      <w:pPr>
        <w:pStyle w:val="a5"/>
        <w:numPr>
          <w:ilvl w:val="0"/>
          <w:numId w:val="58"/>
        </w:numPr>
        <w:tabs>
          <w:tab w:val="left" w:pos="641"/>
        </w:tabs>
        <w:ind w:left="0" w:right="104" w:firstLine="0"/>
        <w:jc w:val="both"/>
        <w:rPr>
          <w:sz w:val="26"/>
          <w:szCs w:val="26"/>
        </w:rPr>
      </w:pPr>
      <w:r w:rsidRPr="00E908D0">
        <w:rPr>
          <w:sz w:val="26"/>
          <w:szCs w:val="26"/>
        </w:rPr>
        <w:t xml:space="preserve">с изменением при поступлении в </w:t>
      </w:r>
      <w:r w:rsidRPr="00E908D0">
        <w:rPr>
          <w:spacing w:val="2"/>
          <w:sz w:val="26"/>
          <w:szCs w:val="26"/>
        </w:rPr>
        <w:t xml:space="preserve">школу </w:t>
      </w:r>
      <w:r w:rsidRPr="00E908D0">
        <w:rPr>
          <w:sz w:val="26"/>
          <w:szCs w:val="26"/>
        </w:rPr>
        <w:t>ведущей деятельности реб</w:t>
      </w:r>
      <w:r w:rsidR="00FF4FC5">
        <w:rPr>
          <w:sz w:val="26"/>
          <w:szCs w:val="26"/>
        </w:rPr>
        <w:t>ё</w:t>
      </w:r>
      <w:r w:rsidRPr="00E908D0">
        <w:rPr>
          <w:sz w:val="26"/>
          <w:szCs w:val="26"/>
        </w:rPr>
        <w:t>нка —  с переходом к учебной деятельности (при сохранении значимости игровой), имеющей общественный характер и являющейся социальной по</w:t>
      </w:r>
      <w:r w:rsidRPr="00E908D0">
        <w:rPr>
          <w:spacing w:val="-8"/>
          <w:sz w:val="26"/>
          <w:szCs w:val="26"/>
        </w:rPr>
        <w:t xml:space="preserve"> </w:t>
      </w:r>
      <w:r w:rsidRPr="00E908D0">
        <w:rPr>
          <w:sz w:val="26"/>
          <w:szCs w:val="26"/>
        </w:rPr>
        <w:t>содержанию;</w:t>
      </w:r>
    </w:p>
    <w:p w14:paraId="5E047CF1" w14:textId="77777777" w:rsidR="00286192" w:rsidRPr="00E908D0" w:rsidRDefault="00286192" w:rsidP="005E3873">
      <w:pPr>
        <w:pStyle w:val="a5"/>
        <w:numPr>
          <w:ilvl w:val="0"/>
          <w:numId w:val="58"/>
        </w:numPr>
        <w:tabs>
          <w:tab w:val="left" w:pos="641"/>
        </w:tabs>
        <w:ind w:left="0" w:right="106" w:firstLine="0"/>
        <w:jc w:val="both"/>
        <w:rPr>
          <w:sz w:val="26"/>
          <w:szCs w:val="26"/>
        </w:rPr>
      </w:pPr>
      <w:r w:rsidRPr="00E908D0">
        <w:rPr>
          <w:sz w:val="26"/>
          <w:szCs w:val="26"/>
        </w:rPr>
        <w:t xml:space="preserve">с освоением новой социальной </w:t>
      </w:r>
      <w:r w:rsidRPr="00E908D0">
        <w:rPr>
          <w:spacing w:val="2"/>
          <w:sz w:val="26"/>
          <w:szCs w:val="26"/>
        </w:rPr>
        <w:t xml:space="preserve">позиции, </w:t>
      </w:r>
      <w:r w:rsidRPr="00E908D0">
        <w:rPr>
          <w:sz w:val="26"/>
          <w:szCs w:val="26"/>
        </w:rPr>
        <w:t>расширением сферы взаимодействия реб</w:t>
      </w:r>
      <w:r w:rsidR="00FF4FC5">
        <w:rPr>
          <w:sz w:val="26"/>
          <w:szCs w:val="26"/>
        </w:rPr>
        <w:t>ё</w:t>
      </w:r>
      <w:r w:rsidRPr="00E908D0">
        <w:rPr>
          <w:sz w:val="26"/>
          <w:szCs w:val="26"/>
        </w:rPr>
        <w:t>нка с окружающим миром, развитием потребностей в общении, познании, социальном признании и</w:t>
      </w:r>
      <w:r w:rsidRPr="00E908D0">
        <w:rPr>
          <w:spacing w:val="-2"/>
          <w:sz w:val="26"/>
          <w:szCs w:val="26"/>
        </w:rPr>
        <w:t xml:space="preserve"> </w:t>
      </w:r>
      <w:r w:rsidRPr="00E908D0">
        <w:rPr>
          <w:sz w:val="26"/>
          <w:szCs w:val="26"/>
        </w:rPr>
        <w:t>самовыражении;</w:t>
      </w:r>
    </w:p>
    <w:p w14:paraId="6D3A03E9" w14:textId="77777777" w:rsidR="00286192" w:rsidRPr="00E908D0" w:rsidRDefault="00286192" w:rsidP="005E3873">
      <w:pPr>
        <w:pStyle w:val="a5"/>
        <w:numPr>
          <w:ilvl w:val="0"/>
          <w:numId w:val="58"/>
        </w:numPr>
        <w:tabs>
          <w:tab w:val="left" w:pos="641"/>
        </w:tabs>
        <w:ind w:left="0" w:right="108" w:firstLine="0"/>
        <w:jc w:val="both"/>
        <w:rPr>
          <w:sz w:val="26"/>
          <w:szCs w:val="26"/>
        </w:rPr>
      </w:pPr>
      <w:r w:rsidRPr="00E908D0">
        <w:rPr>
          <w:sz w:val="26"/>
          <w:szCs w:val="26"/>
        </w:rPr>
        <w:t>с принятием и освоением реб</w:t>
      </w:r>
      <w:r w:rsidR="00FF4FC5">
        <w:rPr>
          <w:sz w:val="26"/>
          <w:szCs w:val="26"/>
        </w:rPr>
        <w:t>ё</w:t>
      </w:r>
      <w:r w:rsidRPr="00E908D0">
        <w:rPr>
          <w:sz w:val="26"/>
          <w:szCs w:val="26"/>
        </w:rPr>
        <w:t>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w:t>
      </w:r>
      <w:r w:rsidRPr="00E908D0">
        <w:rPr>
          <w:spacing w:val="24"/>
          <w:sz w:val="26"/>
          <w:szCs w:val="26"/>
        </w:rPr>
        <w:t xml:space="preserve"> </w:t>
      </w:r>
      <w:r w:rsidRPr="00E908D0">
        <w:rPr>
          <w:spacing w:val="2"/>
          <w:sz w:val="26"/>
          <w:szCs w:val="26"/>
        </w:rPr>
        <w:t>развития;</w:t>
      </w:r>
    </w:p>
    <w:p w14:paraId="65B50418" w14:textId="77777777" w:rsidR="00286192" w:rsidRPr="00E908D0" w:rsidRDefault="00286192" w:rsidP="005E3873">
      <w:pPr>
        <w:pStyle w:val="a5"/>
        <w:numPr>
          <w:ilvl w:val="0"/>
          <w:numId w:val="58"/>
        </w:numPr>
        <w:tabs>
          <w:tab w:val="left" w:pos="641"/>
        </w:tabs>
        <w:ind w:left="0" w:right="102" w:firstLine="0"/>
        <w:jc w:val="both"/>
        <w:rPr>
          <w:sz w:val="26"/>
          <w:szCs w:val="26"/>
        </w:rPr>
      </w:pPr>
      <w:r w:rsidRPr="00E908D0">
        <w:rPr>
          <w:sz w:val="26"/>
          <w:szCs w:val="26"/>
        </w:rPr>
        <w:t xml:space="preserve">с формированием у школьника основ умения учиться и способности к организации </w:t>
      </w:r>
      <w:r w:rsidRPr="00E908D0">
        <w:rPr>
          <w:spacing w:val="-3"/>
          <w:sz w:val="26"/>
          <w:szCs w:val="26"/>
        </w:rPr>
        <w:t>своей</w:t>
      </w:r>
      <w:r w:rsidRPr="00E908D0">
        <w:rPr>
          <w:spacing w:val="-7"/>
          <w:sz w:val="26"/>
          <w:szCs w:val="26"/>
        </w:rPr>
        <w:t xml:space="preserve"> </w:t>
      </w:r>
      <w:r w:rsidRPr="00E908D0">
        <w:rPr>
          <w:sz w:val="26"/>
          <w:szCs w:val="26"/>
        </w:rPr>
        <w:t>деятельности:</w:t>
      </w:r>
      <w:r w:rsidRPr="00E908D0">
        <w:rPr>
          <w:spacing w:val="-10"/>
          <w:sz w:val="26"/>
          <w:szCs w:val="26"/>
        </w:rPr>
        <w:t xml:space="preserve"> </w:t>
      </w:r>
      <w:r w:rsidRPr="00E908D0">
        <w:rPr>
          <w:sz w:val="26"/>
          <w:szCs w:val="26"/>
        </w:rPr>
        <w:t>принимать,</w:t>
      </w:r>
      <w:r w:rsidRPr="00E908D0">
        <w:rPr>
          <w:spacing w:val="-9"/>
          <w:sz w:val="26"/>
          <w:szCs w:val="26"/>
        </w:rPr>
        <w:t xml:space="preserve"> </w:t>
      </w:r>
      <w:r w:rsidRPr="00E908D0">
        <w:rPr>
          <w:sz w:val="26"/>
          <w:szCs w:val="26"/>
        </w:rPr>
        <w:t>сохранять</w:t>
      </w:r>
      <w:r w:rsidRPr="00E908D0">
        <w:rPr>
          <w:spacing w:val="-9"/>
          <w:sz w:val="26"/>
          <w:szCs w:val="26"/>
        </w:rPr>
        <w:t xml:space="preserve"> </w:t>
      </w:r>
      <w:r w:rsidRPr="00E908D0">
        <w:rPr>
          <w:sz w:val="26"/>
          <w:szCs w:val="26"/>
        </w:rPr>
        <w:t>цели</w:t>
      </w:r>
      <w:r w:rsidRPr="00E908D0">
        <w:rPr>
          <w:spacing w:val="-9"/>
          <w:sz w:val="26"/>
          <w:szCs w:val="26"/>
        </w:rPr>
        <w:t xml:space="preserve"> </w:t>
      </w:r>
      <w:r w:rsidRPr="00E908D0">
        <w:rPr>
          <w:sz w:val="26"/>
          <w:szCs w:val="26"/>
        </w:rPr>
        <w:t>и</w:t>
      </w:r>
      <w:r w:rsidRPr="00E908D0">
        <w:rPr>
          <w:spacing w:val="-9"/>
          <w:sz w:val="26"/>
          <w:szCs w:val="26"/>
        </w:rPr>
        <w:t xml:space="preserve"> </w:t>
      </w:r>
      <w:r w:rsidRPr="00E908D0">
        <w:rPr>
          <w:sz w:val="26"/>
          <w:szCs w:val="26"/>
        </w:rPr>
        <w:t>следовать</w:t>
      </w:r>
      <w:r w:rsidRPr="00E908D0">
        <w:rPr>
          <w:spacing w:val="-11"/>
          <w:sz w:val="26"/>
          <w:szCs w:val="26"/>
        </w:rPr>
        <w:t xml:space="preserve"> </w:t>
      </w:r>
      <w:r w:rsidRPr="00E908D0">
        <w:rPr>
          <w:sz w:val="26"/>
          <w:szCs w:val="26"/>
        </w:rPr>
        <w:t>им</w:t>
      </w:r>
      <w:r w:rsidRPr="00E908D0">
        <w:rPr>
          <w:spacing w:val="-10"/>
          <w:sz w:val="26"/>
          <w:szCs w:val="26"/>
        </w:rPr>
        <w:t xml:space="preserve"> </w:t>
      </w:r>
      <w:r w:rsidRPr="00E908D0">
        <w:rPr>
          <w:sz w:val="26"/>
          <w:szCs w:val="26"/>
        </w:rPr>
        <w:t>в</w:t>
      </w:r>
      <w:r w:rsidRPr="00E908D0">
        <w:rPr>
          <w:spacing w:val="-5"/>
          <w:sz w:val="26"/>
          <w:szCs w:val="26"/>
        </w:rPr>
        <w:t xml:space="preserve"> </w:t>
      </w:r>
      <w:r w:rsidRPr="00E908D0">
        <w:rPr>
          <w:sz w:val="26"/>
          <w:szCs w:val="26"/>
        </w:rPr>
        <w:t>учебной</w:t>
      </w:r>
      <w:r w:rsidRPr="00E908D0">
        <w:rPr>
          <w:spacing w:val="-7"/>
          <w:sz w:val="26"/>
          <w:szCs w:val="26"/>
        </w:rPr>
        <w:t xml:space="preserve"> </w:t>
      </w:r>
      <w:r w:rsidRPr="00E908D0">
        <w:rPr>
          <w:sz w:val="26"/>
          <w:szCs w:val="26"/>
        </w:rPr>
        <w:t>деятельности; планировать</w:t>
      </w:r>
      <w:r w:rsidRPr="00E908D0">
        <w:rPr>
          <w:spacing w:val="-14"/>
          <w:sz w:val="26"/>
          <w:szCs w:val="26"/>
        </w:rPr>
        <w:t xml:space="preserve"> </w:t>
      </w:r>
      <w:r w:rsidRPr="00E908D0">
        <w:rPr>
          <w:sz w:val="26"/>
          <w:szCs w:val="26"/>
        </w:rPr>
        <w:t>свою</w:t>
      </w:r>
      <w:r w:rsidRPr="00E908D0">
        <w:rPr>
          <w:spacing w:val="-12"/>
          <w:sz w:val="26"/>
          <w:szCs w:val="26"/>
        </w:rPr>
        <w:t xml:space="preserve"> </w:t>
      </w:r>
      <w:r w:rsidRPr="00E908D0">
        <w:rPr>
          <w:sz w:val="26"/>
          <w:szCs w:val="26"/>
        </w:rPr>
        <w:t>деятельность,</w:t>
      </w:r>
      <w:r w:rsidRPr="00E908D0">
        <w:rPr>
          <w:spacing w:val="-14"/>
          <w:sz w:val="26"/>
          <w:szCs w:val="26"/>
        </w:rPr>
        <w:t xml:space="preserve"> </w:t>
      </w:r>
      <w:r w:rsidRPr="00E908D0">
        <w:rPr>
          <w:sz w:val="26"/>
          <w:szCs w:val="26"/>
        </w:rPr>
        <w:t>осуществлять</w:t>
      </w:r>
      <w:r w:rsidRPr="00E908D0">
        <w:rPr>
          <w:spacing w:val="-14"/>
          <w:sz w:val="26"/>
          <w:szCs w:val="26"/>
        </w:rPr>
        <w:t xml:space="preserve"> </w:t>
      </w:r>
      <w:r w:rsidRPr="00E908D0">
        <w:rPr>
          <w:sz w:val="26"/>
          <w:szCs w:val="26"/>
        </w:rPr>
        <w:t>е</w:t>
      </w:r>
      <w:r w:rsidR="00FF4FC5">
        <w:rPr>
          <w:sz w:val="26"/>
          <w:szCs w:val="26"/>
        </w:rPr>
        <w:t>ё</w:t>
      </w:r>
      <w:r w:rsidRPr="00E908D0">
        <w:rPr>
          <w:spacing w:val="-11"/>
          <w:sz w:val="26"/>
          <w:szCs w:val="26"/>
        </w:rPr>
        <w:t xml:space="preserve"> </w:t>
      </w:r>
      <w:r w:rsidRPr="00E908D0">
        <w:rPr>
          <w:spacing w:val="-3"/>
          <w:sz w:val="26"/>
          <w:szCs w:val="26"/>
        </w:rPr>
        <w:t>контроль</w:t>
      </w:r>
      <w:r w:rsidRPr="00E908D0">
        <w:rPr>
          <w:spacing w:val="-14"/>
          <w:sz w:val="26"/>
          <w:szCs w:val="26"/>
        </w:rPr>
        <w:t xml:space="preserve"> </w:t>
      </w:r>
      <w:r w:rsidRPr="00E908D0">
        <w:rPr>
          <w:sz w:val="26"/>
          <w:szCs w:val="26"/>
        </w:rPr>
        <w:t>и</w:t>
      </w:r>
      <w:r w:rsidRPr="00E908D0">
        <w:rPr>
          <w:spacing w:val="-12"/>
          <w:sz w:val="26"/>
          <w:szCs w:val="26"/>
        </w:rPr>
        <w:t xml:space="preserve"> </w:t>
      </w:r>
      <w:r w:rsidRPr="00E908D0">
        <w:rPr>
          <w:sz w:val="26"/>
          <w:szCs w:val="26"/>
        </w:rPr>
        <w:t>оценку;</w:t>
      </w:r>
      <w:r w:rsidRPr="00E908D0">
        <w:rPr>
          <w:spacing w:val="-12"/>
          <w:sz w:val="26"/>
          <w:szCs w:val="26"/>
        </w:rPr>
        <w:t xml:space="preserve"> </w:t>
      </w:r>
      <w:r w:rsidRPr="00E908D0">
        <w:rPr>
          <w:sz w:val="26"/>
          <w:szCs w:val="26"/>
        </w:rPr>
        <w:t xml:space="preserve">взаимодействовать с </w:t>
      </w:r>
      <w:r w:rsidRPr="00E908D0">
        <w:rPr>
          <w:spacing w:val="-3"/>
          <w:sz w:val="26"/>
          <w:szCs w:val="26"/>
        </w:rPr>
        <w:t xml:space="preserve">учителем </w:t>
      </w:r>
      <w:r w:rsidRPr="00E908D0">
        <w:rPr>
          <w:sz w:val="26"/>
          <w:szCs w:val="26"/>
        </w:rPr>
        <w:t xml:space="preserve">и </w:t>
      </w:r>
      <w:r w:rsidRPr="00E908D0">
        <w:rPr>
          <w:spacing w:val="-3"/>
          <w:sz w:val="26"/>
          <w:szCs w:val="26"/>
        </w:rPr>
        <w:t xml:space="preserve">сверстниками </w:t>
      </w:r>
      <w:r w:rsidRPr="00E908D0">
        <w:rPr>
          <w:sz w:val="26"/>
          <w:szCs w:val="26"/>
        </w:rPr>
        <w:t xml:space="preserve">в </w:t>
      </w:r>
      <w:r w:rsidRPr="00E908D0">
        <w:rPr>
          <w:spacing w:val="-3"/>
          <w:sz w:val="26"/>
          <w:szCs w:val="26"/>
        </w:rPr>
        <w:t>учебном</w:t>
      </w:r>
      <w:r w:rsidRPr="00E908D0">
        <w:rPr>
          <w:spacing w:val="-13"/>
          <w:sz w:val="26"/>
          <w:szCs w:val="26"/>
        </w:rPr>
        <w:t xml:space="preserve"> </w:t>
      </w:r>
      <w:r w:rsidRPr="00E908D0">
        <w:rPr>
          <w:sz w:val="26"/>
          <w:szCs w:val="26"/>
        </w:rPr>
        <w:t>процессе;</w:t>
      </w:r>
    </w:p>
    <w:p w14:paraId="6C6AEFB2" w14:textId="77777777" w:rsidR="00286192" w:rsidRPr="00E908D0" w:rsidRDefault="00286192" w:rsidP="005E3873">
      <w:pPr>
        <w:pStyle w:val="a5"/>
        <w:numPr>
          <w:ilvl w:val="0"/>
          <w:numId w:val="58"/>
        </w:numPr>
        <w:tabs>
          <w:tab w:val="left" w:pos="641"/>
        </w:tabs>
        <w:ind w:left="0" w:right="104" w:firstLine="0"/>
        <w:jc w:val="both"/>
        <w:rPr>
          <w:sz w:val="26"/>
          <w:szCs w:val="26"/>
        </w:rPr>
      </w:pPr>
      <w:r w:rsidRPr="00E908D0">
        <w:rPr>
          <w:sz w:val="26"/>
          <w:szCs w:val="26"/>
        </w:rPr>
        <w:t xml:space="preserve">с </w:t>
      </w:r>
      <w:r w:rsidRPr="00E908D0">
        <w:rPr>
          <w:spacing w:val="3"/>
          <w:sz w:val="26"/>
          <w:szCs w:val="26"/>
        </w:rPr>
        <w:t xml:space="preserve">изменением при </w:t>
      </w:r>
      <w:r w:rsidRPr="00E908D0">
        <w:rPr>
          <w:spacing w:val="2"/>
          <w:sz w:val="26"/>
          <w:szCs w:val="26"/>
        </w:rPr>
        <w:t xml:space="preserve">этом </w:t>
      </w:r>
      <w:r w:rsidRPr="00E908D0">
        <w:rPr>
          <w:spacing w:val="3"/>
          <w:sz w:val="26"/>
          <w:szCs w:val="26"/>
        </w:rPr>
        <w:t>самооценки реб</w:t>
      </w:r>
      <w:r w:rsidR="00FF4FC5">
        <w:rPr>
          <w:spacing w:val="3"/>
          <w:sz w:val="26"/>
          <w:szCs w:val="26"/>
        </w:rPr>
        <w:t>ё</w:t>
      </w:r>
      <w:r w:rsidRPr="00E908D0">
        <w:rPr>
          <w:spacing w:val="3"/>
          <w:sz w:val="26"/>
          <w:szCs w:val="26"/>
        </w:rPr>
        <w:t xml:space="preserve">нка, которая </w:t>
      </w:r>
      <w:r w:rsidRPr="00E908D0">
        <w:rPr>
          <w:sz w:val="26"/>
          <w:szCs w:val="26"/>
        </w:rPr>
        <w:t>приобретает черты</w:t>
      </w:r>
      <w:r w:rsidRPr="00E908D0">
        <w:rPr>
          <w:spacing w:val="65"/>
          <w:sz w:val="26"/>
          <w:szCs w:val="26"/>
        </w:rPr>
        <w:t xml:space="preserve"> </w:t>
      </w:r>
      <w:r w:rsidRPr="00E908D0">
        <w:rPr>
          <w:sz w:val="26"/>
          <w:szCs w:val="26"/>
        </w:rPr>
        <w:t>адекватности и</w:t>
      </w:r>
      <w:r w:rsidRPr="00E908D0">
        <w:rPr>
          <w:spacing w:val="-3"/>
          <w:sz w:val="26"/>
          <w:szCs w:val="26"/>
        </w:rPr>
        <w:t xml:space="preserve"> </w:t>
      </w:r>
      <w:r w:rsidRPr="00E908D0">
        <w:rPr>
          <w:sz w:val="26"/>
          <w:szCs w:val="26"/>
        </w:rPr>
        <w:t>рефлексивности;</w:t>
      </w:r>
    </w:p>
    <w:p w14:paraId="5D7A7DD8" w14:textId="77777777" w:rsidR="0088226C" w:rsidRPr="00E908D0" w:rsidRDefault="0088226C" w:rsidP="005E3873">
      <w:pPr>
        <w:pStyle w:val="a5"/>
        <w:numPr>
          <w:ilvl w:val="0"/>
          <w:numId w:val="58"/>
        </w:numPr>
        <w:tabs>
          <w:tab w:val="left" w:pos="641"/>
        </w:tabs>
        <w:ind w:left="0" w:right="104" w:firstLine="0"/>
        <w:jc w:val="both"/>
        <w:rPr>
          <w:sz w:val="26"/>
          <w:szCs w:val="26"/>
        </w:rPr>
      </w:pPr>
      <w:r w:rsidRPr="00E908D0">
        <w:rPr>
          <w:sz w:val="26"/>
          <w:szCs w:val="26"/>
        </w:rPr>
        <w:t xml:space="preserve">с моральным </w:t>
      </w:r>
      <w:r w:rsidRPr="00E908D0">
        <w:rPr>
          <w:spacing w:val="-3"/>
          <w:sz w:val="26"/>
          <w:szCs w:val="26"/>
        </w:rPr>
        <w:t xml:space="preserve">развитием, </w:t>
      </w:r>
      <w:r w:rsidRPr="00E908D0">
        <w:rPr>
          <w:sz w:val="26"/>
          <w:szCs w:val="26"/>
        </w:rPr>
        <w:t xml:space="preserve">которое существенным образом связано с характером сотрудничества со взрослыми и сверстниками, общением и </w:t>
      </w:r>
      <w:r w:rsidRPr="00E908D0">
        <w:rPr>
          <w:spacing w:val="-3"/>
          <w:sz w:val="26"/>
          <w:szCs w:val="26"/>
        </w:rPr>
        <w:t xml:space="preserve">межличностными </w:t>
      </w:r>
      <w:r w:rsidRPr="00E908D0">
        <w:rPr>
          <w:sz w:val="26"/>
          <w:szCs w:val="26"/>
        </w:rPr>
        <w:t xml:space="preserve">отношениями дружбы, становлением </w:t>
      </w:r>
      <w:r w:rsidRPr="00E908D0">
        <w:rPr>
          <w:spacing w:val="-3"/>
          <w:sz w:val="26"/>
          <w:szCs w:val="26"/>
        </w:rPr>
        <w:t xml:space="preserve">основ гражданской </w:t>
      </w:r>
      <w:r w:rsidRPr="00E908D0">
        <w:rPr>
          <w:sz w:val="26"/>
          <w:szCs w:val="26"/>
        </w:rPr>
        <w:t xml:space="preserve">идентичности и </w:t>
      </w:r>
      <w:r w:rsidRPr="00E908D0">
        <w:rPr>
          <w:spacing w:val="-2"/>
          <w:sz w:val="26"/>
          <w:szCs w:val="26"/>
        </w:rPr>
        <w:t>мировоззрения.</w:t>
      </w:r>
    </w:p>
    <w:p w14:paraId="3F3A9CD0" w14:textId="77777777" w:rsidR="0088226C" w:rsidRPr="00E908D0" w:rsidRDefault="0088226C" w:rsidP="003D0866">
      <w:pPr>
        <w:pStyle w:val="a3"/>
        <w:ind w:left="0"/>
      </w:pPr>
      <w:r w:rsidRPr="00E908D0">
        <w:t>Учитываются также характерные для младшего школьного возраста (от 6,5 до 11 лет):</w:t>
      </w:r>
    </w:p>
    <w:p w14:paraId="469EAD21" w14:textId="77777777" w:rsidR="0088226C" w:rsidRPr="00E908D0" w:rsidRDefault="0088226C" w:rsidP="005E3873">
      <w:pPr>
        <w:pStyle w:val="a5"/>
        <w:numPr>
          <w:ilvl w:val="0"/>
          <w:numId w:val="58"/>
        </w:numPr>
        <w:tabs>
          <w:tab w:val="left" w:pos="641"/>
        </w:tabs>
        <w:ind w:left="0" w:right="100" w:firstLine="0"/>
        <w:jc w:val="both"/>
        <w:rPr>
          <w:sz w:val="26"/>
          <w:szCs w:val="26"/>
        </w:rPr>
      </w:pPr>
      <w:r w:rsidRPr="00E908D0">
        <w:rPr>
          <w:sz w:val="26"/>
          <w:szCs w:val="26"/>
        </w:rPr>
        <w:t xml:space="preserve">центральные психологические новообразования, формируемые на данном </w:t>
      </w:r>
      <w:r w:rsidRPr="00E908D0">
        <w:rPr>
          <w:spacing w:val="-3"/>
          <w:sz w:val="26"/>
          <w:szCs w:val="26"/>
        </w:rPr>
        <w:t xml:space="preserve">уровне образования: </w:t>
      </w:r>
      <w:r w:rsidRPr="00E908D0">
        <w:rPr>
          <w:sz w:val="26"/>
          <w:szCs w:val="26"/>
        </w:rPr>
        <w:t xml:space="preserve">словесно-логическое мышление, произвольная смысловая память, произвольное внимание, письменная речь, анализ, рефлексия содержания, оснований и </w:t>
      </w:r>
      <w:r w:rsidRPr="00E908D0">
        <w:rPr>
          <w:spacing w:val="-3"/>
          <w:sz w:val="26"/>
          <w:szCs w:val="26"/>
        </w:rPr>
        <w:t xml:space="preserve">способов </w:t>
      </w:r>
      <w:r w:rsidRPr="00E908D0">
        <w:rPr>
          <w:sz w:val="26"/>
          <w:szCs w:val="26"/>
        </w:rPr>
        <w:t xml:space="preserve">действий, </w:t>
      </w:r>
      <w:r w:rsidRPr="00E908D0">
        <w:rPr>
          <w:spacing w:val="-2"/>
          <w:sz w:val="26"/>
          <w:szCs w:val="26"/>
        </w:rPr>
        <w:t xml:space="preserve">планирование </w:t>
      </w:r>
      <w:r w:rsidRPr="00E908D0">
        <w:rPr>
          <w:sz w:val="26"/>
          <w:szCs w:val="26"/>
        </w:rPr>
        <w:t xml:space="preserve">и </w:t>
      </w:r>
      <w:r w:rsidRPr="00E908D0">
        <w:rPr>
          <w:spacing w:val="-3"/>
          <w:sz w:val="26"/>
          <w:szCs w:val="26"/>
        </w:rPr>
        <w:t xml:space="preserve">умение </w:t>
      </w:r>
      <w:r w:rsidRPr="00E908D0">
        <w:rPr>
          <w:sz w:val="26"/>
          <w:szCs w:val="26"/>
        </w:rPr>
        <w:t xml:space="preserve">действовать во внутреннем плане, знаково-символическое мышление, осуществляемое как моделирование существенных </w:t>
      </w:r>
      <w:r w:rsidRPr="00E908D0">
        <w:rPr>
          <w:spacing w:val="-3"/>
          <w:sz w:val="26"/>
          <w:szCs w:val="26"/>
        </w:rPr>
        <w:t xml:space="preserve">связей </w:t>
      </w:r>
      <w:r w:rsidRPr="00E908D0">
        <w:rPr>
          <w:sz w:val="26"/>
          <w:szCs w:val="26"/>
        </w:rPr>
        <w:t>и отношений</w:t>
      </w:r>
      <w:r w:rsidRPr="00E908D0">
        <w:rPr>
          <w:spacing w:val="-10"/>
          <w:sz w:val="26"/>
          <w:szCs w:val="26"/>
        </w:rPr>
        <w:t xml:space="preserve"> </w:t>
      </w:r>
      <w:r w:rsidRPr="00E908D0">
        <w:rPr>
          <w:sz w:val="26"/>
          <w:szCs w:val="26"/>
        </w:rPr>
        <w:t>объектов;</w:t>
      </w:r>
    </w:p>
    <w:p w14:paraId="5064B576" w14:textId="77777777" w:rsidR="0088226C" w:rsidRPr="00E908D0" w:rsidRDefault="0088226C" w:rsidP="005E3873">
      <w:pPr>
        <w:pStyle w:val="a5"/>
        <w:numPr>
          <w:ilvl w:val="0"/>
          <w:numId w:val="58"/>
        </w:numPr>
        <w:tabs>
          <w:tab w:val="left" w:pos="0"/>
        </w:tabs>
        <w:ind w:left="0" w:right="102" w:firstLine="0"/>
        <w:jc w:val="both"/>
        <w:rPr>
          <w:sz w:val="26"/>
          <w:szCs w:val="26"/>
        </w:rPr>
      </w:pPr>
      <w:r w:rsidRPr="00E908D0">
        <w:rPr>
          <w:sz w:val="26"/>
          <w:szCs w:val="26"/>
        </w:rPr>
        <w:t xml:space="preserve">развитие целенаправленной и мотивированной активности обучающегося, </w:t>
      </w:r>
      <w:r w:rsidRPr="00E908D0">
        <w:rPr>
          <w:spacing w:val="-3"/>
          <w:sz w:val="26"/>
          <w:szCs w:val="26"/>
        </w:rPr>
        <w:t xml:space="preserve">направленной </w:t>
      </w:r>
      <w:r w:rsidRPr="00E908D0">
        <w:rPr>
          <w:sz w:val="26"/>
          <w:szCs w:val="26"/>
        </w:rPr>
        <w:t xml:space="preserve">на </w:t>
      </w:r>
      <w:r w:rsidRPr="00E908D0">
        <w:rPr>
          <w:spacing w:val="-3"/>
          <w:sz w:val="26"/>
          <w:szCs w:val="26"/>
        </w:rPr>
        <w:t xml:space="preserve">овладение учебной </w:t>
      </w:r>
      <w:r w:rsidRPr="00E908D0">
        <w:rPr>
          <w:sz w:val="26"/>
          <w:szCs w:val="26"/>
        </w:rPr>
        <w:t xml:space="preserve">деятельностью, основой которой выступает </w:t>
      </w:r>
      <w:r w:rsidRPr="00E908D0">
        <w:rPr>
          <w:spacing w:val="-2"/>
          <w:sz w:val="26"/>
          <w:szCs w:val="26"/>
        </w:rPr>
        <w:t xml:space="preserve">формирование </w:t>
      </w:r>
      <w:r w:rsidRPr="00E908D0">
        <w:rPr>
          <w:spacing w:val="-3"/>
          <w:sz w:val="26"/>
          <w:szCs w:val="26"/>
        </w:rPr>
        <w:t xml:space="preserve">устойчивой системы учебно-познавательных </w:t>
      </w:r>
      <w:r w:rsidRPr="00E908D0">
        <w:rPr>
          <w:sz w:val="26"/>
          <w:szCs w:val="26"/>
        </w:rPr>
        <w:t xml:space="preserve">и </w:t>
      </w:r>
      <w:r w:rsidRPr="00E908D0">
        <w:rPr>
          <w:spacing w:val="-3"/>
          <w:sz w:val="26"/>
          <w:szCs w:val="26"/>
        </w:rPr>
        <w:t xml:space="preserve">социальных </w:t>
      </w:r>
      <w:r w:rsidRPr="00E908D0">
        <w:rPr>
          <w:sz w:val="26"/>
          <w:szCs w:val="26"/>
        </w:rPr>
        <w:t>мотивов и личностного смысла</w:t>
      </w:r>
      <w:r w:rsidRPr="00E908D0">
        <w:rPr>
          <w:spacing w:val="-8"/>
          <w:sz w:val="26"/>
          <w:szCs w:val="26"/>
        </w:rPr>
        <w:t xml:space="preserve"> </w:t>
      </w:r>
      <w:r w:rsidRPr="00E908D0">
        <w:rPr>
          <w:spacing w:val="-3"/>
          <w:sz w:val="26"/>
          <w:szCs w:val="26"/>
        </w:rPr>
        <w:t>учения.</w:t>
      </w:r>
    </w:p>
    <w:p w14:paraId="42924DFA" w14:textId="77777777" w:rsidR="0088226C" w:rsidRPr="00E908D0" w:rsidRDefault="0088226C" w:rsidP="007C6CB4">
      <w:pPr>
        <w:pStyle w:val="a3"/>
        <w:ind w:left="0" w:right="100" w:firstLine="453"/>
      </w:pPr>
      <w:r w:rsidRPr="00E908D0">
        <w:t xml:space="preserve">При определении стратегических характеристик основной </w:t>
      </w:r>
      <w:r w:rsidRPr="00E908D0">
        <w:rPr>
          <w:spacing w:val="-3"/>
        </w:rPr>
        <w:t xml:space="preserve">образовательной </w:t>
      </w:r>
      <w:r w:rsidRPr="00E908D0">
        <w:t xml:space="preserve">программы </w:t>
      </w:r>
      <w:r w:rsidRPr="00E908D0">
        <w:rPr>
          <w:spacing w:val="-3"/>
        </w:rPr>
        <w:t xml:space="preserve">учитываются </w:t>
      </w:r>
      <w:r w:rsidRPr="00E908D0">
        <w:t xml:space="preserve">существующий разброс в темпах и направлениях развития детей, индивидуальные различия в их познавательной деятельности, </w:t>
      </w:r>
      <w:r w:rsidRPr="00E908D0">
        <w:rPr>
          <w:spacing w:val="2"/>
        </w:rPr>
        <w:t xml:space="preserve">восприятии, </w:t>
      </w:r>
      <w:r w:rsidRPr="00E908D0">
        <w:t>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14:paraId="01C64F0F" w14:textId="77777777" w:rsidR="0088226C" w:rsidRPr="00E908D0" w:rsidRDefault="0088226C" w:rsidP="00521434">
      <w:pPr>
        <w:pStyle w:val="a3"/>
        <w:ind w:left="142" w:right="104" w:firstLine="453"/>
      </w:pPr>
      <w:r w:rsidRPr="00E908D0">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начального первого </w:t>
      </w:r>
      <w:r w:rsidRPr="00E908D0">
        <w:lastRenderedPageBreak/>
        <w:t>уровня общего образования.</w:t>
      </w:r>
    </w:p>
    <w:p w14:paraId="2FD3A0C2" w14:textId="77777777" w:rsidR="0088226C" w:rsidRPr="00E908D0" w:rsidRDefault="0088226C" w:rsidP="003D0866">
      <w:pPr>
        <w:pStyle w:val="a3"/>
        <w:ind w:left="666"/>
      </w:pPr>
      <w:r w:rsidRPr="00E908D0">
        <w:t>Принципы реализации программы:</w:t>
      </w:r>
    </w:p>
    <w:p w14:paraId="64CAEFB2" w14:textId="5CD0C0C6" w:rsidR="0088226C" w:rsidRPr="00E908D0" w:rsidRDefault="0088226C" w:rsidP="003D0866">
      <w:pPr>
        <w:pStyle w:val="a3"/>
        <w:ind w:left="213" w:right="106" w:firstLine="453"/>
      </w:pPr>
      <w:r w:rsidRPr="00E908D0">
        <w:t>В МБОУ «</w:t>
      </w:r>
      <w:r w:rsidR="00A07BDF">
        <w:t>Школа № 79</w:t>
      </w:r>
      <w:r w:rsidRPr="00E908D0">
        <w:t>» развивающая личностно-ориентированная система обучения реализуется на основе следующих принципов:</w:t>
      </w:r>
    </w:p>
    <w:p w14:paraId="585A5980" w14:textId="77777777" w:rsidR="0088226C" w:rsidRPr="00E908D0" w:rsidRDefault="0088226C" w:rsidP="003D0866">
      <w:pPr>
        <w:pStyle w:val="a3"/>
        <w:ind w:left="213" w:right="107" w:firstLine="453"/>
      </w:pPr>
      <w:r w:rsidRPr="005404BB">
        <w:t>- принцип непрерывного общего развития</w:t>
      </w:r>
      <w:r w:rsidRPr="00E908D0">
        <w:rPr>
          <w:b/>
        </w:rPr>
        <w:t xml:space="preserve"> </w:t>
      </w:r>
      <w:r w:rsidRPr="00E908D0">
        <w:t>каждого ребенка в условиях обучения, идущего впереди развития. Он 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ребенка. Следовательно, необходимо создать такие условия обучения, которые предоставят «шанс» каждому ребенку проявить самостоятельность и инициативу в различных видах учебной и внеучебной работы;</w:t>
      </w:r>
    </w:p>
    <w:p w14:paraId="1D287B8A" w14:textId="77777777" w:rsidR="0088226C" w:rsidRPr="005404BB" w:rsidRDefault="0088226C" w:rsidP="005E3873">
      <w:pPr>
        <w:pStyle w:val="a5"/>
        <w:numPr>
          <w:ilvl w:val="0"/>
          <w:numId w:val="57"/>
        </w:numPr>
        <w:tabs>
          <w:tab w:val="left" w:pos="955"/>
        </w:tabs>
        <w:ind w:right="107" w:firstLine="453"/>
        <w:jc w:val="both"/>
        <w:rPr>
          <w:sz w:val="26"/>
          <w:szCs w:val="26"/>
        </w:rPr>
      </w:pPr>
      <w:r w:rsidRPr="005404BB">
        <w:rPr>
          <w:sz w:val="26"/>
          <w:szCs w:val="26"/>
        </w:rPr>
        <w:t>принцип целостности образа мира связан с отбором интегрированного содержания предметных областей, которое  позволяет  удержать  и  воссоздать целостность картины мира, обеспечить осознание  ребенком  разнообразных  связей  между его объектами и явлениями. Интеграция позволяет объединить «усилия» различных предметов по формированию представлений о целостности мира (русский язык и литературное чтение, окружающий мир и технология);</w:t>
      </w:r>
    </w:p>
    <w:p w14:paraId="35181029" w14:textId="77777777" w:rsidR="0088226C" w:rsidRPr="005404BB" w:rsidRDefault="0088226C" w:rsidP="005E3873">
      <w:pPr>
        <w:pStyle w:val="a5"/>
        <w:numPr>
          <w:ilvl w:val="0"/>
          <w:numId w:val="57"/>
        </w:numPr>
        <w:tabs>
          <w:tab w:val="left" w:pos="883"/>
        </w:tabs>
        <w:ind w:right="105" w:firstLine="453"/>
        <w:jc w:val="both"/>
        <w:rPr>
          <w:sz w:val="26"/>
          <w:szCs w:val="26"/>
        </w:rPr>
      </w:pPr>
      <w:r w:rsidRPr="005404BB">
        <w:rPr>
          <w:sz w:val="26"/>
          <w:szCs w:val="26"/>
        </w:rPr>
        <w:t>принцип практической направленности - формирование УУД, способности их применять в практической деятельности и повседневной жизни. Формы: работа с разными источниками информации (учебник, область словарей, научно-популярных и художественных книг, журналов и газет, других источников информации); работа в сотрудничестве (в малой и большой учебной группе) в разном качестве (ведущего, ведомого, организатора учебной деятельности); самостоятельная работа, понимаемая не как работа в одиночестве и без контроля, а как работа по самообразованию (важнейшее умение в интеллектуальном развитии</w:t>
      </w:r>
      <w:r w:rsidRPr="005404BB">
        <w:rPr>
          <w:spacing w:val="-5"/>
          <w:sz w:val="26"/>
          <w:szCs w:val="26"/>
        </w:rPr>
        <w:t xml:space="preserve"> </w:t>
      </w:r>
      <w:r w:rsidRPr="005404BB">
        <w:rPr>
          <w:sz w:val="26"/>
          <w:szCs w:val="26"/>
        </w:rPr>
        <w:t>школьника);</w:t>
      </w:r>
    </w:p>
    <w:p w14:paraId="7730C31E" w14:textId="77777777" w:rsidR="0088226C" w:rsidRPr="005404BB" w:rsidRDefault="0088226C" w:rsidP="005E3873">
      <w:pPr>
        <w:pStyle w:val="a5"/>
        <w:numPr>
          <w:ilvl w:val="0"/>
          <w:numId w:val="57"/>
        </w:numPr>
        <w:tabs>
          <w:tab w:val="left" w:pos="883"/>
        </w:tabs>
        <w:ind w:left="215" w:right="105" w:firstLine="454"/>
        <w:jc w:val="both"/>
        <w:rPr>
          <w:sz w:val="26"/>
          <w:szCs w:val="26"/>
        </w:rPr>
      </w:pPr>
      <w:r w:rsidRPr="005404BB">
        <w:rPr>
          <w:sz w:val="26"/>
          <w:szCs w:val="26"/>
        </w:rPr>
        <w:t>принцип учета индивидуальных возможностей и способностей школьников - поддержка всех обучающихся</w:t>
      </w:r>
      <w:r w:rsidRPr="00E908D0">
        <w:rPr>
          <w:sz w:val="26"/>
          <w:szCs w:val="26"/>
        </w:rPr>
        <w:t xml:space="preserve"> с использованием разноуровневого по трудности и объему представления предметного содержания. Учет разного уровня развития детей предусматривает разную меру трудности, а соответственно - помощи и взаимопомощи при усвоении программного материала каждым учеником, включенным в образовательный процесс. Это открывает широкие возможности для вариативности образования, реализации индивидуальных образовательных программ, адекватных развитию ребенка. Сущность этого требования заключается в том, что каждый ребенок получает возможность усвоить основной (базовый) программный материал, но в разные периоды обучения и с разной </w:t>
      </w:r>
      <w:r w:rsidRPr="005404BB">
        <w:rPr>
          <w:sz w:val="26"/>
          <w:szCs w:val="26"/>
        </w:rPr>
        <w:t>мерой помощи со стороны учителя и соучеников.</w:t>
      </w:r>
    </w:p>
    <w:p w14:paraId="24BA4804" w14:textId="77777777" w:rsidR="0088226C" w:rsidRPr="00E908D0" w:rsidRDefault="0088226C" w:rsidP="005E3873">
      <w:pPr>
        <w:pStyle w:val="a5"/>
        <w:numPr>
          <w:ilvl w:val="0"/>
          <w:numId w:val="57"/>
        </w:numPr>
        <w:tabs>
          <w:tab w:val="left" w:pos="840"/>
        </w:tabs>
        <w:ind w:left="215" w:right="103" w:firstLine="454"/>
        <w:jc w:val="both"/>
        <w:rPr>
          <w:sz w:val="26"/>
          <w:szCs w:val="26"/>
        </w:rPr>
      </w:pPr>
      <w:r w:rsidRPr="005404BB">
        <w:rPr>
          <w:sz w:val="26"/>
          <w:szCs w:val="26"/>
        </w:rPr>
        <w:t>принцип прочности и наглядности реализуется через рассмотрения частного (конкретное наблюдение</w:t>
      </w:r>
      <w:r w:rsidRPr="00E908D0">
        <w:rPr>
          <w:sz w:val="26"/>
          <w:szCs w:val="26"/>
        </w:rPr>
        <w:t>) к пониманию общего (постижение закономерности) и затем от общего (от постигнутой закономерности) к частному (к способу решения конкретной учебной задачи). Основанием реализации принципа прочности является разноуровневый по глубине и трудности содержания учебный материал. Принцип прочности предполагает продуманную систему повторения (неоднократное возвращение к пройденному материалу). Это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w:t>
      </w:r>
      <w:r w:rsidRPr="00E908D0">
        <w:rPr>
          <w:spacing w:val="-20"/>
          <w:sz w:val="26"/>
          <w:szCs w:val="26"/>
        </w:rPr>
        <w:t xml:space="preserve"> </w:t>
      </w:r>
      <w:r w:rsidRPr="00E908D0">
        <w:rPr>
          <w:sz w:val="26"/>
          <w:szCs w:val="26"/>
        </w:rPr>
        <w:t>трудности.</w:t>
      </w:r>
    </w:p>
    <w:p w14:paraId="19698D82" w14:textId="77777777" w:rsidR="0088226C" w:rsidRPr="00FF4FC5" w:rsidRDefault="0088226C" w:rsidP="005E3873">
      <w:pPr>
        <w:pStyle w:val="a5"/>
        <w:numPr>
          <w:ilvl w:val="0"/>
          <w:numId w:val="57"/>
        </w:numPr>
        <w:tabs>
          <w:tab w:val="left" w:pos="859"/>
        </w:tabs>
        <w:ind w:right="106" w:firstLine="453"/>
        <w:jc w:val="both"/>
        <w:rPr>
          <w:sz w:val="26"/>
          <w:szCs w:val="26"/>
        </w:rPr>
      </w:pPr>
      <w:r w:rsidRPr="005404BB">
        <w:rPr>
          <w:sz w:val="26"/>
          <w:szCs w:val="26"/>
        </w:rPr>
        <w:t>принцип охраны и укрепления психического и физического здоровья ребенка</w:t>
      </w:r>
      <w:r w:rsidRPr="00E908D0">
        <w:rPr>
          <w:b/>
          <w:sz w:val="26"/>
          <w:szCs w:val="26"/>
        </w:rPr>
        <w:t xml:space="preserve"> </w:t>
      </w:r>
      <w:r w:rsidRPr="00E908D0">
        <w:rPr>
          <w:sz w:val="26"/>
          <w:szCs w:val="26"/>
        </w:rPr>
        <w:t>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(утренняя гимнастика, динамические паузы, экскурсии на</w:t>
      </w:r>
      <w:r w:rsidRPr="00E908D0">
        <w:rPr>
          <w:spacing w:val="-2"/>
          <w:sz w:val="26"/>
          <w:szCs w:val="26"/>
        </w:rPr>
        <w:t xml:space="preserve"> </w:t>
      </w:r>
      <w:r w:rsidRPr="00E908D0">
        <w:rPr>
          <w:sz w:val="26"/>
          <w:szCs w:val="26"/>
        </w:rPr>
        <w:t>природу).</w:t>
      </w:r>
    </w:p>
    <w:p w14:paraId="016675B8" w14:textId="77777777" w:rsidR="0088226C" w:rsidRPr="00FF4FC5" w:rsidRDefault="0088226C" w:rsidP="007C6CB4">
      <w:pPr>
        <w:pStyle w:val="2"/>
        <w:spacing w:before="0"/>
        <w:ind w:left="142" w:right="777"/>
      </w:pPr>
      <w:r w:rsidRPr="00E908D0">
        <w:t xml:space="preserve">Ведущие технологии, используемые в образовательном процессе на уровне </w:t>
      </w:r>
      <w:r w:rsidRPr="00E908D0">
        <w:lastRenderedPageBreak/>
        <w:t>начального общего образования:</w:t>
      </w:r>
    </w:p>
    <w:p w14:paraId="52BEBDE1" w14:textId="77777777" w:rsidR="0088226C" w:rsidRPr="00E908D0" w:rsidRDefault="0088226C" w:rsidP="005E3873">
      <w:pPr>
        <w:pStyle w:val="a5"/>
        <w:numPr>
          <w:ilvl w:val="0"/>
          <w:numId w:val="56"/>
        </w:numPr>
        <w:tabs>
          <w:tab w:val="left" w:pos="473"/>
        </w:tabs>
        <w:jc w:val="both"/>
        <w:rPr>
          <w:b/>
          <w:sz w:val="26"/>
          <w:szCs w:val="26"/>
        </w:rPr>
      </w:pPr>
      <w:r w:rsidRPr="00E908D0">
        <w:rPr>
          <w:b/>
          <w:sz w:val="26"/>
          <w:szCs w:val="26"/>
        </w:rPr>
        <w:t>Технология личностно-ориентированного</w:t>
      </w:r>
      <w:r w:rsidRPr="00E908D0">
        <w:rPr>
          <w:b/>
          <w:spacing w:val="-4"/>
          <w:sz w:val="26"/>
          <w:szCs w:val="26"/>
        </w:rPr>
        <w:t xml:space="preserve"> </w:t>
      </w:r>
      <w:r w:rsidRPr="00E908D0">
        <w:rPr>
          <w:b/>
          <w:sz w:val="26"/>
          <w:szCs w:val="26"/>
        </w:rPr>
        <w:t>обучения:</w:t>
      </w:r>
    </w:p>
    <w:p w14:paraId="7A8736C1" w14:textId="77777777" w:rsidR="0088226C" w:rsidRPr="00E908D0" w:rsidRDefault="0088226C" w:rsidP="005E3873">
      <w:pPr>
        <w:pStyle w:val="a5"/>
        <w:numPr>
          <w:ilvl w:val="0"/>
          <w:numId w:val="55"/>
        </w:numPr>
        <w:tabs>
          <w:tab w:val="left" w:pos="365"/>
        </w:tabs>
        <w:ind w:left="364"/>
        <w:jc w:val="both"/>
        <w:rPr>
          <w:sz w:val="26"/>
          <w:szCs w:val="26"/>
        </w:rPr>
      </w:pPr>
      <w:r w:rsidRPr="00E908D0">
        <w:rPr>
          <w:sz w:val="26"/>
          <w:szCs w:val="26"/>
        </w:rPr>
        <w:t>способствует сохранению и поддержке индивидуальности</w:t>
      </w:r>
      <w:r w:rsidRPr="00E908D0">
        <w:rPr>
          <w:spacing w:val="-6"/>
          <w:sz w:val="26"/>
          <w:szCs w:val="26"/>
        </w:rPr>
        <w:t xml:space="preserve"> </w:t>
      </w:r>
      <w:r w:rsidRPr="00E908D0">
        <w:rPr>
          <w:sz w:val="26"/>
          <w:szCs w:val="26"/>
        </w:rPr>
        <w:t>ребенка;</w:t>
      </w:r>
    </w:p>
    <w:p w14:paraId="304C8380" w14:textId="77777777" w:rsidR="0088226C" w:rsidRPr="00E908D0" w:rsidRDefault="0088226C" w:rsidP="005E3873">
      <w:pPr>
        <w:pStyle w:val="a5"/>
        <w:numPr>
          <w:ilvl w:val="0"/>
          <w:numId w:val="55"/>
        </w:numPr>
        <w:tabs>
          <w:tab w:val="left" w:pos="365"/>
        </w:tabs>
        <w:ind w:left="364"/>
        <w:jc w:val="both"/>
        <w:rPr>
          <w:sz w:val="26"/>
          <w:szCs w:val="26"/>
        </w:rPr>
      </w:pPr>
      <w:r w:rsidRPr="00E908D0">
        <w:rPr>
          <w:sz w:val="26"/>
          <w:szCs w:val="26"/>
        </w:rPr>
        <w:t>предоставляет возможность каждому ребенку работать в присущем ему</w:t>
      </w:r>
      <w:r w:rsidRPr="00E908D0">
        <w:rPr>
          <w:spacing w:val="-28"/>
          <w:sz w:val="26"/>
          <w:szCs w:val="26"/>
        </w:rPr>
        <w:t xml:space="preserve"> </w:t>
      </w:r>
      <w:r w:rsidRPr="00E908D0">
        <w:rPr>
          <w:sz w:val="26"/>
          <w:szCs w:val="26"/>
        </w:rPr>
        <w:t>темпе;</w:t>
      </w:r>
    </w:p>
    <w:p w14:paraId="025D82DF" w14:textId="77777777" w:rsidR="0088226C" w:rsidRPr="00E908D0" w:rsidRDefault="0088226C" w:rsidP="005E3873">
      <w:pPr>
        <w:pStyle w:val="a5"/>
        <w:numPr>
          <w:ilvl w:val="0"/>
          <w:numId w:val="55"/>
        </w:numPr>
        <w:tabs>
          <w:tab w:val="left" w:pos="365"/>
        </w:tabs>
        <w:ind w:left="364"/>
        <w:jc w:val="both"/>
        <w:rPr>
          <w:sz w:val="26"/>
          <w:szCs w:val="26"/>
        </w:rPr>
      </w:pPr>
      <w:r w:rsidRPr="00E908D0">
        <w:rPr>
          <w:sz w:val="26"/>
          <w:szCs w:val="26"/>
        </w:rPr>
        <w:t>создает условия для обязательной успешной</w:t>
      </w:r>
      <w:r w:rsidRPr="00E908D0">
        <w:rPr>
          <w:spacing w:val="7"/>
          <w:sz w:val="26"/>
          <w:szCs w:val="26"/>
        </w:rPr>
        <w:t xml:space="preserve"> </w:t>
      </w:r>
      <w:r w:rsidRPr="00E908D0">
        <w:rPr>
          <w:sz w:val="26"/>
          <w:szCs w:val="26"/>
        </w:rPr>
        <w:t>деятельности;</w:t>
      </w:r>
    </w:p>
    <w:p w14:paraId="58724F6C" w14:textId="77777777" w:rsidR="0088226C" w:rsidRPr="00E908D0" w:rsidRDefault="0088226C" w:rsidP="005E3873">
      <w:pPr>
        <w:pStyle w:val="a5"/>
        <w:numPr>
          <w:ilvl w:val="0"/>
          <w:numId w:val="55"/>
        </w:numPr>
        <w:tabs>
          <w:tab w:val="left" w:pos="449"/>
        </w:tabs>
        <w:ind w:right="115" w:firstLine="0"/>
        <w:jc w:val="both"/>
        <w:rPr>
          <w:sz w:val="26"/>
          <w:szCs w:val="26"/>
        </w:rPr>
      </w:pPr>
      <w:r w:rsidRPr="00E908D0">
        <w:rPr>
          <w:sz w:val="26"/>
          <w:szCs w:val="26"/>
        </w:rPr>
        <w:t>дает возможность простроить обучение в зоне «ближайшего развития», обеспечить своевременную помощь каждому ребенку при возникновении трудностей</w:t>
      </w:r>
      <w:r w:rsidRPr="00E908D0">
        <w:rPr>
          <w:spacing w:val="-12"/>
          <w:sz w:val="26"/>
          <w:szCs w:val="26"/>
        </w:rPr>
        <w:t xml:space="preserve"> </w:t>
      </w:r>
      <w:r w:rsidRPr="00E908D0">
        <w:rPr>
          <w:sz w:val="26"/>
          <w:szCs w:val="26"/>
        </w:rPr>
        <w:t>обучения;</w:t>
      </w:r>
    </w:p>
    <w:p w14:paraId="345DB4BC" w14:textId="77777777" w:rsidR="0088226C" w:rsidRPr="00E908D0" w:rsidRDefault="0088226C" w:rsidP="003D0866">
      <w:pPr>
        <w:pStyle w:val="a3"/>
        <w:ind w:left="213"/>
      </w:pPr>
      <w:r w:rsidRPr="00E908D0">
        <w:t>-создает условия для реализации творческих возможностей школьника.</w:t>
      </w:r>
    </w:p>
    <w:p w14:paraId="09EB5A41" w14:textId="77777777" w:rsidR="0088226C" w:rsidRPr="00E908D0" w:rsidRDefault="0088226C" w:rsidP="005E3873">
      <w:pPr>
        <w:pStyle w:val="2"/>
        <w:numPr>
          <w:ilvl w:val="0"/>
          <w:numId w:val="56"/>
        </w:numPr>
        <w:tabs>
          <w:tab w:val="left" w:pos="538"/>
        </w:tabs>
        <w:spacing w:before="0"/>
        <w:ind w:left="537"/>
        <w:jc w:val="both"/>
      </w:pPr>
      <w:r w:rsidRPr="00E908D0">
        <w:t>Игровые</w:t>
      </w:r>
      <w:r w:rsidRPr="00E908D0">
        <w:rPr>
          <w:spacing w:val="-2"/>
        </w:rPr>
        <w:t xml:space="preserve"> </w:t>
      </w:r>
      <w:r w:rsidRPr="00E908D0">
        <w:t>технологии:</w:t>
      </w:r>
    </w:p>
    <w:p w14:paraId="24F22DCE" w14:textId="77777777" w:rsidR="0088226C" w:rsidRPr="00E908D0" w:rsidRDefault="0088226C" w:rsidP="003D0866">
      <w:pPr>
        <w:pStyle w:val="a3"/>
        <w:ind w:left="213"/>
      </w:pPr>
      <w:r w:rsidRPr="00E908D0">
        <w:t>-создают условия для снижения психоэмоционального напряжения обучающихся,</w:t>
      </w:r>
    </w:p>
    <w:p w14:paraId="79D40888" w14:textId="77777777" w:rsidR="0088226C" w:rsidRPr="00E908D0" w:rsidRDefault="0088226C" w:rsidP="005E3873">
      <w:pPr>
        <w:pStyle w:val="a5"/>
        <w:numPr>
          <w:ilvl w:val="0"/>
          <w:numId w:val="55"/>
        </w:numPr>
        <w:tabs>
          <w:tab w:val="left" w:pos="365"/>
        </w:tabs>
        <w:ind w:left="364"/>
        <w:jc w:val="both"/>
        <w:rPr>
          <w:sz w:val="26"/>
          <w:szCs w:val="26"/>
        </w:rPr>
      </w:pPr>
      <w:r w:rsidRPr="00E908D0">
        <w:rPr>
          <w:sz w:val="26"/>
          <w:szCs w:val="26"/>
        </w:rPr>
        <w:t>способствуют формированию универсальных учебных</w:t>
      </w:r>
      <w:r w:rsidRPr="00E908D0">
        <w:rPr>
          <w:spacing w:val="1"/>
          <w:sz w:val="26"/>
          <w:szCs w:val="26"/>
        </w:rPr>
        <w:t xml:space="preserve"> </w:t>
      </w:r>
      <w:r w:rsidRPr="00E908D0">
        <w:rPr>
          <w:sz w:val="26"/>
          <w:szCs w:val="26"/>
        </w:rPr>
        <w:t>действий.</w:t>
      </w:r>
    </w:p>
    <w:p w14:paraId="56583B4C" w14:textId="77777777" w:rsidR="0088226C" w:rsidRPr="00E908D0" w:rsidRDefault="0088226C" w:rsidP="005E3873">
      <w:pPr>
        <w:pStyle w:val="2"/>
        <w:numPr>
          <w:ilvl w:val="0"/>
          <w:numId w:val="56"/>
        </w:numPr>
        <w:tabs>
          <w:tab w:val="left" w:pos="473"/>
        </w:tabs>
        <w:spacing w:before="0"/>
        <w:jc w:val="both"/>
      </w:pPr>
      <w:r w:rsidRPr="00E908D0">
        <w:t>Информационно-коммуникационные</w:t>
      </w:r>
      <w:r w:rsidRPr="00E908D0">
        <w:rPr>
          <w:spacing w:val="1"/>
        </w:rPr>
        <w:t xml:space="preserve"> </w:t>
      </w:r>
      <w:r w:rsidRPr="00E908D0">
        <w:t>технологии:</w:t>
      </w:r>
    </w:p>
    <w:p w14:paraId="11E7B00C" w14:textId="77777777" w:rsidR="0088226C" w:rsidRPr="00E908D0" w:rsidRDefault="0088226C" w:rsidP="005E3873">
      <w:pPr>
        <w:pStyle w:val="a5"/>
        <w:numPr>
          <w:ilvl w:val="0"/>
          <w:numId w:val="55"/>
        </w:numPr>
        <w:tabs>
          <w:tab w:val="left" w:pos="365"/>
        </w:tabs>
        <w:ind w:left="364"/>
        <w:jc w:val="both"/>
        <w:rPr>
          <w:sz w:val="26"/>
          <w:szCs w:val="26"/>
        </w:rPr>
      </w:pPr>
      <w:r w:rsidRPr="00E908D0">
        <w:rPr>
          <w:sz w:val="26"/>
          <w:szCs w:val="26"/>
        </w:rPr>
        <w:t>способствуют формированию умений работать с</w:t>
      </w:r>
      <w:r w:rsidRPr="00E908D0">
        <w:rPr>
          <w:spacing w:val="3"/>
          <w:sz w:val="26"/>
          <w:szCs w:val="26"/>
        </w:rPr>
        <w:t xml:space="preserve"> </w:t>
      </w:r>
      <w:r w:rsidRPr="00E908D0">
        <w:rPr>
          <w:sz w:val="26"/>
          <w:szCs w:val="26"/>
        </w:rPr>
        <w:t>информацией,</w:t>
      </w:r>
    </w:p>
    <w:p w14:paraId="0059833F" w14:textId="77777777" w:rsidR="0088226C" w:rsidRPr="00E908D0" w:rsidRDefault="0088226C" w:rsidP="005E3873">
      <w:pPr>
        <w:pStyle w:val="a5"/>
        <w:numPr>
          <w:ilvl w:val="0"/>
          <w:numId w:val="55"/>
        </w:numPr>
        <w:tabs>
          <w:tab w:val="left" w:pos="365"/>
        </w:tabs>
        <w:ind w:left="364"/>
        <w:jc w:val="both"/>
        <w:rPr>
          <w:sz w:val="26"/>
          <w:szCs w:val="26"/>
        </w:rPr>
      </w:pPr>
      <w:r w:rsidRPr="00E908D0">
        <w:rPr>
          <w:sz w:val="26"/>
          <w:szCs w:val="26"/>
        </w:rPr>
        <w:t>развивают коммуникативные способности</w:t>
      </w:r>
      <w:r w:rsidRPr="00E908D0">
        <w:rPr>
          <w:spacing w:val="-2"/>
          <w:sz w:val="26"/>
          <w:szCs w:val="26"/>
        </w:rPr>
        <w:t xml:space="preserve"> </w:t>
      </w:r>
      <w:r w:rsidRPr="00E908D0">
        <w:rPr>
          <w:sz w:val="26"/>
          <w:szCs w:val="26"/>
        </w:rPr>
        <w:t>обучающихся,</w:t>
      </w:r>
    </w:p>
    <w:p w14:paraId="050CB4EC" w14:textId="77777777" w:rsidR="0088226C" w:rsidRPr="00E908D0" w:rsidRDefault="0088226C" w:rsidP="005E3873">
      <w:pPr>
        <w:pStyle w:val="a5"/>
        <w:numPr>
          <w:ilvl w:val="0"/>
          <w:numId w:val="55"/>
        </w:numPr>
        <w:tabs>
          <w:tab w:val="left" w:pos="365"/>
        </w:tabs>
        <w:ind w:left="364"/>
        <w:jc w:val="both"/>
        <w:rPr>
          <w:sz w:val="26"/>
          <w:szCs w:val="26"/>
        </w:rPr>
      </w:pPr>
      <w:r w:rsidRPr="00E908D0">
        <w:rPr>
          <w:sz w:val="26"/>
          <w:szCs w:val="26"/>
        </w:rPr>
        <w:t>формируют исследовательские</w:t>
      </w:r>
      <w:r w:rsidRPr="00E908D0">
        <w:rPr>
          <w:spacing w:val="2"/>
          <w:sz w:val="26"/>
          <w:szCs w:val="26"/>
        </w:rPr>
        <w:t xml:space="preserve"> </w:t>
      </w:r>
      <w:r w:rsidRPr="00E908D0">
        <w:rPr>
          <w:sz w:val="26"/>
          <w:szCs w:val="26"/>
        </w:rPr>
        <w:t>умения,</w:t>
      </w:r>
    </w:p>
    <w:p w14:paraId="53857B94" w14:textId="77777777" w:rsidR="0088226C" w:rsidRPr="00E908D0" w:rsidRDefault="0088226C" w:rsidP="005E3873">
      <w:pPr>
        <w:pStyle w:val="a5"/>
        <w:numPr>
          <w:ilvl w:val="0"/>
          <w:numId w:val="55"/>
        </w:numPr>
        <w:tabs>
          <w:tab w:val="left" w:pos="520"/>
          <w:tab w:val="left" w:pos="521"/>
          <w:tab w:val="left" w:pos="2300"/>
          <w:tab w:val="left" w:pos="4156"/>
          <w:tab w:val="left" w:pos="4504"/>
          <w:tab w:val="left" w:pos="5662"/>
          <w:tab w:val="left" w:pos="6883"/>
          <w:tab w:val="left" w:pos="7908"/>
          <w:tab w:val="left" w:pos="8768"/>
          <w:tab w:val="left" w:pos="9078"/>
        </w:tabs>
        <w:ind w:right="104" w:firstLine="0"/>
        <w:jc w:val="both"/>
        <w:rPr>
          <w:sz w:val="26"/>
          <w:szCs w:val="26"/>
        </w:rPr>
      </w:pPr>
      <w:r w:rsidRPr="00E908D0">
        <w:rPr>
          <w:sz w:val="26"/>
          <w:szCs w:val="26"/>
        </w:rPr>
        <w:t>предполагают</w:t>
      </w:r>
      <w:r w:rsidRPr="00E908D0">
        <w:rPr>
          <w:sz w:val="26"/>
          <w:szCs w:val="26"/>
        </w:rPr>
        <w:tab/>
        <w:t>использование</w:t>
      </w:r>
      <w:r w:rsidRPr="00E908D0">
        <w:rPr>
          <w:sz w:val="26"/>
          <w:szCs w:val="26"/>
        </w:rPr>
        <w:tab/>
        <w:t>в</w:t>
      </w:r>
      <w:r w:rsidRPr="00E908D0">
        <w:rPr>
          <w:sz w:val="26"/>
          <w:szCs w:val="26"/>
        </w:rPr>
        <w:tab/>
        <w:t>учебном</w:t>
      </w:r>
      <w:r w:rsidRPr="00E908D0">
        <w:rPr>
          <w:sz w:val="26"/>
          <w:szCs w:val="26"/>
        </w:rPr>
        <w:tab/>
        <w:t>процессе</w:t>
      </w:r>
      <w:r w:rsidRPr="00E908D0">
        <w:rPr>
          <w:sz w:val="26"/>
          <w:szCs w:val="26"/>
        </w:rPr>
        <w:tab/>
        <w:t>аудио-,</w:t>
      </w:r>
      <w:r w:rsidRPr="00E908D0">
        <w:rPr>
          <w:sz w:val="26"/>
          <w:szCs w:val="26"/>
        </w:rPr>
        <w:tab/>
        <w:t>видео</w:t>
      </w:r>
      <w:r w:rsidRPr="00E908D0">
        <w:rPr>
          <w:sz w:val="26"/>
          <w:szCs w:val="26"/>
        </w:rPr>
        <w:tab/>
        <w:t>-</w:t>
      </w:r>
      <w:r w:rsidRPr="00E908D0">
        <w:rPr>
          <w:sz w:val="26"/>
          <w:szCs w:val="26"/>
        </w:rPr>
        <w:tab/>
      </w:r>
      <w:r w:rsidRPr="00E908D0">
        <w:rPr>
          <w:w w:val="95"/>
          <w:sz w:val="26"/>
          <w:szCs w:val="26"/>
        </w:rPr>
        <w:t xml:space="preserve">материалов, </w:t>
      </w:r>
      <w:r w:rsidRPr="00E908D0">
        <w:rPr>
          <w:sz w:val="26"/>
          <w:szCs w:val="26"/>
        </w:rPr>
        <w:t>компьютера для представления образовательных электронных</w:t>
      </w:r>
      <w:r w:rsidRPr="00E908D0">
        <w:rPr>
          <w:spacing w:val="-3"/>
          <w:sz w:val="26"/>
          <w:szCs w:val="26"/>
        </w:rPr>
        <w:t xml:space="preserve"> </w:t>
      </w:r>
      <w:r w:rsidRPr="00E908D0">
        <w:rPr>
          <w:sz w:val="26"/>
          <w:szCs w:val="26"/>
        </w:rPr>
        <w:t>ресурсов.</w:t>
      </w:r>
    </w:p>
    <w:p w14:paraId="42E2CDAB" w14:textId="77777777" w:rsidR="0088226C" w:rsidRPr="00E908D0" w:rsidRDefault="0088226C" w:rsidP="005E3873">
      <w:pPr>
        <w:pStyle w:val="2"/>
        <w:numPr>
          <w:ilvl w:val="0"/>
          <w:numId w:val="56"/>
        </w:numPr>
        <w:tabs>
          <w:tab w:val="left" w:pos="473"/>
        </w:tabs>
        <w:spacing w:before="0"/>
        <w:jc w:val="both"/>
      </w:pPr>
      <w:r w:rsidRPr="00E908D0">
        <w:t>Здоровье сберегающие</w:t>
      </w:r>
      <w:r w:rsidRPr="00E908D0">
        <w:rPr>
          <w:spacing w:val="-3"/>
        </w:rPr>
        <w:t xml:space="preserve"> </w:t>
      </w:r>
      <w:r w:rsidRPr="00E908D0">
        <w:t>технологии:</w:t>
      </w:r>
    </w:p>
    <w:p w14:paraId="11F8F835" w14:textId="77777777" w:rsidR="0088226C" w:rsidRPr="00E908D0" w:rsidRDefault="0088226C" w:rsidP="005E3873">
      <w:pPr>
        <w:pStyle w:val="a5"/>
        <w:numPr>
          <w:ilvl w:val="0"/>
          <w:numId w:val="55"/>
        </w:numPr>
        <w:tabs>
          <w:tab w:val="left" w:pos="365"/>
        </w:tabs>
        <w:ind w:left="364"/>
        <w:jc w:val="both"/>
        <w:rPr>
          <w:sz w:val="26"/>
          <w:szCs w:val="26"/>
        </w:rPr>
      </w:pPr>
      <w:r w:rsidRPr="00E908D0">
        <w:rPr>
          <w:sz w:val="26"/>
          <w:szCs w:val="26"/>
        </w:rPr>
        <w:t>способствуют формированию и укреплению здоровья</w:t>
      </w:r>
      <w:r w:rsidRPr="00E908D0">
        <w:rPr>
          <w:spacing w:val="-1"/>
          <w:sz w:val="26"/>
          <w:szCs w:val="26"/>
        </w:rPr>
        <w:t xml:space="preserve"> </w:t>
      </w:r>
      <w:r w:rsidRPr="00E908D0">
        <w:rPr>
          <w:sz w:val="26"/>
          <w:szCs w:val="26"/>
        </w:rPr>
        <w:t>обучающихся,</w:t>
      </w:r>
    </w:p>
    <w:p w14:paraId="1756CFFD" w14:textId="77777777" w:rsidR="0088226C" w:rsidRPr="00E908D0" w:rsidRDefault="0088226C" w:rsidP="005E3873">
      <w:pPr>
        <w:pStyle w:val="a5"/>
        <w:numPr>
          <w:ilvl w:val="0"/>
          <w:numId w:val="55"/>
        </w:numPr>
        <w:tabs>
          <w:tab w:val="left" w:pos="365"/>
        </w:tabs>
        <w:ind w:left="364"/>
        <w:jc w:val="both"/>
        <w:rPr>
          <w:sz w:val="26"/>
          <w:szCs w:val="26"/>
        </w:rPr>
      </w:pPr>
      <w:r w:rsidRPr="00E908D0">
        <w:rPr>
          <w:sz w:val="26"/>
          <w:szCs w:val="26"/>
        </w:rPr>
        <w:t>воспитывают культуру здорового и безопасного образа</w:t>
      </w:r>
      <w:r w:rsidRPr="00E908D0">
        <w:rPr>
          <w:spacing w:val="-11"/>
          <w:sz w:val="26"/>
          <w:szCs w:val="26"/>
        </w:rPr>
        <w:t xml:space="preserve"> </w:t>
      </w:r>
      <w:r w:rsidRPr="00E908D0">
        <w:rPr>
          <w:sz w:val="26"/>
          <w:szCs w:val="26"/>
        </w:rPr>
        <w:t>жизни.</w:t>
      </w:r>
    </w:p>
    <w:p w14:paraId="7875E25E" w14:textId="77777777" w:rsidR="0088226C" w:rsidRPr="00E908D0" w:rsidRDefault="0088226C" w:rsidP="005E3873">
      <w:pPr>
        <w:pStyle w:val="2"/>
        <w:numPr>
          <w:ilvl w:val="0"/>
          <w:numId w:val="56"/>
        </w:numPr>
        <w:tabs>
          <w:tab w:val="left" w:pos="473"/>
        </w:tabs>
        <w:spacing w:before="0"/>
        <w:jc w:val="both"/>
      </w:pPr>
      <w:r w:rsidRPr="00E908D0">
        <w:t>Технология оценивания образовательных достижений (учебных</w:t>
      </w:r>
      <w:r w:rsidRPr="00E908D0">
        <w:rPr>
          <w:spacing w:val="-32"/>
        </w:rPr>
        <w:t xml:space="preserve"> </w:t>
      </w:r>
      <w:r w:rsidRPr="00E908D0">
        <w:t>успехов):</w:t>
      </w:r>
    </w:p>
    <w:p w14:paraId="5D7A1899" w14:textId="77777777" w:rsidR="0088226C" w:rsidRPr="00E908D0" w:rsidRDefault="0088226C" w:rsidP="005E3873">
      <w:pPr>
        <w:pStyle w:val="a5"/>
        <w:numPr>
          <w:ilvl w:val="0"/>
          <w:numId w:val="55"/>
        </w:numPr>
        <w:tabs>
          <w:tab w:val="left" w:pos="454"/>
        </w:tabs>
        <w:ind w:right="110" w:firstLine="0"/>
        <w:jc w:val="both"/>
        <w:rPr>
          <w:sz w:val="26"/>
          <w:szCs w:val="26"/>
        </w:rPr>
      </w:pPr>
      <w:r w:rsidRPr="00E908D0">
        <w:rPr>
          <w:sz w:val="26"/>
          <w:szCs w:val="26"/>
        </w:rPr>
        <w:t>направлена на развитие контрольно-оценочной самостоятельности обучающихся, на формирование регулятивных и коммуникативных универсальных учебных</w:t>
      </w:r>
      <w:r w:rsidRPr="00E908D0">
        <w:rPr>
          <w:spacing w:val="-11"/>
          <w:sz w:val="26"/>
          <w:szCs w:val="26"/>
        </w:rPr>
        <w:t xml:space="preserve"> </w:t>
      </w:r>
      <w:r w:rsidRPr="00E908D0">
        <w:rPr>
          <w:sz w:val="26"/>
          <w:szCs w:val="26"/>
        </w:rPr>
        <w:t>действий;</w:t>
      </w:r>
    </w:p>
    <w:p w14:paraId="300E8784" w14:textId="77777777" w:rsidR="0088226C" w:rsidRPr="00E908D0" w:rsidRDefault="0088226C" w:rsidP="005E3873">
      <w:pPr>
        <w:pStyle w:val="a5"/>
        <w:numPr>
          <w:ilvl w:val="0"/>
          <w:numId w:val="55"/>
        </w:numPr>
        <w:tabs>
          <w:tab w:val="left" w:pos="487"/>
        </w:tabs>
        <w:ind w:right="108" w:firstLine="0"/>
        <w:jc w:val="both"/>
        <w:rPr>
          <w:sz w:val="26"/>
          <w:szCs w:val="26"/>
        </w:rPr>
      </w:pPr>
      <w:r w:rsidRPr="00E908D0">
        <w:rPr>
          <w:sz w:val="26"/>
          <w:szCs w:val="26"/>
        </w:rPr>
        <w:t>способствует личностному развитию, развитию умения самостоятельно оценивать результат своих действий, контролировать себя, находить и исправлять собственные ошибки;</w:t>
      </w:r>
    </w:p>
    <w:p w14:paraId="387195F1" w14:textId="77777777" w:rsidR="0088226C" w:rsidRPr="00E908D0" w:rsidRDefault="0088226C" w:rsidP="005E3873">
      <w:pPr>
        <w:pStyle w:val="a5"/>
        <w:numPr>
          <w:ilvl w:val="0"/>
          <w:numId w:val="55"/>
        </w:numPr>
        <w:tabs>
          <w:tab w:val="left" w:pos="365"/>
        </w:tabs>
        <w:ind w:left="364"/>
        <w:jc w:val="both"/>
        <w:rPr>
          <w:sz w:val="26"/>
          <w:szCs w:val="26"/>
        </w:rPr>
      </w:pPr>
      <w:r w:rsidRPr="00E908D0">
        <w:rPr>
          <w:sz w:val="26"/>
          <w:szCs w:val="26"/>
        </w:rPr>
        <w:t>обеспечивает мотивацию на успех.</w:t>
      </w:r>
    </w:p>
    <w:p w14:paraId="789200DC" w14:textId="77777777" w:rsidR="0088226C" w:rsidRPr="00E908D0" w:rsidRDefault="0088226C" w:rsidP="005E3873">
      <w:pPr>
        <w:pStyle w:val="2"/>
        <w:numPr>
          <w:ilvl w:val="0"/>
          <w:numId w:val="56"/>
        </w:numPr>
        <w:tabs>
          <w:tab w:val="left" w:pos="473"/>
        </w:tabs>
        <w:spacing w:before="0"/>
        <w:jc w:val="both"/>
      </w:pPr>
      <w:r w:rsidRPr="00E908D0">
        <w:t>Проектное</w:t>
      </w:r>
      <w:r w:rsidRPr="00E908D0">
        <w:rPr>
          <w:spacing w:val="1"/>
        </w:rPr>
        <w:t xml:space="preserve"> </w:t>
      </w:r>
      <w:r w:rsidRPr="00E908D0">
        <w:t>обучение:</w:t>
      </w:r>
    </w:p>
    <w:p w14:paraId="1437EE9C" w14:textId="77777777" w:rsidR="0088226C" w:rsidRPr="00E908D0" w:rsidRDefault="0088226C" w:rsidP="005E3873">
      <w:pPr>
        <w:pStyle w:val="a5"/>
        <w:numPr>
          <w:ilvl w:val="0"/>
          <w:numId w:val="55"/>
        </w:numPr>
        <w:tabs>
          <w:tab w:val="left" w:pos="408"/>
        </w:tabs>
        <w:ind w:right="102" w:firstLine="0"/>
        <w:jc w:val="both"/>
        <w:rPr>
          <w:sz w:val="26"/>
          <w:szCs w:val="26"/>
        </w:rPr>
      </w:pPr>
      <w:r w:rsidRPr="00E908D0">
        <w:rPr>
          <w:sz w:val="26"/>
          <w:szCs w:val="26"/>
        </w:rPr>
        <w:t>способствует содействию развития творческих способностей, где в центре внимания – ученик;</w:t>
      </w:r>
    </w:p>
    <w:p w14:paraId="40C9A5B9" w14:textId="77777777" w:rsidR="0088226C" w:rsidRPr="00E908D0" w:rsidRDefault="0088226C" w:rsidP="005E3873">
      <w:pPr>
        <w:pStyle w:val="a5"/>
        <w:numPr>
          <w:ilvl w:val="0"/>
          <w:numId w:val="55"/>
        </w:numPr>
        <w:tabs>
          <w:tab w:val="left" w:pos="365"/>
          <w:tab w:val="left" w:pos="1455"/>
          <w:tab w:val="left" w:pos="2776"/>
          <w:tab w:val="left" w:pos="3122"/>
          <w:tab w:val="left" w:pos="3474"/>
          <w:tab w:val="left" w:pos="4448"/>
          <w:tab w:val="left" w:pos="6224"/>
          <w:tab w:val="left" w:pos="7524"/>
          <w:tab w:val="left" w:pos="9102"/>
          <w:tab w:val="left" w:pos="10033"/>
        </w:tabs>
        <w:ind w:right="110" w:firstLine="0"/>
        <w:jc w:val="both"/>
        <w:rPr>
          <w:sz w:val="26"/>
          <w:szCs w:val="26"/>
        </w:rPr>
      </w:pPr>
      <w:r w:rsidRPr="00E908D0">
        <w:rPr>
          <w:sz w:val="26"/>
          <w:szCs w:val="26"/>
        </w:rPr>
        <w:t>повышает его мотивацию к учению, т.к. образовательный процесс строится не в логике учебного</w:t>
      </w:r>
      <w:r w:rsidRPr="00E908D0">
        <w:rPr>
          <w:sz w:val="26"/>
          <w:szCs w:val="26"/>
        </w:rPr>
        <w:tab/>
        <w:t>предмета,</w:t>
      </w:r>
      <w:r w:rsidRPr="00E908D0">
        <w:rPr>
          <w:sz w:val="26"/>
          <w:szCs w:val="26"/>
        </w:rPr>
        <w:tab/>
        <w:t>а</w:t>
      </w:r>
      <w:r w:rsidRPr="00E908D0">
        <w:rPr>
          <w:sz w:val="26"/>
          <w:szCs w:val="26"/>
        </w:rPr>
        <w:tab/>
        <w:t>в</w:t>
      </w:r>
      <w:r w:rsidRPr="00E908D0">
        <w:rPr>
          <w:sz w:val="26"/>
          <w:szCs w:val="26"/>
        </w:rPr>
        <w:tab/>
        <w:t>логике</w:t>
      </w:r>
      <w:r w:rsidRPr="00E908D0">
        <w:rPr>
          <w:sz w:val="26"/>
          <w:szCs w:val="26"/>
        </w:rPr>
        <w:tab/>
        <w:t>деятельности,</w:t>
      </w:r>
      <w:r w:rsidRPr="00E908D0">
        <w:rPr>
          <w:sz w:val="26"/>
          <w:szCs w:val="26"/>
        </w:rPr>
        <w:tab/>
        <w:t>имеющей</w:t>
      </w:r>
      <w:r w:rsidRPr="00E908D0">
        <w:rPr>
          <w:sz w:val="26"/>
          <w:szCs w:val="26"/>
        </w:rPr>
        <w:tab/>
        <w:t>личностный</w:t>
      </w:r>
      <w:r w:rsidRPr="00E908D0">
        <w:rPr>
          <w:sz w:val="26"/>
          <w:szCs w:val="26"/>
        </w:rPr>
        <w:tab/>
        <w:t>смысл</w:t>
      </w:r>
      <w:r w:rsidRPr="00E908D0">
        <w:rPr>
          <w:sz w:val="26"/>
          <w:szCs w:val="26"/>
        </w:rPr>
        <w:tab/>
      </w:r>
      <w:r w:rsidRPr="00E908D0">
        <w:rPr>
          <w:spacing w:val="-6"/>
          <w:sz w:val="26"/>
          <w:szCs w:val="26"/>
        </w:rPr>
        <w:t xml:space="preserve">для </w:t>
      </w:r>
      <w:r w:rsidRPr="00E908D0">
        <w:rPr>
          <w:sz w:val="26"/>
          <w:szCs w:val="26"/>
        </w:rPr>
        <w:t>обучающегося;</w:t>
      </w:r>
    </w:p>
    <w:p w14:paraId="12E775E3" w14:textId="77777777" w:rsidR="0088226C" w:rsidRPr="00E908D0" w:rsidRDefault="0088226C" w:rsidP="005E3873">
      <w:pPr>
        <w:pStyle w:val="a5"/>
        <w:numPr>
          <w:ilvl w:val="0"/>
          <w:numId w:val="55"/>
        </w:numPr>
        <w:tabs>
          <w:tab w:val="left" w:pos="365"/>
        </w:tabs>
        <w:ind w:right="449" w:firstLine="0"/>
        <w:jc w:val="both"/>
        <w:rPr>
          <w:sz w:val="26"/>
          <w:szCs w:val="26"/>
        </w:rPr>
      </w:pPr>
      <w:r w:rsidRPr="00E908D0">
        <w:rPr>
          <w:sz w:val="26"/>
          <w:szCs w:val="26"/>
        </w:rPr>
        <w:t>обеспечивает выход каждого ученика на свой уровень развития (индивидуальный</w:t>
      </w:r>
      <w:r w:rsidRPr="00E908D0">
        <w:rPr>
          <w:spacing w:val="-26"/>
          <w:sz w:val="26"/>
          <w:szCs w:val="26"/>
        </w:rPr>
        <w:t xml:space="preserve"> </w:t>
      </w:r>
      <w:r w:rsidRPr="00E908D0">
        <w:rPr>
          <w:sz w:val="26"/>
          <w:szCs w:val="26"/>
        </w:rPr>
        <w:t>темп работы над</w:t>
      </w:r>
      <w:r w:rsidRPr="00E908D0">
        <w:rPr>
          <w:spacing w:val="-3"/>
          <w:sz w:val="26"/>
          <w:szCs w:val="26"/>
        </w:rPr>
        <w:t xml:space="preserve"> </w:t>
      </w:r>
      <w:r w:rsidRPr="00E908D0">
        <w:rPr>
          <w:sz w:val="26"/>
          <w:szCs w:val="26"/>
        </w:rPr>
        <w:t>проектом),</w:t>
      </w:r>
    </w:p>
    <w:p w14:paraId="54A24A79" w14:textId="77777777" w:rsidR="0088226C" w:rsidRPr="00E908D0" w:rsidRDefault="0088226C" w:rsidP="005E3873">
      <w:pPr>
        <w:pStyle w:val="a5"/>
        <w:numPr>
          <w:ilvl w:val="0"/>
          <w:numId w:val="55"/>
        </w:numPr>
        <w:tabs>
          <w:tab w:val="left" w:pos="365"/>
        </w:tabs>
        <w:ind w:right="441" w:firstLine="0"/>
        <w:jc w:val="both"/>
        <w:rPr>
          <w:sz w:val="26"/>
          <w:szCs w:val="26"/>
        </w:rPr>
      </w:pPr>
      <w:r w:rsidRPr="00E908D0">
        <w:rPr>
          <w:sz w:val="26"/>
          <w:szCs w:val="26"/>
        </w:rPr>
        <w:t>комплексный подход в разработке учебных проектов способствует сбалансированному развитию основных физиологических и психических функций</w:t>
      </w:r>
      <w:r w:rsidRPr="00E908D0">
        <w:rPr>
          <w:spacing w:val="-5"/>
          <w:sz w:val="26"/>
          <w:szCs w:val="26"/>
        </w:rPr>
        <w:t xml:space="preserve"> </w:t>
      </w:r>
      <w:r w:rsidRPr="00E908D0">
        <w:rPr>
          <w:sz w:val="26"/>
          <w:szCs w:val="26"/>
        </w:rPr>
        <w:t>ученика;</w:t>
      </w:r>
    </w:p>
    <w:p w14:paraId="710FE8F5" w14:textId="77777777" w:rsidR="0088226C" w:rsidRPr="00E908D0" w:rsidRDefault="0088226C" w:rsidP="005E3873">
      <w:pPr>
        <w:pStyle w:val="a5"/>
        <w:numPr>
          <w:ilvl w:val="0"/>
          <w:numId w:val="55"/>
        </w:numPr>
        <w:tabs>
          <w:tab w:val="left" w:pos="367"/>
        </w:tabs>
        <w:ind w:right="117" w:firstLine="0"/>
        <w:jc w:val="both"/>
        <w:rPr>
          <w:sz w:val="26"/>
          <w:szCs w:val="26"/>
        </w:rPr>
      </w:pPr>
      <w:r w:rsidRPr="00E908D0">
        <w:rPr>
          <w:sz w:val="26"/>
          <w:szCs w:val="26"/>
        </w:rPr>
        <w:t>способствует глубокому, осознанному усвоению базовых знаний, которое обеспечивается за счет универсального их использования в разных</w:t>
      </w:r>
      <w:r w:rsidRPr="00E908D0">
        <w:rPr>
          <w:spacing w:val="-1"/>
          <w:sz w:val="26"/>
          <w:szCs w:val="26"/>
        </w:rPr>
        <w:t xml:space="preserve"> </w:t>
      </w:r>
      <w:r w:rsidRPr="00E908D0">
        <w:rPr>
          <w:sz w:val="26"/>
          <w:szCs w:val="26"/>
        </w:rPr>
        <w:t>ситуациях.</w:t>
      </w:r>
    </w:p>
    <w:p w14:paraId="0A68F984" w14:textId="77777777" w:rsidR="0088226C" w:rsidRPr="00E908D0" w:rsidRDefault="0088226C" w:rsidP="003D0866">
      <w:pPr>
        <w:pStyle w:val="a3"/>
        <w:ind w:left="921"/>
      </w:pPr>
      <w:r w:rsidRPr="00E908D0">
        <w:t>Используемые технологии ориентированы на:</w:t>
      </w:r>
    </w:p>
    <w:p w14:paraId="7838EFD4" w14:textId="77777777" w:rsidR="0088226C" w:rsidRPr="00E908D0" w:rsidRDefault="0088226C" w:rsidP="005E3873">
      <w:pPr>
        <w:pStyle w:val="a5"/>
        <w:numPr>
          <w:ilvl w:val="0"/>
          <w:numId w:val="54"/>
        </w:numPr>
        <w:tabs>
          <w:tab w:val="left" w:pos="640"/>
          <w:tab w:val="left" w:pos="641"/>
        </w:tabs>
        <w:jc w:val="both"/>
        <w:rPr>
          <w:sz w:val="26"/>
          <w:szCs w:val="26"/>
        </w:rPr>
      </w:pPr>
      <w:r w:rsidRPr="00E908D0">
        <w:rPr>
          <w:sz w:val="26"/>
          <w:szCs w:val="26"/>
        </w:rPr>
        <w:t>активизацию и интенсификацию образовательного</w:t>
      </w:r>
      <w:r w:rsidRPr="00E908D0">
        <w:rPr>
          <w:spacing w:val="50"/>
          <w:sz w:val="26"/>
          <w:szCs w:val="26"/>
        </w:rPr>
        <w:t xml:space="preserve"> </w:t>
      </w:r>
      <w:r w:rsidRPr="00E908D0">
        <w:rPr>
          <w:sz w:val="26"/>
          <w:szCs w:val="26"/>
        </w:rPr>
        <w:t>процесса;</w:t>
      </w:r>
    </w:p>
    <w:p w14:paraId="3B557EAB" w14:textId="77777777" w:rsidR="0088226C" w:rsidRPr="00E908D0" w:rsidRDefault="0088226C" w:rsidP="005E3873">
      <w:pPr>
        <w:pStyle w:val="a5"/>
        <w:numPr>
          <w:ilvl w:val="0"/>
          <w:numId w:val="54"/>
        </w:numPr>
        <w:tabs>
          <w:tab w:val="left" w:pos="640"/>
          <w:tab w:val="left" w:pos="641"/>
        </w:tabs>
        <w:jc w:val="both"/>
        <w:rPr>
          <w:sz w:val="26"/>
          <w:szCs w:val="26"/>
        </w:rPr>
      </w:pPr>
      <w:r w:rsidRPr="00E908D0">
        <w:rPr>
          <w:sz w:val="26"/>
          <w:szCs w:val="26"/>
        </w:rPr>
        <w:t>развитие творческого потенциала личности каждого</w:t>
      </w:r>
      <w:r w:rsidRPr="00E908D0">
        <w:rPr>
          <w:spacing w:val="-29"/>
          <w:sz w:val="26"/>
          <w:szCs w:val="26"/>
        </w:rPr>
        <w:t xml:space="preserve"> </w:t>
      </w:r>
      <w:r w:rsidRPr="00E908D0">
        <w:rPr>
          <w:sz w:val="26"/>
          <w:szCs w:val="26"/>
        </w:rPr>
        <w:t>ученика;</w:t>
      </w:r>
    </w:p>
    <w:p w14:paraId="59E93A44" w14:textId="77777777" w:rsidR="0088226C" w:rsidRPr="00E908D0" w:rsidRDefault="0088226C" w:rsidP="005E3873">
      <w:pPr>
        <w:pStyle w:val="a5"/>
        <w:numPr>
          <w:ilvl w:val="0"/>
          <w:numId w:val="54"/>
        </w:numPr>
        <w:tabs>
          <w:tab w:val="left" w:pos="640"/>
          <w:tab w:val="left" w:pos="641"/>
        </w:tabs>
        <w:ind w:right="112"/>
        <w:jc w:val="both"/>
        <w:rPr>
          <w:sz w:val="26"/>
          <w:szCs w:val="26"/>
        </w:rPr>
      </w:pPr>
      <w:r w:rsidRPr="00E908D0">
        <w:rPr>
          <w:sz w:val="26"/>
          <w:szCs w:val="26"/>
        </w:rPr>
        <w:t>развитие интеллектуальных умений обучающихся, необходимых им не только в учебе, но и в обычной</w:t>
      </w:r>
      <w:r w:rsidRPr="00E908D0">
        <w:rPr>
          <w:spacing w:val="-3"/>
          <w:sz w:val="26"/>
          <w:szCs w:val="26"/>
        </w:rPr>
        <w:t xml:space="preserve"> </w:t>
      </w:r>
      <w:r w:rsidRPr="00E908D0">
        <w:rPr>
          <w:sz w:val="26"/>
          <w:szCs w:val="26"/>
        </w:rPr>
        <w:t>жизни;</w:t>
      </w:r>
    </w:p>
    <w:p w14:paraId="636D1BDE" w14:textId="77777777" w:rsidR="0088226C" w:rsidRPr="00E908D0" w:rsidRDefault="0088226C" w:rsidP="005E3873">
      <w:pPr>
        <w:pStyle w:val="a5"/>
        <w:numPr>
          <w:ilvl w:val="0"/>
          <w:numId w:val="54"/>
        </w:numPr>
        <w:tabs>
          <w:tab w:val="left" w:pos="640"/>
          <w:tab w:val="left" w:pos="641"/>
        </w:tabs>
        <w:jc w:val="both"/>
        <w:rPr>
          <w:sz w:val="26"/>
          <w:szCs w:val="26"/>
        </w:rPr>
      </w:pPr>
      <w:r w:rsidRPr="00E908D0">
        <w:rPr>
          <w:sz w:val="26"/>
          <w:szCs w:val="26"/>
        </w:rPr>
        <w:t>развитие навыков коллективного</w:t>
      </w:r>
      <w:r w:rsidRPr="00E908D0">
        <w:rPr>
          <w:spacing w:val="-4"/>
          <w:sz w:val="26"/>
          <w:szCs w:val="26"/>
        </w:rPr>
        <w:t xml:space="preserve"> </w:t>
      </w:r>
      <w:r w:rsidRPr="00E908D0">
        <w:rPr>
          <w:sz w:val="26"/>
          <w:szCs w:val="26"/>
        </w:rPr>
        <w:t>взаимодействия;</w:t>
      </w:r>
    </w:p>
    <w:p w14:paraId="6BD2F354" w14:textId="77777777" w:rsidR="0088226C" w:rsidRPr="00E908D0" w:rsidRDefault="0088226C" w:rsidP="005E3873">
      <w:pPr>
        <w:pStyle w:val="a5"/>
        <w:numPr>
          <w:ilvl w:val="0"/>
          <w:numId w:val="54"/>
        </w:numPr>
        <w:tabs>
          <w:tab w:val="left" w:pos="640"/>
          <w:tab w:val="left" w:pos="641"/>
        </w:tabs>
        <w:jc w:val="both"/>
        <w:rPr>
          <w:sz w:val="26"/>
          <w:szCs w:val="26"/>
        </w:rPr>
      </w:pPr>
      <w:r w:rsidRPr="00E908D0">
        <w:rPr>
          <w:sz w:val="26"/>
          <w:szCs w:val="26"/>
        </w:rPr>
        <w:t>привлечение родителей к участию в образовательном</w:t>
      </w:r>
      <w:r w:rsidRPr="00E908D0">
        <w:rPr>
          <w:spacing w:val="-5"/>
          <w:sz w:val="26"/>
          <w:szCs w:val="26"/>
        </w:rPr>
        <w:t xml:space="preserve"> </w:t>
      </w:r>
      <w:r w:rsidRPr="00E908D0">
        <w:rPr>
          <w:sz w:val="26"/>
          <w:szCs w:val="26"/>
        </w:rPr>
        <w:t>процессе;</w:t>
      </w:r>
    </w:p>
    <w:p w14:paraId="16CDDBFF" w14:textId="77777777" w:rsidR="0088226C" w:rsidRPr="00E908D0" w:rsidRDefault="0088226C" w:rsidP="005E3873">
      <w:pPr>
        <w:pStyle w:val="a5"/>
        <w:numPr>
          <w:ilvl w:val="0"/>
          <w:numId w:val="54"/>
        </w:numPr>
        <w:tabs>
          <w:tab w:val="left" w:pos="640"/>
          <w:tab w:val="left" w:pos="641"/>
        </w:tabs>
        <w:jc w:val="both"/>
        <w:rPr>
          <w:sz w:val="26"/>
          <w:szCs w:val="26"/>
        </w:rPr>
      </w:pPr>
      <w:r w:rsidRPr="00E908D0">
        <w:rPr>
          <w:sz w:val="26"/>
          <w:szCs w:val="26"/>
        </w:rPr>
        <w:t>адаптацию ребенка в условиях социума;</w:t>
      </w:r>
    </w:p>
    <w:p w14:paraId="727D907D" w14:textId="77777777" w:rsidR="0088226C" w:rsidRPr="00E908D0" w:rsidRDefault="0088226C" w:rsidP="005E3873">
      <w:pPr>
        <w:pStyle w:val="a5"/>
        <w:numPr>
          <w:ilvl w:val="0"/>
          <w:numId w:val="54"/>
        </w:numPr>
        <w:tabs>
          <w:tab w:val="left" w:pos="640"/>
          <w:tab w:val="left" w:pos="641"/>
        </w:tabs>
        <w:jc w:val="both"/>
        <w:rPr>
          <w:sz w:val="26"/>
          <w:szCs w:val="26"/>
        </w:rPr>
      </w:pPr>
      <w:r w:rsidRPr="00E908D0">
        <w:rPr>
          <w:sz w:val="26"/>
          <w:szCs w:val="26"/>
        </w:rPr>
        <w:t>решение проблемы социализации</w:t>
      </w:r>
      <w:r w:rsidRPr="00E908D0">
        <w:rPr>
          <w:spacing w:val="-1"/>
          <w:sz w:val="26"/>
          <w:szCs w:val="26"/>
        </w:rPr>
        <w:t xml:space="preserve"> </w:t>
      </w:r>
      <w:r w:rsidRPr="00E908D0">
        <w:rPr>
          <w:sz w:val="26"/>
          <w:szCs w:val="26"/>
        </w:rPr>
        <w:t>ученика.</w:t>
      </w:r>
    </w:p>
    <w:p w14:paraId="561CF6DB" w14:textId="77777777" w:rsidR="0088226C" w:rsidRPr="00E908D0" w:rsidRDefault="0088226C" w:rsidP="003D0866">
      <w:pPr>
        <w:pStyle w:val="a3"/>
        <w:ind w:left="213" w:right="101" w:firstLine="427"/>
      </w:pPr>
      <w:r w:rsidRPr="00E908D0">
        <w:t xml:space="preserve">Использование любой технологии проходит преимущественно с использованием активных форм обучения: обучение в сотрудничестве с использованием групповой и </w:t>
      </w:r>
      <w:r w:rsidRPr="00E908D0">
        <w:lastRenderedPageBreak/>
        <w:t>парной формы работы.</w:t>
      </w:r>
    </w:p>
    <w:p w14:paraId="30371BAE" w14:textId="77777777" w:rsidR="0088226C" w:rsidRPr="00E908D0" w:rsidRDefault="0088226C" w:rsidP="003D0866">
      <w:pPr>
        <w:pStyle w:val="a3"/>
        <w:ind w:left="213" w:right="106" w:firstLine="427"/>
      </w:pPr>
      <w:r w:rsidRPr="00E908D0">
        <w:t>Ведущими методами обучения являются частично-поисковый и исследовательский, метод проектов.</w:t>
      </w:r>
    </w:p>
    <w:p w14:paraId="0BDF13B7" w14:textId="02B53950" w:rsidR="00D61496" w:rsidRPr="00D61496" w:rsidRDefault="0088226C" w:rsidP="003D0866">
      <w:pPr>
        <w:pStyle w:val="2"/>
        <w:spacing w:before="0"/>
        <w:ind w:left="3600"/>
      </w:pPr>
      <w:r w:rsidRPr="00E908D0">
        <w:t>Результаты освоения ООП НОО</w:t>
      </w:r>
    </w:p>
    <w:p w14:paraId="6F322947" w14:textId="77777777" w:rsidR="0088226C" w:rsidRPr="00E908D0" w:rsidRDefault="0088226C" w:rsidP="003D0866">
      <w:pPr>
        <w:pStyle w:val="a3"/>
        <w:ind w:left="213" w:right="109" w:firstLine="427"/>
      </w:pPr>
      <w:r w:rsidRPr="00E908D0">
        <w:t>Образовательная программа сформирована с уч</w:t>
      </w:r>
      <w:r w:rsidR="00FF4FC5">
        <w:t>ё</w:t>
      </w:r>
      <w:r w:rsidRPr="00E908D0">
        <w:t>том особенностей начального общего образования как фундамента всего последующего обучения. К числу планируемых результатов освоения основной образовательной программы отнесены:</w:t>
      </w:r>
    </w:p>
    <w:p w14:paraId="72668C11" w14:textId="77777777" w:rsidR="0088226C" w:rsidRPr="00E908D0" w:rsidRDefault="0088226C" w:rsidP="003D0866">
      <w:pPr>
        <w:pStyle w:val="a3"/>
        <w:ind w:left="213" w:right="104" w:firstLine="427"/>
      </w:pPr>
      <w:r w:rsidRPr="00E908D0">
        <w:rPr>
          <w:b/>
        </w:rPr>
        <w:t xml:space="preserve">личностные результаты </w:t>
      </w:r>
      <w:r w:rsidRPr="00E908D0">
        <w:t>–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и гражданской идентичности;</w:t>
      </w:r>
    </w:p>
    <w:p w14:paraId="63184B01" w14:textId="77777777" w:rsidR="0088226C" w:rsidRPr="00E908D0" w:rsidRDefault="0088226C" w:rsidP="003D0866">
      <w:pPr>
        <w:pStyle w:val="a3"/>
        <w:ind w:left="213" w:right="108" w:firstLine="427"/>
      </w:pPr>
      <w:r w:rsidRPr="00E908D0">
        <w:rPr>
          <w:b/>
        </w:rPr>
        <w:t xml:space="preserve">метапредметные результаты </w:t>
      </w:r>
      <w:r w:rsidRPr="00E908D0">
        <w:t>– освоенные ими универсальные учебные действия (познавательные, регулятивные и коммуникативные), составляющие основу умения учиться (функциональной грамотности);</w:t>
      </w:r>
    </w:p>
    <w:p w14:paraId="360255AF" w14:textId="77777777" w:rsidR="0088226C" w:rsidRPr="00E908D0" w:rsidRDefault="0088226C" w:rsidP="003D0866">
      <w:pPr>
        <w:pStyle w:val="a3"/>
        <w:ind w:left="213" w:right="106" w:firstLine="427"/>
      </w:pPr>
      <w:r w:rsidRPr="00E908D0">
        <w:rPr>
          <w:b/>
        </w:rPr>
        <w:t xml:space="preserve">предметные результаты </w:t>
      </w:r>
      <w:r w:rsidRPr="00E908D0">
        <w:t>– система основополагающих элементов научного знания по каждому предмету как основа современной научной картины мира и опыт деятельности по получению нового знания, его преобразованию и применению, специфический для каждой предметной области.</w:t>
      </w:r>
    </w:p>
    <w:p w14:paraId="129DD8C5" w14:textId="77777777" w:rsidR="0088226C" w:rsidRPr="00E908D0" w:rsidRDefault="0088226C" w:rsidP="003D0866">
      <w:pPr>
        <w:pStyle w:val="a3"/>
        <w:ind w:left="0" w:right="104" w:firstLine="640"/>
      </w:pPr>
      <w:r w:rsidRPr="00E908D0">
        <w:t>Личностные результаты формируются за сч</w:t>
      </w:r>
      <w:r w:rsidR="00FF4FC5">
        <w:t>ё</w:t>
      </w:r>
      <w:r w:rsidRPr="00E908D0">
        <w:t>т реализации как программ</w:t>
      </w:r>
      <w:r w:rsidRPr="00E908D0">
        <w:rPr>
          <w:spacing w:val="61"/>
        </w:rPr>
        <w:t xml:space="preserve"> </w:t>
      </w:r>
      <w:r w:rsidRPr="00E908D0">
        <w:t>отдельных</w:t>
      </w:r>
      <w:r w:rsidRPr="00E908D0">
        <w:rPr>
          <w:w w:val="99"/>
        </w:rPr>
        <w:t xml:space="preserve"> </w:t>
      </w:r>
      <w:r w:rsidRPr="00E908D0">
        <w:t>учебных предметов, так и программы духовно-нравственного развития и воспитания</w:t>
      </w:r>
      <w:r w:rsidRPr="00E908D0">
        <w:rPr>
          <w:w w:val="99"/>
        </w:rPr>
        <w:t xml:space="preserve"> </w:t>
      </w:r>
      <w:r w:rsidRPr="00E908D0">
        <w:t>обучающихся, программы формирования культуры здорового и безопасного образа жизни.</w:t>
      </w:r>
    </w:p>
    <w:p w14:paraId="4C91A7E7" w14:textId="77777777" w:rsidR="0088226C" w:rsidRPr="00E908D0" w:rsidRDefault="0088226C" w:rsidP="003D0866">
      <w:pPr>
        <w:pStyle w:val="a3"/>
        <w:ind w:left="213" w:right="104" w:firstLine="427"/>
      </w:pPr>
      <w:r w:rsidRPr="00E908D0">
        <w:t>Метапредметные результаты формируются за сч</w:t>
      </w:r>
      <w:r w:rsidR="00FF4FC5">
        <w:t>ё</w:t>
      </w:r>
      <w:r w:rsidRPr="00E908D0">
        <w:t>т реализации программы формирования универсальных учебных действий и программ всех без исключения учебных</w:t>
      </w:r>
      <w:r w:rsidRPr="00E908D0">
        <w:rPr>
          <w:spacing w:val="-2"/>
        </w:rPr>
        <w:t xml:space="preserve"> </w:t>
      </w:r>
      <w:r w:rsidRPr="00E908D0">
        <w:t>предметов.</w:t>
      </w:r>
    </w:p>
    <w:p w14:paraId="0AE31473" w14:textId="77777777" w:rsidR="0088226C" w:rsidRPr="00E908D0" w:rsidRDefault="0088226C" w:rsidP="003D0866">
      <w:pPr>
        <w:pStyle w:val="a3"/>
        <w:ind w:left="640"/>
      </w:pPr>
      <w:r w:rsidRPr="00E908D0">
        <w:t>Образовательная программа начального общего образования</w:t>
      </w:r>
      <w:r w:rsidRPr="00E908D0">
        <w:rPr>
          <w:spacing w:val="52"/>
        </w:rPr>
        <w:t xml:space="preserve"> </w:t>
      </w:r>
      <w:r w:rsidRPr="00E908D0">
        <w:t>предусматривает:</w:t>
      </w:r>
    </w:p>
    <w:p w14:paraId="449436DA" w14:textId="77777777" w:rsidR="0088226C" w:rsidRPr="00E908D0" w:rsidRDefault="0088226C" w:rsidP="005E3873">
      <w:pPr>
        <w:pStyle w:val="a5"/>
        <w:numPr>
          <w:ilvl w:val="0"/>
          <w:numId w:val="54"/>
        </w:numPr>
        <w:tabs>
          <w:tab w:val="left" w:pos="641"/>
        </w:tabs>
        <w:ind w:right="112" w:hanging="360"/>
        <w:jc w:val="both"/>
        <w:rPr>
          <w:sz w:val="26"/>
          <w:szCs w:val="26"/>
        </w:rPr>
      </w:pPr>
      <w:r w:rsidRPr="00E908D0">
        <w:rPr>
          <w:sz w:val="26"/>
          <w:szCs w:val="26"/>
        </w:rPr>
        <w:t>достижение планируемых результатов освоения образовательной программы начального общего образования всеми обучающимися, в том числе детьми с ограниченными возможностями</w:t>
      </w:r>
      <w:r w:rsidRPr="00E908D0">
        <w:rPr>
          <w:spacing w:val="-3"/>
          <w:sz w:val="26"/>
          <w:szCs w:val="26"/>
        </w:rPr>
        <w:t xml:space="preserve"> </w:t>
      </w:r>
      <w:r w:rsidRPr="00E908D0">
        <w:rPr>
          <w:sz w:val="26"/>
          <w:szCs w:val="26"/>
        </w:rPr>
        <w:t>здоровья;</w:t>
      </w:r>
    </w:p>
    <w:p w14:paraId="05091015" w14:textId="77777777" w:rsidR="0088226C" w:rsidRPr="00E908D0" w:rsidRDefault="0088226C" w:rsidP="005E3873">
      <w:pPr>
        <w:pStyle w:val="a5"/>
        <w:numPr>
          <w:ilvl w:val="0"/>
          <w:numId w:val="54"/>
        </w:numPr>
        <w:tabs>
          <w:tab w:val="left" w:pos="641"/>
        </w:tabs>
        <w:ind w:right="103" w:hanging="360"/>
        <w:jc w:val="both"/>
        <w:rPr>
          <w:sz w:val="26"/>
          <w:szCs w:val="26"/>
        </w:rPr>
      </w:pPr>
      <w:r w:rsidRPr="00E908D0">
        <w:rPr>
          <w:sz w:val="26"/>
          <w:szCs w:val="26"/>
        </w:rPr>
        <w:t>выявление и развитие способностей обучающихся, в том числе одарѐнных детей, через систему кружков, организацию общественно-полезной деятельности, в том числе социальной</w:t>
      </w:r>
      <w:r w:rsidRPr="00E908D0">
        <w:rPr>
          <w:spacing w:val="-1"/>
          <w:sz w:val="26"/>
          <w:szCs w:val="26"/>
        </w:rPr>
        <w:t xml:space="preserve"> </w:t>
      </w:r>
      <w:r w:rsidRPr="00E908D0">
        <w:rPr>
          <w:sz w:val="26"/>
          <w:szCs w:val="26"/>
        </w:rPr>
        <w:t>практики;</w:t>
      </w:r>
    </w:p>
    <w:p w14:paraId="47BAA2A9" w14:textId="77777777" w:rsidR="0088226C" w:rsidRPr="00E908D0" w:rsidRDefault="0088226C" w:rsidP="005E3873">
      <w:pPr>
        <w:pStyle w:val="a5"/>
        <w:numPr>
          <w:ilvl w:val="0"/>
          <w:numId w:val="54"/>
        </w:numPr>
        <w:tabs>
          <w:tab w:val="left" w:pos="641"/>
        </w:tabs>
        <w:ind w:right="103" w:hanging="360"/>
        <w:jc w:val="both"/>
        <w:rPr>
          <w:sz w:val="26"/>
          <w:szCs w:val="26"/>
        </w:rPr>
      </w:pPr>
      <w:r w:rsidRPr="00E908D0">
        <w:rPr>
          <w:sz w:val="26"/>
          <w:szCs w:val="26"/>
        </w:rPr>
        <w:t>организацию интеллектуальных и творческих соревнований, научно-технического творчества и проектно-исследовательской</w:t>
      </w:r>
      <w:r w:rsidRPr="00E908D0">
        <w:rPr>
          <w:spacing w:val="-1"/>
          <w:sz w:val="26"/>
          <w:szCs w:val="26"/>
        </w:rPr>
        <w:t xml:space="preserve"> </w:t>
      </w:r>
      <w:r w:rsidRPr="00E908D0">
        <w:rPr>
          <w:sz w:val="26"/>
          <w:szCs w:val="26"/>
        </w:rPr>
        <w:t>деятельности;</w:t>
      </w:r>
    </w:p>
    <w:p w14:paraId="5DFF0D9A" w14:textId="77777777" w:rsidR="0088226C" w:rsidRPr="00E908D0" w:rsidRDefault="0088226C" w:rsidP="005E3873">
      <w:pPr>
        <w:pStyle w:val="a5"/>
        <w:numPr>
          <w:ilvl w:val="0"/>
          <w:numId w:val="54"/>
        </w:numPr>
        <w:tabs>
          <w:tab w:val="left" w:pos="641"/>
        </w:tabs>
        <w:ind w:right="109" w:hanging="360"/>
        <w:jc w:val="both"/>
        <w:rPr>
          <w:sz w:val="26"/>
          <w:szCs w:val="26"/>
        </w:rPr>
      </w:pPr>
      <w:r w:rsidRPr="00E908D0">
        <w:rPr>
          <w:sz w:val="26"/>
          <w:szCs w:val="26"/>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w:t>
      </w:r>
      <w:r w:rsidRPr="00E908D0">
        <w:rPr>
          <w:spacing w:val="-1"/>
          <w:sz w:val="26"/>
          <w:szCs w:val="26"/>
        </w:rPr>
        <w:t xml:space="preserve"> </w:t>
      </w:r>
      <w:r w:rsidRPr="00E908D0">
        <w:rPr>
          <w:sz w:val="26"/>
          <w:szCs w:val="26"/>
        </w:rPr>
        <w:t>среды;</w:t>
      </w:r>
    </w:p>
    <w:p w14:paraId="1CB9AF7A" w14:textId="77777777" w:rsidR="0088226C" w:rsidRPr="00E908D0" w:rsidRDefault="0088226C" w:rsidP="005E3873">
      <w:pPr>
        <w:pStyle w:val="a5"/>
        <w:numPr>
          <w:ilvl w:val="0"/>
          <w:numId w:val="54"/>
        </w:numPr>
        <w:tabs>
          <w:tab w:val="left" w:pos="641"/>
        </w:tabs>
        <w:ind w:right="109" w:hanging="360"/>
        <w:jc w:val="both"/>
        <w:rPr>
          <w:sz w:val="26"/>
          <w:szCs w:val="26"/>
        </w:rPr>
      </w:pPr>
      <w:r w:rsidRPr="00E908D0">
        <w:rPr>
          <w:sz w:val="26"/>
          <w:szCs w:val="26"/>
        </w:rPr>
        <w:t>использование в образовательном процессе современных образовательных технологий деятельностного типа;</w:t>
      </w:r>
    </w:p>
    <w:p w14:paraId="1A8DAFB1" w14:textId="77777777" w:rsidR="0088226C" w:rsidRPr="00E908D0" w:rsidRDefault="0088226C" w:rsidP="005E3873">
      <w:pPr>
        <w:pStyle w:val="a5"/>
        <w:numPr>
          <w:ilvl w:val="0"/>
          <w:numId w:val="54"/>
        </w:numPr>
        <w:tabs>
          <w:tab w:val="left" w:pos="641"/>
        </w:tabs>
        <w:ind w:right="114" w:hanging="360"/>
        <w:jc w:val="both"/>
        <w:rPr>
          <w:sz w:val="26"/>
          <w:szCs w:val="26"/>
        </w:rPr>
      </w:pPr>
      <w:r w:rsidRPr="00E908D0">
        <w:rPr>
          <w:sz w:val="26"/>
          <w:szCs w:val="26"/>
        </w:rPr>
        <w:t>возможность эффективной самостоятельной работы обучающихся при поддержке тьюторов и других педагогических</w:t>
      </w:r>
      <w:r w:rsidRPr="00E908D0">
        <w:rPr>
          <w:spacing w:val="-6"/>
          <w:sz w:val="26"/>
          <w:szCs w:val="26"/>
        </w:rPr>
        <w:t xml:space="preserve"> </w:t>
      </w:r>
      <w:r w:rsidRPr="00E908D0">
        <w:rPr>
          <w:sz w:val="26"/>
          <w:szCs w:val="26"/>
        </w:rPr>
        <w:t>работников;</w:t>
      </w:r>
    </w:p>
    <w:p w14:paraId="4899E102" w14:textId="77777777" w:rsidR="0088226C" w:rsidRDefault="0088226C" w:rsidP="005E3873">
      <w:pPr>
        <w:pStyle w:val="a5"/>
        <w:numPr>
          <w:ilvl w:val="0"/>
          <w:numId w:val="54"/>
        </w:numPr>
        <w:tabs>
          <w:tab w:val="left" w:pos="641"/>
        </w:tabs>
        <w:ind w:right="112" w:hanging="360"/>
        <w:jc w:val="both"/>
        <w:rPr>
          <w:sz w:val="26"/>
          <w:szCs w:val="26"/>
        </w:rPr>
      </w:pPr>
      <w:r w:rsidRPr="00E908D0">
        <w:rPr>
          <w:sz w:val="26"/>
          <w:szCs w:val="26"/>
        </w:rPr>
        <w:t>включение обучающихся в процессы познания и преобразования внешкольной социальной среды для приобретения опыта реального управления и</w:t>
      </w:r>
      <w:r w:rsidRPr="00E908D0">
        <w:rPr>
          <w:spacing w:val="-7"/>
          <w:sz w:val="26"/>
          <w:szCs w:val="26"/>
        </w:rPr>
        <w:t xml:space="preserve"> </w:t>
      </w:r>
      <w:r w:rsidRPr="00E908D0">
        <w:rPr>
          <w:sz w:val="26"/>
          <w:szCs w:val="26"/>
        </w:rPr>
        <w:t>действия.</w:t>
      </w:r>
    </w:p>
    <w:p w14:paraId="47EA908A" w14:textId="77777777" w:rsidR="00A07BDF" w:rsidRDefault="00A07BDF" w:rsidP="00A07BDF">
      <w:pPr>
        <w:tabs>
          <w:tab w:val="left" w:pos="641"/>
        </w:tabs>
        <w:ind w:right="112"/>
        <w:jc w:val="both"/>
        <w:rPr>
          <w:sz w:val="26"/>
          <w:szCs w:val="26"/>
        </w:rPr>
      </w:pPr>
    </w:p>
    <w:p w14:paraId="6F6986DB" w14:textId="77777777" w:rsidR="00A07BDF" w:rsidRDefault="00A07BDF" w:rsidP="00A07BDF">
      <w:pPr>
        <w:tabs>
          <w:tab w:val="left" w:pos="641"/>
        </w:tabs>
        <w:ind w:right="112"/>
        <w:jc w:val="both"/>
        <w:rPr>
          <w:sz w:val="26"/>
          <w:szCs w:val="26"/>
        </w:rPr>
      </w:pPr>
    </w:p>
    <w:p w14:paraId="2432A6DD" w14:textId="77777777" w:rsidR="00A07BDF" w:rsidRDefault="00A07BDF" w:rsidP="00A07BDF">
      <w:pPr>
        <w:tabs>
          <w:tab w:val="left" w:pos="641"/>
        </w:tabs>
        <w:ind w:right="112"/>
        <w:jc w:val="both"/>
        <w:rPr>
          <w:sz w:val="26"/>
          <w:szCs w:val="26"/>
        </w:rPr>
      </w:pPr>
    </w:p>
    <w:p w14:paraId="7582C6D7" w14:textId="77777777" w:rsidR="00A07BDF" w:rsidRDefault="00A07BDF" w:rsidP="00A07BDF">
      <w:pPr>
        <w:tabs>
          <w:tab w:val="left" w:pos="641"/>
        </w:tabs>
        <w:ind w:right="112"/>
        <w:jc w:val="both"/>
        <w:rPr>
          <w:sz w:val="26"/>
          <w:szCs w:val="26"/>
        </w:rPr>
      </w:pPr>
    </w:p>
    <w:p w14:paraId="39F0DF09" w14:textId="77777777" w:rsidR="00A07BDF" w:rsidRDefault="00A07BDF" w:rsidP="00A07BDF">
      <w:pPr>
        <w:tabs>
          <w:tab w:val="left" w:pos="641"/>
        </w:tabs>
        <w:ind w:right="112"/>
        <w:jc w:val="both"/>
        <w:rPr>
          <w:sz w:val="26"/>
          <w:szCs w:val="26"/>
        </w:rPr>
      </w:pPr>
    </w:p>
    <w:p w14:paraId="3F9EB58F" w14:textId="77777777" w:rsidR="00A07BDF" w:rsidRDefault="00A07BDF" w:rsidP="00A07BDF">
      <w:pPr>
        <w:tabs>
          <w:tab w:val="left" w:pos="641"/>
        </w:tabs>
        <w:ind w:right="112"/>
        <w:jc w:val="both"/>
        <w:rPr>
          <w:sz w:val="26"/>
          <w:szCs w:val="26"/>
        </w:rPr>
      </w:pPr>
    </w:p>
    <w:p w14:paraId="3626ED69" w14:textId="77777777" w:rsidR="00A07BDF" w:rsidRDefault="00A07BDF" w:rsidP="00A07BDF">
      <w:pPr>
        <w:tabs>
          <w:tab w:val="left" w:pos="641"/>
        </w:tabs>
        <w:ind w:right="112"/>
        <w:jc w:val="both"/>
        <w:rPr>
          <w:sz w:val="26"/>
          <w:szCs w:val="26"/>
        </w:rPr>
      </w:pPr>
    </w:p>
    <w:p w14:paraId="46BA710A" w14:textId="77777777" w:rsidR="00A07BDF" w:rsidRPr="00A07BDF" w:rsidRDefault="00A07BDF" w:rsidP="00A07BDF">
      <w:pPr>
        <w:tabs>
          <w:tab w:val="left" w:pos="641"/>
        </w:tabs>
        <w:ind w:right="112"/>
        <w:jc w:val="both"/>
        <w:rPr>
          <w:sz w:val="26"/>
          <w:szCs w:val="26"/>
        </w:rPr>
      </w:pPr>
    </w:p>
    <w:p w14:paraId="5C81EE99" w14:textId="5A25FD2C" w:rsidR="0088226C" w:rsidRPr="00A07BDF" w:rsidRDefault="0088226C" w:rsidP="007C6CB4">
      <w:pPr>
        <w:pStyle w:val="a5"/>
        <w:numPr>
          <w:ilvl w:val="1"/>
          <w:numId w:val="61"/>
        </w:numPr>
        <w:tabs>
          <w:tab w:val="left" w:pos="284"/>
        </w:tabs>
        <w:ind w:left="284" w:firstLine="0"/>
        <w:jc w:val="both"/>
        <w:rPr>
          <w:b/>
          <w:sz w:val="28"/>
          <w:szCs w:val="28"/>
        </w:rPr>
      </w:pPr>
      <w:r w:rsidRPr="00E908D0">
        <w:rPr>
          <w:spacing w:val="-65"/>
          <w:w w:val="99"/>
          <w:sz w:val="26"/>
          <w:szCs w:val="26"/>
          <w:u w:val="single"/>
        </w:rPr>
        <w:t xml:space="preserve"> </w:t>
      </w:r>
      <w:r w:rsidRPr="00A07BDF">
        <w:rPr>
          <w:b/>
          <w:sz w:val="28"/>
          <w:szCs w:val="28"/>
        </w:rPr>
        <w:t>Планируемые результаты освоения обучающимися основной</w:t>
      </w:r>
      <w:r w:rsidRPr="00A07BDF">
        <w:rPr>
          <w:b/>
          <w:spacing w:val="-14"/>
          <w:sz w:val="28"/>
          <w:szCs w:val="28"/>
        </w:rPr>
        <w:t xml:space="preserve"> </w:t>
      </w:r>
      <w:r w:rsidRPr="00A07BDF">
        <w:rPr>
          <w:b/>
          <w:sz w:val="28"/>
          <w:szCs w:val="28"/>
        </w:rPr>
        <w:t>образовательной</w:t>
      </w:r>
      <w:r w:rsidR="00D61496" w:rsidRPr="00A07BDF">
        <w:rPr>
          <w:b/>
          <w:sz w:val="28"/>
          <w:szCs w:val="28"/>
        </w:rPr>
        <w:t xml:space="preserve"> </w:t>
      </w:r>
      <w:r w:rsidRPr="00A07BDF">
        <w:rPr>
          <w:b/>
          <w:sz w:val="28"/>
          <w:szCs w:val="28"/>
        </w:rPr>
        <w:t>программы начального общего образования</w:t>
      </w:r>
    </w:p>
    <w:p w14:paraId="31CA3032" w14:textId="77777777" w:rsidR="00D61496" w:rsidRPr="00D61496" w:rsidRDefault="00D61496" w:rsidP="003D0866">
      <w:pPr>
        <w:adjustRightInd w:val="0"/>
        <w:ind w:firstLine="540"/>
        <w:jc w:val="both"/>
        <w:outlineLvl w:val="2"/>
        <w:rPr>
          <w:b/>
          <w:bCs/>
          <w:sz w:val="26"/>
          <w:szCs w:val="26"/>
          <w:lang w:bidi="ar-SA"/>
        </w:rPr>
      </w:pPr>
      <w:r w:rsidRPr="00D61496">
        <w:rPr>
          <w:b/>
          <w:bCs/>
          <w:sz w:val="26"/>
          <w:szCs w:val="26"/>
          <w:lang w:bidi="ar-SA"/>
        </w:rPr>
        <w:t>Планируемые результаты освоения ФОП НОО</w:t>
      </w:r>
    </w:p>
    <w:p w14:paraId="34A7C515" w14:textId="77777777" w:rsidR="00D61496" w:rsidRPr="00D61496" w:rsidRDefault="00D61496" w:rsidP="007C6CB4">
      <w:pPr>
        <w:adjustRightInd w:val="0"/>
        <w:ind w:left="142" w:firstLine="540"/>
        <w:jc w:val="both"/>
        <w:rPr>
          <w:sz w:val="26"/>
          <w:szCs w:val="26"/>
          <w:lang w:bidi="ar-SA"/>
        </w:rPr>
      </w:pPr>
      <w:r w:rsidRPr="00D61496">
        <w:rPr>
          <w:sz w:val="26"/>
          <w:szCs w:val="26"/>
          <w:lang w:bidi="ar-SA"/>
        </w:rPr>
        <w:t>Планируемые результаты освоения 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23408515" w14:textId="77777777" w:rsidR="00D61496" w:rsidRPr="00D61496" w:rsidRDefault="00D61496" w:rsidP="007C6CB4">
      <w:pPr>
        <w:adjustRightInd w:val="0"/>
        <w:ind w:left="142" w:firstLine="540"/>
        <w:jc w:val="both"/>
        <w:rPr>
          <w:sz w:val="26"/>
          <w:szCs w:val="26"/>
          <w:lang w:bidi="ar-SA"/>
        </w:rPr>
      </w:pPr>
      <w:r w:rsidRPr="00D61496">
        <w:rPr>
          <w:sz w:val="26"/>
          <w:szCs w:val="26"/>
          <w:lang w:bidi="ar-SA"/>
        </w:rPr>
        <w:t>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E25617E" w14:textId="56E0E8E9" w:rsidR="00D61496" w:rsidRPr="00D61496" w:rsidRDefault="00D61496" w:rsidP="007C6CB4">
      <w:pPr>
        <w:adjustRightInd w:val="0"/>
        <w:ind w:left="142" w:firstLine="540"/>
        <w:jc w:val="both"/>
        <w:rPr>
          <w:sz w:val="26"/>
          <w:szCs w:val="26"/>
          <w:lang w:bidi="ar-SA"/>
        </w:rPr>
      </w:pPr>
      <w:r w:rsidRPr="00D61496">
        <w:rPr>
          <w:sz w:val="26"/>
          <w:szCs w:val="26"/>
          <w:lang w:bidi="ar-SA"/>
        </w:rP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7FAB4A3B" w14:textId="7834C349" w:rsidR="0088226C" w:rsidRDefault="0088226C" w:rsidP="003D0866">
      <w:pPr>
        <w:pStyle w:val="a3"/>
        <w:ind w:left="213" w:right="103" w:firstLine="453"/>
      </w:pPr>
      <w:r w:rsidRPr="00E908D0">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 Они представляют собой систему </w:t>
      </w:r>
      <w:r w:rsidRPr="00E908D0">
        <w:rPr>
          <w:b/>
          <w:i/>
        </w:rPr>
        <w:t>обобщ</w:t>
      </w:r>
      <w:r w:rsidR="00FF4FC5">
        <w:rPr>
          <w:b/>
          <w:i/>
        </w:rPr>
        <w:t>ё</w:t>
      </w:r>
      <w:r w:rsidRPr="00E908D0">
        <w:rPr>
          <w:b/>
          <w:i/>
        </w:rPr>
        <w:t>нных личностно ориентированных целей образования</w:t>
      </w:r>
      <w:r w:rsidRPr="00E908D0">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14:paraId="63CC7FD5" w14:textId="222E263F" w:rsidR="00473AF2" w:rsidRDefault="00473AF2" w:rsidP="007C6CB4">
      <w:pPr>
        <w:pStyle w:val="a3"/>
        <w:ind w:left="284" w:right="103" w:firstLine="453"/>
      </w:pPr>
      <w:r>
        <w:t>ФГОС устанавливает требования к результатам освоения обучающимися программ начального общего образования:</w:t>
      </w:r>
    </w:p>
    <w:p w14:paraId="7B580B25" w14:textId="77777777" w:rsidR="00473AF2" w:rsidRDefault="00473AF2" w:rsidP="007C6CB4">
      <w:pPr>
        <w:pStyle w:val="a3"/>
        <w:ind w:left="284" w:right="103"/>
      </w:pPr>
      <w:r>
        <w:t>1)личностным, включающим:</w:t>
      </w:r>
    </w:p>
    <w:p w14:paraId="58E85044" w14:textId="1A063626" w:rsidR="00473AF2" w:rsidRDefault="00473AF2" w:rsidP="007C6CB4">
      <w:pPr>
        <w:pStyle w:val="a3"/>
        <w:ind w:left="284" w:right="103"/>
      </w:pPr>
      <w:r>
        <w:t>формирование у обучающихся основ российской гражданской идентичности;</w:t>
      </w:r>
    </w:p>
    <w:p w14:paraId="60EBA739" w14:textId="4A78C804" w:rsidR="00473AF2" w:rsidRDefault="00473AF2" w:rsidP="007C6CB4">
      <w:pPr>
        <w:pStyle w:val="a3"/>
        <w:ind w:left="284" w:right="103"/>
      </w:pPr>
      <w:r>
        <w:t>готовность обучающихся к саморазвитию; мотивацию к познанию и обучению;</w:t>
      </w:r>
    </w:p>
    <w:p w14:paraId="505462E0" w14:textId="169E28B5" w:rsidR="00473AF2" w:rsidRDefault="00473AF2" w:rsidP="007C6CB4">
      <w:pPr>
        <w:pStyle w:val="a3"/>
        <w:ind w:left="284" w:right="103"/>
      </w:pPr>
      <w:r>
        <w:t>ценностные установки и социально значимые качества личности;</w:t>
      </w:r>
    </w:p>
    <w:p w14:paraId="5EECD86E" w14:textId="4C8C66C5" w:rsidR="00473AF2" w:rsidRDefault="00473AF2" w:rsidP="007C6CB4">
      <w:pPr>
        <w:pStyle w:val="a3"/>
        <w:ind w:left="284" w:right="103"/>
      </w:pPr>
      <w:r>
        <w:t>активное участие в социально значимой деятельности;</w:t>
      </w:r>
    </w:p>
    <w:p w14:paraId="5E34BCBC" w14:textId="414F6431" w:rsidR="00473AF2" w:rsidRDefault="00473AF2" w:rsidP="007C6CB4">
      <w:pPr>
        <w:pStyle w:val="a3"/>
        <w:ind w:left="284" w:right="103"/>
      </w:pPr>
      <w:r>
        <w:t>2)метапредметным, включающим:</w:t>
      </w:r>
    </w:p>
    <w:p w14:paraId="3A8C74D4" w14:textId="7BB0853F" w:rsidR="00473AF2" w:rsidRDefault="00473AF2" w:rsidP="007C6CB4">
      <w:pPr>
        <w:pStyle w:val="a3"/>
        <w:ind w:left="284" w:right="103"/>
      </w:pPr>
      <w:r>
        <w:t>универсальные познавательные учебные действия (базовые логические и начальные исследовательские действия, а также работу с информацией);</w:t>
      </w:r>
    </w:p>
    <w:p w14:paraId="4C21A701" w14:textId="3DF4B700" w:rsidR="00473AF2" w:rsidRDefault="00473AF2" w:rsidP="007C6CB4">
      <w:pPr>
        <w:pStyle w:val="a3"/>
        <w:ind w:left="284" w:right="103"/>
      </w:pPr>
      <w:r>
        <w:t>универсальные коммуникативные действия (общение, совместная деятельность, презентация);</w:t>
      </w:r>
    </w:p>
    <w:p w14:paraId="12B5F063" w14:textId="701D513D" w:rsidR="00473AF2" w:rsidRDefault="00473AF2" w:rsidP="007C6CB4">
      <w:pPr>
        <w:pStyle w:val="a3"/>
        <w:ind w:left="284" w:right="103"/>
      </w:pPr>
      <w:r>
        <w:t>универсальные регулятивные действия (саморегуляция, самоконтроль);</w:t>
      </w:r>
    </w:p>
    <w:p w14:paraId="1F1EC2F9" w14:textId="71E2958B" w:rsidR="00473AF2" w:rsidRDefault="00473AF2" w:rsidP="007C6CB4">
      <w:pPr>
        <w:pStyle w:val="a3"/>
        <w:ind w:left="284" w:right="103"/>
      </w:pPr>
      <w:r>
        <w:t>3)предметным, включающим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14:paraId="4D8C9035" w14:textId="1C8FF1A8" w:rsidR="00473AF2" w:rsidRDefault="00473AF2" w:rsidP="007C6CB4">
      <w:pPr>
        <w:pStyle w:val="a3"/>
        <w:ind w:left="284" w:right="103" w:firstLine="213"/>
      </w:pPr>
      <w: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14:paraId="234A63ED" w14:textId="3ACA9A4B" w:rsidR="00473AF2" w:rsidRDefault="00473AF2" w:rsidP="007C6CB4">
      <w:pPr>
        <w:pStyle w:val="a3"/>
        <w:ind w:left="284" w:right="103"/>
      </w:pPr>
      <w:r w:rsidRPr="00473AF2">
        <w:rPr>
          <w:b/>
          <w:i/>
          <w:u w:val="single"/>
        </w:rPr>
        <w:t>Личностные результаты освоения программы начального общего образования</w:t>
      </w:r>
      <w:r>
        <w:t xml:space="preserve"> достигаются в единстве учебной и воспитательной деятельности Организации в соответствии с традиционными российскими социокультурными и духовно-</w:t>
      </w:r>
      <w:r>
        <w:lastRenderedPageBreak/>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23584BB" w14:textId="5600A836" w:rsidR="00473AF2" w:rsidRDefault="00473AF2" w:rsidP="007C6CB4">
      <w:pPr>
        <w:pStyle w:val="a3"/>
        <w:ind w:left="284" w:right="103" w:firstLine="213"/>
      </w:pPr>
      <w: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14:paraId="6120CC6F" w14:textId="11C10DB3" w:rsidR="00473AF2" w:rsidRPr="00473AF2" w:rsidRDefault="00473AF2" w:rsidP="007C6CB4">
      <w:pPr>
        <w:pStyle w:val="a3"/>
        <w:ind w:left="284" w:right="103"/>
        <w:rPr>
          <w:u w:val="single"/>
        </w:rPr>
      </w:pPr>
      <w:r w:rsidRPr="00473AF2">
        <w:rPr>
          <w:u w:val="single"/>
        </w:rPr>
        <w:t>Гражданско-патриотического воспитания:</w:t>
      </w:r>
    </w:p>
    <w:p w14:paraId="03004FC3" w14:textId="36375888" w:rsidR="00473AF2" w:rsidRDefault="00473AF2" w:rsidP="007C6CB4">
      <w:pPr>
        <w:pStyle w:val="a3"/>
        <w:ind w:left="284" w:right="103"/>
      </w:pPr>
      <w:r>
        <w:t>становление ценностного отношения к своей Родине - России;</w:t>
      </w:r>
    </w:p>
    <w:p w14:paraId="16759337" w14:textId="77777777" w:rsidR="00473AF2" w:rsidRDefault="00473AF2" w:rsidP="007C6CB4">
      <w:pPr>
        <w:pStyle w:val="a3"/>
        <w:ind w:left="284" w:right="103"/>
      </w:pPr>
      <w:r>
        <w:t>осознание своей этнокультурной и российской гражданской идентичности;</w:t>
      </w:r>
    </w:p>
    <w:p w14:paraId="1EC39872" w14:textId="014385ED" w:rsidR="00473AF2" w:rsidRDefault="00473AF2" w:rsidP="003D0866">
      <w:pPr>
        <w:pStyle w:val="a3"/>
        <w:ind w:left="0" w:right="103"/>
      </w:pPr>
      <w:r>
        <w:t>сопричастность к прошлому, настоящему и будущему своей страны и родного края;</w:t>
      </w:r>
    </w:p>
    <w:p w14:paraId="5863D206" w14:textId="379D6EB6" w:rsidR="00473AF2" w:rsidRDefault="00473AF2" w:rsidP="003D0866">
      <w:pPr>
        <w:pStyle w:val="a3"/>
        <w:ind w:left="0" w:right="103"/>
      </w:pPr>
      <w:r>
        <w:t>уважение к своему и другим народам;</w:t>
      </w:r>
    </w:p>
    <w:p w14:paraId="419CC07A" w14:textId="4BC28000" w:rsidR="00473AF2" w:rsidRDefault="00473AF2" w:rsidP="003D0866">
      <w:pPr>
        <w:pStyle w:val="a3"/>
        <w:ind w:left="0" w:right="10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3636382" w14:textId="5AF8005B" w:rsidR="00473AF2" w:rsidRPr="00473AF2" w:rsidRDefault="00473AF2" w:rsidP="003D0866">
      <w:pPr>
        <w:pStyle w:val="a3"/>
        <w:ind w:left="0" w:right="103"/>
        <w:rPr>
          <w:u w:val="single"/>
        </w:rPr>
      </w:pPr>
      <w:r w:rsidRPr="00473AF2">
        <w:rPr>
          <w:u w:val="single"/>
        </w:rPr>
        <w:t>Духовно-нравственного воспитания:</w:t>
      </w:r>
    </w:p>
    <w:p w14:paraId="339852E2" w14:textId="773286DC" w:rsidR="00473AF2" w:rsidRDefault="00473AF2" w:rsidP="003D0866">
      <w:pPr>
        <w:pStyle w:val="a3"/>
        <w:ind w:left="0" w:right="103"/>
      </w:pPr>
      <w:r>
        <w:t>признание индивидуальности каждого человека;</w:t>
      </w:r>
    </w:p>
    <w:p w14:paraId="0BC9D684" w14:textId="686CA406" w:rsidR="00473AF2" w:rsidRDefault="00473AF2" w:rsidP="003D0866">
      <w:pPr>
        <w:pStyle w:val="a3"/>
        <w:ind w:left="0" w:right="103"/>
      </w:pPr>
      <w:r>
        <w:t>проявление сопереживания, уважения и доброжелательности;</w:t>
      </w:r>
    </w:p>
    <w:p w14:paraId="374F7AE0" w14:textId="2ADD6EFF" w:rsidR="00473AF2" w:rsidRDefault="00473AF2" w:rsidP="003D0866">
      <w:pPr>
        <w:pStyle w:val="a3"/>
        <w:ind w:left="0" w:right="103"/>
      </w:pPr>
      <w:r>
        <w:t>неприятие любых форм поведения, направленных на причинение физического и морального вреда другим людям.</w:t>
      </w:r>
    </w:p>
    <w:p w14:paraId="7CAC16E9" w14:textId="36BA7EAC" w:rsidR="00473AF2" w:rsidRPr="00473AF2" w:rsidRDefault="00473AF2" w:rsidP="003D0866">
      <w:pPr>
        <w:pStyle w:val="a3"/>
        <w:ind w:left="0" w:right="103"/>
        <w:rPr>
          <w:u w:val="single"/>
        </w:rPr>
      </w:pPr>
      <w:r w:rsidRPr="00473AF2">
        <w:rPr>
          <w:u w:val="single"/>
        </w:rPr>
        <w:t>Эстетического воспитания:</w:t>
      </w:r>
    </w:p>
    <w:p w14:paraId="7264964D" w14:textId="2B9A58D6" w:rsidR="00473AF2" w:rsidRDefault="00473AF2" w:rsidP="003D0866">
      <w:pPr>
        <w:pStyle w:val="a3"/>
        <w:ind w:left="0" w:right="10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1126A6A8" w14:textId="5B4EE71A" w:rsidR="00473AF2" w:rsidRDefault="00473AF2" w:rsidP="003D0866">
      <w:pPr>
        <w:pStyle w:val="a3"/>
        <w:ind w:left="0" w:right="103"/>
      </w:pPr>
      <w:r>
        <w:t>стремление к самовыражению в разных видах художественной деятельности.</w:t>
      </w:r>
    </w:p>
    <w:p w14:paraId="70202D5F" w14:textId="61872583" w:rsidR="00473AF2" w:rsidRPr="00473AF2" w:rsidRDefault="00473AF2" w:rsidP="003D0866">
      <w:pPr>
        <w:pStyle w:val="a3"/>
        <w:ind w:left="0" w:right="103"/>
        <w:rPr>
          <w:u w:val="single"/>
        </w:rPr>
      </w:pPr>
      <w:r w:rsidRPr="00473AF2">
        <w:rPr>
          <w:u w:val="single"/>
        </w:rPr>
        <w:t>Физического воспитания, формирования культуры здоровья и эмоционального благополучия:</w:t>
      </w:r>
    </w:p>
    <w:p w14:paraId="5AA853B7" w14:textId="3A8590B5" w:rsidR="00473AF2" w:rsidRDefault="00473AF2" w:rsidP="003D0866">
      <w:pPr>
        <w:pStyle w:val="a3"/>
        <w:ind w:left="0" w:right="103"/>
      </w:pPr>
      <w:r>
        <w:t>соблюдение правил здорового и безопасного (для себя и других людей) образа жизни в окружающей среде (в том числе информационной);</w:t>
      </w:r>
    </w:p>
    <w:p w14:paraId="53F34FEF" w14:textId="310D3B35" w:rsidR="00473AF2" w:rsidRDefault="00473AF2" w:rsidP="003D0866">
      <w:pPr>
        <w:pStyle w:val="a3"/>
        <w:ind w:left="0" w:right="103"/>
      </w:pPr>
      <w:r>
        <w:t>бережное отношение к физическому и психическому здоровью.</w:t>
      </w:r>
    </w:p>
    <w:p w14:paraId="32BC654D" w14:textId="5A9CFFFC" w:rsidR="00473AF2" w:rsidRPr="00473AF2" w:rsidRDefault="00473AF2" w:rsidP="003D0866">
      <w:pPr>
        <w:pStyle w:val="a3"/>
        <w:ind w:left="0" w:right="103"/>
        <w:rPr>
          <w:u w:val="single"/>
        </w:rPr>
      </w:pPr>
      <w:r w:rsidRPr="00473AF2">
        <w:rPr>
          <w:u w:val="single"/>
        </w:rPr>
        <w:t>Трудового воспитания:</w:t>
      </w:r>
    </w:p>
    <w:p w14:paraId="55E087A5" w14:textId="541543E8" w:rsidR="00473AF2" w:rsidRDefault="00473AF2" w:rsidP="003D0866">
      <w:pPr>
        <w:pStyle w:val="a3"/>
        <w:ind w:left="0" w:right="10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4FA22E7" w14:textId="0B4E5383" w:rsidR="00473AF2" w:rsidRPr="00473AF2" w:rsidRDefault="00473AF2" w:rsidP="003D0866">
      <w:pPr>
        <w:pStyle w:val="a3"/>
        <w:ind w:left="0" w:right="103"/>
        <w:rPr>
          <w:u w:val="single"/>
        </w:rPr>
      </w:pPr>
      <w:r w:rsidRPr="00473AF2">
        <w:rPr>
          <w:u w:val="single"/>
        </w:rPr>
        <w:t>Экологического воспитания:</w:t>
      </w:r>
    </w:p>
    <w:p w14:paraId="6C84A3B3" w14:textId="56E681F2" w:rsidR="00473AF2" w:rsidRDefault="00473AF2" w:rsidP="003D0866">
      <w:pPr>
        <w:pStyle w:val="a3"/>
        <w:ind w:left="0" w:right="103"/>
      </w:pPr>
      <w:r>
        <w:t>бережное отношение к природе;</w:t>
      </w:r>
    </w:p>
    <w:p w14:paraId="2D87CDEA" w14:textId="6B4A8FE8" w:rsidR="00473AF2" w:rsidRDefault="00473AF2" w:rsidP="003D0866">
      <w:pPr>
        <w:pStyle w:val="a3"/>
        <w:ind w:left="0" w:right="103"/>
      </w:pPr>
      <w:r>
        <w:t>неприяти</w:t>
      </w:r>
      <w:r w:rsidR="00D61496">
        <w:t>е действий, приносящих ей вред.</w:t>
      </w:r>
    </w:p>
    <w:p w14:paraId="4DF347D3" w14:textId="0DA24DAB" w:rsidR="00473AF2" w:rsidRPr="00473AF2" w:rsidRDefault="00473AF2" w:rsidP="003D0866">
      <w:pPr>
        <w:pStyle w:val="a3"/>
        <w:ind w:left="0" w:right="103"/>
        <w:rPr>
          <w:u w:val="single"/>
        </w:rPr>
      </w:pPr>
      <w:r w:rsidRPr="00473AF2">
        <w:rPr>
          <w:u w:val="single"/>
        </w:rPr>
        <w:t>Ценности научного познания:</w:t>
      </w:r>
    </w:p>
    <w:p w14:paraId="5BAD7425" w14:textId="268A4EFF" w:rsidR="00473AF2" w:rsidRDefault="00473AF2" w:rsidP="003D0866">
      <w:pPr>
        <w:pStyle w:val="a3"/>
        <w:ind w:left="0" w:right="103"/>
      </w:pPr>
      <w:r>
        <w:t>первоначальные представления о научной картине мира;</w:t>
      </w:r>
    </w:p>
    <w:p w14:paraId="41DA7DDB" w14:textId="2305571E" w:rsidR="00473AF2" w:rsidRDefault="00473AF2" w:rsidP="003D0866">
      <w:pPr>
        <w:pStyle w:val="a3"/>
        <w:ind w:left="0" w:right="103"/>
      </w:pPr>
      <w:r>
        <w:t>познавательные интересы, активность, инициативность, любознательность и самостоятельность в познании.</w:t>
      </w:r>
    </w:p>
    <w:p w14:paraId="05245EAD" w14:textId="60614A7F" w:rsidR="00473AF2" w:rsidRDefault="00473AF2" w:rsidP="003D0866">
      <w:pPr>
        <w:pStyle w:val="a3"/>
        <w:ind w:left="0" w:right="103"/>
      </w:pPr>
      <w:r w:rsidRPr="00473AF2">
        <w:rPr>
          <w:b/>
          <w:i/>
          <w:u w:val="single"/>
        </w:rPr>
        <w:t>Метапредметные результаты освоения программы начального общего образования</w:t>
      </w:r>
      <w:r>
        <w:t xml:space="preserve"> должны отражать:</w:t>
      </w:r>
    </w:p>
    <w:p w14:paraId="3617CF61" w14:textId="3C4C47F4" w:rsidR="00473AF2" w:rsidRDefault="00473AF2" w:rsidP="003D0866">
      <w:pPr>
        <w:pStyle w:val="a3"/>
        <w:ind w:left="0" w:right="103"/>
      </w:pPr>
      <w:r>
        <w:t>Овладение универсальными учебными познавательными действиями:</w:t>
      </w:r>
    </w:p>
    <w:p w14:paraId="035E81C0" w14:textId="557130C2" w:rsidR="00473AF2" w:rsidRDefault="00473AF2" w:rsidP="003D0866">
      <w:pPr>
        <w:pStyle w:val="a3"/>
        <w:ind w:left="0" w:right="103"/>
      </w:pPr>
      <w:r w:rsidRPr="00473AF2">
        <w:rPr>
          <w:u w:val="single"/>
        </w:rPr>
        <w:t>1)базовые логические действия</w:t>
      </w:r>
      <w:r>
        <w:t>:</w:t>
      </w:r>
    </w:p>
    <w:p w14:paraId="4ABABEAC" w14:textId="72686980" w:rsidR="00473AF2" w:rsidRDefault="00473AF2" w:rsidP="003D0866">
      <w:pPr>
        <w:pStyle w:val="a3"/>
        <w:ind w:left="0" w:right="103"/>
      </w:pPr>
      <w:r>
        <w:t>сравнивать объекты, устанавливать основания для сравнения, устанавливать аналогии;</w:t>
      </w:r>
    </w:p>
    <w:p w14:paraId="02533DFB" w14:textId="2AA44A57" w:rsidR="00473AF2" w:rsidRDefault="00473AF2" w:rsidP="003D0866">
      <w:pPr>
        <w:pStyle w:val="a3"/>
        <w:ind w:left="0" w:right="103"/>
      </w:pPr>
      <w:r>
        <w:t>объединять части объекта (объекты) по определенному признаку;</w:t>
      </w:r>
    </w:p>
    <w:p w14:paraId="3FA28F35" w14:textId="7BC4A260" w:rsidR="00473AF2" w:rsidRDefault="00473AF2" w:rsidP="003D0866">
      <w:pPr>
        <w:pStyle w:val="a3"/>
        <w:ind w:left="0" w:right="103"/>
      </w:pPr>
      <w:r>
        <w:t>определять существенный признак для классификации, классифицировать предложенные объекты;</w:t>
      </w:r>
    </w:p>
    <w:p w14:paraId="30746D3B" w14:textId="4196349C" w:rsidR="00473AF2" w:rsidRDefault="00473AF2" w:rsidP="003D0866">
      <w:pPr>
        <w:pStyle w:val="a3"/>
        <w:ind w:left="0" w:right="103"/>
      </w:pPr>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7CCDD4D9" w14:textId="3A6D28B4" w:rsidR="00473AF2" w:rsidRDefault="00473AF2" w:rsidP="003D0866">
      <w:pPr>
        <w:pStyle w:val="a3"/>
        <w:ind w:left="0" w:right="103"/>
      </w:pPr>
      <w:r>
        <w:t xml:space="preserve">выявлять недостаток информации для решения учебной (практической) задачи на основе </w:t>
      </w:r>
      <w:r>
        <w:lastRenderedPageBreak/>
        <w:t>предложенного алгоритма;</w:t>
      </w:r>
    </w:p>
    <w:p w14:paraId="5C102908" w14:textId="08BF47AD" w:rsidR="00473AF2" w:rsidRDefault="00473AF2" w:rsidP="003D0866">
      <w:pPr>
        <w:pStyle w:val="a3"/>
        <w:ind w:left="0" w:right="103"/>
      </w:pPr>
      <w:r>
        <w:t>устанавливать причинно-следственные связи в ситуациях, поддающихся непосредственному наблюдению или знакомых по опыту, делать выводы;</w:t>
      </w:r>
    </w:p>
    <w:p w14:paraId="5523257C" w14:textId="2D2D79DC" w:rsidR="00473AF2" w:rsidRPr="00473AF2" w:rsidRDefault="00473AF2" w:rsidP="003D0866">
      <w:pPr>
        <w:pStyle w:val="a3"/>
        <w:ind w:left="0" w:right="103"/>
        <w:rPr>
          <w:u w:val="single"/>
        </w:rPr>
      </w:pPr>
      <w:r w:rsidRPr="00473AF2">
        <w:rPr>
          <w:u w:val="single"/>
        </w:rPr>
        <w:t>2)базовые исследовательские действия:</w:t>
      </w:r>
    </w:p>
    <w:p w14:paraId="0929B2DC" w14:textId="44A8C7BC" w:rsidR="00473AF2" w:rsidRDefault="00473AF2" w:rsidP="003D0866">
      <w:pPr>
        <w:pStyle w:val="a3"/>
        <w:ind w:left="0" w:right="103"/>
      </w:pPr>
      <w:r>
        <w:t>определять разрыв между реальным и желательным состоянием объекта (ситуации) на основе предложенных педагогическим работником вопросов;</w:t>
      </w:r>
    </w:p>
    <w:p w14:paraId="0B55AF0E" w14:textId="1A0356D5" w:rsidR="00473AF2" w:rsidRDefault="00473AF2" w:rsidP="003D0866">
      <w:pPr>
        <w:pStyle w:val="a3"/>
        <w:ind w:left="0" w:right="103"/>
      </w:pPr>
      <w:r>
        <w:t>с помощью педагогического работника формулировать цель, планировать изменения объекта, ситуации;</w:t>
      </w:r>
    </w:p>
    <w:p w14:paraId="5DEA4A76" w14:textId="0D26F390" w:rsidR="00473AF2" w:rsidRDefault="00473AF2" w:rsidP="003D0866">
      <w:pPr>
        <w:pStyle w:val="a3"/>
        <w:ind w:left="0" w:right="103"/>
      </w:pPr>
      <w:r>
        <w:t>сравнивать несколько вариантов решения задачи, выбирать наиболее подходящий (на основе предложенных критериев);</w:t>
      </w:r>
    </w:p>
    <w:p w14:paraId="6CB44901" w14:textId="2A5A880C" w:rsidR="00473AF2" w:rsidRDefault="00473AF2" w:rsidP="003D0866">
      <w:pPr>
        <w:pStyle w:val="a3"/>
        <w:ind w:left="0" w:right="103"/>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4B958A1A" w14:textId="6E21F8B1" w:rsidR="00473AF2" w:rsidRDefault="00473AF2" w:rsidP="003D0866">
      <w:pPr>
        <w:pStyle w:val="a3"/>
        <w:ind w:left="0" w:right="103"/>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252838C9" w14:textId="284E9151" w:rsidR="00473AF2" w:rsidRDefault="00473AF2" w:rsidP="003D0866">
      <w:pPr>
        <w:pStyle w:val="a3"/>
        <w:ind w:left="0" w:right="103"/>
      </w:pPr>
      <w:r>
        <w:t>прогнозировать возможное развитие процессов, событий и их последствия в аналогичных или сходных ситуациях;</w:t>
      </w:r>
    </w:p>
    <w:p w14:paraId="7B41B63F" w14:textId="6929A35F" w:rsidR="00473AF2" w:rsidRPr="00473AF2" w:rsidRDefault="00473AF2" w:rsidP="003D0866">
      <w:pPr>
        <w:pStyle w:val="a3"/>
        <w:ind w:left="0" w:right="103"/>
        <w:rPr>
          <w:u w:val="single"/>
        </w:rPr>
      </w:pPr>
      <w:r w:rsidRPr="00473AF2">
        <w:rPr>
          <w:u w:val="single"/>
        </w:rPr>
        <w:t>3)работа с информацией:</w:t>
      </w:r>
    </w:p>
    <w:p w14:paraId="5752C0CC" w14:textId="7D6D5045" w:rsidR="00473AF2" w:rsidRDefault="00473AF2" w:rsidP="003D0866">
      <w:pPr>
        <w:pStyle w:val="a3"/>
        <w:ind w:left="0" w:right="103"/>
      </w:pPr>
      <w:r>
        <w:t>выбирать источник получения информации;</w:t>
      </w:r>
    </w:p>
    <w:p w14:paraId="5782CD8E" w14:textId="65AD6252" w:rsidR="00473AF2" w:rsidRDefault="00473AF2" w:rsidP="003D0866">
      <w:pPr>
        <w:pStyle w:val="a3"/>
        <w:ind w:left="0" w:right="103"/>
      </w:pPr>
      <w:r>
        <w:t>согласно заданному алгоритму находить в предложенном источнике информацию, представленную в явном виде;</w:t>
      </w:r>
    </w:p>
    <w:p w14:paraId="4315E684" w14:textId="47A1DC59" w:rsidR="00473AF2" w:rsidRDefault="00473AF2" w:rsidP="003D0866">
      <w:pPr>
        <w:pStyle w:val="a3"/>
        <w:ind w:left="0" w:right="103"/>
      </w:pPr>
      <w: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4149D521" w14:textId="278F2623" w:rsidR="00473AF2" w:rsidRDefault="00473AF2" w:rsidP="003D0866">
      <w:pPr>
        <w:pStyle w:val="a3"/>
        <w:ind w:left="0" w:right="103"/>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46D8DD59" w14:textId="39B6E475" w:rsidR="00473AF2" w:rsidRDefault="00473AF2" w:rsidP="003D0866">
      <w:pPr>
        <w:pStyle w:val="a3"/>
        <w:ind w:left="0" w:right="103"/>
      </w:pPr>
      <w:r>
        <w:t>анализировать и создавать текстовую, видео, графическую, звуковую, информацию в соответствии с учебной задачей;</w:t>
      </w:r>
    </w:p>
    <w:p w14:paraId="76A96D32" w14:textId="38672AE1" w:rsidR="00473AF2" w:rsidRDefault="00473AF2" w:rsidP="003D0866">
      <w:pPr>
        <w:pStyle w:val="a3"/>
        <w:ind w:left="0" w:right="103"/>
      </w:pPr>
      <w:r>
        <w:t>самостоятельно создавать схемы, таблицы для представления информации.</w:t>
      </w:r>
    </w:p>
    <w:p w14:paraId="0CCC44D6" w14:textId="3BD15143" w:rsidR="00473AF2" w:rsidRPr="00473AF2" w:rsidRDefault="00473AF2" w:rsidP="003D0866">
      <w:pPr>
        <w:pStyle w:val="a3"/>
        <w:ind w:left="0" w:right="103"/>
        <w:rPr>
          <w:u w:val="single"/>
        </w:rPr>
      </w:pPr>
      <w:r w:rsidRPr="00473AF2">
        <w:rPr>
          <w:u w:val="single"/>
        </w:rPr>
        <w:t>Овладение универсальными учебными коммуникативными действиями:</w:t>
      </w:r>
    </w:p>
    <w:p w14:paraId="378DBB1C" w14:textId="0187FC63" w:rsidR="00473AF2" w:rsidRDefault="00473AF2" w:rsidP="003D0866">
      <w:pPr>
        <w:pStyle w:val="a3"/>
        <w:ind w:left="0" w:right="103"/>
      </w:pPr>
      <w:r>
        <w:t>1)общение:</w:t>
      </w:r>
    </w:p>
    <w:p w14:paraId="3D12E2A2" w14:textId="58EA1BA9" w:rsidR="00473AF2" w:rsidRDefault="00473AF2" w:rsidP="003D0866">
      <w:pPr>
        <w:pStyle w:val="a3"/>
        <w:ind w:left="0" w:right="103"/>
      </w:pPr>
      <w:r>
        <w:t>воспринимать и формулировать суждения, выражать эмоции в соответствии с целями и условиями общения в знакомой среде;</w:t>
      </w:r>
    </w:p>
    <w:p w14:paraId="7F087356" w14:textId="2833F6FE" w:rsidR="00473AF2" w:rsidRDefault="00473AF2" w:rsidP="003D0866">
      <w:pPr>
        <w:pStyle w:val="a3"/>
        <w:ind w:left="0" w:right="103"/>
      </w:pPr>
      <w:r>
        <w:t>проявлять уважительное отношение к собеседнику, соблюдать правила ведения диалога и дискуссии;</w:t>
      </w:r>
    </w:p>
    <w:p w14:paraId="13D77C8B" w14:textId="7B980679" w:rsidR="00473AF2" w:rsidRDefault="00473AF2" w:rsidP="003D0866">
      <w:pPr>
        <w:pStyle w:val="a3"/>
        <w:ind w:left="0" w:right="103"/>
      </w:pPr>
      <w:r>
        <w:t>признавать возможность существования разных точек зрения;</w:t>
      </w:r>
    </w:p>
    <w:p w14:paraId="226B1A80" w14:textId="6F9D67FC" w:rsidR="00473AF2" w:rsidRDefault="00473AF2" w:rsidP="003D0866">
      <w:pPr>
        <w:pStyle w:val="a3"/>
        <w:ind w:left="0" w:right="103"/>
      </w:pPr>
      <w:r>
        <w:t>корректно и аргументированно высказывать свое мнение;</w:t>
      </w:r>
    </w:p>
    <w:p w14:paraId="324ACEE7" w14:textId="7D1F2F4F" w:rsidR="00473AF2" w:rsidRDefault="00473AF2" w:rsidP="003D0866">
      <w:pPr>
        <w:pStyle w:val="a3"/>
        <w:ind w:left="0" w:right="103"/>
      </w:pPr>
      <w:r>
        <w:t>строить речевое высказывание в соответствии с поставленной задачей;</w:t>
      </w:r>
    </w:p>
    <w:p w14:paraId="6F6B3995" w14:textId="0501D114" w:rsidR="00473AF2" w:rsidRDefault="00473AF2" w:rsidP="003D0866">
      <w:pPr>
        <w:pStyle w:val="a3"/>
        <w:ind w:left="0" w:right="103"/>
      </w:pPr>
      <w:r>
        <w:t>создавать устные и письменные тексты (описание, рассуждение, повествование);</w:t>
      </w:r>
    </w:p>
    <w:p w14:paraId="5C730440" w14:textId="07E834C9" w:rsidR="00473AF2" w:rsidRDefault="00473AF2" w:rsidP="003D0866">
      <w:pPr>
        <w:pStyle w:val="a3"/>
        <w:ind w:left="0" w:right="103"/>
      </w:pPr>
      <w:r>
        <w:t>готовить небольшие публичные выступления;</w:t>
      </w:r>
    </w:p>
    <w:p w14:paraId="467B4FC8" w14:textId="5D8D8A2A" w:rsidR="00473AF2" w:rsidRDefault="00473AF2" w:rsidP="003D0866">
      <w:pPr>
        <w:pStyle w:val="a3"/>
        <w:ind w:left="0" w:right="103"/>
      </w:pPr>
      <w:r>
        <w:t>подбирать иллюстративный материал (рисунки, фото, плакаты) к тексту выступления;</w:t>
      </w:r>
    </w:p>
    <w:p w14:paraId="2648E773" w14:textId="19FA5ABB" w:rsidR="00473AF2" w:rsidRDefault="00473AF2" w:rsidP="003D0866">
      <w:pPr>
        <w:pStyle w:val="a3"/>
        <w:ind w:left="0" w:right="103"/>
      </w:pPr>
      <w:r>
        <w:t>2)совместная деятельность:</w:t>
      </w:r>
    </w:p>
    <w:p w14:paraId="2258345B" w14:textId="347779DF" w:rsidR="00473AF2" w:rsidRDefault="00473AF2" w:rsidP="003D0866">
      <w:pPr>
        <w:pStyle w:val="a3"/>
        <w:ind w:left="0" w:right="103"/>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F859B26" w14:textId="187FD3CA" w:rsidR="00473AF2" w:rsidRDefault="00473AF2" w:rsidP="003D0866">
      <w:pPr>
        <w:pStyle w:val="a3"/>
        <w:ind w:left="0" w:right="103"/>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6B4E1D3" w14:textId="7AEC9CA2" w:rsidR="00473AF2" w:rsidRDefault="00473AF2" w:rsidP="003D0866">
      <w:pPr>
        <w:pStyle w:val="a3"/>
        <w:ind w:left="0" w:right="103"/>
      </w:pPr>
      <w:r>
        <w:t>проявлять готовность руководить, выполнять поручения, подчиняться;</w:t>
      </w:r>
    </w:p>
    <w:p w14:paraId="119AB00D" w14:textId="6241F227" w:rsidR="00473AF2" w:rsidRDefault="00473AF2" w:rsidP="003D0866">
      <w:pPr>
        <w:pStyle w:val="a3"/>
        <w:ind w:left="0" w:right="103"/>
      </w:pPr>
      <w:r>
        <w:t>ответственно выполнять свою часть работы;</w:t>
      </w:r>
    </w:p>
    <w:p w14:paraId="745D5DF4" w14:textId="16F3B363" w:rsidR="00473AF2" w:rsidRDefault="00473AF2" w:rsidP="003D0866">
      <w:pPr>
        <w:pStyle w:val="a3"/>
        <w:ind w:left="0" w:right="103"/>
      </w:pPr>
      <w:r>
        <w:t>оценивать свой вклад в общий результат;</w:t>
      </w:r>
    </w:p>
    <w:p w14:paraId="02BCA54B" w14:textId="1E35A20D" w:rsidR="00473AF2" w:rsidRDefault="00473AF2" w:rsidP="003D0866">
      <w:pPr>
        <w:pStyle w:val="a3"/>
        <w:ind w:left="0" w:right="103"/>
      </w:pPr>
      <w:r>
        <w:lastRenderedPageBreak/>
        <w:t>выполнять совместные проектные задания с опорой на предложенные образцы.</w:t>
      </w:r>
    </w:p>
    <w:p w14:paraId="0652746E" w14:textId="5D5C972E" w:rsidR="00473AF2" w:rsidRPr="008A0551" w:rsidRDefault="008A0551" w:rsidP="003D0866">
      <w:pPr>
        <w:pStyle w:val="a3"/>
        <w:ind w:left="0" w:right="103"/>
        <w:rPr>
          <w:u w:val="single"/>
        </w:rPr>
      </w:pPr>
      <w:r w:rsidRPr="008A0551">
        <w:rPr>
          <w:u w:val="single"/>
        </w:rPr>
        <w:t>Овладение универсальными учебными регулятивными действиями</w:t>
      </w:r>
    </w:p>
    <w:p w14:paraId="2C1E40D8" w14:textId="4420AD68" w:rsidR="00473AF2" w:rsidRDefault="00473AF2" w:rsidP="003D0866">
      <w:pPr>
        <w:pStyle w:val="a3"/>
        <w:ind w:left="0" w:right="103"/>
      </w:pPr>
      <w:r>
        <w:t>1)самоорганизация:</w:t>
      </w:r>
    </w:p>
    <w:p w14:paraId="674C9D99" w14:textId="34A945A0" w:rsidR="00473AF2" w:rsidRDefault="00473AF2" w:rsidP="003D0866">
      <w:pPr>
        <w:pStyle w:val="a3"/>
        <w:ind w:left="0" w:right="103"/>
      </w:pPr>
      <w:r>
        <w:t>планировать действия по решению учебной задачи для получения результата;</w:t>
      </w:r>
    </w:p>
    <w:p w14:paraId="163D7F52" w14:textId="5CE0D29B" w:rsidR="00473AF2" w:rsidRDefault="00473AF2" w:rsidP="003D0866">
      <w:pPr>
        <w:pStyle w:val="a3"/>
        <w:ind w:left="0" w:right="103"/>
      </w:pPr>
      <w:r>
        <w:t>выстраивать последовательность выбранных действий;</w:t>
      </w:r>
    </w:p>
    <w:p w14:paraId="48F254C9" w14:textId="37FC6917" w:rsidR="00473AF2" w:rsidRDefault="00473AF2" w:rsidP="003D0866">
      <w:pPr>
        <w:pStyle w:val="a3"/>
        <w:ind w:left="0" w:right="103"/>
      </w:pPr>
      <w:r>
        <w:t>2)самоконтроль:</w:t>
      </w:r>
    </w:p>
    <w:p w14:paraId="37ECD28C" w14:textId="69585698" w:rsidR="00473AF2" w:rsidRDefault="00473AF2" w:rsidP="003D0866">
      <w:pPr>
        <w:pStyle w:val="a3"/>
        <w:ind w:left="0" w:right="103"/>
      </w:pPr>
      <w:r>
        <w:t>устанавливать причины успеха/неудач учебной деятельности;</w:t>
      </w:r>
    </w:p>
    <w:p w14:paraId="70178449" w14:textId="77777777" w:rsidR="008A0551" w:rsidRDefault="00473AF2" w:rsidP="003D0866">
      <w:pPr>
        <w:pStyle w:val="a3"/>
        <w:ind w:left="0" w:right="103"/>
      </w:pPr>
      <w:r>
        <w:t>корректировать свои учебные действия для преодоления ошибок.</w:t>
      </w:r>
    </w:p>
    <w:p w14:paraId="694BB3CA" w14:textId="23A80C66" w:rsidR="0088226C" w:rsidRPr="008A0551" w:rsidRDefault="0088226C" w:rsidP="003D0866">
      <w:pPr>
        <w:pStyle w:val="a3"/>
        <w:ind w:left="0" w:right="103"/>
        <w:rPr>
          <w:b/>
        </w:rPr>
      </w:pPr>
      <w:r w:rsidRPr="008A0551">
        <w:rPr>
          <w:b/>
        </w:rPr>
        <w:t>П</w:t>
      </w:r>
      <w:r w:rsidR="000218B8">
        <w:rPr>
          <w:b/>
        </w:rPr>
        <w:t>редметные</w:t>
      </w:r>
      <w:r w:rsidRPr="008A0551">
        <w:rPr>
          <w:b/>
        </w:rPr>
        <w:t xml:space="preserve"> результаты:</w:t>
      </w:r>
    </w:p>
    <w:p w14:paraId="183D3E0D" w14:textId="77777777" w:rsidR="0088226C" w:rsidRPr="00E908D0" w:rsidRDefault="0088226C" w:rsidP="003D0866">
      <w:pPr>
        <w:pStyle w:val="a3"/>
        <w:ind w:left="0" w:right="110"/>
      </w:pPr>
      <w:r w:rsidRPr="00E908D0">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sidR="00FF4FC5">
        <w:t>ё</w:t>
      </w:r>
      <w:r w:rsidRPr="00E908D0">
        <w:t>том ведущих целевых установок их освоения, возрастной специфики обучающихся и требований, предъявляемых системой оценки;</w:t>
      </w:r>
    </w:p>
    <w:p w14:paraId="00824142" w14:textId="77777777" w:rsidR="0088226C" w:rsidRPr="00E908D0" w:rsidRDefault="0088226C" w:rsidP="003D0866">
      <w:pPr>
        <w:pStyle w:val="a3"/>
        <w:ind w:left="0" w:right="107"/>
      </w:pPr>
      <w:r w:rsidRPr="00E908D0">
        <w:t xml:space="preserve">являются содержательной и критериальной основой для </w:t>
      </w:r>
      <w:r w:rsidRPr="00E908D0">
        <w:rPr>
          <w:spacing w:val="3"/>
        </w:rPr>
        <w:t xml:space="preserve">разработки </w:t>
      </w:r>
      <w:r w:rsidRPr="00E908D0">
        <w:rPr>
          <w:spacing w:val="2"/>
        </w:rPr>
        <w:t xml:space="preserve">программ </w:t>
      </w:r>
      <w:r w:rsidRPr="00E908D0">
        <w:rPr>
          <w:spacing w:val="3"/>
        </w:rPr>
        <w:t xml:space="preserve">учебных предметов, курсов, </w:t>
      </w:r>
      <w:r w:rsidRPr="00E908D0">
        <w:t>учебно-методической литературы, а также для системы оценки качества освоения обучающимися основной образовательной программы начального общего</w:t>
      </w:r>
      <w:r w:rsidRPr="00E908D0">
        <w:rPr>
          <w:spacing w:val="-1"/>
        </w:rPr>
        <w:t xml:space="preserve"> </w:t>
      </w:r>
      <w:r w:rsidRPr="00E908D0">
        <w:t>образования.</w:t>
      </w:r>
    </w:p>
    <w:p w14:paraId="200E2DDC" w14:textId="77777777" w:rsidR="0088226C" w:rsidRPr="00E908D0" w:rsidRDefault="0088226C" w:rsidP="00085EA3">
      <w:pPr>
        <w:pStyle w:val="a3"/>
        <w:ind w:left="0" w:right="104" w:firstLine="453"/>
      </w:pPr>
      <w:r w:rsidRPr="00E908D0">
        <w:t>В соответствии с системно-деятельностным подходом</w:t>
      </w:r>
      <w:r w:rsidRPr="00E908D0">
        <w:rPr>
          <w:spacing w:val="10"/>
        </w:rPr>
        <w:t xml:space="preserve"> </w:t>
      </w:r>
      <w:r w:rsidRPr="00E908D0">
        <w:t>содержание</w:t>
      </w:r>
      <w:r w:rsidRPr="00E908D0">
        <w:rPr>
          <w:spacing w:val="54"/>
        </w:rPr>
        <w:t xml:space="preserve"> </w:t>
      </w:r>
      <w:r w:rsidRPr="00E908D0">
        <w:t>планируемых</w:t>
      </w:r>
      <w:r w:rsidRPr="00E908D0">
        <w:rPr>
          <w:w w:val="99"/>
        </w:rPr>
        <w:t xml:space="preserve"> </w:t>
      </w:r>
      <w:r w:rsidRPr="00E908D0">
        <w:t>результатов описывает и характеризует обобщ</w:t>
      </w:r>
      <w:r w:rsidR="00FF4FC5">
        <w:t>ё</w:t>
      </w:r>
      <w:r w:rsidRPr="00E908D0">
        <w:t>нные способы действий</w:t>
      </w:r>
      <w:r w:rsidRPr="00E908D0">
        <w:rPr>
          <w:spacing w:val="22"/>
        </w:rPr>
        <w:t xml:space="preserve"> </w:t>
      </w:r>
      <w:r w:rsidRPr="00E908D0">
        <w:t>с</w:t>
      </w:r>
      <w:r w:rsidRPr="00E908D0">
        <w:rPr>
          <w:spacing w:val="63"/>
        </w:rPr>
        <w:t xml:space="preserve"> </w:t>
      </w:r>
      <w:r w:rsidRPr="00E908D0">
        <w:t>учебным</w:t>
      </w:r>
      <w:r w:rsidRPr="00E908D0">
        <w:rPr>
          <w:w w:val="99"/>
        </w:rPr>
        <w:t xml:space="preserve"> </w:t>
      </w:r>
      <w:r w:rsidRPr="00E908D0">
        <w:t>материалом</w:t>
      </w:r>
      <w:r w:rsidRPr="00E908D0">
        <w:rPr>
          <w:i/>
        </w:rPr>
        <w:t xml:space="preserve">, </w:t>
      </w:r>
      <w:r w:rsidRPr="00E908D0">
        <w:t>позволяющие обучающимся успешно решать учебные</w:t>
      </w:r>
      <w:r w:rsidRPr="00E908D0">
        <w:rPr>
          <w:spacing w:val="19"/>
        </w:rPr>
        <w:t xml:space="preserve"> </w:t>
      </w:r>
      <w:r w:rsidRPr="00E908D0">
        <w:t>и</w:t>
      </w:r>
      <w:r w:rsidRPr="00E908D0">
        <w:rPr>
          <w:spacing w:val="5"/>
        </w:rPr>
        <w:t xml:space="preserve"> </w:t>
      </w:r>
      <w:r w:rsidRPr="00E908D0">
        <w:t>учебно-практические</w:t>
      </w:r>
      <w:r w:rsidRPr="00E908D0">
        <w:rPr>
          <w:spacing w:val="-1"/>
          <w:w w:val="99"/>
        </w:rPr>
        <w:t xml:space="preserve"> </w:t>
      </w:r>
      <w:r w:rsidRPr="00E908D0">
        <w:t>задачи, в том числе задачи, направленные на отработку теоретических моделей</w:t>
      </w:r>
      <w:r w:rsidRPr="00E908D0">
        <w:rPr>
          <w:spacing w:val="8"/>
        </w:rPr>
        <w:t xml:space="preserve"> </w:t>
      </w:r>
      <w:r w:rsidRPr="00E908D0">
        <w:t>и</w:t>
      </w:r>
      <w:r w:rsidRPr="00E908D0">
        <w:rPr>
          <w:spacing w:val="8"/>
        </w:rPr>
        <w:t xml:space="preserve"> </w:t>
      </w:r>
      <w:r w:rsidRPr="00E908D0">
        <w:t>понятий,</w:t>
      </w:r>
      <w:r w:rsidRPr="00E908D0">
        <w:rPr>
          <w:w w:val="99"/>
        </w:rPr>
        <w:t xml:space="preserve"> </w:t>
      </w:r>
      <w:r w:rsidRPr="00E908D0">
        <w:t>и задачи, по возможности максимально приближенные к реальным</w:t>
      </w:r>
      <w:r w:rsidRPr="00E908D0">
        <w:rPr>
          <w:spacing w:val="-29"/>
        </w:rPr>
        <w:t xml:space="preserve"> </w:t>
      </w:r>
      <w:r w:rsidRPr="00E908D0">
        <w:t>жизненным</w:t>
      </w:r>
      <w:r w:rsidRPr="00E908D0">
        <w:rPr>
          <w:spacing w:val="-4"/>
        </w:rPr>
        <w:t xml:space="preserve"> </w:t>
      </w:r>
      <w:r w:rsidRPr="00E908D0">
        <w:t>ситуациям.</w:t>
      </w:r>
    </w:p>
    <w:p w14:paraId="5B022331" w14:textId="77777777" w:rsidR="0088226C" w:rsidRPr="00E908D0" w:rsidRDefault="0088226C" w:rsidP="00085EA3">
      <w:pPr>
        <w:pStyle w:val="a3"/>
        <w:tabs>
          <w:tab w:val="left" w:pos="1315"/>
          <w:tab w:val="left" w:pos="2436"/>
          <w:tab w:val="left" w:pos="4375"/>
          <w:tab w:val="left" w:pos="6714"/>
          <w:tab w:val="left" w:pos="8597"/>
        </w:tabs>
        <w:ind w:left="0" w:right="106"/>
      </w:pPr>
      <w:r w:rsidRPr="00E908D0">
        <w:t>Иными словами, система планируемых результатов да</w:t>
      </w:r>
      <w:r w:rsidR="00FF4FC5">
        <w:t>ё</w:t>
      </w:r>
      <w:r w:rsidRPr="00E908D0">
        <w:t xml:space="preserve">т представление </w:t>
      </w:r>
      <w:r w:rsidRPr="00E908D0">
        <w:rPr>
          <w:spacing w:val="20"/>
        </w:rPr>
        <w:t xml:space="preserve"> </w:t>
      </w:r>
      <w:r w:rsidRPr="00E908D0">
        <w:t xml:space="preserve">о </w:t>
      </w:r>
      <w:r w:rsidRPr="00E908D0">
        <w:rPr>
          <w:spacing w:val="58"/>
        </w:rPr>
        <w:t xml:space="preserve"> </w:t>
      </w:r>
      <w:r w:rsidRPr="00E908D0">
        <w:t>том,</w:t>
      </w:r>
      <w:r w:rsidRPr="00E908D0">
        <w:rPr>
          <w:w w:val="99"/>
        </w:rPr>
        <w:t xml:space="preserve"> </w:t>
      </w:r>
      <w:r w:rsidRPr="00E908D0">
        <w:t>какими</w:t>
      </w:r>
      <w:r w:rsidR="00FF4FC5">
        <w:t xml:space="preserve"> </w:t>
      </w:r>
      <w:r w:rsidRPr="00E908D0">
        <w:t>именно</w:t>
      </w:r>
      <w:r w:rsidRPr="00E908D0">
        <w:tab/>
        <w:t>действиями</w:t>
      </w:r>
      <w:r w:rsidRPr="00E908D0">
        <w:rPr>
          <w:spacing w:val="14"/>
        </w:rPr>
        <w:t xml:space="preserve"> </w:t>
      </w:r>
      <w:r w:rsidRPr="00E908D0">
        <w:t>—</w:t>
      </w:r>
      <w:r w:rsidRPr="00E908D0">
        <w:tab/>
        <w:t>познавательными,</w:t>
      </w:r>
      <w:r w:rsidRPr="00E908D0">
        <w:tab/>
        <w:t>личностными,</w:t>
      </w:r>
      <w:r w:rsidRPr="00E908D0">
        <w:tab/>
        <w:t>регулятивными, коммуникативными, преломл</w:t>
      </w:r>
      <w:r w:rsidR="00FF4FC5">
        <w:t>ё</w:t>
      </w:r>
      <w:r w:rsidRPr="00E908D0">
        <w:t xml:space="preserve">нными через специфику </w:t>
      </w:r>
      <w:r w:rsidRPr="00E908D0">
        <w:rPr>
          <w:spacing w:val="2"/>
        </w:rPr>
        <w:t xml:space="preserve">содержания </w:t>
      </w:r>
      <w:r w:rsidRPr="00E908D0">
        <w:t>того</w:t>
      </w:r>
      <w:r w:rsidRPr="00E908D0">
        <w:rPr>
          <w:spacing w:val="5"/>
        </w:rPr>
        <w:t xml:space="preserve"> </w:t>
      </w:r>
      <w:r w:rsidRPr="00E908D0">
        <w:t>или</w:t>
      </w:r>
      <w:r w:rsidRPr="00E908D0">
        <w:rPr>
          <w:spacing w:val="1"/>
        </w:rPr>
        <w:t xml:space="preserve"> </w:t>
      </w:r>
      <w:r w:rsidRPr="00E908D0">
        <w:t>иного</w:t>
      </w:r>
      <w:r w:rsidRPr="00E908D0">
        <w:rPr>
          <w:w w:val="99"/>
        </w:rPr>
        <w:t xml:space="preserve"> </w:t>
      </w:r>
      <w:r w:rsidRPr="00E908D0">
        <w:t>предмета — овладеют обучающиеся в ходе образовательного процесса.</w:t>
      </w:r>
      <w:r w:rsidRPr="00E908D0">
        <w:rPr>
          <w:spacing w:val="37"/>
        </w:rPr>
        <w:t xml:space="preserve"> </w:t>
      </w:r>
      <w:r w:rsidRPr="00E908D0">
        <w:t>В</w:t>
      </w:r>
      <w:r w:rsidRPr="00E908D0">
        <w:rPr>
          <w:spacing w:val="59"/>
        </w:rPr>
        <w:t xml:space="preserve"> </w:t>
      </w:r>
      <w:r w:rsidRPr="00E908D0">
        <w:t>системе</w:t>
      </w:r>
      <w:r w:rsidRPr="00E908D0">
        <w:rPr>
          <w:w w:val="99"/>
        </w:rPr>
        <w:t xml:space="preserve"> </w:t>
      </w:r>
      <w:r w:rsidRPr="00E908D0">
        <w:t>планируемых результатов особо выделяется учебный материал, имеющий</w:t>
      </w:r>
      <w:r w:rsidRPr="00E908D0">
        <w:rPr>
          <w:spacing w:val="55"/>
        </w:rPr>
        <w:t xml:space="preserve"> </w:t>
      </w:r>
      <w:r w:rsidRPr="00E908D0">
        <w:rPr>
          <w:i/>
        </w:rPr>
        <w:t xml:space="preserve">опорный характер, </w:t>
      </w:r>
      <w:r w:rsidRPr="00E908D0">
        <w:t>т. е. служащий основой для последующего обучения.</w:t>
      </w:r>
    </w:p>
    <w:p w14:paraId="7C0D0512" w14:textId="77777777" w:rsidR="0088226C" w:rsidRPr="00E908D0" w:rsidRDefault="0088226C" w:rsidP="007C6CB4">
      <w:pPr>
        <w:ind w:left="142"/>
        <w:jc w:val="both"/>
        <w:rPr>
          <w:sz w:val="26"/>
          <w:szCs w:val="26"/>
        </w:rPr>
      </w:pPr>
      <w:r w:rsidRPr="00E908D0">
        <w:rPr>
          <w:b/>
          <w:sz w:val="26"/>
          <w:szCs w:val="26"/>
        </w:rPr>
        <w:t xml:space="preserve">Структура планируемых результатов </w:t>
      </w:r>
      <w:r w:rsidRPr="00E908D0">
        <w:rPr>
          <w:sz w:val="26"/>
          <w:szCs w:val="26"/>
        </w:rPr>
        <w:t>учитывает необходимость:</w:t>
      </w:r>
    </w:p>
    <w:p w14:paraId="1A888C36" w14:textId="77777777" w:rsidR="0088226C" w:rsidRPr="00E908D0" w:rsidRDefault="0088226C" w:rsidP="007C6CB4">
      <w:pPr>
        <w:pStyle w:val="a5"/>
        <w:numPr>
          <w:ilvl w:val="0"/>
          <w:numId w:val="54"/>
        </w:numPr>
        <w:tabs>
          <w:tab w:val="left" w:pos="641"/>
        </w:tabs>
        <w:ind w:left="142" w:right="111" w:hanging="142"/>
        <w:jc w:val="both"/>
        <w:rPr>
          <w:sz w:val="26"/>
          <w:szCs w:val="26"/>
        </w:rPr>
      </w:pPr>
      <w:r w:rsidRPr="00E908D0">
        <w:rPr>
          <w:position w:val="1"/>
          <w:sz w:val="26"/>
          <w:szCs w:val="26"/>
        </w:rPr>
        <w:t>определения динамики развития обучающихся на основе выделения достигнутого</w:t>
      </w:r>
      <w:r w:rsidRPr="00E908D0">
        <w:rPr>
          <w:sz w:val="26"/>
          <w:szCs w:val="26"/>
        </w:rPr>
        <w:t xml:space="preserve"> уровня развития и ближайшей перспективы — зоны ближайшего развития</w:t>
      </w:r>
      <w:r w:rsidRPr="00E908D0">
        <w:rPr>
          <w:spacing w:val="-16"/>
          <w:sz w:val="26"/>
          <w:szCs w:val="26"/>
        </w:rPr>
        <w:t xml:space="preserve"> </w:t>
      </w:r>
      <w:r w:rsidRPr="00E908D0">
        <w:rPr>
          <w:sz w:val="26"/>
          <w:szCs w:val="26"/>
        </w:rPr>
        <w:t>ребѐнка;</w:t>
      </w:r>
    </w:p>
    <w:p w14:paraId="0377B316" w14:textId="77777777" w:rsidR="0088226C" w:rsidRPr="00E908D0" w:rsidRDefault="0088226C" w:rsidP="007C6CB4">
      <w:pPr>
        <w:pStyle w:val="a5"/>
        <w:numPr>
          <w:ilvl w:val="0"/>
          <w:numId w:val="54"/>
        </w:numPr>
        <w:tabs>
          <w:tab w:val="left" w:pos="641"/>
          <w:tab w:val="left" w:pos="3350"/>
          <w:tab w:val="left" w:pos="6236"/>
          <w:tab w:val="left" w:pos="8680"/>
        </w:tabs>
        <w:ind w:left="142" w:right="117" w:hanging="142"/>
        <w:jc w:val="both"/>
        <w:rPr>
          <w:sz w:val="26"/>
          <w:szCs w:val="26"/>
        </w:rPr>
      </w:pPr>
      <w:r w:rsidRPr="00E908D0">
        <w:rPr>
          <w:position w:val="1"/>
          <w:sz w:val="26"/>
          <w:szCs w:val="26"/>
        </w:rPr>
        <w:t>определения</w:t>
      </w:r>
      <w:r w:rsidRPr="00E908D0">
        <w:rPr>
          <w:position w:val="1"/>
          <w:sz w:val="26"/>
          <w:szCs w:val="26"/>
        </w:rPr>
        <w:tab/>
        <w:t>возможностей</w:t>
      </w:r>
      <w:r w:rsidRPr="00E908D0">
        <w:rPr>
          <w:position w:val="1"/>
          <w:sz w:val="26"/>
          <w:szCs w:val="26"/>
        </w:rPr>
        <w:tab/>
        <w:t>овладения</w:t>
      </w:r>
      <w:r w:rsidRPr="00E908D0">
        <w:rPr>
          <w:position w:val="1"/>
          <w:sz w:val="26"/>
          <w:szCs w:val="26"/>
        </w:rPr>
        <w:tab/>
        <w:t>обучающимися</w:t>
      </w:r>
      <w:r w:rsidRPr="00E908D0">
        <w:rPr>
          <w:sz w:val="26"/>
          <w:szCs w:val="26"/>
        </w:rPr>
        <w:t xml:space="preserve"> учебными действиями на уровне, соответствующем зоне ближайшего развития, в отношении знаний, расширяющих и углубляющих систему </w:t>
      </w:r>
      <w:r w:rsidRPr="00E908D0">
        <w:rPr>
          <w:spacing w:val="2"/>
          <w:sz w:val="26"/>
          <w:szCs w:val="26"/>
        </w:rPr>
        <w:t xml:space="preserve">опорных </w:t>
      </w:r>
      <w:r w:rsidRPr="00E908D0">
        <w:rPr>
          <w:sz w:val="26"/>
          <w:szCs w:val="26"/>
        </w:rPr>
        <w:t>знаний, а также знаний</w:t>
      </w:r>
    </w:p>
    <w:p w14:paraId="221E00B3" w14:textId="77777777" w:rsidR="0088226C" w:rsidRPr="00E908D0" w:rsidRDefault="0088226C" w:rsidP="007C6CB4">
      <w:pPr>
        <w:pStyle w:val="a3"/>
        <w:ind w:left="142"/>
      </w:pPr>
      <w:r w:rsidRPr="00E908D0">
        <w:t>и умений, являющихся подготовительными для данного предмета;</w:t>
      </w:r>
    </w:p>
    <w:p w14:paraId="740DA539" w14:textId="77777777" w:rsidR="0088226C" w:rsidRPr="00E908D0" w:rsidRDefault="0088226C" w:rsidP="007C6CB4">
      <w:pPr>
        <w:pStyle w:val="a5"/>
        <w:numPr>
          <w:ilvl w:val="0"/>
          <w:numId w:val="54"/>
        </w:numPr>
        <w:tabs>
          <w:tab w:val="left" w:pos="641"/>
        </w:tabs>
        <w:ind w:left="142" w:right="106" w:hanging="142"/>
        <w:jc w:val="both"/>
        <w:rPr>
          <w:sz w:val="26"/>
          <w:szCs w:val="26"/>
        </w:rPr>
      </w:pPr>
      <w:r w:rsidRPr="00E908D0">
        <w:rPr>
          <w:position w:val="1"/>
          <w:sz w:val="26"/>
          <w:szCs w:val="26"/>
        </w:rPr>
        <w:t>выделения основных направлений оценочной деятельности — оценки результатов</w:t>
      </w:r>
      <w:r w:rsidRPr="00E908D0">
        <w:rPr>
          <w:sz w:val="26"/>
          <w:szCs w:val="26"/>
        </w:rPr>
        <w:t xml:space="preserve"> деятельности систем образования различного уровня, педагогов,</w:t>
      </w:r>
      <w:r w:rsidRPr="00E908D0">
        <w:rPr>
          <w:spacing w:val="-9"/>
          <w:sz w:val="26"/>
          <w:szCs w:val="26"/>
        </w:rPr>
        <w:t xml:space="preserve"> </w:t>
      </w:r>
      <w:r w:rsidRPr="00E908D0">
        <w:rPr>
          <w:sz w:val="26"/>
          <w:szCs w:val="26"/>
        </w:rPr>
        <w:t>обучающихся.</w:t>
      </w:r>
    </w:p>
    <w:p w14:paraId="4A885F83" w14:textId="77777777" w:rsidR="0088226C" w:rsidRPr="00E908D0" w:rsidRDefault="0088226C" w:rsidP="003D0866">
      <w:pPr>
        <w:pStyle w:val="a3"/>
        <w:ind w:left="213" w:right="114" w:firstLine="453"/>
      </w:pPr>
      <w:r w:rsidRPr="00E908D0">
        <w:t xml:space="preserve">С этой целью в структуре планируемых результатов по каждой учебной программе (предметной, междисциплинарной) выделяются следующие </w:t>
      </w:r>
      <w:r w:rsidRPr="00E908D0">
        <w:rPr>
          <w:i/>
        </w:rPr>
        <w:t>уровни описания</w:t>
      </w:r>
      <w:r w:rsidRPr="00E908D0">
        <w:t>.</w:t>
      </w:r>
    </w:p>
    <w:p w14:paraId="6CC4FC54" w14:textId="77777777" w:rsidR="006B074A" w:rsidRPr="00E908D0" w:rsidRDefault="0088226C" w:rsidP="00085EA3">
      <w:pPr>
        <w:pStyle w:val="a3"/>
        <w:ind w:left="0" w:right="105" w:firstLine="453"/>
      </w:pPr>
      <w:r w:rsidRPr="00E908D0">
        <w:rPr>
          <w:b/>
        </w:rPr>
        <w:t xml:space="preserve">Цели­ориентиры, </w:t>
      </w:r>
      <w:r w:rsidRPr="00E908D0">
        <w:t xml:space="preserve">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w:t>
      </w:r>
      <w:r w:rsidRPr="00E908D0">
        <w:rPr>
          <w:spacing w:val="2"/>
        </w:rPr>
        <w:t xml:space="preserve">разделам </w:t>
      </w:r>
      <w:r w:rsidRPr="00E908D0">
        <w:t xml:space="preserve">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w:t>
      </w:r>
      <w:r w:rsidRPr="00E908D0">
        <w:lastRenderedPageBreak/>
        <w:t>мировоззренческих установок, развитие интереса, формирование определ</w:t>
      </w:r>
      <w:r w:rsidR="00FF4FC5">
        <w:t>ё</w:t>
      </w:r>
      <w:r w:rsidRPr="00E908D0">
        <w:t>нных познавательных потребностей обучающихся. Оценка</w:t>
      </w:r>
      <w:r w:rsidRPr="00E908D0">
        <w:rPr>
          <w:spacing w:val="21"/>
        </w:rPr>
        <w:t xml:space="preserve"> </w:t>
      </w:r>
      <w:r w:rsidRPr="00E908D0">
        <w:t>достижения</w:t>
      </w:r>
      <w:r w:rsidRPr="00E908D0">
        <w:rPr>
          <w:spacing w:val="22"/>
        </w:rPr>
        <w:t xml:space="preserve"> </w:t>
      </w:r>
      <w:r w:rsidRPr="00E908D0">
        <w:t>этих</w:t>
      </w:r>
      <w:r w:rsidRPr="00E908D0">
        <w:rPr>
          <w:spacing w:val="21"/>
        </w:rPr>
        <w:t xml:space="preserve"> </w:t>
      </w:r>
      <w:r w:rsidRPr="00E908D0">
        <w:t>целей</w:t>
      </w:r>
      <w:r w:rsidRPr="00E908D0">
        <w:rPr>
          <w:spacing w:val="21"/>
        </w:rPr>
        <w:t xml:space="preserve"> </w:t>
      </w:r>
      <w:r w:rsidR="00BE33BD">
        <w:t>веде</w:t>
      </w:r>
      <w:r w:rsidRPr="00E908D0">
        <w:t>тся</w:t>
      </w:r>
      <w:r w:rsidRPr="00E908D0">
        <w:rPr>
          <w:spacing w:val="22"/>
        </w:rPr>
        <w:t xml:space="preserve"> </w:t>
      </w:r>
      <w:r w:rsidRPr="00E908D0">
        <w:t>в</w:t>
      </w:r>
      <w:r w:rsidRPr="00E908D0">
        <w:rPr>
          <w:spacing w:val="21"/>
        </w:rPr>
        <w:t xml:space="preserve"> </w:t>
      </w:r>
      <w:r w:rsidRPr="00E908D0">
        <w:t>ходе</w:t>
      </w:r>
      <w:r w:rsidRPr="00E908D0">
        <w:rPr>
          <w:spacing w:val="21"/>
        </w:rPr>
        <w:t xml:space="preserve"> </w:t>
      </w:r>
      <w:r w:rsidRPr="00E908D0">
        <w:t>процедур,</w:t>
      </w:r>
      <w:r w:rsidRPr="00E908D0">
        <w:rPr>
          <w:spacing w:val="21"/>
        </w:rPr>
        <w:t xml:space="preserve"> </w:t>
      </w:r>
      <w:r w:rsidRPr="00E908D0">
        <w:t>допускающих</w:t>
      </w:r>
      <w:r w:rsidRPr="00E908D0">
        <w:rPr>
          <w:spacing w:val="21"/>
        </w:rPr>
        <w:t xml:space="preserve"> </w:t>
      </w:r>
      <w:r w:rsidRPr="00E908D0">
        <w:t>предоставление</w:t>
      </w:r>
      <w:r w:rsidRPr="00E908D0">
        <w:rPr>
          <w:spacing w:val="21"/>
        </w:rPr>
        <w:t xml:space="preserve"> </w:t>
      </w:r>
      <w:r w:rsidRPr="00E908D0">
        <w:t>и</w:t>
      </w:r>
      <w:r w:rsidR="006B074A" w:rsidRPr="00E908D0">
        <w:t xml:space="preserve"> использование исключительно неперсонифицированной информации, а полученные результаты характеризуют деятельность системы образования.</w:t>
      </w:r>
    </w:p>
    <w:p w14:paraId="5C111741" w14:textId="77777777" w:rsidR="006B074A" w:rsidRPr="00E908D0" w:rsidRDefault="006B074A" w:rsidP="00085EA3">
      <w:pPr>
        <w:pStyle w:val="a3"/>
        <w:ind w:left="0" w:right="105" w:firstLine="453"/>
      </w:pPr>
      <w:r w:rsidRPr="00E908D0">
        <w:rPr>
          <w:b/>
        </w:rPr>
        <w:t xml:space="preserve">Цели, характеризующие систему учебных действий в отношении опорного учебного материала. </w:t>
      </w:r>
      <w:r w:rsidRPr="00E908D0">
        <w:t xml:space="preserve">Планируемые </w:t>
      </w:r>
      <w:r w:rsidRPr="00E908D0">
        <w:rPr>
          <w:spacing w:val="3"/>
        </w:rPr>
        <w:t xml:space="preserve">результаты, описывающие эту группу целей, приводятся </w:t>
      </w:r>
      <w:r w:rsidRPr="00E908D0">
        <w:t>в блоках</w:t>
      </w:r>
      <w:r w:rsidRPr="00A07BDF">
        <w:rPr>
          <w:b/>
          <w:bCs/>
        </w:rPr>
        <w:t xml:space="preserve"> «Выпускник </w:t>
      </w:r>
      <w:r w:rsidRPr="00A07BDF">
        <w:rPr>
          <w:b/>
          <w:bCs/>
          <w:spacing w:val="2"/>
        </w:rPr>
        <w:t xml:space="preserve">научится» </w:t>
      </w:r>
      <w:r w:rsidRPr="00E908D0">
        <w:t xml:space="preserve">к </w:t>
      </w:r>
      <w:r w:rsidRPr="00E908D0">
        <w:rPr>
          <w:spacing w:val="2"/>
        </w:rPr>
        <w:t xml:space="preserve">каждому </w:t>
      </w:r>
      <w:r w:rsidRPr="00E908D0">
        <w:t xml:space="preserve">разделу учебной </w:t>
      </w:r>
      <w:r w:rsidRPr="00E908D0">
        <w:rPr>
          <w:spacing w:val="3"/>
        </w:rPr>
        <w:t xml:space="preserve">программы. Они ориентируют пользователя </w:t>
      </w:r>
      <w:r w:rsidRPr="00E908D0">
        <w:t xml:space="preserve">в </w:t>
      </w:r>
      <w:r w:rsidRPr="00E908D0">
        <w:rPr>
          <w:spacing w:val="2"/>
        </w:rPr>
        <w:t xml:space="preserve">том, какой </w:t>
      </w:r>
      <w:r w:rsidRPr="00E908D0">
        <w:t xml:space="preserve">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w:t>
      </w:r>
      <w:r w:rsidRPr="00E908D0">
        <w:rPr>
          <w:spacing w:val="-3"/>
        </w:rPr>
        <w:t xml:space="preserve">потенциальная </w:t>
      </w:r>
      <w:r w:rsidRPr="00E908D0">
        <w:t xml:space="preserve">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и </w:t>
      </w:r>
      <w:r w:rsidRPr="00E908D0">
        <w:rPr>
          <w:spacing w:val="3"/>
        </w:rPr>
        <w:t xml:space="preserve">учебных действий, которая, во-первых, принципиально </w:t>
      </w:r>
      <w:r w:rsidRPr="00E908D0">
        <w:t>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w:t>
      </w:r>
      <w:r w:rsidRPr="00E908D0">
        <w:rPr>
          <w:spacing w:val="-2"/>
        </w:rPr>
        <w:t xml:space="preserve"> </w:t>
      </w:r>
      <w:r w:rsidRPr="00E908D0">
        <w:t>детей.</w:t>
      </w:r>
    </w:p>
    <w:p w14:paraId="16B5F275" w14:textId="77777777" w:rsidR="006B074A" w:rsidRPr="00E908D0" w:rsidRDefault="006B074A" w:rsidP="00085EA3">
      <w:pPr>
        <w:pStyle w:val="a3"/>
        <w:ind w:left="0" w:right="104" w:firstLine="453"/>
      </w:pPr>
      <w:r w:rsidRPr="00E908D0">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w:t>
      </w:r>
      <w:r w:rsidR="00FF4FC5">
        <w:t>ё</w:t>
      </w:r>
      <w:r w:rsidRPr="00E908D0">
        <w:t xml:space="preserve"> освоения (с помощью итоговой работы). Оценка освоения опорного материала на уровне, характеризующем исполнительскую компетентность обучающихся, вед</w:t>
      </w:r>
      <w:r w:rsidR="00FF4FC5">
        <w:t>ё</w:t>
      </w:r>
      <w:r w:rsidRPr="00E908D0">
        <w:t>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образования.</w:t>
      </w:r>
    </w:p>
    <w:p w14:paraId="5D231DD0" w14:textId="77777777" w:rsidR="006B074A" w:rsidRPr="00E908D0" w:rsidRDefault="006B074A" w:rsidP="00085EA3">
      <w:pPr>
        <w:ind w:right="105" w:firstLine="453"/>
        <w:jc w:val="both"/>
        <w:rPr>
          <w:sz w:val="26"/>
          <w:szCs w:val="26"/>
        </w:rPr>
      </w:pPr>
      <w:r w:rsidRPr="00E908D0">
        <w:rPr>
          <w:b/>
          <w:sz w:val="26"/>
          <w:szCs w:val="26"/>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rsidRPr="00E908D0">
        <w:rPr>
          <w:sz w:val="26"/>
          <w:szCs w:val="26"/>
        </w:rPr>
        <w:t>Планируемые результаты, описывающие указанную группу целей, приводятся в блоках</w:t>
      </w:r>
    </w:p>
    <w:p w14:paraId="273B8DF4" w14:textId="77777777" w:rsidR="006B074A" w:rsidRPr="00E908D0" w:rsidRDefault="006B074A" w:rsidP="00085EA3">
      <w:pPr>
        <w:pStyle w:val="a3"/>
        <w:ind w:left="0" w:right="100"/>
      </w:pPr>
      <w:r w:rsidRPr="00E908D0">
        <w:rPr>
          <w:spacing w:val="-65"/>
          <w:w w:val="99"/>
          <w:u w:val="thick"/>
        </w:rPr>
        <w:t xml:space="preserve"> </w:t>
      </w:r>
      <w:r w:rsidRPr="00A07BDF">
        <w:rPr>
          <w:b/>
          <w:bCs/>
          <w:spacing w:val="-3"/>
        </w:rPr>
        <w:t xml:space="preserve">«Выпускник </w:t>
      </w:r>
      <w:r w:rsidRPr="00A07BDF">
        <w:rPr>
          <w:b/>
          <w:bCs/>
        </w:rPr>
        <w:t>получит возможность научиться»</w:t>
      </w:r>
      <w:r w:rsidRPr="00E908D0">
        <w:t xml:space="preserve"> к каждому разделу примерной программы учебного предмета и </w:t>
      </w:r>
      <w:r w:rsidRPr="00E908D0">
        <w:rPr>
          <w:i/>
        </w:rPr>
        <w:t xml:space="preserve">выделяются курсивом. </w:t>
      </w:r>
      <w:r w:rsidRPr="00E908D0">
        <w:t xml:space="preserve">Уровень достижений, </w:t>
      </w:r>
      <w:r w:rsidRPr="00E908D0">
        <w:rPr>
          <w:spacing w:val="3"/>
        </w:rPr>
        <w:t xml:space="preserve">соответствующий планируемым результатам </w:t>
      </w:r>
      <w:r w:rsidRPr="00E908D0">
        <w:rPr>
          <w:spacing w:val="2"/>
        </w:rPr>
        <w:t xml:space="preserve">этой </w:t>
      </w:r>
      <w:r w:rsidRPr="00E908D0">
        <w:rPr>
          <w:spacing w:val="3"/>
        </w:rPr>
        <w:t xml:space="preserve">группы, </w:t>
      </w:r>
      <w:r w:rsidRPr="00E908D0">
        <w:rPr>
          <w:spacing w:val="2"/>
        </w:rPr>
        <w:t xml:space="preserve">могут </w:t>
      </w:r>
      <w:r w:rsidRPr="00E908D0">
        <w:rPr>
          <w:spacing w:val="3"/>
        </w:rPr>
        <w:t xml:space="preserve">продемонстрировать только отдельные обучающиеся, </w:t>
      </w:r>
      <w:r w:rsidRPr="00E908D0">
        <w:rPr>
          <w:spacing w:val="-3"/>
        </w:rPr>
        <w:t xml:space="preserve">имеющие </w:t>
      </w:r>
      <w:r w:rsidRPr="00E908D0">
        <w:t xml:space="preserve">более высокий </w:t>
      </w:r>
      <w:r w:rsidRPr="00E908D0">
        <w:rPr>
          <w:spacing w:val="-3"/>
        </w:rPr>
        <w:t xml:space="preserve">уровень </w:t>
      </w:r>
      <w:r w:rsidRPr="00E908D0">
        <w:t xml:space="preserve">мотивации и способностей. В </w:t>
      </w:r>
      <w:r w:rsidRPr="00E908D0">
        <w:rPr>
          <w:spacing w:val="-3"/>
        </w:rPr>
        <w:t xml:space="preserve">повседневной </w:t>
      </w:r>
      <w:r w:rsidRPr="00E908D0">
        <w:t xml:space="preserve">практике обучения </w:t>
      </w:r>
      <w:r w:rsidRPr="00E908D0">
        <w:rPr>
          <w:spacing w:val="-3"/>
        </w:rPr>
        <w:t xml:space="preserve">эта </w:t>
      </w:r>
      <w:r w:rsidRPr="00E908D0">
        <w:t xml:space="preserve">группа целей не отрабатывается со всеми без исключения обучающимися как в силу повышенной сложности </w:t>
      </w:r>
      <w:r w:rsidRPr="00E908D0">
        <w:rPr>
          <w:spacing w:val="-3"/>
        </w:rPr>
        <w:t xml:space="preserve">учебных </w:t>
      </w:r>
      <w:r w:rsidRPr="00E908D0">
        <w:t xml:space="preserve">действий для обучающихся, так и в силу повышенной сложности </w:t>
      </w:r>
      <w:r w:rsidRPr="00E908D0">
        <w:rPr>
          <w:spacing w:val="-3"/>
        </w:rPr>
        <w:t xml:space="preserve">учебного </w:t>
      </w:r>
      <w:r w:rsidRPr="00E908D0">
        <w:t xml:space="preserve">материала и/или его пропедевтического характера на </w:t>
      </w:r>
      <w:r w:rsidRPr="00E908D0">
        <w:rPr>
          <w:spacing w:val="3"/>
        </w:rPr>
        <w:t xml:space="preserve">данном </w:t>
      </w:r>
      <w:r w:rsidRPr="00E908D0">
        <w:t xml:space="preserve">уровне обучения. Оценка достижения этих целей ведется </w:t>
      </w:r>
      <w:r w:rsidRPr="00E908D0">
        <w:rPr>
          <w:spacing w:val="-3"/>
        </w:rPr>
        <w:t xml:space="preserve">преимущественно </w:t>
      </w:r>
      <w:r w:rsidRPr="00E908D0">
        <w:t xml:space="preserve">в ходе процедур, допускающих предоставление и использование </w:t>
      </w:r>
      <w:r w:rsidRPr="00E908D0">
        <w:rPr>
          <w:spacing w:val="-3"/>
        </w:rPr>
        <w:t xml:space="preserve">исключительно </w:t>
      </w:r>
      <w:r w:rsidRPr="00E908D0">
        <w:t xml:space="preserve">неперсонифицированной информации. Частично </w:t>
      </w:r>
      <w:r w:rsidRPr="00E908D0">
        <w:rPr>
          <w:spacing w:val="-3"/>
        </w:rPr>
        <w:t xml:space="preserve">задания, </w:t>
      </w:r>
      <w:r w:rsidRPr="00E908D0">
        <w:t xml:space="preserve">ориентированные на оценку </w:t>
      </w:r>
      <w:r w:rsidRPr="00E908D0">
        <w:rPr>
          <w:spacing w:val="3"/>
        </w:rPr>
        <w:t xml:space="preserve">достижения </w:t>
      </w:r>
      <w:r w:rsidRPr="00E908D0">
        <w:rPr>
          <w:spacing w:val="2"/>
        </w:rPr>
        <w:t xml:space="preserve">этой группы </w:t>
      </w:r>
      <w:r w:rsidRPr="00E908D0">
        <w:rPr>
          <w:spacing w:val="3"/>
        </w:rPr>
        <w:t xml:space="preserve">планируемых </w:t>
      </w:r>
      <w:r w:rsidRPr="00E908D0">
        <w:rPr>
          <w:spacing w:val="4"/>
        </w:rPr>
        <w:t xml:space="preserve">результатов, </w:t>
      </w:r>
      <w:r w:rsidRPr="00E908D0">
        <w:rPr>
          <w:spacing w:val="2"/>
        </w:rPr>
        <w:t xml:space="preserve">могут </w:t>
      </w:r>
      <w:r w:rsidRPr="00E908D0">
        <w:t xml:space="preserve">включаться в материалы </w:t>
      </w:r>
      <w:r w:rsidRPr="00E908D0">
        <w:rPr>
          <w:spacing w:val="-3"/>
        </w:rPr>
        <w:t>итогового контроля.</w:t>
      </w:r>
    </w:p>
    <w:p w14:paraId="32C197DE" w14:textId="77777777" w:rsidR="006B074A" w:rsidRPr="00E908D0" w:rsidRDefault="006B074A" w:rsidP="00085EA3">
      <w:pPr>
        <w:pStyle w:val="a3"/>
        <w:ind w:left="0" w:right="103"/>
      </w:pPr>
      <w:r w:rsidRPr="00E908D0">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ведется оценка достижения планируемых результатов этой группы, не является препятствием для перехода на следующий уровень образования. В ряде случаев учет достижения планируемых результатов этой группы целесообразно вести в ходе текущего и промежуточного </w:t>
      </w:r>
      <w:r w:rsidRPr="00E908D0">
        <w:lastRenderedPageBreak/>
        <w:t>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14:paraId="47EBEB67" w14:textId="77777777" w:rsidR="006B074A" w:rsidRPr="00E908D0" w:rsidRDefault="006B074A" w:rsidP="00085EA3">
      <w:pPr>
        <w:pStyle w:val="a3"/>
        <w:ind w:left="0" w:right="105" w:firstLine="453"/>
      </w:pPr>
      <w:r w:rsidRPr="00E908D0">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E908D0">
        <w:rPr>
          <w:b/>
          <w:i/>
        </w:rPr>
        <w:t xml:space="preserve">дифференциации требований </w:t>
      </w:r>
      <w:r w:rsidRPr="00E908D0">
        <w:t>к подготовке обучающихся.</w:t>
      </w:r>
    </w:p>
    <w:p w14:paraId="40B29A65" w14:textId="77777777" w:rsidR="006B074A" w:rsidRPr="00E908D0" w:rsidRDefault="006B074A" w:rsidP="00085EA3">
      <w:pPr>
        <w:pStyle w:val="a3"/>
        <w:ind w:left="0" w:right="112" w:firstLine="453"/>
      </w:pPr>
      <w:r w:rsidRPr="00E908D0">
        <w:t>На уровне начального общего образования устанавливаются планируемые результаты освоения:</w:t>
      </w:r>
    </w:p>
    <w:p w14:paraId="1ED9F593" w14:textId="77777777" w:rsidR="006B074A" w:rsidRPr="00E908D0" w:rsidRDefault="006B074A" w:rsidP="007C6CB4">
      <w:pPr>
        <w:pStyle w:val="a5"/>
        <w:numPr>
          <w:ilvl w:val="0"/>
          <w:numId w:val="53"/>
        </w:numPr>
        <w:tabs>
          <w:tab w:val="left" w:pos="426"/>
        </w:tabs>
        <w:ind w:left="0" w:right="102" w:firstLine="0"/>
        <w:jc w:val="both"/>
        <w:rPr>
          <w:sz w:val="26"/>
          <w:szCs w:val="26"/>
        </w:rPr>
      </w:pPr>
      <w:r w:rsidRPr="00E908D0">
        <w:rPr>
          <w:sz w:val="26"/>
          <w:szCs w:val="26"/>
        </w:rPr>
        <w:t xml:space="preserve">междисциплинарной программы «Формирование </w:t>
      </w:r>
      <w:r w:rsidRPr="00E908D0">
        <w:rPr>
          <w:spacing w:val="-3"/>
          <w:sz w:val="26"/>
          <w:szCs w:val="26"/>
        </w:rPr>
        <w:t xml:space="preserve">универсальных </w:t>
      </w:r>
      <w:r w:rsidRPr="00E908D0">
        <w:rPr>
          <w:spacing w:val="-5"/>
          <w:sz w:val="26"/>
          <w:szCs w:val="26"/>
        </w:rPr>
        <w:t xml:space="preserve">учебных </w:t>
      </w:r>
      <w:r w:rsidRPr="00E908D0">
        <w:rPr>
          <w:spacing w:val="-4"/>
          <w:sz w:val="26"/>
          <w:szCs w:val="26"/>
        </w:rPr>
        <w:t xml:space="preserve">действий», </w:t>
      </w:r>
      <w:r w:rsidRPr="00E908D0">
        <w:rPr>
          <w:sz w:val="26"/>
          <w:szCs w:val="26"/>
        </w:rPr>
        <w:t xml:space="preserve">а </w:t>
      </w:r>
      <w:r w:rsidRPr="00E908D0">
        <w:rPr>
          <w:spacing w:val="-4"/>
          <w:sz w:val="26"/>
          <w:szCs w:val="26"/>
        </w:rPr>
        <w:t xml:space="preserve">также </w:t>
      </w:r>
      <w:r w:rsidRPr="00E908D0">
        <w:rPr>
          <w:spacing w:val="-3"/>
          <w:sz w:val="26"/>
          <w:szCs w:val="26"/>
        </w:rPr>
        <w:t xml:space="preserve">ее </w:t>
      </w:r>
      <w:r w:rsidRPr="00E908D0">
        <w:rPr>
          <w:spacing w:val="-4"/>
          <w:sz w:val="26"/>
          <w:szCs w:val="26"/>
        </w:rPr>
        <w:t xml:space="preserve">разделов «Чтение. </w:t>
      </w:r>
      <w:r w:rsidRPr="00E908D0">
        <w:rPr>
          <w:spacing w:val="-3"/>
          <w:sz w:val="26"/>
          <w:szCs w:val="26"/>
        </w:rPr>
        <w:t xml:space="preserve">Работа </w:t>
      </w:r>
      <w:r w:rsidRPr="00E908D0">
        <w:rPr>
          <w:sz w:val="26"/>
          <w:szCs w:val="26"/>
        </w:rPr>
        <w:t xml:space="preserve">с текстом» и </w:t>
      </w:r>
      <w:r w:rsidRPr="00E908D0">
        <w:rPr>
          <w:spacing w:val="-3"/>
          <w:sz w:val="26"/>
          <w:szCs w:val="26"/>
        </w:rPr>
        <w:t xml:space="preserve">«Формирование </w:t>
      </w:r>
      <w:r w:rsidRPr="00E908D0">
        <w:rPr>
          <w:sz w:val="26"/>
          <w:szCs w:val="26"/>
        </w:rPr>
        <w:t>ИКТ-компетентности обучающихся»;</w:t>
      </w:r>
    </w:p>
    <w:p w14:paraId="2AAEDCEC" w14:textId="29C462D5" w:rsidR="006B074A" w:rsidRPr="00E6002E" w:rsidRDefault="006B074A" w:rsidP="007C6CB4">
      <w:pPr>
        <w:pStyle w:val="a5"/>
        <w:numPr>
          <w:ilvl w:val="0"/>
          <w:numId w:val="53"/>
        </w:numPr>
        <w:tabs>
          <w:tab w:val="left" w:pos="426"/>
          <w:tab w:val="left" w:pos="874"/>
        </w:tabs>
        <w:ind w:left="0" w:firstLine="0"/>
        <w:jc w:val="both"/>
        <w:rPr>
          <w:sz w:val="26"/>
          <w:szCs w:val="26"/>
        </w:rPr>
      </w:pPr>
      <w:r w:rsidRPr="00E6002E">
        <w:rPr>
          <w:sz w:val="26"/>
          <w:szCs w:val="26"/>
        </w:rPr>
        <w:t xml:space="preserve">программ по всем учебным предметам - </w:t>
      </w:r>
      <w:r w:rsidRPr="00E6002E">
        <w:rPr>
          <w:spacing w:val="-3"/>
          <w:sz w:val="26"/>
          <w:szCs w:val="26"/>
        </w:rPr>
        <w:t xml:space="preserve">«Русский </w:t>
      </w:r>
      <w:r w:rsidRPr="00E6002E">
        <w:rPr>
          <w:sz w:val="26"/>
          <w:szCs w:val="26"/>
        </w:rPr>
        <w:t xml:space="preserve">язык», </w:t>
      </w:r>
      <w:r w:rsidRPr="00E6002E">
        <w:rPr>
          <w:spacing w:val="-3"/>
          <w:sz w:val="26"/>
          <w:szCs w:val="26"/>
        </w:rPr>
        <w:t>«Литературное</w:t>
      </w:r>
      <w:r w:rsidRPr="00E6002E">
        <w:rPr>
          <w:spacing w:val="-26"/>
          <w:sz w:val="26"/>
          <w:szCs w:val="26"/>
        </w:rPr>
        <w:t xml:space="preserve"> </w:t>
      </w:r>
      <w:r w:rsidRPr="00E6002E">
        <w:rPr>
          <w:sz w:val="26"/>
          <w:szCs w:val="26"/>
        </w:rPr>
        <w:t>чтение»,</w:t>
      </w:r>
      <w:r w:rsidR="00E6002E" w:rsidRPr="00E6002E">
        <w:rPr>
          <w:sz w:val="26"/>
          <w:szCs w:val="26"/>
        </w:rPr>
        <w:t xml:space="preserve"> </w:t>
      </w:r>
      <w:r w:rsidRPr="00E6002E">
        <w:rPr>
          <w:sz w:val="26"/>
          <w:szCs w:val="26"/>
        </w:rPr>
        <w:t>«</w:t>
      </w:r>
      <w:r w:rsidR="00840CB5">
        <w:rPr>
          <w:sz w:val="26"/>
          <w:szCs w:val="26"/>
        </w:rPr>
        <w:t>Английский язык»</w:t>
      </w:r>
      <w:r w:rsidRPr="00E6002E">
        <w:rPr>
          <w:sz w:val="26"/>
          <w:szCs w:val="26"/>
        </w:rPr>
        <w:t>, «Математика», «Окружающий мир», «Основы религиозных культур и светской этики», «Изобразительное искусство», «Музыка»,</w:t>
      </w:r>
      <w:r w:rsidR="00E6002E" w:rsidRPr="00E6002E">
        <w:rPr>
          <w:sz w:val="26"/>
          <w:szCs w:val="26"/>
        </w:rPr>
        <w:t xml:space="preserve"> </w:t>
      </w:r>
      <w:r w:rsidRPr="00E6002E">
        <w:rPr>
          <w:sz w:val="26"/>
          <w:szCs w:val="26"/>
        </w:rPr>
        <w:t>«</w:t>
      </w:r>
      <w:r w:rsidR="00840CB5">
        <w:rPr>
          <w:sz w:val="26"/>
          <w:szCs w:val="26"/>
        </w:rPr>
        <w:t>Труд (т</w:t>
      </w:r>
      <w:r w:rsidRPr="00E6002E">
        <w:rPr>
          <w:sz w:val="26"/>
          <w:szCs w:val="26"/>
        </w:rPr>
        <w:t>ехнология</w:t>
      </w:r>
      <w:r w:rsidR="00840CB5">
        <w:rPr>
          <w:sz w:val="26"/>
          <w:szCs w:val="26"/>
        </w:rPr>
        <w:t>)</w:t>
      </w:r>
      <w:r w:rsidRPr="00E6002E">
        <w:rPr>
          <w:sz w:val="26"/>
          <w:szCs w:val="26"/>
        </w:rPr>
        <w:t>», «Физическая культура».</w:t>
      </w:r>
    </w:p>
    <w:p w14:paraId="115E1F61" w14:textId="77777777" w:rsidR="006B074A" w:rsidRPr="00E6002E" w:rsidRDefault="006B074A" w:rsidP="007C6CB4">
      <w:pPr>
        <w:pStyle w:val="a5"/>
        <w:numPr>
          <w:ilvl w:val="0"/>
          <w:numId w:val="53"/>
        </w:numPr>
        <w:tabs>
          <w:tab w:val="left" w:pos="284"/>
          <w:tab w:val="left" w:pos="426"/>
        </w:tabs>
        <w:ind w:left="0" w:firstLine="0"/>
        <w:jc w:val="both"/>
        <w:rPr>
          <w:sz w:val="26"/>
          <w:szCs w:val="26"/>
        </w:rPr>
      </w:pPr>
      <w:r w:rsidRPr="00E6002E">
        <w:rPr>
          <w:sz w:val="26"/>
          <w:szCs w:val="26"/>
        </w:rPr>
        <w:t>программ внеурочной</w:t>
      </w:r>
      <w:r w:rsidRPr="00E6002E">
        <w:rPr>
          <w:spacing w:val="-1"/>
          <w:sz w:val="26"/>
          <w:szCs w:val="26"/>
        </w:rPr>
        <w:t xml:space="preserve"> </w:t>
      </w:r>
      <w:r w:rsidRPr="00E6002E">
        <w:rPr>
          <w:sz w:val="26"/>
          <w:szCs w:val="26"/>
        </w:rPr>
        <w:t>деятельности.</w:t>
      </w:r>
    </w:p>
    <w:p w14:paraId="62E69751" w14:textId="77777777" w:rsidR="006B074A" w:rsidRPr="00E908D0" w:rsidRDefault="006B074A" w:rsidP="007C6CB4">
      <w:pPr>
        <w:pStyle w:val="a3"/>
        <w:tabs>
          <w:tab w:val="left" w:pos="426"/>
        </w:tabs>
        <w:ind w:left="0" w:right="103"/>
      </w:pPr>
      <w:r w:rsidRPr="00E908D0">
        <w:t>В данном разделе основной образовательной программы приводятся планируемые результаты освоения всех обязательных учебных предметов на уровне начального общего образования.</w:t>
      </w:r>
    </w:p>
    <w:p w14:paraId="4347D86A" w14:textId="77777777" w:rsidR="006B074A" w:rsidRPr="00E908D0" w:rsidRDefault="006B074A" w:rsidP="00085EA3">
      <w:pPr>
        <w:ind w:right="105" w:firstLine="453"/>
        <w:jc w:val="both"/>
        <w:rPr>
          <w:sz w:val="26"/>
          <w:szCs w:val="26"/>
        </w:rPr>
      </w:pPr>
      <w:r w:rsidRPr="00E908D0">
        <w:rPr>
          <w:sz w:val="26"/>
          <w:szCs w:val="26"/>
        </w:rPr>
        <w:t xml:space="preserve">В результате изучения </w:t>
      </w:r>
      <w:r w:rsidRPr="00E908D0">
        <w:rPr>
          <w:b/>
          <w:sz w:val="26"/>
          <w:szCs w:val="26"/>
        </w:rPr>
        <w:t xml:space="preserve">всех без исключения предметов </w:t>
      </w:r>
      <w:r w:rsidRPr="00E908D0">
        <w:rPr>
          <w:sz w:val="26"/>
          <w:szCs w:val="26"/>
        </w:rPr>
        <w:t xml:space="preserve">на уровне начального общего образования у выпускников будут сформированы </w:t>
      </w:r>
      <w:r w:rsidRPr="00E908D0">
        <w:rPr>
          <w:i/>
          <w:sz w:val="26"/>
          <w:szCs w:val="26"/>
        </w:rPr>
        <w:t xml:space="preserve">личностные, регулятивные, познавательные </w:t>
      </w:r>
      <w:r w:rsidRPr="00E908D0">
        <w:rPr>
          <w:sz w:val="26"/>
          <w:szCs w:val="26"/>
        </w:rPr>
        <w:t xml:space="preserve">и </w:t>
      </w:r>
      <w:r w:rsidRPr="00E908D0">
        <w:rPr>
          <w:i/>
          <w:sz w:val="26"/>
          <w:szCs w:val="26"/>
        </w:rPr>
        <w:t xml:space="preserve">коммуникативные </w:t>
      </w:r>
      <w:r w:rsidRPr="00E908D0">
        <w:rPr>
          <w:sz w:val="26"/>
          <w:szCs w:val="26"/>
        </w:rPr>
        <w:t>универсальные учебные действия как основа умения учиться.</w:t>
      </w:r>
    </w:p>
    <w:p w14:paraId="36463A1E" w14:textId="77777777" w:rsidR="006B074A" w:rsidRPr="00A07BDF" w:rsidRDefault="006B074A" w:rsidP="00A07BDF">
      <w:pPr>
        <w:pStyle w:val="a5"/>
        <w:numPr>
          <w:ilvl w:val="2"/>
          <w:numId w:val="61"/>
        </w:numPr>
        <w:tabs>
          <w:tab w:val="left" w:pos="3039"/>
        </w:tabs>
        <w:ind w:left="3038" w:hanging="3038"/>
        <w:jc w:val="center"/>
        <w:rPr>
          <w:b/>
          <w:sz w:val="26"/>
          <w:szCs w:val="26"/>
        </w:rPr>
      </w:pPr>
      <w:r w:rsidRPr="00A07BDF">
        <w:rPr>
          <w:b/>
          <w:sz w:val="26"/>
          <w:szCs w:val="26"/>
        </w:rPr>
        <w:t>Формирование универсальных учебных действий</w:t>
      </w:r>
    </w:p>
    <w:p w14:paraId="3F30620C" w14:textId="77777777" w:rsidR="006B074A" w:rsidRPr="00A07BDF" w:rsidRDefault="006B074A" w:rsidP="00A07BDF">
      <w:pPr>
        <w:pStyle w:val="a3"/>
        <w:ind w:left="560"/>
        <w:jc w:val="center"/>
        <w:rPr>
          <w:b/>
        </w:rPr>
      </w:pPr>
      <w:r w:rsidRPr="00A07BDF">
        <w:rPr>
          <w:b/>
        </w:rPr>
        <w:t>(личностные и метапредметные результаты)</w:t>
      </w:r>
    </w:p>
    <w:p w14:paraId="3E2E3556" w14:textId="77777777" w:rsidR="006B074A" w:rsidRPr="00E908D0" w:rsidRDefault="006B074A" w:rsidP="0063165B">
      <w:pPr>
        <w:ind w:right="105" w:firstLine="338"/>
        <w:jc w:val="both"/>
        <w:rPr>
          <w:sz w:val="26"/>
          <w:szCs w:val="26"/>
        </w:rPr>
      </w:pPr>
      <w:r w:rsidRPr="00E908D0">
        <w:rPr>
          <w:sz w:val="26"/>
          <w:szCs w:val="26"/>
        </w:rPr>
        <w:t xml:space="preserve">В результате изучения всех без исключения предметов на уровне начального общего образования у выпускников будут сформированы </w:t>
      </w:r>
      <w:r w:rsidRPr="00E908D0">
        <w:rPr>
          <w:i/>
          <w:sz w:val="26"/>
          <w:szCs w:val="26"/>
        </w:rPr>
        <w:t xml:space="preserve">личностные, регулятивные, познавательные </w:t>
      </w:r>
      <w:r w:rsidRPr="00E908D0">
        <w:rPr>
          <w:sz w:val="26"/>
          <w:szCs w:val="26"/>
        </w:rPr>
        <w:t xml:space="preserve">и </w:t>
      </w:r>
      <w:r w:rsidRPr="00E908D0">
        <w:rPr>
          <w:i/>
          <w:sz w:val="26"/>
          <w:szCs w:val="26"/>
        </w:rPr>
        <w:t xml:space="preserve">коммуникативные </w:t>
      </w:r>
      <w:r w:rsidRPr="00E908D0">
        <w:rPr>
          <w:sz w:val="26"/>
          <w:szCs w:val="26"/>
        </w:rPr>
        <w:t>универсальные учебные действия как основа умения учиться.</w:t>
      </w:r>
    </w:p>
    <w:p w14:paraId="0DC0E8F4" w14:textId="77777777" w:rsidR="006B074A" w:rsidRPr="00E908D0" w:rsidRDefault="006B074A" w:rsidP="0063165B">
      <w:pPr>
        <w:pStyle w:val="a3"/>
        <w:ind w:left="0" w:right="105" w:firstLine="338"/>
      </w:pPr>
      <w:r w:rsidRPr="00E908D0">
        <w:t xml:space="preserve">В </w:t>
      </w:r>
      <w:r w:rsidRPr="00E908D0">
        <w:rPr>
          <w:b/>
          <w:i/>
        </w:rPr>
        <w:t xml:space="preserve">сфере личностных универсальных учебных действий </w:t>
      </w:r>
      <w:r w:rsidRPr="00E908D0">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14:paraId="3CB5A1C5" w14:textId="77777777" w:rsidR="006B074A" w:rsidRPr="00E908D0" w:rsidRDefault="006B074A" w:rsidP="0063165B">
      <w:pPr>
        <w:ind w:right="107" w:firstLine="338"/>
        <w:jc w:val="both"/>
        <w:rPr>
          <w:sz w:val="26"/>
          <w:szCs w:val="26"/>
        </w:rPr>
      </w:pPr>
      <w:r w:rsidRPr="00E908D0">
        <w:rPr>
          <w:sz w:val="26"/>
          <w:szCs w:val="26"/>
        </w:rPr>
        <w:t xml:space="preserve">В </w:t>
      </w:r>
      <w:r w:rsidRPr="00E908D0">
        <w:rPr>
          <w:b/>
          <w:i/>
          <w:sz w:val="26"/>
          <w:szCs w:val="26"/>
        </w:rPr>
        <w:t xml:space="preserve">сфере регулятивных универсальных учебных действий </w:t>
      </w:r>
      <w:r w:rsidRPr="00E908D0">
        <w:rPr>
          <w:sz w:val="26"/>
          <w:szCs w:val="26"/>
        </w:rPr>
        <w:t>выпускники овладеют всеми типами учебных действий, направленных на организацию своей работы в</w:t>
      </w:r>
      <w:r w:rsidRPr="00E908D0">
        <w:rPr>
          <w:spacing w:val="51"/>
          <w:sz w:val="26"/>
          <w:szCs w:val="26"/>
        </w:rPr>
        <w:t xml:space="preserve"> </w:t>
      </w:r>
      <w:r w:rsidRPr="00E908D0">
        <w:rPr>
          <w:sz w:val="26"/>
          <w:szCs w:val="26"/>
        </w:rPr>
        <w:t>образовательной</w:t>
      </w:r>
    </w:p>
    <w:p w14:paraId="1F0BE733" w14:textId="77777777" w:rsidR="006B074A" w:rsidRPr="00E908D0" w:rsidRDefault="006B074A" w:rsidP="0063165B">
      <w:pPr>
        <w:pStyle w:val="a3"/>
        <w:ind w:left="0" w:right="113"/>
      </w:pPr>
      <w:r w:rsidRPr="00E908D0">
        <w:t>организации и вне его, включая способность принимать и сохранять учебную цель и задачу, планировать еѐ реализацию (в том числе во внутреннем плане), контролировать и оценивать свои действия, вносить соответствующие коррективы в их выполнение.</w:t>
      </w:r>
    </w:p>
    <w:p w14:paraId="26B140D5" w14:textId="77777777" w:rsidR="006B074A" w:rsidRPr="00E908D0" w:rsidRDefault="006B074A" w:rsidP="0063165B">
      <w:pPr>
        <w:pStyle w:val="a3"/>
        <w:ind w:left="0" w:right="104" w:firstLine="338"/>
      </w:pPr>
      <w:r w:rsidRPr="00E908D0">
        <w:t xml:space="preserve">В </w:t>
      </w:r>
      <w:r w:rsidRPr="00E908D0">
        <w:rPr>
          <w:b/>
          <w:i/>
        </w:rPr>
        <w:t xml:space="preserve">сфере познавательных универсальных учебных действий </w:t>
      </w:r>
      <w:r w:rsidRPr="00E908D0">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w:t>
      </w:r>
      <w:r w:rsidR="00E6002E">
        <w:t>ё</w:t>
      </w:r>
      <w:r w:rsidRPr="00E908D0">
        <w:t>мы решения задач.</w:t>
      </w:r>
    </w:p>
    <w:p w14:paraId="7910F2C8" w14:textId="77777777" w:rsidR="006B074A" w:rsidRPr="00E908D0" w:rsidRDefault="006B074A" w:rsidP="0063165B">
      <w:pPr>
        <w:pStyle w:val="a3"/>
        <w:ind w:left="0" w:right="105" w:firstLine="338"/>
      </w:pPr>
      <w:r w:rsidRPr="00E908D0">
        <w:t xml:space="preserve">В </w:t>
      </w:r>
      <w:r w:rsidRPr="00E908D0">
        <w:rPr>
          <w:b/>
          <w:i/>
        </w:rPr>
        <w:t xml:space="preserve">сфере коммуникативных универсальных учебных действий </w:t>
      </w:r>
      <w:r w:rsidRPr="00E908D0">
        <w:t>выпускники приобретут умения учитывать позицию собеседника (партн</w:t>
      </w:r>
      <w:r w:rsidR="00E6002E">
        <w:t>ё</w:t>
      </w:r>
      <w:r w:rsidRPr="00E908D0">
        <w:t>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w:t>
      </w:r>
      <w:r w:rsidRPr="00E908D0">
        <w:rPr>
          <w:spacing w:val="-11"/>
        </w:rPr>
        <w:t xml:space="preserve"> </w:t>
      </w:r>
      <w:r w:rsidRPr="00E908D0">
        <w:t>тексты.</w:t>
      </w:r>
    </w:p>
    <w:p w14:paraId="1A3EE6D5" w14:textId="77777777" w:rsidR="006B074A" w:rsidRPr="00A07BDF" w:rsidRDefault="006B074A" w:rsidP="003D0866">
      <w:pPr>
        <w:jc w:val="both"/>
        <w:rPr>
          <w:b/>
          <w:i/>
          <w:sz w:val="26"/>
          <w:szCs w:val="26"/>
        </w:rPr>
      </w:pPr>
      <w:r w:rsidRPr="00A07BDF">
        <w:rPr>
          <w:b/>
          <w:i/>
          <w:sz w:val="26"/>
          <w:szCs w:val="26"/>
        </w:rPr>
        <w:lastRenderedPageBreak/>
        <w:t>Личностные универсальные учебные действия</w:t>
      </w:r>
    </w:p>
    <w:p w14:paraId="7A2A3CBC" w14:textId="77777777" w:rsidR="006B074A" w:rsidRPr="00E908D0" w:rsidRDefault="006B074A" w:rsidP="003D0866">
      <w:pPr>
        <w:pStyle w:val="a3"/>
        <w:ind w:left="0"/>
      </w:pPr>
      <w:r w:rsidRPr="00E908D0">
        <w:t>У выпускника будут сформированы:</w:t>
      </w:r>
    </w:p>
    <w:p w14:paraId="416903D0" w14:textId="77777777" w:rsidR="006B074A" w:rsidRPr="00E908D0" w:rsidRDefault="006B074A" w:rsidP="003D0866">
      <w:pPr>
        <w:pStyle w:val="a3"/>
        <w:ind w:left="0" w:right="106"/>
      </w:pPr>
      <w:r w:rsidRPr="00E908D0">
        <w:t>внутренняя позиция лицеиста на уровне положительного отношения к лицею, ориентации на содержательные моменты социальной действительности и принятия образца «хорошего ученика»;</w:t>
      </w:r>
    </w:p>
    <w:p w14:paraId="74C424CA" w14:textId="77777777" w:rsidR="006B074A" w:rsidRPr="00E908D0" w:rsidRDefault="006B074A" w:rsidP="003D0866">
      <w:pPr>
        <w:pStyle w:val="a3"/>
        <w:ind w:left="0" w:right="105"/>
      </w:pPr>
      <w:r w:rsidRPr="00E908D0">
        <w:t>широкая мотивационная основа учебной деятельности, включающая социальные, учебно-познавательные и внешние мотивы;</w:t>
      </w:r>
    </w:p>
    <w:p w14:paraId="23C45E9B" w14:textId="77777777" w:rsidR="006B074A" w:rsidRPr="00E908D0" w:rsidRDefault="006B074A" w:rsidP="003D0866">
      <w:pPr>
        <w:pStyle w:val="a3"/>
        <w:ind w:left="0" w:right="114"/>
      </w:pPr>
      <w:r w:rsidRPr="00E908D0">
        <w:t>учебно-познавательный интерес к новому учебному материалу и способам решения новой задачи;</w:t>
      </w:r>
    </w:p>
    <w:p w14:paraId="3F6E38A6" w14:textId="77777777" w:rsidR="004517AF" w:rsidRDefault="006B074A" w:rsidP="003D0866">
      <w:pPr>
        <w:pStyle w:val="a3"/>
        <w:ind w:left="0" w:right="109"/>
      </w:pPr>
      <w:r w:rsidRPr="00E908D0">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14:paraId="02801811" w14:textId="77777777" w:rsidR="006B074A" w:rsidRPr="00E908D0" w:rsidRDefault="006B074A" w:rsidP="003D0866">
      <w:pPr>
        <w:pStyle w:val="a3"/>
        <w:ind w:left="0" w:right="109"/>
      </w:pPr>
      <w:r w:rsidRPr="00E908D0">
        <w:t xml:space="preserve"> способность к оценке своей учебной деятельности;</w:t>
      </w:r>
    </w:p>
    <w:p w14:paraId="0727FCE6" w14:textId="77777777" w:rsidR="006B074A" w:rsidRPr="00E908D0" w:rsidRDefault="006B074A" w:rsidP="003D0866">
      <w:pPr>
        <w:pStyle w:val="a3"/>
        <w:ind w:left="0" w:right="107"/>
      </w:pPr>
      <w:r w:rsidRPr="00E908D0">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14:paraId="241DCA4B" w14:textId="77777777" w:rsidR="006B074A" w:rsidRPr="00E908D0" w:rsidRDefault="006B074A" w:rsidP="003D0866">
      <w:pPr>
        <w:pStyle w:val="a3"/>
        <w:ind w:left="0" w:right="107"/>
      </w:pPr>
      <w:r w:rsidRPr="00E908D0">
        <w:t>ориентация в нравственном содержании и смысле как собственных поступков, так и поступков окружающих людей;</w:t>
      </w:r>
    </w:p>
    <w:p w14:paraId="25E65556" w14:textId="77777777" w:rsidR="006B074A" w:rsidRPr="00E908D0" w:rsidRDefault="004517AF" w:rsidP="003D0866">
      <w:pPr>
        <w:pStyle w:val="a3"/>
        <w:ind w:left="0"/>
      </w:pPr>
      <w:r>
        <w:t xml:space="preserve"> </w:t>
      </w:r>
      <w:r w:rsidR="006B074A" w:rsidRPr="00E908D0">
        <w:t>знание основных моральных норм и ориентация на их выполнение;</w:t>
      </w:r>
    </w:p>
    <w:p w14:paraId="10649462" w14:textId="77777777" w:rsidR="006B074A" w:rsidRPr="00E908D0" w:rsidRDefault="006B074A" w:rsidP="003D0866">
      <w:pPr>
        <w:pStyle w:val="a3"/>
        <w:ind w:left="0" w:right="107"/>
      </w:pPr>
      <w:r w:rsidRPr="00E908D0">
        <w:t>развитие этических чувств - стыда, вины, совести как регуляторов морального поведения; понимание чувств других людей и сопереживание им;</w:t>
      </w:r>
    </w:p>
    <w:p w14:paraId="7D9D1E0C" w14:textId="77777777" w:rsidR="006B074A" w:rsidRPr="00E908D0" w:rsidRDefault="004517AF" w:rsidP="003D0866">
      <w:pPr>
        <w:pStyle w:val="a3"/>
        <w:ind w:left="0"/>
      </w:pPr>
      <w:r>
        <w:t xml:space="preserve"> </w:t>
      </w:r>
      <w:r w:rsidR="006B074A" w:rsidRPr="00E908D0">
        <w:t>установка на здоровый образ жизни;</w:t>
      </w:r>
    </w:p>
    <w:p w14:paraId="0F969B86" w14:textId="77777777" w:rsidR="006B074A" w:rsidRPr="00E908D0" w:rsidRDefault="006B074A" w:rsidP="003D0866">
      <w:pPr>
        <w:pStyle w:val="a3"/>
        <w:tabs>
          <w:tab w:val="left" w:pos="2210"/>
          <w:tab w:val="left" w:pos="4557"/>
          <w:tab w:val="left" w:pos="6406"/>
          <w:tab w:val="left" w:pos="8171"/>
          <w:tab w:val="left" w:pos="9930"/>
        </w:tabs>
        <w:ind w:left="0" w:right="105"/>
      </w:pPr>
      <w:r w:rsidRPr="00E908D0">
        <w:rPr>
          <w:spacing w:val="-3"/>
        </w:rPr>
        <w:t xml:space="preserve">основы экологической </w:t>
      </w:r>
      <w:r w:rsidRPr="00E908D0">
        <w:t xml:space="preserve">культуры: принятие ценности </w:t>
      </w:r>
      <w:r w:rsidRPr="00E908D0">
        <w:rPr>
          <w:spacing w:val="-6"/>
        </w:rPr>
        <w:t>при</w:t>
      </w:r>
      <w:r w:rsidRPr="00E908D0">
        <w:rPr>
          <w:spacing w:val="-3"/>
        </w:rPr>
        <w:t xml:space="preserve">родного </w:t>
      </w:r>
      <w:r w:rsidRPr="00E908D0">
        <w:t xml:space="preserve">мира, готовность       </w:t>
      </w:r>
      <w:r w:rsidRPr="00E908D0">
        <w:rPr>
          <w:spacing w:val="-3"/>
        </w:rPr>
        <w:t xml:space="preserve">следовать       </w:t>
      </w:r>
      <w:r w:rsidRPr="00E908D0">
        <w:t>в       своей        деятельности        нормам природоохранного, нерасточительного, здоровьесберегающего</w:t>
      </w:r>
      <w:r w:rsidRPr="00E908D0">
        <w:rPr>
          <w:spacing w:val="-8"/>
        </w:rPr>
        <w:t xml:space="preserve"> </w:t>
      </w:r>
      <w:r w:rsidRPr="00E908D0">
        <w:t>поведения;</w:t>
      </w:r>
    </w:p>
    <w:p w14:paraId="1FD927CB" w14:textId="77777777" w:rsidR="004517AF" w:rsidRDefault="006B074A" w:rsidP="003D0866">
      <w:pPr>
        <w:pStyle w:val="a3"/>
        <w:ind w:left="0" w:right="104"/>
      </w:pPr>
      <w:r w:rsidRPr="00E908D0">
        <w:t>чувство прекрасного и эстетические чувства на основе знакомства с мировой и отечественной художественной культурой.</w:t>
      </w:r>
    </w:p>
    <w:p w14:paraId="68D84E7E" w14:textId="77777777" w:rsidR="006B074A" w:rsidRPr="004517AF" w:rsidRDefault="006B074A" w:rsidP="003D0866">
      <w:pPr>
        <w:pStyle w:val="a3"/>
        <w:ind w:left="0" w:right="104"/>
      </w:pPr>
      <w:r w:rsidRPr="00E908D0">
        <w:rPr>
          <w:i/>
        </w:rPr>
        <w:t>Выпускник получит возможность для формирования:</w:t>
      </w:r>
    </w:p>
    <w:p w14:paraId="4D481702" w14:textId="77777777" w:rsidR="002E7DBA" w:rsidRPr="00E908D0" w:rsidRDefault="002E7DBA" w:rsidP="003D0866">
      <w:pPr>
        <w:ind w:right="105"/>
        <w:jc w:val="both"/>
        <w:rPr>
          <w:i/>
          <w:sz w:val="26"/>
          <w:szCs w:val="26"/>
        </w:rPr>
      </w:pPr>
      <w:r w:rsidRPr="00E908D0">
        <w:rPr>
          <w:i/>
          <w:sz w:val="26"/>
          <w:szCs w:val="26"/>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14:paraId="61A77C65" w14:textId="77777777" w:rsidR="002E7DBA" w:rsidRPr="00E908D0" w:rsidRDefault="002E7DBA" w:rsidP="003D0866">
      <w:pPr>
        <w:jc w:val="both"/>
        <w:rPr>
          <w:i/>
          <w:sz w:val="26"/>
          <w:szCs w:val="26"/>
        </w:rPr>
      </w:pPr>
      <w:r w:rsidRPr="00E908D0">
        <w:rPr>
          <w:i/>
          <w:sz w:val="26"/>
          <w:szCs w:val="26"/>
        </w:rPr>
        <w:t>выраженной устойчивой учебно­познавательной мотивации учения;</w:t>
      </w:r>
    </w:p>
    <w:p w14:paraId="715C1245" w14:textId="77777777" w:rsidR="002E7DBA" w:rsidRPr="00E908D0" w:rsidRDefault="002E7DBA" w:rsidP="003D0866">
      <w:pPr>
        <w:ind w:right="107"/>
        <w:jc w:val="both"/>
        <w:rPr>
          <w:i/>
          <w:sz w:val="26"/>
          <w:szCs w:val="26"/>
        </w:rPr>
      </w:pPr>
      <w:r w:rsidRPr="00E908D0">
        <w:rPr>
          <w:i/>
          <w:sz w:val="26"/>
          <w:szCs w:val="26"/>
        </w:rPr>
        <w:t>устойчивого учебно­познавательного интереса к новым общим способам решения задач;</w:t>
      </w:r>
    </w:p>
    <w:p w14:paraId="7435CA43" w14:textId="77777777" w:rsidR="002E7DBA" w:rsidRPr="00E908D0" w:rsidRDefault="002E7DBA" w:rsidP="003D0866">
      <w:pPr>
        <w:ind w:right="107"/>
        <w:jc w:val="both"/>
        <w:rPr>
          <w:i/>
          <w:sz w:val="26"/>
          <w:szCs w:val="26"/>
        </w:rPr>
      </w:pPr>
      <w:r w:rsidRPr="00E908D0">
        <w:rPr>
          <w:i/>
          <w:sz w:val="26"/>
          <w:szCs w:val="26"/>
        </w:rPr>
        <w:t>адекватного понимания причин успешности/неуспешности учебной деятельности; положительной адекватной дифференцированной самооценки на основе критерия</w:t>
      </w:r>
    </w:p>
    <w:p w14:paraId="4E9D6D71" w14:textId="77777777" w:rsidR="002E7DBA" w:rsidRPr="00E908D0" w:rsidRDefault="002E7DBA" w:rsidP="003D0866">
      <w:pPr>
        <w:jc w:val="both"/>
        <w:rPr>
          <w:i/>
          <w:sz w:val="26"/>
          <w:szCs w:val="26"/>
        </w:rPr>
      </w:pPr>
      <w:r w:rsidRPr="00E908D0">
        <w:rPr>
          <w:i/>
          <w:sz w:val="26"/>
          <w:szCs w:val="26"/>
        </w:rPr>
        <w:t>успешности реализации социальной роли «хорошего ученика»;</w:t>
      </w:r>
    </w:p>
    <w:p w14:paraId="087C60B2" w14:textId="77777777" w:rsidR="002E7DBA" w:rsidRPr="00E908D0" w:rsidRDefault="002E7DBA" w:rsidP="003D0866">
      <w:pPr>
        <w:ind w:right="107"/>
        <w:jc w:val="both"/>
        <w:rPr>
          <w:i/>
          <w:sz w:val="26"/>
          <w:szCs w:val="26"/>
        </w:rPr>
      </w:pPr>
      <w:r w:rsidRPr="00E908D0">
        <w:rPr>
          <w:i/>
          <w:sz w:val="26"/>
          <w:szCs w:val="26"/>
        </w:rPr>
        <w:t>компетентности в реализации основ гражданской идентичности в поступках и деятельности;</w:t>
      </w:r>
    </w:p>
    <w:p w14:paraId="26963B92" w14:textId="77777777" w:rsidR="002E7DBA" w:rsidRPr="00E908D0" w:rsidRDefault="002E7DBA" w:rsidP="003D0866">
      <w:pPr>
        <w:ind w:right="106"/>
        <w:jc w:val="both"/>
        <w:rPr>
          <w:i/>
          <w:sz w:val="26"/>
          <w:szCs w:val="26"/>
        </w:rPr>
      </w:pPr>
      <w:r w:rsidRPr="00E908D0">
        <w:rPr>
          <w:i/>
          <w:sz w:val="26"/>
          <w:szCs w:val="26"/>
        </w:rPr>
        <w:t>морального сознания на конвенциональном уровне, способности к решению моральных дилемм на основе уч</w:t>
      </w:r>
      <w:r w:rsidR="00E6002E">
        <w:rPr>
          <w:i/>
          <w:sz w:val="26"/>
          <w:szCs w:val="26"/>
        </w:rPr>
        <w:t>ё</w:t>
      </w:r>
      <w:r w:rsidRPr="00E908D0">
        <w:rPr>
          <w:i/>
          <w:sz w:val="26"/>
          <w:szCs w:val="26"/>
        </w:rPr>
        <w:t>та позиций партн</w:t>
      </w:r>
      <w:r w:rsidR="00E6002E">
        <w:rPr>
          <w:i/>
          <w:sz w:val="26"/>
          <w:szCs w:val="26"/>
        </w:rPr>
        <w:t>ё</w:t>
      </w:r>
      <w:r w:rsidRPr="00E908D0">
        <w:rPr>
          <w:i/>
          <w:sz w:val="26"/>
          <w:szCs w:val="26"/>
        </w:rPr>
        <w:t>ров в общении, ориентации на их мотивы и чувства, устойчивое следование в поведении моральным нормам и этическим требованиям;</w:t>
      </w:r>
    </w:p>
    <w:p w14:paraId="6C781EA3" w14:textId="77777777" w:rsidR="002E7DBA" w:rsidRPr="00E908D0" w:rsidRDefault="002E7DBA" w:rsidP="003D0866">
      <w:pPr>
        <w:ind w:right="109"/>
        <w:jc w:val="both"/>
        <w:rPr>
          <w:i/>
          <w:sz w:val="26"/>
          <w:szCs w:val="26"/>
        </w:rPr>
      </w:pPr>
      <w:r w:rsidRPr="00E908D0">
        <w:rPr>
          <w:i/>
          <w:sz w:val="26"/>
          <w:szCs w:val="26"/>
        </w:rPr>
        <w:t>установки на здоровый образ жизни и реализации е</w:t>
      </w:r>
      <w:r w:rsidR="00E6002E">
        <w:rPr>
          <w:i/>
          <w:sz w:val="26"/>
          <w:szCs w:val="26"/>
        </w:rPr>
        <w:t>ё</w:t>
      </w:r>
      <w:r w:rsidRPr="00E908D0">
        <w:rPr>
          <w:i/>
          <w:sz w:val="26"/>
          <w:szCs w:val="26"/>
        </w:rPr>
        <w:t xml:space="preserve"> в реальном поведении и поступках; осознанных устойчивых эстетических предпочтений и ориентации на искусство как значимую сферу человеческой жизни;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14:paraId="573C41CF" w14:textId="77777777" w:rsidR="002E7DBA" w:rsidRPr="00A07BDF" w:rsidRDefault="00E908D0" w:rsidP="003D0866">
      <w:pPr>
        <w:ind w:left="666"/>
        <w:jc w:val="both"/>
        <w:rPr>
          <w:b/>
          <w:i/>
          <w:sz w:val="26"/>
          <w:szCs w:val="26"/>
        </w:rPr>
      </w:pPr>
      <w:r w:rsidRPr="00A07BDF">
        <w:rPr>
          <w:b/>
          <w:i/>
          <w:sz w:val="26"/>
          <w:szCs w:val="26"/>
        </w:rPr>
        <w:t xml:space="preserve">                     </w:t>
      </w:r>
      <w:r w:rsidR="002E7DBA" w:rsidRPr="00A07BDF">
        <w:rPr>
          <w:b/>
          <w:i/>
          <w:sz w:val="26"/>
          <w:szCs w:val="26"/>
        </w:rPr>
        <w:t>Регулятивные универсальные учебные действия</w:t>
      </w:r>
    </w:p>
    <w:p w14:paraId="3DB57FEF" w14:textId="77777777" w:rsidR="002E7DBA" w:rsidRPr="00E908D0" w:rsidRDefault="002E7DBA" w:rsidP="003D0866">
      <w:pPr>
        <w:pStyle w:val="a3"/>
        <w:ind w:left="0"/>
      </w:pPr>
      <w:r w:rsidRPr="00E908D0">
        <w:t>Выпускник научится:</w:t>
      </w:r>
    </w:p>
    <w:p w14:paraId="76F9D694" w14:textId="77777777" w:rsidR="002E7DBA" w:rsidRPr="00E908D0" w:rsidRDefault="002E7DBA" w:rsidP="003D0866">
      <w:pPr>
        <w:pStyle w:val="a3"/>
        <w:ind w:left="0"/>
      </w:pPr>
      <w:r w:rsidRPr="00E908D0">
        <w:lastRenderedPageBreak/>
        <w:t>принимать и сохранять учебную задачу;</w:t>
      </w:r>
    </w:p>
    <w:p w14:paraId="69A9D50A" w14:textId="77777777" w:rsidR="002E7DBA" w:rsidRPr="00E908D0" w:rsidRDefault="002E7DBA" w:rsidP="003D0866">
      <w:pPr>
        <w:pStyle w:val="a3"/>
        <w:ind w:left="0"/>
      </w:pPr>
      <w:r w:rsidRPr="00E908D0">
        <w:t>учитывать выделенные учителем ориентиры действия в новом учебном материале в сотрудничестве с учителем;</w:t>
      </w:r>
    </w:p>
    <w:p w14:paraId="335EC26A" w14:textId="77777777" w:rsidR="002E7DBA" w:rsidRPr="00E908D0" w:rsidRDefault="002E7DBA" w:rsidP="003D0866">
      <w:pPr>
        <w:pStyle w:val="a3"/>
        <w:ind w:left="0"/>
      </w:pPr>
      <w:r w:rsidRPr="00E908D0">
        <w:t>планировать свои действия в соответствии с поставленной задачей и условиями еѐ реализации, в том числе во внутреннем плане;</w:t>
      </w:r>
    </w:p>
    <w:p w14:paraId="555537EB" w14:textId="77777777" w:rsidR="002E7DBA" w:rsidRPr="00E908D0" w:rsidRDefault="002E7DBA" w:rsidP="003D0866">
      <w:pPr>
        <w:pStyle w:val="a3"/>
        <w:ind w:left="0"/>
      </w:pPr>
      <w:r w:rsidRPr="00E908D0">
        <w:rPr>
          <w:spacing w:val="-4"/>
        </w:rPr>
        <w:t xml:space="preserve">учитывать установленные правила </w:t>
      </w:r>
      <w:r w:rsidRPr="00E908D0">
        <w:t xml:space="preserve">в </w:t>
      </w:r>
      <w:r w:rsidRPr="00E908D0">
        <w:rPr>
          <w:spacing w:val="-4"/>
        </w:rPr>
        <w:t xml:space="preserve">планировании </w:t>
      </w:r>
      <w:r w:rsidRPr="00E908D0">
        <w:t>и контроле способа решения; осуществлять итоговый и пошаговый контроль по результату;</w:t>
      </w:r>
    </w:p>
    <w:p w14:paraId="414F234A" w14:textId="77777777" w:rsidR="002E7DBA" w:rsidRPr="00E908D0" w:rsidRDefault="002E7DBA" w:rsidP="003D0866">
      <w:pPr>
        <w:pStyle w:val="a3"/>
        <w:ind w:left="0" w:right="114"/>
      </w:pPr>
      <w:r w:rsidRPr="00E908D0">
        <w:t>оценивать правильность выполнения действия на уровне адекватной ретроспективной оценки соответствия результатов требованиям данной задачи;</w:t>
      </w:r>
    </w:p>
    <w:p w14:paraId="14099D76" w14:textId="77777777" w:rsidR="002E7DBA" w:rsidRPr="00E908D0" w:rsidRDefault="002E7DBA" w:rsidP="003D0866">
      <w:pPr>
        <w:pStyle w:val="a3"/>
        <w:ind w:left="0" w:right="104"/>
      </w:pPr>
      <w:r w:rsidRPr="00E908D0">
        <w:t>адекватно воспринимать предложения и оценку учителей, товарищей, родителей и других людей;</w:t>
      </w:r>
    </w:p>
    <w:p w14:paraId="4FEA6799" w14:textId="77777777" w:rsidR="002E7DBA" w:rsidRPr="00E908D0" w:rsidRDefault="002E7DBA" w:rsidP="003D0866">
      <w:pPr>
        <w:pStyle w:val="a3"/>
        <w:ind w:left="0"/>
      </w:pPr>
      <w:r w:rsidRPr="00E908D0">
        <w:t>различать способ и результат действия;</w:t>
      </w:r>
    </w:p>
    <w:p w14:paraId="6E95271B" w14:textId="77777777" w:rsidR="002E7DBA" w:rsidRPr="00E908D0" w:rsidRDefault="002E7DBA" w:rsidP="003D0866">
      <w:pPr>
        <w:pStyle w:val="a3"/>
        <w:ind w:left="0" w:right="104"/>
      </w:pPr>
      <w:r w:rsidRPr="00E908D0">
        <w:rPr>
          <w:spacing w:val="-4"/>
        </w:rPr>
        <w:t xml:space="preserve">вносить необходимые коррективы </w:t>
      </w:r>
      <w:r w:rsidRPr="00E908D0">
        <w:t xml:space="preserve">в </w:t>
      </w:r>
      <w:r w:rsidRPr="00E908D0">
        <w:rPr>
          <w:spacing w:val="-4"/>
        </w:rPr>
        <w:t xml:space="preserve">действие </w:t>
      </w:r>
      <w:r w:rsidRPr="00E908D0">
        <w:rPr>
          <w:spacing w:val="-3"/>
        </w:rPr>
        <w:t xml:space="preserve">после его </w:t>
      </w:r>
      <w:r w:rsidRPr="00E908D0">
        <w:rPr>
          <w:spacing w:val="-4"/>
        </w:rPr>
        <w:t xml:space="preserve">завершения </w:t>
      </w:r>
      <w:r w:rsidRPr="00E908D0">
        <w:rPr>
          <w:spacing w:val="-3"/>
        </w:rPr>
        <w:t xml:space="preserve">на </w:t>
      </w:r>
      <w:r w:rsidRPr="00E908D0">
        <w:rPr>
          <w:spacing w:val="-4"/>
        </w:rPr>
        <w:t xml:space="preserve">основе </w:t>
      </w:r>
      <w:r w:rsidRPr="00E908D0">
        <w:rPr>
          <w:spacing w:val="-3"/>
        </w:rPr>
        <w:t xml:space="preserve">его </w:t>
      </w:r>
      <w:r w:rsidRPr="00E908D0">
        <w:rPr>
          <w:spacing w:val="-4"/>
        </w:rPr>
        <w:t xml:space="preserve">оценки </w:t>
      </w:r>
      <w:r w:rsidRPr="00E908D0">
        <w:t xml:space="preserve">и </w:t>
      </w:r>
      <w:r w:rsidR="004517AF">
        <w:rPr>
          <w:spacing w:val="-5"/>
        </w:rPr>
        <w:t>учё</w:t>
      </w:r>
      <w:r w:rsidRPr="00E908D0">
        <w:rPr>
          <w:spacing w:val="-5"/>
        </w:rPr>
        <w:t xml:space="preserve">та </w:t>
      </w:r>
      <w:r w:rsidRPr="00E908D0">
        <w:rPr>
          <w:spacing w:val="-4"/>
        </w:rPr>
        <w:t xml:space="preserve">характера сделанных </w:t>
      </w:r>
      <w:r w:rsidRPr="00E908D0">
        <w:t xml:space="preserve">ошибок, использовать предложения и оценки для создания </w:t>
      </w:r>
      <w:r w:rsidRPr="00E908D0">
        <w:rPr>
          <w:spacing w:val="-4"/>
        </w:rPr>
        <w:t xml:space="preserve">нового, более совершенного результата, использовать запись </w:t>
      </w:r>
      <w:r w:rsidRPr="00E908D0">
        <w:t xml:space="preserve">в </w:t>
      </w:r>
      <w:r w:rsidRPr="00E908D0">
        <w:rPr>
          <w:spacing w:val="-4"/>
        </w:rPr>
        <w:t xml:space="preserve">цифровой форме хода </w:t>
      </w:r>
      <w:r w:rsidRPr="00E908D0">
        <w:t xml:space="preserve">и </w:t>
      </w:r>
      <w:r w:rsidRPr="00E908D0">
        <w:rPr>
          <w:spacing w:val="-4"/>
        </w:rPr>
        <w:t xml:space="preserve">результатов решения задачи, собственной звучащей </w:t>
      </w:r>
      <w:r w:rsidRPr="00E908D0">
        <w:rPr>
          <w:spacing w:val="-3"/>
        </w:rPr>
        <w:t xml:space="preserve">речи на </w:t>
      </w:r>
      <w:r w:rsidRPr="00E908D0">
        <w:rPr>
          <w:spacing w:val="-4"/>
        </w:rPr>
        <w:t xml:space="preserve">русском, </w:t>
      </w:r>
      <w:r w:rsidRPr="00E908D0">
        <w:rPr>
          <w:spacing w:val="-3"/>
        </w:rPr>
        <w:t xml:space="preserve">родном </w:t>
      </w:r>
      <w:r w:rsidRPr="00E908D0">
        <w:t xml:space="preserve">и </w:t>
      </w:r>
      <w:r w:rsidRPr="00E908D0">
        <w:rPr>
          <w:spacing w:val="-4"/>
        </w:rPr>
        <w:t>иностранном</w:t>
      </w:r>
      <w:r w:rsidRPr="00E908D0">
        <w:rPr>
          <w:spacing w:val="57"/>
        </w:rPr>
        <w:t xml:space="preserve"> </w:t>
      </w:r>
      <w:r w:rsidRPr="00E908D0">
        <w:rPr>
          <w:spacing w:val="-4"/>
        </w:rPr>
        <w:t>языках.</w:t>
      </w:r>
    </w:p>
    <w:p w14:paraId="6B0A1E6F" w14:textId="77777777" w:rsidR="002E7DBA" w:rsidRPr="00E908D0" w:rsidRDefault="002E7DBA" w:rsidP="003D0866">
      <w:pPr>
        <w:jc w:val="both"/>
        <w:rPr>
          <w:i/>
          <w:sz w:val="26"/>
          <w:szCs w:val="26"/>
        </w:rPr>
      </w:pPr>
      <w:r w:rsidRPr="00E908D0">
        <w:rPr>
          <w:i/>
          <w:sz w:val="26"/>
          <w:szCs w:val="26"/>
        </w:rPr>
        <w:t>Выпускник получит возможность научиться:</w:t>
      </w:r>
    </w:p>
    <w:p w14:paraId="7E3E6A41" w14:textId="77777777" w:rsidR="002E7DBA" w:rsidRPr="00E908D0" w:rsidRDefault="002E7DBA" w:rsidP="003D0866">
      <w:pPr>
        <w:jc w:val="both"/>
        <w:rPr>
          <w:i/>
          <w:sz w:val="26"/>
          <w:szCs w:val="26"/>
        </w:rPr>
      </w:pPr>
      <w:r w:rsidRPr="00E908D0">
        <w:rPr>
          <w:i/>
          <w:sz w:val="26"/>
          <w:szCs w:val="26"/>
        </w:rPr>
        <w:t>в сотрудничестве с учителем ставить новые учебные задачи;</w:t>
      </w:r>
    </w:p>
    <w:p w14:paraId="3B7F290A" w14:textId="77777777" w:rsidR="002E7DBA" w:rsidRPr="00E908D0" w:rsidRDefault="002E7DBA" w:rsidP="003D0866">
      <w:pPr>
        <w:jc w:val="both"/>
        <w:rPr>
          <w:i/>
          <w:sz w:val="26"/>
          <w:szCs w:val="26"/>
        </w:rPr>
      </w:pPr>
      <w:r w:rsidRPr="00E908D0">
        <w:rPr>
          <w:i/>
          <w:sz w:val="26"/>
          <w:szCs w:val="26"/>
        </w:rPr>
        <w:t>преобразовывать практическую задачу в познавательную;</w:t>
      </w:r>
    </w:p>
    <w:p w14:paraId="18562DFE" w14:textId="77777777" w:rsidR="002E7DBA" w:rsidRPr="00E908D0" w:rsidRDefault="002E7DBA" w:rsidP="003D0866">
      <w:pPr>
        <w:jc w:val="both"/>
        <w:rPr>
          <w:i/>
          <w:sz w:val="26"/>
          <w:szCs w:val="26"/>
        </w:rPr>
      </w:pPr>
      <w:r w:rsidRPr="00E908D0">
        <w:rPr>
          <w:i/>
          <w:sz w:val="26"/>
          <w:szCs w:val="26"/>
        </w:rPr>
        <w:t>проявлять познавательную инициативу в учебном сотрудничестве;</w:t>
      </w:r>
    </w:p>
    <w:p w14:paraId="3D2F1615" w14:textId="77777777" w:rsidR="002E7DBA" w:rsidRPr="00E908D0" w:rsidRDefault="002E7DBA" w:rsidP="003D0866">
      <w:pPr>
        <w:ind w:right="107"/>
        <w:jc w:val="both"/>
        <w:rPr>
          <w:i/>
          <w:sz w:val="26"/>
          <w:szCs w:val="26"/>
        </w:rPr>
      </w:pPr>
      <w:r w:rsidRPr="00E908D0">
        <w:rPr>
          <w:i/>
          <w:sz w:val="26"/>
          <w:szCs w:val="26"/>
        </w:rPr>
        <w:t>самостоятельно учитывать выделенные учителем ориентиры действия в новом учебном материале;</w:t>
      </w:r>
    </w:p>
    <w:p w14:paraId="526EEEEE" w14:textId="77777777" w:rsidR="002E7DBA" w:rsidRPr="00E908D0" w:rsidRDefault="002E7DBA" w:rsidP="003D0866">
      <w:pPr>
        <w:ind w:right="107"/>
        <w:jc w:val="both"/>
        <w:rPr>
          <w:i/>
          <w:sz w:val="26"/>
          <w:szCs w:val="26"/>
        </w:rPr>
      </w:pPr>
      <w:r w:rsidRPr="00E908D0">
        <w:rPr>
          <w:i/>
          <w:sz w:val="26"/>
          <w:szCs w:val="26"/>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14:paraId="04D10F5C" w14:textId="77777777" w:rsidR="002E7DBA" w:rsidRPr="00E908D0" w:rsidRDefault="002E7DBA" w:rsidP="003D0866">
      <w:pPr>
        <w:ind w:right="107"/>
        <w:jc w:val="both"/>
        <w:rPr>
          <w:i/>
          <w:sz w:val="26"/>
          <w:szCs w:val="26"/>
        </w:rPr>
      </w:pPr>
      <w:r w:rsidRPr="00E908D0">
        <w:rPr>
          <w:i/>
          <w:sz w:val="26"/>
          <w:szCs w:val="26"/>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14:paraId="6346E94D" w14:textId="77777777" w:rsidR="002E7DBA" w:rsidRPr="00A07BDF" w:rsidRDefault="002E7DBA" w:rsidP="003D0866">
      <w:pPr>
        <w:jc w:val="both"/>
        <w:rPr>
          <w:b/>
          <w:i/>
          <w:sz w:val="26"/>
          <w:szCs w:val="26"/>
        </w:rPr>
      </w:pPr>
      <w:r w:rsidRPr="00A07BDF">
        <w:rPr>
          <w:b/>
          <w:i/>
          <w:sz w:val="26"/>
          <w:szCs w:val="26"/>
        </w:rPr>
        <w:t>Познавательные универсальные учебные действия</w:t>
      </w:r>
    </w:p>
    <w:p w14:paraId="3271279C" w14:textId="77777777" w:rsidR="002E7DBA" w:rsidRPr="00E908D0" w:rsidRDefault="002E7DBA" w:rsidP="003D0866">
      <w:pPr>
        <w:pStyle w:val="a3"/>
        <w:ind w:left="0"/>
      </w:pPr>
      <w:r w:rsidRPr="00E908D0">
        <w:t>Выпускник научится:</w:t>
      </w:r>
    </w:p>
    <w:p w14:paraId="3A095015" w14:textId="77777777" w:rsidR="002E7DBA" w:rsidRPr="00E908D0" w:rsidRDefault="002E7DBA" w:rsidP="003D0866">
      <w:pPr>
        <w:pStyle w:val="a3"/>
        <w:ind w:left="0" w:right="104"/>
      </w:pPr>
      <w:r w:rsidRPr="00E908D0">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0042668D">
        <w:rPr>
          <w:spacing w:val="-3"/>
        </w:rPr>
        <w:t xml:space="preserve">цифровые),   </w:t>
      </w:r>
      <w:r w:rsidR="0042668D">
        <w:t xml:space="preserve">в   открытом   </w:t>
      </w:r>
      <w:r w:rsidRPr="00E908D0">
        <w:t>и</w:t>
      </w:r>
      <w:r w:rsidR="0042668D">
        <w:t xml:space="preserve">нформационном    пространстве,   в   </w:t>
      </w:r>
      <w:r w:rsidRPr="00E908D0">
        <w:t>том числе контролируемом пространстве</w:t>
      </w:r>
      <w:r w:rsidRPr="00E908D0">
        <w:rPr>
          <w:spacing w:val="-1"/>
        </w:rPr>
        <w:t xml:space="preserve"> </w:t>
      </w:r>
      <w:r w:rsidRPr="00E908D0">
        <w:t>Интернета;</w:t>
      </w:r>
    </w:p>
    <w:p w14:paraId="12520941" w14:textId="77777777" w:rsidR="002E7DBA" w:rsidRPr="00E908D0" w:rsidRDefault="002E7DBA" w:rsidP="003D0866">
      <w:pPr>
        <w:pStyle w:val="a3"/>
        <w:ind w:left="0" w:right="110"/>
      </w:pPr>
      <w:r w:rsidRPr="00E908D0">
        <w:t>осуществлять запись (фиксацию) выборочной информации об окружающем мире и о себе самом, в том числе с помощью инструментов ИКТ;</w:t>
      </w:r>
    </w:p>
    <w:p w14:paraId="7039AAFF" w14:textId="77777777" w:rsidR="002E7DBA" w:rsidRPr="00E908D0" w:rsidRDefault="002E7DBA" w:rsidP="003D0866">
      <w:pPr>
        <w:pStyle w:val="a3"/>
        <w:ind w:left="0" w:right="104"/>
      </w:pPr>
      <w:r w:rsidRPr="00E908D0">
        <w:t>использовать знаково-символические средства, в том числе модели (включая виртуальные) и схемы (включая концептуальные), для решения задач;</w:t>
      </w:r>
    </w:p>
    <w:p w14:paraId="6F61F52A" w14:textId="77777777" w:rsidR="002E7DBA" w:rsidRPr="00E908D0" w:rsidRDefault="002E7DBA" w:rsidP="003D0866">
      <w:pPr>
        <w:pStyle w:val="a3"/>
        <w:ind w:left="0" w:right="3498"/>
      </w:pPr>
      <w:r w:rsidRPr="00E908D0">
        <w:t xml:space="preserve">строить </w:t>
      </w:r>
      <w:r w:rsidR="0042668D">
        <w:t xml:space="preserve">сообщения в устной и письменной </w:t>
      </w:r>
      <w:r w:rsidRPr="00E908D0">
        <w:t xml:space="preserve">форме; </w:t>
      </w:r>
      <w:r w:rsidRPr="00E908D0">
        <w:rPr>
          <w:spacing w:val="-4"/>
        </w:rPr>
        <w:t xml:space="preserve">ориентироваться </w:t>
      </w:r>
      <w:r w:rsidRPr="00E908D0">
        <w:rPr>
          <w:spacing w:val="-3"/>
        </w:rPr>
        <w:t xml:space="preserve">на </w:t>
      </w:r>
      <w:r w:rsidRPr="00E908D0">
        <w:rPr>
          <w:spacing w:val="-4"/>
        </w:rPr>
        <w:t>разнообразие способов решения задач;</w:t>
      </w:r>
    </w:p>
    <w:p w14:paraId="1C074844" w14:textId="77777777" w:rsidR="002E7DBA" w:rsidRPr="00E908D0" w:rsidRDefault="002E7DBA" w:rsidP="003D0866">
      <w:pPr>
        <w:pStyle w:val="a3"/>
        <w:ind w:left="0"/>
      </w:pPr>
      <w:r w:rsidRPr="00E908D0">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14:paraId="5E6C23DB" w14:textId="77777777" w:rsidR="002E7DBA" w:rsidRPr="00E908D0" w:rsidRDefault="00E908D0" w:rsidP="003D0866">
      <w:pPr>
        <w:pStyle w:val="a3"/>
        <w:tabs>
          <w:tab w:val="left" w:pos="2388"/>
          <w:tab w:val="left" w:pos="4848"/>
        </w:tabs>
        <w:ind w:left="0" w:right="113"/>
      </w:pPr>
      <w:r>
        <w:t xml:space="preserve">осуществлять </w:t>
      </w:r>
      <w:r w:rsidR="002E7DBA" w:rsidRPr="00E908D0">
        <w:t xml:space="preserve">анализ  </w:t>
      </w:r>
      <w:r w:rsidR="002E7DBA" w:rsidRPr="00E908D0">
        <w:rPr>
          <w:spacing w:val="3"/>
        </w:rPr>
        <w:t xml:space="preserve"> </w:t>
      </w:r>
      <w:r w:rsidR="002E7DBA" w:rsidRPr="00E908D0">
        <w:t xml:space="preserve">объектов  </w:t>
      </w:r>
      <w:r w:rsidR="002E7DBA" w:rsidRPr="00E908D0">
        <w:rPr>
          <w:spacing w:val="2"/>
        </w:rPr>
        <w:t xml:space="preserve"> </w:t>
      </w:r>
      <w:r>
        <w:t xml:space="preserve">с </w:t>
      </w:r>
      <w:r w:rsidR="002E7DBA" w:rsidRPr="00E908D0">
        <w:t>выделением существенных и несущественных признаков;</w:t>
      </w:r>
    </w:p>
    <w:p w14:paraId="75A86983" w14:textId="77777777" w:rsidR="002E7DBA" w:rsidRPr="00E908D0" w:rsidRDefault="002E7DBA" w:rsidP="003D0866">
      <w:pPr>
        <w:pStyle w:val="a3"/>
        <w:ind w:left="0"/>
      </w:pPr>
      <w:r w:rsidRPr="00E908D0">
        <w:t>осуществлять синтез как составление целого из частей;</w:t>
      </w:r>
    </w:p>
    <w:p w14:paraId="58E4C870" w14:textId="77777777" w:rsidR="002E7DBA" w:rsidRPr="00E908D0" w:rsidRDefault="002E7DBA" w:rsidP="003D0866">
      <w:pPr>
        <w:pStyle w:val="a3"/>
        <w:ind w:left="0"/>
      </w:pPr>
      <w:r w:rsidRPr="00E908D0">
        <w:t>проводить сравнение, сериацию и классификацию по заданным критериям; устанавливать причинно-следственные связи в изучаемом круге явлений;</w:t>
      </w:r>
    </w:p>
    <w:p w14:paraId="5BEA68A5" w14:textId="77777777" w:rsidR="002E7DBA" w:rsidRPr="00E908D0" w:rsidRDefault="002E7DBA" w:rsidP="003D0866">
      <w:pPr>
        <w:pStyle w:val="a3"/>
        <w:ind w:left="0"/>
      </w:pPr>
      <w:r w:rsidRPr="00E908D0">
        <w:t>строить рассуждения в форме связи простых суждений об объекте, его строении, свойствах и связях;</w:t>
      </w:r>
    </w:p>
    <w:p w14:paraId="4ABD7ABA" w14:textId="77777777" w:rsidR="002E7DBA" w:rsidRPr="00E908D0" w:rsidRDefault="002E7DBA" w:rsidP="003D0866">
      <w:pPr>
        <w:pStyle w:val="a3"/>
        <w:ind w:left="0" w:right="113"/>
      </w:pPr>
      <w:r w:rsidRPr="00E908D0">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14:paraId="621A03EA" w14:textId="77777777" w:rsidR="002E7DBA" w:rsidRPr="00E908D0" w:rsidRDefault="002E7DBA" w:rsidP="003D0866">
      <w:pPr>
        <w:pStyle w:val="a3"/>
        <w:ind w:left="0"/>
      </w:pPr>
      <w:r w:rsidRPr="00E908D0">
        <w:t>осуществлять подведение под понятие на основе распознавания объектов, выделения существенных признаков и их синтеза;</w:t>
      </w:r>
    </w:p>
    <w:p w14:paraId="1B1519C0" w14:textId="77777777" w:rsidR="002E7DBA" w:rsidRPr="00E908D0" w:rsidRDefault="002E7DBA" w:rsidP="003D0866">
      <w:pPr>
        <w:pStyle w:val="a3"/>
        <w:ind w:left="0"/>
      </w:pPr>
      <w:r w:rsidRPr="00E908D0">
        <w:lastRenderedPageBreak/>
        <w:t>устанавливать аналогии;</w:t>
      </w:r>
    </w:p>
    <w:p w14:paraId="1389AA41" w14:textId="77777777" w:rsidR="002E7DBA" w:rsidRPr="00E908D0" w:rsidRDefault="00E908D0" w:rsidP="003D0866">
      <w:pPr>
        <w:pStyle w:val="a3"/>
        <w:ind w:left="0"/>
      </w:pPr>
      <w:r>
        <w:t>владеть рядом общих приё</w:t>
      </w:r>
      <w:r w:rsidR="002E7DBA" w:rsidRPr="00E908D0">
        <w:t>мов решения</w:t>
      </w:r>
      <w:r w:rsidR="002E7DBA" w:rsidRPr="00E908D0">
        <w:rPr>
          <w:spacing w:val="-17"/>
        </w:rPr>
        <w:t xml:space="preserve"> </w:t>
      </w:r>
      <w:r w:rsidR="002E7DBA" w:rsidRPr="00E908D0">
        <w:t>задач.</w:t>
      </w:r>
    </w:p>
    <w:p w14:paraId="23552860" w14:textId="77777777" w:rsidR="002E7DBA" w:rsidRPr="000218B8" w:rsidRDefault="002E7DBA" w:rsidP="003D0866">
      <w:pPr>
        <w:jc w:val="both"/>
        <w:rPr>
          <w:i/>
          <w:sz w:val="26"/>
          <w:szCs w:val="26"/>
        </w:rPr>
      </w:pPr>
      <w:r w:rsidRPr="000218B8">
        <w:rPr>
          <w:i/>
          <w:sz w:val="26"/>
          <w:szCs w:val="26"/>
        </w:rPr>
        <w:t>Выпускник получит возможность</w:t>
      </w:r>
      <w:r w:rsidRPr="000218B8">
        <w:rPr>
          <w:i/>
          <w:spacing w:val="-12"/>
          <w:sz w:val="26"/>
          <w:szCs w:val="26"/>
        </w:rPr>
        <w:t xml:space="preserve"> </w:t>
      </w:r>
      <w:r w:rsidRPr="000218B8">
        <w:rPr>
          <w:i/>
          <w:sz w:val="26"/>
          <w:szCs w:val="26"/>
        </w:rPr>
        <w:t>научиться:</w:t>
      </w:r>
    </w:p>
    <w:p w14:paraId="14FABD86" w14:textId="77777777" w:rsidR="002E7DBA" w:rsidRPr="000218B8" w:rsidRDefault="002E7DBA" w:rsidP="003D0866">
      <w:pPr>
        <w:ind w:right="113"/>
        <w:jc w:val="both"/>
        <w:rPr>
          <w:i/>
          <w:sz w:val="26"/>
          <w:szCs w:val="26"/>
        </w:rPr>
      </w:pPr>
      <w:r w:rsidRPr="000218B8">
        <w:rPr>
          <w:i/>
          <w:sz w:val="26"/>
          <w:szCs w:val="26"/>
        </w:rPr>
        <w:t>осуществлять расширенный поиск информации с использованием ресурсов библиотек и Интернета;</w:t>
      </w:r>
    </w:p>
    <w:p w14:paraId="72457E91" w14:textId="77777777" w:rsidR="002E7DBA" w:rsidRPr="000218B8" w:rsidRDefault="0042668D" w:rsidP="003D0866">
      <w:pPr>
        <w:tabs>
          <w:tab w:val="left" w:pos="2333"/>
          <w:tab w:val="left" w:pos="4099"/>
          <w:tab w:val="left" w:pos="5814"/>
          <w:tab w:val="left" w:pos="6349"/>
          <w:tab w:val="left" w:pos="8152"/>
          <w:tab w:val="left" w:pos="8965"/>
          <w:tab w:val="left" w:pos="9356"/>
        </w:tabs>
        <w:ind w:right="113"/>
        <w:jc w:val="both"/>
        <w:rPr>
          <w:i/>
          <w:sz w:val="26"/>
          <w:szCs w:val="26"/>
        </w:rPr>
      </w:pPr>
      <w:r w:rsidRPr="000218B8">
        <w:rPr>
          <w:i/>
          <w:sz w:val="26"/>
          <w:szCs w:val="26"/>
        </w:rPr>
        <w:t xml:space="preserve">записывать, фиксировать информацию об окружающем мире с </w:t>
      </w:r>
      <w:r w:rsidRPr="000218B8">
        <w:rPr>
          <w:i/>
          <w:spacing w:val="-3"/>
          <w:sz w:val="26"/>
          <w:szCs w:val="26"/>
        </w:rPr>
        <w:t xml:space="preserve">помощью </w:t>
      </w:r>
      <w:r w:rsidR="002E7DBA" w:rsidRPr="000218B8">
        <w:rPr>
          <w:i/>
          <w:sz w:val="26"/>
          <w:szCs w:val="26"/>
        </w:rPr>
        <w:t>инструментов</w:t>
      </w:r>
      <w:r w:rsidR="002E7DBA" w:rsidRPr="000218B8">
        <w:rPr>
          <w:i/>
          <w:spacing w:val="-2"/>
          <w:sz w:val="26"/>
          <w:szCs w:val="26"/>
        </w:rPr>
        <w:t xml:space="preserve"> </w:t>
      </w:r>
      <w:r w:rsidR="002E7DBA" w:rsidRPr="000218B8">
        <w:rPr>
          <w:i/>
          <w:sz w:val="26"/>
          <w:szCs w:val="26"/>
        </w:rPr>
        <w:t>ИКТ;</w:t>
      </w:r>
    </w:p>
    <w:p w14:paraId="6F15660D" w14:textId="77777777" w:rsidR="002E7DBA" w:rsidRPr="000218B8" w:rsidRDefault="002E7DBA" w:rsidP="003D0866">
      <w:pPr>
        <w:ind w:right="1315"/>
        <w:jc w:val="both"/>
        <w:rPr>
          <w:i/>
          <w:sz w:val="26"/>
          <w:szCs w:val="26"/>
        </w:rPr>
      </w:pPr>
      <w:r w:rsidRPr="000218B8">
        <w:rPr>
          <w:i/>
          <w:sz w:val="26"/>
          <w:szCs w:val="26"/>
        </w:rPr>
        <w:t>создавать и преобразовывать модели и схемы</w:t>
      </w:r>
      <w:r w:rsidR="0042668D" w:rsidRPr="000218B8">
        <w:rPr>
          <w:i/>
          <w:sz w:val="26"/>
          <w:szCs w:val="26"/>
        </w:rPr>
        <w:t xml:space="preserve"> для решения задач; осознанно и </w:t>
      </w:r>
      <w:r w:rsidRPr="000218B8">
        <w:rPr>
          <w:i/>
          <w:sz w:val="26"/>
          <w:szCs w:val="26"/>
        </w:rPr>
        <w:t>произвольно строить сообщения в устной и письменной</w:t>
      </w:r>
      <w:r w:rsidRPr="000218B8">
        <w:rPr>
          <w:i/>
          <w:spacing w:val="-30"/>
          <w:sz w:val="26"/>
          <w:szCs w:val="26"/>
        </w:rPr>
        <w:t xml:space="preserve"> </w:t>
      </w:r>
      <w:r w:rsidRPr="000218B8">
        <w:rPr>
          <w:i/>
          <w:sz w:val="26"/>
          <w:szCs w:val="26"/>
        </w:rPr>
        <w:t>форме;</w:t>
      </w:r>
    </w:p>
    <w:p w14:paraId="22F8F7C9" w14:textId="77777777" w:rsidR="002E7DBA" w:rsidRPr="000218B8" w:rsidRDefault="002E7DBA" w:rsidP="003D0866">
      <w:pPr>
        <w:ind w:right="113"/>
        <w:jc w:val="both"/>
        <w:rPr>
          <w:i/>
          <w:sz w:val="26"/>
          <w:szCs w:val="26"/>
        </w:rPr>
      </w:pPr>
      <w:r w:rsidRPr="000218B8">
        <w:rPr>
          <w:i/>
          <w:sz w:val="26"/>
          <w:szCs w:val="26"/>
        </w:rPr>
        <w:t>осуществлять выбор наиболее эффективных способов решения задач в зависимости от конкретных условий;</w:t>
      </w:r>
    </w:p>
    <w:p w14:paraId="4446A59F" w14:textId="77777777" w:rsidR="002E7DBA" w:rsidRPr="000218B8" w:rsidRDefault="002E7DBA" w:rsidP="003D0866">
      <w:pPr>
        <w:ind w:right="111"/>
        <w:jc w:val="both"/>
        <w:rPr>
          <w:i/>
          <w:sz w:val="26"/>
          <w:szCs w:val="26"/>
        </w:rPr>
      </w:pPr>
      <w:r w:rsidRPr="000218B8">
        <w:rPr>
          <w:i/>
          <w:sz w:val="26"/>
          <w:szCs w:val="26"/>
        </w:rPr>
        <w:t>осуществлять синтез как составление целого из частей, самостоятельно достраивая и восполняя недостающие компоненты;</w:t>
      </w:r>
    </w:p>
    <w:p w14:paraId="654CA92A" w14:textId="77777777" w:rsidR="002E7DBA" w:rsidRPr="000218B8" w:rsidRDefault="002E7DBA" w:rsidP="003D0866">
      <w:pPr>
        <w:jc w:val="both"/>
        <w:rPr>
          <w:i/>
          <w:sz w:val="26"/>
          <w:szCs w:val="26"/>
        </w:rPr>
      </w:pPr>
      <w:r w:rsidRPr="000218B8">
        <w:rPr>
          <w:i/>
          <w:sz w:val="26"/>
          <w:szCs w:val="26"/>
        </w:rPr>
        <w:t>осуществлять сравнение, сериацию и классификацию, самостоятельно выбирая основания и критерии для указанных логических операций;</w:t>
      </w:r>
    </w:p>
    <w:p w14:paraId="49029962" w14:textId="77777777" w:rsidR="002E7DBA" w:rsidRPr="000218B8" w:rsidRDefault="002E7DBA" w:rsidP="003D0866">
      <w:pPr>
        <w:jc w:val="both"/>
        <w:rPr>
          <w:i/>
          <w:sz w:val="26"/>
          <w:szCs w:val="26"/>
        </w:rPr>
      </w:pPr>
      <w:r w:rsidRPr="000218B8">
        <w:rPr>
          <w:i/>
          <w:sz w:val="26"/>
          <w:szCs w:val="26"/>
        </w:rPr>
        <w:t>строить логическое рассуждение, включающее установление причинно­следственных связей;</w:t>
      </w:r>
    </w:p>
    <w:p w14:paraId="03C31860" w14:textId="77777777" w:rsidR="002E7DBA" w:rsidRPr="000218B8" w:rsidRDefault="002E7DBA" w:rsidP="003D0866">
      <w:pPr>
        <w:jc w:val="both"/>
        <w:rPr>
          <w:i/>
          <w:sz w:val="26"/>
          <w:szCs w:val="26"/>
        </w:rPr>
      </w:pPr>
      <w:r w:rsidRPr="000218B8">
        <w:rPr>
          <w:i/>
          <w:sz w:val="26"/>
          <w:szCs w:val="26"/>
        </w:rPr>
        <w:t>произвольно и осознанно владеть общими приемами решения задач.</w:t>
      </w:r>
    </w:p>
    <w:p w14:paraId="6E8AD132" w14:textId="77777777" w:rsidR="002E7DBA" w:rsidRPr="00E908D0" w:rsidRDefault="002E7DBA" w:rsidP="003D0866">
      <w:pPr>
        <w:ind w:left="666"/>
        <w:jc w:val="both"/>
        <w:rPr>
          <w:b/>
          <w:i/>
          <w:sz w:val="26"/>
          <w:szCs w:val="26"/>
        </w:rPr>
      </w:pPr>
      <w:r w:rsidRPr="00E908D0">
        <w:rPr>
          <w:b/>
          <w:i/>
          <w:sz w:val="26"/>
          <w:szCs w:val="26"/>
          <w:u w:val="thick"/>
        </w:rPr>
        <w:t>Коммуникативные универсальные учебные действия</w:t>
      </w:r>
    </w:p>
    <w:p w14:paraId="5E885F74" w14:textId="77777777" w:rsidR="002E7DBA" w:rsidRPr="00E908D0" w:rsidRDefault="002E7DBA" w:rsidP="003D0866">
      <w:pPr>
        <w:pStyle w:val="a3"/>
        <w:ind w:left="0"/>
      </w:pPr>
      <w:r w:rsidRPr="00E908D0">
        <w:t>Выпускник научится:</w:t>
      </w:r>
    </w:p>
    <w:p w14:paraId="30C2BB62" w14:textId="77777777" w:rsidR="002E7DBA" w:rsidRPr="00E908D0" w:rsidRDefault="002E7DBA" w:rsidP="003D0866">
      <w:pPr>
        <w:pStyle w:val="a3"/>
        <w:ind w:left="0" w:right="103"/>
      </w:pPr>
      <w:r w:rsidRPr="00E908D0">
        <w:t xml:space="preserve">адекватно использовать коммуникативные, прежде </w:t>
      </w:r>
      <w:r w:rsidRPr="00E908D0">
        <w:rPr>
          <w:spacing w:val="3"/>
        </w:rPr>
        <w:t xml:space="preserve">всего </w:t>
      </w:r>
      <w:r w:rsidRPr="00E908D0">
        <w:rPr>
          <w:spacing w:val="-3"/>
        </w:rPr>
        <w:t xml:space="preserve">речевые, </w:t>
      </w:r>
      <w:r w:rsidRPr="00E908D0">
        <w:t xml:space="preserve">средства для решения </w:t>
      </w:r>
      <w:r w:rsidRPr="00E908D0">
        <w:rPr>
          <w:spacing w:val="-3"/>
        </w:rPr>
        <w:t xml:space="preserve">различных </w:t>
      </w:r>
      <w:r w:rsidRPr="00E908D0">
        <w:t xml:space="preserve">коммуникативных </w:t>
      </w:r>
      <w:r w:rsidRPr="00E908D0">
        <w:rPr>
          <w:spacing w:val="-2"/>
        </w:rPr>
        <w:t xml:space="preserve">задач, </w:t>
      </w:r>
      <w:r w:rsidRPr="00E908D0">
        <w:t xml:space="preserve">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w:t>
      </w:r>
      <w:r w:rsidRPr="00E908D0">
        <w:rPr>
          <w:spacing w:val="2"/>
        </w:rPr>
        <w:t xml:space="preserve">дистанционного </w:t>
      </w:r>
      <w:r w:rsidRPr="00E908D0">
        <w:t>общения;</w:t>
      </w:r>
    </w:p>
    <w:p w14:paraId="399B7B10" w14:textId="77777777" w:rsidR="002E7DBA" w:rsidRPr="00E908D0" w:rsidRDefault="002E7DBA" w:rsidP="003D0866">
      <w:pPr>
        <w:pStyle w:val="a3"/>
        <w:ind w:left="0" w:right="112"/>
      </w:pPr>
      <w:r w:rsidRPr="00E908D0">
        <w:t>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E6002E">
        <w:t>ё</w:t>
      </w:r>
      <w:r w:rsidRPr="00E908D0">
        <w:t>ра в общении и взаимодействии;</w:t>
      </w:r>
    </w:p>
    <w:p w14:paraId="1CCCF433" w14:textId="77777777" w:rsidR="002E7DBA" w:rsidRPr="00E908D0" w:rsidRDefault="002E7DBA" w:rsidP="003D0866">
      <w:pPr>
        <w:pStyle w:val="a3"/>
        <w:ind w:left="0" w:right="103"/>
      </w:pPr>
      <w:r w:rsidRPr="00E908D0">
        <w:t>учитывать разные мнения и стремиться к координации различных позиций в сотрудничестве;</w:t>
      </w:r>
    </w:p>
    <w:p w14:paraId="7DC104C4" w14:textId="77777777" w:rsidR="002E7DBA" w:rsidRPr="00E908D0" w:rsidRDefault="002E7DBA" w:rsidP="003D0866">
      <w:pPr>
        <w:pStyle w:val="a3"/>
        <w:ind w:left="0"/>
      </w:pPr>
      <w:r w:rsidRPr="00E908D0">
        <w:t>формулировать собственное мнение и позицию;</w:t>
      </w:r>
    </w:p>
    <w:p w14:paraId="70E0D4E7" w14:textId="77777777" w:rsidR="002E7DBA" w:rsidRPr="00E908D0" w:rsidRDefault="002E7DBA" w:rsidP="003D0866">
      <w:pPr>
        <w:pStyle w:val="a3"/>
        <w:ind w:left="0" w:right="106"/>
      </w:pPr>
      <w:r w:rsidRPr="00E908D0">
        <w:t>договариваться и приходить к общему решению в совместной деятельности, в том числе в ситуации столкновения интересов;</w:t>
      </w:r>
    </w:p>
    <w:p w14:paraId="7C548BF0" w14:textId="77777777" w:rsidR="002E7DBA" w:rsidRPr="00E908D0" w:rsidRDefault="002E7DBA" w:rsidP="003D0866">
      <w:pPr>
        <w:pStyle w:val="a3"/>
        <w:ind w:left="0" w:right="106"/>
      </w:pPr>
      <w:r w:rsidRPr="00E908D0">
        <w:t>строить понятные для партнёра высказывания, учитывающие, что партнёр знает и видит, а что нет;</w:t>
      </w:r>
    </w:p>
    <w:p w14:paraId="5289774A" w14:textId="77777777" w:rsidR="002E7DBA" w:rsidRPr="00E908D0" w:rsidRDefault="002E7DBA" w:rsidP="003D0866">
      <w:pPr>
        <w:pStyle w:val="a3"/>
        <w:ind w:left="0"/>
      </w:pPr>
      <w:r w:rsidRPr="00E908D0">
        <w:t>задавать вопросы;</w:t>
      </w:r>
    </w:p>
    <w:p w14:paraId="7EB22A85" w14:textId="77777777" w:rsidR="002E7DBA" w:rsidRPr="00E908D0" w:rsidRDefault="002E7DBA" w:rsidP="003D0866">
      <w:pPr>
        <w:pStyle w:val="a3"/>
        <w:ind w:left="0"/>
      </w:pPr>
      <w:r w:rsidRPr="00E908D0">
        <w:t>контролировать действия партнёра;</w:t>
      </w:r>
    </w:p>
    <w:p w14:paraId="14162BF3" w14:textId="77777777" w:rsidR="002E7DBA" w:rsidRPr="00E908D0" w:rsidRDefault="002E7DBA" w:rsidP="003D0866">
      <w:pPr>
        <w:pStyle w:val="a3"/>
        <w:ind w:left="0"/>
      </w:pPr>
      <w:r w:rsidRPr="00E908D0">
        <w:t>использовать речь для регуляции своего действия;</w:t>
      </w:r>
    </w:p>
    <w:p w14:paraId="31A0D807" w14:textId="77777777" w:rsidR="002E7DBA" w:rsidRPr="00E908D0" w:rsidRDefault="002E7DBA" w:rsidP="003D0866">
      <w:pPr>
        <w:pStyle w:val="a3"/>
        <w:ind w:left="0" w:right="107"/>
      </w:pPr>
      <w:r w:rsidRPr="00E908D0">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14:paraId="028C5AB7" w14:textId="77777777" w:rsidR="002E7DBA" w:rsidRPr="00E908D0" w:rsidRDefault="002E7DBA" w:rsidP="003D0866">
      <w:pPr>
        <w:jc w:val="both"/>
        <w:rPr>
          <w:i/>
          <w:sz w:val="26"/>
          <w:szCs w:val="26"/>
        </w:rPr>
      </w:pPr>
      <w:r w:rsidRPr="00E908D0">
        <w:rPr>
          <w:i/>
          <w:sz w:val="26"/>
          <w:szCs w:val="26"/>
        </w:rPr>
        <w:t>Выпускник получит возможность научиться:</w:t>
      </w:r>
    </w:p>
    <w:p w14:paraId="5D80CD9C" w14:textId="77777777" w:rsidR="002E7DBA" w:rsidRPr="00E908D0" w:rsidRDefault="002E7DBA" w:rsidP="003D0866">
      <w:pPr>
        <w:ind w:right="108"/>
        <w:jc w:val="both"/>
        <w:rPr>
          <w:i/>
          <w:sz w:val="26"/>
          <w:szCs w:val="26"/>
        </w:rPr>
      </w:pPr>
      <w:r w:rsidRPr="00E908D0">
        <w:rPr>
          <w:i/>
          <w:sz w:val="26"/>
          <w:szCs w:val="26"/>
        </w:rPr>
        <w:t>учитывать и координировать в сотрудничестве позиции других людей, отличные от собственной;</w:t>
      </w:r>
    </w:p>
    <w:p w14:paraId="315CBD2E" w14:textId="77777777" w:rsidR="002E7DBA" w:rsidRPr="00E908D0" w:rsidRDefault="002E7DBA" w:rsidP="003D0866">
      <w:pPr>
        <w:ind w:right="113"/>
        <w:jc w:val="both"/>
        <w:rPr>
          <w:i/>
          <w:sz w:val="26"/>
          <w:szCs w:val="26"/>
        </w:rPr>
      </w:pPr>
      <w:r w:rsidRPr="00E908D0">
        <w:rPr>
          <w:i/>
          <w:sz w:val="26"/>
          <w:szCs w:val="26"/>
        </w:rPr>
        <w:t>учитывать разные мнения и интересы и обосновывать собственную позицию; понимать относительность мнений и подходов к решению проблемы; аргументировать свою позицию и координировать её с позициями партнёров в</w:t>
      </w:r>
    </w:p>
    <w:p w14:paraId="4DD26095" w14:textId="77777777" w:rsidR="002E7DBA" w:rsidRPr="00E908D0" w:rsidRDefault="002E7DBA" w:rsidP="003D0866">
      <w:pPr>
        <w:jc w:val="both"/>
        <w:rPr>
          <w:i/>
          <w:sz w:val="26"/>
          <w:szCs w:val="26"/>
        </w:rPr>
      </w:pPr>
      <w:r w:rsidRPr="00E908D0">
        <w:rPr>
          <w:i/>
          <w:sz w:val="26"/>
          <w:szCs w:val="26"/>
        </w:rPr>
        <w:t>сотрудничестве при выработке общего решения в совместной деятельности;</w:t>
      </w:r>
    </w:p>
    <w:p w14:paraId="1AD009ED" w14:textId="77777777" w:rsidR="002E7DBA" w:rsidRPr="00E908D0" w:rsidRDefault="002E7DBA" w:rsidP="003D0866">
      <w:pPr>
        <w:jc w:val="both"/>
        <w:rPr>
          <w:i/>
          <w:sz w:val="26"/>
          <w:szCs w:val="26"/>
        </w:rPr>
      </w:pPr>
      <w:r w:rsidRPr="00E908D0">
        <w:rPr>
          <w:i/>
          <w:sz w:val="26"/>
          <w:szCs w:val="26"/>
        </w:rPr>
        <w:t>продуктивно содействовать разрешению конфликтов на основе учёта интересов и позиций всех участников;</w:t>
      </w:r>
    </w:p>
    <w:p w14:paraId="3A197BC0" w14:textId="77777777" w:rsidR="002E7DBA" w:rsidRPr="00E908D0" w:rsidRDefault="002E7DBA" w:rsidP="003D0866">
      <w:pPr>
        <w:tabs>
          <w:tab w:val="left" w:pos="1002"/>
          <w:tab w:val="left" w:pos="2060"/>
          <w:tab w:val="left" w:pos="2883"/>
          <w:tab w:val="left" w:pos="4703"/>
          <w:tab w:val="left" w:pos="6320"/>
          <w:tab w:val="left" w:pos="7305"/>
          <w:tab w:val="left" w:pos="9426"/>
          <w:tab w:val="left" w:pos="9779"/>
        </w:tabs>
        <w:ind w:right="112"/>
        <w:jc w:val="both"/>
        <w:rPr>
          <w:i/>
          <w:sz w:val="26"/>
          <w:szCs w:val="26"/>
        </w:rPr>
      </w:pPr>
      <w:r w:rsidRPr="00E908D0">
        <w:rPr>
          <w:i/>
          <w:sz w:val="26"/>
          <w:szCs w:val="26"/>
        </w:rPr>
        <w:t>с</w:t>
      </w:r>
      <w:r w:rsidRPr="00E908D0">
        <w:rPr>
          <w:i/>
          <w:sz w:val="26"/>
          <w:szCs w:val="26"/>
        </w:rPr>
        <w:tab/>
        <w:t>учётом</w:t>
      </w:r>
      <w:r w:rsidRPr="00E908D0">
        <w:rPr>
          <w:i/>
          <w:sz w:val="26"/>
          <w:szCs w:val="26"/>
        </w:rPr>
        <w:tab/>
        <w:t>целей</w:t>
      </w:r>
      <w:r w:rsidRPr="00E908D0">
        <w:rPr>
          <w:i/>
          <w:sz w:val="26"/>
          <w:szCs w:val="26"/>
        </w:rPr>
        <w:tab/>
        <w:t>коммуникации</w:t>
      </w:r>
      <w:r w:rsidRPr="00E908D0">
        <w:rPr>
          <w:i/>
          <w:sz w:val="26"/>
          <w:szCs w:val="26"/>
        </w:rPr>
        <w:tab/>
        <w:t>достаточно</w:t>
      </w:r>
      <w:r w:rsidRPr="00E908D0">
        <w:rPr>
          <w:i/>
          <w:sz w:val="26"/>
          <w:szCs w:val="26"/>
        </w:rPr>
        <w:tab/>
        <w:t>точно,</w:t>
      </w:r>
      <w:r w:rsidRPr="00E908D0">
        <w:rPr>
          <w:i/>
          <w:sz w:val="26"/>
          <w:szCs w:val="26"/>
        </w:rPr>
        <w:tab/>
        <w:t>последовательно</w:t>
      </w:r>
      <w:r w:rsidRPr="00E908D0">
        <w:rPr>
          <w:i/>
          <w:sz w:val="26"/>
          <w:szCs w:val="26"/>
        </w:rPr>
        <w:tab/>
        <w:t>и</w:t>
      </w:r>
      <w:r w:rsidRPr="00E908D0">
        <w:rPr>
          <w:i/>
          <w:sz w:val="26"/>
          <w:szCs w:val="26"/>
        </w:rPr>
        <w:tab/>
      </w:r>
      <w:r w:rsidRPr="00E908D0">
        <w:rPr>
          <w:i/>
          <w:spacing w:val="-4"/>
          <w:sz w:val="26"/>
          <w:szCs w:val="26"/>
        </w:rPr>
        <w:t xml:space="preserve">полно </w:t>
      </w:r>
      <w:r w:rsidRPr="00E908D0">
        <w:rPr>
          <w:i/>
          <w:sz w:val="26"/>
          <w:szCs w:val="26"/>
        </w:rPr>
        <w:t>передавать партнёру необходимую информацию как ориентир для построения</w:t>
      </w:r>
      <w:r w:rsidRPr="00E908D0">
        <w:rPr>
          <w:i/>
          <w:spacing w:val="-23"/>
          <w:sz w:val="26"/>
          <w:szCs w:val="26"/>
        </w:rPr>
        <w:t xml:space="preserve"> </w:t>
      </w:r>
      <w:r w:rsidRPr="00E908D0">
        <w:rPr>
          <w:i/>
          <w:sz w:val="26"/>
          <w:szCs w:val="26"/>
        </w:rPr>
        <w:t>действия;</w:t>
      </w:r>
    </w:p>
    <w:p w14:paraId="7EAD467E" w14:textId="77777777" w:rsidR="002E7DBA" w:rsidRPr="00E908D0" w:rsidRDefault="002E7DBA" w:rsidP="003D0866">
      <w:pPr>
        <w:jc w:val="both"/>
        <w:rPr>
          <w:i/>
          <w:sz w:val="26"/>
          <w:szCs w:val="26"/>
        </w:rPr>
      </w:pPr>
      <w:r w:rsidRPr="00E908D0">
        <w:rPr>
          <w:i/>
          <w:sz w:val="26"/>
          <w:szCs w:val="26"/>
        </w:rPr>
        <w:lastRenderedPageBreak/>
        <w:t>задавать вопросы, необходимые для организации собственной деятельности и сотрудничества с партн</w:t>
      </w:r>
      <w:r w:rsidR="00E6002E">
        <w:rPr>
          <w:i/>
          <w:sz w:val="26"/>
          <w:szCs w:val="26"/>
        </w:rPr>
        <w:t>ё</w:t>
      </w:r>
      <w:r w:rsidRPr="00E908D0">
        <w:rPr>
          <w:i/>
          <w:sz w:val="26"/>
          <w:szCs w:val="26"/>
        </w:rPr>
        <w:t>ром;</w:t>
      </w:r>
    </w:p>
    <w:p w14:paraId="5876567E" w14:textId="77777777" w:rsidR="002E7DBA" w:rsidRPr="00E908D0" w:rsidRDefault="002E7DBA" w:rsidP="003D0866">
      <w:pPr>
        <w:jc w:val="both"/>
        <w:rPr>
          <w:i/>
          <w:sz w:val="26"/>
          <w:szCs w:val="26"/>
        </w:rPr>
      </w:pPr>
      <w:r w:rsidRPr="00E908D0">
        <w:rPr>
          <w:i/>
          <w:sz w:val="26"/>
          <w:szCs w:val="26"/>
        </w:rPr>
        <w:t>осуществлять взаимный контроль и оказывать в сотрудничестве необходимую взаимопомощь;</w:t>
      </w:r>
    </w:p>
    <w:p w14:paraId="4EE11064" w14:textId="77777777" w:rsidR="002E7DBA" w:rsidRDefault="002E7DBA" w:rsidP="003D0866">
      <w:pPr>
        <w:jc w:val="both"/>
        <w:rPr>
          <w:i/>
          <w:sz w:val="26"/>
          <w:szCs w:val="26"/>
        </w:rPr>
      </w:pPr>
      <w:r w:rsidRPr="00E908D0">
        <w:rPr>
          <w:i/>
          <w:sz w:val="26"/>
          <w:szCs w:val="26"/>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14:paraId="4446D113" w14:textId="77777777" w:rsidR="00104655" w:rsidRPr="00E908D0" w:rsidRDefault="00104655" w:rsidP="003D0866">
      <w:pPr>
        <w:jc w:val="both"/>
        <w:rPr>
          <w:i/>
          <w:sz w:val="26"/>
          <w:szCs w:val="26"/>
        </w:rPr>
      </w:pPr>
    </w:p>
    <w:p w14:paraId="4B663BCA" w14:textId="6ED59FF2" w:rsidR="00E908D0" w:rsidRDefault="004B04C7" w:rsidP="005E3873">
      <w:pPr>
        <w:pStyle w:val="a3"/>
        <w:numPr>
          <w:ilvl w:val="2"/>
          <w:numId w:val="61"/>
        </w:numPr>
        <w:ind w:left="0" w:firstLine="0"/>
        <w:rPr>
          <w:b/>
          <w:u w:val="single"/>
        </w:rPr>
      </w:pPr>
      <w:r w:rsidRPr="00393539">
        <w:rPr>
          <w:b/>
          <w:u w:val="single"/>
        </w:rPr>
        <w:t>Планируемые результаты освоения учебных программ (Предметные результаты)</w:t>
      </w:r>
    </w:p>
    <w:p w14:paraId="00F0680B" w14:textId="77777777" w:rsidR="000218B8" w:rsidRDefault="000218B8" w:rsidP="0063165B">
      <w:pPr>
        <w:pStyle w:val="a3"/>
        <w:ind w:left="0"/>
        <w:rPr>
          <w:b/>
          <w:u w:val="single"/>
        </w:rPr>
      </w:pPr>
    </w:p>
    <w:p w14:paraId="4D8296B6" w14:textId="77777777" w:rsidR="000218B8" w:rsidRPr="000218B8" w:rsidRDefault="000218B8" w:rsidP="0063165B">
      <w:pPr>
        <w:jc w:val="both"/>
        <w:rPr>
          <w:sz w:val="26"/>
          <w:lang w:eastAsia="en-US" w:bidi="ar-SA"/>
        </w:rPr>
      </w:pPr>
      <w:r w:rsidRPr="000218B8">
        <w:rPr>
          <w:sz w:val="26"/>
          <w:u w:val="single"/>
          <w:lang w:eastAsia="en-US" w:bidi="ar-SA"/>
        </w:rPr>
        <w:t>Планируемые</w:t>
      </w:r>
      <w:r w:rsidRPr="000218B8">
        <w:rPr>
          <w:spacing w:val="-4"/>
          <w:sz w:val="26"/>
          <w:u w:val="single"/>
          <w:lang w:eastAsia="en-US" w:bidi="ar-SA"/>
        </w:rPr>
        <w:t xml:space="preserve"> </w:t>
      </w:r>
      <w:r w:rsidRPr="000218B8">
        <w:rPr>
          <w:sz w:val="26"/>
          <w:u w:val="single"/>
          <w:lang w:eastAsia="en-US" w:bidi="ar-SA"/>
        </w:rPr>
        <w:t>результаты</w:t>
      </w:r>
      <w:r w:rsidRPr="000218B8">
        <w:rPr>
          <w:spacing w:val="-6"/>
          <w:sz w:val="26"/>
          <w:u w:val="single"/>
          <w:lang w:eastAsia="en-US" w:bidi="ar-SA"/>
        </w:rPr>
        <w:t xml:space="preserve"> </w:t>
      </w:r>
      <w:r w:rsidRPr="000218B8">
        <w:rPr>
          <w:sz w:val="26"/>
          <w:u w:val="single"/>
          <w:lang w:eastAsia="en-US" w:bidi="ar-SA"/>
        </w:rPr>
        <w:t>освоения</w:t>
      </w:r>
      <w:r w:rsidRPr="000218B8">
        <w:rPr>
          <w:spacing w:val="-4"/>
          <w:sz w:val="26"/>
          <w:u w:val="single"/>
          <w:lang w:eastAsia="en-US" w:bidi="ar-SA"/>
        </w:rPr>
        <w:t xml:space="preserve"> </w:t>
      </w:r>
      <w:r w:rsidRPr="000218B8">
        <w:rPr>
          <w:sz w:val="26"/>
          <w:u w:val="single"/>
          <w:lang w:eastAsia="en-US" w:bidi="ar-SA"/>
        </w:rPr>
        <w:t>ООП</w:t>
      </w:r>
      <w:r w:rsidRPr="000218B8">
        <w:rPr>
          <w:spacing w:val="-4"/>
          <w:sz w:val="26"/>
          <w:u w:val="single"/>
          <w:lang w:eastAsia="en-US" w:bidi="ar-SA"/>
        </w:rPr>
        <w:t xml:space="preserve"> </w:t>
      </w:r>
      <w:r w:rsidRPr="000218B8">
        <w:rPr>
          <w:sz w:val="26"/>
          <w:u w:val="single"/>
          <w:lang w:eastAsia="en-US" w:bidi="ar-SA"/>
        </w:rPr>
        <w:t>НОО:</w:t>
      </w:r>
    </w:p>
    <w:p w14:paraId="25DC97BD" w14:textId="77777777" w:rsidR="000218B8" w:rsidRPr="000218B8" w:rsidRDefault="000218B8">
      <w:pPr>
        <w:numPr>
          <w:ilvl w:val="0"/>
          <w:numId w:val="110"/>
        </w:numPr>
        <w:tabs>
          <w:tab w:val="left" w:pos="567"/>
        </w:tabs>
        <w:ind w:left="0" w:right="488" w:firstLine="0"/>
        <w:jc w:val="both"/>
        <w:rPr>
          <w:sz w:val="26"/>
          <w:lang w:eastAsia="en-US" w:bidi="ar-SA"/>
        </w:rPr>
      </w:pPr>
      <w:r w:rsidRPr="000218B8">
        <w:rPr>
          <w:sz w:val="26"/>
          <w:lang w:eastAsia="en-US" w:bidi="ar-SA"/>
        </w:rPr>
        <w:t>являются одним из важнейших механизмов реализации требований ФГОС НОО к</w:t>
      </w:r>
      <w:r w:rsidRPr="000218B8">
        <w:rPr>
          <w:spacing w:val="1"/>
          <w:sz w:val="26"/>
          <w:lang w:eastAsia="en-US" w:bidi="ar-SA"/>
        </w:rPr>
        <w:t xml:space="preserve"> </w:t>
      </w:r>
      <w:r w:rsidRPr="000218B8">
        <w:rPr>
          <w:sz w:val="26"/>
          <w:lang w:eastAsia="en-US" w:bidi="ar-SA"/>
        </w:rPr>
        <w:t>результатам обучающихся,</w:t>
      </w:r>
      <w:r w:rsidRPr="000218B8">
        <w:rPr>
          <w:spacing w:val="3"/>
          <w:sz w:val="26"/>
          <w:lang w:eastAsia="en-US" w:bidi="ar-SA"/>
        </w:rPr>
        <w:t xml:space="preserve"> </w:t>
      </w:r>
      <w:r w:rsidRPr="000218B8">
        <w:rPr>
          <w:sz w:val="26"/>
          <w:lang w:eastAsia="en-US" w:bidi="ar-SA"/>
        </w:rPr>
        <w:t>освоивших</w:t>
      </w:r>
      <w:r w:rsidRPr="000218B8">
        <w:rPr>
          <w:spacing w:val="-4"/>
          <w:sz w:val="26"/>
          <w:lang w:eastAsia="en-US" w:bidi="ar-SA"/>
        </w:rPr>
        <w:t xml:space="preserve"> </w:t>
      </w:r>
      <w:r w:rsidRPr="000218B8">
        <w:rPr>
          <w:sz w:val="26"/>
          <w:lang w:eastAsia="en-US" w:bidi="ar-SA"/>
        </w:rPr>
        <w:t>ООП</w:t>
      </w:r>
      <w:r w:rsidRPr="000218B8">
        <w:rPr>
          <w:spacing w:val="2"/>
          <w:sz w:val="26"/>
          <w:lang w:eastAsia="en-US" w:bidi="ar-SA"/>
        </w:rPr>
        <w:t xml:space="preserve"> </w:t>
      </w:r>
      <w:r w:rsidRPr="000218B8">
        <w:rPr>
          <w:sz w:val="26"/>
          <w:lang w:eastAsia="en-US" w:bidi="ar-SA"/>
        </w:rPr>
        <w:t>НОО;</w:t>
      </w:r>
    </w:p>
    <w:p w14:paraId="1AB5FC6A" w14:textId="77777777" w:rsidR="000218B8" w:rsidRPr="000218B8" w:rsidRDefault="000218B8">
      <w:pPr>
        <w:numPr>
          <w:ilvl w:val="0"/>
          <w:numId w:val="110"/>
        </w:numPr>
        <w:tabs>
          <w:tab w:val="left" w:pos="426"/>
        </w:tabs>
        <w:ind w:left="0" w:right="484" w:firstLine="0"/>
        <w:jc w:val="both"/>
        <w:rPr>
          <w:sz w:val="26"/>
          <w:lang w:eastAsia="en-US" w:bidi="ar-SA"/>
        </w:rPr>
      </w:pPr>
      <w:r w:rsidRPr="000218B8">
        <w:rPr>
          <w:sz w:val="26"/>
          <w:lang w:eastAsia="en-US" w:bidi="ar-SA"/>
        </w:rPr>
        <w:t>обеспечивают</w:t>
      </w:r>
      <w:r w:rsidRPr="000218B8">
        <w:rPr>
          <w:spacing w:val="1"/>
          <w:sz w:val="26"/>
          <w:lang w:eastAsia="en-US" w:bidi="ar-SA"/>
        </w:rPr>
        <w:t xml:space="preserve"> </w:t>
      </w:r>
      <w:r w:rsidRPr="000218B8">
        <w:rPr>
          <w:sz w:val="26"/>
          <w:lang w:eastAsia="en-US" w:bidi="ar-SA"/>
        </w:rPr>
        <w:t>связь</w:t>
      </w:r>
      <w:r w:rsidRPr="000218B8">
        <w:rPr>
          <w:spacing w:val="1"/>
          <w:sz w:val="26"/>
          <w:lang w:eastAsia="en-US" w:bidi="ar-SA"/>
        </w:rPr>
        <w:t xml:space="preserve"> </w:t>
      </w:r>
      <w:r w:rsidRPr="000218B8">
        <w:rPr>
          <w:sz w:val="26"/>
          <w:lang w:eastAsia="en-US" w:bidi="ar-SA"/>
        </w:rPr>
        <w:t>между</w:t>
      </w:r>
      <w:r w:rsidRPr="000218B8">
        <w:rPr>
          <w:spacing w:val="1"/>
          <w:sz w:val="26"/>
          <w:lang w:eastAsia="en-US" w:bidi="ar-SA"/>
        </w:rPr>
        <w:t xml:space="preserve"> </w:t>
      </w:r>
      <w:r w:rsidRPr="000218B8">
        <w:rPr>
          <w:sz w:val="26"/>
          <w:lang w:eastAsia="en-US" w:bidi="ar-SA"/>
        </w:rPr>
        <w:t>требованиями</w:t>
      </w:r>
      <w:r w:rsidRPr="000218B8">
        <w:rPr>
          <w:spacing w:val="1"/>
          <w:sz w:val="26"/>
          <w:lang w:eastAsia="en-US" w:bidi="ar-SA"/>
        </w:rPr>
        <w:t xml:space="preserve"> </w:t>
      </w:r>
      <w:r w:rsidRPr="000218B8">
        <w:rPr>
          <w:sz w:val="26"/>
          <w:lang w:eastAsia="en-US" w:bidi="ar-SA"/>
        </w:rPr>
        <w:t>ФГОС</w:t>
      </w:r>
      <w:r w:rsidRPr="000218B8">
        <w:rPr>
          <w:spacing w:val="1"/>
          <w:sz w:val="26"/>
          <w:lang w:eastAsia="en-US" w:bidi="ar-SA"/>
        </w:rPr>
        <w:t xml:space="preserve"> </w:t>
      </w:r>
      <w:r w:rsidRPr="000218B8">
        <w:rPr>
          <w:sz w:val="26"/>
          <w:lang w:eastAsia="en-US" w:bidi="ar-SA"/>
        </w:rPr>
        <w:t>НОО,</w:t>
      </w:r>
      <w:r w:rsidRPr="000218B8">
        <w:rPr>
          <w:spacing w:val="1"/>
          <w:sz w:val="26"/>
          <w:lang w:eastAsia="en-US" w:bidi="ar-SA"/>
        </w:rPr>
        <w:t xml:space="preserve"> </w:t>
      </w:r>
      <w:r w:rsidRPr="000218B8">
        <w:rPr>
          <w:sz w:val="26"/>
          <w:lang w:eastAsia="en-US" w:bidi="ar-SA"/>
        </w:rPr>
        <w:t>образовательной</w:t>
      </w:r>
      <w:r w:rsidRPr="000218B8">
        <w:rPr>
          <w:spacing w:val="1"/>
          <w:sz w:val="26"/>
          <w:lang w:eastAsia="en-US" w:bidi="ar-SA"/>
        </w:rPr>
        <w:t xml:space="preserve"> </w:t>
      </w:r>
      <w:r w:rsidRPr="000218B8">
        <w:rPr>
          <w:sz w:val="26"/>
          <w:lang w:eastAsia="en-US" w:bidi="ar-SA"/>
        </w:rPr>
        <w:t>деятельностью и системой оценки результатов ООП НОО, уточняя и конкретизируя</w:t>
      </w:r>
      <w:r w:rsidRPr="000218B8">
        <w:rPr>
          <w:spacing w:val="1"/>
          <w:sz w:val="26"/>
          <w:lang w:eastAsia="en-US" w:bidi="ar-SA"/>
        </w:rPr>
        <w:t xml:space="preserve"> </w:t>
      </w:r>
      <w:r w:rsidRPr="000218B8">
        <w:rPr>
          <w:sz w:val="26"/>
          <w:lang w:eastAsia="en-US" w:bidi="ar-SA"/>
        </w:rPr>
        <w:t>общее</w:t>
      </w:r>
      <w:r w:rsidRPr="000218B8">
        <w:rPr>
          <w:spacing w:val="1"/>
          <w:sz w:val="26"/>
          <w:lang w:eastAsia="en-US" w:bidi="ar-SA"/>
        </w:rPr>
        <w:t xml:space="preserve"> </w:t>
      </w:r>
      <w:r w:rsidRPr="000218B8">
        <w:rPr>
          <w:sz w:val="26"/>
          <w:lang w:eastAsia="en-US" w:bidi="ar-SA"/>
        </w:rPr>
        <w:t>понимание</w:t>
      </w:r>
      <w:r w:rsidRPr="000218B8">
        <w:rPr>
          <w:spacing w:val="1"/>
          <w:sz w:val="26"/>
          <w:lang w:eastAsia="en-US" w:bidi="ar-SA"/>
        </w:rPr>
        <w:t xml:space="preserve"> </w:t>
      </w:r>
      <w:r w:rsidRPr="000218B8">
        <w:rPr>
          <w:sz w:val="26"/>
          <w:lang w:eastAsia="en-US" w:bidi="ar-SA"/>
        </w:rPr>
        <w:t>личностных,</w:t>
      </w:r>
      <w:r w:rsidRPr="000218B8">
        <w:rPr>
          <w:spacing w:val="1"/>
          <w:sz w:val="26"/>
          <w:lang w:eastAsia="en-US" w:bidi="ar-SA"/>
        </w:rPr>
        <w:t xml:space="preserve"> </w:t>
      </w:r>
      <w:r w:rsidRPr="000218B8">
        <w:rPr>
          <w:sz w:val="26"/>
          <w:lang w:eastAsia="en-US" w:bidi="ar-SA"/>
        </w:rPr>
        <w:t>метапредметных</w:t>
      </w:r>
      <w:r w:rsidRPr="000218B8">
        <w:rPr>
          <w:spacing w:val="1"/>
          <w:sz w:val="26"/>
          <w:lang w:eastAsia="en-US" w:bidi="ar-SA"/>
        </w:rPr>
        <w:t xml:space="preserve"> </w:t>
      </w:r>
      <w:r w:rsidRPr="000218B8">
        <w:rPr>
          <w:sz w:val="26"/>
          <w:lang w:eastAsia="en-US" w:bidi="ar-SA"/>
        </w:rPr>
        <w:t>и</w:t>
      </w:r>
      <w:r w:rsidRPr="000218B8">
        <w:rPr>
          <w:spacing w:val="1"/>
          <w:sz w:val="26"/>
          <w:lang w:eastAsia="en-US" w:bidi="ar-SA"/>
        </w:rPr>
        <w:t xml:space="preserve"> </w:t>
      </w:r>
      <w:r w:rsidRPr="000218B8">
        <w:rPr>
          <w:sz w:val="26"/>
          <w:lang w:eastAsia="en-US" w:bidi="ar-SA"/>
        </w:rPr>
        <w:t>предметных</w:t>
      </w:r>
      <w:r w:rsidRPr="000218B8">
        <w:rPr>
          <w:spacing w:val="1"/>
          <w:sz w:val="26"/>
          <w:lang w:eastAsia="en-US" w:bidi="ar-SA"/>
        </w:rPr>
        <w:t xml:space="preserve"> </w:t>
      </w:r>
      <w:r w:rsidRPr="000218B8">
        <w:rPr>
          <w:sz w:val="26"/>
          <w:lang w:eastAsia="en-US" w:bidi="ar-SA"/>
        </w:rPr>
        <w:t>результатов</w:t>
      </w:r>
      <w:r w:rsidRPr="000218B8">
        <w:rPr>
          <w:spacing w:val="1"/>
          <w:sz w:val="26"/>
          <w:lang w:eastAsia="en-US" w:bidi="ar-SA"/>
        </w:rPr>
        <w:t xml:space="preserve"> </w:t>
      </w:r>
      <w:r w:rsidRPr="000218B8">
        <w:rPr>
          <w:sz w:val="26"/>
          <w:lang w:eastAsia="en-US" w:bidi="ar-SA"/>
        </w:rPr>
        <w:t>для</w:t>
      </w:r>
      <w:r w:rsidRPr="000218B8">
        <w:rPr>
          <w:spacing w:val="1"/>
          <w:sz w:val="26"/>
          <w:lang w:eastAsia="en-US" w:bidi="ar-SA"/>
        </w:rPr>
        <w:t xml:space="preserve"> </w:t>
      </w:r>
      <w:r w:rsidRPr="000218B8">
        <w:rPr>
          <w:sz w:val="26"/>
          <w:lang w:eastAsia="en-US" w:bidi="ar-SA"/>
        </w:rPr>
        <w:t>каждой</w:t>
      </w:r>
      <w:r w:rsidRPr="000218B8">
        <w:rPr>
          <w:spacing w:val="1"/>
          <w:sz w:val="26"/>
          <w:lang w:eastAsia="en-US" w:bidi="ar-SA"/>
        </w:rPr>
        <w:t xml:space="preserve"> </w:t>
      </w:r>
      <w:r w:rsidRPr="000218B8">
        <w:rPr>
          <w:sz w:val="26"/>
          <w:lang w:eastAsia="en-US" w:bidi="ar-SA"/>
        </w:rPr>
        <w:t>учебной</w:t>
      </w:r>
      <w:r w:rsidRPr="000218B8">
        <w:rPr>
          <w:spacing w:val="1"/>
          <w:sz w:val="26"/>
          <w:lang w:eastAsia="en-US" w:bidi="ar-SA"/>
        </w:rPr>
        <w:t xml:space="preserve"> </w:t>
      </w:r>
      <w:r w:rsidRPr="000218B8">
        <w:rPr>
          <w:sz w:val="26"/>
          <w:lang w:eastAsia="en-US" w:bidi="ar-SA"/>
        </w:rPr>
        <w:t>программы</w:t>
      </w:r>
      <w:r w:rsidRPr="000218B8">
        <w:rPr>
          <w:spacing w:val="1"/>
          <w:sz w:val="26"/>
          <w:lang w:eastAsia="en-US" w:bidi="ar-SA"/>
        </w:rPr>
        <w:t xml:space="preserve"> </w:t>
      </w:r>
      <w:r w:rsidRPr="000218B8">
        <w:rPr>
          <w:sz w:val="26"/>
          <w:lang w:eastAsia="en-US" w:bidi="ar-SA"/>
        </w:rPr>
        <w:t>с</w:t>
      </w:r>
      <w:r w:rsidRPr="000218B8">
        <w:rPr>
          <w:spacing w:val="1"/>
          <w:sz w:val="26"/>
          <w:lang w:eastAsia="en-US" w:bidi="ar-SA"/>
        </w:rPr>
        <w:t xml:space="preserve"> </w:t>
      </w:r>
      <w:r w:rsidRPr="000218B8">
        <w:rPr>
          <w:sz w:val="26"/>
          <w:lang w:eastAsia="en-US" w:bidi="ar-SA"/>
        </w:rPr>
        <w:t>учетом</w:t>
      </w:r>
      <w:r w:rsidRPr="000218B8">
        <w:rPr>
          <w:spacing w:val="1"/>
          <w:sz w:val="26"/>
          <w:lang w:eastAsia="en-US" w:bidi="ar-SA"/>
        </w:rPr>
        <w:t xml:space="preserve"> </w:t>
      </w:r>
      <w:r w:rsidRPr="000218B8">
        <w:rPr>
          <w:sz w:val="26"/>
          <w:lang w:eastAsia="en-US" w:bidi="ar-SA"/>
        </w:rPr>
        <w:t>ведущих</w:t>
      </w:r>
      <w:r w:rsidRPr="000218B8">
        <w:rPr>
          <w:spacing w:val="1"/>
          <w:sz w:val="26"/>
          <w:lang w:eastAsia="en-US" w:bidi="ar-SA"/>
        </w:rPr>
        <w:t xml:space="preserve"> </w:t>
      </w:r>
      <w:r w:rsidRPr="000218B8">
        <w:rPr>
          <w:sz w:val="26"/>
          <w:lang w:eastAsia="en-US" w:bidi="ar-SA"/>
        </w:rPr>
        <w:t>целевых</w:t>
      </w:r>
      <w:r w:rsidRPr="000218B8">
        <w:rPr>
          <w:spacing w:val="1"/>
          <w:sz w:val="26"/>
          <w:lang w:eastAsia="en-US" w:bidi="ar-SA"/>
        </w:rPr>
        <w:t xml:space="preserve"> </w:t>
      </w:r>
      <w:r w:rsidRPr="000218B8">
        <w:rPr>
          <w:sz w:val="26"/>
          <w:lang w:eastAsia="en-US" w:bidi="ar-SA"/>
        </w:rPr>
        <w:t>установок</w:t>
      </w:r>
      <w:r w:rsidRPr="000218B8">
        <w:rPr>
          <w:spacing w:val="1"/>
          <w:sz w:val="26"/>
          <w:lang w:eastAsia="en-US" w:bidi="ar-SA"/>
        </w:rPr>
        <w:t xml:space="preserve"> </w:t>
      </w:r>
      <w:r w:rsidRPr="000218B8">
        <w:rPr>
          <w:sz w:val="26"/>
          <w:lang w:eastAsia="en-US" w:bidi="ar-SA"/>
        </w:rPr>
        <w:t>их</w:t>
      </w:r>
      <w:r w:rsidRPr="000218B8">
        <w:rPr>
          <w:spacing w:val="1"/>
          <w:sz w:val="26"/>
          <w:lang w:eastAsia="en-US" w:bidi="ar-SA"/>
        </w:rPr>
        <w:t xml:space="preserve"> </w:t>
      </w:r>
      <w:r w:rsidRPr="000218B8">
        <w:rPr>
          <w:sz w:val="26"/>
          <w:lang w:eastAsia="en-US" w:bidi="ar-SA"/>
        </w:rPr>
        <w:t>освоения,</w:t>
      </w:r>
      <w:r w:rsidRPr="000218B8">
        <w:rPr>
          <w:spacing w:val="-62"/>
          <w:sz w:val="26"/>
          <w:lang w:eastAsia="en-US" w:bidi="ar-SA"/>
        </w:rPr>
        <w:t xml:space="preserve"> </w:t>
      </w:r>
      <w:r w:rsidRPr="000218B8">
        <w:rPr>
          <w:sz w:val="26"/>
          <w:lang w:eastAsia="en-US" w:bidi="ar-SA"/>
        </w:rPr>
        <w:t>возрастной</w:t>
      </w:r>
      <w:r w:rsidRPr="000218B8">
        <w:rPr>
          <w:spacing w:val="1"/>
          <w:sz w:val="26"/>
          <w:lang w:eastAsia="en-US" w:bidi="ar-SA"/>
        </w:rPr>
        <w:t xml:space="preserve"> </w:t>
      </w:r>
      <w:r w:rsidRPr="000218B8">
        <w:rPr>
          <w:sz w:val="26"/>
          <w:lang w:eastAsia="en-US" w:bidi="ar-SA"/>
        </w:rPr>
        <w:t>специфики</w:t>
      </w:r>
      <w:r w:rsidRPr="000218B8">
        <w:rPr>
          <w:spacing w:val="1"/>
          <w:sz w:val="26"/>
          <w:lang w:eastAsia="en-US" w:bidi="ar-SA"/>
        </w:rPr>
        <w:t xml:space="preserve"> </w:t>
      </w:r>
      <w:r w:rsidRPr="000218B8">
        <w:rPr>
          <w:sz w:val="26"/>
          <w:lang w:eastAsia="en-US" w:bidi="ar-SA"/>
        </w:rPr>
        <w:t>обучающихся</w:t>
      </w:r>
      <w:r w:rsidRPr="000218B8">
        <w:rPr>
          <w:spacing w:val="1"/>
          <w:sz w:val="26"/>
          <w:lang w:eastAsia="en-US" w:bidi="ar-SA"/>
        </w:rPr>
        <w:t xml:space="preserve"> </w:t>
      </w:r>
      <w:r w:rsidRPr="000218B8">
        <w:rPr>
          <w:sz w:val="26"/>
          <w:lang w:eastAsia="en-US" w:bidi="ar-SA"/>
        </w:rPr>
        <w:t>и</w:t>
      </w:r>
      <w:r w:rsidRPr="000218B8">
        <w:rPr>
          <w:spacing w:val="1"/>
          <w:sz w:val="26"/>
          <w:lang w:eastAsia="en-US" w:bidi="ar-SA"/>
        </w:rPr>
        <w:t xml:space="preserve"> </w:t>
      </w:r>
      <w:r w:rsidRPr="000218B8">
        <w:rPr>
          <w:sz w:val="26"/>
          <w:lang w:eastAsia="en-US" w:bidi="ar-SA"/>
        </w:rPr>
        <w:t>требований,</w:t>
      </w:r>
      <w:r w:rsidRPr="000218B8">
        <w:rPr>
          <w:spacing w:val="1"/>
          <w:sz w:val="26"/>
          <w:lang w:eastAsia="en-US" w:bidi="ar-SA"/>
        </w:rPr>
        <w:t xml:space="preserve"> </w:t>
      </w:r>
      <w:r w:rsidRPr="000218B8">
        <w:rPr>
          <w:sz w:val="26"/>
          <w:lang w:eastAsia="en-US" w:bidi="ar-SA"/>
        </w:rPr>
        <w:t>предъявляемых</w:t>
      </w:r>
      <w:r w:rsidRPr="000218B8">
        <w:rPr>
          <w:spacing w:val="66"/>
          <w:sz w:val="26"/>
          <w:lang w:eastAsia="en-US" w:bidi="ar-SA"/>
        </w:rPr>
        <w:t xml:space="preserve"> </w:t>
      </w:r>
      <w:r w:rsidRPr="000218B8">
        <w:rPr>
          <w:sz w:val="26"/>
          <w:lang w:eastAsia="en-US" w:bidi="ar-SA"/>
        </w:rPr>
        <w:t>системой</w:t>
      </w:r>
      <w:r w:rsidRPr="000218B8">
        <w:rPr>
          <w:spacing w:val="1"/>
          <w:sz w:val="26"/>
          <w:lang w:eastAsia="en-US" w:bidi="ar-SA"/>
        </w:rPr>
        <w:t xml:space="preserve"> </w:t>
      </w:r>
      <w:r w:rsidRPr="000218B8">
        <w:rPr>
          <w:sz w:val="26"/>
          <w:lang w:eastAsia="en-US" w:bidi="ar-SA"/>
        </w:rPr>
        <w:t>оценки;</w:t>
      </w:r>
    </w:p>
    <w:p w14:paraId="0A14B88F" w14:textId="7C98E458" w:rsidR="000218B8" w:rsidRPr="000218B8" w:rsidRDefault="000218B8">
      <w:pPr>
        <w:numPr>
          <w:ilvl w:val="0"/>
          <w:numId w:val="110"/>
        </w:numPr>
        <w:tabs>
          <w:tab w:val="left" w:pos="426"/>
        </w:tabs>
        <w:ind w:left="0" w:right="485" w:firstLine="0"/>
        <w:jc w:val="both"/>
        <w:rPr>
          <w:sz w:val="26"/>
          <w:lang w:eastAsia="en-US" w:bidi="ar-SA"/>
        </w:rPr>
      </w:pPr>
      <w:r w:rsidRPr="000218B8">
        <w:rPr>
          <w:sz w:val="26"/>
          <w:lang w:eastAsia="en-US" w:bidi="ar-SA"/>
        </w:rPr>
        <w:t>являются</w:t>
      </w:r>
      <w:r w:rsidRPr="000218B8">
        <w:rPr>
          <w:spacing w:val="1"/>
          <w:sz w:val="26"/>
          <w:lang w:eastAsia="en-US" w:bidi="ar-SA"/>
        </w:rPr>
        <w:t xml:space="preserve"> </w:t>
      </w:r>
      <w:r w:rsidRPr="000218B8">
        <w:rPr>
          <w:sz w:val="26"/>
          <w:lang w:eastAsia="en-US" w:bidi="ar-SA"/>
        </w:rPr>
        <w:t>содержательной</w:t>
      </w:r>
      <w:r w:rsidRPr="000218B8">
        <w:rPr>
          <w:spacing w:val="1"/>
          <w:sz w:val="26"/>
          <w:lang w:eastAsia="en-US" w:bidi="ar-SA"/>
        </w:rPr>
        <w:t xml:space="preserve"> </w:t>
      </w:r>
      <w:r w:rsidRPr="000218B8">
        <w:rPr>
          <w:sz w:val="26"/>
          <w:lang w:eastAsia="en-US" w:bidi="ar-SA"/>
        </w:rPr>
        <w:t>и</w:t>
      </w:r>
      <w:r w:rsidRPr="000218B8">
        <w:rPr>
          <w:spacing w:val="1"/>
          <w:sz w:val="26"/>
          <w:lang w:eastAsia="en-US" w:bidi="ar-SA"/>
        </w:rPr>
        <w:t xml:space="preserve"> </w:t>
      </w:r>
      <w:r w:rsidRPr="000218B8">
        <w:rPr>
          <w:sz w:val="26"/>
          <w:lang w:eastAsia="en-US" w:bidi="ar-SA"/>
        </w:rPr>
        <w:t>критериальной</w:t>
      </w:r>
      <w:r w:rsidRPr="000218B8">
        <w:rPr>
          <w:spacing w:val="1"/>
          <w:sz w:val="26"/>
          <w:lang w:eastAsia="en-US" w:bidi="ar-SA"/>
        </w:rPr>
        <w:t xml:space="preserve"> </w:t>
      </w:r>
      <w:r w:rsidRPr="000218B8">
        <w:rPr>
          <w:sz w:val="26"/>
          <w:lang w:eastAsia="en-US" w:bidi="ar-SA"/>
        </w:rPr>
        <w:t>основой</w:t>
      </w:r>
      <w:r w:rsidRPr="000218B8">
        <w:rPr>
          <w:spacing w:val="1"/>
          <w:sz w:val="26"/>
          <w:lang w:eastAsia="en-US" w:bidi="ar-SA"/>
        </w:rPr>
        <w:t xml:space="preserve"> </w:t>
      </w:r>
      <w:r w:rsidRPr="000218B8">
        <w:rPr>
          <w:sz w:val="26"/>
          <w:lang w:eastAsia="en-US" w:bidi="ar-SA"/>
        </w:rPr>
        <w:t>для</w:t>
      </w:r>
      <w:r w:rsidRPr="000218B8">
        <w:rPr>
          <w:spacing w:val="1"/>
          <w:sz w:val="26"/>
          <w:lang w:eastAsia="en-US" w:bidi="ar-SA"/>
        </w:rPr>
        <w:t xml:space="preserve"> </w:t>
      </w:r>
      <w:r w:rsidRPr="000218B8">
        <w:rPr>
          <w:sz w:val="26"/>
          <w:lang w:eastAsia="en-US" w:bidi="ar-SA"/>
        </w:rPr>
        <w:t>разработки</w:t>
      </w:r>
      <w:r w:rsidRPr="000218B8">
        <w:rPr>
          <w:spacing w:val="1"/>
          <w:sz w:val="26"/>
          <w:lang w:eastAsia="en-US" w:bidi="ar-SA"/>
        </w:rPr>
        <w:t xml:space="preserve"> </w:t>
      </w:r>
      <w:r w:rsidRPr="000218B8">
        <w:rPr>
          <w:sz w:val="26"/>
          <w:lang w:eastAsia="en-US" w:bidi="ar-SA"/>
        </w:rPr>
        <w:t>программ</w:t>
      </w:r>
      <w:r w:rsidRPr="000218B8">
        <w:rPr>
          <w:spacing w:val="1"/>
          <w:sz w:val="26"/>
          <w:lang w:eastAsia="en-US" w:bidi="ar-SA"/>
        </w:rPr>
        <w:t xml:space="preserve"> </w:t>
      </w:r>
      <w:r w:rsidRPr="000218B8">
        <w:rPr>
          <w:sz w:val="26"/>
          <w:lang w:eastAsia="en-US" w:bidi="ar-SA"/>
        </w:rPr>
        <w:t>учебных</w:t>
      </w:r>
      <w:r w:rsidRPr="000218B8">
        <w:rPr>
          <w:spacing w:val="1"/>
          <w:sz w:val="26"/>
          <w:lang w:eastAsia="en-US" w:bidi="ar-SA"/>
        </w:rPr>
        <w:t xml:space="preserve"> </w:t>
      </w:r>
      <w:r w:rsidRPr="000218B8">
        <w:rPr>
          <w:sz w:val="26"/>
          <w:lang w:eastAsia="en-US" w:bidi="ar-SA"/>
        </w:rPr>
        <w:t>предметов,</w:t>
      </w:r>
      <w:r w:rsidRPr="000218B8">
        <w:rPr>
          <w:spacing w:val="1"/>
          <w:sz w:val="26"/>
          <w:lang w:eastAsia="en-US" w:bidi="ar-SA"/>
        </w:rPr>
        <w:t xml:space="preserve"> </w:t>
      </w:r>
      <w:r w:rsidRPr="000218B8">
        <w:rPr>
          <w:sz w:val="26"/>
          <w:lang w:eastAsia="en-US" w:bidi="ar-SA"/>
        </w:rPr>
        <w:t>курсов,</w:t>
      </w:r>
      <w:r w:rsidRPr="000218B8">
        <w:rPr>
          <w:spacing w:val="1"/>
          <w:sz w:val="26"/>
          <w:lang w:eastAsia="en-US" w:bidi="ar-SA"/>
        </w:rPr>
        <w:t xml:space="preserve"> </w:t>
      </w:r>
      <w:r w:rsidRPr="000218B8">
        <w:rPr>
          <w:sz w:val="26"/>
          <w:lang w:eastAsia="en-US" w:bidi="ar-SA"/>
        </w:rPr>
        <w:t>модулей,</w:t>
      </w:r>
      <w:r w:rsidRPr="000218B8">
        <w:rPr>
          <w:spacing w:val="1"/>
          <w:sz w:val="26"/>
          <w:lang w:eastAsia="en-US" w:bidi="ar-SA"/>
        </w:rPr>
        <w:t xml:space="preserve"> </w:t>
      </w:r>
      <w:r w:rsidRPr="000218B8">
        <w:rPr>
          <w:sz w:val="26"/>
          <w:lang w:eastAsia="en-US" w:bidi="ar-SA"/>
        </w:rPr>
        <w:t>а</w:t>
      </w:r>
      <w:r w:rsidRPr="000218B8">
        <w:rPr>
          <w:spacing w:val="1"/>
          <w:sz w:val="26"/>
          <w:lang w:eastAsia="en-US" w:bidi="ar-SA"/>
        </w:rPr>
        <w:t xml:space="preserve"> </w:t>
      </w:r>
      <w:r w:rsidRPr="000218B8">
        <w:rPr>
          <w:sz w:val="26"/>
          <w:lang w:eastAsia="en-US" w:bidi="ar-SA"/>
        </w:rPr>
        <w:t>также</w:t>
      </w:r>
      <w:r w:rsidRPr="000218B8">
        <w:rPr>
          <w:spacing w:val="1"/>
          <w:sz w:val="26"/>
          <w:lang w:eastAsia="en-US" w:bidi="ar-SA"/>
        </w:rPr>
        <w:t xml:space="preserve"> </w:t>
      </w:r>
      <w:r w:rsidRPr="000218B8">
        <w:rPr>
          <w:sz w:val="26"/>
          <w:lang w:eastAsia="en-US" w:bidi="ar-SA"/>
        </w:rPr>
        <w:t>для</w:t>
      </w:r>
      <w:r w:rsidRPr="000218B8">
        <w:rPr>
          <w:spacing w:val="1"/>
          <w:sz w:val="26"/>
          <w:lang w:eastAsia="en-US" w:bidi="ar-SA"/>
        </w:rPr>
        <w:t xml:space="preserve"> </w:t>
      </w:r>
      <w:r w:rsidRPr="000218B8">
        <w:rPr>
          <w:sz w:val="26"/>
          <w:lang w:eastAsia="en-US" w:bidi="ar-SA"/>
        </w:rPr>
        <w:t>системы</w:t>
      </w:r>
      <w:r w:rsidRPr="000218B8">
        <w:rPr>
          <w:spacing w:val="1"/>
          <w:sz w:val="26"/>
          <w:lang w:eastAsia="en-US" w:bidi="ar-SA"/>
        </w:rPr>
        <w:t xml:space="preserve"> </w:t>
      </w:r>
      <w:r w:rsidRPr="000218B8">
        <w:rPr>
          <w:sz w:val="26"/>
          <w:lang w:eastAsia="en-US" w:bidi="ar-SA"/>
        </w:rPr>
        <w:t>оценки</w:t>
      </w:r>
      <w:r w:rsidRPr="000218B8">
        <w:rPr>
          <w:spacing w:val="65"/>
          <w:sz w:val="26"/>
          <w:lang w:eastAsia="en-US" w:bidi="ar-SA"/>
        </w:rPr>
        <w:t xml:space="preserve"> </w:t>
      </w:r>
      <w:r w:rsidRPr="000218B8">
        <w:rPr>
          <w:sz w:val="26"/>
          <w:lang w:eastAsia="en-US" w:bidi="ar-SA"/>
        </w:rPr>
        <w:t>качества</w:t>
      </w:r>
      <w:r w:rsidRPr="000218B8">
        <w:rPr>
          <w:spacing w:val="1"/>
          <w:sz w:val="26"/>
          <w:lang w:eastAsia="en-US" w:bidi="ar-SA"/>
        </w:rPr>
        <w:t xml:space="preserve"> </w:t>
      </w:r>
      <w:r w:rsidRPr="000218B8">
        <w:rPr>
          <w:sz w:val="26"/>
          <w:lang w:eastAsia="en-US" w:bidi="ar-SA"/>
        </w:rPr>
        <w:t>освоения</w:t>
      </w:r>
      <w:r w:rsidRPr="000218B8">
        <w:rPr>
          <w:spacing w:val="1"/>
          <w:sz w:val="26"/>
          <w:lang w:eastAsia="en-US" w:bidi="ar-SA"/>
        </w:rPr>
        <w:t xml:space="preserve"> </w:t>
      </w:r>
      <w:r w:rsidRPr="000218B8">
        <w:rPr>
          <w:sz w:val="26"/>
          <w:lang w:eastAsia="en-US" w:bidi="ar-SA"/>
        </w:rPr>
        <w:t>обучающимися</w:t>
      </w:r>
      <w:r w:rsidRPr="000218B8">
        <w:rPr>
          <w:spacing w:val="2"/>
          <w:sz w:val="26"/>
          <w:lang w:eastAsia="en-US" w:bidi="ar-SA"/>
        </w:rPr>
        <w:t xml:space="preserve"> </w:t>
      </w:r>
      <w:r w:rsidRPr="000218B8">
        <w:rPr>
          <w:sz w:val="26"/>
          <w:lang w:eastAsia="en-US" w:bidi="ar-SA"/>
        </w:rPr>
        <w:t>ООП</w:t>
      </w:r>
      <w:r w:rsidRPr="000218B8">
        <w:rPr>
          <w:spacing w:val="2"/>
          <w:sz w:val="26"/>
          <w:lang w:eastAsia="en-US" w:bidi="ar-SA"/>
        </w:rPr>
        <w:t xml:space="preserve"> </w:t>
      </w:r>
      <w:r w:rsidRPr="000218B8">
        <w:rPr>
          <w:sz w:val="26"/>
          <w:lang w:eastAsia="en-US" w:bidi="ar-SA"/>
        </w:rPr>
        <w:t>НОО.</w:t>
      </w:r>
    </w:p>
    <w:p w14:paraId="57F90317" w14:textId="77777777" w:rsidR="000218B8" w:rsidRPr="000218B8" w:rsidRDefault="000218B8" w:rsidP="0063165B">
      <w:pPr>
        <w:ind w:right="484" w:firstLine="706"/>
        <w:jc w:val="both"/>
        <w:rPr>
          <w:sz w:val="26"/>
          <w:lang w:eastAsia="en-US" w:bidi="ar-SA"/>
        </w:rPr>
      </w:pPr>
      <w:r w:rsidRPr="000218B8">
        <w:rPr>
          <w:b/>
          <w:sz w:val="26"/>
          <w:u w:val="thick"/>
          <w:lang w:eastAsia="en-US" w:bidi="ar-SA"/>
        </w:rPr>
        <w:t>Личностные</w:t>
      </w:r>
      <w:r w:rsidRPr="000218B8">
        <w:rPr>
          <w:b/>
          <w:spacing w:val="1"/>
          <w:sz w:val="26"/>
          <w:u w:val="thick"/>
          <w:lang w:eastAsia="en-US" w:bidi="ar-SA"/>
        </w:rPr>
        <w:t xml:space="preserve"> </w:t>
      </w:r>
      <w:r w:rsidRPr="000218B8">
        <w:rPr>
          <w:b/>
          <w:sz w:val="26"/>
          <w:u w:val="thick"/>
          <w:lang w:eastAsia="en-US" w:bidi="ar-SA"/>
        </w:rPr>
        <w:t>результаты</w:t>
      </w:r>
      <w:r w:rsidRPr="000218B8">
        <w:rPr>
          <w:b/>
          <w:spacing w:val="1"/>
          <w:sz w:val="26"/>
          <w:lang w:eastAsia="en-US" w:bidi="ar-SA"/>
        </w:rPr>
        <w:t xml:space="preserve"> </w:t>
      </w:r>
      <w:r w:rsidRPr="000218B8">
        <w:rPr>
          <w:sz w:val="26"/>
          <w:lang w:eastAsia="en-US" w:bidi="ar-SA"/>
        </w:rPr>
        <w:t>включают</w:t>
      </w:r>
      <w:r w:rsidRPr="000218B8">
        <w:rPr>
          <w:spacing w:val="1"/>
          <w:sz w:val="26"/>
          <w:lang w:eastAsia="en-US" w:bidi="ar-SA"/>
        </w:rPr>
        <w:t xml:space="preserve"> </w:t>
      </w:r>
      <w:r w:rsidRPr="000218B8">
        <w:rPr>
          <w:sz w:val="26"/>
          <w:lang w:eastAsia="en-US" w:bidi="ar-SA"/>
        </w:rPr>
        <w:t>ценностные</w:t>
      </w:r>
      <w:r w:rsidRPr="000218B8">
        <w:rPr>
          <w:spacing w:val="1"/>
          <w:sz w:val="26"/>
          <w:lang w:eastAsia="en-US" w:bidi="ar-SA"/>
        </w:rPr>
        <w:t xml:space="preserve"> </w:t>
      </w:r>
      <w:r w:rsidRPr="000218B8">
        <w:rPr>
          <w:sz w:val="26"/>
          <w:lang w:eastAsia="en-US" w:bidi="ar-SA"/>
        </w:rPr>
        <w:t>отношения</w:t>
      </w:r>
      <w:r w:rsidRPr="000218B8">
        <w:rPr>
          <w:spacing w:val="1"/>
          <w:sz w:val="26"/>
          <w:lang w:eastAsia="en-US" w:bidi="ar-SA"/>
        </w:rPr>
        <w:t xml:space="preserve"> </w:t>
      </w:r>
      <w:r w:rsidRPr="000218B8">
        <w:rPr>
          <w:sz w:val="26"/>
          <w:lang w:eastAsia="en-US" w:bidi="ar-SA"/>
        </w:rPr>
        <w:t>обучающегося</w:t>
      </w:r>
      <w:r w:rsidRPr="000218B8">
        <w:rPr>
          <w:spacing w:val="1"/>
          <w:sz w:val="26"/>
          <w:lang w:eastAsia="en-US" w:bidi="ar-SA"/>
        </w:rPr>
        <w:t xml:space="preserve"> </w:t>
      </w:r>
      <w:r w:rsidRPr="000218B8">
        <w:rPr>
          <w:sz w:val="26"/>
          <w:lang w:eastAsia="en-US" w:bidi="ar-SA"/>
        </w:rPr>
        <w:t>к</w:t>
      </w:r>
      <w:r w:rsidRPr="000218B8">
        <w:rPr>
          <w:spacing w:val="1"/>
          <w:sz w:val="26"/>
          <w:lang w:eastAsia="en-US" w:bidi="ar-SA"/>
        </w:rPr>
        <w:t xml:space="preserve"> </w:t>
      </w:r>
      <w:r w:rsidRPr="000218B8">
        <w:rPr>
          <w:sz w:val="26"/>
          <w:lang w:eastAsia="en-US" w:bidi="ar-SA"/>
        </w:rPr>
        <w:t>окружающему</w:t>
      </w:r>
      <w:r w:rsidRPr="000218B8">
        <w:rPr>
          <w:spacing w:val="1"/>
          <w:sz w:val="26"/>
          <w:lang w:eastAsia="en-US" w:bidi="ar-SA"/>
        </w:rPr>
        <w:t xml:space="preserve"> </w:t>
      </w:r>
      <w:r w:rsidRPr="000218B8">
        <w:rPr>
          <w:sz w:val="26"/>
          <w:lang w:eastAsia="en-US" w:bidi="ar-SA"/>
        </w:rPr>
        <w:t>миру,</w:t>
      </w:r>
      <w:r w:rsidRPr="000218B8">
        <w:rPr>
          <w:spacing w:val="1"/>
          <w:sz w:val="26"/>
          <w:lang w:eastAsia="en-US" w:bidi="ar-SA"/>
        </w:rPr>
        <w:t xml:space="preserve"> </w:t>
      </w:r>
      <w:r w:rsidRPr="000218B8">
        <w:rPr>
          <w:sz w:val="26"/>
          <w:lang w:eastAsia="en-US" w:bidi="ar-SA"/>
        </w:rPr>
        <w:t>другим</w:t>
      </w:r>
      <w:r w:rsidRPr="000218B8">
        <w:rPr>
          <w:spacing w:val="1"/>
          <w:sz w:val="26"/>
          <w:lang w:eastAsia="en-US" w:bidi="ar-SA"/>
        </w:rPr>
        <w:t xml:space="preserve"> </w:t>
      </w:r>
      <w:r w:rsidRPr="000218B8">
        <w:rPr>
          <w:sz w:val="26"/>
          <w:lang w:eastAsia="en-US" w:bidi="ar-SA"/>
        </w:rPr>
        <w:t>людям,</w:t>
      </w:r>
      <w:r w:rsidRPr="000218B8">
        <w:rPr>
          <w:spacing w:val="1"/>
          <w:sz w:val="26"/>
          <w:lang w:eastAsia="en-US" w:bidi="ar-SA"/>
        </w:rPr>
        <w:t xml:space="preserve"> </w:t>
      </w:r>
      <w:r w:rsidRPr="000218B8">
        <w:rPr>
          <w:sz w:val="26"/>
          <w:lang w:eastAsia="en-US" w:bidi="ar-SA"/>
        </w:rPr>
        <w:t>а</w:t>
      </w:r>
      <w:r w:rsidRPr="000218B8">
        <w:rPr>
          <w:spacing w:val="1"/>
          <w:sz w:val="26"/>
          <w:lang w:eastAsia="en-US" w:bidi="ar-SA"/>
        </w:rPr>
        <w:t xml:space="preserve"> </w:t>
      </w:r>
      <w:r w:rsidRPr="000218B8">
        <w:rPr>
          <w:sz w:val="26"/>
          <w:lang w:eastAsia="en-US" w:bidi="ar-SA"/>
        </w:rPr>
        <w:t>также</w:t>
      </w:r>
      <w:r w:rsidRPr="000218B8">
        <w:rPr>
          <w:spacing w:val="1"/>
          <w:sz w:val="26"/>
          <w:lang w:eastAsia="en-US" w:bidi="ar-SA"/>
        </w:rPr>
        <w:t xml:space="preserve"> </w:t>
      </w:r>
      <w:r w:rsidRPr="000218B8">
        <w:rPr>
          <w:sz w:val="26"/>
          <w:lang w:eastAsia="en-US" w:bidi="ar-SA"/>
        </w:rPr>
        <w:t>к</w:t>
      </w:r>
      <w:r w:rsidRPr="000218B8">
        <w:rPr>
          <w:spacing w:val="1"/>
          <w:sz w:val="26"/>
          <w:lang w:eastAsia="en-US" w:bidi="ar-SA"/>
        </w:rPr>
        <w:t xml:space="preserve"> </w:t>
      </w:r>
      <w:r w:rsidRPr="000218B8">
        <w:rPr>
          <w:sz w:val="26"/>
          <w:lang w:eastAsia="en-US" w:bidi="ar-SA"/>
        </w:rPr>
        <w:t>самому</w:t>
      </w:r>
      <w:r w:rsidRPr="000218B8">
        <w:rPr>
          <w:spacing w:val="1"/>
          <w:sz w:val="26"/>
          <w:lang w:eastAsia="en-US" w:bidi="ar-SA"/>
        </w:rPr>
        <w:t xml:space="preserve"> </w:t>
      </w:r>
      <w:r w:rsidRPr="000218B8">
        <w:rPr>
          <w:sz w:val="26"/>
          <w:lang w:eastAsia="en-US" w:bidi="ar-SA"/>
        </w:rPr>
        <w:t>себе</w:t>
      </w:r>
      <w:r w:rsidRPr="000218B8">
        <w:rPr>
          <w:spacing w:val="1"/>
          <w:sz w:val="26"/>
          <w:lang w:eastAsia="en-US" w:bidi="ar-SA"/>
        </w:rPr>
        <w:t xml:space="preserve"> </w:t>
      </w:r>
      <w:r w:rsidRPr="000218B8">
        <w:rPr>
          <w:sz w:val="26"/>
          <w:lang w:eastAsia="en-US" w:bidi="ar-SA"/>
        </w:rPr>
        <w:t>как</w:t>
      </w:r>
      <w:r w:rsidRPr="000218B8">
        <w:rPr>
          <w:spacing w:val="1"/>
          <w:sz w:val="26"/>
          <w:lang w:eastAsia="en-US" w:bidi="ar-SA"/>
        </w:rPr>
        <w:t xml:space="preserve"> </w:t>
      </w:r>
      <w:r w:rsidRPr="000218B8">
        <w:rPr>
          <w:sz w:val="26"/>
          <w:lang w:eastAsia="en-US" w:bidi="ar-SA"/>
        </w:rPr>
        <w:t>субъекту</w:t>
      </w:r>
      <w:r w:rsidRPr="000218B8">
        <w:rPr>
          <w:spacing w:val="1"/>
          <w:sz w:val="26"/>
          <w:lang w:eastAsia="en-US" w:bidi="ar-SA"/>
        </w:rPr>
        <w:t xml:space="preserve"> </w:t>
      </w:r>
      <w:r w:rsidRPr="000218B8">
        <w:rPr>
          <w:sz w:val="26"/>
          <w:lang w:eastAsia="en-US" w:bidi="ar-SA"/>
        </w:rPr>
        <w:t>учебно-</w:t>
      </w:r>
      <w:r w:rsidRPr="000218B8">
        <w:rPr>
          <w:spacing w:val="1"/>
          <w:sz w:val="26"/>
          <w:lang w:eastAsia="en-US" w:bidi="ar-SA"/>
        </w:rPr>
        <w:t xml:space="preserve"> </w:t>
      </w:r>
      <w:r w:rsidRPr="000218B8">
        <w:rPr>
          <w:sz w:val="26"/>
          <w:lang w:eastAsia="en-US" w:bidi="ar-SA"/>
        </w:rPr>
        <w:t>познавательной</w:t>
      </w:r>
      <w:r w:rsidRPr="000218B8">
        <w:rPr>
          <w:spacing w:val="1"/>
          <w:sz w:val="26"/>
          <w:lang w:eastAsia="en-US" w:bidi="ar-SA"/>
        </w:rPr>
        <w:t xml:space="preserve"> </w:t>
      </w:r>
      <w:r w:rsidRPr="000218B8">
        <w:rPr>
          <w:sz w:val="26"/>
          <w:lang w:eastAsia="en-US" w:bidi="ar-SA"/>
        </w:rPr>
        <w:t>деятельности</w:t>
      </w:r>
      <w:r w:rsidRPr="000218B8">
        <w:rPr>
          <w:spacing w:val="1"/>
          <w:sz w:val="26"/>
          <w:lang w:eastAsia="en-US" w:bidi="ar-SA"/>
        </w:rPr>
        <w:t xml:space="preserve"> </w:t>
      </w:r>
      <w:r w:rsidRPr="000218B8">
        <w:rPr>
          <w:sz w:val="26"/>
          <w:lang w:eastAsia="en-US" w:bidi="ar-SA"/>
        </w:rPr>
        <w:t>(осознание</w:t>
      </w:r>
      <w:r w:rsidRPr="000218B8">
        <w:rPr>
          <w:spacing w:val="1"/>
          <w:sz w:val="26"/>
          <w:lang w:eastAsia="en-US" w:bidi="ar-SA"/>
        </w:rPr>
        <w:t xml:space="preserve"> </w:t>
      </w:r>
      <w:r w:rsidRPr="000218B8">
        <w:rPr>
          <w:sz w:val="26"/>
          <w:lang w:eastAsia="en-US" w:bidi="ar-SA"/>
        </w:rPr>
        <w:t>её</w:t>
      </w:r>
      <w:r w:rsidRPr="000218B8">
        <w:rPr>
          <w:spacing w:val="1"/>
          <w:sz w:val="26"/>
          <w:lang w:eastAsia="en-US" w:bidi="ar-SA"/>
        </w:rPr>
        <w:t xml:space="preserve"> </w:t>
      </w:r>
      <w:r w:rsidRPr="000218B8">
        <w:rPr>
          <w:sz w:val="26"/>
          <w:lang w:eastAsia="en-US" w:bidi="ar-SA"/>
        </w:rPr>
        <w:t>социальной</w:t>
      </w:r>
      <w:r w:rsidRPr="000218B8">
        <w:rPr>
          <w:spacing w:val="1"/>
          <w:sz w:val="26"/>
          <w:lang w:eastAsia="en-US" w:bidi="ar-SA"/>
        </w:rPr>
        <w:t xml:space="preserve"> </w:t>
      </w:r>
      <w:r w:rsidRPr="000218B8">
        <w:rPr>
          <w:sz w:val="26"/>
          <w:lang w:eastAsia="en-US" w:bidi="ar-SA"/>
        </w:rPr>
        <w:t>значимости,</w:t>
      </w:r>
      <w:r w:rsidRPr="000218B8">
        <w:rPr>
          <w:spacing w:val="1"/>
          <w:sz w:val="26"/>
          <w:lang w:eastAsia="en-US" w:bidi="ar-SA"/>
        </w:rPr>
        <w:t xml:space="preserve"> </w:t>
      </w:r>
      <w:r w:rsidRPr="000218B8">
        <w:rPr>
          <w:sz w:val="26"/>
          <w:lang w:eastAsia="en-US" w:bidi="ar-SA"/>
        </w:rPr>
        <w:t>ответственность,</w:t>
      </w:r>
      <w:r w:rsidRPr="000218B8">
        <w:rPr>
          <w:spacing w:val="1"/>
          <w:sz w:val="26"/>
          <w:lang w:eastAsia="en-US" w:bidi="ar-SA"/>
        </w:rPr>
        <w:t xml:space="preserve"> </w:t>
      </w:r>
      <w:r w:rsidRPr="000218B8">
        <w:rPr>
          <w:sz w:val="26"/>
          <w:lang w:eastAsia="en-US" w:bidi="ar-SA"/>
        </w:rPr>
        <w:t>установка</w:t>
      </w:r>
      <w:r w:rsidRPr="000218B8">
        <w:rPr>
          <w:spacing w:val="1"/>
          <w:sz w:val="26"/>
          <w:lang w:eastAsia="en-US" w:bidi="ar-SA"/>
        </w:rPr>
        <w:t xml:space="preserve"> </w:t>
      </w:r>
      <w:r w:rsidRPr="000218B8">
        <w:rPr>
          <w:sz w:val="26"/>
          <w:lang w:eastAsia="en-US" w:bidi="ar-SA"/>
        </w:rPr>
        <w:t>на</w:t>
      </w:r>
      <w:r w:rsidRPr="000218B8">
        <w:rPr>
          <w:spacing w:val="3"/>
          <w:sz w:val="26"/>
          <w:lang w:eastAsia="en-US" w:bidi="ar-SA"/>
        </w:rPr>
        <w:t xml:space="preserve"> </w:t>
      </w:r>
      <w:r w:rsidRPr="000218B8">
        <w:rPr>
          <w:sz w:val="26"/>
          <w:lang w:eastAsia="en-US" w:bidi="ar-SA"/>
        </w:rPr>
        <w:t>принятие</w:t>
      </w:r>
      <w:r w:rsidRPr="000218B8">
        <w:rPr>
          <w:spacing w:val="1"/>
          <w:sz w:val="26"/>
          <w:lang w:eastAsia="en-US" w:bidi="ar-SA"/>
        </w:rPr>
        <w:t xml:space="preserve"> </w:t>
      </w:r>
      <w:r w:rsidRPr="000218B8">
        <w:rPr>
          <w:sz w:val="26"/>
          <w:lang w:eastAsia="en-US" w:bidi="ar-SA"/>
        </w:rPr>
        <w:t>учебной</w:t>
      </w:r>
      <w:r w:rsidRPr="000218B8">
        <w:rPr>
          <w:spacing w:val="2"/>
          <w:sz w:val="26"/>
          <w:lang w:eastAsia="en-US" w:bidi="ar-SA"/>
        </w:rPr>
        <w:t xml:space="preserve"> </w:t>
      </w:r>
      <w:r w:rsidRPr="000218B8">
        <w:rPr>
          <w:sz w:val="26"/>
          <w:lang w:eastAsia="en-US" w:bidi="ar-SA"/>
        </w:rPr>
        <w:t>задачи</w:t>
      </w:r>
      <w:r w:rsidRPr="000218B8">
        <w:rPr>
          <w:spacing w:val="1"/>
          <w:sz w:val="26"/>
          <w:lang w:eastAsia="en-US" w:bidi="ar-SA"/>
        </w:rPr>
        <w:t xml:space="preserve"> </w:t>
      </w:r>
      <w:r w:rsidRPr="000218B8">
        <w:rPr>
          <w:sz w:val="26"/>
          <w:lang w:eastAsia="en-US" w:bidi="ar-SA"/>
        </w:rPr>
        <w:t>и</w:t>
      </w:r>
      <w:r w:rsidRPr="000218B8">
        <w:rPr>
          <w:spacing w:val="1"/>
          <w:sz w:val="26"/>
          <w:lang w:eastAsia="en-US" w:bidi="ar-SA"/>
        </w:rPr>
        <w:t xml:space="preserve"> </w:t>
      </w:r>
      <w:r w:rsidRPr="000218B8">
        <w:rPr>
          <w:sz w:val="26"/>
          <w:lang w:eastAsia="en-US" w:bidi="ar-SA"/>
        </w:rPr>
        <w:t>др.).</w:t>
      </w:r>
    </w:p>
    <w:p w14:paraId="06F86B97" w14:textId="77777777" w:rsidR="000218B8" w:rsidRPr="000218B8" w:rsidRDefault="000218B8" w:rsidP="0063165B">
      <w:pPr>
        <w:ind w:right="480" w:firstLine="706"/>
        <w:jc w:val="both"/>
        <w:rPr>
          <w:sz w:val="26"/>
          <w:lang w:eastAsia="en-US" w:bidi="ar-SA"/>
        </w:rPr>
      </w:pPr>
      <w:r w:rsidRPr="000218B8">
        <w:rPr>
          <w:b/>
          <w:sz w:val="26"/>
          <w:u w:val="thick"/>
          <w:lang w:eastAsia="en-US" w:bidi="ar-SA"/>
        </w:rPr>
        <w:t>Метапредметные</w:t>
      </w:r>
      <w:r w:rsidRPr="000218B8">
        <w:rPr>
          <w:b/>
          <w:spacing w:val="1"/>
          <w:sz w:val="26"/>
          <w:u w:val="thick"/>
          <w:lang w:eastAsia="en-US" w:bidi="ar-SA"/>
        </w:rPr>
        <w:t xml:space="preserve"> </w:t>
      </w:r>
      <w:r w:rsidRPr="000218B8">
        <w:rPr>
          <w:b/>
          <w:sz w:val="26"/>
          <w:u w:val="thick"/>
          <w:lang w:eastAsia="en-US" w:bidi="ar-SA"/>
        </w:rPr>
        <w:t>результаты</w:t>
      </w:r>
      <w:r w:rsidRPr="000218B8">
        <w:rPr>
          <w:b/>
          <w:spacing w:val="1"/>
          <w:sz w:val="26"/>
          <w:lang w:eastAsia="en-US" w:bidi="ar-SA"/>
        </w:rPr>
        <w:t xml:space="preserve"> </w:t>
      </w:r>
      <w:r w:rsidRPr="000218B8">
        <w:rPr>
          <w:sz w:val="26"/>
          <w:lang w:eastAsia="en-US" w:bidi="ar-SA"/>
        </w:rPr>
        <w:t>характеризуют</w:t>
      </w:r>
      <w:r w:rsidRPr="000218B8">
        <w:rPr>
          <w:spacing w:val="1"/>
          <w:sz w:val="26"/>
          <w:lang w:eastAsia="en-US" w:bidi="ar-SA"/>
        </w:rPr>
        <w:t xml:space="preserve"> </w:t>
      </w:r>
      <w:r w:rsidRPr="000218B8">
        <w:rPr>
          <w:sz w:val="26"/>
          <w:lang w:eastAsia="en-US" w:bidi="ar-SA"/>
        </w:rPr>
        <w:t>уровень</w:t>
      </w:r>
      <w:r w:rsidRPr="000218B8">
        <w:rPr>
          <w:spacing w:val="1"/>
          <w:sz w:val="26"/>
          <w:lang w:eastAsia="en-US" w:bidi="ar-SA"/>
        </w:rPr>
        <w:t xml:space="preserve"> </w:t>
      </w:r>
      <w:r w:rsidRPr="000218B8">
        <w:rPr>
          <w:sz w:val="26"/>
          <w:lang w:eastAsia="en-US" w:bidi="ar-SA"/>
        </w:rPr>
        <w:t>сформированности</w:t>
      </w:r>
      <w:r w:rsidRPr="000218B8">
        <w:rPr>
          <w:spacing w:val="1"/>
          <w:sz w:val="26"/>
          <w:lang w:eastAsia="en-US" w:bidi="ar-SA"/>
        </w:rPr>
        <w:t xml:space="preserve"> </w:t>
      </w:r>
      <w:r w:rsidRPr="000218B8">
        <w:rPr>
          <w:sz w:val="26"/>
          <w:lang w:eastAsia="en-US" w:bidi="ar-SA"/>
        </w:rPr>
        <w:t>познавательных,</w:t>
      </w:r>
      <w:r w:rsidRPr="000218B8">
        <w:rPr>
          <w:spacing w:val="1"/>
          <w:sz w:val="26"/>
          <w:lang w:eastAsia="en-US" w:bidi="ar-SA"/>
        </w:rPr>
        <w:t xml:space="preserve"> </w:t>
      </w:r>
      <w:r w:rsidRPr="000218B8">
        <w:rPr>
          <w:sz w:val="26"/>
          <w:lang w:eastAsia="en-US" w:bidi="ar-SA"/>
        </w:rPr>
        <w:t>коммуникативных</w:t>
      </w:r>
      <w:r w:rsidRPr="000218B8">
        <w:rPr>
          <w:spacing w:val="1"/>
          <w:sz w:val="26"/>
          <w:lang w:eastAsia="en-US" w:bidi="ar-SA"/>
        </w:rPr>
        <w:t xml:space="preserve"> </w:t>
      </w:r>
      <w:r w:rsidRPr="000218B8">
        <w:rPr>
          <w:sz w:val="26"/>
          <w:lang w:eastAsia="en-US" w:bidi="ar-SA"/>
        </w:rPr>
        <w:t>и</w:t>
      </w:r>
      <w:r w:rsidRPr="000218B8">
        <w:rPr>
          <w:spacing w:val="1"/>
          <w:sz w:val="26"/>
          <w:lang w:eastAsia="en-US" w:bidi="ar-SA"/>
        </w:rPr>
        <w:t xml:space="preserve"> </w:t>
      </w:r>
      <w:r w:rsidRPr="000218B8">
        <w:rPr>
          <w:sz w:val="26"/>
          <w:lang w:eastAsia="en-US" w:bidi="ar-SA"/>
        </w:rPr>
        <w:t>регулятивных</w:t>
      </w:r>
      <w:r w:rsidRPr="000218B8">
        <w:rPr>
          <w:spacing w:val="1"/>
          <w:sz w:val="26"/>
          <w:lang w:eastAsia="en-US" w:bidi="ar-SA"/>
        </w:rPr>
        <w:t xml:space="preserve"> </w:t>
      </w:r>
      <w:r w:rsidRPr="000218B8">
        <w:rPr>
          <w:sz w:val="26"/>
          <w:lang w:eastAsia="en-US" w:bidi="ar-SA"/>
        </w:rPr>
        <w:t>универсальных</w:t>
      </w:r>
      <w:r w:rsidRPr="000218B8">
        <w:rPr>
          <w:spacing w:val="1"/>
          <w:sz w:val="26"/>
          <w:lang w:eastAsia="en-US" w:bidi="ar-SA"/>
        </w:rPr>
        <w:t xml:space="preserve"> </w:t>
      </w:r>
      <w:r w:rsidRPr="000218B8">
        <w:rPr>
          <w:sz w:val="26"/>
          <w:lang w:eastAsia="en-US" w:bidi="ar-SA"/>
        </w:rPr>
        <w:t>действий,</w:t>
      </w:r>
      <w:r w:rsidRPr="000218B8">
        <w:rPr>
          <w:spacing w:val="1"/>
          <w:sz w:val="26"/>
          <w:lang w:eastAsia="en-US" w:bidi="ar-SA"/>
        </w:rPr>
        <w:t xml:space="preserve"> </w:t>
      </w:r>
      <w:r w:rsidRPr="000218B8">
        <w:rPr>
          <w:sz w:val="26"/>
          <w:lang w:eastAsia="en-US" w:bidi="ar-SA"/>
        </w:rPr>
        <w:t>которые</w:t>
      </w:r>
      <w:r w:rsidRPr="000218B8">
        <w:rPr>
          <w:spacing w:val="1"/>
          <w:sz w:val="26"/>
          <w:lang w:eastAsia="en-US" w:bidi="ar-SA"/>
        </w:rPr>
        <w:t xml:space="preserve"> </w:t>
      </w:r>
      <w:r w:rsidRPr="000218B8">
        <w:rPr>
          <w:sz w:val="26"/>
          <w:lang w:eastAsia="en-US" w:bidi="ar-SA"/>
        </w:rPr>
        <w:t>обеспечивают успешность изучения учебных предметов, а также становление способности</w:t>
      </w:r>
      <w:r w:rsidRPr="000218B8">
        <w:rPr>
          <w:spacing w:val="1"/>
          <w:sz w:val="26"/>
          <w:lang w:eastAsia="en-US" w:bidi="ar-SA"/>
        </w:rPr>
        <w:t xml:space="preserve"> </w:t>
      </w:r>
      <w:r w:rsidRPr="000218B8">
        <w:rPr>
          <w:sz w:val="26"/>
          <w:lang w:eastAsia="en-US" w:bidi="ar-SA"/>
        </w:rPr>
        <w:t>к</w:t>
      </w:r>
      <w:r w:rsidRPr="000218B8">
        <w:rPr>
          <w:spacing w:val="-1"/>
          <w:sz w:val="26"/>
          <w:lang w:eastAsia="en-US" w:bidi="ar-SA"/>
        </w:rPr>
        <w:t xml:space="preserve"> </w:t>
      </w:r>
      <w:r w:rsidRPr="000218B8">
        <w:rPr>
          <w:sz w:val="26"/>
          <w:lang w:eastAsia="en-US" w:bidi="ar-SA"/>
        </w:rPr>
        <w:t>самообразованию и</w:t>
      </w:r>
      <w:r w:rsidRPr="000218B8">
        <w:rPr>
          <w:spacing w:val="2"/>
          <w:sz w:val="26"/>
          <w:lang w:eastAsia="en-US" w:bidi="ar-SA"/>
        </w:rPr>
        <w:t xml:space="preserve"> </w:t>
      </w:r>
      <w:r w:rsidRPr="000218B8">
        <w:rPr>
          <w:sz w:val="26"/>
          <w:lang w:eastAsia="en-US" w:bidi="ar-SA"/>
        </w:rPr>
        <w:t>саморазвитию.</w:t>
      </w:r>
    </w:p>
    <w:p w14:paraId="4DFBBCB0" w14:textId="107CFDE1" w:rsidR="000218B8" w:rsidRPr="000218B8" w:rsidRDefault="000218B8" w:rsidP="0063165B">
      <w:pPr>
        <w:ind w:right="483" w:firstLine="706"/>
        <w:jc w:val="both"/>
        <w:rPr>
          <w:sz w:val="26"/>
          <w:lang w:eastAsia="en-US" w:bidi="ar-SA"/>
        </w:rPr>
      </w:pPr>
      <w:r w:rsidRPr="000218B8">
        <w:rPr>
          <w:b/>
          <w:sz w:val="26"/>
          <w:u w:val="thick"/>
          <w:lang w:eastAsia="en-US" w:bidi="ar-SA"/>
        </w:rPr>
        <w:t>Предметные</w:t>
      </w:r>
      <w:r w:rsidRPr="000218B8">
        <w:rPr>
          <w:b/>
          <w:spacing w:val="1"/>
          <w:sz w:val="26"/>
          <w:u w:val="thick"/>
          <w:lang w:eastAsia="en-US" w:bidi="ar-SA"/>
        </w:rPr>
        <w:t xml:space="preserve"> </w:t>
      </w:r>
      <w:r w:rsidRPr="000218B8">
        <w:rPr>
          <w:b/>
          <w:sz w:val="26"/>
          <w:u w:val="thick"/>
          <w:lang w:eastAsia="en-US" w:bidi="ar-SA"/>
        </w:rPr>
        <w:t>результаты</w:t>
      </w:r>
      <w:r w:rsidRPr="000218B8">
        <w:rPr>
          <w:b/>
          <w:spacing w:val="1"/>
          <w:sz w:val="26"/>
          <w:lang w:eastAsia="en-US" w:bidi="ar-SA"/>
        </w:rPr>
        <w:t xml:space="preserve"> </w:t>
      </w:r>
      <w:r w:rsidRPr="000218B8">
        <w:rPr>
          <w:sz w:val="26"/>
          <w:lang w:eastAsia="en-US" w:bidi="ar-SA"/>
        </w:rPr>
        <w:t>представляют</w:t>
      </w:r>
      <w:r w:rsidRPr="000218B8">
        <w:rPr>
          <w:spacing w:val="1"/>
          <w:sz w:val="26"/>
          <w:lang w:eastAsia="en-US" w:bidi="ar-SA"/>
        </w:rPr>
        <w:t xml:space="preserve"> </w:t>
      </w:r>
      <w:r w:rsidRPr="000218B8">
        <w:rPr>
          <w:sz w:val="26"/>
          <w:lang w:eastAsia="en-US" w:bidi="ar-SA"/>
        </w:rPr>
        <w:t>собой</w:t>
      </w:r>
      <w:r w:rsidRPr="000218B8">
        <w:rPr>
          <w:spacing w:val="1"/>
          <w:sz w:val="26"/>
          <w:lang w:eastAsia="en-US" w:bidi="ar-SA"/>
        </w:rPr>
        <w:t xml:space="preserve"> </w:t>
      </w:r>
      <w:r w:rsidRPr="000218B8">
        <w:rPr>
          <w:sz w:val="26"/>
          <w:lang w:eastAsia="en-US" w:bidi="ar-SA"/>
        </w:rPr>
        <w:t>результаты</w:t>
      </w:r>
      <w:r w:rsidRPr="000218B8">
        <w:rPr>
          <w:spacing w:val="1"/>
          <w:sz w:val="26"/>
          <w:lang w:eastAsia="en-US" w:bidi="ar-SA"/>
        </w:rPr>
        <w:t xml:space="preserve"> </w:t>
      </w:r>
      <w:r w:rsidRPr="000218B8">
        <w:rPr>
          <w:sz w:val="26"/>
          <w:lang w:eastAsia="en-US" w:bidi="ar-SA"/>
        </w:rPr>
        <w:t>освоения</w:t>
      </w:r>
      <w:r w:rsidRPr="000218B8">
        <w:rPr>
          <w:spacing w:val="1"/>
          <w:sz w:val="26"/>
          <w:lang w:eastAsia="en-US" w:bidi="ar-SA"/>
        </w:rPr>
        <w:t xml:space="preserve"> </w:t>
      </w:r>
      <w:r w:rsidRPr="000218B8">
        <w:rPr>
          <w:sz w:val="26"/>
          <w:lang w:eastAsia="en-US" w:bidi="ar-SA"/>
        </w:rPr>
        <w:t>содержания</w:t>
      </w:r>
      <w:r w:rsidRPr="000218B8">
        <w:rPr>
          <w:spacing w:val="1"/>
          <w:sz w:val="26"/>
          <w:lang w:eastAsia="en-US" w:bidi="ar-SA"/>
        </w:rPr>
        <w:t xml:space="preserve"> </w:t>
      </w:r>
      <w:r w:rsidRPr="000218B8">
        <w:rPr>
          <w:sz w:val="26"/>
          <w:lang w:eastAsia="en-US" w:bidi="ar-SA"/>
        </w:rPr>
        <w:t>различных предметов, курсов, модулей, при изучении которых обучающиеся овладевают</w:t>
      </w:r>
      <w:r w:rsidRPr="000218B8">
        <w:rPr>
          <w:spacing w:val="1"/>
          <w:sz w:val="26"/>
          <w:lang w:eastAsia="en-US" w:bidi="ar-SA"/>
        </w:rPr>
        <w:t xml:space="preserve"> </w:t>
      </w:r>
      <w:r w:rsidRPr="000218B8">
        <w:rPr>
          <w:sz w:val="26"/>
          <w:lang w:eastAsia="en-US" w:bidi="ar-SA"/>
        </w:rPr>
        <w:t>междисциплинарными</w:t>
      </w:r>
      <w:r w:rsidRPr="000218B8">
        <w:rPr>
          <w:spacing w:val="1"/>
          <w:sz w:val="26"/>
          <w:lang w:eastAsia="en-US" w:bidi="ar-SA"/>
        </w:rPr>
        <w:t xml:space="preserve"> </w:t>
      </w:r>
      <w:r w:rsidRPr="000218B8">
        <w:rPr>
          <w:sz w:val="26"/>
          <w:lang w:eastAsia="en-US" w:bidi="ar-SA"/>
        </w:rPr>
        <w:t>понятиями,</w:t>
      </w:r>
      <w:r w:rsidRPr="000218B8">
        <w:rPr>
          <w:spacing w:val="1"/>
          <w:sz w:val="26"/>
          <w:lang w:eastAsia="en-US" w:bidi="ar-SA"/>
        </w:rPr>
        <w:t xml:space="preserve"> </w:t>
      </w:r>
      <w:r w:rsidRPr="000218B8">
        <w:rPr>
          <w:sz w:val="26"/>
          <w:lang w:eastAsia="en-US" w:bidi="ar-SA"/>
        </w:rPr>
        <w:t>различными</w:t>
      </w:r>
      <w:r w:rsidRPr="000218B8">
        <w:rPr>
          <w:spacing w:val="1"/>
          <w:sz w:val="26"/>
          <w:lang w:eastAsia="en-US" w:bidi="ar-SA"/>
        </w:rPr>
        <w:t xml:space="preserve"> </w:t>
      </w:r>
      <w:r w:rsidRPr="000218B8">
        <w:rPr>
          <w:sz w:val="26"/>
          <w:lang w:eastAsia="en-US" w:bidi="ar-SA"/>
        </w:rPr>
        <w:t>знаково-символическими</w:t>
      </w:r>
      <w:r w:rsidRPr="000218B8">
        <w:rPr>
          <w:spacing w:val="1"/>
          <w:sz w:val="26"/>
          <w:lang w:eastAsia="en-US" w:bidi="ar-SA"/>
        </w:rPr>
        <w:t xml:space="preserve"> </w:t>
      </w:r>
      <w:r w:rsidRPr="000218B8">
        <w:rPr>
          <w:sz w:val="26"/>
          <w:lang w:eastAsia="en-US" w:bidi="ar-SA"/>
        </w:rPr>
        <w:t>средствами,</w:t>
      </w:r>
      <w:r w:rsidRPr="000218B8">
        <w:rPr>
          <w:spacing w:val="1"/>
          <w:sz w:val="26"/>
          <w:lang w:eastAsia="en-US" w:bidi="ar-SA"/>
        </w:rPr>
        <w:t xml:space="preserve"> </w:t>
      </w:r>
      <w:r w:rsidRPr="000218B8">
        <w:rPr>
          <w:sz w:val="26"/>
          <w:lang w:eastAsia="en-US" w:bidi="ar-SA"/>
        </w:rPr>
        <w:t>которые</w:t>
      </w:r>
      <w:r w:rsidRPr="000218B8">
        <w:rPr>
          <w:spacing w:val="1"/>
          <w:sz w:val="26"/>
          <w:lang w:eastAsia="en-US" w:bidi="ar-SA"/>
        </w:rPr>
        <w:t xml:space="preserve"> </w:t>
      </w:r>
      <w:r w:rsidRPr="000218B8">
        <w:rPr>
          <w:sz w:val="26"/>
          <w:lang w:eastAsia="en-US" w:bidi="ar-SA"/>
        </w:rPr>
        <w:t>помогают</w:t>
      </w:r>
      <w:r w:rsidRPr="000218B8">
        <w:rPr>
          <w:spacing w:val="2"/>
          <w:sz w:val="26"/>
          <w:lang w:eastAsia="en-US" w:bidi="ar-SA"/>
        </w:rPr>
        <w:t xml:space="preserve"> </w:t>
      </w:r>
      <w:r w:rsidRPr="000218B8">
        <w:rPr>
          <w:sz w:val="26"/>
          <w:lang w:eastAsia="en-US" w:bidi="ar-SA"/>
        </w:rPr>
        <w:t>применять</w:t>
      </w:r>
      <w:r w:rsidRPr="000218B8">
        <w:rPr>
          <w:spacing w:val="2"/>
          <w:sz w:val="26"/>
          <w:lang w:eastAsia="en-US" w:bidi="ar-SA"/>
        </w:rPr>
        <w:t xml:space="preserve"> </w:t>
      </w:r>
      <w:r w:rsidRPr="000218B8">
        <w:rPr>
          <w:sz w:val="26"/>
          <w:lang w:eastAsia="en-US" w:bidi="ar-SA"/>
        </w:rPr>
        <w:t>полученные</w:t>
      </w:r>
      <w:r w:rsidRPr="000218B8">
        <w:rPr>
          <w:spacing w:val="1"/>
          <w:sz w:val="26"/>
          <w:lang w:eastAsia="en-US" w:bidi="ar-SA"/>
        </w:rPr>
        <w:t xml:space="preserve"> </w:t>
      </w:r>
      <w:r w:rsidRPr="000218B8">
        <w:rPr>
          <w:sz w:val="26"/>
          <w:lang w:eastAsia="en-US" w:bidi="ar-SA"/>
        </w:rPr>
        <w:t>знания</w:t>
      </w:r>
      <w:r w:rsidRPr="000218B8">
        <w:rPr>
          <w:spacing w:val="1"/>
          <w:sz w:val="26"/>
          <w:lang w:eastAsia="en-US" w:bidi="ar-SA"/>
        </w:rPr>
        <w:t xml:space="preserve"> </w:t>
      </w:r>
      <w:r w:rsidRPr="000218B8">
        <w:rPr>
          <w:sz w:val="26"/>
          <w:lang w:eastAsia="en-US" w:bidi="ar-SA"/>
        </w:rPr>
        <w:t>на</w:t>
      </w:r>
      <w:r w:rsidRPr="000218B8">
        <w:rPr>
          <w:spacing w:val="1"/>
          <w:sz w:val="26"/>
          <w:lang w:eastAsia="en-US" w:bidi="ar-SA"/>
        </w:rPr>
        <w:t xml:space="preserve"> </w:t>
      </w:r>
      <w:r w:rsidRPr="000218B8">
        <w:rPr>
          <w:sz w:val="26"/>
          <w:lang w:eastAsia="en-US" w:bidi="ar-SA"/>
        </w:rPr>
        <w:t>практике.</w:t>
      </w:r>
    </w:p>
    <w:p w14:paraId="1465FE0E" w14:textId="6BCF9254" w:rsidR="008A0551" w:rsidRPr="00393539" w:rsidRDefault="00DC7670" w:rsidP="0063165B">
      <w:pPr>
        <w:pStyle w:val="a3"/>
        <w:ind w:left="0"/>
        <w:rPr>
          <w:b/>
          <w:i/>
          <w:u w:val="single"/>
        </w:rPr>
      </w:pPr>
      <w:r w:rsidRPr="00393539">
        <w:rPr>
          <w:b/>
          <w:i/>
          <w:color w:val="000000"/>
          <w:shd w:val="clear" w:color="auto" w:fill="FFFFFF"/>
        </w:rPr>
        <w:t xml:space="preserve">1.2.2.1. </w:t>
      </w:r>
      <w:r w:rsidR="008A0551" w:rsidRPr="00393539">
        <w:rPr>
          <w:b/>
          <w:i/>
          <w:color w:val="000000"/>
          <w:shd w:val="clear" w:color="auto" w:fill="FFFFFF"/>
        </w:rPr>
        <w:t>Предметные результаты должны обеспечивать:</w:t>
      </w:r>
    </w:p>
    <w:p w14:paraId="57D8D690" w14:textId="650028A9" w:rsidR="008A0551" w:rsidRPr="008A0551" w:rsidRDefault="008A0551" w:rsidP="0063165B">
      <w:pPr>
        <w:pStyle w:val="a3"/>
        <w:ind w:left="0" w:right="109"/>
        <w:rPr>
          <w:b/>
        </w:rPr>
      </w:pPr>
      <w:r w:rsidRPr="00393539">
        <w:rPr>
          <w:b/>
        </w:rPr>
        <w:t>По учебному предмету "Русский язык":</w:t>
      </w:r>
    </w:p>
    <w:p w14:paraId="4B1E31BD" w14:textId="7706050F" w:rsidR="008A0551" w:rsidRDefault="008A0551" w:rsidP="0063165B">
      <w:pPr>
        <w:pStyle w:val="a3"/>
        <w:ind w:left="0" w:right="109"/>
      </w:pPr>
      <w:r>
        <w:t>1)первоначальное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14:paraId="68C0BDB5" w14:textId="70ABFF53" w:rsidR="008A0551" w:rsidRDefault="008A0551" w:rsidP="0063165B">
      <w:pPr>
        <w:pStyle w:val="a3"/>
        <w:ind w:left="0" w:right="109"/>
      </w:pPr>
      <w:r>
        <w:t>2)понимание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14:paraId="75EF6DB7" w14:textId="7EC1BB68" w:rsidR="008A0551" w:rsidRDefault="008A0551" w:rsidP="0063165B">
      <w:pPr>
        <w:pStyle w:val="a3"/>
        <w:ind w:left="0" w:right="109"/>
      </w:pPr>
      <w:r>
        <w:t>3)осознание правильной устной и письменной речи как показателя общей культуры человека;</w:t>
      </w:r>
    </w:p>
    <w:p w14:paraId="268DB0C2" w14:textId="457022C6" w:rsidR="008A0551" w:rsidRDefault="008A0551" w:rsidP="00085EA3">
      <w:pPr>
        <w:pStyle w:val="a3"/>
        <w:ind w:left="0" w:right="109"/>
      </w:pPr>
      <w:r>
        <w:t>4)овладение основными видами речевой деятельности на основе первоначальных представлений о нормах современного русского литературного языка:</w:t>
      </w:r>
    </w:p>
    <w:p w14:paraId="5D9FD9BE" w14:textId="74C482A4" w:rsidR="008A0551" w:rsidRDefault="008A0551" w:rsidP="00085EA3">
      <w:pPr>
        <w:pStyle w:val="a3"/>
        <w:ind w:left="0" w:right="109"/>
      </w:pPr>
      <w:r>
        <w:t>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14:paraId="084C9860" w14:textId="4BBF0537" w:rsidR="008A0551" w:rsidRDefault="008A0551" w:rsidP="00085EA3">
      <w:pPr>
        <w:pStyle w:val="a3"/>
        <w:ind w:left="0" w:right="109"/>
      </w:pPr>
      <w:r>
        <w:t xml:space="preserve">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w:t>
      </w:r>
      <w:r>
        <w:lastRenderedPageBreak/>
        <w:t>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14:paraId="7D7E4834" w14:textId="77777777" w:rsidR="008A0551" w:rsidRDefault="008A0551" w:rsidP="003D0866">
      <w:pPr>
        <w:pStyle w:val="a3"/>
        <w:ind w:left="0" w:right="109"/>
      </w:pPr>
      <w:r>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14:paraId="349762CF" w14:textId="6D8EE28F" w:rsidR="008A0551" w:rsidRDefault="008A0551" w:rsidP="003D0866">
      <w:pPr>
        <w:pStyle w:val="a3"/>
        <w:ind w:left="0" w:right="109"/>
      </w:pPr>
      <w:r>
        <w:t>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14:paraId="2585A8E4" w14:textId="7D7965B5" w:rsidR="008A0551" w:rsidRDefault="008A0551" w:rsidP="003D0866">
      <w:pPr>
        <w:pStyle w:val="a3"/>
        <w:ind w:left="0" w:right="109"/>
      </w:pPr>
      <w:r>
        <w:t>5)сформированность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14:paraId="32933642" w14:textId="77777777" w:rsidR="008A0551" w:rsidRDefault="008A0551" w:rsidP="003D0866">
      <w:pPr>
        <w:pStyle w:val="a3"/>
        <w:ind w:left="0" w:right="109"/>
      </w:pPr>
      <w:r>
        <w:t>6)использование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7B3A4C5B" w14:textId="703783C3" w:rsidR="00940057" w:rsidRPr="000E19A9" w:rsidRDefault="00DC7670" w:rsidP="003D0866">
      <w:pPr>
        <w:pStyle w:val="a3"/>
        <w:ind w:left="0"/>
        <w:jc w:val="left"/>
        <w:rPr>
          <w:b/>
        </w:rPr>
      </w:pPr>
      <w:r>
        <w:rPr>
          <w:b/>
        </w:rPr>
        <w:t xml:space="preserve">1.2.2.2. </w:t>
      </w:r>
      <w:r w:rsidR="000E19A9" w:rsidRPr="000E19A9">
        <w:rPr>
          <w:b/>
        </w:rPr>
        <w:t>Литературное</w:t>
      </w:r>
      <w:r w:rsidR="000E19A9" w:rsidRPr="000E19A9">
        <w:rPr>
          <w:b/>
          <w:spacing w:val="-2"/>
        </w:rPr>
        <w:t xml:space="preserve"> </w:t>
      </w:r>
      <w:r w:rsidR="000E19A9" w:rsidRPr="000E19A9">
        <w:rPr>
          <w:b/>
        </w:rPr>
        <w:t>чтение</w:t>
      </w:r>
    </w:p>
    <w:p w14:paraId="13422BC3" w14:textId="77777777" w:rsidR="00940057" w:rsidRPr="00940057" w:rsidRDefault="00940057" w:rsidP="003D0866">
      <w:pPr>
        <w:pStyle w:val="a3"/>
        <w:ind w:left="0" w:right="104"/>
        <w:rPr>
          <w:b/>
        </w:rPr>
      </w:pPr>
      <w:r w:rsidRPr="00940057">
        <w:rPr>
          <w:b/>
        </w:rPr>
        <w:t>По учебному предмету "Литературное чтение":</w:t>
      </w:r>
    </w:p>
    <w:p w14:paraId="424A7A5D" w14:textId="2D0E79B6" w:rsidR="00940057" w:rsidRDefault="00940057" w:rsidP="003D0866">
      <w:pPr>
        <w:pStyle w:val="a3"/>
        <w:ind w:left="0" w:right="104"/>
      </w:pPr>
      <w:r>
        <w:t>1)сформированность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14:paraId="7A087466" w14:textId="1F6001C7" w:rsidR="00940057" w:rsidRDefault="00940057" w:rsidP="003D0866">
      <w:pPr>
        <w:pStyle w:val="a3"/>
        <w:ind w:left="0" w:right="104"/>
      </w:pPr>
      <w:r>
        <w:t>2)достижение необходимого для продолжения образования уровня общего речевого развития;</w:t>
      </w:r>
    </w:p>
    <w:p w14:paraId="42F5BDA7" w14:textId="4130EDC9" w:rsidR="00940057" w:rsidRDefault="00940057" w:rsidP="003D0866">
      <w:pPr>
        <w:pStyle w:val="a3"/>
        <w:ind w:left="0" w:right="104"/>
      </w:pPr>
      <w:r>
        <w:t>3)осознание значимости художественной литературы и произведений устного народного творчества для всестороннего развития личности человека;</w:t>
      </w:r>
    </w:p>
    <w:p w14:paraId="198EB28C" w14:textId="0D1EFE3B" w:rsidR="00940057" w:rsidRDefault="00940057" w:rsidP="003D0866">
      <w:pPr>
        <w:pStyle w:val="a3"/>
        <w:ind w:left="0" w:right="104"/>
      </w:pPr>
      <w:r>
        <w:t>4)первоначальное представление о многообразии жанров художественных произведений и произведений устного народного творчества;</w:t>
      </w:r>
    </w:p>
    <w:p w14:paraId="31A2EA20" w14:textId="790BD879" w:rsidR="00940057" w:rsidRDefault="00940057" w:rsidP="003D0866">
      <w:pPr>
        <w:pStyle w:val="a3"/>
        <w:ind w:left="0" w:right="104"/>
      </w:pPr>
      <w:r>
        <w:t>5)овладение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566F824C" w14:textId="77777777" w:rsidR="00940057" w:rsidRDefault="00940057" w:rsidP="003D0866">
      <w:pPr>
        <w:pStyle w:val="a3"/>
        <w:ind w:left="0" w:right="104"/>
      </w:pPr>
      <w:r>
        <w:t>6)овладение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01BA8902" w14:textId="152D84D9" w:rsidR="002A58C3" w:rsidRDefault="00DC7670" w:rsidP="003D0866">
      <w:pPr>
        <w:pStyle w:val="a3"/>
        <w:ind w:left="213" w:right="107" w:firstLine="453"/>
        <w:rPr>
          <w:b/>
          <w:bCs/>
        </w:rPr>
      </w:pPr>
      <w:r>
        <w:rPr>
          <w:b/>
          <w:bCs/>
        </w:rPr>
        <w:t xml:space="preserve">1.2.2.3. </w:t>
      </w:r>
      <w:r w:rsidR="002A58C3">
        <w:rPr>
          <w:b/>
          <w:bCs/>
        </w:rPr>
        <w:t>П</w:t>
      </w:r>
      <w:r w:rsidR="002A58C3" w:rsidRPr="00DC7670">
        <w:rPr>
          <w:b/>
          <w:bCs/>
        </w:rPr>
        <w:t>редметные результаты по учебному предмету "</w:t>
      </w:r>
      <w:r w:rsidR="002A58C3">
        <w:rPr>
          <w:b/>
          <w:bCs/>
        </w:rPr>
        <w:t>Английский язык</w:t>
      </w:r>
      <w:r w:rsidR="002A58C3" w:rsidRPr="00DC7670">
        <w:rPr>
          <w:b/>
          <w:bCs/>
        </w:rPr>
        <w:t>" должны обеспечивать:</w:t>
      </w:r>
    </w:p>
    <w:p w14:paraId="5763AF83" w14:textId="53B20F21" w:rsidR="00D74693" w:rsidRPr="00D74693" w:rsidRDefault="00D74693" w:rsidP="003D0866">
      <w:pPr>
        <w:pStyle w:val="a3"/>
        <w:ind w:left="213" w:right="107" w:firstLine="453"/>
        <w:rPr>
          <w:bCs/>
        </w:rPr>
      </w:pPr>
      <w:r w:rsidRPr="00D74693">
        <w:rPr>
          <w:bCs/>
        </w:rPr>
        <w:t xml:space="preserve">Предметные результаты по учебному предмету "Иностранный язык" предметной области "Иностранный язык" ориентированы на применение знаний, умений и навыков в </w:t>
      </w:r>
      <w:r w:rsidRPr="00D74693">
        <w:rPr>
          <w:bCs/>
        </w:rPr>
        <w:lastRenderedPageBreak/>
        <w:t>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w:t>
      </w:r>
      <w:r>
        <w:rPr>
          <w:bCs/>
        </w:rPr>
        <w:t>тельной) и должны обеспечивать:</w:t>
      </w:r>
    </w:p>
    <w:p w14:paraId="1163A3F3" w14:textId="70476C76" w:rsidR="00D74693" w:rsidRPr="00D74693" w:rsidRDefault="00D74693" w:rsidP="00085EA3">
      <w:pPr>
        <w:pStyle w:val="a3"/>
        <w:ind w:left="213" w:right="107"/>
        <w:rPr>
          <w:bCs/>
        </w:rPr>
      </w:pPr>
      <w:r w:rsidRPr="00D74693">
        <w:rPr>
          <w:bCs/>
        </w:rPr>
        <w:t xml:space="preserve">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w:t>
      </w:r>
      <w:r>
        <w:rPr>
          <w:bCs/>
        </w:rPr>
        <w:t>страна/страны изучаемого языка:</w:t>
      </w:r>
    </w:p>
    <w:p w14:paraId="1DBB356E" w14:textId="7A88DD13" w:rsidR="00D74693" w:rsidRPr="00D74693" w:rsidRDefault="00D74693" w:rsidP="003D0866">
      <w:pPr>
        <w:pStyle w:val="a3"/>
        <w:ind w:left="213" w:right="107" w:firstLine="453"/>
        <w:rPr>
          <w:bCs/>
        </w:rPr>
      </w:pPr>
      <w:r w:rsidRPr="00D74693">
        <w:rPr>
          <w:bCs/>
        </w:rPr>
        <w:t>говорение: уметь вести разные виды диалога в стандартных ситуациях общения (диалог этикетного характера, диалог-побуждение к действию, диалог-расспрос) объемом 4-5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w:t>
      </w:r>
      <w:r>
        <w:rPr>
          <w:bCs/>
        </w:rPr>
        <w:t>ки, фото) к тексту выступления;</w:t>
      </w:r>
    </w:p>
    <w:p w14:paraId="63A120EB" w14:textId="6DBE3685" w:rsidR="00D74693" w:rsidRPr="00D74693" w:rsidRDefault="00D74693" w:rsidP="003D0866">
      <w:pPr>
        <w:pStyle w:val="a3"/>
        <w:ind w:left="213" w:right="107" w:firstLine="453"/>
        <w:rPr>
          <w:bCs/>
        </w:rPr>
      </w:pPr>
      <w:r w:rsidRPr="00D74693">
        <w:rPr>
          <w:bCs/>
        </w:rPr>
        <w:t>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w:t>
      </w:r>
      <w:r>
        <w:rPr>
          <w:bCs/>
        </w:rPr>
        <w:t>арактера в прослушанном тексте;</w:t>
      </w:r>
    </w:p>
    <w:p w14:paraId="2D0ACC97" w14:textId="37ADC996" w:rsidR="00D74693" w:rsidRPr="00D74693" w:rsidRDefault="00D74693" w:rsidP="003D0866">
      <w:pPr>
        <w:pStyle w:val="a3"/>
        <w:ind w:left="213" w:right="107" w:firstLine="453"/>
        <w:rPr>
          <w:bCs/>
        </w:rPr>
      </w:pPr>
      <w:r w:rsidRPr="00D74693">
        <w:rPr>
          <w:bCs/>
        </w:rPr>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w:t>
      </w:r>
      <w:r>
        <w:rPr>
          <w:bCs/>
        </w:rPr>
        <w:t>редставленную в них информацию;</w:t>
      </w:r>
    </w:p>
    <w:p w14:paraId="44D860DD" w14:textId="312504B7" w:rsidR="00D74693" w:rsidRPr="00D74693" w:rsidRDefault="00D74693" w:rsidP="003D0866">
      <w:pPr>
        <w:pStyle w:val="a3"/>
        <w:ind w:left="213" w:right="107" w:firstLine="453"/>
        <w:rPr>
          <w:bCs/>
        </w:rPr>
      </w:pPr>
      <w:r w:rsidRPr="00D74693">
        <w:rPr>
          <w:bCs/>
        </w:rP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w:t>
      </w:r>
      <w:r>
        <w:rPr>
          <w:bCs/>
        </w:rPr>
        <w:t>агогическим работником образец;</w:t>
      </w:r>
    </w:p>
    <w:p w14:paraId="38E545FB" w14:textId="58E0906F" w:rsidR="00D74693" w:rsidRPr="00D74693" w:rsidRDefault="00D74693" w:rsidP="00085EA3">
      <w:pPr>
        <w:pStyle w:val="a3"/>
        <w:ind w:left="213" w:right="107"/>
        <w:rPr>
          <w:bCs/>
        </w:rPr>
      </w:pPr>
      <w:r w:rsidRPr="00D74693">
        <w:rPr>
          <w:bCs/>
        </w:rPr>
        <w:t xml:space="preserve">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w:t>
      </w:r>
      <w:r>
        <w:rPr>
          <w:bCs/>
        </w:rPr>
        <w:t>словосочетаний, речевых клише);</w:t>
      </w:r>
    </w:p>
    <w:p w14:paraId="641E0A11" w14:textId="5A789A68" w:rsidR="00D74693" w:rsidRPr="00D74693" w:rsidRDefault="00D74693" w:rsidP="003D0866">
      <w:pPr>
        <w:pStyle w:val="a3"/>
        <w:ind w:left="213" w:right="107" w:firstLine="453"/>
        <w:rPr>
          <w:bCs/>
        </w:rPr>
      </w:pPr>
      <w:r w:rsidRPr="00D74693">
        <w:rPr>
          <w:bCs/>
        </w:rPr>
        <w:t>признаков из</w:t>
      </w:r>
      <w:r>
        <w:rPr>
          <w:bCs/>
        </w:rPr>
        <w:t>ученных грамматических явлений;</w:t>
      </w:r>
    </w:p>
    <w:p w14:paraId="7A7BD3B2" w14:textId="28FEF846" w:rsidR="00D74693" w:rsidRPr="00D74693" w:rsidRDefault="00D74693" w:rsidP="00085EA3">
      <w:pPr>
        <w:pStyle w:val="a3"/>
        <w:ind w:left="213" w:right="107"/>
        <w:rPr>
          <w:bCs/>
        </w:rPr>
      </w:pPr>
      <w:r w:rsidRPr="00D74693">
        <w:rPr>
          <w:bCs/>
        </w:rPr>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w:t>
      </w:r>
      <w:r>
        <w:rPr>
          <w:bCs/>
        </w:rPr>
        <w:t xml:space="preserve"> при перечислении и обращении);</w:t>
      </w:r>
    </w:p>
    <w:p w14:paraId="5E7884E5" w14:textId="5E967DCE" w:rsidR="00D74693" w:rsidRPr="00D74693" w:rsidRDefault="00D74693" w:rsidP="00085EA3">
      <w:pPr>
        <w:pStyle w:val="a3"/>
        <w:ind w:left="213" w:right="107"/>
        <w:rPr>
          <w:bCs/>
        </w:rPr>
      </w:pPr>
      <w:r w:rsidRPr="00D74693">
        <w:rPr>
          <w:bCs/>
        </w:rPr>
        <w:t xml:space="preserve">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w:t>
      </w:r>
      <w:r w:rsidRPr="00D74693">
        <w:rPr>
          <w:bCs/>
        </w:rPr>
        <w:lastRenderedPageBreak/>
        <w:t>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w:t>
      </w:r>
      <w:r>
        <w:rPr>
          <w:bCs/>
        </w:rPr>
        <w:t xml:space="preserve"> изучаемого иностранного языка;</w:t>
      </w:r>
    </w:p>
    <w:p w14:paraId="1FF66CF0" w14:textId="1CDA4CB5" w:rsidR="00D74693" w:rsidRPr="00D74693" w:rsidRDefault="00D74693" w:rsidP="00085EA3">
      <w:pPr>
        <w:pStyle w:val="a3"/>
        <w:ind w:left="213" w:right="107"/>
        <w:rPr>
          <w:bCs/>
        </w:rPr>
      </w:pPr>
      <w:r w:rsidRPr="00D74693">
        <w:rPr>
          <w:bCs/>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w:t>
      </w:r>
      <w:r>
        <w:rPr>
          <w:bCs/>
        </w:rPr>
        <w:t>ке в рамках изучаемой тематики;</w:t>
      </w:r>
    </w:p>
    <w:p w14:paraId="5437A086" w14:textId="67F67561" w:rsidR="00D74693" w:rsidRPr="00D74693" w:rsidRDefault="00D74693" w:rsidP="00085EA3">
      <w:pPr>
        <w:pStyle w:val="a3"/>
        <w:ind w:left="213" w:right="107"/>
        <w:rPr>
          <w:bCs/>
        </w:rPr>
      </w:pPr>
      <w:r w:rsidRPr="00D74693">
        <w:rPr>
          <w:bCs/>
        </w:rPr>
        <w:t>6) овладение компенсаторными умениями: использовать при чтении и аудировании языковую, в том</w:t>
      </w:r>
      <w:r>
        <w:rPr>
          <w:bCs/>
        </w:rPr>
        <w:t xml:space="preserve"> числе контекстуальную догадку;</w:t>
      </w:r>
    </w:p>
    <w:p w14:paraId="6E5F6623" w14:textId="66ED8A09" w:rsidR="00D74693" w:rsidRPr="00D74693" w:rsidRDefault="00D74693" w:rsidP="00085EA3">
      <w:pPr>
        <w:pStyle w:val="a3"/>
        <w:ind w:left="213" w:right="107"/>
        <w:rPr>
          <w:bCs/>
        </w:rPr>
      </w:pPr>
      <w:r w:rsidRPr="00D74693">
        <w:rPr>
          <w:bCs/>
        </w:rPr>
        <w:t>7) овладение умениями описывать, сравнивать и группировать объекты и явления в рамках и</w:t>
      </w:r>
      <w:r>
        <w:rPr>
          <w:bCs/>
        </w:rPr>
        <w:t>зучаемой тематики;</w:t>
      </w:r>
    </w:p>
    <w:p w14:paraId="52DE574C" w14:textId="33E939E9" w:rsidR="00D74693" w:rsidRPr="00D74693" w:rsidRDefault="00D74693" w:rsidP="00085EA3">
      <w:pPr>
        <w:pStyle w:val="a3"/>
        <w:ind w:left="213" w:right="107"/>
        <w:rPr>
          <w:bCs/>
        </w:rPr>
      </w:pPr>
      <w:r w:rsidRPr="00D74693">
        <w:rPr>
          <w:bCs/>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r>
        <w:rPr>
          <w:bCs/>
        </w:rPr>
        <w:t>;</w:t>
      </w:r>
    </w:p>
    <w:p w14:paraId="2AEA2F69" w14:textId="06E1C878" w:rsidR="00D74693" w:rsidRPr="00D74693" w:rsidRDefault="00D74693" w:rsidP="00085EA3">
      <w:pPr>
        <w:pStyle w:val="a3"/>
        <w:ind w:left="213" w:right="107"/>
        <w:rPr>
          <w:bCs/>
        </w:rPr>
      </w:pPr>
      <w:r w:rsidRPr="00D74693">
        <w:rPr>
          <w:bCs/>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w:t>
      </w:r>
      <w:r>
        <w:rPr>
          <w:bCs/>
        </w:rPr>
        <w:t>ние своего вклада в общее дело;</w:t>
      </w:r>
    </w:p>
    <w:p w14:paraId="56032E3B" w14:textId="540314DD" w:rsidR="00D74693" w:rsidRPr="00D74693" w:rsidRDefault="00D74693" w:rsidP="00085EA3">
      <w:pPr>
        <w:pStyle w:val="a3"/>
        <w:ind w:left="142" w:right="107"/>
        <w:rPr>
          <w:bCs/>
        </w:rPr>
      </w:pPr>
      <w:r w:rsidRPr="00D74693">
        <w:rPr>
          <w:bCs/>
        </w:rPr>
        <w:t>10) приобретение опыта практической дея</w:t>
      </w:r>
      <w:r>
        <w:rPr>
          <w:bCs/>
        </w:rPr>
        <w:t>тельности в повседневной жизни:</w:t>
      </w:r>
    </w:p>
    <w:p w14:paraId="61BE8B8B" w14:textId="117DF459" w:rsidR="00D74693" w:rsidRPr="00D74693" w:rsidRDefault="00D74693" w:rsidP="00085EA3">
      <w:pPr>
        <w:pStyle w:val="a3"/>
        <w:ind w:left="213" w:right="107" w:firstLine="453"/>
        <w:rPr>
          <w:bCs/>
        </w:rPr>
      </w:pPr>
      <w:r w:rsidRPr="00D74693">
        <w:rPr>
          <w:bCs/>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14:paraId="001C267F" w14:textId="65FC3979" w:rsidR="00D74693" w:rsidRPr="00D74693" w:rsidRDefault="00D74693" w:rsidP="003D0866">
      <w:pPr>
        <w:pStyle w:val="a3"/>
        <w:ind w:left="213" w:right="107" w:firstLine="453"/>
        <w:rPr>
          <w:bCs/>
        </w:rPr>
      </w:pPr>
      <w:r w:rsidRPr="00D74693">
        <w:rPr>
          <w:bCs/>
        </w:rPr>
        <w:t>знакомить представителей других стран с культурой своего народа и участвовать в элементарном бытовом общении на иностранном языке.</w:t>
      </w:r>
    </w:p>
    <w:p w14:paraId="7973535F" w14:textId="77777777" w:rsidR="002A58C3" w:rsidRDefault="002A58C3" w:rsidP="003D0866">
      <w:pPr>
        <w:pStyle w:val="a3"/>
        <w:ind w:left="213" w:right="107" w:firstLine="453"/>
      </w:pPr>
      <w:r>
        <w:t xml:space="preserve">В      результате      изучения      английского      языка       при       получении начального общего образования у обучающихся будут сформированы первоначальные представления о роли и его значимости в жизни современного человека и поликультурного мира. Обучающиеся приобретут </w:t>
      </w:r>
      <w:r>
        <w:rPr>
          <w:spacing w:val="2"/>
        </w:rPr>
        <w:t xml:space="preserve">начальный </w:t>
      </w:r>
      <w:r>
        <w:t>опыт использования английского языка как средства межкультурного общения, как нового инструмента познания мира и культуры других народов, осознают личностный смысл овладения английским</w:t>
      </w:r>
      <w:r>
        <w:rPr>
          <w:spacing w:val="-2"/>
        </w:rPr>
        <w:t xml:space="preserve"> </w:t>
      </w:r>
      <w:r>
        <w:t>языком.</w:t>
      </w:r>
    </w:p>
    <w:p w14:paraId="58525A46" w14:textId="77777777" w:rsidR="002A58C3" w:rsidRDefault="002A58C3" w:rsidP="003D0866">
      <w:pPr>
        <w:pStyle w:val="a3"/>
        <w:ind w:left="213" w:right="112" w:firstLine="708"/>
      </w:pPr>
      <w: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w:t>
      </w:r>
    </w:p>
    <w:p w14:paraId="6A5E0585" w14:textId="77777777" w:rsidR="002A58C3" w:rsidRDefault="002A58C3" w:rsidP="003D0866">
      <w:pPr>
        <w:pStyle w:val="a3"/>
        <w:ind w:left="213" w:right="109"/>
      </w:pPr>
      <w:r>
        <w:t>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14:paraId="3406B435" w14:textId="77777777" w:rsidR="002A58C3" w:rsidRDefault="002A58C3" w:rsidP="003D0866">
      <w:pPr>
        <w:pStyle w:val="a3"/>
        <w:ind w:left="213" w:right="106" w:firstLine="708"/>
      </w:pPr>
      <w: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14:paraId="003C1685" w14:textId="77777777" w:rsidR="002A58C3" w:rsidRDefault="002A58C3" w:rsidP="003D0866">
      <w:pPr>
        <w:pStyle w:val="a3"/>
        <w:ind w:left="213" w:right="107" w:firstLine="708"/>
      </w:pPr>
      <w:r>
        <w:t xml:space="preserve">Процесс овладения английским языком на уровне начального общего образования внесет свой вклад в формирование активной жизненной позиции обучающихся. Знакомство на уроках английского языка с доступными образцами зарубежного фольклора, выражение своего отношения к литературным героям, участие в ролевых играх </w:t>
      </w:r>
      <w:r>
        <w:lastRenderedPageBreak/>
        <w:t>будут способствовать становлению обучающихся как членов гражданского</w:t>
      </w:r>
      <w:r>
        <w:rPr>
          <w:spacing w:val="-11"/>
        </w:rPr>
        <w:t xml:space="preserve"> </w:t>
      </w:r>
      <w:r>
        <w:t>общества.</w:t>
      </w:r>
    </w:p>
    <w:p w14:paraId="1C38A7D0" w14:textId="77777777" w:rsidR="002A58C3" w:rsidRDefault="002A58C3" w:rsidP="003D0866">
      <w:pPr>
        <w:pStyle w:val="a3"/>
        <w:ind w:left="213" w:right="109" w:firstLine="708"/>
      </w:pPr>
      <w:r>
        <w:t>В результате изучения английского языка на уровне начального общего образования у обучающихся:</w:t>
      </w:r>
    </w:p>
    <w:p w14:paraId="448A9295" w14:textId="77777777" w:rsidR="002A58C3" w:rsidRDefault="002A58C3">
      <w:pPr>
        <w:pStyle w:val="a5"/>
        <w:numPr>
          <w:ilvl w:val="0"/>
          <w:numId w:val="96"/>
        </w:numPr>
        <w:tabs>
          <w:tab w:val="left" w:pos="0"/>
        </w:tabs>
        <w:ind w:left="0" w:right="104" w:firstLine="0"/>
        <w:jc w:val="both"/>
        <w:rPr>
          <w:rFonts w:ascii="Symbol" w:hAnsi="Symbol"/>
          <w:sz w:val="26"/>
        </w:rPr>
      </w:pPr>
      <w:r>
        <w:rPr>
          <w:sz w:val="26"/>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w:t>
      </w:r>
      <w:r>
        <w:rPr>
          <w:spacing w:val="-7"/>
          <w:sz w:val="26"/>
        </w:rPr>
        <w:t xml:space="preserve"> </w:t>
      </w:r>
      <w:r>
        <w:rPr>
          <w:sz w:val="26"/>
        </w:rPr>
        <w:t>языка;</w:t>
      </w:r>
    </w:p>
    <w:p w14:paraId="132632F3" w14:textId="77777777" w:rsidR="002A58C3" w:rsidRDefault="002A58C3">
      <w:pPr>
        <w:pStyle w:val="a5"/>
        <w:numPr>
          <w:ilvl w:val="0"/>
          <w:numId w:val="96"/>
        </w:numPr>
        <w:tabs>
          <w:tab w:val="left" w:pos="0"/>
        </w:tabs>
        <w:ind w:left="0" w:right="108" w:firstLine="0"/>
        <w:jc w:val="both"/>
        <w:rPr>
          <w:rFonts w:ascii="Symbol" w:hAnsi="Symbol"/>
          <w:sz w:val="26"/>
        </w:rPr>
      </w:pPr>
      <w:r>
        <w:rPr>
          <w:sz w:val="26"/>
        </w:rPr>
        <w:t xml:space="preserve">будут заложены основы коммуникативной культуры, </w:t>
      </w:r>
      <w:r>
        <w:rPr>
          <w:spacing w:val="3"/>
          <w:sz w:val="26"/>
        </w:rPr>
        <w:t xml:space="preserve">т. </w:t>
      </w:r>
      <w:r>
        <w:rPr>
          <w:sz w:val="26"/>
        </w:rPr>
        <w:t>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14:paraId="3B7D5F6E" w14:textId="77777777" w:rsidR="002A58C3" w:rsidRPr="0042668D" w:rsidRDefault="002A58C3">
      <w:pPr>
        <w:pStyle w:val="a5"/>
        <w:numPr>
          <w:ilvl w:val="0"/>
          <w:numId w:val="96"/>
        </w:numPr>
        <w:tabs>
          <w:tab w:val="left" w:pos="0"/>
        </w:tabs>
        <w:ind w:left="0" w:right="107" w:firstLine="0"/>
        <w:jc w:val="both"/>
        <w:rPr>
          <w:rFonts w:ascii="Symbol" w:hAnsi="Symbol"/>
          <w:sz w:val="26"/>
        </w:rPr>
      </w:pPr>
      <w:r>
        <w:rPr>
          <w:sz w:val="26"/>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w:t>
      </w:r>
      <w:r>
        <w:rPr>
          <w:spacing w:val="-11"/>
          <w:sz w:val="26"/>
        </w:rPr>
        <w:t xml:space="preserve"> </w:t>
      </w:r>
      <w:r>
        <w:rPr>
          <w:sz w:val="26"/>
        </w:rPr>
        <w:t>образования.</w:t>
      </w:r>
    </w:p>
    <w:p w14:paraId="53C2DFEB" w14:textId="77777777" w:rsidR="002A58C3" w:rsidRDefault="002A58C3" w:rsidP="003D0866">
      <w:pPr>
        <w:ind w:left="666"/>
        <w:rPr>
          <w:b/>
          <w:i/>
          <w:sz w:val="26"/>
        </w:rPr>
      </w:pPr>
      <w:r>
        <w:rPr>
          <w:b/>
          <w:sz w:val="26"/>
        </w:rPr>
        <w:t xml:space="preserve">Коммуникативные умения. </w:t>
      </w:r>
      <w:r>
        <w:rPr>
          <w:b/>
          <w:i/>
          <w:sz w:val="26"/>
        </w:rPr>
        <w:t>Говорение</w:t>
      </w:r>
    </w:p>
    <w:p w14:paraId="761515DB" w14:textId="77777777" w:rsidR="002A58C3" w:rsidRDefault="002A58C3" w:rsidP="003D0866">
      <w:pPr>
        <w:pStyle w:val="2"/>
        <w:spacing w:before="0"/>
        <w:ind w:left="666"/>
        <w:jc w:val="left"/>
      </w:pPr>
      <w:r>
        <w:t>Выпускник научится:</w:t>
      </w:r>
    </w:p>
    <w:p w14:paraId="21F46A72" w14:textId="77777777" w:rsidR="002A58C3" w:rsidRDefault="002A58C3">
      <w:pPr>
        <w:pStyle w:val="a5"/>
        <w:numPr>
          <w:ilvl w:val="0"/>
          <w:numId w:val="95"/>
        </w:numPr>
        <w:tabs>
          <w:tab w:val="left" w:pos="640"/>
          <w:tab w:val="left" w:pos="641"/>
        </w:tabs>
        <w:ind w:right="113"/>
        <w:rPr>
          <w:sz w:val="26"/>
        </w:rPr>
      </w:pPr>
      <w:r>
        <w:rPr>
          <w:sz w:val="26"/>
        </w:rPr>
        <w:t>участвовать в элементарных диалогах, соблюдая нормы речевого этикета, принятые в англоязычных</w:t>
      </w:r>
      <w:r>
        <w:rPr>
          <w:spacing w:val="-2"/>
          <w:sz w:val="26"/>
        </w:rPr>
        <w:t xml:space="preserve"> </w:t>
      </w:r>
      <w:r>
        <w:rPr>
          <w:sz w:val="26"/>
        </w:rPr>
        <w:t>странах;</w:t>
      </w:r>
    </w:p>
    <w:p w14:paraId="38A462DE" w14:textId="77777777" w:rsidR="002A58C3" w:rsidRDefault="002A58C3">
      <w:pPr>
        <w:pStyle w:val="a5"/>
        <w:numPr>
          <w:ilvl w:val="0"/>
          <w:numId w:val="95"/>
        </w:numPr>
        <w:tabs>
          <w:tab w:val="left" w:pos="640"/>
          <w:tab w:val="left" w:pos="641"/>
        </w:tabs>
        <w:rPr>
          <w:sz w:val="26"/>
        </w:rPr>
      </w:pPr>
      <w:r>
        <w:rPr>
          <w:sz w:val="26"/>
        </w:rPr>
        <w:t>составлять небольшое описание предмета, картинки,</w:t>
      </w:r>
      <w:r>
        <w:rPr>
          <w:spacing w:val="-6"/>
          <w:sz w:val="26"/>
        </w:rPr>
        <w:t xml:space="preserve"> </w:t>
      </w:r>
      <w:r>
        <w:rPr>
          <w:sz w:val="26"/>
        </w:rPr>
        <w:t>персонажа;</w:t>
      </w:r>
    </w:p>
    <w:p w14:paraId="1571B51E" w14:textId="77777777" w:rsidR="002A58C3" w:rsidRDefault="002A58C3">
      <w:pPr>
        <w:pStyle w:val="a5"/>
        <w:numPr>
          <w:ilvl w:val="0"/>
          <w:numId w:val="95"/>
        </w:numPr>
        <w:tabs>
          <w:tab w:val="left" w:pos="640"/>
          <w:tab w:val="left" w:pos="641"/>
        </w:tabs>
        <w:rPr>
          <w:sz w:val="26"/>
        </w:rPr>
      </w:pPr>
      <w:r>
        <w:rPr>
          <w:sz w:val="26"/>
        </w:rPr>
        <w:t>рассказывать о себе, своей семье,</w:t>
      </w:r>
      <w:r>
        <w:rPr>
          <w:spacing w:val="-6"/>
          <w:sz w:val="26"/>
        </w:rPr>
        <w:t xml:space="preserve"> </w:t>
      </w:r>
      <w:r>
        <w:rPr>
          <w:sz w:val="26"/>
        </w:rPr>
        <w:t>друге.</w:t>
      </w:r>
    </w:p>
    <w:p w14:paraId="463E0AE7" w14:textId="77777777" w:rsidR="002A58C3" w:rsidRDefault="002A58C3" w:rsidP="003D0866">
      <w:pPr>
        <w:pStyle w:val="2"/>
        <w:spacing w:before="0"/>
        <w:ind w:left="666"/>
        <w:jc w:val="left"/>
      </w:pPr>
      <w:r>
        <w:t>Выпускник получит возможность научиться:</w:t>
      </w:r>
    </w:p>
    <w:p w14:paraId="553512F0" w14:textId="77777777" w:rsidR="002A58C3" w:rsidRDefault="002A58C3">
      <w:pPr>
        <w:pStyle w:val="a5"/>
        <w:numPr>
          <w:ilvl w:val="0"/>
          <w:numId w:val="95"/>
        </w:numPr>
        <w:tabs>
          <w:tab w:val="left" w:pos="640"/>
          <w:tab w:val="left" w:pos="641"/>
        </w:tabs>
        <w:rPr>
          <w:i/>
          <w:sz w:val="26"/>
        </w:rPr>
      </w:pPr>
      <w:r>
        <w:rPr>
          <w:i/>
          <w:sz w:val="26"/>
        </w:rPr>
        <w:t>воспроизводить наизусть небольшие произведения детского</w:t>
      </w:r>
      <w:r>
        <w:rPr>
          <w:i/>
          <w:spacing w:val="-10"/>
          <w:sz w:val="26"/>
        </w:rPr>
        <w:t xml:space="preserve"> </w:t>
      </w:r>
      <w:r>
        <w:rPr>
          <w:i/>
          <w:sz w:val="26"/>
        </w:rPr>
        <w:t>фольклора;</w:t>
      </w:r>
    </w:p>
    <w:p w14:paraId="702464EA" w14:textId="77777777" w:rsidR="002A58C3" w:rsidRDefault="002A58C3">
      <w:pPr>
        <w:pStyle w:val="a5"/>
        <w:numPr>
          <w:ilvl w:val="0"/>
          <w:numId w:val="95"/>
        </w:numPr>
        <w:tabs>
          <w:tab w:val="left" w:pos="640"/>
          <w:tab w:val="left" w:pos="641"/>
        </w:tabs>
        <w:rPr>
          <w:i/>
          <w:sz w:val="26"/>
        </w:rPr>
      </w:pPr>
      <w:r>
        <w:rPr>
          <w:i/>
          <w:sz w:val="26"/>
        </w:rPr>
        <w:t>составлять краткую характеристику персонажа;</w:t>
      </w:r>
    </w:p>
    <w:p w14:paraId="3F405C25" w14:textId="77777777" w:rsidR="002A58C3" w:rsidRDefault="002A58C3">
      <w:pPr>
        <w:pStyle w:val="a5"/>
        <w:numPr>
          <w:ilvl w:val="0"/>
          <w:numId w:val="95"/>
        </w:numPr>
        <w:tabs>
          <w:tab w:val="left" w:pos="640"/>
          <w:tab w:val="left" w:pos="641"/>
        </w:tabs>
        <w:rPr>
          <w:i/>
          <w:sz w:val="26"/>
        </w:rPr>
      </w:pPr>
      <w:r>
        <w:rPr>
          <w:i/>
          <w:sz w:val="26"/>
        </w:rPr>
        <w:t>кратко излагать содержание прочитанного</w:t>
      </w:r>
      <w:r>
        <w:rPr>
          <w:i/>
          <w:spacing w:val="-5"/>
          <w:sz w:val="26"/>
        </w:rPr>
        <w:t xml:space="preserve"> </w:t>
      </w:r>
      <w:r>
        <w:rPr>
          <w:i/>
          <w:sz w:val="26"/>
        </w:rPr>
        <w:t>текста.</w:t>
      </w:r>
    </w:p>
    <w:p w14:paraId="231BCA17" w14:textId="77777777" w:rsidR="002A58C3" w:rsidRDefault="002A58C3" w:rsidP="003D0866">
      <w:pPr>
        <w:pStyle w:val="3"/>
        <w:ind w:left="0"/>
        <w:jc w:val="left"/>
      </w:pPr>
      <w:r>
        <w:t>Аудирование</w:t>
      </w:r>
    </w:p>
    <w:p w14:paraId="7C24953D" w14:textId="77777777" w:rsidR="002A58C3" w:rsidRDefault="002A58C3" w:rsidP="003D0866">
      <w:pPr>
        <w:ind w:left="666"/>
        <w:jc w:val="both"/>
        <w:rPr>
          <w:b/>
          <w:sz w:val="26"/>
        </w:rPr>
      </w:pPr>
      <w:r>
        <w:rPr>
          <w:b/>
          <w:sz w:val="26"/>
        </w:rPr>
        <w:t>Выпускник научится:</w:t>
      </w:r>
    </w:p>
    <w:p w14:paraId="227E50E7" w14:textId="77777777" w:rsidR="002A58C3" w:rsidRDefault="002A58C3">
      <w:pPr>
        <w:pStyle w:val="a5"/>
        <w:numPr>
          <w:ilvl w:val="0"/>
          <w:numId w:val="95"/>
        </w:numPr>
        <w:tabs>
          <w:tab w:val="left" w:pos="641"/>
        </w:tabs>
        <w:ind w:right="114"/>
        <w:jc w:val="both"/>
        <w:rPr>
          <w:sz w:val="26"/>
        </w:rPr>
      </w:pPr>
      <w:r>
        <w:rPr>
          <w:sz w:val="26"/>
        </w:rPr>
        <w:t>понимать на слух речь учителя и одноклассников при непосредственном общении и вербально/невербально реагировать на</w:t>
      </w:r>
      <w:r>
        <w:rPr>
          <w:spacing w:val="2"/>
          <w:sz w:val="26"/>
        </w:rPr>
        <w:t xml:space="preserve"> </w:t>
      </w:r>
      <w:r>
        <w:rPr>
          <w:sz w:val="26"/>
        </w:rPr>
        <w:t>услышанное;</w:t>
      </w:r>
    </w:p>
    <w:p w14:paraId="62F27E9D" w14:textId="77777777" w:rsidR="002A58C3" w:rsidRDefault="002A58C3">
      <w:pPr>
        <w:pStyle w:val="a5"/>
        <w:numPr>
          <w:ilvl w:val="0"/>
          <w:numId w:val="95"/>
        </w:numPr>
        <w:tabs>
          <w:tab w:val="left" w:pos="641"/>
        </w:tabs>
        <w:ind w:right="103"/>
        <w:jc w:val="both"/>
        <w:rPr>
          <w:sz w:val="26"/>
        </w:rPr>
      </w:pPr>
      <w:r>
        <w:rPr>
          <w:sz w:val="26"/>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14:paraId="0BF03EEE" w14:textId="77777777" w:rsidR="002A58C3" w:rsidRDefault="002A58C3" w:rsidP="003D0866">
      <w:pPr>
        <w:pStyle w:val="2"/>
        <w:spacing w:before="0"/>
        <w:ind w:left="666"/>
      </w:pPr>
      <w:r>
        <w:t>Выпускник получит возможность научиться:</w:t>
      </w:r>
    </w:p>
    <w:p w14:paraId="1AAAE789" w14:textId="77777777" w:rsidR="002A58C3" w:rsidRDefault="002A58C3">
      <w:pPr>
        <w:pStyle w:val="a5"/>
        <w:numPr>
          <w:ilvl w:val="0"/>
          <w:numId w:val="95"/>
        </w:numPr>
        <w:tabs>
          <w:tab w:val="left" w:pos="641"/>
        </w:tabs>
        <w:ind w:right="111"/>
        <w:jc w:val="both"/>
        <w:rPr>
          <w:i/>
          <w:sz w:val="26"/>
        </w:rPr>
      </w:pPr>
      <w:r>
        <w:rPr>
          <w:i/>
          <w:sz w:val="26"/>
        </w:rPr>
        <w:t>воспринимать на слух аудиотекст и полностью понимать содержащуюся в нем информацию;</w:t>
      </w:r>
    </w:p>
    <w:p w14:paraId="298139A7" w14:textId="77777777" w:rsidR="002A58C3" w:rsidRDefault="002A58C3">
      <w:pPr>
        <w:pStyle w:val="a5"/>
        <w:numPr>
          <w:ilvl w:val="0"/>
          <w:numId w:val="95"/>
        </w:numPr>
        <w:tabs>
          <w:tab w:val="left" w:pos="641"/>
        </w:tabs>
        <w:ind w:right="111"/>
        <w:jc w:val="both"/>
        <w:rPr>
          <w:i/>
          <w:sz w:val="26"/>
        </w:rPr>
      </w:pPr>
      <w:r>
        <w:rPr>
          <w:i/>
          <w:sz w:val="26"/>
        </w:rPr>
        <w:t>использовать контекстуальную или языковую догадку при восприятии на слух текстов, содержащих некоторые незнакомые</w:t>
      </w:r>
      <w:r>
        <w:rPr>
          <w:i/>
          <w:spacing w:val="-3"/>
          <w:sz w:val="26"/>
        </w:rPr>
        <w:t xml:space="preserve"> </w:t>
      </w:r>
      <w:r>
        <w:rPr>
          <w:i/>
          <w:sz w:val="26"/>
        </w:rPr>
        <w:t>слова.</w:t>
      </w:r>
    </w:p>
    <w:p w14:paraId="5D8D8F10" w14:textId="77777777" w:rsidR="002A58C3" w:rsidRDefault="002A58C3" w:rsidP="003D0866">
      <w:pPr>
        <w:pStyle w:val="3"/>
        <w:ind w:left="666"/>
        <w:jc w:val="left"/>
      </w:pPr>
      <w:r>
        <w:t>Чтение</w:t>
      </w:r>
    </w:p>
    <w:p w14:paraId="1AB63906" w14:textId="77777777" w:rsidR="002A58C3" w:rsidRDefault="002A58C3" w:rsidP="003D0866">
      <w:pPr>
        <w:ind w:left="666"/>
        <w:rPr>
          <w:b/>
          <w:sz w:val="26"/>
        </w:rPr>
      </w:pPr>
      <w:r>
        <w:rPr>
          <w:b/>
          <w:sz w:val="26"/>
        </w:rPr>
        <w:t>Выпускник научится:</w:t>
      </w:r>
    </w:p>
    <w:p w14:paraId="5BB65759" w14:textId="77777777" w:rsidR="002A58C3" w:rsidRDefault="002A58C3">
      <w:pPr>
        <w:pStyle w:val="a5"/>
        <w:numPr>
          <w:ilvl w:val="0"/>
          <w:numId w:val="95"/>
        </w:numPr>
        <w:tabs>
          <w:tab w:val="left" w:pos="640"/>
          <w:tab w:val="left" w:pos="641"/>
        </w:tabs>
        <w:rPr>
          <w:sz w:val="26"/>
        </w:rPr>
      </w:pPr>
      <w:r>
        <w:rPr>
          <w:sz w:val="26"/>
        </w:rPr>
        <w:t>соотносить графический образ английского слова с его звуковым</w:t>
      </w:r>
      <w:r>
        <w:rPr>
          <w:spacing w:val="-11"/>
          <w:sz w:val="26"/>
        </w:rPr>
        <w:t xml:space="preserve"> </w:t>
      </w:r>
      <w:r>
        <w:rPr>
          <w:sz w:val="26"/>
        </w:rPr>
        <w:t>образом;</w:t>
      </w:r>
    </w:p>
    <w:p w14:paraId="7D41C5B3" w14:textId="77777777" w:rsidR="002A58C3" w:rsidRDefault="002A58C3">
      <w:pPr>
        <w:pStyle w:val="a5"/>
        <w:numPr>
          <w:ilvl w:val="0"/>
          <w:numId w:val="95"/>
        </w:numPr>
        <w:tabs>
          <w:tab w:val="left" w:pos="640"/>
          <w:tab w:val="left" w:pos="641"/>
        </w:tabs>
        <w:ind w:right="114"/>
        <w:rPr>
          <w:sz w:val="26"/>
        </w:rPr>
      </w:pPr>
      <w:r>
        <w:rPr>
          <w:sz w:val="26"/>
        </w:rPr>
        <w:t>читать вслух небольшой текст, построенный на изученном языковом материале, соблюдая правила произношения и соответствующую</w:t>
      </w:r>
      <w:r>
        <w:rPr>
          <w:spacing w:val="-3"/>
          <w:sz w:val="26"/>
        </w:rPr>
        <w:t xml:space="preserve"> </w:t>
      </w:r>
      <w:r>
        <w:rPr>
          <w:sz w:val="26"/>
        </w:rPr>
        <w:t>интонацию;</w:t>
      </w:r>
    </w:p>
    <w:p w14:paraId="5F4A5218" w14:textId="77777777" w:rsidR="002A58C3" w:rsidRDefault="002A58C3">
      <w:pPr>
        <w:pStyle w:val="a5"/>
        <w:numPr>
          <w:ilvl w:val="0"/>
          <w:numId w:val="95"/>
        </w:numPr>
        <w:tabs>
          <w:tab w:val="left" w:pos="640"/>
          <w:tab w:val="left" w:pos="641"/>
        </w:tabs>
        <w:ind w:right="111"/>
        <w:rPr>
          <w:sz w:val="26"/>
        </w:rPr>
      </w:pPr>
      <w:r>
        <w:rPr>
          <w:sz w:val="26"/>
        </w:rPr>
        <w:t>читать про себя и понимать содержание небольшого текста, построенного в основном на изученном языковом</w:t>
      </w:r>
      <w:r>
        <w:rPr>
          <w:spacing w:val="-4"/>
          <w:sz w:val="26"/>
        </w:rPr>
        <w:t xml:space="preserve"> </w:t>
      </w:r>
      <w:r>
        <w:rPr>
          <w:sz w:val="26"/>
        </w:rPr>
        <w:t>материале;</w:t>
      </w:r>
    </w:p>
    <w:p w14:paraId="413C5C7A" w14:textId="77777777" w:rsidR="002A58C3" w:rsidRDefault="002A58C3">
      <w:pPr>
        <w:pStyle w:val="a5"/>
        <w:numPr>
          <w:ilvl w:val="0"/>
          <w:numId w:val="95"/>
        </w:numPr>
        <w:tabs>
          <w:tab w:val="left" w:pos="640"/>
          <w:tab w:val="left" w:pos="641"/>
        </w:tabs>
        <w:rPr>
          <w:sz w:val="26"/>
        </w:rPr>
      </w:pPr>
      <w:r>
        <w:rPr>
          <w:sz w:val="26"/>
        </w:rPr>
        <w:t>читать про себя и находить в тексте необходимую</w:t>
      </w:r>
      <w:r>
        <w:rPr>
          <w:spacing w:val="-8"/>
          <w:sz w:val="26"/>
        </w:rPr>
        <w:t xml:space="preserve"> </w:t>
      </w:r>
      <w:r>
        <w:rPr>
          <w:sz w:val="26"/>
        </w:rPr>
        <w:t>информацию.</w:t>
      </w:r>
    </w:p>
    <w:p w14:paraId="43B49487" w14:textId="77777777" w:rsidR="002A58C3" w:rsidRDefault="002A58C3" w:rsidP="003D0866">
      <w:pPr>
        <w:pStyle w:val="2"/>
        <w:spacing w:before="0"/>
        <w:ind w:left="666"/>
        <w:jc w:val="left"/>
      </w:pPr>
      <w:r>
        <w:t>Выпускник получит возможность научиться:</w:t>
      </w:r>
    </w:p>
    <w:p w14:paraId="01B2E194" w14:textId="77777777" w:rsidR="002A58C3" w:rsidRDefault="002A58C3">
      <w:pPr>
        <w:pStyle w:val="a5"/>
        <w:numPr>
          <w:ilvl w:val="0"/>
          <w:numId w:val="95"/>
        </w:numPr>
        <w:tabs>
          <w:tab w:val="left" w:pos="640"/>
          <w:tab w:val="left" w:pos="641"/>
        </w:tabs>
        <w:rPr>
          <w:i/>
          <w:sz w:val="26"/>
        </w:rPr>
      </w:pPr>
      <w:r>
        <w:rPr>
          <w:i/>
          <w:sz w:val="26"/>
        </w:rPr>
        <w:t>догадываться о значении незнакомых слов по</w:t>
      </w:r>
      <w:r>
        <w:rPr>
          <w:i/>
          <w:spacing w:val="-5"/>
          <w:sz w:val="26"/>
        </w:rPr>
        <w:t xml:space="preserve"> </w:t>
      </w:r>
      <w:r>
        <w:rPr>
          <w:i/>
          <w:sz w:val="26"/>
        </w:rPr>
        <w:t>контексту;</w:t>
      </w:r>
    </w:p>
    <w:p w14:paraId="468498C6" w14:textId="77777777" w:rsidR="002A58C3" w:rsidRDefault="002A58C3">
      <w:pPr>
        <w:pStyle w:val="a5"/>
        <w:numPr>
          <w:ilvl w:val="0"/>
          <w:numId w:val="95"/>
        </w:numPr>
        <w:tabs>
          <w:tab w:val="left" w:pos="640"/>
          <w:tab w:val="left" w:pos="641"/>
        </w:tabs>
        <w:ind w:right="110"/>
        <w:rPr>
          <w:i/>
          <w:sz w:val="26"/>
        </w:rPr>
      </w:pPr>
      <w:r>
        <w:rPr>
          <w:i/>
          <w:sz w:val="26"/>
        </w:rPr>
        <w:t xml:space="preserve">не обращать внимания на незнакомые слова, не мешающие понимать основное </w:t>
      </w:r>
      <w:r>
        <w:rPr>
          <w:i/>
          <w:sz w:val="26"/>
        </w:rPr>
        <w:lastRenderedPageBreak/>
        <w:t>содержание</w:t>
      </w:r>
      <w:r>
        <w:rPr>
          <w:i/>
          <w:spacing w:val="1"/>
          <w:sz w:val="26"/>
        </w:rPr>
        <w:t xml:space="preserve"> </w:t>
      </w:r>
      <w:r>
        <w:rPr>
          <w:i/>
          <w:sz w:val="26"/>
        </w:rPr>
        <w:t>текста.</w:t>
      </w:r>
    </w:p>
    <w:p w14:paraId="67E5ABA3" w14:textId="77777777" w:rsidR="002A58C3" w:rsidRDefault="002A58C3" w:rsidP="003D0866">
      <w:pPr>
        <w:pStyle w:val="2"/>
        <w:spacing w:before="0"/>
        <w:ind w:left="666"/>
        <w:jc w:val="left"/>
      </w:pPr>
      <w:r>
        <w:t>Письмо</w:t>
      </w:r>
    </w:p>
    <w:p w14:paraId="70F67689" w14:textId="77777777" w:rsidR="002A58C3" w:rsidRDefault="002A58C3" w:rsidP="003D0866">
      <w:pPr>
        <w:ind w:left="666"/>
        <w:jc w:val="both"/>
        <w:rPr>
          <w:b/>
          <w:sz w:val="26"/>
        </w:rPr>
      </w:pPr>
      <w:r>
        <w:rPr>
          <w:b/>
          <w:sz w:val="26"/>
        </w:rPr>
        <w:t>Выпускник научится:</w:t>
      </w:r>
    </w:p>
    <w:p w14:paraId="3A2E5C4F" w14:textId="77777777" w:rsidR="002A58C3" w:rsidRDefault="002A58C3">
      <w:pPr>
        <w:pStyle w:val="a5"/>
        <w:numPr>
          <w:ilvl w:val="0"/>
          <w:numId w:val="95"/>
        </w:numPr>
        <w:tabs>
          <w:tab w:val="left" w:pos="640"/>
          <w:tab w:val="left" w:pos="641"/>
        </w:tabs>
        <w:rPr>
          <w:sz w:val="26"/>
        </w:rPr>
      </w:pPr>
      <w:r>
        <w:rPr>
          <w:sz w:val="26"/>
        </w:rPr>
        <w:t>выписывать из текста слова, словосочетания и</w:t>
      </w:r>
      <w:r>
        <w:rPr>
          <w:spacing w:val="-6"/>
          <w:sz w:val="26"/>
        </w:rPr>
        <w:t xml:space="preserve"> </w:t>
      </w:r>
      <w:r>
        <w:rPr>
          <w:sz w:val="26"/>
        </w:rPr>
        <w:t>предложения;</w:t>
      </w:r>
    </w:p>
    <w:p w14:paraId="1F9803F7" w14:textId="77777777" w:rsidR="002A58C3" w:rsidRDefault="002A58C3">
      <w:pPr>
        <w:pStyle w:val="a5"/>
        <w:numPr>
          <w:ilvl w:val="0"/>
          <w:numId w:val="95"/>
        </w:numPr>
        <w:tabs>
          <w:tab w:val="left" w:pos="640"/>
          <w:tab w:val="left" w:pos="641"/>
        </w:tabs>
        <w:ind w:right="102"/>
        <w:rPr>
          <w:sz w:val="26"/>
        </w:rPr>
      </w:pPr>
      <w:r>
        <w:rPr>
          <w:sz w:val="26"/>
        </w:rPr>
        <w:t>писать поздравительную открытку с Новым годом, Рождеством, днем рождения (с опорой на</w:t>
      </w:r>
      <w:r>
        <w:rPr>
          <w:spacing w:val="-2"/>
          <w:sz w:val="26"/>
        </w:rPr>
        <w:t xml:space="preserve"> </w:t>
      </w:r>
      <w:r>
        <w:rPr>
          <w:sz w:val="26"/>
        </w:rPr>
        <w:t>образец);</w:t>
      </w:r>
    </w:p>
    <w:p w14:paraId="25DCD63A" w14:textId="77777777" w:rsidR="002A58C3" w:rsidRDefault="002A58C3">
      <w:pPr>
        <w:pStyle w:val="a5"/>
        <w:numPr>
          <w:ilvl w:val="0"/>
          <w:numId w:val="95"/>
        </w:numPr>
        <w:tabs>
          <w:tab w:val="left" w:pos="640"/>
          <w:tab w:val="left" w:pos="641"/>
        </w:tabs>
        <w:rPr>
          <w:sz w:val="26"/>
        </w:rPr>
      </w:pPr>
      <w:r>
        <w:rPr>
          <w:sz w:val="26"/>
        </w:rPr>
        <w:t>писать по образцу краткое письмо зарубежному</w:t>
      </w:r>
      <w:r>
        <w:rPr>
          <w:spacing w:val="-17"/>
          <w:sz w:val="26"/>
        </w:rPr>
        <w:t xml:space="preserve"> </w:t>
      </w:r>
      <w:r>
        <w:rPr>
          <w:sz w:val="26"/>
        </w:rPr>
        <w:t>другу.</w:t>
      </w:r>
    </w:p>
    <w:p w14:paraId="24132B17" w14:textId="77777777" w:rsidR="002A58C3" w:rsidRDefault="002A58C3" w:rsidP="003D0866">
      <w:pPr>
        <w:pStyle w:val="2"/>
        <w:spacing w:before="0"/>
        <w:ind w:left="666"/>
        <w:jc w:val="left"/>
      </w:pPr>
      <w:r>
        <w:t>Выпускник получит возможность научиться:</w:t>
      </w:r>
    </w:p>
    <w:p w14:paraId="0E68D7CB" w14:textId="77777777" w:rsidR="002A58C3" w:rsidRDefault="002A58C3">
      <w:pPr>
        <w:pStyle w:val="a5"/>
        <w:numPr>
          <w:ilvl w:val="0"/>
          <w:numId w:val="95"/>
        </w:numPr>
        <w:tabs>
          <w:tab w:val="left" w:pos="640"/>
          <w:tab w:val="left" w:pos="641"/>
        </w:tabs>
        <w:rPr>
          <w:i/>
          <w:sz w:val="26"/>
        </w:rPr>
      </w:pPr>
      <w:r>
        <w:rPr>
          <w:i/>
          <w:sz w:val="26"/>
        </w:rPr>
        <w:t>в письменной форме кратко отвечать на вопросы к</w:t>
      </w:r>
      <w:r>
        <w:rPr>
          <w:i/>
          <w:spacing w:val="-5"/>
          <w:sz w:val="26"/>
        </w:rPr>
        <w:t xml:space="preserve"> </w:t>
      </w:r>
      <w:r>
        <w:rPr>
          <w:i/>
          <w:sz w:val="26"/>
        </w:rPr>
        <w:t>тексту;</w:t>
      </w:r>
    </w:p>
    <w:p w14:paraId="672B3054" w14:textId="77777777" w:rsidR="002A58C3" w:rsidRDefault="002A58C3">
      <w:pPr>
        <w:pStyle w:val="a5"/>
        <w:numPr>
          <w:ilvl w:val="0"/>
          <w:numId w:val="95"/>
        </w:numPr>
        <w:tabs>
          <w:tab w:val="left" w:pos="640"/>
          <w:tab w:val="left" w:pos="641"/>
        </w:tabs>
        <w:rPr>
          <w:i/>
          <w:sz w:val="26"/>
        </w:rPr>
      </w:pPr>
      <w:r>
        <w:rPr>
          <w:i/>
          <w:sz w:val="26"/>
        </w:rPr>
        <w:t>составлять рассказ в письменной форме по плану/ключевым</w:t>
      </w:r>
      <w:r>
        <w:rPr>
          <w:i/>
          <w:spacing w:val="-4"/>
          <w:sz w:val="26"/>
        </w:rPr>
        <w:t xml:space="preserve"> </w:t>
      </w:r>
      <w:r>
        <w:rPr>
          <w:i/>
          <w:sz w:val="26"/>
        </w:rPr>
        <w:t>словам;</w:t>
      </w:r>
    </w:p>
    <w:p w14:paraId="7EE9FF72" w14:textId="77777777" w:rsidR="002A58C3" w:rsidRDefault="002A58C3">
      <w:pPr>
        <w:pStyle w:val="a5"/>
        <w:numPr>
          <w:ilvl w:val="0"/>
          <w:numId w:val="95"/>
        </w:numPr>
        <w:tabs>
          <w:tab w:val="left" w:pos="640"/>
          <w:tab w:val="left" w:pos="641"/>
        </w:tabs>
        <w:rPr>
          <w:i/>
          <w:sz w:val="26"/>
        </w:rPr>
      </w:pPr>
      <w:r>
        <w:rPr>
          <w:i/>
          <w:sz w:val="26"/>
        </w:rPr>
        <w:t>заполнять простую</w:t>
      </w:r>
      <w:r>
        <w:rPr>
          <w:i/>
          <w:spacing w:val="-3"/>
          <w:sz w:val="26"/>
        </w:rPr>
        <w:t xml:space="preserve"> </w:t>
      </w:r>
      <w:r>
        <w:rPr>
          <w:i/>
          <w:sz w:val="26"/>
        </w:rPr>
        <w:t>анкету;</w:t>
      </w:r>
    </w:p>
    <w:p w14:paraId="71F9BF0F" w14:textId="77777777" w:rsidR="002A58C3" w:rsidRDefault="002A58C3">
      <w:pPr>
        <w:pStyle w:val="a5"/>
        <w:numPr>
          <w:ilvl w:val="0"/>
          <w:numId w:val="95"/>
        </w:numPr>
        <w:tabs>
          <w:tab w:val="left" w:pos="640"/>
          <w:tab w:val="left" w:pos="641"/>
        </w:tabs>
        <w:ind w:right="111"/>
        <w:rPr>
          <w:i/>
          <w:sz w:val="26"/>
        </w:rPr>
      </w:pPr>
      <w:r>
        <w:rPr>
          <w:i/>
          <w:sz w:val="26"/>
        </w:rPr>
        <w:t>правильно оформлять конверт, сервисные поля в системе электронной почты (адрес, тема</w:t>
      </w:r>
      <w:r>
        <w:rPr>
          <w:i/>
          <w:spacing w:val="-2"/>
          <w:sz w:val="26"/>
        </w:rPr>
        <w:t xml:space="preserve"> </w:t>
      </w:r>
      <w:r>
        <w:rPr>
          <w:i/>
          <w:sz w:val="26"/>
        </w:rPr>
        <w:t>сообщения).</w:t>
      </w:r>
    </w:p>
    <w:p w14:paraId="15238C07" w14:textId="77777777" w:rsidR="002A58C3" w:rsidRDefault="002A58C3" w:rsidP="003D0866">
      <w:pPr>
        <w:pStyle w:val="2"/>
        <w:spacing w:before="0"/>
        <w:ind w:left="666" w:right="4040"/>
        <w:jc w:val="left"/>
      </w:pPr>
      <w:r>
        <w:t>Языковые средства и навыки оперирования ими Графика, каллиграфия, орфография</w:t>
      </w:r>
    </w:p>
    <w:p w14:paraId="0FBF9979" w14:textId="77777777" w:rsidR="002A58C3" w:rsidRDefault="002A58C3" w:rsidP="003D0866">
      <w:pPr>
        <w:ind w:left="666"/>
        <w:rPr>
          <w:b/>
          <w:sz w:val="26"/>
        </w:rPr>
      </w:pPr>
      <w:r>
        <w:rPr>
          <w:b/>
          <w:sz w:val="26"/>
        </w:rPr>
        <w:t>Выпускник научится:</w:t>
      </w:r>
    </w:p>
    <w:p w14:paraId="446F81E3" w14:textId="77777777" w:rsidR="002A58C3" w:rsidRDefault="002A58C3">
      <w:pPr>
        <w:pStyle w:val="a5"/>
        <w:numPr>
          <w:ilvl w:val="0"/>
          <w:numId w:val="95"/>
        </w:numPr>
        <w:tabs>
          <w:tab w:val="left" w:pos="640"/>
          <w:tab w:val="left" w:pos="641"/>
        </w:tabs>
        <w:ind w:right="105"/>
        <w:rPr>
          <w:sz w:val="26"/>
        </w:rPr>
      </w:pPr>
      <w:r>
        <w:rPr>
          <w:sz w:val="26"/>
        </w:rPr>
        <w:t xml:space="preserve">воспроизводить графически и каллиграфически корректно </w:t>
      </w:r>
      <w:r>
        <w:rPr>
          <w:spacing w:val="3"/>
          <w:sz w:val="26"/>
        </w:rPr>
        <w:t xml:space="preserve">все </w:t>
      </w:r>
      <w:r>
        <w:rPr>
          <w:sz w:val="26"/>
        </w:rPr>
        <w:t>буквы английского алфавита (полупечатное написание букв, буквосочетаний,</w:t>
      </w:r>
      <w:r>
        <w:rPr>
          <w:spacing w:val="-8"/>
          <w:sz w:val="26"/>
        </w:rPr>
        <w:t xml:space="preserve"> </w:t>
      </w:r>
      <w:r>
        <w:rPr>
          <w:sz w:val="26"/>
        </w:rPr>
        <w:t>слов);</w:t>
      </w:r>
    </w:p>
    <w:p w14:paraId="04D6AD85" w14:textId="77777777" w:rsidR="002A58C3" w:rsidRDefault="002A58C3">
      <w:pPr>
        <w:pStyle w:val="a5"/>
        <w:numPr>
          <w:ilvl w:val="0"/>
          <w:numId w:val="95"/>
        </w:numPr>
        <w:tabs>
          <w:tab w:val="left" w:pos="640"/>
          <w:tab w:val="left" w:pos="641"/>
        </w:tabs>
        <w:rPr>
          <w:sz w:val="26"/>
        </w:rPr>
      </w:pPr>
      <w:r>
        <w:rPr>
          <w:sz w:val="26"/>
        </w:rPr>
        <w:t>пользоваться английским алфавитом, знать последовательность букв в</w:t>
      </w:r>
      <w:r>
        <w:rPr>
          <w:spacing w:val="-12"/>
          <w:sz w:val="26"/>
        </w:rPr>
        <w:t xml:space="preserve"> </w:t>
      </w:r>
      <w:r>
        <w:rPr>
          <w:sz w:val="26"/>
        </w:rPr>
        <w:t>нем;</w:t>
      </w:r>
    </w:p>
    <w:p w14:paraId="3ACB88CE" w14:textId="77777777" w:rsidR="002A58C3" w:rsidRDefault="002A58C3">
      <w:pPr>
        <w:pStyle w:val="a5"/>
        <w:numPr>
          <w:ilvl w:val="0"/>
          <w:numId w:val="95"/>
        </w:numPr>
        <w:tabs>
          <w:tab w:val="left" w:pos="640"/>
          <w:tab w:val="left" w:pos="641"/>
        </w:tabs>
        <w:rPr>
          <w:sz w:val="26"/>
        </w:rPr>
      </w:pPr>
      <w:r>
        <w:rPr>
          <w:sz w:val="26"/>
        </w:rPr>
        <w:t>списывать</w:t>
      </w:r>
      <w:r>
        <w:rPr>
          <w:spacing w:val="-3"/>
          <w:sz w:val="26"/>
        </w:rPr>
        <w:t xml:space="preserve"> </w:t>
      </w:r>
      <w:r>
        <w:rPr>
          <w:sz w:val="26"/>
        </w:rPr>
        <w:t>текст;</w:t>
      </w:r>
    </w:p>
    <w:p w14:paraId="2D4C173C" w14:textId="77777777" w:rsidR="002A58C3" w:rsidRDefault="002A58C3">
      <w:pPr>
        <w:pStyle w:val="a5"/>
        <w:numPr>
          <w:ilvl w:val="0"/>
          <w:numId w:val="95"/>
        </w:numPr>
        <w:tabs>
          <w:tab w:val="left" w:pos="640"/>
          <w:tab w:val="left" w:pos="641"/>
        </w:tabs>
        <w:rPr>
          <w:sz w:val="26"/>
        </w:rPr>
      </w:pPr>
      <w:r>
        <w:rPr>
          <w:sz w:val="26"/>
        </w:rPr>
        <w:t>восстанавливать слово в соответствии с решаемой учебной</w:t>
      </w:r>
      <w:r>
        <w:rPr>
          <w:spacing w:val="-4"/>
          <w:sz w:val="26"/>
        </w:rPr>
        <w:t xml:space="preserve"> </w:t>
      </w:r>
      <w:r>
        <w:rPr>
          <w:sz w:val="26"/>
        </w:rPr>
        <w:t>задачей;</w:t>
      </w:r>
    </w:p>
    <w:p w14:paraId="5B242ED0" w14:textId="77777777" w:rsidR="002A58C3" w:rsidRDefault="002A58C3">
      <w:pPr>
        <w:pStyle w:val="a5"/>
        <w:numPr>
          <w:ilvl w:val="0"/>
          <w:numId w:val="95"/>
        </w:numPr>
        <w:tabs>
          <w:tab w:val="left" w:pos="640"/>
          <w:tab w:val="left" w:pos="641"/>
        </w:tabs>
        <w:rPr>
          <w:sz w:val="26"/>
        </w:rPr>
      </w:pPr>
      <w:r>
        <w:rPr>
          <w:sz w:val="26"/>
        </w:rPr>
        <w:t>отличать буквы от знаков</w:t>
      </w:r>
      <w:r>
        <w:rPr>
          <w:spacing w:val="-2"/>
          <w:sz w:val="26"/>
        </w:rPr>
        <w:t xml:space="preserve"> </w:t>
      </w:r>
      <w:r>
        <w:rPr>
          <w:sz w:val="26"/>
        </w:rPr>
        <w:t>транскрипции.</w:t>
      </w:r>
    </w:p>
    <w:p w14:paraId="1624CF7C" w14:textId="77777777" w:rsidR="002A58C3" w:rsidRDefault="002A58C3" w:rsidP="003D0866">
      <w:pPr>
        <w:pStyle w:val="2"/>
        <w:spacing w:before="0"/>
        <w:ind w:left="666"/>
        <w:jc w:val="left"/>
      </w:pPr>
      <w:r>
        <w:t>Выпускник получит возможность научиться:</w:t>
      </w:r>
    </w:p>
    <w:p w14:paraId="1D388D6F" w14:textId="77777777" w:rsidR="002A58C3" w:rsidRDefault="002A58C3">
      <w:pPr>
        <w:pStyle w:val="a5"/>
        <w:numPr>
          <w:ilvl w:val="0"/>
          <w:numId w:val="95"/>
        </w:numPr>
        <w:tabs>
          <w:tab w:val="left" w:pos="640"/>
          <w:tab w:val="left" w:pos="641"/>
        </w:tabs>
        <w:rPr>
          <w:i/>
          <w:sz w:val="26"/>
        </w:rPr>
      </w:pPr>
      <w:r>
        <w:rPr>
          <w:i/>
          <w:sz w:val="26"/>
        </w:rPr>
        <w:t>сравнивать и анализировать буквосочетания английского языка и их</w:t>
      </w:r>
      <w:r>
        <w:rPr>
          <w:i/>
          <w:spacing w:val="-16"/>
          <w:sz w:val="26"/>
        </w:rPr>
        <w:t xml:space="preserve"> </w:t>
      </w:r>
      <w:r>
        <w:rPr>
          <w:i/>
          <w:sz w:val="26"/>
        </w:rPr>
        <w:t>транскрипцию;</w:t>
      </w:r>
    </w:p>
    <w:p w14:paraId="1D969672" w14:textId="77777777" w:rsidR="002A58C3" w:rsidRDefault="002A58C3">
      <w:pPr>
        <w:pStyle w:val="a5"/>
        <w:numPr>
          <w:ilvl w:val="0"/>
          <w:numId w:val="95"/>
        </w:numPr>
        <w:tabs>
          <w:tab w:val="left" w:pos="640"/>
          <w:tab w:val="left" w:pos="641"/>
        </w:tabs>
        <w:rPr>
          <w:i/>
          <w:sz w:val="26"/>
        </w:rPr>
      </w:pPr>
      <w:r>
        <w:rPr>
          <w:i/>
          <w:sz w:val="26"/>
        </w:rPr>
        <w:t>группировать слова в соответствии с изученными правилами</w:t>
      </w:r>
      <w:r>
        <w:rPr>
          <w:i/>
          <w:spacing w:val="-9"/>
          <w:sz w:val="26"/>
        </w:rPr>
        <w:t xml:space="preserve"> </w:t>
      </w:r>
      <w:r>
        <w:rPr>
          <w:i/>
          <w:sz w:val="26"/>
        </w:rPr>
        <w:t>чтения;</w:t>
      </w:r>
    </w:p>
    <w:p w14:paraId="351652F4" w14:textId="77777777" w:rsidR="002A58C3" w:rsidRDefault="002A58C3">
      <w:pPr>
        <w:pStyle w:val="a5"/>
        <w:numPr>
          <w:ilvl w:val="0"/>
          <w:numId w:val="95"/>
        </w:numPr>
        <w:tabs>
          <w:tab w:val="left" w:pos="640"/>
          <w:tab w:val="left" w:pos="641"/>
        </w:tabs>
        <w:rPr>
          <w:i/>
          <w:sz w:val="26"/>
        </w:rPr>
      </w:pPr>
      <w:r>
        <w:rPr>
          <w:i/>
          <w:sz w:val="26"/>
        </w:rPr>
        <w:t>уточнять написание слова по словарю;</w:t>
      </w:r>
    </w:p>
    <w:p w14:paraId="347935AE" w14:textId="77777777" w:rsidR="002A58C3" w:rsidRDefault="002A58C3">
      <w:pPr>
        <w:pStyle w:val="a5"/>
        <w:numPr>
          <w:ilvl w:val="0"/>
          <w:numId w:val="95"/>
        </w:numPr>
        <w:tabs>
          <w:tab w:val="left" w:pos="640"/>
          <w:tab w:val="left" w:pos="641"/>
        </w:tabs>
        <w:ind w:right="111"/>
        <w:rPr>
          <w:i/>
          <w:sz w:val="26"/>
        </w:rPr>
      </w:pPr>
      <w:r>
        <w:rPr>
          <w:i/>
          <w:sz w:val="26"/>
        </w:rPr>
        <w:t>использовать экранный перевод отдельных слов (с русского языка на иностранный и обратно).</w:t>
      </w:r>
    </w:p>
    <w:p w14:paraId="290D224A" w14:textId="77777777" w:rsidR="002A58C3" w:rsidRDefault="002A58C3" w:rsidP="003D0866">
      <w:pPr>
        <w:pStyle w:val="2"/>
        <w:spacing w:before="0"/>
        <w:ind w:left="666" w:right="6536"/>
        <w:jc w:val="left"/>
      </w:pPr>
      <w:r>
        <w:t>Фонетическая сторона речи Выпускник научится:</w:t>
      </w:r>
    </w:p>
    <w:p w14:paraId="77E92EB2" w14:textId="77777777" w:rsidR="002A58C3" w:rsidRDefault="002A58C3">
      <w:pPr>
        <w:pStyle w:val="a5"/>
        <w:numPr>
          <w:ilvl w:val="0"/>
          <w:numId w:val="95"/>
        </w:numPr>
        <w:tabs>
          <w:tab w:val="left" w:pos="640"/>
          <w:tab w:val="left" w:pos="641"/>
        </w:tabs>
        <w:ind w:right="112"/>
        <w:rPr>
          <w:sz w:val="26"/>
        </w:rPr>
      </w:pPr>
      <w:r>
        <w:rPr>
          <w:sz w:val="26"/>
        </w:rPr>
        <w:t>различать на слух и адекватно произносить все звуки английского языка, соблюдая нормы произношения</w:t>
      </w:r>
      <w:r>
        <w:rPr>
          <w:spacing w:val="-3"/>
          <w:sz w:val="26"/>
        </w:rPr>
        <w:t xml:space="preserve"> </w:t>
      </w:r>
      <w:r>
        <w:rPr>
          <w:sz w:val="26"/>
        </w:rPr>
        <w:t>звуков;</w:t>
      </w:r>
    </w:p>
    <w:p w14:paraId="47B15D3F" w14:textId="77777777" w:rsidR="002A58C3" w:rsidRDefault="002A58C3">
      <w:pPr>
        <w:pStyle w:val="a5"/>
        <w:numPr>
          <w:ilvl w:val="0"/>
          <w:numId w:val="95"/>
        </w:numPr>
        <w:tabs>
          <w:tab w:val="left" w:pos="640"/>
          <w:tab w:val="left" w:pos="641"/>
        </w:tabs>
        <w:rPr>
          <w:sz w:val="26"/>
        </w:rPr>
      </w:pPr>
      <w:r>
        <w:rPr>
          <w:sz w:val="26"/>
        </w:rPr>
        <w:t>соблюдать правильное ударение в изолированном слове,</w:t>
      </w:r>
      <w:r>
        <w:rPr>
          <w:spacing w:val="-5"/>
          <w:sz w:val="26"/>
        </w:rPr>
        <w:t xml:space="preserve"> </w:t>
      </w:r>
      <w:r>
        <w:rPr>
          <w:sz w:val="26"/>
        </w:rPr>
        <w:t>фразе;</w:t>
      </w:r>
    </w:p>
    <w:p w14:paraId="7A531A04" w14:textId="77777777" w:rsidR="002A58C3" w:rsidRDefault="002A58C3">
      <w:pPr>
        <w:pStyle w:val="a5"/>
        <w:numPr>
          <w:ilvl w:val="0"/>
          <w:numId w:val="95"/>
        </w:numPr>
        <w:tabs>
          <w:tab w:val="left" w:pos="640"/>
          <w:tab w:val="left" w:pos="641"/>
        </w:tabs>
        <w:rPr>
          <w:sz w:val="26"/>
        </w:rPr>
      </w:pPr>
      <w:r>
        <w:rPr>
          <w:sz w:val="26"/>
        </w:rPr>
        <w:t>различать коммуникативные типы предложений по</w:t>
      </w:r>
      <w:r>
        <w:rPr>
          <w:spacing w:val="-4"/>
          <w:sz w:val="26"/>
        </w:rPr>
        <w:t xml:space="preserve"> </w:t>
      </w:r>
      <w:r>
        <w:rPr>
          <w:sz w:val="26"/>
        </w:rPr>
        <w:t>интонации;</w:t>
      </w:r>
    </w:p>
    <w:p w14:paraId="611A0D61" w14:textId="77777777" w:rsidR="002A58C3" w:rsidRDefault="002A58C3">
      <w:pPr>
        <w:pStyle w:val="a5"/>
        <w:numPr>
          <w:ilvl w:val="0"/>
          <w:numId w:val="95"/>
        </w:numPr>
        <w:tabs>
          <w:tab w:val="left" w:pos="640"/>
          <w:tab w:val="left" w:pos="641"/>
        </w:tabs>
        <w:ind w:right="103"/>
        <w:rPr>
          <w:sz w:val="26"/>
        </w:rPr>
      </w:pPr>
      <w:r>
        <w:rPr>
          <w:sz w:val="26"/>
        </w:rPr>
        <w:t>корректно произносить предложения с точки зрения их ритмико-интонационных особенностей.</w:t>
      </w:r>
    </w:p>
    <w:p w14:paraId="3F801AE1" w14:textId="77777777" w:rsidR="002A58C3" w:rsidRDefault="002A58C3" w:rsidP="003D0866">
      <w:pPr>
        <w:pStyle w:val="2"/>
        <w:spacing w:before="0"/>
        <w:ind w:left="666"/>
        <w:jc w:val="left"/>
      </w:pPr>
      <w:r>
        <w:t>Выпускник получит возможность научиться:</w:t>
      </w:r>
    </w:p>
    <w:p w14:paraId="3093FF02" w14:textId="77777777" w:rsidR="002A58C3" w:rsidRDefault="002A58C3">
      <w:pPr>
        <w:pStyle w:val="a5"/>
        <w:numPr>
          <w:ilvl w:val="0"/>
          <w:numId w:val="95"/>
        </w:numPr>
        <w:tabs>
          <w:tab w:val="left" w:pos="640"/>
          <w:tab w:val="left" w:pos="641"/>
        </w:tabs>
        <w:rPr>
          <w:i/>
          <w:sz w:val="26"/>
        </w:rPr>
      </w:pPr>
      <w:r>
        <w:rPr>
          <w:i/>
          <w:sz w:val="26"/>
        </w:rPr>
        <w:t>распознавать связующее r в речи и уметь его</w:t>
      </w:r>
      <w:r>
        <w:rPr>
          <w:i/>
          <w:spacing w:val="-9"/>
          <w:sz w:val="26"/>
        </w:rPr>
        <w:t xml:space="preserve"> </w:t>
      </w:r>
      <w:r>
        <w:rPr>
          <w:i/>
          <w:sz w:val="26"/>
        </w:rPr>
        <w:t>использовать;</w:t>
      </w:r>
    </w:p>
    <w:p w14:paraId="38AABE54" w14:textId="77777777" w:rsidR="002A58C3" w:rsidRDefault="002A58C3">
      <w:pPr>
        <w:pStyle w:val="a5"/>
        <w:numPr>
          <w:ilvl w:val="0"/>
          <w:numId w:val="95"/>
        </w:numPr>
        <w:tabs>
          <w:tab w:val="left" w:pos="640"/>
          <w:tab w:val="left" w:pos="641"/>
        </w:tabs>
        <w:rPr>
          <w:i/>
          <w:sz w:val="26"/>
        </w:rPr>
      </w:pPr>
      <w:r>
        <w:rPr>
          <w:i/>
          <w:sz w:val="26"/>
        </w:rPr>
        <w:t>соблюдать интонацию</w:t>
      </w:r>
      <w:r>
        <w:rPr>
          <w:i/>
          <w:spacing w:val="-3"/>
          <w:sz w:val="26"/>
        </w:rPr>
        <w:t xml:space="preserve"> </w:t>
      </w:r>
      <w:r>
        <w:rPr>
          <w:i/>
          <w:sz w:val="26"/>
        </w:rPr>
        <w:t>перечисления;</w:t>
      </w:r>
    </w:p>
    <w:p w14:paraId="095464C0" w14:textId="77777777" w:rsidR="002A58C3" w:rsidRDefault="002A58C3">
      <w:pPr>
        <w:pStyle w:val="a5"/>
        <w:numPr>
          <w:ilvl w:val="0"/>
          <w:numId w:val="95"/>
        </w:numPr>
        <w:tabs>
          <w:tab w:val="left" w:pos="640"/>
          <w:tab w:val="left" w:pos="641"/>
        </w:tabs>
        <w:ind w:right="113"/>
        <w:rPr>
          <w:i/>
          <w:sz w:val="26"/>
        </w:rPr>
      </w:pPr>
      <w:r>
        <w:rPr>
          <w:i/>
          <w:sz w:val="26"/>
        </w:rPr>
        <w:t>соблюдать правило отсутствия ударения на служебных словах (артиклях, союзах, предлогах);</w:t>
      </w:r>
    </w:p>
    <w:p w14:paraId="05A9D120" w14:textId="77777777" w:rsidR="002A58C3" w:rsidRDefault="002A58C3">
      <w:pPr>
        <w:pStyle w:val="a5"/>
        <w:numPr>
          <w:ilvl w:val="0"/>
          <w:numId w:val="95"/>
        </w:numPr>
        <w:tabs>
          <w:tab w:val="left" w:pos="640"/>
          <w:tab w:val="left" w:pos="641"/>
        </w:tabs>
        <w:rPr>
          <w:i/>
          <w:sz w:val="26"/>
        </w:rPr>
      </w:pPr>
      <w:r>
        <w:rPr>
          <w:i/>
          <w:sz w:val="26"/>
        </w:rPr>
        <w:t>читать изучаемые слова по</w:t>
      </w:r>
      <w:r>
        <w:rPr>
          <w:i/>
          <w:spacing w:val="-5"/>
          <w:sz w:val="26"/>
        </w:rPr>
        <w:t xml:space="preserve"> </w:t>
      </w:r>
      <w:r>
        <w:rPr>
          <w:i/>
          <w:sz w:val="26"/>
        </w:rPr>
        <w:t>транскрипции.</w:t>
      </w:r>
    </w:p>
    <w:p w14:paraId="5EC87504" w14:textId="77777777" w:rsidR="002A58C3" w:rsidRDefault="002A58C3" w:rsidP="003D0866">
      <w:pPr>
        <w:pStyle w:val="2"/>
        <w:spacing w:before="0"/>
        <w:ind w:left="666" w:right="6708"/>
        <w:jc w:val="left"/>
      </w:pPr>
      <w:r>
        <w:t>Лексическая сторона речи Выпускник научится:</w:t>
      </w:r>
    </w:p>
    <w:p w14:paraId="4B3E03BA" w14:textId="77777777" w:rsidR="002A58C3" w:rsidRDefault="002A58C3">
      <w:pPr>
        <w:pStyle w:val="a5"/>
        <w:numPr>
          <w:ilvl w:val="0"/>
          <w:numId w:val="95"/>
        </w:numPr>
        <w:tabs>
          <w:tab w:val="left" w:pos="640"/>
          <w:tab w:val="left" w:pos="641"/>
        </w:tabs>
        <w:ind w:right="108"/>
        <w:rPr>
          <w:sz w:val="26"/>
        </w:rPr>
      </w:pPr>
      <w:r>
        <w:rPr>
          <w:sz w:val="26"/>
        </w:rPr>
        <w:t>узнавать в письменном и устном тексте изученные лексические единицы, в том числе словосочетания, в пределах тематики на уровне начального</w:t>
      </w:r>
      <w:r>
        <w:rPr>
          <w:spacing w:val="-2"/>
          <w:sz w:val="26"/>
        </w:rPr>
        <w:t xml:space="preserve"> </w:t>
      </w:r>
      <w:r>
        <w:rPr>
          <w:sz w:val="26"/>
        </w:rPr>
        <w:t>образования;</w:t>
      </w:r>
    </w:p>
    <w:p w14:paraId="2521D847" w14:textId="77777777" w:rsidR="002A58C3" w:rsidRDefault="002A58C3">
      <w:pPr>
        <w:pStyle w:val="a5"/>
        <w:numPr>
          <w:ilvl w:val="0"/>
          <w:numId w:val="95"/>
        </w:numPr>
        <w:tabs>
          <w:tab w:val="left" w:pos="640"/>
          <w:tab w:val="left" w:pos="641"/>
          <w:tab w:val="left" w:pos="2338"/>
          <w:tab w:val="left" w:pos="2779"/>
          <w:tab w:val="left" w:pos="4096"/>
          <w:tab w:val="left" w:pos="5391"/>
          <w:tab w:val="left" w:pos="6732"/>
          <w:tab w:val="left" w:pos="8071"/>
          <w:tab w:val="left" w:pos="8510"/>
          <w:tab w:val="left" w:pos="10299"/>
        </w:tabs>
        <w:ind w:right="109"/>
        <w:rPr>
          <w:sz w:val="26"/>
        </w:rPr>
      </w:pPr>
      <w:r>
        <w:rPr>
          <w:sz w:val="26"/>
        </w:rPr>
        <w:t>оперировать</w:t>
      </w:r>
      <w:r>
        <w:rPr>
          <w:sz w:val="26"/>
        </w:rPr>
        <w:tab/>
        <w:t>в</w:t>
      </w:r>
      <w:r>
        <w:rPr>
          <w:sz w:val="26"/>
        </w:rPr>
        <w:tab/>
        <w:t>процессе</w:t>
      </w:r>
      <w:r>
        <w:rPr>
          <w:sz w:val="26"/>
        </w:rPr>
        <w:tab/>
        <w:t>общения</w:t>
      </w:r>
      <w:r>
        <w:rPr>
          <w:sz w:val="26"/>
        </w:rPr>
        <w:tab/>
        <w:t>активной</w:t>
      </w:r>
      <w:r>
        <w:rPr>
          <w:sz w:val="26"/>
        </w:rPr>
        <w:tab/>
        <w:t>лексикой</w:t>
      </w:r>
      <w:r>
        <w:rPr>
          <w:sz w:val="26"/>
        </w:rPr>
        <w:tab/>
        <w:t>в</w:t>
      </w:r>
      <w:r>
        <w:rPr>
          <w:sz w:val="26"/>
        </w:rPr>
        <w:tab/>
        <w:t>соответствии</w:t>
      </w:r>
      <w:r>
        <w:rPr>
          <w:sz w:val="26"/>
        </w:rPr>
        <w:tab/>
      </w:r>
      <w:r>
        <w:rPr>
          <w:spacing w:val="-17"/>
          <w:sz w:val="26"/>
        </w:rPr>
        <w:t xml:space="preserve">с </w:t>
      </w:r>
      <w:r>
        <w:rPr>
          <w:sz w:val="26"/>
        </w:rPr>
        <w:t>коммуникативной</w:t>
      </w:r>
      <w:r>
        <w:rPr>
          <w:spacing w:val="-1"/>
          <w:sz w:val="26"/>
        </w:rPr>
        <w:t xml:space="preserve"> </w:t>
      </w:r>
      <w:r>
        <w:rPr>
          <w:sz w:val="26"/>
        </w:rPr>
        <w:t>задачей;</w:t>
      </w:r>
    </w:p>
    <w:p w14:paraId="1E72F03D" w14:textId="77777777" w:rsidR="002A58C3" w:rsidRDefault="002A58C3">
      <w:pPr>
        <w:pStyle w:val="a5"/>
        <w:numPr>
          <w:ilvl w:val="0"/>
          <w:numId w:val="95"/>
        </w:numPr>
        <w:tabs>
          <w:tab w:val="left" w:pos="640"/>
          <w:tab w:val="left" w:pos="641"/>
        </w:tabs>
        <w:rPr>
          <w:sz w:val="26"/>
        </w:rPr>
      </w:pPr>
      <w:r>
        <w:rPr>
          <w:sz w:val="26"/>
        </w:rPr>
        <w:t>восстанавливать текст в соответствии с решаемой учебной</w:t>
      </w:r>
      <w:r>
        <w:rPr>
          <w:spacing w:val="-5"/>
          <w:sz w:val="26"/>
        </w:rPr>
        <w:t xml:space="preserve"> </w:t>
      </w:r>
      <w:r>
        <w:rPr>
          <w:sz w:val="26"/>
        </w:rPr>
        <w:t>задачей.</w:t>
      </w:r>
    </w:p>
    <w:p w14:paraId="3A7722D6" w14:textId="77777777" w:rsidR="002A58C3" w:rsidRDefault="002A58C3" w:rsidP="003D0866">
      <w:pPr>
        <w:pStyle w:val="2"/>
        <w:spacing w:before="0"/>
        <w:ind w:left="666"/>
      </w:pPr>
      <w:r>
        <w:t>Выпускник получит возможность научиться:</w:t>
      </w:r>
    </w:p>
    <w:p w14:paraId="07803AF2" w14:textId="77777777" w:rsidR="002A58C3" w:rsidRDefault="002A58C3">
      <w:pPr>
        <w:pStyle w:val="a5"/>
        <w:numPr>
          <w:ilvl w:val="0"/>
          <w:numId w:val="95"/>
        </w:numPr>
        <w:tabs>
          <w:tab w:val="left" w:pos="641"/>
        </w:tabs>
        <w:jc w:val="both"/>
        <w:rPr>
          <w:i/>
          <w:sz w:val="26"/>
        </w:rPr>
      </w:pPr>
      <w:r>
        <w:rPr>
          <w:i/>
          <w:sz w:val="26"/>
        </w:rPr>
        <w:lastRenderedPageBreak/>
        <w:t>узнавать простые словообразовательные элементы;</w:t>
      </w:r>
    </w:p>
    <w:p w14:paraId="5D62092A" w14:textId="77777777" w:rsidR="002A58C3" w:rsidRDefault="002A58C3">
      <w:pPr>
        <w:pStyle w:val="a5"/>
        <w:numPr>
          <w:ilvl w:val="0"/>
          <w:numId w:val="95"/>
        </w:numPr>
        <w:tabs>
          <w:tab w:val="left" w:pos="641"/>
        </w:tabs>
        <w:ind w:right="110"/>
        <w:jc w:val="both"/>
        <w:rPr>
          <w:i/>
          <w:sz w:val="26"/>
        </w:rPr>
      </w:pPr>
      <w:r>
        <w:rPr>
          <w:i/>
          <w:sz w:val="26"/>
        </w:rPr>
        <w:t>опираться на языковую догадку в процессе чтения и аудирования (интернациональные и сложные</w:t>
      </w:r>
      <w:r>
        <w:rPr>
          <w:i/>
          <w:spacing w:val="-3"/>
          <w:sz w:val="26"/>
        </w:rPr>
        <w:t xml:space="preserve"> </w:t>
      </w:r>
      <w:r>
        <w:rPr>
          <w:i/>
          <w:sz w:val="26"/>
        </w:rPr>
        <w:t>слова).</w:t>
      </w:r>
    </w:p>
    <w:p w14:paraId="15067364" w14:textId="77777777" w:rsidR="002A58C3" w:rsidRDefault="002A58C3" w:rsidP="003D0866">
      <w:pPr>
        <w:pStyle w:val="2"/>
        <w:spacing w:before="0"/>
        <w:ind w:left="666" w:right="6246"/>
      </w:pPr>
      <w:r>
        <w:t>Грамматическая сторона речи Выпускник научится:</w:t>
      </w:r>
    </w:p>
    <w:p w14:paraId="338582B8" w14:textId="77777777" w:rsidR="002A58C3" w:rsidRDefault="002A58C3">
      <w:pPr>
        <w:pStyle w:val="a5"/>
        <w:numPr>
          <w:ilvl w:val="0"/>
          <w:numId w:val="95"/>
        </w:numPr>
        <w:tabs>
          <w:tab w:val="left" w:pos="641"/>
        </w:tabs>
        <w:jc w:val="both"/>
        <w:rPr>
          <w:sz w:val="26"/>
        </w:rPr>
      </w:pPr>
      <w:r>
        <w:rPr>
          <w:sz w:val="26"/>
        </w:rPr>
        <w:t>распознавать и употреблять в речи основные коммуникативные типы</w:t>
      </w:r>
      <w:r>
        <w:rPr>
          <w:spacing w:val="-14"/>
          <w:sz w:val="26"/>
        </w:rPr>
        <w:t xml:space="preserve"> </w:t>
      </w:r>
      <w:r>
        <w:rPr>
          <w:sz w:val="26"/>
        </w:rPr>
        <w:t>предложений;</w:t>
      </w:r>
    </w:p>
    <w:p w14:paraId="23F499F2" w14:textId="77777777" w:rsidR="002A58C3" w:rsidRDefault="002A58C3">
      <w:pPr>
        <w:pStyle w:val="a5"/>
        <w:numPr>
          <w:ilvl w:val="0"/>
          <w:numId w:val="95"/>
        </w:numPr>
        <w:tabs>
          <w:tab w:val="left" w:pos="641"/>
        </w:tabs>
        <w:ind w:right="106"/>
        <w:jc w:val="both"/>
        <w:rPr>
          <w:sz w:val="26"/>
        </w:rPr>
      </w:pPr>
      <w:r>
        <w:rPr>
          <w:sz w:val="26"/>
        </w:rPr>
        <w:t>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14:paraId="79C2AF3A" w14:textId="77777777" w:rsidR="002A58C3" w:rsidRDefault="002A58C3" w:rsidP="003D0866">
      <w:pPr>
        <w:pStyle w:val="2"/>
        <w:spacing w:before="0"/>
        <w:ind w:left="666"/>
      </w:pPr>
      <w:r>
        <w:t>Выпускник получит возможность научиться:</w:t>
      </w:r>
    </w:p>
    <w:p w14:paraId="3CC94DDD" w14:textId="77777777" w:rsidR="002A58C3" w:rsidRDefault="002A58C3">
      <w:pPr>
        <w:pStyle w:val="a5"/>
        <w:numPr>
          <w:ilvl w:val="0"/>
          <w:numId w:val="95"/>
        </w:numPr>
        <w:tabs>
          <w:tab w:val="left" w:pos="641"/>
        </w:tabs>
        <w:jc w:val="both"/>
        <w:rPr>
          <w:i/>
          <w:sz w:val="26"/>
        </w:rPr>
      </w:pPr>
      <w:r>
        <w:rPr>
          <w:i/>
          <w:sz w:val="26"/>
        </w:rPr>
        <w:t>узнавать сложносочиненные предложения с союзами and и</w:t>
      </w:r>
      <w:r>
        <w:rPr>
          <w:i/>
          <w:spacing w:val="-6"/>
          <w:sz w:val="26"/>
        </w:rPr>
        <w:t xml:space="preserve"> </w:t>
      </w:r>
      <w:r>
        <w:rPr>
          <w:i/>
          <w:sz w:val="26"/>
        </w:rPr>
        <w:t>but;</w:t>
      </w:r>
    </w:p>
    <w:p w14:paraId="11BCF2A0" w14:textId="77777777" w:rsidR="002A58C3" w:rsidRPr="00601209" w:rsidRDefault="002A58C3">
      <w:pPr>
        <w:pStyle w:val="a5"/>
        <w:numPr>
          <w:ilvl w:val="0"/>
          <w:numId w:val="95"/>
        </w:numPr>
        <w:tabs>
          <w:tab w:val="left" w:pos="641"/>
        </w:tabs>
        <w:ind w:right="108"/>
        <w:jc w:val="both"/>
        <w:rPr>
          <w:i/>
          <w:sz w:val="26"/>
          <w:lang w:val="en-US"/>
        </w:rPr>
      </w:pPr>
      <w:r>
        <w:rPr>
          <w:i/>
          <w:sz w:val="26"/>
        </w:rPr>
        <w:t xml:space="preserve">использовать в речи безличные предложения (It’s cold. </w:t>
      </w:r>
      <w:r w:rsidRPr="00601209">
        <w:rPr>
          <w:i/>
          <w:sz w:val="26"/>
          <w:lang w:val="en-US"/>
        </w:rPr>
        <w:t xml:space="preserve">It’s 5 o’clock. It’s interesting), </w:t>
      </w:r>
      <w:r>
        <w:rPr>
          <w:i/>
          <w:sz w:val="26"/>
        </w:rPr>
        <w:t>предложения</w:t>
      </w:r>
      <w:r w:rsidRPr="00601209">
        <w:rPr>
          <w:i/>
          <w:sz w:val="26"/>
          <w:lang w:val="en-US"/>
        </w:rPr>
        <w:t xml:space="preserve"> </w:t>
      </w:r>
      <w:r>
        <w:rPr>
          <w:i/>
          <w:sz w:val="26"/>
        </w:rPr>
        <w:t>с</w:t>
      </w:r>
      <w:r w:rsidRPr="00601209">
        <w:rPr>
          <w:i/>
          <w:sz w:val="26"/>
          <w:lang w:val="en-US"/>
        </w:rPr>
        <w:t xml:space="preserve"> </w:t>
      </w:r>
      <w:r>
        <w:rPr>
          <w:i/>
          <w:sz w:val="26"/>
        </w:rPr>
        <w:t>конструкцией</w:t>
      </w:r>
      <w:r w:rsidRPr="00601209">
        <w:rPr>
          <w:i/>
          <w:sz w:val="26"/>
          <w:lang w:val="en-US"/>
        </w:rPr>
        <w:t xml:space="preserve"> there is/there</w:t>
      </w:r>
      <w:r w:rsidRPr="00601209">
        <w:rPr>
          <w:i/>
          <w:spacing w:val="-4"/>
          <w:sz w:val="26"/>
          <w:lang w:val="en-US"/>
        </w:rPr>
        <w:t xml:space="preserve"> </w:t>
      </w:r>
      <w:r w:rsidRPr="00601209">
        <w:rPr>
          <w:i/>
          <w:sz w:val="26"/>
          <w:lang w:val="en-US"/>
        </w:rPr>
        <w:t>are;</w:t>
      </w:r>
    </w:p>
    <w:p w14:paraId="18B4A7B7" w14:textId="77777777" w:rsidR="002A58C3" w:rsidRPr="0042668D" w:rsidRDefault="002A58C3">
      <w:pPr>
        <w:pStyle w:val="a5"/>
        <w:numPr>
          <w:ilvl w:val="0"/>
          <w:numId w:val="95"/>
        </w:numPr>
        <w:tabs>
          <w:tab w:val="left" w:pos="641"/>
        </w:tabs>
        <w:ind w:right="111"/>
        <w:jc w:val="both"/>
        <w:rPr>
          <w:i/>
          <w:sz w:val="26"/>
          <w:lang w:val="en-US"/>
        </w:rPr>
      </w:pPr>
      <w:r>
        <w:rPr>
          <w:i/>
          <w:sz w:val="26"/>
        </w:rPr>
        <w:t xml:space="preserve">оперировать в речи неопределенными местоимениями some, any (некоторые случаи употребления: Can I have some tea? </w:t>
      </w:r>
      <w:r w:rsidRPr="00601209">
        <w:rPr>
          <w:i/>
          <w:sz w:val="26"/>
          <w:lang w:val="en-US"/>
        </w:rPr>
        <w:t>Is there any milk in the fridge? — No, there isn’t</w:t>
      </w:r>
      <w:r w:rsidRPr="00601209">
        <w:rPr>
          <w:i/>
          <w:spacing w:val="-18"/>
          <w:sz w:val="26"/>
          <w:lang w:val="en-US"/>
        </w:rPr>
        <w:t xml:space="preserve"> </w:t>
      </w:r>
      <w:r w:rsidRPr="00601209">
        <w:rPr>
          <w:i/>
          <w:sz w:val="26"/>
          <w:lang w:val="en-US"/>
        </w:rPr>
        <w:t>any);</w:t>
      </w:r>
    </w:p>
    <w:p w14:paraId="6592C4CF" w14:textId="77777777" w:rsidR="002A58C3" w:rsidRPr="00601209" w:rsidRDefault="002A58C3">
      <w:pPr>
        <w:pStyle w:val="a5"/>
        <w:numPr>
          <w:ilvl w:val="0"/>
          <w:numId w:val="95"/>
        </w:numPr>
        <w:tabs>
          <w:tab w:val="left" w:pos="641"/>
        </w:tabs>
        <w:ind w:right="110"/>
        <w:jc w:val="both"/>
        <w:rPr>
          <w:i/>
          <w:sz w:val="26"/>
          <w:lang w:val="en-US"/>
        </w:rPr>
      </w:pPr>
      <w:r>
        <w:rPr>
          <w:i/>
          <w:sz w:val="26"/>
        </w:rPr>
        <w:t>оперировать</w:t>
      </w:r>
      <w:r w:rsidRPr="00601209">
        <w:rPr>
          <w:i/>
          <w:sz w:val="26"/>
          <w:lang w:val="en-US"/>
        </w:rPr>
        <w:t xml:space="preserve"> </w:t>
      </w:r>
      <w:r>
        <w:rPr>
          <w:i/>
          <w:sz w:val="26"/>
        </w:rPr>
        <w:t>в</w:t>
      </w:r>
      <w:r w:rsidRPr="00601209">
        <w:rPr>
          <w:i/>
          <w:sz w:val="26"/>
          <w:lang w:val="en-US"/>
        </w:rPr>
        <w:t xml:space="preserve"> </w:t>
      </w:r>
      <w:r>
        <w:rPr>
          <w:i/>
          <w:sz w:val="26"/>
        </w:rPr>
        <w:t>речи</w:t>
      </w:r>
      <w:r w:rsidRPr="00601209">
        <w:rPr>
          <w:i/>
          <w:sz w:val="26"/>
          <w:lang w:val="en-US"/>
        </w:rPr>
        <w:t xml:space="preserve"> </w:t>
      </w:r>
      <w:r>
        <w:rPr>
          <w:i/>
          <w:sz w:val="26"/>
        </w:rPr>
        <w:t>наречиями</w:t>
      </w:r>
      <w:r w:rsidRPr="00601209">
        <w:rPr>
          <w:i/>
          <w:sz w:val="26"/>
          <w:lang w:val="en-US"/>
        </w:rPr>
        <w:t xml:space="preserve"> </w:t>
      </w:r>
      <w:r>
        <w:rPr>
          <w:i/>
          <w:sz w:val="26"/>
        </w:rPr>
        <w:t>времени</w:t>
      </w:r>
      <w:r w:rsidRPr="00601209">
        <w:rPr>
          <w:i/>
          <w:sz w:val="26"/>
          <w:lang w:val="en-US"/>
        </w:rPr>
        <w:t xml:space="preserve"> (yesterday, tomorrow, never, usually, often, sometimes); </w:t>
      </w:r>
      <w:r>
        <w:rPr>
          <w:i/>
          <w:sz w:val="26"/>
        </w:rPr>
        <w:t>наречиями</w:t>
      </w:r>
      <w:r w:rsidRPr="00601209">
        <w:rPr>
          <w:i/>
          <w:sz w:val="26"/>
          <w:lang w:val="en-US"/>
        </w:rPr>
        <w:t xml:space="preserve"> </w:t>
      </w:r>
      <w:r>
        <w:rPr>
          <w:i/>
          <w:sz w:val="26"/>
        </w:rPr>
        <w:t>степени</w:t>
      </w:r>
      <w:r w:rsidRPr="00601209">
        <w:rPr>
          <w:i/>
          <w:sz w:val="26"/>
          <w:lang w:val="en-US"/>
        </w:rPr>
        <w:t xml:space="preserve"> (much, little,</w:t>
      </w:r>
      <w:r w:rsidRPr="00601209">
        <w:rPr>
          <w:i/>
          <w:spacing w:val="-5"/>
          <w:sz w:val="26"/>
          <w:lang w:val="en-US"/>
        </w:rPr>
        <w:t xml:space="preserve"> </w:t>
      </w:r>
      <w:r w:rsidRPr="00601209">
        <w:rPr>
          <w:i/>
          <w:sz w:val="26"/>
          <w:lang w:val="en-US"/>
        </w:rPr>
        <w:t>very);</w:t>
      </w:r>
    </w:p>
    <w:p w14:paraId="4A953548" w14:textId="77777777" w:rsidR="002A58C3" w:rsidRPr="00494566" w:rsidRDefault="002A58C3">
      <w:pPr>
        <w:pStyle w:val="a5"/>
        <w:numPr>
          <w:ilvl w:val="0"/>
          <w:numId w:val="95"/>
        </w:numPr>
        <w:tabs>
          <w:tab w:val="left" w:pos="641"/>
        </w:tabs>
        <w:ind w:right="112"/>
        <w:jc w:val="both"/>
        <w:rPr>
          <w:i/>
          <w:sz w:val="26"/>
        </w:rPr>
      </w:pPr>
      <w:r>
        <w:rPr>
          <w:i/>
          <w:sz w:val="26"/>
        </w:rPr>
        <w:t>распознавать в тексте и дифференцировать слова по определенным признакам (существительные, прилагательные, модальные/смысловые</w:t>
      </w:r>
      <w:r>
        <w:rPr>
          <w:i/>
          <w:spacing w:val="-1"/>
          <w:sz w:val="26"/>
        </w:rPr>
        <w:t xml:space="preserve"> </w:t>
      </w:r>
      <w:r>
        <w:rPr>
          <w:i/>
          <w:sz w:val="26"/>
        </w:rPr>
        <w:t>глаголы).</w:t>
      </w:r>
    </w:p>
    <w:p w14:paraId="0C0B8F6F" w14:textId="77777777" w:rsidR="002A58C3" w:rsidRDefault="002A58C3" w:rsidP="003D0866">
      <w:pPr>
        <w:pStyle w:val="a3"/>
        <w:ind w:left="213" w:right="107" w:firstLine="453"/>
        <w:rPr>
          <w:b/>
          <w:bCs/>
        </w:rPr>
      </w:pPr>
    </w:p>
    <w:p w14:paraId="0B062691" w14:textId="0E4E34B4" w:rsidR="00DC7670" w:rsidRPr="00DC7670" w:rsidRDefault="001B29AF" w:rsidP="003D0866">
      <w:pPr>
        <w:pStyle w:val="a3"/>
        <w:ind w:left="0" w:right="107"/>
        <w:rPr>
          <w:b/>
          <w:bCs/>
        </w:rPr>
      </w:pPr>
      <w:r>
        <w:rPr>
          <w:b/>
          <w:bCs/>
        </w:rPr>
        <w:t xml:space="preserve">1.2.2.4. </w:t>
      </w:r>
      <w:r w:rsidR="00DC7670">
        <w:rPr>
          <w:b/>
          <w:bCs/>
        </w:rPr>
        <w:t>П</w:t>
      </w:r>
      <w:r w:rsidR="00DC7670" w:rsidRPr="00DC7670">
        <w:rPr>
          <w:b/>
          <w:bCs/>
        </w:rPr>
        <w:t>редметные результаты по учебному предмету "Математика" должны обеспечивать:</w:t>
      </w:r>
    </w:p>
    <w:p w14:paraId="20658359" w14:textId="67312D42" w:rsidR="00DC7670" w:rsidRPr="00DC7670" w:rsidRDefault="00DC7670" w:rsidP="003D0866">
      <w:pPr>
        <w:pStyle w:val="a3"/>
        <w:ind w:left="0" w:right="108"/>
        <w:rPr>
          <w:bCs/>
        </w:rPr>
      </w:pPr>
      <w:r w:rsidRPr="00DC7670">
        <w:rPr>
          <w:bCs/>
        </w:rPr>
        <w:t>1)сформированность системы знаний о числе как результате счета и измерения, о десятичном принципе записи чисел;</w:t>
      </w:r>
    </w:p>
    <w:p w14:paraId="72FCAD5B" w14:textId="64A22487" w:rsidR="00DC7670" w:rsidRPr="00DC7670" w:rsidRDefault="00DC7670" w:rsidP="003D0866">
      <w:pPr>
        <w:pStyle w:val="a3"/>
        <w:ind w:left="0" w:right="108"/>
        <w:rPr>
          <w:bCs/>
        </w:rPr>
      </w:pPr>
      <w:r w:rsidRPr="00DC7670">
        <w:rPr>
          <w:bCs/>
        </w:rPr>
        <w:t>2)сформированность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14:paraId="4C3E88AD" w14:textId="3B6029EE" w:rsidR="00DC7670" w:rsidRPr="00DC7670" w:rsidRDefault="00DC7670" w:rsidP="003D0866">
      <w:pPr>
        <w:pStyle w:val="a3"/>
        <w:ind w:left="0" w:right="108"/>
        <w:rPr>
          <w:bCs/>
        </w:rPr>
      </w:pPr>
      <w:r w:rsidRPr="00DC7670">
        <w:rPr>
          <w:bCs/>
        </w:rPr>
        <w:t>3)развитие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14:paraId="3A8377B4" w14:textId="4073073A" w:rsidR="00DC7670" w:rsidRPr="00DC7670" w:rsidRDefault="00DC7670" w:rsidP="003D0866">
      <w:pPr>
        <w:pStyle w:val="a3"/>
        <w:ind w:left="0" w:right="108"/>
        <w:rPr>
          <w:bCs/>
        </w:rPr>
      </w:pPr>
      <w:r w:rsidRPr="00DC7670">
        <w:rPr>
          <w:bCs/>
        </w:rPr>
        <w:t>4)развитие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14:paraId="29A82DFB" w14:textId="21F8304E" w:rsidR="00DC7670" w:rsidRPr="00DC7670" w:rsidRDefault="00DC7670" w:rsidP="003D0866">
      <w:pPr>
        <w:pStyle w:val="a3"/>
        <w:ind w:left="0" w:right="108"/>
        <w:rPr>
          <w:bCs/>
        </w:rPr>
      </w:pPr>
      <w:r w:rsidRPr="00DC7670">
        <w:rPr>
          <w:bCs/>
        </w:rPr>
        <w:t>5)овладение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14:paraId="6788936F" w14:textId="4961E02D" w:rsidR="00DC7670" w:rsidRPr="00DC7670" w:rsidRDefault="00DC7670" w:rsidP="003D0866">
      <w:pPr>
        <w:pStyle w:val="a3"/>
        <w:ind w:left="0" w:right="108"/>
        <w:rPr>
          <w:bCs/>
        </w:rPr>
      </w:pPr>
      <w:r w:rsidRPr="00DC7670">
        <w:rPr>
          <w:bCs/>
        </w:rPr>
        <w:t>6)приобретение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14:paraId="220A6763" w14:textId="4AE1EEE5" w:rsidR="00DC7670" w:rsidRDefault="00DC7670" w:rsidP="003D0866">
      <w:pPr>
        <w:pStyle w:val="a3"/>
        <w:ind w:left="0" w:right="108"/>
        <w:rPr>
          <w:bCs/>
        </w:rPr>
      </w:pPr>
      <w:r w:rsidRPr="00DC7670">
        <w:rPr>
          <w:bCs/>
        </w:rPr>
        <w:t xml:space="preserve">7)использование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w:t>
      </w:r>
      <w:r w:rsidRPr="00DC7670">
        <w:rPr>
          <w:bCs/>
        </w:rPr>
        <w:lastRenderedPageBreak/>
        <w:t>числе в сфере личных и семейных финансов.</w:t>
      </w:r>
    </w:p>
    <w:p w14:paraId="48B0EC02" w14:textId="77777777" w:rsidR="001B29AF" w:rsidRPr="001B29AF" w:rsidRDefault="001B29AF" w:rsidP="003D0866">
      <w:pPr>
        <w:pStyle w:val="a3"/>
        <w:ind w:left="0" w:right="108"/>
        <w:rPr>
          <w:bCs/>
        </w:rPr>
      </w:pPr>
      <w:r w:rsidRPr="001B29AF">
        <w:rPr>
          <w:bCs/>
        </w:rPr>
        <w:t>В результате изучения курса математики обучающиеся на уровне начального общего образования:</w:t>
      </w:r>
    </w:p>
    <w:p w14:paraId="465AEFD4" w14:textId="77777777" w:rsidR="001B29AF" w:rsidRPr="001B29AF" w:rsidRDefault="001B29AF" w:rsidP="003D0866">
      <w:pPr>
        <w:pStyle w:val="a3"/>
        <w:ind w:left="0" w:right="108"/>
        <w:rPr>
          <w:bCs/>
        </w:rPr>
      </w:pPr>
      <w:r w:rsidRPr="001B29AF">
        <w:rPr>
          <w:bCs/>
        </w:rPr>
        <w:t>•</w:t>
      </w:r>
      <w:r w:rsidRPr="001B29AF">
        <w:rPr>
          <w:bCs/>
        </w:rPr>
        <w:tab/>
        <w:t>научатся использовать начальные математические знания для описания окружающих</w:t>
      </w:r>
    </w:p>
    <w:p w14:paraId="29AF6F75" w14:textId="77777777" w:rsidR="001B29AF" w:rsidRPr="001B29AF" w:rsidRDefault="001B29AF" w:rsidP="003D0866">
      <w:pPr>
        <w:pStyle w:val="a3"/>
        <w:ind w:left="0" w:right="108"/>
        <w:rPr>
          <w:bCs/>
        </w:rPr>
      </w:pPr>
      <w:r w:rsidRPr="001B29AF">
        <w:rPr>
          <w:bCs/>
        </w:rPr>
        <w:t xml:space="preserve">    предметов, процессов, явлений, оценки количественных и пространственных отношений;</w:t>
      </w:r>
    </w:p>
    <w:p w14:paraId="4A53B45E" w14:textId="77777777" w:rsidR="001B29AF" w:rsidRPr="001B29AF" w:rsidRDefault="001B29AF" w:rsidP="003D0866">
      <w:pPr>
        <w:pStyle w:val="a3"/>
        <w:ind w:left="0" w:right="108"/>
        <w:rPr>
          <w:bCs/>
        </w:rPr>
      </w:pPr>
      <w:r w:rsidRPr="001B29AF">
        <w:rPr>
          <w:bCs/>
        </w:rPr>
        <w:t>•</w:t>
      </w:r>
      <w:r w:rsidRPr="001B29AF">
        <w:rPr>
          <w:bCs/>
        </w:rPr>
        <w:tab/>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14:paraId="083B6453" w14:textId="77777777" w:rsidR="001B29AF" w:rsidRPr="001B29AF" w:rsidRDefault="001B29AF" w:rsidP="003D0866">
      <w:pPr>
        <w:pStyle w:val="a3"/>
        <w:ind w:left="0" w:right="108"/>
        <w:rPr>
          <w:bCs/>
        </w:rPr>
      </w:pPr>
      <w:r w:rsidRPr="001B29AF">
        <w:rPr>
          <w:bCs/>
        </w:rPr>
        <w:t>•</w:t>
      </w:r>
      <w:r w:rsidRPr="001B29AF">
        <w:rPr>
          <w:bCs/>
        </w:rPr>
        <w:tab/>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14:paraId="69848663" w14:textId="77777777" w:rsidR="001B29AF" w:rsidRPr="001B29AF" w:rsidRDefault="001B29AF" w:rsidP="003D0866">
      <w:pPr>
        <w:pStyle w:val="a3"/>
        <w:ind w:left="0" w:right="108"/>
        <w:rPr>
          <w:bCs/>
        </w:rPr>
      </w:pPr>
      <w:r w:rsidRPr="001B29AF">
        <w:rPr>
          <w:bCs/>
        </w:rPr>
        <w:t>•</w:t>
      </w:r>
      <w:r w:rsidRPr="001B29AF">
        <w:rPr>
          <w:bCs/>
        </w:rPr>
        <w:tab/>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14:paraId="1C2473AF" w14:textId="77777777" w:rsidR="001B29AF" w:rsidRPr="001B29AF" w:rsidRDefault="001B29AF" w:rsidP="003D0866">
      <w:pPr>
        <w:pStyle w:val="a3"/>
        <w:ind w:left="0" w:right="108"/>
        <w:rPr>
          <w:bCs/>
        </w:rPr>
      </w:pPr>
      <w:r w:rsidRPr="001B29AF">
        <w:rPr>
          <w:bCs/>
        </w:rPr>
        <w:t>•</w:t>
      </w:r>
      <w:r w:rsidRPr="001B29AF">
        <w:rPr>
          <w:bCs/>
        </w:rPr>
        <w:tab/>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14:paraId="3D76D3BF" w14:textId="77777777" w:rsidR="001B29AF" w:rsidRPr="001B29AF" w:rsidRDefault="001B29AF" w:rsidP="003D0866">
      <w:pPr>
        <w:pStyle w:val="a3"/>
        <w:ind w:left="0" w:right="108"/>
        <w:rPr>
          <w:bCs/>
        </w:rPr>
      </w:pPr>
      <w:r w:rsidRPr="001B29AF">
        <w:rPr>
          <w:bCs/>
        </w:rPr>
        <w:t>•</w:t>
      </w:r>
      <w:r w:rsidRPr="001B29AF">
        <w:rPr>
          <w:bCs/>
        </w:rPr>
        <w:tab/>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14:paraId="12A611B1" w14:textId="77777777" w:rsidR="001B29AF" w:rsidRPr="001B29AF" w:rsidRDefault="001B29AF" w:rsidP="003D0866">
      <w:pPr>
        <w:pStyle w:val="a3"/>
        <w:ind w:left="0" w:right="108"/>
        <w:rPr>
          <w:bCs/>
        </w:rPr>
      </w:pPr>
      <w:r w:rsidRPr="001B29AF">
        <w:rPr>
          <w:bCs/>
        </w:rPr>
        <w:t>Числа и величины</w:t>
      </w:r>
    </w:p>
    <w:p w14:paraId="08017BD6" w14:textId="77777777" w:rsidR="001B29AF" w:rsidRPr="001B29AF" w:rsidRDefault="001B29AF" w:rsidP="003D0866">
      <w:pPr>
        <w:pStyle w:val="a3"/>
        <w:ind w:left="0" w:right="108"/>
        <w:rPr>
          <w:bCs/>
        </w:rPr>
      </w:pPr>
      <w:r w:rsidRPr="001B29AF">
        <w:rPr>
          <w:bCs/>
        </w:rPr>
        <w:t>Выпускник научится:</w:t>
      </w:r>
    </w:p>
    <w:p w14:paraId="3BF86DA0" w14:textId="77777777" w:rsidR="001B29AF" w:rsidRPr="001B29AF" w:rsidRDefault="001B29AF" w:rsidP="003D0866">
      <w:pPr>
        <w:pStyle w:val="a3"/>
        <w:ind w:left="0" w:right="108"/>
        <w:rPr>
          <w:bCs/>
        </w:rPr>
      </w:pPr>
      <w:r w:rsidRPr="001B29AF">
        <w:rPr>
          <w:bCs/>
        </w:rPr>
        <w:t>–</w:t>
      </w:r>
      <w:r w:rsidRPr="001B29AF">
        <w:rPr>
          <w:bCs/>
        </w:rPr>
        <w:tab/>
        <w:t>читать, записывать, сравнивать, упорядочивать числа от нуля до миллиона;</w:t>
      </w:r>
    </w:p>
    <w:p w14:paraId="44926565" w14:textId="77777777" w:rsidR="001B29AF" w:rsidRPr="001B29AF" w:rsidRDefault="001B29AF" w:rsidP="003D0866">
      <w:pPr>
        <w:pStyle w:val="a3"/>
        <w:ind w:left="0" w:right="108"/>
        <w:rPr>
          <w:bCs/>
        </w:rPr>
      </w:pPr>
      <w:r w:rsidRPr="001B29AF">
        <w:rPr>
          <w:bCs/>
        </w:rPr>
        <w:t>–</w:t>
      </w:r>
      <w:r w:rsidRPr="001B29AF">
        <w:rPr>
          <w:bCs/>
        </w:rPr>
        <w:tab/>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14:paraId="3F48BE77" w14:textId="77777777" w:rsidR="001B29AF" w:rsidRPr="001B29AF" w:rsidRDefault="001B29AF" w:rsidP="003D0866">
      <w:pPr>
        <w:pStyle w:val="a3"/>
        <w:ind w:left="0" w:right="108"/>
        <w:rPr>
          <w:bCs/>
        </w:rPr>
      </w:pPr>
      <w:r w:rsidRPr="001B29AF">
        <w:rPr>
          <w:bCs/>
        </w:rPr>
        <w:t>–</w:t>
      </w:r>
      <w:r w:rsidRPr="001B29AF">
        <w:rPr>
          <w:bCs/>
        </w:rPr>
        <w:tab/>
        <w:t>группировать числа по заданному или самостоятельно установленному признаку;</w:t>
      </w:r>
    </w:p>
    <w:p w14:paraId="64BFAED9" w14:textId="77777777" w:rsidR="001B29AF" w:rsidRPr="001B29AF" w:rsidRDefault="001B29AF" w:rsidP="003D0866">
      <w:pPr>
        <w:pStyle w:val="a3"/>
        <w:ind w:left="0" w:right="108"/>
        <w:rPr>
          <w:bCs/>
        </w:rPr>
      </w:pPr>
      <w:r w:rsidRPr="001B29AF">
        <w:rPr>
          <w:bCs/>
        </w:rPr>
        <w:t>–</w:t>
      </w:r>
      <w:r w:rsidRPr="001B29AF">
        <w:rPr>
          <w:bCs/>
        </w:rPr>
        <w:tab/>
        <w:t>классифицировать числа по одному или нескольким основаниям, объяснять свои действия;</w:t>
      </w:r>
    </w:p>
    <w:p w14:paraId="28A3AFF2" w14:textId="77777777" w:rsidR="001B29AF" w:rsidRPr="001B29AF" w:rsidRDefault="001B29AF" w:rsidP="003D0866">
      <w:pPr>
        <w:pStyle w:val="a3"/>
        <w:ind w:left="0" w:right="108"/>
        <w:rPr>
          <w:bCs/>
        </w:rPr>
      </w:pPr>
      <w:r w:rsidRPr="001B29AF">
        <w:rPr>
          <w:bCs/>
        </w:rPr>
        <w:t>–</w:t>
      </w:r>
      <w:r w:rsidRPr="001B29AF">
        <w:rPr>
          <w:bCs/>
        </w:rPr>
        <w:tab/>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14:paraId="2AA1AD15" w14:textId="77777777" w:rsidR="001B29AF" w:rsidRPr="001B29AF" w:rsidRDefault="001B29AF" w:rsidP="003D0866">
      <w:pPr>
        <w:pStyle w:val="a3"/>
        <w:ind w:left="0" w:right="108"/>
        <w:rPr>
          <w:bCs/>
        </w:rPr>
      </w:pPr>
      <w:r w:rsidRPr="001B29AF">
        <w:rPr>
          <w:bCs/>
        </w:rPr>
        <w:t>Выпускник получит возможность научиться:</w:t>
      </w:r>
    </w:p>
    <w:p w14:paraId="1779D420" w14:textId="77777777" w:rsidR="001B29AF" w:rsidRPr="001B29AF" w:rsidRDefault="001B29AF" w:rsidP="003D0866">
      <w:pPr>
        <w:pStyle w:val="a3"/>
        <w:ind w:left="0" w:right="108"/>
        <w:rPr>
          <w:bCs/>
        </w:rPr>
      </w:pPr>
      <w:r w:rsidRPr="001B29AF">
        <w:rPr>
          <w:bCs/>
        </w:rPr>
        <w:t>–</w:t>
      </w:r>
      <w:r w:rsidRPr="001B29AF">
        <w:rPr>
          <w:bCs/>
        </w:rPr>
        <w:tab/>
        <w:t>выбирать единицу для измерения данной величины (длины, массы, площади, времени), объяснять свои действия.</w:t>
      </w:r>
    </w:p>
    <w:p w14:paraId="37CB8CC4" w14:textId="77777777" w:rsidR="001B29AF" w:rsidRPr="001B29AF" w:rsidRDefault="001B29AF" w:rsidP="003D0866">
      <w:pPr>
        <w:pStyle w:val="a3"/>
        <w:ind w:left="0" w:right="108"/>
        <w:rPr>
          <w:bCs/>
        </w:rPr>
      </w:pPr>
      <w:r w:rsidRPr="001B29AF">
        <w:rPr>
          <w:bCs/>
        </w:rPr>
        <w:t>Арифметические действия Выпускник научится:</w:t>
      </w:r>
    </w:p>
    <w:p w14:paraId="16E41D70" w14:textId="77777777" w:rsidR="001B29AF" w:rsidRPr="001B29AF" w:rsidRDefault="001B29AF" w:rsidP="003D0866">
      <w:pPr>
        <w:pStyle w:val="a3"/>
        <w:ind w:left="0" w:right="108"/>
        <w:rPr>
          <w:bCs/>
        </w:rPr>
      </w:pPr>
      <w:r w:rsidRPr="001B29AF">
        <w:rPr>
          <w:bCs/>
        </w:rPr>
        <w:t>–</w:t>
      </w:r>
      <w:r w:rsidRPr="001B29AF">
        <w:rPr>
          <w:bCs/>
        </w:rPr>
        <w:tab/>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14:paraId="484A0A2F" w14:textId="77777777" w:rsidR="001B29AF" w:rsidRPr="001B29AF" w:rsidRDefault="001B29AF" w:rsidP="003D0866">
      <w:pPr>
        <w:pStyle w:val="a3"/>
        <w:ind w:left="0" w:right="108"/>
        <w:rPr>
          <w:bCs/>
        </w:rPr>
      </w:pPr>
      <w:r w:rsidRPr="001B29AF">
        <w:rPr>
          <w:bCs/>
        </w:rPr>
        <w:t>–</w:t>
      </w:r>
      <w:r w:rsidRPr="001B29AF">
        <w:rPr>
          <w:bCs/>
        </w:rPr>
        <w:tab/>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14:paraId="5B758543" w14:textId="77777777" w:rsidR="001B29AF" w:rsidRPr="001B29AF" w:rsidRDefault="001B29AF" w:rsidP="003D0866">
      <w:pPr>
        <w:pStyle w:val="a3"/>
        <w:ind w:left="0" w:right="108"/>
        <w:rPr>
          <w:bCs/>
        </w:rPr>
      </w:pPr>
      <w:r w:rsidRPr="001B29AF">
        <w:rPr>
          <w:bCs/>
        </w:rPr>
        <w:t>–</w:t>
      </w:r>
      <w:r w:rsidRPr="001B29AF">
        <w:rPr>
          <w:bCs/>
        </w:rPr>
        <w:tab/>
        <w:t>выделять неизвестный компонент арифметического действия и находить его значение;</w:t>
      </w:r>
    </w:p>
    <w:p w14:paraId="46865386" w14:textId="77777777" w:rsidR="001B29AF" w:rsidRPr="001B29AF" w:rsidRDefault="001B29AF" w:rsidP="003D0866">
      <w:pPr>
        <w:pStyle w:val="a3"/>
        <w:ind w:left="0" w:right="108"/>
        <w:rPr>
          <w:bCs/>
        </w:rPr>
      </w:pPr>
      <w:r w:rsidRPr="001B29AF">
        <w:rPr>
          <w:bCs/>
        </w:rPr>
        <w:t>–</w:t>
      </w:r>
      <w:r w:rsidRPr="001B29AF">
        <w:rPr>
          <w:bCs/>
        </w:rPr>
        <w:tab/>
        <w:t>вычислять значение числового выражения (содержащего 2—3 арифметических действия, со скобками и без скобок).</w:t>
      </w:r>
    </w:p>
    <w:p w14:paraId="2A3F2302" w14:textId="77777777" w:rsidR="001B29AF" w:rsidRPr="001B29AF" w:rsidRDefault="001B29AF" w:rsidP="003D0866">
      <w:pPr>
        <w:pStyle w:val="a3"/>
        <w:ind w:left="0" w:right="108"/>
        <w:rPr>
          <w:bCs/>
        </w:rPr>
      </w:pPr>
      <w:r w:rsidRPr="001B29AF">
        <w:rPr>
          <w:bCs/>
        </w:rPr>
        <w:lastRenderedPageBreak/>
        <w:t>Выпускник получит возможность научиться:</w:t>
      </w:r>
    </w:p>
    <w:p w14:paraId="532EC9B5" w14:textId="77777777" w:rsidR="001B29AF" w:rsidRPr="001B29AF" w:rsidRDefault="001B29AF" w:rsidP="003D0866">
      <w:pPr>
        <w:pStyle w:val="a3"/>
        <w:ind w:left="0" w:right="108"/>
        <w:rPr>
          <w:bCs/>
        </w:rPr>
      </w:pPr>
      <w:r w:rsidRPr="001B29AF">
        <w:rPr>
          <w:bCs/>
        </w:rPr>
        <w:t>–</w:t>
      </w:r>
      <w:r w:rsidRPr="001B29AF">
        <w:rPr>
          <w:bCs/>
        </w:rPr>
        <w:tab/>
        <w:t>выполнять действия с величинами;</w:t>
      </w:r>
    </w:p>
    <w:p w14:paraId="44FD179E" w14:textId="77777777" w:rsidR="001B29AF" w:rsidRPr="001B29AF" w:rsidRDefault="001B29AF" w:rsidP="003D0866">
      <w:pPr>
        <w:pStyle w:val="a3"/>
        <w:ind w:left="0" w:right="108"/>
        <w:rPr>
          <w:bCs/>
        </w:rPr>
      </w:pPr>
      <w:r w:rsidRPr="001B29AF">
        <w:rPr>
          <w:bCs/>
        </w:rPr>
        <w:t>–</w:t>
      </w:r>
      <w:r w:rsidRPr="001B29AF">
        <w:rPr>
          <w:bCs/>
        </w:rPr>
        <w:tab/>
        <w:t>использовать свойства арифметических действий для удобства вычислений;</w:t>
      </w:r>
    </w:p>
    <w:p w14:paraId="3C7FF3B2" w14:textId="77777777" w:rsidR="001B29AF" w:rsidRPr="001B29AF" w:rsidRDefault="001B29AF" w:rsidP="003D0866">
      <w:pPr>
        <w:pStyle w:val="a3"/>
        <w:ind w:left="0" w:right="108"/>
        <w:rPr>
          <w:bCs/>
        </w:rPr>
      </w:pPr>
      <w:r w:rsidRPr="001B29AF">
        <w:rPr>
          <w:bCs/>
        </w:rPr>
        <w:t>–</w:t>
      </w:r>
      <w:r w:rsidRPr="001B29AF">
        <w:rPr>
          <w:bCs/>
        </w:rPr>
        <w:tab/>
        <w:t>проводить проверку правильности вычислений (с помощью обратного действия, прикидки и оценки результата действия и др.).</w:t>
      </w:r>
    </w:p>
    <w:p w14:paraId="13B4D1B4" w14:textId="77777777" w:rsidR="001B29AF" w:rsidRPr="001B29AF" w:rsidRDefault="001B29AF" w:rsidP="003D0866">
      <w:pPr>
        <w:pStyle w:val="a3"/>
        <w:ind w:left="0" w:right="108"/>
        <w:rPr>
          <w:bCs/>
        </w:rPr>
      </w:pPr>
      <w:r w:rsidRPr="001B29AF">
        <w:rPr>
          <w:bCs/>
        </w:rPr>
        <w:t>Работа с текстовыми задачами Выпускник научится:</w:t>
      </w:r>
    </w:p>
    <w:p w14:paraId="1ADD984C" w14:textId="77777777" w:rsidR="001B29AF" w:rsidRPr="001B29AF" w:rsidRDefault="001B29AF" w:rsidP="003D0866">
      <w:pPr>
        <w:pStyle w:val="a3"/>
        <w:ind w:left="0" w:right="108"/>
        <w:rPr>
          <w:bCs/>
        </w:rPr>
      </w:pPr>
      <w:r w:rsidRPr="001B29AF">
        <w:rPr>
          <w:bCs/>
        </w:rPr>
        <w:t>–</w:t>
      </w:r>
      <w:r w:rsidRPr="001B29AF">
        <w:rPr>
          <w:bCs/>
        </w:rPr>
        <w:tab/>
        <w:t>устанавливать</w:t>
      </w:r>
      <w:r w:rsidRPr="001B29AF">
        <w:rPr>
          <w:bCs/>
        </w:rPr>
        <w:tab/>
        <w:t>зависимость</w:t>
      </w:r>
      <w:r w:rsidRPr="001B29AF">
        <w:rPr>
          <w:bCs/>
        </w:rPr>
        <w:tab/>
        <w:t>между</w:t>
      </w:r>
      <w:r w:rsidRPr="001B29AF">
        <w:rPr>
          <w:bCs/>
        </w:rPr>
        <w:tab/>
        <w:t>величинами,</w:t>
      </w:r>
      <w:r w:rsidRPr="001B29AF">
        <w:rPr>
          <w:bCs/>
        </w:rPr>
        <w:tab/>
        <w:t>представленными</w:t>
      </w:r>
      <w:r w:rsidRPr="001B29AF">
        <w:rPr>
          <w:bCs/>
        </w:rPr>
        <w:tab/>
        <w:t>в</w:t>
      </w:r>
      <w:r w:rsidRPr="001B29AF">
        <w:rPr>
          <w:bCs/>
        </w:rPr>
        <w:tab/>
        <w:t>задаче, планировать ход решения задачи, выбирать и объяснять выбор действий;</w:t>
      </w:r>
    </w:p>
    <w:p w14:paraId="42284E09" w14:textId="77777777" w:rsidR="001B29AF" w:rsidRPr="001B29AF" w:rsidRDefault="001B29AF" w:rsidP="003D0866">
      <w:pPr>
        <w:pStyle w:val="a3"/>
        <w:ind w:left="0" w:right="108"/>
        <w:rPr>
          <w:bCs/>
        </w:rPr>
      </w:pPr>
      <w:r w:rsidRPr="001B29AF">
        <w:rPr>
          <w:bCs/>
        </w:rPr>
        <w:t>–</w:t>
      </w:r>
      <w:r w:rsidRPr="001B29AF">
        <w:rPr>
          <w:bCs/>
        </w:rPr>
        <w:tab/>
        <w:t>решать   арифметическим   способом  (в  1—2 действия)</w:t>
      </w:r>
      <w:r w:rsidRPr="001B29AF">
        <w:rPr>
          <w:bCs/>
        </w:rPr>
        <w:tab/>
        <w:t>учебные задачи и задачи, связанные с повседневной жизнью;</w:t>
      </w:r>
    </w:p>
    <w:p w14:paraId="1F46927A" w14:textId="77777777" w:rsidR="001B29AF" w:rsidRPr="001B29AF" w:rsidRDefault="001B29AF" w:rsidP="003D0866">
      <w:pPr>
        <w:pStyle w:val="a3"/>
        <w:ind w:left="0" w:right="108"/>
        <w:rPr>
          <w:bCs/>
        </w:rPr>
      </w:pPr>
      <w:r w:rsidRPr="001B29AF">
        <w:rPr>
          <w:bCs/>
        </w:rPr>
        <w:t>–</w:t>
      </w:r>
      <w:r w:rsidRPr="001B29AF">
        <w:rPr>
          <w:bCs/>
        </w:rPr>
        <w:tab/>
        <w:t>решать задачи на нахождение доли величины и величины по значению ее доли (половина, треть, четверть, пятая, десятая часть);</w:t>
      </w:r>
    </w:p>
    <w:p w14:paraId="716E18AD" w14:textId="77777777" w:rsidR="001B29AF" w:rsidRPr="001B29AF" w:rsidRDefault="001B29AF" w:rsidP="003D0866">
      <w:pPr>
        <w:pStyle w:val="a3"/>
        <w:ind w:left="0" w:right="108"/>
        <w:rPr>
          <w:bCs/>
        </w:rPr>
      </w:pPr>
      <w:r w:rsidRPr="001B29AF">
        <w:rPr>
          <w:bCs/>
        </w:rPr>
        <w:t>–</w:t>
      </w:r>
      <w:r w:rsidRPr="001B29AF">
        <w:rPr>
          <w:bCs/>
        </w:rPr>
        <w:tab/>
        <w:t>оценивать правильность хода решения и реальность ответа на вопрос задачи.</w:t>
      </w:r>
    </w:p>
    <w:p w14:paraId="27B59431" w14:textId="77777777" w:rsidR="001B29AF" w:rsidRPr="001B29AF" w:rsidRDefault="001B29AF" w:rsidP="003D0866">
      <w:pPr>
        <w:pStyle w:val="a3"/>
        <w:ind w:left="0" w:right="108"/>
        <w:rPr>
          <w:bCs/>
        </w:rPr>
      </w:pPr>
      <w:r w:rsidRPr="001B29AF">
        <w:rPr>
          <w:bCs/>
        </w:rPr>
        <w:t>Выпускник получит возможность научиться:</w:t>
      </w:r>
    </w:p>
    <w:p w14:paraId="7C02F2A4" w14:textId="77777777" w:rsidR="001B29AF" w:rsidRPr="001B29AF" w:rsidRDefault="001B29AF" w:rsidP="003D0866">
      <w:pPr>
        <w:pStyle w:val="a3"/>
        <w:ind w:left="0" w:right="108"/>
        <w:rPr>
          <w:bCs/>
        </w:rPr>
      </w:pPr>
      <w:r w:rsidRPr="001B29AF">
        <w:rPr>
          <w:bCs/>
        </w:rPr>
        <w:t>–</w:t>
      </w:r>
      <w:r w:rsidRPr="001B29AF">
        <w:rPr>
          <w:bCs/>
        </w:rPr>
        <w:tab/>
        <w:t>решать задачи в 3—4 действия;</w:t>
      </w:r>
    </w:p>
    <w:p w14:paraId="18236B6D" w14:textId="77777777" w:rsidR="001B29AF" w:rsidRPr="001B29AF" w:rsidRDefault="001B29AF" w:rsidP="003D0866">
      <w:pPr>
        <w:pStyle w:val="a3"/>
        <w:ind w:left="0" w:right="108"/>
        <w:rPr>
          <w:bCs/>
        </w:rPr>
      </w:pPr>
      <w:r w:rsidRPr="001B29AF">
        <w:rPr>
          <w:bCs/>
        </w:rPr>
        <w:t>–</w:t>
      </w:r>
      <w:r w:rsidRPr="001B29AF">
        <w:rPr>
          <w:bCs/>
        </w:rPr>
        <w:tab/>
        <w:t>находить разные способы решения задачи.</w:t>
      </w:r>
    </w:p>
    <w:p w14:paraId="21DCF32A" w14:textId="77777777" w:rsidR="001B29AF" w:rsidRPr="001B29AF" w:rsidRDefault="001B29AF" w:rsidP="003D0866">
      <w:pPr>
        <w:pStyle w:val="a3"/>
        <w:ind w:left="0" w:right="108"/>
        <w:rPr>
          <w:bCs/>
        </w:rPr>
      </w:pPr>
      <w:r w:rsidRPr="001B29AF">
        <w:rPr>
          <w:bCs/>
        </w:rPr>
        <w:t>Пространственные отношения. Геометрические фигуры. Выпускник научится:</w:t>
      </w:r>
    </w:p>
    <w:p w14:paraId="34695F6F" w14:textId="77777777" w:rsidR="001B29AF" w:rsidRPr="001B29AF" w:rsidRDefault="001B29AF" w:rsidP="003D0866">
      <w:pPr>
        <w:pStyle w:val="a3"/>
        <w:ind w:left="0" w:right="108"/>
        <w:rPr>
          <w:bCs/>
        </w:rPr>
      </w:pPr>
      <w:r w:rsidRPr="001B29AF">
        <w:rPr>
          <w:bCs/>
        </w:rPr>
        <w:t>–</w:t>
      </w:r>
      <w:r w:rsidRPr="001B29AF">
        <w:rPr>
          <w:bCs/>
        </w:rPr>
        <w:tab/>
        <w:t>описывать взаимное расположение предметов в пространстве и на плоскости;</w:t>
      </w:r>
    </w:p>
    <w:p w14:paraId="497F029C" w14:textId="77777777" w:rsidR="001B29AF" w:rsidRPr="001B29AF" w:rsidRDefault="001B29AF" w:rsidP="003D0866">
      <w:pPr>
        <w:pStyle w:val="a3"/>
        <w:ind w:left="0" w:right="108"/>
        <w:rPr>
          <w:bCs/>
        </w:rPr>
      </w:pPr>
      <w:r w:rsidRPr="001B29AF">
        <w:rPr>
          <w:bCs/>
        </w:rPr>
        <w:t>–</w:t>
      </w:r>
      <w:r w:rsidRPr="001B29AF">
        <w:rPr>
          <w:bCs/>
        </w:rPr>
        <w:tab/>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14:paraId="2893F9FB" w14:textId="77777777" w:rsidR="001B29AF" w:rsidRPr="001B29AF" w:rsidRDefault="001B29AF" w:rsidP="003D0866">
      <w:pPr>
        <w:pStyle w:val="a3"/>
        <w:ind w:left="0" w:right="108"/>
        <w:rPr>
          <w:bCs/>
        </w:rPr>
      </w:pPr>
      <w:r w:rsidRPr="001B29AF">
        <w:rPr>
          <w:bCs/>
        </w:rPr>
        <w:t>–</w:t>
      </w:r>
      <w:r w:rsidRPr="001B29AF">
        <w:rPr>
          <w:bCs/>
        </w:rPr>
        <w:tab/>
        <w:t>выполнять построение геометрических фигур с заданными измерениями (отрезок, квадрат, прямоугольник) с помощью линейки, угольника;</w:t>
      </w:r>
    </w:p>
    <w:p w14:paraId="4FE9EDD2" w14:textId="77777777" w:rsidR="001B29AF" w:rsidRPr="001B29AF" w:rsidRDefault="001B29AF" w:rsidP="003D0866">
      <w:pPr>
        <w:pStyle w:val="a3"/>
        <w:ind w:left="0" w:right="108"/>
        <w:rPr>
          <w:bCs/>
        </w:rPr>
      </w:pPr>
      <w:r w:rsidRPr="001B29AF">
        <w:rPr>
          <w:bCs/>
        </w:rPr>
        <w:t>–</w:t>
      </w:r>
      <w:r w:rsidRPr="001B29AF">
        <w:rPr>
          <w:bCs/>
        </w:rPr>
        <w:tab/>
        <w:t>использовать свойства прямоугольника и квадрата для решения задач;</w:t>
      </w:r>
    </w:p>
    <w:p w14:paraId="5C5570BF" w14:textId="77777777" w:rsidR="001B29AF" w:rsidRPr="001B29AF" w:rsidRDefault="001B29AF" w:rsidP="003D0866">
      <w:pPr>
        <w:pStyle w:val="a3"/>
        <w:ind w:left="0" w:right="108"/>
        <w:rPr>
          <w:bCs/>
        </w:rPr>
      </w:pPr>
      <w:r w:rsidRPr="001B29AF">
        <w:rPr>
          <w:bCs/>
        </w:rPr>
        <w:t>–</w:t>
      </w:r>
      <w:r w:rsidRPr="001B29AF">
        <w:rPr>
          <w:bCs/>
        </w:rPr>
        <w:tab/>
        <w:t>распознавать и называть геометрические тела (куб, шар);</w:t>
      </w:r>
    </w:p>
    <w:p w14:paraId="54D338F6" w14:textId="77777777" w:rsidR="001B29AF" w:rsidRPr="001B29AF" w:rsidRDefault="001B29AF" w:rsidP="003D0866">
      <w:pPr>
        <w:pStyle w:val="a3"/>
        <w:ind w:left="0" w:right="108"/>
        <w:rPr>
          <w:bCs/>
        </w:rPr>
      </w:pPr>
      <w:r w:rsidRPr="001B29AF">
        <w:rPr>
          <w:bCs/>
        </w:rPr>
        <w:t>–</w:t>
      </w:r>
      <w:r w:rsidRPr="001B29AF">
        <w:rPr>
          <w:bCs/>
        </w:rPr>
        <w:tab/>
        <w:t>соотносить реальные объекты с моделями геометрических фигур.</w:t>
      </w:r>
    </w:p>
    <w:p w14:paraId="463D0C95" w14:textId="77777777" w:rsidR="001B29AF" w:rsidRPr="001B29AF" w:rsidRDefault="001B29AF" w:rsidP="003D0866">
      <w:pPr>
        <w:pStyle w:val="a3"/>
        <w:ind w:left="0" w:right="108"/>
        <w:rPr>
          <w:bCs/>
        </w:rPr>
      </w:pPr>
      <w:r w:rsidRPr="001B29AF">
        <w:rPr>
          <w:bCs/>
        </w:rPr>
        <w:t>Выпускник получит возможность научиться распознавать, различать и называть геометрические тела: параллелепипед, пирамиду, цилиндр, конус.</w:t>
      </w:r>
    </w:p>
    <w:p w14:paraId="2F189A74" w14:textId="77777777" w:rsidR="001B29AF" w:rsidRPr="001B29AF" w:rsidRDefault="001B29AF" w:rsidP="003D0866">
      <w:pPr>
        <w:pStyle w:val="a3"/>
        <w:ind w:left="0" w:right="108"/>
        <w:rPr>
          <w:bCs/>
        </w:rPr>
      </w:pPr>
      <w:r w:rsidRPr="001B29AF">
        <w:rPr>
          <w:bCs/>
        </w:rPr>
        <w:t>Геометрические величины Выпускник научится:</w:t>
      </w:r>
    </w:p>
    <w:p w14:paraId="5DEA2450" w14:textId="77777777" w:rsidR="001B29AF" w:rsidRPr="001B29AF" w:rsidRDefault="001B29AF" w:rsidP="003D0866">
      <w:pPr>
        <w:pStyle w:val="a3"/>
        <w:ind w:left="0" w:right="108"/>
        <w:rPr>
          <w:bCs/>
        </w:rPr>
      </w:pPr>
      <w:r w:rsidRPr="001B29AF">
        <w:rPr>
          <w:bCs/>
        </w:rPr>
        <w:t>–</w:t>
      </w:r>
      <w:r w:rsidRPr="001B29AF">
        <w:rPr>
          <w:bCs/>
        </w:rPr>
        <w:tab/>
        <w:t>измерять длину отрезка;</w:t>
      </w:r>
    </w:p>
    <w:p w14:paraId="7A7FF889" w14:textId="77777777" w:rsidR="001B29AF" w:rsidRPr="001B29AF" w:rsidRDefault="001B29AF" w:rsidP="003D0866">
      <w:pPr>
        <w:pStyle w:val="a3"/>
        <w:ind w:left="0" w:right="108"/>
        <w:rPr>
          <w:bCs/>
        </w:rPr>
      </w:pPr>
      <w:r w:rsidRPr="001B29AF">
        <w:rPr>
          <w:bCs/>
        </w:rPr>
        <w:t>–</w:t>
      </w:r>
      <w:r w:rsidRPr="001B29AF">
        <w:rPr>
          <w:bCs/>
        </w:rPr>
        <w:tab/>
        <w:t>вычислять</w:t>
      </w:r>
      <w:r w:rsidRPr="001B29AF">
        <w:rPr>
          <w:bCs/>
        </w:rPr>
        <w:tab/>
        <w:t>периметр</w:t>
      </w:r>
      <w:r w:rsidRPr="001B29AF">
        <w:rPr>
          <w:bCs/>
        </w:rPr>
        <w:tab/>
        <w:t>треугольника,</w:t>
      </w:r>
      <w:r w:rsidRPr="001B29AF">
        <w:rPr>
          <w:bCs/>
        </w:rPr>
        <w:tab/>
        <w:t>прямоугольника</w:t>
      </w:r>
      <w:r w:rsidRPr="001B29AF">
        <w:rPr>
          <w:bCs/>
        </w:rPr>
        <w:tab/>
        <w:t>и</w:t>
      </w:r>
      <w:r w:rsidRPr="001B29AF">
        <w:rPr>
          <w:bCs/>
        </w:rPr>
        <w:tab/>
        <w:t>квадрата,</w:t>
      </w:r>
      <w:r w:rsidRPr="001B29AF">
        <w:rPr>
          <w:bCs/>
        </w:rPr>
        <w:tab/>
        <w:t>площадь прямоугольника и квадрата;</w:t>
      </w:r>
    </w:p>
    <w:p w14:paraId="1A6E9A0E" w14:textId="77777777" w:rsidR="001B29AF" w:rsidRPr="001B29AF" w:rsidRDefault="001B29AF" w:rsidP="003D0866">
      <w:pPr>
        <w:pStyle w:val="a3"/>
        <w:ind w:left="0" w:right="108"/>
        <w:rPr>
          <w:bCs/>
        </w:rPr>
      </w:pPr>
      <w:r w:rsidRPr="001B29AF">
        <w:rPr>
          <w:bCs/>
        </w:rPr>
        <w:t>–</w:t>
      </w:r>
      <w:r w:rsidRPr="001B29AF">
        <w:rPr>
          <w:bCs/>
        </w:rPr>
        <w:tab/>
        <w:t>оценивать размеры геометрических объектов, расстояния приближенно (на глаз).</w:t>
      </w:r>
    </w:p>
    <w:p w14:paraId="2018CF59" w14:textId="77777777" w:rsidR="001B29AF" w:rsidRPr="001B29AF" w:rsidRDefault="001B29AF" w:rsidP="003D0866">
      <w:pPr>
        <w:pStyle w:val="a3"/>
        <w:ind w:left="0" w:right="108"/>
        <w:rPr>
          <w:bCs/>
        </w:rPr>
      </w:pPr>
      <w:r w:rsidRPr="001B29AF">
        <w:rPr>
          <w:bCs/>
        </w:rPr>
        <w:t>Выпускник получит возможность научиться вычислять периметр многоугольника, площадь фигуры, составленной из прямоугольников.</w:t>
      </w:r>
    </w:p>
    <w:p w14:paraId="72D74F03" w14:textId="77777777" w:rsidR="001B29AF" w:rsidRPr="001B29AF" w:rsidRDefault="001B29AF" w:rsidP="003D0866">
      <w:pPr>
        <w:pStyle w:val="a3"/>
        <w:ind w:left="0" w:right="108"/>
        <w:rPr>
          <w:bCs/>
        </w:rPr>
      </w:pPr>
      <w:r w:rsidRPr="001B29AF">
        <w:rPr>
          <w:bCs/>
        </w:rPr>
        <w:t>Работа с информацией Выпускник научится:</w:t>
      </w:r>
    </w:p>
    <w:p w14:paraId="48FF2372" w14:textId="77777777" w:rsidR="001B29AF" w:rsidRPr="001B29AF" w:rsidRDefault="001B29AF" w:rsidP="003D0866">
      <w:pPr>
        <w:pStyle w:val="a3"/>
        <w:ind w:left="0" w:right="108"/>
        <w:rPr>
          <w:bCs/>
        </w:rPr>
      </w:pPr>
      <w:r w:rsidRPr="001B29AF">
        <w:rPr>
          <w:bCs/>
        </w:rPr>
        <w:t>–</w:t>
      </w:r>
      <w:r w:rsidRPr="001B29AF">
        <w:rPr>
          <w:bCs/>
        </w:rPr>
        <w:tab/>
        <w:t>читать несложные готовые таблицы;</w:t>
      </w:r>
    </w:p>
    <w:p w14:paraId="7EFFA1E7" w14:textId="77777777" w:rsidR="001B29AF" w:rsidRPr="001B29AF" w:rsidRDefault="001B29AF" w:rsidP="003D0866">
      <w:pPr>
        <w:pStyle w:val="a3"/>
        <w:ind w:left="0" w:right="108"/>
        <w:rPr>
          <w:bCs/>
        </w:rPr>
      </w:pPr>
      <w:r w:rsidRPr="001B29AF">
        <w:rPr>
          <w:bCs/>
        </w:rPr>
        <w:t>–</w:t>
      </w:r>
      <w:r w:rsidRPr="001B29AF">
        <w:rPr>
          <w:bCs/>
        </w:rPr>
        <w:tab/>
        <w:t>заполнять несложные готовые таблицы;</w:t>
      </w:r>
    </w:p>
    <w:p w14:paraId="2FF324CA" w14:textId="77777777" w:rsidR="001B29AF" w:rsidRPr="001B29AF" w:rsidRDefault="001B29AF" w:rsidP="003D0866">
      <w:pPr>
        <w:pStyle w:val="a3"/>
        <w:ind w:left="0" w:right="108"/>
        <w:rPr>
          <w:bCs/>
        </w:rPr>
      </w:pPr>
      <w:r w:rsidRPr="001B29AF">
        <w:rPr>
          <w:bCs/>
        </w:rPr>
        <w:t>–</w:t>
      </w:r>
      <w:r w:rsidRPr="001B29AF">
        <w:rPr>
          <w:bCs/>
        </w:rPr>
        <w:tab/>
        <w:t>читать несложные готовые столбчатые диаграммы.</w:t>
      </w:r>
    </w:p>
    <w:p w14:paraId="1DD71541" w14:textId="77777777" w:rsidR="001B29AF" w:rsidRPr="001B29AF" w:rsidRDefault="001B29AF" w:rsidP="003D0866">
      <w:pPr>
        <w:pStyle w:val="a3"/>
        <w:ind w:left="0" w:right="108"/>
        <w:rPr>
          <w:bCs/>
        </w:rPr>
      </w:pPr>
      <w:r w:rsidRPr="001B29AF">
        <w:rPr>
          <w:bCs/>
        </w:rPr>
        <w:t>Выпускник получит возможность научиться:</w:t>
      </w:r>
    </w:p>
    <w:p w14:paraId="5F57171C" w14:textId="77777777" w:rsidR="001B29AF" w:rsidRPr="001B29AF" w:rsidRDefault="001B29AF" w:rsidP="003D0866">
      <w:pPr>
        <w:pStyle w:val="a3"/>
        <w:ind w:left="0" w:right="108"/>
        <w:rPr>
          <w:bCs/>
        </w:rPr>
      </w:pPr>
      <w:r w:rsidRPr="001B29AF">
        <w:rPr>
          <w:bCs/>
        </w:rPr>
        <w:t>–</w:t>
      </w:r>
      <w:r w:rsidRPr="001B29AF">
        <w:rPr>
          <w:bCs/>
        </w:rPr>
        <w:tab/>
        <w:t>читать несложные готовые круговые диаграммы;</w:t>
      </w:r>
    </w:p>
    <w:p w14:paraId="2B1E655D" w14:textId="77777777" w:rsidR="001B29AF" w:rsidRPr="001B29AF" w:rsidRDefault="001B29AF" w:rsidP="003D0866">
      <w:pPr>
        <w:pStyle w:val="a3"/>
        <w:ind w:left="0" w:right="108"/>
        <w:rPr>
          <w:bCs/>
        </w:rPr>
      </w:pPr>
      <w:r w:rsidRPr="001B29AF">
        <w:rPr>
          <w:bCs/>
        </w:rPr>
        <w:t>–</w:t>
      </w:r>
      <w:r w:rsidRPr="001B29AF">
        <w:rPr>
          <w:bCs/>
        </w:rPr>
        <w:tab/>
        <w:t>достраивать несложную готовую столбчатую диаграмму;</w:t>
      </w:r>
    </w:p>
    <w:p w14:paraId="4823729B" w14:textId="77777777" w:rsidR="001B29AF" w:rsidRPr="001B29AF" w:rsidRDefault="001B29AF" w:rsidP="003D0866">
      <w:pPr>
        <w:pStyle w:val="a3"/>
        <w:ind w:left="0" w:right="108"/>
        <w:rPr>
          <w:bCs/>
        </w:rPr>
      </w:pPr>
      <w:r w:rsidRPr="001B29AF">
        <w:rPr>
          <w:bCs/>
        </w:rPr>
        <w:t>–</w:t>
      </w:r>
      <w:r w:rsidRPr="001B29AF">
        <w:rPr>
          <w:bCs/>
        </w:rPr>
        <w:tab/>
        <w:t>сравнивать</w:t>
      </w:r>
      <w:r w:rsidRPr="001B29AF">
        <w:rPr>
          <w:bCs/>
        </w:rPr>
        <w:tab/>
        <w:t>и</w:t>
      </w:r>
      <w:r w:rsidRPr="001B29AF">
        <w:rPr>
          <w:bCs/>
        </w:rPr>
        <w:tab/>
        <w:t>обобщать</w:t>
      </w:r>
      <w:r w:rsidRPr="001B29AF">
        <w:rPr>
          <w:bCs/>
        </w:rPr>
        <w:tab/>
        <w:t>информацию,</w:t>
      </w:r>
      <w:r w:rsidRPr="001B29AF">
        <w:rPr>
          <w:bCs/>
        </w:rPr>
        <w:tab/>
        <w:t>представленную</w:t>
      </w:r>
      <w:r w:rsidRPr="001B29AF">
        <w:rPr>
          <w:bCs/>
        </w:rPr>
        <w:tab/>
        <w:t>в</w:t>
      </w:r>
      <w:r w:rsidRPr="001B29AF">
        <w:rPr>
          <w:bCs/>
        </w:rPr>
        <w:tab/>
        <w:t>строках</w:t>
      </w:r>
      <w:r w:rsidRPr="001B29AF">
        <w:rPr>
          <w:bCs/>
        </w:rPr>
        <w:tab/>
        <w:t>и</w:t>
      </w:r>
      <w:r w:rsidRPr="001B29AF">
        <w:rPr>
          <w:bCs/>
        </w:rPr>
        <w:tab/>
        <w:t>столбцах несложных таблиц и диаграмм;</w:t>
      </w:r>
    </w:p>
    <w:p w14:paraId="12F08BA3" w14:textId="77777777" w:rsidR="001B29AF" w:rsidRPr="001B29AF" w:rsidRDefault="001B29AF" w:rsidP="003D0866">
      <w:pPr>
        <w:pStyle w:val="a3"/>
        <w:ind w:left="0" w:right="108"/>
        <w:rPr>
          <w:bCs/>
        </w:rPr>
      </w:pPr>
      <w:r w:rsidRPr="001B29AF">
        <w:rPr>
          <w:bCs/>
        </w:rPr>
        <w:t>–</w:t>
      </w:r>
      <w:r w:rsidRPr="001B29AF">
        <w:rPr>
          <w:bCs/>
        </w:rPr>
        <w:tab/>
        <w:t>понимать простейшие выражения, содержащие логические связки и слова («…и…»,</w:t>
      </w:r>
    </w:p>
    <w:p w14:paraId="3129B233" w14:textId="77777777" w:rsidR="001B29AF" w:rsidRPr="001B29AF" w:rsidRDefault="001B29AF" w:rsidP="003D0866">
      <w:pPr>
        <w:pStyle w:val="a3"/>
        <w:ind w:left="0" w:right="108"/>
        <w:rPr>
          <w:bCs/>
        </w:rPr>
      </w:pPr>
      <w:r w:rsidRPr="001B29AF">
        <w:rPr>
          <w:bCs/>
        </w:rPr>
        <w:t>«если… то…», «верно/неверно, что…», «каждый», «все», «некоторые», «не»);</w:t>
      </w:r>
    </w:p>
    <w:p w14:paraId="27A61B08" w14:textId="77777777" w:rsidR="001B29AF" w:rsidRPr="001B29AF" w:rsidRDefault="001B29AF" w:rsidP="003D0866">
      <w:pPr>
        <w:pStyle w:val="a3"/>
        <w:ind w:left="0" w:right="108"/>
        <w:rPr>
          <w:bCs/>
        </w:rPr>
      </w:pPr>
      <w:r w:rsidRPr="001B29AF">
        <w:rPr>
          <w:bCs/>
        </w:rPr>
        <w:t>–</w:t>
      </w:r>
      <w:r w:rsidRPr="001B29AF">
        <w:rPr>
          <w:bCs/>
        </w:rPr>
        <w:tab/>
        <w:t>составлять, записывать и выполнять инструкцию (простой алгоритм), план поиска информации;</w:t>
      </w:r>
    </w:p>
    <w:p w14:paraId="2A67C6D8" w14:textId="77777777" w:rsidR="001B29AF" w:rsidRPr="001B29AF" w:rsidRDefault="001B29AF" w:rsidP="003D0866">
      <w:pPr>
        <w:pStyle w:val="a3"/>
        <w:ind w:left="0" w:right="108"/>
        <w:rPr>
          <w:bCs/>
        </w:rPr>
      </w:pPr>
      <w:r w:rsidRPr="001B29AF">
        <w:rPr>
          <w:bCs/>
        </w:rPr>
        <w:t>–</w:t>
      </w:r>
      <w:r w:rsidRPr="001B29AF">
        <w:rPr>
          <w:bCs/>
        </w:rPr>
        <w:tab/>
        <w:t>распознавать одну и ту же информацию, представленную в разной форме (таблицы и диаграммы);</w:t>
      </w:r>
    </w:p>
    <w:p w14:paraId="6A440423" w14:textId="77777777" w:rsidR="001B29AF" w:rsidRPr="001B29AF" w:rsidRDefault="001B29AF" w:rsidP="003D0866">
      <w:pPr>
        <w:pStyle w:val="a3"/>
        <w:ind w:left="0" w:right="108"/>
        <w:rPr>
          <w:bCs/>
        </w:rPr>
      </w:pPr>
      <w:r w:rsidRPr="001B29AF">
        <w:rPr>
          <w:bCs/>
        </w:rPr>
        <w:t>–</w:t>
      </w:r>
      <w:r w:rsidRPr="001B29AF">
        <w:rPr>
          <w:bCs/>
        </w:rPr>
        <w:tab/>
        <w:t>планировать</w:t>
      </w:r>
      <w:r w:rsidRPr="001B29AF">
        <w:rPr>
          <w:bCs/>
        </w:rPr>
        <w:tab/>
        <w:t>несложные</w:t>
      </w:r>
      <w:r w:rsidRPr="001B29AF">
        <w:rPr>
          <w:bCs/>
        </w:rPr>
        <w:tab/>
        <w:t>исследования,</w:t>
      </w:r>
      <w:r w:rsidRPr="001B29AF">
        <w:rPr>
          <w:bCs/>
        </w:rPr>
        <w:tab/>
        <w:t>собирать</w:t>
      </w:r>
      <w:r w:rsidRPr="001B29AF">
        <w:rPr>
          <w:bCs/>
        </w:rPr>
        <w:tab/>
        <w:t>и</w:t>
      </w:r>
      <w:r w:rsidRPr="001B29AF">
        <w:rPr>
          <w:bCs/>
        </w:rPr>
        <w:tab/>
        <w:t>представлять</w:t>
      </w:r>
      <w:r w:rsidRPr="001B29AF">
        <w:rPr>
          <w:bCs/>
        </w:rPr>
        <w:lastRenderedPageBreak/>
        <w:tab/>
        <w:t>полученную информацию с помощью таблиц и диаграмм;</w:t>
      </w:r>
    </w:p>
    <w:p w14:paraId="2EF1526C" w14:textId="4E5FB158" w:rsidR="001B29AF" w:rsidRPr="00DC7670" w:rsidRDefault="001B29AF" w:rsidP="003D0866">
      <w:pPr>
        <w:pStyle w:val="a3"/>
        <w:ind w:left="0" w:right="108"/>
        <w:rPr>
          <w:bCs/>
        </w:rPr>
      </w:pPr>
      <w:r w:rsidRPr="001B29AF">
        <w:rPr>
          <w:bCs/>
        </w:rPr>
        <w:t>–</w:t>
      </w:r>
      <w:r w:rsidRPr="001B29AF">
        <w:rPr>
          <w:bCs/>
        </w:rPr>
        <w:tab/>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14:paraId="4EF1BEF5" w14:textId="694895E2" w:rsidR="00DC7670" w:rsidRPr="00DC7670" w:rsidRDefault="00DC7670" w:rsidP="003D0866">
      <w:pPr>
        <w:pStyle w:val="a3"/>
        <w:ind w:left="0" w:right="108"/>
        <w:rPr>
          <w:b/>
          <w:bCs/>
        </w:rPr>
      </w:pPr>
      <w:r>
        <w:rPr>
          <w:b/>
          <w:bCs/>
        </w:rPr>
        <w:t>1.2.2.</w:t>
      </w:r>
      <w:r w:rsidR="001B29AF">
        <w:rPr>
          <w:b/>
          <w:bCs/>
        </w:rPr>
        <w:t>5</w:t>
      </w:r>
      <w:r>
        <w:rPr>
          <w:b/>
          <w:bCs/>
        </w:rPr>
        <w:t xml:space="preserve">. </w:t>
      </w:r>
      <w:r w:rsidRPr="00DC7670">
        <w:rPr>
          <w:b/>
          <w:bCs/>
        </w:rPr>
        <w:t>Предметные результаты по учебному предмету "Окружающий мир" должны обеспечивать:</w:t>
      </w:r>
    </w:p>
    <w:p w14:paraId="1234C505" w14:textId="7B43EB8C" w:rsidR="00DC7670" w:rsidRPr="00DC7670" w:rsidRDefault="00DC7670" w:rsidP="003D0866">
      <w:pPr>
        <w:pStyle w:val="a3"/>
        <w:ind w:left="0" w:right="108"/>
        <w:rPr>
          <w:bCs/>
        </w:rPr>
      </w:pPr>
      <w:r w:rsidRPr="00DC7670">
        <w:rPr>
          <w:bCs/>
        </w:rPr>
        <w:t>1)сформированность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14:paraId="28EF8E4D" w14:textId="77B0630D" w:rsidR="00DC7670" w:rsidRPr="00DC7670" w:rsidRDefault="00DC7670" w:rsidP="003D0866">
      <w:pPr>
        <w:pStyle w:val="a3"/>
        <w:ind w:left="0" w:right="108"/>
        <w:rPr>
          <w:bCs/>
        </w:rPr>
      </w:pPr>
      <w:r w:rsidRPr="00DC7670">
        <w:rPr>
          <w:bCs/>
        </w:rPr>
        <w:t>2)первоначальные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14:paraId="0070573A" w14:textId="44D4DA0A" w:rsidR="00DC7670" w:rsidRPr="00DC7670" w:rsidRDefault="00DC7670" w:rsidP="003D0866">
      <w:pPr>
        <w:pStyle w:val="a3"/>
        <w:ind w:left="0" w:right="108"/>
        <w:rPr>
          <w:bCs/>
        </w:rPr>
      </w:pPr>
      <w:r w:rsidRPr="00DC7670">
        <w:rPr>
          <w:bCs/>
        </w:rPr>
        <w:t>3)первоначальные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14:paraId="4E8502AC" w14:textId="34BD9643" w:rsidR="00DC7670" w:rsidRPr="00DC7670" w:rsidRDefault="00DC7670" w:rsidP="003D0866">
      <w:pPr>
        <w:pStyle w:val="a3"/>
        <w:ind w:left="0" w:right="107"/>
        <w:rPr>
          <w:bCs/>
        </w:rPr>
      </w:pPr>
      <w:r w:rsidRPr="00DC7670">
        <w:rPr>
          <w:bCs/>
        </w:rPr>
        <w:t>4)развитие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14:paraId="0BDDE76A" w14:textId="683A6001" w:rsidR="00DC7670" w:rsidRPr="00DC7670" w:rsidRDefault="00DC7670" w:rsidP="003D0866">
      <w:pPr>
        <w:pStyle w:val="a3"/>
        <w:ind w:left="0" w:right="107"/>
        <w:rPr>
          <w:bCs/>
        </w:rPr>
      </w:pPr>
      <w:r w:rsidRPr="00DC7670">
        <w:rPr>
          <w:bCs/>
        </w:rPr>
        <w:t>5)понимание простейших причинно-следственных связей в окружающем мире (в том числе на материале о природе и культуре родного края);</w:t>
      </w:r>
    </w:p>
    <w:p w14:paraId="2E9AEAB0" w14:textId="2281F423" w:rsidR="00DC7670" w:rsidRPr="00DC7670" w:rsidRDefault="00DC7670" w:rsidP="003D0866">
      <w:pPr>
        <w:pStyle w:val="a3"/>
        <w:ind w:left="0" w:right="107"/>
        <w:rPr>
          <w:bCs/>
        </w:rPr>
      </w:pPr>
      <w:r w:rsidRPr="00DC7670">
        <w:rPr>
          <w:bCs/>
        </w:rPr>
        <w:t>6)умение решать в рамках изученного материала познавательные, в том числе практические задачи;</w:t>
      </w:r>
    </w:p>
    <w:p w14:paraId="563B9EDD" w14:textId="6E7F9A29" w:rsidR="00DC7670" w:rsidRPr="00DC7670" w:rsidRDefault="00DC7670" w:rsidP="003D0866">
      <w:pPr>
        <w:pStyle w:val="a3"/>
        <w:ind w:left="0" w:right="107"/>
        <w:rPr>
          <w:bCs/>
        </w:rPr>
      </w:pPr>
      <w:r w:rsidRPr="00DC7670">
        <w:rPr>
          <w:bCs/>
        </w:rPr>
        <w:t>7)приобретение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674C0BD5" w14:textId="304A009F" w:rsidR="00DC7670" w:rsidRPr="00DC7670" w:rsidRDefault="00DC7670" w:rsidP="003D0866">
      <w:pPr>
        <w:pStyle w:val="a3"/>
        <w:ind w:left="0" w:right="107"/>
        <w:rPr>
          <w:bCs/>
        </w:rPr>
      </w:pPr>
      <w:r w:rsidRPr="00DC7670">
        <w:rPr>
          <w:bCs/>
        </w:rPr>
        <w:t>8)приобретение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14:paraId="13DD64D8" w14:textId="220692A1" w:rsidR="00DC7670" w:rsidRPr="00DC7670" w:rsidRDefault="00DC7670" w:rsidP="003D0866">
      <w:pPr>
        <w:pStyle w:val="a3"/>
        <w:ind w:left="0" w:right="107"/>
        <w:rPr>
          <w:bCs/>
        </w:rPr>
      </w:pPr>
      <w:r w:rsidRPr="00DC7670">
        <w:rPr>
          <w:bCs/>
        </w:rPr>
        <w:t>9)формирование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14:paraId="628C26AF" w14:textId="77777777" w:rsidR="00DC7670" w:rsidRDefault="00DC7670" w:rsidP="003D0866">
      <w:pPr>
        <w:pStyle w:val="a3"/>
        <w:ind w:left="0" w:right="107"/>
        <w:rPr>
          <w:bCs/>
        </w:rPr>
      </w:pPr>
      <w:r w:rsidRPr="00DC7670">
        <w:rPr>
          <w:bCs/>
        </w:rPr>
        <w:t xml:space="preserve">10)приобретение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 </w:t>
      </w:r>
    </w:p>
    <w:p w14:paraId="133020DE" w14:textId="10E4A37D" w:rsidR="00565E97" w:rsidRPr="00393539" w:rsidRDefault="00393539" w:rsidP="003D0866">
      <w:pPr>
        <w:tabs>
          <w:tab w:val="left" w:pos="1342"/>
        </w:tabs>
        <w:jc w:val="both"/>
        <w:rPr>
          <w:b/>
          <w:sz w:val="26"/>
        </w:rPr>
      </w:pPr>
      <w:r w:rsidRPr="00393539">
        <w:rPr>
          <w:b/>
          <w:sz w:val="26"/>
        </w:rPr>
        <w:t>Планируемые результаты освоения программы по окружающему миру на уровне начального общего образования.</w:t>
      </w:r>
    </w:p>
    <w:p w14:paraId="3869901C" w14:textId="77777777" w:rsidR="00565E97" w:rsidRPr="00E371DE" w:rsidRDefault="00565E97" w:rsidP="003D0866">
      <w:pPr>
        <w:tabs>
          <w:tab w:val="left" w:pos="1342"/>
        </w:tabs>
        <w:jc w:val="both"/>
        <w:rPr>
          <w:sz w:val="26"/>
        </w:rPr>
      </w:pPr>
      <w:r w:rsidRPr="00DE2F69">
        <w:rPr>
          <w:b/>
          <w:sz w:val="26"/>
        </w:rPr>
        <w:t>Личностные результаты освоения программы по окружающему миру</w:t>
      </w:r>
      <w:r w:rsidRPr="00E371DE">
        <w:rPr>
          <w:sz w:val="26"/>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44CA4322" w14:textId="77777777" w:rsidR="00565E97" w:rsidRPr="00E371DE" w:rsidRDefault="00565E97" w:rsidP="003D0866">
      <w:pPr>
        <w:tabs>
          <w:tab w:val="left" w:pos="1342"/>
        </w:tabs>
        <w:jc w:val="both"/>
        <w:rPr>
          <w:sz w:val="26"/>
        </w:rPr>
      </w:pPr>
      <w:r w:rsidRPr="00E371DE">
        <w:rPr>
          <w:sz w:val="26"/>
        </w:rPr>
        <w:t>1) гражданско-патриотического воспитания:</w:t>
      </w:r>
    </w:p>
    <w:p w14:paraId="1E7E5BB3" w14:textId="77777777" w:rsidR="00565E97" w:rsidRPr="00E371DE" w:rsidRDefault="00565E97" w:rsidP="003D0866">
      <w:pPr>
        <w:tabs>
          <w:tab w:val="left" w:pos="1342"/>
        </w:tabs>
        <w:jc w:val="both"/>
        <w:rPr>
          <w:sz w:val="26"/>
        </w:rPr>
      </w:pPr>
      <w:r w:rsidRPr="00E371DE">
        <w:rPr>
          <w:sz w:val="26"/>
        </w:rPr>
        <w:t>становление ценностного отношения к своей Родине - России; понимание особой роли многонациональной России в современном мире;</w:t>
      </w:r>
    </w:p>
    <w:p w14:paraId="7090AE87" w14:textId="77777777" w:rsidR="00565E97" w:rsidRPr="00E371DE" w:rsidRDefault="00565E97" w:rsidP="003D0866">
      <w:pPr>
        <w:tabs>
          <w:tab w:val="left" w:pos="1342"/>
        </w:tabs>
        <w:jc w:val="both"/>
        <w:rPr>
          <w:sz w:val="26"/>
        </w:rPr>
      </w:pPr>
      <w:r w:rsidRPr="00E371DE">
        <w:rPr>
          <w:sz w:val="26"/>
        </w:rPr>
        <w:lastRenderedPageBreak/>
        <w:t>осознание своей этнокультурной и российской гражданской идентичности, принадлежности к российскому народу, к своей национальной общности;</w:t>
      </w:r>
    </w:p>
    <w:p w14:paraId="79845C56" w14:textId="77777777" w:rsidR="00565E97" w:rsidRPr="00E371DE" w:rsidRDefault="00565E97" w:rsidP="003D0866">
      <w:pPr>
        <w:tabs>
          <w:tab w:val="left" w:pos="1342"/>
        </w:tabs>
        <w:jc w:val="both"/>
        <w:rPr>
          <w:sz w:val="26"/>
        </w:rPr>
      </w:pPr>
      <w:r w:rsidRPr="00E371DE">
        <w:rPr>
          <w:sz w:val="26"/>
        </w:rPr>
        <w:t>сопричастность к прошлому, настоящему и будущему своей страны и родного края;</w:t>
      </w:r>
    </w:p>
    <w:p w14:paraId="65D753A3" w14:textId="77777777" w:rsidR="00565E97" w:rsidRPr="00E371DE" w:rsidRDefault="00565E97" w:rsidP="003D0866">
      <w:pPr>
        <w:tabs>
          <w:tab w:val="left" w:pos="1342"/>
        </w:tabs>
        <w:jc w:val="both"/>
        <w:rPr>
          <w:sz w:val="26"/>
        </w:rPr>
      </w:pPr>
      <w:r w:rsidRPr="00E371DE">
        <w:rPr>
          <w:sz w:val="26"/>
        </w:rPr>
        <w:t>проявление интереса к истории и многонациональной культуре своей страны, уважения к своему и другим народам;</w:t>
      </w:r>
    </w:p>
    <w:p w14:paraId="10B092EC" w14:textId="77777777" w:rsidR="00565E97" w:rsidRPr="00E371DE" w:rsidRDefault="00565E97" w:rsidP="003D0866">
      <w:pPr>
        <w:tabs>
          <w:tab w:val="left" w:pos="1342"/>
        </w:tabs>
        <w:jc w:val="both"/>
        <w:rPr>
          <w:sz w:val="26"/>
        </w:rPr>
      </w:pPr>
      <w:r w:rsidRPr="00E371DE">
        <w:rPr>
          <w:sz w:val="26"/>
        </w:rPr>
        <w:t>первоначальные представления о человеке как члене общества, осознание прав и ответственности человека как члена общества;</w:t>
      </w:r>
    </w:p>
    <w:p w14:paraId="61012121" w14:textId="77777777" w:rsidR="00565E97" w:rsidRPr="00E371DE" w:rsidRDefault="00565E97" w:rsidP="003D0866">
      <w:pPr>
        <w:tabs>
          <w:tab w:val="left" w:pos="1342"/>
        </w:tabs>
        <w:jc w:val="both"/>
        <w:rPr>
          <w:sz w:val="26"/>
        </w:rPr>
      </w:pPr>
      <w:r w:rsidRPr="00E371DE">
        <w:rPr>
          <w:sz w:val="26"/>
        </w:rPr>
        <w:t>2) духовно-нравственного воспитания:</w:t>
      </w:r>
    </w:p>
    <w:p w14:paraId="0360CE14" w14:textId="77777777" w:rsidR="00565E97" w:rsidRPr="00E371DE" w:rsidRDefault="00565E97" w:rsidP="003D0866">
      <w:pPr>
        <w:tabs>
          <w:tab w:val="left" w:pos="1342"/>
        </w:tabs>
        <w:jc w:val="both"/>
        <w:rPr>
          <w:sz w:val="26"/>
        </w:rPr>
      </w:pPr>
      <w:r w:rsidRPr="00E371DE">
        <w:rPr>
          <w:sz w:val="26"/>
        </w:rPr>
        <w:t>проявление культуры общения, уважительного отношения к людям, их взглядам, признанию их индивидуальности;</w:t>
      </w:r>
    </w:p>
    <w:p w14:paraId="33CE75A3" w14:textId="77777777" w:rsidR="00565E97" w:rsidRPr="00E371DE" w:rsidRDefault="00565E97" w:rsidP="003D0866">
      <w:pPr>
        <w:tabs>
          <w:tab w:val="left" w:pos="1342"/>
        </w:tabs>
        <w:jc w:val="both"/>
        <w:rPr>
          <w:sz w:val="26"/>
        </w:rPr>
      </w:pPr>
      <w:r w:rsidRPr="00E371DE">
        <w:rPr>
          <w:sz w:val="26"/>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1283B3AD" w14:textId="77777777" w:rsidR="00565E97" w:rsidRPr="00E371DE" w:rsidRDefault="00565E97" w:rsidP="003D0866">
      <w:pPr>
        <w:tabs>
          <w:tab w:val="left" w:pos="1342"/>
        </w:tabs>
        <w:jc w:val="both"/>
        <w:rPr>
          <w:sz w:val="26"/>
        </w:rPr>
      </w:pPr>
      <w:r w:rsidRPr="00E371DE">
        <w:rPr>
          <w:sz w:val="26"/>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6190B5EF" w14:textId="77777777" w:rsidR="00565E97" w:rsidRPr="00E371DE" w:rsidRDefault="00565E97" w:rsidP="003D0866">
      <w:pPr>
        <w:tabs>
          <w:tab w:val="left" w:pos="1342"/>
        </w:tabs>
        <w:jc w:val="both"/>
        <w:rPr>
          <w:sz w:val="26"/>
        </w:rPr>
      </w:pPr>
      <w:r w:rsidRPr="00E371DE">
        <w:rPr>
          <w:sz w:val="26"/>
        </w:rPr>
        <w:t>3) эстетического воспитания:</w:t>
      </w:r>
    </w:p>
    <w:p w14:paraId="07A0739C" w14:textId="77777777" w:rsidR="00565E97" w:rsidRPr="00E371DE" w:rsidRDefault="00565E97" w:rsidP="003D0866">
      <w:pPr>
        <w:tabs>
          <w:tab w:val="left" w:pos="1342"/>
        </w:tabs>
        <w:jc w:val="both"/>
        <w:rPr>
          <w:sz w:val="26"/>
        </w:rPr>
      </w:pPr>
      <w:r w:rsidRPr="00E371DE">
        <w:rPr>
          <w:sz w:val="26"/>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317FDCB9" w14:textId="77777777" w:rsidR="00565E97" w:rsidRPr="00E371DE" w:rsidRDefault="00565E97" w:rsidP="003D0866">
      <w:pPr>
        <w:tabs>
          <w:tab w:val="left" w:pos="1342"/>
        </w:tabs>
        <w:jc w:val="both"/>
        <w:rPr>
          <w:sz w:val="26"/>
        </w:rPr>
      </w:pPr>
      <w:r w:rsidRPr="00E371DE">
        <w:rPr>
          <w:sz w:val="26"/>
        </w:rPr>
        <w:t>использование полученных знаний в продуктивной и преобразующей деятельности, в разных видах художественной деятельности.</w:t>
      </w:r>
    </w:p>
    <w:p w14:paraId="11436FC4" w14:textId="77777777" w:rsidR="00565E97" w:rsidRPr="00E371DE" w:rsidRDefault="00565E97" w:rsidP="003D0866">
      <w:pPr>
        <w:tabs>
          <w:tab w:val="left" w:pos="1342"/>
        </w:tabs>
        <w:jc w:val="both"/>
        <w:rPr>
          <w:sz w:val="26"/>
        </w:rPr>
      </w:pPr>
      <w:r w:rsidRPr="00E371DE">
        <w:rPr>
          <w:sz w:val="26"/>
        </w:rPr>
        <w:t>4) физического воспитания, формирования культуры здоровья и эмоционального благополучия:</w:t>
      </w:r>
    </w:p>
    <w:p w14:paraId="63235B69" w14:textId="77777777" w:rsidR="00565E97" w:rsidRPr="00E371DE" w:rsidRDefault="00565E97" w:rsidP="003D0866">
      <w:pPr>
        <w:tabs>
          <w:tab w:val="left" w:pos="1342"/>
        </w:tabs>
        <w:jc w:val="both"/>
        <w:rPr>
          <w:sz w:val="26"/>
        </w:rPr>
      </w:pPr>
      <w:r w:rsidRPr="00E371DE">
        <w:rPr>
          <w:sz w:val="26"/>
        </w:rPr>
        <w:t>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14:paraId="5E76C799" w14:textId="77777777" w:rsidR="00565E97" w:rsidRPr="00E371DE" w:rsidRDefault="00565E97" w:rsidP="003D0866">
      <w:pPr>
        <w:tabs>
          <w:tab w:val="left" w:pos="1342"/>
        </w:tabs>
        <w:jc w:val="both"/>
        <w:rPr>
          <w:sz w:val="26"/>
        </w:rPr>
      </w:pPr>
      <w:r w:rsidRPr="00E371DE">
        <w:rPr>
          <w:sz w:val="26"/>
        </w:rPr>
        <w:t>приобретение опыта эмоционального отношения к среде обитания, бережное отношение к физическому и психическому здоровью;</w:t>
      </w:r>
    </w:p>
    <w:p w14:paraId="0DD42D79" w14:textId="77777777" w:rsidR="00565E97" w:rsidRPr="00E371DE" w:rsidRDefault="00565E97" w:rsidP="003D0866">
      <w:pPr>
        <w:tabs>
          <w:tab w:val="left" w:pos="1342"/>
        </w:tabs>
        <w:jc w:val="both"/>
        <w:rPr>
          <w:sz w:val="26"/>
        </w:rPr>
      </w:pPr>
      <w:r w:rsidRPr="00E371DE">
        <w:rPr>
          <w:sz w:val="26"/>
        </w:rPr>
        <w:t>5) трудового воспитания:</w:t>
      </w:r>
    </w:p>
    <w:p w14:paraId="1FE13C39" w14:textId="77777777" w:rsidR="00565E97" w:rsidRPr="00E371DE" w:rsidRDefault="00565E97" w:rsidP="003D0866">
      <w:pPr>
        <w:tabs>
          <w:tab w:val="left" w:pos="1342"/>
        </w:tabs>
        <w:jc w:val="both"/>
        <w:rPr>
          <w:sz w:val="26"/>
        </w:rPr>
      </w:pPr>
      <w:r w:rsidRPr="00E371DE">
        <w:rPr>
          <w:sz w:val="26"/>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1ED01234" w14:textId="77777777" w:rsidR="00565E97" w:rsidRPr="00E371DE" w:rsidRDefault="00565E97" w:rsidP="003D0866">
      <w:pPr>
        <w:tabs>
          <w:tab w:val="left" w:pos="1342"/>
        </w:tabs>
        <w:jc w:val="both"/>
        <w:rPr>
          <w:sz w:val="26"/>
        </w:rPr>
      </w:pPr>
      <w:r w:rsidRPr="00E371DE">
        <w:rPr>
          <w:sz w:val="26"/>
        </w:rPr>
        <w:t>6) экологического воспитания:</w:t>
      </w:r>
    </w:p>
    <w:p w14:paraId="2F5710E9" w14:textId="77777777" w:rsidR="00565E97" w:rsidRPr="00E371DE" w:rsidRDefault="00565E97" w:rsidP="003D0866">
      <w:pPr>
        <w:tabs>
          <w:tab w:val="left" w:pos="1342"/>
        </w:tabs>
        <w:jc w:val="both"/>
        <w:rPr>
          <w:sz w:val="26"/>
        </w:rPr>
      </w:pPr>
      <w:r w:rsidRPr="00E371DE">
        <w:rPr>
          <w:sz w:val="26"/>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14:paraId="3A308114" w14:textId="77777777" w:rsidR="00565E97" w:rsidRPr="00E371DE" w:rsidRDefault="00565E97" w:rsidP="003D0866">
      <w:pPr>
        <w:tabs>
          <w:tab w:val="left" w:pos="1342"/>
        </w:tabs>
        <w:jc w:val="both"/>
        <w:rPr>
          <w:sz w:val="26"/>
        </w:rPr>
      </w:pPr>
      <w:r w:rsidRPr="00E371DE">
        <w:rPr>
          <w:sz w:val="26"/>
        </w:rPr>
        <w:t>7) ценности научного познания:</w:t>
      </w:r>
    </w:p>
    <w:p w14:paraId="71D4AC36" w14:textId="77777777" w:rsidR="00565E97" w:rsidRPr="00E371DE" w:rsidRDefault="00565E97" w:rsidP="003D0866">
      <w:pPr>
        <w:tabs>
          <w:tab w:val="left" w:pos="1342"/>
        </w:tabs>
        <w:jc w:val="both"/>
        <w:rPr>
          <w:sz w:val="26"/>
        </w:rPr>
      </w:pPr>
      <w:r w:rsidRPr="00E371DE">
        <w:rPr>
          <w:sz w:val="26"/>
        </w:rPr>
        <w:t>осознание ценности познания для развития человека, необходимости самообразования и саморазвития;</w:t>
      </w:r>
    </w:p>
    <w:p w14:paraId="06DF8C8E" w14:textId="77777777" w:rsidR="00565E97" w:rsidRPr="00E371DE" w:rsidRDefault="00565E97" w:rsidP="003D0866">
      <w:pPr>
        <w:tabs>
          <w:tab w:val="left" w:pos="1342"/>
        </w:tabs>
        <w:jc w:val="both"/>
        <w:rPr>
          <w:sz w:val="26"/>
        </w:rPr>
      </w:pPr>
      <w:r w:rsidRPr="00E371DE">
        <w:rPr>
          <w:sz w:val="26"/>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491FDDA8" w14:textId="77777777" w:rsidR="00565E97" w:rsidRPr="00E371DE" w:rsidRDefault="00565E97" w:rsidP="00393539">
      <w:pPr>
        <w:tabs>
          <w:tab w:val="left" w:pos="709"/>
        </w:tabs>
        <w:jc w:val="both"/>
        <w:rPr>
          <w:sz w:val="26"/>
        </w:rPr>
      </w:pPr>
      <w:r>
        <w:rPr>
          <w:sz w:val="26"/>
        </w:rPr>
        <w:tab/>
      </w:r>
      <w:r w:rsidRPr="00E371DE">
        <w:rPr>
          <w:sz w:val="26"/>
        </w:rPr>
        <w:t xml:space="preserve">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687471A" w14:textId="77777777" w:rsidR="00565E97" w:rsidRPr="00E371DE" w:rsidRDefault="00565E97" w:rsidP="00393539">
      <w:pPr>
        <w:tabs>
          <w:tab w:val="left" w:pos="851"/>
        </w:tabs>
        <w:jc w:val="both"/>
        <w:rPr>
          <w:sz w:val="26"/>
        </w:rPr>
      </w:pPr>
      <w:r>
        <w:rPr>
          <w:sz w:val="26"/>
        </w:rPr>
        <w:tab/>
      </w:r>
      <w:r w:rsidRPr="00E371DE">
        <w:rPr>
          <w:sz w:val="26"/>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14:paraId="6EBF9ED0" w14:textId="77777777" w:rsidR="00565E97" w:rsidRPr="00DE2F69" w:rsidRDefault="00565E97">
      <w:pPr>
        <w:pStyle w:val="a5"/>
        <w:numPr>
          <w:ilvl w:val="0"/>
          <w:numId w:val="106"/>
        </w:numPr>
        <w:tabs>
          <w:tab w:val="left" w:pos="426"/>
        </w:tabs>
        <w:ind w:left="0" w:firstLine="0"/>
        <w:jc w:val="both"/>
        <w:rPr>
          <w:sz w:val="26"/>
        </w:rPr>
      </w:pPr>
      <w:r w:rsidRPr="00DE2F69">
        <w:rPr>
          <w:sz w:val="26"/>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483C80C2" w14:textId="77777777" w:rsidR="00565E97" w:rsidRPr="00DE2F69" w:rsidRDefault="00565E97">
      <w:pPr>
        <w:pStyle w:val="a5"/>
        <w:numPr>
          <w:ilvl w:val="0"/>
          <w:numId w:val="106"/>
        </w:numPr>
        <w:tabs>
          <w:tab w:val="left" w:pos="426"/>
        </w:tabs>
        <w:ind w:left="0" w:firstLine="0"/>
        <w:jc w:val="both"/>
        <w:rPr>
          <w:sz w:val="26"/>
        </w:rPr>
      </w:pPr>
      <w:r w:rsidRPr="00DE2F69">
        <w:rPr>
          <w:sz w:val="26"/>
        </w:rPr>
        <w:lastRenderedPageBreak/>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54245B3B" w14:textId="77777777" w:rsidR="00565E97" w:rsidRPr="00DE2F69" w:rsidRDefault="00565E97">
      <w:pPr>
        <w:pStyle w:val="a5"/>
        <w:numPr>
          <w:ilvl w:val="0"/>
          <w:numId w:val="106"/>
        </w:numPr>
        <w:tabs>
          <w:tab w:val="left" w:pos="426"/>
        </w:tabs>
        <w:ind w:left="0" w:firstLine="0"/>
        <w:jc w:val="both"/>
        <w:rPr>
          <w:sz w:val="26"/>
        </w:rPr>
      </w:pPr>
      <w:r w:rsidRPr="00DE2F69">
        <w:rPr>
          <w:sz w:val="26"/>
        </w:rPr>
        <w:t>сравнивать объекты окружающего мира, устанавливать основания для сравнения, устанавливать аналогии;</w:t>
      </w:r>
    </w:p>
    <w:p w14:paraId="11CCCE96" w14:textId="77777777" w:rsidR="00565E97" w:rsidRPr="00DE2F69" w:rsidRDefault="00565E97">
      <w:pPr>
        <w:pStyle w:val="a5"/>
        <w:numPr>
          <w:ilvl w:val="0"/>
          <w:numId w:val="106"/>
        </w:numPr>
        <w:tabs>
          <w:tab w:val="left" w:pos="426"/>
        </w:tabs>
        <w:ind w:left="0" w:firstLine="0"/>
        <w:jc w:val="both"/>
        <w:rPr>
          <w:sz w:val="26"/>
        </w:rPr>
      </w:pPr>
      <w:r w:rsidRPr="00DE2F69">
        <w:rPr>
          <w:sz w:val="26"/>
        </w:rPr>
        <w:t>объединять части объекта (объекты) по определенному признаку;</w:t>
      </w:r>
    </w:p>
    <w:p w14:paraId="791E1666" w14:textId="77777777" w:rsidR="00565E97" w:rsidRPr="00DE2F69" w:rsidRDefault="00565E97">
      <w:pPr>
        <w:pStyle w:val="a5"/>
        <w:numPr>
          <w:ilvl w:val="0"/>
          <w:numId w:val="106"/>
        </w:numPr>
        <w:tabs>
          <w:tab w:val="left" w:pos="426"/>
        </w:tabs>
        <w:ind w:left="0" w:firstLine="0"/>
        <w:jc w:val="both"/>
        <w:rPr>
          <w:sz w:val="26"/>
        </w:rPr>
      </w:pPr>
      <w:r w:rsidRPr="00DE2F69">
        <w:rPr>
          <w:sz w:val="26"/>
        </w:rPr>
        <w:t>определять существенный признак для классификации, классифицировать предложенные объекты;</w:t>
      </w:r>
    </w:p>
    <w:p w14:paraId="124E32F4" w14:textId="77777777" w:rsidR="00565E97" w:rsidRPr="00DE2F69" w:rsidRDefault="00565E97">
      <w:pPr>
        <w:pStyle w:val="a5"/>
        <w:numPr>
          <w:ilvl w:val="0"/>
          <w:numId w:val="106"/>
        </w:numPr>
        <w:tabs>
          <w:tab w:val="left" w:pos="426"/>
        </w:tabs>
        <w:ind w:left="0" w:firstLine="0"/>
        <w:jc w:val="both"/>
        <w:rPr>
          <w:sz w:val="26"/>
        </w:rPr>
      </w:pPr>
      <w:r w:rsidRPr="00DE2F69">
        <w:rPr>
          <w:sz w:val="26"/>
        </w:rPr>
        <w:t>находить закономерности и противоречия в рассматриваемых фактах, данных и наблюдениях на основе предложенного алгоритма;</w:t>
      </w:r>
    </w:p>
    <w:p w14:paraId="5D0583B2" w14:textId="77777777" w:rsidR="00565E97" w:rsidRPr="00DE2F69" w:rsidRDefault="00565E97">
      <w:pPr>
        <w:pStyle w:val="a5"/>
        <w:numPr>
          <w:ilvl w:val="0"/>
          <w:numId w:val="106"/>
        </w:numPr>
        <w:tabs>
          <w:tab w:val="left" w:pos="426"/>
        </w:tabs>
        <w:ind w:left="0" w:firstLine="0"/>
        <w:jc w:val="both"/>
        <w:rPr>
          <w:sz w:val="26"/>
        </w:rPr>
      </w:pPr>
      <w:r w:rsidRPr="00DE2F69">
        <w:rPr>
          <w:sz w:val="26"/>
        </w:rPr>
        <w:t>выявлять недостаток информации для решения учебной (практической) задачи на основе предложенного алгоритма.</w:t>
      </w:r>
    </w:p>
    <w:p w14:paraId="379A2153" w14:textId="77777777" w:rsidR="00565E97" w:rsidRPr="00E371DE" w:rsidRDefault="00565E97" w:rsidP="003D0866">
      <w:pPr>
        <w:tabs>
          <w:tab w:val="left" w:pos="1342"/>
        </w:tabs>
        <w:jc w:val="both"/>
        <w:rPr>
          <w:sz w:val="26"/>
        </w:rPr>
      </w:pPr>
      <w:r>
        <w:rPr>
          <w:sz w:val="26"/>
        </w:rPr>
        <w:tab/>
      </w:r>
      <w:r w:rsidRPr="00E371DE">
        <w:rPr>
          <w:sz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EFD48F1" w14:textId="77777777" w:rsidR="00565E97" w:rsidRPr="00DE2F69" w:rsidRDefault="00565E97">
      <w:pPr>
        <w:pStyle w:val="a5"/>
        <w:numPr>
          <w:ilvl w:val="0"/>
          <w:numId w:val="106"/>
        </w:numPr>
        <w:tabs>
          <w:tab w:val="left" w:pos="426"/>
        </w:tabs>
        <w:ind w:left="0" w:firstLine="0"/>
        <w:jc w:val="both"/>
        <w:rPr>
          <w:sz w:val="26"/>
        </w:rPr>
      </w:pPr>
      <w:r w:rsidRPr="00DE2F69">
        <w:rPr>
          <w:sz w:val="26"/>
        </w:rPr>
        <w:t>проводить (по предложенному и самостоятельно составленному плану или выдвинутому предположению) наблюдения, несложные опыты;</w:t>
      </w:r>
    </w:p>
    <w:p w14:paraId="45E40C95" w14:textId="77777777" w:rsidR="00565E97" w:rsidRPr="00DE2F69" w:rsidRDefault="00565E97">
      <w:pPr>
        <w:pStyle w:val="a5"/>
        <w:numPr>
          <w:ilvl w:val="0"/>
          <w:numId w:val="106"/>
        </w:numPr>
        <w:tabs>
          <w:tab w:val="left" w:pos="426"/>
        </w:tabs>
        <w:ind w:left="0" w:firstLine="0"/>
        <w:jc w:val="both"/>
        <w:rPr>
          <w:sz w:val="26"/>
        </w:rPr>
      </w:pPr>
      <w:r w:rsidRPr="00DE2F69">
        <w:rPr>
          <w:sz w:val="26"/>
        </w:rPr>
        <w:t>проявлять интерес к экспериментам, проводимым под руководством учителя;</w:t>
      </w:r>
    </w:p>
    <w:p w14:paraId="58C39176" w14:textId="77777777" w:rsidR="00565E97" w:rsidRPr="00DE2F69" w:rsidRDefault="00565E97">
      <w:pPr>
        <w:pStyle w:val="a5"/>
        <w:numPr>
          <w:ilvl w:val="0"/>
          <w:numId w:val="106"/>
        </w:numPr>
        <w:tabs>
          <w:tab w:val="left" w:pos="426"/>
        </w:tabs>
        <w:ind w:left="0" w:firstLine="0"/>
        <w:jc w:val="both"/>
        <w:rPr>
          <w:sz w:val="26"/>
        </w:rPr>
      </w:pPr>
      <w:r w:rsidRPr="00DE2F69">
        <w:rPr>
          <w:sz w:val="26"/>
        </w:rPr>
        <w:t>определять разницу между реальным и желательным состоянием объекта (ситуации) на основе предложенных вопросов;</w:t>
      </w:r>
    </w:p>
    <w:p w14:paraId="61B033D5" w14:textId="77777777" w:rsidR="00565E97" w:rsidRPr="00DE2F69" w:rsidRDefault="00565E97">
      <w:pPr>
        <w:pStyle w:val="a5"/>
        <w:numPr>
          <w:ilvl w:val="0"/>
          <w:numId w:val="106"/>
        </w:numPr>
        <w:tabs>
          <w:tab w:val="left" w:pos="426"/>
        </w:tabs>
        <w:ind w:left="0" w:firstLine="0"/>
        <w:jc w:val="both"/>
        <w:rPr>
          <w:sz w:val="26"/>
        </w:rPr>
      </w:pPr>
      <w:r w:rsidRPr="00DE2F69">
        <w:rPr>
          <w:sz w:val="26"/>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3FC155A9" w14:textId="77777777" w:rsidR="00565E97" w:rsidRPr="00DE2F69" w:rsidRDefault="00565E97">
      <w:pPr>
        <w:pStyle w:val="a5"/>
        <w:numPr>
          <w:ilvl w:val="0"/>
          <w:numId w:val="106"/>
        </w:numPr>
        <w:tabs>
          <w:tab w:val="left" w:pos="426"/>
        </w:tabs>
        <w:ind w:left="0" w:firstLine="0"/>
        <w:jc w:val="both"/>
        <w:rPr>
          <w:sz w:val="26"/>
        </w:rPr>
      </w:pPr>
      <w:r w:rsidRPr="00DE2F69">
        <w:rPr>
          <w:sz w:val="26"/>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14:paraId="770001B8" w14:textId="77777777" w:rsidR="00565E97" w:rsidRPr="00DE2F69" w:rsidRDefault="00565E97">
      <w:pPr>
        <w:pStyle w:val="a5"/>
        <w:numPr>
          <w:ilvl w:val="0"/>
          <w:numId w:val="106"/>
        </w:numPr>
        <w:tabs>
          <w:tab w:val="left" w:pos="426"/>
        </w:tabs>
        <w:ind w:left="0" w:firstLine="0"/>
        <w:jc w:val="both"/>
        <w:rPr>
          <w:sz w:val="26"/>
        </w:rPr>
      </w:pPr>
      <w:r w:rsidRPr="00DE2F69">
        <w:rPr>
          <w:sz w:val="26"/>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64EDB11" w14:textId="77777777" w:rsidR="00565E97" w:rsidRPr="00DE2F69" w:rsidRDefault="00565E97">
      <w:pPr>
        <w:pStyle w:val="a5"/>
        <w:numPr>
          <w:ilvl w:val="0"/>
          <w:numId w:val="106"/>
        </w:numPr>
        <w:tabs>
          <w:tab w:val="left" w:pos="426"/>
        </w:tabs>
        <w:ind w:left="0" w:firstLine="0"/>
        <w:jc w:val="both"/>
        <w:rPr>
          <w:sz w:val="26"/>
        </w:rPr>
      </w:pPr>
      <w:r w:rsidRPr="00DE2F69">
        <w:rPr>
          <w:sz w:val="26"/>
        </w:rPr>
        <w:t>формулировать выводы и подкреплять их доказательствами на основе результатов проведенного наблюдения (опыта, измерения, исследования).</w:t>
      </w:r>
    </w:p>
    <w:p w14:paraId="2A36F252" w14:textId="77777777" w:rsidR="00565E97" w:rsidRPr="00E371DE" w:rsidRDefault="00565E97" w:rsidP="003D0866">
      <w:pPr>
        <w:tabs>
          <w:tab w:val="left" w:pos="1342"/>
        </w:tabs>
        <w:jc w:val="both"/>
        <w:rPr>
          <w:sz w:val="26"/>
        </w:rPr>
      </w:pPr>
      <w:r>
        <w:rPr>
          <w:sz w:val="26"/>
        </w:rPr>
        <w:tab/>
      </w:r>
      <w:r w:rsidRPr="00E371DE">
        <w:rPr>
          <w:sz w:val="26"/>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14:paraId="18FAF0C9" w14:textId="77777777" w:rsidR="00565E97" w:rsidRPr="00DE2F69" w:rsidRDefault="00565E97">
      <w:pPr>
        <w:pStyle w:val="a5"/>
        <w:numPr>
          <w:ilvl w:val="0"/>
          <w:numId w:val="106"/>
        </w:numPr>
        <w:tabs>
          <w:tab w:val="left" w:pos="426"/>
        </w:tabs>
        <w:ind w:left="0" w:firstLine="0"/>
        <w:jc w:val="both"/>
        <w:rPr>
          <w:sz w:val="26"/>
        </w:rPr>
      </w:pPr>
      <w:r w:rsidRPr="00DE2F69">
        <w:rPr>
          <w:sz w:val="26"/>
        </w:rPr>
        <w:t>использовать различные источники для поиска информации, выбирать источник получения информации с учетом учебной задачи;</w:t>
      </w:r>
    </w:p>
    <w:p w14:paraId="6DF3FCF3" w14:textId="77777777" w:rsidR="00565E97" w:rsidRPr="00DE2F69" w:rsidRDefault="00565E97">
      <w:pPr>
        <w:pStyle w:val="a5"/>
        <w:numPr>
          <w:ilvl w:val="0"/>
          <w:numId w:val="106"/>
        </w:numPr>
        <w:tabs>
          <w:tab w:val="left" w:pos="426"/>
        </w:tabs>
        <w:ind w:left="0" w:firstLine="0"/>
        <w:jc w:val="both"/>
        <w:rPr>
          <w:sz w:val="26"/>
        </w:rPr>
      </w:pPr>
      <w:r w:rsidRPr="00DE2F69">
        <w:rPr>
          <w:sz w:val="26"/>
        </w:rPr>
        <w:t>находить в предложенном источнике информацию, представленную в явном виде, согласно заданному алгоритму;</w:t>
      </w:r>
    </w:p>
    <w:p w14:paraId="443BDD61" w14:textId="77777777" w:rsidR="00565E97" w:rsidRPr="00DE2F69" w:rsidRDefault="00565E97">
      <w:pPr>
        <w:pStyle w:val="a5"/>
        <w:numPr>
          <w:ilvl w:val="0"/>
          <w:numId w:val="106"/>
        </w:numPr>
        <w:tabs>
          <w:tab w:val="left" w:pos="426"/>
        </w:tabs>
        <w:ind w:left="0" w:firstLine="0"/>
        <w:jc w:val="both"/>
        <w:rPr>
          <w:sz w:val="26"/>
        </w:rPr>
      </w:pPr>
      <w:r w:rsidRPr="00DE2F69">
        <w:rPr>
          <w:sz w:val="26"/>
        </w:rPr>
        <w:t>распознавать достоверную и недостоверную информацию самостоятельно или на основе предложенного учителем способа ее проверки;</w:t>
      </w:r>
    </w:p>
    <w:p w14:paraId="47A8A9AE" w14:textId="77777777" w:rsidR="00565E97" w:rsidRPr="00DE2F69" w:rsidRDefault="00565E97">
      <w:pPr>
        <w:pStyle w:val="a5"/>
        <w:numPr>
          <w:ilvl w:val="0"/>
          <w:numId w:val="106"/>
        </w:numPr>
        <w:tabs>
          <w:tab w:val="left" w:pos="426"/>
        </w:tabs>
        <w:ind w:left="0" w:firstLine="0"/>
        <w:jc w:val="both"/>
        <w:rPr>
          <w:sz w:val="26"/>
        </w:rPr>
      </w:pPr>
      <w:r w:rsidRPr="00DE2F69">
        <w:rPr>
          <w:sz w:val="26"/>
        </w:rPr>
        <w:t>находить и использовать для решения учебных задач текстовую, графическую, аудиовизуальную информацию;</w:t>
      </w:r>
    </w:p>
    <w:p w14:paraId="2C825114" w14:textId="77777777" w:rsidR="00565E97" w:rsidRPr="00DE2F69" w:rsidRDefault="00565E97">
      <w:pPr>
        <w:pStyle w:val="a5"/>
        <w:numPr>
          <w:ilvl w:val="0"/>
          <w:numId w:val="106"/>
        </w:numPr>
        <w:tabs>
          <w:tab w:val="left" w:pos="426"/>
        </w:tabs>
        <w:ind w:left="0" w:firstLine="0"/>
        <w:jc w:val="both"/>
        <w:rPr>
          <w:sz w:val="26"/>
        </w:rPr>
      </w:pPr>
      <w:r w:rsidRPr="00DE2F69">
        <w:rPr>
          <w:sz w:val="26"/>
        </w:rPr>
        <w:t>читать и интерпретировать графически представленную информацию: схему, таблицу, иллюстрацию;</w:t>
      </w:r>
    </w:p>
    <w:p w14:paraId="1E6D3014" w14:textId="77777777" w:rsidR="00565E97" w:rsidRPr="00DE2F69" w:rsidRDefault="00565E97">
      <w:pPr>
        <w:pStyle w:val="a5"/>
        <w:numPr>
          <w:ilvl w:val="0"/>
          <w:numId w:val="106"/>
        </w:numPr>
        <w:tabs>
          <w:tab w:val="left" w:pos="426"/>
        </w:tabs>
        <w:ind w:left="0" w:firstLine="0"/>
        <w:jc w:val="both"/>
        <w:rPr>
          <w:sz w:val="26"/>
        </w:rPr>
      </w:pPr>
      <w:r w:rsidRPr="00DE2F69">
        <w:rPr>
          <w:sz w:val="26"/>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5DDA3180" w14:textId="77777777" w:rsidR="00565E97" w:rsidRPr="00DE2F69" w:rsidRDefault="00565E97">
      <w:pPr>
        <w:pStyle w:val="a5"/>
        <w:numPr>
          <w:ilvl w:val="0"/>
          <w:numId w:val="106"/>
        </w:numPr>
        <w:tabs>
          <w:tab w:val="left" w:pos="426"/>
        </w:tabs>
        <w:ind w:left="0" w:firstLine="0"/>
        <w:jc w:val="both"/>
        <w:rPr>
          <w:sz w:val="26"/>
        </w:rPr>
      </w:pPr>
      <w:r w:rsidRPr="00DE2F69">
        <w:rPr>
          <w:sz w:val="26"/>
        </w:rPr>
        <w:t>анализировать и создавать текстовую, видео-, графическую, звуковую информацию в соответствии с учебной задачей;</w:t>
      </w:r>
    </w:p>
    <w:p w14:paraId="16A9EB39" w14:textId="77777777" w:rsidR="00565E97" w:rsidRPr="00DE2F69" w:rsidRDefault="00565E97">
      <w:pPr>
        <w:pStyle w:val="a5"/>
        <w:numPr>
          <w:ilvl w:val="0"/>
          <w:numId w:val="106"/>
        </w:numPr>
        <w:tabs>
          <w:tab w:val="left" w:pos="426"/>
        </w:tabs>
        <w:ind w:left="0" w:firstLine="0"/>
        <w:jc w:val="both"/>
        <w:rPr>
          <w:sz w:val="26"/>
        </w:rPr>
      </w:pPr>
      <w:r w:rsidRPr="00DE2F69">
        <w:rPr>
          <w:sz w:val="26"/>
        </w:rPr>
        <w:t>фиксировать полученные результаты в текстовой форме (отчет, выступление, высказывание) и графическом виде (рисунок, схема, диаграмма).</w:t>
      </w:r>
    </w:p>
    <w:p w14:paraId="0FB19684" w14:textId="77777777" w:rsidR="00565E97" w:rsidRPr="00E371DE" w:rsidRDefault="00565E97" w:rsidP="003D0866">
      <w:pPr>
        <w:tabs>
          <w:tab w:val="left" w:pos="1342"/>
        </w:tabs>
        <w:jc w:val="both"/>
        <w:rPr>
          <w:sz w:val="26"/>
        </w:rPr>
      </w:pPr>
      <w:r>
        <w:rPr>
          <w:sz w:val="26"/>
        </w:rPr>
        <w:tab/>
      </w:r>
      <w:r w:rsidRPr="00E371DE">
        <w:rPr>
          <w:sz w:val="26"/>
        </w:rPr>
        <w:t xml:space="preserve"> У обучающегося будут сформированы следующие умения общения как часть коммуникативных универсальных учебных действий:</w:t>
      </w:r>
    </w:p>
    <w:p w14:paraId="2AE81142" w14:textId="77777777" w:rsidR="00565E97" w:rsidRPr="00DE2F69" w:rsidRDefault="00565E97">
      <w:pPr>
        <w:pStyle w:val="a5"/>
        <w:numPr>
          <w:ilvl w:val="0"/>
          <w:numId w:val="106"/>
        </w:numPr>
        <w:tabs>
          <w:tab w:val="left" w:pos="284"/>
        </w:tabs>
        <w:ind w:left="0" w:firstLine="0"/>
        <w:jc w:val="both"/>
        <w:rPr>
          <w:sz w:val="26"/>
        </w:rPr>
      </w:pPr>
      <w:r w:rsidRPr="00DE2F69">
        <w:rPr>
          <w:sz w:val="26"/>
        </w:rPr>
        <w:lastRenderedPageBreak/>
        <w:t>в процессе диалогов задавать вопросы, высказывать суждения, оценивать выступления участников;</w:t>
      </w:r>
    </w:p>
    <w:p w14:paraId="23EAD982" w14:textId="77777777" w:rsidR="00565E97" w:rsidRPr="00DE2F69" w:rsidRDefault="00565E97">
      <w:pPr>
        <w:pStyle w:val="a5"/>
        <w:numPr>
          <w:ilvl w:val="0"/>
          <w:numId w:val="106"/>
        </w:numPr>
        <w:tabs>
          <w:tab w:val="left" w:pos="284"/>
        </w:tabs>
        <w:ind w:left="0" w:firstLine="0"/>
        <w:jc w:val="both"/>
        <w:rPr>
          <w:sz w:val="26"/>
        </w:rPr>
      </w:pPr>
      <w:r w:rsidRPr="00DE2F69">
        <w:rPr>
          <w:sz w:val="26"/>
        </w:rPr>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14:paraId="03A7237A" w14:textId="77777777" w:rsidR="00565E97" w:rsidRPr="00DE2F69" w:rsidRDefault="00565E97">
      <w:pPr>
        <w:pStyle w:val="a5"/>
        <w:numPr>
          <w:ilvl w:val="0"/>
          <w:numId w:val="106"/>
        </w:numPr>
        <w:tabs>
          <w:tab w:val="left" w:pos="284"/>
        </w:tabs>
        <w:ind w:left="0" w:firstLine="0"/>
        <w:jc w:val="both"/>
        <w:rPr>
          <w:sz w:val="26"/>
        </w:rPr>
      </w:pPr>
      <w:r w:rsidRPr="00DE2F69">
        <w:rPr>
          <w:sz w:val="26"/>
        </w:rPr>
        <w:t>соблюдать правила ведения диалога и дискуссии; проявлять уважительное отношение к собеседнику;</w:t>
      </w:r>
    </w:p>
    <w:p w14:paraId="3E08AB3B" w14:textId="77777777" w:rsidR="00565E97" w:rsidRPr="00DE2F69" w:rsidRDefault="00565E97">
      <w:pPr>
        <w:pStyle w:val="a5"/>
        <w:numPr>
          <w:ilvl w:val="0"/>
          <w:numId w:val="106"/>
        </w:numPr>
        <w:tabs>
          <w:tab w:val="left" w:pos="284"/>
        </w:tabs>
        <w:ind w:left="0" w:firstLine="0"/>
        <w:jc w:val="both"/>
        <w:rPr>
          <w:sz w:val="26"/>
        </w:rPr>
      </w:pPr>
      <w:r w:rsidRPr="00DE2F69">
        <w:rPr>
          <w:sz w:val="26"/>
        </w:rPr>
        <w:t>использовать смысловое чтение для определения темы, главной мысли текста о природе, социальной жизни, взаимоотношениях и поступках людей;</w:t>
      </w:r>
    </w:p>
    <w:p w14:paraId="6D9DBAD7" w14:textId="77777777" w:rsidR="00565E97" w:rsidRPr="00DE2F69" w:rsidRDefault="00565E97">
      <w:pPr>
        <w:pStyle w:val="a5"/>
        <w:numPr>
          <w:ilvl w:val="0"/>
          <w:numId w:val="106"/>
        </w:numPr>
        <w:tabs>
          <w:tab w:val="left" w:pos="284"/>
        </w:tabs>
        <w:ind w:left="0" w:firstLine="0"/>
        <w:jc w:val="both"/>
        <w:rPr>
          <w:sz w:val="26"/>
        </w:rPr>
      </w:pPr>
      <w:r w:rsidRPr="00DE2F69">
        <w:rPr>
          <w:sz w:val="26"/>
        </w:rPr>
        <w:t>создавать устные и письменные тексты (описание, рассуждение, повествование);</w:t>
      </w:r>
    </w:p>
    <w:p w14:paraId="5715C416" w14:textId="77777777" w:rsidR="00565E97" w:rsidRPr="00DE2F69" w:rsidRDefault="00565E97">
      <w:pPr>
        <w:pStyle w:val="a5"/>
        <w:numPr>
          <w:ilvl w:val="0"/>
          <w:numId w:val="106"/>
        </w:numPr>
        <w:tabs>
          <w:tab w:val="left" w:pos="284"/>
        </w:tabs>
        <w:ind w:left="0" w:firstLine="0"/>
        <w:jc w:val="both"/>
        <w:rPr>
          <w:sz w:val="26"/>
        </w:rPr>
      </w:pPr>
      <w:r w:rsidRPr="00DE2F69">
        <w:rPr>
          <w:sz w:val="26"/>
        </w:rPr>
        <w:t>конструировать обобщения и выводы на основе полученных результатов наблюдений и опытной работы, подкреплять их доказательствами;</w:t>
      </w:r>
    </w:p>
    <w:p w14:paraId="7910751A" w14:textId="77777777" w:rsidR="00565E97" w:rsidRPr="00DE2F69" w:rsidRDefault="00565E97">
      <w:pPr>
        <w:pStyle w:val="a5"/>
        <w:numPr>
          <w:ilvl w:val="0"/>
          <w:numId w:val="106"/>
        </w:numPr>
        <w:tabs>
          <w:tab w:val="left" w:pos="284"/>
        </w:tabs>
        <w:ind w:left="0" w:firstLine="0"/>
        <w:jc w:val="both"/>
        <w:rPr>
          <w:sz w:val="26"/>
        </w:rPr>
      </w:pPr>
      <w:r w:rsidRPr="00DE2F69">
        <w:rPr>
          <w:sz w:val="26"/>
        </w:rPr>
        <w:t>находить ошибки и восстанавливать деформированный текст об изученных объектах и явлениях природы, событиях социальной жизни;</w:t>
      </w:r>
    </w:p>
    <w:p w14:paraId="076962FB" w14:textId="77777777" w:rsidR="00565E97" w:rsidRPr="00DE2F69" w:rsidRDefault="00565E97">
      <w:pPr>
        <w:pStyle w:val="a5"/>
        <w:numPr>
          <w:ilvl w:val="0"/>
          <w:numId w:val="106"/>
        </w:numPr>
        <w:tabs>
          <w:tab w:val="left" w:pos="284"/>
        </w:tabs>
        <w:ind w:left="0" w:firstLine="0"/>
        <w:jc w:val="both"/>
        <w:rPr>
          <w:sz w:val="26"/>
        </w:rPr>
      </w:pPr>
      <w:r w:rsidRPr="00DE2F69">
        <w:rPr>
          <w:sz w:val="26"/>
        </w:rPr>
        <w:t>готовить небольшие публичные выступления с возможной презентацией (текст, рисунки, фото, плакаты и другое) к тексту выступления.</w:t>
      </w:r>
    </w:p>
    <w:p w14:paraId="7106E676" w14:textId="77777777" w:rsidR="00565E97" w:rsidRPr="00E371DE" w:rsidRDefault="00565E97" w:rsidP="003D0866">
      <w:pPr>
        <w:tabs>
          <w:tab w:val="left" w:pos="1342"/>
        </w:tabs>
        <w:jc w:val="both"/>
        <w:rPr>
          <w:sz w:val="26"/>
        </w:rPr>
      </w:pPr>
      <w:r>
        <w:rPr>
          <w:sz w:val="26"/>
        </w:rPr>
        <w:tab/>
      </w:r>
      <w:r w:rsidRPr="00E371DE">
        <w:rPr>
          <w:sz w:val="26"/>
        </w:rPr>
        <w:t xml:space="preserve"> У обучающегося будут сформированы следующие умения самоорганизации как части регулятивных универсальных учебных действий:</w:t>
      </w:r>
    </w:p>
    <w:p w14:paraId="30C42E4F" w14:textId="77777777" w:rsidR="00565E97" w:rsidRPr="00E371DE" w:rsidRDefault="00565E97" w:rsidP="003D0866">
      <w:pPr>
        <w:tabs>
          <w:tab w:val="left" w:pos="1342"/>
        </w:tabs>
        <w:jc w:val="both"/>
        <w:rPr>
          <w:sz w:val="26"/>
        </w:rPr>
      </w:pPr>
      <w:r w:rsidRPr="00E371DE">
        <w:rPr>
          <w:sz w:val="26"/>
        </w:rPr>
        <w:t>планировать самостоятельно или с помощью учителя действия по решению учебной задачи;</w:t>
      </w:r>
    </w:p>
    <w:p w14:paraId="713166D6" w14:textId="77777777" w:rsidR="00565E97" w:rsidRPr="00E371DE" w:rsidRDefault="00565E97" w:rsidP="003D0866">
      <w:pPr>
        <w:tabs>
          <w:tab w:val="left" w:pos="1342"/>
        </w:tabs>
        <w:jc w:val="both"/>
        <w:rPr>
          <w:sz w:val="26"/>
        </w:rPr>
      </w:pPr>
      <w:r w:rsidRPr="00E371DE">
        <w:rPr>
          <w:sz w:val="26"/>
        </w:rPr>
        <w:t>выстраивать последовательность выбранных действий и операций.</w:t>
      </w:r>
    </w:p>
    <w:p w14:paraId="0F430D4A" w14:textId="77777777" w:rsidR="00565E97" w:rsidRPr="00E371DE" w:rsidRDefault="00565E97" w:rsidP="003D0866">
      <w:pPr>
        <w:tabs>
          <w:tab w:val="left" w:pos="1342"/>
        </w:tabs>
        <w:jc w:val="both"/>
        <w:rPr>
          <w:sz w:val="26"/>
        </w:rPr>
      </w:pPr>
      <w:r>
        <w:rPr>
          <w:sz w:val="26"/>
        </w:rPr>
        <w:tab/>
      </w:r>
      <w:r w:rsidRPr="00E371DE">
        <w:rPr>
          <w:sz w:val="26"/>
        </w:rPr>
        <w:t xml:space="preserve"> У обучающегося будут сформированы следующие умения самоконтроля и самооценки как части регулятивных универсальных учебных действий:</w:t>
      </w:r>
    </w:p>
    <w:p w14:paraId="1A6198F1" w14:textId="77777777" w:rsidR="00565E97" w:rsidRPr="00DE2F69" w:rsidRDefault="00565E97">
      <w:pPr>
        <w:pStyle w:val="a5"/>
        <w:numPr>
          <w:ilvl w:val="0"/>
          <w:numId w:val="106"/>
        </w:numPr>
        <w:tabs>
          <w:tab w:val="left" w:pos="709"/>
        </w:tabs>
        <w:ind w:left="0" w:firstLine="142"/>
        <w:jc w:val="both"/>
        <w:rPr>
          <w:sz w:val="26"/>
        </w:rPr>
      </w:pPr>
      <w:r w:rsidRPr="00DE2F69">
        <w:rPr>
          <w:sz w:val="26"/>
        </w:rPr>
        <w:t>осуществлять контроль процесса и результата своей деятельности;</w:t>
      </w:r>
    </w:p>
    <w:p w14:paraId="2D350CD9" w14:textId="77777777" w:rsidR="00565E97" w:rsidRPr="00DE2F69" w:rsidRDefault="00565E97">
      <w:pPr>
        <w:pStyle w:val="a5"/>
        <w:numPr>
          <w:ilvl w:val="0"/>
          <w:numId w:val="106"/>
        </w:numPr>
        <w:tabs>
          <w:tab w:val="left" w:pos="709"/>
        </w:tabs>
        <w:ind w:left="0" w:firstLine="142"/>
        <w:jc w:val="both"/>
        <w:rPr>
          <w:sz w:val="26"/>
        </w:rPr>
      </w:pPr>
      <w:r w:rsidRPr="00DE2F69">
        <w:rPr>
          <w:sz w:val="26"/>
        </w:rPr>
        <w:t>находить ошибки в своей работе и устанавливать их причины;</w:t>
      </w:r>
    </w:p>
    <w:p w14:paraId="673ABC9E" w14:textId="77777777" w:rsidR="00565E97" w:rsidRPr="00DE2F69" w:rsidRDefault="00565E97">
      <w:pPr>
        <w:pStyle w:val="a5"/>
        <w:numPr>
          <w:ilvl w:val="0"/>
          <w:numId w:val="106"/>
        </w:numPr>
        <w:tabs>
          <w:tab w:val="left" w:pos="709"/>
        </w:tabs>
        <w:ind w:left="0" w:firstLine="142"/>
        <w:jc w:val="both"/>
        <w:rPr>
          <w:sz w:val="26"/>
        </w:rPr>
      </w:pPr>
      <w:r w:rsidRPr="00DE2F69">
        <w:rPr>
          <w:sz w:val="26"/>
        </w:rPr>
        <w:t>корректировать свои действия при необходимости (с небольшой помощью учителя);</w:t>
      </w:r>
    </w:p>
    <w:p w14:paraId="5362E6CB" w14:textId="77777777" w:rsidR="00565E97" w:rsidRPr="00DE2F69" w:rsidRDefault="00565E97">
      <w:pPr>
        <w:pStyle w:val="a5"/>
        <w:numPr>
          <w:ilvl w:val="0"/>
          <w:numId w:val="106"/>
        </w:numPr>
        <w:tabs>
          <w:tab w:val="left" w:pos="709"/>
        </w:tabs>
        <w:ind w:left="0" w:firstLine="142"/>
        <w:jc w:val="both"/>
        <w:rPr>
          <w:sz w:val="26"/>
        </w:rPr>
      </w:pPr>
      <w:r w:rsidRPr="00DE2F69">
        <w:rPr>
          <w:sz w:val="26"/>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143CDB15" w14:textId="77777777" w:rsidR="00565E97" w:rsidRPr="00DE2F69" w:rsidRDefault="00565E97">
      <w:pPr>
        <w:pStyle w:val="a5"/>
        <w:numPr>
          <w:ilvl w:val="0"/>
          <w:numId w:val="106"/>
        </w:numPr>
        <w:tabs>
          <w:tab w:val="left" w:pos="709"/>
        </w:tabs>
        <w:ind w:left="0" w:firstLine="142"/>
        <w:jc w:val="both"/>
        <w:rPr>
          <w:sz w:val="26"/>
        </w:rPr>
      </w:pPr>
      <w:r w:rsidRPr="00DE2F69">
        <w:rPr>
          <w:sz w:val="26"/>
        </w:rPr>
        <w:t>объективно оценивать результаты своей деятельности, соотносить свою оценку с оценкой учителя;</w:t>
      </w:r>
    </w:p>
    <w:p w14:paraId="7DAD663A" w14:textId="77777777" w:rsidR="00565E97" w:rsidRPr="00DE2F69" w:rsidRDefault="00565E97">
      <w:pPr>
        <w:pStyle w:val="a5"/>
        <w:numPr>
          <w:ilvl w:val="0"/>
          <w:numId w:val="106"/>
        </w:numPr>
        <w:tabs>
          <w:tab w:val="left" w:pos="709"/>
        </w:tabs>
        <w:ind w:left="0" w:firstLine="142"/>
        <w:jc w:val="both"/>
        <w:rPr>
          <w:sz w:val="26"/>
        </w:rPr>
      </w:pPr>
      <w:r w:rsidRPr="00DE2F69">
        <w:rPr>
          <w:sz w:val="26"/>
        </w:rPr>
        <w:t>оценивать целесообразность выбранных способов действия, при необходимости корректировать их.</w:t>
      </w:r>
    </w:p>
    <w:p w14:paraId="0037C8B8" w14:textId="77777777" w:rsidR="00565E97" w:rsidRPr="00E371DE" w:rsidRDefault="00565E97" w:rsidP="00717B79">
      <w:pPr>
        <w:tabs>
          <w:tab w:val="left" w:pos="567"/>
        </w:tabs>
        <w:jc w:val="both"/>
        <w:rPr>
          <w:sz w:val="26"/>
        </w:rPr>
      </w:pPr>
      <w:r>
        <w:rPr>
          <w:sz w:val="26"/>
        </w:rPr>
        <w:tab/>
      </w:r>
      <w:r w:rsidRPr="00E371DE">
        <w:rPr>
          <w:sz w:val="26"/>
        </w:rPr>
        <w:t xml:space="preserve"> У обучающегося будут сформированы следующие умения совместной деятельности:</w:t>
      </w:r>
    </w:p>
    <w:p w14:paraId="771BE1E1" w14:textId="77777777" w:rsidR="00565E97" w:rsidRPr="00DE2F69" w:rsidRDefault="00565E97">
      <w:pPr>
        <w:pStyle w:val="a5"/>
        <w:numPr>
          <w:ilvl w:val="0"/>
          <w:numId w:val="106"/>
        </w:numPr>
        <w:tabs>
          <w:tab w:val="left" w:pos="426"/>
        </w:tabs>
        <w:ind w:left="0" w:firstLine="0"/>
        <w:jc w:val="both"/>
        <w:rPr>
          <w:sz w:val="26"/>
        </w:rPr>
      </w:pPr>
      <w:r w:rsidRPr="00DE2F69">
        <w:rPr>
          <w:sz w:val="26"/>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03B566EF" w14:textId="77777777" w:rsidR="00565E97" w:rsidRPr="00DE2F69" w:rsidRDefault="00565E97">
      <w:pPr>
        <w:pStyle w:val="a5"/>
        <w:numPr>
          <w:ilvl w:val="0"/>
          <w:numId w:val="106"/>
        </w:numPr>
        <w:tabs>
          <w:tab w:val="left" w:pos="426"/>
        </w:tabs>
        <w:ind w:left="0" w:firstLine="0"/>
        <w:jc w:val="both"/>
        <w:rPr>
          <w:sz w:val="26"/>
        </w:rPr>
      </w:pPr>
      <w:r w:rsidRPr="00DE2F69">
        <w:rPr>
          <w:sz w:val="26"/>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613A99CB" w14:textId="77777777" w:rsidR="00565E97" w:rsidRPr="00DE2F69" w:rsidRDefault="00565E97">
      <w:pPr>
        <w:pStyle w:val="a5"/>
        <w:numPr>
          <w:ilvl w:val="0"/>
          <w:numId w:val="106"/>
        </w:numPr>
        <w:tabs>
          <w:tab w:val="left" w:pos="426"/>
        </w:tabs>
        <w:ind w:left="0" w:firstLine="0"/>
        <w:jc w:val="both"/>
        <w:rPr>
          <w:sz w:val="26"/>
        </w:rPr>
      </w:pPr>
      <w:r w:rsidRPr="00DE2F69">
        <w:rPr>
          <w:sz w:val="26"/>
        </w:rPr>
        <w:t>проявлять готовность руководить, выполнять поручения, подчиняться;</w:t>
      </w:r>
    </w:p>
    <w:p w14:paraId="202AD8B7" w14:textId="77777777" w:rsidR="00565E97" w:rsidRPr="00DE2F69" w:rsidRDefault="00565E97">
      <w:pPr>
        <w:pStyle w:val="a5"/>
        <w:numPr>
          <w:ilvl w:val="0"/>
          <w:numId w:val="106"/>
        </w:numPr>
        <w:tabs>
          <w:tab w:val="left" w:pos="426"/>
        </w:tabs>
        <w:ind w:left="0" w:firstLine="0"/>
        <w:jc w:val="both"/>
        <w:rPr>
          <w:sz w:val="26"/>
        </w:rPr>
      </w:pPr>
      <w:r w:rsidRPr="00DE2F69">
        <w:rPr>
          <w:sz w:val="26"/>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26C8A166" w14:textId="77777777" w:rsidR="00565E97" w:rsidRPr="00DE2F69" w:rsidRDefault="00565E97">
      <w:pPr>
        <w:pStyle w:val="a5"/>
        <w:numPr>
          <w:ilvl w:val="0"/>
          <w:numId w:val="106"/>
        </w:numPr>
        <w:tabs>
          <w:tab w:val="left" w:pos="426"/>
        </w:tabs>
        <w:ind w:left="0" w:firstLine="0"/>
        <w:jc w:val="both"/>
        <w:rPr>
          <w:sz w:val="26"/>
        </w:rPr>
      </w:pPr>
      <w:r w:rsidRPr="00DE2F69">
        <w:rPr>
          <w:sz w:val="26"/>
        </w:rPr>
        <w:t>ответственно выполнять свою часть работы.</w:t>
      </w:r>
    </w:p>
    <w:p w14:paraId="79E49361" w14:textId="77777777" w:rsidR="00565E97" w:rsidRPr="00DE2F69" w:rsidRDefault="00565E97" w:rsidP="00717B79">
      <w:pPr>
        <w:tabs>
          <w:tab w:val="left" w:pos="567"/>
        </w:tabs>
        <w:jc w:val="both"/>
        <w:rPr>
          <w:b/>
          <w:sz w:val="26"/>
        </w:rPr>
      </w:pPr>
      <w:r>
        <w:rPr>
          <w:sz w:val="26"/>
        </w:rPr>
        <w:tab/>
      </w:r>
      <w:r w:rsidRPr="00DE2F69">
        <w:rPr>
          <w:b/>
          <w:sz w:val="26"/>
        </w:rPr>
        <w:t xml:space="preserve"> Предметные результаты изучения окружающего мира. К концу обучения в 1 классе обучающийся научится:</w:t>
      </w:r>
    </w:p>
    <w:p w14:paraId="50F6DB76" w14:textId="77777777" w:rsidR="00565E97" w:rsidRPr="00DE2F69" w:rsidRDefault="00565E97">
      <w:pPr>
        <w:pStyle w:val="a5"/>
        <w:numPr>
          <w:ilvl w:val="0"/>
          <w:numId w:val="106"/>
        </w:numPr>
        <w:tabs>
          <w:tab w:val="left" w:pos="426"/>
        </w:tabs>
        <w:ind w:left="0" w:firstLine="0"/>
        <w:jc w:val="both"/>
        <w:rPr>
          <w:sz w:val="26"/>
        </w:rPr>
      </w:pPr>
      <w:r w:rsidRPr="00DE2F69">
        <w:rPr>
          <w:sz w:val="26"/>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294E1503" w14:textId="77777777" w:rsidR="00565E97" w:rsidRPr="00DE2F69" w:rsidRDefault="00565E97">
      <w:pPr>
        <w:pStyle w:val="a5"/>
        <w:numPr>
          <w:ilvl w:val="0"/>
          <w:numId w:val="106"/>
        </w:numPr>
        <w:tabs>
          <w:tab w:val="left" w:pos="426"/>
        </w:tabs>
        <w:ind w:left="0" w:firstLine="0"/>
        <w:jc w:val="both"/>
        <w:rPr>
          <w:sz w:val="26"/>
        </w:rPr>
      </w:pPr>
      <w:r w:rsidRPr="00DE2F69">
        <w:rPr>
          <w:sz w:val="26"/>
        </w:rPr>
        <w:lastRenderedPageBreak/>
        <w:t>воспроизводить название своего населенного пункта, региона, страны;</w:t>
      </w:r>
    </w:p>
    <w:p w14:paraId="3388D115" w14:textId="77777777" w:rsidR="00565E97" w:rsidRPr="00DE2F69" w:rsidRDefault="00565E97">
      <w:pPr>
        <w:pStyle w:val="a5"/>
        <w:numPr>
          <w:ilvl w:val="0"/>
          <w:numId w:val="106"/>
        </w:numPr>
        <w:tabs>
          <w:tab w:val="left" w:pos="426"/>
        </w:tabs>
        <w:ind w:left="0" w:firstLine="0"/>
        <w:jc w:val="both"/>
        <w:rPr>
          <w:sz w:val="26"/>
        </w:rPr>
      </w:pPr>
      <w:r w:rsidRPr="00DE2F69">
        <w:rPr>
          <w:sz w:val="26"/>
        </w:rPr>
        <w:t>приводить примеры культурных объектов родного края, школьных традиций и праздников, традиций и ценностей своей семьи, профессий;</w:t>
      </w:r>
    </w:p>
    <w:p w14:paraId="22C9E6ED" w14:textId="77777777" w:rsidR="00565E97" w:rsidRPr="00DE2F69" w:rsidRDefault="00565E97">
      <w:pPr>
        <w:pStyle w:val="a5"/>
        <w:numPr>
          <w:ilvl w:val="0"/>
          <w:numId w:val="106"/>
        </w:numPr>
        <w:tabs>
          <w:tab w:val="left" w:pos="426"/>
        </w:tabs>
        <w:ind w:left="0" w:firstLine="0"/>
        <w:jc w:val="both"/>
        <w:rPr>
          <w:sz w:val="26"/>
        </w:rPr>
      </w:pPr>
      <w:r w:rsidRPr="00DE2F69">
        <w:rPr>
          <w:sz w:val="26"/>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36ACD2D6" w14:textId="77777777" w:rsidR="00565E97" w:rsidRPr="00DE2F69" w:rsidRDefault="00565E97">
      <w:pPr>
        <w:pStyle w:val="a5"/>
        <w:numPr>
          <w:ilvl w:val="0"/>
          <w:numId w:val="106"/>
        </w:numPr>
        <w:tabs>
          <w:tab w:val="left" w:pos="426"/>
        </w:tabs>
        <w:ind w:left="0" w:firstLine="0"/>
        <w:jc w:val="both"/>
        <w:rPr>
          <w:sz w:val="26"/>
        </w:rPr>
      </w:pPr>
      <w:r w:rsidRPr="00DE2F69">
        <w:rPr>
          <w:sz w:val="26"/>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1F213330" w14:textId="77777777" w:rsidR="00565E97" w:rsidRPr="00DE2F69" w:rsidRDefault="00565E97">
      <w:pPr>
        <w:pStyle w:val="a5"/>
        <w:numPr>
          <w:ilvl w:val="0"/>
          <w:numId w:val="106"/>
        </w:numPr>
        <w:tabs>
          <w:tab w:val="left" w:pos="426"/>
        </w:tabs>
        <w:ind w:left="0" w:firstLine="0"/>
        <w:jc w:val="both"/>
        <w:rPr>
          <w:sz w:val="26"/>
        </w:rPr>
      </w:pPr>
      <w:r w:rsidRPr="00DE2F69">
        <w:rPr>
          <w:sz w:val="26"/>
        </w:rPr>
        <w:t>применять правила ухода за комнатными растениями и домашними животными;</w:t>
      </w:r>
    </w:p>
    <w:p w14:paraId="57B56AF0" w14:textId="77777777" w:rsidR="00565E97" w:rsidRPr="00DE2F69" w:rsidRDefault="00565E97">
      <w:pPr>
        <w:pStyle w:val="a5"/>
        <w:numPr>
          <w:ilvl w:val="0"/>
          <w:numId w:val="106"/>
        </w:numPr>
        <w:tabs>
          <w:tab w:val="left" w:pos="426"/>
        </w:tabs>
        <w:ind w:left="0" w:firstLine="0"/>
        <w:jc w:val="both"/>
        <w:rPr>
          <w:sz w:val="26"/>
        </w:rPr>
      </w:pPr>
      <w:r w:rsidRPr="00DE2F69">
        <w:rPr>
          <w:sz w:val="26"/>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14:paraId="65D4635C" w14:textId="77777777" w:rsidR="00565E97" w:rsidRPr="00DE2F69" w:rsidRDefault="00565E97">
      <w:pPr>
        <w:pStyle w:val="a5"/>
        <w:numPr>
          <w:ilvl w:val="0"/>
          <w:numId w:val="106"/>
        </w:numPr>
        <w:tabs>
          <w:tab w:val="left" w:pos="426"/>
        </w:tabs>
        <w:ind w:left="0" w:firstLine="0"/>
        <w:jc w:val="both"/>
        <w:rPr>
          <w:sz w:val="26"/>
        </w:rPr>
      </w:pPr>
      <w:r w:rsidRPr="00DE2F69">
        <w:rPr>
          <w:sz w:val="26"/>
        </w:rPr>
        <w:t>использовать для ответов на вопросы небольшие тексты о природе и обществе;</w:t>
      </w:r>
    </w:p>
    <w:p w14:paraId="1FF4A906" w14:textId="77777777" w:rsidR="00565E97" w:rsidRPr="00DE2F69" w:rsidRDefault="00565E97">
      <w:pPr>
        <w:pStyle w:val="a5"/>
        <w:numPr>
          <w:ilvl w:val="0"/>
          <w:numId w:val="106"/>
        </w:numPr>
        <w:tabs>
          <w:tab w:val="left" w:pos="426"/>
        </w:tabs>
        <w:ind w:left="0" w:firstLine="0"/>
        <w:jc w:val="both"/>
        <w:rPr>
          <w:sz w:val="26"/>
        </w:rPr>
      </w:pPr>
      <w:r w:rsidRPr="00DE2F69">
        <w:rPr>
          <w:sz w:val="26"/>
        </w:rPr>
        <w:t>оценивать ситуации, раскрывающие положительное и негативное отношение к природе; правила поведения в быту, в общественных местах;</w:t>
      </w:r>
    </w:p>
    <w:p w14:paraId="0805148A" w14:textId="77777777" w:rsidR="00565E97" w:rsidRPr="00DE2F69" w:rsidRDefault="00565E97">
      <w:pPr>
        <w:pStyle w:val="a5"/>
        <w:numPr>
          <w:ilvl w:val="0"/>
          <w:numId w:val="106"/>
        </w:numPr>
        <w:tabs>
          <w:tab w:val="left" w:pos="426"/>
        </w:tabs>
        <w:ind w:left="0" w:firstLine="0"/>
        <w:jc w:val="both"/>
        <w:rPr>
          <w:sz w:val="26"/>
        </w:rPr>
      </w:pPr>
      <w:r w:rsidRPr="00DE2F69">
        <w:rPr>
          <w:sz w:val="26"/>
        </w:rPr>
        <w:t>соблюдать правила безопасности на учебном месте школьника; во время наблюдений и опытов; безопасно пользоваться бытовыми электроприборами;</w:t>
      </w:r>
    </w:p>
    <w:p w14:paraId="45F19EF1" w14:textId="77777777" w:rsidR="00565E97" w:rsidRPr="00DE2F69" w:rsidRDefault="00565E97">
      <w:pPr>
        <w:pStyle w:val="a5"/>
        <w:numPr>
          <w:ilvl w:val="0"/>
          <w:numId w:val="106"/>
        </w:numPr>
        <w:tabs>
          <w:tab w:val="left" w:pos="426"/>
        </w:tabs>
        <w:ind w:left="0" w:firstLine="0"/>
        <w:jc w:val="both"/>
        <w:rPr>
          <w:sz w:val="26"/>
        </w:rPr>
      </w:pPr>
      <w:r w:rsidRPr="00DE2F69">
        <w:rPr>
          <w:sz w:val="26"/>
        </w:rPr>
        <w:t>соблюдать правила здорового питания и личной гигиены;</w:t>
      </w:r>
    </w:p>
    <w:p w14:paraId="616B4EDA" w14:textId="77777777" w:rsidR="00565E97" w:rsidRPr="00DE2F69" w:rsidRDefault="00565E97">
      <w:pPr>
        <w:pStyle w:val="a5"/>
        <w:numPr>
          <w:ilvl w:val="0"/>
          <w:numId w:val="106"/>
        </w:numPr>
        <w:tabs>
          <w:tab w:val="left" w:pos="426"/>
        </w:tabs>
        <w:ind w:left="0" w:firstLine="0"/>
        <w:jc w:val="both"/>
        <w:rPr>
          <w:sz w:val="26"/>
        </w:rPr>
      </w:pPr>
      <w:r w:rsidRPr="00DE2F69">
        <w:rPr>
          <w:sz w:val="26"/>
        </w:rPr>
        <w:t>соблюдать правила безопасного поведения пешехода;</w:t>
      </w:r>
    </w:p>
    <w:p w14:paraId="6CBCF016" w14:textId="77777777" w:rsidR="00565E97" w:rsidRPr="00DE2F69" w:rsidRDefault="00565E97">
      <w:pPr>
        <w:pStyle w:val="a5"/>
        <w:numPr>
          <w:ilvl w:val="0"/>
          <w:numId w:val="106"/>
        </w:numPr>
        <w:tabs>
          <w:tab w:val="left" w:pos="426"/>
        </w:tabs>
        <w:ind w:left="0" w:firstLine="0"/>
        <w:jc w:val="both"/>
        <w:rPr>
          <w:sz w:val="26"/>
        </w:rPr>
      </w:pPr>
      <w:r w:rsidRPr="00DE2F69">
        <w:rPr>
          <w:sz w:val="26"/>
        </w:rPr>
        <w:t>соблюдать правила безопасного поведения в природе;</w:t>
      </w:r>
    </w:p>
    <w:p w14:paraId="2753759A" w14:textId="77777777" w:rsidR="00565E97" w:rsidRPr="00DE2F69" w:rsidRDefault="00565E97">
      <w:pPr>
        <w:pStyle w:val="a5"/>
        <w:numPr>
          <w:ilvl w:val="0"/>
          <w:numId w:val="106"/>
        </w:numPr>
        <w:tabs>
          <w:tab w:val="left" w:pos="426"/>
        </w:tabs>
        <w:ind w:left="0" w:firstLine="0"/>
        <w:jc w:val="both"/>
        <w:rPr>
          <w:sz w:val="26"/>
        </w:rPr>
      </w:pPr>
      <w:r w:rsidRPr="00DE2F69">
        <w:rPr>
          <w:sz w:val="26"/>
        </w:rPr>
        <w:t>с помощью взрослых (учителя, родителей) пользоваться электронным дневником и электронными образовательными и информационными ресурсами.</w:t>
      </w:r>
    </w:p>
    <w:p w14:paraId="47D3674B" w14:textId="77777777" w:rsidR="00565E97" w:rsidRPr="00DE2F69" w:rsidRDefault="00565E97" w:rsidP="00717B79">
      <w:pPr>
        <w:tabs>
          <w:tab w:val="left" w:pos="567"/>
        </w:tabs>
        <w:jc w:val="both"/>
        <w:rPr>
          <w:b/>
          <w:sz w:val="26"/>
        </w:rPr>
      </w:pPr>
      <w:r>
        <w:rPr>
          <w:sz w:val="26"/>
        </w:rPr>
        <w:tab/>
      </w:r>
      <w:r w:rsidRPr="00DE2F69">
        <w:rPr>
          <w:b/>
          <w:sz w:val="26"/>
        </w:rPr>
        <w:t xml:space="preserve"> Предметные результаты изучения окружающего мира. К концу обучения во 2 классе обучающийся научится:</w:t>
      </w:r>
    </w:p>
    <w:p w14:paraId="142E73A1" w14:textId="77777777" w:rsidR="00565E97" w:rsidRPr="00DE2F69" w:rsidRDefault="00565E97">
      <w:pPr>
        <w:pStyle w:val="a5"/>
        <w:numPr>
          <w:ilvl w:val="0"/>
          <w:numId w:val="106"/>
        </w:numPr>
        <w:tabs>
          <w:tab w:val="left" w:pos="426"/>
        </w:tabs>
        <w:ind w:left="0" w:firstLine="0"/>
        <w:jc w:val="both"/>
        <w:rPr>
          <w:sz w:val="26"/>
        </w:rPr>
      </w:pPr>
      <w:r w:rsidRPr="00DE2F69">
        <w:rPr>
          <w:sz w:val="26"/>
        </w:rPr>
        <w:t>находить Россию на карте мира, на карте России - Москву, свой регион и его главный город;</w:t>
      </w:r>
    </w:p>
    <w:p w14:paraId="5516909F" w14:textId="77777777" w:rsidR="00565E97" w:rsidRPr="00DE2F69" w:rsidRDefault="00565E97">
      <w:pPr>
        <w:pStyle w:val="a5"/>
        <w:numPr>
          <w:ilvl w:val="0"/>
          <w:numId w:val="106"/>
        </w:numPr>
        <w:tabs>
          <w:tab w:val="left" w:pos="426"/>
        </w:tabs>
        <w:ind w:left="0" w:firstLine="0"/>
        <w:jc w:val="both"/>
        <w:rPr>
          <w:sz w:val="26"/>
        </w:rPr>
      </w:pPr>
      <w:r w:rsidRPr="00DE2F69">
        <w:rPr>
          <w:sz w:val="26"/>
        </w:rPr>
        <w:t>узнавать государственную символику Российской Федерации (гимн, герб, флаг) и своего региона;</w:t>
      </w:r>
    </w:p>
    <w:p w14:paraId="5DB7193F" w14:textId="77777777" w:rsidR="00565E97" w:rsidRPr="00DE2F69" w:rsidRDefault="00565E97">
      <w:pPr>
        <w:pStyle w:val="a5"/>
        <w:numPr>
          <w:ilvl w:val="0"/>
          <w:numId w:val="106"/>
        </w:numPr>
        <w:tabs>
          <w:tab w:val="left" w:pos="426"/>
        </w:tabs>
        <w:ind w:left="0" w:firstLine="0"/>
        <w:jc w:val="both"/>
        <w:rPr>
          <w:sz w:val="26"/>
        </w:rPr>
      </w:pPr>
      <w:r w:rsidRPr="00DE2F69">
        <w:rPr>
          <w:sz w:val="26"/>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54507EE5" w14:textId="77777777" w:rsidR="00565E97" w:rsidRPr="00DE2F69" w:rsidRDefault="00565E97">
      <w:pPr>
        <w:pStyle w:val="a5"/>
        <w:numPr>
          <w:ilvl w:val="0"/>
          <w:numId w:val="106"/>
        </w:numPr>
        <w:tabs>
          <w:tab w:val="left" w:pos="426"/>
        </w:tabs>
        <w:ind w:left="0" w:firstLine="0"/>
        <w:jc w:val="both"/>
        <w:rPr>
          <w:sz w:val="26"/>
        </w:rPr>
      </w:pPr>
      <w:r w:rsidRPr="00DE2F69">
        <w:rPr>
          <w:sz w:val="26"/>
        </w:rPr>
        <w:t>распознавать изученные объекты окружающего мира по их описанию, рисункам и фотографиям, различать их в окружающем мире;</w:t>
      </w:r>
    </w:p>
    <w:p w14:paraId="2F20FE72" w14:textId="77777777" w:rsidR="00565E97" w:rsidRPr="00DE2F69" w:rsidRDefault="00565E97">
      <w:pPr>
        <w:pStyle w:val="a5"/>
        <w:numPr>
          <w:ilvl w:val="0"/>
          <w:numId w:val="106"/>
        </w:numPr>
        <w:tabs>
          <w:tab w:val="left" w:pos="426"/>
        </w:tabs>
        <w:ind w:left="0" w:firstLine="0"/>
        <w:jc w:val="both"/>
        <w:rPr>
          <w:sz w:val="26"/>
        </w:rPr>
      </w:pPr>
      <w:r w:rsidRPr="00DE2F69">
        <w:rPr>
          <w:sz w:val="26"/>
        </w:rPr>
        <w:t>приводить примеры изученных традиций, обычаев и праздников народов родного края;</w:t>
      </w:r>
    </w:p>
    <w:p w14:paraId="1FCE1A6E" w14:textId="77777777" w:rsidR="00565E97" w:rsidRPr="00DE2F69" w:rsidRDefault="00565E97">
      <w:pPr>
        <w:pStyle w:val="a5"/>
        <w:numPr>
          <w:ilvl w:val="0"/>
          <w:numId w:val="106"/>
        </w:numPr>
        <w:tabs>
          <w:tab w:val="left" w:pos="426"/>
        </w:tabs>
        <w:ind w:left="0" w:firstLine="0"/>
        <w:jc w:val="both"/>
        <w:rPr>
          <w:sz w:val="26"/>
        </w:rPr>
      </w:pPr>
      <w:r w:rsidRPr="00DE2F69">
        <w:rPr>
          <w:sz w:val="26"/>
        </w:rPr>
        <w:t>важных событий прошлого и настоящего родного края;</w:t>
      </w:r>
    </w:p>
    <w:p w14:paraId="40D8BE96" w14:textId="77777777" w:rsidR="00565E97" w:rsidRPr="00DE2F69" w:rsidRDefault="00565E97">
      <w:pPr>
        <w:pStyle w:val="a5"/>
        <w:numPr>
          <w:ilvl w:val="0"/>
          <w:numId w:val="106"/>
        </w:numPr>
        <w:tabs>
          <w:tab w:val="left" w:pos="426"/>
        </w:tabs>
        <w:ind w:left="0" w:firstLine="0"/>
        <w:jc w:val="both"/>
        <w:rPr>
          <w:sz w:val="26"/>
        </w:rPr>
      </w:pPr>
      <w:r w:rsidRPr="00DE2F69">
        <w:rPr>
          <w:sz w:val="26"/>
        </w:rPr>
        <w:t>трудовой деятельности и профессий жителей родного края;</w:t>
      </w:r>
    </w:p>
    <w:p w14:paraId="5614450D" w14:textId="77777777" w:rsidR="00565E97" w:rsidRPr="00DE2F69" w:rsidRDefault="00565E97">
      <w:pPr>
        <w:pStyle w:val="a5"/>
        <w:numPr>
          <w:ilvl w:val="0"/>
          <w:numId w:val="106"/>
        </w:numPr>
        <w:tabs>
          <w:tab w:val="left" w:pos="426"/>
        </w:tabs>
        <w:ind w:left="0" w:firstLine="0"/>
        <w:jc w:val="both"/>
        <w:rPr>
          <w:sz w:val="26"/>
        </w:rPr>
      </w:pPr>
      <w:r w:rsidRPr="00DE2F69">
        <w:rPr>
          <w:sz w:val="26"/>
        </w:rPr>
        <w:t>проводить, соблюдая правила безопасного труда, несложные наблюдения и опыты с природными объектами, измерения;</w:t>
      </w:r>
    </w:p>
    <w:p w14:paraId="62A9E547" w14:textId="77777777" w:rsidR="00565E97" w:rsidRPr="00DE2F69" w:rsidRDefault="00565E97">
      <w:pPr>
        <w:pStyle w:val="a5"/>
        <w:numPr>
          <w:ilvl w:val="0"/>
          <w:numId w:val="106"/>
        </w:numPr>
        <w:tabs>
          <w:tab w:val="left" w:pos="426"/>
        </w:tabs>
        <w:ind w:left="0" w:firstLine="0"/>
        <w:jc w:val="both"/>
        <w:rPr>
          <w:sz w:val="26"/>
        </w:rPr>
      </w:pPr>
      <w:r w:rsidRPr="00DE2F69">
        <w:rPr>
          <w:sz w:val="26"/>
        </w:rPr>
        <w:t>приводить примеры изученных взаимосвязей в природе, примеры, иллюстрирующие значение природы в жизни человека;</w:t>
      </w:r>
    </w:p>
    <w:p w14:paraId="2ACDC1AA" w14:textId="77777777" w:rsidR="00565E97" w:rsidRPr="00DE2F69" w:rsidRDefault="00565E97">
      <w:pPr>
        <w:pStyle w:val="a5"/>
        <w:numPr>
          <w:ilvl w:val="0"/>
          <w:numId w:val="106"/>
        </w:numPr>
        <w:tabs>
          <w:tab w:val="left" w:pos="426"/>
        </w:tabs>
        <w:ind w:left="0" w:firstLine="0"/>
        <w:jc w:val="both"/>
        <w:rPr>
          <w:sz w:val="26"/>
        </w:rPr>
      </w:pPr>
      <w:r w:rsidRPr="00DE2F69">
        <w:rPr>
          <w:sz w:val="26"/>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328B6DAD" w14:textId="77777777" w:rsidR="00565E97" w:rsidRPr="00DE2F69" w:rsidRDefault="00565E97">
      <w:pPr>
        <w:pStyle w:val="a5"/>
        <w:numPr>
          <w:ilvl w:val="0"/>
          <w:numId w:val="106"/>
        </w:numPr>
        <w:tabs>
          <w:tab w:val="left" w:pos="426"/>
        </w:tabs>
        <w:ind w:left="0" w:firstLine="0"/>
        <w:jc w:val="both"/>
        <w:rPr>
          <w:sz w:val="26"/>
        </w:rPr>
      </w:pPr>
      <w:r w:rsidRPr="00DE2F69">
        <w:rPr>
          <w:sz w:val="26"/>
        </w:rPr>
        <w:t>описывать на основе предложенного плана или опорных слов изученные природные объекты и явления, в том числе звезды, созвездия, планеты;</w:t>
      </w:r>
    </w:p>
    <w:p w14:paraId="29FB544D" w14:textId="77777777" w:rsidR="00565E97" w:rsidRPr="00DE2F69" w:rsidRDefault="00565E97">
      <w:pPr>
        <w:pStyle w:val="a5"/>
        <w:numPr>
          <w:ilvl w:val="0"/>
          <w:numId w:val="106"/>
        </w:numPr>
        <w:tabs>
          <w:tab w:val="left" w:pos="426"/>
        </w:tabs>
        <w:ind w:left="0" w:firstLine="0"/>
        <w:jc w:val="both"/>
        <w:rPr>
          <w:sz w:val="26"/>
        </w:rPr>
      </w:pPr>
      <w:r w:rsidRPr="00DE2F69">
        <w:rPr>
          <w:sz w:val="26"/>
        </w:rPr>
        <w:t>группировать изученные объекты живой и неживой природы по предложенным признакам;</w:t>
      </w:r>
    </w:p>
    <w:p w14:paraId="29DDC845" w14:textId="77777777" w:rsidR="00565E97" w:rsidRPr="00DE2F69" w:rsidRDefault="00565E97">
      <w:pPr>
        <w:pStyle w:val="a5"/>
        <w:numPr>
          <w:ilvl w:val="0"/>
          <w:numId w:val="106"/>
        </w:numPr>
        <w:tabs>
          <w:tab w:val="left" w:pos="426"/>
        </w:tabs>
        <w:ind w:left="0" w:firstLine="0"/>
        <w:jc w:val="both"/>
        <w:rPr>
          <w:sz w:val="26"/>
        </w:rPr>
      </w:pPr>
      <w:r w:rsidRPr="00DE2F69">
        <w:rPr>
          <w:sz w:val="26"/>
        </w:rPr>
        <w:lastRenderedPageBreak/>
        <w:t>сравнивать объекты живой и неживой природы на основе внешних признаков;</w:t>
      </w:r>
    </w:p>
    <w:p w14:paraId="3C58BEAE" w14:textId="77777777" w:rsidR="00565E97" w:rsidRPr="00DE2F69" w:rsidRDefault="00565E97">
      <w:pPr>
        <w:pStyle w:val="a5"/>
        <w:numPr>
          <w:ilvl w:val="0"/>
          <w:numId w:val="106"/>
        </w:numPr>
        <w:tabs>
          <w:tab w:val="left" w:pos="426"/>
        </w:tabs>
        <w:ind w:left="0" w:firstLine="0"/>
        <w:jc w:val="both"/>
        <w:rPr>
          <w:sz w:val="26"/>
        </w:rPr>
      </w:pPr>
      <w:r w:rsidRPr="00DE2F69">
        <w:rPr>
          <w:sz w:val="26"/>
        </w:rPr>
        <w:t>ориентироваться на местности по местным природным признакам, Солнцу, компасу;</w:t>
      </w:r>
    </w:p>
    <w:p w14:paraId="3397FB38" w14:textId="77777777" w:rsidR="00565E97" w:rsidRPr="00DE2F69" w:rsidRDefault="00565E97">
      <w:pPr>
        <w:pStyle w:val="a5"/>
        <w:numPr>
          <w:ilvl w:val="0"/>
          <w:numId w:val="106"/>
        </w:numPr>
        <w:tabs>
          <w:tab w:val="left" w:pos="426"/>
        </w:tabs>
        <w:ind w:left="0" w:firstLine="0"/>
        <w:jc w:val="both"/>
        <w:rPr>
          <w:sz w:val="26"/>
        </w:rPr>
      </w:pPr>
      <w:r w:rsidRPr="00DE2F69">
        <w:rPr>
          <w:sz w:val="26"/>
        </w:rPr>
        <w:t>создавать по заданному плану развернутые высказывания о природе и обществе;</w:t>
      </w:r>
    </w:p>
    <w:p w14:paraId="688D5D4C" w14:textId="77777777" w:rsidR="00565E97" w:rsidRPr="00DE2F69" w:rsidRDefault="00565E97">
      <w:pPr>
        <w:pStyle w:val="a5"/>
        <w:numPr>
          <w:ilvl w:val="0"/>
          <w:numId w:val="106"/>
        </w:numPr>
        <w:tabs>
          <w:tab w:val="left" w:pos="426"/>
        </w:tabs>
        <w:ind w:left="0" w:firstLine="0"/>
        <w:jc w:val="both"/>
        <w:rPr>
          <w:sz w:val="26"/>
        </w:rPr>
      </w:pPr>
      <w:r w:rsidRPr="00DE2F69">
        <w:rPr>
          <w:sz w:val="26"/>
        </w:rPr>
        <w:t>использовать для ответов на вопросы небольшие тексты о природе и обществе;</w:t>
      </w:r>
    </w:p>
    <w:p w14:paraId="1241112B" w14:textId="77777777" w:rsidR="00565E97" w:rsidRPr="00DE2F69" w:rsidRDefault="00565E97">
      <w:pPr>
        <w:pStyle w:val="a5"/>
        <w:numPr>
          <w:ilvl w:val="0"/>
          <w:numId w:val="106"/>
        </w:numPr>
        <w:tabs>
          <w:tab w:val="left" w:pos="426"/>
        </w:tabs>
        <w:ind w:left="0" w:firstLine="0"/>
        <w:jc w:val="both"/>
        <w:rPr>
          <w:sz w:val="26"/>
        </w:rPr>
      </w:pPr>
      <w:r w:rsidRPr="00DE2F69">
        <w:rPr>
          <w:sz w:val="26"/>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653C48F4" w14:textId="77777777" w:rsidR="00565E97" w:rsidRPr="00DE2F69" w:rsidRDefault="00565E97">
      <w:pPr>
        <w:pStyle w:val="a5"/>
        <w:numPr>
          <w:ilvl w:val="0"/>
          <w:numId w:val="106"/>
        </w:numPr>
        <w:tabs>
          <w:tab w:val="left" w:pos="426"/>
        </w:tabs>
        <w:ind w:left="0" w:firstLine="0"/>
        <w:jc w:val="both"/>
        <w:rPr>
          <w:sz w:val="26"/>
        </w:rPr>
      </w:pPr>
      <w:r w:rsidRPr="00DE2F69">
        <w:rPr>
          <w:sz w:val="26"/>
        </w:rPr>
        <w:t>соблюдать правила безопасного поведения в школе, правила безопасного поведения пассажира наземного транспорта и метро;</w:t>
      </w:r>
    </w:p>
    <w:p w14:paraId="54C7AA88" w14:textId="77777777" w:rsidR="00565E97" w:rsidRPr="00DE2F69" w:rsidRDefault="00565E97">
      <w:pPr>
        <w:pStyle w:val="a5"/>
        <w:numPr>
          <w:ilvl w:val="0"/>
          <w:numId w:val="106"/>
        </w:numPr>
        <w:tabs>
          <w:tab w:val="left" w:pos="426"/>
        </w:tabs>
        <w:ind w:left="0" w:firstLine="0"/>
        <w:jc w:val="both"/>
        <w:rPr>
          <w:sz w:val="26"/>
        </w:rPr>
      </w:pPr>
      <w:r w:rsidRPr="00DE2F69">
        <w:rPr>
          <w:sz w:val="26"/>
        </w:rPr>
        <w:t>соблюдать режим дня и питания;</w:t>
      </w:r>
    </w:p>
    <w:p w14:paraId="0AE600D8" w14:textId="77777777" w:rsidR="00565E97" w:rsidRPr="00DE2F69" w:rsidRDefault="00565E97">
      <w:pPr>
        <w:pStyle w:val="a5"/>
        <w:numPr>
          <w:ilvl w:val="0"/>
          <w:numId w:val="106"/>
        </w:numPr>
        <w:tabs>
          <w:tab w:val="left" w:pos="426"/>
        </w:tabs>
        <w:ind w:left="0" w:firstLine="0"/>
        <w:jc w:val="both"/>
        <w:rPr>
          <w:sz w:val="26"/>
        </w:rPr>
      </w:pPr>
      <w:r w:rsidRPr="00DE2F69">
        <w:rPr>
          <w:sz w:val="26"/>
        </w:rPr>
        <w:t>безопасно использовать мессенджеры в условиях контролируемого доступа в информационно-коммуникационную сеть "Интернет";</w:t>
      </w:r>
    </w:p>
    <w:p w14:paraId="34BB255A" w14:textId="77777777" w:rsidR="00565E97" w:rsidRPr="00DE2F69" w:rsidRDefault="00565E97">
      <w:pPr>
        <w:pStyle w:val="a5"/>
        <w:numPr>
          <w:ilvl w:val="0"/>
          <w:numId w:val="106"/>
        </w:numPr>
        <w:tabs>
          <w:tab w:val="left" w:pos="426"/>
        </w:tabs>
        <w:ind w:left="0" w:firstLine="0"/>
        <w:jc w:val="both"/>
        <w:rPr>
          <w:sz w:val="26"/>
        </w:rPr>
      </w:pPr>
      <w:r w:rsidRPr="00DE2F69">
        <w:rPr>
          <w:sz w:val="26"/>
        </w:rPr>
        <w:t>безопасно осуществлять коммуникацию в школьных сообществах с помощью учителя (при необходимости).</w:t>
      </w:r>
    </w:p>
    <w:p w14:paraId="0A94C118" w14:textId="77777777" w:rsidR="00565E97" w:rsidRPr="00565E97" w:rsidRDefault="00565E97" w:rsidP="00717B79">
      <w:pPr>
        <w:tabs>
          <w:tab w:val="left" w:pos="851"/>
        </w:tabs>
        <w:jc w:val="both"/>
        <w:rPr>
          <w:b/>
          <w:sz w:val="26"/>
        </w:rPr>
      </w:pPr>
      <w:r>
        <w:rPr>
          <w:sz w:val="26"/>
        </w:rPr>
        <w:tab/>
      </w:r>
      <w:r w:rsidRPr="00565E97">
        <w:rPr>
          <w:b/>
          <w:sz w:val="26"/>
        </w:rPr>
        <w:t xml:space="preserve"> Предметные результаты изучения окружающего мира. К концу обучения в 3 классе обучающийся научится:</w:t>
      </w:r>
    </w:p>
    <w:p w14:paraId="07C06F91" w14:textId="77777777" w:rsidR="00565E97" w:rsidRPr="00565E97" w:rsidRDefault="00565E97">
      <w:pPr>
        <w:pStyle w:val="a5"/>
        <w:numPr>
          <w:ilvl w:val="0"/>
          <w:numId w:val="106"/>
        </w:numPr>
        <w:tabs>
          <w:tab w:val="left" w:pos="426"/>
        </w:tabs>
        <w:ind w:left="0" w:firstLine="0"/>
        <w:jc w:val="both"/>
        <w:rPr>
          <w:sz w:val="26"/>
        </w:rPr>
      </w:pPr>
      <w:r w:rsidRPr="00565E97">
        <w:rPr>
          <w:sz w:val="26"/>
        </w:rPr>
        <w:t>различать государственную символику Российской Федерации (гимн, герб, флаг);</w:t>
      </w:r>
    </w:p>
    <w:p w14:paraId="7C84C9D7" w14:textId="77777777" w:rsidR="00565E97" w:rsidRPr="00565E97" w:rsidRDefault="00565E97">
      <w:pPr>
        <w:pStyle w:val="a5"/>
        <w:numPr>
          <w:ilvl w:val="0"/>
          <w:numId w:val="106"/>
        </w:numPr>
        <w:tabs>
          <w:tab w:val="left" w:pos="426"/>
        </w:tabs>
        <w:ind w:left="0" w:firstLine="0"/>
        <w:jc w:val="both"/>
        <w:rPr>
          <w:sz w:val="26"/>
        </w:rPr>
      </w:pPr>
      <w:r w:rsidRPr="00565E97">
        <w:rPr>
          <w:sz w:val="26"/>
        </w:rPr>
        <w:t>проявлять уважение к государственным символам России и своего региона;</w:t>
      </w:r>
    </w:p>
    <w:p w14:paraId="0D4037D7" w14:textId="77777777" w:rsidR="00565E97" w:rsidRPr="00565E97" w:rsidRDefault="00565E97">
      <w:pPr>
        <w:pStyle w:val="a5"/>
        <w:numPr>
          <w:ilvl w:val="0"/>
          <w:numId w:val="106"/>
        </w:numPr>
        <w:tabs>
          <w:tab w:val="left" w:pos="426"/>
        </w:tabs>
        <w:ind w:left="0" w:firstLine="0"/>
        <w:jc w:val="both"/>
        <w:rPr>
          <w:sz w:val="26"/>
        </w:rPr>
      </w:pPr>
      <w:r w:rsidRPr="00565E97">
        <w:rPr>
          <w:sz w:val="26"/>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73AAFAF5" w14:textId="77777777" w:rsidR="00565E97" w:rsidRPr="00565E97" w:rsidRDefault="00565E97">
      <w:pPr>
        <w:pStyle w:val="a5"/>
        <w:numPr>
          <w:ilvl w:val="0"/>
          <w:numId w:val="106"/>
        </w:numPr>
        <w:tabs>
          <w:tab w:val="left" w:pos="426"/>
        </w:tabs>
        <w:ind w:left="0" w:firstLine="0"/>
        <w:jc w:val="both"/>
        <w:rPr>
          <w:sz w:val="26"/>
        </w:rPr>
      </w:pPr>
      <w:r w:rsidRPr="00565E97">
        <w:rPr>
          <w:sz w:val="26"/>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016A90A1" w14:textId="77777777" w:rsidR="00565E97" w:rsidRPr="00565E97" w:rsidRDefault="00565E97">
      <w:pPr>
        <w:pStyle w:val="a5"/>
        <w:numPr>
          <w:ilvl w:val="0"/>
          <w:numId w:val="106"/>
        </w:numPr>
        <w:tabs>
          <w:tab w:val="left" w:pos="426"/>
        </w:tabs>
        <w:ind w:left="0" w:firstLine="0"/>
        <w:jc w:val="both"/>
        <w:rPr>
          <w:sz w:val="26"/>
        </w:rPr>
      </w:pPr>
      <w:r w:rsidRPr="00565E97">
        <w:rPr>
          <w:sz w:val="26"/>
        </w:rPr>
        <w:t>показывать на карте мира материки, изученные страны мира;</w:t>
      </w:r>
    </w:p>
    <w:p w14:paraId="703B1B45" w14:textId="77777777" w:rsidR="00565E97" w:rsidRPr="00565E97" w:rsidRDefault="00565E97">
      <w:pPr>
        <w:pStyle w:val="a5"/>
        <w:numPr>
          <w:ilvl w:val="0"/>
          <w:numId w:val="106"/>
        </w:numPr>
        <w:tabs>
          <w:tab w:val="left" w:pos="426"/>
        </w:tabs>
        <w:ind w:left="0" w:firstLine="0"/>
        <w:jc w:val="both"/>
        <w:rPr>
          <w:sz w:val="26"/>
        </w:rPr>
      </w:pPr>
      <w:r w:rsidRPr="00565E97">
        <w:rPr>
          <w:sz w:val="26"/>
        </w:rPr>
        <w:t>различать расходы и доходы семейного бюджета;</w:t>
      </w:r>
    </w:p>
    <w:p w14:paraId="26921B68" w14:textId="77777777" w:rsidR="00565E97" w:rsidRPr="00565E97" w:rsidRDefault="00565E97">
      <w:pPr>
        <w:pStyle w:val="a5"/>
        <w:numPr>
          <w:ilvl w:val="0"/>
          <w:numId w:val="106"/>
        </w:numPr>
        <w:tabs>
          <w:tab w:val="left" w:pos="426"/>
        </w:tabs>
        <w:ind w:left="0" w:firstLine="0"/>
        <w:jc w:val="both"/>
        <w:rPr>
          <w:sz w:val="26"/>
        </w:rPr>
      </w:pPr>
      <w:r w:rsidRPr="00565E97">
        <w:rPr>
          <w:sz w:val="26"/>
        </w:rPr>
        <w:t>распознавать изученные объекты природы по их описанию, рисункам и фотографиям, различать их в окружающем мире;</w:t>
      </w:r>
    </w:p>
    <w:p w14:paraId="4E323507" w14:textId="77777777" w:rsidR="00565E97" w:rsidRPr="00565E97" w:rsidRDefault="00565E97">
      <w:pPr>
        <w:pStyle w:val="a5"/>
        <w:numPr>
          <w:ilvl w:val="0"/>
          <w:numId w:val="106"/>
        </w:numPr>
        <w:tabs>
          <w:tab w:val="left" w:pos="426"/>
        </w:tabs>
        <w:ind w:left="0" w:firstLine="0"/>
        <w:jc w:val="both"/>
        <w:rPr>
          <w:sz w:val="26"/>
        </w:rPr>
      </w:pPr>
      <w:r w:rsidRPr="00565E97">
        <w:rPr>
          <w:sz w:val="26"/>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77293BFC" w14:textId="77777777" w:rsidR="00565E97" w:rsidRPr="00565E97" w:rsidRDefault="00565E97">
      <w:pPr>
        <w:pStyle w:val="a5"/>
        <w:numPr>
          <w:ilvl w:val="0"/>
          <w:numId w:val="106"/>
        </w:numPr>
        <w:tabs>
          <w:tab w:val="left" w:pos="426"/>
        </w:tabs>
        <w:ind w:left="0" w:firstLine="0"/>
        <w:jc w:val="both"/>
        <w:rPr>
          <w:sz w:val="26"/>
        </w:rPr>
      </w:pPr>
      <w:r w:rsidRPr="00565E97">
        <w:rPr>
          <w:sz w:val="26"/>
        </w:rPr>
        <w:t>группировать изученные объекты живой и неживой природы, проводить простейшую классификацию;</w:t>
      </w:r>
    </w:p>
    <w:p w14:paraId="03EF28B6" w14:textId="77777777" w:rsidR="00565E97" w:rsidRPr="00565E97" w:rsidRDefault="00565E97">
      <w:pPr>
        <w:pStyle w:val="a5"/>
        <w:numPr>
          <w:ilvl w:val="0"/>
          <w:numId w:val="106"/>
        </w:numPr>
        <w:tabs>
          <w:tab w:val="left" w:pos="426"/>
        </w:tabs>
        <w:ind w:left="0" w:firstLine="0"/>
        <w:jc w:val="both"/>
        <w:rPr>
          <w:sz w:val="26"/>
        </w:rPr>
      </w:pPr>
      <w:r w:rsidRPr="00565E97">
        <w:rPr>
          <w:sz w:val="26"/>
        </w:rPr>
        <w:t>сравнивать по заданному количеству признаков объекты живой и неживой природы;</w:t>
      </w:r>
    </w:p>
    <w:p w14:paraId="08F992D5" w14:textId="77777777" w:rsidR="00565E97" w:rsidRPr="00565E97" w:rsidRDefault="00565E97">
      <w:pPr>
        <w:pStyle w:val="a5"/>
        <w:numPr>
          <w:ilvl w:val="0"/>
          <w:numId w:val="106"/>
        </w:numPr>
        <w:tabs>
          <w:tab w:val="left" w:pos="426"/>
        </w:tabs>
        <w:ind w:left="0" w:firstLine="0"/>
        <w:jc w:val="both"/>
        <w:rPr>
          <w:sz w:val="26"/>
        </w:rPr>
      </w:pPr>
      <w:r w:rsidRPr="00565E97">
        <w:rPr>
          <w:sz w:val="26"/>
        </w:rPr>
        <w:t>описывать на основе предложенного плана изученные объекты и явления природы, выделяя их существенные признаки и характерные свойства;</w:t>
      </w:r>
    </w:p>
    <w:p w14:paraId="69829825" w14:textId="77777777" w:rsidR="00565E97" w:rsidRPr="00565E97" w:rsidRDefault="00565E97">
      <w:pPr>
        <w:pStyle w:val="a5"/>
        <w:numPr>
          <w:ilvl w:val="0"/>
          <w:numId w:val="106"/>
        </w:numPr>
        <w:tabs>
          <w:tab w:val="left" w:pos="426"/>
        </w:tabs>
        <w:ind w:left="0" w:firstLine="0"/>
        <w:jc w:val="both"/>
        <w:rPr>
          <w:sz w:val="26"/>
        </w:rPr>
      </w:pPr>
      <w:r w:rsidRPr="00565E97">
        <w:rPr>
          <w:sz w:val="26"/>
        </w:rPr>
        <w:t>использовать различные источники информации о природе и обществе для поиска и извлечения информации, ответов на вопросы;</w:t>
      </w:r>
    </w:p>
    <w:p w14:paraId="5213A812" w14:textId="77777777" w:rsidR="00565E97" w:rsidRPr="00565E97" w:rsidRDefault="00565E97">
      <w:pPr>
        <w:pStyle w:val="a5"/>
        <w:numPr>
          <w:ilvl w:val="0"/>
          <w:numId w:val="106"/>
        </w:numPr>
        <w:tabs>
          <w:tab w:val="left" w:pos="426"/>
        </w:tabs>
        <w:ind w:left="0" w:firstLine="0"/>
        <w:jc w:val="both"/>
        <w:rPr>
          <w:sz w:val="26"/>
        </w:rPr>
      </w:pPr>
      <w:r w:rsidRPr="00565E97">
        <w:rPr>
          <w:sz w:val="26"/>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57239234" w14:textId="77777777" w:rsidR="00565E97" w:rsidRPr="00565E97" w:rsidRDefault="00565E97">
      <w:pPr>
        <w:pStyle w:val="a5"/>
        <w:numPr>
          <w:ilvl w:val="0"/>
          <w:numId w:val="106"/>
        </w:numPr>
        <w:tabs>
          <w:tab w:val="left" w:pos="426"/>
        </w:tabs>
        <w:ind w:left="0" w:firstLine="0"/>
        <w:jc w:val="both"/>
        <w:rPr>
          <w:sz w:val="26"/>
        </w:rPr>
      </w:pPr>
      <w:r w:rsidRPr="00565E97">
        <w:rPr>
          <w:sz w:val="26"/>
        </w:rPr>
        <w:t>фиксировать результаты наблюдений, опытной работы, в процессе коллективной деятельности обобщать полученные результаты и делать выводы;</w:t>
      </w:r>
    </w:p>
    <w:p w14:paraId="0AACC2AA" w14:textId="77777777" w:rsidR="00565E97" w:rsidRPr="00565E97" w:rsidRDefault="00565E97">
      <w:pPr>
        <w:pStyle w:val="a5"/>
        <w:numPr>
          <w:ilvl w:val="0"/>
          <w:numId w:val="106"/>
        </w:numPr>
        <w:tabs>
          <w:tab w:val="left" w:pos="426"/>
        </w:tabs>
        <w:ind w:left="0" w:firstLine="0"/>
        <w:jc w:val="both"/>
        <w:rPr>
          <w:sz w:val="26"/>
        </w:rPr>
      </w:pPr>
      <w:r w:rsidRPr="00565E97">
        <w:rPr>
          <w:sz w:val="26"/>
        </w:rPr>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14:paraId="20B4AB35" w14:textId="77777777" w:rsidR="00565E97" w:rsidRPr="00565E97" w:rsidRDefault="00565E97">
      <w:pPr>
        <w:pStyle w:val="a5"/>
        <w:numPr>
          <w:ilvl w:val="0"/>
          <w:numId w:val="106"/>
        </w:numPr>
        <w:tabs>
          <w:tab w:val="left" w:pos="426"/>
        </w:tabs>
        <w:ind w:left="0" w:firstLine="0"/>
        <w:jc w:val="both"/>
        <w:rPr>
          <w:sz w:val="26"/>
        </w:rPr>
      </w:pPr>
      <w:r w:rsidRPr="00565E97">
        <w:rPr>
          <w:sz w:val="26"/>
        </w:rPr>
        <w:t>соблюдать правила безопасного поведения пассажира железнодорожного, водного и авиатранспорта;</w:t>
      </w:r>
    </w:p>
    <w:p w14:paraId="4E18D39D" w14:textId="77777777" w:rsidR="00565E97" w:rsidRPr="00565E97" w:rsidRDefault="00565E97">
      <w:pPr>
        <w:pStyle w:val="a5"/>
        <w:numPr>
          <w:ilvl w:val="0"/>
          <w:numId w:val="106"/>
        </w:numPr>
        <w:tabs>
          <w:tab w:val="left" w:pos="426"/>
        </w:tabs>
        <w:ind w:left="0" w:firstLine="0"/>
        <w:jc w:val="both"/>
        <w:rPr>
          <w:sz w:val="26"/>
        </w:rPr>
      </w:pPr>
      <w:r w:rsidRPr="00565E97">
        <w:rPr>
          <w:sz w:val="26"/>
        </w:rPr>
        <w:t>соблюдать основы здорового образа жизни, в том числе требования к двигательной активности и принципы здорового питания;</w:t>
      </w:r>
    </w:p>
    <w:p w14:paraId="297B1331" w14:textId="77777777" w:rsidR="00565E97" w:rsidRPr="00565E97" w:rsidRDefault="00565E97">
      <w:pPr>
        <w:pStyle w:val="a5"/>
        <w:numPr>
          <w:ilvl w:val="0"/>
          <w:numId w:val="106"/>
        </w:numPr>
        <w:tabs>
          <w:tab w:val="left" w:pos="426"/>
        </w:tabs>
        <w:ind w:left="0" w:firstLine="0"/>
        <w:jc w:val="both"/>
        <w:rPr>
          <w:sz w:val="26"/>
        </w:rPr>
      </w:pPr>
      <w:r w:rsidRPr="00565E97">
        <w:rPr>
          <w:sz w:val="26"/>
        </w:rPr>
        <w:lastRenderedPageBreak/>
        <w:t>соблюдать основы профилактики заболеваний;</w:t>
      </w:r>
    </w:p>
    <w:p w14:paraId="719BFA84" w14:textId="77777777" w:rsidR="00565E97" w:rsidRPr="00565E97" w:rsidRDefault="00565E97">
      <w:pPr>
        <w:pStyle w:val="a5"/>
        <w:numPr>
          <w:ilvl w:val="0"/>
          <w:numId w:val="106"/>
        </w:numPr>
        <w:tabs>
          <w:tab w:val="left" w:pos="426"/>
        </w:tabs>
        <w:ind w:left="0" w:firstLine="0"/>
        <w:jc w:val="both"/>
        <w:rPr>
          <w:sz w:val="26"/>
        </w:rPr>
      </w:pPr>
      <w:r w:rsidRPr="00565E97">
        <w:rPr>
          <w:sz w:val="26"/>
        </w:rPr>
        <w:t>соблюдать правила безопасного поведения во дворе жилого дома;</w:t>
      </w:r>
    </w:p>
    <w:p w14:paraId="07E6913E" w14:textId="77777777" w:rsidR="00565E97" w:rsidRPr="00565E97" w:rsidRDefault="00565E97">
      <w:pPr>
        <w:pStyle w:val="a5"/>
        <w:numPr>
          <w:ilvl w:val="0"/>
          <w:numId w:val="106"/>
        </w:numPr>
        <w:tabs>
          <w:tab w:val="left" w:pos="426"/>
        </w:tabs>
        <w:ind w:left="0" w:firstLine="0"/>
        <w:jc w:val="both"/>
        <w:rPr>
          <w:sz w:val="26"/>
        </w:rPr>
      </w:pPr>
      <w:r w:rsidRPr="00565E97">
        <w:rPr>
          <w:sz w:val="26"/>
        </w:rPr>
        <w:t>соблюдать правила нравственного поведения на природе;</w:t>
      </w:r>
    </w:p>
    <w:p w14:paraId="335EB198" w14:textId="77777777" w:rsidR="00565E97" w:rsidRPr="00565E97" w:rsidRDefault="00565E97">
      <w:pPr>
        <w:pStyle w:val="a5"/>
        <w:numPr>
          <w:ilvl w:val="0"/>
          <w:numId w:val="106"/>
        </w:numPr>
        <w:tabs>
          <w:tab w:val="left" w:pos="426"/>
        </w:tabs>
        <w:ind w:left="0" w:firstLine="0"/>
        <w:jc w:val="both"/>
        <w:rPr>
          <w:sz w:val="26"/>
        </w:rPr>
      </w:pPr>
      <w:r w:rsidRPr="00565E97">
        <w:rPr>
          <w:sz w:val="26"/>
        </w:rPr>
        <w:t>безопасно использовать персональные данные в условиях контролируемого доступа в информационно-коммуникационную сеть "Интернет";</w:t>
      </w:r>
    </w:p>
    <w:p w14:paraId="52CFE54A" w14:textId="77777777" w:rsidR="00565E97" w:rsidRPr="00565E97" w:rsidRDefault="00565E97">
      <w:pPr>
        <w:pStyle w:val="a5"/>
        <w:numPr>
          <w:ilvl w:val="0"/>
          <w:numId w:val="106"/>
        </w:numPr>
        <w:tabs>
          <w:tab w:val="left" w:pos="426"/>
        </w:tabs>
        <w:ind w:left="0" w:firstLine="0"/>
        <w:jc w:val="both"/>
        <w:rPr>
          <w:sz w:val="26"/>
        </w:rPr>
      </w:pPr>
      <w:r w:rsidRPr="00565E97">
        <w:rPr>
          <w:sz w:val="26"/>
        </w:rPr>
        <w:t>ориентироваться в возможных мошеннических действиях при общении в мессенджерах.</w:t>
      </w:r>
    </w:p>
    <w:p w14:paraId="0C9C3641" w14:textId="77777777" w:rsidR="00565E97" w:rsidRPr="00565E97" w:rsidRDefault="00565E97" w:rsidP="00717B79">
      <w:pPr>
        <w:tabs>
          <w:tab w:val="left" w:pos="709"/>
        </w:tabs>
        <w:jc w:val="both"/>
        <w:rPr>
          <w:b/>
          <w:sz w:val="26"/>
        </w:rPr>
      </w:pPr>
      <w:r>
        <w:rPr>
          <w:sz w:val="26"/>
        </w:rPr>
        <w:tab/>
      </w:r>
      <w:r w:rsidRPr="00E371DE">
        <w:rPr>
          <w:sz w:val="26"/>
        </w:rPr>
        <w:t xml:space="preserve"> </w:t>
      </w:r>
      <w:r w:rsidRPr="00565E97">
        <w:rPr>
          <w:b/>
          <w:sz w:val="26"/>
        </w:rPr>
        <w:t>Предметные результаты изучения окружающего мира. К концу обучения в 4 классе обучающийся научится:</w:t>
      </w:r>
    </w:p>
    <w:p w14:paraId="5FDA2471" w14:textId="77777777" w:rsidR="00565E97" w:rsidRPr="00565E97" w:rsidRDefault="00565E97">
      <w:pPr>
        <w:pStyle w:val="a5"/>
        <w:numPr>
          <w:ilvl w:val="0"/>
          <w:numId w:val="106"/>
        </w:numPr>
        <w:tabs>
          <w:tab w:val="left" w:pos="426"/>
        </w:tabs>
        <w:ind w:left="0" w:firstLine="0"/>
        <w:jc w:val="both"/>
        <w:rPr>
          <w:sz w:val="26"/>
        </w:rPr>
      </w:pPr>
      <w:r w:rsidRPr="00565E97">
        <w:rPr>
          <w:sz w:val="26"/>
        </w:rPr>
        <w:t>проявлять уважение к семейным ценностям и традициям, традициям своего народа и других народов, государственным символам России;</w:t>
      </w:r>
    </w:p>
    <w:p w14:paraId="4EB4F22B" w14:textId="77777777" w:rsidR="00565E97" w:rsidRPr="00565E97" w:rsidRDefault="00565E97">
      <w:pPr>
        <w:pStyle w:val="a5"/>
        <w:numPr>
          <w:ilvl w:val="0"/>
          <w:numId w:val="106"/>
        </w:numPr>
        <w:tabs>
          <w:tab w:val="left" w:pos="426"/>
        </w:tabs>
        <w:ind w:left="0" w:firstLine="0"/>
        <w:jc w:val="both"/>
        <w:rPr>
          <w:sz w:val="26"/>
        </w:rPr>
      </w:pPr>
      <w:r w:rsidRPr="00565E97">
        <w:rPr>
          <w:sz w:val="26"/>
        </w:rPr>
        <w:t>соблюдать правила нравственного поведения в социуме;</w:t>
      </w:r>
    </w:p>
    <w:p w14:paraId="0EBB43C6" w14:textId="77777777" w:rsidR="00565E97" w:rsidRPr="00565E97" w:rsidRDefault="00565E97">
      <w:pPr>
        <w:pStyle w:val="a5"/>
        <w:numPr>
          <w:ilvl w:val="0"/>
          <w:numId w:val="106"/>
        </w:numPr>
        <w:tabs>
          <w:tab w:val="left" w:pos="426"/>
        </w:tabs>
        <w:ind w:left="0" w:firstLine="0"/>
        <w:jc w:val="both"/>
        <w:rPr>
          <w:sz w:val="26"/>
        </w:rPr>
      </w:pPr>
      <w:r w:rsidRPr="00565E97">
        <w:rPr>
          <w:sz w:val="26"/>
        </w:rPr>
        <w:t>показывать на физической карте изученные крупные географические объекты России (горы, равнины, реки, озера, моря, омывающие территорию России);</w:t>
      </w:r>
    </w:p>
    <w:p w14:paraId="4123C8D7" w14:textId="77777777" w:rsidR="00565E97" w:rsidRPr="00565E97" w:rsidRDefault="00565E97">
      <w:pPr>
        <w:pStyle w:val="a5"/>
        <w:numPr>
          <w:ilvl w:val="0"/>
          <w:numId w:val="106"/>
        </w:numPr>
        <w:tabs>
          <w:tab w:val="left" w:pos="426"/>
        </w:tabs>
        <w:ind w:left="0" w:firstLine="0"/>
        <w:jc w:val="both"/>
        <w:rPr>
          <w:sz w:val="26"/>
        </w:rPr>
      </w:pPr>
      <w:r w:rsidRPr="00565E97">
        <w:rPr>
          <w:sz w:val="26"/>
        </w:rPr>
        <w:t>показывать на исторической карте места изученных исторических событий;</w:t>
      </w:r>
    </w:p>
    <w:p w14:paraId="14DCA5A4" w14:textId="77777777" w:rsidR="00565E97" w:rsidRPr="00565E97" w:rsidRDefault="00565E97">
      <w:pPr>
        <w:pStyle w:val="a5"/>
        <w:numPr>
          <w:ilvl w:val="0"/>
          <w:numId w:val="106"/>
        </w:numPr>
        <w:tabs>
          <w:tab w:val="left" w:pos="426"/>
        </w:tabs>
        <w:ind w:left="0" w:firstLine="0"/>
        <w:jc w:val="both"/>
        <w:rPr>
          <w:sz w:val="26"/>
        </w:rPr>
      </w:pPr>
      <w:r w:rsidRPr="00565E97">
        <w:rPr>
          <w:sz w:val="26"/>
        </w:rPr>
        <w:t>находить место изученных событий на "ленте времени";</w:t>
      </w:r>
    </w:p>
    <w:p w14:paraId="6FCB4DA1" w14:textId="77777777" w:rsidR="00565E97" w:rsidRPr="00565E97" w:rsidRDefault="00565E97">
      <w:pPr>
        <w:pStyle w:val="a5"/>
        <w:numPr>
          <w:ilvl w:val="0"/>
          <w:numId w:val="106"/>
        </w:numPr>
        <w:tabs>
          <w:tab w:val="left" w:pos="426"/>
        </w:tabs>
        <w:ind w:left="0" w:firstLine="0"/>
        <w:jc w:val="both"/>
        <w:rPr>
          <w:sz w:val="26"/>
        </w:rPr>
      </w:pPr>
      <w:r w:rsidRPr="00565E97">
        <w:rPr>
          <w:sz w:val="26"/>
        </w:rPr>
        <w:t>знать основные права и обязанности гражданина Российской Федерации;</w:t>
      </w:r>
    </w:p>
    <w:p w14:paraId="656E1D83" w14:textId="77777777" w:rsidR="00565E97" w:rsidRPr="00565E97" w:rsidRDefault="00565E97">
      <w:pPr>
        <w:pStyle w:val="a5"/>
        <w:numPr>
          <w:ilvl w:val="0"/>
          <w:numId w:val="106"/>
        </w:numPr>
        <w:tabs>
          <w:tab w:val="left" w:pos="426"/>
        </w:tabs>
        <w:ind w:left="0" w:firstLine="0"/>
        <w:jc w:val="both"/>
        <w:rPr>
          <w:sz w:val="26"/>
        </w:rPr>
      </w:pPr>
      <w:r w:rsidRPr="00565E97">
        <w:rPr>
          <w:sz w:val="26"/>
        </w:rPr>
        <w:t>соотносить изученные исторические события и исторических деятелей веками и периодами истории России;</w:t>
      </w:r>
    </w:p>
    <w:p w14:paraId="4C6F0687" w14:textId="77777777" w:rsidR="00565E97" w:rsidRPr="00565E97" w:rsidRDefault="00565E97">
      <w:pPr>
        <w:pStyle w:val="a5"/>
        <w:numPr>
          <w:ilvl w:val="0"/>
          <w:numId w:val="106"/>
        </w:numPr>
        <w:tabs>
          <w:tab w:val="left" w:pos="426"/>
        </w:tabs>
        <w:ind w:left="0" w:firstLine="0"/>
        <w:jc w:val="both"/>
        <w:rPr>
          <w:sz w:val="26"/>
        </w:rPr>
      </w:pPr>
      <w:r w:rsidRPr="00565E97">
        <w:rPr>
          <w:sz w:val="26"/>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5A5A3E03" w14:textId="77777777" w:rsidR="00565E97" w:rsidRPr="00565E97" w:rsidRDefault="00565E97">
      <w:pPr>
        <w:pStyle w:val="a5"/>
        <w:numPr>
          <w:ilvl w:val="0"/>
          <w:numId w:val="106"/>
        </w:numPr>
        <w:tabs>
          <w:tab w:val="left" w:pos="426"/>
        </w:tabs>
        <w:ind w:left="0" w:firstLine="0"/>
        <w:jc w:val="both"/>
        <w:rPr>
          <w:sz w:val="26"/>
        </w:rPr>
      </w:pPr>
      <w:r w:rsidRPr="00565E97">
        <w:rPr>
          <w:sz w:val="26"/>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5309D22E" w14:textId="77777777" w:rsidR="00565E97" w:rsidRPr="00565E97" w:rsidRDefault="00565E97">
      <w:pPr>
        <w:pStyle w:val="a5"/>
        <w:numPr>
          <w:ilvl w:val="0"/>
          <w:numId w:val="106"/>
        </w:numPr>
        <w:tabs>
          <w:tab w:val="left" w:pos="426"/>
        </w:tabs>
        <w:ind w:left="0" w:firstLine="0"/>
        <w:jc w:val="both"/>
        <w:rPr>
          <w:sz w:val="26"/>
        </w:rPr>
      </w:pPr>
      <w:r w:rsidRPr="00565E97">
        <w:rPr>
          <w:sz w:val="26"/>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3AD1076D" w14:textId="77777777" w:rsidR="00565E97" w:rsidRPr="00565E97" w:rsidRDefault="00565E97">
      <w:pPr>
        <w:pStyle w:val="a5"/>
        <w:numPr>
          <w:ilvl w:val="0"/>
          <w:numId w:val="106"/>
        </w:numPr>
        <w:tabs>
          <w:tab w:val="left" w:pos="426"/>
        </w:tabs>
        <w:ind w:left="0" w:firstLine="0"/>
        <w:jc w:val="both"/>
        <w:rPr>
          <w:sz w:val="26"/>
        </w:rPr>
      </w:pPr>
      <w:r w:rsidRPr="00565E97">
        <w:rPr>
          <w:sz w:val="26"/>
        </w:rPr>
        <w:t>распознавать изученные объекты и явления живой и неживой природы по их описанию, рисункам и фотографиям, различать их в окружающем мире;</w:t>
      </w:r>
    </w:p>
    <w:p w14:paraId="0016BCD7" w14:textId="77777777" w:rsidR="00565E97" w:rsidRPr="00565E97" w:rsidRDefault="00565E97">
      <w:pPr>
        <w:pStyle w:val="a5"/>
        <w:numPr>
          <w:ilvl w:val="0"/>
          <w:numId w:val="106"/>
        </w:numPr>
        <w:tabs>
          <w:tab w:val="left" w:pos="426"/>
        </w:tabs>
        <w:ind w:left="0" w:firstLine="0"/>
        <w:jc w:val="both"/>
        <w:rPr>
          <w:sz w:val="26"/>
        </w:rPr>
      </w:pPr>
      <w:r w:rsidRPr="00565E97">
        <w:rPr>
          <w:sz w:val="26"/>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0357283A" w14:textId="77777777" w:rsidR="00565E97" w:rsidRPr="00565E97" w:rsidRDefault="00565E97">
      <w:pPr>
        <w:pStyle w:val="a5"/>
        <w:numPr>
          <w:ilvl w:val="0"/>
          <w:numId w:val="106"/>
        </w:numPr>
        <w:tabs>
          <w:tab w:val="left" w:pos="426"/>
        </w:tabs>
        <w:ind w:left="0" w:firstLine="0"/>
        <w:jc w:val="both"/>
        <w:rPr>
          <w:sz w:val="26"/>
        </w:rPr>
      </w:pPr>
      <w:r w:rsidRPr="00565E97">
        <w:rPr>
          <w:sz w:val="26"/>
        </w:rPr>
        <w:t>сравнивать объекты живой и неживой природы на основе их внешних признаков и известных характерных свойств;</w:t>
      </w:r>
    </w:p>
    <w:p w14:paraId="41AEDB50" w14:textId="77777777" w:rsidR="00565E97" w:rsidRPr="00565E97" w:rsidRDefault="00565E97">
      <w:pPr>
        <w:pStyle w:val="a5"/>
        <w:numPr>
          <w:ilvl w:val="0"/>
          <w:numId w:val="106"/>
        </w:numPr>
        <w:tabs>
          <w:tab w:val="left" w:pos="426"/>
        </w:tabs>
        <w:ind w:left="0" w:firstLine="0"/>
        <w:jc w:val="both"/>
        <w:rPr>
          <w:sz w:val="26"/>
        </w:rPr>
      </w:pPr>
      <w:r w:rsidRPr="00565E97">
        <w:rPr>
          <w:sz w:val="26"/>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14:paraId="6C2073EE" w14:textId="77777777" w:rsidR="00565E97" w:rsidRPr="00565E97" w:rsidRDefault="00565E97">
      <w:pPr>
        <w:pStyle w:val="a5"/>
        <w:numPr>
          <w:ilvl w:val="0"/>
          <w:numId w:val="106"/>
        </w:numPr>
        <w:tabs>
          <w:tab w:val="left" w:pos="426"/>
        </w:tabs>
        <w:ind w:left="0" w:firstLine="0"/>
        <w:jc w:val="both"/>
        <w:rPr>
          <w:sz w:val="26"/>
        </w:rPr>
      </w:pPr>
      <w:r w:rsidRPr="00565E97">
        <w:rPr>
          <w:sz w:val="26"/>
        </w:rPr>
        <w:t>называть наиболее значимые природные объекты Всемирного наследия в России и за рубежом (в пределах изученного);</w:t>
      </w:r>
    </w:p>
    <w:p w14:paraId="340C605B" w14:textId="77777777" w:rsidR="00565E97" w:rsidRPr="00565E97" w:rsidRDefault="00565E97">
      <w:pPr>
        <w:pStyle w:val="a5"/>
        <w:numPr>
          <w:ilvl w:val="0"/>
          <w:numId w:val="106"/>
        </w:numPr>
        <w:tabs>
          <w:tab w:val="left" w:pos="426"/>
        </w:tabs>
        <w:ind w:left="0" w:firstLine="0"/>
        <w:jc w:val="both"/>
        <w:rPr>
          <w:sz w:val="26"/>
        </w:rPr>
      </w:pPr>
      <w:r w:rsidRPr="00565E97">
        <w:rPr>
          <w:sz w:val="26"/>
        </w:rPr>
        <w:t>называть экологические проблемы и определять пути их решения;</w:t>
      </w:r>
    </w:p>
    <w:p w14:paraId="59D9564D" w14:textId="77777777" w:rsidR="00565E97" w:rsidRPr="00565E97" w:rsidRDefault="00565E97">
      <w:pPr>
        <w:pStyle w:val="a5"/>
        <w:numPr>
          <w:ilvl w:val="0"/>
          <w:numId w:val="106"/>
        </w:numPr>
        <w:tabs>
          <w:tab w:val="left" w:pos="426"/>
        </w:tabs>
        <w:ind w:left="0" w:firstLine="0"/>
        <w:jc w:val="both"/>
        <w:rPr>
          <w:sz w:val="26"/>
        </w:rPr>
      </w:pPr>
      <w:r w:rsidRPr="00565E97">
        <w:rPr>
          <w:sz w:val="26"/>
        </w:rPr>
        <w:t>создавать по заданному плану собственные развернутые высказывания о природе и обществе;</w:t>
      </w:r>
    </w:p>
    <w:p w14:paraId="01D0C09C" w14:textId="77777777" w:rsidR="00565E97" w:rsidRPr="00565E97" w:rsidRDefault="00565E97">
      <w:pPr>
        <w:pStyle w:val="a5"/>
        <w:numPr>
          <w:ilvl w:val="0"/>
          <w:numId w:val="106"/>
        </w:numPr>
        <w:tabs>
          <w:tab w:val="left" w:pos="426"/>
        </w:tabs>
        <w:ind w:left="0" w:firstLine="0"/>
        <w:jc w:val="both"/>
        <w:rPr>
          <w:sz w:val="26"/>
        </w:rPr>
      </w:pPr>
      <w:r w:rsidRPr="00565E97">
        <w:rPr>
          <w:sz w:val="26"/>
        </w:rPr>
        <w:t>использовать различные источники информации для поиска и извлечения информации, ответов на вопросы;</w:t>
      </w:r>
    </w:p>
    <w:p w14:paraId="4079E515" w14:textId="77777777" w:rsidR="00565E97" w:rsidRPr="00565E97" w:rsidRDefault="00565E97">
      <w:pPr>
        <w:pStyle w:val="a5"/>
        <w:numPr>
          <w:ilvl w:val="0"/>
          <w:numId w:val="106"/>
        </w:numPr>
        <w:tabs>
          <w:tab w:val="left" w:pos="426"/>
        </w:tabs>
        <w:ind w:left="0" w:firstLine="0"/>
        <w:jc w:val="both"/>
        <w:rPr>
          <w:sz w:val="26"/>
        </w:rPr>
      </w:pPr>
      <w:r w:rsidRPr="00565E97">
        <w:rPr>
          <w:sz w:val="26"/>
        </w:rPr>
        <w:t>соблюдать правила нравственного поведения на природе;</w:t>
      </w:r>
    </w:p>
    <w:p w14:paraId="1F562A41" w14:textId="77777777" w:rsidR="00565E97" w:rsidRPr="00565E97" w:rsidRDefault="00565E97">
      <w:pPr>
        <w:pStyle w:val="a5"/>
        <w:numPr>
          <w:ilvl w:val="0"/>
          <w:numId w:val="106"/>
        </w:numPr>
        <w:tabs>
          <w:tab w:val="left" w:pos="426"/>
        </w:tabs>
        <w:ind w:left="0" w:firstLine="0"/>
        <w:jc w:val="both"/>
        <w:rPr>
          <w:sz w:val="26"/>
        </w:rPr>
      </w:pPr>
      <w:r w:rsidRPr="00565E97">
        <w:rPr>
          <w:sz w:val="26"/>
        </w:rPr>
        <w:t>осознавать возможные последствия вредных привычек для здоровья и жизни человека;</w:t>
      </w:r>
    </w:p>
    <w:p w14:paraId="479FBF01" w14:textId="77777777" w:rsidR="00565E97" w:rsidRPr="00565E97" w:rsidRDefault="00565E97">
      <w:pPr>
        <w:pStyle w:val="a5"/>
        <w:numPr>
          <w:ilvl w:val="0"/>
          <w:numId w:val="106"/>
        </w:numPr>
        <w:tabs>
          <w:tab w:val="left" w:pos="426"/>
        </w:tabs>
        <w:ind w:left="0" w:firstLine="0"/>
        <w:jc w:val="both"/>
        <w:rPr>
          <w:sz w:val="26"/>
        </w:rPr>
      </w:pPr>
      <w:r w:rsidRPr="00565E97">
        <w:rPr>
          <w:sz w:val="26"/>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14:paraId="566F5677" w14:textId="77777777" w:rsidR="00565E97" w:rsidRPr="00565E97" w:rsidRDefault="00565E97">
      <w:pPr>
        <w:pStyle w:val="a5"/>
        <w:numPr>
          <w:ilvl w:val="0"/>
          <w:numId w:val="106"/>
        </w:numPr>
        <w:tabs>
          <w:tab w:val="left" w:pos="426"/>
        </w:tabs>
        <w:ind w:left="0" w:firstLine="0"/>
        <w:jc w:val="both"/>
        <w:rPr>
          <w:sz w:val="26"/>
        </w:rPr>
      </w:pPr>
      <w:r w:rsidRPr="00565E97">
        <w:rPr>
          <w:sz w:val="26"/>
        </w:rPr>
        <w:lastRenderedPageBreak/>
        <w:t>соблюдать правила безопасного поведения при езде на велосипеде, самокате и других средствах индивидуальной мобильности;</w:t>
      </w:r>
    </w:p>
    <w:p w14:paraId="0854E98D" w14:textId="77777777" w:rsidR="00565E97" w:rsidRPr="00565E97" w:rsidRDefault="00565E97">
      <w:pPr>
        <w:pStyle w:val="a5"/>
        <w:numPr>
          <w:ilvl w:val="0"/>
          <w:numId w:val="106"/>
        </w:numPr>
        <w:tabs>
          <w:tab w:val="left" w:pos="426"/>
        </w:tabs>
        <w:ind w:left="0" w:firstLine="0"/>
        <w:jc w:val="both"/>
        <w:rPr>
          <w:sz w:val="26"/>
        </w:rPr>
      </w:pPr>
      <w:r w:rsidRPr="00565E97">
        <w:rPr>
          <w:sz w:val="26"/>
        </w:rPr>
        <w:t>осуществлять безопасный поиск образовательных ресурсов и верифицированной информации в информационно-телекоммуникационной сети "Интернет";</w:t>
      </w:r>
    </w:p>
    <w:p w14:paraId="1DCFFB7D" w14:textId="4159F319" w:rsidR="00220E9D" w:rsidRPr="00085EA3" w:rsidRDefault="00565E97">
      <w:pPr>
        <w:pStyle w:val="a5"/>
        <w:numPr>
          <w:ilvl w:val="0"/>
          <w:numId w:val="106"/>
        </w:numPr>
        <w:tabs>
          <w:tab w:val="left" w:pos="426"/>
        </w:tabs>
        <w:ind w:left="0" w:firstLine="0"/>
        <w:jc w:val="both"/>
        <w:rPr>
          <w:sz w:val="26"/>
        </w:rPr>
      </w:pPr>
      <w:r w:rsidRPr="00565E97">
        <w:rPr>
          <w:sz w:val="26"/>
        </w:rPr>
        <w:t>соблюдать правила безопасного для здоровья использования электронных образовательных и информационных ресурсов.</w:t>
      </w:r>
    </w:p>
    <w:p w14:paraId="65AB481F" w14:textId="1A438CFD" w:rsidR="001B29AF" w:rsidRDefault="001B29AF" w:rsidP="003D0866">
      <w:pPr>
        <w:pStyle w:val="a3"/>
        <w:ind w:left="0"/>
        <w:rPr>
          <w:b/>
        </w:rPr>
      </w:pPr>
      <w:r>
        <w:rPr>
          <w:b/>
        </w:rPr>
        <w:t xml:space="preserve">1.2.2.6. </w:t>
      </w:r>
      <w:r w:rsidRPr="001B29AF">
        <w:rPr>
          <w:b/>
        </w:rPr>
        <w:t>Основы религиозных культур и светской этики</w:t>
      </w:r>
    </w:p>
    <w:p w14:paraId="037A4E19" w14:textId="13944B2F" w:rsidR="00393539" w:rsidRPr="00393539" w:rsidRDefault="00393539" w:rsidP="00393539">
      <w:pPr>
        <w:pStyle w:val="a3"/>
        <w:ind w:left="0"/>
        <w:rPr>
          <w:b/>
        </w:rPr>
      </w:pPr>
      <w:r w:rsidRPr="00393539">
        <w:rPr>
          <w:b/>
        </w:rPr>
        <w:t>Личностные результаты</w:t>
      </w:r>
    </w:p>
    <w:p w14:paraId="0612B528" w14:textId="77777777" w:rsidR="00393539" w:rsidRDefault="00393539" w:rsidP="00393539">
      <w:pPr>
        <w:pStyle w:val="a3"/>
        <w:ind w:left="0"/>
      </w:pPr>
      <w: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14:paraId="16BC691F" w14:textId="77777777" w:rsidR="00393539" w:rsidRDefault="00393539" w:rsidP="00393539">
      <w:pPr>
        <w:pStyle w:val="a3"/>
        <w:ind w:left="0"/>
      </w:pPr>
      <w:r>
        <w:t>понимать основы российской гражданской идентичности, испытывать чувство гордости за свою Родину;</w:t>
      </w:r>
    </w:p>
    <w:p w14:paraId="55197678" w14:textId="77777777" w:rsidR="00393539" w:rsidRDefault="00393539" w:rsidP="00393539">
      <w:pPr>
        <w:pStyle w:val="a3"/>
        <w:ind w:left="0"/>
      </w:pPr>
      <w:r>
        <w:t>формировать национальную и гражданскую самоидентичность, осознавать свою этническую и национальную принадлежность;</w:t>
      </w:r>
    </w:p>
    <w:p w14:paraId="4CE2B9E0" w14:textId="77777777" w:rsidR="00393539" w:rsidRDefault="00393539" w:rsidP="00393539">
      <w:pPr>
        <w:pStyle w:val="a3"/>
        <w:ind w:left="0"/>
      </w:pPr>
      <w:r>
        <w:t>понимать значение гуманистических и демократических ценностных ориентаций; осознавать ценность человеческой жизни;</w:t>
      </w:r>
    </w:p>
    <w:p w14:paraId="3101AFE0" w14:textId="77777777" w:rsidR="00393539" w:rsidRDefault="00393539" w:rsidP="00393539">
      <w:pPr>
        <w:pStyle w:val="a3"/>
        <w:ind w:left="0"/>
      </w:pPr>
      <w:r>
        <w:t>понимать значение нравственных норм и ценностей как условия жизни личности, семьи, общества;</w:t>
      </w:r>
    </w:p>
    <w:p w14:paraId="28C4F4A0" w14:textId="77777777" w:rsidR="00393539" w:rsidRDefault="00393539" w:rsidP="00393539">
      <w:pPr>
        <w:pStyle w:val="a3"/>
        <w:ind w:left="0"/>
      </w:pPr>
      <w:r>
        <w:t>осознавать право гражданина РФ исповедовать любую традиционную религию или не исповедовать никакой религии;</w:t>
      </w:r>
    </w:p>
    <w:p w14:paraId="26E96635" w14:textId="77777777" w:rsidR="00393539" w:rsidRDefault="00393539" w:rsidP="00393539">
      <w:pPr>
        <w:pStyle w:val="a3"/>
        <w:ind w:left="0"/>
      </w:pPr>
      <w:r>
        <w:t>строить свое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6302CF0D" w14:textId="77777777" w:rsidR="00393539" w:rsidRDefault="00393539" w:rsidP="00393539">
      <w:pPr>
        <w:pStyle w:val="a3"/>
        <w:ind w:left="0"/>
      </w:pPr>
      <w: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7DCE10B8" w14:textId="77777777" w:rsidR="00393539" w:rsidRDefault="00393539" w:rsidP="00393539">
      <w:pPr>
        <w:pStyle w:val="a3"/>
        <w:ind w:left="0"/>
      </w:pPr>
      <w:r>
        <w:t>строить свое поведение с учетом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65644B5E" w14:textId="77777777" w:rsidR="00393539" w:rsidRDefault="00393539" w:rsidP="00393539">
      <w:pPr>
        <w:pStyle w:val="a3"/>
        <w:ind w:left="0"/>
      </w:pPr>
      <w:r>
        <w:t>понимать необходимость обогащать свои знания о духовно-нравственной культуре, стремиться анализировать свое поведение, избегать негативных поступков и действий, оскорбляющих других людей;</w:t>
      </w:r>
    </w:p>
    <w:p w14:paraId="11D257B8" w14:textId="315DE43B" w:rsidR="00393539" w:rsidRDefault="00393539" w:rsidP="00393539">
      <w:pPr>
        <w:pStyle w:val="a3"/>
        <w:ind w:left="0"/>
      </w:pPr>
      <w:r>
        <w:t>понимать необходимость бережного отношения к материальным и духовным ценностям.</w:t>
      </w:r>
    </w:p>
    <w:p w14:paraId="4D7BF4A7" w14:textId="5670AC76" w:rsidR="00393539" w:rsidRDefault="00393539" w:rsidP="00393539">
      <w:pPr>
        <w:pStyle w:val="a3"/>
        <w:ind w:left="0"/>
      </w:pPr>
      <w:r w:rsidRPr="00393539">
        <w:rPr>
          <w:b/>
        </w:rPr>
        <w:t>Метапредметные результаты</w:t>
      </w:r>
      <w:r>
        <w:t>:</w:t>
      </w:r>
    </w:p>
    <w:p w14:paraId="27657719" w14:textId="77777777" w:rsidR="00393539" w:rsidRDefault="00393539" w:rsidP="00393539">
      <w:pPr>
        <w:pStyle w:val="a3"/>
        <w:ind w:left="0"/>
      </w:pPr>
      <w:r>
        <w:t>овладевать способностью понимания и сохранения целей и задач учебной деятельности, поиска оптимальных средств их достижения;</w:t>
      </w:r>
    </w:p>
    <w:p w14:paraId="7A96B80B" w14:textId="77777777" w:rsidR="00393539" w:rsidRDefault="00393539" w:rsidP="00393539">
      <w:pPr>
        <w:pStyle w:val="a3"/>
        <w:ind w:left="0"/>
      </w:pPr>
      <w:r>
        <w:t>формировать умения планировать, контролировать и оценивать учебные действия в соответствии с поставленной задачей и условиями ее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учета характера ошибок, понимать причины успеха/неуспеха учебной деятельности;</w:t>
      </w:r>
    </w:p>
    <w:p w14:paraId="6B784DFE" w14:textId="7F3F212B" w:rsidR="00393539" w:rsidRDefault="00393539" w:rsidP="00393539">
      <w:pPr>
        <w:pStyle w:val="a3"/>
        <w:ind w:left="0"/>
      </w:pPr>
      <w: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 коммуникационных технологий для решения различных коммуникативных и познавательных задач;</w:t>
      </w:r>
    </w:p>
    <w:p w14:paraId="0154F387" w14:textId="77777777" w:rsidR="00393539" w:rsidRDefault="00393539" w:rsidP="00393539">
      <w:pPr>
        <w:pStyle w:val="a3"/>
        <w:ind w:left="0"/>
      </w:pPr>
      <w:r>
        <w:t>совершенствовать умения в области работы с информацией, осуществления информационного поиска для выполнения учебных заданий;</w:t>
      </w:r>
    </w:p>
    <w:p w14:paraId="330F3BF7" w14:textId="77777777" w:rsidR="00393539" w:rsidRDefault="00393539" w:rsidP="00393539">
      <w:pPr>
        <w:pStyle w:val="a3"/>
        <w:ind w:left="0"/>
      </w:pPr>
      <w: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6A7C35DD" w14:textId="77777777" w:rsidR="00393539" w:rsidRDefault="00393539" w:rsidP="00393539">
      <w:pPr>
        <w:pStyle w:val="a3"/>
        <w:ind w:left="0"/>
      </w:pPr>
      <w:r>
        <w:t xml:space="preserve">овладевать логическими действиями анализа, синтеза, сравнения, обобщения, классификации, </w:t>
      </w:r>
      <w:r>
        <w:lastRenderedPageBreak/>
        <w:t>установления аналогий и причинно-следственных связей, построения рассуждений, отнесения к известным понятиям;</w:t>
      </w:r>
    </w:p>
    <w:p w14:paraId="3A2B6166" w14:textId="77777777" w:rsidR="00393539" w:rsidRDefault="00393539" w:rsidP="00393539">
      <w:pPr>
        <w:pStyle w:val="a3"/>
        <w:ind w:left="0"/>
      </w:pPr>
      <w: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свое мнение и аргументировать свою точку зрения и оценку событий;</w:t>
      </w:r>
    </w:p>
    <w:p w14:paraId="2D445CD3" w14:textId="77777777" w:rsidR="00393539" w:rsidRDefault="00393539" w:rsidP="00393539">
      <w:pPr>
        <w:pStyle w:val="a3"/>
        <w:ind w:left="0"/>
      </w:pPr>
      <w:r>
        <w:t>совершенствовать организационные умения в области коллективной деятельности, умения определять общую цель и пути ее достижения, умений договариваться о распределении ролей в совместной деятельности, адекватно оценивать собственное поведение и поведение окружающих. Универсальные учебные действия</w:t>
      </w:r>
    </w:p>
    <w:p w14:paraId="32A9CB2B" w14:textId="77777777" w:rsidR="00393539" w:rsidRPr="00393539" w:rsidRDefault="00393539" w:rsidP="00393539">
      <w:pPr>
        <w:pStyle w:val="a3"/>
        <w:ind w:left="0"/>
        <w:rPr>
          <w:i/>
        </w:rPr>
      </w:pPr>
      <w:r w:rsidRPr="00393539">
        <w:rPr>
          <w:i/>
        </w:rPr>
        <w:t>Познавательные УУД:</w:t>
      </w:r>
    </w:p>
    <w:p w14:paraId="36E3F329" w14:textId="77777777" w:rsidR="00393539" w:rsidRDefault="00393539" w:rsidP="00393539">
      <w:pPr>
        <w:pStyle w:val="a3"/>
        <w:ind w:left="0"/>
      </w:pPr>
      <w: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61F42AC2" w14:textId="77777777" w:rsidR="00393539" w:rsidRDefault="00393539" w:rsidP="00393539">
      <w:pPr>
        <w:pStyle w:val="a3"/>
        <w:ind w:left="0"/>
      </w:pPr>
      <w:r>
        <w:t>использовать разные методы получения знаний о традиционных религиях и светской этике (наблюдение, чтение, сравнение, вычисление);</w:t>
      </w:r>
    </w:p>
    <w:p w14:paraId="6F193D86" w14:textId="77777777" w:rsidR="00393539" w:rsidRDefault="00393539" w:rsidP="00393539">
      <w:pPr>
        <w:pStyle w:val="a3"/>
        <w:ind w:left="0"/>
      </w:pPr>
      <w: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14:paraId="365A30D8" w14:textId="77777777" w:rsidR="00393539" w:rsidRDefault="00393539" w:rsidP="00393539">
      <w:pPr>
        <w:pStyle w:val="a3"/>
        <w:ind w:left="0"/>
      </w:pPr>
      <w:r>
        <w:t>признавать возможность существования разных точек зрения; обосновывать свои суждения, приводить убедительные доказательства;</w:t>
      </w:r>
    </w:p>
    <w:p w14:paraId="3D10AF5A" w14:textId="77777777" w:rsidR="00393539" w:rsidRDefault="00393539" w:rsidP="00393539">
      <w:pPr>
        <w:pStyle w:val="a3"/>
        <w:ind w:left="0"/>
      </w:pPr>
      <w:r>
        <w:t>выполнять совместные проектные задания с опорой на предложенные образцы. Работа с информацией:</w:t>
      </w:r>
    </w:p>
    <w:p w14:paraId="4423E437" w14:textId="77777777" w:rsidR="00393539" w:rsidRDefault="00393539" w:rsidP="00393539">
      <w:pPr>
        <w:pStyle w:val="a3"/>
        <w:ind w:left="0"/>
      </w:pPr>
      <w:r>
        <w:t>воспроизводить прослушанную (прочитанную) информацию, подчеркивать ее принадлежность к определенной религии и/или к гражданской этике;</w:t>
      </w:r>
    </w:p>
    <w:p w14:paraId="2FF6E7A0" w14:textId="77777777" w:rsidR="00393539" w:rsidRDefault="00393539" w:rsidP="00393539">
      <w:pPr>
        <w:pStyle w:val="a3"/>
        <w:ind w:left="0"/>
      </w:pPr>
      <w:r>
        <w:t>использовать разные средства для получения информации в соответствии с поставленной учебной задачей (текстовую, графическую, видео);</w:t>
      </w:r>
    </w:p>
    <w:p w14:paraId="2E20B034" w14:textId="6FFE6D74" w:rsidR="00393539" w:rsidRDefault="00393539" w:rsidP="00393539">
      <w:pPr>
        <w:pStyle w:val="a3"/>
        <w:ind w:left="0"/>
      </w:pPr>
      <w:r>
        <w:t>находить</w:t>
      </w:r>
      <w:r>
        <w:tab/>
        <w:t>дополнительную</w:t>
      </w:r>
      <w:r>
        <w:tab/>
        <w:t>информацию</w:t>
      </w:r>
      <w:r>
        <w:tab/>
        <w:t>к</w:t>
      </w:r>
      <w:r>
        <w:tab/>
        <w:t>основному</w:t>
      </w:r>
      <w:r>
        <w:tab/>
        <w:t>учебному</w:t>
      </w:r>
      <w:r>
        <w:tab/>
        <w:t>материалу в</w:t>
      </w:r>
      <w:r>
        <w:tab/>
        <w:t>разных информационных источниках, в том числе в Интернете (в условиях контролируемого входа);</w:t>
      </w:r>
    </w:p>
    <w:p w14:paraId="371494E1" w14:textId="77777777" w:rsidR="00393539" w:rsidRDefault="00393539" w:rsidP="00393539">
      <w:pPr>
        <w:pStyle w:val="a3"/>
        <w:ind w:left="0"/>
      </w:pPr>
      <w:r>
        <w:t>анализировать, сравнивать информацию, представленную в разных источниках, с помощью учителя, оценивать ее объективность и правильность.</w:t>
      </w:r>
    </w:p>
    <w:p w14:paraId="2BA05B59" w14:textId="77777777" w:rsidR="00393539" w:rsidRPr="00393539" w:rsidRDefault="00393539" w:rsidP="00393539">
      <w:pPr>
        <w:pStyle w:val="a3"/>
        <w:ind w:left="0"/>
        <w:rPr>
          <w:i/>
        </w:rPr>
      </w:pPr>
      <w:r w:rsidRPr="00393539">
        <w:rPr>
          <w:i/>
        </w:rPr>
        <w:t>Коммуникативные УУД:</w:t>
      </w:r>
    </w:p>
    <w:p w14:paraId="41DD367B" w14:textId="77777777" w:rsidR="00393539" w:rsidRDefault="00393539" w:rsidP="00393539">
      <w:pPr>
        <w:pStyle w:val="a3"/>
        <w:ind w:left="0"/>
      </w:pPr>
      <w: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5E7FDBA8" w14:textId="77777777" w:rsidR="00393539" w:rsidRDefault="00393539" w:rsidP="00393539">
      <w:pPr>
        <w:pStyle w:val="a3"/>
        <w:ind w:left="0"/>
      </w:pPr>
      <w:r>
        <w:t>соблюдать правила ведения диалога и дискуссии; корректно задавать вопросы и высказывать свое мнение; проявлять уважительное отношение к собеседнику с учетом особенностей участников общения;</w:t>
      </w:r>
    </w:p>
    <w:p w14:paraId="6A1AA71A" w14:textId="77777777" w:rsidR="00393539" w:rsidRDefault="00393539" w:rsidP="00393539">
      <w:pPr>
        <w:pStyle w:val="a3"/>
        <w:ind w:left="0"/>
      </w:pP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1B897FF1" w14:textId="77777777" w:rsidR="00393539" w:rsidRPr="00393539" w:rsidRDefault="00393539" w:rsidP="00393539">
      <w:pPr>
        <w:pStyle w:val="a3"/>
        <w:ind w:left="0"/>
        <w:rPr>
          <w:i/>
        </w:rPr>
      </w:pPr>
      <w:r w:rsidRPr="00393539">
        <w:rPr>
          <w:i/>
        </w:rPr>
        <w:t>Регулятивные УУД:</w:t>
      </w:r>
    </w:p>
    <w:p w14:paraId="04FDFED2" w14:textId="77777777" w:rsidR="00393539" w:rsidRDefault="00393539" w:rsidP="00393539">
      <w:pPr>
        <w:pStyle w:val="a3"/>
        <w:ind w:left="0"/>
      </w:pPr>
      <w: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1F256F98" w14:textId="77777777" w:rsidR="00393539" w:rsidRDefault="00393539" w:rsidP="00393539">
      <w:pPr>
        <w:pStyle w:val="a3"/>
        <w:ind w:left="0"/>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267A94F0" w14:textId="1F1D622B" w:rsidR="00393539" w:rsidRDefault="00393539" w:rsidP="00393539">
      <w:pPr>
        <w:pStyle w:val="a3"/>
        <w:ind w:left="0"/>
      </w:pPr>
      <w: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47B07E8C" w14:textId="77777777" w:rsidR="00393539" w:rsidRDefault="00393539" w:rsidP="00393539">
      <w:pPr>
        <w:pStyle w:val="a3"/>
        <w:ind w:left="0"/>
      </w:pPr>
      <w:r>
        <w:lastRenderedPageBreak/>
        <w:t>выражать свое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58F3A603" w14:textId="77777777" w:rsidR="00393539" w:rsidRDefault="00393539" w:rsidP="00393539">
      <w:pPr>
        <w:pStyle w:val="a3"/>
        <w:ind w:left="0"/>
      </w:pPr>
      <w: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1634A32D" w14:textId="77777777" w:rsidR="00393539" w:rsidRDefault="00393539" w:rsidP="00393539">
      <w:pPr>
        <w:pStyle w:val="a3"/>
        <w:ind w:left="0"/>
      </w:pPr>
      <w:r>
        <w:t>Совместная деятельность:</w:t>
      </w:r>
    </w:p>
    <w:p w14:paraId="7C649FE7" w14:textId="77777777" w:rsidR="00393539" w:rsidRDefault="00393539" w:rsidP="00393539">
      <w:pPr>
        <w:pStyle w:val="a3"/>
        <w:ind w:left="0"/>
      </w:pPr>
      <w:r>
        <w:t>выбирать партнера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3B5767B7" w14:textId="77777777" w:rsidR="00393539" w:rsidRDefault="00393539" w:rsidP="00393539">
      <w:pPr>
        <w:pStyle w:val="a3"/>
        <w:ind w:left="0"/>
      </w:pPr>
      <w:r>
        <w:t>владеть умениями совместной деятельности: подчиняться, договариваться, руководить; терпеливо и спокойно разрешать возникающие конфликты;</w:t>
      </w:r>
    </w:p>
    <w:p w14:paraId="697BF776" w14:textId="0B193844" w:rsidR="00393539" w:rsidRDefault="00393539" w:rsidP="00393539">
      <w:pPr>
        <w:pStyle w:val="a3"/>
        <w:ind w:left="0"/>
      </w:pPr>
      <w: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53D154F0" w14:textId="78AE9C5C" w:rsidR="00393539" w:rsidRPr="00393539" w:rsidRDefault="00393539" w:rsidP="00393539">
      <w:pPr>
        <w:pStyle w:val="a3"/>
        <w:ind w:left="0"/>
        <w:rPr>
          <w:i/>
        </w:rPr>
      </w:pPr>
      <w:r w:rsidRPr="00393539">
        <w:rPr>
          <w:i/>
        </w:rPr>
        <w:t>Предметные результаты</w:t>
      </w:r>
    </w:p>
    <w:p w14:paraId="20B46AAF" w14:textId="77777777" w:rsidR="00393539" w:rsidRPr="00393539" w:rsidRDefault="00393539" w:rsidP="00393539">
      <w:pPr>
        <w:pStyle w:val="a3"/>
        <w:ind w:left="0"/>
        <w:rPr>
          <w:b/>
        </w:rPr>
      </w:pPr>
      <w:r w:rsidRPr="00393539">
        <w:rPr>
          <w:b/>
        </w:rPr>
        <w:t>Модуль "Основы православной культуры"</w:t>
      </w:r>
    </w:p>
    <w:p w14:paraId="446D79D7" w14:textId="77777777" w:rsidR="00393539" w:rsidRDefault="00393539" w:rsidP="00393539">
      <w:pPr>
        <w:pStyle w:val="a3"/>
        <w:ind w:left="0"/>
      </w:pPr>
      <w:r>
        <w:t>Предметные результаты обучения по модулю "Основы православной культуры" должны обеспечивать следующие достижения обучающегося:</w:t>
      </w:r>
    </w:p>
    <w:p w14:paraId="36E804C6" w14:textId="77777777" w:rsidR="00393539" w:rsidRDefault="00393539" w:rsidP="00393539">
      <w:pPr>
        <w:pStyle w:val="a3"/>
        <w:ind w:left="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E0BE755" w14:textId="77777777" w:rsidR="00393539" w:rsidRDefault="00393539" w:rsidP="00393539">
      <w:pPr>
        <w:pStyle w:val="a3"/>
        <w:ind w:left="0"/>
      </w:pPr>
      <w:r>
        <w:t>выражать своими словами понимание значимости нравственного совершенствования и роли в этом личных усилий человека, приводить примеры;</w:t>
      </w:r>
    </w:p>
    <w:p w14:paraId="29B6AC0E" w14:textId="77777777" w:rsidR="00393539" w:rsidRDefault="00393539" w:rsidP="00393539">
      <w:pPr>
        <w:pStyle w:val="a3"/>
        <w:ind w:left="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5FF35872" w14:textId="77777777" w:rsidR="00393539" w:rsidRDefault="00393539" w:rsidP="00393539">
      <w:pPr>
        <w:pStyle w:val="a3"/>
        <w:ind w:left="0"/>
      </w:pPr>
      <w: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1594F292" w14:textId="77777777" w:rsidR="00393539" w:rsidRDefault="00393539" w:rsidP="00393539">
      <w:pPr>
        <w:pStyle w:val="a3"/>
        <w:ind w:left="0"/>
      </w:pPr>
      <w: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0E2A86C3" w14:textId="77777777" w:rsidR="00393539" w:rsidRDefault="00393539" w:rsidP="00393539">
      <w:pPr>
        <w:pStyle w:val="a3"/>
        <w:ind w:left="0"/>
      </w:pPr>
      <w:r>
        <w:t>первоначальный опыт осмысления и нравственной оценки поступков, поведения (своих и других людей) с позиций православной этики;</w:t>
      </w:r>
    </w:p>
    <w:p w14:paraId="10809167" w14:textId="77777777" w:rsidR="00393539" w:rsidRDefault="00393539" w:rsidP="00393539">
      <w:pPr>
        <w:pStyle w:val="a3"/>
        <w:ind w:left="0"/>
      </w:pPr>
      <w: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2F56D67D" w14:textId="77777777" w:rsidR="00393539" w:rsidRDefault="00393539" w:rsidP="00393539">
      <w:pPr>
        <w:pStyle w:val="a3"/>
        <w:ind w:left="0"/>
      </w:pPr>
      <w: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316F4A7C" w14:textId="77777777" w:rsidR="00393539" w:rsidRDefault="00393539" w:rsidP="00393539">
      <w:pPr>
        <w:pStyle w:val="a3"/>
        <w:ind w:left="0"/>
      </w:pPr>
      <w: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15893F0E" w14:textId="77777777" w:rsidR="00393539" w:rsidRDefault="00393539" w:rsidP="00393539">
      <w:pPr>
        <w:pStyle w:val="a3"/>
        <w:ind w:left="0"/>
      </w:pPr>
      <w:r>
        <w:t>рассказывать о православных праздниках (не менее трех, включая Воскресение Христово и Рождество Христово), православных постах, назначении поста;</w:t>
      </w:r>
    </w:p>
    <w:p w14:paraId="4D44C4EA" w14:textId="77777777" w:rsidR="00393539" w:rsidRDefault="00393539" w:rsidP="00393539">
      <w:pPr>
        <w:pStyle w:val="a3"/>
        <w:ind w:left="0"/>
      </w:pPr>
      <w: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сестрам, старшим по возрасту, предкам; православных семейных ценностей;</w:t>
      </w:r>
    </w:p>
    <w:p w14:paraId="62433420" w14:textId="77777777" w:rsidR="00393539" w:rsidRDefault="00393539" w:rsidP="00393539">
      <w:pPr>
        <w:pStyle w:val="a3"/>
        <w:ind w:left="0"/>
      </w:pPr>
      <w:r>
        <w:lastRenderedPageBreak/>
        <w:t>распознавать христианскую символику, объяснять своими словами ее смысл (православный крест) и значение в православной культуре;</w:t>
      </w:r>
    </w:p>
    <w:p w14:paraId="21527334" w14:textId="58C6289B" w:rsidR="00393539" w:rsidRDefault="00393539" w:rsidP="00393539">
      <w:pPr>
        <w:pStyle w:val="a3"/>
        <w:ind w:left="0"/>
      </w:pPr>
      <w: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731A576C" w14:textId="77777777" w:rsidR="00393539" w:rsidRDefault="00393539" w:rsidP="00393539">
      <w:pPr>
        <w:pStyle w:val="a3"/>
        <w:ind w:left="0"/>
      </w:pPr>
      <w: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5498B9A7" w14:textId="77777777" w:rsidR="00393539" w:rsidRDefault="00393539" w:rsidP="00393539">
      <w:pPr>
        <w:pStyle w:val="a3"/>
        <w:ind w:left="0"/>
      </w:pPr>
      <w: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ее результатов;</w:t>
      </w:r>
    </w:p>
    <w:p w14:paraId="02171968" w14:textId="77777777" w:rsidR="00393539" w:rsidRDefault="00393539" w:rsidP="00393539">
      <w:pPr>
        <w:pStyle w:val="a3"/>
        <w:ind w:left="0"/>
      </w:pPr>
      <w: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4B36672C" w14:textId="77777777" w:rsidR="00393539" w:rsidRDefault="00393539" w:rsidP="00393539">
      <w:pPr>
        <w:pStyle w:val="a3"/>
        <w:ind w:left="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120EC44" w14:textId="77777777" w:rsidR="00393539" w:rsidRDefault="00393539" w:rsidP="00393539">
      <w:pPr>
        <w:pStyle w:val="a3"/>
        <w:ind w:left="0"/>
      </w:pPr>
      <w: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14:paraId="671498AF" w14:textId="77777777" w:rsidR="00393539" w:rsidRDefault="00393539" w:rsidP="00393539">
      <w:pPr>
        <w:pStyle w:val="a3"/>
        <w:ind w:left="0"/>
      </w:pP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571EB528" w14:textId="77777777" w:rsidR="00393539" w:rsidRPr="00393539" w:rsidRDefault="00393539" w:rsidP="00393539">
      <w:pPr>
        <w:pStyle w:val="a3"/>
        <w:ind w:left="0"/>
        <w:rPr>
          <w:b/>
        </w:rPr>
      </w:pPr>
      <w:r w:rsidRPr="00393539">
        <w:rPr>
          <w:b/>
        </w:rPr>
        <w:t>Модуль "Основы светской этики"</w:t>
      </w:r>
    </w:p>
    <w:p w14:paraId="5018B3F8" w14:textId="77777777" w:rsidR="00393539" w:rsidRDefault="00393539" w:rsidP="00393539">
      <w:pPr>
        <w:pStyle w:val="a3"/>
        <w:ind w:left="0"/>
      </w:pPr>
      <w:r>
        <w:t>Предметные результаты освоения образовательной программы модуля "Основы светской этики" должны отражать сформированность умений:</w:t>
      </w:r>
    </w:p>
    <w:p w14:paraId="5EBD1545" w14:textId="77777777" w:rsidR="00393539" w:rsidRDefault="00393539" w:rsidP="00393539">
      <w:pPr>
        <w:pStyle w:val="a3"/>
        <w:ind w:left="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16E5F2A7" w14:textId="77777777" w:rsidR="00393539" w:rsidRDefault="00393539" w:rsidP="00393539">
      <w:pPr>
        <w:pStyle w:val="a3"/>
        <w:ind w:left="0"/>
      </w:pPr>
      <w: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0E9AAA71" w14:textId="77777777" w:rsidR="00393539" w:rsidRDefault="00393539" w:rsidP="00393539">
      <w:pPr>
        <w:pStyle w:val="a3"/>
        <w:ind w:left="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5E896640" w14:textId="77777777" w:rsidR="00393539" w:rsidRDefault="00393539" w:rsidP="00393539">
      <w:pPr>
        <w:pStyle w:val="a3"/>
        <w:ind w:left="0"/>
      </w:pPr>
      <w: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58247DBD" w14:textId="77777777" w:rsidR="00393539" w:rsidRDefault="00393539" w:rsidP="00393539">
      <w:pPr>
        <w:pStyle w:val="a3"/>
        <w:ind w:left="0"/>
      </w:pPr>
      <w: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0AF8A95C" w14:textId="77777777" w:rsidR="00393539" w:rsidRDefault="00393539" w:rsidP="00393539">
      <w:pPr>
        <w:pStyle w:val="a3"/>
        <w:ind w:left="0"/>
      </w:pPr>
      <w: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0085DEE8" w14:textId="77777777" w:rsidR="00393539" w:rsidRDefault="00393539" w:rsidP="00393539">
      <w:pPr>
        <w:pStyle w:val="a3"/>
        <w:ind w:left="0"/>
      </w:pPr>
      <w: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2AC50B67" w14:textId="77777777" w:rsidR="00393539" w:rsidRDefault="00393539" w:rsidP="00393539">
      <w:pPr>
        <w:pStyle w:val="a3"/>
        <w:ind w:left="0"/>
      </w:pPr>
      <w: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w:t>
      </w:r>
      <w:r>
        <w:lastRenderedPageBreak/>
        <w:t>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64532CD5" w14:textId="77777777" w:rsidR="00393539" w:rsidRDefault="00393539" w:rsidP="00393539">
      <w:pPr>
        <w:pStyle w:val="a3"/>
        <w:ind w:left="0"/>
      </w:pPr>
      <w: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трех), религиозных праздниках (не менее двух разных традиционных религий народов России), праздниках в своем регионе (не менее одного), о роли семейных праздников в жизни человека, семьи;</w:t>
      </w:r>
    </w:p>
    <w:p w14:paraId="6AC398F5" w14:textId="228449CD" w:rsidR="00393539" w:rsidRDefault="00393539" w:rsidP="00393539">
      <w:pPr>
        <w:pStyle w:val="a3"/>
        <w:ind w:left="0"/>
      </w:pPr>
      <w: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6CCFD3B5" w14:textId="77777777" w:rsidR="00393539" w:rsidRDefault="00393539" w:rsidP="00393539">
      <w:pPr>
        <w:pStyle w:val="a3"/>
        <w:ind w:left="0"/>
      </w:pPr>
      <w:r>
        <w:t>распознавать российскую государственную символику, символику своего региона, объяснять ее значение; выражать уважение российской государственности, законов в российском обществе, законных интересов и прав людей, сограждан;</w:t>
      </w:r>
    </w:p>
    <w:p w14:paraId="7BF9A563" w14:textId="77777777" w:rsidR="00393539" w:rsidRDefault="00393539" w:rsidP="00393539">
      <w:pPr>
        <w:pStyle w:val="a3"/>
        <w:ind w:left="0"/>
      </w:pPr>
      <w: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334AB0B1" w14:textId="77777777" w:rsidR="00393539" w:rsidRDefault="00393539" w:rsidP="00393539">
      <w:pPr>
        <w:pStyle w:val="a3"/>
        <w:ind w:left="0"/>
      </w:pPr>
      <w:r>
        <w:t>рассказывать о российских культурных и природных памятниках, о культурных и природных достопримечательностях своего региона;</w:t>
      </w:r>
    </w:p>
    <w:p w14:paraId="5369352A" w14:textId="77777777" w:rsidR="00393539" w:rsidRDefault="00393539" w:rsidP="00393539">
      <w:pPr>
        <w:pStyle w:val="a3"/>
        <w:ind w:left="0"/>
      </w:pPr>
      <w: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06297550" w14:textId="77777777" w:rsidR="00393539" w:rsidRDefault="00393539" w:rsidP="00393539">
      <w:pPr>
        <w:pStyle w:val="a3"/>
        <w:ind w:left="0"/>
      </w:pPr>
      <w:r>
        <w:t>объяснять своими словами роль светской (гражданской) этики в становлении российской государственности;</w:t>
      </w:r>
    </w:p>
    <w:p w14:paraId="7F86247F" w14:textId="77777777" w:rsidR="00393539" w:rsidRDefault="00393539" w:rsidP="00393539">
      <w:pPr>
        <w:pStyle w:val="a3"/>
        <w:ind w:left="0"/>
      </w:pPr>
      <w: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ее результатов;</w:t>
      </w:r>
    </w:p>
    <w:p w14:paraId="5833234E" w14:textId="77777777" w:rsidR="00393539" w:rsidRDefault="00393539" w:rsidP="00393539">
      <w:pPr>
        <w:pStyle w:val="a3"/>
        <w:ind w:left="0"/>
      </w:pPr>
      <w: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14:paraId="3CDE5B40" w14:textId="77777777" w:rsidR="00393539" w:rsidRDefault="00393539" w:rsidP="00393539">
      <w:pPr>
        <w:pStyle w:val="a3"/>
        <w:ind w:left="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95F8004" w14:textId="77777777" w:rsidR="00393539" w:rsidRDefault="00393539" w:rsidP="00393539">
      <w:pPr>
        <w:pStyle w:val="a3"/>
        <w:ind w:left="0"/>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7D894E19" w14:textId="763B4E78" w:rsidR="00220E9D" w:rsidRPr="00393539" w:rsidRDefault="00393539" w:rsidP="003D0866">
      <w:pPr>
        <w:pStyle w:val="a3"/>
        <w:ind w:left="0"/>
      </w:pPr>
      <w:r>
        <w:t>выражать своими словами понимание человеческого достоинства, ценности человеческой жизни в российской светской (гражданской) этике.</w:t>
      </w:r>
    </w:p>
    <w:p w14:paraId="694E457A" w14:textId="172200FC" w:rsidR="00DC7670" w:rsidRPr="00DC7670" w:rsidRDefault="001B29AF" w:rsidP="003D0866">
      <w:pPr>
        <w:pStyle w:val="a3"/>
        <w:ind w:left="0"/>
        <w:rPr>
          <w:b/>
        </w:rPr>
      </w:pPr>
      <w:r>
        <w:rPr>
          <w:b/>
        </w:rPr>
        <w:t xml:space="preserve">1.2.2.7. </w:t>
      </w:r>
      <w:r w:rsidR="00DC7670" w:rsidRPr="00DC7670">
        <w:rPr>
          <w:b/>
        </w:rPr>
        <w:t>Предметные результаты</w:t>
      </w:r>
      <w:r w:rsidR="00104655" w:rsidRPr="00104655">
        <w:rPr>
          <w:b/>
        </w:rPr>
        <w:t xml:space="preserve"> </w:t>
      </w:r>
      <w:r w:rsidR="00104655">
        <w:rPr>
          <w:b/>
        </w:rPr>
        <w:t>п</w:t>
      </w:r>
      <w:r w:rsidR="00104655" w:rsidRPr="00DC7670">
        <w:rPr>
          <w:b/>
        </w:rPr>
        <w:t>о учебному предмету "Изобразительное искусство"</w:t>
      </w:r>
      <w:r w:rsidR="00DC7670" w:rsidRPr="00DC7670">
        <w:rPr>
          <w:b/>
        </w:rPr>
        <w:t xml:space="preserve"> должны обеспечивать:</w:t>
      </w:r>
    </w:p>
    <w:p w14:paraId="0796F4C7" w14:textId="031C37E1" w:rsidR="00DC7670" w:rsidRDefault="00DC7670" w:rsidP="003D0866">
      <w:pPr>
        <w:pStyle w:val="a3"/>
        <w:ind w:left="0"/>
      </w:pPr>
      <w:r>
        <w:t>1)выполнение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14:paraId="3B3850EE" w14:textId="6C986D41" w:rsidR="00DC7670" w:rsidRDefault="00DC7670" w:rsidP="003D0866">
      <w:pPr>
        <w:pStyle w:val="a3"/>
        <w:ind w:left="0"/>
      </w:pPr>
      <w:r>
        <w:t>2)умение характеризовать виды и жанры изобразительного искусства;</w:t>
      </w:r>
    </w:p>
    <w:p w14:paraId="7299D401" w14:textId="2EA45180" w:rsidR="00DC7670" w:rsidRDefault="00DC7670" w:rsidP="003D0866">
      <w:pPr>
        <w:pStyle w:val="a3"/>
        <w:ind w:left="0"/>
      </w:pPr>
      <w:r>
        <w:t>3)овладение умением рисовать с натуры, по памяти, по представлению;</w:t>
      </w:r>
    </w:p>
    <w:p w14:paraId="16F07B6E" w14:textId="70D761DB" w:rsidR="00DC7670" w:rsidRDefault="00DC7670" w:rsidP="003D0866">
      <w:pPr>
        <w:pStyle w:val="a3"/>
        <w:ind w:left="0"/>
      </w:pPr>
      <w:r>
        <w:t>4)умение применять принципы перспективных и композиционных построений;</w:t>
      </w:r>
    </w:p>
    <w:p w14:paraId="1F7EBBC3" w14:textId="11D1FDE8" w:rsidR="00DC7670" w:rsidRDefault="00DC7670" w:rsidP="003D0866">
      <w:pPr>
        <w:pStyle w:val="a3"/>
        <w:ind w:left="0"/>
      </w:pPr>
      <w:r>
        <w:lastRenderedPageBreak/>
        <w:t>5)умение характеризовать отличительные особенности художественных промыслов России;</w:t>
      </w:r>
    </w:p>
    <w:p w14:paraId="10033392" w14:textId="60C37BD1" w:rsidR="00DC7670" w:rsidRDefault="00DC7670" w:rsidP="003D0866">
      <w:pPr>
        <w:pStyle w:val="a3"/>
        <w:ind w:left="0"/>
        <w:jc w:val="left"/>
      </w:pPr>
      <w:r>
        <w:t xml:space="preserve">6)умение использовать простейшие инструменты графических редакторов для обработки фотографических изображений и анимации. </w:t>
      </w:r>
    </w:p>
    <w:p w14:paraId="1128E5D8" w14:textId="17E196E3" w:rsidR="00220E9D" w:rsidRDefault="00220E9D" w:rsidP="00085EA3">
      <w:pPr>
        <w:pStyle w:val="a3"/>
        <w:ind w:left="0" w:firstLine="708"/>
        <w:jc w:val="left"/>
      </w:pPr>
      <w:r>
        <w:t>В результате изучения изобразительного искусс</w:t>
      </w:r>
      <w:r w:rsidR="00085EA3">
        <w:t xml:space="preserve">тва на уровне начального общего </w:t>
      </w:r>
      <w:r>
        <w:t>образования у обучающихся:</w:t>
      </w:r>
    </w:p>
    <w:p w14:paraId="69063FA5" w14:textId="77777777" w:rsidR="00220E9D" w:rsidRDefault="00220E9D">
      <w:pPr>
        <w:pStyle w:val="a5"/>
        <w:numPr>
          <w:ilvl w:val="0"/>
          <w:numId w:val="96"/>
        </w:numPr>
        <w:tabs>
          <w:tab w:val="left" w:pos="0"/>
          <w:tab w:val="left" w:pos="426"/>
        </w:tabs>
        <w:ind w:left="0" w:right="112" w:firstLine="0"/>
        <w:jc w:val="both"/>
        <w:rPr>
          <w:rFonts w:ascii="Symbol" w:hAnsi="Symbol"/>
          <w:sz w:val="26"/>
        </w:rPr>
      </w:pPr>
      <w:r>
        <w:rPr>
          <w:sz w:val="26"/>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w:t>
      </w:r>
      <w:r>
        <w:rPr>
          <w:spacing w:val="-27"/>
          <w:sz w:val="26"/>
        </w:rPr>
        <w:t xml:space="preserve"> </w:t>
      </w:r>
      <w:r>
        <w:rPr>
          <w:sz w:val="26"/>
        </w:rPr>
        <w:t>искусства;</w:t>
      </w:r>
    </w:p>
    <w:p w14:paraId="2FC49547" w14:textId="77777777" w:rsidR="00220E9D" w:rsidRDefault="00220E9D">
      <w:pPr>
        <w:pStyle w:val="a5"/>
        <w:numPr>
          <w:ilvl w:val="0"/>
          <w:numId w:val="96"/>
        </w:numPr>
        <w:tabs>
          <w:tab w:val="left" w:pos="0"/>
          <w:tab w:val="left" w:pos="426"/>
        </w:tabs>
        <w:ind w:left="0" w:right="104" w:firstLine="0"/>
        <w:jc w:val="both"/>
        <w:rPr>
          <w:rFonts w:ascii="Symbol" w:hAnsi="Symbol"/>
          <w:sz w:val="26"/>
        </w:rPr>
      </w:pPr>
      <w:r>
        <w:rPr>
          <w:sz w:val="26"/>
        </w:rPr>
        <w:t>начнут развиваться образное мышление, наблюдательность и воображение, учебно- 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w:t>
      </w:r>
      <w:r>
        <w:rPr>
          <w:spacing w:val="-7"/>
          <w:sz w:val="26"/>
        </w:rPr>
        <w:t xml:space="preserve"> </w:t>
      </w:r>
      <w:r>
        <w:rPr>
          <w:sz w:val="26"/>
        </w:rPr>
        <w:t>вкус;</w:t>
      </w:r>
    </w:p>
    <w:p w14:paraId="239F93B2" w14:textId="77777777" w:rsidR="00220E9D" w:rsidRDefault="00220E9D">
      <w:pPr>
        <w:pStyle w:val="a5"/>
        <w:numPr>
          <w:ilvl w:val="0"/>
          <w:numId w:val="96"/>
        </w:numPr>
        <w:tabs>
          <w:tab w:val="left" w:pos="0"/>
          <w:tab w:val="left" w:pos="426"/>
        </w:tabs>
        <w:ind w:left="0" w:right="105" w:firstLine="0"/>
        <w:jc w:val="both"/>
        <w:rPr>
          <w:rFonts w:ascii="Symbol" w:hAnsi="Symbol"/>
          <w:sz w:val="26"/>
        </w:rPr>
      </w:pPr>
      <w:r>
        <w:rPr>
          <w:sz w:val="26"/>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w:t>
      </w:r>
      <w:r>
        <w:rPr>
          <w:spacing w:val="-13"/>
          <w:sz w:val="26"/>
        </w:rPr>
        <w:t xml:space="preserve"> </w:t>
      </w:r>
      <w:r>
        <w:rPr>
          <w:sz w:val="26"/>
        </w:rPr>
        <w:t>человека;</w:t>
      </w:r>
    </w:p>
    <w:p w14:paraId="3BF1D168" w14:textId="77777777" w:rsidR="00220E9D" w:rsidRDefault="00220E9D">
      <w:pPr>
        <w:pStyle w:val="a5"/>
        <w:numPr>
          <w:ilvl w:val="0"/>
          <w:numId w:val="96"/>
        </w:numPr>
        <w:tabs>
          <w:tab w:val="left" w:pos="0"/>
          <w:tab w:val="left" w:pos="426"/>
        </w:tabs>
        <w:ind w:left="0" w:right="110" w:firstLine="0"/>
        <w:jc w:val="both"/>
        <w:rPr>
          <w:rFonts w:ascii="Symbol" w:hAnsi="Symbol"/>
          <w:sz w:val="26"/>
        </w:rPr>
      </w:pPr>
      <w:r>
        <w:rPr>
          <w:sz w:val="26"/>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w:t>
      </w:r>
      <w:r>
        <w:rPr>
          <w:spacing w:val="-18"/>
          <w:sz w:val="26"/>
        </w:rPr>
        <w:t xml:space="preserve"> </w:t>
      </w:r>
      <w:r>
        <w:rPr>
          <w:sz w:val="26"/>
        </w:rPr>
        <w:t>диалогичность;</w:t>
      </w:r>
    </w:p>
    <w:p w14:paraId="46FB5008" w14:textId="77777777" w:rsidR="00220E9D" w:rsidRDefault="00220E9D">
      <w:pPr>
        <w:pStyle w:val="a5"/>
        <w:numPr>
          <w:ilvl w:val="0"/>
          <w:numId w:val="96"/>
        </w:numPr>
        <w:tabs>
          <w:tab w:val="left" w:pos="0"/>
          <w:tab w:val="left" w:pos="426"/>
        </w:tabs>
        <w:ind w:left="0" w:right="100" w:firstLine="0"/>
        <w:jc w:val="both"/>
        <w:rPr>
          <w:rFonts w:ascii="Symbol" w:hAnsi="Symbol"/>
          <w:sz w:val="26"/>
        </w:rPr>
      </w:pPr>
      <w:r>
        <w:rPr>
          <w:spacing w:val="-4"/>
          <w:sz w:val="26"/>
        </w:rPr>
        <w:t xml:space="preserve">установится осознанное уважение </w:t>
      </w:r>
      <w:r>
        <w:rPr>
          <w:sz w:val="26"/>
        </w:rPr>
        <w:t xml:space="preserve">и </w:t>
      </w:r>
      <w:r>
        <w:rPr>
          <w:spacing w:val="-4"/>
          <w:sz w:val="26"/>
        </w:rPr>
        <w:t xml:space="preserve">принятие традиций, самобытных культурных ценностей, форм культурно-исторической, социальной </w:t>
      </w:r>
      <w:r>
        <w:rPr>
          <w:sz w:val="26"/>
        </w:rPr>
        <w:t xml:space="preserve">и </w:t>
      </w:r>
      <w:r>
        <w:rPr>
          <w:spacing w:val="-4"/>
          <w:sz w:val="26"/>
        </w:rPr>
        <w:t xml:space="preserve">духовной </w:t>
      </w:r>
      <w:r>
        <w:rPr>
          <w:spacing w:val="-3"/>
          <w:sz w:val="26"/>
        </w:rPr>
        <w:t xml:space="preserve">жизни </w:t>
      </w:r>
      <w:r>
        <w:rPr>
          <w:spacing w:val="-4"/>
          <w:sz w:val="26"/>
        </w:rPr>
        <w:t xml:space="preserve">родного края, наполнятся конкретным содержанием понятия «Отечество», «родная земля», «моя семья </w:t>
      </w:r>
      <w:r>
        <w:rPr>
          <w:sz w:val="26"/>
        </w:rPr>
        <w:t xml:space="preserve">и </w:t>
      </w:r>
      <w:r>
        <w:rPr>
          <w:spacing w:val="-4"/>
          <w:sz w:val="26"/>
        </w:rPr>
        <w:t xml:space="preserve">род», </w:t>
      </w:r>
      <w:r>
        <w:rPr>
          <w:spacing w:val="-3"/>
          <w:sz w:val="26"/>
        </w:rPr>
        <w:t xml:space="preserve">«мой </w:t>
      </w:r>
      <w:r>
        <w:rPr>
          <w:spacing w:val="-4"/>
          <w:sz w:val="26"/>
        </w:rPr>
        <w:t xml:space="preserve">дом», разовьется принятие </w:t>
      </w:r>
      <w:r>
        <w:rPr>
          <w:spacing w:val="-5"/>
          <w:sz w:val="26"/>
        </w:rPr>
        <w:t xml:space="preserve">культуры </w:t>
      </w:r>
      <w:r>
        <w:rPr>
          <w:sz w:val="26"/>
        </w:rPr>
        <w:t xml:space="preserve">и </w:t>
      </w:r>
      <w:r>
        <w:rPr>
          <w:spacing w:val="-4"/>
          <w:sz w:val="26"/>
        </w:rPr>
        <w:t xml:space="preserve">духовных традиций многонационального народа Российской Федерации, зародится целостный, социально ориентированный взгляд </w:t>
      </w:r>
      <w:r>
        <w:rPr>
          <w:sz w:val="26"/>
        </w:rPr>
        <w:t xml:space="preserve">на </w:t>
      </w:r>
      <w:r>
        <w:rPr>
          <w:spacing w:val="-3"/>
          <w:sz w:val="26"/>
        </w:rPr>
        <w:t xml:space="preserve">мир </w:t>
      </w:r>
      <w:r>
        <w:rPr>
          <w:sz w:val="26"/>
        </w:rPr>
        <w:t xml:space="preserve">в </w:t>
      </w:r>
      <w:r>
        <w:rPr>
          <w:spacing w:val="-3"/>
          <w:sz w:val="26"/>
        </w:rPr>
        <w:t xml:space="preserve">его </w:t>
      </w:r>
      <w:r>
        <w:rPr>
          <w:spacing w:val="-4"/>
          <w:sz w:val="26"/>
        </w:rPr>
        <w:t xml:space="preserve">органическом единстве </w:t>
      </w:r>
      <w:r>
        <w:rPr>
          <w:sz w:val="26"/>
        </w:rPr>
        <w:t xml:space="preserve">и </w:t>
      </w:r>
      <w:r>
        <w:rPr>
          <w:spacing w:val="-4"/>
          <w:sz w:val="26"/>
        </w:rPr>
        <w:t xml:space="preserve">разнообразии природы, народов, </w:t>
      </w:r>
      <w:r>
        <w:rPr>
          <w:spacing w:val="-5"/>
          <w:sz w:val="26"/>
        </w:rPr>
        <w:t xml:space="preserve">культур </w:t>
      </w:r>
      <w:r>
        <w:rPr>
          <w:sz w:val="26"/>
        </w:rPr>
        <w:t>и</w:t>
      </w:r>
      <w:r>
        <w:rPr>
          <w:spacing w:val="-37"/>
          <w:sz w:val="26"/>
        </w:rPr>
        <w:t xml:space="preserve"> </w:t>
      </w:r>
      <w:r>
        <w:rPr>
          <w:spacing w:val="-4"/>
          <w:sz w:val="26"/>
        </w:rPr>
        <w:t>религий;</w:t>
      </w:r>
    </w:p>
    <w:p w14:paraId="323A2729" w14:textId="77777777" w:rsidR="00220E9D" w:rsidRDefault="00220E9D">
      <w:pPr>
        <w:pStyle w:val="a5"/>
        <w:numPr>
          <w:ilvl w:val="0"/>
          <w:numId w:val="96"/>
        </w:numPr>
        <w:tabs>
          <w:tab w:val="left" w:pos="0"/>
          <w:tab w:val="left" w:pos="426"/>
        </w:tabs>
        <w:ind w:left="0" w:right="110" w:firstLine="0"/>
        <w:jc w:val="both"/>
        <w:rPr>
          <w:rFonts w:ascii="Symbol" w:hAnsi="Symbol"/>
          <w:sz w:val="26"/>
        </w:rPr>
      </w:pPr>
      <w:r>
        <w:rPr>
          <w:sz w:val="26"/>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14:paraId="7BFD2B14" w14:textId="77777777" w:rsidR="00220E9D" w:rsidRDefault="00220E9D" w:rsidP="003D0866">
      <w:pPr>
        <w:pStyle w:val="a3"/>
        <w:ind w:left="0"/>
        <w:jc w:val="left"/>
      </w:pPr>
      <w:r>
        <w:t>Обучающиеся:</w:t>
      </w:r>
    </w:p>
    <w:p w14:paraId="3A6AA0A4" w14:textId="77777777" w:rsidR="00220E9D" w:rsidRDefault="00220E9D">
      <w:pPr>
        <w:pStyle w:val="a5"/>
        <w:numPr>
          <w:ilvl w:val="0"/>
          <w:numId w:val="109"/>
        </w:numPr>
        <w:tabs>
          <w:tab w:val="left" w:pos="377"/>
        </w:tabs>
        <w:ind w:right="105"/>
        <w:jc w:val="both"/>
        <w:rPr>
          <w:sz w:val="26"/>
        </w:rPr>
      </w:pPr>
      <w:r>
        <w:rPr>
          <w:sz w:val="26"/>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w:t>
      </w:r>
      <w:r>
        <w:rPr>
          <w:spacing w:val="-2"/>
          <w:sz w:val="26"/>
        </w:rPr>
        <w:t xml:space="preserve"> </w:t>
      </w:r>
      <w:r>
        <w:rPr>
          <w:sz w:val="26"/>
        </w:rPr>
        <w:t>искусстве;</w:t>
      </w:r>
    </w:p>
    <w:p w14:paraId="27A18F84" w14:textId="77777777" w:rsidR="00220E9D" w:rsidRPr="00066891" w:rsidRDefault="00220E9D">
      <w:pPr>
        <w:pStyle w:val="a5"/>
        <w:numPr>
          <w:ilvl w:val="0"/>
          <w:numId w:val="109"/>
        </w:numPr>
        <w:tabs>
          <w:tab w:val="left" w:pos="377"/>
        </w:tabs>
        <w:ind w:right="110"/>
        <w:jc w:val="both"/>
        <w:rPr>
          <w:sz w:val="26"/>
        </w:rPr>
      </w:pPr>
      <w:r>
        <w:rPr>
          <w:sz w:val="26"/>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w:t>
      </w:r>
      <w:r>
        <w:rPr>
          <w:spacing w:val="-2"/>
          <w:sz w:val="26"/>
        </w:rPr>
        <w:t xml:space="preserve"> </w:t>
      </w:r>
      <w:r>
        <w:rPr>
          <w:sz w:val="26"/>
        </w:rPr>
        <w:t>деятельности;</w:t>
      </w:r>
    </w:p>
    <w:p w14:paraId="7C0B8FEB" w14:textId="77777777" w:rsidR="00220E9D" w:rsidRDefault="00220E9D">
      <w:pPr>
        <w:pStyle w:val="a5"/>
        <w:numPr>
          <w:ilvl w:val="0"/>
          <w:numId w:val="109"/>
        </w:numPr>
        <w:tabs>
          <w:tab w:val="left" w:pos="368"/>
        </w:tabs>
        <w:jc w:val="both"/>
        <w:rPr>
          <w:sz w:val="26"/>
        </w:rPr>
      </w:pPr>
      <w:r>
        <w:rPr>
          <w:sz w:val="26"/>
        </w:rPr>
        <w:t>научатся применять художественные умения, знания и представления о</w:t>
      </w:r>
      <w:r>
        <w:rPr>
          <w:spacing w:val="-3"/>
          <w:sz w:val="26"/>
        </w:rPr>
        <w:t xml:space="preserve"> </w:t>
      </w:r>
      <w:r>
        <w:rPr>
          <w:sz w:val="26"/>
        </w:rPr>
        <w:t>пластических</w:t>
      </w:r>
    </w:p>
    <w:p w14:paraId="629D29D3" w14:textId="77777777" w:rsidR="00220E9D" w:rsidRDefault="00220E9D">
      <w:pPr>
        <w:pStyle w:val="a3"/>
        <w:numPr>
          <w:ilvl w:val="0"/>
          <w:numId w:val="109"/>
        </w:numPr>
        <w:ind w:right="108"/>
      </w:pPr>
      <w:r>
        <w:t>искусствах для выполнения учебных и художественно-практических задач, познакомятся с возможностями использования в творчестве различных</w:t>
      </w:r>
      <w:r>
        <w:rPr>
          <w:spacing w:val="-21"/>
        </w:rPr>
        <w:t xml:space="preserve"> </w:t>
      </w:r>
      <w:r>
        <w:t>ИКТ-средств;</w:t>
      </w:r>
    </w:p>
    <w:p w14:paraId="425A5C71" w14:textId="77777777" w:rsidR="00220E9D" w:rsidRDefault="00220E9D">
      <w:pPr>
        <w:pStyle w:val="a5"/>
        <w:numPr>
          <w:ilvl w:val="0"/>
          <w:numId w:val="109"/>
        </w:numPr>
        <w:tabs>
          <w:tab w:val="left" w:pos="377"/>
        </w:tabs>
        <w:ind w:right="105"/>
        <w:jc w:val="both"/>
        <w:rPr>
          <w:sz w:val="26"/>
        </w:rPr>
      </w:pPr>
      <w:r>
        <w:rPr>
          <w:sz w:val="26"/>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w:t>
      </w:r>
      <w:r>
        <w:rPr>
          <w:spacing w:val="-5"/>
          <w:sz w:val="26"/>
        </w:rPr>
        <w:t xml:space="preserve"> </w:t>
      </w:r>
      <w:r>
        <w:rPr>
          <w:sz w:val="26"/>
        </w:rPr>
        <w:t>человека;</w:t>
      </w:r>
    </w:p>
    <w:p w14:paraId="1F993E42" w14:textId="77777777" w:rsidR="00220E9D" w:rsidRDefault="00220E9D">
      <w:pPr>
        <w:pStyle w:val="a5"/>
        <w:numPr>
          <w:ilvl w:val="0"/>
          <w:numId w:val="109"/>
        </w:numPr>
        <w:tabs>
          <w:tab w:val="left" w:pos="377"/>
        </w:tabs>
        <w:ind w:right="106"/>
        <w:jc w:val="both"/>
        <w:rPr>
          <w:sz w:val="26"/>
        </w:rPr>
      </w:pPr>
      <w:r>
        <w:rPr>
          <w:sz w:val="26"/>
        </w:rPr>
        <w:t xml:space="preserve">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w:t>
      </w:r>
      <w:r>
        <w:rPr>
          <w:sz w:val="26"/>
        </w:rPr>
        <w:lastRenderedPageBreak/>
        <w:t>художественно-практических задач, действовать самостоятельно при разрешении проблемно-творческих ситуаций в повседневной</w:t>
      </w:r>
      <w:r>
        <w:rPr>
          <w:spacing w:val="-5"/>
          <w:sz w:val="26"/>
        </w:rPr>
        <w:t xml:space="preserve"> </w:t>
      </w:r>
      <w:r>
        <w:rPr>
          <w:sz w:val="26"/>
        </w:rPr>
        <w:t>жизни.</w:t>
      </w:r>
    </w:p>
    <w:p w14:paraId="54F63055" w14:textId="77777777" w:rsidR="00220E9D" w:rsidRDefault="00220E9D" w:rsidP="003D0866">
      <w:pPr>
        <w:pStyle w:val="2"/>
        <w:spacing w:before="0"/>
        <w:ind w:left="666" w:right="2700"/>
      </w:pPr>
      <w:r>
        <w:t>Восприятие искусства и виды художественной деятельности Выпускник научится:</w:t>
      </w:r>
    </w:p>
    <w:p w14:paraId="03A91C3A" w14:textId="77777777" w:rsidR="00220E9D" w:rsidRDefault="00220E9D">
      <w:pPr>
        <w:pStyle w:val="a5"/>
        <w:numPr>
          <w:ilvl w:val="0"/>
          <w:numId w:val="97"/>
        </w:numPr>
        <w:tabs>
          <w:tab w:val="left" w:pos="641"/>
        </w:tabs>
        <w:ind w:right="107"/>
        <w:jc w:val="both"/>
        <w:rPr>
          <w:sz w:val="26"/>
        </w:rPr>
      </w:pPr>
      <w:r>
        <w:rPr>
          <w:sz w:val="26"/>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w:t>
      </w:r>
      <w:r>
        <w:rPr>
          <w:spacing w:val="-2"/>
          <w:sz w:val="26"/>
        </w:rPr>
        <w:t xml:space="preserve"> </w:t>
      </w:r>
      <w:r>
        <w:rPr>
          <w:sz w:val="26"/>
        </w:rPr>
        <w:t>замысла;</w:t>
      </w:r>
    </w:p>
    <w:p w14:paraId="09AC8D67" w14:textId="77777777" w:rsidR="00220E9D" w:rsidRDefault="00220E9D">
      <w:pPr>
        <w:pStyle w:val="a5"/>
        <w:numPr>
          <w:ilvl w:val="0"/>
          <w:numId w:val="97"/>
        </w:numPr>
        <w:tabs>
          <w:tab w:val="left" w:pos="641"/>
        </w:tabs>
        <w:jc w:val="both"/>
        <w:rPr>
          <w:sz w:val="26"/>
        </w:rPr>
      </w:pPr>
      <w:r>
        <w:rPr>
          <w:sz w:val="26"/>
        </w:rPr>
        <w:t>различать основные виды и жанры пластических искусств, понимать их</w:t>
      </w:r>
      <w:r>
        <w:rPr>
          <w:spacing w:val="-17"/>
          <w:sz w:val="26"/>
        </w:rPr>
        <w:t xml:space="preserve"> </w:t>
      </w:r>
      <w:r>
        <w:rPr>
          <w:sz w:val="26"/>
        </w:rPr>
        <w:t>специфику;</w:t>
      </w:r>
    </w:p>
    <w:p w14:paraId="3BB961F7" w14:textId="77777777" w:rsidR="00220E9D" w:rsidRDefault="00220E9D">
      <w:pPr>
        <w:pStyle w:val="a5"/>
        <w:numPr>
          <w:ilvl w:val="0"/>
          <w:numId w:val="97"/>
        </w:numPr>
        <w:tabs>
          <w:tab w:val="left" w:pos="641"/>
        </w:tabs>
        <w:ind w:right="109"/>
        <w:jc w:val="both"/>
        <w:rPr>
          <w:sz w:val="26"/>
        </w:rPr>
      </w:pPr>
      <w:r>
        <w:rPr>
          <w:sz w:val="26"/>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w:t>
      </w:r>
      <w:r>
        <w:rPr>
          <w:spacing w:val="-10"/>
          <w:sz w:val="26"/>
        </w:rPr>
        <w:t xml:space="preserve"> </w:t>
      </w:r>
      <w:r>
        <w:rPr>
          <w:sz w:val="26"/>
        </w:rPr>
        <w:t>языка;</w:t>
      </w:r>
    </w:p>
    <w:p w14:paraId="51F00763" w14:textId="77777777" w:rsidR="00220E9D" w:rsidRDefault="00220E9D">
      <w:pPr>
        <w:pStyle w:val="a5"/>
        <w:numPr>
          <w:ilvl w:val="0"/>
          <w:numId w:val="97"/>
        </w:numPr>
        <w:tabs>
          <w:tab w:val="left" w:pos="641"/>
        </w:tabs>
        <w:ind w:right="105"/>
        <w:jc w:val="both"/>
        <w:rPr>
          <w:sz w:val="26"/>
        </w:rPr>
      </w:pPr>
      <w:r>
        <w:rPr>
          <w:sz w:val="26"/>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w:t>
      </w:r>
      <w:r>
        <w:rPr>
          <w:spacing w:val="-2"/>
          <w:sz w:val="26"/>
        </w:rPr>
        <w:t xml:space="preserve"> </w:t>
      </w:r>
      <w:r>
        <w:rPr>
          <w:sz w:val="26"/>
        </w:rPr>
        <w:t>явлений;</w:t>
      </w:r>
    </w:p>
    <w:p w14:paraId="005845D3" w14:textId="77777777" w:rsidR="00220E9D" w:rsidRDefault="00220E9D">
      <w:pPr>
        <w:pStyle w:val="a5"/>
        <w:numPr>
          <w:ilvl w:val="0"/>
          <w:numId w:val="97"/>
        </w:numPr>
        <w:tabs>
          <w:tab w:val="left" w:pos="641"/>
        </w:tabs>
        <w:ind w:right="111"/>
        <w:jc w:val="both"/>
        <w:rPr>
          <w:sz w:val="26"/>
        </w:rPr>
      </w:pPr>
      <w:r>
        <w:rPr>
          <w:sz w:val="26"/>
        </w:rPr>
        <w:t>приводить примеры ведущих художественных музеев России и художественных музеев своего региона, показывать на примерах их роль и</w:t>
      </w:r>
      <w:r>
        <w:rPr>
          <w:spacing w:val="-13"/>
          <w:sz w:val="26"/>
        </w:rPr>
        <w:t xml:space="preserve"> </w:t>
      </w:r>
      <w:r>
        <w:rPr>
          <w:sz w:val="26"/>
        </w:rPr>
        <w:t>назначение.</w:t>
      </w:r>
    </w:p>
    <w:p w14:paraId="76A59C8B" w14:textId="77777777" w:rsidR="00220E9D" w:rsidRDefault="00220E9D" w:rsidP="003D0866">
      <w:pPr>
        <w:pStyle w:val="2"/>
        <w:spacing w:before="0"/>
        <w:ind w:left="666"/>
      </w:pPr>
      <w:r>
        <w:t>Выпускник получит возможность научиться:</w:t>
      </w:r>
    </w:p>
    <w:p w14:paraId="4A736DD1" w14:textId="77777777" w:rsidR="00220E9D" w:rsidRDefault="00220E9D">
      <w:pPr>
        <w:pStyle w:val="a5"/>
        <w:numPr>
          <w:ilvl w:val="0"/>
          <w:numId w:val="97"/>
        </w:numPr>
        <w:tabs>
          <w:tab w:val="left" w:pos="641"/>
        </w:tabs>
        <w:ind w:right="103"/>
        <w:jc w:val="both"/>
        <w:rPr>
          <w:i/>
          <w:sz w:val="26"/>
        </w:rPr>
      </w:pPr>
      <w:r>
        <w:rPr>
          <w:i/>
          <w:sz w:val="26"/>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w:t>
      </w:r>
      <w:r>
        <w:rPr>
          <w:i/>
          <w:spacing w:val="-2"/>
          <w:sz w:val="26"/>
        </w:rPr>
        <w:t xml:space="preserve"> </w:t>
      </w:r>
      <w:r>
        <w:rPr>
          <w:i/>
          <w:sz w:val="26"/>
        </w:rPr>
        <w:t>произведениях;</w:t>
      </w:r>
    </w:p>
    <w:p w14:paraId="4948C55D" w14:textId="77777777" w:rsidR="00220E9D" w:rsidRDefault="00220E9D">
      <w:pPr>
        <w:pStyle w:val="a5"/>
        <w:numPr>
          <w:ilvl w:val="0"/>
          <w:numId w:val="97"/>
        </w:numPr>
        <w:tabs>
          <w:tab w:val="left" w:pos="641"/>
        </w:tabs>
        <w:ind w:right="109"/>
        <w:jc w:val="both"/>
        <w:rPr>
          <w:i/>
          <w:sz w:val="26"/>
        </w:rPr>
      </w:pPr>
      <w:r>
        <w:rPr>
          <w:i/>
          <w:sz w:val="26"/>
        </w:rPr>
        <w:t>видеть проявления прекрасного в произведениях искусства (картины, архитектура, скульптура и т. д.), в природе, на улице, в</w:t>
      </w:r>
      <w:r>
        <w:rPr>
          <w:i/>
          <w:spacing w:val="-4"/>
          <w:sz w:val="26"/>
        </w:rPr>
        <w:t xml:space="preserve"> </w:t>
      </w:r>
      <w:r>
        <w:rPr>
          <w:i/>
          <w:sz w:val="26"/>
        </w:rPr>
        <w:t>быту;</w:t>
      </w:r>
    </w:p>
    <w:p w14:paraId="07C863D8" w14:textId="77777777" w:rsidR="00220E9D" w:rsidRDefault="00220E9D">
      <w:pPr>
        <w:pStyle w:val="a5"/>
        <w:numPr>
          <w:ilvl w:val="0"/>
          <w:numId w:val="97"/>
        </w:numPr>
        <w:tabs>
          <w:tab w:val="left" w:pos="641"/>
        </w:tabs>
        <w:ind w:right="111"/>
        <w:jc w:val="both"/>
        <w:rPr>
          <w:i/>
          <w:sz w:val="26"/>
        </w:rPr>
      </w:pPr>
      <w:r>
        <w:rPr>
          <w:i/>
          <w:sz w:val="26"/>
        </w:rPr>
        <w:t>высказывать аргументированное суждение о художественных произведениях, изображающих природу и человека в различных эмоциональных</w:t>
      </w:r>
      <w:r>
        <w:rPr>
          <w:i/>
          <w:spacing w:val="-8"/>
          <w:sz w:val="26"/>
        </w:rPr>
        <w:t xml:space="preserve"> </w:t>
      </w:r>
      <w:r>
        <w:rPr>
          <w:i/>
          <w:sz w:val="26"/>
        </w:rPr>
        <w:t>состояниях.</w:t>
      </w:r>
    </w:p>
    <w:p w14:paraId="2DAB0DE4" w14:textId="77777777" w:rsidR="00220E9D" w:rsidRDefault="00220E9D" w:rsidP="003D0866">
      <w:pPr>
        <w:pStyle w:val="2"/>
        <w:spacing w:before="0"/>
        <w:ind w:left="666" w:right="4815"/>
      </w:pPr>
      <w:r>
        <w:t>Азбука искусства. Как говорит искусство? Выпускник научится:</w:t>
      </w:r>
    </w:p>
    <w:p w14:paraId="1640B50E" w14:textId="77777777" w:rsidR="00220E9D" w:rsidRDefault="00220E9D">
      <w:pPr>
        <w:pStyle w:val="a5"/>
        <w:numPr>
          <w:ilvl w:val="0"/>
          <w:numId w:val="97"/>
        </w:numPr>
        <w:tabs>
          <w:tab w:val="left" w:pos="641"/>
        </w:tabs>
        <w:jc w:val="both"/>
        <w:rPr>
          <w:sz w:val="26"/>
        </w:rPr>
      </w:pPr>
      <w:r>
        <w:rPr>
          <w:sz w:val="26"/>
        </w:rPr>
        <w:t>создавать простые композиции на заданную тему на плоскости и в</w:t>
      </w:r>
      <w:r>
        <w:rPr>
          <w:spacing w:val="-13"/>
          <w:sz w:val="26"/>
        </w:rPr>
        <w:t xml:space="preserve"> </w:t>
      </w:r>
      <w:r>
        <w:rPr>
          <w:sz w:val="26"/>
        </w:rPr>
        <w:t>пространстве;</w:t>
      </w:r>
    </w:p>
    <w:p w14:paraId="4B6E89AA" w14:textId="77777777" w:rsidR="00220E9D" w:rsidRDefault="00220E9D">
      <w:pPr>
        <w:pStyle w:val="a5"/>
        <w:numPr>
          <w:ilvl w:val="0"/>
          <w:numId w:val="97"/>
        </w:numPr>
        <w:tabs>
          <w:tab w:val="left" w:pos="641"/>
        </w:tabs>
        <w:ind w:right="110"/>
        <w:jc w:val="both"/>
        <w:rPr>
          <w:sz w:val="26"/>
        </w:rPr>
      </w:pPr>
      <w:r>
        <w:rPr>
          <w:sz w:val="26"/>
        </w:rPr>
        <w:t>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w:t>
      </w:r>
      <w:r>
        <w:rPr>
          <w:spacing w:val="-5"/>
          <w:sz w:val="26"/>
        </w:rPr>
        <w:t xml:space="preserve"> </w:t>
      </w:r>
      <w:r>
        <w:rPr>
          <w:sz w:val="26"/>
        </w:rPr>
        <w:t>замысла;</w:t>
      </w:r>
    </w:p>
    <w:p w14:paraId="6AA425B5" w14:textId="77777777" w:rsidR="00220E9D" w:rsidRDefault="00220E9D">
      <w:pPr>
        <w:pStyle w:val="a5"/>
        <w:numPr>
          <w:ilvl w:val="0"/>
          <w:numId w:val="97"/>
        </w:numPr>
        <w:tabs>
          <w:tab w:val="left" w:pos="641"/>
        </w:tabs>
        <w:ind w:right="107"/>
        <w:jc w:val="both"/>
        <w:rPr>
          <w:sz w:val="26"/>
        </w:rPr>
      </w:pPr>
      <w:r>
        <w:rPr>
          <w:sz w:val="26"/>
        </w:rPr>
        <w:t>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w:t>
      </w:r>
      <w:r>
        <w:rPr>
          <w:spacing w:val="1"/>
          <w:sz w:val="26"/>
        </w:rPr>
        <w:t xml:space="preserve"> </w:t>
      </w:r>
      <w:r>
        <w:rPr>
          <w:sz w:val="26"/>
        </w:rPr>
        <w:t>деятельности;</w:t>
      </w:r>
    </w:p>
    <w:p w14:paraId="3647809F" w14:textId="77777777" w:rsidR="00220E9D" w:rsidRDefault="00220E9D">
      <w:pPr>
        <w:pStyle w:val="a5"/>
        <w:numPr>
          <w:ilvl w:val="0"/>
          <w:numId w:val="97"/>
        </w:numPr>
        <w:tabs>
          <w:tab w:val="left" w:pos="641"/>
        </w:tabs>
        <w:ind w:right="105"/>
        <w:jc w:val="both"/>
        <w:rPr>
          <w:sz w:val="26"/>
        </w:rPr>
      </w:pPr>
      <w:r>
        <w:rPr>
          <w:sz w:val="26"/>
        </w:rPr>
        <w:t>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w:t>
      </w:r>
    </w:p>
    <w:p w14:paraId="701E34DE" w14:textId="77777777" w:rsidR="00220E9D" w:rsidRDefault="00220E9D">
      <w:pPr>
        <w:pStyle w:val="a5"/>
        <w:numPr>
          <w:ilvl w:val="0"/>
          <w:numId w:val="97"/>
        </w:numPr>
        <w:tabs>
          <w:tab w:val="left" w:pos="641"/>
        </w:tabs>
        <w:ind w:right="101"/>
        <w:jc w:val="both"/>
        <w:rPr>
          <w:sz w:val="26"/>
        </w:rPr>
      </w:pPr>
      <w:r>
        <w:rPr>
          <w:sz w:val="26"/>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14:paraId="51DF1212" w14:textId="77777777" w:rsidR="00220E9D" w:rsidRDefault="00220E9D">
      <w:pPr>
        <w:pStyle w:val="a5"/>
        <w:numPr>
          <w:ilvl w:val="0"/>
          <w:numId w:val="97"/>
        </w:numPr>
        <w:tabs>
          <w:tab w:val="left" w:pos="284"/>
        </w:tabs>
        <w:ind w:left="284" w:right="102" w:firstLine="0"/>
        <w:jc w:val="both"/>
        <w:rPr>
          <w:sz w:val="26"/>
        </w:rPr>
      </w:pPr>
      <w:r>
        <w:rPr>
          <w:sz w:val="26"/>
        </w:rPr>
        <w:t xml:space="preserve">использовать декоративные элементы, геометрические, растительные узоры </w:t>
      </w:r>
      <w:r>
        <w:rPr>
          <w:spacing w:val="3"/>
          <w:sz w:val="26"/>
        </w:rPr>
        <w:t xml:space="preserve">для </w:t>
      </w:r>
      <w:r>
        <w:rPr>
          <w:sz w:val="26"/>
        </w:rPr>
        <w:t xml:space="preserve">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w:t>
      </w:r>
      <w:r>
        <w:rPr>
          <w:sz w:val="26"/>
        </w:rPr>
        <w:lastRenderedPageBreak/>
        <w:t>учетом местных</w:t>
      </w:r>
      <w:r>
        <w:rPr>
          <w:spacing w:val="5"/>
          <w:sz w:val="26"/>
        </w:rPr>
        <w:t xml:space="preserve"> </w:t>
      </w:r>
      <w:r>
        <w:rPr>
          <w:sz w:val="26"/>
        </w:rPr>
        <w:t>условий).</w:t>
      </w:r>
    </w:p>
    <w:p w14:paraId="75C52C41" w14:textId="77777777" w:rsidR="00220E9D" w:rsidRDefault="00220E9D" w:rsidP="003D0866">
      <w:pPr>
        <w:pStyle w:val="2"/>
        <w:spacing w:before="0"/>
        <w:ind w:left="666"/>
      </w:pPr>
      <w:r>
        <w:t>Выпускник получит возможность научиться:</w:t>
      </w:r>
    </w:p>
    <w:p w14:paraId="283FB326" w14:textId="77777777" w:rsidR="00220E9D" w:rsidRPr="000225AC" w:rsidRDefault="00220E9D">
      <w:pPr>
        <w:pStyle w:val="a5"/>
        <w:numPr>
          <w:ilvl w:val="0"/>
          <w:numId w:val="97"/>
        </w:numPr>
        <w:tabs>
          <w:tab w:val="left" w:pos="284"/>
        </w:tabs>
        <w:ind w:left="284" w:right="108" w:firstLine="0"/>
        <w:jc w:val="both"/>
        <w:rPr>
          <w:sz w:val="26"/>
        </w:rPr>
      </w:pPr>
      <w:r w:rsidRPr="000225AC">
        <w:rPr>
          <w:sz w:val="26"/>
        </w:rPr>
        <w:t>пользоваться средствами выразительности языка живописи, графики, скульптуры, декоративно­прикладного искусства, художественного конструирования</w:t>
      </w:r>
      <w:r w:rsidRPr="000225AC">
        <w:rPr>
          <w:spacing w:val="29"/>
          <w:sz w:val="26"/>
        </w:rPr>
        <w:t xml:space="preserve"> </w:t>
      </w:r>
      <w:r w:rsidRPr="000225AC">
        <w:rPr>
          <w:sz w:val="26"/>
        </w:rPr>
        <w:t>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14:paraId="5D86AE71" w14:textId="0EB7A763" w:rsidR="00220E9D" w:rsidRPr="000225AC" w:rsidRDefault="00220E9D">
      <w:pPr>
        <w:pStyle w:val="a5"/>
        <w:numPr>
          <w:ilvl w:val="0"/>
          <w:numId w:val="97"/>
        </w:numPr>
        <w:tabs>
          <w:tab w:val="left" w:pos="641"/>
        </w:tabs>
        <w:ind w:right="109"/>
        <w:jc w:val="both"/>
        <w:rPr>
          <w:sz w:val="26"/>
        </w:rPr>
      </w:pPr>
      <w:r w:rsidRPr="000225AC">
        <w:rPr>
          <w:sz w:val="26"/>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w:t>
      </w:r>
    </w:p>
    <w:p w14:paraId="12DF166C" w14:textId="77777777" w:rsidR="00220E9D" w:rsidRPr="000225AC" w:rsidRDefault="00220E9D">
      <w:pPr>
        <w:pStyle w:val="a5"/>
        <w:numPr>
          <w:ilvl w:val="0"/>
          <w:numId w:val="97"/>
        </w:numPr>
        <w:tabs>
          <w:tab w:val="left" w:pos="641"/>
        </w:tabs>
        <w:ind w:right="106"/>
        <w:jc w:val="both"/>
        <w:rPr>
          <w:sz w:val="26"/>
        </w:rPr>
      </w:pPr>
      <w:r w:rsidRPr="000225AC">
        <w:rPr>
          <w:sz w:val="26"/>
        </w:rPr>
        <w:t>средствами изобразительного искусства и компьютерной</w:t>
      </w:r>
      <w:r w:rsidRPr="000225AC">
        <w:rPr>
          <w:spacing w:val="-6"/>
          <w:sz w:val="26"/>
        </w:rPr>
        <w:t xml:space="preserve"> </w:t>
      </w:r>
      <w:r w:rsidRPr="000225AC">
        <w:rPr>
          <w:sz w:val="26"/>
        </w:rPr>
        <w:t>графики;</w:t>
      </w:r>
    </w:p>
    <w:p w14:paraId="136BD9E5" w14:textId="77777777" w:rsidR="00220E9D" w:rsidRPr="000225AC" w:rsidRDefault="00220E9D">
      <w:pPr>
        <w:pStyle w:val="a5"/>
        <w:numPr>
          <w:ilvl w:val="0"/>
          <w:numId w:val="97"/>
        </w:numPr>
        <w:tabs>
          <w:tab w:val="left" w:pos="641"/>
        </w:tabs>
        <w:ind w:right="112"/>
        <w:jc w:val="both"/>
        <w:rPr>
          <w:sz w:val="26"/>
        </w:rPr>
      </w:pPr>
      <w:r w:rsidRPr="000225AC">
        <w:rPr>
          <w:sz w:val="26"/>
        </w:rPr>
        <w:t>выполнять простые рисунки и орнаментальные композиции, используя язык компьютерной графики в программе</w:t>
      </w:r>
      <w:r w:rsidRPr="000225AC">
        <w:rPr>
          <w:spacing w:val="-2"/>
          <w:sz w:val="26"/>
        </w:rPr>
        <w:t xml:space="preserve"> </w:t>
      </w:r>
      <w:r w:rsidRPr="000225AC">
        <w:rPr>
          <w:sz w:val="26"/>
        </w:rPr>
        <w:t>Paint.</w:t>
      </w:r>
    </w:p>
    <w:p w14:paraId="2B92E38F" w14:textId="77777777" w:rsidR="00220E9D" w:rsidRDefault="00220E9D" w:rsidP="003D0866">
      <w:pPr>
        <w:pStyle w:val="2"/>
        <w:spacing w:before="0"/>
        <w:ind w:left="666" w:right="3511"/>
      </w:pPr>
      <w:r>
        <w:t>Значимые темы искусства. О чем говорит искусство? Выпускник научится:</w:t>
      </w:r>
    </w:p>
    <w:p w14:paraId="3D30B5B9" w14:textId="77777777" w:rsidR="00220E9D" w:rsidRDefault="00220E9D">
      <w:pPr>
        <w:pStyle w:val="a5"/>
        <w:numPr>
          <w:ilvl w:val="0"/>
          <w:numId w:val="97"/>
        </w:numPr>
        <w:tabs>
          <w:tab w:val="left" w:pos="641"/>
        </w:tabs>
        <w:ind w:right="112"/>
        <w:jc w:val="both"/>
        <w:rPr>
          <w:sz w:val="26"/>
        </w:rPr>
      </w:pPr>
      <w:r>
        <w:rPr>
          <w:sz w:val="26"/>
        </w:rPr>
        <w:t>осознавать значимые темы искусства и отражать их в собственной художественно-творческой</w:t>
      </w:r>
      <w:r>
        <w:rPr>
          <w:spacing w:val="-2"/>
          <w:sz w:val="26"/>
        </w:rPr>
        <w:t xml:space="preserve"> </w:t>
      </w:r>
      <w:r>
        <w:rPr>
          <w:sz w:val="26"/>
        </w:rPr>
        <w:t>деятельности;</w:t>
      </w:r>
    </w:p>
    <w:p w14:paraId="10B84CB5" w14:textId="77777777" w:rsidR="00220E9D" w:rsidRDefault="00220E9D">
      <w:pPr>
        <w:pStyle w:val="a5"/>
        <w:numPr>
          <w:ilvl w:val="0"/>
          <w:numId w:val="97"/>
        </w:numPr>
        <w:tabs>
          <w:tab w:val="left" w:pos="0"/>
        </w:tabs>
        <w:ind w:left="0" w:right="102" w:firstLine="0"/>
        <w:jc w:val="both"/>
        <w:rPr>
          <w:sz w:val="26"/>
        </w:rPr>
      </w:pPr>
      <w:r>
        <w:rPr>
          <w:sz w:val="26"/>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свое отношение к качествам данного объекта) с опорой на правила перспективы, цветоведения, усвоенные способы</w:t>
      </w:r>
      <w:r>
        <w:rPr>
          <w:spacing w:val="-2"/>
          <w:sz w:val="26"/>
        </w:rPr>
        <w:t xml:space="preserve"> </w:t>
      </w:r>
      <w:r>
        <w:rPr>
          <w:sz w:val="26"/>
        </w:rPr>
        <w:t>действия.</w:t>
      </w:r>
    </w:p>
    <w:p w14:paraId="09636EB5" w14:textId="77777777" w:rsidR="00220E9D" w:rsidRDefault="00220E9D" w:rsidP="003D0866">
      <w:pPr>
        <w:pStyle w:val="2"/>
        <w:spacing w:before="0"/>
        <w:ind w:left="666"/>
      </w:pPr>
      <w:r>
        <w:t>Выпускник получит возможность научиться:</w:t>
      </w:r>
    </w:p>
    <w:p w14:paraId="469ADD03" w14:textId="77777777" w:rsidR="00220E9D" w:rsidRPr="000225AC" w:rsidRDefault="00220E9D">
      <w:pPr>
        <w:pStyle w:val="a5"/>
        <w:numPr>
          <w:ilvl w:val="0"/>
          <w:numId w:val="97"/>
        </w:numPr>
        <w:tabs>
          <w:tab w:val="left" w:pos="0"/>
          <w:tab w:val="left" w:pos="426"/>
        </w:tabs>
        <w:ind w:left="0" w:right="112" w:firstLine="0"/>
        <w:rPr>
          <w:sz w:val="26"/>
        </w:rPr>
      </w:pPr>
      <w:r w:rsidRPr="000225AC">
        <w:rPr>
          <w:sz w:val="26"/>
        </w:rPr>
        <w:t>видеть, чувствовать и изображать красоту и разнообразие природы, человека, зданий,</w:t>
      </w:r>
      <w:r w:rsidRPr="000225AC">
        <w:rPr>
          <w:spacing w:val="-2"/>
          <w:sz w:val="26"/>
        </w:rPr>
        <w:t xml:space="preserve"> </w:t>
      </w:r>
      <w:r w:rsidRPr="000225AC">
        <w:rPr>
          <w:sz w:val="26"/>
        </w:rPr>
        <w:t>предметов;</w:t>
      </w:r>
    </w:p>
    <w:p w14:paraId="3E1D8BF7" w14:textId="77777777" w:rsidR="00220E9D" w:rsidRPr="000225AC" w:rsidRDefault="00220E9D">
      <w:pPr>
        <w:pStyle w:val="a5"/>
        <w:numPr>
          <w:ilvl w:val="0"/>
          <w:numId w:val="97"/>
        </w:numPr>
        <w:tabs>
          <w:tab w:val="left" w:pos="0"/>
          <w:tab w:val="left" w:pos="426"/>
        </w:tabs>
        <w:ind w:left="0" w:right="104" w:firstLine="0"/>
        <w:rPr>
          <w:sz w:val="26"/>
        </w:rPr>
      </w:pPr>
      <w:r w:rsidRPr="000225AC">
        <w:rPr>
          <w:sz w:val="26"/>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w:t>
      </w:r>
      <w:r w:rsidRPr="000225AC">
        <w:rPr>
          <w:spacing w:val="-36"/>
          <w:sz w:val="26"/>
        </w:rPr>
        <w:t xml:space="preserve"> </w:t>
      </w:r>
      <w:r w:rsidRPr="000225AC">
        <w:rPr>
          <w:sz w:val="26"/>
        </w:rPr>
        <w:t>мнениям;</w:t>
      </w:r>
    </w:p>
    <w:p w14:paraId="0E8F4E56" w14:textId="77777777" w:rsidR="00220E9D" w:rsidRPr="000225AC" w:rsidRDefault="00220E9D">
      <w:pPr>
        <w:pStyle w:val="a5"/>
        <w:numPr>
          <w:ilvl w:val="0"/>
          <w:numId w:val="97"/>
        </w:numPr>
        <w:tabs>
          <w:tab w:val="left" w:pos="0"/>
          <w:tab w:val="left" w:pos="426"/>
        </w:tabs>
        <w:ind w:left="0" w:firstLine="0"/>
        <w:rPr>
          <w:sz w:val="26"/>
        </w:rPr>
      </w:pPr>
      <w:r w:rsidRPr="000225AC">
        <w:rPr>
          <w:sz w:val="26"/>
        </w:rPr>
        <w:t>изображать пейзажи, натюрморты, портреты, выражая свое отношение к</w:t>
      </w:r>
      <w:r w:rsidRPr="000225AC">
        <w:rPr>
          <w:spacing w:val="-14"/>
          <w:sz w:val="26"/>
        </w:rPr>
        <w:t xml:space="preserve"> </w:t>
      </w:r>
      <w:r w:rsidRPr="000225AC">
        <w:rPr>
          <w:sz w:val="26"/>
        </w:rPr>
        <w:t>ним;</w:t>
      </w:r>
    </w:p>
    <w:p w14:paraId="7285C6CF" w14:textId="39F68916" w:rsidR="00220E9D" w:rsidRPr="000225AC" w:rsidRDefault="00220E9D">
      <w:pPr>
        <w:pStyle w:val="a5"/>
        <w:numPr>
          <w:ilvl w:val="0"/>
          <w:numId w:val="97"/>
        </w:numPr>
        <w:tabs>
          <w:tab w:val="left" w:pos="0"/>
          <w:tab w:val="left" w:pos="426"/>
          <w:tab w:val="left" w:pos="2343"/>
          <w:tab w:val="left" w:pos="4357"/>
          <w:tab w:val="left" w:pos="5933"/>
          <w:tab w:val="left" w:pos="6468"/>
          <w:tab w:val="left" w:pos="7818"/>
          <w:tab w:val="left" w:pos="9359"/>
          <w:tab w:val="left" w:pos="10281"/>
        </w:tabs>
        <w:ind w:left="0" w:right="113" w:firstLine="0"/>
        <w:rPr>
          <w:sz w:val="26"/>
        </w:rPr>
      </w:pPr>
      <w:r w:rsidRPr="000225AC">
        <w:rPr>
          <w:sz w:val="26"/>
        </w:rPr>
        <w:t>изображать</w:t>
      </w:r>
      <w:r w:rsidRPr="000225AC">
        <w:rPr>
          <w:sz w:val="26"/>
        </w:rPr>
        <w:tab/>
        <w:t>многофигурные</w:t>
      </w:r>
      <w:r w:rsidRPr="000225AC">
        <w:rPr>
          <w:sz w:val="26"/>
        </w:rPr>
        <w:tab/>
        <w:t>композиции</w:t>
      </w:r>
      <w:r w:rsidRPr="000225AC">
        <w:rPr>
          <w:sz w:val="26"/>
        </w:rPr>
        <w:tab/>
        <w:t>на</w:t>
      </w:r>
      <w:r w:rsidRPr="000225AC">
        <w:rPr>
          <w:sz w:val="26"/>
        </w:rPr>
        <w:tab/>
        <w:t>значимые</w:t>
      </w:r>
      <w:r w:rsidRPr="000225AC">
        <w:rPr>
          <w:sz w:val="26"/>
        </w:rPr>
        <w:tab/>
        <w:t>жизненные</w:t>
      </w:r>
      <w:r w:rsidRPr="000225AC">
        <w:rPr>
          <w:sz w:val="26"/>
        </w:rPr>
        <w:tab/>
        <w:t>темы</w:t>
      </w:r>
      <w:r w:rsidRPr="000225AC">
        <w:rPr>
          <w:sz w:val="26"/>
        </w:rPr>
        <w:tab/>
      </w:r>
      <w:r w:rsidRPr="000225AC">
        <w:rPr>
          <w:spacing w:val="-18"/>
          <w:sz w:val="26"/>
        </w:rPr>
        <w:t xml:space="preserve">и </w:t>
      </w:r>
      <w:r w:rsidRPr="000225AC">
        <w:rPr>
          <w:sz w:val="26"/>
        </w:rPr>
        <w:t>участвовать в коллективных работах на эти</w:t>
      </w:r>
      <w:r w:rsidRPr="000225AC">
        <w:rPr>
          <w:spacing w:val="-7"/>
          <w:sz w:val="26"/>
        </w:rPr>
        <w:t xml:space="preserve"> </w:t>
      </w:r>
      <w:r w:rsidRPr="000225AC">
        <w:rPr>
          <w:sz w:val="26"/>
        </w:rPr>
        <w:t>темы.</w:t>
      </w:r>
    </w:p>
    <w:p w14:paraId="61AAA34A" w14:textId="0EC21BB1" w:rsidR="007D3EBF" w:rsidRDefault="007D3EBF" w:rsidP="003D0866">
      <w:pPr>
        <w:pStyle w:val="a3"/>
        <w:ind w:left="0"/>
        <w:rPr>
          <w:b/>
        </w:rPr>
      </w:pPr>
      <w:r w:rsidRPr="007D3EBF">
        <w:rPr>
          <w:b/>
        </w:rPr>
        <w:t>1.2.2.</w:t>
      </w:r>
      <w:r w:rsidR="001B29AF">
        <w:rPr>
          <w:b/>
        </w:rPr>
        <w:t>8</w:t>
      </w:r>
      <w:r w:rsidRPr="007D3EBF">
        <w:rPr>
          <w:b/>
        </w:rPr>
        <w:t>. По учебному предмету "Музыка":</w:t>
      </w:r>
    </w:p>
    <w:p w14:paraId="46BA76A8" w14:textId="6C36F3A5" w:rsidR="007D3EBF" w:rsidRDefault="007D3EBF" w:rsidP="003D0866">
      <w:pPr>
        <w:pStyle w:val="a3"/>
        <w:ind w:left="0"/>
      </w:pPr>
      <w:r>
        <w:t>1)знание основных жанров народной и профессиональной музыки;</w:t>
      </w:r>
    </w:p>
    <w:p w14:paraId="564AA8FF" w14:textId="132DE07A" w:rsidR="007D3EBF" w:rsidRDefault="007D3EBF" w:rsidP="003D0866">
      <w:pPr>
        <w:pStyle w:val="a3"/>
        <w:ind w:left="0"/>
      </w:pPr>
      <w:r>
        <w:t>2)знание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14:paraId="66F817E2" w14:textId="77777777" w:rsidR="007D3EBF" w:rsidRDefault="007D3EBF" w:rsidP="003D0866">
      <w:pPr>
        <w:pStyle w:val="a3"/>
        <w:ind w:left="0"/>
      </w:pPr>
      <w:r>
        <w:t>3)умение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14:paraId="4671EED8" w14:textId="0D842131" w:rsidR="007D3EBF" w:rsidRDefault="007D3EBF" w:rsidP="003D0866">
      <w:pPr>
        <w:pStyle w:val="a3"/>
        <w:ind w:left="0"/>
      </w:pPr>
      <w:r>
        <w:t>4)умение исполнять свою партию в хоре с сопровождением и без сопровождения.</w:t>
      </w:r>
    </w:p>
    <w:p w14:paraId="6117F819" w14:textId="77777777" w:rsidR="00370BB2" w:rsidRDefault="00370BB2" w:rsidP="00085EA3">
      <w:pPr>
        <w:pStyle w:val="a3"/>
        <w:ind w:left="0" w:right="106"/>
      </w:pPr>
      <w: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 творческой деятельности обучающихся: хорового пения и игры на элементарных</w:t>
      </w:r>
      <w:r w:rsidRPr="00D35379">
        <w:t xml:space="preserve"> </w:t>
      </w:r>
      <w:r>
        <w:t>музыкальных инструментах, пластическом интонировании, подготовке музыкально- театрализованных представлений.</w:t>
      </w:r>
    </w:p>
    <w:p w14:paraId="6F95C513" w14:textId="77777777" w:rsidR="00370BB2" w:rsidRDefault="00370BB2" w:rsidP="00085EA3">
      <w:pPr>
        <w:pStyle w:val="a3"/>
        <w:ind w:left="0" w:right="102" w:firstLine="708"/>
      </w:pPr>
      <w: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 нравственном </w:t>
      </w:r>
      <w:r>
        <w:lastRenderedPageBreak/>
        <w:t>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w:t>
      </w:r>
      <w:r>
        <w:rPr>
          <w:spacing w:val="-4"/>
        </w:rPr>
        <w:t xml:space="preserve"> </w:t>
      </w:r>
      <w:r>
        <w:t>импровизации.</w:t>
      </w:r>
    </w:p>
    <w:p w14:paraId="5FB65C9E" w14:textId="77777777" w:rsidR="00370BB2" w:rsidRDefault="00370BB2" w:rsidP="00085EA3">
      <w:pPr>
        <w:pStyle w:val="a3"/>
        <w:ind w:left="0" w:right="106" w:firstLine="708"/>
      </w:pPr>
      <w:r>
        <w:t>Лицеисты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 исполнительских</w:t>
      </w:r>
      <w:r>
        <w:rPr>
          <w:spacing w:val="-2"/>
        </w:rPr>
        <w:t xml:space="preserve"> </w:t>
      </w:r>
      <w:r>
        <w:t>замыслов.</w:t>
      </w:r>
    </w:p>
    <w:p w14:paraId="720BF6D5" w14:textId="77777777" w:rsidR="00370BB2" w:rsidRDefault="00370BB2" w:rsidP="00085EA3">
      <w:pPr>
        <w:pStyle w:val="a3"/>
        <w:ind w:left="0" w:right="104" w:firstLine="708"/>
      </w:pPr>
      <w:r>
        <w:t>У лицеистов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 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14:paraId="500936A0" w14:textId="77777777" w:rsidR="00370BB2" w:rsidRDefault="00370BB2" w:rsidP="00085EA3">
      <w:pPr>
        <w:jc w:val="both"/>
        <w:rPr>
          <w:sz w:val="26"/>
        </w:rPr>
      </w:pPr>
      <w:r>
        <w:rPr>
          <w:b/>
          <w:i/>
          <w:sz w:val="26"/>
        </w:rPr>
        <w:t xml:space="preserve">Предметные результаты </w:t>
      </w:r>
      <w:r>
        <w:rPr>
          <w:sz w:val="26"/>
        </w:rPr>
        <w:t>освоения программы должны отражать:</w:t>
      </w:r>
    </w:p>
    <w:p w14:paraId="0C816BAC" w14:textId="77777777" w:rsidR="00370BB2" w:rsidRDefault="00370BB2">
      <w:pPr>
        <w:pStyle w:val="a5"/>
        <w:numPr>
          <w:ilvl w:val="0"/>
          <w:numId w:val="96"/>
        </w:numPr>
        <w:tabs>
          <w:tab w:val="left" w:pos="497"/>
        </w:tabs>
        <w:ind w:right="109" w:hanging="361"/>
        <w:jc w:val="both"/>
        <w:rPr>
          <w:rFonts w:ascii="Symbol" w:hAnsi="Symbol"/>
          <w:sz w:val="26"/>
        </w:rPr>
      </w:pPr>
      <w:r>
        <w:rPr>
          <w:sz w:val="26"/>
        </w:rPr>
        <w:t>сформированность первоначальных представлений о роли музыки в жизни человека, ее роли в духовно-нравственном развитии</w:t>
      </w:r>
      <w:r>
        <w:rPr>
          <w:spacing w:val="-2"/>
          <w:sz w:val="26"/>
        </w:rPr>
        <w:t xml:space="preserve"> </w:t>
      </w:r>
      <w:r>
        <w:rPr>
          <w:sz w:val="26"/>
        </w:rPr>
        <w:t>человека;</w:t>
      </w:r>
    </w:p>
    <w:p w14:paraId="5C0C6D44" w14:textId="77777777" w:rsidR="00370BB2" w:rsidRDefault="00370BB2">
      <w:pPr>
        <w:pStyle w:val="a5"/>
        <w:numPr>
          <w:ilvl w:val="0"/>
          <w:numId w:val="96"/>
        </w:numPr>
        <w:tabs>
          <w:tab w:val="left" w:pos="497"/>
        </w:tabs>
        <w:ind w:right="114" w:hanging="361"/>
        <w:jc w:val="both"/>
        <w:rPr>
          <w:rFonts w:ascii="Symbol" w:hAnsi="Symbol"/>
          <w:sz w:val="26"/>
        </w:rPr>
      </w:pPr>
      <w:r>
        <w:rPr>
          <w:sz w:val="26"/>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w:t>
      </w:r>
      <w:r>
        <w:rPr>
          <w:spacing w:val="-12"/>
          <w:sz w:val="26"/>
        </w:rPr>
        <w:t xml:space="preserve"> </w:t>
      </w:r>
      <w:r>
        <w:rPr>
          <w:sz w:val="26"/>
        </w:rPr>
        <w:t>деятельности;</w:t>
      </w:r>
    </w:p>
    <w:p w14:paraId="63C8A3FD" w14:textId="77777777" w:rsidR="00370BB2" w:rsidRDefault="00370BB2">
      <w:pPr>
        <w:pStyle w:val="a5"/>
        <w:numPr>
          <w:ilvl w:val="0"/>
          <w:numId w:val="96"/>
        </w:numPr>
        <w:tabs>
          <w:tab w:val="left" w:pos="497"/>
        </w:tabs>
        <w:ind w:right="111" w:hanging="361"/>
        <w:jc w:val="both"/>
        <w:rPr>
          <w:rFonts w:ascii="Symbol" w:hAnsi="Symbol"/>
          <w:sz w:val="26"/>
        </w:rPr>
      </w:pPr>
      <w:r>
        <w:rPr>
          <w:sz w:val="26"/>
        </w:rPr>
        <w:t>умение воспринимать музыку и выражать свое отношение к музыкальному произведению;</w:t>
      </w:r>
    </w:p>
    <w:p w14:paraId="23481C65" w14:textId="77777777" w:rsidR="00370BB2" w:rsidRPr="009947F1" w:rsidRDefault="00370BB2">
      <w:pPr>
        <w:pStyle w:val="a5"/>
        <w:numPr>
          <w:ilvl w:val="0"/>
          <w:numId w:val="96"/>
        </w:numPr>
        <w:tabs>
          <w:tab w:val="left" w:pos="497"/>
        </w:tabs>
        <w:ind w:right="104" w:hanging="361"/>
        <w:jc w:val="both"/>
        <w:rPr>
          <w:rFonts w:ascii="Symbol" w:hAnsi="Symbol"/>
          <w:sz w:val="26"/>
        </w:rPr>
      </w:pPr>
      <w:r>
        <w:rPr>
          <w:sz w:val="26"/>
        </w:rPr>
        <w:t>умение воплощать музыкальные образы при создании театрализованных и музыкально- 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14:paraId="20760F5B" w14:textId="77777777" w:rsidR="00370BB2" w:rsidRDefault="00370BB2" w:rsidP="00085EA3">
      <w:pPr>
        <w:pStyle w:val="3"/>
        <w:ind w:left="0"/>
      </w:pPr>
      <w:r>
        <w:t>Предметные результаты по видам деятельности обучающихся</w:t>
      </w:r>
    </w:p>
    <w:p w14:paraId="6C37E687" w14:textId="77777777" w:rsidR="00370BB2" w:rsidRDefault="00370BB2" w:rsidP="00085EA3">
      <w:pPr>
        <w:pStyle w:val="a3"/>
        <w:ind w:left="0" w:right="106" w:firstLine="708"/>
      </w:pPr>
      <w: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 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14:paraId="3793CC65" w14:textId="77777777" w:rsidR="00370BB2" w:rsidRDefault="00370BB2" w:rsidP="000225AC">
      <w:pPr>
        <w:pStyle w:val="2"/>
        <w:spacing w:before="0"/>
        <w:ind w:left="142"/>
      </w:pPr>
      <w:r>
        <w:t>Слушание музыки</w:t>
      </w:r>
    </w:p>
    <w:p w14:paraId="3C150234" w14:textId="77777777" w:rsidR="00370BB2" w:rsidRDefault="00370BB2" w:rsidP="000225AC">
      <w:pPr>
        <w:pStyle w:val="a3"/>
        <w:ind w:left="142"/>
        <w:jc w:val="left"/>
      </w:pPr>
      <w:r>
        <w:t>Обучающийся:</w:t>
      </w:r>
    </w:p>
    <w:p w14:paraId="0D02519F" w14:textId="77777777" w:rsidR="00370BB2" w:rsidRDefault="00370BB2">
      <w:pPr>
        <w:pStyle w:val="a5"/>
        <w:numPr>
          <w:ilvl w:val="4"/>
          <w:numId w:val="100"/>
        </w:numPr>
        <w:tabs>
          <w:tab w:val="left" w:pos="567"/>
        </w:tabs>
        <w:ind w:left="142" w:hanging="1180"/>
        <w:jc w:val="both"/>
        <w:rPr>
          <w:sz w:val="26"/>
        </w:rPr>
      </w:pPr>
      <w:r>
        <w:rPr>
          <w:sz w:val="26"/>
        </w:rPr>
        <w:t>Узнает изученные музыкальные произведения и называет имена их</w:t>
      </w:r>
      <w:r>
        <w:rPr>
          <w:spacing w:val="-18"/>
          <w:sz w:val="26"/>
        </w:rPr>
        <w:t xml:space="preserve"> </w:t>
      </w:r>
      <w:r>
        <w:rPr>
          <w:sz w:val="26"/>
        </w:rPr>
        <w:t>авторов.</w:t>
      </w:r>
    </w:p>
    <w:p w14:paraId="2D01F43D" w14:textId="77777777" w:rsidR="00370BB2" w:rsidRDefault="00370BB2">
      <w:pPr>
        <w:pStyle w:val="a5"/>
        <w:numPr>
          <w:ilvl w:val="4"/>
          <w:numId w:val="100"/>
        </w:numPr>
        <w:tabs>
          <w:tab w:val="left" w:pos="567"/>
        </w:tabs>
        <w:ind w:left="142" w:right="116" w:firstLine="0"/>
        <w:jc w:val="both"/>
        <w:rPr>
          <w:sz w:val="26"/>
        </w:rPr>
      </w:pPr>
      <w:r>
        <w:rPr>
          <w:sz w:val="26"/>
        </w:rPr>
        <w:t>Умеет определять характер музыкального произведения, его образ, отдельные элементы музыкального языка: лад, темп, тембр, динамику,</w:t>
      </w:r>
      <w:r>
        <w:rPr>
          <w:spacing w:val="-5"/>
          <w:sz w:val="26"/>
        </w:rPr>
        <w:t xml:space="preserve"> </w:t>
      </w:r>
      <w:r>
        <w:rPr>
          <w:sz w:val="26"/>
        </w:rPr>
        <w:t>регистр.</w:t>
      </w:r>
    </w:p>
    <w:p w14:paraId="3F0399D5" w14:textId="77777777" w:rsidR="00370BB2" w:rsidRDefault="00370BB2">
      <w:pPr>
        <w:pStyle w:val="a5"/>
        <w:numPr>
          <w:ilvl w:val="4"/>
          <w:numId w:val="100"/>
        </w:numPr>
        <w:tabs>
          <w:tab w:val="left" w:pos="567"/>
          <w:tab w:val="left" w:pos="1181"/>
        </w:tabs>
        <w:ind w:left="142" w:right="114" w:firstLine="0"/>
        <w:jc w:val="both"/>
        <w:rPr>
          <w:sz w:val="26"/>
        </w:rPr>
      </w:pPr>
      <w:r>
        <w:rPr>
          <w:sz w:val="26"/>
        </w:rPr>
        <w:t xml:space="preserve">Имеет представление об интонации в музыке, знает о различных типах интонаций, </w:t>
      </w:r>
      <w:r>
        <w:rPr>
          <w:sz w:val="26"/>
        </w:rPr>
        <w:lastRenderedPageBreak/>
        <w:t>средствах музыкальной выразительности, используемых при создании</w:t>
      </w:r>
      <w:r>
        <w:rPr>
          <w:spacing w:val="-7"/>
          <w:sz w:val="26"/>
        </w:rPr>
        <w:t xml:space="preserve"> </w:t>
      </w:r>
      <w:r>
        <w:rPr>
          <w:sz w:val="26"/>
        </w:rPr>
        <w:t>образа.</w:t>
      </w:r>
    </w:p>
    <w:p w14:paraId="083159C6" w14:textId="77777777" w:rsidR="00370BB2" w:rsidRDefault="00370BB2">
      <w:pPr>
        <w:pStyle w:val="a5"/>
        <w:numPr>
          <w:ilvl w:val="4"/>
          <w:numId w:val="100"/>
        </w:numPr>
        <w:tabs>
          <w:tab w:val="left" w:pos="567"/>
        </w:tabs>
        <w:ind w:left="142" w:right="109" w:firstLine="0"/>
        <w:jc w:val="both"/>
        <w:rPr>
          <w:sz w:val="26"/>
        </w:rPr>
      </w:pPr>
      <w:r>
        <w:rPr>
          <w:sz w:val="26"/>
        </w:rPr>
        <w:t>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w:t>
      </w:r>
      <w:r>
        <w:rPr>
          <w:spacing w:val="-7"/>
          <w:sz w:val="26"/>
        </w:rPr>
        <w:t xml:space="preserve"> </w:t>
      </w:r>
      <w:r>
        <w:rPr>
          <w:sz w:val="26"/>
        </w:rPr>
        <w:t>инструментов.</w:t>
      </w:r>
    </w:p>
    <w:p w14:paraId="684DA8CA" w14:textId="77777777" w:rsidR="00370BB2" w:rsidRDefault="00370BB2">
      <w:pPr>
        <w:pStyle w:val="a5"/>
        <w:numPr>
          <w:ilvl w:val="4"/>
          <w:numId w:val="100"/>
        </w:numPr>
        <w:tabs>
          <w:tab w:val="left" w:pos="567"/>
          <w:tab w:val="left" w:pos="1217"/>
        </w:tabs>
        <w:ind w:left="142" w:right="107" w:firstLine="0"/>
        <w:jc w:val="both"/>
        <w:rPr>
          <w:sz w:val="26"/>
        </w:rPr>
      </w:pPr>
      <w:r>
        <w:rPr>
          <w:sz w:val="26"/>
        </w:rPr>
        <w:t>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
    <w:p w14:paraId="06513F81" w14:textId="77777777" w:rsidR="00370BB2" w:rsidRDefault="00370BB2">
      <w:pPr>
        <w:pStyle w:val="a5"/>
        <w:numPr>
          <w:ilvl w:val="4"/>
          <w:numId w:val="100"/>
        </w:numPr>
        <w:tabs>
          <w:tab w:val="left" w:pos="567"/>
          <w:tab w:val="left" w:pos="1202"/>
        </w:tabs>
        <w:ind w:left="142" w:right="113" w:firstLine="0"/>
        <w:jc w:val="both"/>
        <w:rPr>
          <w:sz w:val="26"/>
        </w:rPr>
      </w:pPr>
      <w:r>
        <w:rPr>
          <w:sz w:val="26"/>
        </w:rPr>
        <w:t>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w:t>
      </w:r>
      <w:r>
        <w:rPr>
          <w:spacing w:val="-2"/>
          <w:sz w:val="26"/>
        </w:rPr>
        <w:t xml:space="preserve"> </w:t>
      </w:r>
      <w:r>
        <w:rPr>
          <w:sz w:val="26"/>
        </w:rPr>
        <w:t>инструментов.</w:t>
      </w:r>
    </w:p>
    <w:p w14:paraId="75FDDD79" w14:textId="77777777" w:rsidR="00370BB2" w:rsidRDefault="00370BB2">
      <w:pPr>
        <w:pStyle w:val="a5"/>
        <w:numPr>
          <w:ilvl w:val="4"/>
          <w:numId w:val="100"/>
        </w:numPr>
        <w:ind w:left="142" w:right="110" w:firstLine="0"/>
        <w:jc w:val="both"/>
        <w:rPr>
          <w:sz w:val="26"/>
        </w:rPr>
      </w:pPr>
      <w:r>
        <w:rPr>
          <w:sz w:val="26"/>
        </w:rPr>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w:t>
      </w:r>
      <w:r>
        <w:rPr>
          <w:spacing w:val="1"/>
          <w:sz w:val="26"/>
        </w:rPr>
        <w:t xml:space="preserve"> </w:t>
      </w:r>
      <w:r>
        <w:rPr>
          <w:sz w:val="26"/>
        </w:rPr>
        <w:t>рондо.</w:t>
      </w:r>
    </w:p>
    <w:p w14:paraId="27267234" w14:textId="77777777" w:rsidR="00370BB2" w:rsidRDefault="00370BB2">
      <w:pPr>
        <w:pStyle w:val="a5"/>
        <w:numPr>
          <w:ilvl w:val="4"/>
          <w:numId w:val="100"/>
        </w:numPr>
        <w:tabs>
          <w:tab w:val="left" w:pos="284"/>
        </w:tabs>
        <w:ind w:left="142" w:hanging="1180"/>
        <w:jc w:val="both"/>
        <w:rPr>
          <w:sz w:val="26"/>
        </w:rPr>
      </w:pPr>
      <w:r>
        <w:rPr>
          <w:sz w:val="26"/>
        </w:rPr>
        <w:t>Определяет жанровую основу в пройденных музыкальных</w:t>
      </w:r>
      <w:r>
        <w:rPr>
          <w:spacing w:val="-15"/>
          <w:sz w:val="26"/>
        </w:rPr>
        <w:t xml:space="preserve"> </w:t>
      </w:r>
      <w:r>
        <w:rPr>
          <w:sz w:val="26"/>
        </w:rPr>
        <w:t>произведениях.</w:t>
      </w:r>
    </w:p>
    <w:p w14:paraId="08F8097D" w14:textId="77777777" w:rsidR="00370BB2" w:rsidRPr="009947F1" w:rsidRDefault="00370BB2">
      <w:pPr>
        <w:pStyle w:val="a5"/>
        <w:numPr>
          <w:ilvl w:val="4"/>
          <w:numId w:val="100"/>
        </w:numPr>
        <w:tabs>
          <w:tab w:val="left" w:pos="709"/>
        </w:tabs>
        <w:ind w:left="142" w:right="116" w:firstLine="0"/>
        <w:jc w:val="both"/>
        <w:rPr>
          <w:sz w:val="26"/>
        </w:rPr>
      </w:pPr>
      <w:r>
        <w:rPr>
          <w:sz w:val="26"/>
        </w:rPr>
        <w:t>Имеет слуховой багаж из прослушанных произведений народной музыки, отечественной и зарубежной</w:t>
      </w:r>
      <w:r>
        <w:rPr>
          <w:spacing w:val="-2"/>
          <w:sz w:val="26"/>
        </w:rPr>
        <w:t xml:space="preserve"> </w:t>
      </w:r>
      <w:r>
        <w:rPr>
          <w:sz w:val="26"/>
        </w:rPr>
        <w:t>классики.</w:t>
      </w:r>
    </w:p>
    <w:p w14:paraId="2E90B6A9" w14:textId="77777777" w:rsidR="00370BB2" w:rsidRDefault="00370BB2" w:rsidP="003D0866">
      <w:pPr>
        <w:pStyle w:val="a3"/>
        <w:ind w:left="0" w:right="106"/>
      </w:pPr>
      <w:r>
        <w:t>Умеет импровизировать под музыку с использованием танцевальных, маршеобразных движений, пластического</w:t>
      </w:r>
      <w:r>
        <w:rPr>
          <w:spacing w:val="-2"/>
        </w:rPr>
        <w:t xml:space="preserve"> </w:t>
      </w:r>
      <w:r>
        <w:t>интонирования</w:t>
      </w:r>
    </w:p>
    <w:p w14:paraId="00BC385B" w14:textId="77777777" w:rsidR="00370BB2" w:rsidRDefault="00370BB2" w:rsidP="003D0866">
      <w:pPr>
        <w:pStyle w:val="2"/>
        <w:spacing w:before="0"/>
        <w:ind w:left="4807"/>
      </w:pPr>
      <w:r>
        <w:t>Хоровое пение</w:t>
      </w:r>
    </w:p>
    <w:p w14:paraId="4FCAAF0F" w14:textId="77777777" w:rsidR="00370BB2" w:rsidRDefault="00370BB2" w:rsidP="003D0866">
      <w:pPr>
        <w:pStyle w:val="a3"/>
        <w:ind w:left="921"/>
        <w:jc w:val="left"/>
      </w:pPr>
      <w:r>
        <w:t>Обучающийся:</w:t>
      </w:r>
    </w:p>
    <w:p w14:paraId="2DAAAE8A" w14:textId="77777777" w:rsidR="00370BB2" w:rsidRDefault="00370BB2">
      <w:pPr>
        <w:pStyle w:val="a5"/>
        <w:numPr>
          <w:ilvl w:val="0"/>
          <w:numId w:val="99"/>
        </w:numPr>
        <w:tabs>
          <w:tab w:val="left" w:pos="142"/>
        </w:tabs>
        <w:ind w:left="0" w:firstLine="24"/>
        <w:jc w:val="both"/>
        <w:rPr>
          <w:sz w:val="26"/>
        </w:rPr>
      </w:pPr>
      <w:r>
        <w:rPr>
          <w:sz w:val="26"/>
        </w:rPr>
        <w:t>Знает слова и мелодию Гимна Российской</w:t>
      </w:r>
      <w:r>
        <w:rPr>
          <w:spacing w:val="-5"/>
          <w:sz w:val="26"/>
        </w:rPr>
        <w:t xml:space="preserve"> </w:t>
      </w:r>
      <w:r>
        <w:rPr>
          <w:sz w:val="26"/>
        </w:rPr>
        <w:t>Федерации.</w:t>
      </w:r>
    </w:p>
    <w:p w14:paraId="07F6AC25" w14:textId="77777777" w:rsidR="00370BB2" w:rsidRDefault="00370BB2">
      <w:pPr>
        <w:pStyle w:val="a5"/>
        <w:numPr>
          <w:ilvl w:val="0"/>
          <w:numId w:val="99"/>
        </w:numPr>
        <w:tabs>
          <w:tab w:val="left" w:pos="142"/>
          <w:tab w:val="left" w:pos="709"/>
        </w:tabs>
        <w:ind w:left="0" w:right="111" w:firstLine="24"/>
        <w:jc w:val="both"/>
        <w:rPr>
          <w:sz w:val="26"/>
        </w:rPr>
      </w:pPr>
      <w:r>
        <w:rPr>
          <w:sz w:val="26"/>
        </w:rPr>
        <w:t>Грамотно и выразительно исполняет песни с сопровождением и без сопровождения в соответствии с их образным строем и</w:t>
      </w:r>
      <w:r>
        <w:rPr>
          <w:spacing w:val="-8"/>
          <w:sz w:val="26"/>
        </w:rPr>
        <w:t xml:space="preserve"> </w:t>
      </w:r>
      <w:r>
        <w:rPr>
          <w:sz w:val="26"/>
        </w:rPr>
        <w:t>содержанием.</w:t>
      </w:r>
    </w:p>
    <w:p w14:paraId="1D36A9E9" w14:textId="77777777" w:rsidR="00370BB2" w:rsidRDefault="00370BB2">
      <w:pPr>
        <w:pStyle w:val="a5"/>
        <w:numPr>
          <w:ilvl w:val="0"/>
          <w:numId w:val="99"/>
        </w:numPr>
        <w:tabs>
          <w:tab w:val="left" w:pos="142"/>
        </w:tabs>
        <w:ind w:left="0" w:firstLine="24"/>
        <w:jc w:val="both"/>
        <w:rPr>
          <w:sz w:val="26"/>
        </w:rPr>
      </w:pPr>
      <w:r>
        <w:rPr>
          <w:sz w:val="26"/>
        </w:rPr>
        <w:t>Знает о способах и приемах выразительного музыкального</w:t>
      </w:r>
      <w:r>
        <w:rPr>
          <w:spacing w:val="-10"/>
          <w:sz w:val="26"/>
        </w:rPr>
        <w:t xml:space="preserve"> </w:t>
      </w:r>
      <w:r>
        <w:rPr>
          <w:sz w:val="26"/>
        </w:rPr>
        <w:t>интонирования.</w:t>
      </w:r>
    </w:p>
    <w:p w14:paraId="55211866" w14:textId="77777777" w:rsidR="00370BB2" w:rsidRDefault="00370BB2">
      <w:pPr>
        <w:pStyle w:val="a5"/>
        <w:numPr>
          <w:ilvl w:val="0"/>
          <w:numId w:val="99"/>
        </w:numPr>
        <w:tabs>
          <w:tab w:val="left" w:pos="142"/>
          <w:tab w:val="left" w:pos="709"/>
        </w:tabs>
        <w:ind w:left="0" w:right="114" w:firstLine="24"/>
        <w:jc w:val="both"/>
        <w:rPr>
          <w:sz w:val="26"/>
        </w:rPr>
      </w:pPr>
      <w:r>
        <w:rPr>
          <w:sz w:val="26"/>
        </w:rPr>
        <w:t>Соблюдает при пении певческую установку. Использует в процессе пения правильное певческое дыхание.</w:t>
      </w:r>
    </w:p>
    <w:p w14:paraId="71B1E934" w14:textId="77777777" w:rsidR="00370BB2" w:rsidRDefault="00370BB2">
      <w:pPr>
        <w:pStyle w:val="a5"/>
        <w:numPr>
          <w:ilvl w:val="0"/>
          <w:numId w:val="99"/>
        </w:numPr>
        <w:tabs>
          <w:tab w:val="left" w:pos="142"/>
          <w:tab w:val="left" w:pos="709"/>
        </w:tabs>
        <w:ind w:left="0" w:right="116" w:firstLine="24"/>
        <w:jc w:val="both"/>
        <w:rPr>
          <w:sz w:val="26"/>
        </w:rPr>
      </w:pPr>
      <w:r>
        <w:rPr>
          <w:sz w:val="26"/>
        </w:rPr>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w:t>
      </w:r>
      <w:r>
        <w:rPr>
          <w:spacing w:val="-2"/>
          <w:sz w:val="26"/>
        </w:rPr>
        <w:t xml:space="preserve"> </w:t>
      </w:r>
      <w:r>
        <w:rPr>
          <w:sz w:val="26"/>
        </w:rPr>
        <w:t>звуком.</w:t>
      </w:r>
    </w:p>
    <w:p w14:paraId="514C5C29" w14:textId="77777777" w:rsidR="00370BB2" w:rsidRDefault="00370BB2">
      <w:pPr>
        <w:pStyle w:val="a5"/>
        <w:numPr>
          <w:ilvl w:val="0"/>
          <w:numId w:val="99"/>
        </w:numPr>
        <w:tabs>
          <w:tab w:val="left" w:pos="142"/>
          <w:tab w:val="left" w:pos="709"/>
        </w:tabs>
        <w:ind w:left="0" w:right="106" w:firstLine="24"/>
        <w:jc w:val="both"/>
        <w:rPr>
          <w:sz w:val="26"/>
        </w:rPr>
      </w:pPr>
      <w:r>
        <w:rPr>
          <w:sz w:val="26"/>
        </w:rPr>
        <w:t>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14:paraId="79787CDD" w14:textId="77777777" w:rsidR="00370BB2" w:rsidRDefault="00370BB2">
      <w:pPr>
        <w:pStyle w:val="a5"/>
        <w:numPr>
          <w:ilvl w:val="0"/>
          <w:numId w:val="99"/>
        </w:numPr>
        <w:tabs>
          <w:tab w:val="left" w:pos="142"/>
          <w:tab w:val="left" w:pos="709"/>
        </w:tabs>
        <w:ind w:left="0" w:right="115" w:firstLine="24"/>
        <w:jc w:val="both"/>
        <w:rPr>
          <w:sz w:val="26"/>
        </w:rPr>
      </w:pPr>
      <w:r>
        <w:rPr>
          <w:sz w:val="26"/>
        </w:rPr>
        <w:t>Исполняет одноголосные произведения, а также произведения с элементами двухголосия.</w:t>
      </w:r>
    </w:p>
    <w:p w14:paraId="1E5B20AD" w14:textId="77777777" w:rsidR="00370BB2" w:rsidRDefault="00370BB2" w:rsidP="003D0866">
      <w:pPr>
        <w:pStyle w:val="2"/>
        <w:spacing w:before="0"/>
        <w:ind w:left="3816"/>
        <w:jc w:val="left"/>
      </w:pPr>
      <w:r>
        <w:t>Основы музыкальной грамоты</w:t>
      </w:r>
    </w:p>
    <w:p w14:paraId="29014007" w14:textId="77777777" w:rsidR="00370BB2" w:rsidRDefault="00370BB2" w:rsidP="000225AC">
      <w:pPr>
        <w:pStyle w:val="a3"/>
        <w:ind w:left="921" w:hanging="212"/>
        <w:jc w:val="left"/>
      </w:pPr>
      <w:r>
        <w:t>Объем музыкальной грамоты и теоретических понятий:</w:t>
      </w:r>
    </w:p>
    <w:p w14:paraId="30020258" w14:textId="77777777" w:rsidR="00370BB2" w:rsidRDefault="00370BB2">
      <w:pPr>
        <w:pStyle w:val="a5"/>
        <w:numPr>
          <w:ilvl w:val="0"/>
          <w:numId w:val="98"/>
        </w:numPr>
        <w:tabs>
          <w:tab w:val="left" w:pos="426"/>
        </w:tabs>
        <w:ind w:left="0" w:firstLine="0"/>
        <w:rPr>
          <w:sz w:val="26"/>
        </w:rPr>
      </w:pPr>
      <w:r>
        <w:rPr>
          <w:b/>
          <w:sz w:val="26"/>
        </w:rPr>
        <w:t xml:space="preserve">Звук. </w:t>
      </w:r>
      <w:r>
        <w:rPr>
          <w:sz w:val="26"/>
        </w:rPr>
        <w:t>Свойства музыкального звука: высота, длительность, тембр,</w:t>
      </w:r>
      <w:r>
        <w:rPr>
          <w:spacing w:val="-14"/>
          <w:sz w:val="26"/>
        </w:rPr>
        <w:t xml:space="preserve"> </w:t>
      </w:r>
      <w:r>
        <w:rPr>
          <w:sz w:val="26"/>
        </w:rPr>
        <w:t>громкость.</w:t>
      </w:r>
    </w:p>
    <w:p w14:paraId="5820AD7A" w14:textId="77777777" w:rsidR="00370BB2" w:rsidRDefault="00370BB2">
      <w:pPr>
        <w:pStyle w:val="a5"/>
        <w:numPr>
          <w:ilvl w:val="0"/>
          <w:numId w:val="98"/>
        </w:numPr>
        <w:tabs>
          <w:tab w:val="left" w:pos="426"/>
        </w:tabs>
        <w:ind w:left="0" w:right="114" w:firstLine="0"/>
        <w:rPr>
          <w:sz w:val="26"/>
        </w:rPr>
      </w:pPr>
      <w:r>
        <w:rPr>
          <w:b/>
          <w:sz w:val="26"/>
        </w:rPr>
        <w:t xml:space="preserve">Мелодия. </w:t>
      </w:r>
      <w:r>
        <w:rPr>
          <w:sz w:val="26"/>
        </w:rPr>
        <w:t>Типы мелодического движения. Интонация. Начальное представление о клавиатуре фортепиано (синтезатора). Подбор по слуху попевок и простых</w:t>
      </w:r>
      <w:r>
        <w:rPr>
          <w:spacing w:val="-19"/>
          <w:sz w:val="26"/>
        </w:rPr>
        <w:t xml:space="preserve"> </w:t>
      </w:r>
      <w:r>
        <w:rPr>
          <w:sz w:val="26"/>
        </w:rPr>
        <w:t>песен.</w:t>
      </w:r>
    </w:p>
    <w:p w14:paraId="78AC1468" w14:textId="77777777" w:rsidR="00370BB2" w:rsidRDefault="00370BB2">
      <w:pPr>
        <w:pStyle w:val="a5"/>
        <w:numPr>
          <w:ilvl w:val="0"/>
          <w:numId w:val="98"/>
        </w:numPr>
        <w:tabs>
          <w:tab w:val="left" w:pos="426"/>
          <w:tab w:val="left" w:pos="1253"/>
        </w:tabs>
        <w:ind w:left="0" w:right="104" w:firstLine="0"/>
        <w:jc w:val="both"/>
        <w:rPr>
          <w:sz w:val="26"/>
        </w:rPr>
      </w:pPr>
      <w:r>
        <w:rPr>
          <w:b/>
          <w:sz w:val="26"/>
        </w:rPr>
        <w:t xml:space="preserve">Метроритм. </w:t>
      </w:r>
      <w:r>
        <w:rPr>
          <w:sz w:val="26"/>
        </w:rPr>
        <w:t xml:space="preserve">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w:t>
      </w:r>
      <w:r>
        <w:rPr>
          <w:spacing w:val="2"/>
          <w:sz w:val="26"/>
        </w:rPr>
        <w:t xml:space="preserve">Двух- </w:t>
      </w:r>
      <w:r>
        <w:rPr>
          <w:sz w:val="26"/>
        </w:rPr>
        <w:t>и трехдольность – восприятие и передача в</w:t>
      </w:r>
      <w:r>
        <w:rPr>
          <w:spacing w:val="-6"/>
          <w:sz w:val="26"/>
        </w:rPr>
        <w:t xml:space="preserve"> </w:t>
      </w:r>
      <w:r>
        <w:rPr>
          <w:sz w:val="26"/>
        </w:rPr>
        <w:t>движении.</w:t>
      </w:r>
    </w:p>
    <w:p w14:paraId="7C97D9FB" w14:textId="77777777" w:rsidR="00370BB2" w:rsidRDefault="00370BB2">
      <w:pPr>
        <w:pStyle w:val="a5"/>
        <w:numPr>
          <w:ilvl w:val="0"/>
          <w:numId w:val="98"/>
        </w:numPr>
        <w:tabs>
          <w:tab w:val="left" w:pos="426"/>
        </w:tabs>
        <w:ind w:left="0" w:firstLine="0"/>
        <w:jc w:val="both"/>
        <w:rPr>
          <w:sz w:val="26"/>
        </w:rPr>
      </w:pPr>
      <w:r>
        <w:rPr>
          <w:b/>
          <w:sz w:val="26"/>
        </w:rPr>
        <w:t xml:space="preserve">Лад: </w:t>
      </w:r>
      <w:r>
        <w:rPr>
          <w:sz w:val="26"/>
        </w:rPr>
        <w:t>мажор, минор; тональность,</w:t>
      </w:r>
      <w:r>
        <w:rPr>
          <w:spacing w:val="2"/>
          <w:sz w:val="26"/>
        </w:rPr>
        <w:t xml:space="preserve"> </w:t>
      </w:r>
      <w:r>
        <w:rPr>
          <w:sz w:val="26"/>
        </w:rPr>
        <w:t>тоника.</w:t>
      </w:r>
    </w:p>
    <w:p w14:paraId="68926A4B" w14:textId="77777777" w:rsidR="00370BB2" w:rsidRDefault="00370BB2">
      <w:pPr>
        <w:pStyle w:val="a5"/>
        <w:numPr>
          <w:ilvl w:val="0"/>
          <w:numId w:val="98"/>
        </w:numPr>
        <w:tabs>
          <w:tab w:val="left" w:pos="426"/>
        </w:tabs>
        <w:ind w:left="0" w:firstLine="0"/>
        <w:jc w:val="both"/>
        <w:rPr>
          <w:sz w:val="26"/>
        </w:rPr>
      </w:pPr>
      <w:r w:rsidRPr="00D35379">
        <w:rPr>
          <w:b/>
          <w:sz w:val="26"/>
        </w:rPr>
        <w:t xml:space="preserve">Нотная грамота. </w:t>
      </w:r>
      <w:r w:rsidRPr="00D35379">
        <w:rPr>
          <w:sz w:val="26"/>
        </w:rPr>
        <w:t>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w:t>
      </w:r>
      <w:r w:rsidRPr="00D35379">
        <w:rPr>
          <w:spacing w:val="-16"/>
          <w:sz w:val="26"/>
        </w:rPr>
        <w:t xml:space="preserve"> </w:t>
      </w:r>
      <w:r w:rsidRPr="00D35379">
        <w:rPr>
          <w:sz w:val="26"/>
        </w:rPr>
        <w:t>партий.</w:t>
      </w:r>
    </w:p>
    <w:p w14:paraId="54049FAE" w14:textId="77777777" w:rsidR="00370BB2" w:rsidRDefault="00370BB2">
      <w:pPr>
        <w:pStyle w:val="a5"/>
        <w:numPr>
          <w:ilvl w:val="0"/>
          <w:numId w:val="98"/>
        </w:numPr>
        <w:tabs>
          <w:tab w:val="left" w:pos="426"/>
        </w:tabs>
        <w:ind w:left="0" w:firstLine="0"/>
        <w:jc w:val="both"/>
        <w:rPr>
          <w:sz w:val="26"/>
        </w:rPr>
      </w:pPr>
      <w:r w:rsidRPr="00D35379">
        <w:rPr>
          <w:b/>
          <w:sz w:val="26"/>
        </w:rPr>
        <w:lastRenderedPageBreak/>
        <w:t xml:space="preserve">Интервалы </w:t>
      </w:r>
      <w:r w:rsidRPr="00D35379">
        <w:rPr>
          <w:sz w:val="26"/>
        </w:rPr>
        <w:t xml:space="preserve">в пределах октавы. </w:t>
      </w:r>
      <w:r w:rsidRPr="00D35379">
        <w:rPr>
          <w:b/>
          <w:sz w:val="26"/>
        </w:rPr>
        <w:t>Трезвучия</w:t>
      </w:r>
      <w:r w:rsidRPr="00D35379">
        <w:rPr>
          <w:sz w:val="26"/>
        </w:rPr>
        <w:t>: мажорное и минорное. Интервалы и трезвучия в игровых упражнениях, песнях и аккомпанементах, произведениях для слушания</w:t>
      </w:r>
      <w:r w:rsidRPr="00D35379">
        <w:rPr>
          <w:spacing w:val="-2"/>
          <w:sz w:val="26"/>
        </w:rPr>
        <w:t xml:space="preserve"> </w:t>
      </w:r>
      <w:r w:rsidRPr="00D35379">
        <w:rPr>
          <w:sz w:val="26"/>
        </w:rPr>
        <w:t>музыки.</w:t>
      </w:r>
    </w:p>
    <w:p w14:paraId="506EA748" w14:textId="77777777" w:rsidR="00370BB2" w:rsidRPr="00D35379" w:rsidRDefault="00370BB2">
      <w:pPr>
        <w:pStyle w:val="a5"/>
        <w:numPr>
          <w:ilvl w:val="0"/>
          <w:numId w:val="98"/>
        </w:numPr>
        <w:tabs>
          <w:tab w:val="left" w:pos="426"/>
        </w:tabs>
        <w:ind w:left="0" w:firstLine="0"/>
        <w:jc w:val="both"/>
        <w:rPr>
          <w:sz w:val="26"/>
        </w:rPr>
      </w:pPr>
      <w:r w:rsidRPr="00D35379">
        <w:rPr>
          <w:b/>
          <w:sz w:val="26"/>
        </w:rPr>
        <w:t xml:space="preserve">Музыкальные жанры. </w:t>
      </w:r>
      <w:r w:rsidRPr="00D35379">
        <w:rPr>
          <w:sz w:val="26"/>
        </w:rPr>
        <w:t>Песня, танец, марш. Инструментальный концерт. Музыкально-сценические жанры: балет, опера,</w:t>
      </w:r>
      <w:r w:rsidRPr="00D35379">
        <w:rPr>
          <w:spacing w:val="-5"/>
          <w:sz w:val="26"/>
        </w:rPr>
        <w:t xml:space="preserve"> </w:t>
      </w:r>
      <w:r w:rsidRPr="00D35379">
        <w:rPr>
          <w:sz w:val="26"/>
        </w:rPr>
        <w:t>мюзикл.</w:t>
      </w:r>
    </w:p>
    <w:p w14:paraId="40146387" w14:textId="77777777" w:rsidR="00370BB2" w:rsidRDefault="00370BB2">
      <w:pPr>
        <w:pStyle w:val="a5"/>
        <w:numPr>
          <w:ilvl w:val="0"/>
          <w:numId w:val="98"/>
        </w:numPr>
        <w:tabs>
          <w:tab w:val="left" w:pos="426"/>
          <w:tab w:val="left" w:pos="1368"/>
        </w:tabs>
        <w:ind w:left="0" w:right="108" w:firstLine="0"/>
        <w:jc w:val="both"/>
        <w:rPr>
          <w:sz w:val="26"/>
        </w:rPr>
      </w:pPr>
      <w:r>
        <w:rPr>
          <w:b/>
          <w:sz w:val="26"/>
        </w:rPr>
        <w:t xml:space="preserve">Музыкальные формы. </w:t>
      </w:r>
      <w:r>
        <w:rPr>
          <w:sz w:val="26"/>
        </w:rPr>
        <w:t>Виды развития: повтор, контраст. Вступление, заключение. Простые двухчастная и трехчастная формы, куплетная форма, вариации, рондо.</w:t>
      </w:r>
    </w:p>
    <w:p w14:paraId="693AFADF" w14:textId="77777777" w:rsidR="00370BB2" w:rsidRPr="000225AC" w:rsidRDefault="00370BB2" w:rsidP="003D0866">
      <w:pPr>
        <w:ind w:left="213" w:right="113" w:firstLine="708"/>
        <w:jc w:val="both"/>
        <w:rPr>
          <w:sz w:val="26"/>
        </w:rPr>
      </w:pPr>
      <w:r w:rsidRPr="000225AC">
        <w:rPr>
          <w:sz w:val="26"/>
        </w:rPr>
        <w:t xml:space="preserve">В результате изучения музыки на уровне начального общего образования обучающийся </w:t>
      </w:r>
      <w:r w:rsidRPr="000225AC">
        <w:rPr>
          <w:b/>
          <w:sz w:val="26"/>
        </w:rPr>
        <w:t>получит возможность научиться</w:t>
      </w:r>
      <w:r w:rsidRPr="000225AC">
        <w:rPr>
          <w:sz w:val="26"/>
        </w:rPr>
        <w:t>:</w:t>
      </w:r>
    </w:p>
    <w:p w14:paraId="16B72C22" w14:textId="77777777" w:rsidR="00370BB2" w:rsidRPr="000225AC" w:rsidRDefault="00370BB2">
      <w:pPr>
        <w:pStyle w:val="a5"/>
        <w:numPr>
          <w:ilvl w:val="1"/>
          <w:numId w:val="96"/>
        </w:numPr>
        <w:tabs>
          <w:tab w:val="left" w:pos="0"/>
          <w:tab w:val="left" w:pos="426"/>
        </w:tabs>
        <w:ind w:left="0" w:right="109" w:firstLine="0"/>
        <w:jc w:val="both"/>
        <w:rPr>
          <w:sz w:val="26"/>
        </w:rPr>
      </w:pPr>
      <w:r w:rsidRPr="000225AC">
        <w:rPr>
          <w:sz w:val="26"/>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14:paraId="0C24D624" w14:textId="77777777" w:rsidR="00370BB2" w:rsidRPr="000225AC" w:rsidRDefault="00370BB2">
      <w:pPr>
        <w:pStyle w:val="a5"/>
        <w:numPr>
          <w:ilvl w:val="1"/>
          <w:numId w:val="96"/>
        </w:numPr>
        <w:tabs>
          <w:tab w:val="left" w:pos="0"/>
          <w:tab w:val="left" w:pos="426"/>
        </w:tabs>
        <w:ind w:left="0" w:right="104" w:firstLine="0"/>
        <w:jc w:val="both"/>
        <w:rPr>
          <w:sz w:val="26"/>
        </w:rPr>
      </w:pPr>
      <w:r w:rsidRPr="000225AC">
        <w:rPr>
          <w:sz w:val="26"/>
        </w:rPr>
        <w:t>организовывать культурный досуг, самостоятельную музыкально-творческую деятельность;</w:t>
      </w:r>
      <w:r w:rsidRPr="000225AC">
        <w:rPr>
          <w:spacing w:val="-2"/>
          <w:sz w:val="26"/>
        </w:rPr>
        <w:t xml:space="preserve"> </w:t>
      </w:r>
      <w:r w:rsidRPr="000225AC">
        <w:rPr>
          <w:sz w:val="26"/>
        </w:rPr>
        <w:t>музицировать;</w:t>
      </w:r>
    </w:p>
    <w:p w14:paraId="7C37E8FC" w14:textId="77777777" w:rsidR="00370BB2" w:rsidRPr="000225AC" w:rsidRDefault="00370BB2">
      <w:pPr>
        <w:pStyle w:val="a5"/>
        <w:numPr>
          <w:ilvl w:val="1"/>
          <w:numId w:val="96"/>
        </w:numPr>
        <w:tabs>
          <w:tab w:val="left" w:pos="0"/>
          <w:tab w:val="left" w:pos="426"/>
        </w:tabs>
        <w:ind w:left="0" w:right="114" w:firstLine="0"/>
        <w:jc w:val="both"/>
        <w:rPr>
          <w:sz w:val="26"/>
        </w:rPr>
      </w:pPr>
      <w:r w:rsidRPr="000225AC">
        <w:rPr>
          <w:sz w:val="26"/>
        </w:rPr>
        <w:t>использовать систему графических знаков для ориентации в нотном письме при пении простейших</w:t>
      </w:r>
      <w:r w:rsidRPr="000225AC">
        <w:rPr>
          <w:spacing w:val="-2"/>
          <w:sz w:val="26"/>
        </w:rPr>
        <w:t xml:space="preserve"> </w:t>
      </w:r>
      <w:r w:rsidRPr="000225AC">
        <w:rPr>
          <w:sz w:val="26"/>
        </w:rPr>
        <w:t>мелодий;</w:t>
      </w:r>
    </w:p>
    <w:p w14:paraId="07F1F773" w14:textId="77777777" w:rsidR="00370BB2" w:rsidRPr="000225AC" w:rsidRDefault="00370BB2">
      <w:pPr>
        <w:pStyle w:val="a5"/>
        <w:numPr>
          <w:ilvl w:val="1"/>
          <w:numId w:val="96"/>
        </w:numPr>
        <w:tabs>
          <w:tab w:val="left" w:pos="0"/>
          <w:tab w:val="left" w:pos="426"/>
        </w:tabs>
        <w:ind w:left="0" w:right="109" w:firstLine="0"/>
        <w:jc w:val="both"/>
        <w:rPr>
          <w:sz w:val="26"/>
        </w:rPr>
      </w:pPr>
      <w:r w:rsidRPr="000225AC">
        <w:rPr>
          <w:sz w:val="26"/>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w:t>
      </w:r>
      <w:r w:rsidRPr="000225AC">
        <w:rPr>
          <w:spacing w:val="3"/>
          <w:sz w:val="26"/>
        </w:rPr>
        <w:t xml:space="preserve"> </w:t>
      </w:r>
      <w:r w:rsidRPr="000225AC">
        <w:rPr>
          <w:sz w:val="26"/>
        </w:rPr>
        <w:t>образов;</w:t>
      </w:r>
    </w:p>
    <w:p w14:paraId="68AE9978" w14:textId="77777777" w:rsidR="00370BB2" w:rsidRPr="000225AC" w:rsidRDefault="00370BB2">
      <w:pPr>
        <w:pStyle w:val="a5"/>
        <w:numPr>
          <w:ilvl w:val="1"/>
          <w:numId w:val="96"/>
        </w:numPr>
        <w:tabs>
          <w:tab w:val="left" w:pos="0"/>
          <w:tab w:val="left" w:pos="426"/>
        </w:tabs>
        <w:ind w:left="0" w:right="108" w:firstLine="0"/>
        <w:jc w:val="both"/>
        <w:rPr>
          <w:sz w:val="26"/>
        </w:rPr>
      </w:pPr>
      <w:r w:rsidRPr="000225AC">
        <w:rPr>
          <w:sz w:val="26"/>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14:paraId="2E676E48" w14:textId="1317B407" w:rsidR="00220E9D" w:rsidRPr="000225AC" w:rsidRDefault="00370BB2">
      <w:pPr>
        <w:pStyle w:val="a5"/>
        <w:numPr>
          <w:ilvl w:val="1"/>
          <w:numId w:val="96"/>
        </w:numPr>
        <w:tabs>
          <w:tab w:val="left" w:pos="0"/>
          <w:tab w:val="left" w:pos="426"/>
        </w:tabs>
        <w:ind w:left="0" w:right="102" w:firstLine="0"/>
        <w:jc w:val="both"/>
        <w:rPr>
          <w:sz w:val="26"/>
        </w:rPr>
      </w:pPr>
      <w:r w:rsidRPr="000225AC">
        <w:rPr>
          <w:sz w:val="26"/>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 творческой деятельности (пение, музицирование, драматизация и др.); собирать музыкальные коллекции (фонотека,</w:t>
      </w:r>
      <w:r w:rsidRPr="000225AC">
        <w:rPr>
          <w:spacing w:val="1"/>
          <w:sz w:val="26"/>
        </w:rPr>
        <w:t xml:space="preserve"> </w:t>
      </w:r>
      <w:r w:rsidRPr="000225AC">
        <w:rPr>
          <w:sz w:val="26"/>
        </w:rPr>
        <w:t>видеотека).</w:t>
      </w:r>
    </w:p>
    <w:p w14:paraId="6CAACD9F" w14:textId="6CFFE413" w:rsidR="007D3EBF" w:rsidRDefault="007D3EBF" w:rsidP="000225AC">
      <w:pPr>
        <w:pStyle w:val="a3"/>
        <w:ind w:left="284"/>
        <w:rPr>
          <w:b/>
        </w:rPr>
      </w:pPr>
      <w:r w:rsidRPr="007D3EBF">
        <w:rPr>
          <w:b/>
        </w:rPr>
        <w:t>1.2.2.</w:t>
      </w:r>
      <w:r w:rsidR="001B29AF">
        <w:rPr>
          <w:b/>
        </w:rPr>
        <w:t>9</w:t>
      </w:r>
      <w:r w:rsidRPr="007D3EBF">
        <w:rPr>
          <w:b/>
        </w:rPr>
        <w:t>. Предметные результаты по учебному предмету "</w:t>
      </w:r>
      <w:r w:rsidR="00085E50">
        <w:rPr>
          <w:b/>
        </w:rPr>
        <w:t>Труд</w:t>
      </w:r>
      <w:r w:rsidR="000225AC">
        <w:rPr>
          <w:b/>
        </w:rPr>
        <w:t xml:space="preserve"> </w:t>
      </w:r>
      <w:r w:rsidR="00085E50">
        <w:rPr>
          <w:b/>
        </w:rPr>
        <w:t>(т</w:t>
      </w:r>
      <w:r w:rsidRPr="007D3EBF">
        <w:rPr>
          <w:b/>
        </w:rPr>
        <w:t>ехнология</w:t>
      </w:r>
      <w:r w:rsidR="00085E50">
        <w:rPr>
          <w:b/>
        </w:rPr>
        <w:t>)</w:t>
      </w:r>
      <w:r w:rsidRPr="007D3EBF">
        <w:rPr>
          <w:b/>
        </w:rPr>
        <w:t xml:space="preserve">" </w:t>
      </w:r>
      <w:r w:rsidR="00104655">
        <w:rPr>
          <w:b/>
        </w:rPr>
        <w:t>.</w:t>
      </w:r>
    </w:p>
    <w:p w14:paraId="391CB544" w14:textId="492781A3" w:rsidR="00717B79" w:rsidRPr="00085E50" w:rsidRDefault="00717B79" w:rsidP="000225AC">
      <w:pPr>
        <w:pStyle w:val="a3"/>
        <w:ind w:left="0"/>
        <w:rPr>
          <w:b/>
        </w:rPr>
      </w:pPr>
      <w:r w:rsidRPr="00085E50">
        <w:rPr>
          <w:b/>
        </w:rPr>
        <w:t>Планируемые результаты освоения программы по труду (технологии) на уровне начального общего образования.</w:t>
      </w:r>
    </w:p>
    <w:p w14:paraId="1D62B5F7" w14:textId="4E1DFF62" w:rsidR="00717B79" w:rsidRPr="00717B79" w:rsidRDefault="00717B79" w:rsidP="000225AC">
      <w:pPr>
        <w:pStyle w:val="a3"/>
        <w:ind w:left="0"/>
      </w:pPr>
      <w:r w:rsidRPr="00717B79">
        <w:t>1. 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EEB8A69" w14:textId="77777777" w:rsidR="00717B79" w:rsidRPr="00717B79" w:rsidRDefault="00717B79" w:rsidP="000225AC">
      <w:pPr>
        <w:pStyle w:val="a3"/>
        <w:ind w:left="0"/>
      </w:pPr>
      <w:r w:rsidRPr="00717B79">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14:paraId="5D29DB80" w14:textId="77777777" w:rsidR="00717B79" w:rsidRPr="00717B79" w:rsidRDefault="00717B79" w:rsidP="000225AC">
      <w:pPr>
        <w:pStyle w:val="a3"/>
        <w:ind w:left="0"/>
      </w:pPr>
      <w:r w:rsidRPr="00717B79">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29D692FF" w14:textId="77777777" w:rsidR="00717B79" w:rsidRPr="00717B79" w:rsidRDefault="00717B79" w:rsidP="000225AC">
      <w:pPr>
        <w:pStyle w:val="a3"/>
        <w:ind w:left="0"/>
      </w:pPr>
      <w:r w:rsidRPr="00717B79">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27D1FDC8" w14:textId="77777777" w:rsidR="00717B79" w:rsidRPr="00717B79" w:rsidRDefault="00717B79" w:rsidP="000225AC">
      <w:pPr>
        <w:pStyle w:val="a3"/>
        <w:ind w:left="0"/>
      </w:pPr>
      <w:r w:rsidRPr="00717B79">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14:paraId="3E019D86" w14:textId="77777777" w:rsidR="00717B79" w:rsidRPr="00717B79" w:rsidRDefault="00717B79" w:rsidP="000225AC">
      <w:pPr>
        <w:pStyle w:val="a3"/>
        <w:ind w:left="0"/>
      </w:pPr>
      <w:r w:rsidRPr="00717B79">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5F04FC8A" w14:textId="77777777" w:rsidR="00717B79" w:rsidRPr="00717B79" w:rsidRDefault="00717B79" w:rsidP="000225AC">
      <w:pPr>
        <w:pStyle w:val="a3"/>
        <w:ind w:left="0"/>
      </w:pPr>
      <w:r w:rsidRPr="00717B79">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w:t>
      </w:r>
      <w:r w:rsidRPr="00717B79">
        <w:lastRenderedPageBreak/>
        <w:t>преобразующей деятельности;</w:t>
      </w:r>
    </w:p>
    <w:p w14:paraId="5D591252" w14:textId="77777777" w:rsidR="00717B79" w:rsidRPr="00717B79" w:rsidRDefault="00717B79" w:rsidP="000225AC">
      <w:pPr>
        <w:pStyle w:val="a3"/>
        <w:ind w:left="0"/>
      </w:pPr>
      <w:r w:rsidRPr="00717B79">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14:paraId="3D20CBF9" w14:textId="77777777" w:rsidR="00717B79" w:rsidRPr="00717B79" w:rsidRDefault="00717B79" w:rsidP="000225AC">
      <w:pPr>
        <w:pStyle w:val="a3"/>
        <w:ind w:left="0"/>
      </w:pPr>
      <w:r w:rsidRPr="00717B79">
        <w:t>готовность вступать в сотрудничество с другими людьми с учетом этики общения, проявление толерантности и доброжелательности.</w:t>
      </w:r>
    </w:p>
    <w:p w14:paraId="2E3DF6C9" w14:textId="6FDB2877" w:rsidR="00717B79" w:rsidRPr="00717B79" w:rsidRDefault="00717B79" w:rsidP="000225AC">
      <w:pPr>
        <w:pStyle w:val="a3"/>
        <w:ind w:left="0"/>
      </w:pPr>
      <w:r w:rsidRPr="00717B79">
        <w:t>2. 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A314301" w14:textId="45AC6394" w:rsidR="00717B79" w:rsidRPr="00717B79" w:rsidRDefault="00717B79" w:rsidP="000225AC">
      <w:pPr>
        <w:pStyle w:val="a3"/>
        <w:ind w:left="0"/>
      </w:pPr>
      <w:r w:rsidRPr="00717B79">
        <w:t>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EE449DD" w14:textId="77777777" w:rsidR="00717B79" w:rsidRPr="00717B79" w:rsidRDefault="00717B79" w:rsidP="000225AC">
      <w:pPr>
        <w:pStyle w:val="a3"/>
        <w:ind w:left="0"/>
      </w:pPr>
      <w:r w:rsidRPr="00717B79">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46F28E95" w14:textId="77777777" w:rsidR="00717B79" w:rsidRPr="00717B79" w:rsidRDefault="00717B79" w:rsidP="000225AC">
      <w:pPr>
        <w:pStyle w:val="a3"/>
        <w:ind w:left="0"/>
      </w:pPr>
      <w:r w:rsidRPr="00717B79">
        <w:t>осуществлять анализ объектов и изделий с выделением существенных и несущественных признаков;</w:t>
      </w:r>
    </w:p>
    <w:p w14:paraId="6254C82A" w14:textId="77777777" w:rsidR="00717B79" w:rsidRPr="00717B79" w:rsidRDefault="00717B79" w:rsidP="000225AC">
      <w:pPr>
        <w:pStyle w:val="a3"/>
        <w:ind w:left="0"/>
      </w:pPr>
      <w:r w:rsidRPr="00717B79">
        <w:t>сравнивать группы объектов (изделий), выделять в них общее и различия;</w:t>
      </w:r>
    </w:p>
    <w:p w14:paraId="698FCB85" w14:textId="77777777" w:rsidR="00717B79" w:rsidRPr="00717B79" w:rsidRDefault="00717B79" w:rsidP="000225AC">
      <w:pPr>
        <w:pStyle w:val="a3"/>
        <w:ind w:left="0"/>
      </w:pPr>
      <w:r w:rsidRPr="00717B79">
        <w:t>проводить обобщения (технико-технологического и декоративно-художественного характера) по изучаемой тематике;</w:t>
      </w:r>
    </w:p>
    <w:p w14:paraId="4C7FAC78" w14:textId="77777777" w:rsidR="00717B79" w:rsidRPr="00717B79" w:rsidRDefault="00717B79" w:rsidP="000225AC">
      <w:pPr>
        <w:pStyle w:val="a3"/>
        <w:ind w:left="0"/>
      </w:pPr>
      <w:r w:rsidRPr="00717B79">
        <w:t>использовать схемы, модели и простейшие чертежи в собственной практической творческой деятельности;</w:t>
      </w:r>
    </w:p>
    <w:p w14:paraId="59085ACC" w14:textId="77777777" w:rsidR="00717B79" w:rsidRPr="00717B79" w:rsidRDefault="00717B79" w:rsidP="000225AC">
      <w:pPr>
        <w:pStyle w:val="a3"/>
        <w:ind w:left="0"/>
      </w:pPr>
      <w:r w:rsidRPr="00717B79">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309030D5" w14:textId="77777777" w:rsidR="00717B79" w:rsidRPr="00717B79" w:rsidRDefault="00717B79" w:rsidP="000225AC">
      <w:pPr>
        <w:pStyle w:val="a3"/>
        <w:ind w:left="0"/>
      </w:pPr>
      <w:r w:rsidRPr="00717B79">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26AE245C" w14:textId="0174F278" w:rsidR="00717B79" w:rsidRPr="00717B79" w:rsidRDefault="00717B79" w:rsidP="000225AC">
      <w:pPr>
        <w:pStyle w:val="a3"/>
        <w:ind w:left="0"/>
      </w:pPr>
      <w:r w:rsidRPr="00717B79">
        <w:t>2.2. У обучающегося будут сформированы умения работать с информацией как часть познавательных универсальных учебных действий:</w:t>
      </w:r>
    </w:p>
    <w:p w14:paraId="01B5B41E" w14:textId="77777777" w:rsidR="00717B79" w:rsidRPr="00717B79" w:rsidRDefault="00717B79" w:rsidP="000225AC">
      <w:pPr>
        <w:pStyle w:val="a3"/>
        <w:ind w:left="0"/>
      </w:pPr>
      <w:r w:rsidRPr="00717B79">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14:paraId="32CB9C72" w14:textId="77777777" w:rsidR="00717B79" w:rsidRPr="00717B79" w:rsidRDefault="00717B79" w:rsidP="000225AC">
      <w:pPr>
        <w:pStyle w:val="a3"/>
        <w:ind w:left="0"/>
      </w:pPr>
      <w:r w:rsidRPr="00717B79">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483D8813" w14:textId="77777777" w:rsidR="00717B79" w:rsidRPr="00717B79" w:rsidRDefault="00717B79" w:rsidP="000225AC">
      <w:pPr>
        <w:pStyle w:val="a3"/>
        <w:ind w:left="0"/>
      </w:pPr>
      <w:r w:rsidRPr="00717B79">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14:paraId="7B9A1664" w14:textId="77777777" w:rsidR="00717B79" w:rsidRPr="00717B79" w:rsidRDefault="00717B79" w:rsidP="000225AC">
      <w:pPr>
        <w:pStyle w:val="a3"/>
        <w:ind w:left="0"/>
      </w:pPr>
      <w:r w:rsidRPr="00717B79">
        <w:t>следовать при выполнении работы инструкциям учителя или представленным в других информационных источниках.</w:t>
      </w:r>
    </w:p>
    <w:p w14:paraId="615A0432" w14:textId="7E86A6ED" w:rsidR="00717B79" w:rsidRPr="00717B79" w:rsidRDefault="00717B79" w:rsidP="000225AC">
      <w:pPr>
        <w:pStyle w:val="a3"/>
        <w:ind w:left="0"/>
      </w:pPr>
      <w:r w:rsidRPr="00717B79">
        <w:t>2.3. У обучающегося будут сформированы умения общения как часть коммуникативных универсальных учебных действий:</w:t>
      </w:r>
    </w:p>
    <w:p w14:paraId="555FD465" w14:textId="77777777" w:rsidR="00717B79" w:rsidRPr="00717B79" w:rsidRDefault="00717B79" w:rsidP="000225AC">
      <w:pPr>
        <w:pStyle w:val="a3"/>
        <w:ind w:left="0"/>
      </w:pPr>
      <w:r w:rsidRPr="00717B79">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5864058D" w14:textId="77777777" w:rsidR="00717B79" w:rsidRPr="00717B79" w:rsidRDefault="00717B79" w:rsidP="000225AC">
      <w:pPr>
        <w:pStyle w:val="a3"/>
        <w:ind w:left="0"/>
      </w:pPr>
      <w:r w:rsidRPr="00717B79">
        <w:t>создавать тексты-описания на основе рассматривания изделий декоративно-прикладного искусства народов России;</w:t>
      </w:r>
    </w:p>
    <w:p w14:paraId="1035CA6B" w14:textId="77777777" w:rsidR="00717B79" w:rsidRPr="00717B79" w:rsidRDefault="00717B79" w:rsidP="000225AC">
      <w:pPr>
        <w:pStyle w:val="a3"/>
        <w:ind w:left="0"/>
      </w:pPr>
      <w:r w:rsidRPr="00717B79">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7AA31654" w14:textId="77777777" w:rsidR="00717B79" w:rsidRPr="00717B79" w:rsidRDefault="00717B79" w:rsidP="000225AC">
      <w:pPr>
        <w:pStyle w:val="a3"/>
        <w:ind w:left="0"/>
      </w:pPr>
      <w:r w:rsidRPr="00717B79">
        <w:t>объяснять последовательность совершаемых действий при создании изделия.</w:t>
      </w:r>
    </w:p>
    <w:p w14:paraId="5D9C7BD7" w14:textId="0EBEE14A" w:rsidR="00717B79" w:rsidRPr="00717B79" w:rsidRDefault="00717B79" w:rsidP="000225AC">
      <w:pPr>
        <w:pStyle w:val="a3"/>
        <w:ind w:left="0"/>
      </w:pPr>
      <w:r w:rsidRPr="00717B79">
        <w:t>.2.4. У обучающегося будут сформированы умения самоорганизации и самоконтроля как часть регулятивных универсальных учебных действий:</w:t>
      </w:r>
    </w:p>
    <w:p w14:paraId="5747D387" w14:textId="77777777" w:rsidR="00717B79" w:rsidRPr="00717B79" w:rsidRDefault="00717B79" w:rsidP="000225AC">
      <w:pPr>
        <w:pStyle w:val="a3"/>
        <w:ind w:left="0"/>
      </w:pPr>
      <w:r w:rsidRPr="00717B79">
        <w:lastRenderedPageBreak/>
        <w:t>рационально организовывать свою работу (подготовка рабочего места, поддержание и наведение порядка, уборка после работы);</w:t>
      </w:r>
    </w:p>
    <w:p w14:paraId="798AB583" w14:textId="77777777" w:rsidR="00717B79" w:rsidRPr="00717B79" w:rsidRDefault="00717B79" w:rsidP="000225AC">
      <w:pPr>
        <w:pStyle w:val="a3"/>
        <w:ind w:left="0"/>
      </w:pPr>
      <w:r w:rsidRPr="00717B79">
        <w:t>выполнять правила безопасности труда при выполнении работы;</w:t>
      </w:r>
    </w:p>
    <w:p w14:paraId="596249C4" w14:textId="77777777" w:rsidR="00717B79" w:rsidRPr="00717B79" w:rsidRDefault="00717B79" w:rsidP="000225AC">
      <w:pPr>
        <w:pStyle w:val="a3"/>
        <w:ind w:left="0"/>
      </w:pPr>
      <w:r w:rsidRPr="00717B79">
        <w:t>планировать работу, соотносить свои действия с поставленной целью;</w:t>
      </w:r>
    </w:p>
    <w:p w14:paraId="2AB4C2B0" w14:textId="77777777" w:rsidR="00717B79" w:rsidRPr="00717B79" w:rsidRDefault="00717B79" w:rsidP="000225AC">
      <w:pPr>
        <w:pStyle w:val="a3"/>
        <w:ind w:left="0"/>
      </w:pPr>
      <w:r w:rsidRPr="00717B79">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739DB5A6" w14:textId="77777777" w:rsidR="00717B79" w:rsidRPr="00717B79" w:rsidRDefault="00717B79" w:rsidP="000225AC">
      <w:pPr>
        <w:pStyle w:val="a3"/>
        <w:ind w:left="0"/>
      </w:pPr>
      <w:r w:rsidRPr="00717B79">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14:paraId="044E87BC" w14:textId="77777777" w:rsidR="00717B79" w:rsidRPr="00717B79" w:rsidRDefault="00717B79" w:rsidP="000225AC">
      <w:pPr>
        <w:pStyle w:val="a3"/>
        <w:ind w:left="0"/>
      </w:pPr>
      <w:r w:rsidRPr="00717B79">
        <w:t>проявлять волевую саморегуляцию при выполнении работы.</w:t>
      </w:r>
    </w:p>
    <w:p w14:paraId="53B9F676" w14:textId="4BD59765" w:rsidR="00717B79" w:rsidRPr="00717B79" w:rsidRDefault="00717B79" w:rsidP="000225AC">
      <w:pPr>
        <w:pStyle w:val="a3"/>
        <w:ind w:left="0"/>
      </w:pPr>
      <w:r w:rsidRPr="00717B79">
        <w:t>2.5. У обучающегося будут сформированы умения совместной деятельности:</w:t>
      </w:r>
    </w:p>
    <w:p w14:paraId="2030EB6E" w14:textId="77777777" w:rsidR="00717B79" w:rsidRPr="00717B79" w:rsidRDefault="00717B79" w:rsidP="000225AC">
      <w:pPr>
        <w:pStyle w:val="a3"/>
        <w:ind w:left="0"/>
      </w:pPr>
      <w:r w:rsidRPr="00717B79">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14:paraId="0FC49748" w14:textId="77777777" w:rsidR="00717B79" w:rsidRPr="00717B79" w:rsidRDefault="00717B79" w:rsidP="000225AC">
      <w:pPr>
        <w:pStyle w:val="a3"/>
        <w:ind w:left="0"/>
      </w:pPr>
      <w:r w:rsidRPr="00717B79">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03EC611A" w14:textId="77777777" w:rsidR="00717B79" w:rsidRPr="00717B79" w:rsidRDefault="00717B79" w:rsidP="000225AC">
      <w:pPr>
        <w:pStyle w:val="a3"/>
        <w:ind w:left="0"/>
      </w:pPr>
      <w:r w:rsidRPr="00717B79">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1E55E1E9" w14:textId="5C1DCA6B" w:rsidR="00717B79" w:rsidRPr="00717B79" w:rsidRDefault="00717B79" w:rsidP="000225AC">
      <w:pPr>
        <w:pStyle w:val="a3"/>
        <w:ind w:left="0"/>
      </w:pPr>
      <w:r w:rsidRPr="00717B79">
        <w:t>3. К концу обучения в 1 классе обучающийся получит следующие предметные результаты по отдельным темам программы по труду (технологии):</w:t>
      </w:r>
    </w:p>
    <w:p w14:paraId="5FC87BB6" w14:textId="77777777" w:rsidR="00717B79" w:rsidRPr="00717B79" w:rsidRDefault="00717B79" w:rsidP="000225AC">
      <w:pPr>
        <w:pStyle w:val="a3"/>
        <w:ind w:left="0"/>
      </w:pPr>
      <w:r w:rsidRPr="00717B79">
        <w:t>правильно организовывать свой труд: своевременно подготавливать и убирать рабочее место, поддерживать порядок на нем в процессе труда;</w:t>
      </w:r>
    </w:p>
    <w:p w14:paraId="293EEDAE" w14:textId="77777777" w:rsidR="00717B79" w:rsidRPr="00717B79" w:rsidRDefault="00717B79" w:rsidP="000225AC">
      <w:pPr>
        <w:pStyle w:val="a3"/>
        <w:ind w:left="0"/>
      </w:pPr>
      <w:r w:rsidRPr="00717B79">
        <w:t>применять правила безопасной работы ножницами, иглой и аккуратной работы с клеем;</w:t>
      </w:r>
    </w:p>
    <w:p w14:paraId="6E30E9A6" w14:textId="77777777" w:rsidR="00717B79" w:rsidRPr="00717B79" w:rsidRDefault="00717B79" w:rsidP="000225AC">
      <w:pPr>
        <w:pStyle w:val="a3"/>
        <w:ind w:left="0"/>
      </w:pPr>
      <w:r w:rsidRPr="00717B79">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65808368" w14:textId="77777777" w:rsidR="00717B79" w:rsidRPr="00717B79" w:rsidRDefault="00717B79" w:rsidP="000225AC">
      <w:pPr>
        <w:pStyle w:val="a3"/>
        <w:ind w:left="0"/>
      </w:pPr>
      <w:r w:rsidRPr="00717B79">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0E3E2199" w14:textId="77777777" w:rsidR="00717B79" w:rsidRPr="00717B79" w:rsidRDefault="00717B79" w:rsidP="000225AC">
      <w:pPr>
        <w:pStyle w:val="a3"/>
        <w:ind w:left="0"/>
      </w:pPr>
      <w:r w:rsidRPr="00717B79">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14:paraId="009BA4E1" w14:textId="77777777" w:rsidR="00717B79" w:rsidRPr="00717B79" w:rsidRDefault="00717B79" w:rsidP="000225AC">
      <w:pPr>
        <w:pStyle w:val="a3"/>
        <w:ind w:left="0"/>
      </w:pPr>
      <w:r w:rsidRPr="00717B79">
        <w:t>ориентироваться в наименованиях основных технологических операций: разметка деталей, выделение деталей, сборка изделия;</w:t>
      </w:r>
    </w:p>
    <w:p w14:paraId="6E110B5A" w14:textId="77777777" w:rsidR="00717B79" w:rsidRPr="00717B79" w:rsidRDefault="00717B79" w:rsidP="000225AC">
      <w:pPr>
        <w:pStyle w:val="a3"/>
        <w:ind w:left="0"/>
      </w:pPr>
      <w:r w:rsidRPr="00717B79">
        <w:t>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14:paraId="1EED5DB4" w14:textId="77777777" w:rsidR="00717B79" w:rsidRPr="00717B79" w:rsidRDefault="00717B79" w:rsidP="000225AC">
      <w:pPr>
        <w:pStyle w:val="a3"/>
        <w:ind w:left="0"/>
      </w:pPr>
      <w:r w:rsidRPr="00717B79">
        <w:t>оформлять изделия строчкой прямого стежка;</w:t>
      </w:r>
    </w:p>
    <w:p w14:paraId="133097E3" w14:textId="77777777" w:rsidR="00717B79" w:rsidRPr="00717B79" w:rsidRDefault="00717B79" w:rsidP="000225AC">
      <w:pPr>
        <w:pStyle w:val="a3"/>
        <w:ind w:left="0"/>
      </w:pPr>
      <w:r w:rsidRPr="00717B79">
        <w:t>понимать смысл понятий "изделие", "деталь изделия", "образец", "заготовка", "материал", "инструмент", "приспособление", "конструирование", "аппликация";</w:t>
      </w:r>
    </w:p>
    <w:p w14:paraId="4A3F9C9B" w14:textId="77777777" w:rsidR="00717B79" w:rsidRPr="00717B79" w:rsidRDefault="00717B79" w:rsidP="000225AC">
      <w:pPr>
        <w:pStyle w:val="a3"/>
        <w:ind w:left="0"/>
      </w:pPr>
      <w:r w:rsidRPr="00717B79">
        <w:t>выполнять задания с использованием подготовленного плана;</w:t>
      </w:r>
    </w:p>
    <w:p w14:paraId="0567C88B" w14:textId="77777777" w:rsidR="00717B79" w:rsidRPr="00717B79" w:rsidRDefault="00717B79" w:rsidP="000225AC">
      <w:pPr>
        <w:pStyle w:val="a3"/>
        <w:ind w:left="0"/>
      </w:pPr>
      <w:r w:rsidRPr="00717B79">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798534FD" w14:textId="77777777" w:rsidR="00717B79" w:rsidRPr="00717B79" w:rsidRDefault="00717B79" w:rsidP="000225AC">
      <w:pPr>
        <w:pStyle w:val="a3"/>
        <w:ind w:left="0"/>
      </w:pPr>
      <w:r w:rsidRPr="00717B79">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064ECC78" w14:textId="77777777" w:rsidR="00717B79" w:rsidRPr="00717B79" w:rsidRDefault="00717B79" w:rsidP="000225AC">
      <w:pPr>
        <w:pStyle w:val="a3"/>
        <w:ind w:left="0"/>
      </w:pPr>
      <w:r w:rsidRPr="00717B79">
        <w:t xml:space="preserve">распознавать изученные виды материалов (природные, пластические, бумага, тонкий картон, </w:t>
      </w:r>
      <w:r w:rsidRPr="00717B79">
        <w:lastRenderedPageBreak/>
        <w:t>текстильные, клей и другие), их свойства (цвет, фактура, форма, гибкость и другие);</w:t>
      </w:r>
    </w:p>
    <w:p w14:paraId="1806C321" w14:textId="77777777" w:rsidR="00717B79" w:rsidRPr="00717B79" w:rsidRDefault="00717B79" w:rsidP="000225AC">
      <w:pPr>
        <w:pStyle w:val="a3"/>
        <w:ind w:left="0"/>
      </w:pPr>
      <w:r w:rsidRPr="00717B79">
        <w:t>называть ручные инструменты (ножницы, игла, линейка) и приспособления (шаблон, стека, булавки и другие), безопасно хранить и работать ими;</w:t>
      </w:r>
    </w:p>
    <w:p w14:paraId="567890EB" w14:textId="77777777" w:rsidR="00717B79" w:rsidRPr="00717B79" w:rsidRDefault="00717B79" w:rsidP="000225AC">
      <w:pPr>
        <w:pStyle w:val="a3"/>
        <w:ind w:left="0"/>
      </w:pPr>
      <w:r w:rsidRPr="00717B79">
        <w:t>различать материалы и инструменты по их назначению;</w:t>
      </w:r>
    </w:p>
    <w:p w14:paraId="6A5C6F98" w14:textId="77777777" w:rsidR="00717B79" w:rsidRPr="00717B79" w:rsidRDefault="00717B79" w:rsidP="000225AC">
      <w:pPr>
        <w:pStyle w:val="a3"/>
        <w:ind w:left="0"/>
      </w:pPr>
      <w:r w:rsidRPr="00717B79">
        <w:t>называть и выполнять последовательность изготовления несложных изделий: разметка, резание, сборка, отделка;</w:t>
      </w:r>
    </w:p>
    <w:p w14:paraId="77320D75" w14:textId="77777777" w:rsidR="00717B79" w:rsidRPr="00717B79" w:rsidRDefault="00717B79" w:rsidP="000225AC">
      <w:pPr>
        <w:pStyle w:val="a3"/>
        <w:ind w:left="0"/>
      </w:pPr>
      <w:r w:rsidRPr="00717B79">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14:paraId="563B2947" w14:textId="77777777" w:rsidR="00717B79" w:rsidRPr="00717B79" w:rsidRDefault="00717B79" w:rsidP="000225AC">
      <w:pPr>
        <w:pStyle w:val="a3"/>
        <w:ind w:left="0"/>
      </w:pPr>
      <w:r w:rsidRPr="00717B79">
        <w:t>использовать для сушки плоских изделий пресс;</w:t>
      </w:r>
    </w:p>
    <w:p w14:paraId="36AB78A9" w14:textId="77777777" w:rsidR="00717B79" w:rsidRPr="00717B79" w:rsidRDefault="00717B79" w:rsidP="000225AC">
      <w:pPr>
        <w:pStyle w:val="a3"/>
        <w:ind w:left="0"/>
      </w:pPr>
      <w:r w:rsidRPr="00717B79">
        <w:t>с помощью учителя выполнять практическую работу и осуществлять самоконтроль с использованием инструкционной карты, образца, шаблона;</w:t>
      </w:r>
    </w:p>
    <w:p w14:paraId="6B40CC80" w14:textId="77777777" w:rsidR="00717B79" w:rsidRPr="00717B79" w:rsidRDefault="00717B79" w:rsidP="000225AC">
      <w:pPr>
        <w:pStyle w:val="a3"/>
        <w:ind w:left="0"/>
      </w:pPr>
      <w:r w:rsidRPr="00717B79">
        <w:t>различать разборные и неразборные конструкции несложных изделий;</w:t>
      </w:r>
    </w:p>
    <w:p w14:paraId="2FF233ED" w14:textId="77777777" w:rsidR="00717B79" w:rsidRPr="00717B79" w:rsidRDefault="00717B79" w:rsidP="000225AC">
      <w:pPr>
        <w:pStyle w:val="a3"/>
        <w:ind w:left="0"/>
      </w:pPr>
      <w:r w:rsidRPr="00717B79">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79BED473" w14:textId="77777777" w:rsidR="00717B79" w:rsidRPr="00717B79" w:rsidRDefault="00717B79" w:rsidP="000225AC">
      <w:pPr>
        <w:pStyle w:val="a3"/>
        <w:ind w:left="0"/>
      </w:pPr>
      <w:r w:rsidRPr="00717B79">
        <w:t>осуществлять элементарное сотрудничество, участвовать в коллективных работах под руководством учителя;</w:t>
      </w:r>
    </w:p>
    <w:p w14:paraId="28E93950" w14:textId="77777777" w:rsidR="00717B79" w:rsidRPr="00717B79" w:rsidRDefault="00717B79" w:rsidP="000225AC">
      <w:pPr>
        <w:pStyle w:val="a3"/>
        <w:ind w:left="0"/>
      </w:pPr>
      <w:r w:rsidRPr="00717B79">
        <w:t>выполнять несложные коллективные работы проектного характера;</w:t>
      </w:r>
    </w:p>
    <w:p w14:paraId="16487D85" w14:textId="77777777" w:rsidR="00717B79" w:rsidRPr="00717B79" w:rsidRDefault="00717B79" w:rsidP="000225AC">
      <w:pPr>
        <w:pStyle w:val="a3"/>
        <w:ind w:left="0"/>
      </w:pPr>
      <w:r w:rsidRPr="00717B79">
        <w:t>называть профессии, связанные с изучаемыми материалами и производствами, их социальное значение.</w:t>
      </w:r>
    </w:p>
    <w:p w14:paraId="7604076B" w14:textId="7DEB44B5" w:rsidR="00717B79" w:rsidRPr="00717B79" w:rsidRDefault="00717B79" w:rsidP="000225AC">
      <w:pPr>
        <w:pStyle w:val="a3"/>
        <w:ind w:left="0"/>
      </w:pPr>
      <w:r w:rsidRPr="00717B79">
        <w:t>4. К концу обучения во 2 классе обучающийся получит следующие предметные результаты по отдельным темам программы по труду (технологии):</w:t>
      </w:r>
    </w:p>
    <w:p w14:paraId="139D853E" w14:textId="77777777" w:rsidR="00717B79" w:rsidRPr="00717B79" w:rsidRDefault="00717B79" w:rsidP="000225AC">
      <w:pPr>
        <w:pStyle w:val="a3"/>
        <w:ind w:left="0"/>
      </w:pPr>
      <w:r w:rsidRPr="00717B79">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14:paraId="1D0D4842" w14:textId="77777777" w:rsidR="00717B79" w:rsidRPr="00717B79" w:rsidRDefault="00717B79" w:rsidP="000225AC">
      <w:pPr>
        <w:pStyle w:val="a3"/>
        <w:ind w:left="0"/>
      </w:pPr>
      <w:r w:rsidRPr="00717B79">
        <w:t>выполнять задания по самостоятельно составленному плану;</w:t>
      </w:r>
    </w:p>
    <w:p w14:paraId="2199D050" w14:textId="77777777" w:rsidR="00717B79" w:rsidRPr="00717B79" w:rsidRDefault="00717B79" w:rsidP="000225AC">
      <w:pPr>
        <w:pStyle w:val="a3"/>
        <w:ind w:left="0"/>
      </w:pPr>
      <w:r w:rsidRPr="00717B79">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24D959B7" w14:textId="77777777" w:rsidR="00717B79" w:rsidRPr="00717B79" w:rsidRDefault="00717B79" w:rsidP="000225AC">
      <w:pPr>
        <w:pStyle w:val="a3"/>
        <w:ind w:left="0"/>
      </w:pPr>
      <w:r w:rsidRPr="00717B79">
        <w:t>выделять, называть и применять изученные общие правила создания рукотворного мира в своей предметно-творческой деятельности;</w:t>
      </w:r>
    </w:p>
    <w:p w14:paraId="4153945A" w14:textId="77777777" w:rsidR="00717B79" w:rsidRPr="00717B79" w:rsidRDefault="00717B79" w:rsidP="000225AC">
      <w:pPr>
        <w:pStyle w:val="a3"/>
        <w:ind w:left="0"/>
      </w:pPr>
      <w:r w:rsidRPr="00717B79">
        <w:t>самостоятельно подготавливать рабочее место в соответствии с видом деятельности, поддерживать порядок во время работы, убирать рабочее место;</w:t>
      </w:r>
    </w:p>
    <w:p w14:paraId="3E6F167D" w14:textId="77777777" w:rsidR="00717B79" w:rsidRPr="00717B79" w:rsidRDefault="00717B79" w:rsidP="000225AC">
      <w:pPr>
        <w:pStyle w:val="a3"/>
        <w:ind w:left="0"/>
      </w:pPr>
      <w:r w:rsidRPr="00717B79">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14:paraId="46BE926D" w14:textId="77777777" w:rsidR="00717B79" w:rsidRPr="00717B79" w:rsidRDefault="00717B79" w:rsidP="000225AC">
      <w:pPr>
        <w:pStyle w:val="a3"/>
        <w:ind w:left="0"/>
      </w:pPr>
      <w:r w:rsidRPr="00717B79">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18043159" w14:textId="77777777" w:rsidR="00717B79" w:rsidRPr="00717B79" w:rsidRDefault="00717B79" w:rsidP="000225AC">
      <w:pPr>
        <w:pStyle w:val="a3"/>
        <w:ind w:left="0"/>
      </w:pPr>
      <w:r w:rsidRPr="00717B79">
        <w:t>читать простейшие чертежи (эскизы), называть линии чертежа (линия контура и надреза, линия выносная и размерная, линия сгиба, линия симметрии);</w:t>
      </w:r>
    </w:p>
    <w:p w14:paraId="73E5DD53" w14:textId="77777777" w:rsidR="00717B79" w:rsidRPr="00717B79" w:rsidRDefault="00717B79" w:rsidP="000225AC">
      <w:pPr>
        <w:pStyle w:val="a3"/>
        <w:ind w:left="0"/>
      </w:pPr>
      <w:r w:rsidRPr="00717B79">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14:paraId="5468A99E" w14:textId="77777777" w:rsidR="00717B79" w:rsidRPr="00717B79" w:rsidRDefault="00717B79" w:rsidP="000225AC">
      <w:pPr>
        <w:pStyle w:val="a3"/>
        <w:ind w:left="0"/>
      </w:pPr>
      <w:r w:rsidRPr="00717B79">
        <w:t>выполнять биговку;</w:t>
      </w:r>
    </w:p>
    <w:p w14:paraId="4E4004F7" w14:textId="77777777" w:rsidR="00717B79" w:rsidRPr="00717B79" w:rsidRDefault="00717B79" w:rsidP="000225AC">
      <w:pPr>
        <w:pStyle w:val="a3"/>
        <w:ind w:left="0"/>
      </w:pPr>
      <w:r w:rsidRPr="00717B79">
        <w:t xml:space="preserve">выполнять построение простейшего лекала (выкройки) правильной геометрической формы и </w:t>
      </w:r>
      <w:r w:rsidRPr="00717B79">
        <w:lastRenderedPageBreak/>
        <w:t>разметку деталей кроя на ткани по нему/ней;</w:t>
      </w:r>
    </w:p>
    <w:p w14:paraId="090B4728" w14:textId="77777777" w:rsidR="00717B79" w:rsidRPr="00717B79" w:rsidRDefault="00717B79" w:rsidP="000225AC">
      <w:pPr>
        <w:pStyle w:val="a3"/>
        <w:ind w:left="0"/>
      </w:pPr>
      <w:r w:rsidRPr="00717B79">
        <w:t>оформлять изделия и соединять детали освоенными ручными строчками;</w:t>
      </w:r>
    </w:p>
    <w:p w14:paraId="10B591B1" w14:textId="77777777" w:rsidR="00717B79" w:rsidRPr="00717B79" w:rsidRDefault="00717B79" w:rsidP="000225AC">
      <w:pPr>
        <w:pStyle w:val="a3"/>
        <w:ind w:left="0"/>
      </w:pPr>
      <w:r w:rsidRPr="00717B79">
        <w:t>понимать смысл понятия "развертка" (трехмерного предмета), соотносить объемную конструкцию с изображениями ее развертки;</w:t>
      </w:r>
    </w:p>
    <w:p w14:paraId="20A2E3B5" w14:textId="77777777" w:rsidR="00717B79" w:rsidRPr="00717B79" w:rsidRDefault="00717B79" w:rsidP="000225AC">
      <w:pPr>
        <w:pStyle w:val="a3"/>
        <w:ind w:left="0"/>
      </w:pPr>
      <w:r w:rsidRPr="00717B79">
        <w:t>отличать макет от модели, строить трехмерный макет из готовой развертки;</w:t>
      </w:r>
    </w:p>
    <w:p w14:paraId="24065745" w14:textId="77777777" w:rsidR="00717B79" w:rsidRPr="00717B79" w:rsidRDefault="00717B79" w:rsidP="000225AC">
      <w:pPr>
        <w:pStyle w:val="a3"/>
        <w:ind w:left="0"/>
      </w:pPr>
      <w:r w:rsidRPr="00717B79">
        <w:t>определять неподвижный и подвижный способ соединения деталей и выполнять подвижное и неподвижное соединения известными способами;</w:t>
      </w:r>
    </w:p>
    <w:p w14:paraId="224EB49B" w14:textId="77777777" w:rsidR="00717B79" w:rsidRPr="00717B79" w:rsidRDefault="00717B79" w:rsidP="000225AC">
      <w:pPr>
        <w:pStyle w:val="a3"/>
        <w:ind w:left="0"/>
      </w:pPr>
      <w:r w:rsidRPr="00717B79">
        <w:t>конструировать и моделировать изделия из различных материалов по модели, простейшему чертежу или эскизу;</w:t>
      </w:r>
    </w:p>
    <w:p w14:paraId="40735D2C" w14:textId="77777777" w:rsidR="00717B79" w:rsidRPr="00717B79" w:rsidRDefault="00717B79" w:rsidP="000225AC">
      <w:pPr>
        <w:pStyle w:val="a3"/>
        <w:ind w:left="0"/>
      </w:pPr>
      <w:r w:rsidRPr="00717B79">
        <w:t>решать несложные конструкторско-технологические задачи;</w:t>
      </w:r>
    </w:p>
    <w:p w14:paraId="24CA4A09" w14:textId="77777777" w:rsidR="00717B79" w:rsidRPr="00717B79" w:rsidRDefault="00717B79" w:rsidP="000225AC">
      <w:pPr>
        <w:pStyle w:val="a3"/>
        <w:ind w:left="0"/>
      </w:pPr>
      <w:r w:rsidRPr="00717B79">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7F870811" w14:textId="77777777" w:rsidR="00717B79" w:rsidRPr="00717B79" w:rsidRDefault="00717B79" w:rsidP="000225AC">
      <w:pPr>
        <w:pStyle w:val="a3"/>
        <w:ind w:left="0"/>
      </w:pPr>
      <w:r w:rsidRPr="00717B79">
        <w:t>выполнять работу в малых группах, осуществлять сотрудничество;</w:t>
      </w:r>
    </w:p>
    <w:p w14:paraId="7A4D7B58" w14:textId="77777777" w:rsidR="00717B79" w:rsidRPr="00717B79" w:rsidRDefault="00717B79" w:rsidP="000225AC">
      <w:pPr>
        <w:pStyle w:val="a3"/>
        <w:ind w:left="0"/>
      </w:pPr>
      <w:r w:rsidRPr="00717B79">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0981D2E3" w14:textId="77777777" w:rsidR="00717B79" w:rsidRPr="00717B79" w:rsidRDefault="00717B79" w:rsidP="000225AC">
      <w:pPr>
        <w:pStyle w:val="a3"/>
        <w:ind w:left="0"/>
      </w:pPr>
      <w:r w:rsidRPr="00717B79">
        <w:t>знать профессии людей, работающих в сфере обслуживания.</w:t>
      </w:r>
    </w:p>
    <w:p w14:paraId="548401F1" w14:textId="45B7CBCA" w:rsidR="00717B79" w:rsidRPr="00717B79" w:rsidRDefault="00717B79" w:rsidP="000225AC">
      <w:pPr>
        <w:pStyle w:val="a3"/>
        <w:ind w:left="0"/>
      </w:pPr>
      <w:r w:rsidRPr="00717B79">
        <w:t>5. К концу обучения в 3 классе обучающийся получит следующие предметные результаты по отдельным темам программы по труду (технологии):</w:t>
      </w:r>
    </w:p>
    <w:p w14:paraId="674B4C38" w14:textId="77777777" w:rsidR="00717B79" w:rsidRPr="00717B79" w:rsidRDefault="00717B79" w:rsidP="000225AC">
      <w:pPr>
        <w:pStyle w:val="a3"/>
        <w:ind w:left="0"/>
      </w:pPr>
      <w:r w:rsidRPr="00717B79">
        <w:t>понимать смысл понятий "чертеж развертки", "канцелярский нож", "шило", "искусственный материал";</w:t>
      </w:r>
    </w:p>
    <w:p w14:paraId="4EB80019" w14:textId="77777777" w:rsidR="00717B79" w:rsidRPr="00717B79" w:rsidRDefault="00717B79" w:rsidP="000225AC">
      <w:pPr>
        <w:pStyle w:val="a3"/>
        <w:ind w:left="0"/>
      </w:pPr>
      <w:r w:rsidRPr="00717B79">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03E88D50" w14:textId="77777777" w:rsidR="00717B79" w:rsidRPr="00717B79" w:rsidRDefault="00717B79" w:rsidP="000225AC">
      <w:pPr>
        <w:pStyle w:val="a3"/>
        <w:ind w:left="0"/>
      </w:pPr>
      <w:r w:rsidRPr="00717B79">
        <w:t>узнавать и называть по характерным особенностям образцов или по описанию изученные и распространенные в крае ремесла;</w:t>
      </w:r>
    </w:p>
    <w:p w14:paraId="0B81DB75" w14:textId="77777777" w:rsidR="00717B79" w:rsidRPr="00717B79" w:rsidRDefault="00717B79" w:rsidP="000225AC">
      <w:pPr>
        <w:pStyle w:val="a3"/>
        <w:ind w:left="0"/>
      </w:pPr>
      <w:r w:rsidRPr="00717B79">
        <w:t>называть и описывать свойства наиболее распространенных изучаемых искусственных и синтетических материалов (бумага, металлы, текстиль и другие);</w:t>
      </w:r>
    </w:p>
    <w:p w14:paraId="0FCCBD1F" w14:textId="77777777" w:rsidR="00717B79" w:rsidRPr="00717B79" w:rsidRDefault="00717B79" w:rsidP="000225AC">
      <w:pPr>
        <w:pStyle w:val="a3"/>
        <w:ind w:left="0"/>
      </w:pPr>
      <w:r w:rsidRPr="00717B79">
        <w:t>читать чертеж развертки и выполнять разметку разверток с помощью чертежных инструментов (линейка, угольник, циркуль);</w:t>
      </w:r>
    </w:p>
    <w:p w14:paraId="3C8008C8" w14:textId="77777777" w:rsidR="00717B79" w:rsidRPr="00717B79" w:rsidRDefault="00717B79" w:rsidP="000225AC">
      <w:pPr>
        <w:pStyle w:val="a3"/>
        <w:ind w:left="0"/>
      </w:pPr>
      <w:r w:rsidRPr="00717B79">
        <w:t>узнавать и называть линии чертежа (осевая и центровая);</w:t>
      </w:r>
    </w:p>
    <w:p w14:paraId="16DDB52E" w14:textId="77777777" w:rsidR="00717B79" w:rsidRPr="00717B79" w:rsidRDefault="00717B79" w:rsidP="000225AC">
      <w:pPr>
        <w:pStyle w:val="a3"/>
        <w:ind w:left="0"/>
      </w:pPr>
      <w:r w:rsidRPr="00717B79">
        <w:t>безопасно пользоваться канцелярским ножом, шилом;</w:t>
      </w:r>
    </w:p>
    <w:p w14:paraId="527C54FD" w14:textId="77777777" w:rsidR="00717B79" w:rsidRPr="00717B79" w:rsidRDefault="00717B79" w:rsidP="000225AC">
      <w:pPr>
        <w:pStyle w:val="a3"/>
        <w:ind w:left="0"/>
      </w:pPr>
      <w:r w:rsidRPr="00717B79">
        <w:t>выполнять рицовку;</w:t>
      </w:r>
    </w:p>
    <w:p w14:paraId="06D55F5B" w14:textId="77777777" w:rsidR="00717B79" w:rsidRPr="00717B79" w:rsidRDefault="00717B79" w:rsidP="000225AC">
      <w:pPr>
        <w:pStyle w:val="a3"/>
        <w:ind w:left="0"/>
      </w:pPr>
      <w:r w:rsidRPr="00717B79">
        <w:t>выполнять соединение деталей и отделку изделия освоенными ручными строчками;</w:t>
      </w:r>
    </w:p>
    <w:p w14:paraId="42B7D9AF" w14:textId="77777777" w:rsidR="00717B79" w:rsidRPr="00717B79" w:rsidRDefault="00717B79" w:rsidP="000225AC">
      <w:pPr>
        <w:pStyle w:val="a3"/>
        <w:ind w:left="0"/>
      </w:pPr>
      <w:r w:rsidRPr="00717B79">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2226EE2F" w14:textId="77777777" w:rsidR="00717B79" w:rsidRPr="00717B79" w:rsidRDefault="00717B79" w:rsidP="000225AC">
      <w:pPr>
        <w:pStyle w:val="a3"/>
        <w:ind w:left="0"/>
      </w:pPr>
      <w:r w:rsidRPr="00717B79">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4A8C5239" w14:textId="77777777" w:rsidR="00717B79" w:rsidRPr="00717B79" w:rsidRDefault="00717B79" w:rsidP="000225AC">
      <w:pPr>
        <w:pStyle w:val="a3"/>
        <w:ind w:left="0"/>
      </w:pPr>
      <w:r w:rsidRPr="00717B79">
        <w:t>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14:paraId="043B23AF" w14:textId="77777777" w:rsidR="00717B79" w:rsidRPr="00717B79" w:rsidRDefault="00717B79" w:rsidP="000225AC">
      <w:pPr>
        <w:pStyle w:val="a3"/>
        <w:ind w:left="0"/>
      </w:pPr>
      <w:r w:rsidRPr="00717B79">
        <w:t>изменять конструкцию изделия по заданным условиям;</w:t>
      </w:r>
    </w:p>
    <w:p w14:paraId="6BD4B548" w14:textId="77777777" w:rsidR="00717B79" w:rsidRPr="00717B79" w:rsidRDefault="00717B79" w:rsidP="000225AC">
      <w:pPr>
        <w:pStyle w:val="a3"/>
        <w:ind w:left="0"/>
      </w:pPr>
      <w:r w:rsidRPr="00717B79">
        <w:t>выбирать способ соединения и соединительный материал в зависимости от требований конструкции;</w:t>
      </w:r>
    </w:p>
    <w:p w14:paraId="5A3B7AA6" w14:textId="77777777" w:rsidR="00717B79" w:rsidRPr="00717B79" w:rsidRDefault="00717B79" w:rsidP="000225AC">
      <w:pPr>
        <w:pStyle w:val="a3"/>
        <w:ind w:left="0"/>
      </w:pPr>
      <w:r w:rsidRPr="00717B79">
        <w:t>знать несколько видов информационных технологий и соответствующих способов передачи информации (из опыта обучающихся);</w:t>
      </w:r>
    </w:p>
    <w:p w14:paraId="36DD16EF" w14:textId="77777777" w:rsidR="00717B79" w:rsidRPr="00717B79" w:rsidRDefault="00717B79" w:rsidP="000225AC">
      <w:pPr>
        <w:pStyle w:val="a3"/>
        <w:ind w:left="0"/>
      </w:pPr>
      <w:r w:rsidRPr="00717B79">
        <w:t xml:space="preserve">понимать назначение основных устройств персонального компьютера для ввода, вывода и </w:t>
      </w:r>
      <w:r w:rsidRPr="00717B79">
        <w:lastRenderedPageBreak/>
        <w:t>обработки информации;</w:t>
      </w:r>
    </w:p>
    <w:p w14:paraId="5AC5A67D" w14:textId="77777777" w:rsidR="00717B79" w:rsidRPr="00717B79" w:rsidRDefault="00717B79" w:rsidP="000225AC">
      <w:pPr>
        <w:pStyle w:val="a3"/>
        <w:ind w:left="0"/>
      </w:pPr>
      <w:r w:rsidRPr="00717B79">
        <w:t>выполнять основные правила безопасной работы на компьютере;</w:t>
      </w:r>
    </w:p>
    <w:p w14:paraId="6B90F72E" w14:textId="77777777" w:rsidR="00717B79" w:rsidRPr="00717B79" w:rsidRDefault="00717B79" w:rsidP="000225AC">
      <w:pPr>
        <w:pStyle w:val="a3"/>
        <w:ind w:left="0"/>
      </w:pPr>
      <w:r w:rsidRPr="00717B79">
        <w:t>использовать возможности компьютера и ИКТ для поиска необходимой информации при выполнении обучающих, творческих и проектных заданий;</w:t>
      </w:r>
    </w:p>
    <w:p w14:paraId="33677D86" w14:textId="77777777" w:rsidR="00717B79" w:rsidRPr="00717B79" w:rsidRDefault="00717B79" w:rsidP="000225AC">
      <w:pPr>
        <w:pStyle w:val="a3"/>
        <w:ind w:left="0"/>
      </w:pPr>
      <w:r w:rsidRPr="00717B79">
        <w:t>выполнять проектные задания в соответствии с содержанием изученного материала на основе полученных знаний и умений;</w:t>
      </w:r>
    </w:p>
    <w:p w14:paraId="2447410B" w14:textId="77777777" w:rsidR="00717B79" w:rsidRPr="00717B79" w:rsidRDefault="00717B79" w:rsidP="000225AC">
      <w:pPr>
        <w:pStyle w:val="a3"/>
        <w:ind w:left="0"/>
      </w:pPr>
      <w:r w:rsidRPr="00717B79">
        <w:t>называть профессии, связанные с изучаемыми материалами и производствами, их социальное значение.</w:t>
      </w:r>
    </w:p>
    <w:p w14:paraId="5C9701C9" w14:textId="3711DDEC" w:rsidR="00717B79" w:rsidRPr="00717B79" w:rsidRDefault="00717B79" w:rsidP="000225AC">
      <w:pPr>
        <w:pStyle w:val="a3"/>
        <w:ind w:left="0"/>
      </w:pPr>
      <w:r w:rsidRPr="00717B79">
        <w:t>6. К концу обучения в 4 классе обучающийся получит следующие предметные результаты по отдельным темам программы по труду (технологии):</w:t>
      </w:r>
    </w:p>
    <w:p w14:paraId="282C5E1A" w14:textId="77777777" w:rsidR="00717B79" w:rsidRPr="00717B79" w:rsidRDefault="00717B79" w:rsidP="000225AC">
      <w:pPr>
        <w:pStyle w:val="a3"/>
        <w:ind w:left="0"/>
      </w:pPr>
      <w:r w:rsidRPr="00717B79">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4922DC5E" w14:textId="77777777" w:rsidR="00717B79" w:rsidRPr="00717B79" w:rsidRDefault="00717B79" w:rsidP="000225AC">
      <w:pPr>
        <w:pStyle w:val="a3"/>
        <w:ind w:left="0"/>
      </w:pPr>
      <w:r w:rsidRPr="00717B79">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14:paraId="596CE294" w14:textId="77777777" w:rsidR="00717B79" w:rsidRPr="00717B79" w:rsidRDefault="00717B79" w:rsidP="000225AC">
      <w:pPr>
        <w:pStyle w:val="a3"/>
        <w:ind w:left="0"/>
      </w:pPr>
      <w:r w:rsidRPr="00717B79">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14:paraId="413D3F34" w14:textId="77777777" w:rsidR="00717B79" w:rsidRPr="00717B79" w:rsidRDefault="00717B79" w:rsidP="000225AC">
      <w:pPr>
        <w:pStyle w:val="a3"/>
        <w:ind w:left="0"/>
      </w:pPr>
      <w:r w:rsidRPr="00717B79">
        <w:t>понимать элементарные основы бытовой культуры, выполнять доступные действия по самообслуживанию и доступные виды домашнего труда;</w:t>
      </w:r>
    </w:p>
    <w:p w14:paraId="65AE75E5" w14:textId="77777777" w:rsidR="00717B79" w:rsidRPr="00717B79" w:rsidRDefault="00717B79" w:rsidP="000225AC">
      <w:pPr>
        <w:pStyle w:val="a3"/>
        <w:ind w:left="0"/>
      </w:pPr>
      <w:r w:rsidRPr="00717B79">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70EDC162" w14:textId="77777777" w:rsidR="00717B79" w:rsidRPr="00717B79" w:rsidRDefault="00717B79" w:rsidP="000225AC">
      <w:pPr>
        <w:pStyle w:val="a3"/>
        <w:ind w:left="0"/>
      </w:pPr>
      <w:r w:rsidRPr="00717B79">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14:paraId="6C20BBB8" w14:textId="77777777" w:rsidR="00717B79" w:rsidRPr="00717B79" w:rsidRDefault="00717B79" w:rsidP="000225AC">
      <w:pPr>
        <w:pStyle w:val="a3"/>
        <w:ind w:left="0"/>
      </w:pPr>
      <w:r w:rsidRPr="00717B79">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3ECE6A12" w14:textId="77777777" w:rsidR="00717B79" w:rsidRPr="00717B79" w:rsidRDefault="00717B79" w:rsidP="000225AC">
      <w:pPr>
        <w:pStyle w:val="a3"/>
        <w:ind w:left="0"/>
      </w:pPr>
      <w:r w:rsidRPr="00717B79">
        <w:t>решать простейшие художественно-конструкторские задачи по созданию изделий с заданной функцией на основе усвоенных правил дизайна;</w:t>
      </w:r>
    </w:p>
    <w:p w14:paraId="0FC8017E" w14:textId="77777777" w:rsidR="00717B79" w:rsidRPr="00717B79" w:rsidRDefault="00717B79" w:rsidP="000225AC">
      <w:pPr>
        <w:pStyle w:val="a3"/>
        <w:ind w:left="0"/>
      </w:pPr>
      <w:r w:rsidRPr="00717B79">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06EE0728" w14:textId="77777777" w:rsidR="00717B79" w:rsidRPr="00717B79" w:rsidRDefault="00717B79" w:rsidP="000225AC">
      <w:pPr>
        <w:pStyle w:val="a3"/>
        <w:ind w:left="0"/>
      </w:pPr>
      <w:r w:rsidRPr="00717B79">
        <w:t>работать с доступной информацией, работать в программах текстового редактора Word, PowerPoint;</w:t>
      </w:r>
    </w:p>
    <w:p w14:paraId="74954ED6" w14:textId="77777777" w:rsidR="00717B79" w:rsidRPr="00717B79" w:rsidRDefault="00717B79" w:rsidP="000225AC">
      <w:pPr>
        <w:pStyle w:val="a3"/>
        <w:ind w:left="0"/>
      </w:pPr>
      <w:r w:rsidRPr="00717B79">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4EEF43C5" w14:textId="67704CC1" w:rsidR="00717B79" w:rsidRPr="00717B79" w:rsidRDefault="00717B79" w:rsidP="00717B79">
      <w:pPr>
        <w:pStyle w:val="a3"/>
        <w:ind w:left="0"/>
      </w:pPr>
      <w:r w:rsidRPr="00717B79">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w:t>
      </w:r>
      <w:r w:rsidR="00085E50">
        <w:t>енную работу в общем процессе.</w:t>
      </w:r>
    </w:p>
    <w:p w14:paraId="53582D9C" w14:textId="1D36E44E" w:rsidR="007D3EBF" w:rsidRPr="007D3EBF" w:rsidRDefault="007D3EBF" w:rsidP="003D0866">
      <w:pPr>
        <w:pStyle w:val="a3"/>
        <w:ind w:left="0"/>
        <w:rPr>
          <w:b/>
        </w:rPr>
      </w:pPr>
      <w:r w:rsidRPr="007D3EBF">
        <w:rPr>
          <w:b/>
        </w:rPr>
        <w:t>1.2.2.</w:t>
      </w:r>
      <w:r w:rsidR="001B29AF">
        <w:rPr>
          <w:b/>
        </w:rPr>
        <w:t>10</w:t>
      </w:r>
      <w:r w:rsidRPr="007D3EBF">
        <w:rPr>
          <w:b/>
        </w:rPr>
        <w:t>. Предметные результаты по учебному предмету "Физическая культура" должны обеспечивать:</w:t>
      </w:r>
    </w:p>
    <w:p w14:paraId="6A797F06" w14:textId="28641C9A" w:rsidR="000225AC" w:rsidRPr="000225AC" w:rsidRDefault="000225AC" w:rsidP="000225AC">
      <w:pPr>
        <w:tabs>
          <w:tab w:val="left" w:pos="1500"/>
        </w:tabs>
        <w:ind w:right="115"/>
        <w:jc w:val="both"/>
        <w:rPr>
          <w:b/>
          <w:sz w:val="26"/>
          <w:szCs w:val="26"/>
        </w:rPr>
      </w:pPr>
      <w:r w:rsidRPr="000225AC">
        <w:rPr>
          <w:b/>
          <w:sz w:val="26"/>
          <w:szCs w:val="26"/>
        </w:rPr>
        <w:t>Планируемые результаты освоения учебного предмета "физическая культура" на уровне начального общего образования</w:t>
      </w:r>
    </w:p>
    <w:p w14:paraId="0801797D" w14:textId="4C000FFB" w:rsidR="000225AC" w:rsidRPr="000225AC" w:rsidRDefault="000225AC" w:rsidP="000225AC">
      <w:pPr>
        <w:tabs>
          <w:tab w:val="left" w:pos="1500"/>
        </w:tabs>
        <w:ind w:right="115"/>
        <w:jc w:val="both"/>
        <w:rPr>
          <w:b/>
          <w:sz w:val="26"/>
          <w:szCs w:val="26"/>
        </w:rPr>
      </w:pPr>
      <w:r w:rsidRPr="000225AC">
        <w:rPr>
          <w:b/>
          <w:sz w:val="26"/>
          <w:szCs w:val="26"/>
        </w:rPr>
        <w:t>Личностные результаты</w:t>
      </w:r>
    </w:p>
    <w:p w14:paraId="3B9E781E" w14:textId="77777777" w:rsidR="000225AC" w:rsidRPr="000225AC" w:rsidRDefault="000225AC" w:rsidP="000225AC">
      <w:pPr>
        <w:tabs>
          <w:tab w:val="left" w:pos="1500"/>
        </w:tabs>
        <w:ind w:right="115"/>
        <w:jc w:val="both"/>
        <w:rPr>
          <w:sz w:val="26"/>
          <w:szCs w:val="26"/>
        </w:rPr>
      </w:pPr>
      <w:r w:rsidRPr="000225AC">
        <w:rPr>
          <w:sz w:val="26"/>
          <w:szCs w:val="26"/>
        </w:rPr>
        <w:t xml:space="preserve">Личностные результаты освоения программы начального общего образования достигаются в ходе обучения физической культуре в единстве учебной и воспитательной деятельности </w:t>
      </w:r>
      <w:r w:rsidRPr="000225AC">
        <w:rPr>
          <w:sz w:val="26"/>
          <w:szCs w:val="26"/>
        </w:rPr>
        <w:lastRenderedPageBreak/>
        <w:t>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4972EA38" w14:textId="77777777" w:rsidR="000225AC" w:rsidRPr="000225AC" w:rsidRDefault="000225AC" w:rsidP="000225AC">
      <w:pPr>
        <w:tabs>
          <w:tab w:val="left" w:pos="1500"/>
        </w:tabs>
        <w:ind w:right="115"/>
        <w:jc w:val="both"/>
        <w:rPr>
          <w:sz w:val="26"/>
          <w:szCs w:val="26"/>
        </w:rPr>
      </w:pPr>
      <w:r w:rsidRPr="000225AC">
        <w:rPr>
          <w:sz w:val="26"/>
          <w:szCs w:val="26"/>
        </w:rPr>
        <w:t>Личностные результаты освоения предмета "Физическая культура" в начальной школе должны отражать готовность обучающихся руководствоваться ценностями и приобретение первоначального опыта деятельности на их основе.</w:t>
      </w:r>
    </w:p>
    <w:p w14:paraId="58903F95" w14:textId="77777777" w:rsidR="000225AC" w:rsidRPr="000225AC" w:rsidRDefault="000225AC" w:rsidP="000225AC">
      <w:pPr>
        <w:tabs>
          <w:tab w:val="left" w:pos="1500"/>
        </w:tabs>
        <w:ind w:right="115"/>
        <w:jc w:val="both"/>
        <w:rPr>
          <w:sz w:val="26"/>
          <w:szCs w:val="26"/>
        </w:rPr>
      </w:pPr>
      <w:r w:rsidRPr="000225AC">
        <w:rPr>
          <w:sz w:val="26"/>
          <w:szCs w:val="26"/>
        </w:rPr>
        <w:t>Патриотическое воспитание:</w:t>
      </w:r>
    </w:p>
    <w:p w14:paraId="30E41DC8" w14:textId="77777777" w:rsidR="000225AC" w:rsidRPr="000225AC" w:rsidRDefault="000225AC" w:rsidP="000225AC">
      <w:pPr>
        <w:tabs>
          <w:tab w:val="left" w:pos="1500"/>
        </w:tabs>
        <w:ind w:right="115"/>
        <w:jc w:val="both"/>
        <w:rPr>
          <w:sz w:val="26"/>
          <w:szCs w:val="26"/>
        </w:rPr>
      </w:pPr>
      <w:r w:rsidRPr="000225AC">
        <w:rPr>
          <w:sz w:val="26"/>
          <w:szCs w:val="26"/>
        </w:rPr>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3A5755A7" w14:textId="77777777" w:rsidR="000225AC" w:rsidRPr="000225AC" w:rsidRDefault="000225AC" w:rsidP="000225AC">
      <w:pPr>
        <w:tabs>
          <w:tab w:val="left" w:pos="1500"/>
        </w:tabs>
        <w:ind w:right="115"/>
        <w:jc w:val="both"/>
        <w:rPr>
          <w:sz w:val="26"/>
          <w:szCs w:val="26"/>
        </w:rPr>
      </w:pPr>
      <w:r w:rsidRPr="000225AC">
        <w:rPr>
          <w:sz w:val="26"/>
          <w:szCs w:val="26"/>
        </w:rPr>
        <w:t>Гражданское воспитание:</w:t>
      </w:r>
    </w:p>
    <w:p w14:paraId="437DB2E5" w14:textId="77777777" w:rsidR="000225AC" w:rsidRPr="000225AC" w:rsidRDefault="000225AC" w:rsidP="000225AC">
      <w:pPr>
        <w:tabs>
          <w:tab w:val="left" w:pos="1500"/>
        </w:tabs>
        <w:ind w:right="115"/>
        <w:jc w:val="both"/>
        <w:rPr>
          <w:sz w:val="26"/>
          <w:szCs w:val="26"/>
        </w:rPr>
      </w:pPr>
      <w:r w:rsidRPr="000225AC">
        <w:rPr>
          <w:sz w:val="26"/>
          <w:szCs w:val="26"/>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свое поведение и поступки своих товарищей с позиции нравственных и правовых норм с учетом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4844E31E" w14:textId="77777777" w:rsidR="000225AC" w:rsidRPr="000225AC" w:rsidRDefault="000225AC" w:rsidP="000225AC">
      <w:pPr>
        <w:tabs>
          <w:tab w:val="left" w:pos="1500"/>
        </w:tabs>
        <w:ind w:right="115"/>
        <w:jc w:val="both"/>
        <w:rPr>
          <w:sz w:val="26"/>
          <w:szCs w:val="26"/>
        </w:rPr>
      </w:pPr>
      <w:r w:rsidRPr="000225AC">
        <w:rPr>
          <w:sz w:val="26"/>
          <w:szCs w:val="26"/>
        </w:rPr>
        <w:t>Ценности научного познания:</w:t>
      </w:r>
    </w:p>
    <w:p w14:paraId="15C9CD45" w14:textId="77777777" w:rsidR="000225AC" w:rsidRPr="000225AC" w:rsidRDefault="000225AC" w:rsidP="000225AC">
      <w:pPr>
        <w:tabs>
          <w:tab w:val="left" w:pos="1500"/>
        </w:tabs>
        <w:ind w:right="115"/>
        <w:jc w:val="both"/>
        <w:rPr>
          <w:sz w:val="26"/>
          <w:szCs w:val="26"/>
        </w:rPr>
      </w:pPr>
      <w:r w:rsidRPr="000225AC">
        <w:rPr>
          <w:sz w:val="26"/>
          <w:szCs w:val="26"/>
        </w:rPr>
        <w:t>знание истории развития представлений о физическом развитии и воспитании человека в российской культурно-педагогической традиции;</w:t>
      </w:r>
    </w:p>
    <w:p w14:paraId="79D47B99" w14:textId="77777777" w:rsidR="000225AC" w:rsidRPr="000225AC" w:rsidRDefault="000225AC" w:rsidP="000225AC">
      <w:pPr>
        <w:tabs>
          <w:tab w:val="left" w:pos="1500"/>
        </w:tabs>
        <w:ind w:right="115"/>
        <w:jc w:val="both"/>
        <w:rPr>
          <w:sz w:val="26"/>
          <w:szCs w:val="26"/>
        </w:rPr>
      </w:pPr>
      <w:r w:rsidRPr="000225AC">
        <w:rPr>
          <w:sz w:val="26"/>
          <w:szCs w:val="26"/>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67968AE0" w14:textId="77777777" w:rsidR="000225AC" w:rsidRPr="000225AC" w:rsidRDefault="000225AC" w:rsidP="000225AC">
      <w:pPr>
        <w:tabs>
          <w:tab w:val="left" w:pos="1500"/>
        </w:tabs>
        <w:ind w:right="115"/>
        <w:jc w:val="both"/>
        <w:rPr>
          <w:sz w:val="26"/>
          <w:szCs w:val="26"/>
        </w:rPr>
      </w:pPr>
      <w:r w:rsidRPr="000225AC">
        <w:rPr>
          <w:sz w:val="26"/>
          <w:szCs w:val="26"/>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155A9B9A" w14:textId="77777777" w:rsidR="000225AC" w:rsidRPr="000225AC" w:rsidRDefault="000225AC" w:rsidP="000225AC">
      <w:pPr>
        <w:tabs>
          <w:tab w:val="left" w:pos="1500"/>
        </w:tabs>
        <w:ind w:right="115"/>
        <w:jc w:val="both"/>
        <w:rPr>
          <w:sz w:val="26"/>
          <w:szCs w:val="26"/>
        </w:rPr>
      </w:pPr>
      <w:r w:rsidRPr="000225AC">
        <w:rPr>
          <w:sz w:val="26"/>
          <w:szCs w:val="26"/>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50102FD2" w14:textId="77777777" w:rsidR="000225AC" w:rsidRPr="000225AC" w:rsidRDefault="000225AC" w:rsidP="000225AC">
      <w:pPr>
        <w:tabs>
          <w:tab w:val="left" w:pos="1500"/>
        </w:tabs>
        <w:ind w:right="115"/>
        <w:jc w:val="both"/>
        <w:rPr>
          <w:sz w:val="26"/>
          <w:szCs w:val="26"/>
        </w:rPr>
      </w:pPr>
      <w:r w:rsidRPr="000225AC">
        <w:rPr>
          <w:sz w:val="26"/>
          <w:szCs w:val="26"/>
        </w:rPr>
        <w:t>Формирование культуры здоровья:</w:t>
      </w:r>
    </w:p>
    <w:p w14:paraId="18077311" w14:textId="77777777" w:rsidR="000225AC" w:rsidRPr="000225AC" w:rsidRDefault="000225AC" w:rsidP="000225AC">
      <w:pPr>
        <w:tabs>
          <w:tab w:val="left" w:pos="1500"/>
        </w:tabs>
        <w:ind w:right="115"/>
        <w:jc w:val="both"/>
        <w:rPr>
          <w:sz w:val="26"/>
          <w:szCs w:val="26"/>
        </w:rPr>
      </w:pPr>
      <w:r w:rsidRPr="000225AC">
        <w:rPr>
          <w:sz w:val="26"/>
          <w:szCs w:val="26"/>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14:paraId="70D61C9A" w14:textId="77777777" w:rsidR="000225AC" w:rsidRPr="000225AC" w:rsidRDefault="000225AC" w:rsidP="000225AC">
      <w:pPr>
        <w:tabs>
          <w:tab w:val="left" w:pos="1500"/>
        </w:tabs>
        <w:ind w:right="115"/>
        <w:jc w:val="both"/>
        <w:rPr>
          <w:sz w:val="26"/>
          <w:szCs w:val="26"/>
        </w:rPr>
      </w:pPr>
      <w:r w:rsidRPr="000225AC">
        <w:rPr>
          <w:sz w:val="26"/>
          <w:szCs w:val="26"/>
        </w:rPr>
        <w:t>Экологическое воспитание:</w:t>
      </w:r>
    </w:p>
    <w:p w14:paraId="61144072" w14:textId="77777777" w:rsidR="000225AC" w:rsidRPr="000225AC" w:rsidRDefault="000225AC" w:rsidP="000225AC">
      <w:pPr>
        <w:tabs>
          <w:tab w:val="left" w:pos="1500"/>
        </w:tabs>
        <w:ind w:right="115"/>
        <w:jc w:val="both"/>
        <w:rPr>
          <w:sz w:val="26"/>
          <w:szCs w:val="26"/>
        </w:rPr>
      </w:pPr>
      <w:r w:rsidRPr="000225AC">
        <w:rPr>
          <w:sz w:val="26"/>
          <w:szCs w:val="26"/>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60F94308" w14:textId="77777777" w:rsidR="000225AC" w:rsidRPr="000225AC" w:rsidRDefault="000225AC" w:rsidP="000225AC">
      <w:pPr>
        <w:tabs>
          <w:tab w:val="left" w:pos="1500"/>
        </w:tabs>
        <w:ind w:right="115"/>
        <w:jc w:val="both"/>
        <w:rPr>
          <w:sz w:val="26"/>
          <w:szCs w:val="26"/>
        </w:rPr>
      </w:pPr>
      <w:r w:rsidRPr="000225AC">
        <w:rPr>
          <w:sz w:val="26"/>
          <w:szCs w:val="26"/>
        </w:rPr>
        <w:t>экологическое мышление, умение руководствоваться им в познавательной, коммуникативной и социальной практике.</w:t>
      </w:r>
    </w:p>
    <w:p w14:paraId="3079D70C" w14:textId="61C3F9AE" w:rsidR="000225AC" w:rsidRPr="000225AC" w:rsidRDefault="000225AC" w:rsidP="000225AC">
      <w:pPr>
        <w:tabs>
          <w:tab w:val="left" w:pos="1500"/>
        </w:tabs>
        <w:ind w:right="115"/>
        <w:jc w:val="both"/>
        <w:rPr>
          <w:b/>
          <w:sz w:val="26"/>
          <w:szCs w:val="26"/>
        </w:rPr>
      </w:pPr>
      <w:r w:rsidRPr="000225AC">
        <w:rPr>
          <w:b/>
          <w:sz w:val="26"/>
          <w:szCs w:val="26"/>
        </w:rPr>
        <w:t>Метапредметные результаты</w:t>
      </w:r>
    </w:p>
    <w:p w14:paraId="4D3BA566" w14:textId="77777777" w:rsidR="000225AC" w:rsidRPr="000225AC" w:rsidRDefault="000225AC" w:rsidP="000225AC">
      <w:pPr>
        <w:tabs>
          <w:tab w:val="left" w:pos="1500"/>
        </w:tabs>
        <w:ind w:right="115"/>
        <w:jc w:val="both"/>
        <w:rPr>
          <w:sz w:val="26"/>
          <w:szCs w:val="26"/>
        </w:rPr>
      </w:pPr>
      <w:r w:rsidRPr="000225AC">
        <w:rPr>
          <w:sz w:val="26"/>
          <w:szCs w:val="26"/>
        </w:rPr>
        <w:lastRenderedPageBreak/>
        <w:t>Метапредметные результаты освоения образовательной программы по физической культуре отражают овладение универсальными познавательными действиями.</w:t>
      </w:r>
    </w:p>
    <w:p w14:paraId="0445232F" w14:textId="77777777" w:rsidR="000225AC" w:rsidRPr="000225AC" w:rsidRDefault="000225AC" w:rsidP="000225AC">
      <w:pPr>
        <w:tabs>
          <w:tab w:val="left" w:pos="1500"/>
        </w:tabs>
        <w:ind w:right="115"/>
        <w:jc w:val="both"/>
        <w:rPr>
          <w:sz w:val="26"/>
          <w:szCs w:val="26"/>
        </w:rPr>
      </w:pPr>
      <w:r w:rsidRPr="000225AC">
        <w:rPr>
          <w:sz w:val="26"/>
          <w:szCs w:val="26"/>
        </w:rPr>
        <w:t>В составе метапредметных результатов выделяют такие значимые для формирования мировоззрения формы научного познания, как научный факт, гипотеза, теория, закон, понятие, проблема, идея, категория,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6B636F7A" w14:textId="77777777" w:rsidR="000225AC" w:rsidRPr="000225AC" w:rsidRDefault="000225AC" w:rsidP="000225AC">
      <w:pPr>
        <w:tabs>
          <w:tab w:val="left" w:pos="1500"/>
        </w:tabs>
        <w:ind w:right="115"/>
        <w:jc w:val="both"/>
        <w:rPr>
          <w:sz w:val="26"/>
          <w:szCs w:val="26"/>
        </w:rPr>
      </w:pPr>
      <w:r w:rsidRPr="000225AC">
        <w:rPr>
          <w:sz w:val="26"/>
          <w:szCs w:val="26"/>
        </w:rPr>
        <w:t>Метапредметные результаты освоения образовательной программы по физической культуре отражают овладение универсальными учебными действиями, в том числе:</w:t>
      </w:r>
    </w:p>
    <w:p w14:paraId="60B89E5E" w14:textId="7D1D145C" w:rsidR="000225AC" w:rsidRPr="000225AC" w:rsidRDefault="000225AC" w:rsidP="000225AC">
      <w:pPr>
        <w:tabs>
          <w:tab w:val="left" w:pos="1500"/>
        </w:tabs>
        <w:ind w:right="115"/>
        <w:jc w:val="both"/>
        <w:rPr>
          <w:sz w:val="26"/>
          <w:szCs w:val="26"/>
        </w:rPr>
      </w:pPr>
      <w:r w:rsidRPr="000225AC">
        <w:rPr>
          <w:sz w:val="26"/>
          <w:szCs w:val="26"/>
        </w:rPr>
        <w:t>Познавательные</w:t>
      </w:r>
      <w:r w:rsidRPr="000225AC">
        <w:rPr>
          <w:sz w:val="26"/>
          <w:szCs w:val="26"/>
        </w:rPr>
        <w:tab/>
        <w:t>универсальные</w:t>
      </w:r>
      <w:r w:rsidRPr="000225AC">
        <w:rPr>
          <w:sz w:val="26"/>
          <w:szCs w:val="26"/>
        </w:rPr>
        <w:tab/>
        <w:t>учеб</w:t>
      </w:r>
      <w:r>
        <w:rPr>
          <w:sz w:val="26"/>
          <w:szCs w:val="26"/>
        </w:rPr>
        <w:t>ные</w:t>
      </w:r>
      <w:r>
        <w:rPr>
          <w:sz w:val="26"/>
          <w:szCs w:val="26"/>
        </w:rPr>
        <w:tab/>
        <w:t>действия,</w:t>
      </w:r>
      <w:r>
        <w:rPr>
          <w:sz w:val="26"/>
          <w:szCs w:val="26"/>
        </w:rPr>
        <w:tab/>
        <w:t xml:space="preserve">отражающие </w:t>
      </w:r>
      <w:r>
        <w:rPr>
          <w:sz w:val="26"/>
          <w:szCs w:val="26"/>
        </w:rPr>
        <w:tab/>
        <w:t xml:space="preserve">методы </w:t>
      </w:r>
      <w:r w:rsidRPr="000225AC">
        <w:rPr>
          <w:sz w:val="26"/>
          <w:szCs w:val="26"/>
        </w:rPr>
        <w:t>познания окружающего мира:</w:t>
      </w:r>
    </w:p>
    <w:p w14:paraId="25A07084" w14:textId="77777777" w:rsidR="000225AC" w:rsidRPr="000225AC" w:rsidRDefault="000225AC" w:rsidP="000225AC">
      <w:pPr>
        <w:tabs>
          <w:tab w:val="left" w:pos="1500"/>
        </w:tabs>
        <w:ind w:right="115"/>
        <w:jc w:val="both"/>
        <w:rPr>
          <w:sz w:val="26"/>
          <w:szCs w:val="26"/>
        </w:rPr>
      </w:pPr>
      <w:r w:rsidRPr="000225AC">
        <w:rPr>
          <w:sz w:val="26"/>
          <w:szCs w:val="26"/>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14:paraId="17092ECE" w14:textId="77777777" w:rsidR="000225AC" w:rsidRPr="000225AC" w:rsidRDefault="000225AC" w:rsidP="000225AC">
      <w:pPr>
        <w:tabs>
          <w:tab w:val="left" w:pos="1500"/>
        </w:tabs>
        <w:ind w:right="115"/>
        <w:jc w:val="both"/>
        <w:rPr>
          <w:sz w:val="26"/>
          <w:szCs w:val="26"/>
        </w:rPr>
      </w:pPr>
      <w:r w:rsidRPr="000225AC">
        <w:rPr>
          <w:sz w:val="26"/>
          <w:szCs w:val="26"/>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565546D0" w14:textId="77777777" w:rsidR="000225AC" w:rsidRPr="000225AC" w:rsidRDefault="000225AC" w:rsidP="000225AC">
      <w:pPr>
        <w:tabs>
          <w:tab w:val="left" w:pos="1500"/>
        </w:tabs>
        <w:ind w:right="115"/>
        <w:jc w:val="both"/>
        <w:rPr>
          <w:sz w:val="26"/>
          <w:szCs w:val="26"/>
        </w:rPr>
      </w:pPr>
      <w:r w:rsidRPr="000225AC">
        <w:rPr>
          <w:sz w:val="26"/>
          <w:szCs w:val="26"/>
        </w:rPr>
        <w:t>моделировать правила безопасного поведения при освоении физических упражнений,</w:t>
      </w:r>
    </w:p>
    <w:p w14:paraId="208A7953" w14:textId="77777777" w:rsidR="000225AC" w:rsidRPr="000225AC" w:rsidRDefault="000225AC" w:rsidP="000225AC">
      <w:pPr>
        <w:tabs>
          <w:tab w:val="left" w:pos="1500"/>
        </w:tabs>
        <w:ind w:right="115"/>
        <w:jc w:val="both"/>
        <w:rPr>
          <w:sz w:val="26"/>
          <w:szCs w:val="26"/>
        </w:rPr>
      </w:pPr>
      <w:r w:rsidRPr="000225AC">
        <w:rPr>
          <w:sz w:val="26"/>
          <w:szCs w:val="26"/>
        </w:rPr>
        <w:t>устанавливать связь между физическими упражнениями и их влиянием на развитие физических качеств;</w:t>
      </w:r>
    </w:p>
    <w:p w14:paraId="7B5D1DDF" w14:textId="77777777" w:rsidR="000225AC" w:rsidRPr="000225AC" w:rsidRDefault="000225AC" w:rsidP="000225AC">
      <w:pPr>
        <w:tabs>
          <w:tab w:val="left" w:pos="1500"/>
        </w:tabs>
        <w:ind w:right="115"/>
        <w:jc w:val="both"/>
        <w:rPr>
          <w:sz w:val="26"/>
          <w:szCs w:val="26"/>
        </w:rPr>
      </w:pPr>
      <w:r w:rsidRPr="000225AC">
        <w:rPr>
          <w:sz w:val="26"/>
          <w:szCs w:val="26"/>
        </w:rPr>
        <w:t>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3E4FE11C" w14:textId="77777777" w:rsidR="000225AC" w:rsidRPr="000225AC" w:rsidRDefault="000225AC" w:rsidP="000225AC">
      <w:pPr>
        <w:tabs>
          <w:tab w:val="left" w:pos="1500"/>
        </w:tabs>
        <w:ind w:right="115"/>
        <w:jc w:val="both"/>
        <w:rPr>
          <w:sz w:val="26"/>
          <w:szCs w:val="26"/>
        </w:rPr>
      </w:pPr>
      <w:r w:rsidRPr="000225AC">
        <w:rPr>
          <w:sz w:val="26"/>
          <w:szCs w:val="26"/>
        </w:rPr>
        <w:t>приводить примеры и осуществлять демонстрацию гимнастических упражнений, навыков упражнений начальной подготовки по виду спорта (по выбору), туристических физических упражнений;</w:t>
      </w:r>
    </w:p>
    <w:p w14:paraId="197BB4A2" w14:textId="77777777" w:rsidR="000225AC" w:rsidRPr="000225AC" w:rsidRDefault="000225AC" w:rsidP="000225AC">
      <w:pPr>
        <w:tabs>
          <w:tab w:val="left" w:pos="1500"/>
        </w:tabs>
        <w:ind w:right="115"/>
        <w:jc w:val="both"/>
        <w:rPr>
          <w:sz w:val="26"/>
          <w:szCs w:val="26"/>
        </w:rPr>
      </w:pPr>
      <w:r w:rsidRPr="000225AC">
        <w:rPr>
          <w:sz w:val="26"/>
          <w:szCs w:val="26"/>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39CD6CF0" w14:textId="77777777" w:rsidR="000225AC" w:rsidRPr="000225AC" w:rsidRDefault="000225AC" w:rsidP="000225AC">
      <w:pPr>
        <w:tabs>
          <w:tab w:val="left" w:pos="1500"/>
        </w:tabs>
        <w:ind w:right="115"/>
        <w:jc w:val="both"/>
        <w:rPr>
          <w:sz w:val="26"/>
          <w:szCs w:val="26"/>
        </w:rPr>
      </w:pPr>
      <w:r w:rsidRPr="000225AC">
        <w:rPr>
          <w:sz w:val="26"/>
          <w:szCs w:val="26"/>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18D914F9" w14:textId="77777777" w:rsidR="000225AC" w:rsidRPr="000225AC" w:rsidRDefault="000225AC" w:rsidP="000225AC">
      <w:pPr>
        <w:tabs>
          <w:tab w:val="left" w:pos="1500"/>
        </w:tabs>
        <w:ind w:right="115"/>
        <w:jc w:val="both"/>
        <w:rPr>
          <w:sz w:val="26"/>
          <w:szCs w:val="26"/>
        </w:rPr>
      </w:pPr>
      <w:r w:rsidRPr="000225AC">
        <w:rPr>
          <w:sz w:val="26"/>
          <w:szCs w:val="26"/>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5B064981" w14:textId="77777777" w:rsidR="000225AC" w:rsidRPr="000225AC" w:rsidRDefault="000225AC" w:rsidP="000225AC">
      <w:pPr>
        <w:tabs>
          <w:tab w:val="left" w:pos="1500"/>
        </w:tabs>
        <w:ind w:right="115"/>
        <w:jc w:val="both"/>
        <w:rPr>
          <w:sz w:val="26"/>
          <w:szCs w:val="26"/>
        </w:rPr>
      </w:pPr>
      <w:r w:rsidRPr="000225AC">
        <w:rPr>
          <w:sz w:val="26"/>
          <w:szCs w:val="26"/>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14:paraId="1B3ECAC8" w14:textId="77777777" w:rsidR="000225AC" w:rsidRPr="000225AC" w:rsidRDefault="000225AC" w:rsidP="000225AC">
      <w:pPr>
        <w:tabs>
          <w:tab w:val="left" w:pos="1500"/>
        </w:tabs>
        <w:ind w:right="115"/>
        <w:jc w:val="both"/>
        <w:rPr>
          <w:sz w:val="26"/>
          <w:szCs w:val="26"/>
        </w:rPr>
      </w:pPr>
      <w:r w:rsidRPr="000225AC">
        <w:rPr>
          <w:sz w:val="26"/>
          <w:szCs w:val="26"/>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14:paraId="52F62A3B" w14:textId="77777777" w:rsidR="000225AC" w:rsidRPr="000225AC" w:rsidRDefault="000225AC" w:rsidP="000225AC">
      <w:pPr>
        <w:tabs>
          <w:tab w:val="left" w:pos="1500"/>
        </w:tabs>
        <w:ind w:right="115"/>
        <w:jc w:val="both"/>
        <w:rPr>
          <w:sz w:val="26"/>
          <w:szCs w:val="26"/>
        </w:rPr>
      </w:pPr>
      <w:r w:rsidRPr="000225AC">
        <w:rPr>
          <w:sz w:val="26"/>
          <w:szCs w:val="26"/>
        </w:rPr>
        <w:t>Коммуникативные универсальные учебные действия, отражающие способность обучающегося осуществлять коммуникативную деятельность, использовать правила общения в конкретных учебных и внеучебных ситуациях; самостоятельную организацию речевой деятельности в устной и письменной форме:</w:t>
      </w:r>
    </w:p>
    <w:p w14:paraId="48BEEF87" w14:textId="77777777" w:rsidR="000225AC" w:rsidRPr="000225AC" w:rsidRDefault="000225AC" w:rsidP="000225AC">
      <w:pPr>
        <w:tabs>
          <w:tab w:val="left" w:pos="1500"/>
        </w:tabs>
        <w:ind w:right="115"/>
        <w:jc w:val="both"/>
        <w:rPr>
          <w:sz w:val="26"/>
          <w:szCs w:val="26"/>
        </w:rPr>
      </w:pPr>
      <w:r w:rsidRPr="000225AC">
        <w:rPr>
          <w:sz w:val="26"/>
          <w:szCs w:val="26"/>
        </w:rPr>
        <w:lastRenderedPageBreak/>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5FF7DC91" w14:textId="77777777" w:rsidR="000225AC" w:rsidRPr="000225AC" w:rsidRDefault="000225AC" w:rsidP="000225AC">
      <w:pPr>
        <w:tabs>
          <w:tab w:val="left" w:pos="1500"/>
        </w:tabs>
        <w:ind w:right="115"/>
        <w:jc w:val="both"/>
        <w:rPr>
          <w:sz w:val="26"/>
          <w:szCs w:val="26"/>
        </w:rPr>
      </w:pPr>
      <w:r w:rsidRPr="000225AC">
        <w:rPr>
          <w:sz w:val="26"/>
          <w:szCs w:val="26"/>
        </w:rPr>
        <w:t>описывать влияние физической культуры на здоровье и эмоциональное благополучие человека;</w:t>
      </w:r>
    </w:p>
    <w:p w14:paraId="42D58E4D" w14:textId="77777777" w:rsidR="000225AC" w:rsidRPr="000225AC" w:rsidRDefault="000225AC" w:rsidP="000225AC">
      <w:pPr>
        <w:tabs>
          <w:tab w:val="left" w:pos="1500"/>
        </w:tabs>
        <w:ind w:right="115"/>
        <w:jc w:val="both"/>
        <w:rPr>
          <w:sz w:val="26"/>
          <w:szCs w:val="26"/>
        </w:rPr>
      </w:pPr>
      <w:r w:rsidRPr="000225AC">
        <w:rPr>
          <w:sz w:val="26"/>
          <w:szCs w:val="26"/>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6C65837C" w14:textId="5CAD2120" w:rsidR="000225AC" w:rsidRPr="000225AC" w:rsidRDefault="000225AC" w:rsidP="000225AC">
      <w:pPr>
        <w:tabs>
          <w:tab w:val="left" w:pos="1500"/>
        </w:tabs>
        <w:ind w:right="115"/>
        <w:jc w:val="both"/>
        <w:rPr>
          <w:sz w:val="26"/>
          <w:szCs w:val="26"/>
        </w:rPr>
      </w:pPr>
      <w:r w:rsidRPr="000225AC">
        <w:rPr>
          <w:sz w:val="26"/>
          <w:szCs w:val="26"/>
        </w:rPr>
        <w:t>организовывать (при содействии взрослого или самостоятельно) игры, спортивные эстафеты, выполнение</w:t>
      </w:r>
      <w:r w:rsidRPr="000225AC">
        <w:rPr>
          <w:sz w:val="26"/>
          <w:szCs w:val="26"/>
        </w:rPr>
        <w:tab/>
        <w:t>физических</w:t>
      </w:r>
      <w:r w:rsidRPr="000225AC">
        <w:rPr>
          <w:sz w:val="26"/>
          <w:szCs w:val="26"/>
        </w:rPr>
        <w:tab/>
        <w:t>упражнений</w:t>
      </w:r>
      <w:r w:rsidRPr="000225AC">
        <w:rPr>
          <w:sz w:val="26"/>
          <w:szCs w:val="26"/>
        </w:rPr>
        <w:tab/>
        <w:t>в</w:t>
      </w:r>
      <w:r w:rsidRPr="000225AC">
        <w:rPr>
          <w:sz w:val="26"/>
          <w:szCs w:val="26"/>
        </w:rPr>
        <w:tab/>
        <w:t>коллективе</w:t>
      </w:r>
      <w:r>
        <w:rPr>
          <w:sz w:val="26"/>
          <w:szCs w:val="26"/>
        </w:rPr>
        <w:t>,</w:t>
      </w:r>
      <w:r>
        <w:rPr>
          <w:sz w:val="26"/>
          <w:szCs w:val="26"/>
        </w:rPr>
        <w:tab/>
        <w:t>включая</w:t>
      </w:r>
      <w:r>
        <w:rPr>
          <w:sz w:val="26"/>
          <w:szCs w:val="26"/>
        </w:rPr>
        <w:tab/>
        <w:t>обсуждение</w:t>
      </w:r>
      <w:r>
        <w:rPr>
          <w:sz w:val="26"/>
          <w:szCs w:val="26"/>
        </w:rPr>
        <w:tab/>
        <w:t xml:space="preserve">цели общей </w:t>
      </w:r>
      <w:r w:rsidRPr="000225AC">
        <w:rPr>
          <w:sz w:val="26"/>
          <w:szCs w:val="26"/>
        </w:rPr>
        <w:t>деятельности, распределение ролей, выполнение функциональных обязанностей, осуществление действий для достижения результата;</w:t>
      </w:r>
    </w:p>
    <w:p w14:paraId="0D72225D" w14:textId="77777777" w:rsidR="000225AC" w:rsidRPr="000225AC" w:rsidRDefault="000225AC" w:rsidP="000225AC">
      <w:pPr>
        <w:tabs>
          <w:tab w:val="left" w:pos="1500"/>
        </w:tabs>
        <w:ind w:right="115"/>
        <w:jc w:val="both"/>
        <w:rPr>
          <w:sz w:val="26"/>
          <w:szCs w:val="26"/>
        </w:rPr>
      </w:pPr>
      <w:r w:rsidRPr="000225AC">
        <w:rPr>
          <w:sz w:val="26"/>
          <w:szCs w:val="26"/>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6E9CF611" w14:textId="77777777" w:rsidR="000225AC" w:rsidRPr="000225AC" w:rsidRDefault="000225AC" w:rsidP="000225AC">
      <w:pPr>
        <w:tabs>
          <w:tab w:val="left" w:pos="1500"/>
        </w:tabs>
        <w:ind w:right="115"/>
        <w:jc w:val="both"/>
        <w:rPr>
          <w:sz w:val="26"/>
          <w:szCs w:val="26"/>
        </w:rPr>
      </w:pPr>
      <w:r w:rsidRPr="000225AC">
        <w:rPr>
          <w:sz w:val="26"/>
          <w:szCs w:val="26"/>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1698D16E" w14:textId="77777777" w:rsidR="000225AC" w:rsidRPr="000225AC" w:rsidRDefault="000225AC" w:rsidP="000225AC">
      <w:pPr>
        <w:tabs>
          <w:tab w:val="left" w:pos="1500"/>
        </w:tabs>
        <w:ind w:right="115"/>
        <w:jc w:val="both"/>
        <w:rPr>
          <w:sz w:val="26"/>
          <w:szCs w:val="26"/>
        </w:rPr>
      </w:pPr>
      <w:r w:rsidRPr="000225AC">
        <w:rPr>
          <w:sz w:val="26"/>
          <w:szCs w:val="26"/>
        </w:rPr>
        <w:t>конструктивно разрешать конфликты посредством учета интересов сторон и сотрудничества.</w:t>
      </w:r>
    </w:p>
    <w:p w14:paraId="7FA7281F" w14:textId="77777777" w:rsidR="000225AC" w:rsidRPr="000225AC" w:rsidRDefault="000225AC" w:rsidP="000225AC">
      <w:pPr>
        <w:tabs>
          <w:tab w:val="left" w:pos="1500"/>
        </w:tabs>
        <w:ind w:right="115"/>
        <w:jc w:val="both"/>
        <w:rPr>
          <w:sz w:val="26"/>
          <w:szCs w:val="26"/>
        </w:rPr>
      </w:pPr>
      <w:r w:rsidRPr="000225AC">
        <w:rPr>
          <w:sz w:val="26"/>
          <w:szCs w:val="26"/>
        </w:rPr>
        <w:t>Регулятивные универсальные учебные действия, отражающие способности обучающегося строить учебно-познавательную деятельность, учитывая все ее компоненты (цель, мотив, прогноз, средства, контроль, оценка):</w:t>
      </w:r>
    </w:p>
    <w:p w14:paraId="4ABB322F" w14:textId="77777777" w:rsidR="000225AC" w:rsidRPr="000225AC" w:rsidRDefault="000225AC" w:rsidP="000225AC">
      <w:pPr>
        <w:tabs>
          <w:tab w:val="left" w:pos="1500"/>
        </w:tabs>
        <w:ind w:right="115"/>
        <w:jc w:val="both"/>
        <w:rPr>
          <w:sz w:val="26"/>
          <w:szCs w:val="26"/>
        </w:rPr>
      </w:pPr>
      <w:r w:rsidRPr="000225AC">
        <w:rPr>
          <w:sz w:val="26"/>
          <w:szCs w:val="26"/>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0A8117E9" w14:textId="77777777" w:rsidR="000225AC" w:rsidRPr="000225AC" w:rsidRDefault="000225AC" w:rsidP="000225AC">
      <w:pPr>
        <w:tabs>
          <w:tab w:val="left" w:pos="1500"/>
        </w:tabs>
        <w:ind w:right="115"/>
        <w:jc w:val="both"/>
        <w:rPr>
          <w:sz w:val="26"/>
          <w:szCs w:val="26"/>
        </w:rPr>
      </w:pPr>
      <w:r w:rsidRPr="000225AC">
        <w:rPr>
          <w:sz w:val="26"/>
          <w:szCs w:val="26"/>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157EE92A" w14:textId="77777777" w:rsidR="000225AC" w:rsidRPr="000225AC" w:rsidRDefault="000225AC" w:rsidP="000225AC">
      <w:pPr>
        <w:tabs>
          <w:tab w:val="left" w:pos="1500"/>
        </w:tabs>
        <w:ind w:right="115"/>
        <w:jc w:val="both"/>
        <w:rPr>
          <w:sz w:val="26"/>
          <w:szCs w:val="26"/>
        </w:rPr>
      </w:pPr>
      <w:r w:rsidRPr="000225AC">
        <w:rPr>
          <w:sz w:val="26"/>
          <w:szCs w:val="26"/>
        </w:rPr>
        <w:t>предусматривать возникновение возможных ситуаций, опасных для здоровья и жизни;</w:t>
      </w:r>
    </w:p>
    <w:p w14:paraId="40C3A77B" w14:textId="77777777" w:rsidR="000225AC" w:rsidRPr="000225AC" w:rsidRDefault="000225AC" w:rsidP="000225AC">
      <w:pPr>
        <w:tabs>
          <w:tab w:val="left" w:pos="1500"/>
        </w:tabs>
        <w:ind w:right="115"/>
        <w:jc w:val="both"/>
        <w:rPr>
          <w:sz w:val="26"/>
          <w:szCs w:val="26"/>
        </w:rPr>
      </w:pPr>
      <w:r w:rsidRPr="000225AC">
        <w:rPr>
          <w:sz w:val="26"/>
          <w:szCs w:val="26"/>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14:paraId="2CFCEE81" w14:textId="77777777" w:rsidR="000225AC" w:rsidRPr="000225AC" w:rsidRDefault="000225AC" w:rsidP="000225AC">
      <w:pPr>
        <w:tabs>
          <w:tab w:val="left" w:pos="1500"/>
        </w:tabs>
        <w:ind w:right="115"/>
        <w:jc w:val="both"/>
        <w:rPr>
          <w:sz w:val="26"/>
          <w:szCs w:val="26"/>
        </w:rPr>
      </w:pPr>
      <w:r w:rsidRPr="000225AC">
        <w:rPr>
          <w:sz w:val="26"/>
          <w:szCs w:val="26"/>
        </w:rPr>
        <w:t>осуществлять информационную, познавательную и практическую деятельность с использованием различных средств информации и коммуникации.</w:t>
      </w:r>
    </w:p>
    <w:p w14:paraId="7E569603" w14:textId="4684BC0B" w:rsidR="000225AC" w:rsidRPr="000225AC" w:rsidRDefault="000225AC" w:rsidP="000225AC">
      <w:pPr>
        <w:tabs>
          <w:tab w:val="left" w:pos="1500"/>
        </w:tabs>
        <w:ind w:right="115"/>
        <w:jc w:val="both"/>
        <w:rPr>
          <w:b/>
          <w:sz w:val="26"/>
          <w:szCs w:val="26"/>
        </w:rPr>
      </w:pPr>
      <w:r w:rsidRPr="000225AC">
        <w:rPr>
          <w:b/>
          <w:sz w:val="26"/>
          <w:szCs w:val="26"/>
        </w:rPr>
        <w:t>Предметные результаты</w:t>
      </w:r>
    </w:p>
    <w:p w14:paraId="5AC5F869" w14:textId="77777777" w:rsidR="000225AC" w:rsidRPr="000225AC" w:rsidRDefault="000225AC" w:rsidP="000225AC">
      <w:pPr>
        <w:tabs>
          <w:tab w:val="left" w:pos="1500"/>
        </w:tabs>
        <w:ind w:right="115"/>
        <w:jc w:val="both"/>
        <w:rPr>
          <w:sz w:val="26"/>
          <w:szCs w:val="26"/>
        </w:rPr>
      </w:pPr>
      <w:r w:rsidRPr="000225AC">
        <w:rPr>
          <w:sz w:val="26"/>
          <w:szCs w:val="26"/>
        </w:rPr>
        <w:t>Предметные результаты изучения учебного предмета "Физическая культура" отражают опыт учащихся в физкультурной деятельности.</w:t>
      </w:r>
    </w:p>
    <w:p w14:paraId="77D7AFC7" w14:textId="77777777" w:rsidR="000225AC" w:rsidRPr="000225AC" w:rsidRDefault="000225AC" w:rsidP="000225AC">
      <w:pPr>
        <w:tabs>
          <w:tab w:val="left" w:pos="1500"/>
        </w:tabs>
        <w:ind w:right="115"/>
        <w:jc w:val="both"/>
        <w:rPr>
          <w:sz w:val="26"/>
          <w:szCs w:val="26"/>
        </w:rPr>
      </w:pPr>
      <w:r w:rsidRPr="000225AC">
        <w:rPr>
          <w:sz w:val="26"/>
          <w:szCs w:val="26"/>
        </w:rPr>
        <w:t>В составе предметных результатов по освоению обязательного содержания, установленного данной программой,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ситуациях.</w:t>
      </w:r>
    </w:p>
    <w:p w14:paraId="287F6B1E" w14:textId="77777777" w:rsidR="000225AC" w:rsidRPr="000225AC" w:rsidRDefault="000225AC" w:rsidP="000225AC">
      <w:pPr>
        <w:tabs>
          <w:tab w:val="left" w:pos="1500"/>
        </w:tabs>
        <w:ind w:right="115"/>
        <w:jc w:val="both"/>
        <w:rPr>
          <w:sz w:val="26"/>
          <w:szCs w:val="26"/>
        </w:rPr>
      </w:pPr>
      <w:r w:rsidRPr="000225AC">
        <w:rPr>
          <w:sz w:val="26"/>
          <w:szCs w:val="26"/>
        </w:rPr>
        <w:t>В состав предметных результатов по освоению обязательного содержания включены физические упражнения:</w:t>
      </w:r>
    </w:p>
    <w:p w14:paraId="3B3D2142" w14:textId="77777777" w:rsidR="000225AC" w:rsidRPr="000225AC" w:rsidRDefault="000225AC" w:rsidP="000225AC">
      <w:pPr>
        <w:tabs>
          <w:tab w:val="left" w:pos="1500"/>
        </w:tabs>
        <w:ind w:right="115"/>
        <w:jc w:val="both"/>
        <w:rPr>
          <w:sz w:val="26"/>
          <w:szCs w:val="26"/>
        </w:rPr>
      </w:pPr>
      <w:r w:rsidRPr="000225AC">
        <w:rPr>
          <w:sz w:val="26"/>
          <w:szCs w:val="26"/>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3331C622" w14:textId="77777777" w:rsidR="000225AC" w:rsidRPr="000225AC" w:rsidRDefault="000225AC" w:rsidP="000225AC">
      <w:pPr>
        <w:tabs>
          <w:tab w:val="left" w:pos="1500"/>
        </w:tabs>
        <w:ind w:right="115"/>
        <w:jc w:val="both"/>
        <w:rPr>
          <w:sz w:val="26"/>
          <w:szCs w:val="26"/>
        </w:rPr>
      </w:pPr>
      <w:r w:rsidRPr="000225AC">
        <w:rPr>
          <w:sz w:val="26"/>
          <w:szCs w:val="26"/>
        </w:rPr>
        <w:t xml:space="preserve">игровые упражнения, состоящие из естественных видов действий (элементарных движений, бега, бросков и т.п.),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(точнее бросить, быстрее добежать, выполнить в соответствии с предлагаемой техникой выполнения или конечным результатом задания и </w:t>
      </w:r>
      <w:r w:rsidRPr="000225AC">
        <w:rPr>
          <w:sz w:val="26"/>
          <w:szCs w:val="26"/>
        </w:rPr>
        <w:lastRenderedPageBreak/>
        <w:t>т.п.);</w:t>
      </w:r>
    </w:p>
    <w:p w14:paraId="178AC212" w14:textId="77777777" w:rsidR="000225AC" w:rsidRPr="000225AC" w:rsidRDefault="000225AC" w:rsidP="000225AC">
      <w:pPr>
        <w:tabs>
          <w:tab w:val="left" w:pos="1500"/>
        </w:tabs>
        <w:ind w:right="115"/>
        <w:jc w:val="both"/>
        <w:rPr>
          <w:sz w:val="26"/>
          <w:szCs w:val="26"/>
        </w:rPr>
      </w:pPr>
      <w:r w:rsidRPr="000225AC">
        <w:rPr>
          <w:sz w:val="26"/>
          <w:szCs w:val="26"/>
        </w:rPr>
        <w:t>туристические физические упражнения, включающие ходьбу, бег, прыжки, преодоление препятствий,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4143FD76" w14:textId="77777777" w:rsidR="000225AC" w:rsidRPr="000225AC" w:rsidRDefault="000225AC" w:rsidP="000225AC">
      <w:pPr>
        <w:tabs>
          <w:tab w:val="left" w:pos="1500"/>
        </w:tabs>
        <w:ind w:right="115"/>
        <w:jc w:val="both"/>
        <w:rPr>
          <w:sz w:val="26"/>
          <w:szCs w:val="26"/>
        </w:rPr>
      </w:pPr>
      <w:r w:rsidRPr="000225AC">
        <w:rPr>
          <w:sz w:val="26"/>
          <w:szCs w:val="26"/>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условно относятся некоторые физические упражнения первых трех групп,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685F784C" w14:textId="77777777" w:rsidR="000225AC" w:rsidRPr="000225AC" w:rsidRDefault="000225AC" w:rsidP="000225AC">
      <w:pPr>
        <w:tabs>
          <w:tab w:val="left" w:pos="1500"/>
        </w:tabs>
        <w:ind w:right="115"/>
        <w:jc w:val="both"/>
        <w:rPr>
          <w:sz w:val="26"/>
          <w:szCs w:val="26"/>
        </w:rPr>
      </w:pPr>
      <w:r w:rsidRPr="000225AC">
        <w:rPr>
          <w:sz w:val="26"/>
          <w:szCs w:val="26"/>
        </w:rPr>
        <w:t>Предметные результаты представлены по годам обучения и отражают сформированность у обучающихся определенных умений.</w:t>
      </w:r>
    </w:p>
    <w:p w14:paraId="06F6DB5F" w14:textId="20B3B69E" w:rsidR="000225AC" w:rsidRPr="00772717" w:rsidRDefault="000225AC" w:rsidP="000225AC">
      <w:pPr>
        <w:tabs>
          <w:tab w:val="left" w:pos="1500"/>
        </w:tabs>
        <w:ind w:right="115"/>
        <w:jc w:val="both"/>
        <w:rPr>
          <w:sz w:val="26"/>
          <w:szCs w:val="26"/>
        </w:rPr>
      </w:pPr>
      <w:r>
        <w:rPr>
          <w:sz w:val="26"/>
          <w:szCs w:val="26"/>
        </w:rPr>
        <w:t xml:space="preserve">1 </w:t>
      </w:r>
      <w:r w:rsidRPr="000225AC">
        <w:rPr>
          <w:sz w:val="26"/>
          <w:szCs w:val="26"/>
        </w:rPr>
        <w:t>класс</w:t>
      </w:r>
    </w:p>
    <w:p w14:paraId="474A6DFB" w14:textId="77777777" w:rsidR="000225AC" w:rsidRPr="000225AC" w:rsidRDefault="000225AC" w:rsidP="000225AC">
      <w:pPr>
        <w:tabs>
          <w:tab w:val="left" w:pos="1500"/>
        </w:tabs>
        <w:ind w:right="115"/>
        <w:jc w:val="both"/>
        <w:rPr>
          <w:sz w:val="26"/>
          <w:szCs w:val="26"/>
        </w:rPr>
      </w:pPr>
      <w:r w:rsidRPr="000225AC">
        <w:rPr>
          <w:sz w:val="26"/>
          <w:szCs w:val="26"/>
        </w:rPr>
        <w:t>Знания о физической культуре:</w:t>
      </w:r>
    </w:p>
    <w:p w14:paraId="0D69FEF1" w14:textId="77777777" w:rsidR="000225AC" w:rsidRPr="000225AC" w:rsidRDefault="000225AC" w:rsidP="000225AC">
      <w:pPr>
        <w:tabs>
          <w:tab w:val="left" w:pos="1500"/>
        </w:tabs>
        <w:ind w:right="115"/>
        <w:jc w:val="both"/>
        <w:rPr>
          <w:sz w:val="26"/>
          <w:szCs w:val="26"/>
        </w:rPr>
      </w:pPr>
      <w:r w:rsidRPr="000225AC">
        <w:rPr>
          <w:sz w:val="26"/>
          <w:szCs w:val="26"/>
        </w:rPr>
        <w:t>различать основные предметные области физической культуры (гимнастика, игры, туризм, спорт);</w:t>
      </w:r>
    </w:p>
    <w:p w14:paraId="36662557" w14:textId="39768996" w:rsidR="000225AC" w:rsidRPr="000225AC" w:rsidRDefault="000225AC" w:rsidP="000225AC">
      <w:pPr>
        <w:tabs>
          <w:tab w:val="left" w:pos="1500"/>
        </w:tabs>
        <w:ind w:right="115"/>
        <w:jc w:val="both"/>
        <w:rPr>
          <w:sz w:val="26"/>
          <w:szCs w:val="26"/>
        </w:rPr>
      </w:pPr>
      <w:r w:rsidRPr="000225AC">
        <w:rPr>
          <w:sz w:val="26"/>
          <w:szCs w:val="26"/>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знать и формулировать основные правила безопасного поведения в местах занятий физическими упражнениями (в спортивном зале, на спортивной площадке);</w:t>
      </w:r>
    </w:p>
    <w:p w14:paraId="07B34084" w14:textId="77777777" w:rsidR="000225AC" w:rsidRPr="000225AC" w:rsidRDefault="000225AC" w:rsidP="000225AC">
      <w:pPr>
        <w:tabs>
          <w:tab w:val="left" w:pos="1500"/>
        </w:tabs>
        <w:ind w:right="115"/>
        <w:jc w:val="both"/>
        <w:rPr>
          <w:sz w:val="26"/>
          <w:szCs w:val="26"/>
        </w:rPr>
      </w:pPr>
      <w:r w:rsidRPr="000225AC">
        <w:rPr>
          <w:sz w:val="26"/>
          <w:szCs w:val="26"/>
        </w:rPr>
        <w:t>знать и формулировать простейшие правила закаливания и организации самостоятельных занятий физическими упражнениями, уметь применять их 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14:paraId="02BECD7E" w14:textId="77777777" w:rsidR="000225AC" w:rsidRPr="000225AC" w:rsidRDefault="000225AC" w:rsidP="000225AC">
      <w:pPr>
        <w:tabs>
          <w:tab w:val="left" w:pos="1500"/>
        </w:tabs>
        <w:ind w:right="115"/>
        <w:jc w:val="both"/>
        <w:rPr>
          <w:sz w:val="26"/>
          <w:szCs w:val="26"/>
        </w:rPr>
      </w:pPr>
      <w:r w:rsidRPr="000225AC">
        <w:rPr>
          <w:sz w:val="26"/>
          <w:szCs w:val="26"/>
        </w:rPr>
        <w:t>знать основные виды разминки.</w:t>
      </w:r>
    </w:p>
    <w:p w14:paraId="6CDDFD76" w14:textId="77777777" w:rsidR="000225AC" w:rsidRPr="000225AC" w:rsidRDefault="000225AC" w:rsidP="000225AC">
      <w:pPr>
        <w:tabs>
          <w:tab w:val="left" w:pos="1500"/>
        </w:tabs>
        <w:ind w:right="115"/>
        <w:jc w:val="both"/>
        <w:rPr>
          <w:sz w:val="26"/>
          <w:szCs w:val="26"/>
        </w:rPr>
      </w:pPr>
      <w:r w:rsidRPr="000225AC">
        <w:rPr>
          <w:sz w:val="26"/>
          <w:szCs w:val="26"/>
        </w:rPr>
        <w:t>Способы физкультурной деятельности</w:t>
      </w:r>
    </w:p>
    <w:p w14:paraId="1B519BE5" w14:textId="77777777" w:rsidR="000225AC" w:rsidRPr="000225AC" w:rsidRDefault="000225AC" w:rsidP="000225AC">
      <w:pPr>
        <w:tabs>
          <w:tab w:val="left" w:pos="1500"/>
        </w:tabs>
        <w:ind w:right="115"/>
        <w:jc w:val="both"/>
        <w:rPr>
          <w:sz w:val="26"/>
          <w:szCs w:val="26"/>
        </w:rPr>
      </w:pPr>
      <w:r w:rsidRPr="000225AC">
        <w:rPr>
          <w:sz w:val="26"/>
          <w:szCs w:val="26"/>
        </w:rPr>
        <w:t>Самостоятельные занятия общеразвивающими и здоровье формирующими физическими упражнениями:</w:t>
      </w:r>
    </w:p>
    <w:p w14:paraId="24D66CB2" w14:textId="77777777" w:rsidR="000225AC" w:rsidRPr="000225AC" w:rsidRDefault="000225AC" w:rsidP="000225AC">
      <w:pPr>
        <w:tabs>
          <w:tab w:val="left" w:pos="1500"/>
        </w:tabs>
        <w:ind w:right="115"/>
        <w:jc w:val="both"/>
        <w:rPr>
          <w:sz w:val="26"/>
          <w:szCs w:val="26"/>
        </w:rPr>
      </w:pPr>
      <w:r w:rsidRPr="000225AC">
        <w:rPr>
          <w:sz w:val="26"/>
          <w:szCs w:val="26"/>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5114AD99" w14:textId="77777777" w:rsidR="000225AC" w:rsidRPr="000225AC" w:rsidRDefault="000225AC" w:rsidP="000225AC">
      <w:pPr>
        <w:tabs>
          <w:tab w:val="left" w:pos="1500"/>
        </w:tabs>
        <w:ind w:right="115"/>
        <w:jc w:val="both"/>
        <w:rPr>
          <w:sz w:val="26"/>
          <w:szCs w:val="26"/>
        </w:rPr>
      </w:pPr>
      <w:r w:rsidRPr="000225AC">
        <w:rPr>
          <w:sz w:val="26"/>
          <w:szCs w:val="26"/>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2154A49F" w14:textId="77777777" w:rsidR="000225AC" w:rsidRPr="000225AC" w:rsidRDefault="000225AC" w:rsidP="000225AC">
      <w:pPr>
        <w:tabs>
          <w:tab w:val="left" w:pos="1500"/>
        </w:tabs>
        <w:ind w:right="115"/>
        <w:jc w:val="both"/>
        <w:rPr>
          <w:sz w:val="26"/>
          <w:szCs w:val="26"/>
        </w:rPr>
      </w:pPr>
      <w:r w:rsidRPr="000225AC">
        <w:rPr>
          <w:sz w:val="26"/>
          <w:szCs w:val="26"/>
        </w:rPr>
        <w:t>Самостоятельные развивающие, подвижные игры и спортивные эстафеты, строевые упражнения:</w:t>
      </w:r>
    </w:p>
    <w:p w14:paraId="473C19AA" w14:textId="041EA091" w:rsidR="000225AC" w:rsidRPr="000225AC" w:rsidRDefault="000225AC" w:rsidP="000225AC">
      <w:pPr>
        <w:tabs>
          <w:tab w:val="left" w:pos="1500"/>
        </w:tabs>
        <w:ind w:right="115"/>
        <w:jc w:val="both"/>
        <w:rPr>
          <w:sz w:val="26"/>
          <w:szCs w:val="26"/>
        </w:rPr>
      </w:pPr>
      <w:r w:rsidRPr="000225AC">
        <w:rPr>
          <w:sz w:val="26"/>
          <w:szCs w:val="26"/>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w:t>
      </w:r>
      <w:r>
        <w:rPr>
          <w:sz w:val="26"/>
          <w:szCs w:val="26"/>
        </w:rPr>
        <w:t xml:space="preserve">я знакомства с видами спорта, </w:t>
      </w:r>
      <w:r w:rsidRPr="000225AC">
        <w:rPr>
          <w:sz w:val="26"/>
          <w:szCs w:val="26"/>
        </w:rPr>
        <w:t>основами туристической деятельности; общаться и взаимодействовать в игровой деятельности; выполнять команды и строевые упражнения.</w:t>
      </w:r>
    </w:p>
    <w:p w14:paraId="67B1678C" w14:textId="77777777" w:rsidR="000225AC" w:rsidRPr="000225AC" w:rsidRDefault="000225AC" w:rsidP="000225AC">
      <w:pPr>
        <w:tabs>
          <w:tab w:val="left" w:pos="1500"/>
        </w:tabs>
        <w:ind w:right="115"/>
        <w:jc w:val="both"/>
        <w:rPr>
          <w:sz w:val="26"/>
          <w:szCs w:val="26"/>
        </w:rPr>
      </w:pPr>
      <w:r w:rsidRPr="000225AC">
        <w:rPr>
          <w:sz w:val="26"/>
          <w:szCs w:val="26"/>
        </w:rPr>
        <w:t>Физическое совершенствование Физкультурно-оздоровительная деятельность:</w:t>
      </w:r>
    </w:p>
    <w:p w14:paraId="1BDE4911" w14:textId="77777777" w:rsidR="000225AC" w:rsidRPr="000225AC" w:rsidRDefault="000225AC" w:rsidP="000225AC">
      <w:pPr>
        <w:tabs>
          <w:tab w:val="left" w:pos="1500"/>
        </w:tabs>
        <w:ind w:right="115"/>
        <w:jc w:val="both"/>
        <w:rPr>
          <w:sz w:val="26"/>
          <w:szCs w:val="26"/>
        </w:rPr>
      </w:pPr>
      <w:r w:rsidRPr="000225AC">
        <w:rPr>
          <w:sz w:val="26"/>
          <w:szCs w:val="26"/>
        </w:rPr>
        <w:t>осваивать технику выполнения гимнастических упражнений для формирования опорно- двигательного аппарата, включая гимнастический шаг, мягкий бег;</w:t>
      </w:r>
    </w:p>
    <w:p w14:paraId="39A5D789" w14:textId="77777777" w:rsidR="000225AC" w:rsidRPr="000225AC" w:rsidRDefault="000225AC" w:rsidP="000225AC">
      <w:pPr>
        <w:tabs>
          <w:tab w:val="left" w:pos="1500"/>
        </w:tabs>
        <w:ind w:right="115"/>
        <w:jc w:val="both"/>
        <w:rPr>
          <w:sz w:val="26"/>
          <w:szCs w:val="26"/>
        </w:rPr>
      </w:pPr>
      <w:r w:rsidRPr="000225AC">
        <w:rPr>
          <w:sz w:val="26"/>
          <w:szCs w:val="26"/>
        </w:rPr>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14:paraId="2A4A6BC0" w14:textId="77777777" w:rsidR="000225AC" w:rsidRPr="000225AC" w:rsidRDefault="000225AC" w:rsidP="000225AC">
      <w:pPr>
        <w:tabs>
          <w:tab w:val="left" w:pos="1500"/>
        </w:tabs>
        <w:ind w:right="115"/>
        <w:jc w:val="both"/>
        <w:rPr>
          <w:sz w:val="26"/>
          <w:szCs w:val="26"/>
        </w:rPr>
      </w:pPr>
      <w:r w:rsidRPr="000225AC">
        <w:rPr>
          <w:sz w:val="26"/>
          <w:szCs w:val="26"/>
        </w:rPr>
        <w:lastRenderedPageBreak/>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04147B72" w14:textId="77777777" w:rsidR="000225AC" w:rsidRPr="000225AC" w:rsidRDefault="000225AC" w:rsidP="000225AC">
      <w:pPr>
        <w:tabs>
          <w:tab w:val="left" w:pos="1500"/>
        </w:tabs>
        <w:ind w:right="115"/>
        <w:jc w:val="both"/>
        <w:rPr>
          <w:sz w:val="26"/>
          <w:szCs w:val="26"/>
        </w:rPr>
      </w:pPr>
      <w:r w:rsidRPr="000225AC">
        <w:rPr>
          <w:sz w:val="26"/>
          <w:szCs w:val="26"/>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вперед, назад, с поворотом в обе стороны;</w:t>
      </w:r>
    </w:p>
    <w:p w14:paraId="20D07DF6" w14:textId="77777777" w:rsidR="000225AC" w:rsidRPr="000225AC" w:rsidRDefault="000225AC" w:rsidP="000225AC">
      <w:pPr>
        <w:tabs>
          <w:tab w:val="left" w:pos="1500"/>
        </w:tabs>
        <w:ind w:right="115"/>
        <w:jc w:val="both"/>
        <w:rPr>
          <w:sz w:val="26"/>
          <w:szCs w:val="26"/>
        </w:rPr>
      </w:pPr>
      <w:r w:rsidRPr="000225AC">
        <w:rPr>
          <w:sz w:val="26"/>
          <w:szCs w:val="26"/>
        </w:rPr>
        <w:t>осваивать способы игровой деятельности.</w:t>
      </w:r>
    </w:p>
    <w:p w14:paraId="797D0D05" w14:textId="26029C8A" w:rsidR="000225AC" w:rsidRPr="000225AC" w:rsidRDefault="000225AC" w:rsidP="000225AC">
      <w:pPr>
        <w:tabs>
          <w:tab w:val="left" w:pos="1500"/>
        </w:tabs>
        <w:ind w:right="115"/>
        <w:jc w:val="both"/>
        <w:rPr>
          <w:sz w:val="26"/>
          <w:szCs w:val="26"/>
        </w:rPr>
      </w:pPr>
      <w:r>
        <w:rPr>
          <w:sz w:val="26"/>
          <w:szCs w:val="26"/>
        </w:rPr>
        <w:t xml:space="preserve">2 </w:t>
      </w:r>
      <w:r w:rsidRPr="000225AC">
        <w:rPr>
          <w:sz w:val="26"/>
          <w:szCs w:val="26"/>
        </w:rPr>
        <w:t>класс</w:t>
      </w:r>
    </w:p>
    <w:p w14:paraId="4D698408" w14:textId="77777777" w:rsidR="000225AC" w:rsidRPr="000225AC" w:rsidRDefault="000225AC" w:rsidP="000225AC">
      <w:pPr>
        <w:tabs>
          <w:tab w:val="left" w:pos="1500"/>
        </w:tabs>
        <w:ind w:right="115"/>
        <w:jc w:val="both"/>
        <w:rPr>
          <w:sz w:val="26"/>
          <w:szCs w:val="26"/>
        </w:rPr>
      </w:pPr>
      <w:r w:rsidRPr="000225AC">
        <w:rPr>
          <w:sz w:val="26"/>
          <w:szCs w:val="26"/>
        </w:rPr>
        <w:t>1) Знания о физической культуре:</w:t>
      </w:r>
    </w:p>
    <w:p w14:paraId="63FB13A0" w14:textId="77777777" w:rsidR="000225AC" w:rsidRPr="000225AC" w:rsidRDefault="000225AC" w:rsidP="000225AC">
      <w:pPr>
        <w:tabs>
          <w:tab w:val="left" w:pos="1500"/>
        </w:tabs>
        <w:ind w:right="115"/>
        <w:jc w:val="both"/>
        <w:rPr>
          <w:sz w:val="26"/>
          <w:szCs w:val="26"/>
        </w:rPr>
      </w:pPr>
      <w:r w:rsidRPr="000225AC">
        <w:rPr>
          <w:sz w:val="26"/>
          <w:szCs w:val="26"/>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 скоростных способностей;</w:t>
      </w:r>
    </w:p>
    <w:p w14:paraId="322CD078" w14:textId="17B15F81" w:rsidR="000225AC" w:rsidRPr="000225AC" w:rsidRDefault="000225AC" w:rsidP="000225AC">
      <w:pPr>
        <w:tabs>
          <w:tab w:val="left" w:pos="1500"/>
        </w:tabs>
        <w:ind w:right="115"/>
        <w:jc w:val="both"/>
        <w:rPr>
          <w:sz w:val="26"/>
          <w:szCs w:val="26"/>
        </w:rPr>
      </w:pPr>
      <w:r w:rsidRPr="000225AC">
        <w:rPr>
          <w:sz w:val="26"/>
          <w:szCs w:val="26"/>
        </w:rPr>
        <w:t xml:space="preserve">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w:t>
      </w:r>
      <w:r>
        <w:rPr>
          <w:sz w:val="26"/>
          <w:szCs w:val="26"/>
        </w:rPr>
        <w:t>человека; понимать и раскрывать</w:t>
      </w:r>
      <w:r w:rsidRPr="000225AC">
        <w:rPr>
          <w:sz w:val="26"/>
          <w:szCs w:val="26"/>
        </w:rPr>
        <w:t>; формулировать правила проведения водных процедур, воздушных и солнечных ванн; гигиенические правила при 2) Способы физкультурной деятельности</w:t>
      </w:r>
    </w:p>
    <w:p w14:paraId="33356A6E" w14:textId="0AA9A14C" w:rsidR="000225AC" w:rsidRPr="000225AC" w:rsidRDefault="000225AC" w:rsidP="000225AC">
      <w:pPr>
        <w:tabs>
          <w:tab w:val="left" w:pos="1500"/>
        </w:tabs>
        <w:ind w:right="115"/>
        <w:jc w:val="both"/>
        <w:rPr>
          <w:sz w:val="26"/>
          <w:szCs w:val="26"/>
        </w:rPr>
      </w:pPr>
      <w:r>
        <w:rPr>
          <w:sz w:val="26"/>
          <w:szCs w:val="26"/>
        </w:rPr>
        <w:t xml:space="preserve"> </w:t>
      </w:r>
      <w:r w:rsidRPr="000225AC">
        <w:rPr>
          <w:sz w:val="26"/>
          <w:szCs w:val="26"/>
        </w:rPr>
        <w:t>Самостоятельные занятия общеразвивающими и здоровье формирующими физическими упражнениями:</w:t>
      </w:r>
    </w:p>
    <w:p w14:paraId="2340C49F" w14:textId="77777777" w:rsidR="000225AC" w:rsidRPr="000225AC" w:rsidRDefault="000225AC" w:rsidP="000225AC">
      <w:pPr>
        <w:tabs>
          <w:tab w:val="left" w:pos="1500"/>
        </w:tabs>
        <w:ind w:right="115"/>
        <w:jc w:val="both"/>
        <w:rPr>
          <w:sz w:val="26"/>
          <w:szCs w:val="26"/>
        </w:rPr>
      </w:pPr>
      <w:r w:rsidRPr="000225AC">
        <w:rPr>
          <w:sz w:val="26"/>
          <w:szCs w:val="26"/>
        </w:rPr>
        <w:t>выбирать и уметь составлять комплексы упражнений основной гимнастики для выполнения определенных задач, включая формирование свода стопы, укрепление определенных групп мышц, увеличение подвижности суставов;</w:t>
      </w:r>
    </w:p>
    <w:p w14:paraId="06C3C641" w14:textId="77777777" w:rsidR="000225AC" w:rsidRPr="000225AC" w:rsidRDefault="000225AC" w:rsidP="000225AC">
      <w:pPr>
        <w:tabs>
          <w:tab w:val="left" w:pos="1500"/>
        </w:tabs>
        <w:ind w:right="115"/>
        <w:jc w:val="both"/>
        <w:rPr>
          <w:sz w:val="26"/>
          <w:szCs w:val="26"/>
        </w:rPr>
      </w:pPr>
      <w:r w:rsidRPr="000225AC">
        <w:rPr>
          <w:sz w:val="26"/>
          <w:szCs w:val="26"/>
        </w:rPr>
        <w:t>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1F9971D3" w14:textId="77777777" w:rsidR="000225AC" w:rsidRPr="000225AC" w:rsidRDefault="000225AC" w:rsidP="000225AC">
      <w:pPr>
        <w:tabs>
          <w:tab w:val="left" w:pos="1500"/>
        </w:tabs>
        <w:ind w:right="115"/>
        <w:jc w:val="both"/>
        <w:rPr>
          <w:sz w:val="26"/>
          <w:szCs w:val="26"/>
        </w:rPr>
      </w:pPr>
      <w:r w:rsidRPr="000225AC">
        <w:rPr>
          <w:sz w:val="26"/>
          <w:szCs w:val="26"/>
        </w:rPr>
        <w:t>принимать адекватные решения в условиях игровой деятельности; оценивать правила безопасности в процессе игры;</w:t>
      </w:r>
    </w:p>
    <w:p w14:paraId="5CB066B2" w14:textId="77777777" w:rsidR="000225AC" w:rsidRPr="000225AC" w:rsidRDefault="000225AC" w:rsidP="000225AC">
      <w:pPr>
        <w:tabs>
          <w:tab w:val="left" w:pos="1500"/>
        </w:tabs>
        <w:ind w:right="115"/>
        <w:jc w:val="both"/>
        <w:rPr>
          <w:sz w:val="26"/>
          <w:szCs w:val="26"/>
        </w:rPr>
      </w:pPr>
      <w:r w:rsidRPr="000225AC">
        <w:rPr>
          <w:sz w:val="26"/>
          <w:szCs w:val="26"/>
        </w:rPr>
        <w:t>знать основные строевые команды.</w:t>
      </w:r>
    </w:p>
    <w:p w14:paraId="76609998" w14:textId="77777777" w:rsidR="000225AC" w:rsidRPr="000225AC" w:rsidRDefault="000225AC" w:rsidP="000225AC">
      <w:pPr>
        <w:tabs>
          <w:tab w:val="left" w:pos="1500"/>
        </w:tabs>
        <w:ind w:right="115"/>
        <w:jc w:val="both"/>
        <w:rPr>
          <w:sz w:val="26"/>
          <w:szCs w:val="26"/>
        </w:rPr>
      </w:pPr>
      <w:r w:rsidRPr="000225AC">
        <w:rPr>
          <w:sz w:val="26"/>
          <w:szCs w:val="26"/>
        </w:rPr>
        <w:t>Самостоятельные наблюдения за физическим развитием и физической подготовленностью:</w:t>
      </w:r>
    </w:p>
    <w:p w14:paraId="72F161BD" w14:textId="77777777" w:rsidR="000225AC" w:rsidRPr="000225AC" w:rsidRDefault="000225AC" w:rsidP="000225AC">
      <w:pPr>
        <w:tabs>
          <w:tab w:val="left" w:pos="1500"/>
        </w:tabs>
        <w:ind w:right="115"/>
        <w:jc w:val="both"/>
        <w:rPr>
          <w:sz w:val="26"/>
          <w:szCs w:val="26"/>
        </w:rPr>
      </w:pPr>
      <w:r w:rsidRPr="000225AC">
        <w:rPr>
          <w:sz w:val="26"/>
          <w:szCs w:val="26"/>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14:paraId="313F83E0" w14:textId="6B1C6DEA" w:rsidR="000225AC" w:rsidRPr="000225AC" w:rsidRDefault="000225AC" w:rsidP="000225AC">
      <w:pPr>
        <w:tabs>
          <w:tab w:val="left" w:pos="1500"/>
        </w:tabs>
        <w:ind w:right="115"/>
        <w:jc w:val="both"/>
        <w:rPr>
          <w:sz w:val="26"/>
          <w:szCs w:val="26"/>
        </w:rPr>
      </w:pPr>
      <w:r w:rsidRPr="000225AC">
        <w:rPr>
          <w:sz w:val="26"/>
          <w:szCs w:val="26"/>
        </w:rPr>
        <w:t>классифицировать</w:t>
      </w:r>
      <w:r w:rsidRPr="000225AC">
        <w:rPr>
          <w:sz w:val="26"/>
          <w:szCs w:val="26"/>
        </w:rPr>
        <w:tab/>
        <w:t>виды</w:t>
      </w:r>
      <w:r w:rsidRPr="000225AC">
        <w:rPr>
          <w:sz w:val="26"/>
          <w:szCs w:val="26"/>
        </w:rPr>
        <w:tab/>
        <w:t>физическ</w:t>
      </w:r>
      <w:r>
        <w:rPr>
          <w:sz w:val="26"/>
          <w:szCs w:val="26"/>
        </w:rPr>
        <w:t>их</w:t>
      </w:r>
      <w:r>
        <w:rPr>
          <w:sz w:val="26"/>
          <w:szCs w:val="26"/>
        </w:rPr>
        <w:tab/>
        <w:t>упражнений</w:t>
      </w:r>
      <w:r>
        <w:rPr>
          <w:sz w:val="26"/>
          <w:szCs w:val="26"/>
        </w:rPr>
        <w:tab/>
        <w:t>в соответствии</w:t>
      </w:r>
      <w:r>
        <w:rPr>
          <w:sz w:val="26"/>
          <w:szCs w:val="26"/>
        </w:rPr>
        <w:tab/>
        <w:t xml:space="preserve">с </w:t>
      </w:r>
      <w:r w:rsidRPr="000225AC">
        <w:rPr>
          <w:sz w:val="26"/>
          <w:szCs w:val="26"/>
        </w:rPr>
        <w:t>определенным классификационным признаком: по признаку исторически сложившихся сис</w:t>
      </w:r>
      <w:r>
        <w:rPr>
          <w:sz w:val="26"/>
          <w:szCs w:val="26"/>
        </w:rPr>
        <w:t>тем физического воспитания,</w:t>
      </w:r>
      <w:r>
        <w:rPr>
          <w:sz w:val="26"/>
          <w:szCs w:val="26"/>
        </w:rPr>
        <w:tab/>
        <w:t xml:space="preserve">по </w:t>
      </w:r>
      <w:r w:rsidRPr="000225AC">
        <w:rPr>
          <w:sz w:val="26"/>
          <w:szCs w:val="26"/>
        </w:rPr>
        <w:t>преимуществе</w:t>
      </w:r>
      <w:r>
        <w:rPr>
          <w:sz w:val="26"/>
          <w:szCs w:val="26"/>
        </w:rPr>
        <w:t>нной</w:t>
      </w:r>
      <w:r>
        <w:rPr>
          <w:sz w:val="26"/>
          <w:szCs w:val="26"/>
        </w:rPr>
        <w:tab/>
        <w:t>целевой</w:t>
      </w:r>
      <w:r>
        <w:rPr>
          <w:sz w:val="26"/>
          <w:szCs w:val="26"/>
        </w:rPr>
        <w:tab/>
        <w:t>направленности</w:t>
      </w:r>
      <w:r>
        <w:rPr>
          <w:sz w:val="26"/>
          <w:szCs w:val="26"/>
        </w:rPr>
        <w:tab/>
        <w:t>их</w:t>
      </w:r>
      <w:r>
        <w:rPr>
          <w:sz w:val="26"/>
          <w:szCs w:val="26"/>
        </w:rPr>
        <w:tab/>
        <w:t xml:space="preserve"> </w:t>
      </w:r>
      <w:r w:rsidRPr="000225AC">
        <w:rPr>
          <w:sz w:val="26"/>
          <w:szCs w:val="26"/>
        </w:rPr>
        <w:t>использ</w:t>
      </w:r>
      <w:r>
        <w:rPr>
          <w:sz w:val="26"/>
          <w:szCs w:val="26"/>
        </w:rPr>
        <w:t xml:space="preserve">ования, </w:t>
      </w:r>
      <w:r w:rsidRPr="000225AC">
        <w:rPr>
          <w:sz w:val="26"/>
          <w:szCs w:val="26"/>
        </w:rPr>
        <w:t>по преимущественному воздействию на развитие отдельных качеств (способностей) человека. Самостоятельные</w:t>
      </w:r>
      <w:r w:rsidRPr="000225AC">
        <w:rPr>
          <w:sz w:val="26"/>
          <w:szCs w:val="26"/>
        </w:rPr>
        <w:tab/>
        <w:t>развивающ</w:t>
      </w:r>
      <w:r>
        <w:rPr>
          <w:sz w:val="26"/>
          <w:szCs w:val="26"/>
        </w:rPr>
        <w:t>ие, подвижные игры</w:t>
      </w:r>
      <w:r>
        <w:rPr>
          <w:sz w:val="26"/>
          <w:szCs w:val="26"/>
        </w:rPr>
        <w:tab/>
        <w:t xml:space="preserve">и спортивные эстафеты, </w:t>
      </w:r>
      <w:r w:rsidRPr="000225AC">
        <w:rPr>
          <w:sz w:val="26"/>
          <w:szCs w:val="26"/>
        </w:rPr>
        <w:t>командные перестроения:</w:t>
      </w:r>
    </w:p>
    <w:p w14:paraId="6CB2F7B9" w14:textId="77777777" w:rsidR="000225AC" w:rsidRPr="000225AC" w:rsidRDefault="000225AC" w:rsidP="000225AC">
      <w:pPr>
        <w:tabs>
          <w:tab w:val="left" w:pos="1500"/>
        </w:tabs>
        <w:ind w:right="115"/>
        <w:jc w:val="both"/>
        <w:rPr>
          <w:sz w:val="26"/>
          <w:szCs w:val="26"/>
        </w:rPr>
      </w:pPr>
      <w:r w:rsidRPr="000225AC">
        <w:rPr>
          <w:sz w:val="26"/>
          <w:szCs w:val="26"/>
        </w:rPr>
        <w:t>участвовать в играх и игровых заданиях, спортивных эстафетах; устанавливать ролевое участие членов команды; выполнять перестроения.</w:t>
      </w:r>
    </w:p>
    <w:p w14:paraId="28D65BC2" w14:textId="77777777" w:rsidR="000225AC" w:rsidRPr="000225AC" w:rsidRDefault="000225AC" w:rsidP="000225AC">
      <w:pPr>
        <w:tabs>
          <w:tab w:val="left" w:pos="1500"/>
        </w:tabs>
        <w:ind w:right="115"/>
        <w:jc w:val="both"/>
        <w:rPr>
          <w:sz w:val="26"/>
          <w:szCs w:val="26"/>
        </w:rPr>
      </w:pPr>
      <w:r w:rsidRPr="000225AC">
        <w:rPr>
          <w:sz w:val="26"/>
          <w:szCs w:val="26"/>
        </w:rPr>
        <w:t>3) Физическое совершенствование Физкультурно-оздоровительная деятельность:</w:t>
      </w:r>
    </w:p>
    <w:p w14:paraId="428AFC84" w14:textId="77777777" w:rsidR="000225AC" w:rsidRPr="000225AC" w:rsidRDefault="000225AC" w:rsidP="000225AC">
      <w:pPr>
        <w:tabs>
          <w:tab w:val="left" w:pos="1500"/>
        </w:tabs>
        <w:ind w:right="115"/>
        <w:jc w:val="both"/>
        <w:rPr>
          <w:sz w:val="26"/>
          <w:szCs w:val="26"/>
        </w:rPr>
      </w:pPr>
      <w:r w:rsidRPr="000225AC">
        <w:rPr>
          <w:sz w:val="26"/>
          <w:szCs w:val="26"/>
        </w:rPr>
        <w:t>осваивать физические упражнения на развитие гибкости и координационно-скоростных способностей;</w:t>
      </w:r>
    </w:p>
    <w:p w14:paraId="69062207" w14:textId="77777777" w:rsidR="000225AC" w:rsidRPr="000225AC" w:rsidRDefault="000225AC" w:rsidP="000225AC">
      <w:pPr>
        <w:tabs>
          <w:tab w:val="left" w:pos="1500"/>
        </w:tabs>
        <w:ind w:right="115"/>
        <w:jc w:val="both"/>
        <w:rPr>
          <w:sz w:val="26"/>
          <w:szCs w:val="26"/>
        </w:rPr>
      </w:pPr>
      <w:r w:rsidRPr="000225AC">
        <w:rPr>
          <w:sz w:val="26"/>
          <w:szCs w:val="26"/>
        </w:rPr>
        <w:t>осваивать и демонстрировать технику перемещения гимнастическим шагом; мягким бегом вперед, назад; прыжками; подскоками, галопом;</w:t>
      </w:r>
    </w:p>
    <w:p w14:paraId="2B544AB9" w14:textId="77777777" w:rsidR="000225AC" w:rsidRPr="000225AC" w:rsidRDefault="000225AC" w:rsidP="000225AC">
      <w:pPr>
        <w:tabs>
          <w:tab w:val="left" w:pos="1500"/>
        </w:tabs>
        <w:ind w:right="115"/>
        <w:jc w:val="both"/>
        <w:rPr>
          <w:sz w:val="26"/>
          <w:szCs w:val="26"/>
        </w:rPr>
      </w:pPr>
      <w:r w:rsidRPr="000225AC">
        <w:rPr>
          <w:sz w:val="26"/>
          <w:szCs w:val="26"/>
        </w:rPr>
        <w:t xml:space="preserve">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w:t>
      </w:r>
      <w:r w:rsidRPr="000225AC">
        <w:rPr>
          <w:sz w:val="26"/>
          <w:szCs w:val="26"/>
        </w:rPr>
        <w:lastRenderedPageBreak/>
        <w:t>для развития моторики, пространственного воображения, меткости, гибкости, координационно- скоростных способностей;</w:t>
      </w:r>
    </w:p>
    <w:p w14:paraId="5BC36F6D" w14:textId="3CB19980" w:rsidR="000225AC" w:rsidRPr="000225AC" w:rsidRDefault="000225AC" w:rsidP="000225AC">
      <w:pPr>
        <w:tabs>
          <w:tab w:val="left" w:pos="1500"/>
        </w:tabs>
        <w:ind w:right="115"/>
        <w:jc w:val="both"/>
        <w:rPr>
          <w:sz w:val="26"/>
          <w:szCs w:val="26"/>
        </w:rPr>
      </w:pPr>
      <w:r w:rsidRPr="000225AC">
        <w:rPr>
          <w:sz w:val="26"/>
          <w:szCs w:val="26"/>
        </w:rPr>
        <w:t>демонстрировать равновесие</w:t>
      </w:r>
      <w:r>
        <w:rPr>
          <w:sz w:val="26"/>
          <w:szCs w:val="26"/>
        </w:rPr>
        <w:t>,</w:t>
      </w:r>
      <w:r w:rsidRPr="000225AC">
        <w:rPr>
          <w:sz w:val="26"/>
          <w:szCs w:val="26"/>
        </w:rPr>
        <w:t xml:space="preserve"> стоя и в полуприседе на каждой ноге попеременно; прыжки на месте с полуповоротом с прямыми ногами и в группировке (в обе стороны);</w:t>
      </w:r>
    </w:p>
    <w:p w14:paraId="739688BA" w14:textId="045AA822" w:rsidR="000225AC" w:rsidRPr="000225AC" w:rsidRDefault="000225AC" w:rsidP="000225AC">
      <w:pPr>
        <w:tabs>
          <w:tab w:val="left" w:pos="1500"/>
        </w:tabs>
        <w:ind w:right="115"/>
        <w:jc w:val="both"/>
        <w:rPr>
          <w:sz w:val="26"/>
          <w:szCs w:val="26"/>
        </w:rPr>
      </w:pPr>
      <w:r>
        <w:rPr>
          <w:sz w:val="26"/>
          <w:szCs w:val="26"/>
        </w:rPr>
        <w:t xml:space="preserve">3 </w:t>
      </w:r>
      <w:r w:rsidRPr="000225AC">
        <w:rPr>
          <w:sz w:val="26"/>
          <w:szCs w:val="26"/>
        </w:rPr>
        <w:t>класс</w:t>
      </w:r>
    </w:p>
    <w:p w14:paraId="7108497E" w14:textId="77777777" w:rsidR="000225AC" w:rsidRPr="000225AC" w:rsidRDefault="000225AC" w:rsidP="000225AC">
      <w:pPr>
        <w:tabs>
          <w:tab w:val="left" w:pos="1500"/>
        </w:tabs>
        <w:ind w:right="115"/>
        <w:jc w:val="both"/>
        <w:rPr>
          <w:sz w:val="26"/>
          <w:szCs w:val="26"/>
        </w:rPr>
      </w:pPr>
      <w:r w:rsidRPr="000225AC">
        <w:rPr>
          <w:sz w:val="26"/>
          <w:szCs w:val="26"/>
        </w:rPr>
        <w:t>Знания о физической культуре:</w:t>
      </w:r>
    </w:p>
    <w:p w14:paraId="65F865C6" w14:textId="77777777" w:rsidR="000225AC" w:rsidRPr="000225AC" w:rsidRDefault="000225AC" w:rsidP="000225AC">
      <w:pPr>
        <w:tabs>
          <w:tab w:val="left" w:pos="1500"/>
        </w:tabs>
        <w:ind w:right="115"/>
        <w:jc w:val="both"/>
        <w:rPr>
          <w:sz w:val="26"/>
          <w:szCs w:val="26"/>
        </w:rPr>
      </w:pPr>
      <w:r w:rsidRPr="000225AC">
        <w:rPr>
          <w:sz w:val="26"/>
          <w:szCs w:val="26"/>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056558A4" w14:textId="77777777" w:rsidR="000225AC" w:rsidRPr="000225AC" w:rsidRDefault="000225AC" w:rsidP="000225AC">
      <w:pPr>
        <w:tabs>
          <w:tab w:val="left" w:pos="1500"/>
        </w:tabs>
        <w:ind w:right="115"/>
        <w:jc w:val="both"/>
        <w:rPr>
          <w:sz w:val="26"/>
          <w:szCs w:val="26"/>
        </w:rPr>
      </w:pPr>
      <w:r w:rsidRPr="000225AC">
        <w:rPr>
          <w:sz w:val="26"/>
          <w:szCs w:val="26"/>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1C063AC9" w14:textId="77777777" w:rsidR="000225AC" w:rsidRPr="000225AC" w:rsidRDefault="000225AC" w:rsidP="000225AC">
      <w:pPr>
        <w:tabs>
          <w:tab w:val="left" w:pos="1500"/>
        </w:tabs>
        <w:ind w:right="115"/>
        <w:jc w:val="both"/>
        <w:rPr>
          <w:sz w:val="26"/>
          <w:szCs w:val="26"/>
        </w:rPr>
      </w:pPr>
      <w:r w:rsidRPr="000225AC">
        <w:rPr>
          <w:sz w:val="26"/>
          <w:szCs w:val="26"/>
        </w:rPr>
        <w:t>представлять и описывать общее строение человека, называть основные части костного скелета человека и основные группы мышц;</w:t>
      </w:r>
    </w:p>
    <w:p w14:paraId="3609F521" w14:textId="77777777" w:rsidR="000225AC" w:rsidRPr="000225AC" w:rsidRDefault="000225AC" w:rsidP="000225AC">
      <w:pPr>
        <w:tabs>
          <w:tab w:val="left" w:pos="1500"/>
        </w:tabs>
        <w:ind w:right="115"/>
        <w:jc w:val="both"/>
        <w:rPr>
          <w:sz w:val="26"/>
          <w:szCs w:val="26"/>
        </w:rPr>
      </w:pPr>
      <w:r w:rsidRPr="000225AC">
        <w:rPr>
          <w:sz w:val="26"/>
          <w:szCs w:val="26"/>
        </w:rPr>
        <w:t>описывать технику выполнения освоенных физических упражнений;</w:t>
      </w:r>
    </w:p>
    <w:p w14:paraId="370DD119" w14:textId="77777777" w:rsidR="000225AC" w:rsidRPr="000225AC" w:rsidRDefault="000225AC" w:rsidP="000225AC">
      <w:pPr>
        <w:tabs>
          <w:tab w:val="left" w:pos="1500"/>
        </w:tabs>
        <w:ind w:right="115"/>
        <w:jc w:val="both"/>
        <w:rPr>
          <w:sz w:val="26"/>
          <w:szCs w:val="26"/>
        </w:rPr>
      </w:pPr>
      <w:r w:rsidRPr="000225AC">
        <w:rPr>
          <w:sz w:val="26"/>
          <w:szCs w:val="26"/>
        </w:rPr>
        <w:t>формулировать основные правила безопасного поведения на занятиях по физической культуре;</w:t>
      </w:r>
    </w:p>
    <w:p w14:paraId="281B8B51" w14:textId="77777777" w:rsidR="000225AC" w:rsidRPr="000225AC" w:rsidRDefault="000225AC" w:rsidP="000225AC">
      <w:pPr>
        <w:tabs>
          <w:tab w:val="left" w:pos="1500"/>
        </w:tabs>
        <w:ind w:right="115"/>
        <w:jc w:val="both"/>
        <w:rPr>
          <w:sz w:val="26"/>
          <w:szCs w:val="26"/>
        </w:rPr>
      </w:pPr>
      <w:r w:rsidRPr="000225AC">
        <w:rPr>
          <w:sz w:val="26"/>
          <w:szCs w:val="26"/>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14:paraId="43BC7718" w14:textId="77777777" w:rsidR="000225AC" w:rsidRPr="000225AC" w:rsidRDefault="000225AC" w:rsidP="000225AC">
      <w:pPr>
        <w:tabs>
          <w:tab w:val="left" w:pos="1500"/>
        </w:tabs>
        <w:ind w:right="115"/>
        <w:jc w:val="both"/>
        <w:rPr>
          <w:sz w:val="26"/>
          <w:szCs w:val="26"/>
        </w:rPr>
      </w:pPr>
      <w:r w:rsidRPr="000225AC">
        <w:rPr>
          <w:sz w:val="26"/>
          <w:szCs w:val="26"/>
        </w:rPr>
        <w:t>различать упражнения по воздействию на развитие основных физических качеств и способностей человека;</w:t>
      </w:r>
    </w:p>
    <w:p w14:paraId="7E51C7CE" w14:textId="24F0D1A8" w:rsidR="000225AC" w:rsidRPr="000225AC" w:rsidRDefault="000225AC" w:rsidP="000225AC">
      <w:pPr>
        <w:tabs>
          <w:tab w:val="left" w:pos="1500"/>
        </w:tabs>
        <w:ind w:right="115"/>
        <w:jc w:val="both"/>
        <w:rPr>
          <w:sz w:val="26"/>
          <w:szCs w:val="26"/>
        </w:rPr>
      </w:pPr>
      <w:r>
        <w:rPr>
          <w:sz w:val="26"/>
          <w:szCs w:val="26"/>
        </w:rPr>
        <w:t xml:space="preserve"> </w:t>
      </w:r>
      <w:r w:rsidRPr="000225AC">
        <w:rPr>
          <w:sz w:val="26"/>
          <w:szCs w:val="26"/>
        </w:rPr>
        <w:t>различать упражнения на развитие моторики;</w:t>
      </w:r>
    </w:p>
    <w:p w14:paraId="045B11D5" w14:textId="77777777" w:rsidR="000225AC" w:rsidRPr="000225AC" w:rsidRDefault="000225AC" w:rsidP="000225AC">
      <w:pPr>
        <w:tabs>
          <w:tab w:val="left" w:pos="1500"/>
        </w:tabs>
        <w:ind w:right="115"/>
        <w:jc w:val="both"/>
        <w:rPr>
          <w:sz w:val="26"/>
          <w:szCs w:val="26"/>
        </w:rPr>
      </w:pPr>
      <w:r w:rsidRPr="000225AC">
        <w:rPr>
          <w:sz w:val="26"/>
          <w:szCs w:val="26"/>
        </w:rPr>
        <w:t>формулировать основные правила выполнения спортивных упражнений (по виду спорта на выбор);</w:t>
      </w:r>
    </w:p>
    <w:p w14:paraId="34C7C749" w14:textId="77777777" w:rsidR="000225AC" w:rsidRPr="000225AC" w:rsidRDefault="000225AC" w:rsidP="000225AC">
      <w:pPr>
        <w:tabs>
          <w:tab w:val="left" w:pos="1500"/>
        </w:tabs>
        <w:ind w:right="115"/>
        <w:jc w:val="both"/>
        <w:rPr>
          <w:sz w:val="26"/>
          <w:szCs w:val="26"/>
        </w:rPr>
      </w:pPr>
      <w:r w:rsidRPr="000225AC">
        <w:rPr>
          <w:sz w:val="26"/>
          <w:szCs w:val="26"/>
        </w:rPr>
        <w:t>выявлять характерные ошибки при выполнении физических упражнений.</w:t>
      </w:r>
    </w:p>
    <w:p w14:paraId="6F350A1E" w14:textId="77777777" w:rsidR="000225AC" w:rsidRPr="000225AC" w:rsidRDefault="000225AC" w:rsidP="000225AC">
      <w:pPr>
        <w:tabs>
          <w:tab w:val="left" w:pos="1500"/>
        </w:tabs>
        <w:ind w:right="115"/>
        <w:jc w:val="both"/>
        <w:rPr>
          <w:sz w:val="26"/>
          <w:szCs w:val="26"/>
        </w:rPr>
      </w:pPr>
      <w:r w:rsidRPr="000225AC">
        <w:rPr>
          <w:sz w:val="26"/>
          <w:szCs w:val="26"/>
        </w:rPr>
        <w:t>Способы физкультурной деятельности</w:t>
      </w:r>
    </w:p>
    <w:p w14:paraId="60D20F7E" w14:textId="7F3E3377" w:rsidR="000225AC" w:rsidRPr="000225AC" w:rsidRDefault="000225AC" w:rsidP="000225AC">
      <w:pPr>
        <w:tabs>
          <w:tab w:val="left" w:pos="1500"/>
        </w:tabs>
        <w:ind w:right="115"/>
        <w:jc w:val="both"/>
        <w:rPr>
          <w:sz w:val="26"/>
          <w:szCs w:val="26"/>
        </w:rPr>
      </w:pPr>
      <w:r w:rsidRPr="000225AC">
        <w:rPr>
          <w:sz w:val="26"/>
          <w:szCs w:val="26"/>
        </w:rPr>
        <w:t>Самостоятельные</w:t>
      </w:r>
      <w:r w:rsidRPr="000225AC">
        <w:rPr>
          <w:sz w:val="26"/>
          <w:szCs w:val="26"/>
        </w:rPr>
        <w:tab/>
        <w:t>заня</w:t>
      </w:r>
      <w:r>
        <w:rPr>
          <w:sz w:val="26"/>
          <w:szCs w:val="26"/>
        </w:rPr>
        <w:t>тия</w:t>
      </w:r>
      <w:r>
        <w:rPr>
          <w:sz w:val="26"/>
          <w:szCs w:val="26"/>
        </w:rPr>
        <w:tab/>
        <w:t>общеразвивающими</w:t>
      </w:r>
      <w:r>
        <w:rPr>
          <w:sz w:val="26"/>
          <w:szCs w:val="26"/>
        </w:rPr>
        <w:tab/>
        <w:t>и</w:t>
      </w:r>
      <w:r>
        <w:rPr>
          <w:sz w:val="26"/>
          <w:szCs w:val="26"/>
        </w:rPr>
        <w:tab/>
        <w:t xml:space="preserve">здоровье формирующими </w:t>
      </w:r>
      <w:r w:rsidRPr="000225AC">
        <w:rPr>
          <w:sz w:val="26"/>
          <w:szCs w:val="26"/>
        </w:rPr>
        <w:t>физическими упражнениями:</w:t>
      </w:r>
    </w:p>
    <w:p w14:paraId="75A93281" w14:textId="77777777" w:rsidR="000225AC" w:rsidRPr="000225AC" w:rsidRDefault="000225AC" w:rsidP="000225AC">
      <w:pPr>
        <w:tabs>
          <w:tab w:val="left" w:pos="1500"/>
        </w:tabs>
        <w:ind w:right="115"/>
        <w:jc w:val="both"/>
        <w:rPr>
          <w:sz w:val="26"/>
          <w:szCs w:val="26"/>
        </w:rPr>
      </w:pPr>
      <w:r w:rsidRPr="000225AC">
        <w:rPr>
          <w:sz w:val="26"/>
          <w:szCs w:val="26"/>
        </w:rPr>
        <w:t>самостоятельно проводить разминку по ее видам: общую, партерную, разминку у опоры; характеризовать комплексы гимнастических упражнений по целевому назначению;</w:t>
      </w:r>
    </w:p>
    <w:p w14:paraId="770387FB" w14:textId="77777777" w:rsidR="000225AC" w:rsidRPr="000225AC" w:rsidRDefault="000225AC" w:rsidP="000225AC">
      <w:pPr>
        <w:tabs>
          <w:tab w:val="left" w:pos="1500"/>
        </w:tabs>
        <w:ind w:right="115"/>
        <w:jc w:val="both"/>
        <w:rPr>
          <w:sz w:val="26"/>
          <w:szCs w:val="26"/>
        </w:rPr>
      </w:pPr>
      <w:r w:rsidRPr="000225AC">
        <w:rPr>
          <w:sz w:val="26"/>
          <w:szCs w:val="26"/>
        </w:rPr>
        <w:t>организовывать проведение игр, игровых заданий и спортивных эстафет (на выбор). Самостоятельные наблюдения за физическим развитием и физической подготовленностью:</w:t>
      </w:r>
    </w:p>
    <w:p w14:paraId="5D84919B" w14:textId="77777777" w:rsidR="000225AC" w:rsidRPr="000225AC" w:rsidRDefault="000225AC" w:rsidP="000225AC">
      <w:pPr>
        <w:tabs>
          <w:tab w:val="left" w:pos="1500"/>
        </w:tabs>
        <w:ind w:right="115"/>
        <w:jc w:val="both"/>
        <w:rPr>
          <w:sz w:val="26"/>
          <w:szCs w:val="26"/>
        </w:rPr>
      </w:pPr>
      <w:r w:rsidRPr="000225AC">
        <w:rPr>
          <w:sz w:val="26"/>
          <w:szCs w:val="26"/>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41D2D707" w14:textId="77777777" w:rsidR="000225AC" w:rsidRPr="000225AC" w:rsidRDefault="000225AC" w:rsidP="000225AC">
      <w:pPr>
        <w:tabs>
          <w:tab w:val="left" w:pos="1500"/>
        </w:tabs>
        <w:ind w:right="115"/>
        <w:jc w:val="both"/>
        <w:rPr>
          <w:sz w:val="26"/>
          <w:szCs w:val="26"/>
        </w:rPr>
      </w:pPr>
      <w:r w:rsidRPr="000225AC">
        <w:rPr>
          <w:sz w:val="26"/>
          <w:szCs w:val="26"/>
        </w:rPr>
        <w:t>проводить наблюдения за своим дыханием при выполнении упражнений основной гимнастики. Самостоятельные развивающие, подвижные игры и спортивные эстафеты:</w:t>
      </w:r>
    </w:p>
    <w:p w14:paraId="508FFAB6" w14:textId="77777777" w:rsidR="000225AC" w:rsidRPr="000225AC" w:rsidRDefault="000225AC" w:rsidP="000225AC">
      <w:pPr>
        <w:tabs>
          <w:tab w:val="left" w:pos="1500"/>
        </w:tabs>
        <w:ind w:right="115"/>
        <w:jc w:val="both"/>
        <w:rPr>
          <w:sz w:val="26"/>
          <w:szCs w:val="26"/>
        </w:rPr>
      </w:pPr>
      <w:r w:rsidRPr="000225AC">
        <w:rPr>
          <w:sz w:val="26"/>
          <w:szCs w:val="26"/>
        </w:rPr>
        <w:t>составлять, организовывать и проводить игры и игровые задания;</w:t>
      </w:r>
    </w:p>
    <w:p w14:paraId="3E9209C9" w14:textId="77777777" w:rsidR="000225AC" w:rsidRPr="000225AC" w:rsidRDefault="000225AC" w:rsidP="000225AC">
      <w:pPr>
        <w:tabs>
          <w:tab w:val="left" w:pos="1500"/>
        </w:tabs>
        <w:ind w:right="115"/>
        <w:jc w:val="both"/>
        <w:rPr>
          <w:sz w:val="26"/>
          <w:szCs w:val="26"/>
        </w:rPr>
      </w:pPr>
      <w:r w:rsidRPr="000225AC">
        <w:rPr>
          <w:sz w:val="26"/>
          <w:szCs w:val="26"/>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14:paraId="038E2C8E" w14:textId="77777777" w:rsidR="000225AC" w:rsidRPr="000225AC" w:rsidRDefault="000225AC" w:rsidP="000225AC">
      <w:pPr>
        <w:tabs>
          <w:tab w:val="left" w:pos="1500"/>
        </w:tabs>
        <w:ind w:right="115"/>
        <w:jc w:val="both"/>
        <w:rPr>
          <w:sz w:val="26"/>
          <w:szCs w:val="26"/>
        </w:rPr>
      </w:pPr>
      <w:r w:rsidRPr="000225AC">
        <w:rPr>
          <w:sz w:val="26"/>
          <w:szCs w:val="26"/>
        </w:rPr>
        <w:t>Физическое совершенствование Физкультурно-оздоровительная деятельность:</w:t>
      </w:r>
    </w:p>
    <w:p w14:paraId="004FF079" w14:textId="54AAD3F1" w:rsidR="000225AC" w:rsidRPr="000225AC" w:rsidRDefault="000225AC" w:rsidP="000225AC">
      <w:pPr>
        <w:tabs>
          <w:tab w:val="left" w:pos="1500"/>
        </w:tabs>
        <w:ind w:right="115"/>
        <w:jc w:val="both"/>
        <w:rPr>
          <w:sz w:val="26"/>
          <w:szCs w:val="26"/>
        </w:rPr>
      </w:pPr>
      <w:r w:rsidRPr="000225AC">
        <w:rPr>
          <w:sz w:val="26"/>
          <w:szCs w:val="26"/>
        </w:rPr>
        <w:t>осваивать и выполнять технику разучиваемых физических упражнений и комбинаций гимнастических упражнений с использованием</w:t>
      </w:r>
      <w:r w:rsidR="00AD1679">
        <w:rPr>
          <w:sz w:val="26"/>
          <w:szCs w:val="26"/>
        </w:rPr>
        <w:t>,</w:t>
      </w:r>
      <w:r w:rsidRPr="000225AC">
        <w:rPr>
          <w:sz w:val="26"/>
          <w:szCs w:val="26"/>
        </w:rPr>
        <w:t xml:space="preserve"> в том числе танцевальных шагов, поворотов, прыжков;</w:t>
      </w:r>
    </w:p>
    <w:p w14:paraId="15C8FDDE" w14:textId="77777777" w:rsidR="000225AC" w:rsidRPr="000225AC" w:rsidRDefault="000225AC" w:rsidP="000225AC">
      <w:pPr>
        <w:tabs>
          <w:tab w:val="left" w:pos="1500"/>
        </w:tabs>
        <w:ind w:right="115"/>
        <w:jc w:val="both"/>
        <w:rPr>
          <w:sz w:val="26"/>
          <w:szCs w:val="26"/>
        </w:rPr>
      </w:pPr>
      <w:r w:rsidRPr="000225AC">
        <w:rPr>
          <w:sz w:val="26"/>
          <w:szCs w:val="26"/>
        </w:rPr>
        <w:t>осваивать технику выполнения комплексов гимнастических упражнений для развития гибкости, координационно-скоростных способностей;</w:t>
      </w:r>
    </w:p>
    <w:p w14:paraId="5ABFF20F" w14:textId="6198FC39" w:rsidR="000225AC" w:rsidRPr="000225AC" w:rsidRDefault="000225AC" w:rsidP="000225AC">
      <w:pPr>
        <w:tabs>
          <w:tab w:val="left" w:pos="1500"/>
        </w:tabs>
        <w:ind w:right="115"/>
        <w:jc w:val="both"/>
        <w:rPr>
          <w:sz w:val="26"/>
          <w:szCs w:val="26"/>
        </w:rPr>
      </w:pPr>
      <w:r w:rsidRPr="000225AC">
        <w:rPr>
          <w:sz w:val="26"/>
          <w:szCs w:val="26"/>
        </w:rPr>
        <w:t xml:space="preserve">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w:t>
      </w:r>
      <w:r w:rsidRPr="000225AC">
        <w:rPr>
          <w:sz w:val="26"/>
          <w:szCs w:val="26"/>
        </w:rPr>
        <w:lastRenderedPageBreak/>
        <w:t>повороты, прыжки</w:t>
      </w:r>
      <w:r w:rsidR="00AD1679">
        <w:rPr>
          <w:sz w:val="26"/>
          <w:szCs w:val="26"/>
        </w:rPr>
        <w:t xml:space="preserve"> </w:t>
      </w:r>
      <w:r w:rsidRPr="000225AC">
        <w:rPr>
          <w:sz w:val="26"/>
          <w:szCs w:val="26"/>
        </w:rPr>
        <w:t>и т.д.;</w:t>
      </w:r>
    </w:p>
    <w:p w14:paraId="10B60B71" w14:textId="77777777" w:rsidR="000225AC" w:rsidRPr="000225AC" w:rsidRDefault="000225AC" w:rsidP="000225AC">
      <w:pPr>
        <w:tabs>
          <w:tab w:val="left" w:pos="1500"/>
        </w:tabs>
        <w:ind w:right="115"/>
        <w:jc w:val="both"/>
        <w:rPr>
          <w:sz w:val="26"/>
          <w:szCs w:val="26"/>
        </w:rPr>
      </w:pPr>
      <w:r w:rsidRPr="000225AC">
        <w:rPr>
          <w:sz w:val="26"/>
          <w:szCs w:val="26"/>
        </w:rPr>
        <w:t>проявлять физические качества: гибкость, координацию - и демонстрировать динамику их развития;</w:t>
      </w:r>
    </w:p>
    <w:p w14:paraId="32E19983" w14:textId="3AB4CDDF" w:rsidR="000225AC" w:rsidRPr="000225AC" w:rsidRDefault="000225AC" w:rsidP="000225AC">
      <w:pPr>
        <w:tabs>
          <w:tab w:val="left" w:pos="1500"/>
        </w:tabs>
        <w:ind w:right="115"/>
        <w:jc w:val="both"/>
        <w:rPr>
          <w:sz w:val="26"/>
          <w:szCs w:val="26"/>
        </w:rPr>
      </w:pPr>
      <w:r w:rsidRPr="000225AC">
        <w:rPr>
          <w:sz w:val="26"/>
          <w:szCs w:val="26"/>
        </w:rPr>
        <w:t>осваивать</w:t>
      </w:r>
      <w:r w:rsidRPr="000225AC">
        <w:rPr>
          <w:sz w:val="26"/>
          <w:szCs w:val="26"/>
        </w:rPr>
        <w:tab/>
        <w:t>универсальные</w:t>
      </w:r>
      <w:r w:rsidRPr="000225AC">
        <w:rPr>
          <w:sz w:val="26"/>
          <w:szCs w:val="26"/>
        </w:rPr>
        <w:tab/>
        <w:t>умения</w:t>
      </w:r>
      <w:r w:rsidR="00AD1679">
        <w:rPr>
          <w:sz w:val="26"/>
          <w:szCs w:val="26"/>
        </w:rPr>
        <w:tab/>
        <w:t>по самостоятельному</w:t>
      </w:r>
      <w:r w:rsidR="00AD1679">
        <w:rPr>
          <w:sz w:val="26"/>
          <w:szCs w:val="26"/>
        </w:rPr>
        <w:tab/>
        <w:t>выполнению  у</w:t>
      </w:r>
      <w:r w:rsidRPr="000225AC">
        <w:rPr>
          <w:sz w:val="26"/>
          <w:szCs w:val="26"/>
        </w:rPr>
        <w:t>пражнений</w:t>
      </w:r>
      <w:r w:rsidRPr="000225AC">
        <w:rPr>
          <w:sz w:val="26"/>
          <w:szCs w:val="26"/>
        </w:rPr>
        <w:tab/>
        <w:t>в оздоровительных формах занятий;</w:t>
      </w:r>
    </w:p>
    <w:p w14:paraId="13CAF78E" w14:textId="77777777" w:rsidR="000225AC" w:rsidRPr="000225AC" w:rsidRDefault="000225AC" w:rsidP="000225AC">
      <w:pPr>
        <w:tabs>
          <w:tab w:val="left" w:pos="1500"/>
        </w:tabs>
        <w:ind w:right="115"/>
        <w:jc w:val="both"/>
        <w:rPr>
          <w:sz w:val="26"/>
          <w:szCs w:val="26"/>
        </w:rPr>
      </w:pPr>
      <w:r w:rsidRPr="000225AC">
        <w:rPr>
          <w:sz w:val="26"/>
          <w:szCs w:val="26"/>
        </w:rPr>
        <w:t>осваивать строевой и походный шаг. Спортивно-оздоровительная деятельность:</w:t>
      </w:r>
    </w:p>
    <w:p w14:paraId="6C87C891" w14:textId="77777777" w:rsidR="000225AC" w:rsidRPr="000225AC" w:rsidRDefault="000225AC" w:rsidP="000225AC">
      <w:pPr>
        <w:tabs>
          <w:tab w:val="left" w:pos="1500"/>
        </w:tabs>
        <w:ind w:right="115"/>
        <w:jc w:val="both"/>
        <w:rPr>
          <w:sz w:val="26"/>
          <w:szCs w:val="26"/>
        </w:rPr>
      </w:pPr>
      <w:r w:rsidRPr="000225AC">
        <w:rPr>
          <w:sz w:val="26"/>
          <w:szCs w:val="26"/>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3026558B" w14:textId="77777777" w:rsidR="000225AC" w:rsidRPr="000225AC" w:rsidRDefault="000225AC" w:rsidP="000225AC">
      <w:pPr>
        <w:tabs>
          <w:tab w:val="left" w:pos="1500"/>
        </w:tabs>
        <w:ind w:right="115"/>
        <w:jc w:val="both"/>
        <w:rPr>
          <w:sz w:val="26"/>
          <w:szCs w:val="26"/>
        </w:rPr>
      </w:pPr>
      <w:r w:rsidRPr="000225AC">
        <w:rPr>
          <w:sz w:val="26"/>
          <w:szCs w:val="26"/>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49AC7A81" w14:textId="77777777" w:rsidR="000225AC" w:rsidRPr="000225AC" w:rsidRDefault="000225AC" w:rsidP="000225AC">
      <w:pPr>
        <w:tabs>
          <w:tab w:val="left" w:pos="1500"/>
        </w:tabs>
        <w:ind w:right="115"/>
        <w:jc w:val="both"/>
        <w:rPr>
          <w:sz w:val="26"/>
          <w:szCs w:val="26"/>
        </w:rPr>
      </w:pPr>
      <w:r w:rsidRPr="000225AC">
        <w:rPr>
          <w:sz w:val="26"/>
          <w:szCs w:val="26"/>
        </w:rPr>
        <w:t>осваивать универсальные, бега на скорость, метания теннисного мяча в заданную цель, прыжков в высоту через планку, прыжков в длину и иное;</w:t>
      </w:r>
    </w:p>
    <w:p w14:paraId="78E48BDD" w14:textId="77777777" w:rsidR="000225AC" w:rsidRPr="000225AC" w:rsidRDefault="000225AC" w:rsidP="000225AC">
      <w:pPr>
        <w:tabs>
          <w:tab w:val="left" w:pos="1500"/>
        </w:tabs>
        <w:ind w:right="115"/>
        <w:jc w:val="both"/>
        <w:rPr>
          <w:sz w:val="26"/>
          <w:szCs w:val="26"/>
        </w:rPr>
      </w:pPr>
      <w:r w:rsidRPr="000225AC">
        <w:rPr>
          <w:sz w:val="26"/>
          <w:szCs w:val="26"/>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14:paraId="72D697CA" w14:textId="454AC211" w:rsidR="000225AC" w:rsidRPr="000225AC" w:rsidRDefault="00AD1679" w:rsidP="000225AC">
      <w:pPr>
        <w:tabs>
          <w:tab w:val="left" w:pos="1500"/>
        </w:tabs>
        <w:ind w:right="115"/>
        <w:jc w:val="both"/>
        <w:rPr>
          <w:sz w:val="26"/>
          <w:szCs w:val="26"/>
        </w:rPr>
      </w:pPr>
      <w:r>
        <w:rPr>
          <w:sz w:val="26"/>
          <w:szCs w:val="26"/>
        </w:rPr>
        <w:t xml:space="preserve">4 </w:t>
      </w:r>
      <w:r w:rsidR="000225AC" w:rsidRPr="000225AC">
        <w:rPr>
          <w:sz w:val="26"/>
          <w:szCs w:val="26"/>
        </w:rPr>
        <w:t>класс</w:t>
      </w:r>
    </w:p>
    <w:p w14:paraId="2D8A1FFD" w14:textId="77777777" w:rsidR="000225AC" w:rsidRPr="000225AC" w:rsidRDefault="000225AC" w:rsidP="000225AC">
      <w:pPr>
        <w:tabs>
          <w:tab w:val="left" w:pos="1500"/>
        </w:tabs>
        <w:ind w:right="115"/>
        <w:jc w:val="both"/>
        <w:rPr>
          <w:sz w:val="26"/>
          <w:szCs w:val="26"/>
        </w:rPr>
      </w:pPr>
      <w:r w:rsidRPr="000225AC">
        <w:rPr>
          <w:sz w:val="26"/>
          <w:szCs w:val="26"/>
        </w:rPr>
        <w:t>Знания о физической культуре:</w:t>
      </w:r>
    </w:p>
    <w:p w14:paraId="5D107164" w14:textId="059645CB" w:rsidR="000225AC" w:rsidRPr="000225AC" w:rsidRDefault="000225AC" w:rsidP="000225AC">
      <w:pPr>
        <w:tabs>
          <w:tab w:val="left" w:pos="1500"/>
        </w:tabs>
        <w:ind w:right="115"/>
        <w:jc w:val="both"/>
        <w:rPr>
          <w:sz w:val="26"/>
          <w:szCs w:val="26"/>
        </w:rPr>
      </w:pPr>
      <w:r w:rsidRPr="000225AC">
        <w:rPr>
          <w:sz w:val="26"/>
          <w:szCs w:val="26"/>
        </w:rPr>
        <w:t>определять и кратко характеризовать физическую культуру, ее роль в общей культуре человека; пересказывать тексты по истории физической культуры, олимпизма; понимать и раскрывать связь физической культуры с тр</w:t>
      </w:r>
      <w:r w:rsidR="00AD1679">
        <w:rPr>
          <w:sz w:val="26"/>
          <w:szCs w:val="26"/>
        </w:rPr>
        <w:t>удовой и военной деятельностью;</w:t>
      </w:r>
    </w:p>
    <w:p w14:paraId="5ADAF6CC" w14:textId="77777777" w:rsidR="000225AC" w:rsidRPr="000225AC" w:rsidRDefault="000225AC" w:rsidP="000225AC">
      <w:pPr>
        <w:tabs>
          <w:tab w:val="left" w:pos="1500"/>
        </w:tabs>
        <w:ind w:right="115"/>
        <w:jc w:val="both"/>
        <w:rPr>
          <w:sz w:val="26"/>
          <w:szCs w:val="26"/>
        </w:rPr>
      </w:pPr>
      <w:r w:rsidRPr="000225AC">
        <w:rPr>
          <w:sz w:val="26"/>
          <w:szCs w:val="26"/>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1D3AD869" w14:textId="77777777" w:rsidR="000225AC" w:rsidRPr="000225AC" w:rsidRDefault="000225AC" w:rsidP="000225AC">
      <w:pPr>
        <w:tabs>
          <w:tab w:val="left" w:pos="1500"/>
        </w:tabs>
        <w:ind w:right="115"/>
        <w:jc w:val="both"/>
        <w:rPr>
          <w:sz w:val="26"/>
          <w:szCs w:val="26"/>
        </w:rPr>
      </w:pPr>
      <w:r w:rsidRPr="000225AC">
        <w:rPr>
          <w:sz w:val="26"/>
          <w:szCs w:val="26"/>
        </w:rPr>
        <w:t>понимать и перечислять физические упражнения в классификации по преимущественной целевой направленности;</w:t>
      </w:r>
    </w:p>
    <w:p w14:paraId="758D07FD" w14:textId="77777777" w:rsidR="000225AC" w:rsidRPr="000225AC" w:rsidRDefault="000225AC" w:rsidP="000225AC">
      <w:pPr>
        <w:tabs>
          <w:tab w:val="left" w:pos="1500"/>
        </w:tabs>
        <w:ind w:right="115"/>
        <w:jc w:val="both"/>
        <w:rPr>
          <w:sz w:val="26"/>
          <w:szCs w:val="26"/>
        </w:rPr>
      </w:pPr>
      <w:r w:rsidRPr="000225AC">
        <w:rPr>
          <w:sz w:val="26"/>
          <w:szCs w:val="26"/>
        </w:rPr>
        <w:t>формулировать основные задачи физической культуры; объяснять отличия задач физической культуры от задач спорта;</w:t>
      </w:r>
    </w:p>
    <w:p w14:paraId="3E785891" w14:textId="77777777" w:rsidR="000225AC" w:rsidRPr="000225AC" w:rsidRDefault="000225AC" w:rsidP="000225AC">
      <w:pPr>
        <w:tabs>
          <w:tab w:val="left" w:pos="1500"/>
        </w:tabs>
        <w:ind w:right="115"/>
        <w:jc w:val="both"/>
        <w:rPr>
          <w:sz w:val="26"/>
          <w:szCs w:val="26"/>
        </w:rPr>
      </w:pPr>
      <w:r w:rsidRPr="000225AC">
        <w:rPr>
          <w:sz w:val="26"/>
          <w:szCs w:val="26"/>
        </w:rPr>
        <w:t>характеризовать туристическую деятельность, ее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14:paraId="29EA7CA2" w14:textId="77777777" w:rsidR="000225AC" w:rsidRPr="000225AC" w:rsidRDefault="000225AC" w:rsidP="000225AC">
      <w:pPr>
        <w:tabs>
          <w:tab w:val="left" w:pos="1500"/>
        </w:tabs>
        <w:ind w:right="115"/>
        <w:jc w:val="both"/>
        <w:rPr>
          <w:sz w:val="26"/>
          <w:szCs w:val="26"/>
        </w:rPr>
      </w:pPr>
      <w:r w:rsidRPr="000225AC">
        <w:rPr>
          <w:sz w:val="26"/>
          <w:szCs w:val="26"/>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23BC110B" w14:textId="77777777" w:rsidR="000225AC" w:rsidRPr="000225AC" w:rsidRDefault="000225AC" w:rsidP="000225AC">
      <w:pPr>
        <w:tabs>
          <w:tab w:val="left" w:pos="1500"/>
        </w:tabs>
        <w:ind w:right="115"/>
        <w:jc w:val="both"/>
        <w:rPr>
          <w:sz w:val="26"/>
          <w:szCs w:val="26"/>
        </w:rPr>
      </w:pPr>
      <w:r w:rsidRPr="000225AC">
        <w:rPr>
          <w:sz w:val="26"/>
          <w:szCs w:val="26"/>
        </w:rPr>
        <w:t>знать строевые команды;</w:t>
      </w:r>
    </w:p>
    <w:p w14:paraId="00E6A3B3" w14:textId="77777777" w:rsidR="000225AC" w:rsidRPr="000225AC" w:rsidRDefault="000225AC" w:rsidP="000225AC">
      <w:pPr>
        <w:tabs>
          <w:tab w:val="left" w:pos="1500"/>
        </w:tabs>
        <w:ind w:right="115"/>
        <w:jc w:val="both"/>
        <w:rPr>
          <w:sz w:val="26"/>
          <w:szCs w:val="26"/>
        </w:rPr>
      </w:pPr>
      <w:r w:rsidRPr="000225AC">
        <w:rPr>
          <w:sz w:val="26"/>
          <w:szCs w:val="26"/>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2B22AF32" w14:textId="77777777" w:rsidR="000225AC" w:rsidRPr="000225AC" w:rsidRDefault="000225AC" w:rsidP="000225AC">
      <w:pPr>
        <w:tabs>
          <w:tab w:val="left" w:pos="1500"/>
        </w:tabs>
        <w:ind w:right="115"/>
        <w:jc w:val="both"/>
        <w:rPr>
          <w:sz w:val="26"/>
          <w:szCs w:val="26"/>
        </w:rPr>
      </w:pPr>
      <w:r w:rsidRPr="000225AC">
        <w:rPr>
          <w:sz w:val="26"/>
          <w:szCs w:val="26"/>
        </w:rPr>
        <w:t>определять ситуации, требующие применения правил предупреждения травматизма;</w:t>
      </w:r>
    </w:p>
    <w:p w14:paraId="6CA7C83C" w14:textId="77777777" w:rsidR="000225AC" w:rsidRPr="000225AC" w:rsidRDefault="000225AC" w:rsidP="000225AC">
      <w:pPr>
        <w:tabs>
          <w:tab w:val="left" w:pos="1500"/>
        </w:tabs>
        <w:ind w:right="115"/>
        <w:jc w:val="both"/>
        <w:rPr>
          <w:sz w:val="26"/>
          <w:szCs w:val="26"/>
        </w:rPr>
      </w:pPr>
      <w:r w:rsidRPr="000225AC">
        <w:rPr>
          <w:sz w:val="26"/>
          <w:szCs w:val="26"/>
        </w:rPr>
        <w:t>определять состав спортивной одежды в зависимости от погодных условий и условий занятий;</w:t>
      </w:r>
    </w:p>
    <w:p w14:paraId="7BB99E8A" w14:textId="77777777" w:rsidR="000225AC" w:rsidRPr="000225AC" w:rsidRDefault="000225AC" w:rsidP="000225AC">
      <w:pPr>
        <w:tabs>
          <w:tab w:val="left" w:pos="1500"/>
        </w:tabs>
        <w:ind w:right="115"/>
        <w:jc w:val="both"/>
        <w:rPr>
          <w:sz w:val="26"/>
          <w:szCs w:val="26"/>
        </w:rPr>
      </w:pPr>
      <w:r w:rsidRPr="000225AC">
        <w:rPr>
          <w:sz w:val="26"/>
          <w:szCs w:val="26"/>
        </w:rPr>
        <w:t>различать гимнастические упражнения по воздействию на развитие физических качеств (сила, быстрота, координация, гибкость).</w:t>
      </w:r>
    </w:p>
    <w:p w14:paraId="1B041C94" w14:textId="77777777" w:rsidR="000225AC" w:rsidRPr="000225AC" w:rsidRDefault="000225AC" w:rsidP="000225AC">
      <w:pPr>
        <w:tabs>
          <w:tab w:val="left" w:pos="1500"/>
        </w:tabs>
        <w:ind w:right="115"/>
        <w:jc w:val="both"/>
        <w:rPr>
          <w:sz w:val="26"/>
          <w:szCs w:val="26"/>
        </w:rPr>
      </w:pPr>
      <w:r w:rsidRPr="000225AC">
        <w:rPr>
          <w:sz w:val="26"/>
          <w:szCs w:val="26"/>
        </w:rPr>
        <w:t>Способы физкультурной деятельности:</w:t>
      </w:r>
    </w:p>
    <w:p w14:paraId="07C92AC4" w14:textId="77777777" w:rsidR="000225AC" w:rsidRPr="000225AC" w:rsidRDefault="000225AC" w:rsidP="000225AC">
      <w:pPr>
        <w:tabs>
          <w:tab w:val="left" w:pos="1500"/>
        </w:tabs>
        <w:ind w:right="115"/>
        <w:jc w:val="both"/>
        <w:rPr>
          <w:sz w:val="26"/>
          <w:szCs w:val="26"/>
        </w:rPr>
      </w:pPr>
      <w:r w:rsidRPr="000225AC">
        <w:rPr>
          <w:sz w:val="26"/>
          <w:szCs w:val="26"/>
        </w:rPr>
        <w:t>составлять индивидуальный режим дня, вести дневник наблюдений за своим физическим развитием, в том числе оценивая свое состояние после закаливающих процедур;</w:t>
      </w:r>
    </w:p>
    <w:p w14:paraId="4B7A623E" w14:textId="77777777" w:rsidR="000225AC" w:rsidRPr="000225AC" w:rsidRDefault="000225AC" w:rsidP="000225AC">
      <w:pPr>
        <w:tabs>
          <w:tab w:val="left" w:pos="1500"/>
        </w:tabs>
        <w:ind w:right="115"/>
        <w:jc w:val="both"/>
        <w:rPr>
          <w:sz w:val="26"/>
          <w:szCs w:val="26"/>
        </w:rPr>
      </w:pPr>
      <w:r w:rsidRPr="000225AC">
        <w:rPr>
          <w:sz w:val="26"/>
          <w:szCs w:val="26"/>
        </w:rPr>
        <w:t>измерять показатели развития физических качеств и способностей по методикам программы (гибкость, координационно-скоростные способности);</w:t>
      </w:r>
    </w:p>
    <w:p w14:paraId="3117B17A" w14:textId="77777777" w:rsidR="000225AC" w:rsidRPr="000225AC" w:rsidRDefault="000225AC" w:rsidP="000225AC">
      <w:pPr>
        <w:tabs>
          <w:tab w:val="left" w:pos="1500"/>
        </w:tabs>
        <w:ind w:right="115"/>
        <w:jc w:val="both"/>
        <w:rPr>
          <w:sz w:val="26"/>
          <w:szCs w:val="26"/>
        </w:rPr>
      </w:pPr>
      <w:r w:rsidRPr="000225AC">
        <w:rPr>
          <w:sz w:val="26"/>
          <w:szCs w:val="26"/>
        </w:rPr>
        <w:t>объяснять технику разученных гимнастических упражнений и специальных физических упражнений по виду спорта (по выбору);</w:t>
      </w:r>
    </w:p>
    <w:p w14:paraId="75005DB3" w14:textId="77777777" w:rsidR="000225AC" w:rsidRPr="000225AC" w:rsidRDefault="000225AC" w:rsidP="000225AC">
      <w:pPr>
        <w:tabs>
          <w:tab w:val="left" w:pos="1500"/>
        </w:tabs>
        <w:ind w:right="115"/>
        <w:jc w:val="both"/>
        <w:rPr>
          <w:sz w:val="26"/>
          <w:szCs w:val="26"/>
        </w:rPr>
      </w:pPr>
      <w:r w:rsidRPr="000225AC">
        <w:rPr>
          <w:sz w:val="26"/>
          <w:szCs w:val="26"/>
        </w:rPr>
        <w:t>общаться и взаимодействовать в игровой деятельности;</w:t>
      </w:r>
    </w:p>
    <w:p w14:paraId="2A1787B3" w14:textId="77777777" w:rsidR="000225AC" w:rsidRPr="000225AC" w:rsidRDefault="000225AC" w:rsidP="000225AC">
      <w:pPr>
        <w:tabs>
          <w:tab w:val="left" w:pos="1500"/>
        </w:tabs>
        <w:ind w:right="115"/>
        <w:jc w:val="both"/>
        <w:rPr>
          <w:sz w:val="26"/>
          <w:szCs w:val="26"/>
        </w:rPr>
      </w:pPr>
      <w:r w:rsidRPr="000225AC">
        <w:rPr>
          <w:sz w:val="26"/>
          <w:szCs w:val="26"/>
        </w:rPr>
        <w:t xml:space="preserve">моделировать комплексы упражнений по заданной цели: на развитие гибкости, </w:t>
      </w:r>
      <w:r w:rsidRPr="000225AC">
        <w:rPr>
          <w:sz w:val="26"/>
          <w:szCs w:val="26"/>
        </w:rPr>
        <w:lastRenderedPageBreak/>
        <w:t>координации, быстроты, моторики, улучшение подвижности суставов, увеличение эластичности мышц, формирование стопы и осанки, развитие меткости и т.д.;</w:t>
      </w:r>
    </w:p>
    <w:p w14:paraId="63BDB89D" w14:textId="77777777" w:rsidR="000225AC" w:rsidRPr="000225AC" w:rsidRDefault="000225AC" w:rsidP="000225AC">
      <w:pPr>
        <w:tabs>
          <w:tab w:val="left" w:pos="1500"/>
        </w:tabs>
        <w:ind w:right="115"/>
        <w:jc w:val="both"/>
        <w:rPr>
          <w:sz w:val="26"/>
          <w:szCs w:val="26"/>
        </w:rPr>
      </w:pPr>
      <w:r w:rsidRPr="000225AC">
        <w:rPr>
          <w:sz w:val="26"/>
          <w:szCs w:val="26"/>
        </w:rPr>
        <w:t>составлять, организовывать и проводить подвижные игры с элементами соревновательной деятельности.</w:t>
      </w:r>
    </w:p>
    <w:p w14:paraId="00605008" w14:textId="77777777" w:rsidR="000225AC" w:rsidRPr="000225AC" w:rsidRDefault="000225AC" w:rsidP="000225AC">
      <w:pPr>
        <w:tabs>
          <w:tab w:val="left" w:pos="1500"/>
        </w:tabs>
        <w:ind w:right="115"/>
        <w:jc w:val="both"/>
        <w:rPr>
          <w:sz w:val="26"/>
          <w:szCs w:val="26"/>
        </w:rPr>
      </w:pPr>
      <w:r w:rsidRPr="000225AC">
        <w:rPr>
          <w:sz w:val="26"/>
          <w:szCs w:val="26"/>
        </w:rPr>
        <w:t>Физическое совершенствование Физкультурно-оздоровительная деятельность:</w:t>
      </w:r>
    </w:p>
    <w:p w14:paraId="09EAF317" w14:textId="77777777" w:rsidR="000225AC" w:rsidRPr="000225AC" w:rsidRDefault="000225AC" w:rsidP="000225AC">
      <w:pPr>
        <w:tabs>
          <w:tab w:val="left" w:pos="1500"/>
        </w:tabs>
        <w:ind w:right="115"/>
        <w:jc w:val="both"/>
        <w:rPr>
          <w:sz w:val="26"/>
          <w:szCs w:val="26"/>
        </w:rPr>
      </w:pPr>
      <w:r w:rsidRPr="000225AC">
        <w:rPr>
          <w:sz w:val="26"/>
          <w:szCs w:val="26"/>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 тренировочный процесс);</w:t>
      </w:r>
    </w:p>
    <w:p w14:paraId="157C64F8" w14:textId="77777777" w:rsidR="000225AC" w:rsidRPr="000225AC" w:rsidRDefault="000225AC" w:rsidP="000225AC">
      <w:pPr>
        <w:tabs>
          <w:tab w:val="left" w:pos="1500"/>
        </w:tabs>
        <w:ind w:right="115"/>
        <w:jc w:val="both"/>
        <w:rPr>
          <w:sz w:val="26"/>
          <w:szCs w:val="26"/>
        </w:rPr>
      </w:pPr>
      <w:r w:rsidRPr="000225AC">
        <w:rPr>
          <w:sz w:val="26"/>
          <w:szCs w:val="26"/>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603A3501" w14:textId="77777777" w:rsidR="000225AC" w:rsidRPr="000225AC" w:rsidRDefault="000225AC" w:rsidP="000225AC">
      <w:pPr>
        <w:tabs>
          <w:tab w:val="left" w:pos="1500"/>
        </w:tabs>
        <w:ind w:right="115"/>
        <w:jc w:val="both"/>
        <w:rPr>
          <w:sz w:val="26"/>
          <w:szCs w:val="26"/>
        </w:rPr>
      </w:pPr>
      <w:r w:rsidRPr="000225AC">
        <w:rPr>
          <w:sz w:val="26"/>
          <w:szCs w:val="26"/>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34105DCA" w14:textId="77777777" w:rsidR="000225AC" w:rsidRPr="000225AC" w:rsidRDefault="000225AC" w:rsidP="000225AC">
      <w:pPr>
        <w:tabs>
          <w:tab w:val="left" w:pos="1500"/>
        </w:tabs>
        <w:ind w:right="115"/>
        <w:jc w:val="both"/>
        <w:rPr>
          <w:sz w:val="26"/>
          <w:szCs w:val="26"/>
        </w:rPr>
      </w:pPr>
      <w:r w:rsidRPr="000225AC">
        <w:rPr>
          <w:sz w:val="26"/>
          <w:szCs w:val="26"/>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лежа, сидя, стоя);</w:t>
      </w:r>
    </w:p>
    <w:p w14:paraId="72EAD842" w14:textId="77777777" w:rsidR="000225AC" w:rsidRPr="000225AC" w:rsidRDefault="000225AC" w:rsidP="000225AC">
      <w:pPr>
        <w:tabs>
          <w:tab w:val="left" w:pos="1500"/>
        </w:tabs>
        <w:ind w:right="115"/>
        <w:jc w:val="both"/>
        <w:rPr>
          <w:sz w:val="26"/>
          <w:szCs w:val="26"/>
        </w:rPr>
      </w:pPr>
      <w:r w:rsidRPr="000225AC">
        <w:rPr>
          <w:sz w:val="26"/>
          <w:szCs w:val="26"/>
        </w:rPr>
        <w:t>принимать на себя ответственность за результаты эффективного развития собственных физических качеств.</w:t>
      </w:r>
    </w:p>
    <w:p w14:paraId="36775FED" w14:textId="77777777" w:rsidR="000225AC" w:rsidRPr="000225AC" w:rsidRDefault="000225AC" w:rsidP="000225AC">
      <w:pPr>
        <w:tabs>
          <w:tab w:val="left" w:pos="1500"/>
        </w:tabs>
        <w:ind w:right="115"/>
        <w:jc w:val="both"/>
        <w:rPr>
          <w:sz w:val="26"/>
          <w:szCs w:val="26"/>
        </w:rPr>
      </w:pPr>
      <w:r w:rsidRPr="000225AC">
        <w:rPr>
          <w:sz w:val="26"/>
          <w:szCs w:val="26"/>
        </w:rPr>
        <w:t>Спортивно-оздоровительная деятельность:</w:t>
      </w:r>
    </w:p>
    <w:p w14:paraId="1CA7DBFE" w14:textId="77777777" w:rsidR="000225AC" w:rsidRPr="000225AC" w:rsidRDefault="000225AC" w:rsidP="000225AC">
      <w:pPr>
        <w:tabs>
          <w:tab w:val="left" w:pos="1500"/>
        </w:tabs>
        <w:ind w:right="115"/>
        <w:jc w:val="both"/>
        <w:rPr>
          <w:sz w:val="26"/>
          <w:szCs w:val="26"/>
        </w:rPr>
      </w:pPr>
      <w:r w:rsidRPr="000225AC">
        <w:rPr>
          <w:sz w:val="26"/>
          <w:szCs w:val="26"/>
        </w:rPr>
        <w:t>осваивать и показывать универсальные умения при выполнении организующих упражнений;</w:t>
      </w:r>
    </w:p>
    <w:p w14:paraId="6EAF7164" w14:textId="77777777" w:rsidR="000225AC" w:rsidRPr="000225AC" w:rsidRDefault="000225AC" w:rsidP="000225AC">
      <w:pPr>
        <w:tabs>
          <w:tab w:val="left" w:pos="1500"/>
        </w:tabs>
        <w:ind w:right="115"/>
        <w:jc w:val="both"/>
        <w:rPr>
          <w:sz w:val="26"/>
          <w:szCs w:val="26"/>
        </w:rPr>
      </w:pPr>
      <w:r w:rsidRPr="000225AC">
        <w:rPr>
          <w:sz w:val="26"/>
          <w:szCs w:val="26"/>
        </w:rPr>
        <w:t>осваивать технику выполнения спортивных упражнений;</w:t>
      </w:r>
    </w:p>
    <w:p w14:paraId="5B9E0C87" w14:textId="77777777" w:rsidR="000225AC" w:rsidRPr="000225AC" w:rsidRDefault="000225AC" w:rsidP="000225AC">
      <w:pPr>
        <w:tabs>
          <w:tab w:val="left" w:pos="1500"/>
        </w:tabs>
        <w:ind w:right="115"/>
        <w:jc w:val="both"/>
        <w:rPr>
          <w:sz w:val="26"/>
          <w:szCs w:val="26"/>
        </w:rPr>
      </w:pPr>
      <w:r w:rsidRPr="000225AC">
        <w:rPr>
          <w:sz w:val="26"/>
          <w:szCs w:val="26"/>
        </w:rPr>
        <w:t>осваивать универсальные умения по взаимодействию в парах и группах при разучивании специальных физических упражнений;</w:t>
      </w:r>
    </w:p>
    <w:p w14:paraId="716EDC26" w14:textId="0C7C59FB" w:rsidR="000225AC" w:rsidRPr="000225AC" w:rsidRDefault="000225AC" w:rsidP="000225AC">
      <w:pPr>
        <w:tabs>
          <w:tab w:val="left" w:pos="1500"/>
        </w:tabs>
        <w:ind w:right="115"/>
        <w:jc w:val="both"/>
        <w:rPr>
          <w:sz w:val="26"/>
          <w:szCs w:val="26"/>
        </w:rPr>
      </w:pPr>
      <w:r w:rsidRPr="000225AC">
        <w:rPr>
          <w:sz w:val="26"/>
          <w:szCs w:val="26"/>
        </w:rPr>
        <w:t>проявлять</w:t>
      </w:r>
      <w:r w:rsidRPr="000225AC">
        <w:rPr>
          <w:sz w:val="26"/>
          <w:szCs w:val="26"/>
        </w:rPr>
        <w:tab/>
        <w:t>физические</w:t>
      </w:r>
      <w:r w:rsidRPr="000225AC">
        <w:rPr>
          <w:sz w:val="26"/>
          <w:szCs w:val="26"/>
        </w:rPr>
        <w:tab/>
        <w:t>качества</w:t>
      </w:r>
      <w:r w:rsidRPr="000225AC">
        <w:rPr>
          <w:sz w:val="26"/>
          <w:szCs w:val="26"/>
        </w:rPr>
        <w:tab/>
        <w:t>г</w:t>
      </w:r>
      <w:r w:rsidR="00AD1679">
        <w:rPr>
          <w:sz w:val="26"/>
          <w:szCs w:val="26"/>
        </w:rPr>
        <w:t>ибкости,</w:t>
      </w:r>
      <w:r w:rsidR="00AD1679">
        <w:rPr>
          <w:sz w:val="26"/>
          <w:szCs w:val="26"/>
        </w:rPr>
        <w:tab/>
        <w:t>координации</w:t>
      </w:r>
      <w:r w:rsidR="00AD1679">
        <w:rPr>
          <w:sz w:val="26"/>
          <w:szCs w:val="26"/>
        </w:rPr>
        <w:tab/>
        <w:t>и</w:t>
      </w:r>
      <w:r w:rsidR="00AD1679">
        <w:rPr>
          <w:sz w:val="26"/>
          <w:szCs w:val="26"/>
        </w:rPr>
        <w:tab/>
        <w:t xml:space="preserve">быстроты при </w:t>
      </w:r>
      <w:r w:rsidRPr="000225AC">
        <w:rPr>
          <w:sz w:val="26"/>
          <w:szCs w:val="26"/>
        </w:rPr>
        <w:t xml:space="preserve">выполнении специальных физических упражнений и </w:t>
      </w:r>
      <w:r w:rsidR="00AD1679">
        <w:rPr>
          <w:sz w:val="26"/>
          <w:szCs w:val="26"/>
        </w:rPr>
        <w:t>упражнений основной гимнастики;</w:t>
      </w:r>
    </w:p>
    <w:p w14:paraId="45009D42" w14:textId="77777777" w:rsidR="000225AC" w:rsidRPr="000225AC" w:rsidRDefault="000225AC" w:rsidP="000225AC">
      <w:pPr>
        <w:tabs>
          <w:tab w:val="left" w:pos="1500"/>
        </w:tabs>
        <w:ind w:right="115"/>
        <w:jc w:val="both"/>
        <w:rPr>
          <w:sz w:val="26"/>
          <w:szCs w:val="26"/>
        </w:rPr>
      </w:pPr>
      <w:r w:rsidRPr="000225AC">
        <w:rPr>
          <w:sz w:val="26"/>
          <w:szCs w:val="26"/>
        </w:rPr>
        <w:t>различать, выполнять и озвучивать строевые команды;</w:t>
      </w:r>
    </w:p>
    <w:p w14:paraId="439DC5C4" w14:textId="77777777" w:rsidR="000225AC" w:rsidRPr="000225AC" w:rsidRDefault="000225AC" w:rsidP="000225AC">
      <w:pPr>
        <w:tabs>
          <w:tab w:val="left" w:pos="1500"/>
        </w:tabs>
        <w:ind w:right="115"/>
        <w:jc w:val="both"/>
        <w:rPr>
          <w:sz w:val="26"/>
          <w:szCs w:val="26"/>
        </w:rPr>
      </w:pPr>
      <w:r w:rsidRPr="000225AC">
        <w:rPr>
          <w:sz w:val="26"/>
          <w:szCs w:val="26"/>
        </w:rPr>
        <w:t>осваивать универсальные умения по взаимодействию в группах при разучивании и выполнении физических упражнений;</w:t>
      </w:r>
    </w:p>
    <w:p w14:paraId="16B8D369" w14:textId="77777777" w:rsidR="000225AC" w:rsidRPr="000225AC" w:rsidRDefault="000225AC" w:rsidP="000225AC">
      <w:pPr>
        <w:tabs>
          <w:tab w:val="left" w:pos="1500"/>
        </w:tabs>
        <w:ind w:right="115"/>
        <w:jc w:val="both"/>
        <w:rPr>
          <w:sz w:val="26"/>
          <w:szCs w:val="26"/>
        </w:rPr>
      </w:pPr>
      <w:r w:rsidRPr="000225AC">
        <w:rPr>
          <w:sz w:val="26"/>
          <w:szCs w:val="26"/>
        </w:rPr>
        <w:t>описывать и демонстрировать правила соревновательной деятельности по виду спорта (на выбор);</w:t>
      </w:r>
    </w:p>
    <w:p w14:paraId="4B932980" w14:textId="77777777" w:rsidR="000225AC" w:rsidRPr="000225AC" w:rsidRDefault="000225AC" w:rsidP="000225AC">
      <w:pPr>
        <w:tabs>
          <w:tab w:val="left" w:pos="1500"/>
        </w:tabs>
        <w:ind w:right="115"/>
        <w:jc w:val="both"/>
        <w:rPr>
          <w:sz w:val="26"/>
          <w:szCs w:val="26"/>
        </w:rPr>
      </w:pPr>
      <w:r w:rsidRPr="000225AC">
        <w:rPr>
          <w:sz w:val="26"/>
          <w:szCs w:val="26"/>
        </w:rPr>
        <w:t>соблюдать правила техники безопасности при занятиях физической культурой и спортом;</w:t>
      </w:r>
    </w:p>
    <w:p w14:paraId="67AC02D7" w14:textId="77777777" w:rsidR="000225AC" w:rsidRPr="000225AC" w:rsidRDefault="000225AC" w:rsidP="000225AC">
      <w:pPr>
        <w:tabs>
          <w:tab w:val="left" w:pos="1500"/>
        </w:tabs>
        <w:ind w:right="115"/>
        <w:jc w:val="both"/>
        <w:rPr>
          <w:sz w:val="26"/>
          <w:szCs w:val="26"/>
        </w:rPr>
      </w:pPr>
      <w:r w:rsidRPr="000225AC">
        <w:rPr>
          <w:sz w:val="26"/>
          <w:szCs w:val="26"/>
        </w:rPr>
        <w:t>демонстрировать технику удержания гимнастических предметов (мяч, скакалка) при передаче, броске, ловле, вращении, перекатах;</w:t>
      </w:r>
    </w:p>
    <w:p w14:paraId="4CF5EF29" w14:textId="77777777" w:rsidR="000225AC" w:rsidRPr="000225AC" w:rsidRDefault="000225AC" w:rsidP="000225AC">
      <w:pPr>
        <w:tabs>
          <w:tab w:val="left" w:pos="1500"/>
        </w:tabs>
        <w:ind w:right="115"/>
        <w:jc w:val="both"/>
        <w:rPr>
          <w:sz w:val="26"/>
          <w:szCs w:val="26"/>
        </w:rPr>
      </w:pPr>
      <w:r w:rsidRPr="000225AC">
        <w:rPr>
          <w:sz w:val="26"/>
          <w:szCs w:val="26"/>
        </w:rPr>
        <w:t>демонстрировать технику выполнения равновесий, поворотов, прыжков толчком с одной ноги (попеременно), на месте и с разбега;</w:t>
      </w:r>
    </w:p>
    <w:p w14:paraId="11E4D7CE" w14:textId="77777777" w:rsidR="000225AC" w:rsidRPr="000225AC" w:rsidRDefault="000225AC" w:rsidP="000225AC">
      <w:pPr>
        <w:tabs>
          <w:tab w:val="left" w:pos="1500"/>
        </w:tabs>
        <w:ind w:right="115"/>
        <w:jc w:val="both"/>
        <w:rPr>
          <w:sz w:val="26"/>
          <w:szCs w:val="26"/>
        </w:rPr>
      </w:pPr>
      <w:r w:rsidRPr="000225AC">
        <w:rPr>
          <w:sz w:val="26"/>
          <w:szCs w:val="26"/>
        </w:rPr>
        <w:t>осваивать</w:t>
      </w:r>
      <w:r w:rsidRPr="000225AC">
        <w:rPr>
          <w:sz w:val="26"/>
          <w:szCs w:val="26"/>
        </w:rPr>
        <w:tab/>
        <w:t>технику</w:t>
      </w:r>
      <w:r w:rsidRPr="000225AC">
        <w:rPr>
          <w:sz w:val="26"/>
          <w:szCs w:val="26"/>
        </w:rPr>
        <w:tab/>
        <w:t>выполнения</w:t>
      </w:r>
      <w:r w:rsidRPr="000225AC">
        <w:rPr>
          <w:sz w:val="26"/>
          <w:szCs w:val="26"/>
        </w:rPr>
        <w:tab/>
        <w:t>акробатических</w:t>
      </w:r>
      <w:r w:rsidRPr="000225AC">
        <w:rPr>
          <w:sz w:val="26"/>
          <w:szCs w:val="26"/>
        </w:rPr>
        <w:tab/>
        <w:t>упражнений</w:t>
      </w:r>
      <w:r w:rsidRPr="000225AC">
        <w:rPr>
          <w:sz w:val="26"/>
          <w:szCs w:val="26"/>
        </w:rPr>
        <w:tab/>
        <w:t>(кувырок,</w:t>
      </w:r>
      <w:r w:rsidRPr="000225AC">
        <w:rPr>
          <w:sz w:val="26"/>
          <w:szCs w:val="26"/>
        </w:rPr>
        <w:tab/>
        <w:t>колесо, шпагат/полушпагат, мост из различных положений по выбору, стойка на руках);</w:t>
      </w:r>
    </w:p>
    <w:p w14:paraId="1337C07F" w14:textId="77777777" w:rsidR="000225AC" w:rsidRPr="000225AC" w:rsidRDefault="000225AC" w:rsidP="000225AC">
      <w:pPr>
        <w:tabs>
          <w:tab w:val="left" w:pos="1500"/>
        </w:tabs>
        <w:ind w:right="115"/>
        <w:jc w:val="both"/>
        <w:rPr>
          <w:sz w:val="26"/>
          <w:szCs w:val="26"/>
        </w:rPr>
      </w:pPr>
      <w:r w:rsidRPr="000225AC">
        <w:rPr>
          <w:sz w:val="26"/>
          <w:szCs w:val="26"/>
        </w:rPr>
        <w:t>осваивать технику танцевальных шагов, выполняемых индивидуально, парами, в группах;</w:t>
      </w:r>
    </w:p>
    <w:p w14:paraId="5CE086A0" w14:textId="77777777" w:rsidR="000225AC" w:rsidRPr="000225AC" w:rsidRDefault="000225AC" w:rsidP="000225AC">
      <w:pPr>
        <w:tabs>
          <w:tab w:val="left" w:pos="1500"/>
        </w:tabs>
        <w:ind w:right="115"/>
        <w:jc w:val="both"/>
        <w:rPr>
          <w:sz w:val="26"/>
          <w:szCs w:val="26"/>
        </w:rPr>
      </w:pPr>
      <w:r w:rsidRPr="000225AC">
        <w:rPr>
          <w:sz w:val="26"/>
          <w:szCs w:val="26"/>
        </w:rPr>
        <w:t>моделировать комплексы упражнений общей гимнастики по видам разминки (общая, партерная, у опоры);</w:t>
      </w:r>
    </w:p>
    <w:p w14:paraId="2C9994B3" w14:textId="77777777" w:rsidR="000225AC" w:rsidRPr="000225AC" w:rsidRDefault="000225AC" w:rsidP="000225AC">
      <w:pPr>
        <w:tabs>
          <w:tab w:val="left" w:pos="1500"/>
        </w:tabs>
        <w:ind w:right="115"/>
        <w:jc w:val="both"/>
        <w:rPr>
          <w:sz w:val="26"/>
          <w:szCs w:val="26"/>
        </w:rPr>
      </w:pPr>
      <w:r w:rsidRPr="000225AC">
        <w:rPr>
          <w:sz w:val="26"/>
          <w:szCs w:val="26"/>
        </w:rPr>
        <w:t>осваивать универсальные умения в самостоятельной организации и проведении подвижных игр, игровых заданий, спортивных эстафет;</w:t>
      </w:r>
    </w:p>
    <w:p w14:paraId="1AEA5213" w14:textId="77777777" w:rsidR="000225AC" w:rsidRPr="000225AC" w:rsidRDefault="000225AC" w:rsidP="000225AC">
      <w:pPr>
        <w:tabs>
          <w:tab w:val="left" w:pos="1500"/>
        </w:tabs>
        <w:ind w:right="115"/>
        <w:jc w:val="both"/>
        <w:rPr>
          <w:sz w:val="26"/>
          <w:szCs w:val="26"/>
        </w:rPr>
      </w:pPr>
      <w:r w:rsidRPr="000225AC">
        <w:rPr>
          <w:sz w:val="26"/>
          <w:szCs w:val="26"/>
        </w:rPr>
        <w:t>осваивать универсальные умения управлять эмоциями в процессе учебной и игровой деятельности;</w:t>
      </w:r>
    </w:p>
    <w:p w14:paraId="2A5B5B7A" w14:textId="77777777" w:rsidR="000225AC" w:rsidRDefault="000225AC" w:rsidP="000225AC">
      <w:pPr>
        <w:tabs>
          <w:tab w:val="left" w:pos="1500"/>
        </w:tabs>
        <w:ind w:right="115"/>
        <w:jc w:val="both"/>
        <w:rPr>
          <w:sz w:val="26"/>
          <w:szCs w:val="26"/>
        </w:rPr>
      </w:pPr>
      <w:r w:rsidRPr="000225AC">
        <w:rPr>
          <w:sz w:val="26"/>
          <w:szCs w:val="26"/>
        </w:rPr>
        <w:t>осваивать технические действия из спортивных игр.</w:t>
      </w:r>
    </w:p>
    <w:p w14:paraId="74CFEB34" w14:textId="24C40FDA" w:rsidR="008845C9" w:rsidRPr="00EC0388" w:rsidRDefault="008845C9" w:rsidP="008845C9">
      <w:pPr>
        <w:tabs>
          <w:tab w:val="left" w:pos="1342"/>
        </w:tabs>
        <w:jc w:val="both"/>
        <w:rPr>
          <w:b/>
          <w:sz w:val="26"/>
        </w:rPr>
      </w:pPr>
      <w:r w:rsidRPr="008845C9">
        <w:rPr>
          <w:b/>
          <w:sz w:val="26"/>
          <w:szCs w:val="26"/>
        </w:rPr>
        <w:t>1.2.2.11.</w:t>
      </w:r>
      <w:r w:rsidRPr="008845C9">
        <w:rPr>
          <w:b/>
          <w:sz w:val="26"/>
        </w:rPr>
        <w:t xml:space="preserve"> </w:t>
      </w:r>
      <w:r w:rsidRPr="00EC0388">
        <w:rPr>
          <w:b/>
          <w:sz w:val="26"/>
        </w:rPr>
        <w:t>Планируемые результаты предмета «Математика и конструирование»</w:t>
      </w:r>
    </w:p>
    <w:p w14:paraId="677F2020" w14:textId="77777777" w:rsidR="008845C9" w:rsidRDefault="008845C9" w:rsidP="008845C9">
      <w:pPr>
        <w:tabs>
          <w:tab w:val="left" w:pos="1342"/>
        </w:tabs>
        <w:jc w:val="both"/>
        <w:rPr>
          <w:b/>
          <w:sz w:val="26"/>
        </w:rPr>
      </w:pPr>
      <w:r w:rsidRPr="00EC0388">
        <w:rPr>
          <w:b/>
          <w:sz w:val="26"/>
        </w:rPr>
        <w:t>Личностные результаты</w:t>
      </w:r>
    </w:p>
    <w:p w14:paraId="13005DBE" w14:textId="77777777" w:rsidR="008845C9" w:rsidRPr="00EC0388" w:rsidRDefault="008845C9" w:rsidP="008845C9">
      <w:pPr>
        <w:tabs>
          <w:tab w:val="left" w:pos="851"/>
        </w:tabs>
        <w:jc w:val="both"/>
        <w:rPr>
          <w:sz w:val="26"/>
        </w:rPr>
      </w:pPr>
      <w:r>
        <w:rPr>
          <w:sz w:val="26"/>
        </w:rPr>
        <w:tab/>
      </w:r>
      <w:r w:rsidRPr="00EC0388">
        <w:rPr>
          <w:sz w:val="26"/>
        </w:rPr>
        <w:t>Личностные результаты о</w:t>
      </w:r>
      <w:r>
        <w:rPr>
          <w:sz w:val="26"/>
        </w:rPr>
        <w:t xml:space="preserve">своения программы «Математика и </w:t>
      </w:r>
      <w:r w:rsidRPr="00EC0388">
        <w:rPr>
          <w:sz w:val="26"/>
        </w:rPr>
        <w:t>конструирование» на уровне начального о</w:t>
      </w:r>
      <w:r>
        <w:rPr>
          <w:sz w:val="26"/>
        </w:rPr>
        <w:t xml:space="preserve">бщего образования достигаются в </w:t>
      </w:r>
      <w:r w:rsidRPr="00EC0388">
        <w:rPr>
          <w:sz w:val="26"/>
        </w:rPr>
        <w:t>единстве учебной и воспитательной деятельности</w:t>
      </w:r>
      <w:r>
        <w:rPr>
          <w:sz w:val="26"/>
        </w:rPr>
        <w:t xml:space="preserve"> в соответствии с традиционными </w:t>
      </w:r>
      <w:r w:rsidRPr="00EC0388">
        <w:rPr>
          <w:sz w:val="26"/>
        </w:rPr>
        <w:t>российскими социокультурными и духовно-</w:t>
      </w:r>
      <w:r w:rsidRPr="00EC0388">
        <w:rPr>
          <w:sz w:val="26"/>
        </w:rPr>
        <w:lastRenderedPageBreak/>
        <w:t>нрав</w:t>
      </w:r>
      <w:r>
        <w:rPr>
          <w:sz w:val="26"/>
        </w:rPr>
        <w:t xml:space="preserve">ственными ценностями, принятыми </w:t>
      </w:r>
      <w:r w:rsidRPr="00EC0388">
        <w:rPr>
          <w:sz w:val="26"/>
        </w:rPr>
        <w:t>в обществе правилами и нормами поведения и способствуют пр</w:t>
      </w:r>
      <w:r>
        <w:rPr>
          <w:sz w:val="26"/>
        </w:rPr>
        <w:t xml:space="preserve">оцессам </w:t>
      </w:r>
      <w:r w:rsidRPr="00EC0388">
        <w:rPr>
          <w:sz w:val="26"/>
        </w:rPr>
        <w:t xml:space="preserve">самопознания, самовоспитания и саморазвития, </w:t>
      </w:r>
      <w:r>
        <w:rPr>
          <w:sz w:val="26"/>
        </w:rPr>
        <w:t xml:space="preserve">формирования внутренней позиции </w:t>
      </w:r>
      <w:r w:rsidRPr="00EC0388">
        <w:rPr>
          <w:sz w:val="26"/>
        </w:rPr>
        <w:t>личности.</w:t>
      </w:r>
    </w:p>
    <w:p w14:paraId="10190E01" w14:textId="77777777" w:rsidR="008845C9" w:rsidRPr="00EC0388" w:rsidRDefault="008845C9" w:rsidP="008845C9">
      <w:pPr>
        <w:tabs>
          <w:tab w:val="left" w:pos="1342"/>
        </w:tabs>
        <w:jc w:val="both"/>
        <w:rPr>
          <w:sz w:val="26"/>
        </w:rPr>
      </w:pPr>
      <w:r w:rsidRPr="00EC0388">
        <w:rPr>
          <w:sz w:val="26"/>
        </w:rPr>
        <w:t xml:space="preserve">В результате изучения предмета на уровне </w:t>
      </w:r>
      <w:r>
        <w:rPr>
          <w:sz w:val="26"/>
        </w:rPr>
        <w:t xml:space="preserve">начального общего образования у </w:t>
      </w:r>
      <w:r w:rsidRPr="00EC0388">
        <w:rPr>
          <w:sz w:val="26"/>
        </w:rPr>
        <w:t>обучающегося будут сформированы следующие личностные результаты:</w:t>
      </w:r>
    </w:p>
    <w:p w14:paraId="2C3AF6E2" w14:textId="77777777" w:rsidR="008845C9" w:rsidRPr="00EC0388" w:rsidRDefault="008845C9" w:rsidP="008845C9">
      <w:pPr>
        <w:tabs>
          <w:tab w:val="left" w:pos="1342"/>
        </w:tabs>
        <w:jc w:val="both"/>
        <w:rPr>
          <w:sz w:val="26"/>
        </w:rPr>
      </w:pPr>
      <w:r w:rsidRPr="00EC0388">
        <w:rPr>
          <w:sz w:val="26"/>
        </w:rPr>
        <w:t>осознавать необходимость изучения матем</w:t>
      </w:r>
      <w:r>
        <w:rPr>
          <w:sz w:val="26"/>
        </w:rPr>
        <w:t xml:space="preserve">атики для адаптации к жизненным </w:t>
      </w:r>
      <w:r w:rsidRPr="00EC0388">
        <w:rPr>
          <w:sz w:val="26"/>
        </w:rPr>
        <w:t>ситуациям, для развития общей культуры</w:t>
      </w:r>
      <w:r>
        <w:rPr>
          <w:sz w:val="26"/>
        </w:rPr>
        <w:t xml:space="preserve"> человека, способности мыслить, </w:t>
      </w:r>
      <w:r w:rsidRPr="00EC0388">
        <w:rPr>
          <w:sz w:val="26"/>
        </w:rPr>
        <w:t>рассуждать, выдвигать предположения и доказывать или опровергать их;</w:t>
      </w:r>
    </w:p>
    <w:p w14:paraId="6D1E109E" w14:textId="77777777" w:rsidR="008845C9" w:rsidRPr="00EC0388" w:rsidRDefault="008845C9" w:rsidP="008845C9">
      <w:pPr>
        <w:tabs>
          <w:tab w:val="left" w:pos="1342"/>
        </w:tabs>
        <w:jc w:val="both"/>
        <w:rPr>
          <w:sz w:val="26"/>
        </w:rPr>
      </w:pPr>
      <w:r w:rsidRPr="00EC0388">
        <w:rPr>
          <w:sz w:val="26"/>
        </w:rPr>
        <w:t>применять правила совместной деятельн</w:t>
      </w:r>
      <w:r>
        <w:rPr>
          <w:sz w:val="26"/>
        </w:rPr>
        <w:t xml:space="preserve">ости со сверстниками, проявлять </w:t>
      </w:r>
      <w:r w:rsidRPr="00EC0388">
        <w:rPr>
          <w:sz w:val="26"/>
        </w:rPr>
        <w:t>способность договариваться, лидировать, следова</w:t>
      </w:r>
      <w:r>
        <w:rPr>
          <w:sz w:val="26"/>
        </w:rPr>
        <w:t xml:space="preserve">ть указаниям, осознавать личную </w:t>
      </w:r>
      <w:r w:rsidRPr="00EC0388">
        <w:rPr>
          <w:sz w:val="26"/>
        </w:rPr>
        <w:t>ответственность и объективно оценивать свой вклад в общий результат;</w:t>
      </w:r>
    </w:p>
    <w:p w14:paraId="35707968" w14:textId="77777777" w:rsidR="008845C9" w:rsidRPr="00EC0388" w:rsidRDefault="008845C9" w:rsidP="008845C9">
      <w:pPr>
        <w:tabs>
          <w:tab w:val="left" w:pos="1342"/>
        </w:tabs>
        <w:jc w:val="both"/>
        <w:rPr>
          <w:sz w:val="26"/>
        </w:rPr>
      </w:pPr>
      <w:r w:rsidRPr="00EC0388">
        <w:rPr>
          <w:sz w:val="26"/>
        </w:rPr>
        <w:t>осваивать навыки организации безопас</w:t>
      </w:r>
      <w:r>
        <w:rPr>
          <w:sz w:val="26"/>
        </w:rPr>
        <w:t xml:space="preserve">ного поведения в информационной </w:t>
      </w:r>
      <w:r w:rsidRPr="00EC0388">
        <w:rPr>
          <w:sz w:val="26"/>
        </w:rPr>
        <w:t>среде;</w:t>
      </w:r>
    </w:p>
    <w:p w14:paraId="36EE55EF" w14:textId="77777777" w:rsidR="008845C9" w:rsidRDefault="008845C9" w:rsidP="008845C9">
      <w:pPr>
        <w:tabs>
          <w:tab w:val="left" w:pos="1342"/>
        </w:tabs>
        <w:jc w:val="both"/>
        <w:rPr>
          <w:sz w:val="26"/>
        </w:rPr>
      </w:pPr>
      <w:r w:rsidRPr="00EC0388">
        <w:rPr>
          <w:sz w:val="26"/>
        </w:rPr>
        <w:t>применять математику для решения практических задач в повседневной</w:t>
      </w:r>
      <w:r>
        <w:rPr>
          <w:sz w:val="26"/>
        </w:rPr>
        <w:t xml:space="preserve"> </w:t>
      </w:r>
      <w:r w:rsidRPr="00EC0388">
        <w:rPr>
          <w:sz w:val="26"/>
        </w:rPr>
        <w:t>жизни, в том числе при оказании помощи</w:t>
      </w:r>
      <w:r>
        <w:rPr>
          <w:sz w:val="26"/>
        </w:rPr>
        <w:t xml:space="preserve"> одноклассникам, детям младшего </w:t>
      </w:r>
      <w:r w:rsidRPr="00EC0388">
        <w:rPr>
          <w:sz w:val="26"/>
        </w:rPr>
        <w:t>возраста, взрослым и пожилым людям;</w:t>
      </w:r>
    </w:p>
    <w:p w14:paraId="706392C7" w14:textId="77777777" w:rsidR="008845C9" w:rsidRPr="00EC0388" w:rsidRDefault="008845C9" w:rsidP="008845C9">
      <w:pPr>
        <w:tabs>
          <w:tab w:val="left" w:pos="1342"/>
        </w:tabs>
        <w:jc w:val="both"/>
        <w:rPr>
          <w:sz w:val="26"/>
        </w:rPr>
      </w:pPr>
      <w:r w:rsidRPr="00EC0388">
        <w:rPr>
          <w:sz w:val="26"/>
        </w:rPr>
        <w:t>работать в ситуациях, расширяющих</w:t>
      </w:r>
      <w:r>
        <w:rPr>
          <w:sz w:val="26"/>
        </w:rPr>
        <w:t xml:space="preserve"> опыт применения математических </w:t>
      </w:r>
      <w:r w:rsidRPr="00EC0388">
        <w:rPr>
          <w:sz w:val="26"/>
        </w:rPr>
        <w:t>отношений в реальной жизни, повышающих интерес к инт</w:t>
      </w:r>
      <w:r>
        <w:rPr>
          <w:sz w:val="26"/>
        </w:rPr>
        <w:t xml:space="preserve">еллектуальному труду </w:t>
      </w:r>
      <w:r w:rsidRPr="00EC0388">
        <w:rPr>
          <w:sz w:val="26"/>
        </w:rPr>
        <w:t>и уверенность своих силах при решении поставле</w:t>
      </w:r>
      <w:r>
        <w:rPr>
          <w:sz w:val="26"/>
        </w:rPr>
        <w:t xml:space="preserve">нных задач, умение преодолевать </w:t>
      </w:r>
      <w:r w:rsidRPr="00EC0388">
        <w:rPr>
          <w:sz w:val="26"/>
        </w:rPr>
        <w:t>трудности;</w:t>
      </w:r>
    </w:p>
    <w:p w14:paraId="3702DE25" w14:textId="77777777" w:rsidR="008845C9" w:rsidRPr="00EC0388" w:rsidRDefault="008845C9" w:rsidP="008845C9">
      <w:pPr>
        <w:tabs>
          <w:tab w:val="left" w:pos="1342"/>
        </w:tabs>
        <w:jc w:val="both"/>
        <w:rPr>
          <w:sz w:val="26"/>
        </w:rPr>
      </w:pPr>
      <w:r w:rsidRPr="00EC0388">
        <w:rPr>
          <w:sz w:val="26"/>
        </w:rPr>
        <w:t>оценивать практические и учебные ситу</w:t>
      </w:r>
      <w:r>
        <w:rPr>
          <w:sz w:val="26"/>
        </w:rPr>
        <w:t xml:space="preserve">ации с точки зрения возможности </w:t>
      </w:r>
      <w:r w:rsidRPr="00EC0388">
        <w:rPr>
          <w:sz w:val="26"/>
        </w:rPr>
        <w:t>применения математики для рационального и</w:t>
      </w:r>
      <w:r>
        <w:rPr>
          <w:sz w:val="26"/>
        </w:rPr>
        <w:t xml:space="preserve"> эффективного решения учебных и </w:t>
      </w:r>
      <w:r w:rsidRPr="00EC0388">
        <w:rPr>
          <w:sz w:val="26"/>
        </w:rPr>
        <w:t>жизненных проблем;</w:t>
      </w:r>
    </w:p>
    <w:p w14:paraId="0411030B" w14:textId="77777777" w:rsidR="008845C9" w:rsidRPr="00EC0388" w:rsidRDefault="008845C9" w:rsidP="008845C9">
      <w:pPr>
        <w:tabs>
          <w:tab w:val="left" w:pos="1342"/>
        </w:tabs>
        <w:jc w:val="both"/>
        <w:rPr>
          <w:sz w:val="26"/>
        </w:rPr>
      </w:pPr>
      <w:r w:rsidRPr="00EC0388">
        <w:rPr>
          <w:sz w:val="26"/>
        </w:rPr>
        <w:t>характеризовать свои успехи в изучении м</w:t>
      </w:r>
      <w:r>
        <w:rPr>
          <w:sz w:val="26"/>
        </w:rPr>
        <w:t xml:space="preserve">атематики, стремиться углублять </w:t>
      </w:r>
      <w:r w:rsidRPr="00EC0388">
        <w:rPr>
          <w:sz w:val="26"/>
        </w:rPr>
        <w:t>свои математические знания и умения, намечать пути устранения трудностей;</w:t>
      </w:r>
    </w:p>
    <w:p w14:paraId="1BAE690E" w14:textId="77777777" w:rsidR="008845C9" w:rsidRDefault="008845C9" w:rsidP="008845C9">
      <w:pPr>
        <w:tabs>
          <w:tab w:val="left" w:pos="1342"/>
        </w:tabs>
        <w:jc w:val="both"/>
        <w:rPr>
          <w:sz w:val="26"/>
        </w:rPr>
      </w:pPr>
      <w:r w:rsidRPr="00EC0388">
        <w:rPr>
          <w:sz w:val="26"/>
        </w:rPr>
        <w:t>пользоваться разнообразными информа</w:t>
      </w:r>
      <w:r>
        <w:rPr>
          <w:sz w:val="26"/>
        </w:rPr>
        <w:t xml:space="preserve">ционными средствами для решения </w:t>
      </w:r>
      <w:r w:rsidRPr="00EC0388">
        <w:rPr>
          <w:sz w:val="26"/>
        </w:rPr>
        <w:t>предложенных и самостоятельно выбранных учебных проблем, задач.</w:t>
      </w:r>
    </w:p>
    <w:p w14:paraId="0D011070" w14:textId="77777777" w:rsidR="008845C9" w:rsidRPr="00F470C8" w:rsidRDefault="008845C9" w:rsidP="008845C9">
      <w:pPr>
        <w:tabs>
          <w:tab w:val="left" w:pos="1342"/>
        </w:tabs>
        <w:jc w:val="both"/>
        <w:rPr>
          <w:b/>
          <w:sz w:val="26"/>
        </w:rPr>
      </w:pPr>
      <w:r w:rsidRPr="00F470C8">
        <w:rPr>
          <w:b/>
          <w:sz w:val="26"/>
        </w:rPr>
        <w:t>В результате изучения предмета «М</w:t>
      </w:r>
      <w:r>
        <w:rPr>
          <w:b/>
          <w:sz w:val="26"/>
        </w:rPr>
        <w:t xml:space="preserve">атематика и конструирование» на </w:t>
      </w:r>
      <w:r w:rsidRPr="00F470C8">
        <w:rPr>
          <w:b/>
          <w:sz w:val="26"/>
        </w:rPr>
        <w:t>уровне начального общего о</w:t>
      </w:r>
      <w:r>
        <w:rPr>
          <w:b/>
          <w:sz w:val="26"/>
        </w:rPr>
        <w:t xml:space="preserve">бразования у обучающегося будут </w:t>
      </w:r>
      <w:r w:rsidRPr="00F470C8">
        <w:rPr>
          <w:b/>
          <w:sz w:val="26"/>
        </w:rPr>
        <w:t xml:space="preserve">сформированыпознавательные </w:t>
      </w:r>
      <w:r>
        <w:rPr>
          <w:b/>
          <w:sz w:val="26"/>
        </w:rPr>
        <w:t xml:space="preserve">универсальные учебные действия, </w:t>
      </w:r>
      <w:r w:rsidRPr="00F470C8">
        <w:rPr>
          <w:b/>
          <w:sz w:val="26"/>
        </w:rPr>
        <w:t>коммуникативные универсальные учебн</w:t>
      </w:r>
      <w:r>
        <w:rPr>
          <w:b/>
          <w:sz w:val="26"/>
        </w:rPr>
        <w:t xml:space="preserve">ые действия, регулятивные </w:t>
      </w:r>
      <w:r w:rsidRPr="00F470C8">
        <w:rPr>
          <w:b/>
          <w:sz w:val="26"/>
        </w:rPr>
        <w:t>универсальные учебные действия, совместная деятельность.</w:t>
      </w:r>
    </w:p>
    <w:p w14:paraId="7CE03DB3" w14:textId="77777777" w:rsidR="008845C9" w:rsidRPr="00F470C8" w:rsidRDefault="008845C9" w:rsidP="008845C9">
      <w:pPr>
        <w:tabs>
          <w:tab w:val="left" w:pos="1342"/>
        </w:tabs>
        <w:jc w:val="both"/>
        <w:rPr>
          <w:sz w:val="26"/>
        </w:rPr>
      </w:pPr>
      <w:r>
        <w:rPr>
          <w:sz w:val="26"/>
        </w:rPr>
        <w:tab/>
      </w:r>
      <w:r w:rsidRPr="00F470C8">
        <w:rPr>
          <w:sz w:val="26"/>
        </w:rPr>
        <w:t>У обучающегося будут сформирова</w:t>
      </w:r>
      <w:r>
        <w:rPr>
          <w:sz w:val="26"/>
        </w:rPr>
        <w:t xml:space="preserve">ны следующие базовые логические </w:t>
      </w:r>
      <w:r w:rsidRPr="00F470C8">
        <w:rPr>
          <w:sz w:val="26"/>
        </w:rPr>
        <w:t>действия как часть познавательных универсальных учебных действий:</w:t>
      </w:r>
    </w:p>
    <w:p w14:paraId="41ABF1E4" w14:textId="77777777" w:rsidR="008845C9" w:rsidRPr="00F470C8" w:rsidRDefault="008845C9" w:rsidP="008845C9">
      <w:pPr>
        <w:tabs>
          <w:tab w:val="left" w:pos="1342"/>
        </w:tabs>
        <w:jc w:val="both"/>
        <w:rPr>
          <w:sz w:val="26"/>
        </w:rPr>
      </w:pPr>
      <w:r w:rsidRPr="00F470C8">
        <w:rPr>
          <w:sz w:val="26"/>
        </w:rPr>
        <w:t xml:space="preserve">устанавливать связи и зависимости </w:t>
      </w:r>
      <w:r>
        <w:rPr>
          <w:sz w:val="26"/>
        </w:rPr>
        <w:t xml:space="preserve">между математическими объектами </w:t>
      </w:r>
      <w:r w:rsidRPr="00F470C8">
        <w:rPr>
          <w:sz w:val="26"/>
        </w:rPr>
        <w:t>(«часть-целое», «причина-следствие», протяжённость);</w:t>
      </w:r>
    </w:p>
    <w:p w14:paraId="7C6B8706" w14:textId="77777777" w:rsidR="008845C9" w:rsidRPr="00F470C8" w:rsidRDefault="008845C9" w:rsidP="008845C9">
      <w:pPr>
        <w:tabs>
          <w:tab w:val="left" w:pos="1342"/>
        </w:tabs>
        <w:jc w:val="both"/>
        <w:rPr>
          <w:sz w:val="26"/>
        </w:rPr>
      </w:pPr>
      <w:r w:rsidRPr="00F470C8">
        <w:rPr>
          <w:sz w:val="26"/>
        </w:rPr>
        <w:t>применять базовые логические универсальн</w:t>
      </w:r>
      <w:r>
        <w:rPr>
          <w:sz w:val="26"/>
        </w:rPr>
        <w:t xml:space="preserve">ые действия: сравнение, анализ, </w:t>
      </w:r>
      <w:r w:rsidRPr="00F470C8">
        <w:rPr>
          <w:sz w:val="26"/>
        </w:rPr>
        <w:t>классификация (группировка), обобщение;</w:t>
      </w:r>
    </w:p>
    <w:p w14:paraId="4427F128" w14:textId="77777777" w:rsidR="008845C9" w:rsidRPr="00F470C8" w:rsidRDefault="008845C9" w:rsidP="008845C9">
      <w:pPr>
        <w:tabs>
          <w:tab w:val="left" w:pos="1342"/>
        </w:tabs>
        <w:jc w:val="both"/>
        <w:rPr>
          <w:sz w:val="26"/>
        </w:rPr>
      </w:pPr>
      <w:r w:rsidRPr="00F470C8">
        <w:rPr>
          <w:sz w:val="26"/>
        </w:rPr>
        <w:t>приобретать практические гра</w:t>
      </w:r>
      <w:r>
        <w:rPr>
          <w:sz w:val="26"/>
        </w:rPr>
        <w:t xml:space="preserve">фические и измерительные навыки </w:t>
      </w:r>
      <w:r w:rsidRPr="00F470C8">
        <w:rPr>
          <w:sz w:val="26"/>
        </w:rPr>
        <w:t>для успешного решения учебных и житейских задач;</w:t>
      </w:r>
    </w:p>
    <w:p w14:paraId="4B5B6EA9" w14:textId="77777777" w:rsidR="008845C9" w:rsidRPr="00F470C8" w:rsidRDefault="008845C9" w:rsidP="008845C9">
      <w:pPr>
        <w:tabs>
          <w:tab w:val="left" w:pos="1342"/>
        </w:tabs>
        <w:jc w:val="both"/>
        <w:rPr>
          <w:sz w:val="26"/>
        </w:rPr>
      </w:pPr>
      <w:r w:rsidRPr="00F470C8">
        <w:rPr>
          <w:sz w:val="26"/>
        </w:rPr>
        <w:t>представлять текстовую задачу, е</w:t>
      </w:r>
      <w:r>
        <w:rPr>
          <w:sz w:val="26"/>
        </w:rPr>
        <w:t xml:space="preserve">ё решение в виде модели, схемы, </w:t>
      </w:r>
      <w:r w:rsidRPr="00F470C8">
        <w:rPr>
          <w:sz w:val="26"/>
        </w:rPr>
        <w:t>арифметической записи, текста в соответствии с предложенной учебной проблемой.</w:t>
      </w:r>
    </w:p>
    <w:p w14:paraId="0DB12F27" w14:textId="77777777" w:rsidR="008845C9" w:rsidRPr="00F470C8" w:rsidRDefault="008845C9" w:rsidP="008845C9">
      <w:pPr>
        <w:tabs>
          <w:tab w:val="left" w:pos="1342"/>
        </w:tabs>
        <w:jc w:val="both"/>
        <w:rPr>
          <w:sz w:val="26"/>
        </w:rPr>
      </w:pPr>
      <w:r w:rsidRPr="00F470C8">
        <w:rPr>
          <w:sz w:val="26"/>
        </w:rPr>
        <w:t>У обучающегося будут</w:t>
      </w:r>
      <w:r>
        <w:rPr>
          <w:sz w:val="26"/>
        </w:rPr>
        <w:t xml:space="preserve"> сформированы следующие базовые </w:t>
      </w:r>
      <w:r w:rsidRPr="00F470C8">
        <w:rPr>
          <w:sz w:val="26"/>
        </w:rPr>
        <w:t>исследовательские действия как часть позна</w:t>
      </w:r>
      <w:r>
        <w:rPr>
          <w:sz w:val="26"/>
        </w:rPr>
        <w:t xml:space="preserve">вательных универсальных учебных </w:t>
      </w:r>
      <w:r w:rsidRPr="00F470C8">
        <w:rPr>
          <w:sz w:val="26"/>
        </w:rPr>
        <w:t>действий:</w:t>
      </w:r>
    </w:p>
    <w:p w14:paraId="616A91E7" w14:textId="77777777" w:rsidR="008845C9" w:rsidRDefault="008845C9" w:rsidP="008845C9">
      <w:pPr>
        <w:tabs>
          <w:tab w:val="left" w:pos="1342"/>
        </w:tabs>
        <w:jc w:val="both"/>
        <w:rPr>
          <w:sz w:val="26"/>
        </w:rPr>
      </w:pPr>
      <w:r w:rsidRPr="00F470C8">
        <w:rPr>
          <w:sz w:val="26"/>
        </w:rPr>
        <w:t>проявлять способность ориентироваться в уч</w:t>
      </w:r>
      <w:r>
        <w:rPr>
          <w:sz w:val="26"/>
        </w:rPr>
        <w:t xml:space="preserve">ебном материале разных разделов </w:t>
      </w:r>
      <w:r w:rsidRPr="00F470C8">
        <w:rPr>
          <w:sz w:val="26"/>
        </w:rPr>
        <w:t>курса математики;</w:t>
      </w:r>
    </w:p>
    <w:p w14:paraId="506C4799" w14:textId="77777777" w:rsidR="008845C9" w:rsidRPr="00F470C8" w:rsidRDefault="008845C9" w:rsidP="008845C9">
      <w:pPr>
        <w:tabs>
          <w:tab w:val="left" w:pos="1342"/>
        </w:tabs>
        <w:jc w:val="both"/>
        <w:rPr>
          <w:sz w:val="26"/>
        </w:rPr>
      </w:pPr>
      <w:r w:rsidRPr="00F470C8">
        <w:rPr>
          <w:sz w:val="26"/>
        </w:rPr>
        <w:t>понимать и использовать математи</w:t>
      </w:r>
      <w:r>
        <w:rPr>
          <w:sz w:val="26"/>
        </w:rPr>
        <w:t xml:space="preserve">ческую терминологию: различать, </w:t>
      </w:r>
      <w:r w:rsidRPr="00F470C8">
        <w:rPr>
          <w:sz w:val="26"/>
        </w:rPr>
        <w:t>характеризовать, использовать для решения учебных и практических задач;</w:t>
      </w:r>
    </w:p>
    <w:p w14:paraId="65039C03" w14:textId="77777777" w:rsidR="008845C9" w:rsidRPr="00F470C8" w:rsidRDefault="008845C9" w:rsidP="008845C9">
      <w:pPr>
        <w:tabs>
          <w:tab w:val="left" w:pos="1342"/>
        </w:tabs>
        <w:jc w:val="both"/>
        <w:rPr>
          <w:sz w:val="26"/>
        </w:rPr>
      </w:pPr>
      <w:r w:rsidRPr="00F470C8">
        <w:rPr>
          <w:sz w:val="26"/>
        </w:rPr>
        <w:t>применять изученные методы познания (из</w:t>
      </w:r>
      <w:r>
        <w:rPr>
          <w:sz w:val="26"/>
        </w:rPr>
        <w:t xml:space="preserve">мерение, моделирование, перебор </w:t>
      </w:r>
      <w:r w:rsidRPr="00F470C8">
        <w:rPr>
          <w:sz w:val="26"/>
        </w:rPr>
        <w:t>вариантов).</w:t>
      </w:r>
    </w:p>
    <w:p w14:paraId="5684FA5A" w14:textId="77777777" w:rsidR="008845C9" w:rsidRPr="00F470C8" w:rsidRDefault="008845C9" w:rsidP="008845C9">
      <w:pPr>
        <w:tabs>
          <w:tab w:val="left" w:pos="1342"/>
        </w:tabs>
        <w:jc w:val="both"/>
        <w:rPr>
          <w:sz w:val="26"/>
        </w:rPr>
      </w:pPr>
      <w:r w:rsidRPr="00F470C8">
        <w:rPr>
          <w:sz w:val="26"/>
        </w:rPr>
        <w:t>У обучающегося будут сформи</w:t>
      </w:r>
      <w:r>
        <w:rPr>
          <w:sz w:val="26"/>
        </w:rPr>
        <w:t xml:space="preserve">рованы следующие информационные </w:t>
      </w:r>
      <w:r w:rsidRPr="00F470C8">
        <w:rPr>
          <w:sz w:val="26"/>
        </w:rPr>
        <w:t>действия как часть познавательных универсальных учебных действий:</w:t>
      </w:r>
    </w:p>
    <w:p w14:paraId="468531AD" w14:textId="77777777" w:rsidR="008845C9" w:rsidRPr="00F470C8" w:rsidRDefault="008845C9" w:rsidP="008845C9">
      <w:pPr>
        <w:tabs>
          <w:tab w:val="left" w:pos="1342"/>
        </w:tabs>
        <w:jc w:val="both"/>
        <w:rPr>
          <w:sz w:val="26"/>
        </w:rPr>
      </w:pPr>
      <w:r w:rsidRPr="00F470C8">
        <w:rPr>
          <w:sz w:val="26"/>
        </w:rPr>
        <w:t>находить и использовать для решения учебн</w:t>
      </w:r>
      <w:r>
        <w:rPr>
          <w:sz w:val="26"/>
        </w:rPr>
        <w:t xml:space="preserve">ых задач текстовую, графическую </w:t>
      </w:r>
      <w:r w:rsidRPr="00F470C8">
        <w:rPr>
          <w:sz w:val="26"/>
        </w:rPr>
        <w:t>информацию в разных источниках информационной среды;</w:t>
      </w:r>
    </w:p>
    <w:p w14:paraId="7ECF91A9" w14:textId="77777777" w:rsidR="008845C9" w:rsidRPr="00F470C8" w:rsidRDefault="008845C9" w:rsidP="008845C9">
      <w:pPr>
        <w:tabs>
          <w:tab w:val="left" w:pos="1342"/>
        </w:tabs>
        <w:jc w:val="both"/>
        <w:rPr>
          <w:sz w:val="26"/>
        </w:rPr>
      </w:pPr>
      <w:r w:rsidRPr="00F470C8">
        <w:rPr>
          <w:sz w:val="26"/>
        </w:rPr>
        <w:t>читать, интерпретировать графически пр</w:t>
      </w:r>
      <w:r>
        <w:rPr>
          <w:sz w:val="26"/>
        </w:rPr>
        <w:t xml:space="preserve">едставленную информацию (схему, </w:t>
      </w:r>
      <w:r w:rsidRPr="00F470C8">
        <w:rPr>
          <w:sz w:val="26"/>
        </w:rPr>
        <w:t xml:space="preserve">таблицу, </w:t>
      </w:r>
      <w:r w:rsidRPr="00F470C8">
        <w:rPr>
          <w:sz w:val="26"/>
        </w:rPr>
        <w:lastRenderedPageBreak/>
        <w:t>диаграмму, другую модель);</w:t>
      </w:r>
    </w:p>
    <w:p w14:paraId="7C13FC19" w14:textId="77777777" w:rsidR="008845C9" w:rsidRPr="00F470C8" w:rsidRDefault="008845C9" w:rsidP="008845C9">
      <w:pPr>
        <w:tabs>
          <w:tab w:val="left" w:pos="1342"/>
        </w:tabs>
        <w:jc w:val="both"/>
        <w:rPr>
          <w:sz w:val="26"/>
        </w:rPr>
      </w:pPr>
      <w:r w:rsidRPr="00F470C8">
        <w:rPr>
          <w:sz w:val="26"/>
        </w:rPr>
        <w:t>представлять информацию в заданной фо</w:t>
      </w:r>
      <w:r>
        <w:rPr>
          <w:sz w:val="26"/>
        </w:rPr>
        <w:t xml:space="preserve">рме (дополнять таблицу, текст), </w:t>
      </w:r>
      <w:r w:rsidRPr="00F470C8">
        <w:rPr>
          <w:sz w:val="26"/>
        </w:rPr>
        <w:t>формулировать утверждение по образцу, в соот</w:t>
      </w:r>
      <w:r>
        <w:rPr>
          <w:sz w:val="26"/>
        </w:rPr>
        <w:t xml:space="preserve">ветствии с требованиями учебной </w:t>
      </w:r>
      <w:r w:rsidRPr="00F470C8">
        <w:rPr>
          <w:sz w:val="26"/>
        </w:rPr>
        <w:t>задачи;</w:t>
      </w:r>
    </w:p>
    <w:p w14:paraId="25BB4717" w14:textId="77777777" w:rsidR="008845C9" w:rsidRPr="00F470C8" w:rsidRDefault="008845C9" w:rsidP="008845C9">
      <w:pPr>
        <w:tabs>
          <w:tab w:val="left" w:pos="1342"/>
        </w:tabs>
        <w:jc w:val="both"/>
        <w:rPr>
          <w:sz w:val="26"/>
        </w:rPr>
      </w:pPr>
      <w:r w:rsidRPr="00F470C8">
        <w:rPr>
          <w:sz w:val="26"/>
        </w:rPr>
        <w:t>принимать правила, безопасно исполь</w:t>
      </w:r>
      <w:r>
        <w:rPr>
          <w:sz w:val="26"/>
        </w:rPr>
        <w:t xml:space="preserve">зовать предлагаемые электронные </w:t>
      </w:r>
      <w:r w:rsidRPr="00F470C8">
        <w:rPr>
          <w:sz w:val="26"/>
        </w:rPr>
        <w:t>средства и источники информации.</w:t>
      </w:r>
    </w:p>
    <w:p w14:paraId="1CA30883" w14:textId="77777777" w:rsidR="008845C9" w:rsidRPr="00F470C8" w:rsidRDefault="008845C9" w:rsidP="008845C9">
      <w:pPr>
        <w:tabs>
          <w:tab w:val="left" w:pos="1342"/>
        </w:tabs>
        <w:jc w:val="both"/>
        <w:rPr>
          <w:sz w:val="26"/>
        </w:rPr>
      </w:pPr>
      <w:r w:rsidRPr="00F470C8">
        <w:rPr>
          <w:sz w:val="26"/>
        </w:rPr>
        <w:t>У обучающегося будут сформированы</w:t>
      </w:r>
      <w:r>
        <w:rPr>
          <w:sz w:val="26"/>
        </w:rPr>
        <w:t xml:space="preserve"> следующие действия общения как </w:t>
      </w:r>
      <w:r w:rsidRPr="00F470C8">
        <w:rPr>
          <w:sz w:val="26"/>
        </w:rPr>
        <w:t>часть коммуникативных универсальных учебных действий:</w:t>
      </w:r>
    </w:p>
    <w:p w14:paraId="358A442F" w14:textId="77777777" w:rsidR="008845C9" w:rsidRPr="00F470C8" w:rsidRDefault="008845C9" w:rsidP="008845C9">
      <w:pPr>
        <w:tabs>
          <w:tab w:val="left" w:pos="1342"/>
        </w:tabs>
        <w:jc w:val="both"/>
        <w:rPr>
          <w:sz w:val="26"/>
        </w:rPr>
      </w:pPr>
      <w:r w:rsidRPr="00F470C8">
        <w:rPr>
          <w:sz w:val="26"/>
        </w:rPr>
        <w:t>конструировать утверждения, проверять их истинность;</w:t>
      </w:r>
    </w:p>
    <w:p w14:paraId="14669A91" w14:textId="77777777" w:rsidR="008845C9" w:rsidRPr="00F470C8" w:rsidRDefault="008845C9" w:rsidP="008845C9">
      <w:pPr>
        <w:tabs>
          <w:tab w:val="left" w:pos="1342"/>
        </w:tabs>
        <w:jc w:val="both"/>
        <w:rPr>
          <w:sz w:val="26"/>
        </w:rPr>
      </w:pPr>
      <w:r w:rsidRPr="00F470C8">
        <w:rPr>
          <w:sz w:val="26"/>
        </w:rPr>
        <w:t>использовать текст задания для об</w:t>
      </w:r>
      <w:r>
        <w:rPr>
          <w:sz w:val="26"/>
        </w:rPr>
        <w:t xml:space="preserve">ъяснения способа и хода решения </w:t>
      </w:r>
      <w:r w:rsidRPr="00F470C8">
        <w:rPr>
          <w:sz w:val="26"/>
        </w:rPr>
        <w:t>математической задачи;</w:t>
      </w:r>
    </w:p>
    <w:p w14:paraId="3F4457D6" w14:textId="77777777" w:rsidR="008845C9" w:rsidRPr="00F470C8" w:rsidRDefault="008845C9" w:rsidP="008845C9">
      <w:pPr>
        <w:tabs>
          <w:tab w:val="left" w:pos="1342"/>
        </w:tabs>
        <w:jc w:val="both"/>
        <w:rPr>
          <w:sz w:val="26"/>
        </w:rPr>
      </w:pPr>
      <w:r w:rsidRPr="00F470C8">
        <w:rPr>
          <w:sz w:val="26"/>
        </w:rPr>
        <w:t>комментировать процесс вычисления, построения, решения;</w:t>
      </w:r>
    </w:p>
    <w:p w14:paraId="3BEA7832" w14:textId="77777777" w:rsidR="008845C9" w:rsidRPr="00F470C8" w:rsidRDefault="008845C9" w:rsidP="008845C9">
      <w:pPr>
        <w:tabs>
          <w:tab w:val="left" w:pos="1342"/>
        </w:tabs>
        <w:jc w:val="both"/>
        <w:rPr>
          <w:sz w:val="26"/>
        </w:rPr>
      </w:pPr>
      <w:r w:rsidRPr="00F470C8">
        <w:rPr>
          <w:sz w:val="26"/>
        </w:rPr>
        <w:t>объяснять полученный ответ с использованием изученной терминологии;</w:t>
      </w:r>
    </w:p>
    <w:p w14:paraId="2D11ECA2" w14:textId="77777777" w:rsidR="008845C9" w:rsidRPr="00F470C8" w:rsidRDefault="008845C9" w:rsidP="008845C9">
      <w:pPr>
        <w:tabs>
          <w:tab w:val="left" w:pos="1342"/>
        </w:tabs>
        <w:jc w:val="both"/>
        <w:rPr>
          <w:sz w:val="26"/>
        </w:rPr>
      </w:pPr>
      <w:r w:rsidRPr="00F470C8">
        <w:rPr>
          <w:sz w:val="26"/>
        </w:rPr>
        <w:t xml:space="preserve">в процессе диалогов по обсуждению </w:t>
      </w:r>
      <w:r>
        <w:rPr>
          <w:sz w:val="26"/>
        </w:rPr>
        <w:t xml:space="preserve">изученного материала – задавать </w:t>
      </w:r>
      <w:r w:rsidRPr="00F470C8">
        <w:rPr>
          <w:sz w:val="26"/>
        </w:rPr>
        <w:t>вопросы, высказывать суждения, оценивать выступления участников, приводить</w:t>
      </w:r>
      <w:r>
        <w:rPr>
          <w:sz w:val="26"/>
        </w:rPr>
        <w:t xml:space="preserve"> </w:t>
      </w:r>
      <w:r w:rsidRPr="00F470C8">
        <w:rPr>
          <w:sz w:val="26"/>
        </w:rPr>
        <w:t>доказательства своей правоты, проявлять этику общения;</w:t>
      </w:r>
    </w:p>
    <w:p w14:paraId="23AFCDDB" w14:textId="77777777" w:rsidR="008845C9" w:rsidRPr="00F470C8" w:rsidRDefault="008845C9" w:rsidP="008845C9">
      <w:pPr>
        <w:tabs>
          <w:tab w:val="left" w:pos="1342"/>
        </w:tabs>
        <w:jc w:val="both"/>
        <w:rPr>
          <w:sz w:val="26"/>
        </w:rPr>
      </w:pPr>
      <w:r w:rsidRPr="00F470C8">
        <w:rPr>
          <w:sz w:val="26"/>
        </w:rPr>
        <w:t>создавать в соответствии с учебной задачей тексты разного ви</w:t>
      </w:r>
      <w:r>
        <w:rPr>
          <w:sz w:val="26"/>
        </w:rPr>
        <w:t xml:space="preserve">да – описание </w:t>
      </w:r>
      <w:r w:rsidRPr="00F470C8">
        <w:rPr>
          <w:sz w:val="26"/>
        </w:rPr>
        <w:t>(например, геометрической фигуры), рассуждение (</w:t>
      </w:r>
      <w:r>
        <w:rPr>
          <w:sz w:val="26"/>
        </w:rPr>
        <w:t xml:space="preserve">к примеру, при решении задачи), </w:t>
      </w:r>
      <w:r w:rsidRPr="00F470C8">
        <w:rPr>
          <w:sz w:val="26"/>
        </w:rPr>
        <w:t>инструкция (например, измерение длины отрезка);</w:t>
      </w:r>
    </w:p>
    <w:p w14:paraId="2A791D95" w14:textId="77777777" w:rsidR="008845C9" w:rsidRPr="00F470C8" w:rsidRDefault="008845C9" w:rsidP="008845C9">
      <w:pPr>
        <w:tabs>
          <w:tab w:val="left" w:pos="1342"/>
        </w:tabs>
        <w:jc w:val="both"/>
        <w:rPr>
          <w:sz w:val="26"/>
        </w:rPr>
      </w:pPr>
      <w:r w:rsidRPr="00F470C8">
        <w:rPr>
          <w:sz w:val="26"/>
        </w:rPr>
        <w:t>ориентироваться в алгоритмах: воспро</w:t>
      </w:r>
      <w:r>
        <w:rPr>
          <w:sz w:val="26"/>
        </w:rPr>
        <w:t xml:space="preserve">изводить, дополнять, исправлять </w:t>
      </w:r>
      <w:r w:rsidRPr="00F470C8">
        <w:rPr>
          <w:sz w:val="26"/>
        </w:rPr>
        <w:t>деформированные;</w:t>
      </w:r>
    </w:p>
    <w:p w14:paraId="03709A80" w14:textId="77777777" w:rsidR="008845C9" w:rsidRDefault="008845C9" w:rsidP="008845C9">
      <w:pPr>
        <w:tabs>
          <w:tab w:val="left" w:pos="1342"/>
        </w:tabs>
        <w:jc w:val="both"/>
        <w:rPr>
          <w:sz w:val="26"/>
        </w:rPr>
      </w:pPr>
      <w:r w:rsidRPr="00F470C8">
        <w:rPr>
          <w:sz w:val="26"/>
        </w:rPr>
        <w:t>самостоятельно составлять тексты заданий, аналогичные типовым изученным.</w:t>
      </w:r>
    </w:p>
    <w:p w14:paraId="11E3CAEA" w14:textId="77777777" w:rsidR="008845C9" w:rsidRPr="00F470C8" w:rsidRDefault="008845C9" w:rsidP="008845C9">
      <w:pPr>
        <w:tabs>
          <w:tab w:val="left" w:pos="1342"/>
        </w:tabs>
        <w:jc w:val="both"/>
        <w:rPr>
          <w:sz w:val="26"/>
        </w:rPr>
      </w:pPr>
      <w:r w:rsidRPr="00F470C8">
        <w:rPr>
          <w:sz w:val="26"/>
        </w:rPr>
        <w:t xml:space="preserve">У обучающегося будут </w:t>
      </w:r>
      <w:r>
        <w:rPr>
          <w:sz w:val="26"/>
        </w:rPr>
        <w:t xml:space="preserve">сформированы следующие действия </w:t>
      </w:r>
      <w:r w:rsidRPr="00F470C8">
        <w:rPr>
          <w:sz w:val="26"/>
        </w:rPr>
        <w:t>самоорганизации как часть регулятивных универсальных учебных действий:</w:t>
      </w:r>
    </w:p>
    <w:p w14:paraId="6AEC1F23" w14:textId="77777777" w:rsidR="008845C9" w:rsidRPr="00F470C8" w:rsidRDefault="008845C9" w:rsidP="008845C9">
      <w:pPr>
        <w:tabs>
          <w:tab w:val="left" w:pos="1342"/>
        </w:tabs>
        <w:jc w:val="both"/>
        <w:rPr>
          <w:sz w:val="26"/>
        </w:rPr>
      </w:pPr>
      <w:r w:rsidRPr="00F470C8">
        <w:rPr>
          <w:sz w:val="26"/>
        </w:rPr>
        <w:t>планировать действия по решению учебной задачи для получения результата;</w:t>
      </w:r>
    </w:p>
    <w:p w14:paraId="7F738164" w14:textId="77777777" w:rsidR="008845C9" w:rsidRPr="00F470C8" w:rsidRDefault="008845C9" w:rsidP="008845C9">
      <w:pPr>
        <w:tabs>
          <w:tab w:val="left" w:pos="1342"/>
        </w:tabs>
        <w:jc w:val="both"/>
        <w:rPr>
          <w:sz w:val="26"/>
        </w:rPr>
      </w:pPr>
      <w:r w:rsidRPr="00F470C8">
        <w:rPr>
          <w:sz w:val="26"/>
        </w:rPr>
        <w:t>планировать этапы предстоящей работы</w:t>
      </w:r>
      <w:r>
        <w:rPr>
          <w:sz w:val="26"/>
        </w:rPr>
        <w:t xml:space="preserve">, определять последовательность </w:t>
      </w:r>
      <w:r w:rsidRPr="00F470C8">
        <w:rPr>
          <w:sz w:val="26"/>
        </w:rPr>
        <w:t>учебных действий;</w:t>
      </w:r>
    </w:p>
    <w:p w14:paraId="0D37C6F4" w14:textId="77777777" w:rsidR="008845C9" w:rsidRPr="00F470C8" w:rsidRDefault="008845C9" w:rsidP="008845C9">
      <w:pPr>
        <w:tabs>
          <w:tab w:val="left" w:pos="1342"/>
        </w:tabs>
        <w:jc w:val="both"/>
        <w:rPr>
          <w:sz w:val="26"/>
        </w:rPr>
      </w:pPr>
      <w:r w:rsidRPr="00F470C8">
        <w:rPr>
          <w:sz w:val="26"/>
        </w:rPr>
        <w:t>выполнять правила безопасного исп</w:t>
      </w:r>
      <w:r>
        <w:rPr>
          <w:sz w:val="26"/>
        </w:rPr>
        <w:t xml:space="preserve">ользования электронных средств, </w:t>
      </w:r>
      <w:r w:rsidRPr="00F470C8">
        <w:rPr>
          <w:sz w:val="26"/>
        </w:rPr>
        <w:t>предлагаемых в процессе обучения.</w:t>
      </w:r>
    </w:p>
    <w:p w14:paraId="2FD8283A" w14:textId="77777777" w:rsidR="008845C9" w:rsidRPr="00F470C8" w:rsidRDefault="008845C9" w:rsidP="008845C9">
      <w:pPr>
        <w:tabs>
          <w:tab w:val="left" w:pos="1342"/>
        </w:tabs>
        <w:jc w:val="both"/>
        <w:rPr>
          <w:sz w:val="26"/>
        </w:rPr>
      </w:pPr>
      <w:r w:rsidRPr="00F470C8">
        <w:rPr>
          <w:sz w:val="26"/>
        </w:rPr>
        <w:t xml:space="preserve">У обучающегося будут сформированы </w:t>
      </w:r>
      <w:r>
        <w:rPr>
          <w:sz w:val="26"/>
        </w:rPr>
        <w:t xml:space="preserve">следующие действия самоконтроля </w:t>
      </w:r>
      <w:r w:rsidRPr="00F470C8">
        <w:rPr>
          <w:sz w:val="26"/>
        </w:rPr>
        <w:t>как часть регулятивных универсальных учебных действий:</w:t>
      </w:r>
    </w:p>
    <w:p w14:paraId="128C0BA5" w14:textId="77777777" w:rsidR="008845C9" w:rsidRPr="00F470C8" w:rsidRDefault="008845C9" w:rsidP="008845C9">
      <w:pPr>
        <w:tabs>
          <w:tab w:val="left" w:pos="1342"/>
        </w:tabs>
        <w:jc w:val="both"/>
        <w:rPr>
          <w:sz w:val="26"/>
        </w:rPr>
      </w:pPr>
      <w:r w:rsidRPr="00F470C8">
        <w:rPr>
          <w:sz w:val="26"/>
        </w:rPr>
        <w:t>осуществлять контроль процесса и результата своей деятельности;</w:t>
      </w:r>
    </w:p>
    <w:p w14:paraId="21A772DD" w14:textId="77777777" w:rsidR="008845C9" w:rsidRPr="00F470C8" w:rsidRDefault="008845C9" w:rsidP="008845C9">
      <w:pPr>
        <w:tabs>
          <w:tab w:val="left" w:pos="1342"/>
        </w:tabs>
        <w:jc w:val="both"/>
        <w:rPr>
          <w:sz w:val="26"/>
        </w:rPr>
      </w:pPr>
      <w:r w:rsidRPr="00F470C8">
        <w:rPr>
          <w:sz w:val="26"/>
        </w:rPr>
        <w:t>выбирать и при необходимости корректировать способы действий;</w:t>
      </w:r>
    </w:p>
    <w:p w14:paraId="2FEE4B6C" w14:textId="77777777" w:rsidR="008845C9" w:rsidRPr="00F470C8" w:rsidRDefault="008845C9" w:rsidP="008845C9">
      <w:pPr>
        <w:tabs>
          <w:tab w:val="left" w:pos="1342"/>
        </w:tabs>
        <w:jc w:val="both"/>
        <w:rPr>
          <w:sz w:val="26"/>
        </w:rPr>
      </w:pPr>
      <w:r w:rsidRPr="00F470C8">
        <w:rPr>
          <w:sz w:val="26"/>
        </w:rPr>
        <w:t>находить ошибки в своей работе, устана</w:t>
      </w:r>
      <w:r>
        <w:rPr>
          <w:sz w:val="26"/>
        </w:rPr>
        <w:t xml:space="preserve">вливать их причины, вести поиск </w:t>
      </w:r>
      <w:r w:rsidRPr="00F470C8">
        <w:rPr>
          <w:sz w:val="26"/>
        </w:rPr>
        <w:t>путей преодоления ошибок;</w:t>
      </w:r>
    </w:p>
    <w:p w14:paraId="63D03E7B" w14:textId="77777777" w:rsidR="008845C9" w:rsidRPr="00F470C8" w:rsidRDefault="008845C9" w:rsidP="008845C9">
      <w:pPr>
        <w:tabs>
          <w:tab w:val="left" w:pos="1342"/>
        </w:tabs>
        <w:jc w:val="both"/>
        <w:rPr>
          <w:sz w:val="26"/>
        </w:rPr>
      </w:pPr>
      <w:r w:rsidRPr="00F470C8">
        <w:rPr>
          <w:sz w:val="26"/>
        </w:rPr>
        <w:t>предвидеть возможность возникновения трудностей и ошибок,</w:t>
      </w:r>
    </w:p>
    <w:p w14:paraId="46F9E321" w14:textId="77777777" w:rsidR="008845C9" w:rsidRPr="00F470C8" w:rsidRDefault="008845C9" w:rsidP="008845C9">
      <w:pPr>
        <w:tabs>
          <w:tab w:val="left" w:pos="1342"/>
        </w:tabs>
        <w:jc w:val="both"/>
        <w:rPr>
          <w:sz w:val="26"/>
        </w:rPr>
      </w:pPr>
      <w:r w:rsidRPr="00F470C8">
        <w:rPr>
          <w:sz w:val="26"/>
        </w:rPr>
        <w:t>предусматривать способы их предупреж</w:t>
      </w:r>
      <w:r>
        <w:rPr>
          <w:sz w:val="26"/>
        </w:rPr>
        <w:t xml:space="preserve">дения (формулирование вопросов, </w:t>
      </w:r>
      <w:r w:rsidRPr="00F470C8">
        <w:rPr>
          <w:sz w:val="26"/>
        </w:rPr>
        <w:t xml:space="preserve">обращение к учебнику, дополнительным </w:t>
      </w:r>
      <w:r>
        <w:rPr>
          <w:sz w:val="26"/>
        </w:rPr>
        <w:t xml:space="preserve">средствам обучения, в том числе </w:t>
      </w:r>
      <w:r w:rsidRPr="00F470C8">
        <w:rPr>
          <w:sz w:val="26"/>
        </w:rPr>
        <w:t>электронным);</w:t>
      </w:r>
    </w:p>
    <w:p w14:paraId="7B8B38C9" w14:textId="77777777" w:rsidR="008845C9" w:rsidRPr="00F470C8" w:rsidRDefault="008845C9" w:rsidP="008845C9">
      <w:pPr>
        <w:tabs>
          <w:tab w:val="left" w:pos="1342"/>
        </w:tabs>
        <w:jc w:val="both"/>
        <w:rPr>
          <w:sz w:val="26"/>
        </w:rPr>
      </w:pPr>
      <w:r w:rsidRPr="00F470C8">
        <w:rPr>
          <w:sz w:val="26"/>
        </w:rPr>
        <w:t>оценивать рациональность своих действий, давать</w:t>
      </w:r>
      <w:r>
        <w:rPr>
          <w:sz w:val="26"/>
        </w:rPr>
        <w:t xml:space="preserve"> им качественную </w:t>
      </w:r>
      <w:r w:rsidRPr="00F470C8">
        <w:rPr>
          <w:sz w:val="26"/>
        </w:rPr>
        <w:t>характеристику.</w:t>
      </w:r>
    </w:p>
    <w:p w14:paraId="270E6205" w14:textId="77777777" w:rsidR="008845C9" w:rsidRPr="00F470C8" w:rsidRDefault="008845C9" w:rsidP="008845C9">
      <w:pPr>
        <w:tabs>
          <w:tab w:val="left" w:pos="1342"/>
        </w:tabs>
        <w:jc w:val="both"/>
        <w:rPr>
          <w:sz w:val="26"/>
        </w:rPr>
      </w:pPr>
      <w:r w:rsidRPr="00F470C8">
        <w:rPr>
          <w:sz w:val="26"/>
        </w:rPr>
        <w:t>У обучающегося будут сформированы умения совместной деятельности:</w:t>
      </w:r>
    </w:p>
    <w:p w14:paraId="6DD31BFA" w14:textId="77777777" w:rsidR="008845C9" w:rsidRPr="00F470C8" w:rsidRDefault="008845C9" w:rsidP="008845C9">
      <w:pPr>
        <w:tabs>
          <w:tab w:val="left" w:pos="1342"/>
        </w:tabs>
        <w:jc w:val="both"/>
        <w:rPr>
          <w:sz w:val="26"/>
        </w:rPr>
      </w:pPr>
      <w:r w:rsidRPr="00F470C8">
        <w:rPr>
          <w:sz w:val="26"/>
        </w:rPr>
        <w:t>участвовать в совместной деятельности: ра</w:t>
      </w:r>
      <w:r>
        <w:rPr>
          <w:sz w:val="26"/>
        </w:rPr>
        <w:t xml:space="preserve">спределять работу между членами </w:t>
      </w:r>
      <w:r w:rsidRPr="00F470C8">
        <w:rPr>
          <w:sz w:val="26"/>
        </w:rPr>
        <w:t>группы (например, в случае решения зад</w:t>
      </w:r>
      <w:r>
        <w:rPr>
          <w:sz w:val="26"/>
        </w:rPr>
        <w:t xml:space="preserve">ач, требующих перебора большого </w:t>
      </w:r>
      <w:r w:rsidRPr="00F470C8">
        <w:rPr>
          <w:sz w:val="26"/>
        </w:rPr>
        <w:t xml:space="preserve">количества вариантов, приведения примеров </w:t>
      </w:r>
      <w:r>
        <w:rPr>
          <w:sz w:val="26"/>
        </w:rPr>
        <w:t xml:space="preserve">и контрпримеров), согласовывать </w:t>
      </w:r>
      <w:r w:rsidRPr="00F470C8">
        <w:rPr>
          <w:sz w:val="26"/>
        </w:rPr>
        <w:t>мнения в ходе поиска доказательств, выбора</w:t>
      </w:r>
      <w:r>
        <w:rPr>
          <w:sz w:val="26"/>
        </w:rPr>
        <w:t xml:space="preserve"> рационального способа, анализа </w:t>
      </w:r>
      <w:r w:rsidRPr="00F470C8">
        <w:rPr>
          <w:sz w:val="26"/>
        </w:rPr>
        <w:t>информации;</w:t>
      </w:r>
    </w:p>
    <w:p w14:paraId="56E52E92" w14:textId="77777777" w:rsidR="008845C9" w:rsidRPr="00F470C8" w:rsidRDefault="008845C9" w:rsidP="008845C9">
      <w:pPr>
        <w:tabs>
          <w:tab w:val="left" w:pos="1342"/>
        </w:tabs>
        <w:jc w:val="both"/>
        <w:rPr>
          <w:sz w:val="26"/>
        </w:rPr>
      </w:pPr>
      <w:r w:rsidRPr="00F470C8">
        <w:rPr>
          <w:sz w:val="26"/>
        </w:rPr>
        <w:t>осуществлять совместный контроль и оценку выполняемых действий,</w:t>
      </w:r>
    </w:p>
    <w:p w14:paraId="31386E7B" w14:textId="77777777" w:rsidR="008845C9" w:rsidRPr="00F470C8" w:rsidRDefault="008845C9" w:rsidP="008845C9">
      <w:pPr>
        <w:tabs>
          <w:tab w:val="left" w:pos="1342"/>
        </w:tabs>
        <w:jc w:val="both"/>
        <w:rPr>
          <w:sz w:val="26"/>
        </w:rPr>
      </w:pPr>
      <w:r w:rsidRPr="00F470C8">
        <w:rPr>
          <w:sz w:val="26"/>
        </w:rPr>
        <w:t>предвидеть возможность возникновения ошибо</w:t>
      </w:r>
      <w:r>
        <w:rPr>
          <w:sz w:val="26"/>
        </w:rPr>
        <w:t xml:space="preserve">к и трудностей, предусматривать </w:t>
      </w:r>
      <w:r w:rsidRPr="00F470C8">
        <w:rPr>
          <w:sz w:val="26"/>
        </w:rPr>
        <w:t>пути их предупреждения.</w:t>
      </w:r>
    </w:p>
    <w:p w14:paraId="5CF33D8C" w14:textId="77777777" w:rsidR="008845C9" w:rsidRDefault="008845C9" w:rsidP="008845C9">
      <w:pPr>
        <w:tabs>
          <w:tab w:val="left" w:pos="1342"/>
        </w:tabs>
        <w:jc w:val="both"/>
        <w:rPr>
          <w:sz w:val="26"/>
        </w:rPr>
      </w:pPr>
      <w:r w:rsidRPr="00F470C8">
        <w:rPr>
          <w:b/>
          <w:sz w:val="26"/>
        </w:rPr>
        <w:t>К концу обучения в 1 классе обучающийся получит следующие предметные результаты</w:t>
      </w:r>
      <w:r w:rsidRPr="00F470C8">
        <w:rPr>
          <w:sz w:val="26"/>
        </w:rPr>
        <w:t xml:space="preserve"> по отдель</w:t>
      </w:r>
      <w:r>
        <w:rPr>
          <w:sz w:val="26"/>
        </w:rPr>
        <w:t xml:space="preserve">ным темам программы по предмету </w:t>
      </w:r>
      <w:r w:rsidRPr="00F470C8">
        <w:rPr>
          <w:sz w:val="26"/>
        </w:rPr>
        <w:t>«Математика и конструирование»:</w:t>
      </w:r>
    </w:p>
    <w:p w14:paraId="7A8D0E08" w14:textId="77777777" w:rsidR="008845C9" w:rsidRPr="00F470C8" w:rsidRDefault="008845C9" w:rsidP="008845C9">
      <w:pPr>
        <w:tabs>
          <w:tab w:val="left" w:pos="1342"/>
        </w:tabs>
        <w:jc w:val="both"/>
        <w:rPr>
          <w:sz w:val="26"/>
        </w:rPr>
      </w:pPr>
      <w:r w:rsidRPr="00F470C8">
        <w:rPr>
          <w:sz w:val="26"/>
        </w:rPr>
        <w:t>- различать и называть термины: точка, прямая, о</w:t>
      </w:r>
      <w:r>
        <w:rPr>
          <w:sz w:val="26"/>
        </w:rPr>
        <w:t xml:space="preserve">трезок, луч, угол, прямой угол, </w:t>
      </w:r>
      <w:r w:rsidRPr="00F470C8">
        <w:rPr>
          <w:sz w:val="26"/>
        </w:rPr>
        <w:t>острый угол, тупой угол, ломаная линия, вершин</w:t>
      </w:r>
      <w:r>
        <w:rPr>
          <w:sz w:val="26"/>
        </w:rPr>
        <w:t xml:space="preserve">а ломаной, звено ломаной, длина </w:t>
      </w:r>
      <w:r w:rsidRPr="00F470C8">
        <w:rPr>
          <w:sz w:val="26"/>
        </w:rPr>
        <w:t>ломаной, многоугольник, треугольник, четырехуг</w:t>
      </w:r>
      <w:r>
        <w:rPr>
          <w:sz w:val="26"/>
        </w:rPr>
        <w:t xml:space="preserve">ольник, прямоугольник, квадрат, </w:t>
      </w:r>
      <w:r w:rsidRPr="00F470C8">
        <w:rPr>
          <w:sz w:val="26"/>
        </w:rPr>
        <w:t>сантиметр, дециметр; отличия прямой от отрезка, отличие пр</w:t>
      </w:r>
      <w:r>
        <w:rPr>
          <w:sz w:val="26"/>
        </w:rPr>
        <w:t xml:space="preserve">ямой от луча, луча от </w:t>
      </w:r>
      <w:r w:rsidRPr="00F470C8">
        <w:rPr>
          <w:sz w:val="26"/>
        </w:rPr>
        <w:t>отрезка; основные свойства прямой;</w:t>
      </w:r>
    </w:p>
    <w:p w14:paraId="10603182" w14:textId="77777777" w:rsidR="008845C9" w:rsidRPr="00F470C8" w:rsidRDefault="008845C9" w:rsidP="008845C9">
      <w:pPr>
        <w:tabs>
          <w:tab w:val="left" w:pos="1342"/>
        </w:tabs>
        <w:jc w:val="both"/>
        <w:rPr>
          <w:sz w:val="26"/>
        </w:rPr>
      </w:pPr>
      <w:r w:rsidRPr="00F470C8">
        <w:rPr>
          <w:sz w:val="26"/>
        </w:rPr>
        <w:lastRenderedPageBreak/>
        <w:t>- называть названия и назначение материалов (бумага, картон и др.);</w:t>
      </w:r>
    </w:p>
    <w:p w14:paraId="55581195" w14:textId="77777777" w:rsidR="008845C9" w:rsidRPr="00F470C8" w:rsidRDefault="008845C9" w:rsidP="008845C9">
      <w:pPr>
        <w:tabs>
          <w:tab w:val="left" w:pos="1342"/>
        </w:tabs>
        <w:jc w:val="both"/>
        <w:rPr>
          <w:sz w:val="26"/>
        </w:rPr>
      </w:pPr>
      <w:r w:rsidRPr="00F470C8">
        <w:rPr>
          <w:sz w:val="26"/>
        </w:rPr>
        <w:t>- называть название и назначение каждого и</w:t>
      </w:r>
      <w:r>
        <w:rPr>
          <w:sz w:val="26"/>
        </w:rPr>
        <w:t xml:space="preserve">з инструментов и приспособлений </w:t>
      </w:r>
      <w:r w:rsidRPr="00F470C8">
        <w:rPr>
          <w:sz w:val="26"/>
        </w:rPr>
        <w:t>(линейка, чертежный треугольник, циркуль, ножницы, гладил</w:t>
      </w:r>
      <w:r>
        <w:rPr>
          <w:sz w:val="26"/>
        </w:rPr>
        <w:t xml:space="preserve">ка, кисточка для клея и </w:t>
      </w:r>
      <w:r w:rsidRPr="00F470C8">
        <w:rPr>
          <w:sz w:val="26"/>
        </w:rPr>
        <w:t>др.);</w:t>
      </w:r>
    </w:p>
    <w:p w14:paraId="2EA7544D" w14:textId="77777777" w:rsidR="008845C9" w:rsidRPr="00F470C8" w:rsidRDefault="008845C9" w:rsidP="008845C9">
      <w:pPr>
        <w:tabs>
          <w:tab w:val="left" w:pos="1342"/>
        </w:tabs>
        <w:jc w:val="both"/>
        <w:rPr>
          <w:sz w:val="26"/>
        </w:rPr>
      </w:pPr>
      <w:r w:rsidRPr="00F470C8">
        <w:rPr>
          <w:sz w:val="26"/>
        </w:rPr>
        <w:t>- правилам безопасной работы перечисленн</w:t>
      </w:r>
      <w:r>
        <w:rPr>
          <w:sz w:val="26"/>
        </w:rPr>
        <w:t xml:space="preserve">ыми инструментами и правилам их </w:t>
      </w:r>
      <w:r w:rsidRPr="00F470C8">
        <w:rPr>
          <w:sz w:val="26"/>
        </w:rPr>
        <w:t>хранения;</w:t>
      </w:r>
    </w:p>
    <w:p w14:paraId="6459D946" w14:textId="77777777" w:rsidR="008845C9" w:rsidRPr="00F470C8" w:rsidRDefault="008845C9" w:rsidP="008845C9">
      <w:pPr>
        <w:tabs>
          <w:tab w:val="left" w:pos="1342"/>
        </w:tabs>
        <w:jc w:val="both"/>
        <w:rPr>
          <w:sz w:val="26"/>
        </w:rPr>
      </w:pPr>
      <w:r w:rsidRPr="00F470C8">
        <w:rPr>
          <w:sz w:val="26"/>
        </w:rPr>
        <w:t>- использовать технологию сгибания и складыван</w:t>
      </w:r>
      <w:r>
        <w:rPr>
          <w:sz w:val="26"/>
        </w:rPr>
        <w:t xml:space="preserve">ия бумаги, правилам вырезания и </w:t>
      </w:r>
      <w:r w:rsidRPr="00F470C8">
        <w:rPr>
          <w:sz w:val="26"/>
        </w:rPr>
        <w:t>склеивания деталей из бумаги;</w:t>
      </w:r>
    </w:p>
    <w:p w14:paraId="65F14152" w14:textId="77777777" w:rsidR="008845C9" w:rsidRPr="00F470C8" w:rsidRDefault="008845C9" w:rsidP="008845C9">
      <w:pPr>
        <w:tabs>
          <w:tab w:val="left" w:pos="1342"/>
        </w:tabs>
        <w:jc w:val="both"/>
        <w:rPr>
          <w:sz w:val="26"/>
        </w:rPr>
      </w:pPr>
      <w:r w:rsidRPr="00F470C8">
        <w:rPr>
          <w:sz w:val="26"/>
        </w:rPr>
        <w:t xml:space="preserve">- чертить отрезок по заданным размерам, </w:t>
      </w:r>
      <w:r>
        <w:rPr>
          <w:sz w:val="26"/>
        </w:rPr>
        <w:t xml:space="preserve">чертить прямоугольник (квадрат) </w:t>
      </w:r>
      <w:r w:rsidRPr="00F470C8">
        <w:rPr>
          <w:sz w:val="26"/>
        </w:rPr>
        <w:t>заданных размеров на клетчатой бумаге; чертить о</w:t>
      </w:r>
      <w:r>
        <w:rPr>
          <w:sz w:val="26"/>
        </w:rPr>
        <w:t xml:space="preserve">трезок-сумму и отрезок-разность </w:t>
      </w:r>
      <w:r w:rsidRPr="00F470C8">
        <w:rPr>
          <w:sz w:val="26"/>
        </w:rPr>
        <w:t>двух отрезков; обозначать буквами точки, отрезк</w:t>
      </w:r>
      <w:r>
        <w:rPr>
          <w:sz w:val="26"/>
        </w:rPr>
        <w:t xml:space="preserve">и, ломаную, многоугольник, угол </w:t>
      </w:r>
      <w:r w:rsidRPr="00F470C8">
        <w:rPr>
          <w:sz w:val="26"/>
        </w:rPr>
        <w:t>многоугольника;</w:t>
      </w:r>
    </w:p>
    <w:p w14:paraId="7363E065" w14:textId="77777777" w:rsidR="008845C9" w:rsidRPr="00F470C8" w:rsidRDefault="008845C9" w:rsidP="008845C9">
      <w:pPr>
        <w:tabs>
          <w:tab w:val="left" w:pos="1342"/>
        </w:tabs>
        <w:jc w:val="both"/>
        <w:rPr>
          <w:sz w:val="26"/>
        </w:rPr>
      </w:pPr>
      <w:r w:rsidRPr="00F470C8">
        <w:rPr>
          <w:sz w:val="26"/>
        </w:rPr>
        <w:t>- делить фигуру на заданные части и соби</w:t>
      </w:r>
      <w:r>
        <w:rPr>
          <w:sz w:val="26"/>
        </w:rPr>
        <w:t xml:space="preserve">рать фигуру из заданных частей, </w:t>
      </w:r>
      <w:r w:rsidRPr="00F470C8">
        <w:rPr>
          <w:sz w:val="26"/>
        </w:rPr>
        <w:t>преобразовывать фигуру по заданному условию;</w:t>
      </w:r>
    </w:p>
    <w:p w14:paraId="59A47B53" w14:textId="77777777" w:rsidR="008845C9" w:rsidRPr="00F470C8" w:rsidRDefault="008845C9" w:rsidP="008845C9">
      <w:pPr>
        <w:tabs>
          <w:tab w:val="left" w:pos="1342"/>
        </w:tabs>
        <w:jc w:val="both"/>
        <w:rPr>
          <w:sz w:val="26"/>
        </w:rPr>
      </w:pPr>
      <w:r w:rsidRPr="00F470C8">
        <w:rPr>
          <w:sz w:val="26"/>
        </w:rPr>
        <w:t>- определять материал (бумага, картон и др.), и</w:t>
      </w:r>
      <w:r>
        <w:rPr>
          <w:sz w:val="26"/>
        </w:rPr>
        <w:t xml:space="preserve">з которого изготовлено изделие, </w:t>
      </w:r>
      <w:r w:rsidRPr="00F470C8">
        <w:rPr>
          <w:sz w:val="26"/>
        </w:rPr>
        <w:t>определять назначение изготовленного изделия;</w:t>
      </w:r>
    </w:p>
    <w:p w14:paraId="161C0A14" w14:textId="77777777" w:rsidR="008845C9" w:rsidRPr="00F470C8" w:rsidRDefault="008845C9" w:rsidP="008845C9">
      <w:pPr>
        <w:tabs>
          <w:tab w:val="left" w:pos="1342"/>
        </w:tabs>
        <w:jc w:val="both"/>
        <w:rPr>
          <w:sz w:val="26"/>
        </w:rPr>
      </w:pPr>
      <w:r w:rsidRPr="00F470C8">
        <w:rPr>
          <w:sz w:val="26"/>
        </w:rPr>
        <w:t>- сгибать бумагу, пользоваться гладилкой, рез</w:t>
      </w:r>
      <w:r>
        <w:rPr>
          <w:sz w:val="26"/>
        </w:rPr>
        <w:t xml:space="preserve">ать бумагу ножницами по прямой, </w:t>
      </w:r>
      <w:r w:rsidRPr="00F470C8">
        <w:rPr>
          <w:sz w:val="26"/>
        </w:rPr>
        <w:t>соблюдая правила безопасности, резать по</w:t>
      </w:r>
      <w:r>
        <w:rPr>
          <w:sz w:val="26"/>
        </w:rPr>
        <w:t xml:space="preserve"> линиям разметки, изготавливать </w:t>
      </w:r>
      <w:r w:rsidRPr="00F470C8">
        <w:rPr>
          <w:sz w:val="26"/>
        </w:rPr>
        <w:t>несложные аппликации;</w:t>
      </w:r>
    </w:p>
    <w:p w14:paraId="4CBB5C75" w14:textId="77777777" w:rsidR="008845C9" w:rsidRPr="00F470C8" w:rsidRDefault="008845C9" w:rsidP="008845C9">
      <w:pPr>
        <w:tabs>
          <w:tab w:val="left" w:pos="1342"/>
        </w:tabs>
        <w:jc w:val="both"/>
        <w:rPr>
          <w:sz w:val="26"/>
        </w:rPr>
      </w:pPr>
      <w:r w:rsidRPr="00F470C8">
        <w:rPr>
          <w:sz w:val="26"/>
        </w:rPr>
        <w:t>- поддерживать порядок на рабочем месте в течение всего урока.</w:t>
      </w:r>
    </w:p>
    <w:p w14:paraId="4AD6E160" w14:textId="77777777" w:rsidR="008845C9" w:rsidRDefault="008845C9" w:rsidP="008845C9">
      <w:pPr>
        <w:tabs>
          <w:tab w:val="left" w:pos="1342"/>
        </w:tabs>
        <w:jc w:val="both"/>
        <w:rPr>
          <w:sz w:val="26"/>
        </w:rPr>
      </w:pPr>
      <w:r w:rsidRPr="00F470C8">
        <w:rPr>
          <w:b/>
          <w:sz w:val="26"/>
        </w:rPr>
        <w:t>К концу обучения во 2 классе обучающий</w:t>
      </w:r>
      <w:r>
        <w:rPr>
          <w:b/>
          <w:sz w:val="26"/>
        </w:rPr>
        <w:t xml:space="preserve">ся получит следующие предметные </w:t>
      </w:r>
      <w:r w:rsidRPr="00F470C8">
        <w:rPr>
          <w:b/>
          <w:sz w:val="26"/>
        </w:rPr>
        <w:t>результаты по отдельным темам программы по предмету «Математика и конструирование»:</w:t>
      </w:r>
    </w:p>
    <w:p w14:paraId="3090F6CB" w14:textId="77777777" w:rsidR="008845C9" w:rsidRPr="00F470C8" w:rsidRDefault="008845C9" w:rsidP="008845C9">
      <w:pPr>
        <w:tabs>
          <w:tab w:val="left" w:pos="1342"/>
        </w:tabs>
        <w:jc w:val="both"/>
        <w:rPr>
          <w:sz w:val="26"/>
        </w:rPr>
      </w:pPr>
      <w:r w:rsidRPr="00F470C8">
        <w:rPr>
          <w:sz w:val="26"/>
        </w:rPr>
        <w:t>- различать и называть термины: противоп</w:t>
      </w:r>
      <w:r>
        <w:rPr>
          <w:sz w:val="26"/>
        </w:rPr>
        <w:t xml:space="preserve">оложные стороны прямоугольника, </w:t>
      </w:r>
      <w:r w:rsidRPr="00F470C8">
        <w:rPr>
          <w:sz w:val="26"/>
        </w:rPr>
        <w:t>диагонали прямоугольника, стороны, углы и вершины многоугольника, ок</w:t>
      </w:r>
      <w:r>
        <w:rPr>
          <w:sz w:val="26"/>
        </w:rPr>
        <w:t xml:space="preserve">ружность, </w:t>
      </w:r>
      <w:r w:rsidRPr="00F470C8">
        <w:rPr>
          <w:sz w:val="26"/>
        </w:rPr>
        <w:t>круг, центр окружности (круга), радиус, диамет</w:t>
      </w:r>
      <w:r>
        <w:rPr>
          <w:sz w:val="26"/>
        </w:rPr>
        <w:t xml:space="preserve">р окружности (круга), вписанный </w:t>
      </w:r>
      <w:r w:rsidRPr="00F470C8">
        <w:rPr>
          <w:sz w:val="26"/>
        </w:rPr>
        <w:t>прямоугольник, описанная окружность;</w:t>
      </w:r>
    </w:p>
    <w:p w14:paraId="44589832" w14:textId="77777777" w:rsidR="008845C9" w:rsidRPr="00F470C8" w:rsidRDefault="008845C9" w:rsidP="008845C9">
      <w:pPr>
        <w:tabs>
          <w:tab w:val="left" w:pos="1342"/>
        </w:tabs>
        <w:jc w:val="both"/>
        <w:rPr>
          <w:sz w:val="26"/>
        </w:rPr>
      </w:pPr>
      <w:r w:rsidRPr="00F470C8">
        <w:rPr>
          <w:sz w:val="26"/>
        </w:rPr>
        <w:t>- называть свойства диагоналей прямоугольника (квадрата);</w:t>
      </w:r>
    </w:p>
    <w:p w14:paraId="15D396D3" w14:textId="77777777" w:rsidR="008845C9" w:rsidRPr="00F470C8" w:rsidRDefault="008845C9" w:rsidP="008845C9">
      <w:pPr>
        <w:tabs>
          <w:tab w:val="left" w:pos="1342"/>
        </w:tabs>
        <w:jc w:val="both"/>
        <w:rPr>
          <w:sz w:val="26"/>
        </w:rPr>
      </w:pPr>
      <w:r w:rsidRPr="00F470C8">
        <w:rPr>
          <w:sz w:val="26"/>
        </w:rPr>
        <w:t>- правилам безопасной работы ручным и чертежным инструментом;</w:t>
      </w:r>
    </w:p>
    <w:p w14:paraId="714DDC44" w14:textId="77777777" w:rsidR="008845C9" w:rsidRPr="00F470C8" w:rsidRDefault="008845C9" w:rsidP="008845C9">
      <w:pPr>
        <w:tabs>
          <w:tab w:val="left" w:pos="1342"/>
        </w:tabs>
        <w:jc w:val="both"/>
        <w:rPr>
          <w:sz w:val="26"/>
        </w:rPr>
      </w:pPr>
      <w:r w:rsidRPr="00F470C8">
        <w:rPr>
          <w:sz w:val="26"/>
        </w:rPr>
        <w:t>- называть название и назначение различ</w:t>
      </w:r>
      <w:r>
        <w:rPr>
          <w:sz w:val="26"/>
        </w:rPr>
        <w:t xml:space="preserve">ных инструментов (гаечный ключ, </w:t>
      </w:r>
      <w:r w:rsidRPr="00F470C8">
        <w:rPr>
          <w:sz w:val="26"/>
        </w:rPr>
        <w:t>отвертка);</w:t>
      </w:r>
    </w:p>
    <w:p w14:paraId="5307FEB5" w14:textId="77777777" w:rsidR="008845C9" w:rsidRPr="00F470C8" w:rsidRDefault="008845C9" w:rsidP="008845C9">
      <w:pPr>
        <w:tabs>
          <w:tab w:val="left" w:pos="1342"/>
        </w:tabs>
        <w:jc w:val="both"/>
        <w:rPr>
          <w:sz w:val="26"/>
        </w:rPr>
      </w:pPr>
      <w:r w:rsidRPr="00F470C8">
        <w:rPr>
          <w:sz w:val="26"/>
        </w:rPr>
        <w:t>- называть виды соединений и их различия;</w:t>
      </w:r>
    </w:p>
    <w:p w14:paraId="74C35612" w14:textId="77777777" w:rsidR="008845C9" w:rsidRPr="00F470C8" w:rsidRDefault="008845C9" w:rsidP="008845C9">
      <w:pPr>
        <w:tabs>
          <w:tab w:val="left" w:pos="1342"/>
        </w:tabs>
        <w:jc w:val="both"/>
        <w:rPr>
          <w:sz w:val="26"/>
        </w:rPr>
      </w:pPr>
      <w:r w:rsidRPr="00F470C8">
        <w:rPr>
          <w:sz w:val="26"/>
        </w:rPr>
        <w:t>- чертить окружности, чертить и изго</w:t>
      </w:r>
      <w:r>
        <w:rPr>
          <w:sz w:val="26"/>
        </w:rPr>
        <w:t xml:space="preserve">тавливать модели: треугольника, </w:t>
      </w:r>
      <w:r w:rsidRPr="00F470C8">
        <w:rPr>
          <w:sz w:val="26"/>
        </w:rPr>
        <w:t>прямоугольника (квадрата), круга;</w:t>
      </w:r>
    </w:p>
    <w:p w14:paraId="04C9D519" w14:textId="77777777" w:rsidR="008845C9" w:rsidRPr="00F470C8" w:rsidRDefault="008845C9" w:rsidP="008845C9">
      <w:pPr>
        <w:tabs>
          <w:tab w:val="left" w:pos="1342"/>
        </w:tabs>
        <w:jc w:val="both"/>
        <w:rPr>
          <w:sz w:val="26"/>
        </w:rPr>
      </w:pPr>
      <w:r w:rsidRPr="00F470C8">
        <w:rPr>
          <w:sz w:val="26"/>
        </w:rPr>
        <w:t>- изготавливать несложные изделия по техн</w:t>
      </w:r>
      <w:r>
        <w:rPr>
          <w:sz w:val="26"/>
        </w:rPr>
        <w:t xml:space="preserve">ологической карте и по </w:t>
      </w:r>
      <w:r w:rsidRPr="00F470C8">
        <w:rPr>
          <w:sz w:val="26"/>
        </w:rPr>
        <w:t>технологическому рисунку, составлять несложные технологические карты;</w:t>
      </w:r>
    </w:p>
    <w:p w14:paraId="4E00CA91" w14:textId="77777777" w:rsidR="008845C9" w:rsidRPr="00F470C8" w:rsidRDefault="008845C9" w:rsidP="008845C9">
      <w:pPr>
        <w:tabs>
          <w:tab w:val="left" w:pos="1342"/>
        </w:tabs>
        <w:jc w:val="both"/>
        <w:rPr>
          <w:sz w:val="26"/>
        </w:rPr>
      </w:pPr>
      <w:r w:rsidRPr="00F470C8">
        <w:rPr>
          <w:sz w:val="26"/>
        </w:rPr>
        <w:t>- читать чертеж и изготавливать по чертежу несло</w:t>
      </w:r>
      <w:r>
        <w:rPr>
          <w:sz w:val="26"/>
        </w:rPr>
        <w:t xml:space="preserve">жные изделия, вносить изменения </w:t>
      </w:r>
      <w:r w:rsidRPr="00F470C8">
        <w:rPr>
          <w:sz w:val="26"/>
        </w:rPr>
        <w:t>визделие по изменениям, внесенным в его чертеж;</w:t>
      </w:r>
    </w:p>
    <w:p w14:paraId="0F67F625" w14:textId="77777777" w:rsidR="008845C9" w:rsidRPr="00F470C8" w:rsidRDefault="008845C9" w:rsidP="008845C9">
      <w:pPr>
        <w:tabs>
          <w:tab w:val="left" w:pos="1342"/>
        </w:tabs>
        <w:jc w:val="both"/>
        <w:rPr>
          <w:sz w:val="26"/>
        </w:rPr>
      </w:pPr>
      <w:r w:rsidRPr="00F470C8">
        <w:rPr>
          <w:sz w:val="26"/>
        </w:rPr>
        <w:t>- собирать несложные изделия из деталей н</w:t>
      </w:r>
      <w:r>
        <w:rPr>
          <w:sz w:val="26"/>
        </w:rPr>
        <w:t xml:space="preserve">абора «Конструктор» по рисункам </w:t>
      </w:r>
      <w:r w:rsidRPr="00F470C8">
        <w:rPr>
          <w:sz w:val="26"/>
        </w:rPr>
        <w:t>готовых образцов;</w:t>
      </w:r>
    </w:p>
    <w:p w14:paraId="225A9846" w14:textId="77777777" w:rsidR="008845C9" w:rsidRPr="00F470C8" w:rsidRDefault="008845C9" w:rsidP="008845C9">
      <w:pPr>
        <w:tabs>
          <w:tab w:val="left" w:pos="1342"/>
        </w:tabs>
        <w:jc w:val="both"/>
        <w:rPr>
          <w:sz w:val="26"/>
        </w:rPr>
      </w:pPr>
      <w:r w:rsidRPr="00F470C8">
        <w:rPr>
          <w:sz w:val="26"/>
        </w:rPr>
        <w:t>- делить фигуры на части по заданным условиям</w:t>
      </w:r>
      <w:r>
        <w:rPr>
          <w:sz w:val="26"/>
        </w:rPr>
        <w:t xml:space="preserve"> и составлять фигуры из частей, </w:t>
      </w:r>
      <w:r w:rsidRPr="00F470C8">
        <w:rPr>
          <w:sz w:val="26"/>
        </w:rPr>
        <w:t>преобразовывать фигуры по заданным условиям.</w:t>
      </w:r>
    </w:p>
    <w:p w14:paraId="08907D11" w14:textId="77777777" w:rsidR="008845C9" w:rsidRPr="00F470C8" w:rsidRDefault="008845C9" w:rsidP="008845C9">
      <w:pPr>
        <w:tabs>
          <w:tab w:val="left" w:pos="1342"/>
        </w:tabs>
        <w:jc w:val="both"/>
        <w:rPr>
          <w:b/>
          <w:sz w:val="26"/>
        </w:rPr>
      </w:pPr>
      <w:r w:rsidRPr="00F470C8">
        <w:rPr>
          <w:b/>
          <w:sz w:val="26"/>
        </w:rPr>
        <w:t>К концу обучения в 3 классе обучающийся получит следующие предметные результаты по отдельным темам программы по предмету «Математика и конструирование»:</w:t>
      </w:r>
    </w:p>
    <w:p w14:paraId="2A1A9B2B" w14:textId="77777777" w:rsidR="008845C9" w:rsidRPr="00F470C8" w:rsidRDefault="008845C9" w:rsidP="008845C9">
      <w:pPr>
        <w:tabs>
          <w:tab w:val="left" w:pos="1342"/>
        </w:tabs>
        <w:jc w:val="both"/>
        <w:rPr>
          <w:sz w:val="26"/>
        </w:rPr>
      </w:pPr>
      <w:r w:rsidRPr="00F470C8">
        <w:rPr>
          <w:sz w:val="26"/>
        </w:rPr>
        <w:t>- называть виды треугольников по сторонам и по углам;</w:t>
      </w:r>
    </w:p>
    <w:p w14:paraId="59BF779E" w14:textId="77777777" w:rsidR="008845C9" w:rsidRPr="00F470C8" w:rsidRDefault="008845C9" w:rsidP="008845C9">
      <w:pPr>
        <w:tabs>
          <w:tab w:val="left" w:pos="1342"/>
        </w:tabs>
        <w:jc w:val="both"/>
        <w:rPr>
          <w:sz w:val="26"/>
        </w:rPr>
      </w:pPr>
      <w:r w:rsidRPr="00F470C8">
        <w:rPr>
          <w:sz w:val="26"/>
        </w:rPr>
        <w:t>- называть изученные свойства диагоналей прямоугольника и квадрата;</w:t>
      </w:r>
    </w:p>
    <w:p w14:paraId="215CCEAE" w14:textId="77777777" w:rsidR="008845C9" w:rsidRPr="00F470C8" w:rsidRDefault="008845C9" w:rsidP="008845C9">
      <w:pPr>
        <w:tabs>
          <w:tab w:val="left" w:pos="1342"/>
        </w:tabs>
        <w:jc w:val="both"/>
        <w:rPr>
          <w:sz w:val="26"/>
        </w:rPr>
      </w:pPr>
      <w:r w:rsidRPr="00F470C8">
        <w:rPr>
          <w:sz w:val="26"/>
        </w:rPr>
        <w:t>- называть единицы площади и соотношения между ними;</w:t>
      </w:r>
    </w:p>
    <w:p w14:paraId="00719A5E" w14:textId="77777777" w:rsidR="008845C9" w:rsidRPr="00F470C8" w:rsidRDefault="008845C9" w:rsidP="008845C9">
      <w:pPr>
        <w:tabs>
          <w:tab w:val="left" w:pos="1342"/>
        </w:tabs>
        <w:jc w:val="both"/>
        <w:rPr>
          <w:sz w:val="26"/>
        </w:rPr>
      </w:pPr>
      <w:r w:rsidRPr="00F470C8">
        <w:rPr>
          <w:sz w:val="26"/>
        </w:rPr>
        <w:t>- пользоваться терминами: периметр многоугольника, площадь прямоугольника</w:t>
      </w:r>
    </w:p>
    <w:p w14:paraId="213BC19F" w14:textId="77777777" w:rsidR="008845C9" w:rsidRPr="008845C9" w:rsidRDefault="008845C9" w:rsidP="008845C9">
      <w:pPr>
        <w:tabs>
          <w:tab w:val="left" w:pos="1342"/>
        </w:tabs>
        <w:jc w:val="both"/>
        <w:rPr>
          <w:sz w:val="26"/>
        </w:rPr>
      </w:pPr>
      <w:r w:rsidRPr="00F470C8">
        <w:rPr>
          <w:sz w:val="26"/>
        </w:rPr>
        <w:t>(квадрата),пирамида; грани пирамиды, р</w:t>
      </w:r>
      <w:r>
        <w:rPr>
          <w:sz w:val="26"/>
        </w:rPr>
        <w:t xml:space="preserve">ебра пирамиды, вершина пирамиды </w:t>
      </w:r>
      <w:r w:rsidRPr="008845C9">
        <w:rPr>
          <w:sz w:val="26"/>
        </w:rPr>
        <w:t>технологическая карта, развертка;</w:t>
      </w:r>
    </w:p>
    <w:p w14:paraId="0C7FB075" w14:textId="77777777" w:rsidR="008845C9" w:rsidRPr="008845C9" w:rsidRDefault="008845C9" w:rsidP="008845C9">
      <w:pPr>
        <w:tabs>
          <w:tab w:val="left" w:pos="1342"/>
        </w:tabs>
        <w:jc w:val="both"/>
        <w:rPr>
          <w:sz w:val="26"/>
        </w:rPr>
      </w:pPr>
      <w:r w:rsidRPr="008845C9">
        <w:rPr>
          <w:sz w:val="26"/>
        </w:rPr>
        <w:t>- правилам безопасной работы при испол</w:t>
      </w:r>
      <w:r>
        <w:rPr>
          <w:sz w:val="26"/>
        </w:rPr>
        <w:t xml:space="preserve">ьзовании различных инструментов </w:t>
      </w:r>
      <w:r w:rsidRPr="008845C9">
        <w:rPr>
          <w:sz w:val="26"/>
        </w:rPr>
        <w:t>(циркуль, ножницы, шило, отвертка и др.);</w:t>
      </w:r>
    </w:p>
    <w:p w14:paraId="19A12042" w14:textId="77777777" w:rsidR="008845C9" w:rsidRPr="008845C9" w:rsidRDefault="008845C9" w:rsidP="008845C9">
      <w:pPr>
        <w:tabs>
          <w:tab w:val="left" w:pos="1342"/>
        </w:tabs>
        <w:jc w:val="both"/>
        <w:rPr>
          <w:sz w:val="26"/>
        </w:rPr>
      </w:pPr>
      <w:r w:rsidRPr="008845C9">
        <w:rPr>
          <w:sz w:val="26"/>
        </w:rPr>
        <w:t>- называть названия, назначения деталей конструктора.</w:t>
      </w:r>
    </w:p>
    <w:p w14:paraId="555F3218" w14:textId="77777777" w:rsidR="008845C9" w:rsidRPr="008845C9" w:rsidRDefault="008845C9" w:rsidP="008845C9">
      <w:pPr>
        <w:tabs>
          <w:tab w:val="left" w:pos="1342"/>
        </w:tabs>
        <w:jc w:val="both"/>
        <w:rPr>
          <w:sz w:val="26"/>
        </w:rPr>
      </w:pPr>
      <w:r w:rsidRPr="008845C9">
        <w:rPr>
          <w:sz w:val="26"/>
        </w:rPr>
        <w:t>- делить пополам отрезок с помощью циркуля и линейки без делений;</w:t>
      </w:r>
    </w:p>
    <w:p w14:paraId="4011A80F" w14:textId="77777777" w:rsidR="008845C9" w:rsidRPr="008845C9" w:rsidRDefault="008845C9" w:rsidP="008845C9">
      <w:pPr>
        <w:tabs>
          <w:tab w:val="left" w:pos="1342"/>
        </w:tabs>
        <w:jc w:val="both"/>
        <w:rPr>
          <w:sz w:val="26"/>
        </w:rPr>
      </w:pPr>
      <w:r w:rsidRPr="008845C9">
        <w:rPr>
          <w:sz w:val="26"/>
        </w:rPr>
        <w:t>- строить треугольник по трем сторонам с испол</w:t>
      </w:r>
      <w:r>
        <w:rPr>
          <w:sz w:val="26"/>
        </w:rPr>
        <w:t xml:space="preserve">ьзованием циркуля и линейки без </w:t>
      </w:r>
      <w:r w:rsidRPr="008845C9">
        <w:rPr>
          <w:sz w:val="26"/>
        </w:rPr>
        <w:t>делений;</w:t>
      </w:r>
    </w:p>
    <w:p w14:paraId="006927D0" w14:textId="77777777" w:rsidR="008845C9" w:rsidRPr="008845C9" w:rsidRDefault="008845C9" w:rsidP="008845C9">
      <w:pPr>
        <w:tabs>
          <w:tab w:val="left" w:pos="1342"/>
        </w:tabs>
        <w:jc w:val="both"/>
        <w:rPr>
          <w:sz w:val="26"/>
        </w:rPr>
      </w:pPr>
      <w:r w:rsidRPr="008845C9">
        <w:rPr>
          <w:sz w:val="26"/>
        </w:rPr>
        <w:lastRenderedPageBreak/>
        <w:t>- строить прямоугольник (квадрат) на нелинованной</w:t>
      </w:r>
      <w:r>
        <w:rPr>
          <w:sz w:val="26"/>
        </w:rPr>
        <w:t xml:space="preserve"> бумаге, используя свойства его </w:t>
      </w:r>
      <w:r w:rsidRPr="008845C9">
        <w:rPr>
          <w:sz w:val="26"/>
        </w:rPr>
        <w:t>диагоналей;</w:t>
      </w:r>
    </w:p>
    <w:p w14:paraId="5D28FA4D" w14:textId="77777777" w:rsidR="008845C9" w:rsidRPr="008845C9" w:rsidRDefault="008845C9" w:rsidP="008845C9">
      <w:pPr>
        <w:tabs>
          <w:tab w:val="left" w:pos="1342"/>
        </w:tabs>
        <w:jc w:val="both"/>
        <w:rPr>
          <w:sz w:val="26"/>
        </w:rPr>
      </w:pPr>
      <w:r w:rsidRPr="008845C9">
        <w:rPr>
          <w:sz w:val="26"/>
        </w:rPr>
        <w:t>- находить периметр многоугольника, в том числе прямоугольника (квадрата);</w:t>
      </w:r>
    </w:p>
    <w:p w14:paraId="08174E78" w14:textId="77777777" w:rsidR="008845C9" w:rsidRPr="008845C9" w:rsidRDefault="008845C9" w:rsidP="008845C9">
      <w:pPr>
        <w:tabs>
          <w:tab w:val="left" w:pos="1342"/>
        </w:tabs>
        <w:jc w:val="both"/>
        <w:rPr>
          <w:sz w:val="26"/>
        </w:rPr>
      </w:pPr>
      <w:r w:rsidRPr="008845C9">
        <w:rPr>
          <w:sz w:val="26"/>
        </w:rPr>
        <w:t>- находить площадь прямоугольника (квадрата), прямоугольного треугольника;</w:t>
      </w:r>
    </w:p>
    <w:p w14:paraId="012A0214" w14:textId="77777777" w:rsidR="008845C9" w:rsidRPr="008845C9" w:rsidRDefault="008845C9" w:rsidP="008845C9">
      <w:pPr>
        <w:tabs>
          <w:tab w:val="left" w:pos="1342"/>
        </w:tabs>
        <w:jc w:val="both"/>
        <w:rPr>
          <w:sz w:val="26"/>
        </w:rPr>
      </w:pPr>
      <w:r w:rsidRPr="008845C9">
        <w:rPr>
          <w:sz w:val="26"/>
        </w:rPr>
        <w:t>- делить окружность на 2, 4, 8 равных частей и на 3, 6, 12 равных частей;</w:t>
      </w:r>
    </w:p>
    <w:p w14:paraId="439E5A62" w14:textId="77777777" w:rsidR="008845C9" w:rsidRPr="008845C9" w:rsidRDefault="008845C9" w:rsidP="008845C9">
      <w:pPr>
        <w:tabs>
          <w:tab w:val="left" w:pos="1342"/>
        </w:tabs>
        <w:jc w:val="both"/>
        <w:rPr>
          <w:sz w:val="26"/>
        </w:rPr>
      </w:pPr>
      <w:r w:rsidRPr="008845C9">
        <w:rPr>
          <w:sz w:val="26"/>
        </w:rPr>
        <w:t>- изготавливать аппликации и модели не</w:t>
      </w:r>
      <w:r>
        <w:rPr>
          <w:sz w:val="26"/>
        </w:rPr>
        <w:t xml:space="preserve">сложных изделий по чертежам, по </w:t>
      </w:r>
      <w:r w:rsidRPr="008845C9">
        <w:rPr>
          <w:sz w:val="26"/>
        </w:rPr>
        <w:t>технологической карте; изготавливать несложный чертеж по рисунку аппликации;</w:t>
      </w:r>
    </w:p>
    <w:p w14:paraId="2CFE4662" w14:textId="77777777" w:rsidR="008845C9" w:rsidRPr="008845C9" w:rsidRDefault="008845C9" w:rsidP="008845C9">
      <w:pPr>
        <w:tabs>
          <w:tab w:val="left" w:pos="1342"/>
        </w:tabs>
        <w:jc w:val="both"/>
        <w:rPr>
          <w:sz w:val="26"/>
        </w:rPr>
      </w:pPr>
      <w:r w:rsidRPr="008845C9">
        <w:rPr>
          <w:sz w:val="26"/>
        </w:rPr>
        <w:t>- рационально размечать материал;</w:t>
      </w:r>
    </w:p>
    <w:p w14:paraId="31DEE84E" w14:textId="77777777" w:rsidR="008845C9" w:rsidRPr="008845C9" w:rsidRDefault="008845C9" w:rsidP="008845C9">
      <w:pPr>
        <w:tabs>
          <w:tab w:val="left" w:pos="1342"/>
        </w:tabs>
        <w:jc w:val="both"/>
        <w:rPr>
          <w:sz w:val="26"/>
        </w:rPr>
      </w:pPr>
      <w:r w:rsidRPr="008845C9">
        <w:rPr>
          <w:sz w:val="26"/>
        </w:rPr>
        <w:t>- делить отрезок пополам с использованием циркуля и линейки без делений;</w:t>
      </w:r>
    </w:p>
    <w:p w14:paraId="4F82D5D9" w14:textId="77777777" w:rsidR="008845C9" w:rsidRPr="008845C9" w:rsidRDefault="008845C9" w:rsidP="008845C9">
      <w:pPr>
        <w:tabs>
          <w:tab w:val="left" w:pos="1342"/>
        </w:tabs>
        <w:jc w:val="both"/>
        <w:rPr>
          <w:sz w:val="26"/>
        </w:rPr>
      </w:pPr>
      <w:r w:rsidRPr="008845C9">
        <w:rPr>
          <w:sz w:val="26"/>
        </w:rPr>
        <w:t>- изготавливать несложные изделия из деталей набора «Конструктор»;</w:t>
      </w:r>
    </w:p>
    <w:p w14:paraId="4A026905" w14:textId="3A633778" w:rsidR="009947F1" w:rsidRPr="00E71DB9" w:rsidRDefault="008845C9" w:rsidP="00A32614">
      <w:pPr>
        <w:tabs>
          <w:tab w:val="left" w:pos="1342"/>
        </w:tabs>
        <w:jc w:val="both"/>
        <w:rPr>
          <w:sz w:val="26"/>
        </w:rPr>
      </w:pPr>
      <w:r w:rsidRPr="008845C9">
        <w:rPr>
          <w:sz w:val="26"/>
        </w:rPr>
        <w:t>- поддерживать порядок на рабочем месте</w:t>
      </w:r>
      <w:r w:rsidR="00A32614">
        <w:rPr>
          <w:sz w:val="26"/>
        </w:rPr>
        <w:t>.</w:t>
      </w:r>
    </w:p>
    <w:p w14:paraId="49B7BA3D" w14:textId="648BCDA1" w:rsidR="00C935D3" w:rsidRPr="00C935D3" w:rsidRDefault="007D3EBF" w:rsidP="0063165B">
      <w:pPr>
        <w:pStyle w:val="a3"/>
        <w:ind w:left="284" w:hanging="142"/>
        <w:rPr>
          <w:b/>
        </w:rPr>
      </w:pPr>
      <w:r>
        <w:rPr>
          <w:b/>
          <w:u w:val="single"/>
        </w:rPr>
        <w:t>1.2.3</w:t>
      </w:r>
      <w:r w:rsidR="00C935D3" w:rsidRPr="00C935D3">
        <w:rPr>
          <w:b/>
          <w:u w:val="single"/>
        </w:rPr>
        <w:t>. Портрет выпускника на уровне начального общего образования</w:t>
      </w:r>
    </w:p>
    <w:p w14:paraId="28708AE8" w14:textId="77777777" w:rsidR="00C935D3" w:rsidRDefault="00C935D3" w:rsidP="003D0866">
      <w:pPr>
        <w:pStyle w:val="2"/>
        <w:spacing w:before="0"/>
        <w:ind w:left="278"/>
      </w:pPr>
      <w:r>
        <w:t>Общие принципы построения модели:</w:t>
      </w:r>
    </w:p>
    <w:p w14:paraId="008DAA78" w14:textId="77777777" w:rsidR="00C935D3" w:rsidRDefault="00C935D3" w:rsidP="00085EA3">
      <w:pPr>
        <w:pStyle w:val="a5"/>
        <w:numPr>
          <w:ilvl w:val="0"/>
          <w:numId w:val="52"/>
        </w:numPr>
        <w:tabs>
          <w:tab w:val="left" w:pos="0"/>
          <w:tab w:val="left" w:pos="284"/>
        </w:tabs>
        <w:ind w:left="0" w:right="103" w:firstLine="0"/>
        <w:jc w:val="both"/>
        <w:rPr>
          <w:sz w:val="26"/>
        </w:rPr>
      </w:pPr>
      <w:r>
        <w:rPr>
          <w:sz w:val="26"/>
        </w:rPr>
        <w:t>модель ориентирована на то, чтобы сформированные в образовательной организации качества помогли выпускнику адекватно включиться в систему существующих социальных отношений, овладеть комплексом социальных</w:t>
      </w:r>
      <w:r>
        <w:rPr>
          <w:spacing w:val="-7"/>
          <w:sz w:val="26"/>
        </w:rPr>
        <w:t xml:space="preserve"> </w:t>
      </w:r>
      <w:r>
        <w:rPr>
          <w:sz w:val="26"/>
        </w:rPr>
        <w:t>ролей;</w:t>
      </w:r>
    </w:p>
    <w:p w14:paraId="55D17C4F" w14:textId="77777777" w:rsidR="00C935D3" w:rsidRDefault="00C935D3" w:rsidP="00085EA3">
      <w:pPr>
        <w:pStyle w:val="a5"/>
        <w:numPr>
          <w:ilvl w:val="0"/>
          <w:numId w:val="52"/>
        </w:numPr>
        <w:tabs>
          <w:tab w:val="left" w:pos="0"/>
          <w:tab w:val="left" w:pos="284"/>
        </w:tabs>
        <w:ind w:left="0" w:right="111" w:firstLine="0"/>
        <w:jc w:val="both"/>
        <w:rPr>
          <w:sz w:val="26"/>
        </w:rPr>
      </w:pPr>
      <w:r>
        <w:rPr>
          <w:sz w:val="26"/>
        </w:rPr>
        <w:t>в модели выделяются общие качества, которые особо важны для реализации той или иной социальной</w:t>
      </w:r>
      <w:r>
        <w:rPr>
          <w:spacing w:val="-3"/>
          <w:sz w:val="26"/>
        </w:rPr>
        <w:t xml:space="preserve"> </w:t>
      </w:r>
      <w:r>
        <w:rPr>
          <w:sz w:val="26"/>
        </w:rPr>
        <w:t>роли;</w:t>
      </w:r>
    </w:p>
    <w:p w14:paraId="609ABDD0" w14:textId="77777777" w:rsidR="00C935D3" w:rsidRDefault="00C935D3" w:rsidP="00085EA3">
      <w:pPr>
        <w:pStyle w:val="a5"/>
        <w:numPr>
          <w:ilvl w:val="0"/>
          <w:numId w:val="52"/>
        </w:numPr>
        <w:tabs>
          <w:tab w:val="left" w:pos="0"/>
          <w:tab w:val="left" w:pos="284"/>
        </w:tabs>
        <w:ind w:left="0" w:firstLine="0"/>
        <w:jc w:val="both"/>
        <w:rPr>
          <w:sz w:val="26"/>
        </w:rPr>
      </w:pPr>
      <w:r>
        <w:rPr>
          <w:sz w:val="26"/>
        </w:rPr>
        <w:t>общие качества отражают развитость сущностных сфер</w:t>
      </w:r>
      <w:r>
        <w:rPr>
          <w:spacing w:val="-3"/>
          <w:sz w:val="26"/>
        </w:rPr>
        <w:t xml:space="preserve"> </w:t>
      </w:r>
      <w:r>
        <w:rPr>
          <w:sz w:val="26"/>
        </w:rPr>
        <w:t>человека;</w:t>
      </w:r>
    </w:p>
    <w:p w14:paraId="2B70B512" w14:textId="77777777" w:rsidR="00C935D3" w:rsidRDefault="00C935D3" w:rsidP="00085EA3">
      <w:pPr>
        <w:pStyle w:val="a5"/>
        <w:numPr>
          <w:ilvl w:val="0"/>
          <w:numId w:val="52"/>
        </w:numPr>
        <w:tabs>
          <w:tab w:val="left" w:pos="0"/>
          <w:tab w:val="left" w:pos="284"/>
        </w:tabs>
        <w:ind w:left="0" w:right="110" w:firstLine="0"/>
        <w:jc w:val="both"/>
        <w:rPr>
          <w:sz w:val="26"/>
        </w:rPr>
      </w:pPr>
      <w:r>
        <w:rPr>
          <w:sz w:val="26"/>
        </w:rPr>
        <w:t>модель носит обобщенный характер и предполагает, что сформированные качества разнообразны по своим проявлениям, которые соответствуют индивидуальности каждого</w:t>
      </w:r>
      <w:r>
        <w:rPr>
          <w:spacing w:val="5"/>
          <w:sz w:val="26"/>
        </w:rPr>
        <w:t xml:space="preserve"> </w:t>
      </w:r>
      <w:r>
        <w:rPr>
          <w:sz w:val="26"/>
        </w:rPr>
        <w:t>ученика;</w:t>
      </w:r>
    </w:p>
    <w:p w14:paraId="1DDF4B95" w14:textId="77777777" w:rsidR="00C935D3" w:rsidRPr="00DA047A" w:rsidRDefault="00C935D3" w:rsidP="00085EA3">
      <w:pPr>
        <w:pStyle w:val="a5"/>
        <w:numPr>
          <w:ilvl w:val="0"/>
          <w:numId w:val="52"/>
        </w:numPr>
        <w:tabs>
          <w:tab w:val="left" w:pos="0"/>
          <w:tab w:val="left" w:pos="284"/>
        </w:tabs>
        <w:ind w:left="0" w:right="107" w:firstLine="0"/>
        <w:jc w:val="both"/>
        <w:rPr>
          <w:sz w:val="26"/>
        </w:rPr>
      </w:pPr>
      <w:r>
        <w:rPr>
          <w:sz w:val="26"/>
        </w:rPr>
        <w:t>в модели выделены различные уровни, соответствующие этапам получения образования в образовательной организации.</w:t>
      </w:r>
    </w:p>
    <w:p w14:paraId="1A635704" w14:textId="77777777" w:rsidR="00C935D3" w:rsidRDefault="00C935D3" w:rsidP="003D0866">
      <w:pPr>
        <w:pStyle w:val="2"/>
        <w:spacing w:before="0"/>
        <w:ind w:left="4574" w:right="543" w:hanging="3913"/>
        <w:jc w:val="left"/>
      </w:pPr>
      <w:r>
        <w:t>Психолого-педагогический портрет выпускника на уровне начального общего образования</w:t>
      </w:r>
    </w:p>
    <w:p w14:paraId="700DFDA8" w14:textId="77777777" w:rsidR="00C935D3" w:rsidRDefault="00C935D3" w:rsidP="00085EA3">
      <w:pPr>
        <w:jc w:val="both"/>
        <w:rPr>
          <w:b/>
          <w:sz w:val="26"/>
        </w:rPr>
      </w:pPr>
      <w:r>
        <w:rPr>
          <w:b/>
          <w:sz w:val="26"/>
        </w:rPr>
        <w:t>Развитие сущностных сфер</w:t>
      </w:r>
    </w:p>
    <w:p w14:paraId="63C901A0" w14:textId="77777777" w:rsidR="00C935D3" w:rsidRDefault="00C935D3" w:rsidP="00085EA3">
      <w:pPr>
        <w:pStyle w:val="a3"/>
        <w:ind w:left="0" w:right="104"/>
      </w:pPr>
      <w:r>
        <w:rPr>
          <w:b/>
        </w:rPr>
        <w:t xml:space="preserve">Интеллектуальной </w:t>
      </w:r>
      <w:r>
        <w:t>− сформированность дифференцированного восприятия окружающей действительности, произвольного внимания, умений учиться, писать и читать в должном темпе, слушать учителя и одновременно делать записи.</w:t>
      </w:r>
    </w:p>
    <w:p w14:paraId="31505109" w14:textId="77777777" w:rsidR="00C935D3" w:rsidRDefault="00C935D3" w:rsidP="00085EA3">
      <w:pPr>
        <w:pStyle w:val="a3"/>
        <w:ind w:left="0" w:right="109"/>
      </w:pPr>
      <w:r>
        <w:rPr>
          <w:b/>
        </w:rPr>
        <w:t xml:space="preserve">Мотивационной </w:t>
      </w:r>
      <w:r>
        <w:t>− сформированность общего положительного отношения ребенка к школе, широты его интересов, любознательности, интереса к результатам учебного труда, содержанию учения, к способам добывания знаний</w:t>
      </w:r>
    </w:p>
    <w:p w14:paraId="71418E0C" w14:textId="3DFF89E3" w:rsidR="00C935D3" w:rsidRDefault="00C935D3" w:rsidP="00085EA3">
      <w:pPr>
        <w:pStyle w:val="a3"/>
        <w:tabs>
          <w:tab w:val="left" w:pos="1470"/>
          <w:tab w:val="left" w:pos="1683"/>
          <w:tab w:val="left" w:pos="1893"/>
          <w:tab w:val="left" w:pos="2590"/>
          <w:tab w:val="left" w:pos="4130"/>
          <w:tab w:val="left" w:pos="4267"/>
          <w:tab w:val="left" w:pos="5305"/>
          <w:tab w:val="left" w:pos="6130"/>
          <w:tab w:val="left" w:pos="7233"/>
          <w:tab w:val="left" w:pos="7744"/>
          <w:tab w:val="left" w:pos="8698"/>
          <w:tab w:val="left" w:pos="9107"/>
        </w:tabs>
        <w:ind w:left="0" w:right="107"/>
        <w:jc w:val="left"/>
      </w:pPr>
      <w:r>
        <w:rPr>
          <w:b/>
        </w:rPr>
        <w:t xml:space="preserve">Эмоциональной </w:t>
      </w:r>
      <w:r>
        <w:t>− развитость: нравственных и эстетических чувств, эстетического вкуса; сформированность заботы и чуткости не только к близким, но и чужим людям, эмоциональных реакций школьников на то или иное событие. Освоение ребенком некоторой системы оценочных суждений. Сферы саморегуляции − сформированность п</w:t>
      </w:r>
      <w:r w:rsidR="0063165B">
        <w:t xml:space="preserve">онимания новой </w:t>
      </w:r>
      <w:r>
        <w:t>социальной</w:t>
      </w:r>
      <w:r>
        <w:tab/>
        <w:t>позиции</w:t>
      </w:r>
      <w:r>
        <w:tab/>
        <w:t>обучающегося,</w:t>
      </w:r>
      <w:r>
        <w:tab/>
        <w:t>пон</w:t>
      </w:r>
      <w:r w:rsidR="0063165B">
        <w:t>имание</w:t>
      </w:r>
      <w:r w:rsidR="0063165B">
        <w:tab/>
        <w:t xml:space="preserve">необходимости выполнения </w:t>
      </w:r>
      <w:r>
        <w:t xml:space="preserve">определенных норм и правил поведения, подчинения определенному режиму. </w:t>
      </w:r>
      <w:r w:rsidR="0063165B">
        <w:rPr>
          <w:b/>
        </w:rPr>
        <w:t>Волевой</w:t>
      </w:r>
      <w:r w:rsidR="0063165B">
        <w:rPr>
          <w:b/>
        </w:rPr>
        <w:tab/>
        <w:t xml:space="preserve">− </w:t>
      </w:r>
      <w:r>
        <w:t>сформированность</w:t>
      </w:r>
      <w:r>
        <w:tab/>
      </w:r>
      <w:r>
        <w:tab/>
        <w:t>произвольных</w:t>
      </w:r>
      <w:r>
        <w:tab/>
      </w:r>
      <w:r w:rsidR="0063165B">
        <w:t>умственных</w:t>
      </w:r>
      <w:r w:rsidR="0063165B">
        <w:tab/>
        <w:t>действий:</w:t>
      </w:r>
      <w:r w:rsidR="0063165B">
        <w:tab/>
        <w:t xml:space="preserve">намеренное </w:t>
      </w:r>
      <w:r>
        <w:t>запоминание, волевое внимание, направленное и стойкое</w:t>
      </w:r>
      <w:r w:rsidR="0063165B">
        <w:t xml:space="preserve"> наблюдение, упорство в решении </w:t>
      </w:r>
      <w:r>
        <w:t xml:space="preserve">различных задач, умений сознательно ставить цели и </w:t>
      </w:r>
      <w:r w:rsidR="0063165B">
        <w:t xml:space="preserve">преднамеренно искать и находить </w:t>
      </w:r>
      <w:r>
        <w:t>средства их достижения, способности к планированию и в</w:t>
      </w:r>
      <w:r w:rsidR="0063165B">
        <w:t xml:space="preserve">ыполнению действия про себя, во </w:t>
      </w:r>
      <w:r>
        <w:t>внутреннем</w:t>
      </w:r>
      <w:r>
        <w:rPr>
          <w:spacing w:val="-3"/>
        </w:rPr>
        <w:t xml:space="preserve"> </w:t>
      </w:r>
      <w:r>
        <w:t>плане.</w:t>
      </w:r>
    </w:p>
    <w:p w14:paraId="7AF36302" w14:textId="77777777" w:rsidR="00C935D3" w:rsidRDefault="00C935D3" w:rsidP="00085EA3">
      <w:pPr>
        <w:pStyle w:val="a3"/>
        <w:ind w:left="0" w:right="109"/>
      </w:pPr>
      <w:r>
        <w:rPr>
          <w:b/>
        </w:rPr>
        <w:t>Пр</w:t>
      </w:r>
      <w:r w:rsidR="009E195F">
        <w:rPr>
          <w:b/>
        </w:rPr>
        <w:t>актически-действенный</w:t>
      </w:r>
      <w:r>
        <w:t>− сформированность индивидуальных особенностей в восприятии, запоминании, обобщении материала из разных областей знания, готовности к практической деятельности по самообслуживанию, творческой деятельности в создании элементарных объектов творчества</w:t>
      </w:r>
    </w:p>
    <w:p w14:paraId="662A3F48" w14:textId="77777777" w:rsidR="00C935D3" w:rsidRDefault="00C935D3" w:rsidP="00085EA3">
      <w:pPr>
        <w:pStyle w:val="a3"/>
        <w:ind w:left="0" w:right="112"/>
      </w:pPr>
      <w:r>
        <w:rPr>
          <w:b/>
        </w:rPr>
        <w:t xml:space="preserve">Экзистенциональной </w:t>
      </w:r>
      <w:r>
        <w:t xml:space="preserve">− осознание своей роли в системе отношений в семье, школе и вне ее; сформированность ценностных ориентаций, на основе которых дается оценка своих </w:t>
      </w:r>
      <w:r>
        <w:lastRenderedPageBreak/>
        <w:t>отношений и своего поведения; сформированность умений анализировать свой опыт и опыт других людей.</w:t>
      </w:r>
    </w:p>
    <w:p w14:paraId="7DCA9B39" w14:textId="77777777" w:rsidR="00C935D3" w:rsidRDefault="00C935D3" w:rsidP="00085EA3">
      <w:pPr>
        <w:tabs>
          <w:tab w:val="left" w:pos="1551"/>
          <w:tab w:val="left" w:pos="3276"/>
          <w:tab w:val="left" w:pos="4820"/>
          <w:tab w:val="left" w:pos="7336"/>
          <w:tab w:val="left" w:pos="9126"/>
          <w:tab w:val="left" w:pos="9917"/>
        </w:tabs>
        <w:ind w:right="111"/>
        <w:rPr>
          <w:sz w:val="26"/>
        </w:rPr>
      </w:pPr>
      <w:r>
        <w:rPr>
          <w:b/>
          <w:sz w:val="26"/>
        </w:rPr>
        <w:t xml:space="preserve">Формирование качеств, необходимых для реализации комплекса социальных ролей Обучающегося </w:t>
      </w:r>
      <w:r>
        <w:rPr>
          <w:sz w:val="26"/>
        </w:rPr>
        <w:t>− сформированность умения работать с литературой. Сформированность образного мышления, основ словесно-логического мышления. Развитая тонкая моторика и сенсорная</w:t>
      </w:r>
      <w:r>
        <w:rPr>
          <w:sz w:val="26"/>
        </w:rPr>
        <w:tab/>
        <w:t>координация.</w:t>
      </w:r>
      <w:r>
        <w:rPr>
          <w:sz w:val="26"/>
        </w:rPr>
        <w:tab/>
        <w:t>Правильное</w:t>
      </w:r>
      <w:r>
        <w:rPr>
          <w:sz w:val="26"/>
        </w:rPr>
        <w:tab/>
        <w:t>звукопроизношение,</w:t>
      </w:r>
      <w:r>
        <w:rPr>
          <w:sz w:val="26"/>
        </w:rPr>
        <w:tab/>
        <w:t>фонетический</w:t>
      </w:r>
      <w:r>
        <w:rPr>
          <w:sz w:val="26"/>
        </w:rPr>
        <w:tab/>
        <w:t>слух,</w:t>
      </w:r>
      <w:r>
        <w:rPr>
          <w:sz w:val="26"/>
        </w:rPr>
        <w:tab/>
      </w:r>
      <w:r>
        <w:rPr>
          <w:spacing w:val="-4"/>
          <w:sz w:val="26"/>
        </w:rPr>
        <w:t xml:space="preserve">речь </w:t>
      </w:r>
      <w:r>
        <w:rPr>
          <w:sz w:val="26"/>
        </w:rPr>
        <w:t>(достаточный словарный</w:t>
      </w:r>
      <w:r>
        <w:rPr>
          <w:spacing w:val="-3"/>
          <w:sz w:val="26"/>
        </w:rPr>
        <w:t xml:space="preserve"> </w:t>
      </w:r>
      <w:r>
        <w:rPr>
          <w:sz w:val="26"/>
        </w:rPr>
        <w:t>запас).</w:t>
      </w:r>
    </w:p>
    <w:p w14:paraId="60B1D364" w14:textId="77777777" w:rsidR="00C935D3" w:rsidRDefault="00C935D3" w:rsidP="00085EA3">
      <w:pPr>
        <w:pStyle w:val="a3"/>
        <w:ind w:left="0"/>
        <w:jc w:val="left"/>
      </w:pPr>
      <w:r>
        <w:rPr>
          <w:b/>
        </w:rPr>
        <w:t xml:space="preserve">Семьянина </w:t>
      </w:r>
      <w:r>
        <w:t>− сформированность уважительного отношения ко всем членам семьи. Осознание своей роли в семье.</w:t>
      </w:r>
    </w:p>
    <w:p w14:paraId="21077C92" w14:textId="77777777" w:rsidR="00C935D3" w:rsidRDefault="00C935D3" w:rsidP="00085EA3">
      <w:pPr>
        <w:pStyle w:val="a3"/>
        <w:ind w:left="0" w:right="103"/>
      </w:pPr>
      <w:r>
        <w:rPr>
          <w:b/>
        </w:rPr>
        <w:t xml:space="preserve">Гражданина России </w:t>
      </w:r>
      <w:r>
        <w:t>− проявление активности и интереса к окружающему миру. Умение управлять своим поведением, подчиняться установленным правилам. Мотивация достижения успеха, социальная мотивация (долг, ответственность), уверенность в себе, желание и способность иметь собственное мнение. Коммуникабельность, доброжелательность.</w:t>
      </w:r>
    </w:p>
    <w:p w14:paraId="3742AD54" w14:textId="77777777" w:rsidR="00C935D3" w:rsidRDefault="00C935D3" w:rsidP="00085EA3">
      <w:pPr>
        <w:pStyle w:val="a3"/>
        <w:ind w:left="0" w:right="106" w:firstLine="64"/>
      </w:pPr>
      <w:r>
        <w:rPr>
          <w:b/>
        </w:rPr>
        <w:t xml:space="preserve">Жителя планеты Земля (города Ростова-на-Дону) </w:t>
      </w:r>
      <w:r>
        <w:t>− творческое восприятие окружающего мира. Сформированность представлений о роли родного города в истории государства. Осознание себя неотъемлемой частью природы (бережное отношение к природе).</w:t>
      </w:r>
    </w:p>
    <w:p w14:paraId="14004383" w14:textId="77777777" w:rsidR="00C935D3" w:rsidRDefault="00C935D3" w:rsidP="00085EA3">
      <w:pPr>
        <w:pStyle w:val="a3"/>
        <w:ind w:left="0" w:right="108"/>
      </w:pPr>
      <w:r>
        <w:rPr>
          <w:b/>
        </w:rPr>
        <w:t xml:space="preserve">Части детского сообщества </w:t>
      </w:r>
      <w:r>
        <w:t>− сформированность морально-нравственных качеств: взаимопомощь, взаимовыручка. Осознание себя частью коллектива.</w:t>
      </w:r>
    </w:p>
    <w:p w14:paraId="692AC3D1" w14:textId="77777777" w:rsidR="00C935D3" w:rsidRDefault="00C935D3" w:rsidP="00085EA3">
      <w:pPr>
        <w:pStyle w:val="a3"/>
        <w:ind w:left="0" w:right="112"/>
      </w:pPr>
      <w:r>
        <w:t>Сформированность гуманного отношения к членам коллектива. Присвоение общечеловеческих ценностей.</w:t>
      </w:r>
    </w:p>
    <w:p w14:paraId="28A710DA" w14:textId="77777777" w:rsidR="009E195F" w:rsidRPr="0063165B" w:rsidRDefault="009E195F" w:rsidP="0063165B">
      <w:pPr>
        <w:pStyle w:val="a5"/>
        <w:numPr>
          <w:ilvl w:val="1"/>
          <w:numId w:val="61"/>
        </w:numPr>
        <w:tabs>
          <w:tab w:val="left" w:pos="851"/>
          <w:tab w:val="left" w:pos="1276"/>
        </w:tabs>
        <w:ind w:hanging="4500"/>
        <w:rPr>
          <w:b/>
          <w:sz w:val="26"/>
        </w:rPr>
      </w:pPr>
      <w:r w:rsidRPr="0063165B">
        <w:rPr>
          <w:b/>
          <w:sz w:val="26"/>
          <w:u w:val="thick"/>
        </w:rPr>
        <w:t>Система оценки достижения планируемых результатов освоения</w:t>
      </w:r>
      <w:r w:rsidRPr="0063165B">
        <w:rPr>
          <w:b/>
          <w:spacing w:val="-7"/>
          <w:sz w:val="26"/>
          <w:u w:val="thick"/>
        </w:rPr>
        <w:t xml:space="preserve"> </w:t>
      </w:r>
      <w:r w:rsidRPr="0063165B">
        <w:rPr>
          <w:b/>
          <w:sz w:val="26"/>
          <w:u w:val="thick"/>
        </w:rPr>
        <w:t>основной</w:t>
      </w:r>
    </w:p>
    <w:p w14:paraId="2C3E5290" w14:textId="407B5F9E" w:rsidR="009E195F" w:rsidRPr="0063165B" w:rsidRDefault="009E195F" w:rsidP="003D0866">
      <w:pPr>
        <w:pStyle w:val="a3"/>
        <w:ind w:left="106"/>
        <w:jc w:val="center"/>
        <w:rPr>
          <w:b/>
          <w:u w:val="single"/>
        </w:rPr>
      </w:pPr>
      <w:r w:rsidRPr="0063165B">
        <w:rPr>
          <w:b/>
          <w:spacing w:val="-65"/>
          <w:w w:val="99"/>
          <w:u w:val="single"/>
        </w:rPr>
        <w:t xml:space="preserve"> </w:t>
      </w:r>
      <w:r w:rsidRPr="0063165B">
        <w:rPr>
          <w:b/>
          <w:u w:val="single"/>
        </w:rPr>
        <w:t>образовательной программы первого уровня общего образования</w:t>
      </w:r>
    </w:p>
    <w:p w14:paraId="3D7C97DD" w14:textId="77777777" w:rsidR="003D14C6" w:rsidRPr="00066891" w:rsidRDefault="003D14C6" w:rsidP="0063165B">
      <w:pPr>
        <w:pStyle w:val="3"/>
        <w:numPr>
          <w:ilvl w:val="2"/>
          <w:numId w:val="61"/>
        </w:numPr>
        <w:tabs>
          <w:tab w:val="left" w:pos="4774"/>
        </w:tabs>
        <w:ind w:left="1276" w:right="5001" w:hanging="992"/>
        <w:jc w:val="both"/>
      </w:pPr>
      <w:r w:rsidRPr="00066891">
        <w:t>Общие</w:t>
      </w:r>
      <w:r w:rsidRPr="00066891">
        <w:rPr>
          <w:spacing w:val="-2"/>
        </w:rPr>
        <w:t xml:space="preserve"> </w:t>
      </w:r>
      <w:r w:rsidRPr="00066891">
        <w:t>положения</w:t>
      </w:r>
    </w:p>
    <w:p w14:paraId="6FDAD944" w14:textId="77777777" w:rsidR="003D14C6" w:rsidRPr="00066891" w:rsidRDefault="003D14C6" w:rsidP="003D0866">
      <w:pPr>
        <w:ind w:left="215" w:right="102" w:firstLine="454"/>
        <w:jc w:val="both"/>
        <w:rPr>
          <w:sz w:val="26"/>
          <w:szCs w:val="26"/>
        </w:rPr>
      </w:pPr>
      <w:r w:rsidRPr="00066891">
        <w:rPr>
          <w:sz w:val="26"/>
          <w:szCs w:val="26"/>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Pr>
          <w:sz w:val="26"/>
          <w:szCs w:val="26"/>
        </w:rPr>
        <w:t>е</w:t>
      </w:r>
      <w:r w:rsidRPr="00066891">
        <w:rPr>
          <w:sz w:val="26"/>
          <w:szCs w:val="26"/>
        </w:rPr>
        <w:t xml:space="preserve">нность в оценочную деятельность как педагогов, так и обучающихся. </w:t>
      </w:r>
    </w:p>
    <w:p w14:paraId="39CDF9B1" w14:textId="77777777" w:rsidR="003D14C6" w:rsidRPr="00066891" w:rsidRDefault="003D14C6" w:rsidP="003D0866">
      <w:pPr>
        <w:ind w:left="215" w:right="103" w:firstLine="454"/>
        <w:jc w:val="both"/>
        <w:rPr>
          <w:sz w:val="26"/>
          <w:szCs w:val="26"/>
        </w:rPr>
      </w:pPr>
      <w:r w:rsidRPr="00066891">
        <w:rPr>
          <w:sz w:val="26"/>
          <w:szCs w:val="26"/>
        </w:rPr>
        <w:t xml:space="preserve">В соответствии со Стандартом основным </w:t>
      </w:r>
      <w:r w:rsidRPr="00066891">
        <w:rPr>
          <w:b/>
          <w:sz w:val="26"/>
          <w:szCs w:val="26"/>
        </w:rPr>
        <w:t xml:space="preserve">объектом </w:t>
      </w:r>
      <w:r w:rsidRPr="00066891">
        <w:rPr>
          <w:sz w:val="26"/>
          <w:szCs w:val="26"/>
        </w:rPr>
        <w:t>системы оценки, е</w:t>
      </w:r>
      <w:r>
        <w:rPr>
          <w:sz w:val="26"/>
          <w:szCs w:val="26"/>
        </w:rPr>
        <w:t>е</w:t>
      </w:r>
      <w:r w:rsidRPr="00066891">
        <w:rPr>
          <w:sz w:val="26"/>
          <w:szCs w:val="26"/>
        </w:rPr>
        <w:t xml:space="preserve"> </w:t>
      </w:r>
      <w:r w:rsidRPr="00066891">
        <w:rPr>
          <w:b/>
          <w:sz w:val="26"/>
          <w:szCs w:val="26"/>
        </w:rPr>
        <w:t xml:space="preserve">содержательной и критериальной базой выступают планируемые результаты </w:t>
      </w:r>
      <w:r w:rsidRPr="00066891">
        <w:rPr>
          <w:sz w:val="26"/>
          <w:szCs w:val="26"/>
        </w:rPr>
        <w:t>освоения обучающимися основной образовательной программы начального общего образования.</w:t>
      </w:r>
    </w:p>
    <w:p w14:paraId="2DF0DC09" w14:textId="77777777" w:rsidR="003D14C6" w:rsidRDefault="003D14C6" w:rsidP="003D0866">
      <w:pPr>
        <w:ind w:left="215" w:right="99" w:firstLine="454"/>
        <w:jc w:val="both"/>
        <w:rPr>
          <w:sz w:val="26"/>
        </w:rPr>
      </w:pPr>
      <w:r w:rsidRPr="00066891">
        <w:rPr>
          <w:spacing w:val="3"/>
          <w:sz w:val="26"/>
          <w:szCs w:val="26"/>
        </w:rPr>
        <w:t>Система оценки призвана способствовать</w:t>
      </w:r>
      <w:r>
        <w:rPr>
          <w:spacing w:val="3"/>
          <w:sz w:val="26"/>
        </w:rPr>
        <w:t xml:space="preserve"> поддержанию единства </w:t>
      </w:r>
      <w:r>
        <w:rPr>
          <w:spacing w:val="2"/>
          <w:sz w:val="26"/>
        </w:rPr>
        <w:t xml:space="preserve">всей системы </w:t>
      </w:r>
      <w:r>
        <w:rPr>
          <w:spacing w:val="3"/>
          <w:sz w:val="26"/>
        </w:rPr>
        <w:t xml:space="preserve">образования, обеспечению </w:t>
      </w:r>
      <w:r>
        <w:rPr>
          <w:sz w:val="26"/>
        </w:rPr>
        <w:t xml:space="preserve">преемственности в системе непрерывного образования. Еѐ основными </w:t>
      </w:r>
      <w:r>
        <w:rPr>
          <w:b/>
          <w:sz w:val="26"/>
        </w:rPr>
        <w:t xml:space="preserve">функциями </w:t>
      </w:r>
      <w:r>
        <w:rPr>
          <w:sz w:val="26"/>
        </w:rPr>
        <w:t xml:space="preserve">являются </w:t>
      </w:r>
      <w:r>
        <w:rPr>
          <w:b/>
          <w:i/>
          <w:sz w:val="26"/>
        </w:rPr>
        <w:t xml:space="preserve">ориентация образовательного </w:t>
      </w:r>
      <w:r>
        <w:rPr>
          <w:b/>
          <w:i/>
          <w:spacing w:val="-4"/>
          <w:sz w:val="26"/>
        </w:rPr>
        <w:t xml:space="preserve">процесса </w:t>
      </w:r>
      <w:r>
        <w:rPr>
          <w:sz w:val="26"/>
        </w:rPr>
        <w:t xml:space="preserve">на </w:t>
      </w:r>
      <w:r>
        <w:rPr>
          <w:spacing w:val="-4"/>
          <w:sz w:val="26"/>
        </w:rPr>
        <w:t>достижение планируемых результатов освоения основной образовательной программы начального общего образования</w:t>
      </w:r>
      <w:r>
        <w:rPr>
          <w:spacing w:val="57"/>
          <w:sz w:val="26"/>
        </w:rPr>
        <w:t xml:space="preserve"> </w:t>
      </w:r>
      <w:r>
        <w:rPr>
          <w:sz w:val="26"/>
        </w:rPr>
        <w:t xml:space="preserve">и </w:t>
      </w:r>
      <w:r>
        <w:rPr>
          <w:spacing w:val="-4"/>
          <w:sz w:val="26"/>
        </w:rPr>
        <w:t>обеспечение</w:t>
      </w:r>
      <w:r>
        <w:rPr>
          <w:spacing w:val="57"/>
          <w:sz w:val="26"/>
        </w:rPr>
        <w:t xml:space="preserve"> </w:t>
      </w:r>
      <w:r>
        <w:rPr>
          <w:spacing w:val="-4"/>
          <w:sz w:val="26"/>
        </w:rPr>
        <w:t>эффективной</w:t>
      </w:r>
      <w:r>
        <w:rPr>
          <w:spacing w:val="57"/>
          <w:sz w:val="26"/>
        </w:rPr>
        <w:t xml:space="preserve"> </w:t>
      </w:r>
      <w:r>
        <w:rPr>
          <w:b/>
          <w:i/>
          <w:spacing w:val="-4"/>
          <w:sz w:val="26"/>
        </w:rPr>
        <w:t>обратной</w:t>
      </w:r>
      <w:r>
        <w:rPr>
          <w:b/>
          <w:i/>
          <w:spacing w:val="57"/>
          <w:sz w:val="26"/>
        </w:rPr>
        <w:t xml:space="preserve"> </w:t>
      </w:r>
      <w:r>
        <w:rPr>
          <w:b/>
          <w:i/>
          <w:spacing w:val="-4"/>
          <w:sz w:val="26"/>
        </w:rPr>
        <w:t>связи</w:t>
      </w:r>
      <w:r>
        <w:rPr>
          <w:spacing w:val="-4"/>
          <w:sz w:val="26"/>
        </w:rPr>
        <w:t>,</w:t>
      </w:r>
      <w:r>
        <w:rPr>
          <w:spacing w:val="57"/>
          <w:sz w:val="26"/>
        </w:rPr>
        <w:t xml:space="preserve"> </w:t>
      </w:r>
      <w:r>
        <w:rPr>
          <w:spacing w:val="-4"/>
          <w:sz w:val="26"/>
        </w:rPr>
        <w:t>позволяющей</w:t>
      </w:r>
      <w:r>
        <w:rPr>
          <w:spacing w:val="57"/>
          <w:sz w:val="26"/>
        </w:rPr>
        <w:t xml:space="preserve"> </w:t>
      </w:r>
      <w:r>
        <w:rPr>
          <w:spacing w:val="-4"/>
          <w:sz w:val="26"/>
        </w:rPr>
        <w:t xml:space="preserve">осуществлять </w:t>
      </w:r>
      <w:r>
        <w:rPr>
          <w:b/>
          <w:i/>
          <w:spacing w:val="-4"/>
          <w:sz w:val="26"/>
        </w:rPr>
        <w:t>управление образовательным процессом</w:t>
      </w:r>
      <w:r>
        <w:rPr>
          <w:spacing w:val="-4"/>
          <w:sz w:val="26"/>
        </w:rPr>
        <w:t>.</w:t>
      </w:r>
    </w:p>
    <w:p w14:paraId="0C360BDB" w14:textId="77777777" w:rsidR="003D14C6" w:rsidRDefault="003D14C6" w:rsidP="003D0866">
      <w:pPr>
        <w:ind w:left="215" w:right="106" w:firstLine="454"/>
        <w:jc w:val="both"/>
        <w:rPr>
          <w:sz w:val="26"/>
        </w:rPr>
      </w:pPr>
      <w:r>
        <w:rPr>
          <w:sz w:val="26"/>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Pr>
          <w:b/>
          <w:i/>
          <w:sz w:val="26"/>
        </w:rPr>
        <w:t xml:space="preserve">комплексный подход к оценке результатов </w:t>
      </w:r>
      <w:r>
        <w:rPr>
          <w:sz w:val="26"/>
        </w:rPr>
        <w:t xml:space="preserve">образования, позволяющий вести оценку достижения обучающимися всех трёх групп результатов образования: </w:t>
      </w:r>
      <w:r>
        <w:rPr>
          <w:b/>
          <w:i/>
          <w:sz w:val="26"/>
        </w:rPr>
        <w:t>личностных, метапредметных и предметных</w:t>
      </w:r>
      <w:r>
        <w:rPr>
          <w:sz w:val="26"/>
        </w:rPr>
        <w:t>.</w:t>
      </w:r>
    </w:p>
    <w:p w14:paraId="10718815" w14:textId="77777777" w:rsidR="003D14C6" w:rsidRDefault="003D14C6" w:rsidP="003D0866">
      <w:pPr>
        <w:ind w:left="215" w:right="102" w:firstLine="454"/>
        <w:jc w:val="both"/>
        <w:rPr>
          <w:sz w:val="26"/>
        </w:rPr>
      </w:pPr>
      <w:r>
        <w:rPr>
          <w:sz w:val="26"/>
        </w:rPr>
        <w:t xml:space="preserve">В соответствии с требованиями Стандарта предоставление и использование </w:t>
      </w:r>
      <w:r>
        <w:rPr>
          <w:b/>
          <w:i/>
          <w:sz w:val="26"/>
        </w:rPr>
        <w:t xml:space="preserve">персонифицированной информации </w:t>
      </w:r>
      <w:r>
        <w:rPr>
          <w:sz w:val="26"/>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Pr>
          <w:b/>
          <w:i/>
          <w:spacing w:val="-3"/>
          <w:sz w:val="26"/>
        </w:rPr>
        <w:t xml:space="preserve">неперсонифицированной </w:t>
      </w:r>
      <w:r>
        <w:rPr>
          <w:b/>
          <w:i/>
          <w:sz w:val="26"/>
        </w:rPr>
        <w:t xml:space="preserve">(анонимной) информации </w:t>
      </w:r>
      <w:r>
        <w:rPr>
          <w:sz w:val="26"/>
        </w:rPr>
        <w:t>о достигаемых обучающимися образовательных</w:t>
      </w:r>
      <w:r>
        <w:rPr>
          <w:spacing w:val="-4"/>
          <w:sz w:val="26"/>
        </w:rPr>
        <w:t xml:space="preserve"> </w:t>
      </w:r>
      <w:r>
        <w:rPr>
          <w:sz w:val="26"/>
        </w:rPr>
        <w:t>результатах.</w:t>
      </w:r>
    </w:p>
    <w:p w14:paraId="6E7E57F5" w14:textId="77777777" w:rsidR="003D14C6" w:rsidRDefault="003D14C6" w:rsidP="003D0866">
      <w:pPr>
        <w:pStyle w:val="a3"/>
        <w:ind w:left="213" w:right="104" w:firstLine="453"/>
      </w:pPr>
      <w:r>
        <w:lastRenderedPageBreak/>
        <w:t xml:space="preserve">Интерпретация результатов оценки ведётся на основе </w:t>
      </w:r>
      <w:r>
        <w:rPr>
          <w:b/>
          <w:i/>
        </w:rPr>
        <w:t xml:space="preserve">контекстной информации </w:t>
      </w:r>
      <w:r>
        <w:t>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14:paraId="0001330A" w14:textId="77777777" w:rsidR="003D14C6" w:rsidRDefault="003D14C6" w:rsidP="003D0866">
      <w:pPr>
        <w:pStyle w:val="a3"/>
        <w:ind w:left="213" w:right="109"/>
      </w:pPr>
      <w:r>
        <w:t xml:space="preserve">Система оценки предусматривает </w:t>
      </w:r>
      <w:r>
        <w:rPr>
          <w:b/>
          <w:i/>
        </w:rPr>
        <w:t xml:space="preserve">уровневый подход </w:t>
      </w:r>
      <w:r>
        <w:t>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w:t>
      </w:r>
      <w:r w:rsidRPr="00314A87">
        <w:t xml:space="preserve"> </w:t>
      </w:r>
      <w:r>
        <w:t>уровня и его превышение. Это позволяет поощрять продвижения обучающихся, выстраивать индивидуальные траектории движения с учётом зоны ближайшего развития.</w:t>
      </w:r>
    </w:p>
    <w:p w14:paraId="490FC2CD" w14:textId="77777777" w:rsidR="003D14C6" w:rsidRDefault="003D14C6" w:rsidP="003D0866">
      <w:pPr>
        <w:pStyle w:val="a3"/>
        <w:ind w:left="213" w:right="110" w:firstLine="453"/>
      </w:pPr>
      <w:r>
        <w:t>Поэтому в текущей оценочной деятельности целесообразно соотносить результаты, продемонстрированные учеником, с оценками типа:</w:t>
      </w:r>
    </w:p>
    <w:p w14:paraId="7CB106D7" w14:textId="77777777" w:rsidR="003D14C6" w:rsidRDefault="003D14C6" w:rsidP="003D0866">
      <w:pPr>
        <w:pStyle w:val="a3"/>
        <w:ind w:left="213" w:right="101" w:firstLine="453"/>
      </w:pPr>
      <w:r>
        <w:t>«зачёт/незачёт»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14:paraId="2E60620A" w14:textId="77777777" w:rsidR="003D14C6" w:rsidRDefault="003D14C6" w:rsidP="003D0866">
      <w:pPr>
        <w:pStyle w:val="a3"/>
        <w:ind w:left="213" w:right="107" w:firstLine="453"/>
      </w:pPr>
      <w: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14:paraId="429DDDE5" w14:textId="77777777" w:rsidR="003D14C6" w:rsidRDefault="003D14C6" w:rsidP="003D0866">
      <w:pPr>
        <w:pStyle w:val="a3"/>
        <w:ind w:left="213" w:right="108" w:firstLine="453"/>
      </w:pPr>
      <w:r>
        <w:t>Это не исключает возможности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14:paraId="3D565FE0" w14:textId="77777777" w:rsidR="003D14C6" w:rsidRDefault="003D14C6" w:rsidP="003D0866">
      <w:pPr>
        <w:pStyle w:val="a3"/>
        <w:ind w:left="213" w:right="103" w:firstLine="453"/>
      </w:pPr>
      <w: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w:t>
      </w:r>
      <w:r>
        <w:rPr>
          <w:spacing w:val="62"/>
        </w:rPr>
        <w:t xml:space="preserve"> </w:t>
      </w:r>
      <w:r>
        <w:t>др.).</w:t>
      </w:r>
    </w:p>
    <w:p w14:paraId="5810073D" w14:textId="77777777" w:rsidR="00D61496" w:rsidRDefault="00D61496" w:rsidP="003D0866">
      <w:pPr>
        <w:pStyle w:val="a3"/>
        <w:ind w:left="106"/>
        <w:jc w:val="center"/>
      </w:pPr>
    </w:p>
    <w:p w14:paraId="78C3AF9B" w14:textId="77777777" w:rsidR="00D61496" w:rsidRPr="00D61496" w:rsidRDefault="00D61496" w:rsidP="003D0866">
      <w:pPr>
        <w:pStyle w:val="a3"/>
        <w:ind w:left="0"/>
        <w:rPr>
          <w:b/>
          <w:u w:val="single"/>
        </w:rPr>
      </w:pPr>
      <w:r w:rsidRPr="00D61496">
        <w:t xml:space="preserve">. </w:t>
      </w:r>
      <w:r w:rsidRPr="00D61496">
        <w:rPr>
          <w:b/>
          <w:u w:val="single"/>
        </w:rPr>
        <w:t>Система оценки достижения планируемых результатов освоения ФОП НОО.</w:t>
      </w:r>
    </w:p>
    <w:p w14:paraId="0634BCCE" w14:textId="7E83E289" w:rsidR="00D61496" w:rsidRPr="00D61496" w:rsidRDefault="00D61496" w:rsidP="003D0866">
      <w:pPr>
        <w:pStyle w:val="a3"/>
        <w:ind w:left="0"/>
      </w:pPr>
      <w:r>
        <w:t>1.3.1.</w:t>
      </w:r>
      <w:r w:rsidR="003D14C6">
        <w:t>1</w:t>
      </w:r>
      <w:r>
        <w:t xml:space="preserve"> </w:t>
      </w:r>
      <w:r w:rsidRPr="00D61496">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303BE91A" w14:textId="4004B3E5" w:rsidR="00D61496" w:rsidRPr="00D61496" w:rsidRDefault="00D61496" w:rsidP="003D0866">
      <w:pPr>
        <w:pStyle w:val="a3"/>
        <w:ind w:left="0"/>
      </w:pPr>
      <w:r>
        <w:t>1.3.</w:t>
      </w:r>
      <w:r w:rsidR="003D14C6">
        <w:t>1.</w:t>
      </w:r>
      <w:r w:rsidRPr="00D61496">
        <w:t>2. 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14:paraId="056A621E" w14:textId="11078709" w:rsidR="00D61496" w:rsidRPr="00D61496" w:rsidRDefault="00D61496" w:rsidP="003D0866">
      <w:pPr>
        <w:pStyle w:val="a3"/>
        <w:ind w:left="0"/>
      </w:pPr>
      <w:r>
        <w:t>1.3</w:t>
      </w:r>
      <w:r w:rsidR="003D14C6">
        <w:t>.1.</w:t>
      </w:r>
      <w:r w:rsidRPr="00D61496">
        <w:t>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14:paraId="5D42B9F1" w14:textId="2F5FE0DD" w:rsidR="00D61496" w:rsidRPr="00D61496" w:rsidRDefault="00D61496" w:rsidP="003D0866">
      <w:pPr>
        <w:pStyle w:val="a3"/>
        <w:ind w:left="0"/>
      </w:pPr>
      <w:r w:rsidRPr="00D61496">
        <w:t>1</w:t>
      </w:r>
      <w:r>
        <w:t>.3</w:t>
      </w:r>
      <w:r w:rsidRPr="00D61496">
        <w:t>.</w:t>
      </w:r>
      <w:r w:rsidR="003D14C6">
        <w:t>1.</w:t>
      </w:r>
      <w:r w:rsidRPr="00D61496">
        <w:t>4. Основными направлениями и целями оценочной деятельности в образовательной организации являются:</w:t>
      </w:r>
    </w:p>
    <w:p w14:paraId="63E4305C" w14:textId="77777777" w:rsidR="00D61496" w:rsidRPr="00D61496" w:rsidRDefault="00D61496">
      <w:pPr>
        <w:pStyle w:val="a3"/>
        <w:numPr>
          <w:ilvl w:val="0"/>
          <w:numId w:val="82"/>
        </w:numPr>
        <w:tabs>
          <w:tab w:val="left" w:pos="426"/>
        </w:tabs>
        <w:ind w:left="0" w:firstLine="0"/>
      </w:pPr>
      <w:r w:rsidRPr="00D61496">
        <w:lastRenderedPageBreak/>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4202325" w14:textId="77777777" w:rsidR="00D61496" w:rsidRPr="00D61496" w:rsidRDefault="00D61496">
      <w:pPr>
        <w:pStyle w:val="a3"/>
        <w:numPr>
          <w:ilvl w:val="0"/>
          <w:numId w:val="82"/>
        </w:numPr>
        <w:tabs>
          <w:tab w:val="left" w:pos="426"/>
        </w:tabs>
        <w:ind w:left="0" w:firstLine="0"/>
      </w:pPr>
      <w:r w:rsidRPr="00D61496">
        <w:t>оценка результатов деятельности педагогических работников как основа аттестационных процедур;</w:t>
      </w:r>
    </w:p>
    <w:p w14:paraId="1FF12799" w14:textId="77777777" w:rsidR="00D61496" w:rsidRPr="00D61496" w:rsidRDefault="00D61496">
      <w:pPr>
        <w:pStyle w:val="a3"/>
        <w:numPr>
          <w:ilvl w:val="0"/>
          <w:numId w:val="82"/>
        </w:numPr>
        <w:tabs>
          <w:tab w:val="left" w:pos="426"/>
        </w:tabs>
        <w:ind w:left="0" w:firstLine="0"/>
      </w:pPr>
      <w:r w:rsidRPr="00D61496">
        <w:t>оценка результатов деятельности образовательной организации как основа аккредитационных процедур.</w:t>
      </w:r>
    </w:p>
    <w:p w14:paraId="0188D44E" w14:textId="68DC8E0D" w:rsidR="00D61496" w:rsidRPr="00D61496" w:rsidRDefault="00D61496" w:rsidP="003D0866">
      <w:pPr>
        <w:pStyle w:val="a3"/>
        <w:ind w:left="0"/>
      </w:pPr>
      <w:r w:rsidRPr="00D61496">
        <w:t>1</w:t>
      </w:r>
      <w:r>
        <w:t>.3</w:t>
      </w:r>
      <w:r w:rsidRPr="00D61496">
        <w:t>.</w:t>
      </w:r>
      <w:r w:rsidR="003D14C6">
        <w:t>1.</w:t>
      </w:r>
      <w:r w:rsidRPr="00D61496">
        <w:t>5. Основным объектом системы оценки, ее содержательной и критериальной базой выступают требования ФГОС НОО, которые конкретизируются в планируемых результатах освоения обучающимися ФОП НОО.</w:t>
      </w:r>
    </w:p>
    <w:p w14:paraId="79455EE4" w14:textId="43637F95" w:rsidR="00D61496" w:rsidRPr="00D61496" w:rsidRDefault="00D61496" w:rsidP="003D0866">
      <w:pPr>
        <w:pStyle w:val="a3"/>
        <w:ind w:left="0"/>
      </w:pPr>
      <w:r w:rsidRPr="00D61496">
        <w:t>1</w:t>
      </w:r>
      <w:r w:rsidR="00F910E4">
        <w:t>.3</w:t>
      </w:r>
      <w:r w:rsidRPr="00D61496">
        <w:t>.</w:t>
      </w:r>
      <w:r w:rsidR="003D14C6">
        <w:t>1.</w:t>
      </w:r>
      <w:r w:rsidRPr="00D61496">
        <w:t>6. Система оценки включает процедуры внутренней и внешней оценки.</w:t>
      </w:r>
    </w:p>
    <w:p w14:paraId="7556579F" w14:textId="4B9DAD64" w:rsidR="00D61496" w:rsidRPr="00D61496" w:rsidRDefault="00D61496" w:rsidP="003D0866">
      <w:pPr>
        <w:pStyle w:val="a3"/>
        <w:ind w:left="0"/>
      </w:pPr>
      <w:r w:rsidRPr="00D61496">
        <w:t>1</w:t>
      </w:r>
      <w:r w:rsidR="00F910E4">
        <w:t>.3</w:t>
      </w:r>
      <w:r w:rsidRPr="00D61496">
        <w:t>.</w:t>
      </w:r>
      <w:r w:rsidR="003D14C6">
        <w:t>1.</w:t>
      </w:r>
      <w:r w:rsidRPr="00D61496">
        <w:t>7. Внутренняя оценка включает:</w:t>
      </w:r>
    </w:p>
    <w:p w14:paraId="32FC13BF" w14:textId="77777777" w:rsidR="0089053C" w:rsidRDefault="0089053C">
      <w:pPr>
        <w:pStyle w:val="a3"/>
        <w:numPr>
          <w:ilvl w:val="0"/>
          <w:numId w:val="82"/>
        </w:numPr>
      </w:pPr>
      <w:r>
        <w:t>стартовую диагностику;</w:t>
      </w:r>
    </w:p>
    <w:p w14:paraId="0B8E63D3" w14:textId="77777777" w:rsidR="0089053C" w:rsidRDefault="0089053C">
      <w:pPr>
        <w:pStyle w:val="a3"/>
        <w:numPr>
          <w:ilvl w:val="0"/>
          <w:numId w:val="82"/>
        </w:numPr>
      </w:pPr>
      <w:r>
        <w:t>текущую и тематическую оценки;</w:t>
      </w:r>
    </w:p>
    <w:p w14:paraId="70985C88" w14:textId="77777777" w:rsidR="0089053C" w:rsidRDefault="0089053C">
      <w:pPr>
        <w:pStyle w:val="a3"/>
        <w:numPr>
          <w:ilvl w:val="0"/>
          <w:numId w:val="82"/>
        </w:numPr>
      </w:pPr>
      <w:r>
        <w:t>итоговую оценку;</w:t>
      </w:r>
    </w:p>
    <w:p w14:paraId="2022C72B" w14:textId="77777777" w:rsidR="0089053C" w:rsidRDefault="0089053C">
      <w:pPr>
        <w:pStyle w:val="a3"/>
        <w:numPr>
          <w:ilvl w:val="0"/>
          <w:numId w:val="82"/>
        </w:numPr>
      </w:pPr>
      <w:r>
        <w:t>промежуточную аттестацию;</w:t>
      </w:r>
    </w:p>
    <w:p w14:paraId="713F768A" w14:textId="77777777" w:rsidR="0089053C" w:rsidRDefault="0089053C">
      <w:pPr>
        <w:pStyle w:val="a3"/>
        <w:numPr>
          <w:ilvl w:val="0"/>
          <w:numId w:val="82"/>
        </w:numPr>
      </w:pPr>
      <w:r>
        <w:t>психолого-педагогическое наблюдение;</w:t>
      </w:r>
    </w:p>
    <w:p w14:paraId="41B4981A" w14:textId="77777777" w:rsidR="0089053C" w:rsidRDefault="0089053C">
      <w:pPr>
        <w:pStyle w:val="a3"/>
        <w:numPr>
          <w:ilvl w:val="0"/>
          <w:numId w:val="82"/>
        </w:numPr>
      </w:pPr>
      <w:r>
        <w:t>внутренний мониторинг образовательных достижений обучающихся.</w:t>
      </w:r>
    </w:p>
    <w:p w14:paraId="640466F3" w14:textId="77777777" w:rsidR="0089053C" w:rsidRDefault="0089053C" w:rsidP="0089053C">
      <w:pPr>
        <w:pStyle w:val="a3"/>
        <w:ind w:left="0" w:firstLine="720"/>
      </w:pPr>
      <w: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14:paraId="5C6B8EC2" w14:textId="296027B1" w:rsidR="0089053C" w:rsidRDefault="0089053C" w:rsidP="0089053C">
      <w:pPr>
        <w:pStyle w:val="a3"/>
        <w:ind w:left="0" w:firstLine="720"/>
      </w:pPr>
      <w: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14:paraId="67ECD97C" w14:textId="483BE587" w:rsidR="00D61496" w:rsidRPr="00D61496" w:rsidRDefault="00D61496" w:rsidP="0089053C">
      <w:pPr>
        <w:pStyle w:val="a3"/>
        <w:ind w:left="0"/>
      </w:pPr>
      <w:r w:rsidRPr="00D61496">
        <w:t>1</w:t>
      </w:r>
      <w:r w:rsidR="00F910E4">
        <w:t>.3</w:t>
      </w:r>
      <w:r w:rsidRPr="00D61496">
        <w:t>.</w:t>
      </w:r>
      <w:r w:rsidR="003D14C6">
        <w:t>1.</w:t>
      </w:r>
      <w:r w:rsidRPr="00D61496">
        <w:t>8. Внешняя оценка включает:</w:t>
      </w:r>
    </w:p>
    <w:p w14:paraId="04605725" w14:textId="77777777" w:rsidR="00D61496" w:rsidRPr="00D61496" w:rsidRDefault="00D61496">
      <w:pPr>
        <w:pStyle w:val="a3"/>
        <w:numPr>
          <w:ilvl w:val="0"/>
          <w:numId w:val="83"/>
        </w:numPr>
        <w:tabs>
          <w:tab w:val="left" w:pos="426"/>
        </w:tabs>
        <w:ind w:left="0" w:firstLine="0"/>
      </w:pPr>
      <w:r w:rsidRPr="00D61496">
        <w:t>независимую оценку качества образования;</w:t>
      </w:r>
    </w:p>
    <w:p w14:paraId="7EFBEBE5" w14:textId="77777777" w:rsidR="00D61496" w:rsidRPr="00D61496" w:rsidRDefault="00D61496">
      <w:pPr>
        <w:pStyle w:val="a3"/>
        <w:numPr>
          <w:ilvl w:val="0"/>
          <w:numId w:val="83"/>
        </w:numPr>
        <w:tabs>
          <w:tab w:val="left" w:pos="426"/>
        </w:tabs>
        <w:ind w:left="0" w:firstLine="0"/>
      </w:pPr>
      <w:r w:rsidRPr="00D61496">
        <w:t>мониторинговые исследования муниципального, регионального и федерального уровней.</w:t>
      </w:r>
    </w:p>
    <w:p w14:paraId="2195BF02" w14:textId="684B16FF" w:rsidR="00D61496" w:rsidRPr="00D61496" w:rsidRDefault="00D61496" w:rsidP="003D0866">
      <w:pPr>
        <w:pStyle w:val="a3"/>
        <w:ind w:left="0"/>
      </w:pPr>
      <w:r w:rsidRPr="00D61496">
        <w:t>1</w:t>
      </w:r>
      <w:r w:rsidR="00F910E4">
        <w:t>.3</w:t>
      </w:r>
      <w:r w:rsidRPr="00D61496">
        <w:t>.</w:t>
      </w:r>
      <w:r w:rsidR="003D14C6">
        <w:t>1.</w:t>
      </w:r>
      <w:r w:rsidRPr="00D61496">
        <w:t>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08CD6B4C" w14:textId="511B0381" w:rsidR="00D61496" w:rsidRPr="00D61496" w:rsidRDefault="00D61496" w:rsidP="003D0866">
      <w:pPr>
        <w:pStyle w:val="a3"/>
        <w:ind w:left="0"/>
      </w:pPr>
      <w:r w:rsidRPr="00D61496">
        <w:t>1</w:t>
      </w:r>
      <w:r w:rsidR="00F910E4">
        <w:t>.3</w:t>
      </w:r>
      <w:r w:rsidRPr="00D61496">
        <w:t>.</w:t>
      </w:r>
      <w:r w:rsidR="003D14C6">
        <w:t>1.</w:t>
      </w:r>
      <w:r w:rsidRPr="00D61496">
        <w:t>10.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4B9A0598" w14:textId="194C99BD" w:rsidR="00D61496" w:rsidRPr="00D61496" w:rsidRDefault="00D61496" w:rsidP="003D0866">
      <w:pPr>
        <w:pStyle w:val="a3"/>
        <w:ind w:left="0"/>
      </w:pPr>
      <w:r w:rsidRPr="00D61496">
        <w:t>1</w:t>
      </w:r>
      <w:r w:rsidR="00F910E4">
        <w:t>.3</w:t>
      </w:r>
      <w:r w:rsidRPr="00D61496">
        <w:t>.</w:t>
      </w:r>
      <w:r w:rsidR="003D14C6">
        <w:t>1.</w:t>
      </w:r>
      <w:r w:rsidRPr="00D61496">
        <w:t>11. 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6ED580E4" w14:textId="2146DBC5" w:rsidR="00D61496" w:rsidRPr="00D61496" w:rsidRDefault="00D61496" w:rsidP="003D0866">
      <w:pPr>
        <w:pStyle w:val="a3"/>
        <w:ind w:left="0"/>
      </w:pPr>
      <w:r w:rsidRPr="00D61496">
        <w:t>1</w:t>
      </w:r>
      <w:r w:rsidR="00F910E4">
        <w:t>.3</w:t>
      </w:r>
      <w:r w:rsidRPr="00D61496">
        <w:t>.</w:t>
      </w:r>
      <w:r w:rsidR="003D14C6">
        <w:t>1.</w:t>
      </w:r>
      <w:r w:rsidRPr="00D61496">
        <w:t>12. 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0FBEA185" w14:textId="130F60F7" w:rsidR="00D61496" w:rsidRPr="00D61496" w:rsidRDefault="00D61496" w:rsidP="003D0866">
      <w:pPr>
        <w:pStyle w:val="a3"/>
        <w:ind w:left="0"/>
      </w:pPr>
      <w:r w:rsidRPr="00D61496">
        <w:lastRenderedPageBreak/>
        <w:t>1</w:t>
      </w:r>
      <w:r w:rsidR="00F910E4">
        <w:t>.3</w:t>
      </w:r>
      <w:r w:rsidRPr="00D61496">
        <w:t>.</w:t>
      </w:r>
      <w:r w:rsidR="003D14C6">
        <w:t>1.</w:t>
      </w:r>
      <w:r w:rsidRPr="00D61496">
        <w:t>13. Комплексный подход к оценке образовательных достижений реализуется через:</w:t>
      </w:r>
    </w:p>
    <w:p w14:paraId="1F471401" w14:textId="77777777" w:rsidR="00D61496" w:rsidRPr="00D61496" w:rsidRDefault="00D61496">
      <w:pPr>
        <w:pStyle w:val="a3"/>
        <w:numPr>
          <w:ilvl w:val="0"/>
          <w:numId w:val="84"/>
        </w:numPr>
        <w:ind w:left="0" w:firstLine="0"/>
      </w:pPr>
      <w:r w:rsidRPr="00D61496">
        <w:t>оценку предметных и метапредметных результатов;</w:t>
      </w:r>
    </w:p>
    <w:p w14:paraId="04D7360B" w14:textId="77777777" w:rsidR="00D61496" w:rsidRPr="00D61496" w:rsidRDefault="00D61496">
      <w:pPr>
        <w:pStyle w:val="a3"/>
        <w:numPr>
          <w:ilvl w:val="0"/>
          <w:numId w:val="84"/>
        </w:numPr>
        <w:ind w:left="0" w:firstLine="0"/>
      </w:pPr>
      <w:r w:rsidRPr="00D61496">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4F410901" w14:textId="77777777" w:rsidR="00D61496" w:rsidRPr="00D61496" w:rsidRDefault="00D61496">
      <w:pPr>
        <w:pStyle w:val="a3"/>
        <w:numPr>
          <w:ilvl w:val="0"/>
          <w:numId w:val="84"/>
        </w:numPr>
        <w:ind w:left="0" w:firstLine="0"/>
      </w:pPr>
      <w:r w:rsidRPr="00D61496">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0D03505F" w14:textId="77777777" w:rsidR="00D61496" w:rsidRPr="00D61496" w:rsidRDefault="00D61496">
      <w:pPr>
        <w:pStyle w:val="a3"/>
        <w:numPr>
          <w:ilvl w:val="0"/>
          <w:numId w:val="84"/>
        </w:numPr>
        <w:ind w:left="0" w:firstLine="0"/>
      </w:pPr>
      <w:r w:rsidRPr="00D61496">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532EFA4B" w14:textId="77777777" w:rsidR="00D61496" w:rsidRPr="00D61496" w:rsidRDefault="00D61496">
      <w:pPr>
        <w:pStyle w:val="a3"/>
        <w:numPr>
          <w:ilvl w:val="0"/>
          <w:numId w:val="84"/>
        </w:numPr>
        <w:ind w:left="0" w:firstLine="0"/>
      </w:pPr>
      <w:r w:rsidRPr="00D61496">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4C44E869" w14:textId="4E9C99C9" w:rsidR="00D61496" w:rsidRPr="00D61496" w:rsidRDefault="00D61496" w:rsidP="003D0866">
      <w:pPr>
        <w:pStyle w:val="a3"/>
        <w:ind w:left="0"/>
      </w:pPr>
      <w:r w:rsidRPr="00D61496">
        <w:t>1</w:t>
      </w:r>
      <w:r w:rsidR="00F910E4">
        <w:t>.3</w:t>
      </w:r>
      <w:r w:rsidRPr="00D61496">
        <w:t>.</w:t>
      </w:r>
      <w:r w:rsidR="003D14C6">
        <w:t>1.</w:t>
      </w:r>
      <w:r w:rsidRPr="00D61496">
        <w:t>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14:paraId="0A94E3D5" w14:textId="5AAD9E1F" w:rsidR="00D61496" w:rsidRPr="00D61496" w:rsidRDefault="00D61496" w:rsidP="003D0866">
      <w:pPr>
        <w:pStyle w:val="a3"/>
        <w:ind w:left="0"/>
      </w:pPr>
      <w:r w:rsidRPr="00D61496">
        <w:t>1</w:t>
      </w:r>
      <w:r w:rsidR="00F910E4">
        <w:t>.3</w:t>
      </w:r>
      <w:r w:rsidRPr="00D61496">
        <w:t>.</w:t>
      </w:r>
      <w:r w:rsidR="003D14C6">
        <w:t>1.</w:t>
      </w:r>
      <w:r w:rsidRPr="00D61496">
        <w:t>15. 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0CF51422" w14:textId="4F3C3A14" w:rsidR="00D61496" w:rsidRPr="00D61496" w:rsidRDefault="00D61496" w:rsidP="003D0866">
      <w:pPr>
        <w:pStyle w:val="a3"/>
        <w:ind w:left="0"/>
      </w:pPr>
      <w:r w:rsidRPr="00D61496">
        <w:t>1</w:t>
      </w:r>
      <w:r w:rsidR="00F910E4">
        <w:t>.3</w:t>
      </w:r>
      <w:r w:rsidRPr="00D61496">
        <w:t>.</w:t>
      </w:r>
      <w:r w:rsidR="003D14C6">
        <w:t>1.</w:t>
      </w:r>
      <w:r w:rsidRPr="00D61496">
        <w:t>16. Личностные достижения обучающихся, освоивших ФОП НОО, включают две группы результатов:</w:t>
      </w:r>
    </w:p>
    <w:p w14:paraId="31122735" w14:textId="77777777" w:rsidR="00D61496" w:rsidRPr="00D61496" w:rsidRDefault="00D61496">
      <w:pPr>
        <w:pStyle w:val="a3"/>
        <w:numPr>
          <w:ilvl w:val="0"/>
          <w:numId w:val="84"/>
        </w:numPr>
        <w:ind w:left="0" w:firstLine="0"/>
      </w:pPr>
      <w:r w:rsidRPr="00D61496">
        <w:t>основы российской гражданской идентичности, ценностные установки и социально значимые качества личности;</w:t>
      </w:r>
    </w:p>
    <w:p w14:paraId="2076E157" w14:textId="77777777" w:rsidR="00D61496" w:rsidRPr="00D61496" w:rsidRDefault="00D61496">
      <w:pPr>
        <w:pStyle w:val="a3"/>
        <w:numPr>
          <w:ilvl w:val="0"/>
          <w:numId w:val="84"/>
        </w:numPr>
        <w:ind w:left="0" w:firstLine="0"/>
      </w:pPr>
      <w:r w:rsidRPr="00D61496">
        <w:t>готовность обучающихся к саморазвитию, мотивация к познанию и обучению, активное участие в социально значимой деятельности.</w:t>
      </w:r>
    </w:p>
    <w:p w14:paraId="0BAF8C38" w14:textId="3BAE8D4B" w:rsidR="00D61496" w:rsidRPr="00D61496" w:rsidRDefault="00D61496" w:rsidP="003D0866">
      <w:pPr>
        <w:pStyle w:val="a3"/>
        <w:ind w:left="0"/>
      </w:pPr>
      <w:r w:rsidRPr="00D61496">
        <w:t>1</w:t>
      </w:r>
      <w:r w:rsidR="00F910E4">
        <w:t>.3</w:t>
      </w:r>
      <w:r w:rsidRPr="00D61496">
        <w:t>.</w:t>
      </w:r>
      <w:r w:rsidR="003D14C6">
        <w:t>1.</w:t>
      </w:r>
      <w:r w:rsidRPr="00D61496">
        <w:t>17. Учитывая особенности групп личностных результатов, педагогический работник может осуществлять только оценку следующих качеств:</w:t>
      </w:r>
    </w:p>
    <w:p w14:paraId="68A2EA00" w14:textId="77777777" w:rsidR="00D61496" w:rsidRPr="00D61496" w:rsidRDefault="00D61496" w:rsidP="003D0866">
      <w:pPr>
        <w:pStyle w:val="a3"/>
        <w:ind w:left="0"/>
      </w:pPr>
      <w:r w:rsidRPr="00D61496">
        <w:t>наличие и характеристика мотива познания и учения;</w:t>
      </w:r>
    </w:p>
    <w:p w14:paraId="4CF801E7" w14:textId="77777777" w:rsidR="00D61496" w:rsidRPr="00D61496" w:rsidRDefault="00D61496" w:rsidP="003D0866">
      <w:pPr>
        <w:pStyle w:val="a3"/>
        <w:ind w:left="0"/>
      </w:pPr>
      <w:r w:rsidRPr="00D61496">
        <w:t>наличие умений принимать и удерживать учебную задачу, планировать учебные действия;</w:t>
      </w:r>
    </w:p>
    <w:p w14:paraId="616DD714" w14:textId="77777777" w:rsidR="00D61496" w:rsidRPr="00D61496" w:rsidRDefault="00D61496" w:rsidP="003D0866">
      <w:pPr>
        <w:pStyle w:val="a3"/>
        <w:ind w:left="0"/>
      </w:pPr>
      <w:r w:rsidRPr="00D61496">
        <w:t>способность осуществлять самоконтроль и самооценку.</w:t>
      </w:r>
    </w:p>
    <w:p w14:paraId="4DE10424" w14:textId="77777777" w:rsidR="00D61496" w:rsidRPr="00D61496" w:rsidRDefault="00D61496" w:rsidP="003D0866">
      <w:pPr>
        <w:pStyle w:val="a3"/>
        <w:ind w:left="0"/>
      </w:pPr>
      <w:r w:rsidRPr="00D61496">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14:paraId="4C68A5CE" w14:textId="731B30C4" w:rsidR="00D61496" w:rsidRPr="00D61496" w:rsidRDefault="00D61496" w:rsidP="003D0866">
      <w:pPr>
        <w:pStyle w:val="a3"/>
        <w:ind w:left="0"/>
      </w:pPr>
      <w:r w:rsidRPr="00D61496">
        <w:t>1</w:t>
      </w:r>
      <w:r w:rsidR="00F910E4">
        <w:t>.3</w:t>
      </w:r>
      <w:r w:rsidRPr="00D61496">
        <w:t>.</w:t>
      </w:r>
      <w:r w:rsidR="003D14C6">
        <w:t>1.</w:t>
      </w:r>
      <w:r w:rsidRPr="00D61496">
        <w:t>18. 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14:paraId="65ADA9AC" w14:textId="03E5773E" w:rsidR="00D61496" w:rsidRPr="00D61496" w:rsidRDefault="00D61496" w:rsidP="003D0866">
      <w:pPr>
        <w:pStyle w:val="a3"/>
        <w:ind w:left="0"/>
      </w:pPr>
      <w:r w:rsidRPr="00D61496">
        <w:t>1</w:t>
      </w:r>
      <w:r w:rsidR="00E45B4E">
        <w:t>.3</w:t>
      </w:r>
      <w:r w:rsidRPr="00D61496">
        <w:t>.</w:t>
      </w:r>
      <w:r w:rsidR="003D14C6">
        <w:t>1.</w:t>
      </w:r>
      <w:r w:rsidRPr="00D61496">
        <w:t>19. Формирование метапредметных результатов обеспечивается комплексом освоения программ учебных предметов и внеурочной деятельности.</w:t>
      </w:r>
    </w:p>
    <w:p w14:paraId="52532385" w14:textId="76E04560" w:rsidR="00D61496" w:rsidRPr="00D61496" w:rsidRDefault="00D61496" w:rsidP="003D0866">
      <w:pPr>
        <w:pStyle w:val="a3"/>
        <w:ind w:left="0"/>
      </w:pPr>
      <w:r w:rsidRPr="00D61496">
        <w:t>1</w:t>
      </w:r>
      <w:r w:rsidR="00E45B4E">
        <w:t>.3</w:t>
      </w:r>
      <w:r w:rsidRPr="00D61496">
        <w:t>.</w:t>
      </w:r>
      <w:r w:rsidR="003D14C6">
        <w:t>1.</w:t>
      </w:r>
      <w:r w:rsidRPr="00D61496">
        <w:t>20. Оценка метапредметных результатов проводится с целью определения сформированности:</w:t>
      </w:r>
    </w:p>
    <w:p w14:paraId="5A867EB4" w14:textId="77777777" w:rsidR="00D61496" w:rsidRPr="00D61496" w:rsidRDefault="00D61496" w:rsidP="003D0866">
      <w:pPr>
        <w:pStyle w:val="a3"/>
        <w:ind w:left="0"/>
      </w:pPr>
      <w:r w:rsidRPr="00D61496">
        <w:t>познавательных универсальных учебных действий;</w:t>
      </w:r>
    </w:p>
    <w:p w14:paraId="74B7B3FA" w14:textId="77777777" w:rsidR="00D61496" w:rsidRPr="00D61496" w:rsidRDefault="00D61496" w:rsidP="003D0866">
      <w:pPr>
        <w:pStyle w:val="a3"/>
        <w:ind w:left="0"/>
      </w:pPr>
      <w:r w:rsidRPr="00D61496">
        <w:t>коммуникативных универсальных учебных действий;</w:t>
      </w:r>
    </w:p>
    <w:p w14:paraId="46806FF0" w14:textId="77777777" w:rsidR="00D61496" w:rsidRPr="00D61496" w:rsidRDefault="00D61496" w:rsidP="003D0866">
      <w:pPr>
        <w:pStyle w:val="a3"/>
        <w:ind w:left="0"/>
      </w:pPr>
      <w:r w:rsidRPr="00D61496">
        <w:t>регулятивных универсальных учебных действий.</w:t>
      </w:r>
    </w:p>
    <w:p w14:paraId="4853163D" w14:textId="683D7AB3" w:rsidR="00D61496" w:rsidRPr="00D61496" w:rsidRDefault="00D61496" w:rsidP="003D0866">
      <w:pPr>
        <w:pStyle w:val="a3"/>
        <w:ind w:left="0"/>
      </w:pPr>
      <w:r w:rsidRPr="00D61496">
        <w:t>1</w:t>
      </w:r>
      <w:r w:rsidR="00E45B4E">
        <w:t>.3</w:t>
      </w:r>
      <w:r w:rsidRPr="00D61496">
        <w:t>.</w:t>
      </w:r>
      <w:r w:rsidR="003D14C6">
        <w:t>1.</w:t>
      </w:r>
      <w:r w:rsidRPr="00D61496">
        <w:t>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14:paraId="36890A03" w14:textId="229DC0F6" w:rsidR="00D61496" w:rsidRPr="00D61496" w:rsidRDefault="00D61496" w:rsidP="003D0866">
      <w:pPr>
        <w:pStyle w:val="a3"/>
        <w:ind w:left="0"/>
      </w:pPr>
      <w:r w:rsidRPr="00D61496">
        <w:t>1</w:t>
      </w:r>
      <w:r w:rsidR="00E45B4E">
        <w:t>.3</w:t>
      </w:r>
      <w:r w:rsidRPr="00D61496">
        <w:t>.</w:t>
      </w:r>
      <w:r w:rsidR="003D14C6">
        <w:t>1.</w:t>
      </w:r>
      <w:r w:rsidRPr="00D61496">
        <w:t>22. Овладение базовыми логическими действиями обеспечивает формирование у обучающихся следующих умений:</w:t>
      </w:r>
    </w:p>
    <w:p w14:paraId="4251E57D" w14:textId="77777777" w:rsidR="00D61496" w:rsidRPr="00D61496" w:rsidRDefault="00D61496">
      <w:pPr>
        <w:pStyle w:val="a3"/>
        <w:numPr>
          <w:ilvl w:val="0"/>
          <w:numId w:val="84"/>
        </w:numPr>
        <w:ind w:left="0" w:firstLine="0"/>
      </w:pPr>
      <w:r w:rsidRPr="00D61496">
        <w:lastRenderedPageBreak/>
        <w:t>сравнивать объекты, устанавливать основания для сравнения, устанавливать аналогии;</w:t>
      </w:r>
    </w:p>
    <w:p w14:paraId="5ADDC26D" w14:textId="77777777" w:rsidR="00D61496" w:rsidRPr="00D61496" w:rsidRDefault="00D61496">
      <w:pPr>
        <w:pStyle w:val="a3"/>
        <w:numPr>
          <w:ilvl w:val="0"/>
          <w:numId w:val="84"/>
        </w:numPr>
        <w:ind w:left="0" w:firstLine="0"/>
      </w:pPr>
      <w:r w:rsidRPr="00D61496">
        <w:t>объединять части объекта (объекты) по определенному признаку;</w:t>
      </w:r>
    </w:p>
    <w:p w14:paraId="0878BD85" w14:textId="77777777" w:rsidR="00D61496" w:rsidRPr="00D61496" w:rsidRDefault="00D61496">
      <w:pPr>
        <w:pStyle w:val="a3"/>
        <w:numPr>
          <w:ilvl w:val="0"/>
          <w:numId w:val="84"/>
        </w:numPr>
        <w:ind w:left="0" w:firstLine="0"/>
      </w:pPr>
      <w:r w:rsidRPr="00D61496">
        <w:t>определять существенный признак для классификации, классифицировать предложенные объекты;</w:t>
      </w:r>
    </w:p>
    <w:p w14:paraId="1B0B5CB4" w14:textId="77777777" w:rsidR="00D61496" w:rsidRPr="00D61496" w:rsidRDefault="00D61496">
      <w:pPr>
        <w:pStyle w:val="a3"/>
        <w:numPr>
          <w:ilvl w:val="0"/>
          <w:numId w:val="84"/>
        </w:numPr>
        <w:ind w:left="0" w:firstLine="0"/>
      </w:pPr>
      <w:r w:rsidRPr="00D61496">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1DF02083" w14:textId="77777777" w:rsidR="00D61496" w:rsidRPr="00D61496" w:rsidRDefault="00D61496">
      <w:pPr>
        <w:pStyle w:val="a3"/>
        <w:numPr>
          <w:ilvl w:val="0"/>
          <w:numId w:val="84"/>
        </w:numPr>
        <w:ind w:left="0" w:firstLine="0"/>
      </w:pPr>
      <w:r w:rsidRPr="00D61496">
        <w:t>выявлять недостаток информации для решения учебной (практической) задачи на основе предложенного алгоритма;</w:t>
      </w:r>
    </w:p>
    <w:p w14:paraId="201C0122" w14:textId="77777777" w:rsidR="00D61496" w:rsidRPr="00D61496" w:rsidRDefault="00D61496">
      <w:pPr>
        <w:pStyle w:val="a3"/>
        <w:numPr>
          <w:ilvl w:val="0"/>
          <w:numId w:val="84"/>
        </w:numPr>
        <w:ind w:left="0" w:firstLine="0"/>
      </w:pPr>
      <w:r w:rsidRPr="00D61496">
        <w:t>устанавливать причинно-следственные связи в ситуациях, поддающихся непосредственному наблюдению или знакомых по опыту, делать выводы.</w:t>
      </w:r>
    </w:p>
    <w:p w14:paraId="6D642A06" w14:textId="40157302" w:rsidR="00D61496" w:rsidRPr="00D61496" w:rsidRDefault="00D61496" w:rsidP="003D0866">
      <w:pPr>
        <w:pStyle w:val="a3"/>
        <w:ind w:left="0"/>
      </w:pPr>
      <w:r w:rsidRPr="00D61496">
        <w:t>1</w:t>
      </w:r>
      <w:r w:rsidR="00E45B4E">
        <w:t>.3</w:t>
      </w:r>
      <w:r w:rsidRPr="00D61496">
        <w:t>.</w:t>
      </w:r>
      <w:r w:rsidR="003D14C6">
        <w:t>1.</w:t>
      </w:r>
      <w:r w:rsidRPr="00D61496">
        <w:t>23. Овладение базовыми исследовательскими действиями обеспечивает формирование у обучающихся следующих умений:</w:t>
      </w:r>
    </w:p>
    <w:p w14:paraId="36AD1C9F" w14:textId="77777777" w:rsidR="00D61496" w:rsidRPr="00D61496" w:rsidRDefault="00D61496">
      <w:pPr>
        <w:pStyle w:val="a3"/>
        <w:numPr>
          <w:ilvl w:val="0"/>
          <w:numId w:val="84"/>
        </w:numPr>
        <w:ind w:left="0" w:firstLine="0"/>
      </w:pPr>
      <w:r w:rsidRPr="00D61496">
        <w:t>определять разрыв между реальным и желательным состоянием объекта (ситуации) на основе предложенных педагогическим работником вопросов;</w:t>
      </w:r>
    </w:p>
    <w:p w14:paraId="2A2FBDBB" w14:textId="77777777" w:rsidR="00D61496" w:rsidRPr="00D61496" w:rsidRDefault="00D61496">
      <w:pPr>
        <w:pStyle w:val="a3"/>
        <w:numPr>
          <w:ilvl w:val="0"/>
          <w:numId w:val="84"/>
        </w:numPr>
        <w:ind w:left="0" w:firstLine="0"/>
      </w:pPr>
      <w:r w:rsidRPr="00D61496">
        <w:t>с помощью педагогического работника формулировать цель, планировать изменения объекта, ситуации;</w:t>
      </w:r>
    </w:p>
    <w:p w14:paraId="048E6ABB" w14:textId="77777777" w:rsidR="00D61496" w:rsidRPr="00D61496" w:rsidRDefault="00D61496">
      <w:pPr>
        <w:pStyle w:val="a3"/>
        <w:numPr>
          <w:ilvl w:val="0"/>
          <w:numId w:val="84"/>
        </w:numPr>
        <w:ind w:left="0" w:firstLine="0"/>
      </w:pPr>
      <w:r w:rsidRPr="00D61496">
        <w:t>сравнивать несколько вариантов решения задачи, выбирать наиболее подходящий (на основе предложенных критериев);</w:t>
      </w:r>
    </w:p>
    <w:p w14:paraId="66A13976" w14:textId="77777777" w:rsidR="00D61496" w:rsidRPr="00D61496" w:rsidRDefault="00D61496">
      <w:pPr>
        <w:pStyle w:val="a3"/>
        <w:numPr>
          <w:ilvl w:val="0"/>
          <w:numId w:val="84"/>
        </w:numPr>
        <w:ind w:left="0" w:firstLine="0"/>
      </w:pPr>
      <w:r w:rsidRPr="00D61496">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226402E" w14:textId="77777777" w:rsidR="00D61496" w:rsidRPr="00D61496" w:rsidRDefault="00D61496">
      <w:pPr>
        <w:pStyle w:val="a3"/>
        <w:numPr>
          <w:ilvl w:val="0"/>
          <w:numId w:val="84"/>
        </w:numPr>
        <w:ind w:left="0" w:firstLine="0"/>
      </w:pPr>
      <w:r w:rsidRPr="00D61496">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2078F629" w14:textId="77777777" w:rsidR="00D61496" w:rsidRPr="00D61496" w:rsidRDefault="00D61496">
      <w:pPr>
        <w:pStyle w:val="a3"/>
        <w:numPr>
          <w:ilvl w:val="0"/>
          <w:numId w:val="84"/>
        </w:numPr>
        <w:ind w:left="0" w:firstLine="0"/>
      </w:pPr>
      <w:r w:rsidRPr="00D61496">
        <w:t>прогнозировать возможное развитие процессов, событий и их последствия в аналогичных или сходных ситуациях;</w:t>
      </w:r>
    </w:p>
    <w:p w14:paraId="5B884761" w14:textId="5368E695" w:rsidR="00D61496" w:rsidRPr="00D61496" w:rsidRDefault="00D61496" w:rsidP="003D0866">
      <w:pPr>
        <w:pStyle w:val="a3"/>
        <w:ind w:left="0"/>
      </w:pPr>
      <w:r w:rsidRPr="00D61496">
        <w:t>1</w:t>
      </w:r>
      <w:r w:rsidR="00E45B4E">
        <w:t>.3</w:t>
      </w:r>
      <w:r w:rsidRPr="00D61496">
        <w:t>.</w:t>
      </w:r>
      <w:r w:rsidR="003D14C6">
        <w:t>1.</w:t>
      </w:r>
      <w:r w:rsidRPr="00D61496">
        <w:t>24. Работа с информацией как одно из познавательных универсальных учебных действий обеспечивает сформированность у обучающихся следующих умений:</w:t>
      </w:r>
    </w:p>
    <w:p w14:paraId="16272ED4" w14:textId="77777777" w:rsidR="00D61496" w:rsidRPr="00D61496" w:rsidRDefault="00D61496">
      <w:pPr>
        <w:pStyle w:val="a3"/>
        <w:numPr>
          <w:ilvl w:val="0"/>
          <w:numId w:val="84"/>
        </w:numPr>
        <w:ind w:left="0" w:firstLine="0"/>
      </w:pPr>
      <w:r w:rsidRPr="00D61496">
        <w:t>выбирать источник получения информации;</w:t>
      </w:r>
    </w:p>
    <w:p w14:paraId="783C45A4" w14:textId="77777777" w:rsidR="00D61496" w:rsidRPr="00D61496" w:rsidRDefault="00D61496">
      <w:pPr>
        <w:pStyle w:val="a3"/>
        <w:numPr>
          <w:ilvl w:val="0"/>
          <w:numId w:val="84"/>
        </w:numPr>
        <w:ind w:left="0" w:firstLine="0"/>
      </w:pPr>
      <w:r w:rsidRPr="00D61496">
        <w:t>согласно заданному алгоритму находить в предложенном источнике информацию, представленную в явном виде;</w:t>
      </w:r>
    </w:p>
    <w:p w14:paraId="3B48A17C" w14:textId="77777777" w:rsidR="00D61496" w:rsidRPr="00D61496" w:rsidRDefault="00D61496">
      <w:pPr>
        <w:pStyle w:val="a3"/>
        <w:numPr>
          <w:ilvl w:val="0"/>
          <w:numId w:val="84"/>
        </w:numPr>
        <w:ind w:left="0" w:firstLine="0"/>
      </w:pPr>
      <w:r w:rsidRPr="00D61496">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6C67E417" w14:textId="77777777" w:rsidR="00D61496" w:rsidRPr="00D61496" w:rsidRDefault="00D61496">
      <w:pPr>
        <w:pStyle w:val="a3"/>
        <w:numPr>
          <w:ilvl w:val="0"/>
          <w:numId w:val="84"/>
        </w:numPr>
        <w:ind w:left="0" w:firstLine="0"/>
      </w:pPr>
      <w:r w:rsidRPr="00D61496">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14:paraId="68A64296" w14:textId="77777777" w:rsidR="00D61496" w:rsidRPr="00D61496" w:rsidRDefault="00D61496">
      <w:pPr>
        <w:pStyle w:val="a3"/>
        <w:numPr>
          <w:ilvl w:val="0"/>
          <w:numId w:val="84"/>
        </w:numPr>
        <w:ind w:left="0" w:firstLine="0"/>
      </w:pPr>
      <w:r w:rsidRPr="00D61496">
        <w:t>анализировать и создавать текстовую, видео-, графическую, звуковую информацию в соответствии с учебной задачей;</w:t>
      </w:r>
    </w:p>
    <w:p w14:paraId="4D5554A0" w14:textId="77777777" w:rsidR="00D61496" w:rsidRPr="00D61496" w:rsidRDefault="00D61496">
      <w:pPr>
        <w:pStyle w:val="a3"/>
        <w:numPr>
          <w:ilvl w:val="0"/>
          <w:numId w:val="84"/>
        </w:numPr>
        <w:ind w:left="0" w:firstLine="0"/>
      </w:pPr>
      <w:r w:rsidRPr="00D61496">
        <w:t>самостоятельно создавать схемы, таблицы для представления информации.</w:t>
      </w:r>
    </w:p>
    <w:p w14:paraId="5D9C59B0" w14:textId="3C3EA352" w:rsidR="00D61496" w:rsidRPr="00D61496" w:rsidRDefault="00D61496" w:rsidP="003D0866">
      <w:pPr>
        <w:pStyle w:val="a3"/>
        <w:ind w:left="0"/>
      </w:pPr>
      <w:r w:rsidRPr="00D61496">
        <w:t>1</w:t>
      </w:r>
      <w:r w:rsidR="00E45B4E">
        <w:t>.3</w:t>
      </w:r>
      <w:r w:rsidRPr="00D61496">
        <w:t>.</w:t>
      </w:r>
      <w:r w:rsidR="003D14C6">
        <w:t>1.</w:t>
      </w:r>
      <w:r w:rsidRPr="00D61496">
        <w:t>25.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14:paraId="52298D6D" w14:textId="584B1528" w:rsidR="00D61496" w:rsidRPr="00D61496" w:rsidRDefault="00D61496" w:rsidP="003D0866">
      <w:pPr>
        <w:pStyle w:val="a3"/>
        <w:ind w:left="0"/>
      </w:pPr>
      <w:r w:rsidRPr="00D61496">
        <w:t>1</w:t>
      </w:r>
      <w:r w:rsidR="00E45B4E">
        <w:t>.3</w:t>
      </w:r>
      <w:r w:rsidRPr="00D61496">
        <w:t>.</w:t>
      </w:r>
      <w:r w:rsidR="003D14C6">
        <w:t>1.</w:t>
      </w:r>
      <w:r w:rsidRPr="00D61496">
        <w:t>26. Общение как одно из коммуникативных универсальных учебных действий обеспечивает сформированность у обучающихся следующих умений:</w:t>
      </w:r>
    </w:p>
    <w:p w14:paraId="1F237C4C" w14:textId="77777777" w:rsidR="00D61496" w:rsidRPr="00D61496" w:rsidRDefault="00D61496">
      <w:pPr>
        <w:pStyle w:val="a3"/>
        <w:numPr>
          <w:ilvl w:val="0"/>
          <w:numId w:val="84"/>
        </w:numPr>
        <w:ind w:left="0" w:firstLine="0"/>
      </w:pPr>
      <w:r w:rsidRPr="00D61496">
        <w:t>воспринимать и формулировать суждения, выражать эмоции в соответствии с целями и условиями общения в знакомой среде;</w:t>
      </w:r>
    </w:p>
    <w:p w14:paraId="2F642017" w14:textId="77777777" w:rsidR="00D61496" w:rsidRPr="00D61496" w:rsidRDefault="00D61496">
      <w:pPr>
        <w:pStyle w:val="a3"/>
        <w:numPr>
          <w:ilvl w:val="0"/>
          <w:numId w:val="84"/>
        </w:numPr>
        <w:ind w:left="0" w:firstLine="0"/>
      </w:pPr>
      <w:r w:rsidRPr="00D61496">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2F2FD9D7" w14:textId="77777777" w:rsidR="00D61496" w:rsidRPr="00D61496" w:rsidRDefault="00D61496">
      <w:pPr>
        <w:pStyle w:val="a3"/>
        <w:numPr>
          <w:ilvl w:val="0"/>
          <w:numId w:val="84"/>
        </w:numPr>
        <w:ind w:left="0" w:firstLine="0"/>
      </w:pPr>
      <w:r w:rsidRPr="00D61496">
        <w:t>корректно и аргументированно высказывать свое мнение;</w:t>
      </w:r>
    </w:p>
    <w:p w14:paraId="59C4CB85" w14:textId="77777777" w:rsidR="00D61496" w:rsidRPr="00D61496" w:rsidRDefault="00D61496">
      <w:pPr>
        <w:pStyle w:val="a3"/>
        <w:numPr>
          <w:ilvl w:val="0"/>
          <w:numId w:val="84"/>
        </w:numPr>
        <w:ind w:left="0" w:firstLine="0"/>
      </w:pPr>
      <w:r w:rsidRPr="00D61496">
        <w:t>строить речевое высказывание в соответствии с поставленной задачей;</w:t>
      </w:r>
    </w:p>
    <w:p w14:paraId="6DC092EB" w14:textId="77777777" w:rsidR="00D61496" w:rsidRPr="00D61496" w:rsidRDefault="00D61496">
      <w:pPr>
        <w:pStyle w:val="a3"/>
        <w:numPr>
          <w:ilvl w:val="0"/>
          <w:numId w:val="84"/>
        </w:numPr>
        <w:ind w:left="0" w:firstLine="0"/>
      </w:pPr>
      <w:r w:rsidRPr="00D61496">
        <w:lastRenderedPageBreak/>
        <w:t>создавать устные и письменные тексты (описание, рассуждение, повествование);</w:t>
      </w:r>
    </w:p>
    <w:p w14:paraId="0FD126E7" w14:textId="77777777" w:rsidR="00D61496" w:rsidRPr="00D61496" w:rsidRDefault="00D61496">
      <w:pPr>
        <w:pStyle w:val="a3"/>
        <w:numPr>
          <w:ilvl w:val="0"/>
          <w:numId w:val="84"/>
        </w:numPr>
        <w:ind w:left="0" w:firstLine="0"/>
      </w:pPr>
      <w:r w:rsidRPr="00D61496">
        <w:t>готовить небольшие публичные выступления;</w:t>
      </w:r>
    </w:p>
    <w:p w14:paraId="65CE2430" w14:textId="77777777" w:rsidR="00D61496" w:rsidRPr="00D61496" w:rsidRDefault="00D61496">
      <w:pPr>
        <w:pStyle w:val="a3"/>
        <w:numPr>
          <w:ilvl w:val="0"/>
          <w:numId w:val="84"/>
        </w:numPr>
        <w:ind w:left="0" w:firstLine="0"/>
      </w:pPr>
      <w:r w:rsidRPr="00D61496">
        <w:t>подбирать иллюстративный материал (рисунки, фото, плакаты) к тексту выступления;</w:t>
      </w:r>
    </w:p>
    <w:p w14:paraId="304F2F16" w14:textId="2C802044" w:rsidR="00D61496" w:rsidRPr="00D61496" w:rsidRDefault="00D61496" w:rsidP="003D0866">
      <w:pPr>
        <w:pStyle w:val="a3"/>
        <w:ind w:left="0"/>
      </w:pPr>
      <w:r w:rsidRPr="00D61496">
        <w:t>1</w:t>
      </w:r>
      <w:r w:rsidR="00E45B4E">
        <w:t>.3</w:t>
      </w:r>
      <w:r w:rsidRPr="00D61496">
        <w:t>.</w:t>
      </w:r>
      <w:r w:rsidR="003D14C6">
        <w:t>1.</w:t>
      </w:r>
      <w:r w:rsidRPr="00D61496">
        <w:t>27. 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14:paraId="68CE3D2D" w14:textId="77777777" w:rsidR="00D61496" w:rsidRPr="00D61496" w:rsidRDefault="00D61496">
      <w:pPr>
        <w:pStyle w:val="a3"/>
        <w:numPr>
          <w:ilvl w:val="0"/>
          <w:numId w:val="84"/>
        </w:numPr>
        <w:ind w:left="0" w:firstLine="0"/>
      </w:pPr>
      <w:r w:rsidRPr="00D61496">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B0DCD8D" w14:textId="77777777" w:rsidR="00D61496" w:rsidRPr="00D61496" w:rsidRDefault="00D61496">
      <w:pPr>
        <w:pStyle w:val="a3"/>
        <w:numPr>
          <w:ilvl w:val="0"/>
          <w:numId w:val="84"/>
        </w:numPr>
        <w:ind w:left="0" w:firstLine="0"/>
      </w:pPr>
      <w:r w:rsidRPr="00D61496">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6B936AC5" w14:textId="77777777" w:rsidR="00D61496" w:rsidRPr="00D61496" w:rsidRDefault="00D61496">
      <w:pPr>
        <w:pStyle w:val="a3"/>
        <w:numPr>
          <w:ilvl w:val="0"/>
          <w:numId w:val="84"/>
        </w:numPr>
        <w:ind w:left="0" w:firstLine="0"/>
      </w:pPr>
      <w:r w:rsidRPr="00D61496">
        <w:t>ответственно выполнять свою часть работы;</w:t>
      </w:r>
    </w:p>
    <w:p w14:paraId="1173EB86" w14:textId="77777777" w:rsidR="00D61496" w:rsidRPr="00D61496" w:rsidRDefault="00D61496">
      <w:pPr>
        <w:pStyle w:val="a3"/>
        <w:numPr>
          <w:ilvl w:val="0"/>
          <w:numId w:val="84"/>
        </w:numPr>
        <w:ind w:left="0" w:firstLine="0"/>
      </w:pPr>
      <w:r w:rsidRPr="00D61496">
        <w:t>оценивать свой вклад в общий результат;</w:t>
      </w:r>
    </w:p>
    <w:p w14:paraId="271F3325" w14:textId="77777777" w:rsidR="00D61496" w:rsidRPr="00D61496" w:rsidRDefault="00D61496">
      <w:pPr>
        <w:pStyle w:val="a3"/>
        <w:numPr>
          <w:ilvl w:val="0"/>
          <w:numId w:val="84"/>
        </w:numPr>
        <w:ind w:left="0" w:firstLine="0"/>
      </w:pPr>
      <w:r w:rsidRPr="00D61496">
        <w:t>выполнять совместные проектные задания с опорой на предложенные образцы.</w:t>
      </w:r>
    </w:p>
    <w:p w14:paraId="72F9E682" w14:textId="461E6934" w:rsidR="00D61496" w:rsidRPr="00D61496" w:rsidRDefault="00D61496" w:rsidP="003D0866">
      <w:pPr>
        <w:pStyle w:val="a3"/>
        <w:ind w:left="0"/>
      </w:pPr>
      <w:r w:rsidRPr="00D61496">
        <w:t>1</w:t>
      </w:r>
      <w:r w:rsidR="00E45B4E">
        <w:t>.3</w:t>
      </w:r>
      <w:r w:rsidRPr="00D61496">
        <w:t>.</w:t>
      </w:r>
      <w:r w:rsidR="003D14C6">
        <w:t>1.</w:t>
      </w:r>
      <w:r w:rsidRPr="00D61496">
        <w:t>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780D01C8" w14:textId="6E9C7958" w:rsidR="00D61496" w:rsidRDefault="00D61496" w:rsidP="003D0866">
      <w:pPr>
        <w:pStyle w:val="a3"/>
        <w:ind w:left="0"/>
      </w:pPr>
      <w:r w:rsidRPr="00D61496">
        <w:t>1</w:t>
      </w:r>
      <w:r w:rsidR="00E45B4E">
        <w:t>.3</w:t>
      </w:r>
      <w:r w:rsidRPr="00D61496">
        <w:t>.</w:t>
      </w:r>
      <w:r w:rsidR="003D14C6">
        <w:t>1.</w:t>
      </w:r>
      <w:r w:rsidRPr="00D61496">
        <w:t xml:space="preserve">29. Оценка достижения метапредметных результатов осуществляется как </w:t>
      </w:r>
      <w:r w:rsidR="00957589">
        <w:t>учителем</w:t>
      </w:r>
      <w:r w:rsidRPr="00D61496">
        <w:t xml:space="preserve"> в ходе текущей и промежуточной оценки по предмету, так и администрацией </w:t>
      </w:r>
      <w:r w:rsidR="00A07BDF">
        <w:t>школы</w:t>
      </w:r>
      <w:r w:rsidRPr="00D61496">
        <w:t xml:space="preserve">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5A272FEF" w14:textId="6535B8A8" w:rsidR="00957589" w:rsidRPr="00957589" w:rsidRDefault="00957589" w:rsidP="00957589">
      <w:pPr>
        <w:pStyle w:val="a3"/>
        <w:ind w:left="0"/>
      </w:pPr>
      <w:r w:rsidRPr="00957589">
        <w:t xml:space="preserve">1.3.1.29.1 </w:t>
      </w:r>
      <w:r w:rsidRPr="00957589">
        <w:rPr>
          <w:lang w:bidi="ar-SA"/>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14:paraId="2C66C24F" w14:textId="77777777" w:rsidR="00957589" w:rsidRPr="0063165B" w:rsidRDefault="00957589" w:rsidP="00957589">
      <w:pPr>
        <w:jc w:val="center"/>
        <w:rPr>
          <w:b/>
          <w:sz w:val="26"/>
          <w:szCs w:val="26"/>
          <w:lang w:bidi="ar-SA"/>
        </w:rPr>
      </w:pPr>
      <w:r w:rsidRPr="0063165B">
        <w:rPr>
          <w:b/>
          <w:sz w:val="26"/>
          <w:szCs w:val="26"/>
          <w:lang w:bidi="ar-SA"/>
        </w:rPr>
        <w:t>Перечень (кодификатор) проверяемых</w:t>
      </w:r>
    </w:p>
    <w:p w14:paraId="7D392C68" w14:textId="77777777" w:rsidR="00957589" w:rsidRPr="0063165B" w:rsidRDefault="00957589" w:rsidP="00957589">
      <w:pPr>
        <w:jc w:val="center"/>
        <w:rPr>
          <w:b/>
          <w:sz w:val="26"/>
          <w:szCs w:val="26"/>
          <w:lang w:bidi="ar-SA"/>
        </w:rPr>
      </w:pPr>
      <w:r w:rsidRPr="0063165B">
        <w:rPr>
          <w:b/>
          <w:sz w:val="26"/>
          <w:szCs w:val="26"/>
          <w:lang w:bidi="ar-SA"/>
        </w:rPr>
        <w:t>требований к метапредметным результатам освоения основной</w:t>
      </w:r>
    </w:p>
    <w:p w14:paraId="0FF52C92" w14:textId="7FF1401E" w:rsidR="00957589" w:rsidRPr="00957589" w:rsidRDefault="00957589" w:rsidP="00957589">
      <w:pPr>
        <w:jc w:val="center"/>
        <w:rPr>
          <w:sz w:val="26"/>
          <w:szCs w:val="26"/>
          <w:lang w:bidi="ar-SA"/>
        </w:rPr>
      </w:pPr>
      <w:r w:rsidRPr="0063165B">
        <w:rPr>
          <w:b/>
          <w:sz w:val="26"/>
          <w:szCs w:val="26"/>
          <w:lang w:bidi="ar-SA"/>
        </w:rPr>
        <w:t>образовательной программы начального общего образования</w:t>
      </w:r>
    </w:p>
    <w:tbl>
      <w:tblPr>
        <w:tblW w:w="10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9356"/>
      </w:tblGrid>
      <w:tr w:rsidR="00957589" w:rsidRPr="00957589" w14:paraId="4F9A87A0" w14:textId="77777777" w:rsidTr="00957589">
        <w:tc>
          <w:tcPr>
            <w:tcW w:w="1338" w:type="dxa"/>
          </w:tcPr>
          <w:p w14:paraId="4BBB953C" w14:textId="77777777" w:rsidR="00957589" w:rsidRPr="00957589" w:rsidRDefault="00957589" w:rsidP="00957589">
            <w:pPr>
              <w:jc w:val="center"/>
              <w:rPr>
                <w:sz w:val="26"/>
                <w:szCs w:val="26"/>
                <w:lang w:bidi="ar-SA"/>
              </w:rPr>
            </w:pPr>
            <w:r w:rsidRPr="00957589">
              <w:rPr>
                <w:sz w:val="26"/>
                <w:szCs w:val="26"/>
                <w:lang w:bidi="ar-SA"/>
              </w:rPr>
              <w:t>Код проверяемого требования</w:t>
            </w:r>
          </w:p>
        </w:tc>
        <w:tc>
          <w:tcPr>
            <w:tcW w:w="9356" w:type="dxa"/>
          </w:tcPr>
          <w:p w14:paraId="76590179" w14:textId="77777777" w:rsidR="00957589" w:rsidRPr="00957589" w:rsidRDefault="00957589" w:rsidP="00957589">
            <w:pPr>
              <w:jc w:val="center"/>
              <w:rPr>
                <w:sz w:val="26"/>
                <w:szCs w:val="26"/>
                <w:lang w:bidi="ar-SA"/>
              </w:rPr>
            </w:pPr>
            <w:r w:rsidRPr="00957589">
              <w:rPr>
                <w:sz w:val="26"/>
                <w:szCs w:val="26"/>
                <w:lang w:bidi="ar-SA"/>
              </w:rPr>
              <w:t>Проверяемые требования к метапредметным результатам освоения основной образовательной программы начального общего образования</w:t>
            </w:r>
          </w:p>
        </w:tc>
      </w:tr>
      <w:tr w:rsidR="00957589" w:rsidRPr="00957589" w14:paraId="47042677" w14:textId="77777777" w:rsidTr="00957589">
        <w:tc>
          <w:tcPr>
            <w:tcW w:w="1338" w:type="dxa"/>
            <w:vAlign w:val="center"/>
          </w:tcPr>
          <w:p w14:paraId="7651EAF3" w14:textId="77777777" w:rsidR="00957589" w:rsidRPr="00957589" w:rsidRDefault="00957589" w:rsidP="00957589">
            <w:pPr>
              <w:jc w:val="center"/>
              <w:rPr>
                <w:sz w:val="26"/>
                <w:szCs w:val="26"/>
                <w:lang w:bidi="ar-SA"/>
              </w:rPr>
            </w:pPr>
            <w:r w:rsidRPr="00957589">
              <w:rPr>
                <w:sz w:val="26"/>
                <w:szCs w:val="26"/>
                <w:lang w:bidi="ar-SA"/>
              </w:rPr>
              <w:t>1</w:t>
            </w:r>
          </w:p>
        </w:tc>
        <w:tc>
          <w:tcPr>
            <w:tcW w:w="9356" w:type="dxa"/>
          </w:tcPr>
          <w:p w14:paraId="3FAF66B6" w14:textId="77777777" w:rsidR="00957589" w:rsidRPr="00957589" w:rsidRDefault="00957589" w:rsidP="0063165B">
            <w:pPr>
              <w:jc w:val="both"/>
              <w:rPr>
                <w:sz w:val="26"/>
                <w:szCs w:val="26"/>
                <w:lang w:bidi="ar-SA"/>
              </w:rPr>
            </w:pPr>
            <w:r w:rsidRPr="00957589">
              <w:rPr>
                <w:sz w:val="26"/>
                <w:szCs w:val="26"/>
                <w:lang w:bidi="ar-SA"/>
              </w:rPr>
              <w:t>Познавательные УУД</w:t>
            </w:r>
          </w:p>
        </w:tc>
      </w:tr>
      <w:tr w:rsidR="00957589" w:rsidRPr="00957589" w14:paraId="1049351D" w14:textId="77777777" w:rsidTr="00957589">
        <w:trPr>
          <w:trHeight w:val="292"/>
        </w:trPr>
        <w:tc>
          <w:tcPr>
            <w:tcW w:w="1338" w:type="dxa"/>
            <w:vAlign w:val="center"/>
          </w:tcPr>
          <w:p w14:paraId="05446E9D" w14:textId="77777777" w:rsidR="00957589" w:rsidRPr="00957589" w:rsidRDefault="00957589" w:rsidP="00957589">
            <w:pPr>
              <w:jc w:val="center"/>
              <w:rPr>
                <w:sz w:val="26"/>
                <w:szCs w:val="26"/>
                <w:lang w:bidi="ar-SA"/>
              </w:rPr>
            </w:pPr>
            <w:r w:rsidRPr="00957589">
              <w:rPr>
                <w:sz w:val="26"/>
                <w:szCs w:val="26"/>
                <w:lang w:bidi="ar-SA"/>
              </w:rPr>
              <w:t>1.1</w:t>
            </w:r>
          </w:p>
        </w:tc>
        <w:tc>
          <w:tcPr>
            <w:tcW w:w="9356" w:type="dxa"/>
          </w:tcPr>
          <w:p w14:paraId="2D54262C" w14:textId="77777777" w:rsidR="00957589" w:rsidRPr="00957589" w:rsidRDefault="00957589" w:rsidP="0063165B">
            <w:pPr>
              <w:jc w:val="both"/>
              <w:rPr>
                <w:sz w:val="26"/>
                <w:szCs w:val="26"/>
                <w:lang w:bidi="ar-SA"/>
              </w:rPr>
            </w:pPr>
            <w:r w:rsidRPr="00957589">
              <w:rPr>
                <w:sz w:val="26"/>
                <w:szCs w:val="26"/>
                <w:lang w:bidi="ar-SA"/>
              </w:rPr>
              <w:t>Базовые логические действия</w:t>
            </w:r>
          </w:p>
        </w:tc>
      </w:tr>
      <w:tr w:rsidR="00957589" w:rsidRPr="00957589" w14:paraId="08C085BB" w14:textId="77777777" w:rsidTr="00957589">
        <w:tc>
          <w:tcPr>
            <w:tcW w:w="1338" w:type="dxa"/>
          </w:tcPr>
          <w:p w14:paraId="638745D1" w14:textId="77777777" w:rsidR="00957589" w:rsidRPr="00957589" w:rsidRDefault="00957589" w:rsidP="00957589">
            <w:pPr>
              <w:jc w:val="center"/>
              <w:rPr>
                <w:sz w:val="26"/>
                <w:szCs w:val="26"/>
                <w:lang w:bidi="ar-SA"/>
              </w:rPr>
            </w:pPr>
            <w:r w:rsidRPr="00957589">
              <w:rPr>
                <w:sz w:val="26"/>
                <w:szCs w:val="26"/>
                <w:lang w:bidi="ar-SA"/>
              </w:rPr>
              <w:t>1.1.1</w:t>
            </w:r>
          </w:p>
        </w:tc>
        <w:tc>
          <w:tcPr>
            <w:tcW w:w="9356" w:type="dxa"/>
          </w:tcPr>
          <w:p w14:paraId="578E4A2D" w14:textId="77777777" w:rsidR="00957589" w:rsidRPr="00957589" w:rsidRDefault="00957589" w:rsidP="0063165B">
            <w:pPr>
              <w:jc w:val="both"/>
              <w:rPr>
                <w:sz w:val="26"/>
                <w:szCs w:val="26"/>
                <w:lang w:bidi="ar-SA"/>
              </w:rPr>
            </w:pPr>
            <w:r w:rsidRPr="00957589">
              <w:rPr>
                <w:sz w:val="26"/>
                <w:szCs w:val="26"/>
                <w:lang w:bidi="ar-SA"/>
              </w:rPr>
              <w:t>Сравнивать объекты, устанавливать основания для сравнения, устанавливать аналогии</w:t>
            </w:r>
          </w:p>
        </w:tc>
      </w:tr>
      <w:tr w:rsidR="00957589" w:rsidRPr="00957589" w14:paraId="52DD5DC3" w14:textId="77777777" w:rsidTr="00957589">
        <w:tc>
          <w:tcPr>
            <w:tcW w:w="1338" w:type="dxa"/>
          </w:tcPr>
          <w:p w14:paraId="5CD70131" w14:textId="77777777" w:rsidR="00957589" w:rsidRPr="00957589" w:rsidRDefault="00957589" w:rsidP="00957589">
            <w:pPr>
              <w:jc w:val="center"/>
              <w:rPr>
                <w:sz w:val="26"/>
                <w:szCs w:val="26"/>
                <w:lang w:bidi="ar-SA"/>
              </w:rPr>
            </w:pPr>
            <w:r w:rsidRPr="00957589">
              <w:rPr>
                <w:sz w:val="26"/>
                <w:szCs w:val="26"/>
                <w:lang w:bidi="ar-SA"/>
              </w:rPr>
              <w:t>1.1.2</w:t>
            </w:r>
          </w:p>
        </w:tc>
        <w:tc>
          <w:tcPr>
            <w:tcW w:w="9356" w:type="dxa"/>
          </w:tcPr>
          <w:p w14:paraId="3F559FB9" w14:textId="77777777" w:rsidR="00957589" w:rsidRPr="00957589" w:rsidRDefault="00957589" w:rsidP="0063165B">
            <w:pPr>
              <w:jc w:val="both"/>
              <w:rPr>
                <w:sz w:val="26"/>
                <w:szCs w:val="26"/>
                <w:lang w:bidi="ar-SA"/>
              </w:rPr>
            </w:pPr>
            <w:r w:rsidRPr="00957589">
              <w:rPr>
                <w:sz w:val="26"/>
                <w:szCs w:val="26"/>
                <w:lang w:bidi="ar-SA"/>
              </w:rP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rsidR="00957589" w:rsidRPr="00957589" w14:paraId="66DD0980" w14:textId="77777777" w:rsidTr="00957589">
        <w:tc>
          <w:tcPr>
            <w:tcW w:w="1338" w:type="dxa"/>
          </w:tcPr>
          <w:p w14:paraId="1162EEB7" w14:textId="77777777" w:rsidR="00957589" w:rsidRPr="00957589" w:rsidRDefault="00957589" w:rsidP="00957589">
            <w:pPr>
              <w:jc w:val="center"/>
              <w:rPr>
                <w:sz w:val="26"/>
                <w:szCs w:val="26"/>
                <w:lang w:bidi="ar-SA"/>
              </w:rPr>
            </w:pPr>
            <w:r w:rsidRPr="00957589">
              <w:rPr>
                <w:sz w:val="26"/>
                <w:szCs w:val="26"/>
                <w:lang w:bidi="ar-SA"/>
              </w:rPr>
              <w:t>1.1.3</w:t>
            </w:r>
          </w:p>
        </w:tc>
        <w:tc>
          <w:tcPr>
            <w:tcW w:w="9356" w:type="dxa"/>
          </w:tcPr>
          <w:p w14:paraId="1B6C9309" w14:textId="77777777" w:rsidR="00957589" w:rsidRPr="00957589" w:rsidRDefault="00957589" w:rsidP="0063165B">
            <w:pPr>
              <w:jc w:val="both"/>
              <w:rPr>
                <w:sz w:val="26"/>
                <w:szCs w:val="26"/>
                <w:lang w:bidi="ar-SA"/>
              </w:rPr>
            </w:pPr>
            <w:r w:rsidRPr="00957589">
              <w:rPr>
                <w:sz w:val="26"/>
                <w:szCs w:val="26"/>
                <w:lang w:bidi="ar-SA"/>
              </w:rPr>
              <w:t xml:space="preserve">Находить закономерности и противоречия в рассматриваемых фактах, данных и </w:t>
            </w:r>
            <w:r w:rsidRPr="00957589">
              <w:rPr>
                <w:sz w:val="26"/>
                <w:szCs w:val="26"/>
                <w:lang w:bidi="ar-SA"/>
              </w:rPr>
              <w:lastRenderedPageBreak/>
              <w:t>наблюдениях на основе предложенного педагогическим работником алгоритма;</w:t>
            </w:r>
          </w:p>
          <w:p w14:paraId="2F518EB9" w14:textId="77777777" w:rsidR="00957589" w:rsidRPr="00957589" w:rsidRDefault="00957589" w:rsidP="0063165B">
            <w:pPr>
              <w:jc w:val="both"/>
              <w:rPr>
                <w:sz w:val="26"/>
                <w:szCs w:val="26"/>
                <w:lang w:bidi="ar-SA"/>
              </w:rPr>
            </w:pPr>
            <w:r w:rsidRPr="00957589">
              <w:rPr>
                <w:sz w:val="26"/>
                <w:szCs w:val="26"/>
                <w:lang w:bidi="ar-SA"/>
              </w:rPr>
              <w:t>выявлять недостаток информации для решения учебной (практической) задачи на основе предложенного алгоритма</w:t>
            </w:r>
          </w:p>
        </w:tc>
      </w:tr>
      <w:tr w:rsidR="00957589" w:rsidRPr="00957589" w14:paraId="18F48379" w14:textId="77777777" w:rsidTr="00957589">
        <w:tc>
          <w:tcPr>
            <w:tcW w:w="1338" w:type="dxa"/>
          </w:tcPr>
          <w:p w14:paraId="48C2597A" w14:textId="77777777" w:rsidR="00957589" w:rsidRPr="00957589" w:rsidRDefault="00957589" w:rsidP="00957589">
            <w:pPr>
              <w:jc w:val="center"/>
              <w:rPr>
                <w:sz w:val="26"/>
                <w:szCs w:val="26"/>
                <w:lang w:bidi="ar-SA"/>
              </w:rPr>
            </w:pPr>
            <w:r w:rsidRPr="00957589">
              <w:rPr>
                <w:sz w:val="26"/>
                <w:szCs w:val="26"/>
                <w:lang w:bidi="ar-SA"/>
              </w:rPr>
              <w:lastRenderedPageBreak/>
              <w:t>1.1.4</w:t>
            </w:r>
          </w:p>
        </w:tc>
        <w:tc>
          <w:tcPr>
            <w:tcW w:w="9356" w:type="dxa"/>
          </w:tcPr>
          <w:p w14:paraId="62EF7F53" w14:textId="77777777" w:rsidR="00957589" w:rsidRPr="00957589" w:rsidRDefault="00957589" w:rsidP="0063165B">
            <w:pPr>
              <w:jc w:val="both"/>
              <w:rPr>
                <w:sz w:val="26"/>
                <w:szCs w:val="26"/>
                <w:lang w:bidi="ar-SA"/>
              </w:rPr>
            </w:pPr>
            <w:r w:rsidRPr="00957589">
              <w:rPr>
                <w:sz w:val="26"/>
                <w:szCs w:val="26"/>
                <w:lang w:bidi="ar-SA"/>
              </w:rPr>
              <w:t>Устанавливать причинно-следственные связи в ситуациях, поддающихся непосредственному наблюдению или знакомых по опыту, делать выводы</w:t>
            </w:r>
          </w:p>
        </w:tc>
      </w:tr>
      <w:tr w:rsidR="00957589" w:rsidRPr="00957589" w14:paraId="62E1C977" w14:textId="77777777" w:rsidTr="00957589">
        <w:tc>
          <w:tcPr>
            <w:tcW w:w="1338" w:type="dxa"/>
          </w:tcPr>
          <w:p w14:paraId="77647725" w14:textId="77777777" w:rsidR="00957589" w:rsidRPr="00957589" w:rsidRDefault="00957589" w:rsidP="00957589">
            <w:pPr>
              <w:jc w:val="center"/>
              <w:rPr>
                <w:sz w:val="26"/>
                <w:szCs w:val="26"/>
                <w:lang w:bidi="ar-SA"/>
              </w:rPr>
            </w:pPr>
            <w:r w:rsidRPr="00957589">
              <w:rPr>
                <w:sz w:val="26"/>
                <w:szCs w:val="26"/>
                <w:lang w:bidi="ar-SA"/>
              </w:rPr>
              <w:t>1.2</w:t>
            </w:r>
          </w:p>
        </w:tc>
        <w:tc>
          <w:tcPr>
            <w:tcW w:w="9356" w:type="dxa"/>
          </w:tcPr>
          <w:p w14:paraId="643BBD80" w14:textId="77777777" w:rsidR="00957589" w:rsidRPr="00957589" w:rsidRDefault="00957589" w:rsidP="0063165B">
            <w:pPr>
              <w:jc w:val="both"/>
              <w:rPr>
                <w:sz w:val="26"/>
                <w:szCs w:val="26"/>
                <w:lang w:bidi="ar-SA"/>
              </w:rPr>
            </w:pPr>
            <w:r w:rsidRPr="00957589">
              <w:rPr>
                <w:sz w:val="26"/>
                <w:szCs w:val="26"/>
                <w:lang w:bidi="ar-SA"/>
              </w:rPr>
              <w:t>Базовые исследовательские действия</w:t>
            </w:r>
          </w:p>
        </w:tc>
      </w:tr>
      <w:tr w:rsidR="00957589" w:rsidRPr="00957589" w14:paraId="7D9EFC8A" w14:textId="77777777" w:rsidTr="00957589">
        <w:tc>
          <w:tcPr>
            <w:tcW w:w="1338" w:type="dxa"/>
          </w:tcPr>
          <w:p w14:paraId="0AFABEA3" w14:textId="77777777" w:rsidR="00957589" w:rsidRPr="00957589" w:rsidRDefault="00957589" w:rsidP="00957589">
            <w:pPr>
              <w:jc w:val="center"/>
              <w:rPr>
                <w:sz w:val="26"/>
                <w:szCs w:val="26"/>
                <w:lang w:bidi="ar-SA"/>
              </w:rPr>
            </w:pPr>
            <w:r w:rsidRPr="00957589">
              <w:rPr>
                <w:sz w:val="26"/>
                <w:szCs w:val="26"/>
                <w:lang w:bidi="ar-SA"/>
              </w:rPr>
              <w:t>1.2.1</w:t>
            </w:r>
          </w:p>
        </w:tc>
        <w:tc>
          <w:tcPr>
            <w:tcW w:w="9356" w:type="dxa"/>
          </w:tcPr>
          <w:p w14:paraId="507035FA" w14:textId="77777777" w:rsidR="00957589" w:rsidRPr="00957589" w:rsidRDefault="00957589" w:rsidP="0063165B">
            <w:pPr>
              <w:jc w:val="both"/>
              <w:rPr>
                <w:sz w:val="26"/>
                <w:szCs w:val="26"/>
                <w:lang w:bidi="ar-SA"/>
              </w:rPr>
            </w:pPr>
            <w:r w:rsidRPr="00957589">
              <w:rPr>
                <w:sz w:val="26"/>
                <w:szCs w:val="26"/>
                <w:lang w:bidi="ar-SA"/>
              </w:rPr>
              <w:t>Определять разрыв между реальным и желательным состоянием объекта (ситуации) на основе предложенных педагогическим работником вопросов;</w:t>
            </w:r>
          </w:p>
          <w:p w14:paraId="7BD38B96" w14:textId="77777777" w:rsidR="00957589" w:rsidRPr="00957589" w:rsidRDefault="00957589" w:rsidP="0063165B">
            <w:pPr>
              <w:jc w:val="both"/>
              <w:rPr>
                <w:sz w:val="26"/>
                <w:szCs w:val="26"/>
                <w:lang w:bidi="ar-SA"/>
              </w:rPr>
            </w:pPr>
            <w:r w:rsidRPr="00957589">
              <w:rPr>
                <w:sz w:val="26"/>
                <w:szCs w:val="26"/>
                <w:lang w:bidi="ar-SA"/>
              </w:rPr>
              <w:t>с помощью педагогического работника формулировать цель, планировать изменения объекта, ситуации</w:t>
            </w:r>
          </w:p>
        </w:tc>
      </w:tr>
      <w:tr w:rsidR="00957589" w:rsidRPr="00957589" w14:paraId="0EAE5D8C" w14:textId="77777777" w:rsidTr="00957589">
        <w:tc>
          <w:tcPr>
            <w:tcW w:w="1338" w:type="dxa"/>
          </w:tcPr>
          <w:p w14:paraId="574B2E7F" w14:textId="77777777" w:rsidR="00957589" w:rsidRPr="00957589" w:rsidRDefault="00957589" w:rsidP="00957589">
            <w:pPr>
              <w:jc w:val="center"/>
              <w:rPr>
                <w:sz w:val="26"/>
                <w:szCs w:val="26"/>
                <w:lang w:bidi="ar-SA"/>
              </w:rPr>
            </w:pPr>
            <w:r w:rsidRPr="00957589">
              <w:rPr>
                <w:sz w:val="26"/>
                <w:szCs w:val="26"/>
                <w:lang w:bidi="ar-SA"/>
              </w:rPr>
              <w:t>1.2.2</w:t>
            </w:r>
          </w:p>
        </w:tc>
        <w:tc>
          <w:tcPr>
            <w:tcW w:w="9356" w:type="dxa"/>
          </w:tcPr>
          <w:p w14:paraId="7A439B6B" w14:textId="77777777" w:rsidR="00957589" w:rsidRPr="00957589" w:rsidRDefault="00957589" w:rsidP="0063165B">
            <w:pPr>
              <w:jc w:val="both"/>
              <w:rPr>
                <w:sz w:val="26"/>
                <w:szCs w:val="26"/>
                <w:lang w:bidi="ar-SA"/>
              </w:rPr>
            </w:pPr>
            <w:r w:rsidRPr="00957589">
              <w:rPr>
                <w:sz w:val="26"/>
                <w:szCs w:val="26"/>
                <w:lang w:bidi="ar-SA"/>
              </w:rPr>
              <w:t>Сравнивать несколько вариантов решения задачи, выбирать наиболее подходящий (на основе предложенных критериев)</w:t>
            </w:r>
          </w:p>
        </w:tc>
      </w:tr>
      <w:tr w:rsidR="00957589" w:rsidRPr="00957589" w14:paraId="40CFAAC6" w14:textId="77777777" w:rsidTr="00957589">
        <w:tc>
          <w:tcPr>
            <w:tcW w:w="1338" w:type="dxa"/>
          </w:tcPr>
          <w:p w14:paraId="52477922" w14:textId="77777777" w:rsidR="00957589" w:rsidRPr="00957589" w:rsidRDefault="00957589" w:rsidP="00957589">
            <w:pPr>
              <w:jc w:val="center"/>
              <w:rPr>
                <w:sz w:val="26"/>
                <w:szCs w:val="26"/>
                <w:lang w:bidi="ar-SA"/>
              </w:rPr>
            </w:pPr>
            <w:r w:rsidRPr="00957589">
              <w:rPr>
                <w:sz w:val="26"/>
                <w:szCs w:val="26"/>
                <w:lang w:bidi="ar-SA"/>
              </w:rPr>
              <w:t>1.2.3</w:t>
            </w:r>
          </w:p>
        </w:tc>
        <w:tc>
          <w:tcPr>
            <w:tcW w:w="9356" w:type="dxa"/>
          </w:tcPr>
          <w:p w14:paraId="1AFEECD0" w14:textId="77777777" w:rsidR="00957589" w:rsidRPr="00957589" w:rsidRDefault="00957589" w:rsidP="0063165B">
            <w:pPr>
              <w:jc w:val="both"/>
              <w:rPr>
                <w:sz w:val="26"/>
                <w:szCs w:val="26"/>
                <w:lang w:bidi="ar-SA"/>
              </w:rPr>
            </w:pPr>
            <w:r w:rsidRPr="00957589">
              <w:rPr>
                <w:sz w:val="26"/>
                <w:szCs w:val="26"/>
                <w:lang w:bidi="ar-SA"/>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rsidR="00957589" w:rsidRPr="00957589" w14:paraId="4132DD74" w14:textId="77777777" w:rsidTr="00957589">
        <w:tc>
          <w:tcPr>
            <w:tcW w:w="1338" w:type="dxa"/>
          </w:tcPr>
          <w:p w14:paraId="79D74525" w14:textId="77777777" w:rsidR="00957589" w:rsidRPr="00957589" w:rsidRDefault="00957589" w:rsidP="00957589">
            <w:pPr>
              <w:jc w:val="center"/>
              <w:rPr>
                <w:sz w:val="26"/>
                <w:szCs w:val="26"/>
                <w:lang w:bidi="ar-SA"/>
              </w:rPr>
            </w:pPr>
            <w:r w:rsidRPr="00957589">
              <w:rPr>
                <w:sz w:val="26"/>
                <w:szCs w:val="26"/>
                <w:lang w:bidi="ar-SA"/>
              </w:rPr>
              <w:t>1.2.4</w:t>
            </w:r>
          </w:p>
        </w:tc>
        <w:tc>
          <w:tcPr>
            <w:tcW w:w="9356" w:type="dxa"/>
          </w:tcPr>
          <w:p w14:paraId="528486C4" w14:textId="77777777" w:rsidR="00957589" w:rsidRPr="00957589" w:rsidRDefault="00957589" w:rsidP="0063165B">
            <w:pPr>
              <w:jc w:val="both"/>
              <w:rPr>
                <w:sz w:val="26"/>
                <w:szCs w:val="26"/>
                <w:lang w:bidi="ar-SA"/>
              </w:rPr>
            </w:pPr>
            <w:r w:rsidRPr="00957589">
              <w:rPr>
                <w:sz w:val="26"/>
                <w:szCs w:val="26"/>
                <w:lang w:bidi="ar-SA"/>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tc>
      </w:tr>
      <w:tr w:rsidR="00957589" w:rsidRPr="00957589" w14:paraId="2C953CDD" w14:textId="77777777" w:rsidTr="00957589">
        <w:tc>
          <w:tcPr>
            <w:tcW w:w="1338" w:type="dxa"/>
          </w:tcPr>
          <w:p w14:paraId="57667338" w14:textId="77777777" w:rsidR="00957589" w:rsidRPr="00957589" w:rsidRDefault="00957589" w:rsidP="00957589">
            <w:pPr>
              <w:jc w:val="center"/>
              <w:rPr>
                <w:sz w:val="26"/>
                <w:szCs w:val="26"/>
                <w:lang w:bidi="ar-SA"/>
              </w:rPr>
            </w:pPr>
            <w:r w:rsidRPr="00957589">
              <w:rPr>
                <w:sz w:val="26"/>
                <w:szCs w:val="26"/>
                <w:lang w:bidi="ar-SA"/>
              </w:rPr>
              <w:t>1.2.5</w:t>
            </w:r>
          </w:p>
        </w:tc>
        <w:tc>
          <w:tcPr>
            <w:tcW w:w="9356" w:type="dxa"/>
          </w:tcPr>
          <w:p w14:paraId="105F2182" w14:textId="77777777" w:rsidR="00957589" w:rsidRPr="00957589" w:rsidRDefault="00957589" w:rsidP="0063165B">
            <w:pPr>
              <w:jc w:val="both"/>
              <w:rPr>
                <w:sz w:val="26"/>
                <w:szCs w:val="26"/>
                <w:lang w:bidi="ar-SA"/>
              </w:rPr>
            </w:pPr>
            <w:r w:rsidRPr="00957589">
              <w:rPr>
                <w:sz w:val="26"/>
                <w:szCs w:val="26"/>
                <w:lang w:bidi="ar-SA"/>
              </w:rPr>
              <w:t>Прогнозировать возможное развитие процессов, событий и их последствия в аналогичных или сходных ситуациях</w:t>
            </w:r>
          </w:p>
        </w:tc>
      </w:tr>
      <w:tr w:rsidR="00957589" w:rsidRPr="00957589" w14:paraId="27DB74B3" w14:textId="77777777" w:rsidTr="00957589">
        <w:tc>
          <w:tcPr>
            <w:tcW w:w="1338" w:type="dxa"/>
          </w:tcPr>
          <w:p w14:paraId="744CAC72" w14:textId="77777777" w:rsidR="00957589" w:rsidRPr="00957589" w:rsidRDefault="00957589" w:rsidP="00957589">
            <w:pPr>
              <w:jc w:val="center"/>
              <w:rPr>
                <w:sz w:val="26"/>
                <w:szCs w:val="26"/>
                <w:lang w:bidi="ar-SA"/>
              </w:rPr>
            </w:pPr>
            <w:r w:rsidRPr="00957589">
              <w:rPr>
                <w:sz w:val="26"/>
                <w:szCs w:val="26"/>
                <w:lang w:bidi="ar-SA"/>
              </w:rPr>
              <w:t>1.3</w:t>
            </w:r>
          </w:p>
        </w:tc>
        <w:tc>
          <w:tcPr>
            <w:tcW w:w="9356" w:type="dxa"/>
          </w:tcPr>
          <w:p w14:paraId="3C807A2A" w14:textId="77777777" w:rsidR="00957589" w:rsidRPr="00957589" w:rsidRDefault="00957589" w:rsidP="0063165B">
            <w:pPr>
              <w:jc w:val="both"/>
              <w:rPr>
                <w:sz w:val="26"/>
                <w:szCs w:val="26"/>
                <w:lang w:bidi="ar-SA"/>
              </w:rPr>
            </w:pPr>
            <w:r w:rsidRPr="00957589">
              <w:rPr>
                <w:sz w:val="26"/>
                <w:szCs w:val="26"/>
                <w:lang w:bidi="ar-SA"/>
              </w:rPr>
              <w:t>Работа с информацией</w:t>
            </w:r>
          </w:p>
        </w:tc>
      </w:tr>
      <w:tr w:rsidR="00957589" w:rsidRPr="00957589" w14:paraId="6AF0AD4C" w14:textId="77777777" w:rsidTr="00957589">
        <w:tc>
          <w:tcPr>
            <w:tcW w:w="1338" w:type="dxa"/>
          </w:tcPr>
          <w:p w14:paraId="2918CFE5" w14:textId="77777777" w:rsidR="00957589" w:rsidRPr="00957589" w:rsidRDefault="00957589" w:rsidP="00957589">
            <w:pPr>
              <w:jc w:val="center"/>
              <w:rPr>
                <w:sz w:val="26"/>
                <w:szCs w:val="26"/>
                <w:lang w:bidi="ar-SA"/>
              </w:rPr>
            </w:pPr>
            <w:r w:rsidRPr="00957589">
              <w:rPr>
                <w:sz w:val="26"/>
                <w:szCs w:val="26"/>
                <w:lang w:bidi="ar-SA"/>
              </w:rPr>
              <w:t>1.3.1</w:t>
            </w:r>
          </w:p>
        </w:tc>
        <w:tc>
          <w:tcPr>
            <w:tcW w:w="9356" w:type="dxa"/>
          </w:tcPr>
          <w:p w14:paraId="37EC4801" w14:textId="77777777" w:rsidR="00957589" w:rsidRPr="00957589" w:rsidRDefault="00957589" w:rsidP="0063165B">
            <w:pPr>
              <w:jc w:val="both"/>
              <w:rPr>
                <w:sz w:val="26"/>
                <w:szCs w:val="26"/>
                <w:lang w:bidi="ar-SA"/>
              </w:rPr>
            </w:pPr>
            <w:r w:rsidRPr="00957589">
              <w:rPr>
                <w:sz w:val="26"/>
                <w:szCs w:val="26"/>
                <w:lang w:bidi="ar-SA"/>
              </w:rPr>
              <w:t>Выбирать источник получения информации;</w:t>
            </w:r>
          </w:p>
          <w:p w14:paraId="7E931099" w14:textId="77777777" w:rsidR="00957589" w:rsidRPr="00957589" w:rsidRDefault="00957589" w:rsidP="0063165B">
            <w:pPr>
              <w:jc w:val="both"/>
              <w:rPr>
                <w:sz w:val="26"/>
                <w:szCs w:val="26"/>
                <w:lang w:bidi="ar-SA"/>
              </w:rPr>
            </w:pPr>
            <w:r w:rsidRPr="00957589">
              <w:rPr>
                <w:sz w:val="26"/>
                <w:szCs w:val="26"/>
                <w:lang w:bidi="ar-SA"/>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957589" w:rsidRPr="00957589" w14:paraId="728555AD" w14:textId="77777777" w:rsidTr="00957589">
        <w:tc>
          <w:tcPr>
            <w:tcW w:w="1338" w:type="dxa"/>
          </w:tcPr>
          <w:p w14:paraId="2E353638" w14:textId="77777777" w:rsidR="00957589" w:rsidRPr="00957589" w:rsidRDefault="00957589" w:rsidP="00957589">
            <w:pPr>
              <w:jc w:val="center"/>
              <w:rPr>
                <w:sz w:val="26"/>
                <w:szCs w:val="26"/>
                <w:lang w:bidi="ar-SA"/>
              </w:rPr>
            </w:pPr>
            <w:r w:rsidRPr="00957589">
              <w:rPr>
                <w:sz w:val="26"/>
                <w:szCs w:val="26"/>
                <w:lang w:bidi="ar-SA"/>
              </w:rPr>
              <w:t>1.3.2</w:t>
            </w:r>
          </w:p>
        </w:tc>
        <w:tc>
          <w:tcPr>
            <w:tcW w:w="9356" w:type="dxa"/>
          </w:tcPr>
          <w:p w14:paraId="4A6DD4B1" w14:textId="77777777" w:rsidR="00957589" w:rsidRPr="00957589" w:rsidRDefault="00957589" w:rsidP="0063165B">
            <w:pPr>
              <w:jc w:val="both"/>
              <w:rPr>
                <w:sz w:val="26"/>
                <w:szCs w:val="26"/>
                <w:lang w:bidi="ar-SA"/>
              </w:rPr>
            </w:pPr>
            <w:r w:rsidRPr="00957589">
              <w:rPr>
                <w:sz w:val="26"/>
                <w:szCs w:val="26"/>
                <w:lang w:bidi="ar-SA"/>
              </w:rPr>
              <w:t>Согласно заданному алгоритму находить в предложенном источнике информацию, представленную в явном виде</w:t>
            </w:r>
          </w:p>
        </w:tc>
      </w:tr>
      <w:tr w:rsidR="00957589" w:rsidRPr="00957589" w14:paraId="062AB90C" w14:textId="77777777" w:rsidTr="00957589">
        <w:tc>
          <w:tcPr>
            <w:tcW w:w="1338" w:type="dxa"/>
          </w:tcPr>
          <w:p w14:paraId="0034C3B7" w14:textId="77777777" w:rsidR="00957589" w:rsidRPr="00957589" w:rsidRDefault="00957589" w:rsidP="00957589">
            <w:pPr>
              <w:jc w:val="center"/>
              <w:rPr>
                <w:sz w:val="26"/>
                <w:szCs w:val="26"/>
                <w:lang w:bidi="ar-SA"/>
              </w:rPr>
            </w:pPr>
            <w:r w:rsidRPr="00957589">
              <w:rPr>
                <w:sz w:val="26"/>
                <w:szCs w:val="26"/>
                <w:lang w:bidi="ar-SA"/>
              </w:rPr>
              <w:t>1.3.3</w:t>
            </w:r>
          </w:p>
        </w:tc>
        <w:tc>
          <w:tcPr>
            <w:tcW w:w="9356" w:type="dxa"/>
          </w:tcPr>
          <w:p w14:paraId="0344EC52" w14:textId="77777777" w:rsidR="00957589" w:rsidRPr="00957589" w:rsidRDefault="00957589" w:rsidP="0063165B">
            <w:pPr>
              <w:jc w:val="both"/>
              <w:rPr>
                <w:sz w:val="26"/>
                <w:szCs w:val="26"/>
                <w:lang w:bidi="ar-SA"/>
              </w:rPr>
            </w:pPr>
            <w:r w:rsidRPr="00957589">
              <w:rPr>
                <w:sz w:val="26"/>
                <w:szCs w:val="26"/>
                <w:lang w:bidi="ar-SA"/>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957589" w:rsidRPr="00957589" w14:paraId="527B8AC7" w14:textId="77777777" w:rsidTr="00957589">
        <w:tc>
          <w:tcPr>
            <w:tcW w:w="1338" w:type="dxa"/>
          </w:tcPr>
          <w:p w14:paraId="3009A624" w14:textId="77777777" w:rsidR="00957589" w:rsidRPr="00957589" w:rsidRDefault="00957589" w:rsidP="00957589">
            <w:pPr>
              <w:jc w:val="center"/>
              <w:rPr>
                <w:sz w:val="26"/>
                <w:szCs w:val="26"/>
                <w:lang w:bidi="ar-SA"/>
              </w:rPr>
            </w:pPr>
            <w:r w:rsidRPr="00957589">
              <w:rPr>
                <w:sz w:val="26"/>
                <w:szCs w:val="26"/>
                <w:lang w:bidi="ar-SA"/>
              </w:rPr>
              <w:t>1.3.4</w:t>
            </w:r>
          </w:p>
        </w:tc>
        <w:tc>
          <w:tcPr>
            <w:tcW w:w="9356" w:type="dxa"/>
          </w:tcPr>
          <w:p w14:paraId="7D376DC8" w14:textId="77777777" w:rsidR="00957589" w:rsidRPr="00957589" w:rsidRDefault="00957589" w:rsidP="0063165B">
            <w:pPr>
              <w:jc w:val="both"/>
              <w:rPr>
                <w:sz w:val="26"/>
                <w:szCs w:val="26"/>
                <w:lang w:bidi="ar-SA"/>
              </w:rPr>
            </w:pPr>
            <w:r w:rsidRPr="00957589">
              <w:rPr>
                <w:sz w:val="26"/>
                <w:szCs w:val="26"/>
                <w:lang w:bidi="ar-SA"/>
              </w:rPr>
              <w:t>Анализировать и создавать текстовую, видео-, графическую, звуковую информацию в соответствии с учебной задачей</w:t>
            </w:r>
          </w:p>
        </w:tc>
      </w:tr>
      <w:tr w:rsidR="00957589" w:rsidRPr="00957589" w14:paraId="329CF893" w14:textId="77777777" w:rsidTr="00957589">
        <w:tc>
          <w:tcPr>
            <w:tcW w:w="1338" w:type="dxa"/>
          </w:tcPr>
          <w:p w14:paraId="6887D2ED" w14:textId="77777777" w:rsidR="00957589" w:rsidRPr="00957589" w:rsidRDefault="00957589" w:rsidP="00957589">
            <w:pPr>
              <w:jc w:val="center"/>
              <w:rPr>
                <w:sz w:val="26"/>
                <w:szCs w:val="26"/>
                <w:lang w:bidi="ar-SA"/>
              </w:rPr>
            </w:pPr>
            <w:r w:rsidRPr="00957589">
              <w:rPr>
                <w:sz w:val="26"/>
                <w:szCs w:val="26"/>
                <w:lang w:bidi="ar-SA"/>
              </w:rPr>
              <w:t>1.3.5</w:t>
            </w:r>
          </w:p>
        </w:tc>
        <w:tc>
          <w:tcPr>
            <w:tcW w:w="9356" w:type="dxa"/>
          </w:tcPr>
          <w:p w14:paraId="3DB3B7BF" w14:textId="77777777" w:rsidR="00957589" w:rsidRPr="00957589" w:rsidRDefault="00957589" w:rsidP="0063165B">
            <w:pPr>
              <w:jc w:val="both"/>
              <w:rPr>
                <w:sz w:val="26"/>
                <w:szCs w:val="26"/>
                <w:lang w:bidi="ar-SA"/>
              </w:rPr>
            </w:pPr>
            <w:r w:rsidRPr="00957589">
              <w:rPr>
                <w:sz w:val="26"/>
                <w:szCs w:val="26"/>
                <w:lang w:bidi="ar-SA"/>
              </w:rPr>
              <w:t>Самостоятельно создавать схемы, таблицы для представления информации</w:t>
            </w:r>
          </w:p>
        </w:tc>
      </w:tr>
      <w:tr w:rsidR="00957589" w:rsidRPr="00957589" w14:paraId="35237C7F" w14:textId="77777777" w:rsidTr="00957589">
        <w:tc>
          <w:tcPr>
            <w:tcW w:w="1338" w:type="dxa"/>
          </w:tcPr>
          <w:p w14:paraId="4AF8DF3E" w14:textId="77777777" w:rsidR="00957589" w:rsidRPr="00957589" w:rsidRDefault="00957589" w:rsidP="00957589">
            <w:pPr>
              <w:jc w:val="center"/>
              <w:rPr>
                <w:sz w:val="26"/>
                <w:szCs w:val="26"/>
                <w:lang w:bidi="ar-SA"/>
              </w:rPr>
            </w:pPr>
            <w:r w:rsidRPr="00957589">
              <w:rPr>
                <w:sz w:val="26"/>
                <w:szCs w:val="26"/>
                <w:lang w:bidi="ar-SA"/>
              </w:rPr>
              <w:t>2</w:t>
            </w:r>
          </w:p>
        </w:tc>
        <w:tc>
          <w:tcPr>
            <w:tcW w:w="9356" w:type="dxa"/>
          </w:tcPr>
          <w:p w14:paraId="48991E12" w14:textId="77777777" w:rsidR="00957589" w:rsidRPr="00957589" w:rsidRDefault="00957589" w:rsidP="0063165B">
            <w:pPr>
              <w:jc w:val="both"/>
              <w:rPr>
                <w:sz w:val="26"/>
                <w:szCs w:val="26"/>
                <w:lang w:bidi="ar-SA"/>
              </w:rPr>
            </w:pPr>
            <w:r w:rsidRPr="00957589">
              <w:rPr>
                <w:sz w:val="26"/>
                <w:szCs w:val="26"/>
                <w:lang w:bidi="ar-SA"/>
              </w:rPr>
              <w:t>Коммуникативные УУД</w:t>
            </w:r>
          </w:p>
        </w:tc>
      </w:tr>
      <w:tr w:rsidR="00957589" w:rsidRPr="00957589" w14:paraId="206B8ADF" w14:textId="77777777" w:rsidTr="00957589">
        <w:tc>
          <w:tcPr>
            <w:tcW w:w="1338" w:type="dxa"/>
          </w:tcPr>
          <w:p w14:paraId="2D6BD374" w14:textId="77777777" w:rsidR="00957589" w:rsidRPr="00957589" w:rsidRDefault="00957589" w:rsidP="00957589">
            <w:pPr>
              <w:jc w:val="center"/>
              <w:rPr>
                <w:sz w:val="26"/>
                <w:szCs w:val="26"/>
                <w:lang w:bidi="ar-SA"/>
              </w:rPr>
            </w:pPr>
            <w:r w:rsidRPr="00957589">
              <w:rPr>
                <w:sz w:val="26"/>
                <w:szCs w:val="26"/>
                <w:lang w:bidi="ar-SA"/>
              </w:rPr>
              <w:t>2.1</w:t>
            </w:r>
          </w:p>
        </w:tc>
        <w:tc>
          <w:tcPr>
            <w:tcW w:w="9356" w:type="dxa"/>
          </w:tcPr>
          <w:p w14:paraId="1C9BCF47" w14:textId="77777777" w:rsidR="00957589" w:rsidRPr="00957589" w:rsidRDefault="00957589" w:rsidP="0063165B">
            <w:pPr>
              <w:jc w:val="both"/>
              <w:rPr>
                <w:sz w:val="26"/>
                <w:szCs w:val="26"/>
                <w:lang w:bidi="ar-SA"/>
              </w:rPr>
            </w:pPr>
            <w:r w:rsidRPr="00957589">
              <w:rPr>
                <w:sz w:val="26"/>
                <w:szCs w:val="26"/>
                <w:lang w:bidi="ar-SA"/>
              </w:rPr>
              <w:t>Общение</w:t>
            </w:r>
          </w:p>
        </w:tc>
      </w:tr>
      <w:tr w:rsidR="00957589" w:rsidRPr="00957589" w14:paraId="612A9A5E" w14:textId="77777777" w:rsidTr="00957589">
        <w:tc>
          <w:tcPr>
            <w:tcW w:w="1338" w:type="dxa"/>
          </w:tcPr>
          <w:p w14:paraId="58BB49B4" w14:textId="77777777" w:rsidR="00957589" w:rsidRPr="00957589" w:rsidRDefault="00957589" w:rsidP="00957589">
            <w:pPr>
              <w:jc w:val="center"/>
              <w:rPr>
                <w:sz w:val="26"/>
                <w:szCs w:val="26"/>
                <w:lang w:bidi="ar-SA"/>
              </w:rPr>
            </w:pPr>
            <w:r w:rsidRPr="00957589">
              <w:rPr>
                <w:sz w:val="26"/>
                <w:szCs w:val="26"/>
                <w:lang w:bidi="ar-SA"/>
              </w:rPr>
              <w:t>2.1.1</w:t>
            </w:r>
          </w:p>
        </w:tc>
        <w:tc>
          <w:tcPr>
            <w:tcW w:w="9356" w:type="dxa"/>
          </w:tcPr>
          <w:p w14:paraId="24075D2D" w14:textId="77777777" w:rsidR="00957589" w:rsidRPr="00957589" w:rsidRDefault="00957589" w:rsidP="0063165B">
            <w:pPr>
              <w:jc w:val="both"/>
              <w:rPr>
                <w:sz w:val="26"/>
                <w:szCs w:val="26"/>
                <w:lang w:bidi="ar-SA"/>
              </w:rPr>
            </w:pPr>
            <w:r w:rsidRPr="00957589">
              <w:rPr>
                <w:sz w:val="26"/>
                <w:szCs w:val="26"/>
                <w:lang w:bidi="ar-SA"/>
              </w:rPr>
              <w:t>Воспринимать и формулировать суждения, выражать эмоции в соответствии с целями и условиями общения в знакомой среде;</w:t>
            </w:r>
          </w:p>
          <w:p w14:paraId="498E5892" w14:textId="77777777" w:rsidR="00957589" w:rsidRPr="00957589" w:rsidRDefault="00957589" w:rsidP="0063165B">
            <w:pPr>
              <w:jc w:val="both"/>
              <w:rPr>
                <w:sz w:val="26"/>
                <w:szCs w:val="26"/>
                <w:lang w:bidi="ar-SA"/>
              </w:rPr>
            </w:pPr>
            <w:r w:rsidRPr="00957589">
              <w:rPr>
                <w:sz w:val="26"/>
                <w:szCs w:val="26"/>
                <w:lang w:bidi="ar-SA"/>
              </w:rPr>
              <w:t>проявлять уважительное отношение к собеседнику, соблюдать правила ведения диалога и дискуссии;</w:t>
            </w:r>
          </w:p>
          <w:p w14:paraId="74E8AEFB" w14:textId="77777777" w:rsidR="00957589" w:rsidRPr="00957589" w:rsidRDefault="00957589" w:rsidP="0063165B">
            <w:pPr>
              <w:jc w:val="both"/>
              <w:rPr>
                <w:sz w:val="26"/>
                <w:szCs w:val="26"/>
                <w:lang w:bidi="ar-SA"/>
              </w:rPr>
            </w:pPr>
            <w:r w:rsidRPr="00957589">
              <w:rPr>
                <w:sz w:val="26"/>
                <w:szCs w:val="26"/>
                <w:lang w:bidi="ar-SA"/>
              </w:rPr>
              <w:lastRenderedPageBreak/>
              <w:t>признавать возможность существования разных точек зрения;</w:t>
            </w:r>
          </w:p>
          <w:p w14:paraId="1D8DBA23" w14:textId="77777777" w:rsidR="00957589" w:rsidRPr="00957589" w:rsidRDefault="00957589" w:rsidP="0063165B">
            <w:pPr>
              <w:jc w:val="both"/>
              <w:rPr>
                <w:sz w:val="26"/>
                <w:szCs w:val="26"/>
                <w:lang w:bidi="ar-SA"/>
              </w:rPr>
            </w:pPr>
            <w:r w:rsidRPr="00957589">
              <w:rPr>
                <w:sz w:val="26"/>
                <w:szCs w:val="26"/>
                <w:lang w:bidi="ar-SA"/>
              </w:rPr>
              <w:t>корректно и аргументированно высказывать свое мнение</w:t>
            </w:r>
          </w:p>
        </w:tc>
      </w:tr>
      <w:tr w:rsidR="00957589" w:rsidRPr="00957589" w14:paraId="0B57AEAE" w14:textId="77777777" w:rsidTr="00957589">
        <w:tc>
          <w:tcPr>
            <w:tcW w:w="1338" w:type="dxa"/>
          </w:tcPr>
          <w:p w14:paraId="3A70F731" w14:textId="77777777" w:rsidR="00957589" w:rsidRPr="00957589" w:rsidRDefault="00957589" w:rsidP="00957589">
            <w:pPr>
              <w:jc w:val="center"/>
              <w:rPr>
                <w:sz w:val="26"/>
                <w:szCs w:val="26"/>
                <w:lang w:bidi="ar-SA"/>
              </w:rPr>
            </w:pPr>
            <w:r w:rsidRPr="00957589">
              <w:rPr>
                <w:sz w:val="26"/>
                <w:szCs w:val="26"/>
                <w:lang w:bidi="ar-SA"/>
              </w:rPr>
              <w:lastRenderedPageBreak/>
              <w:t>2.1.2</w:t>
            </w:r>
          </w:p>
        </w:tc>
        <w:tc>
          <w:tcPr>
            <w:tcW w:w="9356" w:type="dxa"/>
          </w:tcPr>
          <w:p w14:paraId="1AC7F3FC" w14:textId="77777777" w:rsidR="00957589" w:rsidRPr="00957589" w:rsidRDefault="00957589" w:rsidP="0063165B">
            <w:pPr>
              <w:jc w:val="both"/>
              <w:rPr>
                <w:sz w:val="26"/>
                <w:szCs w:val="26"/>
                <w:lang w:bidi="ar-SA"/>
              </w:rPr>
            </w:pPr>
            <w:r w:rsidRPr="00957589">
              <w:rPr>
                <w:sz w:val="26"/>
                <w:szCs w:val="26"/>
                <w:lang w:bidi="ar-SA"/>
              </w:rPr>
              <w:t>Строить речевое высказывание в соответствии с поставленной задачей;</w:t>
            </w:r>
          </w:p>
          <w:p w14:paraId="03E7D494" w14:textId="77777777" w:rsidR="00957589" w:rsidRPr="00957589" w:rsidRDefault="00957589" w:rsidP="0063165B">
            <w:pPr>
              <w:jc w:val="both"/>
              <w:rPr>
                <w:sz w:val="26"/>
                <w:szCs w:val="26"/>
                <w:lang w:bidi="ar-SA"/>
              </w:rPr>
            </w:pPr>
            <w:r w:rsidRPr="00957589">
              <w:rPr>
                <w:sz w:val="26"/>
                <w:szCs w:val="26"/>
                <w:lang w:bidi="ar-SA"/>
              </w:rPr>
              <w:t>создавать устные и письменные тексты (описание, рассуждение, повествование);</w:t>
            </w:r>
          </w:p>
          <w:p w14:paraId="6FD2F6EC" w14:textId="77777777" w:rsidR="00957589" w:rsidRPr="00957589" w:rsidRDefault="00957589" w:rsidP="0063165B">
            <w:pPr>
              <w:jc w:val="both"/>
              <w:rPr>
                <w:sz w:val="26"/>
                <w:szCs w:val="26"/>
                <w:lang w:bidi="ar-SA"/>
              </w:rPr>
            </w:pPr>
            <w:r w:rsidRPr="00957589">
              <w:rPr>
                <w:sz w:val="26"/>
                <w:szCs w:val="26"/>
                <w:lang w:bidi="ar-SA"/>
              </w:rPr>
              <w:t>подготавливать небольшие публичные выступления</w:t>
            </w:r>
          </w:p>
        </w:tc>
      </w:tr>
      <w:tr w:rsidR="00957589" w:rsidRPr="00957589" w14:paraId="5550C72E" w14:textId="77777777" w:rsidTr="00957589">
        <w:tc>
          <w:tcPr>
            <w:tcW w:w="1338" w:type="dxa"/>
          </w:tcPr>
          <w:p w14:paraId="3DD4EEE6" w14:textId="77777777" w:rsidR="00957589" w:rsidRPr="00957589" w:rsidRDefault="00957589" w:rsidP="00957589">
            <w:pPr>
              <w:jc w:val="center"/>
              <w:rPr>
                <w:sz w:val="26"/>
                <w:szCs w:val="26"/>
                <w:lang w:bidi="ar-SA"/>
              </w:rPr>
            </w:pPr>
            <w:r w:rsidRPr="00957589">
              <w:rPr>
                <w:sz w:val="26"/>
                <w:szCs w:val="26"/>
                <w:lang w:bidi="ar-SA"/>
              </w:rPr>
              <w:t>2.1.3</w:t>
            </w:r>
          </w:p>
        </w:tc>
        <w:tc>
          <w:tcPr>
            <w:tcW w:w="9356" w:type="dxa"/>
          </w:tcPr>
          <w:p w14:paraId="2CDDD568" w14:textId="77777777" w:rsidR="00957589" w:rsidRPr="00957589" w:rsidRDefault="00957589" w:rsidP="0063165B">
            <w:pPr>
              <w:jc w:val="both"/>
              <w:rPr>
                <w:sz w:val="26"/>
                <w:szCs w:val="26"/>
                <w:lang w:bidi="ar-SA"/>
              </w:rPr>
            </w:pPr>
            <w:r w:rsidRPr="00957589">
              <w:rPr>
                <w:sz w:val="26"/>
                <w:szCs w:val="26"/>
                <w:lang w:bidi="ar-SA"/>
              </w:rPr>
              <w:t>Подбирать иллюстративный материал (рисунки, фото, плакаты) к тексту выступления</w:t>
            </w:r>
          </w:p>
        </w:tc>
      </w:tr>
      <w:tr w:rsidR="00957589" w:rsidRPr="00957589" w14:paraId="6B3B0D28" w14:textId="77777777" w:rsidTr="00957589">
        <w:tc>
          <w:tcPr>
            <w:tcW w:w="1338" w:type="dxa"/>
          </w:tcPr>
          <w:p w14:paraId="16F605BB" w14:textId="77777777" w:rsidR="00957589" w:rsidRPr="00957589" w:rsidRDefault="00957589" w:rsidP="00957589">
            <w:pPr>
              <w:jc w:val="center"/>
              <w:rPr>
                <w:sz w:val="26"/>
                <w:szCs w:val="26"/>
                <w:lang w:bidi="ar-SA"/>
              </w:rPr>
            </w:pPr>
            <w:r w:rsidRPr="00957589">
              <w:rPr>
                <w:sz w:val="26"/>
                <w:szCs w:val="26"/>
                <w:lang w:bidi="ar-SA"/>
              </w:rPr>
              <w:t>2.2</w:t>
            </w:r>
          </w:p>
        </w:tc>
        <w:tc>
          <w:tcPr>
            <w:tcW w:w="9356" w:type="dxa"/>
          </w:tcPr>
          <w:p w14:paraId="77469E7D" w14:textId="77777777" w:rsidR="00957589" w:rsidRPr="00957589" w:rsidRDefault="00957589" w:rsidP="0063165B">
            <w:pPr>
              <w:jc w:val="both"/>
              <w:rPr>
                <w:sz w:val="26"/>
                <w:szCs w:val="26"/>
                <w:lang w:bidi="ar-SA"/>
              </w:rPr>
            </w:pPr>
            <w:r w:rsidRPr="00957589">
              <w:rPr>
                <w:sz w:val="26"/>
                <w:szCs w:val="26"/>
                <w:lang w:bidi="ar-SA"/>
              </w:rPr>
              <w:t>Совместная деятельность</w:t>
            </w:r>
          </w:p>
        </w:tc>
      </w:tr>
      <w:tr w:rsidR="00957589" w:rsidRPr="00957589" w14:paraId="0B4F6B5C" w14:textId="77777777" w:rsidTr="00957589">
        <w:tc>
          <w:tcPr>
            <w:tcW w:w="1338" w:type="dxa"/>
          </w:tcPr>
          <w:p w14:paraId="53749929" w14:textId="77777777" w:rsidR="00957589" w:rsidRPr="00957589" w:rsidRDefault="00957589" w:rsidP="00957589">
            <w:pPr>
              <w:jc w:val="center"/>
              <w:rPr>
                <w:sz w:val="26"/>
                <w:szCs w:val="26"/>
                <w:lang w:bidi="ar-SA"/>
              </w:rPr>
            </w:pPr>
            <w:r w:rsidRPr="00957589">
              <w:rPr>
                <w:sz w:val="26"/>
                <w:szCs w:val="26"/>
                <w:lang w:bidi="ar-SA"/>
              </w:rPr>
              <w:t>2.2.1</w:t>
            </w:r>
          </w:p>
        </w:tc>
        <w:tc>
          <w:tcPr>
            <w:tcW w:w="9356" w:type="dxa"/>
          </w:tcPr>
          <w:p w14:paraId="3B24ADCF" w14:textId="77777777" w:rsidR="00957589" w:rsidRPr="00957589" w:rsidRDefault="00957589" w:rsidP="0063165B">
            <w:pPr>
              <w:jc w:val="both"/>
              <w:rPr>
                <w:sz w:val="26"/>
                <w:szCs w:val="26"/>
                <w:lang w:bidi="ar-SA"/>
              </w:rPr>
            </w:pPr>
            <w:r w:rsidRPr="00957589">
              <w:rPr>
                <w:sz w:val="26"/>
                <w:szCs w:val="26"/>
                <w:lang w:bidi="ar-SA"/>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92CB7F8" w14:textId="77777777" w:rsidR="00957589" w:rsidRPr="00957589" w:rsidRDefault="00957589" w:rsidP="0063165B">
            <w:pPr>
              <w:jc w:val="both"/>
              <w:rPr>
                <w:sz w:val="26"/>
                <w:szCs w:val="26"/>
                <w:lang w:bidi="ar-SA"/>
              </w:rPr>
            </w:pPr>
            <w:r w:rsidRPr="00957589">
              <w:rPr>
                <w:sz w:val="26"/>
                <w:szCs w:val="26"/>
                <w:lang w:bidi="ar-SA"/>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139A4970" w14:textId="77777777" w:rsidR="00957589" w:rsidRPr="00957589" w:rsidRDefault="00957589" w:rsidP="0063165B">
            <w:pPr>
              <w:jc w:val="both"/>
              <w:rPr>
                <w:sz w:val="26"/>
                <w:szCs w:val="26"/>
                <w:lang w:bidi="ar-SA"/>
              </w:rPr>
            </w:pPr>
            <w:r w:rsidRPr="00957589">
              <w:rPr>
                <w:sz w:val="26"/>
                <w:szCs w:val="26"/>
                <w:lang w:bidi="ar-SA"/>
              </w:rPr>
              <w:t>проявлять готовность руководить, выполнять поручения, подчиняться;</w:t>
            </w:r>
          </w:p>
          <w:p w14:paraId="210004D6" w14:textId="77777777" w:rsidR="00957589" w:rsidRPr="00957589" w:rsidRDefault="00957589" w:rsidP="0063165B">
            <w:pPr>
              <w:jc w:val="both"/>
              <w:rPr>
                <w:sz w:val="26"/>
                <w:szCs w:val="26"/>
                <w:lang w:bidi="ar-SA"/>
              </w:rPr>
            </w:pPr>
            <w:r w:rsidRPr="00957589">
              <w:rPr>
                <w:sz w:val="26"/>
                <w:szCs w:val="26"/>
                <w:lang w:bidi="ar-SA"/>
              </w:rPr>
              <w:t>ответственно выполнять свою часть работы;</w:t>
            </w:r>
          </w:p>
          <w:p w14:paraId="18C65398" w14:textId="77777777" w:rsidR="00957589" w:rsidRPr="00957589" w:rsidRDefault="00957589" w:rsidP="0063165B">
            <w:pPr>
              <w:jc w:val="both"/>
              <w:rPr>
                <w:sz w:val="26"/>
                <w:szCs w:val="26"/>
                <w:lang w:bidi="ar-SA"/>
              </w:rPr>
            </w:pPr>
            <w:r w:rsidRPr="00957589">
              <w:rPr>
                <w:sz w:val="26"/>
                <w:szCs w:val="26"/>
                <w:lang w:bidi="ar-SA"/>
              </w:rPr>
              <w:t>оценивать свой вклад в общий результат;</w:t>
            </w:r>
          </w:p>
          <w:p w14:paraId="0B81BD7F" w14:textId="77777777" w:rsidR="00957589" w:rsidRPr="00957589" w:rsidRDefault="00957589" w:rsidP="0063165B">
            <w:pPr>
              <w:jc w:val="both"/>
              <w:rPr>
                <w:sz w:val="26"/>
                <w:szCs w:val="26"/>
                <w:lang w:bidi="ar-SA"/>
              </w:rPr>
            </w:pPr>
            <w:r w:rsidRPr="00957589">
              <w:rPr>
                <w:sz w:val="26"/>
                <w:szCs w:val="26"/>
                <w:lang w:bidi="ar-SA"/>
              </w:rPr>
              <w:t>выполнять совместные проектные задания с использованием предложенных образцов</w:t>
            </w:r>
          </w:p>
        </w:tc>
      </w:tr>
      <w:tr w:rsidR="00957589" w:rsidRPr="00957589" w14:paraId="07900CEC" w14:textId="77777777" w:rsidTr="00957589">
        <w:tc>
          <w:tcPr>
            <w:tcW w:w="1338" w:type="dxa"/>
          </w:tcPr>
          <w:p w14:paraId="00D66112" w14:textId="77777777" w:rsidR="00957589" w:rsidRPr="00957589" w:rsidRDefault="00957589" w:rsidP="00957589">
            <w:pPr>
              <w:jc w:val="center"/>
              <w:rPr>
                <w:sz w:val="26"/>
                <w:szCs w:val="26"/>
                <w:lang w:bidi="ar-SA"/>
              </w:rPr>
            </w:pPr>
            <w:r w:rsidRPr="00957589">
              <w:rPr>
                <w:sz w:val="26"/>
                <w:szCs w:val="26"/>
                <w:lang w:bidi="ar-SA"/>
              </w:rPr>
              <w:t>3</w:t>
            </w:r>
          </w:p>
        </w:tc>
        <w:tc>
          <w:tcPr>
            <w:tcW w:w="9356" w:type="dxa"/>
          </w:tcPr>
          <w:p w14:paraId="3B56AF4E" w14:textId="77777777" w:rsidR="00957589" w:rsidRPr="00957589" w:rsidRDefault="00957589" w:rsidP="0063165B">
            <w:pPr>
              <w:jc w:val="both"/>
              <w:rPr>
                <w:sz w:val="26"/>
                <w:szCs w:val="26"/>
                <w:lang w:bidi="ar-SA"/>
              </w:rPr>
            </w:pPr>
            <w:r w:rsidRPr="00957589">
              <w:rPr>
                <w:sz w:val="26"/>
                <w:szCs w:val="26"/>
                <w:lang w:bidi="ar-SA"/>
              </w:rPr>
              <w:t>Регулятивные УУД</w:t>
            </w:r>
          </w:p>
        </w:tc>
      </w:tr>
      <w:tr w:rsidR="00957589" w:rsidRPr="00957589" w14:paraId="574542C0" w14:textId="77777777" w:rsidTr="00957589">
        <w:tc>
          <w:tcPr>
            <w:tcW w:w="1338" w:type="dxa"/>
          </w:tcPr>
          <w:p w14:paraId="3C4C608C" w14:textId="77777777" w:rsidR="00957589" w:rsidRPr="00957589" w:rsidRDefault="00957589" w:rsidP="00957589">
            <w:pPr>
              <w:jc w:val="center"/>
              <w:rPr>
                <w:sz w:val="26"/>
                <w:szCs w:val="26"/>
                <w:lang w:bidi="ar-SA"/>
              </w:rPr>
            </w:pPr>
            <w:r w:rsidRPr="00957589">
              <w:rPr>
                <w:sz w:val="26"/>
                <w:szCs w:val="26"/>
                <w:lang w:bidi="ar-SA"/>
              </w:rPr>
              <w:t>3.1</w:t>
            </w:r>
          </w:p>
        </w:tc>
        <w:tc>
          <w:tcPr>
            <w:tcW w:w="9356" w:type="dxa"/>
          </w:tcPr>
          <w:p w14:paraId="5920B825" w14:textId="77777777" w:rsidR="00957589" w:rsidRPr="00957589" w:rsidRDefault="00957589" w:rsidP="0063165B">
            <w:pPr>
              <w:jc w:val="both"/>
              <w:rPr>
                <w:sz w:val="26"/>
                <w:szCs w:val="26"/>
                <w:lang w:bidi="ar-SA"/>
              </w:rPr>
            </w:pPr>
            <w:r w:rsidRPr="00957589">
              <w:rPr>
                <w:sz w:val="26"/>
                <w:szCs w:val="26"/>
                <w:lang w:bidi="ar-SA"/>
              </w:rPr>
              <w:t>Самоорганизация</w:t>
            </w:r>
          </w:p>
        </w:tc>
      </w:tr>
      <w:tr w:rsidR="00957589" w:rsidRPr="00957589" w14:paraId="75828CCE" w14:textId="77777777" w:rsidTr="00957589">
        <w:tc>
          <w:tcPr>
            <w:tcW w:w="1338" w:type="dxa"/>
          </w:tcPr>
          <w:p w14:paraId="171E9B64" w14:textId="77777777" w:rsidR="00957589" w:rsidRPr="00957589" w:rsidRDefault="00957589" w:rsidP="00957589">
            <w:pPr>
              <w:jc w:val="center"/>
              <w:rPr>
                <w:sz w:val="26"/>
                <w:szCs w:val="26"/>
                <w:lang w:bidi="ar-SA"/>
              </w:rPr>
            </w:pPr>
            <w:r w:rsidRPr="00957589">
              <w:rPr>
                <w:sz w:val="26"/>
                <w:szCs w:val="26"/>
                <w:lang w:bidi="ar-SA"/>
              </w:rPr>
              <w:t>3.1.1</w:t>
            </w:r>
          </w:p>
        </w:tc>
        <w:tc>
          <w:tcPr>
            <w:tcW w:w="9356" w:type="dxa"/>
          </w:tcPr>
          <w:p w14:paraId="0C3C046D" w14:textId="77777777" w:rsidR="00957589" w:rsidRPr="00957589" w:rsidRDefault="00957589" w:rsidP="0063165B">
            <w:pPr>
              <w:jc w:val="both"/>
              <w:rPr>
                <w:sz w:val="26"/>
                <w:szCs w:val="26"/>
                <w:lang w:bidi="ar-SA"/>
              </w:rPr>
            </w:pPr>
            <w:r w:rsidRPr="00957589">
              <w:rPr>
                <w:sz w:val="26"/>
                <w:szCs w:val="26"/>
                <w:lang w:bidi="ar-SA"/>
              </w:rPr>
              <w:t>Планировать действия по решению учебной задачи для получения результата; выстраивать последовательность выбранных действий</w:t>
            </w:r>
          </w:p>
        </w:tc>
      </w:tr>
      <w:tr w:rsidR="00957589" w:rsidRPr="00957589" w14:paraId="42B34F8D" w14:textId="77777777" w:rsidTr="00957589">
        <w:tc>
          <w:tcPr>
            <w:tcW w:w="1338" w:type="dxa"/>
          </w:tcPr>
          <w:p w14:paraId="2C60B86B" w14:textId="77777777" w:rsidR="00957589" w:rsidRPr="00957589" w:rsidRDefault="00957589" w:rsidP="00957589">
            <w:pPr>
              <w:jc w:val="center"/>
              <w:rPr>
                <w:sz w:val="26"/>
                <w:szCs w:val="26"/>
                <w:lang w:bidi="ar-SA"/>
              </w:rPr>
            </w:pPr>
            <w:r w:rsidRPr="00957589">
              <w:rPr>
                <w:sz w:val="26"/>
                <w:szCs w:val="26"/>
                <w:lang w:bidi="ar-SA"/>
              </w:rPr>
              <w:t>3.2</w:t>
            </w:r>
          </w:p>
        </w:tc>
        <w:tc>
          <w:tcPr>
            <w:tcW w:w="9356" w:type="dxa"/>
          </w:tcPr>
          <w:p w14:paraId="158FA4D5" w14:textId="77777777" w:rsidR="00957589" w:rsidRPr="00957589" w:rsidRDefault="00957589" w:rsidP="0063165B">
            <w:pPr>
              <w:jc w:val="both"/>
              <w:rPr>
                <w:sz w:val="26"/>
                <w:szCs w:val="26"/>
                <w:lang w:bidi="ar-SA"/>
              </w:rPr>
            </w:pPr>
            <w:r w:rsidRPr="00957589">
              <w:rPr>
                <w:sz w:val="26"/>
                <w:szCs w:val="26"/>
                <w:lang w:bidi="ar-SA"/>
              </w:rPr>
              <w:t>Самоконтроль</w:t>
            </w:r>
          </w:p>
        </w:tc>
      </w:tr>
      <w:tr w:rsidR="00957589" w:rsidRPr="00957589" w14:paraId="699926D0" w14:textId="77777777" w:rsidTr="00957589">
        <w:tc>
          <w:tcPr>
            <w:tcW w:w="1338" w:type="dxa"/>
          </w:tcPr>
          <w:p w14:paraId="73FFBBB2" w14:textId="77777777" w:rsidR="00957589" w:rsidRPr="00957589" w:rsidRDefault="00957589" w:rsidP="00957589">
            <w:pPr>
              <w:jc w:val="center"/>
              <w:rPr>
                <w:sz w:val="26"/>
                <w:szCs w:val="26"/>
                <w:lang w:bidi="ar-SA"/>
              </w:rPr>
            </w:pPr>
            <w:r w:rsidRPr="00957589">
              <w:rPr>
                <w:sz w:val="26"/>
                <w:szCs w:val="26"/>
                <w:lang w:bidi="ar-SA"/>
              </w:rPr>
              <w:t>3.2.1</w:t>
            </w:r>
          </w:p>
        </w:tc>
        <w:tc>
          <w:tcPr>
            <w:tcW w:w="9356" w:type="dxa"/>
          </w:tcPr>
          <w:p w14:paraId="34D095F3" w14:textId="77777777" w:rsidR="00957589" w:rsidRPr="00957589" w:rsidRDefault="00957589" w:rsidP="0063165B">
            <w:pPr>
              <w:jc w:val="both"/>
              <w:rPr>
                <w:sz w:val="26"/>
                <w:szCs w:val="26"/>
                <w:lang w:bidi="ar-SA"/>
              </w:rPr>
            </w:pPr>
            <w:r w:rsidRPr="00957589">
              <w:rPr>
                <w:sz w:val="26"/>
                <w:szCs w:val="26"/>
                <w:lang w:bidi="ar-SA"/>
              </w:rPr>
              <w:t>Устанавливать причины успеха (неудач) учебной деятельности;</w:t>
            </w:r>
          </w:p>
          <w:p w14:paraId="41154F8A" w14:textId="77777777" w:rsidR="00957589" w:rsidRPr="00957589" w:rsidRDefault="00957589" w:rsidP="0063165B">
            <w:pPr>
              <w:jc w:val="both"/>
              <w:rPr>
                <w:sz w:val="26"/>
                <w:szCs w:val="26"/>
                <w:lang w:bidi="ar-SA"/>
              </w:rPr>
            </w:pPr>
            <w:r w:rsidRPr="00957589">
              <w:rPr>
                <w:sz w:val="26"/>
                <w:szCs w:val="26"/>
                <w:lang w:bidi="ar-SA"/>
              </w:rPr>
              <w:t>корректировать свои учебные действия для преодоления ошибок</w:t>
            </w:r>
          </w:p>
        </w:tc>
      </w:tr>
    </w:tbl>
    <w:p w14:paraId="32140F51" w14:textId="77777777" w:rsidR="00957589" w:rsidRPr="00D61496" w:rsidRDefault="00957589" w:rsidP="003D0866">
      <w:pPr>
        <w:pStyle w:val="a3"/>
        <w:ind w:left="0"/>
      </w:pPr>
    </w:p>
    <w:p w14:paraId="260A5FE7" w14:textId="2239D470" w:rsidR="00D61496" w:rsidRPr="00D61496" w:rsidRDefault="00D61496" w:rsidP="003D0866">
      <w:pPr>
        <w:pStyle w:val="a3"/>
        <w:ind w:left="0"/>
      </w:pPr>
      <w:r w:rsidRPr="00D61496">
        <w:t>1</w:t>
      </w:r>
      <w:r w:rsidR="00E45B4E">
        <w:t>.3</w:t>
      </w:r>
      <w:r w:rsidRPr="00D61496">
        <w:t>.</w:t>
      </w:r>
      <w:r w:rsidR="003D14C6">
        <w:t>1.</w:t>
      </w:r>
      <w:r w:rsidRPr="00D61496">
        <w:t>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14:paraId="770DD956" w14:textId="16B1682B" w:rsidR="00D61496" w:rsidRPr="00D61496" w:rsidRDefault="00D61496" w:rsidP="003D0866">
      <w:pPr>
        <w:pStyle w:val="a3"/>
        <w:ind w:left="0"/>
      </w:pPr>
      <w:r w:rsidRPr="00D61496">
        <w:t>1</w:t>
      </w:r>
      <w:r w:rsidR="00E45B4E">
        <w:t>.3</w:t>
      </w:r>
      <w:r w:rsidRPr="00D61496">
        <w:t>.</w:t>
      </w:r>
      <w:r w:rsidR="003D14C6">
        <w:t>1.</w:t>
      </w:r>
      <w:r w:rsidRPr="00D61496">
        <w:t>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6957AFD3" w14:textId="2C815F27" w:rsidR="00D61496" w:rsidRPr="00D61496" w:rsidRDefault="00D61496" w:rsidP="003D0866">
      <w:pPr>
        <w:pStyle w:val="a3"/>
        <w:ind w:left="0"/>
      </w:pPr>
      <w:r w:rsidRPr="00D61496">
        <w:t>1</w:t>
      </w:r>
      <w:r w:rsidR="00E45B4E">
        <w:t>.3</w:t>
      </w:r>
      <w:r w:rsidRPr="00D61496">
        <w:t>.</w:t>
      </w:r>
      <w:r w:rsidR="003D14C6">
        <w:t>1.</w:t>
      </w:r>
      <w:r w:rsidRPr="00D61496">
        <w:t>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64012DF5" w14:textId="084315B8" w:rsidR="00D61496" w:rsidRPr="00D61496" w:rsidRDefault="00D61496" w:rsidP="003D0866">
      <w:pPr>
        <w:pStyle w:val="a3"/>
        <w:ind w:left="0"/>
      </w:pPr>
      <w:r w:rsidRPr="00D61496">
        <w:t>1</w:t>
      </w:r>
      <w:r w:rsidR="00E45B4E">
        <w:t>.3</w:t>
      </w:r>
      <w:r w:rsidRPr="00D61496">
        <w:t>.</w:t>
      </w:r>
      <w:r w:rsidR="003D14C6">
        <w:t>1.</w:t>
      </w:r>
      <w:r w:rsidRPr="00D61496">
        <w:t xml:space="preserve">33. 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w:t>
      </w:r>
      <w:r w:rsidRPr="00D61496">
        <w:lastRenderedPageBreak/>
        <w:t>действий, в том числе метапредметных (познавательных, регулятивных, коммуникативных) действий.</w:t>
      </w:r>
    </w:p>
    <w:p w14:paraId="1C4CF6F5" w14:textId="21EBFF39" w:rsidR="00D61496" w:rsidRPr="00D61496" w:rsidRDefault="00D61496" w:rsidP="003D0866">
      <w:pPr>
        <w:pStyle w:val="a3"/>
        <w:ind w:left="0"/>
      </w:pPr>
      <w:r w:rsidRPr="00D61496">
        <w:t>1</w:t>
      </w:r>
      <w:r w:rsidR="00E45B4E">
        <w:t>.3</w:t>
      </w:r>
      <w:r w:rsidRPr="00D61496">
        <w:t>.</w:t>
      </w:r>
      <w:r w:rsidR="003D14C6">
        <w:t>1.</w:t>
      </w:r>
      <w:r w:rsidRPr="00D61496">
        <w:t>34. Для оценки предметных результатов освоения ООП НОО используются критерии: знание и понимание, применение, функциональность.</w:t>
      </w:r>
    </w:p>
    <w:p w14:paraId="4FAADE82" w14:textId="37655B8F" w:rsidR="00D61496" w:rsidRPr="00D61496" w:rsidRDefault="00D61496" w:rsidP="003D0866">
      <w:pPr>
        <w:pStyle w:val="a3"/>
        <w:ind w:left="0"/>
      </w:pPr>
      <w:r w:rsidRPr="00D61496">
        <w:t>1</w:t>
      </w:r>
      <w:r w:rsidR="00E45B4E">
        <w:t>.3</w:t>
      </w:r>
      <w:r w:rsidRPr="00D61496">
        <w:t>.</w:t>
      </w:r>
      <w:r w:rsidR="003D14C6">
        <w:t>1.</w:t>
      </w:r>
      <w:r w:rsidRPr="00D61496">
        <w:t>34.1. 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14:paraId="69270255" w14:textId="4200F6AE" w:rsidR="00D61496" w:rsidRPr="00D61496" w:rsidRDefault="00D61496" w:rsidP="003D0866">
      <w:pPr>
        <w:pStyle w:val="a3"/>
        <w:ind w:left="0"/>
      </w:pPr>
      <w:r w:rsidRPr="00D61496">
        <w:t>1</w:t>
      </w:r>
      <w:r w:rsidR="00E45B4E">
        <w:t>.3</w:t>
      </w:r>
      <w:r w:rsidRPr="00D61496">
        <w:t>.</w:t>
      </w:r>
      <w:r w:rsidR="003D14C6">
        <w:t>1.</w:t>
      </w:r>
      <w:r w:rsidRPr="00D61496">
        <w:t>34.2. Обобщенный критерий "применение" включает:</w:t>
      </w:r>
    </w:p>
    <w:p w14:paraId="1891604E" w14:textId="77777777" w:rsidR="00D61496" w:rsidRPr="00D61496" w:rsidRDefault="00D61496">
      <w:pPr>
        <w:pStyle w:val="a3"/>
        <w:numPr>
          <w:ilvl w:val="0"/>
          <w:numId w:val="84"/>
        </w:numPr>
        <w:ind w:left="0" w:firstLine="0"/>
      </w:pPr>
      <w:r w:rsidRPr="00D61496">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1C28599E" w14:textId="77777777" w:rsidR="00D61496" w:rsidRPr="00D61496" w:rsidRDefault="00D61496">
      <w:pPr>
        <w:pStyle w:val="a3"/>
        <w:numPr>
          <w:ilvl w:val="0"/>
          <w:numId w:val="84"/>
        </w:numPr>
        <w:ind w:left="0" w:firstLine="0"/>
      </w:pPr>
      <w:r w:rsidRPr="00D61496">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5302CE9A" w14:textId="514748D3" w:rsidR="00D61496" w:rsidRPr="00D61496" w:rsidRDefault="00D61496" w:rsidP="003D0866">
      <w:pPr>
        <w:pStyle w:val="a3"/>
        <w:ind w:left="0"/>
      </w:pPr>
      <w:r w:rsidRPr="00D61496">
        <w:t>1</w:t>
      </w:r>
      <w:r w:rsidR="00E45B4E">
        <w:t>.3</w:t>
      </w:r>
      <w:r w:rsidRPr="00D61496">
        <w:t>.</w:t>
      </w:r>
      <w:r w:rsidR="003D14C6">
        <w:t>1.</w:t>
      </w:r>
      <w:r w:rsidRPr="00D61496">
        <w:t>34.3.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2DBCB95F" w14:textId="4016B257" w:rsidR="00D61496" w:rsidRPr="00D61496" w:rsidRDefault="00D61496" w:rsidP="003D0866">
      <w:pPr>
        <w:pStyle w:val="a3"/>
        <w:ind w:left="0"/>
      </w:pPr>
      <w:r w:rsidRPr="00D61496">
        <w:t>1</w:t>
      </w:r>
      <w:r w:rsidR="00E45B4E">
        <w:t>.3</w:t>
      </w:r>
      <w:r w:rsidRPr="00D61496">
        <w:t>.</w:t>
      </w:r>
      <w:r w:rsidR="003D14C6">
        <w:t>1.</w:t>
      </w:r>
      <w:r w:rsidRPr="00D61496">
        <w:t>35. 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14:paraId="3C2039AB" w14:textId="298201F9" w:rsidR="00D61496" w:rsidRPr="000218B8" w:rsidRDefault="00D61496" w:rsidP="003D0866">
      <w:pPr>
        <w:pStyle w:val="a3"/>
        <w:ind w:left="0"/>
        <w:rPr>
          <w:b/>
        </w:rPr>
      </w:pPr>
      <w:r w:rsidRPr="00D61496">
        <w:t>1</w:t>
      </w:r>
      <w:r w:rsidR="00E45B4E">
        <w:t>.3</w:t>
      </w:r>
      <w:r w:rsidRPr="00D61496">
        <w:t>.</w:t>
      </w:r>
      <w:r w:rsidR="003D14C6">
        <w:t>1.</w:t>
      </w:r>
      <w:r w:rsidRPr="00D61496">
        <w:t xml:space="preserve">36. </w:t>
      </w:r>
      <w:r w:rsidRPr="000218B8">
        <w:rPr>
          <w:b/>
        </w:rPr>
        <w:t>Особенности оценки предметных результатов по отдельному учебному предмету фиксируются в приложении к ООП НОО.</w:t>
      </w:r>
    </w:p>
    <w:p w14:paraId="3B512BE3" w14:textId="77777777" w:rsidR="00D61496" w:rsidRPr="00D61496" w:rsidRDefault="00D61496" w:rsidP="003D0866">
      <w:pPr>
        <w:pStyle w:val="a3"/>
        <w:ind w:left="0"/>
      </w:pPr>
      <w:r w:rsidRPr="00D61496">
        <w:t>Описание оценки предметных результатов по отдельному учебному предмету должно включать:</w:t>
      </w:r>
    </w:p>
    <w:p w14:paraId="340D8A58" w14:textId="77777777" w:rsidR="00D61496" w:rsidRPr="00D61496" w:rsidRDefault="00D61496" w:rsidP="003D0866">
      <w:pPr>
        <w:pStyle w:val="a3"/>
        <w:ind w:left="0"/>
      </w:pPr>
      <w:r w:rsidRPr="00D61496">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06811482" w14:textId="77777777" w:rsidR="00D61496" w:rsidRPr="00D61496" w:rsidRDefault="00D61496" w:rsidP="003D0866">
      <w:pPr>
        <w:pStyle w:val="a3"/>
        <w:ind w:left="0"/>
      </w:pPr>
      <w:r w:rsidRPr="00D61496">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20FC7E18" w14:textId="77777777" w:rsidR="00D61496" w:rsidRPr="00D61496" w:rsidRDefault="00D61496" w:rsidP="003D0866">
      <w:pPr>
        <w:pStyle w:val="a3"/>
        <w:ind w:left="0"/>
      </w:pPr>
      <w:r w:rsidRPr="00D61496">
        <w:t>график контрольных мероприятий.</w:t>
      </w:r>
    </w:p>
    <w:p w14:paraId="117E2168" w14:textId="047BA3B2" w:rsidR="00D61496" w:rsidRPr="00D61496" w:rsidRDefault="00D61496" w:rsidP="003D0866">
      <w:pPr>
        <w:pStyle w:val="a3"/>
        <w:ind w:left="0"/>
      </w:pPr>
      <w:r w:rsidRPr="00D61496">
        <w:t>1</w:t>
      </w:r>
      <w:r w:rsidR="00E45B4E">
        <w:t>.3</w:t>
      </w:r>
      <w:r w:rsidR="003D14C6">
        <w:t>.1.</w:t>
      </w:r>
      <w:r w:rsidRPr="00D61496">
        <w:t>37. 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14:paraId="2ED45F96" w14:textId="3AD068D4" w:rsidR="00D61496" w:rsidRPr="00D61496" w:rsidRDefault="00D61496" w:rsidP="003D0866">
      <w:pPr>
        <w:pStyle w:val="a3"/>
        <w:ind w:left="0"/>
      </w:pPr>
      <w:r w:rsidRPr="00D61496">
        <w:t>1</w:t>
      </w:r>
      <w:r w:rsidR="00E45B4E">
        <w:t>.3</w:t>
      </w:r>
      <w:r w:rsidRPr="00D61496">
        <w:t>.</w:t>
      </w:r>
      <w:r w:rsidR="003D14C6">
        <w:t>1.</w:t>
      </w:r>
      <w:r w:rsidRPr="00D61496">
        <w:t>37.1. 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14:paraId="2463B7F0" w14:textId="39D0ED4B" w:rsidR="00D61496" w:rsidRPr="00D61496" w:rsidRDefault="00D61496" w:rsidP="003D0866">
      <w:pPr>
        <w:pStyle w:val="a3"/>
        <w:ind w:left="0"/>
      </w:pPr>
      <w:r w:rsidRPr="00D61496">
        <w:t>1</w:t>
      </w:r>
      <w:r w:rsidR="00E45B4E">
        <w:t>.3</w:t>
      </w:r>
      <w:r w:rsidRPr="00D61496">
        <w:t>.</w:t>
      </w:r>
      <w:r w:rsidR="003D14C6">
        <w:t>1.</w:t>
      </w:r>
      <w:r w:rsidRPr="00D61496">
        <w:t>37.2. 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20943FBE" w14:textId="7EF559E0" w:rsidR="00D61496" w:rsidRPr="00D61496" w:rsidRDefault="00D61496" w:rsidP="003D0866">
      <w:pPr>
        <w:pStyle w:val="a3"/>
        <w:ind w:left="0"/>
      </w:pPr>
      <w:r w:rsidRPr="00D61496">
        <w:t>1</w:t>
      </w:r>
      <w:r w:rsidR="00E45B4E">
        <w:t>.3</w:t>
      </w:r>
      <w:r w:rsidRPr="00D61496">
        <w:t>.</w:t>
      </w:r>
      <w:r w:rsidR="003D14C6">
        <w:t>1.</w:t>
      </w:r>
      <w:r w:rsidRPr="00D61496">
        <w:t>38. Текущая оценка направлена на оценку индивидуального продвижения обучающегося в освоении программы учебного предмета.</w:t>
      </w:r>
    </w:p>
    <w:p w14:paraId="725E0F6C" w14:textId="1A594B35" w:rsidR="00D61496" w:rsidRPr="00D61496" w:rsidRDefault="00D61496" w:rsidP="003D0866">
      <w:pPr>
        <w:pStyle w:val="a3"/>
        <w:ind w:left="0"/>
      </w:pPr>
      <w:r w:rsidRPr="00D61496">
        <w:t>1</w:t>
      </w:r>
      <w:r w:rsidR="00E45B4E">
        <w:t>.3</w:t>
      </w:r>
      <w:r w:rsidRPr="00D61496">
        <w:t>.</w:t>
      </w:r>
      <w:r w:rsidR="003D14C6">
        <w:t>1.</w:t>
      </w:r>
      <w:r w:rsidRPr="00D61496">
        <w:t>38.1.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1D82934E" w14:textId="133371D7" w:rsidR="00D61496" w:rsidRPr="00D61496" w:rsidRDefault="00D61496" w:rsidP="003D0866">
      <w:pPr>
        <w:pStyle w:val="a3"/>
        <w:ind w:left="0"/>
      </w:pPr>
      <w:r w:rsidRPr="00D61496">
        <w:t>1</w:t>
      </w:r>
      <w:r w:rsidR="00E45B4E">
        <w:t>.3</w:t>
      </w:r>
      <w:r w:rsidRPr="00D61496">
        <w:t>.</w:t>
      </w:r>
      <w:r w:rsidR="003D14C6">
        <w:t>1.</w:t>
      </w:r>
      <w:r w:rsidRPr="00D61496">
        <w:t>38.2.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3559CE8F" w14:textId="0609D10F" w:rsidR="00D61496" w:rsidRPr="00D61496" w:rsidRDefault="00D61496" w:rsidP="003D0866">
      <w:pPr>
        <w:pStyle w:val="a3"/>
        <w:ind w:left="0"/>
      </w:pPr>
      <w:r w:rsidRPr="00D61496">
        <w:t>1</w:t>
      </w:r>
      <w:r w:rsidR="00E45B4E">
        <w:t>.3</w:t>
      </w:r>
      <w:r w:rsidRPr="00D61496">
        <w:t>.</w:t>
      </w:r>
      <w:r w:rsidR="003D14C6">
        <w:t>1.</w:t>
      </w:r>
      <w:r w:rsidRPr="00D61496">
        <w:t xml:space="preserve">38.3. В текущей оценке используются различные формы и методы проверки (устные и </w:t>
      </w:r>
      <w:r w:rsidRPr="00D61496">
        <w:lastRenderedPageBreak/>
        <w:t>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515618C4" w14:textId="1283E4AC" w:rsidR="00D61496" w:rsidRPr="00D61496" w:rsidRDefault="00D61496" w:rsidP="003D0866">
      <w:pPr>
        <w:pStyle w:val="a3"/>
        <w:ind w:left="0"/>
      </w:pPr>
      <w:r w:rsidRPr="00D61496">
        <w:t>1</w:t>
      </w:r>
      <w:r w:rsidR="00E45B4E">
        <w:t>.3</w:t>
      </w:r>
      <w:r w:rsidRPr="00D61496">
        <w:t>.</w:t>
      </w:r>
      <w:r w:rsidR="003D14C6">
        <w:t>1.</w:t>
      </w:r>
      <w:r w:rsidRPr="00D61496">
        <w:t>38.4. Результаты текущей оценки являются основой для индивидуализации учебного процесса.</w:t>
      </w:r>
    </w:p>
    <w:p w14:paraId="6F0108B8" w14:textId="3245F093" w:rsidR="00D61496" w:rsidRPr="00D61496" w:rsidRDefault="00D61496" w:rsidP="003D0866">
      <w:pPr>
        <w:pStyle w:val="a3"/>
        <w:ind w:left="0"/>
      </w:pPr>
      <w:r w:rsidRPr="00D61496">
        <w:t>1</w:t>
      </w:r>
      <w:r w:rsidR="00E45B4E">
        <w:t>.3</w:t>
      </w:r>
      <w:r w:rsidRPr="00D61496">
        <w:t>.</w:t>
      </w:r>
      <w:r w:rsidR="003D14C6">
        <w:t>1.</w:t>
      </w:r>
      <w:r w:rsidRPr="00D61496">
        <w:t>39. Тематическая оценка направлена на оценку уровня достижения обучающимися тематических планируемых результатов по учебному предмету.</w:t>
      </w:r>
    </w:p>
    <w:p w14:paraId="15B85BCE" w14:textId="4FB44406" w:rsidR="00D61496" w:rsidRPr="00D61496" w:rsidRDefault="00D61496" w:rsidP="003D0866">
      <w:pPr>
        <w:pStyle w:val="a3"/>
        <w:ind w:left="0"/>
      </w:pPr>
      <w:r w:rsidRPr="00D61496">
        <w:t>1</w:t>
      </w:r>
      <w:r w:rsidR="00E45B4E">
        <w:t>.3</w:t>
      </w:r>
      <w:r w:rsidRPr="00D61496">
        <w:t>.</w:t>
      </w:r>
      <w:r w:rsidR="003D14C6">
        <w:t>1.</w:t>
      </w:r>
      <w:r w:rsidRPr="00D61496">
        <w:t>40. 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14:paraId="5CA6A31C" w14:textId="5E8389EC" w:rsidR="00D61496" w:rsidRPr="00D61496" w:rsidRDefault="00D61496" w:rsidP="003D0866">
      <w:pPr>
        <w:pStyle w:val="a3"/>
        <w:ind w:left="0"/>
      </w:pPr>
      <w:r w:rsidRPr="00D61496">
        <w:t>1</w:t>
      </w:r>
      <w:r w:rsidR="00E45B4E">
        <w:t>.3</w:t>
      </w:r>
      <w:r w:rsidRPr="00D61496">
        <w:t>.</w:t>
      </w:r>
      <w:r w:rsidR="003D14C6">
        <w:t>1.</w:t>
      </w:r>
      <w:r w:rsidRPr="00D61496">
        <w:t>41.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7FCC48A0" w14:textId="2C02E7AA" w:rsidR="00D61496" w:rsidRPr="00D61496" w:rsidRDefault="00D61496" w:rsidP="003D0866">
      <w:pPr>
        <w:pStyle w:val="a3"/>
        <w:ind w:left="0"/>
      </w:pPr>
      <w:r w:rsidRPr="00D61496">
        <w:t>1</w:t>
      </w:r>
      <w:r w:rsidR="00E45B4E">
        <w:t>.3</w:t>
      </w:r>
      <w:r w:rsidRPr="00D61496">
        <w:t>.</w:t>
      </w:r>
      <w:r w:rsidR="003D14C6">
        <w:t>1.</w:t>
      </w:r>
      <w:r w:rsidRPr="00D61496">
        <w:t>42.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6DF23035" w14:textId="2F437E29" w:rsidR="009E195F" w:rsidRPr="00D61496" w:rsidRDefault="00D61496" w:rsidP="003D0866">
      <w:pPr>
        <w:pStyle w:val="a3"/>
        <w:ind w:left="0"/>
        <w:jc w:val="left"/>
      </w:pPr>
      <w:r w:rsidRPr="00D61496">
        <w:t>1</w:t>
      </w:r>
      <w:r w:rsidR="00E45B4E">
        <w:t>.3</w:t>
      </w:r>
      <w:r w:rsidRPr="00D61496">
        <w:t>.</w:t>
      </w:r>
      <w:r w:rsidR="003D14C6">
        <w:t>1.</w:t>
      </w:r>
      <w:r w:rsidRPr="00D61496">
        <w:t>43.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w:t>
      </w:r>
    </w:p>
    <w:p w14:paraId="3AB84334" w14:textId="77777777" w:rsidR="00314A87" w:rsidRPr="00314A87" w:rsidRDefault="00314A87" w:rsidP="00085EA3">
      <w:pPr>
        <w:pStyle w:val="3"/>
        <w:numPr>
          <w:ilvl w:val="2"/>
          <w:numId w:val="61"/>
        </w:numPr>
        <w:tabs>
          <w:tab w:val="left" w:pos="1898"/>
        </w:tabs>
        <w:ind w:hanging="1641"/>
        <w:jc w:val="left"/>
      </w:pPr>
      <w:r>
        <w:t>Особенности оценки личностных, метапредметных и</w:t>
      </w:r>
      <w:r>
        <w:rPr>
          <w:spacing w:val="-13"/>
        </w:rPr>
        <w:t xml:space="preserve"> </w:t>
      </w:r>
      <w:r>
        <w:t xml:space="preserve">предметных </w:t>
      </w:r>
      <w:r w:rsidRPr="00314A87">
        <w:t>результатов</w:t>
      </w:r>
    </w:p>
    <w:p w14:paraId="49F6ED91" w14:textId="77777777" w:rsidR="00314A87" w:rsidRDefault="00314A87" w:rsidP="003D0866">
      <w:pPr>
        <w:pStyle w:val="a3"/>
        <w:ind w:left="213" w:right="112" w:firstLine="453"/>
      </w:pPr>
      <w: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уровне начального общего образования.</w:t>
      </w:r>
    </w:p>
    <w:p w14:paraId="2104BF0D" w14:textId="77777777" w:rsidR="00314A87" w:rsidRDefault="00314A87" w:rsidP="003D0866">
      <w:pPr>
        <w:pStyle w:val="a3"/>
        <w:ind w:left="213" w:right="99" w:firstLine="453"/>
      </w:pPr>
      <w:r>
        <w:rPr>
          <w:spacing w:val="-4"/>
        </w:rPr>
        <w:t xml:space="preserve">Достижение личностных результатов обеспечивается </w:t>
      </w:r>
      <w:r>
        <w:t xml:space="preserve">в </w:t>
      </w:r>
      <w:r>
        <w:rPr>
          <w:spacing w:val="-4"/>
        </w:rPr>
        <w:t xml:space="preserve">ходе реализации </w:t>
      </w:r>
      <w:r>
        <w:rPr>
          <w:spacing w:val="-3"/>
        </w:rPr>
        <w:t xml:space="preserve">всех </w:t>
      </w:r>
      <w:r>
        <w:rPr>
          <w:spacing w:val="-4"/>
        </w:rPr>
        <w:t xml:space="preserve">компонентов образовательного процесса, включая </w:t>
      </w:r>
      <w:r>
        <w:rPr>
          <w:spacing w:val="-5"/>
        </w:rPr>
        <w:t xml:space="preserve">внеурочную </w:t>
      </w:r>
      <w:r>
        <w:rPr>
          <w:spacing w:val="-4"/>
        </w:rPr>
        <w:t xml:space="preserve">деятельность, реализуемую семьѐй </w:t>
      </w:r>
      <w:r>
        <w:t xml:space="preserve">и </w:t>
      </w:r>
      <w:r>
        <w:rPr>
          <w:spacing w:val="-4"/>
        </w:rPr>
        <w:t>образовательным</w:t>
      </w:r>
      <w:r>
        <w:rPr>
          <w:spacing w:val="-14"/>
        </w:rPr>
        <w:t xml:space="preserve"> </w:t>
      </w:r>
      <w:r>
        <w:rPr>
          <w:spacing w:val="-5"/>
        </w:rPr>
        <w:t>учреждением.</w:t>
      </w:r>
    </w:p>
    <w:p w14:paraId="4E22145D" w14:textId="77777777" w:rsidR="00314A87" w:rsidRDefault="00314A87" w:rsidP="003D0866">
      <w:pPr>
        <w:pStyle w:val="a3"/>
        <w:ind w:left="213" w:right="112" w:firstLine="453"/>
      </w:pPr>
      <w: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14:paraId="0C7407EF" w14:textId="77777777" w:rsidR="00314A87" w:rsidRDefault="00314A87" w:rsidP="003D0866">
      <w:pPr>
        <w:pStyle w:val="a3"/>
        <w:ind w:left="213" w:right="106" w:firstLine="453"/>
      </w:pPr>
      <w:r>
        <w:rPr>
          <w:i/>
        </w:rPr>
        <w:t xml:space="preserve">самоопределение </w:t>
      </w:r>
      <w: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w:t>
      </w:r>
      <w:r>
        <w:rPr>
          <w:spacing w:val="-1"/>
        </w:rPr>
        <w:t xml:space="preserve"> </w:t>
      </w:r>
      <w:r>
        <w:t>личности;</w:t>
      </w:r>
    </w:p>
    <w:p w14:paraId="5A610EA0" w14:textId="77777777" w:rsidR="00314A87" w:rsidRDefault="00314A87" w:rsidP="003D0866">
      <w:pPr>
        <w:pStyle w:val="a3"/>
        <w:ind w:left="213" w:right="107" w:firstLine="453"/>
      </w:pPr>
      <w:r>
        <w:rPr>
          <w:i/>
        </w:rPr>
        <w:t xml:space="preserve">смыслообразование </w:t>
      </w:r>
      <w: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w:t>
      </w:r>
      <w:r>
        <w:rPr>
          <w:spacing w:val="-13"/>
        </w:rPr>
        <w:t xml:space="preserve"> </w:t>
      </w:r>
      <w:r>
        <w:t>разрыва;</w:t>
      </w:r>
    </w:p>
    <w:p w14:paraId="587AEFCF" w14:textId="77777777" w:rsidR="004C06ED" w:rsidRDefault="00314A87" w:rsidP="003D0866">
      <w:pPr>
        <w:pStyle w:val="a3"/>
        <w:ind w:left="213" w:right="107" w:firstLine="453"/>
      </w:pPr>
      <w:r>
        <w:rPr>
          <w:i/>
        </w:rPr>
        <w:t xml:space="preserve">морально-этическая ориентация </w:t>
      </w:r>
      <w:r>
        <w:t>—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DA047A">
        <w:t>ё</w:t>
      </w:r>
      <w:r>
        <w:t>ту позиций, мотивов и интересов участников</w:t>
      </w:r>
      <w:r>
        <w:rPr>
          <w:spacing w:val="6"/>
        </w:rPr>
        <w:t xml:space="preserve"> </w:t>
      </w:r>
      <w:r>
        <w:t>моральной</w:t>
      </w:r>
      <w:r w:rsidR="004C06ED">
        <w:t xml:space="preserve"> дилеммы при её разрешении; развитие этических чувств — стыда, вины, совести как регуляторов морального поведения.</w:t>
      </w:r>
    </w:p>
    <w:p w14:paraId="7F4EB050" w14:textId="77777777" w:rsidR="004C06ED" w:rsidRDefault="004C06ED" w:rsidP="003D0866">
      <w:pPr>
        <w:pStyle w:val="a3"/>
        <w:ind w:left="213" w:right="107" w:firstLine="453"/>
      </w:pPr>
      <w:r>
        <w:t>Основное содержание оценки личностных результатов на уровне начального общего образования строится вокруг оценки:</w:t>
      </w:r>
    </w:p>
    <w:p w14:paraId="08CEDE48" w14:textId="77777777" w:rsidR="004C06ED" w:rsidRDefault="004C06ED" w:rsidP="003D0866">
      <w:pPr>
        <w:pStyle w:val="a3"/>
        <w:ind w:left="213" w:right="107" w:firstLine="453"/>
      </w:pPr>
      <w:r>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образовательному </w:t>
      </w:r>
      <w:r>
        <w:lastRenderedPageBreak/>
        <w:t>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14:paraId="03323552" w14:textId="77777777" w:rsidR="004C06ED" w:rsidRDefault="004C06ED" w:rsidP="003D0866">
      <w:pPr>
        <w:pStyle w:val="a3"/>
        <w:ind w:left="213" w:right="107" w:firstLine="453"/>
      </w:pPr>
      <w:r>
        <w:t>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14:paraId="38343101" w14:textId="77777777" w:rsidR="004C06ED" w:rsidRDefault="004C06ED" w:rsidP="003D0866">
      <w:pPr>
        <w:pStyle w:val="a3"/>
        <w:ind w:left="213" w:right="107" w:firstLine="453"/>
      </w:pPr>
      <w: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14:paraId="4548BF45" w14:textId="77777777" w:rsidR="004C06ED" w:rsidRDefault="004C06ED" w:rsidP="003D0866">
      <w:pPr>
        <w:pStyle w:val="a3"/>
        <w:ind w:left="213" w:right="107" w:firstLine="453"/>
      </w:pPr>
      <w:r>
        <w:t>сформированности мотивации учебной деятельности, вклю- 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14:paraId="12DE84A0" w14:textId="77777777" w:rsidR="004C06ED" w:rsidRDefault="004C06ED" w:rsidP="003D0866">
      <w:pPr>
        <w:pStyle w:val="a3"/>
        <w:ind w:left="213" w:right="107" w:firstLine="453"/>
      </w:pPr>
      <w: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14:paraId="7D929755" w14:textId="77777777" w:rsidR="004C06ED" w:rsidRPr="004C06ED" w:rsidRDefault="004C06ED" w:rsidP="003D0866">
      <w:pPr>
        <w:pStyle w:val="a3"/>
        <w:ind w:left="213" w:right="107" w:firstLine="453"/>
        <w:rPr>
          <w:b/>
        </w:rPr>
      </w:pPr>
      <w:r>
        <w:t xml:space="preserve">В планируемых результатах, описывающих эту группу, </w:t>
      </w:r>
      <w:r w:rsidRPr="004C06ED">
        <w:rPr>
          <w:u w:val="single"/>
        </w:rPr>
        <w:t>отсутствует блок «Выпускник научится».</w:t>
      </w:r>
      <w:r>
        <w:t xml:space="preserve"> Это означает, что </w:t>
      </w:r>
      <w:r w:rsidRPr="004C06ED">
        <w:rPr>
          <w:b/>
        </w:rPr>
        <w:t>личностные результаты выпускников на уровне начального общего образования в полном соответствии с требованиями Стандарта не подлежат итоговой оценке.</w:t>
      </w:r>
    </w:p>
    <w:p w14:paraId="7BC49455" w14:textId="77777777" w:rsidR="004C06ED" w:rsidRDefault="004C06ED" w:rsidP="003D0866">
      <w:pPr>
        <w:pStyle w:val="a3"/>
        <w:ind w:left="213" w:right="107" w:firstLine="453"/>
      </w:pPr>
      <w:r>
        <w:t>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могут быть привлечены специалисты, не работающие в лицее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учебно-воспитательной деятельности образовательного учреждения. Это принципиальный момент, отличающий оценку личностных результатов от оценки предметных и метапредметных результатов.</w:t>
      </w:r>
    </w:p>
    <w:p w14:paraId="3F7B75D8" w14:textId="77777777" w:rsidR="004C06ED" w:rsidRDefault="004C06ED" w:rsidP="003D0866">
      <w:pPr>
        <w:pStyle w:val="a3"/>
        <w:ind w:left="213" w:right="107" w:firstLine="453"/>
      </w:pPr>
      <w: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4C06ED">
        <w:rPr>
          <w:b/>
        </w:rPr>
        <w:t>в форме, не представляющей угрозы личности, психологической безопасности и эмоциональному статусу обучающегося</w:t>
      </w:r>
      <w:r>
        <w:t>. Такая оценка направлена на решение задачи оптимизации личностного развития обучающихся и включает три основных компонента:</w:t>
      </w:r>
    </w:p>
    <w:p w14:paraId="7E64A7C5" w14:textId="77777777" w:rsidR="004C06ED" w:rsidRDefault="004C06ED" w:rsidP="003D0866">
      <w:pPr>
        <w:pStyle w:val="a3"/>
        <w:ind w:left="213" w:right="107" w:firstLine="453"/>
      </w:pPr>
      <w:r>
        <w:t>характеристику достижений и положительных качеств обучающегося;</w:t>
      </w:r>
    </w:p>
    <w:p w14:paraId="76853BA1" w14:textId="77777777" w:rsidR="004C06ED" w:rsidRDefault="004C06ED" w:rsidP="003D0866">
      <w:pPr>
        <w:pStyle w:val="a3"/>
        <w:ind w:left="213" w:right="107" w:firstLine="453"/>
      </w:pPr>
      <w:r>
        <w:t>определение приоритетных задач и направлений личностного развития с уч</w:t>
      </w:r>
      <w:r w:rsidR="00DA047A">
        <w:t>ё</w:t>
      </w:r>
      <w:r>
        <w:t>том как достижений, так и психологических проблем развития реб</w:t>
      </w:r>
      <w:r w:rsidR="00DA047A">
        <w:t>ё</w:t>
      </w:r>
      <w:r>
        <w:t>нка;</w:t>
      </w:r>
    </w:p>
    <w:p w14:paraId="704D947C" w14:textId="77777777" w:rsidR="004C06ED" w:rsidRDefault="004C06ED" w:rsidP="003D0866">
      <w:pPr>
        <w:pStyle w:val="a3"/>
        <w:ind w:left="213" w:right="107" w:firstLine="453"/>
      </w:pPr>
      <w:r>
        <w:t>систему психолого-педагогических рекомендаций, призванных обеспечить успешную реализацию задач начального общего образования.</w:t>
      </w:r>
    </w:p>
    <w:p w14:paraId="6B4642C5" w14:textId="77777777" w:rsidR="004C06ED" w:rsidRDefault="004C06ED" w:rsidP="003D0866">
      <w:pPr>
        <w:pStyle w:val="a3"/>
        <w:ind w:left="213" w:right="107" w:firstLine="453"/>
      </w:pPr>
      <w:r>
        <w:t xml:space="preserve">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w:t>
      </w:r>
      <w:r>
        <w:lastRenderedPageBreak/>
        <w:t>поддержка. Эта задача может быть решена в процессе систематического наблюдения за ходом психического развития реб</w:t>
      </w:r>
      <w:r w:rsidR="00DA047A">
        <w:t>ё</w:t>
      </w:r>
      <w:r>
        <w:t>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14:paraId="017C64CC" w14:textId="77777777" w:rsidR="004C06ED" w:rsidRDefault="004C06ED" w:rsidP="003D0866">
      <w:pPr>
        <w:pStyle w:val="a3"/>
        <w:ind w:left="213" w:right="107" w:firstLine="453"/>
      </w:pPr>
      <w:r w:rsidRPr="004C06ED">
        <w:rPr>
          <w:b/>
        </w:rPr>
        <w:t>Оценка метапредметных результатов представляет собой</w:t>
      </w:r>
      <w:r>
        <w:t xml:space="preserve">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w:t>
      </w:r>
    </w:p>
    <w:p w14:paraId="1C33A8DF" w14:textId="77777777" w:rsidR="004C06ED" w:rsidRDefault="004C06ED" w:rsidP="003D0866">
      <w:pPr>
        <w:pStyle w:val="a3"/>
        <w:ind w:left="213" w:right="107" w:firstLine="453"/>
      </w:pPr>
      <w:r>
        <w:t>Достижение метапредметных результатов обеспечивается за счёт основных компонентов образовательного процесса — учебных предметов.</w:t>
      </w:r>
    </w:p>
    <w:p w14:paraId="04E246C9" w14:textId="77777777" w:rsidR="004C06ED" w:rsidRDefault="004C06ED" w:rsidP="003D0866">
      <w:pPr>
        <w:pStyle w:val="a3"/>
        <w:ind w:left="213" w:right="107" w:firstLine="453"/>
      </w:pPr>
      <w:r w:rsidRPr="004C06ED">
        <w:rPr>
          <w:b/>
        </w:rPr>
        <w:t>Основным объектом оценки метапредметных результатов</w:t>
      </w:r>
      <w:r>
        <w:t xml:space="preserve">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14:paraId="77C24ED7" w14:textId="77777777" w:rsidR="004C06ED" w:rsidRDefault="004C06ED" w:rsidP="003D0866">
      <w:pPr>
        <w:pStyle w:val="a3"/>
        <w:ind w:left="213" w:right="107" w:firstLine="453"/>
      </w:pPr>
      <w: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умение осуществлять информационный поиск, сбор и выделение существенной информации из различных информационных источников;</w:t>
      </w:r>
    </w:p>
    <w:p w14:paraId="7457910A" w14:textId="77777777" w:rsidR="004C06ED" w:rsidRDefault="004C06ED" w:rsidP="003D0866">
      <w:pPr>
        <w:pStyle w:val="a3"/>
        <w:ind w:left="213" w:right="107" w:firstLine="453"/>
      </w:pPr>
      <w: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14:paraId="5E6429B0" w14:textId="77777777" w:rsidR="004C06ED" w:rsidRDefault="004C06ED" w:rsidP="003D0866">
      <w:pPr>
        <w:pStyle w:val="a3"/>
        <w:ind w:left="213" w:right="107" w:firstLine="453"/>
      </w:pPr>
      <w: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14:paraId="43A024EC" w14:textId="77777777" w:rsidR="004C06ED" w:rsidRDefault="004C06ED" w:rsidP="003D0866">
      <w:pPr>
        <w:pStyle w:val="a3"/>
        <w:ind w:left="213" w:right="107" w:firstLine="453"/>
      </w:pPr>
      <w:r>
        <w:t>умение сотрудничать с педагогом и сверстниками при решении учебных проблем, принимать на себя ответственность за результаты своих действий.</w:t>
      </w:r>
    </w:p>
    <w:p w14:paraId="71B53F5B" w14:textId="77777777" w:rsidR="004C06ED" w:rsidRDefault="004C06ED" w:rsidP="003D0866">
      <w:pPr>
        <w:pStyle w:val="a3"/>
        <w:ind w:left="213" w:right="107" w:firstLine="453"/>
      </w:pPr>
      <w:r w:rsidRPr="004C06ED">
        <w:rPr>
          <w:b/>
        </w:rPr>
        <w:t>Основное содержание оценки метапредметных результатов</w:t>
      </w:r>
      <w:r>
        <w:t xml:space="preserve"> 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14:paraId="514C8D27" w14:textId="77777777" w:rsidR="004C06ED" w:rsidRDefault="004C06ED" w:rsidP="003D0866">
      <w:pPr>
        <w:pStyle w:val="a3"/>
        <w:ind w:left="213" w:right="107" w:firstLine="453"/>
      </w:pPr>
      <w: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оценѐн и измерен в следующих основных формах.</w:t>
      </w:r>
    </w:p>
    <w:p w14:paraId="00CFFE31" w14:textId="77777777" w:rsidR="004C06ED" w:rsidRDefault="004C06ED" w:rsidP="003D0866">
      <w:pPr>
        <w:pStyle w:val="a3"/>
        <w:ind w:left="213" w:right="107" w:firstLine="453"/>
      </w:pPr>
      <w: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14:paraId="46575C4A" w14:textId="77777777" w:rsidR="004C06ED" w:rsidRDefault="004C06ED" w:rsidP="003D0866">
      <w:pPr>
        <w:pStyle w:val="a3"/>
        <w:ind w:left="213" w:right="107" w:firstLine="453"/>
      </w:pPr>
      <w:r>
        <w:t xml:space="preserve">Во-вторых, достижение метапредметных результатов может рассматриваться как инструментальная основа (или как средство решения) и как условие успешности </w:t>
      </w:r>
      <w:r>
        <w:lastRenderedPageBreak/>
        <w:t>выполнения учебных и учебно-практических задач средствами учебных предметов.</w:t>
      </w:r>
    </w:p>
    <w:p w14:paraId="207C6F75" w14:textId="77777777" w:rsidR="004C06ED" w:rsidRDefault="004C06ED" w:rsidP="003D0866">
      <w:pPr>
        <w:pStyle w:val="a3"/>
        <w:ind w:left="213" w:right="107" w:firstLine="453"/>
      </w:pPr>
      <w:r>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14:paraId="60CCA202" w14:textId="77777777" w:rsidR="004C06ED" w:rsidRDefault="004C06ED" w:rsidP="003D0866">
      <w:pPr>
        <w:pStyle w:val="a3"/>
        <w:ind w:left="213" w:right="107" w:firstLine="453"/>
      </w:pPr>
      <w: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14:paraId="25702402" w14:textId="77777777" w:rsidR="004C06ED" w:rsidRDefault="004C06ED" w:rsidP="003D0866">
      <w:pPr>
        <w:pStyle w:val="a3"/>
        <w:ind w:left="213" w:right="107" w:firstLine="453"/>
      </w:pPr>
      <w: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w:t>
      </w:r>
      <w:r w:rsidR="00DA047A">
        <w:t>ё</w:t>
      </w:r>
      <w:r>
        <w:t>нка.</w:t>
      </w:r>
    </w:p>
    <w:p w14:paraId="5A222F2D" w14:textId="77777777" w:rsidR="004C06ED" w:rsidRDefault="004C06ED" w:rsidP="003D0866">
      <w:pPr>
        <w:pStyle w:val="a3"/>
        <w:ind w:left="213" w:right="107" w:firstLine="453"/>
      </w:pPr>
      <w:r>
        <w:t xml:space="preserve">Таким образом, </w:t>
      </w:r>
      <w:r w:rsidRPr="004C06ED">
        <w:t>оценка метапредметных результатов может проводиться в ходе различных процедур</w:t>
      </w:r>
      <w:r>
        <w:t>. Например,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14:paraId="6C78B201" w14:textId="77777777" w:rsidR="004C06ED" w:rsidRDefault="004C06ED" w:rsidP="003D0866">
      <w:pPr>
        <w:pStyle w:val="a3"/>
        <w:ind w:left="213" w:right="107" w:firstLine="453"/>
      </w:pPr>
      <w: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14:paraId="6D51B657" w14:textId="77777777" w:rsidR="004C06ED" w:rsidRDefault="004C06ED" w:rsidP="003D0866">
      <w:pPr>
        <w:pStyle w:val="a3"/>
        <w:ind w:left="213" w:right="107" w:firstLine="453"/>
      </w:pPr>
      <w: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A047A">
        <w:t>ё</w:t>
      </w:r>
      <w:r>
        <w:t>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14:paraId="72CD09AF" w14:textId="77777777" w:rsidR="004C06ED" w:rsidRDefault="004C06ED" w:rsidP="003D0866">
      <w:pPr>
        <w:pStyle w:val="a3"/>
        <w:ind w:left="213" w:right="107" w:firstLine="453"/>
      </w:pPr>
      <w:r w:rsidRPr="004C06ED">
        <w:rPr>
          <w:b/>
        </w:rPr>
        <w:t>Оценка предметных результатов</w:t>
      </w:r>
      <w:r>
        <w:t xml:space="preserve"> представляет собой оценку достижения обучающимся планируемых результатов по отдельным предметам.</w:t>
      </w:r>
    </w:p>
    <w:p w14:paraId="3EF975EF" w14:textId="77777777" w:rsidR="004C06ED" w:rsidRDefault="004C06ED" w:rsidP="003D0866">
      <w:pPr>
        <w:pStyle w:val="a3"/>
        <w:ind w:left="213" w:right="107" w:firstLine="453"/>
      </w:pPr>
      <w: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14:paraId="032E394E" w14:textId="77777777" w:rsidR="004C06ED" w:rsidRDefault="004C06ED" w:rsidP="003D0866">
      <w:pPr>
        <w:pStyle w:val="a3"/>
        <w:ind w:left="213" w:right="107" w:firstLine="453"/>
      </w:pPr>
      <w:r>
        <w:t>В соответствии с пониманием сущности образовательных результатов, заложенным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
    <w:p w14:paraId="1F5912E5" w14:textId="77777777" w:rsidR="004C06ED" w:rsidRDefault="004C06ED" w:rsidP="003D0866">
      <w:pPr>
        <w:pStyle w:val="a3"/>
        <w:ind w:left="213" w:right="107" w:firstLine="453"/>
      </w:pPr>
      <w:r w:rsidRPr="004C06ED">
        <w:rPr>
          <w:b/>
        </w:rPr>
        <w:lastRenderedPageBreak/>
        <w:t>Система предметных знаний</w:t>
      </w:r>
      <w:r>
        <w:t xml:space="preserve">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14:paraId="37369F74" w14:textId="77777777" w:rsidR="004C06ED" w:rsidRDefault="004C06ED" w:rsidP="003D0866">
      <w:pPr>
        <w:pStyle w:val="a3"/>
        <w:ind w:left="213" w:right="107" w:firstLine="453"/>
      </w:pPr>
      <w: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w:t>
      </w:r>
    </w:p>
    <w:p w14:paraId="459001D4" w14:textId="77777777" w:rsidR="004C06ED" w:rsidRDefault="004C06ED" w:rsidP="003D0866">
      <w:pPr>
        <w:pStyle w:val="a3"/>
        <w:ind w:left="213" w:right="107" w:firstLine="453"/>
      </w:pPr>
      <w:r>
        <w:t>Опорная система знаний определяется с учётом их значимости для решения основных задач образования на данном уровне,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14:paraId="40A2EFF1" w14:textId="77777777" w:rsidR="004C06ED" w:rsidRDefault="004C06ED" w:rsidP="003D0866">
      <w:pPr>
        <w:pStyle w:val="a3"/>
        <w:ind w:left="213" w:right="107" w:firstLine="453"/>
      </w:pPr>
      <w:r>
        <w:t>На уровне начального общего образования особое значение для продолжения образования имеет усвоение учащимися опорной системы знаний по русскому языку и математике.</w:t>
      </w:r>
    </w:p>
    <w:p w14:paraId="45DBC6CB" w14:textId="77777777" w:rsidR="004C06ED" w:rsidRDefault="004C06ED" w:rsidP="003D0866">
      <w:pPr>
        <w:pStyle w:val="a3"/>
        <w:ind w:left="213" w:right="107" w:firstLine="453"/>
      </w:pPr>
      <w: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14:paraId="1B663636" w14:textId="77777777" w:rsidR="004C06ED" w:rsidRDefault="004C06ED" w:rsidP="003D0866">
      <w:pPr>
        <w:pStyle w:val="a3"/>
        <w:ind w:left="213" w:right="107" w:firstLine="453"/>
      </w:pPr>
      <w:r w:rsidRPr="004C06ED">
        <w:rPr>
          <w:b/>
        </w:rPr>
        <w:t>Действия с предметным содержанием</w:t>
      </w:r>
      <w:r>
        <w:t xml:space="preserve"> (или предметные действия)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14:paraId="3B3A6EA3" w14:textId="77777777" w:rsidR="004C06ED" w:rsidRDefault="004C06ED" w:rsidP="003D0866">
      <w:pPr>
        <w:pStyle w:val="a3"/>
        <w:ind w:left="213" w:right="107" w:firstLine="453"/>
      </w:pPr>
      <w: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14:paraId="4BB345D2" w14:textId="77777777" w:rsidR="004C06ED" w:rsidRDefault="004C06ED" w:rsidP="003D0866">
      <w:pPr>
        <w:pStyle w:val="a3"/>
        <w:ind w:left="213" w:right="107" w:firstLine="453"/>
      </w:pPr>
      <w: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приѐмы лепки, рисования, способы музыкальной исполнительской деятельности и др.).</w:t>
      </w:r>
    </w:p>
    <w:p w14:paraId="378A64A1" w14:textId="77777777" w:rsidR="004C06ED" w:rsidRDefault="004C06ED" w:rsidP="003D0866">
      <w:pPr>
        <w:pStyle w:val="a3"/>
        <w:ind w:left="213" w:right="107" w:firstLine="453"/>
      </w:pPr>
      <w:r>
        <w:lastRenderedPageBreak/>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14:paraId="53433813" w14:textId="77777777" w:rsidR="004C06ED" w:rsidRDefault="004C06ED" w:rsidP="003D0866">
      <w:pPr>
        <w:pStyle w:val="a3"/>
        <w:ind w:left="213" w:right="107" w:firstLine="453"/>
      </w:pPr>
      <w:r>
        <w:t xml:space="preserve">Поэтому </w:t>
      </w:r>
      <w:r w:rsidRPr="004C06ED">
        <w:rPr>
          <w:b/>
        </w:rPr>
        <w:t>объектом оценки предметных результатов служит</w:t>
      </w:r>
      <w:r>
        <w:t xml:space="preserve">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14:paraId="54CB0499" w14:textId="77777777" w:rsidR="004C06ED" w:rsidRDefault="004C06ED" w:rsidP="003D0866">
      <w:pPr>
        <w:pStyle w:val="a3"/>
        <w:ind w:left="213" w:right="107" w:firstLine="453"/>
      </w:pPr>
      <w:r>
        <w:t>Оценка достижения этих предметных результатов ведѐтся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14:paraId="0B7C374E" w14:textId="77777777" w:rsidR="004C06ED" w:rsidRDefault="004C06ED" w:rsidP="0063165B">
      <w:pPr>
        <w:pStyle w:val="3"/>
        <w:numPr>
          <w:ilvl w:val="2"/>
          <w:numId w:val="61"/>
        </w:numPr>
        <w:tabs>
          <w:tab w:val="left" w:pos="1428"/>
          <w:tab w:val="left" w:pos="6946"/>
        </w:tabs>
        <w:ind w:left="1843" w:right="225" w:hanging="1559"/>
        <w:jc w:val="left"/>
      </w:pPr>
      <w:r>
        <w:t>Портфель достижений как инструмент оценки динамики индивидуальных образовательных</w:t>
      </w:r>
      <w:r>
        <w:rPr>
          <w:spacing w:val="-2"/>
        </w:rPr>
        <w:t xml:space="preserve"> </w:t>
      </w:r>
      <w:r>
        <w:t>достижений</w:t>
      </w:r>
    </w:p>
    <w:p w14:paraId="37625705" w14:textId="77777777" w:rsidR="004C06ED" w:rsidRDefault="004C06ED" w:rsidP="003D0866">
      <w:pPr>
        <w:pStyle w:val="a3"/>
        <w:ind w:left="213" w:right="104" w:firstLine="453"/>
      </w:pPr>
      <w:r>
        <w:t xml:space="preserve">Показатель </w:t>
      </w:r>
      <w:r>
        <w:rPr>
          <w:spacing w:val="-3"/>
        </w:rPr>
        <w:t xml:space="preserve">динамики образовательных </w:t>
      </w:r>
      <w:r>
        <w:t xml:space="preserve">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w:t>
      </w:r>
      <w:r>
        <w:rPr>
          <w:spacing w:val="-3"/>
        </w:rPr>
        <w:t xml:space="preserve">учреждения, </w:t>
      </w:r>
      <w:r>
        <w:t>системы образования в</w:t>
      </w:r>
      <w:r>
        <w:rPr>
          <w:spacing w:val="-42"/>
        </w:rPr>
        <w:t xml:space="preserve"> </w:t>
      </w:r>
      <w:r>
        <w:rPr>
          <w:spacing w:val="-2"/>
        </w:rPr>
        <w:t xml:space="preserve">целом. </w:t>
      </w:r>
      <w:r>
        <w:t>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14:paraId="52B130AF" w14:textId="77777777" w:rsidR="004C06ED" w:rsidRDefault="004C06ED" w:rsidP="003D0866">
      <w:pPr>
        <w:pStyle w:val="a3"/>
        <w:ind w:left="213" w:right="111" w:firstLine="453"/>
      </w:pPr>
      <w:r>
        <w:t xml:space="preserve">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w:t>
      </w:r>
      <w:r>
        <w:rPr>
          <w:spacing w:val="2"/>
        </w:rPr>
        <w:t xml:space="preserve">содержанием, </w:t>
      </w:r>
      <w:r>
        <w:t>и психологическую, связанную с оценкой индивидуального прогресса в развитии</w:t>
      </w:r>
      <w:r>
        <w:rPr>
          <w:spacing w:val="21"/>
        </w:rPr>
        <w:t xml:space="preserve"> </w:t>
      </w:r>
      <w:r>
        <w:rPr>
          <w:spacing w:val="2"/>
        </w:rPr>
        <w:t>реб</w:t>
      </w:r>
      <w:r w:rsidR="00581CE3">
        <w:rPr>
          <w:spacing w:val="2"/>
        </w:rPr>
        <w:t>ё</w:t>
      </w:r>
      <w:r>
        <w:rPr>
          <w:spacing w:val="2"/>
        </w:rPr>
        <w:t>нка.</w:t>
      </w:r>
    </w:p>
    <w:p w14:paraId="72A5898E" w14:textId="77777777" w:rsidR="004C06ED" w:rsidRDefault="004C06ED" w:rsidP="003D0866">
      <w:pPr>
        <w:pStyle w:val="a3"/>
        <w:ind w:left="213" w:right="108" w:firstLine="453"/>
      </w:pPr>
      <w:r>
        <w:t xml:space="preserve">Одним из наиболее адекватных инструментов для оценки динамики образовательных достижений служит </w:t>
      </w:r>
      <w:r>
        <w:rPr>
          <w:b/>
        </w:rPr>
        <w:t xml:space="preserve">портфель достижений </w:t>
      </w:r>
      <w:r>
        <w:t>обучающегося. Как показывает опыт его использования, портфель достижений может быть отнес</w:t>
      </w:r>
      <w:r w:rsidR="00581CE3">
        <w:t>ё</w:t>
      </w:r>
      <w:r>
        <w:t>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w:t>
      </w:r>
      <w:r>
        <w:rPr>
          <w:spacing w:val="63"/>
        </w:rPr>
        <w:t xml:space="preserve"> </w:t>
      </w:r>
      <w:r>
        <w:t>д.).</w:t>
      </w:r>
    </w:p>
    <w:p w14:paraId="539B0093" w14:textId="77777777" w:rsidR="004C06ED" w:rsidRDefault="004C06ED" w:rsidP="003D0866">
      <w:pPr>
        <w:pStyle w:val="a3"/>
        <w:ind w:left="213" w:right="106"/>
      </w:pPr>
      <w: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14:paraId="7C71E822" w14:textId="77777777" w:rsidR="004C06ED" w:rsidRDefault="00581CE3" w:rsidP="003D0866">
      <w:pPr>
        <w:pStyle w:val="a3"/>
        <w:ind w:left="0"/>
      </w:pPr>
      <w:r>
        <w:t xml:space="preserve">   </w:t>
      </w:r>
      <w:r w:rsidR="004C06ED">
        <w:t>поддерживать высокую учебную мотивацию обучающихся;</w:t>
      </w:r>
    </w:p>
    <w:p w14:paraId="38E34D4C" w14:textId="77777777" w:rsidR="004C06ED" w:rsidRDefault="004C06ED" w:rsidP="003D0866">
      <w:pPr>
        <w:pStyle w:val="a3"/>
        <w:ind w:left="213" w:right="114"/>
      </w:pPr>
      <w:r>
        <w:t>поощрять их активность и самостоятельность, расширять возможности обучения и самообучения;</w:t>
      </w:r>
    </w:p>
    <w:p w14:paraId="03193AA6" w14:textId="77777777" w:rsidR="004C06ED" w:rsidRDefault="004C06ED" w:rsidP="003D0866">
      <w:pPr>
        <w:pStyle w:val="a3"/>
        <w:ind w:left="213" w:right="105"/>
      </w:pPr>
      <w:r>
        <w:t>развивать навыки рефлексивной и оценочной (в том числе самооценочной) деятельности обучающихся;</w:t>
      </w:r>
    </w:p>
    <w:p w14:paraId="79EBA434" w14:textId="77777777" w:rsidR="004C06ED" w:rsidRDefault="004C06ED" w:rsidP="003D0866">
      <w:pPr>
        <w:pStyle w:val="a3"/>
        <w:ind w:left="213" w:right="108"/>
      </w:pPr>
      <w:r>
        <w:t>формировать умение учиться — ставить цели, планировать и организовывать собственную учебную деятельность.</w:t>
      </w:r>
    </w:p>
    <w:p w14:paraId="60075E0B" w14:textId="77777777" w:rsidR="004C06ED" w:rsidRDefault="004C06ED" w:rsidP="003D0866">
      <w:pPr>
        <w:pStyle w:val="a3"/>
        <w:ind w:left="213" w:right="104"/>
      </w:pPr>
      <w:r>
        <w:rPr>
          <w:b/>
          <w:i/>
        </w:rPr>
        <w:t xml:space="preserve">Портфель достижений </w:t>
      </w:r>
      <w:r>
        <w:t>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14:paraId="15AFC635" w14:textId="77777777" w:rsidR="00581CE3" w:rsidRDefault="00581CE3" w:rsidP="003D0866">
      <w:pPr>
        <w:pStyle w:val="a3"/>
        <w:ind w:left="213" w:right="106" w:firstLine="453"/>
      </w:pPr>
      <w:r>
        <w:t xml:space="preserve">В состав портфеля достижений могут включаться результаты, достигнутые обучающимся не только в ходе учебной деятельности, но и в иных формах активности: </w:t>
      </w:r>
      <w:r>
        <w:lastRenderedPageBreak/>
        <w:t>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еѐ пределами.</w:t>
      </w:r>
    </w:p>
    <w:p w14:paraId="13539C8C" w14:textId="77777777" w:rsidR="004C06ED" w:rsidRDefault="00581CE3" w:rsidP="003D0866">
      <w:pPr>
        <w:pStyle w:val="a3"/>
        <w:ind w:left="213" w:right="113" w:firstLine="453"/>
      </w:pPr>
      <w:r>
        <w:t xml:space="preserve">В портфель достижений учеников начальной школы, </w:t>
      </w:r>
      <w:r>
        <w:rPr>
          <w:spacing w:val="2"/>
        </w:rPr>
        <w:t xml:space="preserve">который </w:t>
      </w:r>
      <w:r>
        <w:t xml:space="preserve">используется </w:t>
      </w:r>
      <w:r>
        <w:rPr>
          <w:spacing w:val="2"/>
        </w:rPr>
        <w:t xml:space="preserve">для </w:t>
      </w:r>
      <w:r>
        <w:t>оценки достижения планируемых результатов начального общего образования, целесообразно включать следующие</w:t>
      </w:r>
      <w:r>
        <w:rPr>
          <w:spacing w:val="5"/>
        </w:rPr>
        <w:t xml:space="preserve"> </w:t>
      </w:r>
      <w:r>
        <w:t>материалы.</w:t>
      </w:r>
    </w:p>
    <w:p w14:paraId="09A970AB" w14:textId="78D33E2A" w:rsidR="00581CE3" w:rsidRDefault="00581CE3" w:rsidP="005E3873">
      <w:pPr>
        <w:pStyle w:val="a5"/>
        <w:numPr>
          <w:ilvl w:val="4"/>
          <w:numId w:val="69"/>
        </w:numPr>
        <w:tabs>
          <w:tab w:val="left" w:pos="996"/>
        </w:tabs>
        <w:ind w:right="109" w:hanging="71"/>
        <w:jc w:val="both"/>
        <w:rPr>
          <w:sz w:val="26"/>
        </w:rPr>
      </w:pPr>
      <w:r>
        <w:rPr>
          <w:b/>
          <w:i/>
          <w:sz w:val="26"/>
        </w:rPr>
        <w:t>Выборки детских работ — формальных и творческих</w:t>
      </w:r>
      <w:r>
        <w:rPr>
          <w:sz w:val="26"/>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w:t>
      </w:r>
      <w:r>
        <w:rPr>
          <w:spacing w:val="-3"/>
          <w:sz w:val="26"/>
        </w:rPr>
        <w:t xml:space="preserve"> </w:t>
      </w:r>
      <w:r w:rsidR="00A07BDF">
        <w:rPr>
          <w:sz w:val="26"/>
        </w:rPr>
        <w:t>школы</w:t>
      </w:r>
      <w:r>
        <w:rPr>
          <w:sz w:val="26"/>
        </w:rPr>
        <w:t>.</w:t>
      </w:r>
    </w:p>
    <w:p w14:paraId="44540060" w14:textId="77777777" w:rsidR="00581CE3" w:rsidRDefault="00581CE3" w:rsidP="003D0866">
      <w:pPr>
        <w:ind w:left="213" w:right="102" w:firstLine="453"/>
        <w:jc w:val="both"/>
        <w:rPr>
          <w:sz w:val="26"/>
        </w:rPr>
      </w:pPr>
      <w:r>
        <w:rPr>
          <w:sz w:val="26"/>
        </w:rPr>
        <w:t xml:space="preserve">Обязательной составляющей портфеля достижений являются материалы </w:t>
      </w:r>
      <w:r>
        <w:rPr>
          <w:i/>
          <w:sz w:val="26"/>
        </w:rPr>
        <w:t xml:space="preserve">стартовой диагностики, промежуточных и итоговых стандартизированных работ </w:t>
      </w:r>
      <w:r>
        <w:rPr>
          <w:sz w:val="26"/>
        </w:rPr>
        <w:t>по отдельным предметам.</w:t>
      </w:r>
    </w:p>
    <w:p w14:paraId="659F3BD0" w14:textId="77777777" w:rsidR="00581CE3" w:rsidRDefault="00581CE3" w:rsidP="003D0866">
      <w:pPr>
        <w:pStyle w:val="a3"/>
        <w:ind w:left="213" w:right="107" w:firstLine="453"/>
      </w:pPr>
      <w:r>
        <w:t>Остальные работы должны быть подобраны так, чтобы их совокупность демонстрировала нарастающие успешность, объ</w:t>
      </w:r>
      <w:r w:rsidR="00DA047A">
        <w:t>ё</w:t>
      </w:r>
      <w:r>
        <w:t>м и глубину знаний, достижение более высоких уровней формируемых учебных действий. Примерами такого рода работ могут быть:</w:t>
      </w:r>
    </w:p>
    <w:p w14:paraId="28C68BB5" w14:textId="77777777" w:rsidR="00581CE3" w:rsidRDefault="00581CE3" w:rsidP="003D0866">
      <w:pPr>
        <w:ind w:left="213" w:right="107" w:firstLine="453"/>
        <w:jc w:val="both"/>
        <w:rPr>
          <w:sz w:val="26"/>
        </w:rPr>
      </w:pPr>
      <w:r>
        <w:rPr>
          <w:i/>
          <w:sz w:val="26"/>
        </w:rPr>
        <w:t xml:space="preserve">по русскому языку и литературному чтению, иностранному языку </w:t>
      </w:r>
      <w:r>
        <w:rPr>
          <w:sz w:val="26"/>
        </w:rPr>
        <w:t>—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w:t>
      </w:r>
    </w:p>
    <w:p w14:paraId="63EA5CDE" w14:textId="77777777" w:rsidR="00581CE3" w:rsidRDefault="00581CE3" w:rsidP="003D0866">
      <w:pPr>
        <w:pStyle w:val="a3"/>
        <w:ind w:left="213"/>
      </w:pPr>
      <w:r>
        <w:t>«авторские» работы детей, материалы их самоанализа и рефлексии и т.</w:t>
      </w:r>
      <w:r>
        <w:rPr>
          <w:spacing w:val="54"/>
        </w:rPr>
        <w:t xml:space="preserve"> </w:t>
      </w:r>
      <w:r>
        <w:t>п.;</w:t>
      </w:r>
    </w:p>
    <w:p w14:paraId="30F9A0BE" w14:textId="77777777" w:rsidR="00581CE3" w:rsidRDefault="00581CE3" w:rsidP="003D0866">
      <w:pPr>
        <w:pStyle w:val="a3"/>
        <w:ind w:left="213" w:right="108" w:firstLine="453"/>
      </w:pPr>
      <w:r>
        <w:rPr>
          <w:i/>
        </w:rPr>
        <w:t xml:space="preserve">по математике </w:t>
      </w:r>
      <w:r>
        <w:t>—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w:t>
      </w:r>
      <w:r w:rsidR="00DA047A">
        <w:t>ё</w:t>
      </w:r>
      <w:r>
        <w:t>та, рассуждений, доказательств, выступлений, сообщений на математические темы), материалы самоанализа и рефлексии и т.</w:t>
      </w:r>
      <w:r>
        <w:rPr>
          <w:spacing w:val="2"/>
        </w:rPr>
        <w:t xml:space="preserve"> </w:t>
      </w:r>
      <w:r>
        <w:t>п.;</w:t>
      </w:r>
    </w:p>
    <w:p w14:paraId="739868AB" w14:textId="77777777" w:rsidR="00581CE3" w:rsidRDefault="00581CE3" w:rsidP="003D0866">
      <w:pPr>
        <w:pStyle w:val="a3"/>
        <w:ind w:left="213" w:right="109" w:firstLine="453"/>
      </w:pPr>
      <w:r>
        <w:rPr>
          <w:i/>
        </w:rPr>
        <w:t xml:space="preserve">по окружающему </w:t>
      </w:r>
      <w:r>
        <w:rPr>
          <w:i/>
          <w:spacing w:val="-3"/>
        </w:rPr>
        <w:t xml:space="preserve">миру </w:t>
      </w:r>
      <w:r>
        <w:t>—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w:t>
      </w:r>
      <w:r>
        <w:rPr>
          <w:spacing w:val="5"/>
        </w:rPr>
        <w:t xml:space="preserve"> </w:t>
      </w:r>
      <w:r>
        <w:t>п.;</w:t>
      </w:r>
    </w:p>
    <w:p w14:paraId="38F46B8C" w14:textId="77777777" w:rsidR="00581CE3" w:rsidRDefault="00581CE3" w:rsidP="003D0866">
      <w:pPr>
        <w:pStyle w:val="a3"/>
        <w:ind w:left="213" w:right="109" w:firstLine="453"/>
      </w:pPr>
      <w:r>
        <w:rPr>
          <w:i/>
        </w:rPr>
        <w:t xml:space="preserve">по предметам эстетического цикла </w:t>
      </w:r>
      <w:r>
        <w:t>—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14:paraId="13CEA46B" w14:textId="7BDF668C" w:rsidR="00581CE3" w:rsidRDefault="00581CE3" w:rsidP="003D0866">
      <w:pPr>
        <w:pStyle w:val="a3"/>
        <w:ind w:left="213" w:right="110" w:firstLine="453"/>
      </w:pPr>
      <w:r>
        <w:rPr>
          <w:i/>
        </w:rPr>
        <w:t xml:space="preserve">по </w:t>
      </w:r>
      <w:r w:rsidR="000218B8">
        <w:rPr>
          <w:i/>
        </w:rPr>
        <w:t>труду (</w:t>
      </w:r>
      <w:r>
        <w:rPr>
          <w:i/>
        </w:rPr>
        <w:t>технологии</w:t>
      </w:r>
      <w:r w:rsidR="000218B8">
        <w:rPr>
          <w:i/>
        </w:rPr>
        <w:t>)</w:t>
      </w:r>
      <w:r>
        <w:rPr>
          <w:i/>
        </w:rPr>
        <w:t xml:space="preserve"> </w:t>
      </w:r>
      <w:r>
        <w:t>—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14:paraId="79864614" w14:textId="77777777" w:rsidR="00581CE3" w:rsidRDefault="00581CE3" w:rsidP="003D0866">
      <w:pPr>
        <w:pStyle w:val="a3"/>
        <w:ind w:left="213" w:right="104" w:firstLine="453"/>
      </w:pPr>
      <w:r>
        <w:rPr>
          <w:i/>
        </w:rPr>
        <w:t xml:space="preserve">по физкультуре </w:t>
      </w:r>
      <w: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14:paraId="2F3B69B9" w14:textId="77777777" w:rsidR="00581CE3" w:rsidRDefault="00581CE3" w:rsidP="005E3873">
      <w:pPr>
        <w:pStyle w:val="a3"/>
        <w:numPr>
          <w:ilvl w:val="4"/>
          <w:numId w:val="69"/>
        </w:numPr>
        <w:ind w:right="103" w:hanging="71"/>
      </w:pPr>
      <w:r>
        <w:rPr>
          <w:b/>
          <w:i/>
        </w:rPr>
        <w:t xml:space="preserve">Систематизированные материалы наблюдений </w:t>
      </w:r>
      <w:r>
        <w:rPr>
          <w:i/>
        </w:rPr>
        <w:t>(оценочные листы, материалы и листы наблюдений</w:t>
      </w:r>
      <w:r>
        <w:rPr>
          <w:i/>
        </w:rPr>
        <w:tab/>
        <w:t>и  т.</w:t>
      </w:r>
      <w:r>
        <w:rPr>
          <w:i/>
          <w:spacing w:val="64"/>
        </w:rPr>
        <w:t xml:space="preserve"> </w:t>
      </w:r>
      <w:r>
        <w:rPr>
          <w:i/>
        </w:rPr>
        <w:t>п.)</w:t>
      </w:r>
      <w:r>
        <w:rPr>
          <w:i/>
        </w:rPr>
        <w:tab/>
      </w:r>
      <w:r>
        <w:t>за</w:t>
      </w:r>
      <w:r>
        <w:tab/>
        <w:t>процессом</w:t>
      </w:r>
      <w:r>
        <w:tab/>
        <w:t>овладения</w:t>
      </w:r>
      <w:r>
        <w:tab/>
        <w:t xml:space="preserve">универсальными </w:t>
      </w:r>
      <w:r>
        <w:rPr>
          <w:spacing w:val="-3"/>
        </w:rPr>
        <w:t>учебными</w:t>
      </w:r>
      <w:r w:rsidRPr="00581CE3">
        <w:t xml:space="preserve"> </w:t>
      </w:r>
      <w:r>
        <w:t>действиями, которые ведут учителя начальных классов (выступающие и в роли учителя-предметника, и в роли классного руководителя), иные учителя-предметники, педагоги-психологи, организатор воспитательной работы и другие непосредственные участники образовательного процесса.</w:t>
      </w:r>
    </w:p>
    <w:p w14:paraId="1553ACCF" w14:textId="77777777" w:rsidR="00581CE3" w:rsidRDefault="00581CE3" w:rsidP="00085EA3">
      <w:pPr>
        <w:pStyle w:val="a5"/>
        <w:numPr>
          <w:ilvl w:val="4"/>
          <w:numId w:val="69"/>
        </w:numPr>
        <w:tabs>
          <w:tab w:val="left" w:pos="991"/>
        </w:tabs>
        <w:ind w:right="103" w:hanging="71"/>
        <w:jc w:val="both"/>
        <w:rPr>
          <w:sz w:val="26"/>
        </w:rPr>
      </w:pPr>
      <w:r>
        <w:rPr>
          <w:b/>
          <w:i/>
          <w:sz w:val="26"/>
        </w:rPr>
        <w:t>Материалы, характеризующие достижения обучающихся в рамках внеурочной и досуговой деятельности</w:t>
      </w:r>
      <w:r>
        <w:rPr>
          <w:sz w:val="26"/>
        </w:rPr>
        <w:t xml:space="preserve">,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w:t>
      </w:r>
      <w:r>
        <w:rPr>
          <w:sz w:val="26"/>
        </w:rPr>
        <w:lastRenderedPageBreak/>
        <w:t>общего образования.</w:t>
      </w:r>
    </w:p>
    <w:p w14:paraId="4619496E" w14:textId="77777777" w:rsidR="00581CE3" w:rsidRDefault="00581CE3" w:rsidP="003D0866">
      <w:pPr>
        <w:pStyle w:val="a3"/>
        <w:ind w:left="213" w:right="108" w:firstLine="453"/>
      </w:pPr>
      <w: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14:paraId="5322DEB2" w14:textId="77777777" w:rsidR="00581CE3" w:rsidRDefault="00581CE3" w:rsidP="0063165B">
      <w:pPr>
        <w:pStyle w:val="a3"/>
        <w:ind w:left="213" w:right="107" w:firstLine="454"/>
      </w:pPr>
      <w:r>
        <w:t xml:space="preserve">Оценка как отдельных составляющих, так и портфеля достижений в целом ведётся на </w:t>
      </w:r>
      <w:r>
        <w:rPr>
          <w:i/>
        </w:rPr>
        <w:t xml:space="preserve">критериальной </w:t>
      </w:r>
      <w:r>
        <w:rPr>
          <w:i/>
          <w:spacing w:val="2"/>
        </w:rPr>
        <w:t>основе</w:t>
      </w:r>
      <w:r>
        <w:rPr>
          <w:spacing w:val="2"/>
        </w:rPr>
        <w:t xml:space="preserve">, </w:t>
      </w:r>
      <w:r>
        <w:t xml:space="preserve">поэтому портфели достижений должны сопровождаться специальными документами, в которых описаны состав портфеля достижений; критерии, на основе которых </w:t>
      </w:r>
      <w:r>
        <w:rPr>
          <w:spacing w:val="2"/>
        </w:rPr>
        <w:t xml:space="preserve">оцениваются </w:t>
      </w:r>
      <w:r>
        <w:t>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14:paraId="7BC6356B" w14:textId="77777777" w:rsidR="00581CE3" w:rsidRDefault="00581CE3" w:rsidP="0063165B">
      <w:pPr>
        <w:pStyle w:val="a3"/>
        <w:ind w:left="213" w:right="107" w:firstLine="454"/>
      </w:pPr>
      <w:r>
        <w:t>По результатам оценки, которая формируется на основе материалов портфеля достижений, делаются выводы:</w:t>
      </w:r>
    </w:p>
    <w:p w14:paraId="7DFC3324" w14:textId="77777777" w:rsidR="00581CE3" w:rsidRDefault="00581CE3" w:rsidP="0063165B">
      <w:pPr>
        <w:pStyle w:val="a5"/>
        <w:numPr>
          <w:ilvl w:val="0"/>
          <w:numId w:val="51"/>
        </w:numPr>
        <w:tabs>
          <w:tab w:val="left" w:pos="1013"/>
        </w:tabs>
        <w:ind w:left="0" w:right="106" w:firstLine="454"/>
        <w:jc w:val="both"/>
        <w:rPr>
          <w:sz w:val="26"/>
        </w:rPr>
      </w:pPr>
      <w:r>
        <w:rPr>
          <w:sz w:val="26"/>
        </w:rPr>
        <w:t xml:space="preserve">о сформированности у обучающегося </w:t>
      </w:r>
      <w:r>
        <w:rPr>
          <w:i/>
          <w:sz w:val="26"/>
        </w:rPr>
        <w:t>универсальных и предметных способов действий</w:t>
      </w:r>
      <w:r>
        <w:rPr>
          <w:sz w:val="26"/>
        </w:rPr>
        <w:t xml:space="preserve">, а также </w:t>
      </w:r>
      <w:r>
        <w:rPr>
          <w:i/>
          <w:sz w:val="26"/>
        </w:rPr>
        <w:t>опорной системы знаний</w:t>
      </w:r>
      <w:r>
        <w:rPr>
          <w:sz w:val="26"/>
        </w:rPr>
        <w:t>, обеспечивающих ему возможность продолжения образования в основной</w:t>
      </w:r>
      <w:r>
        <w:rPr>
          <w:spacing w:val="-4"/>
          <w:sz w:val="26"/>
        </w:rPr>
        <w:t xml:space="preserve"> </w:t>
      </w:r>
      <w:r>
        <w:rPr>
          <w:sz w:val="26"/>
        </w:rPr>
        <w:t>школе;</w:t>
      </w:r>
    </w:p>
    <w:p w14:paraId="4F42F439" w14:textId="77777777" w:rsidR="00581CE3" w:rsidRDefault="00581CE3" w:rsidP="0063165B">
      <w:pPr>
        <w:pStyle w:val="a5"/>
        <w:numPr>
          <w:ilvl w:val="0"/>
          <w:numId w:val="51"/>
        </w:numPr>
        <w:tabs>
          <w:tab w:val="left" w:pos="1006"/>
        </w:tabs>
        <w:ind w:left="0" w:right="100" w:firstLine="454"/>
        <w:jc w:val="both"/>
        <w:rPr>
          <w:sz w:val="26"/>
        </w:rPr>
      </w:pPr>
      <w:r>
        <w:rPr>
          <w:sz w:val="26"/>
        </w:rPr>
        <w:t xml:space="preserve">о </w:t>
      </w:r>
      <w:r>
        <w:rPr>
          <w:spacing w:val="-4"/>
          <w:sz w:val="26"/>
        </w:rPr>
        <w:t>сформированности</w:t>
      </w:r>
      <w:r>
        <w:rPr>
          <w:spacing w:val="57"/>
          <w:sz w:val="26"/>
        </w:rPr>
        <w:t xml:space="preserve"> </w:t>
      </w:r>
      <w:r>
        <w:rPr>
          <w:spacing w:val="-4"/>
          <w:sz w:val="26"/>
        </w:rPr>
        <w:t>основ</w:t>
      </w:r>
      <w:r>
        <w:rPr>
          <w:spacing w:val="57"/>
          <w:sz w:val="26"/>
        </w:rPr>
        <w:t xml:space="preserve"> </w:t>
      </w:r>
      <w:r>
        <w:rPr>
          <w:i/>
          <w:spacing w:val="-4"/>
          <w:sz w:val="26"/>
        </w:rPr>
        <w:t>умения</w:t>
      </w:r>
      <w:r>
        <w:rPr>
          <w:i/>
          <w:spacing w:val="57"/>
          <w:sz w:val="26"/>
        </w:rPr>
        <w:t xml:space="preserve"> </w:t>
      </w:r>
      <w:r>
        <w:rPr>
          <w:i/>
          <w:spacing w:val="-4"/>
          <w:sz w:val="26"/>
        </w:rPr>
        <w:t>учиться</w:t>
      </w:r>
      <w:r>
        <w:rPr>
          <w:spacing w:val="-4"/>
          <w:sz w:val="26"/>
        </w:rPr>
        <w:t>,</w:t>
      </w:r>
      <w:r>
        <w:rPr>
          <w:spacing w:val="57"/>
          <w:sz w:val="26"/>
        </w:rPr>
        <w:t xml:space="preserve"> </w:t>
      </w:r>
      <w:r>
        <w:rPr>
          <w:spacing w:val="-4"/>
          <w:sz w:val="26"/>
        </w:rPr>
        <w:t>понимаемой</w:t>
      </w:r>
      <w:r>
        <w:rPr>
          <w:spacing w:val="57"/>
          <w:sz w:val="26"/>
        </w:rPr>
        <w:t xml:space="preserve"> </w:t>
      </w:r>
      <w:r>
        <w:rPr>
          <w:spacing w:val="-3"/>
          <w:sz w:val="26"/>
        </w:rPr>
        <w:t xml:space="preserve">как </w:t>
      </w:r>
      <w:r>
        <w:rPr>
          <w:spacing w:val="-4"/>
          <w:sz w:val="26"/>
        </w:rPr>
        <w:t>способность</w:t>
      </w:r>
      <w:r>
        <w:rPr>
          <w:spacing w:val="57"/>
          <w:sz w:val="26"/>
        </w:rPr>
        <w:t xml:space="preserve"> </w:t>
      </w:r>
      <w:r>
        <w:rPr>
          <w:sz w:val="26"/>
        </w:rPr>
        <w:t xml:space="preserve">к </w:t>
      </w:r>
      <w:r>
        <w:rPr>
          <w:spacing w:val="-4"/>
          <w:sz w:val="26"/>
        </w:rPr>
        <w:t>самоорганизации</w:t>
      </w:r>
      <w:r>
        <w:rPr>
          <w:spacing w:val="57"/>
          <w:sz w:val="26"/>
        </w:rPr>
        <w:t xml:space="preserve"> </w:t>
      </w:r>
      <w:r>
        <w:rPr>
          <w:sz w:val="26"/>
        </w:rPr>
        <w:t xml:space="preserve">с </w:t>
      </w:r>
      <w:r>
        <w:rPr>
          <w:spacing w:val="-4"/>
          <w:sz w:val="26"/>
        </w:rPr>
        <w:t>целью</w:t>
      </w:r>
      <w:r>
        <w:rPr>
          <w:spacing w:val="57"/>
          <w:sz w:val="26"/>
        </w:rPr>
        <w:t xml:space="preserve"> </w:t>
      </w:r>
      <w:r>
        <w:rPr>
          <w:spacing w:val="-4"/>
          <w:sz w:val="26"/>
        </w:rPr>
        <w:t>постановки</w:t>
      </w:r>
      <w:r>
        <w:rPr>
          <w:spacing w:val="57"/>
          <w:sz w:val="26"/>
        </w:rPr>
        <w:t xml:space="preserve"> </w:t>
      </w:r>
      <w:r>
        <w:rPr>
          <w:sz w:val="26"/>
        </w:rPr>
        <w:t xml:space="preserve">и </w:t>
      </w:r>
      <w:r>
        <w:rPr>
          <w:spacing w:val="-4"/>
          <w:sz w:val="26"/>
        </w:rPr>
        <w:t>решения</w:t>
      </w:r>
      <w:r>
        <w:rPr>
          <w:spacing w:val="57"/>
          <w:sz w:val="26"/>
        </w:rPr>
        <w:t xml:space="preserve"> </w:t>
      </w:r>
      <w:r>
        <w:rPr>
          <w:spacing w:val="-4"/>
          <w:sz w:val="26"/>
        </w:rPr>
        <w:t>учебно-познавательных</w:t>
      </w:r>
      <w:r>
        <w:rPr>
          <w:spacing w:val="57"/>
          <w:sz w:val="26"/>
        </w:rPr>
        <w:t xml:space="preserve"> </w:t>
      </w:r>
      <w:r>
        <w:rPr>
          <w:sz w:val="26"/>
        </w:rPr>
        <w:t xml:space="preserve">и </w:t>
      </w:r>
      <w:r>
        <w:rPr>
          <w:spacing w:val="-5"/>
          <w:sz w:val="26"/>
        </w:rPr>
        <w:t xml:space="preserve">учебно-практических </w:t>
      </w:r>
      <w:r>
        <w:rPr>
          <w:spacing w:val="-4"/>
          <w:sz w:val="26"/>
        </w:rPr>
        <w:t>задач;</w:t>
      </w:r>
    </w:p>
    <w:p w14:paraId="56A00A32" w14:textId="77777777" w:rsidR="00581CE3" w:rsidRPr="00581CE3" w:rsidRDefault="00581CE3" w:rsidP="0063165B">
      <w:pPr>
        <w:pStyle w:val="a5"/>
        <w:numPr>
          <w:ilvl w:val="0"/>
          <w:numId w:val="51"/>
        </w:numPr>
        <w:tabs>
          <w:tab w:val="left" w:pos="1013"/>
        </w:tabs>
        <w:ind w:left="0" w:right="106" w:firstLine="454"/>
        <w:jc w:val="both"/>
        <w:rPr>
          <w:sz w:val="26"/>
        </w:rPr>
      </w:pPr>
      <w:r>
        <w:rPr>
          <w:sz w:val="26"/>
        </w:rPr>
        <w:t xml:space="preserve">об </w:t>
      </w:r>
      <w:r>
        <w:rPr>
          <w:i/>
          <w:sz w:val="26"/>
        </w:rPr>
        <w:t xml:space="preserve">индивидуальном прогрессе </w:t>
      </w:r>
      <w:r>
        <w:rPr>
          <w:sz w:val="26"/>
        </w:rPr>
        <w:t>в основных сферах развития личности — мотивационно-смысловой, познавательной, эмоциональной, волевой и</w:t>
      </w:r>
      <w:r>
        <w:rPr>
          <w:spacing w:val="16"/>
          <w:sz w:val="26"/>
        </w:rPr>
        <w:t xml:space="preserve"> </w:t>
      </w:r>
      <w:r>
        <w:rPr>
          <w:sz w:val="26"/>
        </w:rPr>
        <w:t>саморегуляции.</w:t>
      </w:r>
    </w:p>
    <w:p w14:paraId="54B3F1AF" w14:textId="77777777" w:rsidR="00581CE3" w:rsidRDefault="00581CE3" w:rsidP="003D0866">
      <w:pPr>
        <w:pStyle w:val="Default"/>
        <w:jc w:val="center"/>
        <w:rPr>
          <w:sz w:val="26"/>
          <w:szCs w:val="26"/>
        </w:rPr>
      </w:pPr>
      <w:r>
        <w:rPr>
          <w:b/>
          <w:bCs/>
          <w:i/>
          <w:iCs/>
          <w:sz w:val="26"/>
          <w:szCs w:val="26"/>
        </w:rPr>
        <w:t>1.3.4. Итоговая оценка выпускника</w:t>
      </w:r>
    </w:p>
    <w:p w14:paraId="164BB865" w14:textId="77777777" w:rsidR="00581CE3" w:rsidRDefault="00581CE3" w:rsidP="003D0866">
      <w:pPr>
        <w:pStyle w:val="Default"/>
        <w:ind w:firstLine="720"/>
        <w:jc w:val="both"/>
        <w:rPr>
          <w:sz w:val="26"/>
          <w:szCs w:val="26"/>
        </w:rPr>
      </w:pPr>
      <w:r>
        <w:rPr>
          <w:sz w:val="26"/>
          <w:szCs w:val="26"/>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w:t>
      </w:r>
      <w:r>
        <w:rPr>
          <w:i/>
          <w:iCs/>
          <w:sz w:val="26"/>
          <w:szCs w:val="26"/>
        </w:rPr>
        <w:t>только предметные и метапредметные результаты</w:t>
      </w:r>
      <w:r>
        <w:rPr>
          <w:sz w:val="26"/>
          <w:szCs w:val="26"/>
        </w:rPr>
        <w:t xml:space="preserve">, описанные в разделе «Выпускник научится» планируемых результатов начального образования. </w:t>
      </w:r>
    </w:p>
    <w:p w14:paraId="71EDAACB" w14:textId="77777777" w:rsidR="00581CE3" w:rsidRPr="00581CE3" w:rsidRDefault="00581CE3" w:rsidP="003D0866">
      <w:pPr>
        <w:pStyle w:val="Default"/>
        <w:ind w:firstLine="720"/>
        <w:jc w:val="both"/>
        <w:rPr>
          <w:sz w:val="26"/>
          <w:szCs w:val="26"/>
        </w:rPr>
      </w:pPr>
      <w:r>
        <w:rPr>
          <w:sz w:val="26"/>
          <w:szCs w:val="26"/>
        </w:rPr>
        <w:t xml:space="preserve">Предметом итоговой оценки является </w:t>
      </w:r>
      <w:r>
        <w:rPr>
          <w:i/>
          <w:iCs/>
          <w:sz w:val="26"/>
          <w:szCs w:val="26"/>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Pr>
          <w:sz w:val="26"/>
          <w:szCs w:val="26"/>
        </w:rPr>
        <w:t xml:space="preserve">, в том числе на основе метапредметных действий. Способность к решению </w:t>
      </w:r>
      <w:r w:rsidRPr="00581CE3">
        <w:rPr>
          <w:sz w:val="26"/>
          <w:szCs w:val="26"/>
        </w:rPr>
        <w:t>иного класса задач является предметом различного рода неперсонифицированных обследований.</w:t>
      </w:r>
    </w:p>
    <w:p w14:paraId="45BE1F1D" w14:textId="77777777" w:rsidR="00581CE3" w:rsidRDefault="00581CE3" w:rsidP="003D0866">
      <w:pPr>
        <w:pStyle w:val="Default"/>
        <w:ind w:firstLine="720"/>
        <w:jc w:val="both"/>
        <w:rPr>
          <w:color w:val="auto"/>
          <w:sz w:val="26"/>
          <w:szCs w:val="26"/>
        </w:rPr>
      </w:pPr>
      <w:r>
        <w:rPr>
          <w:color w:val="auto"/>
          <w:sz w:val="26"/>
          <w:szCs w:val="26"/>
        </w:rPr>
        <w:t xml:space="preserve">На уровне начального общего образования особое значение для продолжения образования имеет усвоение обучающимися </w:t>
      </w:r>
      <w:r>
        <w:rPr>
          <w:i/>
          <w:iCs/>
          <w:color w:val="auto"/>
          <w:sz w:val="26"/>
          <w:szCs w:val="26"/>
        </w:rPr>
        <w:t xml:space="preserve">опорной системы знаний по русскому языку и математике </w:t>
      </w:r>
      <w:r>
        <w:rPr>
          <w:color w:val="auto"/>
          <w:sz w:val="26"/>
          <w:szCs w:val="26"/>
        </w:rPr>
        <w:t xml:space="preserve">и овладение следующими метапредметными действиями: </w:t>
      </w:r>
    </w:p>
    <w:p w14:paraId="29BC6EA2" w14:textId="77777777" w:rsidR="00581CE3" w:rsidRDefault="00581CE3" w:rsidP="003D0866">
      <w:pPr>
        <w:pStyle w:val="Default"/>
        <w:ind w:firstLine="720"/>
        <w:jc w:val="both"/>
        <w:rPr>
          <w:color w:val="auto"/>
          <w:sz w:val="26"/>
          <w:szCs w:val="26"/>
        </w:rPr>
      </w:pPr>
      <w:r>
        <w:rPr>
          <w:i/>
          <w:iCs/>
          <w:color w:val="auto"/>
          <w:sz w:val="26"/>
          <w:szCs w:val="26"/>
        </w:rPr>
        <w:t>речевыми</w:t>
      </w:r>
      <w:r>
        <w:rPr>
          <w:color w:val="auto"/>
          <w:sz w:val="26"/>
          <w:szCs w:val="26"/>
        </w:rPr>
        <w:t xml:space="preserve">, среди которых следует выделить </w:t>
      </w:r>
      <w:r>
        <w:rPr>
          <w:i/>
          <w:iCs/>
          <w:color w:val="auto"/>
          <w:sz w:val="26"/>
          <w:szCs w:val="26"/>
        </w:rPr>
        <w:t>навыки осознанного чтения и работы с информацией</w:t>
      </w:r>
      <w:r>
        <w:rPr>
          <w:color w:val="auto"/>
          <w:sz w:val="26"/>
          <w:szCs w:val="26"/>
        </w:rPr>
        <w:t xml:space="preserve">; </w:t>
      </w:r>
    </w:p>
    <w:p w14:paraId="3CED0130" w14:textId="77777777" w:rsidR="00581CE3" w:rsidRDefault="00581CE3" w:rsidP="003D0866">
      <w:pPr>
        <w:pStyle w:val="Default"/>
        <w:ind w:firstLine="720"/>
        <w:jc w:val="both"/>
        <w:rPr>
          <w:color w:val="auto"/>
          <w:sz w:val="26"/>
          <w:szCs w:val="26"/>
        </w:rPr>
      </w:pPr>
      <w:r>
        <w:rPr>
          <w:i/>
          <w:iCs/>
          <w:color w:val="auto"/>
          <w:sz w:val="26"/>
          <w:szCs w:val="26"/>
        </w:rPr>
        <w:t>коммуникативными</w:t>
      </w:r>
      <w:r>
        <w:rPr>
          <w:color w:val="auto"/>
          <w:sz w:val="26"/>
          <w:szCs w:val="26"/>
        </w:rPr>
        <w:t xml:space="preserve">, необходимыми для учебного сотрудничества с учителем и сверстниками. </w:t>
      </w:r>
    </w:p>
    <w:p w14:paraId="6B535B16" w14:textId="77777777" w:rsidR="00581CE3" w:rsidRDefault="00581CE3" w:rsidP="003D0866">
      <w:pPr>
        <w:pStyle w:val="Default"/>
        <w:jc w:val="both"/>
        <w:rPr>
          <w:color w:val="auto"/>
          <w:sz w:val="26"/>
          <w:szCs w:val="26"/>
        </w:rPr>
      </w:pPr>
      <w:r>
        <w:rPr>
          <w:color w:val="auto"/>
          <w:sz w:val="26"/>
          <w:szCs w:val="26"/>
        </w:rPr>
        <w:t xml:space="preserve">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математике и комплексной работы на межпредметной основе). </w:t>
      </w:r>
    </w:p>
    <w:p w14:paraId="77DA5439" w14:textId="77777777" w:rsidR="00581CE3" w:rsidRDefault="00581CE3" w:rsidP="003D0866">
      <w:pPr>
        <w:pStyle w:val="Default"/>
        <w:jc w:val="both"/>
        <w:rPr>
          <w:color w:val="auto"/>
          <w:sz w:val="26"/>
          <w:szCs w:val="26"/>
        </w:rPr>
      </w:pPr>
      <w:r>
        <w:rPr>
          <w:color w:val="auto"/>
          <w:sz w:val="26"/>
          <w:szCs w:val="26"/>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 </w:t>
      </w:r>
    </w:p>
    <w:p w14:paraId="0DDE0B04" w14:textId="77777777" w:rsidR="00581CE3" w:rsidRDefault="00581CE3" w:rsidP="003D0866">
      <w:pPr>
        <w:pStyle w:val="Default"/>
        <w:jc w:val="both"/>
        <w:rPr>
          <w:color w:val="auto"/>
          <w:sz w:val="26"/>
          <w:szCs w:val="26"/>
        </w:rPr>
      </w:pPr>
      <w:r>
        <w:rPr>
          <w:color w:val="auto"/>
          <w:sz w:val="26"/>
          <w:szCs w:val="26"/>
        </w:rPr>
        <w:lastRenderedPageBreak/>
        <w:t xml:space="preserve">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p w14:paraId="1A59591E" w14:textId="77777777" w:rsidR="00581CE3" w:rsidRDefault="00581CE3" w:rsidP="003D0866">
      <w:pPr>
        <w:pStyle w:val="Default"/>
        <w:jc w:val="both"/>
        <w:rPr>
          <w:color w:val="auto"/>
          <w:sz w:val="26"/>
          <w:szCs w:val="26"/>
        </w:rPr>
      </w:pPr>
      <w:r>
        <w:rPr>
          <w:color w:val="auto"/>
          <w:sz w:val="26"/>
          <w:szCs w:val="26"/>
        </w:rPr>
        <w:t xml:space="preserve">1) 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 </w:t>
      </w:r>
    </w:p>
    <w:p w14:paraId="70BCA45E" w14:textId="77777777" w:rsidR="00581CE3" w:rsidRDefault="00581CE3" w:rsidP="003D0866">
      <w:pPr>
        <w:pStyle w:val="Default"/>
        <w:jc w:val="both"/>
        <w:rPr>
          <w:color w:val="auto"/>
          <w:sz w:val="26"/>
          <w:szCs w:val="26"/>
        </w:rPr>
      </w:pPr>
      <w:r>
        <w:rPr>
          <w:color w:val="auto"/>
          <w:sz w:val="26"/>
          <w:szCs w:val="26"/>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 </w:t>
      </w:r>
    </w:p>
    <w:p w14:paraId="0FFAAD80" w14:textId="77777777" w:rsidR="00581CE3" w:rsidRDefault="00581CE3" w:rsidP="003D0866">
      <w:pPr>
        <w:pStyle w:val="Default"/>
        <w:jc w:val="both"/>
        <w:rPr>
          <w:color w:val="auto"/>
          <w:sz w:val="26"/>
          <w:szCs w:val="26"/>
        </w:rPr>
      </w:pPr>
      <w:r>
        <w:rPr>
          <w:color w:val="auto"/>
          <w:sz w:val="26"/>
          <w:szCs w:val="26"/>
        </w:rPr>
        <w:t xml:space="preserve">2) Выпускник овладел опорной системой знаний, необходимой для продолжения образования на следующем уровне общего образования, на уровне осознанного произвольного овладения учебными действиями. </w:t>
      </w:r>
    </w:p>
    <w:p w14:paraId="1EDECB03" w14:textId="77777777" w:rsidR="00581CE3" w:rsidRDefault="00581CE3" w:rsidP="003D0866">
      <w:pPr>
        <w:pStyle w:val="Default"/>
        <w:jc w:val="both"/>
        <w:rPr>
          <w:color w:val="auto"/>
          <w:sz w:val="26"/>
          <w:szCs w:val="26"/>
        </w:rPr>
      </w:pPr>
      <w:r>
        <w:rPr>
          <w:color w:val="auto"/>
          <w:sz w:val="26"/>
          <w:szCs w:val="26"/>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w:t>
      </w:r>
      <w:r w:rsidR="00DA047A">
        <w:rPr>
          <w:color w:val="auto"/>
          <w:sz w:val="26"/>
          <w:szCs w:val="26"/>
        </w:rPr>
        <w:t>ё</w:t>
      </w:r>
      <w:r>
        <w:rPr>
          <w:color w:val="auto"/>
          <w:sz w:val="26"/>
          <w:szCs w:val="26"/>
        </w:rPr>
        <w:t xml:space="preserve">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w:t>
      </w:r>
    </w:p>
    <w:p w14:paraId="641EFED1" w14:textId="77777777" w:rsidR="0053391C" w:rsidRDefault="00581CE3" w:rsidP="00085EA3">
      <w:pPr>
        <w:pStyle w:val="Default"/>
        <w:numPr>
          <w:ilvl w:val="0"/>
          <w:numId w:val="51"/>
        </w:numPr>
        <w:ind w:hanging="213"/>
        <w:jc w:val="both"/>
        <w:rPr>
          <w:color w:val="auto"/>
          <w:sz w:val="26"/>
          <w:szCs w:val="26"/>
        </w:rPr>
      </w:pPr>
      <w:r>
        <w:rPr>
          <w:color w:val="auto"/>
          <w:sz w:val="26"/>
          <w:szCs w:val="26"/>
        </w:rPr>
        <w:t xml:space="preserve">Выпускник не овладел опорной системой знаний и учебными действиями, необходимыми для продолжения образования на на следующем уровне общего образования. </w:t>
      </w:r>
    </w:p>
    <w:p w14:paraId="142271C5" w14:textId="77777777" w:rsidR="00581CE3" w:rsidRPr="0053391C" w:rsidRDefault="0053391C" w:rsidP="003D0866">
      <w:pPr>
        <w:pStyle w:val="Default"/>
        <w:ind w:left="213" w:firstLine="720"/>
        <w:jc w:val="both"/>
        <w:rPr>
          <w:color w:val="auto"/>
          <w:sz w:val="26"/>
          <w:szCs w:val="26"/>
        </w:rPr>
      </w:pPr>
      <w:r w:rsidRPr="0053391C">
        <w:rPr>
          <w:color w:val="auto"/>
          <w:sz w:val="26"/>
          <w:szCs w:val="26"/>
        </w:rPr>
        <w:t xml:space="preserve">Такой вывод делается, если в материалах накопительной системы оценки не зафиксировано достижение планируемых результатов </w:t>
      </w:r>
      <w:r w:rsidRPr="0053391C">
        <w:rPr>
          <w:b/>
          <w:color w:val="auto"/>
          <w:sz w:val="26"/>
          <w:szCs w:val="26"/>
          <w:u w:val="single"/>
        </w:rPr>
        <w:t>по всем</w:t>
      </w:r>
      <w:r w:rsidRPr="0053391C">
        <w:rPr>
          <w:color w:val="auto"/>
          <w:sz w:val="26"/>
          <w:szCs w:val="26"/>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14:paraId="08733DE1" w14:textId="609CE7CA" w:rsidR="00581CE3" w:rsidRDefault="00581CE3" w:rsidP="003D0866">
      <w:pPr>
        <w:pStyle w:val="Default"/>
        <w:jc w:val="both"/>
        <w:rPr>
          <w:color w:val="auto"/>
          <w:sz w:val="26"/>
          <w:szCs w:val="26"/>
        </w:rPr>
      </w:pPr>
      <w:r>
        <w:rPr>
          <w:color w:val="auto"/>
          <w:sz w:val="26"/>
          <w:szCs w:val="26"/>
        </w:rPr>
        <w:t xml:space="preserve">Педагогический совет </w:t>
      </w:r>
      <w:r w:rsidR="00A07BDF">
        <w:rPr>
          <w:color w:val="auto"/>
          <w:sz w:val="26"/>
          <w:szCs w:val="26"/>
        </w:rPr>
        <w:t>школы</w:t>
      </w:r>
      <w:r>
        <w:rPr>
          <w:color w:val="auto"/>
          <w:sz w:val="26"/>
          <w:szCs w:val="26"/>
        </w:rPr>
        <w:t xml:space="preserve"> на основе выводов, сделанных по каждому обучающемуся, рассматривает вопрос об </w:t>
      </w:r>
      <w:r>
        <w:rPr>
          <w:b/>
          <w:bCs/>
          <w:color w:val="auto"/>
          <w:sz w:val="26"/>
          <w:szCs w:val="26"/>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Pr>
          <w:color w:val="auto"/>
          <w:sz w:val="26"/>
          <w:szCs w:val="26"/>
        </w:rPr>
        <w:t xml:space="preserve">. </w:t>
      </w:r>
    </w:p>
    <w:p w14:paraId="481993C4" w14:textId="77777777" w:rsidR="00581CE3" w:rsidRDefault="00581CE3" w:rsidP="003D0866">
      <w:pPr>
        <w:pStyle w:val="Default"/>
        <w:jc w:val="both"/>
        <w:rPr>
          <w:color w:val="auto"/>
          <w:sz w:val="26"/>
          <w:szCs w:val="26"/>
        </w:rPr>
      </w:pPr>
      <w:r>
        <w:rPr>
          <w:color w:val="auto"/>
          <w:sz w:val="26"/>
          <w:szCs w:val="26"/>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w:t>
      </w:r>
      <w:r w:rsidR="0053391C">
        <w:rPr>
          <w:color w:val="auto"/>
          <w:sz w:val="26"/>
          <w:szCs w:val="26"/>
        </w:rPr>
        <w:t>ё</w:t>
      </w:r>
      <w:r>
        <w:rPr>
          <w:color w:val="auto"/>
          <w:sz w:val="26"/>
          <w:szCs w:val="26"/>
        </w:rPr>
        <w:t xml:space="preserve">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 </w:t>
      </w:r>
    </w:p>
    <w:p w14:paraId="1846946E" w14:textId="77777777" w:rsidR="00581CE3" w:rsidRDefault="00581CE3" w:rsidP="003D0866">
      <w:pPr>
        <w:pStyle w:val="Default"/>
        <w:jc w:val="both"/>
        <w:rPr>
          <w:color w:val="auto"/>
          <w:sz w:val="26"/>
          <w:szCs w:val="26"/>
        </w:rPr>
      </w:pPr>
      <w:r>
        <w:rPr>
          <w:color w:val="auto"/>
          <w:sz w:val="26"/>
          <w:szCs w:val="26"/>
        </w:rPr>
        <w:t xml:space="preserve">Решение </w:t>
      </w:r>
      <w:r>
        <w:rPr>
          <w:b/>
          <w:bCs/>
          <w:color w:val="auto"/>
          <w:sz w:val="26"/>
          <w:szCs w:val="26"/>
        </w:rPr>
        <w:t xml:space="preserve">о переводе </w:t>
      </w:r>
      <w:r>
        <w:rPr>
          <w:color w:val="auto"/>
          <w:sz w:val="26"/>
          <w:szCs w:val="26"/>
        </w:rPr>
        <w:t xml:space="preserve">обучающегося на следующий уровень общего образования принимается одновременно с рассмотрением и утверждением </w:t>
      </w:r>
      <w:r>
        <w:rPr>
          <w:b/>
          <w:bCs/>
          <w:color w:val="auto"/>
          <w:sz w:val="26"/>
          <w:szCs w:val="26"/>
        </w:rPr>
        <w:t>характеристики обучающегося</w:t>
      </w:r>
      <w:r>
        <w:rPr>
          <w:color w:val="auto"/>
          <w:sz w:val="26"/>
          <w:szCs w:val="26"/>
        </w:rPr>
        <w:t xml:space="preserve">, в которой: </w:t>
      </w:r>
    </w:p>
    <w:p w14:paraId="66B90BB6" w14:textId="77777777" w:rsidR="00581CE3" w:rsidRDefault="0053391C" w:rsidP="003D0866">
      <w:pPr>
        <w:pStyle w:val="Default"/>
        <w:jc w:val="both"/>
        <w:rPr>
          <w:color w:val="auto"/>
          <w:sz w:val="26"/>
          <w:szCs w:val="26"/>
        </w:rPr>
      </w:pPr>
      <w:r>
        <w:rPr>
          <w:color w:val="auto"/>
          <w:sz w:val="26"/>
          <w:szCs w:val="26"/>
        </w:rPr>
        <w:t>-</w:t>
      </w:r>
      <w:r w:rsidR="00581CE3">
        <w:rPr>
          <w:color w:val="auto"/>
          <w:sz w:val="26"/>
          <w:szCs w:val="26"/>
        </w:rPr>
        <w:t xml:space="preserve"> отмечаются образовательные достижения и положительные качества обучающегося; </w:t>
      </w:r>
    </w:p>
    <w:p w14:paraId="64033775" w14:textId="77777777" w:rsidR="00581CE3" w:rsidRDefault="0053391C" w:rsidP="003D0866">
      <w:pPr>
        <w:pStyle w:val="Default"/>
        <w:jc w:val="both"/>
        <w:rPr>
          <w:color w:val="auto"/>
          <w:sz w:val="26"/>
          <w:szCs w:val="26"/>
        </w:rPr>
      </w:pPr>
      <w:r>
        <w:rPr>
          <w:color w:val="auto"/>
          <w:sz w:val="26"/>
          <w:szCs w:val="26"/>
        </w:rPr>
        <w:t>-</w:t>
      </w:r>
      <w:r w:rsidR="00581CE3">
        <w:rPr>
          <w:color w:val="auto"/>
          <w:sz w:val="26"/>
          <w:szCs w:val="26"/>
        </w:rPr>
        <w:t xml:space="preserve"> определяются приоритетные задачи и направления личностного развития с уч</w:t>
      </w:r>
      <w:r>
        <w:rPr>
          <w:color w:val="auto"/>
          <w:sz w:val="26"/>
          <w:szCs w:val="26"/>
        </w:rPr>
        <w:t>ё</w:t>
      </w:r>
      <w:r w:rsidR="00581CE3">
        <w:rPr>
          <w:color w:val="auto"/>
          <w:sz w:val="26"/>
          <w:szCs w:val="26"/>
        </w:rPr>
        <w:t>том как достижений, так и психологических проблем развития реб</w:t>
      </w:r>
      <w:r>
        <w:rPr>
          <w:color w:val="auto"/>
          <w:sz w:val="26"/>
          <w:szCs w:val="26"/>
        </w:rPr>
        <w:t>ё</w:t>
      </w:r>
      <w:r w:rsidR="00581CE3">
        <w:rPr>
          <w:color w:val="auto"/>
          <w:sz w:val="26"/>
          <w:szCs w:val="26"/>
        </w:rPr>
        <w:t xml:space="preserve">нка; </w:t>
      </w:r>
    </w:p>
    <w:p w14:paraId="6A736462" w14:textId="77777777" w:rsidR="00581CE3" w:rsidRDefault="0053391C" w:rsidP="003D0866">
      <w:pPr>
        <w:pStyle w:val="Default"/>
        <w:jc w:val="both"/>
        <w:rPr>
          <w:color w:val="auto"/>
          <w:sz w:val="26"/>
          <w:szCs w:val="26"/>
        </w:rPr>
      </w:pPr>
      <w:r>
        <w:rPr>
          <w:color w:val="auto"/>
          <w:sz w:val="26"/>
          <w:szCs w:val="26"/>
        </w:rPr>
        <w:t>-</w:t>
      </w:r>
      <w:r w:rsidR="00581CE3">
        <w:rPr>
          <w:color w:val="auto"/>
          <w:sz w:val="26"/>
          <w:szCs w:val="26"/>
        </w:rPr>
        <w:t xml:space="preserve"> даются психолого-педагогические рекомендации, призванные обеспечить успешную реализацию намеченных задач на следующем уровне общего образования. </w:t>
      </w:r>
    </w:p>
    <w:p w14:paraId="5FCED5C4" w14:textId="209EF181" w:rsidR="00B87A55" w:rsidRPr="00B87A55" w:rsidRDefault="00A74B24" w:rsidP="003D0866">
      <w:pPr>
        <w:pStyle w:val="a3"/>
        <w:ind w:left="0"/>
        <w:jc w:val="left"/>
        <w:rPr>
          <w:b/>
        </w:rPr>
      </w:pPr>
      <w:r w:rsidRPr="00B87A55">
        <w:rPr>
          <w:b/>
        </w:rPr>
        <w:t xml:space="preserve">1.3.5.  </w:t>
      </w:r>
      <w:r w:rsidR="00B87A55" w:rsidRPr="00B87A55">
        <w:rPr>
          <w:b/>
        </w:rPr>
        <w:t>Организация и содержание оценочных процедур</w:t>
      </w:r>
    </w:p>
    <w:p w14:paraId="7C5BB662" w14:textId="6FA7E9BE" w:rsidR="00A74B24" w:rsidRDefault="00A74B24" w:rsidP="00085EA3">
      <w:pPr>
        <w:pStyle w:val="a3"/>
        <w:ind w:left="0" w:right="107" w:firstLine="453"/>
      </w:pPr>
      <w:r>
        <w:t xml:space="preserve">Стартовая педагогическая диагностика представляет собой процедуру оценки готовности к обучению на данном уровне образования. Проводится администрацией </w:t>
      </w:r>
      <w:r w:rsidR="00A07BDF">
        <w:t>школы</w:t>
      </w:r>
      <w:r>
        <w:t xml:space="preserve">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14:paraId="6570B53A" w14:textId="77777777" w:rsidR="00A74B24" w:rsidRDefault="00A74B24" w:rsidP="00085EA3">
      <w:pPr>
        <w:pStyle w:val="a3"/>
        <w:ind w:left="0" w:right="107" w:firstLine="453"/>
      </w:pPr>
      <w:r>
        <w:lastRenderedPageBreak/>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2FE55401" w14:textId="77777777" w:rsidR="00A74B24" w:rsidRDefault="00A74B24" w:rsidP="00085EA3">
      <w:pPr>
        <w:pStyle w:val="a3"/>
        <w:ind w:left="0" w:right="107" w:firstLine="453"/>
      </w:pPr>
      <w: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0BD46D5A" w14:textId="77777777" w:rsidR="00A74B24" w:rsidRDefault="00A74B24" w:rsidP="00085EA3">
      <w:pPr>
        <w:pStyle w:val="a3"/>
        <w:ind w:left="0" w:right="107" w:firstLine="453"/>
      </w:pPr>
      <w: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 (Накопительная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 ).</w:t>
      </w:r>
    </w:p>
    <w:p w14:paraId="6F73D801" w14:textId="77777777" w:rsidR="00A74B24" w:rsidRDefault="00A74B24" w:rsidP="00085EA3">
      <w:pPr>
        <w:pStyle w:val="a3"/>
        <w:ind w:left="0" w:right="107" w:firstLine="453"/>
      </w:pPr>
      <w: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14:paraId="4A32950D" w14:textId="77777777" w:rsidR="00A74B24" w:rsidRDefault="00A74B24" w:rsidP="00085EA3">
      <w:pPr>
        <w:pStyle w:val="a3"/>
        <w:ind w:left="0" w:right="107" w:firstLine="453"/>
      </w:pPr>
      <w:r>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118CE2C6" w14:textId="0A761DDE" w:rsidR="00A74B24" w:rsidRDefault="00A74B24" w:rsidP="00085EA3">
      <w:pPr>
        <w:pStyle w:val="a3"/>
        <w:ind w:left="0" w:right="107" w:firstLine="453"/>
      </w:pPr>
      <w: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w:t>
      </w:r>
      <w:r w:rsidR="00B87A55">
        <w:t xml:space="preserve">траектории и могут отражаться в </w:t>
      </w:r>
      <w:r>
        <w:t>характеристике.</w:t>
      </w:r>
    </w:p>
    <w:p w14:paraId="64E4919B" w14:textId="77777777" w:rsidR="00A74B24" w:rsidRDefault="00A74B24" w:rsidP="003D0866">
      <w:pPr>
        <w:pStyle w:val="a3"/>
        <w:ind w:left="0" w:right="107"/>
      </w:pPr>
      <w:r>
        <w:t>Внутришкольный мониторинг представляет собой процедуры:</w:t>
      </w:r>
    </w:p>
    <w:p w14:paraId="2FB2D2AF" w14:textId="77777777" w:rsidR="00A74B24" w:rsidRDefault="00A74B24" w:rsidP="003D0866">
      <w:pPr>
        <w:pStyle w:val="a3"/>
        <w:ind w:left="0" w:right="107"/>
      </w:pPr>
      <w:r>
        <w:t>1)</w:t>
      </w:r>
      <w:r>
        <w:tab/>
        <w:t>оценки уровня достижения предметных и метапредметных результатов;</w:t>
      </w:r>
    </w:p>
    <w:p w14:paraId="7A494236" w14:textId="77777777" w:rsidR="00A74B24" w:rsidRDefault="00A74B24" w:rsidP="003D0866">
      <w:pPr>
        <w:pStyle w:val="a3"/>
        <w:ind w:left="0" w:right="107"/>
      </w:pPr>
      <w:r>
        <w:t>2)</w:t>
      </w:r>
      <w:r>
        <w:tab/>
        <w:t>оценки уровня функциональной грамотности;</w:t>
      </w:r>
    </w:p>
    <w:p w14:paraId="677E0C1F" w14:textId="77777777" w:rsidR="00A74B24" w:rsidRDefault="00A74B24" w:rsidP="003D0866">
      <w:pPr>
        <w:pStyle w:val="a3"/>
        <w:ind w:left="0" w:right="107"/>
      </w:pPr>
      <w:r>
        <w:t>3)</w:t>
      </w:r>
      <w:r>
        <w:tab/>
        <w:t xml:space="preserve">оценки уровня профессионального мастерства педагогического работника, </w:t>
      </w:r>
      <w:r>
        <w:lastRenderedPageBreak/>
        <w:t>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14:paraId="69A400DD" w14:textId="77777777" w:rsidR="00A74B24" w:rsidRDefault="00A74B24" w:rsidP="00085EA3">
      <w:pPr>
        <w:pStyle w:val="a3"/>
        <w:ind w:left="0" w:right="107" w:firstLine="453"/>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14:paraId="53C204F0" w14:textId="0CA3A41A" w:rsidR="00A74B24" w:rsidRDefault="00A74B24" w:rsidP="00085EA3">
      <w:pPr>
        <w:pStyle w:val="a3"/>
        <w:ind w:left="0" w:right="107" w:firstLine="453"/>
      </w:pPr>
      <w:r>
        <w:t>Промежуточная аттестация представляет собой процедуру аттестации обучающихся, которая</w:t>
      </w:r>
      <w:r w:rsidR="006411E8">
        <w:t>,</w:t>
      </w:r>
      <w:r>
        <w:t xml:space="preserve"> начиная со второго класса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55443F2E" w14:textId="77777777" w:rsidR="00A74B24" w:rsidRDefault="00A74B24" w:rsidP="003D0866">
      <w:pPr>
        <w:pStyle w:val="a3"/>
        <w:ind w:left="0" w:right="107" w:firstLine="453"/>
      </w:pPr>
      <w: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14:paraId="3638B94E" w14:textId="77777777" w:rsidR="00A74B24" w:rsidRDefault="00A74B24" w:rsidP="003D0866">
      <w:pPr>
        <w:pStyle w:val="a3"/>
        <w:ind w:left="0" w:right="107" w:firstLine="453"/>
      </w:pPr>
      <w: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14:paraId="3929A6E6" w14:textId="77777777" w:rsidR="00A74B24" w:rsidRDefault="00A74B24" w:rsidP="003D0866">
      <w:pPr>
        <w:pStyle w:val="a3"/>
        <w:ind w:left="0" w:right="107" w:firstLine="453"/>
      </w:pPr>
      <w: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14:paraId="7C34DBA1" w14:textId="77777777" w:rsidR="00A74B24" w:rsidRDefault="00A74B24" w:rsidP="003D0866">
      <w:pPr>
        <w:pStyle w:val="a3"/>
        <w:ind w:left="0" w:right="107"/>
      </w:pPr>
      <w:r>
        <w:t>Характеристика готовится на основании:</w:t>
      </w:r>
    </w:p>
    <w:p w14:paraId="12DA9DC9" w14:textId="77777777" w:rsidR="00A74B24" w:rsidRDefault="00A74B24" w:rsidP="003D0866">
      <w:pPr>
        <w:pStyle w:val="a3"/>
        <w:ind w:left="0" w:right="107"/>
      </w:pPr>
      <w:r>
        <w:t>объективных показателей образовательных достижений обучающегося на уровне начального общего образования;</w:t>
      </w:r>
    </w:p>
    <w:p w14:paraId="67E3E9E1" w14:textId="77777777" w:rsidR="00A74B24" w:rsidRDefault="00A74B24" w:rsidP="003D0866">
      <w:pPr>
        <w:pStyle w:val="a3"/>
        <w:ind w:left="0" w:right="107"/>
      </w:pPr>
      <w:r>
        <w:t>портфолио выпускника;</w:t>
      </w:r>
    </w:p>
    <w:p w14:paraId="2D904FFB" w14:textId="77777777" w:rsidR="00A74B24" w:rsidRDefault="00A74B24" w:rsidP="003D0866">
      <w:pPr>
        <w:pStyle w:val="a3"/>
        <w:ind w:left="0" w:right="107"/>
      </w:pPr>
      <w:r>
        <w:t>экспертных оценок классного руководителя и педагогических работников, обучавших данного выпускника на уровне начального общего образования.</w:t>
      </w:r>
    </w:p>
    <w:p w14:paraId="14591199" w14:textId="77777777" w:rsidR="00A74B24" w:rsidRDefault="00A74B24" w:rsidP="003D0866">
      <w:pPr>
        <w:pStyle w:val="a3"/>
        <w:ind w:left="0" w:right="107"/>
      </w:pPr>
      <w:r>
        <w:t>В характеристике выпускника:</w:t>
      </w:r>
    </w:p>
    <w:p w14:paraId="3804E403" w14:textId="77777777" w:rsidR="00A74B24" w:rsidRDefault="00A74B24" w:rsidP="003D0866">
      <w:pPr>
        <w:pStyle w:val="a3"/>
        <w:ind w:left="0" w:right="107"/>
      </w:pPr>
      <w:r>
        <w:t>отмечаются образовательные достижения обучающегося по достижению личностных, метапредметных и предметных результатов;</w:t>
      </w:r>
    </w:p>
    <w:p w14:paraId="2EAC213B" w14:textId="77777777" w:rsidR="00A74B24" w:rsidRDefault="00A74B24" w:rsidP="003D0866">
      <w:pPr>
        <w:pStyle w:val="a3"/>
        <w:ind w:left="0" w:right="107"/>
      </w:pPr>
      <w: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14:paraId="26334FCE" w14:textId="23E2D029" w:rsidR="006411E8" w:rsidRDefault="00A74B24" w:rsidP="003D0866">
      <w:pPr>
        <w:pStyle w:val="a3"/>
        <w:ind w:left="0" w:right="107"/>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1069CEF1" w14:textId="77777777" w:rsidR="006411E8" w:rsidRPr="006411E8" w:rsidRDefault="006411E8" w:rsidP="00085EA3">
      <w:pPr>
        <w:spacing w:line="276" w:lineRule="auto"/>
        <w:ind w:right="483" w:firstLine="706"/>
        <w:jc w:val="both"/>
        <w:rPr>
          <w:sz w:val="26"/>
          <w:lang w:eastAsia="en-US" w:bidi="ar-SA"/>
        </w:rPr>
      </w:pPr>
      <w:r w:rsidRPr="006411E8">
        <w:rPr>
          <w:sz w:val="26"/>
          <w:lang w:eastAsia="en-US" w:bidi="ar-SA"/>
        </w:rPr>
        <w:t>На основании оценки достижения планируемых результатов освоения ООП НОО</w:t>
      </w:r>
      <w:r w:rsidRPr="006411E8">
        <w:rPr>
          <w:spacing w:val="1"/>
          <w:sz w:val="26"/>
          <w:lang w:eastAsia="en-US" w:bidi="ar-SA"/>
        </w:rPr>
        <w:t xml:space="preserve"> </w:t>
      </w:r>
      <w:r w:rsidRPr="006411E8">
        <w:rPr>
          <w:sz w:val="26"/>
          <w:lang w:eastAsia="en-US" w:bidi="ar-SA"/>
        </w:rPr>
        <w:t>родителям (законным представителям) обучающихся могут быть даны рекомендации по</w:t>
      </w:r>
      <w:r w:rsidRPr="006411E8">
        <w:rPr>
          <w:spacing w:val="1"/>
          <w:sz w:val="26"/>
          <w:lang w:eastAsia="en-US" w:bidi="ar-SA"/>
        </w:rPr>
        <w:t xml:space="preserve"> </w:t>
      </w:r>
      <w:r w:rsidRPr="006411E8">
        <w:rPr>
          <w:sz w:val="26"/>
          <w:lang w:eastAsia="en-US" w:bidi="ar-SA"/>
        </w:rPr>
        <w:t>выбору</w:t>
      </w:r>
      <w:r w:rsidRPr="006411E8">
        <w:rPr>
          <w:spacing w:val="-1"/>
          <w:sz w:val="26"/>
          <w:lang w:eastAsia="en-US" w:bidi="ar-SA"/>
        </w:rPr>
        <w:t xml:space="preserve"> </w:t>
      </w:r>
      <w:r w:rsidRPr="006411E8">
        <w:rPr>
          <w:sz w:val="26"/>
          <w:lang w:eastAsia="en-US" w:bidi="ar-SA"/>
        </w:rPr>
        <w:t>индивидуальной</w:t>
      </w:r>
      <w:r w:rsidRPr="006411E8">
        <w:rPr>
          <w:spacing w:val="1"/>
          <w:sz w:val="26"/>
          <w:lang w:eastAsia="en-US" w:bidi="ar-SA"/>
        </w:rPr>
        <w:t xml:space="preserve"> </w:t>
      </w:r>
      <w:r w:rsidRPr="006411E8">
        <w:rPr>
          <w:sz w:val="26"/>
          <w:lang w:eastAsia="en-US" w:bidi="ar-SA"/>
        </w:rPr>
        <w:t>образовательной</w:t>
      </w:r>
      <w:r w:rsidRPr="006411E8">
        <w:rPr>
          <w:spacing w:val="1"/>
          <w:sz w:val="26"/>
          <w:lang w:eastAsia="en-US" w:bidi="ar-SA"/>
        </w:rPr>
        <w:t xml:space="preserve"> </w:t>
      </w:r>
      <w:r w:rsidRPr="006411E8">
        <w:rPr>
          <w:sz w:val="26"/>
          <w:lang w:eastAsia="en-US" w:bidi="ar-SA"/>
        </w:rPr>
        <w:t>траектории</w:t>
      </w:r>
      <w:r w:rsidRPr="006411E8">
        <w:rPr>
          <w:spacing w:val="1"/>
          <w:sz w:val="26"/>
          <w:lang w:eastAsia="en-US" w:bidi="ar-SA"/>
        </w:rPr>
        <w:t xml:space="preserve"> </w:t>
      </w:r>
      <w:r w:rsidRPr="006411E8">
        <w:rPr>
          <w:sz w:val="26"/>
          <w:lang w:eastAsia="en-US" w:bidi="ar-SA"/>
        </w:rPr>
        <w:t>обучения</w:t>
      </w:r>
      <w:r w:rsidRPr="006411E8">
        <w:rPr>
          <w:spacing w:val="1"/>
          <w:sz w:val="26"/>
          <w:lang w:eastAsia="en-US" w:bidi="ar-SA"/>
        </w:rPr>
        <w:t xml:space="preserve"> </w:t>
      </w:r>
      <w:r w:rsidRPr="006411E8">
        <w:rPr>
          <w:sz w:val="26"/>
          <w:lang w:eastAsia="en-US" w:bidi="ar-SA"/>
        </w:rPr>
        <w:t>ребенка.</w:t>
      </w:r>
    </w:p>
    <w:p w14:paraId="4634A454" w14:textId="77777777" w:rsidR="006411E8" w:rsidRPr="006411E8" w:rsidRDefault="006411E8" w:rsidP="006411E8">
      <w:pPr>
        <w:spacing w:before="1"/>
        <w:jc w:val="both"/>
        <w:rPr>
          <w:b/>
          <w:sz w:val="26"/>
          <w:lang w:eastAsia="en-US" w:bidi="ar-SA"/>
        </w:rPr>
      </w:pPr>
      <w:r w:rsidRPr="006411E8">
        <w:rPr>
          <w:b/>
          <w:sz w:val="26"/>
          <w:u w:val="single"/>
          <w:lang w:eastAsia="en-US" w:bidi="ar-SA"/>
        </w:rPr>
        <w:t>Формы</w:t>
      </w:r>
      <w:r w:rsidRPr="006411E8">
        <w:rPr>
          <w:b/>
          <w:spacing w:val="-3"/>
          <w:sz w:val="26"/>
          <w:u w:val="single"/>
          <w:lang w:eastAsia="en-US" w:bidi="ar-SA"/>
        </w:rPr>
        <w:t xml:space="preserve"> </w:t>
      </w:r>
      <w:r w:rsidRPr="006411E8">
        <w:rPr>
          <w:b/>
          <w:sz w:val="26"/>
          <w:u w:val="single"/>
          <w:lang w:eastAsia="en-US" w:bidi="ar-SA"/>
        </w:rPr>
        <w:t>контроля</w:t>
      </w:r>
    </w:p>
    <w:p w14:paraId="6C910DDE" w14:textId="77777777" w:rsidR="006411E8" w:rsidRPr="006411E8" w:rsidRDefault="006411E8" w:rsidP="006411E8">
      <w:pPr>
        <w:spacing w:before="42"/>
        <w:jc w:val="both"/>
        <w:rPr>
          <w:sz w:val="26"/>
          <w:lang w:eastAsia="en-US" w:bidi="ar-SA"/>
        </w:rPr>
      </w:pPr>
      <w:r w:rsidRPr="006411E8">
        <w:rPr>
          <w:sz w:val="26"/>
          <w:lang w:eastAsia="en-US" w:bidi="ar-SA"/>
        </w:rPr>
        <w:t>Для</w:t>
      </w:r>
      <w:r w:rsidRPr="006411E8">
        <w:rPr>
          <w:spacing w:val="-4"/>
          <w:sz w:val="26"/>
          <w:lang w:eastAsia="en-US" w:bidi="ar-SA"/>
        </w:rPr>
        <w:t xml:space="preserve"> </w:t>
      </w:r>
      <w:r w:rsidRPr="006411E8">
        <w:rPr>
          <w:sz w:val="26"/>
          <w:lang w:eastAsia="en-US" w:bidi="ar-SA"/>
        </w:rPr>
        <w:t>оценки</w:t>
      </w:r>
      <w:r w:rsidRPr="006411E8">
        <w:rPr>
          <w:spacing w:val="-3"/>
          <w:sz w:val="26"/>
          <w:lang w:eastAsia="en-US" w:bidi="ar-SA"/>
        </w:rPr>
        <w:t xml:space="preserve"> </w:t>
      </w:r>
      <w:r w:rsidRPr="006411E8">
        <w:rPr>
          <w:sz w:val="26"/>
          <w:lang w:eastAsia="en-US" w:bidi="ar-SA"/>
        </w:rPr>
        <w:t>образовательных</w:t>
      </w:r>
      <w:r w:rsidRPr="006411E8">
        <w:rPr>
          <w:spacing w:val="-4"/>
          <w:sz w:val="26"/>
          <w:lang w:eastAsia="en-US" w:bidi="ar-SA"/>
        </w:rPr>
        <w:t xml:space="preserve"> </w:t>
      </w:r>
      <w:r w:rsidRPr="006411E8">
        <w:rPr>
          <w:sz w:val="26"/>
          <w:lang w:eastAsia="en-US" w:bidi="ar-SA"/>
        </w:rPr>
        <w:t>результатов</w:t>
      </w:r>
      <w:r w:rsidRPr="006411E8">
        <w:rPr>
          <w:spacing w:val="-6"/>
          <w:sz w:val="26"/>
          <w:lang w:eastAsia="en-US" w:bidi="ar-SA"/>
        </w:rPr>
        <w:t xml:space="preserve"> </w:t>
      </w:r>
      <w:r w:rsidRPr="006411E8">
        <w:rPr>
          <w:sz w:val="26"/>
          <w:lang w:eastAsia="en-US" w:bidi="ar-SA"/>
        </w:rPr>
        <w:t>используются</w:t>
      </w:r>
      <w:r w:rsidRPr="006411E8">
        <w:rPr>
          <w:spacing w:val="-3"/>
          <w:sz w:val="26"/>
          <w:lang w:eastAsia="en-US" w:bidi="ar-SA"/>
        </w:rPr>
        <w:t xml:space="preserve"> </w:t>
      </w:r>
      <w:r w:rsidRPr="006411E8">
        <w:rPr>
          <w:sz w:val="26"/>
          <w:lang w:eastAsia="en-US" w:bidi="ar-SA"/>
        </w:rPr>
        <w:t>следующие</w:t>
      </w:r>
      <w:r w:rsidRPr="006411E8">
        <w:rPr>
          <w:spacing w:val="-4"/>
          <w:sz w:val="26"/>
          <w:lang w:eastAsia="en-US" w:bidi="ar-SA"/>
        </w:rPr>
        <w:t xml:space="preserve"> </w:t>
      </w:r>
      <w:r w:rsidRPr="006411E8">
        <w:rPr>
          <w:sz w:val="26"/>
          <w:lang w:eastAsia="en-US" w:bidi="ar-SA"/>
        </w:rPr>
        <w:t>формы</w:t>
      </w:r>
      <w:r w:rsidRPr="006411E8">
        <w:rPr>
          <w:spacing w:val="-5"/>
          <w:sz w:val="26"/>
          <w:lang w:eastAsia="en-US" w:bidi="ar-SA"/>
        </w:rPr>
        <w:t xml:space="preserve"> </w:t>
      </w:r>
      <w:r w:rsidRPr="006411E8">
        <w:rPr>
          <w:sz w:val="26"/>
          <w:lang w:eastAsia="en-US" w:bidi="ar-SA"/>
        </w:rPr>
        <w:t>контроля:</w:t>
      </w:r>
    </w:p>
    <w:p w14:paraId="13CDF84F" w14:textId="77777777" w:rsidR="006411E8" w:rsidRPr="006411E8" w:rsidRDefault="006411E8">
      <w:pPr>
        <w:numPr>
          <w:ilvl w:val="1"/>
          <w:numId w:val="112"/>
        </w:numPr>
        <w:tabs>
          <w:tab w:val="left" w:pos="1080"/>
        </w:tabs>
        <w:spacing w:before="47" w:line="273" w:lineRule="auto"/>
        <w:ind w:left="0" w:right="484" w:firstLine="0"/>
        <w:jc w:val="both"/>
        <w:rPr>
          <w:rFonts w:ascii="Symbol" w:hAnsi="Symbol"/>
          <w:sz w:val="26"/>
          <w:lang w:eastAsia="en-US" w:bidi="ar-SA"/>
        </w:rPr>
      </w:pPr>
      <w:r w:rsidRPr="006411E8">
        <w:rPr>
          <w:sz w:val="26"/>
          <w:lang w:eastAsia="en-US" w:bidi="ar-SA"/>
        </w:rPr>
        <w:t>анализ музыкальных произведений – форма контроля, позволяющая оценить умение</w:t>
      </w:r>
      <w:r w:rsidRPr="006411E8">
        <w:rPr>
          <w:spacing w:val="1"/>
          <w:sz w:val="26"/>
          <w:lang w:eastAsia="en-US" w:bidi="ar-SA"/>
        </w:rPr>
        <w:t xml:space="preserve"> </w:t>
      </w:r>
      <w:r w:rsidRPr="006411E8">
        <w:rPr>
          <w:sz w:val="26"/>
          <w:lang w:eastAsia="en-US" w:bidi="ar-SA"/>
        </w:rPr>
        <w:t>учащегося характеризовать музыкальное произведение, опираясь на знание основ</w:t>
      </w:r>
      <w:r w:rsidRPr="006411E8">
        <w:rPr>
          <w:spacing w:val="1"/>
          <w:sz w:val="26"/>
          <w:lang w:eastAsia="en-US" w:bidi="ar-SA"/>
        </w:rPr>
        <w:t xml:space="preserve"> </w:t>
      </w:r>
      <w:r w:rsidRPr="006411E8">
        <w:rPr>
          <w:sz w:val="26"/>
          <w:lang w:eastAsia="en-US" w:bidi="ar-SA"/>
        </w:rPr>
        <w:t>музыкального искусства</w:t>
      </w:r>
      <w:r w:rsidRPr="006411E8">
        <w:rPr>
          <w:spacing w:val="1"/>
          <w:sz w:val="26"/>
          <w:lang w:eastAsia="en-US" w:bidi="ar-SA"/>
        </w:rPr>
        <w:t xml:space="preserve"> </w:t>
      </w:r>
      <w:r w:rsidRPr="006411E8">
        <w:rPr>
          <w:sz w:val="26"/>
          <w:lang w:eastAsia="en-US" w:bidi="ar-SA"/>
        </w:rPr>
        <w:t>и</w:t>
      </w:r>
      <w:r w:rsidRPr="006411E8">
        <w:rPr>
          <w:spacing w:val="2"/>
          <w:sz w:val="26"/>
          <w:lang w:eastAsia="en-US" w:bidi="ar-SA"/>
        </w:rPr>
        <w:t xml:space="preserve"> </w:t>
      </w:r>
      <w:r w:rsidRPr="006411E8">
        <w:rPr>
          <w:sz w:val="26"/>
          <w:lang w:eastAsia="en-US" w:bidi="ar-SA"/>
        </w:rPr>
        <w:t>собственное</w:t>
      </w:r>
      <w:r w:rsidRPr="006411E8">
        <w:rPr>
          <w:spacing w:val="-4"/>
          <w:sz w:val="26"/>
          <w:lang w:eastAsia="en-US" w:bidi="ar-SA"/>
        </w:rPr>
        <w:t xml:space="preserve"> </w:t>
      </w:r>
      <w:r w:rsidRPr="006411E8">
        <w:rPr>
          <w:sz w:val="26"/>
          <w:lang w:eastAsia="en-US" w:bidi="ar-SA"/>
        </w:rPr>
        <w:t>впечатление;</w:t>
      </w:r>
    </w:p>
    <w:p w14:paraId="5FBBAF83" w14:textId="77777777" w:rsidR="006411E8" w:rsidRPr="006411E8" w:rsidRDefault="006411E8">
      <w:pPr>
        <w:numPr>
          <w:ilvl w:val="1"/>
          <w:numId w:val="112"/>
        </w:numPr>
        <w:tabs>
          <w:tab w:val="left" w:pos="1080"/>
        </w:tabs>
        <w:spacing w:before="7" w:line="273" w:lineRule="auto"/>
        <w:ind w:left="0" w:right="479" w:firstLine="0"/>
        <w:jc w:val="both"/>
        <w:rPr>
          <w:rFonts w:ascii="Symbol" w:hAnsi="Symbol"/>
          <w:sz w:val="26"/>
          <w:lang w:eastAsia="en-US" w:bidi="ar-SA"/>
        </w:rPr>
      </w:pPr>
      <w:r w:rsidRPr="006411E8">
        <w:rPr>
          <w:sz w:val="26"/>
          <w:lang w:eastAsia="en-US" w:bidi="ar-SA"/>
        </w:rPr>
        <w:t>анкета/формуляр</w:t>
      </w:r>
      <w:r w:rsidRPr="006411E8">
        <w:rPr>
          <w:spacing w:val="1"/>
          <w:sz w:val="26"/>
          <w:lang w:eastAsia="en-US" w:bidi="ar-SA"/>
        </w:rPr>
        <w:t xml:space="preserve"> </w:t>
      </w:r>
      <w:r w:rsidRPr="006411E8">
        <w:rPr>
          <w:sz w:val="26"/>
          <w:lang w:eastAsia="en-US" w:bidi="ar-SA"/>
        </w:rPr>
        <w:t>–</w:t>
      </w:r>
      <w:r w:rsidRPr="006411E8">
        <w:rPr>
          <w:spacing w:val="1"/>
          <w:sz w:val="26"/>
          <w:lang w:eastAsia="en-US" w:bidi="ar-SA"/>
        </w:rPr>
        <w:t xml:space="preserve"> </w:t>
      </w:r>
      <w:r w:rsidRPr="006411E8">
        <w:rPr>
          <w:sz w:val="26"/>
          <w:lang w:eastAsia="en-US" w:bidi="ar-SA"/>
        </w:rPr>
        <w:t>форма</w:t>
      </w:r>
      <w:r w:rsidRPr="006411E8">
        <w:rPr>
          <w:spacing w:val="1"/>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позволяющая</w:t>
      </w:r>
      <w:r w:rsidRPr="006411E8">
        <w:rPr>
          <w:spacing w:val="1"/>
          <w:sz w:val="26"/>
          <w:lang w:eastAsia="en-US" w:bidi="ar-SA"/>
        </w:rPr>
        <w:t xml:space="preserve"> </w:t>
      </w:r>
      <w:r w:rsidRPr="006411E8">
        <w:rPr>
          <w:sz w:val="26"/>
          <w:lang w:eastAsia="en-US" w:bidi="ar-SA"/>
        </w:rPr>
        <w:t>оценить</w:t>
      </w:r>
      <w:r w:rsidRPr="006411E8">
        <w:rPr>
          <w:spacing w:val="1"/>
          <w:sz w:val="26"/>
          <w:lang w:eastAsia="en-US" w:bidi="ar-SA"/>
        </w:rPr>
        <w:t xml:space="preserve"> </w:t>
      </w:r>
      <w:r w:rsidRPr="006411E8">
        <w:rPr>
          <w:sz w:val="26"/>
          <w:lang w:eastAsia="en-US" w:bidi="ar-SA"/>
        </w:rPr>
        <w:t>умение</w:t>
      </w:r>
      <w:r w:rsidRPr="006411E8">
        <w:rPr>
          <w:spacing w:val="1"/>
          <w:sz w:val="26"/>
          <w:lang w:eastAsia="en-US" w:bidi="ar-SA"/>
        </w:rPr>
        <w:t xml:space="preserve"> </w:t>
      </w:r>
      <w:r w:rsidRPr="006411E8">
        <w:rPr>
          <w:sz w:val="26"/>
          <w:lang w:eastAsia="en-US" w:bidi="ar-SA"/>
        </w:rPr>
        <w:t>учащегося</w:t>
      </w:r>
      <w:r w:rsidRPr="006411E8">
        <w:rPr>
          <w:spacing w:val="1"/>
          <w:sz w:val="26"/>
          <w:lang w:eastAsia="en-US" w:bidi="ar-SA"/>
        </w:rPr>
        <w:t xml:space="preserve"> </w:t>
      </w:r>
      <w:r w:rsidRPr="006411E8">
        <w:rPr>
          <w:sz w:val="26"/>
          <w:lang w:eastAsia="en-US" w:bidi="ar-SA"/>
        </w:rPr>
        <w:t>работать</w:t>
      </w:r>
      <w:r w:rsidRPr="006411E8">
        <w:rPr>
          <w:spacing w:val="1"/>
          <w:sz w:val="26"/>
          <w:lang w:eastAsia="en-US" w:bidi="ar-SA"/>
        </w:rPr>
        <w:t xml:space="preserve"> </w:t>
      </w:r>
      <w:r w:rsidRPr="006411E8">
        <w:rPr>
          <w:sz w:val="26"/>
          <w:lang w:eastAsia="en-US" w:bidi="ar-SA"/>
        </w:rPr>
        <w:t>с</w:t>
      </w:r>
      <w:r w:rsidRPr="006411E8">
        <w:rPr>
          <w:spacing w:val="1"/>
          <w:sz w:val="26"/>
          <w:lang w:eastAsia="en-US" w:bidi="ar-SA"/>
        </w:rPr>
        <w:t xml:space="preserve"> </w:t>
      </w:r>
      <w:r w:rsidRPr="006411E8">
        <w:rPr>
          <w:sz w:val="26"/>
          <w:lang w:eastAsia="en-US" w:bidi="ar-SA"/>
        </w:rPr>
        <w:t>опросным</w:t>
      </w:r>
      <w:r w:rsidRPr="006411E8">
        <w:rPr>
          <w:spacing w:val="1"/>
          <w:sz w:val="26"/>
          <w:lang w:eastAsia="en-US" w:bidi="ar-SA"/>
        </w:rPr>
        <w:t xml:space="preserve"> </w:t>
      </w:r>
      <w:r w:rsidRPr="006411E8">
        <w:rPr>
          <w:sz w:val="26"/>
          <w:lang w:eastAsia="en-US" w:bidi="ar-SA"/>
        </w:rPr>
        <w:t>листом</w:t>
      </w:r>
      <w:r w:rsidRPr="006411E8">
        <w:rPr>
          <w:spacing w:val="1"/>
          <w:sz w:val="26"/>
          <w:lang w:eastAsia="en-US" w:bidi="ar-SA"/>
        </w:rPr>
        <w:t xml:space="preserve"> </w:t>
      </w:r>
      <w:r w:rsidRPr="006411E8">
        <w:rPr>
          <w:sz w:val="26"/>
          <w:lang w:eastAsia="en-US" w:bidi="ar-SA"/>
        </w:rPr>
        <w:t>для</w:t>
      </w:r>
      <w:r w:rsidRPr="006411E8">
        <w:rPr>
          <w:spacing w:val="1"/>
          <w:sz w:val="26"/>
          <w:lang w:eastAsia="en-US" w:bidi="ar-SA"/>
        </w:rPr>
        <w:t xml:space="preserve"> </w:t>
      </w:r>
      <w:r w:rsidRPr="006411E8">
        <w:rPr>
          <w:sz w:val="26"/>
          <w:lang w:eastAsia="en-US" w:bidi="ar-SA"/>
        </w:rPr>
        <w:t>внесения</w:t>
      </w:r>
      <w:r w:rsidRPr="006411E8">
        <w:rPr>
          <w:spacing w:val="1"/>
          <w:sz w:val="26"/>
          <w:lang w:eastAsia="en-US" w:bidi="ar-SA"/>
        </w:rPr>
        <w:t xml:space="preserve"> </w:t>
      </w:r>
      <w:r w:rsidRPr="006411E8">
        <w:rPr>
          <w:sz w:val="26"/>
          <w:lang w:eastAsia="en-US" w:bidi="ar-SA"/>
        </w:rPr>
        <w:t>данных</w:t>
      </w:r>
      <w:r w:rsidRPr="006411E8">
        <w:rPr>
          <w:spacing w:val="1"/>
          <w:sz w:val="26"/>
          <w:lang w:eastAsia="en-US" w:bidi="ar-SA"/>
        </w:rPr>
        <w:t xml:space="preserve"> </w:t>
      </w:r>
      <w:r w:rsidRPr="006411E8">
        <w:rPr>
          <w:sz w:val="26"/>
          <w:lang w:eastAsia="en-US" w:bidi="ar-SA"/>
        </w:rPr>
        <w:t>или</w:t>
      </w:r>
      <w:r w:rsidRPr="006411E8">
        <w:rPr>
          <w:spacing w:val="1"/>
          <w:sz w:val="26"/>
          <w:lang w:eastAsia="en-US" w:bidi="ar-SA"/>
        </w:rPr>
        <w:t xml:space="preserve"> </w:t>
      </w:r>
      <w:r w:rsidRPr="006411E8">
        <w:rPr>
          <w:sz w:val="26"/>
          <w:lang w:eastAsia="en-US" w:bidi="ar-SA"/>
        </w:rPr>
        <w:t>формой</w:t>
      </w:r>
      <w:r w:rsidRPr="006411E8">
        <w:rPr>
          <w:spacing w:val="1"/>
          <w:sz w:val="26"/>
          <w:lang w:eastAsia="en-US" w:bidi="ar-SA"/>
        </w:rPr>
        <w:t xml:space="preserve"> </w:t>
      </w:r>
      <w:r w:rsidRPr="006411E8">
        <w:rPr>
          <w:sz w:val="26"/>
          <w:lang w:eastAsia="en-US" w:bidi="ar-SA"/>
        </w:rPr>
        <w:t>для</w:t>
      </w:r>
      <w:r w:rsidRPr="006411E8">
        <w:rPr>
          <w:spacing w:val="1"/>
          <w:sz w:val="26"/>
          <w:lang w:eastAsia="en-US" w:bidi="ar-SA"/>
        </w:rPr>
        <w:t xml:space="preserve"> </w:t>
      </w:r>
      <w:r w:rsidRPr="006411E8">
        <w:rPr>
          <w:sz w:val="26"/>
          <w:lang w:eastAsia="en-US" w:bidi="ar-SA"/>
        </w:rPr>
        <w:t>ответов</w:t>
      </w:r>
      <w:r w:rsidRPr="006411E8">
        <w:rPr>
          <w:spacing w:val="1"/>
          <w:sz w:val="26"/>
          <w:lang w:eastAsia="en-US" w:bidi="ar-SA"/>
        </w:rPr>
        <w:t xml:space="preserve"> </w:t>
      </w:r>
      <w:r w:rsidRPr="006411E8">
        <w:rPr>
          <w:sz w:val="26"/>
          <w:lang w:eastAsia="en-US" w:bidi="ar-SA"/>
        </w:rPr>
        <w:t>на</w:t>
      </w:r>
      <w:r w:rsidRPr="006411E8">
        <w:rPr>
          <w:spacing w:val="1"/>
          <w:sz w:val="26"/>
          <w:lang w:eastAsia="en-US" w:bidi="ar-SA"/>
        </w:rPr>
        <w:t xml:space="preserve"> </w:t>
      </w:r>
      <w:r w:rsidRPr="006411E8">
        <w:rPr>
          <w:sz w:val="26"/>
          <w:lang w:eastAsia="en-US" w:bidi="ar-SA"/>
        </w:rPr>
        <w:lastRenderedPageBreak/>
        <w:t>определенные</w:t>
      </w:r>
      <w:r w:rsidRPr="006411E8">
        <w:rPr>
          <w:spacing w:val="1"/>
          <w:sz w:val="26"/>
          <w:lang w:eastAsia="en-US" w:bidi="ar-SA"/>
        </w:rPr>
        <w:t xml:space="preserve"> </w:t>
      </w:r>
      <w:r w:rsidRPr="006411E8">
        <w:rPr>
          <w:sz w:val="26"/>
          <w:lang w:eastAsia="en-US" w:bidi="ar-SA"/>
        </w:rPr>
        <w:t>вопросы для</w:t>
      </w:r>
      <w:r w:rsidRPr="006411E8">
        <w:rPr>
          <w:spacing w:val="1"/>
          <w:sz w:val="26"/>
          <w:lang w:eastAsia="en-US" w:bidi="ar-SA"/>
        </w:rPr>
        <w:t xml:space="preserve"> </w:t>
      </w:r>
      <w:r w:rsidRPr="006411E8">
        <w:rPr>
          <w:sz w:val="26"/>
          <w:lang w:eastAsia="en-US" w:bidi="ar-SA"/>
        </w:rPr>
        <w:t>получения</w:t>
      </w:r>
      <w:r w:rsidRPr="006411E8">
        <w:rPr>
          <w:spacing w:val="1"/>
          <w:sz w:val="26"/>
          <w:lang w:eastAsia="en-US" w:bidi="ar-SA"/>
        </w:rPr>
        <w:t xml:space="preserve"> </w:t>
      </w:r>
      <w:r w:rsidRPr="006411E8">
        <w:rPr>
          <w:sz w:val="26"/>
          <w:lang w:eastAsia="en-US" w:bidi="ar-SA"/>
        </w:rPr>
        <w:t>определенной</w:t>
      </w:r>
      <w:r w:rsidRPr="006411E8">
        <w:rPr>
          <w:spacing w:val="1"/>
          <w:sz w:val="26"/>
          <w:lang w:eastAsia="en-US" w:bidi="ar-SA"/>
        </w:rPr>
        <w:t xml:space="preserve"> </w:t>
      </w:r>
      <w:r w:rsidRPr="006411E8">
        <w:rPr>
          <w:sz w:val="26"/>
          <w:lang w:eastAsia="en-US" w:bidi="ar-SA"/>
        </w:rPr>
        <w:t>информации;</w:t>
      </w:r>
    </w:p>
    <w:p w14:paraId="3E491300" w14:textId="77777777" w:rsidR="006411E8" w:rsidRPr="006411E8" w:rsidRDefault="006411E8">
      <w:pPr>
        <w:numPr>
          <w:ilvl w:val="1"/>
          <w:numId w:val="112"/>
        </w:numPr>
        <w:tabs>
          <w:tab w:val="left" w:pos="1080"/>
        </w:tabs>
        <w:spacing w:before="6" w:line="271" w:lineRule="auto"/>
        <w:ind w:left="0" w:right="487" w:firstLine="0"/>
        <w:jc w:val="both"/>
        <w:rPr>
          <w:rFonts w:ascii="Symbol" w:hAnsi="Symbol"/>
          <w:sz w:val="26"/>
          <w:lang w:eastAsia="en-US" w:bidi="ar-SA"/>
        </w:rPr>
      </w:pPr>
      <w:r w:rsidRPr="006411E8">
        <w:rPr>
          <w:sz w:val="26"/>
          <w:lang w:eastAsia="en-US" w:bidi="ar-SA"/>
        </w:rPr>
        <w:t>аудирование</w:t>
      </w:r>
      <w:r w:rsidRPr="006411E8">
        <w:rPr>
          <w:spacing w:val="1"/>
          <w:sz w:val="26"/>
          <w:lang w:eastAsia="en-US" w:bidi="ar-SA"/>
        </w:rPr>
        <w:t xml:space="preserve"> </w:t>
      </w:r>
      <w:r w:rsidRPr="006411E8">
        <w:rPr>
          <w:sz w:val="26"/>
          <w:lang w:eastAsia="en-US" w:bidi="ar-SA"/>
        </w:rPr>
        <w:t>–</w:t>
      </w:r>
      <w:r w:rsidRPr="006411E8">
        <w:rPr>
          <w:spacing w:val="1"/>
          <w:sz w:val="26"/>
          <w:lang w:eastAsia="en-US" w:bidi="ar-SA"/>
        </w:rPr>
        <w:t xml:space="preserve"> </w:t>
      </w:r>
      <w:r w:rsidRPr="006411E8">
        <w:rPr>
          <w:sz w:val="26"/>
          <w:lang w:eastAsia="en-US" w:bidi="ar-SA"/>
        </w:rPr>
        <w:t>форма</w:t>
      </w:r>
      <w:r w:rsidRPr="006411E8">
        <w:rPr>
          <w:spacing w:val="1"/>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позволяющая</w:t>
      </w:r>
      <w:r w:rsidRPr="006411E8">
        <w:rPr>
          <w:spacing w:val="1"/>
          <w:sz w:val="26"/>
          <w:lang w:eastAsia="en-US" w:bidi="ar-SA"/>
        </w:rPr>
        <w:t xml:space="preserve"> </w:t>
      </w:r>
      <w:r w:rsidRPr="006411E8">
        <w:rPr>
          <w:sz w:val="26"/>
          <w:lang w:eastAsia="en-US" w:bidi="ar-SA"/>
        </w:rPr>
        <w:t>оценить</w:t>
      </w:r>
      <w:r w:rsidRPr="006411E8">
        <w:rPr>
          <w:spacing w:val="1"/>
          <w:sz w:val="26"/>
          <w:lang w:eastAsia="en-US" w:bidi="ar-SA"/>
        </w:rPr>
        <w:t xml:space="preserve"> </w:t>
      </w:r>
      <w:r w:rsidRPr="006411E8">
        <w:rPr>
          <w:sz w:val="26"/>
          <w:lang w:eastAsia="en-US" w:bidi="ar-SA"/>
        </w:rPr>
        <w:t>умение</w:t>
      </w:r>
      <w:r w:rsidRPr="006411E8">
        <w:rPr>
          <w:spacing w:val="1"/>
          <w:sz w:val="26"/>
          <w:lang w:eastAsia="en-US" w:bidi="ar-SA"/>
        </w:rPr>
        <w:t xml:space="preserve"> </w:t>
      </w:r>
      <w:r w:rsidRPr="006411E8">
        <w:rPr>
          <w:sz w:val="26"/>
          <w:lang w:eastAsia="en-US" w:bidi="ar-SA"/>
        </w:rPr>
        <w:t>учащегося</w:t>
      </w:r>
      <w:r w:rsidRPr="006411E8">
        <w:rPr>
          <w:spacing w:val="1"/>
          <w:sz w:val="26"/>
          <w:lang w:eastAsia="en-US" w:bidi="ar-SA"/>
        </w:rPr>
        <w:t xml:space="preserve"> </w:t>
      </w:r>
      <w:r w:rsidRPr="006411E8">
        <w:rPr>
          <w:sz w:val="26"/>
          <w:lang w:eastAsia="en-US" w:bidi="ar-SA"/>
        </w:rPr>
        <w:t>воспринимать</w:t>
      </w:r>
      <w:r w:rsidRPr="006411E8">
        <w:rPr>
          <w:spacing w:val="2"/>
          <w:sz w:val="26"/>
          <w:lang w:eastAsia="en-US" w:bidi="ar-SA"/>
        </w:rPr>
        <w:t xml:space="preserve"> </w:t>
      </w:r>
      <w:r w:rsidRPr="006411E8">
        <w:rPr>
          <w:sz w:val="26"/>
          <w:lang w:eastAsia="en-US" w:bidi="ar-SA"/>
        </w:rPr>
        <w:t>и</w:t>
      </w:r>
      <w:r w:rsidRPr="006411E8">
        <w:rPr>
          <w:spacing w:val="-3"/>
          <w:sz w:val="26"/>
          <w:lang w:eastAsia="en-US" w:bidi="ar-SA"/>
        </w:rPr>
        <w:t xml:space="preserve"> </w:t>
      </w:r>
      <w:r w:rsidRPr="006411E8">
        <w:rPr>
          <w:sz w:val="26"/>
          <w:lang w:eastAsia="en-US" w:bidi="ar-SA"/>
        </w:rPr>
        <w:t>понимать</w:t>
      </w:r>
      <w:r w:rsidRPr="006411E8">
        <w:rPr>
          <w:spacing w:val="2"/>
          <w:sz w:val="26"/>
          <w:lang w:eastAsia="en-US" w:bidi="ar-SA"/>
        </w:rPr>
        <w:t xml:space="preserve"> </w:t>
      </w:r>
      <w:r w:rsidRPr="006411E8">
        <w:rPr>
          <w:sz w:val="26"/>
          <w:lang w:eastAsia="en-US" w:bidi="ar-SA"/>
        </w:rPr>
        <w:t>содержание</w:t>
      </w:r>
      <w:r w:rsidRPr="006411E8">
        <w:rPr>
          <w:spacing w:val="2"/>
          <w:sz w:val="26"/>
          <w:lang w:eastAsia="en-US" w:bidi="ar-SA"/>
        </w:rPr>
        <w:t xml:space="preserve"> </w:t>
      </w:r>
      <w:r w:rsidRPr="006411E8">
        <w:rPr>
          <w:sz w:val="26"/>
          <w:lang w:eastAsia="en-US" w:bidi="ar-SA"/>
        </w:rPr>
        <w:t>звучащих</w:t>
      </w:r>
      <w:r w:rsidRPr="006411E8">
        <w:rPr>
          <w:spacing w:val="1"/>
          <w:sz w:val="26"/>
          <w:lang w:eastAsia="en-US" w:bidi="ar-SA"/>
        </w:rPr>
        <w:t xml:space="preserve"> </w:t>
      </w:r>
      <w:r w:rsidRPr="006411E8">
        <w:rPr>
          <w:sz w:val="26"/>
          <w:lang w:eastAsia="en-US" w:bidi="ar-SA"/>
        </w:rPr>
        <w:t>текстов;</w:t>
      </w:r>
    </w:p>
    <w:p w14:paraId="146ABBBF" w14:textId="77777777" w:rsidR="006411E8" w:rsidRPr="006411E8" w:rsidRDefault="006411E8">
      <w:pPr>
        <w:numPr>
          <w:ilvl w:val="1"/>
          <w:numId w:val="112"/>
        </w:numPr>
        <w:tabs>
          <w:tab w:val="left" w:pos="1080"/>
        </w:tabs>
        <w:spacing w:before="9" w:line="273" w:lineRule="auto"/>
        <w:ind w:left="0" w:right="480" w:firstLine="0"/>
        <w:jc w:val="both"/>
        <w:rPr>
          <w:rFonts w:ascii="Symbol" w:hAnsi="Symbol"/>
          <w:sz w:val="26"/>
          <w:lang w:eastAsia="en-US" w:bidi="ar-SA"/>
        </w:rPr>
      </w:pPr>
      <w:r w:rsidRPr="006411E8">
        <w:rPr>
          <w:sz w:val="26"/>
          <w:lang w:eastAsia="en-US" w:bidi="ar-SA"/>
        </w:rPr>
        <w:t>ведение</w:t>
      </w:r>
      <w:r w:rsidRPr="006411E8">
        <w:rPr>
          <w:spacing w:val="1"/>
          <w:sz w:val="26"/>
          <w:lang w:eastAsia="en-US" w:bidi="ar-SA"/>
        </w:rPr>
        <w:t xml:space="preserve"> </w:t>
      </w:r>
      <w:r w:rsidRPr="006411E8">
        <w:rPr>
          <w:sz w:val="26"/>
          <w:lang w:eastAsia="en-US" w:bidi="ar-SA"/>
        </w:rPr>
        <w:t>тетради</w:t>
      </w:r>
      <w:r w:rsidRPr="006411E8">
        <w:rPr>
          <w:spacing w:val="1"/>
          <w:sz w:val="26"/>
          <w:lang w:eastAsia="en-US" w:bidi="ar-SA"/>
        </w:rPr>
        <w:t xml:space="preserve"> </w:t>
      </w:r>
      <w:r w:rsidRPr="006411E8">
        <w:rPr>
          <w:sz w:val="26"/>
          <w:lang w:eastAsia="en-US" w:bidi="ar-SA"/>
        </w:rPr>
        <w:t>–</w:t>
      </w:r>
      <w:r w:rsidRPr="006411E8">
        <w:rPr>
          <w:spacing w:val="1"/>
          <w:sz w:val="26"/>
          <w:lang w:eastAsia="en-US" w:bidi="ar-SA"/>
        </w:rPr>
        <w:t xml:space="preserve"> </w:t>
      </w:r>
      <w:r w:rsidRPr="006411E8">
        <w:rPr>
          <w:sz w:val="26"/>
          <w:lang w:eastAsia="en-US" w:bidi="ar-SA"/>
        </w:rPr>
        <w:t>форма</w:t>
      </w:r>
      <w:r w:rsidRPr="006411E8">
        <w:rPr>
          <w:spacing w:val="1"/>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позволяющая</w:t>
      </w:r>
      <w:r w:rsidRPr="006411E8">
        <w:rPr>
          <w:spacing w:val="1"/>
          <w:sz w:val="26"/>
          <w:lang w:eastAsia="en-US" w:bidi="ar-SA"/>
        </w:rPr>
        <w:t xml:space="preserve"> </w:t>
      </w:r>
      <w:r w:rsidRPr="006411E8">
        <w:rPr>
          <w:sz w:val="26"/>
          <w:lang w:eastAsia="en-US" w:bidi="ar-SA"/>
        </w:rPr>
        <w:t>оценить</w:t>
      </w:r>
      <w:r w:rsidRPr="006411E8">
        <w:rPr>
          <w:spacing w:val="1"/>
          <w:sz w:val="26"/>
          <w:lang w:eastAsia="en-US" w:bidi="ar-SA"/>
        </w:rPr>
        <w:t xml:space="preserve"> </w:t>
      </w:r>
      <w:r w:rsidRPr="006411E8">
        <w:rPr>
          <w:sz w:val="26"/>
          <w:lang w:eastAsia="en-US" w:bidi="ar-SA"/>
        </w:rPr>
        <w:t>умение</w:t>
      </w:r>
      <w:r w:rsidRPr="006411E8">
        <w:rPr>
          <w:spacing w:val="1"/>
          <w:sz w:val="26"/>
          <w:lang w:eastAsia="en-US" w:bidi="ar-SA"/>
        </w:rPr>
        <w:t xml:space="preserve"> </w:t>
      </w:r>
      <w:r w:rsidRPr="006411E8">
        <w:rPr>
          <w:sz w:val="26"/>
          <w:lang w:eastAsia="en-US" w:bidi="ar-SA"/>
        </w:rPr>
        <w:t>учащегося</w:t>
      </w:r>
      <w:r w:rsidRPr="006411E8">
        <w:rPr>
          <w:spacing w:val="1"/>
          <w:sz w:val="26"/>
          <w:lang w:eastAsia="en-US" w:bidi="ar-SA"/>
        </w:rPr>
        <w:t xml:space="preserve"> </w:t>
      </w:r>
      <w:r w:rsidRPr="006411E8">
        <w:rPr>
          <w:sz w:val="26"/>
          <w:lang w:eastAsia="en-US" w:bidi="ar-SA"/>
        </w:rPr>
        <w:t>соблюдать единый орфографический режим, правильность выполнения письменных</w:t>
      </w:r>
      <w:r w:rsidRPr="006411E8">
        <w:rPr>
          <w:spacing w:val="1"/>
          <w:sz w:val="26"/>
          <w:lang w:eastAsia="en-US" w:bidi="ar-SA"/>
        </w:rPr>
        <w:t xml:space="preserve"> </w:t>
      </w:r>
      <w:r w:rsidRPr="006411E8">
        <w:rPr>
          <w:sz w:val="26"/>
          <w:lang w:eastAsia="en-US" w:bidi="ar-SA"/>
        </w:rPr>
        <w:t>работ,</w:t>
      </w:r>
      <w:r w:rsidRPr="006411E8">
        <w:rPr>
          <w:spacing w:val="2"/>
          <w:sz w:val="26"/>
          <w:lang w:eastAsia="en-US" w:bidi="ar-SA"/>
        </w:rPr>
        <w:t xml:space="preserve"> </w:t>
      </w:r>
      <w:r w:rsidRPr="006411E8">
        <w:rPr>
          <w:sz w:val="26"/>
          <w:lang w:eastAsia="en-US" w:bidi="ar-SA"/>
        </w:rPr>
        <w:t>соответствие</w:t>
      </w:r>
      <w:r w:rsidRPr="006411E8">
        <w:rPr>
          <w:spacing w:val="-4"/>
          <w:sz w:val="26"/>
          <w:lang w:eastAsia="en-US" w:bidi="ar-SA"/>
        </w:rPr>
        <w:t xml:space="preserve"> </w:t>
      </w:r>
      <w:r w:rsidRPr="006411E8">
        <w:rPr>
          <w:sz w:val="26"/>
          <w:lang w:eastAsia="en-US" w:bidi="ar-SA"/>
        </w:rPr>
        <w:t>их</w:t>
      </w:r>
      <w:r w:rsidRPr="006411E8">
        <w:rPr>
          <w:spacing w:val="2"/>
          <w:sz w:val="26"/>
          <w:lang w:eastAsia="en-US" w:bidi="ar-SA"/>
        </w:rPr>
        <w:t xml:space="preserve"> </w:t>
      </w:r>
      <w:r w:rsidRPr="006411E8">
        <w:rPr>
          <w:sz w:val="26"/>
          <w:lang w:eastAsia="en-US" w:bidi="ar-SA"/>
        </w:rPr>
        <w:t>объёма и</w:t>
      </w:r>
      <w:r w:rsidRPr="006411E8">
        <w:rPr>
          <w:spacing w:val="2"/>
          <w:sz w:val="26"/>
          <w:lang w:eastAsia="en-US" w:bidi="ar-SA"/>
        </w:rPr>
        <w:t xml:space="preserve"> </w:t>
      </w:r>
      <w:r w:rsidRPr="006411E8">
        <w:rPr>
          <w:sz w:val="26"/>
          <w:lang w:eastAsia="en-US" w:bidi="ar-SA"/>
        </w:rPr>
        <w:t>содержания</w:t>
      </w:r>
      <w:r w:rsidRPr="006411E8">
        <w:rPr>
          <w:spacing w:val="1"/>
          <w:sz w:val="26"/>
          <w:lang w:eastAsia="en-US" w:bidi="ar-SA"/>
        </w:rPr>
        <w:t xml:space="preserve"> </w:t>
      </w:r>
      <w:r w:rsidRPr="006411E8">
        <w:rPr>
          <w:sz w:val="26"/>
          <w:lang w:eastAsia="en-US" w:bidi="ar-SA"/>
        </w:rPr>
        <w:t>требованиям;</w:t>
      </w:r>
    </w:p>
    <w:p w14:paraId="5DB15292" w14:textId="77777777" w:rsidR="006411E8" w:rsidRPr="006411E8" w:rsidRDefault="006411E8">
      <w:pPr>
        <w:numPr>
          <w:ilvl w:val="1"/>
          <w:numId w:val="112"/>
        </w:numPr>
        <w:tabs>
          <w:tab w:val="left" w:pos="1080"/>
        </w:tabs>
        <w:spacing w:before="6" w:line="271" w:lineRule="auto"/>
        <w:ind w:left="0" w:right="491" w:firstLine="0"/>
        <w:jc w:val="both"/>
        <w:rPr>
          <w:rFonts w:ascii="Symbol" w:hAnsi="Symbol"/>
          <w:sz w:val="26"/>
          <w:lang w:eastAsia="en-US" w:bidi="ar-SA"/>
        </w:rPr>
      </w:pPr>
      <w:r w:rsidRPr="006411E8">
        <w:rPr>
          <w:sz w:val="26"/>
          <w:lang w:eastAsia="en-US" w:bidi="ar-SA"/>
        </w:rPr>
        <w:t>виртуальный практикум – форма контроля, позволяющая оценить умение учащегося</w:t>
      </w:r>
      <w:r w:rsidRPr="006411E8">
        <w:rPr>
          <w:spacing w:val="-62"/>
          <w:sz w:val="26"/>
          <w:lang w:eastAsia="en-US" w:bidi="ar-SA"/>
        </w:rPr>
        <w:t xml:space="preserve"> </w:t>
      </w:r>
      <w:r w:rsidRPr="006411E8">
        <w:rPr>
          <w:sz w:val="26"/>
          <w:lang w:eastAsia="en-US" w:bidi="ar-SA"/>
        </w:rPr>
        <w:t>применять</w:t>
      </w:r>
      <w:r w:rsidRPr="006411E8">
        <w:rPr>
          <w:spacing w:val="-3"/>
          <w:sz w:val="26"/>
          <w:lang w:eastAsia="en-US" w:bidi="ar-SA"/>
        </w:rPr>
        <w:t xml:space="preserve"> </w:t>
      </w:r>
      <w:r w:rsidRPr="006411E8">
        <w:rPr>
          <w:sz w:val="26"/>
          <w:lang w:eastAsia="en-US" w:bidi="ar-SA"/>
        </w:rPr>
        <w:t>теоретические</w:t>
      </w:r>
      <w:r w:rsidRPr="006411E8">
        <w:rPr>
          <w:spacing w:val="-3"/>
          <w:sz w:val="26"/>
          <w:lang w:eastAsia="en-US" w:bidi="ar-SA"/>
        </w:rPr>
        <w:t xml:space="preserve"> </w:t>
      </w:r>
      <w:r w:rsidRPr="006411E8">
        <w:rPr>
          <w:sz w:val="26"/>
          <w:lang w:eastAsia="en-US" w:bidi="ar-SA"/>
        </w:rPr>
        <w:t>знания</w:t>
      </w:r>
      <w:r w:rsidRPr="006411E8">
        <w:rPr>
          <w:spacing w:val="2"/>
          <w:sz w:val="26"/>
          <w:lang w:eastAsia="en-US" w:bidi="ar-SA"/>
        </w:rPr>
        <w:t xml:space="preserve"> </w:t>
      </w:r>
      <w:r w:rsidRPr="006411E8">
        <w:rPr>
          <w:sz w:val="26"/>
          <w:lang w:eastAsia="en-US" w:bidi="ar-SA"/>
        </w:rPr>
        <w:t>путём</w:t>
      </w:r>
      <w:r w:rsidRPr="006411E8">
        <w:rPr>
          <w:spacing w:val="-4"/>
          <w:sz w:val="26"/>
          <w:lang w:eastAsia="en-US" w:bidi="ar-SA"/>
        </w:rPr>
        <w:t xml:space="preserve"> </w:t>
      </w:r>
      <w:r w:rsidRPr="006411E8">
        <w:rPr>
          <w:sz w:val="26"/>
          <w:lang w:eastAsia="en-US" w:bidi="ar-SA"/>
        </w:rPr>
        <w:t>имитационного</w:t>
      </w:r>
      <w:r w:rsidRPr="006411E8">
        <w:rPr>
          <w:spacing w:val="-5"/>
          <w:sz w:val="26"/>
          <w:lang w:eastAsia="en-US" w:bidi="ar-SA"/>
        </w:rPr>
        <w:t xml:space="preserve"> </w:t>
      </w:r>
      <w:r w:rsidRPr="006411E8">
        <w:rPr>
          <w:sz w:val="26"/>
          <w:lang w:eastAsia="en-US" w:bidi="ar-SA"/>
        </w:rPr>
        <w:t>проведения</w:t>
      </w:r>
      <w:r w:rsidRPr="006411E8">
        <w:rPr>
          <w:spacing w:val="-3"/>
          <w:sz w:val="26"/>
          <w:lang w:eastAsia="en-US" w:bidi="ar-SA"/>
        </w:rPr>
        <w:t xml:space="preserve"> </w:t>
      </w:r>
      <w:r w:rsidRPr="006411E8">
        <w:rPr>
          <w:sz w:val="26"/>
          <w:lang w:eastAsia="en-US" w:bidi="ar-SA"/>
        </w:rPr>
        <w:t>экспериментов;</w:t>
      </w:r>
    </w:p>
    <w:p w14:paraId="76B9901D" w14:textId="77777777" w:rsidR="006411E8" w:rsidRPr="006411E8" w:rsidRDefault="006411E8">
      <w:pPr>
        <w:numPr>
          <w:ilvl w:val="1"/>
          <w:numId w:val="112"/>
        </w:numPr>
        <w:tabs>
          <w:tab w:val="left" w:pos="1080"/>
        </w:tabs>
        <w:spacing w:before="8" w:line="276" w:lineRule="auto"/>
        <w:ind w:left="0" w:right="486" w:firstLine="0"/>
        <w:jc w:val="both"/>
        <w:rPr>
          <w:rFonts w:ascii="Symbol" w:hAnsi="Symbol"/>
          <w:sz w:val="26"/>
          <w:lang w:eastAsia="en-US" w:bidi="ar-SA"/>
        </w:rPr>
      </w:pPr>
      <w:r w:rsidRPr="006411E8">
        <w:rPr>
          <w:sz w:val="26"/>
          <w:lang w:eastAsia="en-US" w:bidi="ar-SA"/>
        </w:rPr>
        <w:t>вокально-хоровая</w:t>
      </w:r>
      <w:r w:rsidRPr="006411E8">
        <w:rPr>
          <w:spacing w:val="1"/>
          <w:sz w:val="26"/>
          <w:lang w:eastAsia="en-US" w:bidi="ar-SA"/>
        </w:rPr>
        <w:t xml:space="preserve"> </w:t>
      </w:r>
      <w:r w:rsidRPr="006411E8">
        <w:rPr>
          <w:sz w:val="26"/>
          <w:lang w:eastAsia="en-US" w:bidi="ar-SA"/>
        </w:rPr>
        <w:t>работа</w:t>
      </w:r>
      <w:r w:rsidRPr="006411E8">
        <w:rPr>
          <w:spacing w:val="1"/>
          <w:sz w:val="26"/>
          <w:lang w:eastAsia="en-US" w:bidi="ar-SA"/>
        </w:rPr>
        <w:t xml:space="preserve"> </w:t>
      </w:r>
      <w:r w:rsidRPr="006411E8">
        <w:rPr>
          <w:sz w:val="26"/>
          <w:lang w:eastAsia="en-US" w:bidi="ar-SA"/>
        </w:rPr>
        <w:t>–</w:t>
      </w:r>
      <w:r w:rsidRPr="006411E8">
        <w:rPr>
          <w:spacing w:val="1"/>
          <w:sz w:val="26"/>
          <w:lang w:eastAsia="en-US" w:bidi="ar-SA"/>
        </w:rPr>
        <w:t xml:space="preserve"> </w:t>
      </w:r>
      <w:r w:rsidRPr="006411E8">
        <w:rPr>
          <w:sz w:val="26"/>
          <w:lang w:eastAsia="en-US" w:bidi="ar-SA"/>
        </w:rPr>
        <w:t>форма</w:t>
      </w:r>
      <w:r w:rsidRPr="006411E8">
        <w:rPr>
          <w:spacing w:val="1"/>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музыкальной</w:t>
      </w:r>
      <w:r w:rsidRPr="006411E8">
        <w:rPr>
          <w:spacing w:val="66"/>
          <w:sz w:val="26"/>
          <w:lang w:eastAsia="en-US" w:bidi="ar-SA"/>
        </w:rPr>
        <w:t xml:space="preserve"> </w:t>
      </w:r>
      <w:r w:rsidRPr="006411E8">
        <w:rPr>
          <w:sz w:val="26"/>
          <w:lang w:eastAsia="en-US" w:bidi="ar-SA"/>
        </w:rPr>
        <w:t>деятельности,</w:t>
      </w:r>
      <w:r w:rsidRPr="006411E8">
        <w:rPr>
          <w:spacing w:val="1"/>
          <w:sz w:val="26"/>
          <w:lang w:eastAsia="en-US" w:bidi="ar-SA"/>
        </w:rPr>
        <w:t xml:space="preserve"> </w:t>
      </w:r>
      <w:r w:rsidRPr="006411E8">
        <w:rPr>
          <w:sz w:val="26"/>
          <w:lang w:eastAsia="en-US" w:bidi="ar-SA"/>
        </w:rPr>
        <w:t>позволяющая</w:t>
      </w:r>
      <w:r w:rsidRPr="006411E8">
        <w:rPr>
          <w:spacing w:val="1"/>
          <w:sz w:val="26"/>
          <w:lang w:eastAsia="en-US" w:bidi="ar-SA"/>
        </w:rPr>
        <w:t xml:space="preserve"> </w:t>
      </w:r>
      <w:r w:rsidRPr="006411E8">
        <w:rPr>
          <w:sz w:val="26"/>
          <w:lang w:eastAsia="en-US" w:bidi="ar-SA"/>
        </w:rPr>
        <w:t>оценить</w:t>
      </w:r>
      <w:r w:rsidRPr="006411E8">
        <w:rPr>
          <w:spacing w:val="1"/>
          <w:sz w:val="26"/>
          <w:lang w:eastAsia="en-US" w:bidi="ar-SA"/>
        </w:rPr>
        <w:t xml:space="preserve"> </w:t>
      </w:r>
      <w:r w:rsidRPr="006411E8">
        <w:rPr>
          <w:sz w:val="26"/>
          <w:lang w:eastAsia="en-US" w:bidi="ar-SA"/>
        </w:rPr>
        <w:t>певческие</w:t>
      </w:r>
      <w:r w:rsidRPr="006411E8">
        <w:rPr>
          <w:spacing w:val="1"/>
          <w:sz w:val="26"/>
          <w:lang w:eastAsia="en-US" w:bidi="ar-SA"/>
        </w:rPr>
        <w:t xml:space="preserve"> </w:t>
      </w:r>
      <w:r w:rsidRPr="006411E8">
        <w:rPr>
          <w:sz w:val="26"/>
          <w:lang w:eastAsia="en-US" w:bidi="ar-SA"/>
        </w:rPr>
        <w:t>навыки</w:t>
      </w:r>
      <w:r w:rsidRPr="006411E8">
        <w:rPr>
          <w:spacing w:val="1"/>
          <w:sz w:val="26"/>
          <w:lang w:eastAsia="en-US" w:bidi="ar-SA"/>
        </w:rPr>
        <w:t xml:space="preserve"> </w:t>
      </w:r>
      <w:r w:rsidRPr="006411E8">
        <w:rPr>
          <w:sz w:val="26"/>
          <w:lang w:eastAsia="en-US" w:bidi="ar-SA"/>
        </w:rPr>
        <w:t>(качество</w:t>
      </w:r>
      <w:r w:rsidRPr="006411E8">
        <w:rPr>
          <w:spacing w:val="1"/>
          <w:sz w:val="26"/>
          <w:lang w:eastAsia="en-US" w:bidi="ar-SA"/>
        </w:rPr>
        <w:t xml:space="preserve"> </w:t>
      </w:r>
      <w:r w:rsidRPr="006411E8">
        <w:rPr>
          <w:sz w:val="26"/>
          <w:lang w:eastAsia="en-US" w:bidi="ar-SA"/>
        </w:rPr>
        <w:t>звуковедения</w:t>
      </w:r>
      <w:r w:rsidRPr="006411E8">
        <w:rPr>
          <w:spacing w:val="1"/>
          <w:sz w:val="26"/>
          <w:lang w:eastAsia="en-US" w:bidi="ar-SA"/>
        </w:rPr>
        <w:t xml:space="preserve"> </w:t>
      </w:r>
      <w:r w:rsidRPr="006411E8">
        <w:rPr>
          <w:sz w:val="26"/>
          <w:lang w:eastAsia="en-US" w:bidi="ar-SA"/>
        </w:rPr>
        <w:t>и</w:t>
      </w:r>
      <w:r w:rsidRPr="006411E8">
        <w:rPr>
          <w:spacing w:val="1"/>
          <w:sz w:val="26"/>
          <w:lang w:eastAsia="en-US" w:bidi="ar-SA"/>
        </w:rPr>
        <w:t xml:space="preserve"> </w:t>
      </w:r>
      <w:r w:rsidRPr="006411E8">
        <w:rPr>
          <w:sz w:val="26"/>
          <w:lang w:eastAsia="en-US" w:bidi="ar-SA"/>
        </w:rPr>
        <w:t>чистоту</w:t>
      </w:r>
      <w:r w:rsidRPr="006411E8">
        <w:rPr>
          <w:spacing w:val="1"/>
          <w:sz w:val="26"/>
          <w:lang w:eastAsia="en-US" w:bidi="ar-SA"/>
        </w:rPr>
        <w:t xml:space="preserve"> </w:t>
      </w:r>
      <w:r w:rsidRPr="006411E8">
        <w:rPr>
          <w:sz w:val="26"/>
          <w:lang w:eastAsia="en-US" w:bidi="ar-SA"/>
        </w:rPr>
        <w:t>интонации</w:t>
      </w:r>
      <w:r w:rsidRPr="006411E8">
        <w:rPr>
          <w:spacing w:val="1"/>
          <w:sz w:val="26"/>
          <w:lang w:eastAsia="en-US" w:bidi="ar-SA"/>
        </w:rPr>
        <w:t xml:space="preserve"> </w:t>
      </w:r>
      <w:r w:rsidRPr="006411E8">
        <w:rPr>
          <w:sz w:val="26"/>
          <w:lang w:eastAsia="en-US" w:bidi="ar-SA"/>
        </w:rPr>
        <w:t>(хоровой</w:t>
      </w:r>
      <w:r w:rsidRPr="006411E8">
        <w:rPr>
          <w:spacing w:val="1"/>
          <w:sz w:val="26"/>
          <w:lang w:eastAsia="en-US" w:bidi="ar-SA"/>
        </w:rPr>
        <w:t xml:space="preserve"> </w:t>
      </w:r>
      <w:r w:rsidRPr="006411E8">
        <w:rPr>
          <w:sz w:val="26"/>
          <w:lang w:eastAsia="en-US" w:bidi="ar-SA"/>
        </w:rPr>
        <w:t>строй),</w:t>
      </w:r>
      <w:r w:rsidRPr="006411E8">
        <w:rPr>
          <w:spacing w:val="1"/>
          <w:sz w:val="26"/>
          <w:lang w:eastAsia="en-US" w:bidi="ar-SA"/>
        </w:rPr>
        <w:t xml:space="preserve"> </w:t>
      </w:r>
      <w:r w:rsidRPr="006411E8">
        <w:rPr>
          <w:sz w:val="26"/>
          <w:lang w:eastAsia="en-US" w:bidi="ar-SA"/>
        </w:rPr>
        <w:t>артикуляцию</w:t>
      </w:r>
      <w:r w:rsidRPr="006411E8">
        <w:rPr>
          <w:spacing w:val="1"/>
          <w:sz w:val="26"/>
          <w:lang w:eastAsia="en-US" w:bidi="ar-SA"/>
        </w:rPr>
        <w:t xml:space="preserve"> </w:t>
      </w:r>
      <w:r w:rsidRPr="006411E8">
        <w:rPr>
          <w:sz w:val="26"/>
          <w:lang w:eastAsia="en-US" w:bidi="ar-SA"/>
        </w:rPr>
        <w:t>и</w:t>
      </w:r>
      <w:r w:rsidRPr="006411E8">
        <w:rPr>
          <w:spacing w:val="1"/>
          <w:sz w:val="26"/>
          <w:lang w:eastAsia="en-US" w:bidi="ar-SA"/>
        </w:rPr>
        <w:t xml:space="preserve"> </w:t>
      </w:r>
      <w:r w:rsidRPr="006411E8">
        <w:rPr>
          <w:sz w:val="26"/>
          <w:lang w:eastAsia="en-US" w:bidi="ar-SA"/>
        </w:rPr>
        <w:t>дикцию,</w:t>
      </w:r>
      <w:r w:rsidRPr="006411E8">
        <w:rPr>
          <w:spacing w:val="1"/>
          <w:sz w:val="26"/>
          <w:lang w:eastAsia="en-US" w:bidi="ar-SA"/>
        </w:rPr>
        <w:t xml:space="preserve"> </w:t>
      </w:r>
      <w:r w:rsidRPr="006411E8">
        <w:rPr>
          <w:sz w:val="26"/>
          <w:lang w:eastAsia="en-US" w:bidi="ar-SA"/>
        </w:rPr>
        <w:t>атаку</w:t>
      </w:r>
      <w:r w:rsidRPr="006411E8">
        <w:rPr>
          <w:spacing w:val="1"/>
          <w:sz w:val="26"/>
          <w:lang w:eastAsia="en-US" w:bidi="ar-SA"/>
        </w:rPr>
        <w:t xml:space="preserve"> </w:t>
      </w:r>
      <w:r w:rsidRPr="006411E8">
        <w:rPr>
          <w:sz w:val="26"/>
          <w:lang w:eastAsia="en-US" w:bidi="ar-SA"/>
        </w:rPr>
        <w:t>звука,</w:t>
      </w:r>
      <w:r w:rsidRPr="006411E8">
        <w:rPr>
          <w:spacing w:val="1"/>
          <w:sz w:val="26"/>
          <w:lang w:eastAsia="en-US" w:bidi="ar-SA"/>
        </w:rPr>
        <w:t xml:space="preserve"> </w:t>
      </w:r>
      <w:r w:rsidRPr="006411E8">
        <w:rPr>
          <w:sz w:val="26"/>
          <w:lang w:eastAsia="en-US" w:bidi="ar-SA"/>
        </w:rPr>
        <w:t>дыхание)</w:t>
      </w:r>
      <w:r w:rsidRPr="006411E8">
        <w:rPr>
          <w:spacing w:val="1"/>
          <w:sz w:val="26"/>
          <w:lang w:eastAsia="en-US" w:bidi="ar-SA"/>
        </w:rPr>
        <w:t xml:space="preserve"> </w:t>
      </w:r>
      <w:r w:rsidRPr="006411E8">
        <w:rPr>
          <w:sz w:val="26"/>
          <w:lang w:eastAsia="en-US" w:bidi="ar-SA"/>
        </w:rPr>
        <w:t>учащегося и его умение раскрыть образное содержание, интонационные, жанровые,</w:t>
      </w:r>
      <w:r w:rsidRPr="006411E8">
        <w:rPr>
          <w:spacing w:val="1"/>
          <w:sz w:val="26"/>
          <w:lang w:eastAsia="en-US" w:bidi="ar-SA"/>
        </w:rPr>
        <w:t xml:space="preserve"> </w:t>
      </w:r>
      <w:r w:rsidRPr="006411E8">
        <w:rPr>
          <w:sz w:val="26"/>
          <w:lang w:eastAsia="en-US" w:bidi="ar-SA"/>
        </w:rPr>
        <w:t>стилистические особенности произведения, передать его характер в сольном или</w:t>
      </w:r>
      <w:r w:rsidRPr="006411E8">
        <w:rPr>
          <w:spacing w:val="1"/>
          <w:sz w:val="26"/>
          <w:lang w:eastAsia="en-US" w:bidi="ar-SA"/>
        </w:rPr>
        <w:t xml:space="preserve"> </w:t>
      </w:r>
      <w:r w:rsidRPr="006411E8">
        <w:rPr>
          <w:sz w:val="26"/>
          <w:lang w:eastAsia="en-US" w:bidi="ar-SA"/>
        </w:rPr>
        <w:t>хоровом исполнении;</w:t>
      </w:r>
    </w:p>
    <w:p w14:paraId="47DAAA03" w14:textId="77777777" w:rsidR="006411E8" w:rsidRPr="006411E8" w:rsidRDefault="006411E8">
      <w:pPr>
        <w:numPr>
          <w:ilvl w:val="1"/>
          <w:numId w:val="112"/>
        </w:numPr>
        <w:tabs>
          <w:tab w:val="left" w:pos="1080"/>
        </w:tabs>
        <w:spacing w:line="276" w:lineRule="auto"/>
        <w:ind w:left="0" w:right="486" w:firstLine="0"/>
        <w:jc w:val="both"/>
        <w:rPr>
          <w:rFonts w:ascii="Symbol" w:hAnsi="Symbol"/>
          <w:sz w:val="26"/>
          <w:lang w:eastAsia="en-US" w:bidi="ar-SA"/>
        </w:rPr>
      </w:pPr>
      <w:r w:rsidRPr="006411E8">
        <w:rPr>
          <w:sz w:val="26"/>
          <w:lang w:eastAsia="en-US" w:bidi="ar-SA"/>
        </w:rPr>
        <w:t>выразительное чтение – форма контроля, позволяющая оценить умение учащегося</w:t>
      </w:r>
      <w:r w:rsidRPr="006411E8">
        <w:rPr>
          <w:spacing w:val="1"/>
          <w:sz w:val="26"/>
          <w:lang w:eastAsia="en-US" w:bidi="ar-SA"/>
        </w:rPr>
        <w:t xml:space="preserve"> </w:t>
      </w:r>
      <w:r w:rsidRPr="006411E8">
        <w:rPr>
          <w:sz w:val="26"/>
          <w:lang w:eastAsia="en-US" w:bidi="ar-SA"/>
        </w:rPr>
        <w:t>выразительно читать (в том числе наизусть) с соблюдением норм литературного</w:t>
      </w:r>
      <w:r w:rsidRPr="006411E8">
        <w:rPr>
          <w:spacing w:val="1"/>
          <w:sz w:val="26"/>
          <w:lang w:eastAsia="en-US" w:bidi="ar-SA"/>
        </w:rPr>
        <w:t xml:space="preserve"> </w:t>
      </w:r>
      <w:r w:rsidRPr="006411E8">
        <w:rPr>
          <w:sz w:val="26"/>
          <w:lang w:eastAsia="en-US" w:bidi="ar-SA"/>
        </w:rPr>
        <w:t>произношения,</w:t>
      </w:r>
      <w:r w:rsidRPr="006411E8">
        <w:rPr>
          <w:spacing w:val="3"/>
          <w:sz w:val="26"/>
          <w:lang w:eastAsia="en-US" w:bidi="ar-SA"/>
        </w:rPr>
        <w:t xml:space="preserve"> </w:t>
      </w:r>
      <w:r w:rsidRPr="006411E8">
        <w:rPr>
          <w:sz w:val="26"/>
          <w:lang w:eastAsia="en-US" w:bidi="ar-SA"/>
        </w:rPr>
        <w:t>передавая</w:t>
      </w:r>
      <w:r w:rsidRPr="006411E8">
        <w:rPr>
          <w:spacing w:val="1"/>
          <w:sz w:val="26"/>
          <w:lang w:eastAsia="en-US" w:bidi="ar-SA"/>
        </w:rPr>
        <w:t xml:space="preserve"> </w:t>
      </w:r>
      <w:r w:rsidRPr="006411E8">
        <w:rPr>
          <w:sz w:val="26"/>
          <w:lang w:eastAsia="en-US" w:bidi="ar-SA"/>
        </w:rPr>
        <w:t>идейно-образное</w:t>
      </w:r>
      <w:r w:rsidRPr="006411E8">
        <w:rPr>
          <w:spacing w:val="6"/>
          <w:sz w:val="26"/>
          <w:lang w:eastAsia="en-US" w:bidi="ar-SA"/>
        </w:rPr>
        <w:t xml:space="preserve"> </w:t>
      </w:r>
      <w:r w:rsidRPr="006411E8">
        <w:rPr>
          <w:sz w:val="26"/>
          <w:lang w:eastAsia="en-US" w:bidi="ar-SA"/>
        </w:rPr>
        <w:t>содержание</w:t>
      </w:r>
      <w:r w:rsidRPr="006411E8">
        <w:rPr>
          <w:spacing w:val="1"/>
          <w:sz w:val="26"/>
          <w:lang w:eastAsia="en-US" w:bidi="ar-SA"/>
        </w:rPr>
        <w:t xml:space="preserve"> </w:t>
      </w:r>
      <w:r w:rsidRPr="006411E8">
        <w:rPr>
          <w:sz w:val="26"/>
          <w:lang w:eastAsia="en-US" w:bidi="ar-SA"/>
        </w:rPr>
        <w:t>текста;</w:t>
      </w:r>
    </w:p>
    <w:p w14:paraId="17C69A6A" w14:textId="77777777" w:rsidR="006411E8" w:rsidRPr="006411E8" w:rsidRDefault="006411E8">
      <w:pPr>
        <w:numPr>
          <w:ilvl w:val="1"/>
          <w:numId w:val="112"/>
        </w:numPr>
        <w:tabs>
          <w:tab w:val="left" w:pos="1080"/>
        </w:tabs>
        <w:spacing w:before="86" w:line="273" w:lineRule="auto"/>
        <w:ind w:left="0" w:right="483" w:firstLine="0"/>
        <w:jc w:val="both"/>
        <w:rPr>
          <w:rFonts w:ascii="Symbol" w:hAnsi="Symbol"/>
          <w:sz w:val="26"/>
          <w:lang w:eastAsia="en-US" w:bidi="ar-SA"/>
        </w:rPr>
      </w:pPr>
      <w:r w:rsidRPr="006411E8">
        <w:rPr>
          <w:sz w:val="26"/>
          <w:lang w:eastAsia="en-US" w:bidi="ar-SA"/>
        </w:rPr>
        <w:t>грамматическое</w:t>
      </w:r>
      <w:r w:rsidRPr="006411E8">
        <w:rPr>
          <w:spacing w:val="1"/>
          <w:sz w:val="26"/>
          <w:lang w:eastAsia="en-US" w:bidi="ar-SA"/>
        </w:rPr>
        <w:t xml:space="preserve"> </w:t>
      </w:r>
      <w:r w:rsidRPr="006411E8">
        <w:rPr>
          <w:sz w:val="26"/>
          <w:lang w:eastAsia="en-US" w:bidi="ar-SA"/>
        </w:rPr>
        <w:t>задание</w:t>
      </w:r>
      <w:r w:rsidRPr="006411E8">
        <w:rPr>
          <w:spacing w:val="1"/>
          <w:sz w:val="26"/>
          <w:lang w:eastAsia="en-US" w:bidi="ar-SA"/>
        </w:rPr>
        <w:t xml:space="preserve"> </w:t>
      </w:r>
      <w:r w:rsidRPr="006411E8">
        <w:rPr>
          <w:sz w:val="26"/>
          <w:lang w:eastAsia="en-US" w:bidi="ar-SA"/>
        </w:rPr>
        <w:t>–</w:t>
      </w:r>
      <w:r w:rsidRPr="006411E8">
        <w:rPr>
          <w:spacing w:val="1"/>
          <w:sz w:val="26"/>
          <w:lang w:eastAsia="en-US" w:bidi="ar-SA"/>
        </w:rPr>
        <w:t xml:space="preserve"> </w:t>
      </w:r>
      <w:r w:rsidRPr="006411E8">
        <w:rPr>
          <w:sz w:val="26"/>
          <w:lang w:eastAsia="en-US" w:bidi="ar-SA"/>
        </w:rPr>
        <w:t>форма</w:t>
      </w:r>
      <w:r w:rsidRPr="006411E8">
        <w:rPr>
          <w:spacing w:val="1"/>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позволяющая</w:t>
      </w:r>
      <w:r w:rsidRPr="006411E8">
        <w:rPr>
          <w:spacing w:val="1"/>
          <w:sz w:val="26"/>
          <w:lang w:eastAsia="en-US" w:bidi="ar-SA"/>
        </w:rPr>
        <w:t xml:space="preserve"> </w:t>
      </w:r>
      <w:r w:rsidRPr="006411E8">
        <w:rPr>
          <w:sz w:val="26"/>
          <w:lang w:eastAsia="en-US" w:bidi="ar-SA"/>
        </w:rPr>
        <w:t>оценить</w:t>
      </w:r>
      <w:r w:rsidRPr="006411E8">
        <w:rPr>
          <w:spacing w:val="1"/>
          <w:sz w:val="26"/>
          <w:lang w:eastAsia="en-US" w:bidi="ar-SA"/>
        </w:rPr>
        <w:t xml:space="preserve"> </w:t>
      </w:r>
      <w:r w:rsidRPr="006411E8">
        <w:rPr>
          <w:sz w:val="26"/>
          <w:lang w:eastAsia="en-US" w:bidi="ar-SA"/>
        </w:rPr>
        <w:t>результаты</w:t>
      </w:r>
      <w:r w:rsidRPr="006411E8">
        <w:rPr>
          <w:spacing w:val="1"/>
          <w:sz w:val="26"/>
          <w:lang w:eastAsia="en-US" w:bidi="ar-SA"/>
        </w:rPr>
        <w:t xml:space="preserve"> </w:t>
      </w:r>
      <w:r w:rsidRPr="006411E8">
        <w:rPr>
          <w:sz w:val="26"/>
          <w:lang w:eastAsia="en-US" w:bidi="ar-SA"/>
        </w:rPr>
        <w:t>усвоения</w:t>
      </w:r>
      <w:r w:rsidRPr="006411E8">
        <w:rPr>
          <w:spacing w:val="1"/>
          <w:sz w:val="26"/>
          <w:lang w:eastAsia="en-US" w:bidi="ar-SA"/>
        </w:rPr>
        <w:t xml:space="preserve"> </w:t>
      </w:r>
      <w:r w:rsidRPr="006411E8">
        <w:rPr>
          <w:sz w:val="26"/>
          <w:lang w:eastAsia="en-US" w:bidi="ar-SA"/>
        </w:rPr>
        <w:t>учащимся</w:t>
      </w:r>
      <w:r w:rsidRPr="006411E8">
        <w:rPr>
          <w:spacing w:val="1"/>
          <w:sz w:val="26"/>
          <w:lang w:eastAsia="en-US" w:bidi="ar-SA"/>
        </w:rPr>
        <w:t xml:space="preserve"> </w:t>
      </w:r>
      <w:r w:rsidRPr="006411E8">
        <w:rPr>
          <w:sz w:val="26"/>
          <w:lang w:eastAsia="en-US" w:bidi="ar-SA"/>
        </w:rPr>
        <w:t>изучаемых</w:t>
      </w:r>
      <w:r w:rsidRPr="006411E8">
        <w:rPr>
          <w:spacing w:val="1"/>
          <w:sz w:val="26"/>
          <w:lang w:eastAsia="en-US" w:bidi="ar-SA"/>
        </w:rPr>
        <w:t xml:space="preserve"> </w:t>
      </w:r>
      <w:r w:rsidRPr="006411E8">
        <w:rPr>
          <w:sz w:val="26"/>
          <w:lang w:eastAsia="en-US" w:bidi="ar-SA"/>
        </w:rPr>
        <w:t>грамматических</w:t>
      </w:r>
      <w:r w:rsidRPr="006411E8">
        <w:rPr>
          <w:spacing w:val="1"/>
          <w:sz w:val="26"/>
          <w:lang w:eastAsia="en-US" w:bidi="ar-SA"/>
        </w:rPr>
        <w:t xml:space="preserve"> </w:t>
      </w:r>
      <w:r w:rsidRPr="006411E8">
        <w:rPr>
          <w:sz w:val="26"/>
          <w:lang w:eastAsia="en-US" w:bidi="ar-SA"/>
        </w:rPr>
        <w:t>явлений,</w:t>
      </w:r>
      <w:r w:rsidRPr="006411E8">
        <w:rPr>
          <w:spacing w:val="1"/>
          <w:sz w:val="26"/>
          <w:lang w:eastAsia="en-US" w:bidi="ar-SA"/>
        </w:rPr>
        <w:t xml:space="preserve"> </w:t>
      </w:r>
      <w:r w:rsidRPr="006411E8">
        <w:rPr>
          <w:sz w:val="26"/>
          <w:lang w:eastAsia="en-US" w:bidi="ar-SA"/>
        </w:rPr>
        <w:t>умение</w:t>
      </w:r>
      <w:r w:rsidRPr="006411E8">
        <w:rPr>
          <w:spacing w:val="1"/>
          <w:sz w:val="26"/>
          <w:lang w:eastAsia="en-US" w:bidi="ar-SA"/>
        </w:rPr>
        <w:t xml:space="preserve"> </w:t>
      </w:r>
      <w:r w:rsidRPr="006411E8">
        <w:rPr>
          <w:sz w:val="26"/>
          <w:lang w:eastAsia="en-US" w:bidi="ar-SA"/>
        </w:rPr>
        <w:t>производить</w:t>
      </w:r>
      <w:r w:rsidRPr="006411E8">
        <w:rPr>
          <w:spacing w:val="1"/>
          <w:sz w:val="26"/>
          <w:lang w:eastAsia="en-US" w:bidi="ar-SA"/>
        </w:rPr>
        <w:t xml:space="preserve"> </w:t>
      </w:r>
      <w:r w:rsidRPr="006411E8">
        <w:rPr>
          <w:sz w:val="26"/>
          <w:lang w:eastAsia="en-US" w:bidi="ar-SA"/>
        </w:rPr>
        <w:t>простейший</w:t>
      </w:r>
      <w:r w:rsidRPr="006411E8">
        <w:rPr>
          <w:spacing w:val="1"/>
          <w:sz w:val="26"/>
          <w:lang w:eastAsia="en-US" w:bidi="ar-SA"/>
        </w:rPr>
        <w:t xml:space="preserve"> </w:t>
      </w:r>
      <w:r w:rsidRPr="006411E8">
        <w:rPr>
          <w:sz w:val="26"/>
          <w:lang w:eastAsia="en-US" w:bidi="ar-SA"/>
        </w:rPr>
        <w:t>языковой</w:t>
      </w:r>
      <w:r w:rsidRPr="006411E8">
        <w:rPr>
          <w:spacing w:val="2"/>
          <w:sz w:val="26"/>
          <w:lang w:eastAsia="en-US" w:bidi="ar-SA"/>
        </w:rPr>
        <w:t xml:space="preserve"> </w:t>
      </w:r>
      <w:r w:rsidRPr="006411E8">
        <w:rPr>
          <w:sz w:val="26"/>
          <w:lang w:eastAsia="en-US" w:bidi="ar-SA"/>
        </w:rPr>
        <w:t>анализ</w:t>
      </w:r>
      <w:r w:rsidRPr="006411E8">
        <w:rPr>
          <w:spacing w:val="-1"/>
          <w:sz w:val="26"/>
          <w:lang w:eastAsia="en-US" w:bidi="ar-SA"/>
        </w:rPr>
        <w:t xml:space="preserve"> </w:t>
      </w:r>
      <w:r w:rsidRPr="006411E8">
        <w:rPr>
          <w:sz w:val="26"/>
          <w:lang w:eastAsia="en-US" w:bidi="ar-SA"/>
        </w:rPr>
        <w:t>слов</w:t>
      </w:r>
      <w:r w:rsidRPr="006411E8">
        <w:rPr>
          <w:spacing w:val="4"/>
          <w:sz w:val="26"/>
          <w:lang w:eastAsia="en-US" w:bidi="ar-SA"/>
        </w:rPr>
        <w:t xml:space="preserve"> </w:t>
      </w:r>
      <w:r w:rsidRPr="006411E8">
        <w:rPr>
          <w:sz w:val="26"/>
          <w:lang w:eastAsia="en-US" w:bidi="ar-SA"/>
        </w:rPr>
        <w:t>и</w:t>
      </w:r>
      <w:r w:rsidRPr="006411E8">
        <w:rPr>
          <w:spacing w:val="-4"/>
          <w:sz w:val="26"/>
          <w:lang w:eastAsia="en-US" w:bidi="ar-SA"/>
        </w:rPr>
        <w:t xml:space="preserve"> </w:t>
      </w:r>
      <w:r w:rsidRPr="006411E8">
        <w:rPr>
          <w:sz w:val="26"/>
          <w:lang w:eastAsia="en-US" w:bidi="ar-SA"/>
        </w:rPr>
        <w:t>предложений;</w:t>
      </w:r>
    </w:p>
    <w:p w14:paraId="391E82BD" w14:textId="77777777" w:rsidR="006411E8" w:rsidRPr="006411E8" w:rsidRDefault="006411E8">
      <w:pPr>
        <w:numPr>
          <w:ilvl w:val="1"/>
          <w:numId w:val="112"/>
        </w:numPr>
        <w:tabs>
          <w:tab w:val="left" w:pos="1080"/>
        </w:tabs>
        <w:spacing w:before="6" w:line="271" w:lineRule="auto"/>
        <w:ind w:left="0" w:right="492" w:firstLine="0"/>
        <w:jc w:val="both"/>
        <w:rPr>
          <w:rFonts w:ascii="Symbol" w:hAnsi="Symbol"/>
          <w:sz w:val="26"/>
          <w:lang w:eastAsia="en-US" w:bidi="ar-SA"/>
        </w:rPr>
      </w:pPr>
      <w:r w:rsidRPr="006411E8">
        <w:rPr>
          <w:sz w:val="26"/>
          <w:lang w:eastAsia="en-US" w:bidi="ar-SA"/>
        </w:rPr>
        <w:t>графический диктант – форма контроля, позволяющая оценить умения учащегося</w:t>
      </w:r>
      <w:r w:rsidRPr="006411E8">
        <w:rPr>
          <w:spacing w:val="1"/>
          <w:sz w:val="26"/>
          <w:lang w:eastAsia="en-US" w:bidi="ar-SA"/>
        </w:rPr>
        <w:t xml:space="preserve"> </w:t>
      </w:r>
      <w:r w:rsidRPr="006411E8">
        <w:rPr>
          <w:sz w:val="26"/>
          <w:lang w:eastAsia="en-US" w:bidi="ar-SA"/>
        </w:rPr>
        <w:t>представлять</w:t>
      </w:r>
      <w:r w:rsidRPr="006411E8">
        <w:rPr>
          <w:spacing w:val="2"/>
          <w:sz w:val="26"/>
          <w:lang w:eastAsia="en-US" w:bidi="ar-SA"/>
        </w:rPr>
        <w:t xml:space="preserve"> </w:t>
      </w:r>
      <w:r w:rsidRPr="006411E8">
        <w:rPr>
          <w:sz w:val="26"/>
          <w:lang w:eastAsia="en-US" w:bidi="ar-SA"/>
        </w:rPr>
        <w:t>решение</w:t>
      </w:r>
      <w:r w:rsidRPr="006411E8">
        <w:rPr>
          <w:spacing w:val="-4"/>
          <w:sz w:val="26"/>
          <w:lang w:eastAsia="en-US" w:bidi="ar-SA"/>
        </w:rPr>
        <w:t xml:space="preserve"> </w:t>
      </w:r>
      <w:r w:rsidRPr="006411E8">
        <w:rPr>
          <w:sz w:val="26"/>
          <w:lang w:eastAsia="en-US" w:bidi="ar-SA"/>
        </w:rPr>
        <w:t>задачи</w:t>
      </w:r>
      <w:r w:rsidRPr="006411E8">
        <w:rPr>
          <w:spacing w:val="1"/>
          <w:sz w:val="26"/>
          <w:lang w:eastAsia="en-US" w:bidi="ar-SA"/>
        </w:rPr>
        <w:t xml:space="preserve"> </w:t>
      </w:r>
      <w:r w:rsidRPr="006411E8">
        <w:rPr>
          <w:sz w:val="26"/>
          <w:lang w:eastAsia="en-US" w:bidi="ar-SA"/>
        </w:rPr>
        <w:t>в</w:t>
      </w:r>
      <w:r w:rsidRPr="006411E8">
        <w:rPr>
          <w:spacing w:val="2"/>
          <w:sz w:val="26"/>
          <w:lang w:eastAsia="en-US" w:bidi="ar-SA"/>
        </w:rPr>
        <w:t xml:space="preserve"> </w:t>
      </w:r>
      <w:r w:rsidRPr="006411E8">
        <w:rPr>
          <w:sz w:val="26"/>
          <w:lang w:eastAsia="en-US" w:bidi="ar-SA"/>
        </w:rPr>
        <w:t>условно-графической</w:t>
      </w:r>
      <w:r w:rsidRPr="006411E8">
        <w:rPr>
          <w:spacing w:val="1"/>
          <w:sz w:val="26"/>
          <w:lang w:eastAsia="en-US" w:bidi="ar-SA"/>
        </w:rPr>
        <w:t xml:space="preserve"> </w:t>
      </w:r>
      <w:r w:rsidRPr="006411E8">
        <w:rPr>
          <w:sz w:val="26"/>
          <w:lang w:eastAsia="en-US" w:bidi="ar-SA"/>
        </w:rPr>
        <w:t>форме;</w:t>
      </w:r>
    </w:p>
    <w:p w14:paraId="628A6945" w14:textId="77777777" w:rsidR="006411E8" w:rsidRPr="006411E8" w:rsidRDefault="006411E8">
      <w:pPr>
        <w:numPr>
          <w:ilvl w:val="1"/>
          <w:numId w:val="112"/>
        </w:numPr>
        <w:tabs>
          <w:tab w:val="left" w:pos="1080"/>
        </w:tabs>
        <w:spacing w:before="9" w:line="273" w:lineRule="auto"/>
        <w:ind w:left="0" w:right="480" w:firstLine="0"/>
        <w:jc w:val="both"/>
        <w:rPr>
          <w:rFonts w:ascii="Symbol" w:hAnsi="Symbol"/>
          <w:sz w:val="26"/>
          <w:lang w:eastAsia="en-US" w:bidi="ar-SA"/>
        </w:rPr>
      </w:pPr>
      <w:r w:rsidRPr="006411E8">
        <w:rPr>
          <w:sz w:val="26"/>
          <w:lang w:eastAsia="en-US" w:bidi="ar-SA"/>
        </w:rPr>
        <w:t>демонстрация техники упражнений – форма контроля, позволяющая оценить навык</w:t>
      </w:r>
      <w:r w:rsidRPr="006411E8">
        <w:rPr>
          <w:spacing w:val="1"/>
          <w:sz w:val="26"/>
          <w:lang w:eastAsia="en-US" w:bidi="ar-SA"/>
        </w:rPr>
        <w:t xml:space="preserve"> </w:t>
      </w:r>
      <w:r w:rsidRPr="006411E8">
        <w:rPr>
          <w:sz w:val="26"/>
          <w:lang w:eastAsia="en-US" w:bidi="ar-SA"/>
        </w:rPr>
        <w:t>учащегося</w:t>
      </w:r>
      <w:r w:rsidRPr="006411E8">
        <w:rPr>
          <w:spacing w:val="1"/>
          <w:sz w:val="26"/>
          <w:lang w:eastAsia="en-US" w:bidi="ar-SA"/>
        </w:rPr>
        <w:t xml:space="preserve"> </w:t>
      </w:r>
      <w:r w:rsidRPr="006411E8">
        <w:rPr>
          <w:sz w:val="26"/>
          <w:lang w:eastAsia="en-US" w:bidi="ar-SA"/>
        </w:rPr>
        <w:t>в</w:t>
      </w:r>
      <w:r w:rsidRPr="006411E8">
        <w:rPr>
          <w:spacing w:val="1"/>
          <w:sz w:val="26"/>
          <w:lang w:eastAsia="en-US" w:bidi="ar-SA"/>
        </w:rPr>
        <w:t xml:space="preserve"> </w:t>
      </w:r>
      <w:r w:rsidRPr="006411E8">
        <w:rPr>
          <w:sz w:val="26"/>
          <w:lang w:eastAsia="en-US" w:bidi="ar-SA"/>
        </w:rPr>
        <w:t>демонстрации</w:t>
      </w:r>
      <w:r w:rsidRPr="006411E8">
        <w:rPr>
          <w:spacing w:val="1"/>
          <w:sz w:val="26"/>
          <w:lang w:eastAsia="en-US" w:bidi="ar-SA"/>
        </w:rPr>
        <w:t xml:space="preserve"> </w:t>
      </w:r>
      <w:r w:rsidRPr="006411E8">
        <w:rPr>
          <w:sz w:val="26"/>
          <w:lang w:eastAsia="en-US" w:bidi="ar-SA"/>
        </w:rPr>
        <w:t>упражнения</w:t>
      </w:r>
      <w:r w:rsidRPr="006411E8">
        <w:rPr>
          <w:spacing w:val="1"/>
          <w:sz w:val="26"/>
          <w:lang w:eastAsia="en-US" w:bidi="ar-SA"/>
        </w:rPr>
        <w:t xml:space="preserve"> </w:t>
      </w:r>
      <w:r w:rsidRPr="006411E8">
        <w:rPr>
          <w:sz w:val="26"/>
          <w:lang w:eastAsia="en-US" w:bidi="ar-SA"/>
        </w:rPr>
        <w:t>наиболее</w:t>
      </w:r>
      <w:r w:rsidRPr="006411E8">
        <w:rPr>
          <w:spacing w:val="1"/>
          <w:sz w:val="26"/>
          <w:lang w:eastAsia="en-US" w:bidi="ar-SA"/>
        </w:rPr>
        <w:t xml:space="preserve"> </w:t>
      </w:r>
      <w:r w:rsidRPr="006411E8">
        <w:rPr>
          <w:sz w:val="26"/>
          <w:lang w:eastAsia="en-US" w:bidi="ar-SA"/>
        </w:rPr>
        <w:t>рациональным</w:t>
      </w:r>
      <w:r w:rsidRPr="006411E8">
        <w:rPr>
          <w:spacing w:val="1"/>
          <w:sz w:val="26"/>
          <w:lang w:eastAsia="en-US" w:bidi="ar-SA"/>
        </w:rPr>
        <w:t xml:space="preserve"> </w:t>
      </w:r>
      <w:r w:rsidRPr="006411E8">
        <w:rPr>
          <w:sz w:val="26"/>
          <w:lang w:eastAsia="en-US" w:bidi="ar-SA"/>
        </w:rPr>
        <w:t>и</w:t>
      </w:r>
      <w:r w:rsidRPr="006411E8">
        <w:rPr>
          <w:spacing w:val="1"/>
          <w:sz w:val="26"/>
          <w:lang w:eastAsia="en-US" w:bidi="ar-SA"/>
        </w:rPr>
        <w:t xml:space="preserve"> </w:t>
      </w:r>
      <w:r w:rsidRPr="006411E8">
        <w:rPr>
          <w:sz w:val="26"/>
          <w:lang w:eastAsia="en-US" w:bidi="ar-SA"/>
        </w:rPr>
        <w:t>эффективным</w:t>
      </w:r>
      <w:r w:rsidRPr="006411E8">
        <w:rPr>
          <w:spacing w:val="-62"/>
          <w:sz w:val="26"/>
          <w:lang w:eastAsia="en-US" w:bidi="ar-SA"/>
        </w:rPr>
        <w:t xml:space="preserve"> </w:t>
      </w:r>
      <w:r w:rsidRPr="006411E8">
        <w:rPr>
          <w:sz w:val="26"/>
          <w:lang w:eastAsia="en-US" w:bidi="ar-SA"/>
        </w:rPr>
        <w:t>способом,</w:t>
      </w:r>
      <w:r w:rsidRPr="006411E8">
        <w:rPr>
          <w:spacing w:val="2"/>
          <w:sz w:val="26"/>
          <w:lang w:eastAsia="en-US" w:bidi="ar-SA"/>
        </w:rPr>
        <w:t xml:space="preserve"> </w:t>
      </w:r>
      <w:r w:rsidRPr="006411E8">
        <w:rPr>
          <w:sz w:val="26"/>
          <w:lang w:eastAsia="en-US" w:bidi="ar-SA"/>
        </w:rPr>
        <w:t>близким</w:t>
      </w:r>
      <w:r w:rsidRPr="006411E8">
        <w:rPr>
          <w:spacing w:val="1"/>
          <w:sz w:val="26"/>
          <w:lang w:eastAsia="en-US" w:bidi="ar-SA"/>
        </w:rPr>
        <w:t xml:space="preserve"> </w:t>
      </w:r>
      <w:r w:rsidRPr="006411E8">
        <w:rPr>
          <w:sz w:val="26"/>
          <w:lang w:eastAsia="en-US" w:bidi="ar-SA"/>
        </w:rPr>
        <w:t>к эталонному;</w:t>
      </w:r>
    </w:p>
    <w:p w14:paraId="72F56962" w14:textId="77777777" w:rsidR="006411E8" w:rsidRPr="006411E8" w:rsidRDefault="006411E8">
      <w:pPr>
        <w:numPr>
          <w:ilvl w:val="1"/>
          <w:numId w:val="112"/>
        </w:numPr>
        <w:tabs>
          <w:tab w:val="left" w:pos="1080"/>
        </w:tabs>
        <w:spacing w:before="6" w:line="276" w:lineRule="auto"/>
        <w:ind w:left="0" w:right="486" w:firstLine="0"/>
        <w:jc w:val="both"/>
        <w:rPr>
          <w:rFonts w:ascii="Symbol" w:hAnsi="Symbol"/>
          <w:sz w:val="26"/>
          <w:lang w:eastAsia="en-US" w:bidi="ar-SA"/>
        </w:rPr>
      </w:pPr>
      <w:r w:rsidRPr="006411E8">
        <w:rPr>
          <w:sz w:val="26"/>
          <w:lang w:eastAsia="en-US" w:bidi="ar-SA"/>
        </w:rPr>
        <w:t>диалог/полилог</w:t>
      </w:r>
      <w:r w:rsidRPr="006411E8">
        <w:rPr>
          <w:spacing w:val="1"/>
          <w:sz w:val="26"/>
          <w:lang w:eastAsia="en-US" w:bidi="ar-SA"/>
        </w:rPr>
        <w:t xml:space="preserve"> </w:t>
      </w:r>
      <w:r w:rsidRPr="006411E8">
        <w:rPr>
          <w:sz w:val="26"/>
          <w:lang w:eastAsia="en-US" w:bidi="ar-SA"/>
        </w:rPr>
        <w:t>–</w:t>
      </w:r>
      <w:r w:rsidRPr="006411E8">
        <w:rPr>
          <w:spacing w:val="1"/>
          <w:sz w:val="26"/>
          <w:lang w:eastAsia="en-US" w:bidi="ar-SA"/>
        </w:rPr>
        <w:t xml:space="preserve"> </w:t>
      </w:r>
      <w:r w:rsidRPr="006411E8">
        <w:rPr>
          <w:sz w:val="26"/>
          <w:lang w:eastAsia="en-US" w:bidi="ar-SA"/>
        </w:rPr>
        <w:t>форма</w:t>
      </w:r>
      <w:r w:rsidRPr="006411E8">
        <w:rPr>
          <w:spacing w:val="1"/>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позволяющая</w:t>
      </w:r>
      <w:r w:rsidRPr="006411E8">
        <w:rPr>
          <w:spacing w:val="1"/>
          <w:sz w:val="26"/>
          <w:lang w:eastAsia="en-US" w:bidi="ar-SA"/>
        </w:rPr>
        <w:t xml:space="preserve"> </w:t>
      </w:r>
      <w:r w:rsidRPr="006411E8">
        <w:rPr>
          <w:sz w:val="26"/>
          <w:lang w:eastAsia="en-US" w:bidi="ar-SA"/>
        </w:rPr>
        <w:t>оценить</w:t>
      </w:r>
      <w:r w:rsidRPr="006411E8">
        <w:rPr>
          <w:spacing w:val="1"/>
          <w:sz w:val="26"/>
          <w:lang w:eastAsia="en-US" w:bidi="ar-SA"/>
        </w:rPr>
        <w:t xml:space="preserve"> </w:t>
      </w:r>
      <w:r w:rsidRPr="006411E8">
        <w:rPr>
          <w:sz w:val="26"/>
          <w:lang w:eastAsia="en-US" w:bidi="ar-SA"/>
        </w:rPr>
        <w:t>качество</w:t>
      </w:r>
      <w:r w:rsidRPr="006411E8">
        <w:rPr>
          <w:spacing w:val="1"/>
          <w:sz w:val="26"/>
          <w:lang w:eastAsia="en-US" w:bidi="ar-SA"/>
        </w:rPr>
        <w:t xml:space="preserve"> </w:t>
      </w:r>
      <w:r w:rsidRPr="006411E8">
        <w:rPr>
          <w:sz w:val="26"/>
          <w:lang w:eastAsia="en-US" w:bidi="ar-SA"/>
        </w:rPr>
        <w:t>диалогического/полилогического</w:t>
      </w:r>
      <w:r w:rsidRPr="006411E8">
        <w:rPr>
          <w:spacing w:val="1"/>
          <w:sz w:val="26"/>
          <w:lang w:eastAsia="en-US" w:bidi="ar-SA"/>
        </w:rPr>
        <w:t xml:space="preserve"> </w:t>
      </w:r>
      <w:r w:rsidRPr="006411E8">
        <w:rPr>
          <w:sz w:val="26"/>
          <w:lang w:eastAsia="en-US" w:bidi="ar-SA"/>
        </w:rPr>
        <w:t>общения</w:t>
      </w:r>
      <w:r w:rsidRPr="006411E8">
        <w:rPr>
          <w:spacing w:val="1"/>
          <w:sz w:val="26"/>
          <w:lang w:eastAsia="en-US" w:bidi="ar-SA"/>
        </w:rPr>
        <w:t xml:space="preserve"> </w:t>
      </w:r>
      <w:r w:rsidRPr="006411E8">
        <w:rPr>
          <w:sz w:val="26"/>
          <w:lang w:eastAsia="en-US" w:bidi="ar-SA"/>
        </w:rPr>
        <w:t>участников,</w:t>
      </w:r>
      <w:r w:rsidRPr="006411E8">
        <w:rPr>
          <w:spacing w:val="1"/>
          <w:sz w:val="26"/>
          <w:lang w:eastAsia="en-US" w:bidi="ar-SA"/>
        </w:rPr>
        <w:t xml:space="preserve"> </w:t>
      </w:r>
      <w:r w:rsidRPr="006411E8">
        <w:rPr>
          <w:sz w:val="26"/>
          <w:lang w:eastAsia="en-US" w:bidi="ar-SA"/>
        </w:rPr>
        <w:t>состоящего</w:t>
      </w:r>
      <w:r w:rsidRPr="006411E8">
        <w:rPr>
          <w:spacing w:val="1"/>
          <w:sz w:val="26"/>
          <w:lang w:eastAsia="en-US" w:bidi="ar-SA"/>
        </w:rPr>
        <w:t xml:space="preserve"> </w:t>
      </w:r>
      <w:r w:rsidRPr="006411E8">
        <w:rPr>
          <w:sz w:val="26"/>
          <w:lang w:eastAsia="en-US" w:bidi="ar-SA"/>
        </w:rPr>
        <w:t>из</w:t>
      </w:r>
      <w:r w:rsidRPr="006411E8">
        <w:rPr>
          <w:spacing w:val="1"/>
          <w:sz w:val="26"/>
          <w:lang w:eastAsia="en-US" w:bidi="ar-SA"/>
        </w:rPr>
        <w:t xml:space="preserve"> </w:t>
      </w:r>
      <w:r w:rsidRPr="006411E8">
        <w:rPr>
          <w:sz w:val="26"/>
          <w:lang w:eastAsia="en-US" w:bidi="ar-SA"/>
        </w:rPr>
        <w:t>непосредственного обмена высказываниями между двумя или несколькими лицами</w:t>
      </w:r>
      <w:r w:rsidRPr="006411E8">
        <w:rPr>
          <w:spacing w:val="1"/>
          <w:sz w:val="26"/>
          <w:lang w:eastAsia="en-US" w:bidi="ar-SA"/>
        </w:rPr>
        <w:t xml:space="preserve"> </w:t>
      </w:r>
      <w:r w:rsidRPr="006411E8">
        <w:rPr>
          <w:sz w:val="26"/>
          <w:lang w:eastAsia="en-US" w:bidi="ar-SA"/>
        </w:rPr>
        <w:t>на</w:t>
      </w:r>
      <w:r w:rsidRPr="006411E8">
        <w:rPr>
          <w:spacing w:val="1"/>
          <w:sz w:val="26"/>
          <w:lang w:eastAsia="en-US" w:bidi="ar-SA"/>
        </w:rPr>
        <w:t xml:space="preserve"> </w:t>
      </w:r>
      <w:r w:rsidRPr="006411E8">
        <w:rPr>
          <w:sz w:val="26"/>
          <w:lang w:eastAsia="en-US" w:bidi="ar-SA"/>
        </w:rPr>
        <w:t>основе</w:t>
      </w:r>
      <w:r w:rsidRPr="006411E8">
        <w:rPr>
          <w:spacing w:val="2"/>
          <w:sz w:val="26"/>
          <w:lang w:eastAsia="en-US" w:bidi="ar-SA"/>
        </w:rPr>
        <w:t xml:space="preserve"> </w:t>
      </w:r>
      <w:r w:rsidRPr="006411E8">
        <w:rPr>
          <w:sz w:val="26"/>
          <w:lang w:eastAsia="en-US" w:bidi="ar-SA"/>
        </w:rPr>
        <w:t>равенства</w:t>
      </w:r>
      <w:r w:rsidRPr="006411E8">
        <w:rPr>
          <w:spacing w:val="-3"/>
          <w:sz w:val="26"/>
          <w:lang w:eastAsia="en-US" w:bidi="ar-SA"/>
        </w:rPr>
        <w:t xml:space="preserve"> </w:t>
      </w:r>
      <w:r w:rsidRPr="006411E8">
        <w:rPr>
          <w:sz w:val="26"/>
          <w:lang w:eastAsia="en-US" w:bidi="ar-SA"/>
        </w:rPr>
        <w:t>их</w:t>
      </w:r>
      <w:r w:rsidRPr="006411E8">
        <w:rPr>
          <w:spacing w:val="2"/>
          <w:sz w:val="26"/>
          <w:lang w:eastAsia="en-US" w:bidi="ar-SA"/>
        </w:rPr>
        <w:t xml:space="preserve"> </w:t>
      </w:r>
      <w:r w:rsidRPr="006411E8">
        <w:rPr>
          <w:sz w:val="26"/>
          <w:lang w:eastAsia="en-US" w:bidi="ar-SA"/>
        </w:rPr>
        <w:t>позиций;</w:t>
      </w:r>
    </w:p>
    <w:p w14:paraId="4BD8D554" w14:textId="77777777" w:rsidR="006411E8" w:rsidRPr="006411E8" w:rsidRDefault="006411E8">
      <w:pPr>
        <w:numPr>
          <w:ilvl w:val="1"/>
          <w:numId w:val="112"/>
        </w:numPr>
        <w:tabs>
          <w:tab w:val="left" w:pos="1080"/>
        </w:tabs>
        <w:spacing w:line="273" w:lineRule="auto"/>
        <w:ind w:left="0" w:right="492" w:firstLine="0"/>
        <w:jc w:val="both"/>
        <w:rPr>
          <w:rFonts w:ascii="Symbol" w:hAnsi="Symbol"/>
          <w:sz w:val="26"/>
          <w:lang w:eastAsia="en-US" w:bidi="ar-SA"/>
        </w:rPr>
      </w:pPr>
      <w:r w:rsidRPr="006411E8">
        <w:rPr>
          <w:sz w:val="26"/>
          <w:lang w:eastAsia="en-US" w:bidi="ar-SA"/>
        </w:rPr>
        <w:t>диктант</w:t>
      </w:r>
      <w:r w:rsidRPr="006411E8">
        <w:rPr>
          <w:spacing w:val="1"/>
          <w:sz w:val="26"/>
          <w:lang w:eastAsia="en-US" w:bidi="ar-SA"/>
        </w:rPr>
        <w:t xml:space="preserve"> </w:t>
      </w:r>
      <w:r w:rsidRPr="006411E8">
        <w:rPr>
          <w:sz w:val="26"/>
          <w:lang w:eastAsia="en-US" w:bidi="ar-SA"/>
        </w:rPr>
        <w:t>–</w:t>
      </w:r>
      <w:r w:rsidRPr="006411E8">
        <w:rPr>
          <w:spacing w:val="1"/>
          <w:sz w:val="26"/>
          <w:lang w:eastAsia="en-US" w:bidi="ar-SA"/>
        </w:rPr>
        <w:t xml:space="preserve"> </w:t>
      </w:r>
      <w:r w:rsidRPr="006411E8">
        <w:rPr>
          <w:sz w:val="26"/>
          <w:lang w:eastAsia="en-US" w:bidi="ar-SA"/>
        </w:rPr>
        <w:t>форма</w:t>
      </w:r>
      <w:r w:rsidRPr="006411E8">
        <w:rPr>
          <w:spacing w:val="1"/>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позволяющая</w:t>
      </w:r>
      <w:r w:rsidRPr="006411E8">
        <w:rPr>
          <w:spacing w:val="1"/>
          <w:sz w:val="26"/>
          <w:lang w:eastAsia="en-US" w:bidi="ar-SA"/>
        </w:rPr>
        <w:t xml:space="preserve"> </w:t>
      </w:r>
      <w:r w:rsidRPr="006411E8">
        <w:rPr>
          <w:sz w:val="26"/>
          <w:lang w:eastAsia="en-US" w:bidi="ar-SA"/>
        </w:rPr>
        <w:t>оценить</w:t>
      </w:r>
      <w:r w:rsidRPr="006411E8">
        <w:rPr>
          <w:spacing w:val="1"/>
          <w:sz w:val="26"/>
          <w:lang w:eastAsia="en-US" w:bidi="ar-SA"/>
        </w:rPr>
        <w:t xml:space="preserve"> </w:t>
      </w:r>
      <w:r w:rsidRPr="006411E8">
        <w:rPr>
          <w:sz w:val="26"/>
          <w:lang w:eastAsia="en-US" w:bidi="ar-SA"/>
        </w:rPr>
        <w:t>орфографические</w:t>
      </w:r>
      <w:r w:rsidRPr="006411E8">
        <w:rPr>
          <w:spacing w:val="1"/>
          <w:sz w:val="26"/>
          <w:lang w:eastAsia="en-US" w:bidi="ar-SA"/>
        </w:rPr>
        <w:t xml:space="preserve"> </w:t>
      </w:r>
      <w:r w:rsidRPr="006411E8">
        <w:rPr>
          <w:sz w:val="26"/>
          <w:lang w:eastAsia="en-US" w:bidi="ar-SA"/>
        </w:rPr>
        <w:t>и</w:t>
      </w:r>
      <w:r w:rsidRPr="006411E8">
        <w:rPr>
          <w:spacing w:val="1"/>
          <w:sz w:val="26"/>
          <w:lang w:eastAsia="en-US" w:bidi="ar-SA"/>
        </w:rPr>
        <w:t xml:space="preserve"> </w:t>
      </w:r>
      <w:r w:rsidRPr="006411E8">
        <w:rPr>
          <w:sz w:val="26"/>
          <w:lang w:eastAsia="en-US" w:bidi="ar-SA"/>
        </w:rPr>
        <w:t>пунктуационные</w:t>
      </w:r>
      <w:r w:rsidRPr="006411E8">
        <w:rPr>
          <w:spacing w:val="1"/>
          <w:sz w:val="26"/>
          <w:lang w:eastAsia="en-US" w:bidi="ar-SA"/>
        </w:rPr>
        <w:t xml:space="preserve"> </w:t>
      </w:r>
      <w:r w:rsidRPr="006411E8">
        <w:rPr>
          <w:sz w:val="26"/>
          <w:lang w:eastAsia="en-US" w:bidi="ar-SA"/>
        </w:rPr>
        <w:t>навыки</w:t>
      </w:r>
      <w:r w:rsidRPr="006411E8">
        <w:rPr>
          <w:spacing w:val="2"/>
          <w:sz w:val="26"/>
          <w:lang w:eastAsia="en-US" w:bidi="ar-SA"/>
        </w:rPr>
        <w:t xml:space="preserve"> </w:t>
      </w:r>
      <w:r w:rsidRPr="006411E8">
        <w:rPr>
          <w:sz w:val="26"/>
          <w:lang w:eastAsia="en-US" w:bidi="ar-SA"/>
        </w:rPr>
        <w:t>учащегося;</w:t>
      </w:r>
    </w:p>
    <w:p w14:paraId="587CD3C0" w14:textId="77777777" w:rsidR="006411E8" w:rsidRPr="006411E8" w:rsidRDefault="006411E8">
      <w:pPr>
        <w:numPr>
          <w:ilvl w:val="1"/>
          <w:numId w:val="112"/>
        </w:numPr>
        <w:tabs>
          <w:tab w:val="left" w:pos="1080"/>
        </w:tabs>
        <w:spacing w:line="276" w:lineRule="auto"/>
        <w:ind w:left="0" w:right="481" w:firstLine="0"/>
        <w:jc w:val="both"/>
        <w:rPr>
          <w:rFonts w:ascii="Symbol" w:hAnsi="Symbol"/>
          <w:sz w:val="26"/>
          <w:lang w:eastAsia="en-US" w:bidi="ar-SA"/>
        </w:rPr>
      </w:pPr>
      <w:r w:rsidRPr="006411E8">
        <w:rPr>
          <w:sz w:val="26"/>
          <w:lang w:eastAsia="en-US" w:bidi="ar-SA"/>
        </w:rPr>
        <w:t>дневник</w:t>
      </w:r>
      <w:r w:rsidRPr="006411E8">
        <w:rPr>
          <w:spacing w:val="1"/>
          <w:sz w:val="26"/>
          <w:lang w:eastAsia="en-US" w:bidi="ar-SA"/>
        </w:rPr>
        <w:t xml:space="preserve"> </w:t>
      </w:r>
      <w:r w:rsidRPr="006411E8">
        <w:rPr>
          <w:sz w:val="26"/>
          <w:lang w:eastAsia="en-US" w:bidi="ar-SA"/>
        </w:rPr>
        <w:t>самоконтроля</w:t>
      </w:r>
      <w:r w:rsidRPr="006411E8">
        <w:rPr>
          <w:spacing w:val="1"/>
          <w:sz w:val="26"/>
          <w:lang w:eastAsia="en-US" w:bidi="ar-SA"/>
        </w:rPr>
        <w:t xml:space="preserve"> </w:t>
      </w:r>
      <w:r w:rsidRPr="006411E8">
        <w:rPr>
          <w:sz w:val="26"/>
          <w:lang w:eastAsia="en-US" w:bidi="ar-SA"/>
        </w:rPr>
        <w:t>–</w:t>
      </w:r>
      <w:r w:rsidRPr="006411E8">
        <w:rPr>
          <w:spacing w:val="1"/>
          <w:sz w:val="26"/>
          <w:lang w:eastAsia="en-US" w:bidi="ar-SA"/>
        </w:rPr>
        <w:t xml:space="preserve"> </w:t>
      </w:r>
      <w:r w:rsidRPr="006411E8">
        <w:rPr>
          <w:sz w:val="26"/>
          <w:lang w:eastAsia="en-US" w:bidi="ar-SA"/>
        </w:rPr>
        <w:t>форма</w:t>
      </w:r>
      <w:r w:rsidRPr="006411E8">
        <w:rPr>
          <w:spacing w:val="1"/>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позволяющая</w:t>
      </w:r>
      <w:r w:rsidRPr="006411E8">
        <w:rPr>
          <w:spacing w:val="1"/>
          <w:sz w:val="26"/>
          <w:lang w:eastAsia="en-US" w:bidi="ar-SA"/>
        </w:rPr>
        <w:t xml:space="preserve"> </w:t>
      </w:r>
      <w:r w:rsidRPr="006411E8">
        <w:rPr>
          <w:sz w:val="26"/>
          <w:lang w:eastAsia="en-US" w:bidi="ar-SA"/>
        </w:rPr>
        <w:t>оценить</w:t>
      </w:r>
      <w:r w:rsidRPr="006411E8">
        <w:rPr>
          <w:spacing w:val="1"/>
          <w:sz w:val="26"/>
          <w:lang w:eastAsia="en-US" w:bidi="ar-SA"/>
        </w:rPr>
        <w:t xml:space="preserve"> </w:t>
      </w:r>
      <w:r w:rsidRPr="006411E8">
        <w:rPr>
          <w:sz w:val="26"/>
          <w:lang w:eastAsia="en-US" w:bidi="ar-SA"/>
        </w:rPr>
        <w:t>умение</w:t>
      </w:r>
      <w:r w:rsidRPr="006411E8">
        <w:rPr>
          <w:spacing w:val="1"/>
          <w:sz w:val="26"/>
          <w:lang w:eastAsia="en-US" w:bidi="ar-SA"/>
        </w:rPr>
        <w:t xml:space="preserve"> </w:t>
      </w:r>
      <w:r w:rsidRPr="006411E8">
        <w:rPr>
          <w:sz w:val="26"/>
          <w:lang w:eastAsia="en-US" w:bidi="ar-SA"/>
        </w:rPr>
        <w:t>вести</w:t>
      </w:r>
      <w:r w:rsidRPr="006411E8">
        <w:rPr>
          <w:spacing w:val="1"/>
          <w:sz w:val="26"/>
          <w:lang w:eastAsia="en-US" w:bidi="ar-SA"/>
        </w:rPr>
        <w:t xml:space="preserve"> </w:t>
      </w:r>
      <w:r w:rsidRPr="006411E8">
        <w:rPr>
          <w:sz w:val="26"/>
          <w:lang w:eastAsia="en-US" w:bidi="ar-SA"/>
        </w:rPr>
        <w:t>специально разработанную тетрадь, предназначенную для мониторинга состояния</w:t>
      </w:r>
      <w:r w:rsidRPr="006411E8">
        <w:rPr>
          <w:spacing w:val="1"/>
          <w:sz w:val="26"/>
          <w:lang w:eastAsia="en-US" w:bidi="ar-SA"/>
        </w:rPr>
        <w:t xml:space="preserve"> </w:t>
      </w:r>
      <w:r w:rsidRPr="006411E8">
        <w:rPr>
          <w:sz w:val="26"/>
          <w:lang w:eastAsia="en-US" w:bidi="ar-SA"/>
        </w:rPr>
        <w:t>своего физического развития и самочувствия, до, в процессе и после физических</w:t>
      </w:r>
      <w:r w:rsidRPr="006411E8">
        <w:rPr>
          <w:spacing w:val="1"/>
          <w:sz w:val="26"/>
          <w:lang w:eastAsia="en-US" w:bidi="ar-SA"/>
        </w:rPr>
        <w:t xml:space="preserve"> </w:t>
      </w:r>
      <w:r w:rsidRPr="006411E8">
        <w:rPr>
          <w:sz w:val="26"/>
          <w:lang w:eastAsia="en-US" w:bidi="ar-SA"/>
        </w:rPr>
        <w:t>занятий;</w:t>
      </w:r>
    </w:p>
    <w:p w14:paraId="47D45D98" w14:textId="77777777" w:rsidR="006411E8" w:rsidRPr="006411E8" w:rsidRDefault="006411E8">
      <w:pPr>
        <w:numPr>
          <w:ilvl w:val="1"/>
          <w:numId w:val="112"/>
        </w:numPr>
        <w:tabs>
          <w:tab w:val="left" w:pos="1080"/>
        </w:tabs>
        <w:spacing w:line="276" w:lineRule="auto"/>
        <w:ind w:left="0" w:right="483" w:firstLine="0"/>
        <w:jc w:val="both"/>
        <w:rPr>
          <w:rFonts w:ascii="Symbol" w:hAnsi="Symbol"/>
          <w:sz w:val="26"/>
          <w:lang w:eastAsia="en-US" w:bidi="ar-SA"/>
        </w:rPr>
      </w:pPr>
      <w:r w:rsidRPr="006411E8">
        <w:rPr>
          <w:sz w:val="26"/>
          <w:lang w:eastAsia="en-US" w:bidi="ar-SA"/>
        </w:rPr>
        <w:t>доклад – форма контроля, позволяющая оценить навыки публичного развёрнутого</w:t>
      </w:r>
      <w:r w:rsidRPr="006411E8">
        <w:rPr>
          <w:spacing w:val="1"/>
          <w:sz w:val="26"/>
          <w:lang w:eastAsia="en-US" w:bidi="ar-SA"/>
        </w:rPr>
        <w:t xml:space="preserve"> </w:t>
      </w:r>
      <w:r w:rsidRPr="006411E8">
        <w:rPr>
          <w:sz w:val="26"/>
          <w:lang w:eastAsia="en-US" w:bidi="ar-SA"/>
        </w:rPr>
        <w:t>выступления учащегося по определённому вопросу, основанного на самостоятельно</w:t>
      </w:r>
      <w:r w:rsidRPr="006411E8">
        <w:rPr>
          <w:spacing w:val="1"/>
          <w:sz w:val="26"/>
          <w:lang w:eastAsia="en-US" w:bidi="ar-SA"/>
        </w:rPr>
        <w:t xml:space="preserve"> </w:t>
      </w:r>
      <w:r w:rsidRPr="006411E8">
        <w:rPr>
          <w:sz w:val="26"/>
          <w:lang w:eastAsia="en-US" w:bidi="ar-SA"/>
        </w:rPr>
        <w:t>привлечённой,</w:t>
      </w:r>
      <w:r w:rsidRPr="006411E8">
        <w:rPr>
          <w:spacing w:val="1"/>
          <w:sz w:val="26"/>
          <w:lang w:eastAsia="en-US" w:bidi="ar-SA"/>
        </w:rPr>
        <w:t xml:space="preserve"> </w:t>
      </w:r>
      <w:r w:rsidRPr="006411E8">
        <w:rPr>
          <w:sz w:val="26"/>
          <w:lang w:eastAsia="en-US" w:bidi="ar-SA"/>
        </w:rPr>
        <w:t>структурированной и обобщённой</w:t>
      </w:r>
      <w:r w:rsidRPr="006411E8">
        <w:rPr>
          <w:spacing w:val="1"/>
          <w:sz w:val="26"/>
          <w:lang w:eastAsia="en-US" w:bidi="ar-SA"/>
        </w:rPr>
        <w:t xml:space="preserve"> </w:t>
      </w:r>
      <w:r w:rsidRPr="006411E8">
        <w:rPr>
          <w:sz w:val="26"/>
          <w:lang w:eastAsia="en-US" w:bidi="ar-SA"/>
        </w:rPr>
        <w:t>им</w:t>
      </w:r>
      <w:r w:rsidRPr="006411E8">
        <w:rPr>
          <w:spacing w:val="65"/>
          <w:sz w:val="26"/>
          <w:lang w:eastAsia="en-US" w:bidi="ar-SA"/>
        </w:rPr>
        <w:t xml:space="preserve"> </w:t>
      </w:r>
      <w:r w:rsidRPr="006411E8">
        <w:rPr>
          <w:sz w:val="26"/>
          <w:lang w:eastAsia="en-US" w:bidi="ar-SA"/>
        </w:rPr>
        <w:t>информации, в том числе в</w:t>
      </w:r>
      <w:r w:rsidRPr="006411E8">
        <w:rPr>
          <w:spacing w:val="1"/>
          <w:sz w:val="26"/>
          <w:lang w:eastAsia="en-US" w:bidi="ar-SA"/>
        </w:rPr>
        <w:t xml:space="preserve"> </w:t>
      </w:r>
      <w:r w:rsidRPr="006411E8">
        <w:rPr>
          <w:sz w:val="26"/>
          <w:lang w:eastAsia="en-US" w:bidi="ar-SA"/>
        </w:rPr>
        <w:t>виде</w:t>
      </w:r>
      <w:r w:rsidRPr="006411E8">
        <w:rPr>
          <w:spacing w:val="1"/>
          <w:sz w:val="26"/>
          <w:lang w:eastAsia="en-US" w:bidi="ar-SA"/>
        </w:rPr>
        <w:t xml:space="preserve"> </w:t>
      </w:r>
      <w:r w:rsidRPr="006411E8">
        <w:rPr>
          <w:sz w:val="26"/>
          <w:lang w:eastAsia="en-US" w:bidi="ar-SA"/>
        </w:rPr>
        <w:t>презентации;</w:t>
      </w:r>
    </w:p>
    <w:p w14:paraId="391758D3" w14:textId="77777777" w:rsidR="006411E8" w:rsidRPr="006411E8" w:rsidRDefault="006411E8">
      <w:pPr>
        <w:numPr>
          <w:ilvl w:val="1"/>
          <w:numId w:val="112"/>
        </w:numPr>
        <w:tabs>
          <w:tab w:val="left" w:pos="1080"/>
        </w:tabs>
        <w:spacing w:line="273" w:lineRule="auto"/>
        <w:ind w:left="0" w:right="486" w:firstLine="0"/>
        <w:jc w:val="both"/>
        <w:rPr>
          <w:rFonts w:ascii="Symbol" w:hAnsi="Symbol"/>
          <w:sz w:val="26"/>
          <w:lang w:eastAsia="en-US" w:bidi="ar-SA"/>
        </w:rPr>
      </w:pPr>
      <w:r w:rsidRPr="006411E8">
        <w:rPr>
          <w:sz w:val="26"/>
          <w:lang w:eastAsia="en-US" w:bidi="ar-SA"/>
        </w:rPr>
        <w:t>домашнее</w:t>
      </w:r>
      <w:r w:rsidRPr="006411E8">
        <w:rPr>
          <w:spacing w:val="1"/>
          <w:sz w:val="26"/>
          <w:lang w:eastAsia="en-US" w:bidi="ar-SA"/>
        </w:rPr>
        <w:t xml:space="preserve"> </w:t>
      </w:r>
      <w:r w:rsidRPr="006411E8">
        <w:rPr>
          <w:sz w:val="26"/>
          <w:lang w:eastAsia="en-US" w:bidi="ar-SA"/>
        </w:rPr>
        <w:t>задание</w:t>
      </w:r>
      <w:r w:rsidRPr="006411E8">
        <w:rPr>
          <w:spacing w:val="1"/>
          <w:sz w:val="26"/>
          <w:lang w:eastAsia="en-US" w:bidi="ar-SA"/>
        </w:rPr>
        <w:t xml:space="preserve"> </w:t>
      </w:r>
      <w:r w:rsidRPr="006411E8">
        <w:rPr>
          <w:sz w:val="26"/>
          <w:lang w:eastAsia="en-US" w:bidi="ar-SA"/>
        </w:rPr>
        <w:t>–</w:t>
      </w:r>
      <w:r w:rsidRPr="006411E8">
        <w:rPr>
          <w:spacing w:val="1"/>
          <w:sz w:val="26"/>
          <w:lang w:eastAsia="en-US" w:bidi="ar-SA"/>
        </w:rPr>
        <w:t xml:space="preserve"> </w:t>
      </w:r>
      <w:r w:rsidRPr="006411E8">
        <w:rPr>
          <w:sz w:val="26"/>
          <w:lang w:eastAsia="en-US" w:bidi="ar-SA"/>
        </w:rPr>
        <w:t>форма</w:t>
      </w:r>
      <w:r w:rsidRPr="006411E8">
        <w:rPr>
          <w:spacing w:val="1"/>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при</w:t>
      </w:r>
      <w:r w:rsidRPr="006411E8">
        <w:rPr>
          <w:spacing w:val="1"/>
          <w:sz w:val="26"/>
          <w:lang w:eastAsia="en-US" w:bidi="ar-SA"/>
        </w:rPr>
        <w:t xml:space="preserve"> </w:t>
      </w:r>
      <w:r w:rsidRPr="006411E8">
        <w:rPr>
          <w:sz w:val="26"/>
          <w:lang w:eastAsia="en-US" w:bidi="ar-SA"/>
        </w:rPr>
        <w:t>которой</w:t>
      </w:r>
      <w:r w:rsidRPr="006411E8">
        <w:rPr>
          <w:spacing w:val="1"/>
          <w:sz w:val="26"/>
          <w:lang w:eastAsia="en-US" w:bidi="ar-SA"/>
        </w:rPr>
        <w:t xml:space="preserve"> </w:t>
      </w:r>
      <w:r w:rsidRPr="006411E8">
        <w:rPr>
          <w:sz w:val="26"/>
          <w:lang w:eastAsia="en-US" w:bidi="ar-SA"/>
        </w:rPr>
        <w:t>проверяется</w:t>
      </w:r>
      <w:r w:rsidRPr="006411E8">
        <w:rPr>
          <w:spacing w:val="1"/>
          <w:sz w:val="26"/>
          <w:lang w:eastAsia="en-US" w:bidi="ar-SA"/>
        </w:rPr>
        <w:t xml:space="preserve"> </w:t>
      </w:r>
      <w:r w:rsidRPr="006411E8">
        <w:rPr>
          <w:sz w:val="26"/>
          <w:lang w:eastAsia="en-US" w:bidi="ar-SA"/>
        </w:rPr>
        <w:t>и</w:t>
      </w:r>
      <w:r w:rsidRPr="006411E8">
        <w:rPr>
          <w:spacing w:val="65"/>
          <w:sz w:val="26"/>
          <w:lang w:eastAsia="en-US" w:bidi="ar-SA"/>
        </w:rPr>
        <w:t xml:space="preserve"> </w:t>
      </w:r>
      <w:r w:rsidRPr="006411E8">
        <w:rPr>
          <w:sz w:val="26"/>
          <w:lang w:eastAsia="en-US" w:bidi="ar-SA"/>
        </w:rPr>
        <w:t>оценивается</w:t>
      </w:r>
      <w:r w:rsidRPr="006411E8">
        <w:rPr>
          <w:spacing w:val="1"/>
          <w:sz w:val="26"/>
          <w:lang w:eastAsia="en-US" w:bidi="ar-SA"/>
        </w:rPr>
        <w:t xml:space="preserve"> </w:t>
      </w:r>
      <w:r w:rsidRPr="006411E8">
        <w:rPr>
          <w:sz w:val="26"/>
          <w:lang w:eastAsia="en-US" w:bidi="ar-SA"/>
        </w:rPr>
        <w:t>умение учащегося самостоятельно выполнить задания на закрепление и углубление</w:t>
      </w:r>
      <w:r w:rsidRPr="006411E8">
        <w:rPr>
          <w:spacing w:val="1"/>
          <w:sz w:val="26"/>
          <w:lang w:eastAsia="en-US" w:bidi="ar-SA"/>
        </w:rPr>
        <w:t xml:space="preserve"> </w:t>
      </w:r>
      <w:r w:rsidRPr="006411E8">
        <w:rPr>
          <w:sz w:val="26"/>
          <w:lang w:eastAsia="en-US" w:bidi="ar-SA"/>
        </w:rPr>
        <w:t>знаний,</w:t>
      </w:r>
      <w:r w:rsidRPr="006411E8">
        <w:rPr>
          <w:spacing w:val="2"/>
          <w:sz w:val="26"/>
          <w:lang w:eastAsia="en-US" w:bidi="ar-SA"/>
        </w:rPr>
        <w:t xml:space="preserve"> </w:t>
      </w:r>
      <w:r w:rsidRPr="006411E8">
        <w:rPr>
          <w:sz w:val="26"/>
          <w:lang w:eastAsia="en-US" w:bidi="ar-SA"/>
        </w:rPr>
        <w:t>речевых навыков</w:t>
      </w:r>
      <w:r w:rsidRPr="006411E8">
        <w:rPr>
          <w:spacing w:val="2"/>
          <w:sz w:val="26"/>
          <w:lang w:eastAsia="en-US" w:bidi="ar-SA"/>
        </w:rPr>
        <w:t xml:space="preserve"> </w:t>
      </w:r>
      <w:r w:rsidRPr="006411E8">
        <w:rPr>
          <w:sz w:val="26"/>
          <w:lang w:eastAsia="en-US" w:bidi="ar-SA"/>
        </w:rPr>
        <w:t>и</w:t>
      </w:r>
      <w:r w:rsidRPr="006411E8">
        <w:rPr>
          <w:spacing w:val="-4"/>
          <w:sz w:val="26"/>
          <w:lang w:eastAsia="en-US" w:bidi="ar-SA"/>
        </w:rPr>
        <w:t xml:space="preserve"> </w:t>
      </w:r>
      <w:r w:rsidRPr="006411E8">
        <w:rPr>
          <w:sz w:val="26"/>
          <w:lang w:eastAsia="en-US" w:bidi="ar-SA"/>
        </w:rPr>
        <w:t>умений,</w:t>
      </w:r>
      <w:r w:rsidRPr="006411E8">
        <w:rPr>
          <w:spacing w:val="3"/>
          <w:sz w:val="26"/>
          <w:lang w:eastAsia="en-US" w:bidi="ar-SA"/>
        </w:rPr>
        <w:t xml:space="preserve"> </w:t>
      </w:r>
      <w:r w:rsidRPr="006411E8">
        <w:rPr>
          <w:sz w:val="26"/>
          <w:lang w:eastAsia="en-US" w:bidi="ar-SA"/>
        </w:rPr>
        <w:t>полученных</w:t>
      </w:r>
      <w:r w:rsidRPr="006411E8">
        <w:rPr>
          <w:spacing w:val="1"/>
          <w:sz w:val="26"/>
          <w:lang w:eastAsia="en-US" w:bidi="ar-SA"/>
        </w:rPr>
        <w:t xml:space="preserve"> </w:t>
      </w:r>
      <w:r w:rsidRPr="006411E8">
        <w:rPr>
          <w:sz w:val="26"/>
          <w:lang w:eastAsia="en-US" w:bidi="ar-SA"/>
        </w:rPr>
        <w:t>на</w:t>
      </w:r>
      <w:r w:rsidRPr="006411E8">
        <w:rPr>
          <w:spacing w:val="1"/>
          <w:sz w:val="26"/>
          <w:lang w:eastAsia="en-US" w:bidi="ar-SA"/>
        </w:rPr>
        <w:t xml:space="preserve"> </w:t>
      </w:r>
      <w:r w:rsidRPr="006411E8">
        <w:rPr>
          <w:sz w:val="26"/>
          <w:lang w:eastAsia="en-US" w:bidi="ar-SA"/>
        </w:rPr>
        <w:t>уроке;</w:t>
      </w:r>
    </w:p>
    <w:p w14:paraId="4FB770DE" w14:textId="77777777" w:rsidR="006411E8" w:rsidRPr="006411E8" w:rsidRDefault="006411E8">
      <w:pPr>
        <w:numPr>
          <w:ilvl w:val="1"/>
          <w:numId w:val="112"/>
        </w:numPr>
        <w:tabs>
          <w:tab w:val="left" w:pos="1080"/>
        </w:tabs>
        <w:spacing w:line="273" w:lineRule="auto"/>
        <w:ind w:left="0" w:right="488" w:firstLine="0"/>
        <w:jc w:val="both"/>
        <w:rPr>
          <w:rFonts w:ascii="Symbol" w:hAnsi="Symbol"/>
          <w:sz w:val="26"/>
          <w:lang w:eastAsia="en-US" w:bidi="ar-SA"/>
        </w:rPr>
      </w:pPr>
      <w:r w:rsidRPr="006411E8">
        <w:rPr>
          <w:sz w:val="26"/>
          <w:lang w:eastAsia="en-US" w:bidi="ar-SA"/>
        </w:rPr>
        <w:t>зачёт</w:t>
      </w:r>
      <w:r w:rsidRPr="006411E8">
        <w:rPr>
          <w:spacing w:val="1"/>
          <w:sz w:val="26"/>
          <w:lang w:eastAsia="en-US" w:bidi="ar-SA"/>
        </w:rPr>
        <w:t xml:space="preserve"> </w:t>
      </w:r>
      <w:r w:rsidRPr="006411E8">
        <w:rPr>
          <w:sz w:val="26"/>
          <w:lang w:eastAsia="en-US" w:bidi="ar-SA"/>
        </w:rPr>
        <w:t>–</w:t>
      </w:r>
      <w:r w:rsidRPr="006411E8">
        <w:rPr>
          <w:spacing w:val="1"/>
          <w:sz w:val="26"/>
          <w:lang w:eastAsia="en-US" w:bidi="ar-SA"/>
        </w:rPr>
        <w:t xml:space="preserve"> </w:t>
      </w:r>
      <w:r w:rsidRPr="006411E8">
        <w:rPr>
          <w:sz w:val="26"/>
          <w:lang w:eastAsia="en-US" w:bidi="ar-SA"/>
        </w:rPr>
        <w:t>форма</w:t>
      </w:r>
      <w:r w:rsidRPr="006411E8">
        <w:rPr>
          <w:spacing w:val="1"/>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позволяющая</w:t>
      </w:r>
      <w:r w:rsidRPr="006411E8">
        <w:rPr>
          <w:spacing w:val="1"/>
          <w:sz w:val="26"/>
          <w:lang w:eastAsia="en-US" w:bidi="ar-SA"/>
        </w:rPr>
        <w:t xml:space="preserve"> </w:t>
      </w:r>
      <w:r w:rsidRPr="006411E8">
        <w:rPr>
          <w:sz w:val="26"/>
          <w:lang w:eastAsia="en-US" w:bidi="ar-SA"/>
        </w:rPr>
        <w:t>оценить</w:t>
      </w:r>
      <w:r w:rsidRPr="006411E8">
        <w:rPr>
          <w:spacing w:val="1"/>
          <w:sz w:val="26"/>
          <w:lang w:eastAsia="en-US" w:bidi="ar-SA"/>
        </w:rPr>
        <w:t xml:space="preserve"> </w:t>
      </w:r>
      <w:r w:rsidRPr="006411E8">
        <w:rPr>
          <w:sz w:val="26"/>
          <w:lang w:eastAsia="en-US" w:bidi="ar-SA"/>
        </w:rPr>
        <w:t>уровень</w:t>
      </w:r>
      <w:r w:rsidRPr="006411E8">
        <w:rPr>
          <w:spacing w:val="66"/>
          <w:sz w:val="26"/>
          <w:lang w:eastAsia="en-US" w:bidi="ar-SA"/>
        </w:rPr>
        <w:t xml:space="preserve"> </w:t>
      </w:r>
      <w:r w:rsidRPr="006411E8">
        <w:rPr>
          <w:sz w:val="26"/>
          <w:lang w:eastAsia="en-US" w:bidi="ar-SA"/>
        </w:rPr>
        <w:t>достижения</w:t>
      </w:r>
      <w:r w:rsidRPr="006411E8">
        <w:rPr>
          <w:spacing w:val="1"/>
          <w:sz w:val="26"/>
          <w:lang w:eastAsia="en-US" w:bidi="ar-SA"/>
        </w:rPr>
        <w:t xml:space="preserve"> </w:t>
      </w:r>
      <w:r w:rsidRPr="006411E8">
        <w:rPr>
          <w:sz w:val="26"/>
          <w:lang w:eastAsia="en-US" w:bidi="ar-SA"/>
        </w:rPr>
        <w:t>образовательных</w:t>
      </w:r>
      <w:r w:rsidRPr="006411E8">
        <w:rPr>
          <w:spacing w:val="1"/>
          <w:sz w:val="26"/>
          <w:lang w:eastAsia="en-US" w:bidi="ar-SA"/>
        </w:rPr>
        <w:t xml:space="preserve"> </w:t>
      </w:r>
      <w:r w:rsidRPr="006411E8">
        <w:rPr>
          <w:sz w:val="26"/>
          <w:lang w:eastAsia="en-US" w:bidi="ar-SA"/>
        </w:rPr>
        <w:t>результатов</w:t>
      </w:r>
      <w:r w:rsidRPr="006411E8">
        <w:rPr>
          <w:spacing w:val="1"/>
          <w:sz w:val="26"/>
          <w:lang w:eastAsia="en-US" w:bidi="ar-SA"/>
        </w:rPr>
        <w:t xml:space="preserve"> </w:t>
      </w:r>
      <w:r w:rsidRPr="006411E8">
        <w:rPr>
          <w:sz w:val="26"/>
          <w:lang w:eastAsia="en-US" w:bidi="ar-SA"/>
        </w:rPr>
        <w:t>учащегося</w:t>
      </w:r>
      <w:r w:rsidRPr="006411E8">
        <w:rPr>
          <w:spacing w:val="1"/>
          <w:sz w:val="26"/>
          <w:lang w:eastAsia="en-US" w:bidi="ar-SA"/>
        </w:rPr>
        <w:t xml:space="preserve"> </w:t>
      </w:r>
      <w:r w:rsidRPr="006411E8">
        <w:rPr>
          <w:sz w:val="26"/>
          <w:lang w:eastAsia="en-US" w:bidi="ar-SA"/>
        </w:rPr>
        <w:t>посредством</w:t>
      </w:r>
      <w:r w:rsidRPr="006411E8">
        <w:rPr>
          <w:spacing w:val="1"/>
          <w:sz w:val="26"/>
          <w:lang w:eastAsia="en-US" w:bidi="ar-SA"/>
        </w:rPr>
        <w:t xml:space="preserve"> </w:t>
      </w:r>
      <w:r w:rsidRPr="006411E8">
        <w:rPr>
          <w:sz w:val="26"/>
          <w:lang w:eastAsia="en-US" w:bidi="ar-SA"/>
        </w:rPr>
        <w:t>индивидуального</w:t>
      </w:r>
      <w:r w:rsidRPr="006411E8">
        <w:rPr>
          <w:spacing w:val="1"/>
          <w:sz w:val="26"/>
          <w:lang w:eastAsia="en-US" w:bidi="ar-SA"/>
        </w:rPr>
        <w:t xml:space="preserve"> </w:t>
      </w:r>
      <w:r w:rsidRPr="006411E8">
        <w:rPr>
          <w:sz w:val="26"/>
          <w:lang w:eastAsia="en-US" w:bidi="ar-SA"/>
        </w:rPr>
        <w:t>или</w:t>
      </w:r>
      <w:r w:rsidRPr="006411E8">
        <w:rPr>
          <w:spacing w:val="-62"/>
          <w:sz w:val="26"/>
          <w:lang w:eastAsia="en-US" w:bidi="ar-SA"/>
        </w:rPr>
        <w:t xml:space="preserve"> </w:t>
      </w:r>
      <w:r w:rsidRPr="006411E8">
        <w:rPr>
          <w:sz w:val="26"/>
          <w:lang w:eastAsia="en-US" w:bidi="ar-SA"/>
        </w:rPr>
        <w:t xml:space="preserve">группового </w:t>
      </w:r>
      <w:r w:rsidRPr="006411E8">
        <w:rPr>
          <w:sz w:val="26"/>
          <w:lang w:eastAsia="en-US" w:bidi="ar-SA"/>
        </w:rPr>
        <w:lastRenderedPageBreak/>
        <w:t>собеседования,</w:t>
      </w:r>
      <w:r w:rsidRPr="006411E8">
        <w:rPr>
          <w:spacing w:val="3"/>
          <w:sz w:val="26"/>
          <w:lang w:eastAsia="en-US" w:bidi="ar-SA"/>
        </w:rPr>
        <w:t xml:space="preserve"> </w:t>
      </w:r>
      <w:r w:rsidRPr="006411E8">
        <w:rPr>
          <w:sz w:val="26"/>
          <w:lang w:eastAsia="en-US" w:bidi="ar-SA"/>
        </w:rPr>
        <w:t>или</w:t>
      </w:r>
      <w:r w:rsidRPr="006411E8">
        <w:rPr>
          <w:spacing w:val="1"/>
          <w:sz w:val="26"/>
          <w:lang w:eastAsia="en-US" w:bidi="ar-SA"/>
        </w:rPr>
        <w:t xml:space="preserve"> </w:t>
      </w:r>
      <w:r w:rsidRPr="006411E8">
        <w:rPr>
          <w:sz w:val="26"/>
          <w:lang w:eastAsia="en-US" w:bidi="ar-SA"/>
        </w:rPr>
        <w:t>выполнения</w:t>
      </w:r>
      <w:r w:rsidRPr="006411E8">
        <w:rPr>
          <w:spacing w:val="-4"/>
          <w:sz w:val="26"/>
          <w:lang w:eastAsia="en-US" w:bidi="ar-SA"/>
        </w:rPr>
        <w:t xml:space="preserve"> </w:t>
      </w:r>
      <w:r w:rsidRPr="006411E8">
        <w:rPr>
          <w:sz w:val="26"/>
          <w:lang w:eastAsia="en-US" w:bidi="ar-SA"/>
        </w:rPr>
        <w:t>практической</w:t>
      </w:r>
      <w:r w:rsidRPr="006411E8">
        <w:rPr>
          <w:spacing w:val="1"/>
          <w:sz w:val="26"/>
          <w:lang w:eastAsia="en-US" w:bidi="ar-SA"/>
        </w:rPr>
        <w:t xml:space="preserve"> </w:t>
      </w:r>
      <w:r w:rsidRPr="006411E8">
        <w:rPr>
          <w:sz w:val="26"/>
          <w:lang w:eastAsia="en-US" w:bidi="ar-SA"/>
        </w:rPr>
        <w:t>работы;</w:t>
      </w:r>
    </w:p>
    <w:p w14:paraId="4B71C2CC" w14:textId="06B1F449" w:rsidR="006411E8" w:rsidRPr="006411E8" w:rsidRDefault="006411E8">
      <w:pPr>
        <w:numPr>
          <w:ilvl w:val="1"/>
          <w:numId w:val="112"/>
        </w:numPr>
        <w:tabs>
          <w:tab w:val="left" w:pos="1080"/>
        </w:tabs>
        <w:spacing w:before="4" w:line="276" w:lineRule="auto"/>
        <w:ind w:left="0" w:right="479" w:firstLine="0"/>
        <w:jc w:val="both"/>
        <w:rPr>
          <w:rFonts w:ascii="Symbol" w:hAnsi="Symbol"/>
          <w:sz w:val="26"/>
          <w:lang w:eastAsia="en-US" w:bidi="ar-SA"/>
        </w:rPr>
      </w:pPr>
      <w:r w:rsidRPr="006411E8">
        <w:rPr>
          <w:sz w:val="26"/>
          <w:lang w:eastAsia="en-US" w:bidi="ar-SA"/>
        </w:rPr>
        <w:t>изложение</w:t>
      </w:r>
      <w:r w:rsidRPr="006411E8">
        <w:rPr>
          <w:spacing w:val="1"/>
          <w:sz w:val="26"/>
          <w:lang w:eastAsia="en-US" w:bidi="ar-SA"/>
        </w:rPr>
        <w:t xml:space="preserve"> </w:t>
      </w:r>
      <w:r w:rsidRPr="006411E8">
        <w:rPr>
          <w:sz w:val="26"/>
          <w:lang w:eastAsia="en-US" w:bidi="ar-SA"/>
        </w:rPr>
        <w:t>–</w:t>
      </w:r>
      <w:r w:rsidRPr="006411E8">
        <w:rPr>
          <w:spacing w:val="1"/>
          <w:sz w:val="26"/>
          <w:lang w:eastAsia="en-US" w:bidi="ar-SA"/>
        </w:rPr>
        <w:t xml:space="preserve"> </w:t>
      </w:r>
      <w:r w:rsidRPr="006411E8">
        <w:rPr>
          <w:sz w:val="26"/>
          <w:lang w:eastAsia="en-US" w:bidi="ar-SA"/>
        </w:rPr>
        <w:t>форма</w:t>
      </w:r>
      <w:r w:rsidRPr="006411E8">
        <w:rPr>
          <w:spacing w:val="1"/>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позволяющая</w:t>
      </w:r>
      <w:r w:rsidRPr="006411E8">
        <w:rPr>
          <w:spacing w:val="1"/>
          <w:sz w:val="26"/>
          <w:lang w:eastAsia="en-US" w:bidi="ar-SA"/>
        </w:rPr>
        <w:t xml:space="preserve"> </w:t>
      </w:r>
      <w:r w:rsidRPr="006411E8">
        <w:rPr>
          <w:sz w:val="26"/>
          <w:lang w:eastAsia="en-US" w:bidi="ar-SA"/>
        </w:rPr>
        <w:t>оценить</w:t>
      </w:r>
      <w:r w:rsidRPr="006411E8">
        <w:rPr>
          <w:spacing w:val="1"/>
          <w:sz w:val="26"/>
          <w:lang w:eastAsia="en-US" w:bidi="ar-SA"/>
        </w:rPr>
        <w:t xml:space="preserve"> </w:t>
      </w:r>
      <w:r w:rsidRPr="006411E8">
        <w:rPr>
          <w:sz w:val="26"/>
          <w:lang w:eastAsia="en-US" w:bidi="ar-SA"/>
        </w:rPr>
        <w:t>умение</w:t>
      </w:r>
      <w:r w:rsidRPr="006411E8">
        <w:rPr>
          <w:spacing w:val="1"/>
          <w:sz w:val="26"/>
          <w:lang w:eastAsia="en-US" w:bidi="ar-SA"/>
        </w:rPr>
        <w:t xml:space="preserve"> </w:t>
      </w:r>
      <w:r w:rsidRPr="006411E8">
        <w:rPr>
          <w:sz w:val="26"/>
          <w:lang w:eastAsia="en-US" w:bidi="ar-SA"/>
        </w:rPr>
        <w:t>учащегося</w:t>
      </w:r>
      <w:r w:rsidRPr="006411E8">
        <w:rPr>
          <w:spacing w:val="1"/>
          <w:sz w:val="26"/>
          <w:lang w:eastAsia="en-US" w:bidi="ar-SA"/>
        </w:rPr>
        <w:t xml:space="preserve"> </w:t>
      </w:r>
      <w:r w:rsidRPr="006411E8">
        <w:rPr>
          <w:sz w:val="26"/>
          <w:lang w:eastAsia="en-US" w:bidi="ar-SA"/>
        </w:rPr>
        <w:t>излагать</w:t>
      </w:r>
      <w:r w:rsidRPr="006411E8">
        <w:rPr>
          <w:spacing w:val="-62"/>
          <w:sz w:val="26"/>
          <w:lang w:eastAsia="en-US" w:bidi="ar-SA"/>
        </w:rPr>
        <w:t xml:space="preserve"> </w:t>
      </w:r>
      <w:r w:rsidRPr="006411E8">
        <w:rPr>
          <w:sz w:val="26"/>
          <w:lang w:eastAsia="en-US" w:bidi="ar-SA"/>
        </w:rPr>
        <w:t>содержание</w:t>
      </w:r>
      <w:r w:rsidRPr="006411E8">
        <w:rPr>
          <w:spacing w:val="1"/>
          <w:sz w:val="26"/>
          <w:lang w:eastAsia="en-US" w:bidi="ar-SA"/>
        </w:rPr>
        <w:t xml:space="preserve"> </w:t>
      </w:r>
      <w:r w:rsidRPr="006411E8">
        <w:rPr>
          <w:sz w:val="26"/>
          <w:lang w:eastAsia="en-US" w:bidi="ar-SA"/>
        </w:rPr>
        <w:t>прочитанного</w:t>
      </w:r>
      <w:r w:rsidRPr="006411E8">
        <w:rPr>
          <w:spacing w:val="1"/>
          <w:sz w:val="26"/>
          <w:lang w:eastAsia="en-US" w:bidi="ar-SA"/>
        </w:rPr>
        <w:t xml:space="preserve"> </w:t>
      </w:r>
      <w:r w:rsidRPr="006411E8">
        <w:rPr>
          <w:sz w:val="26"/>
          <w:lang w:eastAsia="en-US" w:bidi="ar-SA"/>
        </w:rPr>
        <w:t>или</w:t>
      </w:r>
      <w:r w:rsidRPr="006411E8">
        <w:rPr>
          <w:spacing w:val="1"/>
          <w:sz w:val="26"/>
          <w:lang w:eastAsia="en-US" w:bidi="ar-SA"/>
        </w:rPr>
        <w:t xml:space="preserve"> </w:t>
      </w:r>
      <w:r w:rsidRPr="006411E8">
        <w:rPr>
          <w:sz w:val="26"/>
          <w:lang w:eastAsia="en-US" w:bidi="ar-SA"/>
        </w:rPr>
        <w:t>услышанного</w:t>
      </w:r>
      <w:r w:rsidRPr="006411E8">
        <w:rPr>
          <w:spacing w:val="1"/>
          <w:sz w:val="26"/>
          <w:lang w:eastAsia="en-US" w:bidi="ar-SA"/>
        </w:rPr>
        <w:t xml:space="preserve"> </w:t>
      </w:r>
      <w:r w:rsidRPr="006411E8">
        <w:rPr>
          <w:sz w:val="26"/>
          <w:lang w:eastAsia="en-US" w:bidi="ar-SA"/>
        </w:rPr>
        <w:t>текста. Основными</w:t>
      </w:r>
      <w:r w:rsidRPr="006411E8">
        <w:rPr>
          <w:spacing w:val="1"/>
          <w:sz w:val="26"/>
          <w:lang w:eastAsia="en-US" w:bidi="ar-SA"/>
        </w:rPr>
        <w:t xml:space="preserve"> </w:t>
      </w:r>
      <w:r w:rsidRPr="006411E8">
        <w:rPr>
          <w:sz w:val="26"/>
          <w:lang w:eastAsia="en-US" w:bidi="ar-SA"/>
        </w:rPr>
        <w:t>критериями при</w:t>
      </w:r>
      <w:r w:rsidRPr="006411E8">
        <w:rPr>
          <w:spacing w:val="1"/>
          <w:sz w:val="26"/>
          <w:lang w:eastAsia="en-US" w:bidi="ar-SA"/>
        </w:rPr>
        <w:t xml:space="preserve"> </w:t>
      </w:r>
      <w:r w:rsidRPr="006411E8">
        <w:rPr>
          <w:sz w:val="26"/>
          <w:lang w:eastAsia="en-US" w:bidi="ar-SA"/>
        </w:rPr>
        <w:t>этом</w:t>
      </w:r>
      <w:r w:rsidRPr="006411E8">
        <w:rPr>
          <w:spacing w:val="1"/>
          <w:sz w:val="26"/>
          <w:lang w:eastAsia="en-US" w:bidi="ar-SA"/>
        </w:rPr>
        <w:t xml:space="preserve"> </w:t>
      </w:r>
      <w:r w:rsidRPr="006411E8">
        <w:rPr>
          <w:sz w:val="26"/>
          <w:lang w:eastAsia="en-US" w:bidi="ar-SA"/>
        </w:rPr>
        <w:t>являются</w:t>
      </w:r>
      <w:r w:rsidR="00C3398D" w:rsidRPr="00C3398D">
        <w:rPr>
          <w:spacing w:val="1"/>
          <w:sz w:val="26"/>
          <w:lang w:eastAsia="en-US" w:bidi="ar-SA"/>
        </w:rPr>
        <w:t xml:space="preserve"> </w:t>
      </w:r>
      <w:r w:rsidRPr="006411E8">
        <w:rPr>
          <w:sz w:val="26"/>
          <w:lang w:eastAsia="en-US" w:bidi="ar-SA"/>
        </w:rPr>
        <w:t>полнота</w:t>
      </w:r>
      <w:r w:rsidRPr="006411E8">
        <w:rPr>
          <w:spacing w:val="1"/>
          <w:sz w:val="26"/>
          <w:lang w:eastAsia="en-US" w:bidi="ar-SA"/>
        </w:rPr>
        <w:t xml:space="preserve"> </w:t>
      </w:r>
      <w:r w:rsidRPr="006411E8">
        <w:rPr>
          <w:sz w:val="26"/>
          <w:lang w:eastAsia="en-US" w:bidi="ar-SA"/>
        </w:rPr>
        <w:t>изложения,</w:t>
      </w:r>
      <w:r w:rsidRPr="006411E8">
        <w:rPr>
          <w:spacing w:val="1"/>
          <w:sz w:val="26"/>
          <w:lang w:eastAsia="en-US" w:bidi="ar-SA"/>
        </w:rPr>
        <w:t xml:space="preserve"> </w:t>
      </w:r>
      <w:r w:rsidRPr="006411E8">
        <w:rPr>
          <w:sz w:val="26"/>
          <w:lang w:eastAsia="en-US" w:bidi="ar-SA"/>
        </w:rPr>
        <w:t>фактическая</w:t>
      </w:r>
      <w:r w:rsidRPr="006411E8">
        <w:rPr>
          <w:spacing w:val="1"/>
          <w:sz w:val="26"/>
          <w:lang w:eastAsia="en-US" w:bidi="ar-SA"/>
        </w:rPr>
        <w:t xml:space="preserve"> </w:t>
      </w:r>
      <w:r w:rsidRPr="006411E8">
        <w:rPr>
          <w:sz w:val="26"/>
          <w:lang w:eastAsia="en-US" w:bidi="ar-SA"/>
        </w:rPr>
        <w:t>правильность,</w:t>
      </w:r>
      <w:r w:rsidRPr="006411E8">
        <w:rPr>
          <w:spacing w:val="1"/>
          <w:sz w:val="26"/>
          <w:lang w:eastAsia="en-US" w:bidi="ar-SA"/>
        </w:rPr>
        <w:t xml:space="preserve"> </w:t>
      </w:r>
      <w:r w:rsidRPr="006411E8">
        <w:rPr>
          <w:sz w:val="26"/>
          <w:lang w:eastAsia="en-US" w:bidi="ar-SA"/>
        </w:rPr>
        <w:t>грамотность,</w:t>
      </w:r>
      <w:r w:rsidRPr="006411E8">
        <w:rPr>
          <w:spacing w:val="1"/>
          <w:sz w:val="26"/>
          <w:lang w:eastAsia="en-US" w:bidi="ar-SA"/>
        </w:rPr>
        <w:t xml:space="preserve"> </w:t>
      </w:r>
      <w:r w:rsidRPr="006411E8">
        <w:rPr>
          <w:sz w:val="26"/>
          <w:lang w:eastAsia="en-US" w:bidi="ar-SA"/>
        </w:rPr>
        <w:t>последовательность,</w:t>
      </w:r>
      <w:r w:rsidRPr="006411E8">
        <w:rPr>
          <w:spacing w:val="-2"/>
          <w:sz w:val="26"/>
          <w:lang w:eastAsia="en-US" w:bidi="ar-SA"/>
        </w:rPr>
        <w:t xml:space="preserve"> </w:t>
      </w:r>
      <w:r w:rsidRPr="006411E8">
        <w:rPr>
          <w:sz w:val="26"/>
          <w:lang w:eastAsia="en-US" w:bidi="ar-SA"/>
        </w:rPr>
        <w:t>логичность;</w:t>
      </w:r>
    </w:p>
    <w:p w14:paraId="664AF741" w14:textId="77777777" w:rsidR="006411E8" w:rsidRPr="006411E8" w:rsidRDefault="006411E8">
      <w:pPr>
        <w:numPr>
          <w:ilvl w:val="1"/>
          <w:numId w:val="112"/>
        </w:numPr>
        <w:tabs>
          <w:tab w:val="left" w:pos="1080"/>
        </w:tabs>
        <w:spacing w:line="276" w:lineRule="auto"/>
        <w:ind w:left="0" w:right="479" w:firstLine="0"/>
        <w:jc w:val="both"/>
        <w:rPr>
          <w:rFonts w:ascii="Symbol" w:hAnsi="Symbol"/>
          <w:sz w:val="26"/>
          <w:lang w:eastAsia="en-US" w:bidi="ar-SA"/>
        </w:rPr>
      </w:pPr>
      <w:r w:rsidRPr="006411E8">
        <w:rPr>
          <w:sz w:val="26"/>
          <w:lang w:eastAsia="en-US" w:bidi="ar-SA"/>
        </w:rPr>
        <w:t>инструментальное</w:t>
      </w:r>
      <w:r w:rsidRPr="006411E8">
        <w:rPr>
          <w:spacing w:val="1"/>
          <w:sz w:val="26"/>
          <w:lang w:eastAsia="en-US" w:bidi="ar-SA"/>
        </w:rPr>
        <w:t xml:space="preserve"> </w:t>
      </w:r>
      <w:r w:rsidRPr="006411E8">
        <w:rPr>
          <w:sz w:val="26"/>
          <w:lang w:eastAsia="en-US" w:bidi="ar-SA"/>
        </w:rPr>
        <w:t>музицирование</w:t>
      </w:r>
      <w:r w:rsidRPr="006411E8">
        <w:rPr>
          <w:spacing w:val="1"/>
          <w:sz w:val="26"/>
          <w:lang w:eastAsia="en-US" w:bidi="ar-SA"/>
        </w:rPr>
        <w:t xml:space="preserve"> </w:t>
      </w:r>
      <w:r w:rsidRPr="006411E8">
        <w:rPr>
          <w:sz w:val="26"/>
          <w:lang w:eastAsia="en-US" w:bidi="ar-SA"/>
        </w:rPr>
        <w:t>–</w:t>
      </w:r>
      <w:r w:rsidRPr="006411E8">
        <w:rPr>
          <w:spacing w:val="1"/>
          <w:sz w:val="26"/>
          <w:lang w:eastAsia="en-US" w:bidi="ar-SA"/>
        </w:rPr>
        <w:t xml:space="preserve"> </w:t>
      </w:r>
      <w:r w:rsidRPr="006411E8">
        <w:rPr>
          <w:sz w:val="26"/>
          <w:lang w:eastAsia="en-US" w:bidi="ar-SA"/>
        </w:rPr>
        <w:t>форма</w:t>
      </w:r>
      <w:r w:rsidRPr="006411E8">
        <w:rPr>
          <w:spacing w:val="1"/>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музыкальной</w:t>
      </w:r>
      <w:r w:rsidRPr="006411E8">
        <w:rPr>
          <w:spacing w:val="1"/>
          <w:sz w:val="26"/>
          <w:lang w:eastAsia="en-US" w:bidi="ar-SA"/>
        </w:rPr>
        <w:t xml:space="preserve"> </w:t>
      </w:r>
      <w:r w:rsidRPr="006411E8">
        <w:rPr>
          <w:sz w:val="26"/>
          <w:lang w:eastAsia="en-US" w:bidi="ar-SA"/>
        </w:rPr>
        <w:t>деятельности,</w:t>
      </w:r>
      <w:r w:rsidRPr="006411E8">
        <w:rPr>
          <w:spacing w:val="1"/>
          <w:sz w:val="26"/>
          <w:lang w:eastAsia="en-US" w:bidi="ar-SA"/>
        </w:rPr>
        <w:t xml:space="preserve"> </w:t>
      </w:r>
      <w:r w:rsidRPr="006411E8">
        <w:rPr>
          <w:sz w:val="26"/>
          <w:lang w:eastAsia="en-US" w:bidi="ar-SA"/>
        </w:rPr>
        <w:t>позволяющая</w:t>
      </w:r>
      <w:r w:rsidRPr="006411E8">
        <w:rPr>
          <w:spacing w:val="1"/>
          <w:sz w:val="26"/>
          <w:lang w:eastAsia="en-US" w:bidi="ar-SA"/>
        </w:rPr>
        <w:t xml:space="preserve"> </w:t>
      </w:r>
      <w:r w:rsidRPr="006411E8">
        <w:rPr>
          <w:sz w:val="26"/>
          <w:lang w:eastAsia="en-US" w:bidi="ar-SA"/>
        </w:rPr>
        <w:t>оценить</w:t>
      </w:r>
      <w:r w:rsidRPr="006411E8">
        <w:rPr>
          <w:spacing w:val="1"/>
          <w:sz w:val="26"/>
          <w:lang w:eastAsia="en-US" w:bidi="ar-SA"/>
        </w:rPr>
        <w:t xml:space="preserve"> </w:t>
      </w:r>
      <w:r w:rsidRPr="006411E8">
        <w:rPr>
          <w:sz w:val="26"/>
          <w:lang w:eastAsia="en-US" w:bidi="ar-SA"/>
        </w:rPr>
        <w:t>умение</w:t>
      </w:r>
      <w:r w:rsidRPr="006411E8">
        <w:rPr>
          <w:spacing w:val="1"/>
          <w:sz w:val="26"/>
          <w:lang w:eastAsia="en-US" w:bidi="ar-SA"/>
        </w:rPr>
        <w:t xml:space="preserve"> </w:t>
      </w:r>
      <w:r w:rsidRPr="006411E8">
        <w:rPr>
          <w:sz w:val="26"/>
          <w:lang w:eastAsia="en-US" w:bidi="ar-SA"/>
        </w:rPr>
        <w:t>учащегося</w:t>
      </w:r>
      <w:r w:rsidRPr="006411E8">
        <w:rPr>
          <w:spacing w:val="1"/>
          <w:sz w:val="26"/>
          <w:lang w:eastAsia="en-US" w:bidi="ar-SA"/>
        </w:rPr>
        <w:t xml:space="preserve"> </w:t>
      </w:r>
      <w:r w:rsidRPr="006411E8">
        <w:rPr>
          <w:sz w:val="26"/>
          <w:lang w:eastAsia="en-US" w:bidi="ar-SA"/>
        </w:rPr>
        <w:t>исполнять</w:t>
      </w:r>
      <w:r w:rsidRPr="006411E8">
        <w:rPr>
          <w:spacing w:val="1"/>
          <w:sz w:val="26"/>
          <w:lang w:eastAsia="en-US" w:bidi="ar-SA"/>
        </w:rPr>
        <w:t xml:space="preserve"> </w:t>
      </w:r>
      <w:r w:rsidRPr="006411E8">
        <w:rPr>
          <w:sz w:val="26"/>
          <w:lang w:eastAsia="en-US" w:bidi="ar-SA"/>
        </w:rPr>
        <w:t>музыку</w:t>
      </w:r>
      <w:r w:rsidRPr="006411E8">
        <w:rPr>
          <w:spacing w:val="1"/>
          <w:sz w:val="26"/>
          <w:lang w:eastAsia="en-US" w:bidi="ar-SA"/>
        </w:rPr>
        <w:t xml:space="preserve"> </w:t>
      </w:r>
      <w:r w:rsidRPr="006411E8">
        <w:rPr>
          <w:sz w:val="26"/>
          <w:lang w:eastAsia="en-US" w:bidi="ar-SA"/>
        </w:rPr>
        <w:t>на</w:t>
      </w:r>
      <w:r w:rsidRPr="006411E8">
        <w:rPr>
          <w:spacing w:val="1"/>
          <w:sz w:val="26"/>
          <w:lang w:eastAsia="en-US" w:bidi="ar-SA"/>
        </w:rPr>
        <w:t xml:space="preserve"> </w:t>
      </w:r>
      <w:r w:rsidRPr="006411E8">
        <w:rPr>
          <w:sz w:val="26"/>
          <w:lang w:eastAsia="en-US" w:bidi="ar-SA"/>
        </w:rPr>
        <w:t>элементарных</w:t>
      </w:r>
      <w:r w:rsidRPr="006411E8">
        <w:rPr>
          <w:spacing w:val="1"/>
          <w:sz w:val="26"/>
          <w:lang w:eastAsia="en-US" w:bidi="ar-SA"/>
        </w:rPr>
        <w:t xml:space="preserve"> </w:t>
      </w:r>
      <w:r w:rsidRPr="006411E8">
        <w:rPr>
          <w:sz w:val="26"/>
          <w:lang w:eastAsia="en-US" w:bidi="ar-SA"/>
        </w:rPr>
        <w:t>(детских)</w:t>
      </w:r>
      <w:r w:rsidRPr="006411E8">
        <w:rPr>
          <w:spacing w:val="1"/>
          <w:sz w:val="26"/>
          <w:lang w:eastAsia="en-US" w:bidi="ar-SA"/>
        </w:rPr>
        <w:t xml:space="preserve"> </w:t>
      </w:r>
      <w:r w:rsidRPr="006411E8">
        <w:rPr>
          <w:sz w:val="26"/>
          <w:lang w:eastAsia="en-US" w:bidi="ar-SA"/>
        </w:rPr>
        <w:t>музыкальных</w:t>
      </w:r>
      <w:r w:rsidRPr="006411E8">
        <w:rPr>
          <w:spacing w:val="1"/>
          <w:sz w:val="26"/>
          <w:lang w:eastAsia="en-US" w:bidi="ar-SA"/>
        </w:rPr>
        <w:t xml:space="preserve"> </w:t>
      </w:r>
      <w:r w:rsidRPr="006411E8">
        <w:rPr>
          <w:sz w:val="26"/>
          <w:lang w:eastAsia="en-US" w:bidi="ar-SA"/>
        </w:rPr>
        <w:t>инструментах,</w:t>
      </w:r>
      <w:r w:rsidRPr="006411E8">
        <w:rPr>
          <w:spacing w:val="1"/>
          <w:sz w:val="26"/>
          <w:lang w:eastAsia="en-US" w:bidi="ar-SA"/>
        </w:rPr>
        <w:t xml:space="preserve"> </w:t>
      </w:r>
      <w:r w:rsidRPr="006411E8">
        <w:rPr>
          <w:sz w:val="26"/>
          <w:lang w:eastAsia="en-US" w:bidi="ar-SA"/>
        </w:rPr>
        <w:t>отражая</w:t>
      </w:r>
      <w:r w:rsidRPr="006411E8">
        <w:rPr>
          <w:spacing w:val="1"/>
          <w:sz w:val="26"/>
          <w:lang w:eastAsia="en-US" w:bidi="ar-SA"/>
        </w:rPr>
        <w:t xml:space="preserve"> </w:t>
      </w:r>
      <w:r w:rsidRPr="006411E8">
        <w:rPr>
          <w:sz w:val="26"/>
          <w:lang w:eastAsia="en-US" w:bidi="ar-SA"/>
        </w:rPr>
        <w:t>характер</w:t>
      </w:r>
      <w:r w:rsidRPr="006411E8">
        <w:rPr>
          <w:spacing w:val="1"/>
          <w:sz w:val="26"/>
          <w:lang w:eastAsia="en-US" w:bidi="ar-SA"/>
        </w:rPr>
        <w:t xml:space="preserve"> </w:t>
      </w:r>
      <w:r w:rsidRPr="006411E8">
        <w:rPr>
          <w:sz w:val="26"/>
          <w:lang w:eastAsia="en-US" w:bidi="ar-SA"/>
        </w:rPr>
        <w:t>произведения,</w:t>
      </w:r>
      <w:r w:rsidRPr="006411E8">
        <w:rPr>
          <w:spacing w:val="1"/>
          <w:sz w:val="26"/>
          <w:lang w:eastAsia="en-US" w:bidi="ar-SA"/>
        </w:rPr>
        <w:t xml:space="preserve"> </w:t>
      </w:r>
      <w:r w:rsidRPr="006411E8">
        <w:rPr>
          <w:sz w:val="26"/>
          <w:lang w:eastAsia="en-US" w:bidi="ar-SA"/>
        </w:rPr>
        <w:t>его</w:t>
      </w:r>
      <w:r w:rsidRPr="006411E8">
        <w:rPr>
          <w:spacing w:val="1"/>
          <w:sz w:val="26"/>
          <w:lang w:eastAsia="en-US" w:bidi="ar-SA"/>
        </w:rPr>
        <w:t xml:space="preserve"> </w:t>
      </w:r>
      <w:r w:rsidRPr="006411E8">
        <w:rPr>
          <w:sz w:val="26"/>
          <w:lang w:eastAsia="en-US" w:bidi="ar-SA"/>
        </w:rPr>
        <w:t>стилистические</w:t>
      </w:r>
      <w:r w:rsidRPr="006411E8">
        <w:rPr>
          <w:spacing w:val="1"/>
          <w:sz w:val="26"/>
          <w:lang w:eastAsia="en-US" w:bidi="ar-SA"/>
        </w:rPr>
        <w:t xml:space="preserve"> </w:t>
      </w:r>
      <w:r w:rsidRPr="006411E8">
        <w:rPr>
          <w:sz w:val="26"/>
          <w:lang w:eastAsia="en-US" w:bidi="ar-SA"/>
        </w:rPr>
        <w:t>и</w:t>
      </w:r>
      <w:r w:rsidRPr="006411E8">
        <w:rPr>
          <w:spacing w:val="1"/>
          <w:sz w:val="26"/>
          <w:lang w:eastAsia="en-US" w:bidi="ar-SA"/>
        </w:rPr>
        <w:t xml:space="preserve"> </w:t>
      </w:r>
      <w:r w:rsidRPr="006411E8">
        <w:rPr>
          <w:sz w:val="26"/>
          <w:lang w:eastAsia="en-US" w:bidi="ar-SA"/>
        </w:rPr>
        <w:t>жанровые</w:t>
      </w:r>
      <w:r w:rsidRPr="006411E8">
        <w:rPr>
          <w:spacing w:val="1"/>
          <w:sz w:val="26"/>
          <w:lang w:eastAsia="en-US" w:bidi="ar-SA"/>
        </w:rPr>
        <w:t xml:space="preserve"> </w:t>
      </w:r>
      <w:r w:rsidRPr="006411E8">
        <w:rPr>
          <w:sz w:val="26"/>
          <w:lang w:eastAsia="en-US" w:bidi="ar-SA"/>
        </w:rPr>
        <w:t>особенности,</w:t>
      </w:r>
      <w:r w:rsidRPr="006411E8">
        <w:rPr>
          <w:spacing w:val="1"/>
          <w:sz w:val="26"/>
          <w:lang w:eastAsia="en-US" w:bidi="ar-SA"/>
        </w:rPr>
        <w:t xml:space="preserve"> </w:t>
      </w:r>
      <w:r w:rsidRPr="006411E8">
        <w:rPr>
          <w:sz w:val="26"/>
          <w:lang w:eastAsia="en-US" w:bidi="ar-SA"/>
        </w:rPr>
        <w:t>раскрывая</w:t>
      </w:r>
      <w:r w:rsidRPr="006411E8">
        <w:rPr>
          <w:spacing w:val="1"/>
          <w:sz w:val="26"/>
          <w:lang w:eastAsia="en-US" w:bidi="ar-SA"/>
        </w:rPr>
        <w:t xml:space="preserve"> </w:t>
      </w:r>
      <w:r w:rsidRPr="006411E8">
        <w:rPr>
          <w:sz w:val="26"/>
          <w:lang w:eastAsia="en-US" w:bidi="ar-SA"/>
        </w:rPr>
        <w:t>образное</w:t>
      </w:r>
      <w:r w:rsidRPr="006411E8">
        <w:rPr>
          <w:spacing w:val="1"/>
          <w:sz w:val="26"/>
          <w:lang w:eastAsia="en-US" w:bidi="ar-SA"/>
        </w:rPr>
        <w:t xml:space="preserve"> </w:t>
      </w:r>
      <w:r w:rsidRPr="006411E8">
        <w:rPr>
          <w:sz w:val="26"/>
          <w:lang w:eastAsia="en-US" w:bidi="ar-SA"/>
        </w:rPr>
        <w:t>содержание,</w:t>
      </w:r>
      <w:r w:rsidRPr="006411E8">
        <w:rPr>
          <w:spacing w:val="1"/>
          <w:sz w:val="26"/>
          <w:lang w:eastAsia="en-US" w:bidi="ar-SA"/>
        </w:rPr>
        <w:t xml:space="preserve"> </w:t>
      </w:r>
      <w:r w:rsidRPr="006411E8">
        <w:rPr>
          <w:sz w:val="26"/>
          <w:lang w:eastAsia="en-US" w:bidi="ar-SA"/>
        </w:rPr>
        <w:t>демонстрируя</w:t>
      </w:r>
      <w:r w:rsidRPr="006411E8">
        <w:rPr>
          <w:spacing w:val="-4"/>
          <w:sz w:val="26"/>
          <w:lang w:eastAsia="en-US" w:bidi="ar-SA"/>
        </w:rPr>
        <w:t xml:space="preserve"> </w:t>
      </w:r>
      <w:r w:rsidRPr="006411E8">
        <w:rPr>
          <w:sz w:val="26"/>
          <w:lang w:eastAsia="en-US" w:bidi="ar-SA"/>
        </w:rPr>
        <w:t>ритмическую</w:t>
      </w:r>
      <w:r w:rsidRPr="006411E8">
        <w:rPr>
          <w:spacing w:val="-5"/>
          <w:sz w:val="26"/>
          <w:lang w:eastAsia="en-US" w:bidi="ar-SA"/>
        </w:rPr>
        <w:t xml:space="preserve"> </w:t>
      </w:r>
      <w:r w:rsidRPr="006411E8">
        <w:rPr>
          <w:sz w:val="26"/>
          <w:lang w:eastAsia="en-US" w:bidi="ar-SA"/>
        </w:rPr>
        <w:t>и</w:t>
      </w:r>
      <w:r w:rsidRPr="006411E8">
        <w:rPr>
          <w:spacing w:val="-3"/>
          <w:sz w:val="26"/>
          <w:lang w:eastAsia="en-US" w:bidi="ar-SA"/>
        </w:rPr>
        <w:t xml:space="preserve"> </w:t>
      </w:r>
      <w:r w:rsidRPr="006411E8">
        <w:rPr>
          <w:sz w:val="26"/>
          <w:lang w:eastAsia="en-US" w:bidi="ar-SA"/>
        </w:rPr>
        <w:t>интонационную</w:t>
      </w:r>
      <w:r w:rsidRPr="006411E8">
        <w:rPr>
          <w:spacing w:val="-5"/>
          <w:sz w:val="26"/>
          <w:lang w:eastAsia="en-US" w:bidi="ar-SA"/>
        </w:rPr>
        <w:t xml:space="preserve"> </w:t>
      </w:r>
      <w:r w:rsidRPr="006411E8">
        <w:rPr>
          <w:sz w:val="26"/>
          <w:lang w:eastAsia="en-US" w:bidi="ar-SA"/>
        </w:rPr>
        <w:t>точность,</w:t>
      </w:r>
      <w:r w:rsidRPr="006411E8">
        <w:rPr>
          <w:spacing w:val="-3"/>
          <w:sz w:val="26"/>
          <w:lang w:eastAsia="en-US" w:bidi="ar-SA"/>
        </w:rPr>
        <w:t xml:space="preserve"> </w:t>
      </w:r>
      <w:r w:rsidRPr="006411E8">
        <w:rPr>
          <w:sz w:val="26"/>
          <w:lang w:eastAsia="en-US" w:bidi="ar-SA"/>
        </w:rPr>
        <w:t>ансамблевость</w:t>
      </w:r>
      <w:r w:rsidRPr="006411E8">
        <w:rPr>
          <w:spacing w:val="-7"/>
          <w:sz w:val="26"/>
          <w:lang w:eastAsia="en-US" w:bidi="ar-SA"/>
        </w:rPr>
        <w:t xml:space="preserve"> </w:t>
      </w:r>
      <w:r w:rsidRPr="006411E8">
        <w:rPr>
          <w:sz w:val="26"/>
          <w:lang w:eastAsia="en-US" w:bidi="ar-SA"/>
        </w:rPr>
        <w:t>исполнения;</w:t>
      </w:r>
    </w:p>
    <w:p w14:paraId="64FC6F13" w14:textId="77777777" w:rsidR="006411E8" w:rsidRPr="006411E8" w:rsidRDefault="006411E8">
      <w:pPr>
        <w:numPr>
          <w:ilvl w:val="1"/>
          <w:numId w:val="112"/>
        </w:numPr>
        <w:tabs>
          <w:tab w:val="left" w:pos="1080"/>
        </w:tabs>
        <w:spacing w:line="273" w:lineRule="auto"/>
        <w:ind w:left="0" w:right="486" w:firstLine="0"/>
        <w:jc w:val="both"/>
        <w:rPr>
          <w:rFonts w:ascii="Symbol" w:hAnsi="Symbol"/>
          <w:sz w:val="26"/>
          <w:lang w:eastAsia="en-US" w:bidi="ar-SA"/>
        </w:rPr>
      </w:pPr>
      <w:r w:rsidRPr="006411E8">
        <w:rPr>
          <w:sz w:val="26"/>
          <w:lang w:eastAsia="en-US" w:bidi="ar-SA"/>
        </w:rPr>
        <w:t>исследовательская</w:t>
      </w:r>
      <w:r w:rsidRPr="006411E8">
        <w:rPr>
          <w:spacing w:val="1"/>
          <w:sz w:val="26"/>
          <w:lang w:eastAsia="en-US" w:bidi="ar-SA"/>
        </w:rPr>
        <w:t xml:space="preserve"> </w:t>
      </w:r>
      <w:r w:rsidRPr="006411E8">
        <w:rPr>
          <w:sz w:val="26"/>
          <w:lang w:eastAsia="en-US" w:bidi="ar-SA"/>
        </w:rPr>
        <w:t>работа</w:t>
      </w:r>
      <w:r w:rsidRPr="006411E8">
        <w:rPr>
          <w:spacing w:val="1"/>
          <w:sz w:val="26"/>
          <w:lang w:eastAsia="en-US" w:bidi="ar-SA"/>
        </w:rPr>
        <w:t xml:space="preserve"> </w:t>
      </w:r>
      <w:r w:rsidRPr="006411E8">
        <w:rPr>
          <w:sz w:val="26"/>
          <w:lang w:eastAsia="en-US" w:bidi="ar-SA"/>
        </w:rPr>
        <w:t>–</w:t>
      </w:r>
      <w:r w:rsidRPr="006411E8">
        <w:rPr>
          <w:spacing w:val="1"/>
          <w:sz w:val="26"/>
          <w:lang w:eastAsia="en-US" w:bidi="ar-SA"/>
        </w:rPr>
        <w:t xml:space="preserve"> </w:t>
      </w:r>
      <w:r w:rsidRPr="006411E8">
        <w:rPr>
          <w:sz w:val="26"/>
          <w:lang w:eastAsia="en-US" w:bidi="ar-SA"/>
        </w:rPr>
        <w:t>форма</w:t>
      </w:r>
      <w:r w:rsidRPr="006411E8">
        <w:rPr>
          <w:spacing w:val="1"/>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позволяющая</w:t>
      </w:r>
      <w:r w:rsidRPr="006411E8">
        <w:rPr>
          <w:spacing w:val="1"/>
          <w:sz w:val="26"/>
          <w:lang w:eastAsia="en-US" w:bidi="ar-SA"/>
        </w:rPr>
        <w:t xml:space="preserve"> </w:t>
      </w:r>
      <w:r w:rsidRPr="006411E8">
        <w:rPr>
          <w:sz w:val="26"/>
          <w:lang w:eastAsia="en-US" w:bidi="ar-SA"/>
        </w:rPr>
        <w:t>оценить</w:t>
      </w:r>
      <w:r w:rsidRPr="006411E8">
        <w:rPr>
          <w:spacing w:val="1"/>
          <w:sz w:val="26"/>
          <w:lang w:eastAsia="en-US" w:bidi="ar-SA"/>
        </w:rPr>
        <w:t xml:space="preserve"> </w:t>
      </w:r>
      <w:r w:rsidRPr="006411E8">
        <w:rPr>
          <w:sz w:val="26"/>
          <w:lang w:eastAsia="en-US" w:bidi="ar-SA"/>
        </w:rPr>
        <w:t>умение</w:t>
      </w:r>
      <w:r w:rsidRPr="006411E8">
        <w:rPr>
          <w:spacing w:val="1"/>
          <w:sz w:val="26"/>
          <w:lang w:eastAsia="en-US" w:bidi="ar-SA"/>
        </w:rPr>
        <w:t xml:space="preserve"> </w:t>
      </w:r>
      <w:r w:rsidRPr="006411E8">
        <w:rPr>
          <w:sz w:val="26"/>
          <w:lang w:eastAsia="en-US" w:bidi="ar-SA"/>
        </w:rPr>
        <w:t>учащегося проводить исследование для получения новых знаний, проверки гипотез,</w:t>
      </w:r>
      <w:r w:rsidRPr="006411E8">
        <w:rPr>
          <w:spacing w:val="1"/>
          <w:sz w:val="26"/>
          <w:lang w:eastAsia="en-US" w:bidi="ar-SA"/>
        </w:rPr>
        <w:t xml:space="preserve"> </w:t>
      </w:r>
      <w:r w:rsidRPr="006411E8">
        <w:rPr>
          <w:sz w:val="26"/>
          <w:lang w:eastAsia="en-US" w:bidi="ar-SA"/>
        </w:rPr>
        <w:t>установления закономерностей,</w:t>
      </w:r>
      <w:r w:rsidRPr="006411E8">
        <w:rPr>
          <w:spacing w:val="3"/>
          <w:sz w:val="26"/>
          <w:lang w:eastAsia="en-US" w:bidi="ar-SA"/>
        </w:rPr>
        <w:t xml:space="preserve"> </w:t>
      </w:r>
      <w:r w:rsidRPr="006411E8">
        <w:rPr>
          <w:sz w:val="26"/>
          <w:lang w:eastAsia="en-US" w:bidi="ar-SA"/>
        </w:rPr>
        <w:t>обобщения</w:t>
      </w:r>
      <w:r w:rsidRPr="006411E8">
        <w:rPr>
          <w:spacing w:val="1"/>
          <w:sz w:val="26"/>
          <w:lang w:eastAsia="en-US" w:bidi="ar-SA"/>
        </w:rPr>
        <w:t xml:space="preserve"> </w:t>
      </w:r>
      <w:r w:rsidRPr="006411E8">
        <w:rPr>
          <w:sz w:val="26"/>
          <w:lang w:eastAsia="en-US" w:bidi="ar-SA"/>
        </w:rPr>
        <w:t>и</w:t>
      </w:r>
      <w:r w:rsidRPr="006411E8">
        <w:rPr>
          <w:spacing w:val="1"/>
          <w:sz w:val="26"/>
          <w:lang w:eastAsia="en-US" w:bidi="ar-SA"/>
        </w:rPr>
        <w:t xml:space="preserve"> </w:t>
      </w:r>
      <w:r w:rsidRPr="006411E8">
        <w:rPr>
          <w:sz w:val="26"/>
          <w:lang w:eastAsia="en-US" w:bidi="ar-SA"/>
        </w:rPr>
        <w:t>обоснования</w:t>
      </w:r>
      <w:r w:rsidRPr="006411E8">
        <w:rPr>
          <w:spacing w:val="1"/>
          <w:sz w:val="26"/>
          <w:lang w:eastAsia="en-US" w:bidi="ar-SA"/>
        </w:rPr>
        <w:t xml:space="preserve"> </w:t>
      </w:r>
      <w:r w:rsidRPr="006411E8">
        <w:rPr>
          <w:sz w:val="26"/>
          <w:lang w:eastAsia="en-US" w:bidi="ar-SA"/>
        </w:rPr>
        <w:t>информации;</w:t>
      </w:r>
    </w:p>
    <w:p w14:paraId="433E0C69" w14:textId="77777777" w:rsidR="006411E8" w:rsidRPr="006411E8" w:rsidRDefault="006411E8">
      <w:pPr>
        <w:numPr>
          <w:ilvl w:val="1"/>
          <w:numId w:val="112"/>
        </w:numPr>
        <w:tabs>
          <w:tab w:val="left" w:pos="1080"/>
        </w:tabs>
        <w:spacing w:line="273" w:lineRule="auto"/>
        <w:ind w:left="0" w:right="490" w:firstLine="0"/>
        <w:jc w:val="both"/>
        <w:rPr>
          <w:rFonts w:ascii="Symbol" w:hAnsi="Symbol"/>
          <w:sz w:val="26"/>
          <w:lang w:eastAsia="en-US" w:bidi="ar-SA"/>
        </w:rPr>
      </w:pPr>
      <w:r w:rsidRPr="006411E8">
        <w:rPr>
          <w:sz w:val="26"/>
          <w:lang w:eastAsia="en-US" w:bidi="ar-SA"/>
        </w:rPr>
        <w:t>комбинированная</w:t>
      </w:r>
      <w:r w:rsidRPr="006411E8">
        <w:rPr>
          <w:spacing w:val="1"/>
          <w:sz w:val="26"/>
          <w:lang w:eastAsia="en-US" w:bidi="ar-SA"/>
        </w:rPr>
        <w:t xml:space="preserve"> </w:t>
      </w:r>
      <w:r w:rsidRPr="006411E8">
        <w:rPr>
          <w:sz w:val="26"/>
          <w:lang w:eastAsia="en-US" w:bidi="ar-SA"/>
        </w:rPr>
        <w:t>работа</w:t>
      </w:r>
      <w:r w:rsidRPr="006411E8">
        <w:rPr>
          <w:spacing w:val="1"/>
          <w:sz w:val="26"/>
          <w:lang w:eastAsia="en-US" w:bidi="ar-SA"/>
        </w:rPr>
        <w:t xml:space="preserve"> </w:t>
      </w:r>
      <w:r w:rsidRPr="006411E8">
        <w:rPr>
          <w:sz w:val="26"/>
          <w:lang w:eastAsia="en-US" w:bidi="ar-SA"/>
        </w:rPr>
        <w:t>–</w:t>
      </w:r>
      <w:r w:rsidRPr="006411E8">
        <w:rPr>
          <w:spacing w:val="1"/>
          <w:sz w:val="26"/>
          <w:lang w:eastAsia="en-US" w:bidi="ar-SA"/>
        </w:rPr>
        <w:t xml:space="preserve"> </w:t>
      </w:r>
      <w:r w:rsidRPr="006411E8">
        <w:rPr>
          <w:sz w:val="26"/>
          <w:lang w:eastAsia="en-US" w:bidi="ar-SA"/>
        </w:rPr>
        <w:t>форма</w:t>
      </w:r>
      <w:r w:rsidRPr="006411E8">
        <w:rPr>
          <w:spacing w:val="1"/>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позволяющая</w:t>
      </w:r>
      <w:r w:rsidRPr="006411E8">
        <w:rPr>
          <w:spacing w:val="1"/>
          <w:sz w:val="26"/>
          <w:lang w:eastAsia="en-US" w:bidi="ar-SA"/>
        </w:rPr>
        <w:t xml:space="preserve"> </w:t>
      </w:r>
      <w:r w:rsidRPr="006411E8">
        <w:rPr>
          <w:sz w:val="26"/>
          <w:lang w:eastAsia="en-US" w:bidi="ar-SA"/>
        </w:rPr>
        <w:t>оценить</w:t>
      </w:r>
      <w:r w:rsidRPr="006411E8">
        <w:rPr>
          <w:spacing w:val="1"/>
          <w:sz w:val="26"/>
          <w:lang w:eastAsia="en-US" w:bidi="ar-SA"/>
        </w:rPr>
        <w:t xml:space="preserve"> </w:t>
      </w:r>
      <w:r w:rsidRPr="006411E8">
        <w:rPr>
          <w:sz w:val="26"/>
          <w:lang w:eastAsia="en-US" w:bidi="ar-SA"/>
        </w:rPr>
        <w:t>предметные</w:t>
      </w:r>
      <w:r w:rsidRPr="006411E8">
        <w:rPr>
          <w:spacing w:val="1"/>
          <w:sz w:val="26"/>
          <w:lang w:eastAsia="en-US" w:bidi="ar-SA"/>
        </w:rPr>
        <w:t xml:space="preserve"> </w:t>
      </w:r>
      <w:r w:rsidRPr="006411E8">
        <w:rPr>
          <w:sz w:val="26"/>
          <w:lang w:eastAsia="en-US" w:bidi="ar-SA"/>
        </w:rPr>
        <w:t>знания,</w:t>
      </w:r>
      <w:r w:rsidRPr="006411E8">
        <w:rPr>
          <w:spacing w:val="1"/>
          <w:sz w:val="26"/>
          <w:lang w:eastAsia="en-US" w:bidi="ar-SA"/>
        </w:rPr>
        <w:t xml:space="preserve"> </w:t>
      </w:r>
      <w:r w:rsidRPr="006411E8">
        <w:rPr>
          <w:sz w:val="26"/>
          <w:lang w:eastAsia="en-US" w:bidi="ar-SA"/>
        </w:rPr>
        <w:t>умения</w:t>
      </w:r>
      <w:r w:rsidRPr="006411E8">
        <w:rPr>
          <w:spacing w:val="1"/>
          <w:sz w:val="26"/>
          <w:lang w:eastAsia="en-US" w:bidi="ar-SA"/>
        </w:rPr>
        <w:t xml:space="preserve"> </w:t>
      </w:r>
      <w:r w:rsidRPr="006411E8">
        <w:rPr>
          <w:sz w:val="26"/>
          <w:lang w:eastAsia="en-US" w:bidi="ar-SA"/>
        </w:rPr>
        <w:t>и</w:t>
      </w:r>
      <w:r w:rsidRPr="006411E8">
        <w:rPr>
          <w:spacing w:val="1"/>
          <w:sz w:val="26"/>
          <w:lang w:eastAsia="en-US" w:bidi="ar-SA"/>
        </w:rPr>
        <w:t xml:space="preserve"> </w:t>
      </w:r>
      <w:r w:rsidRPr="006411E8">
        <w:rPr>
          <w:sz w:val="26"/>
          <w:lang w:eastAsia="en-US" w:bidi="ar-SA"/>
        </w:rPr>
        <w:t>навыки</w:t>
      </w:r>
      <w:r w:rsidRPr="006411E8">
        <w:rPr>
          <w:spacing w:val="1"/>
          <w:sz w:val="26"/>
          <w:lang w:eastAsia="en-US" w:bidi="ar-SA"/>
        </w:rPr>
        <w:t xml:space="preserve"> </w:t>
      </w:r>
      <w:r w:rsidRPr="006411E8">
        <w:rPr>
          <w:sz w:val="26"/>
          <w:lang w:eastAsia="en-US" w:bidi="ar-SA"/>
        </w:rPr>
        <w:t>учащегося</w:t>
      </w:r>
      <w:r w:rsidRPr="006411E8">
        <w:rPr>
          <w:spacing w:val="1"/>
          <w:sz w:val="26"/>
          <w:lang w:eastAsia="en-US" w:bidi="ar-SA"/>
        </w:rPr>
        <w:t xml:space="preserve"> </w:t>
      </w:r>
      <w:r w:rsidRPr="006411E8">
        <w:rPr>
          <w:sz w:val="26"/>
          <w:lang w:eastAsia="en-US" w:bidi="ar-SA"/>
        </w:rPr>
        <w:t>посредством</w:t>
      </w:r>
      <w:r w:rsidRPr="006411E8">
        <w:rPr>
          <w:spacing w:val="1"/>
          <w:sz w:val="26"/>
          <w:lang w:eastAsia="en-US" w:bidi="ar-SA"/>
        </w:rPr>
        <w:t xml:space="preserve"> </w:t>
      </w:r>
      <w:r w:rsidRPr="006411E8">
        <w:rPr>
          <w:sz w:val="26"/>
          <w:lang w:eastAsia="en-US" w:bidi="ar-SA"/>
        </w:rPr>
        <w:t>выполнения</w:t>
      </w:r>
      <w:r w:rsidRPr="006411E8">
        <w:rPr>
          <w:spacing w:val="1"/>
          <w:sz w:val="26"/>
          <w:lang w:eastAsia="en-US" w:bidi="ar-SA"/>
        </w:rPr>
        <w:t xml:space="preserve"> </w:t>
      </w:r>
      <w:r w:rsidRPr="006411E8">
        <w:rPr>
          <w:sz w:val="26"/>
          <w:lang w:eastAsia="en-US" w:bidi="ar-SA"/>
        </w:rPr>
        <w:t>практических</w:t>
      </w:r>
      <w:r w:rsidRPr="006411E8">
        <w:rPr>
          <w:spacing w:val="1"/>
          <w:sz w:val="26"/>
          <w:lang w:eastAsia="en-US" w:bidi="ar-SA"/>
        </w:rPr>
        <w:t xml:space="preserve"> </w:t>
      </w:r>
      <w:r w:rsidRPr="006411E8">
        <w:rPr>
          <w:sz w:val="26"/>
          <w:lang w:eastAsia="en-US" w:bidi="ar-SA"/>
        </w:rPr>
        <w:t>и</w:t>
      </w:r>
      <w:r w:rsidRPr="006411E8">
        <w:rPr>
          <w:spacing w:val="1"/>
          <w:sz w:val="26"/>
          <w:lang w:eastAsia="en-US" w:bidi="ar-SA"/>
        </w:rPr>
        <w:t xml:space="preserve"> </w:t>
      </w:r>
      <w:r w:rsidRPr="006411E8">
        <w:rPr>
          <w:sz w:val="26"/>
          <w:lang w:eastAsia="en-US" w:bidi="ar-SA"/>
        </w:rPr>
        <w:t>теоретических</w:t>
      </w:r>
      <w:r w:rsidRPr="006411E8">
        <w:rPr>
          <w:spacing w:val="1"/>
          <w:sz w:val="26"/>
          <w:lang w:eastAsia="en-US" w:bidi="ar-SA"/>
        </w:rPr>
        <w:t xml:space="preserve"> </w:t>
      </w:r>
      <w:r w:rsidRPr="006411E8">
        <w:rPr>
          <w:sz w:val="26"/>
          <w:lang w:eastAsia="en-US" w:bidi="ar-SA"/>
        </w:rPr>
        <w:t>заданий</w:t>
      </w:r>
      <w:r w:rsidRPr="006411E8">
        <w:rPr>
          <w:spacing w:val="2"/>
          <w:sz w:val="26"/>
          <w:lang w:eastAsia="en-US" w:bidi="ar-SA"/>
        </w:rPr>
        <w:t xml:space="preserve"> </w:t>
      </w:r>
      <w:r w:rsidRPr="006411E8">
        <w:rPr>
          <w:sz w:val="26"/>
          <w:lang w:eastAsia="en-US" w:bidi="ar-SA"/>
        </w:rPr>
        <w:t>разного</w:t>
      </w:r>
      <w:r w:rsidRPr="006411E8">
        <w:rPr>
          <w:spacing w:val="1"/>
          <w:sz w:val="26"/>
          <w:lang w:eastAsia="en-US" w:bidi="ar-SA"/>
        </w:rPr>
        <w:t xml:space="preserve"> </w:t>
      </w:r>
      <w:r w:rsidRPr="006411E8">
        <w:rPr>
          <w:sz w:val="26"/>
          <w:lang w:eastAsia="en-US" w:bidi="ar-SA"/>
        </w:rPr>
        <w:t>типа;</w:t>
      </w:r>
    </w:p>
    <w:p w14:paraId="41012553" w14:textId="77777777" w:rsidR="006411E8" w:rsidRPr="006411E8" w:rsidRDefault="006411E8">
      <w:pPr>
        <w:numPr>
          <w:ilvl w:val="1"/>
          <w:numId w:val="112"/>
        </w:numPr>
        <w:tabs>
          <w:tab w:val="left" w:pos="1080"/>
        </w:tabs>
        <w:spacing w:before="86" w:line="273" w:lineRule="auto"/>
        <w:ind w:left="0" w:right="475" w:firstLine="0"/>
        <w:jc w:val="both"/>
        <w:rPr>
          <w:rFonts w:ascii="Symbol" w:hAnsi="Symbol"/>
          <w:sz w:val="26"/>
          <w:lang w:eastAsia="en-US" w:bidi="ar-SA"/>
        </w:rPr>
      </w:pPr>
      <w:r w:rsidRPr="006411E8">
        <w:rPr>
          <w:sz w:val="26"/>
          <w:lang w:eastAsia="en-US" w:bidi="ar-SA"/>
        </w:rPr>
        <w:t>конкурс – форма контроля, позволяющая оценить умение учащегося представлять</w:t>
      </w:r>
      <w:r w:rsidRPr="006411E8">
        <w:rPr>
          <w:spacing w:val="1"/>
          <w:sz w:val="26"/>
          <w:lang w:eastAsia="en-US" w:bidi="ar-SA"/>
        </w:rPr>
        <w:t xml:space="preserve"> </w:t>
      </w:r>
      <w:r w:rsidRPr="006411E8">
        <w:rPr>
          <w:sz w:val="26"/>
          <w:lang w:eastAsia="en-US" w:bidi="ar-SA"/>
        </w:rPr>
        <w:t>результаты</w:t>
      </w:r>
      <w:r w:rsidRPr="006411E8">
        <w:rPr>
          <w:spacing w:val="1"/>
          <w:sz w:val="26"/>
          <w:lang w:eastAsia="en-US" w:bidi="ar-SA"/>
        </w:rPr>
        <w:t xml:space="preserve"> </w:t>
      </w:r>
      <w:r w:rsidRPr="006411E8">
        <w:rPr>
          <w:sz w:val="26"/>
          <w:lang w:eastAsia="en-US" w:bidi="ar-SA"/>
        </w:rPr>
        <w:t>творческой</w:t>
      </w:r>
      <w:r w:rsidRPr="006411E8">
        <w:rPr>
          <w:spacing w:val="1"/>
          <w:sz w:val="26"/>
          <w:lang w:eastAsia="en-US" w:bidi="ar-SA"/>
        </w:rPr>
        <w:t xml:space="preserve"> </w:t>
      </w:r>
      <w:r w:rsidRPr="006411E8">
        <w:rPr>
          <w:sz w:val="26"/>
          <w:lang w:eastAsia="en-US" w:bidi="ar-SA"/>
        </w:rPr>
        <w:t>работы,</w:t>
      </w:r>
      <w:r w:rsidRPr="006411E8">
        <w:rPr>
          <w:spacing w:val="1"/>
          <w:sz w:val="26"/>
          <w:lang w:eastAsia="en-US" w:bidi="ar-SA"/>
        </w:rPr>
        <w:t xml:space="preserve"> </w:t>
      </w:r>
      <w:r w:rsidRPr="006411E8">
        <w:rPr>
          <w:sz w:val="26"/>
          <w:lang w:eastAsia="en-US" w:bidi="ar-SA"/>
        </w:rPr>
        <w:t>художественное</w:t>
      </w:r>
      <w:r w:rsidRPr="006411E8">
        <w:rPr>
          <w:spacing w:val="1"/>
          <w:sz w:val="26"/>
          <w:lang w:eastAsia="en-US" w:bidi="ar-SA"/>
        </w:rPr>
        <w:t xml:space="preserve"> </w:t>
      </w:r>
      <w:r w:rsidRPr="006411E8">
        <w:rPr>
          <w:sz w:val="26"/>
          <w:lang w:eastAsia="en-US" w:bidi="ar-SA"/>
        </w:rPr>
        <w:t>исполнение,</w:t>
      </w:r>
      <w:r w:rsidRPr="006411E8">
        <w:rPr>
          <w:spacing w:val="1"/>
          <w:sz w:val="26"/>
          <w:lang w:eastAsia="en-US" w:bidi="ar-SA"/>
        </w:rPr>
        <w:t xml:space="preserve"> </w:t>
      </w:r>
      <w:r w:rsidRPr="006411E8">
        <w:rPr>
          <w:sz w:val="26"/>
          <w:lang w:eastAsia="en-US" w:bidi="ar-SA"/>
        </w:rPr>
        <w:t>решение</w:t>
      </w:r>
      <w:r w:rsidRPr="006411E8">
        <w:rPr>
          <w:spacing w:val="1"/>
          <w:sz w:val="26"/>
          <w:lang w:eastAsia="en-US" w:bidi="ar-SA"/>
        </w:rPr>
        <w:t xml:space="preserve"> </w:t>
      </w:r>
      <w:r w:rsidRPr="006411E8">
        <w:rPr>
          <w:sz w:val="26"/>
          <w:lang w:eastAsia="en-US" w:bidi="ar-SA"/>
        </w:rPr>
        <w:t>научно-</w:t>
      </w:r>
      <w:r w:rsidRPr="006411E8">
        <w:rPr>
          <w:spacing w:val="1"/>
          <w:sz w:val="26"/>
          <w:lang w:eastAsia="en-US" w:bidi="ar-SA"/>
        </w:rPr>
        <w:t xml:space="preserve"> </w:t>
      </w:r>
      <w:r w:rsidRPr="006411E8">
        <w:rPr>
          <w:sz w:val="26"/>
          <w:lang w:eastAsia="en-US" w:bidi="ar-SA"/>
        </w:rPr>
        <w:t>познавательной</w:t>
      </w:r>
      <w:r w:rsidRPr="006411E8">
        <w:rPr>
          <w:spacing w:val="1"/>
          <w:sz w:val="26"/>
          <w:lang w:eastAsia="en-US" w:bidi="ar-SA"/>
        </w:rPr>
        <w:t xml:space="preserve"> </w:t>
      </w:r>
      <w:r w:rsidRPr="006411E8">
        <w:rPr>
          <w:sz w:val="26"/>
          <w:lang w:eastAsia="en-US" w:bidi="ar-SA"/>
        </w:rPr>
        <w:t>задачи в</w:t>
      </w:r>
      <w:r w:rsidRPr="006411E8">
        <w:rPr>
          <w:spacing w:val="2"/>
          <w:sz w:val="26"/>
          <w:lang w:eastAsia="en-US" w:bidi="ar-SA"/>
        </w:rPr>
        <w:t xml:space="preserve"> </w:t>
      </w:r>
      <w:r w:rsidRPr="006411E8">
        <w:rPr>
          <w:sz w:val="26"/>
          <w:lang w:eastAsia="en-US" w:bidi="ar-SA"/>
        </w:rPr>
        <w:t>условиях</w:t>
      </w:r>
      <w:r w:rsidRPr="006411E8">
        <w:rPr>
          <w:spacing w:val="-4"/>
          <w:sz w:val="26"/>
          <w:lang w:eastAsia="en-US" w:bidi="ar-SA"/>
        </w:rPr>
        <w:t xml:space="preserve"> </w:t>
      </w:r>
      <w:r w:rsidRPr="006411E8">
        <w:rPr>
          <w:sz w:val="26"/>
          <w:lang w:eastAsia="en-US" w:bidi="ar-SA"/>
        </w:rPr>
        <w:t>конкурсных испытаний;</w:t>
      </w:r>
    </w:p>
    <w:p w14:paraId="6401AA5B" w14:textId="77777777" w:rsidR="006411E8" w:rsidRPr="006411E8" w:rsidRDefault="006411E8">
      <w:pPr>
        <w:numPr>
          <w:ilvl w:val="1"/>
          <w:numId w:val="112"/>
        </w:numPr>
        <w:tabs>
          <w:tab w:val="left" w:pos="1080"/>
        </w:tabs>
        <w:spacing w:before="6" w:line="273" w:lineRule="auto"/>
        <w:ind w:left="0" w:right="491" w:firstLine="0"/>
        <w:jc w:val="both"/>
        <w:rPr>
          <w:rFonts w:ascii="Symbol" w:hAnsi="Symbol"/>
          <w:sz w:val="26"/>
          <w:lang w:eastAsia="en-US" w:bidi="ar-SA"/>
        </w:rPr>
      </w:pPr>
      <w:r w:rsidRPr="006411E8">
        <w:rPr>
          <w:sz w:val="26"/>
          <w:lang w:eastAsia="en-US" w:bidi="ar-SA"/>
        </w:rPr>
        <w:t>конспект – форма контроля, позволяющая оценить умение учащегося вести связное,</w:t>
      </w:r>
      <w:r w:rsidRPr="006411E8">
        <w:rPr>
          <w:spacing w:val="1"/>
          <w:sz w:val="26"/>
          <w:lang w:eastAsia="en-US" w:bidi="ar-SA"/>
        </w:rPr>
        <w:t xml:space="preserve"> </w:t>
      </w:r>
      <w:r w:rsidRPr="006411E8">
        <w:rPr>
          <w:sz w:val="26"/>
          <w:lang w:eastAsia="en-US" w:bidi="ar-SA"/>
        </w:rPr>
        <w:t>сжатое</w:t>
      </w:r>
      <w:r w:rsidRPr="006411E8">
        <w:rPr>
          <w:spacing w:val="1"/>
          <w:sz w:val="26"/>
          <w:lang w:eastAsia="en-US" w:bidi="ar-SA"/>
        </w:rPr>
        <w:t xml:space="preserve"> </w:t>
      </w:r>
      <w:r w:rsidRPr="006411E8">
        <w:rPr>
          <w:sz w:val="26"/>
          <w:lang w:eastAsia="en-US" w:bidi="ar-SA"/>
        </w:rPr>
        <w:t>и</w:t>
      </w:r>
      <w:r w:rsidRPr="006411E8">
        <w:rPr>
          <w:spacing w:val="1"/>
          <w:sz w:val="26"/>
          <w:lang w:eastAsia="en-US" w:bidi="ar-SA"/>
        </w:rPr>
        <w:t xml:space="preserve"> </w:t>
      </w:r>
      <w:r w:rsidRPr="006411E8">
        <w:rPr>
          <w:sz w:val="26"/>
          <w:lang w:eastAsia="en-US" w:bidi="ar-SA"/>
        </w:rPr>
        <w:t>последовательное</w:t>
      </w:r>
      <w:r w:rsidRPr="006411E8">
        <w:rPr>
          <w:spacing w:val="1"/>
          <w:sz w:val="26"/>
          <w:lang w:eastAsia="en-US" w:bidi="ar-SA"/>
        </w:rPr>
        <w:t xml:space="preserve"> </w:t>
      </w:r>
      <w:r w:rsidRPr="006411E8">
        <w:rPr>
          <w:sz w:val="26"/>
          <w:lang w:eastAsia="en-US" w:bidi="ar-SA"/>
        </w:rPr>
        <w:t>письменное</w:t>
      </w:r>
      <w:r w:rsidRPr="006411E8">
        <w:rPr>
          <w:spacing w:val="1"/>
          <w:sz w:val="26"/>
          <w:lang w:eastAsia="en-US" w:bidi="ar-SA"/>
        </w:rPr>
        <w:t xml:space="preserve"> </w:t>
      </w:r>
      <w:r w:rsidRPr="006411E8">
        <w:rPr>
          <w:sz w:val="26"/>
          <w:lang w:eastAsia="en-US" w:bidi="ar-SA"/>
        </w:rPr>
        <w:t>изложение</w:t>
      </w:r>
      <w:r w:rsidRPr="006411E8">
        <w:rPr>
          <w:spacing w:val="1"/>
          <w:sz w:val="26"/>
          <w:lang w:eastAsia="en-US" w:bidi="ar-SA"/>
        </w:rPr>
        <w:t xml:space="preserve"> </w:t>
      </w:r>
      <w:r w:rsidRPr="006411E8">
        <w:rPr>
          <w:sz w:val="26"/>
          <w:lang w:eastAsia="en-US" w:bidi="ar-SA"/>
        </w:rPr>
        <w:t>содержания</w:t>
      </w:r>
      <w:r w:rsidRPr="006411E8">
        <w:rPr>
          <w:spacing w:val="1"/>
          <w:sz w:val="26"/>
          <w:lang w:eastAsia="en-US" w:bidi="ar-SA"/>
        </w:rPr>
        <w:t xml:space="preserve"> </w:t>
      </w:r>
      <w:r w:rsidRPr="006411E8">
        <w:rPr>
          <w:sz w:val="26"/>
          <w:lang w:eastAsia="en-US" w:bidi="ar-SA"/>
        </w:rPr>
        <w:t>усваиваемого</w:t>
      </w:r>
      <w:r w:rsidRPr="006411E8">
        <w:rPr>
          <w:spacing w:val="1"/>
          <w:sz w:val="26"/>
          <w:lang w:eastAsia="en-US" w:bidi="ar-SA"/>
        </w:rPr>
        <w:t xml:space="preserve"> </w:t>
      </w:r>
      <w:r w:rsidRPr="006411E8">
        <w:rPr>
          <w:sz w:val="26"/>
          <w:lang w:eastAsia="en-US" w:bidi="ar-SA"/>
        </w:rPr>
        <w:t>материала</w:t>
      </w:r>
      <w:r w:rsidRPr="006411E8">
        <w:rPr>
          <w:spacing w:val="1"/>
          <w:sz w:val="26"/>
          <w:lang w:eastAsia="en-US" w:bidi="ar-SA"/>
        </w:rPr>
        <w:t xml:space="preserve"> </w:t>
      </w:r>
      <w:r w:rsidRPr="006411E8">
        <w:rPr>
          <w:sz w:val="26"/>
          <w:lang w:eastAsia="en-US" w:bidi="ar-SA"/>
        </w:rPr>
        <w:t>(статьи,</w:t>
      </w:r>
      <w:r w:rsidRPr="006411E8">
        <w:rPr>
          <w:spacing w:val="2"/>
          <w:sz w:val="26"/>
          <w:lang w:eastAsia="en-US" w:bidi="ar-SA"/>
        </w:rPr>
        <w:t xml:space="preserve"> </w:t>
      </w:r>
      <w:r w:rsidRPr="006411E8">
        <w:rPr>
          <w:sz w:val="26"/>
          <w:lang w:eastAsia="en-US" w:bidi="ar-SA"/>
        </w:rPr>
        <w:t>доклада,</w:t>
      </w:r>
      <w:r w:rsidRPr="006411E8">
        <w:rPr>
          <w:spacing w:val="4"/>
          <w:sz w:val="26"/>
          <w:lang w:eastAsia="en-US" w:bidi="ar-SA"/>
        </w:rPr>
        <w:t xml:space="preserve"> </w:t>
      </w:r>
      <w:r w:rsidRPr="006411E8">
        <w:rPr>
          <w:sz w:val="26"/>
          <w:lang w:eastAsia="en-US" w:bidi="ar-SA"/>
        </w:rPr>
        <w:t>книги,</w:t>
      </w:r>
      <w:r w:rsidRPr="006411E8">
        <w:rPr>
          <w:spacing w:val="2"/>
          <w:sz w:val="26"/>
          <w:lang w:eastAsia="en-US" w:bidi="ar-SA"/>
        </w:rPr>
        <w:t xml:space="preserve"> </w:t>
      </w:r>
      <w:r w:rsidRPr="006411E8">
        <w:rPr>
          <w:sz w:val="26"/>
          <w:lang w:eastAsia="en-US" w:bidi="ar-SA"/>
        </w:rPr>
        <w:t>лекции</w:t>
      </w:r>
      <w:r w:rsidRPr="006411E8">
        <w:rPr>
          <w:spacing w:val="-3"/>
          <w:sz w:val="26"/>
          <w:lang w:eastAsia="en-US" w:bidi="ar-SA"/>
        </w:rPr>
        <w:t xml:space="preserve"> </w:t>
      </w:r>
      <w:r w:rsidRPr="006411E8">
        <w:rPr>
          <w:sz w:val="26"/>
          <w:lang w:eastAsia="en-US" w:bidi="ar-SA"/>
        </w:rPr>
        <w:t>и</w:t>
      </w:r>
      <w:r w:rsidRPr="006411E8">
        <w:rPr>
          <w:spacing w:val="1"/>
          <w:sz w:val="26"/>
          <w:lang w:eastAsia="en-US" w:bidi="ar-SA"/>
        </w:rPr>
        <w:t xml:space="preserve"> </w:t>
      </w:r>
      <w:r w:rsidRPr="006411E8">
        <w:rPr>
          <w:sz w:val="26"/>
          <w:lang w:eastAsia="en-US" w:bidi="ar-SA"/>
        </w:rPr>
        <w:t>др.);</w:t>
      </w:r>
    </w:p>
    <w:p w14:paraId="2EF150A8" w14:textId="77777777" w:rsidR="006411E8" w:rsidRPr="006411E8" w:rsidRDefault="006411E8">
      <w:pPr>
        <w:numPr>
          <w:ilvl w:val="1"/>
          <w:numId w:val="112"/>
        </w:numPr>
        <w:tabs>
          <w:tab w:val="left" w:pos="1080"/>
        </w:tabs>
        <w:spacing w:before="7" w:line="273" w:lineRule="auto"/>
        <w:ind w:left="0" w:right="484" w:firstLine="0"/>
        <w:jc w:val="both"/>
        <w:rPr>
          <w:rFonts w:ascii="Symbol" w:hAnsi="Symbol"/>
          <w:sz w:val="26"/>
          <w:lang w:eastAsia="en-US" w:bidi="ar-SA"/>
        </w:rPr>
      </w:pPr>
      <w:r w:rsidRPr="006411E8">
        <w:rPr>
          <w:sz w:val="26"/>
          <w:lang w:eastAsia="en-US" w:bidi="ar-SA"/>
        </w:rPr>
        <w:t>конференция – форма контроля, позволяющая оценить умение учащегося публично</w:t>
      </w:r>
      <w:r w:rsidRPr="006411E8">
        <w:rPr>
          <w:spacing w:val="1"/>
          <w:sz w:val="26"/>
          <w:lang w:eastAsia="en-US" w:bidi="ar-SA"/>
        </w:rPr>
        <w:t xml:space="preserve"> </w:t>
      </w:r>
      <w:r w:rsidRPr="006411E8">
        <w:rPr>
          <w:sz w:val="26"/>
          <w:lang w:eastAsia="en-US" w:bidi="ar-SA"/>
        </w:rPr>
        <w:t>представлять свои проектные или исследовательские работы, отвечать на вопросы,</w:t>
      </w:r>
      <w:r w:rsidRPr="006411E8">
        <w:rPr>
          <w:spacing w:val="1"/>
          <w:sz w:val="26"/>
          <w:lang w:eastAsia="en-US" w:bidi="ar-SA"/>
        </w:rPr>
        <w:t xml:space="preserve"> </w:t>
      </w:r>
      <w:r w:rsidRPr="006411E8">
        <w:rPr>
          <w:sz w:val="26"/>
          <w:lang w:eastAsia="en-US" w:bidi="ar-SA"/>
        </w:rPr>
        <w:t>участвовать</w:t>
      </w:r>
      <w:r w:rsidRPr="006411E8">
        <w:rPr>
          <w:spacing w:val="-3"/>
          <w:sz w:val="26"/>
          <w:lang w:eastAsia="en-US" w:bidi="ar-SA"/>
        </w:rPr>
        <w:t xml:space="preserve"> </w:t>
      </w:r>
      <w:r w:rsidRPr="006411E8">
        <w:rPr>
          <w:sz w:val="26"/>
          <w:lang w:eastAsia="en-US" w:bidi="ar-SA"/>
        </w:rPr>
        <w:t>в</w:t>
      </w:r>
      <w:r w:rsidRPr="006411E8">
        <w:rPr>
          <w:spacing w:val="-1"/>
          <w:sz w:val="26"/>
          <w:lang w:eastAsia="en-US" w:bidi="ar-SA"/>
        </w:rPr>
        <w:t xml:space="preserve"> </w:t>
      </w:r>
      <w:r w:rsidRPr="006411E8">
        <w:rPr>
          <w:sz w:val="26"/>
          <w:lang w:eastAsia="en-US" w:bidi="ar-SA"/>
        </w:rPr>
        <w:t>дискуссии;</w:t>
      </w:r>
    </w:p>
    <w:p w14:paraId="7AB01093" w14:textId="77777777" w:rsidR="006411E8" w:rsidRPr="006411E8" w:rsidRDefault="006411E8">
      <w:pPr>
        <w:numPr>
          <w:ilvl w:val="1"/>
          <w:numId w:val="112"/>
        </w:numPr>
        <w:tabs>
          <w:tab w:val="left" w:pos="1080"/>
        </w:tabs>
        <w:spacing w:before="2" w:line="276" w:lineRule="auto"/>
        <w:ind w:left="0" w:right="486" w:firstLine="0"/>
        <w:jc w:val="both"/>
        <w:rPr>
          <w:rFonts w:ascii="Symbol" w:hAnsi="Symbol"/>
          <w:sz w:val="26"/>
          <w:lang w:eastAsia="en-US" w:bidi="ar-SA"/>
        </w:rPr>
      </w:pPr>
      <w:r w:rsidRPr="006411E8">
        <w:rPr>
          <w:sz w:val="26"/>
          <w:lang w:eastAsia="en-US" w:bidi="ar-SA"/>
        </w:rPr>
        <w:t>лабораторная работа – форма контроля, позволяющая оценить умения учащегося</w:t>
      </w:r>
      <w:r w:rsidRPr="006411E8">
        <w:rPr>
          <w:spacing w:val="1"/>
          <w:sz w:val="26"/>
          <w:lang w:eastAsia="en-US" w:bidi="ar-SA"/>
        </w:rPr>
        <w:t xml:space="preserve"> </w:t>
      </w:r>
      <w:r w:rsidRPr="006411E8">
        <w:rPr>
          <w:sz w:val="26"/>
          <w:lang w:eastAsia="en-US" w:bidi="ar-SA"/>
        </w:rPr>
        <w:t>проводить</w:t>
      </w:r>
      <w:r w:rsidRPr="006411E8">
        <w:rPr>
          <w:spacing w:val="1"/>
          <w:sz w:val="26"/>
          <w:lang w:eastAsia="en-US" w:bidi="ar-SA"/>
        </w:rPr>
        <w:t xml:space="preserve"> </w:t>
      </w:r>
      <w:r w:rsidRPr="006411E8">
        <w:rPr>
          <w:sz w:val="26"/>
          <w:lang w:eastAsia="en-US" w:bidi="ar-SA"/>
        </w:rPr>
        <w:t>изучение</w:t>
      </w:r>
      <w:r w:rsidRPr="006411E8">
        <w:rPr>
          <w:spacing w:val="1"/>
          <w:sz w:val="26"/>
          <w:lang w:eastAsia="en-US" w:bidi="ar-SA"/>
        </w:rPr>
        <w:t xml:space="preserve"> </w:t>
      </w:r>
      <w:r w:rsidRPr="006411E8">
        <w:rPr>
          <w:sz w:val="26"/>
          <w:lang w:eastAsia="en-US" w:bidi="ar-SA"/>
        </w:rPr>
        <w:t>и</w:t>
      </w:r>
      <w:r w:rsidRPr="006411E8">
        <w:rPr>
          <w:spacing w:val="1"/>
          <w:sz w:val="26"/>
          <w:lang w:eastAsia="en-US" w:bidi="ar-SA"/>
        </w:rPr>
        <w:t xml:space="preserve"> </w:t>
      </w:r>
      <w:r w:rsidRPr="006411E8">
        <w:rPr>
          <w:sz w:val="26"/>
          <w:lang w:eastAsia="en-US" w:bidi="ar-SA"/>
        </w:rPr>
        <w:t>исследование</w:t>
      </w:r>
      <w:r w:rsidRPr="006411E8">
        <w:rPr>
          <w:spacing w:val="1"/>
          <w:sz w:val="26"/>
          <w:lang w:eastAsia="en-US" w:bidi="ar-SA"/>
        </w:rPr>
        <w:t xml:space="preserve"> </w:t>
      </w:r>
      <w:r w:rsidRPr="006411E8">
        <w:rPr>
          <w:sz w:val="26"/>
          <w:lang w:eastAsia="en-US" w:bidi="ar-SA"/>
        </w:rPr>
        <w:t>характеристик</w:t>
      </w:r>
      <w:r w:rsidRPr="006411E8">
        <w:rPr>
          <w:spacing w:val="1"/>
          <w:sz w:val="26"/>
          <w:lang w:eastAsia="en-US" w:bidi="ar-SA"/>
        </w:rPr>
        <w:t xml:space="preserve"> </w:t>
      </w:r>
      <w:r w:rsidRPr="006411E8">
        <w:rPr>
          <w:sz w:val="26"/>
          <w:lang w:eastAsia="en-US" w:bidi="ar-SA"/>
        </w:rPr>
        <w:t>заданного</w:t>
      </w:r>
      <w:r w:rsidRPr="006411E8">
        <w:rPr>
          <w:spacing w:val="1"/>
          <w:sz w:val="26"/>
          <w:lang w:eastAsia="en-US" w:bidi="ar-SA"/>
        </w:rPr>
        <w:t xml:space="preserve"> </w:t>
      </w:r>
      <w:r w:rsidRPr="006411E8">
        <w:rPr>
          <w:sz w:val="26"/>
          <w:lang w:eastAsia="en-US" w:bidi="ar-SA"/>
        </w:rPr>
        <w:t>объекта</w:t>
      </w:r>
      <w:r w:rsidRPr="006411E8">
        <w:rPr>
          <w:spacing w:val="1"/>
          <w:sz w:val="26"/>
          <w:lang w:eastAsia="en-US" w:bidi="ar-SA"/>
        </w:rPr>
        <w:t xml:space="preserve"> </w:t>
      </w:r>
      <w:r w:rsidRPr="006411E8">
        <w:rPr>
          <w:sz w:val="26"/>
          <w:lang w:eastAsia="en-US" w:bidi="ar-SA"/>
        </w:rPr>
        <w:t>экспериментальным</w:t>
      </w:r>
      <w:r w:rsidRPr="006411E8">
        <w:rPr>
          <w:spacing w:val="-1"/>
          <w:sz w:val="26"/>
          <w:lang w:eastAsia="en-US" w:bidi="ar-SA"/>
        </w:rPr>
        <w:t xml:space="preserve"> </w:t>
      </w:r>
      <w:r w:rsidRPr="006411E8">
        <w:rPr>
          <w:sz w:val="26"/>
          <w:lang w:eastAsia="en-US" w:bidi="ar-SA"/>
        </w:rPr>
        <w:t>методом с применением лабораторного</w:t>
      </w:r>
      <w:r w:rsidRPr="006411E8">
        <w:rPr>
          <w:spacing w:val="-1"/>
          <w:sz w:val="26"/>
          <w:lang w:eastAsia="en-US" w:bidi="ar-SA"/>
        </w:rPr>
        <w:t xml:space="preserve"> </w:t>
      </w:r>
      <w:r w:rsidRPr="006411E8">
        <w:rPr>
          <w:sz w:val="26"/>
          <w:lang w:eastAsia="en-US" w:bidi="ar-SA"/>
        </w:rPr>
        <w:t>оборудования;</w:t>
      </w:r>
    </w:p>
    <w:p w14:paraId="4F78C58C" w14:textId="77777777" w:rsidR="006411E8" w:rsidRPr="006411E8" w:rsidRDefault="006411E8">
      <w:pPr>
        <w:numPr>
          <w:ilvl w:val="1"/>
          <w:numId w:val="112"/>
        </w:numPr>
        <w:tabs>
          <w:tab w:val="left" w:pos="1080"/>
        </w:tabs>
        <w:spacing w:line="273" w:lineRule="auto"/>
        <w:ind w:left="0" w:right="486" w:firstLine="0"/>
        <w:jc w:val="both"/>
        <w:rPr>
          <w:rFonts w:ascii="Symbol" w:hAnsi="Symbol"/>
          <w:sz w:val="26"/>
          <w:lang w:eastAsia="en-US" w:bidi="ar-SA"/>
        </w:rPr>
      </w:pPr>
      <w:r w:rsidRPr="006411E8">
        <w:rPr>
          <w:sz w:val="26"/>
          <w:lang w:eastAsia="en-US" w:bidi="ar-SA"/>
        </w:rPr>
        <w:t>личное письмо/открытка – форма контроля, позволяющая оценить умение учащегося</w:t>
      </w:r>
      <w:r w:rsidRPr="006411E8">
        <w:rPr>
          <w:spacing w:val="-62"/>
          <w:sz w:val="26"/>
          <w:lang w:eastAsia="en-US" w:bidi="ar-SA"/>
        </w:rPr>
        <w:t xml:space="preserve"> </w:t>
      </w:r>
      <w:r w:rsidRPr="006411E8">
        <w:rPr>
          <w:sz w:val="26"/>
          <w:lang w:eastAsia="en-US" w:bidi="ar-SA"/>
        </w:rPr>
        <w:t>составлять</w:t>
      </w:r>
      <w:r w:rsidRPr="006411E8">
        <w:rPr>
          <w:spacing w:val="1"/>
          <w:sz w:val="26"/>
          <w:lang w:eastAsia="en-US" w:bidi="ar-SA"/>
        </w:rPr>
        <w:t xml:space="preserve"> </w:t>
      </w:r>
      <w:r w:rsidRPr="006411E8">
        <w:rPr>
          <w:sz w:val="26"/>
          <w:lang w:eastAsia="en-US" w:bidi="ar-SA"/>
        </w:rPr>
        <w:t>письменное</w:t>
      </w:r>
      <w:r w:rsidRPr="006411E8">
        <w:rPr>
          <w:spacing w:val="1"/>
          <w:sz w:val="26"/>
          <w:lang w:eastAsia="en-US" w:bidi="ar-SA"/>
        </w:rPr>
        <w:t xml:space="preserve"> </w:t>
      </w:r>
      <w:r w:rsidRPr="006411E8">
        <w:rPr>
          <w:sz w:val="26"/>
          <w:lang w:eastAsia="en-US" w:bidi="ar-SA"/>
        </w:rPr>
        <w:t>обращение</w:t>
      </w:r>
      <w:r w:rsidRPr="006411E8">
        <w:rPr>
          <w:spacing w:val="1"/>
          <w:sz w:val="26"/>
          <w:lang w:eastAsia="en-US" w:bidi="ar-SA"/>
        </w:rPr>
        <w:t xml:space="preserve"> </w:t>
      </w:r>
      <w:r w:rsidRPr="006411E8">
        <w:rPr>
          <w:sz w:val="26"/>
          <w:lang w:eastAsia="en-US" w:bidi="ar-SA"/>
        </w:rPr>
        <w:t>близкому</w:t>
      </w:r>
      <w:r w:rsidRPr="006411E8">
        <w:rPr>
          <w:spacing w:val="1"/>
          <w:sz w:val="26"/>
          <w:lang w:eastAsia="en-US" w:bidi="ar-SA"/>
        </w:rPr>
        <w:t xml:space="preserve"> </w:t>
      </w:r>
      <w:r w:rsidRPr="006411E8">
        <w:rPr>
          <w:sz w:val="26"/>
          <w:lang w:eastAsia="en-US" w:bidi="ar-SA"/>
        </w:rPr>
        <w:t>человеку,</w:t>
      </w:r>
      <w:r w:rsidRPr="006411E8">
        <w:rPr>
          <w:spacing w:val="1"/>
          <w:sz w:val="26"/>
          <w:lang w:eastAsia="en-US" w:bidi="ar-SA"/>
        </w:rPr>
        <w:t xml:space="preserve"> </w:t>
      </w:r>
      <w:r w:rsidRPr="006411E8">
        <w:rPr>
          <w:sz w:val="26"/>
          <w:lang w:eastAsia="en-US" w:bidi="ar-SA"/>
        </w:rPr>
        <w:t>например,</w:t>
      </w:r>
      <w:r w:rsidRPr="006411E8">
        <w:rPr>
          <w:spacing w:val="1"/>
          <w:sz w:val="26"/>
          <w:lang w:eastAsia="en-US" w:bidi="ar-SA"/>
        </w:rPr>
        <w:t xml:space="preserve"> </w:t>
      </w:r>
      <w:r w:rsidRPr="006411E8">
        <w:rPr>
          <w:sz w:val="26"/>
          <w:lang w:eastAsia="en-US" w:bidi="ar-SA"/>
        </w:rPr>
        <w:t>другу</w:t>
      </w:r>
      <w:r w:rsidRPr="006411E8">
        <w:rPr>
          <w:spacing w:val="1"/>
          <w:sz w:val="26"/>
          <w:lang w:eastAsia="en-US" w:bidi="ar-SA"/>
        </w:rPr>
        <w:t xml:space="preserve"> </w:t>
      </w:r>
      <w:r w:rsidRPr="006411E8">
        <w:rPr>
          <w:sz w:val="26"/>
          <w:lang w:eastAsia="en-US" w:bidi="ar-SA"/>
        </w:rPr>
        <w:t>по</w:t>
      </w:r>
      <w:r w:rsidRPr="006411E8">
        <w:rPr>
          <w:spacing w:val="1"/>
          <w:sz w:val="26"/>
          <w:lang w:eastAsia="en-US" w:bidi="ar-SA"/>
        </w:rPr>
        <w:t xml:space="preserve"> </w:t>
      </w:r>
      <w:r w:rsidRPr="006411E8">
        <w:rPr>
          <w:sz w:val="26"/>
          <w:lang w:eastAsia="en-US" w:bidi="ar-SA"/>
        </w:rPr>
        <w:t>переписке,</w:t>
      </w:r>
      <w:r w:rsidRPr="006411E8">
        <w:rPr>
          <w:spacing w:val="1"/>
          <w:sz w:val="26"/>
          <w:lang w:eastAsia="en-US" w:bidi="ar-SA"/>
        </w:rPr>
        <w:t xml:space="preserve"> </w:t>
      </w:r>
      <w:r w:rsidRPr="006411E8">
        <w:rPr>
          <w:sz w:val="26"/>
          <w:lang w:eastAsia="en-US" w:bidi="ar-SA"/>
        </w:rPr>
        <w:t>оформленное</w:t>
      </w:r>
      <w:r w:rsidRPr="006411E8">
        <w:rPr>
          <w:spacing w:val="1"/>
          <w:sz w:val="26"/>
          <w:lang w:eastAsia="en-US" w:bidi="ar-SA"/>
        </w:rPr>
        <w:t xml:space="preserve"> </w:t>
      </w:r>
      <w:r w:rsidRPr="006411E8">
        <w:rPr>
          <w:sz w:val="26"/>
          <w:lang w:eastAsia="en-US" w:bidi="ar-SA"/>
        </w:rPr>
        <w:t>в</w:t>
      </w:r>
      <w:r w:rsidRPr="006411E8">
        <w:rPr>
          <w:spacing w:val="2"/>
          <w:sz w:val="26"/>
          <w:lang w:eastAsia="en-US" w:bidi="ar-SA"/>
        </w:rPr>
        <w:t xml:space="preserve"> </w:t>
      </w:r>
      <w:r w:rsidRPr="006411E8">
        <w:rPr>
          <w:sz w:val="26"/>
          <w:lang w:eastAsia="en-US" w:bidi="ar-SA"/>
        </w:rPr>
        <w:t>соответствии</w:t>
      </w:r>
      <w:r w:rsidRPr="006411E8">
        <w:rPr>
          <w:spacing w:val="1"/>
          <w:sz w:val="26"/>
          <w:lang w:eastAsia="en-US" w:bidi="ar-SA"/>
        </w:rPr>
        <w:t xml:space="preserve"> </w:t>
      </w:r>
      <w:r w:rsidRPr="006411E8">
        <w:rPr>
          <w:sz w:val="26"/>
          <w:lang w:eastAsia="en-US" w:bidi="ar-SA"/>
        </w:rPr>
        <w:t>с</w:t>
      </w:r>
      <w:r w:rsidRPr="006411E8">
        <w:rPr>
          <w:spacing w:val="-4"/>
          <w:sz w:val="26"/>
          <w:lang w:eastAsia="en-US" w:bidi="ar-SA"/>
        </w:rPr>
        <w:t xml:space="preserve"> </w:t>
      </w:r>
      <w:r w:rsidRPr="006411E8">
        <w:rPr>
          <w:sz w:val="26"/>
          <w:lang w:eastAsia="en-US" w:bidi="ar-SA"/>
        </w:rPr>
        <w:t>определёнными</w:t>
      </w:r>
      <w:r w:rsidRPr="006411E8">
        <w:rPr>
          <w:spacing w:val="1"/>
          <w:sz w:val="26"/>
          <w:lang w:eastAsia="en-US" w:bidi="ar-SA"/>
        </w:rPr>
        <w:t xml:space="preserve"> </w:t>
      </w:r>
      <w:r w:rsidRPr="006411E8">
        <w:rPr>
          <w:sz w:val="26"/>
          <w:lang w:eastAsia="en-US" w:bidi="ar-SA"/>
        </w:rPr>
        <w:t>правилами;</w:t>
      </w:r>
    </w:p>
    <w:p w14:paraId="673F664C" w14:textId="77777777" w:rsidR="006411E8" w:rsidRPr="006411E8" w:rsidRDefault="006411E8">
      <w:pPr>
        <w:numPr>
          <w:ilvl w:val="1"/>
          <w:numId w:val="112"/>
        </w:numPr>
        <w:tabs>
          <w:tab w:val="left" w:pos="1080"/>
        </w:tabs>
        <w:spacing w:before="5" w:line="273" w:lineRule="auto"/>
        <w:ind w:left="0" w:right="484" w:firstLine="0"/>
        <w:jc w:val="both"/>
        <w:rPr>
          <w:rFonts w:ascii="Symbol" w:hAnsi="Symbol"/>
          <w:sz w:val="26"/>
          <w:lang w:eastAsia="en-US" w:bidi="ar-SA"/>
        </w:rPr>
      </w:pPr>
      <w:r w:rsidRPr="006411E8">
        <w:rPr>
          <w:sz w:val="26"/>
          <w:lang w:eastAsia="en-US" w:bidi="ar-SA"/>
        </w:rPr>
        <w:t>математический</w:t>
      </w:r>
      <w:r w:rsidRPr="006411E8">
        <w:rPr>
          <w:spacing w:val="1"/>
          <w:sz w:val="26"/>
          <w:lang w:eastAsia="en-US" w:bidi="ar-SA"/>
        </w:rPr>
        <w:t xml:space="preserve"> </w:t>
      </w:r>
      <w:r w:rsidRPr="006411E8">
        <w:rPr>
          <w:sz w:val="26"/>
          <w:lang w:eastAsia="en-US" w:bidi="ar-SA"/>
        </w:rPr>
        <w:t>диктант</w:t>
      </w:r>
      <w:r w:rsidRPr="006411E8">
        <w:rPr>
          <w:spacing w:val="1"/>
          <w:sz w:val="26"/>
          <w:lang w:eastAsia="en-US" w:bidi="ar-SA"/>
        </w:rPr>
        <w:t xml:space="preserve"> </w:t>
      </w:r>
      <w:r w:rsidRPr="006411E8">
        <w:rPr>
          <w:sz w:val="26"/>
          <w:lang w:eastAsia="en-US" w:bidi="ar-SA"/>
        </w:rPr>
        <w:t>–</w:t>
      </w:r>
      <w:r w:rsidRPr="006411E8">
        <w:rPr>
          <w:spacing w:val="1"/>
          <w:sz w:val="26"/>
          <w:lang w:eastAsia="en-US" w:bidi="ar-SA"/>
        </w:rPr>
        <w:t xml:space="preserve"> </w:t>
      </w:r>
      <w:r w:rsidRPr="006411E8">
        <w:rPr>
          <w:sz w:val="26"/>
          <w:lang w:eastAsia="en-US" w:bidi="ar-SA"/>
        </w:rPr>
        <w:t>форма</w:t>
      </w:r>
      <w:r w:rsidRPr="006411E8">
        <w:rPr>
          <w:spacing w:val="1"/>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позволяющая</w:t>
      </w:r>
      <w:r w:rsidRPr="006411E8">
        <w:rPr>
          <w:spacing w:val="1"/>
          <w:sz w:val="26"/>
          <w:lang w:eastAsia="en-US" w:bidi="ar-SA"/>
        </w:rPr>
        <w:t xml:space="preserve"> </w:t>
      </w:r>
      <w:r w:rsidRPr="006411E8">
        <w:rPr>
          <w:sz w:val="26"/>
          <w:lang w:eastAsia="en-US" w:bidi="ar-SA"/>
        </w:rPr>
        <w:t>оценить</w:t>
      </w:r>
      <w:r w:rsidRPr="006411E8">
        <w:rPr>
          <w:spacing w:val="1"/>
          <w:sz w:val="26"/>
          <w:lang w:eastAsia="en-US" w:bidi="ar-SA"/>
        </w:rPr>
        <w:t xml:space="preserve"> </w:t>
      </w:r>
      <w:r w:rsidRPr="006411E8">
        <w:rPr>
          <w:sz w:val="26"/>
          <w:lang w:eastAsia="en-US" w:bidi="ar-SA"/>
        </w:rPr>
        <w:t>способность</w:t>
      </w:r>
      <w:r w:rsidRPr="006411E8">
        <w:rPr>
          <w:spacing w:val="1"/>
          <w:sz w:val="26"/>
          <w:lang w:eastAsia="en-US" w:bidi="ar-SA"/>
        </w:rPr>
        <w:t xml:space="preserve"> </w:t>
      </w:r>
      <w:r w:rsidRPr="006411E8">
        <w:rPr>
          <w:sz w:val="26"/>
          <w:lang w:eastAsia="en-US" w:bidi="ar-SA"/>
        </w:rPr>
        <w:t>учащегося к восприятию задания на слух, поиску решения и письменной фиксации</w:t>
      </w:r>
      <w:r w:rsidRPr="006411E8">
        <w:rPr>
          <w:spacing w:val="1"/>
          <w:sz w:val="26"/>
          <w:lang w:eastAsia="en-US" w:bidi="ar-SA"/>
        </w:rPr>
        <w:t xml:space="preserve"> </w:t>
      </w:r>
      <w:r w:rsidRPr="006411E8">
        <w:rPr>
          <w:sz w:val="26"/>
          <w:lang w:eastAsia="en-US" w:bidi="ar-SA"/>
        </w:rPr>
        <w:t>решения</w:t>
      </w:r>
      <w:r w:rsidRPr="006411E8">
        <w:rPr>
          <w:spacing w:val="1"/>
          <w:sz w:val="26"/>
          <w:lang w:eastAsia="en-US" w:bidi="ar-SA"/>
        </w:rPr>
        <w:t xml:space="preserve"> </w:t>
      </w:r>
      <w:r w:rsidRPr="006411E8">
        <w:rPr>
          <w:sz w:val="26"/>
          <w:lang w:eastAsia="en-US" w:bidi="ar-SA"/>
        </w:rPr>
        <w:t>или</w:t>
      </w:r>
      <w:r w:rsidRPr="006411E8">
        <w:rPr>
          <w:spacing w:val="2"/>
          <w:sz w:val="26"/>
          <w:lang w:eastAsia="en-US" w:bidi="ar-SA"/>
        </w:rPr>
        <w:t xml:space="preserve"> </w:t>
      </w:r>
      <w:r w:rsidRPr="006411E8">
        <w:rPr>
          <w:sz w:val="26"/>
          <w:lang w:eastAsia="en-US" w:bidi="ar-SA"/>
        </w:rPr>
        <w:t>ответа;</w:t>
      </w:r>
    </w:p>
    <w:p w14:paraId="064454AB" w14:textId="77777777" w:rsidR="006411E8" w:rsidRPr="006411E8" w:rsidRDefault="006411E8">
      <w:pPr>
        <w:numPr>
          <w:ilvl w:val="1"/>
          <w:numId w:val="112"/>
        </w:numPr>
        <w:tabs>
          <w:tab w:val="left" w:pos="1080"/>
        </w:tabs>
        <w:spacing w:before="6" w:line="271" w:lineRule="auto"/>
        <w:ind w:left="0" w:right="486" w:firstLine="0"/>
        <w:jc w:val="both"/>
        <w:rPr>
          <w:rFonts w:ascii="Symbol" w:hAnsi="Symbol"/>
          <w:sz w:val="26"/>
          <w:lang w:eastAsia="en-US" w:bidi="ar-SA"/>
        </w:rPr>
      </w:pPr>
      <w:r w:rsidRPr="006411E8">
        <w:rPr>
          <w:sz w:val="26"/>
          <w:lang w:eastAsia="en-US" w:bidi="ar-SA"/>
        </w:rPr>
        <w:t>монолог</w:t>
      </w:r>
      <w:r w:rsidRPr="006411E8">
        <w:rPr>
          <w:spacing w:val="1"/>
          <w:sz w:val="26"/>
          <w:lang w:eastAsia="en-US" w:bidi="ar-SA"/>
        </w:rPr>
        <w:t xml:space="preserve"> </w:t>
      </w:r>
      <w:r w:rsidRPr="006411E8">
        <w:rPr>
          <w:sz w:val="26"/>
          <w:lang w:eastAsia="en-US" w:bidi="ar-SA"/>
        </w:rPr>
        <w:t>–</w:t>
      </w:r>
      <w:r w:rsidRPr="006411E8">
        <w:rPr>
          <w:spacing w:val="1"/>
          <w:sz w:val="26"/>
          <w:lang w:eastAsia="en-US" w:bidi="ar-SA"/>
        </w:rPr>
        <w:t xml:space="preserve"> </w:t>
      </w:r>
      <w:r w:rsidRPr="006411E8">
        <w:rPr>
          <w:sz w:val="26"/>
          <w:lang w:eastAsia="en-US" w:bidi="ar-SA"/>
        </w:rPr>
        <w:t>форма</w:t>
      </w:r>
      <w:r w:rsidRPr="006411E8">
        <w:rPr>
          <w:spacing w:val="1"/>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позволяющая</w:t>
      </w:r>
      <w:r w:rsidRPr="006411E8">
        <w:rPr>
          <w:spacing w:val="1"/>
          <w:sz w:val="26"/>
          <w:lang w:eastAsia="en-US" w:bidi="ar-SA"/>
        </w:rPr>
        <w:t xml:space="preserve"> </w:t>
      </w:r>
      <w:r w:rsidRPr="006411E8">
        <w:rPr>
          <w:sz w:val="26"/>
          <w:lang w:eastAsia="en-US" w:bidi="ar-SA"/>
        </w:rPr>
        <w:t>оценить</w:t>
      </w:r>
      <w:r w:rsidRPr="006411E8">
        <w:rPr>
          <w:spacing w:val="1"/>
          <w:sz w:val="26"/>
          <w:lang w:eastAsia="en-US" w:bidi="ar-SA"/>
        </w:rPr>
        <w:t xml:space="preserve"> </w:t>
      </w:r>
      <w:r w:rsidRPr="006411E8">
        <w:rPr>
          <w:sz w:val="26"/>
          <w:lang w:eastAsia="en-US" w:bidi="ar-SA"/>
        </w:rPr>
        <w:t>умение</w:t>
      </w:r>
      <w:r w:rsidRPr="006411E8">
        <w:rPr>
          <w:spacing w:val="1"/>
          <w:sz w:val="26"/>
          <w:lang w:eastAsia="en-US" w:bidi="ar-SA"/>
        </w:rPr>
        <w:t xml:space="preserve"> </w:t>
      </w:r>
      <w:r w:rsidRPr="006411E8">
        <w:rPr>
          <w:sz w:val="26"/>
          <w:lang w:eastAsia="en-US" w:bidi="ar-SA"/>
        </w:rPr>
        <w:t>учащегося</w:t>
      </w:r>
      <w:r w:rsidRPr="006411E8">
        <w:rPr>
          <w:spacing w:val="1"/>
          <w:sz w:val="26"/>
          <w:lang w:eastAsia="en-US" w:bidi="ar-SA"/>
        </w:rPr>
        <w:t xml:space="preserve"> </w:t>
      </w:r>
      <w:r w:rsidRPr="006411E8">
        <w:rPr>
          <w:sz w:val="26"/>
          <w:lang w:eastAsia="en-US" w:bidi="ar-SA"/>
        </w:rPr>
        <w:t>излагать</w:t>
      </w:r>
      <w:r w:rsidRPr="006411E8">
        <w:rPr>
          <w:spacing w:val="1"/>
          <w:sz w:val="26"/>
          <w:lang w:eastAsia="en-US" w:bidi="ar-SA"/>
        </w:rPr>
        <w:t xml:space="preserve"> </w:t>
      </w:r>
      <w:r w:rsidRPr="006411E8">
        <w:rPr>
          <w:sz w:val="26"/>
          <w:lang w:eastAsia="en-US" w:bidi="ar-SA"/>
        </w:rPr>
        <w:t>информацию</w:t>
      </w:r>
      <w:r w:rsidRPr="006411E8">
        <w:rPr>
          <w:spacing w:val="-1"/>
          <w:sz w:val="26"/>
          <w:lang w:eastAsia="en-US" w:bidi="ar-SA"/>
        </w:rPr>
        <w:t xml:space="preserve"> </w:t>
      </w:r>
      <w:r w:rsidRPr="006411E8">
        <w:rPr>
          <w:sz w:val="26"/>
          <w:lang w:eastAsia="en-US" w:bidi="ar-SA"/>
        </w:rPr>
        <w:t>устно;</w:t>
      </w:r>
    </w:p>
    <w:p w14:paraId="0670DC8C" w14:textId="77777777" w:rsidR="006411E8" w:rsidRPr="006411E8" w:rsidRDefault="006411E8">
      <w:pPr>
        <w:numPr>
          <w:ilvl w:val="1"/>
          <w:numId w:val="112"/>
        </w:numPr>
        <w:tabs>
          <w:tab w:val="left" w:pos="1080"/>
        </w:tabs>
        <w:spacing w:before="8" w:line="276" w:lineRule="auto"/>
        <w:ind w:left="0" w:right="486" w:firstLine="0"/>
        <w:jc w:val="both"/>
        <w:rPr>
          <w:rFonts w:ascii="Symbol" w:hAnsi="Symbol"/>
          <w:sz w:val="26"/>
          <w:lang w:eastAsia="en-US" w:bidi="ar-SA"/>
        </w:rPr>
      </w:pPr>
      <w:r w:rsidRPr="006411E8">
        <w:rPr>
          <w:sz w:val="26"/>
          <w:lang w:eastAsia="en-US" w:bidi="ar-SA"/>
        </w:rPr>
        <w:t>музыкальная викторина – форма контроля, позволяющая оценить умение учащегося</w:t>
      </w:r>
      <w:r w:rsidRPr="006411E8">
        <w:rPr>
          <w:spacing w:val="1"/>
          <w:sz w:val="26"/>
          <w:lang w:eastAsia="en-US" w:bidi="ar-SA"/>
        </w:rPr>
        <w:t xml:space="preserve"> </w:t>
      </w:r>
      <w:r w:rsidRPr="006411E8">
        <w:rPr>
          <w:sz w:val="26"/>
          <w:lang w:eastAsia="en-US" w:bidi="ar-SA"/>
        </w:rPr>
        <w:t>на</w:t>
      </w:r>
      <w:r w:rsidRPr="006411E8">
        <w:rPr>
          <w:spacing w:val="1"/>
          <w:sz w:val="26"/>
          <w:lang w:eastAsia="en-US" w:bidi="ar-SA"/>
        </w:rPr>
        <w:t xml:space="preserve"> </w:t>
      </w:r>
      <w:r w:rsidRPr="006411E8">
        <w:rPr>
          <w:sz w:val="26"/>
          <w:lang w:eastAsia="en-US" w:bidi="ar-SA"/>
        </w:rPr>
        <w:t>слух</w:t>
      </w:r>
      <w:r w:rsidRPr="006411E8">
        <w:rPr>
          <w:spacing w:val="1"/>
          <w:sz w:val="26"/>
          <w:lang w:eastAsia="en-US" w:bidi="ar-SA"/>
        </w:rPr>
        <w:t xml:space="preserve"> </w:t>
      </w:r>
      <w:r w:rsidRPr="006411E8">
        <w:rPr>
          <w:sz w:val="26"/>
          <w:lang w:eastAsia="en-US" w:bidi="ar-SA"/>
        </w:rPr>
        <w:t>распознавать</w:t>
      </w:r>
      <w:r w:rsidRPr="006411E8">
        <w:rPr>
          <w:spacing w:val="1"/>
          <w:sz w:val="26"/>
          <w:lang w:eastAsia="en-US" w:bidi="ar-SA"/>
        </w:rPr>
        <w:t xml:space="preserve"> </w:t>
      </w:r>
      <w:r w:rsidRPr="006411E8">
        <w:rPr>
          <w:sz w:val="26"/>
          <w:lang w:eastAsia="en-US" w:bidi="ar-SA"/>
        </w:rPr>
        <w:t>и</w:t>
      </w:r>
      <w:r w:rsidRPr="006411E8">
        <w:rPr>
          <w:spacing w:val="1"/>
          <w:sz w:val="26"/>
          <w:lang w:eastAsia="en-US" w:bidi="ar-SA"/>
        </w:rPr>
        <w:t xml:space="preserve"> </w:t>
      </w:r>
      <w:r w:rsidRPr="006411E8">
        <w:rPr>
          <w:sz w:val="26"/>
          <w:lang w:eastAsia="en-US" w:bidi="ar-SA"/>
        </w:rPr>
        <w:t>определять</w:t>
      </w:r>
      <w:r w:rsidRPr="006411E8">
        <w:rPr>
          <w:spacing w:val="1"/>
          <w:sz w:val="26"/>
          <w:lang w:eastAsia="en-US" w:bidi="ar-SA"/>
        </w:rPr>
        <w:t xml:space="preserve"> </w:t>
      </w:r>
      <w:r w:rsidRPr="006411E8">
        <w:rPr>
          <w:sz w:val="26"/>
          <w:lang w:eastAsia="en-US" w:bidi="ar-SA"/>
        </w:rPr>
        <w:t>жанровую</w:t>
      </w:r>
      <w:r w:rsidRPr="006411E8">
        <w:rPr>
          <w:spacing w:val="1"/>
          <w:sz w:val="26"/>
          <w:lang w:eastAsia="en-US" w:bidi="ar-SA"/>
        </w:rPr>
        <w:t xml:space="preserve"> </w:t>
      </w:r>
      <w:r w:rsidRPr="006411E8">
        <w:rPr>
          <w:sz w:val="26"/>
          <w:lang w:eastAsia="en-US" w:bidi="ar-SA"/>
        </w:rPr>
        <w:t>или</w:t>
      </w:r>
      <w:r w:rsidRPr="006411E8">
        <w:rPr>
          <w:spacing w:val="1"/>
          <w:sz w:val="26"/>
          <w:lang w:eastAsia="en-US" w:bidi="ar-SA"/>
        </w:rPr>
        <w:t xml:space="preserve"> </w:t>
      </w:r>
      <w:r w:rsidRPr="006411E8">
        <w:rPr>
          <w:sz w:val="26"/>
          <w:lang w:eastAsia="en-US" w:bidi="ar-SA"/>
        </w:rPr>
        <w:t>авторскую</w:t>
      </w:r>
      <w:r w:rsidRPr="006411E8">
        <w:rPr>
          <w:spacing w:val="1"/>
          <w:sz w:val="26"/>
          <w:lang w:eastAsia="en-US" w:bidi="ar-SA"/>
        </w:rPr>
        <w:t xml:space="preserve"> </w:t>
      </w:r>
      <w:r w:rsidRPr="006411E8">
        <w:rPr>
          <w:sz w:val="26"/>
          <w:lang w:eastAsia="en-US" w:bidi="ar-SA"/>
        </w:rPr>
        <w:t>принадлежность</w:t>
      </w:r>
      <w:r w:rsidRPr="006411E8">
        <w:rPr>
          <w:spacing w:val="1"/>
          <w:sz w:val="26"/>
          <w:lang w:eastAsia="en-US" w:bidi="ar-SA"/>
        </w:rPr>
        <w:t xml:space="preserve"> </w:t>
      </w:r>
      <w:r w:rsidRPr="006411E8">
        <w:rPr>
          <w:sz w:val="26"/>
          <w:lang w:eastAsia="en-US" w:bidi="ar-SA"/>
        </w:rPr>
        <w:t>музыкальных произведений, их форму, характер или образное содержание, имя, тип</w:t>
      </w:r>
      <w:r w:rsidRPr="006411E8">
        <w:rPr>
          <w:spacing w:val="1"/>
          <w:sz w:val="26"/>
          <w:lang w:eastAsia="en-US" w:bidi="ar-SA"/>
        </w:rPr>
        <w:t xml:space="preserve"> </w:t>
      </w:r>
      <w:r w:rsidRPr="006411E8">
        <w:rPr>
          <w:sz w:val="26"/>
          <w:lang w:eastAsia="en-US" w:bidi="ar-SA"/>
        </w:rPr>
        <w:t>или</w:t>
      </w:r>
      <w:r w:rsidRPr="006411E8">
        <w:rPr>
          <w:spacing w:val="1"/>
          <w:sz w:val="26"/>
          <w:lang w:eastAsia="en-US" w:bidi="ar-SA"/>
        </w:rPr>
        <w:t xml:space="preserve"> </w:t>
      </w:r>
      <w:r w:rsidRPr="006411E8">
        <w:rPr>
          <w:sz w:val="26"/>
          <w:lang w:eastAsia="en-US" w:bidi="ar-SA"/>
        </w:rPr>
        <w:t>состав</w:t>
      </w:r>
      <w:r w:rsidRPr="006411E8">
        <w:rPr>
          <w:spacing w:val="-1"/>
          <w:sz w:val="26"/>
          <w:lang w:eastAsia="en-US" w:bidi="ar-SA"/>
        </w:rPr>
        <w:t xml:space="preserve"> </w:t>
      </w:r>
      <w:r w:rsidRPr="006411E8">
        <w:rPr>
          <w:sz w:val="26"/>
          <w:lang w:eastAsia="en-US" w:bidi="ar-SA"/>
        </w:rPr>
        <w:t>исполнителей;</w:t>
      </w:r>
    </w:p>
    <w:p w14:paraId="32C991B8" w14:textId="77777777" w:rsidR="006411E8" w:rsidRPr="006411E8" w:rsidRDefault="006411E8">
      <w:pPr>
        <w:numPr>
          <w:ilvl w:val="1"/>
          <w:numId w:val="112"/>
        </w:numPr>
        <w:tabs>
          <w:tab w:val="left" w:pos="1080"/>
        </w:tabs>
        <w:spacing w:line="276" w:lineRule="auto"/>
        <w:ind w:left="0" w:right="490" w:firstLine="0"/>
        <w:jc w:val="both"/>
        <w:rPr>
          <w:rFonts w:ascii="Symbol" w:hAnsi="Symbol"/>
          <w:sz w:val="26"/>
          <w:lang w:eastAsia="en-US" w:bidi="ar-SA"/>
        </w:rPr>
      </w:pPr>
      <w:r w:rsidRPr="006411E8">
        <w:rPr>
          <w:sz w:val="26"/>
          <w:lang w:eastAsia="en-US" w:bidi="ar-SA"/>
        </w:rPr>
        <w:t>музыкальный дневник – форма контроля, позволяющая оценить умение учащегося</w:t>
      </w:r>
      <w:r w:rsidRPr="006411E8">
        <w:rPr>
          <w:spacing w:val="1"/>
          <w:sz w:val="26"/>
          <w:lang w:eastAsia="en-US" w:bidi="ar-SA"/>
        </w:rPr>
        <w:t xml:space="preserve"> </w:t>
      </w:r>
      <w:r w:rsidRPr="006411E8">
        <w:rPr>
          <w:sz w:val="26"/>
          <w:lang w:eastAsia="en-US" w:bidi="ar-SA"/>
        </w:rPr>
        <w:t>фиксировать</w:t>
      </w:r>
      <w:r w:rsidRPr="006411E8">
        <w:rPr>
          <w:spacing w:val="1"/>
          <w:sz w:val="26"/>
          <w:lang w:eastAsia="en-US" w:bidi="ar-SA"/>
        </w:rPr>
        <w:t xml:space="preserve"> </w:t>
      </w:r>
      <w:r w:rsidRPr="006411E8">
        <w:rPr>
          <w:sz w:val="26"/>
          <w:lang w:eastAsia="en-US" w:bidi="ar-SA"/>
        </w:rPr>
        <w:t>собственные</w:t>
      </w:r>
      <w:r w:rsidRPr="006411E8">
        <w:rPr>
          <w:spacing w:val="1"/>
          <w:sz w:val="26"/>
          <w:lang w:eastAsia="en-US" w:bidi="ar-SA"/>
        </w:rPr>
        <w:t xml:space="preserve"> </w:t>
      </w:r>
      <w:r w:rsidRPr="006411E8">
        <w:rPr>
          <w:sz w:val="26"/>
          <w:lang w:eastAsia="en-US" w:bidi="ar-SA"/>
        </w:rPr>
        <w:t>впечатления,</w:t>
      </w:r>
      <w:r w:rsidRPr="006411E8">
        <w:rPr>
          <w:spacing w:val="1"/>
          <w:sz w:val="26"/>
          <w:lang w:eastAsia="en-US" w:bidi="ar-SA"/>
        </w:rPr>
        <w:t xml:space="preserve"> </w:t>
      </w:r>
      <w:r w:rsidRPr="006411E8">
        <w:rPr>
          <w:sz w:val="26"/>
          <w:lang w:eastAsia="en-US" w:bidi="ar-SA"/>
        </w:rPr>
        <w:t>возникшие</w:t>
      </w:r>
      <w:r w:rsidRPr="006411E8">
        <w:rPr>
          <w:spacing w:val="1"/>
          <w:sz w:val="26"/>
          <w:lang w:eastAsia="en-US" w:bidi="ar-SA"/>
        </w:rPr>
        <w:t xml:space="preserve"> </w:t>
      </w:r>
      <w:r w:rsidRPr="006411E8">
        <w:rPr>
          <w:sz w:val="26"/>
          <w:lang w:eastAsia="en-US" w:bidi="ar-SA"/>
        </w:rPr>
        <w:t>при</w:t>
      </w:r>
      <w:r w:rsidRPr="006411E8">
        <w:rPr>
          <w:spacing w:val="1"/>
          <w:sz w:val="26"/>
          <w:lang w:eastAsia="en-US" w:bidi="ar-SA"/>
        </w:rPr>
        <w:t xml:space="preserve"> </w:t>
      </w:r>
      <w:r w:rsidRPr="006411E8">
        <w:rPr>
          <w:sz w:val="26"/>
          <w:lang w:eastAsia="en-US" w:bidi="ar-SA"/>
        </w:rPr>
        <w:t>прослушивании</w:t>
      </w:r>
      <w:r w:rsidRPr="006411E8">
        <w:rPr>
          <w:spacing w:val="1"/>
          <w:sz w:val="26"/>
          <w:lang w:eastAsia="en-US" w:bidi="ar-SA"/>
        </w:rPr>
        <w:t xml:space="preserve"> </w:t>
      </w:r>
      <w:r w:rsidRPr="006411E8">
        <w:rPr>
          <w:sz w:val="26"/>
          <w:lang w:eastAsia="en-US" w:bidi="ar-SA"/>
        </w:rPr>
        <w:t>(разучивании) музыкального произведения, посещении концерта или музыкального</w:t>
      </w:r>
      <w:r w:rsidRPr="006411E8">
        <w:rPr>
          <w:spacing w:val="1"/>
          <w:sz w:val="26"/>
          <w:lang w:eastAsia="en-US" w:bidi="ar-SA"/>
        </w:rPr>
        <w:t xml:space="preserve"> </w:t>
      </w:r>
      <w:r w:rsidRPr="006411E8">
        <w:rPr>
          <w:sz w:val="26"/>
          <w:lang w:eastAsia="en-US" w:bidi="ar-SA"/>
        </w:rPr>
        <w:lastRenderedPageBreak/>
        <w:t>спектакля, и/или выражать их в творческой форме (например, в виде рассказа, эссе,</w:t>
      </w:r>
      <w:r w:rsidRPr="006411E8">
        <w:rPr>
          <w:spacing w:val="1"/>
          <w:sz w:val="26"/>
          <w:lang w:eastAsia="en-US" w:bidi="ar-SA"/>
        </w:rPr>
        <w:t xml:space="preserve"> </w:t>
      </w:r>
      <w:r w:rsidRPr="006411E8">
        <w:rPr>
          <w:sz w:val="26"/>
          <w:lang w:eastAsia="en-US" w:bidi="ar-SA"/>
        </w:rPr>
        <w:t>стихотворения,</w:t>
      </w:r>
      <w:r w:rsidRPr="006411E8">
        <w:rPr>
          <w:spacing w:val="-1"/>
          <w:sz w:val="26"/>
          <w:lang w:eastAsia="en-US" w:bidi="ar-SA"/>
        </w:rPr>
        <w:t xml:space="preserve"> </w:t>
      </w:r>
      <w:r w:rsidRPr="006411E8">
        <w:rPr>
          <w:sz w:val="26"/>
          <w:lang w:eastAsia="en-US" w:bidi="ar-SA"/>
        </w:rPr>
        <w:t>рисунка);</w:t>
      </w:r>
    </w:p>
    <w:p w14:paraId="79E815C9" w14:textId="73F54E23" w:rsidR="006411E8" w:rsidRPr="006411E8" w:rsidRDefault="006411E8">
      <w:pPr>
        <w:numPr>
          <w:ilvl w:val="1"/>
          <w:numId w:val="112"/>
        </w:numPr>
        <w:tabs>
          <w:tab w:val="left" w:pos="1080"/>
        </w:tabs>
        <w:spacing w:line="273" w:lineRule="auto"/>
        <w:ind w:left="0" w:right="487" w:firstLine="0"/>
        <w:jc w:val="both"/>
        <w:rPr>
          <w:rFonts w:ascii="Symbol" w:hAnsi="Symbol"/>
          <w:sz w:val="26"/>
          <w:lang w:eastAsia="en-US" w:bidi="ar-SA"/>
        </w:rPr>
      </w:pPr>
      <w:r w:rsidRPr="006411E8">
        <w:rPr>
          <w:sz w:val="26"/>
          <w:lang w:eastAsia="en-US" w:bidi="ar-SA"/>
        </w:rPr>
        <w:t>олимпиада – форма</w:t>
      </w:r>
      <w:r w:rsidRPr="006411E8">
        <w:rPr>
          <w:spacing w:val="1"/>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позволяющая</w:t>
      </w:r>
      <w:r w:rsidRPr="006411E8">
        <w:rPr>
          <w:spacing w:val="1"/>
          <w:sz w:val="26"/>
          <w:lang w:eastAsia="en-US" w:bidi="ar-SA"/>
        </w:rPr>
        <w:t xml:space="preserve"> </w:t>
      </w:r>
      <w:r w:rsidRPr="006411E8">
        <w:rPr>
          <w:sz w:val="26"/>
          <w:lang w:eastAsia="en-US" w:bidi="ar-SA"/>
        </w:rPr>
        <w:t>оценить</w:t>
      </w:r>
      <w:r w:rsidRPr="006411E8">
        <w:rPr>
          <w:spacing w:val="1"/>
          <w:sz w:val="26"/>
          <w:lang w:eastAsia="en-US" w:bidi="ar-SA"/>
        </w:rPr>
        <w:t xml:space="preserve"> </w:t>
      </w:r>
      <w:r w:rsidRPr="006411E8">
        <w:rPr>
          <w:sz w:val="26"/>
          <w:lang w:eastAsia="en-US" w:bidi="ar-SA"/>
        </w:rPr>
        <w:t>способности</w:t>
      </w:r>
      <w:r w:rsidRPr="006411E8">
        <w:rPr>
          <w:spacing w:val="1"/>
          <w:sz w:val="26"/>
          <w:lang w:eastAsia="en-US" w:bidi="ar-SA"/>
        </w:rPr>
        <w:t xml:space="preserve"> </w:t>
      </w:r>
      <w:r w:rsidRPr="006411E8">
        <w:rPr>
          <w:sz w:val="26"/>
          <w:lang w:eastAsia="en-US" w:bidi="ar-SA"/>
        </w:rPr>
        <w:t>учащегося к</w:t>
      </w:r>
      <w:r w:rsidRPr="006411E8">
        <w:rPr>
          <w:spacing w:val="1"/>
          <w:sz w:val="26"/>
          <w:lang w:eastAsia="en-US" w:bidi="ar-SA"/>
        </w:rPr>
        <w:t xml:space="preserve"> </w:t>
      </w:r>
      <w:r w:rsidRPr="006411E8">
        <w:rPr>
          <w:sz w:val="26"/>
          <w:lang w:eastAsia="en-US" w:bidi="ar-SA"/>
        </w:rPr>
        <w:t>решению</w:t>
      </w:r>
      <w:r w:rsidRPr="006411E8">
        <w:rPr>
          <w:spacing w:val="-1"/>
          <w:sz w:val="26"/>
          <w:lang w:eastAsia="en-US" w:bidi="ar-SA"/>
        </w:rPr>
        <w:t xml:space="preserve"> </w:t>
      </w:r>
      <w:r w:rsidRPr="006411E8">
        <w:rPr>
          <w:sz w:val="26"/>
          <w:lang w:eastAsia="en-US" w:bidi="ar-SA"/>
        </w:rPr>
        <w:t>творческих</w:t>
      </w:r>
      <w:r w:rsidRPr="006411E8">
        <w:rPr>
          <w:spacing w:val="2"/>
          <w:sz w:val="26"/>
          <w:lang w:eastAsia="en-US" w:bidi="ar-SA"/>
        </w:rPr>
        <w:t xml:space="preserve"> </w:t>
      </w:r>
      <w:r w:rsidRPr="006411E8">
        <w:rPr>
          <w:sz w:val="26"/>
          <w:lang w:eastAsia="en-US" w:bidi="ar-SA"/>
        </w:rPr>
        <w:t>задач;</w:t>
      </w:r>
    </w:p>
    <w:p w14:paraId="5798A6F8" w14:textId="77777777" w:rsidR="006411E8" w:rsidRPr="006411E8" w:rsidRDefault="006411E8">
      <w:pPr>
        <w:numPr>
          <w:ilvl w:val="1"/>
          <w:numId w:val="112"/>
        </w:numPr>
        <w:tabs>
          <w:tab w:val="left" w:pos="1080"/>
        </w:tabs>
        <w:ind w:left="0" w:firstLine="0"/>
        <w:jc w:val="both"/>
        <w:rPr>
          <w:rFonts w:ascii="Symbol" w:hAnsi="Symbol"/>
          <w:sz w:val="26"/>
          <w:lang w:eastAsia="en-US" w:bidi="ar-SA"/>
        </w:rPr>
      </w:pPr>
      <w:r w:rsidRPr="006411E8">
        <w:rPr>
          <w:sz w:val="26"/>
          <w:lang w:eastAsia="en-US" w:bidi="ar-SA"/>
        </w:rPr>
        <w:t>опрос</w:t>
      </w:r>
      <w:r w:rsidRPr="006411E8">
        <w:rPr>
          <w:spacing w:val="-2"/>
          <w:sz w:val="26"/>
          <w:lang w:eastAsia="en-US" w:bidi="ar-SA"/>
        </w:rPr>
        <w:t xml:space="preserve"> </w:t>
      </w:r>
      <w:r w:rsidRPr="006411E8">
        <w:rPr>
          <w:sz w:val="26"/>
          <w:lang w:eastAsia="en-US" w:bidi="ar-SA"/>
        </w:rPr>
        <w:t>–</w:t>
      </w:r>
      <w:r w:rsidRPr="006411E8">
        <w:rPr>
          <w:spacing w:val="-2"/>
          <w:sz w:val="26"/>
          <w:lang w:eastAsia="en-US" w:bidi="ar-SA"/>
        </w:rPr>
        <w:t xml:space="preserve"> </w:t>
      </w:r>
      <w:r w:rsidRPr="006411E8">
        <w:rPr>
          <w:sz w:val="26"/>
          <w:lang w:eastAsia="en-US" w:bidi="ar-SA"/>
        </w:rPr>
        <w:t>форма</w:t>
      </w:r>
      <w:r w:rsidRPr="006411E8">
        <w:rPr>
          <w:spacing w:val="-2"/>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позволяющая</w:t>
      </w:r>
      <w:r w:rsidRPr="006411E8">
        <w:rPr>
          <w:spacing w:val="-5"/>
          <w:sz w:val="26"/>
          <w:lang w:eastAsia="en-US" w:bidi="ar-SA"/>
        </w:rPr>
        <w:t xml:space="preserve"> </w:t>
      </w:r>
      <w:r w:rsidRPr="006411E8">
        <w:rPr>
          <w:sz w:val="26"/>
          <w:lang w:eastAsia="en-US" w:bidi="ar-SA"/>
        </w:rPr>
        <w:t>оценить</w:t>
      </w:r>
      <w:r w:rsidRPr="006411E8">
        <w:rPr>
          <w:spacing w:val="-1"/>
          <w:sz w:val="26"/>
          <w:lang w:eastAsia="en-US" w:bidi="ar-SA"/>
        </w:rPr>
        <w:t xml:space="preserve"> </w:t>
      </w:r>
      <w:r w:rsidRPr="006411E8">
        <w:rPr>
          <w:sz w:val="26"/>
          <w:lang w:eastAsia="en-US" w:bidi="ar-SA"/>
        </w:rPr>
        <w:t>уровень</w:t>
      </w:r>
      <w:r w:rsidRPr="006411E8">
        <w:rPr>
          <w:spacing w:val="-1"/>
          <w:sz w:val="26"/>
          <w:lang w:eastAsia="en-US" w:bidi="ar-SA"/>
        </w:rPr>
        <w:t xml:space="preserve"> </w:t>
      </w:r>
      <w:r w:rsidRPr="006411E8">
        <w:rPr>
          <w:sz w:val="26"/>
          <w:lang w:eastAsia="en-US" w:bidi="ar-SA"/>
        </w:rPr>
        <w:t>знаний,</w:t>
      </w:r>
      <w:r w:rsidRPr="006411E8">
        <w:rPr>
          <w:spacing w:val="-5"/>
          <w:sz w:val="26"/>
          <w:lang w:eastAsia="en-US" w:bidi="ar-SA"/>
        </w:rPr>
        <w:t xml:space="preserve"> </w:t>
      </w:r>
      <w:r w:rsidRPr="006411E8">
        <w:rPr>
          <w:sz w:val="26"/>
          <w:lang w:eastAsia="en-US" w:bidi="ar-SA"/>
        </w:rPr>
        <w:t>умений</w:t>
      </w:r>
      <w:r w:rsidRPr="006411E8">
        <w:rPr>
          <w:spacing w:val="6"/>
          <w:sz w:val="26"/>
          <w:lang w:eastAsia="en-US" w:bidi="ar-SA"/>
        </w:rPr>
        <w:t xml:space="preserve"> </w:t>
      </w:r>
      <w:r w:rsidRPr="006411E8">
        <w:rPr>
          <w:sz w:val="26"/>
          <w:lang w:eastAsia="en-US" w:bidi="ar-SA"/>
        </w:rPr>
        <w:t>и</w:t>
      </w:r>
      <w:r w:rsidRPr="006411E8">
        <w:rPr>
          <w:spacing w:val="-2"/>
          <w:sz w:val="26"/>
          <w:lang w:eastAsia="en-US" w:bidi="ar-SA"/>
        </w:rPr>
        <w:t xml:space="preserve"> </w:t>
      </w:r>
      <w:r w:rsidRPr="006411E8">
        <w:rPr>
          <w:sz w:val="26"/>
          <w:lang w:eastAsia="en-US" w:bidi="ar-SA"/>
        </w:rPr>
        <w:t>навыков</w:t>
      </w:r>
    </w:p>
    <w:p w14:paraId="164A681D" w14:textId="77777777" w:rsidR="006411E8" w:rsidRPr="006411E8" w:rsidRDefault="006411E8">
      <w:pPr>
        <w:numPr>
          <w:ilvl w:val="1"/>
          <w:numId w:val="112"/>
        </w:numPr>
        <w:tabs>
          <w:tab w:val="left" w:pos="1080"/>
        </w:tabs>
        <w:spacing w:before="39"/>
        <w:ind w:left="0" w:firstLine="0"/>
        <w:jc w:val="both"/>
        <w:rPr>
          <w:rFonts w:ascii="Symbol" w:hAnsi="Symbol"/>
          <w:sz w:val="26"/>
          <w:lang w:eastAsia="en-US" w:bidi="ar-SA"/>
        </w:rPr>
      </w:pPr>
      <w:r w:rsidRPr="006411E8">
        <w:rPr>
          <w:sz w:val="26"/>
          <w:lang w:eastAsia="en-US" w:bidi="ar-SA"/>
        </w:rPr>
        <w:t>учащегося</w:t>
      </w:r>
      <w:r w:rsidRPr="006411E8">
        <w:rPr>
          <w:spacing w:val="-3"/>
          <w:sz w:val="26"/>
          <w:lang w:eastAsia="en-US" w:bidi="ar-SA"/>
        </w:rPr>
        <w:t xml:space="preserve"> </w:t>
      </w:r>
      <w:r w:rsidRPr="006411E8">
        <w:rPr>
          <w:sz w:val="26"/>
          <w:lang w:eastAsia="en-US" w:bidi="ar-SA"/>
        </w:rPr>
        <w:t>посредством</w:t>
      </w:r>
      <w:r w:rsidRPr="006411E8">
        <w:rPr>
          <w:spacing w:val="-4"/>
          <w:sz w:val="26"/>
          <w:lang w:eastAsia="en-US" w:bidi="ar-SA"/>
        </w:rPr>
        <w:t xml:space="preserve"> </w:t>
      </w:r>
      <w:r w:rsidRPr="006411E8">
        <w:rPr>
          <w:sz w:val="26"/>
          <w:lang w:eastAsia="en-US" w:bidi="ar-SA"/>
        </w:rPr>
        <w:t>устных</w:t>
      </w:r>
      <w:r w:rsidRPr="006411E8">
        <w:rPr>
          <w:spacing w:val="-3"/>
          <w:sz w:val="26"/>
          <w:lang w:eastAsia="en-US" w:bidi="ar-SA"/>
        </w:rPr>
        <w:t xml:space="preserve"> </w:t>
      </w:r>
      <w:r w:rsidRPr="006411E8">
        <w:rPr>
          <w:sz w:val="26"/>
          <w:lang w:eastAsia="en-US" w:bidi="ar-SA"/>
        </w:rPr>
        <w:t>и/или</w:t>
      </w:r>
      <w:r w:rsidRPr="006411E8">
        <w:rPr>
          <w:spacing w:val="-3"/>
          <w:sz w:val="26"/>
          <w:lang w:eastAsia="en-US" w:bidi="ar-SA"/>
        </w:rPr>
        <w:t xml:space="preserve"> </w:t>
      </w:r>
      <w:r w:rsidRPr="006411E8">
        <w:rPr>
          <w:sz w:val="26"/>
          <w:lang w:eastAsia="en-US" w:bidi="ar-SA"/>
        </w:rPr>
        <w:t>письменных</w:t>
      </w:r>
      <w:r w:rsidRPr="006411E8">
        <w:rPr>
          <w:spacing w:val="-3"/>
          <w:sz w:val="26"/>
          <w:lang w:eastAsia="en-US" w:bidi="ar-SA"/>
        </w:rPr>
        <w:t xml:space="preserve"> </w:t>
      </w:r>
      <w:r w:rsidRPr="006411E8">
        <w:rPr>
          <w:sz w:val="26"/>
          <w:lang w:eastAsia="en-US" w:bidi="ar-SA"/>
        </w:rPr>
        <w:t>вопросов;</w:t>
      </w:r>
    </w:p>
    <w:p w14:paraId="3F88E937" w14:textId="77777777" w:rsidR="006411E8" w:rsidRPr="006411E8" w:rsidRDefault="006411E8">
      <w:pPr>
        <w:numPr>
          <w:ilvl w:val="1"/>
          <w:numId w:val="112"/>
        </w:numPr>
        <w:tabs>
          <w:tab w:val="left" w:pos="1080"/>
        </w:tabs>
        <w:spacing w:before="47" w:line="273" w:lineRule="auto"/>
        <w:ind w:left="0" w:right="482" w:firstLine="0"/>
        <w:jc w:val="both"/>
        <w:rPr>
          <w:rFonts w:ascii="Symbol" w:hAnsi="Symbol"/>
          <w:sz w:val="26"/>
          <w:lang w:eastAsia="en-US" w:bidi="ar-SA"/>
        </w:rPr>
      </w:pPr>
      <w:r w:rsidRPr="006411E8">
        <w:rPr>
          <w:sz w:val="26"/>
          <w:lang w:eastAsia="en-US" w:bidi="ar-SA"/>
        </w:rPr>
        <w:t>пересказ – форма контроля, позволяющая оценить умение учащегося устно излагать</w:t>
      </w:r>
      <w:r w:rsidRPr="006411E8">
        <w:rPr>
          <w:spacing w:val="1"/>
          <w:sz w:val="26"/>
          <w:lang w:eastAsia="en-US" w:bidi="ar-SA"/>
        </w:rPr>
        <w:t xml:space="preserve"> </w:t>
      </w:r>
      <w:r w:rsidRPr="006411E8">
        <w:rPr>
          <w:sz w:val="26"/>
          <w:lang w:eastAsia="en-US" w:bidi="ar-SA"/>
        </w:rPr>
        <w:t>прочитанный/прослушанный текст (правильность передачи основного содержания</w:t>
      </w:r>
      <w:r w:rsidRPr="006411E8">
        <w:rPr>
          <w:spacing w:val="1"/>
          <w:sz w:val="26"/>
          <w:lang w:eastAsia="en-US" w:bidi="ar-SA"/>
        </w:rPr>
        <w:t xml:space="preserve"> </w:t>
      </w:r>
      <w:r w:rsidRPr="006411E8">
        <w:rPr>
          <w:sz w:val="26"/>
          <w:lang w:eastAsia="en-US" w:bidi="ar-SA"/>
        </w:rPr>
        <w:t>текста,</w:t>
      </w:r>
      <w:r w:rsidRPr="006411E8">
        <w:rPr>
          <w:spacing w:val="1"/>
          <w:sz w:val="26"/>
          <w:lang w:eastAsia="en-US" w:bidi="ar-SA"/>
        </w:rPr>
        <w:t xml:space="preserve"> </w:t>
      </w:r>
      <w:r w:rsidRPr="006411E8">
        <w:rPr>
          <w:sz w:val="26"/>
          <w:lang w:eastAsia="en-US" w:bidi="ar-SA"/>
        </w:rPr>
        <w:t>последовательность</w:t>
      </w:r>
      <w:r w:rsidRPr="006411E8">
        <w:rPr>
          <w:spacing w:val="1"/>
          <w:sz w:val="26"/>
          <w:lang w:eastAsia="en-US" w:bidi="ar-SA"/>
        </w:rPr>
        <w:t xml:space="preserve"> </w:t>
      </w:r>
      <w:r w:rsidRPr="006411E8">
        <w:rPr>
          <w:sz w:val="26"/>
          <w:lang w:eastAsia="en-US" w:bidi="ar-SA"/>
        </w:rPr>
        <w:t>и</w:t>
      </w:r>
      <w:r w:rsidRPr="006411E8">
        <w:rPr>
          <w:spacing w:val="1"/>
          <w:sz w:val="26"/>
          <w:lang w:eastAsia="en-US" w:bidi="ar-SA"/>
        </w:rPr>
        <w:t xml:space="preserve"> </w:t>
      </w:r>
      <w:r w:rsidRPr="006411E8">
        <w:rPr>
          <w:sz w:val="26"/>
          <w:lang w:eastAsia="en-US" w:bidi="ar-SA"/>
        </w:rPr>
        <w:t>полнота</w:t>
      </w:r>
      <w:r w:rsidRPr="006411E8">
        <w:rPr>
          <w:spacing w:val="1"/>
          <w:sz w:val="26"/>
          <w:lang w:eastAsia="en-US" w:bidi="ar-SA"/>
        </w:rPr>
        <w:t xml:space="preserve"> </w:t>
      </w:r>
      <w:r w:rsidRPr="006411E8">
        <w:rPr>
          <w:sz w:val="26"/>
          <w:lang w:eastAsia="en-US" w:bidi="ar-SA"/>
        </w:rPr>
        <w:t>развития</w:t>
      </w:r>
      <w:r w:rsidRPr="006411E8">
        <w:rPr>
          <w:spacing w:val="1"/>
          <w:sz w:val="26"/>
          <w:lang w:eastAsia="en-US" w:bidi="ar-SA"/>
        </w:rPr>
        <w:t xml:space="preserve"> </w:t>
      </w:r>
      <w:r w:rsidRPr="006411E8">
        <w:rPr>
          <w:sz w:val="26"/>
          <w:lang w:eastAsia="en-US" w:bidi="ar-SA"/>
        </w:rPr>
        <w:t>сюжета,</w:t>
      </w:r>
      <w:r w:rsidRPr="006411E8">
        <w:rPr>
          <w:spacing w:val="1"/>
          <w:sz w:val="26"/>
          <w:lang w:eastAsia="en-US" w:bidi="ar-SA"/>
        </w:rPr>
        <w:t xml:space="preserve"> </w:t>
      </w:r>
      <w:r w:rsidRPr="006411E8">
        <w:rPr>
          <w:sz w:val="26"/>
          <w:lang w:eastAsia="en-US" w:bidi="ar-SA"/>
        </w:rPr>
        <w:t>выразительность</w:t>
      </w:r>
      <w:r w:rsidRPr="006411E8">
        <w:rPr>
          <w:spacing w:val="1"/>
          <w:sz w:val="26"/>
          <w:lang w:eastAsia="en-US" w:bidi="ar-SA"/>
        </w:rPr>
        <w:t xml:space="preserve"> </w:t>
      </w:r>
      <w:r w:rsidRPr="006411E8">
        <w:rPr>
          <w:sz w:val="26"/>
          <w:lang w:eastAsia="en-US" w:bidi="ar-SA"/>
        </w:rPr>
        <w:t>при</w:t>
      </w:r>
      <w:r w:rsidRPr="006411E8">
        <w:rPr>
          <w:spacing w:val="1"/>
          <w:sz w:val="26"/>
          <w:lang w:eastAsia="en-US" w:bidi="ar-SA"/>
        </w:rPr>
        <w:t xml:space="preserve"> </w:t>
      </w:r>
      <w:r w:rsidRPr="006411E8">
        <w:rPr>
          <w:sz w:val="26"/>
          <w:lang w:eastAsia="en-US" w:bidi="ar-SA"/>
        </w:rPr>
        <w:t>характеристике образов);</w:t>
      </w:r>
    </w:p>
    <w:p w14:paraId="0267C42B" w14:textId="77777777" w:rsidR="006411E8" w:rsidRPr="006411E8" w:rsidRDefault="006411E8">
      <w:pPr>
        <w:numPr>
          <w:ilvl w:val="1"/>
          <w:numId w:val="112"/>
        </w:numPr>
        <w:tabs>
          <w:tab w:val="left" w:pos="1080"/>
        </w:tabs>
        <w:spacing w:before="7" w:line="271" w:lineRule="auto"/>
        <w:ind w:left="0" w:right="487" w:firstLine="0"/>
        <w:jc w:val="both"/>
        <w:rPr>
          <w:rFonts w:ascii="Symbol" w:hAnsi="Symbol"/>
          <w:sz w:val="26"/>
          <w:lang w:eastAsia="en-US" w:bidi="ar-SA"/>
        </w:rPr>
      </w:pPr>
      <w:r w:rsidRPr="006411E8">
        <w:rPr>
          <w:sz w:val="26"/>
          <w:lang w:eastAsia="en-US" w:bidi="ar-SA"/>
        </w:rPr>
        <w:t>практическая работа – форма контроля, позволяющая оценить уровень практических</w:t>
      </w:r>
      <w:r w:rsidRPr="006411E8">
        <w:rPr>
          <w:spacing w:val="-62"/>
          <w:sz w:val="26"/>
          <w:lang w:eastAsia="en-US" w:bidi="ar-SA"/>
        </w:rPr>
        <w:t xml:space="preserve"> </w:t>
      </w:r>
      <w:r w:rsidRPr="006411E8">
        <w:rPr>
          <w:sz w:val="26"/>
          <w:lang w:eastAsia="en-US" w:bidi="ar-SA"/>
        </w:rPr>
        <w:t>навыков</w:t>
      </w:r>
      <w:r w:rsidRPr="006411E8">
        <w:rPr>
          <w:spacing w:val="2"/>
          <w:sz w:val="26"/>
          <w:lang w:eastAsia="en-US" w:bidi="ar-SA"/>
        </w:rPr>
        <w:t xml:space="preserve"> </w:t>
      </w:r>
      <w:r w:rsidRPr="006411E8">
        <w:rPr>
          <w:sz w:val="26"/>
          <w:lang w:eastAsia="en-US" w:bidi="ar-SA"/>
        </w:rPr>
        <w:t>и</w:t>
      </w:r>
      <w:r w:rsidRPr="006411E8">
        <w:rPr>
          <w:spacing w:val="2"/>
          <w:sz w:val="26"/>
          <w:lang w:eastAsia="en-US" w:bidi="ar-SA"/>
        </w:rPr>
        <w:t xml:space="preserve"> </w:t>
      </w:r>
      <w:r w:rsidRPr="006411E8">
        <w:rPr>
          <w:sz w:val="26"/>
          <w:lang w:eastAsia="en-US" w:bidi="ar-SA"/>
        </w:rPr>
        <w:t>умений</w:t>
      </w:r>
      <w:r w:rsidRPr="006411E8">
        <w:rPr>
          <w:spacing w:val="2"/>
          <w:sz w:val="26"/>
          <w:lang w:eastAsia="en-US" w:bidi="ar-SA"/>
        </w:rPr>
        <w:t xml:space="preserve"> </w:t>
      </w:r>
      <w:r w:rsidRPr="006411E8">
        <w:rPr>
          <w:sz w:val="26"/>
          <w:lang w:eastAsia="en-US" w:bidi="ar-SA"/>
        </w:rPr>
        <w:t>учащегося;</w:t>
      </w:r>
    </w:p>
    <w:p w14:paraId="61DD4949" w14:textId="77777777" w:rsidR="006411E8" w:rsidRPr="006411E8" w:rsidRDefault="006411E8">
      <w:pPr>
        <w:numPr>
          <w:ilvl w:val="1"/>
          <w:numId w:val="112"/>
        </w:numPr>
        <w:tabs>
          <w:tab w:val="left" w:pos="1080"/>
        </w:tabs>
        <w:spacing w:before="8" w:line="273" w:lineRule="auto"/>
        <w:ind w:left="0" w:right="486" w:firstLine="0"/>
        <w:jc w:val="both"/>
        <w:rPr>
          <w:rFonts w:ascii="Symbol" w:hAnsi="Symbol"/>
          <w:sz w:val="26"/>
          <w:lang w:eastAsia="en-US" w:bidi="ar-SA"/>
        </w:rPr>
      </w:pPr>
      <w:r w:rsidRPr="006411E8">
        <w:rPr>
          <w:sz w:val="26"/>
          <w:lang w:eastAsia="en-US" w:bidi="ar-SA"/>
        </w:rPr>
        <w:t>проект</w:t>
      </w:r>
      <w:r w:rsidRPr="006411E8">
        <w:rPr>
          <w:spacing w:val="1"/>
          <w:sz w:val="26"/>
          <w:lang w:eastAsia="en-US" w:bidi="ar-SA"/>
        </w:rPr>
        <w:t xml:space="preserve"> </w:t>
      </w:r>
      <w:r w:rsidRPr="006411E8">
        <w:rPr>
          <w:sz w:val="26"/>
          <w:lang w:eastAsia="en-US" w:bidi="ar-SA"/>
        </w:rPr>
        <w:t>–</w:t>
      </w:r>
      <w:r w:rsidRPr="006411E8">
        <w:rPr>
          <w:spacing w:val="1"/>
          <w:sz w:val="26"/>
          <w:lang w:eastAsia="en-US" w:bidi="ar-SA"/>
        </w:rPr>
        <w:t xml:space="preserve"> </w:t>
      </w:r>
      <w:r w:rsidRPr="006411E8">
        <w:rPr>
          <w:sz w:val="26"/>
          <w:lang w:eastAsia="en-US" w:bidi="ar-SA"/>
        </w:rPr>
        <w:t>форма</w:t>
      </w:r>
      <w:r w:rsidRPr="006411E8">
        <w:rPr>
          <w:spacing w:val="1"/>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позволяющая</w:t>
      </w:r>
      <w:r w:rsidRPr="006411E8">
        <w:rPr>
          <w:spacing w:val="1"/>
          <w:sz w:val="26"/>
          <w:lang w:eastAsia="en-US" w:bidi="ar-SA"/>
        </w:rPr>
        <w:t xml:space="preserve"> </w:t>
      </w:r>
      <w:r w:rsidRPr="006411E8">
        <w:rPr>
          <w:sz w:val="26"/>
          <w:lang w:eastAsia="en-US" w:bidi="ar-SA"/>
        </w:rPr>
        <w:t>оценить</w:t>
      </w:r>
      <w:r w:rsidRPr="006411E8">
        <w:rPr>
          <w:spacing w:val="1"/>
          <w:sz w:val="26"/>
          <w:lang w:eastAsia="en-US" w:bidi="ar-SA"/>
        </w:rPr>
        <w:t xml:space="preserve"> </w:t>
      </w:r>
      <w:r w:rsidRPr="006411E8">
        <w:rPr>
          <w:sz w:val="26"/>
          <w:lang w:eastAsia="en-US" w:bidi="ar-SA"/>
        </w:rPr>
        <w:t>способность</w:t>
      </w:r>
      <w:r w:rsidRPr="006411E8">
        <w:rPr>
          <w:spacing w:val="1"/>
          <w:sz w:val="26"/>
          <w:lang w:eastAsia="en-US" w:bidi="ar-SA"/>
        </w:rPr>
        <w:t xml:space="preserve"> </w:t>
      </w:r>
      <w:r w:rsidRPr="006411E8">
        <w:rPr>
          <w:sz w:val="26"/>
          <w:lang w:eastAsia="en-US" w:bidi="ar-SA"/>
        </w:rPr>
        <w:t>учащегося</w:t>
      </w:r>
      <w:r w:rsidRPr="006411E8">
        <w:rPr>
          <w:spacing w:val="1"/>
          <w:sz w:val="26"/>
          <w:lang w:eastAsia="en-US" w:bidi="ar-SA"/>
        </w:rPr>
        <w:t xml:space="preserve"> </w:t>
      </w:r>
      <w:r w:rsidRPr="006411E8">
        <w:rPr>
          <w:sz w:val="26"/>
          <w:lang w:eastAsia="en-US" w:bidi="ar-SA"/>
        </w:rPr>
        <w:t>осуществлять</w:t>
      </w:r>
      <w:r w:rsidRPr="006411E8">
        <w:rPr>
          <w:spacing w:val="-3"/>
          <w:sz w:val="26"/>
          <w:lang w:eastAsia="en-US" w:bidi="ar-SA"/>
        </w:rPr>
        <w:t xml:space="preserve"> </w:t>
      </w:r>
      <w:r w:rsidRPr="006411E8">
        <w:rPr>
          <w:sz w:val="26"/>
          <w:lang w:eastAsia="en-US" w:bidi="ar-SA"/>
        </w:rPr>
        <w:t>деятельность,</w:t>
      </w:r>
      <w:r w:rsidRPr="006411E8">
        <w:rPr>
          <w:spacing w:val="2"/>
          <w:sz w:val="26"/>
          <w:lang w:eastAsia="en-US" w:bidi="ar-SA"/>
        </w:rPr>
        <w:t xml:space="preserve"> </w:t>
      </w:r>
      <w:r w:rsidRPr="006411E8">
        <w:rPr>
          <w:sz w:val="26"/>
          <w:lang w:eastAsia="en-US" w:bidi="ar-SA"/>
        </w:rPr>
        <w:t>направленную</w:t>
      </w:r>
      <w:r w:rsidRPr="006411E8">
        <w:rPr>
          <w:spacing w:val="-5"/>
          <w:sz w:val="26"/>
          <w:lang w:eastAsia="en-US" w:bidi="ar-SA"/>
        </w:rPr>
        <w:t xml:space="preserve"> </w:t>
      </w:r>
      <w:r w:rsidRPr="006411E8">
        <w:rPr>
          <w:sz w:val="26"/>
          <w:lang w:eastAsia="en-US" w:bidi="ar-SA"/>
        </w:rPr>
        <w:t>на</w:t>
      </w:r>
      <w:r w:rsidRPr="006411E8">
        <w:rPr>
          <w:spacing w:val="1"/>
          <w:sz w:val="26"/>
          <w:lang w:eastAsia="en-US" w:bidi="ar-SA"/>
        </w:rPr>
        <w:t xml:space="preserve"> </w:t>
      </w:r>
      <w:r w:rsidRPr="006411E8">
        <w:rPr>
          <w:sz w:val="26"/>
          <w:lang w:eastAsia="en-US" w:bidi="ar-SA"/>
        </w:rPr>
        <w:t>создание</w:t>
      </w:r>
      <w:r w:rsidRPr="006411E8">
        <w:rPr>
          <w:spacing w:val="1"/>
          <w:sz w:val="26"/>
          <w:lang w:eastAsia="en-US" w:bidi="ar-SA"/>
        </w:rPr>
        <w:t xml:space="preserve"> </w:t>
      </w:r>
      <w:r w:rsidRPr="006411E8">
        <w:rPr>
          <w:sz w:val="26"/>
          <w:lang w:eastAsia="en-US" w:bidi="ar-SA"/>
        </w:rPr>
        <w:t>продукта;</w:t>
      </w:r>
    </w:p>
    <w:p w14:paraId="1442DE9B" w14:textId="0472EABA" w:rsidR="006411E8" w:rsidRPr="006411E8" w:rsidRDefault="006411E8" w:rsidP="006411E8">
      <w:pPr>
        <w:tabs>
          <w:tab w:val="left" w:pos="1080"/>
        </w:tabs>
        <w:spacing w:before="65" w:line="278" w:lineRule="auto"/>
        <w:ind w:right="484"/>
        <w:jc w:val="both"/>
        <w:rPr>
          <w:sz w:val="26"/>
          <w:lang w:eastAsia="en-US" w:bidi="ar-SA"/>
        </w:rPr>
      </w:pPr>
      <w:r w:rsidRPr="006411E8">
        <w:rPr>
          <w:sz w:val="26"/>
          <w:lang w:eastAsia="en-US" w:bidi="ar-SA"/>
        </w:rPr>
        <w:t>реферат</w:t>
      </w:r>
      <w:r w:rsidRPr="006411E8">
        <w:rPr>
          <w:spacing w:val="1"/>
          <w:sz w:val="26"/>
          <w:lang w:eastAsia="en-US" w:bidi="ar-SA"/>
        </w:rPr>
        <w:t xml:space="preserve"> </w:t>
      </w:r>
      <w:r w:rsidRPr="006411E8">
        <w:rPr>
          <w:sz w:val="26"/>
          <w:lang w:eastAsia="en-US" w:bidi="ar-SA"/>
        </w:rPr>
        <w:t>–</w:t>
      </w:r>
      <w:r w:rsidRPr="006411E8">
        <w:rPr>
          <w:spacing w:val="1"/>
          <w:sz w:val="26"/>
          <w:lang w:eastAsia="en-US" w:bidi="ar-SA"/>
        </w:rPr>
        <w:t xml:space="preserve"> </w:t>
      </w:r>
      <w:r w:rsidRPr="006411E8">
        <w:rPr>
          <w:sz w:val="26"/>
          <w:lang w:eastAsia="en-US" w:bidi="ar-SA"/>
        </w:rPr>
        <w:t>форма</w:t>
      </w:r>
      <w:r w:rsidRPr="006411E8">
        <w:rPr>
          <w:spacing w:val="1"/>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позволяющая</w:t>
      </w:r>
      <w:r w:rsidRPr="006411E8">
        <w:rPr>
          <w:spacing w:val="1"/>
          <w:sz w:val="26"/>
          <w:lang w:eastAsia="en-US" w:bidi="ar-SA"/>
        </w:rPr>
        <w:t xml:space="preserve"> </w:t>
      </w:r>
      <w:r w:rsidRPr="006411E8">
        <w:rPr>
          <w:sz w:val="26"/>
          <w:lang w:eastAsia="en-US" w:bidi="ar-SA"/>
        </w:rPr>
        <w:t>оценить</w:t>
      </w:r>
      <w:r w:rsidRPr="006411E8">
        <w:rPr>
          <w:spacing w:val="1"/>
          <w:sz w:val="26"/>
          <w:lang w:eastAsia="en-US" w:bidi="ar-SA"/>
        </w:rPr>
        <w:t xml:space="preserve"> </w:t>
      </w:r>
      <w:r w:rsidRPr="006411E8">
        <w:rPr>
          <w:sz w:val="26"/>
          <w:lang w:eastAsia="en-US" w:bidi="ar-SA"/>
        </w:rPr>
        <w:t>навыки</w:t>
      </w:r>
      <w:r w:rsidRPr="006411E8">
        <w:rPr>
          <w:spacing w:val="1"/>
          <w:sz w:val="26"/>
          <w:lang w:eastAsia="en-US" w:bidi="ar-SA"/>
        </w:rPr>
        <w:t xml:space="preserve"> </w:t>
      </w:r>
      <w:r w:rsidRPr="006411E8">
        <w:rPr>
          <w:sz w:val="26"/>
          <w:lang w:eastAsia="en-US" w:bidi="ar-SA"/>
        </w:rPr>
        <w:t>поиска</w:t>
      </w:r>
      <w:r w:rsidRPr="006411E8">
        <w:rPr>
          <w:spacing w:val="1"/>
          <w:sz w:val="26"/>
          <w:lang w:eastAsia="en-US" w:bidi="ar-SA"/>
        </w:rPr>
        <w:t xml:space="preserve"> </w:t>
      </w:r>
      <w:r w:rsidRPr="006411E8">
        <w:rPr>
          <w:sz w:val="26"/>
          <w:lang w:eastAsia="en-US" w:bidi="ar-SA"/>
        </w:rPr>
        <w:t>и</w:t>
      </w:r>
      <w:r w:rsidRPr="006411E8">
        <w:rPr>
          <w:spacing w:val="1"/>
          <w:sz w:val="26"/>
          <w:lang w:eastAsia="en-US" w:bidi="ar-SA"/>
        </w:rPr>
        <w:t xml:space="preserve"> </w:t>
      </w:r>
      <w:r w:rsidRPr="006411E8">
        <w:rPr>
          <w:sz w:val="26"/>
          <w:lang w:eastAsia="en-US" w:bidi="ar-SA"/>
        </w:rPr>
        <w:t>анализа</w:t>
      </w:r>
      <w:r w:rsidRPr="006411E8">
        <w:rPr>
          <w:spacing w:val="1"/>
          <w:sz w:val="26"/>
          <w:lang w:eastAsia="en-US" w:bidi="ar-SA"/>
        </w:rPr>
        <w:t xml:space="preserve"> </w:t>
      </w:r>
      <w:r w:rsidRPr="006411E8">
        <w:rPr>
          <w:sz w:val="26"/>
          <w:lang w:eastAsia="en-US" w:bidi="ar-SA"/>
        </w:rPr>
        <w:t>информации</w:t>
      </w:r>
      <w:r w:rsidRPr="006411E8">
        <w:rPr>
          <w:spacing w:val="11"/>
          <w:sz w:val="26"/>
          <w:lang w:eastAsia="en-US" w:bidi="ar-SA"/>
        </w:rPr>
        <w:t xml:space="preserve"> </w:t>
      </w:r>
      <w:r w:rsidRPr="006411E8">
        <w:rPr>
          <w:sz w:val="26"/>
          <w:lang w:eastAsia="en-US" w:bidi="ar-SA"/>
        </w:rPr>
        <w:t>у</w:t>
      </w:r>
      <w:r w:rsidRPr="006411E8">
        <w:rPr>
          <w:spacing w:val="12"/>
          <w:sz w:val="26"/>
          <w:lang w:eastAsia="en-US" w:bidi="ar-SA"/>
        </w:rPr>
        <w:t xml:space="preserve"> </w:t>
      </w:r>
      <w:r w:rsidRPr="006411E8">
        <w:rPr>
          <w:sz w:val="26"/>
          <w:lang w:eastAsia="en-US" w:bidi="ar-SA"/>
        </w:rPr>
        <w:t>учащегося,</w:t>
      </w:r>
      <w:r w:rsidRPr="006411E8">
        <w:rPr>
          <w:spacing w:val="15"/>
          <w:sz w:val="26"/>
          <w:lang w:eastAsia="en-US" w:bidi="ar-SA"/>
        </w:rPr>
        <w:t xml:space="preserve"> </w:t>
      </w:r>
      <w:r w:rsidRPr="006411E8">
        <w:rPr>
          <w:sz w:val="26"/>
          <w:lang w:eastAsia="en-US" w:bidi="ar-SA"/>
        </w:rPr>
        <w:t>а</w:t>
      </w:r>
      <w:r w:rsidRPr="006411E8">
        <w:rPr>
          <w:spacing w:val="7"/>
          <w:sz w:val="26"/>
          <w:lang w:eastAsia="en-US" w:bidi="ar-SA"/>
        </w:rPr>
        <w:t xml:space="preserve"> </w:t>
      </w:r>
      <w:r w:rsidRPr="006411E8">
        <w:rPr>
          <w:sz w:val="26"/>
          <w:lang w:eastAsia="en-US" w:bidi="ar-SA"/>
        </w:rPr>
        <w:t>также</w:t>
      </w:r>
      <w:r w:rsidRPr="006411E8">
        <w:rPr>
          <w:spacing w:val="11"/>
          <w:sz w:val="26"/>
          <w:lang w:eastAsia="en-US" w:bidi="ar-SA"/>
        </w:rPr>
        <w:t xml:space="preserve"> </w:t>
      </w:r>
      <w:r w:rsidRPr="006411E8">
        <w:rPr>
          <w:sz w:val="26"/>
          <w:lang w:eastAsia="en-US" w:bidi="ar-SA"/>
        </w:rPr>
        <w:t>его</w:t>
      </w:r>
      <w:r w:rsidRPr="006411E8">
        <w:rPr>
          <w:spacing w:val="11"/>
          <w:sz w:val="26"/>
          <w:lang w:eastAsia="en-US" w:bidi="ar-SA"/>
        </w:rPr>
        <w:t xml:space="preserve"> </w:t>
      </w:r>
      <w:r w:rsidRPr="006411E8">
        <w:rPr>
          <w:sz w:val="26"/>
          <w:lang w:eastAsia="en-US" w:bidi="ar-SA"/>
        </w:rPr>
        <w:t>способности</w:t>
      </w:r>
      <w:r w:rsidRPr="006411E8">
        <w:rPr>
          <w:spacing w:val="12"/>
          <w:sz w:val="26"/>
          <w:lang w:eastAsia="en-US" w:bidi="ar-SA"/>
        </w:rPr>
        <w:t xml:space="preserve"> </w:t>
      </w:r>
      <w:r w:rsidRPr="006411E8">
        <w:rPr>
          <w:sz w:val="26"/>
          <w:lang w:eastAsia="en-US" w:bidi="ar-SA"/>
        </w:rPr>
        <w:t>представления</w:t>
      </w:r>
      <w:r w:rsidRPr="006411E8">
        <w:rPr>
          <w:spacing w:val="13"/>
          <w:sz w:val="26"/>
          <w:lang w:eastAsia="en-US" w:bidi="ar-SA"/>
        </w:rPr>
        <w:t xml:space="preserve"> </w:t>
      </w:r>
      <w:r w:rsidRPr="006411E8">
        <w:rPr>
          <w:sz w:val="26"/>
          <w:lang w:eastAsia="en-US" w:bidi="ar-SA"/>
        </w:rPr>
        <w:t>ключевых</w:t>
      </w:r>
      <w:r w:rsidRPr="006411E8">
        <w:rPr>
          <w:spacing w:val="11"/>
          <w:sz w:val="26"/>
          <w:lang w:eastAsia="en-US" w:bidi="ar-SA"/>
        </w:rPr>
        <w:t xml:space="preserve"> </w:t>
      </w:r>
      <w:r w:rsidRPr="006411E8">
        <w:rPr>
          <w:sz w:val="26"/>
          <w:lang w:eastAsia="en-US" w:bidi="ar-SA"/>
        </w:rPr>
        <w:t>идей</w:t>
      </w:r>
      <w:r w:rsidRPr="006411E8">
        <w:rPr>
          <w:spacing w:val="12"/>
          <w:sz w:val="26"/>
          <w:lang w:eastAsia="en-US" w:bidi="ar-SA"/>
        </w:rPr>
        <w:t xml:space="preserve"> </w:t>
      </w:r>
      <w:r w:rsidRPr="006411E8">
        <w:rPr>
          <w:sz w:val="26"/>
          <w:lang w:eastAsia="en-US" w:bidi="ar-SA"/>
        </w:rPr>
        <w:t>и</w:t>
      </w:r>
      <w:r>
        <w:rPr>
          <w:sz w:val="26"/>
          <w:lang w:eastAsia="en-US" w:bidi="ar-SA"/>
        </w:rPr>
        <w:t xml:space="preserve"> </w:t>
      </w:r>
      <w:r w:rsidRPr="006411E8">
        <w:rPr>
          <w:sz w:val="26"/>
          <w:lang w:eastAsia="en-US" w:bidi="ar-SA"/>
        </w:rPr>
        <w:t>формулирования выводов на их основе, выполненного по определенным правилам</w:t>
      </w:r>
      <w:r w:rsidRPr="006411E8">
        <w:rPr>
          <w:spacing w:val="1"/>
          <w:sz w:val="26"/>
          <w:lang w:eastAsia="en-US" w:bidi="ar-SA"/>
        </w:rPr>
        <w:t xml:space="preserve"> </w:t>
      </w:r>
      <w:r w:rsidRPr="006411E8">
        <w:rPr>
          <w:sz w:val="26"/>
          <w:lang w:eastAsia="en-US" w:bidi="ar-SA"/>
        </w:rPr>
        <w:t>оформления;</w:t>
      </w:r>
    </w:p>
    <w:p w14:paraId="6462A02F" w14:textId="77777777" w:rsidR="006411E8" w:rsidRPr="006411E8" w:rsidRDefault="006411E8">
      <w:pPr>
        <w:numPr>
          <w:ilvl w:val="1"/>
          <w:numId w:val="112"/>
        </w:numPr>
        <w:tabs>
          <w:tab w:val="left" w:pos="1080"/>
        </w:tabs>
        <w:spacing w:line="276" w:lineRule="auto"/>
        <w:ind w:left="0" w:right="486" w:firstLine="0"/>
        <w:jc w:val="both"/>
        <w:rPr>
          <w:rFonts w:ascii="Symbol" w:hAnsi="Symbol"/>
          <w:sz w:val="26"/>
          <w:lang w:eastAsia="en-US" w:bidi="ar-SA"/>
        </w:rPr>
      </w:pPr>
      <w:r w:rsidRPr="006411E8">
        <w:rPr>
          <w:sz w:val="26"/>
          <w:lang w:eastAsia="en-US" w:bidi="ar-SA"/>
        </w:rPr>
        <w:t>решение</w:t>
      </w:r>
      <w:r w:rsidRPr="006411E8">
        <w:rPr>
          <w:spacing w:val="1"/>
          <w:sz w:val="26"/>
          <w:lang w:eastAsia="en-US" w:bidi="ar-SA"/>
        </w:rPr>
        <w:t xml:space="preserve"> </w:t>
      </w:r>
      <w:r w:rsidRPr="006411E8">
        <w:rPr>
          <w:sz w:val="26"/>
          <w:lang w:eastAsia="en-US" w:bidi="ar-SA"/>
        </w:rPr>
        <w:t>задач</w:t>
      </w:r>
      <w:r w:rsidRPr="006411E8">
        <w:rPr>
          <w:spacing w:val="1"/>
          <w:sz w:val="26"/>
          <w:lang w:eastAsia="en-US" w:bidi="ar-SA"/>
        </w:rPr>
        <w:t xml:space="preserve"> </w:t>
      </w:r>
      <w:r w:rsidRPr="006411E8">
        <w:rPr>
          <w:sz w:val="26"/>
          <w:lang w:eastAsia="en-US" w:bidi="ar-SA"/>
        </w:rPr>
        <w:t>–</w:t>
      </w:r>
      <w:r w:rsidRPr="006411E8">
        <w:rPr>
          <w:spacing w:val="1"/>
          <w:sz w:val="26"/>
          <w:lang w:eastAsia="en-US" w:bidi="ar-SA"/>
        </w:rPr>
        <w:t xml:space="preserve"> </w:t>
      </w:r>
      <w:r w:rsidRPr="006411E8">
        <w:rPr>
          <w:sz w:val="26"/>
          <w:lang w:eastAsia="en-US" w:bidi="ar-SA"/>
        </w:rPr>
        <w:t>форма</w:t>
      </w:r>
      <w:r w:rsidRPr="006411E8">
        <w:rPr>
          <w:spacing w:val="1"/>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позволяющая</w:t>
      </w:r>
      <w:r w:rsidRPr="006411E8">
        <w:rPr>
          <w:spacing w:val="1"/>
          <w:sz w:val="26"/>
          <w:lang w:eastAsia="en-US" w:bidi="ar-SA"/>
        </w:rPr>
        <w:t xml:space="preserve"> </w:t>
      </w:r>
      <w:r w:rsidRPr="006411E8">
        <w:rPr>
          <w:sz w:val="26"/>
          <w:lang w:eastAsia="en-US" w:bidi="ar-SA"/>
        </w:rPr>
        <w:t>оценить</w:t>
      </w:r>
      <w:r w:rsidRPr="006411E8">
        <w:rPr>
          <w:spacing w:val="1"/>
          <w:sz w:val="26"/>
          <w:lang w:eastAsia="en-US" w:bidi="ar-SA"/>
        </w:rPr>
        <w:t xml:space="preserve"> </w:t>
      </w:r>
      <w:r w:rsidRPr="006411E8">
        <w:rPr>
          <w:sz w:val="26"/>
          <w:lang w:eastAsia="en-US" w:bidi="ar-SA"/>
        </w:rPr>
        <w:t>умение</w:t>
      </w:r>
      <w:r w:rsidRPr="006411E8">
        <w:rPr>
          <w:spacing w:val="1"/>
          <w:sz w:val="26"/>
          <w:lang w:eastAsia="en-US" w:bidi="ar-SA"/>
        </w:rPr>
        <w:t xml:space="preserve"> </w:t>
      </w:r>
      <w:r w:rsidRPr="006411E8">
        <w:rPr>
          <w:sz w:val="26"/>
          <w:lang w:eastAsia="en-US" w:bidi="ar-SA"/>
        </w:rPr>
        <w:t>учащегося</w:t>
      </w:r>
      <w:r w:rsidRPr="006411E8">
        <w:rPr>
          <w:spacing w:val="-62"/>
          <w:sz w:val="26"/>
          <w:lang w:eastAsia="en-US" w:bidi="ar-SA"/>
        </w:rPr>
        <w:t xml:space="preserve"> </w:t>
      </w:r>
      <w:r w:rsidRPr="006411E8">
        <w:rPr>
          <w:sz w:val="26"/>
          <w:lang w:eastAsia="en-US" w:bidi="ar-SA"/>
        </w:rPr>
        <w:t>самостоятельно (индивидуально или в группе, в классе или дома) найти решение</w:t>
      </w:r>
      <w:r w:rsidRPr="006411E8">
        <w:rPr>
          <w:spacing w:val="1"/>
          <w:sz w:val="26"/>
          <w:lang w:eastAsia="en-US" w:bidi="ar-SA"/>
        </w:rPr>
        <w:t xml:space="preserve"> </w:t>
      </w:r>
      <w:r w:rsidRPr="006411E8">
        <w:rPr>
          <w:sz w:val="26"/>
          <w:lang w:eastAsia="en-US" w:bidi="ar-SA"/>
        </w:rPr>
        <w:t>поставленной</w:t>
      </w:r>
      <w:r w:rsidRPr="006411E8">
        <w:rPr>
          <w:spacing w:val="1"/>
          <w:sz w:val="26"/>
          <w:lang w:eastAsia="en-US" w:bidi="ar-SA"/>
        </w:rPr>
        <w:t xml:space="preserve"> </w:t>
      </w:r>
      <w:r w:rsidRPr="006411E8">
        <w:rPr>
          <w:sz w:val="26"/>
          <w:lang w:eastAsia="en-US" w:bidi="ar-SA"/>
        </w:rPr>
        <w:t>задачи;</w:t>
      </w:r>
    </w:p>
    <w:p w14:paraId="36A8124A" w14:textId="77777777" w:rsidR="006411E8" w:rsidRPr="006411E8" w:rsidRDefault="006411E8">
      <w:pPr>
        <w:numPr>
          <w:ilvl w:val="1"/>
          <w:numId w:val="112"/>
        </w:numPr>
        <w:tabs>
          <w:tab w:val="left" w:pos="1080"/>
        </w:tabs>
        <w:spacing w:line="273" w:lineRule="auto"/>
        <w:ind w:left="0" w:right="486" w:firstLine="0"/>
        <w:jc w:val="both"/>
        <w:rPr>
          <w:rFonts w:ascii="Symbol" w:hAnsi="Symbol"/>
          <w:sz w:val="26"/>
          <w:lang w:eastAsia="en-US" w:bidi="ar-SA"/>
        </w:rPr>
      </w:pPr>
      <w:r w:rsidRPr="006411E8">
        <w:rPr>
          <w:sz w:val="26"/>
          <w:lang w:eastAsia="en-US" w:bidi="ar-SA"/>
        </w:rPr>
        <w:t>словарный</w:t>
      </w:r>
      <w:r w:rsidRPr="006411E8">
        <w:rPr>
          <w:spacing w:val="1"/>
          <w:sz w:val="26"/>
          <w:lang w:eastAsia="en-US" w:bidi="ar-SA"/>
        </w:rPr>
        <w:t xml:space="preserve"> </w:t>
      </w:r>
      <w:r w:rsidRPr="006411E8">
        <w:rPr>
          <w:sz w:val="26"/>
          <w:lang w:eastAsia="en-US" w:bidi="ar-SA"/>
        </w:rPr>
        <w:t>ассоциативный</w:t>
      </w:r>
      <w:r w:rsidRPr="006411E8">
        <w:rPr>
          <w:spacing w:val="1"/>
          <w:sz w:val="26"/>
          <w:lang w:eastAsia="en-US" w:bidi="ar-SA"/>
        </w:rPr>
        <w:t xml:space="preserve"> </w:t>
      </w:r>
      <w:r w:rsidRPr="006411E8">
        <w:rPr>
          <w:sz w:val="26"/>
          <w:lang w:eastAsia="en-US" w:bidi="ar-SA"/>
        </w:rPr>
        <w:t>ряд</w:t>
      </w:r>
      <w:r w:rsidRPr="006411E8">
        <w:rPr>
          <w:spacing w:val="1"/>
          <w:sz w:val="26"/>
          <w:lang w:eastAsia="en-US" w:bidi="ar-SA"/>
        </w:rPr>
        <w:t xml:space="preserve"> </w:t>
      </w:r>
      <w:r w:rsidRPr="006411E8">
        <w:rPr>
          <w:sz w:val="26"/>
          <w:lang w:eastAsia="en-US" w:bidi="ar-SA"/>
        </w:rPr>
        <w:t>–</w:t>
      </w:r>
      <w:r w:rsidRPr="006411E8">
        <w:rPr>
          <w:spacing w:val="1"/>
          <w:sz w:val="26"/>
          <w:lang w:eastAsia="en-US" w:bidi="ar-SA"/>
        </w:rPr>
        <w:t xml:space="preserve"> </w:t>
      </w:r>
      <w:r w:rsidRPr="006411E8">
        <w:rPr>
          <w:sz w:val="26"/>
          <w:lang w:eastAsia="en-US" w:bidi="ar-SA"/>
        </w:rPr>
        <w:t>форма</w:t>
      </w:r>
      <w:r w:rsidRPr="006411E8">
        <w:rPr>
          <w:spacing w:val="1"/>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позволяющая</w:t>
      </w:r>
      <w:r w:rsidRPr="006411E8">
        <w:rPr>
          <w:spacing w:val="1"/>
          <w:sz w:val="26"/>
          <w:lang w:eastAsia="en-US" w:bidi="ar-SA"/>
        </w:rPr>
        <w:t xml:space="preserve"> </w:t>
      </w:r>
      <w:r w:rsidRPr="006411E8">
        <w:rPr>
          <w:sz w:val="26"/>
          <w:lang w:eastAsia="en-US" w:bidi="ar-SA"/>
        </w:rPr>
        <w:t>оценить</w:t>
      </w:r>
      <w:r w:rsidRPr="006411E8">
        <w:rPr>
          <w:spacing w:val="1"/>
          <w:sz w:val="26"/>
          <w:lang w:eastAsia="en-US" w:bidi="ar-SA"/>
        </w:rPr>
        <w:t xml:space="preserve"> </w:t>
      </w:r>
      <w:r w:rsidRPr="006411E8">
        <w:rPr>
          <w:sz w:val="26"/>
          <w:lang w:eastAsia="en-US" w:bidi="ar-SA"/>
        </w:rPr>
        <w:t>умение</w:t>
      </w:r>
      <w:r w:rsidRPr="006411E8">
        <w:rPr>
          <w:spacing w:val="-62"/>
          <w:sz w:val="26"/>
          <w:lang w:eastAsia="en-US" w:bidi="ar-SA"/>
        </w:rPr>
        <w:t xml:space="preserve"> </w:t>
      </w:r>
      <w:r w:rsidRPr="006411E8">
        <w:rPr>
          <w:sz w:val="26"/>
          <w:lang w:eastAsia="en-US" w:bidi="ar-SA"/>
        </w:rPr>
        <w:t>учащегося</w:t>
      </w:r>
      <w:r w:rsidRPr="006411E8">
        <w:rPr>
          <w:spacing w:val="1"/>
          <w:sz w:val="26"/>
          <w:lang w:eastAsia="en-US" w:bidi="ar-SA"/>
        </w:rPr>
        <w:t xml:space="preserve"> </w:t>
      </w:r>
      <w:r w:rsidRPr="006411E8">
        <w:rPr>
          <w:sz w:val="26"/>
          <w:lang w:eastAsia="en-US" w:bidi="ar-SA"/>
        </w:rPr>
        <w:t>приводить</w:t>
      </w:r>
      <w:r w:rsidRPr="006411E8">
        <w:rPr>
          <w:spacing w:val="1"/>
          <w:sz w:val="26"/>
          <w:lang w:eastAsia="en-US" w:bidi="ar-SA"/>
        </w:rPr>
        <w:t xml:space="preserve"> </w:t>
      </w:r>
      <w:r w:rsidRPr="006411E8">
        <w:rPr>
          <w:sz w:val="26"/>
          <w:lang w:eastAsia="en-US" w:bidi="ar-SA"/>
        </w:rPr>
        <w:t>ассоциативные</w:t>
      </w:r>
      <w:r w:rsidRPr="006411E8">
        <w:rPr>
          <w:spacing w:val="1"/>
          <w:sz w:val="26"/>
          <w:lang w:eastAsia="en-US" w:bidi="ar-SA"/>
        </w:rPr>
        <w:t xml:space="preserve"> </w:t>
      </w:r>
      <w:r w:rsidRPr="006411E8">
        <w:rPr>
          <w:sz w:val="26"/>
          <w:lang w:eastAsia="en-US" w:bidi="ar-SA"/>
        </w:rPr>
        <w:t>ряды,</w:t>
      </w:r>
      <w:r w:rsidRPr="006411E8">
        <w:rPr>
          <w:spacing w:val="1"/>
          <w:sz w:val="26"/>
          <w:lang w:eastAsia="en-US" w:bidi="ar-SA"/>
        </w:rPr>
        <w:t xml:space="preserve"> </w:t>
      </w:r>
      <w:r w:rsidRPr="006411E8">
        <w:rPr>
          <w:sz w:val="26"/>
          <w:lang w:eastAsia="en-US" w:bidi="ar-SA"/>
        </w:rPr>
        <w:t>возникающие</w:t>
      </w:r>
      <w:r w:rsidRPr="006411E8">
        <w:rPr>
          <w:spacing w:val="1"/>
          <w:sz w:val="26"/>
          <w:lang w:eastAsia="en-US" w:bidi="ar-SA"/>
        </w:rPr>
        <w:t xml:space="preserve"> </w:t>
      </w:r>
      <w:r w:rsidRPr="006411E8">
        <w:rPr>
          <w:sz w:val="26"/>
          <w:lang w:eastAsia="en-US" w:bidi="ar-SA"/>
        </w:rPr>
        <w:t>с</w:t>
      </w:r>
      <w:r w:rsidRPr="006411E8">
        <w:rPr>
          <w:spacing w:val="1"/>
          <w:sz w:val="26"/>
          <w:lang w:eastAsia="en-US" w:bidi="ar-SA"/>
        </w:rPr>
        <w:t xml:space="preserve"> </w:t>
      </w:r>
      <w:r w:rsidRPr="006411E8">
        <w:rPr>
          <w:sz w:val="26"/>
          <w:lang w:eastAsia="en-US" w:bidi="ar-SA"/>
        </w:rPr>
        <w:t>определенной</w:t>
      </w:r>
      <w:r w:rsidRPr="006411E8">
        <w:rPr>
          <w:spacing w:val="1"/>
          <w:sz w:val="26"/>
          <w:lang w:eastAsia="en-US" w:bidi="ar-SA"/>
        </w:rPr>
        <w:t xml:space="preserve"> </w:t>
      </w:r>
      <w:r w:rsidRPr="006411E8">
        <w:rPr>
          <w:sz w:val="26"/>
          <w:lang w:eastAsia="en-US" w:bidi="ar-SA"/>
        </w:rPr>
        <w:t>лексической</w:t>
      </w:r>
      <w:r w:rsidRPr="006411E8">
        <w:rPr>
          <w:spacing w:val="1"/>
          <w:sz w:val="26"/>
          <w:lang w:eastAsia="en-US" w:bidi="ar-SA"/>
        </w:rPr>
        <w:t xml:space="preserve"> </w:t>
      </w:r>
      <w:r w:rsidRPr="006411E8">
        <w:rPr>
          <w:sz w:val="26"/>
          <w:lang w:eastAsia="en-US" w:bidi="ar-SA"/>
        </w:rPr>
        <w:t>единицей;</w:t>
      </w:r>
    </w:p>
    <w:p w14:paraId="68D26F8E" w14:textId="77777777" w:rsidR="006411E8" w:rsidRPr="006411E8" w:rsidRDefault="006411E8">
      <w:pPr>
        <w:numPr>
          <w:ilvl w:val="1"/>
          <w:numId w:val="112"/>
        </w:numPr>
        <w:tabs>
          <w:tab w:val="left" w:pos="1080"/>
        </w:tabs>
        <w:spacing w:line="271" w:lineRule="auto"/>
        <w:ind w:left="0" w:right="485" w:firstLine="0"/>
        <w:jc w:val="both"/>
        <w:rPr>
          <w:rFonts w:ascii="Symbol" w:hAnsi="Symbol"/>
          <w:sz w:val="26"/>
          <w:lang w:eastAsia="en-US" w:bidi="ar-SA"/>
        </w:rPr>
      </w:pPr>
      <w:r w:rsidRPr="006411E8">
        <w:rPr>
          <w:sz w:val="26"/>
          <w:lang w:eastAsia="en-US" w:bidi="ar-SA"/>
        </w:rPr>
        <w:t>словарный диктант – форма контроля, позволяющая оценить знание учащимся слов</w:t>
      </w:r>
      <w:r w:rsidRPr="006411E8">
        <w:rPr>
          <w:spacing w:val="1"/>
          <w:sz w:val="26"/>
          <w:lang w:eastAsia="en-US" w:bidi="ar-SA"/>
        </w:rPr>
        <w:t xml:space="preserve"> </w:t>
      </w:r>
      <w:r w:rsidRPr="006411E8">
        <w:rPr>
          <w:sz w:val="26"/>
          <w:lang w:eastAsia="en-US" w:bidi="ar-SA"/>
        </w:rPr>
        <w:t>снепроверяемыми написаниями</w:t>
      </w:r>
      <w:r w:rsidRPr="006411E8">
        <w:rPr>
          <w:spacing w:val="1"/>
          <w:sz w:val="26"/>
          <w:lang w:eastAsia="en-US" w:bidi="ar-SA"/>
        </w:rPr>
        <w:t xml:space="preserve"> </w:t>
      </w:r>
      <w:r w:rsidRPr="006411E8">
        <w:rPr>
          <w:sz w:val="26"/>
          <w:lang w:eastAsia="en-US" w:bidi="ar-SA"/>
        </w:rPr>
        <w:t>и</w:t>
      </w:r>
      <w:r w:rsidRPr="006411E8">
        <w:rPr>
          <w:spacing w:val="1"/>
          <w:sz w:val="26"/>
          <w:lang w:eastAsia="en-US" w:bidi="ar-SA"/>
        </w:rPr>
        <w:t xml:space="preserve"> </w:t>
      </w:r>
      <w:r w:rsidRPr="006411E8">
        <w:rPr>
          <w:sz w:val="26"/>
          <w:lang w:eastAsia="en-US" w:bidi="ar-SA"/>
        </w:rPr>
        <w:t>владение</w:t>
      </w:r>
      <w:r w:rsidRPr="006411E8">
        <w:rPr>
          <w:spacing w:val="-4"/>
          <w:sz w:val="26"/>
          <w:lang w:eastAsia="en-US" w:bidi="ar-SA"/>
        </w:rPr>
        <w:t xml:space="preserve"> </w:t>
      </w:r>
      <w:r w:rsidRPr="006411E8">
        <w:rPr>
          <w:sz w:val="26"/>
          <w:lang w:eastAsia="en-US" w:bidi="ar-SA"/>
        </w:rPr>
        <w:t>навыками их</w:t>
      </w:r>
      <w:r w:rsidRPr="006411E8">
        <w:rPr>
          <w:spacing w:val="1"/>
          <w:sz w:val="26"/>
          <w:lang w:eastAsia="en-US" w:bidi="ar-SA"/>
        </w:rPr>
        <w:t xml:space="preserve"> </w:t>
      </w:r>
      <w:r w:rsidRPr="006411E8">
        <w:rPr>
          <w:sz w:val="26"/>
          <w:lang w:eastAsia="en-US" w:bidi="ar-SA"/>
        </w:rPr>
        <w:t>правописания;</w:t>
      </w:r>
    </w:p>
    <w:p w14:paraId="6C0E9025" w14:textId="77777777" w:rsidR="006411E8" w:rsidRPr="006411E8" w:rsidRDefault="006411E8">
      <w:pPr>
        <w:numPr>
          <w:ilvl w:val="1"/>
          <w:numId w:val="112"/>
        </w:numPr>
        <w:tabs>
          <w:tab w:val="left" w:pos="1080"/>
        </w:tabs>
        <w:spacing w:before="6" w:line="273" w:lineRule="auto"/>
        <w:ind w:left="0" w:right="492" w:firstLine="0"/>
        <w:jc w:val="both"/>
        <w:rPr>
          <w:rFonts w:ascii="Symbol" w:hAnsi="Symbol"/>
          <w:sz w:val="26"/>
          <w:lang w:eastAsia="en-US" w:bidi="ar-SA"/>
        </w:rPr>
      </w:pPr>
      <w:r w:rsidRPr="006411E8">
        <w:rPr>
          <w:sz w:val="26"/>
          <w:lang w:eastAsia="en-US" w:bidi="ar-SA"/>
        </w:rPr>
        <w:t>смысловое чтение – форма контроля, позволяющая оценить способность учащегося</w:t>
      </w:r>
      <w:r w:rsidRPr="006411E8">
        <w:rPr>
          <w:spacing w:val="1"/>
          <w:sz w:val="26"/>
          <w:lang w:eastAsia="en-US" w:bidi="ar-SA"/>
        </w:rPr>
        <w:t xml:space="preserve"> </w:t>
      </w:r>
      <w:r w:rsidRPr="006411E8">
        <w:rPr>
          <w:sz w:val="26"/>
          <w:lang w:eastAsia="en-US" w:bidi="ar-SA"/>
        </w:rPr>
        <w:t>понимать</w:t>
      </w:r>
      <w:r w:rsidRPr="006411E8">
        <w:rPr>
          <w:spacing w:val="2"/>
          <w:sz w:val="26"/>
          <w:lang w:eastAsia="en-US" w:bidi="ar-SA"/>
        </w:rPr>
        <w:t xml:space="preserve"> </w:t>
      </w:r>
      <w:r w:rsidRPr="006411E8">
        <w:rPr>
          <w:sz w:val="26"/>
          <w:lang w:eastAsia="en-US" w:bidi="ar-SA"/>
        </w:rPr>
        <w:t>смысловое</w:t>
      </w:r>
      <w:r w:rsidRPr="006411E8">
        <w:rPr>
          <w:spacing w:val="2"/>
          <w:sz w:val="26"/>
          <w:lang w:eastAsia="en-US" w:bidi="ar-SA"/>
        </w:rPr>
        <w:t xml:space="preserve"> </w:t>
      </w:r>
      <w:r w:rsidRPr="006411E8">
        <w:rPr>
          <w:sz w:val="26"/>
          <w:lang w:eastAsia="en-US" w:bidi="ar-SA"/>
        </w:rPr>
        <w:t>содержание</w:t>
      </w:r>
      <w:r w:rsidRPr="006411E8">
        <w:rPr>
          <w:spacing w:val="2"/>
          <w:sz w:val="26"/>
          <w:lang w:eastAsia="en-US" w:bidi="ar-SA"/>
        </w:rPr>
        <w:t xml:space="preserve"> </w:t>
      </w:r>
      <w:r w:rsidRPr="006411E8">
        <w:rPr>
          <w:sz w:val="26"/>
          <w:lang w:eastAsia="en-US" w:bidi="ar-SA"/>
        </w:rPr>
        <w:t>текста;</w:t>
      </w:r>
    </w:p>
    <w:p w14:paraId="05BCDB6C" w14:textId="77777777" w:rsidR="006411E8" w:rsidRPr="006411E8" w:rsidRDefault="006411E8">
      <w:pPr>
        <w:numPr>
          <w:ilvl w:val="1"/>
          <w:numId w:val="112"/>
        </w:numPr>
        <w:tabs>
          <w:tab w:val="left" w:pos="1080"/>
        </w:tabs>
        <w:spacing w:before="2" w:line="276" w:lineRule="auto"/>
        <w:ind w:left="0" w:right="493" w:firstLine="0"/>
        <w:jc w:val="both"/>
        <w:rPr>
          <w:rFonts w:ascii="Symbol" w:hAnsi="Symbol"/>
          <w:sz w:val="26"/>
          <w:lang w:eastAsia="en-US" w:bidi="ar-SA"/>
        </w:rPr>
      </w:pPr>
      <w:r w:rsidRPr="006411E8">
        <w:rPr>
          <w:sz w:val="26"/>
          <w:lang w:eastAsia="en-US" w:bidi="ar-SA"/>
        </w:rPr>
        <w:t>соревнование – форма контроля, предполагающая состязание (матч) среди учащихся</w:t>
      </w:r>
      <w:r w:rsidRPr="006411E8">
        <w:rPr>
          <w:spacing w:val="-62"/>
          <w:sz w:val="26"/>
          <w:lang w:eastAsia="en-US" w:bidi="ar-SA"/>
        </w:rPr>
        <w:t xml:space="preserve"> </w:t>
      </w:r>
      <w:r w:rsidRPr="006411E8">
        <w:rPr>
          <w:sz w:val="26"/>
          <w:lang w:eastAsia="en-US" w:bidi="ar-SA"/>
        </w:rPr>
        <w:t>или команд учащихся по различным видам спорта (спортивным дисциплинам) в</w:t>
      </w:r>
      <w:r w:rsidRPr="006411E8">
        <w:rPr>
          <w:spacing w:val="1"/>
          <w:sz w:val="26"/>
          <w:lang w:eastAsia="en-US" w:bidi="ar-SA"/>
        </w:rPr>
        <w:t xml:space="preserve"> </w:t>
      </w:r>
      <w:r w:rsidRPr="006411E8">
        <w:rPr>
          <w:sz w:val="26"/>
          <w:lang w:eastAsia="en-US" w:bidi="ar-SA"/>
        </w:rPr>
        <w:t>целях</w:t>
      </w:r>
      <w:r w:rsidRPr="006411E8">
        <w:rPr>
          <w:spacing w:val="1"/>
          <w:sz w:val="26"/>
          <w:lang w:eastAsia="en-US" w:bidi="ar-SA"/>
        </w:rPr>
        <w:t xml:space="preserve"> </w:t>
      </w:r>
      <w:r w:rsidRPr="006411E8">
        <w:rPr>
          <w:sz w:val="26"/>
          <w:lang w:eastAsia="en-US" w:bidi="ar-SA"/>
        </w:rPr>
        <w:t>выявления</w:t>
      </w:r>
      <w:r w:rsidRPr="006411E8">
        <w:rPr>
          <w:spacing w:val="1"/>
          <w:sz w:val="26"/>
          <w:lang w:eastAsia="en-US" w:bidi="ar-SA"/>
        </w:rPr>
        <w:t xml:space="preserve"> </w:t>
      </w:r>
      <w:r w:rsidRPr="006411E8">
        <w:rPr>
          <w:sz w:val="26"/>
          <w:lang w:eastAsia="en-US" w:bidi="ar-SA"/>
        </w:rPr>
        <w:t>лучшего</w:t>
      </w:r>
      <w:r w:rsidRPr="006411E8">
        <w:rPr>
          <w:spacing w:val="1"/>
          <w:sz w:val="26"/>
          <w:lang w:eastAsia="en-US" w:bidi="ar-SA"/>
        </w:rPr>
        <w:t xml:space="preserve"> </w:t>
      </w:r>
      <w:r w:rsidRPr="006411E8">
        <w:rPr>
          <w:sz w:val="26"/>
          <w:lang w:eastAsia="en-US" w:bidi="ar-SA"/>
        </w:rPr>
        <w:t>участника</w:t>
      </w:r>
      <w:r w:rsidRPr="006411E8">
        <w:rPr>
          <w:spacing w:val="1"/>
          <w:sz w:val="26"/>
          <w:lang w:eastAsia="en-US" w:bidi="ar-SA"/>
        </w:rPr>
        <w:t xml:space="preserve"> </w:t>
      </w:r>
      <w:r w:rsidRPr="006411E8">
        <w:rPr>
          <w:sz w:val="26"/>
          <w:lang w:eastAsia="en-US" w:bidi="ar-SA"/>
        </w:rPr>
        <w:t>состязания</w:t>
      </w:r>
      <w:r w:rsidRPr="006411E8">
        <w:rPr>
          <w:spacing w:val="1"/>
          <w:sz w:val="26"/>
          <w:lang w:eastAsia="en-US" w:bidi="ar-SA"/>
        </w:rPr>
        <w:t xml:space="preserve"> </w:t>
      </w:r>
      <w:r w:rsidRPr="006411E8">
        <w:rPr>
          <w:sz w:val="26"/>
          <w:lang w:eastAsia="en-US" w:bidi="ar-SA"/>
        </w:rPr>
        <w:t>(матча),</w:t>
      </w:r>
      <w:r w:rsidRPr="006411E8">
        <w:rPr>
          <w:spacing w:val="1"/>
          <w:sz w:val="26"/>
          <w:lang w:eastAsia="en-US" w:bidi="ar-SA"/>
        </w:rPr>
        <w:t xml:space="preserve"> </w:t>
      </w:r>
      <w:r w:rsidRPr="006411E8">
        <w:rPr>
          <w:sz w:val="26"/>
          <w:lang w:eastAsia="en-US" w:bidi="ar-SA"/>
        </w:rPr>
        <w:t>проводимое</w:t>
      </w:r>
      <w:r w:rsidRPr="006411E8">
        <w:rPr>
          <w:spacing w:val="1"/>
          <w:sz w:val="26"/>
          <w:lang w:eastAsia="en-US" w:bidi="ar-SA"/>
        </w:rPr>
        <w:t xml:space="preserve"> </w:t>
      </w:r>
      <w:r w:rsidRPr="006411E8">
        <w:rPr>
          <w:sz w:val="26"/>
          <w:lang w:eastAsia="en-US" w:bidi="ar-SA"/>
        </w:rPr>
        <w:t>по</w:t>
      </w:r>
      <w:r w:rsidRPr="006411E8">
        <w:rPr>
          <w:spacing w:val="1"/>
          <w:sz w:val="26"/>
          <w:lang w:eastAsia="en-US" w:bidi="ar-SA"/>
        </w:rPr>
        <w:t xml:space="preserve"> </w:t>
      </w:r>
      <w:r w:rsidRPr="006411E8">
        <w:rPr>
          <w:sz w:val="26"/>
          <w:lang w:eastAsia="en-US" w:bidi="ar-SA"/>
        </w:rPr>
        <w:t>утверждённому положению (регламенту);</w:t>
      </w:r>
    </w:p>
    <w:p w14:paraId="393A7B01" w14:textId="77777777" w:rsidR="006411E8" w:rsidRPr="006411E8" w:rsidRDefault="006411E8">
      <w:pPr>
        <w:numPr>
          <w:ilvl w:val="1"/>
          <w:numId w:val="112"/>
        </w:numPr>
        <w:tabs>
          <w:tab w:val="left" w:pos="1080"/>
        </w:tabs>
        <w:spacing w:line="271" w:lineRule="auto"/>
        <w:ind w:left="0" w:right="489" w:firstLine="0"/>
        <w:jc w:val="both"/>
        <w:rPr>
          <w:rFonts w:ascii="Symbol" w:hAnsi="Symbol"/>
          <w:sz w:val="26"/>
          <w:lang w:eastAsia="en-US" w:bidi="ar-SA"/>
        </w:rPr>
      </w:pPr>
      <w:r w:rsidRPr="006411E8">
        <w:rPr>
          <w:sz w:val="26"/>
          <w:lang w:eastAsia="en-US" w:bidi="ar-SA"/>
        </w:rPr>
        <w:t>сочинение – форма контроля, позволяющая оценить умение учащегося создавать</w:t>
      </w:r>
      <w:r w:rsidRPr="006411E8">
        <w:rPr>
          <w:spacing w:val="1"/>
          <w:sz w:val="26"/>
          <w:lang w:eastAsia="en-US" w:bidi="ar-SA"/>
        </w:rPr>
        <w:t xml:space="preserve"> </w:t>
      </w:r>
      <w:r w:rsidRPr="006411E8">
        <w:rPr>
          <w:sz w:val="26"/>
          <w:lang w:eastAsia="en-US" w:bidi="ar-SA"/>
        </w:rPr>
        <w:t>связный</w:t>
      </w:r>
      <w:r w:rsidRPr="006411E8">
        <w:rPr>
          <w:spacing w:val="1"/>
          <w:sz w:val="26"/>
          <w:lang w:eastAsia="en-US" w:bidi="ar-SA"/>
        </w:rPr>
        <w:t xml:space="preserve"> </w:t>
      </w:r>
      <w:r w:rsidRPr="006411E8">
        <w:rPr>
          <w:sz w:val="26"/>
          <w:lang w:eastAsia="en-US" w:bidi="ar-SA"/>
        </w:rPr>
        <w:t>текст</w:t>
      </w:r>
      <w:r w:rsidRPr="006411E8">
        <w:rPr>
          <w:spacing w:val="3"/>
          <w:sz w:val="26"/>
          <w:lang w:eastAsia="en-US" w:bidi="ar-SA"/>
        </w:rPr>
        <w:t xml:space="preserve"> </w:t>
      </w:r>
      <w:r w:rsidRPr="006411E8">
        <w:rPr>
          <w:sz w:val="26"/>
          <w:lang w:eastAsia="en-US" w:bidi="ar-SA"/>
        </w:rPr>
        <w:t>с</w:t>
      </w:r>
      <w:r w:rsidRPr="006411E8">
        <w:rPr>
          <w:spacing w:val="2"/>
          <w:sz w:val="26"/>
          <w:lang w:eastAsia="en-US" w:bidi="ar-SA"/>
        </w:rPr>
        <w:t xml:space="preserve"> </w:t>
      </w:r>
      <w:r w:rsidRPr="006411E8">
        <w:rPr>
          <w:sz w:val="26"/>
          <w:lang w:eastAsia="en-US" w:bidi="ar-SA"/>
        </w:rPr>
        <w:t>учётом</w:t>
      </w:r>
      <w:r w:rsidRPr="006411E8">
        <w:rPr>
          <w:spacing w:val="-5"/>
          <w:sz w:val="26"/>
          <w:lang w:eastAsia="en-US" w:bidi="ar-SA"/>
        </w:rPr>
        <w:t xml:space="preserve"> </w:t>
      </w:r>
      <w:r w:rsidRPr="006411E8">
        <w:rPr>
          <w:sz w:val="26"/>
          <w:lang w:eastAsia="en-US" w:bidi="ar-SA"/>
        </w:rPr>
        <w:t>языковых</w:t>
      </w:r>
      <w:r w:rsidRPr="006411E8">
        <w:rPr>
          <w:spacing w:val="1"/>
          <w:sz w:val="26"/>
          <w:lang w:eastAsia="en-US" w:bidi="ar-SA"/>
        </w:rPr>
        <w:t xml:space="preserve"> </w:t>
      </w:r>
      <w:r w:rsidRPr="006411E8">
        <w:rPr>
          <w:sz w:val="26"/>
          <w:lang w:eastAsia="en-US" w:bidi="ar-SA"/>
        </w:rPr>
        <w:t>норм;</w:t>
      </w:r>
    </w:p>
    <w:p w14:paraId="138D94C1" w14:textId="77777777" w:rsidR="006411E8" w:rsidRPr="006411E8" w:rsidRDefault="006411E8">
      <w:pPr>
        <w:numPr>
          <w:ilvl w:val="1"/>
          <w:numId w:val="112"/>
        </w:numPr>
        <w:tabs>
          <w:tab w:val="left" w:pos="1080"/>
        </w:tabs>
        <w:spacing w:before="7" w:line="273" w:lineRule="auto"/>
        <w:ind w:left="0" w:right="488" w:firstLine="0"/>
        <w:jc w:val="both"/>
        <w:rPr>
          <w:rFonts w:ascii="Symbol" w:hAnsi="Symbol"/>
          <w:sz w:val="26"/>
          <w:lang w:eastAsia="en-US" w:bidi="ar-SA"/>
        </w:rPr>
      </w:pPr>
      <w:r w:rsidRPr="006411E8">
        <w:rPr>
          <w:sz w:val="26"/>
          <w:lang w:eastAsia="en-US" w:bidi="ar-SA"/>
        </w:rPr>
        <w:t>списывание</w:t>
      </w:r>
      <w:r w:rsidRPr="006411E8">
        <w:rPr>
          <w:spacing w:val="1"/>
          <w:sz w:val="26"/>
          <w:lang w:eastAsia="en-US" w:bidi="ar-SA"/>
        </w:rPr>
        <w:t xml:space="preserve"> </w:t>
      </w:r>
      <w:r w:rsidRPr="006411E8">
        <w:rPr>
          <w:sz w:val="26"/>
          <w:lang w:eastAsia="en-US" w:bidi="ar-SA"/>
        </w:rPr>
        <w:t>–</w:t>
      </w:r>
      <w:r w:rsidRPr="006411E8">
        <w:rPr>
          <w:spacing w:val="1"/>
          <w:sz w:val="26"/>
          <w:lang w:eastAsia="en-US" w:bidi="ar-SA"/>
        </w:rPr>
        <w:t xml:space="preserve"> </w:t>
      </w:r>
      <w:r w:rsidRPr="006411E8">
        <w:rPr>
          <w:sz w:val="26"/>
          <w:lang w:eastAsia="en-US" w:bidi="ar-SA"/>
        </w:rPr>
        <w:t>форма</w:t>
      </w:r>
      <w:r w:rsidRPr="006411E8">
        <w:rPr>
          <w:spacing w:val="1"/>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позволяющая</w:t>
      </w:r>
      <w:r w:rsidRPr="006411E8">
        <w:rPr>
          <w:spacing w:val="1"/>
          <w:sz w:val="26"/>
          <w:lang w:eastAsia="en-US" w:bidi="ar-SA"/>
        </w:rPr>
        <w:t xml:space="preserve"> </w:t>
      </w:r>
      <w:r w:rsidRPr="006411E8">
        <w:rPr>
          <w:sz w:val="26"/>
          <w:lang w:eastAsia="en-US" w:bidi="ar-SA"/>
        </w:rPr>
        <w:t>оценить</w:t>
      </w:r>
      <w:r w:rsidRPr="006411E8">
        <w:rPr>
          <w:spacing w:val="1"/>
          <w:sz w:val="26"/>
          <w:lang w:eastAsia="en-US" w:bidi="ar-SA"/>
        </w:rPr>
        <w:t xml:space="preserve"> </w:t>
      </w:r>
      <w:r w:rsidRPr="006411E8">
        <w:rPr>
          <w:sz w:val="26"/>
          <w:lang w:eastAsia="en-US" w:bidi="ar-SA"/>
        </w:rPr>
        <w:t>каллиграфические,</w:t>
      </w:r>
      <w:r w:rsidRPr="006411E8">
        <w:rPr>
          <w:spacing w:val="1"/>
          <w:sz w:val="26"/>
          <w:lang w:eastAsia="en-US" w:bidi="ar-SA"/>
        </w:rPr>
        <w:t xml:space="preserve"> </w:t>
      </w:r>
      <w:r w:rsidRPr="006411E8">
        <w:rPr>
          <w:sz w:val="26"/>
          <w:lang w:eastAsia="en-US" w:bidi="ar-SA"/>
        </w:rPr>
        <w:t>орфографические и пунктуационные навыки учащегося при копировании печатного</w:t>
      </w:r>
      <w:r w:rsidRPr="006411E8">
        <w:rPr>
          <w:spacing w:val="1"/>
          <w:sz w:val="26"/>
          <w:lang w:eastAsia="en-US" w:bidi="ar-SA"/>
        </w:rPr>
        <w:t xml:space="preserve"> </w:t>
      </w:r>
      <w:r w:rsidRPr="006411E8">
        <w:rPr>
          <w:sz w:val="26"/>
          <w:lang w:eastAsia="en-US" w:bidi="ar-SA"/>
        </w:rPr>
        <w:t>текста;</w:t>
      </w:r>
    </w:p>
    <w:p w14:paraId="39907D37" w14:textId="77777777" w:rsidR="006411E8" w:rsidRPr="006411E8" w:rsidRDefault="006411E8">
      <w:pPr>
        <w:numPr>
          <w:ilvl w:val="1"/>
          <w:numId w:val="112"/>
        </w:numPr>
        <w:tabs>
          <w:tab w:val="left" w:pos="1080"/>
        </w:tabs>
        <w:spacing w:before="7" w:line="271" w:lineRule="auto"/>
        <w:ind w:left="0" w:right="492" w:firstLine="0"/>
        <w:jc w:val="both"/>
        <w:rPr>
          <w:rFonts w:ascii="Symbol" w:hAnsi="Symbol"/>
          <w:sz w:val="26"/>
          <w:lang w:eastAsia="en-US" w:bidi="ar-SA"/>
        </w:rPr>
      </w:pPr>
      <w:r w:rsidRPr="006411E8">
        <w:rPr>
          <w:sz w:val="26"/>
          <w:lang w:eastAsia="en-US" w:bidi="ar-SA"/>
        </w:rPr>
        <w:t>творческая</w:t>
      </w:r>
      <w:r w:rsidRPr="006411E8">
        <w:rPr>
          <w:spacing w:val="1"/>
          <w:sz w:val="26"/>
          <w:lang w:eastAsia="en-US" w:bidi="ar-SA"/>
        </w:rPr>
        <w:t xml:space="preserve"> </w:t>
      </w:r>
      <w:r w:rsidRPr="006411E8">
        <w:rPr>
          <w:sz w:val="26"/>
          <w:lang w:eastAsia="en-US" w:bidi="ar-SA"/>
        </w:rPr>
        <w:t>работа</w:t>
      </w:r>
      <w:r w:rsidRPr="006411E8">
        <w:rPr>
          <w:spacing w:val="1"/>
          <w:sz w:val="26"/>
          <w:lang w:eastAsia="en-US" w:bidi="ar-SA"/>
        </w:rPr>
        <w:t xml:space="preserve"> </w:t>
      </w:r>
      <w:r w:rsidRPr="006411E8">
        <w:rPr>
          <w:sz w:val="26"/>
          <w:lang w:eastAsia="en-US" w:bidi="ar-SA"/>
        </w:rPr>
        <w:t>–</w:t>
      </w:r>
      <w:r w:rsidRPr="006411E8">
        <w:rPr>
          <w:spacing w:val="1"/>
          <w:sz w:val="26"/>
          <w:lang w:eastAsia="en-US" w:bidi="ar-SA"/>
        </w:rPr>
        <w:t xml:space="preserve"> </w:t>
      </w:r>
      <w:r w:rsidRPr="006411E8">
        <w:rPr>
          <w:sz w:val="26"/>
          <w:lang w:eastAsia="en-US" w:bidi="ar-SA"/>
        </w:rPr>
        <w:t>форма</w:t>
      </w:r>
      <w:r w:rsidRPr="006411E8">
        <w:rPr>
          <w:spacing w:val="1"/>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позволяющая</w:t>
      </w:r>
      <w:r w:rsidRPr="006411E8">
        <w:rPr>
          <w:spacing w:val="1"/>
          <w:sz w:val="26"/>
          <w:lang w:eastAsia="en-US" w:bidi="ar-SA"/>
        </w:rPr>
        <w:t xml:space="preserve"> </w:t>
      </w:r>
      <w:r w:rsidRPr="006411E8">
        <w:rPr>
          <w:sz w:val="26"/>
          <w:lang w:eastAsia="en-US" w:bidi="ar-SA"/>
        </w:rPr>
        <w:t>оценить</w:t>
      </w:r>
      <w:r w:rsidRPr="006411E8">
        <w:rPr>
          <w:spacing w:val="1"/>
          <w:sz w:val="26"/>
          <w:lang w:eastAsia="en-US" w:bidi="ar-SA"/>
        </w:rPr>
        <w:t xml:space="preserve"> </w:t>
      </w:r>
      <w:r w:rsidRPr="006411E8">
        <w:rPr>
          <w:sz w:val="26"/>
          <w:lang w:eastAsia="en-US" w:bidi="ar-SA"/>
        </w:rPr>
        <w:t>продукт</w:t>
      </w:r>
      <w:r w:rsidRPr="006411E8">
        <w:rPr>
          <w:spacing w:val="1"/>
          <w:sz w:val="26"/>
          <w:lang w:eastAsia="en-US" w:bidi="ar-SA"/>
        </w:rPr>
        <w:t xml:space="preserve"> </w:t>
      </w:r>
      <w:r w:rsidRPr="006411E8">
        <w:rPr>
          <w:sz w:val="26"/>
          <w:lang w:eastAsia="en-US" w:bidi="ar-SA"/>
        </w:rPr>
        <w:t>творческой</w:t>
      </w:r>
      <w:r w:rsidRPr="006411E8">
        <w:rPr>
          <w:spacing w:val="-62"/>
          <w:sz w:val="26"/>
          <w:lang w:eastAsia="en-US" w:bidi="ar-SA"/>
        </w:rPr>
        <w:t xml:space="preserve"> </w:t>
      </w:r>
      <w:r w:rsidRPr="006411E8">
        <w:rPr>
          <w:sz w:val="26"/>
          <w:lang w:eastAsia="en-US" w:bidi="ar-SA"/>
        </w:rPr>
        <w:t>деятельности</w:t>
      </w:r>
      <w:r w:rsidRPr="006411E8">
        <w:rPr>
          <w:spacing w:val="1"/>
          <w:sz w:val="26"/>
          <w:lang w:eastAsia="en-US" w:bidi="ar-SA"/>
        </w:rPr>
        <w:t xml:space="preserve"> </w:t>
      </w:r>
      <w:r w:rsidRPr="006411E8">
        <w:rPr>
          <w:sz w:val="26"/>
          <w:lang w:eastAsia="en-US" w:bidi="ar-SA"/>
        </w:rPr>
        <w:t>учащегося;</w:t>
      </w:r>
    </w:p>
    <w:p w14:paraId="77207D4B" w14:textId="77777777" w:rsidR="006411E8" w:rsidRPr="006411E8" w:rsidRDefault="006411E8">
      <w:pPr>
        <w:numPr>
          <w:ilvl w:val="1"/>
          <w:numId w:val="112"/>
        </w:numPr>
        <w:tabs>
          <w:tab w:val="left" w:pos="1080"/>
        </w:tabs>
        <w:spacing w:before="8" w:line="271" w:lineRule="auto"/>
        <w:ind w:left="0" w:right="486" w:firstLine="0"/>
        <w:jc w:val="both"/>
        <w:rPr>
          <w:rFonts w:ascii="Symbol" w:hAnsi="Symbol"/>
          <w:sz w:val="26"/>
          <w:lang w:eastAsia="en-US" w:bidi="ar-SA"/>
        </w:rPr>
      </w:pPr>
      <w:r w:rsidRPr="006411E8">
        <w:rPr>
          <w:sz w:val="26"/>
          <w:lang w:eastAsia="en-US" w:bidi="ar-SA"/>
        </w:rPr>
        <w:t>терминологический</w:t>
      </w:r>
      <w:r w:rsidRPr="006411E8">
        <w:rPr>
          <w:spacing w:val="1"/>
          <w:sz w:val="26"/>
          <w:lang w:eastAsia="en-US" w:bidi="ar-SA"/>
        </w:rPr>
        <w:t xml:space="preserve"> </w:t>
      </w:r>
      <w:r w:rsidRPr="006411E8">
        <w:rPr>
          <w:sz w:val="26"/>
          <w:lang w:eastAsia="en-US" w:bidi="ar-SA"/>
        </w:rPr>
        <w:t>диктант</w:t>
      </w:r>
      <w:r w:rsidRPr="006411E8">
        <w:rPr>
          <w:spacing w:val="1"/>
          <w:sz w:val="26"/>
          <w:lang w:eastAsia="en-US" w:bidi="ar-SA"/>
        </w:rPr>
        <w:t xml:space="preserve"> </w:t>
      </w:r>
      <w:r w:rsidRPr="006411E8">
        <w:rPr>
          <w:sz w:val="26"/>
          <w:lang w:eastAsia="en-US" w:bidi="ar-SA"/>
        </w:rPr>
        <w:t>–</w:t>
      </w:r>
      <w:r w:rsidRPr="006411E8">
        <w:rPr>
          <w:spacing w:val="1"/>
          <w:sz w:val="26"/>
          <w:lang w:eastAsia="en-US" w:bidi="ar-SA"/>
        </w:rPr>
        <w:t xml:space="preserve"> </w:t>
      </w:r>
      <w:r w:rsidRPr="006411E8">
        <w:rPr>
          <w:sz w:val="26"/>
          <w:lang w:eastAsia="en-US" w:bidi="ar-SA"/>
        </w:rPr>
        <w:t>форма</w:t>
      </w:r>
      <w:r w:rsidRPr="006411E8">
        <w:rPr>
          <w:spacing w:val="1"/>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позволяющая</w:t>
      </w:r>
      <w:r w:rsidRPr="006411E8">
        <w:rPr>
          <w:spacing w:val="1"/>
          <w:sz w:val="26"/>
          <w:lang w:eastAsia="en-US" w:bidi="ar-SA"/>
        </w:rPr>
        <w:t xml:space="preserve"> </w:t>
      </w:r>
      <w:r w:rsidRPr="006411E8">
        <w:rPr>
          <w:sz w:val="26"/>
          <w:lang w:eastAsia="en-US" w:bidi="ar-SA"/>
        </w:rPr>
        <w:t>оценить</w:t>
      </w:r>
      <w:r w:rsidRPr="006411E8">
        <w:rPr>
          <w:spacing w:val="1"/>
          <w:sz w:val="26"/>
          <w:lang w:eastAsia="en-US" w:bidi="ar-SA"/>
        </w:rPr>
        <w:t xml:space="preserve"> </w:t>
      </w:r>
      <w:r w:rsidRPr="006411E8">
        <w:rPr>
          <w:sz w:val="26"/>
          <w:lang w:eastAsia="en-US" w:bidi="ar-SA"/>
        </w:rPr>
        <w:t>уровень</w:t>
      </w:r>
      <w:r w:rsidRPr="006411E8">
        <w:rPr>
          <w:spacing w:val="1"/>
          <w:sz w:val="26"/>
          <w:lang w:eastAsia="en-US" w:bidi="ar-SA"/>
        </w:rPr>
        <w:t xml:space="preserve"> </w:t>
      </w:r>
      <w:r w:rsidRPr="006411E8">
        <w:rPr>
          <w:sz w:val="26"/>
          <w:lang w:eastAsia="en-US" w:bidi="ar-SA"/>
        </w:rPr>
        <w:t>владения</w:t>
      </w:r>
      <w:r w:rsidRPr="006411E8">
        <w:rPr>
          <w:spacing w:val="1"/>
          <w:sz w:val="26"/>
          <w:lang w:eastAsia="en-US" w:bidi="ar-SA"/>
        </w:rPr>
        <w:t xml:space="preserve"> </w:t>
      </w:r>
      <w:r w:rsidRPr="006411E8">
        <w:rPr>
          <w:sz w:val="26"/>
          <w:lang w:eastAsia="en-US" w:bidi="ar-SA"/>
        </w:rPr>
        <w:t>учащимся</w:t>
      </w:r>
      <w:r w:rsidRPr="006411E8">
        <w:rPr>
          <w:spacing w:val="1"/>
          <w:sz w:val="26"/>
          <w:lang w:eastAsia="en-US" w:bidi="ar-SA"/>
        </w:rPr>
        <w:t xml:space="preserve"> </w:t>
      </w:r>
      <w:r w:rsidRPr="006411E8">
        <w:rPr>
          <w:sz w:val="26"/>
          <w:lang w:eastAsia="en-US" w:bidi="ar-SA"/>
        </w:rPr>
        <w:t>терминологическим</w:t>
      </w:r>
      <w:r w:rsidRPr="006411E8">
        <w:rPr>
          <w:spacing w:val="1"/>
          <w:sz w:val="26"/>
          <w:lang w:eastAsia="en-US" w:bidi="ar-SA"/>
        </w:rPr>
        <w:t xml:space="preserve"> </w:t>
      </w:r>
      <w:r w:rsidRPr="006411E8">
        <w:rPr>
          <w:sz w:val="26"/>
          <w:lang w:eastAsia="en-US" w:bidi="ar-SA"/>
        </w:rPr>
        <w:t>аппаратом предмета;</w:t>
      </w:r>
    </w:p>
    <w:p w14:paraId="3473B00A" w14:textId="77777777" w:rsidR="006411E8" w:rsidRPr="006411E8" w:rsidRDefault="006411E8">
      <w:pPr>
        <w:numPr>
          <w:ilvl w:val="1"/>
          <w:numId w:val="112"/>
        </w:numPr>
        <w:tabs>
          <w:tab w:val="left" w:pos="1080"/>
        </w:tabs>
        <w:spacing w:before="8" w:line="271" w:lineRule="auto"/>
        <w:ind w:left="0" w:right="492" w:firstLine="0"/>
        <w:jc w:val="both"/>
        <w:rPr>
          <w:rFonts w:ascii="Symbol" w:hAnsi="Symbol"/>
          <w:sz w:val="26"/>
          <w:lang w:eastAsia="en-US" w:bidi="ar-SA"/>
        </w:rPr>
      </w:pPr>
      <w:r w:rsidRPr="006411E8">
        <w:rPr>
          <w:sz w:val="26"/>
          <w:lang w:eastAsia="en-US" w:bidi="ar-SA"/>
        </w:rPr>
        <w:t>тест – форма контроля, позволяющая оценить уровень знаний, умений и навыков</w:t>
      </w:r>
      <w:r w:rsidRPr="006411E8">
        <w:rPr>
          <w:spacing w:val="1"/>
          <w:sz w:val="26"/>
          <w:lang w:eastAsia="en-US" w:bidi="ar-SA"/>
        </w:rPr>
        <w:t xml:space="preserve"> </w:t>
      </w:r>
      <w:r w:rsidRPr="006411E8">
        <w:rPr>
          <w:sz w:val="26"/>
          <w:lang w:eastAsia="en-US" w:bidi="ar-SA"/>
        </w:rPr>
        <w:t>учащегося</w:t>
      </w:r>
      <w:r w:rsidRPr="006411E8">
        <w:rPr>
          <w:spacing w:val="1"/>
          <w:sz w:val="26"/>
          <w:lang w:eastAsia="en-US" w:bidi="ar-SA"/>
        </w:rPr>
        <w:t xml:space="preserve"> </w:t>
      </w:r>
      <w:r w:rsidRPr="006411E8">
        <w:rPr>
          <w:sz w:val="26"/>
          <w:lang w:eastAsia="en-US" w:bidi="ar-SA"/>
        </w:rPr>
        <w:t>через систему</w:t>
      </w:r>
      <w:r w:rsidRPr="006411E8">
        <w:rPr>
          <w:spacing w:val="1"/>
          <w:sz w:val="26"/>
          <w:lang w:eastAsia="en-US" w:bidi="ar-SA"/>
        </w:rPr>
        <w:t xml:space="preserve"> </w:t>
      </w:r>
      <w:r w:rsidRPr="006411E8">
        <w:rPr>
          <w:sz w:val="26"/>
          <w:lang w:eastAsia="en-US" w:bidi="ar-SA"/>
        </w:rPr>
        <w:t>тестовых заданий/вопросов;</w:t>
      </w:r>
    </w:p>
    <w:p w14:paraId="55354AF8" w14:textId="77777777" w:rsidR="006411E8" w:rsidRPr="006411E8" w:rsidRDefault="006411E8">
      <w:pPr>
        <w:numPr>
          <w:ilvl w:val="1"/>
          <w:numId w:val="112"/>
        </w:numPr>
        <w:tabs>
          <w:tab w:val="left" w:pos="1080"/>
        </w:tabs>
        <w:spacing w:before="8" w:line="276" w:lineRule="auto"/>
        <w:ind w:left="0" w:right="489" w:firstLine="0"/>
        <w:jc w:val="both"/>
        <w:rPr>
          <w:rFonts w:ascii="Symbol" w:hAnsi="Symbol"/>
          <w:sz w:val="26"/>
          <w:lang w:eastAsia="en-US" w:bidi="ar-SA"/>
        </w:rPr>
      </w:pPr>
      <w:r w:rsidRPr="006411E8">
        <w:rPr>
          <w:sz w:val="26"/>
          <w:lang w:eastAsia="en-US" w:bidi="ar-SA"/>
        </w:rPr>
        <w:t>тестирование физических качеств</w:t>
      </w:r>
      <w:r w:rsidRPr="006411E8">
        <w:rPr>
          <w:spacing w:val="65"/>
          <w:sz w:val="26"/>
          <w:lang w:eastAsia="en-US" w:bidi="ar-SA"/>
        </w:rPr>
        <w:t xml:space="preserve"> </w:t>
      </w:r>
      <w:r w:rsidRPr="006411E8">
        <w:rPr>
          <w:sz w:val="26"/>
          <w:lang w:eastAsia="en-US" w:bidi="ar-SA"/>
        </w:rPr>
        <w:t xml:space="preserve">– форма контроля, предполагающая </w:t>
      </w:r>
      <w:r w:rsidRPr="006411E8">
        <w:rPr>
          <w:sz w:val="26"/>
          <w:lang w:eastAsia="en-US" w:bidi="ar-SA"/>
        </w:rPr>
        <w:lastRenderedPageBreak/>
        <w:t>измерение</w:t>
      </w:r>
      <w:r w:rsidRPr="006411E8">
        <w:rPr>
          <w:spacing w:val="1"/>
          <w:sz w:val="26"/>
          <w:lang w:eastAsia="en-US" w:bidi="ar-SA"/>
        </w:rPr>
        <w:t xml:space="preserve"> </w:t>
      </w:r>
      <w:r w:rsidRPr="006411E8">
        <w:rPr>
          <w:sz w:val="26"/>
          <w:lang w:eastAsia="en-US" w:bidi="ar-SA"/>
        </w:rPr>
        <w:t>или испытание, стандартное задание, проводимое для определения и оценки уровня</w:t>
      </w:r>
      <w:r w:rsidRPr="006411E8">
        <w:rPr>
          <w:spacing w:val="1"/>
          <w:sz w:val="26"/>
          <w:lang w:eastAsia="en-US" w:bidi="ar-SA"/>
        </w:rPr>
        <w:t xml:space="preserve"> </w:t>
      </w:r>
      <w:r w:rsidRPr="006411E8">
        <w:rPr>
          <w:sz w:val="26"/>
          <w:lang w:eastAsia="en-US" w:bidi="ar-SA"/>
        </w:rPr>
        <w:t>физического</w:t>
      </w:r>
      <w:r w:rsidRPr="006411E8">
        <w:rPr>
          <w:spacing w:val="1"/>
          <w:sz w:val="26"/>
          <w:lang w:eastAsia="en-US" w:bidi="ar-SA"/>
        </w:rPr>
        <w:t xml:space="preserve"> </w:t>
      </w:r>
      <w:r w:rsidRPr="006411E8">
        <w:rPr>
          <w:sz w:val="26"/>
          <w:lang w:eastAsia="en-US" w:bidi="ar-SA"/>
        </w:rPr>
        <w:t>состояния,</w:t>
      </w:r>
      <w:r w:rsidRPr="006411E8">
        <w:rPr>
          <w:spacing w:val="1"/>
          <w:sz w:val="26"/>
          <w:lang w:eastAsia="en-US" w:bidi="ar-SA"/>
        </w:rPr>
        <w:t xml:space="preserve"> </w:t>
      </w:r>
      <w:r w:rsidRPr="006411E8">
        <w:rPr>
          <w:sz w:val="26"/>
          <w:lang w:eastAsia="en-US" w:bidi="ar-SA"/>
        </w:rPr>
        <w:t>физической</w:t>
      </w:r>
      <w:r w:rsidRPr="006411E8">
        <w:rPr>
          <w:spacing w:val="1"/>
          <w:sz w:val="26"/>
          <w:lang w:eastAsia="en-US" w:bidi="ar-SA"/>
        </w:rPr>
        <w:t xml:space="preserve"> </w:t>
      </w:r>
      <w:r w:rsidRPr="006411E8">
        <w:rPr>
          <w:sz w:val="26"/>
          <w:lang w:eastAsia="en-US" w:bidi="ar-SA"/>
        </w:rPr>
        <w:t>подготовленности</w:t>
      </w:r>
      <w:r w:rsidRPr="006411E8">
        <w:rPr>
          <w:spacing w:val="1"/>
          <w:sz w:val="26"/>
          <w:lang w:eastAsia="en-US" w:bidi="ar-SA"/>
        </w:rPr>
        <w:t xml:space="preserve"> </w:t>
      </w:r>
      <w:r w:rsidRPr="006411E8">
        <w:rPr>
          <w:sz w:val="26"/>
          <w:lang w:eastAsia="en-US" w:bidi="ar-SA"/>
        </w:rPr>
        <w:t>и</w:t>
      </w:r>
      <w:r w:rsidRPr="006411E8">
        <w:rPr>
          <w:spacing w:val="66"/>
          <w:sz w:val="26"/>
          <w:lang w:eastAsia="en-US" w:bidi="ar-SA"/>
        </w:rPr>
        <w:t xml:space="preserve"> </w:t>
      </w:r>
      <w:r w:rsidRPr="006411E8">
        <w:rPr>
          <w:sz w:val="26"/>
          <w:lang w:eastAsia="en-US" w:bidi="ar-SA"/>
        </w:rPr>
        <w:t>двигательных</w:t>
      </w:r>
      <w:r w:rsidRPr="006411E8">
        <w:rPr>
          <w:spacing w:val="1"/>
          <w:sz w:val="26"/>
          <w:lang w:eastAsia="en-US" w:bidi="ar-SA"/>
        </w:rPr>
        <w:t xml:space="preserve"> </w:t>
      </w:r>
      <w:r w:rsidRPr="006411E8">
        <w:rPr>
          <w:sz w:val="26"/>
          <w:lang w:eastAsia="en-US" w:bidi="ar-SA"/>
        </w:rPr>
        <w:t>способностей</w:t>
      </w:r>
      <w:r w:rsidRPr="006411E8">
        <w:rPr>
          <w:spacing w:val="1"/>
          <w:sz w:val="26"/>
          <w:lang w:eastAsia="en-US" w:bidi="ar-SA"/>
        </w:rPr>
        <w:t xml:space="preserve"> </w:t>
      </w:r>
      <w:r w:rsidRPr="006411E8">
        <w:rPr>
          <w:sz w:val="26"/>
          <w:lang w:eastAsia="en-US" w:bidi="ar-SA"/>
        </w:rPr>
        <w:t>на</w:t>
      </w:r>
      <w:r w:rsidRPr="006411E8">
        <w:rPr>
          <w:spacing w:val="1"/>
          <w:sz w:val="26"/>
          <w:lang w:eastAsia="en-US" w:bidi="ar-SA"/>
        </w:rPr>
        <w:t xml:space="preserve"> </w:t>
      </w:r>
      <w:r w:rsidRPr="006411E8">
        <w:rPr>
          <w:sz w:val="26"/>
          <w:lang w:eastAsia="en-US" w:bidi="ar-SA"/>
        </w:rPr>
        <w:t>основе</w:t>
      </w:r>
      <w:r w:rsidRPr="006411E8">
        <w:rPr>
          <w:spacing w:val="1"/>
          <w:sz w:val="26"/>
          <w:lang w:eastAsia="en-US" w:bidi="ar-SA"/>
        </w:rPr>
        <w:t xml:space="preserve"> </w:t>
      </w:r>
      <w:r w:rsidRPr="006411E8">
        <w:rPr>
          <w:sz w:val="26"/>
          <w:lang w:eastAsia="en-US" w:bidi="ar-SA"/>
        </w:rPr>
        <w:t>комплекса</w:t>
      </w:r>
      <w:r w:rsidRPr="006411E8">
        <w:rPr>
          <w:spacing w:val="1"/>
          <w:sz w:val="26"/>
          <w:lang w:eastAsia="en-US" w:bidi="ar-SA"/>
        </w:rPr>
        <w:t xml:space="preserve"> </w:t>
      </w:r>
      <w:r w:rsidRPr="006411E8">
        <w:rPr>
          <w:sz w:val="26"/>
          <w:lang w:eastAsia="en-US" w:bidi="ar-SA"/>
        </w:rPr>
        <w:t>разнообразных упражнений;</w:t>
      </w:r>
    </w:p>
    <w:p w14:paraId="7889F60A" w14:textId="77777777" w:rsidR="006411E8" w:rsidRPr="006411E8" w:rsidRDefault="006411E8">
      <w:pPr>
        <w:numPr>
          <w:ilvl w:val="1"/>
          <w:numId w:val="112"/>
        </w:numPr>
        <w:tabs>
          <w:tab w:val="left" w:pos="1080"/>
        </w:tabs>
        <w:spacing w:line="276" w:lineRule="auto"/>
        <w:ind w:left="0" w:right="487" w:firstLine="0"/>
        <w:jc w:val="both"/>
        <w:rPr>
          <w:rFonts w:ascii="Symbol" w:hAnsi="Symbol"/>
          <w:sz w:val="26"/>
          <w:lang w:eastAsia="en-US" w:bidi="ar-SA"/>
        </w:rPr>
      </w:pPr>
      <w:r w:rsidRPr="006411E8">
        <w:rPr>
          <w:sz w:val="26"/>
          <w:lang w:eastAsia="en-US" w:bidi="ar-SA"/>
        </w:rPr>
        <w:t>техника чтения – форма контроля, позволяющая оценить умение учащегося читать и</w:t>
      </w:r>
      <w:r w:rsidRPr="006411E8">
        <w:rPr>
          <w:spacing w:val="-62"/>
          <w:sz w:val="26"/>
          <w:lang w:eastAsia="en-US" w:bidi="ar-SA"/>
        </w:rPr>
        <w:t xml:space="preserve"> </w:t>
      </w:r>
      <w:r w:rsidRPr="006411E8">
        <w:rPr>
          <w:sz w:val="26"/>
          <w:lang w:eastAsia="en-US" w:bidi="ar-SA"/>
        </w:rPr>
        <w:t>понимать прочитанное. Основными критериями оценки при этом являются способ</w:t>
      </w:r>
      <w:r w:rsidRPr="006411E8">
        <w:rPr>
          <w:spacing w:val="1"/>
          <w:sz w:val="26"/>
          <w:lang w:eastAsia="en-US" w:bidi="ar-SA"/>
        </w:rPr>
        <w:t xml:space="preserve"> </w:t>
      </w:r>
      <w:r w:rsidRPr="006411E8">
        <w:rPr>
          <w:sz w:val="26"/>
          <w:lang w:eastAsia="en-US" w:bidi="ar-SA"/>
        </w:rPr>
        <w:t>чтения,</w:t>
      </w:r>
      <w:r w:rsidRPr="006411E8">
        <w:rPr>
          <w:spacing w:val="3"/>
          <w:sz w:val="26"/>
          <w:lang w:eastAsia="en-US" w:bidi="ar-SA"/>
        </w:rPr>
        <w:t xml:space="preserve"> </w:t>
      </w:r>
      <w:r w:rsidRPr="006411E8">
        <w:rPr>
          <w:sz w:val="26"/>
          <w:lang w:eastAsia="en-US" w:bidi="ar-SA"/>
        </w:rPr>
        <w:t>правильность,</w:t>
      </w:r>
      <w:r w:rsidRPr="006411E8">
        <w:rPr>
          <w:spacing w:val="3"/>
          <w:sz w:val="26"/>
          <w:lang w:eastAsia="en-US" w:bidi="ar-SA"/>
        </w:rPr>
        <w:t xml:space="preserve"> </w:t>
      </w:r>
      <w:r w:rsidRPr="006411E8">
        <w:rPr>
          <w:sz w:val="26"/>
          <w:lang w:eastAsia="en-US" w:bidi="ar-SA"/>
        </w:rPr>
        <w:t>осознанность;</w:t>
      </w:r>
    </w:p>
    <w:p w14:paraId="5FB0D7B0" w14:textId="77777777" w:rsidR="006411E8" w:rsidRPr="006411E8" w:rsidRDefault="006411E8">
      <w:pPr>
        <w:numPr>
          <w:ilvl w:val="1"/>
          <w:numId w:val="112"/>
        </w:numPr>
        <w:tabs>
          <w:tab w:val="left" w:pos="1080"/>
        </w:tabs>
        <w:spacing w:line="276" w:lineRule="auto"/>
        <w:ind w:left="0" w:right="483" w:firstLine="0"/>
        <w:jc w:val="both"/>
        <w:rPr>
          <w:rFonts w:ascii="Symbol" w:hAnsi="Symbol"/>
          <w:sz w:val="26"/>
          <w:lang w:eastAsia="en-US" w:bidi="ar-SA"/>
        </w:rPr>
      </w:pPr>
      <w:r w:rsidRPr="006411E8">
        <w:rPr>
          <w:sz w:val="26"/>
          <w:lang w:eastAsia="en-US" w:bidi="ar-SA"/>
        </w:rPr>
        <w:t>устный</w:t>
      </w:r>
      <w:r w:rsidRPr="006411E8">
        <w:rPr>
          <w:spacing w:val="1"/>
          <w:sz w:val="26"/>
          <w:lang w:eastAsia="en-US" w:bidi="ar-SA"/>
        </w:rPr>
        <w:t xml:space="preserve"> </w:t>
      </w:r>
      <w:r w:rsidRPr="006411E8">
        <w:rPr>
          <w:sz w:val="26"/>
          <w:lang w:eastAsia="en-US" w:bidi="ar-SA"/>
        </w:rPr>
        <w:t>ответ</w:t>
      </w:r>
      <w:r w:rsidRPr="006411E8">
        <w:rPr>
          <w:spacing w:val="1"/>
          <w:sz w:val="26"/>
          <w:lang w:eastAsia="en-US" w:bidi="ar-SA"/>
        </w:rPr>
        <w:t xml:space="preserve"> </w:t>
      </w:r>
      <w:r w:rsidRPr="006411E8">
        <w:rPr>
          <w:sz w:val="26"/>
          <w:lang w:eastAsia="en-US" w:bidi="ar-SA"/>
        </w:rPr>
        <w:t>–</w:t>
      </w:r>
      <w:r w:rsidRPr="006411E8">
        <w:rPr>
          <w:spacing w:val="1"/>
          <w:sz w:val="26"/>
          <w:lang w:eastAsia="en-US" w:bidi="ar-SA"/>
        </w:rPr>
        <w:t xml:space="preserve"> </w:t>
      </w:r>
      <w:r w:rsidRPr="006411E8">
        <w:rPr>
          <w:sz w:val="26"/>
          <w:lang w:eastAsia="en-US" w:bidi="ar-SA"/>
        </w:rPr>
        <w:t>форма</w:t>
      </w:r>
      <w:r w:rsidRPr="006411E8">
        <w:rPr>
          <w:spacing w:val="1"/>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позволяющая</w:t>
      </w:r>
      <w:r w:rsidRPr="006411E8">
        <w:rPr>
          <w:spacing w:val="1"/>
          <w:sz w:val="26"/>
          <w:lang w:eastAsia="en-US" w:bidi="ar-SA"/>
        </w:rPr>
        <w:t xml:space="preserve"> </w:t>
      </w:r>
      <w:r w:rsidRPr="006411E8">
        <w:rPr>
          <w:sz w:val="26"/>
          <w:lang w:eastAsia="en-US" w:bidi="ar-SA"/>
        </w:rPr>
        <w:t>оценить</w:t>
      </w:r>
      <w:r w:rsidRPr="006411E8">
        <w:rPr>
          <w:spacing w:val="66"/>
          <w:sz w:val="26"/>
          <w:lang w:eastAsia="en-US" w:bidi="ar-SA"/>
        </w:rPr>
        <w:t xml:space="preserve"> </w:t>
      </w:r>
      <w:r w:rsidRPr="006411E8">
        <w:rPr>
          <w:sz w:val="26"/>
          <w:lang w:eastAsia="en-US" w:bidi="ar-SA"/>
        </w:rPr>
        <w:t>индивидуальные</w:t>
      </w:r>
      <w:r w:rsidRPr="006411E8">
        <w:rPr>
          <w:spacing w:val="1"/>
          <w:sz w:val="26"/>
          <w:lang w:eastAsia="en-US" w:bidi="ar-SA"/>
        </w:rPr>
        <w:t xml:space="preserve"> </w:t>
      </w:r>
      <w:r w:rsidRPr="006411E8">
        <w:rPr>
          <w:sz w:val="26"/>
          <w:lang w:eastAsia="en-US" w:bidi="ar-SA"/>
        </w:rPr>
        <w:t>особенности усвоения учащимся учебного материала и проверить умение строить</w:t>
      </w:r>
      <w:r w:rsidRPr="006411E8">
        <w:rPr>
          <w:spacing w:val="1"/>
          <w:sz w:val="26"/>
          <w:lang w:eastAsia="en-US" w:bidi="ar-SA"/>
        </w:rPr>
        <w:t xml:space="preserve"> </w:t>
      </w:r>
      <w:r w:rsidRPr="006411E8">
        <w:rPr>
          <w:sz w:val="26"/>
          <w:lang w:eastAsia="en-US" w:bidi="ar-SA"/>
        </w:rPr>
        <w:t>связное,</w:t>
      </w:r>
      <w:r w:rsidRPr="006411E8">
        <w:rPr>
          <w:spacing w:val="1"/>
          <w:sz w:val="26"/>
          <w:lang w:eastAsia="en-US" w:bidi="ar-SA"/>
        </w:rPr>
        <w:t xml:space="preserve"> </w:t>
      </w:r>
      <w:r w:rsidRPr="006411E8">
        <w:rPr>
          <w:sz w:val="26"/>
          <w:lang w:eastAsia="en-US" w:bidi="ar-SA"/>
        </w:rPr>
        <w:t>логически</w:t>
      </w:r>
      <w:r w:rsidRPr="006411E8">
        <w:rPr>
          <w:spacing w:val="1"/>
          <w:sz w:val="26"/>
          <w:lang w:eastAsia="en-US" w:bidi="ar-SA"/>
        </w:rPr>
        <w:t xml:space="preserve"> </w:t>
      </w:r>
      <w:r w:rsidRPr="006411E8">
        <w:rPr>
          <w:sz w:val="26"/>
          <w:lang w:eastAsia="en-US" w:bidi="ar-SA"/>
        </w:rPr>
        <w:t>последовательное</w:t>
      </w:r>
      <w:r w:rsidRPr="006411E8">
        <w:rPr>
          <w:spacing w:val="1"/>
          <w:sz w:val="26"/>
          <w:lang w:eastAsia="en-US" w:bidi="ar-SA"/>
        </w:rPr>
        <w:t xml:space="preserve"> </w:t>
      </w:r>
      <w:r w:rsidRPr="006411E8">
        <w:rPr>
          <w:sz w:val="26"/>
          <w:lang w:eastAsia="en-US" w:bidi="ar-SA"/>
        </w:rPr>
        <w:t>сообщение</w:t>
      </w:r>
      <w:r w:rsidRPr="006411E8">
        <w:rPr>
          <w:spacing w:val="1"/>
          <w:sz w:val="26"/>
          <w:lang w:eastAsia="en-US" w:bidi="ar-SA"/>
        </w:rPr>
        <w:t xml:space="preserve"> </w:t>
      </w:r>
      <w:r w:rsidRPr="006411E8">
        <w:rPr>
          <w:sz w:val="26"/>
          <w:lang w:eastAsia="en-US" w:bidi="ar-SA"/>
        </w:rPr>
        <w:t>на</w:t>
      </w:r>
      <w:r w:rsidRPr="006411E8">
        <w:rPr>
          <w:spacing w:val="1"/>
          <w:sz w:val="26"/>
          <w:lang w:eastAsia="en-US" w:bidi="ar-SA"/>
        </w:rPr>
        <w:t xml:space="preserve"> </w:t>
      </w:r>
      <w:r w:rsidRPr="006411E8">
        <w:rPr>
          <w:sz w:val="26"/>
          <w:lang w:eastAsia="en-US" w:bidi="ar-SA"/>
        </w:rPr>
        <w:t>заданную</w:t>
      </w:r>
      <w:r w:rsidRPr="006411E8">
        <w:rPr>
          <w:spacing w:val="1"/>
          <w:sz w:val="26"/>
          <w:lang w:eastAsia="en-US" w:bidi="ar-SA"/>
        </w:rPr>
        <w:t xml:space="preserve"> </w:t>
      </w:r>
      <w:r w:rsidRPr="006411E8">
        <w:rPr>
          <w:sz w:val="26"/>
          <w:lang w:eastAsia="en-US" w:bidi="ar-SA"/>
        </w:rPr>
        <w:t>тему</w:t>
      </w:r>
      <w:r w:rsidRPr="006411E8">
        <w:rPr>
          <w:spacing w:val="1"/>
          <w:sz w:val="26"/>
          <w:lang w:eastAsia="en-US" w:bidi="ar-SA"/>
        </w:rPr>
        <w:t xml:space="preserve"> </w:t>
      </w:r>
      <w:r w:rsidRPr="006411E8">
        <w:rPr>
          <w:sz w:val="26"/>
          <w:lang w:eastAsia="en-US" w:bidi="ar-SA"/>
        </w:rPr>
        <w:t>или</w:t>
      </w:r>
      <w:r w:rsidRPr="006411E8">
        <w:rPr>
          <w:spacing w:val="1"/>
          <w:sz w:val="26"/>
          <w:lang w:eastAsia="en-US" w:bidi="ar-SA"/>
        </w:rPr>
        <w:t xml:space="preserve"> </w:t>
      </w:r>
      <w:r w:rsidRPr="006411E8">
        <w:rPr>
          <w:sz w:val="26"/>
          <w:lang w:eastAsia="en-US" w:bidi="ar-SA"/>
        </w:rPr>
        <w:t>поставленный</w:t>
      </w:r>
      <w:r w:rsidRPr="006411E8">
        <w:rPr>
          <w:spacing w:val="1"/>
          <w:sz w:val="26"/>
          <w:lang w:eastAsia="en-US" w:bidi="ar-SA"/>
        </w:rPr>
        <w:t xml:space="preserve"> </w:t>
      </w:r>
      <w:r w:rsidRPr="006411E8">
        <w:rPr>
          <w:sz w:val="26"/>
          <w:lang w:eastAsia="en-US" w:bidi="ar-SA"/>
        </w:rPr>
        <w:t>вопрос;</w:t>
      </w:r>
    </w:p>
    <w:p w14:paraId="1E4F7719" w14:textId="77777777" w:rsidR="006411E8" w:rsidRPr="006411E8" w:rsidRDefault="006411E8">
      <w:pPr>
        <w:numPr>
          <w:ilvl w:val="1"/>
          <w:numId w:val="112"/>
        </w:numPr>
        <w:tabs>
          <w:tab w:val="left" w:pos="1080"/>
        </w:tabs>
        <w:spacing w:line="271" w:lineRule="auto"/>
        <w:ind w:left="0" w:right="489" w:firstLine="0"/>
        <w:jc w:val="both"/>
        <w:rPr>
          <w:rFonts w:ascii="Symbol" w:hAnsi="Symbol"/>
          <w:sz w:val="26"/>
          <w:lang w:eastAsia="en-US" w:bidi="ar-SA"/>
        </w:rPr>
      </w:pPr>
      <w:r w:rsidRPr="006411E8">
        <w:rPr>
          <w:sz w:val="26"/>
          <w:lang w:eastAsia="en-US" w:bidi="ar-SA"/>
        </w:rPr>
        <w:t>устный счёт – форма контроля, позволяющая оценить умение выполнения учащимся</w:t>
      </w:r>
      <w:r w:rsidRPr="006411E8">
        <w:rPr>
          <w:spacing w:val="-62"/>
          <w:sz w:val="26"/>
          <w:lang w:eastAsia="en-US" w:bidi="ar-SA"/>
        </w:rPr>
        <w:t xml:space="preserve"> </w:t>
      </w:r>
      <w:r w:rsidRPr="006411E8">
        <w:rPr>
          <w:sz w:val="26"/>
          <w:lang w:eastAsia="en-US" w:bidi="ar-SA"/>
        </w:rPr>
        <w:t>вычислений без</w:t>
      </w:r>
      <w:r w:rsidRPr="006411E8">
        <w:rPr>
          <w:spacing w:val="-1"/>
          <w:sz w:val="26"/>
          <w:lang w:eastAsia="en-US" w:bidi="ar-SA"/>
        </w:rPr>
        <w:t xml:space="preserve"> </w:t>
      </w:r>
      <w:r w:rsidRPr="006411E8">
        <w:rPr>
          <w:sz w:val="26"/>
          <w:lang w:eastAsia="en-US" w:bidi="ar-SA"/>
        </w:rPr>
        <w:t>помощи</w:t>
      </w:r>
      <w:r w:rsidRPr="006411E8">
        <w:rPr>
          <w:spacing w:val="1"/>
          <w:sz w:val="26"/>
          <w:lang w:eastAsia="en-US" w:bidi="ar-SA"/>
        </w:rPr>
        <w:t xml:space="preserve"> </w:t>
      </w:r>
      <w:r w:rsidRPr="006411E8">
        <w:rPr>
          <w:sz w:val="26"/>
          <w:lang w:eastAsia="en-US" w:bidi="ar-SA"/>
        </w:rPr>
        <w:t>дополнительных устройств</w:t>
      </w:r>
      <w:r w:rsidRPr="006411E8">
        <w:rPr>
          <w:spacing w:val="2"/>
          <w:sz w:val="26"/>
          <w:lang w:eastAsia="en-US" w:bidi="ar-SA"/>
        </w:rPr>
        <w:t xml:space="preserve"> </w:t>
      </w:r>
      <w:r w:rsidRPr="006411E8">
        <w:rPr>
          <w:sz w:val="26"/>
          <w:lang w:eastAsia="en-US" w:bidi="ar-SA"/>
        </w:rPr>
        <w:t>и</w:t>
      </w:r>
      <w:r w:rsidRPr="006411E8">
        <w:rPr>
          <w:spacing w:val="-4"/>
          <w:sz w:val="26"/>
          <w:lang w:eastAsia="en-US" w:bidi="ar-SA"/>
        </w:rPr>
        <w:t xml:space="preserve"> </w:t>
      </w:r>
      <w:r w:rsidRPr="006411E8">
        <w:rPr>
          <w:sz w:val="26"/>
          <w:lang w:eastAsia="en-US" w:bidi="ar-SA"/>
        </w:rPr>
        <w:t>приспособлений;</w:t>
      </w:r>
    </w:p>
    <w:p w14:paraId="6998ACBB" w14:textId="77777777" w:rsidR="006411E8" w:rsidRPr="006411E8" w:rsidRDefault="006411E8">
      <w:pPr>
        <w:numPr>
          <w:ilvl w:val="1"/>
          <w:numId w:val="112"/>
        </w:numPr>
        <w:tabs>
          <w:tab w:val="left" w:pos="1080"/>
        </w:tabs>
        <w:spacing w:line="271" w:lineRule="auto"/>
        <w:ind w:left="0" w:right="486" w:firstLine="0"/>
        <w:jc w:val="both"/>
        <w:rPr>
          <w:rFonts w:ascii="Symbol" w:hAnsi="Symbol"/>
          <w:sz w:val="26"/>
          <w:lang w:eastAsia="en-US" w:bidi="ar-SA"/>
        </w:rPr>
      </w:pPr>
      <w:r w:rsidRPr="006411E8">
        <w:rPr>
          <w:sz w:val="26"/>
          <w:lang w:eastAsia="en-US" w:bidi="ar-SA"/>
        </w:rPr>
        <w:t>учебная</w:t>
      </w:r>
      <w:r w:rsidRPr="006411E8">
        <w:rPr>
          <w:spacing w:val="1"/>
          <w:sz w:val="26"/>
          <w:lang w:eastAsia="en-US" w:bidi="ar-SA"/>
        </w:rPr>
        <w:t xml:space="preserve"> </w:t>
      </w:r>
      <w:r w:rsidRPr="006411E8">
        <w:rPr>
          <w:sz w:val="26"/>
          <w:lang w:eastAsia="en-US" w:bidi="ar-SA"/>
        </w:rPr>
        <w:t>работа</w:t>
      </w:r>
      <w:r w:rsidRPr="006411E8">
        <w:rPr>
          <w:spacing w:val="1"/>
          <w:sz w:val="26"/>
          <w:lang w:eastAsia="en-US" w:bidi="ar-SA"/>
        </w:rPr>
        <w:t xml:space="preserve"> </w:t>
      </w:r>
      <w:r w:rsidRPr="006411E8">
        <w:rPr>
          <w:sz w:val="26"/>
          <w:lang w:eastAsia="en-US" w:bidi="ar-SA"/>
        </w:rPr>
        <w:t>–</w:t>
      </w:r>
      <w:r w:rsidRPr="006411E8">
        <w:rPr>
          <w:spacing w:val="1"/>
          <w:sz w:val="26"/>
          <w:lang w:eastAsia="en-US" w:bidi="ar-SA"/>
        </w:rPr>
        <w:t xml:space="preserve"> </w:t>
      </w:r>
      <w:r w:rsidRPr="006411E8">
        <w:rPr>
          <w:sz w:val="26"/>
          <w:lang w:eastAsia="en-US" w:bidi="ar-SA"/>
        </w:rPr>
        <w:t>форма</w:t>
      </w:r>
      <w:r w:rsidRPr="006411E8">
        <w:rPr>
          <w:spacing w:val="1"/>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позволяющая</w:t>
      </w:r>
      <w:r w:rsidRPr="006411E8">
        <w:rPr>
          <w:spacing w:val="1"/>
          <w:sz w:val="26"/>
          <w:lang w:eastAsia="en-US" w:bidi="ar-SA"/>
        </w:rPr>
        <w:t xml:space="preserve"> </w:t>
      </w:r>
      <w:r w:rsidRPr="006411E8">
        <w:rPr>
          <w:sz w:val="26"/>
          <w:lang w:eastAsia="en-US" w:bidi="ar-SA"/>
        </w:rPr>
        <w:t>оценить</w:t>
      </w:r>
      <w:r w:rsidRPr="006411E8">
        <w:rPr>
          <w:spacing w:val="1"/>
          <w:sz w:val="26"/>
          <w:lang w:eastAsia="en-US" w:bidi="ar-SA"/>
        </w:rPr>
        <w:t xml:space="preserve"> </w:t>
      </w:r>
      <w:r w:rsidRPr="006411E8">
        <w:rPr>
          <w:sz w:val="26"/>
          <w:lang w:eastAsia="en-US" w:bidi="ar-SA"/>
        </w:rPr>
        <w:t>умение</w:t>
      </w:r>
      <w:r w:rsidRPr="006411E8">
        <w:rPr>
          <w:spacing w:val="66"/>
          <w:sz w:val="26"/>
          <w:lang w:eastAsia="en-US" w:bidi="ar-SA"/>
        </w:rPr>
        <w:t xml:space="preserve"> </w:t>
      </w:r>
      <w:r w:rsidRPr="006411E8">
        <w:rPr>
          <w:sz w:val="26"/>
          <w:lang w:eastAsia="en-US" w:bidi="ar-SA"/>
        </w:rPr>
        <w:t>учащегося</w:t>
      </w:r>
      <w:r w:rsidRPr="006411E8">
        <w:rPr>
          <w:spacing w:val="-62"/>
          <w:sz w:val="26"/>
          <w:lang w:eastAsia="en-US" w:bidi="ar-SA"/>
        </w:rPr>
        <w:t xml:space="preserve"> </w:t>
      </w:r>
      <w:r w:rsidRPr="006411E8">
        <w:rPr>
          <w:sz w:val="26"/>
          <w:lang w:eastAsia="en-US" w:bidi="ar-SA"/>
        </w:rPr>
        <w:t>создавать завершённую</w:t>
      </w:r>
      <w:r w:rsidRPr="006411E8">
        <w:rPr>
          <w:spacing w:val="-2"/>
          <w:sz w:val="26"/>
          <w:lang w:eastAsia="en-US" w:bidi="ar-SA"/>
        </w:rPr>
        <w:t xml:space="preserve"> </w:t>
      </w:r>
      <w:r w:rsidRPr="006411E8">
        <w:rPr>
          <w:sz w:val="26"/>
          <w:lang w:eastAsia="en-US" w:bidi="ar-SA"/>
        </w:rPr>
        <w:t>художественную</w:t>
      </w:r>
      <w:r w:rsidRPr="006411E8">
        <w:rPr>
          <w:spacing w:val="-1"/>
          <w:sz w:val="26"/>
          <w:lang w:eastAsia="en-US" w:bidi="ar-SA"/>
        </w:rPr>
        <w:t xml:space="preserve"> </w:t>
      </w:r>
      <w:r w:rsidRPr="006411E8">
        <w:rPr>
          <w:sz w:val="26"/>
          <w:lang w:eastAsia="en-US" w:bidi="ar-SA"/>
        </w:rPr>
        <w:t>работу</w:t>
      </w:r>
      <w:r w:rsidRPr="006411E8">
        <w:rPr>
          <w:spacing w:val="-2"/>
          <w:sz w:val="26"/>
          <w:lang w:eastAsia="en-US" w:bidi="ar-SA"/>
        </w:rPr>
        <w:t xml:space="preserve"> </w:t>
      </w:r>
      <w:r w:rsidRPr="006411E8">
        <w:rPr>
          <w:sz w:val="26"/>
          <w:lang w:eastAsia="en-US" w:bidi="ar-SA"/>
        </w:rPr>
        <w:t>по предложенному</w:t>
      </w:r>
      <w:r w:rsidRPr="006411E8">
        <w:rPr>
          <w:spacing w:val="-1"/>
          <w:sz w:val="26"/>
          <w:lang w:eastAsia="en-US" w:bidi="ar-SA"/>
        </w:rPr>
        <w:t xml:space="preserve"> </w:t>
      </w:r>
      <w:r w:rsidRPr="006411E8">
        <w:rPr>
          <w:sz w:val="26"/>
          <w:lang w:eastAsia="en-US" w:bidi="ar-SA"/>
        </w:rPr>
        <w:t>образцу;</w:t>
      </w:r>
    </w:p>
    <w:p w14:paraId="0281D85C" w14:textId="77777777" w:rsidR="006411E8" w:rsidRPr="006411E8" w:rsidRDefault="006411E8">
      <w:pPr>
        <w:numPr>
          <w:ilvl w:val="1"/>
          <w:numId w:val="112"/>
        </w:numPr>
        <w:tabs>
          <w:tab w:val="left" w:pos="1080"/>
        </w:tabs>
        <w:spacing w:before="86" w:line="273" w:lineRule="auto"/>
        <w:ind w:left="0" w:right="486" w:firstLine="0"/>
        <w:jc w:val="both"/>
        <w:rPr>
          <w:rFonts w:ascii="Symbol" w:hAnsi="Symbol"/>
          <w:sz w:val="26"/>
          <w:lang w:eastAsia="en-US" w:bidi="ar-SA"/>
        </w:rPr>
      </w:pPr>
      <w:r w:rsidRPr="006411E8">
        <w:rPr>
          <w:sz w:val="26"/>
          <w:lang w:eastAsia="en-US" w:bidi="ar-SA"/>
        </w:rPr>
        <w:t>–учебное</w:t>
      </w:r>
      <w:r w:rsidRPr="006411E8">
        <w:rPr>
          <w:spacing w:val="1"/>
          <w:sz w:val="26"/>
          <w:lang w:eastAsia="en-US" w:bidi="ar-SA"/>
        </w:rPr>
        <w:t xml:space="preserve"> </w:t>
      </w:r>
      <w:r w:rsidRPr="006411E8">
        <w:rPr>
          <w:sz w:val="26"/>
          <w:lang w:eastAsia="en-US" w:bidi="ar-SA"/>
        </w:rPr>
        <w:t>задание</w:t>
      </w:r>
      <w:r w:rsidRPr="006411E8">
        <w:rPr>
          <w:spacing w:val="1"/>
          <w:sz w:val="26"/>
          <w:lang w:eastAsia="en-US" w:bidi="ar-SA"/>
        </w:rPr>
        <w:t xml:space="preserve"> </w:t>
      </w:r>
      <w:r w:rsidRPr="006411E8">
        <w:rPr>
          <w:sz w:val="26"/>
          <w:lang w:eastAsia="en-US" w:bidi="ar-SA"/>
        </w:rPr>
        <w:t>–</w:t>
      </w:r>
      <w:r w:rsidRPr="006411E8">
        <w:rPr>
          <w:spacing w:val="1"/>
          <w:sz w:val="26"/>
          <w:lang w:eastAsia="en-US" w:bidi="ar-SA"/>
        </w:rPr>
        <w:t xml:space="preserve"> </w:t>
      </w:r>
      <w:r w:rsidRPr="006411E8">
        <w:rPr>
          <w:sz w:val="26"/>
          <w:lang w:eastAsia="en-US" w:bidi="ar-SA"/>
        </w:rPr>
        <w:t>форма</w:t>
      </w:r>
      <w:r w:rsidRPr="006411E8">
        <w:rPr>
          <w:spacing w:val="1"/>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позволяющая</w:t>
      </w:r>
      <w:r w:rsidRPr="006411E8">
        <w:rPr>
          <w:spacing w:val="1"/>
          <w:sz w:val="26"/>
          <w:lang w:eastAsia="en-US" w:bidi="ar-SA"/>
        </w:rPr>
        <w:t xml:space="preserve"> </w:t>
      </w:r>
      <w:r w:rsidRPr="006411E8">
        <w:rPr>
          <w:sz w:val="26"/>
          <w:lang w:eastAsia="en-US" w:bidi="ar-SA"/>
        </w:rPr>
        <w:t>оценить</w:t>
      </w:r>
      <w:r w:rsidRPr="006411E8">
        <w:rPr>
          <w:spacing w:val="1"/>
          <w:sz w:val="26"/>
          <w:lang w:eastAsia="en-US" w:bidi="ar-SA"/>
        </w:rPr>
        <w:t xml:space="preserve"> </w:t>
      </w:r>
      <w:r w:rsidRPr="006411E8">
        <w:rPr>
          <w:sz w:val="26"/>
          <w:lang w:eastAsia="en-US" w:bidi="ar-SA"/>
        </w:rPr>
        <w:t>умение</w:t>
      </w:r>
      <w:r w:rsidRPr="006411E8">
        <w:rPr>
          <w:spacing w:val="1"/>
          <w:sz w:val="26"/>
          <w:lang w:eastAsia="en-US" w:bidi="ar-SA"/>
        </w:rPr>
        <w:t xml:space="preserve"> </w:t>
      </w:r>
      <w:r w:rsidRPr="006411E8">
        <w:rPr>
          <w:sz w:val="26"/>
          <w:lang w:eastAsia="en-US" w:bidi="ar-SA"/>
        </w:rPr>
        <w:t>учащегося</w:t>
      </w:r>
      <w:r w:rsidRPr="006411E8">
        <w:rPr>
          <w:spacing w:val="1"/>
          <w:sz w:val="26"/>
          <w:lang w:eastAsia="en-US" w:bidi="ar-SA"/>
        </w:rPr>
        <w:t xml:space="preserve"> </w:t>
      </w:r>
      <w:r w:rsidRPr="006411E8">
        <w:rPr>
          <w:sz w:val="26"/>
          <w:lang w:eastAsia="en-US" w:bidi="ar-SA"/>
        </w:rPr>
        <w:t>выполнять</w:t>
      </w:r>
      <w:r w:rsidRPr="006411E8">
        <w:rPr>
          <w:spacing w:val="1"/>
          <w:sz w:val="26"/>
          <w:lang w:eastAsia="en-US" w:bidi="ar-SA"/>
        </w:rPr>
        <w:t xml:space="preserve"> </w:t>
      </w:r>
      <w:r w:rsidRPr="006411E8">
        <w:rPr>
          <w:sz w:val="26"/>
          <w:lang w:eastAsia="en-US" w:bidi="ar-SA"/>
        </w:rPr>
        <w:t>действия,</w:t>
      </w:r>
      <w:r w:rsidRPr="006411E8">
        <w:rPr>
          <w:spacing w:val="1"/>
          <w:sz w:val="26"/>
          <w:lang w:eastAsia="en-US" w:bidi="ar-SA"/>
        </w:rPr>
        <w:t xml:space="preserve"> </w:t>
      </w:r>
      <w:r w:rsidRPr="006411E8">
        <w:rPr>
          <w:sz w:val="26"/>
          <w:lang w:eastAsia="en-US" w:bidi="ar-SA"/>
        </w:rPr>
        <w:t>направленные</w:t>
      </w:r>
      <w:r w:rsidRPr="006411E8">
        <w:rPr>
          <w:spacing w:val="1"/>
          <w:sz w:val="26"/>
          <w:lang w:eastAsia="en-US" w:bidi="ar-SA"/>
        </w:rPr>
        <w:t xml:space="preserve"> </w:t>
      </w:r>
      <w:r w:rsidRPr="006411E8">
        <w:rPr>
          <w:sz w:val="26"/>
          <w:lang w:eastAsia="en-US" w:bidi="ar-SA"/>
        </w:rPr>
        <w:t>на</w:t>
      </w:r>
      <w:r w:rsidRPr="006411E8">
        <w:rPr>
          <w:spacing w:val="1"/>
          <w:sz w:val="26"/>
          <w:lang w:eastAsia="en-US" w:bidi="ar-SA"/>
        </w:rPr>
        <w:t xml:space="preserve"> </w:t>
      </w:r>
      <w:r w:rsidRPr="006411E8">
        <w:rPr>
          <w:sz w:val="26"/>
          <w:lang w:eastAsia="en-US" w:bidi="ar-SA"/>
        </w:rPr>
        <w:t>достижение</w:t>
      </w:r>
      <w:r w:rsidRPr="006411E8">
        <w:rPr>
          <w:spacing w:val="1"/>
          <w:sz w:val="26"/>
          <w:lang w:eastAsia="en-US" w:bidi="ar-SA"/>
        </w:rPr>
        <w:t xml:space="preserve"> </w:t>
      </w:r>
      <w:r w:rsidRPr="006411E8">
        <w:rPr>
          <w:sz w:val="26"/>
          <w:lang w:eastAsia="en-US" w:bidi="ar-SA"/>
        </w:rPr>
        <w:t>цели,</w:t>
      </w:r>
      <w:r w:rsidRPr="006411E8">
        <w:rPr>
          <w:spacing w:val="1"/>
          <w:sz w:val="26"/>
          <w:lang w:eastAsia="en-US" w:bidi="ar-SA"/>
        </w:rPr>
        <w:t xml:space="preserve"> </w:t>
      </w:r>
      <w:r w:rsidRPr="006411E8">
        <w:rPr>
          <w:sz w:val="26"/>
          <w:lang w:eastAsia="en-US" w:bidi="ar-SA"/>
        </w:rPr>
        <w:t>заданной</w:t>
      </w:r>
      <w:r w:rsidRPr="006411E8">
        <w:rPr>
          <w:spacing w:val="1"/>
          <w:sz w:val="26"/>
          <w:lang w:eastAsia="en-US" w:bidi="ar-SA"/>
        </w:rPr>
        <w:t xml:space="preserve"> </w:t>
      </w:r>
      <w:r w:rsidRPr="006411E8">
        <w:rPr>
          <w:sz w:val="26"/>
          <w:lang w:eastAsia="en-US" w:bidi="ar-SA"/>
        </w:rPr>
        <w:t>в</w:t>
      </w:r>
      <w:r w:rsidRPr="006411E8">
        <w:rPr>
          <w:spacing w:val="1"/>
          <w:sz w:val="26"/>
          <w:lang w:eastAsia="en-US" w:bidi="ar-SA"/>
        </w:rPr>
        <w:t xml:space="preserve"> </w:t>
      </w:r>
      <w:r w:rsidRPr="006411E8">
        <w:rPr>
          <w:sz w:val="26"/>
          <w:lang w:eastAsia="en-US" w:bidi="ar-SA"/>
        </w:rPr>
        <w:t>рамках</w:t>
      </w:r>
      <w:r w:rsidRPr="006411E8">
        <w:rPr>
          <w:spacing w:val="-62"/>
          <w:sz w:val="26"/>
          <w:lang w:eastAsia="en-US" w:bidi="ar-SA"/>
        </w:rPr>
        <w:t xml:space="preserve"> </w:t>
      </w:r>
      <w:r w:rsidRPr="006411E8">
        <w:rPr>
          <w:sz w:val="26"/>
          <w:lang w:eastAsia="en-US" w:bidi="ar-SA"/>
        </w:rPr>
        <w:t>проблемной</w:t>
      </w:r>
      <w:r w:rsidRPr="006411E8">
        <w:rPr>
          <w:spacing w:val="1"/>
          <w:sz w:val="26"/>
          <w:lang w:eastAsia="en-US" w:bidi="ar-SA"/>
        </w:rPr>
        <w:t xml:space="preserve"> </w:t>
      </w:r>
      <w:r w:rsidRPr="006411E8">
        <w:rPr>
          <w:sz w:val="26"/>
          <w:lang w:eastAsia="en-US" w:bidi="ar-SA"/>
        </w:rPr>
        <w:t>ситуации;</w:t>
      </w:r>
    </w:p>
    <w:p w14:paraId="4A55E52A" w14:textId="24C388B5" w:rsidR="006411E8" w:rsidRPr="006411E8" w:rsidRDefault="006411E8">
      <w:pPr>
        <w:numPr>
          <w:ilvl w:val="1"/>
          <w:numId w:val="112"/>
        </w:numPr>
        <w:tabs>
          <w:tab w:val="left" w:pos="1080"/>
        </w:tabs>
        <w:spacing w:before="6" w:line="273" w:lineRule="auto"/>
        <w:ind w:left="0" w:right="491" w:firstLine="0"/>
        <w:jc w:val="both"/>
        <w:rPr>
          <w:rFonts w:ascii="Symbol" w:hAnsi="Symbol"/>
          <w:sz w:val="26"/>
          <w:lang w:eastAsia="en-US" w:bidi="ar-SA"/>
        </w:rPr>
      </w:pPr>
      <w:r w:rsidRPr="006411E8">
        <w:rPr>
          <w:sz w:val="26"/>
          <w:lang w:eastAsia="en-US" w:bidi="ar-SA"/>
        </w:rPr>
        <w:t>учебное упражнение – форма контроля, позволяющая оценить умение учащегося</w:t>
      </w:r>
      <w:r w:rsidRPr="006411E8">
        <w:rPr>
          <w:spacing w:val="1"/>
          <w:sz w:val="26"/>
          <w:lang w:eastAsia="en-US" w:bidi="ar-SA"/>
        </w:rPr>
        <w:t xml:space="preserve"> </w:t>
      </w:r>
      <w:r w:rsidRPr="006411E8">
        <w:rPr>
          <w:sz w:val="26"/>
          <w:lang w:eastAsia="en-US" w:bidi="ar-SA"/>
        </w:rPr>
        <w:t>самостоятельно выполнять задания на отработку конкретных предметных умений и</w:t>
      </w:r>
      <w:r w:rsidRPr="006411E8">
        <w:rPr>
          <w:spacing w:val="1"/>
          <w:sz w:val="26"/>
          <w:lang w:eastAsia="en-US" w:bidi="ar-SA"/>
        </w:rPr>
        <w:t xml:space="preserve"> </w:t>
      </w:r>
      <w:r w:rsidRPr="006411E8">
        <w:rPr>
          <w:sz w:val="26"/>
          <w:lang w:eastAsia="en-US" w:bidi="ar-SA"/>
        </w:rPr>
        <w:t>навыков;</w:t>
      </w:r>
    </w:p>
    <w:p w14:paraId="5C454863" w14:textId="77777777" w:rsidR="006411E8" w:rsidRPr="006411E8" w:rsidRDefault="006411E8">
      <w:pPr>
        <w:numPr>
          <w:ilvl w:val="1"/>
          <w:numId w:val="112"/>
        </w:numPr>
        <w:tabs>
          <w:tab w:val="left" w:pos="1080"/>
        </w:tabs>
        <w:spacing w:before="7" w:line="271" w:lineRule="auto"/>
        <w:ind w:left="0" w:right="491" w:firstLine="0"/>
        <w:jc w:val="both"/>
        <w:rPr>
          <w:rFonts w:ascii="Symbol" w:hAnsi="Symbol"/>
          <w:sz w:val="26"/>
          <w:lang w:eastAsia="en-US" w:bidi="ar-SA"/>
        </w:rPr>
      </w:pPr>
      <w:r w:rsidRPr="006411E8">
        <w:rPr>
          <w:sz w:val="26"/>
          <w:lang w:eastAsia="en-US" w:bidi="ar-SA"/>
        </w:rPr>
        <w:t>читательский дневник – форма контроля, позволяющая оценить умение учащегося</w:t>
      </w:r>
      <w:r w:rsidRPr="006411E8">
        <w:rPr>
          <w:spacing w:val="1"/>
          <w:sz w:val="26"/>
          <w:lang w:eastAsia="en-US" w:bidi="ar-SA"/>
        </w:rPr>
        <w:t xml:space="preserve"> </w:t>
      </w:r>
      <w:r w:rsidRPr="006411E8">
        <w:rPr>
          <w:sz w:val="26"/>
          <w:lang w:eastAsia="en-US" w:bidi="ar-SA"/>
        </w:rPr>
        <w:t>вести</w:t>
      </w:r>
      <w:r w:rsidRPr="006411E8">
        <w:rPr>
          <w:spacing w:val="1"/>
          <w:sz w:val="26"/>
          <w:lang w:eastAsia="en-US" w:bidi="ar-SA"/>
        </w:rPr>
        <w:t xml:space="preserve"> </w:t>
      </w:r>
      <w:r w:rsidRPr="006411E8">
        <w:rPr>
          <w:sz w:val="26"/>
          <w:lang w:eastAsia="en-US" w:bidi="ar-SA"/>
        </w:rPr>
        <w:t>записи</w:t>
      </w:r>
      <w:r w:rsidRPr="006411E8">
        <w:rPr>
          <w:spacing w:val="1"/>
          <w:sz w:val="26"/>
          <w:lang w:eastAsia="en-US" w:bidi="ar-SA"/>
        </w:rPr>
        <w:t xml:space="preserve"> </w:t>
      </w:r>
      <w:r w:rsidRPr="006411E8">
        <w:rPr>
          <w:sz w:val="26"/>
          <w:lang w:eastAsia="en-US" w:bidi="ar-SA"/>
        </w:rPr>
        <w:t>и</w:t>
      </w:r>
      <w:r w:rsidRPr="006411E8">
        <w:rPr>
          <w:spacing w:val="-4"/>
          <w:sz w:val="26"/>
          <w:lang w:eastAsia="en-US" w:bidi="ar-SA"/>
        </w:rPr>
        <w:t xml:space="preserve"> </w:t>
      </w:r>
      <w:r w:rsidRPr="006411E8">
        <w:rPr>
          <w:sz w:val="26"/>
          <w:lang w:eastAsia="en-US" w:bidi="ar-SA"/>
        </w:rPr>
        <w:t>формулировать</w:t>
      </w:r>
      <w:r w:rsidRPr="006411E8">
        <w:rPr>
          <w:spacing w:val="-2"/>
          <w:sz w:val="26"/>
          <w:lang w:eastAsia="en-US" w:bidi="ar-SA"/>
        </w:rPr>
        <w:t xml:space="preserve"> </w:t>
      </w:r>
      <w:r w:rsidRPr="006411E8">
        <w:rPr>
          <w:sz w:val="26"/>
          <w:lang w:eastAsia="en-US" w:bidi="ar-SA"/>
        </w:rPr>
        <w:t>впечатления</w:t>
      </w:r>
      <w:r w:rsidRPr="006411E8">
        <w:rPr>
          <w:spacing w:val="-2"/>
          <w:sz w:val="26"/>
          <w:lang w:eastAsia="en-US" w:bidi="ar-SA"/>
        </w:rPr>
        <w:t xml:space="preserve"> </w:t>
      </w:r>
      <w:r w:rsidRPr="006411E8">
        <w:rPr>
          <w:sz w:val="26"/>
          <w:lang w:eastAsia="en-US" w:bidi="ar-SA"/>
        </w:rPr>
        <w:t>о прочитанных книгах;</w:t>
      </w:r>
    </w:p>
    <w:p w14:paraId="68F6DD6C" w14:textId="77777777" w:rsidR="006411E8" w:rsidRPr="006411E8" w:rsidRDefault="006411E8">
      <w:pPr>
        <w:numPr>
          <w:ilvl w:val="1"/>
          <w:numId w:val="112"/>
        </w:numPr>
        <w:tabs>
          <w:tab w:val="left" w:pos="1080"/>
        </w:tabs>
        <w:spacing w:before="8" w:line="271" w:lineRule="auto"/>
        <w:ind w:left="0" w:right="490" w:firstLine="0"/>
        <w:jc w:val="both"/>
        <w:rPr>
          <w:rFonts w:ascii="Symbol" w:hAnsi="Symbol"/>
          <w:sz w:val="26"/>
          <w:lang w:eastAsia="en-US" w:bidi="ar-SA"/>
        </w:rPr>
      </w:pPr>
      <w:r w:rsidRPr="006411E8">
        <w:rPr>
          <w:sz w:val="26"/>
          <w:lang w:eastAsia="en-US" w:bidi="ar-SA"/>
        </w:rPr>
        <w:t>чтение – форма контроля, позволяющая оценить умение учащегося воспринимать</w:t>
      </w:r>
      <w:r w:rsidRPr="006411E8">
        <w:rPr>
          <w:spacing w:val="1"/>
          <w:sz w:val="26"/>
          <w:lang w:eastAsia="en-US" w:bidi="ar-SA"/>
        </w:rPr>
        <w:t xml:space="preserve"> </w:t>
      </w:r>
      <w:r w:rsidRPr="006411E8">
        <w:rPr>
          <w:sz w:val="26"/>
          <w:lang w:eastAsia="en-US" w:bidi="ar-SA"/>
        </w:rPr>
        <w:t>ипонимать</w:t>
      </w:r>
      <w:r w:rsidRPr="006411E8">
        <w:rPr>
          <w:spacing w:val="2"/>
          <w:sz w:val="26"/>
          <w:lang w:eastAsia="en-US" w:bidi="ar-SA"/>
        </w:rPr>
        <w:t xml:space="preserve"> </w:t>
      </w:r>
      <w:r w:rsidRPr="006411E8">
        <w:rPr>
          <w:sz w:val="26"/>
          <w:lang w:eastAsia="en-US" w:bidi="ar-SA"/>
        </w:rPr>
        <w:t>содержание</w:t>
      </w:r>
      <w:r w:rsidRPr="006411E8">
        <w:rPr>
          <w:spacing w:val="1"/>
          <w:sz w:val="26"/>
          <w:lang w:eastAsia="en-US" w:bidi="ar-SA"/>
        </w:rPr>
        <w:t xml:space="preserve"> </w:t>
      </w:r>
      <w:r w:rsidRPr="006411E8">
        <w:rPr>
          <w:sz w:val="26"/>
          <w:lang w:eastAsia="en-US" w:bidi="ar-SA"/>
        </w:rPr>
        <w:t>графически</w:t>
      </w:r>
      <w:r w:rsidRPr="006411E8">
        <w:rPr>
          <w:spacing w:val="1"/>
          <w:sz w:val="26"/>
          <w:lang w:eastAsia="en-US" w:bidi="ar-SA"/>
        </w:rPr>
        <w:t xml:space="preserve"> </w:t>
      </w:r>
      <w:r w:rsidRPr="006411E8">
        <w:rPr>
          <w:sz w:val="26"/>
          <w:lang w:eastAsia="en-US" w:bidi="ar-SA"/>
        </w:rPr>
        <w:t>зафиксированных</w:t>
      </w:r>
      <w:r w:rsidRPr="006411E8">
        <w:rPr>
          <w:spacing w:val="1"/>
          <w:sz w:val="26"/>
          <w:lang w:eastAsia="en-US" w:bidi="ar-SA"/>
        </w:rPr>
        <w:t xml:space="preserve"> </w:t>
      </w:r>
      <w:r w:rsidRPr="006411E8">
        <w:rPr>
          <w:sz w:val="26"/>
          <w:lang w:eastAsia="en-US" w:bidi="ar-SA"/>
        </w:rPr>
        <w:t>текстов;</w:t>
      </w:r>
    </w:p>
    <w:p w14:paraId="619961CE" w14:textId="7C60421F" w:rsidR="006411E8" w:rsidRPr="006411E8" w:rsidRDefault="006411E8">
      <w:pPr>
        <w:numPr>
          <w:ilvl w:val="1"/>
          <w:numId w:val="112"/>
        </w:numPr>
        <w:tabs>
          <w:tab w:val="left" w:pos="1080"/>
        </w:tabs>
        <w:spacing w:before="8" w:line="273" w:lineRule="auto"/>
        <w:ind w:left="0" w:right="485" w:firstLine="0"/>
        <w:jc w:val="both"/>
        <w:rPr>
          <w:rFonts w:ascii="Symbol" w:hAnsi="Symbol"/>
          <w:sz w:val="26"/>
          <w:lang w:eastAsia="en-US" w:bidi="ar-SA"/>
        </w:rPr>
      </w:pPr>
      <w:r w:rsidRPr="006411E8">
        <w:rPr>
          <w:sz w:val="26"/>
          <w:lang w:eastAsia="en-US" w:bidi="ar-SA"/>
        </w:rPr>
        <w:t>эссе</w:t>
      </w:r>
      <w:r w:rsidRPr="006411E8">
        <w:rPr>
          <w:spacing w:val="1"/>
          <w:sz w:val="26"/>
          <w:lang w:eastAsia="en-US" w:bidi="ar-SA"/>
        </w:rPr>
        <w:t xml:space="preserve"> </w:t>
      </w:r>
      <w:r w:rsidRPr="006411E8">
        <w:rPr>
          <w:sz w:val="26"/>
          <w:lang w:eastAsia="en-US" w:bidi="ar-SA"/>
        </w:rPr>
        <w:t>–</w:t>
      </w:r>
      <w:r w:rsidRPr="006411E8">
        <w:rPr>
          <w:spacing w:val="1"/>
          <w:sz w:val="26"/>
          <w:lang w:eastAsia="en-US" w:bidi="ar-SA"/>
        </w:rPr>
        <w:t xml:space="preserve"> </w:t>
      </w:r>
      <w:r w:rsidRPr="006411E8">
        <w:rPr>
          <w:sz w:val="26"/>
          <w:lang w:eastAsia="en-US" w:bidi="ar-SA"/>
        </w:rPr>
        <w:t>форма</w:t>
      </w:r>
      <w:r w:rsidRPr="006411E8">
        <w:rPr>
          <w:spacing w:val="1"/>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позволяющая</w:t>
      </w:r>
      <w:r w:rsidRPr="006411E8">
        <w:rPr>
          <w:spacing w:val="1"/>
          <w:sz w:val="26"/>
          <w:lang w:eastAsia="en-US" w:bidi="ar-SA"/>
        </w:rPr>
        <w:t xml:space="preserve"> </w:t>
      </w:r>
      <w:r w:rsidRPr="006411E8">
        <w:rPr>
          <w:sz w:val="26"/>
          <w:lang w:eastAsia="en-US" w:bidi="ar-SA"/>
        </w:rPr>
        <w:t>оценить</w:t>
      </w:r>
      <w:r w:rsidRPr="006411E8">
        <w:rPr>
          <w:spacing w:val="1"/>
          <w:sz w:val="26"/>
          <w:lang w:eastAsia="en-US" w:bidi="ar-SA"/>
        </w:rPr>
        <w:t xml:space="preserve"> </w:t>
      </w:r>
      <w:r w:rsidRPr="006411E8">
        <w:rPr>
          <w:sz w:val="26"/>
          <w:lang w:eastAsia="en-US" w:bidi="ar-SA"/>
        </w:rPr>
        <w:t>умения</w:t>
      </w:r>
      <w:r w:rsidRPr="006411E8">
        <w:rPr>
          <w:spacing w:val="1"/>
          <w:sz w:val="26"/>
          <w:lang w:eastAsia="en-US" w:bidi="ar-SA"/>
        </w:rPr>
        <w:t xml:space="preserve"> </w:t>
      </w:r>
      <w:r w:rsidRPr="006411E8">
        <w:rPr>
          <w:sz w:val="26"/>
          <w:lang w:eastAsia="en-US" w:bidi="ar-SA"/>
        </w:rPr>
        <w:t>учащегося</w:t>
      </w:r>
      <w:r w:rsidRPr="006411E8">
        <w:rPr>
          <w:spacing w:val="1"/>
          <w:sz w:val="26"/>
          <w:lang w:eastAsia="en-US" w:bidi="ar-SA"/>
        </w:rPr>
        <w:t xml:space="preserve"> </w:t>
      </w:r>
      <w:r w:rsidRPr="006411E8">
        <w:rPr>
          <w:sz w:val="26"/>
          <w:lang w:eastAsia="en-US" w:bidi="ar-SA"/>
        </w:rPr>
        <w:t>создавать</w:t>
      </w:r>
      <w:r w:rsidRPr="006411E8">
        <w:rPr>
          <w:spacing w:val="1"/>
          <w:sz w:val="26"/>
          <w:lang w:eastAsia="en-US" w:bidi="ar-SA"/>
        </w:rPr>
        <w:t xml:space="preserve"> </w:t>
      </w:r>
      <w:r w:rsidRPr="006411E8">
        <w:rPr>
          <w:sz w:val="26"/>
          <w:lang w:eastAsia="en-US" w:bidi="ar-SA"/>
        </w:rPr>
        <w:t>небольшой прозаический текст, выражая собственную точку зрения о каком-либо</w:t>
      </w:r>
      <w:r w:rsidRPr="006411E8">
        <w:rPr>
          <w:spacing w:val="1"/>
          <w:sz w:val="26"/>
          <w:lang w:eastAsia="en-US" w:bidi="ar-SA"/>
        </w:rPr>
        <w:t xml:space="preserve"> </w:t>
      </w:r>
      <w:r w:rsidRPr="006411E8">
        <w:rPr>
          <w:sz w:val="26"/>
          <w:lang w:eastAsia="en-US" w:bidi="ar-SA"/>
        </w:rPr>
        <w:t>предмете,</w:t>
      </w:r>
      <w:r w:rsidRPr="006411E8">
        <w:rPr>
          <w:spacing w:val="3"/>
          <w:sz w:val="26"/>
          <w:lang w:eastAsia="en-US" w:bidi="ar-SA"/>
        </w:rPr>
        <w:t xml:space="preserve"> </w:t>
      </w:r>
      <w:r w:rsidRPr="006411E8">
        <w:rPr>
          <w:sz w:val="26"/>
          <w:lang w:eastAsia="en-US" w:bidi="ar-SA"/>
        </w:rPr>
        <w:t>теме,</w:t>
      </w:r>
      <w:r w:rsidRPr="006411E8">
        <w:rPr>
          <w:spacing w:val="3"/>
          <w:sz w:val="26"/>
          <w:lang w:eastAsia="en-US" w:bidi="ar-SA"/>
        </w:rPr>
        <w:t xml:space="preserve"> </w:t>
      </w:r>
      <w:r w:rsidRPr="006411E8">
        <w:rPr>
          <w:sz w:val="26"/>
          <w:lang w:eastAsia="en-US" w:bidi="ar-SA"/>
        </w:rPr>
        <w:t>проблеме.</w:t>
      </w:r>
    </w:p>
    <w:p w14:paraId="544A196A" w14:textId="1A695712" w:rsidR="006411E8" w:rsidRPr="006411E8" w:rsidRDefault="006411E8" w:rsidP="006411E8">
      <w:pPr>
        <w:spacing w:before="6" w:line="273" w:lineRule="auto"/>
        <w:ind w:right="491" w:firstLine="706"/>
        <w:jc w:val="both"/>
        <w:rPr>
          <w:sz w:val="26"/>
          <w:lang w:eastAsia="en-US" w:bidi="ar-SA"/>
        </w:rPr>
      </w:pPr>
      <w:r w:rsidRPr="006411E8">
        <w:rPr>
          <w:sz w:val="26"/>
          <w:lang w:eastAsia="en-US" w:bidi="ar-SA"/>
        </w:rPr>
        <w:t>Формы контроля, используемые в отдельных учебных предметах, учебных курсах (в</w:t>
      </w:r>
      <w:r>
        <w:rPr>
          <w:sz w:val="26"/>
          <w:lang w:eastAsia="en-US" w:bidi="ar-SA"/>
        </w:rPr>
        <w:t xml:space="preserve"> </w:t>
      </w:r>
      <w:r w:rsidRPr="006411E8">
        <w:rPr>
          <w:spacing w:val="-62"/>
          <w:sz w:val="26"/>
          <w:lang w:eastAsia="en-US" w:bidi="ar-SA"/>
        </w:rPr>
        <w:t xml:space="preserve"> </w:t>
      </w:r>
      <w:r w:rsidRPr="006411E8">
        <w:rPr>
          <w:sz w:val="26"/>
          <w:lang w:eastAsia="en-US" w:bidi="ar-SA"/>
        </w:rPr>
        <w:t>том</w:t>
      </w:r>
      <w:r w:rsidRPr="006411E8">
        <w:rPr>
          <w:spacing w:val="-1"/>
          <w:sz w:val="26"/>
          <w:lang w:eastAsia="en-US" w:bidi="ar-SA"/>
        </w:rPr>
        <w:t xml:space="preserve"> </w:t>
      </w:r>
      <w:r w:rsidRPr="006411E8">
        <w:rPr>
          <w:sz w:val="26"/>
          <w:lang w:eastAsia="en-US" w:bidi="ar-SA"/>
        </w:rPr>
        <w:t>числе,</w:t>
      </w:r>
      <w:r w:rsidRPr="006411E8">
        <w:rPr>
          <w:spacing w:val="3"/>
          <w:sz w:val="26"/>
          <w:lang w:eastAsia="en-US" w:bidi="ar-SA"/>
        </w:rPr>
        <w:t xml:space="preserve"> </w:t>
      </w:r>
      <w:r w:rsidRPr="006411E8">
        <w:rPr>
          <w:sz w:val="26"/>
          <w:lang w:eastAsia="en-US" w:bidi="ar-SA"/>
        </w:rPr>
        <w:t>внеурочной деятельности),</w:t>
      </w:r>
      <w:r w:rsidRPr="006411E8">
        <w:rPr>
          <w:spacing w:val="-1"/>
          <w:sz w:val="26"/>
          <w:lang w:eastAsia="en-US" w:bidi="ar-SA"/>
        </w:rPr>
        <w:t xml:space="preserve"> </w:t>
      </w:r>
      <w:r w:rsidRPr="006411E8">
        <w:rPr>
          <w:sz w:val="26"/>
          <w:lang w:eastAsia="en-US" w:bidi="ar-SA"/>
        </w:rPr>
        <w:t>отражены</w:t>
      </w:r>
      <w:r w:rsidRPr="006411E8">
        <w:rPr>
          <w:spacing w:val="-1"/>
          <w:sz w:val="26"/>
          <w:lang w:eastAsia="en-US" w:bidi="ar-SA"/>
        </w:rPr>
        <w:t xml:space="preserve"> </w:t>
      </w:r>
      <w:r w:rsidRPr="006411E8">
        <w:rPr>
          <w:sz w:val="26"/>
          <w:lang w:eastAsia="en-US" w:bidi="ar-SA"/>
        </w:rPr>
        <w:t>в</w:t>
      </w:r>
      <w:r w:rsidRPr="006411E8">
        <w:rPr>
          <w:spacing w:val="2"/>
          <w:sz w:val="26"/>
          <w:lang w:eastAsia="en-US" w:bidi="ar-SA"/>
        </w:rPr>
        <w:t xml:space="preserve"> </w:t>
      </w:r>
      <w:r w:rsidRPr="006411E8">
        <w:rPr>
          <w:sz w:val="26"/>
          <w:lang w:eastAsia="en-US" w:bidi="ar-SA"/>
        </w:rPr>
        <w:t>рабочих</w:t>
      </w:r>
      <w:r w:rsidRPr="006411E8">
        <w:rPr>
          <w:spacing w:val="1"/>
          <w:sz w:val="26"/>
          <w:lang w:eastAsia="en-US" w:bidi="ar-SA"/>
        </w:rPr>
        <w:t xml:space="preserve"> </w:t>
      </w:r>
      <w:r w:rsidRPr="006411E8">
        <w:rPr>
          <w:sz w:val="26"/>
          <w:lang w:eastAsia="en-US" w:bidi="ar-SA"/>
        </w:rPr>
        <w:t>программах.</w:t>
      </w:r>
    </w:p>
    <w:p w14:paraId="39BDE1D5" w14:textId="77777777" w:rsidR="006411E8" w:rsidRPr="006411E8" w:rsidRDefault="006411E8" w:rsidP="006411E8">
      <w:pPr>
        <w:spacing w:before="6" w:line="276" w:lineRule="auto"/>
        <w:ind w:right="490" w:firstLine="706"/>
        <w:jc w:val="both"/>
        <w:rPr>
          <w:sz w:val="26"/>
          <w:lang w:eastAsia="en-US" w:bidi="ar-SA"/>
        </w:rPr>
      </w:pPr>
      <w:r w:rsidRPr="006411E8">
        <w:rPr>
          <w:sz w:val="26"/>
          <w:lang w:eastAsia="en-US" w:bidi="ar-SA"/>
        </w:rPr>
        <w:t>Контрольная</w:t>
      </w:r>
      <w:r w:rsidRPr="006411E8">
        <w:rPr>
          <w:spacing w:val="1"/>
          <w:sz w:val="26"/>
          <w:lang w:eastAsia="en-US" w:bidi="ar-SA"/>
        </w:rPr>
        <w:t xml:space="preserve"> </w:t>
      </w:r>
      <w:r w:rsidRPr="006411E8">
        <w:rPr>
          <w:sz w:val="26"/>
          <w:lang w:eastAsia="en-US" w:bidi="ar-SA"/>
        </w:rPr>
        <w:t>работа</w:t>
      </w:r>
      <w:r w:rsidRPr="006411E8">
        <w:rPr>
          <w:spacing w:val="1"/>
          <w:sz w:val="26"/>
          <w:lang w:eastAsia="en-US" w:bidi="ar-SA"/>
        </w:rPr>
        <w:t xml:space="preserve"> </w:t>
      </w:r>
      <w:r w:rsidRPr="006411E8">
        <w:rPr>
          <w:sz w:val="26"/>
          <w:lang w:eastAsia="en-US" w:bidi="ar-SA"/>
        </w:rPr>
        <w:t>является</w:t>
      </w:r>
      <w:r w:rsidRPr="006411E8">
        <w:rPr>
          <w:spacing w:val="1"/>
          <w:sz w:val="26"/>
          <w:lang w:eastAsia="en-US" w:bidi="ar-SA"/>
        </w:rPr>
        <w:t xml:space="preserve"> </w:t>
      </w:r>
      <w:r w:rsidRPr="006411E8">
        <w:rPr>
          <w:sz w:val="26"/>
          <w:lang w:eastAsia="en-US" w:bidi="ar-SA"/>
        </w:rPr>
        <w:t>одним</w:t>
      </w:r>
      <w:r w:rsidRPr="006411E8">
        <w:rPr>
          <w:spacing w:val="1"/>
          <w:sz w:val="26"/>
          <w:lang w:eastAsia="en-US" w:bidi="ar-SA"/>
        </w:rPr>
        <w:t xml:space="preserve"> </w:t>
      </w:r>
      <w:r w:rsidRPr="006411E8">
        <w:rPr>
          <w:sz w:val="26"/>
          <w:lang w:eastAsia="en-US" w:bidi="ar-SA"/>
        </w:rPr>
        <w:t>из</w:t>
      </w:r>
      <w:r w:rsidRPr="006411E8">
        <w:rPr>
          <w:spacing w:val="1"/>
          <w:sz w:val="26"/>
          <w:lang w:eastAsia="en-US" w:bidi="ar-SA"/>
        </w:rPr>
        <w:t xml:space="preserve"> </w:t>
      </w:r>
      <w:r w:rsidRPr="006411E8">
        <w:rPr>
          <w:sz w:val="26"/>
          <w:lang w:eastAsia="en-US" w:bidi="ar-SA"/>
        </w:rPr>
        <w:t>видов</w:t>
      </w:r>
      <w:r w:rsidRPr="006411E8">
        <w:rPr>
          <w:spacing w:val="1"/>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и</w:t>
      </w:r>
      <w:r w:rsidRPr="006411E8">
        <w:rPr>
          <w:spacing w:val="1"/>
          <w:sz w:val="26"/>
          <w:lang w:eastAsia="en-US" w:bidi="ar-SA"/>
        </w:rPr>
        <w:t xml:space="preserve"> </w:t>
      </w:r>
      <w:r w:rsidRPr="006411E8">
        <w:rPr>
          <w:sz w:val="26"/>
          <w:lang w:eastAsia="en-US" w:bidi="ar-SA"/>
        </w:rPr>
        <w:t>нацелена</w:t>
      </w:r>
      <w:r w:rsidRPr="006411E8">
        <w:rPr>
          <w:spacing w:val="1"/>
          <w:sz w:val="26"/>
          <w:lang w:eastAsia="en-US" w:bidi="ar-SA"/>
        </w:rPr>
        <w:t xml:space="preserve"> </w:t>
      </w:r>
      <w:r w:rsidRPr="006411E8">
        <w:rPr>
          <w:sz w:val="26"/>
          <w:lang w:eastAsia="en-US" w:bidi="ar-SA"/>
        </w:rPr>
        <w:t>на</w:t>
      </w:r>
      <w:r w:rsidRPr="006411E8">
        <w:rPr>
          <w:spacing w:val="1"/>
          <w:sz w:val="26"/>
          <w:lang w:eastAsia="en-US" w:bidi="ar-SA"/>
        </w:rPr>
        <w:t xml:space="preserve"> </w:t>
      </w:r>
      <w:r w:rsidRPr="006411E8">
        <w:rPr>
          <w:sz w:val="26"/>
          <w:lang w:eastAsia="en-US" w:bidi="ar-SA"/>
        </w:rPr>
        <w:t>оценку</w:t>
      </w:r>
      <w:r w:rsidRPr="006411E8">
        <w:rPr>
          <w:spacing w:val="1"/>
          <w:sz w:val="26"/>
          <w:lang w:eastAsia="en-US" w:bidi="ar-SA"/>
        </w:rPr>
        <w:t xml:space="preserve"> </w:t>
      </w:r>
      <w:r w:rsidRPr="006411E8">
        <w:rPr>
          <w:sz w:val="26"/>
          <w:lang w:eastAsia="en-US" w:bidi="ar-SA"/>
        </w:rPr>
        <w:t>достижения каждым учащимся или группой учащихся требований к предметным и/или</w:t>
      </w:r>
      <w:r w:rsidRPr="006411E8">
        <w:rPr>
          <w:spacing w:val="1"/>
          <w:sz w:val="26"/>
          <w:lang w:eastAsia="en-US" w:bidi="ar-SA"/>
        </w:rPr>
        <w:t xml:space="preserve"> </w:t>
      </w:r>
      <w:r w:rsidRPr="006411E8">
        <w:rPr>
          <w:sz w:val="26"/>
          <w:lang w:eastAsia="en-US" w:bidi="ar-SA"/>
        </w:rPr>
        <w:t>метапредметным</w:t>
      </w:r>
      <w:r w:rsidRPr="006411E8">
        <w:rPr>
          <w:spacing w:val="1"/>
          <w:sz w:val="26"/>
          <w:lang w:eastAsia="en-US" w:bidi="ar-SA"/>
        </w:rPr>
        <w:t xml:space="preserve"> </w:t>
      </w:r>
      <w:r w:rsidRPr="006411E8">
        <w:rPr>
          <w:sz w:val="26"/>
          <w:lang w:eastAsia="en-US" w:bidi="ar-SA"/>
        </w:rPr>
        <w:t>результатам</w:t>
      </w:r>
      <w:r w:rsidRPr="006411E8">
        <w:rPr>
          <w:spacing w:val="1"/>
          <w:sz w:val="26"/>
          <w:lang w:eastAsia="en-US" w:bidi="ar-SA"/>
        </w:rPr>
        <w:t xml:space="preserve"> </w:t>
      </w:r>
      <w:r w:rsidRPr="006411E8">
        <w:rPr>
          <w:sz w:val="26"/>
          <w:lang w:eastAsia="en-US" w:bidi="ar-SA"/>
        </w:rPr>
        <w:t>обучения</w:t>
      </w:r>
      <w:r w:rsidRPr="006411E8">
        <w:rPr>
          <w:spacing w:val="1"/>
          <w:sz w:val="26"/>
          <w:lang w:eastAsia="en-US" w:bidi="ar-SA"/>
        </w:rPr>
        <w:t xml:space="preserve"> </w:t>
      </w:r>
      <w:r w:rsidRPr="006411E8">
        <w:rPr>
          <w:sz w:val="26"/>
          <w:lang w:eastAsia="en-US" w:bidi="ar-SA"/>
        </w:rPr>
        <w:t>в</w:t>
      </w:r>
      <w:r w:rsidRPr="006411E8">
        <w:rPr>
          <w:spacing w:val="1"/>
          <w:sz w:val="26"/>
          <w:lang w:eastAsia="en-US" w:bidi="ar-SA"/>
        </w:rPr>
        <w:t xml:space="preserve"> </w:t>
      </w:r>
      <w:r w:rsidRPr="006411E8">
        <w:rPr>
          <w:sz w:val="26"/>
          <w:lang w:eastAsia="en-US" w:bidi="ar-SA"/>
        </w:rPr>
        <w:t>соответствии</w:t>
      </w:r>
      <w:r w:rsidRPr="006411E8">
        <w:rPr>
          <w:spacing w:val="1"/>
          <w:sz w:val="26"/>
          <w:lang w:eastAsia="en-US" w:bidi="ar-SA"/>
        </w:rPr>
        <w:t xml:space="preserve"> </w:t>
      </w:r>
      <w:r w:rsidRPr="006411E8">
        <w:rPr>
          <w:sz w:val="26"/>
          <w:lang w:eastAsia="en-US" w:bidi="ar-SA"/>
        </w:rPr>
        <w:t>с</w:t>
      </w:r>
      <w:r w:rsidRPr="006411E8">
        <w:rPr>
          <w:spacing w:val="1"/>
          <w:sz w:val="26"/>
          <w:lang w:eastAsia="en-US" w:bidi="ar-SA"/>
        </w:rPr>
        <w:t xml:space="preserve"> </w:t>
      </w:r>
      <w:r w:rsidRPr="006411E8">
        <w:rPr>
          <w:sz w:val="26"/>
          <w:lang w:eastAsia="en-US" w:bidi="ar-SA"/>
        </w:rPr>
        <w:t>ФГОС</w:t>
      </w:r>
      <w:r w:rsidRPr="006411E8">
        <w:rPr>
          <w:spacing w:val="1"/>
          <w:sz w:val="26"/>
          <w:lang w:eastAsia="en-US" w:bidi="ar-SA"/>
        </w:rPr>
        <w:t xml:space="preserve"> </w:t>
      </w:r>
      <w:r w:rsidRPr="006411E8">
        <w:rPr>
          <w:sz w:val="26"/>
          <w:lang w:eastAsia="en-US" w:bidi="ar-SA"/>
        </w:rPr>
        <w:t>при</w:t>
      </w:r>
      <w:r w:rsidRPr="006411E8">
        <w:rPr>
          <w:spacing w:val="1"/>
          <w:sz w:val="26"/>
          <w:lang w:eastAsia="en-US" w:bidi="ar-SA"/>
        </w:rPr>
        <w:t xml:space="preserve"> </w:t>
      </w:r>
      <w:r w:rsidRPr="006411E8">
        <w:rPr>
          <w:sz w:val="26"/>
          <w:lang w:eastAsia="en-US" w:bidi="ar-SA"/>
        </w:rPr>
        <w:t>освоении</w:t>
      </w:r>
      <w:r w:rsidRPr="006411E8">
        <w:rPr>
          <w:spacing w:val="1"/>
          <w:sz w:val="26"/>
          <w:lang w:eastAsia="en-US" w:bidi="ar-SA"/>
        </w:rPr>
        <w:t xml:space="preserve"> </w:t>
      </w:r>
      <w:r w:rsidRPr="006411E8">
        <w:rPr>
          <w:sz w:val="26"/>
          <w:lang w:eastAsia="en-US" w:bidi="ar-SA"/>
        </w:rPr>
        <w:t>образовательной</w:t>
      </w:r>
      <w:r w:rsidRPr="006411E8">
        <w:rPr>
          <w:spacing w:val="1"/>
          <w:sz w:val="26"/>
          <w:lang w:eastAsia="en-US" w:bidi="ar-SA"/>
        </w:rPr>
        <w:t xml:space="preserve"> </w:t>
      </w:r>
      <w:r w:rsidRPr="006411E8">
        <w:rPr>
          <w:sz w:val="26"/>
          <w:lang w:eastAsia="en-US" w:bidi="ar-SA"/>
        </w:rPr>
        <w:t>программы,</w:t>
      </w:r>
      <w:r w:rsidRPr="006411E8">
        <w:rPr>
          <w:spacing w:val="1"/>
          <w:sz w:val="26"/>
          <w:lang w:eastAsia="en-US" w:bidi="ar-SA"/>
        </w:rPr>
        <w:t xml:space="preserve"> </w:t>
      </w:r>
      <w:r w:rsidRPr="006411E8">
        <w:rPr>
          <w:sz w:val="26"/>
          <w:lang w:eastAsia="en-US" w:bidi="ar-SA"/>
        </w:rPr>
        <w:t>в</w:t>
      </w:r>
      <w:r w:rsidRPr="006411E8">
        <w:rPr>
          <w:spacing w:val="1"/>
          <w:sz w:val="26"/>
          <w:lang w:eastAsia="en-US" w:bidi="ar-SA"/>
        </w:rPr>
        <w:t xml:space="preserve"> </w:t>
      </w:r>
      <w:r w:rsidRPr="006411E8">
        <w:rPr>
          <w:sz w:val="26"/>
          <w:lang w:eastAsia="en-US" w:bidi="ar-SA"/>
        </w:rPr>
        <w:t>том числе отдельной</w:t>
      </w:r>
      <w:r w:rsidRPr="006411E8">
        <w:rPr>
          <w:spacing w:val="1"/>
          <w:sz w:val="26"/>
          <w:lang w:eastAsia="en-US" w:bidi="ar-SA"/>
        </w:rPr>
        <w:t xml:space="preserve"> </w:t>
      </w:r>
      <w:r w:rsidRPr="006411E8">
        <w:rPr>
          <w:sz w:val="26"/>
          <w:lang w:eastAsia="en-US" w:bidi="ar-SA"/>
        </w:rPr>
        <w:t>части или всего объёма учебного</w:t>
      </w:r>
      <w:r w:rsidRPr="006411E8">
        <w:rPr>
          <w:spacing w:val="1"/>
          <w:sz w:val="26"/>
          <w:lang w:eastAsia="en-US" w:bidi="ar-SA"/>
        </w:rPr>
        <w:t xml:space="preserve"> </w:t>
      </w:r>
      <w:r w:rsidRPr="006411E8">
        <w:rPr>
          <w:sz w:val="26"/>
          <w:lang w:eastAsia="en-US" w:bidi="ar-SA"/>
        </w:rPr>
        <w:t>предмета,</w:t>
      </w:r>
      <w:r w:rsidRPr="006411E8">
        <w:rPr>
          <w:spacing w:val="3"/>
          <w:sz w:val="26"/>
          <w:lang w:eastAsia="en-US" w:bidi="ar-SA"/>
        </w:rPr>
        <w:t xml:space="preserve"> </w:t>
      </w:r>
      <w:r w:rsidRPr="006411E8">
        <w:rPr>
          <w:sz w:val="26"/>
          <w:lang w:eastAsia="en-US" w:bidi="ar-SA"/>
        </w:rPr>
        <w:t>курса,</w:t>
      </w:r>
      <w:r w:rsidRPr="006411E8">
        <w:rPr>
          <w:spacing w:val="3"/>
          <w:sz w:val="26"/>
          <w:lang w:eastAsia="en-US" w:bidi="ar-SA"/>
        </w:rPr>
        <w:t xml:space="preserve"> </w:t>
      </w:r>
      <w:r w:rsidRPr="006411E8">
        <w:rPr>
          <w:sz w:val="26"/>
          <w:lang w:eastAsia="en-US" w:bidi="ar-SA"/>
        </w:rPr>
        <w:t>модуля</w:t>
      </w:r>
      <w:r w:rsidRPr="006411E8">
        <w:rPr>
          <w:spacing w:val="2"/>
          <w:sz w:val="26"/>
          <w:lang w:eastAsia="en-US" w:bidi="ar-SA"/>
        </w:rPr>
        <w:t xml:space="preserve"> </w:t>
      </w:r>
      <w:r w:rsidRPr="006411E8">
        <w:rPr>
          <w:sz w:val="26"/>
          <w:lang w:eastAsia="en-US" w:bidi="ar-SA"/>
        </w:rPr>
        <w:t>образовательной</w:t>
      </w:r>
      <w:r w:rsidRPr="006411E8">
        <w:rPr>
          <w:spacing w:val="1"/>
          <w:sz w:val="26"/>
          <w:lang w:eastAsia="en-US" w:bidi="ar-SA"/>
        </w:rPr>
        <w:t xml:space="preserve"> </w:t>
      </w:r>
      <w:r w:rsidRPr="006411E8">
        <w:rPr>
          <w:sz w:val="26"/>
          <w:lang w:eastAsia="en-US" w:bidi="ar-SA"/>
        </w:rPr>
        <w:t>программы.</w:t>
      </w:r>
    </w:p>
    <w:p w14:paraId="448D788D" w14:textId="15C45930" w:rsidR="006411E8" w:rsidRPr="006411E8" w:rsidRDefault="006411E8" w:rsidP="006411E8">
      <w:pPr>
        <w:spacing w:line="278" w:lineRule="auto"/>
        <w:ind w:right="491" w:firstLine="706"/>
        <w:jc w:val="both"/>
        <w:rPr>
          <w:sz w:val="26"/>
          <w:lang w:eastAsia="en-US" w:bidi="ar-SA"/>
        </w:rPr>
      </w:pPr>
      <w:r>
        <w:rPr>
          <w:noProof/>
          <w:lang w:bidi="ar-SA"/>
        </w:rPr>
        <mc:AlternateContent>
          <mc:Choice Requires="wps">
            <w:drawing>
              <wp:anchor distT="0" distB="0" distL="114300" distR="114300" simplePos="0" relativeHeight="251657216" behindDoc="1" locked="0" layoutInCell="1" allowOverlap="1" wp14:anchorId="1E7BDA13" wp14:editId="6E3EA432">
                <wp:simplePos x="0" y="0"/>
                <wp:positionH relativeFrom="page">
                  <wp:posOffset>4321175</wp:posOffset>
                </wp:positionH>
                <wp:positionV relativeFrom="paragraph">
                  <wp:posOffset>566420</wp:posOffset>
                </wp:positionV>
                <wp:extent cx="0" cy="352425"/>
                <wp:effectExtent l="3521075" t="8255" r="3526155" b="1079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E9E31"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0.25pt,44.6pt" to="340.2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" strokeweight=".36pt">
                <w10:wrap anchorx="page"/>
              </v:line>
            </w:pict>
          </mc:Fallback>
        </mc:AlternateContent>
      </w:r>
      <w:r w:rsidRPr="006411E8">
        <w:rPr>
          <w:sz w:val="26"/>
          <w:lang w:eastAsia="en-US" w:bidi="ar-SA"/>
        </w:rPr>
        <w:t>Распределение контрольных работ по предметам и годам обучения представлено в</w:t>
      </w:r>
      <w:r w:rsidRPr="006411E8">
        <w:rPr>
          <w:spacing w:val="1"/>
          <w:sz w:val="26"/>
          <w:lang w:eastAsia="en-US" w:bidi="ar-SA"/>
        </w:rPr>
        <w:t xml:space="preserve"> </w:t>
      </w:r>
      <w:r>
        <w:rPr>
          <w:sz w:val="26"/>
          <w:lang w:eastAsia="en-US" w:bidi="ar-SA"/>
        </w:rPr>
        <w:t xml:space="preserve">графике оценочных процедур, размещенном на сайте </w:t>
      </w:r>
      <w:r w:rsidR="00A07BDF">
        <w:rPr>
          <w:sz w:val="26"/>
          <w:lang w:eastAsia="en-US" w:bidi="ar-SA"/>
        </w:rPr>
        <w:t>школы</w:t>
      </w:r>
      <w:r>
        <w:rPr>
          <w:sz w:val="26"/>
          <w:lang w:eastAsia="en-US" w:bidi="ar-SA"/>
        </w:rPr>
        <w:t>.</w:t>
      </w:r>
    </w:p>
    <w:p w14:paraId="2BC0AAB0" w14:textId="77777777" w:rsidR="006411E8" w:rsidRPr="006411E8" w:rsidRDefault="006411E8" w:rsidP="006411E8">
      <w:pPr>
        <w:spacing w:before="89"/>
        <w:rPr>
          <w:sz w:val="26"/>
          <w:lang w:eastAsia="en-US" w:bidi="ar-SA"/>
        </w:rPr>
      </w:pPr>
      <w:r w:rsidRPr="006411E8">
        <w:rPr>
          <w:sz w:val="26"/>
          <w:lang w:eastAsia="en-US" w:bidi="ar-SA"/>
        </w:rPr>
        <w:t>Используемые</w:t>
      </w:r>
      <w:r w:rsidRPr="006411E8">
        <w:rPr>
          <w:spacing w:val="-4"/>
          <w:sz w:val="26"/>
          <w:lang w:eastAsia="en-US" w:bidi="ar-SA"/>
        </w:rPr>
        <w:t xml:space="preserve"> </w:t>
      </w:r>
      <w:r w:rsidRPr="006411E8">
        <w:rPr>
          <w:sz w:val="26"/>
          <w:lang w:eastAsia="en-US" w:bidi="ar-SA"/>
        </w:rPr>
        <w:t>шкалы</w:t>
      </w:r>
      <w:r w:rsidRPr="006411E8">
        <w:rPr>
          <w:spacing w:val="-5"/>
          <w:sz w:val="26"/>
          <w:lang w:eastAsia="en-US" w:bidi="ar-SA"/>
        </w:rPr>
        <w:t xml:space="preserve"> </w:t>
      </w:r>
      <w:r w:rsidRPr="006411E8">
        <w:rPr>
          <w:sz w:val="26"/>
          <w:lang w:eastAsia="en-US" w:bidi="ar-SA"/>
        </w:rPr>
        <w:t>оценивания</w:t>
      </w:r>
    </w:p>
    <w:p w14:paraId="1960E407" w14:textId="0712A777" w:rsidR="006411E8" w:rsidRPr="006411E8" w:rsidRDefault="006411E8" w:rsidP="006411E8">
      <w:pPr>
        <w:spacing w:before="41" w:line="278" w:lineRule="auto"/>
        <w:rPr>
          <w:sz w:val="26"/>
          <w:lang w:eastAsia="en-US" w:bidi="ar-SA"/>
        </w:rPr>
      </w:pPr>
      <w:r w:rsidRPr="006411E8">
        <w:rPr>
          <w:sz w:val="26"/>
          <w:lang w:eastAsia="en-US" w:bidi="ar-SA"/>
        </w:rPr>
        <w:t>В</w:t>
      </w:r>
      <w:r w:rsidRPr="006411E8">
        <w:rPr>
          <w:spacing w:val="26"/>
          <w:sz w:val="26"/>
          <w:lang w:eastAsia="en-US" w:bidi="ar-SA"/>
        </w:rPr>
        <w:t xml:space="preserve"> </w:t>
      </w:r>
      <w:r w:rsidRPr="006411E8">
        <w:rPr>
          <w:sz w:val="26"/>
          <w:lang w:eastAsia="en-US" w:bidi="ar-SA"/>
        </w:rPr>
        <w:t>М</w:t>
      </w:r>
      <w:r>
        <w:rPr>
          <w:sz w:val="26"/>
          <w:lang w:eastAsia="en-US" w:bidi="ar-SA"/>
        </w:rPr>
        <w:t>Б</w:t>
      </w:r>
      <w:r w:rsidRPr="006411E8">
        <w:rPr>
          <w:sz w:val="26"/>
          <w:lang w:eastAsia="en-US" w:bidi="ar-SA"/>
        </w:rPr>
        <w:t>ОУ</w:t>
      </w:r>
      <w:r w:rsidRPr="006411E8">
        <w:rPr>
          <w:spacing w:val="25"/>
          <w:sz w:val="26"/>
          <w:lang w:eastAsia="en-US" w:bidi="ar-SA"/>
        </w:rPr>
        <w:t xml:space="preserve"> </w:t>
      </w:r>
      <w:r w:rsidRPr="006411E8">
        <w:rPr>
          <w:sz w:val="26"/>
          <w:lang w:eastAsia="en-US" w:bidi="ar-SA"/>
        </w:rPr>
        <w:t>«</w:t>
      </w:r>
      <w:r w:rsidR="00A07BDF">
        <w:rPr>
          <w:sz w:val="26"/>
          <w:lang w:eastAsia="en-US" w:bidi="ar-SA"/>
        </w:rPr>
        <w:t>Школа № 79</w:t>
      </w:r>
      <w:r w:rsidRPr="006411E8">
        <w:rPr>
          <w:sz w:val="26"/>
          <w:lang w:eastAsia="en-US" w:bidi="ar-SA"/>
        </w:rPr>
        <w:t>»</w:t>
      </w:r>
      <w:r w:rsidRPr="006411E8">
        <w:rPr>
          <w:spacing w:val="29"/>
          <w:sz w:val="26"/>
          <w:lang w:eastAsia="en-US" w:bidi="ar-SA"/>
        </w:rPr>
        <w:t xml:space="preserve"> </w:t>
      </w:r>
      <w:r w:rsidRPr="006411E8">
        <w:rPr>
          <w:sz w:val="26"/>
          <w:lang w:eastAsia="en-US" w:bidi="ar-SA"/>
        </w:rPr>
        <w:t>используется</w:t>
      </w:r>
      <w:r w:rsidRPr="006411E8">
        <w:rPr>
          <w:spacing w:val="28"/>
          <w:sz w:val="26"/>
          <w:lang w:eastAsia="en-US" w:bidi="ar-SA"/>
        </w:rPr>
        <w:t xml:space="preserve"> </w:t>
      </w:r>
      <w:r w:rsidRPr="006411E8">
        <w:rPr>
          <w:sz w:val="26"/>
          <w:lang w:eastAsia="en-US" w:bidi="ar-SA"/>
        </w:rPr>
        <w:t>пятибалльная</w:t>
      </w:r>
      <w:r w:rsidRPr="006411E8">
        <w:rPr>
          <w:spacing w:val="29"/>
          <w:sz w:val="26"/>
          <w:lang w:eastAsia="en-US" w:bidi="ar-SA"/>
        </w:rPr>
        <w:t xml:space="preserve"> </w:t>
      </w:r>
      <w:r w:rsidRPr="006411E8">
        <w:rPr>
          <w:sz w:val="26"/>
          <w:lang w:eastAsia="en-US" w:bidi="ar-SA"/>
        </w:rPr>
        <w:t>шкала</w:t>
      </w:r>
      <w:r w:rsidRPr="006411E8">
        <w:rPr>
          <w:spacing w:val="27"/>
          <w:sz w:val="26"/>
          <w:lang w:eastAsia="en-US" w:bidi="ar-SA"/>
        </w:rPr>
        <w:t xml:space="preserve"> </w:t>
      </w:r>
      <w:r w:rsidRPr="006411E8">
        <w:rPr>
          <w:sz w:val="26"/>
          <w:lang w:eastAsia="en-US" w:bidi="ar-SA"/>
        </w:rPr>
        <w:t>оценивания</w:t>
      </w:r>
      <w:r w:rsidRPr="006411E8">
        <w:rPr>
          <w:spacing w:val="23"/>
          <w:sz w:val="26"/>
          <w:lang w:eastAsia="en-US" w:bidi="ar-SA"/>
        </w:rPr>
        <w:t xml:space="preserve"> </w:t>
      </w:r>
      <w:r w:rsidRPr="006411E8">
        <w:rPr>
          <w:sz w:val="26"/>
          <w:lang w:eastAsia="en-US" w:bidi="ar-SA"/>
        </w:rPr>
        <w:t>в</w:t>
      </w:r>
      <w:r w:rsidRPr="006411E8">
        <w:rPr>
          <w:spacing w:val="28"/>
          <w:sz w:val="26"/>
          <w:lang w:eastAsia="en-US" w:bidi="ar-SA"/>
        </w:rPr>
        <w:t xml:space="preserve"> </w:t>
      </w:r>
      <w:r w:rsidRPr="006411E8">
        <w:rPr>
          <w:sz w:val="26"/>
          <w:lang w:eastAsia="en-US" w:bidi="ar-SA"/>
        </w:rPr>
        <w:t>зависимости</w:t>
      </w:r>
      <w:r w:rsidRPr="006411E8">
        <w:rPr>
          <w:spacing w:val="27"/>
          <w:sz w:val="26"/>
          <w:lang w:eastAsia="en-US" w:bidi="ar-SA"/>
        </w:rPr>
        <w:t xml:space="preserve"> </w:t>
      </w:r>
      <w:r w:rsidRPr="006411E8">
        <w:rPr>
          <w:sz w:val="26"/>
          <w:lang w:eastAsia="en-US" w:bidi="ar-SA"/>
        </w:rPr>
        <w:t>от</w:t>
      </w:r>
      <w:r w:rsidRPr="006411E8">
        <w:rPr>
          <w:spacing w:val="-62"/>
          <w:sz w:val="26"/>
          <w:lang w:eastAsia="en-US" w:bidi="ar-SA"/>
        </w:rPr>
        <w:t xml:space="preserve"> </w:t>
      </w:r>
      <w:r w:rsidRPr="006411E8">
        <w:rPr>
          <w:sz w:val="26"/>
          <w:lang w:eastAsia="en-US" w:bidi="ar-SA"/>
        </w:rPr>
        <w:t>уровня</w:t>
      </w:r>
      <w:r w:rsidRPr="006411E8">
        <w:rPr>
          <w:spacing w:val="1"/>
          <w:sz w:val="26"/>
          <w:lang w:eastAsia="en-US" w:bidi="ar-SA"/>
        </w:rPr>
        <w:t xml:space="preserve"> </w:t>
      </w:r>
      <w:r w:rsidRPr="006411E8">
        <w:rPr>
          <w:sz w:val="26"/>
          <w:lang w:eastAsia="en-US" w:bidi="ar-SA"/>
        </w:rPr>
        <w:t>знаний</w:t>
      </w:r>
      <w:r w:rsidRPr="006411E8">
        <w:rPr>
          <w:spacing w:val="2"/>
          <w:sz w:val="26"/>
          <w:lang w:eastAsia="en-US" w:bidi="ar-SA"/>
        </w:rPr>
        <w:t xml:space="preserve"> </w:t>
      </w:r>
      <w:r w:rsidRPr="006411E8">
        <w:rPr>
          <w:sz w:val="26"/>
          <w:lang w:eastAsia="en-US" w:bidi="ar-SA"/>
        </w:rPr>
        <w:t>/</w:t>
      </w:r>
      <w:r w:rsidRPr="006411E8">
        <w:rPr>
          <w:spacing w:val="1"/>
          <w:sz w:val="26"/>
          <w:lang w:eastAsia="en-US" w:bidi="ar-SA"/>
        </w:rPr>
        <w:t xml:space="preserve"> </w:t>
      </w:r>
      <w:r w:rsidRPr="006411E8">
        <w:rPr>
          <w:sz w:val="26"/>
          <w:lang w:eastAsia="en-US" w:bidi="ar-SA"/>
        </w:rPr>
        <w:t>умений:</w:t>
      </w:r>
    </w:p>
    <w:tbl>
      <w:tblPr>
        <w:tblStyle w:val="TableNormal"/>
        <w:tblW w:w="0" w:type="auto"/>
        <w:tblInd w:w="2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2"/>
        <w:gridCol w:w="3314"/>
      </w:tblGrid>
      <w:tr w:rsidR="006411E8" w:rsidRPr="006411E8" w14:paraId="2D043D31" w14:textId="77777777" w:rsidTr="006411E8">
        <w:trPr>
          <w:trHeight w:val="1108"/>
        </w:trPr>
        <w:tc>
          <w:tcPr>
            <w:tcW w:w="1662" w:type="dxa"/>
          </w:tcPr>
          <w:p w14:paraId="0C2407C8" w14:textId="77777777" w:rsidR="006411E8" w:rsidRPr="006411E8" w:rsidRDefault="006411E8" w:rsidP="006411E8">
            <w:pPr>
              <w:spacing w:line="296" w:lineRule="exact"/>
              <w:ind w:left="9"/>
              <w:rPr>
                <w:sz w:val="26"/>
                <w:lang w:eastAsia="en-US" w:bidi="ar-SA"/>
              </w:rPr>
            </w:pPr>
            <w:r w:rsidRPr="006411E8">
              <w:rPr>
                <w:sz w:val="26"/>
                <w:lang w:eastAsia="en-US" w:bidi="ar-SA"/>
              </w:rPr>
              <w:t>Баллы</w:t>
            </w:r>
          </w:p>
        </w:tc>
        <w:tc>
          <w:tcPr>
            <w:tcW w:w="3314" w:type="dxa"/>
          </w:tcPr>
          <w:p w14:paraId="5D4B4E35" w14:textId="77777777" w:rsidR="006411E8" w:rsidRPr="006411E8" w:rsidRDefault="006411E8" w:rsidP="006411E8">
            <w:pPr>
              <w:spacing w:line="296" w:lineRule="exact"/>
              <w:ind w:left="4"/>
              <w:rPr>
                <w:sz w:val="26"/>
                <w:lang w:eastAsia="en-US" w:bidi="ar-SA"/>
              </w:rPr>
            </w:pPr>
            <w:r w:rsidRPr="006411E8">
              <w:rPr>
                <w:sz w:val="26"/>
                <w:lang w:eastAsia="en-US" w:bidi="ar-SA"/>
              </w:rPr>
              <w:t>Уровень знаний</w:t>
            </w:r>
            <w:r w:rsidRPr="006411E8">
              <w:rPr>
                <w:spacing w:val="-1"/>
                <w:sz w:val="26"/>
                <w:lang w:eastAsia="en-US" w:bidi="ar-SA"/>
              </w:rPr>
              <w:t xml:space="preserve"> </w:t>
            </w:r>
            <w:r w:rsidRPr="006411E8">
              <w:rPr>
                <w:sz w:val="26"/>
                <w:lang w:eastAsia="en-US" w:bidi="ar-SA"/>
              </w:rPr>
              <w:t>/</w:t>
            </w:r>
            <w:r w:rsidRPr="006411E8">
              <w:rPr>
                <w:spacing w:val="-2"/>
                <w:sz w:val="26"/>
                <w:lang w:eastAsia="en-US" w:bidi="ar-SA"/>
              </w:rPr>
              <w:t xml:space="preserve"> </w:t>
            </w:r>
            <w:r w:rsidRPr="006411E8">
              <w:rPr>
                <w:sz w:val="26"/>
                <w:lang w:eastAsia="en-US" w:bidi="ar-SA"/>
              </w:rPr>
              <w:t>умений</w:t>
            </w:r>
          </w:p>
        </w:tc>
      </w:tr>
      <w:tr w:rsidR="006411E8" w:rsidRPr="006411E8" w14:paraId="2CAE1D1C" w14:textId="77777777" w:rsidTr="006411E8">
        <w:trPr>
          <w:trHeight w:val="340"/>
        </w:trPr>
        <w:tc>
          <w:tcPr>
            <w:tcW w:w="1662" w:type="dxa"/>
          </w:tcPr>
          <w:p w14:paraId="16AC56E5" w14:textId="77777777" w:rsidR="006411E8" w:rsidRPr="006411E8" w:rsidRDefault="006411E8" w:rsidP="006411E8">
            <w:pPr>
              <w:spacing w:line="296" w:lineRule="exact"/>
              <w:ind w:right="752"/>
              <w:jc w:val="right"/>
              <w:rPr>
                <w:sz w:val="26"/>
                <w:lang w:eastAsia="en-US" w:bidi="ar-SA"/>
              </w:rPr>
            </w:pPr>
            <w:r w:rsidRPr="006411E8">
              <w:rPr>
                <w:w w:val="99"/>
                <w:sz w:val="26"/>
                <w:lang w:eastAsia="en-US" w:bidi="ar-SA"/>
              </w:rPr>
              <w:lastRenderedPageBreak/>
              <w:t>5</w:t>
            </w:r>
          </w:p>
        </w:tc>
        <w:tc>
          <w:tcPr>
            <w:tcW w:w="3314" w:type="dxa"/>
          </w:tcPr>
          <w:p w14:paraId="6C8E5DB7" w14:textId="77777777" w:rsidR="006411E8" w:rsidRPr="006411E8" w:rsidRDefault="006411E8" w:rsidP="006411E8">
            <w:pPr>
              <w:spacing w:line="296" w:lineRule="exact"/>
              <w:ind w:left="4"/>
              <w:rPr>
                <w:sz w:val="26"/>
                <w:lang w:eastAsia="en-US" w:bidi="ar-SA"/>
              </w:rPr>
            </w:pPr>
            <w:r w:rsidRPr="006411E8">
              <w:rPr>
                <w:sz w:val="26"/>
                <w:lang w:eastAsia="en-US" w:bidi="ar-SA"/>
              </w:rPr>
              <w:t>высокий</w:t>
            </w:r>
          </w:p>
        </w:tc>
      </w:tr>
      <w:tr w:rsidR="006411E8" w:rsidRPr="006411E8" w14:paraId="7741A766" w14:textId="77777777" w:rsidTr="006411E8">
        <w:trPr>
          <w:trHeight w:val="345"/>
        </w:trPr>
        <w:tc>
          <w:tcPr>
            <w:tcW w:w="1662" w:type="dxa"/>
          </w:tcPr>
          <w:p w14:paraId="2E9F76BE" w14:textId="77777777" w:rsidR="006411E8" w:rsidRPr="006411E8" w:rsidRDefault="006411E8" w:rsidP="006411E8">
            <w:pPr>
              <w:spacing w:line="296" w:lineRule="exact"/>
              <w:ind w:right="752"/>
              <w:jc w:val="right"/>
              <w:rPr>
                <w:sz w:val="26"/>
                <w:lang w:eastAsia="en-US" w:bidi="ar-SA"/>
              </w:rPr>
            </w:pPr>
            <w:r w:rsidRPr="006411E8">
              <w:rPr>
                <w:w w:val="99"/>
                <w:sz w:val="26"/>
                <w:lang w:eastAsia="en-US" w:bidi="ar-SA"/>
              </w:rPr>
              <w:t>4</w:t>
            </w:r>
          </w:p>
        </w:tc>
        <w:tc>
          <w:tcPr>
            <w:tcW w:w="3314" w:type="dxa"/>
          </w:tcPr>
          <w:p w14:paraId="369B1A03" w14:textId="77777777" w:rsidR="006411E8" w:rsidRPr="006411E8" w:rsidRDefault="006411E8" w:rsidP="006411E8">
            <w:pPr>
              <w:spacing w:line="296" w:lineRule="exact"/>
              <w:ind w:left="4"/>
              <w:rPr>
                <w:sz w:val="26"/>
                <w:lang w:eastAsia="en-US" w:bidi="ar-SA"/>
              </w:rPr>
            </w:pPr>
            <w:r w:rsidRPr="006411E8">
              <w:rPr>
                <w:sz w:val="26"/>
                <w:lang w:eastAsia="en-US" w:bidi="ar-SA"/>
              </w:rPr>
              <w:t>средний</w:t>
            </w:r>
          </w:p>
        </w:tc>
      </w:tr>
      <w:tr w:rsidR="006411E8" w:rsidRPr="006411E8" w14:paraId="022F8696" w14:textId="77777777" w:rsidTr="006411E8">
        <w:trPr>
          <w:trHeight w:val="345"/>
        </w:trPr>
        <w:tc>
          <w:tcPr>
            <w:tcW w:w="1662" w:type="dxa"/>
          </w:tcPr>
          <w:p w14:paraId="2CBFEABE" w14:textId="77777777" w:rsidR="006411E8" w:rsidRPr="006411E8" w:rsidRDefault="006411E8" w:rsidP="006411E8">
            <w:pPr>
              <w:spacing w:line="297" w:lineRule="exact"/>
              <w:ind w:right="752"/>
              <w:jc w:val="right"/>
              <w:rPr>
                <w:sz w:val="26"/>
                <w:lang w:eastAsia="en-US" w:bidi="ar-SA"/>
              </w:rPr>
            </w:pPr>
            <w:r w:rsidRPr="006411E8">
              <w:rPr>
                <w:w w:val="99"/>
                <w:sz w:val="26"/>
                <w:lang w:eastAsia="en-US" w:bidi="ar-SA"/>
              </w:rPr>
              <w:t>3</w:t>
            </w:r>
          </w:p>
        </w:tc>
        <w:tc>
          <w:tcPr>
            <w:tcW w:w="3314" w:type="dxa"/>
          </w:tcPr>
          <w:p w14:paraId="599D4A12" w14:textId="77777777" w:rsidR="006411E8" w:rsidRPr="006411E8" w:rsidRDefault="006411E8" w:rsidP="006411E8">
            <w:pPr>
              <w:spacing w:line="297" w:lineRule="exact"/>
              <w:ind w:left="4"/>
              <w:rPr>
                <w:sz w:val="26"/>
                <w:lang w:eastAsia="en-US" w:bidi="ar-SA"/>
              </w:rPr>
            </w:pPr>
            <w:r w:rsidRPr="006411E8">
              <w:rPr>
                <w:sz w:val="26"/>
                <w:lang w:eastAsia="en-US" w:bidi="ar-SA"/>
              </w:rPr>
              <w:t>базовый</w:t>
            </w:r>
          </w:p>
        </w:tc>
      </w:tr>
      <w:tr w:rsidR="006411E8" w:rsidRPr="006411E8" w14:paraId="1E927412" w14:textId="77777777" w:rsidTr="006411E8">
        <w:trPr>
          <w:trHeight w:val="340"/>
        </w:trPr>
        <w:tc>
          <w:tcPr>
            <w:tcW w:w="1662" w:type="dxa"/>
          </w:tcPr>
          <w:p w14:paraId="744AC723" w14:textId="77777777" w:rsidR="006411E8" w:rsidRPr="006411E8" w:rsidRDefault="006411E8" w:rsidP="006411E8">
            <w:pPr>
              <w:spacing w:line="296" w:lineRule="exact"/>
              <w:ind w:right="752"/>
              <w:jc w:val="right"/>
              <w:rPr>
                <w:sz w:val="26"/>
                <w:lang w:eastAsia="en-US" w:bidi="ar-SA"/>
              </w:rPr>
            </w:pPr>
            <w:r w:rsidRPr="006411E8">
              <w:rPr>
                <w:w w:val="99"/>
                <w:sz w:val="26"/>
                <w:lang w:eastAsia="en-US" w:bidi="ar-SA"/>
              </w:rPr>
              <w:t>2</w:t>
            </w:r>
          </w:p>
        </w:tc>
        <w:tc>
          <w:tcPr>
            <w:tcW w:w="3314" w:type="dxa"/>
          </w:tcPr>
          <w:p w14:paraId="73C66EB8" w14:textId="77777777" w:rsidR="006411E8" w:rsidRPr="006411E8" w:rsidRDefault="006411E8" w:rsidP="006411E8">
            <w:pPr>
              <w:spacing w:line="296" w:lineRule="exact"/>
              <w:ind w:left="4"/>
              <w:rPr>
                <w:sz w:val="26"/>
                <w:lang w:eastAsia="en-US" w:bidi="ar-SA"/>
              </w:rPr>
            </w:pPr>
            <w:r w:rsidRPr="006411E8">
              <w:rPr>
                <w:sz w:val="26"/>
                <w:lang w:eastAsia="en-US" w:bidi="ar-SA"/>
              </w:rPr>
              <w:t>низкий</w:t>
            </w:r>
          </w:p>
        </w:tc>
      </w:tr>
      <w:tr w:rsidR="006411E8" w:rsidRPr="006411E8" w14:paraId="41CDFA1A" w14:textId="77777777" w:rsidTr="006411E8">
        <w:trPr>
          <w:trHeight w:val="345"/>
        </w:trPr>
        <w:tc>
          <w:tcPr>
            <w:tcW w:w="1662" w:type="dxa"/>
          </w:tcPr>
          <w:p w14:paraId="737B8751" w14:textId="77777777" w:rsidR="006411E8" w:rsidRPr="006411E8" w:rsidRDefault="006411E8" w:rsidP="006411E8">
            <w:pPr>
              <w:spacing w:before="2"/>
              <w:ind w:right="752"/>
              <w:jc w:val="right"/>
              <w:rPr>
                <w:sz w:val="26"/>
                <w:lang w:eastAsia="en-US" w:bidi="ar-SA"/>
              </w:rPr>
            </w:pPr>
            <w:r w:rsidRPr="006411E8">
              <w:rPr>
                <w:w w:val="99"/>
                <w:sz w:val="26"/>
                <w:lang w:eastAsia="en-US" w:bidi="ar-SA"/>
              </w:rPr>
              <w:t>1</w:t>
            </w:r>
          </w:p>
        </w:tc>
        <w:tc>
          <w:tcPr>
            <w:tcW w:w="3314" w:type="dxa"/>
          </w:tcPr>
          <w:p w14:paraId="650311C7" w14:textId="77777777" w:rsidR="006411E8" w:rsidRPr="006411E8" w:rsidRDefault="006411E8" w:rsidP="006411E8">
            <w:pPr>
              <w:spacing w:before="2"/>
              <w:ind w:left="4"/>
              <w:rPr>
                <w:sz w:val="26"/>
                <w:lang w:eastAsia="en-US" w:bidi="ar-SA"/>
              </w:rPr>
            </w:pPr>
            <w:r w:rsidRPr="006411E8">
              <w:rPr>
                <w:sz w:val="26"/>
                <w:lang w:eastAsia="en-US" w:bidi="ar-SA"/>
              </w:rPr>
              <w:t>неудовлетворительный</w:t>
            </w:r>
          </w:p>
        </w:tc>
      </w:tr>
    </w:tbl>
    <w:p w14:paraId="1600861F" w14:textId="77777777" w:rsidR="006411E8" w:rsidRPr="006411E8" w:rsidRDefault="006411E8" w:rsidP="006411E8">
      <w:pPr>
        <w:spacing w:before="9"/>
        <w:rPr>
          <w:szCs w:val="24"/>
          <w:lang w:eastAsia="en-US" w:bidi="ar-SA"/>
        </w:rPr>
      </w:pPr>
    </w:p>
    <w:p w14:paraId="2B04E27C" w14:textId="6B5961A9" w:rsidR="006411E8" w:rsidRPr="00533360" w:rsidRDefault="006411E8" w:rsidP="00533360">
      <w:pPr>
        <w:spacing w:before="89" w:line="276" w:lineRule="auto"/>
        <w:ind w:left="373" w:right="493" w:firstLine="706"/>
        <w:jc w:val="both"/>
        <w:rPr>
          <w:sz w:val="26"/>
          <w:lang w:eastAsia="en-US" w:bidi="ar-SA"/>
        </w:rPr>
      </w:pPr>
      <w:r w:rsidRPr="006411E8">
        <w:rPr>
          <w:sz w:val="26"/>
          <w:lang w:eastAsia="en-US" w:bidi="ar-SA"/>
        </w:rPr>
        <w:t>Оценивание</w:t>
      </w:r>
      <w:r w:rsidRPr="006411E8">
        <w:rPr>
          <w:spacing w:val="1"/>
          <w:sz w:val="26"/>
          <w:lang w:eastAsia="en-US" w:bidi="ar-SA"/>
        </w:rPr>
        <w:t xml:space="preserve"> </w:t>
      </w:r>
      <w:r w:rsidRPr="006411E8">
        <w:rPr>
          <w:sz w:val="26"/>
          <w:lang w:eastAsia="en-US" w:bidi="ar-SA"/>
        </w:rPr>
        <w:t>осуществляется</w:t>
      </w:r>
      <w:r w:rsidRPr="006411E8">
        <w:rPr>
          <w:spacing w:val="1"/>
          <w:sz w:val="26"/>
          <w:lang w:eastAsia="en-US" w:bidi="ar-SA"/>
        </w:rPr>
        <w:t xml:space="preserve"> </w:t>
      </w:r>
      <w:r w:rsidRPr="006411E8">
        <w:rPr>
          <w:sz w:val="26"/>
          <w:lang w:eastAsia="en-US" w:bidi="ar-SA"/>
        </w:rPr>
        <w:t>в</w:t>
      </w:r>
      <w:r w:rsidRPr="006411E8">
        <w:rPr>
          <w:spacing w:val="1"/>
          <w:sz w:val="26"/>
          <w:lang w:eastAsia="en-US" w:bidi="ar-SA"/>
        </w:rPr>
        <w:t xml:space="preserve"> </w:t>
      </w:r>
      <w:r w:rsidRPr="006411E8">
        <w:rPr>
          <w:sz w:val="26"/>
          <w:lang w:eastAsia="en-US" w:bidi="ar-SA"/>
        </w:rPr>
        <w:t>соответствии</w:t>
      </w:r>
      <w:r w:rsidRPr="006411E8">
        <w:rPr>
          <w:spacing w:val="1"/>
          <w:sz w:val="26"/>
          <w:lang w:eastAsia="en-US" w:bidi="ar-SA"/>
        </w:rPr>
        <w:t xml:space="preserve"> </w:t>
      </w:r>
      <w:r w:rsidRPr="006411E8">
        <w:rPr>
          <w:sz w:val="26"/>
          <w:lang w:eastAsia="en-US" w:bidi="ar-SA"/>
        </w:rPr>
        <w:t>с</w:t>
      </w:r>
      <w:r w:rsidRPr="006411E8">
        <w:rPr>
          <w:spacing w:val="1"/>
          <w:sz w:val="26"/>
          <w:lang w:eastAsia="en-US" w:bidi="ar-SA"/>
        </w:rPr>
        <w:t xml:space="preserve"> </w:t>
      </w:r>
      <w:r w:rsidRPr="006411E8">
        <w:rPr>
          <w:sz w:val="26"/>
          <w:lang w:eastAsia="en-US" w:bidi="ar-SA"/>
        </w:rPr>
        <w:t>Положением</w:t>
      </w:r>
      <w:r w:rsidRPr="006411E8">
        <w:rPr>
          <w:spacing w:val="66"/>
          <w:sz w:val="26"/>
          <w:lang w:eastAsia="en-US" w:bidi="ar-SA"/>
        </w:rPr>
        <w:t xml:space="preserve"> </w:t>
      </w:r>
      <w:r w:rsidRPr="006411E8">
        <w:rPr>
          <w:sz w:val="26"/>
          <w:lang w:eastAsia="en-US" w:bidi="ar-SA"/>
        </w:rPr>
        <w:t>о</w:t>
      </w:r>
      <w:r w:rsidRPr="006411E8">
        <w:rPr>
          <w:spacing w:val="66"/>
          <w:sz w:val="26"/>
          <w:lang w:eastAsia="en-US" w:bidi="ar-SA"/>
        </w:rPr>
        <w:t xml:space="preserve"> </w:t>
      </w:r>
      <w:r w:rsidRPr="006411E8">
        <w:rPr>
          <w:sz w:val="26"/>
          <w:lang w:eastAsia="en-US" w:bidi="ar-SA"/>
        </w:rPr>
        <w:t>формах,</w:t>
      </w:r>
      <w:r w:rsidRPr="006411E8">
        <w:rPr>
          <w:spacing w:val="1"/>
          <w:sz w:val="26"/>
          <w:lang w:eastAsia="en-US" w:bidi="ar-SA"/>
        </w:rPr>
        <w:t xml:space="preserve"> </w:t>
      </w:r>
      <w:r w:rsidRPr="006411E8">
        <w:rPr>
          <w:sz w:val="26"/>
          <w:lang w:eastAsia="en-US" w:bidi="ar-SA"/>
        </w:rPr>
        <w:t>периодичности и порядке текущего контроля успеваемости и промежуточной аттестации</w:t>
      </w:r>
      <w:r w:rsidRPr="006411E8">
        <w:rPr>
          <w:spacing w:val="1"/>
          <w:sz w:val="26"/>
          <w:lang w:eastAsia="en-US" w:bidi="ar-SA"/>
        </w:rPr>
        <w:t xml:space="preserve"> </w:t>
      </w:r>
      <w:r w:rsidRPr="006411E8">
        <w:rPr>
          <w:sz w:val="26"/>
          <w:lang w:eastAsia="en-US" w:bidi="ar-SA"/>
        </w:rPr>
        <w:t>обучающихся</w:t>
      </w:r>
      <w:r w:rsidRPr="006411E8">
        <w:rPr>
          <w:spacing w:val="3"/>
          <w:sz w:val="26"/>
          <w:lang w:eastAsia="en-US" w:bidi="ar-SA"/>
        </w:rPr>
        <w:t xml:space="preserve"> </w:t>
      </w:r>
      <w:r w:rsidRPr="006411E8">
        <w:rPr>
          <w:sz w:val="26"/>
          <w:lang w:eastAsia="en-US" w:bidi="ar-SA"/>
        </w:rPr>
        <w:t>М</w:t>
      </w:r>
      <w:r>
        <w:rPr>
          <w:sz w:val="26"/>
          <w:lang w:eastAsia="en-US" w:bidi="ar-SA"/>
        </w:rPr>
        <w:t>Б</w:t>
      </w:r>
      <w:r w:rsidRPr="006411E8">
        <w:rPr>
          <w:sz w:val="26"/>
          <w:lang w:eastAsia="en-US" w:bidi="ar-SA"/>
        </w:rPr>
        <w:t>ОУ</w:t>
      </w:r>
      <w:r w:rsidRPr="006411E8">
        <w:rPr>
          <w:spacing w:val="25"/>
          <w:sz w:val="26"/>
          <w:lang w:eastAsia="en-US" w:bidi="ar-SA"/>
        </w:rPr>
        <w:t xml:space="preserve"> </w:t>
      </w:r>
      <w:r w:rsidRPr="006411E8">
        <w:rPr>
          <w:sz w:val="26"/>
          <w:lang w:eastAsia="en-US" w:bidi="ar-SA"/>
        </w:rPr>
        <w:t>«</w:t>
      </w:r>
      <w:r w:rsidR="00A07BDF">
        <w:rPr>
          <w:sz w:val="26"/>
          <w:lang w:eastAsia="en-US" w:bidi="ar-SA"/>
        </w:rPr>
        <w:t>Школа № 79</w:t>
      </w:r>
      <w:r w:rsidR="00533360">
        <w:rPr>
          <w:sz w:val="26"/>
          <w:lang w:eastAsia="en-US" w:bidi="ar-SA"/>
        </w:rPr>
        <w:t>»</w:t>
      </w:r>
    </w:p>
    <w:p w14:paraId="75716BD0" w14:textId="77777777" w:rsidR="006411E8" w:rsidRPr="006411E8" w:rsidRDefault="006411E8" w:rsidP="006411E8">
      <w:pPr>
        <w:spacing w:line="278" w:lineRule="auto"/>
        <w:ind w:left="373" w:right="492" w:firstLine="706"/>
        <w:jc w:val="both"/>
        <w:rPr>
          <w:sz w:val="26"/>
          <w:lang w:eastAsia="en-US" w:bidi="ar-SA"/>
        </w:rPr>
      </w:pPr>
      <w:r w:rsidRPr="006411E8">
        <w:rPr>
          <w:sz w:val="26"/>
          <w:lang w:eastAsia="en-US" w:bidi="ar-SA"/>
        </w:rPr>
        <w:t>Критерии</w:t>
      </w:r>
      <w:r w:rsidRPr="006411E8">
        <w:rPr>
          <w:spacing w:val="1"/>
          <w:sz w:val="26"/>
          <w:lang w:eastAsia="en-US" w:bidi="ar-SA"/>
        </w:rPr>
        <w:t xml:space="preserve"> </w:t>
      </w:r>
      <w:r w:rsidRPr="006411E8">
        <w:rPr>
          <w:sz w:val="26"/>
          <w:lang w:eastAsia="en-US" w:bidi="ar-SA"/>
        </w:rPr>
        <w:t>выставления</w:t>
      </w:r>
      <w:r w:rsidRPr="006411E8">
        <w:rPr>
          <w:spacing w:val="1"/>
          <w:sz w:val="26"/>
          <w:lang w:eastAsia="en-US" w:bidi="ar-SA"/>
        </w:rPr>
        <w:t xml:space="preserve"> </w:t>
      </w:r>
      <w:r w:rsidRPr="006411E8">
        <w:rPr>
          <w:sz w:val="26"/>
          <w:lang w:eastAsia="en-US" w:bidi="ar-SA"/>
        </w:rPr>
        <w:t>отметок</w:t>
      </w:r>
      <w:r w:rsidRPr="006411E8">
        <w:rPr>
          <w:spacing w:val="1"/>
          <w:sz w:val="26"/>
          <w:lang w:eastAsia="en-US" w:bidi="ar-SA"/>
        </w:rPr>
        <w:t xml:space="preserve"> </w:t>
      </w:r>
      <w:r w:rsidRPr="006411E8">
        <w:rPr>
          <w:sz w:val="26"/>
          <w:lang w:eastAsia="en-US" w:bidi="ar-SA"/>
        </w:rPr>
        <w:t>по</w:t>
      </w:r>
      <w:r w:rsidRPr="006411E8">
        <w:rPr>
          <w:spacing w:val="1"/>
          <w:sz w:val="26"/>
          <w:lang w:eastAsia="en-US" w:bidi="ar-SA"/>
        </w:rPr>
        <w:t xml:space="preserve"> </w:t>
      </w:r>
      <w:r w:rsidRPr="006411E8">
        <w:rPr>
          <w:sz w:val="26"/>
          <w:lang w:eastAsia="en-US" w:bidi="ar-SA"/>
        </w:rPr>
        <w:t>разным</w:t>
      </w:r>
      <w:r w:rsidRPr="006411E8">
        <w:rPr>
          <w:spacing w:val="1"/>
          <w:sz w:val="26"/>
          <w:lang w:eastAsia="en-US" w:bidi="ar-SA"/>
        </w:rPr>
        <w:t xml:space="preserve"> </w:t>
      </w:r>
      <w:r w:rsidRPr="006411E8">
        <w:rPr>
          <w:sz w:val="26"/>
          <w:lang w:eastAsia="en-US" w:bidi="ar-SA"/>
        </w:rPr>
        <w:t>предметам</w:t>
      </w:r>
      <w:r w:rsidRPr="006411E8">
        <w:rPr>
          <w:spacing w:val="1"/>
          <w:sz w:val="26"/>
          <w:lang w:eastAsia="en-US" w:bidi="ar-SA"/>
        </w:rPr>
        <w:t xml:space="preserve"> </w:t>
      </w:r>
      <w:r w:rsidRPr="006411E8">
        <w:rPr>
          <w:sz w:val="26"/>
          <w:lang w:eastAsia="en-US" w:bidi="ar-SA"/>
        </w:rPr>
        <w:t>в</w:t>
      </w:r>
      <w:r w:rsidRPr="006411E8">
        <w:rPr>
          <w:spacing w:val="1"/>
          <w:sz w:val="26"/>
          <w:lang w:eastAsia="en-US" w:bidi="ar-SA"/>
        </w:rPr>
        <w:t xml:space="preserve"> </w:t>
      </w:r>
      <w:r w:rsidRPr="006411E8">
        <w:rPr>
          <w:sz w:val="26"/>
          <w:lang w:eastAsia="en-US" w:bidi="ar-SA"/>
        </w:rPr>
        <w:t>зависимости</w:t>
      </w:r>
      <w:r w:rsidRPr="006411E8">
        <w:rPr>
          <w:spacing w:val="1"/>
          <w:sz w:val="26"/>
          <w:lang w:eastAsia="en-US" w:bidi="ar-SA"/>
        </w:rPr>
        <w:t xml:space="preserve"> </w:t>
      </w:r>
      <w:r w:rsidRPr="006411E8">
        <w:rPr>
          <w:sz w:val="26"/>
          <w:lang w:eastAsia="en-US" w:bidi="ar-SA"/>
        </w:rPr>
        <w:t>от</w:t>
      </w:r>
      <w:r w:rsidRPr="006411E8">
        <w:rPr>
          <w:spacing w:val="1"/>
          <w:sz w:val="26"/>
          <w:lang w:eastAsia="en-US" w:bidi="ar-SA"/>
        </w:rPr>
        <w:t xml:space="preserve"> </w:t>
      </w:r>
      <w:r w:rsidRPr="006411E8">
        <w:rPr>
          <w:sz w:val="26"/>
          <w:lang w:eastAsia="en-US" w:bidi="ar-SA"/>
        </w:rPr>
        <w:t>формы</w:t>
      </w:r>
      <w:r w:rsidRPr="006411E8">
        <w:rPr>
          <w:spacing w:val="1"/>
          <w:sz w:val="26"/>
          <w:lang w:eastAsia="en-US" w:bidi="ar-SA"/>
        </w:rPr>
        <w:t xml:space="preserve"> </w:t>
      </w:r>
      <w:r w:rsidRPr="006411E8">
        <w:rPr>
          <w:sz w:val="26"/>
          <w:lang w:eastAsia="en-US" w:bidi="ar-SA"/>
        </w:rPr>
        <w:t>контроля</w:t>
      </w:r>
    </w:p>
    <w:p w14:paraId="1B41F051" w14:textId="77777777" w:rsidR="006411E8" w:rsidRPr="006411E8" w:rsidRDefault="006411E8" w:rsidP="006411E8">
      <w:pPr>
        <w:spacing w:line="276" w:lineRule="auto"/>
        <w:ind w:left="373" w:right="487" w:firstLine="706"/>
        <w:jc w:val="both"/>
        <w:rPr>
          <w:sz w:val="26"/>
          <w:lang w:eastAsia="en-US" w:bidi="ar-SA"/>
        </w:rPr>
      </w:pPr>
      <w:r w:rsidRPr="006411E8">
        <w:rPr>
          <w:sz w:val="26"/>
          <w:lang w:eastAsia="en-US" w:bidi="ar-SA"/>
        </w:rPr>
        <w:t>Единые</w:t>
      </w:r>
      <w:r w:rsidRPr="006411E8">
        <w:rPr>
          <w:spacing w:val="1"/>
          <w:sz w:val="26"/>
          <w:lang w:eastAsia="en-US" w:bidi="ar-SA"/>
        </w:rPr>
        <w:t xml:space="preserve"> </w:t>
      </w:r>
      <w:r w:rsidRPr="006411E8">
        <w:rPr>
          <w:sz w:val="26"/>
          <w:lang w:eastAsia="en-US" w:bidi="ar-SA"/>
        </w:rPr>
        <w:t>критерии</w:t>
      </w:r>
      <w:r w:rsidRPr="006411E8">
        <w:rPr>
          <w:spacing w:val="1"/>
          <w:sz w:val="26"/>
          <w:lang w:eastAsia="en-US" w:bidi="ar-SA"/>
        </w:rPr>
        <w:t xml:space="preserve"> </w:t>
      </w:r>
      <w:r w:rsidRPr="006411E8">
        <w:rPr>
          <w:sz w:val="26"/>
          <w:lang w:eastAsia="en-US" w:bidi="ar-SA"/>
        </w:rPr>
        <w:t>выставления</w:t>
      </w:r>
      <w:r w:rsidRPr="006411E8">
        <w:rPr>
          <w:spacing w:val="1"/>
          <w:sz w:val="26"/>
          <w:lang w:eastAsia="en-US" w:bidi="ar-SA"/>
        </w:rPr>
        <w:t xml:space="preserve"> </w:t>
      </w:r>
      <w:r w:rsidRPr="006411E8">
        <w:rPr>
          <w:sz w:val="26"/>
          <w:lang w:eastAsia="en-US" w:bidi="ar-SA"/>
        </w:rPr>
        <w:t>отметок</w:t>
      </w:r>
      <w:r w:rsidRPr="006411E8">
        <w:rPr>
          <w:spacing w:val="1"/>
          <w:sz w:val="26"/>
          <w:lang w:eastAsia="en-US" w:bidi="ar-SA"/>
        </w:rPr>
        <w:t xml:space="preserve"> </w:t>
      </w:r>
      <w:r w:rsidRPr="006411E8">
        <w:rPr>
          <w:sz w:val="26"/>
          <w:lang w:eastAsia="en-US" w:bidi="ar-SA"/>
        </w:rPr>
        <w:t>по</w:t>
      </w:r>
      <w:r w:rsidRPr="006411E8">
        <w:rPr>
          <w:spacing w:val="1"/>
          <w:sz w:val="26"/>
          <w:lang w:eastAsia="en-US" w:bidi="ar-SA"/>
        </w:rPr>
        <w:t xml:space="preserve"> </w:t>
      </w:r>
      <w:r w:rsidRPr="006411E8">
        <w:rPr>
          <w:sz w:val="26"/>
          <w:lang w:eastAsia="en-US" w:bidi="ar-SA"/>
        </w:rPr>
        <w:t>разным</w:t>
      </w:r>
      <w:r w:rsidRPr="006411E8">
        <w:rPr>
          <w:spacing w:val="1"/>
          <w:sz w:val="26"/>
          <w:lang w:eastAsia="en-US" w:bidi="ar-SA"/>
        </w:rPr>
        <w:t xml:space="preserve"> </w:t>
      </w:r>
      <w:r w:rsidRPr="006411E8">
        <w:rPr>
          <w:sz w:val="26"/>
          <w:lang w:eastAsia="en-US" w:bidi="ar-SA"/>
        </w:rPr>
        <w:t>предметам</w:t>
      </w:r>
      <w:r w:rsidRPr="006411E8">
        <w:rPr>
          <w:spacing w:val="1"/>
          <w:sz w:val="26"/>
          <w:lang w:eastAsia="en-US" w:bidi="ar-SA"/>
        </w:rPr>
        <w:t xml:space="preserve"> </w:t>
      </w:r>
      <w:r w:rsidRPr="006411E8">
        <w:rPr>
          <w:sz w:val="26"/>
          <w:lang w:eastAsia="en-US" w:bidi="ar-SA"/>
        </w:rPr>
        <w:t>в</w:t>
      </w:r>
      <w:r w:rsidRPr="006411E8">
        <w:rPr>
          <w:spacing w:val="1"/>
          <w:sz w:val="26"/>
          <w:lang w:eastAsia="en-US" w:bidi="ar-SA"/>
        </w:rPr>
        <w:t xml:space="preserve"> </w:t>
      </w:r>
      <w:r w:rsidRPr="006411E8">
        <w:rPr>
          <w:sz w:val="26"/>
          <w:lang w:eastAsia="en-US" w:bidi="ar-SA"/>
        </w:rPr>
        <w:t>зависимости</w:t>
      </w:r>
      <w:r w:rsidRPr="006411E8">
        <w:rPr>
          <w:spacing w:val="1"/>
          <w:sz w:val="26"/>
          <w:lang w:eastAsia="en-US" w:bidi="ar-SA"/>
        </w:rPr>
        <w:t xml:space="preserve"> </w:t>
      </w:r>
      <w:r w:rsidRPr="006411E8">
        <w:rPr>
          <w:sz w:val="26"/>
          <w:lang w:eastAsia="en-US" w:bidi="ar-SA"/>
        </w:rPr>
        <w:t>от</w:t>
      </w:r>
      <w:r w:rsidRPr="006411E8">
        <w:rPr>
          <w:spacing w:val="1"/>
          <w:sz w:val="26"/>
          <w:lang w:eastAsia="en-US" w:bidi="ar-SA"/>
        </w:rPr>
        <w:t xml:space="preserve"> </w:t>
      </w:r>
      <w:r w:rsidRPr="006411E8">
        <w:rPr>
          <w:sz w:val="26"/>
          <w:lang w:eastAsia="en-US" w:bidi="ar-SA"/>
        </w:rPr>
        <w:t>формы</w:t>
      </w:r>
      <w:r w:rsidRPr="006411E8">
        <w:rPr>
          <w:spacing w:val="1"/>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описываются</w:t>
      </w:r>
      <w:r w:rsidRPr="006411E8">
        <w:rPr>
          <w:spacing w:val="1"/>
          <w:sz w:val="26"/>
          <w:lang w:eastAsia="en-US" w:bidi="ar-SA"/>
        </w:rPr>
        <w:t xml:space="preserve"> </w:t>
      </w:r>
      <w:r w:rsidRPr="006411E8">
        <w:rPr>
          <w:sz w:val="26"/>
          <w:lang w:eastAsia="en-US" w:bidi="ar-SA"/>
        </w:rPr>
        <w:t>в</w:t>
      </w:r>
      <w:r w:rsidRPr="006411E8">
        <w:rPr>
          <w:spacing w:val="1"/>
          <w:sz w:val="26"/>
          <w:lang w:eastAsia="en-US" w:bidi="ar-SA"/>
        </w:rPr>
        <w:t xml:space="preserve"> </w:t>
      </w:r>
      <w:r w:rsidRPr="006411E8">
        <w:rPr>
          <w:sz w:val="26"/>
          <w:lang w:eastAsia="en-US" w:bidi="ar-SA"/>
        </w:rPr>
        <w:t>Положении</w:t>
      </w:r>
      <w:r w:rsidRPr="006411E8">
        <w:rPr>
          <w:spacing w:val="1"/>
          <w:sz w:val="26"/>
          <w:lang w:eastAsia="en-US" w:bidi="ar-SA"/>
        </w:rPr>
        <w:t xml:space="preserve"> </w:t>
      </w:r>
      <w:r w:rsidRPr="006411E8">
        <w:rPr>
          <w:sz w:val="26"/>
          <w:lang w:eastAsia="en-US" w:bidi="ar-SA"/>
        </w:rPr>
        <w:t>об</w:t>
      </w:r>
      <w:r w:rsidRPr="006411E8">
        <w:rPr>
          <w:spacing w:val="1"/>
          <w:sz w:val="26"/>
          <w:lang w:eastAsia="en-US" w:bidi="ar-SA"/>
        </w:rPr>
        <w:t xml:space="preserve"> </w:t>
      </w:r>
      <w:r w:rsidRPr="006411E8">
        <w:rPr>
          <w:sz w:val="26"/>
          <w:lang w:eastAsia="en-US" w:bidi="ar-SA"/>
        </w:rPr>
        <w:t>оценивании</w:t>
      </w:r>
      <w:r w:rsidRPr="006411E8">
        <w:rPr>
          <w:spacing w:val="1"/>
          <w:sz w:val="26"/>
          <w:lang w:eastAsia="en-US" w:bidi="ar-SA"/>
        </w:rPr>
        <w:t xml:space="preserve"> </w:t>
      </w:r>
      <w:r w:rsidRPr="006411E8">
        <w:rPr>
          <w:sz w:val="26"/>
          <w:lang w:eastAsia="en-US" w:bidi="ar-SA"/>
        </w:rPr>
        <w:t>результатов</w:t>
      </w:r>
      <w:r w:rsidRPr="006411E8">
        <w:rPr>
          <w:spacing w:val="1"/>
          <w:sz w:val="26"/>
          <w:lang w:eastAsia="en-US" w:bidi="ar-SA"/>
        </w:rPr>
        <w:t xml:space="preserve"> </w:t>
      </w:r>
      <w:r w:rsidRPr="006411E8">
        <w:rPr>
          <w:sz w:val="26"/>
          <w:lang w:eastAsia="en-US" w:bidi="ar-SA"/>
        </w:rPr>
        <w:t>учебной</w:t>
      </w:r>
      <w:r w:rsidRPr="006411E8">
        <w:rPr>
          <w:spacing w:val="1"/>
          <w:sz w:val="26"/>
          <w:lang w:eastAsia="en-US" w:bidi="ar-SA"/>
        </w:rPr>
        <w:t xml:space="preserve"> </w:t>
      </w:r>
      <w:r w:rsidRPr="006411E8">
        <w:rPr>
          <w:sz w:val="26"/>
          <w:lang w:eastAsia="en-US" w:bidi="ar-SA"/>
        </w:rPr>
        <w:t>деятельности</w:t>
      </w:r>
      <w:r w:rsidRPr="006411E8">
        <w:rPr>
          <w:spacing w:val="1"/>
          <w:sz w:val="26"/>
          <w:lang w:eastAsia="en-US" w:bidi="ar-SA"/>
        </w:rPr>
        <w:t xml:space="preserve"> </w:t>
      </w:r>
      <w:r w:rsidRPr="006411E8">
        <w:rPr>
          <w:sz w:val="26"/>
          <w:lang w:eastAsia="en-US" w:bidi="ar-SA"/>
        </w:rPr>
        <w:t>обучающихся.</w:t>
      </w:r>
    </w:p>
    <w:p w14:paraId="4BAD20AD" w14:textId="77777777" w:rsidR="006411E8" w:rsidRPr="006411E8" w:rsidRDefault="006411E8" w:rsidP="006411E8">
      <w:pPr>
        <w:ind w:left="373"/>
        <w:jc w:val="both"/>
        <w:rPr>
          <w:sz w:val="26"/>
          <w:lang w:eastAsia="en-US" w:bidi="ar-SA"/>
        </w:rPr>
      </w:pPr>
      <w:r w:rsidRPr="006411E8">
        <w:rPr>
          <w:sz w:val="26"/>
          <w:u w:val="single"/>
          <w:lang w:eastAsia="en-US" w:bidi="ar-SA"/>
        </w:rPr>
        <w:t>Особенности</w:t>
      </w:r>
      <w:r w:rsidRPr="006411E8">
        <w:rPr>
          <w:spacing w:val="-4"/>
          <w:sz w:val="26"/>
          <w:u w:val="single"/>
          <w:lang w:eastAsia="en-US" w:bidi="ar-SA"/>
        </w:rPr>
        <w:t xml:space="preserve"> </w:t>
      </w:r>
      <w:r w:rsidRPr="006411E8">
        <w:rPr>
          <w:sz w:val="26"/>
          <w:u w:val="single"/>
          <w:lang w:eastAsia="en-US" w:bidi="ar-SA"/>
        </w:rPr>
        <w:t>оценки</w:t>
      </w:r>
      <w:r w:rsidRPr="006411E8">
        <w:rPr>
          <w:spacing w:val="-3"/>
          <w:sz w:val="26"/>
          <w:u w:val="single"/>
          <w:lang w:eastAsia="en-US" w:bidi="ar-SA"/>
        </w:rPr>
        <w:t xml:space="preserve"> </w:t>
      </w:r>
      <w:r w:rsidRPr="006411E8">
        <w:rPr>
          <w:sz w:val="26"/>
          <w:u w:val="single"/>
          <w:lang w:eastAsia="en-US" w:bidi="ar-SA"/>
        </w:rPr>
        <w:t>достижения</w:t>
      </w:r>
      <w:r w:rsidRPr="006411E8">
        <w:rPr>
          <w:spacing w:val="59"/>
          <w:sz w:val="26"/>
          <w:u w:val="single"/>
          <w:lang w:eastAsia="en-US" w:bidi="ar-SA"/>
        </w:rPr>
        <w:t xml:space="preserve"> </w:t>
      </w:r>
      <w:r w:rsidRPr="006411E8">
        <w:rPr>
          <w:sz w:val="26"/>
          <w:u w:val="single"/>
          <w:lang w:eastAsia="en-US" w:bidi="ar-SA"/>
        </w:rPr>
        <w:t>метапредметных</w:t>
      </w:r>
      <w:r w:rsidRPr="006411E8">
        <w:rPr>
          <w:spacing w:val="-5"/>
          <w:sz w:val="26"/>
          <w:u w:val="single"/>
          <w:lang w:eastAsia="en-US" w:bidi="ar-SA"/>
        </w:rPr>
        <w:t xml:space="preserve"> </w:t>
      </w:r>
      <w:r w:rsidRPr="006411E8">
        <w:rPr>
          <w:sz w:val="26"/>
          <w:u w:val="single"/>
          <w:lang w:eastAsia="en-US" w:bidi="ar-SA"/>
        </w:rPr>
        <w:t>результатов</w:t>
      </w:r>
    </w:p>
    <w:p w14:paraId="4BCB711A" w14:textId="77777777" w:rsidR="006411E8" w:rsidRPr="006411E8" w:rsidRDefault="006411E8" w:rsidP="006411E8">
      <w:pPr>
        <w:spacing w:before="40" w:line="276" w:lineRule="auto"/>
        <w:ind w:left="373" w:right="483" w:firstLine="706"/>
        <w:jc w:val="both"/>
        <w:rPr>
          <w:sz w:val="26"/>
          <w:lang w:eastAsia="en-US" w:bidi="ar-SA"/>
        </w:rPr>
      </w:pPr>
      <w:r w:rsidRPr="006411E8">
        <w:rPr>
          <w:sz w:val="26"/>
          <w:lang w:eastAsia="en-US" w:bidi="ar-SA"/>
        </w:rPr>
        <w:t>Оценка метапредметных результатов представляет собой оценку достижения уровня</w:t>
      </w:r>
      <w:r w:rsidRPr="006411E8">
        <w:rPr>
          <w:spacing w:val="-62"/>
          <w:sz w:val="26"/>
          <w:lang w:eastAsia="en-US" w:bidi="ar-SA"/>
        </w:rPr>
        <w:t xml:space="preserve"> </w:t>
      </w:r>
      <w:r w:rsidRPr="006411E8">
        <w:rPr>
          <w:sz w:val="26"/>
          <w:lang w:eastAsia="en-US" w:bidi="ar-SA"/>
        </w:rPr>
        <w:t>сформированности универсальных учебных действий: познавательных, коммуникативных,</w:t>
      </w:r>
      <w:r w:rsidRPr="006411E8">
        <w:rPr>
          <w:spacing w:val="-62"/>
          <w:sz w:val="26"/>
          <w:lang w:eastAsia="en-US" w:bidi="ar-SA"/>
        </w:rPr>
        <w:t xml:space="preserve"> </w:t>
      </w:r>
      <w:r w:rsidRPr="006411E8">
        <w:rPr>
          <w:sz w:val="26"/>
          <w:lang w:eastAsia="en-US" w:bidi="ar-SA"/>
        </w:rPr>
        <w:t>регулятивных.</w:t>
      </w:r>
      <w:r w:rsidRPr="006411E8">
        <w:rPr>
          <w:spacing w:val="1"/>
          <w:sz w:val="26"/>
          <w:lang w:eastAsia="en-US" w:bidi="ar-SA"/>
        </w:rPr>
        <w:t xml:space="preserve"> </w:t>
      </w:r>
      <w:r w:rsidRPr="006411E8">
        <w:rPr>
          <w:sz w:val="26"/>
          <w:lang w:eastAsia="en-US" w:bidi="ar-SA"/>
        </w:rPr>
        <w:t>Формирование</w:t>
      </w:r>
      <w:r w:rsidRPr="006411E8">
        <w:rPr>
          <w:spacing w:val="1"/>
          <w:sz w:val="26"/>
          <w:lang w:eastAsia="en-US" w:bidi="ar-SA"/>
        </w:rPr>
        <w:t xml:space="preserve"> </w:t>
      </w:r>
      <w:r w:rsidRPr="006411E8">
        <w:rPr>
          <w:sz w:val="26"/>
          <w:lang w:eastAsia="en-US" w:bidi="ar-SA"/>
        </w:rPr>
        <w:t>метапредметных</w:t>
      </w:r>
      <w:r w:rsidRPr="006411E8">
        <w:rPr>
          <w:spacing w:val="66"/>
          <w:sz w:val="26"/>
          <w:lang w:eastAsia="en-US" w:bidi="ar-SA"/>
        </w:rPr>
        <w:t xml:space="preserve"> </w:t>
      </w:r>
      <w:r w:rsidRPr="006411E8">
        <w:rPr>
          <w:sz w:val="26"/>
          <w:lang w:eastAsia="en-US" w:bidi="ar-SA"/>
        </w:rPr>
        <w:t>результатов</w:t>
      </w:r>
      <w:r w:rsidRPr="006411E8">
        <w:rPr>
          <w:spacing w:val="66"/>
          <w:sz w:val="26"/>
          <w:lang w:eastAsia="en-US" w:bidi="ar-SA"/>
        </w:rPr>
        <w:t xml:space="preserve"> </w:t>
      </w:r>
      <w:r w:rsidRPr="006411E8">
        <w:rPr>
          <w:sz w:val="26"/>
          <w:lang w:eastAsia="en-US" w:bidi="ar-SA"/>
        </w:rPr>
        <w:t>обеспечивается</w:t>
      </w:r>
      <w:r w:rsidRPr="006411E8">
        <w:rPr>
          <w:spacing w:val="1"/>
          <w:sz w:val="26"/>
          <w:lang w:eastAsia="en-US" w:bidi="ar-SA"/>
        </w:rPr>
        <w:t xml:space="preserve"> </w:t>
      </w:r>
      <w:r w:rsidRPr="006411E8">
        <w:rPr>
          <w:sz w:val="26"/>
          <w:lang w:eastAsia="en-US" w:bidi="ar-SA"/>
        </w:rPr>
        <w:t>совокупностью</w:t>
      </w:r>
      <w:r w:rsidRPr="006411E8">
        <w:rPr>
          <w:spacing w:val="1"/>
          <w:sz w:val="26"/>
          <w:lang w:eastAsia="en-US" w:bidi="ar-SA"/>
        </w:rPr>
        <w:t xml:space="preserve"> </w:t>
      </w:r>
      <w:r w:rsidRPr="006411E8">
        <w:rPr>
          <w:sz w:val="26"/>
          <w:lang w:eastAsia="en-US" w:bidi="ar-SA"/>
        </w:rPr>
        <w:t>всех</w:t>
      </w:r>
      <w:r w:rsidRPr="006411E8">
        <w:rPr>
          <w:spacing w:val="1"/>
          <w:sz w:val="26"/>
          <w:lang w:eastAsia="en-US" w:bidi="ar-SA"/>
        </w:rPr>
        <w:t xml:space="preserve"> </w:t>
      </w:r>
      <w:r w:rsidRPr="006411E8">
        <w:rPr>
          <w:sz w:val="26"/>
          <w:lang w:eastAsia="en-US" w:bidi="ar-SA"/>
        </w:rPr>
        <w:t>учебных</w:t>
      </w:r>
      <w:r w:rsidRPr="006411E8">
        <w:rPr>
          <w:spacing w:val="1"/>
          <w:sz w:val="26"/>
          <w:lang w:eastAsia="en-US" w:bidi="ar-SA"/>
        </w:rPr>
        <w:t xml:space="preserve"> </w:t>
      </w:r>
      <w:r w:rsidRPr="006411E8">
        <w:rPr>
          <w:sz w:val="26"/>
          <w:lang w:eastAsia="en-US" w:bidi="ar-SA"/>
        </w:rPr>
        <w:t>предметов,</w:t>
      </w:r>
      <w:r w:rsidRPr="006411E8">
        <w:rPr>
          <w:spacing w:val="1"/>
          <w:sz w:val="26"/>
          <w:lang w:eastAsia="en-US" w:bidi="ar-SA"/>
        </w:rPr>
        <w:t xml:space="preserve"> </w:t>
      </w:r>
      <w:r w:rsidRPr="006411E8">
        <w:rPr>
          <w:sz w:val="26"/>
          <w:lang w:eastAsia="en-US" w:bidi="ar-SA"/>
        </w:rPr>
        <w:t>учебных</w:t>
      </w:r>
      <w:r w:rsidRPr="006411E8">
        <w:rPr>
          <w:spacing w:val="1"/>
          <w:sz w:val="26"/>
          <w:lang w:eastAsia="en-US" w:bidi="ar-SA"/>
        </w:rPr>
        <w:t xml:space="preserve"> </w:t>
      </w:r>
      <w:r w:rsidRPr="006411E8">
        <w:rPr>
          <w:sz w:val="26"/>
          <w:lang w:eastAsia="en-US" w:bidi="ar-SA"/>
        </w:rPr>
        <w:t>курсов</w:t>
      </w:r>
      <w:r w:rsidRPr="006411E8">
        <w:rPr>
          <w:spacing w:val="1"/>
          <w:sz w:val="26"/>
          <w:lang w:eastAsia="en-US" w:bidi="ar-SA"/>
        </w:rPr>
        <w:t xml:space="preserve"> </w:t>
      </w:r>
      <w:r w:rsidRPr="006411E8">
        <w:rPr>
          <w:sz w:val="26"/>
          <w:lang w:eastAsia="en-US" w:bidi="ar-SA"/>
        </w:rPr>
        <w:t>и</w:t>
      </w:r>
      <w:r w:rsidRPr="006411E8">
        <w:rPr>
          <w:spacing w:val="1"/>
          <w:sz w:val="26"/>
          <w:lang w:eastAsia="en-US" w:bidi="ar-SA"/>
        </w:rPr>
        <w:t xml:space="preserve"> </w:t>
      </w:r>
      <w:r w:rsidRPr="006411E8">
        <w:rPr>
          <w:sz w:val="26"/>
          <w:lang w:eastAsia="en-US" w:bidi="ar-SA"/>
        </w:rPr>
        <w:t>внеурочной</w:t>
      </w:r>
      <w:r w:rsidRPr="006411E8">
        <w:rPr>
          <w:spacing w:val="1"/>
          <w:sz w:val="26"/>
          <w:lang w:eastAsia="en-US" w:bidi="ar-SA"/>
        </w:rPr>
        <w:t xml:space="preserve"> </w:t>
      </w:r>
      <w:r w:rsidRPr="006411E8">
        <w:rPr>
          <w:sz w:val="26"/>
          <w:lang w:eastAsia="en-US" w:bidi="ar-SA"/>
        </w:rPr>
        <w:t>деятельности.</w:t>
      </w:r>
      <w:r w:rsidRPr="006411E8">
        <w:rPr>
          <w:spacing w:val="1"/>
          <w:sz w:val="26"/>
          <w:lang w:eastAsia="en-US" w:bidi="ar-SA"/>
        </w:rPr>
        <w:t xml:space="preserve"> </w:t>
      </w:r>
      <w:r w:rsidRPr="006411E8">
        <w:rPr>
          <w:sz w:val="26"/>
          <w:lang w:eastAsia="en-US" w:bidi="ar-SA"/>
        </w:rPr>
        <w:t>Оценка</w:t>
      </w:r>
      <w:r w:rsidRPr="006411E8">
        <w:rPr>
          <w:spacing w:val="1"/>
          <w:sz w:val="26"/>
          <w:lang w:eastAsia="en-US" w:bidi="ar-SA"/>
        </w:rPr>
        <w:t xml:space="preserve"> </w:t>
      </w:r>
      <w:r w:rsidRPr="006411E8">
        <w:rPr>
          <w:sz w:val="26"/>
          <w:lang w:eastAsia="en-US" w:bidi="ar-SA"/>
        </w:rPr>
        <w:t>достижения</w:t>
      </w:r>
      <w:r w:rsidRPr="006411E8">
        <w:rPr>
          <w:spacing w:val="1"/>
          <w:sz w:val="26"/>
          <w:lang w:eastAsia="en-US" w:bidi="ar-SA"/>
        </w:rPr>
        <w:t xml:space="preserve"> </w:t>
      </w:r>
      <w:r w:rsidRPr="006411E8">
        <w:rPr>
          <w:sz w:val="26"/>
          <w:lang w:eastAsia="en-US" w:bidi="ar-SA"/>
        </w:rPr>
        <w:t>метапредметных</w:t>
      </w:r>
      <w:r w:rsidRPr="006411E8">
        <w:rPr>
          <w:spacing w:val="1"/>
          <w:sz w:val="26"/>
          <w:lang w:eastAsia="en-US" w:bidi="ar-SA"/>
        </w:rPr>
        <w:t xml:space="preserve"> </w:t>
      </w:r>
      <w:r w:rsidRPr="006411E8">
        <w:rPr>
          <w:sz w:val="26"/>
          <w:lang w:eastAsia="en-US" w:bidi="ar-SA"/>
        </w:rPr>
        <w:t>результатов</w:t>
      </w:r>
      <w:r w:rsidRPr="006411E8">
        <w:rPr>
          <w:spacing w:val="1"/>
          <w:sz w:val="26"/>
          <w:lang w:eastAsia="en-US" w:bidi="ar-SA"/>
        </w:rPr>
        <w:t xml:space="preserve"> </w:t>
      </w:r>
      <w:r w:rsidRPr="006411E8">
        <w:rPr>
          <w:sz w:val="26"/>
          <w:lang w:eastAsia="en-US" w:bidi="ar-SA"/>
        </w:rPr>
        <w:t>осуществляется</w:t>
      </w:r>
      <w:r w:rsidRPr="006411E8">
        <w:rPr>
          <w:spacing w:val="1"/>
          <w:sz w:val="26"/>
          <w:lang w:eastAsia="en-US" w:bidi="ar-SA"/>
        </w:rPr>
        <w:t xml:space="preserve"> </w:t>
      </w:r>
      <w:r w:rsidRPr="006411E8">
        <w:rPr>
          <w:sz w:val="26"/>
          <w:lang w:eastAsia="en-US" w:bidi="ar-SA"/>
        </w:rPr>
        <w:t>в</w:t>
      </w:r>
      <w:r w:rsidRPr="006411E8">
        <w:rPr>
          <w:spacing w:val="1"/>
          <w:sz w:val="26"/>
          <w:lang w:eastAsia="en-US" w:bidi="ar-SA"/>
        </w:rPr>
        <w:t xml:space="preserve"> </w:t>
      </w:r>
      <w:r w:rsidRPr="006411E8">
        <w:rPr>
          <w:sz w:val="26"/>
          <w:lang w:eastAsia="en-US" w:bidi="ar-SA"/>
        </w:rPr>
        <w:t>ходе</w:t>
      </w:r>
      <w:r w:rsidRPr="006411E8">
        <w:rPr>
          <w:spacing w:val="1"/>
          <w:sz w:val="26"/>
          <w:lang w:eastAsia="en-US" w:bidi="ar-SA"/>
        </w:rPr>
        <w:t xml:space="preserve"> </w:t>
      </w:r>
      <w:r w:rsidRPr="006411E8">
        <w:rPr>
          <w:sz w:val="26"/>
          <w:lang w:eastAsia="en-US" w:bidi="ar-SA"/>
        </w:rPr>
        <w:t>внутреннего</w:t>
      </w:r>
      <w:r w:rsidRPr="006411E8">
        <w:rPr>
          <w:spacing w:val="1"/>
          <w:sz w:val="26"/>
          <w:lang w:eastAsia="en-US" w:bidi="ar-SA"/>
        </w:rPr>
        <w:t xml:space="preserve"> </w:t>
      </w:r>
      <w:r w:rsidRPr="006411E8">
        <w:rPr>
          <w:sz w:val="26"/>
          <w:lang w:eastAsia="en-US" w:bidi="ar-SA"/>
        </w:rPr>
        <w:t>мониторинга</w:t>
      </w:r>
      <w:r w:rsidRPr="006411E8">
        <w:rPr>
          <w:spacing w:val="-1"/>
          <w:sz w:val="26"/>
          <w:lang w:eastAsia="en-US" w:bidi="ar-SA"/>
        </w:rPr>
        <w:t xml:space="preserve"> </w:t>
      </w:r>
      <w:r w:rsidRPr="006411E8">
        <w:rPr>
          <w:sz w:val="26"/>
          <w:lang w:eastAsia="en-US" w:bidi="ar-SA"/>
        </w:rPr>
        <w:t>качества</w:t>
      </w:r>
      <w:r w:rsidRPr="006411E8">
        <w:rPr>
          <w:spacing w:val="1"/>
          <w:sz w:val="26"/>
          <w:lang w:eastAsia="en-US" w:bidi="ar-SA"/>
        </w:rPr>
        <w:t xml:space="preserve"> </w:t>
      </w:r>
      <w:r w:rsidRPr="006411E8">
        <w:rPr>
          <w:sz w:val="26"/>
          <w:lang w:eastAsia="en-US" w:bidi="ar-SA"/>
        </w:rPr>
        <w:t>образования и</w:t>
      </w:r>
      <w:r w:rsidRPr="006411E8">
        <w:rPr>
          <w:spacing w:val="1"/>
          <w:sz w:val="26"/>
          <w:lang w:eastAsia="en-US" w:bidi="ar-SA"/>
        </w:rPr>
        <w:t xml:space="preserve"> </w:t>
      </w:r>
      <w:r w:rsidRPr="006411E8">
        <w:rPr>
          <w:sz w:val="26"/>
          <w:lang w:eastAsia="en-US" w:bidi="ar-SA"/>
        </w:rPr>
        <w:t>независимой оценки</w:t>
      </w:r>
      <w:r w:rsidRPr="006411E8">
        <w:rPr>
          <w:spacing w:val="1"/>
          <w:sz w:val="26"/>
          <w:lang w:eastAsia="en-US" w:bidi="ar-SA"/>
        </w:rPr>
        <w:t xml:space="preserve"> </w:t>
      </w:r>
      <w:r w:rsidRPr="006411E8">
        <w:rPr>
          <w:sz w:val="26"/>
          <w:lang w:eastAsia="en-US" w:bidi="ar-SA"/>
        </w:rPr>
        <w:t>качества образования.</w:t>
      </w:r>
    </w:p>
    <w:p w14:paraId="56BECDA2" w14:textId="77777777" w:rsidR="006411E8" w:rsidRPr="006411E8" w:rsidRDefault="006411E8" w:rsidP="006411E8">
      <w:pPr>
        <w:spacing w:before="2" w:line="278" w:lineRule="auto"/>
        <w:ind w:left="373" w:right="494" w:firstLine="706"/>
        <w:jc w:val="both"/>
        <w:rPr>
          <w:sz w:val="26"/>
          <w:lang w:eastAsia="en-US" w:bidi="ar-SA"/>
        </w:rPr>
      </w:pPr>
      <w:r w:rsidRPr="006411E8">
        <w:rPr>
          <w:sz w:val="26"/>
          <w:lang w:eastAsia="en-US" w:bidi="ar-SA"/>
        </w:rPr>
        <w:t>Формами контроля достижения метапредметных результатов в рамках независимой</w:t>
      </w:r>
      <w:r w:rsidRPr="006411E8">
        <w:rPr>
          <w:spacing w:val="1"/>
          <w:sz w:val="26"/>
          <w:lang w:eastAsia="en-US" w:bidi="ar-SA"/>
        </w:rPr>
        <w:t xml:space="preserve"> </w:t>
      </w:r>
      <w:r w:rsidRPr="006411E8">
        <w:rPr>
          <w:sz w:val="26"/>
          <w:lang w:eastAsia="en-US" w:bidi="ar-SA"/>
        </w:rPr>
        <w:t>оценки</w:t>
      </w:r>
      <w:r w:rsidRPr="006411E8">
        <w:rPr>
          <w:spacing w:val="1"/>
          <w:sz w:val="26"/>
          <w:lang w:eastAsia="en-US" w:bidi="ar-SA"/>
        </w:rPr>
        <w:t xml:space="preserve"> </w:t>
      </w:r>
      <w:r w:rsidRPr="006411E8">
        <w:rPr>
          <w:sz w:val="26"/>
          <w:lang w:eastAsia="en-US" w:bidi="ar-SA"/>
        </w:rPr>
        <w:t>качества</w:t>
      </w:r>
      <w:r w:rsidRPr="006411E8">
        <w:rPr>
          <w:spacing w:val="4"/>
          <w:sz w:val="26"/>
          <w:lang w:eastAsia="en-US" w:bidi="ar-SA"/>
        </w:rPr>
        <w:t xml:space="preserve"> </w:t>
      </w:r>
      <w:r w:rsidRPr="006411E8">
        <w:rPr>
          <w:sz w:val="26"/>
          <w:lang w:eastAsia="en-US" w:bidi="ar-SA"/>
        </w:rPr>
        <w:t>образования</w:t>
      </w:r>
      <w:r w:rsidRPr="006411E8">
        <w:rPr>
          <w:spacing w:val="2"/>
          <w:sz w:val="26"/>
          <w:lang w:eastAsia="en-US" w:bidi="ar-SA"/>
        </w:rPr>
        <w:t xml:space="preserve"> </w:t>
      </w:r>
      <w:r w:rsidRPr="006411E8">
        <w:rPr>
          <w:sz w:val="26"/>
          <w:lang w:eastAsia="en-US" w:bidi="ar-SA"/>
        </w:rPr>
        <w:t>являются:</w:t>
      </w:r>
    </w:p>
    <w:p w14:paraId="70E39BDC" w14:textId="77777777" w:rsidR="006411E8" w:rsidRPr="006411E8" w:rsidRDefault="006411E8">
      <w:pPr>
        <w:numPr>
          <w:ilvl w:val="1"/>
          <w:numId w:val="112"/>
        </w:numPr>
        <w:tabs>
          <w:tab w:val="left" w:pos="1080"/>
        </w:tabs>
        <w:spacing w:line="312" w:lineRule="exact"/>
        <w:ind w:left="1079" w:hanging="347"/>
        <w:jc w:val="both"/>
        <w:rPr>
          <w:rFonts w:ascii="Symbol" w:hAnsi="Symbol"/>
          <w:sz w:val="26"/>
          <w:lang w:eastAsia="en-US" w:bidi="ar-SA"/>
        </w:rPr>
      </w:pPr>
      <w:r w:rsidRPr="006411E8">
        <w:rPr>
          <w:sz w:val="26"/>
          <w:lang w:eastAsia="en-US" w:bidi="ar-SA"/>
        </w:rPr>
        <w:t>комплексная</w:t>
      </w:r>
      <w:r w:rsidRPr="006411E8">
        <w:rPr>
          <w:spacing w:val="-2"/>
          <w:sz w:val="26"/>
          <w:lang w:eastAsia="en-US" w:bidi="ar-SA"/>
        </w:rPr>
        <w:t xml:space="preserve"> </w:t>
      </w:r>
      <w:r w:rsidRPr="006411E8">
        <w:rPr>
          <w:sz w:val="26"/>
          <w:lang w:eastAsia="en-US" w:bidi="ar-SA"/>
        </w:rPr>
        <w:t>диагностика</w:t>
      </w:r>
      <w:r w:rsidRPr="006411E8">
        <w:rPr>
          <w:spacing w:val="-3"/>
          <w:sz w:val="26"/>
          <w:lang w:eastAsia="en-US" w:bidi="ar-SA"/>
        </w:rPr>
        <w:t xml:space="preserve"> </w:t>
      </w:r>
      <w:r w:rsidRPr="006411E8">
        <w:rPr>
          <w:sz w:val="26"/>
          <w:lang w:eastAsia="en-US" w:bidi="ar-SA"/>
        </w:rPr>
        <w:t>(русский</w:t>
      </w:r>
      <w:r w:rsidRPr="006411E8">
        <w:rPr>
          <w:spacing w:val="-2"/>
          <w:sz w:val="26"/>
          <w:lang w:eastAsia="en-US" w:bidi="ar-SA"/>
        </w:rPr>
        <w:t xml:space="preserve"> </w:t>
      </w:r>
      <w:r w:rsidRPr="006411E8">
        <w:rPr>
          <w:sz w:val="26"/>
          <w:lang w:eastAsia="en-US" w:bidi="ar-SA"/>
        </w:rPr>
        <w:t>язык,</w:t>
      </w:r>
      <w:r w:rsidRPr="006411E8">
        <w:rPr>
          <w:spacing w:val="-1"/>
          <w:sz w:val="26"/>
          <w:lang w:eastAsia="en-US" w:bidi="ar-SA"/>
        </w:rPr>
        <w:t xml:space="preserve"> </w:t>
      </w:r>
      <w:r w:rsidRPr="006411E8">
        <w:rPr>
          <w:sz w:val="26"/>
          <w:lang w:eastAsia="en-US" w:bidi="ar-SA"/>
        </w:rPr>
        <w:t>математика,</w:t>
      </w:r>
      <w:r w:rsidRPr="006411E8">
        <w:rPr>
          <w:spacing w:val="-1"/>
          <w:sz w:val="26"/>
          <w:lang w:eastAsia="en-US" w:bidi="ar-SA"/>
        </w:rPr>
        <w:t xml:space="preserve"> </w:t>
      </w:r>
      <w:r w:rsidRPr="006411E8">
        <w:rPr>
          <w:sz w:val="26"/>
          <w:lang w:eastAsia="en-US" w:bidi="ar-SA"/>
        </w:rPr>
        <w:t>чтение)</w:t>
      </w:r>
      <w:r w:rsidRPr="006411E8">
        <w:rPr>
          <w:spacing w:val="-7"/>
          <w:sz w:val="26"/>
          <w:lang w:eastAsia="en-US" w:bidi="ar-SA"/>
        </w:rPr>
        <w:t xml:space="preserve"> </w:t>
      </w:r>
      <w:r w:rsidRPr="006411E8">
        <w:rPr>
          <w:sz w:val="26"/>
          <w:lang w:eastAsia="en-US" w:bidi="ar-SA"/>
        </w:rPr>
        <w:t>в</w:t>
      </w:r>
      <w:r w:rsidRPr="006411E8">
        <w:rPr>
          <w:spacing w:val="-1"/>
          <w:sz w:val="26"/>
          <w:lang w:eastAsia="en-US" w:bidi="ar-SA"/>
        </w:rPr>
        <w:t xml:space="preserve"> </w:t>
      </w:r>
      <w:r w:rsidRPr="006411E8">
        <w:rPr>
          <w:sz w:val="26"/>
          <w:lang w:eastAsia="en-US" w:bidi="ar-SA"/>
        </w:rPr>
        <w:t>1-4</w:t>
      </w:r>
      <w:r w:rsidRPr="006411E8">
        <w:rPr>
          <w:spacing w:val="-8"/>
          <w:sz w:val="26"/>
          <w:lang w:eastAsia="en-US" w:bidi="ar-SA"/>
        </w:rPr>
        <w:t xml:space="preserve"> </w:t>
      </w:r>
      <w:r w:rsidRPr="006411E8">
        <w:rPr>
          <w:sz w:val="26"/>
          <w:lang w:eastAsia="en-US" w:bidi="ar-SA"/>
        </w:rPr>
        <w:t>классах,</w:t>
      </w:r>
    </w:p>
    <w:p w14:paraId="66DF4938" w14:textId="77777777" w:rsidR="006411E8" w:rsidRPr="006411E8" w:rsidRDefault="006411E8">
      <w:pPr>
        <w:numPr>
          <w:ilvl w:val="1"/>
          <w:numId w:val="112"/>
        </w:numPr>
        <w:tabs>
          <w:tab w:val="left" w:pos="1080"/>
        </w:tabs>
        <w:spacing w:before="47"/>
        <w:ind w:left="1079" w:hanging="347"/>
        <w:jc w:val="both"/>
        <w:rPr>
          <w:rFonts w:ascii="Symbol" w:hAnsi="Symbol"/>
          <w:sz w:val="26"/>
          <w:lang w:eastAsia="en-US" w:bidi="ar-SA"/>
        </w:rPr>
      </w:pPr>
      <w:r w:rsidRPr="006411E8">
        <w:rPr>
          <w:sz w:val="26"/>
          <w:lang w:eastAsia="en-US" w:bidi="ar-SA"/>
        </w:rPr>
        <w:t>читательская</w:t>
      </w:r>
      <w:r w:rsidRPr="006411E8">
        <w:rPr>
          <w:spacing w:val="-2"/>
          <w:sz w:val="26"/>
          <w:lang w:eastAsia="en-US" w:bidi="ar-SA"/>
        </w:rPr>
        <w:t xml:space="preserve"> </w:t>
      </w:r>
      <w:r w:rsidRPr="006411E8">
        <w:rPr>
          <w:sz w:val="26"/>
          <w:lang w:eastAsia="en-US" w:bidi="ar-SA"/>
        </w:rPr>
        <w:t>грамотность</w:t>
      </w:r>
      <w:r w:rsidRPr="006411E8">
        <w:rPr>
          <w:spacing w:val="-4"/>
          <w:sz w:val="26"/>
          <w:lang w:eastAsia="en-US" w:bidi="ar-SA"/>
        </w:rPr>
        <w:t xml:space="preserve"> </w:t>
      </w:r>
      <w:r w:rsidRPr="006411E8">
        <w:rPr>
          <w:sz w:val="26"/>
          <w:lang w:eastAsia="en-US" w:bidi="ar-SA"/>
        </w:rPr>
        <w:t>в</w:t>
      </w:r>
      <w:r w:rsidRPr="006411E8">
        <w:rPr>
          <w:spacing w:val="-1"/>
          <w:sz w:val="26"/>
          <w:lang w:eastAsia="en-US" w:bidi="ar-SA"/>
        </w:rPr>
        <w:t xml:space="preserve"> </w:t>
      </w:r>
      <w:r w:rsidRPr="006411E8">
        <w:rPr>
          <w:sz w:val="26"/>
          <w:lang w:eastAsia="en-US" w:bidi="ar-SA"/>
        </w:rPr>
        <w:t>4</w:t>
      </w:r>
      <w:r w:rsidRPr="006411E8">
        <w:rPr>
          <w:spacing w:val="-7"/>
          <w:sz w:val="26"/>
          <w:lang w:eastAsia="en-US" w:bidi="ar-SA"/>
        </w:rPr>
        <w:t xml:space="preserve"> </w:t>
      </w:r>
      <w:r w:rsidRPr="006411E8">
        <w:rPr>
          <w:sz w:val="26"/>
          <w:lang w:eastAsia="en-US" w:bidi="ar-SA"/>
        </w:rPr>
        <w:t>классах.</w:t>
      </w:r>
    </w:p>
    <w:p w14:paraId="1F08E4C1" w14:textId="77777777" w:rsidR="006411E8" w:rsidRPr="006411E8" w:rsidRDefault="006411E8" w:rsidP="006411E8">
      <w:pPr>
        <w:spacing w:before="41" w:line="278" w:lineRule="auto"/>
        <w:ind w:left="373" w:right="483" w:firstLine="360"/>
        <w:jc w:val="both"/>
        <w:rPr>
          <w:sz w:val="26"/>
          <w:lang w:eastAsia="en-US" w:bidi="ar-SA"/>
        </w:rPr>
      </w:pPr>
      <w:r w:rsidRPr="006411E8">
        <w:rPr>
          <w:sz w:val="26"/>
          <w:lang w:eastAsia="en-US" w:bidi="ar-SA"/>
        </w:rPr>
        <w:t>Одной из значимых форм контроля достижения метапредметных результатов является</w:t>
      </w:r>
      <w:r w:rsidRPr="006411E8">
        <w:rPr>
          <w:spacing w:val="1"/>
          <w:sz w:val="26"/>
          <w:lang w:eastAsia="en-US" w:bidi="ar-SA"/>
        </w:rPr>
        <w:t xml:space="preserve"> </w:t>
      </w:r>
      <w:r w:rsidRPr="006411E8">
        <w:rPr>
          <w:sz w:val="26"/>
          <w:lang w:eastAsia="en-US" w:bidi="ar-SA"/>
        </w:rPr>
        <w:t>проект.</w:t>
      </w:r>
      <w:r w:rsidRPr="006411E8">
        <w:rPr>
          <w:spacing w:val="1"/>
          <w:sz w:val="26"/>
          <w:lang w:eastAsia="en-US" w:bidi="ar-SA"/>
        </w:rPr>
        <w:t xml:space="preserve"> </w:t>
      </w:r>
      <w:r w:rsidRPr="006411E8">
        <w:rPr>
          <w:sz w:val="26"/>
          <w:lang w:eastAsia="en-US" w:bidi="ar-SA"/>
        </w:rPr>
        <w:t>Данная</w:t>
      </w:r>
      <w:r w:rsidRPr="006411E8">
        <w:rPr>
          <w:spacing w:val="1"/>
          <w:sz w:val="26"/>
          <w:lang w:eastAsia="en-US" w:bidi="ar-SA"/>
        </w:rPr>
        <w:t xml:space="preserve"> </w:t>
      </w:r>
      <w:r w:rsidRPr="006411E8">
        <w:rPr>
          <w:sz w:val="26"/>
          <w:lang w:eastAsia="en-US" w:bidi="ar-SA"/>
        </w:rPr>
        <w:t>форма</w:t>
      </w:r>
      <w:r w:rsidRPr="006411E8">
        <w:rPr>
          <w:spacing w:val="1"/>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позволяет</w:t>
      </w:r>
      <w:r w:rsidRPr="006411E8">
        <w:rPr>
          <w:spacing w:val="1"/>
          <w:sz w:val="26"/>
          <w:lang w:eastAsia="en-US" w:bidi="ar-SA"/>
        </w:rPr>
        <w:t xml:space="preserve"> </w:t>
      </w:r>
      <w:r w:rsidRPr="006411E8">
        <w:rPr>
          <w:sz w:val="26"/>
          <w:lang w:eastAsia="en-US" w:bidi="ar-SA"/>
        </w:rPr>
        <w:t>оценить</w:t>
      </w:r>
      <w:r w:rsidRPr="006411E8">
        <w:rPr>
          <w:spacing w:val="1"/>
          <w:sz w:val="26"/>
          <w:lang w:eastAsia="en-US" w:bidi="ar-SA"/>
        </w:rPr>
        <w:t xml:space="preserve"> </w:t>
      </w:r>
      <w:r w:rsidRPr="006411E8">
        <w:rPr>
          <w:sz w:val="26"/>
          <w:lang w:eastAsia="en-US" w:bidi="ar-SA"/>
        </w:rPr>
        <w:t>достижение</w:t>
      </w:r>
      <w:r w:rsidRPr="006411E8">
        <w:rPr>
          <w:spacing w:val="1"/>
          <w:sz w:val="26"/>
          <w:lang w:eastAsia="en-US" w:bidi="ar-SA"/>
        </w:rPr>
        <w:t xml:space="preserve"> </w:t>
      </w:r>
      <w:r w:rsidRPr="006411E8">
        <w:rPr>
          <w:sz w:val="26"/>
          <w:lang w:eastAsia="en-US" w:bidi="ar-SA"/>
        </w:rPr>
        <w:t>предметных</w:t>
      </w:r>
      <w:r w:rsidRPr="006411E8">
        <w:rPr>
          <w:spacing w:val="1"/>
          <w:sz w:val="26"/>
          <w:lang w:eastAsia="en-US" w:bidi="ar-SA"/>
        </w:rPr>
        <w:t xml:space="preserve"> </w:t>
      </w:r>
      <w:r w:rsidRPr="006411E8">
        <w:rPr>
          <w:sz w:val="26"/>
          <w:lang w:eastAsia="en-US" w:bidi="ar-SA"/>
        </w:rPr>
        <w:t>и</w:t>
      </w:r>
      <w:r w:rsidRPr="006411E8">
        <w:rPr>
          <w:spacing w:val="1"/>
          <w:sz w:val="26"/>
          <w:lang w:eastAsia="en-US" w:bidi="ar-SA"/>
        </w:rPr>
        <w:t xml:space="preserve"> </w:t>
      </w:r>
      <w:r w:rsidRPr="006411E8">
        <w:rPr>
          <w:sz w:val="26"/>
          <w:lang w:eastAsia="en-US" w:bidi="ar-SA"/>
        </w:rPr>
        <w:t>метапредметных результатов</w:t>
      </w:r>
      <w:r w:rsidRPr="006411E8">
        <w:rPr>
          <w:spacing w:val="3"/>
          <w:sz w:val="26"/>
          <w:lang w:eastAsia="en-US" w:bidi="ar-SA"/>
        </w:rPr>
        <w:t xml:space="preserve"> </w:t>
      </w:r>
      <w:r w:rsidRPr="006411E8">
        <w:rPr>
          <w:sz w:val="26"/>
          <w:lang w:eastAsia="en-US" w:bidi="ar-SA"/>
        </w:rPr>
        <w:t>учащихся.</w:t>
      </w:r>
    </w:p>
    <w:p w14:paraId="333C79CF" w14:textId="77777777" w:rsidR="006411E8" w:rsidRPr="006411E8" w:rsidRDefault="006411E8" w:rsidP="006411E8">
      <w:pPr>
        <w:spacing w:line="276" w:lineRule="auto"/>
        <w:ind w:left="373" w:right="492" w:firstLine="360"/>
        <w:jc w:val="both"/>
        <w:rPr>
          <w:sz w:val="26"/>
          <w:lang w:eastAsia="en-US" w:bidi="ar-SA"/>
        </w:rPr>
      </w:pPr>
      <w:r w:rsidRPr="006411E8">
        <w:rPr>
          <w:sz w:val="26"/>
          <w:lang w:eastAsia="en-US" w:bidi="ar-SA"/>
        </w:rPr>
        <w:t>Критерии оценки проектной работы разрабатываются с учётом целей и задач проектной</w:t>
      </w:r>
      <w:r w:rsidRPr="006411E8">
        <w:rPr>
          <w:spacing w:val="-62"/>
          <w:sz w:val="26"/>
          <w:lang w:eastAsia="en-US" w:bidi="ar-SA"/>
        </w:rPr>
        <w:t xml:space="preserve"> </w:t>
      </w:r>
      <w:r w:rsidRPr="006411E8">
        <w:rPr>
          <w:sz w:val="26"/>
          <w:lang w:eastAsia="en-US" w:bidi="ar-SA"/>
        </w:rPr>
        <w:t>деятельности</w:t>
      </w:r>
      <w:r w:rsidRPr="006411E8">
        <w:rPr>
          <w:spacing w:val="1"/>
          <w:sz w:val="26"/>
          <w:lang w:eastAsia="en-US" w:bidi="ar-SA"/>
        </w:rPr>
        <w:t xml:space="preserve"> </w:t>
      </w:r>
      <w:r w:rsidRPr="006411E8">
        <w:rPr>
          <w:sz w:val="26"/>
          <w:lang w:eastAsia="en-US" w:bidi="ar-SA"/>
        </w:rPr>
        <w:t>на</w:t>
      </w:r>
      <w:r w:rsidRPr="006411E8">
        <w:rPr>
          <w:spacing w:val="1"/>
          <w:sz w:val="26"/>
          <w:lang w:eastAsia="en-US" w:bidi="ar-SA"/>
        </w:rPr>
        <w:t xml:space="preserve"> </w:t>
      </w:r>
      <w:r w:rsidRPr="006411E8">
        <w:rPr>
          <w:sz w:val="26"/>
          <w:lang w:eastAsia="en-US" w:bidi="ar-SA"/>
        </w:rPr>
        <w:t>данном</w:t>
      </w:r>
      <w:r w:rsidRPr="006411E8">
        <w:rPr>
          <w:spacing w:val="1"/>
          <w:sz w:val="26"/>
          <w:lang w:eastAsia="en-US" w:bidi="ar-SA"/>
        </w:rPr>
        <w:t xml:space="preserve"> </w:t>
      </w:r>
      <w:r w:rsidRPr="006411E8">
        <w:rPr>
          <w:sz w:val="26"/>
          <w:lang w:eastAsia="en-US" w:bidi="ar-SA"/>
        </w:rPr>
        <w:t>этапе</w:t>
      </w:r>
      <w:r w:rsidRPr="006411E8">
        <w:rPr>
          <w:spacing w:val="1"/>
          <w:sz w:val="26"/>
          <w:lang w:eastAsia="en-US" w:bidi="ar-SA"/>
        </w:rPr>
        <w:t xml:space="preserve"> </w:t>
      </w:r>
      <w:r w:rsidRPr="006411E8">
        <w:rPr>
          <w:sz w:val="26"/>
          <w:lang w:eastAsia="en-US" w:bidi="ar-SA"/>
        </w:rPr>
        <w:t>образования.</w:t>
      </w:r>
      <w:r w:rsidRPr="006411E8">
        <w:rPr>
          <w:spacing w:val="1"/>
          <w:sz w:val="26"/>
          <w:lang w:eastAsia="en-US" w:bidi="ar-SA"/>
        </w:rPr>
        <w:t xml:space="preserve"> </w:t>
      </w:r>
      <w:r w:rsidRPr="006411E8">
        <w:rPr>
          <w:sz w:val="26"/>
          <w:lang w:eastAsia="en-US" w:bidi="ar-SA"/>
        </w:rPr>
        <w:t>Проектная</w:t>
      </w:r>
      <w:r w:rsidRPr="006411E8">
        <w:rPr>
          <w:spacing w:val="1"/>
          <w:sz w:val="26"/>
          <w:lang w:eastAsia="en-US" w:bidi="ar-SA"/>
        </w:rPr>
        <w:t xml:space="preserve"> </w:t>
      </w:r>
      <w:r w:rsidRPr="006411E8">
        <w:rPr>
          <w:sz w:val="26"/>
          <w:lang w:eastAsia="en-US" w:bidi="ar-SA"/>
        </w:rPr>
        <w:t>деятельность</w:t>
      </w:r>
      <w:r w:rsidRPr="006411E8">
        <w:rPr>
          <w:spacing w:val="1"/>
          <w:sz w:val="26"/>
          <w:lang w:eastAsia="en-US" w:bidi="ar-SA"/>
        </w:rPr>
        <w:t xml:space="preserve"> </w:t>
      </w:r>
      <w:r w:rsidRPr="006411E8">
        <w:rPr>
          <w:sz w:val="26"/>
          <w:lang w:eastAsia="en-US" w:bidi="ar-SA"/>
        </w:rPr>
        <w:t>оценивается</w:t>
      </w:r>
      <w:r w:rsidRPr="006411E8">
        <w:rPr>
          <w:spacing w:val="1"/>
          <w:sz w:val="26"/>
          <w:lang w:eastAsia="en-US" w:bidi="ar-SA"/>
        </w:rPr>
        <w:t xml:space="preserve"> </w:t>
      </w:r>
      <w:r w:rsidRPr="006411E8">
        <w:rPr>
          <w:sz w:val="26"/>
          <w:lang w:eastAsia="en-US" w:bidi="ar-SA"/>
        </w:rPr>
        <w:t>по</w:t>
      </w:r>
      <w:r w:rsidRPr="006411E8">
        <w:rPr>
          <w:spacing w:val="1"/>
          <w:sz w:val="26"/>
          <w:lang w:eastAsia="en-US" w:bidi="ar-SA"/>
        </w:rPr>
        <w:t xml:space="preserve"> </w:t>
      </w:r>
      <w:r w:rsidRPr="006411E8">
        <w:rPr>
          <w:sz w:val="26"/>
          <w:lang w:eastAsia="en-US" w:bidi="ar-SA"/>
        </w:rPr>
        <w:t>следующим критериям:</w:t>
      </w:r>
    </w:p>
    <w:p w14:paraId="3219CECB" w14:textId="77777777" w:rsidR="006411E8" w:rsidRPr="006411E8" w:rsidRDefault="006411E8" w:rsidP="006411E8">
      <w:pPr>
        <w:spacing w:before="7"/>
        <w:rPr>
          <w:sz w:val="29"/>
          <w:szCs w:val="24"/>
          <w:lang w:eastAsia="en-US" w:bidi="ar-SA"/>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6"/>
        <w:gridCol w:w="5527"/>
      </w:tblGrid>
      <w:tr w:rsidR="006411E8" w:rsidRPr="006411E8" w14:paraId="53B6419A" w14:textId="77777777" w:rsidTr="00085EA3">
        <w:trPr>
          <w:trHeight w:val="340"/>
        </w:trPr>
        <w:tc>
          <w:tcPr>
            <w:tcW w:w="4346" w:type="dxa"/>
          </w:tcPr>
          <w:p w14:paraId="231F1E5C" w14:textId="77777777" w:rsidR="006411E8" w:rsidRPr="006411E8" w:rsidRDefault="006411E8" w:rsidP="006411E8">
            <w:pPr>
              <w:spacing w:line="296" w:lineRule="exact"/>
              <w:ind w:left="4"/>
              <w:rPr>
                <w:sz w:val="26"/>
                <w:lang w:eastAsia="en-US" w:bidi="ar-SA"/>
              </w:rPr>
            </w:pPr>
            <w:r w:rsidRPr="006411E8">
              <w:rPr>
                <w:sz w:val="26"/>
                <w:lang w:eastAsia="en-US" w:bidi="ar-SA"/>
              </w:rPr>
              <w:t>Критерии</w:t>
            </w:r>
            <w:r w:rsidRPr="006411E8">
              <w:rPr>
                <w:spacing w:val="-2"/>
                <w:sz w:val="26"/>
                <w:lang w:eastAsia="en-US" w:bidi="ar-SA"/>
              </w:rPr>
              <w:t xml:space="preserve"> </w:t>
            </w:r>
            <w:r w:rsidRPr="006411E8">
              <w:rPr>
                <w:sz w:val="26"/>
                <w:lang w:eastAsia="en-US" w:bidi="ar-SA"/>
              </w:rPr>
              <w:t>оценки</w:t>
            </w:r>
            <w:r w:rsidRPr="006411E8">
              <w:rPr>
                <w:spacing w:val="-1"/>
                <w:sz w:val="26"/>
                <w:lang w:eastAsia="en-US" w:bidi="ar-SA"/>
              </w:rPr>
              <w:t xml:space="preserve"> </w:t>
            </w:r>
            <w:r w:rsidRPr="006411E8">
              <w:rPr>
                <w:sz w:val="26"/>
                <w:lang w:eastAsia="en-US" w:bidi="ar-SA"/>
              </w:rPr>
              <w:t>проекта</w:t>
            </w:r>
          </w:p>
        </w:tc>
        <w:tc>
          <w:tcPr>
            <w:tcW w:w="5527" w:type="dxa"/>
          </w:tcPr>
          <w:p w14:paraId="7BDC7660" w14:textId="77777777" w:rsidR="006411E8" w:rsidRPr="006411E8" w:rsidRDefault="006411E8" w:rsidP="006411E8">
            <w:pPr>
              <w:spacing w:line="296" w:lineRule="exact"/>
              <w:ind w:left="4"/>
              <w:rPr>
                <w:sz w:val="26"/>
                <w:lang w:eastAsia="en-US" w:bidi="ar-SA"/>
              </w:rPr>
            </w:pPr>
            <w:r w:rsidRPr="006411E8">
              <w:rPr>
                <w:sz w:val="26"/>
                <w:lang w:eastAsia="en-US" w:bidi="ar-SA"/>
              </w:rPr>
              <w:t>Показатели</w:t>
            </w:r>
          </w:p>
        </w:tc>
      </w:tr>
      <w:tr w:rsidR="006411E8" w:rsidRPr="006411E8" w14:paraId="0DCD0005" w14:textId="77777777" w:rsidTr="00085EA3">
        <w:trPr>
          <w:trHeight w:val="2064"/>
        </w:trPr>
        <w:tc>
          <w:tcPr>
            <w:tcW w:w="4346" w:type="dxa"/>
          </w:tcPr>
          <w:p w14:paraId="11FF8D2F" w14:textId="77777777" w:rsidR="006411E8" w:rsidRPr="006411E8" w:rsidRDefault="006411E8" w:rsidP="006411E8">
            <w:pPr>
              <w:spacing w:line="276" w:lineRule="auto"/>
              <w:ind w:left="139" w:right="1143"/>
              <w:rPr>
                <w:sz w:val="26"/>
                <w:lang w:eastAsia="en-US" w:bidi="ar-SA"/>
              </w:rPr>
            </w:pPr>
            <w:r w:rsidRPr="006411E8">
              <w:rPr>
                <w:sz w:val="26"/>
                <w:lang w:eastAsia="en-US" w:bidi="ar-SA"/>
              </w:rPr>
              <w:t>Способность</w:t>
            </w:r>
            <w:r w:rsidRPr="006411E8">
              <w:rPr>
                <w:spacing w:val="2"/>
                <w:sz w:val="26"/>
                <w:lang w:eastAsia="en-US" w:bidi="ar-SA"/>
              </w:rPr>
              <w:t xml:space="preserve"> </w:t>
            </w:r>
            <w:r w:rsidRPr="006411E8">
              <w:rPr>
                <w:sz w:val="26"/>
                <w:lang w:eastAsia="en-US" w:bidi="ar-SA"/>
              </w:rPr>
              <w:t>к</w:t>
            </w:r>
            <w:r w:rsidRPr="006411E8">
              <w:rPr>
                <w:spacing w:val="1"/>
                <w:sz w:val="26"/>
                <w:lang w:eastAsia="en-US" w:bidi="ar-SA"/>
              </w:rPr>
              <w:t xml:space="preserve"> </w:t>
            </w:r>
            <w:r w:rsidRPr="006411E8">
              <w:rPr>
                <w:sz w:val="26"/>
                <w:lang w:eastAsia="en-US" w:bidi="ar-SA"/>
              </w:rPr>
              <w:t>самостоятельному</w:t>
            </w:r>
            <w:r w:rsidRPr="006411E8">
              <w:rPr>
                <w:spacing w:val="1"/>
                <w:sz w:val="26"/>
                <w:lang w:eastAsia="en-US" w:bidi="ar-SA"/>
              </w:rPr>
              <w:t xml:space="preserve"> </w:t>
            </w:r>
            <w:r w:rsidRPr="006411E8">
              <w:rPr>
                <w:sz w:val="26"/>
                <w:lang w:eastAsia="en-US" w:bidi="ar-SA"/>
              </w:rPr>
              <w:t>приобретению</w:t>
            </w:r>
            <w:r w:rsidRPr="006411E8">
              <w:rPr>
                <w:spacing w:val="-7"/>
                <w:sz w:val="26"/>
                <w:lang w:eastAsia="en-US" w:bidi="ar-SA"/>
              </w:rPr>
              <w:t xml:space="preserve"> </w:t>
            </w:r>
            <w:r w:rsidRPr="006411E8">
              <w:rPr>
                <w:sz w:val="26"/>
                <w:lang w:eastAsia="en-US" w:bidi="ar-SA"/>
              </w:rPr>
              <w:t>знаний</w:t>
            </w:r>
            <w:r w:rsidRPr="006411E8">
              <w:rPr>
                <w:spacing w:val="-5"/>
                <w:sz w:val="26"/>
                <w:lang w:eastAsia="en-US" w:bidi="ar-SA"/>
              </w:rPr>
              <w:t xml:space="preserve"> </w:t>
            </w:r>
            <w:r w:rsidRPr="006411E8">
              <w:rPr>
                <w:sz w:val="26"/>
                <w:lang w:eastAsia="en-US" w:bidi="ar-SA"/>
              </w:rPr>
              <w:t>и</w:t>
            </w:r>
            <w:r w:rsidRPr="006411E8">
              <w:rPr>
                <w:spacing w:val="-62"/>
                <w:sz w:val="26"/>
                <w:lang w:eastAsia="en-US" w:bidi="ar-SA"/>
              </w:rPr>
              <w:t xml:space="preserve"> </w:t>
            </w:r>
            <w:r w:rsidRPr="006411E8">
              <w:rPr>
                <w:sz w:val="26"/>
                <w:lang w:eastAsia="en-US" w:bidi="ar-SA"/>
              </w:rPr>
              <w:t>решению</w:t>
            </w:r>
            <w:r w:rsidRPr="006411E8">
              <w:rPr>
                <w:spacing w:val="-1"/>
                <w:sz w:val="26"/>
                <w:lang w:eastAsia="en-US" w:bidi="ar-SA"/>
              </w:rPr>
              <w:t xml:space="preserve"> </w:t>
            </w:r>
            <w:r w:rsidRPr="006411E8">
              <w:rPr>
                <w:sz w:val="26"/>
                <w:lang w:eastAsia="en-US" w:bidi="ar-SA"/>
              </w:rPr>
              <w:t>проблем</w:t>
            </w:r>
          </w:p>
        </w:tc>
        <w:tc>
          <w:tcPr>
            <w:tcW w:w="5527" w:type="dxa"/>
          </w:tcPr>
          <w:p w14:paraId="13D80E8E" w14:textId="30567D52" w:rsidR="006411E8" w:rsidRPr="006411E8" w:rsidRDefault="006411E8" w:rsidP="006411E8">
            <w:pPr>
              <w:spacing w:line="276" w:lineRule="auto"/>
              <w:ind w:left="148" w:right="123"/>
              <w:jc w:val="both"/>
              <w:rPr>
                <w:sz w:val="26"/>
                <w:lang w:eastAsia="en-US" w:bidi="ar-SA"/>
              </w:rPr>
            </w:pPr>
            <w:r w:rsidRPr="006411E8">
              <w:rPr>
                <w:sz w:val="26"/>
                <w:lang w:eastAsia="en-US" w:bidi="ar-SA"/>
              </w:rPr>
              <w:t>Умение</w:t>
            </w:r>
            <w:r w:rsidRPr="006411E8">
              <w:rPr>
                <w:spacing w:val="1"/>
                <w:sz w:val="26"/>
                <w:lang w:eastAsia="en-US" w:bidi="ar-SA"/>
              </w:rPr>
              <w:t xml:space="preserve"> </w:t>
            </w:r>
            <w:r w:rsidRPr="006411E8">
              <w:rPr>
                <w:sz w:val="26"/>
                <w:lang w:eastAsia="en-US" w:bidi="ar-SA"/>
              </w:rPr>
              <w:t>поставить</w:t>
            </w:r>
            <w:r w:rsidR="00474FA0">
              <w:rPr>
                <w:spacing w:val="1"/>
                <w:sz w:val="26"/>
                <w:lang w:eastAsia="en-US" w:bidi="ar-SA"/>
              </w:rPr>
              <w:t xml:space="preserve"> </w:t>
            </w:r>
            <w:r w:rsidRPr="006411E8">
              <w:rPr>
                <w:sz w:val="26"/>
                <w:lang w:eastAsia="en-US" w:bidi="ar-SA"/>
              </w:rPr>
              <w:t>проблему</w:t>
            </w:r>
            <w:r w:rsidRPr="006411E8">
              <w:rPr>
                <w:spacing w:val="1"/>
                <w:sz w:val="26"/>
                <w:lang w:eastAsia="en-US" w:bidi="ar-SA"/>
              </w:rPr>
              <w:t xml:space="preserve"> </w:t>
            </w:r>
            <w:r w:rsidRPr="006411E8">
              <w:rPr>
                <w:sz w:val="26"/>
                <w:lang w:eastAsia="en-US" w:bidi="ar-SA"/>
              </w:rPr>
              <w:t>и</w:t>
            </w:r>
            <w:r w:rsidRPr="006411E8">
              <w:rPr>
                <w:spacing w:val="1"/>
                <w:sz w:val="26"/>
                <w:lang w:eastAsia="en-US" w:bidi="ar-SA"/>
              </w:rPr>
              <w:t xml:space="preserve"> </w:t>
            </w:r>
            <w:r w:rsidRPr="006411E8">
              <w:rPr>
                <w:sz w:val="26"/>
                <w:lang w:eastAsia="en-US" w:bidi="ar-SA"/>
              </w:rPr>
              <w:t>выбрать</w:t>
            </w:r>
            <w:r w:rsidRPr="006411E8">
              <w:rPr>
                <w:spacing w:val="1"/>
                <w:sz w:val="26"/>
                <w:lang w:eastAsia="en-US" w:bidi="ar-SA"/>
              </w:rPr>
              <w:t xml:space="preserve"> </w:t>
            </w:r>
            <w:r w:rsidRPr="006411E8">
              <w:rPr>
                <w:sz w:val="26"/>
                <w:lang w:eastAsia="en-US" w:bidi="ar-SA"/>
              </w:rPr>
              <w:t>адекватные</w:t>
            </w:r>
            <w:r w:rsidRPr="006411E8">
              <w:rPr>
                <w:spacing w:val="1"/>
                <w:sz w:val="26"/>
                <w:lang w:eastAsia="en-US" w:bidi="ar-SA"/>
              </w:rPr>
              <w:t xml:space="preserve"> </w:t>
            </w:r>
            <w:r w:rsidRPr="006411E8">
              <w:rPr>
                <w:sz w:val="26"/>
                <w:lang w:eastAsia="en-US" w:bidi="ar-SA"/>
              </w:rPr>
              <w:t>способы</w:t>
            </w:r>
            <w:r w:rsidRPr="006411E8">
              <w:rPr>
                <w:spacing w:val="1"/>
                <w:sz w:val="26"/>
                <w:lang w:eastAsia="en-US" w:bidi="ar-SA"/>
              </w:rPr>
              <w:t xml:space="preserve"> </w:t>
            </w:r>
            <w:r w:rsidRPr="006411E8">
              <w:rPr>
                <w:sz w:val="26"/>
                <w:lang w:eastAsia="en-US" w:bidi="ar-SA"/>
              </w:rPr>
              <w:t>её</w:t>
            </w:r>
            <w:r w:rsidRPr="006411E8">
              <w:rPr>
                <w:spacing w:val="1"/>
                <w:sz w:val="26"/>
                <w:lang w:eastAsia="en-US" w:bidi="ar-SA"/>
              </w:rPr>
              <w:t xml:space="preserve"> </w:t>
            </w:r>
            <w:r w:rsidRPr="006411E8">
              <w:rPr>
                <w:sz w:val="26"/>
                <w:lang w:eastAsia="en-US" w:bidi="ar-SA"/>
              </w:rPr>
              <w:t>решения,</w:t>
            </w:r>
            <w:r w:rsidRPr="006411E8">
              <w:rPr>
                <w:spacing w:val="1"/>
                <w:sz w:val="26"/>
                <w:lang w:eastAsia="en-US" w:bidi="ar-SA"/>
              </w:rPr>
              <w:t xml:space="preserve"> </w:t>
            </w:r>
            <w:r w:rsidRPr="006411E8">
              <w:rPr>
                <w:sz w:val="26"/>
                <w:lang w:eastAsia="en-US" w:bidi="ar-SA"/>
              </w:rPr>
              <w:t>включая</w:t>
            </w:r>
            <w:r w:rsidRPr="006411E8">
              <w:rPr>
                <w:spacing w:val="1"/>
                <w:sz w:val="26"/>
                <w:lang w:eastAsia="en-US" w:bidi="ar-SA"/>
              </w:rPr>
              <w:t xml:space="preserve"> </w:t>
            </w:r>
            <w:r w:rsidRPr="006411E8">
              <w:rPr>
                <w:sz w:val="26"/>
                <w:lang w:eastAsia="en-US" w:bidi="ar-SA"/>
              </w:rPr>
              <w:t>поиск</w:t>
            </w:r>
            <w:r w:rsidR="00474FA0">
              <w:rPr>
                <w:spacing w:val="1"/>
                <w:sz w:val="26"/>
                <w:lang w:eastAsia="en-US" w:bidi="ar-SA"/>
              </w:rPr>
              <w:t xml:space="preserve"> </w:t>
            </w:r>
            <w:r w:rsidRPr="006411E8">
              <w:rPr>
                <w:sz w:val="26"/>
                <w:lang w:eastAsia="en-US" w:bidi="ar-SA"/>
              </w:rPr>
              <w:t>и</w:t>
            </w:r>
            <w:r w:rsidR="00474FA0">
              <w:rPr>
                <w:spacing w:val="1"/>
                <w:sz w:val="26"/>
                <w:lang w:eastAsia="en-US" w:bidi="ar-SA"/>
              </w:rPr>
              <w:t xml:space="preserve"> </w:t>
            </w:r>
            <w:r w:rsidRPr="006411E8">
              <w:rPr>
                <w:sz w:val="26"/>
                <w:lang w:eastAsia="en-US" w:bidi="ar-SA"/>
              </w:rPr>
              <w:t>обработку</w:t>
            </w:r>
            <w:r w:rsidR="00474FA0">
              <w:rPr>
                <w:spacing w:val="66"/>
                <w:sz w:val="26"/>
                <w:lang w:eastAsia="en-US" w:bidi="ar-SA"/>
              </w:rPr>
              <w:t xml:space="preserve"> </w:t>
            </w:r>
            <w:r w:rsidRPr="006411E8">
              <w:rPr>
                <w:sz w:val="26"/>
                <w:lang w:eastAsia="en-US" w:bidi="ar-SA"/>
              </w:rPr>
              <w:t>информации,</w:t>
            </w:r>
            <w:r w:rsidRPr="006411E8">
              <w:rPr>
                <w:spacing w:val="1"/>
                <w:sz w:val="26"/>
                <w:lang w:eastAsia="en-US" w:bidi="ar-SA"/>
              </w:rPr>
              <w:t xml:space="preserve"> </w:t>
            </w:r>
            <w:r w:rsidRPr="006411E8">
              <w:rPr>
                <w:sz w:val="26"/>
                <w:lang w:eastAsia="en-US" w:bidi="ar-SA"/>
              </w:rPr>
              <w:t>формулировку выводов</w:t>
            </w:r>
            <w:r w:rsidRPr="006411E8">
              <w:rPr>
                <w:spacing w:val="1"/>
                <w:sz w:val="26"/>
                <w:lang w:eastAsia="en-US" w:bidi="ar-SA"/>
              </w:rPr>
              <w:t xml:space="preserve"> </w:t>
            </w:r>
            <w:r w:rsidRPr="006411E8">
              <w:rPr>
                <w:sz w:val="26"/>
                <w:lang w:eastAsia="en-US" w:bidi="ar-SA"/>
              </w:rPr>
              <w:t>и/или обоснование и</w:t>
            </w:r>
            <w:r w:rsidRPr="006411E8">
              <w:rPr>
                <w:spacing w:val="1"/>
                <w:sz w:val="26"/>
                <w:lang w:eastAsia="en-US" w:bidi="ar-SA"/>
              </w:rPr>
              <w:t xml:space="preserve"> </w:t>
            </w:r>
            <w:r w:rsidRPr="006411E8">
              <w:rPr>
                <w:sz w:val="26"/>
                <w:lang w:eastAsia="en-US" w:bidi="ar-SA"/>
              </w:rPr>
              <w:t>реализацию/апробацию</w:t>
            </w:r>
            <w:r w:rsidRPr="006411E8">
              <w:rPr>
                <w:spacing w:val="22"/>
                <w:sz w:val="26"/>
                <w:lang w:eastAsia="en-US" w:bidi="ar-SA"/>
              </w:rPr>
              <w:t xml:space="preserve"> </w:t>
            </w:r>
            <w:r w:rsidRPr="006411E8">
              <w:rPr>
                <w:sz w:val="26"/>
                <w:lang w:eastAsia="en-US" w:bidi="ar-SA"/>
              </w:rPr>
              <w:t>принятого</w:t>
            </w:r>
            <w:r w:rsidRPr="006411E8">
              <w:rPr>
                <w:spacing w:val="23"/>
                <w:sz w:val="26"/>
                <w:lang w:eastAsia="en-US" w:bidi="ar-SA"/>
              </w:rPr>
              <w:t xml:space="preserve"> </w:t>
            </w:r>
            <w:r w:rsidRPr="006411E8">
              <w:rPr>
                <w:sz w:val="26"/>
                <w:lang w:eastAsia="en-US" w:bidi="ar-SA"/>
              </w:rPr>
              <w:t>решения,</w:t>
            </w:r>
          </w:p>
          <w:p w14:paraId="62B32631" w14:textId="2BAACD29" w:rsidR="006411E8" w:rsidRPr="006411E8" w:rsidRDefault="006411E8" w:rsidP="006411E8">
            <w:pPr>
              <w:spacing w:before="1"/>
              <w:ind w:left="148"/>
              <w:jc w:val="both"/>
              <w:rPr>
                <w:sz w:val="26"/>
                <w:lang w:eastAsia="en-US" w:bidi="ar-SA"/>
              </w:rPr>
            </w:pPr>
            <w:r w:rsidRPr="006411E8">
              <w:rPr>
                <w:sz w:val="26"/>
                <w:lang w:eastAsia="en-US" w:bidi="ar-SA"/>
              </w:rPr>
              <w:t>обоснование</w:t>
            </w:r>
            <w:r w:rsidRPr="006411E8">
              <w:rPr>
                <w:spacing w:val="-4"/>
                <w:sz w:val="26"/>
                <w:lang w:eastAsia="en-US" w:bidi="ar-SA"/>
              </w:rPr>
              <w:t xml:space="preserve"> </w:t>
            </w:r>
            <w:r w:rsidRPr="006411E8">
              <w:rPr>
                <w:sz w:val="26"/>
                <w:lang w:eastAsia="en-US" w:bidi="ar-SA"/>
              </w:rPr>
              <w:t>и</w:t>
            </w:r>
            <w:r w:rsidRPr="006411E8">
              <w:rPr>
                <w:spacing w:val="-4"/>
                <w:sz w:val="26"/>
                <w:lang w:eastAsia="en-US" w:bidi="ar-SA"/>
              </w:rPr>
              <w:t xml:space="preserve"> </w:t>
            </w:r>
            <w:r w:rsidRPr="006411E8">
              <w:rPr>
                <w:sz w:val="26"/>
                <w:lang w:eastAsia="en-US" w:bidi="ar-SA"/>
              </w:rPr>
              <w:t>создание</w:t>
            </w:r>
            <w:r w:rsidRPr="006411E8">
              <w:rPr>
                <w:spacing w:val="-3"/>
                <w:sz w:val="26"/>
                <w:lang w:eastAsia="en-US" w:bidi="ar-SA"/>
              </w:rPr>
              <w:t xml:space="preserve"> </w:t>
            </w:r>
            <w:r w:rsidRPr="006411E8">
              <w:rPr>
                <w:sz w:val="26"/>
                <w:lang w:eastAsia="en-US" w:bidi="ar-SA"/>
              </w:rPr>
              <w:t>модели,</w:t>
            </w:r>
            <w:r w:rsidRPr="006411E8">
              <w:rPr>
                <w:spacing w:val="-3"/>
                <w:sz w:val="26"/>
                <w:lang w:eastAsia="en-US" w:bidi="ar-SA"/>
              </w:rPr>
              <w:t xml:space="preserve"> </w:t>
            </w:r>
            <w:r w:rsidRPr="006411E8">
              <w:rPr>
                <w:sz w:val="26"/>
                <w:lang w:eastAsia="en-US" w:bidi="ar-SA"/>
              </w:rPr>
              <w:t>прогноза,</w:t>
            </w:r>
            <w:r w:rsidR="00533360" w:rsidRPr="006411E8">
              <w:rPr>
                <w:sz w:val="26"/>
                <w:lang w:eastAsia="en-US" w:bidi="ar-SA"/>
              </w:rPr>
              <w:t xml:space="preserve"> макета, объекта, творческого</w:t>
            </w:r>
            <w:r w:rsidR="00533360" w:rsidRPr="006411E8">
              <w:rPr>
                <w:spacing w:val="-3"/>
                <w:sz w:val="26"/>
                <w:lang w:eastAsia="en-US" w:bidi="ar-SA"/>
              </w:rPr>
              <w:t xml:space="preserve"> </w:t>
            </w:r>
            <w:r w:rsidR="00533360" w:rsidRPr="006411E8">
              <w:rPr>
                <w:sz w:val="26"/>
                <w:lang w:eastAsia="en-US" w:bidi="ar-SA"/>
              </w:rPr>
              <w:t>решения</w:t>
            </w:r>
            <w:r w:rsidR="00533360" w:rsidRPr="006411E8">
              <w:rPr>
                <w:spacing w:val="-2"/>
                <w:sz w:val="26"/>
                <w:lang w:eastAsia="en-US" w:bidi="ar-SA"/>
              </w:rPr>
              <w:t xml:space="preserve"> </w:t>
            </w:r>
            <w:r w:rsidR="00533360" w:rsidRPr="006411E8">
              <w:rPr>
                <w:sz w:val="26"/>
                <w:lang w:eastAsia="en-US" w:bidi="ar-SA"/>
              </w:rPr>
              <w:t>и</w:t>
            </w:r>
            <w:r w:rsidR="00533360" w:rsidRPr="006411E8">
              <w:rPr>
                <w:spacing w:val="-2"/>
                <w:sz w:val="26"/>
                <w:lang w:eastAsia="en-US" w:bidi="ar-SA"/>
              </w:rPr>
              <w:t xml:space="preserve"> </w:t>
            </w:r>
            <w:r w:rsidR="00533360" w:rsidRPr="006411E8">
              <w:rPr>
                <w:sz w:val="26"/>
                <w:lang w:eastAsia="en-US" w:bidi="ar-SA"/>
              </w:rPr>
              <w:t>т.п.</w:t>
            </w:r>
          </w:p>
        </w:tc>
      </w:tr>
      <w:tr w:rsidR="006411E8" w:rsidRPr="006411E8" w14:paraId="4984275F" w14:textId="77777777" w:rsidTr="00085EA3">
        <w:trPr>
          <w:trHeight w:val="1723"/>
        </w:trPr>
        <w:tc>
          <w:tcPr>
            <w:tcW w:w="4346" w:type="dxa"/>
          </w:tcPr>
          <w:p w14:paraId="7F585E5D" w14:textId="77777777" w:rsidR="006411E8" w:rsidRPr="006411E8" w:rsidRDefault="006411E8" w:rsidP="006411E8">
            <w:pPr>
              <w:spacing w:line="278" w:lineRule="auto"/>
              <w:ind w:left="139" w:right="227"/>
              <w:rPr>
                <w:sz w:val="26"/>
                <w:lang w:eastAsia="en-US" w:bidi="ar-SA"/>
              </w:rPr>
            </w:pPr>
            <w:r w:rsidRPr="006411E8">
              <w:rPr>
                <w:sz w:val="26"/>
                <w:lang w:eastAsia="en-US" w:bidi="ar-SA"/>
              </w:rPr>
              <w:lastRenderedPageBreak/>
              <w:t>Сформированность</w:t>
            </w:r>
            <w:r w:rsidRPr="006411E8">
              <w:rPr>
                <w:spacing w:val="-13"/>
                <w:sz w:val="26"/>
                <w:lang w:eastAsia="en-US" w:bidi="ar-SA"/>
              </w:rPr>
              <w:t xml:space="preserve"> </w:t>
            </w:r>
            <w:r w:rsidRPr="006411E8">
              <w:rPr>
                <w:sz w:val="26"/>
                <w:lang w:eastAsia="en-US" w:bidi="ar-SA"/>
              </w:rPr>
              <w:t>предметных</w:t>
            </w:r>
            <w:r w:rsidRPr="006411E8">
              <w:rPr>
                <w:spacing w:val="-62"/>
                <w:sz w:val="26"/>
                <w:lang w:eastAsia="en-US" w:bidi="ar-SA"/>
              </w:rPr>
              <w:t xml:space="preserve"> </w:t>
            </w:r>
            <w:r w:rsidRPr="006411E8">
              <w:rPr>
                <w:sz w:val="26"/>
                <w:lang w:eastAsia="en-US" w:bidi="ar-SA"/>
              </w:rPr>
              <w:t>знаний и способов</w:t>
            </w:r>
            <w:r w:rsidRPr="006411E8">
              <w:rPr>
                <w:spacing w:val="1"/>
                <w:sz w:val="26"/>
                <w:lang w:eastAsia="en-US" w:bidi="ar-SA"/>
              </w:rPr>
              <w:t xml:space="preserve"> </w:t>
            </w:r>
            <w:r w:rsidRPr="006411E8">
              <w:rPr>
                <w:sz w:val="26"/>
                <w:lang w:eastAsia="en-US" w:bidi="ar-SA"/>
              </w:rPr>
              <w:t>действий</w:t>
            </w:r>
          </w:p>
        </w:tc>
        <w:tc>
          <w:tcPr>
            <w:tcW w:w="5527" w:type="dxa"/>
          </w:tcPr>
          <w:p w14:paraId="4BF322A0" w14:textId="79261981" w:rsidR="006411E8" w:rsidRPr="006411E8" w:rsidRDefault="006411E8" w:rsidP="00474FA0">
            <w:pPr>
              <w:tabs>
                <w:tab w:val="left" w:pos="3447"/>
              </w:tabs>
              <w:spacing w:line="276" w:lineRule="auto"/>
              <w:ind w:left="148" w:right="123"/>
              <w:jc w:val="both"/>
              <w:rPr>
                <w:sz w:val="26"/>
                <w:lang w:eastAsia="en-US" w:bidi="ar-SA"/>
              </w:rPr>
            </w:pPr>
            <w:r w:rsidRPr="006411E8">
              <w:rPr>
                <w:sz w:val="26"/>
                <w:lang w:eastAsia="en-US" w:bidi="ar-SA"/>
              </w:rPr>
              <w:t>Умение</w:t>
            </w:r>
            <w:r w:rsidRPr="006411E8">
              <w:rPr>
                <w:spacing w:val="1"/>
                <w:sz w:val="26"/>
                <w:lang w:eastAsia="en-US" w:bidi="ar-SA"/>
              </w:rPr>
              <w:t xml:space="preserve"> </w:t>
            </w:r>
            <w:r w:rsidRPr="006411E8">
              <w:rPr>
                <w:sz w:val="26"/>
                <w:lang w:eastAsia="en-US" w:bidi="ar-SA"/>
              </w:rPr>
              <w:t>раскрыть</w:t>
            </w:r>
            <w:r w:rsidRPr="006411E8">
              <w:rPr>
                <w:spacing w:val="1"/>
                <w:sz w:val="26"/>
                <w:lang w:eastAsia="en-US" w:bidi="ar-SA"/>
              </w:rPr>
              <w:t xml:space="preserve"> </w:t>
            </w:r>
            <w:r w:rsidRPr="006411E8">
              <w:rPr>
                <w:sz w:val="26"/>
                <w:lang w:eastAsia="en-US" w:bidi="ar-SA"/>
              </w:rPr>
              <w:t>содержание</w:t>
            </w:r>
            <w:r w:rsidRPr="006411E8">
              <w:rPr>
                <w:spacing w:val="1"/>
                <w:sz w:val="26"/>
                <w:lang w:eastAsia="en-US" w:bidi="ar-SA"/>
              </w:rPr>
              <w:t xml:space="preserve"> </w:t>
            </w:r>
            <w:r w:rsidRPr="006411E8">
              <w:rPr>
                <w:sz w:val="26"/>
                <w:lang w:eastAsia="en-US" w:bidi="ar-SA"/>
              </w:rPr>
              <w:t>работы,</w:t>
            </w:r>
            <w:r w:rsidRPr="006411E8">
              <w:rPr>
                <w:spacing w:val="-62"/>
                <w:sz w:val="26"/>
                <w:lang w:eastAsia="en-US" w:bidi="ar-SA"/>
              </w:rPr>
              <w:t xml:space="preserve"> </w:t>
            </w:r>
            <w:r w:rsidRPr="006411E8">
              <w:rPr>
                <w:sz w:val="26"/>
                <w:lang w:eastAsia="en-US" w:bidi="ar-SA"/>
              </w:rPr>
              <w:t>грамотно</w:t>
            </w:r>
            <w:r w:rsidRPr="006411E8">
              <w:rPr>
                <w:spacing w:val="1"/>
                <w:sz w:val="26"/>
                <w:lang w:eastAsia="en-US" w:bidi="ar-SA"/>
              </w:rPr>
              <w:t xml:space="preserve"> </w:t>
            </w:r>
            <w:r w:rsidRPr="006411E8">
              <w:rPr>
                <w:sz w:val="26"/>
                <w:lang w:eastAsia="en-US" w:bidi="ar-SA"/>
              </w:rPr>
              <w:t>и</w:t>
            </w:r>
            <w:r w:rsidRPr="006411E8">
              <w:rPr>
                <w:spacing w:val="1"/>
                <w:sz w:val="26"/>
                <w:lang w:eastAsia="en-US" w:bidi="ar-SA"/>
              </w:rPr>
              <w:t xml:space="preserve"> </w:t>
            </w:r>
            <w:r w:rsidRPr="006411E8">
              <w:rPr>
                <w:sz w:val="26"/>
                <w:lang w:eastAsia="en-US" w:bidi="ar-SA"/>
              </w:rPr>
              <w:t>обоснованно</w:t>
            </w:r>
            <w:r w:rsidRPr="006411E8">
              <w:rPr>
                <w:spacing w:val="1"/>
                <w:sz w:val="26"/>
                <w:lang w:eastAsia="en-US" w:bidi="ar-SA"/>
              </w:rPr>
              <w:t xml:space="preserve"> </w:t>
            </w:r>
            <w:r w:rsidRPr="006411E8">
              <w:rPr>
                <w:sz w:val="26"/>
                <w:lang w:eastAsia="en-US" w:bidi="ar-SA"/>
              </w:rPr>
              <w:t>в</w:t>
            </w:r>
            <w:r w:rsidRPr="006411E8">
              <w:rPr>
                <w:spacing w:val="1"/>
                <w:sz w:val="26"/>
                <w:lang w:eastAsia="en-US" w:bidi="ar-SA"/>
              </w:rPr>
              <w:t xml:space="preserve"> </w:t>
            </w:r>
            <w:r w:rsidRPr="006411E8">
              <w:rPr>
                <w:sz w:val="26"/>
                <w:lang w:eastAsia="en-US" w:bidi="ar-SA"/>
              </w:rPr>
              <w:t>соответствии</w:t>
            </w:r>
            <w:r w:rsidRPr="006411E8">
              <w:rPr>
                <w:spacing w:val="1"/>
                <w:sz w:val="26"/>
                <w:lang w:eastAsia="en-US" w:bidi="ar-SA"/>
              </w:rPr>
              <w:t xml:space="preserve"> </w:t>
            </w:r>
            <w:r w:rsidRPr="006411E8">
              <w:rPr>
                <w:sz w:val="26"/>
                <w:lang w:eastAsia="en-US" w:bidi="ar-SA"/>
              </w:rPr>
              <w:t>с</w:t>
            </w:r>
            <w:r w:rsidRPr="006411E8">
              <w:rPr>
                <w:spacing w:val="1"/>
                <w:sz w:val="26"/>
                <w:lang w:eastAsia="en-US" w:bidi="ar-SA"/>
              </w:rPr>
              <w:t xml:space="preserve"> </w:t>
            </w:r>
            <w:r w:rsidR="00474FA0">
              <w:rPr>
                <w:sz w:val="26"/>
                <w:lang w:eastAsia="en-US" w:bidi="ar-SA"/>
              </w:rPr>
              <w:t xml:space="preserve">рассматриваемой </w:t>
            </w:r>
            <w:r w:rsidRPr="006411E8">
              <w:rPr>
                <w:spacing w:val="-1"/>
                <w:sz w:val="26"/>
                <w:lang w:eastAsia="en-US" w:bidi="ar-SA"/>
              </w:rPr>
              <w:t>проблемой/темой</w:t>
            </w:r>
            <w:r w:rsidR="00474FA0">
              <w:rPr>
                <w:spacing w:val="-63"/>
                <w:sz w:val="26"/>
                <w:lang w:eastAsia="en-US" w:bidi="ar-SA"/>
              </w:rPr>
              <w:t xml:space="preserve"> </w:t>
            </w:r>
            <w:r w:rsidRPr="006411E8">
              <w:rPr>
                <w:sz w:val="26"/>
                <w:lang w:eastAsia="en-US" w:bidi="ar-SA"/>
              </w:rPr>
              <w:t>использовать</w:t>
            </w:r>
            <w:r w:rsidRPr="006411E8">
              <w:rPr>
                <w:spacing w:val="2"/>
                <w:sz w:val="26"/>
                <w:lang w:eastAsia="en-US" w:bidi="ar-SA"/>
              </w:rPr>
              <w:t xml:space="preserve"> </w:t>
            </w:r>
            <w:r w:rsidRPr="006411E8">
              <w:rPr>
                <w:sz w:val="26"/>
                <w:lang w:eastAsia="en-US" w:bidi="ar-SA"/>
              </w:rPr>
              <w:t>имеющиеся</w:t>
            </w:r>
            <w:r w:rsidRPr="006411E8">
              <w:rPr>
                <w:spacing w:val="2"/>
                <w:sz w:val="26"/>
                <w:lang w:eastAsia="en-US" w:bidi="ar-SA"/>
              </w:rPr>
              <w:t xml:space="preserve"> </w:t>
            </w:r>
            <w:r w:rsidRPr="006411E8">
              <w:rPr>
                <w:sz w:val="26"/>
                <w:lang w:eastAsia="en-US" w:bidi="ar-SA"/>
              </w:rPr>
              <w:t>знания</w:t>
            </w:r>
            <w:r w:rsidRPr="006411E8">
              <w:rPr>
                <w:spacing w:val="1"/>
                <w:sz w:val="26"/>
                <w:lang w:eastAsia="en-US" w:bidi="ar-SA"/>
              </w:rPr>
              <w:t xml:space="preserve"> </w:t>
            </w:r>
            <w:r w:rsidR="00474FA0">
              <w:rPr>
                <w:sz w:val="26"/>
                <w:lang w:eastAsia="en-US" w:bidi="ar-SA"/>
              </w:rPr>
              <w:t xml:space="preserve">и </w:t>
            </w:r>
            <w:r w:rsidRPr="006411E8">
              <w:rPr>
                <w:sz w:val="26"/>
                <w:lang w:eastAsia="en-US" w:bidi="ar-SA"/>
              </w:rPr>
              <w:t>способы</w:t>
            </w:r>
            <w:r w:rsidRPr="006411E8">
              <w:rPr>
                <w:spacing w:val="-4"/>
                <w:sz w:val="26"/>
                <w:lang w:eastAsia="en-US" w:bidi="ar-SA"/>
              </w:rPr>
              <w:t xml:space="preserve"> </w:t>
            </w:r>
            <w:r w:rsidRPr="006411E8">
              <w:rPr>
                <w:sz w:val="26"/>
                <w:lang w:eastAsia="en-US" w:bidi="ar-SA"/>
              </w:rPr>
              <w:t>действий</w:t>
            </w:r>
          </w:p>
        </w:tc>
      </w:tr>
      <w:tr w:rsidR="006411E8" w:rsidRPr="006411E8" w14:paraId="7E7D50CB" w14:textId="77777777" w:rsidTr="00474FA0">
        <w:trPr>
          <w:trHeight w:val="2117"/>
        </w:trPr>
        <w:tc>
          <w:tcPr>
            <w:tcW w:w="4346" w:type="dxa"/>
          </w:tcPr>
          <w:p w14:paraId="6DE739C8" w14:textId="77777777" w:rsidR="006411E8" w:rsidRPr="006411E8" w:rsidRDefault="006411E8" w:rsidP="006411E8">
            <w:pPr>
              <w:spacing w:line="273" w:lineRule="auto"/>
              <w:ind w:left="139" w:right="1174"/>
              <w:rPr>
                <w:sz w:val="26"/>
                <w:lang w:eastAsia="en-US" w:bidi="ar-SA"/>
              </w:rPr>
            </w:pPr>
            <w:r w:rsidRPr="006411E8">
              <w:rPr>
                <w:sz w:val="26"/>
                <w:lang w:eastAsia="en-US" w:bidi="ar-SA"/>
              </w:rPr>
              <w:t>Сформированность</w:t>
            </w:r>
            <w:r w:rsidRPr="006411E8">
              <w:rPr>
                <w:spacing w:val="1"/>
                <w:sz w:val="26"/>
                <w:lang w:eastAsia="en-US" w:bidi="ar-SA"/>
              </w:rPr>
              <w:t xml:space="preserve"> </w:t>
            </w:r>
            <w:r w:rsidRPr="006411E8">
              <w:rPr>
                <w:sz w:val="26"/>
                <w:lang w:eastAsia="en-US" w:bidi="ar-SA"/>
              </w:rPr>
              <w:t>регулятивных</w:t>
            </w:r>
            <w:r w:rsidRPr="006411E8">
              <w:rPr>
                <w:spacing w:val="-14"/>
                <w:sz w:val="26"/>
                <w:lang w:eastAsia="en-US" w:bidi="ar-SA"/>
              </w:rPr>
              <w:t xml:space="preserve"> </w:t>
            </w:r>
            <w:r w:rsidRPr="006411E8">
              <w:rPr>
                <w:sz w:val="26"/>
                <w:lang w:eastAsia="en-US" w:bidi="ar-SA"/>
              </w:rPr>
              <w:t>действий</w:t>
            </w:r>
          </w:p>
        </w:tc>
        <w:tc>
          <w:tcPr>
            <w:tcW w:w="5527" w:type="dxa"/>
          </w:tcPr>
          <w:p w14:paraId="6ED50DBF" w14:textId="7C2F7239" w:rsidR="006411E8" w:rsidRPr="006411E8" w:rsidRDefault="006411E8" w:rsidP="00474FA0">
            <w:pPr>
              <w:tabs>
                <w:tab w:val="left" w:pos="2144"/>
                <w:tab w:val="left" w:pos="3646"/>
              </w:tabs>
              <w:spacing w:line="276" w:lineRule="auto"/>
              <w:ind w:left="148" w:right="123"/>
              <w:jc w:val="both"/>
              <w:rPr>
                <w:sz w:val="26"/>
                <w:lang w:eastAsia="en-US" w:bidi="ar-SA"/>
              </w:rPr>
            </w:pPr>
            <w:r w:rsidRPr="006411E8">
              <w:rPr>
                <w:sz w:val="26"/>
                <w:lang w:eastAsia="en-US" w:bidi="ar-SA"/>
              </w:rPr>
              <w:t>Умение</w:t>
            </w:r>
            <w:r w:rsidRPr="006411E8">
              <w:rPr>
                <w:spacing w:val="1"/>
                <w:sz w:val="26"/>
                <w:lang w:eastAsia="en-US" w:bidi="ar-SA"/>
              </w:rPr>
              <w:t xml:space="preserve"> </w:t>
            </w:r>
            <w:r w:rsidRPr="006411E8">
              <w:rPr>
                <w:sz w:val="26"/>
                <w:lang w:eastAsia="en-US" w:bidi="ar-SA"/>
              </w:rPr>
              <w:t>самостоятельно</w:t>
            </w:r>
            <w:r w:rsidRPr="006411E8">
              <w:rPr>
                <w:spacing w:val="1"/>
                <w:sz w:val="26"/>
                <w:lang w:eastAsia="en-US" w:bidi="ar-SA"/>
              </w:rPr>
              <w:t xml:space="preserve"> </w:t>
            </w:r>
            <w:r w:rsidRPr="006411E8">
              <w:rPr>
                <w:sz w:val="26"/>
                <w:lang w:eastAsia="en-US" w:bidi="ar-SA"/>
              </w:rPr>
              <w:t>планировать</w:t>
            </w:r>
            <w:r w:rsidRPr="006411E8">
              <w:rPr>
                <w:spacing w:val="1"/>
                <w:sz w:val="26"/>
                <w:lang w:eastAsia="en-US" w:bidi="ar-SA"/>
              </w:rPr>
              <w:t xml:space="preserve"> </w:t>
            </w:r>
            <w:r w:rsidRPr="006411E8">
              <w:rPr>
                <w:sz w:val="26"/>
                <w:lang w:eastAsia="en-US" w:bidi="ar-SA"/>
              </w:rPr>
              <w:t>и</w:t>
            </w:r>
            <w:r w:rsidRPr="006411E8">
              <w:rPr>
                <w:spacing w:val="1"/>
                <w:sz w:val="26"/>
                <w:lang w:eastAsia="en-US" w:bidi="ar-SA"/>
              </w:rPr>
              <w:t xml:space="preserve"> </w:t>
            </w:r>
            <w:r w:rsidRPr="006411E8">
              <w:rPr>
                <w:sz w:val="26"/>
                <w:lang w:eastAsia="en-US" w:bidi="ar-SA"/>
              </w:rPr>
              <w:t>управлять</w:t>
            </w:r>
            <w:r w:rsidRPr="006411E8">
              <w:rPr>
                <w:sz w:val="26"/>
                <w:lang w:eastAsia="en-US" w:bidi="ar-SA"/>
              </w:rPr>
              <w:tab/>
              <w:t>своей</w:t>
            </w:r>
            <w:r w:rsidRPr="006411E8">
              <w:rPr>
                <w:sz w:val="26"/>
                <w:lang w:eastAsia="en-US" w:bidi="ar-SA"/>
              </w:rPr>
              <w:tab/>
            </w:r>
            <w:r w:rsidRPr="006411E8">
              <w:rPr>
                <w:spacing w:val="-1"/>
                <w:sz w:val="26"/>
                <w:lang w:eastAsia="en-US" w:bidi="ar-SA"/>
              </w:rPr>
              <w:t>познавательной</w:t>
            </w:r>
            <w:r w:rsidRPr="006411E8">
              <w:rPr>
                <w:spacing w:val="-63"/>
                <w:sz w:val="26"/>
                <w:lang w:eastAsia="en-US" w:bidi="ar-SA"/>
              </w:rPr>
              <w:t xml:space="preserve"> </w:t>
            </w:r>
            <w:r w:rsidRPr="006411E8">
              <w:rPr>
                <w:sz w:val="26"/>
                <w:lang w:eastAsia="en-US" w:bidi="ar-SA"/>
              </w:rPr>
              <w:t>деятельностью</w:t>
            </w:r>
            <w:r w:rsidRPr="006411E8">
              <w:rPr>
                <w:spacing w:val="1"/>
                <w:sz w:val="26"/>
                <w:lang w:eastAsia="en-US" w:bidi="ar-SA"/>
              </w:rPr>
              <w:t xml:space="preserve"> </w:t>
            </w:r>
            <w:r w:rsidRPr="006411E8">
              <w:rPr>
                <w:sz w:val="26"/>
                <w:lang w:eastAsia="en-US" w:bidi="ar-SA"/>
              </w:rPr>
              <w:t>во</w:t>
            </w:r>
            <w:r w:rsidRPr="006411E8">
              <w:rPr>
                <w:spacing w:val="1"/>
                <w:sz w:val="26"/>
                <w:lang w:eastAsia="en-US" w:bidi="ar-SA"/>
              </w:rPr>
              <w:t xml:space="preserve"> </w:t>
            </w:r>
            <w:r w:rsidRPr="006411E8">
              <w:rPr>
                <w:sz w:val="26"/>
                <w:lang w:eastAsia="en-US" w:bidi="ar-SA"/>
              </w:rPr>
              <w:t>времени;</w:t>
            </w:r>
            <w:r w:rsidRPr="006411E8">
              <w:rPr>
                <w:spacing w:val="1"/>
                <w:sz w:val="26"/>
                <w:lang w:eastAsia="en-US" w:bidi="ar-SA"/>
              </w:rPr>
              <w:t xml:space="preserve"> </w:t>
            </w:r>
            <w:r w:rsidRPr="006411E8">
              <w:rPr>
                <w:sz w:val="26"/>
                <w:lang w:eastAsia="en-US" w:bidi="ar-SA"/>
              </w:rPr>
              <w:t>использовать</w:t>
            </w:r>
            <w:r w:rsidRPr="006411E8">
              <w:rPr>
                <w:spacing w:val="1"/>
                <w:sz w:val="26"/>
                <w:lang w:eastAsia="en-US" w:bidi="ar-SA"/>
              </w:rPr>
              <w:t xml:space="preserve"> </w:t>
            </w:r>
            <w:r w:rsidRPr="006411E8">
              <w:rPr>
                <w:sz w:val="26"/>
                <w:lang w:eastAsia="en-US" w:bidi="ar-SA"/>
              </w:rPr>
              <w:t>ресурсные</w:t>
            </w:r>
            <w:r w:rsidRPr="006411E8">
              <w:rPr>
                <w:spacing w:val="1"/>
                <w:sz w:val="26"/>
                <w:lang w:eastAsia="en-US" w:bidi="ar-SA"/>
              </w:rPr>
              <w:t xml:space="preserve"> </w:t>
            </w:r>
            <w:r w:rsidRPr="006411E8">
              <w:rPr>
                <w:sz w:val="26"/>
                <w:lang w:eastAsia="en-US" w:bidi="ar-SA"/>
              </w:rPr>
              <w:t>возможности</w:t>
            </w:r>
            <w:r w:rsidRPr="006411E8">
              <w:rPr>
                <w:spacing w:val="1"/>
                <w:sz w:val="26"/>
                <w:lang w:eastAsia="en-US" w:bidi="ar-SA"/>
              </w:rPr>
              <w:t xml:space="preserve"> </w:t>
            </w:r>
            <w:r w:rsidRPr="006411E8">
              <w:rPr>
                <w:sz w:val="26"/>
                <w:lang w:eastAsia="en-US" w:bidi="ar-SA"/>
              </w:rPr>
              <w:t>для</w:t>
            </w:r>
            <w:r w:rsidRPr="006411E8">
              <w:rPr>
                <w:spacing w:val="66"/>
                <w:sz w:val="26"/>
                <w:lang w:eastAsia="en-US" w:bidi="ar-SA"/>
              </w:rPr>
              <w:t xml:space="preserve"> </w:t>
            </w:r>
            <w:r w:rsidRPr="006411E8">
              <w:rPr>
                <w:sz w:val="26"/>
                <w:lang w:eastAsia="en-US" w:bidi="ar-SA"/>
              </w:rPr>
              <w:t>достижения</w:t>
            </w:r>
            <w:r w:rsidRPr="006411E8">
              <w:rPr>
                <w:spacing w:val="1"/>
                <w:sz w:val="26"/>
                <w:lang w:eastAsia="en-US" w:bidi="ar-SA"/>
              </w:rPr>
              <w:t xml:space="preserve"> </w:t>
            </w:r>
            <w:r w:rsidRPr="006411E8">
              <w:rPr>
                <w:sz w:val="26"/>
                <w:lang w:eastAsia="en-US" w:bidi="ar-SA"/>
              </w:rPr>
              <w:t>целей; осуществлять</w:t>
            </w:r>
            <w:r w:rsidRPr="006411E8">
              <w:rPr>
                <w:spacing w:val="-1"/>
                <w:sz w:val="26"/>
                <w:lang w:eastAsia="en-US" w:bidi="ar-SA"/>
              </w:rPr>
              <w:t xml:space="preserve"> </w:t>
            </w:r>
            <w:r w:rsidR="00474FA0">
              <w:rPr>
                <w:sz w:val="26"/>
                <w:lang w:eastAsia="en-US" w:bidi="ar-SA"/>
              </w:rPr>
              <w:t xml:space="preserve">выбор </w:t>
            </w:r>
            <w:r w:rsidRPr="006411E8">
              <w:rPr>
                <w:sz w:val="26"/>
                <w:lang w:eastAsia="en-US" w:bidi="ar-SA"/>
              </w:rPr>
              <w:t>кон</w:t>
            </w:r>
            <w:r w:rsidR="00474FA0">
              <w:rPr>
                <w:sz w:val="26"/>
                <w:lang w:eastAsia="en-US" w:bidi="ar-SA"/>
              </w:rPr>
              <w:t xml:space="preserve">структивных стратегий в трудных </w:t>
            </w:r>
            <w:r w:rsidRPr="006411E8">
              <w:rPr>
                <w:sz w:val="26"/>
                <w:lang w:eastAsia="en-US" w:bidi="ar-SA"/>
              </w:rPr>
              <w:t>ситуациях</w:t>
            </w:r>
          </w:p>
        </w:tc>
      </w:tr>
      <w:tr w:rsidR="006411E8" w:rsidRPr="006411E8" w14:paraId="327F95EB" w14:textId="77777777" w:rsidTr="00085EA3">
        <w:trPr>
          <w:trHeight w:val="1377"/>
        </w:trPr>
        <w:tc>
          <w:tcPr>
            <w:tcW w:w="4346" w:type="dxa"/>
          </w:tcPr>
          <w:p w14:paraId="2891780E" w14:textId="77777777" w:rsidR="006411E8" w:rsidRPr="006411E8" w:rsidRDefault="006411E8" w:rsidP="006411E8">
            <w:pPr>
              <w:spacing w:line="278" w:lineRule="auto"/>
              <w:ind w:left="139" w:right="669"/>
              <w:rPr>
                <w:sz w:val="26"/>
                <w:lang w:eastAsia="en-US" w:bidi="ar-SA"/>
              </w:rPr>
            </w:pPr>
            <w:r w:rsidRPr="006411E8">
              <w:rPr>
                <w:sz w:val="26"/>
                <w:lang w:eastAsia="en-US" w:bidi="ar-SA"/>
              </w:rPr>
              <w:t>Сформированность</w:t>
            </w:r>
            <w:r w:rsidRPr="006411E8">
              <w:rPr>
                <w:spacing w:val="1"/>
                <w:sz w:val="26"/>
                <w:lang w:eastAsia="en-US" w:bidi="ar-SA"/>
              </w:rPr>
              <w:t xml:space="preserve"> </w:t>
            </w:r>
            <w:r w:rsidRPr="006411E8">
              <w:rPr>
                <w:sz w:val="26"/>
                <w:lang w:eastAsia="en-US" w:bidi="ar-SA"/>
              </w:rPr>
              <w:t>коммуникативных</w:t>
            </w:r>
            <w:r w:rsidRPr="006411E8">
              <w:rPr>
                <w:spacing w:val="-13"/>
                <w:sz w:val="26"/>
                <w:lang w:eastAsia="en-US" w:bidi="ar-SA"/>
              </w:rPr>
              <w:t xml:space="preserve"> </w:t>
            </w:r>
            <w:r w:rsidRPr="006411E8">
              <w:rPr>
                <w:sz w:val="26"/>
                <w:lang w:eastAsia="en-US" w:bidi="ar-SA"/>
              </w:rPr>
              <w:t>действий</w:t>
            </w:r>
          </w:p>
        </w:tc>
        <w:tc>
          <w:tcPr>
            <w:tcW w:w="5527" w:type="dxa"/>
          </w:tcPr>
          <w:p w14:paraId="19E99ED8" w14:textId="014BE9EC" w:rsidR="006411E8" w:rsidRPr="006411E8" w:rsidRDefault="006411E8" w:rsidP="00474FA0">
            <w:pPr>
              <w:tabs>
                <w:tab w:val="left" w:pos="1233"/>
                <w:tab w:val="left" w:pos="2196"/>
                <w:tab w:val="left" w:pos="3702"/>
                <w:tab w:val="left" w:pos="4297"/>
              </w:tabs>
              <w:spacing w:line="278" w:lineRule="auto"/>
              <w:ind w:left="148" w:right="125"/>
              <w:rPr>
                <w:sz w:val="26"/>
                <w:lang w:eastAsia="en-US" w:bidi="ar-SA"/>
              </w:rPr>
            </w:pPr>
            <w:r w:rsidRPr="006411E8">
              <w:rPr>
                <w:sz w:val="26"/>
                <w:lang w:eastAsia="en-US" w:bidi="ar-SA"/>
              </w:rPr>
              <w:t>Умение</w:t>
            </w:r>
            <w:r w:rsidRPr="006411E8">
              <w:rPr>
                <w:sz w:val="26"/>
                <w:lang w:eastAsia="en-US" w:bidi="ar-SA"/>
              </w:rPr>
              <w:tab/>
              <w:t>ясно</w:t>
            </w:r>
            <w:r w:rsidRPr="006411E8">
              <w:rPr>
                <w:sz w:val="26"/>
                <w:lang w:eastAsia="en-US" w:bidi="ar-SA"/>
              </w:rPr>
              <w:tab/>
              <w:t>изложить</w:t>
            </w:r>
            <w:r w:rsidRPr="006411E8">
              <w:rPr>
                <w:sz w:val="26"/>
                <w:lang w:eastAsia="en-US" w:bidi="ar-SA"/>
              </w:rPr>
              <w:tab/>
              <w:t>и</w:t>
            </w:r>
            <w:r w:rsidRPr="006411E8">
              <w:rPr>
                <w:sz w:val="26"/>
                <w:lang w:eastAsia="en-US" w:bidi="ar-SA"/>
              </w:rPr>
              <w:tab/>
            </w:r>
            <w:r w:rsidRPr="006411E8">
              <w:rPr>
                <w:spacing w:val="-1"/>
                <w:sz w:val="26"/>
                <w:lang w:eastAsia="en-US" w:bidi="ar-SA"/>
              </w:rPr>
              <w:t>оформить</w:t>
            </w:r>
            <w:r w:rsidRPr="006411E8">
              <w:rPr>
                <w:spacing w:val="-62"/>
                <w:sz w:val="26"/>
                <w:lang w:eastAsia="en-US" w:bidi="ar-SA"/>
              </w:rPr>
              <w:t xml:space="preserve"> </w:t>
            </w:r>
            <w:r w:rsidR="00474FA0">
              <w:rPr>
                <w:sz w:val="26"/>
                <w:lang w:eastAsia="en-US" w:bidi="ar-SA"/>
              </w:rPr>
              <w:t>выполненную работу,</w:t>
            </w:r>
            <w:r w:rsidR="00474FA0">
              <w:rPr>
                <w:sz w:val="26"/>
                <w:lang w:eastAsia="en-US" w:bidi="ar-SA"/>
              </w:rPr>
              <w:tab/>
              <w:t xml:space="preserve">представить её результаты, </w:t>
            </w:r>
            <w:r w:rsidRPr="006411E8">
              <w:rPr>
                <w:sz w:val="26"/>
                <w:lang w:eastAsia="en-US" w:bidi="ar-SA"/>
              </w:rPr>
              <w:t>аргументированно</w:t>
            </w:r>
            <w:r w:rsidRPr="006411E8">
              <w:rPr>
                <w:spacing w:val="-2"/>
                <w:sz w:val="26"/>
                <w:lang w:eastAsia="en-US" w:bidi="ar-SA"/>
              </w:rPr>
              <w:t xml:space="preserve"> </w:t>
            </w:r>
            <w:r w:rsidRPr="006411E8">
              <w:rPr>
                <w:sz w:val="26"/>
                <w:lang w:eastAsia="en-US" w:bidi="ar-SA"/>
              </w:rPr>
              <w:t>ответить на</w:t>
            </w:r>
            <w:r w:rsidRPr="006411E8">
              <w:rPr>
                <w:spacing w:val="-6"/>
                <w:sz w:val="26"/>
                <w:lang w:eastAsia="en-US" w:bidi="ar-SA"/>
              </w:rPr>
              <w:t xml:space="preserve"> </w:t>
            </w:r>
            <w:r w:rsidRPr="006411E8">
              <w:rPr>
                <w:sz w:val="26"/>
                <w:lang w:eastAsia="en-US" w:bidi="ar-SA"/>
              </w:rPr>
              <w:t>вопросы</w:t>
            </w:r>
          </w:p>
        </w:tc>
      </w:tr>
    </w:tbl>
    <w:p w14:paraId="63A71CDB" w14:textId="77777777" w:rsidR="006411E8" w:rsidRPr="006411E8" w:rsidRDefault="006411E8" w:rsidP="006411E8">
      <w:pPr>
        <w:spacing w:before="4"/>
        <w:rPr>
          <w:szCs w:val="24"/>
          <w:lang w:eastAsia="en-US" w:bidi="ar-SA"/>
        </w:rPr>
      </w:pPr>
    </w:p>
    <w:p w14:paraId="1D0AD826" w14:textId="77777777" w:rsidR="006411E8" w:rsidRPr="006411E8" w:rsidRDefault="006411E8" w:rsidP="006411E8">
      <w:pPr>
        <w:spacing w:before="89" w:line="276" w:lineRule="auto"/>
        <w:ind w:left="373" w:right="482" w:firstLine="706"/>
        <w:jc w:val="both"/>
        <w:rPr>
          <w:sz w:val="26"/>
          <w:lang w:eastAsia="en-US" w:bidi="ar-SA"/>
        </w:rPr>
      </w:pPr>
      <w:r w:rsidRPr="006411E8">
        <w:rPr>
          <w:sz w:val="26"/>
          <w:lang w:eastAsia="en-US" w:bidi="ar-SA"/>
        </w:rPr>
        <w:t>Оценка</w:t>
      </w:r>
      <w:r w:rsidRPr="006411E8">
        <w:rPr>
          <w:spacing w:val="1"/>
          <w:sz w:val="26"/>
          <w:lang w:eastAsia="en-US" w:bidi="ar-SA"/>
        </w:rPr>
        <w:t xml:space="preserve"> </w:t>
      </w:r>
      <w:r w:rsidRPr="006411E8">
        <w:rPr>
          <w:sz w:val="26"/>
          <w:lang w:eastAsia="en-US" w:bidi="ar-SA"/>
        </w:rPr>
        <w:t>динамики</w:t>
      </w:r>
      <w:r w:rsidRPr="006411E8">
        <w:rPr>
          <w:spacing w:val="1"/>
          <w:sz w:val="26"/>
          <w:lang w:eastAsia="en-US" w:bidi="ar-SA"/>
        </w:rPr>
        <w:t xml:space="preserve"> </w:t>
      </w:r>
      <w:r w:rsidRPr="006411E8">
        <w:rPr>
          <w:sz w:val="26"/>
          <w:lang w:eastAsia="en-US" w:bidi="ar-SA"/>
        </w:rPr>
        <w:t>учебной</w:t>
      </w:r>
      <w:r w:rsidRPr="006411E8">
        <w:rPr>
          <w:spacing w:val="1"/>
          <w:sz w:val="26"/>
          <w:lang w:eastAsia="en-US" w:bidi="ar-SA"/>
        </w:rPr>
        <w:t xml:space="preserve"> </w:t>
      </w:r>
      <w:r w:rsidRPr="006411E8">
        <w:rPr>
          <w:sz w:val="26"/>
          <w:lang w:eastAsia="en-US" w:bidi="ar-SA"/>
        </w:rPr>
        <w:t>и</w:t>
      </w:r>
      <w:r w:rsidRPr="006411E8">
        <w:rPr>
          <w:spacing w:val="1"/>
          <w:sz w:val="26"/>
          <w:lang w:eastAsia="en-US" w:bidi="ar-SA"/>
        </w:rPr>
        <w:t xml:space="preserve"> </w:t>
      </w:r>
      <w:r w:rsidRPr="006411E8">
        <w:rPr>
          <w:sz w:val="26"/>
          <w:lang w:eastAsia="en-US" w:bidi="ar-SA"/>
        </w:rPr>
        <w:t>творческой</w:t>
      </w:r>
      <w:r w:rsidRPr="006411E8">
        <w:rPr>
          <w:spacing w:val="1"/>
          <w:sz w:val="26"/>
          <w:lang w:eastAsia="en-US" w:bidi="ar-SA"/>
        </w:rPr>
        <w:t xml:space="preserve"> </w:t>
      </w:r>
      <w:r w:rsidRPr="006411E8">
        <w:rPr>
          <w:sz w:val="26"/>
          <w:lang w:eastAsia="en-US" w:bidi="ar-SA"/>
        </w:rPr>
        <w:t>активности</w:t>
      </w:r>
      <w:r w:rsidRPr="006411E8">
        <w:rPr>
          <w:spacing w:val="1"/>
          <w:sz w:val="26"/>
          <w:lang w:eastAsia="en-US" w:bidi="ar-SA"/>
        </w:rPr>
        <w:t xml:space="preserve"> </w:t>
      </w:r>
      <w:r w:rsidRPr="006411E8">
        <w:rPr>
          <w:sz w:val="26"/>
          <w:lang w:eastAsia="en-US" w:bidi="ar-SA"/>
        </w:rPr>
        <w:t>учащегося,</w:t>
      </w:r>
      <w:r w:rsidRPr="006411E8">
        <w:rPr>
          <w:spacing w:val="1"/>
          <w:sz w:val="26"/>
          <w:lang w:eastAsia="en-US" w:bidi="ar-SA"/>
        </w:rPr>
        <w:t xml:space="preserve"> </w:t>
      </w:r>
      <w:r w:rsidRPr="006411E8">
        <w:rPr>
          <w:sz w:val="26"/>
          <w:lang w:eastAsia="en-US" w:bidi="ar-SA"/>
        </w:rPr>
        <w:t>направленности,</w:t>
      </w:r>
      <w:r w:rsidRPr="006411E8">
        <w:rPr>
          <w:spacing w:val="-62"/>
          <w:sz w:val="26"/>
          <w:lang w:eastAsia="en-US" w:bidi="ar-SA"/>
        </w:rPr>
        <w:t xml:space="preserve"> </w:t>
      </w:r>
      <w:r w:rsidRPr="006411E8">
        <w:rPr>
          <w:sz w:val="26"/>
          <w:lang w:eastAsia="en-US" w:bidi="ar-SA"/>
        </w:rPr>
        <w:t>широты</w:t>
      </w:r>
      <w:r w:rsidRPr="006411E8">
        <w:rPr>
          <w:spacing w:val="1"/>
          <w:sz w:val="26"/>
          <w:lang w:eastAsia="en-US" w:bidi="ar-SA"/>
        </w:rPr>
        <w:t xml:space="preserve"> </w:t>
      </w:r>
      <w:r w:rsidRPr="006411E8">
        <w:rPr>
          <w:sz w:val="26"/>
          <w:lang w:eastAsia="en-US" w:bidi="ar-SA"/>
        </w:rPr>
        <w:t>или</w:t>
      </w:r>
      <w:r w:rsidRPr="006411E8">
        <w:rPr>
          <w:spacing w:val="1"/>
          <w:sz w:val="26"/>
          <w:lang w:eastAsia="en-US" w:bidi="ar-SA"/>
        </w:rPr>
        <w:t xml:space="preserve"> </w:t>
      </w:r>
      <w:r w:rsidRPr="006411E8">
        <w:rPr>
          <w:sz w:val="26"/>
          <w:lang w:eastAsia="en-US" w:bidi="ar-SA"/>
        </w:rPr>
        <w:t>избирательности</w:t>
      </w:r>
      <w:r w:rsidRPr="006411E8">
        <w:rPr>
          <w:spacing w:val="1"/>
          <w:sz w:val="26"/>
          <w:lang w:eastAsia="en-US" w:bidi="ar-SA"/>
        </w:rPr>
        <w:t xml:space="preserve"> </w:t>
      </w:r>
      <w:r w:rsidRPr="006411E8">
        <w:rPr>
          <w:sz w:val="26"/>
          <w:lang w:eastAsia="en-US" w:bidi="ar-SA"/>
        </w:rPr>
        <w:t>интересов,</w:t>
      </w:r>
      <w:r w:rsidRPr="006411E8">
        <w:rPr>
          <w:spacing w:val="1"/>
          <w:sz w:val="26"/>
          <w:lang w:eastAsia="en-US" w:bidi="ar-SA"/>
        </w:rPr>
        <w:t xml:space="preserve"> </w:t>
      </w:r>
      <w:r w:rsidRPr="006411E8">
        <w:rPr>
          <w:sz w:val="26"/>
          <w:lang w:eastAsia="en-US" w:bidi="ar-SA"/>
        </w:rPr>
        <w:t>выраженности</w:t>
      </w:r>
      <w:r w:rsidRPr="006411E8">
        <w:rPr>
          <w:spacing w:val="1"/>
          <w:sz w:val="26"/>
          <w:lang w:eastAsia="en-US" w:bidi="ar-SA"/>
        </w:rPr>
        <w:t xml:space="preserve"> </w:t>
      </w:r>
      <w:r w:rsidRPr="006411E8">
        <w:rPr>
          <w:sz w:val="26"/>
          <w:lang w:eastAsia="en-US" w:bidi="ar-SA"/>
        </w:rPr>
        <w:t>проявлений</w:t>
      </w:r>
      <w:r w:rsidRPr="006411E8">
        <w:rPr>
          <w:spacing w:val="1"/>
          <w:sz w:val="26"/>
          <w:lang w:eastAsia="en-US" w:bidi="ar-SA"/>
        </w:rPr>
        <w:t xml:space="preserve"> </w:t>
      </w:r>
      <w:r w:rsidRPr="006411E8">
        <w:rPr>
          <w:sz w:val="26"/>
          <w:lang w:eastAsia="en-US" w:bidi="ar-SA"/>
        </w:rPr>
        <w:t>творческой</w:t>
      </w:r>
      <w:r w:rsidRPr="006411E8">
        <w:rPr>
          <w:spacing w:val="1"/>
          <w:sz w:val="26"/>
          <w:lang w:eastAsia="en-US" w:bidi="ar-SA"/>
        </w:rPr>
        <w:t xml:space="preserve"> </w:t>
      </w:r>
      <w:r w:rsidRPr="006411E8">
        <w:rPr>
          <w:sz w:val="26"/>
          <w:lang w:eastAsia="en-US" w:bidi="ar-SA"/>
        </w:rPr>
        <w:t>инициативы,</w:t>
      </w:r>
      <w:r w:rsidRPr="006411E8">
        <w:rPr>
          <w:spacing w:val="1"/>
          <w:sz w:val="26"/>
          <w:lang w:eastAsia="en-US" w:bidi="ar-SA"/>
        </w:rPr>
        <w:t xml:space="preserve"> </w:t>
      </w:r>
      <w:r w:rsidRPr="006411E8">
        <w:rPr>
          <w:sz w:val="26"/>
          <w:lang w:eastAsia="en-US" w:bidi="ar-SA"/>
        </w:rPr>
        <w:t>а</w:t>
      </w:r>
      <w:r w:rsidRPr="006411E8">
        <w:rPr>
          <w:spacing w:val="1"/>
          <w:sz w:val="26"/>
          <w:lang w:eastAsia="en-US" w:bidi="ar-SA"/>
        </w:rPr>
        <w:t xml:space="preserve"> </w:t>
      </w:r>
      <w:r w:rsidRPr="006411E8">
        <w:rPr>
          <w:sz w:val="26"/>
          <w:lang w:eastAsia="en-US" w:bidi="ar-SA"/>
        </w:rPr>
        <w:t>также</w:t>
      </w:r>
      <w:r w:rsidRPr="006411E8">
        <w:rPr>
          <w:spacing w:val="1"/>
          <w:sz w:val="26"/>
          <w:lang w:eastAsia="en-US" w:bidi="ar-SA"/>
        </w:rPr>
        <w:t xml:space="preserve"> </w:t>
      </w:r>
      <w:r w:rsidRPr="006411E8">
        <w:rPr>
          <w:sz w:val="26"/>
          <w:lang w:eastAsia="en-US" w:bidi="ar-SA"/>
        </w:rPr>
        <w:t>уровня</w:t>
      </w:r>
      <w:r w:rsidRPr="006411E8">
        <w:rPr>
          <w:spacing w:val="1"/>
          <w:sz w:val="26"/>
          <w:lang w:eastAsia="en-US" w:bidi="ar-SA"/>
        </w:rPr>
        <w:t xml:space="preserve"> </w:t>
      </w:r>
      <w:r w:rsidRPr="006411E8">
        <w:rPr>
          <w:sz w:val="26"/>
          <w:lang w:eastAsia="en-US" w:bidi="ar-SA"/>
        </w:rPr>
        <w:t>высших</w:t>
      </w:r>
      <w:r w:rsidRPr="006411E8">
        <w:rPr>
          <w:spacing w:val="1"/>
          <w:sz w:val="26"/>
          <w:lang w:eastAsia="en-US" w:bidi="ar-SA"/>
        </w:rPr>
        <w:t xml:space="preserve"> </w:t>
      </w:r>
      <w:r w:rsidRPr="006411E8">
        <w:rPr>
          <w:sz w:val="26"/>
          <w:lang w:eastAsia="en-US" w:bidi="ar-SA"/>
        </w:rPr>
        <w:t>достижений,</w:t>
      </w:r>
      <w:r w:rsidRPr="006411E8">
        <w:rPr>
          <w:spacing w:val="1"/>
          <w:sz w:val="26"/>
          <w:lang w:eastAsia="en-US" w:bidi="ar-SA"/>
        </w:rPr>
        <w:t xml:space="preserve"> </w:t>
      </w:r>
      <w:r w:rsidRPr="006411E8">
        <w:rPr>
          <w:sz w:val="26"/>
          <w:lang w:eastAsia="en-US" w:bidi="ar-SA"/>
        </w:rPr>
        <w:t>демонстрируемых</w:t>
      </w:r>
      <w:r w:rsidRPr="006411E8">
        <w:rPr>
          <w:spacing w:val="1"/>
          <w:sz w:val="26"/>
          <w:lang w:eastAsia="en-US" w:bidi="ar-SA"/>
        </w:rPr>
        <w:t xml:space="preserve"> </w:t>
      </w:r>
      <w:r w:rsidRPr="006411E8">
        <w:rPr>
          <w:sz w:val="26"/>
          <w:lang w:eastAsia="en-US" w:bidi="ar-SA"/>
        </w:rPr>
        <w:t>учащимися,</w:t>
      </w:r>
      <w:r w:rsidRPr="006411E8">
        <w:rPr>
          <w:spacing w:val="1"/>
          <w:sz w:val="26"/>
          <w:lang w:eastAsia="en-US" w:bidi="ar-SA"/>
        </w:rPr>
        <w:t xml:space="preserve"> </w:t>
      </w:r>
      <w:r w:rsidRPr="006411E8">
        <w:rPr>
          <w:sz w:val="26"/>
          <w:lang w:eastAsia="en-US" w:bidi="ar-SA"/>
        </w:rPr>
        <w:t>осуществляется</w:t>
      </w:r>
      <w:r w:rsidRPr="006411E8">
        <w:rPr>
          <w:spacing w:val="1"/>
          <w:sz w:val="26"/>
          <w:lang w:eastAsia="en-US" w:bidi="ar-SA"/>
        </w:rPr>
        <w:t xml:space="preserve"> </w:t>
      </w:r>
      <w:r w:rsidRPr="006411E8">
        <w:rPr>
          <w:sz w:val="26"/>
          <w:lang w:eastAsia="en-US" w:bidi="ar-SA"/>
        </w:rPr>
        <w:t>при</w:t>
      </w:r>
      <w:r w:rsidRPr="006411E8">
        <w:rPr>
          <w:spacing w:val="1"/>
          <w:sz w:val="26"/>
          <w:lang w:eastAsia="en-US" w:bidi="ar-SA"/>
        </w:rPr>
        <w:t xml:space="preserve"> </w:t>
      </w:r>
      <w:r w:rsidRPr="006411E8">
        <w:rPr>
          <w:sz w:val="26"/>
          <w:lang w:eastAsia="en-US" w:bidi="ar-SA"/>
        </w:rPr>
        <w:t>помощи</w:t>
      </w:r>
      <w:r w:rsidRPr="006411E8">
        <w:rPr>
          <w:spacing w:val="1"/>
          <w:sz w:val="26"/>
          <w:lang w:eastAsia="en-US" w:bidi="ar-SA"/>
        </w:rPr>
        <w:t xml:space="preserve"> </w:t>
      </w:r>
      <w:r w:rsidRPr="006411E8">
        <w:rPr>
          <w:sz w:val="26"/>
          <w:lang w:eastAsia="en-US" w:bidi="ar-SA"/>
        </w:rPr>
        <w:t>«Портфолио</w:t>
      </w:r>
      <w:r w:rsidRPr="006411E8">
        <w:rPr>
          <w:spacing w:val="1"/>
          <w:sz w:val="26"/>
          <w:lang w:eastAsia="en-US" w:bidi="ar-SA"/>
        </w:rPr>
        <w:t xml:space="preserve"> </w:t>
      </w:r>
      <w:r w:rsidRPr="006411E8">
        <w:rPr>
          <w:sz w:val="26"/>
          <w:lang w:eastAsia="en-US" w:bidi="ar-SA"/>
        </w:rPr>
        <w:t>учащегося»,</w:t>
      </w:r>
      <w:r w:rsidRPr="006411E8">
        <w:rPr>
          <w:spacing w:val="1"/>
          <w:sz w:val="26"/>
          <w:lang w:eastAsia="en-US" w:bidi="ar-SA"/>
        </w:rPr>
        <w:t xml:space="preserve"> </w:t>
      </w:r>
      <w:r w:rsidRPr="006411E8">
        <w:rPr>
          <w:sz w:val="26"/>
          <w:lang w:eastAsia="en-US" w:bidi="ar-SA"/>
        </w:rPr>
        <w:t>состоящего</w:t>
      </w:r>
      <w:r w:rsidRPr="006411E8">
        <w:rPr>
          <w:spacing w:val="66"/>
          <w:sz w:val="26"/>
          <w:lang w:eastAsia="en-US" w:bidi="ar-SA"/>
        </w:rPr>
        <w:t xml:space="preserve"> </w:t>
      </w:r>
      <w:r w:rsidRPr="006411E8">
        <w:rPr>
          <w:sz w:val="26"/>
          <w:lang w:eastAsia="en-US" w:bidi="ar-SA"/>
        </w:rPr>
        <w:t>из</w:t>
      </w:r>
      <w:r w:rsidRPr="006411E8">
        <w:rPr>
          <w:spacing w:val="66"/>
          <w:sz w:val="26"/>
          <w:lang w:eastAsia="en-US" w:bidi="ar-SA"/>
        </w:rPr>
        <w:t xml:space="preserve"> </w:t>
      </w:r>
      <w:r w:rsidRPr="006411E8">
        <w:rPr>
          <w:sz w:val="26"/>
          <w:lang w:eastAsia="en-US" w:bidi="ar-SA"/>
        </w:rPr>
        <w:t>нескольких</w:t>
      </w:r>
      <w:r w:rsidRPr="006411E8">
        <w:rPr>
          <w:spacing w:val="-62"/>
          <w:sz w:val="26"/>
          <w:lang w:eastAsia="en-US" w:bidi="ar-SA"/>
        </w:rPr>
        <w:t xml:space="preserve"> </w:t>
      </w:r>
      <w:r w:rsidRPr="006411E8">
        <w:rPr>
          <w:sz w:val="26"/>
          <w:lang w:eastAsia="en-US" w:bidi="ar-SA"/>
        </w:rPr>
        <w:t>разделов:</w:t>
      </w:r>
    </w:p>
    <w:p w14:paraId="4412F46F" w14:textId="77777777" w:rsidR="006411E8" w:rsidRPr="006411E8" w:rsidRDefault="006411E8" w:rsidP="006411E8">
      <w:pPr>
        <w:spacing w:line="299" w:lineRule="exact"/>
        <w:ind w:left="373"/>
        <w:rPr>
          <w:sz w:val="26"/>
          <w:lang w:eastAsia="en-US" w:bidi="ar-SA"/>
        </w:rPr>
      </w:pPr>
      <w:r w:rsidRPr="006411E8">
        <w:rPr>
          <w:sz w:val="26"/>
          <w:lang w:eastAsia="en-US" w:bidi="ar-SA"/>
        </w:rPr>
        <w:t>«Учёба»,</w:t>
      </w:r>
    </w:p>
    <w:p w14:paraId="26381CDE" w14:textId="77777777" w:rsidR="006411E8" w:rsidRPr="006411E8" w:rsidRDefault="006411E8" w:rsidP="006411E8">
      <w:pPr>
        <w:spacing w:before="46"/>
        <w:ind w:left="373"/>
        <w:rPr>
          <w:sz w:val="26"/>
          <w:lang w:eastAsia="en-US" w:bidi="ar-SA"/>
        </w:rPr>
      </w:pPr>
      <w:r w:rsidRPr="006411E8">
        <w:rPr>
          <w:sz w:val="26"/>
          <w:lang w:eastAsia="en-US" w:bidi="ar-SA"/>
        </w:rPr>
        <w:t>«Наука»,</w:t>
      </w:r>
    </w:p>
    <w:p w14:paraId="51B8429F" w14:textId="77777777" w:rsidR="006411E8" w:rsidRPr="006411E8" w:rsidRDefault="006411E8" w:rsidP="006411E8">
      <w:pPr>
        <w:spacing w:before="48"/>
        <w:ind w:left="373"/>
        <w:rPr>
          <w:sz w:val="26"/>
          <w:lang w:eastAsia="en-US" w:bidi="ar-SA"/>
        </w:rPr>
      </w:pPr>
      <w:r w:rsidRPr="006411E8">
        <w:rPr>
          <w:sz w:val="26"/>
          <w:lang w:eastAsia="en-US" w:bidi="ar-SA"/>
        </w:rPr>
        <w:t>«Спорт»,</w:t>
      </w:r>
    </w:p>
    <w:p w14:paraId="24E09CAA" w14:textId="77777777" w:rsidR="006411E8" w:rsidRPr="006411E8" w:rsidRDefault="006411E8" w:rsidP="006411E8">
      <w:pPr>
        <w:spacing w:before="41"/>
        <w:ind w:left="373"/>
        <w:rPr>
          <w:sz w:val="26"/>
          <w:lang w:eastAsia="en-US" w:bidi="ar-SA"/>
        </w:rPr>
      </w:pPr>
      <w:r w:rsidRPr="006411E8">
        <w:rPr>
          <w:sz w:val="26"/>
          <w:lang w:eastAsia="en-US" w:bidi="ar-SA"/>
        </w:rPr>
        <w:t>«Творчество»,</w:t>
      </w:r>
    </w:p>
    <w:p w14:paraId="57E6E37F" w14:textId="77777777" w:rsidR="006411E8" w:rsidRPr="006411E8" w:rsidRDefault="006411E8" w:rsidP="006411E8">
      <w:pPr>
        <w:spacing w:before="47"/>
        <w:ind w:left="373"/>
        <w:rPr>
          <w:sz w:val="26"/>
          <w:lang w:eastAsia="en-US" w:bidi="ar-SA"/>
        </w:rPr>
      </w:pPr>
      <w:r w:rsidRPr="006411E8">
        <w:rPr>
          <w:sz w:val="26"/>
          <w:lang w:eastAsia="en-US" w:bidi="ar-SA"/>
        </w:rPr>
        <w:t>«Культура»,</w:t>
      </w:r>
    </w:p>
    <w:p w14:paraId="4FB272C0" w14:textId="77777777" w:rsidR="006411E8" w:rsidRPr="006411E8" w:rsidRDefault="006411E8" w:rsidP="006411E8">
      <w:pPr>
        <w:spacing w:before="47"/>
        <w:ind w:left="373"/>
        <w:rPr>
          <w:sz w:val="26"/>
          <w:lang w:eastAsia="en-US" w:bidi="ar-SA"/>
        </w:rPr>
      </w:pPr>
      <w:r w:rsidRPr="006411E8">
        <w:rPr>
          <w:sz w:val="26"/>
          <w:lang w:eastAsia="en-US" w:bidi="ar-SA"/>
        </w:rPr>
        <w:t>«Гражданская</w:t>
      </w:r>
      <w:r w:rsidRPr="006411E8">
        <w:rPr>
          <w:spacing w:val="-3"/>
          <w:sz w:val="26"/>
          <w:lang w:eastAsia="en-US" w:bidi="ar-SA"/>
        </w:rPr>
        <w:t xml:space="preserve"> </w:t>
      </w:r>
      <w:r w:rsidRPr="006411E8">
        <w:rPr>
          <w:sz w:val="26"/>
          <w:lang w:eastAsia="en-US" w:bidi="ar-SA"/>
        </w:rPr>
        <w:t>активность».</w:t>
      </w:r>
    </w:p>
    <w:p w14:paraId="0BE91402" w14:textId="77777777" w:rsidR="006411E8" w:rsidRPr="006411E8" w:rsidRDefault="006411E8" w:rsidP="006411E8">
      <w:pPr>
        <w:spacing w:before="42" w:line="278" w:lineRule="auto"/>
        <w:ind w:left="373" w:right="491" w:firstLine="706"/>
        <w:jc w:val="both"/>
        <w:rPr>
          <w:sz w:val="26"/>
          <w:lang w:eastAsia="en-US" w:bidi="ar-SA"/>
        </w:rPr>
      </w:pPr>
      <w:r w:rsidRPr="006411E8">
        <w:rPr>
          <w:sz w:val="26"/>
          <w:lang w:eastAsia="en-US" w:bidi="ar-SA"/>
        </w:rPr>
        <w:t>Результаты,</w:t>
      </w:r>
      <w:r w:rsidRPr="006411E8">
        <w:rPr>
          <w:spacing w:val="1"/>
          <w:sz w:val="26"/>
          <w:lang w:eastAsia="en-US" w:bidi="ar-SA"/>
        </w:rPr>
        <w:t xml:space="preserve"> </w:t>
      </w:r>
      <w:r w:rsidRPr="006411E8">
        <w:rPr>
          <w:sz w:val="26"/>
          <w:lang w:eastAsia="en-US" w:bidi="ar-SA"/>
        </w:rPr>
        <w:t>представленные</w:t>
      </w:r>
      <w:r w:rsidRPr="006411E8">
        <w:rPr>
          <w:spacing w:val="1"/>
          <w:sz w:val="26"/>
          <w:lang w:eastAsia="en-US" w:bidi="ar-SA"/>
        </w:rPr>
        <w:t xml:space="preserve"> </w:t>
      </w:r>
      <w:r w:rsidRPr="006411E8">
        <w:rPr>
          <w:sz w:val="26"/>
          <w:lang w:eastAsia="en-US" w:bidi="ar-SA"/>
        </w:rPr>
        <w:t>в</w:t>
      </w:r>
      <w:r w:rsidRPr="006411E8">
        <w:rPr>
          <w:spacing w:val="1"/>
          <w:sz w:val="26"/>
          <w:lang w:eastAsia="en-US" w:bidi="ar-SA"/>
        </w:rPr>
        <w:t xml:space="preserve"> </w:t>
      </w:r>
      <w:r w:rsidRPr="006411E8">
        <w:rPr>
          <w:sz w:val="26"/>
          <w:lang w:eastAsia="en-US" w:bidi="ar-SA"/>
        </w:rPr>
        <w:t>портфолио,</w:t>
      </w:r>
      <w:r w:rsidRPr="006411E8">
        <w:rPr>
          <w:spacing w:val="1"/>
          <w:sz w:val="26"/>
          <w:lang w:eastAsia="en-US" w:bidi="ar-SA"/>
        </w:rPr>
        <w:t xml:space="preserve"> </w:t>
      </w:r>
      <w:r w:rsidRPr="006411E8">
        <w:rPr>
          <w:sz w:val="26"/>
          <w:lang w:eastAsia="en-US" w:bidi="ar-SA"/>
        </w:rPr>
        <w:t>используются</w:t>
      </w:r>
      <w:r w:rsidRPr="006411E8">
        <w:rPr>
          <w:spacing w:val="1"/>
          <w:sz w:val="26"/>
          <w:lang w:eastAsia="en-US" w:bidi="ar-SA"/>
        </w:rPr>
        <w:t xml:space="preserve"> </w:t>
      </w:r>
      <w:r w:rsidRPr="006411E8">
        <w:rPr>
          <w:sz w:val="26"/>
          <w:lang w:eastAsia="en-US" w:bidi="ar-SA"/>
        </w:rPr>
        <w:t>при</w:t>
      </w:r>
      <w:r w:rsidRPr="006411E8">
        <w:rPr>
          <w:spacing w:val="1"/>
          <w:sz w:val="26"/>
          <w:lang w:eastAsia="en-US" w:bidi="ar-SA"/>
        </w:rPr>
        <w:t xml:space="preserve"> </w:t>
      </w:r>
      <w:r w:rsidRPr="006411E8">
        <w:rPr>
          <w:sz w:val="26"/>
          <w:lang w:eastAsia="en-US" w:bidi="ar-SA"/>
        </w:rPr>
        <w:t>выработке</w:t>
      </w:r>
      <w:r w:rsidRPr="006411E8">
        <w:rPr>
          <w:spacing w:val="1"/>
          <w:sz w:val="26"/>
          <w:lang w:eastAsia="en-US" w:bidi="ar-SA"/>
        </w:rPr>
        <w:t xml:space="preserve"> </w:t>
      </w:r>
      <w:r w:rsidRPr="006411E8">
        <w:rPr>
          <w:sz w:val="26"/>
          <w:lang w:eastAsia="en-US" w:bidi="ar-SA"/>
        </w:rPr>
        <w:t>рекомендаций</w:t>
      </w:r>
      <w:r w:rsidRPr="006411E8">
        <w:rPr>
          <w:spacing w:val="1"/>
          <w:sz w:val="26"/>
          <w:lang w:eastAsia="en-US" w:bidi="ar-SA"/>
        </w:rPr>
        <w:t xml:space="preserve"> </w:t>
      </w:r>
      <w:r w:rsidRPr="006411E8">
        <w:rPr>
          <w:sz w:val="26"/>
          <w:lang w:eastAsia="en-US" w:bidi="ar-SA"/>
        </w:rPr>
        <w:t>по</w:t>
      </w:r>
      <w:r w:rsidRPr="006411E8">
        <w:rPr>
          <w:spacing w:val="1"/>
          <w:sz w:val="26"/>
          <w:lang w:eastAsia="en-US" w:bidi="ar-SA"/>
        </w:rPr>
        <w:t xml:space="preserve"> </w:t>
      </w:r>
      <w:r w:rsidRPr="006411E8">
        <w:rPr>
          <w:sz w:val="26"/>
          <w:lang w:eastAsia="en-US" w:bidi="ar-SA"/>
        </w:rPr>
        <w:t>выбору</w:t>
      </w:r>
      <w:r w:rsidRPr="006411E8">
        <w:rPr>
          <w:spacing w:val="1"/>
          <w:sz w:val="26"/>
          <w:lang w:eastAsia="en-US" w:bidi="ar-SA"/>
        </w:rPr>
        <w:t xml:space="preserve"> </w:t>
      </w:r>
      <w:r w:rsidRPr="006411E8">
        <w:rPr>
          <w:sz w:val="26"/>
          <w:lang w:eastAsia="en-US" w:bidi="ar-SA"/>
        </w:rPr>
        <w:t>индивидуальной</w:t>
      </w:r>
      <w:r w:rsidRPr="006411E8">
        <w:rPr>
          <w:spacing w:val="1"/>
          <w:sz w:val="26"/>
          <w:lang w:eastAsia="en-US" w:bidi="ar-SA"/>
        </w:rPr>
        <w:t xml:space="preserve"> </w:t>
      </w:r>
      <w:r w:rsidRPr="006411E8">
        <w:rPr>
          <w:sz w:val="26"/>
          <w:lang w:eastAsia="en-US" w:bidi="ar-SA"/>
        </w:rPr>
        <w:t>образовательной</w:t>
      </w:r>
      <w:r w:rsidRPr="006411E8">
        <w:rPr>
          <w:spacing w:val="1"/>
          <w:sz w:val="26"/>
          <w:lang w:eastAsia="en-US" w:bidi="ar-SA"/>
        </w:rPr>
        <w:t xml:space="preserve"> </w:t>
      </w:r>
      <w:r w:rsidRPr="006411E8">
        <w:rPr>
          <w:sz w:val="26"/>
          <w:lang w:eastAsia="en-US" w:bidi="ar-SA"/>
        </w:rPr>
        <w:t>траектории</w:t>
      </w:r>
      <w:r w:rsidRPr="006411E8">
        <w:rPr>
          <w:spacing w:val="1"/>
          <w:sz w:val="26"/>
          <w:lang w:eastAsia="en-US" w:bidi="ar-SA"/>
        </w:rPr>
        <w:t xml:space="preserve"> </w:t>
      </w:r>
      <w:r w:rsidRPr="006411E8">
        <w:rPr>
          <w:sz w:val="26"/>
          <w:lang w:eastAsia="en-US" w:bidi="ar-SA"/>
        </w:rPr>
        <w:t>на</w:t>
      </w:r>
      <w:r w:rsidRPr="006411E8">
        <w:rPr>
          <w:spacing w:val="1"/>
          <w:sz w:val="26"/>
          <w:lang w:eastAsia="en-US" w:bidi="ar-SA"/>
        </w:rPr>
        <w:t xml:space="preserve"> </w:t>
      </w:r>
      <w:r w:rsidRPr="006411E8">
        <w:rPr>
          <w:sz w:val="26"/>
          <w:lang w:eastAsia="en-US" w:bidi="ar-SA"/>
        </w:rPr>
        <w:t>уровне</w:t>
      </w:r>
      <w:r w:rsidRPr="006411E8">
        <w:rPr>
          <w:spacing w:val="1"/>
          <w:sz w:val="26"/>
          <w:lang w:eastAsia="en-US" w:bidi="ar-SA"/>
        </w:rPr>
        <w:t xml:space="preserve"> </w:t>
      </w:r>
      <w:r w:rsidRPr="006411E8">
        <w:rPr>
          <w:sz w:val="26"/>
          <w:lang w:eastAsia="en-US" w:bidi="ar-SA"/>
        </w:rPr>
        <w:t>основного общего</w:t>
      </w:r>
      <w:r w:rsidRPr="006411E8">
        <w:rPr>
          <w:spacing w:val="1"/>
          <w:sz w:val="26"/>
          <w:lang w:eastAsia="en-US" w:bidi="ar-SA"/>
        </w:rPr>
        <w:t xml:space="preserve"> </w:t>
      </w:r>
      <w:r w:rsidRPr="006411E8">
        <w:rPr>
          <w:sz w:val="26"/>
          <w:lang w:eastAsia="en-US" w:bidi="ar-SA"/>
        </w:rPr>
        <w:t>образования.</w:t>
      </w:r>
    </w:p>
    <w:p w14:paraId="36C60E3C" w14:textId="77777777" w:rsidR="006411E8" w:rsidRPr="006411E8" w:rsidRDefault="006411E8" w:rsidP="006411E8">
      <w:pPr>
        <w:spacing w:before="1"/>
        <w:ind w:left="373"/>
        <w:rPr>
          <w:sz w:val="26"/>
          <w:lang w:eastAsia="en-US" w:bidi="ar-SA"/>
        </w:rPr>
      </w:pPr>
      <w:r w:rsidRPr="006411E8">
        <w:rPr>
          <w:sz w:val="26"/>
          <w:u w:val="single"/>
          <w:lang w:eastAsia="en-US" w:bidi="ar-SA"/>
        </w:rPr>
        <w:t>Особенности</w:t>
      </w:r>
      <w:r w:rsidRPr="006411E8">
        <w:rPr>
          <w:spacing w:val="-4"/>
          <w:sz w:val="26"/>
          <w:u w:val="single"/>
          <w:lang w:eastAsia="en-US" w:bidi="ar-SA"/>
        </w:rPr>
        <w:t xml:space="preserve"> </w:t>
      </w:r>
      <w:r w:rsidRPr="006411E8">
        <w:rPr>
          <w:sz w:val="26"/>
          <w:u w:val="single"/>
          <w:lang w:eastAsia="en-US" w:bidi="ar-SA"/>
        </w:rPr>
        <w:t>оценки</w:t>
      </w:r>
      <w:r w:rsidRPr="006411E8">
        <w:rPr>
          <w:spacing w:val="-4"/>
          <w:sz w:val="26"/>
          <w:u w:val="single"/>
          <w:lang w:eastAsia="en-US" w:bidi="ar-SA"/>
        </w:rPr>
        <w:t xml:space="preserve"> </w:t>
      </w:r>
      <w:r w:rsidRPr="006411E8">
        <w:rPr>
          <w:sz w:val="26"/>
          <w:u w:val="single"/>
          <w:lang w:eastAsia="en-US" w:bidi="ar-SA"/>
        </w:rPr>
        <w:t>достижения</w:t>
      </w:r>
      <w:r w:rsidRPr="006411E8">
        <w:rPr>
          <w:spacing w:val="-3"/>
          <w:sz w:val="26"/>
          <w:u w:val="single"/>
          <w:lang w:eastAsia="en-US" w:bidi="ar-SA"/>
        </w:rPr>
        <w:t xml:space="preserve"> </w:t>
      </w:r>
      <w:r w:rsidRPr="006411E8">
        <w:rPr>
          <w:sz w:val="26"/>
          <w:u w:val="single"/>
          <w:lang w:eastAsia="en-US" w:bidi="ar-SA"/>
        </w:rPr>
        <w:t>предметных</w:t>
      </w:r>
      <w:r w:rsidRPr="006411E8">
        <w:rPr>
          <w:spacing w:val="-5"/>
          <w:sz w:val="26"/>
          <w:u w:val="single"/>
          <w:lang w:eastAsia="en-US" w:bidi="ar-SA"/>
        </w:rPr>
        <w:t xml:space="preserve"> </w:t>
      </w:r>
      <w:r w:rsidRPr="006411E8">
        <w:rPr>
          <w:sz w:val="26"/>
          <w:u w:val="single"/>
          <w:lang w:eastAsia="en-US" w:bidi="ar-SA"/>
        </w:rPr>
        <w:t>результатов</w:t>
      </w:r>
    </w:p>
    <w:p w14:paraId="671CEFBB" w14:textId="0B6A5E71" w:rsidR="006411E8" w:rsidRPr="006411E8" w:rsidRDefault="00474FA0" w:rsidP="00533360">
      <w:pPr>
        <w:tabs>
          <w:tab w:val="left" w:pos="3056"/>
          <w:tab w:val="left" w:pos="4721"/>
          <w:tab w:val="left" w:pos="6356"/>
          <w:tab w:val="left" w:pos="8385"/>
          <w:tab w:val="left" w:pos="9585"/>
        </w:tabs>
        <w:spacing w:before="41" w:line="278" w:lineRule="auto"/>
        <w:ind w:left="373" w:right="492"/>
        <w:rPr>
          <w:sz w:val="26"/>
          <w:lang w:eastAsia="en-US" w:bidi="ar-SA"/>
        </w:rPr>
      </w:pPr>
      <w:r>
        <w:rPr>
          <w:sz w:val="26"/>
          <w:lang w:eastAsia="en-US" w:bidi="ar-SA"/>
        </w:rPr>
        <w:t xml:space="preserve">Формирование предметных </w:t>
      </w:r>
      <w:r w:rsidR="006411E8" w:rsidRPr="006411E8">
        <w:rPr>
          <w:sz w:val="26"/>
          <w:lang w:eastAsia="en-US" w:bidi="ar-SA"/>
        </w:rPr>
        <w:t>ре</w:t>
      </w:r>
      <w:r w:rsidR="00533360">
        <w:rPr>
          <w:sz w:val="26"/>
          <w:lang w:eastAsia="en-US" w:bidi="ar-SA"/>
        </w:rPr>
        <w:t>зульт</w:t>
      </w:r>
      <w:r>
        <w:rPr>
          <w:sz w:val="26"/>
          <w:lang w:eastAsia="en-US" w:bidi="ar-SA"/>
        </w:rPr>
        <w:t xml:space="preserve">атов обеспечивается </w:t>
      </w:r>
      <w:r w:rsidR="00533360">
        <w:rPr>
          <w:sz w:val="26"/>
          <w:lang w:eastAsia="en-US" w:bidi="ar-SA"/>
        </w:rPr>
        <w:t xml:space="preserve">каждым </w:t>
      </w:r>
      <w:r w:rsidR="006411E8" w:rsidRPr="006411E8">
        <w:rPr>
          <w:spacing w:val="-1"/>
          <w:sz w:val="26"/>
          <w:lang w:eastAsia="en-US" w:bidi="ar-SA"/>
        </w:rPr>
        <w:t>учебным</w:t>
      </w:r>
      <w:r w:rsidR="006411E8" w:rsidRPr="006411E8">
        <w:rPr>
          <w:spacing w:val="-62"/>
          <w:sz w:val="26"/>
          <w:lang w:eastAsia="en-US" w:bidi="ar-SA"/>
        </w:rPr>
        <w:t xml:space="preserve"> </w:t>
      </w:r>
      <w:r w:rsidR="00533360">
        <w:rPr>
          <w:spacing w:val="-62"/>
          <w:sz w:val="26"/>
          <w:lang w:eastAsia="en-US" w:bidi="ar-SA"/>
        </w:rPr>
        <w:t xml:space="preserve"> </w:t>
      </w:r>
      <w:r w:rsidR="006411E8" w:rsidRPr="006411E8">
        <w:rPr>
          <w:sz w:val="26"/>
          <w:lang w:eastAsia="en-US" w:bidi="ar-SA"/>
        </w:rPr>
        <w:t>предметом, а также учебными курсами (в</w:t>
      </w:r>
      <w:r w:rsidR="006411E8" w:rsidRPr="006411E8">
        <w:rPr>
          <w:spacing w:val="2"/>
          <w:sz w:val="26"/>
          <w:lang w:eastAsia="en-US" w:bidi="ar-SA"/>
        </w:rPr>
        <w:t xml:space="preserve"> </w:t>
      </w:r>
      <w:r w:rsidR="006411E8" w:rsidRPr="006411E8">
        <w:rPr>
          <w:sz w:val="26"/>
          <w:lang w:eastAsia="en-US" w:bidi="ar-SA"/>
        </w:rPr>
        <w:t>том</w:t>
      </w:r>
      <w:r w:rsidR="006411E8" w:rsidRPr="006411E8">
        <w:rPr>
          <w:spacing w:val="-1"/>
          <w:sz w:val="26"/>
          <w:lang w:eastAsia="en-US" w:bidi="ar-SA"/>
        </w:rPr>
        <w:t xml:space="preserve"> </w:t>
      </w:r>
      <w:r w:rsidR="006411E8" w:rsidRPr="006411E8">
        <w:rPr>
          <w:sz w:val="26"/>
          <w:lang w:eastAsia="en-US" w:bidi="ar-SA"/>
        </w:rPr>
        <w:t>числе,</w:t>
      </w:r>
      <w:r w:rsidR="006411E8" w:rsidRPr="006411E8">
        <w:rPr>
          <w:spacing w:val="2"/>
          <w:sz w:val="26"/>
          <w:lang w:eastAsia="en-US" w:bidi="ar-SA"/>
        </w:rPr>
        <w:t xml:space="preserve"> </w:t>
      </w:r>
      <w:r w:rsidR="006411E8" w:rsidRPr="006411E8">
        <w:rPr>
          <w:sz w:val="26"/>
          <w:lang w:eastAsia="en-US" w:bidi="ar-SA"/>
        </w:rPr>
        <w:t>внеурочной деятельности).</w:t>
      </w:r>
    </w:p>
    <w:p w14:paraId="5C25D444" w14:textId="0AB5C2C3" w:rsidR="006411E8" w:rsidRPr="006411E8" w:rsidRDefault="00474FA0" w:rsidP="00533360">
      <w:pPr>
        <w:spacing w:line="297" w:lineRule="exact"/>
        <w:rPr>
          <w:sz w:val="26"/>
          <w:lang w:eastAsia="en-US" w:bidi="ar-SA"/>
        </w:rPr>
      </w:pPr>
      <w:r>
        <w:rPr>
          <w:sz w:val="26"/>
          <w:lang w:eastAsia="en-US" w:bidi="ar-SA"/>
        </w:rPr>
        <w:t xml:space="preserve">     </w:t>
      </w:r>
      <w:r w:rsidR="006411E8" w:rsidRPr="006411E8">
        <w:rPr>
          <w:sz w:val="26"/>
          <w:lang w:eastAsia="en-US" w:bidi="ar-SA"/>
        </w:rPr>
        <w:t>Обобщёнными</w:t>
      </w:r>
      <w:r w:rsidR="006411E8" w:rsidRPr="006411E8">
        <w:rPr>
          <w:spacing w:val="-3"/>
          <w:sz w:val="26"/>
          <w:lang w:eastAsia="en-US" w:bidi="ar-SA"/>
        </w:rPr>
        <w:t xml:space="preserve"> </w:t>
      </w:r>
      <w:r w:rsidR="006411E8" w:rsidRPr="006411E8">
        <w:rPr>
          <w:sz w:val="26"/>
          <w:lang w:eastAsia="en-US" w:bidi="ar-SA"/>
        </w:rPr>
        <w:t>критериями</w:t>
      </w:r>
      <w:r w:rsidR="006411E8" w:rsidRPr="006411E8">
        <w:rPr>
          <w:spacing w:val="-2"/>
          <w:sz w:val="26"/>
          <w:lang w:eastAsia="en-US" w:bidi="ar-SA"/>
        </w:rPr>
        <w:t xml:space="preserve"> </w:t>
      </w:r>
      <w:r w:rsidR="006411E8" w:rsidRPr="006411E8">
        <w:rPr>
          <w:sz w:val="26"/>
          <w:lang w:eastAsia="en-US" w:bidi="ar-SA"/>
        </w:rPr>
        <w:t>оценки</w:t>
      </w:r>
      <w:r w:rsidR="006411E8" w:rsidRPr="006411E8">
        <w:rPr>
          <w:spacing w:val="-2"/>
          <w:sz w:val="26"/>
          <w:lang w:eastAsia="en-US" w:bidi="ar-SA"/>
        </w:rPr>
        <w:t xml:space="preserve"> </w:t>
      </w:r>
      <w:r w:rsidR="006411E8" w:rsidRPr="006411E8">
        <w:rPr>
          <w:sz w:val="26"/>
          <w:lang w:eastAsia="en-US" w:bidi="ar-SA"/>
        </w:rPr>
        <w:t>предметных</w:t>
      </w:r>
      <w:r w:rsidR="006411E8" w:rsidRPr="006411E8">
        <w:rPr>
          <w:spacing w:val="-4"/>
          <w:sz w:val="26"/>
          <w:lang w:eastAsia="en-US" w:bidi="ar-SA"/>
        </w:rPr>
        <w:t xml:space="preserve"> </w:t>
      </w:r>
      <w:r w:rsidR="006411E8" w:rsidRPr="006411E8">
        <w:rPr>
          <w:sz w:val="26"/>
          <w:lang w:eastAsia="en-US" w:bidi="ar-SA"/>
        </w:rPr>
        <w:t>результатов</w:t>
      </w:r>
      <w:r w:rsidR="006411E8" w:rsidRPr="006411E8">
        <w:rPr>
          <w:spacing w:val="-1"/>
          <w:sz w:val="26"/>
          <w:lang w:eastAsia="en-US" w:bidi="ar-SA"/>
        </w:rPr>
        <w:t xml:space="preserve"> </w:t>
      </w:r>
      <w:r w:rsidR="006411E8" w:rsidRPr="006411E8">
        <w:rPr>
          <w:sz w:val="26"/>
          <w:lang w:eastAsia="en-US" w:bidi="ar-SA"/>
        </w:rPr>
        <w:t>являются:</w:t>
      </w:r>
    </w:p>
    <w:p w14:paraId="324D0DCB" w14:textId="77777777" w:rsidR="006411E8" w:rsidRPr="006411E8" w:rsidRDefault="006411E8">
      <w:pPr>
        <w:numPr>
          <w:ilvl w:val="0"/>
          <w:numId w:val="111"/>
        </w:numPr>
        <w:tabs>
          <w:tab w:val="left" w:pos="1080"/>
        </w:tabs>
        <w:spacing w:before="42"/>
        <w:rPr>
          <w:sz w:val="26"/>
          <w:lang w:eastAsia="en-US" w:bidi="ar-SA"/>
        </w:rPr>
      </w:pPr>
      <w:r w:rsidRPr="006411E8">
        <w:rPr>
          <w:sz w:val="26"/>
          <w:lang w:eastAsia="en-US" w:bidi="ar-SA"/>
        </w:rPr>
        <w:t>знание</w:t>
      </w:r>
      <w:r w:rsidRPr="006411E8">
        <w:rPr>
          <w:spacing w:val="-4"/>
          <w:sz w:val="26"/>
          <w:lang w:eastAsia="en-US" w:bidi="ar-SA"/>
        </w:rPr>
        <w:t xml:space="preserve"> </w:t>
      </w:r>
      <w:r w:rsidRPr="006411E8">
        <w:rPr>
          <w:sz w:val="26"/>
          <w:lang w:eastAsia="en-US" w:bidi="ar-SA"/>
        </w:rPr>
        <w:t>и</w:t>
      </w:r>
      <w:r w:rsidRPr="006411E8">
        <w:rPr>
          <w:spacing w:val="-3"/>
          <w:sz w:val="26"/>
          <w:lang w:eastAsia="en-US" w:bidi="ar-SA"/>
        </w:rPr>
        <w:t xml:space="preserve"> </w:t>
      </w:r>
      <w:r w:rsidRPr="006411E8">
        <w:rPr>
          <w:sz w:val="26"/>
          <w:lang w:eastAsia="en-US" w:bidi="ar-SA"/>
        </w:rPr>
        <w:t>понимание,</w:t>
      </w:r>
    </w:p>
    <w:p w14:paraId="5116FD76" w14:textId="77777777" w:rsidR="006411E8" w:rsidRPr="006411E8" w:rsidRDefault="006411E8">
      <w:pPr>
        <w:numPr>
          <w:ilvl w:val="0"/>
          <w:numId w:val="111"/>
        </w:numPr>
        <w:tabs>
          <w:tab w:val="left" w:pos="1080"/>
        </w:tabs>
        <w:spacing w:before="47"/>
        <w:rPr>
          <w:sz w:val="26"/>
          <w:lang w:eastAsia="en-US" w:bidi="ar-SA"/>
        </w:rPr>
      </w:pPr>
      <w:r w:rsidRPr="006411E8">
        <w:rPr>
          <w:sz w:val="26"/>
          <w:lang w:eastAsia="en-US" w:bidi="ar-SA"/>
        </w:rPr>
        <w:t>применение,</w:t>
      </w:r>
    </w:p>
    <w:p w14:paraId="64A0FA49" w14:textId="77777777" w:rsidR="006411E8" w:rsidRPr="006411E8" w:rsidRDefault="006411E8">
      <w:pPr>
        <w:numPr>
          <w:ilvl w:val="0"/>
          <w:numId w:val="111"/>
        </w:numPr>
        <w:tabs>
          <w:tab w:val="left" w:pos="1080"/>
        </w:tabs>
        <w:spacing w:before="65"/>
        <w:jc w:val="both"/>
        <w:rPr>
          <w:sz w:val="26"/>
          <w:lang w:eastAsia="en-US" w:bidi="ar-SA"/>
        </w:rPr>
      </w:pPr>
      <w:r w:rsidRPr="006411E8">
        <w:rPr>
          <w:sz w:val="26"/>
          <w:lang w:eastAsia="en-US" w:bidi="ar-SA"/>
        </w:rPr>
        <w:t>функциональность.</w:t>
      </w:r>
    </w:p>
    <w:p w14:paraId="0EAEB1A4" w14:textId="77777777" w:rsidR="006411E8" w:rsidRPr="006411E8" w:rsidRDefault="006411E8" w:rsidP="006411E8">
      <w:pPr>
        <w:spacing w:before="47" w:line="276" w:lineRule="auto"/>
        <w:ind w:left="373" w:right="490" w:firstLine="360"/>
        <w:jc w:val="both"/>
        <w:rPr>
          <w:sz w:val="26"/>
          <w:lang w:eastAsia="en-US" w:bidi="ar-SA"/>
        </w:rPr>
      </w:pPr>
      <w:r w:rsidRPr="006411E8">
        <w:rPr>
          <w:sz w:val="26"/>
          <w:lang w:eastAsia="en-US" w:bidi="ar-SA"/>
        </w:rPr>
        <w:t>Данные</w:t>
      </w:r>
      <w:r w:rsidRPr="006411E8">
        <w:rPr>
          <w:spacing w:val="1"/>
          <w:sz w:val="26"/>
          <w:lang w:eastAsia="en-US" w:bidi="ar-SA"/>
        </w:rPr>
        <w:t xml:space="preserve"> </w:t>
      </w:r>
      <w:r w:rsidRPr="006411E8">
        <w:rPr>
          <w:sz w:val="26"/>
          <w:lang w:eastAsia="en-US" w:bidi="ar-SA"/>
        </w:rPr>
        <w:t>критерии</w:t>
      </w:r>
      <w:r w:rsidRPr="006411E8">
        <w:rPr>
          <w:spacing w:val="1"/>
          <w:sz w:val="26"/>
          <w:lang w:eastAsia="en-US" w:bidi="ar-SA"/>
        </w:rPr>
        <w:t xml:space="preserve"> </w:t>
      </w:r>
      <w:r w:rsidRPr="006411E8">
        <w:rPr>
          <w:sz w:val="26"/>
          <w:lang w:eastAsia="en-US" w:bidi="ar-SA"/>
        </w:rPr>
        <w:t>оценки</w:t>
      </w:r>
      <w:r w:rsidRPr="006411E8">
        <w:rPr>
          <w:spacing w:val="1"/>
          <w:sz w:val="26"/>
          <w:lang w:eastAsia="en-US" w:bidi="ar-SA"/>
        </w:rPr>
        <w:t xml:space="preserve"> </w:t>
      </w:r>
      <w:r w:rsidRPr="006411E8">
        <w:rPr>
          <w:sz w:val="26"/>
          <w:lang w:eastAsia="en-US" w:bidi="ar-SA"/>
        </w:rPr>
        <w:t>соотносятся</w:t>
      </w:r>
      <w:r w:rsidRPr="006411E8">
        <w:rPr>
          <w:spacing w:val="1"/>
          <w:sz w:val="26"/>
          <w:lang w:eastAsia="en-US" w:bidi="ar-SA"/>
        </w:rPr>
        <w:t xml:space="preserve"> </w:t>
      </w:r>
      <w:r w:rsidRPr="006411E8">
        <w:rPr>
          <w:sz w:val="26"/>
          <w:lang w:eastAsia="en-US" w:bidi="ar-SA"/>
        </w:rPr>
        <w:t>типами</w:t>
      </w:r>
      <w:r w:rsidRPr="006411E8">
        <w:rPr>
          <w:spacing w:val="1"/>
          <w:sz w:val="26"/>
          <w:lang w:eastAsia="en-US" w:bidi="ar-SA"/>
        </w:rPr>
        <w:t xml:space="preserve"> </w:t>
      </w:r>
      <w:r w:rsidRPr="006411E8">
        <w:rPr>
          <w:sz w:val="26"/>
          <w:lang w:eastAsia="en-US" w:bidi="ar-SA"/>
        </w:rPr>
        <w:t>планируемых</w:t>
      </w:r>
      <w:r w:rsidRPr="006411E8">
        <w:rPr>
          <w:spacing w:val="1"/>
          <w:sz w:val="26"/>
          <w:lang w:eastAsia="en-US" w:bidi="ar-SA"/>
        </w:rPr>
        <w:t xml:space="preserve"> </w:t>
      </w:r>
      <w:r w:rsidRPr="006411E8">
        <w:rPr>
          <w:sz w:val="26"/>
          <w:lang w:eastAsia="en-US" w:bidi="ar-SA"/>
        </w:rPr>
        <w:t>образовательных</w:t>
      </w:r>
      <w:r w:rsidRPr="006411E8">
        <w:rPr>
          <w:spacing w:val="-62"/>
          <w:sz w:val="26"/>
          <w:lang w:eastAsia="en-US" w:bidi="ar-SA"/>
        </w:rPr>
        <w:t xml:space="preserve"> </w:t>
      </w:r>
      <w:r w:rsidRPr="006411E8">
        <w:rPr>
          <w:sz w:val="26"/>
          <w:lang w:eastAsia="en-US" w:bidi="ar-SA"/>
        </w:rPr>
        <w:t>результатов, представленных в сервисе электронном журнале учителя и дневнике ребенка</w:t>
      </w:r>
      <w:r w:rsidRPr="006411E8">
        <w:rPr>
          <w:spacing w:val="1"/>
          <w:sz w:val="26"/>
          <w:lang w:eastAsia="en-US" w:bidi="ar-SA"/>
        </w:rPr>
        <w:t xml:space="preserve"> </w:t>
      </w:r>
      <w:r w:rsidRPr="006411E8">
        <w:rPr>
          <w:sz w:val="26"/>
          <w:lang w:eastAsia="en-US" w:bidi="ar-SA"/>
        </w:rPr>
        <w:t>(таблица):</w:t>
      </w:r>
    </w:p>
    <w:p w14:paraId="5EE1A25D" w14:textId="77777777" w:rsidR="006411E8" w:rsidRPr="006411E8" w:rsidRDefault="006411E8" w:rsidP="006411E8">
      <w:pPr>
        <w:spacing w:before="1" w:after="44"/>
        <w:ind w:left="373"/>
        <w:jc w:val="both"/>
        <w:rPr>
          <w:sz w:val="26"/>
          <w:lang w:eastAsia="en-US" w:bidi="ar-SA"/>
        </w:rPr>
      </w:pPr>
      <w:r w:rsidRPr="006411E8">
        <w:rPr>
          <w:sz w:val="26"/>
          <w:lang w:eastAsia="en-US" w:bidi="ar-SA"/>
        </w:rPr>
        <w:t>Соответствие</w:t>
      </w:r>
      <w:r w:rsidRPr="006411E8">
        <w:rPr>
          <w:spacing w:val="-2"/>
          <w:sz w:val="26"/>
          <w:lang w:eastAsia="en-US" w:bidi="ar-SA"/>
        </w:rPr>
        <w:t xml:space="preserve"> </w:t>
      </w:r>
      <w:r w:rsidRPr="006411E8">
        <w:rPr>
          <w:sz w:val="26"/>
          <w:lang w:eastAsia="en-US" w:bidi="ar-SA"/>
        </w:rPr>
        <w:t>критерии</w:t>
      </w:r>
      <w:r w:rsidRPr="006411E8">
        <w:rPr>
          <w:spacing w:val="-2"/>
          <w:sz w:val="26"/>
          <w:lang w:eastAsia="en-US" w:bidi="ar-SA"/>
        </w:rPr>
        <w:t xml:space="preserve"> </w:t>
      </w:r>
      <w:r w:rsidRPr="006411E8">
        <w:rPr>
          <w:sz w:val="26"/>
          <w:lang w:eastAsia="en-US" w:bidi="ar-SA"/>
        </w:rPr>
        <w:t>оценки</w:t>
      </w:r>
      <w:r w:rsidRPr="006411E8">
        <w:rPr>
          <w:spacing w:val="-2"/>
          <w:sz w:val="26"/>
          <w:lang w:eastAsia="en-US" w:bidi="ar-SA"/>
        </w:rPr>
        <w:t xml:space="preserve"> </w:t>
      </w:r>
      <w:r w:rsidRPr="006411E8">
        <w:rPr>
          <w:sz w:val="26"/>
          <w:lang w:eastAsia="en-US" w:bidi="ar-SA"/>
        </w:rPr>
        <w:t>предметных</w:t>
      </w:r>
      <w:r w:rsidRPr="006411E8">
        <w:rPr>
          <w:spacing w:val="-2"/>
          <w:sz w:val="26"/>
          <w:lang w:eastAsia="en-US" w:bidi="ar-SA"/>
        </w:rPr>
        <w:t xml:space="preserve"> </w:t>
      </w:r>
      <w:r w:rsidRPr="006411E8">
        <w:rPr>
          <w:sz w:val="26"/>
          <w:lang w:eastAsia="en-US" w:bidi="ar-SA"/>
        </w:rPr>
        <w:t>результатов</w:t>
      </w:r>
      <w:r w:rsidRPr="006411E8">
        <w:rPr>
          <w:spacing w:val="-5"/>
          <w:sz w:val="26"/>
          <w:lang w:eastAsia="en-US" w:bidi="ar-SA"/>
        </w:rPr>
        <w:t xml:space="preserve"> </w:t>
      </w:r>
      <w:r w:rsidRPr="006411E8">
        <w:rPr>
          <w:sz w:val="26"/>
          <w:lang w:eastAsia="en-US" w:bidi="ar-SA"/>
        </w:rPr>
        <w:t>их</w:t>
      </w:r>
      <w:r w:rsidRPr="006411E8">
        <w:rPr>
          <w:spacing w:val="-1"/>
          <w:sz w:val="26"/>
          <w:lang w:eastAsia="en-US" w:bidi="ar-SA"/>
        </w:rPr>
        <w:t xml:space="preserve"> </w:t>
      </w:r>
      <w:r w:rsidRPr="006411E8">
        <w:rPr>
          <w:sz w:val="26"/>
          <w:lang w:eastAsia="en-US" w:bidi="ar-SA"/>
        </w:rPr>
        <w:t>типам:</w:t>
      </w:r>
    </w:p>
    <w:tbl>
      <w:tblPr>
        <w:tblStyle w:val="TableNormal"/>
        <w:tblW w:w="1015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7"/>
        <w:gridCol w:w="5532"/>
      </w:tblGrid>
      <w:tr w:rsidR="006411E8" w:rsidRPr="006411E8" w14:paraId="10BC3919" w14:textId="77777777" w:rsidTr="00085EA3">
        <w:trPr>
          <w:trHeight w:val="691"/>
        </w:trPr>
        <w:tc>
          <w:tcPr>
            <w:tcW w:w="4627" w:type="dxa"/>
          </w:tcPr>
          <w:p w14:paraId="111EB60F" w14:textId="77777777" w:rsidR="006411E8" w:rsidRPr="006411E8" w:rsidRDefault="006411E8" w:rsidP="006411E8">
            <w:pPr>
              <w:spacing w:line="297" w:lineRule="exact"/>
              <w:ind w:left="139"/>
              <w:rPr>
                <w:sz w:val="26"/>
                <w:lang w:eastAsia="en-US" w:bidi="ar-SA"/>
              </w:rPr>
            </w:pPr>
            <w:r w:rsidRPr="006411E8">
              <w:rPr>
                <w:sz w:val="26"/>
                <w:lang w:eastAsia="en-US" w:bidi="ar-SA"/>
              </w:rPr>
              <w:t>Обобщённый</w:t>
            </w:r>
            <w:r w:rsidRPr="006411E8">
              <w:rPr>
                <w:spacing w:val="-4"/>
                <w:sz w:val="26"/>
                <w:lang w:eastAsia="en-US" w:bidi="ar-SA"/>
              </w:rPr>
              <w:t xml:space="preserve"> </w:t>
            </w:r>
            <w:r w:rsidRPr="006411E8">
              <w:rPr>
                <w:sz w:val="26"/>
                <w:lang w:eastAsia="en-US" w:bidi="ar-SA"/>
              </w:rPr>
              <w:t>критерий</w:t>
            </w:r>
            <w:r w:rsidRPr="006411E8">
              <w:rPr>
                <w:spacing w:val="-4"/>
                <w:sz w:val="26"/>
                <w:lang w:eastAsia="en-US" w:bidi="ar-SA"/>
              </w:rPr>
              <w:t xml:space="preserve"> </w:t>
            </w:r>
            <w:r w:rsidRPr="006411E8">
              <w:rPr>
                <w:sz w:val="26"/>
                <w:lang w:eastAsia="en-US" w:bidi="ar-SA"/>
              </w:rPr>
              <w:t>оценки</w:t>
            </w:r>
          </w:p>
          <w:p w14:paraId="623B22FB" w14:textId="77777777" w:rsidR="006411E8" w:rsidRPr="006411E8" w:rsidRDefault="006411E8" w:rsidP="006411E8">
            <w:pPr>
              <w:spacing w:before="46"/>
              <w:ind w:left="139"/>
              <w:rPr>
                <w:sz w:val="26"/>
                <w:lang w:eastAsia="en-US" w:bidi="ar-SA"/>
              </w:rPr>
            </w:pPr>
            <w:r w:rsidRPr="006411E8">
              <w:rPr>
                <w:sz w:val="26"/>
                <w:lang w:eastAsia="en-US" w:bidi="ar-SA"/>
              </w:rPr>
              <w:t>результатов</w:t>
            </w:r>
          </w:p>
        </w:tc>
        <w:tc>
          <w:tcPr>
            <w:tcW w:w="5532" w:type="dxa"/>
          </w:tcPr>
          <w:p w14:paraId="11B9E69B" w14:textId="77777777" w:rsidR="006411E8" w:rsidRPr="006411E8" w:rsidRDefault="006411E8" w:rsidP="006411E8">
            <w:pPr>
              <w:tabs>
                <w:tab w:val="left" w:pos="1218"/>
                <w:tab w:val="left" w:pos="3282"/>
              </w:tabs>
              <w:spacing w:line="297" w:lineRule="exact"/>
              <w:ind w:left="283"/>
              <w:rPr>
                <w:sz w:val="26"/>
                <w:lang w:eastAsia="en-US" w:bidi="ar-SA"/>
              </w:rPr>
            </w:pPr>
            <w:r w:rsidRPr="006411E8">
              <w:rPr>
                <w:sz w:val="26"/>
                <w:lang w:eastAsia="en-US" w:bidi="ar-SA"/>
              </w:rPr>
              <w:t>Тип</w:t>
            </w:r>
            <w:r w:rsidRPr="006411E8">
              <w:rPr>
                <w:sz w:val="26"/>
                <w:lang w:eastAsia="en-US" w:bidi="ar-SA"/>
              </w:rPr>
              <w:tab/>
              <w:t>планируемого</w:t>
            </w:r>
            <w:r w:rsidRPr="006411E8">
              <w:rPr>
                <w:sz w:val="26"/>
                <w:lang w:eastAsia="en-US" w:bidi="ar-SA"/>
              </w:rPr>
              <w:tab/>
              <w:t>образовательного</w:t>
            </w:r>
          </w:p>
          <w:p w14:paraId="23D07F9C" w14:textId="77777777" w:rsidR="006411E8" w:rsidRPr="006411E8" w:rsidRDefault="006411E8" w:rsidP="006411E8">
            <w:pPr>
              <w:spacing w:before="46"/>
              <w:ind w:left="283"/>
              <w:rPr>
                <w:sz w:val="26"/>
                <w:lang w:eastAsia="en-US" w:bidi="ar-SA"/>
              </w:rPr>
            </w:pPr>
            <w:r w:rsidRPr="006411E8">
              <w:rPr>
                <w:sz w:val="26"/>
                <w:lang w:eastAsia="en-US" w:bidi="ar-SA"/>
              </w:rPr>
              <w:t>результата</w:t>
            </w:r>
          </w:p>
        </w:tc>
      </w:tr>
      <w:tr w:rsidR="006411E8" w:rsidRPr="006411E8" w14:paraId="4702249D" w14:textId="77777777" w:rsidTr="00085EA3">
        <w:trPr>
          <w:trHeight w:val="340"/>
        </w:trPr>
        <w:tc>
          <w:tcPr>
            <w:tcW w:w="4627" w:type="dxa"/>
          </w:tcPr>
          <w:p w14:paraId="1FE73B1E" w14:textId="77777777" w:rsidR="006411E8" w:rsidRPr="006411E8" w:rsidRDefault="006411E8" w:rsidP="006411E8">
            <w:pPr>
              <w:spacing w:line="296" w:lineRule="exact"/>
              <w:ind w:left="139"/>
              <w:rPr>
                <w:sz w:val="26"/>
                <w:lang w:eastAsia="en-US" w:bidi="ar-SA"/>
              </w:rPr>
            </w:pPr>
            <w:r w:rsidRPr="006411E8">
              <w:rPr>
                <w:sz w:val="26"/>
                <w:lang w:eastAsia="en-US" w:bidi="ar-SA"/>
              </w:rPr>
              <w:lastRenderedPageBreak/>
              <w:t>Знание</w:t>
            </w:r>
            <w:r w:rsidRPr="006411E8">
              <w:rPr>
                <w:spacing w:val="-3"/>
                <w:sz w:val="26"/>
                <w:lang w:eastAsia="en-US" w:bidi="ar-SA"/>
              </w:rPr>
              <w:t xml:space="preserve"> </w:t>
            </w:r>
            <w:r w:rsidRPr="006411E8">
              <w:rPr>
                <w:sz w:val="26"/>
                <w:lang w:eastAsia="en-US" w:bidi="ar-SA"/>
              </w:rPr>
              <w:t>и</w:t>
            </w:r>
            <w:r w:rsidRPr="006411E8">
              <w:rPr>
                <w:spacing w:val="-2"/>
                <w:sz w:val="26"/>
                <w:lang w:eastAsia="en-US" w:bidi="ar-SA"/>
              </w:rPr>
              <w:t xml:space="preserve"> </w:t>
            </w:r>
            <w:r w:rsidRPr="006411E8">
              <w:rPr>
                <w:sz w:val="26"/>
                <w:lang w:eastAsia="en-US" w:bidi="ar-SA"/>
              </w:rPr>
              <w:t>понимание</w:t>
            </w:r>
          </w:p>
        </w:tc>
        <w:tc>
          <w:tcPr>
            <w:tcW w:w="5532" w:type="dxa"/>
          </w:tcPr>
          <w:p w14:paraId="04D3A8DF" w14:textId="77777777" w:rsidR="006411E8" w:rsidRPr="006411E8" w:rsidRDefault="006411E8" w:rsidP="006411E8">
            <w:pPr>
              <w:spacing w:line="296" w:lineRule="exact"/>
              <w:ind w:left="283"/>
              <w:rPr>
                <w:sz w:val="26"/>
                <w:lang w:eastAsia="en-US" w:bidi="ar-SA"/>
              </w:rPr>
            </w:pPr>
            <w:r w:rsidRPr="006411E8">
              <w:rPr>
                <w:sz w:val="26"/>
                <w:lang w:eastAsia="en-US" w:bidi="ar-SA"/>
              </w:rPr>
              <w:t>Начальный</w:t>
            </w:r>
            <w:r w:rsidRPr="006411E8">
              <w:rPr>
                <w:spacing w:val="-8"/>
                <w:sz w:val="26"/>
                <w:lang w:eastAsia="en-US" w:bidi="ar-SA"/>
              </w:rPr>
              <w:t xml:space="preserve"> </w:t>
            </w:r>
            <w:r w:rsidRPr="006411E8">
              <w:rPr>
                <w:sz w:val="26"/>
                <w:lang w:eastAsia="en-US" w:bidi="ar-SA"/>
              </w:rPr>
              <w:t>(репродуктивный)</w:t>
            </w:r>
          </w:p>
        </w:tc>
      </w:tr>
      <w:tr w:rsidR="006411E8" w:rsidRPr="006411E8" w14:paraId="29DCCEF9" w14:textId="77777777" w:rsidTr="00085EA3">
        <w:trPr>
          <w:trHeight w:val="345"/>
        </w:trPr>
        <w:tc>
          <w:tcPr>
            <w:tcW w:w="4627" w:type="dxa"/>
          </w:tcPr>
          <w:p w14:paraId="38437E51" w14:textId="77777777" w:rsidR="006411E8" w:rsidRPr="006411E8" w:rsidRDefault="006411E8" w:rsidP="006411E8">
            <w:pPr>
              <w:spacing w:line="296" w:lineRule="exact"/>
              <w:ind w:left="139"/>
              <w:rPr>
                <w:sz w:val="26"/>
                <w:lang w:eastAsia="en-US" w:bidi="ar-SA"/>
              </w:rPr>
            </w:pPr>
            <w:r w:rsidRPr="006411E8">
              <w:rPr>
                <w:sz w:val="26"/>
                <w:lang w:eastAsia="en-US" w:bidi="ar-SA"/>
              </w:rPr>
              <w:t>Применение</w:t>
            </w:r>
          </w:p>
        </w:tc>
        <w:tc>
          <w:tcPr>
            <w:tcW w:w="5532" w:type="dxa"/>
          </w:tcPr>
          <w:p w14:paraId="1051B6C1" w14:textId="77777777" w:rsidR="006411E8" w:rsidRPr="006411E8" w:rsidRDefault="006411E8" w:rsidP="006411E8">
            <w:pPr>
              <w:spacing w:line="296" w:lineRule="exact"/>
              <w:ind w:left="283"/>
              <w:rPr>
                <w:sz w:val="26"/>
                <w:lang w:eastAsia="en-US" w:bidi="ar-SA"/>
              </w:rPr>
            </w:pPr>
            <w:r w:rsidRPr="006411E8">
              <w:rPr>
                <w:sz w:val="26"/>
                <w:lang w:eastAsia="en-US" w:bidi="ar-SA"/>
              </w:rPr>
              <w:t>Повышенный</w:t>
            </w:r>
            <w:r w:rsidRPr="006411E8">
              <w:rPr>
                <w:spacing w:val="-6"/>
                <w:sz w:val="26"/>
                <w:lang w:eastAsia="en-US" w:bidi="ar-SA"/>
              </w:rPr>
              <w:t xml:space="preserve"> </w:t>
            </w:r>
            <w:r w:rsidRPr="006411E8">
              <w:rPr>
                <w:sz w:val="26"/>
                <w:lang w:eastAsia="en-US" w:bidi="ar-SA"/>
              </w:rPr>
              <w:t>(продуктивный)</w:t>
            </w:r>
          </w:p>
        </w:tc>
      </w:tr>
      <w:tr w:rsidR="006411E8" w:rsidRPr="006411E8" w14:paraId="70389697" w14:textId="77777777" w:rsidTr="00085EA3">
        <w:trPr>
          <w:trHeight w:val="345"/>
        </w:trPr>
        <w:tc>
          <w:tcPr>
            <w:tcW w:w="4627" w:type="dxa"/>
          </w:tcPr>
          <w:p w14:paraId="16FCFD87" w14:textId="77777777" w:rsidR="006411E8" w:rsidRPr="006411E8" w:rsidRDefault="006411E8" w:rsidP="006411E8">
            <w:pPr>
              <w:spacing w:line="296" w:lineRule="exact"/>
              <w:ind w:left="139"/>
              <w:rPr>
                <w:sz w:val="26"/>
                <w:lang w:eastAsia="en-US" w:bidi="ar-SA"/>
              </w:rPr>
            </w:pPr>
            <w:r w:rsidRPr="006411E8">
              <w:rPr>
                <w:sz w:val="26"/>
                <w:lang w:eastAsia="en-US" w:bidi="ar-SA"/>
              </w:rPr>
              <w:t>Функциональность</w:t>
            </w:r>
          </w:p>
        </w:tc>
        <w:tc>
          <w:tcPr>
            <w:tcW w:w="5532" w:type="dxa"/>
          </w:tcPr>
          <w:p w14:paraId="0296DA12" w14:textId="77777777" w:rsidR="006411E8" w:rsidRPr="006411E8" w:rsidRDefault="006411E8" w:rsidP="006411E8">
            <w:pPr>
              <w:spacing w:line="296" w:lineRule="exact"/>
              <w:ind w:left="283"/>
              <w:rPr>
                <w:sz w:val="26"/>
                <w:lang w:eastAsia="en-US" w:bidi="ar-SA"/>
              </w:rPr>
            </w:pPr>
            <w:r w:rsidRPr="006411E8">
              <w:rPr>
                <w:sz w:val="26"/>
                <w:lang w:eastAsia="en-US" w:bidi="ar-SA"/>
              </w:rPr>
              <w:t>Высокий</w:t>
            </w:r>
            <w:r w:rsidRPr="006411E8">
              <w:rPr>
                <w:spacing w:val="-3"/>
                <w:sz w:val="26"/>
                <w:lang w:eastAsia="en-US" w:bidi="ar-SA"/>
              </w:rPr>
              <w:t xml:space="preserve"> </w:t>
            </w:r>
            <w:r w:rsidRPr="006411E8">
              <w:rPr>
                <w:sz w:val="26"/>
                <w:lang w:eastAsia="en-US" w:bidi="ar-SA"/>
              </w:rPr>
              <w:t>(рефлексивный)</w:t>
            </w:r>
          </w:p>
        </w:tc>
      </w:tr>
    </w:tbl>
    <w:p w14:paraId="45F60596" w14:textId="77777777" w:rsidR="006411E8" w:rsidRPr="006411E8" w:rsidRDefault="006411E8" w:rsidP="006411E8">
      <w:pPr>
        <w:spacing w:before="5"/>
        <w:rPr>
          <w:sz w:val="29"/>
          <w:szCs w:val="24"/>
          <w:lang w:eastAsia="en-US" w:bidi="ar-SA"/>
        </w:rPr>
      </w:pPr>
    </w:p>
    <w:p w14:paraId="0A411719" w14:textId="77777777" w:rsidR="006411E8" w:rsidRPr="006411E8" w:rsidRDefault="006411E8" w:rsidP="006411E8">
      <w:pPr>
        <w:ind w:left="1079"/>
        <w:jc w:val="both"/>
        <w:rPr>
          <w:sz w:val="26"/>
          <w:lang w:eastAsia="en-US" w:bidi="ar-SA"/>
        </w:rPr>
      </w:pPr>
      <w:r w:rsidRPr="006411E8">
        <w:rPr>
          <w:sz w:val="26"/>
          <w:lang w:eastAsia="en-US" w:bidi="ar-SA"/>
        </w:rPr>
        <w:t>Цифровые</w:t>
      </w:r>
      <w:r w:rsidRPr="006411E8">
        <w:rPr>
          <w:spacing w:val="-3"/>
          <w:sz w:val="26"/>
          <w:lang w:eastAsia="en-US" w:bidi="ar-SA"/>
        </w:rPr>
        <w:t xml:space="preserve"> </w:t>
      </w:r>
      <w:r w:rsidRPr="006411E8">
        <w:rPr>
          <w:sz w:val="26"/>
          <w:lang w:eastAsia="en-US" w:bidi="ar-SA"/>
        </w:rPr>
        <w:t>ресурсы</w:t>
      </w:r>
    </w:p>
    <w:p w14:paraId="7E1FD81F" w14:textId="77777777" w:rsidR="006411E8" w:rsidRPr="006411E8" w:rsidRDefault="006411E8" w:rsidP="006411E8">
      <w:pPr>
        <w:spacing w:before="46" w:line="276" w:lineRule="auto"/>
        <w:ind w:left="373" w:right="486" w:firstLine="706"/>
        <w:jc w:val="both"/>
        <w:rPr>
          <w:sz w:val="26"/>
          <w:lang w:eastAsia="en-US" w:bidi="ar-SA"/>
        </w:rPr>
      </w:pPr>
      <w:r w:rsidRPr="006411E8">
        <w:rPr>
          <w:sz w:val="26"/>
          <w:lang w:eastAsia="en-US" w:bidi="ar-SA"/>
        </w:rPr>
        <w:t>При оценке достижений планируемых образовательных результатов используются</w:t>
      </w:r>
      <w:r w:rsidRPr="006411E8">
        <w:rPr>
          <w:spacing w:val="1"/>
          <w:sz w:val="26"/>
          <w:lang w:eastAsia="en-US" w:bidi="ar-SA"/>
        </w:rPr>
        <w:t xml:space="preserve"> </w:t>
      </w:r>
      <w:r w:rsidRPr="006411E8">
        <w:rPr>
          <w:sz w:val="26"/>
          <w:lang w:eastAsia="en-US" w:bidi="ar-SA"/>
        </w:rPr>
        <w:t>цифровые</w:t>
      </w:r>
      <w:r w:rsidRPr="006411E8">
        <w:rPr>
          <w:spacing w:val="1"/>
          <w:sz w:val="26"/>
          <w:lang w:eastAsia="en-US" w:bidi="ar-SA"/>
        </w:rPr>
        <w:t xml:space="preserve"> </w:t>
      </w:r>
      <w:r w:rsidRPr="006411E8">
        <w:rPr>
          <w:sz w:val="26"/>
          <w:lang w:eastAsia="en-US" w:bidi="ar-SA"/>
        </w:rPr>
        <w:t>сервисы</w:t>
      </w:r>
      <w:r w:rsidRPr="006411E8">
        <w:rPr>
          <w:spacing w:val="1"/>
          <w:sz w:val="26"/>
          <w:lang w:eastAsia="en-US" w:bidi="ar-SA"/>
        </w:rPr>
        <w:t xml:space="preserve"> </w:t>
      </w:r>
      <w:r w:rsidRPr="006411E8">
        <w:rPr>
          <w:sz w:val="26"/>
          <w:lang w:eastAsia="en-US" w:bidi="ar-SA"/>
        </w:rPr>
        <w:t>платформы</w:t>
      </w:r>
      <w:r w:rsidRPr="006411E8">
        <w:rPr>
          <w:spacing w:val="1"/>
          <w:sz w:val="26"/>
          <w:lang w:eastAsia="en-US" w:bidi="ar-SA"/>
        </w:rPr>
        <w:t xml:space="preserve"> </w:t>
      </w:r>
      <w:r w:rsidRPr="006411E8">
        <w:rPr>
          <w:sz w:val="26"/>
          <w:lang w:eastAsia="en-US" w:bidi="ar-SA"/>
        </w:rPr>
        <w:t>РЭШ:</w:t>
      </w:r>
      <w:r w:rsidRPr="006411E8">
        <w:rPr>
          <w:spacing w:val="1"/>
          <w:sz w:val="26"/>
          <w:lang w:eastAsia="en-US" w:bidi="ar-SA"/>
        </w:rPr>
        <w:t xml:space="preserve"> </w:t>
      </w:r>
      <w:r w:rsidRPr="006411E8">
        <w:rPr>
          <w:sz w:val="26"/>
          <w:lang w:eastAsia="en-US" w:bidi="ar-SA"/>
        </w:rPr>
        <w:t>электронный</w:t>
      </w:r>
      <w:r w:rsidRPr="006411E8">
        <w:rPr>
          <w:spacing w:val="1"/>
          <w:sz w:val="26"/>
          <w:lang w:eastAsia="en-US" w:bidi="ar-SA"/>
        </w:rPr>
        <w:t xml:space="preserve"> </w:t>
      </w:r>
      <w:r w:rsidRPr="006411E8">
        <w:rPr>
          <w:sz w:val="26"/>
          <w:lang w:eastAsia="en-US" w:bidi="ar-SA"/>
        </w:rPr>
        <w:t>журнал/дневник</w:t>
      </w:r>
      <w:r w:rsidRPr="006411E8">
        <w:rPr>
          <w:spacing w:val="1"/>
          <w:sz w:val="26"/>
          <w:lang w:eastAsia="en-US" w:bidi="ar-SA"/>
        </w:rPr>
        <w:t xml:space="preserve"> </w:t>
      </w:r>
      <w:r w:rsidRPr="006411E8">
        <w:rPr>
          <w:sz w:val="26"/>
          <w:lang w:eastAsia="en-US" w:bidi="ar-SA"/>
        </w:rPr>
        <w:t>и</w:t>
      </w:r>
      <w:r w:rsidRPr="006411E8">
        <w:rPr>
          <w:spacing w:val="1"/>
          <w:sz w:val="26"/>
          <w:lang w:eastAsia="en-US" w:bidi="ar-SA"/>
        </w:rPr>
        <w:t xml:space="preserve"> </w:t>
      </w:r>
      <w:r w:rsidRPr="006411E8">
        <w:rPr>
          <w:sz w:val="26"/>
          <w:lang w:eastAsia="en-US" w:bidi="ar-SA"/>
        </w:rPr>
        <w:t>библиотека</w:t>
      </w:r>
      <w:r w:rsidRPr="006411E8">
        <w:rPr>
          <w:spacing w:val="1"/>
          <w:sz w:val="26"/>
          <w:lang w:eastAsia="en-US" w:bidi="ar-SA"/>
        </w:rPr>
        <w:t xml:space="preserve"> </w:t>
      </w:r>
      <w:r w:rsidRPr="006411E8">
        <w:rPr>
          <w:sz w:val="26"/>
          <w:lang w:eastAsia="en-US" w:bidi="ar-SA"/>
        </w:rPr>
        <w:t>электронных образовательных</w:t>
      </w:r>
      <w:r w:rsidRPr="006411E8">
        <w:rPr>
          <w:spacing w:val="1"/>
          <w:sz w:val="26"/>
          <w:lang w:eastAsia="en-US" w:bidi="ar-SA"/>
        </w:rPr>
        <w:t xml:space="preserve"> </w:t>
      </w:r>
      <w:r w:rsidRPr="006411E8">
        <w:rPr>
          <w:sz w:val="26"/>
          <w:lang w:eastAsia="en-US" w:bidi="ar-SA"/>
        </w:rPr>
        <w:t>материалов.</w:t>
      </w:r>
    </w:p>
    <w:p w14:paraId="26B30663" w14:textId="77777777" w:rsidR="006411E8" w:rsidRPr="006411E8" w:rsidRDefault="006411E8" w:rsidP="006411E8">
      <w:pPr>
        <w:spacing w:before="1" w:line="276" w:lineRule="auto"/>
        <w:ind w:left="373" w:right="489" w:firstLine="706"/>
        <w:jc w:val="both"/>
        <w:rPr>
          <w:sz w:val="26"/>
          <w:lang w:eastAsia="en-US" w:bidi="ar-SA"/>
        </w:rPr>
      </w:pPr>
      <w:r w:rsidRPr="006411E8">
        <w:rPr>
          <w:sz w:val="26"/>
          <w:lang w:eastAsia="en-US" w:bidi="ar-SA"/>
        </w:rPr>
        <w:t>При</w:t>
      </w:r>
      <w:r w:rsidRPr="006411E8">
        <w:rPr>
          <w:spacing w:val="1"/>
          <w:sz w:val="26"/>
          <w:lang w:eastAsia="en-US" w:bidi="ar-SA"/>
        </w:rPr>
        <w:t xml:space="preserve"> </w:t>
      </w:r>
      <w:r w:rsidRPr="006411E8">
        <w:rPr>
          <w:sz w:val="26"/>
          <w:lang w:eastAsia="en-US" w:bidi="ar-SA"/>
        </w:rPr>
        <w:t>помощи</w:t>
      </w:r>
      <w:r w:rsidRPr="006411E8">
        <w:rPr>
          <w:spacing w:val="1"/>
          <w:sz w:val="26"/>
          <w:lang w:eastAsia="en-US" w:bidi="ar-SA"/>
        </w:rPr>
        <w:t xml:space="preserve"> </w:t>
      </w:r>
      <w:r w:rsidRPr="006411E8">
        <w:rPr>
          <w:sz w:val="26"/>
          <w:lang w:eastAsia="en-US" w:bidi="ar-SA"/>
        </w:rPr>
        <w:t>электронного</w:t>
      </w:r>
      <w:r w:rsidRPr="006411E8">
        <w:rPr>
          <w:spacing w:val="1"/>
          <w:sz w:val="26"/>
          <w:lang w:eastAsia="en-US" w:bidi="ar-SA"/>
        </w:rPr>
        <w:t xml:space="preserve"> </w:t>
      </w:r>
      <w:r w:rsidRPr="006411E8">
        <w:rPr>
          <w:sz w:val="26"/>
          <w:lang w:eastAsia="en-US" w:bidi="ar-SA"/>
        </w:rPr>
        <w:t>журнала/дневника</w:t>
      </w:r>
      <w:r w:rsidRPr="006411E8">
        <w:rPr>
          <w:spacing w:val="1"/>
          <w:sz w:val="26"/>
          <w:lang w:eastAsia="en-US" w:bidi="ar-SA"/>
        </w:rPr>
        <w:t xml:space="preserve"> </w:t>
      </w:r>
      <w:r w:rsidRPr="006411E8">
        <w:rPr>
          <w:sz w:val="26"/>
          <w:lang w:eastAsia="en-US" w:bidi="ar-SA"/>
        </w:rPr>
        <w:t>фиксируются</w:t>
      </w:r>
      <w:r w:rsidRPr="006411E8">
        <w:rPr>
          <w:spacing w:val="1"/>
          <w:sz w:val="26"/>
          <w:lang w:eastAsia="en-US" w:bidi="ar-SA"/>
        </w:rPr>
        <w:t xml:space="preserve"> </w:t>
      </w:r>
      <w:r w:rsidRPr="006411E8">
        <w:rPr>
          <w:sz w:val="26"/>
          <w:lang w:eastAsia="en-US" w:bidi="ar-SA"/>
        </w:rPr>
        <w:t>отметки</w:t>
      </w:r>
      <w:r w:rsidRPr="006411E8">
        <w:rPr>
          <w:spacing w:val="1"/>
          <w:sz w:val="26"/>
          <w:lang w:eastAsia="en-US" w:bidi="ar-SA"/>
        </w:rPr>
        <w:t xml:space="preserve"> </w:t>
      </w:r>
      <w:r w:rsidRPr="006411E8">
        <w:rPr>
          <w:sz w:val="26"/>
          <w:lang w:eastAsia="en-US" w:bidi="ar-SA"/>
        </w:rPr>
        <w:t>учащихся,</w:t>
      </w:r>
      <w:r w:rsidRPr="006411E8">
        <w:rPr>
          <w:spacing w:val="1"/>
          <w:sz w:val="26"/>
          <w:lang w:eastAsia="en-US" w:bidi="ar-SA"/>
        </w:rPr>
        <w:t xml:space="preserve"> </w:t>
      </w:r>
      <w:r w:rsidRPr="006411E8">
        <w:rPr>
          <w:sz w:val="26"/>
          <w:lang w:eastAsia="en-US" w:bidi="ar-SA"/>
        </w:rPr>
        <w:t>полученные</w:t>
      </w:r>
      <w:r w:rsidRPr="006411E8">
        <w:rPr>
          <w:spacing w:val="1"/>
          <w:sz w:val="26"/>
          <w:lang w:eastAsia="en-US" w:bidi="ar-SA"/>
        </w:rPr>
        <w:t xml:space="preserve"> </w:t>
      </w:r>
      <w:r w:rsidRPr="006411E8">
        <w:rPr>
          <w:sz w:val="26"/>
          <w:lang w:eastAsia="en-US" w:bidi="ar-SA"/>
        </w:rPr>
        <w:t>в</w:t>
      </w:r>
      <w:r w:rsidRPr="006411E8">
        <w:rPr>
          <w:spacing w:val="1"/>
          <w:sz w:val="26"/>
          <w:lang w:eastAsia="en-US" w:bidi="ar-SA"/>
        </w:rPr>
        <w:t xml:space="preserve"> </w:t>
      </w:r>
      <w:r w:rsidRPr="006411E8">
        <w:rPr>
          <w:sz w:val="26"/>
          <w:lang w:eastAsia="en-US" w:bidi="ar-SA"/>
        </w:rPr>
        <w:t>результате</w:t>
      </w:r>
      <w:r w:rsidRPr="006411E8">
        <w:rPr>
          <w:spacing w:val="1"/>
          <w:sz w:val="26"/>
          <w:lang w:eastAsia="en-US" w:bidi="ar-SA"/>
        </w:rPr>
        <w:t xml:space="preserve"> </w:t>
      </w:r>
      <w:r w:rsidRPr="006411E8">
        <w:rPr>
          <w:sz w:val="26"/>
          <w:lang w:eastAsia="en-US" w:bidi="ar-SA"/>
        </w:rPr>
        <w:t>оценочных</w:t>
      </w:r>
      <w:r w:rsidRPr="006411E8">
        <w:rPr>
          <w:spacing w:val="1"/>
          <w:sz w:val="26"/>
          <w:lang w:eastAsia="en-US" w:bidi="ar-SA"/>
        </w:rPr>
        <w:t xml:space="preserve"> </w:t>
      </w:r>
      <w:r w:rsidRPr="006411E8">
        <w:rPr>
          <w:sz w:val="26"/>
          <w:lang w:eastAsia="en-US" w:bidi="ar-SA"/>
        </w:rPr>
        <w:t>процедур,</w:t>
      </w:r>
      <w:r w:rsidRPr="006411E8">
        <w:rPr>
          <w:spacing w:val="1"/>
          <w:sz w:val="26"/>
          <w:lang w:eastAsia="en-US" w:bidi="ar-SA"/>
        </w:rPr>
        <w:t xml:space="preserve"> </w:t>
      </w:r>
      <w:r w:rsidRPr="006411E8">
        <w:rPr>
          <w:sz w:val="26"/>
          <w:lang w:eastAsia="en-US" w:bidi="ar-SA"/>
        </w:rPr>
        <w:t>осуществляется</w:t>
      </w:r>
      <w:r w:rsidRPr="006411E8">
        <w:rPr>
          <w:spacing w:val="66"/>
          <w:sz w:val="26"/>
          <w:lang w:eastAsia="en-US" w:bidi="ar-SA"/>
        </w:rPr>
        <w:t xml:space="preserve"> </w:t>
      </w:r>
      <w:r w:rsidRPr="006411E8">
        <w:rPr>
          <w:sz w:val="26"/>
          <w:lang w:eastAsia="en-US" w:bidi="ar-SA"/>
        </w:rPr>
        <w:t>информирование</w:t>
      </w:r>
      <w:r w:rsidRPr="006411E8">
        <w:rPr>
          <w:spacing w:val="1"/>
          <w:sz w:val="26"/>
          <w:lang w:eastAsia="en-US" w:bidi="ar-SA"/>
        </w:rPr>
        <w:t xml:space="preserve"> </w:t>
      </w:r>
      <w:r w:rsidRPr="006411E8">
        <w:rPr>
          <w:sz w:val="26"/>
          <w:lang w:eastAsia="en-US" w:bidi="ar-SA"/>
        </w:rPr>
        <w:t>родителей (законных представителей) учащихся об индивидуальных достижениях, сроках</w:t>
      </w:r>
      <w:r w:rsidRPr="006411E8">
        <w:rPr>
          <w:spacing w:val="1"/>
          <w:sz w:val="26"/>
          <w:lang w:eastAsia="en-US" w:bidi="ar-SA"/>
        </w:rPr>
        <w:t xml:space="preserve"> </w:t>
      </w:r>
      <w:r w:rsidRPr="006411E8">
        <w:rPr>
          <w:sz w:val="26"/>
          <w:lang w:eastAsia="en-US" w:bidi="ar-SA"/>
        </w:rPr>
        <w:t>проведения</w:t>
      </w:r>
      <w:r w:rsidRPr="006411E8">
        <w:rPr>
          <w:spacing w:val="1"/>
          <w:sz w:val="26"/>
          <w:lang w:eastAsia="en-US" w:bidi="ar-SA"/>
        </w:rPr>
        <w:t xml:space="preserve"> </w:t>
      </w:r>
      <w:r w:rsidRPr="006411E8">
        <w:rPr>
          <w:sz w:val="26"/>
          <w:lang w:eastAsia="en-US" w:bidi="ar-SA"/>
        </w:rPr>
        <w:t>контрольных</w:t>
      </w:r>
      <w:r w:rsidRPr="006411E8">
        <w:rPr>
          <w:spacing w:val="1"/>
          <w:sz w:val="26"/>
          <w:lang w:eastAsia="en-US" w:bidi="ar-SA"/>
        </w:rPr>
        <w:t xml:space="preserve"> </w:t>
      </w:r>
      <w:r w:rsidRPr="006411E8">
        <w:rPr>
          <w:sz w:val="26"/>
          <w:lang w:eastAsia="en-US" w:bidi="ar-SA"/>
        </w:rPr>
        <w:t>работ,</w:t>
      </w:r>
      <w:r w:rsidRPr="006411E8">
        <w:rPr>
          <w:spacing w:val="3"/>
          <w:sz w:val="26"/>
          <w:lang w:eastAsia="en-US" w:bidi="ar-SA"/>
        </w:rPr>
        <w:t xml:space="preserve"> </w:t>
      </w:r>
      <w:r w:rsidRPr="006411E8">
        <w:rPr>
          <w:sz w:val="26"/>
          <w:lang w:eastAsia="en-US" w:bidi="ar-SA"/>
        </w:rPr>
        <w:t>формах</w:t>
      </w:r>
      <w:r w:rsidRPr="006411E8">
        <w:rPr>
          <w:spacing w:val="1"/>
          <w:sz w:val="26"/>
          <w:lang w:eastAsia="en-US" w:bidi="ar-SA"/>
        </w:rPr>
        <w:t xml:space="preserve"> </w:t>
      </w:r>
      <w:r w:rsidRPr="006411E8">
        <w:rPr>
          <w:sz w:val="26"/>
          <w:lang w:eastAsia="en-US" w:bidi="ar-SA"/>
        </w:rPr>
        <w:t>контроля.</w:t>
      </w:r>
    </w:p>
    <w:p w14:paraId="174C03DB" w14:textId="5E1520D6" w:rsidR="006411E8" w:rsidRPr="00533360" w:rsidRDefault="006411E8" w:rsidP="00533360">
      <w:pPr>
        <w:spacing w:before="3" w:line="276" w:lineRule="auto"/>
        <w:ind w:left="373" w:right="487" w:firstLine="706"/>
        <w:jc w:val="both"/>
        <w:rPr>
          <w:sz w:val="26"/>
          <w:lang w:eastAsia="en-US" w:bidi="ar-SA"/>
        </w:rPr>
      </w:pPr>
      <w:r w:rsidRPr="006411E8">
        <w:rPr>
          <w:sz w:val="26"/>
          <w:lang w:eastAsia="en-US" w:bidi="ar-SA"/>
        </w:rPr>
        <w:t>Библиотека электронных образовательных материалов РЭШ содержит контент для</w:t>
      </w:r>
      <w:r w:rsidRPr="006411E8">
        <w:rPr>
          <w:spacing w:val="1"/>
          <w:sz w:val="26"/>
          <w:lang w:eastAsia="en-US" w:bidi="ar-SA"/>
        </w:rPr>
        <w:t xml:space="preserve"> </w:t>
      </w:r>
      <w:r w:rsidRPr="006411E8">
        <w:rPr>
          <w:sz w:val="26"/>
          <w:lang w:eastAsia="en-US" w:bidi="ar-SA"/>
        </w:rPr>
        <w:t>оценки</w:t>
      </w:r>
      <w:r w:rsidRPr="006411E8">
        <w:rPr>
          <w:spacing w:val="1"/>
          <w:sz w:val="26"/>
          <w:lang w:eastAsia="en-US" w:bidi="ar-SA"/>
        </w:rPr>
        <w:t xml:space="preserve"> </w:t>
      </w:r>
      <w:r w:rsidRPr="006411E8">
        <w:rPr>
          <w:sz w:val="26"/>
          <w:lang w:eastAsia="en-US" w:bidi="ar-SA"/>
        </w:rPr>
        <w:t>и</w:t>
      </w:r>
      <w:r w:rsidRPr="006411E8">
        <w:rPr>
          <w:spacing w:val="1"/>
          <w:sz w:val="26"/>
          <w:lang w:eastAsia="en-US" w:bidi="ar-SA"/>
        </w:rPr>
        <w:t xml:space="preserve"> </w:t>
      </w:r>
      <w:r w:rsidRPr="006411E8">
        <w:rPr>
          <w:sz w:val="26"/>
          <w:lang w:eastAsia="en-US" w:bidi="ar-SA"/>
        </w:rPr>
        <w:t>самооценки</w:t>
      </w:r>
      <w:r w:rsidRPr="006411E8">
        <w:rPr>
          <w:spacing w:val="1"/>
          <w:sz w:val="26"/>
          <w:lang w:eastAsia="en-US" w:bidi="ar-SA"/>
        </w:rPr>
        <w:t xml:space="preserve"> </w:t>
      </w:r>
      <w:r w:rsidRPr="006411E8">
        <w:rPr>
          <w:sz w:val="26"/>
          <w:lang w:eastAsia="en-US" w:bidi="ar-SA"/>
        </w:rPr>
        <w:t>учащихся</w:t>
      </w:r>
      <w:r w:rsidRPr="006411E8">
        <w:rPr>
          <w:spacing w:val="1"/>
          <w:sz w:val="26"/>
          <w:lang w:eastAsia="en-US" w:bidi="ar-SA"/>
        </w:rPr>
        <w:t xml:space="preserve"> </w:t>
      </w:r>
      <w:r w:rsidRPr="006411E8">
        <w:rPr>
          <w:sz w:val="26"/>
          <w:lang w:eastAsia="en-US" w:bidi="ar-SA"/>
        </w:rPr>
        <w:t>уровня</w:t>
      </w:r>
      <w:r w:rsidRPr="006411E8">
        <w:rPr>
          <w:spacing w:val="1"/>
          <w:sz w:val="26"/>
          <w:lang w:eastAsia="en-US" w:bidi="ar-SA"/>
        </w:rPr>
        <w:t xml:space="preserve"> </w:t>
      </w:r>
      <w:r w:rsidRPr="006411E8">
        <w:rPr>
          <w:sz w:val="26"/>
          <w:lang w:eastAsia="en-US" w:bidi="ar-SA"/>
        </w:rPr>
        <w:t>достижения</w:t>
      </w:r>
      <w:r w:rsidRPr="006411E8">
        <w:rPr>
          <w:spacing w:val="1"/>
          <w:sz w:val="26"/>
          <w:lang w:eastAsia="en-US" w:bidi="ar-SA"/>
        </w:rPr>
        <w:t xml:space="preserve"> </w:t>
      </w:r>
      <w:r w:rsidRPr="006411E8">
        <w:rPr>
          <w:sz w:val="26"/>
          <w:lang w:eastAsia="en-US" w:bidi="ar-SA"/>
        </w:rPr>
        <w:t>планируемых</w:t>
      </w:r>
      <w:r w:rsidRPr="006411E8">
        <w:rPr>
          <w:spacing w:val="1"/>
          <w:sz w:val="26"/>
          <w:lang w:eastAsia="en-US" w:bidi="ar-SA"/>
        </w:rPr>
        <w:t xml:space="preserve"> </w:t>
      </w:r>
      <w:r w:rsidRPr="006411E8">
        <w:rPr>
          <w:sz w:val="26"/>
          <w:lang w:eastAsia="en-US" w:bidi="ar-SA"/>
        </w:rPr>
        <w:t>результатов:</w:t>
      </w:r>
      <w:r w:rsidRPr="006411E8">
        <w:rPr>
          <w:spacing w:val="1"/>
          <w:sz w:val="26"/>
          <w:lang w:eastAsia="en-US" w:bidi="ar-SA"/>
        </w:rPr>
        <w:t xml:space="preserve"> </w:t>
      </w:r>
      <w:r w:rsidRPr="006411E8">
        <w:rPr>
          <w:sz w:val="26"/>
          <w:lang w:eastAsia="en-US" w:bidi="ar-SA"/>
        </w:rPr>
        <w:t>разноуровневые</w:t>
      </w:r>
      <w:r w:rsidRPr="006411E8">
        <w:rPr>
          <w:spacing w:val="1"/>
          <w:sz w:val="26"/>
          <w:lang w:eastAsia="en-US" w:bidi="ar-SA"/>
        </w:rPr>
        <w:t xml:space="preserve"> </w:t>
      </w:r>
      <w:r w:rsidRPr="006411E8">
        <w:rPr>
          <w:sz w:val="26"/>
          <w:lang w:eastAsia="en-US" w:bidi="ar-SA"/>
        </w:rPr>
        <w:t>тесты</w:t>
      </w:r>
      <w:r w:rsidRPr="006411E8">
        <w:rPr>
          <w:spacing w:val="-1"/>
          <w:sz w:val="26"/>
          <w:lang w:eastAsia="en-US" w:bidi="ar-SA"/>
        </w:rPr>
        <w:t xml:space="preserve"> </w:t>
      </w:r>
      <w:r w:rsidRPr="006411E8">
        <w:rPr>
          <w:sz w:val="26"/>
          <w:lang w:eastAsia="en-US" w:bidi="ar-SA"/>
        </w:rPr>
        <w:t>и</w:t>
      </w:r>
      <w:r w:rsidRPr="006411E8">
        <w:rPr>
          <w:spacing w:val="-4"/>
          <w:sz w:val="26"/>
          <w:lang w:eastAsia="en-US" w:bidi="ar-SA"/>
        </w:rPr>
        <w:t xml:space="preserve"> </w:t>
      </w:r>
      <w:r w:rsidRPr="006411E8">
        <w:rPr>
          <w:sz w:val="26"/>
          <w:lang w:eastAsia="en-US" w:bidi="ar-SA"/>
        </w:rPr>
        <w:t>тестовые</w:t>
      </w:r>
      <w:r w:rsidRPr="006411E8">
        <w:rPr>
          <w:spacing w:val="1"/>
          <w:sz w:val="26"/>
          <w:lang w:eastAsia="en-US" w:bidi="ar-SA"/>
        </w:rPr>
        <w:t xml:space="preserve"> </w:t>
      </w:r>
      <w:r w:rsidRPr="006411E8">
        <w:rPr>
          <w:sz w:val="26"/>
          <w:lang w:eastAsia="en-US" w:bidi="ar-SA"/>
        </w:rPr>
        <w:t>задания,</w:t>
      </w:r>
      <w:r w:rsidRPr="006411E8">
        <w:rPr>
          <w:spacing w:val="-1"/>
          <w:sz w:val="26"/>
          <w:lang w:eastAsia="en-US" w:bidi="ar-SA"/>
        </w:rPr>
        <w:t xml:space="preserve"> </w:t>
      </w:r>
      <w:r w:rsidRPr="006411E8">
        <w:rPr>
          <w:sz w:val="26"/>
          <w:lang w:eastAsia="en-US" w:bidi="ar-SA"/>
        </w:rPr>
        <w:t>интерактивные</w:t>
      </w:r>
      <w:r w:rsidRPr="006411E8">
        <w:rPr>
          <w:spacing w:val="1"/>
          <w:sz w:val="26"/>
          <w:lang w:eastAsia="en-US" w:bidi="ar-SA"/>
        </w:rPr>
        <w:t xml:space="preserve"> </w:t>
      </w:r>
      <w:r w:rsidR="00533360">
        <w:rPr>
          <w:sz w:val="26"/>
          <w:lang w:eastAsia="en-US" w:bidi="ar-SA"/>
        </w:rPr>
        <w:t>приложения.</w:t>
      </w:r>
    </w:p>
    <w:p w14:paraId="5A3CB25D" w14:textId="77777777" w:rsidR="006411E8" w:rsidRPr="006411E8" w:rsidRDefault="006411E8" w:rsidP="006411E8">
      <w:pPr>
        <w:spacing w:line="278" w:lineRule="auto"/>
        <w:ind w:left="373" w:right="1695"/>
        <w:jc w:val="both"/>
        <w:rPr>
          <w:sz w:val="26"/>
          <w:lang w:eastAsia="en-US" w:bidi="ar-SA"/>
        </w:rPr>
      </w:pPr>
      <w:r w:rsidRPr="006411E8">
        <w:rPr>
          <w:sz w:val="26"/>
          <w:lang w:eastAsia="en-US" w:bidi="ar-SA"/>
        </w:rPr>
        <w:t>Информационно-аналитические материалы внутришкольного контроля качества</w:t>
      </w:r>
      <w:r w:rsidRPr="006411E8">
        <w:rPr>
          <w:spacing w:val="-62"/>
          <w:sz w:val="26"/>
          <w:lang w:eastAsia="en-US" w:bidi="ar-SA"/>
        </w:rPr>
        <w:t xml:space="preserve"> </w:t>
      </w:r>
      <w:r w:rsidRPr="006411E8">
        <w:rPr>
          <w:sz w:val="26"/>
          <w:lang w:eastAsia="en-US" w:bidi="ar-SA"/>
        </w:rPr>
        <w:t>образования</w:t>
      </w:r>
    </w:p>
    <w:p w14:paraId="65937066" w14:textId="6B999C70" w:rsidR="006411E8" w:rsidRPr="006411E8" w:rsidRDefault="006411E8" w:rsidP="006411E8">
      <w:pPr>
        <w:spacing w:line="278" w:lineRule="auto"/>
        <w:ind w:left="373" w:right="482"/>
        <w:jc w:val="both"/>
        <w:rPr>
          <w:sz w:val="26"/>
          <w:lang w:eastAsia="en-US" w:bidi="ar-SA"/>
        </w:rPr>
      </w:pPr>
      <w:r w:rsidRPr="006411E8">
        <w:rPr>
          <w:sz w:val="26"/>
          <w:lang w:eastAsia="en-US" w:bidi="ar-SA"/>
        </w:rPr>
        <w:t>Анализ</w:t>
      </w:r>
      <w:r w:rsidRPr="006411E8">
        <w:rPr>
          <w:spacing w:val="1"/>
          <w:sz w:val="26"/>
          <w:lang w:eastAsia="en-US" w:bidi="ar-SA"/>
        </w:rPr>
        <w:t xml:space="preserve"> </w:t>
      </w:r>
      <w:r w:rsidRPr="006411E8">
        <w:rPr>
          <w:sz w:val="26"/>
          <w:lang w:eastAsia="en-US" w:bidi="ar-SA"/>
        </w:rPr>
        <w:t>итогов</w:t>
      </w:r>
      <w:r w:rsidRPr="006411E8">
        <w:rPr>
          <w:spacing w:val="1"/>
          <w:sz w:val="26"/>
          <w:lang w:eastAsia="en-US" w:bidi="ar-SA"/>
        </w:rPr>
        <w:t xml:space="preserve"> </w:t>
      </w:r>
      <w:r w:rsidRPr="006411E8">
        <w:rPr>
          <w:sz w:val="26"/>
          <w:lang w:eastAsia="en-US" w:bidi="ar-SA"/>
        </w:rPr>
        <w:t>проведения</w:t>
      </w:r>
      <w:r w:rsidRPr="006411E8">
        <w:rPr>
          <w:spacing w:val="1"/>
          <w:sz w:val="26"/>
          <w:lang w:eastAsia="en-US" w:bidi="ar-SA"/>
        </w:rPr>
        <w:t xml:space="preserve"> </w:t>
      </w:r>
      <w:r w:rsidRPr="006411E8">
        <w:rPr>
          <w:sz w:val="26"/>
          <w:lang w:eastAsia="en-US" w:bidi="ar-SA"/>
        </w:rPr>
        <w:t>оценочных</w:t>
      </w:r>
      <w:r w:rsidRPr="006411E8">
        <w:rPr>
          <w:spacing w:val="1"/>
          <w:sz w:val="26"/>
          <w:lang w:eastAsia="en-US" w:bidi="ar-SA"/>
        </w:rPr>
        <w:t xml:space="preserve"> </w:t>
      </w:r>
      <w:r w:rsidRPr="006411E8">
        <w:rPr>
          <w:sz w:val="26"/>
          <w:lang w:eastAsia="en-US" w:bidi="ar-SA"/>
        </w:rPr>
        <w:t>процедур</w:t>
      </w:r>
      <w:r w:rsidRPr="006411E8">
        <w:rPr>
          <w:spacing w:val="1"/>
          <w:sz w:val="26"/>
          <w:lang w:eastAsia="en-US" w:bidi="ar-SA"/>
        </w:rPr>
        <w:t xml:space="preserve"> </w:t>
      </w:r>
      <w:r w:rsidRPr="006411E8">
        <w:rPr>
          <w:sz w:val="26"/>
          <w:lang w:eastAsia="en-US" w:bidi="ar-SA"/>
        </w:rPr>
        <w:t>в</w:t>
      </w:r>
      <w:r w:rsidRPr="006411E8">
        <w:rPr>
          <w:spacing w:val="1"/>
          <w:sz w:val="26"/>
          <w:lang w:eastAsia="en-US" w:bidi="ar-SA"/>
        </w:rPr>
        <w:t xml:space="preserve"> </w:t>
      </w:r>
      <w:r w:rsidRPr="006411E8">
        <w:rPr>
          <w:sz w:val="26"/>
          <w:lang w:eastAsia="en-US" w:bidi="ar-SA"/>
        </w:rPr>
        <w:t>рамках</w:t>
      </w:r>
      <w:r w:rsidRPr="006411E8">
        <w:rPr>
          <w:spacing w:val="1"/>
          <w:sz w:val="26"/>
          <w:lang w:eastAsia="en-US" w:bidi="ar-SA"/>
        </w:rPr>
        <w:t xml:space="preserve"> </w:t>
      </w:r>
      <w:r w:rsidRPr="006411E8">
        <w:rPr>
          <w:sz w:val="26"/>
          <w:lang w:eastAsia="en-US" w:bidi="ar-SA"/>
        </w:rPr>
        <w:t>внутришкольного</w:t>
      </w:r>
      <w:r w:rsidRPr="006411E8">
        <w:rPr>
          <w:spacing w:val="1"/>
          <w:sz w:val="26"/>
          <w:lang w:eastAsia="en-US" w:bidi="ar-SA"/>
        </w:rPr>
        <w:t xml:space="preserve"> </w:t>
      </w:r>
      <w:r w:rsidRPr="006411E8">
        <w:rPr>
          <w:sz w:val="26"/>
          <w:lang w:eastAsia="en-US" w:bidi="ar-SA"/>
        </w:rPr>
        <w:t>контроля</w:t>
      </w:r>
      <w:r w:rsidRPr="006411E8">
        <w:rPr>
          <w:spacing w:val="1"/>
          <w:sz w:val="26"/>
          <w:lang w:eastAsia="en-US" w:bidi="ar-SA"/>
        </w:rPr>
        <w:t xml:space="preserve"> </w:t>
      </w:r>
      <w:r w:rsidRPr="006411E8">
        <w:rPr>
          <w:sz w:val="26"/>
          <w:lang w:eastAsia="en-US" w:bidi="ar-SA"/>
        </w:rPr>
        <w:t>проводится на основе сгенерированных в электронном журнале отчётов:</w:t>
      </w:r>
    </w:p>
    <w:p w14:paraId="644BF85B" w14:textId="77777777" w:rsidR="006411E8" w:rsidRPr="006411E8" w:rsidRDefault="006411E8">
      <w:pPr>
        <w:numPr>
          <w:ilvl w:val="1"/>
          <w:numId w:val="111"/>
        </w:numPr>
        <w:tabs>
          <w:tab w:val="left" w:pos="1660"/>
          <w:tab w:val="left" w:pos="1661"/>
        </w:tabs>
        <w:spacing w:line="311" w:lineRule="exact"/>
        <w:ind w:hanging="361"/>
        <w:rPr>
          <w:sz w:val="26"/>
          <w:lang w:eastAsia="en-US" w:bidi="ar-SA"/>
        </w:rPr>
      </w:pPr>
      <w:r w:rsidRPr="006411E8">
        <w:rPr>
          <w:sz w:val="26"/>
          <w:lang w:eastAsia="en-US" w:bidi="ar-SA"/>
        </w:rPr>
        <w:t>«Непрохождение</w:t>
      </w:r>
      <w:r w:rsidRPr="006411E8">
        <w:rPr>
          <w:spacing w:val="-5"/>
          <w:sz w:val="26"/>
          <w:lang w:eastAsia="en-US" w:bidi="ar-SA"/>
        </w:rPr>
        <w:t xml:space="preserve"> </w:t>
      </w:r>
      <w:r w:rsidRPr="006411E8">
        <w:rPr>
          <w:sz w:val="26"/>
          <w:lang w:eastAsia="en-US" w:bidi="ar-SA"/>
        </w:rPr>
        <w:t>промежуточной</w:t>
      </w:r>
      <w:r w:rsidRPr="006411E8">
        <w:rPr>
          <w:spacing w:val="-5"/>
          <w:sz w:val="26"/>
          <w:lang w:eastAsia="en-US" w:bidi="ar-SA"/>
        </w:rPr>
        <w:t xml:space="preserve"> </w:t>
      </w:r>
      <w:r w:rsidRPr="006411E8">
        <w:rPr>
          <w:sz w:val="26"/>
          <w:lang w:eastAsia="en-US" w:bidi="ar-SA"/>
        </w:rPr>
        <w:t>аттестации»,</w:t>
      </w:r>
    </w:p>
    <w:p w14:paraId="5183AC33" w14:textId="77777777" w:rsidR="006411E8" w:rsidRPr="006411E8" w:rsidRDefault="006411E8">
      <w:pPr>
        <w:numPr>
          <w:ilvl w:val="1"/>
          <w:numId w:val="111"/>
        </w:numPr>
        <w:tabs>
          <w:tab w:val="left" w:pos="1660"/>
          <w:tab w:val="left" w:pos="1661"/>
        </w:tabs>
        <w:spacing w:before="39"/>
        <w:ind w:hanging="361"/>
        <w:rPr>
          <w:sz w:val="26"/>
          <w:lang w:eastAsia="en-US" w:bidi="ar-SA"/>
        </w:rPr>
      </w:pPr>
      <w:r w:rsidRPr="006411E8">
        <w:rPr>
          <w:sz w:val="26"/>
          <w:lang w:eastAsia="en-US" w:bidi="ar-SA"/>
        </w:rPr>
        <w:t>«Результаты</w:t>
      </w:r>
      <w:r w:rsidRPr="006411E8">
        <w:rPr>
          <w:spacing w:val="-6"/>
          <w:sz w:val="26"/>
          <w:lang w:eastAsia="en-US" w:bidi="ar-SA"/>
        </w:rPr>
        <w:t xml:space="preserve"> </w:t>
      </w:r>
      <w:r w:rsidRPr="006411E8">
        <w:rPr>
          <w:sz w:val="26"/>
          <w:lang w:eastAsia="en-US" w:bidi="ar-SA"/>
        </w:rPr>
        <w:t>промежуточной</w:t>
      </w:r>
      <w:r w:rsidRPr="006411E8">
        <w:rPr>
          <w:spacing w:val="-3"/>
          <w:sz w:val="26"/>
          <w:lang w:eastAsia="en-US" w:bidi="ar-SA"/>
        </w:rPr>
        <w:t xml:space="preserve"> </w:t>
      </w:r>
      <w:r w:rsidRPr="006411E8">
        <w:rPr>
          <w:sz w:val="26"/>
          <w:lang w:eastAsia="en-US" w:bidi="ar-SA"/>
        </w:rPr>
        <w:t>аттестации»,</w:t>
      </w:r>
    </w:p>
    <w:p w14:paraId="43720502" w14:textId="77777777" w:rsidR="006411E8" w:rsidRPr="006411E8" w:rsidRDefault="006411E8">
      <w:pPr>
        <w:numPr>
          <w:ilvl w:val="1"/>
          <w:numId w:val="111"/>
        </w:numPr>
        <w:tabs>
          <w:tab w:val="left" w:pos="1660"/>
          <w:tab w:val="left" w:pos="1661"/>
        </w:tabs>
        <w:spacing w:before="43"/>
        <w:ind w:hanging="361"/>
        <w:rPr>
          <w:sz w:val="26"/>
          <w:lang w:eastAsia="en-US" w:bidi="ar-SA"/>
        </w:rPr>
      </w:pPr>
      <w:r w:rsidRPr="006411E8">
        <w:rPr>
          <w:sz w:val="26"/>
          <w:lang w:eastAsia="en-US" w:bidi="ar-SA"/>
        </w:rPr>
        <w:t>«Успеваемость»,</w:t>
      </w:r>
    </w:p>
    <w:p w14:paraId="0836E776" w14:textId="77777777" w:rsidR="006411E8" w:rsidRPr="006411E8" w:rsidRDefault="006411E8">
      <w:pPr>
        <w:numPr>
          <w:ilvl w:val="1"/>
          <w:numId w:val="111"/>
        </w:numPr>
        <w:tabs>
          <w:tab w:val="left" w:pos="1660"/>
          <w:tab w:val="left" w:pos="1661"/>
        </w:tabs>
        <w:spacing w:before="46"/>
        <w:ind w:hanging="361"/>
        <w:rPr>
          <w:sz w:val="26"/>
          <w:lang w:eastAsia="en-US" w:bidi="ar-SA"/>
        </w:rPr>
      </w:pPr>
      <w:r w:rsidRPr="006411E8">
        <w:rPr>
          <w:sz w:val="26"/>
          <w:lang w:eastAsia="en-US" w:bidi="ar-SA"/>
        </w:rPr>
        <w:t>«Отчёт</w:t>
      </w:r>
      <w:r w:rsidRPr="006411E8">
        <w:rPr>
          <w:spacing w:val="-2"/>
          <w:sz w:val="26"/>
          <w:lang w:eastAsia="en-US" w:bidi="ar-SA"/>
        </w:rPr>
        <w:t xml:space="preserve"> </w:t>
      </w:r>
      <w:r w:rsidRPr="006411E8">
        <w:rPr>
          <w:sz w:val="26"/>
          <w:lang w:eastAsia="en-US" w:bidi="ar-SA"/>
        </w:rPr>
        <w:t>по</w:t>
      </w:r>
      <w:r w:rsidRPr="006411E8">
        <w:rPr>
          <w:spacing w:val="-2"/>
          <w:sz w:val="26"/>
          <w:lang w:eastAsia="en-US" w:bidi="ar-SA"/>
        </w:rPr>
        <w:t xml:space="preserve"> </w:t>
      </w:r>
      <w:r w:rsidRPr="006411E8">
        <w:rPr>
          <w:sz w:val="26"/>
          <w:lang w:eastAsia="en-US" w:bidi="ar-SA"/>
        </w:rPr>
        <w:t>средним</w:t>
      </w:r>
      <w:r w:rsidRPr="006411E8">
        <w:rPr>
          <w:spacing w:val="-2"/>
          <w:sz w:val="26"/>
          <w:lang w:eastAsia="en-US" w:bidi="ar-SA"/>
        </w:rPr>
        <w:t xml:space="preserve"> </w:t>
      </w:r>
      <w:r w:rsidRPr="006411E8">
        <w:rPr>
          <w:sz w:val="26"/>
          <w:lang w:eastAsia="en-US" w:bidi="ar-SA"/>
        </w:rPr>
        <w:t>баллам»,</w:t>
      </w:r>
    </w:p>
    <w:p w14:paraId="3D5A4327" w14:textId="77777777" w:rsidR="006411E8" w:rsidRPr="006411E8" w:rsidRDefault="006411E8">
      <w:pPr>
        <w:numPr>
          <w:ilvl w:val="1"/>
          <w:numId w:val="111"/>
        </w:numPr>
        <w:tabs>
          <w:tab w:val="left" w:pos="1660"/>
          <w:tab w:val="left" w:pos="1661"/>
        </w:tabs>
        <w:spacing w:before="41"/>
        <w:ind w:hanging="361"/>
        <w:rPr>
          <w:sz w:val="26"/>
          <w:lang w:eastAsia="en-US" w:bidi="ar-SA"/>
        </w:rPr>
      </w:pPr>
      <w:r w:rsidRPr="006411E8">
        <w:rPr>
          <w:sz w:val="26"/>
          <w:lang w:eastAsia="en-US" w:bidi="ar-SA"/>
        </w:rPr>
        <w:t>«Качество</w:t>
      </w:r>
      <w:r w:rsidRPr="006411E8">
        <w:rPr>
          <w:spacing w:val="-4"/>
          <w:sz w:val="26"/>
          <w:lang w:eastAsia="en-US" w:bidi="ar-SA"/>
        </w:rPr>
        <w:t xml:space="preserve"> </w:t>
      </w:r>
      <w:r w:rsidRPr="006411E8">
        <w:rPr>
          <w:sz w:val="26"/>
          <w:lang w:eastAsia="en-US" w:bidi="ar-SA"/>
        </w:rPr>
        <w:t>обученности».</w:t>
      </w:r>
    </w:p>
    <w:p w14:paraId="2F85426E" w14:textId="44663A5D" w:rsidR="00533360" w:rsidRPr="00085EA3" w:rsidRDefault="006411E8" w:rsidP="00085EA3">
      <w:pPr>
        <w:spacing w:before="46" w:line="276" w:lineRule="auto"/>
        <w:ind w:left="373" w:right="490" w:firstLine="706"/>
        <w:jc w:val="both"/>
        <w:rPr>
          <w:sz w:val="26"/>
          <w:lang w:eastAsia="en-US" w:bidi="ar-SA"/>
        </w:rPr>
      </w:pPr>
      <w:r w:rsidRPr="006411E8">
        <w:rPr>
          <w:sz w:val="26"/>
          <w:lang w:eastAsia="en-US" w:bidi="ar-SA"/>
        </w:rPr>
        <w:t>Анализ</w:t>
      </w:r>
      <w:r w:rsidRPr="006411E8">
        <w:rPr>
          <w:spacing w:val="1"/>
          <w:sz w:val="26"/>
          <w:lang w:eastAsia="en-US" w:bidi="ar-SA"/>
        </w:rPr>
        <w:t xml:space="preserve"> </w:t>
      </w:r>
      <w:r w:rsidRPr="006411E8">
        <w:rPr>
          <w:sz w:val="26"/>
          <w:lang w:eastAsia="en-US" w:bidi="ar-SA"/>
        </w:rPr>
        <w:t>итогов</w:t>
      </w:r>
      <w:r w:rsidRPr="006411E8">
        <w:rPr>
          <w:spacing w:val="1"/>
          <w:sz w:val="26"/>
          <w:lang w:eastAsia="en-US" w:bidi="ar-SA"/>
        </w:rPr>
        <w:t xml:space="preserve"> </w:t>
      </w:r>
      <w:r w:rsidRPr="006411E8">
        <w:rPr>
          <w:sz w:val="26"/>
          <w:lang w:eastAsia="en-US" w:bidi="ar-SA"/>
        </w:rPr>
        <w:t>проведения</w:t>
      </w:r>
      <w:r w:rsidRPr="006411E8">
        <w:rPr>
          <w:spacing w:val="1"/>
          <w:sz w:val="26"/>
          <w:lang w:eastAsia="en-US" w:bidi="ar-SA"/>
        </w:rPr>
        <w:t xml:space="preserve"> </w:t>
      </w:r>
      <w:r w:rsidRPr="006411E8">
        <w:rPr>
          <w:sz w:val="26"/>
          <w:lang w:eastAsia="en-US" w:bidi="ar-SA"/>
        </w:rPr>
        <w:t>независимых</w:t>
      </w:r>
      <w:r w:rsidRPr="006411E8">
        <w:rPr>
          <w:spacing w:val="1"/>
          <w:sz w:val="26"/>
          <w:lang w:eastAsia="en-US" w:bidi="ar-SA"/>
        </w:rPr>
        <w:t xml:space="preserve"> </w:t>
      </w:r>
      <w:r w:rsidRPr="006411E8">
        <w:rPr>
          <w:sz w:val="26"/>
          <w:lang w:eastAsia="en-US" w:bidi="ar-SA"/>
        </w:rPr>
        <w:t>процедур</w:t>
      </w:r>
      <w:r w:rsidRPr="006411E8">
        <w:rPr>
          <w:spacing w:val="1"/>
          <w:sz w:val="26"/>
          <w:lang w:eastAsia="en-US" w:bidi="ar-SA"/>
        </w:rPr>
        <w:t xml:space="preserve"> </w:t>
      </w:r>
      <w:r w:rsidRPr="006411E8">
        <w:rPr>
          <w:sz w:val="26"/>
          <w:lang w:eastAsia="en-US" w:bidi="ar-SA"/>
        </w:rPr>
        <w:t>оценки</w:t>
      </w:r>
      <w:r w:rsidRPr="006411E8">
        <w:rPr>
          <w:spacing w:val="1"/>
          <w:sz w:val="26"/>
          <w:lang w:eastAsia="en-US" w:bidi="ar-SA"/>
        </w:rPr>
        <w:t xml:space="preserve"> </w:t>
      </w:r>
      <w:r w:rsidRPr="006411E8">
        <w:rPr>
          <w:sz w:val="26"/>
          <w:lang w:eastAsia="en-US" w:bidi="ar-SA"/>
        </w:rPr>
        <w:t>качества</w:t>
      </w:r>
      <w:r w:rsidRPr="006411E8">
        <w:rPr>
          <w:spacing w:val="1"/>
          <w:sz w:val="26"/>
          <w:lang w:eastAsia="en-US" w:bidi="ar-SA"/>
        </w:rPr>
        <w:t xml:space="preserve"> </w:t>
      </w:r>
      <w:r w:rsidRPr="006411E8">
        <w:rPr>
          <w:sz w:val="26"/>
          <w:lang w:eastAsia="en-US" w:bidi="ar-SA"/>
        </w:rPr>
        <w:t>образования</w:t>
      </w:r>
      <w:r w:rsidRPr="006411E8">
        <w:rPr>
          <w:spacing w:val="1"/>
          <w:sz w:val="26"/>
          <w:lang w:eastAsia="en-US" w:bidi="ar-SA"/>
        </w:rPr>
        <w:t xml:space="preserve"> </w:t>
      </w:r>
      <w:r w:rsidRPr="006411E8">
        <w:rPr>
          <w:sz w:val="26"/>
          <w:lang w:eastAsia="en-US" w:bidi="ar-SA"/>
        </w:rPr>
        <w:t xml:space="preserve">проводится на основе аналитических материалов, предоставляемых </w:t>
      </w:r>
      <w:r w:rsidR="00533360">
        <w:rPr>
          <w:sz w:val="26"/>
          <w:lang w:eastAsia="en-US" w:bidi="ar-SA"/>
        </w:rPr>
        <w:t>Цетрами тестирования ( по договорам сотрудничества).</w:t>
      </w:r>
    </w:p>
    <w:p w14:paraId="4336E7A0" w14:textId="77777777" w:rsidR="00D92FDB" w:rsidRPr="00533360" w:rsidRDefault="003F6AD3" w:rsidP="00533360">
      <w:pPr>
        <w:pStyle w:val="2"/>
        <w:spacing w:before="0"/>
        <w:ind w:left="567"/>
        <w:jc w:val="left"/>
        <w:rPr>
          <w:sz w:val="28"/>
          <w:szCs w:val="28"/>
        </w:rPr>
      </w:pPr>
      <w:r w:rsidRPr="00533360">
        <w:rPr>
          <w:sz w:val="28"/>
          <w:szCs w:val="28"/>
        </w:rPr>
        <w:t>2. Содержательный раздел</w:t>
      </w:r>
    </w:p>
    <w:p w14:paraId="2FCF4478" w14:textId="77777777" w:rsidR="008C47EC" w:rsidRPr="00531DA7" w:rsidRDefault="008C47EC" w:rsidP="005E3873">
      <w:pPr>
        <w:pStyle w:val="a5"/>
        <w:numPr>
          <w:ilvl w:val="1"/>
          <w:numId w:val="50"/>
        </w:numPr>
        <w:tabs>
          <w:tab w:val="left" w:pos="1342"/>
        </w:tabs>
        <w:jc w:val="both"/>
        <w:rPr>
          <w:b/>
          <w:sz w:val="26"/>
        </w:rPr>
      </w:pPr>
      <w:r w:rsidRPr="00531DA7">
        <w:rPr>
          <w:b/>
          <w:sz w:val="26"/>
        </w:rPr>
        <w:t>РАБОЧИЕ ПРОГРАММЫ УЧЕБНЫХ ПРЕДМЕТОВ</w:t>
      </w:r>
    </w:p>
    <w:p w14:paraId="23E74BA8" w14:textId="088C343B" w:rsidR="00D83E8E" w:rsidRPr="00D83E8E" w:rsidRDefault="008C47EC" w:rsidP="005E3873">
      <w:pPr>
        <w:pStyle w:val="a5"/>
        <w:numPr>
          <w:ilvl w:val="2"/>
          <w:numId w:val="50"/>
        </w:numPr>
        <w:tabs>
          <w:tab w:val="left" w:pos="1342"/>
        </w:tabs>
        <w:jc w:val="both"/>
        <w:rPr>
          <w:b/>
          <w:sz w:val="26"/>
        </w:rPr>
      </w:pPr>
      <w:r w:rsidRPr="00531DA7">
        <w:rPr>
          <w:b/>
          <w:sz w:val="26"/>
        </w:rPr>
        <w:t>РУССКИЙ ЯЗЫК</w:t>
      </w:r>
    </w:p>
    <w:p w14:paraId="60E75EB6" w14:textId="39F8DE7C" w:rsidR="008C47EC" w:rsidRPr="00D83E8E" w:rsidRDefault="008C47EC" w:rsidP="003D0866">
      <w:pPr>
        <w:tabs>
          <w:tab w:val="left" w:pos="1342"/>
        </w:tabs>
        <w:jc w:val="both"/>
        <w:rPr>
          <w:sz w:val="26"/>
          <w:szCs w:val="26"/>
        </w:rPr>
      </w:pPr>
      <w:r w:rsidRPr="00D83E8E">
        <w:rPr>
          <w:sz w:val="26"/>
          <w:szCs w:val="26"/>
        </w:rPr>
        <w:t>Программа по учебному предмету «Русский язык» включает пояснительную записку, содержание обучения, планируемые результаты освоения программы учебного предмета, тематическое планирование.</w:t>
      </w:r>
    </w:p>
    <w:p w14:paraId="74502A0B" w14:textId="77777777" w:rsidR="00D83E8E" w:rsidRDefault="00D83E8E" w:rsidP="003D0866">
      <w:pPr>
        <w:adjustRightInd w:val="0"/>
        <w:jc w:val="both"/>
        <w:outlineLvl w:val="3"/>
        <w:rPr>
          <w:b/>
          <w:bCs/>
          <w:sz w:val="26"/>
          <w:szCs w:val="26"/>
          <w:lang w:bidi="ar-SA"/>
        </w:rPr>
      </w:pPr>
      <w:r w:rsidRPr="00D83E8E">
        <w:rPr>
          <w:b/>
          <w:bCs/>
          <w:sz w:val="26"/>
          <w:szCs w:val="26"/>
          <w:lang w:bidi="ar-SA"/>
        </w:rPr>
        <w:t>Пояснительная записка.</w:t>
      </w:r>
    </w:p>
    <w:p w14:paraId="69B7EBE6" w14:textId="77777777" w:rsidR="00D83E8E" w:rsidRDefault="00D83E8E" w:rsidP="003D0866">
      <w:pPr>
        <w:adjustRightInd w:val="0"/>
        <w:ind w:firstLine="539"/>
        <w:jc w:val="both"/>
        <w:outlineLvl w:val="3"/>
        <w:rPr>
          <w:b/>
          <w:bCs/>
          <w:sz w:val="26"/>
          <w:szCs w:val="26"/>
          <w:lang w:bidi="ar-SA"/>
        </w:rPr>
      </w:pPr>
      <w:r w:rsidRPr="00D83E8E">
        <w:rPr>
          <w:sz w:val="26"/>
          <w:szCs w:val="26"/>
          <w:lang w:bidi="ar-SA"/>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14:paraId="15AC3032" w14:textId="79310C75" w:rsidR="00D83E8E" w:rsidRPr="00D83E8E" w:rsidRDefault="00D83E8E" w:rsidP="003D0866">
      <w:pPr>
        <w:adjustRightInd w:val="0"/>
        <w:ind w:firstLine="539"/>
        <w:jc w:val="both"/>
        <w:outlineLvl w:val="3"/>
        <w:rPr>
          <w:b/>
          <w:bCs/>
          <w:sz w:val="26"/>
          <w:szCs w:val="26"/>
          <w:lang w:bidi="ar-SA"/>
        </w:rPr>
      </w:pPr>
      <w:r w:rsidRPr="00D83E8E">
        <w:rPr>
          <w:sz w:val="26"/>
          <w:szCs w:val="26"/>
          <w:lang w:bidi="ar-SA"/>
        </w:rPr>
        <w:t>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14:paraId="09C1A89D" w14:textId="4FE1B916" w:rsidR="00D83E8E" w:rsidRPr="00D83E8E" w:rsidRDefault="00D83E8E" w:rsidP="003D0866">
      <w:pPr>
        <w:adjustRightInd w:val="0"/>
        <w:ind w:firstLine="539"/>
        <w:jc w:val="both"/>
        <w:rPr>
          <w:sz w:val="26"/>
          <w:szCs w:val="26"/>
          <w:lang w:bidi="ar-SA"/>
        </w:rPr>
      </w:pPr>
      <w:r w:rsidRPr="00D83E8E">
        <w:rPr>
          <w:sz w:val="26"/>
          <w:szCs w:val="26"/>
          <w:lang w:bidi="ar-SA"/>
        </w:rP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w:t>
      </w:r>
      <w:r w:rsidRPr="00D83E8E">
        <w:rPr>
          <w:sz w:val="26"/>
          <w:szCs w:val="26"/>
          <w:lang w:bidi="ar-SA"/>
        </w:rPr>
        <w:lastRenderedPageBreak/>
        <w:t>начального общего образования, успехи в изучении этого предмета во многом определяют результаты обучающихся по другим учебным предметам.</w:t>
      </w:r>
    </w:p>
    <w:p w14:paraId="656E3638" w14:textId="2186555D" w:rsidR="00D83E8E" w:rsidRPr="00D83E8E" w:rsidRDefault="00D83E8E" w:rsidP="003D0866">
      <w:pPr>
        <w:adjustRightInd w:val="0"/>
        <w:ind w:firstLine="539"/>
        <w:jc w:val="both"/>
        <w:rPr>
          <w:sz w:val="26"/>
          <w:szCs w:val="26"/>
          <w:lang w:bidi="ar-SA"/>
        </w:rPr>
      </w:pPr>
      <w:r w:rsidRPr="00D83E8E">
        <w:rPr>
          <w:sz w:val="26"/>
          <w:szCs w:val="26"/>
          <w:lang w:bidi="ar-SA"/>
        </w:rPr>
        <w:t>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14:paraId="50230278" w14:textId="3985987E" w:rsidR="00D83E8E" w:rsidRPr="00D83E8E" w:rsidRDefault="00D83E8E" w:rsidP="003D0866">
      <w:pPr>
        <w:adjustRightInd w:val="0"/>
        <w:ind w:firstLine="539"/>
        <w:jc w:val="both"/>
        <w:rPr>
          <w:sz w:val="26"/>
          <w:szCs w:val="26"/>
          <w:lang w:bidi="ar-SA"/>
        </w:rPr>
      </w:pPr>
      <w:r w:rsidRPr="00D83E8E">
        <w:rPr>
          <w:sz w:val="26"/>
          <w:szCs w:val="26"/>
          <w:lang w:bidi="ar-SA"/>
        </w:rPr>
        <w:t>.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14:paraId="61BCD528" w14:textId="77777777" w:rsidR="00D83E8E" w:rsidRDefault="00D83E8E" w:rsidP="003D0866">
      <w:pPr>
        <w:adjustRightInd w:val="0"/>
        <w:ind w:firstLine="539"/>
        <w:jc w:val="both"/>
        <w:rPr>
          <w:sz w:val="26"/>
          <w:szCs w:val="26"/>
          <w:lang w:bidi="ar-SA"/>
        </w:rPr>
      </w:pPr>
      <w:r w:rsidRPr="00D83E8E">
        <w:rPr>
          <w:sz w:val="26"/>
          <w:szCs w:val="26"/>
          <w:lang w:bidi="ar-SA"/>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14:paraId="4E607EE8" w14:textId="67347015" w:rsidR="00D83E8E" w:rsidRPr="00D83E8E" w:rsidRDefault="00D83E8E" w:rsidP="003D0866">
      <w:pPr>
        <w:adjustRightInd w:val="0"/>
        <w:ind w:firstLine="539"/>
        <w:jc w:val="both"/>
        <w:rPr>
          <w:i/>
          <w:sz w:val="26"/>
          <w:szCs w:val="26"/>
          <w:lang w:bidi="ar-SA"/>
        </w:rPr>
      </w:pPr>
      <w:r w:rsidRPr="00D83E8E">
        <w:rPr>
          <w:i/>
          <w:sz w:val="26"/>
          <w:szCs w:val="26"/>
          <w:lang w:bidi="ar-SA"/>
        </w:rPr>
        <w:t>Изучение русского языка направлено на достижение следующих целей:</w:t>
      </w:r>
    </w:p>
    <w:p w14:paraId="66F15821" w14:textId="77777777" w:rsidR="00D83E8E" w:rsidRPr="00D83E8E" w:rsidRDefault="00D83E8E" w:rsidP="003D0866">
      <w:pPr>
        <w:adjustRightInd w:val="0"/>
        <w:ind w:firstLine="540"/>
        <w:jc w:val="both"/>
        <w:rPr>
          <w:sz w:val="26"/>
          <w:szCs w:val="26"/>
          <w:lang w:bidi="ar-SA"/>
        </w:rPr>
      </w:pPr>
      <w:r w:rsidRPr="00D83E8E">
        <w:rPr>
          <w:sz w:val="26"/>
          <w:szCs w:val="26"/>
          <w:lang w:bidi="ar-SA"/>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53CEDFA0" w14:textId="77777777" w:rsidR="00D83E8E" w:rsidRPr="00D83E8E" w:rsidRDefault="00D83E8E" w:rsidP="003D0866">
      <w:pPr>
        <w:adjustRightInd w:val="0"/>
        <w:ind w:firstLine="540"/>
        <w:jc w:val="both"/>
        <w:rPr>
          <w:sz w:val="26"/>
          <w:szCs w:val="26"/>
          <w:lang w:bidi="ar-SA"/>
        </w:rPr>
      </w:pPr>
      <w:r w:rsidRPr="00D83E8E">
        <w:rPr>
          <w:sz w:val="26"/>
          <w:szCs w:val="26"/>
          <w:lang w:bidi="ar-SA"/>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14:paraId="4265DDB5" w14:textId="77777777" w:rsidR="00D83E8E" w:rsidRPr="00D83E8E" w:rsidRDefault="00D83E8E" w:rsidP="003D0866">
      <w:pPr>
        <w:adjustRightInd w:val="0"/>
        <w:ind w:firstLine="540"/>
        <w:jc w:val="both"/>
        <w:rPr>
          <w:sz w:val="26"/>
          <w:szCs w:val="26"/>
          <w:lang w:bidi="ar-SA"/>
        </w:rPr>
      </w:pPr>
      <w:r w:rsidRPr="00D83E8E">
        <w:rPr>
          <w:sz w:val="26"/>
          <w:szCs w:val="26"/>
          <w:lang w:bidi="ar-SA"/>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58F747C3" w14:textId="77777777" w:rsidR="00D83E8E" w:rsidRPr="00D83E8E" w:rsidRDefault="00D83E8E" w:rsidP="003D0866">
      <w:pPr>
        <w:adjustRightInd w:val="0"/>
        <w:ind w:firstLine="540"/>
        <w:jc w:val="both"/>
        <w:rPr>
          <w:sz w:val="26"/>
          <w:szCs w:val="26"/>
          <w:lang w:bidi="ar-SA"/>
        </w:rPr>
      </w:pPr>
      <w:r w:rsidRPr="00D83E8E">
        <w:rPr>
          <w:sz w:val="26"/>
          <w:szCs w:val="26"/>
          <w:lang w:bidi="ar-SA"/>
        </w:rPr>
        <w:t>развитие функциональной грамотности, готовности к успешному взаимодействию с изменяющимся миром и дальнейшему успешному образованию.</w:t>
      </w:r>
    </w:p>
    <w:p w14:paraId="2188E9F8" w14:textId="1BFE54E9" w:rsidR="00D83E8E" w:rsidRPr="00D83E8E" w:rsidRDefault="00D83E8E" w:rsidP="003D0866">
      <w:pPr>
        <w:adjustRightInd w:val="0"/>
        <w:ind w:firstLine="540"/>
        <w:jc w:val="both"/>
        <w:rPr>
          <w:sz w:val="26"/>
          <w:szCs w:val="26"/>
          <w:lang w:bidi="ar-SA"/>
        </w:rPr>
      </w:pPr>
      <w:r w:rsidRPr="00D83E8E">
        <w:rPr>
          <w:sz w:val="26"/>
          <w:szCs w:val="26"/>
          <w:lang w:bidi="ar-SA"/>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1C8498AD" w14:textId="7B2EE6C5" w:rsidR="00D83E8E" w:rsidRPr="00D83E8E" w:rsidRDefault="00D83E8E" w:rsidP="003D0866">
      <w:pPr>
        <w:adjustRightInd w:val="0"/>
        <w:ind w:firstLine="540"/>
        <w:jc w:val="both"/>
        <w:rPr>
          <w:sz w:val="26"/>
          <w:szCs w:val="26"/>
          <w:lang w:bidi="ar-SA"/>
        </w:rPr>
      </w:pPr>
      <w:r w:rsidRPr="00D83E8E">
        <w:rPr>
          <w:sz w:val="26"/>
          <w:szCs w:val="26"/>
          <w:lang w:bidi="ar-SA"/>
        </w:rPr>
        <w:t xml:space="preserve">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25E1E690" w14:textId="51581292" w:rsidR="00D83E8E" w:rsidRPr="00D83E8E" w:rsidRDefault="00D83E8E" w:rsidP="003D0866">
      <w:pPr>
        <w:adjustRightInd w:val="0"/>
        <w:ind w:firstLine="540"/>
        <w:jc w:val="both"/>
        <w:rPr>
          <w:sz w:val="26"/>
          <w:szCs w:val="26"/>
          <w:lang w:bidi="ar-SA"/>
        </w:rPr>
      </w:pPr>
      <w:r w:rsidRPr="00D83E8E">
        <w:rPr>
          <w:sz w:val="26"/>
          <w:szCs w:val="26"/>
          <w:lang w:bidi="ar-SA"/>
        </w:rPr>
        <w:lastRenderedPageBreak/>
        <w:t>. Программа по русскому языку позволит педагогическому работнику:</w:t>
      </w:r>
    </w:p>
    <w:p w14:paraId="6656E140" w14:textId="77777777" w:rsidR="00D83E8E" w:rsidRPr="00D83E8E" w:rsidRDefault="00D83E8E" w:rsidP="003D0866">
      <w:pPr>
        <w:adjustRightInd w:val="0"/>
        <w:ind w:firstLine="540"/>
        <w:jc w:val="both"/>
        <w:rPr>
          <w:sz w:val="26"/>
          <w:szCs w:val="26"/>
          <w:lang w:bidi="ar-SA"/>
        </w:rPr>
      </w:pPr>
      <w:r w:rsidRPr="00D83E8E">
        <w:rPr>
          <w:sz w:val="26"/>
          <w:szCs w:val="26"/>
          <w:lang w:bidi="ar-SA"/>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14:paraId="2E0C4445" w14:textId="77777777" w:rsidR="00D83E8E" w:rsidRPr="00D83E8E" w:rsidRDefault="00D83E8E" w:rsidP="003D0866">
      <w:pPr>
        <w:adjustRightInd w:val="0"/>
        <w:ind w:firstLine="540"/>
        <w:jc w:val="both"/>
        <w:rPr>
          <w:sz w:val="26"/>
          <w:szCs w:val="26"/>
          <w:lang w:bidi="ar-SA"/>
        </w:rPr>
      </w:pPr>
      <w:r w:rsidRPr="00D83E8E">
        <w:rPr>
          <w:sz w:val="26"/>
          <w:szCs w:val="26"/>
          <w:lang w:bidi="ar-SA"/>
        </w:rPr>
        <w:t>определить и структурировать планируемые результаты обучения и содержание русского языка по годам обучения в соответствии с ФГОС НОО;</w:t>
      </w:r>
    </w:p>
    <w:p w14:paraId="27A3D3C0" w14:textId="77777777" w:rsidR="00D83E8E" w:rsidRPr="00D83E8E" w:rsidRDefault="00D83E8E" w:rsidP="003D0866">
      <w:pPr>
        <w:adjustRightInd w:val="0"/>
        <w:ind w:firstLine="540"/>
        <w:jc w:val="both"/>
        <w:rPr>
          <w:sz w:val="26"/>
          <w:szCs w:val="26"/>
          <w:lang w:bidi="ar-SA"/>
        </w:rPr>
      </w:pPr>
      <w:r w:rsidRPr="00D83E8E">
        <w:rPr>
          <w:sz w:val="26"/>
          <w:szCs w:val="26"/>
          <w:lang w:bidi="ar-SA"/>
        </w:rPr>
        <w:t>разработать календарно-тематическое планирование с учетом особенностей конкретного класса.</w:t>
      </w:r>
    </w:p>
    <w:p w14:paraId="52FF2791" w14:textId="3ACD4062" w:rsidR="00D83E8E" w:rsidRPr="00D83E8E" w:rsidRDefault="00D83E8E" w:rsidP="003D0866">
      <w:pPr>
        <w:adjustRightInd w:val="0"/>
        <w:ind w:firstLine="540"/>
        <w:jc w:val="both"/>
        <w:rPr>
          <w:sz w:val="26"/>
          <w:szCs w:val="26"/>
          <w:lang w:bidi="ar-SA"/>
        </w:rPr>
      </w:pPr>
      <w:r w:rsidRPr="00D83E8E">
        <w:rPr>
          <w:sz w:val="26"/>
          <w:szCs w:val="26"/>
          <w:lang w:bidi="ar-SA"/>
        </w:rPr>
        <w:t>.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219DD612" w14:textId="6F2BC52B" w:rsidR="00D83E8E" w:rsidRPr="00D83E8E" w:rsidRDefault="00D83E8E" w:rsidP="003D0866">
      <w:pPr>
        <w:adjustRightInd w:val="0"/>
        <w:ind w:firstLine="540"/>
        <w:jc w:val="both"/>
        <w:rPr>
          <w:sz w:val="26"/>
          <w:szCs w:val="26"/>
          <w:lang w:bidi="ar-SA"/>
        </w:rPr>
      </w:pPr>
      <w:r w:rsidRPr="00D83E8E">
        <w:rPr>
          <w:sz w:val="26"/>
          <w:szCs w:val="26"/>
          <w:lang w:bidi="ar-SA"/>
        </w:rPr>
        <w:t>. 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обучающихся.</w:t>
      </w:r>
    </w:p>
    <w:p w14:paraId="3F2A35B3" w14:textId="7D37ED17" w:rsidR="00D83E8E" w:rsidRPr="00D83E8E" w:rsidRDefault="00D83E8E" w:rsidP="003D0866">
      <w:pPr>
        <w:adjustRightInd w:val="0"/>
        <w:ind w:firstLine="540"/>
        <w:jc w:val="both"/>
        <w:rPr>
          <w:sz w:val="26"/>
          <w:szCs w:val="26"/>
          <w:lang w:bidi="ar-SA"/>
        </w:rPr>
      </w:pPr>
      <w:r w:rsidRPr="00D83E8E">
        <w:rPr>
          <w:sz w:val="26"/>
          <w:szCs w:val="26"/>
          <w:lang w:bidi="ar-SA"/>
        </w:rPr>
        <w:t>.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419EC166" w14:textId="7FA240D1" w:rsidR="00440F0D" w:rsidRPr="00440F0D" w:rsidRDefault="00440F0D" w:rsidP="00440F0D">
      <w:pPr>
        <w:adjustRightInd w:val="0"/>
        <w:ind w:firstLine="540"/>
        <w:jc w:val="both"/>
        <w:rPr>
          <w:sz w:val="26"/>
          <w:szCs w:val="26"/>
          <w:lang w:bidi="ar-SA"/>
        </w:rPr>
      </w:pPr>
      <w:r w:rsidRPr="00440F0D">
        <w:rPr>
          <w:sz w:val="26"/>
          <w:szCs w:val="26"/>
          <w:lang w:bidi="ar-SA"/>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026E431F" w14:textId="77777777" w:rsidR="00440F0D" w:rsidRPr="00440F0D" w:rsidRDefault="00440F0D" w:rsidP="00440F0D">
      <w:pPr>
        <w:adjustRightInd w:val="0"/>
        <w:ind w:firstLine="540"/>
        <w:jc w:val="both"/>
        <w:rPr>
          <w:sz w:val="26"/>
          <w:szCs w:val="26"/>
          <w:lang w:bidi="ar-SA"/>
        </w:rPr>
      </w:pPr>
      <w:r w:rsidRPr="00440F0D">
        <w:rPr>
          <w:sz w:val="26"/>
          <w:szCs w:val="26"/>
          <w:lang w:bidi="ar-SA"/>
        </w:rPr>
        <w:t>Общее число часов, рекомендованных для изучения русского языка, - 675 (5 часов в неделю в каждом классе): в 1 классе - 165 часов, во 2 - 4 классах - по 170 часов.</w:t>
      </w:r>
    </w:p>
    <w:p w14:paraId="24FFDD0C" w14:textId="0E9D817F" w:rsidR="00D83E8E" w:rsidRPr="00D83E8E" w:rsidRDefault="00D83E8E" w:rsidP="003D0866">
      <w:pPr>
        <w:adjustRightInd w:val="0"/>
        <w:ind w:firstLine="540"/>
        <w:jc w:val="both"/>
        <w:outlineLvl w:val="3"/>
        <w:rPr>
          <w:b/>
          <w:bCs/>
          <w:sz w:val="26"/>
          <w:szCs w:val="26"/>
          <w:lang w:bidi="ar-SA"/>
        </w:rPr>
      </w:pPr>
      <w:r w:rsidRPr="00D83E8E">
        <w:rPr>
          <w:b/>
          <w:bCs/>
          <w:sz w:val="26"/>
          <w:szCs w:val="26"/>
          <w:lang w:bidi="ar-SA"/>
        </w:rPr>
        <w:t>Содержание обучения в 1 классе.</w:t>
      </w:r>
    </w:p>
    <w:p w14:paraId="06CFEAA2" w14:textId="59DA35F3" w:rsidR="00D83E8E" w:rsidRPr="00D83E8E" w:rsidRDefault="00D83E8E" w:rsidP="003D0866">
      <w:pPr>
        <w:adjustRightInd w:val="0"/>
        <w:ind w:firstLine="540"/>
        <w:jc w:val="both"/>
        <w:rPr>
          <w:sz w:val="26"/>
          <w:szCs w:val="26"/>
          <w:lang w:bidi="ar-SA"/>
        </w:rPr>
      </w:pPr>
      <w:r w:rsidRPr="00D83E8E">
        <w:rPr>
          <w:sz w:val="26"/>
          <w:szCs w:val="26"/>
          <w:lang w:bidi="ar-SA"/>
        </w:rPr>
        <w:t xml:space="preserve"> Начальным этапом изучения русского языка и учебного предмета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14:paraId="7168F116" w14:textId="69B8AB36" w:rsidR="00D83E8E" w:rsidRPr="00D83E8E" w:rsidRDefault="00D83E8E" w:rsidP="003D0866">
      <w:pPr>
        <w:adjustRightInd w:val="0"/>
        <w:ind w:firstLine="540"/>
        <w:jc w:val="both"/>
        <w:rPr>
          <w:sz w:val="26"/>
          <w:szCs w:val="26"/>
          <w:lang w:bidi="ar-SA"/>
        </w:rPr>
      </w:pPr>
      <w:r w:rsidRPr="00D83E8E">
        <w:rPr>
          <w:sz w:val="26"/>
          <w:szCs w:val="26"/>
          <w:lang w:bidi="ar-SA"/>
        </w:rPr>
        <w:t>. Развитие речи.</w:t>
      </w:r>
    </w:p>
    <w:p w14:paraId="61F5C796" w14:textId="77777777" w:rsidR="00D83E8E" w:rsidRPr="00D83E8E" w:rsidRDefault="00D83E8E" w:rsidP="003D0866">
      <w:pPr>
        <w:adjustRightInd w:val="0"/>
        <w:ind w:firstLine="540"/>
        <w:jc w:val="both"/>
        <w:rPr>
          <w:sz w:val="26"/>
          <w:szCs w:val="26"/>
          <w:lang w:bidi="ar-SA"/>
        </w:rPr>
      </w:pPr>
      <w:r w:rsidRPr="00D83E8E">
        <w:rPr>
          <w:sz w:val="26"/>
          <w:szCs w:val="26"/>
          <w:lang w:bidi="ar-SA"/>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2CF6A33B" w14:textId="77777777" w:rsidR="00D83E8E" w:rsidRPr="00D83E8E" w:rsidRDefault="00D83E8E" w:rsidP="003D0866">
      <w:pPr>
        <w:adjustRightInd w:val="0"/>
        <w:ind w:firstLine="540"/>
        <w:jc w:val="both"/>
        <w:rPr>
          <w:sz w:val="26"/>
          <w:szCs w:val="26"/>
          <w:lang w:bidi="ar-SA"/>
        </w:rPr>
      </w:pPr>
      <w:r w:rsidRPr="00D83E8E">
        <w:rPr>
          <w:sz w:val="26"/>
          <w:szCs w:val="26"/>
          <w:lang w:bidi="ar-SA"/>
        </w:rPr>
        <w:t>Понимание текста при его прослушивании и при самостоятельном чтении вслух.</w:t>
      </w:r>
    </w:p>
    <w:p w14:paraId="0CE0CAD4" w14:textId="6C8D2429" w:rsidR="00D83E8E" w:rsidRPr="00D83E8E" w:rsidRDefault="00D83E8E" w:rsidP="003D0866">
      <w:pPr>
        <w:adjustRightInd w:val="0"/>
        <w:ind w:firstLine="540"/>
        <w:jc w:val="both"/>
        <w:rPr>
          <w:sz w:val="26"/>
          <w:szCs w:val="26"/>
          <w:lang w:bidi="ar-SA"/>
        </w:rPr>
      </w:pPr>
      <w:r w:rsidRPr="00D83E8E">
        <w:rPr>
          <w:sz w:val="26"/>
          <w:szCs w:val="26"/>
          <w:lang w:bidi="ar-SA"/>
        </w:rPr>
        <w:t>. Слово и предложение.</w:t>
      </w:r>
    </w:p>
    <w:p w14:paraId="26D1E9EE" w14:textId="77777777" w:rsidR="00D83E8E" w:rsidRPr="00D83E8E" w:rsidRDefault="00D83E8E" w:rsidP="003D0866">
      <w:pPr>
        <w:adjustRightInd w:val="0"/>
        <w:ind w:firstLine="540"/>
        <w:jc w:val="both"/>
        <w:rPr>
          <w:sz w:val="26"/>
          <w:szCs w:val="26"/>
          <w:lang w:bidi="ar-SA"/>
        </w:rPr>
      </w:pPr>
      <w:r w:rsidRPr="00D83E8E">
        <w:rPr>
          <w:sz w:val="26"/>
          <w:szCs w:val="26"/>
          <w:lang w:bidi="ar-SA"/>
        </w:rPr>
        <w:t>Различение слова и предложения. Работа с предложением: выделение слов, изменение их порядка.</w:t>
      </w:r>
    </w:p>
    <w:p w14:paraId="5E080ACD" w14:textId="77777777" w:rsidR="00D83E8E" w:rsidRPr="00D83E8E" w:rsidRDefault="00D83E8E" w:rsidP="003D0866">
      <w:pPr>
        <w:adjustRightInd w:val="0"/>
        <w:ind w:firstLine="540"/>
        <w:jc w:val="both"/>
        <w:rPr>
          <w:sz w:val="26"/>
          <w:szCs w:val="26"/>
          <w:lang w:bidi="ar-SA"/>
        </w:rPr>
      </w:pPr>
      <w:r w:rsidRPr="00D83E8E">
        <w:rPr>
          <w:sz w:val="26"/>
          <w:szCs w:val="26"/>
          <w:lang w:bidi="ar-SA"/>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75935547" w14:textId="7DB12829" w:rsidR="00D83E8E" w:rsidRPr="00D83E8E" w:rsidRDefault="00D83E8E" w:rsidP="003D0866">
      <w:pPr>
        <w:adjustRightInd w:val="0"/>
        <w:ind w:firstLine="540"/>
        <w:jc w:val="both"/>
        <w:rPr>
          <w:sz w:val="26"/>
          <w:szCs w:val="26"/>
          <w:lang w:bidi="ar-SA"/>
        </w:rPr>
      </w:pPr>
      <w:r w:rsidRPr="00D83E8E">
        <w:rPr>
          <w:sz w:val="26"/>
          <w:szCs w:val="26"/>
          <w:lang w:bidi="ar-SA"/>
        </w:rPr>
        <w:t>. Фонетика.</w:t>
      </w:r>
    </w:p>
    <w:p w14:paraId="303B79D5" w14:textId="77777777" w:rsidR="00D83E8E" w:rsidRPr="00D83E8E" w:rsidRDefault="00D83E8E" w:rsidP="003D0866">
      <w:pPr>
        <w:adjustRightInd w:val="0"/>
        <w:ind w:firstLine="540"/>
        <w:jc w:val="both"/>
        <w:rPr>
          <w:sz w:val="26"/>
          <w:szCs w:val="26"/>
          <w:lang w:bidi="ar-SA"/>
        </w:rPr>
      </w:pPr>
      <w:r w:rsidRPr="00D83E8E">
        <w:rPr>
          <w:sz w:val="26"/>
          <w:szCs w:val="26"/>
          <w:lang w:bidi="ar-SA"/>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w:t>
      </w:r>
      <w:r w:rsidRPr="00D83E8E">
        <w:rPr>
          <w:sz w:val="26"/>
          <w:szCs w:val="26"/>
          <w:lang w:bidi="ar-SA"/>
        </w:rPr>
        <w:lastRenderedPageBreak/>
        <w:t>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74BDAFBA" w14:textId="19A23B29" w:rsidR="00D83E8E" w:rsidRPr="00D83E8E" w:rsidRDefault="00D83E8E" w:rsidP="003D0866">
      <w:pPr>
        <w:adjustRightInd w:val="0"/>
        <w:ind w:firstLine="540"/>
        <w:jc w:val="both"/>
        <w:rPr>
          <w:sz w:val="26"/>
          <w:szCs w:val="26"/>
          <w:lang w:bidi="ar-SA"/>
        </w:rPr>
      </w:pPr>
      <w:r w:rsidRPr="00D83E8E">
        <w:rPr>
          <w:sz w:val="26"/>
          <w:szCs w:val="26"/>
          <w:lang w:bidi="ar-SA"/>
        </w:rPr>
        <w:t>. Графика.</w:t>
      </w:r>
    </w:p>
    <w:p w14:paraId="2C0B5A1F" w14:textId="77777777" w:rsidR="00D83E8E" w:rsidRPr="00D83E8E" w:rsidRDefault="00D83E8E" w:rsidP="003D0866">
      <w:pPr>
        <w:adjustRightInd w:val="0"/>
        <w:ind w:firstLine="540"/>
        <w:jc w:val="both"/>
        <w:rPr>
          <w:sz w:val="26"/>
          <w:szCs w:val="26"/>
          <w:lang w:bidi="ar-SA"/>
        </w:rPr>
      </w:pPr>
      <w:r w:rsidRPr="00D83E8E">
        <w:rPr>
          <w:sz w:val="26"/>
          <w:szCs w:val="26"/>
          <w:lang w:bidi="ar-SA"/>
        </w:rPr>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4A8D324D" w14:textId="105EA30F" w:rsidR="00D83E8E" w:rsidRPr="00D83E8E" w:rsidRDefault="00D83E8E" w:rsidP="003D0866">
      <w:pPr>
        <w:adjustRightInd w:val="0"/>
        <w:ind w:firstLine="540"/>
        <w:jc w:val="both"/>
        <w:rPr>
          <w:sz w:val="26"/>
          <w:szCs w:val="26"/>
          <w:lang w:bidi="ar-SA"/>
        </w:rPr>
      </w:pPr>
      <w:r w:rsidRPr="00D83E8E">
        <w:rPr>
          <w:sz w:val="26"/>
          <w:szCs w:val="26"/>
          <w:lang w:bidi="ar-SA"/>
        </w:rPr>
        <w:t>. Чтение.</w:t>
      </w:r>
    </w:p>
    <w:p w14:paraId="25CF820D" w14:textId="77777777" w:rsidR="00D83E8E" w:rsidRPr="00D83E8E" w:rsidRDefault="00D83E8E" w:rsidP="003D0866">
      <w:pPr>
        <w:adjustRightInd w:val="0"/>
        <w:ind w:firstLine="540"/>
        <w:jc w:val="both"/>
        <w:rPr>
          <w:sz w:val="26"/>
          <w:szCs w:val="26"/>
          <w:lang w:bidi="ar-SA"/>
        </w:rPr>
      </w:pPr>
      <w:r w:rsidRPr="00D83E8E">
        <w:rPr>
          <w:sz w:val="26"/>
          <w:szCs w:val="26"/>
          <w:lang w:bidi="ar-SA"/>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24BCEA8A" w14:textId="77777777" w:rsidR="00D83E8E" w:rsidRPr="00D83E8E" w:rsidRDefault="00D83E8E" w:rsidP="003D0866">
      <w:pPr>
        <w:adjustRightInd w:val="0"/>
        <w:ind w:firstLine="540"/>
        <w:jc w:val="both"/>
        <w:rPr>
          <w:sz w:val="26"/>
          <w:szCs w:val="26"/>
          <w:lang w:bidi="ar-SA"/>
        </w:rPr>
      </w:pPr>
      <w:r w:rsidRPr="00D83E8E">
        <w:rPr>
          <w:sz w:val="26"/>
          <w:szCs w:val="26"/>
          <w:lang w:bidi="ar-SA"/>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7E7E8459" w14:textId="558357C9" w:rsidR="00D83E8E" w:rsidRPr="00D83E8E" w:rsidRDefault="00D83E8E" w:rsidP="003D0866">
      <w:pPr>
        <w:adjustRightInd w:val="0"/>
        <w:ind w:firstLine="540"/>
        <w:jc w:val="both"/>
        <w:rPr>
          <w:sz w:val="26"/>
          <w:szCs w:val="26"/>
          <w:lang w:bidi="ar-SA"/>
        </w:rPr>
      </w:pPr>
      <w:r w:rsidRPr="00D83E8E">
        <w:rPr>
          <w:sz w:val="26"/>
          <w:szCs w:val="26"/>
          <w:lang w:bidi="ar-SA"/>
        </w:rPr>
        <w:t>Письмо.</w:t>
      </w:r>
    </w:p>
    <w:p w14:paraId="56A850D4" w14:textId="77777777" w:rsidR="00D83E8E" w:rsidRPr="00D83E8E" w:rsidRDefault="00D83E8E" w:rsidP="003D0866">
      <w:pPr>
        <w:adjustRightInd w:val="0"/>
        <w:ind w:firstLine="540"/>
        <w:jc w:val="both"/>
        <w:rPr>
          <w:sz w:val="26"/>
          <w:szCs w:val="26"/>
          <w:lang w:bidi="ar-SA"/>
        </w:rPr>
      </w:pPr>
      <w:r w:rsidRPr="00D83E8E">
        <w:rPr>
          <w:sz w:val="26"/>
          <w:szCs w:val="26"/>
          <w:lang w:bidi="ar-SA"/>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1231B0A8" w14:textId="77777777" w:rsidR="00D83E8E" w:rsidRPr="00D83E8E" w:rsidRDefault="00D83E8E" w:rsidP="003D0866">
      <w:pPr>
        <w:adjustRightInd w:val="0"/>
        <w:ind w:firstLine="540"/>
        <w:jc w:val="both"/>
        <w:rPr>
          <w:sz w:val="26"/>
          <w:szCs w:val="26"/>
          <w:lang w:bidi="ar-SA"/>
        </w:rPr>
      </w:pPr>
      <w:r w:rsidRPr="00D83E8E">
        <w:rPr>
          <w:sz w:val="26"/>
          <w:szCs w:val="26"/>
          <w:lang w:bidi="ar-SA"/>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14:paraId="1752D621" w14:textId="2ACBA41F" w:rsidR="00D83E8E" w:rsidRPr="00D83E8E" w:rsidRDefault="00D83E8E" w:rsidP="003D0866">
      <w:pPr>
        <w:adjustRightInd w:val="0"/>
        <w:ind w:firstLine="540"/>
        <w:jc w:val="both"/>
        <w:rPr>
          <w:sz w:val="26"/>
          <w:szCs w:val="26"/>
          <w:lang w:bidi="ar-SA"/>
        </w:rPr>
      </w:pPr>
      <w:r w:rsidRPr="00D83E8E">
        <w:rPr>
          <w:sz w:val="26"/>
          <w:szCs w:val="26"/>
          <w:lang w:bidi="ar-SA"/>
        </w:rPr>
        <w:t>. Орфография и пунктуация.</w:t>
      </w:r>
    </w:p>
    <w:p w14:paraId="5FED7333" w14:textId="77777777" w:rsidR="00D83E8E" w:rsidRPr="00D83E8E" w:rsidRDefault="00D83E8E" w:rsidP="003D0866">
      <w:pPr>
        <w:adjustRightInd w:val="0"/>
        <w:jc w:val="both"/>
        <w:rPr>
          <w:sz w:val="26"/>
          <w:szCs w:val="26"/>
          <w:lang w:bidi="ar-SA"/>
        </w:rPr>
      </w:pPr>
      <w:r w:rsidRPr="00D83E8E">
        <w:rPr>
          <w:sz w:val="26"/>
          <w:szCs w:val="26"/>
          <w:lang w:bidi="ar-SA"/>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336942BF" w14:textId="6163F487" w:rsidR="00D83E8E" w:rsidRPr="00D83E8E" w:rsidRDefault="00D83E8E" w:rsidP="003D0866">
      <w:pPr>
        <w:adjustRightInd w:val="0"/>
        <w:jc w:val="both"/>
        <w:rPr>
          <w:sz w:val="26"/>
          <w:szCs w:val="26"/>
          <w:lang w:bidi="ar-SA"/>
        </w:rPr>
      </w:pPr>
      <w:r w:rsidRPr="00D83E8E">
        <w:rPr>
          <w:sz w:val="26"/>
          <w:szCs w:val="26"/>
          <w:lang w:bidi="ar-SA"/>
        </w:rPr>
        <w:t>. Систематический курс.</w:t>
      </w:r>
    </w:p>
    <w:p w14:paraId="68325D58" w14:textId="52A8D2E2" w:rsidR="00D83E8E" w:rsidRPr="00D83E8E" w:rsidRDefault="00D83E8E" w:rsidP="003D0866">
      <w:pPr>
        <w:adjustRightInd w:val="0"/>
        <w:jc w:val="both"/>
        <w:rPr>
          <w:sz w:val="26"/>
          <w:szCs w:val="26"/>
          <w:lang w:bidi="ar-SA"/>
        </w:rPr>
      </w:pPr>
      <w:r w:rsidRPr="00D83E8E">
        <w:rPr>
          <w:sz w:val="26"/>
          <w:szCs w:val="26"/>
          <w:lang w:bidi="ar-SA"/>
        </w:rPr>
        <w:t>. Общие сведения о языке.</w:t>
      </w:r>
    </w:p>
    <w:p w14:paraId="6F33EF81" w14:textId="77777777" w:rsidR="00D83E8E" w:rsidRPr="00D83E8E" w:rsidRDefault="00D83E8E" w:rsidP="003D0866">
      <w:pPr>
        <w:adjustRightInd w:val="0"/>
        <w:jc w:val="both"/>
        <w:rPr>
          <w:sz w:val="26"/>
          <w:szCs w:val="26"/>
          <w:lang w:bidi="ar-SA"/>
        </w:rPr>
      </w:pPr>
      <w:r w:rsidRPr="00D83E8E">
        <w:rPr>
          <w:sz w:val="26"/>
          <w:szCs w:val="26"/>
          <w:lang w:bidi="ar-SA"/>
        </w:rPr>
        <w:t>Язык как основное средство человеческого общения. Цели и ситуации общения.</w:t>
      </w:r>
    </w:p>
    <w:p w14:paraId="36780F57" w14:textId="31AEFAE6" w:rsidR="00D83E8E" w:rsidRPr="00D83E8E" w:rsidRDefault="00D83E8E" w:rsidP="003D0866">
      <w:pPr>
        <w:adjustRightInd w:val="0"/>
        <w:jc w:val="both"/>
        <w:rPr>
          <w:sz w:val="26"/>
          <w:szCs w:val="26"/>
          <w:lang w:bidi="ar-SA"/>
        </w:rPr>
      </w:pPr>
      <w:r w:rsidRPr="00D83E8E">
        <w:rPr>
          <w:sz w:val="26"/>
          <w:szCs w:val="26"/>
          <w:lang w:bidi="ar-SA"/>
        </w:rPr>
        <w:t>. Фонетика.</w:t>
      </w:r>
    </w:p>
    <w:p w14:paraId="36F1509A" w14:textId="77777777" w:rsidR="00D83E8E" w:rsidRPr="00D83E8E" w:rsidRDefault="00D83E8E" w:rsidP="003D0866">
      <w:pPr>
        <w:adjustRightInd w:val="0"/>
        <w:jc w:val="both"/>
        <w:rPr>
          <w:sz w:val="26"/>
          <w:szCs w:val="26"/>
          <w:lang w:bidi="ar-SA"/>
        </w:rPr>
      </w:pPr>
      <w:r w:rsidRPr="00D83E8E">
        <w:rPr>
          <w:sz w:val="26"/>
          <w:szCs w:val="26"/>
          <w:lang w:bidi="ar-SA"/>
        </w:rP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14:paraId="62ADEF2C" w14:textId="77777777" w:rsidR="00D83E8E" w:rsidRPr="00D83E8E" w:rsidRDefault="00D83E8E" w:rsidP="003D0866">
      <w:pPr>
        <w:adjustRightInd w:val="0"/>
        <w:jc w:val="both"/>
        <w:rPr>
          <w:sz w:val="26"/>
          <w:szCs w:val="26"/>
          <w:lang w:bidi="ar-SA"/>
        </w:rPr>
      </w:pPr>
      <w:r w:rsidRPr="00D83E8E">
        <w:rPr>
          <w:sz w:val="26"/>
          <w:szCs w:val="26"/>
          <w:lang w:bidi="ar-SA"/>
        </w:rPr>
        <w:t>Слог. Количество слогов в слове. Ударный слог. Деление слов на слоги (простые случаи, без стечения согласных).</w:t>
      </w:r>
    </w:p>
    <w:p w14:paraId="45BD52E9" w14:textId="20DC1862" w:rsidR="00D83E8E" w:rsidRPr="00D83E8E" w:rsidRDefault="00D83E8E" w:rsidP="003D0866">
      <w:pPr>
        <w:adjustRightInd w:val="0"/>
        <w:jc w:val="both"/>
        <w:rPr>
          <w:sz w:val="26"/>
          <w:szCs w:val="26"/>
          <w:lang w:bidi="ar-SA"/>
        </w:rPr>
      </w:pPr>
      <w:r w:rsidRPr="00D83E8E">
        <w:rPr>
          <w:sz w:val="26"/>
          <w:szCs w:val="26"/>
          <w:lang w:bidi="ar-SA"/>
        </w:rPr>
        <w:t>. Графика.</w:t>
      </w:r>
    </w:p>
    <w:p w14:paraId="0B228C04" w14:textId="77777777" w:rsidR="00D83E8E" w:rsidRPr="00D83E8E" w:rsidRDefault="00D83E8E" w:rsidP="003D0866">
      <w:pPr>
        <w:adjustRightInd w:val="0"/>
        <w:jc w:val="both"/>
        <w:rPr>
          <w:sz w:val="26"/>
          <w:szCs w:val="26"/>
          <w:lang w:bidi="ar-SA"/>
        </w:rPr>
      </w:pPr>
      <w:r w:rsidRPr="00D83E8E">
        <w:rPr>
          <w:sz w:val="26"/>
          <w:szCs w:val="26"/>
          <w:lang w:bidi="ar-SA"/>
        </w:rPr>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476220FD" w14:textId="77777777" w:rsidR="00D83E8E" w:rsidRPr="00D83E8E" w:rsidRDefault="00D83E8E" w:rsidP="00085EA3">
      <w:pPr>
        <w:adjustRightInd w:val="0"/>
        <w:jc w:val="both"/>
        <w:rPr>
          <w:sz w:val="26"/>
          <w:szCs w:val="26"/>
          <w:lang w:bidi="ar-SA"/>
        </w:rPr>
      </w:pPr>
      <w:r w:rsidRPr="00D83E8E">
        <w:rPr>
          <w:sz w:val="26"/>
          <w:szCs w:val="26"/>
          <w:lang w:bidi="ar-SA"/>
        </w:rPr>
        <w:t>Установление соотношения звукового и буквенного состава слова в словах типа стол, конь.</w:t>
      </w:r>
    </w:p>
    <w:p w14:paraId="1A9851D8" w14:textId="77777777" w:rsidR="00D83E8E" w:rsidRPr="00D83E8E" w:rsidRDefault="00D83E8E" w:rsidP="00085EA3">
      <w:pPr>
        <w:adjustRightInd w:val="0"/>
        <w:jc w:val="both"/>
        <w:rPr>
          <w:sz w:val="26"/>
          <w:szCs w:val="26"/>
          <w:lang w:bidi="ar-SA"/>
        </w:rPr>
      </w:pPr>
      <w:r w:rsidRPr="00D83E8E">
        <w:rPr>
          <w:sz w:val="26"/>
          <w:szCs w:val="26"/>
          <w:lang w:bidi="ar-SA"/>
        </w:rPr>
        <w:t>Небуквенные графические средства: пробел между словами, знак переноса.</w:t>
      </w:r>
    </w:p>
    <w:p w14:paraId="60888D54" w14:textId="77777777" w:rsidR="00D83E8E" w:rsidRPr="00D83E8E" w:rsidRDefault="00D83E8E" w:rsidP="00085EA3">
      <w:pPr>
        <w:adjustRightInd w:val="0"/>
        <w:jc w:val="both"/>
        <w:rPr>
          <w:sz w:val="26"/>
          <w:szCs w:val="26"/>
          <w:lang w:bidi="ar-SA"/>
        </w:rPr>
      </w:pPr>
      <w:r w:rsidRPr="00D83E8E">
        <w:rPr>
          <w:sz w:val="26"/>
          <w:szCs w:val="26"/>
          <w:lang w:bidi="ar-SA"/>
        </w:rPr>
        <w:t>Русский алфавит: правильное название букв, их последовательность. Использование алфавита для упорядочения списка слов.</w:t>
      </w:r>
    </w:p>
    <w:p w14:paraId="71A2C2C1" w14:textId="20294A96" w:rsidR="00D83E8E" w:rsidRPr="00D83E8E" w:rsidRDefault="00D83E8E" w:rsidP="003D0866">
      <w:pPr>
        <w:adjustRightInd w:val="0"/>
        <w:jc w:val="both"/>
        <w:rPr>
          <w:sz w:val="26"/>
          <w:szCs w:val="26"/>
          <w:lang w:bidi="ar-SA"/>
        </w:rPr>
      </w:pPr>
      <w:r w:rsidRPr="00D83E8E">
        <w:rPr>
          <w:sz w:val="26"/>
          <w:szCs w:val="26"/>
          <w:lang w:bidi="ar-SA"/>
        </w:rPr>
        <w:t>Орфоэпия.</w:t>
      </w:r>
    </w:p>
    <w:p w14:paraId="0C164DE4" w14:textId="77777777" w:rsidR="00D83E8E" w:rsidRPr="00D83E8E" w:rsidRDefault="00D83E8E" w:rsidP="003D0866">
      <w:pPr>
        <w:adjustRightInd w:val="0"/>
        <w:ind w:firstLine="540"/>
        <w:jc w:val="both"/>
        <w:rPr>
          <w:sz w:val="26"/>
          <w:szCs w:val="26"/>
          <w:lang w:bidi="ar-SA"/>
        </w:rPr>
      </w:pPr>
      <w:r w:rsidRPr="00D83E8E">
        <w:rPr>
          <w:sz w:val="26"/>
          <w:szCs w:val="26"/>
          <w:lang w:bidi="ar-SA"/>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w:t>
      </w:r>
      <w:r w:rsidRPr="00D83E8E">
        <w:rPr>
          <w:sz w:val="26"/>
          <w:szCs w:val="26"/>
          <w:lang w:bidi="ar-SA"/>
        </w:rPr>
        <w:lastRenderedPageBreak/>
        <w:t>в учебнике).</w:t>
      </w:r>
    </w:p>
    <w:p w14:paraId="4EB6ED55" w14:textId="455968D8" w:rsidR="00D83E8E" w:rsidRPr="00D83E8E" w:rsidRDefault="00D83E8E" w:rsidP="003D0866">
      <w:pPr>
        <w:adjustRightInd w:val="0"/>
        <w:jc w:val="both"/>
        <w:rPr>
          <w:sz w:val="26"/>
          <w:szCs w:val="26"/>
          <w:lang w:bidi="ar-SA"/>
        </w:rPr>
      </w:pPr>
      <w:r w:rsidRPr="00D83E8E">
        <w:rPr>
          <w:sz w:val="26"/>
          <w:szCs w:val="26"/>
          <w:lang w:bidi="ar-SA"/>
        </w:rPr>
        <w:t>Лексика.</w:t>
      </w:r>
    </w:p>
    <w:p w14:paraId="5ABBB6FC" w14:textId="77777777" w:rsidR="00D83E8E" w:rsidRPr="00D83E8E" w:rsidRDefault="00D83E8E" w:rsidP="003D0866">
      <w:pPr>
        <w:adjustRightInd w:val="0"/>
        <w:jc w:val="both"/>
        <w:rPr>
          <w:sz w:val="26"/>
          <w:szCs w:val="26"/>
          <w:lang w:bidi="ar-SA"/>
        </w:rPr>
      </w:pPr>
      <w:r w:rsidRPr="00D83E8E">
        <w:rPr>
          <w:sz w:val="26"/>
          <w:szCs w:val="26"/>
          <w:lang w:bidi="ar-SA"/>
        </w:rPr>
        <w:t>Слово как единица языка (ознакомление).</w:t>
      </w:r>
    </w:p>
    <w:p w14:paraId="6E67CAF8" w14:textId="77777777" w:rsidR="00D83E8E" w:rsidRPr="00D83E8E" w:rsidRDefault="00D83E8E" w:rsidP="003D0866">
      <w:pPr>
        <w:adjustRightInd w:val="0"/>
        <w:jc w:val="both"/>
        <w:rPr>
          <w:sz w:val="26"/>
          <w:szCs w:val="26"/>
          <w:lang w:bidi="ar-SA"/>
        </w:rPr>
      </w:pPr>
      <w:r w:rsidRPr="00D83E8E">
        <w:rPr>
          <w:sz w:val="26"/>
          <w:szCs w:val="26"/>
          <w:lang w:bidi="ar-SA"/>
        </w:rPr>
        <w:t>Слово как название предмета, признака предмета, действия предмета (ознакомление).</w:t>
      </w:r>
    </w:p>
    <w:p w14:paraId="1EE27BBD" w14:textId="77777777" w:rsidR="00D83E8E" w:rsidRPr="00D83E8E" w:rsidRDefault="00D83E8E" w:rsidP="003D0866">
      <w:pPr>
        <w:adjustRightInd w:val="0"/>
        <w:jc w:val="both"/>
        <w:rPr>
          <w:sz w:val="26"/>
          <w:szCs w:val="26"/>
          <w:lang w:bidi="ar-SA"/>
        </w:rPr>
      </w:pPr>
      <w:r w:rsidRPr="00D83E8E">
        <w:rPr>
          <w:sz w:val="26"/>
          <w:szCs w:val="26"/>
          <w:lang w:bidi="ar-SA"/>
        </w:rPr>
        <w:t>Выявление слов, значение которых требует уточнения.</w:t>
      </w:r>
    </w:p>
    <w:p w14:paraId="71B1CE02" w14:textId="176FB464" w:rsidR="00D83E8E" w:rsidRPr="00D83E8E" w:rsidRDefault="00D83E8E" w:rsidP="003D0866">
      <w:pPr>
        <w:adjustRightInd w:val="0"/>
        <w:jc w:val="both"/>
        <w:rPr>
          <w:sz w:val="26"/>
          <w:szCs w:val="26"/>
          <w:lang w:bidi="ar-SA"/>
        </w:rPr>
      </w:pPr>
      <w:r w:rsidRPr="00D83E8E">
        <w:rPr>
          <w:sz w:val="26"/>
          <w:szCs w:val="26"/>
          <w:lang w:bidi="ar-SA"/>
        </w:rPr>
        <w:t>Синтаксис.</w:t>
      </w:r>
    </w:p>
    <w:p w14:paraId="4D392673" w14:textId="77777777" w:rsidR="00D83E8E" w:rsidRPr="00D83E8E" w:rsidRDefault="00D83E8E" w:rsidP="003D0866">
      <w:pPr>
        <w:adjustRightInd w:val="0"/>
        <w:jc w:val="both"/>
        <w:rPr>
          <w:sz w:val="26"/>
          <w:szCs w:val="26"/>
          <w:lang w:bidi="ar-SA"/>
        </w:rPr>
      </w:pPr>
      <w:r w:rsidRPr="00D83E8E">
        <w:rPr>
          <w:sz w:val="26"/>
          <w:szCs w:val="26"/>
          <w:lang w:bidi="ar-SA"/>
        </w:rPr>
        <w:t>Предложение как единица языка (ознакомление).</w:t>
      </w:r>
    </w:p>
    <w:p w14:paraId="2484F035" w14:textId="77777777" w:rsidR="00D83E8E" w:rsidRPr="00D83E8E" w:rsidRDefault="00D83E8E" w:rsidP="003D0866">
      <w:pPr>
        <w:adjustRightInd w:val="0"/>
        <w:jc w:val="both"/>
        <w:rPr>
          <w:sz w:val="26"/>
          <w:szCs w:val="26"/>
          <w:lang w:bidi="ar-SA"/>
        </w:rPr>
      </w:pPr>
      <w:r w:rsidRPr="00D83E8E">
        <w:rPr>
          <w:sz w:val="26"/>
          <w:szCs w:val="26"/>
          <w:lang w:bidi="ar-SA"/>
        </w:rPr>
        <w:t>Слово, предложение (наблюдение над сходством и различием). Установление связи слов в предложении при помощи смысловых вопросов.</w:t>
      </w:r>
    </w:p>
    <w:p w14:paraId="1AFFE059" w14:textId="77777777" w:rsidR="00D83E8E" w:rsidRPr="00D83E8E" w:rsidRDefault="00D83E8E" w:rsidP="003D0866">
      <w:pPr>
        <w:adjustRightInd w:val="0"/>
        <w:ind w:firstLine="540"/>
        <w:jc w:val="both"/>
        <w:rPr>
          <w:sz w:val="26"/>
          <w:szCs w:val="26"/>
          <w:lang w:bidi="ar-SA"/>
        </w:rPr>
      </w:pPr>
      <w:r w:rsidRPr="00D83E8E">
        <w:rPr>
          <w:sz w:val="26"/>
          <w:szCs w:val="26"/>
          <w:lang w:bidi="ar-SA"/>
        </w:rPr>
        <w:t>Восстановление деформированных предложений. Составление предложений из набора форм слов.</w:t>
      </w:r>
    </w:p>
    <w:p w14:paraId="654E678F" w14:textId="7397E747" w:rsidR="00D83E8E" w:rsidRPr="00D83E8E" w:rsidRDefault="00D83E8E" w:rsidP="003D0866">
      <w:pPr>
        <w:adjustRightInd w:val="0"/>
        <w:jc w:val="both"/>
        <w:rPr>
          <w:sz w:val="26"/>
          <w:szCs w:val="26"/>
          <w:lang w:bidi="ar-SA"/>
        </w:rPr>
      </w:pPr>
      <w:r w:rsidRPr="00D83E8E">
        <w:rPr>
          <w:sz w:val="26"/>
          <w:szCs w:val="26"/>
          <w:lang w:bidi="ar-SA"/>
        </w:rPr>
        <w:t>Орфография и пунктуация.</w:t>
      </w:r>
    </w:p>
    <w:p w14:paraId="0BE7BFC1" w14:textId="77777777" w:rsidR="00D83E8E" w:rsidRPr="00D83E8E" w:rsidRDefault="00D83E8E" w:rsidP="003D0866">
      <w:pPr>
        <w:adjustRightInd w:val="0"/>
        <w:jc w:val="both"/>
        <w:rPr>
          <w:sz w:val="26"/>
          <w:szCs w:val="26"/>
          <w:lang w:bidi="ar-SA"/>
        </w:rPr>
      </w:pPr>
      <w:r w:rsidRPr="00D83E8E">
        <w:rPr>
          <w:sz w:val="26"/>
          <w:szCs w:val="26"/>
          <w:lang w:bidi="ar-SA"/>
        </w:rPr>
        <w:t>Правила правописания и их применение:</w:t>
      </w:r>
    </w:p>
    <w:p w14:paraId="54B40AAE" w14:textId="77777777" w:rsidR="00D83E8E" w:rsidRPr="00D83E8E" w:rsidRDefault="00D83E8E" w:rsidP="003D0866">
      <w:pPr>
        <w:adjustRightInd w:val="0"/>
        <w:jc w:val="both"/>
        <w:rPr>
          <w:sz w:val="26"/>
          <w:szCs w:val="26"/>
          <w:lang w:bidi="ar-SA"/>
        </w:rPr>
      </w:pPr>
      <w:r w:rsidRPr="00D83E8E">
        <w:rPr>
          <w:sz w:val="26"/>
          <w:szCs w:val="26"/>
          <w:lang w:bidi="ar-SA"/>
        </w:rPr>
        <w:t>раздельное написание слов в предложении;</w:t>
      </w:r>
    </w:p>
    <w:p w14:paraId="1A0A9E90" w14:textId="77777777" w:rsidR="00D83E8E" w:rsidRPr="00D83E8E" w:rsidRDefault="00D83E8E" w:rsidP="003D0866">
      <w:pPr>
        <w:adjustRightInd w:val="0"/>
        <w:jc w:val="both"/>
        <w:rPr>
          <w:sz w:val="26"/>
          <w:szCs w:val="26"/>
          <w:lang w:bidi="ar-SA"/>
        </w:rPr>
      </w:pPr>
      <w:r w:rsidRPr="00D83E8E">
        <w:rPr>
          <w:sz w:val="26"/>
          <w:szCs w:val="26"/>
          <w:lang w:bidi="ar-SA"/>
        </w:rPr>
        <w:t>прописная буква в начале предложения и в именах собственных: в именах и фамилиях людей, кличках животных;</w:t>
      </w:r>
    </w:p>
    <w:p w14:paraId="2471BCA0" w14:textId="77777777" w:rsidR="00D83E8E" w:rsidRPr="00D83E8E" w:rsidRDefault="00D83E8E" w:rsidP="003D0866">
      <w:pPr>
        <w:adjustRightInd w:val="0"/>
        <w:jc w:val="both"/>
        <w:rPr>
          <w:sz w:val="26"/>
          <w:szCs w:val="26"/>
          <w:lang w:bidi="ar-SA"/>
        </w:rPr>
      </w:pPr>
      <w:r w:rsidRPr="00D83E8E">
        <w:rPr>
          <w:sz w:val="26"/>
          <w:szCs w:val="26"/>
          <w:lang w:bidi="ar-SA"/>
        </w:rPr>
        <w:t>перенос слов (без учета морфемного членения слова);</w:t>
      </w:r>
    </w:p>
    <w:p w14:paraId="3A5E1673" w14:textId="77777777" w:rsidR="00D83E8E" w:rsidRPr="00D83E8E" w:rsidRDefault="00D83E8E" w:rsidP="003D0866">
      <w:pPr>
        <w:adjustRightInd w:val="0"/>
        <w:jc w:val="both"/>
        <w:rPr>
          <w:sz w:val="26"/>
          <w:szCs w:val="26"/>
          <w:lang w:bidi="ar-SA"/>
        </w:rPr>
      </w:pPr>
      <w:r w:rsidRPr="00D83E8E">
        <w:rPr>
          <w:sz w:val="26"/>
          <w:szCs w:val="26"/>
          <w:lang w:bidi="ar-SA"/>
        </w:rPr>
        <w:t>гласные после шипящих в сочетаниях жи, ши (в положении под ударением), ча, ща, чу, щу;</w:t>
      </w:r>
    </w:p>
    <w:p w14:paraId="469008D4" w14:textId="77777777" w:rsidR="00D83E8E" w:rsidRPr="00D83E8E" w:rsidRDefault="00D83E8E" w:rsidP="003D0866">
      <w:pPr>
        <w:adjustRightInd w:val="0"/>
        <w:jc w:val="both"/>
        <w:rPr>
          <w:sz w:val="26"/>
          <w:szCs w:val="26"/>
          <w:lang w:bidi="ar-SA"/>
        </w:rPr>
      </w:pPr>
      <w:r w:rsidRPr="00D83E8E">
        <w:rPr>
          <w:sz w:val="26"/>
          <w:szCs w:val="26"/>
          <w:lang w:bidi="ar-SA"/>
        </w:rPr>
        <w:t>сочетания чк, чн;</w:t>
      </w:r>
    </w:p>
    <w:p w14:paraId="1EAF78B2" w14:textId="77777777" w:rsidR="00D83E8E" w:rsidRPr="00D83E8E" w:rsidRDefault="00D83E8E" w:rsidP="003D0866">
      <w:pPr>
        <w:adjustRightInd w:val="0"/>
        <w:jc w:val="both"/>
        <w:rPr>
          <w:sz w:val="26"/>
          <w:szCs w:val="26"/>
          <w:lang w:bidi="ar-SA"/>
        </w:rPr>
      </w:pPr>
      <w:r w:rsidRPr="00D83E8E">
        <w:rPr>
          <w:sz w:val="26"/>
          <w:szCs w:val="26"/>
          <w:lang w:bidi="ar-SA"/>
        </w:rPr>
        <w:t>слова с непроверяемыми гласными и согласными (перечень слов в орфографическом словаре учебника);</w:t>
      </w:r>
    </w:p>
    <w:p w14:paraId="4CB609AC" w14:textId="77777777" w:rsidR="00D83E8E" w:rsidRPr="00D83E8E" w:rsidRDefault="00D83E8E" w:rsidP="003D0866">
      <w:pPr>
        <w:adjustRightInd w:val="0"/>
        <w:jc w:val="both"/>
        <w:rPr>
          <w:sz w:val="26"/>
          <w:szCs w:val="26"/>
          <w:lang w:bidi="ar-SA"/>
        </w:rPr>
      </w:pPr>
      <w:r w:rsidRPr="00D83E8E">
        <w:rPr>
          <w:sz w:val="26"/>
          <w:szCs w:val="26"/>
          <w:lang w:bidi="ar-SA"/>
        </w:rPr>
        <w:t>знаки препинания в конце предложения: точка, вопросительный и восклицательный знаки.</w:t>
      </w:r>
    </w:p>
    <w:p w14:paraId="7E9DF07C" w14:textId="77777777" w:rsidR="00D83E8E" w:rsidRPr="00D83E8E" w:rsidRDefault="00D83E8E" w:rsidP="003D0866">
      <w:pPr>
        <w:adjustRightInd w:val="0"/>
        <w:jc w:val="both"/>
        <w:rPr>
          <w:sz w:val="26"/>
          <w:szCs w:val="26"/>
          <w:lang w:bidi="ar-SA"/>
        </w:rPr>
      </w:pPr>
      <w:r w:rsidRPr="00D83E8E">
        <w:rPr>
          <w:sz w:val="26"/>
          <w:szCs w:val="26"/>
          <w:lang w:bidi="ar-SA"/>
        </w:rPr>
        <w:t>Алгоритм списывания текста.</w:t>
      </w:r>
    </w:p>
    <w:p w14:paraId="0C1FBF8F" w14:textId="3D1ABB11" w:rsidR="00D83E8E" w:rsidRPr="00D83E8E" w:rsidRDefault="00D83E8E" w:rsidP="003D0866">
      <w:pPr>
        <w:adjustRightInd w:val="0"/>
        <w:jc w:val="both"/>
        <w:rPr>
          <w:sz w:val="26"/>
          <w:szCs w:val="26"/>
          <w:lang w:bidi="ar-SA"/>
        </w:rPr>
      </w:pPr>
      <w:r w:rsidRPr="00D83E8E">
        <w:rPr>
          <w:sz w:val="26"/>
          <w:szCs w:val="26"/>
          <w:lang w:bidi="ar-SA"/>
        </w:rPr>
        <w:t>Развитие речи.</w:t>
      </w:r>
    </w:p>
    <w:p w14:paraId="390483D4" w14:textId="77777777" w:rsidR="00D83E8E" w:rsidRPr="00D83E8E" w:rsidRDefault="00D83E8E" w:rsidP="00085EA3">
      <w:pPr>
        <w:adjustRightInd w:val="0"/>
        <w:jc w:val="both"/>
        <w:rPr>
          <w:sz w:val="26"/>
          <w:szCs w:val="26"/>
          <w:lang w:bidi="ar-SA"/>
        </w:rPr>
      </w:pPr>
      <w:r w:rsidRPr="00D83E8E">
        <w:rPr>
          <w:sz w:val="26"/>
          <w:szCs w:val="26"/>
          <w:lang w:bidi="ar-SA"/>
        </w:rPr>
        <w:t>Речь как основная форма общения между людьми. Текст как единица речи (ознакомление).</w:t>
      </w:r>
    </w:p>
    <w:p w14:paraId="7D421C4D" w14:textId="77777777" w:rsidR="00D83E8E" w:rsidRPr="00D83E8E" w:rsidRDefault="00D83E8E" w:rsidP="00085EA3">
      <w:pPr>
        <w:adjustRightInd w:val="0"/>
        <w:jc w:val="both"/>
        <w:rPr>
          <w:sz w:val="26"/>
          <w:szCs w:val="26"/>
          <w:lang w:bidi="ar-SA"/>
        </w:rPr>
      </w:pPr>
      <w:r w:rsidRPr="00D83E8E">
        <w:rPr>
          <w:sz w:val="26"/>
          <w:szCs w:val="26"/>
          <w:lang w:bidi="ar-SA"/>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6C44B054" w14:textId="77777777" w:rsidR="00D83E8E" w:rsidRPr="00D83E8E" w:rsidRDefault="00D83E8E" w:rsidP="00085EA3">
      <w:pPr>
        <w:adjustRightInd w:val="0"/>
        <w:jc w:val="both"/>
        <w:rPr>
          <w:sz w:val="26"/>
          <w:szCs w:val="26"/>
          <w:lang w:bidi="ar-SA"/>
        </w:rPr>
      </w:pPr>
      <w:r w:rsidRPr="00D83E8E">
        <w:rPr>
          <w:sz w:val="26"/>
          <w:szCs w:val="26"/>
          <w:lang w:bidi="ar-SA"/>
        </w:rPr>
        <w:t>Нормы речевого этикета в ситуациях учебного и бытового общения (приветствие, прощание, извинение, благодарность, обращение с просьбой).</w:t>
      </w:r>
    </w:p>
    <w:p w14:paraId="222D782F" w14:textId="77777777" w:rsidR="00D83E8E" w:rsidRPr="00D83E8E" w:rsidRDefault="00D83E8E" w:rsidP="00085EA3">
      <w:pPr>
        <w:adjustRightInd w:val="0"/>
        <w:jc w:val="both"/>
        <w:rPr>
          <w:sz w:val="26"/>
          <w:szCs w:val="26"/>
          <w:lang w:bidi="ar-SA"/>
        </w:rPr>
      </w:pPr>
      <w:r w:rsidRPr="00D83E8E">
        <w:rPr>
          <w:sz w:val="26"/>
          <w:szCs w:val="26"/>
          <w:lang w:bidi="ar-SA"/>
        </w:rPr>
        <w:t>Составление небольших рассказов на основе наблюдений.</w:t>
      </w:r>
    </w:p>
    <w:p w14:paraId="45686BAE" w14:textId="45931E29" w:rsidR="00D83E8E" w:rsidRPr="00D83E8E" w:rsidRDefault="00D83E8E" w:rsidP="00085EA3">
      <w:pPr>
        <w:adjustRightInd w:val="0"/>
        <w:jc w:val="both"/>
        <w:rPr>
          <w:sz w:val="26"/>
          <w:szCs w:val="26"/>
          <w:lang w:bidi="ar-SA"/>
        </w:rPr>
      </w:pPr>
      <w:r w:rsidRPr="00D83E8E">
        <w:rPr>
          <w:sz w:val="26"/>
          <w:szCs w:val="26"/>
          <w:lang w:bidi="ar-SA"/>
        </w:rPr>
        <w:t>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1F7CC6D" w14:textId="655FE7F6" w:rsidR="00D83E8E" w:rsidRPr="00D83E8E" w:rsidRDefault="00D83E8E" w:rsidP="003D0866">
      <w:pPr>
        <w:adjustRightInd w:val="0"/>
        <w:ind w:firstLine="540"/>
        <w:jc w:val="both"/>
        <w:rPr>
          <w:sz w:val="26"/>
          <w:szCs w:val="26"/>
          <w:lang w:bidi="ar-SA"/>
        </w:rPr>
      </w:pPr>
      <w:r w:rsidRPr="00D83E8E">
        <w:rPr>
          <w:sz w:val="26"/>
          <w:szCs w:val="26"/>
          <w:lang w:bidi="ar-SA"/>
        </w:rPr>
        <w:t>Базовые логические действия как часть познавательных универсальных учебных действий способствуют формированию умений:</w:t>
      </w:r>
    </w:p>
    <w:p w14:paraId="2A6A3FC0" w14:textId="77777777" w:rsidR="00D83E8E" w:rsidRPr="00D83E8E" w:rsidRDefault="00D83E8E" w:rsidP="003D0866">
      <w:pPr>
        <w:adjustRightInd w:val="0"/>
        <w:ind w:firstLine="540"/>
        <w:jc w:val="both"/>
        <w:rPr>
          <w:sz w:val="26"/>
          <w:szCs w:val="26"/>
          <w:lang w:bidi="ar-SA"/>
        </w:rPr>
      </w:pPr>
      <w:r w:rsidRPr="00D83E8E">
        <w:rPr>
          <w:sz w:val="26"/>
          <w:szCs w:val="26"/>
          <w:lang w:bidi="ar-SA"/>
        </w:rPr>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14:paraId="491C6D89" w14:textId="77777777" w:rsidR="00D83E8E" w:rsidRPr="00D83E8E" w:rsidRDefault="00D83E8E" w:rsidP="003D0866">
      <w:pPr>
        <w:adjustRightInd w:val="0"/>
        <w:ind w:firstLine="540"/>
        <w:jc w:val="both"/>
        <w:rPr>
          <w:sz w:val="26"/>
          <w:szCs w:val="26"/>
          <w:lang w:bidi="ar-SA"/>
        </w:rPr>
      </w:pPr>
      <w:r w:rsidRPr="00D83E8E">
        <w:rPr>
          <w:sz w:val="26"/>
          <w:szCs w:val="26"/>
          <w:lang w:bidi="ar-SA"/>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62A2F0DE" w14:textId="77777777" w:rsidR="00D83E8E" w:rsidRPr="00D83E8E" w:rsidRDefault="00D83E8E" w:rsidP="003D0866">
      <w:pPr>
        <w:adjustRightInd w:val="0"/>
        <w:ind w:firstLine="540"/>
        <w:jc w:val="both"/>
        <w:rPr>
          <w:sz w:val="26"/>
          <w:szCs w:val="26"/>
          <w:lang w:bidi="ar-SA"/>
        </w:rPr>
      </w:pPr>
      <w:r w:rsidRPr="00D83E8E">
        <w:rPr>
          <w:sz w:val="26"/>
          <w:szCs w:val="26"/>
          <w:lang w:bidi="ar-SA"/>
        </w:rPr>
        <w:t>устанавливать основания для сравнения звукового состава слов: выделять признаки сходства и различия;</w:t>
      </w:r>
    </w:p>
    <w:p w14:paraId="1FFF5529" w14:textId="77777777" w:rsidR="00D83E8E" w:rsidRPr="00D83E8E" w:rsidRDefault="00D83E8E" w:rsidP="003D0866">
      <w:pPr>
        <w:adjustRightInd w:val="0"/>
        <w:ind w:firstLine="540"/>
        <w:jc w:val="both"/>
        <w:rPr>
          <w:sz w:val="26"/>
          <w:szCs w:val="26"/>
          <w:lang w:bidi="ar-SA"/>
        </w:rPr>
      </w:pPr>
      <w:r w:rsidRPr="00D83E8E">
        <w:rPr>
          <w:sz w:val="26"/>
          <w:szCs w:val="26"/>
          <w:lang w:bidi="ar-SA"/>
        </w:rPr>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14:paraId="2172B793" w14:textId="387C06E9" w:rsidR="00D83E8E" w:rsidRPr="00D83E8E" w:rsidRDefault="00D83E8E" w:rsidP="003D0866">
      <w:pPr>
        <w:adjustRightInd w:val="0"/>
        <w:ind w:firstLine="540"/>
        <w:jc w:val="both"/>
        <w:rPr>
          <w:sz w:val="26"/>
          <w:szCs w:val="26"/>
          <w:lang w:bidi="ar-SA"/>
        </w:rPr>
      </w:pPr>
      <w:r w:rsidRPr="00D83E8E">
        <w:rPr>
          <w:sz w:val="26"/>
          <w:szCs w:val="26"/>
          <w:lang w:bidi="ar-SA"/>
        </w:rPr>
        <w:t>Базовые исследовательские действия как часть познавательных универсальных учебных действий способствуют формированию умений:</w:t>
      </w:r>
    </w:p>
    <w:p w14:paraId="48F9464A" w14:textId="77777777" w:rsidR="00D83E8E" w:rsidRPr="00D83E8E" w:rsidRDefault="00D83E8E" w:rsidP="003D0866">
      <w:pPr>
        <w:adjustRightInd w:val="0"/>
        <w:ind w:firstLine="540"/>
        <w:jc w:val="both"/>
        <w:rPr>
          <w:sz w:val="26"/>
          <w:szCs w:val="26"/>
          <w:lang w:bidi="ar-SA"/>
        </w:rPr>
      </w:pPr>
      <w:r w:rsidRPr="00D83E8E">
        <w:rPr>
          <w:sz w:val="26"/>
          <w:szCs w:val="26"/>
          <w:lang w:bidi="ar-SA"/>
        </w:rPr>
        <w:t>проводить изменения звуковой модели по предложенному учителем правилу, подбирать слова к модели;</w:t>
      </w:r>
    </w:p>
    <w:p w14:paraId="1E0A4E17" w14:textId="77777777" w:rsidR="00D83E8E" w:rsidRPr="00D83E8E" w:rsidRDefault="00D83E8E" w:rsidP="003D0866">
      <w:pPr>
        <w:adjustRightInd w:val="0"/>
        <w:ind w:firstLine="540"/>
        <w:jc w:val="both"/>
        <w:rPr>
          <w:sz w:val="26"/>
          <w:szCs w:val="26"/>
          <w:lang w:bidi="ar-SA"/>
        </w:rPr>
      </w:pPr>
      <w:r w:rsidRPr="00D83E8E">
        <w:rPr>
          <w:sz w:val="26"/>
          <w:szCs w:val="26"/>
          <w:lang w:bidi="ar-SA"/>
        </w:rPr>
        <w:lastRenderedPageBreak/>
        <w:t>формулировать выводы о соответствии звукового и буквенного состава слова;</w:t>
      </w:r>
    </w:p>
    <w:p w14:paraId="0C628D98" w14:textId="77777777" w:rsidR="00D83E8E" w:rsidRPr="00D83E8E" w:rsidRDefault="00D83E8E" w:rsidP="003D0866">
      <w:pPr>
        <w:adjustRightInd w:val="0"/>
        <w:ind w:firstLine="540"/>
        <w:jc w:val="both"/>
        <w:rPr>
          <w:sz w:val="26"/>
          <w:szCs w:val="26"/>
          <w:lang w:bidi="ar-SA"/>
        </w:rPr>
      </w:pPr>
      <w:r w:rsidRPr="00D83E8E">
        <w:rPr>
          <w:sz w:val="26"/>
          <w:szCs w:val="26"/>
          <w:lang w:bidi="ar-SA"/>
        </w:rPr>
        <w:t>использовать алфавит для самостоятельного упорядочивания списка слов.</w:t>
      </w:r>
    </w:p>
    <w:p w14:paraId="3BDEAD67" w14:textId="70A33667" w:rsidR="00D83E8E" w:rsidRPr="00D83E8E" w:rsidRDefault="00D83E8E" w:rsidP="003D0866">
      <w:pPr>
        <w:adjustRightInd w:val="0"/>
        <w:ind w:firstLine="540"/>
        <w:jc w:val="both"/>
        <w:rPr>
          <w:sz w:val="26"/>
          <w:szCs w:val="26"/>
          <w:lang w:bidi="ar-SA"/>
        </w:rPr>
      </w:pPr>
      <w:r w:rsidRPr="00D83E8E">
        <w:rPr>
          <w:sz w:val="26"/>
          <w:szCs w:val="26"/>
          <w:lang w:bidi="ar-SA"/>
        </w:rPr>
        <w:t>. Работа с информацией как часть познавательных универсальных учебных действий способствует формированию умений:</w:t>
      </w:r>
    </w:p>
    <w:p w14:paraId="68AF1032" w14:textId="77777777" w:rsidR="00D83E8E" w:rsidRPr="00D83E8E" w:rsidRDefault="00D83E8E" w:rsidP="003D0866">
      <w:pPr>
        <w:adjustRightInd w:val="0"/>
        <w:ind w:firstLine="540"/>
        <w:jc w:val="both"/>
        <w:rPr>
          <w:sz w:val="26"/>
          <w:szCs w:val="26"/>
          <w:lang w:bidi="ar-SA"/>
        </w:rPr>
      </w:pPr>
      <w:r w:rsidRPr="00D83E8E">
        <w:rPr>
          <w:sz w:val="26"/>
          <w:szCs w:val="26"/>
          <w:lang w:bidi="ar-SA"/>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1F0D4ED1" w14:textId="77777777" w:rsidR="00D83E8E" w:rsidRPr="00D83E8E" w:rsidRDefault="00D83E8E" w:rsidP="003D0866">
      <w:pPr>
        <w:adjustRightInd w:val="0"/>
        <w:ind w:firstLine="540"/>
        <w:jc w:val="both"/>
        <w:rPr>
          <w:sz w:val="26"/>
          <w:szCs w:val="26"/>
          <w:lang w:bidi="ar-SA"/>
        </w:rPr>
      </w:pPr>
      <w:r w:rsidRPr="00D83E8E">
        <w:rPr>
          <w:sz w:val="26"/>
          <w:szCs w:val="26"/>
          <w:lang w:bidi="ar-SA"/>
        </w:rPr>
        <w:t>анализировать графическую информацию - модели звукового состава слова;</w:t>
      </w:r>
    </w:p>
    <w:p w14:paraId="5C957D0B" w14:textId="77777777" w:rsidR="00D83E8E" w:rsidRPr="00D83E8E" w:rsidRDefault="00D83E8E" w:rsidP="003D0866">
      <w:pPr>
        <w:adjustRightInd w:val="0"/>
        <w:ind w:firstLine="540"/>
        <w:jc w:val="both"/>
        <w:rPr>
          <w:sz w:val="26"/>
          <w:szCs w:val="26"/>
          <w:lang w:bidi="ar-SA"/>
        </w:rPr>
      </w:pPr>
      <w:r w:rsidRPr="00D83E8E">
        <w:rPr>
          <w:sz w:val="26"/>
          <w:szCs w:val="26"/>
          <w:lang w:bidi="ar-SA"/>
        </w:rPr>
        <w:t>самостоятельно создавать модели звукового состава слова.</w:t>
      </w:r>
    </w:p>
    <w:p w14:paraId="6DEAF605" w14:textId="2DB47EA0" w:rsidR="00D83E8E" w:rsidRPr="00D83E8E" w:rsidRDefault="00D83E8E" w:rsidP="003D0866">
      <w:pPr>
        <w:adjustRightInd w:val="0"/>
        <w:ind w:firstLine="540"/>
        <w:jc w:val="both"/>
        <w:rPr>
          <w:sz w:val="26"/>
          <w:szCs w:val="26"/>
          <w:lang w:bidi="ar-SA"/>
        </w:rPr>
      </w:pPr>
      <w:r w:rsidRPr="00D83E8E">
        <w:rPr>
          <w:sz w:val="26"/>
          <w:szCs w:val="26"/>
          <w:lang w:bidi="ar-SA"/>
        </w:rPr>
        <w:t>Общение как часть коммуникативных универсальных учебных действий способствует формированию умений:</w:t>
      </w:r>
    </w:p>
    <w:p w14:paraId="69ED14A7" w14:textId="77777777" w:rsidR="00D83E8E" w:rsidRPr="00D83E8E" w:rsidRDefault="00D83E8E" w:rsidP="003D0866">
      <w:pPr>
        <w:adjustRightInd w:val="0"/>
        <w:ind w:firstLine="540"/>
        <w:jc w:val="both"/>
        <w:rPr>
          <w:sz w:val="26"/>
          <w:szCs w:val="26"/>
          <w:lang w:bidi="ar-SA"/>
        </w:rPr>
      </w:pPr>
      <w:r w:rsidRPr="00D83E8E">
        <w:rPr>
          <w:sz w:val="26"/>
          <w:szCs w:val="26"/>
          <w:lang w:bidi="ar-SA"/>
        </w:rPr>
        <w:t>воспринимать суждения, выражать эмоции в соответствии с целями и условиями общения в знакомой среде;</w:t>
      </w:r>
    </w:p>
    <w:p w14:paraId="473E27CE" w14:textId="77777777" w:rsidR="00D83E8E" w:rsidRPr="00D83E8E" w:rsidRDefault="00D83E8E" w:rsidP="003D0866">
      <w:pPr>
        <w:adjustRightInd w:val="0"/>
        <w:ind w:firstLine="540"/>
        <w:jc w:val="both"/>
        <w:rPr>
          <w:sz w:val="26"/>
          <w:szCs w:val="26"/>
          <w:lang w:bidi="ar-SA"/>
        </w:rPr>
      </w:pPr>
      <w:r w:rsidRPr="00D83E8E">
        <w:rPr>
          <w:sz w:val="26"/>
          <w:szCs w:val="26"/>
          <w:lang w:bidi="ar-SA"/>
        </w:rPr>
        <w:t>проявлять уважительное отношение к собеседнику, соблюдать в процессе общения нормы речевого этикета;</w:t>
      </w:r>
    </w:p>
    <w:p w14:paraId="3689DB35" w14:textId="77777777" w:rsidR="00D83E8E" w:rsidRPr="00D83E8E" w:rsidRDefault="00D83E8E" w:rsidP="003D0866">
      <w:pPr>
        <w:adjustRightInd w:val="0"/>
        <w:jc w:val="both"/>
        <w:rPr>
          <w:sz w:val="26"/>
          <w:szCs w:val="26"/>
          <w:lang w:bidi="ar-SA"/>
        </w:rPr>
      </w:pPr>
      <w:r w:rsidRPr="00D83E8E">
        <w:rPr>
          <w:sz w:val="26"/>
          <w:szCs w:val="26"/>
          <w:lang w:bidi="ar-SA"/>
        </w:rPr>
        <w:t>соблюдать правила ведения диалога;</w:t>
      </w:r>
    </w:p>
    <w:p w14:paraId="61AB6422" w14:textId="77777777" w:rsidR="00D83E8E" w:rsidRPr="00D83E8E" w:rsidRDefault="00D83E8E" w:rsidP="003D0866">
      <w:pPr>
        <w:adjustRightInd w:val="0"/>
        <w:jc w:val="both"/>
        <w:rPr>
          <w:sz w:val="26"/>
          <w:szCs w:val="26"/>
          <w:lang w:bidi="ar-SA"/>
        </w:rPr>
      </w:pPr>
      <w:r w:rsidRPr="00D83E8E">
        <w:rPr>
          <w:sz w:val="26"/>
          <w:szCs w:val="26"/>
          <w:lang w:bidi="ar-SA"/>
        </w:rPr>
        <w:t>воспринимать разные точки зрения;</w:t>
      </w:r>
    </w:p>
    <w:p w14:paraId="072D4B11" w14:textId="77777777" w:rsidR="00D83E8E" w:rsidRPr="00D83E8E" w:rsidRDefault="00D83E8E" w:rsidP="003D0866">
      <w:pPr>
        <w:adjustRightInd w:val="0"/>
        <w:jc w:val="both"/>
        <w:rPr>
          <w:sz w:val="26"/>
          <w:szCs w:val="26"/>
          <w:lang w:bidi="ar-SA"/>
        </w:rPr>
      </w:pPr>
      <w:r w:rsidRPr="00D83E8E">
        <w:rPr>
          <w:sz w:val="26"/>
          <w:szCs w:val="26"/>
          <w:lang w:bidi="ar-SA"/>
        </w:rPr>
        <w:t>в процессе учебного диалога отвечать на вопросы по изученному материалу;</w:t>
      </w:r>
    </w:p>
    <w:p w14:paraId="6FA56F10" w14:textId="77777777" w:rsidR="00D83E8E" w:rsidRPr="00D83E8E" w:rsidRDefault="00D83E8E" w:rsidP="003D0866">
      <w:pPr>
        <w:adjustRightInd w:val="0"/>
        <w:jc w:val="both"/>
        <w:rPr>
          <w:sz w:val="26"/>
          <w:szCs w:val="26"/>
          <w:lang w:bidi="ar-SA"/>
        </w:rPr>
      </w:pPr>
      <w:r w:rsidRPr="00D83E8E">
        <w:rPr>
          <w:sz w:val="26"/>
          <w:szCs w:val="26"/>
          <w:lang w:bidi="ar-SA"/>
        </w:rPr>
        <w:t>строить устное речевое высказывание об обозначении звуков буквами; о звуковом и буквенном составе слова.</w:t>
      </w:r>
    </w:p>
    <w:p w14:paraId="38A2B93E" w14:textId="10C68969" w:rsidR="00D83E8E" w:rsidRPr="00D83E8E" w:rsidRDefault="00D83E8E" w:rsidP="003D0866">
      <w:pPr>
        <w:adjustRightInd w:val="0"/>
        <w:ind w:firstLine="540"/>
        <w:jc w:val="both"/>
        <w:rPr>
          <w:sz w:val="26"/>
          <w:szCs w:val="26"/>
          <w:lang w:bidi="ar-SA"/>
        </w:rPr>
      </w:pPr>
      <w:r w:rsidRPr="00D83E8E">
        <w:rPr>
          <w:sz w:val="26"/>
          <w:szCs w:val="26"/>
          <w:lang w:bidi="ar-SA"/>
        </w:rPr>
        <w:t>Самоорганизация как часть регулятивных универсальных учебных действий способствует формированию умений:</w:t>
      </w:r>
    </w:p>
    <w:p w14:paraId="55A93FE3" w14:textId="77777777" w:rsidR="00D83E8E" w:rsidRPr="00D83E8E" w:rsidRDefault="00D83E8E" w:rsidP="003D0866">
      <w:pPr>
        <w:adjustRightInd w:val="0"/>
        <w:jc w:val="both"/>
        <w:rPr>
          <w:sz w:val="26"/>
          <w:szCs w:val="26"/>
          <w:lang w:bidi="ar-SA"/>
        </w:rPr>
      </w:pPr>
      <w:r w:rsidRPr="00D83E8E">
        <w:rPr>
          <w:sz w:val="26"/>
          <w:szCs w:val="26"/>
          <w:lang w:bidi="ar-SA"/>
        </w:rPr>
        <w:t>определять последовательность учебных операций при проведении звукового анализа слова;</w:t>
      </w:r>
    </w:p>
    <w:p w14:paraId="5904C26D" w14:textId="77777777" w:rsidR="00D83E8E" w:rsidRPr="00D83E8E" w:rsidRDefault="00D83E8E" w:rsidP="003D0866">
      <w:pPr>
        <w:adjustRightInd w:val="0"/>
        <w:jc w:val="both"/>
        <w:rPr>
          <w:sz w:val="26"/>
          <w:szCs w:val="26"/>
          <w:lang w:bidi="ar-SA"/>
        </w:rPr>
      </w:pPr>
      <w:r w:rsidRPr="00D83E8E">
        <w:rPr>
          <w:sz w:val="26"/>
          <w:szCs w:val="26"/>
          <w:lang w:bidi="ar-SA"/>
        </w:rPr>
        <w:t>определять последовательность учебных операций при списывании;</w:t>
      </w:r>
    </w:p>
    <w:p w14:paraId="26A3BD12" w14:textId="77777777" w:rsidR="00D83E8E" w:rsidRPr="00D83E8E" w:rsidRDefault="00D83E8E" w:rsidP="003D0866">
      <w:pPr>
        <w:adjustRightInd w:val="0"/>
        <w:jc w:val="both"/>
        <w:rPr>
          <w:sz w:val="26"/>
          <w:szCs w:val="26"/>
          <w:lang w:bidi="ar-SA"/>
        </w:rPr>
      </w:pPr>
      <w:r w:rsidRPr="00D83E8E">
        <w:rPr>
          <w:sz w:val="26"/>
          <w:szCs w:val="26"/>
          <w:lang w:bidi="ar-SA"/>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72991D79" w14:textId="30D34B33" w:rsidR="00D83E8E" w:rsidRPr="00D83E8E" w:rsidRDefault="00D83E8E" w:rsidP="003D0866">
      <w:pPr>
        <w:adjustRightInd w:val="0"/>
        <w:ind w:firstLine="540"/>
        <w:jc w:val="both"/>
        <w:rPr>
          <w:sz w:val="26"/>
          <w:szCs w:val="26"/>
          <w:lang w:bidi="ar-SA"/>
        </w:rPr>
      </w:pPr>
      <w:r w:rsidRPr="00D83E8E">
        <w:rPr>
          <w:sz w:val="26"/>
          <w:szCs w:val="26"/>
          <w:lang w:bidi="ar-SA"/>
        </w:rPr>
        <w:t>Самоконтроль как часть регулятивных универсальных учебных действий способствует формированию умений:</w:t>
      </w:r>
    </w:p>
    <w:p w14:paraId="770CA529" w14:textId="77777777" w:rsidR="00D83E8E" w:rsidRPr="00D83E8E" w:rsidRDefault="00D83E8E" w:rsidP="003D0866">
      <w:pPr>
        <w:adjustRightInd w:val="0"/>
        <w:ind w:firstLine="540"/>
        <w:jc w:val="both"/>
        <w:rPr>
          <w:sz w:val="26"/>
          <w:szCs w:val="26"/>
          <w:lang w:bidi="ar-SA"/>
        </w:rPr>
      </w:pPr>
      <w:r w:rsidRPr="00D83E8E">
        <w:rPr>
          <w:sz w:val="26"/>
          <w:szCs w:val="26"/>
          <w:lang w:bidi="ar-SA"/>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14:paraId="3B291FFD" w14:textId="77777777" w:rsidR="00D83E8E" w:rsidRPr="00D83E8E" w:rsidRDefault="00D83E8E" w:rsidP="003D0866">
      <w:pPr>
        <w:adjustRightInd w:val="0"/>
        <w:ind w:firstLine="540"/>
        <w:jc w:val="both"/>
        <w:rPr>
          <w:sz w:val="26"/>
          <w:szCs w:val="26"/>
          <w:lang w:bidi="ar-SA"/>
        </w:rPr>
      </w:pPr>
      <w:r w:rsidRPr="00D83E8E">
        <w:rPr>
          <w:sz w:val="26"/>
          <w:szCs w:val="26"/>
          <w:lang w:bidi="ar-SA"/>
        </w:rPr>
        <w:t>оценивать правильность написания букв, соединений букв, слов, предложений.</w:t>
      </w:r>
    </w:p>
    <w:p w14:paraId="33BCFDC2" w14:textId="0A8A0D46" w:rsidR="00D83E8E" w:rsidRPr="00D83E8E" w:rsidRDefault="00D83E8E" w:rsidP="003D0866">
      <w:pPr>
        <w:adjustRightInd w:val="0"/>
        <w:ind w:firstLine="540"/>
        <w:jc w:val="both"/>
        <w:rPr>
          <w:sz w:val="26"/>
          <w:szCs w:val="26"/>
          <w:lang w:bidi="ar-SA"/>
        </w:rPr>
      </w:pPr>
      <w:r w:rsidRPr="00D83E8E">
        <w:rPr>
          <w:sz w:val="26"/>
          <w:szCs w:val="26"/>
          <w:lang w:bidi="ar-SA"/>
        </w:rPr>
        <w:t>Совместная деятельность способствует формированию умений:</w:t>
      </w:r>
    </w:p>
    <w:p w14:paraId="745FD4F0" w14:textId="77777777" w:rsidR="00D83E8E" w:rsidRPr="00D83E8E" w:rsidRDefault="00D83E8E" w:rsidP="003D0866">
      <w:pPr>
        <w:adjustRightInd w:val="0"/>
        <w:ind w:firstLine="540"/>
        <w:jc w:val="both"/>
        <w:rPr>
          <w:sz w:val="26"/>
          <w:szCs w:val="26"/>
          <w:lang w:bidi="ar-SA"/>
        </w:rPr>
      </w:pPr>
      <w:r w:rsidRPr="00D83E8E">
        <w:rPr>
          <w:sz w:val="26"/>
          <w:szCs w:val="26"/>
          <w:lang w:bidi="ar-SA"/>
        </w:rP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14:paraId="0A9EC519" w14:textId="0D8DCAB9" w:rsidR="00D83E8E" w:rsidRPr="00D83E8E" w:rsidRDefault="00D83E8E" w:rsidP="003D0866">
      <w:pPr>
        <w:adjustRightInd w:val="0"/>
        <w:ind w:firstLine="540"/>
        <w:jc w:val="both"/>
        <w:rPr>
          <w:sz w:val="26"/>
          <w:szCs w:val="26"/>
          <w:lang w:bidi="ar-SA"/>
        </w:rPr>
      </w:pPr>
      <w:r w:rsidRPr="00D83E8E">
        <w:rPr>
          <w:sz w:val="26"/>
          <w:szCs w:val="26"/>
          <w:lang w:bidi="ar-SA"/>
        </w:rPr>
        <w:t>ответственно выполнять свою часть работы.</w:t>
      </w:r>
    </w:p>
    <w:p w14:paraId="07FBFD0B" w14:textId="54E94F76" w:rsidR="00D83E8E" w:rsidRPr="00D83E8E" w:rsidRDefault="00D83E8E" w:rsidP="003D0866">
      <w:pPr>
        <w:adjustRightInd w:val="0"/>
        <w:jc w:val="both"/>
        <w:outlineLvl w:val="3"/>
        <w:rPr>
          <w:b/>
          <w:bCs/>
          <w:sz w:val="26"/>
          <w:szCs w:val="26"/>
          <w:lang w:bidi="ar-SA"/>
        </w:rPr>
      </w:pPr>
      <w:r w:rsidRPr="00D83E8E">
        <w:rPr>
          <w:b/>
          <w:bCs/>
          <w:sz w:val="26"/>
          <w:szCs w:val="26"/>
          <w:lang w:bidi="ar-SA"/>
        </w:rPr>
        <w:t xml:space="preserve"> Содержание обучения во 2 классе.</w:t>
      </w:r>
    </w:p>
    <w:p w14:paraId="692741DF" w14:textId="13A6DA99" w:rsidR="00D83E8E" w:rsidRPr="00D83E8E" w:rsidRDefault="00D83E8E" w:rsidP="003D0866">
      <w:pPr>
        <w:adjustRightInd w:val="0"/>
        <w:ind w:firstLine="540"/>
        <w:jc w:val="both"/>
        <w:rPr>
          <w:sz w:val="26"/>
          <w:szCs w:val="26"/>
          <w:lang w:bidi="ar-SA"/>
        </w:rPr>
      </w:pPr>
      <w:r w:rsidRPr="00D83E8E">
        <w:rPr>
          <w:sz w:val="26"/>
          <w:szCs w:val="26"/>
          <w:lang w:bidi="ar-SA"/>
        </w:rPr>
        <w:t>Общие сведения о языке.</w:t>
      </w:r>
    </w:p>
    <w:p w14:paraId="2216EEAA" w14:textId="77777777" w:rsidR="00D83E8E" w:rsidRPr="00D83E8E" w:rsidRDefault="00D83E8E" w:rsidP="003D0866">
      <w:pPr>
        <w:adjustRightInd w:val="0"/>
        <w:ind w:firstLine="540"/>
        <w:jc w:val="both"/>
        <w:rPr>
          <w:sz w:val="26"/>
          <w:szCs w:val="26"/>
          <w:lang w:bidi="ar-SA"/>
        </w:rPr>
      </w:pPr>
      <w:r w:rsidRPr="00D83E8E">
        <w:rPr>
          <w:sz w:val="26"/>
          <w:szCs w:val="26"/>
          <w:lang w:bidi="ar-SA"/>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64CEC3C0" w14:textId="559F65F8" w:rsidR="00D83E8E" w:rsidRPr="00D83E8E" w:rsidRDefault="00D83E8E" w:rsidP="003D0866">
      <w:pPr>
        <w:adjustRightInd w:val="0"/>
        <w:ind w:firstLine="540"/>
        <w:jc w:val="both"/>
        <w:rPr>
          <w:sz w:val="26"/>
          <w:szCs w:val="26"/>
          <w:lang w:bidi="ar-SA"/>
        </w:rPr>
      </w:pPr>
      <w:r w:rsidRPr="00D83E8E">
        <w:rPr>
          <w:sz w:val="26"/>
          <w:szCs w:val="26"/>
          <w:lang w:bidi="ar-SA"/>
        </w:rPr>
        <w:t>Фонетика и графика.</w:t>
      </w:r>
    </w:p>
    <w:p w14:paraId="6B388E57" w14:textId="77777777" w:rsidR="00D83E8E" w:rsidRPr="00D83E8E" w:rsidRDefault="00D83E8E" w:rsidP="003D0866">
      <w:pPr>
        <w:adjustRightInd w:val="0"/>
        <w:ind w:firstLine="540"/>
        <w:jc w:val="both"/>
        <w:rPr>
          <w:sz w:val="26"/>
          <w:szCs w:val="26"/>
          <w:lang w:bidi="ar-SA"/>
        </w:rPr>
      </w:pPr>
      <w:r w:rsidRPr="00D83E8E">
        <w:rPr>
          <w:sz w:val="26"/>
          <w:szCs w:val="26"/>
          <w:lang w:bidi="ar-SA"/>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p w14:paraId="73B98787" w14:textId="77777777" w:rsidR="00D83E8E" w:rsidRPr="00D83E8E" w:rsidRDefault="00D83E8E" w:rsidP="003D0866">
      <w:pPr>
        <w:adjustRightInd w:val="0"/>
        <w:ind w:firstLine="540"/>
        <w:jc w:val="both"/>
        <w:rPr>
          <w:sz w:val="26"/>
          <w:szCs w:val="26"/>
          <w:lang w:bidi="ar-SA"/>
        </w:rPr>
      </w:pPr>
      <w:r w:rsidRPr="00D83E8E">
        <w:rPr>
          <w:sz w:val="26"/>
          <w:szCs w:val="26"/>
          <w:lang w:bidi="ar-SA"/>
        </w:rPr>
        <w:t>Парные и непарные по твердости - мягкости согласные звуки.</w:t>
      </w:r>
    </w:p>
    <w:p w14:paraId="2F9143D9" w14:textId="77777777" w:rsidR="00D83E8E" w:rsidRPr="00D83E8E" w:rsidRDefault="00D83E8E" w:rsidP="003D0866">
      <w:pPr>
        <w:adjustRightInd w:val="0"/>
        <w:ind w:firstLine="540"/>
        <w:jc w:val="both"/>
        <w:rPr>
          <w:sz w:val="26"/>
          <w:szCs w:val="26"/>
          <w:lang w:bidi="ar-SA"/>
        </w:rPr>
      </w:pPr>
      <w:r w:rsidRPr="00D83E8E">
        <w:rPr>
          <w:sz w:val="26"/>
          <w:szCs w:val="26"/>
          <w:lang w:bidi="ar-SA"/>
        </w:rPr>
        <w:lastRenderedPageBreak/>
        <w:t>Парные и непарные по звонкости - глухости согласные звуки.</w:t>
      </w:r>
    </w:p>
    <w:p w14:paraId="72E4B4C5" w14:textId="77777777" w:rsidR="00D83E8E" w:rsidRPr="00D83E8E" w:rsidRDefault="00D83E8E" w:rsidP="003D0866">
      <w:pPr>
        <w:adjustRightInd w:val="0"/>
        <w:ind w:firstLine="540"/>
        <w:jc w:val="both"/>
        <w:rPr>
          <w:sz w:val="26"/>
          <w:szCs w:val="26"/>
          <w:lang w:bidi="ar-SA"/>
        </w:rPr>
      </w:pPr>
      <w:r w:rsidRPr="00D83E8E">
        <w:rPr>
          <w:sz w:val="26"/>
          <w:szCs w:val="26"/>
          <w:lang w:bidi="ar-SA"/>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14:paraId="4AF7DAB5" w14:textId="77777777" w:rsidR="00D83E8E" w:rsidRPr="00D83E8E" w:rsidRDefault="00D83E8E" w:rsidP="003D0866">
      <w:pPr>
        <w:adjustRightInd w:val="0"/>
        <w:ind w:firstLine="540"/>
        <w:jc w:val="both"/>
        <w:rPr>
          <w:sz w:val="26"/>
          <w:szCs w:val="26"/>
          <w:lang w:bidi="ar-SA"/>
        </w:rPr>
      </w:pPr>
      <w:r w:rsidRPr="00D83E8E">
        <w:rPr>
          <w:sz w:val="26"/>
          <w:szCs w:val="26"/>
          <w:lang w:bidi="ar-SA"/>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14:paraId="218E3663" w14:textId="77777777" w:rsidR="00D83E8E" w:rsidRPr="00D83E8E" w:rsidRDefault="00D83E8E" w:rsidP="003D0866">
      <w:pPr>
        <w:adjustRightInd w:val="0"/>
        <w:ind w:firstLine="540"/>
        <w:jc w:val="both"/>
        <w:rPr>
          <w:sz w:val="26"/>
          <w:szCs w:val="26"/>
          <w:lang w:bidi="ar-SA"/>
        </w:rPr>
      </w:pPr>
      <w:r w:rsidRPr="00D83E8E">
        <w:rPr>
          <w:sz w:val="26"/>
          <w:szCs w:val="26"/>
          <w:lang w:bidi="ar-SA"/>
        </w:rPr>
        <w:t>Соотношение звукового и буквенного состава в словах с буквами е, ё, ю, я (в начале слова и после гласных).</w:t>
      </w:r>
    </w:p>
    <w:p w14:paraId="67C92544" w14:textId="77777777" w:rsidR="00D83E8E" w:rsidRPr="00D83E8E" w:rsidRDefault="00D83E8E" w:rsidP="003D0866">
      <w:pPr>
        <w:adjustRightInd w:val="0"/>
        <w:ind w:firstLine="540"/>
        <w:jc w:val="both"/>
        <w:rPr>
          <w:sz w:val="26"/>
          <w:szCs w:val="26"/>
          <w:lang w:bidi="ar-SA"/>
        </w:rPr>
      </w:pPr>
      <w:r w:rsidRPr="00D83E8E">
        <w:rPr>
          <w:sz w:val="26"/>
          <w:szCs w:val="26"/>
          <w:lang w:bidi="ar-SA"/>
        </w:rPr>
        <w:t>Деление слов на слоги (в том числе при стечении согласных).</w:t>
      </w:r>
    </w:p>
    <w:p w14:paraId="2AA78F7A" w14:textId="77777777" w:rsidR="00D83E8E" w:rsidRPr="00D83E8E" w:rsidRDefault="00D83E8E" w:rsidP="003D0866">
      <w:pPr>
        <w:adjustRightInd w:val="0"/>
        <w:ind w:firstLine="540"/>
        <w:jc w:val="both"/>
        <w:rPr>
          <w:sz w:val="26"/>
          <w:szCs w:val="26"/>
          <w:lang w:bidi="ar-SA"/>
        </w:rPr>
      </w:pPr>
      <w:r w:rsidRPr="00D83E8E">
        <w:rPr>
          <w:sz w:val="26"/>
          <w:szCs w:val="26"/>
          <w:lang w:bidi="ar-SA"/>
        </w:rPr>
        <w:t>Использование знания алфавита при работе со словарями.</w:t>
      </w:r>
    </w:p>
    <w:p w14:paraId="7937F2C4" w14:textId="77777777" w:rsidR="00D83E8E" w:rsidRPr="00D83E8E" w:rsidRDefault="00D83E8E" w:rsidP="003D0866">
      <w:pPr>
        <w:adjustRightInd w:val="0"/>
        <w:ind w:firstLine="540"/>
        <w:jc w:val="both"/>
        <w:rPr>
          <w:sz w:val="26"/>
          <w:szCs w:val="26"/>
          <w:lang w:bidi="ar-SA"/>
        </w:rPr>
      </w:pPr>
      <w:r w:rsidRPr="00D83E8E">
        <w:rPr>
          <w:sz w:val="26"/>
          <w:szCs w:val="26"/>
          <w:lang w:bidi="ar-SA"/>
        </w:rPr>
        <w:t>Небуквенные графические средства: пробел между словами, знак переноса, абзац (красная строка), пунктуационные знаки (в пределах изученного).</w:t>
      </w:r>
    </w:p>
    <w:p w14:paraId="726932ED" w14:textId="4C28DD9A" w:rsidR="00D83E8E" w:rsidRPr="00D83E8E" w:rsidRDefault="00D83E8E" w:rsidP="003D0866">
      <w:pPr>
        <w:adjustRightInd w:val="0"/>
        <w:ind w:firstLine="540"/>
        <w:jc w:val="both"/>
        <w:rPr>
          <w:sz w:val="26"/>
          <w:szCs w:val="26"/>
          <w:lang w:bidi="ar-SA"/>
        </w:rPr>
      </w:pPr>
      <w:r w:rsidRPr="00D83E8E">
        <w:rPr>
          <w:sz w:val="26"/>
          <w:szCs w:val="26"/>
          <w:lang w:bidi="ar-SA"/>
        </w:rPr>
        <w:t>Орфоэпия.</w:t>
      </w:r>
    </w:p>
    <w:p w14:paraId="48D39353" w14:textId="77777777" w:rsidR="00D83E8E" w:rsidRPr="00D83E8E" w:rsidRDefault="00D83E8E" w:rsidP="003D0866">
      <w:pPr>
        <w:adjustRightInd w:val="0"/>
        <w:ind w:firstLine="540"/>
        <w:jc w:val="both"/>
        <w:rPr>
          <w:sz w:val="26"/>
          <w:szCs w:val="26"/>
          <w:lang w:bidi="ar-SA"/>
        </w:rPr>
      </w:pPr>
      <w:r w:rsidRPr="00D83E8E">
        <w:rPr>
          <w:sz w:val="26"/>
          <w:szCs w:val="26"/>
          <w:lang w:bidi="ar-SA"/>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77C7C046" w14:textId="417ABF61" w:rsidR="00D83E8E" w:rsidRPr="00D83E8E" w:rsidRDefault="00535A80" w:rsidP="003D0866">
      <w:pPr>
        <w:adjustRightInd w:val="0"/>
        <w:ind w:firstLine="540"/>
        <w:jc w:val="both"/>
        <w:rPr>
          <w:sz w:val="26"/>
          <w:szCs w:val="26"/>
          <w:lang w:bidi="ar-SA"/>
        </w:rPr>
      </w:pPr>
      <w:r>
        <w:rPr>
          <w:sz w:val="26"/>
          <w:szCs w:val="26"/>
          <w:lang w:bidi="ar-SA"/>
        </w:rPr>
        <w:t>.</w:t>
      </w:r>
      <w:r w:rsidR="00D83E8E" w:rsidRPr="00D83E8E">
        <w:rPr>
          <w:sz w:val="26"/>
          <w:szCs w:val="26"/>
          <w:lang w:bidi="ar-SA"/>
        </w:rPr>
        <w:t>Лексика.</w:t>
      </w:r>
    </w:p>
    <w:p w14:paraId="45283790" w14:textId="77777777" w:rsidR="00D83E8E" w:rsidRPr="00D83E8E" w:rsidRDefault="00D83E8E" w:rsidP="003D0866">
      <w:pPr>
        <w:adjustRightInd w:val="0"/>
        <w:ind w:firstLine="540"/>
        <w:jc w:val="both"/>
        <w:rPr>
          <w:sz w:val="26"/>
          <w:szCs w:val="26"/>
          <w:lang w:bidi="ar-SA"/>
        </w:rPr>
      </w:pPr>
      <w:r w:rsidRPr="00D83E8E">
        <w:rPr>
          <w:sz w:val="26"/>
          <w:szCs w:val="26"/>
          <w:lang w:bidi="ar-SA"/>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32E86C26" w14:textId="77777777" w:rsidR="00D83E8E" w:rsidRPr="00D83E8E" w:rsidRDefault="00D83E8E" w:rsidP="003D0866">
      <w:pPr>
        <w:adjustRightInd w:val="0"/>
        <w:ind w:firstLine="540"/>
        <w:jc w:val="both"/>
        <w:rPr>
          <w:sz w:val="26"/>
          <w:szCs w:val="26"/>
          <w:lang w:bidi="ar-SA"/>
        </w:rPr>
      </w:pPr>
      <w:r w:rsidRPr="00D83E8E">
        <w:rPr>
          <w:sz w:val="26"/>
          <w:szCs w:val="26"/>
          <w:lang w:bidi="ar-SA"/>
        </w:rPr>
        <w:t>Однозначные и многозначные слова (простые случаи, наблюдение).</w:t>
      </w:r>
    </w:p>
    <w:p w14:paraId="1989C9AB" w14:textId="77777777" w:rsidR="00D83E8E" w:rsidRPr="00D83E8E" w:rsidRDefault="00D83E8E" w:rsidP="003D0866">
      <w:pPr>
        <w:adjustRightInd w:val="0"/>
        <w:ind w:firstLine="540"/>
        <w:jc w:val="both"/>
        <w:rPr>
          <w:sz w:val="26"/>
          <w:szCs w:val="26"/>
          <w:lang w:bidi="ar-SA"/>
        </w:rPr>
      </w:pPr>
      <w:r w:rsidRPr="00D83E8E">
        <w:rPr>
          <w:sz w:val="26"/>
          <w:szCs w:val="26"/>
          <w:lang w:bidi="ar-SA"/>
        </w:rPr>
        <w:t>Наблюдение за использованием в речи синонимов, антонимов.</w:t>
      </w:r>
    </w:p>
    <w:p w14:paraId="560A731F" w14:textId="77777777" w:rsidR="00D83E8E" w:rsidRPr="00D83E8E" w:rsidRDefault="00D83E8E" w:rsidP="003D0866">
      <w:pPr>
        <w:adjustRightInd w:val="0"/>
        <w:ind w:firstLine="540"/>
        <w:jc w:val="both"/>
        <w:rPr>
          <w:sz w:val="26"/>
          <w:szCs w:val="26"/>
          <w:lang w:bidi="ar-SA"/>
        </w:rPr>
      </w:pPr>
      <w:r w:rsidRPr="00D83E8E">
        <w:rPr>
          <w:sz w:val="26"/>
          <w:szCs w:val="26"/>
          <w:lang w:bidi="ar-SA"/>
        </w:rPr>
        <w:t>Состав слова (морфемика).</w:t>
      </w:r>
    </w:p>
    <w:p w14:paraId="69EF4978" w14:textId="77777777" w:rsidR="00D83E8E" w:rsidRPr="00D83E8E" w:rsidRDefault="00D83E8E" w:rsidP="003D0866">
      <w:pPr>
        <w:adjustRightInd w:val="0"/>
        <w:ind w:firstLine="540"/>
        <w:jc w:val="both"/>
        <w:rPr>
          <w:sz w:val="26"/>
          <w:szCs w:val="26"/>
          <w:lang w:bidi="ar-SA"/>
        </w:rPr>
      </w:pPr>
      <w:r w:rsidRPr="00D83E8E">
        <w:rPr>
          <w:sz w:val="26"/>
          <w:szCs w:val="26"/>
          <w:lang w:bidi="ar-SA"/>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1BE27F4D" w14:textId="77777777" w:rsidR="00D83E8E" w:rsidRPr="00D83E8E" w:rsidRDefault="00D83E8E" w:rsidP="003D0866">
      <w:pPr>
        <w:adjustRightInd w:val="0"/>
        <w:ind w:firstLine="540"/>
        <w:jc w:val="both"/>
        <w:rPr>
          <w:sz w:val="26"/>
          <w:szCs w:val="26"/>
          <w:lang w:bidi="ar-SA"/>
        </w:rPr>
      </w:pPr>
      <w:r w:rsidRPr="00D83E8E">
        <w:rPr>
          <w:sz w:val="26"/>
          <w:szCs w:val="26"/>
          <w:lang w:bidi="ar-SA"/>
        </w:rPr>
        <w:t>Окончание как изменяемая часть слова. Изменение формы слова с помощью окончания. Различение изменяемых и неизменяемых слов.</w:t>
      </w:r>
    </w:p>
    <w:p w14:paraId="5B3A665E" w14:textId="77777777" w:rsidR="00D83E8E" w:rsidRPr="00D83E8E" w:rsidRDefault="00D83E8E" w:rsidP="003D0866">
      <w:pPr>
        <w:adjustRightInd w:val="0"/>
        <w:ind w:firstLine="540"/>
        <w:jc w:val="both"/>
        <w:rPr>
          <w:sz w:val="26"/>
          <w:szCs w:val="26"/>
          <w:lang w:bidi="ar-SA"/>
        </w:rPr>
      </w:pPr>
      <w:r w:rsidRPr="00D83E8E">
        <w:rPr>
          <w:sz w:val="26"/>
          <w:szCs w:val="26"/>
          <w:lang w:bidi="ar-SA"/>
        </w:rPr>
        <w:t>Суффикс как часть слова (наблюдение). Приставка как часть слова (наблюдение).</w:t>
      </w:r>
    </w:p>
    <w:p w14:paraId="6A76033B" w14:textId="4D32E71E" w:rsidR="00D83E8E" w:rsidRPr="00D83E8E" w:rsidRDefault="00D83E8E" w:rsidP="003D0866">
      <w:pPr>
        <w:adjustRightInd w:val="0"/>
        <w:ind w:firstLine="540"/>
        <w:jc w:val="both"/>
        <w:rPr>
          <w:sz w:val="26"/>
          <w:szCs w:val="26"/>
          <w:lang w:bidi="ar-SA"/>
        </w:rPr>
      </w:pPr>
      <w:r w:rsidRPr="00D83E8E">
        <w:rPr>
          <w:sz w:val="26"/>
          <w:szCs w:val="26"/>
          <w:lang w:bidi="ar-SA"/>
        </w:rPr>
        <w:t>Морфология.</w:t>
      </w:r>
    </w:p>
    <w:p w14:paraId="4C66DB87" w14:textId="77777777" w:rsidR="00D83E8E" w:rsidRPr="00D83E8E" w:rsidRDefault="00D83E8E" w:rsidP="003D0866">
      <w:pPr>
        <w:adjustRightInd w:val="0"/>
        <w:jc w:val="both"/>
        <w:rPr>
          <w:sz w:val="26"/>
          <w:szCs w:val="26"/>
          <w:lang w:bidi="ar-SA"/>
        </w:rPr>
      </w:pPr>
      <w:r w:rsidRPr="00D83E8E">
        <w:rPr>
          <w:sz w:val="26"/>
          <w:szCs w:val="26"/>
          <w:lang w:bidi="ar-SA"/>
        </w:rPr>
        <w:t>Имя существительное (ознакомление): общее значение, вопросы ("кто?", "что?"), употребление в речи.</w:t>
      </w:r>
    </w:p>
    <w:p w14:paraId="2100B5DE" w14:textId="77777777" w:rsidR="00D83E8E" w:rsidRPr="00D83E8E" w:rsidRDefault="00D83E8E" w:rsidP="003D0866">
      <w:pPr>
        <w:adjustRightInd w:val="0"/>
        <w:jc w:val="both"/>
        <w:rPr>
          <w:sz w:val="26"/>
          <w:szCs w:val="26"/>
          <w:lang w:bidi="ar-SA"/>
        </w:rPr>
      </w:pPr>
      <w:r w:rsidRPr="00D83E8E">
        <w:rPr>
          <w:sz w:val="26"/>
          <w:szCs w:val="26"/>
          <w:lang w:bidi="ar-SA"/>
        </w:rPr>
        <w:t>Глагол (ознакомление): общее значение, вопросы ("что делать?", "что сделать?" и другие), употребление в речи.</w:t>
      </w:r>
    </w:p>
    <w:p w14:paraId="334DC7BC" w14:textId="77777777" w:rsidR="00D83E8E" w:rsidRPr="00D83E8E" w:rsidRDefault="00D83E8E" w:rsidP="003D0866">
      <w:pPr>
        <w:adjustRightInd w:val="0"/>
        <w:jc w:val="both"/>
        <w:rPr>
          <w:sz w:val="26"/>
          <w:szCs w:val="26"/>
          <w:lang w:bidi="ar-SA"/>
        </w:rPr>
      </w:pPr>
      <w:r w:rsidRPr="00D83E8E">
        <w:rPr>
          <w:sz w:val="26"/>
          <w:szCs w:val="26"/>
          <w:lang w:bidi="ar-SA"/>
        </w:rPr>
        <w:t>Имя прилагательное (ознакомление): общее значение, вопросы ("какой?", "какая?", "какое?", "какие?"), употребление в речи.</w:t>
      </w:r>
    </w:p>
    <w:p w14:paraId="49F45914" w14:textId="77777777" w:rsidR="00D83E8E" w:rsidRPr="00D83E8E" w:rsidRDefault="00D83E8E" w:rsidP="003D0866">
      <w:pPr>
        <w:adjustRightInd w:val="0"/>
        <w:jc w:val="both"/>
        <w:rPr>
          <w:sz w:val="26"/>
          <w:szCs w:val="26"/>
          <w:lang w:bidi="ar-SA"/>
        </w:rPr>
      </w:pPr>
      <w:r w:rsidRPr="00D83E8E">
        <w:rPr>
          <w:sz w:val="26"/>
          <w:szCs w:val="26"/>
          <w:lang w:bidi="ar-SA"/>
        </w:rPr>
        <w:t>Предлог. Отличие предлогов от приставок. Наиболее распространенные предлоги: в, на, из, без, над, до, у, о, об и другое.</w:t>
      </w:r>
    </w:p>
    <w:p w14:paraId="3E0A2FAE" w14:textId="47366958" w:rsidR="00D83E8E" w:rsidRPr="00D83E8E" w:rsidRDefault="00D83E8E" w:rsidP="003D0866">
      <w:pPr>
        <w:adjustRightInd w:val="0"/>
        <w:jc w:val="both"/>
        <w:rPr>
          <w:sz w:val="26"/>
          <w:szCs w:val="26"/>
          <w:lang w:bidi="ar-SA"/>
        </w:rPr>
      </w:pPr>
      <w:r w:rsidRPr="00D83E8E">
        <w:rPr>
          <w:sz w:val="26"/>
          <w:szCs w:val="26"/>
          <w:lang w:bidi="ar-SA"/>
        </w:rPr>
        <w:t>Синтаксис.</w:t>
      </w:r>
    </w:p>
    <w:p w14:paraId="27D3F0C4" w14:textId="77777777" w:rsidR="00D83E8E" w:rsidRPr="00D83E8E" w:rsidRDefault="00D83E8E" w:rsidP="003D0866">
      <w:pPr>
        <w:adjustRightInd w:val="0"/>
        <w:jc w:val="both"/>
        <w:rPr>
          <w:sz w:val="26"/>
          <w:szCs w:val="26"/>
          <w:lang w:bidi="ar-SA"/>
        </w:rPr>
      </w:pPr>
      <w:r w:rsidRPr="00D83E8E">
        <w:rPr>
          <w:sz w:val="26"/>
          <w:szCs w:val="26"/>
          <w:lang w:bidi="ar-SA"/>
        </w:rPr>
        <w:t>Порядок слов в предложении; связь слов в предложении (повторение).</w:t>
      </w:r>
    </w:p>
    <w:p w14:paraId="08C85EC8" w14:textId="77777777" w:rsidR="00D83E8E" w:rsidRPr="00D83E8E" w:rsidRDefault="00D83E8E" w:rsidP="003D0866">
      <w:pPr>
        <w:adjustRightInd w:val="0"/>
        <w:jc w:val="both"/>
        <w:rPr>
          <w:sz w:val="26"/>
          <w:szCs w:val="26"/>
          <w:lang w:bidi="ar-SA"/>
        </w:rPr>
      </w:pPr>
      <w:r w:rsidRPr="00D83E8E">
        <w:rPr>
          <w:sz w:val="26"/>
          <w:szCs w:val="26"/>
          <w:lang w:bidi="ar-SA"/>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09E8CE64" w14:textId="77777777" w:rsidR="00D83E8E" w:rsidRPr="00D83E8E" w:rsidRDefault="00D83E8E" w:rsidP="003D0866">
      <w:pPr>
        <w:adjustRightInd w:val="0"/>
        <w:jc w:val="both"/>
        <w:rPr>
          <w:sz w:val="26"/>
          <w:szCs w:val="26"/>
          <w:lang w:bidi="ar-SA"/>
        </w:rPr>
      </w:pPr>
      <w:r w:rsidRPr="00D83E8E">
        <w:rPr>
          <w:sz w:val="26"/>
          <w:szCs w:val="26"/>
          <w:lang w:bidi="ar-SA"/>
        </w:rPr>
        <w:t>Виды предложений по цели высказывания: повествовательные, вопросительные, побудительные предложения.</w:t>
      </w:r>
    </w:p>
    <w:p w14:paraId="43427A7D" w14:textId="77777777" w:rsidR="00D83E8E" w:rsidRPr="00D83E8E" w:rsidRDefault="00D83E8E" w:rsidP="003D0866">
      <w:pPr>
        <w:adjustRightInd w:val="0"/>
        <w:jc w:val="both"/>
        <w:rPr>
          <w:sz w:val="26"/>
          <w:szCs w:val="26"/>
          <w:lang w:bidi="ar-SA"/>
        </w:rPr>
      </w:pPr>
      <w:r w:rsidRPr="00D83E8E">
        <w:rPr>
          <w:sz w:val="26"/>
          <w:szCs w:val="26"/>
          <w:lang w:bidi="ar-SA"/>
        </w:rPr>
        <w:t>Виды предложений по эмоциональной окраске (по интонации): восклицательные и невосклицательные предложения.</w:t>
      </w:r>
    </w:p>
    <w:p w14:paraId="6861F509" w14:textId="26A1AED3" w:rsidR="00D83E8E" w:rsidRPr="00D83E8E" w:rsidRDefault="00D83E8E" w:rsidP="003D0866">
      <w:pPr>
        <w:adjustRightInd w:val="0"/>
        <w:ind w:firstLine="540"/>
        <w:jc w:val="both"/>
        <w:rPr>
          <w:sz w:val="26"/>
          <w:szCs w:val="26"/>
          <w:lang w:bidi="ar-SA"/>
        </w:rPr>
      </w:pPr>
      <w:r w:rsidRPr="00D83E8E">
        <w:rPr>
          <w:sz w:val="26"/>
          <w:szCs w:val="26"/>
          <w:lang w:bidi="ar-SA"/>
        </w:rPr>
        <w:t xml:space="preserve"> Орфография и пунктуация.</w:t>
      </w:r>
    </w:p>
    <w:p w14:paraId="11023C21" w14:textId="77777777" w:rsidR="00D83E8E" w:rsidRPr="00D83E8E" w:rsidRDefault="00D83E8E" w:rsidP="003D0866">
      <w:pPr>
        <w:adjustRightInd w:val="0"/>
        <w:ind w:firstLine="540"/>
        <w:jc w:val="both"/>
        <w:rPr>
          <w:sz w:val="26"/>
          <w:szCs w:val="26"/>
          <w:lang w:bidi="ar-SA"/>
        </w:rPr>
      </w:pPr>
      <w:r w:rsidRPr="00D83E8E">
        <w:rPr>
          <w:sz w:val="26"/>
          <w:szCs w:val="26"/>
          <w:lang w:bidi="ar-SA"/>
        </w:rPr>
        <w:lastRenderedPageBreak/>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14:paraId="1DC97A02" w14:textId="77777777" w:rsidR="00D83E8E" w:rsidRPr="00D83E8E" w:rsidRDefault="00D83E8E" w:rsidP="003D0866">
      <w:pPr>
        <w:adjustRightInd w:val="0"/>
        <w:ind w:firstLine="540"/>
        <w:jc w:val="both"/>
        <w:rPr>
          <w:sz w:val="26"/>
          <w:szCs w:val="26"/>
          <w:lang w:bidi="ar-SA"/>
        </w:rPr>
      </w:pPr>
      <w:r w:rsidRPr="00D83E8E">
        <w:rPr>
          <w:sz w:val="26"/>
          <w:szCs w:val="26"/>
          <w:lang w:bidi="ar-SA"/>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555A6528" w14:textId="77777777" w:rsidR="00D83E8E" w:rsidRPr="00D83E8E" w:rsidRDefault="00D83E8E" w:rsidP="003D0866">
      <w:pPr>
        <w:adjustRightInd w:val="0"/>
        <w:jc w:val="both"/>
        <w:rPr>
          <w:sz w:val="26"/>
          <w:szCs w:val="26"/>
          <w:lang w:bidi="ar-SA"/>
        </w:rPr>
      </w:pPr>
      <w:r w:rsidRPr="00D83E8E">
        <w:rPr>
          <w:sz w:val="26"/>
          <w:szCs w:val="26"/>
          <w:lang w:bidi="ar-SA"/>
        </w:rPr>
        <w:t>Правила правописания и их применение:</w:t>
      </w:r>
    </w:p>
    <w:p w14:paraId="07E7A5D9" w14:textId="77777777" w:rsidR="00D83E8E" w:rsidRPr="00D83E8E" w:rsidRDefault="00D83E8E" w:rsidP="003D0866">
      <w:pPr>
        <w:adjustRightInd w:val="0"/>
        <w:jc w:val="both"/>
        <w:rPr>
          <w:sz w:val="26"/>
          <w:szCs w:val="26"/>
          <w:lang w:bidi="ar-SA"/>
        </w:rPr>
      </w:pPr>
      <w:r w:rsidRPr="00D83E8E">
        <w:rPr>
          <w:sz w:val="26"/>
          <w:szCs w:val="26"/>
          <w:lang w:bidi="ar-SA"/>
        </w:rPr>
        <w:t>разделительный мягкий знак;</w:t>
      </w:r>
    </w:p>
    <w:p w14:paraId="5CD2220A" w14:textId="77777777" w:rsidR="00D83E8E" w:rsidRPr="00D83E8E" w:rsidRDefault="00D83E8E" w:rsidP="003D0866">
      <w:pPr>
        <w:adjustRightInd w:val="0"/>
        <w:jc w:val="both"/>
        <w:rPr>
          <w:sz w:val="26"/>
          <w:szCs w:val="26"/>
          <w:lang w:bidi="ar-SA"/>
        </w:rPr>
      </w:pPr>
      <w:r w:rsidRPr="00D83E8E">
        <w:rPr>
          <w:sz w:val="26"/>
          <w:szCs w:val="26"/>
          <w:lang w:bidi="ar-SA"/>
        </w:rPr>
        <w:t>сочетания чт, щн, нч;</w:t>
      </w:r>
    </w:p>
    <w:p w14:paraId="0470B9EB" w14:textId="77777777" w:rsidR="00D83E8E" w:rsidRPr="00D83E8E" w:rsidRDefault="00D83E8E" w:rsidP="003D0866">
      <w:pPr>
        <w:adjustRightInd w:val="0"/>
        <w:jc w:val="both"/>
        <w:rPr>
          <w:sz w:val="26"/>
          <w:szCs w:val="26"/>
          <w:lang w:bidi="ar-SA"/>
        </w:rPr>
      </w:pPr>
      <w:r w:rsidRPr="00D83E8E">
        <w:rPr>
          <w:sz w:val="26"/>
          <w:szCs w:val="26"/>
          <w:lang w:bidi="ar-SA"/>
        </w:rPr>
        <w:t>проверяемые безударные гласные в корне слова;</w:t>
      </w:r>
    </w:p>
    <w:p w14:paraId="73992F81" w14:textId="77777777" w:rsidR="00D83E8E" w:rsidRPr="00D83E8E" w:rsidRDefault="00D83E8E" w:rsidP="003D0866">
      <w:pPr>
        <w:adjustRightInd w:val="0"/>
        <w:jc w:val="both"/>
        <w:rPr>
          <w:sz w:val="26"/>
          <w:szCs w:val="26"/>
          <w:lang w:bidi="ar-SA"/>
        </w:rPr>
      </w:pPr>
      <w:r w:rsidRPr="00D83E8E">
        <w:rPr>
          <w:sz w:val="26"/>
          <w:szCs w:val="26"/>
          <w:lang w:bidi="ar-SA"/>
        </w:rPr>
        <w:t>парные звонкие и глухие согласные в корне слова;</w:t>
      </w:r>
    </w:p>
    <w:p w14:paraId="56C05E79" w14:textId="77777777" w:rsidR="00D83E8E" w:rsidRPr="00D83E8E" w:rsidRDefault="00D83E8E" w:rsidP="003D0866">
      <w:pPr>
        <w:adjustRightInd w:val="0"/>
        <w:jc w:val="both"/>
        <w:rPr>
          <w:sz w:val="26"/>
          <w:szCs w:val="26"/>
          <w:lang w:bidi="ar-SA"/>
        </w:rPr>
      </w:pPr>
      <w:r w:rsidRPr="00D83E8E">
        <w:rPr>
          <w:sz w:val="26"/>
          <w:szCs w:val="26"/>
          <w:lang w:bidi="ar-SA"/>
        </w:rPr>
        <w:t>непроверяемые гласные и согласные (перечень слов в орфографическом словаре учебника);</w:t>
      </w:r>
    </w:p>
    <w:p w14:paraId="2CF5367A" w14:textId="77777777" w:rsidR="00D83E8E" w:rsidRPr="00D83E8E" w:rsidRDefault="00D83E8E" w:rsidP="003D0866">
      <w:pPr>
        <w:adjustRightInd w:val="0"/>
        <w:jc w:val="both"/>
        <w:rPr>
          <w:sz w:val="26"/>
          <w:szCs w:val="26"/>
          <w:lang w:bidi="ar-SA"/>
        </w:rPr>
      </w:pPr>
      <w:r w:rsidRPr="00D83E8E">
        <w:rPr>
          <w:sz w:val="26"/>
          <w:szCs w:val="26"/>
          <w:lang w:bidi="ar-SA"/>
        </w:rPr>
        <w:t>прописная буква в именах собственных: имена, фамилии, отчества людей, клички животных, географические названия;</w:t>
      </w:r>
    </w:p>
    <w:p w14:paraId="5637BD16" w14:textId="77777777" w:rsidR="00D83E8E" w:rsidRPr="00D83E8E" w:rsidRDefault="00D83E8E" w:rsidP="003D0866">
      <w:pPr>
        <w:adjustRightInd w:val="0"/>
        <w:jc w:val="both"/>
        <w:rPr>
          <w:sz w:val="26"/>
          <w:szCs w:val="26"/>
          <w:lang w:bidi="ar-SA"/>
        </w:rPr>
      </w:pPr>
      <w:r w:rsidRPr="00D83E8E">
        <w:rPr>
          <w:sz w:val="26"/>
          <w:szCs w:val="26"/>
          <w:lang w:bidi="ar-SA"/>
        </w:rPr>
        <w:t>раздельное написание предлогов с именами существительными.</w:t>
      </w:r>
    </w:p>
    <w:p w14:paraId="335DDBDF" w14:textId="6675106D" w:rsidR="00D83E8E" w:rsidRPr="00D83E8E" w:rsidRDefault="00D83E8E" w:rsidP="003D0866">
      <w:pPr>
        <w:adjustRightInd w:val="0"/>
        <w:jc w:val="both"/>
        <w:rPr>
          <w:sz w:val="26"/>
          <w:szCs w:val="26"/>
          <w:lang w:bidi="ar-SA"/>
        </w:rPr>
      </w:pPr>
      <w:r w:rsidRPr="00D83E8E">
        <w:rPr>
          <w:sz w:val="26"/>
          <w:szCs w:val="26"/>
          <w:lang w:bidi="ar-SA"/>
        </w:rPr>
        <w:t>Развитие речи.</w:t>
      </w:r>
    </w:p>
    <w:p w14:paraId="32C8BC8D" w14:textId="77777777" w:rsidR="00D83E8E" w:rsidRPr="00D83E8E" w:rsidRDefault="00D83E8E" w:rsidP="003D0866">
      <w:pPr>
        <w:adjustRightInd w:val="0"/>
        <w:ind w:firstLine="540"/>
        <w:jc w:val="both"/>
        <w:rPr>
          <w:sz w:val="26"/>
          <w:szCs w:val="26"/>
          <w:lang w:bidi="ar-SA"/>
        </w:rPr>
      </w:pPr>
      <w:r w:rsidRPr="00D83E8E">
        <w:rPr>
          <w:sz w:val="26"/>
          <w:szCs w:val="26"/>
          <w:lang w:bidi="ar-SA"/>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59F62C16" w14:textId="77777777" w:rsidR="00D83E8E" w:rsidRPr="00D83E8E" w:rsidRDefault="00D83E8E" w:rsidP="003D0866">
      <w:pPr>
        <w:adjustRightInd w:val="0"/>
        <w:ind w:firstLine="540"/>
        <w:jc w:val="both"/>
        <w:rPr>
          <w:sz w:val="26"/>
          <w:szCs w:val="26"/>
          <w:lang w:bidi="ar-SA"/>
        </w:rPr>
      </w:pPr>
      <w:r w:rsidRPr="00D83E8E">
        <w:rPr>
          <w:sz w:val="26"/>
          <w:szCs w:val="26"/>
          <w:lang w:bidi="ar-SA"/>
        </w:rPr>
        <w:t>Составление устного рассказа по репродукции картины. Составление устного рассказа с опорой на личные наблюдения и на вопросы.</w:t>
      </w:r>
    </w:p>
    <w:p w14:paraId="5406310A" w14:textId="77777777" w:rsidR="00D83E8E" w:rsidRPr="00D83E8E" w:rsidRDefault="00D83E8E" w:rsidP="003D0866">
      <w:pPr>
        <w:adjustRightInd w:val="0"/>
        <w:ind w:firstLine="540"/>
        <w:jc w:val="both"/>
        <w:rPr>
          <w:sz w:val="26"/>
          <w:szCs w:val="26"/>
          <w:lang w:bidi="ar-SA"/>
        </w:rPr>
      </w:pPr>
      <w:r w:rsidRPr="00D83E8E">
        <w:rPr>
          <w:sz w:val="26"/>
          <w:szCs w:val="26"/>
          <w:lang w:bidi="ar-SA"/>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0C943FCD" w14:textId="77777777" w:rsidR="00D83E8E" w:rsidRPr="00D83E8E" w:rsidRDefault="00D83E8E" w:rsidP="003D0866">
      <w:pPr>
        <w:adjustRightInd w:val="0"/>
        <w:ind w:firstLine="540"/>
        <w:jc w:val="both"/>
        <w:rPr>
          <w:sz w:val="26"/>
          <w:szCs w:val="26"/>
          <w:lang w:bidi="ar-SA"/>
        </w:rPr>
      </w:pPr>
      <w:r w:rsidRPr="00D83E8E">
        <w:rPr>
          <w:sz w:val="26"/>
          <w:szCs w:val="26"/>
          <w:lang w:bidi="ar-SA"/>
        </w:rPr>
        <w:t>Типы текстов: описание, повествование, рассуждение, их особенности (первичное ознакомление).</w:t>
      </w:r>
    </w:p>
    <w:p w14:paraId="2E6055EB" w14:textId="77777777" w:rsidR="00D83E8E" w:rsidRPr="00D83E8E" w:rsidRDefault="00D83E8E" w:rsidP="003D0866">
      <w:pPr>
        <w:adjustRightInd w:val="0"/>
        <w:ind w:firstLine="540"/>
        <w:jc w:val="both"/>
        <w:rPr>
          <w:sz w:val="26"/>
          <w:szCs w:val="26"/>
          <w:lang w:bidi="ar-SA"/>
        </w:rPr>
      </w:pPr>
      <w:r w:rsidRPr="00D83E8E">
        <w:rPr>
          <w:sz w:val="26"/>
          <w:szCs w:val="26"/>
          <w:lang w:bidi="ar-SA"/>
        </w:rPr>
        <w:t>Поздравление и поздравительная открытка.</w:t>
      </w:r>
    </w:p>
    <w:p w14:paraId="40CCE5EC" w14:textId="77777777" w:rsidR="00D83E8E" w:rsidRPr="00D83E8E" w:rsidRDefault="00D83E8E" w:rsidP="003D0866">
      <w:pPr>
        <w:adjustRightInd w:val="0"/>
        <w:ind w:firstLine="540"/>
        <w:jc w:val="both"/>
        <w:rPr>
          <w:sz w:val="26"/>
          <w:szCs w:val="26"/>
          <w:lang w:bidi="ar-SA"/>
        </w:rPr>
      </w:pPr>
      <w:r w:rsidRPr="00D83E8E">
        <w:rPr>
          <w:sz w:val="26"/>
          <w:szCs w:val="26"/>
          <w:lang w:bidi="ar-SA"/>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0F9D6880" w14:textId="77777777" w:rsidR="00D83E8E" w:rsidRPr="00D83E8E" w:rsidRDefault="00D83E8E" w:rsidP="003D0866">
      <w:pPr>
        <w:adjustRightInd w:val="0"/>
        <w:ind w:firstLine="540"/>
        <w:jc w:val="both"/>
        <w:rPr>
          <w:sz w:val="26"/>
          <w:szCs w:val="26"/>
          <w:lang w:bidi="ar-SA"/>
        </w:rPr>
      </w:pPr>
      <w:r w:rsidRPr="00D83E8E">
        <w:rPr>
          <w:sz w:val="26"/>
          <w:szCs w:val="26"/>
          <w:lang w:bidi="ar-SA"/>
        </w:rPr>
        <w:t>Подробное изложение повествовательного текста объемом 30 - 45 слов с опорой на вопросы.</w:t>
      </w:r>
    </w:p>
    <w:p w14:paraId="24BEC135" w14:textId="2766818A" w:rsidR="00D83E8E" w:rsidRPr="00D83E8E" w:rsidRDefault="00D83E8E" w:rsidP="003D0866">
      <w:pPr>
        <w:adjustRightInd w:val="0"/>
        <w:ind w:firstLine="540"/>
        <w:jc w:val="both"/>
        <w:rPr>
          <w:sz w:val="26"/>
          <w:szCs w:val="26"/>
          <w:lang w:bidi="ar-SA"/>
        </w:rPr>
      </w:pPr>
      <w:r w:rsidRPr="00D83E8E">
        <w:rPr>
          <w:sz w:val="26"/>
          <w:szCs w:val="26"/>
          <w:lang w:bidi="ar-SA"/>
        </w:rPr>
        <w:t>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506C567" w14:textId="224FF410" w:rsidR="00D83E8E" w:rsidRPr="00D83E8E" w:rsidRDefault="00D83E8E" w:rsidP="003D0866">
      <w:pPr>
        <w:adjustRightInd w:val="0"/>
        <w:ind w:firstLine="540"/>
        <w:jc w:val="both"/>
        <w:rPr>
          <w:sz w:val="26"/>
          <w:szCs w:val="26"/>
          <w:lang w:bidi="ar-SA"/>
        </w:rPr>
      </w:pPr>
      <w:r w:rsidRPr="00D83E8E">
        <w:rPr>
          <w:sz w:val="26"/>
          <w:szCs w:val="26"/>
          <w:lang w:bidi="ar-SA"/>
        </w:rPr>
        <w:t xml:space="preserve"> Базовые логические действия как часть познавательных универсальных учебных действий способствуют формированию умений:</w:t>
      </w:r>
    </w:p>
    <w:p w14:paraId="2FCFCE45" w14:textId="77777777" w:rsidR="00D83E8E" w:rsidRPr="00D83E8E" w:rsidRDefault="00D83E8E" w:rsidP="003D0866">
      <w:pPr>
        <w:adjustRightInd w:val="0"/>
        <w:ind w:firstLine="540"/>
        <w:jc w:val="both"/>
        <w:rPr>
          <w:sz w:val="26"/>
          <w:szCs w:val="26"/>
          <w:lang w:bidi="ar-SA"/>
        </w:rPr>
      </w:pPr>
      <w:r w:rsidRPr="00D83E8E">
        <w:rPr>
          <w:sz w:val="26"/>
          <w:szCs w:val="26"/>
          <w:lang w:bidi="ar-SA"/>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5228FC57" w14:textId="77777777" w:rsidR="00D83E8E" w:rsidRPr="00D83E8E" w:rsidRDefault="00D83E8E" w:rsidP="003D0866">
      <w:pPr>
        <w:adjustRightInd w:val="0"/>
        <w:ind w:firstLine="540"/>
        <w:jc w:val="both"/>
        <w:rPr>
          <w:sz w:val="26"/>
          <w:szCs w:val="26"/>
          <w:lang w:bidi="ar-SA"/>
        </w:rPr>
      </w:pPr>
      <w:r w:rsidRPr="00D83E8E">
        <w:rPr>
          <w:sz w:val="26"/>
          <w:szCs w:val="26"/>
          <w:lang w:bidi="ar-SA"/>
        </w:rPr>
        <w:lastRenderedPageBreak/>
        <w:t>сравнивать значение однокоренных (родственных) слов: указывать сходство и различие лексического значения;</w:t>
      </w:r>
    </w:p>
    <w:p w14:paraId="09657631" w14:textId="77777777" w:rsidR="00D83E8E" w:rsidRPr="00D83E8E" w:rsidRDefault="00D83E8E" w:rsidP="003D0866">
      <w:pPr>
        <w:adjustRightInd w:val="0"/>
        <w:ind w:firstLine="540"/>
        <w:jc w:val="both"/>
        <w:rPr>
          <w:sz w:val="26"/>
          <w:szCs w:val="26"/>
          <w:lang w:bidi="ar-SA"/>
        </w:rPr>
      </w:pPr>
      <w:r w:rsidRPr="00D83E8E">
        <w:rPr>
          <w:sz w:val="26"/>
          <w:szCs w:val="26"/>
          <w:lang w:bidi="ar-SA"/>
        </w:rPr>
        <w:t>сравнивать буквенную оболочку однокоренных (родственных) слов: выявлять случаи чередования;</w:t>
      </w:r>
    </w:p>
    <w:p w14:paraId="1473EE73" w14:textId="77777777" w:rsidR="00D83E8E" w:rsidRPr="00D83E8E" w:rsidRDefault="00D83E8E" w:rsidP="003D0866">
      <w:pPr>
        <w:adjustRightInd w:val="0"/>
        <w:ind w:firstLine="540"/>
        <w:jc w:val="both"/>
        <w:rPr>
          <w:sz w:val="26"/>
          <w:szCs w:val="26"/>
          <w:lang w:bidi="ar-SA"/>
        </w:rPr>
      </w:pPr>
      <w:r w:rsidRPr="00D83E8E">
        <w:rPr>
          <w:sz w:val="26"/>
          <w:szCs w:val="26"/>
          <w:lang w:bidi="ar-SA"/>
        </w:rPr>
        <w:t>устанавливать основания для сравнения слов: на какой вопрос отвечают, что обозначают;</w:t>
      </w:r>
    </w:p>
    <w:p w14:paraId="3E8F718B" w14:textId="77777777" w:rsidR="00D83E8E" w:rsidRPr="00D83E8E" w:rsidRDefault="00D83E8E" w:rsidP="003D0866">
      <w:pPr>
        <w:adjustRightInd w:val="0"/>
        <w:ind w:firstLine="540"/>
        <w:jc w:val="both"/>
        <w:rPr>
          <w:sz w:val="26"/>
          <w:szCs w:val="26"/>
          <w:lang w:bidi="ar-SA"/>
        </w:rPr>
      </w:pPr>
      <w:r w:rsidRPr="00D83E8E">
        <w:rPr>
          <w:sz w:val="26"/>
          <w:szCs w:val="26"/>
          <w:lang w:bidi="ar-SA"/>
        </w:rPr>
        <w:t>характеризовать звуки по заданным параметрам;</w:t>
      </w:r>
    </w:p>
    <w:p w14:paraId="2003AB14" w14:textId="77777777" w:rsidR="00D83E8E" w:rsidRPr="00D83E8E" w:rsidRDefault="00D83E8E" w:rsidP="003D0866">
      <w:pPr>
        <w:adjustRightInd w:val="0"/>
        <w:ind w:firstLine="540"/>
        <w:jc w:val="both"/>
        <w:rPr>
          <w:sz w:val="26"/>
          <w:szCs w:val="26"/>
          <w:lang w:bidi="ar-SA"/>
        </w:rPr>
      </w:pPr>
      <w:r w:rsidRPr="00D83E8E">
        <w:rPr>
          <w:sz w:val="26"/>
          <w:szCs w:val="26"/>
          <w:lang w:bidi="ar-SA"/>
        </w:rPr>
        <w:t>определять признак, по которому проведена классификация звуков, букв, слов, предложений;</w:t>
      </w:r>
    </w:p>
    <w:p w14:paraId="47C6DFFA" w14:textId="77777777" w:rsidR="00D83E8E" w:rsidRPr="00D83E8E" w:rsidRDefault="00D83E8E" w:rsidP="003D0866">
      <w:pPr>
        <w:adjustRightInd w:val="0"/>
        <w:ind w:firstLine="540"/>
        <w:jc w:val="both"/>
        <w:rPr>
          <w:sz w:val="26"/>
          <w:szCs w:val="26"/>
          <w:lang w:bidi="ar-SA"/>
        </w:rPr>
      </w:pPr>
      <w:r w:rsidRPr="00D83E8E">
        <w:rPr>
          <w:sz w:val="26"/>
          <w:szCs w:val="26"/>
          <w:lang w:bidi="ar-SA"/>
        </w:rPr>
        <w:t>находить закономерности в процессе наблюдения за языковыми единицами;</w:t>
      </w:r>
    </w:p>
    <w:p w14:paraId="338B5F20" w14:textId="77777777" w:rsidR="00D83E8E" w:rsidRPr="00D83E8E" w:rsidRDefault="00D83E8E" w:rsidP="003D0866">
      <w:pPr>
        <w:adjustRightInd w:val="0"/>
        <w:ind w:firstLine="540"/>
        <w:jc w:val="both"/>
        <w:rPr>
          <w:sz w:val="26"/>
          <w:szCs w:val="26"/>
          <w:lang w:bidi="ar-SA"/>
        </w:rPr>
      </w:pPr>
      <w:r w:rsidRPr="00D83E8E">
        <w:rPr>
          <w:sz w:val="26"/>
          <w:szCs w:val="26"/>
          <w:lang w:bidi="ar-SA"/>
        </w:rPr>
        <w:t>ориентироваться в изученных понятиях (корень, окончание, текст); соотносить понятие с его краткой характеристикой.</w:t>
      </w:r>
    </w:p>
    <w:p w14:paraId="04CD1849" w14:textId="6CD4A89B" w:rsidR="00D83E8E" w:rsidRPr="00D83E8E" w:rsidRDefault="00D83E8E" w:rsidP="003D0866">
      <w:pPr>
        <w:adjustRightInd w:val="0"/>
        <w:ind w:firstLine="540"/>
        <w:jc w:val="both"/>
        <w:rPr>
          <w:sz w:val="26"/>
          <w:szCs w:val="26"/>
          <w:lang w:bidi="ar-SA"/>
        </w:rPr>
      </w:pPr>
      <w:r w:rsidRPr="00D83E8E">
        <w:rPr>
          <w:sz w:val="26"/>
          <w:szCs w:val="26"/>
          <w:lang w:bidi="ar-SA"/>
        </w:rPr>
        <w:t>. Базовые исследовательские действия как часть познавательных универсальных учебных действий способствуют формированию умений:</w:t>
      </w:r>
    </w:p>
    <w:p w14:paraId="4B294AD6" w14:textId="77777777" w:rsidR="00D83E8E" w:rsidRPr="00D83E8E" w:rsidRDefault="00D83E8E" w:rsidP="003D0866">
      <w:pPr>
        <w:adjustRightInd w:val="0"/>
        <w:ind w:firstLine="540"/>
        <w:jc w:val="both"/>
        <w:rPr>
          <w:sz w:val="26"/>
          <w:szCs w:val="26"/>
          <w:lang w:bidi="ar-SA"/>
        </w:rPr>
      </w:pPr>
      <w:r w:rsidRPr="00D83E8E">
        <w:rPr>
          <w:sz w:val="26"/>
          <w:szCs w:val="26"/>
          <w:lang w:bidi="ar-SA"/>
        </w:rPr>
        <w:t>проводить по предложенному плану наблюдение за языковыми единицами (слово, предложение, текст);</w:t>
      </w:r>
    </w:p>
    <w:p w14:paraId="0A28D4EE" w14:textId="77777777" w:rsidR="00D83E8E" w:rsidRPr="00D83E8E" w:rsidRDefault="00D83E8E" w:rsidP="003D0866">
      <w:pPr>
        <w:adjustRightInd w:val="0"/>
        <w:ind w:firstLine="540"/>
        <w:jc w:val="both"/>
        <w:rPr>
          <w:sz w:val="26"/>
          <w:szCs w:val="26"/>
          <w:lang w:bidi="ar-SA"/>
        </w:rPr>
      </w:pPr>
      <w:r w:rsidRPr="00D83E8E">
        <w:rPr>
          <w:sz w:val="26"/>
          <w:szCs w:val="26"/>
          <w:lang w:bidi="ar-SA"/>
        </w:rPr>
        <w:t>формулировать выводы и предлагать доказательства того, что слова являются (не являются) однокоренными (родственными).</w:t>
      </w:r>
    </w:p>
    <w:p w14:paraId="5B7D5220" w14:textId="001D7FC2" w:rsidR="00D83E8E" w:rsidRPr="00D83E8E" w:rsidRDefault="00D83E8E" w:rsidP="003D0866">
      <w:pPr>
        <w:adjustRightInd w:val="0"/>
        <w:ind w:firstLine="540"/>
        <w:jc w:val="both"/>
        <w:rPr>
          <w:sz w:val="26"/>
          <w:szCs w:val="26"/>
          <w:lang w:bidi="ar-SA"/>
        </w:rPr>
      </w:pPr>
      <w:r w:rsidRPr="00D83E8E">
        <w:rPr>
          <w:sz w:val="26"/>
          <w:szCs w:val="26"/>
          <w:lang w:bidi="ar-SA"/>
        </w:rPr>
        <w:t>Работа с информацией как часть познавательных универсальных учебных действий способствует формированию умений:</w:t>
      </w:r>
    </w:p>
    <w:p w14:paraId="71C48125" w14:textId="77777777" w:rsidR="00D83E8E" w:rsidRPr="00D83E8E" w:rsidRDefault="00D83E8E" w:rsidP="003D0866">
      <w:pPr>
        <w:adjustRightInd w:val="0"/>
        <w:ind w:firstLine="540"/>
        <w:jc w:val="both"/>
        <w:rPr>
          <w:sz w:val="26"/>
          <w:szCs w:val="26"/>
          <w:lang w:bidi="ar-SA"/>
        </w:rPr>
      </w:pPr>
      <w:r w:rsidRPr="00D83E8E">
        <w:rPr>
          <w:sz w:val="26"/>
          <w:szCs w:val="26"/>
          <w:lang w:bidi="ar-SA"/>
        </w:rPr>
        <w:t>выбирать источник получения информации: нужный словарь учебника для получения информации;</w:t>
      </w:r>
    </w:p>
    <w:p w14:paraId="1A9B5B62" w14:textId="77777777" w:rsidR="00D83E8E" w:rsidRPr="00D83E8E" w:rsidRDefault="00D83E8E" w:rsidP="003D0866">
      <w:pPr>
        <w:adjustRightInd w:val="0"/>
        <w:ind w:firstLine="540"/>
        <w:jc w:val="both"/>
        <w:rPr>
          <w:sz w:val="26"/>
          <w:szCs w:val="26"/>
          <w:lang w:bidi="ar-SA"/>
        </w:rPr>
      </w:pPr>
      <w:r w:rsidRPr="00D83E8E">
        <w:rPr>
          <w:sz w:val="26"/>
          <w:szCs w:val="26"/>
          <w:lang w:bidi="ar-SA"/>
        </w:rPr>
        <w:t>устанавливать с помощью словаря значения многозначных слов;</w:t>
      </w:r>
    </w:p>
    <w:p w14:paraId="550D8AA7" w14:textId="77777777" w:rsidR="00D83E8E" w:rsidRPr="00D83E8E" w:rsidRDefault="00D83E8E" w:rsidP="003D0866">
      <w:pPr>
        <w:adjustRightInd w:val="0"/>
        <w:ind w:firstLine="540"/>
        <w:jc w:val="both"/>
        <w:rPr>
          <w:sz w:val="26"/>
          <w:szCs w:val="26"/>
          <w:lang w:bidi="ar-SA"/>
        </w:rPr>
      </w:pPr>
      <w:r w:rsidRPr="00D83E8E">
        <w:rPr>
          <w:sz w:val="26"/>
          <w:szCs w:val="26"/>
          <w:lang w:bidi="ar-SA"/>
        </w:rPr>
        <w:t>согласно заданному алгоритму находить в предложенном источнике информацию, представленную в явном виде;</w:t>
      </w:r>
    </w:p>
    <w:p w14:paraId="038D1086" w14:textId="77777777" w:rsidR="00D83E8E" w:rsidRPr="00D83E8E" w:rsidRDefault="00D83E8E" w:rsidP="003D0866">
      <w:pPr>
        <w:adjustRightInd w:val="0"/>
        <w:ind w:firstLine="540"/>
        <w:jc w:val="both"/>
        <w:rPr>
          <w:sz w:val="26"/>
          <w:szCs w:val="26"/>
          <w:lang w:bidi="ar-SA"/>
        </w:rPr>
      </w:pPr>
      <w:r w:rsidRPr="00D83E8E">
        <w:rPr>
          <w:sz w:val="26"/>
          <w:szCs w:val="26"/>
          <w:lang w:bidi="ar-SA"/>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55BF8EB7" w14:textId="77777777" w:rsidR="00D83E8E" w:rsidRPr="00D83E8E" w:rsidRDefault="00D83E8E" w:rsidP="003D0866">
      <w:pPr>
        <w:adjustRightInd w:val="0"/>
        <w:ind w:firstLine="540"/>
        <w:jc w:val="both"/>
        <w:rPr>
          <w:sz w:val="26"/>
          <w:szCs w:val="26"/>
          <w:lang w:bidi="ar-SA"/>
        </w:rPr>
      </w:pPr>
      <w:r w:rsidRPr="00D83E8E">
        <w:rPr>
          <w:sz w:val="26"/>
          <w:szCs w:val="26"/>
          <w:lang w:bidi="ar-SA"/>
        </w:rPr>
        <w:t>с помощью учителя на уроках русского языка создавать схемы, таблицы для представления информации.</w:t>
      </w:r>
    </w:p>
    <w:p w14:paraId="30D2D880" w14:textId="7052DA48" w:rsidR="00D83E8E" w:rsidRPr="00D83E8E" w:rsidRDefault="00D83E8E" w:rsidP="003D0866">
      <w:pPr>
        <w:adjustRightInd w:val="0"/>
        <w:ind w:firstLine="540"/>
        <w:jc w:val="both"/>
        <w:rPr>
          <w:sz w:val="26"/>
          <w:szCs w:val="26"/>
          <w:lang w:bidi="ar-SA"/>
        </w:rPr>
      </w:pPr>
      <w:r w:rsidRPr="00D83E8E">
        <w:rPr>
          <w:sz w:val="26"/>
          <w:szCs w:val="26"/>
          <w:lang w:bidi="ar-SA"/>
        </w:rPr>
        <w:t>Общение как часть коммуникативных универсальных учебных действий способствует формированию умений:</w:t>
      </w:r>
    </w:p>
    <w:p w14:paraId="23C86E0F" w14:textId="77777777" w:rsidR="00D83E8E" w:rsidRPr="00D83E8E" w:rsidRDefault="00D83E8E" w:rsidP="003D0866">
      <w:pPr>
        <w:adjustRightInd w:val="0"/>
        <w:ind w:firstLine="540"/>
        <w:jc w:val="both"/>
        <w:rPr>
          <w:sz w:val="26"/>
          <w:szCs w:val="26"/>
          <w:lang w:bidi="ar-SA"/>
        </w:rPr>
      </w:pPr>
      <w:r w:rsidRPr="00D83E8E">
        <w:rPr>
          <w:sz w:val="26"/>
          <w:szCs w:val="26"/>
          <w:lang w:bidi="ar-SA"/>
        </w:rPr>
        <w:t>воспринимать и формулировать суждения о языковых единицах;</w:t>
      </w:r>
    </w:p>
    <w:p w14:paraId="5B32FAD5" w14:textId="77777777" w:rsidR="00D83E8E" w:rsidRPr="00D83E8E" w:rsidRDefault="00D83E8E" w:rsidP="003D0866">
      <w:pPr>
        <w:adjustRightInd w:val="0"/>
        <w:ind w:firstLine="540"/>
        <w:jc w:val="both"/>
        <w:rPr>
          <w:sz w:val="26"/>
          <w:szCs w:val="26"/>
          <w:lang w:bidi="ar-SA"/>
        </w:rPr>
      </w:pPr>
      <w:r w:rsidRPr="00D83E8E">
        <w:rPr>
          <w:sz w:val="26"/>
          <w:szCs w:val="26"/>
          <w:lang w:bidi="ar-SA"/>
        </w:rPr>
        <w:t>проявлять уважительное отношение к собеседнику, соблюдать правила ведения диалога;</w:t>
      </w:r>
    </w:p>
    <w:p w14:paraId="4DCD9EDC" w14:textId="77777777" w:rsidR="00D83E8E" w:rsidRPr="00D83E8E" w:rsidRDefault="00D83E8E" w:rsidP="003D0866">
      <w:pPr>
        <w:adjustRightInd w:val="0"/>
        <w:ind w:firstLine="540"/>
        <w:jc w:val="both"/>
        <w:rPr>
          <w:sz w:val="26"/>
          <w:szCs w:val="26"/>
          <w:lang w:bidi="ar-SA"/>
        </w:rPr>
      </w:pPr>
      <w:r w:rsidRPr="00D83E8E">
        <w:rPr>
          <w:sz w:val="26"/>
          <w:szCs w:val="26"/>
          <w:lang w:bidi="ar-SA"/>
        </w:rPr>
        <w:t>признавать возможность существования разных точек зрения в процессе анализа результатов наблюдения за языковыми единицами;</w:t>
      </w:r>
    </w:p>
    <w:p w14:paraId="645443D3" w14:textId="77777777" w:rsidR="00D83E8E" w:rsidRPr="00D83E8E" w:rsidRDefault="00D83E8E" w:rsidP="003D0866">
      <w:pPr>
        <w:adjustRightInd w:val="0"/>
        <w:ind w:firstLine="540"/>
        <w:jc w:val="both"/>
        <w:rPr>
          <w:sz w:val="26"/>
          <w:szCs w:val="26"/>
          <w:lang w:bidi="ar-SA"/>
        </w:rPr>
      </w:pPr>
      <w:r w:rsidRPr="00D83E8E">
        <w:rPr>
          <w:sz w:val="26"/>
          <w:szCs w:val="26"/>
          <w:lang w:bidi="ar-SA"/>
        </w:rPr>
        <w:t>корректно и аргументированно высказывать свое мнение о результатах наблюдения за языковыми единицами;</w:t>
      </w:r>
    </w:p>
    <w:p w14:paraId="0FBAD0B2" w14:textId="77777777" w:rsidR="00D83E8E" w:rsidRPr="00D83E8E" w:rsidRDefault="00D83E8E" w:rsidP="003D0866">
      <w:pPr>
        <w:adjustRightInd w:val="0"/>
        <w:ind w:firstLine="540"/>
        <w:jc w:val="both"/>
        <w:rPr>
          <w:sz w:val="26"/>
          <w:szCs w:val="26"/>
          <w:lang w:bidi="ar-SA"/>
        </w:rPr>
      </w:pPr>
      <w:r w:rsidRPr="00D83E8E">
        <w:rPr>
          <w:sz w:val="26"/>
          <w:szCs w:val="26"/>
          <w:lang w:bidi="ar-SA"/>
        </w:rPr>
        <w:t>строить устное диалогическое выказывание;</w:t>
      </w:r>
    </w:p>
    <w:p w14:paraId="0CE4E461" w14:textId="77777777" w:rsidR="00D83E8E" w:rsidRPr="00D83E8E" w:rsidRDefault="00D83E8E" w:rsidP="003D0866">
      <w:pPr>
        <w:adjustRightInd w:val="0"/>
        <w:ind w:firstLine="540"/>
        <w:jc w:val="both"/>
        <w:rPr>
          <w:sz w:val="26"/>
          <w:szCs w:val="26"/>
          <w:lang w:bidi="ar-SA"/>
        </w:rPr>
      </w:pPr>
      <w:r w:rsidRPr="00D83E8E">
        <w:rPr>
          <w:sz w:val="26"/>
          <w:szCs w:val="26"/>
          <w:lang w:bidi="ar-SA"/>
        </w:rPr>
        <w:t>строить устное монологическое высказывание на определенную тему, на основе наблюдения с соблюдением орфоэпических норм, правильной интонации;</w:t>
      </w:r>
    </w:p>
    <w:p w14:paraId="441A1B0E" w14:textId="77777777" w:rsidR="00D83E8E" w:rsidRPr="00D83E8E" w:rsidRDefault="00D83E8E" w:rsidP="003D0866">
      <w:pPr>
        <w:adjustRightInd w:val="0"/>
        <w:ind w:firstLine="540"/>
        <w:jc w:val="both"/>
        <w:rPr>
          <w:sz w:val="26"/>
          <w:szCs w:val="26"/>
          <w:lang w:bidi="ar-SA"/>
        </w:rPr>
      </w:pPr>
      <w:r w:rsidRPr="00D83E8E">
        <w:rPr>
          <w:sz w:val="26"/>
          <w:szCs w:val="26"/>
          <w:lang w:bidi="ar-SA"/>
        </w:rPr>
        <w:t>устно и письменно формулировать простые выводы на основе прочитанного или услышанного текста.</w:t>
      </w:r>
    </w:p>
    <w:p w14:paraId="388CBC4E" w14:textId="358CFF82" w:rsidR="00D83E8E" w:rsidRPr="00D83E8E" w:rsidRDefault="00D83E8E" w:rsidP="003D0866">
      <w:pPr>
        <w:adjustRightInd w:val="0"/>
        <w:ind w:firstLine="540"/>
        <w:jc w:val="both"/>
        <w:rPr>
          <w:sz w:val="26"/>
          <w:szCs w:val="26"/>
          <w:lang w:bidi="ar-SA"/>
        </w:rPr>
      </w:pPr>
      <w:r w:rsidRPr="00D83E8E">
        <w:rPr>
          <w:sz w:val="26"/>
          <w:szCs w:val="26"/>
          <w:lang w:bidi="ar-SA"/>
        </w:rPr>
        <w:t>. Самоорганизация как часть регулятивных универсальных учебных действий способствует формированию умений:</w:t>
      </w:r>
    </w:p>
    <w:p w14:paraId="0A20DC79" w14:textId="77777777" w:rsidR="00D83E8E" w:rsidRPr="00D83E8E" w:rsidRDefault="00D83E8E" w:rsidP="003D0866">
      <w:pPr>
        <w:adjustRightInd w:val="0"/>
        <w:ind w:firstLine="540"/>
        <w:jc w:val="both"/>
        <w:rPr>
          <w:sz w:val="26"/>
          <w:szCs w:val="26"/>
          <w:lang w:bidi="ar-SA"/>
        </w:rPr>
      </w:pPr>
      <w:r w:rsidRPr="00D83E8E">
        <w:rPr>
          <w:sz w:val="26"/>
          <w:szCs w:val="26"/>
          <w:lang w:bidi="ar-SA"/>
        </w:rPr>
        <w:t>планировать с помощью учителя действия по решению орфографической задачи;</w:t>
      </w:r>
    </w:p>
    <w:p w14:paraId="29B6C328" w14:textId="77777777" w:rsidR="00D83E8E" w:rsidRPr="00D83E8E" w:rsidRDefault="00D83E8E" w:rsidP="003D0866">
      <w:pPr>
        <w:adjustRightInd w:val="0"/>
        <w:ind w:firstLine="540"/>
        <w:jc w:val="both"/>
        <w:rPr>
          <w:sz w:val="26"/>
          <w:szCs w:val="26"/>
          <w:lang w:bidi="ar-SA"/>
        </w:rPr>
      </w:pPr>
      <w:r w:rsidRPr="00D83E8E">
        <w:rPr>
          <w:sz w:val="26"/>
          <w:szCs w:val="26"/>
          <w:lang w:bidi="ar-SA"/>
        </w:rPr>
        <w:t>выстраивать последовательность выбранных действий.</w:t>
      </w:r>
    </w:p>
    <w:p w14:paraId="6369AE05" w14:textId="7D32E1BC" w:rsidR="00D83E8E" w:rsidRPr="00D83E8E" w:rsidRDefault="00D83E8E" w:rsidP="003D0866">
      <w:pPr>
        <w:adjustRightInd w:val="0"/>
        <w:ind w:firstLine="540"/>
        <w:jc w:val="both"/>
        <w:rPr>
          <w:sz w:val="26"/>
          <w:szCs w:val="26"/>
          <w:lang w:bidi="ar-SA"/>
        </w:rPr>
      </w:pPr>
      <w:r w:rsidRPr="00D83E8E">
        <w:rPr>
          <w:sz w:val="26"/>
          <w:szCs w:val="26"/>
          <w:lang w:bidi="ar-SA"/>
        </w:rPr>
        <w:t>. Самоконтроль как часть регулятивных универсальных учебных действий способствует формированию умений:</w:t>
      </w:r>
    </w:p>
    <w:p w14:paraId="6845E382" w14:textId="77777777" w:rsidR="00D83E8E" w:rsidRPr="00D83E8E" w:rsidRDefault="00D83E8E" w:rsidP="003D0866">
      <w:pPr>
        <w:adjustRightInd w:val="0"/>
        <w:ind w:firstLine="540"/>
        <w:jc w:val="both"/>
        <w:rPr>
          <w:sz w:val="26"/>
          <w:szCs w:val="26"/>
          <w:lang w:bidi="ar-SA"/>
        </w:rPr>
      </w:pPr>
      <w:r w:rsidRPr="00D83E8E">
        <w:rPr>
          <w:sz w:val="26"/>
          <w:szCs w:val="26"/>
          <w:lang w:bidi="ar-SA"/>
        </w:rPr>
        <w:t>устанавливать с помощью учителя причины успеха (неудач) при выполнении заданий по русскому языку;</w:t>
      </w:r>
    </w:p>
    <w:p w14:paraId="5C35EF6E" w14:textId="77777777" w:rsidR="00D83E8E" w:rsidRPr="00D83E8E" w:rsidRDefault="00D83E8E" w:rsidP="003D0866">
      <w:pPr>
        <w:adjustRightInd w:val="0"/>
        <w:ind w:firstLine="540"/>
        <w:jc w:val="both"/>
        <w:rPr>
          <w:sz w:val="26"/>
          <w:szCs w:val="26"/>
          <w:lang w:bidi="ar-SA"/>
        </w:rPr>
      </w:pPr>
      <w:r w:rsidRPr="00D83E8E">
        <w:rPr>
          <w:sz w:val="26"/>
          <w:szCs w:val="26"/>
          <w:lang w:bidi="ar-SA"/>
        </w:rPr>
        <w:t xml:space="preserve">корректировать с помощью учителя свои учебные действия для преодоления ошибок при </w:t>
      </w:r>
      <w:r w:rsidRPr="00D83E8E">
        <w:rPr>
          <w:sz w:val="26"/>
          <w:szCs w:val="26"/>
          <w:lang w:bidi="ar-SA"/>
        </w:rPr>
        <w:lastRenderedPageBreak/>
        <w:t>выделении в слове корня и окончания, при списывании текстов и записи под диктовку.</w:t>
      </w:r>
    </w:p>
    <w:p w14:paraId="1C2F3CCF" w14:textId="1CA5D682" w:rsidR="00D83E8E" w:rsidRPr="00D83E8E" w:rsidRDefault="00D83E8E" w:rsidP="003D0866">
      <w:pPr>
        <w:adjustRightInd w:val="0"/>
        <w:ind w:firstLine="540"/>
        <w:jc w:val="both"/>
        <w:rPr>
          <w:sz w:val="26"/>
          <w:szCs w:val="26"/>
          <w:lang w:bidi="ar-SA"/>
        </w:rPr>
      </w:pPr>
      <w:r w:rsidRPr="00D83E8E">
        <w:rPr>
          <w:sz w:val="26"/>
          <w:szCs w:val="26"/>
          <w:lang w:bidi="ar-SA"/>
        </w:rPr>
        <w:t>Совместная деятельность способствует формированию умений:</w:t>
      </w:r>
    </w:p>
    <w:p w14:paraId="5B3C8F9D" w14:textId="77777777" w:rsidR="00D83E8E" w:rsidRPr="00D83E8E" w:rsidRDefault="00D83E8E" w:rsidP="003D0866">
      <w:pPr>
        <w:adjustRightInd w:val="0"/>
        <w:ind w:firstLine="540"/>
        <w:jc w:val="both"/>
        <w:rPr>
          <w:sz w:val="26"/>
          <w:szCs w:val="26"/>
          <w:lang w:bidi="ar-SA"/>
        </w:rPr>
      </w:pPr>
      <w:r w:rsidRPr="00D83E8E">
        <w:rPr>
          <w:sz w:val="26"/>
          <w:szCs w:val="26"/>
          <w:lang w:bidi="ar-SA"/>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3D5E5FA3" w14:textId="77777777" w:rsidR="00D83E8E" w:rsidRPr="00D83E8E" w:rsidRDefault="00D83E8E" w:rsidP="003D0866">
      <w:pPr>
        <w:adjustRightInd w:val="0"/>
        <w:ind w:firstLine="540"/>
        <w:jc w:val="both"/>
        <w:rPr>
          <w:sz w:val="26"/>
          <w:szCs w:val="26"/>
          <w:lang w:bidi="ar-SA"/>
        </w:rPr>
      </w:pPr>
      <w:r w:rsidRPr="00D83E8E">
        <w:rPr>
          <w:sz w:val="26"/>
          <w:szCs w:val="26"/>
          <w:lang w:bidi="ar-SA"/>
        </w:rPr>
        <w:t>совместно обсуждать процесс и результат работы;</w:t>
      </w:r>
    </w:p>
    <w:p w14:paraId="6887D5BE" w14:textId="77777777" w:rsidR="00D83E8E" w:rsidRPr="00D83E8E" w:rsidRDefault="00D83E8E" w:rsidP="003D0866">
      <w:pPr>
        <w:adjustRightInd w:val="0"/>
        <w:ind w:firstLine="540"/>
        <w:jc w:val="both"/>
        <w:rPr>
          <w:sz w:val="26"/>
          <w:szCs w:val="26"/>
          <w:lang w:bidi="ar-SA"/>
        </w:rPr>
      </w:pPr>
      <w:r w:rsidRPr="00D83E8E">
        <w:rPr>
          <w:sz w:val="26"/>
          <w:szCs w:val="26"/>
          <w:lang w:bidi="ar-SA"/>
        </w:rPr>
        <w:t>ответственно выполнять свою часть работы;</w:t>
      </w:r>
    </w:p>
    <w:p w14:paraId="61F90ECF" w14:textId="0526FF83" w:rsidR="00D83E8E" w:rsidRPr="00D83E8E" w:rsidRDefault="00D83E8E" w:rsidP="003D0866">
      <w:pPr>
        <w:adjustRightInd w:val="0"/>
        <w:ind w:firstLine="540"/>
        <w:jc w:val="both"/>
        <w:rPr>
          <w:sz w:val="26"/>
          <w:szCs w:val="26"/>
          <w:lang w:bidi="ar-SA"/>
        </w:rPr>
      </w:pPr>
      <w:r w:rsidRPr="00D83E8E">
        <w:rPr>
          <w:sz w:val="26"/>
          <w:szCs w:val="26"/>
          <w:lang w:bidi="ar-SA"/>
        </w:rPr>
        <w:t>оценивать свой вклад в общий результат.</w:t>
      </w:r>
    </w:p>
    <w:p w14:paraId="2AB9FD82" w14:textId="69E4E511" w:rsidR="00D83E8E" w:rsidRPr="00D83E8E" w:rsidRDefault="00D83E8E" w:rsidP="003D0866">
      <w:pPr>
        <w:adjustRightInd w:val="0"/>
        <w:jc w:val="both"/>
        <w:outlineLvl w:val="3"/>
        <w:rPr>
          <w:b/>
          <w:bCs/>
          <w:sz w:val="26"/>
          <w:szCs w:val="26"/>
          <w:lang w:bidi="ar-SA"/>
        </w:rPr>
      </w:pPr>
      <w:r w:rsidRPr="00D83E8E">
        <w:rPr>
          <w:b/>
          <w:bCs/>
          <w:sz w:val="26"/>
          <w:szCs w:val="26"/>
          <w:lang w:bidi="ar-SA"/>
        </w:rPr>
        <w:t>Содержание обучения в 3 классе.</w:t>
      </w:r>
    </w:p>
    <w:p w14:paraId="3C3F23B1" w14:textId="4424F79E" w:rsidR="00D83E8E" w:rsidRPr="00D83E8E" w:rsidRDefault="00D83E8E" w:rsidP="003D0866">
      <w:pPr>
        <w:adjustRightInd w:val="0"/>
        <w:ind w:firstLine="540"/>
        <w:jc w:val="both"/>
        <w:rPr>
          <w:sz w:val="26"/>
          <w:szCs w:val="26"/>
          <w:lang w:bidi="ar-SA"/>
        </w:rPr>
      </w:pPr>
      <w:r w:rsidRPr="00D83E8E">
        <w:rPr>
          <w:sz w:val="26"/>
          <w:szCs w:val="26"/>
          <w:lang w:bidi="ar-SA"/>
        </w:rPr>
        <w:t>. Сведения о русском языке.</w:t>
      </w:r>
    </w:p>
    <w:p w14:paraId="5D49115E" w14:textId="77777777" w:rsidR="00D83E8E" w:rsidRPr="00D83E8E" w:rsidRDefault="00D83E8E" w:rsidP="003D0866">
      <w:pPr>
        <w:adjustRightInd w:val="0"/>
        <w:ind w:firstLine="540"/>
        <w:jc w:val="both"/>
        <w:rPr>
          <w:sz w:val="26"/>
          <w:szCs w:val="26"/>
          <w:lang w:bidi="ar-SA"/>
        </w:rPr>
      </w:pPr>
      <w:r w:rsidRPr="00D83E8E">
        <w:rPr>
          <w:sz w:val="26"/>
          <w:szCs w:val="26"/>
          <w:lang w:bidi="ar-SA"/>
        </w:rPr>
        <w:t>Русский язык как государственный язык Российской Федерации. Методы познания языка: наблюдение, анализ, лингвистический эксперимент.</w:t>
      </w:r>
    </w:p>
    <w:p w14:paraId="572C3BB5" w14:textId="593C369F" w:rsidR="00D83E8E" w:rsidRPr="00D83E8E" w:rsidRDefault="00D83E8E" w:rsidP="003D0866">
      <w:pPr>
        <w:adjustRightInd w:val="0"/>
        <w:ind w:firstLine="540"/>
        <w:jc w:val="both"/>
        <w:rPr>
          <w:sz w:val="26"/>
          <w:szCs w:val="26"/>
          <w:lang w:bidi="ar-SA"/>
        </w:rPr>
      </w:pPr>
      <w:r w:rsidRPr="00D83E8E">
        <w:rPr>
          <w:sz w:val="26"/>
          <w:szCs w:val="26"/>
          <w:lang w:bidi="ar-SA"/>
        </w:rPr>
        <w:t>Фонетика и графика.</w:t>
      </w:r>
    </w:p>
    <w:p w14:paraId="56FB728F" w14:textId="77777777" w:rsidR="00D83E8E" w:rsidRPr="00D83E8E" w:rsidRDefault="00D83E8E" w:rsidP="003D0866">
      <w:pPr>
        <w:adjustRightInd w:val="0"/>
        <w:ind w:firstLine="540"/>
        <w:jc w:val="both"/>
        <w:rPr>
          <w:sz w:val="26"/>
          <w:szCs w:val="26"/>
          <w:lang w:bidi="ar-SA"/>
        </w:rPr>
      </w:pPr>
      <w:r w:rsidRPr="00D83E8E">
        <w:rPr>
          <w:sz w:val="26"/>
          <w:szCs w:val="26"/>
          <w:lang w:bidi="ar-SA"/>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14:paraId="0766AFB2" w14:textId="77777777" w:rsidR="00D83E8E" w:rsidRPr="00D83E8E" w:rsidRDefault="00D83E8E" w:rsidP="003D0866">
      <w:pPr>
        <w:adjustRightInd w:val="0"/>
        <w:ind w:firstLine="540"/>
        <w:jc w:val="both"/>
        <w:rPr>
          <w:sz w:val="26"/>
          <w:szCs w:val="26"/>
          <w:lang w:bidi="ar-SA"/>
        </w:rPr>
      </w:pPr>
      <w:r w:rsidRPr="00D83E8E">
        <w:rPr>
          <w:sz w:val="26"/>
          <w:szCs w:val="26"/>
          <w:lang w:bidi="ar-SA"/>
        </w:rPr>
        <w:t>Соотношение звукового и буквенного состава в словах с разделительными ь и ъ, в словах с непроизносимыми согласными.</w:t>
      </w:r>
    </w:p>
    <w:p w14:paraId="096EE7AE" w14:textId="77777777" w:rsidR="00D83E8E" w:rsidRPr="00D83E8E" w:rsidRDefault="00D83E8E" w:rsidP="003D0866">
      <w:pPr>
        <w:adjustRightInd w:val="0"/>
        <w:ind w:firstLine="540"/>
        <w:jc w:val="both"/>
        <w:rPr>
          <w:sz w:val="26"/>
          <w:szCs w:val="26"/>
          <w:lang w:bidi="ar-SA"/>
        </w:rPr>
      </w:pPr>
      <w:r w:rsidRPr="00D83E8E">
        <w:rPr>
          <w:sz w:val="26"/>
          <w:szCs w:val="26"/>
          <w:lang w:bidi="ar-SA"/>
        </w:rPr>
        <w:t>Использование алфавита при работе со словарями, справочниками, каталогами.</w:t>
      </w:r>
    </w:p>
    <w:p w14:paraId="7EBAB189" w14:textId="760863E0" w:rsidR="00D83E8E" w:rsidRPr="00D83E8E" w:rsidRDefault="00D83E8E" w:rsidP="003D0866">
      <w:pPr>
        <w:adjustRightInd w:val="0"/>
        <w:ind w:firstLine="540"/>
        <w:jc w:val="both"/>
        <w:rPr>
          <w:sz w:val="26"/>
          <w:szCs w:val="26"/>
          <w:lang w:bidi="ar-SA"/>
        </w:rPr>
      </w:pPr>
      <w:r w:rsidRPr="00D83E8E">
        <w:rPr>
          <w:sz w:val="26"/>
          <w:szCs w:val="26"/>
          <w:lang w:bidi="ar-SA"/>
        </w:rPr>
        <w:t>Орфоэпия.</w:t>
      </w:r>
    </w:p>
    <w:p w14:paraId="5B39BEDE" w14:textId="77777777" w:rsidR="00D83E8E" w:rsidRPr="00D83E8E" w:rsidRDefault="00D83E8E" w:rsidP="003D0866">
      <w:pPr>
        <w:adjustRightInd w:val="0"/>
        <w:ind w:firstLine="540"/>
        <w:jc w:val="both"/>
        <w:rPr>
          <w:sz w:val="26"/>
          <w:szCs w:val="26"/>
          <w:lang w:bidi="ar-SA"/>
        </w:rPr>
      </w:pPr>
      <w:r w:rsidRPr="00D83E8E">
        <w:rPr>
          <w:sz w:val="26"/>
          <w:szCs w:val="26"/>
          <w:lang w:bidi="ar-SA"/>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515C2C47" w14:textId="77777777" w:rsidR="00D83E8E" w:rsidRPr="00D83E8E" w:rsidRDefault="00D83E8E" w:rsidP="003D0866">
      <w:pPr>
        <w:adjustRightInd w:val="0"/>
        <w:ind w:firstLine="540"/>
        <w:jc w:val="both"/>
        <w:rPr>
          <w:sz w:val="26"/>
          <w:szCs w:val="26"/>
          <w:lang w:bidi="ar-SA"/>
        </w:rPr>
      </w:pPr>
      <w:r w:rsidRPr="00D83E8E">
        <w:rPr>
          <w:sz w:val="26"/>
          <w:szCs w:val="26"/>
          <w:lang w:bidi="ar-SA"/>
        </w:rPr>
        <w:t>Использование орфоэпического словаря для решения практических задач.</w:t>
      </w:r>
    </w:p>
    <w:p w14:paraId="581B93A2" w14:textId="2122FE16" w:rsidR="00D83E8E" w:rsidRPr="00D83E8E" w:rsidRDefault="00D83E8E" w:rsidP="003D0866">
      <w:pPr>
        <w:adjustRightInd w:val="0"/>
        <w:ind w:firstLine="540"/>
        <w:jc w:val="both"/>
        <w:rPr>
          <w:sz w:val="26"/>
          <w:szCs w:val="26"/>
          <w:lang w:bidi="ar-SA"/>
        </w:rPr>
      </w:pPr>
      <w:r w:rsidRPr="00D83E8E">
        <w:rPr>
          <w:sz w:val="26"/>
          <w:szCs w:val="26"/>
          <w:lang w:bidi="ar-SA"/>
        </w:rPr>
        <w:t xml:space="preserve"> Лексика.</w:t>
      </w:r>
    </w:p>
    <w:p w14:paraId="34FB80A6" w14:textId="77777777" w:rsidR="00D83E8E" w:rsidRPr="00D83E8E" w:rsidRDefault="00D83E8E" w:rsidP="003D0866">
      <w:pPr>
        <w:adjustRightInd w:val="0"/>
        <w:ind w:firstLine="540"/>
        <w:jc w:val="both"/>
        <w:rPr>
          <w:sz w:val="26"/>
          <w:szCs w:val="26"/>
          <w:lang w:bidi="ar-SA"/>
        </w:rPr>
      </w:pPr>
      <w:r w:rsidRPr="00D83E8E">
        <w:rPr>
          <w:sz w:val="26"/>
          <w:szCs w:val="26"/>
          <w:lang w:bidi="ar-SA"/>
        </w:rPr>
        <w:t>Повторение: лексическое значение слова.</w:t>
      </w:r>
    </w:p>
    <w:p w14:paraId="2F832F21" w14:textId="77777777" w:rsidR="00D83E8E" w:rsidRPr="00D83E8E" w:rsidRDefault="00D83E8E" w:rsidP="003D0866">
      <w:pPr>
        <w:adjustRightInd w:val="0"/>
        <w:ind w:firstLine="540"/>
        <w:jc w:val="both"/>
        <w:rPr>
          <w:sz w:val="26"/>
          <w:szCs w:val="26"/>
          <w:lang w:bidi="ar-SA"/>
        </w:rPr>
      </w:pPr>
      <w:r w:rsidRPr="00D83E8E">
        <w:rPr>
          <w:sz w:val="26"/>
          <w:szCs w:val="26"/>
          <w:lang w:bidi="ar-SA"/>
        </w:rPr>
        <w:t>Прямое и переносное значение слова (ознакомление). Устаревшие слова (ознакомление).</w:t>
      </w:r>
    </w:p>
    <w:p w14:paraId="56B3E220" w14:textId="77777777" w:rsidR="00D83E8E" w:rsidRPr="00D83E8E" w:rsidRDefault="00D83E8E" w:rsidP="003D0866">
      <w:pPr>
        <w:adjustRightInd w:val="0"/>
        <w:ind w:firstLine="540"/>
        <w:jc w:val="both"/>
        <w:rPr>
          <w:sz w:val="26"/>
          <w:szCs w:val="26"/>
          <w:lang w:bidi="ar-SA"/>
        </w:rPr>
      </w:pPr>
      <w:r w:rsidRPr="00D83E8E">
        <w:rPr>
          <w:sz w:val="26"/>
          <w:szCs w:val="26"/>
          <w:lang w:bidi="ar-SA"/>
        </w:rPr>
        <w:t>Состав слова (морфемика).</w:t>
      </w:r>
    </w:p>
    <w:p w14:paraId="4DF6B6FF" w14:textId="77777777" w:rsidR="00D83E8E" w:rsidRPr="00D83E8E" w:rsidRDefault="00D83E8E" w:rsidP="003D0866">
      <w:pPr>
        <w:adjustRightInd w:val="0"/>
        <w:ind w:firstLine="540"/>
        <w:jc w:val="both"/>
        <w:rPr>
          <w:sz w:val="26"/>
          <w:szCs w:val="26"/>
          <w:lang w:bidi="ar-SA"/>
        </w:rPr>
      </w:pPr>
      <w:r w:rsidRPr="00D83E8E">
        <w:rPr>
          <w:sz w:val="26"/>
          <w:szCs w:val="26"/>
          <w:lang w:bidi="ar-SA"/>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0CD73885" w14:textId="77777777" w:rsidR="00D83E8E" w:rsidRPr="00D83E8E" w:rsidRDefault="00D83E8E" w:rsidP="003D0866">
      <w:pPr>
        <w:adjustRightInd w:val="0"/>
        <w:ind w:firstLine="540"/>
        <w:jc w:val="both"/>
        <w:rPr>
          <w:sz w:val="26"/>
          <w:szCs w:val="26"/>
          <w:lang w:bidi="ar-SA"/>
        </w:rPr>
      </w:pPr>
      <w:r w:rsidRPr="00D83E8E">
        <w:rPr>
          <w:sz w:val="26"/>
          <w:szCs w:val="26"/>
          <w:lang w:bidi="ar-SA"/>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14:paraId="379FFEAA" w14:textId="4A4D2A28" w:rsidR="00D83E8E" w:rsidRPr="00D83E8E" w:rsidRDefault="00D83E8E" w:rsidP="003D0866">
      <w:pPr>
        <w:adjustRightInd w:val="0"/>
        <w:ind w:firstLine="540"/>
        <w:jc w:val="both"/>
        <w:rPr>
          <w:sz w:val="26"/>
          <w:szCs w:val="26"/>
          <w:lang w:bidi="ar-SA"/>
        </w:rPr>
      </w:pPr>
      <w:r w:rsidRPr="00D83E8E">
        <w:rPr>
          <w:sz w:val="26"/>
          <w:szCs w:val="26"/>
          <w:lang w:bidi="ar-SA"/>
        </w:rPr>
        <w:t>Морфология.</w:t>
      </w:r>
    </w:p>
    <w:p w14:paraId="0FF98A04" w14:textId="77777777" w:rsidR="00D83E8E" w:rsidRPr="00D83E8E" w:rsidRDefault="00D83E8E" w:rsidP="003D0866">
      <w:pPr>
        <w:adjustRightInd w:val="0"/>
        <w:ind w:firstLine="540"/>
        <w:jc w:val="both"/>
        <w:rPr>
          <w:sz w:val="26"/>
          <w:szCs w:val="26"/>
          <w:lang w:bidi="ar-SA"/>
        </w:rPr>
      </w:pPr>
      <w:r w:rsidRPr="00D83E8E">
        <w:rPr>
          <w:sz w:val="26"/>
          <w:szCs w:val="26"/>
          <w:lang w:bidi="ar-SA"/>
        </w:rPr>
        <w:t>Части речи.</w:t>
      </w:r>
    </w:p>
    <w:p w14:paraId="73306F27" w14:textId="77777777" w:rsidR="00D83E8E" w:rsidRPr="00D83E8E" w:rsidRDefault="00D83E8E" w:rsidP="003D0866">
      <w:pPr>
        <w:adjustRightInd w:val="0"/>
        <w:ind w:firstLine="540"/>
        <w:jc w:val="both"/>
        <w:rPr>
          <w:sz w:val="26"/>
          <w:szCs w:val="26"/>
          <w:lang w:bidi="ar-SA"/>
        </w:rPr>
      </w:pPr>
      <w:r w:rsidRPr="00D83E8E">
        <w:rPr>
          <w:sz w:val="26"/>
          <w:szCs w:val="26"/>
          <w:lang w:bidi="ar-SA"/>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14:paraId="242511BF" w14:textId="77777777" w:rsidR="00D83E8E" w:rsidRPr="00D83E8E" w:rsidRDefault="00D83E8E" w:rsidP="003D0866">
      <w:pPr>
        <w:adjustRightInd w:val="0"/>
        <w:ind w:firstLine="540"/>
        <w:jc w:val="both"/>
        <w:rPr>
          <w:sz w:val="26"/>
          <w:szCs w:val="26"/>
          <w:lang w:bidi="ar-SA"/>
        </w:rPr>
      </w:pPr>
      <w:r w:rsidRPr="00D83E8E">
        <w:rPr>
          <w:sz w:val="26"/>
          <w:szCs w:val="26"/>
          <w:lang w:bidi="ar-SA"/>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14:paraId="3D26997D" w14:textId="77777777" w:rsidR="00D83E8E" w:rsidRPr="00D83E8E" w:rsidRDefault="00D83E8E" w:rsidP="003D0866">
      <w:pPr>
        <w:adjustRightInd w:val="0"/>
        <w:ind w:firstLine="540"/>
        <w:jc w:val="both"/>
        <w:rPr>
          <w:sz w:val="26"/>
          <w:szCs w:val="26"/>
          <w:lang w:bidi="ar-SA"/>
        </w:rPr>
      </w:pPr>
      <w:r w:rsidRPr="00D83E8E">
        <w:rPr>
          <w:sz w:val="26"/>
          <w:szCs w:val="26"/>
          <w:lang w:bidi="ar-SA"/>
        </w:rPr>
        <w:lastRenderedPageBreak/>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0CDB26BB" w14:textId="77777777" w:rsidR="00D83E8E" w:rsidRPr="00D83E8E" w:rsidRDefault="00D83E8E" w:rsidP="003D0866">
      <w:pPr>
        <w:adjustRightInd w:val="0"/>
        <w:ind w:firstLine="540"/>
        <w:jc w:val="both"/>
        <w:rPr>
          <w:sz w:val="26"/>
          <w:szCs w:val="26"/>
          <w:lang w:bidi="ar-SA"/>
        </w:rPr>
      </w:pPr>
      <w:r w:rsidRPr="00D83E8E">
        <w:rPr>
          <w:sz w:val="26"/>
          <w:szCs w:val="26"/>
          <w:lang w:bidi="ar-SA"/>
        </w:rP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14:paraId="4E699100" w14:textId="77777777" w:rsidR="00D83E8E" w:rsidRPr="00D83E8E" w:rsidRDefault="00D83E8E" w:rsidP="00474FA0">
      <w:pPr>
        <w:adjustRightInd w:val="0"/>
        <w:jc w:val="both"/>
        <w:rPr>
          <w:sz w:val="26"/>
          <w:szCs w:val="26"/>
          <w:lang w:bidi="ar-SA"/>
        </w:rPr>
      </w:pPr>
      <w:r w:rsidRPr="00D83E8E">
        <w:rPr>
          <w:sz w:val="26"/>
          <w:szCs w:val="26"/>
          <w:lang w:bidi="ar-SA"/>
        </w:rPr>
        <w:t>Частица не, ее значение.</w:t>
      </w:r>
    </w:p>
    <w:p w14:paraId="42EC8843" w14:textId="23CBFCC8" w:rsidR="00D83E8E" w:rsidRPr="00D83E8E" w:rsidRDefault="00D83E8E" w:rsidP="00474FA0">
      <w:pPr>
        <w:adjustRightInd w:val="0"/>
        <w:jc w:val="both"/>
        <w:rPr>
          <w:sz w:val="26"/>
          <w:szCs w:val="26"/>
          <w:lang w:bidi="ar-SA"/>
        </w:rPr>
      </w:pPr>
      <w:r w:rsidRPr="00D83E8E">
        <w:rPr>
          <w:sz w:val="26"/>
          <w:szCs w:val="26"/>
          <w:lang w:bidi="ar-SA"/>
        </w:rPr>
        <w:t>Синтаксис.</w:t>
      </w:r>
    </w:p>
    <w:p w14:paraId="07345553" w14:textId="77777777" w:rsidR="00D83E8E" w:rsidRPr="00D83E8E" w:rsidRDefault="00D83E8E" w:rsidP="003D0866">
      <w:pPr>
        <w:adjustRightInd w:val="0"/>
        <w:ind w:firstLine="540"/>
        <w:jc w:val="both"/>
        <w:rPr>
          <w:sz w:val="26"/>
          <w:szCs w:val="26"/>
          <w:lang w:bidi="ar-SA"/>
        </w:rPr>
      </w:pPr>
      <w:r w:rsidRPr="00D83E8E">
        <w:rPr>
          <w:sz w:val="26"/>
          <w:szCs w:val="26"/>
          <w:lang w:bidi="ar-SA"/>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14:paraId="7DBA029A" w14:textId="77777777" w:rsidR="00D83E8E" w:rsidRPr="00D83E8E" w:rsidRDefault="00D83E8E" w:rsidP="00474FA0">
      <w:pPr>
        <w:adjustRightInd w:val="0"/>
        <w:jc w:val="both"/>
        <w:rPr>
          <w:sz w:val="26"/>
          <w:szCs w:val="26"/>
          <w:lang w:bidi="ar-SA"/>
        </w:rPr>
      </w:pPr>
      <w:r w:rsidRPr="00D83E8E">
        <w:rPr>
          <w:sz w:val="26"/>
          <w:szCs w:val="26"/>
          <w:lang w:bidi="ar-SA"/>
        </w:rPr>
        <w:t>Наблюдение за однородными членами предложения с союзами и, а, но и без союзов.</w:t>
      </w:r>
    </w:p>
    <w:p w14:paraId="6402C9A6" w14:textId="401A6434" w:rsidR="00D83E8E" w:rsidRPr="00D83E8E" w:rsidRDefault="00D83E8E" w:rsidP="00474FA0">
      <w:pPr>
        <w:adjustRightInd w:val="0"/>
        <w:jc w:val="both"/>
        <w:rPr>
          <w:sz w:val="26"/>
          <w:szCs w:val="26"/>
          <w:lang w:bidi="ar-SA"/>
        </w:rPr>
      </w:pPr>
      <w:r w:rsidRPr="00D83E8E">
        <w:rPr>
          <w:sz w:val="26"/>
          <w:szCs w:val="26"/>
          <w:lang w:bidi="ar-SA"/>
        </w:rPr>
        <w:t>Орфография и пунктуация.</w:t>
      </w:r>
    </w:p>
    <w:p w14:paraId="59FEE14F" w14:textId="77777777" w:rsidR="00D83E8E" w:rsidRPr="00D83E8E" w:rsidRDefault="00D83E8E" w:rsidP="00474FA0">
      <w:pPr>
        <w:adjustRightInd w:val="0"/>
        <w:jc w:val="both"/>
        <w:rPr>
          <w:sz w:val="26"/>
          <w:szCs w:val="26"/>
          <w:lang w:bidi="ar-SA"/>
        </w:rPr>
      </w:pPr>
      <w:r w:rsidRPr="00D83E8E">
        <w:rPr>
          <w:sz w:val="26"/>
          <w:szCs w:val="26"/>
          <w:lang w:bidi="ar-SA"/>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22168525" w14:textId="77777777" w:rsidR="00D83E8E" w:rsidRPr="00D83E8E" w:rsidRDefault="00D83E8E" w:rsidP="00474FA0">
      <w:pPr>
        <w:adjustRightInd w:val="0"/>
        <w:jc w:val="both"/>
        <w:rPr>
          <w:sz w:val="26"/>
          <w:szCs w:val="26"/>
          <w:lang w:bidi="ar-SA"/>
        </w:rPr>
      </w:pPr>
      <w:r w:rsidRPr="00D83E8E">
        <w:rPr>
          <w:sz w:val="26"/>
          <w:szCs w:val="26"/>
          <w:lang w:bidi="ar-SA"/>
        </w:rPr>
        <w:t>Использование орфографического словаря для определения (уточнения) написания слова.</w:t>
      </w:r>
    </w:p>
    <w:p w14:paraId="54FE9011" w14:textId="77777777" w:rsidR="00D83E8E" w:rsidRPr="00D83E8E" w:rsidRDefault="00D83E8E" w:rsidP="00474FA0">
      <w:pPr>
        <w:adjustRightInd w:val="0"/>
        <w:jc w:val="both"/>
        <w:rPr>
          <w:sz w:val="26"/>
          <w:szCs w:val="26"/>
          <w:lang w:bidi="ar-SA"/>
        </w:rPr>
      </w:pPr>
      <w:r w:rsidRPr="00D83E8E">
        <w:rPr>
          <w:sz w:val="26"/>
          <w:szCs w:val="26"/>
          <w:lang w:bidi="ar-SA"/>
        </w:rPr>
        <w:t>Правила правописания и их применение:</w:t>
      </w:r>
    </w:p>
    <w:p w14:paraId="44E9BBC9" w14:textId="77777777" w:rsidR="00D83E8E" w:rsidRPr="00D83E8E" w:rsidRDefault="00D83E8E" w:rsidP="00474FA0">
      <w:pPr>
        <w:adjustRightInd w:val="0"/>
        <w:jc w:val="both"/>
        <w:rPr>
          <w:sz w:val="26"/>
          <w:szCs w:val="26"/>
          <w:lang w:bidi="ar-SA"/>
        </w:rPr>
      </w:pPr>
      <w:r w:rsidRPr="00D83E8E">
        <w:rPr>
          <w:sz w:val="26"/>
          <w:szCs w:val="26"/>
          <w:lang w:bidi="ar-SA"/>
        </w:rPr>
        <w:t>разделительный твердый знак;</w:t>
      </w:r>
    </w:p>
    <w:p w14:paraId="55D5DF2A" w14:textId="77777777" w:rsidR="00D83E8E" w:rsidRPr="00D83E8E" w:rsidRDefault="00D83E8E" w:rsidP="00474FA0">
      <w:pPr>
        <w:adjustRightInd w:val="0"/>
        <w:jc w:val="both"/>
        <w:rPr>
          <w:sz w:val="26"/>
          <w:szCs w:val="26"/>
          <w:lang w:bidi="ar-SA"/>
        </w:rPr>
      </w:pPr>
      <w:r w:rsidRPr="00D83E8E">
        <w:rPr>
          <w:sz w:val="26"/>
          <w:szCs w:val="26"/>
          <w:lang w:bidi="ar-SA"/>
        </w:rPr>
        <w:t>непроизносимые согласные в корне слова;</w:t>
      </w:r>
    </w:p>
    <w:p w14:paraId="08DF4399" w14:textId="77777777" w:rsidR="00D83E8E" w:rsidRPr="00D83E8E" w:rsidRDefault="00D83E8E" w:rsidP="00474FA0">
      <w:pPr>
        <w:adjustRightInd w:val="0"/>
        <w:jc w:val="both"/>
        <w:rPr>
          <w:sz w:val="26"/>
          <w:szCs w:val="26"/>
          <w:lang w:bidi="ar-SA"/>
        </w:rPr>
      </w:pPr>
      <w:r w:rsidRPr="00D83E8E">
        <w:rPr>
          <w:sz w:val="26"/>
          <w:szCs w:val="26"/>
          <w:lang w:bidi="ar-SA"/>
        </w:rPr>
        <w:t>мягкий знак после шипящих на конце имен существительных;</w:t>
      </w:r>
    </w:p>
    <w:p w14:paraId="7831094A" w14:textId="77777777" w:rsidR="00D83E8E" w:rsidRPr="00D83E8E" w:rsidRDefault="00D83E8E" w:rsidP="00474FA0">
      <w:pPr>
        <w:adjustRightInd w:val="0"/>
        <w:jc w:val="both"/>
        <w:rPr>
          <w:sz w:val="26"/>
          <w:szCs w:val="26"/>
          <w:lang w:bidi="ar-SA"/>
        </w:rPr>
      </w:pPr>
      <w:r w:rsidRPr="00D83E8E">
        <w:rPr>
          <w:sz w:val="26"/>
          <w:szCs w:val="26"/>
          <w:lang w:bidi="ar-SA"/>
        </w:rPr>
        <w:t>безударные гласные в падежных окончаниях имен существительных (на уровне наблюдения);</w:t>
      </w:r>
    </w:p>
    <w:p w14:paraId="0C3E4B61" w14:textId="77777777" w:rsidR="00D83E8E" w:rsidRPr="00D83E8E" w:rsidRDefault="00D83E8E" w:rsidP="00474FA0">
      <w:pPr>
        <w:adjustRightInd w:val="0"/>
        <w:jc w:val="both"/>
        <w:rPr>
          <w:sz w:val="26"/>
          <w:szCs w:val="26"/>
          <w:lang w:bidi="ar-SA"/>
        </w:rPr>
      </w:pPr>
      <w:r w:rsidRPr="00D83E8E">
        <w:rPr>
          <w:sz w:val="26"/>
          <w:szCs w:val="26"/>
          <w:lang w:bidi="ar-SA"/>
        </w:rPr>
        <w:t>безударные гласные в падежных окончаниях имен прилагательных (на уровне наблюдения);</w:t>
      </w:r>
    </w:p>
    <w:p w14:paraId="4CDE8681" w14:textId="77777777" w:rsidR="00D83E8E" w:rsidRPr="00D83E8E" w:rsidRDefault="00D83E8E" w:rsidP="00474FA0">
      <w:pPr>
        <w:adjustRightInd w:val="0"/>
        <w:jc w:val="both"/>
        <w:rPr>
          <w:sz w:val="26"/>
          <w:szCs w:val="26"/>
          <w:lang w:bidi="ar-SA"/>
        </w:rPr>
      </w:pPr>
      <w:r w:rsidRPr="00D83E8E">
        <w:rPr>
          <w:sz w:val="26"/>
          <w:szCs w:val="26"/>
          <w:lang w:bidi="ar-SA"/>
        </w:rPr>
        <w:t>раздельное написание предлогов с личными местоимениями;</w:t>
      </w:r>
    </w:p>
    <w:p w14:paraId="0FDADA88" w14:textId="77777777" w:rsidR="00D83E8E" w:rsidRPr="00D83E8E" w:rsidRDefault="00D83E8E" w:rsidP="00474FA0">
      <w:pPr>
        <w:adjustRightInd w:val="0"/>
        <w:jc w:val="both"/>
        <w:rPr>
          <w:sz w:val="26"/>
          <w:szCs w:val="26"/>
          <w:lang w:bidi="ar-SA"/>
        </w:rPr>
      </w:pPr>
      <w:r w:rsidRPr="00D83E8E">
        <w:rPr>
          <w:sz w:val="26"/>
          <w:szCs w:val="26"/>
          <w:lang w:bidi="ar-SA"/>
        </w:rPr>
        <w:t>непроверяемые гласные и согласные (перечень слов в орфографическом словаре учебника);</w:t>
      </w:r>
    </w:p>
    <w:p w14:paraId="59FE5AD0" w14:textId="77777777" w:rsidR="00D83E8E" w:rsidRPr="00D83E8E" w:rsidRDefault="00D83E8E" w:rsidP="00474FA0">
      <w:pPr>
        <w:adjustRightInd w:val="0"/>
        <w:jc w:val="both"/>
        <w:rPr>
          <w:sz w:val="26"/>
          <w:szCs w:val="26"/>
          <w:lang w:bidi="ar-SA"/>
        </w:rPr>
      </w:pPr>
      <w:r w:rsidRPr="00D83E8E">
        <w:rPr>
          <w:sz w:val="26"/>
          <w:szCs w:val="26"/>
          <w:lang w:bidi="ar-SA"/>
        </w:rPr>
        <w:t>раздельное написание частицы не с глаголами.</w:t>
      </w:r>
    </w:p>
    <w:p w14:paraId="0DEEBB60" w14:textId="6276DEB5" w:rsidR="00D83E8E" w:rsidRPr="00D83E8E" w:rsidRDefault="00D83E8E" w:rsidP="00474FA0">
      <w:pPr>
        <w:adjustRightInd w:val="0"/>
        <w:jc w:val="both"/>
        <w:rPr>
          <w:sz w:val="26"/>
          <w:szCs w:val="26"/>
          <w:lang w:bidi="ar-SA"/>
        </w:rPr>
      </w:pPr>
      <w:r w:rsidRPr="00D83E8E">
        <w:rPr>
          <w:sz w:val="26"/>
          <w:szCs w:val="26"/>
          <w:lang w:bidi="ar-SA"/>
        </w:rPr>
        <w:t>Развитие речи.</w:t>
      </w:r>
    </w:p>
    <w:p w14:paraId="1A97153D" w14:textId="77777777" w:rsidR="00D83E8E" w:rsidRPr="00D83E8E" w:rsidRDefault="00D83E8E" w:rsidP="003D0866">
      <w:pPr>
        <w:adjustRightInd w:val="0"/>
        <w:ind w:firstLine="540"/>
        <w:jc w:val="both"/>
        <w:rPr>
          <w:sz w:val="26"/>
          <w:szCs w:val="26"/>
          <w:lang w:bidi="ar-SA"/>
        </w:rPr>
      </w:pPr>
      <w:r w:rsidRPr="00D83E8E">
        <w:rPr>
          <w:sz w:val="26"/>
          <w:szCs w:val="26"/>
          <w:lang w:bidi="ar-SA"/>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311683F4" w14:textId="77777777" w:rsidR="00D83E8E" w:rsidRPr="00D83E8E" w:rsidRDefault="00D83E8E" w:rsidP="003D0866">
      <w:pPr>
        <w:adjustRightInd w:val="0"/>
        <w:ind w:firstLine="540"/>
        <w:jc w:val="both"/>
        <w:rPr>
          <w:sz w:val="26"/>
          <w:szCs w:val="26"/>
          <w:lang w:bidi="ar-SA"/>
        </w:rPr>
      </w:pPr>
      <w:r w:rsidRPr="00D83E8E">
        <w:rPr>
          <w:sz w:val="26"/>
          <w:szCs w:val="26"/>
          <w:lang w:bidi="ar-SA"/>
        </w:rPr>
        <w:t>Особенности речевого этикета в условиях общения с людьми, плохо владеющими русским языком.</w:t>
      </w:r>
    </w:p>
    <w:p w14:paraId="47D0E35C" w14:textId="77777777" w:rsidR="00D83E8E" w:rsidRPr="00D83E8E" w:rsidRDefault="00D83E8E" w:rsidP="003D0866">
      <w:pPr>
        <w:adjustRightInd w:val="0"/>
        <w:ind w:firstLine="540"/>
        <w:jc w:val="both"/>
        <w:rPr>
          <w:sz w:val="26"/>
          <w:szCs w:val="26"/>
          <w:lang w:bidi="ar-SA"/>
        </w:rPr>
      </w:pPr>
      <w:r w:rsidRPr="00D83E8E">
        <w:rPr>
          <w:sz w:val="26"/>
          <w:szCs w:val="26"/>
          <w:lang w:bidi="ar-SA"/>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33AF1158" w14:textId="77777777" w:rsidR="00D83E8E" w:rsidRPr="00D83E8E" w:rsidRDefault="00D83E8E" w:rsidP="003D0866">
      <w:pPr>
        <w:adjustRightInd w:val="0"/>
        <w:ind w:firstLine="540"/>
        <w:jc w:val="both"/>
        <w:rPr>
          <w:sz w:val="26"/>
          <w:szCs w:val="26"/>
          <w:lang w:bidi="ar-SA"/>
        </w:rPr>
      </w:pPr>
      <w:r w:rsidRPr="00D83E8E">
        <w:rPr>
          <w:sz w:val="26"/>
          <w:szCs w:val="26"/>
          <w:lang w:bidi="ar-SA"/>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5E393D66" w14:textId="77777777" w:rsidR="00D83E8E" w:rsidRPr="00D83E8E" w:rsidRDefault="00D83E8E" w:rsidP="003D0866">
      <w:pPr>
        <w:adjustRightInd w:val="0"/>
        <w:ind w:firstLine="540"/>
        <w:jc w:val="both"/>
        <w:rPr>
          <w:sz w:val="26"/>
          <w:szCs w:val="26"/>
          <w:lang w:bidi="ar-SA"/>
        </w:rPr>
      </w:pPr>
      <w:r w:rsidRPr="00D83E8E">
        <w:rPr>
          <w:sz w:val="26"/>
          <w:szCs w:val="26"/>
          <w:lang w:bidi="ar-SA"/>
        </w:rPr>
        <w:t>Определение типов текстов (повествование, описание, рассуждение) и создание собственных текстов заданного типа.</w:t>
      </w:r>
    </w:p>
    <w:p w14:paraId="54F5697D" w14:textId="77777777" w:rsidR="00D83E8E" w:rsidRPr="00D83E8E" w:rsidRDefault="00D83E8E" w:rsidP="003D0866">
      <w:pPr>
        <w:adjustRightInd w:val="0"/>
        <w:ind w:firstLine="540"/>
        <w:jc w:val="both"/>
        <w:rPr>
          <w:sz w:val="26"/>
          <w:szCs w:val="26"/>
          <w:lang w:bidi="ar-SA"/>
        </w:rPr>
      </w:pPr>
      <w:r w:rsidRPr="00D83E8E">
        <w:rPr>
          <w:sz w:val="26"/>
          <w:szCs w:val="26"/>
          <w:lang w:bidi="ar-SA"/>
        </w:rPr>
        <w:t>Жанр письма, объявления.</w:t>
      </w:r>
    </w:p>
    <w:p w14:paraId="65DCCEC7" w14:textId="77777777" w:rsidR="00D83E8E" w:rsidRPr="00D83E8E" w:rsidRDefault="00D83E8E" w:rsidP="00474FA0">
      <w:pPr>
        <w:adjustRightInd w:val="0"/>
        <w:jc w:val="both"/>
        <w:rPr>
          <w:sz w:val="26"/>
          <w:szCs w:val="26"/>
          <w:lang w:bidi="ar-SA"/>
        </w:rPr>
      </w:pPr>
      <w:r w:rsidRPr="00D83E8E">
        <w:rPr>
          <w:sz w:val="26"/>
          <w:szCs w:val="26"/>
          <w:lang w:bidi="ar-SA"/>
        </w:rPr>
        <w:t>Изложение текста по коллективно или самостоятельно составленному плану.</w:t>
      </w:r>
    </w:p>
    <w:p w14:paraId="62F5977C" w14:textId="77777777" w:rsidR="00D83E8E" w:rsidRPr="00D83E8E" w:rsidRDefault="00D83E8E" w:rsidP="00474FA0">
      <w:pPr>
        <w:adjustRightInd w:val="0"/>
        <w:jc w:val="both"/>
        <w:rPr>
          <w:sz w:val="26"/>
          <w:szCs w:val="26"/>
          <w:lang w:bidi="ar-SA"/>
        </w:rPr>
      </w:pPr>
      <w:r w:rsidRPr="00D83E8E">
        <w:rPr>
          <w:sz w:val="26"/>
          <w:szCs w:val="26"/>
          <w:lang w:bidi="ar-SA"/>
        </w:rPr>
        <w:t>Изучающее чтение. Функции ознакомительного чтения, ситуации применения.</w:t>
      </w:r>
    </w:p>
    <w:p w14:paraId="02C15F2B" w14:textId="7FA457CD" w:rsidR="00D83E8E" w:rsidRPr="00D83E8E" w:rsidRDefault="00D83E8E" w:rsidP="00474FA0">
      <w:pPr>
        <w:adjustRightInd w:val="0"/>
        <w:jc w:val="both"/>
        <w:rPr>
          <w:sz w:val="26"/>
          <w:szCs w:val="26"/>
          <w:lang w:bidi="ar-SA"/>
        </w:rPr>
      </w:pPr>
      <w:r w:rsidRPr="00D83E8E">
        <w:rPr>
          <w:sz w:val="26"/>
          <w:szCs w:val="26"/>
          <w:lang w:bidi="ar-SA"/>
        </w:rPr>
        <w:t xml:space="preserve">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w:t>
      </w:r>
      <w:r w:rsidRPr="00D83E8E">
        <w:rPr>
          <w:sz w:val="26"/>
          <w:szCs w:val="26"/>
          <w:lang w:bidi="ar-SA"/>
        </w:rPr>
        <w:lastRenderedPageBreak/>
        <w:t>совместной деятельности.</w:t>
      </w:r>
    </w:p>
    <w:p w14:paraId="4F6CB668" w14:textId="5F4058AA" w:rsidR="00D83E8E" w:rsidRPr="00D83E8E" w:rsidRDefault="00D83E8E" w:rsidP="00474FA0">
      <w:pPr>
        <w:adjustRightInd w:val="0"/>
        <w:jc w:val="both"/>
        <w:rPr>
          <w:sz w:val="26"/>
          <w:szCs w:val="26"/>
          <w:lang w:bidi="ar-SA"/>
        </w:rPr>
      </w:pPr>
      <w:r w:rsidRPr="00D83E8E">
        <w:rPr>
          <w:sz w:val="26"/>
          <w:szCs w:val="26"/>
          <w:lang w:bidi="ar-SA"/>
        </w:rPr>
        <w:t>Базовые логические действия как часть познавательных универсальных учебных действий способствуют формированию умений:</w:t>
      </w:r>
    </w:p>
    <w:p w14:paraId="189EA00F" w14:textId="77777777" w:rsidR="00D83E8E" w:rsidRPr="00D83E8E" w:rsidRDefault="00D83E8E" w:rsidP="00474FA0">
      <w:pPr>
        <w:adjustRightInd w:val="0"/>
        <w:jc w:val="both"/>
        <w:rPr>
          <w:sz w:val="26"/>
          <w:szCs w:val="26"/>
          <w:lang w:bidi="ar-SA"/>
        </w:rPr>
      </w:pPr>
      <w:r w:rsidRPr="00D83E8E">
        <w:rPr>
          <w:sz w:val="26"/>
          <w:szCs w:val="26"/>
          <w:lang w:bidi="ar-SA"/>
        </w:rPr>
        <w:t>сравнивать грамматические признаки разных частей речи: выделять общие и различные грамматические признаки;</w:t>
      </w:r>
    </w:p>
    <w:p w14:paraId="186F15A0" w14:textId="77777777" w:rsidR="00D83E8E" w:rsidRPr="00D83E8E" w:rsidRDefault="00D83E8E" w:rsidP="00474FA0">
      <w:pPr>
        <w:adjustRightInd w:val="0"/>
        <w:jc w:val="both"/>
        <w:rPr>
          <w:sz w:val="26"/>
          <w:szCs w:val="26"/>
          <w:lang w:bidi="ar-SA"/>
        </w:rPr>
      </w:pPr>
      <w:r w:rsidRPr="00D83E8E">
        <w:rPr>
          <w:sz w:val="26"/>
          <w:szCs w:val="26"/>
          <w:lang w:bidi="ar-SA"/>
        </w:rPr>
        <w:t>сравнивать тему и основную мысль текста;</w:t>
      </w:r>
    </w:p>
    <w:p w14:paraId="789D5B1C" w14:textId="77777777" w:rsidR="00D83E8E" w:rsidRPr="00D83E8E" w:rsidRDefault="00D83E8E" w:rsidP="00474FA0">
      <w:pPr>
        <w:adjustRightInd w:val="0"/>
        <w:jc w:val="both"/>
        <w:rPr>
          <w:sz w:val="26"/>
          <w:szCs w:val="26"/>
          <w:lang w:bidi="ar-SA"/>
        </w:rPr>
      </w:pPr>
      <w:r w:rsidRPr="00D83E8E">
        <w:rPr>
          <w:sz w:val="26"/>
          <w:szCs w:val="26"/>
          <w:lang w:bidi="ar-SA"/>
        </w:rPr>
        <w:t>сравнивать типы текстов (повествование, описание, рассуждение): выделять особенности каждого типа текста;</w:t>
      </w:r>
    </w:p>
    <w:p w14:paraId="47BD4605" w14:textId="77777777" w:rsidR="00D83E8E" w:rsidRPr="00D83E8E" w:rsidRDefault="00D83E8E" w:rsidP="00474FA0">
      <w:pPr>
        <w:adjustRightInd w:val="0"/>
        <w:jc w:val="both"/>
        <w:rPr>
          <w:sz w:val="26"/>
          <w:szCs w:val="26"/>
          <w:lang w:bidi="ar-SA"/>
        </w:rPr>
      </w:pPr>
      <w:r w:rsidRPr="00D83E8E">
        <w:rPr>
          <w:sz w:val="26"/>
          <w:szCs w:val="26"/>
          <w:lang w:bidi="ar-SA"/>
        </w:rPr>
        <w:t>сравнивать прямое и переносное значение слова;</w:t>
      </w:r>
    </w:p>
    <w:p w14:paraId="4334099B" w14:textId="77777777" w:rsidR="00D83E8E" w:rsidRPr="00D83E8E" w:rsidRDefault="00D83E8E" w:rsidP="00474FA0">
      <w:pPr>
        <w:adjustRightInd w:val="0"/>
        <w:jc w:val="both"/>
        <w:rPr>
          <w:sz w:val="26"/>
          <w:szCs w:val="26"/>
          <w:lang w:bidi="ar-SA"/>
        </w:rPr>
      </w:pPr>
      <w:r w:rsidRPr="00D83E8E">
        <w:rPr>
          <w:sz w:val="26"/>
          <w:szCs w:val="26"/>
          <w:lang w:bidi="ar-SA"/>
        </w:rPr>
        <w:t>группировать слова на основании того, какой частью речи они являются;</w:t>
      </w:r>
    </w:p>
    <w:p w14:paraId="3E614657" w14:textId="77777777" w:rsidR="00D83E8E" w:rsidRPr="00D83E8E" w:rsidRDefault="00D83E8E" w:rsidP="00474FA0">
      <w:pPr>
        <w:adjustRightInd w:val="0"/>
        <w:jc w:val="both"/>
        <w:rPr>
          <w:sz w:val="26"/>
          <w:szCs w:val="26"/>
          <w:lang w:bidi="ar-SA"/>
        </w:rPr>
      </w:pPr>
      <w:r w:rsidRPr="00D83E8E">
        <w:rPr>
          <w:sz w:val="26"/>
          <w:szCs w:val="26"/>
          <w:lang w:bidi="ar-SA"/>
        </w:rPr>
        <w:t>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14:paraId="34D458F0" w14:textId="77777777" w:rsidR="00D83E8E" w:rsidRPr="00D83E8E" w:rsidRDefault="00D83E8E" w:rsidP="00474FA0">
      <w:pPr>
        <w:adjustRightInd w:val="0"/>
        <w:jc w:val="both"/>
        <w:rPr>
          <w:sz w:val="26"/>
          <w:szCs w:val="26"/>
          <w:lang w:bidi="ar-SA"/>
        </w:rPr>
      </w:pPr>
      <w:r w:rsidRPr="00D83E8E">
        <w:rPr>
          <w:sz w:val="26"/>
          <w:szCs w:val="26"/>
          <w:lang w:bidi="ar-SA"/>
        </w:rPr>
        <w:t>определять существенный признак для классификации звуков, предложений;</w:t>
      </w:r>
    </w:p>
    <w:p w14:paraId="5164C727" w14:textId="77777777" w:rsidR="00D83E8E" w:rsidRPr="00D83E8E" w:rsidRDefault="00D83E8E" w:rsidP="00474FA0">
      <w:pPr>
        <w:adjustRightInd w:val="0"/>
        <w:jc w:val="both"/>
        <w:rPr>
          <w:sz w:val="26"/>
          <w:szCs w:val="26"/>
          <w:lang w:bidi="ar-SA"/>
        </w:rPr>
      </w:pPr>
      <w:r w:rsidRPr="00D83E8E">
        <w:rPr>
          <w:sz w:val="26"/>
          <w:szCs w:val="26"/>
          <w:lang w:bidi="ar-SA"/>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22390673" w14:textId="356C826D" w:rsidR="00D83E8E" w:rsidRPr="00D83E8E" w:rsidRDefault="00D83E8E" w:rsidP="00474FA0">
      <w:pPr>
        <w:adjustRightInd w:val="0"/>
        <w:ind w:firstLine="720"/>
        <w:jc w:val="both"/>
        <w:rPr>
          <w:sz w:val="26"/>
          <w:szCs w:val="26"/>
          <w:lang w:bidi="ar-SA"/>
        </w:rPr>
      </w:pPr>
      <w:r w:rsidRPr="00D83E8E">
        <w:rPr>
          <w:sz w:val="26"/>
          <w:szCs w:val="26"/>
          <w:lang w:bidi="ar-SA"/>
        </w:rPr>
        <w:t>Базовые исследовательские действия как часть познавательных универсальных учебных действий способствуют формированию умений:</w:t>
      </w:r>
    </w:p>
    <w:p w14:paraId="00B9371C" w14:textId="77777777" w:rsidR="00D83E8E" w:rsidRPr="00D83E8E" w:rsidRDefault="00D83E8E" w:rsidP="00474FA0">
      <w:pPr>
        <w:adjustRightInd w:val="0"/>
        <w:jc w:val="both"/>
        <w:rPr>
          <w:sz w:val="26"/>
          <w:szCs w:val="26"/>
          <w:lang w:bidi="ar-SA"/>
        </w:rPr>
      </w:pPr>
      <w:r w:rsidRPr="00D83E8E">
        <w:rPr>
          <w:sz w:val="26"/>
          <w:szCs w:val="26"/>
          <w:lang w:bidi="ar-SA"/>
        </w:rPr>
        <w:t>определять разрыв между реальным и желательным качеством текста на основе предложенных учителем критериев;</w:t>
      </w:r>
    </w:p>
    <w:p w14:paraId="5C83CBAB" w14:textId="77777777" w:rsidR="00D83E8E" w:rsidRPr="00D83E8E" w:rsidRDefault="00D83E8E" w:rsidP="00474FA0">
      <w:pPr>
        <w:adjustRightInd w:val="0"/>
        <w:jc w:val="both"/>
        <w:rPr>
          <w:sz w:val="26"/>
          <w:szCs w:val="26"/>
          <w:lang w:bidi="ar-SA"/>
        </w:rPr>
      </w:pPr>
      <w:r w:rsidRPr="00D83E8E">
        <w:rPr>
          <w:sz w:val="26"/>
          <w:szCs w:val="26"/>
          <w:lang w:bidi="ar-SA"/>
        </w:rPr>
        <w:t>с помощью учителя формулировать цель изменения текста, планировать действия по изменению текста;</w:t>
      </w:r>
    </w:p>
    <w:p w14:paraId="47293630" w14:textId="77777777" w:rsidR="00D83E8E" w:rsidRPr="00D83E8E" w:rsidRDefault="00D83E8E" w:rsidP="00474FA0">
      <w:pPr>
        <w:adjustRightInd w:val="0"/>
        <w:jc w:val="both"/>
        <w:rPr>
          <w:sz w:val="26"/>
          <w:szCs w:val="26"/>
          <w:lang w:bidi="ar-SA"/>
        </w:rPr>
      </w:pPr>
      <w:r w:rsidRPr="00D83E8E">
        <w:rPr>
          <w:sz w:val="26"/>
          <w:szCs w:val="26"/>
          <w:lang w:bidi="ar-SA"/>
        </w:rPr>
        <w:t>высказывать предположение в процессе наблюдения за языковым материалом;</w:t>
      </w:r>
    </w:p>
    <w:p w14:paraId="1310B74B" w14:textId="77777777" w:rsidR="00D83E8E" w:rsidRPr="00D83E8E" w:rsidRDefault="00D83E8E" w:rsidP="00474FA0">
      <w:pPr>
        <w:adjustRightInd w:val="0"/>
        <w:jc w:val="both"/>
        <w:rPr>
          <w:sz w:val="26"/>
          <w:szCs w:val="26"/>
          <w:lang w:bidi="ar-SA"/>
        </w:rPr>
      </w:pPr>
      <w:r w:rsidRPr="00D83E8E">
        <w:rPr>
          <w:sz w:val="26"/>
          <w:szCs w:val="26"/>
          <w:lang w:bidi="ar-SA"/>
        </w:rPr>
        <w:t>проводить по предложенному плану несложное лингвистическое мини-исследование, выполнять по предложенному плану проектное задание;</w:t>
      </w:r>
    </w:p>
    <w:p w14:paraId="03546249" w14:textId="77777777" w:rsidR="00D83E8E" w:rsidRPr="00D83E8E" w:rsidRDefault="00D83E8E" w:rsidP="00474FA0">
      <w:pPr>
        <w:adjustRightInd w:val="0"/>
        <w:jc w:val="both"/>
        <w:rPr>
          <w:sz w:val="26"/>
          <w:szCs w:val="26"/>
          <w:lang w:bidi="ar-SA"/>
        </w:rPr>
      </w:pPr>
      <w:r w:rsidRPr="00D83E8E">
        <w:rPr>
          <w:sz w:val="26"/>
          <w:szCs w:val="26"/>
          <w:lang w:bidi="ar-SA"/>
        </w:rP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14:paraId="574B3A2C" w14:textId="77777777" w:rsidR="00D83E8E" w:rsidRPr="00D83E8E" w:rsidRDefault="00D83E8E" w:rsidP="00474FA0">
      <w:pPr>
        <w:adjustRightInd w:val="0"/>
        <w:jc w:val="both"/>
        <w:rPr>
          <w:sz w:val="26"/>
          <w:szCs w:val="26"/>
          <w:lang w:bidi="ar-SA"/>
        </w:rPr>
      </w:pPr>
      <w:r w:rsidRPr="00D83E8E">
        <w:rPr>
          <w:sz w:val="26"/>
          <w:szCs w:val="26"/>
          <w:lang w:bidi="ar-SA"/>
        </w:rPr>
        <w:t>выбирать наиболее подходящий для данной ситуации тип текста (на основе предложенных критериев).</w:t>
      </w:r>
    </w:p>
    <w:p w14:paraId="7C0397E7" w14:textId="3CB7B201" w:rsidR="00D83E8E" w:rsidRPr="00D83E8E" w:rsidRDefault="00D83E8E" w:rsidP="00474FA0">
      <w:pPr>
        <w:adjustRightInd w:val="0"/>
        <w:ind w:firstLine="720"/>
        <w:jc w:val="both"/>
        <w:rPr>
          <w:sz w:val="26"/>
          <w:szCs w:val="26"/>
          <w:lang w:bidi="ar-SA"/>
        </w:rPr>
      </w:pPr>
      <w:r w:rsidRPr="00D83E8E">
        <w:rPr>
          <w:sz w:val="26"/>
          <w:szCs w:val="26"/>
          <w:lang w:bidi="ar-SA"/>
        </w:rPr>
        <w:t>Работа с информацией как часть познавательных универсальных учебных действий способствует формированию умений:</w:t>
      </w:r>
    </w:p>
    <w:p w14:paraId="30E77BAB" w14:textId="77777777" w:rsidR="00D83E8E" w:rsidRPr="00D83E8E" w:rsidRDefault="00D83E8E" w:rsidP="00474FA0">
      <w:pPr>
        <w:adjustRightInd w:val="0"/>
        <w:jc w:val="both"/>
        <w:rPr>
          <w:sz w:val="26"/>
          <w:szCs w:val="26"/>
          <w:lang w:bidi="ar-SA"/>
        </w:rPr>
      </w:pPr>
      <w:r w:rsidRPr="00D83E8E">
        <w:rPr>
          <w:sz w:val="26"/>
          <w:szCs w:val="26"/>
          <w:lang w:bidi="ar-SA"/>
        </w:rPr>
        <w:t>выбирать источник получения информации при выполнении мини-исследования;</w:t>
      </w:r>
    </w:p>
    <w:p w14:paraId="3B80279D" w14:textId="77777777" w:rsidR="00D83E8E" w:rsidRPr="00D83E8E" w:rsidRDefault="00D83E8E" w:rsidP="00474FA0">
      <w:pPr>
        <w:adjustRightInd w:val="0"/>
        <w:jc w:val="both"/>
        <w:rPr>
          <w:sz w:val="26"/>
          <w:szCs w:val="26"/>
          <w:lang w:bidi="ar-SA"/>
        </w:rPr>
      </w:pPr>
      <w:r w:rsidRPr="00D83E8E">
        <w:rPr>
          <w:sz w:val="26"/>
          <w:szCs w:val="26"/>
          <w:lang w:bidi="ar-SA"/>
        </w:rPr>
        <w:t>анализировать текстовую, графическую, звуковую информацию в соответствии с учебной задачей;</w:t>
      </w:r>
    </w:p>
    <w:p w14:paraId="3E7C795E" w14:textId="77777777" w:rsidR="00D83E8E" w:rsidRPr="00D83E8E" w:rsidRDefault="00D83E8E" w:rsidP="00474FA0">
      <w:pPr>
        <w:adjustRightInd w:val="0"/>
        <w:jc w:val="both"/>
        <w:rPr>
          <w:sz w:val="26"/>
          <w:szCs w:val="26"/>
          <w:lang w:bidi="ar-SA"/>
        </w:rPr>
      </w:pPr>
      <w:r w:rsidRPr="00D83E8E">
        <w:rPr>
          <w:sz w:val="26"/>
          <w:szCs w:val="26"/>
          <w:lang w:bidi="ar-SA"/>
        </w:rPr>
        <w:t>самостоятельно создавать схемы, таблицы для представления информации как результата наблюдения за языковыми единицами.</w:t>
      </w:r>
    </w:p>
    <w:p w14:paraId="4848E1FD" w14:textId="0AB40BAB" w:rsidR="00D83E8E" w:rsidRPr="00D83E8E" w:rsidRDefault="00D83E8E" w:rsidP="00474FA0">
      <w:pPr>
        <w:adjustRightInd w:val="0"/>
        <w:ind w:firstLine="540"/>
        <w:jc w:val="both"/>
        <w:rPr>
          <w:sz w:val="26"/>
          <w:szCs w:val="26"/>
          <w:lang w:bidi="ar-SA"/>
        </w:rPr>
      </w:pPr>
      <w:r w:rsidRPr="00D83E8E">
        <w:rPr>
          <w:sz w:val="26"/>
          <w:szCs w:val="26"/>
          <w:lang w:bidi="ar-SA"/>
        </w:rPr>
        <w:t>Общение как часть коммуникативных универсальных учебных действий способствует формированию умений:</w:t>
      </w:r>
    </w:p>
    <w:p w14:paraId="2F1294C2" w14:textId="77777777" w:rsidR="00D83E8E" w:rsidRPr="00D83E8E" w:rsidRDefault="00D83E8E" w:rsidP="003D0866">
      <w:pPr>
        <w:adjustRightInd w:val="0"/>
        <w:ind w:firstLine="540"/>
        <w:jc w:val="both"/>
        <w:rPr>
          <w:sz w:val="26"/>
          <w:szCs w:val="26"/>
          <w:lang w:bidi="ar-SA"/>
        </w:rPr>
      </w:pPr>
      <w:r w:rsidRPr="00D83E8E">
        <w:rPr>
          <w:sz w:val="26"/>
          <w:szCs w:val="26"/>
          <w:lang w:bidi="ar-SA"/>
        </w:rPr>
        <w:t>строить речевое высказывание в соответствии с поставленной задачей;</w:t>
      </w:r>
    </w:p>
    <w:p w14:paraId="76E194E4" w14:textId="77777777" w:rsidR="00D83E8E" w:rsidRPr="00D83E8E" w:rsidRDefault="00D83E8E" w:rsidP="003D0866">
      <w:pPr>
        <w:adjustRightInd w:val="0"/>
        <w:ind w:firstLine="540"/>
        <w:jc w:val="both"/>
        <w:rPr>
          <w:sz w:val="26"/>
          <w:szCs w:val="26"/>
          <w:lang w:bidi="ar-SA"/>
        </w:rPr>
      </w:pPr>
      <w:r w:rsidRPr="00D83E8E">
        <w:rPr>
          <w:sz w:val="26"/>
          <w:szCs w:val="26"/>
          <w:lang w:bidi="ar-SA"/>
        </w:rPr>
        <w:t>создавать устные и письменные тексты (описание, рассуждение, повествование), адекватные ситуации общения;</w:t>
      </w:r>
    </w:p>
    <w:p w14:paraId="4719D46E" w14:textId="77777777" w:rsidR="00D83E8E" w:rsidRPr="00D83E8E" w:rsidRDefault="00D83E8E" w:rsidP="003D0866">
      <w:pPr>
        <w:adjustRightInd w:val="0"/>
        <w:ind w:firstLine="540"/>
        <w:jc w:val="both"/>
        <w:rPr>
          <w:sz w:val="26"/>
          <w:szCs w:val="26"/>
          <w:lang w:bidi="ar-SA"/>
        </w:rPr>
      </w:pPr>
      <w:r w:rsidRPr="00D83E8E">
        <w:rPr>
          <w:sz w:val="26"/>
          <w:szCs w:val="26"/>
          <w:lang w:bidi="ar-SA"/>
        </w:rPr>
        <w:t>готовить небольшие выступления о результатах групповой работы, наблюдения, выполненного мини-исследования, проектного задания;</w:t>
      </w:r>
    </w:p>
    <w:p w14:paraId="44F7657D" w14:textId="77777777" w:rsidR="00D83E8E" w:rsidRPr="00D83E8E" w:rsidRDefault="00D83E8E" w:rsidP="003D0866">
      <w:pPr>
        <w:adjustRightInd w:val="0"/>
        <w:ind w:firstLine="540"/>
        <w:jc w:val="both"/>
        <w:rPr>
          <w:sz w:val="26"/>
          <w:szCs w:val="26"/>
          <w:lang w:bidi="ar-SA"/>
        </w:rPr>
      </w:pPr>
      <w:r w:rsidRPr="00D83E8E">
        <w:rPr>
          <w:sz w:val="26"/>
          <w:szCs w:val="26"/>
          <w:lang w:bidi="ar-SA"/>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61FD4AF8" w14:textId="711F6C86" w:rsidR="00D83E8E" w:rsidRPr="00D83E8E" w:rsidRDefault="00D83E8E" w:rsidP="003D0866">
      <w:pPr>
        <w:adjustRightInd w:val="0"/>
        <w:ind w:firstLine="540"/>
        <w:jc w:val="both"/>
        <w:rPr>
          <w:sz w:val="26"/>
          <w:szCs w:val="26"/>
          <w:lang w:bidi="ar-SA"/>
        </w:rPr>
      </w:pPr>
      <w:r w:rsidRPr="00D83E8E">
        <w:rPr>
          <w:sz w:val="26"/>
          <w:szCs w:val="26"/>
          <w:lang w:bidi="ar-SA"/>
        </w:rPr>
        <w:t xml:space="preserve"> 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14:paraId="4D31EEC6" w14:textId="124F094B" w:rsidR="00D83E8E" w:rsidRPr="00D83E8E" w:rsidRDefault="00D83E8E" w:rsidP="003D0866">
      <w:pPr>
        <w:adjustRightInd w:val="0"/>
        <w:ind w:firstLine="540"/>
        <w:jc w:val="both"/>
        <w:rPr>
          <w:sz w:val="26"/>
          <w:szCs w:val="26"/>
          <w:lang w:bidi="ar-SA"/>
        </w:rPr>
      </w:pPr>
      <w:r w:rsidRPr="00D83E8E">
        <w:rPr>
          <w:sz w:val="26"/>
          <w:szCs w:val="26"/>
          <w:lang w:bidi="ar-SA"/>
        </w:rPr>
        <w:t xml:space="preserve"> Самоконтроль как часть регулятивных универсальных учебных действий способствует формированию умений:</w:t>
      </w:r>
    </w:p>
    <w:p w14:paraId="0FA2043D" w14:textId="77777777" w:rsidR="00D83E8E" w:rsidRPr="00D83E8E" w:rsidRDefault="00D83E8E" w:rsidP="003D0866">
      <w:pPr>
        <w:adjustRightInd w:val="0"/>
        <w:ind w:firstLine="540"/>
        <w:jc w:val="both"/>
        <w:rPr>
          <w:sz w:val="26"/>
          <w:szCs w:val="26"/>
          <w:lang w:bidi="ar-SA"/>
        </w:rPr>
      </w:pPr>
      <w:r w:rsidRPr="00D83E8E">
        <w:rPr>
          <w:sz w:val="26"/>
          <w:szCs w:val="26"/>
          <w:lang w:bidi="ar-SA"/>
        </w:rPr>
        <w:t>устанавливать причины успеха (неудач) при выполнении заданий по русскому языку;</w:t>
      </w:r>
    </w:p>
    <w:p w14:paraId="558957A0" w14:textId="77777777" w:rsidR="00D83E8E" w:rsidRPr="00D83E8E" w:rsidRDefault="00D83E8E" w:rsidP="003D0866">
      <w:pPr>
        <w:adjustRightInd w:val="0"/>
        <w:ind w:firstLine="540"/>
        <w:jc w:val="both"/>
        <w:rPr>
          <w:sz w:val="26"/>
          <w:szCs w:val="26"/>
          <w:lang w:bidi="ar-SA"/>
        </w:rPr>
      </w:pPr>
      <w:r w:rsidRPr="00D83E8E">
        <w:rPr>
          <w:sz w:val="26"/>
          <w:szCs w:val="26"/>
          <w:lang w:bidi="ar-SA"/>
        </w:rPr>
        <w:lastRenderedPageBreak/>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10F36933" w14:textId="53AF6961" w:rsidR="00D83E8E" w:rsidRPr="00D83E8E" w:rsidRDefault="00D83E8E" w:rsidP="003D0866">
      <w:pPr>
        <w:adjustRightInd w:val="0"/>
        <w:ind w:firstLine="540"/>
        <w:jc w:val="both"/>
        <w:rPr>
          <w:sz w:val="26"/>
          <w:szCs w:val="26"/>
          <w:lang w:bidi="ar-SA"/>
        </w:rPr>
      </w:pPr>
      <w:r w:rsidRPr="00D83E8E">
        <w:rPr>
          <w:sz w:val="26"/>
          <w:szCs w:val="26"/>
          <w:lang w:bidi="ar-SA"/>
        </w:rPr>
        <w:t>Совместная деятельность способствует формированию умений:</w:t>
      </w:r>
    </w:p>
    <w:p w14:paraId="6517755C" w14:textId="77777777" w:rsidR="00D83E8E" w:rsidRPr="00D83E8E" w:rsidRDefault="00D83E8E" w:rsidP="003D0866">
      <w:pPr>
        <w:adjustRightInd w:val="0"/>
        <w:ind w:firstLine="540"/>
        <w:jc w:val="both"/>
        <w:rPr>
          <w:sz w:val="26"/>
          <w:szCs w:val="26"/>
          <w:lang w:bidi="ar-SA"/>
        </w:rPr>
      </w:pPr>
      <w:r w:rsidRPr="00D83E8E">
        <w:rPr>
          <w:sz w:val="26"/>
          <w:szCs w:val="26"/>
          <w:lang w:bidi="ar-SA"/>
        </w:rPr>
        <w:t>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4FFE2E3A" w14:textId="77777777" w:rsidR="00D83E8E" w:rsidRPr="00D83E8E" w:rsidRDefault="00D83E8E" w:rsidP="00474FA0">
      <w:pPr>
        <w:adjustRightInd w:val="0"/>
        <w:jc w:val="both"/>
        <w:rPr>
          <w:sz w:val="26"/>
          <w:szCs w:val="26"/>
          <w:lang w:bidi="ar-SA"/>
        </w:rPr>
      </w:pPr>
      <w:r w:rsidRPr="00D83E8E">
        <w:rPr>
          <w:sz w:val="26"/>
          <w:szCs w:val="26"/>
          <w:lang w:bidi="ar-SA"/>
        </w:rPr>
        <w:t>выполнять совместные (в группах) проектные задания с опорой на предложенные образцы;</w:t>
      </w:r>
    </w:p>
    <w:p w14:paraId="65403ECF" w14:textId="77777777" w:rsidR="00D83E8E" w:rsidRPr="00D83E8E" w:rsidRDefault="00D83E8E" w:rsidP="00474FA0">
      <w:pPr>
        <w:adjustRightInd w:val="0"/>
        <w:jc w:val="both"/>
        <w:rPr>
          <w:sz w:val="26"/>
          <w:szCs w:val="26"/>
          <w:lang w:bidi="ar-SA"/>
        </w:rPr>
      </w:pPr>
      <w:r w:rsidRPr="00D83E8E">
        <w:rPr>
          <w:sz w:val="26"/>
          <w:szCs w:val="26"/>
          <w:lang w:bidi="ar-SA"/>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3056F3E1" w14:textId="0775F7C8" w:rsidR="00D83E8E" w:rsidRPr="00D83E8E" w:rsidRDefault="00D83E8E" w:rsidP="00474FA0">
      <w:pPr>
        <w:adjustRightInd w:val="0"/>
        <w:jc w:val="both"/>
        <w:rPr>
          <w:sz w:val="26"/>
          <w:szCs w:val="26"/>
          <w:lang w:bidi="ar-SA"/>
        </w:rPr>
      </w:pPr>
      <w:r w:rsidRPr="00D83E8E">
        <w:rPr>
          <w:sz w:val="26"/>
          <w:szCs w:val="26"/>
          <w:lang w:bidi="ar-SA"/>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12D6C28D" w14:textId="503FB5A0" w:rsidR="00D83E8E" w:rsidRPr="00D83E8E" w:rsidRDefault="00D83E8E" w:rsidP="003D0866">
      <w:pPr>
        <w:adjustRightInd w:val="0"/>
        <w:ind w:firstLine="540"/>
        <w:jc w:val="both"/>
        <w:outlineLvl w:val="3"/>
        <w:rPr>
          <w:b/>
          <w:bCs/>
          <w:sz w:val="26"/>
          <w:szCs w:val="26"/>
          <w:lang w:bidi="ar-SA"/>
        </w:rPr>
      </w:pPr>
      <w:r w:rsidRPr="00D83E8E">
        <w:rPr>
          <w:b/>
          <w:bCs/>
          <w:sz w:val="26"/>
          <w:szCs w:val="26"/>
          <w:lang w:bidi="ar-SA"/>
        </w:rPr>
        <w:t xml:space="preserve"> Содержание обучения в 4 классе.</w:t>
      </w:r>
    </w:p>
    <w:p w14:paraId="53F25D75" w14:textId="1319956D" w:rsidR="00D83E8E" w:rsidRPr="00D83E8E" w:rsidRDefault="00D83E8E" w:rsidP="00474FA0">
      <w:pPr>
        <w:adjustRightInd w:val="0"/>
        <w:jc w:val="both"/>
        <w:rPr>
          <w:sz w:val="26"/>
          <w:szCs w:val="26"/>
          <w:lang w:bidi="ar-SA"/>
        </w:rPr>
      </w:pPr>
      <w:r w:rsidRPr="00D83E8E">
        <w:rPr>
          <w:sz w:val="26"/>
          <w:szCs w:val="26"/>
          <w:lang w:bidi="ar-SA"/>
        </w:rPr>
        <w:t>Сведения о русском языке.</w:t>
      </w:r>
    </w:p>
    <w:p w14:paraId="13F8413A" w14:textId="77777777" w:rsidR="00D83E8E" w:rsidRPr="00D83E8E" w:rsidRDefault="00D83E8E" w:rsidP="00474FA0">
      <w:pPr>
        <w:adjustRightInd w:val="0"/>
        <w:jc w:val="both"/>
        <w:rPr>
          <w:sz w:val="26"/>
          <w:szCs w:val="26"/>
          <w:lang w:bidi="ar-SA"/>
        </w:rPr>
      </w:pPr>
      <w:r w:rsidRPr="00D83E8E">
        <w:rPr>
          <w:sz w:val="26"/>
          <w:szCs w:val="26"/>
          <w:lang w:bidi="ar-SA"/>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35EAFAE1" w14:textId="7B4B401E" w:rsidR="00D83E8E" w:rsidRPr="00D83E8E" w:rsidRDefault="00D83E8E" w:rsidP="00474FA0">
      <w:pPr>
        <w:adjustRightInd w:val="0"/>
        <w:jc w:val="both"/>
        <w:rPr>
          <w:sz w:val="26"/>
          <w:szCs w:val="26"/>
          <w:lang w:bidi="ar-SA"/>
        </w:rPr>
      </w:pPr>
      <w:r w:rsidRPr="00D83E8E">
        <w:rPr>
          <w:sz w:val="26"/>
          <w:szCs w:val="26"/>
          <w:lang w:bidi="ar-SA"/>
        </w:rPr>
        <w:t>Фонетика и графика.</w:t>
      </w:r>
    </w:p>
    <w:p w14:paraId="12A7550B" w14:textId="77777777" w:rsidR="00D83E8E" w:rsidRPr="00D83E8E" w:rsidRDefault="00D83E8E" w:rsidP="003D0866">
      <w:pPr>
        <w:adjustRightInd w:val="0"/>
        <w:ind w:firstLine="540"/>
        <w:jc w:val="both"/>
        <w:rPr>
          <w:sz w:val="26"/>
          <w:szCs w:val="26"/>
          <w:lang w:bidi="ar-SA"/>
        </w:rPr>
      </w:pPr>
      <w:r w:rsidRPr="00D83E8E">
        <w:rPr>
          <w:sz w:val="26"/>
          <w:szCs w:val="26"/>
          <w:lang w:bidi="ar-SA"/>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14:paraId="38764F87" w14:textId="523EB1DD" w:rsidR="00D83E8E" w:rsidRPr="00D83E8E" w:rsidRDefault="00D83E8E" w:rsidP="003D0866">
      <w:pPr>
        <w:adjustRightInd w:val="0"/>
        <w:ind w:firstLine="540"/>
        <w:jc w:val="both"/>
        <w:rPr>
          <w:sz w:val="26"/>
          <w:szCs w:val="26"/>
          <w:lang w:bidi="ar-SA"/>
        </w:rPr>
      </w:pPr>
      <w:r w:rsidRPr="00D83E8E">
        <w:rPr>
          <w:sz w:val="26"/>
          <w:szCs w:val="26"/>
          <w:lang w:bidi="ar-SA"/>
        </w:rPr>
        <w:t>Орфоэпия.</w:t>
      </w:r>
    </w:p>
    <w:p w14:paraId="2DD5C14A" w14:textId="77777777" w:rsidR="00D83E8E" w:rsidRPr="00D83E8E" w:rsidRDefault="00D83E8E" w:rsidP="00474FA0">
      <w:pPr>
        <w:adjustRightInd w:val="0"/>
        <w:jc w:val="both"/>
        <w:rPr>
          <w:sz w:val="26"/>
          <w:szCs w:val="26"/>
          <w:lang w:bidi="ar-SA"/>
        </w:rPr>
      </w:pPr>
      <w:r w:rsidRPr="00D83E8E">
        <w:rPr>
          <w:sz w:val="26"/>
          <w:szCs w:val="26"/>
          <w:lang w:bidi="ar-SA"/>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7C650627" w14:textId="77777777" w:rsidR="00D83E8E" w:rsidRPr="00D83E8E" w:rsidRDefault="00D83E8E" w:rsidP="00474FA0">
      <w:pPr>
        <w:adjustRightInd w:val="0"/>
        <w:jc w:val="both"/>
        <w:rPr>
          <w:sz w:val="26"/>
          <w:szCs w:val="26"/>
          <w:lang w:bidi="ar-SA"/>
        </w:rPr>
      </w:pPr>
      <w:r w:rsidRPr="00D83E8E">
        <w:rPr>
          <w:sz w:val="26"/>
          <w:szCs w:val="26"/>
          <w:lang w:bidi="ar-SA"/>
        </w:rPr>
        <w:t>Использование орфоэпических словарей русского языка при определении правильного произношения слов.</w:t>
      </w:r>
    </w:p>
    <w:p w14:paraId="4AA9F0F1" w14:textId="5D933EBF" w:rsidR="00D83E8E" w:rsidRPr="00D83E8E" w:rsidRDefault="00D83E8E" w:rsidP="00474FA0">
      <w:pPr>
        <w:adjustRightInd w:val="0"/>
        <w:jc w:val="both"/>
        <w:rPr>
          <w:sz w:val="26"/>
          <w:szCs w:val="26"/>
          <w:lang w:bidi="ar-SA"/>
        </w:rPr>
      </w:pPr>
      <w:r w:rsidRPr="00D83E8E">
        <w:rPr>
          <w:sz w:val="26"/>
          <w:szCs w:val="26"/>
          <w:lang w:bidi="ar-SA"/>
        </w:rPr>
        <w:t>Лексика.</w:t>
      </w:r>
    </w:p>
    <w:p w14:paraId="748D213E" w14:textId="77777777" w:rsidR="00D83E8E" w:rsidRPr="00D83E8E" w:rsidRDefault="00D83E8E" w:rsidP="00474FA0">
      <w:pPr>
        <w:adjustRightInd w:val="0"/>
        <w:jc w:val="both"/>
        <w:rPr>
          <w:sz w:val="26"/>
          <w:szCs w:val="26"/>
          <w:lang w:bidi="ar-SA"/>
        </w:rPr>
      </w:pPr>
      <w:r w:rsidRPr="00D83E8E">
        <w:rPr>
          <w:sz w:val="26"/>
          <w:szCs w:val="26"/>
          <w:lang w:bidi="ar-SA"/>
        </w:rPr>
        <w:t>Повторение и продолжение работы: наблюдение за использованием в речи синонимов, антонимов, устаревших слов (простые случаи).</w:t>
      </w:r>
    </w:p>
    <w:p w14:paraId="6541439A" w14:textId="77777777" w:rsidR="00D83E8E" w:rsidRPr="00D83E8E" w:rsidRDefault="00D83E8E" w:rsidP="00474FA0">
      <w:pPr>
        <w:adjustRightInd w:val="0"/>
        <w:jc w:val="both"/>
        <w:rPr>
          <w:sz w:val="26"/>
          <w:szCs w:val="26"/>
          <w:lang w:bidi="ar-SA"/>
        </w:rPr>
      </w:pPr>
      <w:r w:rsidRPr="00D83E8E">
        <w:rPr>
          <w:sz w:val="26"/>
          <w:szCs w:val="26"/>
          <w:lang w:bidi="ar-SA"/>
        </w:rPr>
        <w:t>Наблюдение за использованием в речи фразеологизмов (простые случаи).</w:t>
      </w:r>
    </w:p>
    <w:p w14:paraId="13CB635C" w14:textId="77777777" w:rsidR="00D83E8E" w:rsidRPr="00D83E8E" w:rsidRDefault="00D83E8E" w:rsidP="00474FA0">
      <w:pPr>
        <w:adjustRightInd w:val="0"/>
        <w:jc w:val="both"/>
        <w:rPr>
          <w:sz w:val="26"/>
          <w:szCs w:val="26"/>
          <w:lang w:bidi="ar-SA"/>
        </w:rPr>
      </w:pPr>
      <w:r w:rsidRPr="00D83E8E">
        <w:rPr>
          <w:sz w:val="26"/>
          <w:szCs w:val="26"/>
          <w:lang w:bidi="ar-SA"/>
        </w:rPr>
        <w:t>Состав слова (морфемика).</w:t>
      </w:r>
    </w:p>
    <w:p w14:paraId="7CAF6FEC" w14:textId="77777777" w:rsidR="00D83E8E" w:rsidRPr="00D83E8E" w:rsidRDefault="00D83E8E" w:rsidP="00474FA0">
      <w:pPr>
        <w:adjustRightInd w:val="0"/>
        <w:jc w:val="both"/>
        <w:rPr>
          <w:sz w:val="26"/>
          <w:szCs w:val="26"/>
          <w:lang w:bidi="ar-SA"/>
        </w:rPr>
      </w:pPr>
      <w:r w:rsidRPr="00D83E8E">
        <w:rPr>
          <w:sz w:val="26"/>
          <w:szCs w:val="26"/>
          <w:lang w:bidi="ar-SA"/>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7165B714" w14:textId="77777777" w:rsidR="00D83E8E" w:rsidRPr="00D83E8E" w:rsidRDefault="00D83E8E" w:rsidP="00474FA0">
      <w:pPr>
        <w:adjustRightInd w:val="0"/>
        <w:jc w:val="both"/>
        <w:rPr>
          <w:sz w:val="26"/>
          <w:szCs w:val="26"/>
          <w:lang w:bidi="ar-SA"/>
        </w:rPr>
      </w:pPr>
      <w:r w:rsidRPr="00D83E8E">
        <w:rPr>
          <w:sz w:val="26"/>
          <w:szCs w:val="26"/>
          <w:lang w:bidi="ar-SA"/>
        </w:rPr>
        <w:t>Основа слова.</w:t>
      </w:r>
    </w:p>
    <w:p w14:paraId="662D6E54" w14:textId="77777777" w:rsidR="00D83E8E" w:rsidRPr="00D83E8E" w:rsidRDefault="00D83E8E" w:rsidP="00474FA0">
      <w:pPr>
        <w:adjustRightInd w:val="0"/>
        <w:jc w:val="both"/>
        <w:rPr>
          <w:sz w:val="26"/>
          <w:szCs w:val="26"/>
          <w:lang w:bidi="ar-SA"/>
        </w:rPr>
      </w:pPr>
      <w:r w:rsidRPr="00D83E8E">
        <w:rPr>
          <w:sz w:val="26"/>
          <w:szCs w:val="26"/>
          <w:lang w:bidi="ar-SA"/>
        </w:rPr>
        <w:t>Состав неизменяемых слов (ознакомление).</w:t>
      </w:r>
    </w:p>
    <w:p w14:paraId="77EE744A" w14:textId="77777777" w:rsidR="00D83E8E" w:rsidRPr="00D83E8E" w:rsidRDefault="00D83E8E" w:rsidP="00474FA0">
      <w:pPr>
        <w:adjustRightInd w:val="0"/>
        <w:jc w:val="both"/>
        <w:rPr>
          <w:sz w:val="26"/>
          <w:szCs w:val="26"/>
          <w:lang w:bidi="ar-SA"/>
        </w:rPr>
      </w:pPr>
      <w:r w:rsidRPr="00D83E8E">
        <w:rPr>
          <w:sz w:val="26"/>
          <w:szCs w:val="26"/>
          <w:lang w:bidi="ar-SA"/>
        </w:rPr>
        <w:t>Значение наиболее употребляемых суффиксов изученных частей речи (ознакомление).</w:t>
      </w:r>
    </w:p>
    <w:p w14:paraId="11F02AAE" w14:textId="0D572743" w:rsidR="00D83E8E" w:rsidRPr="00D83E8E" w:rsidRDefault="00D83E8E" w:rsidP="00474FA0">
      <w:pPr>
        <w:adjustRightInd w:val="0"/>
        <w:jc w:val="both"/>
        <w:rPr>
          <w:sz w:val="26"/>
          <w:szCs w:val="26"/>
          <w:lang w:bidi="ar-SA"/>
        </w:rPr>
      </w:pPr>
      <w:r w:rsidRPr="00D83E8E">
        <w:rPr>
          <w:sz w:val="26"/>
          <w:szCs w:val="26"/>
          <w:lang w:bidi="ar-SA"/>
        </w:rPr>
        <w:t>Морфология.</w:t>
      </w:r>
    </w:p>
    <w:p w14:paraId="45A208FD" w14:textId="77777777" w:rsidR="00D83E8E" w:rsidRPr="00D83E8E" w:rsidRDefault="00D83E8E" w:rsidP="00474FA0">
      <w:pPr>
        <w:adjustRightInd w:val="0"/>
        <w:jc w:val="both"/>
        <w:rPr>
          <w:sz w:val="26"/>
          <w:szCs w:val="26"/>
          <w:lang w:bidi="ar-SA"/>
        </w:rPr>
      </w:pPr>
      <w:r w:rsidRPr="00D83E8E">
        <w:rPr>
          <w:sz w:val="26"/>
          <w:szCs w:val="26"/>
          <w:lang w:bidi="ar-SA"/>
        </w:rPr>
        <w:t>Части речи самостоятельные и служебные.</w:t>
      </w:r>
    </w:p>
    <w:p w14:paraId="743F9917" w14:textId="77777777" w:rsidR="00D83E8E" w:rsidRPr="00D83E8E" w:rsidRDefault="00D83E8E" w:rsidP="003D0866">
      <w:pPr>
        <w:adjustRightInd w:val="0"/>
        <w:ind w:firstLine="540"/>
        <w:jc w:val="both"/>
        <w:rPr>
          <w:sz w:val="26"/>
          <w:szCs w:val="26"/>
          <w:lang w:bidi="ar-SA"/>
        </w:rPr>
      </w:pPr>
      <w:r w:rsidRPr="00D83E8E">
        <w:rPr>
          <w:sz w:val="26"/>
          <w:szCs w:val="26"/>
          <w:lang w:bidi="ar-SA"/>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14:paraId="46E0F6A0" w14:textId="77777777" w:rsidR="00D83E8E" w:rsidRPr="00D83E8E" w:rsidRDefault="00D83E8E" w:rsidP="003D0866">
      <w:pPr>
        <w:adjustRightInd w:val="0"/>
        <w:ind w:firstLine="540"/>
        <w:jc w:val="both"/>
        <w:rPr>
          <w:sz w:val="26"/>
          <w:szCs w:val="26"/>
          <w:lang w:bidi="ar-SA"/>
        </w:rPr>
      </w:pPr>
      <w:r w:rsidRPr="00D83E8E">
        <w:rPr>
          <w:sz w:val="26"/>
          <w:szCs w:val="26"/>
          <w:lang w:bidi="ar-SA"/>
        </w:rP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14:paraId="3F6227ED" w14:textId="77777777" w:rsidR="00D83E8E" w:rsidRPr="00D83E8E" w:rsidRDefault="00D83E8E" w:rsidP="003D0866">
      <w:pPr>
        <w:adjustRightInd w:val="0"/>
        <w:ind w:firstLine="540"/>
        <w:jc w:val="both"/>
        <w:rPr>
          <w:sz w:val="26"/>
          <w:szCs w:val="26"/>
          <w:lang w:bidi="ar-SA"/>
        </w:rPr>
      </w:pPr>
      <w:r w:rsidRPr="00D83E8E">
        <w:rPr>
          <w:sz w:val="26"/>
          <w:szCs w:val="26"/>
          <w:lang w:bidi="ar-SA"/>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33A273BC" w14:textId="77777777" w:rsidR="00D83E8E" w:rsidRPr="00D83E8E" w:rsidRDefault="00D83E8E" w:rsidP="003D0866">
      <w:pPr>
        <w:adjustRightInd w:val="0"/>
        <w:ind w:firstLine="540"/>
        <w:jc w:val="both"/>
        <w:rPr>
          <w:sz w:val="26"/>
          <w:szCs w:val="26"/>
          <w:lang w:bidi="ar-SA"/>
        </w:rPr>
      </w:pPr>
      <w:r w:rsidRPr="00D83E8E">
        <w:rPr>
          <w:sz w:val="26"/>
          <w:szCs w:val="26"/>
          <w:lang w:bidi="ar-SA"/>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14:paraId="7A3EB575" w14:textId="77777777" w:rsidR="00D83E8E" w:rsidRPr="00D83E8E" w:rsidRDefault="00D83E8E" w:rsidP="003D0866">
      <w:pPr>
        <w:adjustRightInd w:val="0"/>
        <w:ind w:firstLine="540"/>
        <w:jc w:val="both"/>
        <w:rPr>
          <w:sz w:val="26"/>
          <w:szCs w:val="26"/>
          <w:lang w:bidi="ar-SA"/>
        </w:rPr>
      </w:pPr>
      <w:r w:rsidRPr="00D83E8E">
        <w:rPr>
          <w:sz w:val="26"/>
          <w:szCs w:val="26"/>
          <w:lang w:bidi="ar-SA"/>
        </w:rPr>
        <w:t>Наречие (общее представление). Значение, вопросы, употребление в речи.</w:t>
      </w:r>
    </w:p>
    <w:p w14:paraId="52C43241" w14:textId="77777777" w:rsidR="00D83E8E" w:rsidRPr="00D83E8E" w:rsidRDefault="00D83E8E" w:rsidP="003D0866">
      <w:pPr>
        <w:adjustRightInd w:val="0"/>
        <w:ind w:firstLine="540"/>
        <w:jc w:val="both"/>
        <w:rPr>
          <w:sz w:val="26"/>
          <w:szCs w:val="26"/>
          <w:lang w:bidi="ar-SA"/>
        </w:rPr>
      </w:pPr>
      <w:r w:rsidRPr="00D83E8E">
        <w:rPr>
          <w:sz w:val="26"/>
          <w:szCs w:val="26"/>
          <w:lang w:bidi="ar-SA"/>
        </w:rPr>
        <w:lastRenderedPageBreak/>
        <w:t>Предлог. Отличие предлогов от приставок (повторение).</w:t>
      </w:r>
    </w:p>
    <w:p w14:paraId="4BC8BF0E" w14:textId="77777777" w:rsidR="00D83E8E" w:rsidRPr="00D83E8E" w:rsidRDefault="00D83E8E" w:rsidP="003D0866">
      <w:pPr>
        <w:adjustRightInd w:val="0"/>
        <w:ind w:firstLine="540"/>
        <w:jc w:val="both"/>
        <w:rPr>
          <w:sz w:val="26"/>
          <w:szCs w:val="26"/>
          <w:lang w:bidi="ar-SA"/>
        </w:rPr>
      </w:pPr>
      <w:r w:rsidRPr="00D83E8E">
        <w:rPr>
          <w:sz w:val="26"/>
          <w:szCs w:val="26"/>
          <w:lang w:bidi="ar-SA"/>
        </w:rPr>
        <w:t>Союз; союзы и, а, но в простых и сложных предложениях.</w:t>
      </w:r>
    </w:p>
    <w:p w14:paraId="6F5654F3" w14:textId="77777777" w:rsidR="00D83E8E" w:rsidRPr="00D83E8E" w:rsidRDefault="00D83E8E" w:rsidP="003D0866">
      <w:pPr>
        <w:adjustRightInd w:val="0"/>
        <w:ind w:firstLine="540"/>
        <w:jc w:val="both"/>
        <w:rPr>
          <w:sz w:val="26"/>
          <w:szCs w:val="26"/>
          <w:lang w:bidi="ar-SA"/>
        </w:rPr>
      </w:pPr>
      <w:r w:rsidRPr="00D83E8E">
        <w:rPr>
          <w:sz w:val="26"/>
          <w:szCs w:val="26"/>
          <w:lang w:bidi="ar-SA"/>
        </w:rPr>
        <w:t>Частица не, ее значение (повторение).</w:t>
      </w:r>
    </w:p>
    <w:p w14:paraId="5E05D873" w14:textId="458BA3D9" w:rsidR="00D83E8E" w:rsidRPr="00D83E8E" w:rsidRDefault="00D83E8E" w:rsidP="003D0866">
      <w:pPr>
        <w:adjustRightInd w:val="0"/>
        <w:ind w:firstLine="540"/>
        <w:jc w:val="both"/>
        <w:rPr>
          <w:sz w:val="26"/>
          <w:szCs w:val="26"/>
          <w:lang w:bidi="ar-SA"/>
        </w:rPr>
      </w:pPr>
      <w:r w:rsidRPr="00D83E8E">
        <w:rPr>
          <w:sz w:val="26"/>
          <w:szCs w:val="26"/>
          <w:lang w:bidi="ar-SA"/>
        </w:rPr>
        <w:t>Синтаксис.</w:t>
      </w:r>
    </w:p>
    <w:p w14:paraId="214D9C74" w14:textId="77777777" w:rsidR="00D83E8E" w:rsidRPr="00D83E8E" w:rsidRDefault="00D83E8E" w:rsidP="003D0866">
      <w:pPr>
        <w:adjustRightInd w:val="0"/>
        <w:ind w:firstLine="540"/>
        <w:jc w:val="both"/>
        <w:rPr>
          <w:sz w:val="26"/>
          <w:szCs w:val="26"/>
          <w:lang w:bidi="ar-SA"/>
        </w:rPr>
      </w:pPr>
      <w:r w:rsidRPr="00D83E8E">
        <w:rPr>
          <w:sz w:val="26"/>
          <w:szCs w:val="26"/>
          <w:lang w:bidi="ar-SA"/>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14:paraId="3977DE77" w14:textId="77777777" w:rsidR="00D83E8E" w:rsidRPr="00D83E8E" w:rsidRDefault="00D83E8E" w:rsidP="003D0866">
      <w:pPr>
        <w:adjustRightInd w:val="0"/>
        <w:ind w:firstLine="540"/>
        <w:jc w:val="both"/>
        <w:rPr>
          <w:sz w:val="26"/>
          <w:szCs w:val="26"/>
          <w:lang w:bidi="ar-SA"/>
        </w:rPr>
      </w:pPr>
      <w:r w:rsidRPr="00D83E8E">
        <w:rPr>
          <w:sz w:val="26"/>
          <w:szCs w:val="26"/>
          <w:lang w:bidi="ar-SA"/>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469E4A48" w14:textId="77777777" w:rsidR="00D83E8E" w:rsidRPr="00D83E8E" w:rsidRDefault="00D83E8E" w:rsidP="003D0866">
      <w:pPr>
        <w:adjustRightInd w:val="0"/>
        <w:ind w:firstLine="540"/>
        <w:jc w:val="both"/>
        <w:rPr>
          <w:sz w:val="26"/>
          <w:szCs w:val="26"/>
          <w:lang w:bidi="ar-SA"/>
        </w:rPr>
      </w:pPr>
      <w:r w:rsidRPr="00D83E8E">
        <w:rPr>
          <w:sz w:val="26"/>
          <w:szCs w:val="26"/>
          <w:lang w:bidi="ar-SA"/>
        </w:rPr>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14:paraId="419477D6" w14:textId="54901C16" w:rsidR="00D83E8E" w:rsidRPr="00D83E8E" w:rsidRDefault="00D83E8E" w:rsidP="003D0866">
      <w:pPr>
        <w:adjustRightInd w:val="0"/>
        <w:ind w:firstLine="540"/>
        <w:jc w:val="both"/>
        <w:rPr>
          <w:sz w:val="26"/>
          <w:szCs w:val="26"/>
          <w:lang w:bidi="ar-SA"/>
        </w:rPr>
      </w:pPr>
      <w:r w:rsidRPr="00D83E8E">
        <w:rPr>
          <w:sz w:val="26"/>
          <w:szCs w:val="26"/>
          <w:lang w:bidi="ar-SA"/>
        </w:rPr>
        <w:t>Орфография и пунктуация.</w:t>
      </w:r>
    </w:p>
    <w:p w14:paraId="77C611C0" w14:textId="77777777" w:rsidR="00D83E8E" w:rsidRPr="00D83E8E" w:rsidRDefault="00D83E8E" w:rsidP="003D0866">
      <w:pPr>
        <w:adjustRightInd w:val="0"/>
        <w:ind w:firstLine="540"/>
        <w:jc w:val="both"/>
        <w:rPr>
          <w:sz w:val="26"/>
          <w:szCs w:val="26"/>
          <w:lang w:bidi="ar-SA"/>
        </w:rPr>
      </w:pPr>
      <w:r w:rsidRPr="00D83E8E">
        <w:rPr>
          <w:sz w:val="26"/>
          <w:szCs w:val="26"/>
          <w:lang w:bidi="ar-SA"/>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04A3D7C2" w14:textId="77777777" w:rsidR="00D83E8E" w:rsidRPr="00D83E8E" w:rsidRDefault="00D83E8E" w:rsidP="00474FA0">
      <w:pPr>
        <w:adjustRightInd w:val="0"/>
        <w:jc w:val="both"/>
        <w:rPr>
          <w:sz w:val="26"/>
          <w:szCs w:val="26"/>
          <w:lang w:bidi="ar-SA"/>
        </w:rPr>
      </w:pPr>
      <w:r w:rsidRPr="00D83E8E">
        <w:rPr>
          <w:sz w:val="26"/>
          <w:szCs w:val="26"/>
          <w:lang w:bidi="ar-SA"/>
        </w:rPr>
        <w:t>Использование орфографического словаря для определения (уточнения) написания слова.</w:t>
      </w:r>
    </w:p>
    <w:p w14:paraId="1C98DB43" w14:textId="77777777" w:rsidR="00D83E8E" w:rsidRPr="00D83E8E" w:rsidRDefault="00D83E8E" w:rsidP="00474FA0">
      <w:pPr>
        <w:adjustRightInd w:val="0"/>
        <w:jc w:val="both"/>
        <w:rPr>
          <w:sz w:val="26"/>
          <w:szCs w:val="26"/>
          <w:lang w:bidi="ar-SA"/>
        </w:rPr>
      </w:pPr>
      <w:r w:rsidRPr="00D83E8E">
        <w:rPr>
          <w:sz w:val="26"/>
          <w:szCs w:val="26"/>
          <w:lang w:bidi="ar-SA"/>
        </w:rPr>
        <w:t>Правила правописания и их применение:</w:t>
      </w:r>
    </w:p>
    <w:p w14:paraId="2F204C25" w14:textId="77777777" w:rsidR="00D83E8E" w:rsidRPr="00D83E8E" w:rsidRDefault="00D83E8E" w:rsidP="00474FA0">
      <w:pPr>
        <w:adjustRightInd w:val="0"/>
        <w:jc w:val="both"/>
        <w:rPr>
          <w:sz w:val="26"/>
          <w:szCs w:val="26"/>
          <w:lang w:bidi="ar-SA"/>
        </w:rPr>
      </w:pPr>
      <w:r w:rsidRPr="00D83E8E">
        <w:rPr>
          <w:sz w:val="26"/>
          <w:szCs w:val="26"/>
          <w:lang w:bidi="ar-SA"/>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p w14:paraId="0515E0C4" w14:textId="77777777" w:rsidR="00D83E8E" w:rsidRPr="00D83E8E" w:rsidRDefault="00D83E8E" w:rsidP="00474FA0">
      <w:pPr>
        <w:adjustRightInd w:val="0"/>
        <w:jc w:val="both"/>
        <w:rPr>
          <w:sz w:val="26"/>
          <w:szCs w:val="26"/>
          <w:lang w:bidi="ar-SA"/>
        </w:rPr>
      </w:pPr>
      <w:r w:rsidRPr="00D83E8E">
        <w:rPr>
          <w:sz w:val="26"/>
          <w:szCs w:val="26"/>
          <w:lang w:bidi="ar-SA"/>
        </w:rPr>
        <w:t>безударные падежные окончания имен прилагательных;</w:t>
      </w:r>
    </w:p>
    <w:p w14:paraId="335C70F5" w14:textId="77777777" w:rsidR="00D83E8E" w:rsidRPr="00D83E8E" w:rsidRDefault="00D83E8E" w:rsidP="00474FA0">
      <w:pPr>
        <w:adjustRightInd w:val="0"/>
        <w:jc w:val="both"/>
        <w:rPr>
          <w:sz w:val="26"/>
          <w:szCs w:val="26"/>
          <w:lang w:bidi="ar-SA"/>
        </w:rPr>
      </w:pPr>
      <w:r w:rsidRPr="00D83E8E">
        <w:rPr>
          <w:sz w:val="26"/>
          <w:szCs w:val="26"/>
          <w:lang w:bidi="ar-SA"/>
        </w:rPr>
        <w:t>мягкий знак после шипящих на конце глаголов в форме 2-го лица единственного числа;</w:t>
      </w:r>
    </w:p>
    <w:p w14:paraId="7C6631DB" w14:textId="77777777" w:rsidR="00D83E8E" w:rsidRPr="00D83E8E" w:rsidRDefault="00D83E8E" w:rsidP="00474FA0">
      <w:pPr>
        <w:adjustRightInd w:val="0"/>
        <w:jc w:val="both"/>
        <w:rPr>
          <w:sz w:val="26"/>
          <w:szCs w:val="26"/>
          <w:lang w:bidi="ar-SA"/>
        </w:rPr>
      </w:pPr>
      <w:r w:rsidRPr="00D83E8E">
        <w:rPr>
          <w:sz w:val="26"/>
          <w:szCs w:val="26"/>
          <w:lang w:bidi="ar-SA"/>
        </w:rPr>
        <w:t>наличие или отсутствие мягкого знака в глаголах на -ться и -тся;</w:t>
      </w:r>
    </w:p>
    <w:p w14:paraId="77938A01" w14:textId="77777777" w:rsidR="00D83E8E" w:rsidRPr="00D83E8E" w:rsidRDefault="00D83E8E" w:rsidP="00474FA0">
      <w:pPr>
        <w:adjustRightInd w:val="0"/>
        <w:jc w:val="both"/>
        <w:rPr>
          <w:sz w:val="26"/>
          <w:szCs w:val="26"/>
          <w:lang w:bidi="ar-SA"/>
        </w:rPr>
      </w:pPr>
      <w:r w:rsidRPr="00D83E8E">
        <w:rPr>
          <w:sz w:val="26"/>
          <w:szCs w:val="26"/>
          <w:lang w:bidi="ar-SA"/>
        </w:rPr>
        <w:t>безударные личные окончания глаголов;</w:t>
      </w:r>
    </w:p>
    <w:p w14:paraId="7222347B" w14:textId="77777777" w:rsidR="00D83E8E" w:rsidRPr="00D83E8E" w:rsidRDefault="00D83E8E" w:rsidP="00474FA0">
      <w:pPr>
        <w:adjustRightInd w:val="0"/>
        <w:jc w:val="both"/>
        <w:rPr>
          <w:sz w:val="26"/>
          <w:szCs w:val="26"/>
          <w:lang w:bidi="ar-SA"/>
        </w:rPr>
      </w:pPr>
      <w:r w:rsidRPr="00D83E8E">
        <w:rPr>
          <w:sz w:val="26"/>
          <w:szCs w:val="26"/>
          <w:lang w:bidi="ar-SA"/>
        </w:rPr>
        <w:t>знаки препинания в предложениях с однородными членами, соединенными союзами и, а, но и без союзов.</w:t>
      </w:r>
    </w:p>
    <w:p w14:paraId="25445715" w14:textId="77777777" w:rsidR="00D83E8E" w:rsidRPr="00D83E8E" w:rsidRDefault="00D83E8E" w:rsidP="00474FA0">
      <w:pPr>
        <w:adjustRightInd w:val="0"/>
        <w:jc w:val="both"/>
        <w:rPr>
          <w:sz w:val="26"/>
          <w:szCs w:val="26"/>
          <w:lang w:bidi="ar-SA"/>
        </w:rPr>
      </w:pPr>
      <w:r w:rsidRPr="00D83E8E">
        <w:rPr>
          <w:sz w:val="26"/>
          <w:szCs w:val="26"/>
          <w:lang w:bidi="ar-SA"/>
        </w:rPr>
        <w:t>Знаки препинания в сложном предложении, состоящем из двух простых (наблюдение).</w:t>
      </w:r>
    </w:p>
    <w:p w14:paraId="49CD98F8" w14:textId="77777777" w:rsidR="00D83E8E" w:rsidRPr="00D83E8E" w:rsidRDefault="00D83E8E" w:rsidP="00474FA0">
      <w:pPr>
        <w:adjustRightInd w:val="0"/>
        <w:jc w:val="both"/>
        <w:rPr>
          <w:sz w:val="26"/>
          <w:szCs w:val="26"/>
          <w:lang w:bidi="ar-SA"/>
        </w:rPr>
      </w:pPr>
      <w:r w:rsidRPr="00D83E8E">
        <w:rPr>
          <w:sz w:val="26"/>
          <w:szCs w:val="26"/>
          <w:lang w:bidi="ar-SA"/>
        </w:rPr>
        <w:t>Знаки препинания в предложении с прямой речью после слов автора (наблюдение).</w:t>
      </w:r>
    </w:p>
    <w:p w14:paraId="6F7241D9" w14:textId="6426CCED" w:rsidR="00D83E8E" w:rsidRPr="00D83E8E" w:rsidRDefault="00D83E8E" w:rsidP="00474FA0">
      <w:pPr>
        <w:adjustRightInd w:val="0"/>
        <w:jc w:val="both"/>
        <w:rPr>
          <w:sz w:val="26"/>
          <w:szCs w:val="26"/>
          <w:lang w:bidi="ar-SA"/>
        </w:rPr>
      </w:pPr>
      <w:r w:rsidRPr="00D83E8E">
        <w:rPr>
          <w:sz w:val="26"/>
          <w:szCs w:val="26"/>
          <w:lang w:bidi="ar-SA"/>
        </w:rPr>
        <w:t>Развитие речи.</w:t>
      </w:r>
    </w:p>
    <w:p w14:paraId="0D552748" w14:textId="77777777" w:rsidR="00D83E8E" w:rsidRPr="00D83E8E" w:rsidRDefault="00D83E8E" w:rsidP="003D0866">
      <w:pPr>
        <w:adjustRightInd w:val="0"/>
        <w:ind w:firstLine="540"/>
        <w:jc w:val="both"/>
        <w:rPr>
          <w:sz w:val="26"/>
          <w:szCs w:val="26"/>
          <w:lang w:bidi="ar-SA"/>
        </w:rPr>
      </w:pPr>
      <w:r w:rsidRPr="00D83E8E">
        <w:rPr>
          <w:sz w:val="26"/>
          <w:szCs w:val="26"/>
          <w:lang w:bidi="ar-SA"/>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14:paraId="16D0BBF7" w14:textId="77777777" w:rsidR="00D83E8E" w:rsidRPr="00D83E8E" w:rsidRDefault="00D83E8E" w:rsidP="003D0866">
      <w:pPr>
        <w:adjustRightInd w:val="0"/>
        <w:ind w:firstLine="540"/>
        <w:jc w:val="both"/>
        <w:rPr>
          <w:sz w:val="26"/>
          <w:szCs w:val="26"/>
          <w:lang w:bidi="ar-SA"/>
        </w:rPr>
      </w:pPr>
      <w:r w:rsidRPr="00D83E8E">
        <w:rPr>
          <w:sz w:val="26"/>
          <w:szCs w:val="26"/>
          <w:lang w:bidi="ar-SA"/>
        </w:rPr>
        <w:t>Корректирование текстов (заданных и собственных) с учетом точности, правильности, богатства и выразительности письменной речи.</w:t>
      </w:r>
    </w:p>
    <w:p w14:paraId="60C7BF28" w14:textId="77777777" w:rsidR="00D83E8E" w:rsidRPr="00D83E8E" w:rsidRDefault="00D83E8E" w:rsidP="003D0866">
      <w:pPr>
        <w:adjustRightInd w:val="0"/>
        <w:ind w:firstLine="540"/>
        <w:jc w:val="both"/>
        <w:rPr>
          <w:sz w:val="26"/>
          <w:szCs w:val="26"/>
          <w:lang w:bidi="ar-SA"/>
        </w:rPr>
      </w:pPr>
      <w:r w:rsidRPr="00D83E8E">
        <w:rPr>
          <w:sz w:val="26"/>
          <w:szCs w:val="26"/>
          <w:lang w:bidi="ar-SA"/>
        </w:rPr>
        <w:t>Изложение (подробный устный и письменный пересказ текста; выборочный устный пересказ текста).</w:t>
      </w:r>
    </w:p>
    <w:p w14:paraId="69FD45DC" w14:textId="77777777" w:rsidR="00D83E8E" w:rsidRPr="00D83E8E" w:rsidRDefault="00D83E8E" w:rsidP="003D0866">
      <w:pPr>
        <w:adjustRightInd w:val="0"/>
        <w:ind w:firstLine="540"/>
        <w:jc w:val="both"/>
        <w:rPr>
          <w:sz w:val="26"/>
          <w:szCs w:val="26"/>
          <w:lang w:bidi="ar-SA"/>
        </w:rPr>
      </w:pPr>
      <w:r w:rsidRPr="00D83E8E">
        <w:rPr>
          <w:sz w:val="26"/>
          <w:szCs w:val="26"/>
          <w:lang w:bidi="ar-SA"/>
        </w:rPr>
        <w:t>Сочинение как вид письменной работы.</w:t>
      </w:r>
    </w:p>
    <w:p w14:paraId="346DEB14" w14:textId="77777777" w:rsidR="00D83E8E" w:rsidRPr="00D83E8E" w:rsidRDefault="00D83E8E" w:rsidP="003D0866">
      <w:pPr>
        <w:adjustRightInd w:val="0"/>
        <w:ind w:firstLine="540"/>
        <w:jc w:val="both"/>
        <w:rPr>
          <w:sz w:val="26"/>
          <w:szCs w:val="26"/>
          <w:lang w:bidi="ar-SA"/>
        </w:rPr>
      </w:pPr>
      <w:r w:rsidRPr="00D83E8E">
        <w:rPr>
          <w:sz w:val="26"/>
          <w:szCs w:val="26"/>
          <w:lang w:bidi="ar-SA"/>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77E03627" w14:textId="393E1756" w:rsidR="00D83E8E" w:rsidRPr="00D83E8E" w:rsidRDefault="00D83E8E" w:rsidP="003D0866">
      <w:pPr>
        <w:adjustRightInd w:val="0"/>
        <w:ind w:firstLine="540"/>
        <w:jc w:val="both"/>
        <w:rPr>
          <w:sz w:val="26"/>
          <w:szCs w:val="26"/>
          <w:lang w:bidi="ar-SA"/>
        </w:rPr>
      </w:pPr>
      <w:r w:rsidRPr="00D83E8E">
        <w:rPr>
          <w:sz w:val="26"/>
          <w:szCs w:val="26"/>
          <w:lang w:bidi="ar-SA"/>
        </w:rPr>
        <w:t xml:space="preserve">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w:t>
      </w:r>
      <w:r w:rsidRPr="00D83E8E">
        <w:rPr>
          <w:sz w:val="26"/>
          <w:szCs w:val="26"/>
          <w:lang w:bidi="ar-SA"/>
        </w:rPr>
        <w:lastRenderedPageBreak/>
        <w:t>совместной деятельности.</w:t>
      </w:r>
    </w:p>
    <w:p w14:paraId="6F8A78D7" w14:textId="12A45A67" w:rsidR="00D83E8E" w:rsidRPr="00D83E8E" w:rsidRDefault="00D83E8E" w:rsidP="003D0866">
      <w:pPr>
        <w:adjustRightInd w:val="0"/>
        <w:ind w:firstLine="540"/>
        <w:jc w:val="both"/>
        <w:rPr>
          <w:sz w:val="26"/>
          <w:szCs w:val="26"/>
          <w:lang w:bidi="ar-SA"/>
        </w:rPr>
      </w:pPr>
      <w:r w:rsidRPr="00D83E8E">
        <w:rPr>
          <w:sz w:val="26"/>
          <w:szCs w:val="26"/>
          <w:lang w:bidi="ar-SA"/>
        </w:rPr>
        <w:t>Базовые логические действия как часть познавательных универсальных учебных действий способствуют формированию умений:</w:t>
      </w:r>
    </w:p>
    <w:p w14:paraId="2E4AC7EB" w14:textId="77777777" w:rsidR="00D83E8E" w:rsidRPr="00D83E8E" w:rsidRDefault="00D83E8E" w:rsidP="003D0866">
      <w:pPr>
        <w:adjustRightInd w:val="0"/>
        <w:ind w:firstLine="540"/>
        <w:jc w:val="both"/>
        <w:rPr>
          <w:sz w:val="26"/>
          <w:szCs w:val="26"/>
          <w:lang w:bidi="ar-SA"/>
        </w:rPr>
      </w:pPr>
      <w:r w:rsidRPr="00D83E8E">
        <w:rPr>
          <w:sz w:val="26"/>
          <w:szCs w:val="26"/>
          <w:lang w:bidi="ar-SA"/>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05E446EF" w14:textId="77777777" w:rsidR="00D83E8E" w:rsidRPr="00D83E8E" w:rsidRDefault="00D83E8E" w:rsidP="003D0866">
      <w:pPr>
        <w:adjustRightInd w:val="0"/>
        <w:ind w:firstLine="540"/>
        <w:jc w:val="both"/>
        <w:rPr>
          <w:sz w:val="26"/>
          <w:szCs w:val="26"/>
          <w:lang w:bidi="ar-SA"/>
        </w:rPr>
      </w:pPr>
      <w:r w:rsidRPr="00D83E8E">
        <w:rPr>
          <w:sz w:val="26"/>
          <w:szCs w:val="26"/>
          <w:lang w:bidi="ar-SA"/>
        </w:rPr>
        <w:t>группировать слова на основании того, какой частью речи они являются;</w:t>
      </w:r>
    </w:p>
    <w:p w14:paraId="2181FA05" w14:textId="77777777" w:rsidR="00D83E8E" w:rsidRPr="00D83E8E" w:rsidRDefault="00D83E8E" w:rsidP="003D0866">
      <w:pPr>
        <w:adjustRightInd w:val="0"/>
        <w:ind w:firstLine="540"/>
        <w:jc w:val="both"/>
        <w:rPr>
          <w:sz w:val="26"/>
          <w:szCs w:val="26"/>
          <w:lang w:bidi="ar-SA"/>
        </w:rPr>
      </w:pPr>
      <w:r w:rsidRPr="00D83E8E">
        <w:rPr>
          <w:sz w:val="26"/>
          <w:szCs w:val="26"/>
          <w:lang w:bidi="ar-SA"/>
        </w:rPr>
        <w:t>объединять глаголы в группы по определенному признаку (например, время, спряжение);</w:t>
      </w:r>
    </w:p>
    <w:p w14:paraId="12615854" w14:textId="77777777" w:rsidR="00D83E8E" w:rsidRPr="00D83E8E" w:rsidRDefault="00D83E8E" w:rsidP="003D0866">
      <w:pPr>
        <w:adjustRightInd w:val="0"/>
        <w:ind w:firstLine="540"/>
        <w:jc w:val="both"/>
        <w:rPr>
          <w:sz w:val="26"/>
          <w:szCs w:val="26"/>
          <w:lang w:bidi="ar-SA"/>
        </w:rPr>
      </w:pPr>
      <w:r w:rsidRPr="00D83E8E">
        <w:rPr>
          <w:sz w:val="26"/>
          <w:szCs w:val="26"/>
          <w:lang w:bidi="ar-SA"/>
        </w:rPr>
        <w:t>объединять предложения по определенному признаку, самостоятельно устанавливать этот признак;</w:t>
      </w:r>
    </w:p>
    <w:p w14:paraId="3B863F12" w14:textId="77777777" w:rsidR="00D83E8E" w:rsidRPr="00D83E8E" w:rsidRDefault="00D83E8E" w:rsidP="003D0866">
      <w:pPr>
        <w:adjustRightInd w:val="0"/>
        <w:ind w:firstLine="540"/>
        <w:jc w:val="both"/>
        <w:rPr>
          <w:sz w:val="26"/>
          <w:szCs w:val="26"/>
          <w:lang w:bidi="ar-SA"/>
        </w:rPr>
      </w:pPr>
      <w:r w:rsidRPr="00D83E8E">
        <w:rPr>
          <w:sz w:val="26"/>
          <w:szCs w:val="26"/>
          <w:lang w:bidi="ar-SA"/>
        </w:rPr>
        <w:t>классифицировать предложенные языковые единицы;</w:t>
      </w:r>
    </w:p>
    <w:p w14:paraId="282E63FE" w14:textId="77777777" w:rsidR="00D83E8E" w:rsidRPr="00D83E8E" w:rsidRDefault="00D83E8E" w:rsidP="003D0866">
      <w:pPr>
        <w:adjustRightInd w:val="0"/>
        <w:ind w:firstLine="540"/>
        <w:jc w:val="both"/>
        <w:rPr>
          <w:sz w:val="26"/>
          <w:szCs w:val="26"/>
          <w:lang w:bidi="ar-SA"/>
        </w:rPr>
      </w:pPr>
      <w:r w:rsidRPr="00D83E8E">
        <w:rPr>
          <w:sz w:val="26"/>
          <w:szCs w:val="26"/>
          <w:lang w:bidi="ar-SA"/>
        </w:rPr>
        <w:t>устно характеризовать языковые единицы по заданным признакам;</w:t>
      </w:r>
    </w:p>
    <w:p w14:paraId="16BEC192" w14:textId="77777777" w:rsidR="00D83E8E" w:rsidRPr="00D83E8E" w:rsidRDefault="00D83E8E" w:rsidP="003D0866">
      <w:pPr>
        <w:adjustRightInd w:val="0"/>
        <w:ind w:firstLine="540"/>
        <w:jc w:val="both"/>
        <w:rPr>
          <w:sz w:val="26"/>
          <w:szCs w:val="26"/>
          <w:lang w:bidi="ar-SA"/>
        </w:rPr>
      </w:pPr>
      <w:r w:rsidRPr="00D83E8E">
        <w:rPr>
          <w:sz w:val="26"/>
          <w:szCs w:val="26"/>
          <w:lang w:bidi="ar-SA"/>
        </w:rPr>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14:paraId="2F14BDA8" w14:textId="263ED6B6" w:rsidR="00D83E8E" w:rsidRPr="00D83E8E" w:rsidRDefault="00D83E8E" w:rsidP="003D0866">
      <w:pPr>
        <w:adjustRightInd w:val="0"/>
        <w:ind w:firstLine="540"/>
        <w:jc w:val="both"/>
        <w:rPr>
          <w:sz w:val="26"/>
          <w:szCs w:val="26"/>
          <w:lang w:bidi="ar-SA"/>
        </w:rPr>
      </w:pPr>
      <w:r w:rsidRPr="00D83E8E">
        <w:rPr>
          <w:sz w:val="26"/>
          <w:szCs w:val="26"/>
          <w:lang w:bidi="ar-SA"/>
        </w:rPr>
        <w:t>Базовые исследовательские действия как часть познавательных универсальных учебных действий способствуют формированию умений:</w:t>
      </w:r>
    </w:p>
    <w:p w14:paraId="49BC91AD" w14:textId="77777777" w:rsidR="00D83E8E" w:rsidRPr="00D83E8E" w:rsidRDefault="00D83E8E" w:rsidP="003D0866">
      <w:pPr>
        <w:adjustRightInd w:val="0"/>
        <w:ind w:firstLine="540"/>
        <w:jc w:val="both"/>
        <w:rPr>
          <w:sz w:val="26"/>
          <w:szCs w:val="26"/>
          <w:lang w:bidi="ar-SA"/>
        </w:rPr>
      </w:pPr>
      <w:r w:rsidRPr="00D83E8E">
        <w:rPr>
          <w:sz w:val="26"/>
          <w:szCs w:val="26"/>
          <w:lang w:bidi="ar-SA"/>
        </w:rPr>
        <w:t>сравнивать несколько вариантов выполнения заданий по русскому языку, выбирать наиболее целесообразный (на основе предложенных критериев);</w:t>
      </w:r>
    </w:p>
    <w:p w14:paraId="622D63CD" w14:textId="77777777" w:rsidR="00D83E8E" w:rsidRPr="00D83E8E" w:rsidRDefault="00D83E8E" w:rsidP="003D0866">
      <w:pPr>
        <w:adjustRightInd w:val="0"/>
        <w:ind w:firstLine="540"/>
        <w:jc w:val="both"/>
        <w:rPr>
          <w:sz w:val="26"/>
          <w:szCs w:val="26"/>
          <w:lang w:bidi="ar-SA"/>
        </w:rPr>
      </w:pPr>
      <w:r w:rsidRPr="00D83E8E">
        <w:rPr>
          <w:sz w:val="26"/>
          <w:szCs w:val="26"/>
          <w:lang w:bidi="ar-SA"/>
        </w:rPr>
        <w:t>проводить по предложенному алгоритму различные виды анализа (звуко-буквенный, морфемный, морфологический, синтаксический);</w:t>
      </w:r>
    </w:p>
    <w:p w14:paraId="025A9408" w14:textId="77777777" w:rsidR="00D83E8E" w:rsidRPr="00D83E8E" w:rsidRDefault="00D83E8E" w:rsidP="003D0866">
      <w:pPr>
        <w:adjustRightInd w:val="0"/>
        <w:ind w:firstLine="540"/>
        <w:jc w:val="both"/>
        <w:rPr>
          <w:sz w:val="26"/>
          <w:szCs w:val="26"/>
          <w:lang w:bidi="ar-SA"/>
        </w:rPr>
      </w:pPr>
      <w:r w:rsidRPr="00D83E8E">
        <w:rPr>
          <w:sz w:val="26"/>
          <w:szCs w:val="26"/>
          <w:lang w:bidi="ar-SA"/>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14:paraId="67EDA13D" w14:textId="77777777" w:rsidR="00D83E8E" w:rsidRPr="00D83E8E" w:rsidRDefault="00D83E8E" w:rsidP="003D0866">
      <w:pPr>
        <w:adjustRightInd w:val="0"/>
        <w:ind w:firstLine="540"/>
        <w:jc w:val="both"/>
        <w:rPr>
          <w:sz w:val="26"/>
          <w:szCs w:val="26"/>
          <w:lang w:bidi="ar-SA"/>
        </w:rPr>
      </w:pPr>
      <w:r w:rsidRPr="00D83E8E">
        <w:rPr>
          <w:sz w:val="26"/>
          <w:szCs w:val="26"/>
          <w:lang w:bidi="ar-SA"/>
        </w:rPr>
        <w:t>выявлять недостаток информации для решения учебной (практической) задачи на основе предложенного алгоритма;</w:t>
      </w:r>
    </w:p>
    <w:p w14:paraId="224F930E" w14:textId="77777777" w:rsidR="00D83E8E" w:rsidRPr="00D83E8E" w:rsidRDefault="00D83E8E" w:rsidP="003D0866">
      <w:pPr>
        <w:adjustRightInd w:val="0"/>
        <w:ind w:firstLine="540"/>
        <w:jc w:val="both"/>
        <w:rPr>
          <w:sz w:val="26"/>
          <w:szCs w:val="26"/>
          <w:lang w:bidi="ar-SA"/>
        </w:rPr>
      </w:pPr>
      <w:r w:rsidRPr="00D83E8E">
        <w:rPr>
          <w:sz w:val="26"/>
          <w:szCs w:val="26"/>
          <w:lang w:bidi="ar-SA"/>
        </w:rPr>
        <w:t>прогнозировать возможное развитие речевой ситуации.</w:t>
      </w:r>
    </w:p>
    <w:p w14:paraId="61C94E29" w14:textId="53BFC468" w:rsidR="00D83E8E" w:rsidRPr="00D83E8E" w:rsidRDefault="00D83E8E" w:rsidP="003D0866">
      <w:pPr>
        <w:adjustRightInd w:val="0"/>
        <w:ind w:firstLine="540"/>
        <w:jc w:val="both"/>
        <w:rPr>
          <w:sz w:val="26"/>
          <w:szCs w:val="26"/>
          <w:lang w:bidi="ar-SA"/>
        </w:rPr>
      </w:pPr>
      <w:r w:rsidRPr="00D83E8E">
        <w:rPr>
          <w:sz w:val="26"/>
          <w:szCs w:val="26"/>
          <w:lang w:bidi="ar-SA"/>
        </w:rPr>
        <w:t>. Работа с информацией как часть познавательных универсальных учебных действий способствует формированию умений:</w:t>
      </w:r>
    </w:p>
    <w:p w14:paraId="02C85F14" w14:textId="77777777" w:rsidR="00D83E8E" w:rsidRPr="00D83E8E" w:rsidRDefault="00D83E8E" w:rsidP="003D0866">
      <w:pPr>
        <w:adjustRightInd w:val="0"/>
        <w:ind w:firstLine="540"/>
        <w:jc w:val="both"/>
        <w:rPr>
          <w:sz w:val="26"/>
          <w:szCs w:val="26"/>
          <w:lang w:bidi="ar-SA"/>
        </w:rPr>
      </w:pPr>
      <w:r w:rsidRPr="00D83E8E">
        <w:rPr>
          <w:sz w:val="26"/>
          <w:szCs w:val="26"/>
          <w:lang w:bidi="ar-SA"/>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5BF4301F" w14:textId="77777777" w:rsidR="00D83E8E" w:rsidRPr="00D83E8E" w:rsidRDefault="00D83E8E" w:rsidP="003D0866">
      <w:pPr>
        <w:adjustRightInd w:val="0"/>
        <w:ind w:firstLine="540"/>
        <w:jc w:val="both"/>
        <w:rPr>
          <w:sz w:val="26"/>
          <w:szCs w:val="26"/>
          <w:lang w:bidi="ar-SA"/>
        </w:rPr>
      </w:pPr>
      <w:r w:rsidRPr="00D83E8E">
        <w:rPr>
          <w:sz w:val="26"/>
          <w:szCs w:val="26"/>
          <w:lang w:bidi="ar-SA"/>
        </w:rPr>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14:paraId="41E6F566" w14:textId="77777777" w:rsidR="00D83E8E" w:rsidRPr="00D83E8E" w:rsidRDefault="00D83E8E" w:rsidP="003D0866">
      <w:pPr>
        <w:adjustRightInd w:val="0"/>
        <w:ind w:firstLine="540"/>
        <w:jc w:val="both"/>
        <w:rPr>
          <w:sz w:val="26"/>
          <w:szCs w:val="26"/>
          <w:lang w:bidi="ar-SA"/>
        </w:rPr>
      </w:pPr>
      <w:r w:rsidRPr="00D83E8E">
        <w:rPr>
          <w:sz w:val="26"/>
          <w:szCs w:val="26"/>
          <w:lang w:bidi="ar-SA"/>
        </w:rPr>
        <w:t>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w:t>
      </w:r>
    </w:p>
    <w:p w14:paraId="54611641" w14:textId="77777777" w:rsidR="00D83E8E" w:rsidRPr="00D83E8E" w:rsidRDefault="00D83E8E" w:rsidP="003D0866">
      <w:pPr>
        <w:adjustRightInd w:val="0"/>
        <w:ind w:firstLine="540"/>
        <w:jc w:val="both"/>
        <w:rPr>
          <w:sz w:val="26"/>
          <w:szCs w:val="26"/>
          <w:lang w:bidi="ar-SA"/>
        </w:rPr>
      </w:pPr>
      <w:r w:rsidRPr="00D83E8E">
        <w:rPr>
          <w:sz w:val="26"/>
          <w:szCs w:val="26"/>
          <w:lang w:bidi="ar-SA"/>
        </w:rPr>
        <w:t>самостоятельно создавать схемы, таблицы для представления информации.</w:t>
      </w:r>
    </w:p>
    <w:p w14:paraId="2B9FB167" w14:textId="7EDE9DC6" w:rsidR="00D83E8E" w:rsidRPr="00D83E8E" w:rsidRDefault="00D83E8E" w:rsidP="003D0866">
      <w:pPr>
        <w:adjustRightInd w:val="0"/>
        <w:ind w:firstLine="540"/>
        <w:jc w:val="both"/>
        <w:rPr>
          <w:sz w:val="26"/>
          <w:szCs w:val="26"/>
          <w:lang w:bidi="ar-SA"/>
        </w:rPr>
      </w:pPr>
      <w:r w:rsidRPr="00D83E8E">
        <w:rPr>
          <w:sz w:val="26"/>
          <w:szCs w:val="26"/>
          <w:lang w:bidi="ar-SA"/>
        </w:rPr>
        <w:t>. Общение как часть коммуникативных универсальных учебных действий способствует формированию умений:</w:t>
      </w:r>
    </w:p>
    <w:p w14:paraId="28658493" w14:textId="77777777" w:rsidR="00D83E8E" w:rsidRPr="00D83E8E" w:rsidRDefault="00D83E8E" w:rsidP="003D0866">
      <w:pPr>
        <w:adjustRightInd w:val="0"/>
        <w:ind w:firstLine="540"/>
        <w:jc w:val="both"/>
        <w:rPr>
          <w:sz w:val="26"/>
          <w:szCs w:val="26"/>
          <w:lang w:bidi="ar-SA"/>
        </w:rPr>
      </w:pPr>
      <w:r w:rsidRPr="00D83E8E">
        <w:rPr>
          <w:sz w:val="26"/>
          <w:szCs w:val="26"/>
          <w:lang w:bidi="ar-SA"/>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14:paraId="599BD22B" w14:textId="77777777" w:rsidR="00D83E8E" w:rsidRPr="00D83E8E" w:rsidRDefault="00D83E8E" w:rsidP="003D0866">
      <w:pPr>
        <w:adjustRightInd w:val="0"/>
        <w:ind w:firstLine="540"/>
        <w:jc w:val="both"/>
        <w:rPr>
          <w:sz w:val="26"/>
          <w:szCs w:val="26"/>
          <w:lang w:bidi="ar-SA"/>
        </w:rPr>
      </w:pPr>
      <w:r w:rsidRPr="00D83E8E">
        <w:rPr>
          <w:sz w:val="26"/>
          <w:szCs w:val="26"/>
          <w:lang w:bidi="ar-SA"/>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49DAA27F" w14:textId="77777777" w:rsidR="00D83E8E" w:rsidRPr="00D83E8E" w:rsidRDefault="00D83E8E" w:rsidP="003D0866">
      <w:pPr>
        <w:adjustRightInd w:val="0"/>
        <w:ind w:firstLine="540"/>
        <w:jc w:val="both"/>
        <w:rPr>
          <w:sz w:val="26"/>
          <w:szCs w:val="26"/>
          <w:lang w:bidi="ar-SA"/>
        </w:rPr>
      </w:pPr>
      <w:r w:rsidRPr="00D83E8E">
        <w:rPr>
          <w:sz w:val="26"/>
          <w:szCs w:val="26"/>
          <w:lang w:bidi="ar-SA"/>
        </w:rPr>
        <w:t>создавать устные и письменные тексты (описание, рассуждение, повествование), определяя необходимый в данной речевой ситуации тип текста;</w:t>
      </w:r>
    </w:p>
    <w:p w14:paraId="6398CB09" w14:textId="77777777" w:rsidR="00D83E8E" w:rsidRPr="00D83E8E" w:rsidRDefault="00D83E8E" w:rsidP="003D0866">
      <w:pPr>
        <w:adjustRightInd w:val="0"/>
        <w:ind w:firstLine="540"/>
        <w:jc w:val="both"/>
        <w:rPr>
          <w:sz w:val="26"/>
          <w:szCs w:val="26"/>
          <w:lang w:bidi="ar-SA"/>
        </w:rPr>
      </w:pPr>
      <w:r w:rsidRPr="00D83E8E">
        <w:rPr>
          <w:sz w:val="26"/>
          <w:szCs w:val="26"/>
          <w:lang w:bidi="ar-SA"/>
        </w:rPr>
        <w:t>готовить небольшие публичные выступления;</w:t>
      </w:r>
    </w:p>
    <w:p w14:paraId="77B1FD7F" w14:textId="77777777" w:rsidR="00D83E8E" w:rsidRPr="00D83E8E" w:rsidRDefault="00D83E8E" w:rsidP="003D0866">
      <w:pPr>
        <w:adjustRightInd w:val="0"/>
        <w:ind w:firstLine="540"/>
        <w:jc w:val="both"/>
        <w:rPr>
          <w:sz w:val="26"/>
          <w:szCs w:val="26"/>
          <w:lang w:bidi="ar-SA"/>
        </w:rPr>
      </w:pPr>
      <w:r w:rsidRPr="00D83E8E">
        <w:rPr>
          <w:sz w:val="26"/>
          <w:szCs w:val="26"/>
          <w:lang w:bidi="ar-SA"/>
        </w:rPr>
        <w:t>подбирать иллюстративный материал (рисунки, фото, плакаты) к тексту выступления.</w:t>
      </w:r>
    </w:p>
    <w:p w14:paraId="0256DA31" w14:textId="7B63D4C8" w:rsidR="00D83E8E" w:rsidRPr="00D83E8E" w:rsidRDefault="00D83E8E" w:rsidP="003D0866">
      <w:pPr>
        <w:adjustRightInd w:val="0"/>
        <w:ind w:firstLine="540"/>
        <w:jc w:val="both"/>
        <w:rPr>
          <w:sz w:val="26"/>
          <w:szCs w:val="26"/>
          <w:lang w:bidi="ar-SA"/>
        </w:rPr>
      </w:pPr>
      <w:r w:rsidRPr="00D83E8E">
        <w:rPr>
          <w:sz w:val="26"/>
          <w:szCs w:val="26"/>
          <w:lang w:bidi="ar-SA"/>
        </w:rPr>
        <w:t>Самоорганизация как часть регулятивных универсальных учебных действий способствует формированию умений:</w:t>
      </w:r>
    </w:p>
    <w:p w14:paraId="58FD3063" w14:textId="77777777" w:rsidR="00D83E8E" w:rsidRPr="00D83E8E" w:rsidRDefault="00D83E8E" w:rsidP="003D0866">
      <w:pPr>
        <w:adjustRightInd w:val="0"/>
        <w:ind w:firstLine="540"/>
        <w:jc w:val="both"/>
        <w:rPr>
          <w:sz w:val="26"/>
          <w:szCs w:val="26"/>
          <w:lang w:bidi="ar-SA"/>
        </w:rPr>
      </w:pPr>
      <w:r w:rsidRPr="00D83E8E">
        <w:rPr>
          <w:sz w:val="26"/>
          <w:szCs w:val="26"/>
          <w:lang w:bidi="ar-SA"/>
        </w:rPr>
        <w:lastRenderedPageBreak/>
        <w:t>самостоятельно планировать действия по решению учебной задачи для получения результата;</w:t>
      </w:r>
    </w:p>
    <w:p w14:paraId="043634B7" w14:textId="77777777" w:rsidR="00D83E8E" w:rsidRPr="00D83E8E" w:rsidRDefault="00D83E8E" w:rsidP="003D0866">
      <w:pPr>
        <w:adjustRightInd w:val="0"/>
        <w:ind w:firstLine="540"/>
        <w:jc w:val="both"/>
        <w:rPr>
          <w:sz w:val="26"/>
          <w:szCs w:val="26"/>
          <w:lang w:bidi="ar-SA"/>
        </w:rPr>
      </w:pPr>
      <w:r w:rsidRPr="00D83E8E">
        <w:rPr>
          <w:sz w:val="26"/>
          <w:szCs w:val="26"/>
          <w:lang w:bidi="ar-SA"/>
        </w:rPr>
        <w:t>выстраивать последовательность выбранных действий;</w:t>
      </w:r>
    </w:p>
    <w:p w14:paraId="2E91066E" w14:textId="77777777" w:rsidR="00D83E8E" w:rsidRPr="00D83E8E" w:rsidRDefault="00D83E8E" w:rsidP="003D0866">
      <w:pPr>
        <w:adjustRightInd w:val="0"/>
        <w:ind w:firstLine="540"/>
        <w:jc w:val="both"/>
        <w:rPr>
          <w:sz w:val="26"/>
          <w:szCs w:val="26"/>
          <w:lang w:bidi="ar-SA"/>
        </w:rPr>
      </w:pPr>
      <w:r w:rsidRPr="00D83E8E">
        <w:rPr>
          <w:sz w:val="26"/>
          <w:szCs w:val="26"/>
          <w:lang w:bidi="ar-SA"/>
        </w:rPr>
        <w:t>предвидеть трудности и возможные ошибки.</w:t>
      </w:r>
    </w:p>
    <w:p w14:paraId="0CB07B69" w14:textId="6B088FFC" w:rsidR="00D83E8E" w:rsidRPr="00D83E8E" w:rsidRDefault="00D83E8E" w:rsidP="003D0866">
      <w:pPr>
        <w:adjustRightInd w:val="0"/>
        <w:ind w:firstLine="540"/>
        <w:jc w:val="both"/>
        <w:rPr>
          <w:sz w:val="26"/>
          <w:szCs w:val="26"/>
          <w:lang w:bidi="ar-SA"/>
        </w:rPr>
      </w:pPr>
      <w:r w:rsidRPr="00D83E8E">
        <w:rPr>
          <w:sz w:val="26"/>
          <w:szCs w:val="26"/>
          <w:lang w:bidi="ar-SA"/>
        </w:rPr>
        <w:t>Самоконтроль как часть регулятивных универсальных учебных действий способствует формированию умений:</w:t>
      </w:r>
    </w:p>
    <w:p w14:paraId="697B2FA0" w14:textId="77777777" w:rsidR="00D83E8E" w:rsidRPr="00D83E8E" w:rsidRDefault="00D83E8E" w:rsidP="003D0866">
      <w:pPr>
        <w:adjustRightInd w:val="0"/>
        <w:ind w:firstLine="540"/>
        <w:jc w:val="both"/>
        <w:rPr>
          <w:sz w:val="26"/>
          <w:szCs w:val="26"/>
          <w:lang w:bidi="ar-SA"/>
        </w:rPr>
      </w:pPr>
      <w:r w:rsidRPr="00D83E8E">
        <w:rPr>
          <w:sz w:val="26"/>
          <w:szCs w:val="26"/>
          <w:lang w:bidi="ar-SA"/>
        </w:rPr>
        <w:t>контролировать процесс и результат выполнения задания, корректировать учебные действия для преодоления ошибок;</w:t>
      </w:r>
    </w:p>
    <w:p w14:paraId="35DF0E14" w14:textId="77777777" w:rsidR="00D83E8E" w:rsidRPr="00D83E8E" w:rsidRDefault="00D83E8E" w:rsidP="003D0866">
      <w:pPr>
        <w:adjustRightInd w:val="0"/>
        <w:jc w:val="both"/>
        <w:rPr>
          <w:sz w:val="26"/>
          <w:szCs w:val="26"/>
          <w:lang w:bidi="ar-SA"/>
        </w:rPr>
      </w:pPr>
      <w:r w:rsidRPr="00D83E8E">
        <w:rPr>
          <w:sz w:val="26"/>
          <w:szCs w:val="26"/>
          <w:lang w:bidi="ar-SA"/>
        </w:rPr>
        <w:t>находить ошибки в своей и чужих работах, устанавливать их причины;</w:t>
      </w:r>
    </w:p>
    <w:p w14:paraId="492BDFE5" w14:textId="77777777" w:rsidR="00D83E8E" w:rsidRPr="00D83E8E" w:rsidRDefault="00D83E8E" w:rsidP="003D0866">
      <w:pPr>
        <w:adjustRightInd w:val="0"/>
        <w:jc w:val="both"/>
        <w:rPr>
          <w:sz w:val="26"/>
          <w:szCs w:val="26"/>
          <w:lang w:bidi="ar-SA"/>
        </w:rPr>
      </w:pPr>
      <w:r w:rsidRPr="00D83E8E">
        <w:rPr>
          <w:sz w:val="26"/>
          <w:szCs w:val="26"/>
          <w:lang w:bidi="ar-SA"/>
        </w:rPr>
        <w:t>оценивать по предложенным критериям общий результат деятельности и свой вклад в нее;</w:t>
      </w:r>
    </w:p>
    <w:p w14:paraId="33392ABC" w14:textId="77777777" w:rsidR="00D83E8E" w:rsidRPr="00D83E8E" w:rsidRDefault="00D83E8E" w:rsidP="003D0866">
      <w:pPr>
        <w:adjustRightInd w:val="0"/>
        <w:jc w:val="both"/>
        <w:rPr>
          <w:sz w:val="26"/>
          <w:szCs w:val="26"/>
          <w:lang w:bidi="ar-SA"/>
        </w:rPr>
      </w:pPr>
      <w:r w:rsidRPr="00D83E8E">
        <w:rPr>
          <w:sz w:val="26"/>
          <w:szCs w:val="26"/>
          <w:lang w:bidi="ar-SA"/>
        </w:rPr>
        <w:t>адекватно принимать оценку своей работы.</w:t>
      </w:r>
    </w:p>
    <w:p w14:paraId="33294045" w14:textId="0D0DDA56" w:rsidR="00D83E8E" w:rsidRPr="00D83E8E" w:rsidRDefault="00D83E8E" w:rsidP="003D0866">
      <w:pPr>
        <w:adjustRightInd w:val="0"/>
        <w:ind w:firstLine="540"/>
        <w:jc w:val="both"/>
        <w:rPr>
          <w:sz w:val="26"/>
          <w:szCs w:val="26"/>
          <w:lang w:bidi="ar-SA"/>
        </w:rPr>
      </w:pPr>
      <w:r w:rsidRPr="00D83E8E">
        <w:rPr>
          <w:sz w:val="26"/>
          <w:szCs w:val="26"/>
          <w:lang w:bidi="ar-SA"/>
        </w:rPr>
        <w:t>Совместная деятельность способствует формированию умений:</w:t>
      </w:r>
    </w:p>
    <w:p w14:paraId="509365F7" w14:textId="77777777" w:rsidR="00D83E8E" w:rsidRPr="00D83E8E" w:rsidRDefault="00D83E8E" w:rsidP="003D0866">
      <w:pPr>
        <w:adjustRightInd w:val="0"/>
        <w:ind w:firstLine="540"/>
        <w:jc w:val="both"/>
        <w:rPr>
          <w:sz w:val="26"/>
          <w:szCs w:val="26"/>
          <w:lang w:bidi="ar-SA"/>
        </w:rPr>
      </w:pPr>
      <w:r w:rsidRPr="00D83E8E">
        <w:rPr>
          <w:sz w:val="26"/>
          <w:szCs w:val="26"/>
          <w:lang w:bidi="ar-SA"/>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1BB98D6" w14:textId="77777777" w:rsidR="00D83E8E" w:rsidRPr="00D83E8E" w:rsidRDefault="00D83E8E" w:rsidP="003D0866">
      <w:pPr>
        <w:adjustRightInd w:val="0"/>
        <w:jc w:val="both"/>
        <w:rPr>
          <w:sz w:val="26"/>
          <w:szCs w:val="26"/>
          <w:lang w:bidi="ar-SA"/>
        </w:rPr>
      </w:pPr>
      <w:r w:rsidRPr="00D83E8E">
        <w:rPr>
          <w:sz w:val="26"/>
          <w:szCs w:val="26"/>
          <w:lang w:bidi="ar-SA"/>
        </w:rPr>
        <w:t>проявлять готовность руководить, выполнять поручения, подчиняться;</w:t>
      </w:r>
    </w:p>
    <w:p w14:paraId="54E316FE" w14:textId="77777777" w:rsidR="00D83E8E" w:rsidRPr="00D83E8E" w:rsidRDefault="00D83E8E" w:rsidP="003D0866">
      <w:pPr>
        <w:adjustRightInd w:val="0"/>
        <w:jc w:val="both"/>
        <w:rPr>
          <w:sz w:val="26"/>
          <w:szCs w:val="26"/>
          <w:lang w:bidi="ar-SA"/>
        </w:rPr>
      </w:pPr>
      <w:r w:rsidRPr="00D83E8E">
        <w:rPr>
          <w:sz w:val="26"/>
          <w:szCs w:val="26"/>
          <w:lang w:bidi="ar-SA"/>
        </w:rPr>
        <w:t>ответственно выполнять свою часть работы;</w:t>
      </w:r>
    </w:p>
    <w:p w14:paraId="26F5F288" w14:textId="77777777" w:rsidR="00D83E8E" w:rsidRPr="00D83E8E" w:rsidRDefault="00D83E8E" w:rsidP="003D0866">
      <w:pPr>
        <w:adjustRightInd w:val="0"/>
        <w:jc w:val="both"/>
        <w:rPr>
          <w:sz w:val="26"/>
          <w:szCs w:val="26"/>
          <w:lang w:bidi="ar-SA"/>
        </w:rPr>
      </w:pPr>
      <w:r w:rsidRPr="00D83E8E">
        <w:rPr>
          <w:sz w:val="26"/>
          <w:szCs w:val="26"/>
          <w:lang w:bidi="ar-SA"/>
        </w:rPr>
        <w:t>оценивать свой вклад в общий результат;</w:t>
      </w:r>
    </w:p>
    <w:p w14:paraId="4466003B" w14:textId="77777777" w:rsidR="00D83E8E" w:rsidRPr="00D83E8E" w:rsidRDefault="00D83E8E" w:rsidP="003D0866">
      <w:pPr>
        <w:adjustRightInd w:val="0"/>
        <w:jc w:val="both"/>
        <w:rPr>
          <w:sz w:val="26"/>
          <w:szCs w:val="26"/>
          <w:lang w:bidi="ar-SA"/>
        </w:rPr>
      </w:pPr>
      <w:r w:rsidRPr="00D83E8E">
        <w:rPr>
          <w:sz w:val="26"/>
          <w:szCs w:val="26"/>
          <w:lang w:bidi="ar-SA"/>
        </w:rPr>
        <w:t>выполнять совместные проектные задания с опорой на предложенные образцы, планы, идеи.</w:t>
      </w:r>
    </w:p>
    <w:p w14:paraId="2CA7F85A" w14:textId="29DF05F9" w:rsidR="00D83E8E" w:rsidRPr="00D83E8E" w:rsidRDefault="00D83E8E" w:rsidP="003D0866">
      <w:pPr>
        <w:adjustRightInd w:val="0"/>
        <w:jc w:val="both"/>
        <w:outlineLvl w:val="3"/>
        <w:rPr>
          <w:b/>
          <w:bCs/>
          <w:sz w:val="26"/>
          <w:szCs w:val="26"/>
          <w:lang w:bidi="ar-SA"/>
        </w:rPr>
      </w:pPr>
      <w:r w:rsidRPr="00D83E8E">
        <w:rPr>
          <w:b/>
          <w:bCs/>
          <w:sz w:val="26"/>
          <w:szCs w:val="26"/>
          <w:lang w:bidi="ar-SA"/>
        </w:rPr>
        <w:t>Планируемые результаты освоения программы по русскому языку на уровне начального общего образования.</w:t>
      </w:r>
    </w:p>
    <w:p w14:paraId="42EF69AA" w14:textId="580DE617" w:rsidR="00D83E8E" w:rsidRPr="00D83E8E" w:rsidRDefault="00D83E8E" w:rsidP="003D0866">
      <w:pPr>
        <w:adjustRightInd w:val="0"/>
        <w:ind w:firstLine="540"/>
        <w:jc w:val="both"/>
        <w:rPr>
          <w:sz w:val="26"/>
          <w:szCs w:val="26"/>
          <w:lang w:bidi="ar-SA"/>
        </w:rPr>
      </w:pPr>
      <w:r w:rsidRPr="00D83E8E">
        <w:rPr>
          <w:sz w:val="26"/>
          <w:szCs w:val="26"/>
          <w:lang w:bidi="ar-SA"/>
        </w:rPr>
        <w:t>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14:paraId="75B577D8" w14:textId="77777777" w:rsidR="00D83E8E" w:rsidRPr="00D83E8E" w:rsidRDefault="00D83E8E" w:rsidP="003D0866">
      <w:pPr>
        <w:adjustRightInd w:val="0"/>
        <w:jc w:val="both"/>
        <w:rPr>
          <w:sz w:val="26"/>
          <w:szCs w:val="26"/>
          <w:lang w:bidi="ar-SA"/>
        </w:rPr>
      </w:pPr>
      <w:r w:rsidRPr="00D83E8E">
        <w:rPr>
          <w:sz w:val="26"/>
          <w:szCs w:val="26"/>
          <w:lang w:bidi="ar-SA"/>
        </w:rPr>
        <w:t>1) гражданско-патриотического воспитания:</w:t>
      </w:r>
    </w:p>
    <w:p w14:paraId="4DC3988C" w14:textId="77777777" w:rsidR="00D83E8E" w:rsidRPr="00D83E8E" w:rsidRDefault="00D83E8E" w:rsidP="00474FA0">
      <w:pPr>
        <w:adjustRightInd w:val="0"/>
        <w:jc w:val="both"/>
        <w:rPr>
          <w:sz w:val="26"/>
          <w:szCs w:val="26"/>
          <w:lang w:bidi="ar-SA"/>
        </w:rPr>
      </w:pPr>
      <w:r w:rsidRPr="00D83E8E">
        <w:rPr>
          <w:sz w:val="26"/>
          <w:szCs w:val="26"/>
          <w:lang w:bidi="ar-SA"/>
        </w:rPr>
        <w:t>становление ценностного отношения к своей Родине, в том числе через изучение русского языка, отражающего историю и культуру страны;</w:t>
      </w:r>
    </w:p>
    <w:p w14:paraId="63C00F18" w14:textId="77777777" w:rsidR="00D83E8E" w:rsidRPr="00D83E8E" w:rsidRDefault="00D83E8E" w:rsidP="00474FA0">
      <w:pPr>
        <w:adjustRightInd w:val="0"/>
        <w:jc w:val="both"/>
        <w:rPr>
          <w:sz w:val="26"/>
          <w:szCs w:val="26"/>
          <w:lang w:bidi="ar-SA"/>
        </w:rPr>
      </w:pPr>
      <w:r w:rsidRPr="00D83E8E">
        <w:rPr>
          <w:sz w:val="26"/>
          <w:szCs w:val="26"/>
          <w:lang w:bidi="ar-SA"/>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5A0FFC8F" w14:textId="77777777" w:rsidR="00D83E8E" w:rsidRPr="00D83E8E" w:rsidRDefault="00D83E8E" w:rsidP="00474FA0">
      <w:pPr>
        <w:adjustRightInd w:val="0"/>
        <w:jc w:val="both"/>
        <w:rPr>
          <w:sz w:val="26"/>
          <w:szCs w:val="26"/>
          <w:lang w:bidi="ar-SA"/>
        </w:rPr>
      </w:pPr>
      <w:r w:rsidRPr="00D83E8E">
        <w:rPr>
          <w:sz w:val="26"/>
          <w:szCs w:val="26"/>
          <w:lang w:bidi="ar-SA"/>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3258E8EB" w14:textId="77777777" w:rsidR="00D83E8E" w:rsidRPr="00D83E8E" w:rsidRDefault="00D83E8E" w:rsidP="00474FA0">
      <w:pPr>
        <w:adjustRightInd w:val="0"/>
        <w:jc w:val="both"/>
        <w:rPr>
          <w:sz w:val="26"/>
          <w:szCs w:val="26"/>
          <w:lang w:bidi="ar-SA"/>
        </w:rPr>
      </w:pPr>
      <w:r w:rsidRPr="00D83E8E">
        <w:rPr>
          <w:sz w:val="26"/>
          <w:szCs w:val="26"/>
          <w:lang w:bidi="ar-SA"/>
        </w:rPr>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14:paraId="17EC5996" w14:textId="77777777" w:rsidR="00D83E8E" w:rsidRPr="00D83E8E" w:rsidRDefault="00D83E8E" w:rsidP="00474FA0">
      <w:pPr>
        <w:adjustRightInd w:val="0"/>
        <w:jc w:val="both"/>
        <w:rPr>
          <w:sz w:val="26"/>
          <w:szCs w:val="26"/>
          <w:lang w:bidi="ar-SA"/>
        </w:rPr>
      </w:pPr>
      <w:r w:rsidRPr="00D83E8E">
        <w:rPr>
          <w:sz w:val="26"/>
          <w:szCs w:val="26"/>
          <w:lang w:bidi="ar-SA"/>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14:paraId="61359DA4" w14:textId="77777777" w:rsidR="00D83E8E" w:rsidRPr="00D83E8E" w:rsidRDefault="00D83E8E" w:rsidP="003D0866">
      <w:pPr>
        <w:adjustRightInd w:val="0"/>
        <w:jc w:val="both"/>
        <w:rPr>
          <w:sz w:val="26"/>
          <w:szCs w:val="26"/>
          <w:lang w:bidi="ar-SA"/>
        </w:rPr>
      </w:pPr>
      <w:r w:rsidRPr="00D83E8E">
        <w:rPr>
          <w:sz w:val="26"/>
          <w:szCs w:val="26"/>
          <w:lang w:bidi="ar-SA"/>
        </w:rPr>
        <w:t>2) духовно-нравственного воспитания:</w:t>
      </w:r>
    </w:p>
    <w:p w14:paraId="60ED87B9" w14:textId="77777777" w:rsidR="00D83E8E" w:rsidRPr="00D83E8E" w:rsidRDefault="00D83E8E" w:rsidP="00474FA0">
      <w:pPr>
        <w:adjustRightInd w:val="0"/>
        <w:jc w:val="both"/>
        <w:rPr>
          <w:sz w:val="26"/>
          <w:szCs w:val="26"/>
          <w:lang w:bidi="ar-SA"/>
        </w:rPr>
      </w:pPr>
      <w:r w:rsidRPr="00D83E8E">
        <w:rPr>
          <w:sz w:val="26"/>
          <w:szCs w:val="26"/>
          <w:lang w:bidi="ar-SA"/>
        </w:rPr>
        <w:t>осознание языка как одной из главных духовно-нравственных ценностей народа;</w:t>
      </w:r>
    </w:p>
    <w:p w14:paraId="137CBAAC" w14:textId="77777777" w:rsidR="00D83E8E" w:rsidRPr="00D83E8E" w:rsidRDefault="00D83E8E" w:rsidP="00474FA0">
      <w:pPr>
        <w:adjustRightInd w:val="0"/>
        <w:jc w:val="both"/>
        <w:rPr>
          <w:sz w:val="26"/>
          <w:szCs w:val="26"/>
          <w:lang w:bidi="ar-SA"/>
        </w:rPr>
      </w:pPr>
      <w:r w:rsidRPr="00D83E8E">
        <w:rPr>
          <w:sz w:val="26"/>
          <w:szCs w:val="26"/>
          <w:lang w:bidi="ar-SA"/>
        </w:rPr>
        <w:t>признание индивидуальности каждого человека с опорой на собственный жизненный и читательский опыт;</w:t>
      </w:r>
    </w:p>
    <w:p w14:paraId="331212A1" w14:textId="77777777" w:rsidR="00D83E8E" w:rsidRPr="00D83E8E" w:rsidRDefault="00D83E8E" w:rsidP="00474FA0">
      <w:pPr>
        <w:adjustRightInd w:val="0"/>
        <w:jc w:val="both"/>
        <w:rPr>
          <w:sz w:val="26"/>
          <w:szCs w:val="26"/>
          <w:lang w:bidi="ar-SA"/>
        </w:rPr>
      </w:pPr>
      <w:r w:rsidRPr="00D83E8E">
        <w:rPr>
          <w:sz w:val="26"/>
          <w:szCs w:val="26"/>
          <w:lang w:bidi="ar-SA"/>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14:paraId="57618287" w14:textId="77777777" w:rsidR="00D83E8E" w:rsidRPr="00D83E8E" w:rsidRDefault="00D83E8E" w:rsidP="00474FA0">
      <w:pPr>
        <w:adjustRightInd w:val="0"/>
        <w:jc w:val="both"/>
        <w:rPr>
          <w:sz w:val="26"/>
          <w:szCs w:val="26"/>
          <w:lang w:bidi="ar-SA"/>
        </w:rPr>
      </w:pPr>
      <w:r w:rsidRPr="00D83E8E">
        <w:rPr>
          <w:sz w:val="26"/>
          <w:szCs w:val="26"/>
          <w:lang w:bidi="ar-SA"/>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52D95F4A" w14:textId="77777777" w:rsidR="00D83E8E" w:rsidRPr="00D83E8E" w:rsidRDefault="00D83E8E" w:rsidP="003D0866">
      <w:pPr>
        <w:adjustRightInd w:val="0"/>
        <w:jc w:val="both"/>
        <w:rPr>
          <w:sz w:val="26"/>
          <w:szCs w:val="26"/>
          <w:lang w:bidi="ar-SA"/>
        </w:rPr>
      </w:pPr>
      <w:r w:rsidRPr="00D83E8E">
        <w:rPr>
          <w:sz w:val="26"/>
          <w:szCs w:val="26"/>
          <w:lang w:bidi="ar-SA"/>
        </w:rPr>
        <w:t>3) эстетического воспитания:</w:t>
      </w:r>
    </w:p>
    <w:p w14:paraId="78298973" w14:textId="77777777" w:rsidR="00D83E8E" w:rsidRPr="00D83E8E" w:rsidRDefault="00D83E8E" w:rsidP="00474FA0">
      <w:pPr>
        <w:adjustRightInd w:val="0"/>
        <w:jc w:val="both"/>
        <w:rPr>
          <w:sz w:val="26"/>
          <w:szCs w:val="26"/>
          <w:lang w:bidi="ar-SA"/>
        </w:rPr>
      </w:pPr>
      <w:r w:rsidRPr="00D83E8E">
        <w:rPr>
          <w:sz w:val="26"/>
          <w:szCs w:val="26"/>
          <w:lang w:bidi="ar-SA"/>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6C8AEC5F" w14:textId="77777777" w:rsidR="00D83E8E" w:rsidRPr="00D83E8E" w:rsidRDefault="00D83E8E" w:rsidP="00474FA0">
      <w:pPr>
        <w:adjustRightInd w:val="0"/>
        <w:jc w:val="both"/>
        <w:rPr>
          <w:sz w:val="26"/>
          <w:szCs w:val="26"/>
          <w:lang w:bidi="ar-SA"/>
        </w:rPr>
      </w:pPr>
      <w:r w:rsidRPr="00D83E8E">
        <w:rPr>
          <w:sz w:val="26"/>
          <w:szCs w:val="26"/>
          <w:lang w:bidi="ar-SA"/>
        </w:rPr>
        <w:t xml:space="preserve">стремление к самовыражению в искусстве слова; осознание важности русского языка как </w:t>
      </w:r>
      <w:r w:rsidRPr="00D83E8E">
        <w:rPr>
          <w:sz w:val="26"/>
          <w:szCs w:val="26"/>
          <w:lang w:bidi="ar-SA"/>
        </w:rPr>
        <w:lastRenderedPageBreak/>
        <w:t>средства общения и самовыражения;</w:t>
      </w:r>
    </w:p>
    <w:p w14:paraId="289AF26C" w14:textId="77777777" w:rsidR="00D83E8E" w:rsidRPr="00D83E8E" w:rsidRDefault="00D83E8E" w:rsidP="003D0866">
      <w:pPr>
        <w:adjustRightInd w:val="0"/>
        <w:jc w:val="both"/>
        <w:rPr>
          <w:sz w:val="26"/>
          <w:szCs w:val="26"/>
          <w:lang w:bidi="ar-SA"/>
        </w:rPr>
      </w:pPr>
      <w:r w:rsidRPr="00D83E8E">
        <w:rPr>
          <w:sz w:val="26"/>
          <w:szCs w:val="26"/>
          <w:lang w:bidi="ar-SA"/>
        </w:rPr>
        <w:t>4) физического воспитания, формирования культуры здоровья и эмоционального благополучия:</w:t>
      </w:r>
    </w:p>
    <w:p w14:paraId="5B52E117" w14:textId="77777777" w:rsidR="00D83E8E" w:rsidRPr="00D83E8E" w:rsidRDefault="00D83E8E" w:rsidP="00474FA0">
      <w:pPr>
        <w:adjustRightInd w:val="0"/>
        <w:jc w:val="both"/>
        <w:rPr>
          <w:sz w:val="26"/>
          <w:szCs w:val="26"/>
          <w:lang w:bidi="ar-SA"/>
        </w:rPr>
      </w:pPr>
      <w:r w:rsidRPr="00D83E8E">
        <w:rPr>
          <w:sz w:val="26"/>
          <w:szCs w:val="26"/>
          <w:lang w:bidi="ar-SA"/>
        </w:rPr>
        <w:t>соблюдение правил безопасного поиска в информационной среде дополнительной информации в процессе языкового образования;</w:t>
      </w:r>
    </w:p>
    <w:p w14:paraId="1592109E" w14:textId="77777777" w:rsidR="00D83E8E" w:rsidRPr="00D83E8E" w:rsidRDefault="00D83E8E" w:rsidP="00474FA0">
      <w:pPr>
        <w:adjustRightInd w:val="0"/>
        <w:jc w:val="both"/>
        <w:rPr>
          <w:sz w:val="26"/>
          <w:szCs w:val="26"/>
          <w:lang w:bidi="ar-SA"/>
        </w:rPr>
      </w:pPr>
      <w:r w:rsidRPr="00D83E8E">
        <w:rPr>
          <w:sz w:val="26"/>
          <w:szCs w:val="26"/>
          <w:lang w:bidi="ar-SA"/>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1F942809" w14:textId="77777777" w:rsidR="00D83E8E" w:rsidRPr="00D83E8E" w:rsidRDefault="00D83E8E" w:rsidP="003D0866">
      <w:pPr>
        <w:adjustRightInd w:val="0"/>
        <w:jc w:val="both"/>
        <w:rPr>
          <w:sz w:val="26"/>
          <w:szCs w:val="26"/>
          <w:lang w:bidi="ar-SA"/>
        </w:rPr>
      </w:pPr>
      <w:r w:rsidRPr="00D83E8E">
        <w:rPr>
          <w:sz w:val="26"/>
          <w:szCs w:val="26"/>
          <w:lang w:bidi="ar-SA"/>
        </w:rPr>
        <w:t>5) трудового воспитания:</w:t>
      </w:r>
    </w:p>
    <w:p w14:paraId="11D0A24F" w14:textId="77777777" w:rsidR="00D83E8E" w:rsidRPr="00D83E8E" w:rsidRDefault="00D83E8E" w:rsidP="00474FA0">
      <w:pPr>
        <w:adjustRightInd w:val="0"/>
        <w:jc w:val="both"/>
        <w:rPr>
          <w:sz w:val="26"/>
          <w:szCs w:val="26"/>
          <w:lang w:bidi="ar-SA"/>
        </w:rPr>
      </w:pPr>
      <w:r w:rsidRPr="00D83E8E">
        <w:rPr>
          <w:sz w:val="26"/>
          <w:szCs w:val="26"/>
          <w:lang w:bidi="ar-SA"/>
        </w:rPr>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14:paraId="0BEF7DA7" w14:textId="77777777" w:rsidR="00D83E8E" w:rsidRPr="00D83E8E" w:rsidRDefault="00D83E8E" w:rsidP="003D0866">
      <w:pPr>
        <w:adjustRightInd w:val="0"/>
        <w:jc w:val="both"/>
        <w:rPr>
          <w:sz w:val="26"/>
          <w:szCs w:val="26"/>
          <w:lang w:bidi="ar-SA"/>
        </w:rPr>
      </w:pPr>
      <w:r w:rsidRPr="00D83E8E">
        <w:rPr>
          <w:sz w:val="26"/>
          <w:szCs w:val="26"/>
          <w:lang w:bidi="ar-SA"/>
        </w:rPr>
        <w:t>6) экологического воспитания:</w:t>
      </w:r>
    </w:p>
    <w:p w14:paraId="7DB4380C" w14:textId="77777777" w:rsidR="00D83E8E" w:rsidRPr="00D83E8E" w:rsidRDefault="00D83E8E" w:rsidP="00474FA0">
      <w:pPr>
        <w:adjustRightInd w:val="0"/>
        <w:jc w:val="both"/>
        <w:rPr>
          <w:sz w:val="26"/>
          <w:szCs w:val="26"/>
          <w:lang w:bidi="ar-SA"/>
        </w:rPr>
      </w:pPr>
      <w:r w:rsidRPr="00D83E8E">
        <w:rPr>
          <w:sz w:val="26"/>
          <w:szCs w:val="26"/>
          <w:lang w:bidi="ar-SA"/>
        </w:rPr>
        <w:t>бережное отношение к природе, формируемое в процессе работы с текстами;</w:t>
      </w:r>
    </w:p>
    <w:p w14:paraId="05D71009" w14:textId="77777777" w:rsidR="00D83E8E" w:rsidRPr="00D83E8E" w:rsidRDefault="00D83E8E" w:rsidP="00474FA0">
      <w:pPr>
        <w:adjustRightInd w:val="0"/>
        <w:jc w:val="both"/>
        <w:rPr>
          <w:sz w:val="26"/>
          <w:szCs w:val="26"/>
          <w:lang w:bidi="ar-SA"/>
        </w:rPr>
      </w:pPr>
      <w:r w:rsidRPr="00D83E8E">
        <w:rPr>
          <w:sz w:val="26"/>
          <w:szCs w:val="26"/>
          <w:lang w:bidi="ar-SA"/>
        </w:rPr>
        <w:t>неприятие действий, приносящих вред природе;</w:t>
      </w:r>
    </w:p>
    <w:p w14:paraId="268EDD7F" w14:textId="77777777" w:rsidR="00D83E8E" w:rsidRPr="00D83E8E" w:rsidRDefault="00D83E8E" w:rsidP="003D0866">
      <w:pPr>
        <w:adjustRightInd w:val="0"/>
        <w:jc w:val="both"/>
        <w:rPr>
          <w:sz w:val="26"/>
          <w:szCs w:val="26"/>
          <w:lang w:bidi="ar-SA"/>
        </w:rPr>
      </w:pPr>
      <w:r w:rsidRPr="00D83E8E">
        <w:rPr>
          <w:sz w:val="26"/>
          <w:szCs w:val="26"/>
          <w:lang w:bidi="ar-SA"/>
        </w:rPr>
        <w:t>7) ценности научного познания:</w:t>
      </w:r>
    </w:p>
    <w:p w14:paraId="51D41BC4" w14:textId="77777777" w:rsidR="00D83E8E" w:rsidRPr="00D83E8E" w:rsidRDefault="00D83E8E" w:rsidP="00474FA0">
      <w:pPr>
        <w:adjustRightInd w:val="0"/>
        <w:jc w:val="both"/>
        <w:rPr>
          <w:sz w:val="26"/>
          <w:szCs w:val="26"/>
          <w:lang w:bidi="ar-SA"/>
        </w:rPr>
      </w:pPr>
      <w:r w:rsidRPr="00D83E8E">
        <w:rPr>
          <w:sz w:val="26"/>
          <w:szCs w:val="26"/>
          <w:lang w:bidi="ar-SA"/>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513A04BF" w14:textId="77777777" w:rsidR="00D83E8E" w:rsidRPr="00D83E8E" w:rsidRDefault="00D83E8E" w:rsidP="00474FA0">
      <w:pPr>
        <w:adjustRightInd w:val="0"/>
        <w:jc w:val="both"/>
        <w:rPr>
          <w:sz w:val="26"/>
          <w:szCs w:val="26"/>
          <w:lang w:bidi="ar-SA"/>
        </w:rPr>
      </w:pPr>
      <w:r w:rsidRPr="00D83E8E">
        <w:rPr>
          <w:sz w:val="26"/>
          <w:szCs w:val="26"/>
          <w:lang w:bidi="ar-SA"/>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39D4E55C" w14:textId="29CAA6BA" w:rsidR="00D83E8E" w:rsidRPr="00D83E8E" w:rsidRDefault="00D83E8E" w:rsidP="003D0866">
      <w:pPr>
        <w:adjustRightInd w:val="0"/>
        <w:ind w:firstLine="540"/>
        <w:jc w:val="both"/>
        <w:rPr>
          <w:sz w:val="26"/>
          <w:szCs w:val="26"/>
          <w:lang w:bidi="ar-SA"/>
        </w:rPr>
      </w:pPr>
      <w:r w:rsidRPr="00D83E8E">
        <w:rPr>
          <w:sz w:val="26"/>
          <w:szCs w:val="26"/>
          <w:lang w:bidi="ar-SA"/>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76FC952" w14:textId="5E6AFA72" w:rsidR="00D83E8E" w:rsidRPr="00D83E8E" w:rsidRDefault="00D83E8E" w:rsidP="003D0866">
      <w:pPr>
        <w:adjustRightInd w:val="0"/>
        <w:ind w:firstLine="540"/>
        <w:jc w:val="both"/>
        <w:rPr>
          <w:sz w:val="26"/>
          <w:szCs w:val="26"/>
          <w:lang w:bidi="ar-SA"/>
        </w:rPr>
      </w:pPr>
      <w:r w:rsidRPr="00D83E8E">
        <w:rPr>
          <w:sz w:val="26"/>
          <w:szCs w:val="26"/>
          <w:lang w:bidi="ar-SA"/>
        </w:rPr>
        <w:t>У обучающегося будут сформированы следующие базовые логические действия как часть познавательных универсальных учебных действий:</w:t>
      </w:r>
    </w:p>
    <w:p w14:paraId="568B32E4" w14:textId="77777777" w:rsidR="00D83E8E" w:rsidRPr="00D83E8E" w:rsidRDefault="00D83E8E" w:rsidP="003D0866">
      <w:pPr>
        <w:adjustRightInd w:val="0"/>
        <w:ind w:firstLine="540"/>
        <w:jc w:val="both"/>
        <w:rPr>
          <w:sz w:val="26"/>
          <w:szCs w:val="26"/>
          <w:lang w:bidi="ar-SA"/>
        </w:rPr>
      </w:pPr>
      <w:r w:rsidRPr="00D83E8E">
        <w:rPr>
          <w:sz w:val="26"/>
          <w:szCs w:val="26"/>
          <w:lang w:bidi="ar-SA"/>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14:paraId="352C4872" w14:textId="77777777" w:rsidR="00D83E8E" w:rsidRPr="00D83E8E" w:rsidRDefault="00D83E8E" w:rsidP="003D0866">
      <w:pPr>
        <w:adjustRightInd w:val="0"/>
        <w:ind w:firstLine="540"/>
        <w:jc w:val="both"/>
        <w:rPr>
          <w:sz w:val="26"/>
          <w:szCs w:val="26"/>
          <w:lang w:bidi="ar-SA"/>
        </w:rPr>
      </w:pPr>
      <w:r w:rsidRPr="00D83E8E">
        <w:rPr>
          <w:sz w:val="26"/>
          <w:szCs w:val="26"/>
          <w:lang w:bidi="ar-SA"/>
        </w:rPr>
        <w:t>объединять объекты (языковые единицы) по определенному признаку;</w:t>
      </w:r>
    </w:p>
    <w:p w14:paraId="7EE3FB4D" w14:textId="77777777" w:rsidR="00D83E8E" w:rsidRPr="00D83E8E" w:rsidRDefault="00D83E8E" w:rsidP="003D0866">
      <w:pPr>
        <w:adjustRightInd w:val="0"/>
        <w:ind w:firstLine="540"/>
        <w:jc w:val="both"/>
        <w:rPr>
          <w:sz w:val="26"/>
          <w:szCs w:val="26"/>
          <w:lang w:bidi="ar-SA"/>
        </w:rPr>
      </w:pPr>
      <w:r w:rsidRPr="00D83E8E">
        <w:rPr>
          <w:sz w:val="26"/>
          <w:szCs w:val="26"/>
          <w:lang w:bidi="ar-SA"/>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0B2CBA87" w14:textId="77777777" w:rsidR="00D83E8E" w:rsidRPr="00D83E8E" w:rsidRDefault="00D83E8E" w:rsidP="003D0866">
      <w:pPr>
        <w:adjustRightInd w:val="0"/>
        <w:ind w:firstLine="540"/>
        <w:jc w:val="both"/>
        <w:rPr>
          <w:sz w:val="26"/>
          <w:szCs w:val="26"/>
          <w:lang w:bidi="ar-SA"/>
        </w:rPr>
      </w:pPr>
      <w:r w:rsidRPr="00D83E8E">
        <w:rPr>
          <w:sz w:val="26"/>
          <w:szCs w:val="26"/>
          <w:lang w:bidi="ar-SA"/>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4DFC82C4" w14:textId="77777777" w:rsidR="00D83E8E" w:rsidRPr="00D83E8E" w:rsidRDefault="00D83E8E" w:rsidP="003D0866">
      <w:pPr>
        <w:adjustRightInd w:val="0"/>
        <w:ind w:firstLine="540"/>
        <w:jc w:val="both"/>
        <w:rPr>
          <w:sz w:val="26"/>
          <w:szCs w:val="26"/>
          <w:lang w:bidi="ar-SA"/>
        </w:rPr>
      </w:pPr>
      <w:r w:rsidRPr="00D83E8E">
        <w:rPr>
          <w:sz w:val="26"/>
          <w:szCs w:val="26"/>
          <w:lang w:bidi="ar-SA"/>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6B317C1B" w14:textId="77777777" w:rsidR="00D83E8E" w:rsidRPr="00D83E8E" w:rsidRDefault="00D83E8E" w:rsidP="003D0866">
      <w:pPr>
        <w:adjustRightInd w:val="0"/>
        <w:ind w:firstLine="540"/>
        <w:jc w:val="both"/>
        <w:rPr>
          <w:sz w:val="26"/>
          <w:szCs w:val="26"/>
          <w:lang w:bidi="ar-SA"/>
        </w:rPr>
      </w:pPr>
      <w:r w:rsidRPr="00D83E8E">
        <w:rPr>
          <w:sz w:val="26"/>
          <w:szCs w:val="26"/>
          <w:lang w:bidi="ar-SA"/>
        </w:rPr>
        <w:t>устанавливать причинно-следственные связи в ситуациях наблюдения за языковым материалом, делать выводы.</w:t>
      </w:r>
    </w:p>
    <w:p w14:paraId="64730F05" w14:textId="4916CF31" w:rsidR="00D83E8E" w:rsidRPr="00D83E8E" w:rsidRDefault="00D83E8E" w:rsidP="003D0866">
      <w:pPr>
        <w:adjustRightInd w:val="0"/>
        <w:ind w:firstLine="540"/>
        <w:jc w:val="both"/>
        <w:rPr>
          <w:sz w:val="26"/>
          <w:szCs w:val="26"/>
          <w:lang w:bidi="ar-SA"/>
        </w:rPr>
      </w:pPr>
      <w:r w:rsidRPr="00D83E8E">
        <w:rPr>
          <w:sz w:val="26"/>
          <w:szCs w:val="26"/>
          <w:lang w:bidi="ar-SA"/>
        </w:rPr>
        <w:t>. У обучающегося будут сформированы следующие базовые исследовательские действия как часть познавательных универсальных учебных действий:</w:t>
      </w:r>
    </w:p>
    <w:p w14:paraId="2D140C5B" w14:textId="77777777" w:rsidR="00D83E8E" w:rsidRPr="00D83E8E" w:rsidRDefault="00D83E8E" w:rsidP="003D0866">
      <w:pPr>
        <w:adjustRightInd w:val="0"/>
        <w:ind w:firstLine="540"/>
        <w:jc w:val="both"/>
        <w:rPr>
          <w:sz w:val="26"/>
          <w:szCs w:val="26"/>
          <w:lang w:bidi="ar-SA"/>
        </w:rPr>
      </w:pPr>
      <w:r w:rsidRPr="00D83E8E">
        <w:rPr>
          <w:sz w:val="26"/>
          <w:szCs w:val="26"/>
          <w:lang w:bidi="ar-SA"/>
        </w:rPr>
        <w:t>с помощью учителя формулировать цель, планировать изменения языкового объекта, речевой ситуации;</w:t>
      </w:r>
    </w:p>
    <w:p w14:paraId="752ADB38" w14:textId="77777777" w:rsidR="00D83E8E" w:rsidRPr="00D83E8E" w:rsidRDefault="00D83E8E" w:rsidP="003D0866">
      <w:pPr>
        <w:adjustRightInd w:val="0"/>
        <w:ind w:firstLine="540"/>
        <w:jc w:val="both"/>
        <w:rPr>
          <w:sz w:val="26"/>
          <w:szCs w:val="26"/>
          <w:lang w:bidi="ar-SA"/>
        </w:rPr>
      </w:pPr>
      <w:r w:rsidRPr="00D83E8E">
        <w:rPr>
          <w:sz w:val="26"/>
          <w:szCs w:val="26"/>
          <w:lang w:bidi="ar-SA"/>
        </w:rPr>
        <w:t>сравнивать несколько вариантов выполнения задания, выбирать наиболее целесообразный (на основе предложенных критериев);</w:t>
      </w:r>
    </w:p>
    <w:p w14:paraId="0828DD39" w14:textId="77777777" w:rsidR="00D83E8E" w:rsidRPr="00D83E8E" w:rsidRDefault="00D83E8E" w:rsidP="003D0866">
      <w:pPr>
        <w:adjustRightInd w:val="0"/>
        <w:ind w:firstLine="540"/>
        <w:jc w:val="both"/>
        <w:rPr>
          <w:sz w:val="26"/>
          <w:szCs w:val="26"/>
          <w:lang w:bidi="ar-SA"/>
        </w:rPr>
      </w:pPr>
      <w:r w:rsidRPr="00D83E8E">
        <w:rPr>
          <w:sz w:val="26"/>
          <w:szCs w:val="26"/>
          <w:lang w:bidi="ar-SA"/>
        </w:rPr>
        <w:lastRenderedPageBreak/>
        <w:t>проводить по предложенному плану несложное лингвистическое мини-исследование, выполнять по предложенному плану проектное задание;</w:t>
      </w:r>
    </w:p>
    <w:p w14:paraId="22BB7A26" w14:textId="77777777" w:rsidR="00D83E8E" w:rsidRPr="00D83E8E" w:rsidRDefault="00D83E8E" w:rsidP="003D0866">
      <w:pPr>
        <w:adjustRightInd w:val="0"/>
        <w:ind w:firstLine="540"/>
        <w:jc w:val="both"/>
        <w:rPr>
          <w:sz w:val="26"/>
          <w:szCs w:val="26"/>
          <w:lang w:bidi="ar-SA"/>
        </w:rPr>
      </w:pPr>
      <w:r w:rsidRPr="00D83E8E">
        <w:rPr>
          <w:sz w:val="26"/>
          <w:szCs w:val="26"/>
          <w:lang w:bidi="ar-SA"/>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0D49BE41" w14:textId="77777777" w:rsidR="00D83E8E" w:rsidRPr="00D83E8E" w:rsidRDefault="00D83E8E" w:rsidP="003D0866">
      <w:pPr>
        <w:adjustRightInd w:val="0"/>
        <w:ind w:firstLine="540"/>
        <w:jc w:val="both"/>
        <w:rPr>
          <w:sz w:val="26"/>
          <w:szCs w:val="26"/>
          <w:lang w:bidi="ar-SA"/>
        </w:rPr>
      </w:pPr>
      <w:r w:rsidRPr="00D83E8E">
        <w:rPr>
          <w:sz w:val="26"/>
          <w:szCs w:val="26"/>
          <w:lang w:bidi="ar-SA"/>
        </w:rPr>
        <w:t>прогнозировать возможное развитие процессов, событий и их последствия в аналогичных или сходных ситуациях.</w:t>
      </w:r>
    </w:p>
    <w:p w14:paraId="61146ACD" w14:textId="0B17543C" w:rsidR="00D83E8E" w:rsidRPr="00D83E8E" w:rsidRDefault="00D83E8E" w:rsidP="003D0866">
      <w:pPr>
        <w:adjustRightInd w:val="0"/>
        <w:ind w:firstLine="540"/>
        <w:jc w:val="both"/>
        <w:rPr>
          <w:sz w:val="26"/>
          <w:szCs w:val="26"/>
          <w:lang w:bidi="ar-SA"/>
        </w:rPr>
      </w:pPr>
      <w:r w:rsidRPr="00D83E8E">
        <w:rPr>
          <w:sz w:val="26"/>
          <w:szCs w:val="26"/>
          <w:lang w:bidi="ar-SA"/>
        </w:rPr>
        <w:t>У обучающегося будут сформированы следующие умения работать с информацией как часть познавательных универсальных учебных действий:</w:t>
      </w:r>
    </w:p>
    <w:p w14:paraId="6752143C" w14:textId="77777777" w:rsidR="00D83E8E" w:rsidRPr="00D83E8E" w:rsidRDefault="00D83E8E" w:rsidP="003D0866">
      <w:pPr>
        <w:adjustRightInd w:val="0"/>
        <w:ind w:firstLine="540"/>
        <w:jc w:val="both"/>
        <w:rPr>
          <w:sz w:val="26"/>
          <w:szCs w:val="26"/>
          <w:lang w:bidi="ar-SA"/>
        </w:rPr>
      </w:pPr>
      <w:r w:rsidRPr="00D83E8E">
        <w:rPr>
          <w:sz w:val="26"/>
          <w:szCs w:val="26"/>
          <w:lang w:bidi="ar-SA"/>
        </w:rPr>
        <w:t>выбирать источник получения информации: нужный словарь для получения запрашиваемой информации, для уточнения;</w:t>
      </w:r>
    </w:p>
    <w:p w14:paraId="52DF32DD" w14:textId="77777777" w:rsidR="00D83E8E" w:rsidRPr="00D83E8E" w:rsidRDefault="00D83E8E" w:rsidP="003D0866">
      <w:pPr>
        <w:adjustRightInd w:val="0"/>
        <w:ind w:firstLine="540"/>
        <w:jc w:val="both"/>
        <w:rPr>
          <w:sz w:val="26"/>
          <w:szCs w:val="26"/>
          <w:lang w:bidi="ar-SA"/>
        </w:rPr>
      </w:pPr>
      <w:r w:rsidRPr="00D83E8E">
        <w:rPr>
          <w:sz w:val="26"/>
          <w:szCs w:val="26"/>
          <w:lang w:bidi="ar-SA"/>
        </w:rPr>
        <w:t>согласно заданному алгоритму находить представленную в явном виде информацию в предложенном источнике: в словарях, справочниках;</w:t>
      </w:r>
    </w:p>
    <w:p w14:paraId="57AF25CB" w14:textId="77777777" w:rsidR="00D83E8E" w:rsidRPr="00D83E8E" w:rsidRDefault="00D83E8E" w:rsidP="003D0866">
      <w:pPr>
        <w:adjustRightInd w:val="0"/>
        <w:ind w:firstLine="540"/>
        <w:jc w:val="both"/>
        <w:rPr>
          <w:sz w:val="26"/>
          <w:szCs w:val="26"/>
          <w:lang w:bidi="ar-SA"/>
        </w:rPr>
      </w:pPr>
      <w:r w:rsidRPr="00D83E8E">
        <w:rPr>
          <w:sz w:val="26"/>
          <w:szCs w:val="26"/>
          <w:lang w:bidi="ar-SA"/>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14:paraId="7549D0F5" w14:textId="77777777" w:rsidR="00D83E8E" w:rsidRPr="00D83E8E" w:rsidRDefault="00D83E8E" w:rsidP="003D0866">
      <w:pPr>
        <w:adjustRightInd w:val="0"/>
        <w:ind w:firstLine="540"/>
        <w:jc w:val="both"/>
        <w:rPr>
          <w:sz w:val="26"/>
          <w:szCs w:val="26"/>
          <w:lang w:bidi="ar-SA"/>
        </w:rPr>
      </w:pPr>
      <w:r w:rsidRPr="00D83E8E">
        <w:rPr>
          <w:sz w:val="26"/>
          <w:szCs w:val="26"/>
          <w:lang w:bidi="ar-SA"/>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14:paraId="2BE23CA5" w14:textId="77777777" w:rsidR="00D83E8E" w:rsidRPr="00D83E8E" w:rsidRDefault="00D83E8E" w:rsidP="003D0866">
      <w:pPr>
        <w:adjustRightInd w:val="0"/>
        <w:ind w:firstLine="540"/>
        <w:jc w:val="both"/>
        <w:rPr>
          <w:sz w:val="26"/>
          <w:szCs w:val="26"/>
          <w:lang w:bidi="ar-SA"/>
        </w:rPr>
      </w:pPr>
      <w:r w:rsidRPr="00D83E8E">
        <w:rPr>
          <w:sz w:val="26"/>
          <w:szCs w:val="26"/>
          <w:lang w:bidi="ar-SA"/>
        </w:rPr>
        <w:t>анализировать и создавать текстовую, видео-, графическую, звуковую информацию в соответствии с учебной задачей;</w:t>
      </w:r>
    </w:p>
    <w:p w14:paraId="213D4050" w14:textId="77777777" w:rsidR="00D83E8E" w:rsidRPr="00D83E8E" w:rsidRDefault="00D83E8E" w:rsidP="003D0866">
      <w:pPr>
        <w:adjustRightInd w:val="0"/>
        <w:ind w:firstLine="540"/>
        <w:jc w:val="both"/>
        <w:rPr>
          <w:sz w:val="26"/>
          <w:szCs w:val="26"/>
          <w:lang w:bidi="ar-SA"/>
        </w:rPr>
      </w:pPr>
      <w:r w:rsidRPr="00D83E8E">
        <w:rPr>
          <w:sz w:val="26"/>
          <w:szCs w:val="26"/>
          <w:lang w:bidi="ar-SA"/>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45D903A5" w14:textId="76B93558" w:rsidR="00D83E8E" w:rsidRPr="00D83E8E" w:rsidRDefault="00D83E8E" w:rsidP="003D0866">
      <w:pPr>
        <w:adjustRightInd w:val="0"/>
        <w:jc w:val="both"/>
        <w:rPr>
          <w:sz w:val="26"/>
          <w:szCs w:val="26"/>
          <w:lang w:bidi="ar-SA"/>
        </w:rPr>
      </w:pPr>
      <w:r w:rsidRPr="00D83E8E">
        <w:rPr>
          <w:sz w:val="26"/>
          <w:szCs w:val="26"/>
          <w:lang w:bidi="ar-SA"/>
        </w:rPr>
        <w:t>У обучающегося будут сформированы следующие умения общения как часть коммуникативных универсальных учебных действий:</w:t>
      </w:r>
    </w:p>
    <w:p w14:paraId="316DAED4" w14:textId="77777777" w:rsidR="00D83E8E" w:rsidRPr="00D83E8E" w:rsidRDefault="00D83E8E" w:rsidP="003D0866">
      <w:pPr>
        <w:adjustRightInd w:val="0"/>
        <w:jc w:val="both"/>
        <w:rPr>
          <w:sz w:val="26"/>
          <w:szCs w:val="26"/>
          <w:lang w:bidi="ar-SA"/>
        </w:rPr>
      </w:pPr>
      <w:r w:rsidRPr="00D83E8E">
        <w:rPr>
          <w:sz w:val="26"/>
          <w:szCs w:val="26"/>
          <w:lang w:bidi="ar-SA"/>
        </w:rPr>
        <w:t>воспринимать и формулировать суждения, выражать эмоции в соответствии с целями и условиями общения в знакомой среде;</w:t>
      </w:r>
    </w:p>
    <w:p w14:paraId="57D8C558" w14:textId="77777777" w:rsidR="00D83E8E" w:rsidRPr="00D83E8E" w:rsidRDefault="00D83E8E" w:rsidP="003D0866">
      <w:pPr>
        <w:adjustRightInd w:val="0"/>
        <w:jc w:val="both"/>
        <w:rPr>
          <w:sz w:val="26"/>
          <w:szCs w:val="26"/>
          <w:lang w:bidi="ar-SA"/>
        </w:rPr>
      </w:pPr>
      <w:r w:rsidRPr="00D83E8E">
        <w:rPr>
          <w:sz w:val="26"/>
          <w:szCs w:val="26"/>
          <w:lang w:bidi="ar-SA"/>
        </w:rPr>
        <w:t>проявлять уважительное отношение к собеседнику, соблюдать правила ведения диалога и дискуссии;</w:t>
      </w:r>
    </w:p>
    <w:p w14:paraId="3217A201" w14:textId="77777777" w:rsidR="00D83E8E" w:rsidRPr="00D83E8E" w:rsidRDefault="00D83E8E" w:rsidP="003D0866">
      <w:pPr>
        <w:adjustRightInd w:val="0"/>
        <w:jc w:val="both"/>
        <w:rPr>
          <w:sz w:val="26"/>
          <w:szCs w:val="26"/>
          <w:lang w:bidi="ar-SA"/>
        </w:rPr>
      </w:pPr>
      <w:r w:rsidRPr="00D83E8E">
        <w:rPr>
          <w:sz w:val="26"/>
          <w:szCs w:val="26"/>
          <w:lang w:bidi="ar-SA"/>
        </w:rPr>
        <w:t>признавать возможность существования разных точек зрения;</w:t>
      </w:r>
    </w:p>
    <w:p w14:paraId="4FAEBC75" w14:textId="77777777" w:rsidR="00D83E8E" w:rsidRPr="00D83E8E" w:rsidRDefault="00D83E8E" w:rsidP="003D0866">
      <w:pPr>
        <w:adjustRightInd w:val="0"/>
        <w:jc w:val="both"/>
        <w:rPr>
          <w:sz w:val="26"/>
          <w:szCs w:val="26"/>
          <w:lang w:bidi="ar-SA"/>
        </w:rPr>
      </w:pPr>
      <w:r w:rsidRPr="00D83E8E">
        <w:rPr>
          <w:sz w:val="26"/>
          <w:szCs w:val="26"/>
          <w:lang w:bidi="ar-SA"/>
        </w:rPr>
        <w:t>корректно и аргументированно высказывать свое мнение;</w:t>
      </w:r>
    </w:p>
    <w:p w14:paraId="7D80A1E7" w14:textId="77777777" w:rsidR="00D83E8E" w:rsidRPr="00D83E8E" w:rsidRDefault="00D83E8E" w:rsidP="003D0866">
      <w:pPr>
        <w:adjustRightInd w:val="0"/>
        <w:jc w:val="both"/>
        <w:rPr>
          <w:sz w:val="26"/>
          <w:szCs w:val="26"/>
          <w:lang w:bidi="ar-SA"/>
        </w:rPr>
      </w:pPr>
      <w:r w:rsidRPr="00D83E8E">
        <w:rPr>
          <w:sz w:val="26"/>
          <w:szCs w:val="26"/>
          <w:lang w:bidi="ar-SA"/>
        </w:rPr>
        <w:t>строить речевое высказывание в соответствии с поставленной задачей;</w:t>
      </w:r>
    </w:p>
    <w:p w14:paraId="4AD00D1C" w14:textId="77777777" w:rsidR="00D83E8E" w:rsidRPr="00D83E8E" w:rsidRDefault="00D83E8E" w:rsidP="003D0866">
      <w:pPr>
        <w:adjustRightInd w:val="0"/>
        <w:jc w:val="both"/>
        <w:rPr>
          <w:sz w:val="26"/>
          <w:szCs w:val="26"/>
          <w:lang w:bidi="ar-SA"/>
        </w:rPr>
      </w:pPr>
      <w:r w:rsidRPr="00D83E8E">
        <w:rPr>
          <w:sz w:val="26"/>
          <w:szCs w:val="26"/>
          <w:lang w:bidi="ar-SA"/>
        </w:rPr>
        <w:t>создавать устные и письменные тексты (описание, рассуждение, повествование) в соответствии с речевой ситуацией;</w:t>
      </w:r>
    </w:p>
    <w:p w14:paraId="2A93BE1E" w14:textId="77777777" w:rsidR="00D83E8E" w:rsidRPr="00D83E8E" w:rsidRDefault="00D83E8E" w:rsidP="003D0866">
      <w:pPr>
        <w:adjustRightInd w:val="0"/>
        <w:jc w:val="both"/>
        <w:rPr>
          <w:sz w:val="26"/>
          <w:szCs w:val="26"/>
          <w:lang w:bidi="ar-SA"/>
        </w:rPr>
      </w:pPr>
      <w:r w:rsidRPr="00D83E8E">
        <w:rPr>
          <w:sz w:val="26"/>
          <w:szCs w:val="26"/>
          <w:lang w:bidi="ar-SA"/>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00F161AA" w14:textId="77777777" w:rsidR="00D83E8E" w:rsidRPr="00D83E8E" w:rsidRDefault="00D83E8E" w:rsidP="003D0866">
      <w:pPr>
        <w:adjustRightInd w:val="0"/>
        <w:jc w:val="both"/>
        <w:rPr>
          <w:sz w:val="26"/>
          <w:szCs w:val="26"/>
          <w:lang w:bidi="ar-SA"/>
        </w:rPr>
      </w:pPr>
      <w:r w:rsidRPr="00D83E8E">
        <w:rPr>
          <w:sz w:val="26"/>
          <w:szCs w:val="26"/>
          <w:lang w:bidi="ar-SA"/>
        </w:rPr>
        <w:t>подбирать иллюстративный материал (рисунки, фото, плакаты) к тексту выступления.</w:t>
      </w:r>
    </w:p>
    <w:p w14:paraId="473C654A" w14:textId="53E0E690" w:rsidR="00D83E8E" w:rsidRPr="00D83E8E" w:rsidRDefault="00D83E8E" w:rsidP="003D0866">
      <w:pPr>
        <w:adjustRightInd w:val="0"/>
        <w:ind w:firstLine="540"/>
        <w:jc w:val="both"/>
        <w:rPr>
          <w:sz w:val="26"/>
          <w:szCs w:val="26"/>
          <w:lang w:bidi="ar-SA"/>
        </w:rPr>
      </w:pPr>
      <w:r w:rsidRPr="00D83E8E">
        <w:rPr>
          <w:sz w:val="26"/>
          <w:szCs w:val="26"/>
          <w:lang w:bidi="ar-SA"/>
        </w:rPr>
        <w:t xml:space="preserve"> У обучающегося будут сформированы следующие умения самоорганизации как части регулятивных универсальных учебных действий:</w:t>
      </w:r>
    </w:p>
    <w:p w14:paraId="73069A01" w14:textId="77777777" w:rsidR="00D83E8E" w:rsidRPr="00D83E8E" w:rsidRDefault="00D83E8E" w:rsidP="003D0866">
      <w:pPr>
        <w:adjustRightInd w:val="0"/>
        <w:jc w:val="both"/>
        <w:rPr>
          <w:sz w:val="26"/>
          <w:szCs w:val="26"/>
          <w:lang w:bidi="ar-SA"/>
        </w:rPr>
      </w:pPr>
      <w:r w:rsidRPr="00D83E8E">
        <w:rPr>
          <w:sz w:val="26"/>
          <w:szCs w:val="26"/>
          <w:lang w:bidi="ar-SA"/>
        </w:rPr>
        <w:t>планировать действия по решению учебной задачи для получения результата;</w:t>
      </w:r>
    </w:p>
    <w:p w14:paraId="5F4F00A9" w14:textId="77777777" w:rsidR="00D83E8E" w:rsidRPr="00D83E8E" w:rsidRDefault="00D83E8E" w:rsidP="003D0866">
      <w:pPr>
        <w:adjustRightInd w:val="0"/>
        <w:jc w:val="both"/>
        <w:rPr>
          <w:sz w:val="26"/>
          <w:szCs w:val="26"/>
          <w:lang w:bidi="ar-SA"/>
        </w:rPr>
      </w:pPr>
      <w:r w:rsidRPr="00D83E8E">
        <w:rPr>
          <w:sz w:val="26"/>
          <w:szCs w:val="26"/>
          <w:lang w:bidi="ar-SA"/>
        </w:rPr>
        <w:t>выстраивать последовательность выбранных действий.</w:t>
      </w:r>
    </w:p>
    <w:p w14:paraId="74D94D9A" w14:textId="48B1ED4F" w:rsidR="00D83E8E" w:rsidRPr="00D83E8E" w:rsidRDefault="00D83E8E" w:rsidP="003D0866">
      <w:pPr>
        <w:adjustRightInd w:val="0"/>
        <w:ind w:firstLine="540"/>
        <w:jc w:val="both"/>
        <w:rPr>
          <w:sz w:val="26"/>
          <w:szCs w:val="26"/>
          <w:lang w:bidi="ar-SA"/>
        </w:rPr>
      </w:pPr>
      <w:r w:rsidRPr="00D83E8E">
        <w:rPr>
          <w:sz w:val="26"/>
          <w:szCs w:val="26"/>
          <w:lang w:bidi="ar-SA"/>
        </w:rPr>
        <w:t>У обучающегося будут сформированы следующие умения самоконтроля как части регулятивных универсальных учебных действий:</w:t>
      </w:r>
    </w:p>
    <w:p w14:paraId="4F82F099" w14:textId="77777777" w:rsidR="00D83E8E" w:rsidRPr="00D83E8E" w:rsidRDefault="00D83E8E" w:rsidP="003D0866">
      <w:pPr>
        <w:adjustRightInd w:val="0"/>
        <w:ind w:firstLine="540"/>
        <w:jc w:val="both"/>
        <w:rPr>
          <w:sz w:val="26"/>
          <w:szCs w:val="26"/>
          <w:lang w:bidi="ar-SA"/>
        </w:rPr>
      </w:pPr>
      <w:r w:rsidRPr="00D83E8E">
        <w:rPr>
          <w:sz w:val="26"/>
          <w:szCs w:val="26"/>
          <w:lang w:bidi="ar-SA"/>
        </w:rPr>
        <w:t>устанавливать причины успеха (неудач) учебной деятельности;</w:t>
      </w:r>
    </w:p>
    <w:p w14:paraId="6D550DE6" w14:textId="77777777" w:rsidR="00D83E8E" w:rsidRPr="00D83E8E" w:rsidRDefault="00D83E8E" w:rsidP="003D0866">
      <w:pPr>
        <w:adjustRightInd w:val="0"/>
        <w:ind w:firstLine="540"/>
        <w:jc w:val="both"/>
        <w:rPr>
          <w:sz w:val="26"/>
          <w:szCs w:val="26"/>
          <w:lang w:bidi="ar-SA"/>
        </w:rPr>
      </w:pPr>
      <w:r w:rsidRPr="00D83E8E">
        <w:rPr>
          <w:sz w:val="26"/>
          <w:szCs w:val="26"/>
          <w:lang w:bidi="ar-SA"/>
        </w:rPr>
        <w:t>корректировать свои учебные действия для преодоления речевых и орфографических ошибок;</w:t>
      </w:r>
    </w:p>
    <w:p w14:paraId="7303151B" w14:textId="77777777" w:rsidR="00D83E8E" w:rsidRPr="00D83E8E" w:rsidRDefault="00D83E8E" w:rsidP="003D0866">
      <w:pPr>
        <w:adjustRightInd w:val="0"/>
        <w:ind w:firstLine="540"/>
        <w:jc w:val="both"/>
        <w:rPr>
          <w:sz w:val="26"/>
          <w:szCs w:val="26"/>
          <w:lang w:bidi="ar-SA"/>
        </w:rPr>
      </w:pPr>
      <w:r w:rsidRPr="00D83E8E">
        <w:rPr>
          <w:sz w:val="26"/>
          <w:szCs w:val="26"/>
          <w:lang w:bidi="ar-SA"/>
        </w:rPr>
        <w:t>соотносить результат деятельности с поставленной учебной задачей по выделению, характеристике, использованию языковых единиц;</w:t>
      </w:r>
    </w:p>
    <w:p w14:paraId="584DA405" w14:textId="77777777" w:rsidR="00D83E8E" w:rsidRPr="00D83E8E" w:rsidRDefault="00D83E8E" w:rsidP="003D0866">
      <w:pPr>
        <w:adjustRightInd w:val="0"/>
        <w:ind w:firstLine="540"/>
        <w:jc w:val="both"/>
        <w:rPr>
          <w:sz w:val="26"/>
          <w:szCs w:val="26"/>
          <w:lang w:bidi="ar-SA"/>
        </w:rPr>
      </w:pPr>
      <w:r w:rsidRPr="00D83E8E">
        <w:rPr>
          <w:sz w:val="26"/>
          <w:szCs w:val="26"/>
          <w:lang w:bidi="ar-SA"/>
        </w:rPr>
        <w:lastRenderedPageBreak/>
        <w:t>находить ошибку, допущенную при работе с языковым материалом, находить орфографическую и пунктуационную ошибку;</w:t>
      </w:r>
    </w:p>
    <w:p w14:paraId="359A2D5B" w14:textId="77777777" w:rsidR="00D83E8E" w:rsidRPr="00D83E8E" w:rsidRDefault="00D83E8E" w:rsidP="003D0866">
      <w:pPr>
        <w:adjustRightInd w:val="0"/>
        <w:ind w:firstLine="540"/>
        <w:jc w:val="both"/>
        <w:rPr>
          <w:sz w:val="26"/>
          <w:szCs w:val="26"/>
          <w:lang w:bidi="ar-SA"/>
        </w:rPr>
      </w:pPr>
      <w:r w:rsidRPr="00D83E8E">
        <w:rPr>
          <w:sz w:val="26"/>
          <w:szCs w:val="26"/>
          <w:lang w:bidi="ar-SA"/>
        </w:rPr>
        <w:t>сравнивать результаты своей деятельности и деятельности одноклассников, объективно оценивать их по предложенным критериям.</w:t>
      </w:r>
    </w:p>
    <w:p w14:paraId="76CAD838" w14:textId="27FB24F3" w:rsidR="00D83E8E" w:rsidRPr="00D83E8E" w:rsidRDefault="00D83E8E" w:rsidP="003D0866">
      <w:pPr>
        <w:adjustRightInd w:val="0"/>
        <w:ind w:firstLine="540"/>
        <w:jc w:val="both"/>
        <w:rPr>
          <w:sz w:val="26"/>
          <w:szCs w:val="26"/>
          <w:lang w:bidi="ar-SA"/>
        </w:rPr>
      </w:pPr>
      <w:r w:rsidRPr="00D83E8E">
        <w:rPr>
          <w:sz w:val="26"/>
          <w:szCs w:val="26"/>
          <w:lang w:bidi="ar-SA"/>
        </w:rPr>
        <w:t>У обучающегося будут сформированы следующие умения совместной деятельности:</w:t>
      </w:r>
    </w:p>
    <w:p w14:paraId="5ED5C637" w14:textId="77777777" w:rsidR="00D83E8E" w:rsidRPr="00D83E8E" w:rsidRDefault="00D83E8E" w:rsidP="003D0866">
      <w:pPr>
        <w:adjustRightInd w:val="0"/>
        <w:ind w:firstLine="540"/>
        <w:jc w:val="both"/>
        <w:rPr>
          <w:sz w:val="26"/>
          <w:szCs w:val="26"/>
          <w:lang w:bidi="ar-SA"/>
        </w:rPr>
      </w:pPr>
      <w:r w:rsidRPr="00D83E8E">
        <w:rPr>
          <w:sz w:val="26"/>
          <w:szCs w:val="26"/>
          <w:lang w:bidi="ar-SA"/>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4A221F25" w14:textId="77777777" w:rsidR="00D83E8E" w:rsidRPr="00D83E8E" w:rsidRDefault="00D83E8E" w:rsidP="003D0866">
      <w:pPr>
        <w:adjustRightInd w:val="0"/>
        <w:ind w:firstLine="540"/>
        <w:jc w:val="both"/>
        <w:rPr>
          <w:sz w:val="26"/>
          <w:szCs w:val="26"/>
          <w:lang w:bidi="ar-SA"/>
        </w:rPr>
      </w:pPr>
      <w:r w:rsidRPr="00D83E8E">
        <w:rPr>
          <w:sz w:val="26"/>
          <w:szCs w:val="26"/>
          <w:lang w:bidi="ar-SA"/>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1A11AF40" w14:textId="77777777" w:rsidR="00D83E8E" w:rsidRPr="00D83E8E" w:rsidRDefault="00D83E8E" w:rsidP="00474FA0">
      <w:pPr>
        <w:adjustRightInd w:val="0"/>
        <w:jc w:val="both"/>
        <w:rPr>
          <w:sz w:val="26"/>
          <w:szCs w:val="26"/>
          <w:lang w:bidi="ar-SA"/>
        </w:rPr>
      </w:pPr>
      <w:r w:rsidRPr="00D83E8E">
        <w:rPr>
          <w:sz w:val="26"/>
          <w:szCs w:val="26"/>
          <w:lang w:bidi="ar-SA"/>
        </w:rPr>
        <w:t>проявлять готовность руководить, выполнять поручения, подчиняться, самостоятельно разрешать конфликты;</w:t>
      </w:r>
    </w:p>
    <w:p w14:paraId="337CF7CD" w14:textId="77777777" w:rsidR="00D83E8E" w:rsidRPr="00D83E8E" w:rsidRDefault="00D83E8E" w:rsidP="00474FA0">
      <w:pPr>
        <w:adjustRightInd w:val="0"/>
        <w:jc w:val="both"/>
        <w:rPr>
          <w:sz w:val="26"/>
          <w:szCs w:val="26"/>
          <w:lang w:bidi="ar-SA"/>
        </w:rPr>
      </w:pPr>
      <w:r w:rsidRPr="00D83E8E">
        <w:rPr>
          <w:sz w:val="26"/>
          <w:szCs w:val="26"/>
          <w:lang w:bidi="ar-SA"/>
        </w:rPr>
        <w:t>ответственно выполнять свою часть работы;</w:t>
      </w:r>
    </w:p>
    <w:p w14:paraId="5C3B4D3C" w14:textId="77777777" w:rsidR="00D83E8E" w:rsidRPr="00D83E8E" w:rsidRDefault="00D83E8E" w:rsidP="00474FA0">
      <w:pPr>
        <w:adjustRightInd w:val="0"/>
        <w:jc w:val="both"/>
        <w:rPr>
          <w:sz w:val="26"/>
          <w:szCs w:val="26"/>
          <w:lang w:bidi="ar-SA"/>
        </w:rPr>
      </w:pPr>
      <w:r w:rsidRPr="00D83E8E">
        <w:rPr>
          <w:sz w:val="26"/>
          <w:szCs w:val="26"/>
          <w:lang w:bidi="ar-SA"/>
        </w:rPr>
        <w:t>оценивать свой вклад в общий результат;</w:t>
      </w:r>
    </w:p>
    <w:p w14:paraId="6A0EE7DD" w14:textId="77777777" w:rsidR="00D83E8E" w:rsidRPr="00D83E8E" w:rsidRDefault="00D83E8E" w:rsidP="00474FA0">
      <w:pPr>
        <w:adjustRightInd w:val="0"/>
        <w:jc w:val="both"/>
        <w:rPr>
          <w:sz w:val="26"/>
          <w:szCs w:val="26"/>
          <w:lang w:bidi="ar-SA"/>
        </w:rPr>
      </w:pPr>
      <w:r w:rsidRPr="00D83E8E">
        <w:rPr>
          <w:sz w:val="26"/>
          <w:szCs w:val="26"/>
          <w:lang w:bidi="ar-SA"/>
        </w:rPr>
        <w:t>выполнять совместные проектные задания с опорой на предложенные образцы.</w:t>
      </w:r>
    </w:p>
    <w:p w14:paraId="58E1E6CB" w14:textId="1BE58EBB" w:rsidR="00D83E8E" w:rsidRPr="00D83E8E" w:rsidRDefault="00D83E8E" w:rsidP="003D0866">
      <w:pPr>
        <w:adjustRightInd w:val="0"/>
        <w:ind w:firstLine="540"/>
        <w:jc w:val="both"/>
        <w:rPr>
          <w:sz w:val="26"/>
          <w:szCs w:val="26"/>
          <w:lang w:bidi="ar-SA"/>
        </w:rPr>
      </w:pPr>
      <w:r w:rsidRPr="00D83E8E">
        <w:rPr>
          <w:sz w:val="26"/>
          <w:szCs w:val="26"/>
          <w:lang w:bidi="ar-SA"/>
        </w:rPr>
        <w:t>Предметные результаты изучения русского языка. К концу обучения в 1 классе обучающийся научится:</w:t>
      </w:r>
    </w:p>
    <w:p w14:paraId="6D5FEDF5" w14:textId="77777777" w:rsidR="00D83E8E" w:rsidRPr="00D83E8E" w:rsidRDefault="00D83E8E" w:rsidP="003D0866">
      <w:pPr>
        <w:adjustRightInd w:val="0"/>
        <w:ind w:firstLine="540"/>
        <w:jc w:val="both"/>
        <w:rPr>
          <w:sz w:val="26"/>
          <w:szCs w:val="26"/>
          <w:lang w:bidi="ar-SA"/>
        </w:rPr>
      </w:pPr>
      <w:r w:rsidRPr="00D83E8E">
        <w:rPr>
          <w:sz w:val="26"/>
          <w:szCs w:val="26"/>
          <w:lang w:bidi="ar-SA"/>
        </w:rPr>
        <w:t>различать слово и предложение; вычленять слова из предложений;</w:t>
      </w:r>
    </w:p>
    <w:p w14:paraId="1438C5A5" w14:textId="77777777" w:rsidR="00D83E8E" w:rsidRPr="00D83E8E" w:rsidRDefault="00D83E8E" w:rsidP="003D0866">
      <w:pPr>
        <w:adjustRightInd w:val="0"/>
        <w:ind w:firstLine="540"/>
        <w:jc w:val="both"/>
        <w:rPr>
          <w:sz w:val="26"/>
          <w:szCs w:val="26"/>
          <w:lang w:bidi="ar-SA"/>
        </w:rPr>
      </w:pPr>
      <w:r w:rsidRPr="00D83E8E">
        <w:rPr>
          <w:sz w:val="26"/>
          <w:szCs w:val="26"/>
          <w:lang w:bidi="ar-SA"/>
        </w:rPr>
        <w:t>вычленять звуки из слова;</w:t>
      </w:r>
    </w:p>
    <w:p w14:paraId="6103054F" w14:textId="77777777" w:rsidR="00D83E8E" w:rsidRPr="00D83E8E" w:rsidRDefault="00D83E8E" w:rsidP="003D0866">
      <w:pPr>
        <w:adjustRightInd w:val="0"/>
        <w:ind w:firstLine="540"/>
        <w:jc w:val="both"/>
        <w:rPr>
          <w:sz w:val="26"/>
          <w:szCs w:val="26"/>
          <w:lang w:bidi="ar-SA"/>
        </w:rPr>
      </w:pPr>
      <w:r w:rsidRPr="00D83E8E">
        <w:rPr>
          <w:sz w:val="26"/>
          <w:szCs w:val="26"/>
          <w:lang w:bidi="ar-SA"/>
        </w:rPr>
        <w:t>различать гласные и согласные звуки (в том числе различать в словах согласный звук [й'] и гласный звук [и]);</w:t>
      </w:r>
    </w:p>
    <w:p w14:paraId="4BEF94A5" w14:textId="77777777" w:rsidR="00D83E8E" w:rsidRPr="00D83E8E" w:rsidRDefault="00D83E8E" w:rsidP="003D0866">
      <w:pPr>
        <w:adjustRightInd w:val="0"/>
        <w:ind w:firstLine="540"/>
        <w:jc w:val="both"/>
        <w:rPr>
          <w:sz w:val="26"/>
          <w:szCs w:val="26"/>
          <w:lang w:bidi="ar-SA"/>
        </w:rPr>
      </w:pPr>
      <w:r w:rsidRPr="00D83E8E">
        <w:rPr>
          <w:sz w:val="26"/>
          <w:szCs w:val="26"/>
          <w:lang w:bidi="ar-SA"/>
        </w:rPr>
        <w:t>различать ударные и безударные гласные звуки;</w:t>
      </w:r>
    </w:p>
    <w:p w14:paraId="41265BD4" w14:textId="77777777" w:rsidR="00D83E8E" w:rsidRPr="00D83E8E" w:rsidRDefault="00D83E8E" w:rsidP="003D0866">
      <w:pPr>
        <w:adjustRightInd w:val="0"/>
        <w:ind w:firstLine="540"/>
        <w:jc w:val="both"/>
        <w:rPr>
          <w:sz w:val="26"/>
          <w:szCs w:val="26"/>
          <w:lang w:bidi="ar-SA"/>
        </w:rPr>
      </w:pPr>
      <w:r w:rsidRPr="00D83E8E">
        <w:rPr>
          <w:sz w:val="26"/>
          <w:szCs w:val="26"/>
          <w:lang w:bidi="ar-SA"/>
        </w:rPr>
        <w:t>различать согласные звуки: мягкие и твердые, звонкие и глухие (вне слова и в слове);</w:t>
      </w:r>
    </w:p>
    <w:p w14:paraId="779D9E57" w14:textId="77777777" w:rsidR="00D83E8E" w:rsidRPr="00D83E8E" w:rsidRDefault="00D83E8E" w:rsidP="003D0866">
      <w:pPr>
        <w:adjustRightInd w:val="0"/>
        <w:ind w:firstLine="540"/>
        <w:jc w:val="both"/>
        <w:rPr>
          <w:sz w:val="26"/>
          <w:szCs w:val="26"/>
          <w:lang w:bidi="ar-SA"/>
        </w:rPr>
      </w:pPr>
      <w:r w:rsidRPr="00D83E8E">
        <w:rPr>
          <w:sz w:val="26"/>
          <w:szCs w:val="26"/>
          <w:lang w:bidi="ar-SA"/>
        </w:rPr>
        <w:t>различать понятия "звук" и "буква";</w:t>
      </w:r>
    </w:p>
    <w:p w14:paraId="74D076FF" w14:textId="77777777" w:rsidR="00D83E8E" w:rsidRPr="00D83E8E" w:rsidRDefault="00D83E8E" w:rsidP="003D0866">
      <w:pPr>
        <w:adjustRightInd w:val="0"/>
        <w:ind w:firstLine="540"/>
        <w:jc w:val="both"/>
        <w:rPr>
          <w:sz w:val="26"/>
          <w:szCs w:val="26"/>
          <w:lang w:bidi="ar-SA"/>
        </w:rPr>
      </w:pPr>
      <w:r w:rsidRPr="00D83E8E">
        <w:rPr>
          <w:sz w:val="26"/>
          <w:szCs w:val="26"/>
          <w:lang w:bidi="ar-SA"/>
        </w:rPr>
        <w:t>определять количество слогов в слове; делить слова на слоги (простые случаи: слова без стечения согласных); определять в слове ударный слог;</w:t>
      </w:r>
    </w:p>
    <w:p w14:paraId="7C721D87" w14:textId="77777777" w:rsidR="00D83E8E" w:rsidRPr="00D83E8E" w:rsidRDefault="00D83E8E" w:rsidP="003D0866">
      <w:pPr>
        <w:adjustRightInd w:val="0"/>
        <w:ind w:firstLine="540"/>
        <w:jc w:val="both"/>
        <w:rPr>
          <w:sz w:val="26"/>
          <w:szCs w:val="26"/>
          <w:lang w:bidi="ar-SA"/>
        </w:rPr>
      </w:pPr>
      <w:r w:rsidRPr="00D83E8E">
        <w:rPr>
          <w:sz w:val="26"/>
          <w:szCs w:val="26"/>
          <w:lang w:bidi="ar-SA"/>
        </w:rPr>
        <w:t>обозначать на письме мягкость согласных звуков буквами е, ё, ю, я и буквой ь в конце слова;</w:t>
      </w:r>
    </w:p>
    <w:p w14:paraId="40E3BEDA" w14:textId="77777777" w:rsidR="00D83E8E" w:rsidRPr="00D83E8E" w:rsidRDefault="00D83E8E" w:rsidP="003D0866">
      <w:pPr>
        <w:adjustRightInd w:val="0"/>
        <w:ind w:firstLine="540"/>
        <w:jc w:val="both"/>
        <w:rPr>
          <w:sz w:val="26"/>
          <w:szCs w:val="26"/>
          <w:lang w:bidi="ar-SA"/>
        </w:rPr>
      </w:pPr>
      <w:r w:rsidRPr="00D83E8E">
        <w:rPr>
          <w:sz w:val="26"/>
          <w:szCs w:val="26"/>
          <w:lang w:bidi="ar-SA"/>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7C1D7FF1" w14:textId="77777777" w:rsidR="00D83E8E" w:rsidRPr="00D83E8E" w:rsidRDefault="00D83E8E" w:rsidP="003D0866">
      <w:pPr>
        <w:adjustRightInd w:val="0"/>
        <w:ind w:firstLine="540"/>
        <w:jc w:val="both"/>
        <w:rPr>
          <w:sz w:val="26"/>
          <w:szCs w:val="26"/>
          <w:lang w:bidi="ar-SA"/>
        </w:rPr>
      </w:pPr>
      <w:r w:rsidRPr="00D83E8E">
        <w:rPr>
          <w:sz w:val="26"/>
          <w:szCs w:val="26"/>
          <w:lang w:bidi="ar-SA"/>
        </w:rPr>
        <w:t>писать аккуратным разборчивым почерком без искажений прописные и строчные буквы, соединения букв, слова;</w:t>
      </w:r>
    </w:p>
    <w:p w14:paraId="12C23D16" w14:textId="77777777" w:rsidR="00D83E8E" w:rsidRPr="00D83E8E" w:rsidRDefault="00D83E8E" w:rsidP="003D0866">
      <w:pPr>
        <w:adjustRightInd w:val="0"/>
        <w:ind w:firstLine="540"/>
        <w:jc w:val="both"/>
        <w:rPr>
          <w:sz w:val="26"/>
          <w:szCs w:val="26"/>
          <w:lang w:bidi="ar-SA"/>
        </w:rPr>
      </w:pPr>
      <w:r w:rsidRPr="00D83E8E">
        <w:rPr>
          <w:sz w:val="26"/>
          <w:szCs w:val="26"/>
          <w:lang w:bidi="ar-SA"/>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40AE2446" w14:textId="77777777" w:rsidR="00D83E8E" w:rsidRPr="00D83E8E" w:rsidRDefault="00D83E8E" w:rsidP="00474FA0">
      <w:pPr>
        <w:adjustRightInd w:val="0"/>
        <w:jc w:val="both"/>
        <w:rPr>
          <w:sz w:val="26"/>
          <w:szCs w:val="26"/>
          <w:lang w:bidi="ar-SA"/>
        </w:rPr>
      </w:pPr>
      <w:r w:rsidRPr="00D83E8E">
        <w:rPr>
          <w:sz w:val="26"/>
          <w:szCs w:val="26"/>
          <w:lang w:bidi="ar-SA"/>
        </w:rPr>
        <w:t>правильно списывать (без пропусков и искажений букв) слова и предложения, тексты объемом не более 25 слов;</w:t>
      </w:r>
    </w:p>
    <w:p w14:paraId="73B25C81" w14:textId="77777777" w:rsidR="00D83E8E" w:rsidRPr="00D83E8E" w:rsidRDefault="00D83E8E" w:rsidP="00474FA0">
      <w:pPr>
        <w:adjustRightInd w:val="0"/>
        <w:jc w:val="both"/>
        <w:rPr>
          <w:sz w:val="26"/>
          <w:szCs w:val="26"/>
          <w:lang w:bidi="ar-SA"/>
        </w:rPr>
      </w:pPr>
      <w:r w:rsidRPr="00D83E8E">
        <w:rPr>
          <w:sz w:val="26"/>
          <w:szCs w:val="26"/>
          <w:lang w:bidi="ar-SA"/>
        </w:rPr>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14:paraId="1C93C138" w14:textId="77777777" w:rsidR="00D83E8E" w:rsidRPr="00D83E8E" w:rsidRDefault="00D83E8E" w:rsidP="00474FA0">
      <w:pPr>
        <w:adjustRightInd w:val="0"/>
        <w:jc w:val="both"/>
        <w:rPr>
          <w:sz w:val="26"/>
          <w:szCs w:val="26"/>
          <w:lang w:bidi="ar-SA"/>
        </w:rPr>
      </w:pPr>
      <w:r w:rsidRPr="00D83E8E">
        <w:rPr>
          <w:sz w:val="26"/>
          <w:szCs w:val="26"/>
          <w:lang w:bidi="ar-SA"/>
        </w:rPr>
        <w:t>находить и исправлять ошибки на изученные правила, описки;</w:t>
      </w:r>
    </w:p>
    <w:p w14:paraId="6B683AA9" w14:textId="77777777" w:rsidR="00D83E8E" w:rsidRPr="00D83E8E" w:rsidRDefault="00D83E8E" w:rsidP="00474FA0">
      <w:pPr>
        <w:adjustRightInd w:val="0"/>
        <w:jc w:val="both"/>
        <w:rPr>
          <w:sz w:val="26"/>
          <w:szCs w:val="26"/>
          <w:lang w:bidi="ar-SA"/>
        </w:rPr>
      </w:pPr>
      <w:r w:rsidRPr="00D83E8E">
        <w:rPr>
          <w:sz w:val="26"/>
          <w:szCs w:val="26"/>
          <w:lang w:bidi="ar-SA"/>
        </w:rPr>
        <w:t>понимать прослушанный текст;</w:t>
      </w:r>
    </w:p>
    <w:p w14:paraId="189F63E0" w14:textId="77777777" w:rsidR="00D83E8E" w:rsidRPr="00D83E8E" w:rsidRDefault="00D83E8E" w:rsidP="00474FA0">
      <w:pPr>
        <w:adjustRightInd w:val="0"/>
        <w:jc w:val="both"/>
        <w:rPr>
          <w:sz w:val="26"/>
          <w:szCs w:val="26"/>
          <w:lang w:bidi="ar-SA"/>
        </w:rPr>
      </w:pPr>
      <w:r w:rsidRPr="00D83E8E">
        <w:rPr>
          <w:sz w:val="26"/>
          <w:szCs w:val="26"/>
          <w:lang w:bidi="ar-SA"/>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35C7533B" w14:textId="77777777" w:rsidR="00D83E8E" w:rsidRPr="00D83E8E" w:rsidRDefault="00D83E8E" w:rsidP="00474FA0">
      <w:pPr>
        <w:adjustRightInd w:val="0"/>
        <w:jc w:val="both"/>
        <w:rPr>
          <w:sz w:val="26"/>
          <w:szCs w:val="26"/>
          <w:lang w:bidi="ar-SA"/>
        </w:rPr>
      </w:pPr>
      <w:r w:rsidRPr="00D83E8E">
        <w:rPr>
          <w:sz w:val="26"/>
          <w:szCs w:val="26"/>
          <w:lang w:bidi="ar-SA"/>
        </w:rPr>
        <w:t>находить в тексте слова, значение которых требует уточнения;</w:t>
      </w:r>
    </w:p>
    <w:p w14:paraId="3AD0C385" w14:textId="77777777" w:rsidR="00D83E8E" w:rsidRPr="00D83E8E" w:rsidRDefault="00D83E8E" w:rsidP="00474FA0">
      <w:pPr>
        <w:adjustRightInd w:val="0"/>
        <w:jc w:val="both"/>
        <w:rPr>
          <w:sz w:val="26"/>
          <w:szCs w:val="26"/>
          <w:lang w:bidi="ar-SA"/>
        </w:rPr>
      </w:pPr>
      <w:r w:rsidRPr="00D83E8E">
        <w:rPr>
          <w:sz w:val="26"/>
          <w:szCs w:val="26"/>
          <w:lang w:bidi="ar-SA"/>
        </w:rPr>
        <w:t>составлять предложение из набора форм слов;</w:t>
      </w:r>
    </w:p>
    <w:p w14:paraId="75E98AEC" w14:textId="77777777" w:rsidR="00D83E8E" w:rsidRPr="00D83E8E" w:rsidRDefault="00D83E8E" w:rsidP="00474FA0">
      <w:pPr>
        <w:adjustRightInd w:val="0"/>
        <w:jc w:val="both"/>
        <w:rPr>
          <w:sz w:val="26"/>
          <w:szCs w:val="26"/>
          <w:lang w:bidi="ar-SA"/>
        </w:rPr>
      </w:pPr>
      <w:r w:rsidRPr="00D83E8E">
        <w:rPr>
          <w:sz w:val="26"/>
          <w:szCs w:val="26"/>
          <w:lang w:bidi="ar-SA"/>
        </w:rPr>
        <w:lastRenderedPageBreak/>
        <w:t>устно составлять текст из 3 - 5 предложений по сюжетным картинкам и на основе наблюдений;</w:t>
      </w:r>
    </w:p>
    <w:p w14:paraId="1B837620" w14:textId="77777777" w:rsidR="00D83E8E" w:rsidRPr="00D83E8E" w:rsidRDefault="00D83E8E" w:rsidP="003D0866">
      <w:pPr>
        <w:adjustRightInd w:val="0"/>
        <w:ind w:firstLine="540"/>
        <w:jc w:val="both"/>
        <w:rPr>
          <w:sz w:val="26"/>
          <w:szCs w:val="26"/>
          <w:lang w:bidi="ar-SA"/>
        </w:rPr>
      </w:pPr>
      <w:r w:rsidRPr="00D83E8E">
        <w:rPr>
          <w:sz w:val="26"/>
          <w:szCs w:val="26"/>
          <w:lang w:bidi="ar-SA"/>
        </w:rPr>
        <w:t>использовать изученные понятия в процессе решения учебных задач.</w:t>
      </w:r>
    </w:p>
    <w:p w14:paraId="1D575CCE" w14:textId="7DDFA04A" w:rsidR="00D83E8E" w:rsidRPr="00D83E8E" w:rsidRDefault="00D83E8E" w:rsidP="00474FA0">
      <w:pPr>
        <w:adjustRightInd w:val="0"/>
        <w:jc w:val="both"/>
        <w:rPr>
          <w:sz w:val="26"/>
          <w:szCs w:val="26"/>
          <w:lang w:bidi="ar-SA"/>
        </w:rPr>
      </w:pPr>
      <w:r w:rsidRPr="00D83E8E">
        <w:rPr>
          <w:sz w:val="26"/>
          <w:szCs w:val="26"/>
          <w:lang w:bidi="ar-SA"/>
        </w:rPr>
        <w:t xml:space="preserve"> Предметные результаты изучения русского языка. К концу обучения во 2 классе обучающийся научится:</w:t>
      </w:r>
    </w:p>
    <w:p w14:paraId="3B9000A3" w14:textId="77777777" w:rsidR="00D83E8E" w:rsidRPr="00D83E8E" w:rsidRDefault="00D83E8E" w:rsidP="00474FA0">
      <w:pPr>
        <w:adjustRightInd w:val="0"/>
        <w:jc w:val="both"/>
        <w:rPr>
          <w:sz w:val="26"/>
          <w:szCs w:val="26"/>
          <w:lang w:bidi="ar-SA"/>
        </w:rPr>
      </w:pPr>
      <w:r w:rsidRPr="00D83E8E">
        <w:rPr>
          <w:sz w:val="26"/>
          <w:szCs w:val="26"/>
          <w:lang w:bidi="ar-SA"/>
        </w:rPr>
        <w:t>осознавать язык как основное средство общения;</w:t>
      </w:r>
    </w:p>
    <w:p w14:paraId="1E7530BA" w14:textId="77777777" w:rsidR="00D83E8E" w:rsidRPr="00D83E8E" w:rsidRDefault="00D83E8E" w:rsidP="00474FA0">
      <w:pPr>
        <w:adjustRightInd w:val="0"/>
        <w:jc w:val="both"/>
        <w:rPr>
          <w:sz w:val="26"/>
          <w:szCs w:val="26"/>
          <w:lang w:bidi="ar-SA"/>
        </w:rPr>
      </w:pPr>
      <w:r w:rsidRPr="00D83E8E">
        <w:rPr>
          <w:sz w:val="26"/>
          <w:szCs w:val="26"/>
          <w:lang w:bidi="ar-SA"/>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14:paraId="10DB1C4D" w14:textId="77777777" w:rsidR="00D83E8E" w:rsidRPr="00D83E8E" w:rsidRDefault="00D83E8E" w:rsidP="00474FA0">
      <w:pPr>
        <w:adjustRightInd w:val="0"/>
        <w:jc w:val="both"/>
        <w:rPr>
          <w:sz w:val="26"/>
          <w:szCs w:val="26"/>
          <w:lang w:bidi="ar-SA"/>
        </w:rPr>
      </w:pPr>
      <w:r w:rsidRPr="00D83E8E">
        <w:rPr>
          <w:sz w:val="26"/>
          <w:szCs w:val="26"/>
          <w:lang w:bidi="ar-SA"/>
        </w:rPr>
        <w:t>определять количество слогов в слове; делить слово на слоги (в том числе слова со стечением согласных);</w:t>
      </w:r>
    </w:p>
    <w:p w14:paraId="40D96973" w14:textId="77777777" w:rsidR="00D83E8E" w:rsidRPr="00D83E8E" w:rsidRDefault="00D83E8E" w:rsidP="00474FA0">
      <w:pPr>
        <w:adjustRightInd w:val="0"/>
        <w:jc w:val="both"/>
        <w:rPr>
          <w:sz w:val="26"/>
          <w:szCs w:val="26"/>
          <w:lang w:bidi="ar-SA"/>
        </w:rPr>
      </w:pPr>
      <w:r w:rsidRPr="00D83E8E">
        <w:rPr>
          <w:sz w:val="26"/>
          <w:szCs w:val="26"/>
          <w:lang w:bidi="ar-SA"/>
        </w:rPr>
        <w:t>устанавливать соотношение звукового и буквенного состава слова, в том числе с учетом функций букв е, ё, ю, я;</w:t>
      </w:r>
    </w:p>
    <w:p w14:paraId="6FAF3272" w14:textId="77777777" w:rsidR="00D83E8E" w:rsidRPr="00D83E8E" w:rsidRDefault="00D83E8E" w:rsidP="00474FA0">
      <w:pPr>
        <w:adjustRightInd w:val="0"/>
        <w:jc w:val="both"/>
        <w:rPr>
          <w:sz w:val="26"/>
          <w:szCs w:val="26"/>
          <w:lang w:bidi="ar-SA"/>
        </w:rPr>
      </w:pPr>
      <w:r w:rsidRPr="00D83E8E">
        <w:rPr>
          <w:sz w:val="26"/>
          <w:szCs w:val="26"/>
          <w:lang w:bidi="ar-SA"/>
        </w:rPr>
        <w:t>обозначать на письме мягкость согласных звуков буквой мягкий знак в середине слова;</w:t>
      </w:r>
    </w:p>
    <w:p w14:paraId="2F2F3F2B" w14:textId="77777777" w:rsidR="00D83E8E" w:rsidRPr="00D83E8E" w:rsidRDefault="00D83E8E" w:rsidP="00474FA0">
      <w:pPr>
        <w:adjustRightInd w:val="0"/>
        <w:jc w:val="both"/>
        <w:rPr>
          <w:sz w:val="26"/>
          <w:szCs w:val="26"/>
          <w:lang w:bidi="ar-SA"/>
        </w:rPr>
      </w:pPr>
      <w:r w:rsidRPr="00D83E8E">
        <w:rPr>
          <w:sz w:val="26"/>
          <w:szCs w:val="26"/>
          <w:lang w:bidi="ar-SA"/>
        </w:rPr>
        <w:t>находить однокоренные слова;</w:t>
      </w:r>
    </w:p>
    <w:p w14:paraId="429722EC" w14:textId="77777777" w:rsidR="00D83E8E" w:rsidRPr="00D83E8E" w:rsidRDefault="00D83E8E" w:rsidP="00474FA0">
      <w:pPr>
        <w:adjustRightInd w:val="0"/>
        <w:jc w:val="both"/>
        <w:rPr>
          <w:sz w:val="26"/>
          <w:szCs w:val="26"/>
          <w:lang w:bidi="ar-SA"/>
        </w:rPr>
      </w:pPr>
      <w:r w:rsidRPr="00D83E8E">
        <w:rPr>
          <w:sz w:val="26"/>
          <w:szCs w:val="26"/>
          <w:lang w:bidi="ar-SA"/>
        </w:rPr>
        <w:t>выделять в слове корень (простые случаи);</w:t>
      </w:r>
    </w:p>
    <w:p w14:paraId="3B238A75" w14:textId="77777777" w:rsidR="00D83E8E" w:rsidRPr="00D83E8E" w:rsidRDefault="00D83E8E" w:rsidP="00474FA0">
      <w:pPr>
        <w:adjustRightInd w:val="0"/>
        <w:jc w:val="both"/>
        <w:rPr>
          <w:sz w:val="26"/>
          <w:szCs w:val="26"/>
          <w:lang w:bidi="ar-SA"/>
        </w:rPr>
      </w:pPr>
      <w:r w:rsidRPr="00D83E8E">
        <w:rPr>
          <w:sz w:val="26"/>
          <w:szCs w:val="26"/>
          <w:lang w:bidi="ar-SA"/>
        </w:rPr>
        <w:t>выделять в слове окончание;</w:t>
      </w:r>
    </w:p>
    <w:p w14:paraId="5D83725C" w14:textId="77777777" w:rsidR="00D83E8E" w:rsidRPr="00D83E8E" w:rsidRDefault="00D83E8E" w:rsidP="00474FA0">
      <w:pPr>
        <w:adjustRightInd w:val="0"/>
        <w:jc w:val="both"/>
        <w:rPr>
          <w:sz w:val="26"/>
          <w:szCs w:val="26"/>
          <w:lang w:bidi="ar-SA"/>
        </w:rPr>
      </w:pPr>
      <w:r w:rsidRPr="00D83E8E">
        <w:rPr>
          <w:sz w:val="26"/>
          <w:szCs w:val="26"/>
          <w:lang w:bidi="ar-SA"/>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16C714AE" w14:textId="77777777" w:rsidR="00D83E8E" w:rsidRPr="00D83E8E" w:rsidRDefault="00D83E8E" w:rsidP="00474FA0">
      <w:pPr>
        <w:adjustRightInd w:val="0"/>
        <w:jc w:val="both"/>
        <w:rPr>
          <w:sz w:val="26"/>
          <w:szCs w:val="26"/>
          <w:lang w:bidi="ar-SA"/>
        </w:rPr>
      </w:pPr>
      <w:r w:rsidRPr="00D83E8E">
        <w:rPr>
          <w:sz w:val="26"/>
          <w:szCs w:val="26"/>
          <w:lang w:bidi="ar-SA"/>
        </w:rPr>
        <w:t>распознавать слова, отвечающие на вопросы "кто?", "что?";</w:t>
      </w:r>
    </w:p>
    <w:p w14:paraId="6E712835" w14:textId="77777777" w:rsidR="00D83E8E" w:rsidRPr="00D83E8E" w:rsidRDefault="00D83E8E" w:rsidP="00474FA0">
      <w:pPr>
        <w:adjustRightInd w:val="0"/>
        <w:jc w:val="both"/>
        <w:rPr>
          <w:sz w:val="26"/>
          <w:szCs w:val="26"/>
          <w:lang w:bidi="ar-SA"/>
        </w:rPr>
      </w:pPr>
      <w:r w:rsidRPr="00D83E8E">
        <w:rPr>
          <w:sz w:val="26"/>
          <w:szCs w:val="26"/>
          <w:lang w:bidi="ar-SA"/>
        </w:rPr>
        <w:t>распознавать слова, отвечающие на вопросы "что делать?", "что сделать?" и другие;</w:t>
      </w:r>
    </w:p>
    <w:p w14:paraId="062060A9" w14:textId="77777777" w:rsidR="00D83E8E" w:rsidRPr="00D83E8E" w:rsidRDefault="00D83E8E" w:rsidP="00474FA0">
      <w:pPr>
        <w:adjustRightInd w:val="0"/>
        <w:jc w:val="both"/>
        <w:rPr>
          <w:sz w:val="26"/>
          <w:szCs w:val="26"/>
          <w:lang w:bidi="ar-SA"/>
        </w:rPr>
      </w:pPr>
      <w:r w:rsidRPr="00D83E8E">
        <w:rPr>
          <w:sz w:val="26"/>
          <w:szCs w:val="26"/>
          <w:lang w:bidi="ar-SA"/>
        </w:rPr>
        <w:t>распознавать слова, отвечающие на вопросы "какой?", "какая?", "какое?", "какие?";</w:t>
      </w:r>
    </w:p>
    <w:p w14:paraId="2328D9FC" w14:textId="77777777" w:rsidR="00D83E8E" w:rsidRPr="00D83E8E" w:rsidRDefault="00D83E8E" w:rsidP="00474FA0">
      <w:pPr>
        <w:adjustRightInd w:val="0"/>
        <w:jc w:val="both"/>
        <w:rPr>
          <w:sz w:val="26"/>
          <w:szCs w:val="26"/>
          <w:lang w:bidi="ar-SA"/>
        </w:rPr>
      </w:pPr>
      <w:r w:rsidRPr="00D83E8E">
        <w:rPr>
          <w:sz w:val="26"/>
          <w:szCs w:val="26"/>
          <w:lang w:bidi="ar-SA"/>
        </w:rPr>
        <w:t>определять вид предложения по цели высказывания и по эмоциональной окраске;</w:t>
      </w:r>
    </w:p>
    <w:p w14:paraId="713F60ED" w14:textId="77777777" w:rsidR="00D83E8E" w:rsidRPr="00D83E8E" w:rsidRDefault="00D83E8E" w:rsidP="00474FA0">
      <w:pPr>
        <w:adjustRightInd w:val="0"/>
        <w:jc w:val="both"/>
        <w:rPr>
          <w:sz w:val="26"/>
          <w:szCs w:val="26"/>
          <w:lang w:bidi="ar-SA"/>
        </w:rPr>
      </w:pPr>
      <w:r w:rsidRPr="00D83E8E">
        <w:rPr>
          <w:sz w:val="26"/>
          <w:szCs w:val="26"/>
          <w:lang w:bidi="ar-SA"/>
        </w:rPr>
        <w:t>находить место орфограммы в слове и между словами на изученные правила;</w:t>
      </w:r>
    </w:p>
    <w:p w14:paraId="27764FC5" w14:textId="77777777" w:rsidR="00D83E8E" w:rsidRPr="00D83E8E" w:rsidRDefault="00D83E8E" w:rsidP="00474FA0">
      <w:pPr>
        <w:adjustRightInd w:val="0"/>
        <w:jc w:val="both"/>
        <w:rPr>
          <w:sz w:val="26"/>
          <w:szCs w:val="26"/>
          <w:lang w:bidi="ar-SA"/>
        </w:rPr>
      </w:pPr>
      <w:r w:rsidRPr="00D83E8E">
        <w:rPr>
          <w:sz w:val="26"/>
          <w:szCs w:val="26"/>
          <w:lang w:bidi="ar-SA"/>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00DF1329" w14:textId="77777777" w:rsidR="00D83E8E" w:rsidRPr="00D83E8E" w:rsidRDefault="00D83E8E" w:rsidP="00474FA0">
      <w:pPr>
        <w:adjustRightInd w:val="0"/>
        <w:jc w:val="both"/>
        <w:rPr>
          <w:sz w:val="26"/>
          <w:szCs w:val="26"/>
          <w:lang w:bidi="ar-SA"/>
        </w:rPr>
      </w:pPr>
      <w:r w:rsidRPr="00D83E8E">
        <w:rPr>
          <w:sz w:val="26"/>
          <w:szCs w:val="26"/>
          <w:lang w:bidi="ar-SA"/>
        </w:rPr>
        <w:t>правильно списывать (без пропусков и искажений букв) слова и предложения, тексты объемом не более 50 слов;</w:t>
      </w:r>
    </w:p>
    <w:p w14:paraId="08EEB02A" w14:textId="77777777" w:rsidR="00D83E8E" w:rsidRPr="00D83E8E" w:rsidRDefault="00D83E8E" w:rsidP="00474FA0">
      <w:pPr>
        <w:adjustRightInd w:val="0"/>
        <w:jc w:val="both"/>
        <w:rPr>
          <w:sz w:val="26"/>
          <w:szCs w:val="26"/>
          <w:lang w:bidi="ar-SA"/>
        </w:rPr>
      </w:pPr>
      <w:r w:rsidRPr="00D83E8E">
        <w:rPr>
          <w:sz w:val="26"/>
          <w:szCs w:val="26"/>
          <w:lang w:bidi="ar-SA"/>
        </w:rPr>
        <w:t>писать под диктовку (без пропусков и искажений букв) слова, предложения, тексты объемом не более 45 слов с учетом изученных правил правописания;</w:t>
      </w:r>
    </w:p>
    <w:p w14:paraId="47E8EB70" w14:textId="77777777" w:rsidR="00D83E8E" w:rsidRPr="00D83E8E" w:rsidRDefault="00D83E8E" w:rsidP="00474FA0">
      <w:pPr>
        <w:adjustRightInd w:val="0"/>
        <w:jc w:val="both"/>
        <w:rPr>
          <w:sz w:val="26"/>
          <w:szCs w:val="26"/>
          <w:lang w:bidi="ar-SA"/>
        </w:rPr>
      </w:pPr>
      <w:r w:rsidRPr="00D83E8E">
        <w:rPr>
          <w:sz w:val="26"/>
          <w:szCs w:val="26"/>
          <w:lang w:bidi="ar-SA"/>
        </w:rPr>
        <w:t>находить и исправлять ошибки на изученные правила, описки;</w:t>
      </w:r>
    </w:p>
    <w:p w14:paraId="4D9D0529" w14:textId="77777777" w:rsidR="00D83E8E" w:rsidRPr="00D83E8E" w:rsidRDefault="00D83E8E" w:rsidP="00474FA0">
      <w:pPr>
        <w:adjustRightInd w:val="0"/>
        <w:jc w:val="both"/>
        <w:rPr>
          <w:sz w:val="26"/>
          <w:szCs w:val="26"/>
          <w:lang w:bidi="ar-SA"/>
        </w:rPr>
      </w:pPr>
      <w:r w:rsidRPr="00D83E8E">
        <w:rPr>
          <w:sz w:val="26"/>
          <w:szCs w:val="26"/>
          <w:lang w:bidi="ar-SA"/>
        </w:rPr>
        <w:t>пользоваться толковым, орфографическим, орфоэпическим словарями учебника;</w:t>
      </w:r>
    </w:p>
    <w:p w14:paraId="1BDBD368" w14:textId="77777777" w:rsidR="00D83E8E" w:rsidRPr="00D83E8E" w:rsidRDefault="00D83E8E" w:rsidP="00474FA0">
      <w:pPr>
        <w:adjustRightInd w:val="0"/>
        <w:jc w:val="both"/>
        <w:rPr>
          <w:sz w:val="26"/>
          <w:szCs w:val="26"/>
          <w:lang w:bidi="ar-SA"/>
        </w:rPr>
      </w:pPr>
      <w:r w:rsidRPr="00D83E8E">
        <w:rPr>
          <w:sz w:val="26"/>
          <w:szCs w:val="26"/>
          <w:lang w:bidi="ar-SA"/>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14:paraId="5B4A0AA1" w14:textId="77777777" w:rsidR="00D83E8E" w:rsidRPr="00D83E8E" w:rsidRDefault="00D83E8E" w:rsidP="003D0866">
      <w:pPr>
        <w:adjustRightInd w:val="0"/>
        <w:ind w:firstLine="540"/>
        <w:jc w:val="both"/>
        <w:rPr>
          <w:sz w:val="26"/>
          <w:szCs w:val="26"/>
          <w:lang w:bidi="ar-SA"/>
        </w:rPr>
      </w:pPr>
      <w:r w:rsidRPr="00D83E8E">
        <w:rPr>
          <w:sz w:val="26"/>
          <w:szCs w:val="26"/>
          <w:lang w:bidi="ar-SA"/>
        </w:rPr>
        <w:t>формулировать простые выводы на основе прочитанного (услышанного) устно и письменно (1 - 2 предложения);</w:t>
      </w:r>
    </w:p>
    <w:p w14:paraId="4286B820" w14:textId="77777777" w:rsidR="00D83E8E" w:rsidRPr="00D83E8E" w:rsidRDefault="00D83E8E" w:rsidP="003D0866">
      <w:pPr>
        <w:adjustRightInd w:val="0"/>
        <w:ind w:firstLine="540"/>
        <w:jc w:val="both"/>
        <w:rPr>
          <w:sz w:val="26"/>
          <w:szCs w:val="26"/>
          <w:lang w:bidi="ar-SA"/>
        </w:rPr>
      </w:pPr>
      <w:r w:rsidRPr="00D83E8E">
        <w:rPr>
          <w:sz w:val="26"/>
          <w:szCs w:val="26"/>
          <w:lang w:bidi="ar-SA"/>
        </w:rPr>
        <w:t>составлять предложения из слов, устанавливая между ними смысловую связь по вопросам;</w:t>
      </w:r>
    </w:p>
    <w:p w14:paraId="45528435" w14:textId="77777777" w:rsidR="00D83E8E" w:rsidRPr="00D83E8E" w:rsidRDefault="00D83E8E" w:rsidP="00474FA0">
      <w:pPr>
        <w:adjustRightInd w:val="0"/>
        <w:jc w:val="both"/>
        <w:rPr>
          <w:sz w:val="26"/>
          <w:szCs w:val="26"/>
          <w:lang w:bidi="ar-SA"/>
        </w:rPr>
      </w:pPr>
      <w:r w:rsidRPr="00D83E8E">
        <w:rPr>
          <w:sz w:val="26"/>
          <w:szCs w:val="26"/>
          <w:lang w:bidi="ar-SA"/>
        </w:rPr>
        <w:t>определять тему текста и озаглавливать текст, отражая его тему;</w:t>
      </w:r>
    </w:p>
    <w:p w14:paraId="09A6C444" w14:textId="77777777" w:rsidR="00D83E8E" w:rsidRPr="00D83E8E" w:rsidRDefault="00D83E8E" w:rsidP="00474FA0">
      <w:pPr>
        <w:adjustRightInd w:val="0"/>
        <w:jc w:val="both"/>
        <w:rPr>
          <w:sz w:val="26"/>
          <w:szCs w:val="26"/>
          <w:lang w:bidi="ar-SA"/>
        </w:rPr>
      </w:pPr>
      <w:r w:rsidRPr="00D83E8E">
        <w:rPr>
          <w:sz w:val="26"/>
          <w:szCs w:val="26"/>
          <w:lang w:bidi="ar-SA"/>
        </w:rPr>
        <w:t>составлять текст из разрозненных предложений, частей текста;</w:t>
      </w:r>
    </w:p>
    <w:p w14:paraId="5DC42477" w14:textId="77777777" w:rsidR="00D83E8E" w:rsidRPr="00D83E8E" w:rsidRDefault="00D83E8E" w:rsidP="00474FA0">
      <w:pPr>
        <w:adjustRightInd w:val="0"/>
        <w:jc w:val="both"/>
        <w:rPr>
          <w:sz w:val="26"/>
          <w:szCs w:val="26"/>
          <w:lang w:bidi="ar-SA"/>
        </w:rPr>
      </w:pPr>
      <w:r w:rsidRPr="00D83E8E">
        <w:rPr>
          <w:sz w:val="26"/>
          <w:szCs w:val="26"/>
          <w:lang w:bidi="ar-SA"/>
        </w:rPr>
        <w:t>писать подробное изложение повествовательного текста объемом 30 - 45 слов с опорой на вопросы;</w:t>
      </w:r>
    </w:p>
    <w:p w14:paraId="48B7D92C" w14:textId="77777777" w:rsidR="00D83E8E" w:rsidRPr="00D83E8E" w:rsidRDefault="00D83E8E" w:rsidP="003D0866">
      <w:pPr>
        <w:adjustRightInd w:val="0"/>
        <w:ind w:firstLine="540"/>
        <w:jc w:val="both"/>
        <w:rPr>
          <w:sz w:val="26"/>
          <w:szCs w:val="26"/>
          <w:lang w:bidi="ar-SA"/>
        </w:rPr>
      </w:pPr>
      <w:r w:rsidRPr="00D83E8E">
        <w:rPr>
          <w:sz w:val="26"/>
          <w:szCs w:val="26"/>
          <w:lang w:bidi="ar-SA"/>
        </w:rPr>
        <w:t>объяснять своими словами значение изученных понятий; использовать изученные понятия в процессе решения учебных задач.</w:t>
      </w:r>
    </w:p>
    <w:p w14:paraId="5013550F" w14:textId="2840D6F9" w:rsidR="00D83E8E" w:rsidRPr="00D83E8E" w:rsidRDefault="00D83E8E" w:rsidP="003D0866">
      <w:pPr>
        <w:adjustRightInd w:val="0"/>
        <w:ind w:firstLine="540"/>
        <w:jc w:val="both"/>
        <w:rPr>
          <w:sz w:val="26"/>
          <w:szCs w:val="26"/>
          <w:lang w:bidi="ar-SA"/>
        </w:rPr>
      </w:pPr>
      <w:r w:rsidRPr="00D83E8E">
        <w:rPr>
          <w:sz w:val="26"/>
          <w:szCs w:val="26"/>
          <w:lang w:bidi="ar-SA"/>
        </w:rPr>
        <w:lastRenderedPageBreak/>
        <w:t>Предметные результаты изучения русского языка. К концу обучения в 3 классе обучающийся научится:</w:t>
      </w:r>
    </w:p>
    <w:p w14:paraId="10B305C1" w14:textId="77777777" w:rsidR="00D83E8E" w:rsidRPr="00D83E8E" w:rsidRDefault="00D83E8E" w:rsidP="00474FA0">
      <w:pPr>
        <w:adjustRightInd w:val="0"/>
        <w:jc w:val="both"/>
        <w:rPr>
          <w:sz w:val="26"/>
          <w:szCs w:val="26"/>
          <w:lang w:bidi="ar-SA"/>
        </w:rPr>
      </w:pPr>
      <w:r w:rsidRPr="00D83E8E">
        <w:rPr>
          <w:sz w:val="26"/>
          <w:szCs w:val="26"/>
          <w:lang w:bidi="ar-SA"/>
        </w:rPr>
        <w:t>объяснять значение русского языка как государственного языка Российской Федерации;</w:t>
      </w:r>
    </w:p>
    <w:p w14:paraId="3EF086C5" w14:textId="77777777" w:rsidR="00D83E8E" w:rsidRPr="00D83E8E" w:rsidRDefault="00D83E8E" w:rsidP="00474FA0">
      <w:pPr>
        <w:adjustRightInd w:val="0"/>
        <w:jc w:val="both"/>
        <w:rPr>
          <w:sz w:val="26"/>
          <w:szCs w:val="26"/>
          <w:lang w:bidi="ar-SA"/>
        </w:rPr>
      </w:pPr>
      <w:r w:rsidRPr="00D83E8E">
        <w:rPr>
          <w:sz w:val="26"/>
          <w:szCs w:val="26"/>
          <w:lang w:bidi="ar-SA"/>
        </w:rPr>
        <w:t>характеризовать, сравнивать, классифицировать звуки вне слова и в слове по заданным параметрам;</w:t>
      </w:r>
    </w:p>
    <w:p w14:paraId="2C6EFC40" w14:textId="77777777" w:rsidR="00D83E8E" w:rsidRPr="00D83E8E" w:rsidRDefault="00D83E8E" w:rsidP="00474FA0">
      <w:pPr>
        <w:adjustRightInd w:val="0"/>
        <w:jc w:val="both"/>
        <w:rPr>
          <w:sz w:val="26"/>
          <w:szCs w:val="26"/>
          <w:lang w:bidi="ar-SA"/>
        </w:rPr>
      </w:pPr>
      <w:r w:rsidRPr="00D83E8E">
        <w:rPr>
          <w:sz w:val="26"/>
          <w:szCs w:val="26"/>
          <w:lang w:bidi="ar-SA"/>
        </w:rPr>
        <w:t>производить звуко-буквенный анализ слова (в словах с орфограммами; без транскрибирования);</w:t>
      </w:r>
    </w:p>
    <w:p w14:paraId="38CFDE12" w14:textId="77777777" w:rsidR="00D83E8E" w:rsidRPr="00D83E8E" w:rsidRDefault="00D83E8E" w:rsidP="00474FA0">
      <w:pPr>
        <w:adjustRightInd w:val="0"/>
        <w:jc w:val="both"/>
        <w:rPr>
          <w:sz w:val="26"/>
          <w:szCs w:val="26"/>
          <w:lang w:bidi="ar-SA"/>
        </w:rPr>
      </w:pPr>
      <w:r w:rsidRPr="00D83E8E">
        <w:rPr>
          <w:sz w:val="26"/>
          <w:szCs w:val="26"/>
          <w:lang w:bidi="ar-SA"/>
        </w:rPr>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
    <w:p w14:paraId="19872292" w14:textId="77777777" w:rsidR="00D83E8E" w:rsidRPr="00D83E8E" w:rsidRDefault="00D83E8E" w:rsidP="00474FA0">
      <w:pPr>
        <w:adjustRightInd w:val="0"/>
        <w:jc w:val="both"/>
        <w:rPr>
          <w:sz w:val="26"/>
          <w:szCs w:val="26"/>
          <w:lang w:bidi="ar-SA"/>
        </w:rPr>
      </w:pPr>
      <w:r w:rsidRPr="00D83E8E">
        <w:rPr>
          <w:sz w:val="26"/>
          <w:szCs w:val="26"/>
          <w:lang w:bidi="ar-SA"/>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70460032" w14:textId="77777777" w:rsidR="00D83E8E" w:rsidRPr="00D83E8E" w:rsidRDefault="00D83E8E" w:rsidP="00474FA0">
      <w:pPr>
        <w:adjustRightInd w:val="0"/>
        <w:jc w:val="both"/>
        <w:rPr>
          <w:sz w:val="26"/>
          <w:szCs w:val="26"/>
          <w:lang w:bidi="ar-SA"/>
        </w:rPr>
      </w:pPr>
      <w:r w:rsidRPr="00D83E8E">
        <w:rPr>
          <w:sz w:val="26"/>
          <w:szCs w:val="26"/>
          <w:lang w:bidi="ar-SA"/>
        </w:rPr>
        <w:t>находить в словах с однозначно выделяемыми морфемами окончание, корень, приставку, суффикс;</w:t>
      </w:r>
    </w:p>
    <w:p w14:paraId="4882711B" w14:textId="77777777" w:rsidR="00D83E8E" w:rsidRPr="00D83E8E" w:rsidRDefault="00D83E8E" w:rsidP="00474FA0">
      <w:pPr>
        <w:adjustRightInd w:val="0"/>
        <w:jc w:val="both"/>
        <w:rPr>
          <w:sz w:val="26"/>
          <w:szCs w:val="26"/>
          <w:lang w:bidi="ar-SA"/>
        </w:rPr>
      </w:pPr>
      <w:r w:rsidRPr="00D83E8E">
        <w:rPr>
          <w:sz w:val="26"/>
          <w:szCs w:val="26"/>
          <w:lang w:bidi="ar-SA"/>
        </w:rPr>
        <w:t>выявлять случаи употребления синонимов и антонимов; подбирать синонимы и антонимы к словам разных частей речи;</w:t>
      </w:r>
    </w:p>
    <w:p w14:paraId="4F39E4DC" w14:textId="77777777" w:rsidR="00D83E8E" w:rsidRPr="00D83E8E" w:rsidRDefault="00D83E8E" w:rsidP="00474FA0">
      <w:pPr>
        <w:adjustRightInd w:val="0"/>
        <w:jc w:val="both"/>
        <w:rPr>
          <w:sz w:val="26"/>
          <w:szCs w:val="26"/>
          <w:lang w:bidi="ar-SA"/>
        </w:rPr>
      </w:pPr>
      <w:r w:rsidRPr="00D83E8E">
        <w:rPr>
          <w:sz w:val="26"/>
          <w:szCs w:val="26"/>
          <w:lang w:bidi="ar-SA"/>
        </w:rPr>
        <w:t>распознавать слова, употребленные в прямом и переносном значении (простые случаи);</w:t>
      </w:r>
    </w:p>
    <w:p w14:paraId="7B0DB3C5" w14:textId="77777777" w:rsidR="00D83E8E" w:rsidRPr="00D83E8E" w:rsidRDefault="00D83E8E" w:rsidP="00474FA0">
      <w:pPr>
        <w:adjustRightInd w:val="0"/>
        <w:jc w:val="both"/>
        <w:rPr>
          <w:sz w:val="26"/>
          <w:szCs w:val="26"/>
          <w:lang w:bidi="ar-SA"/>
        </w:rPr>
      </w:pPr>
      <w:r w:rsidRPr="00D83E8E">
        <w:rPr>
          <w:sz w:val="26"/>
          <w:szCs w:val="26"/>
          <w:lang w:bidi="ar-SA"/>
        </w:rPr>
        <w:t>определять значение слова в тексте;</w:t>
      </w:r>
    </w:p>
    <w:p w14:paraId="57B68354" w14:textId="77777777" w:rsidR="00D83E8E" w:rsidRPr="00D83E8E" w:rsidRDefault="00D83E8E" w:rsidP="00474FA0">
      <w:pPr>
        <w:adjustRightInd w:val="0"/>
        <w:jc w:val="both"/>
        <w:rPr>
          <w:sz w:val="26"/>
          <w:szCs w:val="26"/>
          <w:lang w:bidi="ar-SA"/>
        </w:rPr>
      </w:pPr>
      <w:r w:rsidRPr="00D83E8E">
        <w:rPr>
          <w:sz w:val="26"/>
          <w:szCs w:val="26"/>
          <w:lang w:bidi="ar-SA"/>
        </w:rP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14:paraId="0FD9039D" w14:textId="77777777" w:rsidR="00D83E8E" w:rsidRPr="00D83E8E" w:rsidRDefault="00D83E8E" w:rsidP="00474FA0">
      <w:pPr>
        <w:adjustRightInd w:val="0"/>
        <w:jc w:val="both"/>
        <w:rPr>
          <w:sz w:val="26"/>
          <w:szCs w:val="26"/>
          <w:lang w:bidi="ar-SA"/>
        </w:rPr>
      </w:pPr>
      <w:r w:rsidRPr="00D83E8E">
        <w:rPr>
          <w:sz w:val="26"/>
          <w:szCs w:val="26"/>
          <w:lang w:bidi="ar-SA"/>
        </w:rPr>
        <w:t>распознавать имена прилагательные; определять грамматические признаки имен прилагательных: род, число, падеж;</w:t>
      </w:r>
    </w:p>
    <w:p w14:paraId="136C4633" w14:textId="77777777" w:rsidR="00D83E8E" w:rsidRPr="00D83E8E" w:rsidRDefault="00D83E8E" w:rsidP="00474FA0">
      <w:pPr>
        <w:adjustRightInd w:val="0"/>
        <w:jc w:val="both"/>
        <w:rPr>
          <w:sz w:val="26"/>
          <w:szCs w:val="26"/>
          <w:lang w:bidi="ar-SA"/>
        </w:rPr>
      </w:pPr>
      <w:r w:rsidRPr="00D83E8E">
        <w:rPr>
          <w:sz w:val="26"/>
          <w:szCs w:val="26"/>
          <w:lang w:bidi="ar-SA"/>
        </w:rPr>
        <w:t>изменять имена прилагательные по падежам, числам, родам (в единственном числе) в соответствии с падежом, числом и родом имен существительных;</w:t>
      </w:r>
    </w:p>
    <w:p w14:paraId="3BCDD3CA" w14:textId="77777777" w:rsidR="00D83E8E" w:rsidRPr="00D83E8E" w:rsidRDefault="00D83E8E" w:rsidP="00474FA0">
      <w:pPr>
        <w:adjustRightInd w:val="0"/>
        <w:jc w:val="both"/>
        <w:rPr>
          <w:sz w:val="26"/>
          <w:szCs w:val="26"/>
          <w:lang w:bidi="ar-SA"/>
        </w:rPr>
      </w:pPr>
      <w:r w:rsidRPr="00D83E8E">
        <w:rPr>
          <w:sz w:val="26"/>
          <w:szCs w:val="26"/>
          <w:lang w:bidi="ar-SA"/>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6242CE3D" w14:textId="77777777" w:rsidR="00D83E8E" w:rsidRPr="00D83E8E" w:rsidRDefault="00D83E8E" w:rsidP="003D0866">
      <w:pPr>
        <w:adjustRightInd w:val="0"/>
        <w:ind w:firstLine="540"/>
        <w:jc w:val="both"/>
        <w:rPr>
          <w:sz w:val="26"/>
          <w:szCs w:val="26"/>
          <w:lang w:bidi="ar-SA"/>
        </w:rPr>
      </w:pPr>
      <w:r w:rsidRPr="00D83E8E">
        <w:rPr>
          <w:sz w:val="26"/>
          <w:szCs w:val="26"/>
          <w:lang w:bidi="ar-SA"/>
        </w:rPr>
        <w:t>распознавать личные местоимения (в начальной форме);</w:t>
      </w:r>
    </w:p>
    <w:p w14:paraId="37EEDC8B" w14:textId="77777777" w:rsidR="00D83E8E" w:rsidRPr="00D83E8E" w:rsidRDefault="00D83E8E" w:rsidP="003D0866">
      <w:pPr>
        <w:adjustRightInd w:val="0"/>
        <w:jc w:val="both"/>
        <w:rPr>
          <w:sz w:val="26"/>
          <w:szCs w:val="26"/>
          <w:lang w:bidi="ar-SA"/>
        </w:rPr>
      </w:pPr>
      <w:r w:rsidRPr="00D83E8E">
        <w:rPr>
          <w:sz w:val="26"/>
          <w:szCs w:val="26"/>
          <w:lang w:bidi="ar-SA"/>
        </w:rPr>
        <w:t>использовать личные местоимения для устранения неоправданных повторов в тексте;</w:t>
      </w:r>
    </w:p>
    <w:p w14:paraId="618F86ED" w14:textId="77777777" w:rsidR="00D83E8E" w:rsidRPr="00D83E8E" w:rsidRDefault="00D83E8E" w:rsidP="003D0866">
      <w:pPr>
        <w:adjustRightInd w:val="0"/>
        <w:jc w:val="both"/>
        <w:rPr>
          <w:sz w:val="26"/>
          <w:szCs w:val="26"/>
          <w:lang w:bidi="ar-SA"/>
        </w:rPr>
      </w:pPr>
      <w:r w:rsidRPr="00D83E8E">
        <w:rPr>
          <w:sz w:val="26"/>
          <w:szCs w:val="26"/>
          <w:lang w:bidi="ar-SA"/>
        </w:rPr>
        <w:t>различать предлоги и приставки;</w:t>
      </w:r>
    </w:p>
    <w:p w14:paraId="5A382868" w14:textId="77777777" w:rsidR="00D83E8E" w:rsidRPr="00D83E8E" w:rsidRDefault="00D83E8E" w:rsidP="003D0866">
      <w:pPr>
        <w:adjustRightInd w:val="0"/>
        <w:jc w:val="both"/>
        <w:rPr>
          <w:sz w:val="26"/>
          <w:szCs w:val="26"/>
          <w:lang w:bidi="ar-SA"/>
        </w:rPr>
      </w:pPr>
      <w:r w:rsidRPr="00D83E8E">
        <w:rPr>
          <w:sz w:val="26"/>
          <w:szCs w:val="26"/>
          <w:lang w:bidi="ar-SA"/>
        </w:rPr>
        <w:t>определять вид предложения по цели высказывания и по эмоциональной окраске;</w:t>
      </w:r>
    </w:p>
    <w:p w14:paraId="377316B7" w14:textId="77777777" w:rsidR="00D83E8E" w:rsidRPr="00D83E8E" w:rsidRDefault="00D83E8E" w:rsidP="003D0866">
      <w:pPr>
        <w:adjustRightInd w:val="0"/>
        <w:jc w:val="both"/>
        <w:rPr>
          <w:sz w:val="26"/>
          <w:szCs w:val="26"/>
          <w:lang w:bidi="ar-SA"/>
        </w:rPr>
      </w:pPr>
      <w:r w:rsidRPr="00D83E8E">
        <w:rPr>
          <w:sz w:val="26"/>
          <w:szCs w:val="26"/>
          <w:lang w:bidi="ar-SA"/>
        </w:rPr>
        <w:t>находить главные и второстепенные (без деления на виды) члены предложения;</w:t>
      </w:r>
    </w:p>
    <w:p w14:paraId="553B4AC3" w14:textId="77777777" w:rsidR="00D83E8E" w:rsidRPr="00D83E8E" w:rsidRDefault="00D83E8E" w:rsidP="003D0866">
      <w:pPr>
        <w:adjustRightInd w:val="0"/>
        <w:jc w:val="both"/>
        <w:rPr>
          <w:sz w:val="26"/>
          <w:szCs w:val="26"/>
          <w:lang w:bidi="ar-SA"/>
        </w:rPr>
      </w:pPr>
      <w:r w:rsidRPr="00D83E8E">
        <w:rPr>
          <w:sz w:val="26"/>
          <w:szCs w:val="26"/>
          <w:lang w:bidi="ar-SA"/>
        </w:rPr>
        <w:t>распознавать распространенные и нераспространенные предложения;</w:t>
      </w:r>
    </w:p>
    <w:p w14:paraId="5EB00456" w14:textId="77777777" w:rsidR="00D83E8E" w:rsidRPr="00D83E8E" w:rsidRDefault="00D83E8E" w:rsidP="003D0866">
      <w:pPr>
        <w:adjustRightInd w:val="0"/>
        <w:jc w:val="both"/>
        <w:rPr>
          <w:sz w:val="26"/>
          <w:szCs w:val="26"/>
          <w:lang w:bidi="ar-SA"/>
        </w:rPr>
      </w:pPr>
      <w:r w:rsidRPr="00D83E8E">
        <w:rPr>
          <w:sz w:val="26"/>
          <w:szCs w:val="26"/>
          <w:lang w:bidi="ar-SA"/>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14:paraId="21A34DDB" w14:textId="77777777" w:rsidR="00D83E8E" w:rsidRPr="00D83E8E" w:rsidRDefault="00D83E8E" w:rsidP="003D0866">
      <w:pPr>
        <w:adjustRightInd w:val="0"/>
        <w:jc w:val="both"/>
        <w:rPr>
          <w:sz w:val="26"/>
          <w:szCs w:val="26"/>
          <w:lang w:bidi="ar-SA"/>
        </w:rPr>
      </w:pPr>
      <w:r w:rsidRPr="00D83E8E">
        <w:rPr>
          <w:sz w:val="26"/>
          <w:szCs w:val="26"/>
          <w:lang w:bidi="ar-SA"/>
        </w:rPr>
        <w:t>правильно списывать слова, предложения, тексты объемом не более 70 слов;</w:t>
      </w:r>
    </w:p>
    <w:p w14:paraId="10EE92A5" w14:textId="77777777" w:rsidR="00D83E8E" w:rsidRPr="00D83E8E" w:rsidRDefault="00D83E8E" w:rsidP="003D0866">
      <w:pPr>
        <w:adjustRightInd w:val="0"/>
        <w:jc w:val="both"/>
        <w:rPr>
          <w:sz w:val="26"/>
          <w:szCs w:val="26"/>
          <w:lang w:bidi="ar-SA"/>
        </w:rPr>
      </w:pPr>
      <w:r w:rsidRPr="00D83E8E">
        <w:rPr>
          <w:sz w:val="26"/>
          <w:szCs w:val="26"/>
          <w:lang w:bidi="ar-SA"/>
        </w:rPr>
        <w:t>писать под диктовку тексты объемом не более 65 слов с учетом изученных правил правописания;</w:t>
      </w:r>
    </w:p>
    <w:p w14:paraId="2B7C6D61" w14:textId="77777777" w:rsidR="00D83E8E" w:rsidRPr="00D83E8E" w:rsidRDefault="00D83E8E" w:rsidP="003D0866">
      <w:pPr>
        <w:adjustRightInd w:val="0"/>
        <w:jc w:val="both"/>
        <w:rPr>
          <w:sz w:val="26"/>
          <w:szCs w:val="26"/>
          <w:lang w:bidi="ar-SA"/>
        </w:rPr>
      </w:pPr>
      <w:r w:rsidRPr="00D83E8E">
        <w:rPr>
          <w:sz w:val="26"/>
          <w:szCs w:val="26"/>
          <w:lang w:bidi="ar-SA"/>
        </w:rPr>
        <w:t>находить и исправлять ошибки на изученные правила, описки;</w:t>
      </w:r>
    </w:p>
    <w:p w14:paraId="5F7CE6DF" w14:textId="77777777" w:rsidR="00D83E8E" w:rsidRPr="00D83E8E" w:rsidRDefault="00D83E8E" w:rsidP="003D0866">
      <w:pPr>
        <w:adjustRightInd w:val="0"/>
        <w:jc w:val="both"/>
        <w:rPr>
          <w:sz w:val="26"/>
          <w:szCs w:val="26"/>
          <w:lang w:bidi="ar-SA"/>
        </w:rPr>
      </w:pPr>
      <w:r w:rsidRPr="00D83E8E">
        <w:rPr>
          <w:sz w:val="26"/>
          <w:szCs w:val="26"/>
          <w:lang w:bidi="ar-SA"/>
        </w:rPr>
        <w:t>понимать тексты разных типов, находить в тексте заданную информацию;</w:t>
      </w:r>
    </w:p>
    <w:p w14:paraId="55B1E189" w14:textId="77777777" w:rsidR="00D83E8E" w:rsidRPr="00D83E8E" w:rsidRDefault="00D83E8E" w:rsidP="003D0866">
      <w:pPr>
        <w:adjustRightInd w:val="0"/>
        <w:jc w:val="both"/>
        <w:rPr>
          <w:sz w:val="26"/>
          <w:szCs w:val="26"/>
          <w:lang w:bidi="ar-SA"/>
        </w:rPr>
      </w:pPr>
      <w:r w:rsidRPr="00D83E8E">
        <w:rPr>
          <w:sz w:val="26"/>
          <w:szCs w:val="26"/>
          <w:lang w:bidi="ar-SA"/>
        </w:rPr>
        <w:t>формулировать устно и письменно на основе прочитанной (услышанной) информации простые выводы (1 - 2 предложения);</w:t>
      </w:r>
    </w:p>
    <w:p w14:paraId="24262D85" w14:textId="77777777" w:rsidR="00D83E8E" w:rsidRPr="00D83E8E" w:rsidRDefault="00D83E8E" w:rsidP="003D0866">
      <w:pPr>
        <w:adjustRightInd w:val="0"/>
        <w:ind w:firstLine="540"/>
        <w:jc w:val="both"/>
        <w:rPr>
          <w:sz w:val="26"/>
          <w:szCs w:val="26"/>
          <w:lang w:bidi="ar-SA"/>
        </w:rPr>
      </w:pPr>
      <w:r w:rsidRPr="00D83E8E">
        <w:rPr>
          <w:sz w:val="26"/>
          <w:szCs w:val="26"/>
          <w:lang w:bidi="ar-SA"/>
        </w:rPr>
        <w:t xml:space="preserve">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w:t>
      </w:r>
      <w:r w:rsidRPr="00D83E8E">
        <w:rPr>
          <w:sz w:val="26"/>
          <w:szCs w:val="26"/>
          <w:lang w:bidi="ar-SA"/>
        </w:rPr>
        <w:lastRenderedPageBreak/>
        <w:t>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14:paraId="67AD1E9B" w14:textId="77777777" w:rsidR="00D83E8E" w:rsidRPr="00D83E8E" w:rsidRDefault="00D83E8E" w:rsidP="003D0866">
      <w:pPr>
        <w:adjustRightInd w:val="0"/>
        <w:jc w:val="both"/>
        <w:rPr>
          <w:sz w:val="26"/>
          <w:szCs w:val="26"/>
          <w:lang w:bidi="ar-SA"/>
        </w:rPr>
      </w:pPr>
      <w:r w:rsidRPr="00D83E8E">
        <w:rPr>
          <w:sz w:val="26"/>
          <w:szCs w:val="26"/>
          <w:lang w:bidi="ar-SA"/>
        </w:rPr>
        <w:t>определять связь предложений в тексте (с помощью личных местоимений, синонимов, союзов и, а, но);</w:t>
      </w:r>
    </w:p>
    <w:p w14:paraId="777C1199" w14:textId="77777777" w:rsidR="00D83E8E" w:rsidRPr="00D83E8E" w:rsidRDefault="00D83E8E" w:rsidP="003D0866">
      <w:pPr>
        <w:adjustRightInd w:val="0"/>
        <w:jc w:val="both"/>
        <w:rPr>
          <w:sz w:val="26"/>
          <w:szCs w:val="26"/>
          <w:lang w:bidi="ar-SA"/>
        </w:rPr>
      </w:pPr>
      <w:r w:rsidRPr="00D83E8E">
        <w:rPr>
          <w:sz w:val="26"/>
          <w:szCs w:val="26"/>
          <w:lang w:bidi="ar-SA"/>
        </w:rPr>
        <w:t>определять ключевые слова в тексте;</w:t>
      </w:r>
    </w:p>
    <w:p w14:paraId="6DBC0CFF" w14:textId="77777777" w:rsidR="00D83E8E" w:rsidRPr="00D83E8E" w:rsidRDefault="00D83E8E" w:rsidP="003D0866">
      <w:pPr>
        <w:adjustRightInd w:val="0"/>
        <w:jc w:val="both"/>
        <w:rPr>
          <w:sz w:val="26"/>
          <w:szCs w:val="26"/>
          <w:lang w:bidi="ar-SA"/>
        </w:rPr>
      </w:pPr>
      <w:r w:rsidRPr="00D83E8E">
        <w:rPr>
          <w:sz w:val="26"/>
          <w:szCs w:val="26"/>
          <w:lang w:bidi="ar-SA"/>
        </w:rPr>
        <w:t>определять тему текста и основную мысль текста;</w:t>
      </w:r>
    </w:p>
    <w:p w14:paraId="624B7A8F" w14:textId="77777777" w:rsidR="00D83E8E" w:rsidRPr="00D83E8E" w:rsidRDefault="00D83E8E" w:rsidP="003D0866">
      <w:pPr>
        <w:adjustRightInd w:val="0"/>
        <w:jc w:val="both"/>
        <w:rPr>
          <w:sz w:val="26"/>
          <w:szCs w:val="26"/>
          <w:lang w:bidi="ar-SA"/>
        </w:rPr>
      </w:pPr>
      <w:r w:rsidRPr="00D83E8E">
        <w:rPr>
          <w:sz w:val="26"/>
          <w:szCs w:val="26"/>
          <w:lang w:bidi="ar-SA"/>
        </w:rPr>
        <w:t>выявлять части текста (абзацы) и отражать с помощью ключевых слов или предложений их смысловое содержание;</w:t>
      </w:r>
    </w:p>
    <w:p w14:paraId="04A9BDC2" w14:textId="77777777" w:rsidR="00D83E8E" w:rsidRPr="00D83E8E" w:rsidRDefault="00D83E8E" w:rsidP="003D0866">
      <w:pPr>
        <w:adjustRightInd w:val="0"/>
        <w:jc w:val="both"/>
        <w:rPr>
          <w:sz w:val="26"/>
          <w:szCs w:val="26"/>
          <w:lang w:bidi="ar-SA"/>
        </w:rPr>
      </w:pPr>
      <w:r w:rsidRPr="00D83E8E">
        <w:rPr>
          <w:sz w:val="26"/>
          <w:szCs w:val="26"/>
          <w:lang w:bidi="ar-SA"/>
        </w:rPr>
        <w:t>составлять план текста, создавать по нему текст и корректировать текст;</w:t>
      </w:r>
    </w:p>
    <w:p w14:paraId="7EE16DFA" w14:textId="77777777" w:rsidR="00D83E8E" w:rsidRPr="00D83E8E" w:rsidRDefault="00D83E8E" w:rsidP="003D0866">
      <w:pPr>
        <w:adjustRightInd w:val="0"/>
        <w:jc w:val="both"/>
        <w:rPr>
          <w:sz w:val="26"/>
          <w:szCs w:val="26"/>
          <w:lang w:bidi="ar-SA"/>
        </w:rPr>
      </w:pPr>
      <w:r w:rsidRPr="00D83E8E">
        <w:rPr>
          <w:sz w:val="26"/>
          <w:szCs w:val="26"/>
          <w:lang w:bidi="ar-SA"/>
        </w:rPr>
        <w:t>писать подробное изложение по заданному, коллективно или самостоятельно составленному плану;</w:t>
      </w:r>
    </w:p>
    <w:p w14:paraId="2944F9FF" w14:textId="77777777" w:rsidR="00D83E8E" w:rsidRPr="00D83E8E" w:rsidRDefault="00D83E8E" w:rsidP="003D0866">
      <w:pPr>
        <w:adjustRightInd w:val="0"/>
        <w:jc w:val="both"/>
        <w:rPr>
          <w:sz w:val="26"/>
          <w:szCs w:val="26"/>
          <w:lang w:bidi="ar-SA"/>
        </w:rPr>
      </w:pPr>
      <w:r w:rsidRPr="00D83E8E">
        <w:rPr>
          <w:sz w:val="26"/>
          <w:szCs w:val="26"/>
          <w:lang w:bidi="ar-SA"/>
        </w:rPr>
        <w:t>объяснять своими словами значение изученных понятий, использовать изученные понятия в процессе решения учебных задач;</w:t>
      </w:r>
    </w:p>
    <w:p w14:paraId="56376DF2" w14:textId="77777777" w:rsidR="00D83E8E" w:rsidRPr="00D83E8E" w:rsidRDefault="00D83E8E" w:rsidP="003D0866">
      <w:pPr>
        <w:adjustRightInd w:val="0"/>
        <w:jc w:val="both"/>
        <w:rPr>
          <w:sz w:val="26"/>
          <w:szCs w:val="26"/>
          <w:lang w:bidi="ar-SA"/>
        </w:rPr>
      </w:pPr>
      <w:r w:rsidRPr="00D83E8E">
        <w:rPr>
          <w:sz w:val="26"/>
          <w:szCs w:val="26"/>
          <w:lang w:bidi="ar-SA"/>
        </w:rPr>
        <w:t>уточнять значение слова с помощью толкового словаря.</w:t>
      </w:r>
    </w:p>
    <w:p w14:paraId="2781D39A" w14:textId="5F3BEC6F" w:rsidR="00D83E8E" w:rsidRPr="00D83E8E" w:rsidRDefault="00D83E8E" w:rsidP="003D0866">
      <w:pPr>
        <w:adjustRightInd w:val="0"/>
        <w:jc w:val="both"/>
        <w:rPr>
          <w:sz w:val="26"/>
          <w:szCs w:val="26"/>
          <w:lang w:bidi="ar-SA"/>
        </w:rPr>
      </w:pPr>
      <w:r w:rsidRPr="00D83E8E">
        <w:rPr>
          <w:sz w:val="26"/>
          <w:szCs w:val="26"/>
          <w:lang w:bidi="ar-SA"/>
        </w:rPr>
        <w:t xml:space="preserve"> Предметные результаты изучения русского языка. К концу обучения в 4 классе обучающийся научится:</w:t>
      </w:r>
    </w:p>
    <w:p w14:paraId="3A9F89FF" w14:textId="77777777" w:rsidR="00D83E8E" w:rsidRPr="00D83E8E" w:rsidRDefault="00D83E8E" w:rsidP="003D0866">
      <w:pPr>
        <w:adjustRightInd w:val="0"/>
        <w:jc w:val="both"/>
        <w:rPr>
          <w:sz w:val="26"/>
          <w:szCs w:val="26"/>
          <w:lang w:bidi="ar-SA"/>
        </w:rPr>
      </w:pPr>
      <w:r w:rsidRPr="00D83E8E">
        <w:rPr>
          <w:sz w:val="26"/>
          <w:szCs w:val="26"/>
          <w:lang w:bidi="ar-SA"/>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157DC751" w14:textId="77777777" w:rsidR="00D83E8E" w:rsidRPr="00D83E8E" w:rsidRDefault="00D83E8E" w:rsidP="003D0866">
      <w:pPr>
        <w:adjustRightInd w:val="0"/>
        <w:jc w:val="both"/>
        <w:rPr>
          <w:sz w:val="26"/>
          <w:szCs w:val="26"/>
          <w:lang w:bidi="ar-SA"/>
        </w:rPr>
      </w:pPr>
      <w:r w:rsidRPr="00D83E8E">
        <w:rPr>
          <w:sz w:val="26"/>
          <w:szCs w:val="26"/>
          <w:lang w:bidi="ar-SA"/>
        </w:rPr>
        <w:t>объяснять роль языка как основного средства общения;</w:t>
      </w:r>
    </w:p>
    <w:p w14:paraId="15543370" w14:textId="77777777" w:rsidR="00D83E8E" w:rsidRPr="00D83E8E" w:rsidRDefault="00D83E8E" w:rsidP="003D0866">
      <w:pPr>
        <w:adjustRightInd w:val="0"/>
        <w:jc w:val="both"/>
        <w:rPr>
          <w:sz w:val="26"/>
          <w:szCs w:val="26"/>
          <w:lang w:bidi="ar-SA"/>
        </w:rPr>
      </w:pPr>
      <w:r w:rsidRPr="00D83E8E">
        <w:rPr>
          <w:sz w:val="26"/>
          <w:szCs w:val="26"/>
          <w:lang w:bidi="ar-SA"/>
        </w:rPr>
        <w:t>объяснять роль русского языка как государственного языка Российской Федерации и языка межнационального общения;</w:t>
      </w:r>
    </w:p>
    <w:p w14:paraId="5A460E54" w14:textId="77777777" w:rsidR="00D83E8E" w:rsidRPr="00D83E8E" w:rsidRDefault="00D83E8E" w:rsidP="003D0866">
      <w:pPr>
        <w:adjustRightInd w:val="0"/>
        <w:jc w:val="both"/>
        <w:rPr>
          <w:sz w:val="26"/>
          <w:szCs w:val="26"/>
          <w:lang w:bidi="ar-SA"/>
        </w:rPr>
      </w:pPr>
      <w:r w:rsidRPr="00D83E8E">
        <w:rPr>
          <w:sz w:val="26"/>
          <w:szCs w:val="26"/>
          <w:lang w:bidi="ar-SA"/>
        </w:rPr>
        <w:t>осознавать правильную устную и письменную речь как показатель общей культуры человека;</w:t>
      </w:r>
    </w:p>
    <w:p w14:paraId="4CA080A9" w14:textId="77777777" w:rsidR="00D83E8E" w:rsidRPr="00D83E8E" w:rsidRDefault="00D83E8E" w:rsidP="003D0866">
      <w:pPr>
        <w:adjustRightInd w:val="0"/>
        <w:jc w:val="both"/>
        <w:rPr>
          <w:sz w:val="26"/>
          <w:szCs w:val="26"/>
          <w:lang w:bidi="ar-SA"/>
        </w:rPr>
      </w:pPr>
      <w:r w:rsidRPr="00D83E8E">
        <w:rPr>
          <w:sz w:val="26"/>
          <w:szCs w:val="26"/>
          <w:lang w:bidi="ar-SA"/>
        </w:rPr>
        <w:t>проводить звуко-буквенный разбор слов (в соответствии с предложенным в учебнике алгоритмом);</w:t>
      </w:r>
    </w:p>
    <w:p w14:paraId="4474AC8F" w14:textId="77777777" w:rsidR="00D83E8E" w:rsidRPr="00D83E8E" w:rsidRDefault="00D83E8E" w:rsidP="003D0866">
      <w:pPr>
        <w:adjustRightInd w:val="0"/>
        <w:jc w:val="both"/>
        <w:rPr>
          <w:sz w:val="26"/>
          <w:szCs w:val="26"/>
          <w:lang w:bidi="ar-SA"/>
        </w:rPr>
      </w:pPr>
      <w:r w:rsidRPr="00D83E8E">
        <w:rPr>
          <w:sz w:val="26"/>
          <w:szCs w:val="26"/>
          <w:lang w:bidi="ar-SA"/>
        </w:rPr>
        <w:t>подбирать к предложенным словам синонимы; подбирать к предложенным словам антонимы;</w:t>
      </w:r>
    </w:p>
    <w:p w14:paraId="4B0CC9A2" w14:textId="77777777" w:rsidR="00D83E8E" w:rsidRPr="00D83E8E" w:rsidRDefault="00D83E8E" w:rsidP="003D0866">
      <w:pPr>
        <w:adjustRightInd w:val="0"/>
        <w:jc w:val="both"/>
        <w:rPr>
          <w:sz w:val="26"/>
          <w:szCs w:val="26"/>
          <w:lang w:bidi="ar-SA"/>
        </w:rPr>
      </w:pPr>
      <w:r w:rsidRPr="00D83E8E">
        <w:rPr>
          <w:sz w:val="26"/>
          <w:szCs w:val="26"/>
          <w:lang w:bidi="ar-SA"/>
        </w:rPr>
        <w:t>выявлять в речи слова, значение которых требует уточнения, определять значение слова по контексту;</w:t>
      </w:r>
    </w:p>
    <w:p w14:paraId="44A023F8" w14:textId="77777777" w:rsidR="00D83E8E" w:rsidRPr="00D83E8E" w:rsidRDefault="00D83E8E" w:rsidP="003D0866">
      <w:pPr>
        <w:adjustRightInd w:val="0"/>
        <w:jc w:val="both"/>
        <w:rPr>
          <w:sz w:val="26"/>
          <w:szCs w:val="26"/>
          <w:lang w:bidi="ar-SA"/>
        </w:rPr>
      </w:pPr>
      <w:r w:rsidRPr="00D83E8E">
        <w:rPr>
          <w:sz w:val="26"/>
          <w:szCs w:val="26"/>
          <w:lang w:bidi="ar-SA"/>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4E90ABF2" w14:textId="77777777" w:rsidR="00D83E8E" w:rsidRPr="00D83E8E" w:rsidRDefault="00D83E8E" w:rsidP="003D0866">
      <w:pPr>
        <w:adjustRightInd w:val="0"/>
        <w:jc w:val="both"/>
        <w:rPr>
          <w:sz w:val="26"/>
          <w:szCs w:val="26"/>
          <w:lang w:bidi="ar-SA"/>
        </w:rPr>
      </w:pPr>
      <w:r w:rsidRPr="00D83E8E">
        <w:rPr>
          <w:sz w:val="26"/>
          <w:szCs w:val="26"/>
          <w:lang w:bidi="ar-SA"/>
        </w:rPr>
        <w:t>устанавливать принадлежность слова к определенной части речи (в объеме изученного) по комплексу освоенных грамматических признаков;</w:t>
      </w:r>
    </w:p>
    <w:p w14:paraId="1F214E5D" w14:textId="77777777" w:rsidR="00D83E8E" w:rsidRPr="00D83E8E" w:rsidRDefault="00D83E8E" w:rsidP="003D0866">
      <w:pPr>
        <w:adjustRightInd w:val="0"/>
        <w:jc w:val="both"/>
        <w:rPr>
          <w:sz w:val="26"/>
          <w:szCs w:val="26"/>
          <w:lang w:bidi="ar-SA"/>
        </w:rPr>
      </w:pPr>
      <w:r w:rsidRPr="00D83E8E">
        <w:rPr>
          <w:sz w:val="26"/>
          <w:szCs w:val="26"/>
          <w:lang w:bidi="ar-SA"/>
        </w:rPr>
        <w:t>определять грамматические признаки имен существительных: склонение, род, число, падеж; проводить разбор имени существительного как части речи;</w:t>
      </w:r>
    </w:p>
    <w:p w14:paraId="5BC80B64" w14:textId="77777777" w:rsidR="00D83E8E" w:rsidRPr="00D83E8E" w:rsidRDefault="00D83E8E" w:rsidP="003D0866">
      <w:pPr>
        <w:adjustRightInd w:val="0"/>
        <w:jc w:val="both"/>
        <w:rPr>
          <w:sz w:val="26"/>
          <w:szCs w:val="26"/>
          <w:lang w:bidi="ar-SA"/>
        </w:rPr>
      </w:pPr>
      <w:r w:rsidRPr="00D83E8E">
        <w:rPr>
          <w:sz w:val="26"/>
          <w:szCs w:val="26"/>
          <w:lang w:bidi="ar-SA"/>
        </w:rPr>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14:paraId="2469F1B8" w14:textId="77777777" w:rsidR="00D83E8E" w:rsidRPr="00D83E8E" w:rsidRDefault="00D83E8E" w:rsidP="003D0866">
      <w:pPr>
        <w:adjustRightInd w:val="0"/>
        <w:jc w:val="both"/>
        <w:rPr>
          <w:sz w:val="26"/>
          <w:szCs w:val="26"/>
          <w:lang w:bidi="ar-SA"/>
        </w:rPr>
      </w:pPr>
      <w:r w:rsidRPr="00D83E8E">
        <w:rPr>
          <w:sz w:val="26"/>
          <w:szCs w:val="26"/>
          <w:lang w:bidi="ar-SA"/>
        </w:rP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0F6AD306" w14:textId="77777777" w:rsidR="00D83E8E" w:rsidRPr="00D83E8E" w:rsidRDefault="00D83E8E" w:rsidP="003D0866">
      <w:pPr>
        <w:adjustRightInd w:val="0"/>
        <w:jc w:val="both"/>
        <w:rPr>
          <w:sz w:val="26"/>
          <w:szCs w:val="26"/>
          <w:lang w:bidi="ar-SA"/>
        </w:rPr>
      </w:pPr>
      <w:r w:rsidRPr="00D83E8E">
        <w:rPr>
          <w:sz w:val="26"/>
          <w:szCs w:val="26"/>
          <w:lang w:bidi="ar-SA"/>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102E42FB" w14:textId="77777777" w:rsidR="00D83E8E" w:rsidRPr="00D83E8E" w:rsidRDefault="00D83E8E" w:rsidP="003D0866">
      <w:pPr>
        <w:adjustRightInd w:val="0"/>
        <w:jc w:val="both"/>
        <w:rPr>
          <w:sz w:val="26"/>
          <w:szCs w:val="26"/>
          <w:lang w:bidi="ar-SA"/>
        </w:rPr>
      </w:pPr>
      <w:r w:rsidRPr="00D83E8E">
        <w:rPr>
          <w:sz w:val="26"/>
          <w:szCs w:val="26"/>
          <w:lang w:bidi="ar-SA"/>
        </w:rPr>
        <w:t>различать предложение, словосочетание и слово;</w:t>
      </w:r>
    </w:p>
    <w:p w14:paraId="59CC5AB1" w14:textId="77777777" w:rsidR="00D83E8E" w:rsidRPr="00D83E8E" w:rsidRDefault="00D83E8E" w:rsidP="003D0866">
      <w:pPr>
        <w:adjustRightInd w:val="0"/>
        <w:jc w:val="both"/>
        <w:rPr>
          <w:sz w:val="26"/>
          <w:szCs w:val="26"/>
          <w:lang w:bidi="ar-SA"/>
        </w:rPr>
      </w:pPr>
      <w:r w:rsidRPr="00D83E8E">
        <w:rPr>
          <w:sz w:val="26"/>
          <w:szCs w:val="26"/>
          <w:lang w:bidi="ar-SA"/>
        </w:rPr>
        <w:t>классифицировать предложения по цели высказывания и по эмоциональной окраске;</w:t>
      </w:r>
    </w:p>
    <w:p w14:paraId="0FC02B65" w14:textId="77777777" w:rsidR="00D83E8E" w:rsidRPr="00D83E8E" w:rsidRDefault="00D83E8E" w:rsidP="003D0866">
      <w:pPr>
        <w:adjustRightInd w:val="0"/>
        <w:jc w:val="both"/>
        <w:rPr>
          <w:sz w:val="26"/>
          <w:szCs w:val="26"/>
          <w:lang w:bidi="ar-SA"/>
        </w:rPr>
      </w:pPr>
      <w:r w:rsidRPr="00D83E8E">
        <w:rPr>
          <w:sz w:val="26"/>
          <w:szCs w:val="26"/>
          <w:lang w:bidi="ar-SA"/>
        </w:rPr>
        <w:t>различать распространенные и нераспространенные предложения;</w:t>
      </w:r>
    </w:p>
    <w:p w14:paraId="5A4D752A" w14:textId="77777777" w:rsidR="00D83E8E" w:rsidRPr="00D83E8E" w:rsidRDefault="00D83E8E" w:rsidP="003D0866">
      <w:pPr>
        <w:adjustRightInd w:val="0"/>
        <w:jc w:val="both"/>
        <w:rPr>
          <w:sz w:val="26"/>
          <w:szCs w:val="26"/>
          <w:lang w:bidi="ar-SA"/>
        </w:rPr>
      </w:pPr>
      <w:r w:rsidRPr="00D83E8E">
        <w:rPr>
          <w:sz w:val="26"/>
          <w:szCs w:val="26"/>
          <w:lang w:bidi="ar-SA"/>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6894C44A" w14:textId="77777777" w:rsidR="00D83E8E" w:rsidRPr="00D83E8E" w:rsidRDefault="00D83E8E" w:rsidP="003D0866">
      <w:pPr>
        <w:adjustRightInd w:val="0"/>
        <w:jc w:val="both"/>
        <w:rPr>
          <w:sz w:val="26"/>
          <w:szCs w:val="26"/>
          <w:lang w:bidi="ar-SA"/>
        </w:rPr>
      </w:pPr>
      <w:r w:rsidRPr="00D83E8E">
        <w:rPr>
          <w:sz w:val="26"/>
          <w:szCs w:val="26"/>
          <w:lang w:bidi="ar-SA"/>
        </w:rPr>
        <w:t xml:space="preserve">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w:t>
      </w:r>
      <w:r w:rsidRPr="00D83E8E">
        <w:rPr>
          <w:sz w:val="26"/>
          <w:szCs w:val="26"/>
          <w:lang w:bidi="ar-SA"/>
        </w:rPr>
        <w:lastRenderedPageBreak/>
        <w:t>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14:paraId="2E3B4AA3" w14:textId="77777777" w:rsidR="00D83E8E" w:rsidRPr="00D83E8E" w:rsidRDefault="00D83E8E" w:rsidP="003D0866">
      <w:pPr>
        <w:adjustRightInd w:val="0"/>
        <w:jc w:val="both"/>
        <w:rPr>
          <w:sz w:val="26"/>
          <w:szCs w:val="26"/>
          <w:lang w:bidi="ar-SA"/>
        </w:rPr>
      </w:pPr>
      <w:r w:rsidRPr="00D83E8E">
        <w:rPr>
          <w:sz w:val="26"/>
          <w:szCs w:val="26"/>
          <w:lang w:bidi="ar-SA"/>
        </w:rPr>
        <w:t>производить синтаксический разбор простого предложения;</w:t>
      </w:r>
    </w:p>
    <w:p w14:paraId="33AB1D71" w14:textId="77777777" w:rsidR="00D83E8E" w:rsidRPr="00D83E8E" w:rsidRDefault="00D83E8E" w:rsidP="003D0866">
      <w:pPr>
        <w:adjustRightInd w:val="0"/>
        <w:jc w:val="both"/>
        <w:rPr>
          <w:sz w:val="26"/>
          <w:szCs w:val="26"/>
          <w:lang w:bidi="ar-SA"/>
        </w:rPr>
      </w:pPr>
      <w:r w:rsidRPr="00D83E8E">
        <w:rPr>
          <w:sz w:val="26"/>
          <w:szCs w:val="26"/>
          <w:lang w:bidi="ar-SA"/>
        </w:rPr>
        <w:t>находить место орфограммы в слове и между словами на изученные правила;</w:t>
      </w:r>
    </w:p>
    <w:p w14:paraId="469543CE" w14:textId="77777777" w:rsidR="00D83E8E" w:rsidRPr="00D83E8E" w:rsidRDefault="00D83E8E" w:rsidP="003D0866">
      <w:pPr>
        <w:adjustRightInd w:val="0"/>
        <w:jc w:val="both"/>
        <w:rPr>
          <w:sz w:val="26"/>
          <w:szCs w:val="26"/>
          <w:lang w:bidi="ar-SA"/>
        </w:rPr>
      </w:pPr>
      <w:r w:rsidRPr="00D83E8E">
        <w:rPr>
          <w:sz w:val="26"/>
          <w:szCs w:val="26"/>
          <w:lang w:bidi="ar-SA"/>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14:paraId="675701D0" w14:textId="77777777" w:rsidR="00D83E8E" w:rsidRPr="00D83E8E" w:rsidRDefault="00D83E8E" w:rsidP="003D0866">
      <w:pPr>
        <w:adjustRightInd w:val="0"/>
        <w:jc w:val="both"/>
        <w:rPr>
          <w:sz w:val="26"/>
          <w:szCs w:val="26"/>
          <w:lang w:bidi="ar-SA"/>
        </w:rPr>
      </w:pPr>
      <w:r w:rsidRPr="00D83E8E">
        <w:rPr>
          <w:sz w:val="26"/>
          <w:szCs w:val="26"/>
          <w:lang w:bidi="ar-SA"/>
        </w:rPr>
        <w:t>правильно списывать тексты объемом не более 85 слов;</w:t>
      </w:r>
    </w:p>
    <w:p w14:paraId="0FED6973" w14:textId="77777777" w:rsidR="00D83E8E" w:rsidRPr="00D83E8E" w:rsidRDefault="00D83E8E" w:rsidP="003D0866">
      <w:pPr>
        <w:adjustRightInd w:val="0"/>
        <w:jc w:val="both"/>
        <w:rPr>
          <w:sz w:val="26"/>
          <w:szCs w:val="26"/>
          <w:lang w:bidi="ar-SA"/>
        </w:rPr>
      </w:pPr>
      <w:r w:rsidRPr="00D83E8E">
        <w:rPr>
          <w:sz w:val="26"/>
          <w:szCs w:val="26"/>
          <w:lang w:bidi="ar-SA"/>
        </w:rPr>
        <w:t>писать под диктовку тексты объемом не более 80 слов с учетом изученных правил правописания;</w:t>
      </w:r>
    </w:p>
    <w:p w14:paraId="21F30EEF" w14:textId="77777777" w:rsidR="00D83E8E" w:rsidRPr="00D83E8E" w:rsidRDefault="00D83E8E" w:rsidP="003D0866">
      <w:pPr>
        <w:adjustRightInd w:val="0"/>
        <w:jc w:val="both"/>
        <w:rPr>
          <w:sz w:val="26"/>
          <w:szCs w:val="26"/>
          <w:lang w:bidi="ar-SA"/>
        </w:rPr>
      </w:pPr>
      <w:r w:rsidRPr="00D83E8E">
        <w:rPr>
          <w:sz w:val="26"/>
          <w:szCs w:val="26"/>
          <w:lang w:bidi="ar-SA"/>
        </w:rPr>
        <w:t>находить и исправлять орфографические и пунктуационные ошибки на изученные правила, описки;</w:t>
      </w:r>
    </w:p>
    <w:p w14:paraId="0490BC79" w14:textId="77777777" w:rsidR="00D83E8E" w:rsidRPr="00D83E8E" w:rsidRDefault="00D83E8E" w:rsidP="003D0866">
      <w:pPr>
        <w:adjustRightInd w:val="0"/>
        <w:jc w:val="both"/>
        <w:rPr>
          <w:sz w:val="26"/>
          <w:szCs w:val="26"/>
          <w:lang w:bidi="ar-SA"/>
        </w:rPr>
      </w:pPr>
      <w:r w:rsidRPr="00D83E8E">
        <w:rPr>
          <w:sz w:val="26"/>
          <w:szCs w:val="26"/>
          <w:lang w:bidi="ar-SA"/>
        </w:rPr>
        <w:t>осознавать ситуацию общения (с какой целью, с кем, где происходит общение); выбирать адекватные языковые средства в ситуации общения;</w:t>
      </w:r>
    </w:p>
    <w:p w14:paraId="3F9B12AC" w14:textId="77777777" w:rsidR="00D83E8E" w:rsidRPr="00D83E8E" w:rsidRDefault="00D83E8E" w:rsidP="003D0866">
      <w:pPr>
        <w:adjustRightInd w:val="0"/>
        <w:jc w:val="both"/>
        <w:rPr>
          <w:sz w:val="26"/>
          <w:szCs w:val="26"/>
          <w:lang w:bidi="ar-SA"/>
        </w:rPr>
      </w:pPr>
      <w:r w:rsidRPr="00D83E8E">
        <w:rPr>
          <w:sz w:val="26"/>
          <w:szCs w:val="26"/>
          <w:lang w:bidi="ar-SA"/>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14:paraId="3B282A79" w14:textId="77777777" w:rsidR="00D83E8E" w:rsidRPr="00D83E8E" w:rsidRDefault="00D83E8E" w:rsidP="003D0866">
      <w:pPr>
        <w:adjustRightInd w:val="0"/>
        <w:jc w:val="both"/>
        <w:rPr>
          <w:sz w:val="26"/>
          <w:szCs w:val="26"/>
          <w:lang w:bidi="ar-SA"/>
        </w:rPr>
      </w:pPr>
      <w:r w:rsidRPr="00D83E8E">
        <w:rPr>
          <w:sz w:val="26"/>
          <w:szCs w:val="26"/>
          <w:lang w:bidi="ar-SA"/>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14:paraId="0EF24392" w14:textId="77777777" w:rsidR="00D83E8E" w:rsidRPr="00D83E8E" w:rsidRDefault="00D83E8E" w:rsidP="003D0866">
      <w:pPr>
        <w:adjustRightInd w:val="0"/>
        <w:jc w:val="both"/>
        <w:rPr>
          <w:sz w:val="26"/>
          <w:szCs w:val="26"/>
          <w:lang w:bidi="ar-SA"/>
        </w:rPr>
      </w:pPr>
      <w:r w:rsidRPr="00D83E8E">
        <w:rPr>
          <w:sz w:val="26"/>
          <w:szCs w:val="26"/>
          <w:lang w:bidi="ar-SA"/>
        </w:rPr>
        <w:t>определять тему и основную мысль текста; самостоятельно озаглавливать текст с опорой на тему или основную мысль;</w:t>
      </w:r>
    </w:p>
    <w:p w14:paraId="7F16E2D2" w14:textId="77777777" w:rsidR="00D83E8E" w:rsidRPr="00D83E8E" w:rsidRDefault="00D83E8E" w:rsidP="003D0866">
      <w:pPr>
        <w:adjustRightInd w:val="0"/>
        <w:jc w:val="both"/>
        <w:rPr>
          <w:sz w:val="26"/>
          <w:szCs w:val="26"/>
          <w:lang w:bidi="ar-SA"/>
        </w:rPr>
      </w:pPr>
      <w:r w:rsidRPr="00D83E8E">
        <w:rPr>
          <w:sz w:val="26"/>
          <w:szCs w:val="26"/>
          <w:lang w:bidi="ar-SA"/>
        </w:rPr>
        <w:t>корректировать порядок предложений и частей текста;</w:t>
      </w:r>
    </w:p>
    <w:p w14:paraId="2C0887A1" w14:textId="77777777" w:rsidR="00D83E8E" w:rsidRPr="00D83E8E" w:rsidRDefault="00D83E8E" w:rsidP="003D0866">
      <w:pPr>
        <w:adjustRightInd w:val="0"/>
        <w:jc w:val="both"/>
        <w:rPr>
          <w:sz w:val="26"/>
          <w:szCs w:val="26"/>
          <w:lang w:bidi="ar-SA"/>
        </w:rPr>
      </w:pPr>
      <w:r w:rsidRPr="00D83E8E">
        <w:rPr>
          <w:sz w:val="26"/>
          <w:szCs w:val="26"/>
          <w:lang w:bidi="ar-SA"/>
        </w:rPr>
        <w:t>составлять план к заданным текстам;</w:t>
      </w:r>
    </w:p>
    <w:p w14:paraId="5E47F059" w14:textId="77777777" w:rsidR="00D83E8E" w:rsidRPr="00D83E8E" w:rsidRDefault="00D83E8E" w:rsidP="003D0866">
      <w:pPr>
        <w:adjustRightInd w:val="0"/>
        <w:jc w:val="both"/>
        <w:rPr>
          <w:sz w:val="26"/>
          <w:szCs w:val="26"/>
          <w:lang w:bidi="ar-SA"/>
        </w:rPr>
      </w:pPr>
      <w:r w:rsidRPr="00D83E8E">
        <w:rPr>
          <w:sz w:val="26"/>
          <w:szCs w:val="26"/>
          <w:lang w:bidi="ar-SA"/>
        </w:rPr>
        <w:t>осуществлять подробный пересказ текста (устно и письменно);</w:t>
      </w:r>
    </w:p>
    <w:p w14:paraId="08DC5D67" w14:textId="77777777" w:rsidR="00D83E8E" w:rsidRPr="00D83E8E" w:rsidRDefault="00D83E8E" w:rsidP="003D0866">
      <w:pPr>
        <w:adjustRightInd w:val="0"/>
        <w:jc w:val="both"/>
        <w:rPr>
          <w:sz w:val="26"/>
          <w:szCs w:val="26"/>
          <w:lang w:bidi="ar-SA"/>
        </w:rPr>
      </w:pPr>
      <w:r w:rsidRPr="00D83E8E">
        <w:rPr>
          <w:sz w:val="26"/>
          <w:szCs w:val="26"/>
          <w:lang w:bidi="ar-SA"/>
        </w:rPr>
        <w:t>осуществлять выборочный пересказ текста (устно);</w:t>
      </w:r>
    </w:p>
    <w:p w14:paraId="08F7EE72" w14:textId="77777777" w:rsidR="00D83E8E" w:rsidRPr="00D83E8E" w:rsidRDefault="00D83E8E" w:rsidP="003D0866">
      <w:pPr>
        <w:adjustRightInd w:val="0"/>
        <w:jc w:val="both"/>
        <w:rPr>
          <w:sz w:val="26"/>
          <w:szCs w:val="26"/>
          <w:lang w:bidi="ar-SA"/>
        </w:rPr>
      </w:pPr>
      <w:r w:rsidRPr="00D83E8E">
        <w:rPr>
          <w:sz w:val="26"/>
          <w:szCs w:val="26"/>
          <w:lang w:bidi="ar-SA"/>
        </w:rPr>
        <w:t>писать (после предварительной подготовки) сочинения по заданным темам;</w:t>
      </w:r>
    </w:p>
    <w:p w14:paraId="2A833D78" w14:textId="77777777" w:rsidR="00D83E8E" w:rsidRPr="00D83E8E" w:rsidRDefault="00D83E8E" w:rsidP="003D0866">
      <w:pPr>
        <w:adjustRightInd w:val="0"/>
        <w:jc w:val="both"/>
        <w:rPr>
          <w:sz w:val="26"/>
          <w:szCs w:val="26"/>
          <w:lang w:bidi="ar-SA"/>
        </w:rPr>
      </w:pPr>
      <w:r w:rsidRPr="00D83E8E">
        <w:rPr>
          <w:sz w:val="26"/>
          <w:szCs w:val="26"/>
          <w:lang w:bidi="ar-SA"/>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14:paraId="07D9E4F6" w14:textId="77777777" w:rsidR="00D83E8E" w:rsidRPr="00D83E8E" w:rsidRDefault="00D83E8E" w:rsidP="003D0866">
      <w:pPr>
        <w:adjustRightInd w:val="0"/>
        <w:jc w:val="both"/>
        <w:rPr>
          <w:sz w:val="26"/>
          <w:szCs w:val="26"/>
          <w:lang w:bidi="ar-SA"/>
        </w:rPr>
      </w:pPr>
      <w:r w:rsidRPr="00D83E8E">
        <w:rPr>
          <w:sz w:val="26"/>
          <w:szCs w:val="26"/>
          <w:lang w:bidi="ar-SA"/>
        </w:rPr>
        <w:t>объяснять своими словами значение изученных понятий; использовать изученные понятия;</w:t>
      </w:r>
    </w:p>
    <w:p w14:paraId="53440648" w14:textId="4A5D536C" w:rsidR="008C47EC" w:rsidRDefault="00D83E8E" w:rsidP="003D0866">
      <w:pPr>
        <w:adjustRightInd w:val="0"/>
        <w:jc w:val="both"/>
        <w:rPr>
          <w:sz w:val="26"/>
          <w:szCs w:val="26"/>
          <w:lang w:bidi="ar-SA"/>
        </w:rPr>
      </w:pPr>
      <w:r w:rsidRPr="00D83E8E">
        <w:rPr>
          <w:sz w:val="26"/>
          <w:szCs w:val="26"/>
          <w:lang w:bidi="ar-SA"/>
        </w:rPr>
        <w:t>уточнять значение слова с помощью справочных изданий, в том числе из числа верифицированных электронных ресурсов, вк</w:t>
      </w:r>
      <w:r w:rsidR="000F7261">
        <w:rPr>
          <w:sz w:val="26"/>
          <w:szCs w:val="26"/>
          <w:lang w:bidi="ar-SA"/>
        </w:rPr>
        <w:t xml:space="preserve">люченных в федеральный перечень, </w:t>
      </w:r>
      <w:r w:rsidR="000F7261" w:rsidRPr="000F7261">
        <w:rPr>
          <w:sz w:val="26"/>
          <w:szCs w:val="26"/>
          <w:lang w:bidi="ar-SA"/>
        </w:rPr>
        <w:t>утверждаемый Министерством просвещения Российской Федерации в соответствии с частью 8.1 статьи 18 Федерального закона от 29 декабря 2012 г. N 273-ФЗ "Об образовании в Российской Федерации" (</w:t>
      </w:r>
      <w:r w:rsidR="000F7261">
        <w:rPr>
          <w:sz w:val="26"/>
          <w:szCs w:val="26"/>
          <w:lang w:bidi="ar-SA"/>
        </w:rPr>
        <w:t>далее - федеральный перечень).</w:t>
      </w:r>
    </w:p>
    <w:p w14:paraId="4DC59D31" w14:textId="77777777" w:rsidR="00F96080" w:rsidRPr="00F96080" w:rsidRDefault="00F96080" w:rsidP="00F96080">
      <w:pPr>
        <w:ind w:firstLine="540"/>
        <w:jc w:val="both"/>
        <w:rPr>
          <w:b/>
          <w:sz w:val="26"/>
          <w:szCs w:val="26"/>
          <w:lang w:bidi="ar-SA"/>
        </w:rPr>
      </w:pPr>
      <w:r w:rsidRPr="00F96080">
        <w:rPr>
          <w:b/>
          <w:sz w:val="26"/>
          <w:szCs w:val="26"/>
          <w:lang w:bidi="ar-SA"/>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14:paraId="312C3DDD" w14:textId="77777777" w:rsidR="00F96080" w:rsidRPr="00F96080" w:rsidRDefault="00F96080" w:rsidP="00F96080">
      <w:pPr>
        <w:jc w:val="both"/>
        <w:rPr>
          <w:sz w:val="26"/>
          <w:szCs w:val="26"/>
          <w:lang w:bidi="ar-SA"/>
        </w:rPr>
      </w:pPr>
    </w:p>
    <w:p w14:paraId="6CD7F985" w14:textId="77777777" w:rsidR="00F96080" w:rsidRPr="00474FA0" w:rsidRDefault="00F96080" w:rsidP="00F96080">
      <w:pPr>
        <w:jc w:val="center"/>
        <w:rPr>
          <w:b/>
          <w:sz w:val="26"/>
          <w:szCs w:val="26"/>
          <w:lang w:bidi="ar-SA"/>
        </w:rPr>
      </w:pPr>
      <w:r w:rsidRPr="00474FA0">
        <w:rPr>
          <w:b/>
          <w:sz w:val="26"/>
          <w:szCs w:val="26"/>
          <w:lang w:bidi="ar-SA"/>
        </w:rPr>
        <w:t>Проверяемые требования к результатам освоения основной</w:t>
      </w:r>
    </w:p>
    <w:p w14:paraId="348C5775" w14:textId="77777777" w:rsidR="00F96080" w:rsidRPr="00474FA0" w:rsidRDefault="00F96080" w:rsidP="00F96080">
      <w:pPr>
        <w:jc w:val="center"/>
        <w:rPr>
          <w:b/>
          <w:sz w:val="26"/>
          <w:szCs w:val="26"/>
          <w:lang w:bidi="ar-SA"/>
        </w:rPr>
      </w:pPr>
      <w:r w:rsidRPr="00474FA0">
        <w:rPr>
          <w:b/>
          <w:sz w:val="26"/>
          <w:szCs w:val="26"/>
          <w:lang w:bidi="ar-SA"/>
        </w:rPr>
        <w:t>образовательной программы (1 класс)</w:t>
      </w:r>
    </w:p>
    <w:p w14:paraId="0703EBF7" w14:textId="77777777" w:rsidR="00F96080" w:rsidRPr="00F96080" w:rsidRDefault="00F96080" w:rsidP="00F96080">
      <w:pPr>
        <w:jc w:val="both"/>
        <w:rPr>
          <w:sz w:val="26"/>
          <w:szCs w:val="26"/>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851"/>
      </w:tblGrid>
      <w:tr w:rsidR="00F96080" w:rsidRPr="00F96080" w14:paraId="098D3F48" w14:textId="77777777" w:rsidTr="00F96080">
        <w:tc>
          <w:tcPr>
            <w:tcW w:w="1701" w:type="dxa"/>
          </w:tcPr>
          <w:p w14:paraId="3C8008A5" w14:textId="77777777" w:rsidR="00F96080" w:rsidRPr="00F96080" w:rsidRDefault="00F96080" w:rsidP="00474FA0">
            <w:pPr>
              <w:jc w:val="center"/>
              <w:rPr>
                <w:sz w:val="26"/>
                <w:szCs w:val="26"/>
                <w:lang w:bidi="ar-SA"/>
              </w:rPr>
            </w:pPr>
            <w:r w:rsidRPr="00F96080">
              <w:rPr>
                <w:sz w:val="26"/>
                <w:szCs w:val="26"/>
                <w:lang w:bidi="ar-SA"/>
              </w:rPr>
              <w:lastRenderedPageBreak/>
              <w:t>Код проверяемого результата</w:t>
            </w:r>
          </w:p>
        </w:tc>
        <w:tc>
          <w:tcPr>
            <w:tcW w:w="8851" w:type="dxa"/>
          </w:tcPr>
          <w:p w14:paraId="16D87856" w14:textId="77777777" w:rsidR="00F96080" w:rsidRPr="00F96080" w:rsidRDefault="00F96080" w:rsidP="00474FA0">
            <w:pPr>
              <w:jc w:val="center"/>
              <w:rPr>
                <w:sz w:val="26"/>
                <w:szCs w:val="26"/>
                <w:lang w:bidi="ar-SA"/>
              </w:rPr>
            </w:pPr>
            <w:r w:rsidRPr="00F96080">
              <w:rPr>
                <w:sz w:val="26"/>
                <w:szCs w:val="26"/>
                <w:lang w:bidi="ar-SA"/>
              </w:rPr>
              <w:t>Проверяемые предметные результаты освоения основной образовательной программы начального общего образования</w:t>
            </w:r>
          </w:p>
        </w:tc>
      </w:tr>
      <w:tr w:rsidR="00F96080" w:rsidRPr="00F96080" w14:paraId="4CF82201" w14:textId="77777777" w:rsidTr="00F96080">
        <w:tc>
          <w:tcPr>
            <w:tcW w:w="1701" w:type="dxa"/>
          </w:tcPr>
          <w:p w14:paraId="0AC15DF0" w14:textId="77777777" w:rsidR="00F96080" w:rsidRPr="00F96080" w:rsidRDefault="00F96080" w:rsidP="00474FA0">
            <w:pPr>
              <w:jc w:val="center"/>
              <w:rPr>
                <w:sz w:val="26"/>
                <w:szCs w:val="26"/>
                <w:lang w:bidi="ar-SA"/>
              </w:rPr>
            </w:pPr>
            <w:r w:rsidRPr="00F96080">
              <w:rPr>
                <w:sz w:val="26"/>
                <w:szCs w:val="26"/>
                <w:lang w:bidi="ar-SA"/>
              </w:rPr>
              <w:t>1</w:t>
            </w:r>
          </w:p>
        </w:tc>
        <w:tc>
          <w:tcPr>
            <w:tcW w:w="8851" w:type="dxa"/>
          </w:tcPr>
          <w:p w14:paraId="373D7D2E" w14:textId="77777777" w:rsidR="00F96080" w:rsidRPr="00F96080" w:rsidRDefault="00F96080" w:rsidP="00474FA0">
            <w:pPr>
              <w:jc w:val="both"/>
              <w:rPr>
                <w:sz w:val="26"/>
                <w:szCs w:val="26"/>
                <w:lang w:bidi="ar-SA"/>
              </w:rPr>
            </w:pPr>
            <w:r w:rsidRPr="00F96080">
              <w:rPr>
                <w:sz w:val="26"/>
                <w:szCs w:val="26"/>
                <w:lang w:bidi="ar-SA"/>
              </w:rPr>
              <w:t>Фонетика. Орфоэпия</w:t>
            </w:r>
          </w:p>
        </w:tc>
      </w:tr>
      <w:tr w:rsidR="00F96080" w:rsidRPr="00F96080" w14:paraId="7713FA59" w14:textId="77777777" w:rsidTr="00F96080">
        <w:tc>
          <w:tcPr>
            <w:tcW w:w="1701" w:type="dxa"/>
          </w:tcPr>
          <w:p w14:paraId="663D6776" w14:textId="77777777" w:rsidR="00F96080" w:rsidRPr="00F96080" w:rsidRDefault="00F96080" w:rsidP="00474FA0">
            <w:pPr>
              <w:jc w:val="center"/>
              <w:rPr>
                <w:sz w:val="26"/>
                <w:szCs w:val="26"/>
                <w:lang w:bidi="ar-SA"/>
              </w:rPr>
            </w:pPr>
            <w:r w:rsidRPr="00F96080">
              <w:rPr>
                <w:sz w:val="26"/>
                <w:szCs w:val="26"/>
                <w:lang w:bidi="ar-SA"/>
              </w:rPr>
              <w:t>1.1</w:t>
            </w:r>
          </w:p>
        </w:tc>
        <w:tc>
          <w:tcPr>
            <w:tcW w:w="8851" w:type="dxa"/>
          </w:tcPr>
          <w:p w14:paraId="5CB717AC" w14:textId="77777777" w:rsidR="00F96080" w:rsidRPr="00F96080" w:rsidRDefault="00F96080" w:rsidP="00474FA0">
            <w:pPr>
              <w:jc w:val="both"/>
              <w:rPr>
                <w:sz w:val="26"/>
                <w:szCs w:val="26"/>
                <w:lang w:bidi="ar-SA"/>
              </w:rPr>
            </w:pPr>
            <w:r w:rsidRPr="00F96080">
              <w:rPr>
                <w:sz w:val="26"/>
                <w:szCs w:val="26"/>
                <w:lang w:bidi="ar-SA"/>
              </w:rPr>
              <w:t>Выделять звуки из слова</w:t>
            </w:r>
          </w:p>
        </w:tc>
      </w:tr>
      <w:tr w:rsidR="00F96080" w:rsidRPr="00F96080" w14:paraId="2475C975" w14:textId="77777777" w:rsidTr="00F96080">
        <w:tc>
          <w:tcPr>
            <w:tcW w:w="1701" w:type="dxa"/>
          </w:tcPr>
          <w:p w14:paraId="54781281" w14:textId="77777777" w:rsidR="00F96080" w:rsidRPr="00F96080" w:rsidRDefault="00F96080" w:rsidP="00474FA0">
            <w:pPr>
              <w:jc w:val="center"/>
              <w:rPr>
                <w:sz w:val="26"/>
                <w:szCs w:val="26"/>
                <w:lang w:bidi="ar-SA"/>
              </w:rPr>
            </w:pPr>
            <w:r w:rsidRPr="00F96080">
              <w:rPr>
                <w:sz w:val="26"/>
                <w:szCs w:val="26"/>
                <w:lang w:bidi="ar-SA"/>
              </w:rPr>
              <w:t>1.2</w:t>
            </w:r>
          </w:p>
        </w:tc>
        <w:tc>
          <w:tcPr>
            <w:tcW w:w="8851" w:type="dxa"/>
          </w:tcPr>
          <w:p w14:paraId="1D6AC78A" w14:textId="77777777" w:rsidR="00F96080" w:rsidRPr="00F96080" w:rsidRDefault="00F96080" w:rsidP="00474FA0">
            <w:pPr>
              <w:jc w:val="both"/>
              <w:rPr>
                <w:sz w:val="26"/>
                <w:szCs w:val="26"/>
                <w:lang w:bidi="ar-SA"/>
              </w:rPr>
            </w:pPr>
            <w:r w:rsidRPr="00F96080">
              <w:rPr>
                <w:sz w:val="26"/>
                <w:szCs w:val="26"/>
                <w:lang w:bidi="ar-SA"/>
              </w:rPr>
              <w:t>Различать гласные и согласные звуки (в том числе различать в словах согласный звук [й'] и гласный звук [и])</w:t>
            </w:r>
          </w:p>
        </w:tc>
      </w:tr>
      <w:tr w:rsidR="00F96080" w:rsidRPr="00F96080" w14:paraId="05AC18B7" w14:textId="77777777" w:rsidTr="00F96080">
        <w:tc>
          <w:tcPr>
            <w:tcW w:w="1701" w:type="dxa"/>
          </w:tcPr>
          <w:p w14:paraId="55BE5C8D" w14:textId="77777777" w:rsidR="00F96080" w:rsidRPr="00F96080" w:rsidRDefault="00F96080" w:rsidP="00474FA0">
            <w:pPr>
              <w:jc w:val="center"/>
              <w:rPr>
                <w:sz w:val="26"/>
                <w:szCs w:val="26"/>
                <w:lang w:bidi="ar-SA"/>
              </w:rPr>
            </w:pPr>
            <w:r w:rsidRPr="00F96080">
              <w:rPr>
                <w:sz w:val="26"/>
                <w:szCs w:val="26"/>
                <w:lang w:bidi="ar-SA"/>
              </w:rPr>
              <w:t>1.3</w:t>
            </w:r>
          </w:p>
        </w:tc>
        <w:tc>
          <w:tcPr>
            <w:tcW w:w="8851" w:type="dxa"/>
          </w:tcPr>
          <w:p w14:paraId="02F17F44" w14:textId="77777777" w:rsidR="00F96080" w:rsidRPr="00F96080" w:rsidRDefault="00F96080" w:rsidP="00474FA0">
            <w:pPr>
              <w:jc w:val="both"/>
              <w:rPr>
                <w:sz w:val="26"/>
                <w:szCs w:val="26"/>
                <w:lang w:bidi="ar-SA"/>
              </w:rPr>
            </w:pPr>
            <w:r w:rsidRPr="00F96080">
              <w:rPr>
                <w:sz w:val="26"/>
                <w:szCs w:val="26"/>
                <w:lang w:bidi="ar-SA"/>
              </w:rPr>
              <w:t>Различать ударные и безударные гласные звуки</w:t>
            </w:r>
          </w:p>
        </w:tc>
      </w:tr>
      <w:tr w:rsidR="00F96080" w:rsidRPr="00F96080" w14:paraId="7242BB3A" w14:textId="77777777" w:rsidTr="00F96080">
        <w:tc>
          <w:tcPr>
            <w:tcW w:w="1701" w:type="dxa"/>
          </w:tcPr>
          <w:p w14:paraId="363CE320" w14:textId="77777777" w:rsidR="00F96080" w:rsidRPr="00F96080" w:rsidRDefault="00F96080" w:rsidP="00474FA0">
            <w:pPr>
              <w:jc w:val="center"/>
              <w:rPr>
                <w:sz w:val="26"/>
                <w:szCs w:val="26"/>
                <w:lang w:bidi="ar-SA"/>
              </w:rPr>
            </w:pPr>
            <w:r w:rsidRPr="00F96080">
              <w:rPr>
                <w:sz w:val="26"/>
                <w:szCs w:val="26"/>
                <w:lang w:bidi="ar-SA"/>
              </w:rPr>
              <w:t>1.4</w:t>
            </w:r>
          </w:p>
        </w:tc>
        <w:tc>
          <w:tcPr>
            <w:tcW w:w="8851" w:type="dxa"/>
          </w:tcPr>
          <w:p w14:paraId="58E20766" w14:textId="77777777" w:rsidR="00F96080" w:rsidRPr="00F96080" w:rsidRDefault="00F96080" w:rsidP="00474FA0">
            <w:pPr>
              <w:jc w:val="both"/>
              <w:rPr>
                <w:sz w:val="26"/>
                <w:szCs w:val="26"/>
                <w:lang w:bidi="ar-SA"/>
              </w:rPr>
            </w:pPr>
            <w:r w:rsidRPr="00F96080">
              <w:rPr>
                <w:sz w:val="26"/>
                <w:szCs w:val="26"/>
                <w:lang w:bidi="ar-SA"/>
              </w:rPr>
              <w:t>Различать согласные звуки: мягкие и твердые, звонкие и глухие (вне слова и в слове)</w:t>
            </w:r>
          </w:p>
        </w:tc>
      </w:tr>
      <w:tr w:rsidR="00F96080" w:rsidRPr="00F96080" w14:paraId="04244D2B" w14:textId="77777777" w:rsidTr="00F96080">
        <w:tc>
          <w:tcPr>
            <w:tcW w:w="1701" w:type="dxa"/>
          </w:tcPr>
          <w:p w14:paraId="0515A4D9" w14:textId="77777777" w:rsidR="00F96080" w:rsidRPr="00F96080" w:rsidRDefault="00F96080" w:rsidP="00474FA0">
            <w:pPr>
              <w:jc w:val="center"/>
              <w:rPr>
                <w:sz w:val="26"/>
                <w:szCs w:val="26"/>
                <w:lang w:bidi="ar-SA"/>
              </w:rPr>
            </w:pPr>
            <w:r w:rsidRPr="00F96080">
              <w:rPr>
                <w:sz w:val="26"/>
                <w:szCs w:val="26"/>
                <w:lang w:bidi="ar-SA"/>
              </w:rPr>
              <w:t>1.5</w:t>
            </w:r>
          </w:p>
        </w:tc>
        <w:tc>
          <w:tcPr>
            <w:tcW w:w="8851" w:type="dxa"/>
          </w:tcPr>
          <w:p w14:paraId="2A61C737" w14:textId="77777777" w:rsidR="00F96080" w:rsidRPr="00F96080" w:rsidRDefault="00F96080" w:rsidP="00474FA0">
            <w:pPr>
              <w:jc w:val="both"/>
              <w:rPr>
                <w:sz w:val="26"/>
                <w:szCs w:val="26"/>
                <w:lang w:bidi="ar-SA"/>
              </w:rPr>
            </w:pPr>
            <w:r w:rsidRPr="00F96080">
              <w:rPr>
                <w:sz w:val="26"/>
                <w:szCs w:val="26"/>
                <w:lang w:bidi="ar-SA"/>
              </w:rPr>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F96080" w:rsidRPr="00F96080" w14:paraId="6A06AF1A" w14:textId="77777777" w:rsidTr="00F96080">
        <w:tc>
          <w:tcPr>
            <w:tcW w:w="1701" w:type="dxa"/>
          </w:tcPr>
          <w:p w14:paraId="7FB12955" w14:textId="77777777" w:rsidR="00F96080" w:rsidRPr="00F96080" w:rsidRDefault="00F96080" w:rsidP="00474FA0">
            <w:pPr>
              <w:jc w:val="center"/>
              <w:rPr>
                <w:sz w:val="26"/>
                <w:szCs w:val="26"/>
                <w:lang w:bidi="ar-SA"/>
              </w:rPr>
            </w:pPr>
            <w:r w:rsidRPr="00F96080">
              <w:rPr>
                <w:sz w:val="26"/>
                <w:szCs w:val="26"/>
                <w:lang w:bidi="ar-SA"/>
              </w:rPr>
              <w:t>1.6</w:t>
            </w:r>
          </w:p>
        </w:tc>
        <w:tc>
          <w:tcPr>
            <w:tcW w:w="8851" w:type="dxa"/>
          </w:tcPr>
          <w:p w14:paraId="4A8BA35B" w14:textId="77777777" w:rsidR="00F96080" w:rsidRPr="00F96080" w:rsidRDefault="00F96080" w:rsidP="00474FA0">
            <w:pPr>
              <w:jc w:val="both"/>
              <w:rPr>
                <w:sz w:val="26"/>
                <w:szCs w:val="26"/>
                <w:lang w:bidi="ar-SA"/>
              </w:rPr>
            </w:pPr>
            <w:r w:rsidRPr="00F96080">
              <w:rPr>
                <w:sz w:val="26"/>
                <w:szCs w:val="26"/>
                <w:lang w:bidi="ar-SA"/>
              </w:rPr>
              <w:t>Использовать изученные понятия в процессе решения учебных задач</w:t>
            </w:r>
          </w:p>
        </w:tc>
      </w:tr>
      <w:tr w:rsidR="00F96080" w:rsidRPr="00F96080" w14:paraId="6058621D" w14:textId="77777777" w:rsidTr="00F96080">
        <w:tc>
          <w:tcPr>
            <w:tcW w:w="1701" w:type="dxa"/>
          </w:tcPr>
          <w:p w14:paraId="1D785881" w14:textId="77777777" w:rsidR="00F96080" w:rsidRPr="00F96080" w:rsidRDefault="00F96080" w:rsidP="00474FA0">
            <w:pPr>
              <w:jc w:val="center"/>
              <w:rPr>
                <w:sz w:val="26"/>
                <w:szCs w:val="26"/>
                <w:lang w:bidi="ar-SA"/>
              </w:rPr>
            </w:pPr>
            <w:r w:rsidRPr="00F96080">
              <w:rPr>
                <w:sz w:val="26"/>
                <w:szCs w:val="26"/>
                <w:lang w:bidi="ar-SA"/>
              </w:rPr>
              <w:t>2</w:t>
            </w:r>
          </w:p>
        </w:tc>
        <w:tc>
          <w:tcPr>
            <w:tcW w:w="8851" w:type="dxa"/>
          </w:tcPr>
          <w:p w14:paraId="2CE82175" w14:textId="77777777" w:rsidR="00F96080" w:rsidRPr="00F96080" w:rsidRDefault="00F96080" w:rsidP="00474FA0">
            <w:pPr>
              <w:jc w:val="both"/>
              <w:rPr>
                <w:sz w:val="26"/>
                <w:szCs w:val="26"/>
                <w:lang w:bidi="ar-SA"/>
              </w:rPr>
            </w:pPr>
            <w:r w:rsidRPr="00F96080">
              <w:rPr>
                <w:sz w:val="26"/>
                <w:szCs w:val="26"/>
                <w:lang w:bidi="ar-SA"/>
              </w:rPr>
              <w:t>Графика</w:t>
            </w:r>
          </w:p>
        </w:tc>
      </w:tr>
      <w:tr w:rsidR="00F96080" w:rsidRPr="00F96080" w14:paraId="71F36FD2" w14:textId="77777777" w:rsidTr="00F96080">
        <w:tc>
          <w:tcPr>
            <w:tcW w:w="1701" w:type="dxa"/>
          </w:tcPr>
          <w:p w14:paraId="39B8DFDB" w14:textId="77777777" w:rsidR="00F96080" w:rsidRPr="00F96080" w:rsidRDefault="00F96080" w:rsidP="00474FA0">
            <w:pPr>
              <w:jc w:val="center"/>
              <w:rPr>
                <w:sz w:val="26"/>
                <w:szCs w:val="26"/>
                <w:lang w:bidi="ar-SA"/>
              </w:rPr>
            </w:pPr>
            <w:r w:rsidRPr="00F96080">
              <w:rPr>
                <w:sz w:val="26"/>
                <w:szCs w:val="26"/>
                <w:lang w:bidi="ar-SA"/>
              </w:rPr>
              <w:t>2.1</w:t>
            </w:r>
          </w:p>
        </w:tc>
        <w:tc>
          <w:tcPr>
            <w:tcW w:w="8851" w:type="dxa"/>
          </w:tcPr>
          <w:p w14:paraId="0470AEED" w14:textId="77777777" w:rsidR="00F96080" w:rsidRPr="00F96080" w:rsidRDefault="00F96080" w:rsidP="00474FA0">
            <w:pPr>
              <w:jc w:val="both"/>
              <w:rPr>
                <w:sz w:val="26"/>
                <w:szCs w:val="26"/>
                <w:lang w:bidi="ar-SA"/>
              </w:rPr>
            </w:pPr>
            <w:r w:rsidRPr="00F96080">
              <w:rPr>
                <w:sz w:val="26"/>
                <w:szCs w:val="26"/>
                <w:lang w:bidi="ar-SA"/>
              </w:rPr>
              <w:t>Различать понятия "звук" и "буква"</w:t>
            </w:r>
          </w:p>
        </w:tc>
      </w:tr>
      <w:tr w:rsidR="00F96080" w:rsidRPr="00F96080" w14:paraId="54A39D8E" w14:textId="77777777" w:rsidTr="00F96080">
        <w:tc>
          <w:tcPr>
            <w:tcW w:w="1701" w:type="dxa"/>
          </w:tcPr>
          <w:p w14:paraId="2315AE32" w14:textId="77777777" w:rsidR="00F96080" w:rsidRPr="00F96080" w:rsidRDefault="00F96080" w:rsidP="00474FA0">
            <w:pPr>
              <w:jc w:val="center"/>
              <w:rPr>
                <w:sz w:val="26"/>
                <w:szCs w:val="26"/>
                <w:lang w:bidi="ar-SA"/>
              </w:rPr>
            </w:pPr>
            <w:r w:rsidRPr="00F96080">
              <w:rPr>
                <w:sz w:val="26"/>
                <w:szCs w:val="26"/>
                <w:lang w:bidi="ar-SA"/>
              </w:rPr>
              <w:t>2.2</w:t>
            </w:r>
          </w:p>
        </w:tc>
        <w:tc>
          <w:tcPr>
            <w:tcW w:w="8851" w:type="dxa"/>
          </w:tcPr>
          <w:p w14:paraId="11C88504" w14:textId="77777777" w:rsidR="00F96080" w:rsidRPr="00F96080" w:rsidRDefault="00F96080" w:rsidP="00474FA0">
            <w:pPr>
              <w:jc w:val="both"/>
              <w:rPr>
                <w:sz w:val="26"/>
                <w:szCs w:val="26"/>
                <w:lang w:bidi="ar-SA"/>
              </w:rPr>
            </w:pPr>
            <w:r w:rsidRPr="00F96080">
              <w:rPr>
                <w:sz w:val="26"/>
                <w:szCs w:val="26"/>
                <w:lang w:bidi="ar-SA"/>
              </w:rPr>
              <w:t>Обозначать на письме мягкость согласных звуков буквами е, е, ю, я и буквой ь в конце слова</w:t>
            </w:r>
          </w:p>
        </w:tc>
      </w:tr>
      <w:tr w:rsidR="00F96080" w:rsidRPr="00F96080" w14:paraId="136DB03D" w14:textId="77777777" w:rsidTr="00F96080">
        <w:tc>
          <w:tcPr>
            <w:tcW w:w="1701" w:type="dxa"/>
          </w:tcPr>
          <w:p w14:paraId="23E025C8" w14:textId="77777777" w:rsidR="00F96080" w:rsidRPr="00F96080" w:rsidRDefault="00F96080" w:rsidP="00474FA0">
            <w:pPr>
              <w:jc w:val="center"/>
              <w:rPr>
                <w:sz w:val="26"/>
                <w:szCs w:val="26"/>
                <w:lang w:bidi="ar-SA"/>
              </w:rPr>
            </w:pPr>
            <w:r w:rsidRPr="00F96080">
              <w:rPr>
                <w:sz w:val="26"/>
                <w:szCs w:val="26"/>
                <w:lang w:bidi="ar-SA"/>
              </w:rPr>
              <w:t>2.3</w:t>
            </w:r>
          </w:p>
        </w:tc>
        <w:tc>
          <w:tcPr>
            <w:tcW w:w="8851" w:type="dxa"/>
          </w:tcPr>
          <w:p w14:paraId="69163149" w14:textId="77777777" w:rsidR="00F96080" w:rsidRPr="00F96080" w:rsidRDefault="00F96080" w:rsidP="00474FA0">
            <w:pPr>
              <w:jc w:val="both"/>
              <w:rPr>
                <w:sz w:val="26"/>
                <w:szCs w:val="26"/>
                <w:lang w:bidi="ar-SA"/>
              </w:rPr>
            </w:pPr>
            <w:r w:rsidRPr="00F96080">
              <w:rPr>
                <w:sz w:val="26"/>
                <w:szCs w:val="26"/>
                <w:lang w:bidi="ar-SA"/>
              </w:rPr>
              <w:t>Правильно называть буквы русского алфавита</w:t>
            </w:r>
          </w:p>
        </w:tc>
      </w:tr>
      <w:tr w:rsidR="00F96080" w:rsidRPr="00F96080" w14:paraId="2D5D13CB" w14:textId="77777777" w:rsidTr="00F96080">
        <w:tc>
          <w:tcPr>
            <w:tcW w:w="1701" w:type="dxa"/>
          </w:tcPr>
          <w:p w14:paraId="720ECB28" w14:textId="77777777" w:rsidR="00F96080" w:rsidRPr="00F96080" w:rsidRDefault="00F96080" w:rsidP="00474FA0">
            <w:pPr>
              <w:jc w:val="center"/>
              <w:rPr>
                <w:sz w:val="26"/>
                <w:szCs w:val="26"/>
                <w:lang w:bidi="ar-SA"/>
              </w:rPr>
            </w:pPr>
            <w:r w:rsidRPr="00F96080">
              <w:rPr>
                <w:sz w:val="26"/>
                <w:szCs w:val="26"/>
                <w:lang w:bidi="ar-SA"/>
              </w:rPr>
              <w:t>2.4</w:t>
            </w:r>
          </w:p>
        </w:tc>
        <w:tc>
          <w:tcPr>
            <w:tcW w:w="8851" w:type="dxa"/>
          </w:tcPr>
          <w:p w14:paraId="3C94A3CF" w14:textId="77777777" w:rsidR="00F96080" w:rsidRPr="00F96080" w:rsidRDefault="00F96080" w:rsidP="00474FA0">
            <w:pPr>
              <w:jc w:val="both"/>
              <w:rPr>
                <w:sz w:val="26"/>
                <w:szCs w:val="26"/>
                <w:lang w:bidi="ar-SA"/>
              </w:rPr>
            </w:pPr>
            <w:r w:rsidRPr="00F96080">
              <w:rPr>
                <w:sz w:val="26"/>
                <w:szCs w:val="26"/>
                <w:lang w:bidi="ar-SA"/>
              </w:rPr>
              <w:t>Использовать знание последовательности букв русского алфавита для упорядочения небольшого списка слов</w:t>
            </w:r>
          </w:p>
        </w:tc>
      </w:tr>
      <w:tr w:rsidR="00F96080" w:rsidRPr="00F96080" w14:paraId="318313B7" w14:textId="77777777" w:rsidTr="00F96080">
        <w:tc>
          <w:tcPr>
            <w:tcW w:w="1701" w:type="dxa"/>
          </w:tcPr>
          <w:p w14:paraId="66CD132F" w14:textId="77777777" w:rsidR="00F96080" w:rsidRPr="00F96080" w:rsidRDefault="00F96080" w:rsidP="00474FA0">
            <w:pPr>
              <w:jc w:val="center"/>
              <w:rPr>
                <w:sz w:val="26"/>
                <w:szCs w:val="26"/>
                <w:lang w:bidi="ar-SA"/>
              </w:rPr>
            </w:pPr>
            <w:r w:rsidRPr="00F96080">
              <w:rPr>
                <w:sz w:val="26"/>
                <w:szCs w:val="26"/>
                <w:lang w:bidi="ar-SA"/>
              </w:rPr>
              <w:t>2.5</w:t>
            </w:r>
          </w:p>
        </w:tc>
        <w:tc>
          <w:tcPr>
            <w:tcW w:w="8851" w:type="dxa"/>
          </w:tcPr>
          <w:p w14:paraId="6465D401" w14:textId="77777777" w:rsidR="00F96080" w:rsidRPr="00F96080" w:rsidRDefault="00F96080" w:rsidP="00474FA0">
            <w:pPr>
              <w:jc w:val="both"/>
              <w:rPr>
                <w:sz w:val="26"/>
                <w:szCs w:val="26"/>
                <w:lang w:bidi="ar-SA"/>
              </w:rPr>
            </w:pPr>
            <w:r w:rsidRPr="00F96080">
              <w:rPr>
                <w:sz w:val="26"/>
                <w:szCs w:val="26"/>
                <w:lang w:bidi="ar-SA"/>
              </w:rPr>
              <w:t>Писать аккуратным разборчивым почерком без искажений заглавные и строчные буквы, соединения букв, слова</w:t>
            </w:r>
          </w:p>
        </w:tc>
      </w:tr>
      <w:tr w:rsidR="00F96080" w:rsidRPr="00F96080" w14:paraId="3A95CA97" w14:textId="77777777" w:rsidTr="00F96080">
        <w:tc>
          <w:tcPr>
            <w:tcW w:w="1701" w:type="dxa"/>
          </w:tcPr>
          <w:p w14:paraId="0C9815CC" w14:textId="77777777" w:rsidR="00F96080" w:rsidRPr="00F96080" w:rsidRDefault="00F96080" w:rsidP="00474FA0">
            <w:pPr>
              <w:jc w:val="center"/>
              <w:rPr>
                <w:sz w:val="26"/>
                <w:szCs w:val="26"/>
                <w:lang w:bidi="ar-SA"/>
              </w:rPr>
            </w:pPr>
            <w:r w:rsidRPr="00F96080">
              <w:rPr>
                <w:sz w:val="26"/>
                <w:szCs w:val="26"/>
                <w:lang w:bidi="ar-SA"/>
              </w:rPr>
              <w:t>2.6</w:t>
            </w:r>
          </w:p>
        </w:tc>
        <w:tc>
          <w:tcPr>
            <w:tcW w:w="8851" w:type="dxa"/>
          </w:tcPr>
          <w:p w14:paraId="4188DD12" w14:textId="77777777" w:rsidR="00F96080" w:rsidRPr="00F96080" w:rsidRDefault="00F96080" w:rsidP="00474FA0">
            <w:pPr>
              <w:jc w:val="both"/>
              <w:rPr>
                <w:sz w:val="26"/>
                <w:szCs w:val="26"/>
                <w:lang w:bidi="ar-SA"/>
              </w:rPr>
            </w:pPr>
            <w:r w:rsidRPr="00F96080">
              <w:rPr>
                <w:sz w:val="26"/>
                <w:szCs w:val="26"/>
                <w:lang w:bidi="ar-SA"/>
              </w:rPr>
              <w:t>Использовать изученные понятия в процессе решения учебных задач</w:t>
            </w:r>
          </w:p>
        </w:tc>
      </w:tr>
      <w:tr w:rsidR="00F96080" w:rsidRPr="00F96080" w14:paraId="19D4114D" w14:textId="77777777" w:rsidTr="00F96080">
        <w:tc>
          <w:tcPr>
            <w:tcW w:w="1701" w:type="dxa"/>
          </w:tcPr>
          <w:p w14:paraId="1F89CE89" w14:textId="77777777" w:rsidR="00F96080" w:rsidRPr="00F96080" w:rsidRDefault="00F96080" w:rsidP="00474FA0">
            <w:pPr>
              <w:jc w:val="center"/>
              <w:rPr>
                <w:sz w:val="26"/>
                <w:szCs w:val="26"/>
                <w:lang w:bidi="ar-SA"/>
              </w:rPr>
            </w:pPr>
            <w:r w:rsidRPr="00F96080">
              <w:rPr>
                <w:sz w:val="26"/>
                <w:szCs w:val="26"/>
                <w:lang w:bidi="ar-SA"/>
              </w:rPr>
              <w:t>3</w:t>
            </w:r>
          </w:p>
        </w:tc>
        <w:tc>
          <w:tcPr>
            <w:tcW w:w="8851" w:type="dxa"/>
          </w:tcPr>
          <w:p w14:paraId="04C522C8" w14:textId="77777777" w:rsidR="00F96080" w:rsidRPr="00F96080" w:rsidRDefault="00F96080" w:rsidP="00474FA0">
            <w:pPr>
              <w:jc w:val="both"/>
              <w:rPr>
                <w:sz w:val="26"/>
                <w:szCs w:val="26"/>
                <w:lang w:bidi="ar-SA"/>
              </w:rPr>
            </w:pPr>
            <w:r w:rsidRPr="00F96080">
              <w:rPr>
                <w:sz w:val="26"/>
                <w:szCs w:val="26"/>
                <w:lang w:bidi="ar-SA"/>
              </w:rPr>
              <w:t>Лексика</w:t>
            </w:r>
          </w:p>
        </w:tc>
      </w:tr>
      <w:tr w:rsidR="00F96080" w:rsidRPr="00F96080" w14:paraId="0D8C98A1" w14:textId="77777777" w:rsidTr="00F96080">
        <w:tc>
          <w:tcPr>
            <w:tcW w:w="1701" w:type="dxa"/>
          </w:tcPr>
          <w:p w14:paraId="77A864C0" w14:textId="77777777" w:rsidR="00F96080" w:rsidRPr="00F96080" w:rsidRDefault="00F96080" w:rsidP="00474FA0">
            <w:pPr>
              <w:jc w:val="center"/>
              <w:rPr>
                <w:sz w:val="26"/>
                <w:szCs w:val="26"/>
                <w:lang w:bidi="ar-SA"/>
              </w:rPr>
            </w:pPr>
            <w:r w:rsidRPr="00F96080">
              <w:rPr>
                <w:sz w:val="26"/>
                <w:szCs w:val="26"/>
                <w:lang w:bidi="ar-SA"/>
              </w:rPr>
              <w:t>3.1</w:t>
            </w:r>
          </w:p>
        </w:tc>
        <w:tc>
          <w:tcPr>
            <w:tcW w:w="8851" w:type="dxa"/>
          </w:tcPr>
          <w:p w14:paraId="122E1948" w14:textId="77777777" w:rsidR="00F96080" w:rsidRPr="00F96080" w:rsidRDefault="00F96080" w:rsidP="00474FA0">
            <w:pPr>
              <w:jc w:val="both"/>
              <w:rPr>
                <w:sz w:val="26"/>
                <w:szCs w:val="26"/>
                <w:lang w:bidi="ar-SA"/>
              </w:rPr>
            </w:pPr>
            <w:r w:rsidRPr="00F96080">
              <w:rPr>
                <w:sz w:val="26"/>
                <w:szCs w:val="26"/>
                <w:lang w:bidi="ar-SA"/>
              </w:rPr>
              <w:t>Выделять слова из предложений</w:t>
            </w:r>
          </w:p>
        </w:tc>
      </w:tr>
      <w:tr w:rsidR="00F96080" w:rsidRPr="00F96080" w14:paraId="67D9B8FC" w14:textId="77777777" w:rsidTr="00F96080">
        <w:tc>
          <w:tcPr>
            <w:tcW w:w="1701" w:type="dxa"/>
          </w:tcPr>
          <w:p w14:paraId="65C8182D" w14:textId="77777777" w:rsidR="00F96080" w:rsidRPr="00F96080" w:rsidRDefault="00F96080" w:rsidP="00474FA0">
            <w:pPr>
              <w:jc w:val="center"/>
              <w:rPr>
                <w:sz w:val="26"/>
                <w:szCs w:val="26"/>
                <w:lang w:bidi="ar-SA"/>
              </w:rPr>
            </w:pPr>
            <w:r w:rsidRPr="00F96080">
              <w:rPr>
                <w:sz w:val="26"/>
                <w:szCs w:val="26"/>
                <w:lang w:bidi="ar-SA"/>
              </w:rPr>
              <w:t>3.2</w:t>
            </w:r>
          </w:p>
        </w:tc>
        <w:tc>
          <w:tcPr>
            <w:tcW w:w="8851" w:type="dxa"/>
          </w:tcPr>
          <w:p w14:paraId="48545F52" w14:textId="77777777" w:rsidR="00F96080" w:rsidRPr="00F96080" w:rsidRDefault="00F96080" w:rsidP="00474FA0">
            <w:pPr>
              <w:jc w:val="both"/>
              <w:rPr>
                <w:sz w:val="26"/>
                <w:szCs w:val="26"/>
                <w:lang w:bidi="ar-SA"/>
              </w:rPr>
            </w:pPr>
            <w:r w:rsidRPr="00F96080">
              <w:rPr>
                <w:sz w:val="26"/>
                <w:szCs w:val="26"/>
                <w:lang w:bidi="ar-SA"/>
              </w:rPr>
              <w:t>Находить в тексте слова, значение которых требует уточнения</w:t>
            </w:r>
          </w:p>
        </w:tc>
      </w:tr>
      <w:tr w:rsidR="00F96080" w:rsidRPr="00F96080" w14:paraId="7257066B" w14:textId="77777777" w:rsidTr="00F96080">
        <w:tc>
          <w:tcPr>
            <w:tcW w:w="1701" w:type="dxa"/>
          </w:tcPr>
          <w:p w14:paraId="269A807A" w14:textId="77777777" w:rsidR="00F96080" w:rsidRPr="00F96080" w:rsidRDefault="00F96080" w:rsidP="00474FA0">
            <w:pPr>
              <w:jc w:val="center"/>
              <w:rPr>
                <w:sz w:val="26"/>
                <w:szCs w:val="26"/>
                <w:lang w:bidi="ar-SA"/>
              </w:rPr>
            </w:pPr>
            <w:r w:rsidRPr="00F96080">
              <w:rPr>
                <w:sz w:val="26"/>
                <w:szCs w:val="26"/>
                <w:lang w:bidi="ar-SA"/>
              </w:rPr>
              <w:t>3.3</w:t>
            </w:r>
          </w:p>
        </w:tc>
        <w:tc>
          <w:tcPr>
            <w:tcW w:w="8851" w:type="dxa"/>
          </w:tcPr>
          <w:p w14:paraId="103F9580" w14:textId="77777777" w:rsidR="00F96080" w:rsidRPr="00F96080" w:rsidRDefault="00F96080" w:rsidP="00474FA0">
            <w:pPr>
              <w:jc w:val="both"/>
              <w:rPr>
                <w:sz w:val="26"/>
                <w:szCs w:val="26"/>
                <w:lang w:bidi="ar-SA"/>
              </w:rPr>
            </w:pPr>
            <w:r w:rsidRPr="00F96080">
              <w:rPr>
                <w:sz w:val="26"/>
                <w:szCs w:val="26"/>
                <w:lang w:bidi="ar-SA"/>
              </w:rPr>
              <w:t>Использовать изученные понятия в процессе решения учебных задач</w:t>
            </w:r>
          </w:p>
        </w:tc>
      </w:tr>
      <w:tr w:rsidR="00F96080" w:rsidRPr="00F96080" w14:paraId="4FF803CF" w14:textId="77777777" w:rsidTr="00F96080">
        <w:tc>
          <w:tcPr>
            <w:tcW w:w="1701" w:type="dxa"/>
          </w:tcPr>
          <w:p w14:paraId="0F9E3C8C" w14:textId="77777777" w:rsidR="00F96080" w:rsidRPr="00F96080" w:rsidRDefault="00F96080" w:rsidP="00474FA0">
            <w:pPr>
              <w:jc w:val="center"/>
              <w:rPr>
                <w:sz w:val="26"/>
                <w:szCs w:val="26"/>
                <w:lang w:bidi="ar-SA"/>
              </w:rPr>
            </w:pPr>
            <w:r w:rsidRPr="00F96080">
              <w:rPr>
                <w:sz w:val="26"/>
                <w:szCs w:val="26"/>
                <w:lang w:bidi="ar-SA"/>
              </w:rPr>
              <w:t>4</w:t>
            </w:r>
          </w:p>
        </w:tc>
        <w:tc>
          <w:tcPr>
            <w:tcW w:w="8851" w:type="dxa"/>
          </w:tcPr>
          <w:p w14:paraId="44857C22" w14:textId="77777777" w:rsidR="00F96080" w:rsidRPr="00F96080" w:rsidRDefault="00F96080" w:rsidP="00474FA0">
            <w:pPr>
              <w:jc w:val="both"/>
              <w:rPr>
                <w:sz w:val="26"/>
                <w:szCs w:val="26"/>
                <w:lang w:bidi="ar-SA"/>
              </w:rPr>
            </w:pPr>
            <w:r w:rsidRPr="00F96080">
              <w:rPr>
                <w:sz w:val="26"/>
                <w:szCs w:val="26"/>
                <w:lang w:bidi="ar-SA"/>
              </w:rPr>
              <w:t>Синтаксис</w:t>
            </w:r>
          </w:p>
        </w:tc>
      </w:tr>
      <w:tr w:rsidR="00F96080" w:rsidRPr="00F96080" w14:paraId="6A59F9C3" w14:textId="77777777" w:rsidTr="00F96080">
        <w:tc>
          <w:tcPr>
            <w:tcW w:w="1701" w:type="dxa"/>
          </w:tcPr>
          <w:p w14:paraId="78B705C5" w14:textId="77777777" w:rsidR="00F96080" w:rsidRPr="00F96080" w:rsidRDefault="00F96080" w:rsidP="00474FA0">
            <w:pPr>
              <w:jc w:val="center"/>
              <w:rPr>
                <w:sz w:val="26"/>
                <w:szCs w:val="26"/>
                <w:lang w:bidi="ar-SA"/>
              </w:rPr>
            </w:pPr>
            <w:r w:rsidRPr="00F96080">
              <w:rPr>
                <w:sz w:val="26"/>
                <w:szCs w:val="26"/>
                <w:lang w:bidi="ar-SA"/>
              </w:rPr>
              <w:t>4.1</w:t>
            </w:r>
          </w:p>
        </w:tc>
        <w:tc>
          <w:tcPr>
            <w:tcW w:w="8851" w:type="dxa"/>
          </w:tcPr>
          <w:p w14:paraId="20655426" w14:textId="77777777" w:rsidR="00F96080" w:rsidRPr="00F96080" w:rsidRDefault="00F96080" w:rsidP="00474FA0">
            <w:pPr>
              <w:jc w:val="both"/>
              <w:rPr>
                <w:sz w:val="26"/>
                <w:szCs w:val="26"/>
                <w:lang w:bidi="ar-SA"/>
              </w:rPr>
            </w:pPr>
            <w:r w:rsidRPr="00F96080">
              <w:rPr>
                <w:sz w:val="26"/>
                <w:szCs w:val="26"/>
                <w:lang w:bidi="ar-SA"/>
              </w:rPr>
              <w:t>Различать слово и предложение</w:t>
            </w:r>
          </w:p>
        </w:tc>
      </w:tr>
      <w:tr w:rsidR="00F96080" w:rsidRPr="00F96080" w14:paraId="241BF69E" w14:textId="77777777" w:rsidTr="00F96080">
        <w:tc>
          <w:tcPr>
            <w:tcW w:w="1701" w:type="dxa"/>
          </w:tcPr>
          <w:p w14:paraId="18CFA461" w14:textId="77777777" w:rsidR="00F96080" w:rsidRPr="00F96080" w:rsidRDefault="00F96080" w:rsidP="00474FA0">
            <w:pPr>
              <w:jc w:val="center"/>
              <w:rPr>
                <w:sz w:val="26"/>
                <w:szCs w:val="26"/>
                <w:lang w:bidi="ar-SA"/>
              </w:rPr>
            </w:pPr>
            <w:r w:rsidRPr="00F96080">
              <w:rPr>
                <w:sz w:val="26"/>
                <w:szCs w:val="26"/>
                <w:lang w:bidi="ar-SA"/>
              </w:rPr>
              <w:t>4.2</w:t>
            </w:r>
          </w:p>
        </w:tc>
        <w:tc>
          <w:tcPr>
            <w:tcW w:w="8851" w:type="dxa"/>
          </w:tcPr>
          <w:p w14:paraId="70E1DE59" w14:textId="77777777" w:rsidR="00F96080" w:rsidRPr="00F96080" w:rsidRDefault="00F96080" w:rsidP="00474FA0">
            <w:pPr>
              <w:jc w:val="both"/>
              <w:rPr>
                <w:sz w:val="26"/>
                <w:szCs w:val="26"/>
                <w:lang w:bidi="ar-SA"/>
              </w:rPr>
            </w:pPr>
            <w:r w:rsidRPr="00F96080">
              <w:rPr>
                <w:sz w:val="26"/>
                <w:szCs w:val="26"/>
                <w:lang w:bidi="ar-SA"/>
              </w:rPr>
              <w:t>Составлять предложение из набора форм слов</w:t>
            </w:r>
          </w:p>
        </w:tc>
      </w:tr>
      <w:tr w:rsidR="00F96080" w:rsidRPr="00F96080" w14:paraId="74627241" w14:textId="77777777" w:rsidTr="000C0F7D">
        <w:trPr>
          <w:trHeight w:val="224"/>
        </w:trPr>
        <w:tc>
          <w:tcPr>
            <w:tcW w:w="1701" w:type="dxa"/>
          </w:tcPr>
          <w:p w14:paraId="5FD0CFA8" w14:textId="77777777" w:rsidR="00F96080" w:rsidRPr="00F96080" w:rsidRDefault="00F96080" w:rsidP="00474FA0">
            <w:pPr>
              <w:jc w:val="center"/>
              <w:rPr>
                <w:sz w:val="26"/>
                <w:szCs w:val="26"/>
                <w:lang w:bidi="ar-SA"/>
              </w:rPr>
            </w:pPr>
            <w:r w:rsidRPr="00F96080">
              <w:rPr>
                <w:sz w:val="26"/>
                <w:szCs w:val="26"/>
                <w:lang w:bidi="ar-SA"/>
              </w:rPr>
              <w:t>4.3</w:t>
            </w:r>
          </w:p>
        </w:tc>
        <w:tc>
          <w:tcPr>
            <w:tcW w:w="8851" w:type="dxa"/>
          </w:tcPr>
          <w:p w14:paraId="68BB4C13" w14:textId="77777777" w:rsidR="00F96080" w:rsidRPr="00F96080" w:rsidRDefault="00F96080" w:rsidP="00474FA0">
            <w:pPr>
              <w:jc w:val="both"/>
              <w:rPr>
                <w:sz w:val="26"/>
                <w:szCs w:val="26"/>
                <w:lang w:bidi="ar-SA"/>
              </w:rPr>
            </w:pPr>
            <w:r w:rsidRPr="00F96080">
              <w:rPr>
                <w:sz w:val="26"/>
                <w:szCs w:val="26"/>
                <w:lang w:bidi="ar-SA"/>
              </w:rPr>
              <w:t>Использовать изученные понятия в процессе решения учебных задач</w:t>
            </w:r>
          </w:p>
        </w:tc>
      </w:tr>
      <w:tr w:rsidR="00F96080" w:rsidRPr="00F96080" w14:paraId="5383B57F" w14:textId="77777777" w:rsidTr="00F96080">
        <w:tc>
          <w:tcPr>
            <w:tcW w:w="1701" w:type="dxa"/>
          </w:tcPr>
          <w:p w14:paraId="7FC62364" w14:textId="77777777" w:rsidR="00F96080" w:rsidRPr="00F96080" w:rsidRDefault="00F96080" w:rsidP="00474FA0">
            <w:pPr>
              <w:jc w:val="center"/>
              <w:rPr>
                <w:sz w:val="26"/>
                <w:szCs w:val="26"/>
                <w:lang w:bidi="ar-SA"/>
              </w:rPr>
            </w:pPr>
            <w:r w:rsidRPr="00F96080">
              <w:rPr>
                <w:sz w:val="26"/>
                <w:szCs w:val="26"/>
                <w:lang w:bidi="ar-SA"/>
              </w:rPr>
              <w:t>5</w:t>
            </w:r>
          </w:p>
        </w:tc>
        <w:tc>
          <w:tcPr>
            <w:tcW w:w="8851" w:type="dxa"/>
          </w:tcPr>
          <w:p w14:paraId="6F48B63A" w14:textId="77777777" w:rsidR="00F96080" w:rsidRPr="00F96080" w:rsidRDefault="00F96080" w:rsidP="00474FA0">
            <w:pPr>
              <w:jc w:val="both"/>
              <w:rPr>
                <w:sz w:val="26"/>
                <w:szCs w:val="26"/>
                <w:lang w:bidi="ar-SA"/>
              </w:rPr>
            </w:pPr>
            <w:r w:rsidRPr="00F96080">
              <w:rPr>
                <w:sz w:val="26"/>
                <w:szCs w:val="26"/>
                <w:lang w:bidi="ar-SA"/>
              </w:rPr>
              <w:t>Орфография и пунктуация</w:t>
            </w:r>
          </w:p>
        </w:tc>
      </w:tr>
      <w:tr w:rsidR="00F96080" w:rsidRPr="00F96080" w14:paraId="101B9C42" w14:textId="77777777" w:rsidTr="00F96080">
        <w:tc>
          <w:tcPr>
            <w:tcW w:w="1701" w:type="dxa"/>
          </w:tcPr>
          <w:p w14:paraId="7ED6AEA9" w14:textId="77777777" w:rsidR="00F96080" w:rsidRPr="00F96080" w:rsidRDefault="00F96080" w:rsidP="00474FA0">
            <w:pPr>
              <w:jc w:val="center"/>
              <w:rPr>
                <w:sz w:val="26"/>
                <w:szCs w:val="26"/>
                <w:lang w:bidi="ar-SA"/>
              </w:rPr>
            </w:pPr>
            <w:r w:rsidRPr="00F96080">
              <w:rPr>
                <w:sz w:val="26"/>
                <w:szCs w:val="26"/>
                <w:lang w:bidi="ar-SA"/>
              </w:rPr>
              <w:lastRenderedPageBreak/>
              <w:t>5.1</w:t>
            </w:r>
          </w:p>
        </w:tc>
        <w:tc>
          <w:tcPr>
            <w:tcW w:w="8851" w:type="dxa"/>
          </w:tcPr>
          <w:p w14:paraId="0CF78E52" w14:textId="77777777" w:rsidR="00F96080" w:rsidRPr="00F96080" w:rsidRDefault="00F96080" w:rsidP="00474FA0">
            <w:pPr>
              <w:jc w:val="both"/>
              <w:rPr>
                <w:sz w:val="26"/>
                <w:szCs w:val="26"/>
                <w:lang w:bidi="ar-SA"/>
              </w:rPr>
            </w:pPr>
            <w:r w:rsidRPr="00F96080">
              <w:rPr>
                <w:sz w:val="26"/>
                <w:szCs w:val="26"/>
                <w:lang w:bidi="ar-SA"/>
              </w:rPr>
              <w:t>Применять изученные правила правописания: знаки препинания в конце предложения: точка, вопросительный и восклицательный знаки</w:t>
            </w:r>
          </w:p>
        </w:tc>
      </w:tr>
      <w:tr w:rsidR="00F96080" w:rsidRPr="00F96080" w14:paraId="4E95D442" w14:textId="77777777" w:rsidTr="000C0F7D">
        <w:trPr>
          <w:trHeight w:val="1732"/>
        </w:trPr>
        <w:tc>
          <w:tcPr>
            <w:tcW w:w="1701" w:type="dxa"/>
          </w:tcPr>
          <w:p w14:paraId="0E4659DC" w14:textId="77777777" w:rsidR="00F96080" w:rsidRPr="00F96080" w:rsidRDefault="00F96080" w:rsidP="00474FA0">
            <w:pPr>
              <w:jc w:val="center"/>
              <w:rPr>
                <w:sz w:val="26"/>
                <w:szCs w:val="26"/>
                <w:lang w:bidi="ar-SA"/>
              </w:rPr>
            </w:pPr>
            <w:r w:rsidRPr="00F96080">
              <w:rPr>
                <w:sz w:val="26"/>
                <w:szCs w:val="26"/>
                <w:lang w:bidi="ar-SA"/>
              </w:rPr>
              <w:t>5.2</w:t>
            </w:r>
          </w:p>
        </w:tc>
        <w:tc>
          <w:tcPr>
            <w:tcW w:w="8851" w:type="dxa"/>
          </w:tcPr>
          <w:p w14:paraId="3BF20425" w14:textId="77777777" w:rsidR="00F96080" w:rsidRPr="00F96080" w:rsidRDefault="00F96080" w:rsidP="00474FA0">
            <w:pPr>
              <w:jc w:val="both"/>
              <w:rPr>
                <w:sz w:val="26"/>
                <w:szCs w:val="26"/>
                <w:lang w:bidi="ar-SA"/>
              </w:rPr>
            </w:pPr>
            <w:r w:rsidRPr="00F96080">
              <w:rPr>
                <w:sz w:val="26"/>
                <w:szCs w:val="26"/>
                <w:lang w:bidi="ar-SA"/>
              </w:rPr>
              <w:t>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tc>
      </w:tr>
      <w:tr w:rsidR="00F96080" w:rsidRPr="00F96080" w14:paraId="0A39BC6D" w14:textId="77777777" w:rsidTr="00F96080">
        <w:tc>
          <w:tcPr>
            <w:tcW w:w="1701" w:type="dxa"/>
          </w:tcPr>
          <w:p w14:paraId="64FCD97E" w14:textId="77777777" w:rsidR="00F96080" w:rsidRPr="00F96080" w:rsidRDefault="00F96080" w:rsidP="00474FA0">
            <w:pPr>
              <w:jc w:val="center"/>
              <w:rPr>
                <w:sz w:val="26"/>
                <w:szCs w:val="26"/>
                <w:lang w:bidi="ar-SA"/>
              </w:rPr>
            </w:pPr>
            <w:r w:rsidRPr="00F96080">
              <w:rPr>
                <w:sz w:val="26"/>
                <w:szCs w:val="26"/>
                <w:lang w:bidi="ar-SA"/>
              </w:rPr>
              <w:t>5.3</w:t>
            </w:r>
          </w:p>
        </w:tc>
        <w:tc>
          <w:tcPr>
            <w:tcW w:w="8851" w:type="dxa"/>
          </w:tcPr>
          <w:p w14:paraId="533097BB" w14:textId="77777777" w:rsidR="00F96080" w:rsidRPr="00F96080" w:rsidRDefault="00F96080" w:rsidP="00474FA0">
            <w:pPr>
              <w:jc w:val="both"/>
              <w:rPr>
                <w:sz w:val="26"/>
                <w:szCs w:val="26"/>
                <w:lang w:bidi="ar-SA"/>
              </w:rPr>
            </w:pPr>
            <w:r w:rsidRPr="00F96080">
              <w:rPr>
                <w:sz w:val="26"/>
                <w:szCs w:val="26"/>
                <w:lang w:bidi="ar-SA"/>
              </w:rPr>
              <w:t>Правильно списывать (без пропусков и искажений букв) слова и предложения, тексты объемом не более 25 слов</w:t>
            </w:r>
          </w:p>
        </w:tc>
      </w:tr>
      <w:tr w:rsidR="00F96080" w:rsidRPr="00F96080" w14:paraId="24F975EE" w14:textId="77777777" w:rsidTr="00F96080">
        <w:tc>
          <w:tcPr>
            <w:tcW w:w="1701" w:type="dxa"/>
          </w:tcPr>
          <w:p w14:paraId="63FE4CC1" w14:textId="77777777" w:rsidR="00F96080" w:rsidRPr="00F96080" w:rsidRDefault="00F96080" w:rsidP="00474FA0">
            <w:pPr>
              <w:jc w:val="center"/>
              <w:rPr>
                <w:sz w:val="26"/>
                <w:szCs w:val="26"/>
                <w:lang w:bidi="ar-SA"/>
              </w:rPr>
            </w:pPr>
            <w:r w:rsidRPr="00F96080">
              <w:rPr>
                <w:sz w:val="26"/>
                <w:szCs w:val="26"/>
                <w:lang w:bidi="ar-SA"/>
              </w:rPr>
              <w:t>5.4</w:t>
            </w:r>
          </w:p>
        </w:tc>
        <w:tc>
          <w:tcPr>
            <w:tcW w:w="8851" w:type="dxa"/>
          </w:tcPr>
          <w:p w14:paraId="2DD379EE" w14:textId="77777777" w:rsidR="00F96080" w:rsidRPr="00F96080" w:rsidRDefault="00F96080" w:rsidP="00474FA0">
            <w:pPr>
              <w:jc w:val="both"/>
              <w:rPr>
                <w:sz w:val="26"/>
                <w:szCs w:val="26"/>
                <w:lang w:bidi="ar-SA"/>
              </w:rPr>
            </w:pPr>
            <w:r w:rsidRPr="00F96080">
              <w:rPr>
                <w:sz w:val="26"/>
                <w:szCs w:val="26"/>
                <w:lang w:bidi="ar-SA"/>
              </w:rPr>
              <w:t>Писать под диктовку (без пропусков и искажений букв) слова,</w:t>
            </w:r>
          </w:p>
        </w:tc>
      </w:tr>
      <w:tr w:rsidR="00F96080" w:rsidRPr="00F96080" w14:paraId="77DDA8FA" w14:textId="77777777" w:rsidTr="00F96080">
        <w:tc>
          <w:tcPr>
            <w:tcW w:w="1701" w:type="dxa"/>
          </w:tcPr>
          <w:p w14:paraId="112DF678" w14:textId="77777777" w:rsidR="00F96080" w:rsidRPr="00F96080" w:rsidRDefault="00F96080" w:rsidP="00474FA0">
            <w:pPr>
              <w:rPr>
                <w:sz w:val="26"/>
                <w:szCs w:val="26"/>
                <w:lang w:bidi="ar-SA"/>
              </w:rPr>
            </w:pPr>
          </w:p>
        </w:tc>
        <w:tc>
          <w:tcPr>
            <w:tcW w:w="8851" w:type="dxa"/>
          </w:tcPr>
          <w:p w14:paraId="2B550641" w14:textId="77777777" w:rsidR="00F96080" w:rsidRPr="00F96080" w:rsidRDefault="00F96080" w:rsidP="00474FA0">
            <w:pPr>
              <w:jc w:val="both"/>
              <w:rPr>
                <w:sz w:val="26"/>
                <w:szCs w:val="26"/>
                <w:lang w:bidi="ar-SA"/>
              </w:rPr>
            </w:pPr>
            <w:r w:rsidRPr="00F96080">
              <w:rPr>
                <w:sz w:val="26"/>
                <w:szCs w:val="26"/>
                <w:lang w:bidi="ar-SA"/>
              </w:rPr>
              <w:t>предложения из 3 - 5 слов, тексты объемом не более 20 слов, правописание которых не расходится с произношением</w:t>
            </w:r>
          </w:p>
        </w:tc>
      </w:tr>
      <w:tr w:rsidR="00F96080" w:rsidRPr="00F96080" w14:paraId="391F698E" w14:textId="77777777" w:rsidTr="00F96080">
        <w:tc>
          <w:tcPr>
            <w:tcW w:w="1701" w:type="dxa"/>
          </w:tcPr>
          <w:p w14:paraId="0DA875F6" w14:textId="77777777" w:rsidR="00F96080" w:rsidRPr="00F96080" w:rsidRDefault="00F96080" w:rsidP="00474FA0">
            <w:pPr>
              <w:jc w:val="center"/>
              <w:rPr>
                <w:sz w:val="26"/>
                <w:szCs w:val="26"/>
                <w:lang w:bidi="ar-SA"/>
              </w:rPr>
            </w:pPr>
            <w:r w:rsidRPr="00F96080">
              <w:rPr>
                <w:sz w:val="26"/>
                <w:szCs w:val="26"/>
                <w:lang w:bidi="ar-SA"/>
              </w:rPr>
              <w:t>5.5</w:t>
            </w:r>
          </w:p>
        </w:tc>
        <w:tc>
          <w:tcPr>
            <w:tcW w:w="8851" w:type="dxa"/>
          </w:tcPr>
          <w:p w14:paraId="12C20AA7" w14:textId="77777777" w:rsidR="00F96080" w:rsidRPr="00F96080" w:rsidRDefault="00F96080" w:rsidP="00474FA0">
            <w:pPr>
              <w:jc w:val="both"/>
              <w:rPr>
                <w:sz w:val="26"/>
                <w:szCs w:val="26"/>
                <w:lang w:bidi="ar-SA"/>
              </w:rPr>
            </w:pPr>
            <w:r w:rsidRPr="00F96080">
              <w:rPr>
                <w:sz w:val="26"/>
                <w:szCs w:val="26"/>
                <w:lang w:bidi="ar-SA"/>
              </w:rPr>
              <w:t>Находить и исправлять ошибки на изученные правила, описки</w:t>
            </w:r>
          </w:p>
        </w:tc>
      </w:tr>
      <w:tr w:rsidR="00F96080" w:rsidRPr="00F96080" w14:paraId="70A2049E" w14:textId="77777777" w:rsidTr="00F96080">
        <w:tc>
          <w:tcPr>
            <w:tcW w:w="1701" w:type="dxa"/>
          </w:tcPr>
          <w:p w14:paraId="052151F8" w14:textId="77777777" w:rsidR="00F96080" w:rsidRPr="00F96080" w:rsidRDefault="00F96080" w:rsidP="00474FA0">
            <w:pPr>
              <w:jc w:val="center"/>
              <w:rPr>
                <w:sz w:val="26"/>
                <w:szCs w:val="26"/>
                <w:lang w:bidi="ar-SA"/>
              </w:rPr>
            </w:pPr>
            <w:r w:rsidRPr="00F96080">
              <w:rPr>
                <w:sz w:val="26"/>
                <w:szCs w:val="26"/>
                <w:lang w:bidi="ar-SA"/>
              </w:rPr>
              <w:t>6</w:t>
            </w:r>
          </w:p>
        </w:tc>
        <w:tc>
          <w:tcPr>
            <w:tcW w:w="8851" w:type="dxa"/>
          </w:tcPr>
          <w:p w14:paraId="6A52415A" w14:textId="77777777" w:rsidR="00F96080" w:rsidRPr="00F96080" w:rsidRDefault="00F96080" w:rsidP="00474FA0">
            <w:pPr>
              <w:jc w:val="both"/>
              <w:rPr>
                <w:sz w:val="26"/>
                <w:szCs w:val="26"/>
                <w:lang w:bidi="ar-SA"/>
              </w:rPr>
            </w:pPr>
            <w:r w:rsidRPr="00F96080">
              <w:rPr>
                <w:sz w:val="26"/>
                <w:szCs w:val="26"/>
                <w:lang w:bidi="ar-SA"/>
              </w:rPr>
              <w:t>Развитие речи</w:t>
            </w:r>
          </w:p>
        </w:tc>
      </w:tr>
      <w:tr w:rsidR="00F96080" w:rsidRPr="00F96080" w14:paraId="25823340" w14:textId="77777777" w:rsidTr="00F96080">
        <w:tc>
          <w:tcPr>
            <w:tcW w:w="1701" w:type="dxa"/>
          </w:tcPr>
          <w:p w14:paraId="129802F5" w14:textId="77777777" w:rsidR="00F96080" w:rsidRPr="00F96080" w:rsidRDefault="00F96080" w:rsidP="00474FA0">
            <w:pPr>
              <w:jc w:val="center"/>
              <w:rPr>
                <w:sz w:val="26"/>
                <w:szCs w:val="26"/>
                <w:lang w:bidi="ar-SA"/>
              </w:rPr>
            </w:pPr>
            <w:r w:rsidRPr="00F96080">
              <w:rPr>
                <w:sz w:val="26"/>
                <w:szCs w:val="26"/>
                <w:lang w:bidi="ar-SA"/>
              </w:rPr>
              <w:t>6.1</w:t>
            </w:r>
          </w:p>
        </w:tc>
        <w:tc>
          <w:tcPr>
            <w:tcW w:w="8851" w:type="dxa"/>
          </w:tcPr>
          <w:p w14:paraId="6CB637A9" w14:textId="77777777" w:rsidR="00F96080" w:rsidRPr="00F96080" w:rsidRDefault="00F96080" w:rsidP="00474FA0">
            <w:pPr>
              <w:jc w:val="both"/>
              <w:rPr>
                <w:sz w:val="26"/>
                <w:szCs w:val="26"/>
                <w:lang w:bidi="ar-SA"/>
              </w:rPr>
            </w:pPr>
            <w:r w:rsidRPr="00F96080">
              <w:rPr>
                <w:sz w:val="26"/>
                <w:szCs w:val="26"/>
                <w:lang w:bidi="ar-SA"/>
              </w:rPr>
              <w:t>Понимать прослушанный текст</w:t>
            </w:r>
          </w:p>
        </w:tc>
      </w:tr>
      <w:tr w:rsidR="00F96080" w:rsidRPr="00F96080" w14:paraId="7BF9C65B" w14:textId="77777777" w:rsidTr="00F96080">
        <w:tc>
          <w:tcPr>
            <w:tcW w:w="1701" w:type="dxa"/>
          </w:tcPr>
          <w:p w14:paraId="0EF4E49C" w14:textId="77777777" w:rsidR="00F96080" w:rsidRPr="00F96080" w:rsidRDefault="00F96080" w:rsidP="00474FA0">
            <w:pPr>
              <w:jc w:val="center"/>
              <w:rPr>
                <w:sz w:val="26"/>
                <w:szCs w:val="26"/>
                <w:lang w:bidi="ar-SA"/>
              </w:rPr>
            </w:pPr>
            <w:r w:rsidRPr="00F96080">
              <w:rPr>
                <w:sz w:val="26"/>
                <w:szCs w:val="26"/>
                <w:lang w:bidi="ar-SA"/>
              </w:rPr>
              <w:t>6.2</w:t>
            </w:r>
          </w:p>
        </w:tc>
        <w:tc>
          <w:tcPr>
            <w:tcW w:w="8851" w:type="dxa"/>
          </w:tcPr>
          <w:p w14:paraId="63F2FDA6" w14:textId="77777777" w:rsidR="00F96080" w:rsidRPr="00F96080" w:rsidRDefault="00F96080" w:rsidP="00474FA0">
            <w:pPr>
              <w:jc w:val="both"/>
              <w:rPr>
                <w:sz w:val="26"/>
                <w:szCs w:val="26"/>
                <w:lang w:bidi="ar-SA"/>
              </w:rPr>
            </w:pPr>
            <w:r w:rsidRPr="00F96080">
              <w:rPr>
                <w:sz w:val="26"/>
                <w:szCs w:val="26"/>
                <w:lang w:bidi="ar-SA"/>
              </w:rPr>
              <w:t>Читать вслух и про себя (с пониманием) короткие тексты с соблюдением интонации и пауз в соответствии со знаками препинания в конце предложения</w:t>
            </w:r>
          </w:p>
        </w:tc>
      </w:tr>
      <w:tr w:rsidR="00F96080" w:rsidRPr="00F96080" w14:paraId="0B1C92A0" w14:textId="77777777" w:rsidTr="00F96080">
        <w:tc>
          <w:tcPr>
            <w:tcW w:w="1701" w:type="dxa"/>
          </w:tcPr>
          <w:p w14:paraId="383B9755" w14:textId="77777777" w:rsidR="00F96080" w:rsidRPr="00F96080" w:rsidRDefault="00F96080" w:rsidP="00474FA0">
            <w:pPr>
              <w:jc w:val="center"/>
              <w:rPr>
                <w:sz w:val="26"/>
                <w:szCs w:val="26"/>
                <w:lang w:bidi="ar-SA"/>
              </w:rPr>
            </w:pPr>
            <w:r w:rsidRPr="00F96080">
              <w:rPr>
                <w:sz w:val="26"/>
                <w:szCs w:val="26"/>
                <w:lang w:bidi="ar-SA"/>
              </w:rPr>
              <w:t>6.3</w:t>
            </w:r>
          </w:p>
        </w:tc>
        <w:tc>
          <w:tcPr>
            <w:tcW w:w="8851" w:type="dxa"/>
          </w:tcPr>
          <w:p w14:paraId="61295E89" w14:textId="77777777" w:rsidR="00F96080" w:rsidRPr="00F96080" w:rsidRDefault="00F96080" w:rsidP="00474FA0">
            <w:pPr>
              <w:jc w:val="both"/>
              <w:rPr>
                <w:sz w:val="26"/>
                <w:szCs w:val="26"/>
                <w:lang w:bidi="ar-SA"/>
              </w:rPr>
            </w:pPr>
            <w:r w:rsidRPr="00F96080">
              <w:rPr>
                <w:sz w:val="26"/>
                <w:szCs w:val="26"/>
                <w:lang w:bidi="ar-SA"/>
              </w:rPr>
              <w:t>Устно составлять текст из 3 - 5 предложений по сюжетным картинкам и на основе наблюдений</w:t>
            </w:r>
          </w:p>
        </w:tc>
      </w:tr>
    </w:tbl>
    <w:p w14:paraId="6231CA55" w14:textId="77777777" w:rsidR="00F96080" w:rsidRPr="00F96080" w:rsidRDefault="00F96080" w:rsidP="00F96080">
      <w:pPr>
        <w:jc w:val="both"/>
        <w:rPr>
          <w:sz w:val="26"/>
          <w:szCs w:val="26"/>
          <w:lang w:bidi="ar-SA"/>
        </w:rPr>
      </w:pPr>
    </w:p>
    <w:p w14:paraId="5D0A744C" w14:textId="77777777" w:rsidR="00F96080" w:rsidRPr="00F96080" w:rsidRDefault="00F96080" w:rsidP="00F96080">
      <w:pPr>
        <w:jc w:val="center"/>
        <w:rPr>
          <w:sz w:val="26"/>
          <w:szCs w:val="26"/>
          <w:lang w:bidi="ar-SA"/>
        </w:rPr>
      </w:pPr>
      <w:r w:rsidRPr="00F96080">
        <w:rPr>
          <w:sz w:val="26"/>
          <w:szCs w:val="26"/>
          <w:lang w:bidi="ar-SA"/>
        </w:rPr>
        <w:t>Проверяемые элементы содержания (1 класс)</w:t>
      </w:r>
    </w:p>
    <w:p w14:paraId="751C7BAC" w14:textId="77777777" w:rsidR="00F96080" w:rsidRPr="00F96080" w:rsidRDefault="00F96080" w:rsidP="00F96080">
      <w:pPr>
        <w:jc w:val="both"/>
        <w:rPr>
          <w:sz w:val="26"/>
          <w:szCs w:val="26"/>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475"/>
      </w:tblGrid>
      <w:tr w:rsidR="00F96080" w:rsidRPr="00F96080" w14:paraId="03FBA1D2" w14:textId="77777777" w:rsidTr="00F96080">
        <w:tc>
          <w:tcPr>
            <w:tcW w:w="1077" w:type="dxa"/>
          </w:tcPr>
          <w:p w14:paraId="60C15D2F" w14:textId="77777777" w:rsidR="00F96080" w:rsidRPr="00F96080" w:rsidRDefault="00F96080" w:rsidP="00F96080">
            <w:pPr>
              <w:jc w:val="center"/>
              <w:rPr>
                <w:sz w:val="26"/>
                <w:szCs w:val="26"/>
                <w:lang w:bidi="ar-SA"/>
              </w:rPr>
            </w:pPr>
            <w:r w:rsidRPr="00F96080">
              <w:rPr>
                <w:sz w:val="26"/>
                <w:szCs w:val="26"/>
                <w:lang w:bidi="ar-SA"/>
              </w:rPr>
              <w:t>Код</w:t>
            </w:r>
          </w:p>
        </w:tc>
        <w:tc>
          <w:tcPr>
            <w:tcW w:w="9475" w:type="dxa"/>
          </w:tcPr>
          <w:p w14:paraId="7520BCE5" w14:textId="77777777" w:rsidR="00F96080" w:rsidRPr="00F96080" w:rsidRDefault="00F96080" w:rsidP="00F96080">
            <w:pPr>
              <w:jc w:val="center"/>
              <w:rPr>
                <w:sz w:val="26"/>
                <w:szCs w:val="26"/>
                <w:lang w:bidi="ar-SA"/>
              </w:rPr>
            </w:pPr>
            <w:r w:rsidRPr="00F96080">
              <w:rPr>
                <w:sz w:val="26"/>
                <w:szCs w:val="26"/>
                <w:lang w:bidi="ar-SA"/>
              </w:rPr>
              <w:t>Проверяемый элемент содержания</w:t>
            </w:r>
          </w:p>
        </w:tc>
      </w:tr>
      <w:tr w:rsidR="00F96080" w:rsidRPr="00F96080" w14:paraId="12708652" w14:textId="77777777" w:rsidTr="00F96080">
        <w:tc>
          <w:tcPr>
            <w:tcW w:w="1077" w:type="dxa"/>
          </w:tcPr>
          <w:p w14:paraId="677B95E1" w14:textId="77777777" w:rsidR="00F96080" w:rsidRPr="00F96080" w:rsidRDefault="00F96080" w:rsidP="00F96080">
            <w:pPr>
              <w:jc w:val="center"/>
              <w:rPr>
                <w:sz w:val="26"/>
                <w:szCs w:val="26"/>
                <w:lang w:bidi="ar-SA"/>
              </w:rPr>
            </w:pPr>
            <w:r w:rsidRPr="00F96080">
              <w:rPr>
                <w:sz w:val="26"/>
                <w:szCs w:val="26"/>
                <w:lang w:bidi="ar-SA"/>
              </w:rPr>
              <w:t>1</w:t>
            </w:r>
          </w:p>
        </w:tc>
        <w:tc>
          <w:tcPr>
            <w:tcW w:w="9475" w:type="dxa"/>
          </w:tcPr>
          <w:p w14:paraId="0B31D978" w14:textId="77777777" w:rsidR="00F96080" w:rsidRPr="00F96080" w:rsidRDefault="00F96080" w:rsidP="00F96080">
            <w:pPr>
              <w:jc w:val="both"/>
              <w:rPr>
                <w:sz w:val="26"/>
                <w:szCs w:val="26"/>
                <w:lang w:bidi="ar-SA"/>
              </w:rPr>
            </w:pPr>
            <w:r w:rsidRPr="00F96080">
              <w:rPr>
                <w:sz w:val="26"/>
                <w:szCs w:val="26"/>
                <w:lang w:bidi="ar-SA"/>
              </w:rPr>
              <w:t>Фонетика. Орфоэпия</w:t>
            </w:r>
          </w:p>
        </w:tc>
      </w:tr>
      <w:tr w:rsidR="00F96080" w:rsidRPr="00F96080" w14:paraId="2F55460A" w14:textId="77777777" w:rsidTr="00F96080">
        <w:tc>
          <w:tcPr>
            <w:tcW w:w="1077" w:type="dxa"/>
          </w:tcPr>
          <w:p w14:paraId="01DDB456" w14:textId="77777777" w:rsidR="00F96080" w:rsidRPr="00F96080" w:rsidRDefault="00F96080" w:rsidP="00F96080">
            <w:pPr>
              <w:jc w:val="center"/>
              <w:rPr>
                <w:sz w:val="26"/>
                <w:szCs w:val="26"/>
                <w:lang w:bidi="ar-SA"/>
              </w:rPr>
            </w:pPr>
            <w:r w:rsidRPr="00F96080">
              <w:rPr>
                <w:sz w:val="26"/>
                <w:szCs w:val="26"/>
                <w:lang w:bidi="ar-SA"/>
              </w:rPr>
              <w:t>1.1</w:t>
            </w:r>
          </w:p>
        </w:tc>
        <w:tc>
          <w:tcPr>
            <w:tcW w:w="9475" w:type="dxa"/>
          </w:tcPr>
          <w:p w14:paraId="315BF1BA" w14:textId="77777777" w:rsidR="00F96080" w:rsidRPr="00F96080" w:rsidRDefault="00F96080" w:rsidP="00F96080">
            <w:pPr>
              <w:jc w:val="both"/>
              <w:rPr>
                <w:sz w:val="26"/>
                <w:szCs w:val="26"/>
                <w:lang w:bidi="ar-SA"/>
              </w:rPr>
            </w:pPr>
            <w:r w:rsidRPr="00F96080">
              <w:rPr>
                <w:sz w:val="26"/>
                <w:szCs w:val="26"/>
                <w:lang w:bidi="ar-SA"/>
              </w:rPr>
              <w:t>Звуки речи</w:t>
            </w:r>
          </w:p>
        </w:tc>
      </w:tr>
      <w:tr w:rsidR="00F96080" w:rsidRPr="00F96080" w14:paraId="04580F26" w14:textId="77777777" w:rsidTr="00F96080">
        <w:tc>
          <w:tcPr>
            <w:tcW w:w="1077" w:type="dxa"/>
          </w:tcPr>
          <w:p w14:paraId="756CB377" w14:textId="77777777" w:rsidR="00F96080" w:rsidRPr="00F96080" w:rsidRDefault="00F96080" w:rsidP="00F96080">
            <w:pPr>
              <w:jc w:val="center"/>
              <w:rPr>
                <w:sz w:val="26"/>
                <w:szCs w:val="26"/>
                <w:lang w:bidi="ar-SA"/>
              </w:rPr>
            </w:pPr>
            <w:r w:rsidRPr="00F96080">
              <w:rPr>
                <w:sz w:val="26"/>
                <w:szCs w:val="26"/>
                <w:lang w:bidi="ar-SA"/>
              </w:rPr>
              <w:t>1.2</w:t>
            </w:r>
          </w:p>
        </w:tc>
        <w:tc>
          <w:tcPr>
            <w:tcW w:w="9475" w:type="dxa"/>
          </w:tcPr>
          <w:p w14:paraId="662DC128" w14:textId="77777777" w:rsidR="00F96080" w:rsidRPr="00F96080" w:rsidRDefault="00F96080" w:rsidP="00F96080">
            <w:pPr>
              <w:jc w:val="both"/>
              <w:rPr>
                <w:sz w:val="26"/>
                <w:szCs w:val="26"/>
                <w:lang w:bidi="ar-SA"/>
              </w:rPr>
            </w:pPr>
            <w:r w:rsidRPr="00F96080">
              <w:rPr>
                <w:sz w:val="26"/>
                <w:szCs w:val="26"/>
                <w:lang w:bidi="ar-SA"/>
              </w:rPr>
              <w:t>Гласные и согласные звуки, их различение. Согласный звук [й'] и гласный звук [и]</w:t>
            </w:r>
          </w:p>
        </w:tc>
      </w:tr>
      <w:tr w:rsidR="00F96080" w:rsidRPr="00F96080" w14:paraId="43700435" w14:textId="77777777" w:rsidTr="00F96080">
        <w:tc>
          <w:tcPr>
            <w:tcW w:w="1077" w:type="dxa"/>
          </w:tcPr>
          <w:p w14:paraId="4149E2B2" w14:textId="77777777" w:rsidR="00F96080" w:rsidRPr="00F96080" w:rsidRDefault="00F96080" w:rsidP="00F96080">
            <w:pPr>
              <w:jc w:val="center"/>
              <w:rPr>
                <w:sz w:val="26"/>
                <w:szCs w:val="26"/>
                <w:lang w:bidi="ar-SA"/>
              </w:rPr>
            </w:pPr>
            <w:r w:rsidRPr="00F96080">
              <w:rPr>
                <w:sz w:val="26"/>
                <w:szCs w:val="26"/>
                <w:lang w:bidi="ar-SA"/>
              </w:rPr>
              <w:t>1.3</w:t>
            </w:r>
          </w:p>
        </w:tc>
        <w:tc>
          <w:tcPr>
            <w:tcW w:w="9475" w:type="dxa"/>
          </w:tcPr>
          <w:p w14:paraId="4A8AA1DA" w14:textId="77777777" w:rsidR="00F96080" w:rsidRPr="00F96080" w:rsidRDefault="00F96080" w:rsidP="00F96080">
            <w:pPr>
              <w:jc w:val="both"/>
              <w:rPr>
                <w:sz w:val="26"/>
                <w:szCs w:val="26"/>
                <w:lang w:bidi="ar-SA"/>
              </w:rPr>
            </w:pPr>
            <w:r w:rsidRPr="00F96080">
              <w:rPr>
                <w:sz w:val="26"/>
                <w:szCs w:val="26"/>
                <w:lang w:bidi="ar-SA"/>
              </w:rPr>
              <w:t>Ударение в слове. Гласные ударные и безударные</w:t>
            </w:r>
          </w:p>
        </w:tc>
      </w:tr>
      <w:tr w:rsidR="00F96080" w:rsidRPr="00F96080" w14:paraId="220463A9" w14:textId="77777777" w:rsidTr="00F96080">
        <w:tc>
          <w:tcPr>
            <w:tcW w:w="1077" w:type="dxa"/>
          </w:tcPr>
          <w:p w14:paraId="3B5E4131" w14:textId="77777777" w:rsidR="00F96080" w:rsidRPr="00F96080" w:rsidRDefault="00F96080" w:rsidP="00F96080">
            <w:pPr>
              <w:jc w:val="center"/>
              <w:rPr>
                <w:sz w:val="26"/>
                <w:szCs w:val="26"/>
                <w:lang w:bidi="ar-SA"/>
              </w:rPr>
            </w:pPr>
            <w:r w:rsidRPr="00F96080">
              <w:rPr>
                <w:sz w:val="26"/>
                <w:szCs w:val="26"/>
                <w:lang w:bidi="ar-SA"/>
              </w:rPr>
              <w:t>1.4</w:t>
            </w:r>
          </w:p>
        </w:tc>
        <w:tc>
          <w:tcPr>
            <w:tcW w:w="9475" w:type="dxa"/>
          </w:tcPr>
          <w:p w14:paraId="29F7C9C5" w14:textId="77777777" w:rsidR="00F96080" w:rsidRPr="00F96080" w:rsidRDefault="00F96080" w:rsidP="00F96080">
            <w:pPr>
              <w:jc w:val="both"/>
              <w:rPr>
                <w:sz w:val="26"/>
                <w:szCs w:val="26"/>
                <w:lang w:bidi="ar-SA"/>
              </w:rPr>
            </w:pPr>
            <w:r w:rsidRPr="00F96080">
              <w:rPr>
                <w:sz w:val="26"/>
                <w:szCs w:val="26"/>
                <w:lang w:bidi="ar-SA"/>
              </w:rPr>
              <w:t>Твердые и мягкие согласные звуки, их различение. Звонкие и глухие согласные звуки, их различение. Шипящие [ж], [ш], [ч'], [щ']</w:t>
            </w:r>
          </w:p>
        </w:tc>
      </w:tr>
      <w:tr w:rsidR="00F96080" w:rsidRPr="00F96080" w14:paraId="6F714F9A" w14:textId="77777777" w:rsidTr="00F96080">
        <w:tc>
          <w:tcPr>
            <w:tcW w:w="1077" w:type="dxa"/>
          </w:tcPr>
          <w:p w14:paraId="1D6FFCC0" w14:textId="77777777" w:rsidR="00F96080" w:rsidRPr="00F96080" w:rsidRDefault="00F96080" w:rsidP="00F96080">
            <w:pPr>
              <w:jc w:val="center"/>
              <w:rPr>
                <w:sz w:val="26"/>
                <w:szCs w:val="26"/>
                <w:lang w:bidi="ar-SA"/>
              </w:rPr>
            </w:pPr>
            <w:r w:rsidRPr="00F96080">
              <w:rPr>
                <w:sz w:val="26"/>
                <w:szCs w:val="26"/>
                <w:lang w:bidi="ar-SA"/>
              </w:rPr>
              <w:t>1.5</w:t>
            </w:r>
          </w:p>
        </w:tc>
        <w:tc>
          <w:tcPr>
            <w:tcW w:w="9475" w:type="dxa"/>
          </w:tcPr>
          <w:p w14:paraId="6C40079F" w14:textId="77777777" w:rsidR="00F96080" w:rsidRPr="00F96080" w:rsidRDefault="00F96080" w:rsidP="00F96080">
            <w:pPr>
              <w:jc w:val="both"/>
              <w:rPr>
                <w:sz w:val="26"/>
                <w:szCs w:val="26"/>
                <w:lang w:bidi="ar-SA"/>
              </w:rPr>
            </w:pPr>
            <w:r w:rsidRPr="00F96080">
              <w:rPr>
                <w:sz w:val="26"/>
                <w:szCs w:val="26"/>
                <w:lang w:bidi="ar-SA"/>
              </w:rPr>
              <w:t>Слог. Количество слогов в слове. Ударный слог. Деление слов на слоги (простые случаи, без стечения согласных)</w:t>
            </w:r>
          </w:p>
        </w:tc>
      </w:tr>
      <w:tr w:rsidR="00F96080" w:rsidRPr="00F96080" w14:paraId="279D8883" w14:textId="77777777" w:rsidTr="00F96080">
        <w:tc>
          <w:tcPr>
            <w:tcW w:w="1077" w:type="dxa"/>
          </w:tcPr>
          <w:p w14:paraId="6907B610" w14:textId="77777777" w:rsidR="00F96080" w:rsidRPr="00F96080" w:rsidRDefault="00F96080" w:rsidP="00F96080">
            <w:pPr>
              <w:jc w:val="center"/>
              <w:rPr>
                <w:sz w:val="26"/>
                <w:szCs w:val="26"/>
                <w:lang w:bidi="ar-SA"/>
              </w:rPr>
            </w:pPr>
            <w:r w:rsidRPr="00F96080">
              <w:rPr>
                <w:sz w:val="26"/>
                <w:szCs w:val="26"/>
                <w:lang w:bidi="ar-SA"/>
              </w:rPr>
              <w:t>1.6</w:t>
            </w:r>
          </w:p>
        </w:tc>
        <w:tc>
          <w:tcPr>
            <w:tcW w:w="9475" w:type="dxa"/>
          </w:tcPr>
          <w:p w14:paraId="67E06C09" w14:textId="77777777" w:rsidR="00F96080" w:rsidRPr="00F96080" w:rsidRDefault="00F96080" w:rsidP="00F96080">
            <w:pPr>
              <w:jc w:val="both"/>
              <w:rPr>
                <w:sz w:val="26"/>
                <w:szCs w:val="26"/>
                <w:lang w:bidi="ar-SA"/>
              </w:rPr>
            </w:pPr>
            <w:r w:rsidRPr="00F96080">
              <w:rPr>
                <w:sz w:val="26"/>
                <w:szCs w:val="26"/>
                <w:lang w:bidi="ar-SA"/>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F96080" w:rsidRPr="00F96080" w14:paraId="5D307BE2" w14:textId="77777777" w:rsidTr="00F96080">
        <w:tc>
          <w:tcPr>
            <w:tcW w:w="1077" w:type="dxa"/>
          </w:tcPr>
          <w:p w14:paraId="618ACB00" w14:textId="77777777" w:rsidR="00F96080" w:rsidRPr="00F96080" w:rsidRDefault="00F96080" w:rsidP="00F96080">
            <w:pPr>
              <w:jc w:val="center"/>
              <w:rPr>
                <w:sz w:val="26"/>
                <w:szCs w:val="26"/>
                <w:lang w:bidi="ar-SA"/>
              </w:rPr>
            </w:pPr>
            <w:r w:rsidRPr="00F96080">
              <w:rPr>
                <w:sz w:val="26"/>
                <w:szCs w:val="26"/>
                <w:lang w:bidi="ar-SA"/>
              </w:rPr>
              <w:lastRenderedPageBreak/>
              <w:t>2</w:t>
            </w:r>
          </w:p>
        </w:tc>
        <w:tc>
          <w:tcPr>
            <w:tcW w:w="9475" w:type="dxa"/>
          </w:tcPr>
          <w:p w14:paraId="249AAECC" w14:textId="77777777" w:rsidR="00F96080" w:rsidRPr="00F96080" w:rsidRDefault="00F96080" w:rsidP="00F96080">
            <w:pPr>
              <w:jc w:val="both"/>
              <w:rPr>
                <w:sz w:val="26"/>
                <w:szCs w:val="26"/>
                <w:lang w:bidi="ar-SA"/>
              </w:rPr>
            </w:pPr>
            <w:r w:rsidRPr="00F96080">
              <w:rPr>
                <w:sz w:val="26"/>
                <w:szCs w:val="26"/>
                <w:lang w:bidi="ar-SA"/>
              </w:rPr>
              <w:t>Графика</w:t>
            </w:r>
          </w:p>
        </w:tc>
      </w:tr>
      <w:tr w:rsidR="00F96080" w:rsidRPr="00F96080" w14:paraId="7A801656" w14:textId="77777777" w:rsidTr="00F96080">
        <w:tc>
          <w:tcPr>
            <w:tcW w:w="1077" w:type="dxa"/>
          </w:tcPr>
          <w:p w14:paraId="280D7AA6" w14:textId="77777777" w:rsidR="00F96080" w:rsidRPr="00F96080" w:rsidRDefault="00F96080" w:rsidP="00F96080">
            <w:pPr>
              <w:jc w:val="center"/>
              <w:rPr>
                <w:sz w:val="26"/>
                <w:szCs w:val="26"/>
                <w:lang w:bidi="ar-SA"/>
              </w:rPr>
            </w:pPr>
            <w:r w:rsidRPr="00F96080">
              <w:rPr>
                <w:sz w:val="26"/>
                <w:szCs w:val="26"/>
                <w:lang w:bidi="ar-SA"/>
              </w:rPr>
              <w:t>2.1</w:t>
            </w:r>
          </w:p>
        </w:tc>
        <w:tc>
          <w:tcPr>
            <w:tcW w:w="9475" w:type="dxa"/>
          </w:tcPr>
          <w:p w14:paraId="2826FB36" w14:textId="77777777" w:rsidR="00F96080" w:rsidRPr="00F96080" w:rsidRDefault="00F96080" w:rsidP="00F96080">
            <w:pPr>
              <w:jc w:val="both"/>
              <w:rPr>
                <w:sz w:val="26"/>
                <w:szCs w:val="26"/>
                <w:lang w:bidi="ar-SA"/>
              </w:rPr>
            </w:pPr>
            <w:r w:rsidRPr="00F96080">
              <w:rPr>
                <w:sz w:val="26"/>
                <w:szCs w:val="26"/>
                <w:lang w:bidi="ar-SA"/>
              </w:rPr>
              <w:t>Звук и буква. Различение звуков и букв</w:t>
            </w:r>
          </w:p>
        </w:tc>
      </w:tr>
      <w:tr w:rsidR="00F96080" w:rsidRPr="00F96080" w14:paraId="533CDA62" w14:textId="77777777" w:rsidTr="00F96080">
        <w:tc>
          <w:tcPr>
            <w:tcW w:w="1077" w:type="dxa"/>
          </w:tcPr>
          <w:p w14:paraId="1EE5EBA3" w14:textId="77777777" w:rsidR="00F96080" w:rsidRPr="00F96080" w:rsidRDefault="00F96080" w:rsidP="00F96080">
            <w:pPr>
              <w:jc w:val="center"/>
              <w:rPr>
                <w:sz w:val="26"/>
                <w:szCs w:val="26"/>
                <w:lang w:bidi="ar-SA"/>
              </w:rPr>
            </w:pPr>
            <w:r w:rsidRPr="00F96080">
              <w:rPr>
                <w:sz w:val="26"/>
                <w:szCs w:val="26"/>
                <w:lang w:bidi="ar-SA"/>
              </w:rPr>
              <w:t>2.2</w:t>
            </w:r>
          </w:p>
        </w:tc>
        <w:tc>
          <w:tcPr>
            <w:tcW w:w="9475" w:type="dxa"/>
          </w:tcPr>
          <w:p w14:paraId="758D9292" w14:textId="77777777" w:rsidR="00F96080" w:rsidRPr="00F96080" w:rsidRDefault="00F96080" w:rsidP="00F96080">
            <w:pPr>
              <w:jc w:val="both"/>
              <w:rPr>
                <w:sz w:val="26"/>
                <w:szCs w:val="26"/>
                <w:lang w:bidi="ar-SA"/>
              </w:rPr>
            </w:pPr>
            <w:r w:rsidRPr="00F96080">
              <w:rPr>
                <w:sz w:val="26"/>
                <w:szCs w:val="26"/>
                <w:lang w:bidi="ar-SA"/>
              </w:rPr>
              <w:t>Обозначение на письме твердости согласных звуков буквами а, о, у, ы, э; слова с буквой э</w:t>
            </w:r>
          </w:p>
        </w:tc>
      </w:tr>
      <w:tr w:rsidR="00F96080" w:rsidRPr="00F96080" w14:paraId="50BA99F8" w14:textId="77777777" w:rsidTr="00F96080">
        <w:tc>
          <w:tcPr>
            <w:tcW w:w="1077" w:type="dxa"/>
          </w:tcPr>
          <w:p w14:paraId="6092B871" w14:textId="77777777" w:rsidR="00F96080" w:rsidRPr="00F96080" w:rsidRDefault="00F96080" w:rsidP="00F96080">
            <w:pPr>
              <w:jc w:val="center"/>
              <w:rPr>
                <w:sz w:val="26"/>
                <w:szCs w:val="26"/>
                <w:lang w:bidi="ar-SA"/>
              </w:rPr>
            </w:pPr>
            <w:r w:rsidRPr="00F96080">
              <w:rPr>
                <w:sz w:val="26"/>
                <w:szCs w:val="26"/>
                <w:lang w:bidi="ar-SA"/>
              </w:rPr>
              <w:t>2.3</w:t>
            </w:r>
          </w:p>
        </w:tc>
        <w:tc>
          <w:tcPr>
            <w:tcW w:w="9475" w:type="dxa"/>
          </w:tcPr>
          <w:p w14:paraId="77BAB4E5" w14:textId="77777777" w:rsidR="00F96080" w:rsidRPr="00F96080" w:rsidRDefault="00F96080" w:rsidP="00F96080">
            <w:pPr>
              <w:jc w:val="both"/>
              <w:rPr>
                <w:sz w:val="26"/>
                <w:szCs w:val="26"/>
                <w:lang w:bidi="ar-SA"/>
              </w:rPr>
            </w:pPr>
            <w:r w:rsidRPr="00F96080">
              <w:rPr>
                <w:sz w:val="26"/>
                <w:szCs w:val="26"/>
                <w:lang w:bidi="ar-SA"/>
              </w:rPr>
              <w:t>Обозначение на письме мягкости согласных звуков буквами е, ё, ю, я, и. Функции букв е, ё, ю, я</w:t>
            </w:r>
          </w:p>
        </w:tc>
      </w:tr>
      <w:tr w:rsidR="00F96080" w:rsidRPr="00F96080" w14:paraId="3CF46E40" w14:textId="77777777" w:rsidTr="00F96080">
        <w:tc>
          <w:tcPr>
            <w:tcW w:w="1077" w:type="dxa"/>
          </w:tcPr>
          <w:p w14:paraId="21B1A4C6" w14:textId="77777777" w:rsidR="00F96080" w:rsidRPr="00F96080" w:rsidRDefault="00F96080" w:rsidP="00F96080">
            <w:pPr>
              <w:jc w:val="center"/>
              <w:rPr>
                <w:sz w:val="26"/>
                <w:szCs w:val="26"/>
                <w:lang w:bidi="ar-SA"/>
              </w:rPr>
            </w:pPr>
            <w:r w:rsidRPr="00F96080">
              <w:rPr>
                <w:sz w:val="26"/>
                <w:szCs w:val="26"/>
                <w:lang w:bidi="ar-SA"/>
              </w:rPr>
              <w:t>2.4</w:t>
            </w:r>
          </w:p>
        </w:tc>
        <w:tc>
          <w:tcPr>
            <w:tcW w:w="9475" w:type="dxa"/>
          </w:tcPr>
          <w:p w14:paraId="370B0610" w14:textId="77777777" w:rsidR="00F96080" w:rsidRPr="00F96080" w:rsidRDefault="00F96080" w:rsidP="00F96080">
            <w:pPr>
              <w:jc w:val="both"/>
              <w:rPr>
                <w:sz w:val="26"/>
                <w:szCs w:val="26"/>
                <w:lang w:bidi="ar-SA"/>
              </w:rPr>
            </w:pPr>
            <w:r w:rsidRPr="00F96080">
              <w:rPr>
                <w:sz w:val="26"/>
                <w:szCs w:val="26"/>
                <w:lang w:bidi="ar-SA"/>
              </w:rPr>
              <w:t>Мягкий знак как показатель мягкости предшествующего согласного звука в конце слова</w:t>
            </w:r>
          </w:p>
        </w:tc>
      </w:tr>
      <w:tr w:rsidR="00F96080" w:rsidRPr="00F96080" w14:paraId="4BA5597C" w14:textId="77777777" w:rsidTr="00F96080">
        <w:tc>
          <w:tcPr>
            <w:tcW w:w="1077" w:type="dxa"/>
          </w:tcPr>
          <w:p w14:paraId="0836704F" w14:textId="77777777" w:rsidR="00F96080" w:rsidRPr="00F96080" w:rsidRDefault="00F96080" w:rsidP="00F96080">
            <w:pPr>
              <w:jc w:val="center"/>
              <w:rPr>
                <w:sz w:val="26"/>
                <w:szCs w:val="26"/>
                <w:lang w:bidi="ar-SA"/>
              </w:rPr>
            </w:pPr>
            <w:r w:rsidRPr="00F96080">
              <w:rPr>
                <w:sz w:val="26"/>
                <w:szCs w:val="26"/>
                <w:lang w:bidi="ar-SA"/>
              </w:rPr>
              <w:t>2.5</w:t>
            </w:r>
          </w:p>
        </w:tc>
        <w:tc>
          <w:tcPr>
            <w:tcW w:w="9475" w:type="dxa"/>
          </w:tcPr>
          <w:p w14:paraId="2B7F3F1F" w14:textId="77777777" w:rsidR="00F96080" w:rsidRPr="00F96080" w:rsidRDefault="00F96080" w:rsidP="00F96080">
            <w:pPr>
              <w:jc w:val="both"/>
              <w:rPr>
                <w:sz w:val="26"/>
                <w:szCs w:val="26"/>
                <w:lang w:bidi="ar-SA"/>
              </w:rPr>
            </w:pPr>
            <w:r w:rsidRPr="00F96080">
              <w:rPr>
                <w:sz w:val="26"/>
                <w:szCs w:val="26"/>
                <w:lang w:bidi="ar-SA"/>
              </w:rPr>
              <w:t>Установление соотношения звукового и буквенного состава слова в словах типа стол, конь</w:t>
            </w:r>
          </w:p>
        </w:tc>
      </w:tr>
      <w:tr w:rsidR="00F96080" w:rsidRPr="00F96080" w14:paraId="1D326ECB" w14:textId="77777777" w:rsidTr="00F96080">
        <w:tc>
          <w:tcPr>
            <w:tcW w:w="1077" w:type="dxa"/>
          </w:tcPr>
          <w:p w14:paraId="2166BFFE" w14:textId="77777777" w:rsidR="00F96080" w:rsidRPr="00F96080" w:rsidRDefault="00F96080" w:rsidP="00F96080">
            <w:pPr>
              <w:jc w:val="center"/>
              <w:rPr>
                <w:sz w:val="26"/>
                <w:szCs w:val="26"/>
                <w:lang w:bidi="ar-SA"/>
              </w:rPr>
            </w:pPr>
            <w:r w:rsidRPr="00F96080">
              <w:rPr>
                <w:sz w:val="26"/>
                <w:szCs w:val="26"/>
                <w:lang w:bidi="ar-SA"/>
              </w:rPr>
              <w:t>2.6</w:t>
            </w:r>
          </w:p>
        </w:tc>
        <w:tc>
          <w:tcPr>
            <w:tcW w:w="9475" w:type="dxa"/>
          </w:tcPr>
          <w:p w14:paraId="7DE033DC" w14:textId="77777777" w:rsidR="00F96080" w:rsidRPr="00F96080" w:rsidRDefault="00F96080" w:rsidP="00F96080">
            <w:pPr>
              <w:jc w:val="both"/>
              <w:rPr>
                <w:sz w:val="26"/>
                <w:szCs w:val="26"/>
                <w:lang w:bidi="ar-SA"/>
              </w:rPr>
            </w:pPr>
            <w:r w:rsidRPr="00F96080">
              <w:rPr>
                <w:sz w:val="26"/>
                <w:szCs w:val="26"/>
                <w:lang w:bidi="ar-SA"/>
              </w:rPr>
              <w:t>Небуквенные графические средства: пробел между словами, знак переноса</w:t>
            </w:r>
          </w:p>
        </w:tc>
      </w:tr>
      <w:tr w:rsidR="00F96080" w:rsidRPr="00F96080" w14:paraId="4224D4EA" w14:textId="77777777" w:rsidTr="00F96080">
        <w:tc>
          <w:tcPr>
            <w:tcW w:w="1077" w:type="dxa"/>
          </w:tcPr>
          <w:p w14:paraId="32D11C91" w14:textId="77777777" w:rsidR="00F96080" w:rsidRPr="00F96080" w:rsidRDefault="00F96080" w:rsidP="00F96080">
            <w:pPr>
              <w:jc w:val="center"/>
              <w:rPr>
                <w:sz w:val="26"/>
                <w:szCs w:val="26"/>
                <w:lang w:bidi="ar-SA"/>
              </w:rPr>
            </w:pPr>
            <w:r w:rsidRPr="00F96080">
              <w:rPr>
                <w:sz w:val="26"/>
                <w:szCs w:val="26"/>
                <w:lang w:bidi="ar-SA"/>
              </w:rPr>
              <w:t>2.7</w:t>
            </w:r>
          </w:p>
        </w:tc>
        <w:tc>
          <w:tcPr>
            <w:tcW w:w="9475" w:type="dxa"/>
          </w:tcPr>
          <w:p w14:paraId="1B41B0B5" w14:textId="77777777" w:rsidR="00F96080" w:rsidRPr="00F96080" w:rsidRDefault="00F96080" w:rsidP="00F96080">
            <w:pPr>
              <w:jc w:val="both"/>
              <w:rPr>
                <w:sz w:val="26"/>
                <w:szCs w:val="26"/>
                <w:lang w:bidi="ar-SA"/>
              </w:rPr>
            </w:pPr>
            <w:r w:rsidRPr="00F96080">
              <w:rPr>
                <w:sz w:val="26"/>
                <w:szCs w:val="26"/>
                <w:lang w:bidi="ar-SA"/>
              </w:rPr>
              <w:t>Русский алфавит: правильное название букв, их последовательность</w:t>
            </w:r>
          </w:p>
        </w:tc>
      </w:tr>
      <w:tr w:rsidR="00F96080" w:rsidRPr="00F96080" w14:paraId="1166139C" w14:textId="77777777" w:rsidTr="00F96080">
        <w:tc>
          <w:tcPr>
            <w:tcW w:w="1077" w:type="dxa"/>
          </w:tcPr>
          <w:p w14:paraId="1A08E196" w14:textId="77777777" w:rsidR="00F96080" w:rsidRPr="00F96080" w:rsidRDefault="00F96080" w:rsidP="00F96080">
            <w:pPr>
              <w:jc w:val="center"/>
              <w:rPr>
                <w:sz w:val="26"/>
                <w:szCs w:val="26"/>
                <w:lang w:bidi="ar-SA"/>
              </w:rPr>
            </w:pPr>
            <w:r w:rsidRPr="00F96080">
              <w:rPr>
                <w:sz w:val="26"/>
                <w:szCs w:val="26"/>
                <w:lang w:bidi="ar-SA"/>
              </w:rPr>
              <w:t>2.8</w:t>
            </w:r>
          </w:p>
        </w:tc>
        <w:tc>
          <w:tcPr>
            <w:tcW w:w="9475" w:type="dxa"/>
          </w:tcPr>
          <w:p w14:paraId="61C30365" w14:textId="77777777" w:rsidR="00F96080" w:rsidRPr="00F96080" w:rsidRDefault="00F96080" w:rsidP="00F96080">
            <w:pPr>
              <w:jc w:val="both"/>
              <w:rPr>
                <w:sz w:val="26"/>
                <w:szCs w:val="26"/>
                <w:lang w:bidi="ar-SA"/>
              </w:rPr>
            </w:pPr>
            <w:r w:rsidRPr="00F96080">
              <w:rPr>
                <w:sz w:val="26"/>
                <w:szCs w:val="26"/>
                <w:lang w:bidi="ar-SA"/>
              </w:rPr>
              <w:t>Использование алфавита для упорядочения списка слов</w:t>
            </w:r>
          </w:p>
        </w:tc>
      </w:tr>
      <w:tr w:rsidR="00F96080" w:rsidRPr="00F96080" w14:paraId="68D22D75" w14:textId="77777777" w:rsidTr="00F96080">
        <w:tc>
          <w:tcPr>
            <w:tcW w:w="1077" w:type="dxa"/>
          </w:tcPr>
          <w:p w14:paraId="140AF9F4" w14:textId="77777777" w:rsidR="00F96080" w:rsidRPr="00F96080" w:rsidRDefault="00F96080" w:rsidP="00F96080">
            <w:pPr>
              <w:jc w:val="center"/>
              <w:rPr>
                <w:sz w:val="26"/>
                <w:szCs w:val="26"/>
                <w:lang w:bidi="ar-SA"/>
              </w:rPr>
            </w:pPr>
            <w:r w:rsidRPr="00F96080">
              <w:rPr>
                <w:sz w:val="26"/>
                <w:szCs w:val="26"/>
                <w:lang w:bidi="ar-SA"/>
              </w:rPr>
              <w:t>3</w:t>
            </w:r>
          </w:p>
        </w:tc>
        <w:tc>
          <w:tcPr>
            <w:tcW w:w="9475" w:type="dxa"/>
          </w:tcPr>
          <w:p w14:paraId="0423B48D" w14:textId="77777777" w:rsidR="00F96080" w:rsidRPr="00F96080" w:rsidRDefault="00F96080" w:rsidP="00F96080">
            <w:pPr>
              <w:jc w:val="both"/>
              <w:rPr>
                <w:sz w:val="26"/>
                <w:szCs w:val="26"/>
                <w:lang w:bidi="ar-SA"/>
              </w:rPr>
            </w:pPr>
            <w:r w:rsidRPr="00F96080">
              <w:rPr>
                <w:sz w:val="26"/>
                <w:szCs w:val="26"/>
                <w:lang w:bidi="ar-SA"/>
              </w:rPr>
              <w:t>Лексика</w:t>
            </w:r>
          </w:p>
        </w:tc>
      </w:tr>
      <w:tr w:rsidR="00F96080" w:rsidRPr="00F96080" w14:paraId="4F6630AE" w14:textId="77777777" w:rsidTr="00F96080">
        <w:tc>
          <w:tcPr>
            <w:tcW w:w="1077" w:type="dxa"/>
          </w:tcPr>
          <w:p w14:paraId="6226D019" w14:textId="77777777" w:rsidR="00F96080" w:rsidRPr="00F96080" w:rsidRDefault="00F96080" w:rsidP="00F96080">
            <w:pPr>
              <w:jc w:val="center"/>
              <w:rPr>
                <w:sz w:val="26"/>
                <w:szCs w:val="26"/>
                <w:lang w:bidi="ar-SA"/>
              </w:rPr>
            </w:pPr>
            <w:r w:rsidRPr="00F96080">
              <w:rPr>
                <w:sz w:val="26"/>
                <w:szCs w:val="26"/>
                <w:lang w:bidi="ar-SA"/>
              </w:rPr>
              <w:t>3.1</w:t>
            </w:r>
          </w:p>
        </w:tc>
        <w:tc>
          <w:tcPr>
            <w:tcW w:w="9475" w:type="dxa"/>
          </w:tcPr>
          <w:p w14:paraId="060A2CD2" w14:textId="77777777" w:rsidR="00F96080" w:rsidRPr="00F96080" w:rsidRDefault="00F96080" w:rsidP="00F96080">
            <w:pPr>
              <w:jc w:val="both"/>
              <w:rPr>
                <w:sz w:val="26"/>
                <w:szCs w:val="26"/>
                <w:lang w:bidi="ar-SA"/>
              </w:rPr>
            </w:pPr>
            <w:r w:rsidRPr="00F96080">
              <w:rPr>
                <w:sz w:val="26"/>
                <w:szCs w:val="26"/>
                <w:lang w:bidi="ar-SA"/>
              </w:rPr>
              <w:t>Слово как единица языка (ознакомление)</w:t>
            </w:r>
          </w:p>
        </w:tc>
      </w:tr>
      <w:tr w:rsidR="00F96080" w:rsidRPr="00F96080" w14:paraId="31426A8F" w14:textId="77777777" w:rsidTr="00F96080">
        <w:tc>
          <w:tcPr>
            <w:tcW w:w="1077" w:type="dxa"/>
          </w:tcPr>
          <w:p w14:paraId="1E666C7D" w14:textId="77777777" w:rsidR="00F96080" w:rsidRPr="00F96080" w:rsidRDefault="00F96080" w:rsidP="00F96080">
            <w:pPr>
              <w:jc w:val="center"/>
              <w:rPr>
                <w:sz w:val="26"/>
                <w:szCs w:val="26"/>
                <w:lang w:bidi="ar-SA"/>
              </w:rPr>
            </w:pPr>
            <w:r w:rsidRPr="00F96080">
              <w:rPr>
                <w:sz w:val="26"/>
                <w:szCs w:val="26"/>
                <w:lang w:bidi="ar-SA"/>
              </w:rPr>
              <w:t>3.2</w:t>
            </w:r>
          </w:p>
        </w:tc>
        <w:tc>
          <w:tcPr>
            <w:tcW w:w="9475" w:type="dxa"/>
          </w:tcPr>
          <w:p w14:paraId="5A5CB2C1" w14:textId="77777777" w:rsidR="00F96080" w:rsidRPr="00F96080" w:rsidRDefault="00F96080" w:rsidP="00F96080">
            <w:pPr>
              <w:jc w:val="both"/>
              <w:rPr>
                <w:sz w:val="26"/>
                <w:szCs w:val="26"/>
                <w:lang w:bidi="ar-SA"/>
              </w:rPr>
            </w:pPr>
            <w:r w:rsidRPr="00F96080">
              <w:rPr>
                <w:sz w:val="26"/>
                <w:szCs w:val="26"/>
                <w:lang w:bidi="ar-SA"/>
              </w:rPr>
              <w:t>Слово как название предмета, признака предмета, действия предмета (ознакомление)</w:t>
            </w:r>
          </w:p>
        </w:tc>
      </w:tr>
      <w:tr w:rsidR="00F96080" w:rsidRPr="00F96080" w14:paraId="7C957CC3" w14:textId="77777777" w:rsidTr="00F96080">
        <w:tc>
          <w:tcPr>
            <w:tcW w:w="1077" w:type="dxa"/>
          </w:tcPr>
          <w:p w14:paraId="5BFEBE9F" w14:textId="77777777" w:rsidR="00F96080" w:rsidRPr="00F96080" w:rsidRDefault="00F96080" w:rsidP="00F96080">
            <w:pPr>
              <w:jc w:val="center"/>
              <w:rPr>
                <w:sz w:val="26"/>
                <w:szCs w:val="26"/>
                <w:lang w:bidi="ar-SA"/>
              </w:rPr>
            </w:pPr>
            <w:r w:rsidRPr="00F96080">
              <w:rPr>
                <w:sz w:val="26"/>
                <w:szCs w:val="26"/>
                <w:lang w:bidi="ar-SA"/>
              </w:rPr>
              <w:t>3.3</w:t>
            </w:r>
          </w:p>
        </w:tc>
        <w:tc>
          <w:tcPr>
            <w:tcW w:w="9475" w:type="dxa"/>
          </w:tcPr>
          <w:p w14:paraId="56E3CF53" w14:textId="77777777" w:rsidR="00F96080" w:rsidRPr="00F96080" w:rsidRDefault="00F96080" w:rsidP="00F96080">
            <w:pPr>
              <w:jc w:val="both"/>
              <w:rPr>
                <w:sz w:val="26"/>
                <w:szCs w:val="26"/>
                <w:lang w:bidi="ar-SA"/>
              </w:rPr>
            </w:pPr>
            <w:r w:rsidRPr="00F96080">
              <w:rPr>
                <w:sz w:val="26"/>
                <w:szCs w:val="26"/>
                <w:lang w:bidi="ar-SA"/>
              </w:rPr>
              <w:t>Выявление слов, значение которых требует уточнения</w:t>
            </w:r>
          </w:p>
        </w:tc>
      </w:tr>
      <w:tr w:rsidR="00F96080" w:rsidRPr="00F96080" w14:paraId="72370BD2" w14:textId="77777777" w:rsidTr="00F96080">
        <w:tc>
          <w:tcPr>
            <w:tcW w:w="1077" w:type="dxa"/>
          </w:tcPr>
          <w:p w14:paraId="0DE04E56" w14:textId="77777777" w:rsidR="00F96080" w:rsidRPr="00F96080" w:rsidRDefault="00F96080" w:rsidP="00F96080">
            <w:pPr>
              <w:jc w:val="center"/>
              <w:rPr>
                <w:sz w:val="26"/>
                <w:szCs w:val="26"/>
                <w:lang w:bidi="ar-SA"/>
              </w:rPr>
            </w:pPr>
            <w:r w:rsidRPr="00F96080">
              <w:rPr>
                <w:sz w:val="26"/>
                <w:szCs w:val="26"/>
                <w:lang w:bidi="ar-SA"/>
              </w:rPr>
              <w:t>4</w:t>
            </w:r>
          </w:p>
        </w:tc>
        <w:tc>
          <w:tcPr>
            <w:tcW w:w="9475" w:type="dxa"/>
          </w:tcPr>
          <w:p w14:paraId="7129F8B4" w14:textId="77777777" w:rsidR="00F96080" w:rsidRPr="00F96080" w:rsidRDefault="00F96080" w:rsidP="00F96080">
            <w:pPr>
              <w:jc w:val="both"/>
              <w:rPr>
                <w:sz w:val="26"/>
                <w:szCs w:val="26"/>
                <w:lang w:bidi="ar-SA"/>
              </w:rPr>
            </w:pPr>
            <w:r w:rsidRPr="00F96080">
              <w:rPr>
                <w:sz w:val="26"/>
                <w:szCs w:val="26"/>
                <w:lang w:bidi="ar-SA"/>
              </w:rPr>
              <w:t>Синтаксис</w:t>
            </w:r>
          </w:p>
        </w:tc>
      </w:tr>
      <w:tr w:rsidR="00F96080" w:rsidRPr="00F96080" w14:paraId="15E2E79C" w14:textId="77777777" w:rsidTr="00F96080">
        <w:tc>
          <w:tcPr>
            <w:tcW w:w="1077" w:type="dxa"/>
          </w:tcPr>
          <w:p w14:paraId="44CD7000" w14:textId="77777777" w:rsidR="00F96080" w:rsidRPr="00F96080" w:rsidRDefault="00F96080" w:rsidP="00F96080">
            <w:pPr>
              <w:jc w:val="center"/>
              <w:rPr>
                <w:sz w:val="26"/>
                <w:szCs w:val="26"/>
                <w:lang w:bidi="ar-SA"/>
              </w:rPr>
            </w:pPr>
            <w:r w:rsidRPr="00F96080">
              <w:rPr>
                <w:sz w:val="26"/>
                <w:szCs w:val="26"/>
                <w:lang w:bidi="ar-SA"/>
              </w:rPr>
              <w:t>4.1</w:t>
            </w:r>
          </w:p>
        </w:tc>
        <w:tc>
          <w:tcPr>
            <w:tcW w:w="9475" w:type="dxa"/>
          </w:tcPr>
          <w:p w14:paraId="184E7B75" w14:textId="77777777" w:rsidR="00F96080" w:rsidRPr="00F96080" w:rsidRDefault="00F96080" w:rsidP="00F96080">
            <w:pPr>
              <w:jc w:val="both"/>
              <w:rPr>
                <w:sz w:val="26"/>
                <w:szCs w:val="26"/>
                <w:lang w:bidi="ar-SA"/>
              </w:rPr>
            </w:pPr>
            <w:r w:rsidRPr="00F96080">
              <w:rPr>
                <w:sz w:val="26"/>
                <w:szCs w:val="26"/>
                <w:lang w:bidi="ar-SA"/>
              </w:rPr>
              <w:t>Предложение как единица языка (ознакомление)</w:t>
            </w:r>
          </w:p>
        </w:tc>
      </w:tr>
      <w:tr w:rsidR="00F96080" w:rsidRPr="00F96080" w14:paraId="67A6D160" w14:textId="77777777" w:rsidTr="00F96080">
        <w:tc>
          <w:tcPr>
            <w:tcW w:w="1077" w:type="dxa"/>
          </w:tcPr>
          <w:p w14:paraId="3CDC16AD" w14:textId="77777777" w:rsidR="00F96080" w:rsidRPr="00F96080" w:rsidRDefault="00F96080" w:rsidP="00F96080">
            <w:pPr>
              <w:jc w:val="center"/>
              <w:rPr>
                <w:sz w:val="26"/>
                <w:szCs w:val="26"/>
                <w:lang w:bidi="ar-SA"/>
              </w:rPr>
            </w:pPr>
            <w:r w:rsidRPr="00F96080">
              <w:rPr>
                <w:sz w:val="26"/>
                <w:szCs w:val="26"/>
                <w:lang w:bidi="ar-SA"/>
              </w:rPr>
              <w:t>4.2</w:t>
            </w:r>
          </w:p>
        </w:tc>
        <w:tc>
          <w:tcPr>
            <w:tcW w:w="9475" w:type="dxa"/>
          </w:tcPr>
          <w:p w14:paraId="625EBDDE" w14:textId="77777777" w:rsidR="00F96080" w:rsidRPr="00F96080" w:rsidRDefault="00F96080" w:rsidP="00F96080">
            <w:pPr>
              <w:jc w:val="both"/>
              <w:rPr>
                <w:sz w:val="26"/>
                <w:szCs w:val="26"/>
                <w:lang w:bidi="ar-SA"/>
              </w:rPr>
            </w:pPr>
            <w:r w:rsidRPr="00F96080">
              <w:rPr>
                <w:sz w:val="26"/>
                <w:szCs w:val="26"/>
                <w:lang w:bidi="ar-SA"/>
              </w:rPr>
              <w:t>Слово, предложение (наблюдение над сходством и различием)</w:t>
            </w:r>
          </w:p>
        </w:tc>
      </w:tr>
      <w:tr w:rsidR="00F96080" w:rsidRPr="00F96080" w14:paraId="23A923CF" w14:textId="77777777" w:rsidTr="00F96080">
        <w:tc>
          <w:tcPr>
            <w:tcW w:w="1077" w:type="dxa"/>
          </w:tcPr>
          <w:p w14:paraId="05BB4704" w14:textId="77777777" w:rsidR="00F96080" w:rsidRPr="00F96080" w:rsidRDefault="00F96080" w:rsidP="00F96080">
            <w:pPr>
              <w:jc w:val="center"/>
              <w:rPr>
                <w:sz w:val="26"/>
                <w:szCs w:val="26"/>
                <w:lang w:bidi="ar-SA"/>
              </w:rPr>
            </w:pPr>
            <w:r w:rsidRPr="00F96080">
              <w:rPr>
                <w:sz w:val="26"/>
                <w:szCs w:val="26"/>
                <w:lang w:bidi="ar-SA"/>
              </w:rPr>
              <w:t>4.3</w:t>
            </w:r>
          </w:p>
        </w:tc>
        <w:tc>
          <w:tcPr>
            <w:tcW w:w="9475" w:type="dxa"/>
          </w:tcPr>
          <w:p w14:paraId="7CA01095" w14:textId="77777777" w:rsidR="00F96080" w:rsidRPr="00F96080" w:rsidRDefault="00F96080" w:rsidP="00F96080">
            <w:pPr>
              <w:jc w:val="both"/>
              <w:rPr>
                <w:sz w:val="26"/>
                <w:szCs w:val="26"/>
                <w:lang w:bidi="ar-SA"/>
              </w:rPr>
            </w:pPr>
            <w:r w:rsidRPr="00F96080">
              <w:rPr>
                <w:sz w:val="26"/>
                <w:szCs w:val="26"/>
                <w:lang w:bidi="ar-SA"/>
              </w:rPr>
              <w:t>Установление связи слов в предложении при помощи смысловых вопросов</w:t>
            </w:r>
          </w:p>
        </w:tc>
      </w:tr>
      <w:tr w:rsidR="00F96080" w:rsidRPr="00F96080" w14:paraId="03D627D8" w14:textId="77777777" w:rsidTr="00F96080">
        <w:tc>
          <w:tcPr>
            <w:tcW w:w="1077" w:type="dxa"/>
          </w:tcPr>
          <w:p w14:paraId="2ACF8375" w14:textId="77777777" w:rsidR="00F96080" w:rsidRPr="00F96080" w:rsidRDefault="00F96080" w:rsidP="00F96080">
            <w:pPr>
              <w:jc w:val="center"/>
              <w:rPr>
                <w:sz w:val="26"/>
                <w:szCs w:val="26"/>
                <w:lang w:bidi="ar-SA"/>
              </w:rPr>
            </w:pPr>
            <w:r w:rsidRPr="00F96080">
              <w:rPr>
                <w:sz w:val="26"/>
                <w:szCs w:val="26"/>
                <w:lang w:bidi="ar-SA"/>
              </w:rPr>
              <w:t>4.4</w:t>
            </w:r>
          </w:p>
        </w:tc>
        <w:tc>
          <w:tcPr>
            <w:tcW w:w="9475" w:type="dxa"/>
          </w:tcPr>
          <w:p w14:paraId="75F2EF60" w14:textId="77777777" w:rsidR="00F96080" w:rsidRPr="00F96080" w:rsidRDefault="00F96080" w:rsidP="00F96080">
            <w:pPr>
              <w:jc w:val="both"/>
              <w:rPr>
                <w:sz w:val="26"/>
                <w:szCs w:val="26"/>
                <w:lang w:bidi="ar-SA"/>
              </w:rPr>
            </w:pPr>
            <w:r w:rsidRPr="00F96080">
              <w:rPr>
                <w:sz w:val="26"/>
                <w:szCs w:val="26"/>
                <w:lang w:bidi="ar-SA"/>
              </w:rPr>
              <w:t>Восстановление деформированных предложений</w:t>
            </w:r>
          </w:p>
        </w:tc>
      </w:tr>
      <w:tr w:rsidR="00F96080" w:rsidRPr="00F96080" w14:paraId="41BACD5B" w14:textId="77777777" w:rsidTr="00F96080">
        <w:tc>
          <w:tcPr>
            <w:tcW w:w="1077" w:type="dxa"/>
          </w:tcPr>
          <w:p w14:paraId="49C34796" w14:textId="77777777" w:rsidR="00F96080" w:rsidRPr="00F96080" w:rsidRDefault="00F96080" w:rsidP="00F96080">
            <w:pPr>
              <w:jc w:val="center"/>
              <w:rPr>
                <w:sz w:val="26"/>
                <w:szCs w:val="26"/>
                <w:lang w:bidi="ar-SA"/>
              </w:rPr>
            </w:pPr>
            <w:r w:rsidRPr="00F96080">
              <w:rPr>
                <w:sz w:val="26"/>
                <w:szCs w:val="26"/>
                <w:lang w:bidi="ar-SA"/>
              </w:rPr>
              <w:t>4.5</w:t>
            </w:r>
          </w:p>
        </w:tc>
        <w:tc>
          <w:tcPr>
            <w:tcW w:w="9475" w:type="dxa"/>
          </w:tcPr>
          <w:p w14:paraId="639E0F38" w14:textId="77777777" w:rsidR="00F96080" w:rsidRPr="00F96080" w:rsidRDefault="00F96080" w:rsidP="00F96080">
            <w:pPr>
              <w:jc w:val="both"/>
              <w:rPr>
                <w:sz w:val="26"/>
                <w:szCs w:val="26"/>
                <w:lang w:bidi="ar-SA"/>
              </w:rPr>
            </w:pPr>
            <w:r w:rsidRPr="00F96080">
              <w:rPr>
                <w:sz w:val="26"/>
                <w:szCs w:val="26"/>
                <w:lang w:bidi="ar-SA"/>
              </w:rPr>
              <w:t>Составление предложений из набора форм слов</w:t>
            </w:r>
          </w:p>
        </w:tc>
      </w:tr>
      <w:tr w:rsidR="00F96080" w:rsidRPr="00F96080" w14:paraId="0F1235C3" w14:textId="77777777" w:rsidTr="00F96080">
        <w:tc>
          <w:tcPr>
            <w:tcW w:w="1077" w:type="dxa"/>
          </w:tcPr>
          <w:p w14:paraId="3664F91F" w14:textId="77777777" w:rsidR="00F96080" w:rsidRPr="00F96080" w:rsidRDefault="00F96080" w:rsidP="00F96080">
            <w:pPr>
              <w:jc w:val="center"/>
              <w:rPr>
                <w:sz w:val="26"/>
                <w:szCs w:val="26"/>
                <w:lang w:bidi="ar-SA"/>
              </w:rPr>
            </w:pPr>
            <w:r w:rsidRPr="00F96080">
              <w:rPr>
                <w:sz w:val="26"/>
                <w:szCs w:val="26"/>
                <w:lang w:bidi="ar-SA"/>
              </w:rPr>
              <w:t>5</w:t>
            </w:r>
          </w:p>
        </w:tc>
        <w:tc>
          <w:tcPr>
            <w:tcW w:w="9475" w:type="dxa"/>
          </w:tcPr>
          <w:p w14:paraId="5AB5E4AA" w14:textId="77777777" w:rsidR="00F96080" w:rsidRPr="00F96080" w:rsidRDefault="00F96080" w:rsidP="00F96080">
            <w:pPr>
              <w:jc w:val="both"/>
              <w:rPr>
                <w:sz w:val="26"/>
                <w:szCs w:val="26"/>
                <w:lang w:bidi="ar-SA"/>
              </w:rPr>
            </w:pPr>
            <w:r w:rsidRPr="00F96080">
              <w:rPr>
                <w:sz w:val="26"/>
                <w:szCs w:val="26"/>
                <w:lang w:bidi="ar-SA"/>
              </w:rPr>
              <w:t>Орфография и пунктуация</w:t>
            </w:r>
          </w:p>
        </w:tc>
      </w:tr>
      <w:tr w:rsidR="00F96080" w:rsidRPr="00F96080" w14:paraId="0EE9BFEA" w14:textId="77777777" w:rsidTr="00F96080">
        <w:tc>
          <w:tcPr>
            <w:tcW w:w="1077" w:type="dxa"/>
          </w:tcPr>
          <w:p w14:paraId="48A531D0" w14:textId="77777777" w:rsidR="00F96080" w:rsidRPr="00F96080" w:rsidRDefault="00F96080" w:rsidP="00F96080">
            <w:pPr>
              <w:jc w:val="center"/>
              <w:rPr>
                <w:sz w:val="26"/>
                <w:szCs w:val="26"/>
                <w:lang w:bidi="ar-SA"/>
              </w:rPr>
            </w:pPr>
            <w:r w:rsidRPr="00F96080">
              <w:rPr>
                <w:sz w:val="26"/>
                <w:szCs w:val="26"/>
                <w:lang w:bidi="ar-SA"/>
              </w:rPr>
              <w:t>5.1</w:t>
            </w:r>
          </w:p>
        </w:tc>
        <w:tc>
          <w:tcPr>
            <w:tcW w:w="9475" w:type="dxa"/>
          </w:tcPr>
          <w:p w14:paraId="0474C658" w14:textId="77777777" w:rsidR="00F96080" w:rsidRPr="00F96080" w:rsidRDefault="00F96080" w:rsidP="00F96080">
            <w:pPr>
              <w:jc w:val="both"/>
              <w:rPr>
                <w:sz w:val="26"/>
                <w:szCs w:val="26"/>
                <w:lang w:bidi="ar-SA"/>
              </w:rPr>
            </w:pPr>
            <w:r w:rsidRPr="00F96080">
              <w:rPr>
                <w:sz w:val="26"/>
                <w:szCs w:val="26"/>
                <w:lang w:bidi="ar-SA"/>
              </w:rPr>
              <w:t>Раздельное написание слов в предложении</w:t>
            </w:r>
          </w:p>
        </w:tc>
      </w:tr>
      <w:tr w:rsidR="00F96080" w:rsidRPr="00F96080" w14:paraId="41941361" w14:textId="77777777" w:rsidTr="00F96080">
        <w:tc>
          <w:tcPr>
            <w:tcW w:w="1077" w:type="dxa"/>
          </w:tcPr>
          <w:p w14:paraId="38743259" w14:textId="77777777" w:rsidR="00F96080" w:rsidRPr="00F96080" w:rsidRDefault="00F96080" w:rsidP="00F96080">
            <w:pPr>
              <w:jc w:val="center"/>
              <w:rPr>
                <w:sz w:val="26"/>
                <w:szCs w:val="26"/>
                <w:lang w:bidi="ar-SA"/>
              </w:rPr>
            </w:pPr>
            <w:r w:rsidRPr="00F96080">
              <w:rPr>
                <w:sz w:val="26"/>
                <w:szCs w:val="26"/>
                <w:lang w:bidi="ar-SA"/>
              </w:rPr>
              <w:t>5.2</w:t>
            </w:r>
          </w:p>
        </w:tc>
        <w:tc>
          <w:tcPr>
            <w:tcW w:w="9475" w:type="dxa"/>
          </w:tcPr>
          <w:p w14:paraId="5CBC5EF7" w14:textId="77777777" w:rsidR="00F96080" w:rsidRPr="00F96080" w:rsidRDefault="00F96080" w:rsidP="00F96080">
            <w:pPr>
              <w:jc w:val="both"/>
              <w:rPr>
                <w:sz w:val="26"/>
                <w:szCs w:val="26"/>
                <w:lang w:bidi="ar-SA"/>
              </w:rPr>
            </w:pPr>
            <w:r w:rsidRPr="00F96080">
              <w:rPr>
                <w:sz w:val="26"/>
                <w:szCs w:val="26"/>
                <w:lang w:bidi="ar-SA"/>
              </w:rPr>
              <w:t>Заглавная буква в начале предложения и в именах собственных: в именах и фамилиях людей, кличках животных</w:t>
            </w:r>
          </w:p>
        </w:tc>
      </w:tr>
      <w:tr w:rsidR="00F96080" w:rsidRPr="00F96080" w14:paraId="4217783C" w14:textId="77777777" w:rsidTr="00F96080">
        <w:tc>
          <w:tcPr>
            <w:tcW w:w="1077" w:type="dxa"/>
          </w:tcPr>
          <w:p w14:paraId="68B84E6C" w14:textId="77777777" w:rsidR="00F96080" w:rsidRPr="00F96080" w:rsidRDefault="00F96080" w:rsidP="00F96080">
            <w:pPr>
              <w:jc w:val="center"/>
              <w:rPr>
                <w:sz w:val="26"/>
                <w:szCs w:val="26"/>
                <w:lang w:bidi="ar-SA"/>
              </w:rPr>
            </w:pPr>
            <w:r w:rsidRPr="00F96080">
              <w:rPr>
                <w:sz w:val="26"/>
                <w:szCs w:val="26"/>
                <w:lang w:bidi="ar-SA"/>
              </w:rPr>
              <w:t>5.3</w:t>
            </w:r>
          </w:p>
        </w:tc>
        <w:tc>
          <w:tcPr>
            <w:tcW w:w="9475" w:type="dxa"/>
          </w:tcPr>
          <w:p w14:paraId="01A56B71" w14:textId="77777777" w:rsidR="00F96080" w:rsidRPr="00F96080" w:rsidRDefault="00F96080" w:rsidP="00F96080">
            <w:pPr>
              <w:jc w:val="both"/>
              <w:rPr>
                <w:sz w:val="26"/>
                <w:szCs w:val="26"/>
                <w:lang w:bidi="ar-SA"/>
              </w:rPr>
            </w:pPr>
            <w:r w:rsidRPr="00F96080">
              <w:rPr>
                <w:sz w:val="26"/>
                <w:szCs w:val="26"/>
                <w:lang w:bidi="ar-SA"/>
              </w:rPr>
              <w:t>Перенос слов (без учета морфемного деления слова)</w:t>
            </w:r>
          </w:p>
        </w:tc>
      </w:tr>
      <w:tr w:rsidR="00F96080" w:rsidRPr="00F96080" w14:paraId="7CDA2E4E" w14:textId="77777777" w:rsidTr="00F96080">
        <w:tc>
          <w:tcPr>
            <w:tcW w:w="1077" w:type="dxa"/>
          </w:tcPr>
          <w:p w14:paraId="196C79C1" w14:textId="77777777" w:rsidR="00F96080" w:rsidRPr="00F96080" w:rsidRDefault="00F96080" w:rsidP="00F96080">
            <w:pPr>
              <w:jc w:val="center"/>
              <w:rPr>
                <w:sz w:val="26"/>
                <w:szCs w:val="26"/>
                <w:lang w:bidi="ar-SA"/>
              </w:rPr>
            </w:pPr>
            <w:r w:rsidRPr="00F96080">
              <w:rPr>
                <w:sz w:val="26"/>
                <w:szCs w:val="26"/>
                <w:lang w:bidi="ar-SA"/>
              </w:rPr>
              <w:t>5.4</w:t>
            </w:r>
          </w:p>
        </w:tc>
        <w:tc>
          <w:tcPr>
            <w:tcW w:w="9475" w:type="dxa"/>
          </w:tcPr>
          <w:p w14:paraId="7187ABE4" w14:textId="77777777" w:rsidR="00F96080" w:rsidRPr="00F96080" w:rsidRDefault="00F96080" w:rsidP="00F96080">
            <w:pPr>
              <w:jc w:val="both"/>
              <w:rPr>
                <w:sz w:val="26"/>
                <w:szCs w:val="26"/>
                <w:lang w:bidi="ar-SA"/>
              </w:rPr>
            </w:pPr>
            <w:r w:rsidRPr="00F96080">
              <w:rPr>
                <w:sz w:val="26"/>
                <w:szCs w:val="26"/>
                <w:lang w:bidi="ar-SA"/>
              </w:rPr>
              <w:t>Гласные после шипящих в сочетаниях жи, ши (в положении под ударением), ча, ща, чу, щу</w:t>
            </w:r>
          </w:p>
        </w:tc>
      </w:tr>
      <w:tr w:rsidR="00F96080" w:rsidRPr="00F96080" w14:paraId="5EDC4C7E" w14:textId="77777777" w:rsidTr="00F96080">
        <w:tc>
          <w:tcPr>
            <w:tcW w:w="1077" w:type="dxa"/>
          </w:tcPr>
          <w:p w14:paraId="592F5681" w14:textId="77777777" w:rsidR="00F96080" w:rsidRPr="00F96080" w:rsidRDefault="00F96080" w:rsidP="00F96080">
            <w:pPr>
              <w:jc w:val="center"/>
              <w:rPr>
                <w:sz w:val="26"/>
                <w:szCs w:val="26"/>
                <w:lang w:bidi="ar-SA"/>
              </w:rPr>
            </w:pPr>
            <w:r w:rsidRPr="00F96080">
              <w:rPr>
                <w:sz w:val="26"/>
                <w:szCs w:val="26"/>
                <w:lang w:bidi="ar-SA"/>
              </w:rPr>
              <w:t>5.5</w:t>
            </w:r>
          </w:p>
        </w:tc>
        <w:tc>
          <w:tcPr>
            <w:tcW w:w="9475" w:type="dxa"/>
          </w:tcPr>
          <w:p w14:paraId="0816698F" w14:textId="77777777" w:rsidR="00F96080" w:rsidRPr="00F96080" w:rsidRDefault="00F96080" w:rsidP="00F96080">
            <w:pPr>
              <w:jc w:val="both"/>
              <w:rPr>
                <w:sz w:val="26"/>
                <w:szCs w:val="26"/>
                <w:lang w:bidi="ar-SA"/>
              </w:rPr>
            </w:pPr>
            <w:r w:rsidRPr="00F96080">
              <w:rPr>
                <w:sz w:val="26"/>
                <w:szCs w:val="26"/>
                <w:lang w:bidi="ar-SA"/>
              </w:rPr>
              <w:t>Сочетания чк, чн</w:t>
            </w:r>
          </w:p>
        </w:tc>
      </w:tr>
      <w:tr w:rsidR="00F96080" w:rsidRPr="00F96080" w14:paraId="7A7C2426" w14:textId="77777777" w:rsidTr="00F96080">
        <w:tc>
          <w:tcPr>
            <w:tcW w:w="1077" w:type="dxa"/>
          </w:tcPr>
          <w:p w14:paraId="446F6ACB" w14:textId="77777777" w:rsidR="00F96080" w:rsidRPr="00F96080" w:rsidRDefault="00F96080" w:rsidP="00F96080">
            <w:pPr>
              <w:jc w:val="center"/>
              <w:rPr>
                <w:sz w:val="26"/>
                <w:szCs w:val="26"/>
                <w:lang w:bidi="ar-SA"/>
              </w:rPr>
            </w:pPr>
            <w:r w:rsidRPr="00F96080">
              <w:rPr>
                <w:sz w:val="26"/>
                <w:szCs w:val="26"/>
                <w:lang w:bidi="ar-SA"/>
              </w:rPr>
              <w:lastRenderedPageBreak/>
              <w:t>5.6</w:t>
            </w:r>
          </w:p>
        </w:tc>
        <w:tc>
          <w:tcPr>
            <w:tcW w:w="9475" w:type="dxa"/>
          </w:tcPr>
          <w:p w14:paraId="0160D29B" w14:textId="77777777" w:rsidR="00F96080" w:rsidRPr="00F96080" w:rsidRDefault="00F96080" w:rsidP="00F96080">
            <w:pPr>
              <w:jc w:val="both"/>
              <w:rPr>
                <w:sz w:val="26"/>
                <w:szCs w:val="26"/>
                <w:lang w:bidi="ar-SA"/>
              </w:rPr>
            </w:pPr>
            <w:r w:rsidRPr="00F96080">
              <w:rPr>
                <w:sz w:val="26"/>
                <w:szCs w:val="26"/>
                <w:lang w:bidi="ar-SA"/>
              </w:rPr>
              <w:t>Слова с непроверяемыми гласными и согласными (перечень слов в орфографическом словаре учебника)</w:t>
            </w:r>
          </w:p>
        </w:tc>
      </w:tr>
      <w:tr w:rsidR="00F96080" w:rsidRPr="00F96080" w14:paraId="4E7AF17C" w14:textId="77777777" w:rsidTr="00F96080">
        <w:tc>
          <w:tcPr>
            <w:tcW w:w="1077" w:type="dxa"/>
          </w:tcPr>
          <w:p w14:paraId="0783CD94" w14:textId="77777777" w:rsidR="00F96080" w:rsidRPr="00F96080" w:rsidRDefault="00F96080" w:rsidP="00F96080">
            <w:pPr>
              <w:jc w:val="center"/>
              <w:rPr>
                <w:sz w:val="26"/>
                <w:szCs w:val="26"/>
                <w:lang w:bidi="ar-SA"/>
              </w:rPr>
            </w:pPr>
            <w:r w:rsidRPr="00F96080">
              <w:rPr>
                <w:sz w:val="26"/>
                <w:szCs w:val="26"/>
                <w:lang w:bidi="ar-SA"/>
              </w:rPr>
              <w:t>5.7</w:t>
            </w:r>
          </w:p>
        </w:tc>
        <w:tc>
          <w:tcPr>
            <w:tcW w:w="9475" w:type="dxa"/>
          </w:tcPr>
          <w:p w14:paraId="66726AE0" w14:textId="77777777" w:rsidR="00F96080" w:rsidRPr="00F96080" w:rsidRDefault="00F96080" w:rsidP="00F96080">
            <w:pPr>
              <w:jc w:val="both"/>
              <w:rPr>
                <w:sz w:val="26"/>
                <w:szCs w:val="26"/>
                <w:lang w:bidi="ar-SA"/>
              </w:rPr>
            </w:pPr>
            <w:r w:rsidRPr="00F96080">
              <w:rPr>
                <w:sz w:val="26"/>
                <w:szCs w:val="26"/>
                <w:lang w:bidi="ar-SA"/>
              </w:rPr>
              <w:t>Знаки препинания в конце предложения: точка, вопросительный и восклицательный знаки</w:t>
            </w:r>
          </w:p>
        </w:tc>
      </w:tr>
      <w:tr w:rsidR="00F96080" w:rsidRPr="00F96080" w14:paraId="3C39B13C" w14:textId="77777777" w:rsidTr="00F96080">
        <w:tc>
          <w:tcPr>
            <w:tcW w:w="1077" w:type="dxa"/>
          </w:tcPr>
          <w:p w14:paraId="5D8F0147" w14:textId="77777777" w:rsidR="00F96080" w:rsidRPr="00F96080" w:rsidRDefault="00F96080" w:rsidP="00F96080">
            <w:pPr>
              <w:jc w:val="center"/>
              <w:rPr>
                <w:sz w:val="26"/>
                <w:szCs w:val="26"/>
                <w:lang w:bidi="ar-SA"/>
              </w:rPr>
            </w:pPr>
            <w:r w:rsidRPr="00F96080">
              <w:rPr>
                <w:sz w:val="26"/>
                <w:szCs w:val="26"/>
                <w:lang w:bidi="ar-SA"/>
              </w:rPr>
              <w:t>5.8</w:t>
            </w:r>
          </w:p>
        </w:tc>
        <w:tc>
          <w:tcPr>
            <w:tcW w:w="9475" w:type="dxa"/>
          </w:tcPr>
          <w:p w14:paraId="5230FBD3" w14:textId="77777777" w:rsidR="00F96080" w:rsidRPr="00F96080" w:rsidRDefault="00F96080" w:rsidP="00F96080">
            <w:pPr>
              <w:jc w:val="both"/>
              <w:rPr>
                <w:sz w:val="26"/>
                <w:szCs w:val="26"/>
                <w:lang w:bidi="ar-SA"/>
              </w:rPr>
            </w:pPr>
            <w:r w:rsidRPr="00F96080">
              <w:rPr>
                <w:sz w:val="26"/>
                <w:szCs w:val="26"/>
                <w:lang w:bidi="ar-SA"/>
              </w:rPr>
              <w:t>Алгоритм списывания текста</w:t>
            </w:r>
          </w:p>
        </w:tc>
      </w:tr>
      <w:tr w:rsidR="00F96080" w:rsidRPr="00F96080" w14:paraId="2FC2AB6C" w14:textId="77777777" w:rsidTr="00F96080">
        <w:tc>
          <w:tcPr>
            <w:tcW w:w="1077" w:type="dxa"/>
          </w:tcPr>
          <w:p w14:paraId="0C510DA3" w14:textId="77777777" w:rsidR="00F96080" w:rsidRPr="00F96080" w:rsidRDefault="00F96080" w:rsidP="00F96080">
            <w:pPr>
              <w:jc w:val="center"/>
              <w:rPr>
                <w:sz w:val="26"/>
                <w:szCs w:val="26"/>
                <w:lang w:bidi="ar-SA"/>
              </w:rPr>
            </w:pPr>
            <w:r w:rsidRPr="00F96080">
              <w:rPr>
                <w:sz w:val="26"/>
                <w:szCs w:val="26"/>
                <w:lang w:bidi="ar-SA"/>
              </w:rPr>
              <w:t>6</w:t>
            </w:r>
          </w:p>
        </w:tc>
        <w:tc>
          <w:tcPr>
            <w:tcW w:w="9475" w:type="dxa"/>
          </w:tcPr>
          <w:p w14:paraId="1C84DA98" w14:textId="77777777" w:rsidR="00F96080" w:rsidRPr="00F96080" w:rsidRDefault="00F96080" w:rsidP="00F96080">
            <w:pPr>
              <w:jc w:val="both"/>
              <w:rPr>
                <w:sz w:val="26"/>
                <w:szCs w:val="26"/>
                <w:lang w:bidi="ar-SA"/>
              </w:rPr>
            </w:pPr>
            <w:r w:rsidRPr="00F96080">
              <w:rPr>
                <w:sz w:val="26"/>
                <w:szCs w:val="26"/>
                <w:lang w:bidi="ar-SA"/>
              </w:rPr>
              <w:t>Развитие речи</w:t>
            </w:r>
          </w:p>
        </w:tc>
      </w:tr>
      <w:tr w:rsidR="00F96080" w:rsidRPr="00F96080" w14:paraId="528A57A1" w14:textId="77777777" w:rsidTr="00F96080">
        <w:tc>
          <w:tcPr>
            <w:tcW w:w="1077" w:type="dxa"/>
          </w:tcPr>
          <w:p w14:paraId="5A371C88" w14:textId="77777777" w:rsidR="00F96080" w:rsidRPr="00F96080" w:rsidRDefault="00F96080" w:rsidP="00F96080">
            <w:pPr>
              <w:jc w:val="center"/>
              <w:rPr>
                <w:sz w:val="26"/>
                <w:szCs w:val="26"/>
                <w:lang w:bidi="ar-SA"/>
              </w:rPr>
            </w:pPr>
            <w:r w:rsidRPr="00F96080">
              <w:rPr>
                <w:sz w:val="26"/>
                <w:szCs w:val="26"/>
                <w:lang w:bidi="ar-SA"/>
              </w:rPr>
              <w:t>6.1</w:t>
            </w:r>
          </w:p>
        </w:tc>
        <w:tc>
          <w:tcPr>
            <w:tcW w:w="9475" w:type="dxa"/>
          </w:tcPr>
          <w:p w14:paraId="0F4E867E" w14:textId="77777777" w:rsidR="00F96080" w:rsidRPr="00F96080" w:rsidRDefault="00F96080" w:rsidP="00F96080">
            <w:pPr>
              <w:jc w:val="both"/>
              <w:rPr>
                <w:sz w:val="26"/>
                <w:szCs w:val="26"/>
                <w:lang w:bidi="ar-SA"/>
              </w:rPr>
            </w:pPr>
            <w:r w:rsidRPr="00F96080">
              <w:rPr>
                <w:sz w:val="26"/>
                <w:szCs w:val="26"/>
                <w:lang w:bidi="ar-SA"/>
              </w:rPr>
              <w:t>Речь как основная форма общения между людьми</w:t>
            </w:r>
          </w:p>
        </w:tc>
      </w:tr>
      <w:tr w:rsidR="00F96080" w:rsidRPr="00F96080" w14:paraId="663FC300" w14:textId="77777777" w:rsidTr="00F96080">
        <w:tc>
          <w:tcPr>
            <w:tcW w:w="1077" w:type="dxa"/>
          </w:tcPr>
          <w:p w14:paraId="20509CBF" w14:textId="77777777" w:rsidR="00F96080" w:rsidRPr="00F96080" w:rsidRDefault="00F96080" w:rsidP="00F96080">
            <w:pPr>
              <w:jc w:val="center"/>
              <w:rPr>
                <w:sz w:val="26"/>
                <w:szCs w:val="26"/>
                <w:lang w:bidi="ar-SA"/>
              </w:rPr>
            </w:pPr>
            <w:r w:rsidRPr="00F96080">
              <w:rPr>
                <w:sz w:val="26"/>
                <w:szCs w:val="26"/>
                <w:lang w:bidi="ar-SA"/>
              </w:rPr>
              <w:t>6.2</w:t>
            </w:r>
          </w:p>
        </w:tc>
        <w:tc>
          <w:tcPr>
            <w:tcW w:w="9475" w:type="dxa"/>
          </w:tcPr>
          <w:p w14:paraId="4F9A1C62" w14:textId="77777777" w:rsidR="00F96080" w:rsidRPr="00F96080" w:rsidRDefault="00F96080" w:rsidP="00F96080">
            <w:pPr>
              <w:jc w:val="both"/>
              <w:rPr>
                <w:sz w:val="26"/>
                <w:szCs w:val="26"/>
                <w:lang w:bidi="ar-SA"/>
              </w:rPr>
            </w:pPr>
            <w:r w:rsidRPr="00F96080">
              <w:rPr>
                <w:sz w:val="26"/>
                <w:szCs w:val="26"/>
                <w:lang w:bidi="ar-SA"/>
              </w:rPr>
              <w:t>Текст как единица речи (ознакомление)</w:t>
            </w:r>
          </w:p>
        </w:tc>
      </w:tr>
      <w:tr w:rsidR="00F96080" w:rsidRPr="00F96080" w14:paraId="4843C382" w14:textId="77777777" w:rsidTr="00F96080">
        <w:tc>
          <w:tcPr>
            <w:tcW w:w="1077" w:type="dxa"/>
          </w:tcPr>
          <w:p w14:paraId="3728CA51" w14:textId="77777777" w:rsidR="00F96080" w:rsidRPr="00F96080" w:rsidRDefault="00F96080" w:rsidP="00F96080">
            <w:pPr>
              <w:jc w:val="center"/>
              <w:rPr>
                <w:sz w:val="26"/>
                <w:szCs w:val="26"/>
                <w:lang w:bidi="ar-SA"/>
              </w:rPr>
            </w:pPr>
            <w:r w:rsidRPr="00F96080">
              <w:rPr>
                <w:sz w:val="26"/>
                <w:szCs w:val="26"/>
                <w:lang w:bidi="ar-SA"/>
              </w:rPr>
              <w:t>6.3</w:t>
            </w:r>
          </w:p>
        </w:tc>
        <w:tc>
          <w:tcPr>
            <w:tcW w:w="9475" w:type="dxa"/>
          </w:tcPr>
          <w:p w14:paraId="32E64DCF" w14:textId="77777777" w:rsidR="00F96080" w:rsidRPr="00F96080" w:rsidRDefault="00F96080" w:rsidP="00F96080">
            <w:pPr>
              <w:jc w:val="both"/>
              <w:rPr>
                <w:sz w:val="26"/>
                <w:szCs w:val="26"/>
                <w:lang w:bidi="ar-SA"/>
              </w:rPr>
            </w:pPr>
            <w:r w:rsidRPr="00F96080">
              <w:rPr>
                <w:sz w:val="26"/>
                <w:szCs w:val="26"/>
                <w:lang w:bidi="ar-SA"/>
              </w:rPr>
              <w:t>Ситуация общения: цель общения, с кем и где происходит общение</w:t>
            </w:r>
          </w:p>
        </w:tc>
      </w:tr>
      <w:tr w:rsidR="00F96080" w:rsidRPr="00F96080" w14:paraId="40D86C3D" w14:textId="77777777" w:rsidTr="00F96080">
        <w:tc>
          <w:tcPr>
            <w:tcW w:w="1077" w:type="dxa"/>
          </w:tcPr>
          <w:p w14:paraId="6AB02CBD" w14:textId="77777777" w:rsidR="00F96080" w:rsidRPr="00F96080" w:rsidRDefault="00F96080" w:rsidP="00F96080">
            <w:pPr>
              <w:jc w:val="center"/>
              <w:rPr>
                <w:sz w:val="26"/>
                <w:szCs w:val="26"/>
                <w:lang w:bidi="ar-SA"/>
              </w:rPr>
            </w:pPr>
            <w:r w:rsidRPr="00F96080">
              <w:rPr>
                <w:sz w:val="26"/>
                <w:szCs w:val="26"/>
                <w:lang w:bidi="ar-SA"/>
              </w:rPr>
              <w:t>6.4</w:t>
            </w:r>
          </w:p>
        </w:tc>
        <w:tc>
          <w:tcPr>
            <w:tcW w:w="9475" w:type="dxa"/>
          </w:tcPr>
          <w:p w14:paraId="03B138B0" w14:textId="77777777" w:rsidR="00F96080" w:rsidRPr="00F96080" w:rsidRDefault="00F96080" w:rsidP="00F96080">
            <w:pPr>
              <w:jc w:val="both"/>
              <w:rPr>
                <w:sz w:val="26"/>
                <w:szCs w:val="26"/>
                <w:lang w:bidi="ar-SA"/>
              </w:rPr>
            </w:pPr>
            <w:r w:rsidRPr="00F96080">
              <w:rPr>
                <w:sz w:val="26"/>
                <w:szCs w:val="26"/>
                <w:lang w:bidi="ar-SA"/>
              </w:rPr>
              <w:t>Ситуации устного общения (чтение диалогов по ролям, просмотр видеоматериалов, прослушивание аудиозаписи)</w:t>
            </w:r>
          </w:p>
        </w:tc>
      </w:tr>
      <w:tr w:rsidR="00F96080" w:rsidRPr="00F96080" w14:paraId="52F796E6" w14:textId="77777777" w:rsidTr="00F96080">
        <w:tc>
          <w:tcPr>
            <w:tcW w:w="1077" w:type="dxa"/>
          </w:tcPr>
          <w:p w14:paraId="49BD31C2" w14:textId="77777777" w:rsidR="00F96080" w:rsidRPr="00F96080" w:rsidRDefault="00F96080" w:rsidP="00F96080">
            <w:pPr>
              <w:jc w:val="center"/>
              <w:rPr>
                <w:sz w:val="26"/>
                <w:szCs w:val="26"/>
                <w:lang w:bidi="ar-SA"/>
              </w:rPr>
            </w:pPr>
            <w:r w:rsidRPr="00F96080">
              <w:rPr>
                <w:sz w:val="26"/>
                <w:szCs w:val="26"/>
                <w:lang w:bidi="ar-SA"/>
              </w:rPr>
              <w:t>6.5</w:t>
            </w:r>
          </w:p>
        </w:tc>
        <w:tc>
          <w:tcPr>
            <w:tcW w:w="9475" w:type="dxa"/>
          </w:tcPr>
          <w:p w14:paraId="7A2AB1E5" w14:textId="77777777" w:rsidR="00F96080" w:rsidRPr="00F96080" w:rsidRDefault="00F96080" w:rsidP="00F96080">
            <w:pPr>
              <w:jc w:val="both"/>
              <w:rPr>
                <w:sz w:val="26"/>
                <w:szCs w:val="26"/>
                <w:lang w:bidi="ar-SA"/>
              </w:rPr>
            </w:pPr>
            <w:r w:rsidRPr="00F96080">
              <w:rPr>
                <w:sz w:val="26"/>
                <w:szCs w:val="26"/>
                <w:lang w:bidi="ar-SA"/>
              </w:rPr>
              <w:t>Нормы речевого этикета в ситуациях учебного и бытового общения (приветствие, прощание, извинение, благодарность, обращение с просьбой)</w:t>
            </w:r>
          </w:p>
        </w:tc>
      </w:tr>
      <w:tr w:rsidR="00F96080" w:rsidRPr="00F96080" w14:paraId="56785156" w14:textId="77777777" w:rsidTr="00F96080">
        <w:tc>
          <w:tcPr>
            <w:tcW w:w="1077" w:type="dxa"/>
          </w:tcPr>
          <w:p w14:paraId="7F64E75E" w14:textId="77777777" w:rsidR="00F96080" w:rsidRPr="00F96080" w:rsidRDefault="00F96080" w:rsidP="00F96080">
            <w:pPr>
              <w:jc w:val="center"/>
              <w:rPr>
                <w:sz w:val="26"/>
                <w:szCs w:val="26"/>
                <w:lang w:bidi="ar-SA"/>
              </w:rPr>
            </w:pPr>
            <w:r w:rsidRPr="00F96080">
              <w:rPr>
                <w:sz w:val="26"/>
                <w:szCs w:val="26"/>
                <w:lang w:bidi="ar-SA"/>
              </w:rPr>
              <w:t>6.6</w:t>
            </w:r>
          </w:p>
        </w:tc>
        <w:tc>
          <w:tcPr>
            <w:tcW w:w="9475" w:type="dxa"/>
          </w:tcPr>
          <w:p w14:paraId="5D0CFDFA" w14:textId="77777777" w:rsidR="00F96080" w:rsidRPr="00F96080" w:rsidRDefault="00F96080" w:rsidP="00F96080">
            <w:pPr>
              <w:jc w:val="both"/>
              <w:rPr>
                <w:sz w:val="26"/>
                <w:szCs w:val="26"/>
                <w:lang w:bidi="ar-SA"/>
              </w:rPr>
            </w:pPr>
            <w:r w:rsidRPr="00F96080">
              <w:rPr>
                <w:sz w:val="26"/>
                <w:szCs w:val="26"/>
                <w:lang w:bidi="ar-SA"/>
              </w:rPr>
              <w:t>Составление небольших рассказов на основе наблюдений</w:t>
            </w:r>
          </w:p>
        </w:tc>
      </w:tr>
    </w:tbl>
    <w:p w14:paraId="60D53133" w14:textId="77777777" w:rsidR="00F96080" w:rsidRPr="00F96080" w:rsidRDefault="00F96080" w:rsidP="00F96080">
      <w:pPr>
        <w:jc w:val="both"/>
        <w:rPr>
          <w:sz w:val="26"/>
          <w:szCs w:val="26"/>
          <w:lang w:bidi="ar-SA"/>
        </w:rPr>
      </w:pPr>
    </w:p>
    <w:p w14:paraId="27D83946" w14:textId="77777777" w:rsidR="00F96080" w:rsidRPr="00F96080" w:rsidRDefault="00F96080" w:rsidP="00F96080">
      <w:pPr>
        <w:jc w:val="center"/>
        <w:rPr>
          <w:sz w:val="26"/>
          <w:szCs w:val="26"/>
          <w:lang w:bidi="ar-SA"/>
        </w:rPr>
      </w:pPr>
      <w:r w:rsidRPr="00F96080">
        <w:rPr>
          <w:sz w:val="26"/>
          <w:szCs w:val="26"/>
          <w:lang w:bidi="ar-SA"/>
        </w:rPr>
        <w:t>Проверяемые требования к результатам освоения основной</w:t>
      </w:r>
    </w:p>
    <w:p w14:paraId="2D1A08F9" w14:textId="77777777" w:rsidR="00F96080" w:rsidRPr="00F96080" w:rsidRDefault="00F96080" w:rsidP="00F96080">
      <w:pPr>
        <w:jc w:val="center"/>
        <w:rPr>
          <w:sz w:val="26"/>
          <w:szCs w:val="26"/>
          <w:lang w:bidi="ar-SA"/>
        </w:rPr>
      </w:pPr>
      <w:r w:rsidRPr="00F96080">
        <w:rPr>
          <w:sz w:val="26"/>
          <w:szCs w:val="26"/>
          <w:lang w:bidi="ar-SA"/>
        </w:rPr>
        <w:t>образовательной программы (2 класс)</w:t>
      </w:r>
    </w:p>
    <w:p w14:paraId="5AD70A6D" w14:textId="77777777" w:rsidR="00F96080" w:rsidRPr="00F96080" w:rsidRDefault="00F96080" w:rsidP="00F96080">
      <w:pPr>
        <w:jc w:val="both"/>
        <w:rPr>
          <w:sz w:val="26"/>
          <w:szCs w:val="26"/>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851"/>
      </w:tblGrid>
      <w:tr w:rsidR="00F96080" w:rsidRPr="00F96080" w14:paraId="6D0311CB" w14:textId="77777777" w:rsidTr="00F96080">
        <w:tc>
          <w:tcPr>
            <w:tcW w:w="1701" w:type="dxa"/>
          </w:tcPr>
          <w:p w14:paraId="06B7ECDD" w14:textId="77777777" w:rsidR="00F96080" w:rsidRPr="00F96080" w:rsidRDefault="00F96080" w:rsidP="00F96080">
            <w:pPr>
              <w:jc w:val="center"/>
              <w:rPr>
                <w:sz w:val="26"/>
                <w:szCs w:val="26"/>
                <w:lang w:bidi="ar-SA"/>
              </w:rPr>
            </w:pPr>
            <w:r w:rsidRPr="00F96080">
              <w:rPr>
                <w:sz w:val="26"/>
                <w:szCs w:val="26"/>
                <w:lang w:bidi="ar-SA"/>
              </w:rPr>
              <w:t>Код проверяемого результата</w:t>
            </w:r>
          </w:p>
        </w:tc>
        <w:tc>
          <w:tcPr>
            <w:tcW w:w="8851" w:type="dxa"/>
          </w:tcPr>
          <w:p w14:paraId="59069806" w14:textId="77777777" w:rsidR="00F96080" w:rsidRPr="00F96080" w:rsidRDefault="00F96080" w:rsidP="00F96080">
            <w:pPr>
              <w:jc w:val="center"/>
              <w:rPr>
                <w:sz w:val="26"/>
                <w:szCs w:val="26"/>
                <w:lang w:bidi="ar-SA"/>
              </w:rPr>
            </w:pPr>
            <w:r w:rsidRPr="00F96080">
              <w:rPr>
                <w:sz w:val="26"/>
                <w:szCs w:val="26"/>
                <w:lang w:bidi="ar-SA"/>
              </w:rPr>
              <w:t>Проверяемые предметные результаты освоения основной образовательной программы начального общего образования</w:t>
            </w:r>
          </w:p>
        </w:tc>
      </w:tr>
      <w:tr w:rsidR="00F96080" w:rsidRPr="00F96080" w14:paraId="5FB08130" w14:textId="77777777" w:rsidTr="00F96080">
        <w:tc>
          <w:tcPr>
            <w:tcW w:w="1701" w:type="dxa"/>
          </w:tcPr>
          <w:p w14:paraId="29CE7D00" w14:textId="77777777" w:rsidR="00F96080" w:rsidRPr="00F96080" w:rsidRDefault="00F96080" w:rsidP="00F96080">
            <w:pPr>
              <w:jc w:val="center"/>
              <w:rPr>
                <w:sz w:val="26"/>
                <w:szCs w:val="26"/>
                <w:lang w:bidi="ar-SA"/>
              </w:rPr>
            </w:pPr>
            <w:r w:rsidRPr="00F96080">
              <w:rPr>
                <w:sz w:val="26"/>
                <w:szCs w:val="26"/>
                <w:lang w:bidi="ar-SA"/>
              </w:rPr>
              <w:t>1</w:t>
            </w:r>
          </w:p>
        </w:tc>
        <w:tc>
          <w:tcPr>
            <w:tcW w:w="8851" w:type="dxa"/>
          </w:tcPr>
          <w:p w14:paraId="719E4456" w14:textId="77777777" w:rsidR="00F96080" w:rsidRPr="00F96080" w:rsidRDefault="00F96080" w:rsidP="00F96080">
            <w:pPr>
              <w:jc w:val="both"/>
              <w:rPr>
                <w:sz w:val="26"/>
                <w:szCs w:val="26"/>
                <w:lang w:bidi="ar-SA"/>
              </w:rPr>
            </w:pPr>
            <w:r w:rsidRPr="00F96080">
              <w:rPr>
                <w:sz w:val="26"/>
                <w:szCs w:val="26"/>
                <w:lang w:bidi="ar-SA"/>
              </w:rPr>
              <w:t>Фонетика. Графика. Орфоэпия</w:t>
            </w:r>
          </w:p>
        </w:tc>
      </w:tr>
      <w:tr w:rsidR="00F96080" w:rsidRPr="00F96080" w14:paraId="5EEB0863" w14:textId="77777777" w:rsidTr="00F96080">
        <w:tc>
          <w:tcPr>
            <w:tcW w:w="1701" w:type="dxa"/>
          </w:tcPr>
          <w:p w14:paraId="115908A6" w14:textId="77777777" w:rsidR="00F96080" w:rsidRPr="00F96080" w:rsidRDefault="00F96080" w:rsidP="00F96080">
            <w:pPr>
              <w:jc w:val="center"/>
              <w:rPr>
                <w:sz w:val="26"/>
                <w:szCs w:val="26"/>
                <w:lang w:bidi="ar-SA"/>
              </w:rPr>
            </w:pPr>
            <w:r w:rsidRPr="00F96080">
              <w:rPr>
                <w:sz w:val="26"/>
                <w:szCs w:val="26"/>
                <w:lang w:bidi="ar-SA"/>
              </w:rPr>
              <w:t>1.1</w:t>
            </w:r>
          </w:p>
        </w:tc>
        <w:tc>
          <w:tcPr>
            <w:tcW w:w="8851" w:type="dxa"/>
          </w:tcPr>
          <w:p w14:paraId="1FAD8599" w14:textId="77777777" w:rsidR="00F96080" w:rsidRPr="00F96080" w:rsidRDefault="00F96080" w:rsidP="00F96080">
            <w:pPr>
              <w:jc w:val="both"/>
              <w:rPr>
                <w:sz w:val="26"/>
                <w:szCs w:val="26"/>
                <w:lang w:bidi="ar-SA"/>
              </w:rPr>
            </w:pPr>
            <w:r w:rsidRPr="00F96080">
              <w:rPr>
                <w:sz w:val="26"/>
                <w:szCs w:val="26"/>
                <w:lang w:bidi="ar-SA"/>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tc>
      </w:tr>
      <w:tr w:rsidR="00F96080" w:rsidRPr="00F96080" w14:paraId="4B120A64" w14:textId="77777777" w:rsidTr="00F96080">
        <w:tc>
          <w:tcPr>
            <w:tcW w:w="1701" w:type="dxa"/>
          </w:tcPr>
          <w:p w14:paraId="79AD9494" w14:textId="77777777" w:rsidR="00F96080" w:rsidRPr="00F96080" w:rsidRDefault="00F96080" w:rsidP="00F96080">
            <w:pPr>
              <w:jc w:val="center"/>
              <w:rPr>
                <w:sz w:val="26"/>
                <w:szCs w:val="26"/>
                <w:lang w:bidi="ar-SA"/>
              </w:rPr>
            </w:pPr>
            <w:r w:rsidRPr="00F96080">
              <w:rPr>
                <w:sz w:val="26"/>
                <w:szCs w:val="26"/>
                <w:lang w:bidi="ar-SA"/>
              </w:rPr>
              <w:t>1.2</w:t>
            </w:r>
          </w:p>
        </w:tc>
        <w:tc>
          <w:tcPr>
            <w:tcW w:w="8851" w:type="dxa"/>
          </w:tcPr>
          <w:p w14:paraId="1329F112" w14:textId="77777777" w:rsidR="00F96080" w:rsidRPr="00F96080" w:rsidRDefault="00F96080" w:rsidP="00F96080">
            <w:pPr>
              <w:jc w:val="both"/>
              <w:rPr>
                <w:sz w:val="26"/>
                <w:szCs w:val="26"/>
                <w:lang w:bidi="ar-SA"/>
              </w:rPr>
            </w:pPr>
            <w:r w:rsidRPr="00F96080">
              <w:rPr>
                <w:sz w:val="26"/>
                <w:szCs w:val="26"/>
                <w:lang w:bidi="ar-SA"/>
              </w:rPr>
              <w:t>Определять количество слогов в слове; делить слово на слоги (в том числе слова со стечением согласных)</w:t>
            </w:r>
          </w:p>
        </w:tc>
      </w:tr>
      <w:tr w:rsidR="00F96080" w:rsidRPr="00F96080" w14:paraId="54AFD9F1" w14:textId="77777777" w:rsidTr="00F96080">
        <w:tc>
          <w:tcPr>
            <w:tcW w:w="1701" w:type="dxa"/>
          </w:tcPr>
          <w:p w14:paraId="0E2589C7" w14:textId="77777777" w:rsidR="00F96080" w:rsidRPr="00F96080" w:rsidRDefault="00F96080" w:rsidP="00F96080">
            <w:pPr>
              <w:jc w:val="center"/>
              <w:rPr>
                <w:sz w:val="26"/>
                <w:szCs w:val="26"/>
                <w:lang w:bidi="ar-SA"/>
              </w:rPr>
            </w:pPr>
            <w:r w:rsidRPr="00F96080">
              <w:rPr>
                <w:sz w:val="26"/>
                <w:szCs w:val="26"/>
                <w:lang w:bidi="ar-SA"/>
              </w:rPr>
              <w:t>1.3</w:t>
            </w:r>
          </w:p>
        </w:tc>
        <w:tc>
          <w:tcPr>
            <w:tcW w:w="8851" w:type="dxa"/>
          </w:tcPr>
          <w:p w14:paraId="51235CE7" w14:textId="77777777" w:rsidR="00F96080" w:rsidRPr="00F96080" w:rsidRDefault="00F96080" w:rsidP="00F96080">
            <w:pPr>
              <w:jc w:val="both"/>
              <w:rPr>
                <w:sz w:val="26"/>
                <w:szCs w:val="26"/>
                <w:lang w:bidi="ar-SA"/>
              </w:rPr>
            </w:pPr>
            <w:r w:rsidRPr="00F96080">
              <w:rPr>
                <w:sz w:val="26"/>
                <w:szCs w:val="26"/>
                <w:lang w:bidi="ar-SA"/>
              </w:rPr>
              <w:t>Устанавливать соотношение звукового и буквенного состава слова, в том числе с учетом функций букв е, е, ю, я</w:t>
            </w:r>
          </w:p>
        </w:tc>
      </w:tr>
      <w:tr w:rsidR="00F96080" w:rsidRPr="00F96080" w14:paraId="086533FB" w14:textId="77777777" w:rsidTr="00F96080">
        <w:tc>
          <w:tcPr>
            <w:tcW w:w="1701" w:type="dxa"/>
          </w:tcPr>
          <w:p w14:paraId="7948CC16" w14:textId="77777777" w:rsidR="00F96080" w:rsidRPr="00F96080" w:rsidRDefault="00F96080" w:rsidP="00F96080">
            <w:pPr>
              <w:jc w:val="center"/>
              <w:rPr>
                <w:sz w:val="26"/>
                <w:szCs w:val="26"/>
                <w:lang w:bidi="ar-SA"/>
              </w:rPr>
            </w:pPr>
            <w:r w:rsidRPr="00F96080">
              <w:rPr>
                <w:sz w:val="26"/>
                <w:szCs w:val="26"/>
                <w:lang w:bidi="ar-SA"/>
              </w:rPr>
              <w:t>1.4</w:t>
            </w:r>
          </w:p>
        </w:tc>
        <w:tc>
          <w:tcPr>
            <w:tcW w:w="8851" w:type="dxa"/>
          </w:tcPr>
          <w:p w14:paraId="78CA6A84" w14:textId="77777777" w:rsidR="00F96080" w:rsidRPr="00F96080" w:rsidRDefault="00F96080" w:rsidP="00F96080">
            <w:pPr>
              <w:jc w:val="both"/>
              <w:rPr>
                <w:sz w:val="26"/>
                <w:szCs w:val="26"/>
                <w:lang w:bidi="ar-SA"/>
              </w:rPr>
            </w:pPr>
            <w:r w:rsidRPr="00F96080">
              <w:rPr>
                <w:sz w:val="26"/>
                <w:szCs w:val="26"/>
                <w:lang w:bidi="ar-SA"/>
              </w:rPr>
              <w:t>Обозначать на письме мягкость согласных звуков буквой ь в середине слова</w:t>
            </w:r>
          </w:p>
        </w:tc>
      </w:tr>
      <w:tr w:rsidR="00F96080" w:rsidRPr="00F96080" w14:paraId="3F189C41" w14:textId="77777777" w:rsidTr="00F96080">
        <w:tc>
          <w:tcPr>
            <w:tcW w:w="1701" w:type="dxa"/>
          </w:tcPr>
          <w:p w14:paraId="2D87D88F" w14:textId="77777777" w:rsidR="00F96080" w:rsidRPr="00F96080" w:rsidRDefault="00F96080" w:rsidP="00F96080">
            <w:pPr>
              <w:jc w:val="center"/>
              <w:rPr>
                <w:sz w:val="26"/>
                <w:szCs w:val="26"/>
                <w:lang w:bidi="ar-SA"/>
              </w:rPr>
            </w:pPr>
            <w:r w:rsidRPr="00F96080">
              <w:rPr>
                <w:sz w:val="26"/>
                <w:szCs w:val="26"/>
                <w:lang w:bidi="ar-SA"/>
              </w:rPr>
              <w:t>1.5</w:t>
            </w:r>
          </w:p>
        </w:tc>
        <w:tc>
          <w:tcPr>
            <w:tcW w:w="8851" w:type="dxa"/>
          </w:tcPr>
          <w:p w14:paraId="4F8BBE84" w14:textId="77777777" w:rsidR="00F96080" w:rsidRPr="00F96080" w:rsidRDefault="00F96080" w:rsidP="00F96080">
            <w:pPr>
              <w:jc w:val="both"/>
              <w:rPr>
                <w:sz w:val="26"/>
                <w:szCs w:val="26"/>
                <w:lang w:bidi="ar-SA"/>
              </w:rPr>
            </w:pPr>
            <w:r w:rsidRPr="00F96080">
              <w:rPr>
                <w:sz w:val="26"/>
                <w:szCs w:val="26"/>
                <w:lang w:bidi="ar-SA"/>
              </w:rPr>
              <w:t>Пользоваться орфоэпическим словарем учебника</w:t>
            </w:r>
          </w:p>
        </w:tc>
      </w:tr>
      <w:tr w:rsidR="00F96080" w:rsidRPr="00F96080" w14:paraId="2927DB57" w14:textId="77777777" w:rsidTr="00F96080">
        <w:tc>
          <w:tcPr>
            <w:tcW w:w="1701" w:type="dxa"/>
          </w:tcPr>
          <w:p w14:paraId="2E2F3C56" w14:textId="77777777" w:rsidR="00F96080" w:rsidRPr="00F96080" w:rsidRDefault="00F96080" w:rsidP="00F96080">
            <w:pPr>
              <w:jc w:val="center"/>
              <w:rPr>
                <w:sz w:val="26"/>
                <w:szCs w:val="26"/>
                <w:lang w:bidi="ar-SA"/>
              </w:rPr>
            </w:pPr>
            <w:r w:rsidRPr="00F96080">
              <w:rPr>
                <w:sz w:val="26"/>
                <w:szCs w:val="26"/>
                <w:lang w:bidi="ar-SA"/>
              </w:rPr>
              <w:t>1.6</w:t>
            </w:r>
          </w:p>
        </w:tc>
        <w:tc>
          <w:tcPr>
            <w:tcW w:w="8851" w:type="dxa"/>
          </w:tcPr>
          <w:p w14:paraId="652A7719" w14:textId="77777777" w:rsidR="00F96080" w:rsidRPr="00F96080" w:rsidRDefault="00F96080" w:rsidP="00F96080">
            <w:pPr>
              <w:jc w:val="both"/>
              <w:rPr>
                <w:sz w:val="26"/>
                <w:szCs w:val="26"/>
                <w:lang w:bidi="ar-SA"/>
              </w:rPr>
            </w:pPr>
            <w:r w:rsidRPr="00F96080">
              <w:rPr>
                <w:sz w:val="26"/>
                <w:szCs w:val="26"/>
                <w:lang w:bidi="ar-SA"/>
              </w:rPr>
              <w:t>Объяснять своими словами значение изученных понятий; использовать изученные понятия в процессе решения учебных задач</w:t>
            </w:r>
          </w:p>
        </w:tc>
      </w:tr>
      <w:tr w:rsidR="00F96080" w:rsidRPr="00F96080" w14:paraId="438BC349" w14:textId="77777777" w:rsidTr="00F96080">
        <w:tc>
          <w:tcPr>
            <w:tcW w:w="1701" w:type="dxa"/>
          </w:tcPr>
          <w:p w14:paraId="7916699A" w14:textId="77777777" w:rsidR="00F96080" w:rsidRPr="00F96080" w:rsidRDefault="00F96080" w:rsidP="00F96080">
            <w:pPr>
              <w:jc w:val="center"/>
              <w:rPr>
                <w:sz w:val="26"/>
                <w:szCs w:val="26"/>
                <w:lang w:bidi="ar-SA"/>
              </w:rPr>
            </w:pPr>
            <w:r w:rsidRPr="00F96080">
              <w:rPr>
                <w:sz w:val="26"/>
                <w:szCs w:val="26"/>
                <w:lang w:bidi="ar-SA"/>
              </w:rPr>
              <w:t>2</w:t>
            </w:r>
          </w:p>
        </w:tc>
        <w:tc>
          <w:tcPr>
            <w:tcW w:w="8851" w:type="dxa"/>
          </w:tcPr>
          <w:p w14:paraId="6BDE2058" w14:textId="77777777" w:rsidR="00F96080" w:rsidRPr="00F96080" w:rsidRDefault="00F96080" w:rsidP="00F96080">
            <w:pPr>
              <w:jc w:val="both"/>
              <w:rPr>
                <w:sz w:val="26"/>
                <w:szCs w:val="26"/>
                <w:lang w:bidi="ar-SA"/>
              </w:rPr>
            </w:pPr>
            <w:r w:rsidRPr="00F96080">
              <w:rPr>
                <w:sz w:val="26"/>
                <w:szCs w:val="26"/>
                <w:lang w:bidi="ar-SA"/>
              </w:rPr>
              <w:t>Лексика</w:t>
            </w:r>
          </w:p>
        </w:tc>
      </w:tr>
      <w:tr w:rsidR="00F96080" w:rsidRPr="00F96080" w14:paraId="3DCF337A" w14:textId="77777777" w:rsidTr="00F96080">
        <w:tc>
          <w:tcPr>
            <w:tcW w:w="1701" w:type="dxa"/>
          </w:tcPr>
          <w:p w14:paraId="63CF8FF9" w14:textId="77777777" w:rsidR="00F96080" w:rsidRPr="00F96080" w:rsidRDefault="00F96080" w:rsidP="00F96080">
            <w:pPr>
              <w:jc w:val="center"/>
              <w:rPr>
                <w:sz w:val="26"/>
                <w:szCs w:val="26"/>
                <w:lang w:bidi="ar-SA"/>
              </w:rPr>
            </w:pPr>
            <w:r w:rsidRPr="00F96080">
              <w:rPr>
                <w:sz w:val="26"/>
                <w:szCs w:val="26"/>
                <w:lang w:bidi="ar-SA"/>
              </w:rPr>
              <w:t>2.1</w:t>
            </w:r>
          </w:p>
        </w:tc>
        <w:tc>
          <w:tcPr>
            <w:tcW w:w="8851" w:type="dxa"/>
          </w:tcPr>
          <w:p w14:paraId="2CD33619" w14:textId="77777777" w:rsidR="00F96080" w:rsidRPr="00F96080" w:rsidRDefault="00F96080" w:rsidP="00F96080">
            <w:pPr>
              <w:jc w:val="both"/>
              <w:rPr>
                <w:sz w:val="26"/>
                <w:szCs w:val="26"/>
                <w:lang w:bidi="ar-SA"/>
              </w:rPr>
            </w:pPr>
            <w:r w:rsidRPr="00F96080">
              <w:rPr>
                <w:sz w:val="26"/>
                <w:szCs w:val="26"/>
                <w:lang w:bidi="ar-SA"/>
              </w:rPr>
              <w:t>Выявлять в тексте случаи употребления многозначных слов, понимать их значения и уточнять значения по учебным словарям</w:t>
            </w:r>
          </w:p>
        </w:tc>
      </w:tr>
      <w:tr w:rsidR="00F96080" w:rsidRPr="00F96080" w14:paraId="2AEF44E2" w14:textId="77777777" w:rsidTr="00F96080">
        <w:tc>
          <w:tcPr>
            <w:tcW w:w="1701" w:type="dxa"/>
          </w:tcPr>
          <w:p w14:paraId="50F6935B" w14:textId="77777777" w:rsidR="00F96080" w:rsidRPr="00F96080" w:rsidRDefault="00F96080" w:rsidP="00F96080">
            <w:pPr>
              <w:jc w:val="center"/>
              <w:rPr>
                <w:sz w:val="26"/>
                <w:szCs w:val="26"/>
                <w:lang w:bidi="ar-SA"/>
              </w:rPr>
            </w:pPr>
            <w:r w:rsidRPr="00F96080">
              <w:rPr>
                <w:sz w:val="26"/>
                <w:szCs w:val="26"/>
                <w:lang w:bidi="ar-SA"/>
              </w:rPr>
              <w:lastRenderedPageBreak/>
              <w:t>2.2</w:t>
            </w:r>
          </w:p>
        </w:tc>
        <w:tc>
          <w:tcPr>
            <w:tcW w:w="8851" w:type="dxa"/>
          </w:tcPr>
          <w:p w14:paraId="1E7FE134" w14:textId="77777777" w:rsidR="00F96080" w:rsidRPr="00F96080" w:rsidRDefault="00F96080" w:rsidP="00F96080">
            <w:pPr>
              <w:jc w:val="both"/>
              <w:rPr>
                <w:sz w:val="26"/>
                <w:szCs w:val="26"/>
                <w:lang w:bidi="ar-SA"/>
              </w:rPr>
            </w:pPr>
            <w:r w:rsidRPr="00F96080">
              <w:rPr>
                <w:sz w:val="26"/>
                <w:szCs w:val="26"/>
                <w:lang w:bidi="ar-SA"/>
              </w:rPr>
              <w:t>Выявлять случаи употребления синонимов и антонимов (без называния терминов)</w:t>
            </w:r>
          </w:p>
        </w:tc>
      </w:tr>
      <w:tr w:rsidR="00F96080" w:rsidRPr="00F96080" w14:paraId="0C909E31" w14:textId="77777777" w:rsidTr="00F96080">
        <w:tc>
          <w:tcPr>
            <w:tcW w:w="1701" w:type="dxa"/>
          </w:tcPr>
          <w:p w14:paraId="38326666" w14:textId="77777777" w:rsidR="00F96080" w:rsidRPr="00F96080" w:rsidRDefault="00F96080" w:rsidP="00F96080">
            <w:pPr>
              <w:jc w:val="center"/>
              <w:rPr>
                <w:sz w:val="26"/>
                <w:szCs w:val="26"/>
                <w:lang w:bidi="ar-SA"/>
              </w:rPr>
            </w:pPr>
            <w:r w:rsidRPr="00F96080">
              <w:rPr>
                <w:sz w:val="26"/>
                <w:szCs w:val="26"/>
                <w:lang w:bidi="ar-SA"/>
              </w:rPr>
              <w:t>2.3</w:t>
            </w:r>
          </w:p>
        </w:tc>
        <w:tc>
          <w:tcPr>
            <w:tcW w:w="8851" w:type="dxa"/>
          </w:tcPr>
          <w:p w14:paraId="008F17CC" w14:textId="77777777" w:rsidR="00F96080" w:rsidRPr="00F96080" w:rsidRDefault="00F96080" w:rsidP="00F96080">
            <w:pPr>
              <w:jc w:val="both"/>
              <w:rPr>
                <w:sz w:val="26"/>
                <w:szCs w:val="26"/>
                <w:lang w:bidi="ar-SA"/>
              </w:rPr>
            </w:pPr>
            <w:r w:rsidRPr="00F96080">
              <w:rPr>
                <w:sz w:val="26"/>
                <w:szCs w:val="26"/>
                <w:lang w:bidi="ar-SA"/>
              </w:rPr>
              <w:t>Пользоваться толковым словарем учебника</w:t>
            </w:r>
          </w:p>
        </w:tc>
      </w:tr>
      <w:tr w:rsidR="00F96080" w:rsidRPr="00F96080" w14:paraId="0E46C431" w14:textId="77777777" w:rsidTr="00F96080">
        <w:tc>
          <w:tcPr>
            <w:tcW w:w="1701" w:type="dxa"/>
          </w:tcPr>
          <w:p w14:paraId="2311704E" w14:textId="77777777" w:rsidR="00F96080" w:rsidRPr="00F96080" w:rsidRDefault="00F96080" w:rsidP="00F96080">
            <w:pPr>
              <w:jc w:val="center"/>
              <w:rPr>
                <w:sz w:val="26"/>
                <w:szCs w:val="26"/>
                <w:lang w:bidi="ar-SA"/>
              </w:rPr>
            </w:pPr>
            <w:r w:rsidRPr="00F96080">
              <w:rPr>
                <w:sz w:val="26"/>
                <w:szCs w:val="26"/>
                <w:lang w:bidi="ar-SA"/>
              </w:rPr>
              <w:t>2.4</w:t>
            </w:r>
          </w:p>
        </w:tc>
        <w:tc>
          <w:tcPr>
            <w:tcW w:w="8851" w:type="dxa"/>
          </w:tcPr>
          <w:p w14:paraId="6F0E2FA5" w14:textId="77777777" w:rsidR="00F96080" w:rsidRPr="00F96080" w:rsidRDefault="00F96080" w:rsidP="00F96080">
            <w:pPr>
              <w:jc w:val="both"/>
              <w:rPr>
                <w:sz w:val="26"/>
                <w:szCs w:val="26"/>
                <w:lang w:bidi="ar-SA"/>
              </w:rPr>
            </w:pPr>
            <w:r w:rsidRPr="00F96080">
              <w:rPr>
                <w:sz w:val="26"/>
                <w:szCs w:val="26"/>
                <w:lang w:bidi="ar-SA"/>
              </w:rPr>
              <w:t>Объяснять своими словами значение изученных понятий; использовать изученные понятия в процессе решения учебных задач</w:t>
            </w:r>
          </w:p>
        </w:tc>
      </w:tr>
      <w:tr w:rsidR="00F96080" w:rsidRPr="00F96080" w14:paraId="2C56EA0A" w14:textId="77777777" w:rsidTr="00F96080">
        <w:tc>
          <w:tcPr>
            <w:tcW w:w="1701" w:type="dxa"/>
          </w:tcPr>
          <w:p w14:paraId="4BE1559B" w14:textId="77777777" w:rsidR="00F96080" w:rsidRPr="00F96080" w:rsidRDefault="00F96080" w:rsidP="00F96080">
            <w:pPr>
              <w:jc w:val="center"/>
              <w:rPr>
                <w:sz w:val="26"/>
                <w:szCs w:val="26"/>
                <w:lang w:bidi="ar-SA"/>
              </w:rPr>
            </w:pPr>
            <w:r w:rsidRPr="00F96080">
              <w:rPr>
                <w:sz w:val="26"/>
                <w:szCs w:val="26"/>
                <w:lang w:bidi="ar-SA"/>
              </w:rPr>
              <w:t>3</w:t>
            </w:r>
          </w:p>
        </w:tc>
        <w:tc>
          <w:tcPr>
            <w:tcW w:w="8851" w:type="dxa"/>
          </w:tcPr>
          <w:p w14:paraId="1E9DF1EE" w14:textId="77777777" w:rsidR="00F96080" w:rsidRPr="00F96080" w:rsidRDefault="00F96080" w:rsidP="00F96080">
            <w:pPr>
              <w:jc w:val="both"/>
              <w:rPr>
                <w:sz w:val="26"/>
                <w:szCs w:val="26"/>
                <w:lang w:bidi="ar-SA"/>
              </w:rPr>
            </w:pPr>
            <w:r w:rsidRPr="00F96080">
              <w:rPr>
                <w:sz w:val="26"/>
                <w:szCs w:val="26"/>
                <w:lang w:bidi="ar-SA"/>
              </w:rPr>
              <w:t>Состав слова (морфемика)</w:t>
            </w:r>
          </w:p>
        </w:tc>
      </w:tr>
      <w:tr w:rsidR="00F96080" w:rsidRPr="00F96080" w14:paraId="57A78FDA" w14:textId="77777777" w:rsidTr="00F96080">
        <w:tc>
          <w:tcPr>
            <w:tcW w:w="1701" w:type="dxa"/>
          </w:tcPr>
          <w:p w14:paraId="1D5D4C6A" w14:textId="77777777" w:rsidR="00F96080" w:rsidRPr="00F96080" w:rsidRDefault="00F96080" w:rsidP="00F96080">
            <w:pPr>
              <w:jc w:val="center"/>
              <w:rPr>
                <w:sz w:val="26"/>
                <w:szCs w:val="26"/>
                <w:lang w:bidi="ar-SA"/>
              </w:rPr>
            </w:pPr>
            <w:r w:rsidRPr="00F96080">
              <w:rPr>
                <w:sz w:val="26"/>
                <w:szCs w:val="26"/>
                <w:lang w:bidi="ar-SA"/>
              </w:rPr>
              <w:t>3.1</w:t>
            </w:r>
          </w:p>
        </w:tc>
        <w:tc>
          <w:tcPr>
            <w:tcW w:w="8851" w:type="dxa"/>
          </w:tcPr>
          <w:p w14:paraId="1F493CA0" w14:textId="77777777" w:rsidR="00F96080" w:rsidRPr="00F96080" w:rsidRDefault="00F96080" w:rsidP="00F96080">
            <w:pPr>
              <w:jc w:val="both"/>
              <w:rPr>
                <w:sz w:val="26"/>
                <w:szCs w:val="26"/>
                <w:lang w:bidi="ar-SA"/>
              </w:rPr>
            </w:pPr>
            <w:r w:rsidRPr="00F96080">
              <w:rPr>
                <w:sz w:val="26"/>
                <w:szCs w:val="26"/>
                <w:lang w:bidi="ar-SA"/>
              </w:rPr>
              <w:t>Находить однокоренные слова</w:t>
            </w:r>
          </w:p>
        </w:tc>
      </w:tr>
      <w:tr w:rsidR="00F96080" w:rsidRPr="00F96080" w14:paraId="28E9F7D5" w14:textId="77777777" w:rsidTr="00F96080">
        <w:tc>
          <w:tcPr>
            <w:tcW w:w="1701" w:type="dxa"/>
          </w:tcPr>
          <w:p w14:paraId="52469435" w14:textId="77777777" w:rsidR="00F96080" w:rsidRPr="00F96080" w:rsidRDefault="00F96080" w:rsidP="00F96080">
            <w:pPr>
              <w:jc w:val="center"/>
              <w:rPr>
                <w:sz w:val="26"/>
                <w:szCs w:val="26"/>
                <w:lang w:bidi="ar-SA"/>
              </w:rPr>
            </w:pPr>
            <w:r w:rsidRPr="00F96080">
              <w:rPr>
                <w:sz w:val="26"/>
                <w:szCs w:val="26"/>
                <w:lang w:bidi="ar-SA"/>
              </w:rPr>
              <w:t>3.2</w:t>
            </w:r>
          </w:p>
        </w:tc>
        <w:tc>
          <w:tcPr>
            <w:tcW w:w="8851" w:type="dxa"/>
          </w:tcPr>
          <w:p w14:paraId="78B09250" w14:textId="77777777" w:rsidR="00F96080" w:rsidRPr="00F96080" w:rsidRDefault="00F96080" w:rsidP="00F96080">
            <w:pPr>
              <w:jc w:val="both"/>
              <w:rPr>
                <w:sz w:val="26"/>
                <w:szCs w:val="26"/>
                <w:lang w:bidi="ar-SA"/>
              </w:rPr>
            </w:pPr>
            <w:r w:rsidRPr="00F96080">
              <w:rPr>
                <w:sz w:val="26"/>
                <w:szCs w:val="26"/>
                <w:lang w:bidi="ar-SA"/>
              </w:rPr>
              <w:t>Выделять в слове корень (простые случаи)</w:t>
            </w:r>
          </w:p>
        </w:tc>
      </w:tr>
      <w:tr w:rsidR="00F96080" w:rsidRPr="00F96080" w14:paraId="6C56600C" w14:textId="77777777" w:rsidTr="00F96080">
        <w:tc>
          <w:tcPr>
            <w:tcW w:w="1701" w:type="dxa"/>
          </w:tcPr>
          <w:p w14:paraId="32D56818" w14:textId="77777777" w:rsidR="00F96080" w:rsidRPr="00F96080" w:rsidRDefault="00F96080" w:rsidP="00F96080">
            <w:pPr>
              <w:jc w:val="center"/>
              <w:rPr>
                <w:sz w:val="26"/>
                <w:szCs w:val="26"/>
                <w:lang w:bidi="ar-SA"/>
              </w:rPr>
            </w:pPr>
            <w:r w:rsidRPr="00F96080">
              <w:rPr>
                <w:sz w:val="26"/>
                <w:szCs w:val="26"/>
                <w:lang w:bidi="ar-SA"/>
              </w:rPr>
              <w:t>3.3</w:t>
            </w:r>
          </w:p>
        </w:tc>
        <w:tc>
          <w:tcPr>
            <w:tcW w:w="8851" w:type="dxa"/>
          </w:tcPr>
          <w:p w14:paraId="40071FA9" w14:textId="77777777" w:rsidR="00F96080" w:rsidRPr="00F96080" w:rsidRDefault="00F96080" w:rsidP="00F96080">
            <w:pPr>
              <w:jc w:val="both"/>
              <w:rPr>
                <w:sz w:val="26"/>
                <w:szCs w:val="26"/>
                <w:lang w:bidi="ar-SA"/>
              </w:rPr>
            </w:pPr>
            <w:r w:rsidRPr="00F96080">
              <w:rPr>
                <w:sz w:val="26"/>
                <w:szCs w:val="26"/>
                <w:lang w:bidi="ar-SA"/>
              </w:rPr>
              <w:t>Выделять в слове окончание</w:t>
            </w:r>
          </w:p>
        </w:tc>
      </w:tr>
      <w:tr w:rsidR="00F96080" w:rsidRPr="00F96080" w14:paraId="04A260B8" w14:textId="77777777" w:rsidTr="00F96080">
        <w:tc>
          <w:tcPr>
            <w:tcW w:w="1701" w:type="dxa"/>
          </w:tcPr>
          <w:p w14:paraId="48AF9B67" w14:textId="77777777" w:rsidR="00F96080" w:rsidRPr="00F96080" w:rsidRDefault="00F96080" w:rsidP="00F96080">
            <w:pPr>
              <w:jc w:val="center"/>
              <w:rPr>
                <w:sz w:val="26"/>
                <w:szCs w:val="26"/>
                <w:lang w:bidi="ar-SA"/>
              </w:rPr>
            </w:pPr>
            <w:r w:rsidRPr="00F96080">
              <w:rPr>
                <w:sz w:val="26"/>
                <w:szCs w:val="26"/>
                <w:lang w:bidi="ar-SA"/>
              </w:rPr>
              <w:t>3.4</w:t>
            </w:r>
          </w:p>
        </w:tc>
        <w:tc>
          <w:tcPr>
            <w:tcW w:w="8851" w:type="dxa"/>
          </w:tcPr>
          <w:p w14:paraId="13E99FC1" w14:textId="77777777" w:rsidR="00F96080" w:rsidRPr="00F96080" w:rsidRDefault="00F96080" w:rsidP="00F96080">
            <w:pPr>
              <w:jc w:val="both"/>
              <w:rPr>
                <w:sz w:val="26"/>
                <w:szCs w:val="26"/>
                <w:lang w:bidi="ar-SA"/>
              </w:rPr>
            </w:pPr>
            <w:r w:rsidRPr="00F96080">
              <w:rPr>
                <w:sz w:val="26"/>
                <w:szCs w:val="26"/>
                <w:lang w:bidi="ar-SA"/>
              </w:rPr>
              <w:t>Объяснять своими словами значение изученных понятий; использовать изученные понятия в процессе решения учебных задач</w:t>
            </w:r>
          </w:p>
        </w:tc>
      </w:tr>
      <w:tr w:rsidR="00F96080" w:rsidRPr="00F96080" w14:paraId="4E604B7B" w14:textId="77777777" w:rsidTr="00F96080">
        <w:tc>
          <w:tcPr>
            <w:tcW w:w="1701" w:type="dxa"/>
          </w:tcPr>
          <w:p w14:paraId="64652FC2" w14:textId="77777777" w:rsidR="00F96080" w:rsidRPr="00F96080" w:rsidRDefault="00F96080" w:rsidP="00F96080">
            <w:pPr>
              <w:jc w:val="center"/>
              <w:rPr>
                <w:sz w:val="26"/>
                <w:szCs w:val="26"/>
                <w:lang w:bidi="ar-SA"/>
              </w:rPr>
            </w:pPr>
            <w:r w:rsidRPr="00F96080">
              <w:rPr>
                <w:sz w:val="26"/>
                <w:szCs w:val="26"/>
                <w:lang w:bidi="ar-SA"/>
              </w:rPr>
              <w:t>4</w:t>
            </w:r>
          </w:p>
        </w:tc>
        <w:tc>
          <w:tcPr>
            <w:tcW w:w="8851" w:type="dxa"/>
          </w:tcPr>
          <w:p w14:paraId="18E6192B" w14:textId="77777777" w:rsidR="00F96080" w:rsidRPr="00F96080" w:rsidRDefault="00F96080" w:rsidP="00F96080">
            <w:pPr>
              <w:jc w:val="both"/>
              <w:rPr>
                <w:sz w:val="26"/>
                <w:szCs w:val="26"/>
                <w:lang w:bidi="ar-SA"/>
              </w:rPr>
            </w:pPr>
            <w:r w:rsidRPr="00F96080">
              <w:rPr>
                <w:sz w:val="26"/>
                <w:szCs w:val="26"/>
                <w:lang w:bidi="ar-SA"/>
              </w:rPr>
              <w:t>Морфология</w:t>
            </w:r>
          </w:p>
        </w:tc>
      </w:tr>
      <w:tr w:rsidR="00F96080" w:rsidRPr="00F96080" w14:paraId="17359522" w14:textId="77777777" w:rsidTr="00F96080">
        <w:tc>
          <w:tcPr>
            <w:tcW w:w="1701" w:type="dxa"/>
          </w:tcPr>
          <w:p w14:paraId="5F3C84C0" w14:textId="77777777" w:rsidR="00F96080" w:rsidRPr="00F96080" w:rsidRDefault="00F96080" w:rsidP="00F96080">
            <w:pPr>
              <w:jc w:val="center"/>
              <w:rPr>
                <w:sz w:val="26"/>
                <w:szCs w:val="26"/>
                <w:lang w:bidi="ar-SA"/>
              </w:rPr>
            </w:pPr>
            <w:r w:rsidRPr="00F96080">
              <w:rPr>
                <w:sz w:val="26"/>
                <w:szCs w:val="26"/>
                <w:lang w:bidi="ar-SA"/>
              </w:rPr>
              <w:t>4.1</w:t>
            </w:r>
          </w:p>
        </w:tc>
        <w:tc>
          <w:tcPr>
            <w:tcW w:w="8851" w:type="dxa"/>
          </w:tcPr>
          <w:p w14:paraId="2FBD9623" w14:textId="77777777" w:rsidR="00F96080" w:rsidRPr="00F96080" w:rsidRDefault="00F96080" w:rsidP="00F96080">
            <w:pPr>
              <w:jc w:val="both"/>
              <w:rPr>
                <w:sz w:val="26"/>
                <w:szCs w:val="26"/>
                <w:lang w:bidi="ar-SA"/>
              </w:rPr>
            </w:pPr>
            <w:r w:rsidRPr="00F96080">
              <w:rPr>
                <w:sz w:val="26"/>
                <w:szCs w:val="26"/>
                <w:lang w:bidi="ar-SA"/>
              </w:rPr>
              <w:t>Распознавать слова, отвечающие на вопросы "кто?", "что?"</w:t>
            </w:r>
          </w:p>
        </w:tc>
      </w:tr>
      <w:tr w:rsidR="00F96080" w:rsidRPr="00F96080" w14:paraId="283828AC" w14:textId="77777777" w:rsidTr="00F96080">
        <w:tc>
          <w:tcPr>
            <w:tcW w:w="1701" w:type="dxa"/>
          </w:tcPr>
          <w:p w14:paraId="7DA6F9B6" w14:textId="77777777" w:rsidR="00F96080" w:rsidRPr="00F96080" w:rsidRDefault="00F96080" w:rsidP="00F96080">
            <w:pPr>
              <w:jc w:val="center"/>
              <w:rPr>
                <w:sz w:val="26"/>
                <w:szCs w:val="26"/>
                <w:lang w:bidi="ar-SA"/>
              </w:rPr>
            </w:pPr>
            <w:r w:rsidRPr="00F96080">
              <w:rPr>
                <w:sz w:val="26"/>
                <w:szCs w:val="26"/>
                <w:lang w:bidi="ar-SA"/>
              </w:rPr>
              <w:t>4.2</w:t>
            </w:r>
          </w:p>
        </w:tc>
        <w:tc>
          <w:tcPr>
            <w:tcW w:w="8851" w:type="dxa"/>
          </w:tcPr>
          <w:p w14:paraId="09C6BC72" w14:textId="77777777" w:rsidR="00F96080" w:rsidRPr="00F96080" w:rsidRDefault="00F96080" w:rsidP="00F96080">
            <w:pPr>
              <w:jc w:val="both"/>
              <w:rPr>
                <w:sz w:val="26"/>
                <w:szCs w:val="26"/>
                <w:lang w:bidi="ar-SA"/>
              </w:rPr>
            </w:pPr>
            <w:r w:rsidRPr="00F96080">
              <w:rPr>
                <w:sz w:val="26"/>
                <w:szCs w:val="26"/>
                <w:lang w:bidi="ar-SA"/>
              </w:rPr>
              <w:t>Распознавать слова, отвечающие на вопросы "что делать?", "что сделать?" и другие</w:t>
            </w:r>
          </w:p>
        </w:tc>
      </w:tr>
      <w:tr w:rsidR="00F96080" w:rsidRPr="00F96080" w14:paraId="3E367996" w14:textId="77777777" w:rsidTr="00F96080">
        <w:tc>
          <w:tcPr>
            <w:tcW w:w="1701" w:type="dxa"/>
          </w:tcPr>
          <w:p w14:paraId="0D7D1E5D" w14:textId="77777777" w:rsidR="00F96080" w:rsidRPr="00F96080" w:rsidRDefault="00F96080" w:rsidP="00F96080">
            <w:pPr>
              <w:jc w:val="center"/>
              <w:rPr>
                <w:sz w:val="26"/>
                <w:szCs w:val="26"/>
                <w:lang w:bidi="ar-SA"/>
              </w:rPr>
            </w:pPr>
            <w:r w:rsidRPr="00F96080">
              <w:rPr>
                <w:sz w:val="26"/>
                <w:szCs w:val="26"/>
                <w:lang w:bidi="ar-SA"/>
              </w:rPr>
              <w:t>4.3</w:t>
            </w:r>
          </w:p>
        </w:tc>
        <w:tc>
          <w:tcPr>
            <w:tcW w:w="8851" w:type="dxa"/>
          </w:tcPr>
          <w:p w14:paraId="14027B07" w14:textId="77777777" w:rsidR="00F96080" w:rsidRPr="00F96080" w:rsidRDefault="00F96080" w:rsidP="00F96080">
            <w:pPr>
              <w:jc w:val="both"/>
              <w:rPr>
                <w:sz w:val="26"/>
                <w:szCs w:val="26"/>
                <w:lang w:bidi="ar-SA"/>
              </w:rPr>
            </w:pPr>
            <w:r w:rsidRPr="00F96080">
              <w:rPr>
                <w:sz w:val="26"/>
                <w:szCs w:val="26"/>
                <w:lang w:bidi="ar-SA"/>
              </w:rPr>
              <w:t>Распознавать слова, отвечающие на вопросы "какой?", "какая?", "какое?", "какие?"</w:t>
            </w:r>
          </w:p>
        </w:tc>
      </w:tr>
      <w:tr w:rsidR="00F96080" w:rsidRPr="00F96080" w14:paraId="22207B4A" w14:textId="77777777" w:rsidTr="00F96080">
        <w:tc>
          <w:tcPr>
            <w:tcW w:w="1701" w:type="dxa"/>
          </w:tcPr>
          <w:p w14:paraId="4AE33241" w14:textId="77777777" w:rsidR="00F96080" w:rsidRPr="00F96080" w:rsidRDefault="00F96080" w:rsidP="00F96080">
            <w:pPr>
              <w:jc w:val="center"/>
              <w:rPr>
                <w:sz w:val="26"/>
                <w:szCs w:val="26"/>
                <w:lang w:bidi="ar-SA"/>
              </w:rPr>
            </w:pPr>
            <w:r w:rsidRPr="00F96080">
              <w:rPr>
                <w:sz w:val="26"/>
                <w:szCs w:val="26"/>
                <w:lang w:bidi="ar-SA"/>
              </w:rPr>
              <w:t>4.4</w:t>
            </w:r>
          </w:p>
        </w:tc>
        <w:tc>
          <w:tcPr>
            <w:tcW w:w="8851" w:type="dxa"/>
          </w:tcPr>
          <w:p w14:paraId="090BBB63" w14:textId="77777777" w:rsidR="00F96080" w:rsidRPr="00F96080" w:rsidRDefault="00F96080" w:rsidP="00F96080">
            <w:pPr>
              <w:jc w:val="both"/>
              <w:rPr>
                <w:sz w:val="26"/>
                <w:szCs w:val="26"/>
                <w:lang w:bidi="ar-SA"/>
              </w:rPr>
            </w:pPr>
            <w:r w:rsidRPr="00F96080">
              <w:rPr>
                <w:sz w:val="26"/>
                <w:szCs w:val="26"/>
                <w:lang w:bidi="ar-SA"/>
              </w:rPr>
              <w:t>Объяснять своими словами значение изученных понятий; использовать изученные понятия в процессе решения учебных задач</w:t>
            </w:r>
          </w:p>
        </w:tc>
      </w:tr>
      <w:tr w:rsidR="00F96080" w:rsidRPr="00F96080" w14:paraId="6D5EC583" w14:textId="77777777" w:rsidTr="00F96080">
        <w:tc>
          <w:tcPr>
            <w:tcW w:w="1701" w:type="dxa"/>
          </w:tcPr>
          <w:p w14:paraId="532693CF" w14:textId="77777777" w:rsidR="00F96080" w:rsidRPr="00F96080" w:rsidRDefault="00F96080" w:rsidP="00F96080">
            <w:pPr>
              <w:jc w:val="center"/>
              <w:rPr>
                <w:sz w:val="26"/>
                <w:szCs w:val="26"/>
                <w:lang w:bidi="ar-SA"/>
              </w:rPr>
            </w:pPr>
            <w:r w:rsidRPr="00F96080">
              <w:rPr>
                <w:sz w:val="26"/>
                <w:szCs w:val="26"/>
                <w:lang w:bidi="ar-SA"/>
              </w:rPr>
              <w:t>5</w:t>
            </w:r>
          </w:p>
        </w:tc>
        <w:tc>
          <w:tcPr>
            <w:tcW w:w="8851" w:type="dxa"/>
          </w:tcPr>
          <w:p w14:paraId="0A014272" w14:textId="77777777" w:rsidR="00F96080" w:rsidRPr="00F96080" w:rsidRDefault="00F96080" w:rsidP="00F96080">
            <w:pPr>
              <w:jc w:val="both"/>
              <w:rPr>
                <w:sz w:val="26"/>
                <w:szCs w:val="26"/>
                <w:lang w:bidi="ar-SA"/>
              </w:rPr>
            </w:pPr>
            <w:r w:rsidRPr="00F96080">
              <w:rPr>
                <w:sz w:val="26"/>
                <w:szCs w:val="26"/>
                <w:lang w:bidi="ar-SA"/>
              </w:rPr>
              <w:t>Синтаксис</w:t>
            </w:r>
          </w:p>
        </w:tc>
      </w:tr>
      <w:tr w:rsidR="00F96080" w:rsidRPr="00F96080" w14:paraId="46A70105" w14:textId="77777777" w:rsidTr="00F96080">
        <w:tc>
          <w:tcPr>
            <w:tcW w:w="1701" w:type="dxa"/>
          </w:tcPr>
          <w:p w14:paraId="67CC11F9" w14:textId="77777777" w:rsidR="00F96080" w:rsidRPr="00F96080" w:rsidRDefault="00F96080" w:rsidP="00F96080">
            <w:pPr>
              <w:jc w:val="center"/>
              <w:rPr>
                <w:sz w:val="26"/>
                <w:szCs w:val="26"/>
                <w:lang w:bidi="ar-SA"/>
              </w:rPr>
            </w:pPr>
            <w:r w:rsidRPr="00F96080">
              <w:rPr>
                <w:sz w:val="26"/>
                <w:szCs w:val="26"/>
                <w:lang w:bidi="ar-SA"/>
              </w:rPr>
              <w:t>5.1</w:t>
            </w:r>
          </w:p>
        </w:tc>
        <w:tc>
          <w:tcPr>
            <w:tcW w:w="8851" w:type="dxa"/>
          </w:tcPr>
          <w:p w14:paraId="1ADA6024" w14:textId="77777777" w:rsidR="00F96080" w:rsidRPr="00F96080" w:rsidRDefault="00F96080" w:rsidP="00F96080">
            <w:pPr>
              <w:jc w:val="both"/>
              <w:rPr>
                <w:sz w:val="26"/>
                <w:szCs w:val="26"/>
                <w:lang w:bidi="ar-SA"/>
              </w:rPr>
            </w:pPr>
            <w:r w:rsidRPr="00F96080">
              <w:rPr>
                <w:sz w:val="26"/>
                <w:szCs w:val="26"/>
                <w:lang w:bidi="ar-SA"/>
              </w:rPr>
              <w:t>Определять вид предложения по цели высказывания и по эмоциональной окраске</w:t>
            </w:r>
          </w:p>
        </w:tc>
      </w:tr>
      <w:tr w:rsidR="00F96080" w:rsidRPr="00F96080" w14:paraId="23586D4A" w14:textId="77777777" w:rsidTr="00F96080">
        <w:tc>
          <w:tcPr>
            <w:tcW w:w="1701" w:type="dxa"/>
          </w:tcPr>
          <w:p w14:paraId="0FDF02A6" w14:textId="77777777" w:rsidR="00F96080" w:rsidRPr="00F96080" w:rsidRDefault="00F96080" w:rsidP="00F96080">
            <w:pPr>
              <w:jc w:val="center"/>
              <w:rPr>
                <w:sz w:val="26"/>
                <w:szCs w:val="26"/>
                <w:lang w:bidi="ar-SA"/>
              </w:rPr>
            </w:pPr>
            <w:r w:rsidRPr="00F96080">
              <w:rPr>
                <w:sz w:val="26"/>
                <w:szCs w:val="26"/>
                <w:lang w:bidi="ar-SA"/>
              </w:rPr>
              <w:t>5.2</w:t>
            </w:r>
          </w:p>
        </w:tc>
        <w:tc>
          <w:tcPr>
            <w:tcW w:w="8851" w:type="dxa"/>
          </w:tcPr>
          <w:p w14:paraId="79754802" w14:textId="77777777" w:rsidR="00F96080" w:rsidRPr="00F96080" w:rsidRDefault="00F96080" w:rsidP="00F96080">
            <w:pPr>
              <w:jc w:val="both"/>
              <w:rPr>
                <w:sz w:val="26"/>
                <w:szCs w:val="26"/>
                <w:lang w:bidi="ar-SA"/>
              </w:rPr>
            </w:pPr>
            <w:r w:rsidRPr="00F96080">
              <w:rPr>
                <w:sz w:val="26"/>
                <w:szCs w:val="26"/>
                <w:lang w:bidi="ar-SA"/>
              </w:rPr>
              <w:t>Составлять предложения из слов, устанавливая между ними смысловую связь по вопросам</w:t>
            </w:r>
          </w:p>
        </w:tc>
      </w:tr>
      <w:tr w:rsidR="00F96080" w:rsidRPr="00F96080" w14:paraId="4849E975" w14:textId="77777777" w:rsidTr="00F96080">
        <w:tc>
          <w:tcPr>
            <w:tcW w:w="1701" w:type="dxa"/>
          </w:tcPr>
          <w:p w14:paraId="12656D67" w14:textId="77777777" w:rsidR="00F96080" w:rsidRPr="00F96080" w:rsidRDefault="00F96080" w:rsidP="00F96080">
            <w:pPr>
              <w:jc w:val="center"/>
              <w:rPr>
                <w:sz w:val="26"/>
                <w:szCs w:val="26"/>
                <w:lang w:bidi="ar-SA"/>
              </w:rPr>
            </w:pPr>
            <w:r w:rsidRPr="00F96080">
              <w:rPr>
                <w:sz w:val="26"/>
                <w:szCs w:val="26"/>
                <w:lang w:bidi="ar-SA"/>
              </w:rPr>
              <w:t>5.3</w:t>
            </w:r>
          </w:p>
        </w:tc>
        <w:tc>
          <w:tcPr>
            <w:tcW w:w="8851" w:type="dxa"/>
          </w:tcPr>
          <w:p w14:paraId="5822C0C3" w14:textId="77777777" w:rsidR="00F96080" w:rsidRPr="00F96080" w:rsidRDefault="00F96080" w:rsidP="00F96080">
            <w:pPr>
              <w:jc w:val="both"/>
              <w:rPr>
                <w:sz w:val="26"/>
                <w:szCs w:val="26"/>
                <w:lang w:bidi="ar-SA"/>
              </w:rPr>
            </w:pPr>
            <w:r w:rsidRPr="00F96080">
              <w:rPr>
                <w:sz w:val="26"/>
                <w:szCs w:val="26"/>
                <w:lang w:bidi="ar-SA"/>
              </w:rPr>
              <w:t>Объяснять своими словами значение изученных понятий; использовать изученные понятия в процессе решения учебных задач</w:t>
            </w:r>
          </w:p>
        </w:tc>
      </w:tr>
      <w:tr w:rsidR="00F96080" w:rsidRPr="00F96080" w14:paraId="243F86A4" w14:textId="77777777" w:rsidTr="00F96080">
        <w:tc>
          <w:tcPr>
            <w:tcW w:w="1701" w:type="dxa"/>
          </w:tcPr>
          <w:p w14:paraId="568E0791" w14:textId="77777777" w:rsidR="00F96080" w:rsidRPr="00F96080" w:rsidRDefault="00F96080" w:rsidP="00F96080">
            <w:pPr>
              <w:jc w:val="center"/>
              <w:rPr>
                <w:sz w:val="26"/>
                <w:szCs w:val="26"/>
                <w:lang w:bidi="ar-SA"/>
              </w:rPr>
            </w:pPr>
            <w:r w:rsidRPr="00F96080">
              <w:rPr>
                <w:sz w:val="26"/>
                <w:szCs w:val="26"/>
                <w:lang w:bidi="ar-SA"/>
              </w:rPr>
              <w:t>6</w:t>
            </w:r>
          </w:p>
        </w:tc>
        <w:tc>
          <w:tcPr>
            <w:tcW w:w="8851" w:type="dxa"/>
          </w:tcPr>
          <w:p w14:paraId="21C52C41" w14:textId="77777777" w:rsidR="00F96080" w:rsidRPr="00F96080" w:rsidRDefault="00F96080" w:rsidP="00F96080">
            <w:pPr>
              <w:jc w:val="both"/>
              <w:rPr>
                <w:sz w:val="26"/>
                <w:szCs w:val="26"/>
                <w:lang w:bidi="ar-SA"/>
              </w:rPr>
            </w:pPr>
            <w:r w:rsidRPr="00F96080">
              <w:rPr>
                <w:sz w:val="26"/>
                <w:szCs w:val="26"/>
                <w:lang w:bidi="ar-SA"/>
              </w:rPr>
              <w:t>Орфография и пунктуация</w:t>
            </w:r>
          </w:p>
        </w:tc>
      </w:tr>
      <w:tr w:rsidR="00F96080" w:rsidRPr="00F96080" w14:paraId="7B402A30" w14:textId="77777777" w:rsidTr="00F96080">
        <w:tc>
          <w:tcPr>
            <w:tcW w:w="1701" w:type="dxa"/>
          </w:tcPr>
          <w:p w14:paraId="341D10EE" w14:textId="77777777" w:rsidR="00F96080" w:rsidRPr="00F96080" w:rsidRDefault="00F96080" w:rsidP="00F96080">
            <w:pPr>
              <w:jc w:val="center"/>
              <w:rPr>
                <w:sz w:val="26"/>
                <w:szCs w:val="26"/>
                <w:lang w:bidi="ar-SA"/>
              </w:rPr>
            </w:pPr>
            <w:r w:rsidRPr="00F96080">
              <w:rPr>
                <w:sz w:val="26"/>
                <w:szCs w:val="26"/>
                <w:lang w:bidi="ar-SA"/>
              </w:rPr>
              <w:t>6.1</w:t>
            </w:r>
          </w:p>
        </w:tc>
        <w:tc>
          <w:tcPr>
            <w:tcW w:w="8851" w:type="dxa"/>
          </w:tcPr>
          <w:p w14:paraId="5A1F3BA6" w14:textId="77777777" w:rsidR="00F96080" w:rsidRPr="00F96080" w:rsidRDefault="00F96080" w:rsidP="00F96080">
            <w:pPr>
              <w:jc w:val="both"/>
              <w:rPr>
                <w:sz w:val="26"/>
                <w:szCs w:val="26"/>
                <w:lang w:bidi="ar-SA"/>
              </w:rPr>
            </w:pPr>
            <w:r w:rsidRPr="00F96080">
              <w:rPr>
                <w:sz w:val="26"/>
                <w:szCs w:val="26"/>
                <w:lang w:bidi="ar-SA"/>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F96080" w:rsidRPr="00F96080" w14:paraId="323E542A" w14:textId="77777777" w:rsidTr="00F96080">
        <w:tc>
          <w:tcPr>
            <w:tcW w:w="1701" w:type="dxa"/>
          </w:tcPr>
          <w:p w14:paraId="679F804D" w14:textId="77777777" w:rsidR="00F96080" w:rsidRPr="00F96080" w:rsidRDefault="00F96080" w:rsidP="00F96080">
            <w:pPr>
              <w:jc w:val="center"/>
              <w:rPr>
                <w:sz w:val="26"/>
                <w:szCs w:val="26"/>
                <w:lang w:bidi="ar-SA"/>
              </w:rPr>
            </w:pPr>
            <w:r w:rsidRPr="00F96080">
              <w:rPr>
                <w:sz w:val="26"/>
                <w:szCs w:val="26"/>
                <w:lang w:bidi="ar-SA"/>
              </w:rPr>
              <w:t>6.2</w:t>
            </w:r>
          </w:p>
        </w:tc>
        <w:tc>
          <w:tcPr>
            <w:tcW w:w="8851" w:type="dxa"/>
          </w:tcPr>
          <w:p w14:paraId="6D09F664" w14:textId="77777777" w:rsidR="00F96080" w:rsidRPr="00F96080" w:rsidRDefault="00F96080" w:rsidP="00F96080">
            <w:pPr>
              <w:jc w:val="both"/>
              <w:rPr>
                <w:sz w:val="26"/>
                <w:szCs w:val="26"/>
                <w:lang w:bidi="ar-SA"/>
              </w:rPr>
            </w:pPr>
            <w:r w:rsidRPr="00F96080">
              <w:rPr>
                <w:sz w:val="26"/>
                <w:szCs w:val="26"/>
                <w:lang w:bidi="ar-SA"/>
              </w:rPr>
              <w:t>Находить место орфограммы в слове и между словами на изученные правила</w:t>
            </w:r>
          </w:p>
        </w:tc>
      </w:tr>
      <w:tr w:rsidR="00F96080" w:rsidRPr="00F96080" w14:paraId="4A6D72CD" w14:textId="77777777" w:rsidTr="00F96080">
        <w:tc>
          <w:tcPr>
            <w:tcW w:w="1701" w:type="dxa"/>
          </w:tcPr>
          <w:p w14:paraId="1C2F9039" w14:textId="77777777" w:rsidR="00F96080" w:rsidRPr="00F96080" w:rsidRDefault="00F96080" w:rsidP="00F96080">
            <w:pPr>
              <w:jc w:val="center"/>
              <w:rPr>
                <w:sz w:val="26"/>
                <w:szCs w:val="26"/>
                <w:lang w:bidi="ar-SA"/>
              </w:rPr>
            </w:pPr>
            <w:r w:rsidRPr="00F96080">
              <w:rPr>
                <w:sz w:val="26"/>
                <w:szCs w:val="26"/>
                <w:lang w:bidi="ar-SA"/>
              </w:rPr>
              <w:lastRenderedPageBreak/>
              <w:t>6.3</w:t>
            </w:r>
          </w:p>
        </w:tc>
        <w:tc>
          <w:tcPr>
            <w:tcW w:w="8851" w:type="dxa"/>
          </w:tcPr>
          <w:p w14:paraId="67BCA0B0" w14:textId="77777777" w:rsidR="00F96080" w:rsidRPr="00F96080" w:rsidRDefault="00F96080" w:rsidP="00F96080">
            <w:pPr>
              <w:jc w:val="both"/>
              <w:rPr>
                <w:sz w:val="26"/>
                <w:szCs w:val="26"/>
                <w:lang w:bidi="ar-SA"/>
              </w:rPr>
            </w:pPr>
            <w:r w:rsidRPr="00F96080">
              <w:rPr>
                <w:sz w:val="26"/>
                <w:szCs w:val="26"/>
                <w:lang w:bidi="ar-SA"/>
              </w:rPr>
              <w:t>Правильно списывать (без пропусков и искажений букв) слова и предложения, тексты объемом не более 50 слов</w:t>
            </w:r>
          </w:p>
        </w:tc>
      </w:tr>
      <w:tr w:rsidR="00F96080" w:rsidRPr="00F96080" w14:paraId="59091836" w14:textId="77777777" w:rsidTr="00F96080">
        <w:tc>
          <w:tcPr>
            <w:tcW w:w="1701" w:type="dxa"/>
          </w:tcPr>
          <w:p w14:paraId="63DA0DC5" w14:textId="77777777" w:rsidR="00F96080" w:rsidRPr="00F96080" w:rsidRDefault="00F96080" w:rsidP="00F96080">
            <w:pPr>
              <w:jc w:val="center"/>
              <w:rPr>
                <w:sz w:val="26"/>
                <w:szCs w:val="26"/>
                <w:lang w:bidi="ar-SA"/>
              </w:rPr>
            </w:pPr>
            <w:r w:rsidRPr="00F96080">
              <w:rPr>
                <w:sz w:val="26"/>
                <w:szCs w:val="26"/>
                <w:lang w:bidi="ar-SA"/>
              </w:rPr>
              <w:t>6.4</w:t>
            </w:r>
          </w:p>
        </w:tc>
        <w:tc>
          <w:tcPr>
            <w:tcW w:w="8851" w:type="dxa"/>
          </w:tcPr>
          <w:p w14:paraId="3F4F1C9A" w14:textId="77777777" w:rsidR="00F96080" w:rsidRPr="00F96080" w:rsidRDefault="00F96080" w:rsidP="00F96080">
            <w:pPr>
              <w:jc w:val="both"/>
              <w:rPr>
                <w:sz w:val="26"/>
                <w:szCs w:val="26"/>
                <w:lang w:bidi="ar-SA"/>
              </w:rPr>
            </w:pPr>
            <w:r w:rsidRPr="00F96080">
              <w:rPr>
                <w:sz w:val="26"/>
                <w:szCs w:val="26"/>
                <w:lang w:bidi="ar-SA"/>
              </w:rPr>
              <w:t>Писать под диктовку (без пропусков и искажений букв) слова, предложения, тексты объемом не более 45 слов с учетом изученных правил правописания</w:t>
            </w:r>
          </w:p>
        </w:tc>
      </w:tr>
      <w:tr w:rsidR="00F96080" w:rsidRPr="00F96080" w14:paraId="16E83045" w14:textId="77777777" w:rsidTr="00F96080">
        <w:tc>
          <w:tcPr>
            <w:tcW w:w="1701" w:type="dxa"/>
          </w:tcPr>
          <w:p w14:paraId="4CF2A868" w14:textId="77777777" w:rsidR="00F96080" w:rsidRPr="00F96080" w:rsidRDefault="00F96080" w:rsidP="00F96080">
            <w:pPr>
              <w:jc w:val="center"/>
              <w:rPr>
                <w:sz w:val="26"/>
                <w:szCs w:val="26"/>
                <w:lang w:bidi="ar-SA"/>
              </w:rPr>
            </w:pPr>
            <w:r w:rsidRPr="00F96080">
              <w:rPr>
                <w:sz w:val="26"/>
                <w:szCs w:val="26"/>
                <w:lang w:bidi="ar-SA"/>
              </w:rPr>
              <w:t>6.5</w:t>
            </w:r>
          </w:p>
        </w:tc>
        <w:tc>
          <w:tcPr>
            <w:tcW w:w="8851" w:type="dxa"/>
          </w:tcPr>
          <w:p w14:paraId="143380FD" w14:textId="77777777" w:rsidR="00F96080" w:rsidRPr="00F96080" w:rsidRDefault="00F96080" w:rsidP="00F96080">
            <w:pPr>
              <w:jc w:val="both"/>
              <w:rPr>
                <w:sz w:val="26"/>
                <w:szCs w:val="26"/>
                <w:lang w:bidi="ar-SA"/>
              </w:rPr>
            </w:pPr>
            <w:r w:rsidRPr="00F96080">
              <w:rPr>
                <w:sz w:val="26"/>
                <w:szCs w:val="26"/>
                <w:lang w:bidi="ar-SA"/>
              </w:rPr>
              <w:t>Находить и исправлять ошибки на изученные правила, описки</w:t>
            </w:r>
          </w:p>
        </w:tc>
      </w:tr>
      <w:tr w:rsidR="00F96080" w:rsidRPr="00F96080" w14:paraId="3B6319A2" w14:textId="77777777" w:rsidTr="00F96080">
        <w:tc>
          <w:tcPr>
            <w:tcW w:w="1701" w:type="dxa"/>
          </w:tcPr>
          <w:p w14:paraId="6490900B" w14:textId="77777777" w:rsidR="00F96080" w:rsidRPr="00F96080" w:rsidRDefault="00F96080" w:rsidP="00F96080">
            <w:pPr>
              <w:jc w:val="center"/>
              <w:rPr>
                <w:sz w:val="26"/>
                <w:szCs w:val="26"/>
                <w:lang w:bidi="ar-SA"/>
              </w:rPr>
            </w:pPr>
            <w:r w:rsidRPr="00F96080">
              <w:rPr>
                <w:sz w:val="26"/>
                <w:szCs w:val="26"/>
                <w:lang w:bidi="ar-SA"/>
              </w:rPr>
              <w:t>6.6</w:t>
            </w:r>
          </w:p>
        </w:tc>
        <w:tc>
          <w:tcPr>
            <w:tcW w:w="8851" w:type="dxa"/>
          </w:tcPr>
          <w:p w14:paraId="18F2F30E" w14:textId="77777777" w:rsidR="00F96080" w:rsidRPr="00F96080" w:rsidRDefault="00F96080" w:rsidP="00F96080">
            <w:pPr>
              <w:jc w:val="both"/>
              <w:rPr>
                <w:sz w:val="26"/>
                <w:szCs w:val="26"/>
                <w:lang w:bidi="ar-SA"/>
              </w:rPr>
            </w:pPr>
            <w:r w:rsidRPr="00F96080">
              <w:rPr>
                <w:sz w:val="26"/>
                <w:szCs w:val="26"/>
                <w:lang w:bidi="ar-SA"/>
              </w:rPr>
              <w:t>Пользоваться орфографическим словарем учебника</w:t>
            </w:r>
          </w:p>
        </w:tc>
      </w:tr>
      <w:tr w:rsidR="00F96080" w:rsidRPr="00F96080" w14:paraId="513A7DD6" w14:textId="77777777" w:rsidTr="00F96080">
        <w:tc>
          <w:tcPr>
            <w:tcW w:w="1701" w:type="dxa"/>
          </w:tcPr>
          <w:p w14:paraId="63DB2282" w14:textId="77777777" w:rsidR="00F96080" w:rsidRPr="00F96080" w:rsidRDefault="00F96080" w:rsidP="00F96080">
            <w:pPr>
              <w:jc w:val="center"/>
              <w:rPr>
                <w:sz w:val="26"/>
                <w:szCs w:val="26"/>
                <w:lang w:bidi="ar-SA"/>
              </w:rPr>
            </w:pPr>
            <w:r w:rsidRPr="00F96080">
              <w:rPr>
                <w:sz w:val="26"/>
                <w:szCs w:val="26"/>
                <w:lang w:bidi="ar-SA"/>
              </w:rPr>
              <w:t>7</w:t>
            </w:r>
          </w:p>
        </w:tc>
        <w:tc>
          <w:tcPr>
            <w:tcW w:w="8851" w:type="dxa"/>
          </w:tcPr>
          <w:p w14:paraId="68C7BA14" w14:textId="77777777" w:rsidR="00F96080" w:rsidRPr="00F96080" w:rsidRDefault="00F96080" w:rsidP="00F96080">
            <w:pPr>
              <w:jc w:val="both"/>
              <w:rPr>
                <w:sz w:val="26"/>
                <w:szCs w:val="26"/>
                <w:lang w:bidi="ar-SA"/>
              </w:rPr>
            </w:pPr>
            <w:r w:rsidRPr="00F96080">
              <w:rPr>
                <w:sz w:val="26"/>
                <w:szCs w:val="26"/>
                <w:lang w:bidi="ar-SA"/>
              </w:rPr>
              <w:t>Развитие речи</w:t>
            </w:r>
          </w:p>
        </w:tc>
      </w:tr>
      <w:tr w:rsidR="00F96080" w:rsidRPr="00F96080" w14:paraId="53C5BDD1" w14:textId="77777777" w:rsidTr="000C0F7D">
        <w:trPr>
          <w:trHeight w:val="841"/>
        </w:trPr>
        <w:tc>
          <w:tcPr>
            <w:tcW w:w="1701" w:type="dxa"/>
          </w:tcPr>
          <w:p w14:paraId="4BFA5C26" w14:textId="77777777" w:rsidR="00F96080" w:rsidRPr="00F96080" w:rsidRDefault="00F96080" w:rsidP="00F96080">
            <w:pPr>
              <w:jc w:val="center"/>
              <w:rPr>
                <w:sz w:val="26"/>
                <w:szCs w:val="26"/>
                <w:lang w:bidi="ar-SA"/>
              </w:rPr>
            </w:pPr>
            <w:r w:rsidRPr="00F96080">
              <w:rPr>
                <w:sz w:val="26"/>
                <w:szCs w:val="26"/>
                <w:lang w:bidi="ar-SA"/>
              </w:rPr>
              <w:t>7.1</w:t>
            </w:r>
          </w:p>
        </w:tc>
        <w:tc>
          <w:tcPr>
            <w:tcW w:w="8851" w:type="dxa"/>
          </w:tcPr>
          <w:p w14:paraId="5EADFCBD" w14:textId="77777777" w:rsidR="00F96080" w:rsidRPr="00F96080" w:rsidRDefault="00F96080" w:rsidP="00F96080">
            <w:pPr>
              <w:jc w:val="both"/>
              <w:rPr>
                <w:sz w:val="26"/>
                <w:szCs w:val="26"/>
                <w:lang w:bidi="ar-SA"/>
              </w:rPr>
            </w:pPr>
            <w:r w:rsidRPr="00F96080">
              <w:rPr>
                <w:sz w:val="26"/>
                <w:szCs w:val="26"/>
                <w:lang w:bidi="ar-SA"/>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tc>
      </w:tr>
      <w:tr w:rsidR="00F96080" w:rsidRPr="00F96080" w14:paraId="6CD8147F" w14:textId="77777777" w:rsidTr="00F96080">
        <w:tc>
          <w:tcPr>
            <w:tcW w:w="1701" w:type="dxa"/>
          </w:tcPr>
          <w:p w14:paraId="640FEEFD" w14:textId="77777777" w:rsidR="00F96080" w:rsidRPr="00F96080" w:rsidRDefault="00F96080" w:rsidP="00F96080">
            <w:pPr>
              <w:jc w:val="center"/>
              <w:rPr>
                <w:sz w:val="26"/>
                <w:szCs w:val="26"/>
                <w:lang w:bidi="ar-SA"/>
              </w:rPr>
            </w:pPr>
            <w:r w:rsidRPr="00F96080">
              <w:rPr>
                <w:sz w:val="26"/>
                <w:szCs w:val="26"/>
                <w:lang w:bidi="ar-SA"/>
              </w:rPr>
              <w:t>7.2</w:t>
            </w:r>
          </w:p>
        </w:tc>
        <w:tc>
          <w:tcPr>
            <w:tcW w:w="8851" w:type="dxa"/>
          </w:tcPr>
          <w:p w14:paraId="5250479C" w14:textId="77777777" w:rsidR="00F96080" w:rsidRPr="00F96080" w:rsidRDefault="00F96080" w:rsidP="00F96080">
            <w:pPr>
              <w:jc w:val="both"/>
              <w:rPr>
                <w:sz w:val="26"/>
                <w:szCs w:val="26"/>
                <w:lang w:bidi="ar-SA"/>
              </w:rPr>
            </w:pPr>
            <w:r w:rsidRPr="00F96080">
              <w:rPr>
                <w:sz w:val="26"/>
                <w:szCs w:val="26"/>
                <w:lang w:bidi="ar-SA"/>
              </w:rPr>
              <w:t>Формулировать простые выводы на основе прочитанного (услышанного) устно и письменно (1 - 2 предложения)</w:t>
            </w:r>
          </w:p>
        </w:tc>
      </w:tr>
      <w:tr w:rsidR="00F96080" w:rsidRPr="00F96080" w14:paraId="7D511773" w14:textId="77777777" w:rsidTr="00F96080">
        <w:tc>
          <w:tcPr>
            <w:tcW w:w="1701" w:type="dxa"/>
          </w:tcPr>
          <w:p w14:paraId="38972A66" w14:textId="77777777" w:rsidR="00F96080" w:rsidRPr="00F96080" w:rsidRDefault="00F96080" w:rsidP="00F96080">
            <w:pPr>
              <w:jc w:val="center"/>
              <w:rPr>
                <w:sz w:val="26"/>
                <w:szCs w:val="26"/>
                <w:lang w:bidi="ar-SA"/>
              </w:rPr>
            </w:pPr>
            <w:r w:rsidRPr="00F96080">
              <w:rPr>
                <w:sz w:val="26"/>
                <w:szCs w:val="26"/>
                <w:lang w:bidi="ar-SA"/>
              </w:rPr>
              <w:t>7.3</w:t>
            </w:r>
          </w:p>
        </w:tc>
        <w:tc>
          <w:tcPr>
            <w:tcW w:w="8851" w:type="dxa"/>
          </w:tcPr>
          <w:p w14:paraId="1A425204" w14:textId="77777777" w:rsidR="00F96080" w:rsidRPr="00F96080" w:rsidRDefault="00F96080" w:rsidP="00F96080">
            <w:pPr>
              <w:jc w:val="both"/>
              <w:rPr>
                <w:sz w:val="26"/>
                <w:szCs w:val="26"/>
                <w:lang w:bidi="ar-SA"/>
              </w:rPr>
            </w:pPr>
            <w:r w:rsidRPr="00F96080">
              <w:rPr>
                <w:sz w:val="26"/>
                <w:szCs w:val="26"/>
                <w:lang w:bidi="ar-SA"/>
              </w:rPr>
              <w:t>Определять тему текста и озаглавливать текст, отражая его тему</w:t>
            </w:r>
          </w:p>
        </w:tc>
      </w:tr>
      <w:tr w:rsidR="00F96080" w:rsidRPr="00F96080" w14:paraId="47EFAF8A" w14:textId="77777777" w:rsidTr="00F96080">
        <w:tc>
          <w:tcPr>
            <w:tcW w:w="1701" w:type="dxa"/>
          </w:tcPr>
          <w:p w14:paraId="2AFD993B" w14:textId="77777777" w:rsidR="00F96080" w:rsidRPr="00F96080" w:rsidRDefault="00F96080" w:rsidP="00F96080">
            <w:pPr>
              <w:jc w:val="center"/>
              <w:rPr>
                <w:sz w:val="26"/>
                <w:szCs w:val="26"/>
                <w:lang w:bidi="ar-SA"/>
              </w:rPr>
            </w:pPr>
            <w:r w:rsidRPr="00F96080">
              <w:rPr>
                <w:sz w:val="26"/>
                <w:szCs w:val="26"/>
                <w:lang w:bidi="ar-SA"/>
              </w:rPr>
              <w:t>7.4</w:t>
            </w:r>
          </w:p>
        </w:tc>
        <w:tc>
          <w:tcPr>
            <w:tcW w:w="8851" w:type="dxa"/>
          </w:tcPr>
          <w:p w14:paraId="5DEC290D" w14:textId="77777777" w:rsidR="00F96080" w:rsidRPr="00F96080" w:rsidRDefault="00F96080" w:rsidP="00F96080">
            <w:pPr>
              <w:jc w:val="both"/>
              <w:rPr>
                <w:sz w:val="26"/>
                <w:szCs w:val="26"/>
                <w:lang w:bidi="ar-SA"/>
              </w:rPr>
            </w:pPr>
            <w:r w:rsidRPr="00F96080">
              <w:rPr>
                <w:sz w:val="26"/>
                <w:szCs w:val="26"/>
                <w:lang w:bidi="ar-SA"/>
              </w:rPr>
              <w:t>Составлять текст из разрозненных предложений, частей текста</w:t>
            </w:r>
          </w:p>
        </w:tc>
      </w:tr>
      <w:tr w:rsidR="00F96080" w:rsidRPr="00F96080" w14:paraId="4137BDF0" w14:textId="77777777" w:rsidTr="00F96080">
        <w:tc>
          <w:tcPr>
            <w:tcW w:w="1701" w:type="dxa"/>
          </w:tcPr>
          <w:p w14:paraId="512E167A" w14:textId="77777777" w:rsidR="00F96080" w:rsidRPr="00F96080" w:rsidRDefault="00F96080" w:rsidP="00F96080">
            <w:pPr>
              <w:jc w:val="center"/>
              <w:rPr>
                <w:sz w:val="26"/>
                <w:szCs w:val="26"/>
                <w:lang w:bidi="ar-SA"/>
              </w:rPr>
            </w:pPr>
            <w:r w:rsidRPr="00F96080">
              <w:rPr>
                <w:sz w:val="26"/>
                <w:szCs w:val="26"/>
                <w:lang w:bidi="ar-SA"/>
              </w:rPr>
              <w:t>7.5</w:t>
            </w:r>
          </w:p>
        </w:tc>
        <w:tc>
          <w:tcPr>
            <w:tcW w:w="8851" w:type="dxa"/>
          </w:tcPr>
          <w:p w14:paraId="70211BE3" w14:textId="77777777" w:rsidR="00F96080" w:rsidRPr="00F96080" w:rsidRDefault="00F96080" w:rsidP="00F96080">
            <w:pPr>
              <w:jc w:val="both"/>
              <w:rPr>
                <w:sz w:val="26"/>
                <w:szCs w:val="26"/>
                <w:lang w:bidi="ar-SA"/>
              </w:rPr>
            </w:pPr>
            <w:r w:rsidRPr="00F96080">
              <w:rPr>
                <w:sz w:val="26"/>
                <w:szCs w:val="26"/>
                <w:lang w:bidi="ar-SA"/>
              </w:rPr>
              <w:t>Писать подробное изложение повествовательного текста объемом 30 - 45 слов с использованием вопросов</w:t>
            </w:r>
          </w:p>
        </w:tc>
      </w:tr>
    </w:tbl>
    <w:p w14:paraId="127E7E60" w14:textId="77777777" w:rsidR="00F96080" w:rsidRPr="00F96080" w:rsidRDefault="00F96080" w:rsidP="00F96080">
      <w:pPr>
        <w:jc w:val="both"/>
        <w:rPr>
          <w:sz w:val="26"/>
          <w:szCs w:val="26"/>
          <w:lang w:bidi="ar-SA"/>
        </w:rPr>
      </w:pPr>
    </w:p>
    <w:p w14:paraId="290A4180" w14:textId="77777777" w:rsidR="00F96080" w:rsidRPr="00F96080" w:rsidRDefault="00F96080" w:rsidP="00F96080">
      <w:pPr>
        <w:jc w:val="center"/>
        <w:rPr>
          <w:sz w:val="26"/>
          <w:szCs w:val="26"/>
          <w:lang w:bidi="ar-SA"/>
        </w:rPr>
      </w:pPr>
      <w:r w:rsidRPr="00F96080">
        <w:rPr>
          <w:sz w:val="26"/>
          <w:szCs w:val="26"/>
          <w:lang w:bidi="ar-SA"/>
        </w:rPr>
        <w:t>Проверяемые элементы содержания (2 класс)</w:t>
      </w:r>
    </w:p>
    <w:p w14:paraId="097F8AD1" w14:textId="77777777" w:rsidR="00F96080" w:rsidRPr="00F96080" w:rsidRDefault="00F96080" w:rsidP="00F96080">
      <w:pPr>
        <w:jc w:val="both"/>
        <w:rPr>
          <w:sz w:val="26"/>
          <w:szCs w:val="26"/>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475"/>
      </w:tblGrid>
      <w:tr w:rsidR="00F96080" w:rsidRPr="00F96080" w14:paraId="0A058699" w14:textId="77777777" w:rsidTr="00F96080">
        <w:tc>
          <w:tcPr>
            <w:tcW w:w="1077" w:type="dxa"/>
          </w:tcPr>
          <w:p w14:paraId="7CFD3A0E" w14:textId="77777777" w:rsidR="00F96080" w:rsidRPr="00F96080" w:rsidRDefault="00F96080" w:rsidP="00F96080">
            <w:pPr>
              <w:jc w:val="center"/>
              <w:rPr>
                <w:sz w:val="26"/>
                <w:szCs w:val="26"/>
                <w:lang w:bidi="ar-SA"/>
              </w:rPr>
            </w:pPr>
            <w:r w:rsidRPr="00F96080">
              <w:rPr>
                <w:sz w:val="26"/>
                <w:szCs w:val="26"/>
                <w:lang w:bidi="ar-SA"/>
              </w:rPr>
              <w:t>Код</w:t>
            </w:r>
          </w:p>
        </w:tc>
        <w:tc>
          <w:tcPr>
            <w:tcW w:w="9475" w:type="dxa"/>
          </w:tcPr>
          <w:p w14:paraId="19A92BE4" w14:textId="77777777" w:rsidR="00F96080" w:rsidRPr="00F96080" w:rsidRDefault="00F96080" w:rsidP="00F96080">
            <w:pPr>
              <w:jc w:val="center"/>
              <w:rPr>
                <w:sz w:val="26"/>
                <w:szCs w:val="26"/>
                <w:lang w:bidi="ar-SA"/>
              </w:rPr>
            </w:pPr>
            <w:r w:rsidRPr="00F96080">
              <w:rPr>
                <w:sz w:val="26"/>
                <w:szCs w:val="26"/>
                <w:lang w:bidi="ar-SA"/>
              </w:rPr>
              <w:t>Проверяемый элемент содержания</w:t>
            </w:r>
          </w:p>
        </w:tc>
      </w:tr>
      <w:tr w:rsidR="00F96080" w:rsidRPr="00F96080" w14:paraId="5A6E7744" w14:textId="77777777" w:rsidTr="00F96080">
        <w:tc>
          <w:tcPr>
            <w:tcW w:w="1077" w:type="dxa"/>
          </w:tcPr>
          <w:p w14:paraId="11095AF9" w14:textId="77777777" w:rsidR="00F96080" w:rsidRPr="00F96080" w:rsidRDefault="00F96080" w:rsidP="00F96080">
            <w:pPr>
              <w:jc w:val="center"/>
              <w:rPr>
                <w:sz w:val="26"/>
                <w:szCs w:val="26"/>
                <w:lang w:bidi="ar-SA"/>
              </w:rPr>
            </w:pPr>
            <w:r w:rsidRPr="00F96080">
              <w:rPr>
                <w:sz w:val="26"/>
                <w:szCs w:val="26"/>
                <w:lang w:bidi="ar-SA"/>
              </w:rPr>
              <w:t>1</w:t>
            </w:r>
          </w:p>
        </w:tc>
        <w:tc>
          <w:tcPr>
            <w:tcW w:w="9475" w:type="dxa"/>
          </w:tcPr>
          <w:p w14:paraId="2EF3CF8F" w14:textId="77777777" w:rsidR="00F96080" w:rsidRPr="00F96080" w:rsidRDefault="00F96080" w:rsidP="00F96080">
            <w:pPr>
              <w:jc w:val="both"/>
              <w:rPr>
                <w:sz w:val="26"/>
                <w:szCs w:val="26"/>
                <w:lang w:bidi="ar-SA"/>
              </w:rPr>
            </w:pPr>
            <w:r w:rsidRPr="00F96080">
              <w:rPr>
                <w:sz w:val="26"/>
                <w:szCs w:val="26"/>
                <w:lang w:bidi="ar-SA"/>
              </w:rPr>
              <w:t>Фонетика. Графика. Орфоэпия</w:t>
            </w:r>
          </w:p>
        </w:tc>
      </w:tr>
      <w:tr w:rsidR="00F96080" w:rsidRPr="00F96080" w14:paraId="7BBEB803" w14:textId="77777777" w:rsidTr="00F96080">
        <w:tc>
          <w:tcPr>
            <w:tcW w:w="1077" w:type="dxa"/>
          </w:tcPr>
          <w:p w14:paraId="5AE24F22" w14:textId="77777777" w:rsidR="00F96080" w:rsidRPr="00F96080" w:rsidRDefault="00F96080" w:rsidP="00F96080">
            <w:pPr>
              <w:jc w:val="center"/>
              <w:rPr>
                <w:sz w:val="26"/>
                <w:szCs w:val="26"/>
                <w:lang w:bidi="ar-SA"/>
              </w:rPr>
            </w:pPr>
            <w:r w:rsidRPr="00F96080">
              <w:rPr>
                <w:sz w:val="26"/>
                <w:szCs w:val="26"/>
                <w:lang w:bidi="ar-SA"/>
              </w:rPr>
              <w:t>1.1</w:t>
            </w:r>
          </w:p>
        </w:tc>
        <w:tc>
          <w:tcPr>
            <w:tcW w:w="9475" w:type="dxa"/>
          </w:tcPr>
          <w:p w14:paraId="3702A69D" w14:textId="77777777" w:rsidR="00F96080" w:rsidRPr="00F96080" w:rsidRDefault="00F96080" w:rsidP="00F96080">
            <w:pPr>
              <w:jc w:val="both"/>
              <w:rPr>
                <w:sz w:val="26"/>
                <w:szCs w:val="26"/>
                <w:lang w:bidi="ar-SA"/>
              </w:rPr>
            </w:pPr>
            <w:r w:rsidRPr="00F96080">
              <w:rPr>
                <w:sz w:val="26"/>
                <w:szCs w:val="26"/>
                <w:lang w:bidi="ar-SA"/>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tc>
      </w:tr>
      <w:tr w:rsidR="00F96080" w:rsidRPr="00F96080" w14:paraId="5403D697" w14:textId="77777777" w:rsidTr="00F96080">
        <w:tc>
          <w:tcPr>
            <w:tcW w:w="1077" w:type="dxa"/>
          </w:tcPr>
          <w:p w14:paraId="5EA64944" w14:textId="77777777" w:rsidR="00F96080" w:rsidRPr="00F96080" w:rsidRDefault="00F96080" w:rsidP="00F96080">
            <w:pPr>
              <w:jc w:val="center"/>
              <w:rPr>
                <w:sz w:val="26"/>
                <w:szCs w:val="26"/>
                <w:lang w:bidi="ar-SA"/>
              </w:rPr>
            </w:pPr>
            <w:r w:rsidRPr="00F96080">
              <w:rPr>
                <w:sz w:val="26"/>
                <w:szCs w:val="26"/>
                <w:lang w:bidi="ar-SA"/>
              </w:rPr>
              <w:t>1.2</w:t>
            </w:r>
          </w:p>
        </w:tc>
        <w:tc>
          <w:tcPr>
            <w:tcW w:w="9475" w:type="dxa"/>
          </w:tcPr>
          <w:p w14:paraId="2C55B169" w14:textId="77777777" w:rsidR="00F96080" w:rsidRPr="00F96080" w:rsidRDefault="00F96080" w:rsidP="00F96080">
            <w:pPr>
              <w:jc w:val="both"/>
              <w:rPr>
                <w:sz w:val="26"/>
                <w:szCs w:val="26"/>
                <w:lang w:bidi="ar-SA"/>
              </w:rPr>
            </w:pPr>
            <w:r w:rsidRPr="00F96080">
              <w:rPr>
                <w:sz w:val="26"/>
                <w:szCs w:val="26"/>
                <w:lang w:bidi="ar-SA"/>
              </w:rPr>
              <w:t>Парные и непарные по твердости - мягкости согласные звуки.</w:t>
            </w:r>
          </w:p>
          <w:p w14:paraId="6E83DEB6" w14:textId="77777777" w:rsidR="00F96080" w:rsidRPr="00F96080" w:rsidRDefault="00F96080" w:rsidP="00F96080">
            <w:pPr>
              <w:jc w:val="both"/>
              <w:rPr>
                <w:sz w:val="26"/>
                <w:szCs w:val="26"/>
                <w:lang w:bidi="ar-SA"/>
              </w:rPr>
            </w:pPr>
            <w:r w:rsidRPr="00F96080">
              <w:rPr>
                <w:sz w:val="26"/>
                <w:szCs w:val="26"/>
                <w:lang w:bidi="ar-SA"/>
              </w:rPr>
              <w:t>Парные и непарные по звонкости - глухости согласные звуки</w:t>
            </w:r>
          </w:p>
        </w:tc>
      </w:tr>
      <w:tr w:rsidR="00F96080" w:rsidRPr="00F96080" w14:paraId="5C4A784A" w14:textId="77777777" w:rsidTr="00F96080">
        <w:tc>
          <w:tcPr>
            <w:tcW w:w="1077" w:type="dxa"/>
          </w:tcPr>
          <w:p w14:paraId="324C3D0B" w14:textId="77777777" w:rsidR="00F96080" w:rsidRPr="00F96080" w:rsidRDefault="00F96080" w:rsidP="00F96080">
            <w:pPr>
              <w:jc w:val="center"/>
              <w:rPr>
                <w:sz w:val="26"/>
                <w:szCs w:val="26"/>
                <w:lang w:bidi="ar-SA"/>
              </w:rPr>
            </w:pPr>
            <w:r w:rsidRPr="00F96080">
              <w:rPr>
                <w:sz w:val="26"/>
                <w:szCs w:val="26"/>
                <w:lang w:bidi="ar-SA"/>
              </w:rPr>
              <w:t>1.3</w:t>
            </w:r>
          </w:p>
        </w:tc>
        <w:tc>
          <w:tcPr>
            <w:tcW w:w="9475" w:type="dxa"/>
          </w:tcPr>
          <w:p w14:paraId="31CE8ED6" w14:textId="77777777" w:rsidR="00F96080" w:rsidRPr="00F96080" w:rsidRDefault="00F96080" w:rsidP="00F96080">
            <w:pPr>
              <w:jc w:val="both"/>
              <w:rPr>
                <w:sz w:val="26"/>
                <w:szCs w:val="26"/>
                <w:lang w:bidi="ar-SA"/>
              </w:rPr>
            </w:pPr>
            <w:r w:rsidRPr="00F96080">
              <w:rPr>
                <w:sz w:val="26"/>
                <w:szCs w:val="26"/>
                <w:lang w:bidi="ar-SA"/>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F96080" w:rsidRPr="00F96080" w14:paraId="09B6525F" w14:textId="77777777" w:rsidTr="00F96080">
        <w:tc>
          <w:tcPr>
            <w:tcW w:w="1077" w:type="dxa"/>
          </w:tcPr>
          <w:p w14:paraId="2FF592D7" w14:textId="77777777" w:rsidR="00F96080" w:rsidRPr="00F96080" w:rsidRDefault="00F96080" w:rsidP="00F96080">
            <w:pPr>
              <w:jc w:val="center"/>
              <w:rPr>
                <w:sz w:val="26"/>
                <w:szCs w:val="26"/>
                <w:lang w:bidi="ar-SA"/>
              </w:rPr>
            </w:pPr>
            <w:r w:rsidRPr="00F96080">
              <w:rPr>
                <w:sz w:val="26"/>
                <w:szCs w:val="26"/>
                <w:lang w:bidi="ar-SA"/>
              </w:rPr>
              <w:t>1.4</w:t>
            </w:r>
          </w:p>
        </w:tc>
        <w:tc>
          <w:tcPr>
            <w:tcW w:w="9475" w:type="dxa"/>
          </w:tcPr>
          <w:p w14:paraId="7B0F016B" w14:textId="77777777" w:rsidR="00F96080" w:rsidRPr="00F96080" w:rsidRDefault="00F96080" w:rsidP="00F96080">
            <w:pPr>
              <w:jc w:val="both"/>
              <w:rPr>
                <w:sz w:val="26"/>
                <w:szCs w:val="26"/>
                <w:lang w:bidi="ar-SA"/>
              </w:rPr>
            </w:pPr>
            <w:r w:rsidRPr="00F96080">
              <w:rPr>
                <w:sz w:val="26"/>
                <w:szCs w:val="26"/>
                <w:lang w:bidi="ar-SA"/>
              </w:rPr>
              <w:t>Функции ь: показатель мягкости предшествующего согласного в конце и в середине слова; разделительный</w:t>
            </w:r>
          </w:p>
        </w:tc>
      </w:tr>
      <w:tr w:rsidR="00F96080" w:rsidRPr="00F96080" w14:paraId="28BEACA5" w14:textId="77777777" w:rsidTr="00F96080">
        <w:tc>
          <w:tcPr>
            <w:tcW w:w="1077" w:type="dxa"/>
          </w:tcPr>
          <w:p w14:paraId="3282BA97" w14:textId="77777777" w:rsidR="00F96080" w:rsidRPr="00F96080" w:rsidRDefault="00F96080" w:rsidP="00F96080">
            <w:pPr>
              <w:jc w:val="center"/>
              <w:rPr>
                <w:sz w:val="26"/>
                <w:szCs w:val="26"/>
                <w:lang w:bidi="ar-SA"/>
              </w:rPr>
            </w:pPr>
            <w:r w:rsidRPr="00F96080">
              <w:rPr>
                <w:sz w:val="26"/>
                <w:szCs w:val="26"/>
                <w:lang w:bidi="ar-SA"/>
              </w:rPr>
              <w:t>1.5</w:t>
            </w:r>
          </w:p>
        </w:tc>
        <w:tc>
          <w:tcPr>
            <w:tcW w:w="9475" w:type="dxa"/>
          </w:tcPr>
          <w:p w14:paraId="5C3CEF8C" w14:textId="77777777" w:rsidR="00F96080" w:rsidRPr="00F96080" w:rsidRDefault="00F96080" w:rsidP="00F96080">
            <w:pPr>
              <w:jc w:val="both"/>
              <w:rPr>
                <w:sz w:val="26"/>
                <w:szCs w:val="26"/>
                <w:lang w:bidi="ar-SA"/>
              </w:rPr>
            </w:pPr>
            <w:r w:rsidRPr="00F96080">
              <w:rPr>
                <w:sz w:val="26"/>
                <w:szCs w:val="26"/>
                <w:lang w:bidi="ar-SA"/>
              </w:rPr>
              <w:t>Использование на письме разделительных ъ и ь</w:t>
            </w:r>
          </w:p>
        </w:tc>
      </w:tr>
      <w:tr w:rsidR="00F96080" w:rsidRPr="00F96080" w14:paraId="0B20077B" w14:textId="77777777" w:rsidTr="00F96080">
        <w:tc>
          <w:tcPr>
            <w:tcW w:w="1077" w:type="dxa"/>
          </w:tcPr>
          <w:p w14:paraId="35F2072A" w14:textId="77777777" w:rsidR="00F96080" w:rsidRPr="00F96080" w:rsidRDefault="00F96080" w:rsidP="00F96080">
            <w:pPr>
              <w:jc w:val="center"/>
              <w:rPr>
                <w:sz w:val="26"/>
                <w:szCs w:val="26"/>
                <w:lang w:bidi="ar-SA"/>
              </w:rPr>
            </w:pPr>
            <w:r w:rsidRPr="00F96080">
              <w:rPr>
                <w:sz w:val="26"/>
                <w:szCs w:val="26"/>
                <w:lang w:bidi="ar-SA"/>
              </w:rPr>
              <w:t>1.6</w:t>
            </w:r>
          </w:p>
        </w:tc>
        <w:tc>
          <w:tcPr>
            <w:tcW w:w="9475" w:type="dxa"/>
          </w:tcPr>
          <w:p w14:paraId="2109AC34" w14:textId="77777777" w:rsidR="00F96080" w:rsidRPr="00F96080" w:rsidRDefault="00F96080" w:rsidP="00F96080">
            <w:pPr>
              <w:jc w:val="both"/>
              <w:rPr>
                <w:sz w:val="26"/>
                <w:szCs w:val="26"/>
                <w:lang w:bidi="ar-SA"/>
              </w:rPr>
            </w:pPr>
            <w:r w:rsidRPr="00F96080">
              <w:rPr>
                <w:sz w:val="26"/>
                <w:szCs w:val="26"/>
                <w:lang w:bidi="ar-SA"/>
              </w:rPr>
              <w:t>Соотношение звукового и буквенного состава в словах с буквами е, ё, ю, я (в начале слова и после гласных)</w:t>
            </w:r>
          </w:p>
        </w:tc>
      </w:tr>
      <w:tr w:rsidR="00F96080" w:rsidRPr="00F96080" w14:paraId="0E0B62EC" w14:textId="77777777" w:rsidTr="00F96080">
        <w:tc>
          <w:tcPr>
            <w:tcW w:w="1077" w:type="dxa"/>
          </w:tcPr>
          <w:p w14:paraId="66CBC330" w14:textId="77777777" w:rsidR="00F96080" w:rsidRPr="00F96080" w:rsidRDefault="00F96080" w:rsidP="00F96080">
            <w:pPr>
              <w:jc w:val="center"/>
              <w:rPr>
                <w:sz w:val="26"/>
                <w:szCs w:val="26"/>
                <w:lang w:bidi="ar-SA"/>
              </w:rPr>
            </w:pPr>
            <w:r w:rsidRPr="00F96080">
              <w:rPr>
                <w:sz w:val="26"/>
                <w:szCs w:val="26"/>
                <w:lang w:bidi="ar-SA"/>
              </w:rPr>
              <w:lastRenderedPageBreak/>
              <w:t>1.7</w:t>
            </w:r>
          </w:p>
        </w:tc>
        <w:tc>
          <w:tcPr>
            <w:tcW w:w="9475" w:type="dxa"/>
          </w:tcPr>
          <w:p w14:paraId="320BE98C" w14:textId="77777777" w:rsidR="00F96080" w:rsidRPr="00F96080" w:rsidRDefault="00F96080" w:rsidP="00F96080">
            <w:pPr>
              <w:jc w:val="both"/>
              <w:rPr>
                <w:sz w:val="26"/>
                <w:szCs w:val="26"/>
                <w:lang w:bidi="ar-SA"/>
              </w:rPr>
            </w:pPr>
            <w:r w:rsidRPr="00F96080">
              <w:rPr>
                <w:sz w:val="26"/>
                <w:szCs w:val="26"/>
                <w:lang w:bidi="ar-SA"/>
              </w:rPr>
              <w:t>Деление слов на слоги (в том числе при стечении согласных)</w:t>
            </w:r>
          </w:p>
        </w:tc>
      </w:tr>
      <w:tr w:rsidR="00F96080" w:rsidRPr="00F96080" w14:paraId="5B643674" w14:textId="77777777" w:rsidTr="00F96080">
        <w:tc>
          <w:tcPr>
            <w:tcW w:w="1077" w:type="dxa"/>
          </w:tcPr>
          <w:p w14:paraId="65DEC103" w14:textId="77777777" w:rsidR="00F96080" w:rsidRPr="00F96080" w:rsidRDefault="00F96080" w:rsidP="00F96080">
            <w:pPr>
              <w:jc w:val="center"/>
              <w:rPr>
                <w:sz w:val="26"/>
                <w:szCs w:val="26"/>
                <w:lang w:bidi="ar-SA"/>
              </w:rPr>
            </w:pPr>
            <w:r w:rsidRPr="00F96080">
              <w:rPr>
                <w:sz w:val="26"/>
                <w:szCs w:val="26"/>
                <w:lang w:bidi="ar-SA"/>
              </w:rPr>
              <w:t>1.8</w:t>
            </w:r>
          </w:p>
        </w:tc>
        <w:tc>
          <w:tcPr>
            <w:tcW w:w="9475" w:type="dxa"/>
          </w:tcPr>
          <w:p w14:paraId="2D9F82A8" w14:textId="77777777" w:rsidR="00F96080" w:rsidRPr="00F96080" w:rsidRDefault="00F96080" w:rsidP="00F96080">
            <w:pPr>
              <w:jc w:val="both"/>
              <w:rPr>
                <w:sz w:val="26"/>
                <w:szCs w:val="26"/>
                <w:lang w:bidi="ar-SA"/>
              </w:rPr>
            </w:pPr>
            <w:r w:rsidRPr="00F96080">
              <w:rPr>
                <w:sz w:val="26"/>
                <w:szCs w:val="26"/>
                <w:lang w:bidi="ar-SA"/>
              </w:rPr>
              <w:t>Использование знания алфавита при работе со словарями</w:t>
            </w:r>
          </w:p>
        </w:tc>
      </w:tr>
      <w:tr w:rsidR="00F96080" w:rsidRPr="00F96080" w14:paraId="132E2BC6" w14:textId="77777777" w:rsidTr="00F96080">
        <w:tc>
          <w:tcPr>
            <w:tcW w:w="1077" w:type="dxa"/>
          </w:tcPr>
          <w:p w14:paraId="2E89EEA9" w14:textId="77777777" w:rsidR="00F96080" w:rsidRPr="00F96080" w:rsidRDefault="00F96080" w:rsidP="00F96080">
            <w:pPr>
              <w:jc w:val="center"/>
              <w:rPr>
                <w:sz w:val="26"/>
                <w:szCs w:val="26"/>
                <w:lang w:bidi="ar-SA"/>
              </w:rPr>
            </w:pPr>
            <w:r w:rsidRPr="00F96080">
              <w:rPr>
                <w:sz w:val="26"/>
                <w:szCs w:val="26"/>
                <w:lang w:bidi="ar-SA"/>
              </w:rPr>
              <w:t>1.9</w:t>
            </w:r>
          </w:p>
        </w:tc>
        <w:tc>
          <w:tcPr>
            <w:tcW w:w="9475" w:type="dxa"/>
          </w:tcPr>
          <w:p w14:paraId="7C95A028" w14:textId="77777777" w:rsidR="00F96080" w:rsidRPr="00F96080" w:rsidRDefault="00F96080" w:rsidP="00F96080">
            <w:pPr>
              <w:jc w:val="both"/>
              <w:rPr>
                <w:sz w:val="26"/>
                <w:szCs w:val="26"/>
                <w:lang w:bidi="ar-SA"/>
              </w:rPr>
            </w:pPr>
            <w:r w:rsidRPr="00F96080">
              <w:rPr>
                <w:sz w:val="26"/>
                <w:szCs w:val="26"/>
                <w:lang w:bidi="ar-SA"/>
              </w:rPr>
              <w:t>Небуквенные графические средства: пробел между словами, знак переноса, абзац (красная строка), пунктуационные знаки (в пределах изученного)</w:t>
            </w:r>
          </w:p>
        </w:tc>
      </w:tr>
      <w:tr w:rsidR="00F96080" w:rsidRPr="00F96080" w14:paraId="0F2FA273" w14:textId="77777777" w:rsidTr="00F96080">
        <w:tc>
          <w:tcPr>
            <w:tcW w:w="1077" w:type="dxa"/>
          </w:tcPr>
          <w:p w14:paraId="6D520D8A" w14:textId="77777777" w:rsidR="00F96080" w:rsidRPr="00F96080" w:rsidRDefault="00F96080" w:rsidP="00F96080">
            <w:pPr>
              <w:jc w:val="center"/>
              <w:rPr>
                <w:sz w:val="26"/>
                <w:szCs w:val="26"/>
                <w:lang w:bidi="ar-SA"/>
              </w:rPr>
            </w:pPr>
            <w:r w:rsidRPr="00F96080">
              <w:rPr>
                <w:sz w:val="26"/>
                <w:szCs w:val="26"/>
                <w:lang w:bidi="ar-SA"/>
              </w:rPr>
              <w:t>1.10</w:t>
            </w:r>
          </w:p>
        </w:tc>
        <w:tc>
          <w:tcPr>
            <w:tcW w:w="9475" w:type="dxa"/>
          </w:tcPr>
          <w:p w14:paraId="7FDE5353" w14:textId="77777777" w:rsidR="00F96080" w:rsidRPr="00F96080" w:rsidRDefault="00F96080" w:rsidP="00F96080">
            <w:pPr>
              <w:jc w:val="both"/>
              <w:rPr>
                <w:sz w:val="26"/>
                <w:szCs w:val="26"/>
                <w:lang w:bidi="ar-SA"/>
              </w:rPr>
            </w:pPr>
            <w:r w:rsidRPr="00F96080">
              <w:rPr>
                <w:sz w:val="26"/>
                <w:szCs w:val="26"/>
                <w:lang w:bidi="ar-SA"/>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F96080" w:rsidRPr="00F96080" w14:paraId="2AC01047" w14:textId="77777777" w:rsidTr="00F96080">
        <w:tc>
          <w:tcPr>
            <w:tcW w:w="1077" w:type="dxa"/>
          </w:tcPr>
          <w:p w14:paraId="3177BCAB" w14:textId="77777777" w:rsidR="00F96080" w:rsidRPr="00F96080" w:rsidRDefault="00F96080" w:rsidP="00F96080">
            <w:pPr>
              <w:jc w:val="center"/>
              <w:rPr>
                <w:sz w:val="26"/>
                <w:szCs w:val="26"/>
                <w:lang w:bidi="ar-SA"/>
              </w:rPr>
            </w:pPr>
            <w:r w:rsidRPr="00F96080">
              <w:rPr>
                <w:sz w:val="26"/>
                <w:szCs w:val="26"/>
                <w:lang w:bidi="ar-SA"/>
              </w:rPr>
              <w:t>1.11</w:t>
            </w:r>
          </w:p>
        </w:tc>
        <w:tc>
          <w:tcPr>
            <w:tcW w:w="9475" w:type="dxa"/>
          </w:tcPr>
          <w:p w14:paraId="598DAA03" w14:textId="77777777" w:rsidR="00F96080" w:rsidRPr="00F96080" w:rsidRDefault="00F96080" w:rsidP="00F96080">
            <w:pPr>
              <w:jc w:val="both"/>
              <w:rPr>
                <w:sz w:val="26"/>
                <w:szCs w:val="26"/>
                <w:lang w:bidi="ar-SA"/>
              </w:rPr>
            </w:pPr>
            <w:r w:rsidRPr="00F96080">
              <w:rPr>
                <w:sz w:val="26"/>
                <w:szCs w:val="26"/>
                <w:lang w:bidi="ar-SA"/>
              </w:rPr>
              <w:t>Использование отработанного перечня слов (орфоэпического словаря учебника) для решения практических задач</w:t>
            </w:r>
          </w:p>
        </w:tc>
      </w:tr>
      <w:tr w:rsidR="00F96080" w:rsidRPr="00F96080" w14:paraId="691F19E5" w14:textId="77777777" w:rsidTr="00F96080">
        <w:tc>
          <w:tcPr>
            <w:tcW w:w="1077" w:type="dxa"/>
          </w:tcPr>
          <w:p w14:paraId="253D4FCF" w14:textId="77777777" w:rsidR="00F96080" w:rsidRPr="00F96080" w:rsidRDefault="00F96080" w:rsidP="00F96080">
            <w:pPr>
              <w:jc w:val="center"/>
              <w:rPr>
                <w:sz w:val="26"/>
                <w:szCs w:val="26"/>
                <w:lang w:bidi="ar-SA"/>
              </w:rPr>
            </w:pPr>
            <w:r w:rsidRPr="00F96080">
              <w:rPr>
                <w:sz w:val="26"/>
                <w:szCs w:val="26"/>
                <w:lang w:bidi="ar-SA"/>
              </w:rPr>
              <w:t>2</w:t>
            </w:r>
          </w:p>
        </w:tc>
        <w:tc>
          <w:tcPr>
            <w:tcW w:w="9475" w:type="dxa"/>
          </w:tcPr>
          <w:p w14:paraId="3C2B6DC6" w14:textId="77777777" w:rsidR="00F96080" w:rsidRPr="00F96080" w:rsidRDefault="00F96080" w:rsidP="00F96080">
            <w:pPr>
              <w:jc w:val="both"/>
              <w:rPr>
                <w:sz w:val="26"/>
                <w:szCs w:val="26"/>
                <w:lang w:bidi="ar-SA"/>
              </w:rPr>
            </w:pPr>
            <w:r w:rsidRPr="00F96080">
              <w:rPr>
                <w:sz w:val="26"/>
                <w:szCs w:val="26"/>
                <w:lang w:bidi="ar-SA"/>
              </w:rPr>
              <w:t>Лексика</w:t>
            </w:r>
          </w:p>
        </w:tc>
      </w:tr>
      <w:tr w:rsidR="00F96080" w:rsidRPr="00F96080" w14:paraId="75D16044" w14:textId="77777777" w:rsidTr="00F96080">
        <w:tc>
          <w:tcPr>
            <w:tcW w:w="1077" w:type="dxa"/>
          </w:tcPr>
          <w:p w14:paraId="693165A4" w14:textId="77777777" w:rsidR="00F96080" w:rsidRPr="00F96080" w:rsidRDefault="00F96080" w:rsidP="00F96080">
            <w:pPr>
              <w:jc w:val="center"/>
              <w:rPr>
                <w:sz w:val="26"/>
                <w:szCs w:val="26"/>
                <w:lang w:bidi="ar-SA"/>
              </w:rPr>
            </w:pPr>
            <w:r w:rsidRPr="00F96080">
              <w:rPr>
                <w:sz w:val="26"/>
                <w:szCs w:val="26"/>
                <w:lang w:bidi="ar-SA"/>
              </w:rPr>
              <w:t>2.1</w:t>
            </w:r>
          </w:p>
        </w:tc>
        <w:tc>
          <w:tcPr>
            <w:tcW w:w="9475" w:type="dxa"/>
          </w:tcPr>
          <w:p w14:paraId="271543A9" w14:textId="77777777" w:rsidR="00F96080" w:rsidRPr="00F96080" w:rsidRDefault="00F96080" w:rsidP="00F96080">
            <w:pPr>
              <w:jc w:val="both"/>
              <w:rPr>
                <w:sz w:val="26"/>
                <w:szCs w:val="26"/>
                <w:lang w:bidi="ar-SA"/>
              </w:rPr>
            </w:pPr>
            <w:r w:rsidRPr="00F96080">
              <w:rPr>
                <w:sz w:val="26"/>
                <w:szCs w:val="26"/>
                <w:lang w:bidi="ar-SA"/>
              </w:rPr>
              <w:t>Слово как единство звучания и значения</w:t>
            </w:r>
          </w:p>
        </w:tc>
      </w:tr>
      <w:tr w:rsidR="00F96080" w:rsidRPr="00F96080" w14:paraId="70F70F42" w14:textId="77777777" w:rsidTr="00F96080">
        <w:tc>
          <w:tcPr>
            <w:tcW w:w="1077" w:type="dxa"/>
          </w:tcPr>
          <w:p w14:paraId="7C67018B" w14:textId="77777777" w:rsidR="00F96080" w:rsidRPr="00F96080" w:rsidRDefault="00F96080" w:rsidP="00F96080">
            <w:pPr>
              <w:jc w:val="center"/>
              <w:rPr>
                <w:sz w:val="26"/>
                <w:szCs w:val="26"/>
                <w:lang w:bidi="ar-SA"/>
              </w:rPr>
            </w:pPr>
            <w:r w:rsidRPr="00F96080">
              <w:rPr>
                <w:sz w:val="26"/>
                <w:szCs w:val="26"/>
                <w:lang w:bidi="ar-SA"/>
              </w:rPr>
              <w:t>2.2</w:t>
            </w:r>
          </w:p>
        </w:tc>
        <w:tc>
          <w:tcPr>
            <w:tcW w:w="9475" w:type="dxa"/>
          </w:tcPr>
          <w:p w14:paraId="16B3209E" w14:textId="77777777" w:rsidR="00F96080" w:rsidRPr="00F96080" w:rsidRDefault="00F96080" w:rsidP="00F96080">
            <w:pPr>
              <w:jc w:val="both"/>
              <w:rPr>
                <w:sz w:val="26"/>
                <w:szCs w:val="26"/>
                <w:lang w:bidi="ar-SA"/>
              </w:rPr>
            </w:pPr>
            <w:r w:rsidRPr="00F96080">
              <w:rPr>
                <w:sz w:val="26"/>
                <w:szCs w:val="26"/>
                <w:lang w:bidi="ar-SA"/>
              </w:rPr>
              <w:t>Лексическое значение слова (общее представление)</w:t>
            </w:r>
          </w:p>
        </w:tc>
      </w:tr>
      <w:tr w:rsidR="00F96080" w:rsidRPr="00F96080" w14:paraId="359126A6" w14:textId="77777777" w:rsidTr="00F96080">
        <w:tc>
          <w:tcPr>
            <w:tcW w:w="1077" w:type="dxa"/>
          </w:tcPr>
          <w:p w14:paraId="51114A37" w14:textId="77777777" w:rsidR="00F96080" w:rsidRPr="00F96080" w:rsidRDefault="00F96080" w:rsidP="00F96080">
            <w:pPr>
              <w:jc w:val="center"/>
              <w:rPr>
                <w:sz w:val="26"/>
                <w:szCs w:val="26"/>
                <w:lang w:bidi="ar-SA"/>
              </w:rPr>
            </w:pPr>
            <w:r w:rsidRPr="00F96080">
              <w:rPr>
                <w:sz w:val="26"/>
                <w:szCs w:val="26"/>
                <w:lang w:bidi="ar-SA"/>
              </w:rPr>
              <w:t>2.3</w:t>
            </w:r>
          </w:p>
        </w:tc>
        <w:tc>
          <w:tcPr>
            <w:tcW w:w="9475" w:type="dxa"/>
          </w:tcPr>
          <w:p w14:paraId="1F5907E9" w14:textId="77777777" w:rsidR="00F96080" w:rsidRPr="00F96080" w:rsidRDefault="00F96080" w:rsidP="00F96080">
            <w:pPr>
              <w:jc w:val="both"/>
              <w:rPr>
                <w:sz w:val="26"/>
                <w:szCs w:val="26"/>
                <w:lang w:bidi="ar-SA"/>
              </w:rPr>
            </w:pPr>
            <w:r w:rsidRPr="00F96080">
              <w:rPr>
                <w:sz w:val="26"/>
                <w:szCs w:val="26"/>
                <w:lang w:bidi="ar-SA"/>
              </w:rPr>
              <w:t>Выявление слов, значение которых требует уточнения</w:t>
            </w:r>
          </w:p>
        </w:tc>
      </w:tr>
      <w:tr w:rsidR="00F96080" w:rsidRPr="00F96080" w14:paraId="35D9EA84" w14:textId="77777777" w:rsidTr="00F96080">
        <w:tc>
          <w:tcPr>
            <w:tcW w:w="1077" w:type="dxa"/>
          </w:tcPr>
          <w:p w14:paraId="1C848034" w14:textId="77777777" w:rsidR="00F96080" w:rsidRPr="00F96080" w:rsidRDefault="00F96080" w:rsidP="00F96080">
            <w:pPr>
              <w:jc w:val="center"/>
              <w:rPr>
                <w:sz w:val="26"/>
                <w:szCs w:val="26"/>
                <w:lang w:bidi="ar-SA"/>
              </w:rPr>
            </w:pPr>
            <w:r w:rsidRPr="00F96080">
              <w:rPr>
                <w:sz w:val="26"/>
                <w:szCs w:val="26"/>
                <w:lang w:bidi="ar-SA"/>
              </w:rPr>
              <w:t>2.4</w:t>
            </w:r>
          </w:p>
        </w:tc>
        <w:tc>
          <w:tcPr>
            <w:tcW w:w="9475" w:type="dxa"/>
          </w:tcPr>
          <w:p w14:paraId="223712D3" w14:textId="77777777" w:rsidR="00F96080" w:rsidRPr="00F96080" w:rsidRDefault="00F96080" w:rsidP="00F96080">
            <w:pPr>
              <w:jc w:val="both"/>
              <w:rPr>
                <w:sz w:val="26"/>
                <w:szCs w:val="26"/>
                <w:lang w:bidi="ar-SA"/>
              </w:rPr>
            </w:pPr>
            <w:r w:rsidRPr="00F96080">
              <w:rPr>
                <w:sz w:val="26"/>
                <w:szCs w:val="26"/>
                <w:lang w:bidi="ar-SA"/>
              </w:rPr>
              <w:t>Определение значения слова по тексту или уточнение значения с помощью толкового словаря</w:t>
            </w:r>
          </w:p>
        </w:tc>
      </w:tr>
      <w:tr w:rsidR="00F96080" w:rsidRPr="00F96080" w14:paraId="0BD7772E" w14:textId="77777777" w:rsidTr="00F96080">
        <w:tc>
          <w:tcPr>
            <w:tcW w:w="1077" w:type="dxa"/>
          </w:tcPr>
          <w:p w14:paraId="040696D5" w14:textId="77777777" w:rsidR="00F96080" w:rsidRPr="00F96080" w:rsidRDefault="00F96080" w:rsidP="00F96080">
            <w:pPr>
              <w:jc w:val="center"/>
              <w:rPr>
                <w:sz w:val="26"/>
                <w:szCs w:val="26"/>
                <w:lang w:bidi="ar-SA"/>
              </w:rPr>
            </w:pPr>
            <w:r w:rsidRPr="00F96080">
              <w:rPr>
                <w:sz w:val="26"/>
                <w:szCs w:val="26"/>
                <w:lang w:bidi="ar-SA"/>
              </w:rPr>
              <w:t>2.5</w:t>
            </w:r>
          </w:p>
        </w:tc>
        <w:tc>
          <w:tcPr>
            <w:tcW w:w="9475" w:type="dxa"/>
          </w:tcPr>
          <w:p w14:paraId="0BD52ACB" w14:textId="77777777" w:rsidR="00F96080" w:rsidRPr="00F96080" w:rsidRDefault="00F96080" w:rsidP="00F96080">
            <w:pPr>
              <w:jc w:val="both"/>
              <w:rPr>
                <w:sz w:val="26"/>
                <w:szCs w:val="26"/>
                <w:lang w:bidi="ar-SA"/>
              </w:rPr>
            </w:pPr>
            <w:r w:rsidRPr="00F96080">
              <w:rPr>
                <w:sz w:val="26"/>
                <w:szCs w:val="26"/>
                <w:lang w:bidi="ar-SA"/>
              </w:rPr>
              <w:t>Однозначные и многозначные слова (простые случаи, наблюдение)</w:t>
            </w:r>
          </w:p>
        </w:tc>
      </w:tr>
      <w:tr w:rsidR="00F96080" w:rsidRPr="00F96080" w14:paraId="69A9751F" w14:textId="77777777" w:rsidTr="00F96080">
        <w:tc>
          <w:tcPr>
            <w:tcW w:w="1077" w:type="dxa"/>
          </w:tcPr>
          <w:p w14:paraId="6403D37C" w14:textId="77777777" w:rsidR="00F96080" w:rsidRPr="00F96080" w:rsidRDefault="00F96080" w:rsidP="00F96080">
            <w:pPr>
              <w:jc w:val="center"/>
              <w:rPr>
                <w:sz w:val="26"/>
                <w:szCs w:val="26"/>
                <w:lang w:bidi="ar-SA"/>
              </w:rPr>
            </w:pPr>
            <w:r w:rsidRPr="00F96080">
              <w:rPr>
                <w:sz w:val="26"/>
                <w:szCs w:val="26"/>
                <w:lang w:bidi="ar-SA"/>
              </w:rPr>
              <w:t>2.6</w:t>
            </w:r>
          </w:p>
        </w:tc>
        <w:tc>
          <w:tcPr>
            <w:tcW w:w="9475" w:type="dxa"/>
          </w:tcPr>
          <w:p w14:paraId="01D52999" w14:textId="77777777" w:rsidR="00F96080" w:rsidRPr="00F96080" w:rsidRDefault="00F96080" w:rsidP="00F96080">
            <w:pPr>
              <w:jc w:val="both"/>
              <w:rPr>
                <w:sz w:val="26"/>
                <w:szCs w:val="26"/>
                <w:lang w:bidi="ar-SA"/>
              </w:rPr>
            </w:pPr>
            <w:r w:rsidRPr="00F96080">
              <w:rPr>
                <w:sz w:val="26"/>
                <w:szCs w:val="26"/>
                <w:lang w:bidi="ar-SA"/>
              </w:rPr>
              <w:t>Наблюдение за использованием в речи синонимов, антонимов</w:t>
            </w:r>
          </w:p>
        </w:tc>
      </w:tr>
      <w:tr w:rsidR="00F96080" w:rsidRPr="00F96080" w14:paraId="23A93C5E" w14:textId="77777777" w:rsidTr="00F96080">
        <w:tc>
          <w:tcPr>
            <w:tcW w:w="1077" w:type="dxa"/>
          </w:tcPr>
          <w:p w14:paraId="24FF1C5A" w14:textId="77777777" w:rsidR="00F96080" w:rsidRPr="00F96080" w:rsidRDefault="00F96080" w:rsidP="00F96080">
            <w:pPr>
              <w:jc w:val="center"/>
              <w:rPr>
                <w:sz w:val="26"/>
                <w:szCs w:val="26"/>
                <w:lang w:bidi="ar-SA"/>
              </w:rPr>
            </w:pPr>
            <w:r w:rsidRPr="00F96080">
              <w:rPr>
                <w:sz w:val="26"/>
                <w:szCs w:val="26"/>
                <w:lang w:bidi="ar-SA"/>
              </w:rPr>
              <w:t>3</w:t>
            </w:r>
          </w:p>
        </w:tc>
        <w:tc>
          <w:tcPr>
            <w:tcW w:w="9475" w:type="dxa"/>
          </w:tcPr>
          <w:p w14:paraId="69EF7D5D" w14:textId="77777777" w:rsidR="00F96080" w:rsidRPr="00F96080" w:rsidRDefault="00F96080" w:rsidP="00F96080">
            <w:pPr>
              <w:jc w:val="both"/>
              <w:rPr>
                <w:sz w:val="26"/>
                <w:szCs w:val="26"/>
                <w:lang w:bidi="ar-SA"/>
              </w:rPr>
            </w:pPr>
            <w:r w:rsidRPr="00F96080">
              <w:rPr>
                <w:sz w:val="26"/>
                <w:szCs w:val="26"/>
                <w:lang w:bidi="ar-SA"/>
              </w:rPr>
              <w:t>Состав слова (морфемика)</w:t>
            </w:r>
          </w:p>
        </w:tc>
      </w:tr>
      <w:tr w:rsidR="00F96080" w:rsidRPr="00F96080" w14:paraId="1EA8F316" w14:textId="77777777" w:rsidTr="00F96080">
        <w:tc>
          <w:tcPr>
            <w:tcW w:w="1077" w:type="dxa"/>
          </w:tcPr>
          <w:p w14:paraId="2E7DA4FC" w14:textId="77777777" w:rsidR="00F96080" w:rsidRPr="00F96080" w:rsidRDefault="00F96080" w:rsidP="00F96080">
            <w:pPr>
              <w:jc w:val="center"/>
              <w:rPr>
                <w:sz w:val="26"/>
                <w:szCs w:val="26"/>
                <w:lang w:bidi="ar-SA"/>
              </w:rPr>
            </w:pPr>
            <w:r w:rsidRPr="00F96080">
              <w:rPr>
                <w:sz w:val="26"/>
                <w:szCs w:val="26"/>
                <w:lang w:bidi="ar-SA"/>
              </w:rPr>
              <w:t>3.1</w:t>
            </w:r>
          </w:p>
        </w:tc>
        <w:tc>
          <w:tcPr>
            <w:tcW w:w="9475" w:type="dxa"/>
          </w:tcPr>
          <w:p w14:paraId="252F3249" w14:textId="77777777" w:rsidR="00F96080" w:rsidRPr="00F96080" w:rsidRDefault="00F96080" w:rsidP="00F96080">
            <w:pPr>
              <w:jc w:val="both"/>
              <w:rPr>
                <w:sz w:val="26"/>
                <w:szCs w:val="26"/>
                <w:lang w:bidi="ar-SA"/>
              </w:rPr>
            </w:pPr>
            <w:r w:rsidRPr="00F96080">
              <w:rPr>
                <w:sz w:val="26"/>
                <w:szCs w:val="26"/>
                <w:lang w:bidi="ar-SA"/>
              </w:rPr>
              <w:t>Корень как обязательная часть слова</w:t>
            </w:r>
          </w:p>
        </w:tc>
      </w:tr>
      <w:tr w:rsidR="00F96080" w:rsidRPr="00F96080" w14:paraId="6E248DF3" w14:textId="77777777" w:rsidTr="00F96080">
        <w:tc>
          <w:tcPr>
            <w:tcW w:w="1077" w:type="dxa"/>
          </w:tcPr>
          <w:p w14:paraId="5282614B" w14:textId="77777777" w:rsidR="00F96080" w:rsidRPr="00F96080" w:rsidRDefault="00F96080" w:rsidP="00F96080">
            <w:pPr>
              <w:jc w:val="center"/>
              <w:rPr>
                <w:sz w:val="26"/>
                <w:szCs w:val="26"/>
                <w:lang w:bidi="ar-SA"/>
              </w:rPr>
            </w:pPr>
            <w:r w:rsidRPr="00F96080">
              <w:rPr>
                <w:sz w:val="26"/>
                <w:szCs w:val="26"/>
                <w:lang w:bidi="ar-SA"/>
              </w:rPr>
              <w:t>3.2</w:t>
            </w:r>
          </w:p>
        </w:tc>
        <w:tc>
          <w:tcPr>
            <w:tcW w:w="9475" w:type="dxa"/>
          </w:tcPr>
          <w:p w14:paraId="6EDB4CF7" w14:textId="77777777" w:rsidR="00F96080" w:rsidRPr="00F96080" w:rsidRDefault="00F96080" w:rsidP="00F96080">
            <w:pPr>
              <w:jc w:val="both"/>
              <w:rPr>
                <w:sz w:val="26"/>
                <w:szCs w:val="26"/>
                <w:lang w:bidi="ar-SA"/>
              </w:rPr>
            </w:pPr>
            <w:r w:rsidRPr="00F96080">
              <w:rPr>
                <w:sz w:val="26"/>
                <w:szCs w:val="26"/>
                <w:lang w:bidi="ar-SA"/>
              </w:rP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F96080" w:rsidRPr="00F96080" w14:paraId="76922C5D" w14:textId="77777777" w:rsidTr="00F96080">
        <w:tc>
          <w:tcPr>
            <w:tcW w:w="1077" w:type="dxa"/>
          </w:tcPr>
          <w:p w14:paraId="0B66849D" w14:textId="77777777" w:rsidR="00F96080" w:rsidRPr="00F96080" w:rsidRDefault="00F96080" w:rsidP="00F96080">
            <w:pPr>
              <w:jc w:val="center"/>
              <w:rPr>
                <w:sz w:val="26"/>
                <w:szCs w:val="26"/>
                <w:lang w:bidi="ar-SA"/>
              </w:rPr>
            </w:pPr>
            <w:r w:rsidRPr="00F96080">
              <w:rPr>
                <w:sz w:val="26"/>
                <w:szCs w:val="26"/>
                <w:lang w:bidi="ar-SA"/>
              </w:rPr>
              <w:t>3.3</w:t>
            </w:r>
          </w:p>
        </w:tc>
        <w:tc>
          <w:tcPr>
            <w:tcW w:w="9475" w:type="dxa"/>
          </w:tcPr>
          <w:p w14:paraId="76FA2CB6" w14:textId="77777777" w:rsidR="00F96080" w:rsidRPr="00F96080" w:rsidRDefault="00F96080" w:rsidP="00F96080">
            <w:pPr>
              <w:jc w:val="both"/>
              <w:rPr>
                <w:sz w:val="26"/>
                <w:szCs w:val="26"/>
                <w:lang w:bidi="ar-SA"/>
              </w:rPr>
            </w:pPr>
            <w:r w:rsidRPr="00F96080">
              <w:rPr>
                <w:sz w:val="26"/>
                <w:szCs w:val="26"/>
                <w:lang w:bidi="ar-SA"/>
              </w:rPr>
              <w:t>Выделение в словах корня (простые случаи)</w:t>
            </w:r>
          </w:p>
        </w:tc>
      </w:tr>
      <w:tr w:rsidR="00F96080" w:rsidRPr="00F96080" w14:paraId="02A67F72" w14:textId="77777777" w:rsidTr="00F96080">
        <w:tc>
          <w:tcPr>
            <w:tcW w:w="1077" w:type="dxa"/>
          </w:tcPr>
          <w:p w14:paraId="60BCDB80" w14:textId="77777777" w:rsidR="00F96080" w:rsidRPr="00F96080" w:rsidRDefault="00F96080" w:rsidP="00F96080">
            <w:pPr>
              <w:jc w:val="center"/>
              <w:rPr>
                <w:sz w:val="26"/>
                <w:szCs w:val="26"/>
                <w:lang w:bidi="ar-SA"/>
              </w:rPr>
            </w:pPr>
            <w:r w:rsidRPr="00F96080">
              <w:rPr>
                <w:sz w:val="26"/>
                <w:szCs w:val="26"/>
                <w:lang w:bidi="ar-SA"/>
              </w:rPr>
              <w:t>3.4</w:t>
            </w:r>
          </w:p>
        </w:tc>
        <w:tc>
          <w:tcPr>
            <w:tcW w:w="9475" w:type="dxa"/>
          </w:tcPr>
          <w:p w14:paraId="483DB71C" w14:textId="77777777" w:rsidR="00F96080" w:rsidRPr="00F96080" w:rsidRDefault="00F96080" w:rsidP="00F96080">
            <w:pPr>
              <w:jc w:val="both"/>
              <w:rPr>
                <w:sz w:val="26"/>
                <w:szCs w:val="26"/>
                <w:lang w:bidi="ar-SA"/>
              </w:rPr>
            </w:pPr>
            <w:r w:rsidRPr="00F96080">
              <w:rPr>
                <w:sz w:val="26"/>
                <w:szCs w:val="26"/>
                <w:lang w:bidi="ar-SA"/>
              </w:rPr>
              <w:t>Окончание как изменяемая часть слова</w:t>
            </w:r>
          </w:p>
        </w:tc>
      </w:tr>
      <w:tr w:rsidR="00F96080" w:rsidRPr="00F96080" w14:paraId="1B45A92F" w14:textId="77777777" w:rsidTr="00F96080">
        <w:tc>
          <w:tcPr>
            <w:tcW w:w="1077" w:type="dxa"/>
          </w:tcPr>
          <w:p w14:paraId="4873FCD3" w14:textId="77777777" w:rsidR="00F96080" w:rsidRPr="00F96080" w:rsidRDefault="00F96080" w:rsidP="00F96080">
            <w:pPr>
              <w:jc w:val="center"/>
              <w:rPr>
                <w:sz w:val="26"/>
                <w:szCs w:val="26"/>
                <w:lang w:bidi="ar-SA"/>
              </w:rPr>
            </w:pPr>
            <w:r w:rsidRPr="00F96080">
              <w:rPr>
                <w:sz w:val="26"/>
                <w:szCs w:val="26"/>
                <w:lang w:bidi="ar-SA"/>
              </w:rPr>
              <w:t>3.5</w:t>
            </w:r>
          </w:p>
        </w:tc>
        <w:tc>
          <w:tcPr>
            <w:tcW w:w="9475" w:type="dxa"/>
          </w:tcPr>
          <w:p w14:paraId="24B6FE47" w14:textId="77777777" w:rsidR="00F96080" w:rsidRPr="00F96080" w:rsidRDefault="00F96080" w:rsidP="00F96080">
            <w:pPr>
              <w:jc w:val="both"/>
              <w:rPr>
                <w:sz w:val="26"/>
                <w:szCs w:val="26"/>
                <w:lang w:bidi="ar-SA"/>
              </w:rPr>
            </w:pPr>
            <w:r w:rsidRPr="00F96080">
              <w:rPr>
                <w:sz w:val="26"/>
                <w:szCs w:val="26"/>
                <w:lang w:bidi="ar-SA"/>
              </w:rPr>
              <w:t>Изменение формы слова с помощью окончания</w:t>
            </w:r>
          </w:p>
        </w:tc>
      </w:tr>
      <w:tr w:rsidR="00F96080" w:rsidRPr="00F96080" w14:paraId="29AC0630" w14:textId="77777777" w:rsidTr="00F96080">
        <w:tc>
          <w:tcPr>
            <w:tcW w:w="1077" w:type="dxa"/>
          </w:tcPr>
          <w:p w14:paraId="5A783D2D" w14:textId="77777777" w:rsidR="00F96080" w:rsidRPr="00F96080" w:rsidRDefault="00F96080" w:rsidP="00F96080">
            <w:pPr>
              <w:jc w:val="center"/>
              <w:rPr>
                <w:sz w:val="26"/>
                <w:szCs w:val="26"/>
                <w:lang w:bidi="ar-SA"/>
              </w:rPr>
            </w:pPr>
            <w:r w:rsidRPr="00F96080">
              <w:rPr>
                <w:sz w:val="26"/>
                <w:szCs w:val="26"/>
                <w:lang w:bidi="ar-SA"/>
              </w:rPr>
              <w:t>3.6</w:t>
            </w:r>
          </w:p>
        </w:tc>
        <w:tc>
          <w:tcPr>
            <w:tcW w:w="9475" w:type="dxa"/>
          </w:tcPr>
          <w:p w14:paraId="51CFBDAA" w14:textId="77777777" w:rsidR="00F96080" w:rsidRPr="00F96080" w:rsidRDefault="00F96080" w:rsidP="00F96080">
            <w:pPr>
              <w:jc w:val="both"/>
              <w:rPr>
                <w:sz w:val="26"/>
                <w:szCs w:val="26"/>
                <w:lang w:bidi="ar-SA"/>
              </w:rPr>
            </w:pPr>
            <w:r w:rsidRPr="00F96080">
              <w:rPr>
                <w:sz w:val="26"/>
                <w:szCs w:val="26"/>
                <w:lang w:bidi="ar-SA"/>
              </w:rPr>
              <w:t>Различение изменяемых и неизменяемых слов</w:t>
            </w:r>
          </w:p>
        </w:tc>
      </w:tr>
      <w:tr w:rsidR="00F96080" w:rsidRPr="00F96080" w14:paraId="0823CC8C" w14:textId="77777777" w:rsidTr="00F96080">
        <w:tc>
          <w:tcPr>
            <w:tcW w:w="1077" w:type="dxa"/>
          </w:tcPr>
          <w:p w14:paraId="47763AB3" w14:textId="77777777" w:rsidR="00F96080" w:rsidRPr="00F96080" w:rsidRDefault="00F96080" w:rsidP="00F96080">
            <w:pPr>
              <w:jc w:val="center"/>
              <w:rPr>
                <w:sz w:val="26"/>
                <w:szCs w:val="26"/>
                <w:lang w:bidi="ar-SA"/>
              </w:rPr>
            </w:pPr>
            <w:r w:rsidRPr="00F96080">
              <w:rPr>
                <w:sz w:val="26"/>
                <w:szCs w:val="26"/>
                <w:lang w:bidi="ar-SA"/>
              </w:rPr>
              <w:t>3.7</w:t>
            </w:r>
          </w:p>
        </w:tc>
        <w:tc>
          <w:tcPr>
            <w:tcW w:w="9475" w:type="dxa"/>
          </w:tcPr>
          <w:p w14:paraId="1DB6C803" w14:textId="77777777" w:rsidR="00F96080" w:rsidRPr="00F96080" w:rsidRDefault="00F96080" w:rsidP="00F96080">
            <w:pPr>
              <w:jc w:val="both"/>
              <w:rPr>
                <w:sz w:val="26"/>
                <w:szCs w:val="26"/>
                <w:lang w:bidi="ar-SA"/>
              </w:rPr>
            </w:pPr>
            <w:r w:rsidRPr="00F96080">
              <w:rPr>
                <w:sz w:val="26"/>
                <w:szCs w:val="26"/>
                <w:lang w:bidi="ar-SA"/>
              </w:rPr>
              <w:t>Суффикс как часть слова (наблюдение)</w:t>
            </w:r>
          </w:p>
        </w:tc>
      </w:tr>
      <w:tr w:rsidR="00F96080" w:rsidRPr="00F96080" w14:paraId="2CB816F6" w14:textId="77777777" w:rsidTr="00F96080">
        <w:tc>
          <w:tcPr>
            <w:tcW w:w="1077" w:type="dxa"/>
          </w:tcPr>
          <w:p w14:paraId="606AC5D6" w14:textId="77777777" w:rsidR="00F96080" w:rsidRPr="00F96080" w:rsidRDefault="00F96080" w:rsidP="00F96080">
            <w:pPr>
              <w:jc w:val="center"/>
              <w:rPr>
                <w:sz w:val="26"/>
                <w:szCs w:val="26"/>
                <w:lang w:bidi="ar-SA"/>
              </w:rPr>
            </w:pPr>
            <w:r w:rsidRPr="00F96080">
              <w:rPr>
                <w:sz w:val="26"/>
                <w:szCs w:val="26"/>
                <w:lang w:bidi="ar-SA"/>
              </w:rPr>
              <w:t>3.8</w:t>
            </w:r>
          </w:p>
        </w:tc>
        <w:tc>
          <w:tcPr>
            <w:tcW w:w="9475" w:type="dxa"/>
          </w:tcPr>
          <w:p w14:paraId="7B349EAC" w14:textId="77777777" w:rsidR="00F96080" w:rsidRPr="00F96080" w:rsidRDefault="00F96080" w:rsidP="00F96080">
            <w:pPr>
              <w:jc w:val="both"/>
              <w:rPr>
                <w:sz w:val="26"/>
                <w:szCs w:val="26"/>
                <w:lang w:bidi="ar-SA"/>
              </w:rPr>
            </w:pPr>
            <w:r w:rsidRPr="00F96080">
              <w:rPr>
                <w:sz w:val="26"/>
                <w:szCs w:val="26"/>
                <w:lang w:bidi="ar-SA"/>
              </w:rPr>
              <w:t>Приставка как часть слова (наблюдение)</w:t>
            </w:r>
          </w:p>
        </w:tc>
      </w:tr>
      <w:tr w:rsidR="00F96080" w:rsidRPr="00F96080" w14:paraId="5F932A20" w14:textId="77777777" w:rsidTr="00F96080">
        <w:tc>
          <w:tcPr>
            <w:tcW w:w="1077" w:type="dxa"/>
          </w:tcPr>
          <w:p w14:paraId="2D559331" w14:textId="77777777" w:rsidR="00F96080" w:rsidRPr="00F96080" w:rsidRDefault="00F96080" w:rsidP="00F96080">
            <w:pPr>
              <w:jc w:val="center"/>
              <w:rPr>
                <w:sz w:val="26"/>
                <w:szCs w:val="26"/>
                <w:lang w:bidi="ar-SA"/>
              </w:rPr>
            </w:pPr>
            <w:r w:rsidRPr="00F96080">
              <w:rPr>
                <w:sz w:val="26"/>
                <w:szCs w:val="26"/>
                <w:lang w:bidi="ar-SA"/>
              </w:rPr>
              <w:t>4</w:t>
            </w:r>
          </w:p>
        </w:tc>
        <w:tc>
          <w:tcPr>
            <w:tcW w:w="9475" w:type="dxa"/>
          </w:tcPr>
          <w:p w14:paraId="46FC7EA4" w14:textId="77777777" w:rsidR="00F96080" w:rsidRPr="00F96080" w:rsidRDefault="00F96080" w:rsidP="00F96080">
            <w:pPr>
              <w:jc w:val="both"/>
              <w:rPr>
                <w:sz w:val="26"/>
                <w:szCs w:val="26"/>
                <w:lang w:bidi="ar-SA"/>
              </w:rPr>
            </w:pPr>
            <w:r w:rsidRPr="00F96080">
              <w:rPr>
                <w:sz w:val="26"/>
                <w:szCs w:val="26"/>
                <w:lang w:bidi="ar-SA"/>
              </w:rPr>
              <w:t>Морфология</w:t>
            </w:r>
          </w:p>
        </w:tc>
      </w:tr>
      <w:tr w:rsidR="00F96080" w:rsidRPr="00F96080" w14:paraId="0072FB8D" w14:textId="77777777" w:rsidTr="00F96080">
        <w:tc>
          <w:tcPr>
            <w:tcW w:w="1077" w:type="dxa"/>
          </w:tcPr>
          <w:p w14:paraId="2BC3F195" w14:textId="77777777" w:rsidR="00F96080" w:rsidRPr="00F96080" w:rsidRDefault="00F96080" w:rsidP="00F96080">
            <w:pPr>
              <w:jc w:val="center"/>
              <w:rPr>
                <w:sz w:val="26"/>
                <w:szCs w:val="26"/>
                <w:lang w:bidi="ar-SA"/>
              </w:rPr>
            </w:pPr>
            <w:r w:rsidRPr="00F96080">
              <w:rPr>
                <w:sz w:val="26"/>
                <w:szCs w:val="26"/>
                <w:lang w:bidi="ar-SA"/>
              </w:rPr>
              <w:t>4.1</w:t>
            </w:r>
          </w:p>
        </w:tc>
        <w:tc>
          <w:tcPr>
            <w:tcW w:w="9475" w:type="dxa"/>
          </w:tcPr>
          <w:p w14:paraId="1717A072" w14:textId="77777777" w:rsidR="00F96080" w:rsidRPr="00F96080" w:rsidRDefault="00F96080" w:rsidP="00F96080">
            <w:pPr>
              <w:jc w:val="both"/>
              <w:rPr>
                <w:sz w:val="26"/>
                <w:szCs w:val="26"/>
                <w:lang w:bidi="ar-SA"/>
              </w:rPr>
            </w:pPr>
            <w:r w:rsidRPr="00F96080">
              <w:rPr>
                <w:sz w:val="26"/>
                <w:szCs w:val="26"/>
                <w:lang w:bidi="ar-SA"/>
              </w:rPr>
              <w:t>Имя существительное (ознакомление): общее значение, вопросы ("кто?", "что?"), употребление в речи</w:t>
            </w:r>
          </w:p>
        </w:tc>
      </w:tr>
      <w:tr w:rsidR="00F96080" w:rsidRPr="00F96080" w14:paraId="7783F601" w14:textId="77777777" w:rsidTr="00F96080">
        <w:tc>
          <w:tcPr>
            <w:tcW w:w="1077" w:type="dxa"/>
          </w:tcPr>
          <w:p w14:paraId="5629044C" w14:textId="77777777" w:rsidR="00F96080" w:rsidRPr="00F96080" w:rsidRDefault="00F96080" w:rsidP="00F96080">
            <w:pPr>
              <w:jc w:val="center"/>
              <w:rPr>
                <w:sz w:val="26"/>
                <w:szCs w:val="26"/>
                <w:lang w:bidi="ar-SA"/>
              </w:rPr>
            </w:pPr>
            <w:r w:rsidRPr="00F96080">
              <w:rPr>
                <w:sz w:val="26"/>
                <w:szCs w:val="26"/>
                <w:lang w:bidi="ar-SA"/>
              </w:rPr>
              <w:t>4.2</w:t>
            </w:r>
          </w:p>
        </w:tc>
        <w:tc>
          <w:tcPr>
            <w:tcW w:w="9475" w:type="dxa"/>
          </w:tcPr>
          <w:p w14:paraId="7E96BAAA" w14:textId="77777777" w:rsidR="00F96080" w:rsidRPr="00F96080" w:rsidRDefault="00F96080" w:rsidP="00F96080">
            <w:pPr>
              <w:jc w:val="both"/>
              <w:rPr>
                <w:sz w:val="26"/>
                <w:szCs w:val="26"/>
                <w:lang w:bidi="ar-SA"/>
              </w:rPr>
            </w:pPr>
            <w:r w:rsidRPr="00F96080">
              <w:rPr>
                <w:sz w:val="26"/>
                <w:szCs w:val="26"/>
                <w:lang w:bidi="ar-SA"/>
              </w:rPr>
              <w:t>Глагол (ознакомление): общее значение, вопросы ("что делать?", "что сделать?" и другие), употребление в речи</w:t>
            </w:r>
          </w:p>
        </w:tc>
      </w:tr>
      <w:tr w:rsidR="00F96080" w:rsidRPr="00F96080" w14:paraId="4F138FA5" w14:textId="77777777" w:rsidTr="00F96080">
        <w:tc>
          <w:tcPr>
            <w:tcW w:w="1077" w:type="dxa"/>
          </w:tcPr>
          <w:p w14:paraId="1C817415" w14:textId="77777777" w:rsidR="00F96080" w:rsidRPr="00F96080" w:rsidRDefault="00F96080" w:rsidP="00F96080">
            <w:pPr>
              <w:jc w:val="center"/>
              <w:rPr>
                <w:sz w:val="26"/>
                <w:szCs w:val="26"/>
                <w:lang w:bidi="ar-SA"/>
              </w:rPr>
            </w:pPr>
            <w:r w:rsidRPr="00F96080">
              <w:rPr>
                <w:sz w:val="26"/>
                <w:szCs w:val="26"/>
                <w:lang w:bidi="ar-SA"/>
              </w:rPr>
              <w:lastRenderedPageBreak/>
              <w:t>4.3</w:t>
            </w:r>
          </w:p>
        </w:tc>
        <w:tc>
          <w:tcPr>
            <w:tcW w:w="9475" w:type="dxa"/>
          </w:tcPr>
          <w:p w14:paraId="2D4F1CE0" w14:textId="77777777" w:rsidR="00F96080" w:rsidRPr="00F96080" w:rsidRDefault="00F96080" w:rsidP="00F96080">
            <w:pPr>
              <w:jc w:val="both"/>
              <w:rPr>
                <w:sz w:val="26"/>
                <w:szCs w:val="26"/>
                <w:lang w:bidi="ar-SA"/>
              </w:rPr>
            </w:pPr>
            <w:r w:rsidRPr="00F96080">
              <w:rPr>
                <w:sz w:val="26"/>
                <w:szCs w:val="26"/>
                <w:lang w:bidi="ar-SA"/>
              </w:rPr>
              <w:t>Имя прилагательное (ознакомление): общее значение, вопросы ("какой?", "какая?", "какое?", "какие?"), употребление в речи</w:t>
            </w:r>
          </w:p>
        </w:tc>
      </w:tr>
      <w:tr w:rsidR="00F96080" w:rsidRPr="00F96080" w14:paraId="18EB8333" w14:textId="77777777" w:rsidTr="00F96080">
        <w:tc>
          <w:tcPr>
            <w:tcW w:w="1077" w:type="dxa"/>
          </w:tcPr>
          <w:p w14:paraId="3C7A97B7" w14:textId="77777777" w:rsidR="00F96080" w:rsidRPr="00F96080" w:rsidRDefault="00F96080" w:rsidP="00F96080">
            <w:pPr>
              <w:jc w:val="center"/>
              <w:rPr>
                <w:sz w:val="26"/>
                <w:szCs w:val="26"/>
                <w:lang w:bidi="ar-SA"/>
              </w:rPr>
            </w:pPr>
            <w:r w:rsidRPr="00F96080">
              <w:rPr>
                <w:sz w:val="26"/>
                <w:szCs w:val="26"/>
                <w:lang w:bidi="ar-SA"/>
              </w:rPr>
              <w:t>4.4</w:t>
            </w:r>
          </w:p>
        </w:tc>
        <w:tc>
          <w:tcPr>
            <w:tcW w:w="9475" w:type="dxa"/>
          </w:tcPr>
          <w:p w14:paraId="461B1B1A" w14:textId="77777777" w:rsidR="00F96080" w:rsidRPr="00F96080" w:rsidRDefault="00F96080" w:rsidP="00F96080">
            <w:pPr>
              <w:jc w:val="both"/>
              <w:rPr>
                <w:sz w:val="26"/>
                <w:szCs w:val="26"/>
                <w:lang w:bidi="ar-SA"/>
              </w:rPr>
            </w:pPr>
            <w:r w:rsidRPr="00F96080">
              <w:rPr>
                <w:sz w:val="26"/>
                <w:szCs w:val="26"/>
                <w:lang w:bidi="ar-SA"/>
              </w:rPr>
              <w:t>Предлог. Отличие предлогов от приставок. Наиболее распространенные предлоги: в, на, из, без, над, до, у, о, об и другие</w:t>
            </w:r>
          </w:p>
        </w:tc>
      </w:tr>
      <w:tr w:rsidR="00F96080" w:rsidRPr="00F96080" w14:paraId="23FCAD05" w14:textId="77777777" w:rsidTr="00F96080">
        <w:tc>
          <w:tcPr>
            <w:tcW w:w="1077" w:type="dxa"/>
          </w:tcPr>
          <w:p w14:paraId="1E14EB56" w14:textId="77777777" w:rsidR="00F96080" w:rsidRPr="00F96080" w:rsidRDefault="00F96080" w:rsidP="00F96080">
            <w:pPr>
              <w:jc w:val="center"/>
              <w:rPr>
                <w:sz w:val="26"/>
                <w:szCs w:val="26"/>
                <w:lang w:bidi="ar-SA"/>
              </w:rPr>
            </w:pPr>
            <w:r w:rsidRPr="00F96080">
              <w:rPr>
                <w:sz w:val="26"/>
                <w:szCs w:val="26"/>
                <w:lang w:bidi="ar-SA"/>
              </w:rPr>
              <w:t>5</w:t>
            </w:r>
          </w:p>
        </w:tc>
        <w:tc>
          <w:tcPr>
            <w:tcW w:w="9475" w:type="dxa"/>
          </w:tcPr>
          <w:p w14:paraId="2394F160" w14:textId="77777777" w:rsidR="00F96080" w:rsidRPr="00F96080" w:rsidRDefault="00F96080" w:rsidP="00F96080">
            <w:pPr>
              <w:jc w:val="both"/>
              <w:rPr>
                <w:sz w:val="26"/>
                <w:szCs w:val="26"/>
                <w:lang w:bidi="ar-SA"/>
              </w:rPr>
            </w:pPr>
            <w:r w:rsidRPr="00F96080">
              <w:rPr>
                <w:sz w:val="26"/>
                <w:szCs w:val="26"/>
                <w:lang w:bidi="ar-SA"/>
              </w:rPr>
              <w:t>Синтаксис</w:t>
            </w:r>
          </w:p>
        </w:tc>
      </w:tr>
      <w:tr w:rsidR="00F96080" w:rsidRPr="00F96080" w14:paraId="6E5D2683" w14:textId="77777777" w:rsidTr="00F96080">
        <w:tc>
          <w:tcPr>
            <w:tcW w:w="1077" w:type="dxa"/>
          </w:tcPr>
          <w:p w14:paraId="2F8654AF" w14:textId="77777777" w:rsidR="00F96080" w:rsidRPr="00F96080" w:rsidRDefault="00F96080" w:rsidP="00F96080">
            <w:pPr>
              <w:jc w:val="center"/>
              <w:rPr>
                <w:sz w:val="26"/>
                <w:szCs w:val="26"/>
                <w:lang w:bidi="ar-SA"/>
              </w:rPr>
            </w:pPr>
            <w:r w:rsidRPr="00F96080">
              <w:rPr>
                <w:sz w:val="26"/>
                <w:szCs w:val="26"/>
                <w:lang w:bidi="ar-SA"/>
              </w:rPr>
              <w:t>5.1</w:t>
            </w:r>
          </w:p>
        </w:tc>
        <w:tc>
          <w:tcPr>
            <w:tcW w:w="9475" w:type="dxa"/>
          </w:tcPr>
          <w:p w14:paraId="4F6B9C6F" w14:textId="77777777" w:rsidR="00F96080" w:rsidRPr="00F96080" w:rsidRDefault="00F96080" w:rsidP="00F96080">
            <w:pPr>
              <w:jc w:val="both"/>
              <w:rPr>
                <w:sz w:val="26"/>
                <w:szCs w:val="26"/>
                <w:lang w:bidi="ar-SA"/>
              </w:rPr>
            </w:pPr>
            <w:r w:rsidRPr="00F96080">
              <w:rPr>
                <w:sz w:val="26"/>
                <w:szCs w:val="26"/>
                <w:lang w:bidi="ar-SA"/>
              </w:rPr>
              <w:t>Порядок слов в предложении; связь слов в предложении (повторение)</w:t>
            </w:r>
          </w:p>
        </w:tc>
      </w:tr>
      <w:tr w:rsidR="00F96080" w:rsidRPr="00F96080" w14:paraId="0F6EEFF6" w14:textId="77777777" w:rsidTr="00F96080">
        <w:tc>
          <w:tcPr>
            <w:tcW w:w="1077" w:type="dxa"/>
          </w:tcPr>
          <w:p w14:paraId="069B67C7" w14:textId="77777777" w:rsidR="00F96080" w:rsidRPr="00F96080" w:rsidRDefault="00F96080" w:rsidP="00F96080">
            <w:pPr>
              <w:jc w:val="center"/>
              <w:rPr>
                <w:sz w:val="26"/>
                <w:szCs w:val="26"/>
                <w:lang w:bidi="ar-SA"/>
              </w:rPr>
            </w:pPr>
            <w:r w:rsidRPr="00F96080">
              <w:rPr>
                <w:sz w:val="26"/>
                <w:szCs w:val="26"/>
                <w:lang w:bidi="ar-SA"/>
              </w:rPr>
              <w:t>5.2</w:t>
            </w:r>
          </w:p>
        </w:tc>
        <w:tc>
          <w:tcPr>
            <w:tcW w:w="9475" w:type="dxa"/>
          </w:tcPr>
          <w:p w14:paraId="12E8FE42" w14:textId="77777777" w:rsidR="00F96080" w:rsidRPr="00F96080" w:rsidRDefault="00F96080" w:rsidP="00F96080">
            <w:pPr>
              <w:jc w:val="both"/>
              <w:rPr>
                <w:sz w:val="26"/>
                <w:szCs w:val="26"/>
                <w:lang w:bidi="ar-SA"/>
              </w:rPr>
            </w:pPr>
            <w:r w:rsidRPr="00F96080">
              <w:rPr>
                <w:sz w:val="26"/>
                <w:szCs w:val="26"/>
                <w:lang w:bidi="ar-SA"/>
              </w:rPr>
              <w:t>Предложение как единица языка. Предложение и слово. Отличие предложения от слова</w:t>
            </w:r>
          </w:p>
        </w:tc>
      </w:tr>
      <w:tr w:rsidR="00F96080" w:rsidRPr="00F96080" w14:paraId="659790F2" w14:textId="77777777" w:rsidTr="00F96080">
        <w:tc>
          <w:tcPr>
            <w:tcW w:w="1077" w:type="dxa"/>
          </w:tcPr>
          <w:p w14:paraId="2DF87CDF" w14:textId="77777777" w:rsidR="00F96080" w:rsidRPr="00F96080" w:rsidRDefault="00F96080" w:rsidP="00F96080">
            <w:pPr>
              <w:jc w:val="center"/>
              <w:rPr>
                <w:sz w:val="26"/>
                <w:szCs w:val="26"/>
                <w:lang w:bidi="ar-SA"/>
              </w:rPr>
            </w:pPr>
            <w:r w:rsidRPr="00F96080">
              <w:rPr>
                <w:sz w:val="26"/>
                <w:szCs w:val="26"/>
                <w:lang w:bidi="ar-SA"/>
              </w:rPr>
              <w:t>5.3</w:t>
            </w:r>
          </w:p>
        </w:tc>
        <w:tc>
          <w:tcPr>
            <w:tcW w:w="9475" w:type="dxa"/>
          </w:tcPr>
          <w:p w14:paraId="30DB3BF2" w14:textId="77777777" w:rsidR="00F96080" w:rsidRPr="00F96080" w:rsidRDefault="00F96080" w:rsidP="00F96080">
            <w:pPr>
              <w:jc w:val="both"/>
              <w:rPr>
                <w:sz w:val="26"/>
                <w:szCs w:val="26"/>
                <w:lang w:bidi="ar-SA"/>
              </w:rPr>
            </w:pPr>
            <w:r w:rsidRPr="00F96080">
              <w:rPr>
                <w:sz w:val="26"/>
                <w:szCs w:val="26"/>
                <w:lang w:bidi="ar-SA"/>
              </w:rPr>
              <w:t>Наблюдение за выделением в устной речи одного из слов предложения (логическое ударение)</w:t>
            </w:r>
          </w:p>
        </w:tc>
      </w:tr>
      <w:tr w:rsidR="00F96080" w:rsidRPr="00F96080" w14:paraId="7FDE4EB9" w14:textId="77777777" w:rsidTr="00F96080">
        <w:tc>
          <w:tcPr>
            <w:tcW w:w="1077" w:type="dxa"/>
          </w:tcPr>
          <w:p w14:paraId="02A0928C" w14:textId="77777777" w:rsidR="00F96080" w:rsidRPr="00F96080" w:rsidRDefault="00F96080" w:rsidP="00F96080">
            <w:pPr>
              <w:jc w:val="center"/>
              <w:rPr>
                <w:sz w:val="26"/>
                <w:szCs w:val="26"/>
                <w:lang w:bidi="ar-SA"/>
              </w:rPr>
            </w:pPr>
            <w:r w:rsidRPr="00F96080">
              <w:rPr>
                <w:sz w:val="26"/>
                <w:szCs w:val="26"/>
                <w:lang w:bidi="ar-SA"/>
              </w:rPr>
              <w:t>5.4</w:t>
            </w:r>
          </w:p>
        </w:tc>
        <w:tc>
          <w:tcPr>
            <w:tcW w:w="9475" w:type="dxa"/>
          </w:tcPr>
          <w:p w14:paraId="6522B749" w14:textId="77777777" w:rsidR="00F96080" w:rsidRPr="00F96080" w:rsidRDefault="00F96080" w:rsidP="00F96080">
            <w:pPr>
              <w:jc w:val="both"/>
              <w:rPr>
                <w:sz w:val="26"/>
                <w:szCs w:val="26"/>
                <w:lang w:bidi="ar-SA"/>
              </w:rPr>
            </w:pPr>
            <w:r w:rsidRPr="00F96080">
              <w:rPr>
                <w:sz w:val="26"/>
                <w:szCs w:val="26"/>
                <w:lang w:bidi="ar-SA"/>
              </w:rPr>
              <w:t>Виды предложений по цели высказывания: повествовательные, вопросительные, побудительные предложения</w:t>
            </w:r>
          </w:p>
        </w:tc>
      </w:tr>
      <w:tr w:rsidR="00F96080" w:rsidRPr="00F96080" w14:paraId="51425BEB" w14:textId="77777777" w:rsidTr="00F96080">
        <w:tc>
          <w:tcPr>
            <w:tcW w:w="1077" w:type="dxa"/>
          </w:tcPr>
          <w:p w14:paraId="0E7F12EF" w14:textId="77777777" w:rsidR="00F96080" w:rsidRPr="00F96080" w:rsidRDefault="00F96080" w:rsidP="00F96080">
            <w:pPr>
              <w:jc w:val="center"/>
              <w:rPr>
                <w:sz w:val="26"/>
                <w:szCs w:val="26"/>
                <w:lang w:bidi="ar-SA"/>
              </w:rPr>
            </w:pPr>
            <w:r w:rsidRPr="00F96080">
              <w:rPr>
                <w:sz w:val="26"/>
                <w:szCs w:val="26"/>
                <w:lang w:bidi="ar-SA"/>
              </w:rPr>
              <w:t>5.5</w:t>
            </w:r>
          </w:p>
        </w:tc>
        <w:tc>
          <w:tcPr>
            <w:tcW w:w="9475" w:type="dxa"/>
          </w:tcPr>
          <w:p w14:paraId="3C061AE3" w14:textId="77777777" w:rsidR="00F96080" w:rsidRPr="00F96080" w:rsidRDefault="00F96080" w:rsidP="00F96080">
            <w:pPr>
              <w:jc w:val="both"/>
              <w:rPr>
                <w:sz w:val="26"/>
                <w:szCs w:val="26"/>
                <w:lang w:bidi="ar-SA"/>
              </w:rPr>
            </w:pPr>
            <w:r w:rsidRPr="00F96080">
              <w:rPr>
                <w:sz w:val="26"/>
                <w:szCs w:val="26"/>
                <w:lang w:bidi="ar-SA"/>
              </w:rPr>
              <w:t>Виды предложений по эмоциональной окраске (по интонации): восклицательные и невосклицательные предложения</w:t>
            </w:r>
          </w:p>
        </w:tc>
      </w:tr>
      <w:tr w:rsidR="00F96080" w:rsidRPr="00F96080" w14:paraId="12B44C8E" w14:textId="77777777" w:rsidTr="00F96080">
        <w:tc>
          <w:tcPr>
            <w:tcW w:w="1077" w:type="dxa"/>
          </w:tcPr>
          <w:p w14:paraId="79CD1DF6" w14:textId="77777777" w:rsidR="00F96080" w:rsidRPr="00F96080" w:rsidRDefault="00F96080" w:rsidP="00F96080">
            <w:pPr>
              <w:jc w:val="center"/>
              <w:rPr>
                <w:sz w:val="26"/>
                <w:szCs w:val="26"/>
                <w:lang w:bidi="ar-SA"/>
              </w:rPr>
            </w:pPr>
            <w:r w:rsidRPr="00F96080">
              <w:rPr>
                <w:sz w:val="26"/>
                <w:szCs w:val="26"/>
                <w:lang w:bidi="ar-SA"/>
              </w:rPr>
              <w:t>6</w:t>
            </w:r>
          </w:p>
        </w:tc>
        <w:tc>
          <w:tcPr>
            <w:tcW w:w="9475" w:type="dxa"/>
          </w:tcPr>
          <w:p w14:paraId="4D034D2B" w14:textId="77777777" w:rsidR="00F96080" w:rsidRPr="00F96080" w:rsidRDefault="00F96080" w:rsidP="00F96080">
            <w:pPr>
              <w:jc w:val="both"/>
              <w:rPr>
                <w:sz w:val="26"/>
                <w:szCs w:val="26"/>
                <w:lang w:bidi="ar-SA"/>
              </w:rPr>
            </w:pPr>
            <w:r w:rsidRPr="00F96080">
              <w:rPr>
                <w:sz w:val="26"/>
                <w:szCs w:val="26"/>
                <w:lang w:bidi="ar-SA"/>
              </w:rPr>
              <w:t>Орфография и пунктуация</w:t>
            </w:r>
          </w:p>
        </w:tc>
      </w:tr>
      <w:tr w:rsidR="00F96080" w:rsidRPr="00F96080" w14:paraId="62A297CD" w14:textId="77777777" w:rsidTr="00F96080">
        <w:tc>
          <w:tcPr>
            <w:tcW w:w="1077" w:type="dxa"/>
          </w:tcPr>
          <w:p w14:paraId="29E9A693" w14:textId="77777777" w:rsidR="00F96080" w:rsidRPr="00F96080" w:rsidRDefault="00F96080" w:rsidP="00F96080">
            <w:pPr>
              <w:jc w:val="center"/>
              <w:rPr>
                <w:sz w:val="26"/>
                <w:szCs w:val="26"/>
                <w:lang w:bidi="ar-SA"/>
              </w:rPr>
            </w:pPr>
            <w:r w:rsidRPr="00F96080">
              <w:rPr>
                <w:sz w:val="26"/>
                <w:szCs w:val="26"/>
                <w:lang w:bidi="ar-SA"/>
              </w:rPr>
              <w:t>6.1</w:t>
            </w:r>
          </w:p>
        </w:tc>
        <w:tc>
          <w:tcPr>
            <w:tcW w:w="9475" w:type="dxa"/>
          </w:tcPr>
          <w:p w14:paraId="03A817B8" w14:textId="77777777" w:rsidR="00F96080" w:rsidRPr="00F96080" w:rsidRDefault="00F96080" w:rsidP="00F96080">
            <w:pPr>
              <w:jc w:val="both"/>
              <w:rPr>
                <w:sz w:val="26"/>
                <w:szCs w:val="26"/>
                <w:lang w:bidi="ar-SA"/>
              </w:rPr>
            </w:pPr>
            <w:r w:rsidRPr="00F96080">
              <w:rPr>
                <w:sz w:val="26"/>
                <w:szCs w:val="26"/>
                <w:lang w:bidi="ar-SA"/>
              </w:rPr>
              <w:t>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деления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tc>
      </w:tr>
      <w:tr w:rsidR="00F96080" w:rsidRPr="00F96080" w14:paraId="7D1CA872" w14:textId="77777777" w:rsidTr="00F96080">
        <w:tc>
          <w:tcPr>
            <w:tcW w:w="1077" w:type="dxa"/>
          </w:tcPr>
          <w:p w14:paraId="12A688E3" w14:textId="77777777" w:rsidR="00F96080" w:rsidRPr="00F96080" w:rsidRDefault="00F96080" w:rsidP="00F96080">
            <w:pPr>
              <w:jc w:val="center"/>
              <w:rPr>
                <w:sz w:val="26"/>
                <w:szCs w:val="26"/>
                <w:lang w:bidi="ar-SA"/>
              </w:rPr>
            </w:pPr>
            <w:r w:rsidRPr="00F96080">
              <w:rPr>
                <w:sz w:val="26"/>
                <w:szCs w:val="26"/>
                <w:lang w:bidi="ar-SA"/>
              </w:rPr>
              <w:t>6.2</w:t>
            </w:r>
          </w:p>
        </w:tc>
        <w:tc>
          <w:tcPr>
            <w:tcW w:w="9475" w:type="dxa"/>
          </w:tcPr>
          <w:p w14:paraId="19DE3825" w14:textId="77777777" w:rsidR="00F96080" w:rsidRPr="00F96080" w:rsidRDefault="00F96080" w:rsidP="00F96080">
            <w:pPr>
              <w:jc w:val="both"/>
              <w:rPr>
                <w:sz w:val="26"/>
                <w:szCs w:val="26"/>
                <w:lang w:bidi="ar-SA"/>
              </w:rPr>
            </w:pPr>
            <w:r w:rsidRPr="00F96080">
              <w:rPr>
                <w:sz w:val="26"/>
                <w:szCs w:val="26"/>
                <w:lang w:bidi="ar-SA"/>
              </w:rPr>
              <w:t>Орфографическая зоркость как осознание места возможного возникновения орфографической ошибки. Понятие орфограммы</w:t>
            </w:r>
          </w:p>
        </w:tc>
      </w:tr>
      <w:tr w:rsidR="00F96080" w:rsidRPr="00F96080" w14:paraId="091615A4" w14:textId="77777777" w:rsidTr="00F96080">
        <w:tc>
          <w:tcPr>
            <w:tcW w:w="1077" w:type="dxa"/>
          </w:tcPr>
          <w:p w14:paraId="4F7728C8" w14:textId="77777777" w:rsidR="00F96080" w:rsidRPr="00F96080" w:rsidRDefault="00F96080" w:rsidP="00F96080">
            <w:pPr>
              <w:jc w:val="center"/>
              <w:rPr>
                <w:sz w:val="26"/>
                <w:szCs w:val="26"/>
                <w:lang w:bidi="ar-SA"/>
              </w:rPr>
            </w:pPr>
            <w:r w:rsidRPr="00F96080">
              <w:rPr>
                <w:sz w:val="26"/>
                <w:szCs w:val="26"/>
                <w:lang w:bidi="ar-SA"/>
              </w:rPr>
              <w:t>6.3</w:t>
            </w:r>
          </w:p>
        </w:tc>
        <w:tc>
          <w:tcPr>
            <w:tcW w:w="9475" w:type="dxa"/>
          </w:tcPr>
          <w:p w14:paraId="296454CD" w14:textId="77777777" w:rsidR="00F96080" w:rsidRPr="00F96080" w:rsidRDefault="00F96080" w:rsidP="00F96080">
            <w:pPr>
              <w:jc w:val="both"/>
              <w:rPr>
                <w:sz w:val="26"/>
                <w:szCs w:val="26"/>
                <w:lang w:bidi="ar-SA"/>
              </w:rPr>
            </w:pPr>
            <w:r w:rsidRPr="00F96080">
              <w:rPr>
                <w:sz w:val="26"/>
                <w:szCs w:val="26"/>
                <w:lang w:bidi="ar-SA"/>
              </w:rPr>
              <w:t>Различные способы решения орфографической задачи в зависимости от места орфограммы в слове</w:t>
            </w:r>
          </w:p>
        </w:tc>
      </w:tr>
      <w:tr w:rsidR="00F96080" w:rsidRPr="00F96080" w14:paraId="4B4B5956" w14:textId="77777777" w:rsidTr="00F96080">
        <w:tc>
          <w:tcPr>
            <w:tcW w:w="1077" w:type="dxa"/>
          </w:tcPr>
          <w:p w14:paraId="2F48EDE6" w14:textId="77777777" w:rsidR="00F96080" w:rsidRPr="00F96080" w:rsidRDefault="00F96080" w:rsidP="00F96080">
            <w:pPr>
              <w:jc w:val="center"/>
              <w:rPr>
                <w:sz w:val="26"/>
                <w:szCs w:val="26"/>
                <w:lang w:bidi="ar-SA"/>
              </w:rPr>
            </w:pPr>
            <w:r w:rsidRPr="00F96080">
              <w:rPr>
                <w:sz w:val="26"/>
                <w:szCs w:val="26"/>
                <w:lang w:bidi="ar-SA"/>
              </w:rPr>
              <w:t>6.4</w:t>
            </w:r>
          </w:p>
        </w:tc>
        <w:tc>
          <w:tcPr>
            <w:tcW w:w="9475" w:type="dxa"/>
          </w:tcPr>
          <w:p w14:paraId="1BDB68AC" w14:textId="77777777" w:rsidR="00F96080" w:rsidRPr="00F96080" w:rsidRDefault="00F96080" w:rsidP="00F96080">
            <w:pPr>
              <w:jc w:val="both"/>
              <w:rPr>
                <w:sz w:val="26"/>
                <w:szCs w:val="26"/>
                <w:lang w:bidi="ar-SA"/>
              </w:rPr>
            </w:pPr>
            <w:r w:rsidRPr="00F96080">
              <w:rPr>
                <w:sz w:val="26"/>
                <w:szCs w:val="26"/>
                <w:lang w:bidi="ar-SA"/>
              </w:rPr>
              <w:t>Использование орфографического словаря учебника для определения (уточнения) написания слова</w:t>
            </w:r>
          </w:p>
        </w:tc>
      </w:tr>
      <w:tr w:rsidR="00F96080" w:rsidRPr="00F96080" w14:paraId="04F174AC" w14:textId="77777777" w:rsidTr="00F96080">
        <w:tc>
          <w:tcPr>
            <w:tcW w:w="1077" w:type="dxa"/>
          </w:tcPr>
          <w:p w14:paraId="24AF23B1" w14:textId="77777777" w:rsidR="00F96080" w:rsidRPr="00F96080" w:rsidRDefault="00F96080" w:rsidP="00F96080">
            <w:pPr>
              <w:jc w:val="center"/>
              <w:rPr>
                <w:sz w:val="26"/>
                <w:szCs w:val="26"/>
                <w:lang w:bidi="ar-SA"/>
              </w:rPr>
            </w:pPr>
            <w:r w:rsidRPr="00F96080">
              <w:rPr>
                <w:sz w:val="26"/>
                <w:szCs w:val="26"/>
                <w:lang w:bidi="ar-SA"/>
              </w:rPr>
              <w:t>6.5</w:t>
            </w:r>
          </w:p>
        </w:tc>
        <w:tc>
          <w:tcPr>
            <w:tcW w:w="9475" w:type="dxa"/>
          </w:tcPr>
          <w:p w14:paraId="6DF902E8" w14:textId="77777777" w:rsidR="00F96080" w:rsidRPr="00F96080" w:rsidRDefault="00F96080" w:rsidP="00F96080">
            <w:pPr>
              <w:jc w:val="both"/>
              <w:rPr>
                <w:sz w:val="26"/>
                <w:szCs w:val="26"/>
                <w:lang w:bidi="ar-SA"/>
              </w:rPr>
            </w:pPr>
            <w:r w:rsidRPr="00F96080">
              <w:rPr>
                <w:sz w:val="26"/>
                <w:szCs w:val="26"/>
                <w:lang w:bidi="ar-SA"/>
              </w:rPr>
              <w:t>Контроль и самоконтроль при проверке собственных и предложенных текстов</w:t>
            </w:r>
          </w:p>
        </w:tc>
      </w:tr>
      <w:tr w:rsidR="00F96080" w:rsidRPr="00F96080" w14:paraId="79DC8975" w14:textId="77777777" w:rsidTr="00F96080">
        <w:tc>
          <w:tcPr>
            <w:tcW w:w="1077" w:type="dxa"/>
          </w:tcPr>
          <w:p w14:paraId="3E159DA9" w14:textId="77777777" w:rsidR="00F96080" w:rsidRPr="00F96080" w:rsidRDefault="00F96080" w:rsidP="00F96080">
            <w:pPr>
              <w:jc w:val="center"/>
              <w:rPr>
                <w:sz w:val="26"/>
                <w:szCs w:val="26"/>
                <w:lang w:bidi="ar-SA"/>
              </w:rPr>
            </w:pPr>
            <w:r w:rsidRPr="00F96080">
              <w:rPr>
                <w:sz w:val="26"/>
                <w:szCs w:val="26"/>
                <w:lang w:bidi="ar-SA"/>
              </w:rPr>
              <w:t>6.6</w:t>
            </w:r>
          </w:p>
        </w:tc>
        <w:tc>
          <w:tcPr>
            <w:tcW w:w="9475" w:type="dxa"/>
          </w:tcPr>
          <w:p w14:paraId="5E4E388E" w14:textId="77777777" w:rsidR="00F96080" w:rsidRPr="00F96080" w:rsidRDefault="00F96080" w:rsidP="00F96080">
            <w:pPr>
              <w:jc w:val="both"/>
              <w:rPr>
                <w:sz w:val="26"/>
                <w:szCs w:val="26"/>
                <w:lang w:bidi="ar-SA"/>
              </w:rPr>
            </w:pPr>
            <w:r w:rsidRPr="00F96080">
              <w:rPr>
                <w:sz w:val="26"/>
                <w:szCs w:val="26"/>
                <w:lang w:bidi="ar-SA"/>
              </w:rPr>
              <w:t>Разделительный мягкий знак</w:t>
            </w:r>
          </w:p>
        </w:tc>
      </w:tr>
      <w:tr w:rsidR="00F96080" w:rsidRPr="00F96080" w14:paraId="68FACE1E" w14:textId="77777777" w:rsidTr="00F96080">
        <w:tc>
          <w:tcPr>
            <w:tcW w:w="1077" w:type="dxa"/>
          </w:tcPr>
          <w:p w14:paraId="1C924099" w14:textId="77777777" w:rsidR="00F96080" w:rsidRPr="00F96080" w:rsidRDefault="00F96080" w:rsidP="00F96080">
            <w:pPr>
              <w:jc w:val="center"/>
              <w:rPr>
                <w:sz w:val="26"/>
                <w:szCs w:val="26"/>
                <w:lang w:bidi="ar-SA"/>
              </w:rPr>
            </w:pPr>
            <w:r w:rsidRPr="00F96080">
              <w:rPr>
                <w:sz w:val="26"/>
                <w:szCs w:val="26"/>
                <w:lang w:bidi="ar-SA"/>
              </w:rPr>
              <w:t>6.7</w:t>
            </w:r>
          </w:p>
        </w:tc>
        <w:tc>
          <w:tcPr>
            <w:tcW w:w="9475" w:type="dxa"/>
          </w:tcPr>
          <w:p w14:paraId="31C4E10F" w14:textId="77777777" w:rsidR="00F96080" w:rsidRPr="00F96080" w:rsidRDefault="00F96080" w:rsidP="00F96080">
            <w:pPr>
              <w:jc w:val="both"/>
              <w:rPr>
                <w:sz w:val="26"/>
                <w:szCs w:val="26"/>
                <w:lang w:bidi="ar-SA"/>
              </w:rPr>
            </w:pPr>
            <w:r w:rsidRPr="00F96080">
              <w:rPr>
                <w:sz w:val="26"/>
                <w:szCs w:val="26"/>
                <w:lang w:bidi="ar-SA"/>
              </w:rPr>
              <w:t>Сочетания чт, щн, нч</w:t>
            </w:r>
          </w:p>
        </w:tc>
      </w:tr>
      <w:tr w:rsidR="00F96080" w:rsidRPr="00F96080" w14:paraId="09FD14F3" w14:textId="77777777" w:rsidTr="00F96080">
        <w:tc>
          <w:tcPr>
            <w:tcW w:w="1077" w:type="dxa"/>
          </w:tcPr>
          <w:p w14:paraId="78C254A6" w14:textId="77777777" w:rsidR="00F96080" w:rsidRPr="00F96080" w:rsidRDefault="00F96080" w:rsidP="00F96080">
            <w:pPr>
              <w:jc w:val="center"/>
              <w:rPr>
                <w:sz w:val="26"/>
                <w:szCs w:val="26"/>
                <w:lang w:bidi="ar-SA"/>
              </w:rPr>
            </w:pPr>
            <w:r w:rsidRPr="00F96080">
              <w:rPr>
                <w:sz w:val="26"/>
                <w:szCs w:val="26"/>
                <w:lang w:bidi="ar-SA"/>
              </w:rPr>
              <w:t>6.8</w:t>
            </w:r>
          </w:p>
        </w:tc>
        <w:tc>
          <w:tcPr>
            <w:tcW w:w="9475" w:type="dxa"/>
          </w:tcPr>
          <w:p w14:paraId="523658E4" w14:textId="77777777" w:rsidR="00F96080" w:rsidRPr="00F96080" w:rsidRDefault="00F96080" w:rsidP="00F96080">
            <w:pPr>
              <w:jc w:val="both"/>
              <w:rPr>
                <w:sz w:val="26"/>
                <w:szCs w:val="26"/>
                <w:lang w:bidi="ar-SA"/>
              </w:rPr>
            </w:pPr>
            <w:r w:rsidRPr="00F96080">
              <w:rPr>
                <w:sz w:val="26"/>
                <w:szCs w:val="26"/>
                <w:lang w:bidi="ar-SA"/>
              </w:rPr>
              <w:t>Проверяемые безударные гласные в корне слова</w:t>
            </w:r>
          </w:p>
        </w:tc>
      </w:tr>
      <w:tr w:rsidR="00F96080" w:rsidRPr="00F96080" w14:paraId="1F0A44A3" w14:textId="77777777" w:rsidTr="00F96080">
        <w:tc>
          <w:tcPr>
            <w:tcW w:w="1077" w:type="dxa"/>
          </w:tcPr>
          <w:p w14:paraId="4D1953E4" w14:textId="77777777" w:rsidR="00F96080" w:rsidRPr="00F96080" w:rsidRDefault="00F96080" w:rsidP="00F96080">
            <w:pPr>
              <w:jc w:val="center"/>
              <w:rPr>
                <w:sz w:val="26"/>
                <w:szCs w:val="26"/>
                <w:lang w:bidi="ar-SA"/>
              </w:rPr>
            </w:pPr>
            <w:r w:rsidRPr="00F96080">
              <w:rPr>
                <w:sz w:val="26"/>
                <w:szCs w:val="26"/>
                <w:lang w:bidi="ar-SA"/>
              </w:rPr>
              <w:t>6.9</w:t>
            </w:r>
          </w:p>
        </w:tc>
        <w:tc>
          <w:tcPr>
            <w:tcW w:w="9475" w:type="dxa"/>
          </w:tcPr>
          <w:p w14:paraId="5FB432B5" w14:textId="77777777" w:rsidR="00F96080" w:rsidRPr="00F96080" w:rsidRDefault="00F96080" w:rsidP="00F96080">
            <w:pPr>
              <w:jc w:val="both"/>
              <w:rPr>
                <w:sz w:val="26"/>
                <w:szCs w:val="26"/>
                <w:lang w:bidi="ar-SA"/>
              </w:rPr>
            </w:pPr>
            <w:r w:rsidRPr="00F96080">
              <w:rPr>
                <w:sz w:val="26"/>
                <w:szCs w:val="26"/>
                <w:lang w:bidi="ar-SA"/>
              </w:rPr>
              <w:t>Парные звонкие и глухие согласные в корне слова</w:t>
            </w:r>
          </w:p>
        </w:tc>
      </w:tr>
      <w:tr w:rsidR="00F96080" w:rsidRPr="00F96080" w14:paraId="01ECD6FE" w14:textId="77777777" w:rsidTr="00F96080">
        <w:tc>
          <w:tcPr>
            <w:tcW w:w="1077" w:type="dxa"/>
          </w:tcPr>
          <w:p w14:paraId="67F7F6DB" w14:textId="77777777" w:rsidR="00F96080" w:rsidRPr="00F96080" w:rsidRDefault="00F96080" w:rsidP="00F96080">
            <w:pPr>
              <w:jc w:val="center"/>
              <w:rPr>
                <w:sz w:val="26"/>
                <w:szCs w:val="26"/>
                <w:lang w:bidi="ar-SA"/>
              </w:rPr>
            </w:pPr>
            <w:r w:rsidRPr="00F96080">
              <w:rPr>
                <w:sz w:val="26"/>
                <w:szCs w:val="26"/>
                <w:lang w:bidi="ar-SA"/>
              </w:rPr>
              <w:t>6.10</w:t>
            </w:r>
          </w:p>
        </w:tc>
        <w:tc>
          <w:tcPr>
            <w:tcW w:w="9475" w:type="dxa"/>
          </w:tcPr>
          <w:p w14:paraId="2EC62100" w14:textId="77777777" w:rsidR="00F96080" w:rsidRPr="00F96080" w:rsidRDefault="00F96080" w:rsidP="00F96080">
            <w:pPr>
              <w:jc w:val="both"/>
              <w:rPr>
                <w:sz w:val="26"/>
                <w:szCs w:val="26"/>
                <w:lang w:bidi="ar-SA"/>
              </w:rPr>
            </w:pPr>
            <w:r w:rsidRPr="00F96080">
              <w:rPr>
                <w:sz w:val="26"/>
                <w:szCs w:val="26"/>
                <w:lang w:bidi="ar-SA"/>
              </w:rPr>
              <w:t>Непроверяемые гласные и согласные (перечень слов в орфографическом словаре учебника)</w:t>
            </w:r>
          </w:p>
        </w:tc>
      </w:tr>
      <w:tr w:rsidR="00F96080" w:rsidRPr="00F96080" w14:paraId="15731D36" w14:textId="77777777" w:rsidTr="00F96080">
        <w:tc>
          <w:tcPr>
            <w:tcW w:w="1077" w:type="dxa"/>
          </w:tcPr>
          <w:p w14:paraId="76008784" w14:textId="77777777" w:rsidR="00F96080" w:rsidRPr="00F96080" w:rsidRDefault="00F96080" w:rsidP="00F96080">
            <w:pPr>
              <w:jc w:val="center"/>
              <w:rPr>
                <w:sz w:val="26"/>
                <w:szCs w:val="26"/>
                <w:lang w:bidi="ar-SA"/>
              </w:rPr>
            </w:pPr>
            <w:r w:rsidRPr="00F96080">
              <w:rPr>
                <w:sz w:val="26"/>
                <w:szCs w:val="26"/>
                <w:lang w:bidi="ar-SA"/>
              </w:rPr>
              <w:t>6.11</w:t>
            </w:r>
          </w:p>
        </w:tc>
        <w:tc>
          <w:tcPr>
            <w:tcW w:w="9475" w:type="dxa"/>
          </w:tcPr>
          <w:p w14:paraId="0D5BCA78" w14:textId="77777777" w:rsidR="00F96080" w:rsidRPr="00F96080" w:rsidRDefault="00F96080" w:rsidP="00F96080">
            <w:pPr>
              <w:jc w:val="both"/>
              <w:rPr>
                <w:sz w:val="26"/>
                <w:szCs w:val="26"/>
                <w:lang w:bidi="ar-SA"/>
              </w:rPr>
            </w:pPr>
            <w:r w:rsidRPr="00F96080">
              <w:rPr>
                <w:sz w:val="26"/>
                <w:szCs w:val="26"/>
                <w:lang w:bidi="ar-SA"/>
              </w:rPr>
              <w:t>Заглавная буква в именах собственных: имена, фамилии, отчества людей, клички животных, географические названия</w:t>
            </w:r>
          </w:p>
        </w:tc>
      </w:tr>
      <w:tr w:rsidR="00F96080" w:rsidRPr="00F96080" w14:paraId="26E361E0" w14:textId="77777777" w:rsidTr="00F96080">
        <w:tc>
          <w:tcPr>
            <w:tcW w:w="1077" w:type="dxa"/>
          </w:tcPr>
          <w:p w14:paraId="7C345C42" w14:textId="77777777" w:rsidR="00F96080" w:rsidRPr="00F96080" w:rsidRDefault="00F96080" w:rsidP="00F96080">
            <w:pPr>
              <w:jc w:val="center"/>
              <w:rPr>
                <w:sz w:val="26"/>
                <w:szCs w:val="26"/>
                <w:lang w:bidi="ar-SA"/>
              </w:rPr>
            </w:pPr>
            <w:r w:rsidRPr="00F96080">
              <w:rPr>
                <w:sz w:val="26"/>
                <w:szCs w:val="26"/>
                <w:lang w:bidi="ar-SA"/>
              </w:rPr>
              <w:lastRenderedPageBreak/>
              <w:t>6.12</w:t>
            </w:r>
          </w:p>
        </w:tc>
        <w:tc>
          <w:tcPr>
            <w:tcW w:w="9475" w:type="dxa"/>
          </w:tcPr>
          <w:p w14:paraId="7FC4404A" w14:textId="77777777" w:rsidR="00F96080" w:rsidRPr="00F96080" w:rsidRDefault="00F96080" w:rsidP="00F96080">
            <w:pPr>
              <w:jc w:val="both"/>
              <w:rPr>
                <w:sz w:val="26"/>
                <w:szCs w:val="26"/>
                <w:lang w:bidi="ar-SA"/>
              </w:rPr>
            </w:pPr>
            <w:r w:rsidRPr="00F96080">
              <w:rPr>
                <w:sz w:val="26"/>
                <w:szCs w:val="26"/>
                <w:lang w:bidi="ar-SA"/>
              </w:rPr>
              <w:t>Раздельное написание предлогов с именами существительными</w:t>
            </w:r>
          </w:p>
        </w:tc>
      </w:tr>
      <w:tr w:rsidR="00F96080" w:rsidRPr="00F96080" w14:paraId="4CFCA645" w14:textId="77777777" w:rsidTr="00F96080">
        <w:tc>
          <w:tcPr>
            <w:tcW w:w="1077" w:type="dxa"/>
          </w:tcPr>
          <w:p w14:paraId="7C2EA61D" w14:textId="77777777" w:rsidR="00F96080" w:rsidRPr="00F96080" w:rsidRDefault="00F96080" w:rsidP="00F96080">
            <w:pPr>
              <w:jc w:val="center"/>
              <w:rPr>
                <w:sz w:val="26"/>
                <w:szCs w:val="26"/>
                <w:lang w:bidi="ar-SA"/>
              </w:rPr>
            </w:pPr>
            <w:r w:rsidRPr="00F96080">
              <w:rPr>
                <w:sz w:val="26"/>
                <w:szCs w:val="26"/>
                <w:lang w:bidi="ar-SA"/>
              </w:rPr>
              <w:t>7</w:t>
            </w:r>
          </w:p>
        </w:tc>
        <w:tc>
          <w:tcPr>
            <w:tcW w:w="9475" w:type="dxa"/>
          </w:tcPr>
          <w:p w14:paraId="24A79B47" w14:textId="77777777" w:rsidR="00F96080" w:rsidRPr="00F96080" w:rsidRDefault="00F96080" w:rsidP="00F96080">
            <w:pPr>
              <w:jc w:val="both"/>
              <w:rPr>
                <w:sz w:val="26"/>
                <w:szCs w:val="26"/>
                <w:lang w:bidi="ar-SA"/>
              </w:rPr>
            </w:pPr>
            <w:r w:rsidRPr="00F96080">
              <w:rPr>
                <w:sz w:val="26"/>
                <w:szCs w:val="26"/>
                <w:lang w:bidi="ar-SA"/>
              </w:rPr>
              <w:t>Развитие речи</w:t>
            </w:r>
          </w:p>
        </w:tc>
      </w:tr>
      <w:tr w:rsidR="00F96080" w:rsidRPr="00F96080" w14:paraId="7FE162F2" w14:textId="77777777" w:rsidTr="00F96080">
        <w:tc>
          <w:tcPr>
            <w:tcW w:w="1077" w:type="dxa"/>
          </w:tcPr>
          <w:p w14:paraId="138376BE" w14:textId="77777777" w:rsidR="00F96080" w:rsidRPr="00F96080" w:rsidRDefault="00F96080" w:rsidP="00F96080">
            <w:pPr>
              <w:jc w:val="center"/>
              <w:rPr>
                <w:sz w:val="26"/>
                <w:szCs w:val="26"/>
                <w:lang w:bidi="ar-SA"/>
              </w:rPr>
            </w:pPr>
            <w:r w:rsidRPr="00F96080">
              <w:rPr>
                <w:sz w:val="26"/>
                <w:szCs w:val="26"/>
                <w:lang w:bidi="ar-SA"/>
              </w:rPr>
              <w:t>7.1</w:t>
            </w:r>
          </w:p>
        </w:tc>
        <w:tc>
          <w:tcPr>
            <w:tcW w:w="9475" w:type="dxa"/>
          </w:tcPr>
          <w:p w14:paraId="356F0A0D" w14:textId="77777777" w:rsidR="00F96080" w:rsidRPr="00F96080" w:rsidRDefault="00F96080" w:rsidP="00F96080">
            <w:pPr>
              <w:jc w:val="both"/>
              <w:rPr>
                <w:sz w:val="26"/>
                <w:szCs w:val="26"/>
                <w:lang w:bidi="ar-SA"/>
              </w:rPr>
            </w:pPr>
            <w:r w:rsidRPr="00F96080">
              <w:rPr>
                <w:sz w:val="26"/>
                <w:szCs w:val="26"/>
                <w:lang w:bidi="ar-SA"/>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F96080" w:rsidRPr="00F96080" w14:paraId="557334DB" w14:textId="77777777" w:rsidTr="00F96080">
        <w:tc>
          <w:tcPr>
            <w:tcW w:w="1077" w:type="dxa"/>
          </w:tcPr>
          <w:p w14:paraId="049DD009" w14:textId="77777777" w:rsidR="00F96080" w:rsidRPr="00F96080" w:rsidRDefault="00F96080" w:rsidP="00F96080">
            <w:pPr>
              <w:jc w:val="center"/>
              <w:rPr>
                <w:sz w:val="26"/>
                <w:szCs w:val="26"/>
                <w:lang w:bidi="ar-SA"/>
              </w:rPr>
            </w:pPr>
            <w:r w:rsidRPr="00F96080">
              <w:rPr>
                <w:sz w:val="26"/>
                <w:szCs w:val="26"/>
                <w:lang w:bidi="ar-SA"/>
              </w:rPr>
              <w:t>7.2</w:t>
            </w:r>
          </w:p>
        </w:tc>
        <w:tc>
          <w:tcPr>
            <w:tcW w:w="9475" w:type="dxa"/>
          </w:tcPr>
          <w:p w14:paraId="35428EF6" w14:textId="77777777" w:rsidR="00F96080" w:rsidRPr="00F96080" w:rsidRDefault="00F96080" w:rsidP="00F96080">
            <w:pPr>
              <w:jc w:val="both"/>
              <w:rPr>
                <w:sz w:val="26"/>
                <w:szCs w:val="26"/>
                <w:lang w:bidi="ar-SA"/>
              </w:rPr>
            </w:pPr>
            <w:r w:rsidRPr="00F96080">
              <w:rPr>
                <w:sz w:val="26"/>
                <w:szCs w:val="26"/>
                <w:lang w:bidi="ar-SA"/>
              </w:rPr>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F96080" w:rsidRPr="00F96080" w14:paraId="048C53BD" w14:textId="77777777" w:rsidTr="00F96080">
        <w:tc>
          <w:tcPr>
            <w:tcW w:w="1077" w:type="dxa"/>
          </w:tcPr>
          <w:p w14:paraId="3FBF85F5" w14:textId="77777777" w:rsidR="00F96080" w:rsidRPr="00F96080" w:rsidRDefault="00F96080" w:rsidP="00F96080">
            <w:pPr>
              <w:jc w:val="center"/>
              <w:rPr>
                <w:sz w:val="26"/>
                <w:szCs w:val="26"/>
                <w:lang w:bidi="ar-SA"/>
              </w:rPr>
            </w:pPr>
            <w:r w:rsidRPr="00F96080">
              <w:rPr>
                <w:sz w:val="26"/>
                <w:szCs w:val="26"/>
                <w:lang w:bidi="ar-SA"/>
              </w:rPr>
              <w:t>7.3</w:t>
            </w:r>
          </w:p>
        </w:tc>
        <w:tc>
          <w:tcPr>
            <w:tcW w:w="9475" w:type="dxa"/>
          </w:tcPr>
          <w:p w14:paraId="3182DE06" w14:textId="77777777" w:rsidR="00F96080" w:rsidRPr="00F96080" w:rsidRDefault="00F96080" w:rsidP="00F96080">
            <w:pPr>
              <w:jc w:val="both"/>
              <w:rPr>
                <w:sz w:val="26"/>
                <w:szCs w:val="26"/>
                <w:lang w:bidi="ar-SA"/>
              </w:rPr>
            </w:pPr>
            <w:r w:rsidRPr="00F96080">
              <w:rPr>
                <w:sz w:val="26"/>
                <w:szCs w:val="26"/>
                <w:lang w:bidi="ar-SA"/>
              </w:rPr>
              <w:t>Соблюдение норм речевого этикета и орфоэпических норм в ситуациях учебного и бытового общения</w:t>
            </w:r>
          </w:p>
        </w:tc>
      </w:tr>
      <w:tr w:rsidR="00F96080" w:rsidRPr="00F96080" w14:paraId="4A01B039" w14:textId="77777777" w:rsidTr="00F96080">
        <w:tc>
          <w:tcPr>
            <w:tcW w:w="1077" w:type="dxa"/>
          </w:tcPr>
          <w:p w14:paraId="16753F0C" w14:textId="77777777" w:rsidR="00F96080" w:rsidRPr="00F96080" w:rsidRDefault="00F96080" w:rsidP="00F96080">
            <w:pPr>
              <w:jc w:val="center"/>
              <w:rPr>
                <w:sz w:val="26"/>
                <w:szCs w:val="26"/>
                <w:lang w:bidi="ar-SA"/>
              </w:rPr>
            </w:pPr>
            <w:r w:rsidRPr="00F96080">
              <w:rPr>
                <w:sz w:val="26"/>
                <w:szCs w:val="26"/>
                <w:lang w:bidi="ar-SA"/>
              </w:rPr>
              <w:t>7.4</w:t>
            </w:r>
          </w:p>
        </w:tc>
        <w:tc>
          <w:tcPr>
            <w:tcW w:w="9475" w:type="dxa"/>
          </w:tcPr>
          <w:p w14:paraId="2B006A7B" w14:textId="77777777" w:rsidR="00F96080" w:rsidRPr="00F96080" w:rsidRDefault="00F96080" w:rsidP="00F96080">
            <w:pPr>
              <w:jc w:val="both"/>
              <w:rPr>
                <w:sz w:val="26"/>
                <w:szCs w:val="26"/>
                <w:lang w:bidi="ar-SA"/>
              </w:rPr>
            </w:pPr>
            <w:r w:rsidRPr="00F96080">
              <w:rPr>
                <w:sz w:val="26"/>
                <w:szCs w:val="26"/>
                <w:lang w:bidi="ar-SA"/>
              </w:rPr>
              <w:t>Составление устного рассказа по репродукции картины</w:t>
            </w:r>
          </w:p>
        </w:tc>
      </w:tr>
      <w:tr w:rsidR="00F96080" w:rsidRPr="00F96080" w14:paraId="5D3EE90B" w14:textId="77777777" w:rsidTr="00F96080">
        <w:tc>
          <w:tcPr>
            <w:tcW w:w="1077" w:type="dxa"/>
          </w:tcPr>
          <w:p w14:paraId="3DD255BF" w14:textId="77777777" w:rsidR="00F96080" w:rsidRPr="00F96080" w:rsidRDefault="00F96080" w:rsidP="00F96080">
            <w:pPr>
              <w:jc w:val="center"/>
              <w:rPr>
                <w:sz w:val="26"/>
                <w:szCs w:val="26"/>
                <w:lang w:bidi="ar-SA"/>
              </w:rPr>
            </w:pPr>
            <w:r w:rsidRPr="00F96080">
              <w:rPr>
                <w:sz w:val="26"/>
                <w:szCs w:val="26"/>
                <w:lang w:bidi="ar-SA"/>
              </w:rPr>
              <w:t>7.5</w:t>
            </w:r>
          </w:p>
        </w:tc>
        <w:tc>
          <w:tcPr>
            <w:tcW w:w="9475" w:type="dxa"/>
          </w:tcPr>
          <w:p w14:paraId="49304E76" w14:textId="77777777" w:rsidR="00F96080" w:rsidRPr="00F96080" w:rsidRDefault="00F96080" w:rsidP="00F96080">
            <w:pPr>
              <w:jc w:val="both"/>
              <w:rPr>
                <w:sz w:val="26"/>
                <w:szCs w:val="26"/>
                <w:lang w:bidi="ar-SA"/>
              </w:rPr>
            </w:pPr>
            <w:r w:rsidRPr="00F96080">
              <w:rPr>
                <w:sz w:val="26"/>
                <w:szCs w:val="26"/>
                <w:lang w:bidi="ar-SA"/>
              </w:rPr>
              <w:t>Составление устного рассказа с использованием личных наблюдений и вопросов</w:t>
            </w:r>
          </w:p>
        </w:tc>
      </w:tr>
      <w:tr w:rsidR="00F96080" w:rsidRPr="00F96080" w14:paraId="18B7391F" w14:textId="77777777" w:rsidTr="00F96080">
        <w:tc>
          <w:tcPr>
            <w:tcW w:w="1077" w:type="dxa"/>
          </w:tcPr>
          <w:p w14:paraId="517F4594" w14:textId="77777777" w:rsidR="00F96080" w:rsidRPr="00F96080" w:rsidRDefault="00F96080" w:rsidP="00F96080">
            <w:pPr>
              <w:jc w:val="center"/>
              <w:rPr>
                <w:sz w:val="26"/>
                <w:szCs w:val="26"/>
                <w:lang w:bidi="ar-SA"/>
              </w:rPr>
            </w:pPr>
            <w:r w:rsidRPr="00F96080">
              <w:rPr>
                <w:sz w:val="26"/>
                <w:szCs w:val="26"/>
                <w:lang w:bidi="ar-SA"/>
              </w:rPr>
              <w:t>7.6</w:t>
            </w:r>
          </w:p>
        </w:tc>
        <w:tc>
          <w:tcPr>
            <w:tcW w:w="9475" w:type="dxa"/>
          </w:tcPr>
          <w:p w14:paraId="1A9D1EE7" w14:textId="77777777" w:rsidR="00F96080" w:rsidRPr="00F96080" w:rsidRDefault="00F96080" w:rsidP="00F96080">
            <w:pPr>
              <w:jc w:val="both"/>
              <w:rPr>
                <w:sz w:val="26"/>
                <w:szCs w:val="26"/>
                <w:lang w:bidi="ar-SA"/>
              </w:rPr>
            </w:pPr>
            <w:r w:rsidRPr="00F96080">
              <w:rPr>
                <w:sz w:val="26"/>
                <w:szCs w:val="26"/>
                <w:lang w:bidi="ar-SA"/>
              </w:rPr>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r w:rsidR="00F96080" w:rsidRPr="00F96080" w14:paraId="25226D3D" w14:textId="77777777" w:rsidTr="00F96080">
        <w:tc>
          <w:tcPr>
            <w:tcW w:w="1077" w:type="dxa"/>
          </w:tcPr>
          <w:p w14:paraId="48170C63" w14:textId="77777777" w:rsidR="00F96080" w:rsidRPr="00F96080" w:rsidRDefault="00F96080" w:rsidP="00F96080">
            <w:pPr>
              <w:jc w:val="center"/>
              <w:rPr>
                <w:sz w:val="26"/>
                <w:szCs w:val="26"/>
                <w:lang w:bidi="ar-SA"/>
              </w:rPr>
            </w:pPr>
            <w:r w:rsidRPr="00F96080">
              <w:rPr>
                <w:sz w:val="26"/>
                <w:szCs w:val="26"/>
                <w:lang w:bidi="ar-SA"/>
              </w:rPr>
              <w:t>7.7</w:t>
            </w:r>
          </w:p>
        </w:tc>
        <w:tc>
          <w:tcPr>
            <w:tcW w:w="9475" w:type="dxa"/>
          </w:tcPr>
          <w:p w14:paraId="37431FA9" w14:textId="77777777" w:rsidR="00F96080" w:rsidRPr="00F96080" w:rsidRDefault="00F96080" w:rsidP="00F96080">
            <w:pPr>
              <w:jc w:val="both"/>
              <w:rPr>
                <w:sz w:val="26"/>
                <w:szCs w:val="26"/>
                <w:lang w:bidi="ar-SA"/>
              </w:rPr>
            </w:pPr>
            <w:r w:rsidRPr="00F96080">
              <w:rPr>
                <w:sz w:val="26"/>
                <w:szCs w:val="26"/>
                <w:lang w:bidi="ar-SA"/>
              </w:rPr>
              <w:t>Тема текста</w:t>
            </w:r>
          </w:p>
        </w:tc>
      </w:tr>
      <w:tr w:rsidR="00F96080" w:rsidRPr="00F96080" w14:paraId="450FC4A9" w14:textId="77777777" w:rsidTr="00F96080">
        <w:tc>
          <w:tcPr>
            <w:tcW w:w="1077" w:type="dxa"/>
          </w:tcPr>
          <w:p w14:paraId="34C584A5" w14:textId="77777777" w:rsidR="00F96080" w:rsidRPr="00F96080" w:rsidRDefault="00F96080" w:rsidP="00F96080">
            <w:pPr>
              <w:jc w:val="center"/>
              <w:rPr>
                <w:sz w:val="26"/>
                <w:szCs w:val="26"/>
                <w:lang w:bidi="ar-SA"/>
              </w:rPr>
            </w:pPr>
            <w:r w:rsidRPr="00F96080">
              <w:rPr>
                <w:sz w:val="26"/>
                <w:szCs w:val="26"/>
                <w:lang w:bidi="ar-SA"/>
              </w:rPr>
              <w:t>7.8</w:t>
            </w:r>
          </w:p>
        </w:tc>
        <w:tc>
          <w:tcPr>
            <w:tcW w:w="9475" w:type="dxa"/>
          </w:tcPr>
          <w:p w14:paraId="187E6C5C" w14:textId="77777777" w:rsidR="00F96080" w:rsidRPr="00F96080" w:rsidRDefault="00F96080" w:rsidP="00F96080">
            <w:pPr>
              <w:jc w:val="both"/>
              <w:rPr>
                <w:sz w:val="26"/>
                <w:szCs w:val="26"/>
                <w:lang w:bidi="ar-SA"/>
              </w:rPr>
            </w:pPr>
            <w:r w:rsidRPr="00F96080">
              <w:rPr>
                <w:sz w:val="26"/>
                <w:szCs w:val="26"/>
                <w:lang w:bidi="ar-SA"/>
              </w:rPr>
              <w:t>Основная мысль</w:t>
            </w:r>
          </w:p>
        </w:tc>
      </w:tr>
      <w:tr w:rsidR="00F96080" w:rsidRPr="00F96080" w14:paraId="2B4EB7EE" w14:textId="77777777" w:rsidTr="00F96080">
        <w:tc>
          <w:tcPr>
            <w:tcW w:w="1077" w:type="dxa"/>
          </w:tcPr>
          <w:p w14:paraId="08F86CED" w14:textId="77777777" w:rsidR="00F96080" w:rsidRPr="00F96080" w:rsidRDefault="00F96080" w:rsidP="00F96080">
            <w:pPr>
              <w:jc w:val="center"/>
              <w:rPr>
                <w:sz w:val="26"/>
                <w:szCs w:val="26"/>
                <w:lang w:bidi="ar-SA"/>
              </w:rPr>
            </w:pPr>
            <w:r w:rsidRPr="00F96080">
              <w:rPr>
                <w:sz w:val="26"/>
                <w:szCs w:val="26"/>
                <w:lang w:bidi="ar-SA"/>
              </w:rPr>
              <w:t>7.9</w:t>
            </w:r>
          </w:p>
        </w:tc>
        <w:tc>
          <w:tcPr>
            <w:tcW w:w="9475" w:type="dxa"/>
          </w:tcPr>
          <w:p w14:paraId="3D77784B" w14:textId="77777777" w:rsidR="00F96080" w:rsidRPr="00F96080" w:rsidRDefault="00F96080" w:rsidP="00F96080">
            <w:pPr>
              <w:jc w:val="both"/>
              <w:rPr>
                <w:sz w:val="26"/>
                <w:szCs w:val="26"/>
                <w:lang w:bidi="ar-SA"/>
              </w:rPr>
            </w:pPr>
            <w:r w:rsidRPr="00F96080">
              <w:rPr>
                <w:sz w:val="26"/>
                <w:szCs w:val="26"/>
                <w:lang w:bidi="ar-SA"/>
              </w:rPr>
              <w:t>Заглавие текста. Подбор заголовков к предложенным текстам</w:t>
            </w:r>
          </w:p>
        </w:tc>
      </w:tr>
      <w:tr w:rsidR="00F96080" w:rsidRPr="00F96080" w14:paraId="03CECEF6" w14:textId="77777777" w:rsidTr="00F96080">
        <w:tc>
          <w:tcPr>
            <w:tcW w:w="1077" w:type="dxa"/>
          </w:tcPr>
          <w:p w14:paraId="05F2E168" w14:textId="77777777" w:rsidR="00F96080" w:rsidRPr="00F96080" w:rsidRDefault="00F96080" w:rsidP="00F96080">
            <w:pPr>
              <w:jc w:val="center"/>
              <w:rPr>
                <w:sz w:val="26"/>
                <w:szCs w:val="26"/>
                <w:lang w:bidi="ar-SA"/>
              </w:rPr>
            </w:pPr>
            <w:r w:rsidRPr="00F96080">
              <w:rPr>
                <w:sz w:val="26"/>
                <w:szCs w:val="26"/>
                <w:lang w:bidi="ar-SA"/>
              </w:rPr>
              <w:t>7.10</w:t>
            </w:r>
          </w:p>
        </w:tc>
        <w:tc>
          <w:tcPr>
            <w:tcW w:w="9475" w:type="dxa"/>
          </w:tcPr>
          <w:p w14:paraId="51BE123F" w14:textId="77777777" w:rsidR="00F96080" w:rsidRPr="00F96080" w:rsidRDefault="00F96080" w:rsidP="00F96080">
            <w:pPr>
              <w:jc w:val="both"/>
              <w:rPr>
                <w:sz w:val="26"/>
                <w:szCs w:val="26"/>
                <w:lang w:bidi="ar-SA"/>
              </w:rPr>
            </w:pPr>
            <w:r w:rsidRPr="00F96080">
              <w:rPr>
                <w:sz w:val="26"/>
                <w:szCs w:val="26"/>
                <w:lang w:bidi="ar-SA"/>
              </w:rPr>
              <w:t>Последовательность частей текста (абзацев). Корректирование текстов с нарушенным порядком предложений и абзацев</w:t>
            </w:r>
          </w:p>
        </w:tc>
      </w:tr>
      <w:tr w:rsidR="00F96080" w:rsidRPr="00F96080" w14:paraId="0EC293A0" w14:textId="77777777" w:rsidTr="00F96080">
        <w:tc>
          <w:tcPr>
            <w:tcW w:w="1077" w:type="dxa"/>
          </w:tcPr>
          <w:p w14:paraId="2FE65F34" w14:textId="77777777" w:rsidR="00F96080" w:rsidRPr="00F96080" w:rsidRDefault="00F96080" w:rsidP="00F96080">
            <w:pPr>
              <w:jc w:val="center"/>
              <w:rPr>
                <w:sz w:val="26"/>
                <w:szCs w:val="26"/>
                <w:lang w:bidi="ar-SA"/>
              </w:rPr>
            </w:pPr>
            <w:r w:rsidRPr="00F96080">
              <w:rPr>
                <w:sz w:val="26"/>
                <w:szCs w:val="26"/>
                <w:lang w:bidi="ar-SA"/>
              </w:rPr>
              <w:t>7.11</w:t>
            </w:r>
          </w:p>
        </w:tc>
        <w:tc>
          <w:tcPr>
            <w:tcW w:w="9475" w:type="dxa"/>
          </w:tcPr>
          <w:p w14:paraId="33DF0B55" w14:textId="77777777" w:rsidR="00F96080" w:rsidRPr="00F96080" w:rsidRDefault="00F96080" w:rsidP="00F96080">
            <w:pPr>
              <w:jc w:val="both"/>
              <w:rPr>
                <w:sz w:val="26"/>
                <w:szCs w:val="26"/>
                <w:lang w:bidi="ar-SA"/>
              </w:rPr>
            </w:pPr>
            <w:r w:rsidRPr="00F96080">
              <w:rPr>
                <w:sz w:val="26"/>
                <w:szCs w:val="26"/>
                <w:lang w:bidi="ar-SA"/>
              </w:rPr>
              <w:t>Типы текстов: описание, повествование, рассуждение, их особенности (первичное ознакомление)</w:t>
            </w:r>
          </w:p>
        </w:tc>
      </w:tr>
      <w:tr w:rsidR="00F96080" w:rsidRPr="00F96080" w14:paraId="4F412284" w14:textId="77777777" w:rsidTr="00F96080">
        <w:tc>
          <w:tcPr>
            <w:tcW w:w="1077" w:type="dxa"/>
          </w:tcPr>
          <w:p w14:paraId="59A60923" w14:textId="77777777" w:rsidR="00F96080" w:rsidRPr="00F96080" w:rsidRDefault="00F96080" w:rsidP="00F96080">
            <w:pPr>
              <w:jc w:val="center"/>
              <w:rPr>
                <w:sz w:val="26"/>
                <w:szCs w:val="26"/>
                <w:lang w:bidi="ar-SA"/>
              </w:rPr>
            </w:pPr>
            <w:r w:rsidRPr="00F96080">
              <w:rPr>
                <w:sz w:val="26"/>
                <w:szCs w:val="26"/>
                <w:lang w:bidi="ar-SA"/>
              </w:rPr>
              <w:t>7.12</w:t>
            </w:r>
          </w:p>
        </w:tc>
        <w:tc>
          <w:tcPr>
            <w:tcW w:w="9475" w:type="dxa"/>
          </w:tcPr>
          <w:p w14:paraId="51B95D67" w14:textId="77777777" w:rsidR="00F96080" w:rsidRPr="00F96080" w:rsidRDefault="00F96080" w:rsidP="00F96080">
            <w:pPr>
              <w:jc w:val="both"/>
              <w:rPr>
                <w:sz w:val="26"/>
                <w:szCs w:val="26"/>
                <w:lang w:bidi="ar-SA"/>
              </w:rPr>
            </w:pPr>
            <w:r w:rsidRPr="00F96080">
              <w:rPr>
                <w:sz w:val="26"/>
                <w:szCs w:val="26"/>
                <w:lang w:bidi="ar-SA"/>
              </w:rPr>
              <w:t>Поздравление и поздравительная открытка</w:t>
            </w:r>
          </w:p>
        </w:tc>
      </w:tr>
      <w:tr w:rsidR="00F96080" w:rsidRPr="00F96080" w14:paraId="28CC22E4" w14:textId="77777777" w:rsidTr="00F96080">
        <w:tc>
          <w:tcPr>
            <w:tcW w:w="1077" w:type="dxa"/>
          </w:tcPr>
          <w:p w14:paraId="10D60397" w14:textId="77777777" w:rsidR="00F96080" w:rsidRPr="00F96080" w:rsidRDefault="00F96080" w:rsidP="00F96080">
            <w:pPr>
              <w:jc w:val="center"/>
              <w:rPr>
                <w:sz w:val="26"/>
                <w:szCs w:val="26"/>
                <w:lang w:bidi="ar-SA"/>
              </w:rPr>
            </w:pPr>
            <w:r w:rsidRPr="00F96080">
              <w:rPr>
                <w:sz w:val="26"/>
                <w:szCs w:val="26"/>
                <w:lang w:bidi="ar-SA"/>
              </w:rPr>
              <w:t>7.13</w:t>
            </w:r>
          </w:p>
        </w:tc>
        <w:tc>
          <w:tcPr>
            <w:tcW w:w="9475" w:type="dxa"/>
          </w:tcPr>
          <w:p w14:paraId="7D545EF7" w14:textId="77777777" w:rsidR="00F96080" w:rsidRPr="00F96080" w:rsidRDefault="00F96080" w:rsidP="00F96080">
            <w:pPr>
              <w:jc w:val="both"/>
              <w:rPr>
                <w:sz w:val="26"/>
                <w:szCs w:val="26"/>
                <w:lang w:bidi="ar-SA"/>
              </w:rPr>
            </w:pPr>
            <w:r w:rsidRPr="00F96080">
              <w:rPr>
                <w:sz w:val="26"/>
                <w:szCs w:val="26"/>
                <w:lang w:bidi="ar-SA"/>
              </w:rPr>
              <w:t>Понимание текста: развитие умения формулировать простые выводы на основе информации, содержащейся в тексте</w:t>
            </w:r>
          </w:p>
        </w:tc>
      </w:tr>
      <w:tr w:rsidR="00F96080" w:rsidRPr="00F96080" w14:paraId="1F2ABC1A" w14:textId="77777777" w:rsidTr="00F96080">
        <w:tc>
          <w:tcPr>
            <w:tcW w:w="1077" w:type="dxa"/>
          </w:tcPr>
          <w:p w14:paraId="3A6353BA" w14:textId="77777777" w:rsidR="00F96080" w:rsidRPr="00F96080" w:rsidRDefault="00F96080" w:rsidP="00F96080">
            <w:pPr>
              <w:jc w:val="center"/>
              <w:rPr>
                <w:sz w:val="26"/>
                <w:szCs w:val="26"/>
                <w:lang w:bidi="ar-SA"/>
              </w:rPr>
            </w:pPr>
            <w:r w:rsidRPr="00F96080">
              <w:rPr>
                <w:sz w:val="26"/>
                <w:szCs w:val="26"/>
                <w:lang w:bidi="ar-SA"/>
              </w:rPr>
              <w:t>7.14</w:t>
            </w:r>
          </w:p>
        </w:tc>
        <w:tc>
          <w:tcPr>
            <w:tcW w:w="9475" w:type="dxa"/>
          </w:tcPr>
          <w:p w14:paraId="0F8FEAAE" w14:textId="77777777" w:rsidR="00F96080" w:rsidRPr="00F96080" w:rsidRDefault="00F96080" w:rsidP="00F96080">
            <w:pPr>
              <w:jc w:val="both"/>
              <w:rPr>
                <w:sz w:val="26"/>
                <w:szCs w:val="26"/>
                <w:lang w:bidi="ar-SA"/>
              </w:rPr>
            </w:pPr>
            <w:r w:rsidRPr="00F96080">
              <w:rPr>
                <w:sz w:val="26"/>
                <w:szCs w:val="26"/>
                <w:lang w:bidi="ar-SA"/>
              </w:rPr>
              <w:t>Выразительное чтение текста вслух с соблюдением правильной интонации</w:t>
            </w:r>
          </w:p>
        </w:tc>
      </w:tr>
      <w:tr w:rsidR="00F96080" w:rsidRPr="00F96080" w14:paraId="5DC804F9" w14:textId="77777777" w:rsidTr="00F96080">
        <w:tc>
          <w:tcPr>
            <w:tcW w:w="1077" w:type="dxa"/>
          </w:tcPr>
          <w:p w14:paraId="457EEF56" w14:textId="77777777" w:rsidR="00F96080" w:rsidRPr="00F96080" w:rsidRDefault="00F96080" w:rsidP="00F96080">
            <w:pPr>
              <w:jc w:val="center"/>
              <w:rPr>
                <w:sz w:val="26"/>
                <w:szCs w:val="26"/>
                <w:lang w:bidi="ar-SA"/>
              </w:rPr>
            </w:pPr>
            <w:r w:rsidRPr="00F96080">
              <w:rPr>
                <w:sz w:val="26"/>
                <w:szCs w:val="26"/>
                <w:lang w:bidi="ar-SA"/>
              </w:rPr>
              <w:t>7.15</w:t>
            </w:r>
          </w:p>
        </w:tc>
        <w:tc>
          <w:tcPr>
            <w:tcW w:w="9475" w:type="dxa"/>
          </w:tcPr>
          <w:p w14:paraId="31B0916E" w14:textId="77777777" w:rsidR="00F96080" w:rsidRPr="00F96080" w:rsidRDefault="00F96080" w:rsidP="00F96080">
            <w:pPr>
              <w:jc w:val="both"/>
              <w:rPr>
                <w:sz w:val="26"/>
                <w:szCs w:val="26"/>
                <w:lang w:bidi="ar-SA"/>
              </w:rPr>
            </w:pPr>
            <w:r w:rsidRPr="00F96080">
              <w:rPr>
                <w:sz w:val="26"/>
                <w:szCs w:val="26"/>
                <w:lang w:bidi="ar-SA"/>
              </w:rPr>
              <w:t>Подробное изложение повествовательного текста объемом 30 - 45 слов с использованием вопросов</w:t>
            </w:r>
          </w:p>
        </w:tc>
      </w:tr>
    </w:tbl>
    <w:p w14:paraId="5D73A064" w14:textId="77777777" w:rsidR="00F96080" w:rsidRPr="00F96080" w:rsidRDefault="00F96080" w:rsidP="00F96080">
      <w:pPr>
        <w:jc w:val="both"/>
        <w:rPr>
          <w:sz w:val="26"/>
          <w:szCs w:val="26"/>
          <w:lang w:bidi="ar-SA"/>
        </w:rPr>
      </w:pPr>
    </w:p>
    <w:p w14:paraId="621778C3" w14:textId="77777777" w:rsidR="00F96080" w:rsidRPr="00F96080" w:rsidRDefault="00F96080" w:rsidP="00F96080">
      <w:pPr>
        <w:jc w:val="center"/>
        <w:rPr>
          <w:sz w:val="26"/>
          <w:szCs w:val="26"/>
          <w:lang w:bidi="ar-SA"/>
        </w:rPr>
      </w:pPr>
      <w:r w:rsidRPr="00F96080">
        <w:rPr>
          <w:sz w:val="26"/>
          <w:szCs w:val="26"/>
          <w:lang w:bidi="ar-SA"/>
        </w:rPr>
        <w:t>Проверяемые требования к результатам освоения основной</w:t>
      </w:r>
    </w:p>
    <w:p w14:paraId="3980AD14" w14:textId="77777777" w:rsidR="00F96080" w:rsidRPr="00F96080" w:rsidRDefault="00F96080" w:rsidP="00F96080">
      <w:pPr>
        <w:jc w:val="center"/>
        <w:rPr>
          <w:sz w:val="26"/>
          <w:szCs w:val="26"/>
          <w:lang w:bidi="ar-SA"/>
        </w:rPr>
      </w:pPr>
      <w:r w:rsidRPr="00F96080">
        <w:rPr>
          <w:sz w:val="26"/>
          <w:szCs w:val="26"/>
          <w:lang w:bidi="ar-SA"/>
        </w:rPr>
        <w:t>образовательной программы (3 класс)</w:t>
      </w:r>
    </w:p>
    <w:p w14:paraId="187CA2BF" w14:textId="77777777" w:rsidR="00F96080" w:rsidRPr="00F96080" w:rsidRDefault="00F96080" w:rsidP="00F96080">
      <w:pPr>
        <w:jc w:val="both"/>
        <w:rPr>
          <w:sz w:val="26"/>
          <w:szCs w:val="26"/>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567"/>
      </w:tblGrid>
      <w:tr w:rsidR="00F96080" w:rsidRPr="00F96080" w14:paraId="27E69490" w14:textId="77777777" w:rsidTr="00F96080">
        <w:tc>
          <w:tcPr>
            <w:tcW w:w="1701" w:type="dxa"/>
          </w:tcPr>
          <w:p w14:paraId="007C41FF" w14:textId="77777777" w:rsidR="00F96080" w:rsidRPr="00F96080" w:rsidRDefault="00F96080" w:rsidP="00F96080">
            <w:pPr>
              <w:jc w:val="center"/>
              <w:rPr>
                <w:sz w:val="26"/>
                <w:szCs w:val="26"/>
                <w:lang w:bidi="ar-SA"/>
              </w:rPr>
            </w:pPr>
            <w:r w:rsidRPr="00F96080">
              <w:rPr>
                <w:sz w:val="26"/>
                <w:szCs w:val="26"/>
                <w:lang w:bidi="ar-SA"/>
              </w:rPr>
              <w:t>Код проверяемого результата</w:t>
            </w:r>
          </w:p>
        </w:tc>
        <w:tc>
          <w:tcPr>
            <w:tcW w:w="8567" w:type="dxa"/>
          </w:tcPr>
          <w:p w14:paraId="39FC877D" w14:textId="77777777" w:rsidR="00F96080" w:rsidRPr="00F96080" w:rsidRDefault="00F96080" w:rsidP="00F96080">
            <w:pPr>
              <w:jc w:val="center"/>
              <w:rPr>
                <w:sz w:val="26"/>
                <w:szCs w:val="26"/>
                <w:lang w:bidi="ar-SA"/>
              </w:rPr>
            </w:pPr>
            <w:r w:rsidRPr="00F96080">
              <w:rPr>
                <w:sz w:val="26"/>
                <w:szCs w:val="26"/>
                <w:lang w:bidi="ar-SA"/>
              </w:rPr>
              <w:t>Проверяемые предметные результаты освоения основной образовательной программы начального общего образования</w:t>
            </w:r>
          </w:p>
        </w:tc>
      </w:tr>
      <w:tr w:rsidR="00F96080" w:rsidRPr="00F96080" w14:paraId="4534C67D" w14:textId="77777777" w:rsidTr="00F96080">
        <w:tc>
          <w:tcPr>
            <w:tcW w:w="1701" w:type="dxa"/>
          </w:tcPr>
          <w:p w14:paraId="53DE288F" w14:textId="77777777" w:rsidR="00F96080" w:rsidRPr="00F96080" w:rsidRDefault="00F96080" w:rsidP="00F96080">
            <w:pPr>
              <w:jc w:val="center"/>
              <w:rPr>
                <w:sz w:val="26"/>
                <w:szCs w:val="26"/>
                <w:lang w:bidi="ar-SA"/>
              </w:rPr>
            </w:pPr>
            <w:r w:rsidRPr="00F96080">
              <w:rPr>
                <w:sz w:val="26"/>
                <w:szCs w:val="26"/>
                <w:lang w:bidi="ar-SA"/>
              </w:rPr>
              <w:t>1</w:t>
            </w:r>
          </w:p>
        </w:tc>
        <w:tc>
          <w:tcPr>
            <w:tcW w:w="8567" w:type="dxa"/>
          </w:tcPr>
          <w:p w14:paraId="0CC6E466" w14:textId="77777777" w:rsidR="00F96080" w:rsidRPr="00F96080" w:rsidRDefault="00F96080" w:rsidP="00F96080">
            <w:pPr>
              <w:jc w:val="both"/>
              <w:rPr>
                <w:sz w:val="26"/>
                <w:szCs w:val="26"/>
                <w:lang w:bidi="ar-SA"/>
              </w:rPr>
            </w:pPr>
            <w:r w:rsidRPr="00F96080">
              <w:rPr>
                <w:sz w:val="26"/>
                <w:szCs w:val="26"/>
                <w:lang w:bidi="ar-SA"/>
              </w:rPr>
              <w:t>Фонетика. Графика. Орфоэпия</w:t>
            </w:r>
          </w:p>
        </w:tc>
      </w:tr>
      <w:tr w:rsidR="00F96080" w:rsidRPr="00F96080" w14:paraId="79459315" w14:textId="77777777" w:rsidTr="00F96080">
        <w:tc>
          <w:tcPr>
            <w:tcW w:w="1701" w:type="dxa"/>
          </w:tcPr>
          <w:p w14:paraId="14AF9469" w14:textId="77777777" w:rsidR="00F96080" w:rsidRPr="00F96080" w:rsidRDefault="00F96080" w:rsidP="00F96080">
            <w:pPr>
              <w:jc w:val="center"/>
              <w:rPr>
                <w:sz w:val="26"/>
                <w:szCs w:val="26"/>
                <w:lang w:bidi="ar-SA"/>
              </w:rPr>
            </w:pPr>
            <w:r w:rsidRPr="00F96080">
              <w:rPr>
                <w:sz w:val="26"/>
                <w:szCs w:val="26"/>
                <w:lang w:bidi="ar-SA"/>
              </w:rPr>
              <w:lastRenderedPageBreak/>
              <w:t>1.1</w:t>
            </w:r>
          </w:p>
        </w:tc>
        <w:tc>
          <w:tcPr>
            <w:tcW w:w="8567" w:type="dxa"/>
          </w:tcPr>
          <w:p w14:paraId="2EDD424F" w14:textId="77777777" w:rsidR="00F96080" w:rsidRPr="00F96080" w:rsidRDefault="00F96080" w:rsidP="00F96080">
            <w:pPr>
              <w:jc w:val="both"/>
              <w:rPr>
                <w:sz w:val="26"/>
                <w:szCs w:val="26"/>
                <w:lang w:bidi="ar-SA"/>
              </w:rPr>
            </w:pPr>
            <w:r w:rsidRPr="00F96080">
              <w:rPr>
                <w:sz w:val="26"/>
                <w:szCs w:val="26"/>
                <w:lang w:bidi="ar-SA"/>
              </w:rPr>
              <w:t>Характеризовать, сравнивать, классифицировать звуки вне слова и в слове по заданным параметрам</w:t>
            </w:r>
          </w:p>
        </w:tc>
      </w:tr>
      <w:tr w:rsidR="00F96080" w:rsidRPr="00F96080" w14:paraId="213830C7" w14:textId="77777777" w:rsidTr="00F96080">
        <w:tc>
          <w:tcPr>
            <w:tcW w:w="1701" w:type="dxa"/>
          </w:tcPr>
          <w:p w14:paraId="7D288A48" w14:textId="77777777" w:rsidR="00F96080" w:rsidRPr="00F96080" w:rsidRDefault="00F96080" w:rsidP="00F96080">
            <w:pPr>
              <w:jc w:val="center"/>
              <w:rPr>
                <w:sz w:val="26"/>
                <w:szCs w:val="26"/>
                <w:lang w:bidi="ar-SA"/>
              </w:rPr>
            </w:pPr>
            <w:r w:rsidRPr="00F96080">
              <w:rPr>
                <w:sz w:val="26"/>
                <w:szCs w:val="26"/>
                <w:lang w:bidi="ar-SA"/>
              </w:rPr>
              <w:t>1.2</w:t>
            </w:r>
          </w:p>
        </w:tc>
        <w:tc>
          <w:tcPr>
            <w:tcW w:w="8567" w:type="dxa"/>
          </w:tcPr>
          <w:p w14:paraId="174DDD87" w14:textId="77777777" w:rsidR="00F96080" w:rsidRPr="00F96080" w:rsidRDefault="00F96080" w:rsidP="00F96080">
            <w:pPr>
              <w:jc w:val="both"/>
              <w:rPr>
                <w:sz w:val="26"/>
                <w:szCs w:val="26"/>
                <w:lang w:bidi="ar-SA"/>
              </w:rPr>
            </w:pPr>
            <w:r w:rsidRPr="00F96080">
              <w:rPr>
                <w:sz w:val="26"/>
                <w:szCs w:val="26"/>
                <w:lang w:bidi="ar-SA"/>
              </w:rPr>
              <w:t>Производить звуко-буквенный анализ слова (в словах с орфограммами; без транскрибирования)</w:t>
            </w:r>
          </w:p>
        </w:tc>
      </w:tr>
      <w:tr w:rsidR="00F96080" w:rsidRPr="00F96080" w14:paraId="3D7106F3" w14:textId="77777777" w:rsidTr="00F96080">
        <w:tc>
          <w:tcPr>
            <w:tcW w:w="1701" w:type="dxa"/>
          </w:tcPr>
          <w:p w14:paraId="03B406A2" w14:textId="77777777" w:rsidR="00F96080" w:rsidRPr="00F96080" w:rsidRDefault="00F96080" w:rsidP="00F96080">
            <w:pPr>
              <w:jc w:val="center"/>
              <w:rPr>
                <w:sz w:val="26"/>
                <w:szCs w:val="26"/>
                <w:lang w:bidi="ar-SA"/>
              </w:rPr>
            </w:pPr>
            <w:r w:rsidRPr="00F96080">
              <w:rPr>
                <w:sz w:val="26"/>
                <w:szCs w:val="26"/>
                <w:lang w:bidi="ar-SA"/>
              </w:rPr>
              <w:t>1.3</w:t>
            </w:r>
          </w:p>
        </w:tc>
        <w:tc>
          <w:tcPr>
            <w:tcW w:w="8567" w:type="dxa"/>
          </w:tcPr>
          <w:p w14:paraId="2C6F1B24" w14:textId="77777777" w:rsidR="00F96080" w:rsidRPr="00F96080" w:rsidRDefault="00F96080" w:rsidP="00F96080">
            <w:pPr>
              <w:jc w:val="both"/>
              <w:rPr>
                <w:sz w:val="26"/>
                <w:szCs w:val="26"/>
                <w:lang w:bidi="ar-SA"/>
              </w:rPr>
            </w:pPr>
            <w:r w:rsidRPr="00F96080">
              <w:rPr>
                <w:sz w:val="26"/>
                <w:szCs w:val="26"/>
                <w:lang w:bidi="ar-SA"/>
              </w:rPr>
              <w:t>Определять функцию разделительных мягкого и твердого знаков в словах</w:t>
            </w:r>
          </w:p>
        </w:tc>
      </w:tr>
      <w:tr w:rsidR="00F96080" w:rsidRPr="00F96080" w14:paraId="2639F656" w14:textId="77777777" w:rsidTr="00F96080">
        <w:tc>
          <w:tcPr>
            <w:tcW w:w="1701" w:type="dxa"/>
          </w:tcPr>
          <w:p w14:paraId="34246E12" w14:textId="77777777" w:rsidR="00F96080" w:rsidRPr="00F96080" w:rsidRDefault="00F96080" w:rsidP="00F96080">
            <w:pPr>
              <w:jc w:val="center"/>
              <w:rPr>
                <w:sz w:val="26"/>
                <w:szCs w:val="26"/>
                <w:lang w:bidi="ar-SA"/>
              </w:rPr>
            </w:pPr>
            <w:r w:rsidRPr="00F96080">
              <w:rPr>
                <w:sz w:val="26"/>
                <w:szCs w:val="26"/>
                <w:lang w:bidi="ar-SA"/>
              </w:rPr>
              <w:t>1.4</w:t>
            </w:r>
          </w:p>
        </w:tc>
        <w:tc>
          <w:tcPr>
            <w:tcW w:w="8567" w:type="dxa"/>
          </w:tcPr>
          <w:p w14:paraId="749F818D" w14:textId="77777777" w:rsidR="00F96080" w:rsidRPr="00F96080" w:rsidRDefault="00F96080" w:rsidP="00F96080">
            <w:pPr>
              <w:jc w:val="both"/>
              <w:rPr>
                <w:sz w:val="26"/>
                <w:szCs w:val="26"/>
                <w:lang w:bidi="ar-SA"/>
              </w:rPr>
            </w:pPr>
            <w:r w:rsidRPr="00F96080">
              <w:rPr>
                <w:sz w:val="26"/>
                <w:szCs w:val="26"/>
                <w:lang w:bidi="ar-SA"/>
              </w:rPr>
              <w:t>Устанавливать соотношение звукового и буквенного состава, в том числе с учетом функций букв е, ё, ю, я, в словах с разделительными ъ, ь, в словах с непроизносимыми согласными</w:t>
            </w:r>
          </w:p>
        </w:tc>
      </w:tr>
      <w:tr w:rsidR="00F96080" w:rsidRPr="00F96080" w14:paraId="3DFFEFB9" w14:textId="77777777" w:rsidTr="00F96080">
        <w:tc>
          <w:tcPr>
            <w:tcW w:w="1701" w:type="dxa"/>
          </w:tcPr>
          <w:p w14:paraId="18ABFB50" w14:textId="77777777" w:rsidR="00F96080" w:rsidRPr="00F96080" w:rsidRDefault="00F96080" w:rsidP="00F96080">
            <w:pPr>
              <w:jc w:val="center"/>
              <w:rPr>
                <w:sz w:val="26"/>
                <w:szCs w:val="26"/>
                <w:lang w:bidi="ar-SA"/>
              </w:rPr>
            </w:pPr>
            <w:r w:rsidRPr="00F96080">
              <w:rPr>
                <w:sz w:val="26"/>
                <w:szCs w:val="26"/>
                <w:lang w:bidi="ar-SA"/>
              </w:rPr>
              <w:t>1.5</w:t>
            </w:r>
          </w:p>
        </w:tc>
        <w:tc>
          <w:tcPr>
            <w:tcW w:w="8567" w:type="dxa"/>
          </w:tcPr>
          <w:p w14:paraId="18D4FD23" w14:textId="77777777" w:rsidR="00F96080" w:rsidRPr="00F96080" w:rsidRDefault="00F96080" w:rsidP="00F96080">
            <w:pPr>
              <w:jc w:val="both"/>
              <w:rPr>
                <w:sz w:val="26"/>
                <w:szCs w:val="26"/>
                <w:lang w:bidi="ar-SA"/>
              </w:rPr>
            </w:pPr>
            <w:r w:rsidRPr="00F96080">
              <w:rPr>
                <w:sz w:val="26"/>
                <w:szCs w:val="26"/>
                <w:lang w:bidi="ar-SA"/>
              </w:rPr>
              <w:t>Объяснять своими словами значение изученных понятий; использовать изученные понятия в процессе решения учебных задач</w:t>
            </w:r>
          </w:p>
        </w:tc>
      </w:tr>
      <w:tr w:rsidR="00F96080" w:rsidRPr="00F96080" w14:paraId="6C7BA31D" w14:textId="77777777" w:rsidTr="00F96080">
        <w:tc>
          <w:tcPr>
            <w:tcW w:w="1701" w:type="dxa"/>
          </w:tcPr>
          <w:p w14:paraId="1E9C550A" w14:textId="77777777" w:rsidR="00F96080" w:rsidRPr="00F96080" w:rsidRDefault="00F96080" w:rsidP="00F96080">
            <w:pPr>
              <w:jc w:val="center"/>
              <w:rPr>
                <w:sz w:val="26"/>
                <w:szCs w:val="26"/>
                <w:lang w:bidi="ar-SA"/>
              </w:rPr>
            </w:pPr>
            <w:r w:rsidRPr="00F96080">
              <w:rPr>
                <w:sz w:val="26"/>
                <w:szCs w:val="26"/>
                <w:lang w:bidi="ar-SA"/>
              </w:rPr>
              <w:t>2</w:t>
            </w:r>
          </w:p>
        </w:tc>
        <w:tc>
          <w:tcPr>
            <w:tcW w:w="8567" w:type="dxa"/>
          </w:tcPr>
          <w:p w14:paraId="6E772963" w14:textId="77777777" w:rsidR="00F96080" w:rsidRPr="00F96080" w:rsidRDefault="00F96080" w:rsidP="00F96080">
            <w:pPr>
              <w:jc w:val="both"/>
              <w:rPr>
                <w:sz w:val="26"/>
                <w:szCs w:val="26"/>
                <w:lang w:bidi="ar-SA"/>
              </w:rPr>
            </w:pPr>
            <w:r w:rsidRPr="00F96080">
              <w:rPr>
                <w:sz w:val="26"/>
                <w:szCs w:val="26"/>
                <w:lang w:bidi="ar-SA"/>
              </w:rPr>
              <w:t>Лексика</w:t>
            </w:r>
          </w:p>
        </w:tc>
      </w:tr>
      <w:tr w:rsidR="00F96080" w:rsidRPr="00F96080" w14:paraId="21219E02" w14:textId="77777777" w:rsidTr="00F96080">
        <w:tc>
          <w:tcPr>
            <w:tcW w:w="1701" w:type="dxa"/>
          </w:tcPr>
          <w:p w14:paraId="5E2D7BF4" w14:textId="77777777" w:rsidR="00F96080" w:rsidRPr="00F96080" w:rsidRDefault="00F96080" w:rsidP="00F96080">
            <w:pPr>
              <w:jc w:val="center"/>
              <w:rPr>
                <w:sz w:val="26"/>
                <w:szCs w:val="26"/>
                <w:lang w:bidi="ar-SA"/>
              </w:rPr>
            </w:pPr>
            <w:r w:rsidRPr="00F96080">
              <w:rPr>
                <w:sz w:val="26"/>
                <w:szCs w:val="26"/>
                <w:lang w:bidi="ar-SA"/>
              </w:rPr>
              <w:t>2.1</w:t>
            </w:r>
          </w:p>
        </w:tc>
        <w:tc>
          <w:tcPr>
            <w:tcW w:w="8567" w:type="dxa"/>
          </w:tcPr>
          <w:p w14:paraId="11F9398D" w14:textId="77777777" w:rsidR="00F96080" w:rsidRPr="00F96080" w:rsidRDefault="00F96080" w:rsidP="00F96080">
            <w:pPr>
              <w:jc w:val="both"/>
              <w:rPr>
                <w:sz w:val="26"/>
                <w:szCs w:val="26"/>
                <w:lang w:bidi="ar-SA"/>
              </w:rPr>
            </w:pPr>
            <w:r w:rsidRPr="00F96080">
              <w:rPr>
                <w:sz w:val="26"/>
                <w:szCs w:val="26"/>
                <w:lang w:bidi="ar-SA"/>
              </w:rPr>
              <w:t>Выявлять случаи употребления синонимов и антонимов</w:t>
            </w:r>
          </w:p>
        </w:tc>
      </w:tr>
      <w:tr w:rsidR="00F96080" w:rsidRPr="00F96080" w14:paraId="0FBAAB0D" w14:textId="77777777" w:rsidTr="00F96080">
        <w:tc>
          <w:tcPr>
            <w:tcW w:w="1701" w:type="dxa"/>
          </w:tcPr>
          <w:p w14:paraId="21B766A7" w14:textId="77777777" w:rsidR="00F96080" w:rsidRPr="00F96080" w:rsidRDefault="00F96080" w:rsidP="00F96080">
            <w:pPr>
              <w:jc w:val="center"/>
              <w:rPr>
                <w:sz w:val="26"/>
                <w:szCs w:val="26"/>
                <w:lang w:bidi="ar-SA"/>
              </w:rPr>
            </w:pPr>
            <w:r w:rsidRPr="00F96080">
              <w:rPr>
                <w:sz w:val="26"/>
                <w:szCs w:val="26"/>
                <w:lang w:bidi="ar-SA"/>
              </w:rPr>
              <w:t>2.2</w:t>
            </w:r>
          </w:p>
        </w:tc>
        <w:tc>
          <w:tcPr>
            <w:tcW w:w="8567" w:type="dxa"/>
          </w:tcPr>
          <w:p w14:paraId="13E9E9CA" w14:textId="77777777" w:rsidR="00F96080" w:rsidRPr="00F96080" w:rsidRDefault="00F96080" w:rsidP="00F96080">
            <w:pPr>
              <w:jc w:val="both"/>
              <w:rPr>
                <w:sz w:val="26"/>
                <w:szCs w:val="26"/>
                <w:lang w:bidi="ar-SA"/>
              </w:rPr>
            </w:pPr>
            <w:r w:rsidRPr="00F96080">
              <w:rPr>
                <w:sz w:val="26"/>
                <w:szCs w:val="26"/>
                <w:lang w:bidi="ar-SA"/>
              </w:rPr>
              <w:t>Подбирать синонимы и антонимы к словам разных частей речи</w:t>
            </w:r>
          </w:p>
        </w:tc>
      </w:tr>
      <w:tr w:rsidR="00F96080" w:rsidRPr="00F96080" w14:paraId="20F15496" w14:textId="77777777" w:rsidTr="00F96080">
        <w:tc>
          <w:tcPr>
            <w:tcW w:w="1701" w:type="dxa"/>
          </w:tcPr>
          <w:p w14:paraId="0740BBD6" w14:textId="77777777" w:rsidR="00F96080" w:rsidRPr="00F96080" w:rsidRDefault="00F96080" w:rsidP="00F96080">
            <w:pPr>
              <w:jc w:val="center"/>
              <w:rPr>
                <w:sz w:val="26"/>
                <w:szCs w:val="26"/>
                <w:lang w:bidi="ar-SA"/>
              </w:rPr>
            </w:pPr>
            <w:r w:rsidRPr="00F96080">
              <w:rPr>
                <w:sz w:val="26"/>
                <w:szCs w:val="26"/>
                <w:lang w:bidi="ar-SA"/>
              </w:rPr>
              <w:t>2.3</w:t>
            </w:r>
          </w:p>
        </w:tc>
        <w:tc>
          <w:tcPr>
            <w:tcW w:w="8567" w:type="dxa"/>
          </w:tcPr>
          <w:p w14:paraId="5972B75D" w14:textId="77777777" w:rsidR="00F96080" w:rsidRPr="00F96080" w:rsidRDefault="00F96080" w:rsidP="00F96080">
            <w:pPr>
              <w:jc w:val="both"/>
              <w:rPr>
                <w:sz w:val="26"/>
                <w:szCs w:val="26"/>
                <w:lang w:bidi="ar-SA"/>
              </w:rPr>
            </w:pPr>
            <w:r w:rsidRPr="00F96080">
              <w:rPr>
                <w:sz w:val="26"/>
                <w:szCs w:val="26"/>
                <w:lang w:bidi="ar-SA"/>
              </w:rPr>
              <w:t>Распознавать слова, употребленные в прямом и переносном значении (простые случаи)</w:t>
            </w:r>
          </w:p>
        </w:tc>
      </w:tr>
      <w:tr w:rsidR="00F96080" w:rsidRPr="00F96080" w14:paraId="46DF4DEA" w14:textId="77777777" w:rsidTr="00F96080">
        <w:tc>
          <w:tcPr>
            <w:tcW w:w="1701" w:type="dxa"/>
          </w:tcPr>
          <w:p w14:paraId="6546C440" w14:textId="77777777" w:rsidR="00F96080" w:rsidRPr="00F96080" w:rsidRDefault="00F96080" w:rsidP="00F96080">
            <w:pPr>
              <w:jc w:val="center"/>
              <w:rPr>
                <w:sz w:val="26"/>
                <w:szCs w:val="26"/>
                <w:lang w:bidi="ar-SA"/>
              </w:rPr>
            </w:pPr>
            <w:r w:rsidRPr="00F96080">
              <w:rPr>
                <w:sz w:val="26"/>
                <w:szCs w:val="26"/>
                <w:lang w:bidi="ar-SA"/>
              </w:rPr>
              <w:t>2.4</w:t>
            </w:r>
          </w:p>
        </w:tc>
        <w:tc>
          <w:tcPr>
            <w:tcW w:w="8567" w:type="dxa"/>
          </w:tcPr>
          <w:p w14:paraId="66E3A935" w14:textId="77777777" w:rsidR="00F96080" w:rsidRPr="00F96080" w:rsidRDefault="00F96080" w:rsidP="00F96080">
            <w:pPr>
              <w:jc w:val="both"/>
              <w:rPr>
                <w:sz w:val="26"/>
                <w:szCs w:val="26"/>
                <w:lang w:bidi="ar-SA"/>
              </w:rPr>
            </w:pPr>
            <w:r w:rsidRPr="00F96080">
              <w:rPr>
                <w:sz w:val="26"/>
                <w:szCs w:val="26"/>
                <w:lang w:bidi="ar-SA"/>
              </w:rPr>
              <w:t>Определять значение слова в тексте</w:t>
            </w:r>
          </w:p>
        </w:tc>
      </w:tr>
      <w:tr w:rsidR="00F96080" w:rsidRPr="00F96080" w14:paraId="7A889CD7" w14:textId="77777777" w:rsidTr="00F96080">
        <w:tc>
          <w:tcPr>
            <w:tcW w:w="1701" w:type="dxa"/>
          </w:tcPr>
          <w:p w14:paraId="7FBCE6EA" w14:textId="77777777" w:rsidR="00F96080" w:rsidRPr="00F96080" w:rsidRDefault="00F96080" w:rsidP="00F96080">
            <w:pPr>
              <w:jc w:val="center"/>
              <w:rPr>
                <w:sz w:val="26"/>
                <w:szCs w:val="26"/>
                <w:lang w:bidi="ar-SA"/>
              </w:rPr>
            </w:pPr>
            <w:r w:rsidRPr="00F96080">
              <w:rPr>
                <w:sz w:val="26"/>
                <w:szCs w:val="26"/>
                <w:lang w:bidi="ar-SA"/>
              </w:rPr>
              <w:t>2.5</w:t>
            </w:r>
          </w:p>
        </w:tc>
        <w:tc>
          <w:tcPr>
            <w:tcW w:w="8567" w:type="dxa"/>
          </w:tcPr>
          <w:p w14:paraId="0CF3A834" w14:textId="77777777" w:rsidR="00F96080" w:rsidRPr="00F96080" w:rsidRDefault="00F96080" w:rsidP="00F96080">
            <w:pPr>
              <w:jc w:val="both"/>
              <w:rPr>
                <w:sz w:val="26"/>
                <w:szCs w:val="26"/>
                <w:lang w:bidi="ar-SA"/>
              </w:rPr>
            </w:pPr>
            <w:r w:rsidRPr="00F96080">
              <w:rPr>
                <w:sz w:val="26"/>
                <w:szCs w:val="26"/>
                <w:lang w:bidi="ar-SA"/>
              </w:rPr>
              <w:t>Уточнять значение слова с помощью толкового словаря</w:t>
            </w:r>
          </w:p>
        </w:tc>
      </w:tr>
      <w:tr w:rsidR="00F96080" w:rsidRPr="00F96080" w14:paraId="68BF0801" w14:textId="77777777" w:rsidTr="00F96080">
        <w:tc>
          <w:tcPr>
            <w:tcW w:w="1701" w:type="dxa"/>
          </w:tcPr>
          <w:p w14:paraId="65F5EF05" w14:textId="77777777" w:rsidR="00F96080" w:rsidRPr="00F96080" w:rsidRDefault="00F96080" w:rsidP="00F96080">
            <w:pPr>
              <w:jc w:val="center"/>
              <w:rPr>
                <w:sz w:val="26"/>
                <w:szCs w:val="26"/>
                <w:lang w:bidi="ar-SA"/>
              </w:rPr>
            </w:pPr>
            <w:r w:rsidRPr="00F96080">
              <w:rPr>
                <w:sz w:val="26"/>
                <w:szCs w:val="26"/>
                <w:lang w:bidi="ar-SA"/>
              </w:rPr>
              <w:t>2.6</w:t>
            </w:r>
          </w:p>
        </w:tc>
        <w:tc>
          <w:tcPr>
            <w:tcW w:w="8567" w:type="dxa"/>
          </w:tcPr>
          <w:p w14:paraId="26DF8A07" w14:textId="77777777" w:rsidR="00F96080" w:rsidRPr="00F96080" w:rsidRDefault="00F96080" w:rsidP="00F96080">
            <w:pPr>
              <w:jc w:val="both"/>
              <w:rPr>
                <w:sz w:val="26"/>
                <w:szCs w:val="26"/>
                <w:lang w:bidi="ar-SA"/>
              </w:rPr>
            </w:pPr>
            <w:r w:rsidRPr="00F96080">
              <w:rPr>
                <w:sz w:val="26"/>
                <w:szCs w:val="26"/>
                <w:lang w:bidi="ar-SA"/>
              </w:rPr>
              <w:t>Объяснять своими словами значение изученных понятий; использовать изученные понятия в процессе решения учебных задач</w:t>
            </w:r>
          </w:p>
        </w:tc>
      </w:tr>
      <w:tr w:rsidR="00F96080" w:rsidRPr="00F96080" w14:paraId="10BD6481" w14:textId="77777777" w:rsidTr="00F96080">
        <w:tc>
          <w:tcPr>
            <w:tcW w:w="1701" w:type="dxa"/>
          </w:tcPr>
          <w:p w14:paraId="03A309ED" w14:textId="77777777" w:rsidR="00F96080" w:rsidRPr="00F96080" w:rsidRDefault="00F96080" w:rsidP="00F96080">
            <w:pPr>
              <w:jc w:val="center"/>
              <w:rPr>
                <w:sz w:val="26"/>
                <w:szCs w:val="26"/>
                <w:lang w:bidi="ar-SA"/>
              </w:rPr>
            </w:pPr>
            <w:r w:rsidRPr="00F96080">
              <w:rPr>
                <w:sz w:val="26"/>
                <w:szCs w:val="26"/>
                <w:lang w:bidi="ar-SA"/>
              </w:rPr>
              <w:t>3</w:t>
            </w:r>
          </w:p>
        </w:tc>
        <w:tc>
          <w:tcPr>
            <w:tcW w:w="8567" w:type="dxa"/>
          </w:tcPr>
          <w:p w14:paraId="20C06A5E" w14:textId="77777777" w:rsidR="00F96080" w:rsidRPr="00F96080" w:rsidRDefault="00F96080" w:rsidP="00F96080">
            <w:pPr>
              <w:jc w:val="both"/>
              <w:rPr>
                <w:sz w:val="26"/>
                <w:szCs w:val="26"/>
                <w:lang w:bidi="ar-SA"/>
              </w:rPr>
            </w:pPr>
            <w:r w:rsidRPr="00F96080">
              <w:rPr>
                <w:sz w:val="26"/>
                <w:szCs w:val="26"/>
                <w:lang w:bidi="ar-SA"/>
              </w:rPr>
              <w:t>Состав слова (морфемика)</w:t>
            </w:r>
          </w:p>
        </w:tc>
      </w:tr>
      <w:tr w:rsidR="00F96080" w:rsidRPr="00F96080" w14:paraId="28CCB90C" w14:textId="77777777" w:rsidTr="00F96080">
        <w:tc>
          <w:tcPr>
            <w:tcW w:w="1701" w:type="dxa"/>
          </w:tcPr>
          <w:p w14:paraId="4CC55FDC" w14:textId="77777777" w:rsidR="00F96080" w:rsidRPr="00F96080" w:rsidRDefault="00F96080" w:rsidP="00F96080">
            <w:pPr>
              <w:jc w:val="center"/>
              <w:rPr>
                <w:sz w:val="26"/>
                <w:szCs w:val="26"/>
                <w:lang w:bidi="ar-SA"/>
              </w:rPr>
            </w:pPr>
            <w:r w:rsidRPr="00F96080">
              <w:rPr>
                <w:sz w:val="26"/>
                <w:szCs w:val="26"/>
                <w:lang w:bidi="ar-SA"/>
              </w:rPr>
              <w:t>3.1</w:t>
            </w:r>
          </w:p>
        </w:tc>
        <w:tc>
          <w:tcPr>
            <w:tcW w:w="8567" w:type="dxa"/>
          </w:tcPr>
          <w:p w14:paraId="4AFB6133" w14:textId="77777777" w:rsidR="00F96080" w:rsidRPr="00F96080" w:rsidRDefault="00F96080" w:rsidP="00F96080">
            <w:pPr>
              <w:jc w:val="both"/>
              <w:rPr>
                <w:sz w:val="26"/>
                <w:szCs w:val="26"/>
                <w:lang w:bidi="ar-SA"/>
              </w:rPr>
            </w:pPr>
            <w:r w:rsidRPr="00F96080">
              <w:rPr>
                <w:sz w:val="26"/>
                <w:szCs w:val="26"/>
                <w:lang w:bidi="ar-SA"/>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rsidR="00F96080" w:rsidRPr="00F96080" w14:paraId="04CA9E27" w14:textId="77777777" w:rsidTr="00F96080">
        <w:tc>
          <w:tcPr>
            <w:tcW w:w="1701" w:type="dxa"/>
          </w:tcPr>
          <w:p w14:paraId="50E3BAD4" w14:textId="77777777" w:rsidR="00F96080" w:rsidRPr="00F96080" w:rsidRDefault="00F96080" w:rsidP="00F96080">
            <w:pPr>
              <w:jc w:val="center"/>
              <w:rPr>
                <w:sz w:val="26"/>
                <w:szCs w:val="26"/>
                <w:lang w:bidi="ar-SA"/>
              </w:rPr>
            </w:pPr>
            <w:r w:rsidRPr="00F96080">
              <w:rPr>
                <w:sz w:val="26"/>
                <w:szCs w:val="26"/>
                <w:lang w:bidi="ar-SA"/>
              </w:rPr>
              <w:t>3.2</w:t>
            </w:r>
          </w:p>
        </w:tc>
        <w:tc>
          <w:tcPr>
            <w:tcW w:w="8567" w:type="dxa"/>
          </w:tcPr>
          <w:p w14:paraId="4B833D11" w14:textId="77777777" w:rsidR="00F96080" w:rsidRPr="00F96080" w:rsidRDefault="00F96080" w:rsidP="00F96080">
            <w:pPr>
              <w:jc w:val="both"/>
              <w:rPr>
                <w:sz w:val="26"/>
                <w:szCs w:val="26"/>
                <w:lang w:bidi="ar-SA"/>
              </w:rPr>
            </w:pPr>
            <w:r w:rsidRPr="00F96080">
              <w:rPr>
                <w:sz w:val="26"/>
                <w:szCs w:val="26"/>
                <w:lang w:bidi="ar-SA"/>
              </w:rPr>
              <w:t>Находить в словах с однозначно выделяемыми морфемами окончание, корень, приставку, суффикс</w:t>
            </w:r>
          </w:p>
        </w:tc>
      </w:tr>
      <w:tr w:rsidR="00F96080" w:rsidRPr="00F96080" w14:paraId="58606FB6" w14:textId="77777777" w:rsidTr="00F96080">
        <w:tc>
          <w:tcPr>
            <w:tcW w:w="1701" w:type="dxa"/>
          </w:tcPr>
          <w:p w14:paraId="6C220400" w14:textId="77777777" w:rsidR="00F96080" w:rsidRPr="00F96080" w:rsidRDefault="00F96080" w:rsidP="00F96080">
            <w:pPr>
              <w:jc w:val="center"/>
              <w:rPr>
                <w:sz w:val="26"/>
                <w:szCs w:val="26"/>
                <w:lang w:bidi="ar-SA"/>
              </w:rPr>
            </w:pPr>
            <w:r w:rsidRPr="00F96080">
              <w:rPr>
                <w:sz w:val="26"/>
                <w:szCs w:val="26"/>
                <w:lang w:bidi="ar-SA"/>
              </w:rPr>
              <w:t>3.3</w:t>
            </w:r>
          </w:p>
        </w:tc>
        <w:tc>
          <w:tcPr>
            <w:tcW w:w="8567" w:type="dxa"/>
          </w:tcPr>
          <w:p w14:paraId="700058ED" w14:textId="77777777" w:rsidR="00F96080" w:rsidRPr="00F96080" w:rsidRDefault="00F96080" w:rsidP="00F96080">
            <w:pPr>
              <w:jc w:val="both"/>
              <w:rPr>
                <w:sz w:val="26"/>
                <w:szCs w:val="26"/>
                <w:lang w:bidi="ar-SA"/>
              </w:rPr>
            </w:pPr>
            <w:r w:rsidRPr="00F96080">
              <w:rPr>
                <w:sz w:val="26"/>
                <w:szCs w:val="26"/>
                <w:lang w:bidi="ar-SA"/>
              </w:rPr>
              <w:t>Объяснять своими словами значение изученных понятий; использовать изученные понятия в процессе решения учебных задач</w:t>
            </w:r>
          </w:p>
        </w:tc>
      </w:tr>
      <w:tr w:rsidR="00F96080" w:rsidRPr="00F96080" w14:paraId="44D498EE" w14:textId="77777777" w:rsidTr="00F96080">
        <w:tc>
          <w:tcPr>
            <w:tcW w:w="1701" w:type="dxa"/>
          </w:tcPr>
          <w:p w14:paraId="06AA7D73" w14:textId="77777777" w:rsidR="00F96080" w:rsidRPr="00F96080" w:rsidRDefault="00F96080" w:rsidP="00F96080">
            <w:pPr>
              <w:jc w:val="center"/>
              <w:rPr>
                <w:sz w:val="26"/>
                <w:szCs w:val="26"/>
                <w:lang w:bidi="ar-SA"/>
              </w:rPr>
            </w:pPr>
            <w:r w:rsidRPr="00F96080">
              <w:rPr>
                <w:sz w:val="26"/>
                <w:szCs w:val="26"/>
                <w:lang w:bidi="ar-SA"/>
              </w:rPr>
              <w:t>4</w:t>
            </w:r>
          </w:p>
        </w:tc>
        <w:tc>
          <w:tcPr>
            <w:tcW w:w="8567" w:type="dxa"/>
          </w:tcPr>
          <w:p w14:paraId="559B6092" w14:textId="77777777" w:rsidR="00F96080" w:rsidRPr="00F96080" w:rsidRDefault="00F96080" w:rsidP="00F96080">
            <w:pPr>
              <w:jc w:val="both"/>
              <w:rPr>
                <w:sz w:val="26"/>
                <w:szCs w:val="26"/>
                <w:lang w:bidi="ar-SA"/>
              </w:rPr>
            </w:pPr>
            <w:r w:rsidRPr="00F96080">
              <w:rPr>
                <w:sz w:val="26"/>
                <w:szCs w:val="26"/>
                <w:lang w:bidi="ar-SA"/>
              </w:rPr>
              <w:t>Морфология</w:t>
            </w:r>
          </w:p>
        </w:tc>
      </w:tr>
      <w:tr w:rsidR="00F96080" w:rsidRPr="00F96080" w14:paraId="2506E4BA" w14:textId="77777777" w:rsidTr="00F96080">
        <w:tc>
          <w:tcPr>
            <w:tcW w:w="1701" w:type="dxa"/>
          </w:tcPr>
          <w:p w14:paraId="2AFBBEC6" w14:textId="77777777" w:rsidR="00F96080" w:rsidRPr="00F96080" w:rsidRDefault="00F96080" w:rsidP="00F96080">
            <w:pPr>
              <w:jc w:val="center"/>
              <w:rPr>
                <w:sz w:val="26"/>
                <w:szCs w:val="26"/>
                <w:lang w:bidi="ar-SA"/>
              </w:rPr>
            </w:pPr>
            <w:r w:rsidRPr="00F96080">
              <w:rPr>
                <w:sz w:val="26"/>
                <w:szCs w:val="26"/>
                <w:lang w:bidi="ar-SA"/>
              </w:rPr>
              <w:t>4.1</w:t>
            </w:r>
          </w:p>
        </w:tc>
        <w:tc>
          <w:tcPr>
            <w:tcW w:w="8567" w:type="dxa"/>
          </w:tcPr>
          <w:p w14:paraId="16D28361" w14:textId="77777777" w:rsidR="00F96080" w:rsidRPr="00F96080" w:rsidRDefault="00F96080" w:rsidP="00F96080">
            <w:pPr>
              <w:jc w:val="both"/>
              <w:rPr>
                <w:sz w:val="26"/>
                <w:szCs w:val="26"/>
                <w:lang w:bidi="ar-SA"/>
              </w:rPr>
            </w:pPr>
            <w:r w:rsidRPr="00F96080">
              <w:rPr>
                <w:sz w:val="26"/>
                <w:szCs w:val="26"/>
                <w:lang w:bidi="ar-SA"/>
              </w:rPr>
              <w:t>Распознавать имена существительные</w:t>
            </w:r>
          </w:p>
        </w:tc>
      </w:tr>
      <w:tr w:rsidR="00F96080" w:rsidRPr="00F96080" w14:paraId="65367433" w14:textId="77777777" w:rsidTr="00F96080">
        <w:tc>
          <w:tcPr>
            <w:tcW w:w="1701" w:type="dxa"/>
          </w:tcPr>
          <w:p w14:paraId="148167CC" w14:textId="77777777" w:rsidR="00F96080" w:rsidRPr="00F96080" w:rsidRDefault="00F96080" w:rsidP="00F96080">
            <w:pPr>
              <w:jc w:val="center"/>
              <w:rPr>
                <w:sz w:val="26"/>
                <w:szCs w:val="26"/>
                <w:lang w:bidi="ar-SA"/>
              </w:rPr>
            </w:pPr>
            <w:r w:rsidRPr="00F96080">
              <w:rPr>
                <w:sz w:val="26"/>
                <w:szCs w:val="26"/>
                <w:lang w:bidi="ar-SA"/>
              </w:rPr>
              <w:t>4.2</w:t>
            </w:r>
          </w:p>
        </w:tc>
        <w:tc>
          <w:tcPr>
            <w:tcW w:w="8567" w:type="dxa"/>
          </w:tcPr>
          <w:p w14:paraId="4377C7BD" w14:textId="77777777" w:rsidR="00F96080" w:rsidRPr="00F96080" w:rsidRDefault="00F96080" w:rsidP="00F96080">
            <w:pPr>
              <w:jc w:val="both"/>
              <w:rPr>
                <w:sz w:val="26"/>
                <w:szCs w:val="26"/>
                <w:lang w:bidi="ar-SA"/>
              </w:rPr>
            </w:pPr>
            <w:r w:rsidRPr="00F96080">
              <w:rPr>
                <w:sz w:val="26"/>
                <w:szCs w:val="26"/>
                <w:lang w:bidi="ar-SA"/>
              </w:rPr>
              <w:t>Определять грамматические признаки имен существительных: род, число, падеж</w:t>
            </w:r>
          </w:p>
        </w:tc>
      </w:tr>
      <w:tr w:rsidR="00F96080" w:rsidRPr="00F96080" w14:paraId="4AFBC841" w14:textId="77777777" w:rsidTr="00F96080">
        <w:tc>
          <w:tcPr>
            <w:tcW w:w="1701" w:type="dxa"/>
          </w:tcPr>
          <w:p w14:paraId="7514C0DC" w14:textId="77777777" w:rsidR="00F96080" w:rsidRPr="00F96080" w:rsidRDefault="00F96080" w:rsidP="00F96080">
            <w:pPr>
              <w:jc w:val="center"/>
              <w:rPr>
                <w:sz w:val="26"/>
                <w:szCs w:val="26"/>
                <w:lang w:bidi="ar-SA"/>
              </w:rPr>
            </w:pPr>
            <w:r w:rsidRPr="00F96080">
              <w:rPr>
                <w:sz w:val="26"/>
                <w:szCs w:val="26"/>
                <w:lang w:bidi="ar-SA"/>
              </w:rPr>
              <w:t>4.3</w:t>
            </w:r>
          </w:p>
        </w:tc>
        <w:tc>
          <w:tcPr>
            <w:tcW w:w="8567" w:type="dxa"/>
          </w:tcPr>
          <w:p w14:paraId="3837AD2F" w14:textId="77777777" w:rsidR="00F96080" w:rsidRPr="00F96080" w:rsidRDefault="00F96080" w:rsidP="00F96080">
            <w:pPr>
              <w:jc w:val="both"/>
              <w:rPr>
                <w:sz w:val="26"/>
                <w:szCs w:val="26"/>
                <w:lang w:bidi="ar-SA"/>
              </w:rPr>
            </w:pPr>
            <w:r w:rsidRPr="00F96080">
              <w:rPr>
                <w:sz w:val="26"/>
                <w:szCs w:val="26"/>
                <w:lang w:bidi="ar-SA"/>
              </w:rPr>
              <w:t>Склонять в единственном числе имена существительные с ударными окончаниями</w:t>
            </w:r>
          </w:p>
        </w:tc>
      </w:tr>
      <w:tr w:rsidR="00F96080" w:rsidRPr="00F96080" w14:paraId="4077FD27" w14:textId="77777777" w:rsidTr="00F96080">
        <w:tc>
          <w:tcPr>
            <w:tcW w:w="1701" w:type="dxa"/>
          </w:tcPr>
          <w:p w14:paraId="383E39D5" w14:textId="77777777" w:rsidR="00F96080" w:rsidRPr="00F96080" w:rsidRDefault="00F96080" w:rsidP="00F96080">
            <w:pPr>
              <w:jc w:val="center"/>
              <w:rPr>
                <w:sz w:val="26"/>
                <w:szCs w:val="26"/>
                <w:lang w:bidi="ar-SA"/>
              </w:rPr>
            </w:pPr>
            <w:r w:rsidRPr="00F96080">
              <w:rPr>
                <w:sz w:val="26"/>
                <w:szCs w:val="26"/>
                <w:lang w:bidi="ar-SA"/>
              </w:rPr>
              <w:t>4.4</w:t>
            </w:r>
          </w:p>
        </w:tc>
        <w:tc>
          <w:tcPr>
            <w:tcW w:w="8567" w:type="dxa"/>
          </w:tcPr>
          <w:p w14:paraId="463D8083" w14:textId="77777777" w:rsidR="00F96080" w:rsidRPr="00F96080" w:rsidRDefault="00F96080" w:rsidP="00F96080">
            <w:pPr>
              <w:jc w:val="both"/>
              <w:rPr>
                <w:sz w:val="26"/>
                <w:szCs w:val="26"/>
                <w:lang w:bidi="ar-SA"/>
              </w:rPr>
            </w:pPr>
            <w:r w:rsidRPr="00F96080">
              <w:rPr>
                <w:sz w:val="26"/>
                <w:szCs w:val="26"/>
                <w:lang w:bidi="ar-SA"/>
              </w:rPr>
              <w:t>Распознавать имена прилагательные</w:t>
            </w:r>
          </w:p>
        </w:tc>
      </w:tr>
      <w:tr w:rsidR="00F96080" w:rsidRPr="00F96080" w14:paraId="0478496B" w14:textId="77777777" w:rsidTr="00F96080">
        <w:tc>
          <w:tcPr>
            <w:tcW w:w="1701" w:type="dxa"/>
          </w:tcPr>
          <w:p w14:paraId="563799A8" w14:textId="77777777" w:rsidR="00F96080" w:rsidRPr="00F96080" w:rsidRDefault="00F96080" w:rsidP="00F96080">
            <w:pPr>
              <w:jc w:val="center"/>
              <w:rPr>
                <w:sz w:val="26"/>
                <w:szCs w:val="26"/>
                <w:lang w:bidi="ar-SA"/>
              </w:rPr>
            </w:pPr>
            <w:r w:rsidRPr="00F96080">
              <w:rPr>
                <w:sz w:val="26"/>
                <w:szCs w:val="26"/>
                <w:lang w:bidi="ar-SA"/>
              </w:rPr>
              <w:lastRenderedPageBreak/>
              <w:t>4.5</w:t>
            </w:r>
          </w:p>
        </w:tc>
        <w:tc>
          <w:tcPr>
            <w:tcW w:w="8567" w:type="dxa"/>
          </w:tcPr>
          <w:p w14:paraId="2E0EAFBA" w14:textId="77777777" w:rsidR="00F96080" w:rsidRPr="00F96080" w:rsidRDefault="00F96080" w:rsidP="00F96080">
            <w:pPr>
              <w:jc w:val="both"/>
              <w:rPr>
                <w:sz w:val="26"/>
                <w:szCs w:val="26"/>
                <w:lang w:bidi="ar-SA"/>
              </w:rPr>
            </w:pPr>
            <w:r w:rsidRPr="00F96080">
              <w:rPr>
                <w:sz w:val="26"/>
                <w:szCs w:val="26"/>
                <w:lang w:bidi="ar-SA"/>
              </w:rPr>
              <w:t>Определять грамматические признаки имен прилагательных: род, число, падеж</w:t>
            </w:r>
          </w:p>
        </w:tc>
      </w:tr>
      <w:tr w:rsidR="00F96080" w:rsidRPr="00F96080" w14:paraId="4AD7398A" w14:textId="77777777" w:rsidTr="00F96080">
        <w:tc>
          <w:tcPr>
            <w:tcW w:w="1701" w:type="dxa"/>
          </w:tcPr>
          <w:p w14:paraId="15A52EFE" w14:textId="77777777" w:rsidR="00F96080" w:rsidRPr="00F96080" w:rsidRDefault="00F96080" w:rsidP="00F96080">
            <w:pPr>
              <w:jc w:val="center"/>
              <w:rPr>
                <w:sz w:val="26"/>
                <w:szCs w:val="26"/>
                <w:lang w:bidi="ar-SA"/>
              </w:rPr>
            </w:pPr>
            <w:r w:rsidRPr="00F96080">
              <w:rPr>
                <w:sz w:val="26"/>
                <w:szCs w:val="26"/>
                <w:lang w:bidi="ar-SA"/>
              </w:rPr>
              <w:t>4.6</w:t>
            </w:r>
          </w:p>
        </w:tc>
        <w:tc>
          <w:tcPr>
            <w:tcW w:w="8567" w:type="dxa"/>
          </w:tcPr>
          <w:p w14:paraId="7D0884AF" w14:textId="77777777" w:rsidR="00F96080" w:rsidRPr="00F96080" w:rsidRDefault="00F96080" w:rsidP="00F96080">
            <w:pPr>
              <w:jc w:val="both"/>
              <w:rPr>
                <w:sz w:val="26"/>
                <w:szCs w:val="26"/>
                <w:lang w:bidi="ar-SA"/>
              </w:rPr>
            </w:pPr>
            <w:r w:rsidRPr="00F96080">
              <w:rPr>
                <w:sz w:val="26"/>
                <w:szCs w:val="26"/>
                <w:lang w:bidi="ar-SA"/>
              </w:rPr>
              <w:t>Изменять имена прилагательные по падежам, числам, родам (в единственном числе) в соответствии с падежом, числом и родом имен существительных</w:t>
            </w:r>
          </w:p>
        </w:tc>
      </w:tr>
      <w:tr w:rsidR="00F96080" w:rsidRPr="00F96080" w14:paraId="7CF6C851" w14:textId="77777777" w:rsidTr="00F96080">
        <w:tc>
          <w:tcPr>
            <w:tcW w:w="1701" w:type="dxa"/>
          </w:tcPr>
          <w:p w14:paraId="3DC748A9" w14:textId="77777777" w:rsidR="00F96080" w:rsidRPr="00F96080" w:rsidRDefault="00F96080" w:rsidP="00F96080">
            <w:pPr>
              <w:jc w:val="center"/>
              <w:rPr>
                <w:sz w:val="26"/>
                <w:szCs w:val="26"/>
                <w:lang w:bidi="ar-SA"/>
              </w:rPr>
            </w:pPr>
            <w:r w:rsidRPr="00F96080">
              <w:rPr>
                <w:sz w:val="26"/>
                <w:szCs w:val="26"/>
                <w:lang w:bidi="ar-SA"/>
              </w:rPr>
              <w:t>4.7</w:t>
            </w:r>
          </w:p>
        </w:tc>
        <w:tc>
          <w:tcPr>
            <w:tcW w:w="8567" w:type="dxa"/>
          </w:tcPr>
          <w:p w14:paraId="213B59F5" w14:textId="77777777" w:rsidR="00F96080" w:rsidRPr="00F96080" w:rsidRDefault="00F96080" w:rsidP="00F96080">
            <w:pPr>
              <w:jc w:val="both"/>
              <w:rPr>
                <w:sz w:val="26"/>
                <w:szCs w:val="26"/>
                <w:lang w:bidi="ar-SA"/>
              </w:rPr>
            </w:pPr>
            <w:r w:rsidRPr="00F96080">
              <w:rPr>
                <w:sz w:val="26"/>
                <w:szCs w:val="26"/>
                <w:lang w:bidi="ar-SA"/>
              </w:rPr>
              <w:t>Распознавать глаголы</w:t>
            </w:r>
          </w:p>
        </w:tc>
      </w:tr>
      <w:tr w:rsidR="00F96080" w:rsidRPr="00F96080" w14:paraId="282508EE" w14:textId="77777777" w:rsidTr="00F96080">
        <w:tc>
          <w:tcPr>
            <w:tcW w:w="1701" w:type="dxa"/>
          </w:tcPr>
          <w:p w14:paraId="226FD419" w14:textId="77777777" w:rsidR="00F96080" w:rsidRPr="00F96080" w:rsidRDefault="00F96080" w:rsidP="00F96080">
            <w:pPr>
              <w:jc w:val="center"/>
              <w:rPr>
                <w:sz w:val="26"/>
                <w:szCs w:val="26"/>
                <w:lang w:bidi="ar-SA"/>
              </w:rPr>
            </w:pPr>
            <w:r w:rsidRPr="00F96080">
              <w:rPr>
                <w:sz w:val="26"/>
                <w:szCs w:val="26"/>
                <w:lang w:bidi="ar-SA"/>
              </w:rPr>
              <w:t>4.8</w:t>
            </w:r>
          </w:p>
        </w:tc>
        <w:tc>
          <w:tcPr>
            <w:tcW w:w="8567" w:type="dxa"/>
          </w:tcPr>
          <w:p w14:paraId="3728828C" w14:textId="77777777" w:rsidR="00F96080" w:rsidRPr="00F96080" w:rsidRDefault="00F96080" w:rsidP="00F96080">
            <w:pPr>
              <w:jc w:val="both"/>
              <w:rPr>
                <w:sz w:val="26"/>
                <w:szCs w:val="26"/>
                <w:lang w:bidi="ar-SA"/>
              </w:rPr>
            </w:pPr>
            <w:r w:rsidRPr="00F96080">
              <w:rPr>
                <w:sz w:val="26"/>
                <w:szCs w:val="26"/>
                <w:lang w:bidi="ar-SA"/>
              </w:rPr>
              <w:t>Различать глаголы, отвечающие на вопросы "что делать?" и "что сделать?"</w:t>
            </w:r>
          </w:p>
        </w:tc>
      </w:tr>
      <w:tr w:rsidR="00F96080" w:rsidRPr="00F96080" w14:paraId="15F73D7C" w14:textId="77777777" w:rsidTr="00F96080">
        <w:tc>
          <w:tcPr>
            <w:tcW w:w="1701" w:type="dxa"/>
          </w:tcPr>
          <w:p w14:paraId="2FD464A9" w14:textId="77777777" w:rsidR="00F96080" w:rsidRPr="00F96080" w:rsidRDefault="00F96080" w:rsidP="00F96080">
            <w:pPr>
              <w:jc w:val="center"/>
              <w:rPr>
                <w:sz w:val="26"/>
                <w:szCs w:val="26"/>
                <w:lang w:bidi="ar-SA"/>
              </w:rPr>
            </w:pPr>
            <w:r w:rsidRPr="00F96080">
              <w:rPr>
                <w:sz w:val="26"/>
                <w:szCs w:val="26"/>
                <w:lang w:bidi="ar-SA"/>
              </w:rPr>
              <w:t>4.9</w:t>
            </w:r>
          </w:p>
        </w:tc>
        <w:tc>
          <w:tcPr>
            <w:tcW w:w="8567" w:type="dxa"/>
          </w:tcPr>
          <w:p w14:paraId="022664D7" w14:textId="77777777" w:rsidR="00F96080" w:rsidRPr="00F96080" w:rsidRDefault="00F96080" w:rsidP="00F96080">
            <w:pPr>
              <w:jc w:val="both"/>
              <w:rPr>
                <w:sz w:val="26"/>
                <w:szCs w:val="26"/>
                <w:lang w:bidi="ar-SA"/>
              </w:rPr>
            </w:pPr>
            <w:r w:rsidRPr="00F96080">
              <w:rPr>
                <w:sz w:val="26"/>
                <w:szCs w:val="26"/>
                <w:lang w:bidi="ar-SA"/>
              </w:rPr>
              <w:t>Определять грамматические признаки глаголов: форму времени, число, род (в прошедшем времени)</w:t>
            </w:r>
          </w:p>
        </w:tc>
      </w:tr>
      <w:tr w:rsidR="00F96080" w:rsidRPr="00F96080" w14:paraId="78969420" w14:textId="77777777" w:rsidTr="00F96080">
        <w:tc>
          <w:tcPr>
            <w:tcW w:w="1701" w:type="dxa"/>
          </w:tcPr>
          <w:p w14:paraId="48FE8C6D" w14:textId="77777777" w:rsidR="00F96080" w:rsidRPr="00F96080" w:rsidRDefault="00F96080" w:rsidP="00F96080">
            <w:pPr>
              <w:jc w:val="center"/>
              <w:rPr>
                <w:sz w:val="26"/>
                <w:szCs w:val="26"/>
                <w:lang w:bidi="ar-SA"/>
              </w:rPr>
            </w:pPr>
            <w:r w:rsidRPr="00F96080">
              <w:rPr>
                <w:sz w:val="26"/>
                <w:szCs w:val="26"/>
                <w:lang w:bidi="ar-SA"/>
              </w:rPr>
              <w:t>4.10</w:t>
            </w:r>
          </w:p>
        </w:tc>
        <w:tc>
          <w:tcPr>
            <w:tcW w:w="8567" w:type="dxa"/>
          </w:tcPr>
          <w:p w14:paraId="685DFBED" w14:textId="77777777" w:rsidR="00F96080" w:rsidRPr="00F96080" w:rsidRDefault="00F96080" w:rsidP="00F96080">
            <w:pPr>
              <w:jc w:val="both"/>
              <w:rPr>
                <w:sz w:val="26"/>
                <w:szCs w:val="26"/>
                <w:lang w:bidi="ar-SA"/>
              </w:rPr>
            </w:pPr>
            <w:r w:rsidRPr="00F96080">
              <w:rPr>
                <w:sz w:val="26"/>
                <w:szCs w:val="26"/>
                <w:lang w:bidi="ar-SA"/>
              </w:rPr>
              <w:t>Изменять глагол по временам (простые случаи), в прошедшем времени - по родам</w:t>
            </w:r>
          </w:p>
        </w:tc>
      </w:tr>
      <w:tr w:rsidR="00F96080" w:rsidRPr="00F96080" w14:paraId="75AD4F7E" w14:textId="77777777" w:rsidTr="00F96080">
        <w:tc>
          <w:tcPr>
            <w:tcW w:w="1701" w:type="dxa"/>
          </w:tcPr>
          <w:p w14:paraId="43BD9872" w14:textId="77777777" w:rsidR="00F96080" w:rsidRPr="00F96080" w:rsidRDefault="00F96080" w:rsidP="00F96080">
            <w:pPr>
              <w:jc w:val="center"/>
              <w:rPr>
                <w:sz w:val="26"/>
                <w:szCs w:val="26"/>
                <w:lang w:bidi="ar-SA"/>
              </w:rPr>
            </w:pPr>
            <w:r w:rsidRPr="00F96080">
              <w:rPr>
                <w:sz w:val="26"/>
                <w:szCs w:val="26"/>
                <w:lang w:bidi="ar-SA"/>
              </w:rPr>
              <w:t>4.11</w:t>
            </w:r>
          </w:p>
        </w:tc>
        <w:tc>
          <w:tcPr>
            <w:tcW w:w="8567" w:type="dxa"/>
          </w:tcPr>
          <w:p w14:paraId="5B8E1AF7" w14:textId="77777777" w:rsidR="00F96080" w:rsidRPr="00F96080" w:rsidRDefault="00F96080" w:rsidP="00F96080">
            <w:pPr>
              <w:jc w:val="both"/>
              <w:rPr>
                <w:sz w:val="26"/>
                <w:szCs w:val="26"/>
                <w:lang w:bidi="ar-SA"/>
              </w:rPr>
            </w:pPr>
            <w:r w:rsidRPr="00F96080">
              <w:rPr>
                <w:sz w:val="26"/>
                <w:szCs w:val="26"/>
                <w:lang w:bidi="ar-SA"/>
              </w:rPr>
              <w:t>Распознавать личные местоимения (в начальной форме)</w:t>
            </w:r>
          </w:p>
        </w:tc>
      </w:tr>
      <w:tr w:rsidR="00F96080" w:rsidRPr="00F96080" w14:paraId="72C6691E" w14:textId="77777777" w:rsidTr="00F96080">
        <w:tc>
          <w:tcPr>
            <w:tcW w:w="1701" w:type="dxa"/>
          </w:tcPr>
          <w:p w14:paraId="14CF85D8" w14:textId="77777777" w:rsidR="00F96080" w:rsidRPr="00F96080" w:rsidRDefault="00F96080" w:rsidP="00F96080">
            <w:pPr>
              <w:jc w:val="center"/>
              <w:rPr>
                <w:sz w:val="26"/>
                <w:szCs w:val="26"/>
                <w:lang w:bidi="ar-SA"/>
              </w:rPr>
            </w:pPr>
            <w:r w:rsidRPr="00F96080">
              <w:rPr>
                <w:sz w:val="26"/>
                <w:szCs w:val="26"/>
                <w:lang w:bidi="ar-SA"/>
              </w:rPr>
              <w:t>4.12</w:t>
            </w:r>
          </w:p>
        </w:tc>
        <w:tc>
          <w:tcPr>
            <w:tcW w:w="8567" w:type="dxa"/>
          </w:tcPr>
          <w:p w14:paraId="784E66B0" w14:textId="77777777" w:rsidR="00F96080" w:rsidRPr="00F96080" w:rsidRDefault="00F96080" w:rsidP="00F96080">
            <w:pPr>
              <w:jc w:val="both"/>
              <w:rPr>
                <w:sz w:val="26"/>
                <w:szCs w:val="26"/>
                <w:lang w:bidi="ar-SA"/>
              </w:rPr>
            </w:pPr>
            <w:r w:rsidRPr="00F96080">
              <w:rPr>
                <w:sz w:val="26"/>
                <w:szCs w:val="26"/>
                <w:lang w:bidi="ar-SA"/>
              </w:rPr>
              <w:t>Использовать личные местоимения для устранения неоправданных повторов в тексте</w:t>
            </w:r>
          </w:p>
        </w:tc>
      </w:tr>
      <w:tr w:rsidR="00F96080" w:rsidRPr="00F96080" w14:paraId="34CF6497" w14:textId="77777777" w:rsidTr="00F96080">
        <w:tc>
          <w:tcPr>
            <w:tcW w:w="1701" w:type="dxa"/>
          </w:tcPr>
          <w:p w14:paraId="40BB956A" w14:textId="77777777" w:rsidR="00F96080" w:rsidRPr="00F96080" w:rsidRDefault="00F96080" w:rsidP="00F96080">
            <w:pPr>
              <w:jc w:val="center"/>
              <w:rPr>
                <w:sz w:val="26"/>
                <w:szCs w:val="26"/>
                <w:lang w:bidi="ar-SA"/>
              </w:rPr>
            </w:pPr>
            <w:r w:rsidRPr="00F96080">
              <w:rPr>
                <w:sz w:val="26"/>
                <w:szCs w:val="26"/>
                <w:lang w:bidi="ar-SA"/>
              </w:rPr>
              <w:t>4.13</w:t>
            </w:r>
          </w:p>
        </w:tc>
        <w:tc>
          <w:tcPr>
            <w:tcW w:w="8567" w:type="dxa"/>
          </w:tcPr>
          <w:p w14:paraId="775FE489" w14:textId="77777777" w:rsidR="00F96080" w:rsidRPr="00F96080" w:rsidRDefault="00F96080" w:rsidP="00F96080">
            <w:pPr>
              <w:jc w:val="both"/>
              <w:rPr>
                <w:sz w:val="26"/>
                <w:szCs w:val="26"/>
                <w:lang w:bidi="ar-SA"/>
              </w:rPr>
            </w:pPr>
            <w:r w:rsidRPr="00F96080">
              <w:rPr>
                <w:sz w:val="26"/>
                <w:szCs w:val="26"/>
                <w:lang w:bidi="ar-SA"/>
              </w:rPr>
              <w:t>Различать предлоги и приставки</w:t>
            </w:r>
          </w:p>
        </w:tc>
      </w:tr>
      <w:tr w:rsidR="00F96080" w:rsidRPr="00F96080" w14:paraId="30246A90" w14:textId="77777777" w:rsidTr="00F96080">
        <w:tc>
          <w:tcPr>
            <w:tcW w:w="1701" w:type="dxa"/>
          </w:tcPr>
          <w:p w14:paraId="1352C269" w14:textId="77777777" w:rsidR="00F96080" w:rsidRPr="00F96080" w:rsidRDefault="00F96080" w:rsidP="00F96080">
            <w:pPr>
              <w:jc w:val="center"/>
              <w:rPr>
                <w:sz w:val="26"/>
                <w:szCs w:val="26"/>
                <w:lang w:bidi="ar-SA"/>
              </w:rPr>
            </w:pPr>
            <w:r w:rsidRPr="00F96080">
              <w:rPr>
                <w:sz w:val="26"/>
                <w:szCs w:val="26"/>
                <w:lang w:bidi="ar-SA"/>
              </w:rPr>
              <w:t>4.14</w:t>
            </w:r>
          </w:p>
        </w:tc>
        <w:tc>
          <w:tcPr>
            <w:tcW w:w="8567" w:type="dxa"/>
          </w:tcPr>
          <w:p w14:paraId="68F8E98B" w14:textId="77777777" w:rsidR="00F96080" w:rsidRPr="00F96080" w:rsidRDefault="00F96080" w:rsidP="00F96080">
            <w:pPr>
              <w:jc w:val="both"/>
              <w:rPr>
                <w:sz w:val="26"/>
                <w:szCs w:val="26"/>
                <w:lang w:bidi="ar-SA"/>
              </w:rPr>
            </w:pPr>
            <w:r w:rsidRPr="00F96080">
              <w:rPr>
                <w:sz w:val="26"/>
                <w:szCs w:val="26"/>
                <w:lang w:bidi="ar-SA"/>
              </w:rPr>
              <w:t>Объяснять своими словами значение изученных понятий; использовать изученные понятия в процессе решения учебных задач</w:t>
            </w:r>
          </w:p>
        </w:tc>
      </w:tr>
      <w:tr w:rsidR="00F96080" w:rsidRPr="00F96080" w14:paraId="5E492B23" w14:textId="77777777" w:rsidTr="00F96080">
        <w:tc>
          <w:tcPr>
            <w:tcW w:w="1701" w:type="dxa"/>
          </w:tcPr>
          <w:p w14:paraId="0018F3D4" w14:textId="77777777" w:rsidR="00F96080" w:rsidRPr="00F96080" w:rsidRDefault="00F96080" w:rsidP="00F96080">
            <w:pPr>
              <w:jc w:val="center"/>
              <w:rPr>
                <w:sz w:val="26"/>
                <w:szCs w:val="26"/>
                <w:lang w:bidi="ar-SA"/>
              </w:rPr>
            </w:pPr>
            <w:r w:rsidRPr="00F96080">
              <w:rPr>
                <w:sz w:val="26"/>
                <w:szCs w:val="26"/>
                <w:lang w:bidi="ar-SA"/>
              </w:rPr>
              <w:t>5</w:t>
            </w:r>
          </w:p>
        </w:tc>
        <w:tc>
          <w:tcPr>
            <w:tcW w:w="8567" w:type="dxa"/>
          </w:tcPr>
          <w:p w14:paraId="584EB380" w14:textId="77777777" w:rsidR="00F96080" w:rsidRPr="00F96080" w:rsidRDefault="00F96080" w:rsidP="00F96080">
            <w:pPr>
              <w:jc w:val="both"/>
              <w:rPr>
                <w:sz w:val="26"/>
                <w:szCs w:val="26"/>
                <w:lang w:bidi="ar-SA"/>
              </w:rPr>
            </w:pPr>
            <w:r w:rsidRPr="00F96080">
              <w:rPr>
                <w:sz w:val="26"/>
                <w:szCs w:val="26"/>
                <w:lang w:bidi="ar-SA"/>
              </w:rPr>
              <w:t>Синтаксис</w:t>
            </w:r>
          </w:p>
        </w:tc>
      </w:tr>
      <w:tr w:rsidR="00F96080" w:rsidRPr="00F96080" w14:paraId="27F303A1" w14:textId="77777777" w:rsidTr="00F96080">
        <w:tc>
          <w:tcPr>
            <w:tcW w:w="1701" w:type="dxa"/>
          </w:tcPr>
          <w:p w14:paraId="3808CBEF" w14:textId="77777777" w:rsidR="00F96080" w:rsidRPr="00F96080" w:rsidRDefault="00F96080" w:rsidP="00F96080">
            <w:pPr>
              <w:jc w:val="center"/>
              <w:rPr>
                <w:sz w:val="26"/>
                <w:szCs w:val="26"/>
                <w:lang w:bidi="ar-SA"/>
              </w:rPr>
            </w:pPr>
            <w:r w:rsidRPr="00F96080">
              <w:rPr>
                <w:sz w:val="26"/>
                <w:szCs w:val="26"/>
                <w:lang w:bidi="ar-SA"/>
              </w:rPr>
              <w:t>5.1</w:t>
            </w:r>
          </w:p>
        </w:tc>
        <w:tc>
          <w:tcPr>
            <w:tcW w:w="8567" w:type="dxa"/>
          </w:tcPr>
          <w:p w14:paraId="44847115" w14:textId="77777777" w:rsidR="00F96080" w:rsidRPr="00F96080" w:rsidRDefault="00F96080" w:rsidP="00F96080">
            <w:pPr>
              <w:jc w:val="both"/>
              <w:rPr>
                <w:sz w:val="26"/>
                <w:szCs w:val="26"/>
                <w:lang w:bidi="ar-SA"/>
              </w:rPr>
            </w:pPr>
            <w:r w:rsidRPr="00F96080">
              <w:rPr>
                <w:sz w:val="26"/>
                <w:szCs w:val="26"/>
                <w:lang w:bidi="ar-SA"/>
              </w:rPr>
              <w:t>Определять вид предложения по цели высказывания и по эмоциональной окраске</w:t>
            </w:r>
          </w:p>
        </w:tc>
      </w:tr>
      <w:tr w:rsidR="00F96080" w:rsidRPr="00F96080" w14:paraId="61654204" w14:textId="77777777" w:rsidTr="00F96080">
        <w:tc>
          <w:tcPr>
            <w:tcW w:w="1701" w:type="dxa"/>
          </w:tcPr>
          <w:p w14:paraId="30DEF887" w14:textId="77777777" w:rsidR="00F96080" w:rsidRPr="00F96080" w:rsidRDefault="00F96080" w:rsidP="00F96080">
            <w:pPr>
              <w:jc w:val="center"/>
              <w:rPr>
                <w:sz w:val="26"/>
                <w:szCs w:val="26"/>
                <w:lang w:bidi="ar-SA"/>
              </w:rPr>
            </w:pPr>
            <w:r w:rsidRPr="00F96080">
              <w:rPr>
                <w:sz w:val="26"/>
                <w:szCs w:val="26"/>
                <w:lang w:bidi="ar-SA"/>
              </w:rPr>
              <w:t>5.2</w:t>
            </w:r>
          </w:p>
        </w:tc>
        <w:tc>
          <w:tcPr>
            <w:tcW w:w="8567" w:type="dxa"/>
          </w:tcPr>
          <w:p w14:paraId="74F11FFE" w14:textId="77777777" w:rsidR="00F96080" w:rsidRPr="00F96080" w:rsidRDefault="00F96080" w:rsidP="00F96080">
            <w:pPr>
              <w:jc w:val="both"/>
              <w:rPr>
                <w:sz w:val="26"/>
                <w:szCs w:val="26"/>
                <w:lang w:bidi="ar-SA"/>
              </w:rPr>
            </w:pPr>
            <w:r w:rsidRPr="00F96080">
              <w:rPr>
                <w:sz w:val="26"/>
                <w:szCs w:val="26"/>
                <w:lang w:bidi="ar-SA"/>
              </w:rPr>
              <w:t>Находить главные и второстепенные (без деления на виды) члены предложения</w:t>
            </w:r>
          </w:p>
        </w:tc>
      </w:tr>
      <w:tr w:rsidR="00F96080" w:rsidRPr="00F96080" w14:paraId="48050185" w14:textId="77777777" w:rsidTr="00F96080">
        <w:tc>
          <w:tcPr>
            <w:tcW w:w="1701" w:type="dxa"/>
          </w:tcPr>
          <w:p w14:paraId="04A27F47" w14:textId="77777777" w:rsidR="00F96080" w:rsidRPr="00F96080" w:rsidRDefault="00F96080" w:rsidP="00F96080">
            <w:pPr>
              <w:jc w:val="center"/>
              <w:rPr>
                <w:sz w:val="26"/>
                <w:szCs w:val="26"/>
                <w:lang w:bidi="ar-SA"/>
              </w:rPr>
            </w:pPr>
            <w:r w:rsidRPr="00F96080">
              <w:rPr>
                <w:sz w:val="26"/>
                <w:szCs w:val="26"/>
                <w:lang w:bidi="ar-SA"/>
              </w:rPr>
              <w:t>5.3</w:t>
            </w:r>
          </w:p>
        </w:tc>
        <w:tc>
          <w:tcPr>
            <w:tcW w:w="8567" w:type="dxa"/>
          </w:tcPr>
          <w:p w14:paraId="68F988E1" w14:textId="77777777" w:rsidR="00F96080" w:rsidRPr="00F96080" w:rsidRDefault="00F96080" w:rsidP="00F96080">
            <w:pPr>
              <w:jc w:val="both"/>
              <w:rPr>
                <w:sz w:val="26"/>
                <w:szCs w:val="26"/>
                <w:lang w:bidi="ar-SA"/>
              </w:rPr>
            </w:pPr>
            <w:r w:rsidRPr="00F96080">
              <w:rPr>
                <w:sz w:val="26"/>
                <w:szCs w:val="26"/>
                <w:lang w:bidi="ar-SA"/>
              </w:rPr>
              <w:t>Распознавать распространенные и нераспространенные предложения</w:t>
            </w:r>
          </w:p>
        </w:tc>
      </w:tr>
      <w:tr w:rsidR="00F96080" w:rsidRPr="00F96080" w14:paraId="23D6F0FD" w14:textId="77777777" w:rsidTr="00F96080">
        <w:tc>
          <w:tcPr>
            <w:tcW w:w="1701" w:type="dxa"/>
          </w:tcPr>
          <w:p w14:paraId="031826BC" w14:textId="77777777" w:rsidR="00F96080" w:rsidRPr="00F96080" w:rsidRDefault="00F96080" w:rsidP="00F96080">
            <w:pPr>
              <w:jc w:val="center"/>
              <w:rPr>
                <w:sz w:val="26"/>
                <w:szCs w:val="26"/>
                <w:lang w:bidi="ar-SA"/>
              </w:rPr>
            </w:pPr>
            <w:r w:rsidRPr="00F96080">
              <w:rPr>
                <w:sz w:val="26"/>
                <w:szCs w:val="26"/>
                <w:lang w:bidi="ar-SA"/>
              </w:rPr>
              <w:t>5.4</w:t>
            </w:r>
          </w:p>
        </w:tc>
        <w:tc>
          <w:tcPr>
            <w:tcW w:w="8567" w:type="dxa"/>
          </w:tcPr>
          <w:p w14:paraId="50929E7D" w14:textId="77777777" w:rsidR="00F96080" w:rsidRPr="00F96080" w:rsidRDefault="00F96080" w:rsidP="00F96080">
            <w:pPr>
              <w:jc w:val="both"/>
              <w:rPr>
                <w:sz w:val="26"/>
                <w:szCs w:val="26"/>
                <w:lang w:bidi="ar-SA"/>
              </w:rPr>
            </w:pPr>
            <w:r w:rsidRPr="00F96080">
              <w:rPr>
                <w:sz w:val="26"/>
                <w:szCs w:val="26"/>
                <w:lang w:bidi="ar-SA"/>
              </w:rPr>
              <w:t>Объяснять своими словами значение изученных понятий; использовать изученные понятия в процессе решения учебных задач</w:t>
            </w:r>
          </w:p>
        </w:tc>
      </w:tr>
      <w:tr w:rsidR="00F96080" w:rsidRPr="00F96080" w14:paraId="0E043482" w14:textId="77777777" w:rsidTr="00F96080">
        <w:tc>
          <w:tcPr>
            <w:tcW w:w="1701" w:type="dxa"/>
          </w:tcPr>
          <w:p w14:paraId="07E7E0A5" w14:textId="77777777" w:rsidR="00F96080" w:rsidRPr="00F96080" w:rsidRDefault="00F96080" w:rsidP="00F96080">
            <w:pPr>
              <w:jc w:val="center"/>
              <w:rPr>
                <w:sz w:val="26"/>
                <w:szCs w:val="26"/>
                <w:lang w:bidi="ar-SA"/>
              </w:rPr>
            </w:pPr>
            <w:r w:rsidRPr="00F96080">
              <w:rPr>
                <w:sz w:val="26"/>
                <w:szCs w:val="26"/>
                <w:lang w:bidi="ar-SA"/>
              </w:rPr>
              <w:t>6</w:t>
            </w:r>
          </w:p>
        </w:tc>
        <w:tc>
          <w:tcPr>
            <w:tcW w:w="8567" w:type="dxa"/>
          </w:tcPr>
          <w:p w14:paraId="65A1DF66" w14:textId="77777777" w:rsidR="00F96080" w:rsidRPr="00F96080" w:rsidRDefault="00F96080" w:rsidP="00F96080">
            <w:pPr>
              <w:jc w:val="both"/>
              <w:rPr>
                <w:sz w:val="26"/>
                <w:szCs w:val="26"/>
                <w:lang w:bidi="ar-SA"/>
              </w:rPr>
            </w:pPr>
            <w:r w:rsidRPr="00F96080">
              <w:rPr>
                <w:sz w:val="26"/>
                <w:szCs w:val="26"/>
                <w:lang w:bidi="ar-SA"/>
              </w:rPr>
              <w:t>Орфография и пунктуация</w:t>
            </w:r>
          </w:p>
        </w:tc>
      </w:tr>
      <w:tr w:rsidR="00F96080" w:rsidRPr="00F96080" w14:paraId="54BCF89C" w14:textId="77777777" w:rsidTr="00F96080">
        <w:tc>
          <w:tcPr>
            <w:tcW w:w="1701" w:type="dxa"/>
          </w:tcPr>
          <w:p w14:paraId="525F1AA5" w14:textId="77777777" w:rsidR="00F96080" w:rsidRPr="00F96080" w:rsidRDefault="00F96080" w:rsidP="00F96080">
            <w:pPr>
              <w:jc w:val="center"/>
              <w:rPr>
                <w:sz w:val="26"/>
                <w:szCs w:val="26"/>
                <w:lang w:bidi="ar-SA"/>
              </w:rPr>
            </w:pPr>
            <w:r w:rsidRPr="00F96080">
              <w:rPr>
                <w:sz w:val="26"/>
                <w:szCs w:val="26"/>
                <w:lang w:bidi="ar-SA"/>
              </w:rPr>
              <w:t>6.1</w:t>
            </w:r>
          </w:p>
        </w:tc>
        <w:tc>
          <w:tcPr>
            <w:tcW w:w="8567" w:type="dxa"/>
          </w:tcPr>
          <w:p w14:paraId="258E075B" w14:textId="77777777" w:rsidR="00F96080" w:rsidRPr="00F96080" w:rsidRDefault="00F96080" w:rsidP="00F96080">
            <w:pPr>
              <w:jc w:val="both"/>
              <w:rPr>
                <w:sz w:val="26"/>
                <w:szCs w:val="26"/>
                <w:lang w:bidi="ar-SA"/>
              </w:rPr>
            </w:pPr>
            <w:r w:rsidRPr="00F96080">
              <w:rPr>
                <w:sz w:val="26"/>
                <w:szCs w:val="26"/>
                <w:lang w:bidi="ar-SA"/>
              </w:rP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F96080" w:rsidRPr="00F96080" w14:paraId="55CC29CD" w14:textId="77777777" w:rsidTr="00F96080">
        <w:tc>
          <w:tcPr>
            <w:tcW w:w="1701" w:type="dxa"/>
          </w:tcPr>
          <w:p w14:paraId="709A6E9B" w14:textId="77777777" w:rsidR="00F96080" w:rsidRPr="00F96080" w:rsidRDefault="00F96080" w:rsidP="00F96080">
            <w:pPr>
              <w:jc w:val="center"/>
              <w:rPr>
                <w:sz w:val="26"/>
                <w:szCs w:val="26"/>
                <w:lang w:bidi="ar-SA"/>
              </w:rPr>
            </w:pPr>
            <w:r w:rsidRPr="00F96080">
              <w:rPr>
                <w:sz w:val="26"/>
                <w:szCs w:val="26"/>
                <w:lang w:bidi="ar-SA"/>
              </w:rPr>
              <w:t>6.2</w:t>
            </w:r>
          </w:p>
        </w:tc>
        <w:tc>
          <w:tcPr>
            <w:tcW w:w="8567" w:type="dxa"/>
          </w:tcPr>
          <w:p w14:paraId="6F922CC3" w14:textId="77777777" w:rsidR="00F96080" w:rsidRPr="00F96080" w:rsidRDefault="00F96080" w:rsidP="00F96080">
            <w:pPr>
              <w:jc w:val="both"/>
              <w:rPr>
                <w:sz w:val="26"/>
                <w:szCs w:val="26"/>
                <w:lang w:bidi="ar-SA"/>
              </w:rPr>
            </w:pPr>
            <w:r w:rsidRPr="00F96080">
              <w:rPr>
                <w:sz w:val="26"/>
                <w:szCs w:val="26"/>
                <w:lang w:bidi="ar-SA"/>
              </w:rPr>
              <w:t>Находить место орфограммы в слове и между словами на изученные правила</w:t>
            </w:r>
          </w:p>
        </w:tc>
      </w:tr>
      <w:tr w:rsidR="00F96080" w:rsidRPr="00F96080" w14:paraId="483B484A" w14:textId="77777777" w:rsidTr="00F96080">
        <w:tc>
          <w:tcPr>
            <w:tcW w:w="1701" w:type="dxa"/>
          </w:tcPr>
          <w:p w14:paraId="146C8C25" w14:textId="77777777" w:rsidR="00F96080" w:rsidRPr="00F96080" w:rsidRDefault="00F96080" w:rsidP="00F96080">
            <w:pPr>
              <w:jc w:val="center"/>
              <w:rPr>
                <w:sz w:val="26"/>
                <w:szCs w:val="26"/>
                <w:lang w:bidi="ar-SA"/>
              </w:rPr>
            </w:pPr>
            <w:r w:rsidRPr="00F96080">
              <w:rPr>
                <w:sz w:val="26"/>
                <w:szCs w:val="26"/>
                <w:lang w:bidi="ar-SA"/>
              </w:rPr>
              <w:t>6.3</w:t>
            </w:r>
          </w:p>
        </w:tc>
        <w:tc>
          <w:tcPr>
            <w:tcW w:w="8567" w:type="dxa"/>
          </w:tcPr>
          <w:p w14:paraId="234925C9" w14:textId="77777777" w:rsidR="00F96080" w:rsidRPr="00F96080" w:rsidRDefault="00F96080" w:rsidP="00F96080">
            <w:pPr>
              <w:jc w:val="both"/>
              <w:rPr>
                <w:sz w:val="26"/>
                <w:szCs w:val="26"/>
                <w:lang w:bidi="ar-SA"/>
              </w:rPr>
            </w:pPr>
            <w:r w:rsidRPr="00F96080">
              <w:rPr>
                <w:sz w:val="26"/>
                <w:szCs w:val="26"/>
                <w:lang w:bidi="ar-SA"/>
              </w:rPr>
              <w:t>Правильно списывать слова, предложения, тексты объемом не более 70 слов</w:t>
            </w:r>
          </w:p>
        </w:tc>
      </w:tr>
      <w:tr w:rsidR="00F96080" w:rsidRPr="00F96080" w14:paraId="74D1D20E" w14:textId="77777777" w:rsidTr="00F96080">
        <w:tc>
          <w:tcPr>
            <w:tcW w:w="1701" w:type="dxa"/>
          </w:tcPr>
          <w:p w14:paraId="25512889" w14:textId="77777777" w:rsidR="00F96080" w:rsidRPr="00F96080" w:rsidRDefault="00F96080" w:rsidP="00F96080">
            <w:pPr>
              <w:jc w:val="center"/>
              <w:rPr>
                <w:sz w:val="26"/>
                <w:szCs w:val="26"/>
                <w:lang w:bidi="ar-SA"/>
              </w:rPr>
            </w:pPr>
            <w:r w:rsidRPr="00F96080">
              <w:rPr>
                <w:sz w:val="26"/>
                <w:szCs w:val="26"/>
                <w:lang w:bidi="ar-SA"/>
              </w:rPr>
              <w:lastRenderedPageBreak/>
              <w:t>6.4</w:t>
            </w:r>
          </w:p>
        </w:tc>
        <w:tc>
          <w:tcPr>
            <w:tcW w:w="8567" w:type="dxa"/>
          </w:tcPr>
          <w:p w14:paraId="358CC798" w14:textId="77777777" w:rsidR="00F96080" w:rsidRPr="00F96080" w:rsidRDefault="00F96080" w:rsidP="00F96080">
            <w:pPr>
              <w:jc w:val="both"/>
              <w:rPr>
                <w:sz w:val="26"/>
                <w:szCs w:val="26"/>
                <w:lang w:bidi="ar-SA"/>
              </w:rPr>
            </w:pPr>
            <w:r w:rsidRPr="00F96080">
              <w:rPr>
                <w:sz w:val="26"/>
                <w:szCs w:val="26"/>
                <w:lang w:bidi="ar-SA"/>
              </w:rPr>
              <w:t>Писать под диктовку тексты объемом не более 65 слов с учетом изученных правил правописания</w:t>
            </w:r>
          </w:p>
        </w:tc>
      </w:tr>
      <w:tr w:rsidR="00F96080" w:rsidRPr="00F96080" w14:paraId="6AA1B967" w14:textId="77777777" w:rsidTr="00F96080">
        <w:tc>
          <w:tcPr>
            <w:tcW w:w="1701" w:type="dxa"/>
          </w:tcPr>
          <w:p w14:paraId="30745A00" w14:textId="77777777" w:rsidR="00F96080" w:rsidRPr="00F96080" w:rsidRDefault="00F96080" w:rsidP="00F96080">
            <w:pPr>
              <w:jc w:val="center"/>
              <w:rPr>
                <w:sz w:val="26"/>
                <w:szCs w:val="26"/>
                <w:lang w:bidi="ar-SA"/>
              </w:rPr>
            </w:pPr>
            <w:r w:rsidRPr="00F96080">
              <w:rPr>
                <w:sz w:val="26"/>
                <w:szCs w:val="26"/>
                <w:lang w:bidi="ar-SA"/>
              </w:rPr>
              <w:t>6.5</w:t>
            </w:r>
          </w:p>
        </w:tc>
        <w:tc>
          <w:tcPr>
            <w:tcW w:w="8567" w:type="dxa"/>
          </w:tcPr>
          <w:p w14:paraId="7AAD6FAA" w14:textId="77777777" w:rsidR="00F96080" w:rsidRPr="00F96080" w:rsidRDefault="00F96080" w:rsidP="00F96080">
            <w:pPr>
              <w:jc w:val="both"/>
              <w:rPr>
                <w:sz w:val="26"/>
                <w:szCs w:val="26"/>
                <w:lang w:bidi="ar-SA"/>
              </w:rPr>
            </w:pPr>
            <w:r w:rsidRPr="00F96080">
              <w:rPr>
                <w:sz w:val="26"/>
                <w:szCs w:val="26"/>
                <w:lang w:bidi="ar-SA"/>
              </w:rPr>
              <w:t>Находить и исправлять ошибки на изученные правила, описки</w:t>
            </w:r>
          </w:p>
        </w:tc>
      </w:tr>
      <w:tr w:rsidR="00F96080" w:rsidRPr="00F96080" w14:paraId="49F77B44" w14:textId="77777777" w:rsidTr="00F96080">
        <w:tc>
          <w:tcPr>
            <w:tcW w:w="1701" w:type="dxa"/>
          </w:tcPr>
          <w:p w14:paraId="59528CF1" w14:textId="77777777" w:rsidR="00F96080" w:rsidRPr="00F96080" w:rsidRDefault="00F96080" w:rsidP="00F96080">
            <w:pPr>
              <w:jc w:val="center"/>
              <w:rPr>
                <w:sz w:val="26"/>
                <w:szCs w:val="26"/>
                <w:lang w:bidi="ar-SA"/>
              </w:rPr>
            </w:pPr>
            <w:r w:rsidRPr="00F96080">
              <w:rPr>
                <w:sz w:val="26"/>
                <w:szCs w:val="26"/>
                <w:lang w:bidi="ar-SA"/>
              </w:rPr>
              <w:t>7</w:t>
            </w:r>
          </w:p>
        </w:tc>
        <w:tc>
          <w:tcPr>
            <w:tcW w:w="8567" w:type="dxa"/>
          </w:tcPr>
          <w:p w14:paraId="4EF5E24D" w14:textId="77777777" w:rsidR="00F96080" w:rsidRPr="00F96080" w:rsidRDefault="00F96080" w:rsidP="00F96080">
            <w:pPr>
              <w:jc w:val="both"/>
              <w:rPr>
                <w:sz w:val="26"/>
                <w:szCs w:val="26"/>
                <w:lang w:bidi="ar-SA"/>
              </w:rPr>
            </w:pPr>
            <w:r w:rsidRPr="00F96080">
              <w:rPr>
                <w:sz w:val="26"/>
                <w:szCs w:val="26"/>
                <w:lang w:bidi="ar-SA"/>
              </w:rPr>
              <w:t>Развитие речи</w:t>
            </w:r>
          </w:p>
        </w:tc>
      </w:tr>
      <w:tr w:rsidR="00F96080" w:rsidRPr="00F96080" w14:paraId="249A89C5" w14:textId="77777777" w:rsidTr="00F96080">
        <w:tc>
          <w:tcPr>
            <w:tcW w:w="1701" w:type="dxa"/>
          </w:tcPr>
          <w:p w14:paraId="3640AAA2" w14:textId="77777777" w:rsidR="00F96080" w:rsidRPr="00F96080" w:rsidRDefault="00F96080" w:rsidP="00F96080">
            <w:pPr>
              <w:jc w:val="center"/>
              <w:rPr>
                <w:sz w:val="26"/>
                <w:szCs w:val="26"/>
                <w:lang w:bidi="ar-SA"/>
              </w:rPr>
            </w:pPr>
            <w:r w:rsidRPr="00F96080">
              <w:rPr>
                <w:sz w:val="26"/>
                <w:szCs w:val="26"/>
                <w:lang w:bidi="ar-SA"/>
              </w:rPr>
              <w:t>7.1</w:t>
            </w:r>
          </w:p>
        </w:tc>
        <w:tc>
          <w:tcPr>
            <w:tcW w:w="8567" w:type="dxa"/>
          </w:tcPr>
          <w:p w14:paraId="69DED4E7" w14:textId="77777777" w:rsidR="00F96080" w:rsidRPr="00F96080" w:rsidRDefault="00F96080" w:rsidP="00F96080">
            <w:pPr>
              <w:jc w:val="both"/>
              <w:rPr>
                <w:sz w:val="26"/>
                <w:szCs w:val="26"/>
                <w:lang w:bidi="ar-SA"/>
              </w:rPr>
            </w:pPr>
            <w:r w:rsidRPr="00F96080">
              <w:rPr>
                <w:sz w:val="26"/>
                <w:szCs w:val="26"/>
                <w:lang w:bidi="ar-SA"/>
              </w:rPr>
              <w:t>Понимать тексты разных типов, находить в тексте заданную информацию</w:t>
            </w:r>
          </w:p>
        </w:tc>
      </w:tr>
      <w:tr w:rsidR="00F96080" w:rsidRPr="00F96080" w14:paraId="3F85CC4F" w14:textId="77777777" w:rsidTr="00F96080">
        <w:tc>
          <w:tcPr>
            <w:tcW w:w="1701" w:type="dxa"/>
          </w:tcPr>
          <w:p w14:paraId="57A41AF7" w14:textId="77777777" w:rsidR="00F96080" w:rsidRPr="00F96080" w:rsidRDefault="00F96080" w:rsidP="00F96080">
            <w:pPr>
              <w:jc w:val="center"/>
              <w:rPr>
                <w:sz w:val="26"/>
                <w:szCs w:val="26"/>
                <w:lang w:bidi="ar-SA"/>
              </w:rPr>
            </w:pPr>
            <w:r w:rsidRPr="00F96080">
              <w:rPr>
                <w:sz w:val="26"/>
                <w:szCs w:val="26"/>
                <w:lang w:bidi="ar-SA"/>
              </w:rPr>
              <w:t>7.2</w:t>
            </w:r>
          </w:p>
        </w:tc>
        <w:tc>
          <w:tcPr>
            <w:tcW w:w="8567" w:type="dxa"/>
          </w:tcPr>
          <w:p w14:paraId="4DAB4BBF" w14:textId="77777777" w:rsidR="00F96080" w:rsidRPr="00F96080" w:rsidRDefault="00F96080" w:rsidP="00F96080">
            <w:pPr>
              <w:jc w:val="both"/>
              <w:rPr>
                <w:sz w:val="26"/>
                <w:szCs w:val="26"/>
                <w:lang w:bidi="ar-SA"/>
              </w:rPr>
            </w:pPr>
            <w:r w:rsidRPr="00F96080">
              <w:rPr>
                <w:sz w:val="26"/>
                <w:szCs w:val="26"/>
                <w:lang w:bidi="ar-SA"/>
              </w:rPr>
              <w:t>Формулировать устно и письменно на основе прочитанной (услышанной) информации простые выводы (1 - 2 предложения)</w:t>
            </w:r>
          </w:p>
        </w:tc>
      </w:tr>
      <w:tr w:rsidR="00F96080" w:rsidRPr="00F96080" w14:paraId="0F691B14" w14:textId="77777777" w:rsidTr="00F96080">
        <w:tc>
          <w:tcPr>
            <w:tcW w:w="1701" w:type="dxa"/>
          </w:tcPr>
          <w:p w14:paraId="0AFBB816" w14:textId="77777777" w:rsidR="00F96080" w:rsidRPr="00F96080" w:rsidRDefault="00F96080" w:rsidP="00F96080">
            <w:pPr>
              <w:jc w:val="center"/>
              <w:rPr>
                <w:sz w:val="26"/>
                <w:szCs w:val="26"/>
                <w:lang w:bidi="ar-SA"/>
              </w:rPr>
            </w:pPr>
            <w:r w:rsidRPr="00F96080">
              <w:rPr>
                <w:sz w:val="26"/>
                <w:szCs w:val="26"/>
                <w:lang w:bidi="ar-SA"/>
              </w:rPr>
              <w:t>7.3</w:t>
            </w:r>
          </w:p>
        </w:tc>
        <w:tc>
          <w:tcPr>
            <w:tcW w:w="8567" w:type="dxa"/>
          </w:tcPr>
          <w:p w14:paraId="75D1DF1C" w14:textId="77777777" w:rsidR="00F96080" w:rsidRPr="00F96080" w:rsidRDefault="00F96080" w:rsidP="00F96080">
            <w:pPr>
              <w:jc w:val="both"/>
              <w:rPr>
                <w:sz w:val="26"/>
                <w:szCs w:val="26"/>
                <w:lang w:bidi="ar-SA"/>
              </w:rPr>
            </w:pPr>
            <w:r w:rsidRPr="00F96080">
              <w:rPr>
                <w:sz w:val="26"/>
                <w:szCs w:val="26"/>
                <w:lang w:bidi="ar-SA"/>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rsidR="00F96080" w:rsidRPr="00F96080" w14:paraId="4D6C4F4E" w14:textId="77777777" w:rsidTr="00F96080">
        <w:tc>
          <w:tcPr>
            <w:tcW w:w="1701" w:type="dxa"/>
          </w:tcPr>
          <w:p w14:paraId="4E4082F1" w14:textId="77777777" w:rsidR="00F96080" w:rsidRPr="00F96080" w:rsidRDefault="00F96080" w:rsidP="00F96080">
            <w:pPr>
              <w:jc w:val="center"/>
              <w:rPr>
                <w:sz w:val="26"/>
                <w:szCs w:val="26"/>
                <w:lang w:bidi="ar-SA"/>
              </w:rPr>
            </w:pPr>
            <w:r w:rsidRPr="00F96080">
              <w:rPr>
                <w:sz w:val="26"/>
                <w:szCs w:val="26"/>
                <w:lang w:bidi="ar-SA"/>
              </w:rPr>
              <w:t>7.4</w:t>
            </w:r>
          </w:p>
        </w:tc>
        <w:tc>
          <w:tcPr>
            <w:tcW w:w="8567" w:type="dxa"/>
          </w:tcPr>
          <w:p w14:paraId="1BEC25A1" w14:textId="77777777" w:rsidR="00F96080" w:rsidRPr="00F96080" w:rsidRDefault="00F96080" w:rsidP="00F96080">
            <w:pPr>
              <w:jc w:val="both"/>
              <w:rPr>
                <w:sz w:val="26"/>
                <w:szCs w:val="26"/>
                <w:lang w:bidi="ar-SA"/>
              </w:rPr>
            </w:pPr>
            <w:r w:rsidRPr="00F96080">
              <w:rPr>
                <w:sz w:val="26"/>
                <w:szCs w:val="26"/>
                <w:lang w:bidi="ar-SA"/>
              </w:rPr>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r w:rsidR="00F96080" w:rsidRPr="00F96080" w14:paraId="21E3C869" w14:textId="77777777" w:rsidTr="00F96080">
        <w:tc>
          <w:tcPr>
            <w:tcW w:w="1701" w:type="dxa"/>
          </w:tcPr>
          <w:p w14:paraId="4F2B378E" w14:textId="77777777" w:rsidR="00F96080" w:rsidRPr="00F96080" w:rsidRDefault="00F96080" w:rsidP="00F96080">
            <w:pPr>
              <w:jc w:val="center"/>
              <w:rPr>
                <w:sz w:val="26"/>
                <w:szCs w:val="26"/>
                <w:lang w:bidi="ar-SA"/>
              </w:rPr>
            </w:pPr>
            <w:r w:rsidRPr="00F96080">
              <w:rPr>
                <w:sz w:val="26"/>
                <w:szCs w:val="26"/>
                <w:lang w:bidi="ar-SA"/>
              </w:rPr>
              <w:t>7.5</w:t>
            </w:r>
          </w:p>
        </w:tc>
        <w:tc>
          <w:tcPr>
            <w:tcW w:w="8567" w:type="dxa"/>
          </w:tcPr>
          <w:p w14:paraId="47FF22B8" w14:textId="77777777" w:rsidR="00F96080" w:rsidRPr="00F96080" w:rsidRDefault="00F96080" w:rsidP="00F96080">
            <w:pPr>
              <w:jc w:val="both"/>
              <w:rPr>
                <w:sz w:val="26"/>
                <w:szCs w:val="26"/>
                <w:lang w:bidi="ar-SA"/>
              </w:rPr>
            </w:pPr>
            <w:r w:rsidRPr="00F96080">
              <w:rPr>
                <w:sz w:val="26"/>
                <w:szCs w:val="26"/>
                <w:lang w:bidi="ar-SA"/>
              </w:rPr>
              <w:t>Определять связь предложений в тексте (с помощью личных местоимений, синонимов, союзов и, а, но)</w:t>
            </w:r>
          </w:p>
        </w:tc>
      </w:tr>
      <w:tr w:rsidR="00F96080" w:rsidRPr="00F96080" w14:paraId="34F109AF" w14:textId="77777777" w:rsidTr="00F96080">
        <w:tc>
          <w:tcPr>
            <w:tcW w:w="1701" w:type="dxa"/>
          </w:tcPr>
          <w:p w14:paraId="3A8C1646" w14:textId="77777777" w:rsidR="00F96080" w:rsidRPr="00F96080" w:rsidRDefault="00F96080" w:rsidP="00F96080">
            <w:pPr>
              <w:jc w:val="center"/>
              <w:rPr>
                <w:sz w:val="26"/>
                <w:szCs w:val="26"/>
                <w:lang w:bidi="ar-SA"/>
              </w:rPr>
            </w:pPr>
            <w:r w:rsidRPr="00F96080">
              <w:rPr>
                <w:sz w:val="26"/>
                <w:szCs w:val="26"/>
                <w:lang w:bidi="ar-SA"/>
              </w:rPr>
              <w:t>7.6</w:t>
            </w:r>
          </w:p>
        </w:tc>
        <w:tc>
          <w:tcPr>
            <w:tcW w:w="8567" w:type="dxa"/>
          </w:tcPr>
          <w:p w14:paraId="2B3F42C3" w14:textId="77777777" w:rsidR="00F96080" w:rsidRPr="00F96080" w:rsidRDefault="00F96080" w:rsidP="00F96080">
            <w:pPr>
              <w:jc w:val="both"/>
              <w:rPr>
                <w:sz w:val="26"/>
                <w:szCs w:val="26"/>
                <w:lang w:bidi="ar-SA"/>
              </w:rPr>
            </w:pPr>
            <w:r w:rsidRPr="00F96080">
              <w:rPr>
                <w:sz w:val="26"/>
                <w:szCs w:val="26"/>
                <w:lang w:bidi="ar-SA"/>
              </w:rPr>
              <w:t>Определять ключевые слова в тексте</w:t>
            </w:r>
          </w:p>
        </w:tc>
      </w:tr>
      <w:tr w:rsidR="00F96080" w:rsidRPr="00F96080" w14:paraId="4847E2E3" w14:textId="77777777" w:rsidTr="00F96080">
        <w:tc>
          <w:tcPr>
            <w:tcW w:w="1701" w:type="dxa"/>
          </w:tcPr>
          <w:p w14:paraId="1E0D460F" w14:textId="77777777" w:rsidR="00F96080" w:rsidRPr="00F96080" w:rsidRDefault="00F96080" w:rsidP="00F96080">
            <w:pPr>
              <w:jc w:val="center"/>
              <w:rPr>
                <w:sz w:val="26"/>
                <w:szCs w:val="26"/>
                <w:lang w:bidi="ar-SA"/>
              </w:rPr>
            </w:pPr>
            <w:r w:rsidRPr="00F96080">
              <w:rPr>
                <w:sz w:val="26"/>
                <w:szCs w:val="26"/>
                <w:lang w:bidi="ar-SA"/>
              </w:rPr>
              <w:t>7.7</w:t>
            </w:r>
          </w:p>
        </w:tc>
        <w:tc>
          <w:tcPr>
            <w:tcW w:w="8567" w:type="dxa"/>
          </w:tcPr>
          <w:p w14:paraId="7E456BDC" w14:textId="77777777" w:rsidR="00F96080" w:rsidRPr="00F96080" w:rsidRDefault="00F96080" w:rsidP="00F96080">
            <w:pPr>
              <w:jc w:val="both"/>
              <w:rPr>
                <w:sz w:val="26"/>
                <w:szCs w:val="26"/>
                <w:lang w:bidi="ar-SA"/>
              </w:rPr>
            </w:pPr>
            <w:r w:rsidRPr="00F96080">
              <w:rPr>
                <w:sz w:val="26"/>
                <w:szCs w:val="26"/>
                <w:lang w:bidi="ar-SA"/>
              </w:rPr>
              <w:t>Определять тему текста и основную мысль текста</w:t>
            </w:r>
          </w:p>
        </w:tc>
      </w:tr>
      <w:tr w:rsidR="00F96080" w:rsidRPr="00F96080" w14:paraId="34D29F0F" w14:textId="77777777" w:rsidTr="00F96080">
        <w:tc>
          <w:tcPr>
            <w:tcW w:w="1701" w:type="dxa"/>
          </w:tcPr>
          <w:p w14:paraId="08D803FF" w14:textId="77777777" w:rsidR="00F96080" w:rsidRPr="00F96080" w:rsidRDefault="00F96080" w:rsidP="00F96080">
            <w:pPr>
              <w:jc w:val="center"/>
              <w:rPr>
                <w:sz w:val="26"/>
                <w:szCs w:val="26"/>
                <w:lang w:bidi="ar-SA"/>
              </w:rPr>
            </w:pPr>
            <w:r w:rsidRPr="00F96080">
              <w:rPr>
                <w:sz w:val="26"/>
                <w:szCs w:val="26"/>
                <w:lang w:bidi="ar-SA"/>
              </w:rPr>
              <w:t>7.8</w:t>
            </w:r>
          </w:p>
        </w:tc>
        <w:tc>
          <w:tcPr>
            <w:tcW w:w="8567" w:type="dxa"/>
          </w:tcPr>
          <w:p w14:paraId="621E05D5" w14:textId="77777777" w:rsidR="00F96080" w:rsidRPr="00F96080" w:rsidRDefault="00F96080" w:rsidP="00F96080">
            <w:pPr>
              <w:jc w:val="both"/>
              <w:rPr>
                <w:sz w:val="26"/>
                <w:szCs w:val="26"/>
                <w:lang w:bidi="ar-SA"/>
              </w:rPr>
            </w:pPr>
            <w:r w:rsidRPr="00F96080">
              <w:rPr>
                <w:sz w:val="26"/>
                <w:szCs w:val="26"/>
                <w:lang w:bidi="ar-SA"/>
              </w:rPr>
              <w:t>Выявлять части текста (абзацы) и отражать с помощью ключевых слов или предложений их смысловое содержание</w:t>
            </w:r>
          </w:p>
        </w:tc>
      </w:tr>
      <w:tr w:rsidR="00F96080" w:rsidRPr="00F96080" w14:paraId="58FAE29E" w14:textId="77777777" w:rsidTr="00F96080">
        <w:tc>
          <w:tcPr>
            <w:tcW w:w="1701" w:type="dxa"/>
          </w:tcPr>
          <w:p w14:paraId="0F2CE4C2" w14:textId="77777777" w:rsidR="00F96080" w:rsidRPr="00F96080" w:rsidRDefault="00F96080" w:rsidP="00F96080">
            <w:pPr>
              <w:jc w:val="center"/>
              <w:rPr>
                <w:sz w:val="26"/>
                <w:szCs w:val="26"/>
                <w:lang w:bidi="ar-SA"/>
              </w:rPr>
            </w:pPr>
            <w:r w:rsidRPr="00F96080">
              <w:rPr>
                <w:sz w:val="26"/>
                <w:szCs w:val="26"/>
                <w:lang w:bidi="ar-SA"/>
              </w:rPr>
              <w:t>7.9</w:t>
            </w:r>
          </w:p>
        </w:tc>
        <w:tc>
          <w:tcPr>
            <w:tcW w:w="8567" w:type="dxa"/>
          </w:tcPr>
          <w:p w14:paraId="4850A5F1" w14:textId="77777777" w:rsidR="00F96080" w:rsidRPr="00F96080" w:rsidRDefault="00F96080" w:rsidP="00F96080">
            <w:pPr>
              <w:jc w:val="both"/>
              <w:rPr>
                <w:sz w:val="26"/>
                <w:szCs w:val="26"/>
                <w:lang w:bidi="ar-SA"/>
              </w:rPr>
            </w:pPr>
            <w:r w:rsidRPr="00F96080">
              <w:rPr>
                <w:sz w:val="26"/>
                <w:szCs w:val="26"/>
                <w:lang w:bidi="ar-SA"/>
              </w:rPr>
              <w:t>Составлять план текста, создавать по нему текст и корректировать текст</w:t>
            </w:r>
          </w:p>
        </w:tc>
      </w:tr>
      <w:tr w:rsidR="00F96080" w:rsidRPr="00F96080" w14:paraId="5519C5F0" w14:textId="77777777" w:rsidTr="00F96080">
        <w:tc>
          <w:tcPr>
            <w:tcW w:w="1701" w:type="dxa"/>
          </w:tcPr>
          <w:p w14:paraId="2BD4BFF6" w14:textId="77777777" w:rsidR="00F96080" w:rsidRPr="00F96080" w:rsidRDefault="00F96080" w:rsidP="00F96080">
            <w:pPr>
              <w:jc w:val="center"/>
              <w:rPr>
                <w:sz w:val="26"/>
                <w:szCs w:val="26"/>
                <w:lang w:bidi="ar-SA"/>
              </w:rPr>
            </w:pPr>
            <w:r w:rsidRPr="00F96080">
              <w:rPr>
                <w:sz w:val="26"/>
                <w:szCs w:val="26"/>
                <w:lang w:bidi="ar-SA"/>
              </w:rPr>
              <w:t>7.10</w:t>
            </w:r>
          </w:p>
        </w:tc>
        <w:tc>
          <w:tcPr>
            <w:tcW w:w="8567" w:type="dxa"/>
          </w:tcPr>
          <w:p w14:paraId="1BD4FDD0" w14:textId="77777777" w:rsidR="00F96080" w:rsidRPr="00F96080" w:rsidRDefault="00F96080" w:rsidP="00F96080">
            <w:pPr>
              <w:jc w:val="both"/>
              <w:rPr>
                <w:sz w:val="26"/>
                <w:szCs w:val="26"/>
                <w:lang w:bidi="ar-SA"/>
              </w:rPr>
            </w:pPr>
            <w:r w:rsidRPr="00F96080">
              <w:rPr>
                <w:sz w:val="26"/>
                <w:szCs w:val="26"/>
                <w:lang w:bidi="ar-SA"/>
              </w:rPr>
              <w:t>Писать подробное изложение по заданному, коллективно или самостоятельно составленному плану</w:t>
            </w:r>
          </w:p>
        </w:tc>
      </w:tr>
    </w:tbl>
    <w:p w14:paraId="58CB7CED" w14:textId="77777777" w:rsidR="00F96080" w:rsidRPr="00F96080" w:rsidRDefault="00F96080" w:rsidP="00F96080">
      <w:pPr>
        <w:jc w:val="both"/>
        <w:rPr>
          <w:sz w:val="26"/>
          <w:szCs w:val="26"/>
          <w:lang w:bidi="ar-SA"/>
        </w:rPr>
      </w:pPr>
    </w:p>
    <w:p w14:paraId="36851688" w14:textId="77777777" w:rsidR="00F96080" w:rsidRPr="00F96080" w:rsidRDefault="00F96080" w:rsidP="00F96080">
      <w:pPr>
        <w:jc w:val="center"/>
        <w:rPr>
          <w:sz w:val="26"/>
          <w:szCs w:val="26"/>
          <w:lang w:bidi="ar-SA"/>
        </w:rPr>
      </w:pPr>
      <w:r w:rsidRPr="00F96080">
        <w:rPr>
          <w:sz w:val="26"/>
          <w:szCs w:val="26"/>
          <w:lang w:bidi="ar-SA"/>
        </w:rPr>
        <w:t>Проверяемые элементы содержания (3 класс)</w:t>
      </w:r>
    </w:p>
    <w:p w14:paraId="2ABE2CE2" w14:textId="77777777" w:rsidR="00F96080" w:rsidRPr="00F96080" w:rsidRDefault="00F96080" w:rsidP="00F96080">
      <w:pPr>
        <w:jc w:val="both"/>
        <w:rPr>
          <w:sz w:val="26"/>
          <w:szCs w:val="26"/>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475"/>
      </w:tblGrid>
      <w:tr w:rsidR="00F96080" w:rsidRPr="00F96080" w14:paraId="4B5AE060" w14:textId="77777777" w:rsidTr="00F96080">
        <w:tc>
          <w:tcPr>
            <w:tcW w:w="1077" w:type="dxa"/>
          </w:tcPr>
          <w:p w14:paraId="5CCCACE5" w14:textId="77777777" w:rsidR="00F96080" w:rsidRPr="00F96080" w:rsidRDefault="00F96080" w:rsidP="00F96080">
            <w:pPr>
              <w:jc w:val="center"/>
              <w:rPr>
                <w:sz w:val="26"/>
                <w:szCs w:val="26"/>
                <w:lang w:bidi="ar-SA"/>
              </w:rPr>
            </w:pPr>
            <w:r w:rsidRPr="00F96080">
              <w:rPr>
                <w:sz w:val="26"/>
                <w:szCs w:val="26"/>
                <w:lang w:bidi="ar-SA"/>
              </w:rPr>
              <w:t>Код</w:t>
            </w:r>
          </w:p>
        </w:tc>
        <w:tc>
          <w:tcPr>
            <w:tcW w:w="9475" w:type="dxa"/>
          </w:tcPr>
          <w:p w14:paraId="3311C261" w14:textId="77777777" w:rsidR="00F96080" w:rsidRPr="00F96080" w:rsidRDefault="00F96080" w:rsidP="00F96080">
            <w:pPr>
              <w:jc w:val="center"/>
              <w:rPr>
                <w:sz w:val="26"/>
                <w:szCs w:val="26"/>
                <w:lang w:bidi="ar-SA"/>
              </w:rPr>
            </w:pPr>
            <w:r w:rsidRPr="00F96080">
              <w:rPr>
                <w:sz w:val="26"/>
                <w:szCs w:val="26"/>
                <w:lang w:bidi="ar-SA"/>
              </w:rPr>
              <w:t>Проверяемый элемент содержания</w:t>
            </w:r>
          </w:p>
        </w:tc>
      </w:tr>
      <w:tr w:rsidR="00F96080" w:rsidRPr="00F96080" w14:paraId="0444F5FE" w14:textId="77777777" w:rsidTr="00F96080">
        <w:tc>
          <w:tcPr>
            <w:tcW w:w="1077" w:type="dxa"/>
          </w:tcPr>
          <w:p w14:paraId="785E943E" w14:textId="77777777" w:rsidR="00F96080" w:rsidRPr="00F96080" w:rsidRDefault="00F96080" w:rsidP="00F96080">
            <w:pPr>
              <w:jc w:val="center"/>
              <w:rPr>
                <w:sz w:val="26"/>
                <w:szCs w:val="26"/>
                <w:lang w:bidi="ar-SA"/>
              </w:rPr>
            </w:pPr>
            <w:r w:rsidRPr="00F96080">
              <w:rPr>
                <w:sz w:val="26"/>
                <w:szCs w:val="26"/>
                <w:lang w:bidi="ar-SA"/>
              </w:rPr>
              <w:t>1</w:t>
            </w:r>
          </w:p>
        </w:tc>
        <w:tc>
          <w:tcPr>
            <w:tcW w:w="9475" w:type="dxa"/>
          </w:tcPr>
          <w:p w14:paraId="5F6A18C4" w14:textId="77777777" w:rsidR="00F96080" w:rsidRPr="00F96080" w:rsidRDefault="00F96080" w:rsidP="00F96080">
            <w:pPr>
              <w:jc w:val="both"/>
              <w:rPr>
                <w:sz w:val="26"/>
                <w:szCs w:val="26"/>
                <w:lang w:bidi="ar-SA"/>
              </w:rPr>
            </w:pPr>
            <w:r w:rsidRPr="00F96080">
              <w:rPr>
                <w:sz w:val="26"/>
                <w:szCs w:val="26"/>
                <w:lang w:bidi="ar-SA"/>
              </w:rPr>
              <w:t>Фонетика. Графика. Орфоэпия</w:t>
            </w:r>
          </w:p>
        </w:tc>
      </w:tr>
      <w:tr w:rsidR="00F96080" w:rsidRPr="00F96080" w14:paraId="51943632" w14:textId="77777777" w:rsidTr="00F96080">
        <w:tc>
          <w:tcPr>
            <w:tcW w:w="1077" w:type="dxa"/>
          </w:tcPr>
          <w:p w14:paraId="649DBC21" w14:textId="77777777" w:rsidR="00F96080" w:rsidRPr="00F96080" w:rsidRDefault="00F96080" w:rsidP="00F96080">
            <w:pPr>
              <w:jc w:val="center"/>
              <w:rPr>
                <w:sz w:val="26"/>
                <w:szCs w:val="26"/>
                <w:lang w:bidi="ar-SA"/>
              </w:rPr>
            </w:pPr>
            <w:r w:rsidRPr="00F96080">
              <w:rPr>
                <w:sz w:val="26"/>
                <w:szCs w:val="26"/>
                <w:lang w:bidi="ar-SA"/>
              </w:rPr>
              <w:t>1.1</w:t>
            </w:r>
          </w:p>
        </w:tc>
        <w:tc>
          <w:tcPr>
            <w:tcW w:w="9475" w:type="dxa"/>
          </w:tcPr>
          <w:p w14:paraId="12473A4C" w14:textId="77777777" w:rsidR="00F96080" w:rsidRPr="00F96080" w:rsidRDefault="00F96080" w:rsidP="00F96080">
            <w:pPr>
              <w:jc w:val="both"/>
              <w:rPr>
                <w:sz w:val="26"/>
                <w:szCs w:val="26"/>
                <w:lang w:bidi="ar-SA"/>
              </w:rPr>
            </w:pPr>
            <w:r w:rsidRPr="00F96080">
              <w:rPr>
                <w:sz w:val="26"/>
                <w:szCs w:val="26"/>
                <w:lang w:bidi="ar-SA"/>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ь и ъ, условия использования на письме разделительных мягкого и твердого знаков (повторение изученного)</w:t>
            </w:r>
          </w:p>
        </w:tc>
      </w:tr>
      <w:tr w:rsidR="00F96080" w:rsidRPr="00F96080" w14:paraId="54780C83" w14:textId="77777777" w:rsidTr="00F96080">
        <w:tc>
          <w:tcPr>
            <w:tcW w:w="1077" w:type="dxa"/>
          </w:tcPr>
          <w:p w14:paraId="3DF00C08" w14:textId="77777777" w:rsidR="00F96080" w:rsidRPr="00F96080" w:rsidRDefault="00F96080" w:rsidP="00F96080">
            <w:pPr>
              <w:jc w:val="center"/>
              <w:rPr>
                <w:sz w:val="26"/>
                <w:szCs w:val="26"/>
                <w:lang w:bidi="ar-SA"/>
              </w:rPr>
            </w:pPr>
            <w:r w:rsidRPr="00F96080">
              <w:rPr>
                <w:sz w:val="26"/>
                <w:szCs w:val="26"/>
                <w:lang w:bidi="ar-SA"/>
              </w:rPr>
              <w:t>1.2</w:t>
            </w:r>
          </w:p>
        </w:tc>
        <w:tc>
          <w:tcPr>
            <w:tcW w:w="9475" w:type="dxa"/>
          </w:tcPr>
          <w:p w14:paraId="3D0A7004" w14:textId="77777777" w:rsidR="00F96080" w:rsidRPr="00F96080" w:rsidRDefault="00F96080" w:rsidP="00F96080">
            <w:pPr>
              <w:jc w:val="both"/>
              <w:rPr>
                <w:sz w:val="26"/>
                <w:szCs w:val="26"/>
                <w:lang w:bidi="ar-SA"/>
              </w:rPr>
            </w:pPr>
            <w:r w:rsidRPr="00F96080">
              <w:rPr>
                <w:sz w:val="26"/>
                <w:szCs w:val="26"/>
                <w:lang w:bidi="ar-SA"/>
              </w:rPr>
              <w:t>Соотношение звукового и буквенного состава в словах с разделительными ъ и ь, в словах с непроизносимыми согласными</w:t>
            </w:r>
          </w:p>
        </w:tc>
      </w:tr>
      <w:tr w:rsidR="00F96080" w:rsidRPr="00F96080" w14:paraId="084A466D" w14:textId="77777777" w:rsidTr="00F96080">
        <w:tc>
          <w:tcPr>
            <w:tcW w:w="1077" w:type="dxa"/>
          </w:tcPr>
          <w:p w14:paraId="1C84ED3C" w14:textId="77777777" w:rsidR="00F96080" w:rsidRPr="00F96080" w:rsidRDefault="00F96080" w:rsidP="00F96080">
            <w:pPr>
              <w:jc w:val="center"/>
              <w:rPr>
                <w:sz w:val="26"/>
                <w:szCs w:val="26"/>
                <w:lang w:bidi="ar-SA"/>
              </w:rPr>
            </w:pPr>
            <w:r w:rsidRPr="00F96080">
              <w:rPr>
                <w:sz w:val="26"/>
                <w:szCs w:val="26"/>
                <w:lang w:bidi="ar-SA"/>
              </w:rPr>
              <w:t>1.3</w:t>
            </w:r>
          </w:p>
        </w:tc>
        <w:tc>
          <w:tcPr>
            <w:tcW w:w="9475" w:type="dxa"/>
          </w:tcPr>
          <w:p w14:paraId="328DE300" w14:textId="77777777" w:rsidR="00F96080" w:rsidRPr="00F96080" w:rsidRDefault="00F96080" w:rsidP="00F96080">
            <w:pPr>
              <w:jc w:val="both"/>
              <w:rPr>
                <w:sz w:val="26"/>
                <w:szCs w:val="26"/>
                <w:lang w:bidi="ar-SA"/>
              </w:rPr>
            </w:pPr>
            <w:r w:rsidRPr="00F96080">
              <w:rPr>
                <w:sz w:val="26"/>
                <w:szCs w:val="26"/>
                <w:lang w:bidi="ar-SA"/>
              </w:rPr>
              <w:t>Использование алфавита при работе со словарями, справочниками, каталогами</w:t>
            </w:r>
          </w:p>
        </w:tc>
      </w:tr>
      <w:tr w:rsidR="00F96080" w:rsidRPr="00F96080" w14:paraId="798E3B9D" w14:textId="77777777" w:rsidTr="00F96080">
        <w:tc>
          <w:tcPr>
            <w:tcW w:w="1077" w:type="dxa"/>
          </w:tcPr>
          <w:p w14:paraId="247C8BC1" w14:textId="77777777" w:rsidR="00F96080" w:rsidRPr="00F96080" w:rsidRDefault="00F96080" w:rsidP="00F96080">
            <w:pPr>
              <w:jc w:val="center"/>
              <w:rPr>
                <w:sz w:val="26"/>
                <w:szCs w:val="26"/>
                <w:lang w:bidi="ar-SA"/>
              </w:rPr>
            </w:pPr>
            <w:r w:rsidRPr="00F96080">
              <w:rPr>
                <w:sz w:val="26"/>
                <w:szCs w:val="26"/>
                <w:lang w:bidi="ar-SA"/>
              </w:rPr>
              <w:t>1.4</w:t>
            </w:r>
          </w:p>
        </w:tc>
        <w:tc>
          <w:tcPr>
            <w:tcW w:w="9475" w:type="dxa"/>
          </w:tcPr>
          <w:p w14:paraId="590A41E1" w14:textId="77777777" w:rsidR="00F96080" w:rsidRPr="00F96080" w:rsidRDefault="00F96080" w:rsidP="00F96080">
            <w:pPr>
              <w:jc w:val="both"/>
              <w:rPr>
                <w:sz w:val="26"/>
                <w:szCs w:val="26"/>
                <w:lang w:bidi="ar-SA"/>
              </w:rPr>
            </w:pPr>
            <w:r w:rsidRPr="00F96080">
              <w:rPr>
                <w:sz w:val="26"/>
                <w:szCs w:val="26"/>
                <w:lang w:bidi="ar-SA"/>
              </w:rPr>
              <w:t xml:space="preserve">Нормы произношения звуков и сочетаний звуков; ударение в словах в соответствии с нормами современного русского литературного языка (на </w:t>
            </w:r>
            <w:r w:rsidRPr="00F96080">
              <w:rPr>
                <w:sz w:val="26"/>
                <w:szCs w:val="26"/>
                <w:lang w:bidi="ar-SA"/>
              </w:rPr>
              <w:lastRenderedPageBreak/>
              <w:t>ограниченном перечне слов, отрабатываемом в учебнике)</w:t>
            </w:r>
          </w:p>
        </w:tc>
      </w:tr>
      <w:tr w:rsidR="00F96080" w:rsidRPr="00F96080" w14:paraId="5C3247C5" w14:textId="77777777" w:rsidTr="00F96080">
        <w:tc>
          <w:tcPr>
            <w:tcW w:w="1077" w:type="dxa"/>
          </w:tcPr>
          <w:p w14:paraId="6091DEEF" w14:textId="77777777" w:rsidR="00F96080" w:rsidRPr="00F96080" w:rsidRDefault="00F96080" w:rsidP="00F96080">
            <w:pPr>
              <w:jc w:val="center"/>
              <w:rPr>
                <w:sz w:val="26"/>
                <w:szCs w:val="26"/>
                <w:lang w:bidi="ar-SA"/>
              </w:rPr>
            </w:pPr>
            <w:r w:rsidRPr="00F96080">
              <w:rPr>
                <w:sz w:val="26"/>
                <w:szCs w:val="26"/>
                <w:lang w:bidi="ar-SA"/>
              </w:rPr>
              <w:lastRenderedPageBreak/>
              <w:t>1.5</w:t>
            </w:r>
          </w:p>
        </w:tc>
        <w:tc>
          <w:tcPr>
            <w:tcW w:w="9475" w:type="dxa"/>
          </w:tcPr>
          <w:p w14:paraId="57225C0D" w14:textId="77777777" w:rsidR="00F96080" w:rsidRPr="00F96080" w:rsidRDefault="00F96080" w:rsidP="00F96080">
            <w:pPr>
              <w:jc w:val="both"/>
              <w:rPr>
                <w:sz w:val="26"/>
                <w:szCs w:val="26"/>
                <w:lang w:bidi="ar-SA"/>
              </w:rPr>
            </w:pPr>
            <w:r w:rsidRPr="00F96080">
              <w:rPr>
                <w:sz w:val="26"/>
                <w:szCs w:val="26"/>
                <w:lang w:bidi="ar-SA"/>
              </w:rPr>
              <w:t>Использование орфоэпического словаря для решения практических задач</w:t>
            </w:r>
          </w:p>
        </w:tc>
      </w:tr>
      <w:tr w:rsidR="00F96080" w:rsidRPr="00F96080" w14:paraId="5B8C6F93" w14:textId="77777777" w:rsidTr="00F96080">
        <w:tc>
          <w:tcPr>
            <w:tcW w:w="1077" w:type="dxa"/>
          </w:tcPr>
          <w:p w14:paraId="0FF843BC" w14:textId="77777777" w:rsidR="00F96080" w:rsidRPr="00F96080" w:rsidRDefault="00F96080" w:rsidP="00F96080">
            <w:pPr>
              <w:jc w:val="center"/>
              <w:rPr>
                <w:sz w:val="26"/>
                <w:szCs w:val="26"/>
                <w:lang w:bidi="ar-SA"/>
              </w:rPr>
            </w:pPr>
            <w:r w:rsidRPr="00F96080">
              <w:rPr>
                <w:sz w:val="26"/>
                <w:szCs w:val="26"/>
                <w:lang w:bidi="ar-SA"/>
              </w:rPr>
              <w:t>2</w:t>
            </w:r>
          </w:p>
        </w:tc>
        <w:tc>
          <w:tcPr>
            <w:tcW w:w="9475" w:type="dxa"/>
          </w:tcPr>
          <w:p w14:paraId="424B3DBE" w14:textId="77777777" w:rsidR="00F96080" w:rsidRPr="00F96080" w:rsidRDefault="00F96080" w:rsidP="00F96080">
            <w:pPr>
              <w:jc w:val="both"/>
              <w:rPr>
                <w:sz w:val="26"/>
                <w:szCs w:val="26"/>
                <w:lang w:bidi="ar-SA"/>
              </w:rPr>
            </w:pPr>
            <w:r w:rsidRPr="00F96080">
              <w:rPr>
                <w:sz w:val="26"/>
                <w:szCs w:val="26"/>
                <w:lang w:bidi="ar-SA"/>
              </w:rPr>
              <w:t>Лексика</w:t>
            </w:r>
          </w:p>
        </w:tc>
      </w:tr>
      <w:tr w:rsidR="00F96080" w:rsidRPr="00F96080" w14:paraId="36F3EDAA" w14:textId="77777777" w:rsidTr="00F96080">
        <w:tc>
          <w:tcPr>
            <w:tcW w:w="1077" w:type="dxa"/>
          </w:tcPr>
          <w:p w14:paraId="35A1342B" w14:textId="77777777" w:rsidR="00F96080" w:rsidRPr="00F96080" w:rsidRDefault="00F96080" w:rsidP="00F96080">
            <w:pPr>
              <w:jc w:val="center"/>
              <w:rPr>
                <w:sz w:val="26"/>
                <w:szCs w:val="26"/>
                <w:lang w:bidi="ar-SA"/>
              </w:rPr>
            </w:pPr>
            <w:r w:rsidRPr="00F96080">
              <w:rPr>
                <w:sz w:val="26"/>
                <w:szCs w:val="26"/>
                <w:lang w:bidi="ar-SA"/>
              </w:rPr>
              <w:t>2.1</w:t>
            </w:r>
          </w:p>
        </w:tc>
        <w:tc>
          <w:tcPr>
            <w:tcW w:w="9475" w:type="dxa"/>
          </w:tcPr>
          <w:p w14:paraId="045B2054" w14:textId="77777777" w:rsidR="00F96080" w:rsidRPr="00F96080" w:rsidRDefault="00F96080" w:rsidP="00F96080">
            <w:pPr>
              <w:jc w:val="both"/>
              <w:rPr>
                <w:sz w:val="26"/>
                <w:szCs w:val="26"/>
                <w:lang w:bidi="ar-SA"/>
              </w:rPr>
            </w:pPr>
            <w:r w:rsidRPr="00F96080">
              <w:rPr>
                <w:sz w:val="26"/>
                <w:szCs w:val="26"/>
                <w:lang w:bidi="ar-SA"/>
              </w:rPr>
              <w:t>Повторение: лексическое значение слова</w:t>
            </w:r>
          </w:p>
        </w:tc>
      </w:tr>
      <w:tr w:rsidR="00F96080" w:rsidRPr="00F96080" w14:paraId="5DB4977F" w14:textId="77777777" w:rsidTr="00F96080">
        <w:tc>
          <w:tcPr>
            <w:tcW w:w="1077" w:type="dxa"/>
          </w:tcPr>
          <w:p w14:paraId="46F1609C" w14:textId="77777777" w:rsidR="00F96080" w:rsidRPr="00F96080" w:rsidRDefault="00F96080" w:rsidP="00F96080">
            <w:pPr>
              <w:jc w:val="center"/>
              <w:rPr>
                <w:sz w:val="26"/>
                <w:szCs w:val="26"/>
                <w:lang w:bidi="ar-SA"/>
              </w:rPr>
            </w:pPr>
            <w:r w:rsidRPr="00F96080">
              <w:rPr>
                <w:sz w:val="26"/>
                <w:szCs w:val="26"/>
                <w:lang w:bidi="ar-SA"/>
              </w:rPr>
              <w:t>2.2</w:t>
            </w:r>
          </w:p>
        </w:tc>
        <w:tc>
          <w:tcPr>
            <w:tcW w:w="9475" w:type="dxa"/>
          </w:tcPr>
          <w:p w14:paraId="35140FF2" w14:textId="77777777" w:rsidR="00F96080" w:rsidRPr="00F96080" w:rsidRDefault="00F96080" w:rsidP="00F96080">
            <w:pPr>
              <w:jc w:val="both"/>
              <w:rPr>
                <w:sz w:val="26"/>
                <w:szCs w:val="26"/>
                <w:lang w:bidi="ar-SA"/>
              </w:rPr>
            </w:pPr>
            <w:r w:rsidRPr="00F96080">
              <w:rPr>
                <w:sz w:val="26"/>
                <w:szCs w:val="26"/>
                <w:lang w:bidi="ar-SA"/>
              </w:rPr>
              <w:t>Прямое и переносное значение слова (ознакомление)</w:t>
            </w:r>
          </w:p>
        </w:tc>
      </w:tr>
      <w:tr w:rsidR="00F96080" w:rsidRPr="00F96080" w14:paraId="3FB209B2" w14:textId="77777777" w:rsidTr="00F96080">
        <w:tc>
          <w:tcPr>
            <w:tcW w:w="1077" w:type="dxa"/>
          </w:tcPr>
          <w:p w14:paraId="7424C225" w14:textId="77777777" w:rsidR="00F96080" w:rsidRPr="00F96080" w:rsidRDefault="00F96080" w:rsidP="00F96080">
            <w:pPr>
              <w:jc w:val="center"/>
              <w:rPr>
                <w:sz w:val="26"/>
                <w:szCs w:val="26"/>
                <w:lang w:bidi="ar-SA"/>
              </w:rPr>
            </w:pPr>
            <w:r w:rsidRPr="00F96080">
              <w:rPr>
                <w:sz w:val="26"/>
                <w:szCs w:val="26"/>
                <w:lang w:bidi="ar-SA"/>
              </w:rPr>
              <w:t>2.3</w:t>
            </w:r>
          </w:p>
        </w:tc>
        <w:tc>
          <w:tcPr>
            <w:tcW w:w="9475" w:type="dxa"/>
          </w:tcPr>
          <w:p w14:paraId="4138EB92" w14:textId="77777777" w:rsidR="00F96080" w:rsidRPr="00F96080" w:rsidRDefault="00F96080" w:rsidP="00F96080">
            <w:pPr>
              <w:jc w:val="both"/>
              <w:rPr>
                <w:sz w:val="26"/>
                <w:szCs w:val="26"/>
                <w:lang w:bidi="ar-SA"/>
              </w:rPr>
            </w:pPr>
            <w:r w:rsidRPr="00F96080">
              <w:rPr>
                <w:sz w:val="26"/>
                <w:szCs w:val="26"/>
                <w:lang w:bidi="ar-SA"/>
              </w:rPr>
              <w:t>Устаревшие слова (ознакомление)</w:t>
            </w:r>
          </w:p>
        </w:tc>
      </w:tr>
      <w:tr w:rsidR="00F96080" w:rsidRPr="00F96080" w14:paraId="50EED932" w14:textId="77777777" w:rsidTr="00F96080">
        <w:tc>
          <w:tcPr>
            <w:tcW w:w="1077" w:type="dxa"/>
          </w:tcPr>
          <w:p w14:paraId="2C2ABA59" w14:textId="77777777" w:rsidR="00F96080" w:rsidRPr="00F96080" w:rsidRDefault="00F96080" w:rsidP="00F96080">
            <w:pPr>
              <w:jc w:val="center"/>
              <w:rPr>
                <w:sz w:val="26"/>
                <w:szCs w:val="26"/>
                <w:lang w:bidi="ar-SA"/>
              </w:rPr>
            </w:pPr>
            <w:r w:rsidRPr="00F96080">
              <w:rPr>
                <w:sz w:val="26"/>
                <w:szCs w:val="26"/>
                <w:lang w:bidi="ar-SA"/>
              </w:rPr>
              <w:t>3</w:t>
            </w:r>
          </w:p>
        </w:tc>
        <w:tc>
          <w:tcPr>
            <w:tcW w:w="9475" w:type="dxa"/>
          </w:tcPr>
          <w:p w14:paraId="7E3BA326" w14:textId="77777777" w:rsidR="00F96080" w:rsidRPr="00F96080" w:rsidRDefault="00F96080" w:rsidP="00F96080">
            <w:pPr>
              <w:jc w:val="both"/>
              <w:rPr>
                <w:sz w:val="26"/>
                <w:szCs w:val="26"/>
                <w:lang w:bidi="ar-SA"/>
              </w:rPr>
            </w:pPr>
            <w:r w:rsidRPr="00F96080">
              <w:rPr>
                <w:sz w:val="26"/>
                <w:szCs w:val="26"/>
                <w:lang w:bidi="ar-SA"/>
              </w:rPr>
              <w:t>Состав слова (морфемика)</w:t>
            </w:r>
          </w:p>
        </w:tc>
      </w:tr>
      <w:tr w:rsidR="00F96080" w:rsidRPr="00F96080" w14:paraId="7DA13E00" w14:textId="77777777" w:rsidTr="00F96080">
        <w:tc>
          <w:tcPr>
            <w:tcW w:w="1077" w:type="dxa"/>
          </w:tcPr>
          <w:p w14:paraId="760F3EAF" w14:textId="77777777" w:rsidR="00F96080" w:rsidRPr="00F96080" w:rsidRDefault="00F96080" w:rsidP="00F96080">
            <w:pPr>
              <w:jc w:val="center"/>
              <w:rPr>
                <w:sz w:val="26"/>
                <w:szCs w:val="26"/>
                <w:lang w:bidi="ar-SA"/>
              </w:rPr>
            </w:pPr>
            <w:r w:rsidRPr="00F96080">
              <w:rPr>
                <w:sz w:val="26"/>
                <w:szCs w:val="26"/>
                <w:lang w:bidi="ar-SA"/>
              </w:rPr>
              <w:t>3.1</w:t>
            </w:r>
          </w:p>
        </w:tc>
        <w:tc>
          <w:tcPr>
            <w:tcW w:w="9475" w:type="dxa"/>
          </w:tcPr>
          <w:p w14:paraId="41E4B284" w14:textId="77777777" w:rsidR="00F96080" w:rsidRPr="00F96080" w:rsidRDefault="00F96080" w:rsidP="00F96080">
            <w:pPr>
              <w:jc w:val="both"/>
              <w:rPr>
                <w:sz w:val="26"/>
                <w:szCs w:val="26"/>
                <w:lang w:bidi="ar-SA"/>
              </w:rPr>
            </w:pPr>
            <w:r w:rsidRPr="00F96080">
              <w:rPr>
                <w:sz w:val="26"/>
                <w:szCs w:val="26"/>
                <w:lang w:bidi="ar-SA"/>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F96080" w:rsidRPr="00F96080" w14:paraId="6B0768FF" w14:textId="77777777" w:rsidTr="00F96080">
        <w:tc>
          <w:tcPr>
            <w:tcW w:w="1077" w:type="dxa"/>
          </w:tcPr>
          <w:p w14:paraId="2DD49437" w14:textId="77777777" w:rsidR="00F96080" w:rsidRPr="00F96080" w:rsidRDefault="00F96080" w:rsidP="00F96080">
            <w:pPr>
              <w:jc w:val="center"/>
              <w:rPr>
                <w:sz w:val="26"/>
                <w:szCs w:val="26"/>
                <w:lang w:bidi="ar-SA"/>
              </w:rPr>
            </w:pPr>
            <w:r w:rsidRPr="00F96080">
              <w:rPr>
                <w:sz w:val="26"/>
                <w:szCs w:val="26"/>
                <w:lang w:bidi="ar-SA"/>
              </w:rPr>
              <w:t>3.2</w:t>
            </w:r>
          </w:p>
        </w:tc>
        <w:tc>
          <w:tcPr>
            <w:tcW w:w="9475" w:type="dxa"/>
          </w:tcPr>
          <w:p w14:paraId="4F46D287" w14:textId="77777777" w:rsidR="00F96080" w:rsidRPr="00F96080" w:rsidRDefault="00F96080" w:rsidP="00F96080">
            <w:pPr>
              <w:jc w:val="both"/>
              <w:rPr>
                <w:sz w:val="26"/>
                <w:szCs w:val="26"/>
                <w:lang w:bidi="ar-SA"/>
              </w:rPr>
            </w:pPr>
            <w:r w:rsidRPr="00F96080">
              <w:rPr>
                <w:sz w:val="26"/>
                <w:szCs w:val="26"/>
                <w:lang w:bidi="ar-SA"/>
              </w:rPr>
              <w:t>Однокоренные слова и формы одного и того же слова</w:t>
            </w:r>
          </w:p>
        </w:tc>
      </w:tr>
      <w:tr w:rsidR="00F96080" w:rsidRPr="00F96080" w14:paraId="38F9D142" w14:textId="77777777" w:rsidTr="00F96080">
        <w:tc>
          <w:tcPr>
            <w:tcW w:w="1077" w:type="dxa"/>
          </w:tcPr>
          <w:p w14:paraId="1653E451" w14:textId="77777777" w:rsidR="00F96080" w:rsidRPr="00F96080" w:rsidRDefault="00F96080" w:rsidP="00F96080">
            <w:pPr>
              <w:jc w:val="center"/>
              <w:rPr>
                <w:sz w:val="26"/>
                <w:szCs w:val="26"/>
                <w:lang w:bidi="ar-SA"/>
              </w:rPr>
            </w:pPr>
            <w:r w:rsidRPr="00F96080">
              <w:rPr>
                <w:sz w:val="26"/>
                <w:szCs w:val="26"/>
                <w:lang w:bidi="ar-SA"/>
              </w:rPr>
              <w:t>3.3</w:t>
            </w:r>
          </w:p>
        </w:tc>
        <w:tc>
          <w:tcPr>
            <w:tcW w:w="9475" w:type="dxa"/>
          </w:tcPr>
          <w:p w14:paraId="2B6ABDA3" w14:textId="77777777" w:rsidR="00F96080" w:rsidRPr="00F96080" w:rsidRDefault="00F96080" w:rsidP="00F96080">
            <w:pPr>
              <w:jc w:val="both"/>
              <w:rPr>
                <w:sz w:val="26"/>
                <w:szCs w:val="26"/>
                <w:lang w:bidi="ar-SA"/>
              </w:rPr>
            </w:pPr>
            <w:r w:rsidRPr="00F96080">
              <w:rPr>
                <w:sz w:val="26"/>
                <w:szCs w:val="26"/>
                <w:lang w:bidi="ar-SA"/>
              </w:rPr>
              <w:t>Корень, приставка, суффикс - значимые части слова</w:t>
            </w:r>
          </w:p>
        </w:tc>
      </w:tr>
      <w:tr w:rsidR="00F96080" w:rsidRPr="00F96080" w14:paraId="6E9F1889" w14:textId="77777777" w:rsidTr="00F96080">
        <w:tc>
          <w:tcPr>
            <w:tcW w:w="1077" w:type="dxa"/>
          </w:tcPr>
          <w:p w14:paraId="62DDAFE9" w14:textId="77777777" w:rsidR="00F96080" w:rsidRPr="00F96080" w:rsidRDefault="00F96080" w:rsidP="00F96080">
            <w:pPr>
              <w:jc w:val="center"/>
              <w:rPr>
                <w:sz w:val="26"/>
                <w:szCs w:val="26"/>
                <w:lang w:bidi="ar-SA"/>
              </w:rPr>
            </w:pPr>
            <w:r w:rsidRPr="00F96080">
              <w:rPr>
                <w:sz w:val="26"/>
                <w:szCs w:val="26"/>
                <w:lang w:bidi="ar-SA"/>
              </w:rPr>
              <w:t>3.4</w:t>
            </w:r>
          </w:p>
        </w:tc>
        <w:tc>
          <w:tcPr>
            <w:tcW w:w="9475" w:type="dxa"/>
          </w:tcPr>
          <w:p w14:paraId="6DB25CCD" w14:textId="77777777" w:rsidR="00F96080" w:rsidRPr="00F96080" w:rsidRDefault="00F96080" w:rsidP="00F96080">
            <w:pPr>
              <w:jc w:val="both"/>
              <w:rPr>
                <w:sz w:val="26"/>
                <w:szCs w:val="26"/>
                <w:lang w:bidi="ar-SA"/>
              </w:rPr>
            </w:pPr>
            <w:r w:rsidRPr="00F96080">
              <w:rPr>
                <w:sz w:val="26"/>
                <w:szCs w:val="26"/>
                <w:lang w:bidi="ar-SA"/>
              </w:rPr>
              <w:t>Нулевое окончание (ознакомление)</w:t>
            </w:r>
          </w:p>
        </w:tc>
      </w:tr>
      <w:tr w:rsidR="00F96080" w:rsidRPr="00F96080" w14:paraId="0285A3E5" w14:textId="77777777" w:rsidTr="00F96080">
        <w:tc>
          <w:tcPr>
            <w:tcW w:w="1077" w:type="dxa"/>
          </w:tcPr>
          <w:p w14:paraId="687D278B" w14:textId="77777777" w:rsidR="00F96080" w:rsidRPr="00F96080" w:rsidRDefault="00F96080" w:rsidP="00F96080">
            <w:pPr>
              <w:jc w:val="center"/>
              <w:rPr>
                <w:sz w:val="26"/>
                <w:szCs w:val="26"/>
                <w:lang w:bidi="ar-SA"/>
              </w:rPr>
            </w:pPr>
            <w:r w:rsidRPr="00F96080">
              <w:rPr>
                <w:sz w:val="26"/>
                <w:szCs w:val="26"/>
                <w:lang w:bidi="ar-SA"/>
              </w:rPr>
              <w:t>3.5</w:t>
            </w:r>
          </w:p>
        </w:tc>
        <w:tc>
          <w:tcPr>
            <w:tcW w:w="9475" w:type="dxa"/>
          </w:tcPr>
          <w:p w14:paraId="2462EF5E" w14:textId="77777777" w:rsidR="00F96080" w:rsidRPr="00F96080" w:rsidRDefault="00F96080" w:rsidP="00F96080">
            <w:pPr>
              <w:jc w:val="both"/>
              <w:rPr>
                <w:sz w:val="26"/>
                <w:szCs w:val="26"/>
                <w:lang w:bidi="ar-SA"/>
              </w:rPr>
            </w:pPr>
            <w:r w:rsidRPr="00F96080">
              <w:rPr>
                <w:sz w:val="26"/>
                <w:szCs w:val="26"/>
                <w:lang w:bidi="ar-SA"/>
              </w:rPr>
              <w:t>Выделение в словах с однозначно выделяемыми морфемами окончания, корня, приставки, суффикса</w:t>
            </w:r>
          </w:p>
        </w:tc>
      </w:tr>
      <w:tr w:rsidR="00F96080" w:rsidRPr="00F96080" w14:paraId="1CF0C566" w14:textId="77777777" w:rsidTr="00F96080">
        <w:tc>
          <w:tcPr>
            <w:tcW w:w="1077" w:type="dxa"/>
          </w:tcPr>
          <w:p w14:paraId="5BED4B40" w14:textId="77777777" w:rsidR="00F96080" w:rsidRPr="00F96080" w:rsidRDefault="00F96080" w:rsidP="00F96080">
            <w:pPr>
              <w:jc w:val="center"/>
              <w:rPr>
                <w:sz w:val="26"/>
                <w:szCs w:val="26"/>
                <w:lang w:bidi="ar-SA"/>
              </w:rPr>
            </w:pPr>
            <w:r w:rsidRPr="00F96080">
              <w:rPr>
                <w:sz w:val="26"/>
                <w:szCs w:val="26"/>
                <w:lang w:bidi="ar-SA"/>
              </w:rPr>
              <w:t>4</w:t>
            </w:r>
          </w:p>
        </w:tc>
        <w:tc>
          <w:tcPr>
            <w:tcW w:w="9475" w:type="dxa"/>
          </w:tcPr>
          <w:p w14:paraId="396CC5E5" w14:textId="77777777" w:rsidR="00F96080" w:rsidRPr="00F96080" w:rsidRDefault="00F96080" w:rsidP="00F96080">
            <w:pPr>
              <w:jc w:val="both"/>
              <w:rPr>
                <w:sz w:val="26"/>
                <w:szCs w:val="26"/>
                <w:lang w:bidi="ar-SA"/>
              </w:rPr>
            </w:pPr>
            <w:r w:rsidRPr="00F96080">
              <w:rPr>
                <w:sz w:val="26"/>
                <w:szCs w:val="26"/>
                <w:lang w:bidi="ar-SA"/>
              </w:rPr>
              <w:t>Морфология</w:t>
            </w:r>
          </w:p>
        </w:tc>
      </w:tr>
      <w:tr w:rsidR="00F96080" w:rsidRPr="00F96080" w14:paraId="70A25119" w14:textId="77777777" w:rsidTr="00F96080">
        <w:tc>
          <w:tcPr>
            <w:tcW w:w="1077" w:type="dxa"/>
          </w:tcPr>
          <w:p w14:paraId="5BD1A069" w14:textId="77777777" w:rsidR="00F96080" w:rsidRPr="00F96080" w:rsidRDefault="00F96080" w:rsidP="00F96080">
            <w:pPr>
              <w:jc w:val="center"/>
              <w:rPr>
                <w:sz w:val="26"/>
                <w:szCs w:val="26"/>
                <w:lang w:bidi="ar-SA"/>
              </w:rPr>
            </w:pPr>
            <w:r w:rsidRPr="00F96080">
              <w:rPr>
                <w:sz w:val="26"/>
                <w:szCs w:val="26"/>
                <w:lang w:bidi="ar-SA"/>
              </w:rPr>
              <w:t>4.1</w:t>
            </w:r>
          </w:p>
        </w:tc>
        <w:tc>
          <w:tcPr>
            <w:tcW w:w="9475" w:type="dxa"/>
          </w:tcPr>
          <w:p w14:paraId="1403CB7E" w14:textId="77777777" w:rsidR="00F96080" w:rsidRPr="00F96080" w:rsidRDefault="00F96080" w:rsidP="00F96080">
            <w:pPr>
              <w:jc w:val="both"/>
              <w:rPr>
                <w:sz w:val="26"/>
                <w:szCs w:val="26"/>
                <w:lang w:bidi="ar-SA"/>
              </w:rPr>
            </w:pPr>
            <w:r w:rsidRPr="00F96080">
              <w:rPr>
                <w:sz w:val="26"/>
                <w:szCs w:val="26"/>
                <w:lang w:bidi="ar-SA"/>
              </w:rPr>
              <w:t>Имя существительное: общее значение, вопросы, употребление в речи</w:t>
            </w:r>
          </w:p>
        </w:tc>
      </w:tr>
      <w:tr w:rsidR="00F96080" w:rsidRPr="00F96080" w14:paraId="4165B856" w14:textId="77777777" w:rsidTr="00F96080">
        <w:tc>
          <w:tcPr>
            <w:tcW w:w="1077" w:type="dxa"/>
          </w:tcPr>
          <w:p w14:paraId="1E0E325B" w14:textId="77777777" w:rsidR="00F96080" w:rsidRPr="00F96080" w:rsidRDefault="00F96080" w:rsidP="00F96080">
            <w:pPr>
              <w:jc w:val="center"/>
              <w:rPr>
                <w:sz w:val="26"/>
                <w:szCs w:val="26"/>
                <w:lang w:bidi="ar-SA"/>
              </w:rPr>
            </w:pPr>
            <w:r w:rsidRPr="00F96080">
              <w:rPr>
                <w:sz w:val="26"/>
                <w:szCs w:val="26"/>
                <w:lang w:bidi="ar-SA"/>
              </w:rPr>
              <w:t>4.2</w:t>
            </w:r>
          </w:p>
        </w:tc>
        <w:tc>
          <w:tcPr>
            <w:tcW w:w="9475" w:type="dxa"/>
          </w:tcPr>
          <w:p w14:paraId="21AE93B8" w14:textId="77777777" w:rsidR="00F96080" w:rsidRPr="00F96080" w:rsidRDefault="00F96080" w:rsidP="00F96080">
            <w:pPr>
              <w:jc w:val="both"/>
              <w:rPr>
                <w:sz w:val="26"/>
                <w:szCs w:val="26"/>
                <w:lang w:bidi="ar-SA"/>
              </w:rPr>
            </w:pPr>
            <w:r w:rsidRPr="00F96080">
              <w:rPr>
                <w:sz w:val="26"/>
                <w:szCs w:val="26"/>
                <w:lang w:bidi="ar-SA"/>
              </w:rPr>
              <w:t>Имена существительные единственного и множественного числа</w:t>
            </w:r>
          </w:p>
        </w:tc>
      </w:tr>
      <w:tr w:rsidR="00F96080" w:rsidRPr="00F96080" w14:paraId="23F9BC03" w14:textId="77777777" w:rsidTr="00F96080">
        <w:tc>
          <w:tcPr>
            <w:tcW w:w="1077" w:type="dxa"/>
          </w:tcPr>
          <w:p w14:paraId="765D8172" w14:textId="77777777" w:rsidR="00F96080" w:rsidRPr="00F96080" w:rsidRDefault="00F96080" w:rsidP="00F96080">
            <w:pPr>
              <w:jc w:val="center"/>
              <w:rPr>
                <w:sz w:val="26"/>
                <w:szCs w:val="26"/>
                <w:lang w:bidi="ar-SA"/>
              </w:rPr>
            </w:pPr>
            <w:r w:rsidRPr="00F96080">
              <w:rPr>
                <w:sz w:val="26"/>
                <w:szCs w:val="26"/>
                <w:lang w:bidi="ar-SA"/>
              </w:rPr>
              <w:t>4.3</w:t>
            </w:r>
          </w:p>
        </w:tc>
        <w:tc>
          <w:tcPr>
            <w:tcW w:w="9475" w:type="dxa"/>
          </w:tcPr>
          <w:p w14:paraId="7C3BFA2E" w14:textId="77777777" w:rsidR="00F96080" w:rsidRPr="00F96080" w:rsidRDefault="00F96080" w:rsidP="00F96080">
            <w:pPr>
              <w:jc w:val="both"/>
              <w:rPr>
                <w:sz w:val="26"/>
                <w:szCs w:val="26"/>
                <w:lang w:bidi="ar-SA"/>
              </w:rPr>
            </w:pPr>
            <w:r w:rsidRPr="00F96080">
              <w:rPr>
                <w:sz w:val="26"/>
                <w:szCs w:val="26"/>
                <w:lang w:bidi="ar-SA"/>
              </w:rPr>
              <w:t>Имена существительные мужского, женского и среднего рода</w:t>
            </w:r>
          </w:p>
        </w:tc>
      </w:tr>
      <w:tr w:rsidR="00F96080" w:rsidRPr="00F96080" w14:paraId="2A5E55DA" w14:textId="77777777" w:rsidTr="00F96080">
        <w:tc>
          <w:tcPr>
            <w:tcW w:w="1077" w:type="dxa"/>
          </w:tcPr>
          <w:p w14:paraId="3EAE77F6" w14:textId="77777777" w:rsidR="00F96080" w:rsidRPr="00F96080" w:rsidRDefault="00F96080" w:rsidP="00F96080">
            <w:pPr>
              <w:jc w:val="center"/>
              <w:rPr>
                <w:sz w:val="26"/>
                <w:szCs w:val="26"/>
                <w:lang w:bidi="ar-SA"/>
              </w:rPr>
            </w:pPr>
            <w:r w:rsidRPr="00F96080">
              <w:rPr>
                <w:sz w:val="26"/>
                <w:szCs w:val="26"/>
                <w:lang w:bidi="ar-SA"/>
              </w:rPr>
              <w:t>4.4</w:t>
            </w:r>
          </w:p>
        </w:tc>
        <w:tc>
          <w:tcPr>
            <w:tcW w:w="9475" w:type="dxa"/>
          </w:tcPr>
          <w:p w14:paraId="463CED09" w14:textId="77777777" w:rsidR="00F96080" w:rsidRPr="00F96080" w:rsidRDefault="00F96080" w:rsidP="00F96080">
            <w:pPr>
              <w:jc w:val="both"/>
              <w:rPr>
                <w:sz w:val="26"/>
                <w:szCs w:val="26"/>
                <w:lang w:bidi="ar-SA"/>
              </w:rPr>
            </w:pPr>
            <w:r w:rsidRPr="00F96080">
              <w:rPr>
                <w:sz w:val="26"/>
                <w:szCs w:val="26"/>
                <w:lang w:bidi="ar-SA"/>
              </w:rPr>
              <w:t>Падеж имен существительных. Определение падежа, в котором употреблено имя существительное</w:t>
            </w:r>
          </w:p>
        </w:tc>
      </w:tr>
      <w:tr w:rsidR="00F96080" w:rsidRPr="00F96080" w14:paraId="0D4F5283" w14:textId="77777777" w:rsidTr="00F96080">
        <w:tc>
          <w:tcPr>
            <w:tcW w:w="1077" w:type="dxa"/>
          </w:tcPr>
          <w:p w14:paraId="00104F09" w14:textId="77777777" w:rsidR="00F96080" w:rsidRPr="00F96080" w:rsidRDefault="00F96080" w:rsidP="00F96080">
            <w:pPr>
              <w:jc w:val="center"/>
              <w:rPr>
                <w:sz w:val="26"/>
                <w:szCs w:val="26"/>
                <w:lang w:bidi="ar-SA"/>
              </w:rPr>
            </w:pPr>
            <w:r w:rsidRPr="00F96080">
              <w:rPr>
                <w:sz w:val="26"/>
                <w:szCs w:val="26"/>
                <w:lang w:bidi="ar-SA"/>
              </w:rPr>
              <w:t>4.5</w:t>
            </w:r>
          </w:p>
        </w:tc>
        <w:tc>
          <w:tcPr>
            <w:tcW w:w="9475" w:type="dxa"/>
          </w:tcPr>
          <w:p w14:paraId="0CB4C0A6" w14:textId="77777777" w:rsidR="00F96080" w:rsidRPr="00F96080" w:rsidRDefault="00F96080" w:rsidP="00F96080">
            <w:pPr>
              <w:jc w:val="both"/>
              <w:rPr>
                <w:sz w:val="26"/>
                <w:szCs w:val="26"/>
                <w:lang w:bidi="ar-SA"/>
              </w:rPr>
            </w:pPr>
            <w:r w:rsidRPr="00F96080">
              <w:rPr>
                <w:sz w:val="26"/>
                <w:szCs w:val="26"/>
                <w:lang w:bidi="ar-SA"/>
              </w:rPr>
              <w:t>Изменение имен существительных по падежам и числам (склонение). Имена существительные 1-го, 2-го, 3-го склонений</w:t>
            </w:r>
          </w:p>
        </w:tc>
      </w:tr>
      <w:tr w:rsidR="00F96080" w:rsidRPr="00F96080" w14:paraId="4995AD9D" w14:textId="77777777" w:rsidTr="00F96080">
        <w:tc>
          <w:tcPr>
            <w:tcW w:w="1077" w:type="dxa"/>
          </w:tcPr>
          <w:p w14:paraId="371D212F" w14:textId="77777777" w:rsidR="00F96080" w:rsidRPr="00F96080" w:rsidRDefault="00F96080" w:rsidP="00F96080">
            <w:pPr>
              <w:jc w:val="center"/>
              <w:rPr>
                <w:sz w:val="26"/>
                <w:szCs w:val="26"/>
                <w:lang w:bidi="ar-SA"/>
              </w:rPr>
            </w:pPr>
            <w:r w:rsidRPr="00F96080">
              <w:rPr>
                <w:sz w:val="26"/>
                <w:szCs w:val="26"/>
                <w:lang w:bidi="ar-SA"/>
              </w:rPr>
              <w:t>4.6</w:t>
            </w:r>
          </w:p>
        </w:tc>
        <w:tc>
          <w:tcPr>
            <w:tcW w:w="9475" w:type="dxa"/>
          </w:tcPr>
          <w:p w14:paraId="738ED531" w14:textId="77777777" w:rsidR="00F96080" w:rsidRPr="00F96080" w:rsidRDefault="00F96080" w:rsidP="00F96080">
            <w:pPr>
              <w:jc w:val="both"/>
              <w:rPr>
                <w:sz w:val="26"/>
                <w:szCs w:val="26"/>
                <w:lang w:bidi="ar-SA"/>
              </w:rPr>
            </w:pPr>
            <w:r w:rsidRPr="00F96080">
              <w:rPr>
                <w:sz w:val="26"/>
                <w:szCs w:val="26"/>
                <w:lang w:bidi="ar-SA"/>
              </w:rPr>
              <w:t>Имена существительные одушевленные и неодушевленные</w:t>
            </w:r>
          </w:p>
        </w:tc>
      </w:tr>
      <w:tr w:rsidR="00F96080" w:rsidRPr="00F96080" w14:paraId="3F6C6BB1" w14:textId="77777777" w:rsidTr="00F96080">
        <w:tc>
          <w:tcPr>
            <w:tcW w:w="1077" w:type="dxa"/>
          </w:tcPr>
          <w:p w14:paraId="0E3240C5" w14:textId="77777777" w:rsidR="00F96080" w:rsidRPr="00F96080" w:rsidRDefault="00F96080" w:rsidP="00F96080">
            <w:pPr>
              <w:jc w:val="center"/>
              <w:rPr>
                <w:sz w:val="26"/>
                <w:szCs w:val="26"/>
                <w:lang w:bidi="ar-SA"/>
              </w:rPr>
            </w:pPr>
            <w:r w:rsidRPr="00F96080">
              <w:rPr>
                <w:sz w:val="26"/>
                <w:szCs w:val="26"/>
                <w:lang w:bidi="ar-SA"/>
              </w:rPr>
              <w:t>4.7</w:t>
            </w:r>
          </w:p>
        </w:tc>
        <w:tc>
          <w:tcPr>
            <w:tcW w:w="9475" w:type="dxa"/>
          </w:tcPr>
          <w:p w14:paraId="38EB8C26" w14:textId="77777777" w:rsidR="00F96080" w:rsidRPr="00F96080" w:rsidRDefault="00F96080" w:rsidP="00F96080">
            <w:pPr>
              <w:jc w:val="both"/>
              <w:rPr>
                <w:sz w:val="26"/>
                <w:szCs w:val="26"/>
                <w:lang w:bidi="ar-SA"/>
              </w:rPr>
            </w:pPr>
            <w:r w:rsidRPr="00F96080">
              <w:rPr>
                <w:sz w:val="26"/>
                <w:szCs w:val="26"/>
                <w:lang w:bidi="ar-SA"/>
              </w:rPr>
              <w:t>Имя прилагательное: общее значение, вопросы, употребление в речи. Зависимость формы имени прилагательного от формы имени существительного</w:t>
            </w:r>
          </w:p>
        </w:tc>
      </w:tr>
      <w:tr w:rsidR="00F96080" w:rsidRPr="00F96080" w14:paraId="1F5C14C6" w14:textId="77777777" w:rsidTr="00F96080">
        <w:tc>
          <w:tcPr>
            <w:tcW w:w="1077" w:type="dxa"/>
          </w:tcPr>
          <w:p w14:paraId="3D6C2FA1" w14:textId="77777777" w:rsidR="00F96080" w:rsidRPr="00F96080" w:rsidRDefault="00F96080" w:rsidP="00F96080">
            <w:pPr>
              <w:jc w:val="center"/>
              <w:rPr>
                <w:sz w:val="26"/>
                <w:szCs w:val="26"/>
                <w:lang w:bidi="ar-SA"/>
              </w:rPr>
            </w:pPr>
            <w:r w:rsidRPr="00F96080">
              <w:rPr>
                <w:sz w:val="26"/>
                <w:szCs w:val="26"/>
                <w:lang w:bidi="ar-SA"/>
              </w:rPr>
              <w:t>4.8</w:t>
            </w:r>
          </w:p>
        </w:tc>
        <w:tc>
          <w:tcPr>
            <w:tcW w:w="9475" w:type="dxa"/>
          </w:tcPr>
          <w:p w14:paraId="7A6C1484" w14:textId="77777777" w:rsidR="00F96080" w:rsidRPr="00F96080" w:rsidRDefault="00F96080" w:rsidP="00F96080">
            <w:pPr>
              <w:jc w:val="both"/>
              <w:rPr>
                <w:sz w:val="26"/>
                <w:szCs w:val="26"/>
                <w:lang w:bidi="ar-SA"/>
              </w:rPr>
            </w:pPr>
            <w:r w:rsidRPr="00F96080">
              <w:rPr>
                <w:sz w:val="26"/>
                <w:szCs w:val="26"/>
                <w:lang w:bidi="ar-SA"/>
              </w:rPr>
              <w:t>Изменение имен прилагательных по родам, числам и падежам (кроме имен прилагательных на -ий, -ов, -ин). Склонение имен прилагательных</w:t>
            </w:r>
          </w:p>
        </w:tc>
      </w:tr>
      <w:tr w:rsidR="00F96080" w:rsidRPr="00F96080" w14:paraId="1945937C" w14:textId="77777777" w:rsidTr="00F96080">
        <w:tc>
          <w:tcPr>
            <w:tcW w:w="1077" w:type="dxa"/>
          </w:tcPr>
          <w:p w14:paraId="2A95BD7B" w14:textId="77777777" w:rsidR="00F96080" w:rsidRPr="00F96080" w:rsidRDefault="00F96080" w:rsidP="00F96080">
            <w:pPr>
              <w:jc w:val="center"/>
              <w:rPr>
                <w:sz w:val="26"/>
                <w:szCs w:val="26"/>
                <w:lang w:bidi="ar-SA"/>
              </w:rPr>
            </w:pPr>
            <w:r w:rsidRPr="00F96080">
              <w:rPr>
                <w:sz w:val="26"/>
                <w:szCs w:val="26"/>
                <w:lang w:bidi="ar-SA"/>
              </w:rPr>
              <w:t>4.9</w:t>
            </w:r>
          </w:p>
        </w:tc>
        <w:tc>
          <w:tcPr>
            <w:tcW w:w="9475" w:type="dxa"/>
          </w:tcPr>
          <w:p w14:paraId="4D92F172" w14:textId="77777777" w:rsidR="00F96080" w:rsidRPr="00F96080" w:rsidRDefault="00F96080" w:rsidP="00F96080">
            <w:pPr>
              <w:jc w:val="both"/>
              <w:rPr>
                <w:sz w:val="26"/>
                <w:szCs w:val="26"/>
                <w:lang w:bidi="ar-SA"/>
              </w:rPr>
            </w:pPr>
            <w:r w:rsidRPr="00F96080">
              <w:rPr>
                <w:sz w:val="26"/>
                <w:szCs w:val="26"/>
                <w:lang w:bidi="ar-SA"/>
              </w:rPr>
              <w:t>Местоимение (общее представление)</w:t>
            </w:r>
          </w:p>
        </w:tc>
      </w:tr>
      <w:tr w:rsidR="00F96080" w:rsidRPr="00F96080" w14:paraId="11978FBB" w14:textId="77777777" w:rsidTr="00F96080">
        <w:tc>
          <w:tcPr>
            <w:tcW w:w="1077" w:type="dxa"/>
          </w:tcPr>
          <w:p w14:paraId="1D37B332" w14:textId="77777777" w:rsidR="00F96080" w:rsidRPr="00F96080" w:rsidRDefault="00F96080" w:rsidP="00F96080">
            <w:pPr>
              <w:jc w:val="center"/>
              <w:rPr>
                <w:sz w:val="26"/>
                <w:szCs w:val="26"/>
                <w:lang w:bidi="ar-SA"/>
              </w:rPr>
            </w:pPr>
            <w:r w:rsidRPr="00F96080">
              <w:rPr>
                <w:sz w:val="26"/>
                <w:szCs w:val="26"/>
                <w:lang w:bidi="ar-SA"/>
              </w:rPr>
              <w:t>4.10</w:t>
            </w:r>
          </w:p>
        </w:tc>
        <w:tc>
          <w:tcPr>
            <w:tcW w:w="9475" w:type="dxa"/>
          </w:tcPr>
          <w:p w14:paraId="7CE25303" w14:textId="77777777" w:rsidR="00F96080" w:rsidRPr="00F96080" w:rsidRDefault="00F96080" w:rsidP="00F96080">
            <w:pPr>
              <w:jc w:val="both"/>
              <w:rPr>
                <w:sz w:val="26"/>
                <w:szCs w:val="26"/>
                <w:lang w:bidi="ar-SA"/>
              </w:rPr>
            </w:pPr>
            <w:r w:rsidRPr="00F96080">
              <w:rPr>
                <w:sz w:val="26"/>
                <w:szCs w:val="26"/>
                <w:lang w:bidi="ar-SA"/>
              </w:rPr>
              <w:t>Личные местоимения, их употребление в речи</w:t>
            </w:r>
          </w:p>
        </w:tc>
      </w:tr>
      <w:tr w:rsidR="00F96080" w:rsidRPr="00F96080" w14:paraId="5A037E68" w14:textId="77777777" w:rsidTr="00F96080">
        <w:tc>
          <w:tcPr>
            <w:tcW w:w="1077" w:type="dxa"/>
          </w:tcPr>
          <w:p w14:paraId="7E71B34D" w14:textId="77777777" w:rsidR="00F96080" w:rsidRPr="00F96080" w:rsidRDefault="00F96080" w:rsidP="00F96080">
            <w:pPr>
              <w:jc w:val="center"/>
              <w:rPr>
                <w:sz w:val="26"/>
                <w:szCs w:val="26"/>
                <w:lang w:bidi="ar-SA"/>
              </w:rPr>
            </w:pPr>
            <w:r w:rsidRPr="00F96080">
              <w:rPr>
                <w:sz w:val="26"/>
                <w:szCs w:val="26"/>
                <w:lang w:bidi="ar-SA"/>
              </w:rPr>
              <w:t>4.11</w:t>
            </w:r>
          </w:p>
        </w:tc>
        <w:tc>
          <w:tcPr>
            <w:tcW w:w="9475" w:type="dxa"/>
          </w:tcPr>
          <w:p w14:paraId="6AF87DEB" w14:textId="77777777" w:rsidR="00F96080" w:rsidRPr="00F96080" w:rsidRDefault="00F96080" w:rsidP="00F96080">
            <w:pPr>
              <w:jc w:val="both"/>
              <w:rPr>
                <w:sz w:val="26"/>
                <w:szCs w:val="26"/>
                <w:lang w:bidi="ar-SA"/>
              </w:rPr>
            </w:pPr>
            <w:r w:rsidRPr="00F96080">
              <w:rPr>
                <w:sz w:val="26"/>
                <w:szCs w:val="26"/>
                <w:lang w:bidi="ar-SA"/>
              </w:rPr>
              <w:t>Использование личных местоимений для устранения неоправданных повторов в тексте</w:t>
            </w:r>
          </w:p>
        </w:tc>
      </w:tr>
      <w:tr w:rsidR="00F96080" w:rsidRPr="00F96080" w14:paraId="3932C3E7" w14:textId="77777777" w:rsidTr="00F96080">
        <w:tc>
          <w:tcPr>
            <w:tcW w:w="1077" w:type="dxa"/>
          </w:tcPr>
          <w:p w14:paraId="5315341F" w14:textId="77777777" w:rsidR="00F96080" w:rsidRPr="00F96080" w:rsidRDefault="00F96080" w:rsidP="00F96080">
            <w:pPr>
              <w:jc w:val="center"/>
              <w:rPr>
                <w:sz w:val="26"/>
                <w:szCs w:val="26"/>
                <w:lang w:bidi="ar-SA"/>
              </w:rPr>
            </w:pPr>
            <w:r w:rsidRPr="00F96080">
              <w:rPr>
                <w:sz w:val="26"/>
                <w:szCs w:val="26"/>
                <w:lang w:bidi="ar-SA"/>
              </w:rPr>
              <w:lastRenderedPageBreak/>
              <w:t>4.12</w:t>
            </w:r>
          </w:p>
        </w:tc>
        <w:tc>
          <w:tcPr>
            <w:tcW w:w="9475" w:type="dxa"/>
          </w:tcPr>
          <w:p w14:paraId="6F7D6904" w14:textId="77777777" w:rsidR="00F96080" w:rsidRPr="00F96080" w:rsidRDefault="00F96080" w:rsidP="00F96080">
            <w:pPr>
              <w:jc w:val="both"/>
              <w:rPr>
                <w:sz w:val="26"/>
                <w:szCs w:val="26"/>
                <w:lang w:bidi="ar-SA"/>
              </w:rPr>
            </w:pPr>
            <w:r w:rsidRPr="00F96080">
              <w:rPr>
                <w:sz w:val="26"/>
                <w:szCs w:val="26"/>
                <w:lang w:bidi="ar-SA"/>
              </w:rPr>
              <w:t>Глагол: общее значение, вопросы, употребление в речи</w:t>
            </w:r>
          </w:p>
        </w:tc>
      </w:tr>
      <w:tr w:rsidR="00F96080" w:rsidRPr="00F96080" w14:paraId="72BA8CF7" w14:textId="77777777" w:rsidTr="00F96080">
        <w:tc>
          <w:tcPr>
            <w:tcW w:w="1077" w:type="dxa"/>
          </w:tcPr>
          <w:p w14:paraId="6B923BB9" w14:textId="77777777" w:rsidR="00F96080" w:rsidRPr="00F96080" w:rsidRDefault="00F96080" w:rsidP="00F96080">
            <w:pPr>
              <w:jc w:val="center"/>
              <w:rPr>
                <w:sz w:val="26"/>
                <w:szCs w:val="26"/>
                <w:lang w:bidi="ar-SA"/>
              </w:rPr>
            </w:pPr>
            <w:r w:rsidRPr="00F96080">
              <w:rPr>
                <w:sz w:val="26"/>
                <w:szCs w:val="26"/>
                <w:lang w:bidi="ar-SA"/>
              </w:rPr>
              <w:t>4.13</w:t>
            </w:r>
          </w:p>
        </w:tc>
        <w:tc>
          <w:tcPr>
            <w:tcW w:w="9475" w:type="dxa"/>
          </w:tcPr>
          <w:p w14:paraId="640A1AFF" w14:textId="77777777" w:rsidR="00F96080" w:rsidRPr="00F96080" w:rsidRDefault="00F96080" w:rsidP="00F96080">
            <w:pPr>
              <w:jc w:val="both"/>
              <w:rPr>
                <w:sz w:val="26"/>
                <w:szCs w:val="26"/>
                <w:lang w:bidi="ar-SA"/>
              </w:rPr>
            </w:pPr>
            <w:r w:rsidRPr="00F96080">
              <w:rPr>
                <w:sz w:val="26"/>
                <w:szCs w:val="26"/>
                <w:lang w:bidi="ar-SA"/>
              </w:rPr>
              <w:t>Неопределенная форма глагола</w:t>
            </w:r>
          </w:p>
        </w:tc>
      </w:tr>
      <w:tr w:rsidR="00F96080" w:rsidRPr="00F96080" w14:paraId="5A10B42F" w14:textId="77777777" w:rsidTr="00F96080">
        <w:tc>
          <w:tcPr>
            <w:tcW w:w="1077" w:type="dxa"/>
          </w:tcPr>
          <w:p w14:paraId="79BEC1E2" w14:textId="77777777" w:rsidR="00F96080" w:rsidRPr="00F96080" w:rsidRDefault="00F96080" w:rsidP="00F96080">
            <w:pPr>
              <w:jc w:val="center"/>
              <w:rPr>
                <w:sz w:val="26"/>
                <w:szCs w:val="26"/>
                <w:lang w:bidi="ar-SA"/>
              </w:rPr>
            </w:pPr>
            <w:r w:rsidRPr="00F96080">
              <w:rPr>
                <w:sz w:val="26"/>
                <w:szCs w:val="26"/>
                <w:lang w:bidi="ar-SA"/>
              </w:rPr>
              <w:t>4.14</w:t>
            </w:r>
          </w:p>
        </w:tc>
        <w:tc>
          <w:tcPr>
            <w:tcW w:w="9475" w:type="dxa"/>
          </w:tcPr>
          <w:p w14:paraId="2620F982" w14:textId="77777777" w:rsidR="00F96080" w:rsidRPr="00F96080" w:rsidRDefault="00F96080" w:rsidP="00F96080">
            <w:pPr>
              <w:jc w:val="both"/>
              <w:rPr>
                <w:sz w:val="26"/>
                <w:szCs w:val="26"/>
                <w:lang w:bidi="ar-SA"/>
              </w:rPr>
            </w:pPr>
            <w:r w:rsidRPr="00F96080">
              <w:rPr>
                <w:sz w:val="26"/>
                <w:szCs w:val="26"/>
                <w:lang w:bidi="ar-SA"/>
              </w:rPr>
              <w:t>Настоящее, будущее, прошедшее время глаголов</w:t>
            </w:r>
          </w:p>
        </w:tc>
      </w:tr>
      <w:tr w:rsidR="00F96080" w:rsidRPr="00F96080" w14:paraId="4B55FAB9" w14:textId="77777777" w:rsidTr="00F96080">
        <w:tc>
          <w:tcPr>
            <w:tcW w:w="1077" w:type="dxa"/>
          </w:tcPr>
          <w:p w14:paraId="4DDD659C" w14:textId="77777777" w:rsidR="00F96080" w:rsidRPr="00F96080" w:rsidRDefault="00F96080" w:rsidP="00F96080">
            <w:pPr>
              <w:jc w:val="center"/>
              <w:rPr>
                <w:sz w:val="26"/>
                <w:szCs w:val="26"/>
                <w:lang w:bidi="ar-SA"/>
              </w:rPr>
            </w:pPr>
            <w:r w:rsidRPr="00F96080">
              <w:rPr>
                <w:sz w:val="26"/>
                <w:szCs w:val="26"/>
                <w:lang w:bidi="ar-SA"/>
              </w:rPr>
              <w:t>4.15</w:t>
            </w:r>
          </w:p>
        </w:tc>
        <w:tc>
          <w:tcPr>
            <w:tcW w:w="9475" w:type="dxa"/>
          </w:tcPr>
          <w:p w14:paraId="418FF926" w14:textId="77777777" w:rsidR="00F96080" w:rsidRPr="00F96080" w:rsidRDefault="00F96080" w:rsidP="00F96080">
            <w:pPr>
              <w:jc w:val="both"/>
              <w:rPr>
                <w:sz w:val="26"/>
                <w:szCs w:val="26"/>
                <w:lang w:bidi="ar-SA"/>
              </w:rPr>
            </w:pPr>
            <w:r w:rsidRPr="00F96080">
              <w:rPr>
                <w:sz w:val="26"/>
                <w:szCs w:val="26"/>
                <w:lang w:bidi="ar-SA"/>
              </w:rPr>
              <w:t>Изменение глаголов по временам, числам</w:t>
            </w:r>
          </w:p>
        </w:tc>
      </w:tr>
      <w:tr w:rsidR="00F96080" w:rsidRPr="00F96080" w14:paraId="3ECE66CE" w14:textId="77777777" w:rsidTr="00F96080">
        <w:tc>
          <w:tcPr>
            <w:tcW w:w="1077" w:type="dxa"/>
          </w:tcPr>
          <w:p w14:paraId="3C8075D5" w14:textId="77777777" w:rsidR="00F96080" w:rsidRPr="00F96080" w:rsidRDefault="00F96080" w:rsidP="00F96080">
            <w:pPr>
              <w:jc w:val="center"/>
              <w:rPr>
                <w:sz w:val="26"/>
                <w:szCs w:val="26"/>
                <w:lang w:bidi="ar-SA"/>
              </w:rPr>
            </w:pPr>
            <w:r w:rsidRPr="00F96080">
              <w:rPr>
                <w:sz w:val="26"/>
                <w:szCs w:val="26"/>
                <w:lang w:bidi="ar-SA"/>
              </w:rPr>
              <w:t>4.16</w:t>
            </w:r>
          </w:p>
        </w:tc>
        <w:tc>
          <w:tcPr>
            <w:tcW w:w="9475" w:type="dxa"/>
          </w:tcPr>
          <w:p w14:paraId="27353210" w14:textId="77777777" w:rsidR="00F96080" w:rsidRPr="00F96080" w:rsidRDefault="00F96080" w:rsidP="00F96080">
            <w:pPr>
              <w:jc w:val="both"/>
              <w:rPr>
                <w:sz w:val="26"/>
                <w:szCs w:val="26"/>
                <w:lang w:bidi="ar-SA"/>
              </w:rPr>
            </w:pPr>
            <w:r w:rsidRPr="00F96080">
              <w:rPr>
                <w:sz w:val="26"/>
                <w:szCs w:val="26"/>
                <w:lang w:bidi="ar-SA"/>
              </w:rPr>
              <w:t>Род глаголов в прошедшем времени</w:t>
            </w:r>
          </w:p>
        </w:tc>
      </w:tr>
      <w:tr w:rsidR="00F96080" w:rsidRPr="00F96080" w14:paraId="3E10DC28" w14:textId="77777777" w:rsidTr="00F96080">
        <w:tc>
          <w:tcPr>
            <w:tcW w:w="1077" w:type="dxa"/>
          </w:tcPr>
          <w:p w14:paraId="0F4AC242" w14:textId="77777777" w:rsidR="00F96080" w:rsidRPr="00F96080" w:rsidRDefault="00F96080" w:rsidP="00F96080">
            <w:pPr>
              <w:jc w:val="center"/>
              <w:rPr>
                <w:sz w:val="26"/>
                <w:szCs w:val="26"/>
                <w:lang w:bidi="ar-SA"/>
              </w:rPr>
            </w:pPr>
            <w:r w:rsidRPr="00F96080">
              <w:rPr>
                <w:sz w:val="26"/>
                <w:szCs w:val="26"/>
                <w:lang w:bidi="ar-SA"/>
              </w:rPr>
              <w:t>4.17</w:t>
            </w:r>
          </w:p>
        </w:tc>
        <w:tc>
          <w:tcPr>
            <w:tcW w:w="9475" w:type="dxa"/>
          </w:tcPr>
          <w:p w14:paraId="420B1426" w14:textId="77777777" w:rsidR="00F96080" w:rsidRPr="00F96080" w:rsidRDefault="00F96080" w:rsidP="00F96080">
            <w:pPr>
              <w:jc w:val="both"/>
              <w:rPr>
                <w:sz w:val="26"/>
                <w:szCs w:val="26"/>
                <w:lang w:bidi="ar-SA"/>
              </w:rPr>
            </w:pPr>
            <w:r w:rsidRPr="00F96080">
              <w:rPr>
                <w:sz w:val="26"/>
                <w:szCs w:val="26"/>
                <w:lang w:bidi="ar-SA"/>
              </w:rPr>
              <w:t>Частица не, ее значение</w:t>
            </w:r>
          </w:p>
        </w:tc>
      </w:tr>
      <w:tr w:rsidR="00F96080" w:rsidRPr="00F96080" w14:paraId="368183B0" w14:textId="77777777" w:rsidTr="00F96080">
        <w:tc>
          <w:tcPr>
            <w:tcW w:w="1077" w:type="dxa"/>
          </w:tcPr>
          <w:p w14:paraId="27DAC905" w14:textId="77777777" w:rsidR="00F96080" w:rsidRPr="00F96080" w:rsidRDefault="00F96080" w:rsidP="00F96080">
            <w:pPr>
              <w:jc w:val="center"/>
              <w:rPr>
                <w:sz w:val="26"/>
                <w:szCs w:val="26"/>
                <w:lang w:bidi="ar-SA"/>
              </w:rPr>
            </w:pPr>
            <w:r w:rsidRPr="00F96080">
              <w:rPr>
                <w:sz w:val="26"/>
                <w:szCs w:val="26"/>
                <w:lang w:bidi="ar-SA"/>
              </w:rPr>
              <w:t>5</w:t>
            </w:r>
          </w:p>
        </w:tc>
        <w:tc>
          <w:tcPr>
            <w:tcW w:w="9475" w:type="dxa"/>
          </w:tcPr>
          <w:p w14:paraId="0F5E7A2B" w14:textId="77777777" w:rsidR="00F96080" w:rsidRPr="00F96080" w:rsidRDefault="00F96080" w:rsidP="00F96080">
            <w:pPr>
              <w:jc w:val="both"/>
              <w:rPr>
                <w:sz w:val="26"/>
                <w:szCs w:val="26"/>
                <w:lang w:bidi="ar-SA"/>
              </w:rPr>
            </w:pPr>
            <w:r w:rsidRPr="00F96080">
              <w:rPr>
                <w:sz w:val="26"/>
                <w:szCs w:val="26"/>
                <w:lang w:bidi="ar-SA"/>
              </w:rPr>
              <w:t>Синтаксис</w:t>
            </w:r>
          </w:p>
        </w:tc>
      </w:tr>
      <w:tr w:rsidR="00F96080" w:rsidRPr="00F96080" w14:paraId="0B6FB928" w14:textId="77777777" w:rsidTr="00F96080">
        <w:tc>
          <w:tcPr>
            <w:tcW w:w="1077" w:type="dxa"/>
          </w:tcPr>
          <w:p w14:paraId="21A5B608" w14:textId="77777777" w:rsidR="00F96080" w:rsidRPr="00F96080" w:rsidRDefault="00F96080" w:rsidP="00F96080">
            <w:pPr>
              <w:jc w:val="center"/>
              <w:rPr>
                <w:sz w:val="26"/>
                <w:szCs w:val="26"/>
                <w:lang w:bidi="ar-SA"/>
              </w:rPr>
            </w:pPr>
            <w:r w:rsidRPr="00F96080">
              <w:rPr>
                <w:sz w:val="26"/>
                <w:szCs w:val="26"/>
                <w:lang w:bidi="ar-SA"/>
              </w:rPr>
              <w:t>5.1</w:t>
            </w:r>
          </w:p>
        </w:tc>
        <w:tc>
          <w:tcPr>
            <w:tcW w:w="9475" w:type="dxa"/>
          </w:tcPr>
          <w:p w14:paraId="6D450222" w14:textId="77777777" w:rsidR="00F96080" w:rsidRPr="00F96080" w:rsidRDefault="00F96080" w:rsidP="00F96080">
            <w:pPr>
              <w:jc w:val="both"/>
              <w:rPr>
                <w:sz w:val="26"/>
                <w:szCs w:val="26"/>
                <w:lang w:bidi="ar-SA"/>
              </w:rPr>
            </w:pPr>
            <w:r w:rsidRPr="00F96080">
              <w:rPr>
                <w:sz w:val="26"/>
                <w:szCs w:val="26"/>
                <w:lang w:bidi="ar-SA"/>
              </w:rPr>
              <w:t>Предложение</w:t>
            </w:r>
          </w:p>
        </w:tc>
      </w:tr>
      <w:tr w:rsidR="00F96080" w:rsidRPr="00F96080" w14:paraId="40D713A3" w14:textId="77777777" w:rsidTr="00F96080">
        <w:tc>
          <w:tcPr>
            <w:tcW w:w="1077" w:type="dxa"/>
          </w:tcPr>
          <w:p w14:paraId="581EEF19" w14:textId="77777777" w:rsidR="00F96080" w:rsidRPr="00F96080" w:rsidRDefault="00F96080" w:rsidP="00F96080">
            <w:pPr>
              <w:jc w:val="center"/>
              <w:rPr>
                <w:sz w:val="26"/>
                <w:szCs w:val="26"/>
                <w:lang w:bidi="ar-SA"/>
              </w:rPr>
            </w:pPr>
            <w:r w:rsidRPr="00F96080">
              <w:rPr>
                <w:sz w:val="26"/>
                <w:szCs w:val="26"/>
                <w:lang w:bidi="ar-SA"/>
              </w:rPr>
              <w:t>5.2</w:t>
            </w:r>
          </w:p>
        </w:tc>
        <w:tc>
          <w:tcPr>
            <w:tcW w:w="9475" w:type="dxa"/>
          </w:tcPr>
          <w:p w14:paraId="35C77B6F" w14:textId="77777777" w:rsidR="00F96080" w:rsidRPr="00F96080" w:rsidRDefault="00F96080" w:rsidP="00F96080">
            <w:pPr>
              <w:jc w:val="both"/>
              <w:rPr>
                <w:sz w:val="26"/>
                <w:szCs w:val="26"/>
                <w:lang w:bidi="ar-SA"/>
              </w:rPr>
            </w:pPr>
            <w:r w:rsidRPr="00F96080">
              <w:rPr>
                <w:sz w:val="26"/>
                <w:szCs w:val="26"/>
                <w:lang w:bidi="ar-SA"/>
              </w:rPr>
              <w:t>Установление при помощи смысловых (синтаксических) вопросов связи между словами в предложении</w:t>
            </w:r>
          </w:p>
        </w:tc>
      </w:tr>
      <w:tr w:rsidR="00F96080" w:rsidRPr="00F96080" w14:paraId="341D83C1" w14:textId="77777777" w:rsidTr="00F96080">
        <w:tc>
          <w:tcPr>
            <w:tcW w:w="1077" w:type="dxa"/>
          </w:tcPr>
          <w:p w14:paraId="1619248A" w14:textId="77777777" w:rsidR="00F96080" w:rsidRPr="00F96080" w:rsidRDefault="00F96080" w:rsidP="00F96080">
            <w:pPr>
              <w:jc w:val="center"/>
              <w:rPr>
                <w:sz w:val="26"/>
                <w:szCs w:val="26"/>
                <w:lang w:bidi="ar-SA"/>
              </w:rPr>
            </w:pPr>
            <w:r w:rsidRPr="00F96080">
              <w:rPr>
                <w:sz w:val="26"/>
                <w:szCs w:val="26"/>
                <w:lang w:bidi="ar-SA"/>
              </w:rPr>
              <w:t>5.3</w:t>
            </w:r>
          </w:p>
        </w:tc>
        <w:tc>
          <w:tcPr>
            <w:tcW w:w="9475" w:type="dxa"/>
          </w:tcPr>
          <w:p w14:paraId="5D9B912E" w14:textId="77777777" w:rsidR="00F96080" w:rsidRPr="00F96080" w:rsidRDefault="00F96080" w:rsidP="00F96080">
            <w:pPr>
              <w:jc w:val="both"/>
              <w:rPr>
                <w:sz w:val="26"/>
                <w:szCs w:val="26"/>
                <w:lang w:bidi="ar-SA"/>
              </w:rPr>
            </w:pPr>
            <w:r w:rsidRPr="00F96080">
              <w:rPr>
                <w:sz w:val="26"/>
                <w:szCs w:val="26"/>
                <w:lang w:bidi="ar-SA"/>
              </w:rPr>
              <w:t>Главные члены предложения - подлежащее и сказуемое</w:t>
            </w:r>
          </w:p>
        </w:tc>
      </w:tr>
      <w:tr w:rsidR="00F96080" w:rsidRPr="00F96080" w14:paraId="4146AED9" w14:textId="77777777" w:rsidTr="00F96080">
        <w:tc>
          <w:tcPr>
            <w:tcW w:w="1077" w:type="dxa"/>
          </w:tcPr>
          <w:p w14:paraId="6B54481F" w14:textId="77777777" w:rsidR="00F96080" w:rsidRPr="00F96080" w:rsidRDefault="00F96080" w:rsidP="00F96080">
            <w:pPr>
              <w:jc w:val="center"/>
              <w:rPr>
                <w:sz w:val="26"/>
                <w:szCs w:val="26"/>
                <w:lang w:bidi="ar-SA"/>
              </w:rPr>
            </w:pPr>
            <w:r w:rsidRPr="00F96080">
              <w:rPr>
                <w:sz w:val="26"/>
                <w:szCs w:val="26"/>
                <w:lang w:bidi="ar-SA"/>
              </w:rPr>
              <w:t>5.4</w:t>
            </w:r>
          </w:p>
        </w:tc>
        <w:tc>
          <w:tcPr>
            <w:tcW w:w="9475" w:type="dxa"/>
          </w:tcPr>
          <w:p w14:paraId="1B5FB245" w14:textId="77777777" w:rsidR="00F96080" w:rsidRPr="00F96080" w:rsidRDefault="00F96080" w:rsidP="00F96080">
            <w:pPr>
              <w:jc w:val="both"/>
              <w:rPr>
                <w:sz w:val="26"/>
                <w:szCs w:val="26"/>
                <w:lang w:bidi="ar-SA"/>
              </w:rPr>
            </w:pPr>
            <w:r w:rsidRPr="00F96080">
              <w:rPr>
                <w:sz w:val="26"/>
                <w:szCs w:val="26"/>
                <w:lang w:bidi="ar-SA"/>
              </w:rPr>
              <w:t>Второстепенные члены предложения (без деления на виды)</w:t>
            </w:r>
          </w:p>
        </w:tc>
      </w:tr>
      <w:tr w:rsidR="00F96080" w:rsidRPr="00F96080" w14:paraId="31848AE8" w14:textId="77777777" w:rsidTr="00F96080">
        <w:tc>
          <w:tcPr>
            <w:tcW w:w="1077" w:type="dxa"/>
          </w:tcPr>
          <w:p w14:paraId="4FAE93FF" w14:textId="77777777" w:rsidR="00F96080" w:rsidRPr="00F96080" w:rsidRDefault="00F96080" w:rsidP="00F96080">
            <w:pPr>
              <w:jc w:val="center"/>
              <w:rPr>
                <w:sz w:val="26"/>
                <w:szCs w:val="26"/>
                <w:lang w:bidi="ar-SA"/>
              </w:rPr>
            </w:pPr>
            <w:r w:rsidRPr="00F96080">
              <w:rPr>
                <w:sz w:val="26"/>
                <w:szCs w:val="26"/>
                <w:lang w:bidi="ar-SA"/>
              </w:rPr>
              <w:t>5.5</w:t>
            </w:r>
          </w:p>
        </w:tc>
        <w:tc>
          <w:tcPr>
            <w:tcW w:w="9475" w:type="dxa"/>
          </w:tcPr>
          <w:p w14:paraId="77707D51" w14:textId="77777777" w:rsidR="00F96080" w:rsidRPr="00F96080" w:rsidRDefault="00F96080" w:rsidP="00F96080">
            <w:pPr>
              <w:jc w:val="both"/>
              <w:rPr>
                <w:sz w:val="26"/>
                <w:szCs w:val="26"/>
                <w:lang w:bidi="ar-SA"/>
              </w:rPr>
            </w:pPr>
            <w:r w:rsidRPr="00F96080">
              <w:rPr>
                <w:sz w:val="26"/>
                <w:szCs w:val="26"/>
                <w:lang w:bidi="ar-SA"/>
              </w:rPr>
              <w:t>Предложения распространенные и нераспространенные</w:t>
            </w:r>
          </w:p>
        </w:tc>
      </w:tr>
      <w:tr w:rsidR="00F96080" w:rsidRPr="00F96080" w14:paraId="04798E16" w14:textId="77777777" w:rsidTr="00F96080">
        <w:tc>
          <w:tcPr>
            <w:tcW w:w="1077" w:type="dxa"/>
          </w:tcPr>
          <w:p w14:paraId="44D1B122" w14:textId="77777777" w:rsidR="00F96080" w:rsidRPr="00F96080" w:rsidRDefault="00F96080" w:rsidP="00F96080">
            <w:pPr>
              <w:jc w:val="center"/>
              <w:rPr>
                <w:sz w:val="26"/>
                <w:szCs w:val="26"/>
                <w:lang w:bidi="ar-SA"/>
              </w:rPr>
            </w:pPr>
            <w:r w:rsidRPr="00F96080">
              <w:rPr>
                <w:sz w:val="26"/>
                <w:szCs w:val="26"/>
                <w:lang w:bidi="ar-SA"/>
              </w:rPr>
              <w:t>5.6</w:t>
            </w:r>
          </w:p>
        </w:tc>
        <w:tc>
          <w:tcPr>
            <w:tcW w:w="9475" w:type="dxa"/>
          </w:tcPr>
          <w:p w14:paraId="3B8550CD" w14:textId="77777777" w:rsidR="00F96080" w:rsidRPr="00F96080" w:rsidRDefault="00F96080" w:rsidP="00F96080">
            <w:pPr>
              <w:jc w:val="both"/>
              <w:rPr>
                <w:sz w:val="26"/>
                <w:szCs w:val="26"/>
                <w:lang w:bidi="ar-SA"/>
              </w:rPr>
            </w:pPr>
            <w:r w:rsidRPr="00F96080">
              <w:rPr>
                <w:sz w:val="26"/>
                <w:szCs w:val="26"/>
                <w:lang w:bidi="ar-SA"/>
              </w:rPr>
              <w:t>Наблюдение за однородными членами предложения с союзами и, а, но и без союзов</w:t>
            </w:r>
          </w:p>
        </w:tc>
      </w:tr>
      <w:tr w:rsidR="00F96080" w:rsidRPr="00F96080" w14:paraId="00CF506B" w14:textId="77777777" w:rsidTr="00F96080">
        <w:tc>
          <w:tcPr>
            <w:tcW w:w="1077" w:type="dxa"/>
          </w:tcPr>
          <w:p w14:paraId="464C8BA7" w14:textId="77777777" w:rsidR="00F96080" w:rsidRPr="00F96080" w:rsidRDefault="00F96080" w:rsidP="00F96080">
            <w:pPr>
              <w:jc w:val="center"/>
              <w:rPr>
                <w:sz w:val="26"/>
                <w:szCs w:val="26"/>
                <w:lang w:bidi="ar-SA"/>
              </w:rPr>
            </w:pPr>
            <w:r w:rsidRPr="00F96080">
              <w:rPr>
                <w:sz w:val="26"/>
                <w:szCs w:val="26"/>
                <w:lang w:bidi="ar-SA"/>
              </w:rPr>
              <w:t>6</w:t>
            </w:r>
          </w:p>
        </w:tc>
        <w:tc>
          <w:tcPr>
            <w:tcW w:w="9475" w:type="dxa"/>
          </w:tcPr>
          <w:p w14:paraId="01965F36" w14:textId="77777777" w:rsidR="00F96080" w:rsidRPr="00F96080" w:rsidRDefault="00F96080" w:rsidP="00F96080">
            <w:pPr>
              <w:jc w:val="both"/>
              <w:rPr>
                <w:sz w:val="26"/>
                <w:szCs w:val="26"/>
                <w:lang w:bidi="ar-SA"/>
              </w:rPr>
            </w:pPr>
            <w:r w:rsidRPr="00F96080">
              <w:rPr>
                <w:sz w:val="26"/>
                <w:szCs w:val="26"/>
                <w:lang w:bidi="ar-SA"/>
              </w:rPr>
              <w:t>Орфография и пунктуация</w:t>
            </w:r>
          </w:p>
        </w:tc>
      </w:tr>
      <w:tr w:rsidR="00F96080" w:rsidRPr="00F96080" w14:paraId="34FB5D80" w14:textId="77777777" w:rsidTr="00F96080">
        <w:tc>
          <w:tcPr>
            <w:tcW w:w="1077" w:type="dxa"/>
          </w:tcPr>
          <w:p w14:paraId="2C4CDC62" w14:textId="77777777" w:rsidR="00F96080" w:rsidRPr="00F96080" w:rsidRDefault="00F96080" w:rsidP="00F96080">
            <w:pPr>
              <w:jc w:val="center"/>
              <w:rPr>
                <w:sz w:val="26"/>
                <w:szCs w:val="26"/>
                <w:lang w:bidi="ar-SA"/>
              </w:rPr>
            </w:pPr>
            <w:r w:rsidRPr="00F96080">
              <w:rPr>
                <w:sz w:val="26"/>
                <w:szCs w:val="26"/>
                <w:lang w:bidi="ar-SA"/>
              </w:rPr>
              <w:t>6.1</w:t>
            </w:r>
          </w:p>
        </w:tc>
        <w:tc>
          <w:tcPr>
            <w:tcW w:w="9475" w:type="dxa"/>
          </w:tcPr>
          <w:p w14:paraId="1BAF73D4" w14:textId="77777777" w:rsidR="00F96080" w:rsidRPr="00F96080" w:rsidRDefault="00F96080" w:rsidP="00F96080">
            <w:pPr>
              <w:jc w:val="both"/>
              <w:rPr>
                <w:sz w:val="26"/>
                <w:szCs w:val="26"/>
                <w:lang w:bidi="ar-SA"/>
              </w:rPr>
            </w:pPr>
            <w:r w:rsidRPr="00F96080">
              <w:rPr>
                <w:sz w:val="26"/>
                <w:szCs w:val="26"/>
                <w:lang w:bidi="ar-SA"/>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F96080" w:rsidRPr="00F96080" w14:paraId="4E6D6245" w14:textId="77777777" w:rsidTr="00F96080">
        <w:tc>
          <w:tcPr>
            <w:tcW w:w="1077" w:type="dxa"/>
          </w:tcPr>
          <w:p w14:paraId="2A3ED2A7" w14:textId="77777777" w:rsidR="00F96080" w:rsidRPr="00F96080" w:rsidRDefault="00F96080" w:rsidP="00F96080">
            <w:pPr>
              <w:jc w:val="center"/>
              <w:rPr>
                <w:sz w:val="26"/>
                <w:szCs w:val="26"/>
                <w:lang w:bidi="ar-SA"/>
              </w:rPr>
            </w:pPr>
            <w:r w:rsidRPr="00F96080">
              <w:rPr>
                <w:sz w:val="26"/>
                <w:szCs w:val="26"/>
                <w:lang w:bidi="ar-SA"/>
              </w:rPr>
              <w:t>6.2</w:t>
            </w:r>
          </w:p>
        </w:tc>
        <w:tc>
          <w:tcPr>
            <w:tcW w:w="9475" w:type="dxa"/>
          </w:tcPr>
          <w:p w14:paraId="47241604" w14:textId="77777777" w:rsidR="00F96080" w:rsidRPr="00F96080" w:rsidRDefault="00F96080" w:rsidP="00F96080">
            <w:pPr>
              <w:jc w:val="both"/>
              <w:rPr>
                <w:sz w:val="26"/>
                <w:szCs w:val="26"/>
                <w:lang w:bidi="ar-SA"/>
              </w:rPr>
            </w:pPr>
            <w:r w:rsidRPr="00F96080">
              <w:rPr>
                <w:sz w:val="26"/>
                <w:szCs w:val="26"/>
                <w:lang w:bidi="ar-SA"/>
              </w:rPr>
              <w:t>Использование орфографического словаря для определения (уточнения) написания слова</w:t>
            </w:r>
          </w:p>
        </w:tc>
      </w:tr>
      <w:tr w:rsidR="00F96080" w:rsidRPr="00F96080" w14:paraId="25826E5C" w14:textId="77777777" w:rsidTr="00F96080">
        <w:tc>
          <w:tcPr>
            <w:tcW w:w="1077" w:type="dxa"/>
          </w:tcPr>
          <w:p w14:paraId="555FC5E2" w14:textId="77777777" w:rsidR="00F96080" w:rsidRPr="00F96080" w:rsidRDefault="00F96080" w:rsidP="00F96080">
            <w:pPr>
              <w:jc w:val="center"/>
              <w:rPr>
                <w:sz w:val="26"/>
                <w:szCs w:val="26"/>
                <w:lang w:bidi="ar-SA"/>
              </w:rPr>
            </w:pPr>
            <w:r w:rsidRPr="00F96080">
              <w:rPr>
                <w:sz w:val="26"/>
                <w:szCs w:val="26"/>
                <w:lang w:bidi="ar-SA"/>
              </w:rPr>
              <w:t>6.3</w:t>
            </w:r>
          </w:p>
        </w:tc>
        <w:tc>
          <w:tcPr>
            <w:tcW w:w="9475" w:type="dxa"/>
          </w:tcPr>
          <w:p w14:paraId="5637609E" w14:textId="77777777" w:rsidR="00F96080" w:rsidRPr="00F96080" w:rsidRDefault="00F96080" w:rsidP="00F96080">
            <w:pPr>
              <w:jc w:val="both"/>
              <w:rPr>
                <w:sz w:val="26"/>
                <w:szCs w:val="26"/>
                <w:lang w:bidi="ar-SA"/>
              </w:rPr>
            </w:pPr>
            <w:r w:rsidRPr="00F96080">
              <w:rPr>
                <w:sz w:val="26"/>
                <w:szCs w:val="26"/>
                <w:lang w:bidi="ar-SA"/>
              </w:rPr>
              <w:t>Разделительный твердый знак</w:t>
            </w:r>
          </w:p>
        </w:tc>
      </w:tr>
      <w:tr w:rsidR="00F96080" w:rsidRPr="00F96080" w14:paraId="1EF9AB0F" w14:textId="77777777" w:rsidTr="00F96080">
        <w:tc>
          <w:tcPr>
            <w:tcW w:w="1077" w:type="dxa"/>
          </w:tcPr>
          <w:p w14:paraId="17D0748C" w14:textId="77777777" w:rsidR="00F96080" w:rsidRPr="00F96080" w:rsidRDefault="00F96080" w:rsidP="00F96080">
            <w:pPr>
              <w:jc w:val="center"/>
              <w:rPr>
                <w:sz w:val="26"/>
                <w:szCs w:val="26"/>
                <w:lang w:bidi="ar-SA"/>
              </w:rPr>
            </w:pPr>
            <w:r w:rsidRPr="00F96080">
              <w:rPr>
                <w:sz w:val="26"/>
                <w:szCs w:val="26"/>
                <w:lang w:bidi="ar-SA"/>
              </w:rPr>
              <w:t>6.4</w:t>
            </w:r>
          </w:p>
        </w:tc>
        <w:tc>
          <w:tcPr>
            <w:tcW w:w="9475" w:type="dxa"/>
          </w:tcPr>
          <w:p w14:paraId="3313F062" w14:textId="77777777" w:rsidR="00F96080" w:rsidRPr="00F96080" w:rsidRDefault="00F96080" w:rsidP="00F96080">
            <w:pPr>
              <w:jc w:val="both"/>
              <w:rPr>
                <w:sz w:val="26"/>
                <w:szCs w:val="26"/>
                <w:lang w:bidi="ar-SA"/>
              </w:rPr>
            </w:pPr>
            <w:r w:rsidRPr="00F96080">
              <w:rPr>
                <w:sz w:val="26"/>
                <w:szCs w:val="26"/>
                <w:lang w:bidi="ar-SA"/>
              </w:rPr>
              <w:t>Непроизносимые согласные в корне слова</w:t>
            </w:r>
          </w:p>
        </w:tc>
      </w:tr>
      <w:tr w:rsidR="00F96080" w:rsidRPr="00F96080" w14:paraId="34D4FBF4" w14:textId="77777777" w:rsidTr="00F96080">
        <w:tc>
          <w:tcPr>
            <w:tcW w:w="1077" w:type="dxa"/>
          </w:tcPr>
          <w:p w14:paraId="6B240E8D" w14:textId="77777777" w:rsidR="00F96080" w:rsidRPr="00F96080" w:rsidRDefault="00F96080" w:rsidP="00F96080">
            <w:pPr>
              <w:jc w:val="center"/>
              <w:rPr>
                <w:sz w:val="26"/>
                <w:szCs w:val="26"/>
                <w:lang w:bidi="ar-SA"/>
              </w:rPr>
            </w:pPr>
            <w:r w:rsidRPr="00F96080">
              <w:rPr>
                <w:sz w:val="26"/>
                <w:szCs w:val="26"/>
                <w:lang w:bidi="ar-SA"/>
              </w:rPr>
              <w:t>6.5</w:t>
            </w:r>
          </w:p>
        </w:tc>
        <w:tc>
          <w:tcPr>
            <w:tcW w:w="9475" w:type="dxa"/>
          </w:tcPr>
          <w:p w14:paraId="614F2896" w14:textId="77777777" w:rsidR="00F96080" w:rsidRPr="00F96080" w:rsidRDefault="00F96080" w:rsidP="00F96080">
            <w:pPr>
              <w:jc w:val="both"/>
              <w:rPr>
                <w:sz w:val="26"/>
                <w:szCs w:val="26"/>
                <w:lang w:bidi="ar-SA"/>
              </w:rPr>
            </w:pPr>
            <w:r w:rsidRPr="00F96080">
              <w:rPr>
                <w:sz w:val="26"/>
                <w:szCs w:val="26"/>
                <w:lang w:bidi="ar-SA"/>
              </w:rPr>
              <w:t>Мягкий знак после шипящих на конце имен существительных</w:t>
            </w:r>
          </w:p>
        </w:tc>
      </w:tr>
      <w:tr w:rsidR="00F96080" w:rsidRPr="00F96080" w14:paraId="305326D4" w14:textId="77777777" w:rsidTr="00F96080">
        <w:tc>
          <w:tcPr>
            <w:tcW w:w="1077" w:type="dxa"/>
          </w:tcPr>
          <w:p w14:paraId="69D283F9" w14:textId="77777777" w:rsidR="00F96080" w:rsidRPr="00F96080" w:rsidRDefault="00F96080" w:rsidP="00F96080">
            <w:pPr>
              <w:jc w:val="center"/>
              <w:rPr>
                <w:sz w:val="26"/>
                <w:szCs w:val="26"/>
                <w:lang w:bidi="ar-SA"/>
              </w:rPr>
            </w:pPr>
            <w:r w:rsidRPr="00F96080">
              <w:rPr>
                <w:sz w:val="26"/>
                <w:szCs w:val="26"/>
                <w:lang w:bidi="ar-SA"/>
              </w:rPr>
              <w:t>6.6</w:t>
            </w:r>
          </w:p>
        </w:tc>
        <w:tc>
          <w:tcPr>
            <w:tcW w:w="9475" w:type="dxa"/>
          </w:tcPr>
          <w:p w14:paraId="4C1DDA79" w14:textId="77777777" w:rsidR="00F96080" w:rsidRPr="00F96080" w:rsidRDefault="00F96080" w:rsidP="00F96080">
            <w:pPr>
              <w:jc w:val="both"/>
              <w:rPr>
                <w:sz w:val="26"/>
                <w:szCs w:val="26"/>
                <w:lang w:bidi="ar-SA"/>
              </w:rPr>
            </w:pPr>
            <w:r w:rsidRPr="00F96080">
              <w:rPr>
                <w:sz w:val="26"/>
                <w:szCs w:val="26"/>
                <w:lang w:bidi="ar-SA"/>
              </w:rPr>
              <w:t>Безударные гласные в падежных окончаниях имен существительных (на уровне наблюдения)</w:t>
            </w:r>
          </w:p>
        </w:tc>
      </w:tr>
      <w:tr w:rsidR="00F96080" w:rsidRPr="00F96080" w14:paraId="5FFF5DBA" w14:textId="77777777" w:rsidTr="00F96080">
        <w:tc>
          <w:tcPr>
            <w:tcW w:w="1077" w:type="dxa"/>
          </w:tcPr>
          <w:p w14:paraId="010568D0" w14:textId="77777777" w:rsidR="00F96080" w:rsidRPr="00F96080" w:rsidRDefault="00F96080" w:rsidP="00F96080">
            <w:pPr>
              <w:jc w:val="center"/>
              <w:rPr>
                <w:sz w:val="26"/>
                <w:szCs w:val="26"/>
                <w:lang w:bidi="ar-SA"/>
              </w:rPr>
            </w:pPr>
            <w:r w:rsidRPr="00F96080">
              <w:rPr>
                <w:sz w:val="26"/>
                <w:szCs w:val="26"/>
                <w:lang w:bidi="ar-SA"/>
              </w:rPr>
              <w:t>6.7</w:t>
            </w:r>
          </w:p>
        </w:tc>
        <w:tc>
          <w:tcPr>
            <w:tcW w:w="9475" w:type="dxa"/>
          </w:tcPr>
          <w:p w14:paraId="4792A637" w14:textId="77777777" w:rsidR="00F96080" w:rsidRPr="00F96080" w:rsidRDefault="00F96080" w:rsidP="00F96080">
            <w:pPr>
              <w:jc w:val="both"/>
              <w:rPr>
                <w:sz w:val="26"/>
                <w:szCs w:val="26"/>
                <w:lang w:bidi="ar-SA"/>
              </w:rPr>
            </w:pPr>
            <w:r w:rsidRPr="00F96080">
              <w:rPr>
                <w:sz w:val="26"/>
                <w:szCs w:val="26"/>
                <w:lang w:bidi="ar-SA"/>
              </w:rPr>
              <w:t>Безударные гласные в падежных окончаниях имен прилагательных (на уровне наблюдения)</w:t>
            </w:r>
          </w:p>
        </w:tc>
      </w:tr>
      <w:tr w:rsidR="00F96080" w:rsidRPr="00F96080" w14:paraId="05AFBC14" w14:textId="77777777" w:rsidTr="00F96080">
        <w:tc>
          <w:tcPr>
            <w:tcW w:w="1077" w:type="dxa"/>
          </w:tcPr>
          <w:p w14:paraId="62BB9464" w14:textId="77777777" w:rsidR="00F96080" w:rsidRPr="00F96080" w:rsidRDefault="00F96080" w:rsidP="00F96080">
            <w:pPr>
              <w:jc w:val="center"/>
              <w:rPr>
                <w:sz w:val="26"/>
                <w:szCs w:val="26"/>
                <w:lang w:bidi="ar-SA"/>
              </w:rPr>
            </w:pPr>
            <w:r w:rsidRPr="00F96080">
              <w:rPr>
                <w:sz w:val="26"/>
                <w:szCs w:val="26"/>
                <w:lang w:bidi="ar-SA"/>
              </w:rPr>
              <w:t>6.8</w:t>
            </w:r>
          </w:p>
        </w:tc>
        <w:tc>
          <w:tcPr>
            <w:tcW w:w="9475" w:type="dxa"/>
          </w:tcPr>
          <w:p w14:paraId="5138A8C7" w14:textId="77777777" w:rsidR="00F96080" w:rsidRPr="00F96080" w:rsidRDefault="00F96080" w:rsidP="00F96080">
            <w:pPr>
              <w:jc w:val="both"/>
              <w:rPr>
                <w:sz w:val="26"/>
                <w:szCs w:val="26"/>
                <w:lang w:bidi="ar-SA"/>
              </w:rPr>
            </w:pPr>
            <w:r w:rsidRPr="00F96080">
              <w:rPr>
                <w:sz w:val="26"/>
                <w:szCs w:val="26"/>
                <w:lang w:bidi="ar-SA"/>
              </w:rPr>
              <w:t>Раздельное написание предлогов с личными местоимениями</w:t>
            </w:r>
          </w:p>
        </w:tc>
      </w:tr>
      <w:tr w:rsidR="00F96080" w:rsidRPr="00F96080" w14:paraId="24F585C2" w14:textId="77777777" w:rsidTr="00F96080">
        <w:tc>
          <w:tcPr>
            <w:tcW w:w="1077" w:type="dxa"/>
          </w:tcPr>
          <w:p w14:paraId="41CF0051" w14:textId="77777777" w:rsidR="00F96080" w:rsidRPr="00F96080" w:rsidRDefault="00F96080" w:rsidP="00F96080">
            <w:pPr>
              <w:jc w:val="center"/>
              <w:rPr>
                <w:sz w:val="26"/>
                <w:szCs w:val="26"/>
                <w:lang w:bidi="ar-SA"/>
              </w:rPr>
            </w:pPr>
            <w:r w:rsidRPr="00F96080">
              <w:rPr>
                <w:sz w:val="26"/>
                <w:szCs w:val="26"/>
                <w:lang w:bidi="ar-SA"/>
              </w:rPr>
              <w:t>6.9</w:t>
            </w:r>
          </w:p>
        </w:tc>
        <w:tc>
          <w:tcPr>
            <w:tcW w:w="9475" w:type="dxa"/>
          </w:tcPr>
          <w:p w14:paraId="3D4BEDFB" w14:textId="77777777" w:rsidR="00F96080" w:rsidRPr="00F96080" w:rsidRDefault="00F96080" w:rsidP="00F96080">
            <w:pPr>
              <w:jc w:val="both"/>
              <w:rPr>
                <w:sz w:val="26"/>
                <w:szCs w:val="26"/>
                <w:lang w:bidi="ar-SA"/>
              </w:rPr>
            </w:pPr>
            <w:r w:rsidRPr="00F96080">
              <w:rPr>
                <w:sz w:val="26"/>
                <w:szCs w:val="26"/>
                <w:lang w:bidi="ar-SA"/>
              </w:rPr>
              <w:t>Непроверяемые гласные и согласные (перечень слов в орфографическом словаре учебника)</w:t>
            </w:r>
          </w:p>
        </w:tc>
      </w:tr>
      <w:tr w:rsidR="00F96080" w:rsidRPr="00F96080" w14:paraId="2098CFF1" w14:textId="77777777" w:rsidTr="00F96080">
        <w:tc>
          <w:tcPr>
            <w:tcW w:w="1077" w:type="dxa"/>
          </w:tcPr>
          <w:p w14:paraId="7A193991" w14:textId="77777777" w:rsidR="00F96080" w:rsidRPr="00F96080" w:rsidRDefault="00F96080" w:rsidP="00F96080">
            <w:pPr>
              <w:jc w:val="center"/>
              <w:rPr>
                <w:sz w:val="26"/>
                <w:szCs w:val="26"/>
                <w:lang w:bidi="ar-SA"/>
              </w:rPr>
            </w:pPr>
            <w:r w:rsidRPr="00F96080">
              <w:rPr>
                <w:sz w:val="26"/>
                <w:szCs w:val="26"/>
                <w:lang w:bidi="ar-SA"/>
              </w:rPr>
              <w:lastRenderedPageBreak/>
              <w:t>6.10</w:t>
            </w:r>
          </w:p>
        </w:tc>
        <w:tc>
          <w:tcPr>
            <w:tcW w:w="9475" w:type="dxa"/>
          </w:tcPr>
          <w:p w14:paraId="34C26491" w14:textId="77777777" w:rsidR="00F96080" w:rsidRPr="00F96080" w:rsidRDefault="00F96080" w:rsidP="00F96080">
            <w:pPr>
              <w:jc w:val="both"/>
              <w:rPr>
                <w:sz w:val="26"/>
                <w:szCs w:val="26"/>
                <w:lang w:bidi="ar-SA"/>
              </w:rPr>
            </w:pPr>
            <w:r w:rsidRPr="00F96080">
              <w:rPr>
                <w:sz w:val="26"/>
                <w:szCs w:val="26"/>
                <w:lang w:bidi="ar-SA"/>
              </w:rPr>
              <w:t>Раздельное написание частицы не с глаголами</w:t>
            </w:r>
          </w:p>
        </w:tc>
      </w:tr>
      <w:tr w:rsidR="00F96080" w:rsidRPr="00F96080" w14:paraId="09D623AD" w14:textId="77777777" w:rsidTr="00F96080">
        <w:tc>
          <w:tcPr>
            <w:tcW w:w="1077" w:type="dxa"/>
          </w:tcPr>
          <w:p w14:paraId="216E0C0C" w14:textId="77777777" w:rsidR="00F96080" w:rsidRPr="00F96080" w:rsidRDefault="00F96080" w:rsidP="00F96080">
            <w:pPr>
              <w:jc w:val="center"/>
              <w:rPr>
                <w:sz w:val="26"/>
                <w:szCs w:val="26"/>
                <w:lang w:bidi="ar-SA"/>
              </w:rPr>
            </w:pPr>
            <w:r w:rsidRPr="00F96080">
              <w:rPr>
                <w:sz w:val="26"/>
                <w:szCs w:val="26"/>
                <w:lang w:bidi="ar-SA"/>
              </w:rPr>
              <w:t>7</w:t>
            </w:r>
          </w:p>
        </w:tc>
        <w:tc>
          <w:tcPr>
            <w:tcW w:w="9475" w:type="dxa"/>
          </w:tcPr>
          <w:p w14:paraId="15D0E461" w14:textId="77777777" w:rsidR="00F96080" w:rsidRPr="00F96080" w:rsidRDefault="00F96080" w:rsidP="00F96080">
            <w:pPr>
              <w:jc w:val="both"/>
              <w:rPr>
                <w:sz w:val="26"/>
                <w:szCs w:val="26"/>
                <w:lang w:bidi="ar-SA"/>
              </w:rPr>
            </w:pPr>
            <w:r w:rsidRPr="00F96080">
              <w:rPr>
                <w:sz w:val="26"/>
                <w:szCs w:val="26"/>
                <w:lang w:bidi="ar-SA"/>
              </w:rPr>
              <w:t>Развитие речи</w:t>
            </w:r>
          </w:p>
        </w:tc>
      </w:tr>
      <w:tr w:rsidR="00F96080" w:rsidRPr="00F96080" w14:paraId="61AACA9F" w14:textId="77777777" w:rsidTr="00F96080">
        <w:tc>
          <w:tcPr>
            <w:tcW w:w="1077" w:type="dxa"/>
          </w:tcPr>
          <w:p w14:paraId="77234D6E" w14:textId="77777777" w:rsidR="00F96080" w:rsidRPr="00F96080" w:rsidRDefault="00F96080" w:rsidP="00F96080">
            <w:pPr>
              <w:jc w:val="center"/>
              <w:rPr>
                <w:sz w:val="26"/>
                <w:szCs w:val="26"/>
                <w:lang w:bidi="ar-SA"/>
              </w:rPr>
            </w:pPr>
            <w:r w:rsidRPr="00F96080">
              <w:rPr>
                <w:sz w:val="26"/>
                <w:szCs w:val="26"/>
                <w:lang w:bidi="ar-SA"/>
              </w:rPr>
              <w:t>7.1</w:t>
            </w:r>
          </w:p>
        </w:tc>
        <w:tc>
          <w:tcPr>
            <w:tcW w:w="9475" w:type="dxa"/>
          </w:tcPr>
          <w:p w14:paraId="205E6DE6" w14:textId="77777777" w:rsidR="00F96080" w:rsidRPr="00F96080" w:rsidRDefault="00F96080" w:rsidP="00F96080">
            <w:pPr>
              <w:jc w:val="both"/>
              <w:rPr>
                <w:sz w:val="26"/>
                <w:szCs w:val="26"/>
                <w:lang w:bidi="ar-SA"/>
              </w:rPr>
            </w:pPr>
            <w:r w:rsidRPr="00F96080">
              <w:rPr>
                <w:sz w:val="26"/>
                <w:szCs w:val="26"/>
                <w:lang w:bidi="ar-SA"/>
              </w:rPr>
              <w:t>Нормы речевого этикета: устное и письменное приглашение, просьба, извинение, благодарность, отказ и другие</w:t>
            </w:r>
          </w:p>
        </w:tc>
      </w:tr>
      <w:tr w:rsidR="00F96080" w:rsidRPr="00F96080" w14:paraId="3C7CE1AD" w14:textId="77777777" w:rsidTr="00F96080">
        <w:tc>
          <w:tcPr>
            <w:tcW w:w="1077" w:type="dxa"/>
          </w:tcPr>
          <w:p w14:paraId="702C2D32" w14:textId="77777777" w:rsidR="00F96080" w:rsidRPr="00F96080" w:rsidRDefault="00F96080" w:rsidP="00F96080">
            <w:pPr>
              <w:jc w:val="center"/>
              <w:rPr>
                <w:sz w:val="26"/>
                <w:szCs w:val="26"/>
                <w:lang w:bidi="ar-SA"/>
              </w:rPr>
            </w:pPr>
            <w:r w:rsidRPr="00F96080">
              <w:rPr>
                <w:sz w:val="26"/>
                <w:szCs w:val="26"/>
                <w:lang w:bidi="ar-SA"/>
              </w:rPr>
              <w:t>7.2</w:t>
            </w:r>
          </w:p>
        </w:tc>
        <w:tc>
          <w:tcPr>
            <w:tcW w:w="9475" w:type="dxa"/>
          </w:tcPr>
          <w:p w14:paraId="69CEC588" w14:textId="77777777" w:rsidR="00F96080" w:rsidRPr="00F96080" w:rsidRDefault="00F96080" w:rsidP="00F96080">
            <w:pPr>
              <w:jc w:val="both"/>
              <w:rPr>
                <w:sz w:val="26"/>
                <w:szCs w:val="26"/>
                <w:lang w:bidi="ar-SA"/>
              </w:rPr>
            </w:pPr>
            <w:r w:rsidRPr="00F96080">
              <w:rPr>
                <w:sz w:val="26"/>
                <w:szCs w:val="26"/>
                <w:lang w:bidi="ar-SA"/>
              </w:rPr>
              <w:t>Соблюдение норм речевого этикета и орфоэпических норм в ситуациях учебного и бытового общения</w:t>
            </w:r>
          </w:p>
        </w:tc>
      </w:tr>
      <w:tr w:rsidR="00F96080" w:rsidRPr="00F96080" w14:paraId="7F5D0AD1" w14:textId="77777777" w:rsidTr="00F96080">
        <w:tc>
          <w:tcPr>
            <w:tcW w:w="1077" w:type="dxa"/>
          </w:tcPr>
          <w:p w14:paraId="1DEA7993" w14:textId="77777777" w:rsidR="00F96080" w:rsidRPr="00F96080" w:rsidRDefault="00F96080" w:rsidP="00F96080">
            <w:pPr>
              <w:jc w:val="center"/>
              <w:rPr>
                <w:sz w:val="26"/>
                <w:szCs w:val="26"/>
                <w:lang w:bidi="ar-SA"/>
              </w:rPr>
            </w:pPr>
            <w:r w:rsidRPr="00F96080">
              <w:rPr>
                <w:sz w:val="26"/>
                <w:szCs w:val="26"/>
                <w:lang w:bidi="ar-SA"/>
              </w:rPr>
              <w:t>7.3</w:t>
            </w:r>
          </w:p>
        </w:tc>
        <w:tc>
          <w:tcPr>
            <w:tcW w:w="9475" w:type="dxa"/>
          </w:tcPr>
          <w:p w14:paraId="4746BA11" w14:textId="77777777" w:rsidR="00F96080" w:rsidRPr="00F96080" w:rsidRDefault="00F96080" w:rsidP="00F96080">
            <w:pPr>
              <w:jc w:val="both"/>
              <w:rPr>
                <w:sz w:val="26"/>
                <w:szCs w:val="26"/>
                <w:lang w:bidi="ar-SA"/>
              </w:rPr>
            </w:pPr>
            <w:r w:rsidRPr="00F96080">
              <w:rPr>
                <w:sz w:val="26"/>
                <w:szCs w:val="26"/>
                <w:lang w:bidi="ar-SA"/>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F96080" w:rsidRPr="00F96080" w14:paraId="4BE2B671" w14:textId="77777777" w:rsidTr="00F96080">
        <w:tc>
          <w:tcPr>
            <w:tcW w:w="1077" w:type="dxa"/>
          </w:tcPr>
          <w:p w14:paraId="2F7502AA" w14:textId="77777777" w:rsidR="00F96080" w:rsidRPr="00F96080" w:rsidRDefault="00F96080" w:rsidP="00F96080">
            <w:pPr>
              <w:jc w:val="center"/>
              <w:rPr>
                <w:sz w:val="26"/>
                <w:szCs w:val="26"/>
                <w:lang w:bidi="ar-SA"/>
              </w:rPr>
            </w:pPr>
            <w:r w:rsidRPr="00F96080">
              <w:rPr>
                <w:sz w:val="26"/>
                <w:szCs w:val="26"/>
                <w:lang w:bidi="ar-SA"/>
              </w:rPr>
              <w:t>7.4</w:t>
            </w:r>
          </w:p>
        </w:tc>
        <w:tc>
          <w:tcPr>
            <w:tcW w:w="9475" w:type="dxa"/>
          </w:tcPr>
          <w:p w14:paraId="36F40EA6" w14:textId="77777777" w:rsidR="00F96080" w:rsidRPr="00F96080" w:rsidRDefault="00F96080" w:rsidP="00F96080">
            <w:pPr>
              <w:jc w:val="both"/>
              <w:rPr>
                <w:sz w:val="26"/>
                <w:szCs w:val="26"/>
                <w:lang w:bidi="ar-SA"/>
              </w:rPr>
            </w:pPr>
            <w:r w:rsidRPr="00F96080">
              <w:rPr>
                <w:sz w:val="26"/>
                <w:szCs w:val="26"/>
                <w:lang w:bidi="ar-SA"/>
              </w:rPr>
              <w:t>Особенности речевого этикета в условиях общения с людьми, плохо владеющими русским языком</w:t>
            </w:r>
          </w:p>
        </w:tc>
      </w:tr>
      <w:tr w:rsidR="00F96080" w:rsidRPr="00F96080" w14:paraId="6377BEC6" w14:textId="77777777" w:rsidTr="00F96080">
        <w:tc>
          <w:tcPr>
            <w:tcW w:w="1077" w:type="dxa"/>
          </w:tcPr>
          <w:p w14:paraId="537DF979" w14:textId="77777777" w:rsidR="00F96080" w:rsidRPr="00F96080" w:rsidRDefault="00F96080" w:rsidP="00F96080">
            <w:pPr>
              <w:jc w:val="center"/>
              <w:rPr>
                <w:sz w:val="26"/>
                <w:szCs w:val="26"/>
                <w:lang w:bidi="ar-SA"/>
              </w:rPr>
            </w:pPr>
            <w:r w:rsidRPr="00F96080">
              <w:rPr>
                <w:sz w:val="26"/>
                <w:szCs w:val="26"/>
                <w:lang w:bidi="ar-SA"/>
              </w:rPr>
              <w:t>7.5</w:t>
            </w:r>
          </w:p>
        </w:tc>
        <w:tc>
          <w:tcPr>
            <w:tcW w:w="9475" w:type="dxa"/>
          </w:tcPr>
          <w:p w14:paraId="22D86A6E" w14:textId="77777777" w:rsidR="00F96080" w:rsidRPr="00F96080" w:rsidRDefault="00F96080" w:rsidP="00F96080">
            <w:pPr>
              <w:jc w:val="both"/>
              <w:rPr>
                <w:sz w:val="26"/>
                <w:szCs w:val="26"/>
                <w:lang w:bidi="ar-SA"/>
              </w:rPr>
            </w:pPr>
            <w:r w:rsidRPr="00F96080">
              <w:rPr>
                <w:sz w:val="26"/>
                <w:szCs w:val="26"/>
                <w:lang w:bidi="ar-SA"/>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F96080" w:rsidRPr="00F96080" w14:paraId="1482F6E2" w14:textId="77777777" w:rsidTr="00F96080">
        <w:tc>
          <w:tcPr>
            <w:tcW w:w="1077" w:type="dxa"/>
          </w:tcPr>
          <w:p w14:paraId="03DE9058" w14:textId="77777777" w:rsidR="00F96080" w:rsidRPr="00F96080" w:rsidRDefault="00F96080" w:rsidP="00F96080">
            <w:pPr>
              <w:jc w:val="center"/>
              <w:rPr>
                <w:sz w:val="26"/>
                <w:szCs w:val="26"/>
                <w:lang w:bidi="ar-SA"/>
              </w:rPr>
            </w:pPr>
            <w:r w:rsidRPr="00F96080">
              <w:rPr>
                <w:sz w:val="26"/>
                <w:szCs w:val="26"/>
                <w:lang w:bidi="ar-SA"/>
              </w:rPr>
              <w:t>7.6</w:t>
            </w:r>
          </w:p>
        </w:tc>
        <w:tc>
          <w:tcPr>
            <w:tcW w:w="9475" w:type="dxa"/>
          </w:tcPr>
          <w:p w14:paraId="0C542E5A" w14:textId="77777777" w:rsidR="00F96080" w:rsidRPr="00F96080" w:rsidRDefault="00F96080" w:rsidP="00F96080">
            <w:pPr>
              <w:jc w:val="both"/>
              <w:rPr>
                <w:sz w:val="26"/>
                <w:szCs w:val="26"/>
                <w:lang w:bidi="ar-SA"/>
              </w:rPr>
            </w:pPr>
            <w:r w:rsidRPr="00F96080">
              <w:rPr>
                <w:sz w:val="26"/>
                <w:szCs w:val="26"/>
                <w:lang w:bidi="ar-SA"/>
              </w:rPr>
              <w:t>План текста. Составление плана текста, написание текста по заданному плану</w:t>
            </w:r>
          </w:p>
        </w:tc>
      </w:tr>
      <w:tr w:rsidR="00F96080" w:rsidRPr="00F96080" w14:paraId="264BF7AE" w14:textId="77777777" w:rsidTr="00F96080">
        <w:tc>
          <w:tcPr>
            <w:tcW w:w="1077" w:type="dxa"/>
          </w:tcPr>
          <w:p w14:paraId="7F45FAD0" w14:textId="77777777" w:rsidR="00F96080" w:rsidRPr="00F96080" w:rsidRDefault="00F96080" w:rsidP="00F96080">
            <w:pPr>
              <w:jc w:val="center"/>
              <w:rPr>
                <w:sz w:val="26"/>
                <w:szCs w:val="26"/>
                <w:lang w:bidi="ar-SA"/>
              </w:rPr>
            </w:pPr>
            <w:r w:rsidRPr="00F96080">
              <w:rPr>
                <w:sz w:val="26"/>
                <w:szCs w:val="26"/>
                <w:lang w:bidi="ar-SA"/>
              </w:rPr>
              <w:t>7.7</w:t>
            </w:r>
          </w:p>
        </w:tc>
        <w:tc>
          <w:tcPr>
            <w:tcW w:w="9475" w:type="dxa"/>
          </w:tcPr>
          <w:p w14:paraId="3AB3FF0A" w14:textId="77777777" w:rsidR="00F96080" w:rsidRPr="00F96080" w:rsidRDefault="00F96080" w:rsidP="00F96080">
            <w:pPr>
              <w:jc w:val="both"/>
              <w:rPr>
                <w:sz w:val="26"/>
                <w:szCs w:val="26"/>
                <w:lang w:bidi="ar-SA"/>
              </w:rPr>
            </w:pPr>
            <w:r w:rsidRPr="00F96080">
              <w:rPr>
                <w:sz w:val="26"/>
                <w:szCs w:val="26"/>
                <w:lang w:bidi="ar-SA"/>
              </w:rPr>
              <w:t>Связь предложений в тексте с помощью личных местоимений, синонимов, союзов и, а, но</w:t>
            </w:r>
          </w:p>
        </w:tc>
      </w:tr>
      <w:tr w:rsidR="00F96080" w:rsidRPr="00F96080" w14:paraId="638EA4FC" w14:textId="77777777" w:rsidTr="00F96080">
        <w:tc>
          <w:tcPr>
            <w:tcW w:w="1077" w:type="dxa"/>
          </w:tcPr>
          <w:p w14:paraId="4B6987E8" w14:textId="77777777" w:rsidR="00F96080" w:rsidRPr="00F96080" w:rsidRDefault="00F96080" w:rsidP="00F96080">
            <w:pPr>
              <w:jc w:val="center"/>
              <w:rPr>
                <w:sz w:val="26"/>
                <w:szCs w:val="26"/>
                <w:lang w:bidi="ar-SA"/>
              </w:rPr>
            </w:pPr>
            <w:r w:rsidRPr="00F96080">
              <w:rPr>
                <w:sz w:val="26"/>
                <w:szCs w:val="26"/>
                <w:lang w:bidi="ar-SA"/>
              </w:rPr>
              <w:t>7.8</w:t>
            </w:r>
          </w:p>
        </w:tc>
        <w:tc>
          <w:tcPr>
            <w:tcW w:w="9475" w:type="dxa"/>
          </w:tcPr>
          <w:p w14:paraId="2A8FA3E0" w14:textId="77777777" w:rsidR="00F96080" w:rsidRPr="00F96080" w:rsidRDefault="00F96080" w:rsidP="00F96080">
            <w:pPr>
              <w:jc w:val="both"/>
              <w:rPr>
                <w:sz w:val="26"/>
                <w:szCs w:val="26"/>
                <w:lang w:bidi="ar-SA"/>
              </w:rPr>
            </w:pPr>
            <w:r w:rsidRPr="00F96080">
              <w:rPr>
                <w:sz w:val="26"/>
                <w:szCs w:val="26"/>
                <w:lang w:bidi="ar-SA"/>
              </w:rPr>
              <w:t>Ключевые слова в тексте</w:t>
            </w:r>
          </w:p>
        </w:tc>
      </w:tr>
      <w:tr w:rsidR="00F96080" w:rsidRPr="00F96080" w14:paraId="780DF653" w14:textId="77777777" w:rsidTr="00F96080">
        <w:tc>
          <w:tcPr>
            <w:tcW w:w="1077" w:type="dxa"/>
          </w:tcPr>
          <w:p w14:paraId="725C44DD" w14:textId="77777777" w:rsidR="00F96080" w:rsidRPr="00F96080" w:rsidRDefault="00F96080" w:rsidP="00F96080">
            <w:pPr>
              <w:jc w:val="center"/>
              <w:rPr>
                <w:sz w:val="26"/>
                <w:szCs w:val="26"/>
                <w:lang w:bidi="ar-SA"/>
              </w:rPr>
            </w:pPr>
            <w:r w:rsidRPr="00F96080">
              <w:rPr>
                <w:sz w:val="26"/>
                <w:szCs w:val="26"/>
                <w:lang w:bidi="ar-SA"/>
              </w:rPr>
              <w:t>7.9</w:t>
            </w:r>
          </w:p>
        </w:tc>
        <w:tc>
          <w:tcPr>
            <w:tcW w:w="9475" w:type="dxa"/>
          </w:tcPr>
          <w:p w14:paraId="58CAD303" w14:textId="77777777" w:rsidR="00F96080" w:rsidRPr="00F96080" w:rsidRDefault="00F96080" w:rsidP="00F96080">
            <w:pPr>
              <w:jc w:val="both"/>
              <w:rPr>
                <w:sz w:val="26"/>
                <w:szCs w:val="26"/>
                <w:lang w:bidi="ar-SA"/>
              </w:rPr>
            </w:pPr>
            <w:r w:rsidRPr="00F96080">
              <w:rPr>
                <w:sz w:val="26"/>
                <w:szCs w:val="26"/>
                <w:lang w:bidi="ar-SA"/>
              </w:rPr>
              <w:t>Определение типов текстов (повествование, описание, рассуждение) и создание собственных текстов заданного типа</w:t>
            </w:r>
          </w:p>
        </w:tc>
      </w:tr>
      <w:tr w:rsidR="00F96080" w:rsidRPr="00F96080" w14:paraId="33BEB57B" w14:textId="77777777" w:rsidTr="00F96080">
        <w:tc>
          <w:tcPr>
            <w:tcW w:w="1077" w:type="dxa"/>
          </w:tcPr>
          <w:p w14:paraId="4AAFBEFE" w14:textId="77777777" w:rsidR="00F96080" w:rsidRPr="00F96080" w:rsidRDefault="00F96080" w:rsidP="00F96080">
            <w:pPr>
              <w:jc w:val="center"/>
              <w:rPr>
                <w:sz w:val="26"/>
                <w:szCs w:val="26"/>
                <w:lang w:bidi="ar-SA"/>
              </w:rPr>
            </w:pPr>
            <w:r w:rsidRPr="00F96080">
              <w:rPr>
                <w:sz w:val="26"/>
                <w:szCs w:val="26"/>
                <w:lang w:bidi="ar-SA"/>
              </w:rPr>
              <w:t>7.10</w:t>
            </w:r>
          </w:p>
        </w:tc>
        <w:tc>
          <w:tcPr>
            <w:tcW w:w="9475" w:type="dxa"/>
          </w:tcPr>
          <w:p w14:paraId="533F0564" w14:textId="77777777" w:rsidR="00F96080" w:rsidRPr="00F96080" w:rsidRDefault="00F96080" w:rsidP="00F96080">
            <w:pPr>
              <w:jc w:val="both"/>
              <w:rPr>
                <w:sz w:val="26"/>
                <w:szCs w:val="26"/>
                <w:lang w:bidi="ar-SA"/>
              </w:rPr>
            </w:pPr>
            <w:r w:rsidRPr="00F96080">
              <w:rPr>
                <w:sz w:val="26"/>
                <w:szCs w:val="26"/>
                <w:lang w:bidi="ar-SA"/>
              </w:rPr>
              <w:t>Жанр письма, объявления</w:t>
            </w:r>
          </w:p>
        </w:tc>
      </w:tr>
      <w:tr w:rsidR="00F96080" w:rsidRPr="00F96080" w14:paraId="0DE0EE2C" w14:textId="77777777" w:rsidTr="00F96080">
        <w:tc>
          <w:tcPr>
            <w:tcW w:w="1077" w:type="dxa"/>
          </w:tcPr>
          <w:p w14:paraId="3644F598" w14:textId="77777777" w:rsidR="00F96080" w:rsidRPr="00F96080" w:rsidRDefault="00F96080" w:rsidP="00F96080">
            <w:pPr>
              <w:jc w:val="center"/>
              <w:rPr>
                <w:sz w:val="26"/>
                <w:szCs w:val="26"/>
                <w:lang w:bidi="ar-SA"/>
              </w:rPr>
            </w:pPr>
            <w:r w:rsidRPr="00F96080">
              <w:rPr>
                <w:sz w:val="26"/>
                <w:szCs w:val="26"/>
                <w:lang w:bidi="ar-SA"/>
              </w:rPr>
              <w:t>7.11</w:t>
            </w:r>
          </w:p>
        </w:tc>
        <w:tc>
          <w:tcPr>
            <w:tcW w:w="9475" w:type="dxa"/>
          </w:tcPr>
          <w:p w14:paraId="0E8E8DC1" w14:textId="77777777" w:rsidR="00F96080" w:rsidRPr="00F96080" w:rsidRDefault="00F96080" w:rsidP="00F96080">
            <w:pPr>
              <w:jc w:val="both"/>
              <w:rPr>
                <w:sz w:val="26"/>
                <w:szCs w:val="26"/>
                <w:lang w:bidi="ar-SA"/>
              </w:rPr>
            </w:pPr>
            <w:r w:rsidRPr="00F96080">
              <w:rPr>
                <w:sz w:val="26"/>
                <w:szCs w:val="26"/>
                <w:lang w:bidi="ar-SA"/>
              </w:rPr>
              <w:t>Изложение текста по коллективно или самостоятельно составленному плану</w:t>
            </w:r>
          </w:p>
        </w:tc>
      </w:tr>
      <w:tr w:rsidR="00F96080" w:rsidRPr="00F96080" w14:paraId="1316A8F3" w14:textId="77777777" w:rsidTr="00F96080">
        <w:tc>
          <w:tcPr>
            <w:tcW w:w="1077" w:type="dxa"/>
          </w:tcPr>
          <w:p w14:paraId="091DC549" w14:textId="77777777" w:rsidR="00F96080" w:rsidRPr="00F96080" w:rsidRDefault="00F96080" w:rsidP="00F96080">
            <w:pPr>
              <w:jc w:val="center"/>
              <w:rPr>
                <w:sz w:val="26"/>
                <w:szCs w:val="26"/>
                <w:lang w:bidi="ar-SA"/>
              </w:rPr>
            </w:pPr>
            <w:r w:rsidRPr="00F96080">
              <w:rPr>
                <w:sz w:val="26"/>
                <w:szCs w:val="26"/>
                <w:lang w:bidi="ar-SA"/>
              </w:rPr>
              <w:t>7.12</w:t>
            </w:r>
          </w:p>
        </w:tc>
        <w:tc>
          <w:tcPr>
            <w:tcW w:w="9475" w:type="dxa"/>
          </w:tcPr>
          <w:p w14:paraId="562636F1" w14:textId="77777777" w:rsidR="00F96080" w:rsidRPr="00F96080" w:rsidRDefault="00F96080" w:rsidP="00F96080">
            <w:pPr>
              <w:jc w:val="both"/>
              <w:rPr>
                <w:sz w:val="26"/>
                <w:szCs w:val="26"/>
                <w:lang w:bidi="ar-SA"/>
              </w:rPr>
            </w:pPr>
            <w:r w:rsidRPr="00F96080">
              <w:rPr>
                <w:sz w:val="26"/>
                <w:szCs w:val="26"/>
                <w:lang w:bidi="ar-SA"/>
              </w:rPr>
              <w:t>Изучающее чтение</w:t>
            </w:r>
          </w:p>
        </w:tc>
      </w:tr>
      <w:tr w:rsidR="00F96080" w:rsidRPr="00F96080" w14:paraId="088E0B7B" w14:textId="77777777" w:rsidTr="00F96080">
        <w:tc>
          <w:tcPr>
            <w:tcW w:w="1077" w:type="dxa"/>
          </w:tcPr>
          <w:p w14:paraId="675C2D3E" w14:textId="77777777" w:rsidR="00F96080" w:rsidRPr="00F96080" w:rsidRDefault="00F96080" w:rsidP="00F96080">
            <w:pPr>
              <w:jc w:val="center"/>
              <w:rPr>
                <w:sz w:val="26"/>
                <w:szCs w:val="26"/>
                <w:lang w:bidi="ar-SA"/>
              </w:rPr>
            </w:pPr>
            <w:r w:rsidRPr="00F96080">
              <w:rPr>
                <w:sz w:val="26"/>
                <w:szCs w:val="26"/>
                <w:lang w:bidi="ar-SA"/>
              </w:rPr>
              <w:t>7.13</w:t>
            </w:r>
          </w:p>
        </w:tc>
        <w:tc>
          <w:tcPr>
            <w:tcW w:w="9475" w:type="dxa"/>
          </w:tcPr>
          <w:p w14:paraId="5640A1DA" w14:textId="77777777" w:rsidR="00F96080" w:rsidRPr="00F96080" w:rsidRDefault="00F96080" w:rsidP="00F96080">
            <w:pPr>
              <w:jc w:val="both"/>
              <w:rPr>
                <w:sz w:val="26"/>
                <w:szCs w:val="26"/>
                <w:lang w:bidi="ar-SA"/>
              </w:rPr>
            </w:pPr>
            <w:r w:rsidRPr="00F96080">
              <w:rPr>
                <w:sz w:val="26"/>
                <w:szCs w:val="26"/>
                <w:lang w:bidi="ar-SA"/>
              </w:rPr>
              <w:t>Функции ознакомительного чтения, ситуации применения</w:t>
            </w:r>
          </w:p>
        </w:tc>
      </w:tr>
    </w:tbl>
    <w:p w14:paraId="4C5B14A5" w14:textId="77777777" w:rsidR="00F96080" w:rsidRPr="00F96080" w:rsidRDefault="00F96080" w:rsidP="00F96080">
      <w:pPr>
        <w:jc w:val="both"/>
        <w:rPr>
          <w:sz w:val="26"/>
          <w:szCs w:val="26"/>
          <w:lang w:bidi="ar-SA"/>
        </w:rPr>
      </w:pPr>
    </w:p>
    <w:p w14:paraId="1FDF978B" w14:textId="77777777" w:rsidR="00F96080" w:rsidRPr="00F96080" w:rsidRDefault="00F96080" w:rsidP="00F96080">
      <w:pPr>
        <w:jc w:val="center"/>
        <w:rPr>
          <w:sz w:val="26"/>
          <w:szCs w:val="26"/>
          <w:lang w:bidi="ar-SA"/>
        </w:rPr>
      </w:pPr>
      <w:r w:rsidRPr="00F96080">
        <w:rPr>
          <w:sz w:val="26"/>
          <w:szCs w:val="26"/>
          <w:lang w:bidi="ar-SA"/>
        </w:rPr>
        <w:t>Проверяемые требования к результатам освоения основной</w:t>
      </w:r>
    </w:p>
    <w:p w14:paraId="5FC5618C" w14:textId="77777777" w:rsidR="00F96080" w:rsidRPr="00F96080" w:rsidRDefault="00F96080" w:rsidP="00F96080">
      <w:pPr>
        <w:jc w:val="center"/>
        <w:rPr>
          <w:sz w:val="26"/>
          <w:szCs w:val="26"/>
          <w:lang w:bidi="ar-SA"/>
        </w:rPr>
      </w:pPr>
      <w:r w:rsidRPr="00F96080">
        <w:rPr>
          <w:sz w:val="26"/>
          <w:szCs w:val="26"/>
          <w:lang w:bidi="ar-SA"/>
        </w:rPr>
        <w:t>образовательной программы (4 класс)</w:t>
      </w:r>
    </w:p>
    <w:p w14:paraId="323C1E96" w14:textId="77777777" w:rsidR="00F96080" w:rsidRPr="00F96080" w:rsidRDefault="00F96080" w:rsidP="00F96080">
      <w:pPr>
        <w:jc w:val="both"/>
        <w:rPr>
          <w:sz w:val="26"/>
          <w:szCs w:val="26"/>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851"/>
      </w:tblGrid>
      <w:tr w:rsidR="00F96080" w:rsidRPr="00F96080" w14:paraId="70FC4EF8" w14:textId="77777777" w:rsidTr="00F96080">
        <w:tc>
          <w:tcPr>
            <w:tcW w:w="1701" w:type="dxa"/>
          </w:tcPr>
          <w:p w14:paraId="476E3B74" w14:textId="77777777" w:rsidR="00F96080" w:rsidRPr="00F96080" w:rsidRDefault="00F96080" w:rsidP="00F96080">
            <w:pPr>
              <w:jc w:val="center"/>
              <w:rPr>
                <w:sz w:val="26"/>
                <w:szCs w:val="26"/>
                <w:lang w:bidi="ar-SA"/>
              </w:rPr>
            </w:pPr>
            <w:r w:rsidRPr="00F96080">
              <w:rPr>
                <w:sz w:val="26"/>
                <w:szCs w:val="26"/>
                <w:lang w:bidi="ar-SA"/>
              </w:rPr>
              <w:t>Код проверяемого результата</w:t>
            </w:r>
          </w:p>
        </w:tc>
        <w:tc>
          <w:tcPr>
            <w:tcW w:w="8851" w:type="dxa"/>
          </w:tcPr>
          <w:p w14:paraId="6AEBBE9C" w14:textId="77777777" w:rsidR="00F96080" w:rsidRPr="00F96080" w:rsidRDefault="00F96080" w:rsidP="00F96080">
            <w:pPr>
              <w:jc w:val="center"/>
              <w:rPr>
                <w:sz w:val="26"/>
                <w:szCs w:val="26"/>
                <w:lang w:bidi="ar-SA"/>
              </w:rPr>
            </w:pPr>
            <w:r w:rsidRPr="00F96080">
              <w:rPr>
                <w:sz w:val="26"/>
                <w:szCs w:val="26"/>
                <w:lang w:bidi="ar-SA"/>
              </w:rPr>
              <w:t>Проверяемые предметные результаты освоения основной образовательной программы начального общего образования</w:t>
            </w:r>
          </w:p>
        </w:tc>
      </w:tr>
      <w:tr w:rsidR="00F96080" w:rsidRPr="00F96080" w14:paraId="6A052D29" w14:textId="77777777" w:rsidTr="00F96080">
        <w:tc>
          <w:tcPr>
            <w:tcW w:w="1701" w:type="dxa"/>
          </w:tcPr>
          <w:p w14:paraId="1A6E7A4E" w14:textId="77777777" w:rsidR="00F96080" w:rsidRPr="00F96080" w:rsidRDefault="00F96080" w:rsidP="00F96080">
            <w:pPr>
              <w:jc w:val="center"/>
              <w:rPr>
                <w:sz w:val="26"/>
                <w:szCs w:val="26"/>
                <w:lang w:bidi="ar-SA"/>
              </w:rPr>
            </w:pPr>
            <w:r w:rsidRPr="00F96080">
              <w:rPr>
                <w:sz w:val="26"/>
                <w:szCs w:val="26"/>
                <w:lang w:bidi="ar-SA"/>
              </w:rPr>
              <w:t>1</w:t>
            </w:r>
          </w:p>
        </w:tc>
        <w:tc>
          <w:tcPr>
            <w:tcW w:w="8851" w:type="dxa"/>
          </w:tcPr>
          <w:p w14:paraId="1B56BFB4" w14:textId="77777777" w:rsidR="00F96080" w:rsidRPr="00F96080" w:rsidRDefault="00F96080" w:rsidP="00F96080">
            <w:pPr>
              <w:jc w:val="both"/>
              <w:rPr>
                <w:sz w:val="26"/>
                <w:szCs w:val="26"/>
                <w:lang w:bidi="ar-SA"/>
              </w:rPr>
            </w:pPr>
            <w:r w:rsidRPr="00F96080">
              <w:rPr>
                <w:sz w:val="26"/>
                <w:szCs w:val="26"/>
                <w:lang w:bidi="ar-SA"/>
              </w:rPr>
              <w:t>Фонетика. Графика. Орфоэпия</w:t>
            </w:r>
          </w:p>
        </w:tc>
      </w:tr>
      <w:tr w:rsidR="00F96080" w:rsidRPr="00F96080" w14:paraId="62347A37" w14:textId="77777777" w:rsidTr="00F96080">
        <w:tc>
          <w:tcPr>
            <w:tcW w:w="1701" w:type="dxa"/>
          </w:tcPr>
          <w:p w14:paraId="63A276C1" w14:textId="77777777" w:rsidR="00F96080" w:rsidRPr="00F96080" w:rsidRDefault="00F96080" w:rsidP="00F96080">
            <w:pPr>
              <w:jc w:val="center"/>
              <w:rPr>
                <w:sz w:val="26"/>
                <w:szCs w:val="26"/>
                <w:lang w:bidi="ar-SA"/>
              </w:rPr>
            </w:pPr>
            <w:r w:rsidRPr="00F96080">
              <w:rPr>
                <w:sz w:val="26"/>
                <w:szCs w:val="26"/>
                <w:lang w:bidi="ar-SA"/>
              </w:rPr>
              <w:t>1.1</w:t>
            </w:r>
          </w:p>
        </w:tc>
        <w:tc>
          <w:tcPr>
            <w:tcW w:w="8851" w:type="dxa"/>
          </w:tcPr>
          <w:p w14:paraId="6AB2A36D" w14:textId="77777777" w:rsidR="00F96080" w:rsidRPr="00F96080" w:rsidRDefault="00F96080" w:rsidP="00F96080">
            <w:pPr>
              <w:jc w:val="both"/>
              <w:rPr>
                <w:sz w:val="26"/>
                <w:szCs w:val="26"/>
                <w:lang w:bidi="ar-SA"/>
              </w:rPr>
            </w:pPr>
            <w:r w:rsidRPr="00F96080">
              <w:rPr>
                <w:sz w:val="26"/>
                <w:szCs w:val="26"/>
                <w:lang w:bidi="ar-SA"/>
              </w:rPr>
              <w:t>Проводить звуко-буквенный разбор слов (в соответствии с предложенным в учебнике алгоритмом)</w:t>
            </w:r>
          </w:p>
        </w:tc>
      </w:tr>
      <w:tr w:rsidR="00F96080" w:rsidRPr="00F96080" w14:paraId="463D7151" w14:textId="77777777" w:rsidTr="00F96080">
        <w:tc>
          <w:tcPr>
            <w:tcW w:w="1701" w:type="dxa"/>
          </w:tcPr>
          <w:p w14:paraId="12418638" w14:textId="77777777" w:rsidR="00F96080" w:rsidRPr="00F96080" w:rsidRDefault="00F96080" w:rsidP="00F96080">
            <w:pPr>
              <w:jc w:val="center"/>
              <w:rPr>
                <w:sz w:val="26"/>
                <w:szCs w:val="26"/>
                <w:lang w:bidi="ar-SA"/>
              </w:rPr>
            </w:pPr>
            <w:r w:rsidRPr="00F96080">
              <w:rPr>
                <w:sz w:val="26"/>
                <w:szCs w:val="26"/>
                <w:lang w:bidi="ar-SA"/>
              </w:rPr>
              <w:t>1.2</w:t>
            </w:r>
          </w:p>
        </w:tc>
        <w:tc>
          <w:tcPr>
            <w:tcW w:w="8851" w:type="dxa"/>
          </w:tcPr>
          <w:p w14:paraId="76C6DDF2" w14:textId="77777777" w:rsidR="00F96080" w:rsidRPr="00F96080" w:rsidRDefault="00F96080" w:rsidP="00F96080">
            <w:pPr>
              <w:jc w:val="both"/>
              <w:rPr>
                <w:sz w:val="26"/>
                <w:szCs w:val="26"/>
                <w:lang w:bidi="ar-SA"/>
              </w:rPr>
            </w:pPr>
            <w:r w:rsidRPr="00F96080">
              <w:rPr>
                <w:sz w:val="26"/>
                <w:szCs w:val="26"/>
                <w:lang w:bidi="ar-SA"/>
              </w:rPr>
              <w:t xml:space="preserve">Объяснять своими словами значение изученных понятий; использовать </w:t>
            </w:r>
            <w:r w:rsidRPr="00F96080">
              <w:rPr>
                <w:sz w:val="26"/>
                <w:szCs w:val="26"/>
                <w:lang w:bidi="ar-SA"/>
              </w:rPr>
              <w:lastRenderedPageBreak/>
              <w:t>изученные понятия в процессе решения учебных задач</w:t>
            </w:r>
          </w:p>
        </w:tc>
      </w:tr>
      <w:tr w:rsidR="00F96080" w:rsidRPr="00F96080" w14:paraId="3BC231F6" w14:textId="77777777" w:rsidTr="00F96080">
        <w:tc>
          <w:tcPr>
            <w:tcW w:w="1701" w:type="dxa"/>
          </w:tcPr>
          <w:p w14:paraId="3E31198D" w14:textId="77777777" w:rsidR="00F96080" w:rsidRPr="00F96080" w:rsidRDefault="00F96080" w:rsidP="00F96080">
            <w:pPr>
              <w:jc w:val="center"/>
              <w:rPr>
                <w:sz w:val="26"/>
                <w:szCs w:val="26"/>
                <w:lang w:bidi="ar-SA"/>
              </w:rPr>
            </w:pPr>
            <w:r w:rsidRPr="00F96080">
              <w:rPr>
                <w:sz w:val="26"/>
                <w:szCs w:val="26"/>
                <w:lang w:bidi="ar-SA"/>
              </w:rPr>
              <w:lastRenderedPageBreak/>
              <w:t>2</w:t>
            </w:r>
          </w:p>
        </w:tc>
        <w:tc>
          <w:tcPr>
            <w:tcW w:w="8851" w:type="dxa"/>
          </w:tcPr>
          <w:p w14:paraId="7CAE09FD" w14:textId="77777777" w:rsidR="00F96080" w:rsidRPr="00F96080" w:rsidRDefault="00F96080" w:rsidP="00F96080">
            <w:pPr>
              <w:jc w:val="both"/>
              <w:rPr>
                <w:sz w:val="26"/>
                <w:szCs w:val="26"/>
                <w:lang w:bidi="ar-SA"/>
              </w:rPr>
            </w:pPr>
            <w:r w:rsidRPr="00F96080">
              <w:rPr>
                <w:sz w:val="26"/>
                <w:szCs w:val="26"/>
                <w:lang w:bidi="ar-SA"/>
              </w:rPr>
              <w:t>Лексика</w:t>
            </w:r>
          </w:p>
        </w:tc>
      </w:tr>
      <w:tr w:rsidR="00F96080" w:rsidRPr="00F96080" w14:paraId="524820C3" w14:textId="77777777" w:rsidTr="00F96080">
        <w:tc>
          <w:tcPr>
            <w:tcW w:w="1701" w:type="dxa"/>
          </w:tcPr>
          <w:p w14:paraId="2403785F" w14:textId="77777777" w:rsidR="00F96080" w:rsidRPr="00F96080" w:rsidRDefault="00F96080" w:rsidP="00F96080">
            <w:pPr>
              <w:jc w:val="center"/>
              <w:rPr>
                <w:sz w:val="26"/>
                <w:szCs w:val="26"/>
                <w:lang w:bidi="ar-SA"/>
              </w:rPr>
            </w:pPr>
            <w:r w:rsidRPr="00F96080">
              <w:rPr>
                <w:sz w:val="26"/>
                <w:szCs w:val="26"/>
                <w:lang w:bidi="ar-SA"/>
              </w:rPr>
              <w:t>2.1</w:t>
            </w:r>
          </w:p>
        </w:tc>
        <w:tc>
          <w:tcPr>
            <w:tcW w:w="8851" w:type="dxa"/>
          </w:tcPr>
          <w:p w14:paraId="342D8B5C" w14:textId="77777777" w:rsidR="00F96080" w:rsidRPr="00F96080" w:rsidRDefault="00F96080" w:rsidP="00F96080">
            <w:pPr>
              <w:jc w:val="both"/>
              <w:rPr>
                <w:sz w:val="26"/>
                <w:szCs w:val="26"/>
                <w:lang w:bidi="ar-SA"/>
              </w:rPr>
            </w:pPr>
            <w:r w:rsidRPr="00F96080">
              <w:rPr>
                <w:sz w:val="26"/>
                <w:szCs w:val="26"/>
                <w:lang w:bidi="ar-SA"/>
              </w:rPr>
              <w:t>Подбирать к предложенным словам синонимы</w:t>
            </w:r>
          </w:p>
        </w:tc>
      </w:tr>
      <w:tr w:rsidR="00F96080" w:rsidRPr="00F96080" w14:paraId="6B9CFADA" w14:textId="77777777" w:rsidTr="00F96080">
        <w:tc>
          <w:tcPr>
            <w:tcW w:w="1701" w:type="dxa"/>
          </w:tcPr>
          <w:p w14:paraId="341DB899" w14:textId="77777777" w:rsidR="00F96080" w:rsidRPr="00F96080" w:rsidRDefault="00F96080" w:rsidP="00F96080">
            <w:pPr>
              <w:jc w:val="center"/>
              <w:rPr>
                <w:sz w:val="26"/>
                <w:szCs w:val="26"/>
                <w:lang w:bidi="ar-SA"/>
              </w:rPr>
            </w:pPr>
            <w:r w:rsidRPr="00F96080">
              <w:rPr>
                <w:sz w:val="26"/>
                <w:szCs w:val="26"/>
                <w:lang w:bidi="ar-SA"/>
              </w:rPr>
              <w:t>2.2</w:t>
            </w:r>
          </w:p>
        </w:tc>
        <w:tc>
          <w:tcPr>
            <w:tcW w:w="8851" w:type="dxa"/>
          </w:tcPr>
          <w:p w14:paraId="733FA4AA" w14:textId="77777777" w:rsidR="00F96080" w:rsidRPr="00F96080" w:rsidRDefault="00F96080" w:rsidP="00F96080">
            <w:pPr>
              <w:jc w:val="both"/>
              <w:rPr>
                <w:sz w:val="26"/>
                <w:szCs w:val="26"/>
                <w:lang w:bidi="ar-SA"/>
              </w:rPr>
            </w:pPr>
            <w:r w:rsidRPr="00F96080">
              <w:rPr>
                <w:sz w:val="26"/>
                <w:szCs w:val="26"/>
                <w:lang w:bidi="ar-SA"/>
              </w:rPr>
              <w:t>Подбирать к предложенным словам антонимы</w:t>
            </w:r>
          </w:p>
        </w:tc>
      </w:tr>
      <w:tr w:rsidR="00F96080" w:rsidRPr="00F96080" w14:paraId="63E7AD92" w14:textId="77777777" w:rsidTr="00F96080">
        <w:tc>
          <w:tcPr>
            <w:tcW w:w="1701" w:type="dxa"/>
          </w:tcPr>
          <w:p w14:paraId="00506905" w14:textId="77777777" w:rsidR="00F96080" w:rsidRPr="00F96080" w:rsidRDefault="00F96080" w:rsidP="00F96080">
            <w:pPr>
              <w:jc w:val="center"/>
              <w:rPr>
                <w:sz w:val="26"/>
                <w:szCs w:val="26"/>
                <w:lang w:bidi="ar-SA"/>
              </w:rPr>
            </w:pPr>
            <w:r w:rsidRPr="00F96080">
              <w:rPr>
                <w:sz w:val="26"/>
                <w:szCs w:val="26"/>
                <w:lang w:bidi="ar-SA"/>
              </w:rPr>
              <w:t>2.3</w:t>
            </w:r>
          </w:p>
        </w:tc>
        <w:tc>
          <w:tcPr>
            <w:tcW w:w="8851" w:type="dxa"/>
          </w:tcPr>
          <w:p w14:paraId="27D9A6FB" w14:textId="77777777" w:rsidR="00F96080" w:rsidRPr="00F96080" w:rsidRDefault="00F96080" w:rsidP="00F96080">
            <w:pPr>
              <w:jc w:val="both"/>
              <w:rPr>
                <w:sz w:val="26"/>
                <w:szCs w:val="26"/>
                <w:lang w:bidi="ar-SA"/>
              </w:rPr>
            </w:pPr>
            <w:r w:rsidRPr="00F96080">
              <w:rPr>
                <w:sz w:val="26"/>
                <w:szCs w:val="26"/>
                <w:lang w:bidi="ar-SA"/>
              </w:rPr>
              <w:t>Выявлять в речи слова, значение которых требует уточнения, определять значение слова по контексту</w:t>
            </w:r>
          </w:p>
        </w:tc>
      </w:tr>
      <w:tr w:rsidR="00F96080" w:rsidRPr="00F96080" w14:paraId="34142043" w14:textId="77777777" w:rsidTr="00F96080">
        <w:tc>
          <w:tcPr>
            <w:tcW w:w="1701" w:type="dxa"/>
          </w:tcPr>
          <w:p w14:paraId="49FA9FB7" w14:textId="77777777" w:rsidR="00F96080" w:rsidRPr="00F96080" w:rsidRDefault="00F96080" w:rsidP="00F96080">
            <w:pPr>
              <w:jc w:val="center"/>
              <w:rPr>
                <w:sz w:val="26"/>
                <w:szCs w:val="26"/>
                <w:lang w:bidi="ar-SA"/>
              </w:rPr>
            </w:pPr>
            <w:r w:rsidRPr="00F96080">
              <w:rPr>
                <w:sz w:val="26"/>
                <w:szCs w:val="26"/>
                <w:lang w:bidi="ar-SA"/>
              </w:rPr>
              <w:t>2.4</w:t>
            </w:r>
          </w:p>
        </w:tc>
        <w:tc>
          <w:tcPr>
            <w:tcW w:w="8851" w:type="dxa"/>
          </w:tcPr>
          <w:p w14:paraId="2ECE1BFA" w14:textId="77777777" w:rsidR="00F96080" w:rsidRPr="00F96080" w:rsidRDefault="00F96080" w:rsidP="00F96080">
            <w:pPr>
              <w:jc w:val="both"/>
              <w:rPr>
                <w:sz w:val="26"/>
                <w:szCs w:val="26"/>
                <w:lang w:bidi="ar-SA"/>
              </w:rPr>
            </w:pPr>
            <w:r w:rsidRPr="00F96080">
              <w:rPr>
                <w:sz w:val="26"/>
                <w:szCs w:val="26"/>
                <w:lang w:bidi="ar-SA"/>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tc>
      </w:tr>
      <w:tr w:rsidR="00F96080" w:rsidRPr="00F96080" w14:paraId="31FB6387" w14:textId="77777777" w:rsidTr="00F96080">
        <w:tc>
          <w:tcPr>
            <w:tcW w:w="1701" w:type="dxa"/>
          </w:tcPr>
          <w:p w14:paraId="03266709" w14:textId="77777777" w:rsidR="00F96080" w:rsidRPr="00F96080" w:rsidRDefault="00F96080" w:rsidP="00F96080">
            <w:pPr>
              <w:jc w:val="center"/>
              <w:rPr>
                <w:sz w:val="26"/>
                <w:szCs w:val="26"/>
                <w:lang w:bidi="ar-SA"/>
              </w:rPr>
            </w:pPr>
            <w:r w:rsidRPr="00F96080">
              <w:rPr>
                <w:sz w:val="26"/>
                <w:szCs w:val="26"/>
                <w:lang w:bidi="ar-SA"/>
              </w:rPr>
              <w:t>2.5</w:t>
            </w:r>
          </w:p>
        </w:tc>
        <w:tc>
          <w:tcPr>
            <w:tcW w:w="8851" w:type="dxa"/>
          </w:tcPr>
          <w:p w14:paraId="734B7CB0" w14:textId="77777777" w:rsidR="00F96080" w:rsidRPr="00F96080" w:rsidRDefault="00F96080" w:rsidP="00F96080">
            <w:pPr>
              <w:jc w:val="both"/>
              <w:rPr>
                <w:sz w:val="26"/>
                <w:szCs w:val="26"/>
                <w:lang w:bidi="ar-SA"/>
              </w:rPr>
            </w:pPr>
            <w:r w:rsidRPr="00F96080">
              <w:rPr>
                <w:sz w:val="26"/>
                <w:szCs w:val="26"/>
                <w:lang w:bidi="ar-SA"/>
              </w:rPr>
              <w:t>Объяснять своими словами значение изученных понятий; использовать изученные понятия в процессе решения учебных задач</w:t>
            </w:r>
          </w:p>
        </w:tc>
      </w:tr>
      <w:tr w:rsidR="00F96080" w:rsidRPr="00F96080" w14:paraId="3FADD74F" w14:textId="77777777" w:rsidTr="00F96080">
        <w:tc>
          <w:tcPr>
            <w:tcW w:w="1701" w:type="dxa"/>
          </w:tcPr>
          <w:p w14:paraId="1425F8B4" w14:textId="77777777" w:rsidR="00F96080" w:rsidRPr="00F96080" w:rsidRDefault="00F96080" w:rsidP="00F96080">
            <w:pPr>
              <w:jc w:val="center"/>
              <w:rPr>
                <w:sz w:val="26"/>
                <w:szCs w:val="26"/>
                <w:lang w:bidi="ar-SA"/>
              </w:rPr>
            </w:pPr>
            <w:r w:rsidRPr="00F96080">
              <w:rPr>
                <w:sz w:val="26"/>
                <w:szCs w:val="26"/>
                <w:lang w:bidi="ar-SA"/>
              </w:rPr>
              <w:t>3</w:t>
            </w:r>
          </w:p>
        </w:tc>
        <w:tc>
          <w:tcPr>
            <w:tcW w:w="8851" w:type="dxa"/>
          </w:tcPr>
          <w:p w14:paraId="0FC2CFE2" w14:textId="77777777" w:rsidR="00F96080" w:rsidRPr="00F96080" w:rsidRDefault="00F96080" w:rsidP="00F96080">
            <w:pPr>
              <w:jc w:val="both"/>
              <w:rPr>
                <w:sz w:val="26"/>
                <w:szCs w:val="26"/>
                <w:lang w:bidi="ar-SA"/>
              </w:rPr>
            </w:pPr>
            <w:r w:rsidRPr="00F96080">
              <w:rPr>
                <w:sz w:val="26"/>
                <w:szCs w:val="26"/>
                <w:lang w:bidi="ar-SA"/>
              </w:rPr>
              <w:t>Состав слова (морфемика)</w:t>
            </w:r>
          </w:p>
        </w:tc>
      </w:tr>
      <w:tr w:rsidR="00F96080" w:rsidRPr="00F96080" w14:paraId="04A80530" w14:textId="77777777" w:rsidTr="00F96080">
        <w:tc>
          <w:tcPr>
            <w:tcW w:w="1701" w:type="dxa"/>
          </w:tcPr>
          <w:p w14:paraId="0B29D31C" w14:textId="77777777" w:rsidR="00F96080" w:rsidRPr="00F96080" w:rsidRDefault="00F96080" w:rsidP="00F96080">
            <w:pPr>
              <w:jc w:val="center"/>
              <w:rPr>
                <w:sz w:val="26"/>
                <w:szCs w:val="26"/>
                <w:lang w:bidi="ar-SA"/>
              </w:rPr>
            </w:pPr>
            <w:r w:rsidRPr="00F96080">
              <w:rPr>
                <w:sz w:val="26"/>
                <w:szCs w:val="26"/>
                <w:lang w:bidi="ar-SA"/>
              </w:rPr>
              <w:t>3.1</w:t>
            </w:r>
          </w:p>
        </w:tc>
        <w:tc>
          <w:tcPr>
            <w:tcW w:w="8851" w:type="dxa"/>
          </w:tcPr>
          <w:p w14:paraId="5E9491BE" w14:textId="77777777" w:rsidR="00F96080" w:rsidRPr="00F96080" w:rsidRDefault="00F96080" w:rsidP="00F96080">
            <w:pPr>
              <w:jc w:val="both"/>
              <w:rPr>
                <w:sz w:val="26"/>
                <w:szCs w:val="26"/>
                <w:lang w:bidi="ar-SA"/>
              </w:rPr>
            </w:pPr>
            <w:r w:rsidRPr="00F96080">
              <w:rPr>
                <w:sz w:val="26"/>
                <w:szCs w:val="26"/>
                <w:lang w:bidi="ar-SA"/>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F96080" w:rsidRPr="00F96080" w14:paraId="56AB2150" w14:textId="77777777" w:rsidTr="00F96080">
        <w:tc>
          <w:tcPr>
            <w:tcW w:w="1701" w:type="dxa"/>
          </w:tcPr>
          <w:p w14:paraId="3CDBA9C6" w14:textId="77777777" w:rsidR="00F96080" w:rsidRPr="00F96080" w:rsidRDefault="00F96080" w:rsidP="00F96080">
            <w:pPr>
              <w:jc w:val="center"/>
              <w:rPr>
                <w:sz w:val="26"/>
                <w:szCs w:val="26"/>
                <w:lang w:bidi="ar-SA"/>
              </w:rPr>
            </w:pPr>
            <w:r w:rsidRPr="00F96080">
              <w:rPr>
                <w:sz w:val="26"/>
                <w:szCs w:val="26"/>
                <w:lang w:bidi="ar-SA"/>
              </w:rPr>
              <w:t>3.2</w:t>
            </w:r>
          </w:p>
        </w:tc>
        <w:tc>
          <w:tcPr>
            <w:tcW w:w="8851" w:type="dxa"/>
          </w:tcPr>
          <w:p w14:paraId="520CF8A1" w14:textId="77777777" w:rsidR="00F96080" w:rsidRPr="00F96080" w:rsidRDefault="00F96080" w:rsidP="00F96080">
            <w:pPr>
              <w:jc w:val="both"/>
              <w:rPr>
                <w:sz w:val="26"/>
                <w:szCs w:val="26"/>
                <w:lang w:bidi="ar-SA"/>
              </w:rPr>
            </w:pPr>
            <w:r w:rsidRPr="00F96080">
              <w:rPr>
                <w:sz w:val="26"/>
                <w:szCs w:val="26"/>
                <w:lang w:bidi="ar-SA"/>
              </w:rPr>
              <w:t>Объяснять своими словами значение изученных понятий; использовать изученные понятия в процессе решения учебных задач</w:t>
            </w:r>
          </w:p>
        </w:tc>
      </w:tr>
      <w:tr w:rsidR="00F96080" w:rsidRPr="00F96080" w14:paraId="4CB0DFDE" w14:textId="77777777" w:rsidTr="00F96080">
        <w:tc>
          <w:tcPr>
            <w:tcW w:w="1701" w:type="dxa"/>
          </w:tcPr>
          <w:p w14:paraId="7E29D852" w14:textId="77777777" w:rsidR="00F96080" w:rsidRPr="00F96080" w:rsidRDefault="00F96080" w:rsidP="00F96080">
            <w:pPr>
              <w:jc w:val="center"/>
              <w:rPr>
                <w:sz w:val="26"/>
                <w:szCs w:val="26"/>
                <w:lang w:bidi="ar-SA"/>
              </w:rPr>
            </w:pPr>
            <w:r w:rsidRPr="00F96080">
              <w:rPr>
                <w:sz w:val="26"/>
                <w:szCs w:val="26"/>
                <w:lang w:bidi="ar-SA"/>
              </w:rPr>
              <w:t>4</w:t>
            </w:r>
          </w:p>
        </w:tc>
        <w:tc>
          <w:tcPr>
            <w:tcW w:w="8851" w:type="dxa"/>
          </w:tcPr>
          <w:p w14:paraId="265CAEF6" w14:textId="77777777" w:rsidR="00F96080" w:rsidRPr="00F96080" w:rsidRDefault="00F96080" w:rsidP="00F96080">
            <w:pPr>
              <w:jc w:val="both"/>
              <w:rPr>
                <w:sz w:val="26"/>
                <w:szCs w:val="26"/>
                <w:lang w:bidi="ar-SA"/>
              </w:rPr>
            </w:pPr>
            <w:r w:rsidRPr="00F96080">
              <w:rPr>
                <w:sz w:val="26"/>
                <w:szCs w:val="26"/>
                <w:lang w:bidi="ar-SA"/>
              </w:rPr>
              <w:t>Морфология</w:t>
            </w:r>
          </w:p>
        </w:tc>
      </w:tr>
      <w:tr w:rsidR="00F96080" w:rsidRPr="00F96080" w14:paraId="4292818B" w14:textId="77777777" w:rsidTr="00F96080">
        <w:tc>
          <w:tcPr>
            <w:tcW w:w="1701" w:type="dxa"/>
          </w:tcPr>
          <w:p w14:paraId="388932F2" w14:textId="77777777" w:rsidR="00F96080" w:rsidRPr="00F96080" w:rsidRDefault="00F96080" w:rsidP="00F96080">
            <w:pPr>
              <w:jc w:val="center"/>
              <w:rPr>
                <w:sz w:val="26"/>
                <w:szCs w:val="26"/>
                <w:lang w:bidi="ar-SA"/>
              </w:rPr>
            </w:pPr>
            <w:r w:rsidRPr="00F96080">
              <w:rPr>
                <w:sz w:val="26"/>
                <w:szCs w:val="26"/>
                <w:lang w:bidi="ar-SA"/>
              </w:rPr>
              <w:t>4.1</w:t>
            </w:r>
          </w:p>
        </w:tc>
        <w:tc>
          <w:tcPr>
            <w:tcW w:w="8851" w:type="dxa"/>
          </w:tcPr>
          <w:p w14:paraId="02744BF4" w14:textId="77777777" w:rsidR="00F96080" w:rsidRPr="00F96080" w:rsidRDefault="00F96080" w:rsidP="00F96080">
            <w:pPr>
              <w:jc w:val="both"/>
              <w:rPr>
                <w:sz w:val="26"/>
                <w:szCs w:val="26"/>
                <w:lang w:bidi="ar-SA"/>
              </w:rPr>
            </w:pPr>
            <w:r w:rsidRPr="00F96080">
              <w:rPr>
                <w:sz w:val="26"/>
                <w:szCs w:val="26"/>
                <w:lang w:bidi="ar-SA"/>
              </w:rPr>
              <w:t>Устанавливать принадлежность слова к определенной части речи (в объеме изученного) по комплексу освоенных грамматических признаков</w:t>
            </w:r>
          </w:p>
        </w:tc>
      </w:tr>
      <w:tr w:rsidR="00F96080" w:rsidRPr="00F96080" w14:paraId="51631F39" w14:textId="77777777" w:rsidTr="00F96080">
        <w:tc>
          <w:tcPr>
            <w:tcW w:w="1701" w:type="dxa"/>
          </w:tcPr>
          <w:p w14:paraId="09808A4B" w14:textId="77777777" w:rsidR="00F96080" w:rsidRPr="00F96080" w:rsidRDefault="00F96080" w:rsidP="00F96080">
            <w:pPr>
              <w:jc w:val="center"/>
              <w:rPr>
                <w:sz w:val="26"/>
                <w:szCs w:val="26"/>
                <w:lang w:bidi="ar-SA"/>
              </w:rPr>
            </w:pPr>
            <w:r w:rsidRPr="00F96080">
              <w:rPr>
                <w:sz w:val="26"/>
                <w:szCs w:val="26"/>
                <w:lang w:bidi="ar-SA"/>
              </w:rPr>
              <w:t>4.2</w:t>
            </w:r>
          </w:p>
        </w:tc>
        <w:tc>
          <w:tcPr>
            <w:tcW w:w="8851" w:type="dxa"/>
          </w:tcPr>
          <w:p w14:paraId="23460CBB" w14:textId="77777777" w:rsidR="00F96080" w:rsidRPr="00F96080" w:rsidRDefault="00F96080" w:rsidP="00F96080">
            <w:pPr>
              <w:jc w:val="both"/>
              <w:rPr>
                <w:sz w:val="26"/>
                <w:szCs w:val="26"/>
                <w:lang w:bidi="ar-SA"/>
              </w:rPr>
            </w:pPr>
            <w:r w:rsidRPr="00F96080">
              <w:rPr>
                <w:sz w:val="26"/>
                <w:szCs w:val="26"/>
                <w:lang w:bidi="ar-SA"/>
              </w:rPr>
              <w:t>Определять грамматические признаки имен существительных: склонение, род, число, падеж</w:t>
            </w:r>
          </w:p>
        </w:tc>
      </w:tr>
      <w:tr w:rsidR="00F96080" w:rsidRPr="00F96080" w14:paraId="176EB937" w14:textId="77777777" w:rsidTr="00F96080">
        <w:tc>
          <w:tcPr>
            <w:tcW w:w="1701" w:type="dxa"/>
          </w:tcPr>
          <w:p w14:paraId="62B1BDDF" w14:textId="77777777" w:rsidR="00F96080" w:rsidRPr="00F96080" w:rsidRDefault="00F96080" w:rsidP="00F96080">
            <w:pPr>
              <w:jc w:val="center"/>
              <w:rPr>
                <w:sz w:val="26"/>
                <w:szCs w:val="26"/>
                <w:lang w:bidi="ar-SA"/>
              </w:rPr>
            </w:pPr>
            <w:r w:rsidRPr="00F96080">
              <w:rPr>
                <w:sz w:val="26"/>
                <w:szCs w:val="26"/>
                <w:lang w:bidi="ar-SA"/>
              </w:rPr>
              <w:t>4.3</w:t>
            </w:r>
          </w:p>
        </w:tc>
        <w:tc>
          <w:tcPr>
            <w:tcW w:w="8851" w:type="dxa"/>
          </w:tcPr>
          <w:p w14:paraId="57CE10FE" w14:textId="77777777" w:rsidR="00F96080" w:rsidRPr="00F96080" w:rsidRDefault="00F96080" w:rsidP="00F96080">
            <w:pPr>
              <w:jc w:val="both"/>
              <w:rPr>
                <w:sz w:val="26"/>
                <w:szCs w:val="26"/>
                <w:lang w:bidi="ar-SA"/>
              </w:rPr>
            </w:pPr>
            <w:r w:rsidRPr="00F96080">
              <w:rPr>
                <w:sz w:val="26"/>
                <w:szCs w:val="26"/>
                <w:lang w:bidi="ar-SA"/>
              </w:rPr>
              <w:t>Проводить разбор имени существительного как части речи</w:t>
            </w:r>
          </w:p>
        </w:tc>
      </w:tr>
      <w:tr w:rsidR="00F96080" w:rsidRPr="00F96080" w14:paraId="6710C3BB" w14:textId="77777777" w:rsidTr="00F96080">
        <w:tc>
          <w:tcPr>
            <w:tcW w:w="1701" w:type="dxa"/>
          </w:tcPr>
          <w:p w14:paraId="0DC43DC3" w14:textId="77777777" w:rsidR="00F96080" w:rsidRPr="00F96080" w:rsidRDefault="00F96080" w:rsidP="00F96080">
            <w:pPr>
              <w:jc w:val="center"/>
              <w:rPr>
                <w:sz w:val="26"/>
                <w:szCs w:val="26"/>
                <w:lang w:bidi="ar-SA"/>
              </w:rPr>
            </w:pPr>
            <w:r w:rsidRPr="00F96080">
              <w:rPr>
                <w:sz w:val="26"/>
                <w:szCs w:val="26"/>
                <w:lang w:bidi="ar-SA"/>
              </w:rPr>
              <w:t>4.4</w:t>
            </w:r>
          </w:p>
        </w:tc>
        <w:tc>
          <w:tcPr>
            <w:tcW w:w="8851" w:type="dxa"/>
          </w:tcPr>
          <w:p w14:paraId="3C821FF5" w14:textId="77777777" w:rsidR="00F96080" w:rsidRPr="00F96080" w:rsidRDefault="00F96080" w:rsidP="00F96080">
            <w:pPr>
              <w:jc w:val="both"/>
              <w:rPr>
                <w:sz w:val="26"/>
                <w:szCs w:val="26"/>
                <w:lang w:bidi="ar-SA"/>
              </w:rPr>
            </w:pPr>
            <w:r w:rsidRPr="00F96080">
              <w:rPr>
                <w:sz w:val="26"/>
                <w:szCs w:val="26"/>
                <w:lang w:bidi="ar-SA"/>
              </w:rPr>
              <w:t>Определять грамматические признаки имен прилагательных: род (в единственном числе), число, падеж</w:t>
            </w:r>
          </w:p>
        </w:tc>
      </w:tr>
      <w:tr w:rsidR="00F96080" w:rsidRPr="00F96080" w14:paraId="74F2C339" w14:textId="77777777" w:rsidTr="00F96080">
        <w:tc>
          <w:tcPr>
            <w:tcW w:w="1701" w:type="dxa"/>
          </w:tcPr>
          <w:p w14:paraId="0931D2F3" w14:textId="77777777" w:rsidR="00F96080" w:rsidRPr="00F96080" w:rsidRDefault="00F96080" w:rsidP="00F96080">
            <w:pPr>
              <w:jc w:val="center"/>
              <w:rPr>
                <w:sz w:val="26"/>
                <w:szCs w:val="26"/>
                <w:lang w:bidi="ar-SA"/>
              </w:rPr>
            </w:pPr>
            <w:r w:rsidRPr="00F96080">
              <w:rPr>
                <w:sz w:val="26"/>
                <w:szCs w:val="26"/>
                <w:lang w:bidi="ar-SA"/>
              </w:rPr>
              <w:t>4.5</w:t>
            </w:r>
          </w:p>
        </w:tc>
        <w:tc>
          <w:tcPr>
            <w:tcW w:w="8851" w:type="dxa"/>
          </w:tcPr>
          <w:p w14:paraId="57766AF9" w14:textId="77777777" w:rsidR="00F96080" w:rsidRPr="00F96080" w:rsidRDefault="00F96080" w:rsidP="00F96080">
            <w:pPr>
              <w:jc w:val="both"/>
              <w:rPr>
                <w:sz w:val="26"/>
                <w:szCs w:val="26"/>
                <w:lang w:bidi="ar-SA"/>
              </w:rPr>
            </w:pPr>
            <w:r w:rsidRPr="00F96080">
              <w:rPr>
                <w:sz w:val="26"/>
                <w:szCs w:val="26"/>
                <w:lang w:bidi="ar-SA"/>
              </w:rPr>
              <w:t>Проводить разбор имени прилагательного как части речи</w:t>
            </w:r>
          </w:p>
        </w:tc>
      </w:tr>
      <w:tr w:rsidR="00F96080" w:rsidRPr="00F96080" w14:paraId="3961D722" w14:textId="77777777" w:rsidTr="00F96080">
        <w:tc>
          <w:tcPr>
            <w:tcW w:w="1701" w:type="dxa"/>
          </w:tcPr>
          <w:p w14:paraId="203849B6" w14:textId="77777777" w:rsidR="00F96080" w:rsidRPr="00F96080" w:rsidRDefault="00F96080" w:rsidP="00F96080">
            <w:pPr>
              <w:jc w:val="center"/>
              <w:rPr>
                <w:sz w:val="26"/>
                <w:szCs w:val="26"/>
                <w:lang w:bidi="ar-SA"/>
              </w:rPr>
            </w:pPr>
            <w:r w:rsidRPr="00F96080">
              <w:rPr>
                <w:sz w:val="26"/>
                <w:szCs w:val="26"/>
                <w:lang w:bidi="ar-SA"/>
              </w:rPr>
              <w:t>4.6</w:t>
            </w:r>
          </w:p>
        </w:tc>
        <w:tc>
          <w:tcPr>
            <w:tcW w:w="8851" w:type="dxa"/>
          </w:tcPr>
          <w:p w14:paraId="2A708317" w14:textId="77777777" w:rsidR="00F96080" w:rsidRPr="00F96080" w:rsidRDefault="00F96080" w:rsidP="00F96080">
            <w:pPr>
              <w:jc w:val="both"/>
              <w:rPr>
                <w:sz w:val="26"/>
                <w:szCs w:val="26"/>
                <w:lang w:bidi="ar-SA"/>
              </w:rPr>
            </w:pPr>
            <w:r w:rsidRPr="00F96080">
              <w:rPr>
                <w:sz w:val="26"/>
                <w:szCs w:val="26"/>
                <w:lang w:bidi="ar-SA"/>
              </w:rPr>
              <w:t>Устанавливать (находить) неопределенную форму глагола</w:t>
            </w:r>
          </w:p>
        </w:tc>
      </w:tr>
      <w:tr w:rsidR="00F96080" w:rsidRPr="00F96080" w14:paraId="75CD4AEE" w14:textId="77777777" w:rsidTr="00F96080">
        <w:tc>
          <w:tcPr>
            <w:tcW w:w="1701" w:type="dxa"/>
          </w:tcPr>
          <w:p w14:paraId="7986FBA7" w14:textId="77777777" w:rsidR="00F96080" w:rsidRPr="00F96080" w:rsidRDefault="00F96080" w:rsidP="00F96080">
            <w:pPr>
              <w:jc w:val="center"/>
              <w:rPr>
                <w:sz w:val="26"/>
                <w:szCs w:val="26"/>
                <w:lang w:bidi="ar-SA"/>
              </w:rPr>
            </w:pPr>
            <w:r w:rsidRPr="00F96080">
              <w:rPr>
                <w:sz w:val="26"/>
                <w:szCs w:val="26"/>
                <w:lang w:bidi="ar-SA"/>
              </w:rPr>
              <w:t>4.7</w:t>
            </w:r>
          </w:p>
        </w:tc>
        <w:tc>
          <w:tcPr>
            <w:tcW w:w="8851" w:type="dxa"/>
          </w:tcPr>
          <w:p w14:paraId="4A7140BC" w14:textId="77777777" w:rsidR="00F96080" w:rsidRPr="00F96080" w:rsidRDefault="00F96080" w:rsidP="00F96080">
            <w:pPr>
              <w:jc w:val="both"/>
              <w:rPr>
                <w:sz w:val="26"/>
                <w:szCs w:val="26"/>
                <w:lang w:bidi="ar-SA"/>
              </w:rPr>
            </w:pPr>
            <w:r w:rsidRPr="00F96080">
              <w:rPr>
                <w:sz w:val="26"/>
                <w:szCs w:val="26"/>
                <w:lang w:bidi="ar-SA"/>
              </w:rP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F96080" w:rsidRPr="00F96080" w14:paraId="47EDBF01" w14:textId="77777777" w:rsidTr="00F96080">
        <w:tc>
          <w:tcPr>
            <w:tcW w:w="1701" w:type="dxa"/>
          </w:tcPr>
          <w:p w14:paraId="5FC0761C" w14:textId="77777777" w:rsidR="00F96080" w:rsidRPr="00F96080" w:rsidRDefault="00F96080" w:rsidP="00F96080">
            <w:pPr>
              <w:jc w:val="center"/>
              <w:rPr>
                <w:sz w:val="26"/>
                <w:szCs w:val="26"/>
                <w:lang w:bidi="ar-SA"/>
              </w:rPr>
            </w:pPr>
            <w:r w:rsidRPr="00F96080">
              <w:rPr>
                <w:sz w:val="26"/>
                <w:szCs w:val="26"/>
                <w:lang w:bidi="ar-SA"/>
              </w:rPr>
              <w:t>4.8</w:t>
            </w:r>
          </w:p>
        </w:tc>
        <w:tc>
          <w:tcPr>
            <w:tcW w:w="8851" w:type="dxa"/>
          </w:tcPr>
          <w:p w14:paraId="757FEE81" w14:textId="77777777" w:rsidR="00F96080" w:rsidRPr="00F96080" w:rsidRDefault="00F96080" w:rsidP="00F96080">
            <w:pPr>
              <w:jc w:val="both"/>
              <w:rPr>
                <w:sz w:val="26"/>
                <w:szCs w:val="26"/>
                <w:lang w:bidi="ar-SA"/>
              </w:rPr>
            </w:pPr>
            <w:r w:rsidRPr="00F96080">
              <w:rPr>
                <w:sz w:val="26"/>
                <w:szCs w:val="26"/>
                <w:lang w:bidi="ar-SA"/>
              </w:rPr>
              <w:t>Изменять глаголы в настоящем и будущем времени по лицам и числам (спрягать)</w:t>
            </w:r>
          </w:p>
        </w:tc>
      </w:tr>
      <w:tr w:rsidR="00F96080" w:rsidRPr="00F96080" w14:paraId="7908DE11" w14:textId="77777777" w:rsidTr="00F96080">
        <w:tc>
          <w:tcPr>
            <w:tcW w:w="1701" w:type="dxa"/>
          </w:tcPr>
          <w:p w14:paraId="06C551D3" w14:textId="77777777" w:rsidR="00F96080" w:rsidRPr="00F96080" w:rsidRDefault="00F96080" w:rsidP="00F96080">
            <w:pPr>
              <w:jc w:val="center"/>
              <w:rPr>
                <w:sz w:val="26"/>
                <w:szCs w:val="26"/>
                <w:lang w:bidi="ar-SA"/>
              </w:rPr>
            </w:pPr>
            <w:r w:rsidRPr="00F96080">
              <w:rPr>
                <w:sz w:val="26"/>
                <w:szCs w:val="26"/>
                <w:lang w:bidi="ar-SA"/>
              </w:rPr>
              <w:t>4.9</w:t>
            </w:r>
          </w:p>
        </w:tc>
        <w:tc>
          <w:tcPr>
            <w:tcW w:w="8851" w:type="dxa"/>
          </w:tcPr>
          <w:p w14:paraId="5AE0B191" w14:textId="77777777" w:rsidR="00F96080" w:rsidRPr="00F96080" w:rsidRDefault="00F96080" w:rsidP="00F96080">
            <w:pPr>
              <w:jc w:val="both"/>
              <w:rPr>
                <w:sz w:val="26"/>
                <w:szCs w:val="26"/>
                <w:lang w:bidi="ar-SA"/>
              </w:rPr>
            </w:pPr>
            <w:r w:rsidRPr="00F96080">
              <w:rPr>
                <w:sz w:val="26"/>
                <w:szCs w:val="26"/>
                <w:lang w:bidi="ar-SA"/>
              </w:rPr>
              <w:t>Проводить разбор глагола как части речи</w:t>
            </w:r>
          </w:p>
        </w:tc>
      </w:tr>
      <w:tr w:rsidR="00F96080" w:rsidRPr="00F96080" w14:paraId="1B9E59DB" w14:textId="77777777" w:rsidTr="00F96080">
        <w:tc>
          <w:tcPr>
            <w:tcW w:w="1701" w:type="dxa"/>
          </w:tcPr>
          <w:p w14:paraId="643C1C92" w14:textId="77777777" w:rsidR="00F96080" w:rsidRPr="00F96080" w:rsidRDefault="00F96080" w:rsidP="00F96080">
            <w:pPr>
              <w:jc w:val="center"/>
              <w:rPr>
                <w:sz w:val="26"/>
                <w:szCs w:val="26"/>
                <w:lang w:bidi="ar-SA"/>
              </w:rPr>
            </w:pPr>
            <w:r w:rsidRPr="00F96080">
              <w:rPr>
                <w:sz w:val="26"/>
                <w:szCs w:val="26"/>
                <w:lang w:bidi="ar-SA"/>
              </w:rPr>
              <w:t>4.10</w:t>
            </w:r>
          </w:p>
        </w:tc>
        <w:tc>
          <w:tcPr>
            <w:tcW w:w="8851" w:type="dxa"/>
          </w:tcPr>
          <w:p w14:paraId="71210A8B" w14:textId="77777777" w:rsidR="00F96080" w:rsidRPr="00F96080" w:rsidRDefault="00F96080" w:rsidP="00F96080">
            <w:pPr>
              <w:jc w:val="both"/>
              <w:rPr>
                <w:sz w:val="26"/>
                <w:szCs w:val="26"/>
                <w:lang w:bidi="ar-SA"/>
              </w:rPr>
            </w:pPr>
            <w:r w:rsidRPr="00F96080">
              <w:rPr>
                <w:sz w:val="26"/>
                <w:szCs w:val="26"/>
                <w:lang w:bidi="ar-SA"/>
              </w:rPr>
              <w:t>Определять грамматические признаки личного местоимения в начальной форме: лицо, число, род (у местоимений 3-го лица в единственном числе)</w:t>
            </w:r>
          </w:p>
        </w:tc>
      </w:tr>
      <w:tr w:rsidR="00F96080" w:rsidRPr="00F96080" w14:paraId="4D529AD0" w14:textId="77777777" w:rsidTr="00F96080">
        <w:tc>
          <w:tcPr>
            <w:tcW w:w="1701" w:type="dxa"/>
          </w:tcPr>
          <w:p w14:paraId="24E9D4A4" w14:textId="77777777" w:rsidR="00F96080" w:rsidRPr="00F96080" w:rsidRDefault="00F96080" w:rsidP="00F96080">
            <w:pPr>
              <w:jc w:val="center"/>
              <w:rPr>
                <w:sz w:val="26"/>
                <w:szCs w:val="26"/>
                <w:lang w:bidi="ar-SA"/>
              </w:rPr>
            </w:pPr>
            <w:r w:rsidRPr="00F96080">
              <w:rPr>
                <w:sz w:val="26"/>
                <w:szCs w:val="26"/>
                <w:lang w:bidi="ar-SA"/>
              </w:rPr>
              <w:lastRenderedPageBreak/>
              <w:t>4.11</w:t>
            </w:r>
          </w:p>
        </w:tc>
        <w:tc>
          <w:tcPr>
            <w:tcW w:w="8851" w:type="dxa"/>
          </w:tcPr>
          <w:p w14:paraId="398F6641" w14:textId="77777777" w:rsidR="00F96080" w:rsidRPr="00F96080" w:rsidRDefault="00F96080" w:rsidP="00F96080">
            <w:pPr>
              <w:jc w:val="both"/>
              <w:rPr>
                <w:sz w:val="26"/>
                <w:szCs w:val="26"/>
                <w:lang w:bidi="ar-SA"/>
              </w:rPr>
            </w:pPr>
            <w:r w:rsidRPr="00F96080">
              <w:rPr>
                <w:sz w:val="26"/>
                <w:szCs w:val="26"/>
                <w:lang w:bidi="ar-SA"/>
              </w:rPr>
              <w:t>Использовать личные местоимения для устранения неоправданных повторов в тексте</w:t>
            </w:r>
          </w:p>
        </w:tc>
      </w:tr>
      <w:tr w:rsidR="00F96080" w:rsidRPr="00F96080" w14:paraId="64549A25" w14:textId="77777777" w:rsidTr="00F96080">
        <w:tc>
          <w:tcPr>
            <w:tcW w:w="1701" w:type="dxa"/>
          </w:tcPr>
          <w:p w14:paraId="7509F72C" w14:textId="77777777" w:rsidR="00F96080" w:rsidRPr="00F96080" w:rsidRDefault="00F96080" w:rsidP="00F96080">
            <w:pPr>
              <w:jc w:val="center"/>
              <w:rPr>
                <w:sz w:val="26"/>
                <w:szCs w:val="26"/>
                <w:lang w:bidi="ar-SA"/>
              </w:rPr>
            </w:pPr>
            <w:r w:rsidRPr="00F96080">
              <w:rPr>
                <w:sz w:val="26"/>
                <w:szCs w:val="26"/>
                <w:lang w:bidi="ar-SA"/>
              </w:rPr>
              <w:t>4.12</w:t>
            </w:r>
          </w:p>
        </w:tc>
        <w:tc>
          <w:tcPr>
            <w:tcW w:w="8851" w:type="dxa"/>
          </w:tcPr>
          <w:p w14:paraId="1A5C5C7B" w14:textId="77777777" w:rsidR="00F96080" w:rsidRPr="00F96080" w:rsidRDefault="00F96080" w:rsidP="00F96080">
            <w:pPr>
              <w:jc w:val="both"/>
              <w:rPr>
                <w:sz w:val="26"/>
                <w:szCs w:val="26"/>
                <w:lang w:bidi="ar-SA"/>
              </w:rPr>
            </w:pPr>
            <w:r w:rsidRPr="00F96080">
              <w:rPr>
                <w:sz w:val="26"/>
                <w:szCs w:val="26"/>
                <w:lang w:bidi="ar-SA"/>
              </w:rPr>
              <w:t>Объяснять своими словами значение изученных понятий; использовать изученные понятия в процессе решения учебных задач</w:t>
            </w:r>
          </w:p>
        </w:tc>
      </w:tr>
      <w:tr w:rsidR="00F96080" w:rsidRPr="00F96080" w14:paraId="02612AD9" w14:textId="77777777" w:rsidTr="00F96080">
        <w:tc>
          <w:tcPr>
            <w:tcW w:w="1701" w:type="dxa"/>
          </w:tcPr>
          <w:p w14:paraId="1CAA77E0" w14:textId="77777777" w:rsidR="00F96080" w:rsidRPr="00F96080" w:rsidRDefault="00F96080" w:rsidP="00F96080">
            <w:pPr>
              <w:jc w:val="center"/>
              <w:rPr>
                <w:sz w:val="26"/>
                <w:szCs w:val="26"/>
                <w:lang w:bidi="ar-SA"/>
              </w:rPr>
            </w:pPr>
            <w:r w:rsidRPr="00F96080">
              <w:rPr>
                <w:sz w:val="26"/>
                <w:szCs w:val="26"/>
                <w:lang w:bidi="ar-SA"/>
              </w:rPr>
              <w:t>5</w:t>
            </w:r>
          </w:p>
        </w:tc>
        <w:tc>
          <w:tcPr>
            <w:tcW w:w="8851" w:type="dxa"/>
          </w:tcPr>
          <w:p w14:paraId="52C59E92" w14:textId="77777777" w:rsidR="00F96080" w:rsidRPr="00F96080" w:rsidRDefault="00F96080" w:rsidP="00F96080">
            <w:pPr>
              <w:jc w:val="both"/>
              <w:rPr>
                <w:sz w:val="26"/>
                <w:szCs w:val="26"/>
                <w:lang w:bidi="ar-SA"/>
              </w:rPr>
            </w:pPr>
            <w:r w:rsidRPr="00F96080">
              <w:rPr>
                <w:sz w:val="26"/>
                <w:szCs w:val="26"/>
                <w:lang w:bidi="ar-SA"/>
              </w:rPr>
              <w:t>Синтаксис</w:t>
            </w:r>
          </w:p>
        </w:tc>
      </w:tr>
      <w:tr w:rsidR="00F96080" w:rsidRPr="00F96080" w14:paraId="1FDB69F8" w14:textId="77777777" w:rsidTr="00F96080">
        <w:tc>
          <w:tcPr>
            <w:tcW w:w="1701" w:type="dxa"/>
          </w:tcPr>
          <w:p w14:paraId="64B57835" w14:textId="77777777" w:rsidR="00F96080" w:rsidRPr="00F96080" w:rsidRDefault="00F96080" w:rsidP="00F96080">
            <w:pPr>
              <w:jc w:val="center"/>
              <w:rPr>
                <w:sz w:val="26"/>
                <w:szCs w:val="26"/>
                <w:lang w:bidi="ar-SA"/>
              </w:rPr>
            </w:pPr>
            <w:r w:rsidRPr="00F96080">
              <w:rPr>
                <w:sz w:val="26"/>
                <w:szCs w:val="26"/>
                <w:lang w:bidi="ar-SA"/>
              </w:rPr>
              <w:t>5.1</w:t>
            </w:r>
          </w:p>
        </w:tc>
        <w:tc>
          <w:tcPr>
            <w:tcW w:w="8851" w:type="dxa"/>
          </w:tcPr>
          <w:p w14:paraId="20D17DFF" w14:textId="77777777" w:rsidR="00F96080" w:rsidRPr="00F96080" w:rsidRDefault="00F96080" w:rsidP="00F96080">
            <w:pPr>
              <w:jc w:val="both"/>
              <w:rPr>
                <w:sz w:val="26"/>
                <w:szCs w:val="26"/>
                <w:lang w:bidi="ar-SA"/>
              </w:rPr>
            </w:pPr>
            <w:r w:rsidRPr="00F96080">
              <w:rPr>
                <w:sz w:val="26"/>
                <w:szCs w:val="26"/>
                <w:lang w:bidi="ar-SA"/>
              </w:rPr>
              <w:t>Различать предложение, словосочетание и слово</w:t>
            </w:r>
          </w:p>
        </w:tc>
      </w:tr>
      <w:tr w:rsidR="00F96080" w:rsidRPr="00F96080" w14:paraId="19371103" w14:textId="77777777" w:rsidTr="00F96080">
        <w:tc>
          <w:tcPr>
            <w:tcW w:w="1701" w:type="dxa"/>
          </w:tcPr>
          <w:p w14:paraId="3F7D09C3" w14:textId="77777777" w:rsidR="00F96080" w:rsidRPr="00F96080" w:rsidRDefault="00F96080" w:rsidP="00F96080">
            <w:pPr>
              <w:jc w:val="center"/>
              <w:rPr>
                <w:sz w:val="26"/>
                <w:szCs w:val="26"/>
                <w:lang w:bidi="ar-SA"/>
              </w:rPr>
            </w:pPr>
            <w:r w:rsidRPr="00F96080">
              <w:rPr>
                <w:sz w:val="26"/>
                <w:szCs w:val="26"/>
                <w:lang w:bidi="ar-SA"/>
              </w:rPr>
              <w:t>5.2</w:t>
            </w:r>
          </w:p>
        </w:tc>
        <w:tc>
          <w:tcPr>
            <w:tcW w:w="8851" w:type="dxa"/>
          </w:tcPr>
          <w:p w14:paraId="3AEC604C" w14:textId="77777777" w:rsidR="00F96080" w:rsidRPr="00F96080" w:rsidRDefault="00F96080" w:rsidP="00F96080">
            <w:pPr>
              <w:jc w:val="both"/>
              <w:rPr>
                <w:sz w:val="26"/>
                <w:szCs w:val="26"/>
                <w:lang w:bidi="ar-SA"/>
              </w:rPr>
            </w:pPr>
            <w:r w:rsidRPr="00F96080">
              <w:rPr>
                <w:sz w:val="26"/>
                <w:szCs w:val="26"/>
                <w:lang w:bidi="ar-SA"/>
              </w:rPr>
              <w:t>Классифицировать предложения по цели высказывания и по эмоциональной окраске</w:t>
            </w:r>
          </w:p>
        </w:tc>
      </w:tr>
      <w:tr w:rsidR="00F96080" w:rsidRPr="00F96080" w14:paraId="698FA542" w14:textId="77777777" w:rsidTr="00F96080">
        <w:tc>
          <w:tcPr>
            <w:tcW w:w="1701" w:type="dxa"/>
          </w:tcPr>
          <w:p w14:paraId="70946BEA" w14:textId="77777777" w:rsidR="00F96080" w:rsidRPr="00F96080" w:rsidRDefault="00F96080" w:rsidP="00F96080">
            <w:pPr>
              <w:jc w:val="center"/>
              <w:rPr>
                <w:sz w:val="26"/>
                <w:szCs w:val="26"/>
                <w:lang w:bidi="ar-SA"/>
              </w:rPr>
            </w:pPr>
            <w:r w:rsidRPr="00F96080">
              <w:rPr>
                <w:sz w:val="26"/>
                <w:szCs w:val="26"/>
                <w:lang w:bidi="ar-SA"/>
              </w:rPr>
              <w:t>5.3</w:t>
            </w:r>
          </w:p>
        </w:tc>
        <w:tc>
          <w:tcPr>
            <w:tcW w:w="8851" w:type="dxa"/>
          </w:tcPr>
          <w:p w14:paraId="08FCE952" w14:textId="77777777" w:rsidR="00F96080" w:rsidRPr="00F96080" w:rsidRDefault="00F96080" w:rsidP="00F96080">
            <w:pPr>
              <w:jc w:val="both"/>
              <w:rPr>
                <w:sz w:val="26"/>
                <w:szCs w:val="26"/>
                <w:lang w:bidi="ar-SA"/>
              </w:rPr>
            </w:pPr>
            <w:r w:rsidRPr="00F96080">
              <w:rPr>
                <w:sz w:val="26"/>
                <w:szCs w:val="26"/>
                <w:lang w:bidi="ar-SA"/>
              </w:rPr>
              <w:t>Различать распространенные и нераспространенные предложения</w:t>
            </w:r>
          </w:p>
        </w:tc>
      </w:tr>
      <w:tr w:rsidR="00F96080" w:rsidRPr="00F96080" w14:paraId="0EB90F0B" w14:textId="77777777" w:rsidTr="00F96080">
        <w:tc>
          <w:tcPr>
            <w:tcW w:w="1701" w:type="dxa"/>
          </w:tcPr>
          <w:p w14:paraId="46C3D734" w14:textId="77777777" w:rsidR="00F96080" w:rsidRPr="00F96080" w:rsidRDefault="00F96080" w:rsidP="00F96080">
            <w:pPr>
              <w:jc w:val="center"/>
              <w:rPr>
                <w:sz w:val="26"/>
                <w:szCs w:val="26"/>
                <w:lang w:bidi="ar-SA"/>
              </w:rPr>
            </w:pPr>
            <w:r w:rsidRPr="00F96080">
              <w:rPr>
                <w:sz w:val="26"/>
                <w:szCs w:val="26"/>
                <w:lang w:bidi="ar-SA"/>
              </w:rPr>
              <w:t>5.4</w:t>
            </w:r>
          </w:p>
        </w:tc>
        <w:tc>
          <w:tcPr>
            <w:tcW w:w="8851" w:type="dxa"/>
          </w:tcPr>
          <w:p w14:paraId="6223B3E4" w14:textId="77777777" w:rsidR="00F96080" w:rsidRPr="00F96080" w:rsidRDefault="00F96080" w:rsidP="00F96080">
            <w:pPr>
              <w:jc w:val="both"/>
              <w:rPr>
                <w:sz w:val="26"/>
                <w:szCs w:val="26"/>
                <w:lang w:bidi="ar-SA"/>
              </w:rPr>
            </w:pPr>
            <w:r w:rsidRPr="00F96080">
              <w:rPr>
                <w:sz w:val="26"/>
                <w:szCs w:val="26"/>
                <w:lang w:bidi="ar-SA"/>
              </w:rPr>
              <w:t>Распознавать предложения с однородными членами</w:t>
            </w:r>
          </w:p>
        </w:tc>
      </w:tr>
      <w:tr w:rsidR="00F96080" w:rsidRPr="00F96080" w14:paraId="67432736" w14:textId="77777777" w:rsidTr="00F96080">
        <w:tc>
          <w:tcPr>
            <w:tcW w:w="1701" w:type="dxa"/>
          </w:tcPr>
          <w:p w14:paraId="6C82CAF9" w14:textId="77777777" w:rsidR="00F96080" w:rsidRPr="00F96080" w:rsidRDefault="00F96080" w:rsidP="00F96080">
            <w:pPr>
              <w:jc w:val="center"/>
              <w:rPr>
                <w:sz w:val="26"/>
                <w:szCs w:val="26"/>
                <w:lang w:bidi="ar-SA"/>
              </w:rPr>
            </w:pPr>
            <w:r w:rsidRPr="00F96080">
              <w:rPr>
                <w:sz w:val="26"/>
                <w:szCs w:val="26"/>
                <w:lang w:bidi="ar-SA"/>
              </w:rPr>
              <w:t>5.5</w:t>
            </w:r>
          </w:p>
        </w:tc>
        <w:tc>
          <w:tcPr>
            <w:tcW w:w="8851" w:type="dxa"/>
          </w:tcPr>
          <w:p w14:paraId="70B19236" w14:textId="77777777" w:rsidR="00F96080" w:rsidRPr="00F96080" w:rsidRDefault="00F96080" w:rsidP="00F96080">
            <w:pPr>
              <w:jc w:val="both"/>
              <w:rPr>
                <w:sz w:val="26"/>
                <w:szCs w:val="26"/>
                <w:lang w:bidi="ar-SA"/>
              </w:rPr>
            </w:pPr>
            <w:r w:rsidRPr="00F96080">
              <w:rPr>
                <w:sz w:val="26"/>
                <w:szCs w:val="26"/>
                <w:lang w:bidi="ar-SA"/>
              </w:rPr>
              <w:t>Составлять предложения с однородными членами</w:t>
            </w:r>
          </w:p>
        </w:tc>
      </w:tr>
      <w:tr w:rsidR="00F96080" w:rsidRPr="00F96080" w14:paraId="60BBED31" w14:textId="77777777" w:rsidTr="00F96080">
        <w:tc>
          <w:tcPr>
            <w:tcW w:w="1701" w:type="dxa"/>
          </w:tcPr>
          <w:p w14:paraId="16443DBA" w14:textId="77777777" w:rsidR="00F96080" w:rsidRPr="00F96080" w:rsidRDefault="00F96080" w:rsidP="00F96080">
            <w:pPr>
              <w:jc w:val="center"/>
              <w:rPr>
                <w:sz w:val="26"/>
                <w:szCs w:val="26"/>
                <w:lang w:bidi="ar-SA"/>
              </w:rPr>
            </w:pPr>
            <w:r w:rsidRPr="00F96080">
              <w:rPr>
                <w:sz w:val="26"/>
                <w:szCs w:val="26"/>
                <w:lang w:bidi="ar-SA"/>
              </w:rPr>
              <w:t>5.6</w:t>
            </w:r>
          </w:p>
        </w:tc>
        <w:tc>
          <w:tcPr>
            <w:tcW w:w="8851" w:type="dxa"/>
          </w:tcPr>
          <w:p w14:paraId="5300CCC1" w14:textId="77777777" w:rsidR="00F96080" w:rsidRPr="00F96080" w:rsidRDefault="00F96080" w:rsidP="00F96080">
            <w:pPr>
              <w:jc w:val="both"/>
              <w:rPr>
                <w:sz w:val="26"/>
                <w:szCs w:val="26"/>
                <w:lang w:bidi="ar-SA"/>
              </w:rPr>
            </w:pPr>
            <w:r w:rsidRPr="00F96080">
              <w:rPr>
                <w:sz w:val="26"/>
                <w:szCs w:val="26"/>
                <w:lang w:bidi="ar-SA"/>
              </w:rPr>
              <w:t>Использовать предложения с однородными членами в речи</w:t>
            </w:r>
          </w:p>
        </w:tc>
      </w:tr>
      <w:tr w:rsidR="00F96080" w:rsidRPr="00F96080" w14:paraId="2C5F2467" w14:textId="77777777" w:rsidTr="00F96080">
        <w:tc>
          <w:tcPr>
            <w:tcW w:w="1701" w:type="dxa"/>
          </w:tcPr>
          <w:p w14:paraId="24874BEA" w14:textId="77777777" w:rsidR="00F96080" w:rsidRPr="00F96080" w:rsidRDefault="00F96080" w:rsidP="00F96080">
            <w:pPr>
              <w:jc w:val="center"/>
              <w:rPr>
                <w:sz w:val="26"/>
                <w:szCs w:val="26"/>
                <w:lang w:bidi="ar-SA"/>
              </w:rPr>
            </w:pPr>
            <w:r w:rsidRPr="00F96080">
              <w:rPr>
                <w:sz w:val="26"/>
                <w:szCs w:val="26"/>
                <w:lang w:bidi="ar-SA"/>
              </w:rPr>
              <w:t>5.7</w:t>
            </w:r>
          </w:p>
        </w:tc>
        <w:tc>
          <w:tcPr>
            <w:tcW w:w="8851" w:type="dxa"/>
          </w:tcPr>
          <w:p w14:paraId="7578250C" w14:textId="77777777" w:rsidR="00F96080" w:rsidRPr="00F96080" w:rsidRDefault="00F96080" w:rsidP="00F96080">
            <w:pPr>
              <w:jc w:val="both"/>
              <w:rPr>
                <w:sz w:val="26"/>
                <w:szCs w:val="26"/>
                <w:lang w:bidi="ar-SA"/>
              </w:rPr>
            </w:pPr>
            <w:r w:rsidRPr="00F96080">
              <w:rPr>
                <w:sz w:val="26"/>
                <w:szCs w:val="26"/>
                <w:lang w:bidi="ar-SA"/>
              </w:rPr>
              <w:t>Разграничивать простые распространенные и сложные</w:t>
            </w:r>
          </w:p>
          <w:p w14:paraId="1D3243C8" w14:textId="77777777" w:rsidR="00F96080" w:rsidRPr="00F96080" w:rsidRDefault="00F96080" w:rsidP="00F96080">
            <w:pPr>
              <w:jc w:val="both"/>
              <w:rPr>
                <w:sz w:val="26"/>
                <w:szCs w:val="26"/>
                <w:lang w:bidi="ar-SA"/>
              </w:rPr>
            </w:pPr>
            <w:r w:rsidRPr="00F96080">
              <w:rPr>
                <w:sz w:val="26"/>
                <w:szCs w:val="26"/>
                <w:lang w:bidi="ar-SA"/>
              </w:rPr>
              <w:t>предложения, состоящие из двух простых (сложносочиненные с союзами и, а, но и бессоюзные сложные предложения без называния терминов)</w:t>
            </w:r>
          </w:p>
        </w:tc>
      </w:tr>
      <w:tr w:rsidR="00F96080" w:rsidRPr="00F96080" w14:paraId="53DBF54B" w14:textId="77777777" w:rsidTr="00F96080">
        <w:tc>
          <w:tcPr>
            <w:tcW w:w="1701" w:type="dxa"/>
          </w:tcPr>
          <w:p w14:paraId="5904479A" w14:textId="77777777" w:rsidR="00F96080" w:rsidRPr="00F96080" w:rsidRDefault="00F96080" w:rsidP="00F96080">
            <w:pPr>
              <w:jc w:val="center"/>
              <w:rPr>
                <w:sz w:val="26"/>
                <w:szCs w:val="26"/>
                <w:lang w:bidi="ar-SA"/>
              </w:rPr>
            </w:pPr>
            <w:r w:rsidRPr="00F96080">
              <w:rPr>
                <w:sz w:val="26"/>
                <w:szCs w:val="26"/>
                <w:lang w:bidi="ar-SA"/>
              </w:rPr>
              <w:t>5.8</w:t>
            </w:r>
          </w:p>
        </w:tc>
        <w:tc>
          <w:tcPr>
            <w:tcW w:w="8851" w:type="dxa"/>
          </w:tcPr>
          <w:p w14:paraId="143BC407" w14:textId="77777777" w:rsidR="00F96080" w:rsidRPr="00F96080" w:rsidRDefault="00F96080" w:rsidP="00F96080">
            <w:pPr>
              <w:jc w:val="both"/>
              <w:rPr>
                <w:sz w:val="26"/>
                <w:szCs w:val="26"/>
                <w:lang w:bidi="ar-SA"/>
              </w:rPr>
            </w:pPr>
            <w:r w:rsidRPr="00F96080">
              <w:rPr>
                <w:sz w:val="26"/>
                <w:szCs w:val="26"/>
                <w:lang w:bidi="ar-SA"/>
              </w:rPr>
              <w:t>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tc>
      </w:tr>
      <w:tr w:rsidR="00F96080" w:rsidRPr="00F96080" w14:paraId="644D3B25" w14:textId="77777777" w:rsidTr="00F96080">
        <w:tc>
          <w:tcPr>
            <w:tcW w:w="1701" w:type="dxa"/>
          </w:tcPr>
          <w:p w14:paraId="385E134A" w14:textId="77777777" w:rsidR="00F96080" w:rsidRPr="00F96080" w:rsidRDefault="00F96080" w:rsidP="00F96080">
            <w:pPr>
              <w:jc w:val="center"/>
              <w:rPr>
                <w:sz w:val="26"/>
                <w:szCs w:val="26"/>
                <w:lang w:bidi="ar-SA"/>
              </w:rPr>
            </w:pPr>
            <w:r w:rsidRPr="00F96080">
              <w:rPr>
                <w:sz w:val="26"/>
                <w:szCs w:val="26"/>
                <w:lang w:bidi="ar-SA"/>
              </w:rPr>
              <w:t>5.9</w:t>
            </w:r>
          </w:p>
        </w:tc>
        <w:tc>
          <w:tcPr>
            <w:tcW w:w="8851" w:type="dxa"/>
          </w:tcPr>
          <w:p w14:paraId="0C16DDF2" w14:textId="77777777" w:rsidR="00F96080" w:rsidRPr="00F96080" w:rsidRDefault="00F96080" w:rsidP="00F96080">
            <w:pPr>
              <w:jc w:val="both"/>
              <w:rPr>
                <w:sz w:val="26"/>
                <w:szCs w:val="26"/>
                <w:lang w:bidi="ar-SA"/>
              </w:rPr>
            </w:pPr>
            <w:r w:rsidRPr="00F96080">
              <w:rPr>
                <w:sz w:val="26"/>
                <w:szCs w:val="26"/>
                <w:lang w:bidi="ar-SA"/>
              </w:rPr>
              <w:t>Производить синтаксический разбор простого предложения</w:t>
            </w:r>
          </w:p>
        </w:tc>
      </w:tr>
      <w:tr w:rsidR="00F96080" w:rsidRPr="00F96080" w14:paraId="018BAF5E" w14:textId="77777777" w:rsidTr="00F96080">
        <w:tc>
          <w:tcPr>
            <w:tcW w:w="1701" w:type="dxa"/>
          </w:tcPr>
          <w:p w14:paraId="01E2D70F" w14:textId="77777777" w:rsidR="00F96080" w:rsidRPr="00F96080" w:rsidRDefault="00F96080" w:rsidP="00F96080">
            <w:pPr>
              <w:jc w:val="center"/>
              <w:rPr>
                <w:sz w:val="26"/>
                <w:szCs w:val="26"/>
                <w:lang w:bidi="ar-SA"/>
              </w:rPr>
            </w:pPr>
            <w:r w:rsidRPr="00F96080">
              <w:rPr>
                <w:sz w:val="26"/>
                <w:szCs w:val="26"/>
                <w:lang w:bidi="ar-SA"/>
              </w:rPr>
              <w:t>5.10</w:t>
            </w:r>
          </w:p>
        </w:tc>
        <w:tc>
          <w:tcPr>
            <w:tcW w:w="8851" w:type="dxa"/>
          </w:tcPr>
          <w:p w14:paraId="7660FB0A" w14:textId="77777777" w:rsidR="00F96080" w:rsidRPr="00F96080" w:rsidRDefault="00F96080" w:rsidP="00F96080">
            <w:pPr>
              <w:jc w:val="both"/>
              <w:rPr>
                <w:sz w:val="26"/>
                <w:szCs w:val="26"/>
                <w:lang w:bidi="ar-SA"/>
              </w:rPr>
            </w:pPr>
            <w:r w:rsidRPr="00F96080">
              <w:rPr>
                <w:sz w:val="26"/>
                <w:szCs w:val="26"/>
                <w:lang w:bidi="ar-SA"/>
              </w:rPr>
              <w:t>Объяснять своими словами значение изученных понятий; использовать изученные понятия в процессе решения учебных задач</w:t>
            </w:r>
          </w:p>
        </w:tc>
      </w:tr>
      <w:tr w:rsidR="00F96080" w:rsidRPr="00F96080" w14:paraId="64AE78FC" w14:textId="77777777" w:rsidTr="00F96080">
        <w:tc>
          <w:tcPr>
            <w:tcW w:w="1701" w:type="dxa"/>
          </w:tcPr>
          <w:p w14:paraId="66D34F96" w14:textId="77777777" w:rsidR="00F96080" w:rsidRPr="00F96080" w:rsidRDefault="00F96080" w:rsidP="00F96080">
            <w:pPr>
              <w:jc w:val="center"/>
              <w:rPr>
                <w:sz w:val="26"/>
                <w:szCs w:val="26"/>
                <w:lang w:bidi="ar-SA"/>
              </w:rPr>
            </w:pPr>
            <w:r w:rsidRPr="00F96080">
              <w:rPr>
                <w:sz w:val="26"/>
                <w:szCs w:val="26"/>
                <w:lang w:bidi="ar-SA"/>
              </w:rPr>
              <w:t>6</w:t>
            </w:r>
          </w:p>
        </w:tc>
        <w:tc>
          <w:tcPr>
            <w:tcW w:w="8851" w:type="dxa"/>
          </w:tcPr>
          <w:p w14:paraId="53A10E4D" w14:textId="77777777" w:rsidR="00F96080" w:rsidRPr="00F96080" w:rsidRDefault="00F96080" w:rsidP="00F96080">
            <w:pPr>
              <w:jc w:val="both"/>
              <w:rPr>
                <w:sz w:val="26"/>
                <w:szCs w:val="26"/>
                <w:lang w:bidi="ar-SA"/>
              </w:rPr>
            </w:pPr>
            <w:r w:rsidRPr="00F96080">
              <w:rPr>
                <w:sz w:val="26"/>
                <w:szCs w:val="26"/>
                <w:lang w:bidi="ar-SA"/>
              </w:rPr>
              <w:t>Орфография и пунктуация</w:t>
            </w:r>
          </w:p>
        </w:tc>
      </w:tr>
      <w:tr w:rsidR="00F96080" w:rsidRPr="00F96080" w14:paraId="1EE8AA6F" w14:textId="77777777" w:rsidTr="00F96080">
        <w:tc>
          <w:tcPr>
            <w:tcW w:w="1701" w:type="dxa"/>
          </w:tcPr>
          <w:p w14:paraId="146453A9" w14:textId="77777777" w:rsidR="00F96080" w:rsidRPr="00F96080" w:rsidRDefault="00F96080" w:rsidP="00F96080">
            <w:pPr>
              <w:jc w:val="center"/>
              <w:rPr>
                <w:sz w:val="26"/>
                <w:szCs w:val="26"/>
                <w:lang w:bidi="ar-SA"/>
              </w:rPr>
            </w:pPr>
            <w:r w:rsidRPr="00F96080">
              <w:rPr>
                <w:sz w:val="26"/>
                <w:szCs w:val="26"/>
                <w:lang w:bidi="ar-SA"/>
              </w:rPr>
              <w:t>6.1</w:t>
            </w:r>
          </w:p>
        </w:tc>
        <w:tc>
          <w:tcPr>
            <w:tcW w:w="8851" w:type="dxa"/>
          </w:tcPr>
          <w:p w14:paraId="67EA3463" w14:textId="77777777" w:rsidR="00F96080" w:rsidRPr="00F96080" w:rsidRDefault="00F96080" w:rsidP="00F96080">
            <w:pPr>
              <w:jc w:val="both"/>
              <w:rPr>
                <w:sz w:val="26"/>
                <w:szCs w:val="26"/>
                <w:lang w:bidi="ar-SA"/>
              </w:rPr>
            </w:pPr>
            <w:r w:rsidRPr="00F96080">
              <w:rPr>
                <w:sz w:val="26"/>
                <w:szCs w:val="26"/>
                <w:lang w:bidi="ar-SA"/>
              </w:rPr>
              <w:t>Применять изученные правила правописания, в том числе: знаки препинания в предложениях с однородными членами, соединенными союзами и, а, но и без союзов</w:t>
            </w:r>
          </w:p>
        </w:tc>
      </w:tr>
      <w:tr w:rsidR="00F96080" w:rsidRPr="00F96080" w14:paraId="0301ABDD" w14:textId="77777777" w:rsidTr="00F96080">
        <w:tc>
          <w:tcPr>
            <w:tcW w:w="1701" w:type="dxa"/>
          </w:tcPr>
          <w:p w14:paraId="5EDF3073" w14:textId="77777777" w:rsidR="00F96080" w:rsidRPr="00F96080" w:rsidRDefault="00F96080" w:rsidP="00F96080">
            <w:pPr>
              <w:jc w:val="center"/>
              <w:rPr>
                <w:sz w:val="26"/>
                <w:szCs w:val="26"/>
                <w:lang w:bidi="ar-SA"/>
              </w:rPr>
            </w:pPr>
            <w:r w:rsidRPr="00F96080">
              <w:rPr>
                <w:sz w:val="26"/>
                <w:szCs w:val="26"/>
                <w:lang w:bidi="ar-SA"/>
              </w:rPr>
              <w:t>6.2</w:t>
            </w:r>
          </w:p>
        </w:tc>
        <w:tc>
          <w:tcPr>
            <w:tcW w:w="8851" w:type="dxa"/>
          </w:tcPr>
          <w:p w14:paraId="33529A99" w14:textId="77777777" w:rsidR="00F96080" w:rsidRPr="00F96080" w:rsidRDefault="00F96080" w:rsidP="00F96080">
            <w:pPr>
              <w:jc w:val="both"/>
              <w:rPr>
                <w:sz w:val="26"/>
                <w:szCs w:val="26"/>
                <w:lang w:bidi="ar-SA"/>
              </w:rPr>
            </w:pPr>
            <w:r w:rsidRPr="00F96080">
              <w:rPr>
                <w:sz w:val="26"/>
                <w:szCs w:val="26"/>
                <w:lang w:bidi="ar-SA"/>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w:t>
            </w:r>
          </w:p>
        </w:tc>
      </w:tr>
      <w:tr w:rsidR="00F96080" w:rsidRPr="00F96080" w14:paraId="4D219D16" w14:textId="77777777" w:rsidTr="00F96080">
        <w:tc>
          <w:tcPr>
            <w:tcW w:w="1701" w:type="dxa"/>
          </w:tcPr>
          <w:p w14:paraId="722AED50" w14:textId="77777777" w:rsidR="00F96080" w:rsidRPr="00F96080" w:rsidRDefault="00F96080" w:rsidP="00F96080">
            <w:pPr>
              <w:jc w:val="center"/>
              <w:rPr>
                <w:sz w:val="26"/>
                <w:szCs w:val="26"/>
                <w:lang w:bidi="ar-SA"/>
              </w:rPr>
            </w:pPr>
            <w:r w:rsidRPr="00F96080">
              <w:rPr>
                <w:sz w:val="26"/>
                <w:szCs w:val="26"/>
                <w:lang w:bidi="ar-SA"/>
              </w:rPr>
              <w:t>6.3</w:t>
            </w:r>
          </w:p>
        </w:tc>
        <w:tc>
          <w:tcPr>
            <w:tcW w:w="8851" w:type="dxa"/>
          </w:tcPr>
          <w:p w14:paraId="73DF0076" w14:textId="77777777" w:rsidR="00F96080" w:rsidRPr="00F96080" w:rsidRDefault="00F96080" w:rsidP="00F96080">
            <w:pPr>
              <w:jc w:val="both"/>
              <w:rPr>
                <w:sz w:val="26"/>
                <w:szCs w:val="26"/>
                <w:lang w:bidi="ar-SA"/>
              </w:rPr>
            </w:pPr>
            <w:r w:rsidRPr="00F96080">
              <w:rPr>
                <w:sz w:val="26"/>
                <w:szCs w:val="26"/>
                <w:lang w:bidi="ar-SA"/>
              </w:rPr>
              <w:t>Находить место орфограммы в слове и между словами на изученные правила</w:t>
            </w:r>
          </w:p>
        </w:tc>
      </w:tr>
      <w:tr w:rsidR="00F96080" w:rsidRPr="00F96080" w14:paraId="232CF02E" w14:textId="77777777" w:rsidTr="00F96080">
        <w:tc>
          <w:tcPr>
            <w:tcW w:w="1701" w:type="dxa"/>
          </w:tcPr>
          <w:p w14:paraId="1D943654" w14:textId="77777777" w:rsidR="00F96080" w:rsidRPr="00F96080" w:rsidRDefault="00F96080" w:rsidP="00F96080">
            <w:pPr>
              <w:jc w:val="center"/>
              <w:rPr>
                <w:sz w:val="26"/>
                <w:szCs w:val="26"/>
                <w:lang w:bidi="ar-SA"/>
              </w:rPr>
            </w:pPr>
            <w:r w:rsidRPr="00F96080">
              <w:rPr>
                <w:sz w:val="26"/>
                <w:szCs w:val="26"/>
                <w:lang w:bidi="ar-SA"/>
              </w:rPr>
              <w:t>6.4</w:t>
            </w:r>
          </w:p>
        </w:tc>
        <w:tc>
          <w:tcPr>
            <w:tcW w:w="8851" w:type="dxa"/>
          </w:tcPr>
          <w:p w14:paraId="59F4E61E" w14:textId="77777777" w:rsidR="00F96080" w:rsidRPr="00F96080" w:rsidRDefault="00F96080" w:rsidP="00F96080">
            <w:pPr>
              <w:jc w:val="both"/>
              <w:rPr>
                <w:sz w:val="26"/>
                <w:szCs w:val="26"/>
                <w:lang w:bidi="ar-SA"/>
              </w:rPr>
            </w:pPr>
            <w:r w:rsidRPr="00F96080">
              <w:rPr>
                <w:sz w:val="26"/>
                <w:szCs w:val="26"/>
                <w:lang w:bidi="ar-SA"/>
              </w:rPr>
              <w:t>Правильно списывать тексты объемом не более 85 слов</w:t>
            </w:r>
          </w:p>
        </w:tc>
      </w:tr>
      <w:tr w:rsidR="00F96080" w:rsidRPr="00F96080" w14:paraId="43A7DED7" w14:textId="77777777" w:rsidTr="00F96080">
        <w:tc>
          <w:tcPr>
            <w:tcW w:w="1701" w:type="dxa"/>
          </w:tcPr>
          <w:p w14:paraId="0E06E20A" w14:textId="77777777" w:rsidR="00F96080" w:rsidRPr="00F96080" w:rsidRDefault="00F96080" w:rsidP="00F96080">
            <w:pPr>
              <w:jc w:val="center"/>
              <w:rPr>
                <w:sz w:val="26"/>
                <w:szCs w:val="26"/>
                <w:lang w:bidi="ar-SA"/>
              </w:rPr>
            </w:pPr>
            <w:r w:rsidRPr="00F96080">
              <w:rPr>
                <w:sz w:val="26"/>
                <w:szCs w:val="26"/>
                <w:lang w:bidi="ar-SA"/>
              </w:rPr>
              <w:lastRenderedPageBreak/>
              <w:t>6.5</w:t>
            </w:r>
          </w:p>
        </w:tc>
        <w:tc>
          <w:tcPr>
            <w:tcW w:w="8851" w:type="dxa"/>
          </w:tcPr>
          <w:p w14:paraId="391A5E7E" w14:textId="77777777" w:rsidR="00F96080" w:rsidRPr="00F96080" w:rsidRDefault="00F96080" w:rsidP="00F96080">
            <w:pPr>
              <w:jc w:val="both"/>
              <w:rPr>
                <w:sz w:val="26"/>
                <w:szCs w:val="26"/>
                <w:lang w:bidi="ar-SA"/>
              </w:rPr>
            </w:pPr>
            <w:r w:rsidRPr="00F96080">
              <w:rPr>
                <w:sz w:val="26"/>
                <w:szCs w:val="26"/>
                <w:lang w:bidi="ar-SA"/>
              </w:rPr>
              <w:t>Писать под диктовку тексты объемом не более 80 слов с учетом изученных правил правописания</w:t>
            </w:r>
          </w:p>
        </w:tc>
      </w:tr>
      <w:tr w:rsidR="00F96080" w:rsidRPr="00F96080" w14:paraId="2716B42B" w14:textId="77777777" w:rsidTr="00F96080">
        <w:tc>
          <w:tcPr>
            <w:tcW w:w="1701" w:type="dxa"/>
          </w:tcPr>
          <w:p w14:paraId="1A1CBA7F" w14:textId="77777777" w:rsidR="00F96080" w:rsidRPr="00F96080" w:rsidRDefault="00F96080" w:rsidP="00F96080">
            <w:pPr>
              <w:jc w:val="center"/>
              <w:rPr>
                <w:sz w:val="26"/>
                <w:szCs w:val="26"/>
                <w:lang w:bidi="ar-SA"/>
              </w:rPr>
            </w:pPr>
            <w:r w:rsidRPr="00F96080">
              <w:rPr>
                <w:sz w:val="26"/>
                <w:szCs w:val="26"/>
                <w:lang w:bidi="ar-SA"/>
              </w:rPr>
              <w:t>6.6</w:t>
            </w:r>
          </w:p>
        </w:tc>
        <w:tc>
          <w:tcPr>
            <w:tcW w:w="8851" w:type="dxa"/>
          </w:tcPr>
          <w:p w14:paraId="5B2B4C30" w14:textId="77777777" w:rsidR="00F96080" w:rsidRPr="00F96080" w:rsidRDefault="00F96080" w:rsidP="00F96080">
            <w:pPr>
              <w:jc w:val="both"/>
              <w:rPr>
                <w:sz w:val="26"/>
                <w:szCs w:val="26"/>
                <w:lang w:bidi="ar-SA"/>
              </w:rPr>
            </w:pPr>
            <w:r w:rsidRPr="00F96080">
              <w:rPr>
                <w:sz w:val="26"/>
                <w:szCs w:val="26"/>
                <w:lang w:bidi="ar-SA"/>
              </w:rPr>
              <w:t>Находить и исправлять орфографические и пунктуационные ошибки на изученные правила, описки</w:t>
            </w:r>
          </w:p>
        </w:tc>
      </w:tr>
      <w:tr w:rsidR="00F96080" w:rsidRPr="00F96080" w14:paraId="3718DADD" w14:textId="77777777" w:rsidTr="00F96080">
        <w:tc>
          <w:tcPr>
            <w:tcW w:w="1701" w:type="dxa"/>
          </w:tcPr>
          <w:p w14:paraId="2D0A8A39" w14:textId="77777777" w:rsidR="00F96080" w:rsidRPr="00F96080" w:rsidRDefault="00F96080" w:rsidP="00F96080">
            <w:pPr>
              <w:jc w:val="center"/>
              <w:rPr>
                <w:sz w:val="26"/>
                <w:szCs w:val="26"/>
                <w:lang w:bidi="ar-SA"/>
              </w:rPr>
            </w:pPr>
            <w:r w:rsidRPr="00F96080">
              <w:rPr>
                <w:sz w:val="26"/>
                <w:szCs w:val="26"/>
                <w:lang w:bidi="ar-SA"/>
              </w:rPr>
              <w:t>7</w:t>
            </w:r>
          </w:p>
        </w:tc>
        <w:tc>
          <w:tcPr>
            <w:tcW w:w="8851" w:type="dxa"/>
          </w:tcPr>
          <w:p w14:paraId="086573D1" w14:textId="77777777" w:rsidR="00F96080" w:rsidRPr="00F96080" w:rsidRDefault="00F96080" w:rsidP="00F96080">
            <w:pPr>
              <w:jc w:val="both"/>
              <w:rPr>
                <w:sz w:val="26"/>
                <w:szCs w:val="26"/>
                <w:lang w:bidi="ar-SA"/>
              </w:rPr>
            </w:pPr>
            <w:r w:rsidRPr="00F96080">
              <w:rPr>
                <w:sz w:val="26"/>
                <w:szCs w:val="26"/>
                <w:lang w:bidi="ar-SA"/>
              </w:rPr>
              <w:t>Развитие речи</w:t>
            </w:r>
          </w:p>
        </w:tc>
      </w:tr>
      <w:tr w:rsidR="00F96080" w:rsidRPr="00F96080" w14:paraId="12C728C0" w14:textId="77777777" w:rsidTr="00F96080">
        <w:tc>
          <w:tcPr>
            <w:tcW w:w="1701" w:type="dxa"/>
          </w:tcPr>
          <w:p w14:paraId="4F912421" w14:textId="77777777" w:rsidR="00F96080" w:rsidRPr="00F96080" w:rsidRDefault="00F96080" w:rsidP="00F96080">
            <w:pPr>
              <w:jc w:val="center"/>
              <w:rPr>
                <w:sz w:val="26"/>
                <w:szCs w:val="26"/>
                <w:lang w:bidi="ar-SA"/>
              </w:rPr>
            </w:pPr>
            <w:r w:rsidRPr="00F96080">
              <w:rPr>
                <w:sz w:val="26"/>
                <w:szCs w:val="26"/>
                <w:lang w:bidi="ar-SA"/>
              </w:rPr>
              <w:t>7.1</w:t>
            </w:r>
          </w:p>
        </w:tc>
        <w:tc>
          <w:tcPr>
            <w:tcW w:w="8851" w:type="dxa"/>
          </w:tcPr>
          <w:p w14:paraId="0E23E9A5" w14:textId="77777777" w:rsidR="00F96080" w:rsidRPr="00F96080" w:rsidRDefault="00F96080" w:rsidP="00F96080">
            <w:pPr>
              <w:jc w:val="both"/>
              <w:rPr>
                <w:sz w:val="26"/>
                <w:szCs w:val="26"/>
                <w:lang w:bidi="ar-SA"/>
              </w:rPr>
            </w:pPr>
            <w:r w:rsidRPr="00F96080">
              <w:rPr>
                <w:sz w:val="26"/>
                <w:szCs w:val="26"/>
                <w:lang w:bidi="ar-SA"/>
              </w:rPr>
              <w:t>Осознавать ситуацию общения (с какой целью, с кем, где происходит общение); выбирать адекватные языковые средства в ситуации общения</w:t>
            </w:r>
          </w:p>
        </w:tc>
      </w:tr>
      <w:tr w:rsidR="00F96080" w:rsidRPr="00F96080" w14:paraId="437A8C30" w14:textId="77777777" w:rsidTr="00F96080">
        <w:tc>
          <w:tcPr>
            <w:tcW w:w="1701" w:type="dxa"/>
          </w:tcPr>
          <w:p w14:paraId="7D72FE00" w14:textId="77777777" w:rsidR="00F96080" w:rsidRPr="00F96080" w:rsidRDefault="00F96080" w:rsidP="00F96080">
            <w:pPr>
              <w:jc w:val="center"/>
              <w:rPr>
                <w:sz w:val="26"/>
                <w:szCs w:val="26"/>
                <w:lang w:bidi="ar-SA"/>
              </w:rPr>
            </w:pPr>
            <w:r w:rsidRPr="00F96080">
              <w:rPr>
                <w:sz w:val="26"/>
                <w:szCs w:val="26"/>
                <w:lang w:bidi="ar-SA"/>
              </w:rPr>
              <w:t>7.2</w:t>
            </w:r>
          </w:p>
        </w:tc>
        <w:tc>
          <w:tcPr>
            <w:tcW w:w="8851" w:type="dxa"/>
          </w:tcPr>
          <w:p w14:paraId="3F87454E" w14:textId="77777777" w:rsidR="00F96080" w:rsidRPr="00F96080" w:rsidRDefault="00F96080" w:rsidP="00F96080">
            <w:pPr>
              <w:jc w:val="both"/>
              <w:rPr>
                <w:sz w:val="26"/>
                <w:szCs w:val="26"/>
                <w:lang w:bidi="ar-SA"/>
              </w:rPr>
            </w:pPr>
            <w:r w:rsidRPr="00F96080">
              <w:rPr>
                <w:sz w:val="26"/>
                <w:szCs w:val="26"/>
                <w:lang w:bidi="ar-SA"/>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F96080" w:rsidRPr="00F96080" w14:paraId="5F45C2ED" w14:textId="77777777" w:rsidTr="00F96080">
        <w:tc>
          <w:tcPr>
            <w:tcW w:w="1701" w:type="dxa"/>
          </w:tcPr>
          <w:p w14:paraId="4F60F8E2" w14:textId="77777777" w:rsidR="00F96080" w:rsidRPr="00F96080" w:rsidRDefault="00F96080" w:rsidP="00F96080">
            <w:pPr>
              <w:jc w:val="center"/>
              <w:rPr>
                <w:sz w:val="26"/>
                <w:szCs w:val="26"/>
                <w:lang w:bidi="ar-SA"/>
              </w:rPr>
            </w:pPr>
            <w:r w:rsidRPr="00F96080">
              <w:rPr>
                <w:sz w:val="26"/>
                <w:szCs w:val="26"/>
                <w:lang w:bidi="ar-SA"/>
              </w:rPr>
              <w:t>7.3</w:t>
            </w:r>
          </w:p>
        </w:tc>
        <w:tc>
          <w:tcPr>
            <w:tcW w:w="8851" w:type="dxa"/>
          </w:tcPr>
          <w:p w14:paraId="5638E212" w14:textId="77777777" w:rsidR="00F96080" w:rsidRPr="00F96080" w:rsidRDefault="00F96080" w:rsidP="00F96080">
            <w:pPr>
              <w:jc w:val="both"/>
              <w:rPr>
                <w:sz w:val="26"/>
                <w:szCs w:val="26"/>
                <w:lang w:bidi="ar-SA"/>
              </w:rPr>
            </w:pPr>
            <w:r w:rsidRPr="00F96080">
              <w:rPr>
                <w:sz w:val="26"/>
                <w:szCs w:val="26"/>
                <w:lang w:bidi="ar-SA"/>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F96080" w:rsidRPr="00F96080" w14:paraId="330BA0C0" w14:textId="77777777" w:rsidTr="00F96080">
        <w:tc>
          <w:tcPr>
            <w:tcW w:w="1701" w:type="dxa"/>
          </w:tcPr>
          <w:p w14:paraId="1253D7A4" w14:textId="77777777" w:rsidR="00F96080" w:rsidRPr="00F96080" w:rsidRDefault="00F96080" w:rsidP="00F96080">
            <w:pPr>
              <w:jc w:val="center"/>
              <w:rPr>
                <w:sz w:val="26"/>
                <w:szCs w:val="26"/>
                <w:lang w:bidi="ar-SA"/>
              </w:rPr>
            </w:pPr>
            <w:r w:rsidRPr="00F96080">
              <w:rPr>
                <w:sz w:val="26"/>
                <w:szCs w:val="26"/>
                <w:lang w:bidi="ar-SA"/>
              </w:rPr>
              <w:t>7.4</w:t>
            </w:r>
          </w:p>
        </w:tc>
        <w:tc>
          <w:tcPr>
            <w:tcW w:w="8851" w:type="dxa"/>
          </w:tcPr>
          <w:p w14:paraId="35846461" w14:textId="77777777" w:rsidR="00F96080" w:rsidRPr="00F96080" w:rsidRDefault="00F96080" w:rsidP="00F96080">
            <w:pPr>
              <w:jc w:val="both"/>
              <w:rPr>
                <w:sz w:val="26"/>
                <w:szCs w:val="26"/>
                <w:lang w:bidi="ar-SA"/>
              </w:rPr>
            </w:pPr>
            <w:r w:rsidRPr="00F96080">
              <w:rPr>
                <w:sz w:val="26"/>
                <w:szCs w:val="26"/>
                <w:lang w:bidi="ar-SA"/>
              </w:rPr>
              <w:t>Определять тему и основную мысль текста; самостоятельно озаглавливать текст с использованием темы или основной мысли</w:t>
            </w:r>
          </w:p>
        </w:tc>
      </w:tr>
      <w:tr w:rsidR="00F96080" w:rsidRPr="00F96080" w14:paraId="7B161290" w14:textId="77777777" w:rsidTr="00F96080">
        <w:tc>
          <w:tcPr>
            <w:tcW w:w="1701" w:type="dxa"/>
          </w:tcPr>
          <w:p w14:paraId="6022B27A" w14:textId="77777777" w:rsidR="00F96080" w:rsidRPr="00F96080" w:rsidRDefault="00F96080" w:rsidP="00F96080">
            <w:pPr>
              <w:jc w:val="center"/>
              <w:rPr>
                <w:sz w:val="26"/>
                <w:szCs w:val="26"/>
                <w:lang w:bidi="ar-SA"/>
              </w:rPr>
            </w:pPr>
            <w:r w:rsidRPr="00F96080">
              <w:rPr>
                <w:sz w:val="26"/>
                <w:szCs w:val="26"/>
                <w:lang w:bidi="ar-SA"/>
              </w:rPr>
              <w:t>7.5</w:t>
            </w:r>
          </w:p>
        </w:tc>
        <w:tc>
          <w:tcPr>
            <w:tcW w:w="8851" w:type="dxa"/>
          </w:tcPr>
          <w:p w14:paraId="2E25CC29" w14:textId="77777777" w:rsidR="00F96080" w:rsidRPr="00F96080" w:rsidRDefault="00F96080" w:rsidP="00F96080">
            <w:pPr>
              <w:jc w:val="both"/>
              <w:rPr>
                <w:sz w:val="26"/>
                <w:szCs w:val="26"/>
                <w:lang w:bidi="ar-SA"/>
              </w:rPr>
            </w:pPr>
            <w:r w:rsidRPr="00F96080">
              <w:rPr>
                <w:sz w:val="26"/>
                <w:szCs w:val="26"/>
                <w:lang w:bidi="ar-SA"/>
              </w:rPr>
              <w:t>Корректировать порядок предложений и частей текста</w:t>
            </w:r>
          </w:p>
        </w:tc>
      </w:tr>
      <w:tr w:rsidR="00F96080" w:rsidRPr="00F96080" w14:paraId="73F75B0A" w14:textId="77777777" w:rsidTr="00F96080">
        <w:tc>
          <w:tcPr>
            <w:tcW w:w="1701" w:type="dxa"/>
          </w:tcPr>
          <w:p w14:paraId="18D31E11" w14:textId="77777777" w:rsidR="00F96080" w:rsidRPr="00F96080" w:rsidRDefault="00F96080" w:rsidP="00F96080">
            <w:pPr>
              <w:jc w:val="center"/>
              <w:rPr>
                <w:sz w:val="26"/>
                <w:szCs w:val="26"/>
                <w:lang w:bidi="ar-SA"/>
              </w:rPr>
            </w:pPr>
            <w:r w:rsidRPr="00F96080">
              <w:rPr>
                <w:sz w:val="26"/>
                <w:szCs w:val="26"/>
                <w:lang w:bidi="ar-SA"/>
              </w:rPr>
              <w:t>7.6</w:t>
            </w:r>
          </w:p>
        </w:tc>
        <w:tc>
          <w:tcPr>
            <w:tcW w:w="8851" w:type="dxa"/>
          </w:tcPr>
          <w:p w14:paraId="76354079" w14:textId="77777777" w:rsidR="00F96080" w:rsidRPr="00F96080" w:rsidRDefault="00F96080" w:rsidP="00F96080">
            <w:pPr>
              <w:jc w:val="both"/>
              <w:rPr>
                <w:sz w:val="26"/>
                <w:szCs w:val="26"/>
                <w:lang w:bidi="ar-SA"/>
              </w:rPr>
            </w:pPr>
            <w:r w:rsidRPr="00F96080">
              <w:rPr>
                <w:sz w:val="26"/>
                <w:szCs w:val="26"/>
                <w:lang w:bidi="ar-SA"/>
              </w:rPr>
              <w:t>Составлять план к заданным текстам</w:t>
            </w:r>
          </w:p>
        </w:tc>
      </w:tr>
      <w:tr w:rsidR="00F96080" w:rsidRPr="00F96080" w14:paraId="792E4B15" w14:textId="77777777" w:rsidTr="00F96080">
        <w:tc>
          <w:tcPr>
            <w:tcW w:w="1701" w:type="dxa"/>
          </w:tcPr>
          <w:p w14:paraId="736C7CD9" w14:textId="77777777" w:rsidR="00F96080" w:rsidRPr="00F96080" w:rsidRDefault="00F96080" w:rsidP="00F96080">
            <w:pPr>
              <w:jc w:val="center"/>
              <w:rPr>
                <w:sz w:val="26"/>
                <w:szCs w:val="26"/>
                <w:lang w:bidi="ar-SA"/>
              </w:rPr>
            </w:pPr>
            <w:r w:rsidRPr="00F96080">
              <w:rPr>
                <w:sz w:val="26"/>
                <w:szCs w:val="26"/>
                <w:lang w:bidi="ar-SA"/>
              </w:rPr>
              <w:t>7.7</w:t>
            </w:r>
          </w:p>
        </w:tc>
        <w:tc>
          <w:tcPr>
            <w:tcW w:w="8851" w:type="dxa"/>
          </w:tcPr>
          <w:p w14:paraId="23FE9887" w14:textId="77777777" w:rsidR="00F96080" w:rsidRPr="00F96080" w:rsidRDefault="00F96080" w:rsidP="00F96080">
            <w:pPr>
              <w:jc w:val="both"/>
              <w:rPr>
                <w:sz w:val="26"/>
                <w:szCs w:val="26"/>
                <w:lang w:bidi="ar-SA"/>
              </w:rPr>
            </w:pPr>
            <w:r w:rsidRPr="00F96080">
              <w:rPr>
                <w:sz w:val="26"/>
                <w:szCs w:val="26"/>
                <w:lang w:bidi="ar-SA"/>
              </w:rPr>
              <w:t>Осуществлять подробный пересказ текста (устно и письменно)</w:t>
            </w:r>
          </w:p>
        </w:tc>
      </w:tr>
      <w:tr w:rsidR="00F96080" w:rsidRPr="00F96080" w14:paraId="074986E5" w14:textId="77777777" w:rsidTr="00F96080">
        <w:tc>
          <w:tcPr>
            <w:tcW w:w="1701" w:type="dxa"/>
          </w:tcPr>
          <w:p w14:paraId="00034EE2" w14:textId="77777777" w:rsidR="00F96080" w:rsidRPr="00F96080" w:rsidRDefault="00F96080" w:rsidP="00F96080">
            <w:pPr>
              <w:jc w:val="center"/>
              <w:rPr>
                <w:sz w:val="26"/>
                <w:szCs w:val="26"/>
                <w:lang w:bidi="ar-SA"/>
              </w:rPr>
            </w:pPr>
            <w:r w:rsidRPr="00F96080">
              <w:rPr>
                <w:sz w:val="26"/>
                <w:szCs w:val="26"/>
                <w:lang w:bidi="ar-SA"/>
              </w:rPr>
              <w:t>7.8</w:t>
            </w:r>
          </w:p>
        </w:tc>
        <w:tc>
          <w:tcPr>
            <w:tcW w:w="8851" w:type="dxa"/>
          </w:tcPr>
          <w:p w14:paraId="19F5D719" w14:textId="77777777" w:rsidR="00F96080" w:rsidRPr="00F96080" w:rsidRDefault="00F96080" w:rsidP="00F96080">
            <w:pPr>
              <w:jc w:val="both"/>
              <w:rPr>
                <w:sz w:val="26"/>
                <w:szCs w:val="26"/>
                <w:lang w:bidi="ar-SA"/>
              </w:rPr>
            </w:pPr>
            <w:r w:rsidRPr="00F96080">
              <w:rPr>
                <w:sz w:val="26"/>
                <w:szCs w:val="26"/>
                <w:lang w:bidi="ar-SA"/>
              </w:rPr>
              <w:t>Осуществлять выборочный пересказ текста (устно)</w:t>
            </w:r>
          </w:p>
        </w:tc>
      </w:tr>
      <w:tr w:rsidR="00F96080" w:rsidRPr="00F96080" w14:paraId="2649262D" w14:textId="77777777" w:rsidTr="00F96080">
        <w:tc>
          <w:tcPr>
            <w:tcW w:w="1701" w:type="dxa"/>
          </w:tcPr>
          <w:p w14:paraId="2AC8B1F5" w14:textId="77777777" w:rsidR="00F96080" w:rsidRPr="00F96080" w:rsidRDefault="00F96080" w:rsidP="00F96080">
            <w:pPr>
              <w:jc w:val="center"/>
              <w:rPr>
                <w:sz w:val="26"/>
                <w:szCs w:val="26"/>
                <w:lang w:bidi="ar-SA"/>
              </w:rPr>
            </w:pPr>
            <w:r w:rsidRPr="00F96080">
              <w:rPr>
                <w:sz w:val="26"/>
                <w:szCs w:val="26"/>
                <w:lang w:bidi="ar-SA"/>
              </w:rPr>
              <w:t>7.9</w:t>
            </w:r>
          </w:p>
        </w:tc>
        <w:tc>
          <w:tcPr>
            <w:tcW w:w="8851" w:type="dxa"/>
          </w:tcPr>
          <w:p w14:paraId="705FCD05" w14:textId="77777777" w:rsidR="00F96080" w:rsidRPr="00F96080" w:rsidRDefault="00F96080" w:rsidP="00F96080">
            <w:pPr>
              <w:jc w:val="both"/>
              <w:rPr>
                <w:sz w:val="26"/>
                <w:szCs w:val="26"/>
                <w:lang w:bidi="ar-SA"/>
              </w:rPr>
            </w:pPr>
            <w:r w:rsidRPr="00F96080">
              <w:rPr>
                <w:sz w:val="26"/>
                <w:szCs w:val="26"/>
                <w:lang w:bidi="ar-SA"/>
              </w:rPr>
              <w:t>Писать (после предварительной подготовки) сочинения по заданным темам</w:t>
            </w:r>
          </w:p>
        </w:tc>
      </w:tr>
      <w:tr w:rsidR="00F96080" w:rsidRPr="00F96080" w14:paraId="3EF0AAA6" w14:textId="77777777" w:rsidTr="00F96080">
        <w:tc>
          <w:tcPr>
            <w:tcW w:w="1701" w:type="dxa"/>
          </w:tcPr>
          <w:p w14:paraId="5F4A570D" w14:textId="77777777" w:rsidR="00F96080" w:rsidRPr="00F96080" w:rsidRDefault="00F96080" w:rsidP="00F96080">
            <w:pPr>
              <w:jc w:val="center"/>
              <w:rPr>
                <w:sz w:val="26"/>
                <w:szCs w:val="26"/>
                <w:lang w:bidi="ar-SA"/>
              </w:rPr>
            </w:pPr>
            <w:r w:rsidRPr="00F96080">
              <w:rPr>
                <w:sz w:val="26"/>
                <w:szCs w:val="26"/>
                <w:lang w:bidi="ar-SA"/>
              </w:rPr>
              <w:t>7.10</w:t>
            </w:r>
          </w:p>
        </w:tc>
        <w:tc>
          <w:tcPr>
            <w:tcW w:w="8851" w:type="dxa"/>
          </w:tcPr>
          <w:p w14:paraId="41FA6B3C" w14:textId="77777777" w:rsidR="00F96080" w:rsidRPr="00F96080" w:rsidRDefault="00F96080" w:rsidP="00F96080">
            <w:pPr>
              <w:jc w:val="both"/>
              <w:rPr>
                <w:sz w:val="26"/>
                <w:szCs w:val="26"/>
                <w:lang w:bidi="ar-SA"/>
              </w:rPr>
            </w:pPr>
            <w:r w:rsidRPr="00F96080">
              <w:rPr>
                <w:sz w:val="26"/>
                <w:szCs w:val="26"/>
                <w:lang w:bidi="ar-SA"/>
              </w:rPr>
              <w:t>Осуществлять в процессе изучающего чтения поиск информации</w:t>
            </w:r>
          </w:p>
        </w:tc>
      </w:tr>
      <w:tr w:rsidR="00F96080" w:rsidRPr="00F96080" w14:paraId="3C370457" w14:textId="77777777" w:rsidTr="00F96080">
        <w:tc>
          <w:tcPr>
            <w:tcW w:w="1701" w:type="dxa"/>
          </w:tcPr>
          <w:p w14:paraId="31CF7194" w14:textId="77777777" w:rsidR="00F96080" w:rsidRPr="00F96080" w:rsidRDefault="00F96080" w:rsidP="00F96080">
            <w:pPr>
              <w:jc w:val="center"/>
              <w:rPr>
                <w:sz w:val="26"/>
                <w:szCs w:val="26"/>
                <w:lang w:bidi="ar-SA"/>
              </w:rPr>
            </w:pPr>
            <w:r w:rsidRPr="00F96080">
              <w:rPr>
                <w:sz w:val="26"/>
                <w:szCs w:val="26"/>
                <w:lang w:bidi="ar-SA"/>
              </w:rPr>
              <w:t>7.11</w:t>
            </w:r>
          </w:p>
        </w:tc>
        <w:tc>
          <w:tcPr>
            <w:tcW w:w="8851" w:type="dxa"/>
          </w:tcPr>
          <w:p w14:paraId="7E451B58" w14:textId="77777777" w:rsidR="00F96080" w:rsidRPr="00F96080" w:rsidRDefault="00F96080" w:rsidP="00F96080">
            <w:pPr>
              <w:jc w:val="both"/>
              <w:rPr>
                <w:sz w:val="26"/>
                <w:szCs w:val="26"/>
                <w:lang w:bidi="ar-SA"/>
              </w:rPr>
            </w:pPr>
            <w:r w:rsidRPr="00F96080">
              <w:rPr>
                <w:sz w:val="26"/>
                <w:szCs w:val="26"/>
                <w:lang w:bidi="ar-SA"/>
              </w:rPr>
              <w:t>Формулировать устно и письменно простые выводы на основе прочитанной (услышанной) информации</w:t>
            </w:r>
          </w:p>
        </w:tc>
      </w:tr>
      <w:tr w:rsidR="00F96080" w:rsidRPr="00F96080" w14:paraId="3F703573" w14:textId="77777777" w:rsidTr="00F96080">
        <w:tc>
          <w:tcPr>
            <w:tcW w:w="1701" w:type="dxa"/>
          </w:tcPr>
          <w:p w14:paraId="25AE63BC" w14:textId="77777777" w:rsidR="00F96080" w:rsidRPr="00F96080" w:rsidRDefault="00F96080" w:rsidP="00F96080">
            <w:pPr>
              <w:jc w:val="center"/>
              <w:rPr>
                <w:sz w:val="26"/>
                <w:szCs w:val="26"/>
                <w:lang w:bidi="ar-SA"/>
              </w:rPr>
            </w:pPr>
            <w:r w:rsidRPr="00F96080">
              <w:rPr>
                <w:sz w:val="26"/>
                <w:szCs w:val="26"/>
                <w:lang w:bidi="ar-SA"/>
              </w:rPr>
              <w:t>7.12</w:t>
            </w:r>
          </w:p>
        </w:tc>
        <w:tc>
          <w:tcPr>
            <w:tcW w:w="8851" w:type="dxa"/>
          </w:tcPr>
          <w:p w14:paraId="2E34ECE1" w14:textId="77777777" w:rsidR="00F96080" w:rsidRPr="00F96080" w:rsidRDefault="00F96080" w:rsidP="00F96080">
            <w:pPr>
              <w:jc w:val="both"/>
              <w:rPr>
                <w:sz w:val="26"/>
                <w:szCs w:val="26"/>
                <w:lang w:bidi="ar-SA"/>
              </w:rPr>
            </w:pPr>
            <w:r w:rsidRPr="00F96080">
              <w:rPr>
                <w:sz w:val="26"/>
                <w:szCs w:val="26"/>
                <w:lang w:bidi="ar-SA"/>
              </w:rPr>
              <w:t>Интерпретировать и обобщать содержащуюся в тексте информацию</w:t>
            </w:r>
          </w:p>
        </w:tc>
      </w:tr>
      <w:tr w:rsidR="00F96080" w:rsidRPr="00F96080" w14:paraId="0AF97E34" w14:textId="77777777" w:rsidTr="00F96080">
        <w:tc>
          <w:tcPr>
            <w:tcW w:w="1701" w:type="dxa"/>
          </w:tcPr>
          <w:p w14:paraId="4EBF6214" w14:textId="77777777" w:rsidR="00F96080" w:rsidRPr="00F96080" w:rsidRDefault="00F96080" w:rsidP="00F96080">
            <w:pPr>
              <w:jc w:val="center"/>
              <w:rPr>
                <w:sz w:val="26"/>
                <w:szCs w:val="26"/>
                <w:lang w:bidi="ar-SA"/>
              </w:rPr>
            </w:pPr>
            <w:r w:rsidRPr="00F96080">
              <w:rPr>
                <w:sz w:val="26"/>
                <w:szCs w:val="26"/>
                <w:lang w:bidi="ar-SA"/>
              </w:rPr>
              <w:t>7.13</w:t>
            </w:r>
          </w:p>
        </w:tc>
        <w:tc>
          <w:tcPr>
            <w:tcW w:w="8851" w:type="dxa"/>
          </w:tcPr>
          <w:p w14:paraId="1F228949" w14:textId="77777777" w:rsidR="00F96080" w:rsidRPr="00F96080" w:rsidRDefault="00F96080" w:rsidP="00F96080">
            <w:pPr>
              <w:jc w:val="both"/>
              <w:rPr>
                <w:sz w:val="26"/>
                <w:szCs w:val="26"/>
                <w:lang w:bidi="ar-SA"/>
              </w:rPr>
            </w:pPr>
            <w:r w:rsidRPr="00F96080">
              <w:rPr>
                <w:sz w:val="26"/>
                <w:szCs w:val="26"/>
                <w:lang w:bidi="ar-SA"/>
              </w:rPr>
              <w:t>Осуществлять ознакомительное чтение в соответствии с поставленной задачей</w:t>
            </w:r>
          </w:p>
        </w:tc>
      </w:tr>
    </w:tbl>
    <w:p w14:paraId="206B4BB6" w14:textId="77777777" w:rsidR="00F96080" w:rsidRPr="00F96080" w:rsidRDefault="00F96080" w:rsidP="00F96080">
      <w:pPr>
        <w:jc w:val="both"/>
        <w:rPr>
          <w:sz w:val="26"/>
          <w:szCs w:val="26"/>
          <w:lang w:bidi="ar-SA"/>
        </w:rPr>
      </w:pPr>
    </w:p>
    <w:p w14:paraId="4A5FB54F" w14:textId="77777777" w:rsidR="00F96080" w:rsidRPr="00F96080" w:rsidRDefault="00F96080" w:rsidP="00F96080">
      <w:pPr>
        <w:jc w:val="center"/>
        <w:rPr>
          <w:sz w:val="26"/>
          <w:szCs w:val="26"/>
          <w:lang w:bidi="ar-SA"/>
        </w:rPr>
      </w:pPr>
      <w:r w:rsidRPr="00F96080">
        <w:rPr>
          <w:sz w:val="26"/>
          <w:szCs w:val="26"/>
          <w:lang w:bidi="ar-SA"/>
        </w:rPr>
        <w:t>Проверяемые элементы содержания (4 класс)</w:t>
      </w:r>
    </w:p>
    <w:p w14:paraId="54BB639A" w14:textId="77777777" w:rsidR="00F96080" w:rsidRPr="00F96080" w:rsidRDefault="00F96080" w:rsidP="00F96080">
      <w:pPr>
        <w:jc w:val="both"/>
        <w:rPr>
          <w:sz w:val="26"/>
          <w:szCs w:val="26"/>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333"/>
      </w:tblGrid>
      <w:tr w:rsidR="00F96080" w:rsidRPr="00F96080" w14:paraId="15D5FD95" w14:textId="77777777" w:rsidTr="00F96080">
        <w:tc>
          <w:tcPr>
            <w:tcW w:w="1077" w:type="dxa"/>
          </w:tcPr>
          <w:p w14:paraId="33E8E4DC" w14:textId="77777777" w:rsidR="00F96080" w:rsidRPr="00F96080" w:rsidRDefault="00F96080" w:rsidP="00F96080">
            <w:pPr>
              <w:jc w:val="center"/>
              <w:rPr>
                <w:sz w:val="26"/>
                <w:szCs w:val="26"/>
                <w:lang w:bidi="ar-SA"/>
              </w:rPr>
            </w:pPr>
            <w:r w:rsidRPr="00F96080">
              <w:rPr>
                <w:sz w:val="26"/>
                <w:szCs w:val="26"/>
                <w:lang w:bidi="ar-SA"/>
              </w:rPr>
              <w:t>Код</w:t>
            </w:r>
          </w:p>
        </w:tc>
        <w:tc>
          <w:tcPr>
            <w:tcW w:w="9333" w:type="dxa"/>
          </w:tcPr>
          <w:p w14:paraId="08A0A491" w14:textId="77777777" w:rsidR="00F96080" w:rsidRPr="00F96080" w:rsidRDefault="00F96080" w:rsidP="00F96080">
            <w:pPr>
              <w:jc w:val="center"/>
              <w:rPr>
                <w:sz w:val="26"/>
                <w:szCs w:val="26"/>
                <w:lang w:bidi="ar-SA"/>
              </w:rPr>
            </w:pPr>
            <w:r w:rsidRPr="00F96080">
              <w:rPr>
                <w:sz w:val="26"/>
                <w:szCs w:val="26"/>
                <w:lang w:bidi="ar-SA"/>
              </w:rPr>
              <w:t>Проверяемый элемент содержания</w:t>
            </w:r>
          </w:p>
        </w:tc>
      </w:tr>
      <w:tr w:rsidR="00F96080" w:rsidRPr="00F96080" w14:paraId="45FFA1FE" w14:textId="77777777" w:rsidTr="00F96080">
        <w:tc>
          <w:tcPr>
            <w:tcW w:w="1077" w:type="dxa"/>
          </w:tcPr>
          <w:p w14:paraId="4D6E0BBA" w14:textId="77777777" w:rsidR="00F96080" w:rsidRPr="00F96080" w:rsidRDefault="00F96080" w:rsidP="00F96080">
            <w:pPr>
              <w:jc w:val="center"/>
              <w:rPr>
                <w:sz w:val="26"/>
                <w:szCs w:val="26"/>
                <w:lang w:bidi="ar-SA"/>
              </w:rPr>
            </w:pPr>
            <w:r w:rsidRPr="00F96080">
              <w:rPr>
                <w:sz w:val="26"/>
                <w:szCs w:val="26"/>
                <w:lang w:bidi="ar-SA"/>
              </w:rPr>
              <w:t>1</w:t>
            </w:r>
          </w:p>
        </w:tc>
        <w:tc>
          <w:tcPr>
            <w:tcW w:w="9333" w:type="dxa"/>
          </w:tcPr>
          <w:p w14:paraId="11C4CD2B" w14:textId="77777777" w:rsidR="00F96080" w:rsidRPr="00F96080" w:rsidRDefault="00F96080" w:rsidP="00F96080">
            <w:pPr>
              <w:jc w:val="both"/>
              <w:rPr>
                <w:sz w:val="26"/>
                <w:szCs w:val="26"/>
                <w:lang w:bidi="ar-SA"/>
              </w:rPr>
            </w:pPr>
            <w:r w:rsidRPr="00F96080">
              <w:rPr>
                <w:sz w:val="26"/>
                <w:szCs w:val="26"/>
                <w:lang w:bidi="ar-SA"/>
              </w:rPr>
              <w:t>Фонетика. Графика. Орфоэпия</w:t>
            </w:r>
          </w:p>
        </w:tc>
      </w:tr>
      <w:tr w:rsidR="00F96080" w:rsidRPr="00F96080" w14:paraId="0DCA24B6" w14:textId="77777777" w:rsidTr="00F96080">
        <w:tc>
          <w:tcPr>
            <w:tcW w:w="1077" w:type="dxa"/>
          </w:tcPr>
          <w:p w14:paraId="7AF67007" w14:textId="77777777" w:rsidR="00F96080" w:rsidRPr="00F96080" w:rsidRDefault="00F96080" w:rsidP="00F96080">
            <w:pPr>
              <w:jc w:val="center"/>
              <w:rPr>
                <w:sz w:val="26"/>
                <w:szCs w:val="26"/>
                <w:lang w:bidi="ar-SA"/>
              </w:rPr>
            </w:pPr>
            <w:r w:rsidRPr="00F96080">
              <w:rPr>
                <w:sz w:val="26"/>
                <w:szCs w:val="26"/>
                <w:lang w:bidi="ar-SA"/>
              </w:rPr>
              <w:t>1.1</w:t>
            </w:r>
          </w:p>
        </w:tc>
        <w:tc>
          <w:tcPr>
            <w:tcW w:w="9333" w:type="dxa"/>
          </w:tcPr>
          <w:p w14:paraId="5B34A5D1" w14:textId="77777777" w:rsidR="00F96080" w:rsidRPr="00F96080" w:rsidRDefault="00F96080" w:rsidP="00F96080">
            <w:pPr>
              <w:jc w:val="both"/>
              <w:rPr>
                <w:sz w:val="26"/>
                <w:szCs w:val="26"/>
                <w:lang w:bidi="ar-SA"/>
              </w:rPr>
            </w:pPr>
            <w:r w:rsidRPr="00F96080">
              <w:rPr>
                <w:sz w:val="26"/>
                <w:szCs w:val="26"/>
                <w:lang w:bidi="ar-SA"/>
              </w:rPr>
              <w:t>Характеристика, сравнение, классификация звуков вне слова и в слове по заданным параметрам</w:t>
            </w:r>
          </w:p>
        </w:tc>
      </w:tr>
      <w:tr w:rsidR="00F96080" w:rsidRPr="00F96080" w14:paraId="44BE20EC" w14:textId="77777777" w:rsidTr="00F96080">
        <w:tc>
          <w:tcPr>
            <w:tcW w:w="1077" w:type="dxa"/>
          </w:tcPr>
          <w:p w14:paraId="1EEF0F2B" w14:textId="77777777" w:rsidR="00F96080" w:rsidRPr="00F96080" w:rsidRDefault="00F96080" w:rsidP="00F96080">
            <w:pPr>
              <w:jc w:val="center"/>
              <w:rPr>
                <w:sz w:val="26"/>
                <w:szCs w:val="26"/>
                <w:lang w:bidi="ar-SA"/>
              </w:rPr>
            </w:pPr>
            <w:r w:rsidRPr="00F96080">
              <w:rPr>
                <w:sz w:val="26"/>
                <w:szCs w:val="26"/>
                <w:lang w:bidi="ar-SA"/>
              </w:rPr>
              <w:t>1.2</w:t>
            </w:r>
          </w:p>
        </w:tc>
        <w:tc>
          <w:tcPr>
            <w:tcW w:w="9333" w:type="dxa"/>
          </w:tcPr>
          <w:p w14:paraId="5425AF2D" w14:textId="77777777" w:rsidR="00F96080" w:rsidRPr="00F96080" w:rsidRDefault="00F96080" w:rsidP="00F96080">
            <w:pPr>
              <w:jc w:val="both"/>
              <w:rPr>
                <w:sz w:val="26"/>
                <w:szCs w:val="26"/>
                <w:lang w:bidi="ar-SA"/>
              </w:rPr>
            </w:pPr>
            <w:r w:rsidRPr="00F96080">
              <w:rPr>
                <w:sz w:val="26"/>
                <w:szCs w:val="26"/>
                <w:lang w:bidi="ar-SA"/>
              </w:rPr>
              <w:t>Звуко-буквенный разбор слова (по отработанному алгоритму)</w:t>
            </w:r>
          </w:p>
        </w:tc>
      </w:tr>
      <w:tr w:rsidR="00F96080" w:rsidRPr="00F96080" w14:paraId="545AA7C2" w14:textId="77777777" w:rsidTr="00F96080">
        <w:tc>
          <w:tcPr>
            <w:tcW w:w="1077" w:type="dxa"/>
          </w:tcPr>
          <w:p w14:paraId="4D01D3D4" w14:textId="77777777" w:rsidR="00F96080" w:rsidRPr="00F96080" w:rsidRDefault="00F96080" w:rsidP="00F96080">
            <w:pPr>
              <w:jc w:val="center"/>
              <w:rPr>
                <w:sz w:val="26"/>
                <w:szCs w:val="26"/>
                <w:lang w:bidi="ar-SA"/>
              </w:rPr>
            </w:pPr>
            <w:r w:rsidRPr="00F96080">
              <w:rPr>
                <w:sz w:val="26"/>
                <w:szCs w:val="26"/>
                <w:lang w:bidi="ar-SA"/>
              </w:rPr>
              <w:t>1.3</w:t>
            </w:r>
          </w:p>
        </w:tc>
        <w:tc>
          <w:tcPr>
            <w:tcW w:w="9333" w:type="dxa"/>
          </w:tcPr>
          <w:p w14:paraId="5A283A8A" w14:textId="77777777" w:rsidR="00F96080" w:rsidRPr="00F96080" w:rsidRDefault="00F96080" w:rsidP="00F96080">
            <w:pPr>
              <w:jc w:val="both"/>
              <w:rPr>
                <w:sz w:val="26"/>
                <w:szCs w:val="26"/>
                <w:lang w:bidi="ar-SA"/>
              </w:rPr>
            </w:pPr>
            <w:r w:rsidRPr="00F96080">
              <w:rPr>
                <w:sz w:val="26"/>
                <w:szCs w:val="26"/>
                <w:lang w:bidi="ar-SA"/>
              </w:rPr>
              <w:t>Правильная интонация в процессе говорения и чтения</w:t>
            </w:r>
          </w:p>
        </w:tc>
      </w:tr>
      <w:tr w:rsidR="00F96080" w:rsidRPr="00F96080" w14:paraId="37516AC6" w14:textId="77777777" w:rsidTr="00F96080">
        <w:tc>
          <w:tcPr>
            <w:tcW w:w="1077" w:type="dxa"/>
          </w:tcPr>
          <w:p w14:paraId="34E29F55" w14:textId="77777777" w:rsidR="00F96080" w:rsidRPr="00F96080" w:rsidRDefault="00F96080" w:rsidP="00F96080">
            <w:pPr>
              <w:jc w:val="center"/>
              <w:rPr>
                <w:sz w:val="26"/>
                <w:szCs w:val="26"/>
                <w:lang w:bidi="ar-SA"/>
              </w:rPr>
            </w:pPr>
            <w:r w:rsidRPr="00F96080">
              <w:rPr>
                <w:sz w:val="26"/>
                <w:szCs w:val="26"/>
                <w:lang w:bidi="ar-SA"/>
              </w:rPr>
              <w:lastRenderedPageBreak/>
              <w:t>1.4</w:t>
            </w:r>
          </w:p>
        </w:tc>
        <w:tc>
          <w:tcPr>
            <w:tcW w:w="9333" w:type="dxa"/>
          </w:tcPr>
          <w:p w14:paraId="75076242" w14:textId="77777777" w:rsidR="00F96080" w:rsidRPr="00F96080" w:rsidRDefault="00F96080" w:rsidP="00F96080">
            <w:pPr>
              <w:jc w:val="both"/>
              <w:rPr>
                <w:sz w:val="26"/>
                <w:szCs w:val="26"/>
                <w:lang w:bidi="ar-SA"/>
              </w:rPr>
            </w:pPr>
            <w:r w:rsidRPr="00F96080">
              <w:rPr>
                <w:sz w:val="26"/>
                <w:szCs w:val="26"/>
                <w:lang w:bidi="ar-SA"/>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F96080" w:rsidRPr="00F96080" w14:paraId="670D7DFB" w14:textId="77777777" w:rsidTr="00F96080">
        <w:tc>
          <w:tcPr>
            <w:tcW w:w="1077" w:type="dxa"/>
          </w:tcPr>
          <w:p w14:paraId="4979FDE1" w14:textId="77777777" w:rsidR="00F96080" w:rsidRPr="00F96080" w:rsidRDefault="00F96080" w:rsidP="00F96080">
            <w:pPr>
              <w:jc w:val="center"/>
              <w:rPr>
                <w:sz w:val="26"/>
                <w:szCs w:val="26"/>
                <w:lang w:bidi="ar-SA"/>
              </w:rPr>
            </w:pPr>
            <w:r w:rsidRPr="00F96080">
              <w:rPr>
                <w:sz w:val="26"/>
                <w:szCs w:val="26"/>
                <w:lang w:bidi="ar-SA"/>
              </w:rPr>
              <w:t>1.5</w:t>
            </w:r>
          </w:p>
        </w:tc>
        <w:tc>
          <w:tcPr>
            <w:tcW w:w="9333" w:type="dxa"/>
          </w:tcPr>
          <w:p w14:paraId="680D734F" w14:textId="77777777" w:rsidR="00F96080" w:rsidRPr="00F96080" w:rsidRDefault="00F96080" w:rsidP="00F96080">
            <w:pPr>
              <w:jc w:val="both"/>
              <w:rPr>
                <w:sz w:val="26"/>
                <w:szCs w:val="26"/>
                <w:lang w:bidi="ar-SA"/>
              </w:rPr>
            </w:pPr>
            <w:r w:rsidRPr="00F96080">
              <w:rPr>
                <w:sz w:val="26"/>
                <w:szCs w:val="26"/>
                <w:lang w:bidi="ar-SA"/>
              </w:rPr>
              <w:t>Использование орфоэпических словарей русского языка при определении правильного произношения слов</w:t>
            </w:r>
          </w:p>
        </w:tc>
      </w:tr>
      <w:tr w:rsidR="00F96080" w:rsidRPr="00F96080" w14:paraId="793552BB" w14:textId="77777777" w:rsidTr="00F96080">
        <w:tc>
          <w:tcPr>
            <w:tcW w:w="1077" w:type="dxa"/>
          </w:tcPr>
          <w:p w14:paraId="0BA6EFB0" w14:textId="77777777" w:rsidR="00F96080" w:rsidRPr="00F96080" w:rsidRDefault="00F96080" w:rsidP="00F96080">
            <w:pPr>
              <w:jc w:val="center"/>
              <w:rPr>
                <w:sz w:val="26"/>
                <w:szCs w:val="26"/>
                <w:lang w:bidi="ar-SA"/>
              </w:rPr>
            </w:pPr>
            <w:r w:rsidRPr="00F96080">
              <w:rPr>
                <w:sz w:val="26"/>
                <w:szCs w:val="26"/>
                <w:lang w:bidi="ar-SA"/>
              </w:rPr>
              <w:t>2</w:t>
            </w:r>
          </w:p>
        </w:tc>
        <w:tc>
          <w:tcPr>
            <w:tcW w:w="9333" w:type="dxa"/>
          </w:tcPr>
          <w:p w14:paraId="1E45DCD3" w14:textId="77777777" w:rsidR="00F96080" w:rsidRPr="00F96080" w:rsidRDefault="00F96080" w:rsidP="00F96080">
            <w:pPr>
              <w:jc w:val="both"/>
              <w:rPr>
                <w:sz w:val="26"/>
                <w:szCs w:val="26"/>
                <w:lang w:bidi="ar-SA"/>
              </w:rPr>
            </w:pPr>
            <w:r w:rsidRPr="00F96080">
              <w:rPr>
                <w:sz w:val="26"/>
                <w:szCs w:val="26"/>
                <w:lang w:bidi="ar-SA"/>
              </w:rPr>
              <w:t>Лексика</w:t>
            </w:r>
          </w:p>
        </w:tc>
      </w:tr>
      <w:tr w:rsidR="00F96080" w:rsidRPr="00F96080" w14:paraId="18F141E1" w14:textId="77777777" w:rsidTr="00F96080">
        <w:tc>
          <w:tcPr>
            <w:tcW w:w="1077" w:type="dxa"/>
          </w:tcPr>
          <w:p w14:paraId="0DB3C619" w14:textId="77777777" w:rsidR="00F96080" w:rsidRPr="00F96080" w:rsidRDefault="00F96080" w:rsidP="00F96080">
            <w:pPr>
              <w:jc w:val="center"/>
              <w:rPr>
                <w:sz w:val="26"/>
                <w:szCs w:val="26"/>
                <w:lang w:bidi="ar-SA"/>
              </w:rPr>
            </w:pPr>
            <w:r w:rsidRPr="00F96080">
              <w:rPr>
                <w:sz w:val="26"/>
                <w:szCs w:val="26"/>
                <w:lang w:bidi="ar-SA"/>
              </w:rPr>
              <w:t>2.1</w:t>
            </w:r>
          </w:p>
        </w:tc>
        <w:tc>
          <w:tcPr>
            <w:tcW w:w="9333" w:type="dxa"/>
          </w:tcPr>
          <w:p w14:paraId="44C371CB" w14:textId="77777777" w:rsidR="00F96080" w:rsidRPr="00F96080" w:rsidRDefault="00F96080" w:rsidP="00F96080">
            <w:pPr>
              <w:jc w:val="both"/>
              <w:rPr>
                <w:sz w:val="26"/>
                <w:szCs w:val="26"/>
                <w:lang w:bidi="ar-SA"/>
              </w:rPr>
            </w:pPr>
            <w:r w:rsidRPr="00F96080">
              <w:rPr>
                <w:sz w:val="26"/>
                <w:szCs w:val="26"/>
                <w:lang w:bidi="ar-SA"/>
              </w:rPr>
              <w:t>Повторение и продолжение работы: наблюдение за использованием в речи синонимов, антонимов, устаревших слов (простые случаи)</w:t>
            </w:r>
          </w:p>
        </w:tc>
      </w:tr>
      <w:tr w:rsidR="00F96080" w:rsidRPr="00F96080" w14:paraId="15912B77" w14:textId="77777777" w:rsidTr="00F96080">
        <w:tc>
          <w:tcPr>
            <w:tcW w:w="1077" w:type="dxa"/>
          </w:tcPr>
          <w:p w14:paraId="7A791300" w14:textId="77777777" w:rsidR="00F96080" w:rsidRPr="00F96080" w:rsidRDefault="00F96080" w:rsidP="00F96080">
            <w:pPr>
              <w:jc w:val="center"/>
              <w:rPr>
                <w:sz w:val="26"/>
                <w:szCs w:val="26"/>
                <w:lang w:bidi="ar-SA"/>
              </w:rPr>
            </w:pPr>
            <w:r w:rsidRPr="00F96080">
              <w:rPr>
                <w:sz w:val="26"/>
                <w:szCs w:val="26"/>
                <w:lang w:bidi="ar-SA"/>
              </w:rPr>
              <w:t>2.2</w:t>
            </w:r>
          </w:p>
        </w:tc>
        <w:tc>
          <w:tcPr>
            <w:tcW w:w="9333" w:type="dxa"/>
          </w:tcPr>
          <w:p w14:paraId="11DAE508" w14:textId="77777777" w:rsidR="00F96080" w:rsidRPr="00F96080" w:rsidRDefault="00F96080" w:rsidP="00F96080">
            <w:pPr>
              <w:jc w:val="both"/>
              <w:rPr>
                <w:sz w:val="26"/>
                <w:szCs w:val="26"/>
                <w:lang w:bidi="ar-SA"/>
              </w:rPr>
            </w:pPr>
            <w:r w:rsidRPr="00F96080">
              <w:rPr>
                <w:sz w:val="26"/>
                <w:szCs w:val="26"/>
                <w:lang w:bidi="ar-SA"/>
              </w:rPr>
              <w:t>Наблюдение за использованием в речи фразеологизмов (простые случаи)</w:t>
            </w:r>
          </w:p>
        </w:tc>
      </w:tr>
      <w:tr w:rsidR="00F96080" w:rsidRPr="00F96080" w14:paraId="6DF136EE" w14:textId="77777777" w:rsidTr="00F96080">
        <w:tc>
          <w:tcPr>
            <w:tcW w:w="1077" w:type="dxa"/>
          </w:tcPr>
          <w:p w14:paraId="7D3D399C" w14:textId="77777777" w:rsidR="00F96080" w:rsidRPr="00F96080" w:rsidRDefault="00F96080" w:rsidP="00F96080">
            <w:pPr>
              <w:jc w:val="center"/>
              <w:rPr>
                <w:sz w:val="26"/>
                <w:szCs w:val="26"/>
                <w:lang w:bidi="ar-SA"/>
              </w:rPr>
            </w:pPr>
            <w:r w:rsidRPr="00F96080">
              <w:rPr>
                <w:sz w:val="26"/>
                <w:szCs w:val="26"/>
                <w:lang w:bidi="ar-SA"/>
              </w:rPr>
              <w:t>3</w:t>
            </w:r>
          </w:p>
        </w:tc>
        <w:tc>
          <w:tcPr>
            <w:tcW w:w="9333" w:type="dxa"/>
          </w:tcPr>
          <w:p w14:paraId="30D81D85" w14:textId="77777777" w:rsidR="00F96080" w:rsidRPr="00F96080" w:rsidRDefault="00F96080" w:rsidP="00F96080">
            <w:pPr>
              <w:jc w:val="both"/>
              <w:rPr>
                <w:sz w:val="26"/>
                <w:szCs w:val="26"/>
                <w:lang w:bidi="ar-SA"/>
              </w:rPr>
            </w:pPr>
            <w:r w:rsidRPr="00F96080">
              <w:rPr>
                <w:sz w:val="26"/>
                <w:szCs w:val="26"/>
                <w:lang w:bidi="ar-SA"/>
              </w:rPr>
              <w:t>Состав слова (морфемика)</w:t>
            </w:r>
          </w:p>
        </w:tc>
      </w:tr>
      <w:tr w:rsidR="00F96080" w:rsidRPr="00F96080" w14:paraId="44ED6A6A" w14:textId="77777777" w:rsidTr="00F96080">
        <w:tc>
          <w:tcPr>
            <w:tcW w:w="1077" w:type="dxa"/>
          </w:tcPr>
          <w:p w14:paraId="59D52A77" w14:textId="77777777" w:rsidR="00F96080" w:rsidRPr="00F96080" w:rsidRDefault="00F96080" w:rsidP="00F96080">
            <w:pPr>
              <w:jc w:val="center"/>
              <w:rPr>
                <w:sz w:val="26"/>
                <w:szCs w:val="26"/>
                <w:lang w:bidi="ar-SA"/>
              </w:rPr>
            </w:pPr>
            <w:r w:rsidRPr="00F96080">
              <w:rPr>
                <w:sz w:val="26"/>
                <w:szCs w:val="26"/>
                <w:lang w:bidi="ar-SA"/>
              </w:rPr>
              <w:t>3.1</w:t>
            </w:r>
          </w:p>
        </w:tc>
        <w:tc>
          <w:tcPr>
            <w:tcW w:w="9333" w:type="dxa"/>
          </w:tcPr>
          <w:p w14:paraId="61CB078C" w14:textId="77777777" w:rsidR="00F96080" w:rsidRPr="00F96080" w:rsidRDefault="00F96080" w:rsidP="00F96080">
            <w:pPr>
              <w:jc w:val="both"/>
              <w:rPr>
                <w:sz w:val="26"/>
                <w:szCs w:val="26"/>
                <w:lang w:bidi="ar-SA"/>
              </w:rPr>
            </w:pPr>
            <w:r w:rsidRPr="00F96080">
              <w:rPr>
                <w:sz w:val="26"/>
                <w:szCs w:val="26"/>
                <w:lang w:bidi="ar-SA"/>
              </w:rPr>
              <w:t>Состав изменяемых слов, выделение в словах с однозначно выделяемыми морфемами окончания, корня, приставки, суффикса (повторение изученного)</w:t>
            </w:r>
          </w:p>
        </w:tc>
      </w:tr>
      <w:tr w:rsidR="00F96080" w:rsidRPr="00F96080" w14:paraId="3DBDBF18" w14:textId="77777777" w:rsidTr="00F96080">
        <w:tc>
          <w:tcPr>
            <w:tcW w:w="1077" w:type="dxa"/>
          </w:tcPr>
          <w:p w14:paraId="63183534" w14:textId="77777777" w:rsidR="00F96080" w:rsidRPr="00F96080" w:rsidRDefault="00F96080" w:rsidP="00F96080">
            <w:pPr>
              <w:jc w:val="center"/>
              <w:rPr>
                <w:sz w:val="26"/>
                <w:szCs w:val="26"/>
                <w:lang w:bidi="ar-SA"/>
              </w:rPr>
            </w:pPr>
            <w:r w:rsidRPr="00F96080">
              <w:rPr>
                <w:sz w:val="26"/>
                <w:szCs w:val="26"/>
                <w:lang w:bidi="ar-SA"/>
              </w:rPr>
              <w:t>3.2</w:t>
            </w:r>
          </w:p>
        </w:tc>
        <w:tc>
          <w:tcPr>
            <w:tcW w:w="9333" w:type="dxa"/>
          </w:tcPr>
          <w:p w14:paraId="32BDFDC8" w14:textId="77777777" w:rsidR="00F96080" w:rsidRPr="00F96080" w:rsidRDefault="00F96080" w:rsidP="00F96080">
            <w:pPr>
              <w:jc w:val="both"/>
              <w:rPr>
                <w:sz w:val="26"/>
                <w:szCs w:val="26"/>
                <w:lang w:bidi="ar-SA"/>
              </w:rPr>
            </w:pPr>
            <w:r w:rsidRPr="00F96080">
              <w:rPr>
                <w:sz w:val="26"/>
                <w:szCs w:val="26"/>
                <w:lang w:bidi="ar-SA"/>
              </w:rPr>
              <w:t>Основа слова</w:t>
            </w:r>
          </w:p>
        </w:tc>
      </w:tr>
      <w:tr w:rsidR="00F96080" w:rsidRPr="00F96080" w14:paraId="615926D0" w14:textId="77777777" w:rsidTr="00F96080">
        <w:tc>
          <w:tcPr>
            <w:tcW w:w="1077" w:type="dxa"/>
          </w:tcPr>
          <w:p w14:paraId="3358C29A" w14:textId="77777777" w:rsidR="00F96080" w:rsidRPr="00F96080" w:rsidRDefault="00F96080" w:rsidP="00F96080">
            <w:pPr>
              <w:jc w:val="center"/>
              <w:rPr>
                <w:sz w:val="26"/>
                <w:szCs w:val="26"/>
                <w:lang w:bidi="ar-SA"/>
              </w:rPr>
            </w:pPr>
            <w:r w:rsidRPr="00F96080">
              <w:rPr>
                <w:sz w:val="26"/>
                <w:szCs w:val="26"/>
                <w:lang w:bidi="ar-SA"/>
              </w:rPr>
              <w:t>3.3</w:t>
            </w:r>
          </w:p>
        </w:tc>
        <w:tc>
          <w:tcPr>
            <w:tcW w:w="9333" w:type="dxa"/>
          </w:tcPr>
          <w:p w14:paraId="6F2E6157" w14:textId="77777777" w:rsidR="00F96080" w:rsidRPr="00F96080" w:rsidRDefault="00F96080" w:rsidP="00F96080">
            <w:pPr>
              <w:jc w:val="both"/>
              <w:rPr>
                <w:sz w:val="26"/>
                <w:szCs w:val="26"/>
                <w:lang w:bidi="ar-SA"/>
              </w:rPr>
            </w:pPr>
            <w:r w:rsidRPr="00F96080">
              <w:rPr>
                <w:sz w:val="26"/>
                <w:szCs w:val="26"/>
                <w:lang w:bidi="ar-SA"/>
              </w:rPr>
              <w:t>Состав неизменяемых слов (ознакомление)</w:t>
            </w:r>
          </w:p>
        </w:tc>
      </w:tr>
      <w:tr w:rsidR="00F96080" w:rsidRPr="00F96080" w14:paraId="0C908F11" w14:textId="77777777" w:rsidTr="00F96080">
        <w:tc>
          <w:tcPr>
            <w:tcW w:w="1077" w:type="dxa"/>
          </w:tcPr>
          <w:p w14:paraId="3432DC18" w14:textId="77777777" w:rsidR="00F96080" w:rsidRPr="00F96080" w:rsidRDefault="00F96080" w:rsidP="00F96080">
            <w:pPr>
              <w:jc w:val="center"/>
              <w:rPr>
                <w:sz w:val="26"/>
                <w:szCs w:val="26"/>
                <w:lang w:bidi="ar-SA"/>
              </w:rPr>
            </w:pPr>
            <w:r w:rsidRPr="00F96080">
              <w:rPr>
                <w:sz w:val="26"/>
                <w:szCs w:val="26"/>
                <w:lang w:bidi="ar-SA"/>
              </w:rPr>
              <w:t>3.4</w:t>
            </w:r>
          </w:p>
        </w:tc>
        <w:tc>
          <w:tcPr>
            <w:tcW w:w="9333" w:type="dxa"/>
          </w:tcPr>
          <w:p w14:paraId="1E325917" w14:textId="77777777" w:rsidR="00F96080" w:rsidRPr="00F96080" w:rsidRDefault="00F96080" w:rsidP="00F96080">
            <w:pPr>
              <w:jc w:val="both"/>
              <w:rPr>
                <w:sz w:val="26"/>
                <w:szCs w:val="26"/>
                <w:lang w:bidi="ar-SA"/>
              </w:rPr>
            </w:pPr>
            <w:r w:rsidRPr="00F96080">
              <w:rPr>
                <w:sz w:val="26"/>
                <w:szCs w:val="26"/>
                <w:lang w:bidi="ar-SA"/>
              </w:rPr>
              <w:t>Значение наиболее употребляемых суффиксов изученных частей речи (ознакомление)</w:t>
            </w:r>
          </w:p>
        </w:tc>
      </w:tr>
      <w:tr w:rsidR="00F96080" w:rsidRPr="00F96080" w14:paraId="2901A082" w14:textId="77777777" w:rsidTr="00F96080">
        <w:tc>
          <w:tcPr>
            <w:tcW w:w="1077" w:type="dxa"/>
          </w:tcPr>
          <w:p w14:paraId="20CD2C23" w14:textId="77777777" w:rsidR="00F96080" w:rsidRPr="00F96080" w:rsidRDefault="00F96080" w:rsidP="00F96080">
            <w:pPr>
              <w:jc w:val="center"/>
              <w:rPr>
                <w:sz w:val="26"/>
                <w:szCs w:val="26"/>
                <w:lang w:bidi="ar-SA"/>
              </w:rPr>
            </w:pPr>
            <w:r w:rsidRPr="00F96080">
              <w:rPr>
                <w:sz w:val="26"/>
                <w:szCs w:val="26"/>
                <w:lang w:bidi="ar-SA"/>
              </w:rPr>
              <w:t>4</w:t>
            </w:r>
          </w:p>
        </w:tc>
        <w:tc>
          <w:tcPr>
            <w:tcW w:w="9333" w:type="dxa"/>
          </w:tcPr>
          <w:p w14:paraId="7A22ED97" w14:textId="77777777" w:rsidR="00F96080" w:rsidRPr="00F96080" w:rsidRDefault="00F96080" w:rsidP="00F96080">
            <w:pPr>
              <w:jc w:val="both"/>
              <w:rPr>
                <w:sz w:val="26"/>
                <w:szCs w:val="26"/>
                <w:lang w:bidi="ar-SA"/>
              </w:rPr>
            </w:pPr>
            <w:r w:rsidRPr="00F96080">
              <w:rPr>
                <w:sz w:val="26"/>
                <w:szCs w:val="26"/>
                <w:lang w:bidi="ar-SA"/>
              </w:rPr>
              <w:t>Морфология</w:t>
            </w:r>
          </w:p>
        </w:tc>
      </w:tr>
      <w:tr w:rsidR="00F96080" w:rsidRPr="00F96080" w14:paraId="02D49489" w14:textId="77777777" w:rsidTr="00F96080">
        <w:tc>
          <w:tcPr>
            <w:tcW w:w="1077" w:type="dxa"/>
          </w:tcPr>
          <w:p w14:paraId="3E776F5F" w14:textId="77777777" w:rsidR="00F96080" w:rsidRPr="00F96080" w:rsidRDefault="00F96080" w:rsidP="00F96080">
            <w:pPr>
              <w:jc w:val="center"/>
              <w:rPr>
                <w:sz w:val="26"/>
                <w:szCs w:val="26"/>
                <w:lang w:bidi="ar-SA"/>
              </w:rPr>
            </w:pPr>
            <w:r w:rsidRPr="00F96080">
              <w:rPr>
                <w:sz w:val="26"/>
                <w:szCs w:val="26"/>
                <w:lang w:bidi="ar-SA"/>
              </w:rPr>
              <w:t>4.1</w:t>
            </w:r>
          </w:p>
        </w:tc>
        <w:tc>
          <w:tcPr>
            <w:tcW w:w="9333" w:type="dxa"/>
          </w:tcPr>
          <w:p w14:paraId="06F868AE" w14:textId="77777777" w:rsidR="00F96080" w:rsidRPr="00F96080" w:rsidRDefault="00F96080" w:rsidP="00F96080">
            <w:pPr>
              <w:jc w:val="both"/>
              <w:rPr>
                <w:sz w:val="26"/>
                <w:szCs w:val="26"/>
                <w:lang w:bidi="ar-SA"/>
              </w:rPr>
            </w:pPr>
            <w:r w:rsidRPr="00F96080">
              <w:rPr>
                <w:sz w:val="26"/>
                <w:szCs w:val="26"/>
                <w:lang w:bidi="ar-SA"/>
              </w:rPr>
              <w:t>Части речи самостоятельные и служебные</w:t>
            </w:r>
          </w:p>
        </w:tc>
      </w:tr>
      <w:tr w:rsidR="00F96080" w:rsidRPr="00F96080" w14:paraId="501E0BDB" w14:textId="77777777" w:rsidTr="00F96080">
        <w:tc>
          <w:tcPr>
            <w:tcW w:w="1077" w:type="dxa"/>
          </w:tcPr>
          <w:p w14:paraId="3052FD86" w14:textId="77777777" w:rsidR="00F96080" w:rsidRPr="00F96080" w:rsidRDefault="00F96080" w:rsidP="00F96080">
            <w:pPr>
              <w:jc w:val="center"/>
              <w:rPr>
                <w:sz w:val="26"/>
                <w:szCs w:val="26"/>
                <w:lang w:bidi="ar-SA"/>
              </w:rPr>
            </w:pPr>
            <w:r w:rsidRPr="00F96080">
              <w:rPr>
                <w:sz w:val="26"/>
                <w:szCs w:val="26"/>
                <w:lang w:bidi="ar-SA"/>
              </w:rPr>
              <w:t>4.2</w:t>
            </w:r>
          </w:p>
        </w:tc>
        <w:tc>
          <w:tcPr>
            <w:tcW w:w="9333" w:type="dxa"/>
          </w:tcPr>
          <w:p w14:paraId="7AD4C888" w14:textId="77777777" w:rsidR="00F96080" w:rsidRPr="00F96080" w:rsidRDefault="00F96080" w:rsidP="00F96080">
            <w:pPr>
              <w:jc w:val="both"/>
              <w:rPr>
                <w:sz w:val="26"/>
                <w:szCs w:val="26"/>
                <w:lang w:bidi="ar-SA"/>
              </w:rPr>
            </w:pPr>
            <w:r w:rsidRPr="00F96080">
              <w:rPr>
                <w:sz w:val="26"/>
                <w:szCs w:val="26"/>
                <w:lang w:bidi="ar-SA"/>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1-го, 2-го, 3-го склонений (повторение изученного)</w:t>
            </w:r>
          </w:p>
        </w:tc>
      </w:tr>
      <w:tr w:rsidR="00F96080" w:rsidRPr="00F96080" w14:paraId="6B111B9E" w14:textId="77777777" w:rsidTr="00F96080">
        <w:tc>
          <w:tcPr>
            <w:tcW w:w="1077" w:type="dxa"/>
          </w:tcPr>
          <w:p w14:paraId="2BB9B38A" w14:textId="77777777" w:rsidR="00F96080" w:rsidRPr="00F96080" w:rsidRDefault="00F96080" w:rsidP="00F96080">
            <w:pPr>
              <w:jc w:val="center"/>
              <w:rPr>
                <w:sz w:val="26"/>
                <w:szCs w:val="26"/>
                <w:lang w:bidi="ar-SA"/>
              </w:rPr>
            </w:pPr>
            <w:r w:rsidRPr="00F96080">
              <w:rPr>
                <w:sz w:val="26"/>
                <w:szCs w:val="26"/>
                <w:lang w:bidi="ar-SA"/>
              </w:rPr>
              <w:t>4.3</w:t>
            </w:r>
          </w:p>
        </w:tc>
        <w:tc>
          <w:tcPr>
            <w:tcW w:w="9333" w:type="dxa"/>
          </w:tcPr>
          <w:p w14:paraId="0E298CF4" w14:textId="77777777" w:rsidR="00F96080" w:rsidRPr="00F96080" w:rsidRDefault="00F96080" w:rsidP="00F96080">
            <w:pPr>
              <w:jc w:val="both"/>
              <w:rPr>
                <w:sz w:val="26"/>
                <w:szCs w:val="26"/>
                <w:lang w:bidi="ar-SA"/>
              </w:rPr>
            </w:pPr>
            <w:r w:rsidRPr="00F96080">
              <w:rPr>
                <w:sz w:val="26"/>
                <w:szCs w:val="26"/>
                <w:lang w:bidi="ar-SA"/>
              </w:rPr>
              <w:t>Несклоняемые имена существительные (ознакомление)</w:t>
            </w:r>
          </w:p>
        </w:tc>
      </w:tr>
      <w:tr w:rsidR="00F96080" w:rsidRPr="00F96080" w14:paraId="69773FC2" w14:textId="77777777" w:rsidTr="00F96080">
        <w:tc>
          <w:tcPr>
            <w:tcW w:w="1077" w:type="dxa"/>
          </w:tcPr>
          <w:p w14:paraId="0A5D7855" w14:textId="77777777" w:rsidR="00F96080" w:rsidRPr="00F96080" w:rsidRDefault="00F96080" w:rsidP="00F96080">
            <w:pPr>
              <w:jc w:val="center"/>
              <w:rPr>
                <w:sz w:val="26"/>
                <w:szCs w:val="26"/>
                <w:lang w:bidi="ar-SA"/>
              </w:rPr>
            </w:pPr>
            <w:r w:rsidRPr="00F96080">
              <w:rPr>
                <w:sz w:val="26"/>
                <w:szCs w:val="26"/>
                <w:lang w:bidi="ar-SA"/>
              </w:rPr>
              <w:t>4.4</w:t>
            </w:r>
          </w:p>
        </w:tc>
        <w:tc>
          <w:tcPr>
            <w:tcW w:w="9333" w:type="dxa"/>
          </w:tcPr>
          <w:p w14:paraId="3EDE1924" w14:textId="77777777" w:rsidR="00F96080" w:rsidRPr="00F96080" w:rsidRDefault="00F96080" w:rsidP="00F96080">
            <w:pPr>
              <w:jc w:val="both"/>
              <w:rPr>
                <w:sz w:val="26"/>
                <w:szCs w:val="26"/>
                <w:lang w:bidi="ar-SA"/>
              </w:rPr>
            </w:pPr>
            <w:r w:rsidRPr="00F96080">
              <w:rPr>
                <w:sz w:val="26"/>
                <w:szCs w:val="26"/>
                <w:lang w:bidi="ar-SA"/>
              </w:rPr>
              <w:t>Имя прилагательное. Зависимость формы имени прилагательного от формы имени существительного (повторение)</w:t>
            </w:r>
          </w:p>
        </w:tc>
      </w:tr>
      <w:tr w:rsidR="00F96080" w:rsidRPr="00F96080" w14:paraId="569230A5" w14:textId="77777777" w:rsidTr="00F96080">
        <w:tc>
          <w:tcPr>
            <w:tcW w:w="1077" w:type="dxa"/>
          </w:tcPr>
          <w:p w14:paraId="1ED5F2D5" w14:textId="77777777" w:rsidR="00F96080" w:rsidRPr="00F96080" w:rsidRDefault="00F96080" w:rsidP="00F96080">
            <w:pPr>
              <w:jc w:val="center"/>
              <w:rPr>
                <w:sz w:val="26"/>
                <w:szCs w:val="26"/>
                <w:lang w:bidi="ar-SA"/>
              </w:rPr>
            </w:pPr>
            <w:r w:rsidRPr="00F96080">
              <w:rPr>
                <w:sz w:val="26"/>
                <w:szCs w:val="26"/>
                <w:lang w:bidi="ar-SA"/>
              </w:rPr>
              <w:t>4.5</w:t>
            </w:r>
          </w:p>
        </w:tc>
        <w:tc>
          <w:tcPr>
            <w:tcW w:w="9333" w:type="dxa"/>
          </w:tcPr>
          <w:p w14:paraId="10D1AACD" w14:textId="77777777" w:rsidR="00F96080" w:rsidRPr="00F96080" w:rsidRDefault="00F96080" w:rsidP="00F96080">
            <w:pPr>
              <w:jc w:val="both"/>
              <w:rPr>
                <w:sz w:val="26"/>
                <w:szCs w:val="26"/>
                <w:lang w:bidi="ar-SA"/>
              </w:rPr>
            </w:pPr>
            <w:r w:rsidRPr="00F96080">
              <w:rPr>
                <w:sz w:val="26"/>
                <w:szCs w:val="26"/>
                <w:lang w:bidi="ar-SA"/>
              </w:rPr>
              <w:t>Склонение имен прилагательных во множественном числе</w:t>
            </w:r>
          </w:p>
        </w:tc>
      </w:tr>
      <w:tr w:rsidR="00F96080" w:rsidRPr="00F96080" w14:paraId="74F240A5" w14:textId="77777777" w:rsidTr="00F96080">
        <w:tc>
          <w:tcPr>
            <w:tcW w:w="1077" w:type="dxa"/>
          </w:tcPr>
          <w:p w14:paraId="4161104B" w14:textId="77777777" w:rsidR="00F96080" w:rsidRPr="00F96080" w:rsidRDefault="00F96080" w:rsidP="00F96080">
            <w:pPr>
              <w:jc w:val="center"/>
              <w:rPr>
                <w:sz w:val="26"/>
                <w:szCs w:val="26"/>
                <w:lang w:bidi="ar-SA"/>
              </w:rPr>
            </w:pPr>
            <w:r w:rsidRPr="00F96080">
              <w:rPr>
                <w:sz w:val="26"/>
                <w:szCs w:val="26"/>
                <w:lang w:bidi="ar-SA"/>
              </w:rPr>
              <w:t>4.6</w:t>
            </w:r>
          </w:p>
        </w:tc>
        <w:tc>
          <w:tcPr>
            <w:tcW w:w="9333" w:type="dxa"/>
          </w:tcPr>
          <w:p w14:paraId="43BAEBBB" w14:textId="77777777" w:rsidR="00F96080" w:rsidRPr="00F96080" w:rsidRDefault="00F96080" w:rsidP="00F96080">
            <w:pPr>
              <w:jc w:val="both"/>
              <w:rPr>
                <w:sz w:val="26"/>
                <w:szCs w:val="26"/>
                <w:lang w:bidi="ar-SA"/>
              </w:rPr>
            </w:pPr>
            <w:r w:rsidRPr="00F96080">
              <w:rPr>
                <w:sz w:val="26"/>
                <w:szCs w:val="26"/>
                <w:lang w:bidi="ar-SA"/>
              </w:rPr>
              <w:t>Местоимение. Личные местоимения (повторение)</w:t>
            </w:r>
          </w:p>
        </w:tc>
      </w:tr>
      <w:tr w:rsidR="00F96080" w:rsidRPr="00F96080" w14:paraId="379BDA68" w14:textId="77777777" w:rsidTr="00F96080">
        <w:tc>
          <w:tcPr>
            <w:tcW w:w="1077" w:type="dxa"/>
          </w:tcPr>
          <w:p w14:paraId="0CA6E05F" w14:textId="77777777" w:rsidR="00F96080" w:rsidRPr="00F96080" w:rsidRDefault="00F96080" w:rsidP="00F96080">
            <w:pPr>
              <w:jc w:val="center"/>
              <w:rPr>
                <w:sz w:val="26"/>
                <w:szCs w:val="26"/>
                <w:lang w:bidi="ar-SA"/>
              </w:rPr>
            </w:pPr>
            <w:r w:rsidRPr="00F96080">
              <w:rPr>
                <w:sz w:val="26"/>
                <w:szCs w:val="26"/>
                <w:lang w:bidi="ar-SA"/>
              </w:rPr>
              <w:t>4.7</w:t>
            </w:r>
          </w:p>
        </w:tc>
        <w:tc>
          <w:tcPr>
            <w:tcW w:w="9333" w:type="dxa"/>
          </w:tcPr>
          <w:p w14:paraId="78FA5BAC" w14:textId="77777777" w:rsidR="00F96080" w:rsidRPr="00F96080" w:rsidRDefault="00F96080" w:rsidP="00F96080">
            <w:pPr>
              <w:jc w:val="both"/>
              <w:rPr>
                <w:sz w:val="26"/>
                <w:szCs w:val="26"/>
                <w:lang w:bidi="ar-SA"/>
              </w:rPr>
            </w:pPr>
            <w:r w:rsidRPr="00F96080">
              <w:rPr>
                <w:sz w:val="26"/>
                <w:szCs w:val="26"/>
                <w:lang w:bidi="ar-SA"/>
              </w:rPr>
              <w:t>Личные местоимения 1-го и 3-го лица единственного и множественного числа</w:t>
            </w:r>
          </w:p>
        </w:tc>
      </w:tr>
      <w:tr w:rsidR="00F96080" w:rsidRPr="00F96080" w14:paraId="378E78BE" w14:textId="77777777" w:rsidTr="00F96080">
        <w:tc>
          <w:tcPr>
            <w:tcW w:w="1077" w:type="dxa"/>
          </w:tcPr>
          <w:p w14:paraId="7116AA9C" w14:textId="77777777" w:rsidR="00F96080" w:rsidRPr="00F96080" w:rsidRDefault="00F96080" w:rsidP="00F96080">
            <w:pPr>
              <w:jc w:val="center"/>
              <w:rPr>
                <w:sz w:val="26"/>
                <w:szCs w:val="26"/>
                <w:lang w:bidi="ar-SA"/>
              </w:rPr>
            </w:pPr>
            <w:r w:rsidRPr="00F96080">
              <w:rPr>
                <w:sz w:val="26"/>
                <w:szCs w:val="26"/>
                <w:lang w:bidi="ar-SA"/>
              </w:rPr>
              <w:t>4.8</w:t>
            </w:r>
          </w:p>
        </w:tc>
        <w:tc>
          <w:tcPr>
            <w:tcW w:w="9333" w:type="dxa"/>
          </w:tcPr>
          <w:p w14:paraId="0D9C12EB" w14:textId="77777777" w:rsidR="00F96080" w:rsidRPr="00F96080" w:rsidRDefault="00F96080" w:rsidP="00F96080">
            <w:pPr>
              <w:jc w:val="both"/>
              <w:rPr>
                <w:sz w:val="26"/>
                <w:szCs w:val="26"/>
                <w:lang w:bidi="ar-SA"/>
              </w:rPr>
            </w:pPr>
            <w:r w:rsidRPr="00F96080">
              <w:rPr>
                <w:sz w:val="26"/>
                <w:szCs w:val="26"/>
                <w:lang w:bidi="ar-SA"/>
              </w:rPr>
              <w:t>Склонение личных местоимений</w:t>
            </w:r>
          </w:p>
        </w:tc>
      </w:tr>
      <w:tr w:rsidR="00F96080" w:rsidRPr="00F96080" w14:paraId="5D9A5675" w14:textId="77777777" w:rsidTr="00F96080">
        <w:tc>
          <w:tcPr>
            <w:tcW w:w="1077" w:type="dxa"/>
          </w:tcPr>
          <w:p w14:paraId="6FBAF3C7" w14:textId="77777777" w:rsidR="00F96080" w:rsidRPr="00F96080" w:rsidRDefault="00F96080" w:rsidP="00F96080">
            <w:pPr>
              <w:jc w:val="center"/>
              <w:rPr>
                <w:sz w:val="26"/>
                <w:szCs w:val="26"/>
                <w:lang w:bidi="ar-SA"/>
              </w:rPr>
            </w:pPr>
            <w:r w:rsidRPr="00F96080">
              <w:rPr>
                <w:sz w:val="26"/>
                <w:szCs w:val="26"/>
                <w:lang w:bidi="ar-SA"/>
              </w:rPr>
              <w:t>4.9</w:t>
            </w:r>
          </w:p>
        </w:tc>
        <w:tc>
          <w:tcPr>
            <w:tcW w:w="9333" w:type="dxa"/>
          </w:tcPr>
          <w:p w14:paraId="72270291" w14:textId="77777777" w:rsidR="00F96080" w:rsidRPr="00F96080" w:rsidRDefault="00F96080" w:rsidP="00F96080">
            <w:pPr>
              <w:jc w:val="both"/>
              <w:rPr>
                <w:sz w:val="26"/>
                <w:szCs w:val="26"/>
                <w:lang w:bidi="ar-SA"/>
              </w:rPr>
            </w:pPr>
            <w:r w:rsidRPr="00F96080">
              <w:rPr>
                <w:sz w:val="26"/>
                <w:szCs w:val="26"/>
                <w:lang w:bidi="ar-SA"/>
              </w:rPr>
              <w:t>Глагол. Изменение глаголов по лицам и числам в настоящем и будущем времени (спряжение)</w:t>
            </w:r>
          </w:p>
        </w:tc>
      </w:tr>
      <w:tr w:rsidR="00F96080" w:rsidRPr="00F96080" w14:paraId="6A33838F" w14:textId="77777777" w:rsidTr="00F96080">
        <w:tc>
          <w:tcPr>
            <w:tcW w:w="1077" w:type="dxa"/>
          </w:tcPr>
          <w:p w14:paraId="04F3A1FF" w14:textId="77777777" w:rsidR="00F96080" w:rsidRPr="00F96080" w:rsidRDefault="00F96080" w:rsidP="00F96080">
            <w:pPr>
              <w:jc w:val="center"/>
              <w:rPr>
                <w:sz w:val="26"/>
                <w:szCs w:val="26"/>
                <w:lang w:bidi="ar-SA"/>
              </w:rPr>
            </w:pPr>
            <w:r w:rsidRPr="00F96080">
              <w:rPr>
                <w:sz w:val="26"/>
                <w:szCs w:val="26"/>
                <w:lang w:bidi="ar-SA"/>
              </w:rPr>
              <w:t>4.10</w:t>
            </w:r>
          </w:p>
        </w:tc>
        <w:tc>
          <w:tcPr>
            <w:tcW w:w="9333" w:type="dxa"/>
          </w:tcPr>
          <w:p w14:paraId="119A5ECC" w14:textId="77777777" w:rsidR="00F96080" w:rsidRPr="00F96080" w:rsidRDefault="00F96080" w:rsidP="00F96080">
            <w:pPr>
              <w:jc w:val="both"/>
              <w:rPr>
                <w:sz w:val="26"/>
                <w:szCs w:val="26"/>
                <w:lang w:bidi="ar-SA"/>
              </w:rPr>
            </w:pPr>
            <w:r w:rsidRPr="00F96080">
              <w:rPr>
                <w:sz w:val="26"/>
                <w:szCs w:val="26"/>
                <w:lang w:bidi="ar-SA"/>
              </w:rPr>
              <w:t>I и II спряжение глаголов. Способы определения I и II спряжения глаголов</w:t>
            </w:r>
          </w:p>
        </w:tc>
      </w:tr>
      <w:tr w:rsidR="00F96080" w:rsidRPr="00F96080" w14:paraId="6941C66A" w14:textId="77777777" w:rsidTr="00F96080">
        <w:tc>
          <w:tcPr>
            <w:tcW w:w="1077" w:type="dxa"/>
          </w:tcPr>
          <w:p w14:paraId="554B01C7" w14:textId="77777777" w:rsidR="00F96080" w:rsidRPr="00F96080" w:rsidRDefault="00F96080" w:rsidP="00F96080">
            <w:pPr>
              <w:jc w:val="center"/>
              <w:rPr>
                <w:sz w:val="26"/>
                <w:szCs w:val="26"/>
                <w:lang w:bidi="ar-SA"/>
              </w:rPr>
            </w:pPr>
            <w:r w:rsidRPr="00F96080">
              <w:rPr>
                <w:sz w:val="26"/>
                <w:szCs w:val="26"/>
                <w:lang w:bidi="ar-SA"/>
              </w:rPr>
              <w:t>4.11</w:t>
            </w:r>
          </w:p>
        </w:tc>
        <w:tc>
          <w:tcPr>
            <w:tcW w:w="9333" w:type="dxa"/>
          </w:tcPr>
          <w:p w14:paraId="399020A9" w14:textId="77777777" w:rsidR="00F96080" w:rsidRPr="00F96080" w:rsidRDefault="00F96080" w:rsidP="00F96080">
            <w:pPr>
              <w:jc w:val="both"/>
              <w:rPr>
                <w:sz w:val="26"/>
                <w:szCs w:val="26"/>
                <w:lang w:bidi="ar-SA"/>
              </w:rPr>
            </w:pPr>
            <w:r w:rsidRPr="00F96080">
              <w:rPr>
                <w:sz w:val="26"/>
                <w:szCs w:val="26"/>
                <w:lang w:bidi="ar-SA"/>
              </w:rPr>
              <w:t>Наречие (общее представление). Значение, вопросы, употребление в речи</w:t>
            </w:r>
          </w:p>
        </w:tc>
      </w:tr>
      <w:tr w:rsidR="00F96080" w:rsidRPr="00F96080" w14:paraId="19209B53" w14:textId="77777777" w:rsidTr="00F96080">
        <w:tc>
          <w:tcPr>
            <w:tcW w:w="1077" w:type="dxa"/>
          </w:tcPr>
          <w:p w14:paraId="1B65B43D" w14:textId="77777777" w:rsidR="00F96080" w:rsidRPr="00F96080" w:rsidRDefault="00F96080" w:rsidP="00F96080">
            <w:pPr>
              <w:jc w:val="center"/>
              <w:rPr>
                <w:sz w:val="26"/>
                <w:szCs w:val="26"/>
                <w:lang w:bidi="ar-SA"/>
              </w:rPr>
            </w:pPr>
            <w:r w:rsidRPr="00F96080">
              <w:rPr>
                <w:sz w:val="26"/>
                <w:szCs w:val="26"/>
                <w:lang w:bidi="ar-SA"/>
              </w:rPr>
              <w:lastRenderedPageBreak/>
              <w:t>4.12</w:t>
            </w:r>
          </w:p>
        </w:tc>
        <w:tc>
          <w:tcPr>
            <w:tcW w:w="9333" w:type="dxa"/>
          </w:tcPr>
          <w:p w14:paraId="27C058EF" w14:textId="77777777" w:rsidR="00F96080" w:rsidRPr="00F96080" w:rsidRDefault="00F96080" w:rsidP="00F96080">
            <w:pPr>
              <w:jc w:val="both"/>
              <w:rPr>
                <w:sz w:val="26"/>
                <w:szCs w:val="26"/>
                <w:lang w:bidi="ar-SA"/>
              </w:rPr>
            </w:pPr>
            <w:r w:rsidRPr="00F96080">
              <w:rPr>
                <w:sz w:val="26"/>
                <w:szCs w:val="26"/>
                <w:lang w:bidi="ar-SA"/>
              </w:rPr>
              <w:t>Предлог. Отличие предлогов от приставок (повторение)</w:t>
            </w:r>
          </w:p>
        </w:tc>
      </w:tr>
      <w:tr w:rsidR="00F96080" w:rsidRPr="00F96080" w14:paraId="19CC850D" w14:textId="77777777" w:rsidTr="00F96080">
        <w:tc>
          <w:tcPr>
            <w:tcW w:w="1077" w:type="dxa"/>
          </w:tcPr>
          <w:p w14:paraId="12F3721B" w14:textId="77777777" w:rsidR="00F96080" w:rsidRPr="00F96080" w:rsidRDefault="00F96080" w:rsidP="00F96080">
            <w:pPr>
              <w:jc w:val="center"/>
              <w:rPr>
                <w:sz w:val="26"/>
                <w:szCs w:val="26"/>
                <w:lang w:bidi="ar-SA"/>
              </w:rPr>
            </w:pPr>
            <w:r w:rsidRPr="00F96080">
              <w:rPr>
                <w:sz w:val="26"/>
                <w:szCs w:val="26"/>
                <w:lang w:bidi="ar-SA"/>
              </w:rPr>
              <w:t>4.13</w:t>
            </w:r>
          </w:p>
        </w:tc>
        <w:tc>
          <w:tcPr>
            <w:tcW w:w="9333" w:type="dxa"/>
          </w:tcPr>
          <w:p w14:paraId="206D3D11" w14:textId="77777777" w:rsidR="00F96080" w:rsidRPr="00F96080" w:rsidRDefault="00F96080" w:rsidP="00F96080">
            <w:pPr>
              <w:jc w:val="both"/>
              <w:rPr>
                <w:sz w:val="26"/>
                <w:szCs w:val="26"/>
                <w:lang w:bidi="ar-SA"/>
              </w:rPr>
            </w:pPr>
            <w:r w:rsidRPr="00F96080">
              <w:rPr>
                <w:sz w:val="26"/>
                <w:szCs w:val="26"/>
                <w:lang w:bidi="ar-SA"/>
              </w:rPr>
              <w:t>Союз; союзы и, а, но в простых и сложных предложениях</w:t>
            </w:r>
          </w:p>
        </w:tc>
      </w:tr>
      <w:tr w:rsidR="00F96080" w:rsidRPr="00F96080" w14:paraId="008D7BB7" w14:textId="77777777" w:rsidTr="00F96080">
        <w:tc>
          <w:tcPr>
            <w:tcW w:w="1077" w:type="dxa"/>
          </w:tcPr>
          <w:p w14:paraId="56190F53" w14:textId="77777777" w:rsidR="00F96080" w:rsidRPr="00F96080" w:rsidRDefault="00F96080" w:rsidP="00F96080">
            <w:pPr>
              <w:jc w:val="center"/>
              <w:rPr>
                <w:sz w:val="26"/>
                <w:szCs w:val="26"/>
                <w:lang w:bidi="ar-SA"/>
              </w:rPr>
            </w:pPr>
            <w:r w:rsidRPr="00F96080">
              <w:rPr>
                <w:sz w:val="26"/>
                <w:szCs w:val="26"/>
                <w:lang w:bidi="ar-SA"/>
              </w:rPr>
              <w:t>4.14</w:t>
            </w:r>
          </w:p>
        </w:tc>
        <w:tc>
          <w:tcPr>
            <w:tcW w:w="9333" w:type="dxa"/>
          </w:tcPr>
          <w:p w14:paraId="1A6DC78F" w14:textId="77777777" w:rsidR="00F96080" w:rsidRPr="00F96080" w:rsidRDefault="00F96080" w:rsidP="00F96080">
            <w:pPr>
              <w:jc w:val="both"/>
              <w:rPr>
                <w:sz w:val="26"/>
                <w:szCs w:val="26"/>
                <w:lang w:bidi="ar-SA"/>
              </w:rPr>
            </w:pPr>
            <w:r w:rsidRPr="00F96080">
              <w:rPr>
                <w:sz w:val="26"/>
                <w:szCs w:val="26"/>
                <w:lang w:bidi="ar-SA"/>
              </w:rPr>
              <w:t>Частица не, ее значение (повторение)</w:t>
            </w:r>
          </w:p>
        </w:tc>
      </w:tr>
      <w:tr w:rsidR="00F96080" w:rsidRPr="00F96080" w14:paraId="704C768E" w14:textId="77777777" w:rsidTr="00F96080">
        <w:tc>
          <w:tcPr>
            <w:tcW w:w="1077" w:type="dxa"/>
          </w:tcPr>
          <w:p w14:paraId="4ECFC8E3" w14:textId="77777777" w:rsidR="00F96080" w:rsidRPr="00F96080" w:rsidRDefault="00F96080" w:rsidP="00F96080">
            <w:pPr>
              <w:jc w:val="center"/>
              <w:rPr>
                <w:sz w:val="26"/>
                <w:szCs w:val="26"/>
                <w:lang w:bidi="ar-SA"/>
              </w:rPr>
            </w:pPr>
            <w:r w:rsidRPr="00F96080">
              <w:rPr>
                <w:sz w:val="26"/>
                <w:szCs w:val="26"/>
                <w:lang w:bidi="ar-SA"/>
              </w:rPr>
              <w:t>5</w:t>
            </w:r>
          </w:p>
        </w:tc>
        <w:tc>
          <w:tcPr>
            <w:tcW w:w="9333" w:type="dxa"/>
          </w:tcPr>
          <w:p w14:paraId="145A8928" w14:textId="77777777" w:rsidR="00F96080" w:rsidRPr="00F96080" w:rsidRDefault="00F96080" w:rsidP="00F96080">
            <w:pPr>
              <w:jc w:val="both"/>
              <w:rPr>
                <w:sz w:val="26"/>
                <w:szCs w:val="26"/>
                <w:lang w:bidi="ar-SA"/>
              </w:rPr>
            </w:pPr>
            <w:r w:rsidRPr="00F96080">
              <w:rPr>
                <w:sz w:val="26"/>
                <w:szCs w:val="26"/>
                <w:lang w:bidi="ar-SA"/>
              </w:rPr>
              <w:t>Синтаксис</w:t>
            </w:r>
          </w:p>
        </w:tc>
      </w:tr>
      <w:tr w:rsidR="00F96080" w:rsidRPr="00F96080" w14:paraId="5F813D6C" w14:textId="77777777" w:rsidTr="00F96080">
        <w:tc>
          <w:tcPr>
            <w:tcW w:w="1077" w:type="dxa"/>
          </w:tcPr>
          <w:p w14:paraId="406D1A2D" w14:textId="77777777" w:rsidR="00F96080" w:rsidRPr="00F96080" w:rsidRDefault="00F96080" w:rsidP="00F96080">
            <w:pPr>
              <w:jc w:val="center"/>
              <w:rPr>
                <w:sz w:val="26"/>
                <w:szCs w:val="26"/>
                <w:lang w:bidi="ar-SA"/>
              </w:rPr>
            </w:pPr>
            <w:r w:rsidRPr="00F96080">
              <w:rPr>
                <w:sz w:val="26"/>
                <w:szCs w:val="26"/>
                <w:lang w:bidi="ar-SA"/>
              </w:rPr>
              <w:t>5.1</w:t>
            </w:r>
          </w:p>
        </w:tc>
        <w:tc>
          <w:tcPr>
            <w:tcW w:w="9333" w:type="dxa"/>
          </w:tcPr>
          <w:p w14:paraId="3491FC1A" w14:textId="77777777" w:rsidR="00F96080" w:rsidRPr="00F96080" w:rsidRDefault="00F96080" w:rsidP="00F96080">
            <w:pPr>
              <w:jc w:val="both"/>
              <w:rPr>
                <w:sz w:val="26"/>
                <w:szCs w:val="26"/>
                <w:lang w:bidi="ar-SA"/>
              </w:rPr>
            </w:pPr>
            <w:r w:rsidRPr="00F96080">
              <w:rPr>
                <w:sz w:val="26"/>
                <w:szCs w:val="26"/>
                <w:lang w:bidi="ar-SA"/>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tc>
      </w:tr>
      <w:tr w:rsidR="00F96080" w:rsidRPr="00F96080" w14:paraId="4D89C683" w14:textId="77777777" w:rsidTr="00F96080">
        <w:tc>
          <w:tcPr>
            <w:tcW w:w="1077" w:type="dxa"/>
          </w:tcPr>
          <w:p w14:paraId="7C1E391D" w14:textId="77777777" w:rsidR="00F96080" w:rsidRPr="00F96080" w:rsidRDefault="00F96080" w:rsidP="00F96080">
            <w:pPr>
              <w:jc w:val="center"/>
              <w:rPr>
                <w:sz w:val="26"/>
                <w:szCs w:val="26"/>
                <w:lang w:bidi="ar-SA"/>
              </w:rPr>
            </w:pPr>
            <w:r w:rsidRPr="00F96080">
              <w:rPr>
                <w:sz w:val="26"/>
                <w:szCs w:val="26"/>
                <w:lang w:bidi="ar-SA"/>
              </w:rPr>
              <w:t>5.2</w:t>
            </w:r>
          </w:p>
        </w:tc>
        <w:tc>
          <w:tcPr>
            <w:tcW w:w="9333" w:type="dxa"/>
          </w:tcPr>
          <w:p w14:paraId="2E82086B" w14:textId="77777777" w:rsidR="00F96080" w:rsidRPr="00F96080" w:rsidRDefault="00F96080" w:rsidP="00F96080">
            <w:pPr>
              <w:jc w:val="both"/>
              <w:rPr>
                <w:sz w:val="26"/>
                <w:szCs w:val="26"/>
                <w:lang w:bidi="ar-SA"/>
              </w:rPr>
            </w:pPr>
            <w:r w:rsidRPr="00F96080">
              <w:rPr>
                <w:sz w:val="26"/>
                <w:szCs w:val="26"/>
                <w:lang w:bidi="ar-SA"/>
              </w:rPr>
              <w:t>Предложения с однородными членами: без союзов, с союзами а, но, с одиночным союзом и. Интонация перечисления в предложениях с однородными членами</w:t>
            </w:r>
          </w:p>
        </w:tc>
      </w:tr>
      <w:tr w:rsidR="00F96080" w:rsidRPr="00F96080" w14:paraId="638CD5CC" w14:textId="77777777" w:rsidTr="00F96080">
        <w:tc>
          <w:tcPr>
            <w:tcW w:w="1077" w:type="dxa"/>
          </w:tcPr>
          <w:p w14:paraId="39918108" w14:textId="77777777" w:rsidR="00F96080" w:rsidRPr="00F96080" w:rsidRDefault="00F96080" w:rsidP="00F96080">
            <w:pPr>
              <w:jc w:val="center"/>
              <w:rPr>
                <w:sz w:val="26"/>
                <w:szCs w:val="26"/>
                <w:lang w:bidi="ar-SA"/>
              </w:rPr>
            </w:pPr>
            <w:r w:rsidRPr="00F96080">
              <w:rPr>
                <w:sz w:val="26"/>
                <w:szCs w:val="26"/>
                <w:lang w:bidi="ar-SA"/>
              </w:rPr>
              <w:t>5.3</w:t>
            </w:r>
          </w:p>
        </w:tc>
        <w:tc>
          <w:tcPr>
            <w:tcW w:w="9333" w:type="dxa"/>
          </w:tcPr>
          <w:p w14:paraId="1E0FE9E6" w14:textId="77777777" w:rsidR="00F96080" w:rsidRPr="00F96080" w:rsidRDefault="00F96080" w:rsidP="00F96080">
            <w:pPr>
              <w:jc w:val="both"/>
              <w:rPr>
                <w:sz w:val="26"/>
                <w:szCs w:val="26"/>
                <w:lang w:bidi="ar-SA"/>
              </w:rPr>
            </w:pPr>
            <w:r w:rsidRPr="00F96080">
              <w:rPr>
                <w:sz w:val="26"/>
                <w:szCs w:val="26"/>
                <w:lang w:bidi="ar-SA"/>
              </w:rPr>
              <w:t>Простое и сложное предложение (ознакомление)</w:t>
            </w:r>
          </w:p>
        </w:tc>
      </w:tr>
      <w:tr w:rsidR="00F96080" w:rsidRPr="00F96080" w14:paraId="1EFFAB5F" w14:textId="77777777" w:rsidTr="00F96080">
        <w:tc>
          <w:tcPr>
            <w:tcW w:w="1077" w:type="dxa"/>
          </w:tcPr>
          <w:p w14:paraId="2CF2EA9F" w14:textId="77777777" w:rsidR="00F96080" w:rsidRPr="00F96080" w:rsidRDefault="00F96080" w:rsidP="00F96080">
            <w:pPr>
              <w:jc w:val="center"/>
              <w:rPr>
                <w:sz w:val="26"/>
                <w:szCs w:val="26"/>
                <w:lang w:bidi="ar-SA"/>
              </w:rPr>
            </w:pPr>
            <w:r w:rsidRPr="00F96080">
              <w:rPr>
                <w:sz w:val="26"/>
                <w:szCs w:val="26"/>
                <w:lang w:bidi="ar-SA"/>
              </w:rPr>
              <w:t>5.4</w:t>
            </w:r>
          </w:p>
        </w:tc>
        <w:tc>
          <w:tcPr>
            <w:tcW w:w="9333" w:type="dxa"/>
          </w:tcPr>
          <w:p w14:paraId="7E1FA4BC" w14:textId="77777777" w:rsidR="00F96080" w:rsidRPr="00F96080" w:rsidRDefault="00F96080" w:rsidP="00F96080">
            <w:pPr>
              <w:jc w:val="both"/>
              <w:rPr>
                <w:sz w:val="26"/>
                <w:szCs w:val="26"/>
                <w:lang w:bidi="ar-SA"/>
              </w:rPr>
            </w:pPr>
            <w:r w:rsidRPr="00F96080">
              <w:rPr>
                <w:sz w:val="26"/>
                <w:szCs w:val="26"/>
                <w:lang w:bidi="ar-SA"/>
              </w:rPr>
              <w:t>Сложные предложения: сложносочиненные с союзами и, а, но; бессоюзные сложные предложения (без называния терминов)</w:t>
            </w:r>
          </w:p>
        </w:tc>
      </w:tr>
      <w:tr w:rsidR="00F96080" w:rsidRPr="00F96080" w14:paraId="35460ED0" w14:textId="77777777" w:rsidTr="00F96080">
        <w:tc>
          <w:tcPr>
            <w:tcW w:w="1077" w:type="dxa"/>
          </w:tcPr>
          <w:p w14:paraId="515E24B7" w14:textId="77777777" w:rsidR="00F96080" w:rsidRPr="00F96080" w:rsidRDefault="00F96080" w:rsidP="00F96080">
            <w:pPr>
              <w:jc w:val="center"/>
              <w:rPr>
                <w:sz w:val="26"/>
                <w:szCs w:val="26"/>
                <w:lang w:bidi="ar-SA"/>
              </w:rPr>
            </w:pPr>
            <w:r w:rsidRPr="00F96080">
              <w:rPr>
                <w:sz w:val="26"/>
                <w:szCs w:val="26"/>
                <w:lang w:bidi="ar-SA"/>
              </w:rPr>
              <w:t>6</w:t>
            </w:r>
          </w:p>
        </w:tc>
        <w:tc>
          <w:tcPr>
            <w:tcW w:w="9333" w:type="dxa"/>
          </w:tcPr>
          <w:p w14:paraId="23B36C14" w14:textId="77777777" w:rsidR="00F96080" w:rsidRPr="00F96080" w:rsidRDefault="00F96080" w:rsidP="00F96080">
            <w:pPr>
              <w:jc w:val="both"/>
              <w:rPr>
                <w:sz w:val="26"/>
                <w:szCs w:val="26"/>
                <w:lang w:bidi="ar-SA"/>
              </w:rPr>
            </w:pPr>
            <w:r w:rsidRPr="00F96080">
              <w:rPr>
                <w:sz w:val="26"/>
                <w:szCs w:val="26"/>
                <w:lang w:bidi="ar-SA"/>
              </w:rPr>
              <w:t>Орфография и пунктуация</w:t>
            </w:r>
          </w:p>
        </w:tc>
      </w:tr>
      <w:tr w:rsidR="00F96080" w:rsidRPr="00F96080" w14:paraId="353F6C19" w14:textId="77777777" w:rsidTr="00F96080">
        <w:tc>
          <w:tcPr>
            <w:tcW w:w="1077" w:type="dxa"/>
          </w:tcPr>
          <w:p w14:paraId="5BB30958" w14:textId="77777777" w:rsidR="00F96080" w:rsidRPr="00F96080" w:rsidRDefault="00F96080" w:rsidP="00F96080">
            <w:pPr>
              <w:jc w:val="center"/>
              <w:rPr>
                <w:sz w:val="26"/>
                <w:szCs w:val="26"/>
                <w:lang w:bidi="ar-SA"/>
              </w:rPr>
            </w:pPr>
            <w:r w:rsidRPr="00F96080">
              <w:rPr>
                <w:sz w:val="26"/>
                <w:szCs w:val="26"/>
                <w:lang w:bidi="ar-SA"/>
              </w:rPr>
              <w:t>6.1</w:t>
            </w:r>
          </w:p>
        </w:tc>
        <w:tc>
          <w:tcPr>
            <w:tcW w:w="9333" w:type="dxa"/>
          </w:tcPr>
          <w:p w14:paraId="7E7A4F41" w14:textId="77777777" w:rsidR="00F96080" w:rsidRPr="00F96080" w:rsidRDefault="00F96080" w:rsidP="00F96080">
            <w:pPr>
              <w:jc w:val="both"/>
              <w:rPr>
                <w:sz w:val="26"/>
                <w:szCs w:val="26"/>
                <w:lang w:bidi="ar-SA"/>
              </w:rPr>
            </w:pPr>
            <w:r w:rsidRPr="00F96080">
              <w:rPr>
                <w:sz w:val="26"/>
                <w:szCs w:val="26"/>
                <w:lang w:bidi="ar-SA"/>
              </w:rPr>
              <w:t>Повторение правил правописания, изученных в 1 - 3 классах</w:t>
            </w:r>
          </w:p>
        </w:tc>
      </w:tr>
      <w:tr w:rsidR="00F96080" w:rsidRPr="00F96080" w14:paraId="6908FAE8" w14:textId="77777777" w:rsidTr="00F96080">
        <w:tc>
          <w:tcPr>
            <w:tcW w:w="1077" w:type="dxa"/>
          </w:tcPr>
          <w:p w14:paraId="5D22BBBE" w14:textId="77777777" w:rsidR="00F96080" w:rsidRPr="00F96080" w:rsidRDefault="00F96080" w:rsidP="00F96080">
            <w:pPr>
              <w:jc w:val="center"/>
              <w:rPr>
                <w:sz w:val="26"/>
                <w:szCs w:val="26"/>
                <w:lang w:bidi="ar-SA"/>
              </w:rPr>
            </w:pPr>
            <w:r w:rsidRPr="00F96080">
              <w:rPr>
                <w:sz w:val="26"/>
                <w:szCs w:val="26"/>
                <w:lang w:bidi="ar-SA"/>
              </w:rPr>
              <w:t>6.2</w:t>
            </w:r>
          </w:p>
        </w:tc>
        <w:tc>
          <w:tcPr>
            <w:tcW w:w="9333" w:type="dxa"/>
          </w:tcPr>
          <w:p w14:paraId="18895EDD" w14:textId="77777777" w:rsidR="00F96080" w:rsidRPr="00F96080" w:rsidRDefault="00F96080" w:rsidP="00F96080">
            <w:pPr>
              <w:jc w:val="both"/>
              <w:rPr>
                <w:sz w:val="26"/>
                <w:szCs w:val="26"/>
                <w:lang w:bidi="ar-SA"/>
              </w:rPr>
            </w:pPr>
            <w:r w:rsidRPr="00F96080">
              <w:rPr>
                <w:sz w:val="26"/>
                <w:szCs w:val="26"/>
                <w:lang w:bidi="ar-SA"/>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F96080" w:rsidRPr="00F96080" w14:paraId="492892ED" w14:textId="77777777" w:rsidTr="00F96080">
        <w:tc>
          <w:tcPr>
            <w:tcW w:w="1077" w:type="dxa"/>
          </w:tcPr>
          <w:p w14:paraId="188E8015" w14:textId="77777777" w:rsidR="00F96080" w:rsidRPr="00F96080" w:rsidRDefault="00F96080" w:rsidP="00F96080">
            <w:pPr>
              <w:jc w:val="center"/>
              <w:rPr>
                <w:sz w:val="26"/>
                <w:szCs w:val="26"/>
                <w:lang w:bidi="ar-SA"/>
              </w:rPr>
            </w:pPr>
            <w:r w:rsidRPr="00F96080">
              <w:rPr>
                <w:sz w:val="26"/>
                <w:szCs w:val="26"/>
                <w:lang w:bidi="ar-SA"/>
              </w:rPr>
              <w:t>6.3</w:t>
            </w:r>
          </w:p>
        </w:tc>
        <w:tc>
          <w:tcPr>
            <w:tcW w:w="9333" w:type="dxa"/>
          </w:tcPr>
          <w:p w14:paraId="2DD46B63" w14:textId="77777777" w:rsidR="00F96080" w:rsidRPr="00F96080" w:rsidRDefault="00F96080" w:rsidP="00F96080">
            <w:pPr>
              <w:jc w:val="both"/>
              <w:rPr>
                <w:sz w:val="26"/>
                <w:szCs w:val="26"/>
                <w:lang w:bidi="ar-SA"/>
              </w:rPr>
            </w:pPr>
            <w:r w:rsidRPr="00F96080">
              <w:rPr>
                <w:sz w:val="26"/>
                <w:szCs w:val="26"/>
                <w:lang w:bidi="ar-SA"/>
              </w:rPr>
              <w:t>Использование орфографического словаря для определения (уточнения) написания слова</w:t>
            </w:r>
          </w:p>
        </w:tc>
      </w:tr>
      <w:tr w:rsidR="00F96080" w:rsidRPr="00F96080" w14:paraId="04B830C8" w14:textId="77777777" w:rsidTr="00F96080">
        <w:tc>
          <w:tcPr>
            <w:tcW w:w="1077" w:type="dxa"/>
          </w:tcPr>
          <w:p w14:paraId="34995F65" w14:textId="77777777" w:rsidR="00F96080" w:rsidRPr="00F96080" w:rsidRDefault="00F96080" w:rsidP="00F96080">
            <w:pPr>
              <w:jc w:val="center"/>
              <w:rPr>
                <w:sz w:val="26"/>
                <w:szCs w:val="26"/>
                <w:lang w:bidi="ar-SA"/>
              </w:rPr>
            </w:pPr>
            <w:r w:rsidRPr="00F96080">
              <w:rPr>
                <w:sz w:val="26"/>
                <w:szCs w:val="26"/>
                <w:lang w:bidi="ar-SA"/>
              </w:rPr>
              <w:t>6.4</w:t>
            </w:r>
          </w:p>
        </w:tc>
        <w:tc>
          <w:tcPr>
            <w:tcW w:w="9333" w:type="dxa"/>
          </w:tcPr>
          <w:p w14:paraId="7AED8299" w14:textId="77777777" w:rsidR="00F96080" w:rsidRPr="00F96080" w:rsidRDefault="00F96080" w:rsidP="00F96080">
            <w:pPr>
              <w:jc w:val="both"/>
              <w:rPr>
                <w:sz w:val="26"/>
                <w:szCs w:val="26"/>
                <w:lang w:bidi="ar-SA"/>
              </w:rPr>
            </w:pPr>
            <w:r w:rsidRPr="00F96080">
              <w:rPr>
                <w:sz w:val="26"/>
                <w:szCs w:val="26"/>
                <w:lang w:bidi="ar-SA"/>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tc>
      </w:tr>
      <w:tr w:rsidR="00F96080" w:rsidRPr="00F96080" w14:paraId="7D920CBF" w14:textId="77777777" w:rsidTr="00F96080">
        <w:tc>
          <w:tcPr>
            <w:tcW w:w="1077" w:type="dxa"/>
          </w:tcPr>
          <w:p w14:paraId="29340C40" w14:textId="77777777" w:rsidR="00F96080" w:rsidRPr="00F96080" w:rsidRDefault="00F96080" w:rsidP="00F96080">
            <w:pPr>
              <w:jc w:val="center"/>
              <w:rPr>
                <w:sz w:val="26"/>
                <w:szCs w:val="26"/>
                <w:lang w:bidi="ar-SA"/>
              </w:rPr>
            </w:pPr>
            <w:r w:rsidRPr="00F96080">
              <w:rPr>
                <w:sz w:val="26"/>
                <w:szCs w:val="26"/>
                <w:lang w:bidi="ar-SA"/>
              </w:rPr>
              <w:t>6.5</w:t>
            </w:r>
          </w:p>
        </w:tc>
        <w:tc>
          <w:tcPr>
            <w:tcW w:w="9333" w:type="dxa"/>
          </w:tcPr>
          <w:p w14:paraId="4CC6B171" w14:textId="77777777" w:rsidR="00F96080" w:rsidRPr="00F96080" w:rsidRDefault="00F96080" w:rsidP="00F96080">
            <w:pPr>
              <w:jc w:val="both"/>
              <w:rPr>
                <w:sz w:val="26"/>
                <w:szCs w:val="26"/>
                <w:lang w:bidi="ar-SA"/>
              </w:rPr>
            </w:pPr>
            <w:r w:rsidRPr="00F96080">
              <w:rPr>
                <w:sz w:val="26"/>
                <w:szCs w:val="26"/>
                <w:lang w:bidi="ar-SA"/>
              </w:rPr>
              <w:t>Безударные падежные окончания имен прилагательных</w:t>
            </w:r>
          </w:p>
        </w:tc>
      </w:tr>
      <w:tr w:rsidR="00F96080" w:rsidRPr="00F96080" w14:paraId="13AF9052" w14:textId="77777777" w:rsidTr="00F96080">
        <w:tc>
          <w:tcPr>
            <w:tcW w:w="1077" w:type="dxa"/>
          </w:tcPr>
          <w:p w14:paraId="66FFED47" w14:textId="77777777" w:rsidR="00F96080" w:rsidRPr="00F96080" w:rsidRDefault="00F96080" w:rsidP="00F96080">
            <w:pPr>
              <w:jc w:val="center"/>
              <w:rPr>
                <w:sz w:val="26"/>
                <w:szCs w:val="26"/>
                <w:lang w:bidi="ar-SA"/>
              </w:rPr>
            </w:pPr>
            <w:r w:rsidRPr="00F96080">
              <w:rPr>
                <w:sz w:val="26"/>
                <w:szCs w:val="26"/>
                <w:lang w:bidi="ar-SA"/>
              </w:rPr>
              <w:t>6.6</w:t>
            </w:r>
          </w:p>
        </w:tc>
        <w:tc>
          <w:tcPr>
            <w:tcW w:w="9333" w:type="dxa"/>
          </w:tcPr>
          <w:p w14:paraId="033E9A3C" w14:textId="77777777" w:rsidR="00F96080" w:rsidRPr="00F96080" w:rsidRDefault="00F96080" w:rsidP="00F96080">
            <w:pPr>
              <w:jc w:val="both"/>
              <w:rPr>
                <w:sz w:val="26"/>
                <w:szCs w:val="26"/>
                <w:lang w:bidi="ar-SA"/>
              </w:rPr>
            </w:pPr>
            <w:r w:rsidRPr="00F96080">
              <w:rPr>
                <w:sz w:val="26"/>
                <w:szCs w:val="26"/>
                <w:lang w:bidi="ar-SA"/>
              </w:rPr>
              <w:t>Мягкий знак после шипящих на конце глаголов в форме 2-го лица единственного числа</w:t>
            </w:r>
          </w:p>
        </w:tc>
      </w:tr>
      <w:tr w:rsidR="00F96080" w:rsidRPr="00F96080" w14:paraId="0BE350F8" w14:textId="77777777" w:rsidTr="00F96080">
        <w:tc>
          <w:tcPr>
            <w:tcW w:w="1077" w:type="dxa"/>
          </w:tcPr>
          <w:p w14:paraId="514046D3" w14:textId="77777777" w:rsidR="00F96080" w:rsidRPr="00F96080" w:rsidRDefault="00F96080" w:rsidP="00F96080">
            <w:pPr>
              <w:jc w:val="center"/>
              <w:rPr>
                <w:sz w:val="26"/>
                <w:szCs w:val="26"/>
                <w:lang w:bidi="ar-SA"/>
              </w:rPr>
            </w:pPr>
            <w:r w:rsidRPr="00F96080">
              <w:rPr>
                <w:sz w:val="26"/>
                <w:szCs w:val="26"/>
                <w:lang w:bidi="ar-SA"/>
              </w:rPr>
              <w:t>6.7</w:t>
            </w:r>
          </w:p>
        </w:tc>
        <w:tc>
          <w:tcPr>
            <w:tcW w:w="9333" w:type="dxa"/>
          </w:tcPr>
          <w:p w14:paraId="29E9DD80" w14:textId="77777777" w:rsidR="00F96080" w:rsidRPr="00F96080" w:rsidRDefault="00F96080" w:rsidP="00F96080">
            <w:pPr>
              <w:jc w:val="both"/>
              <w:rPr>
                <w:sz w:val="26"/>
                <w:szCs w:val="26"/>
                <w:lang w:bidi="ar-SA"/>
              </w:rPr>
            </w:pPr>
            <w:r w:rsidRPr="00F96080">
              <w:rPr>
                <w:sz w:val="26"/>
                <w:szCs w:val="26"/>
                <w:lang w:bidi="ar-SA"/>
              </w:rPr>
              <w:t>Наличие или отсутствие мягкого знака в глаголах на -ться и -тся</w:t>
            </w:r>
          </w:p>
        </w:tc>
      </w:tr>
      <w:tr w:rsidR="00F96080" w:rsidRPr="00F96080" w14:paraId="37613949" w14:textId="77777777" w:rsidTr="00F96080">
        <w:tc>
          <w:tcPr>
            <w:tcW w:w="1077" w:type="dxa"/>
          </w:tcPr>
          <w:p w14:paraId="2AA5E8ED" w14:textId="77777777" w:rsidR="00F96080" w:rsidRPr="00F96080" w:rsidRDefault="00F96080" w:rsidP="00F96080">
            <w:pPr>
              <w:jc w:val="center"/>
              <w:rPr>
                <w:sz w:val="26"/>
                <w:szCs w:val="26"/>
                <w:lang w:bidi="ar-SA"/>
              </w:rPr>
            </w:pPr>
            <w:r w:rsidRPr="00F96080">
              <w:rPr>
                <w:sz w:val="26"/>
                <w:szCs w:val="26"/>
                <w:lang w:bidi="ar-SA"/>
              </w:rPr>
              <w:t>6.8</w:t>
            </w:r>
          </w:p>
        </w:tc>
        <w:tc>
          <w:tcPr>
            <w:tcW w:w="9333" w:type="dxa"/>
          </w:tcPr>
          <w:p w14:paraId="39E593BB" w14:textId="77777777" w:rsidR="00F96080" w:rsidRPr="00F96080" w:rsidRDefault="00F96080" w:rsidP="00F96080">
            <w:pPr>
              <w:jc w:val="both"/>
              <w:rPr>
                <w:sz w:val="26"/>
                <w:szCs w:val="26"/>
                <w:lang w:bidi="ar-SA"/>
              </w:rPr>
            </w:pPr>
            <w:r w:rsidRPr="00F96080">
              <w:rPr>
                <w:sz w:val="26"/>
                <w:szCs w:val="26"/>
                <w:lang w:bidi="ar-SA"/>
              </w:rPr>
              <w:t>Безударные личные окончания глаголов</w:t>
            </w:r>
          </w:p>
        </w:tc>
      </w:tr>
      <w:tr w:rsidR="00F96080" w:rsidRPr="00F96080" w14:paraId="35E7E8F8" w14:textId="77777777" w:rsidTr="00F96080">
        <w:tc>
          <w:tcPr>
            <w:tcW w:w="1077" w:type="dxa"/>
          </w:tcPr>
          <w:p w14:paraId="27DF82E2" w14:textId="77777777" w:rsidR="00F96080" w:rsidRPr="00F96080" w:rsidRDefault="00F96080" w:rsidP="00F96080">
            <w:pPr>
              <w:jc w:val="center"/>
              <w:rPr>
                <w:sz w:val="26"/>
                <w:szCs w:val="26"/>
                <w:lang w:bidi="ar-SA"/>
              </w:rPr>
            </w:pPr>
            <w:r w:rsidRPr="00F96080">
              <w:rPr>
                <w:sz w:val="26"/>
                <w:szCs w:val="26"/>
                <w:lang w:bidi="ar-SA"/>
              </w:rPr>
              <w:t>6.9</w:t>
            </w:r>
          </w:p>
        </w:tc>
        <w:tc>
          <w:tcPr>
            <w:tcW w:w="9333" w:type="dxa"/>
          </w:tcPr>
          <w:p w14:paraId="44ACD804" w14:textId="77777777" w:rsidR="00F96080" w:rsidRPr="00F96080" w:rsidRDefault="00F96080" w:rsidP="00F96080">
            <w:pPr>
              <w:jc w:val="both"/>
              <w:rPr>
                <w:sz w:val="26"/>
                <w:szCs w:val="26"/>
                <w:lang w:bidi="ar-SA"/>
              </w:rPr>
            </w:pPr>
            <w:r w:rsidRPr="00F96080">
              <w:rPr>
                <w:sz w:val="26"/>
                <w:szCs w:val="26"/>
                <w:lang w:bidi="ar-SA"/>
              </w:rPr>
              <w:t>Знаки препинания в предложениях с однородными членами, соединенными союзами и, а, но и без союзов</w:t>
            </w:r>
          </w:p>
        </w:tc>
      </w:tr>
      <w:tr w:rsidR="00F96080" w:rsidRPr="00F96080" w14:paraId="201AB5C8" w14:textId="77777777" w:rsidTr="00F96080">
        <w:tc>
          <w:tcPr>
            <w:tcW w:w="1077" w:type="dxa"/>
          </w:tcPr>
          <w:p w14:paraId="1CE151EE" w14:textId="77777777" w:rsidR="00F96080" w:rsidRPr="00F96080" w:rsidRDefault="00F96080" w:rsidP="00F96080">
            <w:pPr>
              <w:jc w:val="center"/>
              <w:rPr>
                <w:sz w:val="26"/>
                <w:szCs w:val="26"/>
                <w:lang w:bidi="ar-SA"/>
              </w:rPr>
            </w:pPr>
            <w:r w:rsidRPr="00F96080">
              <w:rPr>
                <w:sz w:val="26"/>
                <w:szCs w:val="26"/>
                <w:lang w:bidi="ar-SA"/>
              </w:rPr>
              <w:t>6.10</w:t>
            </w:r>
          </w:p>
        </w:tc>
        <w:tc>
          <w:tcPr>
            <w:tcW w:w="9333" w:type="dxa"/>
          </w:tcPr>
          <w:p w14:paraId="0B10D727" w14:textId="77777777" w:rsidR="00F96080" w:rsidRPr="00F96080" w:rsidRDefault="00F96080" w:rsidP="00F96080">
            <w:pPr>
              <w:jc w:val="both"/>
              <w:rPr>
                <w:sz w:val="26"/>
                <w:szCs w:val="26"/>
                <w:lang w:bidi="ar-SA"/>
              </w:rPr>
            </w:pPr>
            <w:r w:rsidRPr="00F96080">
              <w:rPr>
                <w:sz w:val="26"/>
                <w:szCs w:val="26"/>
                <w:lang w:bidi="ar-SA"/>
              </w:rPr>
              <w:t xml:space="preserve">Знаки препинания в сложном предложении, состоящем из двух простых </w:t>
            </w:r>
            <w:r w:rsidRPr="00F96080">
              <w:rPr>
                <w:sz w:val="26"/>
                <w:szCs w:val="26"/>
                <w:lang w:bidi="ar-SA"/>
              </w:rPr>
              <w:lastRenderedPageBreak/>
              <w:t>(наблюдение)</w:t>
            </w:r>
          </w:p>
        </w:tc>
      </w:tr>
      <w:tr w:rsidR="00F96080" w:rsidRPr="00F96080" w14:paraId="7919ADC7" w14:textId="77777777" w:rsidTr="00F96080">
        <w:tc>
          <w:tcPr>
            <w:tcW w:w="1077" w:type="dxa"/>
          </w:tcPr>
          <w:p w14:paraId="3BBC7F7D" w14:textId="77777777" w:rsidR="00F96080" w:rsidRPr="00F96080" w:rsidRDefault="00F96080" w:rsidP="00F96080">
            <w:pPr>
              <w:jc w:val="center"/>
              <w:rPr>
                <w:sz w:val="26"/>
                <w:szCs w:val="26"/>
                <w:lang w:bidi="ar-SA"/>
              </w:rPr>
            </w:pPr>
            <w:r w:rsidRPr="00F96080">
              <w:rPr>
                <w:sz w:val="26"/>
                <w:szCs w:val="26"/>
                <w:lang w:bidi="ar-SA"/>
              </w:rPr>
              <w:lastRenderedPageBreak/>
              <w:t>6.11</w:t>
            </w:r>
          </w:p>
        </w:tc>
        <w:tc>
          <w:tcPr>
            <w:tcW w:w="9333" w:type="dxa"/>
          </w:tcPr>
          <w:p w14:paraId="4973C357" w14:textId="77777777" w:rsidR="00F96080" w:rsidRPr="00F96080" w:rsidRDefault="00F96080" w:rsidP="00F96080">
            <w:pPr>
              <w:jc w:val="both"/>
              <w:rPr>
                <w:sz w:val="26"/>
                <w:szCs w:val="26"/>
                <w:lang w:bidi="ar-SA"/>
              </w:rPr>
            </w:pPr>
            <w:r w:rsidRPr="00F96080">
              <w:rPr>
                <w:sz w:val="26"/>
                <w:szCs w:val="26"/>
                <w:lang w:bidi="ar-SA"/>
              </w:rPr>
              <w:t>Знаки препинания в предложении с прямой речью после слов автора (наблюдение)</w:t>
            </w:r>
          </w:p>
        </w:tc>
      </w:tr>
      <w:tr w:rsidR="00F96080" w:rsidRPr="00F96080" w14:paraId="23EEDD6F" w14:textId="77777777" w:rsidTr="00F96080">
        <w:tc>
          <w:tcPr>
            <w:tcW w:w="1077" w:type="dxa"/>
          </w:tcPr>
          <w:p w14:paraId="692CAEF1" w14:textId="77777777" w:rsidR="00F96080" w:rsidRPr="00F96080" w:rsidRDefault="00F96080" w:rsidP="00F96080">
            <w:pPr>
              <w:jc w:val="center"/>
              <w:rPr>
                <w:sz w:val="26"/>
                <w:szCs w:val="26"/>
                <w:lang w:bidi="ar-SA"/>
              </w:rPr>
            </w:pPr>
            <w:r w:rsidRPr="00F96080">
              <w:rPr>
                <w:sz w:val="26"/>
                <w:szCs w:val="26"/>
                <w:lang w:bidi="ar-SA"/>
              </w:rPr>
              <w:t>7</w:t>
            </w:r>
          </w:p>
        </w:tc>
        <w:tc>
          <w:tcPr>
            <w:tcW w:w="9333" w:type="dxa"/>
          </w:tcPr>
          <w:p w14:paraId="724032EF" w14:textId="77777777" w:rsidR="00F96080" w:rsidRPr="00F96080" w:rsidRDefault="00F96080" w:rsidP="00F96080">
            <w:pPr>
              <w:jc w:val="both"/>
              <w:rPr>
                <w:sz w:val="26"/>
                <w:szCs w:val="26"/>
                <w:lang w:bidi="ar-SA"/>
              </w:rPr>
            </w:pPr>
            <w:r w:rsidRPr="00F96080">
              <w:rPr>
                <w:sz w:val="26"/>
                <w:szCs w:val="26"/>
                <w:lang w:bidi="ar-SA"/>
              </w:rPr>
              <w:t>Развитие речи</w:t>
            </w:r>
          </w:p>
        </w:tc>
      </w:tr>
      <w:tr w:rsidR="00F96080" w:rsidRPr="00F96080" w14:paraId="61FADAA4" w14:textId="77777777" w:rsidTr="00F96080">
        <w:tc>
          <w:tcPr>
            <w:tcW w:w="1077" w:type="dxa"/>
          </w:tcPr>
          <w:p w14:paraId="1DB1A04D" w14:textId="77777777" w:rsidR="00F96080" w:rsidRPr="00F96080" w:rsidRDefault="00F96080" w:rsidP="00F96080">
            <w:pPr>
              <w:jc w:val="center"/>
              <w:rPr>
                <w:sz w:val="26"/>
                <w:szCs w:val="26"/>
                <w:lang w:bidi="ar-SA"/>
              </w:rPr>
            </w:pPr>
            <w:r w:rsidRPr="00F96080">
              <w:rPr>
                <w:sz w:val="26"/>
                <w:szCs w:val="26"/>
                <w:lang w:bidi="ar-SA"/>
              </w:rPr>
              <w:t>7.1</w:t>
            </w:r>
          </w:p>
        </w:tc>
        <w:tc>
          <w:tcPr>
            <w:tcW w:w="9333" w:type="dxa"/>
          </w:tcPr>
          <w:p w14:paraId="425F6D8F" w14:textId="77777777" w:rsidR="00F96080" w:rsidRPr="00F96080" w:rsidRDefault="00F96080" w:rsidP="00F96080">
            <w:pPr>
              <w:jc w:val="both"/>
              <w:rPr>
                <w:sz w:val="26"/>
                <w:szCs w:val="26"/>
                <w:lang w:bidi="ar-SA"/>
              </w:rPr>
            </w:pPr>
            <w:r w:rsidRPr="00F96080">
              <w:rPr>
                <w:sz w:val="26"/>
                <w:szCs w:val="26"/>
                <w:lang w:bidi="ar-SA"/>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F96080" w:rsidRPr="00F96080" w14:paraId="6FBDBEFE" w14:textId="77777777" w:rsidTr="00F96080">
        <w:tc>
          <w:tcPr>
            <w:tcW w:w="1077" w:type="dxa"/>
          </w:tcPr>
          <w:p w14:paraId="6FA2C1A8" w14:textId="77777777" w:rsidR="00F96080" w:rsidRPr="00F96080" w:rsidRDefault="00F96080" w:rsidP="00F96080">
            <w:pPr>
              <w:jc w:val="center"/>
              <w:rPr>
                <w:sz w:val="26"/>
                <w:szCs w:val="26"/>
                <w:lang w:bidi="ar-SA"/>
              </w:rPr>
            </w:pPr>
            <w:r w:rsidRPr="00F96080">
              <w:rPr>
                <w:sz w:val="26"/>
                <w:szCs w:val="26"/>
                <w:lang w:bidi="ar-SA"/>
              </w:rPr>
              <w:t>7.2</w:t>
            </w:r>
          </w:p>
        </w:tc>
        <w:tc>
          <w:tcPr>
            <w:tcW w:w="9333" w:type="dxa"/>
          </w:tcPr>
          <w:p w14:paraId="51EC4271" w14:textId="77777777" w:rsidR="00F96080" w:rsidRPr="00F96080" w:rsidRDefault="00F96080" w:rsidP="00F96080">
            <w:pPr>
              <w:jc w:val="both"/>
              <w:rPr>
                <w:sz w:val="26"/>
                <w:szCs w:val="26"/>
                <w:lang w:bidi="ar-SA"/>
              </w:rPr>
            </w:pPr>
            <w:r w:rsidRPr="00F96080">
              <w:rPr>
                <w:sz w:val="26"/>
                <w:szCs w:val="26"/>
                <w:lang w:bidi="ar-SA"/>
              </w:rPr>
              <w:t>Корректирование текстов (заданных и собственных) с учетом точности, правильности, богатства и выразительности письменной речи</w:t>
            </w:r>
          </w:p>
        </w:tc>
      </w:tr>
      <w:tr w:rsidR="00F96080" w:rsidRPr="00F96080" w14:paraId="6B959F40" w14:textId="77777777" w:rsidTr="00F96080">
        <w:tc>
          <w:tcPr>
            <w:tcW w:w="1077" w:type="dxa"/>
          </w:tcPr>
          <w:p w14:paraId="5D54FD39" w14:textId="77777777" w:rsidR="00F96080" w:rsidRPr="00F96080" w:rsidRDefault="00F96080" w:rsidP="00F96080">
            <w:pPr>
              <w:jc w:val="center"/>
              <w:rPr>
                <w:sz w:val="26"/>
                <w:szCs w:val="26"/>
                <w:lang w:bidi="ar-SA"/>
              </w:rPr>
            </w:pPr>
            <w:r w:rsidRPr="00F96080">
              <w:rPr>
                <w:sz w:val="26"/>
                <w:szCs w:val="26"/>
                <w:lang w:bidi="ar-SA"/>
              </w:rPr>
              <w:t>7.3</w:t>
            </w:r>
          </w:p>
        </w:tc>
        <w:tc>
          <w:tcPr>
            <w:tcW w:w="9333" w:type="dxa"/>
          </w:tcPr>
          <w:p w14:paraId="208363BA" w14:textId="77777777" w:rsidR="00F96080" w:rsidRPr="00F96080" w:rsidRDefault="00F96080" w:rsidP="00F96080">
            <w:pPr>
              <w:jc w:val="both"/>
              <w:rPr>
                <w:sz w:val="26"/>
                <w:szCs w:val="26"/>
                <w:lang w:bidi="ar-SA"/>
              </w:rPr>
            </w:pPr>
            <w:r w:rsidRPr="00F96080">
              <w:rPr>
                <w:sz w:val="26"/>
                <w:szCs w:val="26"/>
                <w:lang w:bidi="ar-SA"/>
              </w:rPr>
              <w:t>Изложение (подробный устный и письменный пересказ текста; выборочный устный пересказ текста)</w:t>
            </w:r>
          </w:p>
        </w:tc>
      </w:tr>
      <w:tr w:rsidR="00F96080" w:rsidRPr="00F96080" w14:paraId="4135D717" w14:textId="77777777" w:rsidTr="00F96080">
        <w:tc>
          <w:tcPr>
            <w:tcW w:w="1077" w:type="dxa"/>
          </w:tcPr>
          <w:p w14:paraId="660B3B6E" w14:textId="77777777" w:rsidR="00F96080" w:rsidRPr="00F96080" w:rsidRDefault="00F96080" w:rsidP="00F96080">
            <w:pPr>
              <w:jc w:val="center"/>
              <w:rPr>
                <w:sz w:val="26"/>
                <w:szCs w:val="26"/>
                <w:lang w:bidi="ar-SA"/>
              </w:rPr>
            </w:pPr>
            <w:r w:rsidRPr="00F96080">
              <w:rPr>
                <w:sz w:val="26"/>
                <w:szCs w:val="26"/>
                <w:lang w:bidi="ar-SA"/>
              </w:rPr>
              <w:t>7.4</w:t>
            </w:r>
          </w:p>
        </w:tc>
        <w:tc>
          <w:tcPr>
            <w:tcW w:w="9333" w:type="dxa"/>
          </w:tcPr>
          <w:p w14:paraId="57F3DB6D" w14:textId="77777777" w:rsidR="00F96080" w:rsidRPr="00F96080" w:rsidRDefault="00F96080" w:rsidP="00F96080">
            <w:pPr>
              <w:jc w:val="both"/>
              <w:rPr>
                <w:sz w:val="26"/>
                <w:szCs w:val="26"/>
                <w:lang w:bidi="ar-SA"/>
              </w:rPr>
            </w:pPr>
            <w:r w:rsidRPr="00F96080">
              <w:rPr>
                <w:sz w:val="26"/>
                <w:szCs w:val="26"/>
                <w:lang w:bidi="ar-SA"/>
              </w:rPr>
              <w:t>Сочинение как вид письменной работы</w:t>
            </w:r>
          </w:p>
        </w:tc>
      </w:tr>
      <w:tr w:rsidR="00F96080" w:rsidRPr="00F96080" w14:paraId="0C648680" w14:textId="77777777" w:rsidTr="00F96080">
        <w:tc>
          <w:tcPr>
            <w:tcW w:w="1077" w:type="dxa"/>
          </w:tcPr>
          <w:p w14:paraId="498955D0" w14:textId="77777777" w:rsidR="00F96080" w:rsidRPr="00F96080" w:rsidRDefault="00F96080" w:rsidP="00F96080">
            <w:pPr>
              <w:jc w:val="center"/>
              <w:rPr>
                <w:sz w:val="26"/>
                <w:szCs w:val="26"/>
                <w:lang w:bidi="ar-SA"/>
              </w:rPr>
            </w:pPr>
            <w:r w:rsidRPr="00F96080">
              <w:rPr>
                <w:sz w:val="26"/>
                <w:szCs w:val="26"/>
                <w:lang w:bidi="ar-SA"/>
              </w:rPr>
              <w:t>7.5</w:t>
            </w:r>
          </w:p>
        </w:tc>
        <w:tc>
          <w:tcPr>
            <w:tcW w:w="9333" w:type="dxa"/>
          </w:tcPr>
          <w:p w14:paraId="34ADD8D7" w14:textId="77777777" w:rsidR="00F96080" w:rsidRPr="00F96080" w:rsidRDefault="00F96080" w:rsidP="00F96080">
            <w:pPr>
              <w:jc w:val="both"/>
              <w:rPr>
                <w:sz w:val="26"/>
                <w:szCs w:val="26"/>
                <w:lang w:bidi="ar-SA"/>
              </w:rPr>
            </w:pPr>
            <w:r w:rsidRPr="00F96080">
              <w:rPr>
                <w:sz w:val="26"/>
                <w:szCs w:val="26"/>
                <w:lang w:bidi="ar-SA"/>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F96080" w:rsidRPr="00F96080" w14:paraId="12A89401" w14:textId="77777777" w:rsidTr="00F96080">
        <w:tc>
          <w:tcPr>
            <w:tcW w:w="1077" w:type="dxa"/>
          </w:tcPr>
          <w:p w14:paraId="0788A08A" w14:textId="77777777" w:rsidR="00F96080" w:rsidRPr="00F96080" w:rsidRDefault="00F96080" w:rsidP="00F96080">
            <w:pPr>
              <w:jc w:val="center"/>
              <w:rPr>
                <w:sz w:val="26"/>
                <w:szCs w:val="26"/>
                <w:lang w:bidi="ar-SA"/>
              </w:rPr>
            </w:pPr>
            <w:r w:rsidRPr="00F96080">
              <w:rPr>
                <w:sz w:val="26"/>
                <w:szCs w:val="26"/>
                <w:lang w:bidi="ar-SA"/>
              </w:rPr>
              <w:t>7.6</w:t>
            </w:r>
          </w:p>
        </w:tc>
        <w:tc>
          <w:tcPr>
            <w:tcW w:w="9333" w:type="dxa"/>
          </w:tcPr>
          <w:p w14:paraId="1F837EEA" w14:textId="77777777" w:rsidR="00F96080" w:rsidRPr="00F96080" w:rsidRDefault="00F96080" w:rsidP="00F96080">
            <w:pPr>
              <w:jc w:val="both"/>
              <w:rPr>
                <w:sz w:val="26"/>
                <w:szCs w:val="26"/>
                <w:lang w:bidi="ar-SA"/>
              </w:rPr>
            </w:pPr>
            <w:r w:rsidRPr="00F96080">
              <w:rPr>
                <w:sz w:val="26"/>
                <w:szCs w:val="26"/>
                <w:lang w:bidi="ar-SA"/>
              </w:rPr>
              <w:t>Ознакомительное чтение в соответствии с поставленной задачей</w:t>
            </w:r>
          </w:p>
        </w:tc>
      </w:tr>
    </w:tbl>
    <w:p w14:paraId="4C78B507" w14:textId="77777777" w:rsidR="00F96080" w:rsidRPr="00535A80" w:rsidRDefault="00F96080" w:rsidP="003D0866">
      <w:pPr>
        <w:adjustRightInd w:val="0"/>
        <w:jc w:val="both"/>
        <w:rPr>
          <w:sz w:val="26"/>
          <w:szCs w:val="26"/>
          <w:lang w:bidi="ar-SA"/>
        </w:rPr>
      </w:pPr>
    </w:p>
    <w:p w14:paraId="418B13DE" w14:textId="32937CF6" w:rsidR="00535A80" w:rsidRPr="00531DA7" w:rsidRDefault="00531DA7" w:rsidP="003D0866">
      <w:pPr>
        <w:tabs>
          <w:tab w:val="left" w:pos="1342"/>
        </w:tabs>
        <w:jc w:val="both"/>
        <w:rPr>
          <w:b/>
          <w:sz w:val="26"/>
        </w:rPr>
      </w:pPr>
      <w:r>
        <w:rPr>
          <w:b/>
          <w:sz w:val="26"/>
        </w:rPr>
        <w:t xml:space="preserve">2.1.1.2. </w:t>
      </w:r>
      <w:r w:rsidR="008C47EC" w:rsidRPr="00531DA7">
        <w:rPr>
          <w:b/>
          <w:sz w:val="26"/>
        </w:rPr>
        <w:t>ЛИТЕРАТУРНОЕ ЧТЕНИЕ</w:t>
      </w:r>
    </w:p>
    <w:p w14:paraId="6E2500AE" w14:textId="77777777" w:rsidR="009547DF" w:rsidRPr="00E24EA1" w:rsidRDefault="009547DF" w:rsidP="003D0866">
      <w:pPr>
        <w:tabs>
          <w:tab w:val="left" w:pos="1342"/>
        </w:tabs>
        <w:jc w:val="both"/>
        <w:rPr>
          <w:b/>
          <w:sz w:val="26"/>
        </w:rPr>
      </w:pPr>
      <w:r w:rsidRPr="00E24EA1">
        <w:rPr>
          <w:b/>
          <w:sz w:val="26"/>
        </w:rPr>
        <w:t>Федеральная рабочая программа по учебному предмету Литературное чтение</w:t>
      </w:r>
    </w:p>
    <w:p w14:paraId="1C9812BE" w14:textId="77777777" w:rsidR="009547DF" w:rsidRPr="00D82BF0" w:rsidRDefault="009547DF" w:rsidP="003D0866">
      <w:pPr>
        <w:tabs>
          <w:tab w:val="left" w:pos="1342"/>
        </w:tabs>
        <w:jc w:val="both"/>
        <w:rPr>
          <w:sz w:val="26"/>
        </w:rPr>
      </w:pPr>
    </w:p>
    <w:p w14:paraId="1113BC7F" w14:textId="1B7C0C46" w:rsidR="009547DF" w:rsidRPr="00E24EA1" w:rsidRDefault="009547DF" w:rsidP="000C0F7D">
      <w:pPr>
        <w:tabs>
          <w:tab w:val="left" w:pos="709"/>
        </w:tabs>
        <w:jc w:val="both"/>
        <w:rPr>
          <w:sz w:val="26"/>
        </w:rPr>
      </w:pPr>
      <w:r w:rsidRPr="00D82BF0">
        <w:rPr>
          <w:sz w:val="26"/>
        </w:rPr>
        <w:tab/>
      </w:r>
      <w:r w:rsidRPr="00E24EA1">
        <w:rPr>
          <w:sz w:val="26"/>
        </w:rPr>
        <w:t xml:space="preserve"> Федеральная рабочая программа по учебному предмету "Литературное чтение" включает пояснительную записку, содержание обучения, планируемые результаты освоения про</w:t>
      </w:r>
      <w:r>
        <w:rPr>
          <w:sz w:val="26"/>
        </w:rPr>
        <w:t>граммы по литературному чтению.</w:t>
      </w:r>
    </w:p>
    <w:p w14:paraId="3D3313D4" w14:textId="77777777" w:rsidR="009547DF" w:rsidRPr="00E24EA1" w:rsidRDefault="009547DF" w:rsidP="000C0F7D">
      <w:pPr>
        <w:tabs>
          <w:tab w:val="left" w:pos="851"/>
        </w:tabs>
        <w:jc w:val="both"/>
        <w:rPr>
          <w:sz w:val="26"/>
        </w:rPr>
      </w:pPr>
      <w:r w:rsidRPr="00E24EA1">
        <w:rPr>
          <w:sz w:val="26"/>
        </w:rPr>
        <w:tab/>
        <w:t xml:space="preserve"> Пояснительная записка отражает общие цели и задачи изучения литературного чтения, место в структуре учебного плана, а также подходы к отбору содерж</w:t>
      </w:r>
      <w:r>
        <w:rPr>
          <w:sz w:val="26"/>
        </w:rPr>
        <w:t>ания и планируемым результатам.</w:t>
      </w:r>
    </w:p>
    <w:p w14:paraId="6B8C6EA0" w14:textId="77777777" w:rsidR="009547DF" w:rsidRPr="00E24EA1" w:rsidRDefault="009547DF" w:rsidP="000C0F7D">
      <w:pPr>
        <w:tabs>
          <w:tab w:val="left" w:pos="851"/>
        </w:tabs>
        <w:jc w:val="both"/>
        <w:rPr>
          <w:sz w:val="26"/>
        </w:rPr>
      </w:pPr>
      <w:r w:rsidRPr="00E24EA1">
        <w:rPr>
          <w:sz w:val="26"/>
        </w:rPr>
        <w:tab/>
        <w:t xml:space="preserve">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учетом возра</w:t>
      </w:r>
      <w:r>
        <w:rPr>
          <w:sz w:val="26"/>
        </w:rPr>
        <w:t>стных особенностей обучающихся.</w:t>
      </w:r>
    </w:p>
    <w:p w14:paraId="057CDC53" w14:textId="77777777" w:rsidR="009547DF" w:rsidRPr="00D82BF0" w:rsidRDefault="009547DF" w:rsidP="000C0F7D">
      <w:pPr>
        <w:tabs>
          <w:tab w:val="left" w:pos="993"/>
        </w:tabs>
        <w:jc w:val="both"/>
        <w:rPr>
          <w:sz w:val="26"/>
        </w:rPr>
      </w:pPr>
      <w:r w:rsidRPr="00E24EA1">
        <w:rPr>
          <w:sz w:val="26"/>
        </w:rPr>
        <w:tab/>
        <w:t xml:space="preserve"> 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221D1AB8" w14:textId="77777777" w:rsidR="009547DF" w:rsidRPr="009547DF" w:rsidRDefault="009547DF" w:rsidP="003D0866">
      <w:pPr>
        <w:tabs>
          <w:tab w:val="left" w:pos="1342"/>
        </w:tabs>
        <w:jc w:val="both"/>
        <w:rPr>
          <w:b/>
          <w:sz w:val="26"/>
        </w:rPr>
      </w:pPr>
      <w:r w:rsidRPr="00E24EA1">
        <w:rPr>
          <w:b/>
          <w:sz w:val="26"/>
        </w:rPr>
        <w:t>Пояснительная записка</w:t>
      </w:r>
    </w:p>
    <w:p w14:paraId="5196D205" w14:textId="66B619B1" w:rsidR="009547DF" w:rsidRPr="00E24EA1" w:rsidRDefault="00F96080" w:rsidP="00F96080">
      <w:pPr>
        <w:tabs>
          <w:tab w:val="left" w:pos="426"/>
        </w:tabs>
        <w:jc w:val="both"/>
        <w:rPr>
          <w:sz w:val="26"/>
        </w:rPr>
      </w:pPr>
      <w:r>
        <w:rPr>
          <w:sz w:val="26"/>
        </w:rPr>
        <w:tab/>
      </w:r>
      <w:r w:rsidR="009547DF" w:rsidRPr="00E24EA1">
        <w:rPr>
          <w:sz w:val="26"/>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w:t>
      </w:r>
      <w:r w:rsidR="009547DF">
        <w:rPr>
          <w:sz w:val="26"/>
        </w:rPr>
        <w:t>деральной программе воспитания.</w:t>
      </w:r>
    </w:p>
    <w:p w14:paraId="2203E71B" w14:textId="77777777" w:rsidR="009547DF" w:rsidRPr="00E24EA1" w:rsidRDefault="009547DF" w:rsidP="00F96080">
      <w:pPr>
        <w:tabs>
          <w:tab w:val="left" w:pos="426"/>
        </w:tabs>
        <w:jc w:val="both"/>
        <w:rPr>
          <w:sz w:val="26"/>
        </w:rPr>
      </w:pPr>
      <w:r w:rsidRPr="00E24EA1">
        <w:rPr>
          <w:sz w:val="26"/>
        </w:rPr>
        <w:tab/>
        <w:t xml:space="preserve"> Литературное чтение - один из ведущих учебных предметов уровня начального общего </w:t>
      </w:r>
      <w:r w:rsidRPr="00E24EA1">
        <w:rPr>
          <w:sz w:val="26"/>
        </w:rPr>
        <w:lastRenderedPageBreak/>
        <w:t>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w:t>
      </w:r>
      <w:r>
        <w:rPr>
          <w:sz w:val="26"/>
        </w:rPr>
        <w:t>ственного развития обучающихся.</w:t>
      </w:r>
    </w:p>
    <w:p w14:paraId="0AC5AFC2" w14:textId="77777777" w:rsidR="009547DF" w:rsidRPr="00E24EA1" w:rsidRDefault="009547DF" w:rsidP="00F96080">
      <w:pPr>
        <w:tabs>
          <w:tab w:val="left" w:pos="567"/>
        </w:tabs>
        <w:jc w:val="both"/>
        <w:rPr>
          <w:sz w:val="26"/>
        </w:rPr>
      </w:pPr>
      <w:r w:rsidRPr="00E24EA1">
        <w:rPr>
          <w:sz w:val="26"/>
        </w:rPr>
        <w:tab/>
        <w:t xml:space="preserve"> 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w:t>
      </w:r>
      <w:r>
        <w:rPr>
          <w:sz w:val="26"/>
        </w:rPr>
        <w:t>тематического курса литературы.</w:t>
      </w:r>
    </w:p>
    <w:p w14:paraId="5CF45AC0" w14:textId="77777777" w:rsidR="009547DF" w:rsidRPr="00E24EA1" w:rsidRDefault="009547DF" w:rsidP="000C0F7D">
      <w:pPr>
        <w:tabs>
          <w:tab w:val="left" w:pos="567"/>
        </w:tabs>
        <w:jc w:val="both"/>
        <w:rPr>
          <w:sz w:val="26"/>
        </w:rPr>
      </w:pPr>
      <w:r w:rsidRPr="00E24EA1">
        <w:rPr>
          <w:sz w:val="26"/>
        </w:rPr>
        <w:tab/>
        <w:t xml:space="preserve">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w:t>
      </w:r>
      <w:r>
        <w:rPr>
          <w:sz w:val="26"/>
        </w:rPr>
        <w:t xml:space="preserve"> произведение.</w:t>
      </w:r>
    </w:p>
    <w:p w14:paraId="254A5736" w14:textId="098CA3D5" w:rsidR="009547DF" w:rsidRPr="00E24EA1" w:rsidRDefault="00027278" w:rsidP="000C0F7D">
      <w:pPr>
        <w:tabs>
          <w:tab w:val="left" w:pos="709"/>
        </w:tabs>
        <w:jc w:val="both"/>
        <w:rPr>
          <w:sz w:val="26"/>
        </w:rPr>
      </w:pPr>
      <w:r>
        <w:rPr>
          <w:sz w:val="26"/>
        </w:rPr>
        <w:tab/>
      </w:r>
      <w:r w:rsidR="009547DF" w:rsidRPr="00E24EA1">
        <w:rPr>
          <w:sz w:val="26"/>
        </w:rPr>
        <w:t>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w:t>
      </w:r>
      <w:r w:rsidR="009547DF">
        <w:rPr>
          <w:sz w:val="26"/>
        </w:rPr>
        <w:t>кже будут востребованы в жизни.</w:t>
      </w:r>
    </w:p>
    <w:p w14:paraId="300075D4" w14:textId="592CF806" w:rsidR="009547DF" w:rsidRPr="00E24EA1" w:rsidRDefault="009547DF" w:rsidP="003D0866">
      <w:pPr>
        <w:tabs>
          <w:tab w:val="left" w:pos="1342"/>
        </w:tabs>
        <w:jc w:val="both"/>
        <w:rPr>
          <w:sz w:val="26"/>
        </w:rPr>
      </w:pPr>
      <w:r w:rsidRPr="00E24EA1">
        <w:rPr>
          <w:sz w:val="26"/>
        </w:rPr>
        <w:t>Достижение цели изучения литературного чтения определ</w:t>
      </w:r>
      <w:r>
        <w:rPr>
          <w:sz w:val="26"/>
        </w:rPr>
        <w:t>яется решением следующих задач:</w:t>
      </w:r>
    </w:p>
    <w:p w14:paraId="1CB51D3C" w14:textId="77777777" w:rsidR="009547DF" w:rsidRPr="00E24EA1" w:rsidRDefault="009547DF">
      <w:pPr>
        <w:pStyle w:val="a5"/>
        <w:numPr>
          <w:ilvl w:val="0"/>
          <w:numId w:val="75"/>
        </w:numPr>
        <w:tabs>
          <w:tab w:val="left" w:pos="426"/>
        </w:tabs>
        <w:ind w:left="0" w:firstLine="0"/>
        <w:jc w:val="both"/>
        <w:rPr>
          <w:sz w:val="26"/>
        </w:rPr>
      </w:pPr>
      <w:r w:rsidRPr="00E24EA1">
        <w:rPr>
          <w:sz w:val="26"/>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6B2F4AC1" w14:textId="77777777" w:rsidR="009547DF" w:rsidRPr="00E24EA1" w:rsidRDefault="009547DF">
      <w:pPr>
        <w:pStyle w:val="a5"/>
        <w:numPr>
          <w:ilvl w:val="0"/>
          <w:numId w:val="75"/>
        </w:numPr>
        <w:tabs>
          <w:tab w:val="left" w:pos="426"/>
        </w:tabs>
        <w:ind w:left="0" w:firstLine="0"/>
        <w:jc w:val="both"/>
        <w:rPr>
          <w:sz w:val="26"/>
        </w:rPr>
      </w:pPr>
      <w:r w:rsidRPr="00E24EA1">
        <w:rPr>
          <w:sz w:val="26"/>
        </w:rPr>
        <w:t>достижение необходимого для продолжения образования уровня общего речевого развития;</w:t>
      </w:r>
    </w:p>
    <w:p w14:paraId="1053C4A7" w14:textId="77777777" w:rsidR="009547DF" w:rsidRPr="00E24EA1" w:rsidRDefault="009547DF">
      <w:pPr>
        <w:pStyle w:val="a5"/>
        <w:numPr>
          <w:ilvl w:val="0"/>
          <w:numId w:val="75"/>
        </w:numPr>
        <w:tabs>
          <w:tab w:val="left" w:pos="426"/>
        </w:tabs>
        <w:ind w:left="0" w:firstLine="0"/>
        <w:jc w:val="both"/>
        <w:rPr>
          <w:sz w:val="26"/>
        </w:rPr>
      </w:pPr>
      <w:r w:rsidRPr="00E24EA1">
        <w:rPr>
          <w:sz w:val="26"/>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78ABFBED" w14:textId="77777777" w:rsidR="009547DF" w:rsidRPr="00E24EA1" w:rsidRDefault="009547DF">
      <w:pPr>
        <w:pStyle w:val="a5"/>
        <w:numPr>
          <w:ilvl w:val="0"/>
          <w:numId w:val="75"/>
        </w:numPr>
        <w:tabs>
          <w:tab w:val="left" w:pos="426"/>
        </w:tabs>
        <w:ind w:left="0" w:firstLine="0"/>
        <w:jc w:val="both"/>
        <w:rPr>
          <w:sz w:val="26"/>
        </w:rPr>
      </w:pPr>
      <w:r w:rsidRPr="00E24EA1">
        <w:rPr>
          <w:sz w:val="26"/>
        </w:rPr>
        <w:t>первоначальное представление о многообразии жанров художественных произведений и произведений устного народного творчества;</w:t>
      </w:r>
    </w:p>
    <w:p w14:paraId="78ECBB50" w14:textId="77777777" w:rsidR="009547DF" w:rsidRPr="00E24EA1" w:rsidRDefault="009547DF">
      <w:pPr>
        <w:pStyle w:val="a5"/>
        <w:numPr>
          <w:ilvl w:val="0"/>
          <w:numId w:val="75"/>
        </w:numPr>
        <w:tabs>
          <w:tab w:val="left" w:pos="426"/>
        </w:tabs>
        <w:ind w:left="0" w:firstLine="0"/>
        <w:jc w:val="both"/>
        <w:rPr>
          <w:sz w:val="26"/>
        </w:rPr>
      </w:pPr>
      <w:r w:rsidRPr="00E24EA1">
        <w:rPr>
          <w:sz w:val="26"/>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2CDAF4F5" w14:textId="77777777" w:rsidR="009547DF" w:rsidRPr="00E24EA1" w:rsidRDefault="009547DF">
      <w:pPr>
        <w:pStyle w:val="a5"/>
        <w:numPr>
          <w:ilvl w:val="0"/>
          <w:numId w:val="75"/>
        </w:numPr>
        <w:tabs>
          <w:tab w:val="left" w:pos="426"/>
        </w:tabs>
        <w:ind w:left="0" w:firstLine="0"/>
        <w:jc w:val="both"/>
        <w:rPr>
          <w:sz w:val="26"/>
        </w:rPr>
      </w:pPr>
      <w:r w:rsidRPr="00E24EA1">
        <w:rPr>
          <w:sz w:val="26"/>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14:paraId="66F42F72" w14:textId="77777777" w:rsidR="009547DF" w:rsidRPr="00E24EA1" w:rsidRDefault="009547DF" w:rsidP="000C0F7D">
      <w:pPr>
        <w:tabs>
          <w:tab w:val="left" w:pos="709"/>
        </w:tabs>
        <w:jc w:val="both"/>
        <w:rPr>
          <w:sz w:val="26"/>
        </w:rPr>
      </w:pPr>
      <w:r w:rsidRPr="00E24EA1">
        <w:rPr>
          <w:sz w:val="26"/>
        </w:rPr>
        <w:tab/>
        <w:t xml:space="preserve">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w:t>
      </w:r>
      <w:r>
        <w:rPr>
          <w:sz w:val="26"/>
        </w:rPr>
        <w:t>тения, творческая деятельность.</w:t>
      </w:r>
    </w:p>
    <w:p w14:paraId="40CD1D74" w14:textId="77777777" w:rsidR="009547DF" w:rsidRPr="00E24EA1" w:rsidRDefault="009547DF" w:rsidP="000C0F7D">
      <w:pPr>
        <w:tabs>
          <w:tab w:val="left" w:pos="709"/>
        </w:tabs>
        <w:jc w:val="both"/>
        <w:rPr>
          <w:sz w:val="26"/>
        </w:rPr>
      </w:pPr>
      <w:r w:rsidRPr="00E24EA1">
        <w:rPr>
          <w:sz w:val="26"/>
        </w:rPr>
        <w:tab/>
        <w:t xml:space="preserve"> 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w:t>
      </w:r>
      <w:r>
        <w:rPr>
          <w:sz w:val="26"/>
        </w:rPr>
        <w:t>литературы.</w:t>
      </w:r>
    </w:p>
    <w:p w14:paraId="17EFBA58" w14:textId="77777777" w:rsidR="009547DF" w:rsidRPr="00E24EA1" w:rsidRDefault="009547DF" w:rsidP="000C0F7D">
      <w:pPr>
        <w:tabs>
          <w:tab w:val="left" w:pos="709"/>
        </w:tabs>
        <w:jc w:val="both"/>
        <w:rPr>
          <w:sz w:val="26"/>
        </w:rPr>
      </w:pPr>
      <w:r w:rsidRPr="00E24EA1">
        <w:rPr>
          <w:sz w:val="26"/>
        </w:rPr>
        <w:tab/>
        <w:t xml:space="preserve">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w:t>
      </w:r>
      <w:r>
        <w:rPr>
          <w:sz w:val="26"/>
        </w:rPr>
        <w:t xml:space="preserve"> </w:t>
      </w:r>
      <w:r>
        <w:rPr>
          <w:sz w:val="26"/>
        </w:rPr>
        <w:lastRenderedPageBreak/>
        <w:t>начального общего образования.</w:t>
      </w:r>
    </w:p>
    <w:p w14:paraId="62CC7538" w14:textId="77777777" w:rsidR="009547DF" w:rsidRPr="00E24EA1" w:rsidRDefault="009547DF" w:rsidP="000C0F7D">
      <w:pPr>
        <w:tabs>
          <w:tab w:val="left" w:pos="709"/>
        </w:tabs>
        <w:jc w:val="both"/>
        <w:rPr>
          <w:sz w:val="26"/>
        </w:rPr>
      </w:pPr>
      <w:r w:rsidRPr="00E24EA1">
        <w:rPr>
          <w:sz w:val="26"/>
        </w:rPr>
        <w:tab/>
        <w:t xml:space="preserve">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w:t>
      </w:r>
      <w:r>
        <w:rPr>
          <w:sz w:val="26"/>
        </w:rPr>
        <w:t xml:space="preserve"> начального общего образования.</w:t>
      </w:r>
    </w:p>
    <w:p w14:paraId="58B9C879" w14:textId="77777777" w:rsidR="009547DF" w:rsidRPr="00E24EA1" w:rsidRDefault="009547DF" w:rsidP="000C0F7D">
      <w:pPr>
        <w:tabs>
          <w:tab w:val="left" w:pos="709"/>
        </w:tabs>
        <w:jc w:val="both"/>
        <w:rPr>
          <w:sz w:val="26"/>
        </w:rPr>
      </w:pPr>
      <w:r w:rsidRPr="00E24EA1">
        <w:rPr>
          <w:sz w:val="26"/>
        </w:rPr>
        <w:tab/>
        <w:t xml:space="preserve"> Литературное чтение является преемственным по отношению к учебному предмету "Литература", который изучается на уровн</w:t>
      </w:r>
      <w:r>
        <w:rPr>
          <w:sz w:val="26"/>
        </w:rPr>
        <w:t>е основного общего образования.</w:t>
      </w:r>
    </w:p>
    <w:p w14:paraId="6A4CAFB5" w14:textId="1814B60D" w:rsidR="009547DF" w:rsidRPr="00D82BF0" w:rsidRDefault="009547DF" w:rsidP="000C0F7D">
      <w:pPr>
        <w:tabs>
          <w:tab w:val="left" w:pos="709"/>
        </w:tabs>
        <w:jc w:val="both"/>
        <w:rPr>
          <w:sz w:val="26"/>
        </w:rPr>
      </w:pPr>
      <w:r w:rsidRPr="00E24EA1">
        <w:rPr>
          <w:sz w:val="26"/>
        </w:rPr>
        <w:tab/>
        <w:t xml:space="preserve"> </w:t>
      </w:r>
      <w:r w:rsidR="00F96080" w:rsidRPr="00F96080">
        <w:rPr>
          <w:sz w:val="26"/>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рекомендуется отводить не менее 10 учебных недель (40 часов), для изучения литературного чтения во 2 - 4 классах рекомендуется отводить по 136 часов (4 часа в неделю в каждом классе). </w:t>
      </w:r>
    </w:p>
    <w:p w14:paraId="1AFDA639" w14:textId="77777777" w:rsidR="009547DF" w:rsidRPr="00E24EA1" w:rsidRDefault="009547DF" w:rsidP="003D0866">
      <w:pPr>
        <w:tabs>
          <w:tab w:val="left" w:pos="1342"/>
        </w:tabs>
        <w:jc w:val="both"/>
        <w:rPr>
          <w:sz w:val="26"/>
        </w:rPr>
      </w:pPr>
      <w:r w:rsidRPr="00E24EA1">
        <w:rPr>
          <w:b/>
          <w:sz w:val="26"/>
        </w:rPr>
        <w:t>Содержание обучения в 1 классе</w:t>
      </w:r>
    </w:p>
    <w:p w14:paraId="0FDE88AA" w14:textId="77777777" w:rsidR="009547DF" w:rsidRPr="00E24EA1" w:rsidRDefault="009547DF" w:rsidP="000C0F7D">
      <w:pPr>
        <w:tabs>
          <w:tab w:val="left" w:pos="851"/>
        </w:tabs>
        <w:jc w:val="both"/>
        <w:rPr>
          <w:sz w:val="26"/>
        </w:rPr>
      </w:pPr>
      <w:r w:rsidRPr="00D82BF0">
        <w:rPr>
          <w:sz w:val="26"/>
        </w:rPr>
        <w:tab/>
      </w:r>
      <w:r w:rsidRPr="00E24EA1">
        <w:rPr>
          <w:sz w:val="26"/>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672D9ED3" w14:textId="77777777" w:rsidR="009547DF" w:rsidRPr="00E24EA1" w:rsidRDefault="009547DF" w:rsidP="000C0F7D">
      <w:pPr>
        <w:tabs>
          <w:tab w:val="left" w:pos="851"/>
        </w:tabs>
        <w:jc w:val="both"/>
        <w:rPr>
          <w:sz w:val="26"/>
        </w:rPr>
      </w:pPr>
      <w:r w:rsidRPr="00E24EA1">
        <w:rPr>
          <w:sz w:val="26"/>
        </w:rPr>
        <w:tab/>
        <w:t xml:space="preserve"> 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w:t>
      </w:r>
      <w:r>
        <w:rPr>
          <w:sz w:val="26"/>
        </w:rPr>
        <w:t>д грибом" и другие (по выбору).</w:t>
      </w:r>
    </w:p>
    <w:p w14:paraId="5C32DFEA" w14:textId="77777777" w:rsidR="009547DF" w:rsidRPr="00E24EA1" w:rsidRDefault="009547DF" w:rsidP="000C0F7D">
      <w:pPr>
        <w:tabs>
          <w:tab w:val="left" w:pos="851"/>
        </w:tabs>
        <w:jc w:val="both"/>
        <w:rPr>
          <w:sz w:val="26"/>
        </w:rPr>
      </w:pPr>
      <w:r w:rsidRPr="00E24EA1">
        <w:rPr>
          <w:sz w:val="26"/>
        </w:rPr>
        <w:tab/>
        <w:t xml:space="preserve"> Произведения о детях.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w:t>
      </w:r>
      <w:r>
        <w:rPr>
          <w:sz w:val="26"/>
        </w:rPr>
        <w:t>ба, забота, труд, взаимопомощь.</w:t>
      </w:r>
    </w:p>
    <w:p w14:paraId="26C4F6FD" w14:textId="77777777" w:rsidR="009547DF" w:rsidRPr="00E24EA1" w:rsidRDefault="009547DF" w:rsidP="000C0F7D">
      <w:pPr>
        <w:tabs>
          <w:tab w:val="left" w:pos="851"/>
        </w:tabs>
        <w:jc w:val="both"/>
        <w:rPr>
          <w:sz w:val="26"/>
        </w:rPr>
      </w:pPr>
      <w:r w:rsidRPr="00E24EA1">
        <w:rPr>
          <w:sz w:val="26"/>
        </w:rPr>
        <w:tab/>
        <w:t xml:space="preserve">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w:t>
      </w:r>
      <w:r>
        <w:rPr>
          <w:sz w:val="26"/>
        </w:rPr>
        <w:t>ший друг" и другие (по выбору).</w:t>
      </w:r>
    </w:p>
    <w:p w14:paraId="6D441FB9" w14:textId="77777777" w:rsidR="009547DF" w:rsidRPr="009547DF" w:rsidRDefault="009547DF" w:rsidP="000C0F7D">
      <w:pPr>
        <w:tabs>
          <w:tab w:val="left" w:pos="709"/>
        </w:tabs>
        <w:jc w:val="both"/>
        <w:rPr>
          <w:sz w:val="26"/>
        </w:rPr>
      </w:pPr>
      <w:r w:rsidRPr="00E24EA1">
        <w:rPr>
          <w:sz w:val="26"/>
        </w:rPr>
        <w:tab/>
        <w:t xml:space="preserve"> Произведения о родной природе.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w:t>
      </w:r>
      <w:r>
        <w:rPr>
          <w:sz w:val="26"/>
        </w:rPr>
        <w:t>тения: ритм, темп, сила голоса.</w:t>
      </w:r>
    </w:p>
    <w:p w14:paraId="3A10A1A7" w14:textId="7C74676C" w:rsidR="009547DF" w:rsidRPr="00E24EA1" w:rsidRDefault="009547DF" w:rsidP="000C0F7D">
      <w:pPr>
        <w:tabs>
          <w:tab w:val="left" w:pos="709"/>
        </w:tabs>
        <w:jc w:val="both"/>
        <w:rPr>
          <w:sz w:val="26"/>
        </w:rPr>
      </w:pPr>
      <w:r w:rsidRPr="009547DF">
        <w:rPr>
          <w:sz w:val="26"/>
        </w:rPr>
        <w:tab/>
      </w:r>
      <w:r w:rsidRPr="00E24EA1">
        <w:rPr>
          <w:sz w:val="26"/>
        </w:rPr>
        <w:t xml:space="preserve"> 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w:t>
      </w:r>
      <w:r w:rsidRPr="00E24EA1">
        <w:rPr>
          <w:sz w:val="26"/>
        </w:rPr>
        <w:lastRenderedPageBreak/>
        <w:t>воспитания живости ума, сообразительности. Пословицы проявление народной мудрости, средство воспитания понимания жизненных правил.</w:t>
      </w:r>
    </w:p>
    <w:p w14:paraId="2B164EBF" w14:textId="77777777" w:rsidR="009547DF" w:rsidRPr="00E24EA1" w:rsidRDefault="009547DF" w:rsidP="000C0F7D">
      <w:pPr>
        <w:tabs>
          <w:tab w:val="left" w:pos="709"/>
        </w:tabs>
        <w:jc w:val="both"/>
        <w:rPr>
          <w:sz w:val="26"/>
        </w:rPr>
      </w:pPr>
      <w:r w:rsidRPr="00D82BF0">
        <w:rPr>
          <w:sz w:val="26"/>
        </w:rPr>
        <w:tab/>
      </w:r>
      <w:r w:rsidRPr="00E24EA1">
        <w:rPr>
          <w:sz w:val="26"/>
        </w:rPr>
        <w:t xml:space="preserve"> Произведения для чтени</w:t>
      </w:r>
      <w:r>
        <w:rPr>
          <w:sz w:val="26"/>
        </w:rPr>
        <w:t>я: потешки, загадки, пословицы.</w:t>
      </w:r>
    </w:p>
    <w:p w14:paraId="11D7CF61" w14:textId="77777777" w:rsidR="009547DF" w:rsidRPr="00E24EA1" w:rsidRDefault="009547DF" w:rsidP="000C0F7D">
      <w:pPr>
        <w:tabs>
          <w:tab w:val="left" w:pos="709"/>
        </w:tabs>
        <w:jc w:val="both"/>
        <w:rPr>
          <w:sz w:val="26"/>
        </w:rPr>
      </w:pPr>
      <w:r w:rsidRPr="00E24EA1">
        <w:rPr>
          <w:sz w:val="26"/>
        </w:rPr>
        <w:tab/>
        <w:t xml:space="preserve"> Произведения о братьях наших меньших (три - 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w:t>
      </w:r>
      <w:r>
        <w:rPr>
          <w:sz w:val="26"/>
        </w:rPr>
        <w:t>ий: любовь и забота о животных.</w:t>
      </w:r>
    </w:p>
    <w:p w14:paraId="1F3B757C" w14:textId="77777777" w:rsidR="009547DF" w:rsidRPr="00E24EA1" w:rsidRDefault="009547DF" w:rsidP="000C0F7D">
      <w:pPr>
        <w:tabs>
          <w:tab w:val="left" w:pos="709"/>
        </w:tabs>
        <w:jc w:val="both"/>
        <w:rPr>
          <w:sz w:val="26"/>
        </w:rPr>
      </w:pPr>
      <w:r w:rsidRPr="00E24EA1">
        <w:rPr>
          <w:sz w:val="26"/>
        </w:rPr>
        <w:tab/>
        <w:t xml:space="preserve"> Произведения для чтения: В.В. Бианки "Лис и Мышонок", Е.И. Чарушин "Про Томку", М.М. Пришвин "Еж", Н.И. </w:t>
      </w:r>
      <w:r>
        <w:rPr>
          <w:sz w:val="26"/>
        </w:rPr>
        <w:t>Сладков "Лисица и Еж" и другие.</w:t>
      </w:r>
    </w:p>
    <w:p w14:paraId="4716E732" w14:textId="77777777" w:rsidR="009547DF" w:rsidRPr="00E24EA1" w:rsidRDefault="009547DF" w:rsidP="000C0F7D">
      <w:pPr>
        <w:tabs>
          <w:tab w:val="left" w:pos="709"/>
        </w:tabs>
        <w:jc w:val="both"/>
        <w:rPr>
          <w:sz w:val="26"/>
        </w:rPr>
      </w:pPr>
      <w:r w:rsidRPr="00E24EA1">
        <w:rPr>
          <w:sz w:val="26"/>
        </w:rPr>
        <w:tab/>
        <w:t xml:space="preserve"> 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близким), проявление</w:t>
      </w:r>
      <w:r>
        <w:rPr>
          <w:sz w:val="26"/>
        </w:rPr>
        <w:t xml:space="preserve"> любви и заботы о родных людях.</w:t>
      </w:r>
    </w:p>
    <w:p w14:paraId="54B03823" w14:textId="77777777" w:rsidR="009547DF" w:rsidRPr="00E24EA1" w:rsidRDefault="009547DF" w:rsidP="000C0F7D">
      <w:pPr>
        <w:tabs>
          <w:tab w:val="left" w:pos="709"/>
        </w:tabs>
        <w:jc w:val="both"/>
        <w:rPr>
          <w:sz w:val="26"/>
        </w:rPr>
      </w:pPr>
      <w:r w:rsidRPr="00E24EA1">
        <w:rPr>
          <w:sz w:val="26"/>
        </w:rPr>
        <w:tab/>
        <w:t xml:space="preserve"> Произведения для чтения: Е.А. Благинина "Посидим в тишине", А.Л. Барто "Мама", А.В. Митяев "За что я лю</w:t>
      </w:r>
      <w:r>
        <w:rPr>
          <w:sz w:val="26"/>
        </w:rPr>
        <w:t>блю маму" и другие (по выбору).</w:t>
      </w:r>
    </w:p>
    <w:p w14:paraId="076681CB" w14:textId="77777777" w:rsidR="009547DF" w:rsidRPr="00E24EA1" w:rsidRDefault="009547DF" w:rsidP="000C0F7D">
      <w:pPr>
        <w:tabs>
          <w:tab w:val="left" w:pos="567"/>
          <w:tab w:val="left" w:pos="709"/>
        </w:tabs>
        <w:jc w:val="both"/>
        <w:rPr>
          <w:sz w:val="26"/>
        </w:rPr>
      </w:pPr>
      <w:r w:rsidRPr="00E24EA1">
        <w:rPr>
          <w:sz w:val="26"/>
        </w:rPr>
        <w:tab/>
        <w:t xml:space="preserve"> Фольклорные и авторские произведения о чудесах и фантазии (не менее трех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w:t>
      </w:r>
      <w:r>
        <w:rPr>
          <w:sz w:val="26"/>
        </w:rPr>
        <w:t>и, сказочными, фантастическими.</w:t>
      </w:r>
    </w:p>
    <w:p w14:paraId="028DEB84" w14:textId="77777777" w:rsidR="009547DF" w:rsidRPr="00E24EA1" w:rsidRDefault="009547DF" w:rsidP="000C0F7D">
      <w:pPr>
        <w:tabs>
          <w:tab w:val="left" w:pos="567"/>
          <w:tab w:val="left" w:pos="1342"/>
        </w:tabs>
        <w:jc w:val="both"/>
        <w:rPr>
          <w:sz w:val="26"/>
        </w:rPr>
      </w:pPr>
      <w:r w:rsidRPr="00E24EA1">
        <w:rPr>
          <w:sz w:val="26"/>
        </w:rPr>
        <w:tab/>
        <w:t xml:space="preserve"> Произведения для чтения: Р.С. Сеф "Чудо", В.В. Лунин "Я видел чудо", Б.В. Заходер "Моя Вообразилия", Ю.П. Мориц "Сто </w:t>
      </w:r>
      <w:r>
        <w:rPr>
          <w:sz w:val="26"/>
        </w:rPr>
        <w:t>фантазий" и другие (по выбору).</w:t>
      </w:r>
    </w:p>
    <w:p w14:paraId="1990E539" w14:textId="77777777" w:rsidR="009547DF" w:rsidRPr="00E24EA1" w:rsidRDefault="009547DF" w:rsidP="000C0F7D">
      <w:pPr>
        <w:tabs>
          <w:tab w:val="left" w:pos="567"/>
          <w:tab w:val="left" w:pos="1342"/>
        </w:tabs>
        <w:jc w:val="both"/>
        <w:rPr>
          <w:sz w:val="26"/>
        </w:rPr>
      </w:pPr>
      <w:r w:rsidRPr="00E24EA1">
        <w:rPr>
          <w:sz w:val="26"/>
        </w:rPr>
        <w:tab/>
        <w:t xml:space="preserve">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w:t>
      </w:r>
      <w:r>
        <w:rPr>
          <w:sz w:val="26"/>
        </w:rPr>
        <w:t>г при выборе книг в библиотеке.</w:t>
      </w:r>
    </w:p>
    <w:p w14:paraId="66B66D03" w14:textId="77777777" w:rsidR="009547DF" w:rsidRPr="00E24EA1" w:rsidRDefault="009547DF" w:rsidP="000C0F7D">
      <w:pPr>
        <w:tabs>
          <w:tab w:val="left" w:pos="567"/>
          <w:tab w:val="left" w:pos="1342"/>
        </w:tabs>
        <w:jc w:val="both"/>
        <w:rPr>
          <w:sz w:val="26"/>
        </w:rPr>
      </w:pPr>
      <w:r w:rsidRPr="00E24EA1">
        <w:rPr>
          <w:sz w:val="26"/>
        </w:rPr>
        <w:tab/>
        <w:t xml:space="preserve"> 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w:t>
      </w:r>
      <w:r>
        <w:rPr>
          <w:sz w:val="26"/>
        </w:rPr>
        <w:t>естной деятельности.</w:t>
      </w:r>
    </w:p>
    <w:p w14:paraId="7F80EA7F" w14:textId="77777777" w:rsidR="009547DF" w:rsidRPr="00E24EA1" w:rsidRDefault="009547DF" w:rsidP="000C0F7D">
      <w:pPr>
        <w:tabs>
          <w:tab w:val="left" w:pos="567"/>
          <w:tab w:val="left" w:pos="1342"/>
        </w:tabs>
        <w:jc w:val="both"/>
        <w:rPr>
          <w:sz w:val="26"/>
        </w:rPr>
      </w:pPr>
      <w:r w:rsidRPr="00E24EA1">
        <w:rPr>
          <w:sz w:val="26"/>
        </w:rPr>
        <w:tab/>
        <w:t xml:space="preserve"> Базовые логические действия как часть познавательных универсальных учебных действий сп</w:t>
      </w:r>
      <w:r>
        <w:rPr>
          <w:sz w:val="26"/>
        </w:rPr>
        <w:t>особствуют формированию умений:</w:t>
      </w:r>
    </w:p>
    <w:p w14:paraId="15230626" w14:textId="202123E5" w:rsidR="009547DF" w:rsidRPr="00027278" w:rsidRDefault="009547DF">
      <w:pPr>
        <w:pStyle w:val="a5"/>
        <w:numPr>
          <w:ilvl w:val="0"/>
          <w:numId w:val="75"/>
        </w:numPr>
        <w:tabs>
          <w:tab w:val="left" w:pos="426"/>
        </w:tabs>
        <w:ind w:left="0" w:firstLine="0"/>
        <w:jc w:val="both"/>
        <w:rPr>
          <w:sz w:val="26"/>
        </w:rPr>
      </w:pPr>
      <w:r w:rsidRPr="00D90137">
        <w:rPr>
          <w:sz w:val="26"/>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14:paraId="7BAFA57C" w14:textId="77777777" w:rsidR="009547DF" w:rsidRPr="00D90137" w:rsidRDefault="009547DF">
      <w:pPr>
        <w:pStyle w:val="a5"/>
        <w:numPr>
          <w:ilvl w:val="0"/>
          <w:numId w:val="75"/>
        </w:numPr>
        <w:tabs>
          <w:tab w:val="left" w:pos="426"/>
        </w:tabs>
        <w:ind w:left="0" w:firstLine="0"/>
        <w:jc w:val="both"/>
        <w:rPr>
          <w:sz w:val="26"/>
        </w:rPr>
      </w:pPr>
      <w:r w:rsidRPr="00D90137">
        <w:rPr>
          <w:sz w:val="26"/>
        </w:rPr>
        <w:t>понимать фактическое содержание прочитанного или прослушанного текста;</w:t>
      </w:r>
    </w:p>
    <w:p w14:paraId="1C6C8368" w14:textId="77777777" w:rsidR="009547DF" w:rsidRPr="00D90137" w:rsidRDefault="009547DF">
      <w:pPr>
        <w:pStyle w:val="a5"/>
        <w:numPr>
          <w:ilvl w:val="0"/>
          <w:numId w:val="75"/>
        </w:numPr>
        <w:tabs>
          <w:tab w:val="left" w:pos="426"/>
        </w:tabs>
        <w:ind w:left="0" w:firstLine="0"/>
        <w:jc w:val="both"/>
        <w:rPr>
          <w:sz w:val="26"/>
        </w:rPr>
      </w:pPr>
      <w:r w:rsidRPr="00D90137">
        <w:rPr>
          <w:sz w:val="26"/>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09F9DBEA" w14:textId="77777777" w:rsidR="009547DF" w:rsidRPr="00D90137" w:rsidRDefault="009547DF">
      <w:pPr>
        <w:pStyle w:val="a5"/>
        <w:numPr>
          <w:ilvl w:val="0"/>
          <w:numId w:val="75"/>
        </w:numPr>
        <w:tabs>
          <w:tab w:val="left" w:pos="426"/>
        </w:tabs>
        <w:ind w:left="0" w:firstLine="0"/>
        <w:jc w:val="both"/>
        <w:rPr>
          <w:sz w:val="26"/>
        </w:rPr>
      </w:pPr>
      <w:r w:rsidRPr="00D90137">
        <w:rPr>
          <w:sz w:val="26"/>
        </w:rPr>
        <w:t>различать и группировать произведения по жанрам (загадки, пословицы, сказки (фольклорная и литературная), стихотворение, рассказ);</w:t>
      </w:r>
    </w:p>
    <w:p w14:paraId="51765D26" w14:textId="77777777" w:rsidR="009547DF" w:rsidRPr="00D90137" w:rsidRDefault="009547DF">
      <w:pPr>
        <w:pStyle w:val="a5"/>
        <w:numPr>
          <w:ilvl w:val="0"/>
          <w:numId w:val="75"/>
        </w:numPr>
        <w:tabs>
          <w:tab w:val="left" w:pos="426"/>
        </w:tabs>
        <w:ind w:left="0" w:firstLine="0"/>
        <w:jc w:val="both"/>
        <w:rPr>
          <w:sz w:val="26"/>
        </w:rPr>
      </w:pPr>
      <w:r w:rsidRPr="00D90137">
        <w:rPr>
          <w:sz w:val="26"/>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44E05D09" w14:textId="77777777" w:rsidR="009547DF" w:rsidRPr="00D90137" w:rsidRDefault="009547DF">
      <w:pPr>
        <w:pStyle w:val="a5"/>
        <w:numPr>
          <w:ilvl w:val="0"/>
          <w:numId w:val="75"/>
        </w:numPr>
        <w:tabs>
          <w:tab w:val="left" w:pos="426"/>
        </w:tabs>
        <w:ind w:left="0" w:firstLine="0"/>
        <w:jc w:val="both"/>
        <w:rPr>
          <w:sz w:val="26"/>
        </w:rPr>
      </w:pPr>
      <w:r w:rsidRPr="00D90137">
        <w:rPr>
          <w:sz w:val="26"/>
        </w:rPr>
        <w:t>сравнивать произведения по теме, настроению, которое оно вызывает.</w:t>
      </w:r>
    </w:p>
    <w:p w14:paraId="6E5E0120" w14:textId="77777777" w:rsidR="009547DF" w:rsidRPr="00E24EA1" w:rsidRDefault="009547DF" w:rsidP="000C0F7D">
      <w:pPr>
        <w:tabs>
          <w:tab w:val="left" w:pos="426"/>
        </w:tabs>
        <w:jc w:val="both"/>
        <w:rPr>
          <w:sz w:val="26"/>
        </w:rPr>
      </w:pPr>
      <w:r w:rsidRPr="00E24EA1">
        <w:rPr>
          <w:sz w:val="26"/>
        </w:rPr>
        <w:tab/>
        <w:t xml:space="preserve"> Работа с информацией как часть познавательных универсальных учебных действий сп</w:t>
      </w:r>
      <w:r>
        <w:rPr>
          <w:sz w:val="26"/>
        </w:rPr>
        <w:t>особствует формированию умений:</w:t>
      </w:r>
    </w:p>
    <w:p w14:paraId="275E272E" w14:textId="77777777" w:rsidR="009547DF" w:rsidRPr="00D90137" w:rsidRDefault="009547DF">
      <w:pPr>
        <w:pStyle w:val="a5"/>
        <w:numPr>
          <w:ilvl w:val="0"/>
          <w:numId w:val="93"/>
        </w:numPr>
        <w:tabs>
          <w:tab w:val="left" w:pos="426"/>
        </w:tabs>
        <w:ind w:left="0" w:firstLine="0"/>
        <w:jc w:val="both"/>
        <w:rPr>
          <w:sz w:val="26"/>
        </w:rPr>
      </w:pPr>
      <w:r w:rsidRPr="00D90137">
        <w:rPr>
          <w:sz w:val="26"/>
        </w:rPr>
        <w:t>понимать, что текст произведения может быть представлен в иллюстрациях, различных видах зрительного искусства (фильм, спектакль и другие);</w:t>
      </w:r>
    </w:p>
    <w:p w14:paraId="6211E19B" w14:textId="77777777" w:rsidR="009547DF" w:rsidRPr="00D90137" w:rsidRDefault="009547DF">
      <w:pPr>
        <w:pStyle w:val="a5"/>
        <w:numPr>
          <w:ilvl w:val="0"/>
          <w:numId w:val="93"/>
        </w:numPr>
        <w:tabs>
          <w:tab w:val="left" w:pos="1342"/>
        </w:tabs>
        <w:jc w:val="both"/>
        <w:rPr>
          <w:sz w:val="26"/>
        </w:rPr>
      </w:pPr>
      <w:r w:rsidRPr="00D90137">
        <w:rPr>
          <w:sz w:val="26"/>
        </w:rPr>
        <w:t xml:space="preserve">соотносить иллюстрацию с текстом произведения, читать отрывки из текста, которые </w:t>
      </w:r>
      <w:r w:rsidRPr="00D90137">
        <w:rPr>
          <w:sz w:val="26"/>
        </w:rPr>
        <w:lastRenderedPageBreak/>
        <w:t>соответствуют иллюстрации.</w:t>
      </w:r>
    </w:p>
    <w:p w14:paraId="6308E59A" w14:textId="22BD0B6F" w:rsidR="009547DF" w:rsidRPr="00E24EA1" w:rsidRDefault="009547DF" w:rsidP="003D0866">
      <w:pPr>
        <w:tabs>
          <w:tab w:val="left" w:pos="1342"/>
        </w:tabs>
        <w:jc w:val="both"/>
        <w:rPr>
          <w:sz w:val="26"/>
        </w:rPr>
      </w:pPr>
      <w:r w:rsidRPr="00E24EA1">
        <w:rPr>
          <w:sz w:val="26"/>
        </w:rPr>
        <w:t xml:space="preserve"> Коммуникативные универсальные учебные действия сп</w:t>
      </w:r>
      <w:r>
        <w:rPr>
          <w:sz w:val="26"/>
        </w:rPr>
        <w:t>особствуют формированию умений:</w:t>
      </w:r>
    </w:p>
    <w:p w14:paraId="675D2D2B" w14:textId="77777777" w:rsidR="009547DF" w:rsidRPr="00D90137" w:rsidRDefault="009547DF">
      <w:pPr>
        <w:pStyle w:val="a5"/>
        <w:numPr>
          <w:ilvl w:val="0"/>
          <w:numId w:val="75"/>
        </w:numPr>
        <w:tabs>
          <w:tab w:val="left" w:pos="426"/>
        </w:tabs>
        <w:ind w:left="0" w:firstLine="0"/>
        <w:jc w:val="both"/>
        <w:rPr>
          <w:sz w:val="26"/>
        </w:rPr>
      </w:pPr>
      <w:r w:rsidRPr="00D90137">
        <w:rPr>
          <w:sz w:val="26"/>
        </w:rPr>
        <w:t>читать наизусть стихотворения, соблюдать орфоэпические и пунктуационные нормы;</w:t>
      </w:r>
    </w:p>
    <w:p w14:paraId="7C9ABDDC" w14:textId="77777777" w:rsidR="009547DF" w:rsidRPr="00D90137" w:rsidRDefault="009547DF">
      <w:pPr>
        <w:pStyle w:val="a5"/>
        <w:numPr>
          <w:ilvl w:val="0"/>
          <w:numId w:val="75"/>
        </w:numPr>
        <w:tabs>
          <w:tab w:val="left" w:pos="426"/>
        </w:tabs>
        <w:ind w:left="0" w:firstLine="0"/>
        <w:jc w:val="both"/>
        <w:rPr>
          <w:sz w:val="26"/>
        </w:rPr>
      </w:pPr>
      <w:r w:rsidRPr="00D90137">
        <w:rPr>
          <w:sz w:val="26"/>
        </w:rPr>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14:paraId="577288B2" w14:textId="77777777" w:rsidR="009547DF" w:rsidRPr="00D90137" w:rsidRDefault="009547DF">
      <w:pPr>
        <w:pStyle w:val="a5"/>
        <w:numPr>
          <w:ilvl w:val="0"/>
          <w:numId w:val="75"/>
        </w:numPr>
        <w:tabs>
          <w:tab w:val="left" w:pos="426"/>
        </w:tabs>
        <w:ind w:left="0" w:firstLine="0"/>
        <w:jc w:val="both"/>
        <w:rPr>
          <w:sz w:val="26"/>
        </w:rPr>
      </w:pPr>
      <w:r w:rsidRPr="00D90137">
        <w:rPr>
          <w:sz w:val="26"/>
        </w:rPr>
        <w:t>пересказывать (устно) содержание произведения с опорой на вопросы, рисунки, предложенный план;</w:t>
      </w:r>
    </w:p>
    <w:p w14:paraId="5FF30488" w14:textId="77777777" w:rsidR="009547DF" w:rsidRPr="00D90137" w:rsidRDefault="009547DF">
      <w:pPr>
        <w:pStyle w:val="a5"/>
        <w:numPr>
          <w:ilvl w:val="0"/>
          <w:numId w:val="75"/>
        </w:numPr>
        <w:tabs>
          <w:tab w:val="left" w:pos="426"/>
        </w:tabs>
        <w:ind w:left="0" w:firstLine="0"/>
        <w:jc w:val="both"/>
        <w:rPr>
          <w:sz w:val="26"/>
        </w:rPr>
      </w:pPr>
      <w:r w:rsidRPr="00D90137">
        <w:rPr>
          <w:sz w:val="26"/>
        </w:rPr>
        <w:t>объяснять своими словами значение изученных понятий;</w:t>
      </w:r>
    </w:p>
    <w:p w14:paraId="0901B684" w14:textId="77777777" w:rsidR="009547DF" w:rsidRPr="00D90137" w:rsidRDefault="009547DF">
      <w:pPr>
        <w:pStyle w:val="a5"/>
        <w:numPr>
          <w:ilvl w:val="0"/>
          <w:numId w:val="75"/>
        </w:numPr>
        <w:tabs>
          <w:tab w:val="left" w:pos="426"/>
        </w:tabs>
        <w:ind w:left="0" w:firstLine="0"/>
        <w:jc w:val="both"/>
        <w:rPr>
          <w:sz w:val="26"/>
        </w:rPr>
      </w:pPr>
      <w:r w:rsidRPr="00D90137">
        <w:rPr>
          <w:sz w:val="26"/>
        </w:rPr>
        <w:t>описывать свое настроение после слушания (чтения) стихотворений, сказок, рассказов.</w:t>
      </w:r>
    </w:p>
    <w:p w14:paraId="21C3A904" w14:textId="485FEABC" w:rsidR="009547DF" w:rsidRPr="00E24EA1" w:rsidRDefault="00027278" w:rsidP="003D0866">
      <w:pPr>
        <w:jc w:val="both"/>
        <w:rPr>
          <w:sz w:val="26"/>
        </w:rPr>
      </w:pPr>
      <w:r>
        <w:rPr>
          <w:sz w:val="26"/>
        </w:rPr>
        <w:tab/>
      </w:r>
      <w:r w:rsidR="009547DF" w:rsidRPr="00E24EA1">
        <w:rPr>
          <w:sz w:val="26"/>
        </w:rPr>
        <w:t>Регулятивные универсальные учебные действия сп</w:t>
      </w:r>
      <w:r w:rsidR="009547DF">
        <w:rPr>
          <w:sz w:val="26"/>
        </w:rPr>
        <w:t>особствуют формированию умений:</w:t>
      </w:r>
    </w:p>
    <w:p w14:paraId="6A37C7BB" w14:textId="77777777" w:rsidR="009547DF" w:rsidRPr="00D90137" w:rsidRDefault="009547DF">
      <w:pPr>
        <w:pStyle w:val="a5"/>
        <w:numPr>
          <w:ilvl w:val="0"/>
          <w:numId w:val="75"/>
        </w:numPr>
        <w:tabs>
          <w:tab w:val="left" w:pos="426"/>
        </w:tabs>
        <w:ind w:left="0" w:firstLine="0"/>
        <w:jc w:val="both"/>
        <w:rPr>
          <w:sz w:val="26"/>
        </w:rPr>
      </w:pPr>
      <w:r w:rsidRPr="00D90137">
        <w:rPr>
          <w:sz w:val="26"/>
        </w:rPr>
        <w:t>понимать и удерживать поставленную учебную задачу, в случае необходимости обращаться за помощью к учителю;</w:t>
      </w:r>
    </w:p>
    <w:p w14:paraId="78F6437F" w14:textId="77777777" w:rsidR="009547DF" w:rsidRPr="00D90137" w:rsidRDefault="009547DF">
      <w:pPr>
        <w:pStyle w:val="a5"/>
        <w:numPr>
          <w:ilvl w:val="0"/>
          <w:numId w:val="75"/>
        </w:numPr>
        <w:tabs>
          <w:tab w:val="left" w:pos="426"/>
        </w:tabs>
        <w:ind w:left="0" w:firstLine="0"/>
        <w:jc w:val="both"/>
        <w:rPr>
          <w:sz w:val="26"/>
        </w:rPr>
      </w:pPr>
      <w:r w:rsidRPr="00D90137">
        <w:rPr>
          <w:sz w:val="26"/>
        </w:rPr>
        <w:t>проявлять желание самостоятельно читать, совершенствовать свой навык чтения;</w:t>
      </w:r>
    </w:p>
    <w:p w14:paraId="1A8854ED" w14:textId="77777777" w:rsidR="009547DF" w:rsidRPr="00D90137" w:rsidRDefault="009547DF">
      <w:pPr>
        <w:pStyle w:val="a5"/>
        <w:numPr>
          <w:ilvl w:val="0"/>
          <w:numId w:val="75"/>
        </w:numPr>
        <w:tabs>
          <w:tab w:val="left" w:pos="426"/>
        </w:tabs>
        <w:ind w:left="0" w:firstLine="0"/>
        <w:jc w:val="both"/>
        <w:rPr>
          <w:sz w:val="26"/>
        </w:rPr>
      </w:pPr>
      <w:r w:rsidRPr="00D90137">
        <w:rPr>
          <w:sz w:val="26"/>
        </w:rPr>
        <w:t>с помощью учителя оценивать свои успехи (трудности) в освоении читательской деятельности.</w:t>
      </w:r>
    </w:p>
    <w:p w14:paraId="4DF82461" w14:textId="496C72B2" w:rsidR="009547DF" w:rsidRPr="00E24EA1" w:rsidRDefault="009547DF" w:rsidP="003D0866">
      <w:pPr>
        <w:tabs>
          <w:tab w:val="left" w:pos="426"/>
        </w:tabs>
        <w:jc w:val="both"/>
        <w:rPr>
          <w:sz w:val="26"/>
        </w:rPr>
      </w:pPr>
      <w:r w:rsidRPr="00E24EA1">
        <w:rPr>
          <w:sz w:val="26"/>
        </w:rPr>
        <w:tab/>
        <w:t xml:space="preserve"> Совместная деятельность способствует формированию умений:</w:t>
      </w:r>
    </w:p>
    <w:p w14:paraId="43988444" w14:textId="77777777" w:rsidR="009547DF" w:rsidRPr="00D90137" w:rsidRDefault="009547DF">
      <w:pPr>
        <w:pStyle w:val="a5"/>
        <w:numPr>
          <w:ilvl w:val="0"/>
          <w:numId w:val="92"/>
        </w:numPr>
        <w:tabs>
          <w:tab w:val="left" w:pos="426"/>
        </w:tabs>
        <w:ind w:left="0" w:firstLine="0"/>
        <w:jc w:val="both"/>
        <w:rPr>
          <w:sz w:val="26"/>
        </w:rPr>
      </w:pPr>
      <w:r w:rsidRPr="00D90137">
        <w:rPr>
          <w:sz w:val="26"/>
        </w:rPr>
        <w:t>проявлять желание работать в парах, небольших группах;</w:t>
      </w:r>
    </w:p>
    <w:p w14:paraId="4D16F52D" w14:textId="77777777" w:rsidR="009547DF" w:rsidRPr="00D82BF0" w:rsidRDefault="009547DF">
      <w:pPr>
        <w:pStyle w:val="a5"/>
        <w:numPr>
          <w:ilvl w:val="0"/>
          <w:numId w:val="92"/>
        </w:numPr>
        <w:tabs>
          <w:tab w:val="left" w:pos="426"/>
        </w:tabs>
        <w:ind w:left="0" w:firstLine="0"/>
        <w:jc w:val="both"/>
        <w:rPr>
          <w:sz w:val="26"/>
        </w:rPr>
      </w:pPr>
      <w:r w:rsidRPr="00D90137">
        <w:rPr>
          <w:sz w:val="26"/>
        </w:rPr>
        <w:t>проявлять культуру взаимодействия, терпение, умение договариваться, ответственно выполнять свою часть работы.</w:t>
      </w:r>
    </w:p>
    <w:p w14:paraId="04C89C56" w14:textId="77777777" w:rsidR="009547DF" w:rsidRPr="00D82BF0" w:rsidRDefault="009547DF" w:rsidP="003D0866">
      <w:pPr>
        <w:tabs>
          <w:tab w:val="left" w:pos="426"/>
          <w:tab w:val="left" w:pos="1342"/>
        </w:tabs>
        <w:jc w:val="both"/>
        <w:rPr>
          <w:b/>
          <w:sz w:val="26"/>
        </w:rPr>
      </w:pPr>
      <w:r w:rsidRPr="00236D6D">
        <w:rPr>
          <w:b/>
          <w:sz w:val="26"/>
        </w:rPr>
        <w:t>Содержание обучения во 2 классе</w:t>
      </w:r>
    </w:p>
    <w:p w14:paraId="1F2252AE" w14:textId="77777777" w:rsidR="009547DF" w:rsidRPr="00236D6D" w:rsidRDefault="009547DF" w:rsidP="003D0866">
      <w:pPr>
        <w:tabs>
          <w:tab w:val="left" w:pos="1342"/>
        </w:tabs>
        <w:jc w:val="both"/>
        <w:rPr>
          <w:sz w:val="26"/>
        </w:rPr>
      </w:pPr>
      <w:r w:rsidRPr="00D82BF0">
        <w:rPr>
          <w:sz w:val="26"/>
        </w:rPr>
        <w:tab/>
      </w:r>
      <w:r w:rsidRPr="00236D6D">
        <w:rPr>
          <w:sz w:val="26"/>
        </w:rPr>
        <w:t xml:space="preserve"> 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w:t>
      </w:r>
      <w:r>
        <w:rPr>
          <w:sz w:val="26"/>
        </w:rPr>
        <w:t>шкина, В.Д. Поленова и других).</w:t>
      </w:r>
    </w:p>
    <w:p w14:paraId="02CAA2F9" w14:textId="77777777" w:rsidR="009547DF" w:rsidRPr="00236D6D" w:rsidRDefault="009547DF" w:rsidP="000C0F7D">
      <w:pPr>
        <w:tabs>
          <w:tab w:val="left" w:pos="851"/>
        </w:tabs>
        <w:jc w:val="both"/>
        <w:rPr>
          <w:sz w:val="26"/>
        </w:rPr>
      </w:pPr>
      <w:r w:rsidRPr="00D82BF0">
        <w:rPr>
          <w:sz w:val="26"/>
        </w:rPr>
        <w:tab/>
      </w:r>
      <w:r w:rsidRPr="00236D6D">
        <w:rPr>
          <w:sz w:val="26"/>
        </w:rPr>
        <w:t xml:space="preserve"> Произведения для чтения: И.С. Никитин "Русь", Ф.П. Савинов "Родина", А.А. Прокофьев</w:t>
      </w:r>
      <w:r>
        <w:rPr>
          <w:sz w:val="26"/>
        </w:rPr>
        <w:t xml:space="preserve"> "Родина" и другие (по выбору).</w:t>
      </w:r>
    </w:p>
    <w:p w14:paraId="32DAE20E" w14:textId="77777777" w:rsidR="009547DF" w:rsidRPr="00236D6D" w:rsidRDefault="009547DF" w:rsidP="000C0F7D">
      <w:pPr>
        <w:tabs>
          <w:tab w:val="left" w:pos="851"/>
        </w:tabs>
        <w:jc w:val="both"/>
        <w:rPr>
          <w:sz w:val="26"/>
        </w:rPr>
      </w:pPr>
      <w:r w:rsidRPr="00D82BF0">
        <w:rPr>
          <w:sz w:val="26"/>
        </w:rPr>
        <w:tab/>
      </w:r>
      <w:r w:rsidRPr="00236D6D">
        <w:rPr>
          <w:sz w:val="26"/>
        </w:rPr>
        <w:t xml:space="preserve">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w:t>
      </w:r>
      <w:r>
        <w:rPr>
          <w:sz w:val="26"/>
        </w:rPr>
        <w:t>зках народного быта и культуры.</w:t>
      </w:r>
    </w:p>
    <w:p w14:paraId="121F0463" w14:textId="77777777" w:rsidR="009547DF" w:rsidRPr="00236D6D" w:rsidRDefault="009547DF" w:rsidP="000C0F7D">
      <w:pPr>
        <w:tabs>
          <w:tab w:val="left" w:pos="851"/>
        </w:tabs>
        <w:jc w:val="both"/>
        <w:rPr>
          <w:sz w:val="26"/>
        </w:rPr>
      </w:pPr>
      <w:r w:rsidRPr="00D82BF0">
        <w:rPr>
          <w:sz w:val="26"/>
        </w:rPr>
        <w:tab/>
      </w:r>
      <w:r w:rsidRPr="00236D6D">
        <w:rPr>
          <w:sz w:val="26"/>
        </w:rPr>
        <w:t xml:space="preserve">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w:t>
      </w:r>
      <w:r>
        <w:rPr>
          <w:sz w:val="26"/>
        </w:rPr>
        <w:t>ения) и другие.</w:t>
      </w:r>
    </w:p>
    <w:p w14:paraId="4AF81784" w14:textId="77777777" w:rsidR="009547DF" w:rsidRPr="00236D6D" w:rsidRDefault="009547DF" w:rsidP="000C0F7D">
      <w:pPr>
        <w:tabs>
          <w:tab w:val="left" w:pos="993"/>
        </w:tabs>
        <w:jc w:val="both"/>
        <w:rPr>
          <w:sz w:val="26"/>
        </w:rPr>
      </w:pPr>
      <w:r w:rsidRPr="00D82BF0">
        <w:rPr>
          <w:sz w:val="26"/>
        </w:rPr>
        <w:tab/>
      </w:r>
      <w:r w:rsidRPr="00236D6D">
        <w:rPr>
          <w:sz w:val="26"/>
        </w:rPr>
        <w:t xml:space="preserve">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w:t>
      </w:r>
      <w:r w:rsidRPr="00236D6D">
        <w:rPr>
          <w:sz w:val="26"/>
        </w:rPr>
        <w:lastRenderedPageBreak/>
        <w:t>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w:t>
      </w:r>
      <w:r>
        <w:rPr>
          <w:sz w:val="26"/>
        </w:rPr>
        <w:t>овского, А. Вивальди и других).</w:t>
      </w:r>
    </w:p>
    <w:p w14:paraId="2AAAFCB8" w14:textId="77777777" w:rsidR="009547DF" w:rsidRPr="00236D6D" w:rsidRDefault="009547DF" w:rsidP="000C0F7D">
      <w:pPr>
        <w:tabs>
          <w:tab w:val="left" w:pos="993"/>
        </w:tabs>
        <w:jc w:val="both"/>
        <w:rPr>
          <w:sz w:val="26"/>
        </w:rPr>
      </w:pPr>
      <w:r w:rsidRPr="00D82BF0">
        <w:rPr>
          <w:sz w:val="26"/>
        </w:rPr>
        <w:tab/>
      </w:r>
      <w:r w:rsidRPr="00236D6D">
        <w:rPr>
          <w:sz w:val="26"/>
        </w:rPr>
        <w:t xml:space="preserve">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w:t>
      </w:r>
      <w:r>
        <w:rPr>
          <w:sz w:val="26"/>
        </w:rPr>
        <w:t>, И.З. Суриков "Лето" и другие.</w:t>
      </w:r>
    </w:p>
    <w:p w14:paraId="7CADE98B" w14:textId="77777777" w:rsidR="009547DF" w:rsidRPr="00236D6D" w:rsidRDefault="009547DF" w:rsidP="000C0F7D">
      <w:pPr>
        <w:tabs>
          <w:tab w:val="left" w:pos="993"/>
        </w:tabs>
        <w:jc w:val="both"/>
        <w:rPr>
          <w:sz w:val="26"/>
        </w:rPr>
      </w:pPr>
      <w:r w:rsidRPr="00D82BF0">
        <w:rPr>
          <w:sz w:val="26"/>
        </w:rPr>
        <w:tab/>
      </w:r>
      <w:r w:rsidRPr="00236D6D">
        <w:rPr>
          <w:sz w:val="26"/>
        </w:rPr>
        <w:t xml:space="preserve"> О детях и дружбе.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w:t>
      </w:r>
      <w:r>
        <w:rPr>
          <w:sz w:val="26"/>
        </w:rPr>
        <w:t>ка (портрет), оценка поступков.</w:t>
      </w:r>
    </w:p>
    <w:p w14:paraId="36E57D5F" w14:textId="465E109A" w:rsidR="009547DF" w:rsidRPr="00236D6D" w:rsidRDefault="00381C9B" w:rsidP="000C0F7D">
      <w:pPr>
        <w:tabs>
          <w:tab w:val="left" w:pos="993"/>
        </w:tabs>
        <w:jc w:val="both"/>
        <w:rPr>
          <w:sz w:val="26"/>
        </w:rPr>
      </w:pPr>
      <w:r>
        <w:rPr>
          <w:sz w:val="26"/>
        </w:rPr>
        <w:tab/>
      </w:r>
      <w:r w:rsidR="009547DF" w:rsidRPr="00236D6D">
        <w:rPr>
          <w:sz w:val="26"/>
        </w:rPr>
        <w:t xml:space="preserve">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w:t>
      </w:r>
      <w:r w:rsidR="009547DF">
        <w:rPr>
          <w:sz w:val="26"/>
        </w:rPr>
        <w:t>ся явным" и другие (по выбору).</w:t>
      </w:r>
    </w:p>
    <w:p w14:paraId="1D07735D" w14:textId="77777777" w:rsidR="009547DF" w:rsidRPr="00D82BF0" w:rsidRDefault="009547DF" w:rsidP="000C0F7D">
      <w:pPr>
        <w:tabs>
          <w:tab w:val="left" w:pos="993"/>
        </w:tabs>
        <w:jc w:val="both"/>
        <w:rPr>
          <w:sz w:val="26"/>
        </w:rPr>
      </w:pPr>
      <w:r w:rsidRPr="00D82BF0">
        <w:rPr>
          <w:sz w:val="26"/>
        </w:rPr>
        <w:tab/>
      </w:r>
      <w:r w:rsidRPr="00236D6D">
        <w:rPr>
          <w:sz w:val="26"/>
        </w:rPr>
        <w:t xml:space="preserve"> Мир сказок. 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w:t>
      </w:r>
      <w:r>
        <w:rPr>
          <w:sz w:val="26"/>
        </w:rPr>
        <w:t>крытии содержания произведения.</w:t>
      </w:r>
    </w:p>
    <w:p w14:paraId="41E1860F" w14:textId="77777777" w:rsidR="009547DF" w:rsidRPr="00236D6D" w:rsidRDefault="009547DF" w:rsidP="000C0F7D">
      <w:pPr>
        <w:tabs>
          <w:tab w:val="left" w:pos="993"/>
        </w:tabs>
        <w:jc w:val="both"/>
        <w:rPr>
          <w:sz w:val="26"/>
        </w:rPr>
      </w:pPr>
      <w:r>
        <w:rPr>
          <w:sz w:val="26"/>
        </w:rPr>
        <w:tab/>
      </w:r>
      <w:r w:rsidRPr="00236D6D">
        <w:rPr>
          <w:sz w:val="26"/>
        </w:rPr>
        <w:t xml:space="preserve"> Произведения для чтения: народная сказка "Золотая рыбка", А.С. Пушкин "Сказка о рыбаке и рыбке", народная сказка "Морозко", В.Ф. Одоевский "Мороз Иванович", В.И. Даль</w:t>
      </w:r>
      <w:r>
        <w:rPr>
          <w:sz w:val="26"/>
        </w:rPr>
        <w:t xml:space="preserve"> "Девочка Снегурочка" и другие.</w:t>
      </w:r>
    </w:p>
    <w:p w14:paraId="03E0CE09" w14:textId="77777777" w:rsidR="009547DF" w:rsidRPr="00236D6D" w:rsidRDefault="009547DF" w:rsidP="000C0F7D">
      <w:pPr>
        <w:tabs>
          <w:tab w:val="left" w:pos="993"/>
        </w:tabs>
        <w:jc w:val="both"/>
        <w:rPr>
          <w:sz w:val="26"/>
        </w:rPr>
      </w:pPr>
      <w:r>
        <w:rPr>
          <w:sz w:val="26"/>
        </w:rPr>
        <w:tab/>
      </w:r>
      <w:r w:rsidRPr="00236D6D">
        <w:rPr>
          <w:sz w:val="26"/>
        </w:rPr>
        <w:t xml:space="preserve">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w:t>
      </w:r>
      <w:r>
        <w:rPr>
          <w:sz w:val="26"/>
        </w:rPr>
        <w:t>на): Е.И. Чарушин, В.В. Бианки.</w:t>
      </w:r>
    </w:p>
    <w:p w14:paraId="624CE7EA" w14:textId="77777777" w:rsidR="009547DF" w:rsidRPr="00236D6D" w:rsidRDefault="009547DF" w:rsidP="000C0F7D">
      <w:pPr>
        <w:jc w:val="both"/>
        <w:rPr>
          <w:sz w:val="26"/>
        </w:rPr>
      </w:pPr>
      <w:r>
        <w:rPr>
          <w:sz w:val="26"/>
        </w:rPr>
        <w:tab/>
      </w:r>
      <w:r w:rsidRPr="00236D6D">
        <w:rPr>
          <w:sz w:val="26"/>
        </w:rPr>
        <w:t xml:space="preserve"> 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w:t>
      </w:r>
      <w:r>
        <w:rPr>
          <w:sz w:val="26"/>
        </w:rPr>
        <w:t>ой щенок" и другие (по выбору).</w:t>
      </w:r>
    </w:p>
    <w:p w14:paraId="3B69E223" w14:textId="77777777" w:rsidR="009547DF" w:rsidRPr="00D82BF0" w:rsidRDefault="009547DF" w:rsidP="000C0F7D">
      <w:pPr>
        <w:jc w:val="both"/>
        <w:rPr>
          <w:sz w:val="26"/>
        </w:rPr>
      </w:pPr>
      <w:r>
        <w:rPr>
          <w:sz w:val="26"/>
        </w:rPr>
        <w:tab/>
      </w:r>
      <w:r w:rsidRPr="00236D6D">
        <w:rPr>
          <w:sz w:val="26"/>
        </w:rPr>
        <w:t xml:space="preserve"> 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w:t>
      </w:r>
      <w:r>
        <w:rPr>
          <w:sz w:val="26"/>
        </w:rPr>
        <w:t>дный женский день, День Победы.</w:t>
      </w:r>
    </w:p>
    <w:p w14:paraId="6815224B" w14:textId="77777777" w:rsidR="009547DF" w:rsidRPr="00236D6D" w:rsidRDefault="009547DF" w:rsidP="000C0F7D">
      <w:pPr>
        <w:jc w:val="both"/>
        <w:rPr>
          <w:sz w:val="26"/>
        </w:rPr>
      </w:pPr>
      <w:r>
        <w:rPr>
          <w:sz w:val="26"/>
        </w:rPr>
        <w:tab/>
      </w:r>
      <w:r w:rsidRPr="00236D6D">
        <w:rPr>
          <w:sz w:val="26"/>
        </w:rPr>
        <w:t xml:space="preserve"> Произведения для чтения: Л.Н. Толстой "Отец и сыновья", А.А. Плещеев "Песня матери", В.А. Осеева "Сыновья", С.В. Михалков "Быль для детей", С.А. Барузди</w:t>
      </w:r>
      <w:r>
        <w:rPr>
          <w:sz w:val="26"/>
        </w:rPr>
        <w:t>н "Салют" и другое (по выбору).</w:t>
      </w:r>
    </w:p>
    <w:p w14:paraId="0DD17F53" w14:textId="77777777" w:rsidR="009547DF" w:rsidRPr="00D82BF0" w:rsidRDefault="009547DF" w:rsidP="000C0F7D">
      <w:pPr>
        <w:jc w:val="both"/>
        <w:rPr>
          <w:sz w:val="26"/>
        </w:rPr>
      </w:pPr>
      <w:r>
        <w:rPr>
          <w:sz w:val="26"/>
        </w:rPr>
        <w:lastRenderedPageBreak/>
        <w:tab/>
      </w:r>
      <w:r w:rsidRPr="00236D6D">
        <w:rPr>
          <w:sz w:val="26"/>
        </w:rPr>
        <w:t xml:space="preserve">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w:t>
      </w:r>
      <w:r>
        <w:rPr>
          <w:sz w:val="26"/>
        </w:rPr>
        <w:t>крытии содержания произведения.</w:t>
      </w:r>
    </w:p>
    <w:p w14:paraId="390E5218" w14:textId="77777777" w:rsidR="009547DF" w:rsidRPr="00236D6D" w:rsidRDefault="009547DF" w:rsidP="000C0F7D">
      <w:pPr>
        <w:jc w:val="both"/>
        <w:rPr>
          <w:sz w:val="26"/>
        </w:rPr>
      </w:pPr>
      <w:r>
        <w:rPr>
          <w:sz w:val="26"/>
        </w:rPr>
        <w:tab/>
      </w:r>
      <w:r w:rsidRPr="00236D6D">
        <w:rPr>
          <w:sz w:val="26"/>
        </w:rPr>
        <w:t xml:space="preserve"> Произведения для чтения: Ш. Перро "Кот в сапогах", Х.-К. Андерсен "Пятеро из одного</w:t>
      </w:r>
      <w:r>
        <w:rPr>
          <w:sz w:val="26"/>
        </w:rPr>
        <w:t xml:space="preserve"> стручка" и другие (по выбору).</w:t>
      </w:r>
    </w:p>
    <w:p w14:paraId="75702C5F" w14:textId="77777777" w:rsidR="009547DF" w:rsidRPr="00D82BF0" w:rsidRDefault="009547DF" w:rsidP="000C0F7D">
      <w:pPr>
        <w:jc w:val="both"/>
        <w:rPr>
          <w:sz w:val="26"/>
        </w:rPr>
      </w:pPr>
      <w:r>
        <w:rPr>
          <w:sz w:val="26"/>
        </w:rPr>
        <w:tab/>
      </w:r>
      <w:r w:rsidRPr="00236D6D">
        <w:rPr>
          <w:sz w:val="26"/>
        </w:rPr>
        <w:t xml:space="preserve">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w:t>
      </w:r>
      <w:r>
        <w:rPr>
          <w:sz w:val="26"/>
        </w:rPr>
        <w:t>ая, художественная, справочная.</w:t>
      </w:r>
    </w:p>
    <w:p w14:paraId="6B63278E" w14:textId="77777777" w:rsidR="009547DF" w:rsidRPr="00236D6D" w:rsidRDefault="009547DF" w:rsidP="000C0F7D">
      <w:pPr>
        <w:jc w:val="both"/>
        <w:rPr>
          <w:sz w:val="26"/>
        </w:rPr>
      </w:pPr>
      <w:r>
        <w:rPr>
          <w:sz w:val="26"/>
        </w:rPr>
        <w:tab/>
      </w:r>
      <w:r w:rsidRPr="00236D6D">
        <w:rPr>
          <w:sz w:val="26"/>
        </w:rPr>
        <w:t xml:space="preserve"> 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w:t>
      </w:r>
      <w:r>
        <w:rPr>
          <w:sz w:val="26"/>
        </w:rPr>
        <w:t>ствий, совместной деятельности.</w:t>
      </w:r>
    </w:p>
    <w:p w14:paraId="262D366A" w14:textId="6078FA8B" w:rsidR="009547DF" w:rsidRPr="00236D6D" w:rsidRDefault="009547DF" w:rsidP="000C0F7D">
      <w:pPr>
        <w:jc w:val="both"/>
        <w:rPr>
          <w:sz w:val="26"/>
        </w:rPr>
      </w:pPr>
      <w:r>
        <w:rPr>
          <w:sz w:val="26"/>
        </w:rPr>
        <w:tab/>
      </w:r>
      <w:r w:rsidRPr="00236D6D">
        <w:rPr>
          <w:sz w:val="26"/>
        </w:rPr>
        <w:t xml:space="preserve"> 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2F8D4465" w14:textId="77777777" w:rsidR="009547DF" w:rsidRPr="00027278" w:rsidRDefault="009547DF">
      <w:pPr>
        <w:pStyle w:val="a5"/>
        <w:numPr>
          <w:ilvl w:val="0"/>
          <w:numId w:val="101"/>
        </w:numPr>
        <w:tabs>
          <w:tab w:val="left" w:pos="567"/>
        </w:tabs>
        <w:ind w:left="0" w:firstLine="0"/>
        <w:jc w:val="both"/>
        <w:rPr>
          <w:sz w:val="26"/>
        </w:rPr>
      </w:pPr>
      <w:r w:rsidRPr="00027278">
        <w:rPr>
          <w:sz w:val="26"/>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14:paraId="59859FE5" w14:textId="77777777" w:rsidR="009547DF" w:rsidRPr="00027278" w:rsidRDefault="009547DF">
      <w:pPr>
        <w:pStyle w:val="a5"/>
        <w:numPr>
          <w:ilvl w:val="0"/>
          <w:numId w:val="101"/>
        </w:numPr>
        <w:tabs>
          <w:tab w:val="left" w:pos="567"/>
        </w:tabs>
        <w:ind w:left="0" w:firstLine="0"/>
        <w:jc w:val="both"/>
        <w:rPr>
          <w:sz w:val="26"/>
        </w:rPr>
      </w:pPr>
      <w:r w:rsidRPr="00027278">
        <w:rPr>
          <w:sz w:val="26"/>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7653FFC9" w14:textId="77777777" w:rsidR="009547DF" w:rsidRPr="00027278" w:rsidRDefault="009547DF">
      <w:pPr>
        <w:pStyle w:val="a5"/>
        <w:numPr>
          <w:ilvl w:val="0"/>
          <w:numId w:val="101"/>
        </w:numPr>
        <w:tabs>
          <w:tab w:val="left" w:pos="567"/>
        </w:tabs>
        <w:ind w:left="0" w:firstLine="0"/>
        <w:jc w:val="both"/>
        <w:rPr>
          <w:sz w:val="26"/>
        </w:rPr>
      </w:pPr>
      <w:r w:rsidRPr="00027278">
        <w:rPr>
          <w:sz w:val="26"/>
        </w:rPr>
        <w:t>характеризовать (кратко) особенности жанров (произведения устного народного творчества, литературная сказка, рассказ, басня, стихотворение);</w:t>
      </w:r>
    </w:p>
    <w:p w14:paraId="0F88BBEE" w14:textId="77777777" w:rsidR="009547DF" w:rsidRPr="00027278" w:rsidRDefault="009547DF">
      <w:pPr>
        <w:pStyle w:val="a5"/>
        <w:numPr>
          <w:ilvl w:val="0"/>
          <w:numId w:val="101"/>
        </w:numPr>
        <w:tabs>
          <w:tab w:val="left" w:pos="567"/>
        </w:tabs>
        <w:ind w:left="0" w:firstLine="0"/>
        <w:jc w:val="both"/>
        <w:rPr>
          <w:sz w:val="26"/>
        </w:rPr>
      </w:pPr>
      <w:r w:rsidRPr="00027278">
        <w:rPr>
          <w:sz w:val="26"/>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0B9E6152" w14:textId="77777777" w:rsidR="009547DF" w:rsidRPr="00027278" w:rsidRDefault="009547DF">
      <w:pPr>
        <w:pStyle w:val="a5"/>
        <w:numPr>
          <w:ilvl w:val="0"/>
          <w:numId w:val="101"/>
        </w:numPr>
        <w:tabs>
          <w:tab w:val="left" w:pos="0"/>
          <w:tab w:val="left" w:pos="284"/>
        </w:tabs>
        <w:ind w:left="0" w:firstLine="0"/>
        <w:jc w:val="both"/>
        <w:rPr>
          <w:sz w:val="26"/>
        </w:rPr>
      </w:pPr>
      <w:r w:rsidRPr="00027278">
        <w:rPr>
          <w:sz w:val="26"/>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560841AF" w14:textId="77777777" w:rsidR="009547DF" w:rsidRPr="00236D6D" w:rsidRDefault="009547DF" w:rsidP="000C0F7D">
      <w:pPr>
        <w:tabs>
          <w:tab w:val="left" w:pos="0"/>
          <w:tab w:val="left" w:pos="284"/>
          <w:tab w:val="left" w:pos="1342"/>
        </w:tabs>
        <w:jc w:val="both"/>
        <w:rPr>
          <w:sz w:val="26"/>
        </w:rPr>
      </w:pPr>
      <w:r>
        <w:rPr>
          <w:sz w:val="26"/>
        </w:rPr>
        <w:tab/>
      </w:r>
      <w:r w:rsidRPr="00236D6D">
        <w:rPr>
          <w:sz w:val="26"/>
        </w:rPr>
        <w:t>Работа с информацией как часть познавательных универсальных учебных действий сп</w:t>
      </w:r>
      <w:r>
        <w:rPr>
          <w:sz w:val="26"/>
        </w:rPr>
        <w:t>особствует формированию умений:</w:t>
      </w:r>
    </w:p>
    <w:p w14:paraId="15CCA793" w14:textId="77777777" w:rsidR="009547DF" w:rsidRPr="00236D6D" w:rsidRDefault="009547DF">
      <w:pPr>
        <w:pStyle w:val="a5"/>
        <w:numPr>
          <w:ilvl w:val="0"/>
          <w:numId w:val="75"/>
        </w:numPr>
        <w:tabs>
          <w:tab w:val="left" w:pos="0"/>
          <w:tab w:val="left" w:pos="284"/>
          <w:tab w:val="left" w:pos="709"/>
        </w:tabs>
        <w:ind w:left="0" w:firstLine="0"/>
        <w:jc w:val="both"/>
        <w:rPr>
          <w:sz w:val="26"/>
        </w:rPr>
      </w:pPr>
      <w:r w:rsidRPr="00236D6D">
        <w:rPr>
          <w:sz w:val="26"/>
        </w:rPr>
        <w:t>соотносить иллюстрации с текстом произведения;</w:t>
      </w:r>
    </w:p>
    <w:p w14:paraId="67457370" w14:textId="77777777" w:rsidR="009547DF" w:rsidRPr="00236D6D" w:rsidRDefault="009547DF">
      <w:pPr>
        <w:pStyle w:val="a5"/>
        <w:numPr>
          <w:ilvl w:val="0"/>
          <w:numId w:val="75"/>
        </w:numPr>
        <w:tabs>
          <w:tab w:val="left" w:pos="0"/>
          <w:tab w:val="left" w:pos="284"/>
          <w:tab w:val="left" w:pos="709"/>
        </w:tabs>
        <w:ind w:left="0" w:firstLine="0"/>
        <w:jc w:val="both"/>
        <w:rPr>
          <w:sz w:val="26"/>
        </w:rPr>
      </w:pPr>
      <w:r w:rsidRPr="00236D6D">
        <w:rPr>
          <w:sz w:val="26"/>
        </w:rPr>
        <w:t>ориентироваться в содержании книги, каталоге, выбирать книгу по автору, каталогу на основе рекомендованного списка;</w:t>
      </w:r>
    </w:p>
    <w:p w14:paraId="6E6A8300" w14:textId="77777777" w:rsidR="009547DF" w:rsidRPr="00236D6D" w:rsidRDefault="009547DF">
      <w:pPr>
        <w:pStyle w:val="a5"/>
        <w:numPr>
          <w:ilvl w:val="0"/>
          <w:numId w:val="75"/>
        </w:numPr>
        <w:tabs>
          <w:tab w:val="left" w:pos="0"/>
          <w:tab w:val="left" w:pos="284"/>
          <w:tab w:val="left" w:pos="709"/>
        </w:tabs>
        <w:ind w:left="0" w:firstLine="0"/>
        <w:jc w:val="both"/>
        <w:rPr>
          <w:sz w:val="26"/>
        </w:rPr>
      </w:pPr>
      <w:r w:rsidRPr="00236D6D">
        <w:rPr>
          <w:sz w:val="26"/>
        </w:rPr>
        <w:t>по информации, представленной в оглавлении, в иллюстрациях предполагать тему и содержание книги;</w:t>
      </w:r>
    </w:p>
    <w:p w14:paraId="073085BF" w14:textId="77777777" w:rsidR="009547DF" w:rsidRPr="00236D6D" w:rsidRDefault="009547DF">
      <w:pPr>
        <w:pStyle w:val="a5"/>
        <w:numPr>
          <w:ilvl w:val="0"/>
          <w:numId w:val="75"/>
        </w:numPr>
        <w:tabs>
          <w:tab w:val="left" w:pos="0"/>
          <w:tab w:val="left" w:pos="709"/>
        </w:tabs>
        <w:ind w:left="0" w:firstLine="0"/>
        <w:jc w:val="both"/>
        <w:rPr>
          <w:sz w:val="26"/>
        </w:rPr>
      </w:pPr>
      <w:r w:rsidRPr="00236D6D">
        <w:rPr>
          <w:sz w:val="26"/>
        </w:rPr>
        <w:t>пользоваться словарями для уточнения значения незнакомого слова.</w:t>
      </w:r>
    </w:p>
    <w:p w14:paraId="6B87B5D8" w14:textId="395C0078" w:rsidR="009547DF" w:rsidRPr="00236D6D" w:rsidRDefault="009547DF" w:rsidP="000C0F7D">
      <w:pPr>
        <w:tabs>
          <w:tab w:val="left" w:pos="0"/>
          <w:tab w:val="left" w:pos="1342"/>
        </w:tabs>
        <w:jc w:val="both"/>
        <w:rPr>
          <w:sz w:val="26"/>
        </w:rPr>
      </w:pPr>
      <w:r w:rsidRPr="00236D6D">
        <w:rPr>
          <w:sz w:val="26"/>
        </w:rPr>
        <w:t>Коммуникативные универсальные учебные действия сп</w:t>
      </w:r>
      <w:r>
        <w:rPr>
          <w:sz w:val="26"/>
        </w:rPr>
        <w:t>особствуют формированию умений:</w:t>
      </w:r>
    </w:p>
    <w:p w14:paraId="505807EB" w14:textId="77777777" w:rsidR="009547DF" w:rsidRPr="00236D6D" w:rsidRDefault="009547DF">
      <w:pPr>
        <w:pStyle w:val="a5"/>
        <w:numPr>
          <w:ilvl w:val="0"/>
          <w:numId w:val="75"/>
        </w:numPr>
        <w:tabs>
          <w:tab w:val="left" w:pos="0"/>
          <w:tab w:val="left" w:pos="284"/>
          <w:tab w:val="left" w:pos="567"/>
        </w:tabs>
        <w:ind w:left="0" w:firstLine="0"/>
        <w:jc w:val="both"/>
        <w:rPr>
          <w:sz w:val="26"/>
        </w:rPr>
      </w:pPr>
      <w:r w:rsidRPr="00236D6D">
        <w:rPr>
          <w:sz w:val="26"/>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5C34A44D" w14:textId="77777777" w:rsidR="009547DF" w:rsidRPr="00236D6D" w:rsidRDefault="009547DF">
      <w:pPr>
        <w:pStyle w:val="a5"/>
        <w:numPr>
          <w:ilvl w:val="0"/>
          <w:numId w:val="75"/>
        </w:numPr>
        <w:tabs>
          <w:tab w:val="left" w:pos="0"/>
          <w:tab w:val="left" w:pos="284"/>
          <w:tab w:val="left" w:pos="567"/>
        </w:tabs>
        <w:ind w:left="0" w:firstLine="0"/>
        <w:jc w:val="both"/>
        <w:rPr>
          <w:sz w:val="26"/>
        </w:rPr>
      </w:pPr>
      <w:r w:rsidRPr="00236D6D">
        <w:rPr>
          <w:sz w:val="26"/>
        </w:rPr>
        <w:t>пересказывать подробно и выборочно прочитанное произведение;</w:t>
      </w:r>
    </w:p>
    <w:p w14:paraId="6A900752" w14:textId="77777777" w:rsidR="009547DF" w:rsidRPr="00236D6D" w:rsidRDefault="009547DF">
      <w:pPr>
        <w:pStyle w:val="a5"/>
        <w:numPr>
          <w:ilvl w:val="0"/>
          <w:numId w:val="75"/>
        </w:numPr>
        <w:tabs>
          <w:tab w:val="left" w:pos="0"/>
          <w:tab w:val="left" w:pos="284"/>
          <w:tab w:val="left" w:pos="567"/>
        </w:tabs>
        <w:ind w:left="0" w:firstLine="0"/>
        <w:jc w:val="both"/>
        <w:rPr>
          <w:sz w:val="26"/>
        </w:rPr>
      </w:pPr>
      <w:r w:rsidRPr="00236D6D">
        <w:rPr>
          <w:sz w:val="26"/>
        </w:rPr>
        <w:t>обсуждать (в парах, группах) содержание текста, формулировать (устно) простые выводы на основе прочитанного (прослушанного) произведения;</w:t>
      </w:r>
    </w:p>
    <w:p w14:paraId="3275BD77" w14:textId="77777777" w:rsidR="009547DF" w:rsidRPr="00236D6D" w:rsidRDefault="009547DF">
      <w:pPr>
        <w:pStyle w:val="a5"/>
        <w:numPr>
          <w:ilvl w:val="0"/>
          <w:numId w:val="75"/>
        </w:numPr>
        <w:tabs>
          <w:tab w:val="left" w:pos="0"/>
          <w:tab w:val="left" w:pos="284"/>
          <w:tab w:val="left" w:pos="567"/>
        </w:tabs>
        <w:ind w:left="0" w:firstLine="0"/>
        <w:jc w:val="both"/>
        <w:rPr>
          <w:sz w:val="26"/>
        </w:rPr>
      </w:pPr>
      <w:r w:rsidRPr="00236D6D">
        <w:rPr>
          <w:sz w:val="26"/>
        </w:rPr>
        <w:t>описывать (устно) картины природы;</w:t>
      </w:r>
    </w:p>
    <w:p w14:paraId="69F24E8D" w14:textId="77777777" w:rsidR="009547DF" w:rsidRPr="00236D6D" w:rsidRDefault="009547DF">
      <w:pPr>
        <w:pStyle w:val="a5"/>
        <w:numPr>
          <w:ilvl w:val="0"/>
          <w:numId w:val="75"/>
        </w:numPr>
        <w:tabs>
          <w:tab w:val="left" w:pos="284"/>
          <w:tab w:val="left" w:pos="567"/>
        </w:tabs>
        <w:ind w:left="0" w:firstLine="0"/>
        <w:jc w:val="both"/>
        <w:rPr>
          <w:sz w:val="26"/>
        </w:rPr>
      </w:pPr>
      <w:r w:rsidRPr="00236D6D">
        <w:rPr>
          <w:sz w:val="26"/>
        </w:rPr>
        <w:t>сочинять по аналогии с прочитанным загадки, рассказы, небольшие сказки;</w:t>
      </w:r>
    </w:p>
    <w:p w14:paraId="0FBC6CA3" w14:textId="77777777" w:rsidR="009547DF" w:rsidRPr="00236D6D" w:rsidRDefault="009547DF">
      <w:pPr>
        <w:pStyle w:val="a5"/>
        <w:numPr>
          <w:ilvl w:val="0"/>
          <w:numId w:val="75"/>
        </w:numPr>
        <w:tabs>
          <w:tab w:val="left" w:pos="284"/>
          <w:tab w:val="left" w:pos="567"/>
        </w:tabs>
        <w:ind w:left="0" w:firstLine="0"/>
        <w:jc w:val="both"/>
        <w:rPr>
          <w:sz w:val="26"/>
        </w:rPr>
      </w:pPr>
      <w:r w:rsidRPr="00236D6D">
        <w:rPr>
          <w:sz w:val="26"/>
        </w:rPr>
        <w:lastRenderedPageBreak/>
        <w:t>участвовать в инсценировках и драматизации отрывков из художественных произведений.</w:t>
      </w:r>
    </w:p>
    <w:p w14:paraId="4AA074E4" w14:textId="7E83F0FC" w:rsidR="009547DF" w:rsidRPr="00236D6D" w:rsidRDefault="00027278" w:rsidP="000C0F7D">
      <w:pPr>
        <w:tabs>
          <w:tab w:val="left" w:pos="284"/>
          <w:tab w:val="left" w:pos="567"/>
        </w:tabs>
        <w:jc w:val="both"/>
        <w:rPr>
          <w:sz w:val="26"/>
        </w:rPr>
      </w:pPr>
      <w:r>
        <w:rPr>
          <w:sz w:val="26"/>
        </w:rPr>
        <w:tab/>
      </w:r>
      <w:r w:rsidR="009547DF" w:rsidRPr="00236D6D">
        <w:rPr>
          <w:sz w:val="26"/>
        </w:rPr>
        <w:t>Регулятивные универсальные учебные действия сп</w:t>
      </w:r>
      <w:r w:rsidR="009547DF">
        <w:rPr>
          <w:sz w:val="26"/>
        </w:rPr>
        <w:t>особствуют формированию умений:</w:t>
      </w:r>
    </w:p>
    <w:p w14:paraId="08B13A34" w14:textId="77777777" w:rsidR="009547DF" w:rsidRPr="00236D6D" w:rsidRDefault="009547DF">
      <w:pPr>
        <w:pStyle w:val="a5"/>
        <w:numPr>
          <w:ilvl w:val="0"/>
          <w:numId w:val="75"/>
        </w:numPr>
        <w:tabs>
          <w:tab w:val="left" w:pos="284"/>
          <w:tab w:val="left" w:pos="567"/>
        </w:tabs>
        <w:ind w:left="0" w:firstLine="0"/>
        <w:jc w:val="both"/>
        <w:rPr>
          <w:sz w:val="26"/>
        </w:rPr>
      </w:pPr>
      <w:r w:rsidRPr="00236D6D">
        <w:rPr>
          <w:sz w:val="26"/>
        </w:rPr>
        <w:t>оценивать свое эмоциональное состояние, возникшее при прочтении (слушании) произведения;</w:t>
      </w:r>
    </w:p>
    <w:p w14:paraId="12129B89" w14:textId="77777777" w:rsidR="009547DF" w:rsidRPr="00236D6D" w:rsidRDefault="009547DF">
      <w:pPr>
        <w:pStyle w:val="a5"/>
        <w:numPr>
          <w:ilvl w:val="0"/>
          <w:numId w:val="75"/>
        </w:numPr>
        <w:tabs>
          <w:tab w:val="left" w:pos="284"/>
          <w:tab w:val="left" w:pos="567"/>
        </w:tabs>
        <w:ind w:left="0" w:firstLine="0"/>
        <w:jc w:val="both"/>
        <w:rPr>
          <w:sz w:val="26"/>
        </w:rPr>
      </w:pPr>
      <w:r w:rsidRPr="00236D6D">
        <w:rPr>
          <w:sz w:val="26"/>
        </w:rPr>
        <w:t>удерживать в памяти последовательность событий прослушанного (прочитанного) текста;</w:t>
      </w:r>
    </w:p>
    <w:p w14:paraId="6EE5848C" w14:textId="77777777" w:rsidR="009547DF" w:rsidRPr="00236D6D" w:rsidRDefault="009547DF">
      <w:pPr>
        <w:pStyle w:val="a5"/>
        <w:numPr>
          <w:ilvl w:val="0"/>
          <w:numId w:val="75"/>
        </w:numPr>
        <w:tabs>
          <w:tab w:val="left" w:pos="284"/>
          <w:tab w:val="left" w:pos="567"/>
        </w:tabs>
        <w:ind w:left="0" w:firstLine="0"/>
        <w:jc w:val="both"/>
        <w:rPr>
          <w:sz w:val="26"/>
        </w:rPr>
      </w:pPr>
      <w:r w:rsidRPr="00236D6D">
        <w:rPr>
          <w:sz w:val="26"/>
        </w:rPr>
        <w:t>контролировать выполнение поставленной учебной задачи при чтении (слушании) произведения;</w:t>
      </w:r>
    </w:p>
    <w:p w14:paraId="761AEE62" w14:textId="77777777" w:rsidR="009547DF" w:rsidRPr="00236D6D" w:rsidRDefault="009547DF">
      <w:pPr>
        <w:pStyle w:val="a5"/>
        <w:numPr>
          <w:ilvl w:val="0"/>
          <w:numId w:val="75"/>
        </w:numPr>
        <w:tabs>
          <w:tab w:val="left" w:pos="284"/>
          <w:tab w:val="left" w:pos="567"/>
        </w:tabs>
        <w:ind w:left="0" w:firstLine="0"/>
        <w:jc w:val="both"/>
        <w:rPr>
          <w:sz w:val="26"/>
        </w:rPr>
      </w:pPr>
      <w:r w:rsidRPr="00236D6D">
        <w:rPr>
          <w:sz w:val="26"/>
        </w:rPr>
        <w:t>проверять (по образцу) выполнение поставленной учебной задачи.</w:t>
      </w:r>
    </w:p>
    <w:p w14:paraId="02382BCD" w14:textId="77777777" w:rsidR="009547DF" w:rsidRPr="00236D6D" w:rsidRDefault="009547DF" w:rsidP="000C0F7D">
      <w:pPr>
        <w:tabs>
          <w:tab w:val="left" w:pos="284"/>
          <w:tab w:val="left" w:pos="567"/>
        </w:tabs>
        <w:jc w:val="both"/>
        <w:rPr>
          <w:sz w:val="26"/>
        </w:rPr>
      </w:pPr>
      <w:r w:rsidRPr="00D82BF0">
        <w:rPr>
          <w:sz w:val="26"/>
        </w:rPr>
        <w:tab/>
      </w:r>
      <w:r w:rsidRPr="00236D6D">
        <w:rPr>
          <w:sz w:val="26"/>
        </w:rPr>
        <w:t xml:space="preserve"> Совместная деятельность способ</w:t>
      </w:r>
      <w:r>
        <w:rPr>
          <w:sz w:val="26"/>
        </w:rPr>
        <w:t>ствует формированию умений:</w:t>
      </w:r>
    </w:p>
    <w:p w14:paraId="3FF5173D" w14:textId="77777777" w:rsidR="009547DF" w:rsidRPr="00236D6D" w:rsidRDefault="009547DF">
      <w:pPr>
        <w:pStyle w:val="a5"/>
        <w:numPr>
          <w:ilvl w:val="0"/>
          <w:numId w:val="85"/>
        </w:numPr>
        <w:tabs>
          <w:tab w:val="left" w:pos="284"/>
          <w:tab w:val="left" w:pos="567"/>
        </w:tabs>
        <w:ind w:left="0" w:firstLine="0"/>
        <w:jc w:val="both"/>
        <w:rPr>
          <w:sz w:val="26"/>
        </w:rPr>
      </w:pPr>
      <w:r w:rsidRPr="00236D6D">
        <w:rPr>
          <w:sz w:val="26"/>
        </w:rPr>
        <w:t>выбирать себе партнеров по совместной деятельности;</w:t>
      </w:r>
    </w:p>
    <w:p w14:paraId="388948BE" w14:textId="77777777" w:rsidR="009547DF" w:rsidRPr="00236D6D" w:rsidRDefault="009547DF">
      <w:pPr>
        <w:pStyle w:val="a5"/>
        <w:numPr>
          <w:ilvl w:val="0"/>
          <w:numId w:val="85"/>
        </w:numPr>
        <w:tabs>
          <w:tab w:val="left" w:pos="284"/>
          <w:tab w:val="left" w:pos="567"/>
        </w:tabs>
        <w:ind w:left="0" w:firstLine="0"/>
        <w:jc w:val="both"/>
        <w:rPr>
          <w:sz w:val="26"/>
        </w:rPr>
      </w:pPr>
      <w:r w:rsidRPr="00236D6D">
        <w:rPr>
          <w:sz w:val="26"/>
        </w:rPr>
        <w:t>распределять работу, договариваться, приходить к общему решению, отвечать за общий результат работы.</w:t>
      </w:r>
    </w:p>
    <w:p w14:paraId="05B879BE" w14:textId="77777777" w:rsidR="009547DF" w:rsidRPr="00D82BF0" w:rsidRDefault="009547DF" w:rsidP="003D0866">
      <w:pPr>
        <w:pStyle w:val="a5"/>
        <w:tabs>
          <w:tab w:val="left" w:pos="1342"/>
        </w:tabs>
        <w:ind w:left="720"/>
        <w:jc w:val="both"/>
        <w:rPr>
          <w:b/>
          <w:sz w:val="26"/>
        </w:rPr>
      </w:pPr>
      <w:r w:rsidRPr="00236D6D">
        <w:rPr>
          <w:b/>
          <w:sz w:val="26"/>
        </w:rPr>
        <w:t>Содержание обучения в 3 классе</w:t>
      </w:r>
    </w:p>
    <w:p w14:paraId="112323E6" w14:textId="77777777" w:rsidR="009547DF" w:rsidRPr="00236D6D" w:rsidRDefault="009547DF" w:rsidP="000C0F7D">
      <w:pPr>
        <w:pStyle w:val="a5"/>
        <w:tabs>
          <w:tab w:val="left" w:pos="709"/>
        </w:tabs>
        <w:ind w:left="0" w:firstLine="0"/>
        <w:jc w:val="both"/>
        <w:rPr>
          <w:sz w:val="26"/>
        </w:rPr>
      </w:pPr>
      <w:r w:rsidRPr="00D82BF0">
        <w:rPr>
          <w:sz w:val="26"/>
        </w:rPr>
        <w:tab/>
      </w:r>
      <w:r w:rsidRPr="00D82BF0">
        <w:rPr>
          <w:sz w:val="26"/>
        </w:rPr>
        <w:tab/>
      </w:r>
      <w:r w:rsidRPr="00236D6D">
        <w:rPr>
          <w:sz w:val="26"/>
        </w:rPr>
        <w:t xml:space="preserve">О Родине и ее истории. Любовь к Родине и ее история важные темы произведений литературы (произведения одного - 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w:t>
      </w:r>
      <w:r w:rsidRPr="00236D6D">
        <w:rPr>
          <w:sz w:val="26"/>
          <w:lang w:val="en-US"/>
        </w:rPr>
        <w:t>XIX</w:t>
      </w:r>
      <w:r w:rsidRPr="00236D6D">
        <w:rPr>
          <w:sz w:val="26"/>
        </w:rPr>
        <w:t xml:space="preserve"> и </w:t>
      </w:r>
      <w:r w:rsidRPr="00236D6D">
        <w:rPr>
          <w:sz w:val="26"/>
          <w:lang w:val="en-US"/>
        </w:rPr>
        <w:t>XX</w:t>
      </w:r>
      <w:r w:rsidRPr="00236D6D">
        <w:rPr>
          <w:sz w:val="26"/>
        </w:rPr>
        <w:t xml:space="preserve">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0C24F909" w14:textId="77777777" w:rsidR="009547DF" w:rsidRPr="00236D6D" w:rsidRDefault="009547DF" w:rsidP="000C0F7D">
      <w:pPr>
        <w:pStyle w:val="a5"/>
        <w:tabs>
          <w:tab w:val="left" w:pos="709"/>
        </w:tabs>
        <w:ind w:left="0" w:firstLine="0"/>
        <w:jc w:val="both"/>
        <w:rPr>
          <w:sz w:val="26"/>
        </w:rPr>
      </w:pPr>
      <w:r w:rsidRPr="00236D6D">
        <w:rPr>
          <w:sz w:val="26"/>
        </w:rPr>
        <w:tab/>
      </w:r>
      <w:r w:rsidRPr="00236D6D">
        <w:rPr>
          <w:sz w:val="26"/>
        </w:rPr>
        <w:tab/>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14:paraId="017296E1" w14:textId="77777777" w:rsidR="009547DF" w:rsidRPr="00D90137" w:rsidRDefault="009547DF" w:rsidP="000C0F7D">
      <w:pPr>
        <w:tabs>
          <w:tab w:val="left" w:pos="709"/>
        </w:tabs>
        <w:jc w:val="both"/>
        <w:rPr>
          <w:sz w:val="26"/>
        </w:rPr>
      </w:pPr>
      <w:r w:rsidRPr="00D82BF0">
        <w:rPr>
          <w:sz w:val="26"/>
        </w:rPr>
        <w:tab/>
      </w:r>
      <w:r w:rsidRPr="00236D6D">
        <w:rPr>
          <w:sz w:val="26"/>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2412E997" w14:textId="77777777" w:rsidR="009547DF" w:rsidRPr="00D82BF0" w:rsidRDefault="009547DF" w:rsidP="000C0F7D">
      <w:pPr>
        <w:pStyle w:val="a5"/>
        <w:tabs>
          <w:tab w:val="left" w:pos="709"/>
        </w:tabs>
        <w:ind w:left="0" w:firstLine="0"/>
        <w:jc w:val="both"/>
        <w:rPr>
          <w:sz w:val="26"/>
        </w:rPr>
      </w:pPr>
      <w:r w:rsidRPr="00D82BF0">
        <w:rPr>
          <w:sz w:val="26"/>
        </w:rPr>
        <w:tab/>
      </w:r>
      <w:r w:rsidRPr="00236D6D">
        <w:rPr>
          <w:sz w:val="26"/>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14:paraId="04981403" w14:textId="77777777" w:rsidR="009547DF" w:rsidRPr="00236D6D" w:rsidRDefault="009547DF" w:rsidP="000C0F7D">
      <w:pPr>
        <w:pStyle w:val="a5"/>
        <w:tabs>
          <w:tab w:val="left" w:pos="709"/>
        </w:tabs>
        <w:ind w:left="0" w:firstLine="0"/>
        <w:jc w:val="both"/>
        <w:rPr>
          <w:sz w:val="26"/>
        </w:rPr>
      </w:pPr>
      <w:r w:rsidRPr="00D82BF0">
        <w:rPr>
          <w:sz w:val="26"/>
        </w:rPr>
        <w:tab/>
      </w:r>
      <w:r w:rsidRPr="00236D6D">
        <w:rPr>
          <w:sz w:val="26"/>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59446103" w14:textId="77777777" w:rsidR="009547DF" w:rsidRPr="00236D6D" w:rsidRDefault="009547DF" w:rsidP="000C0F7D">
      <w:pPr>
        <w:pStyle w:val="a5"/>
        <w:tabs>
          <w:tab w:val="left" w:pos="709"/>
        </w:tabs>
        <w:ind w:left="0" w:firstLine="0"/>
        <w:jc w:val="both"/>
        <w:rPr>
          <w:sz w:val="26"/>
        </w:rPr>
      </w:pPr>
      <w:r w:rsidRPr="00D82BF0">
        <w:rPr>
          <w:sz w:val="26"/>
        </w:rPr>
        <w:tab/>
      </w:r>
      <w:r w:rsidRPr="00236D6D">
        <w:rPr>
          <w:sz w:val="26"/>
        </w:rPr>
        <w:t>Произведения для чтения: малые жанры фольклора, русская народная сказка "Иван-царевич и серый волк", былина об Илье Муромце и другие (по выбору).</w:t>
      </w:r>
    </w:p>
    <w:p w14:paraId="2F4A8ED7" w14:textId="77777777" w:rsidR="009547DF" w:rsidRPr="00236D6D" w:rsidRDefault="009547DF" w:rsidP="000C0F7D">
      <w:pPr>
        <w:pStyle w:val="a5"/>
        <w:tabs>
          <w:tab w:val="left" w:pos="709"/>
        </w:tabs>
        <w:ind w:left="0" w:firstLine="0"/>
        <w:jc w:val="both"/>
        <w:rPr>
          <w:sz w:val="26"/>
        </w:rPr>
      </w:pPr>
      <w:r w:rsidRPr="00D82BF0">
        <w:rPr>
          <w:sz w:val="26"/>
        </w:rPr>
        <w:tab/>
      </w:r>
      <w:r w:rsidRPr="00236D6D">
        <w:rPr>
          <w:sz w:val="26"/>
        </w:rPr>
        <w:t xml:space="preserve">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w:t>
      </w:r>
      <w:r w:rsidRPr="00236D6D">
        <w:rPr>
          <w:sz w:val="26"/>
        </w:rPr>
        <w:lastRenderedPageBreak/>
        <w:t>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5A5688B3" w14:textId="77777777" w:rsidR="009547DF" w:rsidRPr="00236D6D" w:rsidRDefault="009547DF" w:rsidP="000C0F7D">
      <w:pPr>
        <w:pStyle w:val="a5"/>
        <w:tabs>
          <w:tab w:val="left" w:pos="709"/>
        </w:tabs>
        <w:ind w:left="0" w:firstLine="0"/>
        <w:jc w:val="both"/>
        <w:rPr>
          <w:sz w:val="26"/>
        </w:rPr>
      </w:pPr>
      <w:r w:rsidRPr="00D82BF0">
        <w:rPr>
          <w:sz w:val="26"/>
        </w:rPr>
        <w:tab/>
      </w:r>
      <w:r w:rsidRPr="00236D6D">
        <w:rPr>
          <w:sz w:val="26"/>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24B7977A" w14:textId="5F99C112" w:rsidR="009547DF" w:rsidRPr="00027278" w:rsidRDefault="009547DF" w:rsidP="000C0F7D">
      <w:pPr>
        <w:pStyle w:val="a5"/>
        <w:tabs>
          <w:tab w:val="left" w:pos="709"/>
        </w:tabs>
        <w:ind w:left="0" w:firstLine="0"/>
        <w:jc w:val="both"/>
        <w:rPr>
          <w:sz w:val="26"/>
        </w:rPr>
      </w:pPr>
      <w:r w:rsidRPr="00D82BF0">
        <w:rPr>
          <w:sz w:val="26"/>
        </w:rPr>
        <w:tab/>
      </w:r>
      <w:r w:rsidRPr="00236D6D">
        <w:rPr>
          <w:sz w:val="26"/>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323AEEC6" w14:textId="77777777" w:rsidR="009547DF" w:rsidRPr="00236D6D" w:rsidRDefault="009547DF" w:rsidP="003D0866">
      <w:pPr>
        <w:pStyle w:val="a5"/>
        <w:tabs>
          <w:tab w:val="left" w:pos="1342"/>
        </w:tabs>
        <w:ind w:left="0" w:firstLine="0"/>
        <w:jc w:val="both"/>
        <w:rPr>
          <w:sz w:val="26"/>
        </w:rPr>
      </w:pPr>
      <w:r w:rsidRPr="00D82BF0">
        <w:rPr>
          <w:sz w:val="26"/>
        </w:rPr>
        <w:tab/>
      </w:r>
      <w:r w:rsidRPr="00236D6D">
        <w:rPr>
          <w:sz w:val="26"/>
        </w:rPr>
        <w:t>Произведения для чтения: И.А. Крылов "Ворона и Лисица", "Лисица и виноград", "Мартышка и очки" и другие (по выбору).</w:t>
      </w:r>
    </w:p>
    <w:p w14:paraId="19E6F866" w14:textId="77777777" w:rsidR="009547DF" w:rsidRPr="00236D6D" w:rsidRDefault="009547DF" w:rsidP="003D0866">
      <w:pPr>
        <w:pStyle w:val="a5"/>
        <w:tabs>
          <w:tab w:val="left" w:pos="1342"/>
        </w:tabs>
        <w:ind w:left="0" w:firstLine="0"/>
        <w:jc w:val="both"/>
        <w:rPr>
          <w:sz w:val="26"/>
        </w:rPr>
      </w:pPr>
      <w:r w:rsidRPr="00D82BF0">
        <w:rPr>
          <w:sz w:val="26"/>
        </w:rPr>
        <w:tab/>
      </w:r>
      <w:r w:rsidRPr="00236D6D">
        <w:rPr>
          <w:sz w:val="26"/>
        </w:rPr>
        <w:t xml:space="preserve">Картины природы в произведениях поэтов и писателей </w:t>
      </w:r>
      <w:r w:rsidRPr="00236D6D">
        <w:rPr>
          <w:sz w:val="26"/>
          <w:lang w:val="en-US"/>
        </w:rPr>
        <w:t>XIX</w:t>
      </w:r>
      <w:r w:rsidRPr="00236D6D">
        <w:rPr>
          <w:sz w:val="26"/>
        </w:rPr>
        <w:t xml:space="preserve"> - </w:t>
      </w:r>
      <w:r w:rsidRPr="00236D6D">
        <w:rPr>
          <w:sz w:val="26"/>
          <w:lang w:val="en-US"/>
        </w:rPr>
        <w:t>XX</w:t>
      </w:r>
      <w:r w:rsidRPr="00236D6D">
        <w:rPr>
          <w:sz w:val="26"/>
        </w:rPr>
        <w:t xml:space="preserve">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4CD42C0F" w14:textId="77777777" w:rsidR="009547DF" w:rsidRPr="00236D6D" w:rsidRDefault="009547DF" w:rsidP="000C0F7D">
      <w:pPr>
        <w:pStyle w:val="a5"/>
        <w:ind w:left="0" w:firstLine="0"/>
        <w:jc w:val="both"/>
        <w:rPr>
          <w:sz w:val="26"/>
        </w:rPr>
      </w:pPr>
      <w:r w:rsidRPr="00D82BF0">
        <w:rPr>
          <w:sz w:val="26"/>
        </w:rPr>
        <w:tab/>
      </w:r>
      <w:r w:rsidRPr="00236D6D">
        <w:rPr>
          <w:sz w:val="26"/>
        </w:rPr>
        <w:t>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14:paraId="02AB0E79" w14:textId="77777777" w:rsidR="009547DF" w:rsidRPr="00D82BF0" w:rsidRDefault="009547DF" w:rsidP="000C0F7D">
      <w:pPr>
        <w:pStyle w:val="a5"/>
        <w:ind w:left="0" w:firstLine="0"/>
        <w:jc w:val="both"/>
        <w:rPr>
          <w:sz w:val="26"/>
        </w:rPr>
      </w:pPr>
      <w:r w:rsidRPr="00D82BF0">
        <w:rPr>
          <w:sz w:val="26"/>
        </w:rPr>
        <w:tab/>
      </w:r>
      <w:r w:rsidRPr="00236D6D">
        <w:rPr>
          <w:sz w:val="26"/>
        </w:rPr>
        <w:t>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7756F552" w14:textId="2890C4BB" w:rsidR="009547DF" w:rsidRPr="00236D6D" w:rsidRDefault="009547DF" w:rsidP="000C0F7D">
      <w:pPr>
        <w:jc w:val="both"/>
        <w:rPr>
          <w:sz w:val="26"/>
        </w:rPr>
      </w:pPr>
      <w:r w:rsidRPr="00236D6D">
        <w:rPr>
          <w:sz w:val="26"/>
        </w:rPr>
        <w:t>Произведения для чтения: Л.Н. Толстой "Лебеди", "Зайцы", "Прыжок", "Акула" и другие.</w:t>
      </w:r>
    </w:p>
    <w:p w14:paraId="5E0E41ED" w14:textId="77777777" w:rsidR="009547DF" w:rsidRPr="00236D6D" w:rsidRDefault="009547DF" w:rsidP="000C0F7D">
      <w:pPr>
        <w:pStyle w:val="a5"/>
        <w:ind w:left="0" w:firstLine="0"/>
        <w:jc w:val="both"/>
        <w:rPr>
          <w:sz w:val="26"/>
        </w:rPr>
      </w:pPr>
      <w:r w:rsidRPr="00D82BF0">
        <w:rPr>
          <w:sz w:val="26"/>
        </w:rPr>
        <w:tab/>
      </w:r>
      <w:r w:rsidRPr="00236D6D">
        <w:rPr>
          <w:sz w:val="26"/>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14:paraId="64040AAB" w14:textId="77777777" w:rsidR="009547DF" w:rsidRPr="00236D6D" w:rsidRDefault="009547DF" w:rsidP="000C0F7D">
      <w:pPr>
        <w:pStyle w:val="a5"/>
        <w:ind w:left="0" w:firstLine="0"/>
        <w:jc w:val="both"/>
        <w:rPr>
          <w:sz w:val="26"/>
        </w:rPr>
      </w:pPr>
      <w:r w:rsidRPr="00D82BF0">
        <w:rPr>
          <w:sz w:val="26"/>
        </w:rPr>
        <w:tab/>
      </w:r>
      <w:r w:rsidRPr="00236D6D">
        <w:rPr>
          <w:sz w:val="26"/>
        </w:rPr>
        <w:t>Произведения для чтения: В.М. Гаршин "Лягушка-путешественница", И.С. Соколов-Микитов "Листопадничек", М. Горький "Случай с Евсейкой" и другие (по выбору).</w:t>
      </w:r>
    </w:p>
    <w:p w14:paraId="0A1A3FB4" w14:textId="77777777" w:rsidR="009547DF" w:rsidRPr="000020F2" w:rsidRDefault="009547DF" w:rsidP="000C0F7D">
      <w:pPr>
        <w:pStyle w:val="a5"/>
        <w:ind w:left="0" w:firstLine="0"/>
        <w:jc w:val="both"/>
        <w:rPr>
          <w:sz w:val="26"/>
        </w:rPr>
      </w:pPr>
      <w:r w:rsidRPr="00D82BF0">
        <w:rPr>
          <w:sz w:val="26"/>
        </w:rPr>
        <w:tab/>
      </w:r>
      <w:r w:rsidRPr="00236D6D">
        <w:rPr>
          <w:sz w:val="26"/>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2C0AA05A" w14:textId="77777777" w:rsidR="009547DF" w:rsidRPr="000020F2" w:rsidRDefault="009547DF" w:rsidP="000C0F7D">
      <w:pPr>
        <w:pStyle w:val="a5"/>
        <w:ind w:left="0" w:firstLine="0"/>
        <w:jc w:val="both"/>
        <w:rPr>
          <w:sz w:val="26"/>
        </w:rPr>
      </w:pPr>
      <w:r w:rsidRPr="00D82BF0">
        <w:rPr>
          <w:sz w:val="26"/>
        </w:rPr>
        <w:tab/>
      </w:r>
      <w:r w:rsidRPr="00236D6D">
        <w:rPr>
          <w:sz w:val="26"/>
        </w:rPr>
        <w:t>Произведения для чтения: Б.С. Житков "Про обезьянку", К.Г. Паустовский "Барсучий нос", "Кот Ворюга", Д.Н. Мамин-Сибиряк "Приемыш", А.И. Куприн "Барбос и Жулька" и другое (по выбору).</w:t>
      </w:r>
    </w:p>
    <w:p w14:paraId="2EB66CDF" w14:textId="77777777" w:rsidR="009547DF" w:rsidRPr="000020F2" w:rsidRDefault="009547DF" w:rsidP="000C0F7D">
      <w:pPr>
        <w:pStyle w:val="a5"/>
        <w:tabs>
          <w:tab w:val="left" w:pos="851"/>
          <w:tab w:val="left" w:pos="1342"/>
        </w:tabs>
        <w:ind w:left="0" w:firstLine="0"/>
        <w:jc w:val="both"/>
        <w:rPr>
          <w:sz w:val="26"/>
        </w:rPr>
      </w:pPr>
      <w:r w:rsidRPr="00D82BF0">
        <w:rPr>
          <w:sz w:val="26"/>
        </w:rPr>
        <w:lastRenderedPageBreak/>
        <w:tab/>
      </w:r>
      <w:r w:rsidRPr="00236D6D">
        <w:rPr>
          <w:sz w:val="26"/>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14:paraId="277B6820" w14:textId="77777777" w:rsidR="009547DF" w:rsidRPr="000020F2" w:rsidRDefault="009547DF" w:rsidP="000C0F7D">
      <w:pPr>
        <w:pStyle w:val="a5"/>
        <w:tabs>
          <w:tab w:val="left" w:pos="851"/>
          <w:tab w:val="left" w:pos="1342"/>
        </w:tabs>
        <w:ind w:left="0" w:firstLine="0"/>
        <w:jc w:val="both"/>
        <w:rPr>
          <w:sz w:val="26"/>
        </w:rPr>
      </w:pPr>
      <w:r w:rsidRPr="00D82BF0">
        <w:rPr>
          <w:sz w:val="26"/>
        </w:rPr>
        <w:tab/>
      </w:r>
      <w:r w:rsidRPr="00236D6D">
        <w:rPr>
          <w:sz w:val="26"/>
        </w:rPr>
        <w:t>Произведения для чтения: Л. Пантелеев "На ялике", А. Гайдар "Тимур и его команда" (отрывки), Л</w:t>
      </w:r>
      <w:r>
        <w:rPr>
          <w:sz w:val="26"/>
        </w:rPr>
        <w:t>. Кассиль и другие (по выбору).</w:t>
      </w:r>
    </w:p>
    <w:p w14:paraId="4456678B" w14:textId="77777777" w:rsidR="009547DF" w:rsidRPr="000020F2" w:rsidRDefault="009547DF" w:rsidP="000C0F7D">
      <w:pPr>
        <w:pStyle w:val="a5"/>
        <w:tabs>
          <w:tab w:val="left" w:pos="851"/>
          <w:tab w:val="left" w:pos="1342"/>
        </w:tabs>
        <w:ind w:left="0" w:firstLine="0"/>
        <w:jc w:val="both"/>
        <w:rPr>
          <w:sz w:val="26"/>
        </w:rPr>
      </w:pPr>
      <w:r w:rsidRPr="00D82BF0">
        <w:rPr>
          <w:sz w:val="26"/>
        </w:rPr>
        <w:tab/>
      </w:r>
      <w:r w:rsidRPr="00236D6D">
        <w:rPr>
          <w:sz w:val="26"/>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41CF2A1F" w14:textId="77777777" w:rsidR="009547DF" w:rsidRPr="000020F2" w:rsidRDefault="009547DF" w:rsidP="000C0F7D">
      <w:pPr>
        <w:pStyle w:val="a5"/>
        <w:tabs>
          <w:tab w:val="left" w:pos="851"/>
          <w:tab w:val="left" w:pos="1342"/>
        </w:tabs>
        <w:ind w:left="0" w:firstLine="0"/>
        <w:jc w:val="both"/>
        <w:rPr>
          <w:sz w:val="26"/>
        </w:rPr>
      </w:pPr>
      <w:r w:rsidRPr="00D82BF0">
        <w:rPr>
          <w:sz w:val="26"/>
        </w:rPr>
        <w:tab/>
      </w:r>
      <w:r w:rsidRPr="00236D6D">
        <w:rPr>
          <w:sz w:val="26"/>
        </w:rPr>
        <w:t xml:space="preserve"> Произведения для чтения: В.Ю. Драгунский "Денискины рассказы" (1 - 2 произведения), Н.Н. Носов "Веселая семейка" (1 - 2 рассказа из цикла) и другие (по выбору).</w:t>
      </w:r>
    </w:p>
    <w:p w14:paraId="438FACF2" w14:textId="77777777" w:rsidR="009547DF" w:rsidRPr="000020F2" w:rsidRDefault="009547DF" w:rsidP="000C0F7D">
      <w:pPr>
        <w:pStyle w:val="a5"/>
        <w:tabs>
          <w:tab w:val="left" w:pos="851"/>
          <w:tab w:val="left" w:pos="1342"/>
        </w:tabs>
        <w:ind w:left="0" w:firstLine="0"/>
        <w:jc w:val="both"/>
        <w:rPr>
          <w:sz w:val="26"/>
        </w:rPr>
      </w:pPr>
      <w:r w:rsidRPr="00D82BF0">
        <w:rPr>
          <w:sz w:val="26"/>
        </w:rPr>
        <w:tab/>
      </w:r>
      <w:r w:rsidRPr="00236D6D">
        <w:rPr>
          <w:sz w:val="26"/>
        </w:rPr>
        <w:t>Зарубежная литература. Круг чтения (произведения двух - 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14:paraId="79EA96E7" w14:textId="77777777" w:rsidR="009547DF" w:rsidRPr="000020F2" w:rsidRDefault="009547DF" w:rsidP="000C0F7D">
      <w:pPr>
        <w:pStyle w:val="a5"/>
        <w:tabs>
          <w:tab w:val="left" w:pos="851"/>
          <w:tab w:val="left" w:pos="1342"/>
        </w:tabs>
        <w:ind w:left="0"/>
        <w:jc w:val="both"/>
        <w:rPr>
          <w:sz w:val="26"/>
        </w:rPr>
      </w:pPr>
      <w:r w:rsidRPr="00D82BF0">
        <w:rPr>
          <w:sz w:val="26"/>
        </w:rPr>
        <w:tab/>
      </w:r>
      <w:r w:rsidRPr="00236D6D">
        <w:rPr>
          <w:sz w:val="26"/>
        </w:rPr>
        <w:t>Произведения для чтения: Х.-К. Андерсен "Гадкий утенок", Ш. Перро "Подарок феи" и другие (по выбору).</w:t>
      </w:r>
    </w:p>
    <w:p w14:paraId="37AC17B3" w14:textId="77777777" w:rsidR="009547DF" w:rsidRPr="000020F2" w:rsidRDefault="009547DF" w:rsidP="000C0F7D">
      <w:pPr>
        <w:pStyle w:val="a5"/>
        <w:tabs>
          <w:tab w:val="left" w:pos="0"/>
          <w:tab w:val="left" w:pos="851"/>
          <w:tab w:val="left" w:pos="1342"/>
        </w:tabs>
        <w:ind w:left="0" w:firstLine="0"/>
        <w:jc w:val="both"/>
        <w:rPr>
          <w:sz w:val="26"/>
        </w:rPr>
      </w:pPr>
      <w:r w:rsidRPr="00D82BF0">
        <w:rPr>
          <w:sz w:val="26"/>
        </w:rPr>
        <w:tab/>
      </w:r>
      <w:r w:rsidRPr="00236D6D">
        <w:rPr>
          <w:sz w:val="26"/>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60160A90" w14:textId="77777777" w:rsidR="009547DF" w:rsidRPr="000020F2" w:rsidRDefault="009547DF" w:rsidP="000C0F7D">
      <w:pPr>
        <w:tabs>
          <w:tab w:val="left" w:pos="851"/>
          <w:tab w:val="left" w:pos="1342"/>
        </w:tabs>
        <w:jc w:val="both"/>
        <w:rPr>
          <w:sz w:val="26"/>
        </w:rPr>
      </w:pPr>
      <w:r w:rsidRPr="00D82BF0">
        <w:rPr>
          <w:sz w:val="26"/>
        </w:rPr>
        <w:tab/>
      </w:r>
      <w:r w:rsidRPr="000020F2">
        <w:rPr>
          <w:sz w:val="26"/>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8A01CAA" w14:textId="77777777" w:rsidR="009547DF" w:rsidRPr="000020F2" w:rsidRDefault="009547DF" w:rsidP="000C0F7D">
      <w:pPr>
        <w:tabs>
          <w:tab w:val="left" w:pos="851"/>
          <w:tab w:val="left" w:pos="1342"/>
        </w:tabs>
        <w:jc w:val="both"/>
        <w:rPr>
          <w:sz w:val="26"/>
        </w:rPr>
      </w:pPr>
      <w:r w:rsidRPr="000020F2">
        <w:rPr>
          <w:sz w:val="26"/>
        </w:rPr>
        <w:t>Базовые логические и исследовательские действия как часть познавательных универсальных учебных действий способствуют формированию умени</w:t>
      </w:r>
      <w:r>
        <w:rPr>
          <w:sz w:val="26"/>
        </w:rPr>
        <w:t>й</w:t>
      </w:r>
      <w:r w:rsidRPr="000020F2">
        <w:rPr>
          <w:sz w:val="26"/>
        </w:rPr>
        <w:t xml:space="preserve"> читать доступные по восприятию и небольшие по объему прозаические и стихотворные произведения (без отметочного оценивания);</w:t>
      </w:r>
    </w:p>
    <w:p w14:paraId="4178843E" w14:textId="77777777" w:rsidR="009547DF" w:rsidRPr="000020F2" w:rsidRDefault="009547DF" w:rsidP="000C0F7D">
      <w:pPr>
        <w:tabs>
          <w:tab w:val="left" w:pos="851"/>
          <w:tab w:val="left" w:pos="1342"/>
        </w:tabs>
        <w:jc w:val="both"/>
        <w:rPr>
          <w:sz w:val="26"/>
        </w:rPr>
      </w:pPr>
      <w:r w:rsidRPr="000020F2">
        <w:rPr>
          <w:sz w:val="26"/>
        </w:rPr>
        <w:t>различать сказочные и реалистические, лирические и эпические, народные и авторские произведения;</w:t>
      </w:r>
    </w:p>
    <w:p w14:paraId="47761A3C" w14:textId="77777777" w:rsidR="009547DF" w:rsidRPr="000020F2" w:rsidRDefault="009547DF" w:rsidP="000C0F7D">
      <w:pPr>
        <w:tabs>
          <w:tab w:val="left" w:pos="851"/>
          <w:tab w:val="left" w:pos="1342"/>
        </w:tabs>
        <w:jc w:val="both"/>
        <w:rPr>
          <w:sz w:val="26"/>
        </w:rPr>
      </w:pPr>
      <w:r w:rsidRPr="000020F2">
        <w:rPr>
          <w:sz w:val="26"/>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18D9563A" w14:textId="77777777" w:rsidR="009547DF" w:rsidRPr="000020F2" w:rsidRDefault="009547DF" w:rsidP="000C0F7D">
      <w:pPr>
        <w:tabs>
          <w:tab w:val="left" w:pos="851"/>
          <w:tab w:val="left" w:pos="1342"/>
        </w:tabs>
        <w:jc w:val="both"/>
        <w:rPr>
          <w:sz w:val="26"/>
        </w:rPr>
      </w:pPr>
      <w:r w:rsidRPr="000020F2">
        <w:rPr>
          <w:sz w:val="26"/>
        </w:rPr>
        <w:t>конструировать план текста, дополнять и восстанавливать нарушенную последовательность;</w:t>
      </w:r>
    </w:p>
    <w:p w14:paraId="64CDAE28" w14:textId="77777777" w:rsidR="009547DF" w:rsidRPr="000020F2" w:rsidRDefault="009547DF" w:rsidP="000C0F7D">
      <w:pPr>
        <w:tabs>
          <w:tab w:val="left" w:pos="851"/>
          <w:tab w:val="left" w:pos="1342"/>
        </w:tabs>
        <w:jc w:val="both"/>
        <w:rPr>
          <w:sz w:val="26"/>
        </w:rPr>
      </w:pPr>
      <w:r w:rsidRPr="000020F2">
        <w:rPr>
          <w:sz w:val="26"/>
        </w:rPr>
        <w:t>сравнивать произведения, относящиеся к одной теме, но разным жанрам; произведения одного жанра, но разной тематики;</w:t>
      </w:r>
    </w:p>
    <w:p w14:paraId="419F327C" w14:textId="77777777" w:rsidR="009547DF" w:rsidRPr="000020F2" w:rsidRDefault="009547DF" w:rsidP="000C0F7D">
      <w:pPr>
        <w:tabs>
          <w:tab w:val="left" w:pos="851"/>
          <w:tab w:val="left" w:pos="1342"/>
        </w:tabs>
        <w:jc w:val="both"/>
        <w:rPr>
          <w:sz w:val="26"/>
        </w:rPr>
      </w:pPr>
      <w:r w:rsidRPr="000020F2">
        <w:rPr>
          <w:sz w:val="26"/>
        </w:rPr>
        <w:t>исследовать текст: находить описания в произведениях разных жанров (портрет, пейзаж, интерьер).</w:t>
      </w:r>
    </w:p>
    <w:p w14:paraId="1360A5DA" w14:textId="77777777" w:rsidR="009547DF" w:rsidRPr="000020F2" w:rsidRDefault="009547DF" w:rsidP="000C0F7D">
      <w:pPr>
        <w:tabs>
          <w:tab w:val="left" w:pos="851"/>
          <w:tab w:val="left" w:pos="1342"/>
        </w:tabs>
        <w:jc w:val="both"/>
        <w:rPr>
          <w:sz w:val="26"/>
        </w:rPr>
      </w:pPr>
      <w:r w:rsidRPr="000020F2">
        <w:rPr>
          <w:sz w:val="26"/>
        </w:rPr>
        <w:t>Работа с информацией как часть познавательных универсальных учебных действий способствуют формированию умений:</w:t>
      </w:r>
    </w:p>
    <w:p w14:paraId="7DC757C3" w14:textId="77777777" w:rsidR="009547DF" w:rsidRPr="000020F2" w:rsidRDefault="009547DF">
      <w:pPr>
        <w:pStyle w:val="a5"/>
        <w:numPr>
          <w:ilvl w:val="0"/>
          <w:numId w:val="86"/>
        </w:numPr>
        <w:tabs>
          <w:tab w:val="left" w:pos="426"/>
          <w:tab w:val="left" w:pos="851"/>
        </w:tabs>
        <w:ind w:left="0" w:firstLine="0"/>
        <w:jc w:val="both"/>
        <w:rPr>
          <w:sz w:val="26"/>
        </w:rPr>
      </w:pPr>
      <w:r w:rsidRPr="00236D6D">
        <w:rPr>
          <w:sz w:val="26"/>
        </w:rPr>
        <w:t>сравнивать информацию словесную (текст), графическую или изобразительную (иллюстрация), звуко</w:t>
      </w:r>
      <w:r>
        <w:rPr>
          <w:sz w:val="26"/>
        </w:rPr>
        <w:t>вую (музыкальное произведение);</w:t>
      </w:r>
    </w:p>
    <w:p w14:paraId="637EBD30" w14:textId="77777777" w:rsidR="009547DF" w:rsidRPr="000020F2" w:rsidRDefault="009547DF">
      <w:pPr>
        <w:pStyle w:val="a5"/>
        <w:numPr>
          <w:ilvl w:val="0"/>
          <w:numId w:val="86"/>
        </w:numPr>
        <w:tabs>
          <w:tab w:val="left" w:pos="426"/>
          <w:tab w:val="left" w:pos="851"/>
        </w:tabs>
        <w:ind w:left="0" w:firstLine="0"/>
        <w:jc w:val="both"/>
        <w:rPr>
          <w:sz w:val="26"/>
        </w:rPr>
      </w:pPr>
      <w:r w:rsidRPr="00236D6D">
        <w:rPr>
          <w:sz w:val="26"/>
        </w:rPr>
        <w:t>подбирать иллюстрации к тексту, соотносить произведения литературы и изобразительного искусства по тематике, настрое</w:t>
      </w:r>
      <w:r>
        <w:rPr>
          <w:sz w:val="26"/>
        </w:rPr>
        <w:t>нию, средствам выразительности;</w:t>
      </w:r>
    </w:p>
    <w:p w14:paraId="102CC344" w14:textId="77777777" w:rsidR="009547DF" w:rsidRPr="00236D6D" w:rsidRDefault="009547DF">
      <w:pPr>
        <w:pStyle w:val="a5"/>
        <w:numPr>
          <w:ilvl w:val="0"/>
          <w:numId w:val="86"/>
        </w:numPr>
        <w:tabs>
          <w:tab w:val="left" w:pos="426"/>
          <w:tab w:val="left" w:pos="851"/>
        </w:tabs>
        <w:ind w:left="0" w:firstLine="0"/>
        <w:jc w:val="both"/>
        <w:rPr>
          <w:sz w:val="26"/>
        </w:rPr>
      </w:pPr>
      <w:r w:rsidRPr="00236D6D">
        <w:rPr>
          <w:sz w:val="26"/>
        </w:rPr>
        <w:lastRenderedPageBreak/>
        <w:t>выбирать книгу в библиотеке в соответствии с учебной задачей; составлять аннотацию.</w:t>
      </w:r>
    </w:p>
    <w:p w14:paraId="204BBF9A" w14:textId="77777777" w:rsidR="009547DF" w:rsidRPr="000020F2" w:rsidRDefault="009547DF" w:rsidP="000C0F7D">
      <w:pPr>
        <w:pStyle w:val="a5"/>
        <w:tabs>
          <w:tab w:val="left" w:pos="426"/>
          <w:tab w:val="left" w:pos="851"/>
        </w:tabs>
        <w:ind w:left="0" w:firstLine="0"/>
        <w:jc w:val="both"/>
        <w:rPr>
          <w:sz w:val="26"/>
        </w:rPr>
      </w:pPr>
      <w:r>
        <w:rPr>
          <w:sz w:val="26"/>
        </w:rPr>
        <w:tab/>
      </w:r>
      <w:r>
        <w:rPr>
          <w:sz w:val="26"/>
        </w:rPr>
        <w:tab/>
      </w:r>
      <w:r w:rsidRPr="00236D6D">
        <w:rPr>
          <w:sz w:val="26"/>
        </w:rPr>
        <w:t>Коммуникативные универсальные учебные действия сп</w:t>
      </w:r>
      <w:r>
        <w:rPr>
          <w:sz w:val="26"/>
        </w:rPr>
        <w:t>особствуют формированию умений:</w:t>
      </w:r>
    </w:p>
    <w:p w14:paraId="15023DC1" w14:textId="77777777" w:rsidR="009547DF" w:rsidRPr="000020F2" w:rsidRDefault="009547DF">
      <w:pPr>
        <w:pStyle w:val="a5"/>
        <w:numPr>
          <w:ilvl w:val="0"/>
          <w:numId w:val="94"/>
        </w:numPr>
        <w:tabs>
          <w:tab w:val="left" w:pos="426"/>
          <w:tab w:val="left" w:pos="851"/>
        </w:tabs>
        <w:ind w:left="0" w:firstLine="0"/>
        <w:jc w:val="both"/>
        <w:rPr>
          <w:sz w:val="26"/>
        </w:rPr>
      </w:pPr>
      <w:r w:rsidRPr="00236D6D">
        <w:rPr>
          <w:sz w:val="26"/>
        </w:rPr>
        <w:t>читать текст с разными интонациями, передавая свое отношение к событиям, геро</w:t>
      </w:r>
      <w:r>
        <w:rPr>
          <w:sz w:val="26"/>
        </w:rPr>
        <w:t>ям произведения;</w:t>
      </w:r>
    </w:p>
    <w:p w14:paraId="53644F76" w14:textId="61D3D29F" w:rsidR="009547DF" w:rsidRPr="00027278" w:rsidRDefault="009547DF">
      <w:pPr>
        <w:pStyle w:val="a5"/>
        <w:numPr>
          <w:ilvl w:val="0"/>
          <w:numId w:val="94"/>
        </w:numPr>
        <w:tabs>
          <w:tab w:val="left" w:pos="426"/>
        </w:tabs>
        <w:ind w:left="0" w:firstLine="0"/>
        <w:jc w:val="both"/>
        <w:rPr>
          <w:sz w:val="26"/>
        </w:rPr>
      </w:pPr>
      <w:r w:rsidRPr="00236D6D">
        <w:rPr>
          <w:sz w:val="26"/>
        </w:rPr>
        <w:t>формулировать вопросы по основным событиям текста;</w:t>
      </w:r>
    </w:p>
    <w:p w14:paraId="4A494406" w14:textId="77777777" w:rsidR="009547DF" w:rsidRPr="000020F2" w:rsidRDefault="009547DF">
      <w:pPr>
        <w:pStyle w:val="a5"/>
        <w:numPr>
          <w:ilvl w:val="0"/>
          <w:numId w:val="94"/>
        </w:numPr>
        <w:tabs>
          <w:tab w:val="left" w:pos="426"/>
        </w:tabs>
        <w:ind w:left="0" w:firstLine="0"/>
        <w:jc w:val="both"/>
        <w:rPr>
          <w:sz w:val="26"/>
        </w:rPr>
      </w:pPr>
      <w:r w:rsidRPr="00236D6D">
        <w:rPr>
          <w:sz w:val="26"/>
        </w:rPr>
        <w:t>пересказывать текст (подробно,</w:t>
      </w:r>
      <w:r>
        <w:rPr>
          <w:sz w:val="26"/>
        </w:rPr>
        <w:t xml:space="preserve"> выборочно, с изменением лица);</w:t>
      </w:r>
    </w:p>
    <w:p w14:paraId="77C37211" w14:textId="77777777" w:rsidR="009547DF" w:rsidRPr="000020F2" w:rsidRDefault="009547DF">
      <w:pPr>
        <w:pStyle w:val="a5"/>
        <w:numPr>
          <w:ilvl w:val="0"/>
          <w:numId w:val="94"/>
        </w:numPr>
        <w:tabs>
          <w:tab w:val="left" w:pos="426"/>
        </w:tabs>
        <w:ind w:left="0" w:firstLine="0"/>
        <w:jc w:val="both"/>
        <w:rPr>
          <w:sz w:val="26"/>
        </w:rPr>
      </w:pPr>
      <w:r w:rsidRPr="00236D6D">
        <w:rPr>
          <w:sz w:val="26"/>
        </w:rPr>
        <w:t>выразительно исполнять стихотворное произведение, созда</w:t>
      </w:r>
      <w:r>
        <w:rPr>
          <w:sz w:val="26"/>
        </w:rPr>
        <w:t>вая соответствующее настроение;</w:t>
      </w:r>
    </w:p>
    <w:p w14:paraId="1FFBF8DA" w14:textId="77777777" w:rsidR="009547DF" w:rsidRPr="000020F2" w:rsidRDefault="009547DF">
      <w:pPr>
        <w:pStyle w:val="a5"/>
        <w:numPr>
          <w:ilvl w:val="0"/>
          <w:numId w:val="94"/>
        </w:numPr>
        <w:tabs>
          <w:tab w:val="left" w:pos="426"/>
        </w:tabs>
        <w:ind w:left="0" w:firstLine="0"/>
        <w:jc w:val="both"/>
        <w:rPr>
          <w:sz w:val="26"/>
        </w:rPr>
      </w:pPr>
      <w:r w:rsidRPr="00236D6D">
        <w:rPr>
          <w:sz w:val="26"/>
        </w:rPr>
        <w:t xml:space="preserve">сочинять простые истории </w:t>
      </w:r>
      <w:r>
        <w:rPr>
          <w:sz w:val="26"/>
        </w:rPr>
        <w:t>(сказки, рассказы) по аналогии.</w:t>
      </w:r>
    </w:p>
    <w:p w14:paraId="208694A5" w14:textId="77777777" w:rsidR="009547DF" w:rsidRPr="000020F2" w:rsidRDefault="009547DF" w:rsidP="003D0866">
      <w:pPr>
        <w:tabs>
          <w:tab w:val="left" w:pos="1342"/>
        </w:tabs>
        <w:jc w:val="both"/>
        <w:rPr>
          <w:sz w:val="26"/>
        </w:rPr>
      </w:pPr>
      <w:r w:rsidRPr="000020F2">
        <w:rPr>
          <w:sz w:val="26"/>
        </w:rPr>
        <w:t>Регулятивные универсальные учебные способствуют формированию умений:</w:t>
      </w:r>
    </w:p>
    <w:p w14:paraId="6601426D" w14:textId="77777777" w:rsidR="009547DF" w:rsidRPr="000020F2" w:rsidRDefault="009547DF">
      <w:pPr>
        <w:pStyle w:val="a5"/>
        <w:numPr>
          <w:ilvl w:val="0"/>
          <w:numId w:val="87"/>
        </w:numPr>
        <w:tabs>
          <w:tab w:val="left" w:pos="426"/>
        </w:tabs>
        <w:ind w:left="0" w:firstLine="0"/>
        <w:jc w:val="both"/>
        <w:rPr>
          <w:sz w:val="26"/>
        </w:rPr>
      </w:pPr>
      <w:r w:rsidRPr="000020F2">
        <w:rPr>
          <w:sz w:val="26"/>
        </w:rPr>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14:paraId="595E2A2F" w14:textId="77777777" w:rsidR="009547DF" w:rsidRPr="000020F2" w:rsidRDefault="009547DF">
      <w:pPr>
        <w:pStyle w:val="a5"/>
        <w:numPr>
          <w:ilvl w:val="0"/>
          <w:numId w:val="87"/>
        </w:numPr>
        <w:tabs>
          <w:tab w:val="left" w:pos="426"/>
        </w:tabs>
        <w:ind w:left="0" w:firstLine="0"/>
        <w:jc w:val="both"/>
        <w:rPr>
          <w:sz w:val="26"/>
        </w:rPr>
      </w:pPr>
      <w:r w:rsidRPr="000020F2">
        <w:rPr>
          <w:sz w:val="26"/>
        </w:rPr>
        <w:t>оценивать качество своего восприятия текста на слух;</w:t>
      </w:r>
    </w:p>
    <w:p w14:paraId="0C853E12" w14:textId="77777777" w:rsidR="009547DF" w:rsidRPr="000020F2" w:rsidRDefault="009547DF">
      <w:pPr>
        <w:pStyle w:val="a5"/>
        <w:numPr>
          <w:ilvl w:val="0"/>
          <w:numId w:val="87"/>
        </w:numPr>
        <w:tabs>
          <w:tab w:val="left" w:pos="426"/>
        </w:tabs>
        <w:ind w:left="0" w:firstLine="0"/>
        <w:jc w:val="both"/>
        <w:rPr>
          <w:sz w:val="26"/>
        </w:rPr>
      </w:pPr>
      <w:r w:rsidRPr="000020F2">
        <w:rPr>
          <w:sz w:val="26"/>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6EAAE8B7" w14:textId="77777777" w:rsidR="009547DF" w:rsidRPr="000020F2" w:rsidRDefault="009547DF" w:rsidP="000C0F7D">
      <w:pPr>
        <w:pStyle w:val="a5"/>
        <w:tabs>
          <w:tab w:val="left" w:pos="426"/>
        </w:tabs>
        <w:ind w:left="0" w:firstLine="0"/>
        <w:jc w:val="both"/>
        <w:rPr>
          <w:sz w:val="26"/>
        </w:rPr>
      </w:pPr>
      <w:r w:rsidRPr="00236D6D">
        <w:rPr>
          <w:sz w:val="26"/>
        </w:rPr>
        <w:t>Совместная деятельность сп</w:t>
      </w:r>
      <w:r>
        <w:rPr>
          <w:sz w:val="26"/>
        </w:rPr>
        <w:t>особствует формированию умений:</w:t>
      </w:r>
    </w:p>
    <w:p w14:paraId="2DAEACD1" w14:textId="77777777" w:rsidR="009547DF" w:rsidRPr="000020F2" w:rsidRDefault="009547DF">
      <w:pPr>
        <w:pStyle w:val="a5"/>
        <w:numPr>
          <w:ilvl w:val="0"/>
          <w:numId w:val="87"/>
        </w:numPr>
        <w:tabs>
          <w:tab w:val="left" w:pos="426"/>
        </w:tabs>
        <w:ind w:left="0" w:firstLine="0"/>
        <w:jc w:val="both"/>
        <w:rPr>
          <w:sz w:val="26"/>
        </w:rPr>
      </w:pPr>
      <w:r w:rsidRPr="00236D6D">
        <w:rPr>
          <w:sz w:val="26"/>
        </w:rPr>
        <w:t>участвовать в совместной деятельности: выпол</w:t>
      </w:r>
      <w:r>
        <w:rPr>
          <w:sz w:val="26"/>
        </w:rPr>
        <w:t>нять роли лидера, подчиненного,</w:t>
      </w:r>
      <w:r w:rsidRPr="00236D6D">
        <w:rPr>
          <w:sz w:val="26"/>
        </w:rPr>
        <w:t>собл</w:t>
      </w:r>
      <w:r>
        <w:rPr>
          <w:sz w:val="26"/>
        </w:rPr>
        <w:t>юдать равноправие и дружелюбие;</w:t>
      </w:r>
    </w:p>
    <w:p w14:paraId="21289CFA" w14:textId="77777777" w:rsidR="009547DF" w:rsidRPr="000020F2" w:rsidRDefault="009547DF">
      <w:pPr>
        <w:pStyle w:val="a5"/>
        <w:numPr>
          <w:ilvl w:val="0"/>
          <w:numId w:val="87"/>
        </w:numPr>
        <w:tabs>
          <w:tab w:val="left" w:pos="426"/>
        </w:tabs>
        <w:ind w:left="0" w:firstLine="0"/>
        <w:jc w:val="both"/>
        <w:rPr>
          <w:sz w:val="26"/>
        </w:rPr>
      </w:pPr>
      <w:r w:rsidRPr="00236D6D">
        <w:rPr>
          <w:sz w:val="26"/>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14:paraId="2E1AEE80" w14:textId="77777777" w:rsidR="009547DF" w:rsidRDefault="009547DF">
      <w:pPr>
        <w:pStyle w:val="a5"/>
        <w:numPr>
          <w:ilvl w:val="0"/>
          <w:numId w:val="87"/>
        </w:numPr>
        <w:tabs>
          <w:tab w:val="left" w:pos="426"/>
        </w:tabs>
        <w:ind w:left="0" w:firstLine="0"/>
        <w:jc w:val="both"/>
        <w:rPr>
          <w:sz w:val="26"/>
        </w:rPr>
      </w:pPr>
      <w:r w:rsidRPr="00236D6D">
        <w:rPr>
          <w:sz w:val="26"/>
        </w:rPr>
        <w:t>осуществлять взаимопомощь, проявлять ответственность при выполнении своей части работы, оценивать свой вклад в общее дело.</w:t>
      </w:r>
    </w:p>
    <w:p w14:paraId="5A3C6982" w14:textId="2DD08AD5" w:rsidR="009547DF" w:rsidRPr="00BC301C" w:rsidRDefault="009547DF" w:rsidP="003D0866">
      <w:pPr>
        <w:pStyle w:val="a5"/>
        <w:tabs>
          <w:tab w:val="left" w:pos="1342"/>
        </w:tabs>
        <w:ind w:left="0" w:firstLine="0"/>
        <w:jc w:val="both"/>
        <w:rPr>
          <w:b/>
          <w:sz w:val="26"/>
        </w:rPr>
      </w:pPr>
      <w:r>
        <w:rPr>
          <w:b/>
          <w:sz w:val="26"/>
        </w:rPr>
        <w:t>Содержание обучения в 4 классе</w:t>
      </w:r>
    </w:p>
    <w:p w14:paraId="5AA8853B" w14:textId="77777777" w:rsidR="009547DF" w:rsidRPr="000020F2" w:rsidRDefault="009547DF" w:rsidP="000C0F7D">
      <w:pPr>
        <w:pStyle w:val="a5"/>
        <w:tabs>
          <w:tab w:val="left" w:pos="709"/>
        </w:tabs>
        <w:ind w:left="0" w:firstLine="0"/>
        <w:jc w:val="both"/>
        <w:rPr>
          <w:sz w:val="26"/>
        </w:rPr>
      </w:pPr>
      <w:r>
        <w:rPr>
          <w:sz w:val="26"/>
        </w:rPr>
        <w:tab/>
      </w:r>
      <w:r w:rsidRPr="000020F2">
        <w:rPr>
          <w:sz w:val="26"/>
        </w:rP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0E0BFC95" w14:textId="77777777" w:rsidR="009547DF" w:rsidRPr="000020F2" w:rsidRDefault="009547DF" w:rsidP="000C0F7D">
      <w:pPr>
        <w:pStyle w:val="a5"/>
        <w:tabs>
          <w:tab w:val="left" w:pos="709"/>
        </w:tabs>
        <w:ind w:left="0" w:firstLine="0"/>
        <w:jc w:val="both"/>
        <w:rPr>
          <w:sz w:val="26"/>
        </w:rPr>
      </w:pPr>
      <w:r>
        <w:rPr>
          <w:sz w:val="26"/>
        </w:rPr>
        <w:tab/>
      </w:r>
      <w:r w:rsidRPr="000020F2">
        <w:rPr>
          <w:sz w:val="26"/>
        </w:rPr>
        <w:t>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14:paraId="7CE592ED" w14:textId="77777777" w:rsidR="009547DF" w:rsidRPr="000020F2" w:rsidRDefault="009547DF" w:rsidP="000C0F7D">
      <w:pPr>
        <w:pStyle w:val="a5"/>
        <w:tabs>
          <w:tab w:val="left" w:pos="709"/>
        </w:tabs>
        <w:ind w:left="0" w:firstLine="0"/>
        <w:jc w:val="both"/>
        <w:rPr>
          <w:sz w:val="26"/>
        </w:rPr>
      </w:pPr>
      <w:r>
        <w:rPr>
          <w:sz w:val="26"/>
        </w:rPr>
        <w:tab/>
      </w:r>
      <w:r w:rsidRPr="000020F2">
        <w:rPr>
          <w:sz w:val="26"/>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p w14:paraId="0E429426" w14:textId="77777777" w:rsidR="009547DF" w:rsidRPr="000020F2" w:rsidRDefault="009547DF" w:rsidP="000C0F7D">
      <w:pPr>
        <w:tabs>
          <w:tab w:val="left" w:pos="709"/>
        </w:tabs>
        <w:jc w:val="both"/>
        <w:rPr>
          <w:sz w:val="26"/>
        </w:rPr>
      </w:pPr>
      <w:r>
        <w:rPr>
          <w:sz w:val="26"/>
        </w:rPr>
        <w:tab/>
      </w:r>
      <w:r w:rsidRPr="000020F2">
        <w:rPr>
          <w:sz w:val="26"/>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2B3A27A2" w14:textId="77777777" w:rsidR="009547DF" w:rsidRPr="000020F2" w:rsidRDefault="009547DF" w:rsidP="000C0F7D">
      <w:pPr>
        <w:tabs>
          <w:tab w:val="left" w:pos="851"/>
        </w:tabs>
        <w:jc w:val="both"/>
        <w:rPr>
          <w:sz w:val="26"/>
        </w:rPr>
      </w:pPr>
      <w:r>
        <w:rPr>
          <w:sz w:val="26"/>
        </w:rPr>
        <w:tab/>
      </w:r>
      <w:r w:rsidRPr="000020F2">
        <w:rPr>
          <w:sz w:val="26"/>
        </w:rPr>
        <w:t xml:space="preserve">Круг чтения: былина как эпическая песня о героическом событии. Герой былины - </w:t>
      </w:r>
      <w:r w:rsidRPr="000020F2">
        <w:rPr>
          <w:sz w:val="26"/>
        </w:rPr>
        <w:lastRenderedPageBreak/>
        <w:t>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710F43AC" w14:textId="77777777" w:rsidR="009547DF" w:rsidRPr="000020F2" w:rsidRDefault="009547DF" w:rsidP="000C0F7D">
      <w:pPr>
        <w:tabs>
          <w:tab w:val="left" w:pos="851"/>
        </w:tabs>
        <w:jc w:val="both"/>
        <w:rPr>
          <w:sz w:val="26"/>
        </w:rPr>
      </w:pPr>
      <w:r>
        <w:rPr>
          <w:sz w:val="26"/>
        </w:rPr>
        <w:tab/>
      </w:r>
      <w:r w:rsidRPr="000020F2">
        <w:rPr>
          <w:sz w:val="26"/>
        </w:rPr>
        <w:t>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w:t>
      </w:r>
      <w:r>
        <w:rPr>
          <w:sz w:val="26"/>
        </w:rPr>
        <w:t>рыне Никитиче (1 - 2 по выбору)</w:t>
      </w:r>
    </w:p>
    <w:p w14:paraId="71A404CF" w14:textId="77777777" w:rsidR="009547DF" w:rsidRPr="000020F2" w:rsidRDefault="009547DF" w:rsidP="000C0F7D">
      <w:pPr>
        <w:tabs>
          <w:tab w:val="left" w:pos="851"/>
        </w:tabs>
        <w:jc w:val="both"/>
        <w:rPr>
          <w:sz w:val="26"/>
        </w:rPr>
      </w:pPr>
      <w:r>
        <w:rPr>
          <w:sz w:val="26"/>
        </w:rPr>
        <w:tab/>
      </w:r>
      <w:r w:rsidRPr="000020F2">
        <w:rPr>
          <w:sz w:val="26"/>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2 - 3 произведений.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3C59659F" w14:textId="77777777" w:rsidR="009547DF" w:rsidRPr="00BC301C" w:rsidRDefault="009547DF" w:rsidP="000C0F7D">
      <w:pPr>
        <w:tabs>
          <w:tab w:val="left" w:pos="851"/>
        </w:tabs>
        <w:jc w:val="both"/>
        <w:rPr>
          <w:sz w:val="26"/>
        </w:rPr>
      </w:pPr>
      <w:r w:rsidRPr="000020F2">
        <w:rPr>
          <w:sz w:val="26"/>
        </w:rPr>
        <w:t>Произведения для чтения: А.С. Пушкин "Сказка о мертвой царевне и о семи богатырях", "Няне", "Осень" (отрывки), "Зимняя дорога" и другие.</w:t>
      </w:r>
    </w:p>
    <w:p w14:paraId="4C9C584E" w14:textId="77777777" w:rsidR="009547DF" w:rsidRPr="000020F2" w:rsidRDefault="009547DF" w:rsidP="000C0F7D">
      <w:pPr>
        <w:pStyle w:val="a5"/>
        <w:tabs>
          <w:tab w:val="left" w:pos="851"/>
        </w:tabs>
        <w:ind w:left="0" w:firstLine="0"/>
        <w:jc w:val="both"/>
        <w:rPr>
          <w:sz w:val="26"/>
        </w:rPr>
      </w:pPr>
      <w:r>
        <w:rPr>
          <w:sz w:val="26"/>
        </w:rPr>
        <w:tab/>
      </w:r>
      <w:r w:rsidRPr="000020F2">
        <w:rPr>
          <w:sz w:val="26"/>
        </w:rP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14:paraId="24F4967C" w14:textId="77777777" w:rsidR="009547DF" w:rsidRPr="000020F2" w:rsidRDefault="009547DF" w:rsidP="000C0F7D">
      <w:pPr>
        <w:pStyle w:val="a5"/>
        <w:tabs>
          <w:tab w:val="left" w:pos="709"/>
        </w:tabs>
        <w:ind w:left="0" w:firstLine="0"/>
        <w:jc w:val="both"/>
        <w:rPr>
          <w:sz w:val="26"/>
        </w:rPr>
      </w:pPr>
      <w:r>
        <w:rPr>
          <w:sz w:val="26"/>
        </w:rPr>
        <w:tab/>
      </w:r>
      <w:r w:rsidRPr="000020F2">
        <w:rPr>
          <w:sz w:val="26"/>
        </w:rPr>
        <w:t>Произведения для чтения: Крылов И.А. "Стрекоза и муравей", "Квартет", И.И. Хемницер "Стрекоза", Л.Н. Толстой "Стрекоза и муравьи" и другие.</w:t>
      </w:r>
    </w:p>
    <w:p w14:paraId="563DC6F9" w14:textId="77777777" w:rsidR="009547DF" w:rsidRPr="000020F2" w:rsidRDefault="009547DF" w:rsidP="000C0F7D">
      <w:pPr>
        <w:pStyle w:val="a5"/>
        <w:tabs>
          <w:tab w:val="left" w:pos="709"/>
        </w:tabs>
        <w:ind w:left="0" w:firstLine="0"/>
        <w:jc w:val="both"/>
        <w:rPr>
          <w:sz w:val="26"/>
        </w:rPr>
      </w:pPr>
      <w:r>
        <w:rPr>
          <w:sz w:val="26"/>
        </w:rPr>
        <w:tab/>
      </w:r>
      <w:r w:rsidRPr="000020F2">
        <w:rPr>
          <w:sz w:val="26"/>
        </w:rPr>
        <w:t>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14:paraId="1B071394" w14:textId="77777777" w:rsidR="009547DF" w:rsidRPr="000020F2" w:rsidRDefault="009547DF" w:rsidP="000C0F7D">
      <w:pPr>
        <w:pStyle w:val="a5"/>
        <w:tabs>
          <w:tab w:val="left" w:pos="709"/>
        </w:tabs>
        <w:ind w:left="360" w:firstLine="0"/>
        <w:jc w:val="both"/>
        <w:rPr>
          <w:sz w:val="26"/>
        </w:rPr>
      </w:pPr>
      <w:r>
        <w:rPr>
          <w:sz w:val="26"/>
        </w:rPr>
        <w:tab/>
      </w:r>
      <w:r w:rsidRPr="000020F2">
        <w:rPr>
          <w:sz w:val="26"/>
        </w:rPr>
        <w:t>Произведения для чтения: М.Ю. Лермонтов "Утес", "Парус", "Москва, Москва! ...Люблю тебя как сын..." и другие.</w:t>
      </w:r>
    </w:p>
    <w:p w14:paraId="7986D56D" w14:textId="77777777" w:rsidR="009547DF" w:rsidRPr="000020F2" w:rsidRDefault="009547DF" w:rsidP="000C0F7D">
      <w:pPr>
        <w:pStyle w:val="a5"/>
        <w:tabs>
          <w:tab w:val="left" w:pos="709"/>
        </w:tabs>
        <w:ind w:left="0" w:firstLine="0"/>
        <w:jc w:val="both"/>
        <w:rPr>
          <w:sz w:val="26"/>
        </w:rPr>
      </w:pPr>
      <w:r>
        <w:rPr>
          <w:sz w:val="26"/>
        </w:rPr>
        <w:tab/>
      </w:r>
      <w:r w:rsidRPr="000020F2">
        <w:rPr>
          <w:sz w:val="26"/>
        </w:rPr>
        <w:t>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44B6AD6F" w14:textId="77777777" w:rsidR="009547DF" w:rsidRPr="000020F2" w:rsidRDefault="009547DF" w:rsidP="000C0F7D">
      <w:pPr>
        <w:pStyle w:val="a5"/>
        <w:tabs>
          <w:tab w:val="left" w:pos="709"/>
        </w:tabs>
        <w:ind w:left="0" w:firstLine="0"/>
        <w:jc w:val="both"/>
        <w:rPr>
          <w:sz w:val="26"/>
        </w:rPr>
      </w:pPr>
      <w:r>
        <w:rPr>
          <w:sz w:val="26"/>
        </w:rPr>
        <w:tab/>
      </w:r>
      <w:r w:rsidRPr="000020F2">
        <w:rPr>
          <w:sz w:val="26"/>
        </w:rPr>
        <w:t>Произведения для чтения: П.П. Бажов "Серебряное копытце", П.П. Ершов "Конек-Горбунок", С.Т. Аксаков "Аленький цветочек" и другие.</w:t>
      </w:r>
    </w:p>
    <w:p w14:paraId="2F285876" w14:textId="77777777" w:rsidR="009547DF" w:rsidRPr="000020F2" w:rsidRDefault="009547DF" w:rsidP="000C0F7D">
      <w:pPr>
        <w:pStyle w:val="a5"/>
        <w:tabs>
          <w:tab w:val="left" w:pos="709"/>
          <w:tab w:val="left" w:pos="851"/>
        </w:tabs>
        <w:ind w:left="0" w:firstLine="0"/>
        <w:jc w:val="both"/>
        <w:rPr>
          <w:sz w:val="26"/>
        </w:rPr>
      </w:pPr>
      <w:r>
        <w:rPr>
          <w:sz w:val="26"/>
        </w:rPr>
        <w:tab/>
      </w:r>
      <w:r w:rsidRPr="000020F2">
        <w:rPr>
          <w:sz w:val="26"/>
        </w:rPr>
        <w:t>Картины природы в творчестве поэтов и писателей XIX - 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39D6783D" w14:textId="77777777" w:rsidR="009547DF" w:rsidRPr="00BC301C" w:rsidRDefault="009547DF" w:rsidP="000C0F7D">
      <w:pPr>
        <w:tabs>
          <w:tab w:val="left" w:pos="851"/>
          <w:tab w:val="left" w:pos="1342"/>
        </w:tabs>
        <w:jc w:val="both"/>
        <w:rPr>
          <w:sz w:val="26"/>
        </w:rPr>
      </w:pPr>
      <w:r>
        <w:rPr>
          <w:sz w:val="26"/>
        </w:rPr>
        <w:tab/>
      </w:r>
      <w:r w:rsidRPr="000020F2">
        <w:rPr>
          <w:sz w:val="26"/>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73CFA009" w14:textId="77777777" w:rsidR="009547DF" w:rsidRPr="000020F2" w:rsidRDefault="009547DF" w:rsidP="000C0F7D">
      <w:pPr>
        <w:tabs>
          <w:tab w:val="left" w:pos="851"/>
          <w:tab w:val="left" w:pos="1342"/>
        </w:tabs>
        <w:jc w:val="both"/>
        <w:rPr>
          <w:sz w:val="26"/>
        </w:rPr>
      </w:pPr>
      <w:r>
        <w:rPr>
          <w:sz w:val="26"/>
        </w:rPr>
        <w:tab/>
      </w:r>
      <w:r w:rsidRPr="000020F2">
        <w:rPr>
          <w:sz w:val="26"/>
        </w:rPr>
        <w:t xml:space="preserve">Творчество Л.Н. Толстого. Круг чтения (не менее трех произведений): рассказ </w:t>
      </w:r>
      <w:r w:rsidRPr="000020F2">
        <w:rPr>
          <w:sz w:val="26"/>
        </w:rPr>
        <w:lastRenderedPageBreak/>
        <w:t>(художественный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7F3B7E57" w14:textId="77777777" w:rsidR="009547DF" w:rsidRPr="000020F2" w:rsidRDefault="009547DF" w:rsidP="000C0F7D">
      <w:pPr>
        <w:tabs>
          <w:tab w:val="left" w:pos="426"/>
          <w:tab w:val="left" w:pos="851"/>
          <w:tab w:val="left" w:pos="1342"/>
        </w:tabs>
        <w:jc w:val="both"/>
        <w:rPr>
          <w:sz w:val="26"/>
        </w:rPr>
      </w:pPr>
      <w:r>
        <w:rPr>
          <w:sz w:val="26"/>
        </w:rPr>
        <w:tab/>
      </w:r>
      <w:r w:rsidRPr="000020F2">
        <w:rPr>
          <w:sz w:val="26"/>
        </w:rPr>
        <w:t>Произведения для чтения: Л.Н. Толстой "Детство" (отдельные главы), "Русак", "Черепаха" и другие (по выбору).</w:t>
      </w:r>
    </w:p>
    <w:p w14:paraId="286AC039" w14:textId="77777777" w:rsidR="009547DF" w:rsidRPr="000020F2" w:rsidRDefault="009547DF" w:rsidP="003D0866">
      <w:pPr>
        <w:tabs>
          <w:tab w:val="left" w:pos="426"/>
          <w:tab w:val="left" w:pos="1342"/>
        </w:tabs>
        <w:jc w:val="both"/>
        <w:rPr>
          <w:sz w:val="26"/>
        </w:rPr>
      </w:pPr>
      <w:r>
        <w:rPr>
          <w:sz w:val="26"/>
        </w:rPr>
        <w:tab/>
      </w:r>
      <w:r w:rsidRPr="000020F2">
        <w:rPr>
          <w:sz w:val="26"/>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14:paraId="225D24D9" w14:textId="77777777" w:rsidR="009547DF" w:rsidRPr="000020F2" w:rsidRDefault="009547DF" w:rsidP="003D0866">
      <w:pPr>
        <w:tabs>
          <w:tab w:val="left" w:pos="426"/>
          <w:tab w:val="left" w:pos="1342"/>
        </w:tabs>
        <w:jc w:val="both"/>
        <w:rPr>
          <w:sz w:val="26"/>
        </w:rPr>
      </w:pPr>
      <w:r>
        <w:rPr>
          <w:sz w:val="26"/>
        </w:rPr>
        <w:tab/>
      </w:r>
      <w:r w:rsidRPr="000020F2">
        <w:rPr>
          <w:sz w:val="26"/>
        </w:rPr>
        <w:t>Произведения для чтения: В.П. Астафьев "Капалуха", М.М. Пришвин "Выскочка", С.А. Есенин "Лебедушка", К.Г. Паустовский "Корзина с еловыми шишками" и другие (по выбору).</w:t>
      </w:r>
    </w:p>
    <w:p w14:paraId="6A5B6003" w14:textId="77777777" w:rsidR="009547DF" w:rsidRPr="000020F2" w:rsidRDefault="009547DF" w:rsidP="000C0F7D">
      <w:pPr>
        <w:tabs>
          <w:tab w:val="left" w:pos="709"/>
        </w:tabs>
        <w:jc w:val="both"/>
        <w:rPr>
          <w:sz w:val="26"/>
        </w:rPr>
      </w:pPr>
      <w:r>
        <w:rPr>
          <w:sz w:val="26"/>
        </w:rPr>
        <w:tab/>
      </w:r>
      <w:r w:rsidRPr="000020F2">
        <w:rPr>
          <w:sz w:val="26"/>
        </w:rP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4E7F425C" w14:textId="77777777" w:rsidR="009547DF" w:rsidRPr="000020F2" w:rsidRDefault="009547DF" w:rsidP="000C0F7D">
      <w:pPr>
        <w:tabs>
          <w:tab w:val="left" w:pos="709"/>
        </w:tabs>
        <w:jc w:val="both"/>
        <w:rPr>
          <w:sz w:val="26"/>
        </w:rPr>
      </w:pPr>
      <w:r>
        <w:rPr>
          <w:sz w:val="26"/>
        </w:rPr>
        <w:tab/>
      </w:r>
      <w:r w:rsidRPr="000020F2">
        <w:rPr>
          <w:sz w:val="26"/>
        </w:rPr>
        <w:t>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14:paraId="03219326" w14:textId="77777777" w:rsidR="009547DF" w:rsidRPr="000020F2" w:rsidRDefault="009547DF" w:rsidP="000C0F7D">
      <w:pPr>
        <w:tabs>
          <w:tab w:val="left" w:pos="709"/>
        </w:tabs>
        <w:jc w:val="both"/>
        <w:rPr>
          <w:sz w:val="26"/>
        </w:rPr>
      </w:pPr>
      <w:r>
        <w:rPr>
          <w:sz w:val="26"/>
        </w:rPr>
        <w:tab/>
      </w:r>
      <w:r w:rsidRPr="000020F2">
        <w:rPr>
          <w:sz w:val="26"/>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3A16D679" w14:textId="77777777" w:rsidR="009547DF" w:rsidRDefault="009547DF" w:rsidP="000C0F7D">
      <w:pPr>
        <w:tabs>
          <w:tab w:val="left" w:pos="709"/>
        </w:tabs>
        <w:jc w:val="both"/>
        <w:rPr>
          <w:sz w:val="26"/>
        </w:rPr>
      </w:pPr>
      <w:r>
        <w:rPr>
          <w:sz w:val="26"/>
        </w:rPr>
        <w:tab/>
      </w:r>
      <w:r w:rsidRPr="000020F2">
        <w:rPr>
          <w:sz w:val="26"/>
        </w:rPr>
        <w:t>Пьеса и сказка: драматическое и эпическое произведения. Авторские ремарки: назначение, содержание.</w:t>
      </w:r>
    </w:p>
    <w:p w14:paraId="192EA63F" w14:textId="21AFB6E5" w:rsidR="009547DF" w:rsidRPr="00BC301C" w:rsidRDefault="009547DF" w:rsidP="000C0F7D">
      <w:pPr>
        <w:tabs>
          <w:tab w:val="left" w:pos="709"/>
        </w:tabs>
        <w:jc w:val="both"/>
        <w:rPr>
          <w:sz w:val="26"/>
        </w:rPr>
      </w:pPr>
      <w:r w:rsidRPr="000020F2">
        <w:rPr>
          <w:sz w:val="26"/>
        </w:rPr>
        <w:t>Произведения для чтения: С.Я. Маршак "Двенадцать месяцев" и другие.</w:t>
      </w:r>
    </w:p>
    <w:p w14:paraId="2DAC718A" w14:textId="77777777" w:rsidR="009547DF" w:rsidRPr="00BC301C" w:rsidRDefault="009547DF" w:rsidP="000C0F7D">
      <w:pPr>
        <w:tabs>
          <w:tab w:val="left" w:pos="709"/>
        </w:tabs>
        <w:jc w:val="both"/>
        <w:rPr>
          <w:sz w:val="26"/>
        </w:rPr>
      </w:pPr>
      <w:r>
        <w:rPr>
          <w:sz w:val="26"/>
        </w:rPr>
        <w:tab/>
      </w:r>
      <w:r w:rsidRPr="00BC301C">
        <w:rPr>
          <w:sz w:val="26"/>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4B8C8CE1" w14:textId="77777777" w:rsidR="009547DF" w:rsidRPr="00BC301C" w:rsidRDefault="009547DF" w:rsidP="000C0F7D">
      <w:pPr>
        <w:pStyle w:val="a5"/>
        <w:tabs>
          <w:tab w:val="left" w:pos="709"/>
          <w:tab w:val="left" w:pos="851"/>
        </w:tabs>
        <w:ind w:left="0" w:firstLine="0"/>
        <w:jc w:val="both"/>
        <w:rPr>
          <w:sz w:val="26"/>
        </w:rPr>
      </w:pPr>
      <w:r>
        <w:rPr>
          <w:sz w:val="26"/>
        </w:rPr>
        <w:tab/>
      </w:r>
      <w:r w:rsidRPr="000020F2">
        <w:rPr>
          <w:sz w:val="26"/>
        </w:rPr>
        <w:t>Произведения для чтения: В.Ю. Драгунский "Денискины рассказы" (1 - 2 произведения по выбору), Н.Н. Носов "Витя Малеев в школе и дома" (отдельные главы) и другие.</w:t>
      </w:r>
    </w:p>
    <w:p w14:paraId="6A057418" w14:textId="77777777" w:rsidR="009547DF" w:rsidRPr="000020F2" w:rsidRDefault="009547DF" w:rsidP="000C0F7D">
      <w:pPr>
        <w:pStyle w:val="a5"/>
        <w:tabs>
          <w:tab w:val="left" w:pos="851"/>
          <w:tab w:val="left" w:pos="1342"/>
        </w:tabs>
        <w:ind w:left="0" w:firstLine="0"/>
        <w:jc w:val="both"/>
        <w:rPr>
          <w:sz w:val="26"/>
        </w:rPr>
      </w:pPr>
      <w:r>
        <w:rPr>
          <w:sz w:val="26"/>
        </w:rPr>
        <w:tab/>
      </w:r>
      <w:r w:rsidRPr="000020F2">
        <w:rPr>
          <w:sz w:val="26"/>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14:paraId="6E43AD2F" w14:textId="77777777" w:rsidR="009547DF" w:rsidRPr="00BC301C" w:rsidRDefault="009547DF" w:rsidP="000C0F7D">
      <w:pPr>
        <w:tabs>
          <w:tab w:val="left" w:pos="851"/>
          <w:tab w:val="left" w:pos="1342"/>
        </w:tabs>
        <w:jc w:val="both"/>
        <w:rPr>
          <w:sz w:val="26"/>
        </w:rPr>
      </w:pPr>
      <w:r>
        <w:rPr>
          <w:sz w:val="26"/>
        </w:rPr>
        <w:tab/>
      </w:r>
      <w:r w:rsidRPr="00BC301C">
        <w:rPr>
          <w:sz w:val="26"/>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14:paraId="3557D691" w14:textId="77777777" w:rsidR="009547DF" w:rsidRPr="00BC301C" w:rsidRDefault="009547DF" w:rsidP="000C0F7D">
      <w:pPr>
        <w:tabs>
          <w:tab w:val="left" w:pos="851"/>
          <w:tab w:val="left" w:pos="1342"/>
        </w:tabs>
        <w:jc w:val="both"/>
        <w:rPr>
          <w:sz w:val="26"/>
        </w:rPr>
      </w:pPr>
      <w:r>
        <w:rPr>
          <w:sz w:val="26"/>
        </w:rPr>
        <w:tab/>
      </w:r>
      <w:r w:rsidRPr="00BC301C">
        <w:rPr>
          <w:sz w:val="26"/>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05CF4123" w14:textId="77777777" w:rsidR="009547DF" w:rsidRPr="00BC301C" w:rsidRDefault="009547DF" w:rsidP="000C0F7D">
      <w:pPr>
        <w:tabs>
          <w:tab w:val="left" w:pos="851"/>
          <w:tab w:val="left" w:pos="1342"/>
        </w:tabs>
        <w:jc w:val="both"/>
        <w:rPr>
          <w:sz w:val="26"/>
        </w:rPr>
      </w:pPr>
      <w:r>
        <w:rPr>
          <w:sz w:val="26"/>
        </w:rPr>
        <w:tab/>
      </w:r>
      <w:r w:rsidRPr="00BC301C">
        <w:rPr>
          <w:sz w:val="26"/>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B0281A0" w14:textId="77777777" w:rsidR="009547DF" w:rsidRPr="00BC301C" w:rsidRDefault="009547DF" w:rsidP="000C0F7D">
      <w:pPr>
        <w:tabs>
          <w:tab w:val="left" w:pos="851"/>
          <w:tab w:val="left" w:pos="1342"/>
        </w:tabs>
        <w:jc w:val="both"/>
        <w:rPr>
          <w:sz w:val="26"/>
        </w:rPr>
      </w:pPr>
      <w:r>
        <w:rPr>
          <w:sz w:val="26"/>
        </w:rPr>
        <w:tab/>
      </w:r>
      <w:r w:rsidRPr="00BC301C">
        <w:rPr>
          <w:sz w:val="26"/>
        </w:rPr>
        <w:t xml:space="preserve">Базовые логические и исследовательские действия как часть познавательных </w:t>
      </w:r>
      <w:r w:rsidRPr="00BC301C">
        <w:rPr>
          <w:sz w:val="26"/>
        </w:rPr>
        <w:lastRenderedPageBreak/>
        <w:t>универсальных учебных действий способствуют формированию умений:</w:t>
      </w:r>
    </w:p>
    <w:p w14:paraId="2A33D3E2" w14:textId="77777777" w:rsidR="009547DF" w:rsidRPr="00BC301C" w:rsidRDefault="009547DF">
      <w:pPr>
        <w:pStyle w:val="a5"/>
        <w:numPr>
          <w:ilvl w:val="0"/>
          <w:numId w:val="88"/>
        </w:numPr>
        <w:tabs>
          <w:tab w:val="left" w:pos="426"/>
          <w:tab w:val="left" w:pos="851"/>
        </w:tabs>
        <w:ind w:left="0" w:firstLine="0"/>
        <w:jc w:val="both"/>
        <w:rPr>
          <w:sz w:val="26"/>
        </w:rPr>
      </w:pPr>
      <w:r w:rsidRPr="000020F2">
        <w:rPr>
          <w:sz w:val="26"/>
        </w:rPr>
        <w:t>читать вслух целыми словами без пропусков и перестан</w:t>
      </w:r>
      <w:r>
        <w:rPr>
          <w:sz w:val="26"/>
        </w:rPr>
        <w:t xml:space="preserve">овок букв и слогов доступные по </w:t>
      </w:r>
      <w:r w:rsidRPr="000020F2">
        <w:rPr>
          <w:sz w:val="26"/>
        </w:rPr>
        <w:t>восприятию и небольшие по объему прозаические и стихотворные произведени</w:t>
      </w:r>
      <w:r>
        <w:rPr>
          <w:sz w:val="26"/>
        </w:rPr>
        <w:t>я (без отметочного оценивания);</w:t>
      </w:r>
    </w:p>
    <w:p w14:paraId="21544937" w14:textId="77777777" w:rsidR="009547DF" w:rsidRPr="00BC301C" w:rsidRDefault="009547DF">
      <w:pPr>
        <w:pStyle w:val="a5"/>
        <w:numPr>
          <w:ilvl w:val="0"/>
          <w:numId w:val="88"/>
        </w:numPr>
        <w:tabs>
          <w:tab w:val="left" w:pos="426"/>
          <w:tab w:val="left" w:pos="851"/>
        </w:tabs>
        <w:ind w:left="0" w:firstLine="0"/>
        <w:jc w:val="both"/>
        <w:rPr>
          <w:sz w:val="26"/>
        </w:rPr>
      </w:pPr>
      <w:r w:rsidRPr="000020F2">
        <w:rPr>
          <w:sz w:val="26"/>
        </w:rPr>
        <w:t xml:space="preserve">читать про себя (молча), оценивать свое чтение с точки зрения </w:t>
      </w:r>
      <w:r>
        <w:rPr>
          <w:sz w:val="26"/>
        </w:rPr>
        <w:t>понимания и запоминания текста;</w:t>
      </w:r>
    </w:p>
    <w:p w14:paraId="39897ABA" w14:textId="77777777" w:rsidR="009547DF" w:rsidRPr="00BC301C" w:rsidRDefault="009547DF">
      <w:pPr>
        <w:pStyle w:val="a5"/>
        <w:numPr>
          <w:ilvl w:val="0"/>
          <w:numId w:val="88"/>
        </w:numPr>
        <w:tabs>
          <w:tab w:val="left" w:pos="426"/>
          <w:tab w:val="left" w:pos="851"/>
        </w:tabs>
        <w:ind w:left="0" w:firstLine="0"/>
        <w:jc w:val="both"/>
        <w:rPr>
          <w:sz w:val="26"/>
        </w:rPr>
      </w:pPr>
      <w:r w:rsidRPr="000020F2">
        <w:rPr>
          <w:sz w:val="26"/>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w:t>
      </w:r>
      <w:r>
        <w:rPr>
          <w:sz w:val="26"/>
        </w:rPr>
        <w:t xml:space="preserve"> событиями, эпизодами текста;</w:t>
      </w:r>
    </w:p>
    <w:p w14:paraId="6A3610CD" w14:textId="77777777" w:rsidR="009547DF" w:rsidRPr="00BC301C" w:rsidRDefault="009547DF">
      <w:pPr>
        <w:pStyle w:val="a5"/>
        <w:numPr>
          <w:ilvl w:val="0"/>
          <w:numId w:val="88"/>
        </w:numPr>
        <w:tabs>
          <w:tab w:val="left" w:pos="426"/>
        </w:tabs>
        <w:ind w:left="0" w:firstLine="0"/>
        <w:jc w:val="both"/>
        <w:rPr>
          <w:sz w:val="26"/>
        </w:rPr>
      </w:pPr>
      <w:r w:rsidRPr="000020F2">
        <w:rPr>
          <w:sz w:val="26"/>
        </w:rPr>
        <w:t>характеризовать героя</w:t>
      </w:r>
      <w:r>
        <w:rPr>
          <w:sz w:val="26"/>
        </w:rPr>
        <w:t xml:space="preserve"> и давать оценку его поступкам;</w:t>
      </w:r>
    </w:p>
    <w:p w14:paraId="372F8381" w14:textId="77777777" w:rsidR="009547DF" w:rsidRPr="00BC301C" w:rsidRDefault="009547DF">
      <w:pPr>
        <w:pStyle w:val="a5"/>
        <w:numPr>
          <w:ilvl w:val="0"/>
          <w:numId w:val="88"/>
        </w:numPr>
        <w:tabs>
          <w:tab w:val="left" w:pos="426"/>
        </w:tabs>
        <w:ind w:left="0" w:firstLine="0"/>
        <w:jc w:val="both"/>
        <w:rPr>
          <w:sz w:val="26"/>
        </w:rPr>
      </w:pPr>
      <w:r w:rsidRPr="000020F2">
        <w:rPr>
          <w:sz w:val="26"/>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34D4CF72" w14:textId="77777777" w:rsidR="009547DF" w:rsidRPr="00BC301C" w:rsidRDefault="009547DF">
      <w:pPr>
        <w:pStyle w:val="a5"/>
        <w:numPr>
          <w:ilvl w:val="0"/>
          <w:numId w:val="88"/>
        </w:numPr>
        <w:tabs>
          <w:tab w:val="left" w:pos="426"/>
        </w:tabs>
        <w:ind w:left="0" w:firstLine="0"/>
        <w:jc w:val="both"/>
        <w:rPr>
          <w:sz w:val="26"/>
        </w:rPr>
      </w:pPr>
      <w:r w:rsidRPr="000020F2">
        <w:rPr>
          <w:sz w:val="26"/>
        </w:rPr>
        <w:t>составлять план (вопросный, номинативный, цитатный) текста, дополнять и восстанавливать</w:t>
      </w:r>
      <w:r>
        <w:rPr>
          <w:sz w:val="26"/>
        </w:rPr>
        <w:t xml:space="preserve"> нарушенную последовательность;</w:t>
      </w:r>
    </w:p>
    <w:p w14:paraId="63270B40" w14:textId="77777777" w:rsidR="009547DF" w:rsidRPr="00BC301C" w:rsidRDefault="009547DF">
      <w:pPr>
        <w:pStyle w:val="a5"/>
        <w:numPr>
          <w:ilvl w:val="0"/>
          <w:numId w:val="88"/>
        </w:numPr>
        <w:tabs>
          <w:tab w:val="left" w:pos="426"/>
        </w:tabs>
        <w:ind w:left="0" w:firstLine="0"/>
        <w:jc w:val="both"/>
        <w:rPr>
          <w:sz w:val="26"/>
        </w:rPr>
      </w:pPr>
      <w:r w:rsidRPr="000020F2">
        <w:rPr>
          <w:sz w:val="26"/>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w:t>
      </w:r>
      <w:r>
        <w:rPr>
          <w:sz w:val="26"/>
        </w:rPr>
        <w:t>о текста (ритм, рифма, строфа).</w:t>
      </w:r>
    </w:p>
    <w:p w14:paraId="6BE770FC" w14:textId="77777777" w:rsidR="009547DF" w:rsidRPr="00BC301C" w:rsidRDefault="009547DF" w:rsidP="003D0866">
      <w:pPr>
        <w:pStyle w:val="a5"/>
        <w:tabs>
          <w:tab w:val="left" w:pos="1342"/>
        </w:tabs>
        <w:ind w:left="360" w:firstLine="0"/>
        <w:jc w:val="both"/>
        <w:rPr>
          <w:sz w:val="26"/>
        </w:rPr>
      </w:pPr>
      <w:r>
        <w:rPr>
          <w:sz w:val="26"/>
        </w:rPr>
        <w:tab/>
      </w:r>
      <w:r w:rsidRPr="000020F2">
        <w:rPr>
          <w:sz w:val="26"/>
        </w:rPr>
        <w:t>Работа с информацией как часть познавательных универсальных учебных действий способствуют формированию умений:</w:t>
      </w:r>
    </w:p>
    <w:p w14:paraId="28E6727A" w14:textId="77777777" w:rsidR="009547DF" w:rsidRPr="00BC301C" w:rsidRDefault="009547DF">
      <w:pPr>
        <w:pStyle w:val="a5"/>
        <w:numPr>
          <w:ilvl w:val="0"/>
          <w:numId w:val="89"/>
        </w:numPr>
        <w:tabs>
          <w:tab w:val="left" w:pos="709"/>
        </w:tabs>
        <w:ind w:left="0" w:firstLine="0"/>
        <w:jc w:val="both"/>
        <w:rPr>
          <w:sz w:val="26"/>
        </w:rPr>
      </w:pPr>
      <w:r w:rsidRPr="000020F2">
        <w:rPr>
          <w:sz w:val="26"/>
        </w:rPr>
        <w:t xml:space="preserve">использовать справочную информацию для получения дополнительной информации в </w:t>
      </w:r>
      <w:r>
        <w:rPr>
          <w:sz w:val="26"/>
        </w:rPr>
        <w:t>соответствии с учебной задачей;</w:t>
      </w:r>
    </w:p>
    <w:p w14:paraId="2BC280C6" w14:textId="77777777" w:rsidR="009547DF" w:rsidRPr="00BC301C" w:rsidRDefault="009547DF">
      <w:pPr>
        <w:pStyle w:val="a5"/>
        <w:numPr>
          <w:ilvl w:val="0"/>
          <w:numId w:val="89"/>
        </w:numPr>
        <w:tabs>
          <w:tab w:val="left" w:pos="709"/>
        </w:tabs>
        <w:ind w:left="0" w:firstLine="0"/>
        <w:jc w:val="both"/>
        <w:rPr>
          <w:sz w:val="26"/>
        </w:rPr>
      </w:pPr>
      <w:r w:rsidRPr="000020F2">
        <w:rPr>
          <w:sz w:val="26"/>
        </w:rPr>
        <w:t>характеризовать книгу по ее элементам (обложка, оглавление, аннотация, предисловие, илл</w:t>
      </w:r>
      <w:r>
        <w:rPr>
          <w:sz w:val="26"/>
        </w:rPr>
        <w:t>юстрации, примечания и другое);</w:t>
      </w:r>
    </w:p>
    <w:p w14:paraId="5FD2E639" w14:textId="77777777" w:rsidR="009547DF" w:rsidRPr="00BC301C" w:rsidRDefault="009547DF">
      <w:pPr>
        <w:pStyle w:val="a5"/>
        <w:numPr>
          <w:ilvl w:val="0"/>
          <w:numId w:val="89"/>
        </w:numPr>
        <w:tabs>
          <w:tab w:val="left" w:pos="709"/>
        </w:tabs>
        <w:ind w:left="0" w:firstLine="0"/>
        <w:jc w:val="both"/>
        <w:rPr>
          <w:sz w:val="26"/>
        </w:rPr>
      </w:pPr>
      <w:r w:rsidRPr="000020F2">
        <w:rPr>
          <w:sz w:val="26"/>
        </w:rPr>
        <w:t>выбирать книгу в библиотеке в соответствии с учебной</w:t>
      </w:r>
      <w:r>
        <w:rPr>
          <w:sz w:val="26"/>
        </w:rPr>
        <w:t xml:space="preserve"> задачей; составлять аннотацию.</w:t>
      </w:r>
    </w:p>
    <w:p w14:paraId="38D6FEAF" w14:textId="164406F7" w:rsidR="009547DF" w:rsidRPr="00BC301C" w:rsidRDefault="009547DF" w:rsidP="003D0866">
      <w:pPr>
        <w:pStyle w:val="a5"/>
        <w:tabs>
          <w:tab w:val="left" w:pos="1342"/>
        </w:tabs>
        <w:ind w:left="360" w:firstLine="0"/>
        <w:jc w:val="both"/>
        <w:rPr>
          <w:sz w:val="26"/>
        </w:rPr>
      </w:pPr>
      <w:r w:rsidRPr="000020F2">
        <w:rPr>
          <w:sz w:val="26"/>
        </w:rPr>
        <w:t>Коммуникативные универсальные учебные действия способствуют формированию умений:</w:t>
      </w:r>
    </w:p>
    <w:p w14:paraId="2AF56195" w14:textId="77777777" w:rsidR="009547DF" w:rsidRPr="00BC301C" w:rsidRDefault="009547DF">
      <w:pPr>
        <w:pStyle w:val="a5"/>
        <w:numPr>
          <w:ilvl w:val="0"/>
          <w:numId w:val="90"/>
        </w:numPr>
        <w:tabs>
          <w:tab w:val="left" w:pos="426"/>
        </w:tabs>
        <w:ind w:left="0" w:firstLine="0"/>
        <w:jc w:val="both"/>
        <w:rPr>
          <w:sz w:val="26"/>
        </w:rPr>
      </w:pPr>
      <w:r w:rsidRPr="000020F2">
        <w:rPr>
          <w:sz w:val="26"/>
        </w:rPr>
        <w:t>соблюдать правила речевого этикета в учебном диалоге, отвечать и задавать вопросы к уч</w:t>
      </w:r>
      <w:r>
        <w:rPr>
          <w:sz w:val="26"/>
        </w:rPr>
        <w:t>ебным и художественным текстам;</w:t>
      </w:r>
    </w:p>
    <w:p w14:paraId="22AD5B16" w14:textId="77777777" w:rsidR="009547DF" w:rsidRPr="00BC301C" w:rsidRDefault="009547DF">
      <w:pPr>
        <w:pStyle w:val="a5"/>
        <w:numPr>
          <w:ilvl w:val="0"/>
          <w:numId w:val="90"/>
        </w:numPr>
        <w:tabs>
          <w:tab w:val="left" w:pos="426"/>
        </w:tabs>
        <w:ind w:left="0" w:firstLine="0"/>
        <w:jc w:val="both"/>
        <w:rPr>
          <w:sz w:val="26"/>
        </w:rPr>
      </w:pPr>
      <w:r w:rsidRPr="000020F2">
        <w:rPr>
          <w:sz w:val="26"/>
        </w:rPr>
        <w:t xml:space="preserve">пересказывать текст в </w:t>
      </w:r>
      <w:r>
        <w:rPr>
          <w:sz w:val="26"/>
        </w:rPr>
        <w:t>соответствии с учебной задачей;</w:t>
      </w:r>
    </w:p>
    <w:p w14:paraId="6F8C192E" w14:textId="77777777" w:rsidR="009547DF" w:rsidRPr="00BC301C" w:rsidRDefault="009547DF">
      <w:pPr>
        <w:pStyle w:val="a5"/>
        <w:numPr>
          <w:ilvl w:val="0"/>
          <w:numId w:val="90"/>
        </w:numPr>
        <w:tabs>
          <w:tab w:val="left" w:pos="426"/>
        </w:tabs>
        <w:ind w:left="0" w:firstLine="0"/>
        <w:jc w:val="both"/>
        <w:rPr>
          <w:sz w:val="26"/>
        </w:rPr>
      </w:pPr>
      <w:r w:rsidRPr="000020F2">
        <w:rPr>
          <w:sz w:val="26"/>
        </w:rPr>
        <w:t>рассказывать о тематике детской литературы, о любимо</w:t>
      </w:r>
      <w:r>
        <w:rPr>
          <w:sz w:val="26"/>
        </w:rPr>
        <w:t>м писателе и его произведениях;</w:t>
      </w:r>
    </w:p>
    <w:p w14:paraId="6CAEF0C5" w14:textId="77777777" w:rsidR="009547DF" w:rsidRPr="00BC301C" w:rsidRDefault="009547DF">
      <w:pPr>
        <w:pStyle w:val="a5"/>
        <w:numPr>
          <w:ilvl w:val="0"/>
          <w:numId w:val="90"/>
        </w:numPr>
        <w:tabs>
          <w:tab w:val="left" w:pos="426"/>
        </w:tabs>
        <w:ind w:left="0" w:firstLine="0"/>
        <w:jc w:val="both"/>
        <w:rPr>
          <w:sz w:val="26"/>
        </w:rPr>
      </w:pPr>
      <w:r w:rsidRPr="000020F2">
        <w:rPr>
          <w:sz w:val="26"/>
        </w:rPr>
        <w:t>оценивать мнение авторов о</w:t>
      </w:r>
      <w:r>
        <w:rPr>
          <w:sz w:val="26"/>
        </w:rPr>
        <w:t xml:space="preserve"> героях и свое отношение к ним;</w:t>
      </w:r>
    </w:p>
    <w:p w14:paraId="0E57A789" w14:textId="77777777" w:rsidR="009547DF" w:rsidRPr="00BC301C" w:rsidRDefault="009547DF">
      <w:pPr>
        <w:pStyle w:val="a5"/>
        <w:numPr>
          <w:ilvl w:val="0"/>
          <w:numId w:val="90"/>
        </w:numPr>
        <w:tabs>
          <w:tab w:val="left" w:pos="426"/>
        </w:tabs>
        <w:ind w:left="0" w:firstLine="0"/>
        <w:jc w:val="both"/>
        <w:rPr>
          <w:sz w:val="26"/>
        </w:rPr>
      </w:pPr>
      <w:r w:rsidRPr="000020F2">
        <w:rPr>
          <w:sz w:val="26"/>
        </w:rPr>
        <w:t>использовать элементы импровизации при испол</w:t>
      </w:r>
      <w:r>
        <w:rPr>
          <w:sz w:val="26"/>
        </w:rPr>
        <w:t>нении фольклорных произведений;</w:t>
      </w:r>
    </w:p>
    <w:p w14:paraId="53C2F0E2" w14:textId="77777777" w:rsidR="009547DF" w:rsidRPr="00BC301C" w:rsidRDefault="009547DF">
      <w:pPr>
        <w:pStyle w:val="a5"/>
        <w:numPr>
          <w:ilvl w:val="0"/>
          <w:numId w:val="90"/>
        </w:numPr>
        <w:tabs>
          <w:tab w:val="left" w:pos="426"/>
        </w:tabs>
        <w:ind w:left="0" w:firstLine="0"/>
        <w:jc w:val="both"/>
        <w:rPr>
          <w:sz w:val="26"/>
        </w:rPr>
      </w:pPr>
      <w:r w:rsidRPr="000020F2">
        <w:rPr>
          <w:sz w:val="26"/>
        </w:rPr>
        <w:t>сочинять небольшие тексты повествовательного и описательного характера по</w:t>
      </w:r>
      <w:r>
        <w:rPr>
          <w:sz w:val="26"/>
        </w:rPr>
        <w:t xml:space="preserve"> наблюдениям, на заданную тему.</w:t>
      </w:r>
    </w:p>
    <w:p w14:paraId="789FFE31" w14:textId="77777777" w:rsidR="009547DF" w:rsidRPr="00BC301C" w:rsidRDefault="009547DF" w:rsidP="003D0866">
      <w:pPr>
        <w:tabs>
          <w:tab w:val="left" w:pos="1342"/>
        </w:tabs>
        <w:jc w:val="both"/>
        <w:rPr>
          <w:sz w:val="26"/>
        </w:rPr>
      </w:pPr>
      <w:r>
        <w:rPr>
          <w:sz w:val="26"/>
        </w:rPr>
        <w:tab/>
      </w:r>
      <w:r w:rsidRPr="00BC301C">
        <w:rPr>
          <w:sz w:val="26"/>
        </w:rPr>
        <w:t>Регулятивные универсальные учебные способствуют формированию умений:</w:t>
      </w:r>
    </w:p>
    <w:p w14:paraId="2CE793D0" w14:textId="77777777" w:rsidR="009547DF" w:rsidRPr="00BC301C" w:rsidRDefault="009547DF">
      <w:pPr>
        <w:pStyle w:val="a5"/>
        <w:numPr>
          <w:ilvl w:val="0"/>
          <w:numId w:val="90"/>
        </w:numPr>
        <w:tabs>
          <w:tab w:val="left" w:pos="426"/>
        </w:tabs>
        <w:ind w:left="0" w:firstLine="0"/>
        <w:jc w:val="both"/>
        <w:rPr>
          <w:sz w:val="26"/>
        </w:rPr>
      </w:pPr>
      <w:r w:rsidRPr="000020F2">
        <w:rPr>
          <w:sz w:val="26"/>
        </w:rPr>
        <w:t>понимать значение чтения для самообразования и саморазвития; самостоятельно организовывать читательску</w:t>
      </w:r>
      <w:r>
        <w:rPr>
          <w:sz w:val="26"/>
        </w:rPr>
        <w:t>ю деятельность во время досуга;</w:t>
      </w:r>
    </w:p>
    <w:p w14:paraId="4B1E6FB3" w14:textId="77777777" w:rsidR="009547DF" w:rsidRPr="00BC301C" w:rsidRDefault="009547DF">
      <w:pPr>
        <w:pStyle w:val="a5"/>
        <w:numPr>
          <w:ilvl w:val="0"/>
          <w:numId w:val="90"/>
        </w:numPr>
        <w:tabs>
          <w:tab w:val="left" w:pos="426"/>
        </w:tabs>
        <w:ind w:left="0" w:firstLine="0"/>
        <w:jc w:val="both"/>
        <w:rPr>
          <w:sz w:val="26"/>
        </w:rPr>
      </w:pPr>
      <w:r w:rsidRPr="000020F2">
        <w:rPr>
          <w:sz w:val="26"/>
        </w:rPr>
        <w:t>определять цель выразительного</w:t>
      </w:r>
      <w:r>
        <w:rPr>
          <w:sz w:val="26"/>
        </w:rPr>
        <w:t xml:space="preserve"> исполнения и работы с текстом;</w:t>
      </w:r>
    </w:p>
    <w:p w14:paraId="69AFF766" w14:textId="77777777" w:rsidR="009547DF" w:rsidRPr="00BC301C" w:rsidRDefault="009547DF">
      <w:pPr>
        <w:pStyle w:val="a5"/>
        <w:numPr>
          <w:ilvl w:val="0"/>
          <w:numId w:val="90"/>
        </w:numPr>
        <w:tabs>
          <w:tab w:val="left" w:pos="426"/>
        </w:tabs>
        <w:ind w:left="0" w:firstLine="0"/>
        <w:jc w:val="both"/>
        <w:rPr>
          <w:sz w:val="26"/>
        </w:rPr>
      </w:pPr>
      <w:r w:rsidRPr="000020F2">
        <w:rPr>
          <w:sz w:val="26"/>
        </w:rPr>
        <w:t>оценивать выступление (свое и одноклассников) с точки зрения передачи настроения, особ</w:t>
      </w:r>
      <w:r>
        <w:rPr>
          <w:sz w:val="26"/>
        </w:rPr>
        <w:t>енностей произведения и героев;</w:t>
      </w:r>
    </w:p>
    <w:p w14:paraId="1EB2E7F0" w14:textId="77777777" w:rsidR="009547DF" w:rsidRPr="00BC301C" w:rsidRDefault="009547DF">
      <w:pPr>
        <w:pStyle w:val="a5"/>
        <w:numPr>
          <w:ilvl w:val="0"/>
          <w:numId w:val="90"/>
        </w:numPr>
        <w:tabs>
          <w:tab w:val="left" w:pos="426"/>
        </w:tabs>
        <w:ind w:left="0" w:firstLine="0"/>
        <w:jc w:val="both"/>
        <w:rPr>
          <w:sz w:val="26"/>
        </w:rPr>
      </w:pPr>
      <w:r w:rsidRPr="000020F2">
        <w:rPr>
          <w:sz w:val="26"/>
        </w:rPr>
        <w:t>осуществлять контроль процесса и результата деятельности, устанавливать причины возникших ошибок и трудностей, проявлять способность пред</w:t>
      </w:r>
      <w:r>
        <w:rPr>
          <w:sz w:val="26"/>
        </w:rPr>
        <w:t>видеть их в предстоящей работе.</w:t>
      </w:r>
    </w:p>
    <w:p w14:paraId="50789A88" w14:textId="77777777" w:rsidR="009547DF" w:rsidRPr="00BC301C" w:rsidRDefault="009547DF" w:rsidP="003D0866">
      <w:pPr>
        <w:pStyle w:val="a5"/>
        <w:tabs>
          <w:tab w:val="left" w:pos="1342"/>
        </w:tabs>
        <w:ind w:left="720"/>
        <w:jc w:val="both"/>
        <w:rPr>
          <w:sz w:val="26"/>
        </w:rPr>
      </w:pPr>
      <w:r>
        <w:rPr>
          <w:sz w:val="26"/>
        </w:rPr>
        <w:tab/>
      </w:r>
      <w:r>
        <w:rPr>
          <w:sz w:val="26"/>
        </w:rPr>
        <w:tab/>
      </w:r>
      <w:r w:rsidRPr="000020F2">
        <w:rPr>
          <w:sz w:val="26"/>
        </w:rPr>
        <w:t xml:space="preserve"> Совместная деятельность сп</w:t>
      </w:r>
      <w:r>
        <w:rPr>
          <w:sz w:val="26"/>
        </w:rPr>
        <w:t>особствует формированию умений:</w:t>
      </w:r>
    </w:p>
    <w:p w14:paraId="3DCD4406" w14:textId="77777777" w:rsidR="009547DF" w:rsidRPr="00BC301C" w:rsidRDefault="009547DF">
      <w:pPr>
        <w:pStyle w:val="a5"/>
        <w:numPr>
          <w:ilvl w:val="0"/>
          <w:numId w:val="91"/>
        </w:numPr>
        <w:tabs>
          <w:tab w:val="left" w:pos="567"/>
        </w:tabs>
        <w:ind w:left="0" w:firstLine="0"/>
        <w:jc w:val="both"/>
        <w:rPr>
          <w:sz w:val="26"/>
        </w:rPr>
      </w:pPr>
      <w:r w:rsidRPr="000020F2">
        <w:rPr>
          <w:sz w:val="26"/>
        </w:rPr>
        <w:t>участвовать в театрализованной деятельности: инсценировании и драматизации (читать</w:t>
      </w:r>
      <w:r>
        <w:rPr>
          <w:sz w:val="26"/>
        </w:rPr>
        <w:t xml:space="preserve"> по ролям, разыгрывать сценки);</w:t>
      </w:r>
    </w:p>
    <w:p w14:paraId="06B7743F" w14:textId="77777777" w:rsidR="009547DF" w:rsidRPr="00BC301C" w:rsidRDefault="009547DF">
      <w:pPr>
        <w:pStyle w:val="a5"/>
        <w:numPr>
          <w:ilvl w:val="0"/>
          <w:numId w:val="91"/>
        </w:numPr>
        <w:tabs>
          <w:tab w:val="left" w:pos="567"/>
        </w:tabs>
        <w:ind w:left="0" w:firstLine="0"/>
        <w:jc w:val="both"/>
        <w:rPr>
          <w:sz w:val="26"/>
        </w:rPr>
      </w:pPr>
      <w:r w:rsidRPr="000020F2">
        <w:rPr>
          <w:sz w:val="26"/>
        </w:rPr>
        <w:t>со</w:t>
      </w:r>
      <w:r>
        <w:rPr>
          <w:sz w:val="26"/>
        </w:rPr>
        <w:t>блюдать правила взаимодействия;</w:t>
      </w:r>
    </w:p>
    <w:p w14:paraId="46F3551A" w14:textId="77777777" w:rsidR="009547DF" w:rsidRDefault="009547DF">
      <w:pPr>
        <w:pStyle w:val="a5"/>
        <w:numPr>
          <w:ilvl w:val="0"/>
          <w:numId w:val="91"/>
        </w:numPr>
        <w:tabs>
          <w:tab w:val="left" w:pos="567"/>
        </w:tabs>
        <w:ind w:left="0" w:firstLine="0"/>
        <w:jc w:val="both"/>
        <w:rPr>
          <w:sz w:val="26"/>
        </w:rPr>
      </w:pPr>
      <w:r w:rsidRPr="000020F2">
        <w:rPr>
          <w:sz w:val="26"/>
        </w:rPr>
        <w:t>ответственно относиться к своим обязанностям в процессе совместной деятельности, оценивать свой вклад в общее дело.</w:t>
      </w:r>
    </w:p>
    <w:p w14:paraId="0014937A" w14:textId="77777777" w:rsidR="009547DF" w:rsidRPr="00D90137" w:rsidRDefault="009547DF" w:rsidP="003D0866">
      <w:pPr>
        <w:tabs>
          <w:tab w:val="left" w:pos="1342"/>
        </w:tabs>
        <w:jc w:val="both"/>
        <w:rPr>
          <w:b/>
          <w:sz w:val="26"/>
        </w:rPr>
      </w:pPr>
      <w:r w:rsidRPr="00D90137">
        <w:rPr>
          <w:b/>
          <w:sz w:val="26"/>
        </w:rPr>
        <w:lastRenderedPageBreak/>
        <w:t>Планируемые результаты освоения программы по литературному чтению на уровне начального общего образования</w:t>
      </w:r>
    </w:p>
    <w:p w14:paraId="1A8B6B8F" w14:textId="77777777" w:rsidR="009547DF" w:rsidRPr="00D90137" w:rsidRDefault="009547DF" w:rsidP="003D0866">
      <w:pPr>
        <w:tabs>
          <w:tab w:val="left" w:pos="1342"/>
        </w:tabs>
        <w:jc w:val="both"/>
        <w:rPr>
          <w:sz w:val="26"/>
        </w:rPr>
      </w:pPr>
      <w:r>
        <w:rPr>
          <w:sz w:val="26"/>
        </w:rPr>
        <w:tab/>
      </w:r>
      <w:r w:rsidRPr="00D90137">
        <w:rPr>
          <w:sz w:val="26"/>
        </w:rPr>
        <w:t xml:space="preserve"> 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w:t>
      </w:r>
      <w:r>
        <w:rPr>
          <w:sz w:val="26"/>
        </w:rPr>
        <w:t>влений и отношений на практике.</w:t>
      </w:r>
    </w:p>
    <w:p w14:paraId="71AA13C1" w14:textId="77777777" w:rsidR="009547DF" w:rsidRPr="00D90137" w:rsidRDefault="009547DF" w:rsidP="003D0866">
      <w:pPr>
        <w:tabs>
          <w:tab w:val="left" w:pos="1342"/>
        </w:tabs>
        <w:jc w:val="both"/>
        <w:rPr>
          <w:sz w:val="26"/>
        </w:rPr>
      </w:pPr>
      <w:r w:rsidRPr="00D90137">
        <w:rPr>
          <w:sz w:val="26"/>
        </w:rPr>
        <w:t>В результате изучения литературного чтения на уровне начального общего образования у обучающегося будут сформированы следующие личностные резу</w:t>
      </w:r>
      <w:r>
        <w:rPr>
          <w:sz w:val="26"/>
        </w:rPr>
        <w:t>льтаты:</w:t>
      </w:r>
    </w:p>
    <w:p w14:paraId="24C4C5E8" w14:textId="77777777" w:rsidR="009547DF" w:rsidRPr="00D90137" w:rsidRDefault="009547DF" w:rsidP="003D0866">
      <w:pPr>
        <w:tabs>
          <w:tab w:val="left" w:pos="1342"/>
        </w:tabs>
        <w:jc w:val="both"/>
        <w:rPr>
          <w:sz w:val="26"/>
        </w:rPr>
      </w:pPr>
      <w:r w:rsidRPr="00D90137">
        <w:rPr>
          <w:sz w:val="26"/>
        </w:rPr>
        <w:t>1) гражда</w:t>
      </w:r>
      <w:r>
        <w:rPr>
          <w:sz w:val="26"/>
        </w:rPr>
        <w:t>нско-патриотическое воспитание:</w:t>
      </w:r>
    </w:p>
    <w:p w14:paraId="2BE91340" w14:textId="77777777" w:rsidR="009547DF" w:rsidRPr="00D90137" w:rsidRDefault="009547DF" w:rsidP="003D0866">
      <w:pPr>
        <w:tabs>
          <w:tab w:val="left" w:pos="1342"/>
        </w:tabs>
        <w:jc w:val="both"/>
        <w:rPr>
          <w:sz w:val="26"/>
        </w:rPr>
      </w:pPr>
      <w:r w:rsidRPr="00D90137">
        <w:rPr>
          <w:sz w:val="26"/>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w:t>
      </w:r>
      <w:r>
        <w:rPr>
          <w:sz w:val="26"/>
        </w:rPr>
        <w:t>ультуре общества;</w:t>
      </w:r>
    </w:p>
    <w:p w14:paraId="27943A0B" w14:textId="77777777" w:rsidR="009547DF" w:rsidRPr="00D90137" w:rsidRDefault="009547DF" w:rsidP="003D0866">
      <w:pPr>
        <w:tabs>
          <w:tab w:val="left" w:pos="1342"/>
        </w:tabs>
        <w:jc w:val="both"/>
        <w:rPr>
          <w:sz w:val="26"/>
        </w:rPr>
      </w:pPr>
      <w:r w:rsidRPr="00D90137">
        <w:rPr>
          <w:sz w:val="26"/>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7C838FE2" w14:textId="77777777" w:rsidR="009547DF" w:rsidRPr="00D90137" w:rsidRDefault="009547DF" w:rsidP="003D0866">
      <w:pPr>
        <w:tabs>
          <w:tab w:val="left" w:pos="1342"/>
        </w:tabs>
        <w:jc w:val="both"/>
        <w:rPr>
          <w:sz w:val="26"/>
        </w:rPr>
      </w:pPr>
      <w:r w:rsidRPr="00D90137">
        <w:rPr>
          <w:sz w:val="26"/>
        </w:rPr>
        <w:t>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w:t>
      </w:r>
      <w:r>
        <w:rPr>
          <w:sz w:val="26"/>
        </w:rPr>
        <w:t>авилах межличностных отношений.</w:t>
      </w:r>
    </w:p>
    <w:p w14:paraId="5E33D3C6" w14:textId="77777777" w:rsidR="009547DF" w:rsidRPr="00D90137" w:rsidRDefault="009547DF" w:rsidP="003D0866">
      <w:pPr>
        <w:tabs>
          <w:tab w:val="left" w:pos="1342"/>
        </w:tabs>
        <w:jc w:val="both"/>
        <w:rPr>
          <w:sz w:val="26"/>
        </w:rPr>
      </w:pPr>
      <w:r w:rsidRPr="00D90137">
        <w:rPr>
          <w:sz w:val="26"/>
        </w:rPr>
        <w:t>2) д</w:t>
      </w:r>
      <w:r>
        <w:rPr>
          <w:sz w:val="26"/>
        </w:rPr>
        <w:t>уховно-нравственное воспитание:</w:t>
      </w:r>
    </w:p>
    <w:p w14:paraId="05504ABE" w14:textId="77777777" w:rsidR="009547DF" w:rsidRPr="00D90137" w:rsidRDefault="009547DF" w:rsidP="003D0866">
      <w:pPr>
        <w:tabs>
          <w:tab w:val="left" w:pos="1342"/>
        </w:tabs>
        <w:jc w:val="both"/>
        <w:rPr>
          <w:sz w:val="26"/>
        </w:rPr>
      </w:pPr>
      <w:r w:rsidRPr="00D90137">
        <w:rPr>
          <w:sz w:val="26"/>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w:t>
      </w:r>
      <w:r>
        <w:rPr>
          <w:sz w:val="26"/>
        </w:rPr>
        <w:t>ьного статуса, вероисповедания;</w:t>
      </w:r>
    </w:p>
    <w:p w14:paraId="74501F81" w14:textId="77777777" w:rsidR="009547DF" w:rsidRPr="00D90137" w:rsidRDefault="009547DF" w:rsidP="003D0866">
      <w:pPr>
        <w:tabs>
          <w:tab w:val="left" w:pos="1342"/>
        </w:tabs>
        <w:jc w:val="both"/>
        <w:rPr>
          <w:sz w:val="26"/>
        </w:rPr>
      </w:pPr>
      <w:r w:rsidRPr="00D90137">
        <w:rPr>
          <w:sz w:val="26"/>
        </w:rPr>
        <w:t>осознание этических понятий, оценка поведения и поступков персонажей художественных произведений в</w:t>
      </w:r>
      <w:r>
        <w:rPr>
          <w:sz w:val="26"/>
        </w:rPr>
        <w:t xml:space="preserve"> ситуации нравственного выбора;</w:t>
      </w:r>
    </w:p>
    <w:p w14:paraId="40D598D1" w14:textId="77777777" w:rsidR="009547DF" w:rsidRPr="00D90137" w:rsidRDefault="009547DF" w:rsidP="003D0866">
      <w:pPr>
        <w:tabs>
          <w:tab w:val="left" w:pos="1342"/>
        </w:tabs>
        <w:jc w:val="both"/>
        <w:rPr>
          <w:sz w:val="26"/>
        </w:rPr>
      </w:pPr>
      <w:r w:rsidRPr="00D90137">
        <w:rPr>
          <w:sz w:val="26"/>
        </w:rPr>
        <w:t>выражение своего видения мира, индивидуальной позиции посредством накопления и систематизации литературных впечатлений, разнообр</w:t>
      </w:r>
      <w:r>
        <w:rPr>
          <w:sz w:val="26"/>
        </w:rPr>
        <w:t>азных по эмоциональной окраске;</w:t>
      </w:r>
    </w:p>
    <w:p w14:paraId="073F8201" w14:textId="40754834" w:rsidR="009547DF" w:rsidRPr="00D90137" w:rsidRDefault="009547DF" w:rsidP="003D0866">
      <w:pPr>
        <w:tabs>
          <w:tab w:val="left" w:pos="1342"/>
        </w:tabs>
        <w:jc w:val="both"/>
        <w:rPr>
          <w:sz w:val="26"/>
        </w:rPr>
      </w:pPr>
      <w:r w:rsidRPr="00D90137">
        <w:rPr>
          <w:sz w:val="26"/>
        </w:rPr>
        <w:t>неприятие любых форм поведения, направленных на причинение физического и морального вреда другим людям.</w:t>
      </w:r>
    </w:p>
    <w:p w14:paraId="2A6B07DA" w14:textId="77777777" w:rsidR="009547DF" w:rsidRPr="00D90137" w:rsidRDefault="009547DF" w:rsidP="003D0866">
      <w:pPr>
        <w:tabs>
          <w:tab w:val="left" w:pos="1342"/>
        </w:tabs>
        <w:jc w:val="both"/>
        <w:rPr>
          <w:sz w:val="26"/>
        </w:rPr>
      </w:pPr>
      <w:r>
        <w:rPr>
          <w:sz w:val="26"/>
        </w:rPr>
        <w:t>3) эстетическое воспитание:</w:t>
      </w:r>
    </w:p>
    <w:p w14:paraId="67190578" w14:textId="77777777" w:rsidR="009547DF" w:rsidRPr="00D90137" w:rsidRDefault="009547DF" w:rsidP="003D0866">
      <w:pPr>
        <w:tabs>
          <w:tab w:val="left" w:pos="1342"/>
        </w:tabs>
        <w:jc w:val="both"/>
        <w:rPr>
          <w:sz w:val="26"/>
        </w:rPr>
      </w:pPr>
      <w:r w:rsidRPr="00D90137">
        <w:rPr>
          <w:sz w:val="26"/>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w:t>
      </w:r>
      <w:r>
        <w:rPr>
          <w:sz w:val="26"/>
        </w:rPr>
        <w:t>ах художественной деятельности;</w:t>
      </w:r>
    </w:p>
    <w:p w14:paraId="45F3AD2D" w14:textId="77777777" w:rsidR="009547DF" w:rsidRPr="00D90137" w:rsidRDefault="009547DF" w:rsidP="003D0866">
      <w:pPr>
        <w:tabs>
          <w:tab w:val="left" w:pos="1342"/>
        </w:tabs>
        <w:jc w:val="both"/>
        <w:rPr>
          <w:sz w:val="26"/>
        </w:rPr>
      </w:pPr>
      <w:r w:rsidRPr="00D90137">
        <w:rPr>
          <w:sz w:val="26"/>
        </w:rPr>
        <w:t>приобретение эстетического опыта слушания, чтения и эмоционально-эстетической оценки произведений фолькло</w:t>
      </w:r>
      <w:r>
        <w:rPr>
          <w:sz w:val="26"/>
        </w:rPr>
        <w:t>ра и художественной литературы;</w:t>
      </w:r>
    </w:p>
    <w:p w14:paraId="3047765C" w14:textId="77777777" w:rsidR="009547DF" w:rsidRPr="00D90137" w:rsidRDefault="009547DF" w:rsidP="003D0866">
      <w:pPr>
        <w:tabs>
          <w:tab w:val="left" w:pos="1342"/>
        </w:tabs>
        <w:jc w:val="both"/>
        <w:rPr>
          <w:sz w:val="26"/>
        </w:rPr>
      </w:pPr>
      <w:r w:rsidRPr="00D90137">
        <w:rPr>
          <w:sz w:val="26"/>
        </w:rPr>
        <w:t xml:space="preserve">понимание образного языка художественных произведений, выразительных средств, </w:t>
      </w:r>
      <w:r>
        <w:rPr>
          <w:sz w:val="26"/>
        </w:rPr>
        <w:t>создающих художественный образ.</w:t>
      </w:r>
    </w:p>
    <w:p w14:paraId="40946730" w14:textId="77777777" w:rsidR="009547DF" w:rsidRPr="00D90137" w:rsidRDefault="009547DF" w:rsidP="003D0866">
      <w:pPr>
        <w:tabs>
          <w:tab w:val="left" w:pos="1342"/>
        </w:tabs>
        <w:jc w:val="both"/>
        <w:rPr>
          <w:sz w:val="26"/>
        </w:rPr>
      </w:pPr>
      <w:r>
        <w:rPr>
          <w:sz w:val="26"/>
        </w:rPr>
        <w:t>4) трудовое воспитание:</w:t>
      </w:r>
    </w:p>
    <w:p w14:paraId="18476605" w14:textId="77777777" w:rsidR="009547DF" w:rsidRPr="00D90137" w:rsidRDefault="009547DF" w:rsidP="003D0866">
      <w:pPr>
        <w:tabs>
          <w:tab w:val="left" w:pos="1342"/>
        </w:tabs>
        <w:jc w:val="both"/>
        <w:rPr>
          <w:sz w:val="26"/>
        </w:rPr>
      </w:pPr>
      <w:r w:rsidRPr="00D90137">
        <w:rPr>
          <w:sz w:val="26"/>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w:t>
      </w:r>
      <w:r>
        <w:rPr>
          <w:sz w:val="26"/>
        </w:rPr>
        <w:t>интерес к различным профессиям.</w:t>
      </w:r>
    </w:p>
    <w:p w14:paraId="06218F88" w14:textId="77777777" w:rsidR="009547DF" w:rsidRPr="00D90137" w:rsidRDefault="009547DF" w:rsidP="003D0866">
      <w:pPr>
        <w:tabs>
          <w:tab w:val="left" w:pos="1342"/>
        </w:tabs>
        <w:jc w:val="both"/>
        <w:rPr>
          <w:sz w:val="26"/>
        </w:rPr>
      </w:pPr>
      <w:r>
        <w:rPr>
          <w:sz w:val="26"/>
        </w:rPr>
        <w:t>5) экологическое воспитание:</w:t>
      </w:r>
    </w:p>
    <w:p w14:paraId="508C1358" w14:textId="77777777" w:rsidR="009547DF" w:rsidRPr="00D90137" w:rsidRDefault="009547DF" w:rsidP="003D0866">
      <w:pPr>
        <w:tabs>
          <w:tab w:val="left" w:pos="1342"/>
        </w:tabs>
        <w:jc w:val="both"/>
        <w:rPr>
          <w:sz w:val="26"/>
        </w:rPr>
      </w:pPr>
      <w:r w:rsidRPr="00D90137">
        <w:rPr>
          <w:sz w:val="26"/>
        </w:rPr>
        <w:t>бережное отношение к природе, осознание проблем взаимоотношений человека и животных, отраженны</w:t>
      </w:r>
      <w:r>
        <w:rPr>
          <w:sz w:val="26"/>
        </w:rPr>
        <w:t>х в литературных произведениях;</w:t>
      </w:r>
    </w:p>
    <w:p w14:paraId="28CF06FD" w14:textId="77777777" w:rsidR="009547DF" w:rsidRPr="00D90137" w:rsidRDefault="009547DF" w:rsidP="003D0866">
      <w:pPr>
        <w:tabs>
          <w:tab w:val="left" w:pos="1342"/>
        </w:tabs>
        <w:jc w:val="both"/>
        <w:rPr>
          <w:sz w:val="26"/>
        </w:rPr>
      </w:pPr>
      <w:r w:rsidRPr="00D90137">
        <w:rPr>
          <w:sz w:val="26"/>
        </w:rPr>
        <w:t>неприятие действий, пр</w:t>
      </w:r>
      <w:r>
        <w:rPr>
          <w:sz w:val="26"/>
        </w:rPr>
        <w:t>иносящих вред окружающей среде.</w:t>
      </w:r>
    </w:p>
    <w:p w14:paraId="294BE098" w14:textId="77777777" w:rsidR="009547DF" w:rsidRPr="00D90137" w:rsidRDefault="009547DF" w:rsidP="003D0866">
      <w:pPr>
        <w:tabs>
          <w:tab w:val="left" w:pos="1342"/>
        </w:tabs>
        <w:jc w:val="both"/>
        <w:rPr>
          <w:sz w:val="26"/>
        </w:rPr>
      </w:pPr>
      <w:r>
        <w:rPr>
          <w:sz w:val="26"/>
        </w:rPr>
        <w:t>6) ценности научного познания:</w:t>
      </w:r>
    </w:p>
    <w:p w14:paraId="5EF3E209" w14:textId="77777777" w:rsidR="009547DF" w:rsidRPr="00D90137" w:rsidRDefault="009547DF" w:rsidP="003D0866">
      <w:pPr>
        <w:tabs>
          <w:tab w:val="left" w:pos="1342"/>
        </w:tabs>
        <w:jc w:val="both"/>
        <w:rPr>
          <w:sz w:val="26"/>
        </w:rPr>
      </w:pPr>
      <w:r w:rsidRPr="00D90137">
        <w:rPr>
          <w:sz w:val="26"/>
        </w:rPr>
        <w:lastRenderedPageBreak/>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w:t>
      </w:r>
      <w:r>
        <w:rPr>
          <w:sz w:val="26"/>
        </w:rPr>
        <w:t>ия мыслей, чувств, идей автора;</w:t>
      </w:r>
    </w:p>
    <w:p w14:paraId="4D3363A9" w14:textId="77777777" w:rsidR="009547DF" w:rsidRPr="00D90137" w:rsidRDefault="009547DF" w:rsidP="003D0866">
      <w:pPr>
        <w:tabs>
          <w:tab w:val="left" w:pos="1342"/>
        </w:tabs>
        <w:jc w:val="both"/>
        <w:rPr>
          <w:sz w:val="26"/>
        </w:rPr>
      </w:pPr>
      <w:r w:rsidRPr="00D90137">
        <w:rPr>
          <w:sz w:val="26"/>
        </w:rPr>
        <w:t>овладение смысловым чтением для решения различного ур</w:t>
      </w:r>
      <w:r>
        <w:rPr>
          <w:sz w:val="26"/>
        </w:rPr>
        <w:t>овня учебных и жизненных задач;</w:t>
      </w:r>
    </w:p>
    <w:p w14:paraId="478335EB" w14:textId="77777777" w:rsidR="009547DF" w:rsidRPr="00D90137" w:rsidRDefault="009547DF" w:rsidP="003D0866">
      <w:pPr>
        <w:tabs>
          <w:tab w:val="left" w:pos="1342"/>
        </w:tabs>
        <w:jc w:val="both"/>
        <w:rPr>
          <w:sz w:val="26"/>
        </w:rPr>
      </w:pPr>
      <w:r w:rsidRPr="00D90137">
        <w:rPr>
          <w:sz w:val="26"/>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w:t>
      </w:r>
      <w:r>
        <w:rPr>
          <w:sz w:val="26"/>
        </w:rPr>
        <w:t>лей.</w:t>
      </w:r>
    </w:p>
    <w:p w14:paraId="0FB844F3" w14:textId="77777777" w:rsidR="009547DF" w:rsidRPr="00D90137" w:rsidRDefault="009547DF" w:rsidP="003D0866">
      <w:pPr>
        <w:tabs>
          <w:tab w:val="left" w:pos="1342"/>
        </w:tabs>
        <w:jc w:val="both"/>
        <w:rPr>
          <w:sz w:val="26"/>
        </w:rPr>
      </w:pPr>
      <w:r>
        <w:rPr>
          <w:sz w:val="26"/>
        </w:rPr>
        <w:tab/>
      </w:r>
      <w:r w:rsidRPr="00D90137">
        <w:rPr>
          <w:sz w:val="26"/>
        </w:rPr>
        <w:t xml:space="preserve">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w:t>
      </w:r>
      <w:r>
        <w:rPr>
          <w:sz w:val="26"/>
        </w:rPr>
        <w:t>ствия, совместная деятельность.</w:t>
      </w:r>
    </w:p>
    <w:p w14:paraId="2B39EA2E" w14:textId="77777777" w:rsidR="009547DF" w:rsidRPr="00D90137" w:rsidRDefault="009547DF" w:rsidP="003D0866">
      <w:pPr>
        <w:tabs>
          <w:tab w:val="left" w:pos="1342"/>
        </w:tabs>
        <w:jc w:val="both"/>
        <w:rPr>
          <w:sz w:val="26"/>
        </w:rPr>
      </w:pPr>
      <w:r>
        <w:rPr>
          <w:sz w:val="26"/>
        </w:rPr>
        <w:tab/>
      </w:r>
      <w:r w:rsidRPr="00D90137">
        <w:rPr>
          <w:sz w:val="26"/>
        </w:rPr>
        <w:t xml:space="preserve"> У обучающегося будут сформированы следующие базовые логические действия как часть познавательных </w:t>
      </w:r>
      <w:r>
        <w:rPr>
          <w:sz w:val="26"/>
        </w:rPr>
        <w:t>универсальных учебных действий:</w:t>
      </w:r>
    </w:p>
    <w:p w14:paraId="27BF92C4" w14:textId="6E5FB726" w:rsidR="009547DF" w:rsidRPr="00D90137" w:rsidRDefault="009547DF" w:rsidP="003D0866">
      <w:pPr>
        <w:tabs>
          <w:tab w:val="left" w:pos="1342"/>
        </w:tabs>
        <w:jc w:val="both"/>
        <w:rPr>
          <w:sz w:val="26"/>
        </w:rPr>
      </w:pPr>
      <w:r w:rsidRPr="00D90137">
        <w:rPr>
          <w:sz w:val="26"/>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7B6E3E78" w14:textId="77777777" w:rsidR="009547DF" w:rsidRPr="00D90137" w:rsidRDefault="009547DF" w:rsidP="003D0866">
      <w:pPr>
        <w:tabs>
          <w:tab w:val="left" w:pos="1342"/>
        </w:tabs>
        <w:jc w:val="both"/>
        <w:rPr>
          <w:sz w:val="26"/>
        </w:rPr>
      </w:pPr>
      <w:r w:rsidRPr="00D90137">
        <w:rPr>
          <w:sz w:val="26"/>
        </w:rPr>
        <w:t>объединять произведения по ж</w:t>
      </w:r>
      <w:r>
        <w:rPr>
          <w:sz w:val="26"/>
        </w:rPr>
        <w:t>анру, авторской принадлежности;</w:t>
      </w:r>
    </w:p>
    <w:p w14:paraId="4F5F768E" w14:textId="77777777" w:rsidR="009547DF" w:rsidRPr="00D90137" w:rsidRDefault="009547DF" w:rsidP="003D0866">
      <w:pPr>
        <w:tabs>
          <w:tab w:val="left" w:pos="1342"/>
        </w:tabs>
        <w:jc w:val="both"/>
        <w:rPr>
          <w:sz w:val="26"/>
        </w:rPr>
      </w:pPr>
      <w:r w:rsidRPr="00D90137">
        <w:rPr>
          <w:sz w:val="26"/>
        </w:rPr>
        <w:t>определять существенный признак для классификации, классифицировать</w:t>
      </w:r>
      <w:r>
        <w:rPr>
          <w:sz w:val="26"/>
        </w:rPr>
        <w:t xml:space="preserve"> произведения по темам, жанрам;</w:t>
      </w:r>
    </w:p>
    <w:p w14:paraId="1C541442" w14:textId="77777777" w:rsidR="009547DF" w:rsidRPr="00D90137" w:rsidRDefault="009547DF" w:rsidP="003D0866">
      <w:pPr>
        <w:tabs>
          <w:tab w:val="left" w:pos="1342"/>
        </w:tabs>
        <w:jc w:val="both"/>
        <w:rPr>
          <w:sz w:val="26"/>
        </w:rPr>
      </w:pPr>
      <w:r w:rsidRPr="00D90137">
        <w:rPr>
          <w:sz w:val="26"/>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w:t>
      </w:r>
      <w:r>
        <w:rPr>
          <w:sz w:val="26"/>
        </w:rPr>
        <w:t>зыв по предложенному алгоритму;</w:t>
      </w:r>
    </w:p>
    <w:p w14:paraId="6099E651" w14:textId="77777777" w:rsidR="009547DF" w:rsidRPr="00D90137" w:rsidRDefault="009547DF" w:rsidP="003D0866">
      <w:pPr>
        <w:tabs>
          <w:tab w:val="left" w:pos="1342"/>
        </w:tabs>
        <w:jc w:val="both"/>
        <w:rPr>
          <w:sz w:val="26"/>
        </w:rPr>
      </w:pPr>
      <w:r w:rsidRPr="00D90137">
        <w:rPr>
          <w:sz w:val="26"/>
        </w:rPr>
        <w:t xml:space="preserve">выявлять недостаток информации для решения учебной (практической) задачи на </w:t>
      </w:r>
      <w:r>
        <w:rPr>
          <w:sz w:val="26"/>
        </w:rPr>
        <w:t>основе предложенного алгоритма;</w:t>
      </w:r>
    </w:p>
    <w:p w14:paraId="0B259010" w14:textId="77777777" w:rsidR="009547DF" w:rsidRPr="00D90137" w:rsidRDefault="009547DF" w:rsidP="003D0866">
      <w:pPr>
        <w:tabs>
          <w:tab w:val="left" w:pos="1342"/>
        </w:tabs>
        <w:jc w:val="both"/>
        <w:rPr>
          <w:sz w:val="26"/>
        </w:rPr>
      </w:pPr>
      <w:r w:rsidRPr="00D90137">
        <w:rPr>
          <w:sz w:val="26"/>
        </w:rPr>
        <w:t>устанавливать причинно-следственные связи в сюжете фольклорного и художественного текста, при составлении плана, пересказе текста, х</w:t>
      </w:r>
      <w:r>
        <w:rPr>
          <w:sz w:val="26"/>
        </w:rPr>
        <w:t>арактеристике поступков героев.</w:t>
      </w:r>
    </w:p>
    <w:p w14:paraId="3B147919" w14:textId="77777777" w:rsidR="009547DF" w:rsidRPr="00D90137" w:rsidRDefault="009547DF" w:rsidP="003D0866">
      <w:pPr>
        <w:tabs>
          <w:tab w:val="left" w:pos="1342"/>
        </w:tabs>
        <w:jc w:val="both"/>
        <w:rPr>
          <w:sz w:val="26"/>
        </w:rPr>
      </w:pPr>
      <w:r>
        <w:rPr>
          <w:sz w:val="26"/>
        </w:rPr>
        <w:tab/>
      </w:r>
      <w:r w:rsidRPr="00D90137">
        <w:rPr>
          <w:sz w:val="26"/>
        </w:rPr>
        <w:t xml:space="preserve"> У обучающегося будут сформированы следующие базовые исследовательские действия как часть познавательных </w:t>
      </w:r>
      <w:r>
        <w:rPr>
          <w:sz w:val="26"/>
        </w:rPr>
        <w:t>универсальных учебных действий:</w:t>
      </w:r>
    </w:p>
    <w:p w14:paraId="1B769245" w14:textId="77777777" w:rsidR="009547DF" w:rsidRPr="00D90137" w:rsidRDefault="009547DF">
      <w:pPr>
        <w:pStyle w:val="a5"/>
        <w:numPr>
          <w:ilvl w:val="0"/>
          <w:numId w:val="91"/>
        </w:numPr>
        <w:tabs>
          <w:tab w:val="left" w:pos="567"/>
        </w:tabs>
        <w:ind w:left="0" w:firstLine="0"/>
        <w:jc w:val="both"/>
        <w:rPr>
          <w:sz w:val="26"/>
        </w:rPr>
      </w:pPr>
      <w:r w:rsidRPr="00D90137">
        <w:rPr>
          <w:sz w:val="26"/>
        </w:rPr>
        <w:t>определять разрыв между реальным и желательным состоянием объекта (ситуации) на основе предложенных учителем вопросов;</w:t>
      </w:r>
    </w:p>
    <w:p w14:paraId="2ED620E8" w14:textId="77777777" w:rsidR="009547DF" w:rsidRPr="00D90137" w:rsidRDefault="009547DF">
      <w:pPr>
        <w:pStyle w:val="a5"/>
        <w:numPr>
          <w:ilvl w:val="0"/>
          <w:numId w:val="91"/>
        </w:numPr>
        <w:tabs>
          <w:tab w:val="left" w:pos="567"/>
        </w:tabs>
        <w:ind w:left="0" w:firstLine="0"/>
        <w:jc w:val="both"/>
        <w:rPr>
          <w:sz w:val="26"/>
        </w:rPr>
      </w:pPr>
      <w:r w:rsidRPr="00D90137">
        <w:rPr>
          <w:sz w:val="26"/>
        </w:rPr>
        <w:t>формулировать с помощью учителя цель, планировать изменения объекта, ситуации;</w:t>
      </w:r>
    </w:p>
    <w:p w14:paraId="67B934D4" w14:textId="77777777" w:rsidR="009547DF" w:rsidRPr="00D90137" w:rsidRDefault="009547DF">
      <w:pPr>
        <w:pStyle w:val="a5"/>
        <w:numPr>
          <w:ilvl w:val="0"/>
          <w:numId w:val="91"/>
        </w:numPr>
        <w:tabs>
          <w:tab w:val="left" w:pos="567"/>
        </w:tabs>
        <w:ind w:left="0" w:firstLine="0"/>
        <w:jc w:val="both"/>
        <w:rPr>
          <w:sz w:val="26"/>
        </w:rPr>
      </w:pPr>
      <w:r w:rsidRPr="00D90137">
        <w:rPr>
          <w:sz w:val="26"/>
        </w:rPr>
        <w:t>сравнивать несколько вариантов решения задачи, выбирать наиболее подходящий (на основе предложенных критериев);</w:t>
      </w:r>
    </w:p>
    <w:p w14:paraId="472C8CF8" w14:textId="77777777" w:rsidR="009547DF" w:rsidRPr="00D90137" w:rsidRDefault="009547DF">
      <w:pPr>
        <w:pStyle w:val="a5"/>
        <w:numPr>
          <w:ilvl w:val="0"/>
          <w:numId w:val="91"/>
        </w:numPr>
        <w:tabs>
          <w:tab w:val="left" w:pos="567"/>
        </w:tabs>
        <w:ind w:left="0" w:firstLine="0"/>
        <w:jc w:val="both"/>
        <w:rPr>
          <w:sz w:val="26"/>
        </w:rPr>
      </w:pPr>
      <w:r w:rsidRPr="00D90137">
        <w:rPr>
          <w:sz w:val="26"/>
        </w:rPr>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14:paraId="1328EBC6" w14:textId="77777777" w:rsidR="009547DF" w:rsidRPr="00D90137" w:rsidRDefault="009547DF">
      <w:pPr>
        <w:pStyle w:val="a5"/>
        <w:numPr>
          <w:ilvl w:val="0"/>
          <w:numId w:val="91"/>
        </w:numPr>
        <w:tabs>
          <w:tab w:val="left" w:pos="567"/>
        </w:tabs>
        <w:ind w:left="0" w:firstLine="0"/>
        <w:jc w:val="both"/>
        <w:rPr>
          <w:sz w:val="26"/>
        </w:rPr>
      </w:pPr>
      <w:r w:rsidRPr="00D90137">
        <w:rPr>
          <w:sz w:val="26"/>
        </w:rPr>
        <w:t>прогнозировать возможное развитие процессов, событий и их последствия в аналогичных или сходных ситуациях.</w:t>
      </w:r>
    </w:p>
    <w:p w14:paraId="23E9D111" w14:textId="77777777" w:rsidR="009547DF" w:rsidRPr="00D90137" w:rsidRDefault="009547DF" w:rsidP="003D0866">
      <w:pPr>
        <w:tabs>
          <w:tab w:val="left" w:pos="1342"/>
        </w:tabs>
        <w:jc w:val="both"/>
        <w:rPr>
          <w:sz w:val="26"/>
        </w:rPr>
      </w:pPr>
      <w:r>
        <w:rPr>
          <w:sz w:val="26"/>
        </w:rPr>
        <w:tab/>
      </w:r>
      <w:r w:rsidRPr="00D90137">
        <w:rPr>
          <w:sz w:val="26"/>
        </w:rPr>
        <w:t xml:space="preserve"> У обучающегося будут сформированы следующие умения работать с информацией как часть познавательных </w:t>
      </w:r>
      <w:r>
        <w:rPr>
          <w:sz w:val="26"/>
        </w:rPr>
        <w:t>универсальных учебных действий:</w:t>
      </w:r>
    </w:p>
    <w:p w14:paraId="5C062D40" w14:textId="77777777" w:rsidR="009547DF" w:rsidRPr="00D90137" w:rsidRDefault="009547DF" w:rsidP="003D0866">
      <w:pPr>
        <w:tabs>
          <w:tab w:val="left" w:pos="1342"/>
        </w:tabs>
        <w:jc w:val="both"/>
        <w:rPr>
          <w:sz w:val="26"/>
        </w:rPr>
      </w:pPr>
      <w:r w:rsidRPr="00D90137">
        <w:rPr>
          <w:sz w:val="26"/>
        </w:rPr>
        <w:t>выбирать</w:t>
      </w:r>
      <w:r>
        <w:rPr>
          <w:sz w:val="26"/>
        </w:rPr>
        <w:t xml:space="preserve"> источник получения информации;</w:t>
      </w:r>
    </w:p>
    <w:p w14:paraId="7402D34D" w14:textId="77777777" w:rsidR="009547DF" w:rsidRPr="00D90137" w:rsidRDefault="009547DF" w:rsidP="003D0866">
      <w:pPr>
        <w:tabs>
          <w:tab w:val="left" w:pos="1342"/>
        </w:tabs>
        <w:jc w:val="both"/>
        <w:rPr>
          <w:sz w:val="26"/>
        </w:rPr>
      </w:pPr>
      <w:r w:rsidRPr="00D90137">
        <w:rPr>
          <w:sz w:val="26"/>
        </w:rPr>
        <w:t>находить в предложенном источнике информацию, представленную в явном виде</w:t>
      </w:r>
      <w:r>
        <w:rPr>
          <w:sz w:val="26"/>
        </w:rPr>
        <w:t>, согласно заданному алгоритму;</w:t>
      </w:r>
    </w:p>
    <w:p w14:paraId="2B71361F" w14:textId="77777777" w:rsidR="009547DF" w:rsidRPr="00D90137" w:rsidRDefault="009547DF" w:rsidP="003D0866">
      <w:pPr>
        <w:tabs>
          <w:tab w:val="left" w:pos="1342"/>
        </w:tabs>
        <w:jc w:val="both"/>
        <w:rPr>
          <w:sz w:val="26"/>
        </w:rPr>
      </w:pPr>
      <w:r w:rsidRPr="00D90137">
        <w:rPr>
          <w:sz w:val="26"/>
        </w:rPr>
        <w:t>распознавать достоверную и недостоверную информацию самостоятельно или на основании предложенног</w:t>
      </w:r>
      <w:r>
        <w:rPr>
          <w:sz w:val="26"/>
        </w:rPr>
        <w:t>о учителем способа ее проверки;</w:t>
      </w:r>
    </w:p>
    <w:p w14:paraId="3136148F" w14:textId="77777777" w:rsidR="009547DF" w:rsidRPr="00D90137" w:rsidRDefault="009547DF" w:rsidP="003D0866">
      <w:pPr>
        <w:tabs>
          <w:tab w:val="left" w:pos="1342"/>
        </w:tabs>
        <w:jc w:val="both"/>
        <w:rPr>
          <w:sz w:val="26"/>
        </w:rPr>
      </w:pPr>
      <w:r w:rsidRPr="00D90137">
        <w:rPr>
          <w:sz w:val="26"/>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w:t>
      </w:r>
      <w:r>
        <w:rPr>
          <w:sz w:val="26"/>
        </w:rPr>
        <w:t>ммуникационной сети "Интернет";</w:t>
      </w:r>
    </w:p>
    <w:p w14:paraId="09D870C2" w14:textId="690218D9" w:rsidR="009547DF" w:rsidRPr="00D90137" w:rsidRDefault="009547DF" w:rsidP="003D0866">
      <w:pPr>
        <w:tabs>
          <w:tab w:val="left" w:pos="1342"/>
        </w:tabs>
        <w:jc w:val="both"/>
        <w:rPr>
          <w:sz w:val="26"/>
        </w:rPr>
      </w:pPr>
      <w:r w:rsidRPr="00D90137">
        <w:rPr>
          <w:sz w:val="26"/>
        </w:rPr>
        <w:t>анализировать и создавать текстовую, видео, графическую, звуковую информацию в соответствии с учебной задачей;</w:t>
      </w:r>
    </w:p>
    <w:p w14:paraId="4F6A65FF" w14:textId="77777777" w:rsidR="009547DF" w:rsidRPr="00D90137" w:rsidRDefault="009547DF" w:rsidP="003D0866">
      <w:pPr>
        <w:tabs>
          <w:tab w:val="left" w:pos="1342"/>
        </w:tabs>
        <w:jc w:val="both"/>
        <w:rPr>
          <w:sz w:val="26"/>
        </w:rPr>
      </w:pPr>
      <w:r w:rsidRPr="00D90137">
        <w:rPr>
          <w:sz w:val="26"/>
        </w:rPr>
        <w:t>самостоятельно создавать схемы, таблиц</w:t>
      </w:r>
      <w:r>
        <w:rPr>
          <w:sz w:val="26"/>
        </w:rPr>
        <w:t>ы для представления информации.</w:t>
      </w:r>
    </w:p>
    <w:p w14:paraId="3FD7B5DA" w14:textId="77777777" w:rsidR="009547DF" w:rsidRPr="00D90137" w:rsidRDefault="009547DF" w:rsidP="003D0866">
      <w:pPr>
        <w:tabs>
          <w:tab w:val="left" w:pos="1342"/>
        </w:tabs>
        <w:jc w:val="both"/>
        <w:rPr>
          <w:sz w:val="26"/>
        </w:rPr>
      </w:pPr>
      <w:r>
        <w:rPr>
          <w:sz w:val="26"/>
        </w:rPr>
        <w:lastRenderedPageBreak/>
        <w:tab/>
      </w:r>
      <w:r w:rsidRPr="00D90137">
        <w:rPr>
          <w:sz w:val="26"/>
        </w:rPr>
        <w:t xml:space="preserve"> У обучающегося будут сформированы следующие умения общения как часть коммуникативных </w:t>
      </w:r>
      <w:r>
        <w:rPr>
          <w:sz w:val="26"/>
        </w:rPr>
        <w:t>универсальных учебных действий:</w:t>
      </w:r>
    </w:p>
    <w:p w14:paraId="51684F06" w14:textId="77777777" w:rsidR="009547DF" w:rsidRPr="00634F7C" w:rsidRDefault="009547DF">
      <w:pPr>
        <w:pStyle w:val="a5"/>
        <w:numPr>
          <w:ilvl w:val="0"/>
          <w:numId w:val="91"/>
        </w:numPr>
        <w:tabs>
          <w:tab w:val="left" w:pos="284"/>
        </w:tabs>
        <w:ind w:left="0" w:firstLine="0"/>
        <w:jc w:val="both"/>
        <w:rPr>
          <w:sz w:val="26"/>
        </w:rPr>
      </w:pPr>
      <w:r w:rsidRPr="00634F7C">
        <w:rPr>
          <w:sz w:val="26"/>
        </w:rPr>
        <w:t>воспринимать и формулировать суждения, выражать эмоции в соответствии с целями и условиями общения в знакомой среде;</w:t>
      </w:r>
    </w:p>
    <w:p w14:paraId="29AC896D" w14:textId="77777777" w:rsidR="009547DF" w:rsidRPr="00634F7C" w:rsidRDefault="009547DF">
      <w:pPr>
        <w:pStyle w:val="a5"/>
        <w:numPr>
          <w:ilvl w:val="0"/>
          <w:numId w:val="91"/>
        </w:numPr>
        <w:tabs>
          <w:tab w:val="left" w:pos="284"/>
        </w:tabs>
        <w:ind w:left="0" w:firstLine="0"/>
        <w:jc w:val="both"/>
        <w:rPr>
          <w:sz w:val="26"/>
        </w:rPr>
      </w:pPr>
      <w:r w:rsidRPr="00634F7C">
        <w:rPr>
          <w:sz w:val="26"/>
        </w:rPr>
        <w:t>проявлять уважительное отношение к собеседнику, соблюдать правила ведения диалога и дискуссии;</w:t>
      </w:r>
    </w:p>
    <w:p w14:paraId="5B20D1D2" w14:textId="77777777" w:rsidR="009547DF" w:rsidRPr="00634F7C" w:rsidRDefault="009547DF">
      <w:pPr>
        <w:pStyle w:val="a5"/>
        <w:numPr>
          <w:ilvl w:val="0"/>
          <w:numId w:val="91"/>
        </w:numPr>
        <w:tabs>
          <w:tab w:val="left" w:pos="284"/>
        </w:tabs>
        <w:ind w:left="0" w:firstLine="0"/>
        <w:jc w:val="both"/>
        <w:rPr>
          <w:sz w:val="26"/>
        </w:rPr>
      </w:pPr>
      <w:r w:rsidRPr="00634F7C">
        <w:rPr>
          <w:sz w:val="26"/>
        </w:rPr>
        <w:t>признавать возможность существования разных точек зрения;</w:t>
      </w:r>
    </w:p>
    <w:p w14:paraId="151E3A1C" w14:textId="77777777" w:rsidR="009547DF" w:rsidRPr="00634F7C" w:rsidRDefault="009547DF">
      <w:pPr>
        <w:pStyle w:val="a5"/>
        <w:numPr>
          <w:ilvl w:val="0"/>
          <w:numId w:val="91"/>
        </w:numPr>
        <w:tabs>
          <w:tab w:val="left" w:pos="284"/>
        </w:tabs>
        <w:ind w:left="0" w:firstLine="0"/>
        <w:jc w:val="both"/>
        <w:rPr>
          <w:sz w:val="26"/>
        </w:rPr>
      </w:pPr>
      <w:r w:rsidRPr="00634F7C">
        <w:rPr>
          <w:sz w:val="26"/>
        </w:rPr>
        <w:t>корректно и аргументированно высказывать свое мнение;</w:t>
      </w:r>
    </w:p>
    <w:p w14:paraId="43A80F53" w14:textId="77777777" w:rsidR="009547DF" w:rsidRPr="00634F7C" w:rsidRDefault="009547DF">
      <w:pPr>
        <w:pStyle w:val="a5"/>
        <w:numPr>
          <w:ilvl w:val="0"/>
          <w:numId w:val="91"/>
        </w:numPr>
        <w:tabs>
          <w:tab w:val="left" w:pos="284"/>
        </w:tabs>
        <w:ind w:left="0" w:firstLine="0"/>
        <w:jc w:val="both"/>
        <w:rPr>
          <w:sz w:val="26"/>
        </w:rPr>
      </w:pPr>
      <w:r w:rsidRPr="00634F7C">
        <w:rPr>
          <w:sz w:val="26"/>
        </w:rPr>
        <w:t>строить речевое высказывание в соответствии с поставленной задачей;</w:t>
      </w:r>
    </w:p>
    <w:p w14:paraId="2160C41D" w14:textId="77777777" w:rsidR="009547DF" w:rsidRPr="00634F7C" w:rsidRDefault="009547DF">
      <w:pPr>
        <w:pStyle w:val="a5"/>
        <w:numPr>
          <w:ilvl w:val="0"/>
          <w:numId w:val="91"/>
        </w:numPr>
        <w:tabs>
          <w:tab w:val="left" w:pos="284"/>
        </w:tabs>
        <w:ind w:left="0" w:firstLine="0"/>
        <w:jc w:val="both"/>
        <w:rPr>
          <w:sz w:val="26"/>
        </w:rPr>
      </w:pPr>
      <w:r w:rsidRPr="00634F7C">
        <w:rPr>
          <w:sz w:val="26"/>
        </w:rPr>
        <w:t>создавать устные и письменные тексты (описание, рассуждение, повествование);</w:t>
      </w:r>
    </w:p>
    <w:p w14:paraId="185041A9" w14:textId="77777777" w:rsidR="009547DF" w:rsidRPr="00634F7C" w:rsidRDefault="009547DF">
      <w:pPr>
        <w:pStyle w:val="a5"/>
        <w:numPr>
          <w:ilvl w:val="0"/>
          <w:numId w:val="91"/>
        </w:numPr>
        <w:tabs>
          <w:tab w:val="left" w:pos="284"/>
        </w:tabs>
        <w:ind w:left="0" w:firstLine="0"/>
        <w:jc w:val="both"/>
        <w:rPr>
          <w:sz w:val="26"/>
        </w:rPr>
      </w:pPr>
      <w:r w:rsidRPr="00634F7C">
        <w:rPr>
          <w:sz w:val="26"/>
        </w:rPr>
        <w:t>готовить небольшие публичные выступления;</w:t>
      </w:r>
    </w:p>
    <w:p w14:paraId="59F3C1EA" w14:textId="77777777" w:rsidR="009547DF" w:rsidRPr="00634F7C" w:rsidRDefault="009547DF">
      <w:pPr>
        <w:pStyle w:val="a5"/>
        <w:numPr>
          <w:ilvl w:val="0"/>
          <w:numId w:val="91"/>
        </w:numPr>
        <w:tabs>
          <w:tab w:val="left" w:pos="284"/>
        </w:tabs>
        <w:ind w:left="0" w:firstLine="0"/>
        <w:jc w:val="both"/>
        <w:rPr>
          <w:sz w:val="26"/>
        </w:rPr>
      </w:pPr>
      <w:r w:rsidRPr="00634F7C">
        <w:rPr>
          <w:sz w:val="26"/>
        </w:rPr>
        <w:t>подбирать иллюстративный материал (рисунки, фото, плакаты) к тексту выступления.</w:t>
      </w:r>
    </w:p>
    <w:p w14:paraId="77631FD2" w14:textId="77777777" w:rsidR="009547DF" w:rsidRPr="00D90137" w:rsidRDefault="009547DF" w:rsidP="003D0866">
      <w:pPr>
        <w:tabs>
          <w:tab w:val="left" w:pos="1342"/>
        </w:tabs>
        <w:jc w:val="both"/>
        <w:rPr>
          <w:sz w:val="26"/>
        </w:rPr>
      </w:pPr>
      <w:r w:rsidRPr="00D90137">
        <w:rPr>
          <w:sz w:val="26"/>
        </w:rPr>
        <w:t xml:space="preserve">У обучающегося будут сформированы следующие умения самоорганизации как части регулятивных </w:t>
      </w:r>
      <w:r>
        <w:rPr>
          <w:sz w:val="26"/>
        </w:rPr>
        <w:t>универсальных учебных действий:</w:t>
      </w:r>
    </w:p>
    <w:p w14:paraId="30C8B81F" w14:textId="77777777" w:rsidR="009547DF" w:rsidRPr="00D90137" w:rsidRDefault="009547DF" w:rsidP="003D0866">
      <w:pPr>
        <w:tabs>
          <w:tab w:val="left" w:pos="1342"/>
        </w:tabs>
        <w:jc w:val="both"/>
        <w:rPr>
          <w:sz w:val="26"/>
        </w:rPr>
      </w:pPr>
      <w:r w:rsidRPr="00D90137">
        <w:rPr>
          <w:sz w:val="26"/>
        </w:rPr>
        <w:t>планировать действия по решению учебной з</w:t>
      </w:r>
      <w:r>
        <w:rPr>
          <w:sz w:val="26"/>
        </w:rPr>
        <w:t>адачи для получения результата;</w:t>
      </w:r>
    </w:p>
    <w:p w14:paraId="1F4C486B" w14:textId="77777777" w:rsidR="009547DF" w:rsidRPr="00D90137" w:rsidRDefault="009547DF" w:rsidP="003D0866">
      <w:pPr>
        <w:tabs>
          <w:tab w:val="left" w:pos="1342"/>
        </w:tabs>
        <w:jc w:val="both"/>
        <w:rPr>
          <w:sz w:val="26"/>
        </w:rPr>
      </w:pPr>
      <w:r w:rsidRPr="00D90137">
        <w:rPr>
          <w:sz w:val="26"/>
        </w:rPr>
        <w:t>выстраивать последо</w:t>
      </w:r>
      <w:r>
        <w:rPr>
          <w:sz w:val="26"/>
        </w:rPr>
        <w:t>вательность выбранных действий.</w:t>
      </w:r>
    </w:p>
    <w:p w14:paraId="4C82EB77" w14:textId="77777777" w:rsidR="009547DF" w:rsidRPr="00D90137" w:rsidRDefault="009547DF" w:rsidP="003D0866">
      <w:pPr>
        <w:tabs>
          <w:tab w:val="left" w:pos="1342"/>
        </w:tabs>
        <w:jc w:val="both"/>
        <w:rPr>
          <w:sz w:val="26"/>
        </w:rPr>
      </w:pPr>
      <w:r>
        <w:rPr>
          <w:sz w:val="26"/>
        </w:rPr>
        <w:tab/>
      </w:r>
      <w:r w:rsidRPr="00D90137">
        <w:rPr>
          <w:sz w:val="26"/>
        </w:rPr>
        <w:t xml:space="preserve"> У обучающегося будут сформированы следующие умения самоконтроля как части регулятивных </w:t>
      </w:r>
      <w:r>
        <w:rPr>
          <w:sz w:val="26"/>
        </w:rPr>
        <w:t>универсальных учебных действий:</w:t>
      </w:r>
    </w:p>
    <w:p w14:paraId="55900FB8" w14:textId="77777777" w:rsidR="009547DF" w:rsidRPr="00D90137" w:rsidRDefault="009547DF" w:rsidP="003D0866">
      <w:pPr>
        <w:tabs>
          <w:tab w:val="left" w:pos="1342"/>
        </w:tabs>
        <w:jc w:val="both"/>
        <w:rPr>
          <w:sz w:val="26"/>
        </w:rPr>
      </w:pPr>
      <w:r w:rsidRPr="00D90137">
        <w:rPr>
          <w:sz w:val="26"/>
        </w:rPr>
        <w:t>устанавливать причины успеха</w:t>
      </w:r>
      <w:r>
        <w:rPr>
          <w:sz w:val="26"/>
        </w:rPr>
        <w:t xml:space="preserve"> (неудач) учебной деятельности;</w:t>
      </w:r>
    </w:p>
    <w:p w14:paraId="12B7D75E" w14:textId="77777777" w:rsidR="009547DF" w:rsidRPr="00D90137" w:rsidRDefault="009547DF" w:rsidP="003D0866">
      <w:pPr>
        <w:tabs>
          <w:tab w:val="left" w:pos="1342"/>
        </w:tabs>
        <w:jc w:val="both"/>
        <w:rPr>
          <w:sz w:val="26"/>
        </w:rPr>
      </w:pPr>
      <w:r w:rsidRPr="00D90137">
        <w:rPr>
          <w:sz w:val="26"/>
        </w:rPr>
        <w:t>корректировать свои учебные д</w:t>
      </w:r>
      <w:r>
        <w:rPr>
          <w:sz w:val="26"/>
        </w:rPr>
        <w:t>ействия для преодоления ошибок.</w:t>
      </w:r>
    </w:p>
    <w:p w14:paraId="31CDFC9A" w14:textId="77777777" w:rsidR="009547DF" w:rsidRPr="00D90137" w:rsidRDefault="009547DF" w:rsidP="003D0866">
      <w:pPr>
        <w:tabs>
          <w:tab w:val="left" w:pos="1342"/>
        </w:tabs>
        <w:jc w:val="both"/>
        <w:rPr>
          <w:sz w:val="26"/>
        </w:rPr>
      </w:pPr>
      <w:r>
        <w:rPr>
          <w:sz w:val="26"/>
        </w:rPr>
        <w:tab/>
      </w:r>
      <w:r w:rsidRPr="00D90137">
        <w:rPr>
          <w:sz w:val="26"/>
        </w:rPr>
        <w:t xml:space="preserve"> У обучающегося будут сформированы следующие </w:t>
      </w:r>
      <w:r>
        <w:rPr>
          <w:sz w:val="26"/>
        </w:rPr>
        <w:t>умения совместной деятельности:</w:t>
      </w:r>
    </w:p>
    <w:p w14:paraId="4660766A" w14:textId="77777777" w:rsidR="009547DF" w:rsidRPr="00634F7C" w:rsidRDefault="009547DF">
      <w:pPr>
        <w:pStyle w:val="a5"/>
        <w:numPr>
          <w:ilvl w:val="0"/>
          <w:numId w:val="91"/>
        </w:numPr>
        <w:tabs>
          <w:tab w:val="left" w:pos="426"/>
        </w:tabs>
        <w:ind w:left="0" w:firstLine="0"/>
        <w:jc w:val="both"/>
        <w:rPr>
          <w:sz w:val="26"/>
        </w:rPr>
      </w:pPr>
      <w:r w:rsidRPr="00634F7C">
        <w:rPr>
          <w:sz w:val="26"/>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DAB8B82" w14:textId="77777777" w:rsidR="009547DF" w:rsidRPr="00634F7C" w:rsidRDefault="009547DF">
      <w:pPr>
        <w:pStyle w:val="a5"/>
        <w:numPr>
          <w:ilvl w:val="0"/>
          <w:numId w:val="91"/>
        </w:numPr>
        <w:tabs>
          <w:tab w:val="left" w:pos="426"/>
        </w:tabs>
        <w:ind w:left="0" w:firstLine="0"/>
        <w:jc w:val="both"/>
        <w:rPr>
          <w:sz w:val="26"/>
        </w:rPr>
      </w:pPr>
      <w:r w:rsidRPr="00634F7C">
        <w:rPr>
          <w:sz w:val="26"/>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913F39C" w14:textId="77777777" w:rsidR="009547DF" w:rsidRPr="00634F7C" w:rsidRDefault="009547DF">
      <w:pPr>
        <w:pStyle w:val="a5"/>
        <w:numPr>
          <w:ilvl w:val="0"/>
          <w:numId w:val="91"/>
        </w:numPr>
        <w:tabs>
          <w:tab w:val="left" w:pos="426"/>
        </w:tabs>
        <w:ind w:left="0" w:firstLine="0"/>
        <w:jc w:val="both"/>
        <w:rPr>
          <w:sz w:val="26"/>
        </w:rPr>
      </w:pPr>
      <w:r w:rsidRPr="00634F7C">
        <w:rPr>
          <w:sz w:val="26"/>
        </w:rPr>
        <w:t>проявлять готовность руководить, выполнять поручения, подчиняться;</w:t>
      </w:r>
    </w:p>
    <w:p w14:paraId="4D758B67" w14:textId="77777777" w:rsidR="009547DF" w:rsidRPr="00634F7C" w:rsidRDefault="009547DF">
      <w:pPr>
        <w:pStyle w:val="a5"/>
        <w:numPr>
          <w:ilvl w:val="0"/>
          <w:numId w:val="91"/>
        </w:numPr>
        <w:tabs>
          <w:tab w:val="left" w:pos="426"/>
        </w:tabs>
        <w:ind w:left="0" w:firstLine="0"/>
        <w:jc w:val="both"/>
        <w:rPr>
          <w:sz w:val="26"/>
        </w:rPr>
      </w:pPr>
      <w:r w:rsidRPr="00634F7C">
        <w:rPr>
          <w:sz w:val="26"/>
        </w:rPr>
        <w:t>ответственно выполнять свою часть работы;</w:t>
      </w:r>
    </w:p>
    <w:p w14:paraId="73C08D4B" w14:textId="67A3A9B4" w:rsidR="009547DF" w:rsidRPr="00027278" w:rsidRDefault="009547DF">
      <w:pPr>
        <w:pStyle w:val="a5"/>
        <w:numPr>
          <w:ilvl w:val="0"/>
          <w:numId w:val="91"/>
        </w:numPr>
        <w:tabs>
          <w:tab w:val="left" w:pos="426"/>
        </w:tabs>
        <w:ind w:left="0" w:firstLine="0"/>
        <w:jc w:val="both"/>
        <w:rPr>
          <w:sz w:val="26"/>
        </w:rPr>
      </w:pPr>
      <w:r w:rsidRPr="00634F7C">
        <w:rPr>
          <w:sz w:val="26"/>
        </w:rPr>
        <w:t>оценивать свой вклад в общий результат;</w:t>
      </w:r>
    </w:p>
    <w:p w14:paraId="3CF975ED" w14:textId="77777777" w:rsidR="009547DF" w:rsidRPr="00634F7C" w:rsidRDefault="009547DF">
      <w:pPr>
        <w:pStyle w:val="a5"/>
        <w:numPr>
          <w:ilvl w:val="0"/>
          <w:numId w:val="91"/>
        </w:numPr>
        <w:tabs>
          <w:tab w:val="left" w:pos="426"/>
        </w:tabs>
        <w:ind w:left="0" w:firstLine="0"/>
        <w:jc w:val="both"/>
        <w:rPr>
          <w:sz w:val="26"/>
        </w:rPr>
      </w:pPr>
      <w:r w:rsidRPr="00634F7C">
        <w:rPr>
          <w:sz w:val="26"/>
        </w:rPr>
        <w:t>выполнять совместные проектные задания с опорой на предложенные образцы;</w:t>
      </w:r>
    </w:p>
    <w:p w14:paraId="492DCC5B" w14:textId="77777777" w:rsidR="009547DF" w:rsidRPr="00634F7C" w:rsidRDefault="009547DF">
      <w:pPr>
        <w:pStyle w:val="a5"/>
        <w:numPr>
          <w:ilvl w:val="0"/>
          <w:numId w:val="91"/>
        </w:numPr>
        <w:tabs>
          <w:tab w:val="left" w:pos="426"/>
        </w:tabs>
        <w:ind w:left="0" w:firstLine="0"/>
        <w:jc w:val="both"/>
        <w:rPr>
          <w:sz w:val="26"/>
        </w:rPr>
      </w:pPr>
      <w:r w:rsidRPr="00634F7C">
        <w:rPr>
          <w:sz w:val="26"/>
        </w:rPr>
        <w:t>планировать действия по решению учебной задачи для получения результата;</w:t>
      </w:r>
    </w:p>
    <w:p w14:paraId="7D058EEE" w14:textId="77777777" w:rsidR="009547DF" w:rsidRPr="00634F7C" w:rsidRDefault="009547DF">
      <w:pPr>
        <w:pStyle w:val="a5"/>
        <w:numPr>
          <w:ilvl w:val="0"/>
          <w:numId w:val="91"/>
        </w:numPr>
        <w:tabs>
          <w:tab w:val="left" w:pos="426"/>
        </w:tabs>
        <w:ind w:left="0" w:firstLine="0"/>
        <w:jc w:val="both"/>
        <w:rPr>
          <w:sz w:val="26"/>
        </w:rPr>
      </w:pPr>
      <w:r w:rsidRPr="00634F7C">
        <w:rPr>
          <w:sz w:val="26"/>
        </w:rPr>
        <w:t>выстраивать последовательность выбранных действий.</w:t>
      </w:r>
    </w:p>
    <w:p w14:paraId="5949326D" w14:textId="77777777" w:rsidR="009547DF" w:rsidRPr="00634F7C" w:rsidRDefault="009547DF" w:rsidP="003D0866">
      <w:pPr>
        <w:tabs>
          <w:tab w:val="left" w:pos="1342"/>
        </w:tabs>
        <w:jc w:val="both"/>
        <w:rPr>
          <w:i/>
          <w:sz w:val="26"/>
        </w:rPr>
      </w:pPr>
      <w:r>
        <w:rPr>
          <w:sz w:val="26"/>
        </w:rPr>
        <w:tab/>
      </w:r>
      <w:r w:rsidRPr="00D90137">
        <w:rPr>
          <w:sz w:val="26"/>
        </w:rPr>
        <w:t xml:space="preserve"> </w:t>
      </w:r>
      <w:r w:rsidRPr="00634F7C">
        <w:rPr>
          <w:i/>
          <w:sz w:val="26"/>
        </w:rPr>
        <w:t>Предметные результаты изучения литературного чтения. К концу обучения в 1 классе обучающийся научится:</w:t>
      </w:r>
    </w:p>
    <w:p w14:paraId="68206413" w14:textId="77777777" w:rsidR="009547DF" w:rsidRPr="00634F7C" w:rsidRDefault="009547DF">
      <w:pPr>
        <w:pStyle w:val="a5"/>
        <w:numPr>
          <w:ilvl w:val="0"/>
          <w:numId w:val="91"/>
        </w:numPr>
        <w:tabs>
          <w:tab w:val="left" w:pos="426"/>
        </w:tabs>
        <w:ind w:left="0" w:firstLine="0"/>
        <w:jc w:val="both"/>
        <w:rPr>
          <w:sz w:val="26"/>
        </w:rPr>
      </w:pPr>
      <w:r w:rsidRPr="00634F7C">
        <w:rPr>
          <w:sz w:val="26"/>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3DAC1CFF" w14:textId="77777777" w:rsidR="009547DF" w:rsidRPr="00634F7C" w:rsidRDefault="009547DF">
      <w:pPr>
        <w:pStyle w:val="a5"/>
        <w:numPr>
          <w:ilvl w:val="0"/>
          <w:numId w:val="91"/>
        </w:numPr>
        <w:tabs>
          <w:tab w:val="left" w:pos="426"/>
        </w:tabs>
        <w:ind w:left="0" w:firstLine="0"/>
        <w:jc w:val="both"/>
        <w:rPr>
          <w:sz w:val="26"/>
        </w:rPr>
      </w:pPr>
      <w:r w:rsidRPr="00634F7C">
        <w:rPr>
          <w:sz w:val="26"/>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14:paraId="0EE1324A" w14:textId="77777777" w:rsidR="009547DF" w:rsidRPr="00634F7C" w:rsidRDefault="009547DF">
      <w:pPr>
        <w:pStyle w:val="a5"/>
        <w:numPr>
          <w:ilvl w:val="0"/>
          <w:numId w:val="91"/>
        </w:numPr>
        <w:tabs>
          <w:tab w:val="left" w:pos="426"/>
        </w:tabs>
        <w:ind w:left="0" w:firstLine="0"/>
        <w:jc w:val="both"/>
        <w:rPr>
          <w:sz w:val="26"/>
        </w:rPr>
      </w:pPr>
      <w:r w:rsidRPr="00634F7C">
        <w:rPr>
          <w:sz w:val="26"/>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7052F794" w14:textId="77777777" w:rsidR="009547DF" w:rsidRPr="00634F7C" w:rsidRDefault="009547DF">
      <w:pPr>
        <w:pStyle w:val="a5"/>
        <w:numPr>
          <w:ilvl w:val="0"/>
          <w:numId w:val="91"/>
        </w:numPr>
        <w:tabs>
          <w:tab w:val="left" w:pos="426"/>
        </w:tabs>
        <w:ind w:left="0" w:firstLine="0"/>
        <w:jc w:val="both"/>
        <w:rPr>
          <w:sz w:val="26"/>
        </w:rPr>
      </w:pPr>
      <w:r w:rsidRPr="00634F7C">
        <w:rPr>
          <w:sz w:val="26"/>
        </w:rPr>
        <w:t>различать прозаическую (нестихотворную) и стихотворную речь;</w:t>
      </w:r>
    </w:p>
    <w:p w14:paraId="39F0D989" w14:textId="77777777" w:rsidR="009547DF" w:rsidRPr="00634F7C" w:rsidRDefault="009547DF">
      <w:pPr>
        <w:pStyle w:val="a5"/>
        <w:numPr>
          <w:ilvl w:val="0"/>
          <w:numId w:val="91"/>
        </w:numPr>
        <w:tabs>
          <w:tab w:val="left" w:pos="426"/>
        </w:tabs>
        <w:ind w:left="0" w:firstLine="0"/>
        <w:jc w:val="both"/>
        <w:rPr>
          <w:sz w:val="26"/>
        </w:rPr>
      </w:pPr>
      <w:r w:rsidRPr="00634F7C">
        <w:rPr>
          <w:sz w:val="26"/>
        </w:rPr>
        <w:t xml:space="preserve">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w:t>
      </w:r>
      <w:r w:rsidRPr="00634F7C">
        <w:rPr>
          <w:sz w:val="26"/>
        </w:rPr>
        <w:lastRenderedPageBreak/>
        <w:t>литературные), рассказы, стихотворения);</w:t>
      </w:r>
    </w:p>
    <w:p w14:paraId="67D61E7B" w14:textId="77777777" w:rsidR="009547DF" w:rsidRPr="00634F7C" w:rsidRDefault="009547DF">
      <w:pPr>
        <w:pStyle w:val="a5"/>
        <w:numPr>
          <w:ilvl w:val="0"/>
          <w:numId w:val="91"/>
        </w:numPr>
        <w:tabs>
          <w:tab w:val="left" w:pos="426"/>
        </w:tabs>
        <w:ind w:left="0" w:firstLine="0"/>
        <w:jc w:val="both"/>
        <w:rPr>
          <w:sz w:val="26"/>
        </w:rPr>
      </w:pPr>
      <w:r w:rsidRPr="00634F7C">
        <w:rPr>
          <w:sz w:val="26"/>
        </w:rPr>
        <w:t>понимать содержание прослушанного (прочитанного) произведения: отвечать на вопросы по фактическому содержанию произведения;</w:t>
      </w:r>
    </w:p>
    <w:p w14:paraId="1C5C39FD" w14:textId="77777777" w:rsidR="009547DF" w:rsidRPr="00634F7C" w:rsidRDefault="009547DF">
      <w:pPr>
        <w:pStyle w:val="a5"/>
        <w:numPr>
          <w:ilvl w:val="0"/>
          <w:numId w:val="91"/>
        </w:numPr>
        <w:tabs>
          <w:tab w:val="left" w:pos="426"/>
        </w:tabs>
        <w:ind w:left="0" w:firstLine="0"/>
        <w:jc w:val="both"/>
        <w:rPr>
          <w:sz w:val="26"/>
        </w:rPr>
      </w:pPr>
      <w:r w:rsidRPr="00634F7C">
        <w:rPr>
          <w:sz w:val="26"/>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19296891" w14:textId="77777777" w:rsidR="009547DF" w:rsidRPr="00634F7C" w:rsidRDefault="009547DF">
      <w:pPr>
        <w:pStyle w:val="a5"/>
        <w:numPr>
          <w:ilvl w:val="0"/>
          <w:numId w:val="91"/>
        </w:numPr>
        <w:tabs>
          <w:tab w:val="left" w:pos="426"/>
        </w:tabs>
        <w:ind w:left="0" w:firstLine="0"/>
        <w:jc w:val="both"/>
        <w:rPr>
          <w:sz w:val="26"/>
        </w:rPr>
      </w:pPr>
      <w:r w:rsidRPr="00634F7C">
        <w:rPr>
          <w:sz w:val="26"/>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0160C33F" w14:textId="59D4513B" w:rsidR="009547DF" w:rsidRPr="00027278" w:rsidRDefault="009547DF">
      <w:pPr>
        <w:pStyle w:val="a5"/>
        <w:numPr>
          <w:ilvl w:val="0"/>
          <w:numId w:val="91"/>
        </w:numPr>
        <w:tabs>
          <w:tab w:val="left" w:pos="426"/>
        </w:tabs>
        <w:ind w:left="0" w:firstLine="0"/>
        <w:jc w:val="both"/>
        <w:rPr>
          <w:sz w:val="26"/>
        </w:rPr>
      </w:pPr>
      <w:r w:rsidRPr="00634F7C">
        <w:rPr>
          <w:sz w:val="26"/>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782EEB8D" w14:textId="77777777" w:rsidR="009547DF" w:rsidRPr="00634F7C" w:rsidRDefault="009547DF">
      <w:pPr>
        <w:pStyle w:val="a5"/>
        <w:numPr>
          <w:ilvl w:val="0"/>
          <w:numId w:val="91"/>
        </w:numPr>
        <w:tabs>
          <w:tab w:val="left" w:pos="426"/>
        </w:tabs>
        <w:ind w:left="0" w:firstLine="0"/>
        <w:jc w:val="both"/>
        <w:rPr>
          <w:sz w:val="26"/>
        </w:rPr>
      </w:pPr>
      <w:r w:rsidRPr="00634F7C">
        <w:rPr>
          <w:sz w:val="26"/>
        </w:rPr>
        <w:t>читать по ролям с соблюдением норм произношения, расстановки ударения;</w:t>
      </w:r>
    </w:p>
    <w:p w14:paraId="3B0F6BBF" w14:textId="77777777" w:rsidR="009547DF" w:rsidRPr="00634F7C" w:rsidRDefault="009547DF">
      <w:pPr>
        <w:pStyle w:val="a5"/>
        <w:numPr>
          <w:ilvl w:val="0"/>
          <w:numId w:val="91"/>
        </w:numPr>
        <w:tabs>
          <w:tab w:val="left" w:pos="426"/>
        </w:tabs>
        <w:ind w:left="0" w:firstLine="0"/>
        <w:jc w:val="both"/>
        <w:rPr>
          <w:sz w:val="26"/>
        </w:rPr>
      </w:pPr>
      <w:r w:rsidRPr="00634F7C">
        <w:rPr>
          <w:sz w:val="26"/>
        </w:rPr>
        <w:t>составлять высказывания по содержанию произведения (не менее 3 предложений) по заданному алгоритму;</w:t>
      </w:r>
    </w:p>
    <w:p w14:paraId="59A55693" w14:textId="77777777" w:rsidR="009547DF" w:rsidRPr="00634F7C" w:rsidRDefault="009547DF">
      <w:pPr>
        <w:pStyle w:val="a5"/>
        <w:numPr>
          <w:ilvl w:val="0"/>
          <w:numId w:val="91"/>
        </w:numPr>
        <w:tabs>
          <w:tab w:val="left" w:pos="426"/>
        </w:tabs>
        <w:ind w:left="0" w:firstLine="0"/>
        <w:jc w:val="both"/>
        <w:rPr>
          <w:sz w:val="26"/>
        </w:rPr>
      </w:pPr>
      <w:r w:rsidRPr="00634F7C">
        <w:rPr>
          <w:sz w:val="26"/>
        </w:rPr>
        <w:t>сочинять небольшие тексты по предложенному началу (не менее 3 предложений);</w:t>
      </w:r>
    </w:p>
    <w:p w14:paraId="36F73D97" w14:textId="77777777" w:rsidR="009547DF" w:rsidRPr="00634F7C" w:rsidRDefault="009547DF">
      <w:pPr>
        <w:pStyle w:val="a5"/>
        <w:numPr>
          <w:ilvl w:val="0"/>
          <w:numId w:val="91"/>
        </w:numPr>
        <w:tabs>
          <w:tab w:val="left" w:pos="426"/>
        </w:tabs>
        <w:ind w:left="0" w:firstLine="0"/>
        <w:jc w:val="both"/>
        <w:rPr>
          <w:sz w:val="26"/>
        </w:rPr>
      </w:pPr>
      <w:r w:rsidRPr="00634F7C">
        <w:rPr>
          <w:sz w:val="26"/>
        </w:rPr>
        <w:t>ориентироваться в книге (учебнике) по обложке, оглавлению, иллюстрациям;</w:t>
      </w:r>
    </w:p>
    <w:p w14:paraId="46028AD1" w14:textId="77777777" w:rsidR="009547DF" w:rsidRPr="00634F7C" w:rsidRDefault="009547DF">
      <w:pPr>
        <w:pStyle w:val="a5"/>
        <w:numPr>
          <w:ilvl w:val="0"/>
          <w:numId w:val="91"/>
        </w:numPr>
        <w:tabs>
          <w:tab w:val="left" w:pos="426"/>
        </w:tabs>
        <w:ind w:left="0" w:firstLine="0"/>
        <w:jc w:val="both"/>
        <w:rPr>
          <w:sz w:val="26"/>
        </w:rPr>
      </w:pPr>
      <w:r w:rsidRPr="00634F7C">
        <w:rPr>
          <w:sz w:val="26"/>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14:paraId="6A946045" w14:textId="77777777" w:rsidR="009547DF" w:rsidRPr="00634F7C" w:rsidRDefault="009547DF">
      <w:pPr>
        <w:pStyle w:val="a5"/>
        <w:numPr>
          <w:ilvl w:val="0"/>
          <w:numId w:val="91"/>
        </w:numPr>
        <w:tabs>
          <w:tab w:val="left" w:pos="426"/>
        </w:tabs>
        <w:ind w:left="0" w:firstLine="0"/>
        <w:jc w:val="both"/>
        <w:rPr>
          <w:sz w:val="26"/>
        </w:rPr>
      </w:pPr>
      <w:r w:rsidRPr="00634F7C">
        <w:rPr>
          <w:sz w:val="26"/>
        </w:rPr>
        <w:t>обращаться к справочной литературе для получения дополнительной информации в соответствии с учебной задачей.</w:t>
      </w:r>
    </w:p>
    <w:p w14:paraId="593E29EE" w14:textId="77777777" w:rsidR="009547DF" w:rsidRPr="00634F7C" w:rsidRDefault="009547DF" w:rsidP="003D0866">
      <w:pPr>
        <w:tabs>
          <w:tab w:val="left" w:pos="1342"/>
        </w:tabs>
        <w:jc w:val="both"/>
        <w:rPr>
          <w:i/>
          <w:sz w:val="26"/>
        </w:rPr>
      </w:pPr>
      <w:r>
        <w:rPr>
          <w:sz w:val="26"/>
        </w:rPr>
        <w:tab/>
      </w:r>
      <w:r w:rsidRPr="00634F7C">
        <w:rPr>
          <w:i/>
          <w:sz w:val="26"/>
        </w:rPr>
        <w:t>Предметные результаты изучения литературного чтения. К концу обучения во 2 классе обучающийся научится:</w:t>
      </w:r>
    </w:p>
    <w:p w14:paraId="40DB7AC2" w14:textId="77777777" w:rsidR="009547DF" w:rsidRPr="00634F7C" w:rsidRDefault="009547DF">
      <w:pPr>
        <w:pStyle w:val="a5"/>
        <w:numPr>
          <w:ilvl w:val="0"/>
          <w:numId w:val="91"/>
        </w:numPr>
        <w:tabs>
          <w:tab w:val="left" w:pos="426"/>
        </w:tabs>
        <w:ind w:left="0" w:firstLine="0"/>
        <w:jc w:val="both"/>
        <w:rPr>
          <w:sz w:val="26"/>
        </w:rPr>
      </w:pPr>
      <w:r w:rsidRPr="00634F7C">
        <w:rPr>
          <w:sz w:val="26"/>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3F014283" w14:textId="77777777" w:rsidR="009547DF" w:rsidRPr="00634F7C" w:rsidRDefault="009547DF">
      <w:pPr>
        <w:pStyle w:val="a5"/>
        <w:numPr>
          <w:ilvl w:val="0"/>
          <w:numId w:val="91"/>
        </w:numPr>
        <w:tabs>
          <w:tab w:val="left" w:pos="426"/>
        </w:tabs>
        <w:ind w:left="0" w:firstLine="0"/>
        <w:jc w:val="both"/>
        <w:rPr>
          <w:sz w:val="26"/>
        </w:rPr>
      </w:pPr>
      <w:r w:rsidRPr="00634F7C">
        <w:rPr>
          <w:sz w:val="26"/>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14:paraId="2E6173DB" w14:textId="77777777" w:rsidR="009547DF" w:rsidRPr="00634F7C" w:rsidRDefault="009547DF">
      <w:pPr>
        <w:pStyle w:val="a5"/>
        <w:numPr>
          <w:ilvl w:val="0"/>
          <w:numId w:val="91"/>
        </w:numPr>
        <w:tabs>
          <w:tab w:val="left" w:pos="426"/>
        </w:tabs>
        <w:ind w:left="0" w:firstLine="0"/>
        <w:jc w:val="both"/>
        <w:rPr>
          <w:sz w:val="26"/>
        </w:rPr>
      </w:pPr>
      <w:r w:rsidRPr="00634F7C">
        <w:rPr>
          <w:sz w:val="26"/>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6BA67159" w14:textId="77777777" w:rsidR="009547DF" w:rsidRPr="00634F7C" w:rsidRDefault="009547DF">
      <w:pPr>
        <w:pStyle w:val="a5"/>
        <w:numPr>
          <w:ilvl w:val="0"/>
          <w:numId w:val="91"/>
        </w:numPr>
        <w:tabs>
          <w:tab w:val="left" w:pos="426"/>
        </w:tabs>
        <w:ind w:left="0" w:firstLine="0"/>
        <w:jc w:val="both"/>
        <w:rPr>
          <w:sz w:val="26"/>
        </w:rPr>
      </w:pPr>
      <w:r w:rsidRPr="00634F7C">
        <w:rPr>
          <w:sz w:val="26"/>
        </w:rPr>
        <w:t>различать прозаическую и стихотворную речь: называть особенности стихотворного произведения (ритм, рифма);</w:t>
      </w:r>
    </w:p>
    <w:p w14:paraId="6B574689" w14:textId="77777777" w:rsidR="009547DF" w:rsidRPr="00634F7C" w:rsidRDefault="009547DF">
      <w:pPr>
        <w:pStyle w:val="a5"/>
        <w:numPr>
          <w:ilvl w:val="0"/>
          <w:numId w:val="91"/>
        </w:numPr>
        <w:tabs>
          <w:tab w:val="left" w:pos="426"/>
        </w:tabs>
        <w:ind w:left="0" w:firstLine="0"/>
        <w:jc w:val="both"/>
        <w:rPr>
          <w:sz w:val="26"/>
        </w:rPr>
      </w:pPr>
      <w:r w:rsidRPr="00634F7C">
        <w:rPr>
          <w:sz w:val="26"/>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0E39E27E" w14:textId="77777777" w:rsidR="009547DF" w:rsidRPr="00634F7C" w:rsidRDefault="009547DF">
      <w:pPr>
        <w:pStyle w:val="a5"/>
        <w:numPr>
          <w:ilvl w:val="0"/>
          <w:numId w:val="91"/>
        </w:numPr>
        <w:tabs>
          <w:tab w:val="left" w:pos="426"/>
        </w:tabs>
        <w:ind w:left="0" w:firstLine="0"/>
        <w:jc w:val="both"/>
        <w:rPr>
          <w:sz w:val="26"/>
        </w:rPr>
      </w:pPr>
      <w:r w:rsidRPr="00634F7C">
        <w:rPr>
          <w:sz w:val="26"/>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5DB2C4D4" w14:textId="77777777" w:rsidR="009547DF" w:rsidRPr="00634F7C" w:rsidRDefault="009547DF">
      <w:pPr>
        <w:pStyle w:val="a5"/>
        <w:numPr>
          <w:ilvl w:val="0"/>
          <w:numId w:val="91"/>
        </w:numPr>
        <w:tabs>
          <w:tab w:val="left" w:pos="426"/>
        </w:tabs>
        <w:ind w:left="0" w:firstLine="0"/>
        <w:jc w:val="both"/>
        <w:rPr>
          <w:sz w:val="26"/>
        </w:rPr>
      </w:pPr>
      <w:r w:rsidRPr="00634F7C">
        <w:rPr>
          <w:sz w:val="26"/>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2E35D6AD" w14:textId="77777777" w:rsidR="009547DF" w:rsidRPr="00634F7C" w:rsidRDefault="009547DF">
      <w:pPr>
        <w:pStyle w:val="a5"/>
        <w:numPr>
          <w:ilvl w:val="0"/>
          <w:numId w:val="91"/>
        </w:numPr>
        <w:tabs>
          <w:tab w:val="left" w:pos="426"/>
        </w:tabs>
        <w:ind w:left="0" w:firstLine="0"/>
        <w:jc w:val="both"/>
        <w:rPr>
          <w:sz w:val="26"/>
        </w:rPr>
      </w:pPr>
      <w:r w:rsidRPr="00634F7C">
        <w:rPr>
          <w:sz w:val="26"/>
        </w:rPr>
        <w:t xml:space="preserve">описывать характер героя, находить в тексте средства изображения (портрет) героя и </w:t>
      </w:r>
      <w:r w:rsidRPr="00634F7C">
        <w:rPr>
          <w:sz w:val="26"/>
        </w:rPr>
        <w:lastRenderedPageBreak/>
        <w:t>выражения его чувств, оценивать поступки героев произведения, устанавливать взаимосвязь;</w:t>
      </w:r>
    </w:p>
    <w:p w14:paraId="627986A2" w14:textId="77777777" w:rsidR="009547DF" w:rsidRPr="00634F7C" w:rsidRDefault="009547DF">
      <w:pPr>
        <w:pStyle w:val="a5"/>
        <w:numPr>
          <w:ilvl w:val="0"/>
          <w:numId w:val="91"/>
        </w:numPr>
        <w:tabs>
          <w:tab w:val="left" w:pos="426"/>
        </w:tabs>
        <w:ind w:left="0" w:firstLine="0"/>
        <w:jc w:val="both"/>
        <w:rPr>
          <w:sz w:val="26"/>
        </w:rPr>
      </w:pPr>
      <w:r w:rsidRPr="00634F7C">
        <w:rPr>
          <w:sz w:val="26"/>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6B2EE23F" w14:textId="77777777" w:rsidR="009547DF" w:rsidRPr="00634F7C" w:rsidRDefault="009547DF">
      <w:pPr>
        <w:pStyle w:val="a5"/>
        <w:numPr>
          <w:ilvl w:val="0"/>
          <w:numId w:val="91"/>
        </w:numPr>
        <w:tabs>
          <w:tab w:val="left" w:pos="426"/>
        </w:tabs>
        <w:ind w:left="0" w:firstLine="0"/>
        <w:jc w:val="both"/>
        <w:rPr>
          <w:sz w:val="26"/>
        </w:rPr>
      </w:pPr>
      <w:r w:rsidRPr="00634F7C">
        <w:rPr>
          <w:sz w:val="26"/>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00AA6C39" w14:textId="77777777" w:rsidR="009547DF" w:rsidRPr="00634F7C" w:rsidRDefault="009547DF">
      <w:pPr>
        <w:pStyle w:val="a5"/>
        <w:numPr>
          <w:ilvl w:val="0"/>
          <w:numId w:val="91"/>
        </w:numPr>
        <w:tabs>
          <w:tab w:val="left" w:pos="426"/>
        </w:tabs>
        <w:ind w:left="0" w:firstLine="0"/>
        <w:jc w:val="both"/>
        <w:rPr>
          <w:sz w:val="26"/>
        </w:rPr>
      </w:pPr>
      <w:r w:rsidRPr="00634F7C">
        <w:rPr>
          <w:sz w:val="26"/>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25067863" w14:textId="77777777" w:rsidR="009547DF" w:rsidRPr="00634F7C" w:rsidRDefault="009547DF">
      <w:pPr>
        <w:pStyle w:val="a5"/>
        <w:numPr>
          <w:ilvl w:val="0"/>
          <w:numId w:val="91"/>
        </w:numPr>
        <w:tabs>
          <w:tab w:val="left" w:pos="426"/>
        </w:tabs>
        <w:ind w:left="0" w:firstLine="0"/>
        <w:jc w:val="both"/>
        <w:rPr>
          <w:sz w:val="26"/>
        </w:rPr>
      </w:pPr>
      <w:r w:rsidRPr="00634F7C">
        <w:rPr>
          <w:sz w:val="26"/>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044531DB" w14:textId="77777777" w:rsidR="009547DF" w:rsidRPr="00634F7C" w:rsidRDefault="009547DF">
      <w:pPr>
        <w:pStyle w:val="a5"/>
        <w:numPr>
          <w:ilvl w:val="0"/>
          <w:numId w:val="91"/>
        </w:numPr>
        <w:tabs>
          <w:tab w:val="left" w:pos="426"/>
        </w:tabs>
        <w:ind w:left="0" w:firstLine="0"/>
        <w:jc w:val="both"/>
        <w:rPr>
          <w:sz w:val="26"/>
        </w:rPr>
      </w:pPr>
      <w:r w:rsidRPr="00634F7C">
        <w:rPr>
          <w:sz w:val="26"/>
        </w:rPr>
        <w:t>пересказывать (устно) содержание произведения подробно, выборочно, от лица героя, от третьего лица;</w:t>
      </w:r>
    </w:p>
    <w:p w14:paraId="6D964CE6" w14:textId="77777777" w:rsidR="009547DF" w:rsidRPr="00634F7C" w:rsidRDefault="009547DF">
      <w:pPr>
        <w:pStyle w:val="a5"/>
        <w:numPr>
          <w:ilvl w:val="0"/>
          <w:numId w:val="91"/>
        </w:numPr>
        <w:tabs>
          <w:tab w:val="left" w:pos="426"/>
        </w:tabs>
        <w:ind w:left="0" w:firstLine="0"/>
        <w:jc w:val="both"/>
        <w:rPr>
          <w:sz w:val="26"/>
        </w:rPr>
      </w:pPr>
      <w:r w:rsidRPr="00634F7C">
        <w:rPr>
          <w:sz w:val="26"/>
        </w:rPr>
        <w:t>читать по ролям с соблюдением норм произношения, расстановки ударения, инсценировать небольшие эпизоды из произведения;</w:t>
      </w:r>
    </w:p>
    <w:p w14:paraId="3A110DCD" w14:textId="77777777" w:rsidR="009547DF" w:rsidRPr="00634F7C" w:rsidRDefault="009547DF">
      <w:pPr>
        <w:pStyle w:val="a5"/>
        <w:numPr>
          <w:ilvl w:val="0"/>
          <w:numId w:val="91"/>
        </w:numPr>
        <w:tabs>
          <w:tab w:val="left" w:pos="426"/>
        </w:tabs>
        <w:ind w:left="0" w:firstLine="0"/>
        <w:jc w:val="both"/>
        <w:rPr>
          <w:sz w:val="26"/>
        </w:rPr>
      </w:pPr>
      <w:r w:rsidRPr="00634F7C">
        <w:rPr>
          <w:sz w:val="26"/>
        </w:rPr>
        <w:t>составлять высказывания на заданную тему по содержанию произведения (не менее 5 предложений);</w:t>
      </w:r>
    </w:p>
    <w:p w14:paraId="3B4B4578" w14:textId="77777777" w:rsidR="009547DF" w:rsidRPr="00634F7C" w:rsidRDefault="009547DF">
      <w:pPr>
        <w:pStyle w:val="a5"/>
        <w:numPr>
          <w:ilvl w:val="0"/>
          <w:numId w:val="91"/>
        </w:numPr>
        <w:tabs>
          <w:tab w:val="left" w:pos="426"/>
        </w:tabs>
        <w:ind w:left="0" w:firstLine="0"/>
        <w:jc w:val="both"/>
        <w:rPr>
          <w:sz w:val="26"/>
        </w:rPr>
      </w:pPr>
      <w:r w:rsidRPr="00634F7C">
        <w:rPr>
          <w:sz w:val="26"/>
        </w:rPr>
        <w:t>сочинять по аналогии с прочитанным загадки, небольшие сказки, рассказы;</w:t>
      </w:r>
    </w:p>
    <w:p w14:paraId="51B4D7D2" w14:textId="77777777" w:rsidR="009547DF" w:rsidRPr="00634F7C" w:rsidRDefault="009547DF">
      <w:pPr>
        <w:pStyle w:val="a5"/>
        <w:numPr>
          <w:ilvl w:val="0"/>
          <w:numId w:val="91"/>
        </w:numPr>
        <w:tabs>
          <w:tab w:val="left" w:pos="426"/>
        </w:tabs>
        <w:ind w:left="0" w:firstLine="0"/>
        <w:jc w:val="both"/>
        <w:rPr>
          <w:sz w:val="26"/>
        </w:rPr>
      </w:pPr>
      <w:r w:rsidRPr="00634F7C">
        <w:rPr>
          <w:sz w:val="26"/>
        </w:rPr>
        <w:t>ориентироваться в книге и (или) учебнике по обложке, оглавлению, аннотации, иллюстрациям, предисловию, условным обозначениям;</w:t>
      </w:r>
    </w:p>
    <w:p w14:paraId="21C87B37" w14:textId="77777777" w:rsidR="009547DF" w:rsidRPr="00634F7C" w:rsidRDefault="009547DF">
      <w:pPr>
        <w:pStyle w:val="a5"/>
        <w:numPr>
          <w:ilvl w:val="0"/>
          <w:numId w:val="91"/>
        </w:numPr>
        <w:tabs>
          <w:tab w:val="left" w:pos="426"/>
        </w:tabs>
        <w:ind w:left="0" w:firstLine="0"/>
        <w:jc w:val="both"/>
        <w:rPr>
          <w:sz w:val="26"/>
        </w:rPr>
      </w:pPr>
      <w:r w:rsidRPr="00634F7C">
        <w:rPr>
          <w:sz w:val="26"/>
        </w:rPr>
        <w:t>выбирать книги для самостоятельного чтения с учетом рекомендательного списка, используя картотеки, рассказывать о прочитанной книге;</w:t>
      </w:r>
    </w:p>
    <w:p w14:paraId="232BC459" w14:textId="77777777" w:rsidR="009547DF" w:rsidRPr="00634F7C" w:rsidRDefault="009547DF">
      <w:pPr>
        <w:pStyle w:val="a5"/>
        <w:numPr>
          <w:ilvl w:val="0"/>
          <w:numId w:val="91"/>
        </w:numPr>
        <w:tabs>
          <w:tab w:val="left" w:pos="426"/>
        </w:tabs>
        <w:ind w:left="0" w:firstLine="0"/>
        <w:jc w:val="both"/>
        <w:rPr>
          <w:sz w:val="26"/>
        </w:rPr>
      </w:pPr>
      <w:r w:rsidRPr="00634F7C">
        <w:rPr>
          <w:sz w:val="26"/>
        </w:rPr>
        <w:t>использовать справочную литературу для получения дополнительной информации в соответствии с учебной задачей.</w:t>
      </w:r>
    </w:p>
    <w:p w14:paraId="61185C3A" w14:textId="77777777" w:rsidR="009547DF" w:rsidRPr="00634F7C" w:rsidRDefault="009547DF" w:rsidP="003D0866">
      <w:pPr>
        <w:tabs>
          <w:tab w:val="left" w:pos="1342"/>
        </w:tabs>
        <w:jc w:val="both"/>
        <w:rPr>
          <w:i/>
          <w:sz w:val="26"/>
        </w:rPr>
      </w:pPr>
      <w:r w:rsidRPr="00634F7C">
        <w:rPr>
          <w:i/>
          <w:sz w:val="26"/>
        </w:rPr>
        <w:t>Предметные результаты изучения литературного чтения. К концу обучения в 3 классе обучающийся научится:</w:t>
      </w:r>
    </w:p>
    <w:p w14:paraId="7E970B5C" w14:textId="77777777" w:rsidR="009547DF" w:rsidRPr="00634F7C" w:rsidRDefault="009547DF">
      <w:pPr>
        <w:pStyle w:val="a5"/>
        <w:numPr>
          <w:ilvl w:val="0"/>
          <w:numId w:val="91"/>
        </w:numPr>
        <w:tabs>
          <w:tab w:val="left" w:pos="426"/>
        </w:tabs>
        <w:ind w:left="0" w:firstLine="0"/>
        <w:jc w:val="both"/>
        <w:rPr>
          <w:sz w:val="26"/>
        </w:rPr>
      </w:pPr>
      <w:r w:rsidRPr="00634F7C">
        <w:rPr>
          <w:sz w:val="26"/>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039BD704" w14:textId="77777777" w:rsidR="009547DF" w:rsidRPr="00634F7C" w:rsidRDefault="009547DF">
      <w:pPr>
        <w:pStyle w:val="a5"/>
        <w:numPr>
          <w:ilvl w:val="0"/>
          <w:numId w:val="91"/>
        </w:numPr>
        <w:tabs>
          <w:tab w:val="left" w:pos="426"/>
        </w:tabs>
        <w:ind w:left="0" w:firstLine="0"/>
        <w:jc w:val="both"/>
        <w:rPr>
          <w:sz w:val="26"/>
        </w:rPr>
      </w:pPr>
      <w:r w:rsidRPr="00634F7C">
        <w:rPr>
          <w:sz w:val="26"/>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0C945B0B" w14:textId="77777777" w:rsidR="009547DF" w:rsidRPr="00634F7C" w:rsidRDefault="009547DF">
      <w:pPr>
        <w:pStyle w:val="a5"/>
        <w:numPr>
          <w:ilvl w:val="0"/>
          <w:numId w:val="91"/>
        </w:numPr>
        <w:tabs>
          <w:tab w:val="left" w:pos="426"/>
        </w:tabs>
        <w:ind w:left="0" w:firstLine="0"/>
        <w:jc w:val="both"/>
        <w:rPr>
          <w:sz w:val="26"/>
        </w:rPr>
      </w:pPr>
      <w:r w:rsidRPr="00634F7C">
        <w:rPr>
          <w:sz w:val="26"/>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14:paraId="32757D61" w14:textId="77777777" w:rsidR="009547DF" w:rsidRPr="00634F7C" w:rsidRDefault="009547DF">
      <w:pPr>
        <w:pStyle w:val="a5"/>
        <w:numPr>
          <w:ilvl w:val="0"/>
          <w:numId w:val="91"/>
        </w:numPr>
        <w:tabs>
          <w:tab w:val="left" w:pos="426"/>
        </w:tabs>
        <w:ind w:left="0" w:firstLine="0"/>
        <w:jc w:val="both"/>
        <w:rPr>
          <w:sz w:val="26"/>
        </w:rPr>
      </w:pPr>
      <w:r w:rsidRPr="00634F7C">
        <w:rPr>
          <w:sz w:val="26"/>
        </w:rPr>
        <w:t>читать наизусть не менее 4 стихотворений в соответствии с изученной тематикой произведений;</w:t>
      </w:r>
    </w:p>
    <w:p w14:paraId="6057B78C" w14:textId="77777777" w:rsidR="009547DF" w:rsidRPr="00634F7C" w:rsidRDefault="009547DF">
      <w:pPr>
        <w:pStyle w:val="a5"/>
        <w:numPr>
          <w:ilvl w:val="0"/>
          <w:numId w:val="91"/>
        </w:numPr>
        <w:tabs>
          <w:tab w:val="left" w:pos="426"/>
        </w:tabs>
        <w:ind w:left="0" w:firstLine="0"/>
        <w:jc w:val="both"/>
        <w:rPr>
          <w:sz w:val="26"/>
        </w:rPr>
      </w:pPr>
      <w:r w:rsidRPr="00634F7C">
        <w:rPr>
          <w:sz w:val="26"/>
        </w:rPr>
        <w:t>различать художественные произведения и познавательные тексты;</w:t>
      </w:r>
    </w:p>
    <w:p w14:paraId="20295060" w14:textId="77777777" w:rsidR="009547DF" w:rsidRPr="00634F7C" w:rsidRDefault="009547DF">
      <w:pPr>
        <w:pStyle w:val="a5"/>
        <w:numPr>
          <w:ilvl w:val="0"/>
          <w:numId w:val="91"/>
        </w:numPr>
        <w:tabs>
          <w:tab w:val="left" w:pos="426"/>
        </w:tabs>
        <w:ind w:left="0" w:firstLine="0"/>
        <w:jc w:val="both"/>
        <w:rPr>
          <w:sz w:val="26"/>
        </w:rPr>
      </w:pPr>
      <w:r w:rsidRPr="00634F7C">
        <w:rPr>
          <w:sz w:val="26"/>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6BFD3688" w14:textId="77777777" w:rsidR="009547DF" w:rsidRPr="00634F7C" w:rsidRDefault="009547DF">
      <w:pPr>
        <w:pStyle w:val="a5"/>
        <w:numPr>
          <w:ilvl w:val="0"/>
          <w:numId w:val="91"/>
        </w:numPr>
        <w:tabs>
          <w:tab w:val="left" w:pos="426"/>
        </w:tabs>
        <w:ind w:left="0" w:firstLine="0"/>
        <w:jc w:val="both"/>
        <w:rPr>
          <w:sz w:val="26"/>
        </w:rPr>
      </w:pPr>
      <w:r w:rsidRPr="00634F7C">
        <w:rPr>
          <w:sz w:val="26"/>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6C22006E" w14:textId="77777777" w:rsidR="009547DF" w:rsidRPr="00634F7C" w:rsidRDefault="009547DF">
      <w:pPr>
        <w:pStyle w:val="a5"/>
        <w:numPr>
          <w:ilvl w:val="0"/>
          <w:numId w:val="91"/>
        </w:numPr>
        <w:tabs>
          <w:tab w:val="left" w:pos="426"/>
        </w:tabs>
        <w:ind w:left="0" w:firstLine="0"/>
        <w:jc w:val="both"/>
        <w:rPr>
          <w:sz w:val="26"/>
        </w:rPr>
      </w:pPr>
      <w:r w:rsidRPr="00634F7C">
        <w:rPr>
          <w:sz w:val="26"/>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6F777412" w14:textId="77777777" w:rsidR="009547DF" w:rsidRPr="00634F7C" w:rsidRDefault="009547DF">
      <w:pPr>
        <w:pStyle w:val="a5"/>
        <w:numPr>
          <w:ilvl w:val="0"/>
          <w:numId w:val="91"/>
        </w:numPr>
        <w:tabs>
          <w:tab w:val="left" w:pos="426"/>
        </w:tabs>
        <w:ind w:left="0" w:firstLine="0"/>
        <w:jc w:val="both"/>
        <w:rPr>
          <w:sz w:val="26"/>
        </w:rPr>
      </w:pPr>
      <w:r w:rsidRPr="00634F7C">
        <w:rPr>
          <w:sz w:val="26"/>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54ACB6F9" w14:textId="77777777" w:rsidR="009547DF" w:rsidRPr="00634F7C" w:rsidRDefault="009547DF">
      <w:pPr>
        <w:pStyle w:val="a5"/>
        <w:numPr>
          <w:ilvl w:val="0"/>
          <w:numId w:val="91"/>
        </w:numPr>
        <w:tabs>
          <w:tab w:val="left" w:pos="426"/>
        </w:tabs>
        <w:ind w:left="0" w:firstLine="0"/>
        <w:jc w:val="both"/>
        <w:rPr>
          <w:sz w:val="26"/>
        </w:rPr>
      </w:pPr>
      <w:r w:rsidRPr="00634F7C">
        <w:rPr>
          <w:sz w:val="26"/>
        </w:rPr>
        <w:lastRenderedPageBreak/>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00F43F9C" w14:textId="77777777" w:rsidR="009547DF" w:rsidRPr="00634F7C" w:rsidRDefault="009547DF">
      <w:pPr>
        <w:pStyle w:val="a5"/>
        <w:numPr>
          <w:ilvl w:val="0"/>
          <w:numId w:val="91"/>
        </w:numPr>
        <w:tabs>
          <w:tab w:val="left" w:pos="426"/>
        </w:tabs>
        <w:ind w:left="0" w:firstLine="0"/>
        <w:jc w:val="both"/>
        <w:rPr>
          <w:sz w:val="26"/>
        </w:rPr>
      </w:pPr>
      <w:r w:rsidRPr="00634F7C">
        <w:rPr>
          <w:sz w:val="26"/>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3538EC49" w14:textId="77777777" w:rsidR="009547DF" w:rsidRPr="00634F7C" w:rsidRDefault="009547DF">
      <w:pPr>
        <w:pStyle w:val="a5"/>
        <w:numPr>
          <w:ilvl w:val="0"/>
          <w:numId w:val="91"/>
        </w:numPr>
        <w:tabs>
          <w:tab w:val="left" w:pos="426"/>
        </w:tabs>
        <w:ind w:left="0" w:firstLine="0"/>
        <w:jc w:val="both"/>
        <w:rPr>
          <w:sz w:val="26"/>
        </w:rPr>
      </w:pPr>
      <w:r w:rsidRPr="00634F7C">
        <w:rPr>
          <w:sz w:val="26"/>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63CD713A" w14:textId="77777777" w:rsidR="009547DF" w:rsidRPr="00634F7C" w:rsidRDefault="009547DF">
      <w:pPr>
        <w:pStyle w:val="a5"/>
        <w:numPr>
          <w:ilvl w:val="0"/>
          <w:numId w:val="91"/>
        </w:numPr>
        <w:tabs>
          <w:tab w:val="left" w:pos="426"/>
        </w:tabs>
        <w:ind w:left="0" w:firstLine="0"/>
        <w:jc w:val="both"/>
        <w:rPr>
          <w:sz w:val="26"/>
        </w:rPr>
      </w:pPr>
      <w:r w:rsidRPr="00634F7C">
        <w:rPr>
          <w:sz w:val="26"/>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5B7DB910" w14:textId="77777777" w:rsidR="009547DF" w:rsidRPr="00634F7C" w:rsidRDefault="009547DF">
      <w:pPr>
        <w:pStyle w:val="a5"/>
        <w:numPr>
          <w:ilvl w:val="0"/>
          <w:numId w:val="91"/>
        </w:numPr>
        <w:tabs>
          <w:tab w:val="left" w:pos="426"/>
        </w:tabs>
        <w:ind w:left="0" w:firstLine="0"/>
        <w:jc w:val="both"/>
        <w:rPr>
          <w:sz w:val="26"/>
        </w:rPr>
      </w:pPr>
      <w:r w:rsidRPr="00634F7C">
        <w:rPr>
          <w:sz w:val="26"/>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01318E0E" w14:textId="77777777" w:rsidR="009547DF" w:rsidRPr="00634F7C" w:rsidRDefault="009547DF">
      <w:pPr>
        <w:pStyle w:val="a5"/>
        <w:numPr>
          <w:ilvl w:val="0"/>
          <w:numId w:val="91"/>
        </w:numPr>
        <w:tabs>
          <w:tab w:val="left" w:pos="426"/>
        </w:tabs>
        <w:ind w:left="0" w:firstLine="0"/>
        <w:jc w:val="both"/>
        <w:rPr>
          <w:sz w:val="26"/>
        </w:rPr>
      </w:pPr>
      <w:r w:rsidRPr="00634F7C">
        <w:rPr>
          <w:sz w:val="26"/>
        </w:rPr>
        <w:t>пересказывать произведение (устно) подробно, выборочно, сжато (кратко), от лица героя, с изменением лица рассказчика, от третьего лица;</w:t>
      </w:r>
    </w:p>
    <w:p w14:paraId="6523707F" w14:textId="77777777" w:rsidR="009547DF" w:rsidRPr="00634F7C" w:rsidRDefault="009547DF">
      <w:pPr>
        <w:pStyle w:val="a5"/>
        <w:numPr>
          <w:ilvl w:val="0"/>
          <w:numId w:val="91"/>
        </w:numPr>
        <w:tabs>
          <w:tab w:val="left" w:pos="426"/>
        </w:tabs>
        <w:ind w:left="0" w:firstLine="0"/>
        <w:jc w:val="both"/>
        <w:rPr>
          <w:sz w:val="26"/>
        </w:rPr>
      </w:pPr>
      <w:r w:rsidRPr="00634F7C">
        <w:rPr>
          <w:sz w:val="26"/>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14:paraId="1B9FA7EF" w14:textId="77777777" w:rsidR="009547DF" w:rsidRPr="00634F7C" w:rsidRDefault="009547DF">
      <w:pPr>
        <w:pStyle w:val="a5"/>
        <w:numPr>
          <w:ilvl w:val="0"/>
          <w:numId w:val="91"/>
        </w:numPr>
        <w:tabs>
          <w:tab w:val="left" w:pos="426"/>
        </w:tabs>
        <w:ind w:left="0" w:firstLine="0"/>
        <w:jc w:val="both"/>
        <w:rPr>
          <w:sz w:val="26"/>
        </w:rPr>
      </w:pPr>
      <w:r w:rsidRPr="00634F7C">
        <w:rPr>
          <w:sz w:val="26"/>
        </w:rPr>
        <w:t>читать по ролям с соблюдением норм произношения, инсценировать небольшие эпизоды из произведения;</w:t>
      </w:r>
    </w:p>
    <w:p w14:paraId="56FA3B10" w14:textId="77777777" w:rsidR="009547DF" w:rsidRPr="00634F7C" w:rsidRDefault="009547DF">
      <w:pPr>
        <w:pStyle w:val="a5"/>
        <w:numPr>
          <w:ilvl w:val="0"/>
          <w:numId w:val="91"/>
        </w:numPr>
        <w:tabs>
          <w:tab w:val="left" w:pos="426"/>
        </w:tabs>
        <w:ind w:left="0" w:firstLine="0"/>
        <w:jc w:val="both"/>
        <w:rPr>
          <w:sz w:val="26"/>
        </w:rPr>
      </w:pPr>
      <w:r w:rsidRPr="00634F7C">
        <w:rPr>
          <w:sz w:val="26"/>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58B8BA57" w14:textId="77777777" w:rsidR="009547DF" w:rsidRPr="00634F7C" w:rsidRDefault="009547DF">
      <w:pPr>
        <w:pStyle w:val="a5"/>
        <w:numPr>
          <w:ilvl w:val="0"/>
          <w:numId w:val="91"/>
        </w:numPr>
        <w:tabs>
          <w:tab w:val="left" w:pos="426"/>
        </w:tabs>
        <w:ind w:left="0" w:firstLine="0"/>
        <w:jc w:val="both"/>
        <w:rPr>
          <w:sz w:val="26"/>
        </w:rPr>
      </w:pPr>
      <w:r w:rsidRPr="00634F7C">
        <w:rPr>
          <w:sz w:val="26"/>
        </w:rPr>
        <w:t>составлять краткий отзыв о прочитанном произведении по заданному алгоритму;</w:t>
      </w:r>
    </w:p>
    <w:p w14:paraId="41D17A2A" w14:textId="77777777" w:rsidR="009547DF" w:rsidRPr="00634F7C" w:rsidRDefault="009547DF">
      <w:pPr>
        <w:pStyle w:val="a5"/>
        <w:numPr>
          <w:ilvl w:val="0"/>
          <w:numId w:val="91"/>
        </w:numPr>
        <w:tabs>
          <w:tab w:val="left" w:pos="426"/>
        </w:tabs>
        <w:ind w:left="0" w:firstLine="0"/>
        <w:jc w:val="both"/>
        <w:rPr>
          <w:sz w:val="26"/>
        </w:rPr>
      </w:pPr>
      <w:r w:rsidRPr="00634F7C">
        <w:rPr>
          <w:sz w:val="26"/>
        </w:rPr>
        <w:t>сочинять тексты, используя аналогии, иллюстрации, придумывать продолжение прочитанного произведения;</w:t>
      </w:r>
    </w:p>
    <w:p w14:paraId="1C487FF1" w14:textId="77777777" w:rsidR="009547DF" w:rsidRPr="00634F7C" w:rsidRDefault="009547DF">
      <w:pPr>
        <w:pStyle w:val="a5"/>
        <w:numPr>
          <w:ilvl w:val="0"/>
          <w:numId w:val="91"/>
        </w:numPr>
        <w:tabs>
          <w:tab w:val="left" w:pos="426"/>
        </w:tabs>
        <w:ind w:left="0" w:firstLine="0"/>
        <w:jc w:val="both"/>
        <w:rPr>
          <w:sz w:val="26"/>
        </w:rPr>
      </w:pPr>
      <w:r w:rsidRPr="00634F7C">
        <w:rPr>
          <w:sz w:val="26"/>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2460FC7F" w14:textId="77777777" w:rsidR="009547DF" w:rsidRPr="00634F7C" w:rsidRDefault="009547DF">
      <w:pPr>
        <w:pStyle w:val="a5"/>
        <w:numPr>
          <w:ilvl w:val="0"/>
          <w:numId w:val="91"/>
        </w:numPr>
        <w:tabs>
          <w:tab w:val="left" w:pos="426"/>
        </w:tabs>
        <w:ind w:left="0" w:firstLine="0"/>
        <w:jc w:val="both"/>
        <w:rPr>
          <w:sz w:val="26"/>
        </w:rPr>
      </w:pPr>
      <w:r w:rsidRPr="00634F7C">
        <w:rPr>
          <w:sz w:val="26"/>
        </w:rPr>
        <w:t>выбирать книги для самостоятельного чтения с учетом рекомендательного списка, используя картотеки, рассказывать о прочитанной книге;</w:t>
      </w:r>
    </w:p>
    <w:p w14:paraId="37C3539A" w14:textId="77777777" w:rsidR="009547DF" w:rsidRPr="00634F7C" w:rsidRDefault="009547DF">
      <w:pPr>
        <w:pStyle w:val="a5"/>
        <w:numPr>
          <w:ilvl w:val="0"/>
          <w:numId w:val="91"/>
        </w:numPr>
        <w:tabs>
          <w:tab w:val="left" w:pos="426"/>
        </w:tabs>
        <w:ind w:left="0" w:firstLine="0"/>
        <w:jc w:val="both"/>
        <w:rPr>
          <w:sz w:val="26"/>
        </w:rPr>
      </w:pPr>
      <w:r w:rsidRPr="00634F7C">
        <w:rPr>
          <w:sz w:val="26"/>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14:paraId="5B6B0F03" w14:textId="77777777" w:rsidR="009547DF" w:rsidRPr="00634F7C" w:rsidRDefault="009547DF" w:rsidP="003D0866">
      <w:pPr>
        <w:tabs>
          <w:tab w:val="left" w:pos="1342"/>
        </w:tabs>
        <w:jc w:val="both"/>
        <w:rPr>
          <w:i/>
          <w:sz w:val="26"/>
        </w:rPr>
      </w:pPr>
      <w:r w:rsidRPr="00634F7C">
        <w:rPr>
          <w:i/>
          <w:sz w:val="26"/>
        </w:rPr>
        <w:tab/>
        <w:t xml:space="preserve"> Предметные результаты изучения литературного чтения. К концу обучения в</w:t>
      </w:r>
      <w:r>
        <w:rPr>
          <w:i/>
          <w:sz w:val="26"/>
        </w:rPr>
        <w:t xml:space="preserve"> 4 классе обучающийся научится:</w:t>
      </w:r>
    </w:p>
    <w:p w14:paraId="352BDEA7" w14:textId="77777777" w:rsidR="009547DF" w:rsidRPr="00634F7C" w:rsidRDefault="009547DF">
      <w:pPr>
        <w:pStyle w:val="a5"/>
        <w:numPr>
          <w:ilvl w:val="0"/>
          <w:numId w:val="91"/>
        </w:numPr>
        <w:tabs>
          <w:tab w:val="left" w:pos="426"/>
        </w:tabs>
        <w:ind w:left="0" w:firstLine="0"/>
        <w:jc w:val="both"/>
        <w:rPr>
          <w:sz w:val="26"/>
        </w:rPr>
      </w:pPr>
      <w:r w:rsidRPr="00634F7C">
        <w:rPr>
          <w:sz w:val="26"/>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6F096A1B" w14:textId="77777777" w:rsidR="009547DF" w:rsidRPr="00634F7C" w:rsidRDefault="009547DF">
      <w:pPr>
        <w:pStyle w:val="a5"/>
        <w:numPr>
          <w:ilvl w:val="0"/>
          <w:numId w:val="91"/>
        </w:numPr>
        <w:tabs>
          <w:tab w:val="left" w:pos="426"/>
        </w:tabs>
        <w:ind w:left="0" w:firstLine="0"/>
        <w:jc w:val="both"/>
        <w:rPr>
          <w:sz w:val="26"/>
        </w:rPr>
      </w:pPr>
      <w:r w:rsidRPr="00634F7C">
        <w:rPr>
          <w:sz w:val="26"/>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57388BE9" w14:textId="77777777" w:rsidR="009547DF" w:rsidRPr="00634F7C" w:rsidRDefault="009547DF">
      <w:pPr>
        <w:pStyle w:val="a5"/>
        <w:numPr>
          <w:ilvl w:val="0"/>
          <w:numId w:val="91"/>
        </w:numPr>
        <w:tabs>
          <w:tab w:val="left" w:pos="426"/>
        </w:tabs>
        <w:ind w:left="0" w:firstLine="0"/>
        <w:jc w:val="both"/>
        <w:rPr>
          <w:sz w:val="26"/>
        </w:rPr>
      </w:pPr>
      <w:r w:rsidRPr="00634F7C">
        <w:rPr>
          <w:sz w:val="26"/>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2F5C5E76" w14:textId="77777777" w:rsidR="009547DF" w:rsidRPr="00634F7C" w:rsidRDefault="009547DF">
      <w:pPr>
        <w:pStyle w:val="a5"/>
        <w:numPr>
          <w:ilvl w:val="0"/>
          <w:numId w:val="91"/>
        </w:numPr>
        <w:tabs>
          <w:tab w:val="left" w:pos="426"/>
        </w:tabs>
        <w:ind w:left="0" w:firstLine="0"/>
        <w:jc w:val="both"/>
        <w:rPr>
          <w:sz w:val="26"/>
        </w:rPr>
      </w:pPr>
      <w:r w:rsidRPr="00634F7C">
        <w:rPr>
          <w:sz w:val="26"/>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14:paraId="05A08F2A" w14:textId="77777777" w:rsidR="009547DF" w:rsidRPr="00634F7C" w:rsidRDefault="009547DF">
      <w:pPr>
        <w:pStyle w:val="a5"/>
        <w:numPr>
          <w:ilvl w:val="0"/>
          <w:numId w:val="91"/>
        </w:numPr>
        <w:tabs>
          <w:tab w:val="left" w:pos="426"/>
        </w:tabs>
        <w:ind w:left="0" w:firstLine="0"/>
        <w:jc w:val="both"/>
        <w:rPr>
          <w:sz w:val="26"/>
        </w:rPr>
      </w:pPr>
      <w:r w:rsidRPr="00634F7C">
        <w:rPr>
          <w:sz w:val="26"/>
        </w:rPr>
        <w:lastRenderedPageBreak/>
        <w:t>читать наизусть не менее 5 стихотворений в соответствии с изученной тематикой произведений;</w:t>
      </w:r>
    </w:p>
    <w:p w14:paraId="7BA0FDDE" w14:textId="77777777" w:rsidR="009547DF" w:rsidRPr="00634F7C" w:rsidRDefault="009547DF">
      <w:pPr>
        <w:pStyle w:val="a5"/>
        <w:numPr>
          <w:ilvl w:val="0"/>
          <w:numId w:val="91"/>
        </w:numPr>
        <w:tabs>
          <w:tab w:val="left" w:pos="426"/>
        </w:tabs>
        <w:ind w:left="0" w:firstLine="0"/>
        <w:jc w:val="both"/>
        <w:rPr>
          <w:sz w:val="26"/>
        </w:rPr>
      </w:pPr>
      <w:r w:rsidRPr="00634F7C">
        <w:rPr>
          <w:sz w:val="26"/>
        </w:rPr>
        <w:t>различать художественные произведения и познавательные тексты;</w:t>
      </w:r>
    </w:p>
    <w:p w14:paraId="6A383604" w14:textId="77777777" w:rsidR="009547DF" w:rsidRPr="00634F7C" w:rsidRDefault="009547DF">
      <w:pPr>
        <w:pStyle w:val="a5"/>
        <w:numPr>
          <w:ilvl w:val="0"/>
          <w:numId w:val="91"/>
        </w:numPr>
        <w:tabs>
          <w:tab w:val="left" w:pos="426"/>
        </w:tabs>
        <w:ind w:left="0" w:firstLine="0"/>
        <w:jc w:val="both"/>
        <w:rPr>
          <w:sz w:val="26"/>
        </w:rPr>
      </w:pPr>
      <w:r w:rsidRPr="00634F7C">
        <w:rPr>
          <w:sz w:val="26"/>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097D27C6" w14:textId="77777777" w:rsidR="009547DF" w:rsidRPr="00634F7C" w:rsidRDefault="009547DF">
      <w:pPr>
        <w:pStyle w:val="a5"/>
        <w:numPr>
          <w:ilvl w:val="0"/>
          <w:numId w:val="91"/>
        </w:numPr>
        <w:tabs>
          <w:tab w:val="left" w:pos="426"/>
        </w:tabs>
        <w:ind w:left="0" w:firstLine="0"/>
        <w:jc w:val="both"/>
        <w:rPr>
          <w:sz w:val="26"/>
        </w:rPr>
      </w:pPr>
      <w:r w:rsidRPr="00634F7C">
        <w:rPr>
          <w:sz w:val="26"/>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14:paraId="216B951F" w14:textId="77777777" w:rsidR="009547DF" w:rsidRPr="00634F7C" w:rsidRDefault="009547DF">
      <w:pPr>
        <w:pStyle w:val="a5"/>
        <w:numPr>
          <w:ilvl w:val="0"/>
          <w:numId w:val="91"/>
        </w:numPr>
        <w:tabs>
          <w:tab w:val="left" w:pos="426"/>
        </w:tabs>
        <w:ind w:left="0" w:firstLine="0"/>
        <w:jc w:val="both"/>
        <w:rPr>
          <w:sz w:val="26"/>
        </w:rPr>
      </w:pPr>
      <w:r w:rsidRPr="00634F7C">
        <w:rPr>
          <w:sz w:val="26"/>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374496F6" w14:textId="77777777" w:rsidR="009547DF" w:rsidRPr="00634F7C" w:rsidRDefault="009547DF">
      <w:pPr>
        <w:pStyle w:val="a5"/>
        <w:numPr>
          <w:ilvl w:val="0"/>
          <w:numId w:val="91"/>
        </w:numPr>
        <w:tabs>
          <w:tab w:val="left" w:pos="426"/>
        </w:tabs>
        <w:ind w:left="0" w:firstLine="0"/>
        <w:jc w:val="both"/>
        <w:rPr>
          <w:sz w:val="26"/>
        </w:rPr>
      </w:pPr>
      <w:r w:rsidRPr="00634F7C">
        <w:rPr>
          <w:sz w:val="26"/>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5D6026E5" w14:textId="77777777" w:rsidR="009547DF" w:rsidRPr="00634F7C" w:rsidRDefault="009547DF">
      <w:pPr>
        <w:pStyle w:val="a5"/>
        <w:numPr>
          <w:ilvl w:val="0"/>
          <w:numId w:val="91"/>
        </w:numPr>
        <w:tabs>
          <w:tab w:val="left" w:pos="426"/>
        </w:tabs>
        <w:ind w:left="0" w:firstLine="0"/>
        <w:jc w:val="both"/>
        <w:rPr>
          <w:sz w:val="26"/>
        </w:rPr>
      </w:pPr>
      <w:r w:rsidRPr="00634F7C">
        <w:rPr>
          <w:sz w:val="26"/>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4CC0FCA0" w14:textId="77777777" w:rsidR="009547DF" w:rsidRPr="00634F7C" w:rsidRDefault="009547DF">
      <w:pPr>
        <w:pStyle w:val="a5"/>
        <w:numPr>
          <w:ilvl w:val="0"/>
          <w:numId w:val="91"/>
        </w:numPr>
        <w:tabs>
          <w:tab w:val="left" w:pos="426"/>
        </w:tabs>
        <w:ind w:left="0" w:firstLine="0"/>
        <w:jc w:val="both"/>
        <w:rPr>
          <w:sz w:val="26"/>
        </w:rPr>
      </w:pPr>
      <w:r w:rsidRPr="00634F7C">
        <w:rPr>
          <w:sz w:val="26"/>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22A8735F" w14:textId="77777777" w:rsidR="009547DF" w:rsidRPr="00634F7C" w:rsidRDefault="009547DF">
      <w:pPr>
        <w:pStyle w:val="a5"/>
        <w:numPr>
          <w:ilvl w:val="0"/>
          <w:numId w:val="91"/>
        </w:numPr>
        <w:tabs>
          <w:tab w:val="left" w:pos="426"/>
        </w:tabs>
        <w:ind w:left="0" w:firstLine="0"/>
        <w:jc w:val="both"/>
        <w:rPr>
          <w:sz w:val="26"/>
        </w:rPr>
      </w:pPr>
      <w:r w:rsidRPr="00634F7C">
        <w:rPr>
          <w:sz w:val="26"/>
        </w:rPr>
        <w:t>объяснять значение незнакомого слова с опорой на контекст и с использованием словаря;</w:t>
      </w:r>
    </w:p>
    <w:p w14:paraId="335ED6E8" w14:textId="77777777" w:rsidR="009547DF" w:rsidRPr="00634F7C" w:rsidRDefault="009547DF">
      <w:pPr>
        <w:pStyle w:val="a5"/>
        <w:numPr>
          <w:ilvl w:val="0"/>
          <w:numId w:val="91"/>
        </w:numPr>
        <w:tabs>
          <w:tab w:val="left" w:pos="426"/>
        </w:tabs>
        <w:ind w:left="0" w:firstLine="0"/>
        <w:jc w:val="both"/>
        <w:rPr>
          <w:sz w:val="26"/>
        </w:rPr>
      </w:pPr>
      <w:r w:rsidRPr="00634F7C">
        <w:rPr>
          <w:sz w:val="26"/>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5867627D" w14:textId="77777777" w:rsidR="009547DF" w:rsidRPr="00634F7C" w:rsidRDefault="009547DF">
      <w:pPr>
        <w:pStyle w:val="a5"/>
        <w:numPr>
          <w:ilvl w:val="0"/>
          <w:numId w:val="91"/>
        </w:numPr>
        <w:tabs>
          <w:tab w:val="left" w:pos="426"/>
        </w:tabs>
        <w:ind w:left="0" w:firstLine="0"/>
        <w:jc w:val="both"/>
        <w:rPr>
          <w:sz w:val="26"/>
        </w:rPr>
      </w:pPr>
      <w:r w:rsidRPr="00634F7C">
        <w:rPr>
          <w:sz w:val="26"/>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113A37F2" w14:textId="77777777" w:rsidR="009547DF" w:rsidRPr="00634F7C" w:rsidRDefault="009547DF">
      <w:pPr>
        <w:pStyle w:val="a5"/>
        <w:numPr>
          <w:ilvl w:val="0"/>
          <w:numId w:val="91"/>
        </w:numPr>
        <w:tabs>
          <w:tab w:val="left" w:pos="426"/>
        </w:tabs>
        <w:ind w:left="0" w:firstLine="0"/>
        <w:jc w:val="both"/>
        <w:rPr>
          <w:sz w:val="26"/>
        </w:rPr>
      </w:pPr>
      <w:r w:rsidRPr="00634F7C">
        <w:rPr>
          <w:sz w:val="26"/>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0180ECED" w14:textId="77777777" w:rsidR="009547DF" w:rsidRPr="00634F7C" w:rsidRDefault="009547DF">
      <w:pPr>
        <w:pStyle w:val="a5"/>
        <w:numPr>
          <w:ilvl w:val="0"/>
          <w:numId w:val="91"/>
        </w:numPr>
        <w:tabs>
          <w:tab w:val="left" w:pos="426"/>
        </w:tabs>
        <w:ind w:left="0" w:firstLine="0"/>
        <w:jc w:val="both"/>
        <w:rPr>
          <w:sz w:val="26"/>
        </w:rPr>
      </w:pPr>
      <w:r w:rsidRPr="00634F7C">
        <w:rPr>
          <w:sz w:val="26"/>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4A0DE171" w14:textId="77777777" w:rsidR="009547DF" w:rsidRPr="00634F7C" w:rsidRDefault="009547DF">
      <w:pPr>
        <w:pStyle w:val="a5"/>
        <w:numPr>
          <w:ilvl w:val="0"/>
          <w:numId w:val="91"/>
        </w:numPr>
        <w:tabs>
          <w:tab w:val="left" w:pos="426"/>
        </w:tabs>
        <w:ind w:left="0" w:firstLine="0"/>
        <w:jc w:val="both"/>
        <w:rPr>
          <w:sz w:val="26"/>
        </w:rPr>
      </w:pPr>
      <w:r w:rsidRPr="00634F7C">
        <w:rPr>
          <w:sz w:val="26"/>
        </w:rPr>
        <w:t>читать по ролям с соблюдением норм произношения, расстановки ударения, инсценировать небольшие эпизоды из произведения;</w:t>
      </w:r>
    </w:p>
    <w:p w14:paraId="118E7F60" w14:textId="77777777" w:rsidR="009547DF" w:rsidRPr="00634F7C" w:rsidRDefault="009547DF">
      <w:pPr>
        <w:pStyle w:val="a5"/>
        <w:numPr>
          <w:ilvl w:val="0"/>
          <w:numId w:val="91"/>
        </w:numPr>
        <w:tabs>
          <w:tab w:val="left" w:pos="426"/>
        </w:tabs>
        <w:ind w:left="0" w:firstLine="0"/>
        <w:jc w:val="both"/>
        <w:rPr>
          <w:sz w:val="26"/>
        </w:rPr>
      </w:pPr>
      <w:r w:rsidRPr="00634F7C">
        <w:rPr>
          <w:sz w:val="26"/>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14:paraId="22B94438" w14:textId="77777777" w:rsidR="009547DF" w:rsidRPr="00634F7C" w:rsidRDefault="009547DF">
      <w:pPr>
        <w:pStyle w:val="a5"/>
        <w:numPr>
          <w:ilvl w:val="0"/>
          <w:numId w:val="91"/>
        </w:numPr>
        <w:tabs>
          <w:tab w:val="left" w:pos="426"/>
        </w:tabs>
        <w:ind w:left="0" w:firstLine="0"/>
        <w:jc w:val="both"/>
        <w:rPr>
          <w:sz w:val="26"/>
        </w:rPr>
      </w:pPr>
      <w:r w:rsidRPr="00634F7C">
        <w:rPr>
          <w:sz w:val="26"/>
        </w:rPr>
        <w:t>составлять краткий отзыв о прочитанном произведении по заданному алгоритму;</w:t>
      </w:r>
    </w:p>
    <w:p w14:paraId="387AD09E" w14:textId="77777777" w:rsidR="009547DF" w:rsidRPr="00634F7C" w:rsidRDefault="009547DF">
      <w:pPr>
        <w:pStyle w:val="a5"/>
        <w:numPr>
          <w:ilvl w:val="0"/>
          <w:numId w:val="91"/>
        </w:numPr>
        <w:tabs>
          <w:tab w:val="left" w:pos="426"/>
        </w:tabs>
        <w:ind w:left="0" w:firstLine="0"/>
        <w:jc w:val="both"/>
        <w:rPr>
          <w:sz w:val="26"/>
        </w:rPr>
      </w:pPr>
      <w:r w:rsidRPr="00634F7C">
        <w:rPr>
          <w:sz w:val="26"/>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5AA200AF" w14:textId="77777777" w:rsidR="009547DF" w:rsidRPr="00634F7C" w:rsidRDefault="009547DF">
      <w:pPr>
        <w:pStyle w:val="a5"/>
        <w:numPr>
          <w:ilvl w:val="0"/>
          <w:numId w:val="91"/>
        </w:numPr>
        <w:tabs>
          <w:tab w:val="left" w:pos="426"/>
        </w:tabs>
        <w:ind w:left="0" w:firstLine="0"/>
        <w:jc w:val="both"/>
        <w:rPr>
          <w:sz w:val="26"/>
        </w:rPr>
      </w:pPr>
      <w:r w:rsidRPr="00634F7C">
        <w:rPr>
          <w:sz w:val="26"/>
        </w:rPr>
        <w:t xml:space="preserve">использовать в соответствии с учебной задачей аппарат издания (обложка, оглавление, </w:t>
      </w:r>
      <w:r w:rsidRPr="00634F7C">
        <w:rPr>
          <w:sz w:val="26"/>
        </w:rPr>
        <w:lastRenderedPageBreak/>
        <w:t>аннотация, иллюстрация, предисловие, приложение, сноски, примечания);</w:t>
      </w:r>
    </w:p>
    <w:p w14:paraId="140117C3" w14:textId="77777777" w:rsidR="009547DF" w:rsidRPr="00634F7C" w:rsidRDefault="009547DF">
      <w:pPr>
        <w:pStyle w:val="a5"/>
        <w:numPr>
          <w:ilvl w:val="0"/>
          <w:numId w:val="91"/>
        </w:numPr>
        <w:tabs>
          <w:tab w:val="left" w:pos="426"/>
        </w:tabs>
        <w:ind w:left="0" w:firstLine="0"/>
        <w:jc w:val="both"/>
        <w:rPr>
          <w:sz w:val="26"/>
        </w:rPr>
      </w:pPr>
      <w:r w:rsidRPr="00634F7C">
        <w:rPr>
          <w:sz w:val="26"/>
        </w:rPr>
        <w:t>выбирать книги для самостоятельного чтения с учетом рекомендательного списка, используя картотеки, рассказывать о прочитанной книге;</w:t>
      </w:r>
    </w:p>
    <w:p w14:paraId="08F953AF" w14:textId="77777777" w:rsidR="009547DF" w:rsidRDefault="009547DF">
      <w:pPr>
        <w:pStyle w:val="a5"/>
        <w:numPr>
          <w:ilvl w:val="0"/>
          <w:numId w:val="91"/>
        </w:numPr>
        <w:tabs>
          <w:tab w:val="left" w:pos="426"/>
        </w:tabs>
        <w:ind w:left="0" w:firstLine="0"/>
        <w:jc w:val="both"/>
        <w:rPr>
          <w:sz w:val="26"/>
        </w:rPr>
      </w:pPr>
      <w:r w:rsidRPr="00634F7C">
        <w:rPr>
          <w:sz w:val="26"/>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14:paraId="04FD62A8" w14:textId="1DF965B5" w:rsidR="00971AAB" w:rsidRPr="00971AAB" w:rsidRDefault="00971AAB" w:rsidP="00971AAB">
      <w:pPr>
        <w:pStyle w:val="ConsPlusNormal"/>
        <w:jc w:val="both"/>
        <w:rPr>
          <w:rFonts w:ascii="Times New Roman" w:hAnsi="Times New Roman" w:cs="Times New Roman"/>
          <w:b/>
          <w:sz w:val="26"/>
          <w:szCs w:val="26"/>
        </w:rPr>
      </w:pPr>
      <w:r w:rsidRPr="00971AAB">
        <w:rPr>
          <w:rFonts w:ascii="Times New Roman" w:hAnsi="Times New Roman" w:cs="Times New Roman"/>
          <w:b/>
          <w:sz w:val="26"/>
          <w:szCs w:val="26"/>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p>
    <w:p w14:paraId="42C89DEF" w14:textId="77777777" w:rsidR="00971AAB" w:rsidRPr="00971AAB" w:rsidRDefault="00971AAB" w:rsidP="00971AAB">
      <w:pPr>
        <w:pStyle w:val="ConsPlusNormal"/>
        <w:ind w:left="1080" w:firstLine="0"/>
        <w:jc w:val="both"/>
        <w:rPr>
          <w:rFonts w:ascii="Times New Roman" w:hAnsi="Times New Roman" w:cs="Times New Roman"/>
          <w:sz w:val="26"/>
          <w:szCs w:val="26"/>
        </w:rPr>
      </w:pPr>
    </w:p>
    <w:p w14:paraId="6571EBD3" w14:textId="001E6E17" w:rsidR="00971AAB" w:rsidRPr="00971AAB" w:rsidRDefault="00971AAB" w:rsidP="00971AAB">
      <w:pPr>
        <w:pStyle w:val="ConsPlusNormal"/>
        <w:ind w:left="1080" w:firstLine="0"/>
        <w:jc w:val="center"/>
        <w:rPr>
          <w:rFonts w:ascii="Times New Roman" w:hAnsi="Times New Roman" w:cs="Times New Roman"/>
          <w:sz w:val="26"/>
          <w:szCs w:val="26"/>
        </w:rPr>
      </w:pPr>
      <w:r w:rsidRPr="00971AAB">
        <w:rPr>
          <w:rFonts w:ascii="Times New Roman" w:hAnsi="Times New Roman" w:cs="Times New Roman"/>
          <w:sz w:val="26"/>
          <w:szCs w:val="26"/>
        </w:rPr>
        <w:t>Проверяемые требования к результатам освоения основной</w:t>
      </w:r>
      <w:r>
        <w:rPr>
          <w:rFonts w:ascii="Times New Roman" w:hAnsi="Times New Roman" w:cs="Times New Roman"/>
          <w:sz w:val="26"/>
          <w:szCs w:val="26"/>
        </w:rPr>
        <w:t xml:space="preserve"> </w:t>
      </w:r>
      <w:r w:rsidRPr="00971AAB">
        <w:rPr>
          <w:rFonts w:ascii="Times New Roman" w:hAnsi="Times New Roman" w:cs="Times New Roman"/>
          <w:sz w:val="26"/>
          <w:szCs w:val="26"/>
        </w:rPr>
        <w:t>образовательной программы (1 класс)</w:t>
      </w:r>
    </w:p>
    <w:p w14:paraId="5E70DD56" w14:textId="77777777" w:rsidR="00971AAB" w:rsidRPr="00971AAB" w:rsidRDefault="00971AAB" w:rsidP="00971AAB">
      <w:pPr>
        <w:pStyle w:val="ConsPlusNormal"/>
        <w:ind w:firstLine="0"/>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851"/>
      </w:tblGrid>
      <w:tr w:rsidR="00971AAB" w:rsidRPr="00971AAB" w14:paraId="5CD650E0" w14:textId="77777777" w:rsidTr="00971AAB">
        <w:tc>
          <w:tcPr>
            <w:tcW w:w="1701" w:type="dxa"/>
          </w:tcPr>
          <w:p w14:paraId="2AE8045C"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Код проверяемого результата</w:t>
            </w:r>
          </w:p>
        </w:tc>
        <w:tc>
          <w:tcPr>
            <w:tcW w:w="8851" w:type="dxa"/>
          </w:tcPr>
          <w:p w14:paraId="21FC0847" w14:textId="77777777" w:rsidR="00971AAB" w:rsidRPr="00971AAB" w:rsidRDefault="00971AAB" w:rsidP="00971AAB">
            <w:pPr>
              <w:pStyle w:val="ConsPlusNormal"/>
              <w:rPr>
                <w:rFonts w:ascii="Times New Roman" w:hAnsi="Times New Roman" w:cs="Times New Roman"/>
                <w:sz w:val="26"/>
                <w:szCs w:val="26"/>
              </w:rPr>
            </w:pPr>
            <w:r w:rsidRPr="00971AAB">
              <w:rPr>
                <w:rFonts w:ascii="Times New Roman" w:hAnsi="Times New Roman" w:cs="Times New Roman"/>
                <w:sz w:val="26"/>
                <w:szCs w:val="26"/>
              </w:rPr>
              <w:t>Проверяемые предметные результаты освоения основной образовательной программы начального общего образования</w:t>
            </w:r>
          </w:p>
        </w:tc>
      </w:tr>
      <w:tr w:rsidR="00971AAB" w:rsidRPr="00971AAB" w14:paraId="70B6FF98" w14:textId="77777777" w:rsidTr="00971AAB">
        <w:tc>
          <w:tcPr>
            <w:tcW w:w="1701" w:type="dxa"/>
          </w:tcPr>
          <w:p w14:paraId="24E98D59" w14:textId="77777777" w:rsidR="00971AAB" w:rsidRPr="00971AAB" w:rsidRDefault="00971AAB" w:rsidP="00971AAB">
            <w:pPr>
              <w:pStyle w:val="ConsPlusNormal"/>
              <w:rPr>
                <w:rFonts w:ascii="Times New Roman" w:hAnsi="Times New Roman" w:cs="Times New Roman"/>
                <w:sz w:val="26"/>
                <w:szCs w:val="26"/>
              </w:rPr>
            </w:pPr>
            <w:r w:rsidRPr="00971AAB">
              <w:rPr>
                <w:rFonts w:ascii="Times New Roman" w:hAnsi="Times New Roman" w:cs="Times New Roman"/>
                <w:sz w:val="26"/>
                <w:szCs w:val="26"/>
              </w:rPr>
              <w:t>1.1</w:t>
            </w:r>
          </w:p>
        </w:tc>
        <w:tc>
          <w:tcPr>
            <w:tcW w:w="8851" w:type="dxa"/>
          </w:tcPr>
          <w:p w14:paraId="2EE05F5B"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971AAB" w:rsidRPr="00971AAB" w14:paraId="27126A06" w14:textId="77777777" w:rsidTr="00971AAB">
        <w:tc>
          <w:tcPr>
            <w:tcW w:w="1701" w:type="dxa"/>
          </w:tcPr>
          <w:p w14:paraId="37786CBF" w14:textId="77777777" w:rsidR="00971AAB" w:rsidRPr="00971AAB" w:rsidRDefault="00971AAB" w:rsidP="00971AAB">
            <w:pPr>
              <w:pStyle w:val="ConsPlusNormal"/>
              <w:rPr>
                <w:rFonts w:ascii="Times New Roman" w:hAnsi="Times New Roman" w:cs="Times New Roman"/>
                <w:sz w:val="26"/>
                <w:szCs w:val="26"/>
              </w:rPr>
            </w:pPr>
            <w:r w:rsidRPr="00971AAB">
              <w:rPr>
                <w:rFonts w:ascii="Times New Roman" w:hAnsi="Times New Roman" w:cs="Times New Roman"/>
                <w:sz w:val="26"/>
                <w:szCs w:val="26"/>
              </w:rPr>
              <w:t>1.2</w:t>
            </w:r>
          </w:p>
        </w:tc>
        <w:tc>
          <w:tcPr>
            <w:tcW w:w="8851" w:type="dxa"/>
          </w:tcPr>
          <w:p w14:paraId="21F09F0D"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находить в художественных произведениях отражение нравственных ценностей, традиций, быта разных народов</w:t>
            </w:r>
          </w:p>
        </w:tc>
      </w:tr>
      <w:tr w:rsidR="00971AAB" w:rsidRPr="00971AAB" w14:paraId="390993D4" w14:textId="77777777" w:rsidTr="00971AAB">
        <w:tc>
          <w:tcPr>
            <w:tcW w:w="1701" w:type="dxa"/>
          </w:tcPr>
          <w:p w14:paraId="087A39C8" w14:textId="77777777" w:rsidR="00971AAB" w:rsidRPr="00971AAB" w:rsidRDefault="00971AAB" w:rsidP="00971AAB">
            <w:pPr>
              <w:pStyle w:val="ConsPlusNormal"/>
              <w:rPr>
                <w:rFonts w:ascii="Times New Roman" w:hAnsi="Times New Roman" w:cs="Times New Roman"/>
                <w:sz w:val="26"/>
                <w:szCs w:val="26"/>
              </w:rPr>
            </w:pPr>
            <w:r w:rsidRPr="00971AAB">
              <w:rPr>
                <w:rFonts w:ascii="Times New Roman" w:hAnsi="Times New Roman" w:cs="Times New Roman"/>
                <w:sz w:val="26"/>
                <w:szCs w:val="26"/>
              </w:rPr>
              <w:t>1.3</w:t>
            </w:r>
          </w:p>
        </w:tc>
        <w:tc>
          <w:tcPr>
            <w:tcW w:w="8851" w:type="dxa"/>
          </w:tcPr>
          <w:p w14:paraId="540759B7"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rsidR="00971AAB" w:rsidRPr="00971AAB" w14:paraId="077BFFEE" w14:textId="77777777" w:rsidTr="00971AAB">
        <w:tc>
          <w:tcPr>
            <w:tcW w:w="1701" w:type="dxa"/>
          </w:tcPr>
          <w:p w14:paraId="3F78F765" w14:textId="77777777" w:rsidR="00971AAB" w:rsidRPr="00971AAB" w:rsidRDefault="00971AAB" w:rsidP="00971AAB">
            <w:pPr>
              <w:pStyle w:val="ConsPlusNormal"/>
              <w:rPr>
                <w:rFonts w:ascii="Times New Roman" w:hAnsi="Times New Roman" w:cs="Times New Roman"/>
                <w:sz w:val="26"/>
                <w:szCs w:val="26"/>
              </w:rPr>
            </w:pPr>
            <w:r w:rsidRPr="00971AAB">
              <w:rPr>
                <w:rFonts w:ascii="Times New Roman" w:hAnsi="Times New Roman" w:cs="Times New Roman"/>
                <w:sz w:val="26"/>
                <w:szCs w:val="26"/>
              </w:rPr>
              <w:t>1.4</w:t>
            </w:r>
          </w:p>
        </w:tc>
        <w:tc>
          <w:tcPr>
            <w:tcW w:w="8851" w:type="dxa"/>
          </w:tcPr>
          <w:p w14:paraId="1EB7AD31"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971AAB" w:rsidRPr="00971AAB" w14:paraId="0174C3D0" w14:textId="77777777" w:rsidTr="00971AAB">
        <w:tc>
          <w:tcPr>
            <w:tcW w:w="1701" w:type="dxa"/>
          </w:tcPr>
          <w:p w14:paraId="3B15F9BF" w14:textId="77777777" w:rsidR="00971AAB" w:rsidRPr="00971AAB" w:rsidRDefault="00971AAB" w:rsidP="00971AAB">
            <w:pPr>
              <w:pStyle w:val="ConsPlusNormal"/>
              <w:rPr>
                <w:rFonts w:ascii="Times New Roman" w:hAnsi="Times New Roman" w:cs="Times New Roman"/>
                <w:sz w:val="26"/>
                <w:szCs w:val="26"/>
              </w:rPr>
            </w:pPr>
            <w:r w:rsidRPr="00971AAB">
              <w:rPr>
                <w:rFonts w:ascii="Times New Roman" w:hAnsi="Times New Roman" w:cs="Times New Roman"/>
                <w:sz w:val="26"/>
                <w:szCs w:val="26"/>
              </w:rPr>
              <w:t>1.5</w:t>
            </w:r>
          </w:p>
        </w:tc>
        <w:tc>
          <w:tcPr>
            <w:tcW w:w="8851" w:type="dxa"/>
          </w:tcPr>
          <w:p w14:paraId="551AD546"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различать прозаическую (нестихотворную) и стихотворную речь</w:t>
            </w:r>
          </w:p>
        </w:tc>
      </w:tr>
      <w:tr w:rsidR="00971AAB" w:rsidRPr="00971AAB" w14:paraId="263207CA" w14:textId="77777777" w:rsidTr="00971AAB">
        <w:tc>
          <w:tcPr>
            <w:tcW w:w="1701" w:type="dxa"/>
          </w:tcPr>
          <w:p w14:paraId="7788ACD2" w14:textId="77777777" w:rsidR="00971AAB" w:rsidRPr="00971AAB" w:rsidRDefault="00971AAB" w:rsidP="00971AAB">
            <w:pPr>
              <w:pStyle w:val="ConsPlusNormal"/>
              <w:rPr>
                <w:rFonts w:ascii="Times New Roman" w:hAnsi="Times New Roman" w:cs="Times New Roman"/>
                <w:sz w:val="26"/>
                <w:szCs w:val="26"/>
              </w:rPr>
            </w:pPr>
            <w:r w:rsidRPr="00971AAB">
              <w:rPr>
                <w:rFonts w:ascii="Times New Roman" w:hAnsi="Times New Roman" w:cs="Times New Roman"/>
                <w:sz w:val="26"/>
                <w:szCs w:val="26"/>
              </w:rPr>
              <w:t>1.6</w:t>
            </w:r>
          </w:p>
        </w:tc>
        <w:tc>
          <w:tcPr>
            <w:tcW w:w="8851" w:type="dxa"/>
          </w:tcPr>
          <w:p w14:paraId="515ADF36"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971AAB" w:rsidRPr="00971AAB" w14:paraId="677A3E32" w14:textId="77777777" w:rsidTr="00971AAB">
        <w:tc>
          <w:tcPr>
            <w:tcW w:w="1701" w:type="dxa"/>
          </w:tcPr>
          <w:p w14:paraId="68619CCF" w14:textId="77777777" w:rsidR="00971AAB" w:rsidRPr="00971AAB" w:rsidRDefault="00971AAB" w:rsidP="00971AAB">
            <w:pPr>
              <w:pStyle w:val="ConsPlusNormal"/>
              <w:rPr>
                <w:rFonts w:ascii="Times New Roman" w:hAnsi="Times New Roman" w:cs="Times New Roman"/>
                <w:sz w:val="26"/>
                <w:szCs w:val="26"/>
              </w:rPr>
            </w:pPr>
            <w:r w:rsidRPr="00971AAB">
              <w:rPr>
                <w:rFonts w:ascii="Times New Roman" w:hAnsi="Times New Roman" w:cs="Times New Roman"/>
                <w:sz w:val="26"/>
                <w:szCs w:val="26"/>
              </w:rPr>
              <w:t>1.7</w:t>
            </w:r>
          </w:p>
        </w:tc>
        <w:tc>
          <w:tcPr>
            <w:tcW w:w="8851" w:type="dxa"/>
          </w:tcPr>
          <w:p w14:paraId="03C99588"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понимать содержание прослушанного (прочитанного) произведения: отвечать на вопросы по фактическому содержанию произведения</w:t>
            </w:r>
          </w:p>
        </w:tc>
      </w:tr>
      <w:tr w:rsidR="00971AAB" w:rsidRPr="00971AAB" w14:paraId="45059F85" w14:textId="77777777" w:rsidTr="00971AAB">
        <w:tc>
          <w:tcPr>
            <w:tcW w:w="1701" w:type="dxa"/>
          </w:tcPr>
          <w:p w14:paraId="57B1026B" w14:textId="77777777" w:rsidR="00971AAB" w:rsidRPr="00971AAB" w:rsidRDefault="00971AAB" w:rsidP="00971AAB">
            <w:pPr>
              <w:pStyle w:val="ConsPlusNormal"/>
              <w:rPr>
                <w:rFonts w:ascii="Times New Roman" w:hAnsi="Times New Roman" w:cs="Times New Roman"/>
                <w:sz w:val="26"/>
                <w:szCs w:val="26"/>
              </w:rPr>
            </w:pPr>
            <w:r w:rsidRPr="00971AAB">
              <w:rPr>
                <w:rFonts w:ascii="Times New Roman" w:hAnsi="Times New Roman" w:cs="Times New Roman"/>
                <w:sz w:val="26"/>
                <w:szCs w:val="26"/>
              </w:rPr>
              <w:t>1.8</w:t>
            </w:r>
          </w:p>
        </w:tc>
        <w:tc>
          <w:tcPr>
            <w:tcW w:w="8851" w:type="dxa"/>
          </w:tcPr>
          <w:p w14:paraId="3CB69F2F" w14:textId="1FD61148"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w:t>
            </w:r>
            <w:r>
              <w:rPr>
                <w:rFonts w:ascii="Times New Roman" w:hAnsi="Times New Roman" w:cs="Times New Roman"/>
                <w:sz w:val="26"/>
                <w:szCs w:val="26"/>
              </w:rPr>
              <w:t xml:space="preserve">ать поступки (положительные или </w:t>
            </w:r>
            <w:r w:rsidRPr="00971AAB">
              <w:rPr>
                <w:rFonts w:ascii="Times New Roman" w:hAnsi="Times New Roman" w:cs="Times New Roman"/>
                <w:sz w:val="26"/>
                <w:szCs w:val="26"/>
              </w:rPr>
              <w:t>отрицательные) героя, объяснять значение незнакомого слова с использованием словаря</w:t>
            </w:r>
          </w:p>
        </w:tc>
      </w:tr>
      <w:tr w:rsidR="00971AAB" w:rsidRPr="00971AAB" w14:paraId="06F33C77" w14:textId="77777777" w:rsidTr="00971AAB">
        <w:tc>
          <w:tcPr>
            <w:tcW w:w="1701" w:type="dxa"/>
          </w:tcPr>
          <w:p w14:paraId="03C59C2B" w14:textId="77777777" w:rsidR="00971AAB" w:rsidRPr="00971AAB" w:rsidRDefault="00971AAB" w:rsidP="00971AAB">
            <w:pPr>
              <w:pStyle w:val="ConsPlusNormal"/>
              <w:rPr>
                <w:rFonts w:ascii="Times New Roman" w:hAnsi="Times New Roman" w:cs="Times New Roman"/>
                <w:sz w:val="26"/>
                <w:szCs w:val="26"/>
              </w:rPr>
            </w:pPr>
            <w:r w:rsidRPr="00971AAB">
              <w:rPr>
                <w:rFonts w:ascii="Times New Roman" w:hAnsi="Times New Roman" w:cs="Times New Roman"/>
                <w:sz w:val="26"/>
                <w:szCs w:val="26"/>
              </w:rPr>
              <w:t>1.9</w:t>
            </w:r>
          </w:p>
        </w:tc>
        <w:tc>
          <w:tcPr>
            <w:tcW w:w="8851" w:type="dxa"/>
          </w:tcPr>
          <w:p w14:paraId="4F04D1D8"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 xml:space="preserve">участвовать в обсуждении прослушанного (прочитанного) произведения: отвечать на вопросы о впечатлении от произведения, использовать в беседе </w:t>
            </w:r>
            <w:r w:rsidRPr="00971AAB">
              <w:rPr>
                <w:rFonts w:ascii="Times New Roman" w:hAnsi="Times New Roman" w:cs="Times New Roman"/>
                <w:sz w:val="26"/>
                <w:szCs w:val="26"/>
              </w:rPr>
              <w:lastRenderedPageBreak/>
              <w:t>изученные литературные понятия (автор, герой, тема, идея, заголовок, содержание произведения), подтверждать свой ответ примерами из текста</w:t>
            </w:r>
          </w:p>
        </w:tc>
      </w:tr>
      <w:tr w:rsidR="00971AAB" w:rsidRPr="00971AAB" w14:paraId="5D4C7CCC" w14:textId="77777777" w:rsidTr="00971AAB">
        <w:tc>
          <w:tcPr>
            <w:tcW w:w="1701" w:type="dxa"/>
          </w:tcPr>
          <w:p w14:paraId="3C635169" w14:textId="77777777" w:rsidR="00971AAB" w:rsidRPr="00971AAB" w:rsidRDefault="00971AAB" w:rsidP="00971AAB">
            <w:pPr>
              <w:pStyle w:val="ConsPlusNormal"/>
              <w:rPr>
                <w:rFonts w:ascii="Times New Roman" w:hAnsi="Times New Roman" w:cs="Times New Roman"/>
                <w:sz w:val="26"/>
                <w:szCs w:val="26"/>
              </w:rPr>
            </w:pPr>
            <w:r w:rsidRPr="00971AAB">
              <w:rPr>
                <w:rFonts w:ascii="Times New Roman" w:hAnsi="Times New Roman" w:cs="Times New Roman"/>
                <w:sz w:val="26"/>
                <w:szCs w:val="26"/>
              </w:rPr>
              <w:lastRenderedPageBreak/>
              <w:t>1.10</w:t>
            </w:r>
          </w:p>
        </w:tc>
        <w:tc>
          <w:tcPr>
            <w:tcW w:w="8851" w:type="dxa"/>
          </w:tcPr>
          <w:p w14:paraId="4936FB1E"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971AAB" w:rsidRPr="00971AAB" w14:paraId="4DF8CCB0" w14:textId="77777777" w:rsidTr="00971AAB">
        <w:tc>
          <w:tcPr>
            <w:tcW w:w="1701" w:type="dxa"/>
          </w:tcPr>
          <w:p w14:paraId="5A5C8236" w14:textId="77777777" w:rsidR="00971AAB" w:rsidRPr="00971AAB" w:rsidRDefault="00971AAB" w:rsidP="00971AAB">
            <w:pPr>
              <w:pStyle w:val="ConsPlusNormal"/>
              <w:rPr>
                <w:rFonts w:ascii="Times New Roman" w:hAnsi="Times New Roman" w:cs="Times New Roman"/>
                <w:sz w:val="26"/>
                <w:szCs w:val="26"/>
              </w:rPr>
            </w:pPr>
            <w:r w:rsidRPr="00971AAB">
              <w:rPr>
                <w:rFonts w:ascii="Times New Roman" w:hAnsi="Times New Roman" w:cs="Times New Roman"/>
                <w:sz w:val="26"/>
                <w:szCs w:val="26"/>
              </w:rPr>
              <w:t>1.11</w:t>
            </w:r>
          </w:p>
        </w:tc>
        <w:tc>
          <w:tcPr>
            <w:tcW w:w="8851" w:type="dxa"/>
          </w:tcPr>
          <w:p w14:paraId="29FC453C"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читать по ролям с соблюдением норм произношения, расстановки ударения</w:t>
            </w:r>
          </w:p>
        </w:tc>
      </w:tr>
      <w:tr w:rsidR="00971AAB" w:rsidRPr="00971AAB" w14:paraId="65F14326" w14:textId="77777777" w:rsidTr="00971AAB">
        <w:tc>
          <w:tcPr>
            <w:tcW w:w="1701" w:type="dxa"/>
          </w:tcPr>
          <w:p w14:paraId="5CD15720" w14:textId="77777777" w:rsidR="00971AAB" w:rsidRPr="00971AAB" w:rsidRDefault="00971AAB" w:rsidP="00971AAB">
            <w:pPr>
              <w:pStyle w:val="ConsPlusNormal"/>
              <w:rPr>
                <w:rFonts w:ascii="Times New Roman" w:hAnsi="Times New Roman" w:cs="Times New Roman"/>
                <w:sz w:val="26"/>
                <w:szCs w:val="26"/>
              </w:rPr>
            </w:pPr>
            <w:r w:rsidRPr="00971AAB">
              <w:rPr>
                <w:rFonts w:ascii="Times New Roman" w:hAnsi="Times New Roman" w:cs="Times New Roman"/>
                <w:sz w:val="26"/>
                <w:szCs w:val="26"/>
              </w:rPr>
              <w:t>1.12</w:t>
            </w:r>
          </w:p>
        </w:tc>
        <w:tc>
          <w:tcPr>
            <w:tcW w:w="8851" w:type="dxa"/>
          </w:tcPr>
          <w:p w14:paraId="660842A3"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составлять высказывания по содержанию произведения (не менее 3 предложений) по заданному алгоритму</w:t>
            </w:r>
          </w:p>
        </w:tc>
      </w:tr>
      <w:tr w:rsidR="00971AAB" w:rsidRPr="00971AAB" w14:paraId="719936A0" w14:textId="77777777" w:rsidTr="00971AAB">
        <w:tc>
          <w:tcPr>
            <w:tcW w:w="1701" w:type="dxa"/>
          </w:tcPr>
          <w:p w14:paraId="73AA0422" w14:textId="77777777" w:rsidR="00971AAB" w:rsidRPr="00971AAB" w:rsidRDefault="00971AAB" w:rsidP="00971AAB">
            <w:pPr>
              <w:pStyle w:val="ConsPlusNormal"/>
              <w:rPr>
                <w:rFonts w:ascii="Times New Roman" w:hAnsi="Times New Roman" w:cs="Times New Roman"/>
                <w:sz w:val="26"/>
                <w:szCs w:val="26"/>
              </w:rPr>
            </w:pPr>
            <w:r w:rsidRPr="00971AAB">
              <w:rPr>
                <w:rFonts w:ascii="Times New Roman" w:hAnsi="Times New Roman" w:cs="Times New Roman"/>
                <w:sz w:val="26"/>
                <w:szCs w:val="26"/>
              </w:rPr>
              <w:t>1.13</w:t>
            </w:r>
          </w:p>
        </w:tc>
        <w:tc>
          <w:tcPr>
            <w:tcW w:w="8851" w:type="dxa"/>
          </w:tcPr>
          <w:p w14:paraId="5C6D8BCE"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сочинять небольшие тексты по предложенному началу (не менее 3 предложений)</w:t>
            </w:r>
          </w:p>
        </w:tc>
      </w:tr>
      <w:tr w:rsidR="00971AAB" w:rsidRPr="00971AAB" w14:paraId="2B2596C6" w14:textId="77777777" w:rsidTr="00971AAB">
        <w:tc>
          <w:tcPr>
            <w:tcW w:w="1701" w:type="dxa"/>
          </w:tcPr>
          <w:p w14:paraId="1DD17B55" w14:textId="77777777" w:rsidR="00971AAB" w:rsidRPr="00971AAB" w:rsidRDefault="00971AAB" w:rsidP="00971AAB">
            <w:pPr>
              <w:pStyle w:val="ConsPlusNormal"/>
              <w:rPr>
                <w:rFonts w:ascii="Times New Roman" w:hAnsi="Times New Roman" w:cs="Times New Roman"/>
                <w:sz w:val="26"/>
                <w:szCs w:val="26"/>
              </w:rPr>
            </w:pPr>
            <w:r w:rsidRPr="00971AAB">
              <w:rPr>
                <w:rFonts w:ascii="Times New Roman" w:hAnsi="Times New Roman" w:cs="Times New Roman"/>
                <w:sz w:val="26"/>
                <w:szCs w:val="26"/>
              </w:rPr>
              <w:t>1.14</w:t>
            </w:r>
          </w:p>
        </w:tc>
        <w:tc>
          <w:tcPr>
            <w:tcW w:w="8851" w:type="dxa"/>
          </w:tcPr>
          <w:p w14:paraId="0875323E"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ориентироваться в книге (учебнике) по обложке, оглавлению, иллюстрациям;</w:t>
            </w:r>
          </w:p>
          <w:p w14:paraId="13151725"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rsidR="00971AAB" w:rsidRPr="00971AAB" w14:paraId="6454ACAC" w14:textId="77777777" w:rsidTr="00971AAB">
        <w:tc>
          <w:tcPr>
            <w:tcW w:w="1701" w:type="dxa"/>
          </w:tcPr>
          <w:p w14:paraId="5C15E379" w14:textId="77777777" w:rsidR="00971AAB" w:rsidRPr="00971AAB" w:rsidRDefault="00971AAB" w:rsidP="00971AAB">
            <w:pPr>
              <w:pStyle w:val="ConsPlusNormal"/>
              <w:rPr>
                <w:rFonts w:ascii="Times New Roman" w:hAnsi="Times New Roman" w:cs="Times New Roman"/>
                <w:sz w:val="26"/>
                <w:szCs w:val="26"/>
              </w:rPr>
            </w:pPr>
            <w:r w:rsidRPr="00971AAB">
              <w:rPr>
                <w:rFonts w:ascii="Times New Roman" w:hAnsi="Times New Roman" w:cs="Times New Roman"/>
                <w:sz w:val="26"/>
                <w:szCs w:val="26"/>
              </w:rPr>
              <w:t>1.15</w:t>
            </w:r>
          </w:p>
        </w:tc>
        <w:tc>
          <w:tcPr>
            <w:tcW w:w="8851" w:type="dxa"/>
          </w:tcPr>
          <w:p w14:paraId="4EC485FA"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обращаться к справочной литературе для получения дополнительной информации в соответствии с учебной задачей</w:t>
            </w:r>
          </w:p>
        </w:tc>
      </w:tr>
    </w:tbl>
    <w:p w14:paraId="1F712F0F" w14:textId="77777777" w:rsidR="00971AAB" w:rsidRPr="00971AAB" w:rsidRDefault="00971AAB" w:rsidP="00971AAB">
      <w:pPr>
        <w:pStyle w:val="ConsPlusNormal"/>
        <w:ind w:left="1080" w:firstLine="0"/>
        <w:jc w:val="both"/>
        <w:rPr>
          <w:rFonts w:ascii="Times New Roman" w:hAnsi="Times New Roman" w:cs="Times New Roman"/>
          <w:sz w:val="26"/>
          <w:szCs w:val="26"/>
        </w:rPr>
      </w:pPr>
    </w:p>
    <w:p w14:paraId="4672F3EA" w14:textId="77777777" w:rsidR="00971AAB" w:rsidRPr="00971AAB" w:rsidRDefault="00971AAB" w:rsidP="00971AAB">
      <w:pPr>
        <w:pStyle w:val="ConsPlusNormal"/>
        <w:ind w:left="1080" w:firstLine="0"/>
        <w:jc w:val="center"/>
        <w:rPr>
          <w:rFonts w:ascii="Times New Roman" w:hAnsi="Times New Roman" w:cs="Times New Roman"/>
          <w:sz w:val="26"/>
          <w:szCs w:val="26"/>
        </w:rPr>
      </w:pPr>
      <w:r w:rsidRPr="00971AAB">
        <w:rPr>
          <w:rFonts w:ascii="Times New Roman" w:hAnsi="Times New Roman" w:cs="Times New Roman"/>
          <w:sz w:val="26"/>
          <w:szCs w:val="26"/>
        </w:rPr>
        <w:t>Проверяемые элементы содержания (1 класс)</w:t>
      </w:r>
    </w:p>
    <w:p w14:paraId="430425DC" w14:textId="77777777" w:rsidR="00971AAB" w:rsidRPr="00971AAB" w:rsidRDefault="00971AAB" w:rsidP="00971AAB">
      <w:pPr>
        <w:pStyle w:val="ConsPlusNormal"/>
        <w:ind w:left="1080" w:firstLine="0"/>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475"/>
      </w:tblGrid>
      <w:tr w:rsidR="00971AAB" w:rsidRPr="00971AAB" w14:paraId="1E5C9C66" w14:textId="77777777" w:rsidTr="00971AAB">
        <w:tc>
          <w:tcPr>
            <w:tcW w:w="1077" w:type="dxa"/>
          </w:tcPr>
          <w:p w14:paraId="112D3833"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Код</w:t>
            </w:r>
          </w:p>
        </w:tc>
        <w:tc>
          <w:tcPr>
            <w:tcW w:w="9475" w:type="dxa"/>
          </w:tcPr>
          <w:p w14:paraId="0ED1B6C0"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Проверяемый элемент содержания</w:t>
            </w:r>
          </w:p>
        </w:tc>
      </w:tr>
      <w:tr w:rsidR="00971AAB" w:rsidRPr="00971AAB" w14:paraId="04811DBA" w14:textId="77777777" w:rsidTr="00971AAB">
        <w:tc>
          <w:tcPr>
            <w:tcW w:w="1077" w:type="dxa"/>
          </w:tcPr>
          <w:p w14:paraId="61E8B4D1"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1</w:t>
            </w:r>
          </w:p>
        </w:tc>
        <w:tc>
          <w:tcPr>
            <w:tcW w:w="9475" w:type="dxa"/>
          </w:tcPr>
          <w:p w14:paraId="376DA5DF"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Сказка фольклорная (народная) о животных и литературная (авторская) (не менее четырех произведений)</w:t>
            </w:r>
          </w:p>
        </w:tc>
      </w:tr>
      <w:tr w:rsidR="00971AAB" w:rsidRPr="00971AAB" w14:paraId="5376B791" w14:textId="77777777" w:rsidTr="00971AAB">
        <w:tc>
          <w:tcPr>
            <w:tcW w:w="1077" w:type="dxa"/>
          </w:tcPr>
          <w:p w14:paraId="685E2782"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1.1</w:t>
            </w:r>
          </w:p>
        </w:tc>
        <w:tc>
          <w:tcPr>
            <w:tcW w:w="9475" w:type="dxa"/>
          </w:tcPr>
          <w:p w14:paraId="7F1E963E"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Народные сказки о животных, например, "Лисица и тетерев", "Лиса и рак" и другие</w:t>
            </w:r>
          </w:p>
        </w:tc>
      </w:tr>
      <w:tr w:rsidR="00971AAB" w:rsidRPr="00971AAB" w14:paraId="56E78C94" w14:textId="77777777" w:rsidTr="00971AAB">
        <w:tc>
          <w:tcPr>
            <w:tcW w:w="1077" w:type="dxa"/>
          </w:tcPr>
          <w:p w14:paraId="0C6D1703"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1.2</w:t>
            </w:r>
          </w:p>
        </w:tc>
        <w:tc>
          <w:tcPr>
            <w:tcW w:w="9475" w:type="dxa"/>
          </w:tcPr>
          <w:p w14:paraId="50187FB1"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Литературные (авторские) сказки, например, К.Д. Ушинского "Петух и собака", сказки В.Г. Сутеева "Кораблик", "Под грибом" и другие (по выбору)</w:t>
            </w:r>
          </w:p>
        </w:tc>
      </w:tr>
      <w:tr w:rsidR="00971AAB" w:rsidRPr="00971AAB" w14:paraId="52C3DB95" w14:textId="77777777" w:rsidTr="00971AAB">
        <w:tc>
          <w:tcPr>
            <w:tcW w:w="1077" w:type="dxa"/>
          </w:tcPr>
          <w:p w14:paraId="0C08FD75"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2</w:t>
            </w:r>
          </w:p>
        </w:tc>
        <w:tc>
          <w:tcPr>
            <w:tcW w:w="9475" w:type="dxa"/>
          </w:tcPr>
          <w:p w14:paraId="4FF0365D"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p w14:paraId="4D6264DA"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971AAB" w:rsidRPr="00971AAB" w14:paraId="341D27AC" w14:textId="77777777" w:rsidTr="00971AAB">
        <w:tc>
          <w:tcPr>
            <w:tcW w:w="1077" w:type="dxa"/>
          </w:tcPr>
          <w:p w14:paraId="3ECBBB8B"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3</w:t>
            </w:r>
          </w:p>
        </w:tc>
        <w:tc>
          <w:tcPr>
            <w:tcW w:w="9475" w:type="dxa"/>
          </w:tcPr>
          <w:p w14:paraId="28E6AA39"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Произведения о родной природе (на примере трех-четырех доступных произведений А.К. Толстого, А.Н. Плещеева, Е.Ф. Трутневой, С.Я. Маршака и другие)</w:t>
            </w:r>
          </w:p>
        </w:tc>
      </w:tr>
      <w:tr w:rsidR="00971AAB" w:rsidRPr="00971AAB" w14:paraId="27B90F61" w14:textId="77777777" w:rsidTr="00971AAB">
        <w:tc>
          <w:tcPr>
            <w:tcW w:w="1077" w:type="dxa"/>
          </w:tcPr>
          <w:p w14:paraId="5D87B897"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4</w:t>
            </w:r>
          </w:p>
        </w:tc>
        <w:tc>
          <w:tcPr>
            <w:tcW w:w="9475" w:type="dxa"/>
          </w:tcPr>
          <w:p w14:paraId="3AC16128"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Малые фольклорные жанры: потешка, загадка, пословица (не менее шести произведений)</w:t>
            </w:r>
          </w:p>
        </w:tc>
      </w:tr>
      <w:tr w:rsidR="00971AAB" w:rsidRPr="00971AAB" w14:paraId="3724B83D" w14:textId="77777777" w:rsidTr="00971AAB">
        <w:tc>
          <w:tcPr>
            <w:tcW w:w="1077" w:type="dxa"/>
          </w:tcPr>
          <w:p w14:paraId="018FB989"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5</w:t>
            </w:r>
          </w:p>
        </w:tc>
        <w:tc>
          <w:tcPr>
            <w:tcW w:w="9475" w:type="dxa"/>
          </w:tcPr>
          <w:p w14:paraId="01CD6037"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Произведения о братьях наших меньших В.В. Бианки, Е.И. Чарушина, М.М. Пришвина, Н.И. Сладкова и другие (три-четыре автора по выбору).</w:t>
            </w:r>
          </w:p>
          <w:p w14:paraId="3EF0CE3C"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 xml:space="preserve">В.В. Бианки "Лис и Мышонок", Е.И. Чарушин "Про Томку", М.М. Пришвин "Еж", </w:t>
            </w:r>
            <w:r w:rsidRPr="00971AAB">
              <w:rPr>
                <w:rFonts w:ascii="Times New Roman" w:hAnsi="Times New Roman" w:cs="Times New Roman"/>
                <w:sz w:val="26"/>
                <w:szCs w:val="26"/>
              </w:rPr>
              <w:lastRenderedPageBreak/>
              <w:t>Н.И. Сладков "Лисица и Еж" и другие</w:t>
            </w:r>
          </w:p>
        </w:tc>
      </w:tr>
      <w:tr w:rsidR="00971AAB" w:rsidRPr="00971AAB" w14:paraId="5E4584FC" w14:textId="77777777" w:rsidTr="00971AAB">
        <w:tc>
          <w:tcPr>
            <w:tcW w:w="1077" w:type="dxa"/>
          </w:tcPr>
          <w:p w14:paraId="16BCBEA0"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lastRenderedPageBreak/>
              <w:t>6</w:t>
            </w:r>
          </w:p>
        </w:tc>
        <w:tc>
          <w:tcPr>
            <w:tcW w:w="9475" w:type="dxa"/>
          </w:tcPr>
          <w:p w14:paraId="61E9B805"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971AAB" w:rsidRPr="00971AAB" w14:paraId="7ED9BE0D" w14:textId="77777777" w:rsidTr="00971AAB">
        <w:tc>
          <w:tcPr>
            <w:tcW w:w="1077" w:type="dxa"/>
          </w:tcPr>
          <w:p w14:paraId="2C0BAA57"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7</w:t>
            </w:r>
          </w:p>
        </w:tc>
        <w:tc>
          <w:tcPr>
            <w:tcW w:w="9475" w:type="dxa"/>
          </w:tcPr>
          <w:p w14:paraId="56928992"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Фольклорные и авторские произведения о чудесах и фантазии (не менее трех произведений по выбору).</w:t>
            </w:r>
          </w:p>
          <w:p w14:paraId="4EB48832"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Р.С. Сеф "Чудо", В.В. Лунин "Я видел чудо", Б.В. Заходер "Моя Вообразилия", Ю.П. Мориц "Сто фантазий" и другие (по выбору)</w:t>
            </w:r>
          </w:p>
        </w:tc>
      </w:tr>
      <w:tr w:rsidR="00971AAB" w:rsidRPr="00971AAB" w14:paraId="6B776381" w14:textId="77777777" w:rsidTr="00971AAB">
        <w:tc>
          <w:tcPr>
            <w:tcW w:w="1077" w:type="dxa"/>
          </w:tcPr>
          <w:p w14:paraId="025CFB67"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8</w:t>
            </w:r>
          </w:p>
        </w:tc>
        <w:tc>
          <w:tcPr>
            <w:tcW w:w="9475" w:type="dxa"/>
          </w:tcPr>
          <w:p w14:paraId="44254980"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Сведения по теории и истории литературы</w:t>
            </w:r>
          </w:p>
          <w:p w14:paraId="65819E59"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Автор, писатель. Произведение.</w:t>
            </w:r>
          </w:p>
          <w:p w14:paraId="38A4ADED"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Жанры (стихотворение, рассказ); жанры фольклора малые (потешка, пословица, загадка). Фольклорная и литературная сказки.</w:t>
            </w:r>
          </w:p>
          <w:p w14:paraId="20B11EAA"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Идея. Тема. Заголовок.</w:t>
            </w:r>
          </w:p>
          <w:p w14:paraId="45F210C3"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Литературный герой.</w:t>
            </w:r>
          </w:p>
          <w:p w14:paraId="7279DABC"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Ритм. Рифма.</w:t>
            </w:r>
          </w:p>
          <w:p w14:paraId="47C94C97"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Содержание произведения.</w:t>
            </w:r>
          </w:p>
          <w:p w14:paraId="108C2515"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Прозаическая (нестихотворная) и стихотворная речь</w:t>
            </w:r>
          </w:p>
        </w:tc>
      </w:tr>
    </w:tbl>
    <w:p w14:paraId="05843E8F" w14:textId="77777777" w:rsidR="00971AAB" w:rsidRDefault="00971AAB" w:rsidP="00971AAB">
      <w:pPr>
        <w:pStyle w:val="ConsPlusNormal"/>
        <w:ind w:left="1080" w:firstLine="0"/>
        <w:jc w:val="both"/>
        <w:rPr>
          <w:rFonts w:ascii="Times New Roman" w:hAnsi="Times New Roman" w:cs="Times New Roman"/>
          <w:sz w:val="26"/>
          <w:szCs w:val="26"/>
        </w:rPr>
      </w:pPr>
    </w:p>
    <w:p w14:paraId="11484D7D" w14:textId="540601EA" w:rsidR="00971AAB" w:rsidRPr="00971AAB" w:rsidRDefault="00971AAB" w:rsidP="00971AAB">
      <w:pPr>
        <w:pStyle w:val="ConsPlusNormal"/>
        <w:ind w:left="1080" w:firstLine="0"/>
        <w:jc w:val="both"/>
        <w:rPr>
          <w:rFonts w:ascii="Times New Roman" w:hAnsi="Times New Roman" w:cs="Times New Roman"/>
          <w:sz w:val="26"/>
          <w:szCs w:val="26"/>
        </w:rPr>
      </w:pPr>
      <w:r w:rsidRPr="00971AAB">
        <w:rPr>
          <w:rFonts w:ascii="Times New Roman" w:hAnsi="Times New Roman" w:cs="Times New Roman"/>
          <w:sz w:val="26"/>
          <w:szCs w:val="26"/>
        </w:rPr>
        <w:t>Проверяемые требования к результатам освоения основной</w:t>
      </w:r>
      <w:r>
        <w:rPr>
          <w:rFonts w:ascii="Times New Roman" w:hAnsi="Times New Roman" w:cs="Times New Roman"/>
          <w:sz w:val="26"/>
          <w:szCs w:val="26"/>
        </w:rPr>
        <w:t xml:space="preserve"> </w:t>
      </w:r>
      <w:r w:rsidRPr="00971AAB">
        <w:rPr>
          <w:rFonts w:ascii="Times New Roman" w:hAnsi="Times New Roman" w:cs="Times New Roman"/>
          <w:sz w:val="26"/>
          <w:szCs w:val="26"/>
        </w:rPr>
        <w:t>образовательной программы (2 класс)</w:t>
      </w:r>
    </w:p>
    <w:p w14:paraId="1DD1809D" w14:textId="77777777" w:rsidR="00971AAB" w:rsidRPr="00971AAB" w:rsidRDefault="00971AAB" w:rsidP="00971AAB">
      <w:pPr>
        <w:pStyle w:val="ConsPlusNormal"/>
        <w:ind w:left="1080" w:firstLine="0"/>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851"/>
      </w:tblGrid>
      <w:tr w:rsidR="00971AAB" w:rsidRPr="00971AAB" w14:paraId="08E5FDF3" w14:textId="77777777" w:rsidTr="00971AAB">
        <w:tc>
          <w:tcPr>
            <w:tcW w:w="1701" w:type="dxa"/>
          </w:tcPr>
          <w:p w14:paraId="093FD676"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Код проверяемого результата</w:t>
            </w:r>
          </w:p>
        </w:tc>
        <w:tc>
          <w:tcPr>
            <w:tcW w:w="8851" w:type="dxa"/>
          </w:tcPr>
          <w:p w14:paraId="71133505"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Проверяемые предметные результаты освоения основной образовательной программы начального общего образования</w:t>
            </w:r>
          </w:p>
        </w:tc>
      </w:tr>
      <w:tr w:rsidR="00971AAB" w:rsidRPr="00971AAB" w14:paraId="1BEA2451" w14:textId="77777777" w:rsidTr="00971AAB">
        <w:tc>
          <w:tcPr>
            <w:tcW w:w="1701" w:type="dxa"/>
          </w:tcPr>
          <w:p w14:paraId="7A4C13F0"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1.1</w:t>
            </w:r>
          </w:p>
        </w:tc>
        <w:tc>
          <w:tcPr>
            <w:tcW w:w="8851" w:type="dxa"/>
          </w:tcPr>
          <w:p w14:paraId="53A5D506"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971AAB" w:rsidRPr="00971AAB" w14:paraId="4FC8919F" w14:textId="77777777" w:rsidTr="00971AAB">
        <w:tc>
          <w:tcPr>
            <w:tcW w:w="1701" w:type="dxa"/>
          </w:tcPr>
          <w:p w14:paraId="008008CD"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1.2</w:t>
            </w:r>
          </w:p>
        </w:tc>
        <w:tc>
          <w:tcPr>
            <w:tcW w:w="8851" w:type="dxa"/>
          </w:tcPr>
          <w:p w14:paraId="4ADE5DFD"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971AAB" w:rsidRPr="00971AAB" w14:paraId="53C3A1CD" w14:textId="77777777" w:rsidTr="00971AAB">
        <w:tc>
          <w:tcPr>
            <w:tcW w:w="1701" w:type="dxa"/>
          </w:tcPr>
          <w:p w14:paraId="5C87567A"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1.3</w:t>
            </w:r>
          </w:p>
        </w:tc>
        <w:tc>
          <w:tcPr>
            <w:tcW w:w="8851" w:type="dxa"/>
          </w:tcPr>
          <w:p w14:paraId="4F0D7EBB"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r w:rsidR="00971AAB" w:rsidRPr="00971AAB" w14:paraId="0DE78DB9" w14:textId="77777777" w:rsidTr="00971AAB">
        <w:tc>
          <w:tcPr>
            <w:tcW w:w="1701" w:type="dxa"/>
          </w:tcPr>
          <w:p w14:paraId="13231575"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1.4</w:t>
            </w:r>
          </w:p>
        </w:tc>
        <w:tc>
          <w:tcPr>
            <w:tcW w:w="8851" w:type="dxa"/>
          </w:tcPr>
          <w:p w14:paraId="43FAF721"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971AAB" w:rsidRPr="00971AAB" w14:paraId="3D315065" w14:textId="77777777" w:rsidTr="00971AAB">
        <w:tc>
          <w:tcPr>
            <w:tcW w:w="1701" w:type="dxa"/>
          </w:tcPr>
          <w:p w14:paraId="0734B8CB"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1.5</w:t>
            </w:r>
          </w:p>
        </w:tc>
        <w:tc>
          <w:tcPr>
            <w:tcW w:w="8851" w:type="dxa"/>
          </w:tcPr>
          <w:p w14:paraId="0CA1FB45"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различать прозаическую и стихотворную речь: называть особенности стихотворного произведения (ритм, рифма)</w:t>
            </w:r>
          </w:p>
        </w:tc>
      </w:tr>
      <w:tr w:rsidR="00971AAB" w:rsidRPr="00971AAB" w14:paraId="5C948128" w14:textId="77777777" w:rsidTr="00971AAB">
        <w:tc>
          <w:tcPr>
            <w:tcW w:w="1701" w:type="dxa"/>
          </w:tcPr>
          <w:p w14:paraId="27E613BA"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lastRenderedPageBreak/>
              <w:t>1.6</w:t>
            </w:r>
          </w:p>
        </w:tc>
        <w:tc>
          <w:tcPr>
            <w:tcW w:w="8851" w:type="dxa"/>
          </w:tcPr>
          <w:p w14:paraId="408F82AA"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971AAB" w:rsidRPr="00971AAB" w14:paraId="05E8D05C" w14:textId="77777777" w:rsidTr="00971AAB">
        <w:tc>
          <w:tcPr>
            <w:tcW w:w="1701" w:type="dxa"/>
          </w:tcPr>
          <w:p w14:paraId="482BCDB9"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1.7</w:t>
            </w:r>
          </w:p>
        </w:tc>
        <w:tc>
          <w:tcPr>
            <w:tcW w:w="8851" w:type="dxa"/>
          </w:tcPr>
          <w:p w14:paraId="53800527"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715285ED"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971AAB" w:rsidRPr="00971AAB" w14:paraId="596E4A9C" w14:textId="77777777" w:rsidTr="00971AAB">
        <w:tc>
          <w:tcPr>
            <w:tcW w:w="1701" w:type="dxa"/>
          </w:tcPr>
          <w:p w14:paraId="4F8E0541"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1.8</w:t>
            </w:r>
          </w:p>
        </w:tc>
        <w:tc>
          <w:tcPr>
            <w:tcW w:w="8851" w:type="dxa"/>
          </w:tcPr>
          <w:p w14:paraId="166C726C"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971AAB" w:rsidRPr="00971AAB" w14:paraId="26EC258E" w14:textId="77777777" w:rsidTr="00971AAB">
        <w:tc>
          <w:tcPr>
            <w:tcW w:w="1701" w:type="dxa"/>
          </w:tcPr>
          <w:p w14:paraId="77313768"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1.9</w:t>
            </w:r>
          </w:p>
        </w:tc>
        <w:tc>
          <w:tcPr>
            <w:tcW w:w="8851" w:type="dxa"/>
          </w:tcPr>
          <w:p w14:paraId="362790D6"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971AAB" w:rsidRPr="00971AAB" w14:paraId="7581B1E5" w14:textId="77777777" w:rsidTr="00971AAB">
        <w:tc>
          <w:tcPr>
            <w:tcW w:w="1701" w:type="dxa"/>
          </w:tcPr>
          <w:p w14:paraId="4C697AD2"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1.10</w:t>
            </w:r>
          </w:p>
        </w:tc>
        <w:tc>
          <w:tcPr>
            <w:tcW w:w="8851" w:type="dxa"/>
          </w:tcPr>
          <w:p w14:paraId="0599BA03"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971AAB" w:rsidRPr="00971AAB" w14:paraId="3FE51C42" w14:textId="77777777" w:rsidTr="00971AAB">
        <w:tc>
          <w:tcPr>
            <w:tcW w:w="1701" w:type="dxa"/>
          </w:tcPr>
          <w:p w14:paraId="0B928FDC"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1.11</w:t>
            </w:r>
          </w:p>
        </w:tc>
        <w:tc>
          <w:tcPr>
            <w:tcW w:w="8851" w:type="dxa"/>
          </w:tcPr>
          <w:p w14:paraId="10A5B388"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971AAB" w:rsidRPr="00971AAB" w14:paraId="3732E807" w14:textId="77777777" w:rsidTr="00971AAB">
        <w:tc>
          <w:tcPr>
            <w:tcW w:w="1701" w:type="dxa"/>
          </w:tcPr>
          <w:p w14:paraId="5379DE20"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1.12</w:t>
            </w:r>
          </w:p>
        </w:tc>
        <w:tc>
          <w:tcPr>
            <w:tcW w:w="8851" w:type="dxa"/>
          </w:tcPr>
          <w:p w14:paraId="054B5CC7"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пересказывать (устно) содержание произведения подробно, выборочно, от лица героя, от третьего лица</w:t>
            </w:r>
          </w:p>
        </w:tc>
      </w:tr>
      <w:tr w:rsidR="00971AAB" w:rsidRPr="00971AAB" w14:paraId="0BAC2217" w14:textId="77777777" w:rsidTr="00971AAB">
        <w:tc>
          <w:tcPr>
            <w:tcW w:w="1701" w:type="dxa"/>
          </w:tcPr>
          <w:p w14:paraId="36FC350D"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1.13</w:t>
            </w:r>
          </w:p>
        </w:tc>
        <w:tc>
          <w:tcPr>
            <w:tcW w:w="8851" w:type="dxa"/>
          </w:tcPr>
          <w:p w14:paraId="048C0BC4"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читать по ролям с соблюдением норм произношения, расстановки ударения, инсценировать небольшие эпизоды из произведения</w:t>
            </w:r>
          </w:p>
        </w:tc>
      </w:tr>
      <w:tr w:rsidR="00971AAB" w:rsidRPr="00971AAB" w14:paraId="0B0C2068" w14:textId="77777777" w:rsidTr="00971AAB">
        <w:tc>
          <w:tcPr>
            <w:tcW w:w="1701" w:type="dxa"/>
          </w:tcPr>
          <w:p w14:paraId="65A4958F"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1.14</w:t>
            </w:r>
          </w:p>
        </w:tc>
        <w:tc>
          <w:tcPr>
            <w:tcW w:w="8851" w:type="dxa"/>
          </w:tcPr>
          <w:p w14:paraId="760A7A8B"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составлять высказывания на заданную тему по содержанию произведения (не менее 5 предложений)</w:t>
            </w:r>
          </w:p>
        </w:tc>
      </w:tr>
      <w:tr w:rsidR="00971AAB" w:rsidRPr="00971AAB" w14:paraId="2E6AEE1B" w14:textId="77777777" w:rsidTr="00971AAB">
        <w:tc>
          <w:tcPr>
            <w:tcW w:w="1701" w:type="dxa"/>
          </w:tcPr>
          <w:p w14:paraId="6B43FDA3"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1.15</w:t>
            </w:r>
          </w:p>
        </w:tc>
        <w:tc>
          <w:tcPr>
            <w:tcW w:w="8851" w:type="dxa"/>
          </w:tcPr>
          <w:p w14:paraId="2A663779"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сочинять по аналогии с прочитанным загадки, небольшие сказки, рассказы</w:t>
            </w:r>
          </w:p>
        </w:tc>
      </w:tr>
      <w:tr w:rsidR="00971AAB" w:rsidRPr="00971AAB" w14:paraId="4AA31610" w14:textId="77777777" w:rsidTr="00971AAB">
        <w:tc>
          <w:tcPr>
            <w:tcW w:w="1701" w:type="dxa"/>
          </w:tcPr>
          <w:p w14:paraId="573D50C8"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1.16</w:t>
            </w:r>
          </w:p>
        </w:tc>
        <w:tc>
          <w:tcPr>
            <w:tcW w:w="8851" w:type="dxa"/>
          </w:tcPr>
          <w:p w14:paraId="6650F3BA"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971AAB" w:rsidRPr="00971AAB" w14:paraId="1F5FD067" w14:textId="77777777" w:rsidTr="00971AAB">
        <w:tc>
          <w:tcPr>
            <w:tcW w:w="1701" w:type="dxa"/>
          </w:tcPr>
          <w:p w14:paraId="6D924870"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1.17</w:t>
            </w:r>
          </w:p>
        </w:tc>
        <w:tc>
          <w:tcPr>
            <w:tcW w:w="8851" w:type="dxa"/>
          </w:tcPr>
          <w:p w14:paraId="1FF1EEB8"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использовать справочную литературу для получения дополнительной информации в соответствии с учебной задачей</w:t>
            </w:r>
          </w:p>
        </w:tc>
      </w:tr>
    </w:tbl>
    <w:p w14:paraId="39CAC4CD" w14:textId="77777777" w:rsidR="00971AAB" w:rsidRPr="00971AAB" w:rsidRDefault="00971AAB" w:rsidP="00971AAB">
      <w:pPr>
        <w:pStyle w:val="ConsPlusNormal"/>
        <w:ind w:left="1080" w:firstLine="0"/>
        <w:jc w:val="both"/>
        <w:rPr>
          <w:rFonts w:ascii="Times New Roman" w:hAnsi="Times New Roman" w:cs="Times New Roman"/>
          <w:sz w:val="26"/>
          <w:szCs w:val="26"/>
        </w:rPr>
      </w:pPr>
    </w:p>
    <w:p w14:paraId="15E38289" w14:textId="1BA2590B" w:rsidR="00971AAB" w:rsidRPr="00971AAB" w:rsidRDefault="00971AAB" w:rsidP="00971AAB">
      <w:pPr>
        <w:pStyle w:val="ConsPlusNormal"/>
        <w:ind w:left="1080" w:firstLine="0"/>
        <w:jc w:val="center"/>
        <w:rPr>
          <w:rFonts w:ascii="Times New Roman" w:hAnsi="Times New Roman" w:cs="Times New Roman"/>
          <w:sz w:val="26"/>
          <w:szCs w:val="26"/>
        </w:rPr>
      </w:pPr>
      <w:r w:rsidRPr="00971AAB">
        <w:rPr>
          <w:rFonts w:ascii="Times New Roman" w:hAnsi="Times New Roman" w:cs="Times New Roman"/>
          <w:sz w:val="26"/>
          <w:szCs w:val="26"/>
        </w:rPr>
        <w:lastRenderedPageBreak/>
        <w:t>Проверяемые элементы содержания (2 класс)</w:t>
      </w:r>
    </w:p>
    <w:p w14:paraId="54138FD8" w14:textId="77777777" w:rsidR="00971AAB" w:rsidRPr="00971AAB" w:rsidRDefault="00971AAB" w:rsidP="00971AAB">
      <w:pPr>
        <w:pStyle w:val="ConsPlusNormal"/>
        <w:ind w:left="1080" w:firstLine="0"/>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475"/>
      </w:tblGrid>
      <w:tr w:rsidR="00971AAB" w:rsidRPr="00971AAB" w14:paraId="57E7F5D0" w14:textId="77777777" w:rsidTr="00971AAB">
        <w:tc>
          <w:tcPr>
            <w:tcW w:w="1077" w:type="dxa"/>
          </w:tcPr>
          <w:p w14:paraId="0D8235A7"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Код</w:t>
            </w:r>
          </w:p>
        </w:tc>
        <w:tc>
          <w:tcPr>
            <w:tcW w:w="9475" w:type="dxa"/>
          </w:tcPr>
          <w:p w14:paraId="5750F586"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Проверяемый элемент содержания</w:t>
            </w:r>
          </w:p>
        </w:tc>
      </w:tr>
      <w:tr w:rsidR="00971AAB" w:rsidRPr="00971AAB" w14:paraId="0DF6E826" w14:textId="77777777" w:rsidTr="00971AAB">
        <w:tc>
          <w:tcPr>
            <w:tcW w:w="1077" w:type="dxa"/>
          </w:tcPr>
          <w:p w14:paraId="78CE081F"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1</w:t>
            </w:r>
          </w:p>
        </w:tc>
        <w:tc>
          <w:tcPr>
            <w:tcW w:w="9475" w:type="dxa"/>
          </w:tcPr>
          <w:p w14:paraId="131A8C1E"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Произведения о нашей Родине (на примере не менее трех произведений И.С. Никитина, Ф.П. Савинова, А.А. Прокофьева и других).</w:t>
            </w:r>
          </w:p>
          <w:p w14:paraId="7C7E224D"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И.С. Никитин "Русь", Ф.П. Савинов "Родина", А.А. Прокофьев "Родина" и другие (по выбору)</w:t>
            </w:r>
          </w:p>
        </w:tc>
      </w:tr>
      <w:tr w:rsidR="00971AAB" w:rsidRPr="00971AAB" w14:paraId="5A267339" w14:textId="77777777" w:rsidTr="00971AAB">
        <w:tc>
          <w:tcPr>
            <w:tcW w:w="1077" w:type="dxa"/>
          </w:tcPr>
          <w:p w14:paraId="5434BD2A"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2</w:t>
            </w:r>
          </w:p>
        </w:tc>
        <w:tc>
          <w:tcPr>
            <w:tcW w:w="9475" w:type="dxa"/>
          </w:tcPr>
          <w:p w14:paraId="0649D96A"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Фольклор (устное народное творчество).</w:t>
            </w:r>
          </w:p>
        </w:tc>
      </w:tr>
      <w:tr w:rsidR="00971AAB" w:rsidRPr="00971AAB" w14:paraId="0500A8D5" w14:textId="77777777" w:rsidTr="00971AAB">
        <w:tc>
          <w:tcPr>
            <w:tcW w:w="1077" w:type="dxa"/>
          </w:tcPr>
          <w:p w14:paraId="101F48FF"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2.1</w:t>
            </w:r>
          </w:p>
        </w:tc>
        <w:tc>
          <w:tcPr>
            <w:tcW w:w="9475" w:type="dxa"/>
          </w:tcPr>
          <w:p w14:paraId="1B4018B5"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Произведения малых жанров фольклора: потешки, считалки, пословицы, скороговорки, небылицы, загадки (по выбору)</w:t>
            </w:r>
          </w:p>
        </w:tc>
      </w:tr>
      <w:tr w:rsidR="00971AAB" w:rsidRPr="00971AAB" w14:paraId="7856CBD8" w14:textId="77777777" w:rsidTr="00971AAB">
        <w:tc>
          <w:tcPr>
            <w:tcW w:w="1077" w:type="dxa"/>
          </w:tcPr>
          <w:p w14:paraId="05599507"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2.2</w:t>
            </w:r>
          </w:p>
        </w:tc>
        <w:tc>
          <w:tcPr>
            <w:tcW w:w="9475" w:type="dxa"/>
          </w:tcPr>
          <w:p w14:paraId="58B6D002"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Народные песни, их особенности</w:t>
            </w:r>
          </w:p>
        </w:tc>
      </w:tr>
      <w:tr w:rsidR="00971AAB" w:rsidRPr="00971AAB" w14:paraId="2C2F72A8" w14:textId="77777777" w:rsidTr="00971AAB">
        <w:tc>
          <w:tcPr>
            <w:tcW w:w="1077" w:type="dxa"/>
          </w:tcPr>
          <w:p w14:paraId="34D7059F"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2.3</w:t>
            </w:r>
          </w:p>
        </w:tc>
        <w:tc>
          <w:tcPr>
            <w:tcW w:w="9475" w:type="dxa"/>
          </w:tcPr>
          <w:p w14:paraId="37FF6AD2"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Сказки о животных, бытовые, волшебные.</w:t>
            </w:r>
          </w:p>
          <w:p w14:paraId="5CB1CDC2"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Русские народные сказки: "Каша из топора", "У страха глаза велики", "Зимовье зверей", "Снегурочка"; сказки народов России (1 - 2 произведения) и другие</w:t>
            </w:r>
          </w:p>
        </w:tc>
      </w:tr>
      <w:tr w:rsidR="00971AAB" w:rsidRPr="00971AAB" w14:paraId="4B3F5C82" w14:textId="77777777" w:rsidTr="00971AAB">
        <w:tc>
          <w:tcPr>
            <w:tcW w:w="1077" w:type="dxa"/>
          </w:tcPr>
          <w:p w14:paraId="334E4F14"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3</w:t>
            </w:r>
          </w:p>
        </w:tc>
        <w:tc>
          <w:tcPr>
            <w:tcW w:w="9475" w:type="dxa"/>
          </w:tcPr>
          <w:p w14:paraId="5E3C8702"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Звуки и краски родной природы в разные времена года (осень, зима, весна, лето) в произведениях литературы (по выбору, не менее пяти авторов).</w:t>
            </w:r>
          </w:p>
          <w:p w14:paraId="53144246"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971AAB" w:rsidRPr="00971AAB" w14:paraId="6C7DB85C" w14:textId="77777777" w:rsidTr="00971AAB">
        <w:tc>
          <w:tcPr>
            <w:tcW w:w="1077" w:type="dxa"/>
          </w:tcPr>
          <w:p w14:paraId="58CCC257"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4</w:t>
            </w:r>
          </w:p>
        </w:tc>
        <w:tc>
          <w:tcPr>
            <w:tcW w:w="9475" w:type="dxa"/>
          </w:tcPr>
          <w:p w14:paraId="424858A6"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Произведения о детях и дружбе (не менее четырех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971AAB" w:rsidRPr="00971AAB" w14:paraId="4A0E7F06" w14:textId="77777777" w:rsidTr="00971AAB">
        <w:tc>
          <w:tcPr>
            <w:tcW w:w="1077" w:type="dxa"/>
          </w:tcPr>
          <w:p w14:paraId="2E169C61"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5</w:t>
            </w:r>
          </w:p>
        </w:tc>
        <w:tc>
          <w:tcPr>
            <w:tcW w:w="9475" w:type="dxa"/>
          </w:tcPr>
          <w:p w14:paraId="347A11ED"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Фольклорная (народная) и литературная (авторская) сказка: "бродячие" сюжеты (произведения по выбору, не менее четырех).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971AAB" w:rsidRPr="00971AAB" w14:paraId="5C6BA20C" w14:textId="77777777" w:rsidTr="00971AAB">
        <w:tc>
          <w:tcPr>
            <w:tcW w:w="1077" w:type="dxa"/>
          </w:tcPr>
          <w:p w14:paraId="292BDF6D"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6</w:t>
            </w:r>
          </w:p>
        </w:tc>
        <w:tc>
          <w:tcPr>
            <w:tcW w:w="9475" w:type="dxa"/>
          </w:tcPr>
          <w:p w14:paraId="13270EB3"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971AAB" w:rsidRPr="00971AAB" w14:paraId="34EE4120" w14:textId="77777777" w:rsidTr="00971AAB">
        <w:tc>
          <w:tcPr>
            <w:tcW w:w="1077" w:type="dxa"/>
          </w:tcPr>
          <w:p w14:paraId="283488F7"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6.1</w:t>
            </w:r>
          </w:p>
        </w:tc>
        <w:tc>
          <w:tcPr>
            <w:tcW w:w="9475" w:type="dxa"/>
          </w:tcPr>
          <w:p w14:paraId="02774712"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Отражение образов животных в фольклоре: русские народные песни, загадки, сказки</w:t>
            </w:r>
          </w:p>
        </w:tc>
      </w:tr>
      <w:tr w:rsidR="00971AAB" w:rsidRPr="00971AAB" w14:paraId="7E88CBBB" w14:textId="77777777" w:rsidTr="00971AAB">
        <w:tc>
          <w:tcPr>
            <w:tcW w:w="1077" w:type="dxa"/>
          </w:tcPr>
          <w:p w14:paraId="33453C53"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6.2</w:t>
            </w:r>
          </w:p>
        </w:tc>
        <w:tc>
          <w:tcPr>
            <w:tcW w:w="9475" w:type="dxa"/>
          </w:tcPr>
          <w:p w14:paraId="02280284"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Дружба людей и животных - тема литературы.</w:t>
            </w:r>
          </w:p>
          <w:p w14:paraId="53F52492"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rsidR="00971AAB" w:rsidRPr="00971AAB" w14:paraId="73DAC1C8" w14:textId="77777777" w:rsidTr="00971AAB">
        <w:tc>
          <w:tcPr>
            <w:tcW w:w="1077" w:type="dxa"/>
          </w:tcPr>
          <w:p w14:paraId="60FCBBD8"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6.3</w:t>
            </w:r>
          </w:p>
        </w:tc>
        <w:tc>
          <w:tcPr>
            <w:tcW w:w="9475" w:type="dxa"/>
          </w:tcPr>
          <w:p w14:paraId="5ABF317F"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971AAB" w:rsidRPr="00971AAB" w14:paraId="1E097940" w14:textId="77777777" w:rsidTr="00971AAB">
        <w:tc>
          <w:tcPr>
            <w:tcW w:w="1077" w:type="dxa"/>
          </w:tcPr>
          <w:p w14:paraId="2A48FE08"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lastRenderedPageBreak/>
              <w:t>7</w:t>
            </w:r>
          </w:p>
        </w:tc>
        <w:tc>
          <w:tcPr>
            <w:tcW w:w="9475" w:type="dxa"/>
          </w:tcPr>
          <w:p w14:paraId="4D4653CB"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971AAB" w:rsidRPr="00971AAB" w14:paraId="3EAA3C43" w14:textId="77777777" w:rsidTr="00971AAB">
        <w:tc>
          <w:tcPr>
            <w:tcW w:w="1077" w:type="dxa"/>
          </w:tcPr>
          <w:p w14:paraId="6C7D524E"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8</w:t>
            </w:r>
          </w:p>
        </w:tc>
        <w:tc>
          <w:tcPr>
            <w:tcW w:w="9475" w:type="dxa"/>
          </w:tcPr>
          <w:p w14:paraId="1ECB742C"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Зарубежная литература: литературная (авторская) сказка (не менее двух произведений): зарубежные писатели-сказочники (Ш. Перро, Х.-К. Андерсен и другие).</w:t>
            </w:r>
          </w:p>
          <w:p w14:paraId="7E347CF2"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Ш. Перро "Кот в сапогах", Х.-К. Андерсен "Пятеро из одного стручка" и другие (по выбору)</w:t>
            </w:r>
          </w:p>
        </w:tc>
      </w:tr>
      <w:tr w:rsidR="00971AAB" w:rsidRPr="00971AAB" w14:paraId="731DB03B" w14:textId="77777777" w:rsidTr="00971AAB">
        <w:tc>
          <w:tcPr>
            <w:tcW w:w="1077" w:type="dxa"/>
          </w:tcPr>
          <w:p w14:paraId="23D6A2FE"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9</w:t>
            </w:r>
          </w:p>
        </w:tc>
        <w:tc>
          <w:tcPr>
            <w:tcW w:w="9475" w:type="dxa"/>
          </w:tcPr>
          <w:p w14:paraId="7C37BD24"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Сведения по теории и истории литературы</w:t>
            </w:r>
          </w:p>
          <w:p w14:paraId="01600A3D"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Автор, писатель. Произведение.</w:t>
            </w:r>
          </w:p>
          <w:p w14:paraId="5C7578E3"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w:t>
            </w:r>
          </w:p>
          <w:p w14:paraId="21AB752F"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Идея. Тема. Заголовок.</w:t>
            </w:r>
          </w:p>
          <w:p w14:paraId="49BB4D69"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Литературный герой, характер. Портрет героя.</w:t>
            </w:r>
          </w:p>
          <w:p w14:paraId="31959DF8"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Ритм. Рифма.</w:t>
            </w:r>
          </w:p>
          <w:p w14:paraId="53DA115A"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Содержание произведения, сюжет. Композиция. Эпизод.</w:t>
            </w:r>
          </w:p>
          <w:p w14:paraId="6FD896DD"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Средства художественной выразительности (сравнение, эпитет).</w:t>
            </w:r>
          </w:p>
          <w:p w14:paraId="63208F13"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Проза и поэзия</w:t>
            </w:r>
          </w:p>
        </w:tc>
      </w:tr>
    </w:tbl>
    <w:p w14:paraId="10998471" w14:textId="77777777" w:rsidR="00971AAB" w:rsidRPr="00971AAB" w:rsidRDefault="00971AAB" w:rsidP="00971AAB">
      <w:pPr>
        <w:pStyle w:val="ConsPlusNormal"/>
        <w:jc w:val="both"/>
        <w:rPr>
          <w:rFonts w:ascii="Times New Roman" w:hAnsi="Times New Roman" w:cs="Times New Roman"/>
          <w:sz w:val="26"/>
          <w:szCs w:val="26"/>
        </w:rPr>
      </w:pPr>
    </w:p>
    <w:p w14:paraId="392F2536" w14:textId="79BF0D41" w:rsidR="00971AAB" w:rsidRPr="00971AAB" w:rsidRDefault="00971AAB" w:rsidP="00971AAB">
      <w:pPr>
        <w:pStyle w:val="ConsPlusNormal"/>
        <w:ind w:left="1080" w:firstLine="0"/>
        <w:rPr>
          <w:rFonts w:ascii="Times New Roman" w:hAnsi="Times New Roman" w:cs="Times New Roman"/>
          <w:sz w:val="26"/>
          <w:szCs w:val="26"/>
        </w:rPr>
      </w:pPr>
      <w:r w:rsidRPr="00971AAB">
        <w:rPr>
          <w:rFonts w:ascii="Times New Roman" w:hAnsi="Times New Roman" w:cs="Times New Roman"/>
          <w:sz w:val="26"/>
          <w:szCs w:val="26"/>
        </w:rPr>
        <w:t>Проверяемые требования к результатам освоения основнойобразовательной программы (3 класс)</w:t>
      </w:r>
    </w:p>
    <w:p w14:paraId="60B35C29" w14:textId="77777777" w:rsidR="00971AAB" w:rsidRPr="00971AAB" w:rsidRDefault="00971AAB" w:rsidP="00971AAB">
      <w:pPr>
        <w:pStyle w:val="ConsPlusNormal"/>
        <w:ind w:left="1080" w:firstLine="0"/>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851"/>
      </w:tblGrid>
      <w:tr w:rsidR="00971AAB" w:rsidRPr="00971AAB" w14:paraId="6BFE3EDA" w14:textId="77777777" w:rsidTr="00971AAB">
        <w:tc>
          <w:tcPr>
            <w:tcW w:w="1701" w:type="dxa"/>
          </w:tcPr>
          <w:p w14:paraId="5BE37F0A"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Код проверяемого результата</w:t>
            </w:r>
          </w:p>
        </w:tc>
        <w:tc>
          <w:tcPr>
            <w:tcW w:w="8851" w:type="dxa"/>
          </w:tcPr>
          <w:p w14:paraId="418D7CEC"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Проверяемые предметные результаты освоения основной образовательной программы начального общего образования</w:t>
            </w:r>
          </w:p>
        </w:tc>
      </w:tr>
      <w:tr w:rsidR="00971AAB" w:rsidRPr="00971AAB" w14:paraId="5D538891" w14:textId="77777777" w:rsidTr="00971AAB">
        <w:tc>
          <w:tcPr>
            <w:tcW w:w="1701" w:type="dxa"/>
          </w:tcPr>
          <w:p w14:paraId="13BE183A"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1.1</w:t>
            </w:r>
          </w:p>
        </w:tc>
        <w:tc>
          <w:tcPr>
            <w:tcW w:w="8851" w:type="dxa"/>
          </w:tcPr>
          <w:p w14:paraId="7EB41340"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971AAB" w:rsidRPr="00971AAB" w14:paraId="57496A9F" w14:textId="77777777" w:rsidTr="00971AAB">
        <w:tc>
          <w:tcPr>
            <w:tcW w:w="1701" w:type="dxa"/>
          </w:tcPr>
          <w:p w14:paraId="68AB0880"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1.2</w:t>
            </w:r>
          </w:p>
        </w:tc>
        <w:tc>
          <w:tcPr>
            <w:tcW w:w="8851" w:type="dxa"/>
          </w:tcPr>
          <w:p w14:paraId="047210F0"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27007306"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971AAB" w:rsidRPr="00971AAB" w14:paraId="1F3D09DA" w14:textId="77777777" w:rsidTr="00971AAB">
        <w:tc>
          <w:tcPr>
            <w:tcW w:w="1701" w:type="dxa"/>
          </w:tcPr>
          <w:p w14:paraId="368C2D81"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1.3</w:t>
            </w:r>
          </w:p>
        </w:tc>
        <w:tc>
          <w:tcPr>
            <w:tcW w:w="8851" w:type="dxa"/>
          </w:tcPr>
          <w:p w14:paraId="3ABA7C3D"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читать наизусть не менее 4 стихотворений в соответствии с изученной тематикой произведений</w:t>
            </w:r>
          </w:p>
        </w:tc>
      </w:tr>
      <w:tr w:rsidR="00971AAB" w:rsidRPr="00971AAB" w14:paraId="5995CD32" w14:textId="77777777" w:rsidTr="00971AAB">
        <w:tc>
          <w:tcPr>
            <w:tcW w:w="1701" w:type="dxa"/>
          </w:tcPr>
          <w:p w14:paraId="03AFB3EF"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1.4</w:t>
            </w:r>
          </w:p>
        </w:tc>
        <w:tc>
          <w:tcPr>
            <w:tcW w:w="8851" w:type="dxa"/>
          </w:tcPr>
          <w:p w14:paraId="06969319"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различать художественные произведения и познавательные тексты</w:t>
            </w:r>
          </w:p>
        </w:tc>
      </w:tr>
      <w:tr w:rsidR="00971AAB" w:rsidRPr="00971AAB" w14:paraId="0CBF81F1" w14:textId="77777777" w:rsidTr="00971AAB">
        <w:tc>
          <w:tcPr>
            <w:tcW w:w="1701" w:type="dxa"/>
          </w:tcPr>
          <w:p w14:paraId="62EDC9F5"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1.5</w:t>
            </w:r>
          </w:p>
        </w:tc>
        <w:tc>
          <w:tcPr>
            <w:tcW w:w="8851" w:type="dxa"/>
          </w:tcPr>
          <w:p w14:paraId="5769B131"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 xml:space="preserve">различать прозаическую и стихотворную речь: называть особенности стихотворного произведения (ритм, рифма, строфа), отличать лирическое </w:t>
            </w:r>
            <w:r w:rsidRPr="00971AAB">
              <w:rPr>
                <w:rFonts w:ascii="Times New Roman" w:hAnsi="Times New Roman" w:cs="Times New Roman"/>
                <w:sz w:val="26"/>
                <w:szCs w:val="26"/>
              </w:rPr>
              <w:lastRenderedPageBreak/>
              <w:t>произведение от эпического</w:t>
            </w:r>
          </w:p>
        </w:tc>
      </w:tr>
      <w:tr w:rsidR="00971AAB" w:rsidRPr="00971AAB" w14:paraId="3EC3B2D3" w14:textId="77777777" w:rsidTr="00971AAB">
        <w:tc>
          <w:tcPr>
            <w:tcW w:w="1701" w:type="dxa"/>
          </w:tcPr>
          <w:p w14:paraId="29E8A590"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lastRenderedPageBreak/>
              <w:t>1.6</w:t>
            </w:r>
          </w:p>
        </w:tc>
        <w:tc>
          <w:tcPr>
            <w:tcW w:w="8851" w:type="dxa"/>
          </w:tcPr>
          <w:p w14:paraId="5D2442D4"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53249DB9"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971AAB" w:rsidRPr="00971AAB" w14:paraId="7A6BE58C" w14:textId="77777777" w:rsidTr="00971AAB">
        <w:tc>
          <w:tcPr>
            <w:tcW w:w="1701" w:type="dxa"/>
          </w:tcPr>
          <w:p w14:paraId="74B022B7"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1.7</w:t>
            </w:r>
          </w:p>
        </w:tc>
        <w:tc>
          <w:tcPr>
            <w:tcW w:w="8851" w:type="dxa"/>
          </w:tcPr>
          <w:p w14:paraId="2430AD0F"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971AAB" w:rsidRPr="00971AAB" w14:paraId="7861DE61" w14:textId="77777777" w:rsidTr="00971AAB">
        <w:tc>
          <w:tcPr>
            <w:tcW w:w="1701" w:type="dxa"/>
          </w:tcPr>
          <w:p w14:paraId="1852288B"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1.8</w:t>
            </w:r>
          </w:p>
        </w:tc>
        <w:tc>
          <w:tcPr>
            <w:tcW w:w="8851" w:type="dxa"/>
          </w:tcPr>
          <w:p w14:paraId="22EA1991"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09E38494"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971AAB" w:rsidRPr="00971AAB" w14:paraId="5B270E8C" w14:textId="77777777" w:rsidTr="00971AAB">
        <w:tc>
          <w:tcPr>
            <w:tcW w:w="1701" w:type="dxa"/>
          </w:tcPr>
          <w:p w14:paraId="5D9D2D6B"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1.9</w:t>
            </w:r>
          </w:p>
        </w:tc>
        <w:tc>
          <w:tcPr>
            <w:tcW w:w="8851" w:type="dxa"/>
          </w:tcPr>
          <w:p w14:paraId="71E43736"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971AAB" w:rsidRPr="00971AAB" w14:paraId="2049A1ED" w14:textId="77777777" w:rsidTr="00971AAB">
        <w:tc>
          <w:tcPr>
            <w:tcW w:w="1701" w:type="dxa"/>
          </w:tcPr>
          <w:p w14:paraId="0465FB7C"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1.10</w:t>
            </w:r>
          </w:p>
        </w:tc>
        <w:tc>
          <w:tcPr>
            <w:tcW w:w="8851" w:type="dxa"/>
          </w:tcPr>
          <w:p w14:paraId="576D89BB"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971AAB" w:rsidRPr="00971AAB" w14:paraId="1A363BC4" w14:textId="77777777" w:rsidTr="00971AAB">
        <w:tc>
          <w:tcPr>
            <w:tcW w:w="1701" w:type="dxa"/>
          </w:tcPr>
          <w:p w14:paraId="43D5D684"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1.11</w:t>
            </w:r>
          </w:p>
        </w:tc>
        <w:tc>
          <w:tcPr>
            <w:tcW w:w="8851" w:type="dxa"/>
          </w:tcPr>
          <w:p w14:paraId="7D93627C"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971AAB" w:rsidRPr="00971AAB" w14:paraId="233B4D7F" w14:textId="77777777" w:rsidTr="00971AAB">
        <w:tc>
          <w:tcPr>
            <w:tcW w:w="1701" w:type="dxa"/>
          </w:tcPr>
          <w:p w14:paraId="2D9F867A"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1.12</w:t>
            </w:r>
          </w:p>
        </w:tc>
        <w:tc>
          <w:tcPr>
            <w:tcW w:w="8851" w:type="dxa"/>
          </w:tcPr>
          <w:p w14:paraId="5BF6B99B"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пересказывать произведение (устно) подробно, выборочно, сжато (кратко), от лица героя, с изменением лица рассказчика, от третьего лица</w:t>
            </w:r>
          </w:p>
        </w:tc>
      </w:tr>
      <w:tr w:rsidR="00971AAB" w:rsidRPr="00971AAB" w14:paraId="2917851B" w14:textId="77777777" w:rsidTr="00971AAB">
        <w:tc>
          <w:tcPr>
            <w:tcW w:w="1701" w:type="dxa"/>
          </w:tcPr>
          <w:p w14:paraId="3518C0FA"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1.13</w:t>
            </w:r>
          </w:p>
        </w:tc>
        <w:tc>
          <w:tcPr>
            <w:tcW w:w="8851" w:type="dxa"/>
          </w:tcPr>
          <w:p w14:paraId="11B0075F"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971AAB" w:rsidRPr="00971AAB" w14:paraId="737D95EA" w14:textId="77777777" w:rsidTr="00971AAB">
        <w:tc>
          <w:tcPr>
            <w:tcW w:w="1701" w:type="dxa"/>
          </w:tcPr>
          <w:p w14:paraId="065A1C20"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1.14</w:t>
            </w:r>
          </w:p>
        </w:tc>
        <w:tc>
          <w:tcPr>
            <w:tcW w:w="8851" w:type="dxa"/>
          </w:tcPr>
          <w:p w14:paraId="49F5BDC2"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читать по ролям с соблюдением норм произношения, инсценировать небольшие эпизоды из произведения</w:t>
            </w:r>
          </w:p>
        </w:tc>
      </w:tr>
      <w:tr w:rsidR="00971AAB" w:rsidRPr="00971AAB" w14:paraId="6D225B8F" w14:textId="77777777" w:rsidTr="00971AAB">
        <w:tc>
          <w:tcPr>
            <w:tcW w:w="1701" w:type="dxa"/>
          </w:tcPr>
          <w:p w14:paraId="33ED1510"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1.15</w:t>
            </w:r>
          </w:p>
        </w:tc>
        <w:tc>
          <w:tcPr>
            <w:tcW w:w="8851" w:type="dxa"/>
          </w:tcPr>
          <w:p w14:paraId="294DE5C0"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 xml:space="preserve">составлять устные и письменные высказывания на основе </w:t>
            </w:r>
            <w:r w:rsidRPr="00971AAB">
              <w:rPr>
                <w:rFonts w:ascii="Times New Roman" w:hAnsi="Times New Roman" w:cs="Times New Roman"/>
                <w:sz w:val="26"/>
                <w:szCs w:val="26"/>
              </w:rPr>
              <w:lastRenderedPageBreak/>
              <w:t>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2C73AF8C"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составлять краткий отзыв о прочитанном произведении по заданному алгоритму</w:t>
            </w:r>
          </w:p>
        </w:tc>
      </w:tr>
      <w:tr w:rsidR="00971AAB" w:rsidRPr="00971AAB" w14:paraId="1F1B5940" w14:textId="77777777" w:rsidTr="00971AAB">
        <w:tc>
          <w:tcPr>
            <w:tcW w:w="1701" w:type="dxa"/>
          </w:tcPr>
          <w:p w14:paraId="5A1F64A6"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lastRenderedPageBreak/>
              <w:t>1.16</w:t>
            </w:r>
          </w:p>
        </w:tc>
        <w:tc>
          <w:tcPr>
            <w:tcW w:w="8851" w:type="dxa"/>
          </w:tcPr>
          <w:p w14:paraId="01651D22"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сочинять тексты, используя аналогии, иллюстрации, придумывать продолжение прочитанного произведения</w:t>
            </w:r>
          </w:p>
        </w:tc>
      </w:tr>
      <w:tr w:rsidR="00971AAB" w:rsidRPr="00971AAB" w14:paraId="0F916CB4" w14:textId="77777777" w:rsidTr="00971AAB">
        <w:tc>
          <w:tcPr>
            <w:tcW w:w="1701" w:type="dxa"/>
          </w:tcPr>
          <w:p w14:paraId="773BB30E"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1.17</w:t>
            </w:r>
          </w:p>
        </w:tc>
        <w:tc>
          <w:tcPr>
            <w:tcW w:w="8851" w:type="dxa"/>
          </w:tcPr>
          <w:p w14:paraId="48511E61"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ориентироваться в книге по ее элементам (автор, название, обложка, титульный лист, оглавление, предисловие, аннотация, иллюстрации);</w:t>
            </w:r>
          </w:p>
          <w:p w14:paraId="6B073BE3"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971AAB" w:rsidRPr="00971AAB" w14:paraId="4A26C6DD" w14:textId="77777777" w:rsidTr="00971AAB">
        <w:tc>
          <w:tcPr>
            <w:tcW w:w="1701" w:type="dxa"/>
          </w:tcPr>
          <w:p w14:paraId="5903E4F8"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1.18</w:t>
            </w:r>
          </w:p>
        </w:tc>
        <w:tc>
          <w:tcPr>
            <w:tcW w:w="8851" w:type="dxa"/>
          </w:tcPr>
          <w:p w14:paraId="0573E50D"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14:paraId="6D881DE4" w14:textId="77777777" w:rsidR="00971AAB" w:rsidRPr="00971AAB" w:rsidRDefault="00971AAB" w:rsidP="00971AAB">
      <w:pPr>
        <w:pStyle w:val="ConsPlusNormal"/>
        <w:ind w:left="1080" w:firstLine="0"/>
        <w:jc w:val="both"/>
        <w:rPr>
          <w:rFonts w:ascii="Times New Roman" w:hAnsi="Times New Roman" w:cs="Times New Roman"/>
          <w:sz w:val="26"/>
          <w:szCs w:val="26"/>
        </w:rPr>
      </w:pPr>
      <w:r w:rsidRPr="00971AAB">
        <w:rPr>
          <w:rFonts w:ascii="Times New Roman" w:hAnsi="Times New Roman" w:cs="Times New Roman"/>
          <w:sz w:val="26"/>
          <w:szCs w:val="26"/>
        </w:rPr>
        <w:t>Проверяемые элементы содержания (3 класс)</w:t>
      </w:r>
    </w:p>
    <w:p w14:paraId="19EFA99E" w14:textId="77777777" w:rsidR="00971AAB" w:rsidRPr="00971AAB" w:rsidRDefault="00971AAB" w:rsidP="00971AAB">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475"/>
      </w:tblGrid>
      <w:tr w:rsidR="00971AAB" w:rsidRPr="00971AAB" w14:paraId="14AA7393" w14:textId="77777777" w:rsidTr="00971AAB">
        <w:tc>
          <w:tcPr>
            <w:tcW w:w="1077" w:type="dxa"/>
          </w:tcPr>
          <w:p w14:paraId="1A4ADA8F"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Код</w:t>
            </w:r>
          </w:p>
        </w:tc>
        <w:tc>
          <w:tcPr>
            <w:tcW w:w="9475" w:type="dxa"/>
          </w:tcPr>
          <w:p w14:paraId="44AF505A"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Проверяемый элемент содержания</w:t>
            </w:r>
          </w:p>
        </w:tc>
      </w:tr>
      <w:tr w:rsidR="00971AAB" w:rsidRPr="00971AAB" w14:paraId="7DA585E6" w14:textId="77777777" w:rsidTr="00971AAB">
        <w:tc>
          <w:tcPr>
            <w:tcW w:w="1077" w:type="dxa"/>
          </w:tcPr>
          <w:p w14:paraId="6A2090F0"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1</w:t>
            </w:r>
          </w:p>
        </w:tc>
        <w:tc>
          <w:tcPr>
            <w:tcW w:w="9475" w:type="dxa"/>
          </w:tcPr>
          <w:p w14:paraId="7E652C6A"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Произведения о Родине и ее истории (произведения одного-двух авторов по выбору).</w:t>
            </w:r>
          </w:p>
          <w:p w14:paraId="0A65C790"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К.Д. Ушинский "Наше отечество", М.М. Пришвин "Моя Родина", С.А. Васильев "Россия", Н.П. Кончаловская "Наша древняя столица" (отрывки) и другие (по выбору)</w:t>
            </w:r>
          </w:p>
        </w:tc>
      </w:tr>
      <w:tr w:rsidR="00971AAB" w:rsidRPr="00971AAB" w14:paraId="6254C669" w14:textId="77777777" w:rsidTr="00971AAB">
        <w:tc>
          <w:tcPr>
            <w:tcW w:w="1077" w:type="dxa"/>
          </w:tcPr>
          <w:p w14:paraId="520EB74C"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2</w:t>
            </w:r>
          </w:p>
        </w:tc>
        <w:tc>
          <w:tcPr>
            <w:tcW w:w="9475" w:type="dxa"/>
          </w:tcPr>
          <w:p w14:paraId="199ACA6F"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Фольклор (устное народное творчество)</w:t>
            </w:r>
          </w:p>
        </w:tc>
      </w:tr>
      <w:tr w:rsidR="00971AAB" w:rsidRPr="00971AAB" w14:paraId="0E851226" w14:textId="77777777" w:rsidTr="00971AAB">
        <w:tc>
          <w:tcPr>
            <w:tcW w:w="1077" w:type="dxa"/>
          </w:tcPr>
          <w:p w14:paraId="694C8BEC"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2.1</w:t>
            </w:r>
          </w:p>
        </w:tc>
        <w:tc>
          <w:tcPr>
            <w:tcW w:w="9475" w:type="dxa"/>
          </w:tcPr>
          <w:p w14:paraId="38A0DE83"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Малые жанры фольклора (пословицы, потешки, считалки, небылицы, скороговорки, загадки, по выбору). Виды загадок. Пословицы народов России</w:t>
            </w:r>
          </w:p>
        </w:tc>
      </w:tr>
      <w:tr w:rsidR="00971AAB" w:rsidRPr="00971AAB" w14:paraId="35BEE963" w14:textId="77777777" w:rsidTr="00971AAB">
        <w:tc>
          <w:tcPr>
            <w:tcW w:w="1077" w:type="dxa"/>
          </w:tcPr>
          <w:p w14:paraId="2215E504"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2.2</w:t>
            </w:r>
          </w:p>
        </w:tc>
        <w:tc>
          <w:tcPr>
            <w:tcW w:w="9475" w:type="dxa"/>
          </w:tcPr>
          <w:p w14:paraId="3CFFA08C"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Книги и словари, созданные В.И. Далем</w:t>
            </w:r>
          </w:p>
        </w:tc>
      </w:tr>
      <w:tr w:rsidR="00971AAB" w:rsidRPr="00971AAB" w14:paraId="24B4D0DC" w14:textId="77777777" w:rsidTr="00971AAB">
        <w:tc>
          <w:tcPr>
            <w:tcW w:w="1077" w:type="dxa"/>
          </w:tcPr>
          <w:p w14:paraId="780C3C39"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2.3</w:t>
            </w:r>
          </w:p>
        </w:tc>
        <w:tc>
          <w:tcPr>
            <w:tcW w:w="9475" w:type="dxa"/>
          </w:tcPr>
          <w:p w14:paraId="086F5EEE"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14:paraId="33998CA1"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Русская народная сказка "Иван-царевич и серый волк" и другие (по выбору)</w:t>
            </w:r>
          </w:p>
        </w:tc>
      </w:tr>
      <w:tr w:rsidR="00971AAB" w:rsidRPr="00971AAB" w14:paraId="4AD5AB57" w14:textId="77777777" w:rsidTr="00971AAB">
        <w:tc>
          <w:tcPr>
            <w:tcW w:w="1077" w:type="dxa"/>
          </w:tcPr>
          <w:p w14:paraId="47BD4FA1"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2.4</w:t>
            </w:r>
          </w:p>
        </w:tc>
        <w:tc>
          <w:tcPr>
            <w:tcW w:w="9475" w:type="dxa"/>
          </w:tcPr>
          <w:p w14:paraId="44A4A6CF"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Народная песня.</w:t>
            </w:r>
          </w:p>
          <w:p w14:paraId="7BA02C6F"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Чувства, которые рождают песни, темы песен. Описание картин природы как способ рассказать в песне о родной земле.</w:t>
            </w:r>
          </w:p>
        </w:tc>
      </w:tr>
      <w:tr w:rsidR="00971AAB" w:rsidRPr="00971AAB" w14:paraId="3DFE32B2" w14:textId="77777777" w:rsidTr="00971AAB">
        <w:tc>
          <w:tcPr>
            <w:tcW w:w="1077" w:type="dxa"/>
          </w:tcPr>
          <w:p w14:paraId="021AFCC1"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2.5</w:t>
            </w:r>
          </w:p>
        </w:tc>
        <w:tc>
          <w:tcPr>
            <w:tcW w:w="9475" w:type="dxa"/>
          </w:tcPr>
          <w:p w14:paraId="605F2AEA"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Былина как народный песенный сказ. Фольклорные особенности жанра былин. Былина об Илье Муромце и другие (по выбору)</w:t>
            </w:r>
          </w:p>
        </w:tc>
      </w:tr>
      <w:tr w:rsidR="00971AAB" w:rsidRPr="00971AAB" w14:paraId="01BA1018" w14:textId="77777777" w:rsidTr="00971AAB">
        <w:tc>
          <w:tcPr>
            <w:tcW w:w="1077" w:type="dxa"/>
          </w:tcPr>
          <w:p w14:paraId="5BEB9F6B"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3</w:t>
            </w:r>
          </w:p>
        </w:tc>
        <w:tc>
          <w:tcPr>
            <w:tcW w:w="9475" w:type="dxa"/>
          </w:tcPr>
          <w:p w14:paraId="794FB405"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Творчество А.С. Пушкина</w:t>
            </w:r>
          </w:p>
        </w:tc>
      </w:tr>
      <w:tr w:rsidR="00971AAB" w:rsidRPr="00971AAB" w14:paraId="0C88BA22" w14:textId="77777777" w:rsidTr="00971AAB">
        <w:tc>
          <w:tcPr>
            <w:tcW w:w="1077" w:type="dxa"/>
          </w:tcPr>
          <w:p w14:paraId="5A0807F6"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3.1</w:t>
            </w:r>
          </w:p>
        </w:tc>
        <w:tc>
          <w:tcPr>
            <w:tcW w:w="9475" w:type="dxa"/>
          </w:tcPr>
          <w:p w14:paraId="01265EC3"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Лирические произведения А.С. Пушкина.</w:t>
            </w:r>
          </w:p>
          <w:p w14:paraId="380E02A8"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Стихотворения "В тот год осенняя погода...", "Опрятней модного паркета..." и другие (по выбору)</w:t>
            </w:r>
          </w:p>
        </w:tc>
      </w:tr>
      <w:tr w:rsidR="00971AAB" w:rsidRPr="00971AAB" w14:paraId="16954EFB" w14:textId="77777777" w:rsidTr="00971AAB">
        <w:tc>
          <w:tcPr>
            <w:tcW w:w="1077" w:type="dxa"/>
          </w:tcPr>
          <w:p w14:paraId="745953C9"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lastRenderedPageBreak/>
              <w:t>3.2</w:t>
            </w:r>
          </w:p>
        </w:tc>
        <w:tc>
          <w:tcPr>
            <w:tcW w:w="9475" w:type="dxa"/>
          </w:tcPr>
          <w:p w14:paraId="21F03105"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971AAB" w:rsidRPr="00971AAB" w14:paraId="6713BD1F" w14:textId="77777777" w:rsidTr="00971AAB">
        <w:tc>
          <w:tcPr>
            <w:tcW w:w="1077" w:type="dxa"/>
          </w:tcPr>
          <w:p w14:paraId="7903B591"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4</w:t>
            </w:r>
          </w:p>
        </w:tc>
        <w:tc>
          <w:tcPr>
            <w:tcW w:w="9475" w:type="dxa"/>
          </w:tcPr>
          <w:p w14:paraId="1E597955"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Басни И.А. Крылова (не менее двух)</w:t>
            </w:r>
          </w:p>
          <w:p w14:paraId="69907CE1"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Басни: "Ворона и Лисица", "Лисица и виноград", "Мартышка и очки" и другие (по выбору)</w:t>
            </w:r>
          </w:p>
        </w:tc>
      </w:tr>
      <w:tr w:rsidR="00971AAB" w:rsidRPr="00971AAB" w14:paraId="6EC66E9D" w14:textId="77777777" w:rsidTr="00971AAB">
        <w:tc>
          <w:tcPr>
            <w:tcW w:w="1077" w:type="dxa"/>
          </w:tcPr>
          <w:p w14:paraId="7B4B31FD"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5</w:t>
            </w:r>
          </w:p>
        </w:tc>
        <w:tc>
          <w:tcPr>
            <w:tcW w:w="9475" w:type="dxa"/>
          </w:tcPr>
          <w:p w14:paraId="0EC9AE0D"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Картины природы в произведениях поэтов и писателей XIX - XX вв. (произведения не менее пяти авторов по выбору).</w:t>
            </w:r>
          </w:p>
          <w:p w14:paraId="6A26D501"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rsidR="00971AAB" w:rsidRPr="00971AAB" w14:paraId="12A29718" w14:textId="77777777" w:rsidTr="00971AAB">
        <w:tc>
          <w:tcPr>
            <w:tcW w:w="1077" w:type="dxa"/>
          </w:tcPr>
          <w:p w14:paraId="4D8E626A"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6</w:t>
            </w:r>
          </w:p>
        </w:tc>
        <w:tc>
          <w:tcPr>
            <w:tcW w:w="9475" w:type="dxa"/>
          </w:tcPr>
          <w:p w14:paraId="6A624D34"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Произведения Л.Н. Толстого, их жанровое многообразие: сказки, рассказы, басни, быль (не менее трех произведений).</w:t>
            </w:r>
          </w:p>
          <w:p w14:paraId="5838B5C8"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Л.Н. Толстой "Лебеди", "Зайцы", "Прыжок", "Акула" и другие</w:t>
            </w:r>
          </w:p>
        </w:tc>
      </w:tr>
      <w:tr w:rsidR="00971AAB" w:rsidRPr="00971AAB" w14:paraId="15EF4B19" w14:textId="77777777" w:rsidTr="00971AAB">
        <w:tc>
          <w:tcPr>
            <w:tcW w:w="1077" w:type="dxa"/>
          </w:tcPr>
          <w:p w14:paraId="028B3A9B"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7</w:t>
            </w:r>
          </w:p>
        </w:tc>
        <w:tc>
          <w:tcPr>
            <w:tcW w:w="9475" w:type="dxa"/>
          </w:tcPr>
          <w:p w14:paraId="3253F957"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Литературная сказка (не менее двух сказок русских писателей)</w:t>
            </w:r>
          </w:p>
          <w:p w14:paraId="5A915ED0"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В.М. Гаршин "Лягушка-путешественница", И.С. Соколов-Микитов "Листопадничек", М. Горький "Случай с Евсейкой" и другие (по выбору)</w:t>
            </w:r>
          </w:p>
        </w:tc>
      </w:tr>
      <w:tr w:rsidR="00971AAB" w:rsidRPr="00971AAB" w14:paraId="7F310BDF" w14:textId="77777777" w:rsidTr="00971AAB">
        <w:tc>
          <w:tcPr>
            <w:tcW w:w="1077" w:type="dxa"/>
          </w:tcPr>
          <w:p w14:paraId="1820C963"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8</w:t>
            </w:r>
          </w:p>
        </w:tc>
        <w:tc>
          <w:tcPr>
            <w:tcW w:w="9475" w:type="dxa"/>
          </w:tcPr>
          <w:p w14:paraId="3CDAA37F"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Произведения о взаимоотношениях человека и животных (по выбору, не менее четырех произведений).</w:t>
            </w:r>
          </w:p>
          <w:p w14:paraId="2ABF1262"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Б.С. Житков "Про обезьянку", К.Г. Паустовский "Барсучий нос", "Кот-ворюга", Д.Н. Мамин-Сибиряк "Приемыш" и другие (по выбору)</w:t>
            </w:r>
          </w:p>
        </w:tc>
      </w:tr>
      <w:tr w:rsidR="00971AAB" w:rsidRPr="00971AAB" w14:paraId="45A91693" w14:textId="77777777" w:rsidTr="00971AAB">
        <w:tc>
          <w:tcPr>
            <w:tcW w:w="1077" w:type="dxa"/>
          </w:tcPr>
          <w:p w14:paraId="17A154CA"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9</w:t>
            </w:r>
          </w:p>
        </w:tc>
        <w:tc>
          <w:tcPr>
            <w:tcW w:w="9475" w:type="dxa"/>
          </w:tcPr>
          <w:p w14:paraId="233E76B7"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Произведения о детях (темы: "Разные детские судьбы", "Дети на войне").</w:t>
            </w:r>
          </w:p>
          <w:p w14:paraId="2E5D2033"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Л. Пантелеев "На ялике", А. Гайдар "Тимур и его команда" (отрывки), Л. Кассиль и другие (по выбору)</w:t>
            </w:r>
          </w:p>
        </w:tc>
      </w:tr>
      <w:tr w:rsidR="00971AAB" w:rsidRPr="00971AAB" w14:paraId="24068412" w14:textId="77777777" w:rsidTr="00971AAB">
        <w:tc>
          <w:tcPr>
            <w:tcW w:w="1077" w:type="dxa"/>
          </w:tcPr>
          <w:p w14:paraId="02D3DB46"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10</w:t>
            </w:r>
          </w:p>
        </w:tc>
        <w:tc>
          <w:tcPr>
            <w:tcW w:w="9475" w:type="dxa"/>
          </w:tcPr>
          <w:p w14:paraId="148FC60D"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Юмористические произведения (не менее двух произведений): М.М. Зощенко, Н.Н. Носов, В.Ю. Драгунский и другие (по выбору).</w:t>
            </w:r>
          </w:p>
          <w:p w14:paraId="6AADAE59"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В.Ю. Драгунский "Денискины рассказы" (1 - 2 произведения), Н.Н. Носов "Веселая семейка" и другие (по выбору).</w:t>
            </w:r>
          </w:p>
        </w:tc>
      </w:tr>
      <w:tr w:rsidR="00971AAB" w:rsidRPr="00971AAB" w14:paraId="74549B5C" w14:textId="77777777" w:rsidTr="00971AAB">
        <w:tc>
          <w:tcPr>
            <w:tcW w:w="1077" w:type="dxa"/>
          </w:tcPr>
          <w:p w14:paraId="2905640F"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11</w:t>
            </w:r>
          </w:p>
        </w:tc>
        <w:tc>
          <w:tcPr>
            <w:tcW w:w="9475" w:type="dxa"/>
          </w:tcPr>
          <w:p w14:paraId="4EDC4BCB"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Зарубежная литература</w:t>
            </w:r>
          </w:p>
        </w:tc>
      </w:tr>
      <w:tr w:rsidR="00971AAB" w:rsidRPr="00971AAB" w14:paraId="43FC5AFC" w14:textId="77777777" w:rsidTr="00971AAB">
        <w:tc>
          <w:tcPr>
            <w:tcW w:w="1077" w:type="dxa"/>
          </w:tcPr>
          <w:p w14:paraId="6CD918D9"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11.1</w:t>
            </w:r>
          </w:p>
        </w:tc>
        <w:tc>
          <w:tcPr>
            <w:tcW w:w="9475" w:type="dxa"/>
          </w:tcPr>
          <w:p w14:paraId="5F9B238F"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Литературные сказки Ш. Перро, Х.-К. Андерсена, Р. Киплинга (произведения двух-трех авторов по выбору).</w:t>
            </w:r>
          </w:p>
          <w:p w14:paraId="5DAFFFFC"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Х.-К. Андерсен "Гадкий утенок", Ш. Перро "Подарок феи" и другие (по выбору)</w:t>
            </w:r>
          </w:p>
        </w:tc>
      </w:tr>
      <w:tr w:rsidR="00971AAB" w:rsidRPr="00971AAB" w14:paraId="04D40D85" w14:textId="77777777" w:rsidTr="00971AAB">
        <w:tc>
          <w:tcPr>
            <w:tcW w:w="1077" w:type="dxa"/>
          </w:tcPr>
          <w:p w14:paraId="433B59BA"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11.2</w:t>
            </w:r>
          </w:p>
        </w:tc>
        <w:tc>
          <w:tcPr>
            <w:tcW w:w="9475" w:type="dxa"/>
          </w:tcPr>
          <w:p w14:paraId="56EE08CA"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Рассказы зарубежных писателей о животных</w:t>
            </w:r>
          </w:p>
        </w:tc>
      </w:tr>
      <w:tr w:rsidR="00971AAB" w:rsidRPr="00971AAB" w14:paraId="48FB38BF" w14:textId="77777777" w:rsidTr="00971AAB">
        <w:tc>
          <w:tcPr>
            <w:tcW w:w="1077" w:type="dxa"/>
          </w:tcPr>
          <w:p w14:paraId="56175C84"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11.3</w:t>
            </w:r>
          </w:p>
        </w:tc>
        <w:tc>
          <w:tcPr>
            <w:tcW w:w="9475" w:type="dxa"/>
          </w:tcPr>
          <w:p w14:paraId="59450C71"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Известные переводчики зарубежной литературы: С.Я. Маршак, К.И. Чуковский, Б.В. Заходер</w:t>
            </w:r>
          </w:p>
        </w:tc>
      </w:tr>
      <w:tr w:rsidR="00971AAB" w:rsidRPr="00971AAB" w14:paraId="21BD750D" w14:textId="77777777" w:rsidTr="00971AAB">
        <w:tc>
          <w:tcPr>
            <w:tcW w:w="1077" w:type="dxa"/>
          </w:tcPr>
          <w:p w14:paraId="68BCCE3A" w14:textId="77777777" w:rsidR="00971AAB" w:rsidRPr="00971AAB" w:rsidRDefault="00971AAB" w:rsidP="00971AAB">
            <w:pPr>
              <w:pStyle w:val="ConsPlusNormal"/>
              <w:ind w:firstLine="0"/>
              <w:rPr>
                <w:rFonts w:ascii="Times New Roman" w:hAnsi="Times New Roman" w:cs="Times New Roman"/>
                <w:sz w:val="26"/>
                <w:szCs w:val="26"/>
              </w:rPr>
            </w:pPr>
            <w:r w:rsidRPr="00971AAB">
              <w:rPr>
                <w:rFonts w:ascii="Times New Roman" w:hAnsi="Times New Roman" w:cs="Times New Roman"/>
                <w:sz w:val="26"/>
                <w:szCs w:val="26"/>
              </w:rPr>
              <w:t>12</w:t>
            </w:r>
          </w:p>
        </w:tc>
        <w:tc>
          <w:tcPr>
            <w:tcW w:w="9475" w:type="dxa"/>
          </w:tcPr>
          <w:p w14:paraId="79D219C8" w14:textId="225106E4"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Сведения по теории и истории литературы</w:t>
            </w:r>
            <w:r>
              <w:rPr>
                <w:rFonts w:ascii="Times New Roman" w:hAnsi="Times New Roman" w:cs="Times New Roman"/>
                <w:sz w:val="26"/>
                <w:szCs w:val="26"/>
              </w:rPr>
              <w:t xml:space="preserve">. </w:t>
            </w:r>
            <w:r w:rsidRPr="00971AAB">
              <w:rPr>
                <w:rFonts w:ascii="Times New Roman" w:hAnsi="Times New Roman" w:cs="Times New Roman"/>
                <w:sz w:val="26"/>
                <w:szCs w:val="26"/>
              </w:rPr>
              <w:t>Автор, писатель. Произведение.</w:t>
            </w:r>
          </w:p>
          <w:p w14:paraId="0C3419A0"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45C7CE4A"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lastRenderedPageBreak/>
              <w:t>Идея. Тема. Заголовок.</w:t>
            </w:r>
          </w:p>
          <w:p w14:paraId="1D41CB72"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Образ художественный. Литературный герой, персонаж, характер.</w:t>
            </w:r>
          </w:p>
          <w:p w14:paraId="002690BC"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Рассказчик. Портрет героя.</w:t>
            </w:r>
          </w:p>
          <w:p w14:paraId="628B383D"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Ритм. Рифма. Строфа.</w:t>
            </w:r>
          </w:p>
          <w:p w14:paraId="11F961FE"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Содержание произведения, сюжет. Композиция. Эпизод, смысловые части.</w:t>
            </w:r>
          </w:p>
          <w:p w14:paraId="2731095E"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Средства художественной выразительности (сравнение, олицетворение, эпитет).</w:t>
            </w:r>
          </w:p>
          <w:p w14:paraId="1F41288D"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Проза и поэзия</w:t>
            </w:r>
          </w:p>
        </w:tc>
      </w:tr>
    </w:tbl>
    <w:p w14:paraId="6AB6B525" w14:textId="77777777" w:rsidR="00971AAB" w:rsidRPr="00971AAB" w:rsidRDefault="00971AAB" w:rsidP="00971AAB">
      <w:pPr>
        <w:pStyle w:val="ConsPlusNormal"/>
        <w:ind w:firstLine="0"/>
        <w:jc w:val="both"/>
        <w:rPr>
          <w:rFonts w:ascii="Times New Roman" w:hAnsi="Times New Roman" w:cs="Times New Roman"/>
          <w:sz w:val="26"/>
          <w:szCs w:val="26"/>
        </w:rPr>
      </w:pPr>
    </w:p>
    <w:p w14:paraId="64C7FF18" w14:textId="1982178C" w:rsidR="00971AAB" w:rsidRPr="00971AAB" w:rsidRDefault="00971AAB" w:rsidP="00971AAB">
      <w:pPr>
        <w:pStyle w:val="ConsPlusNormal"/>
        <w:ind w:left="1080" w:firstLine="0"/>
        <w:rPr>
          <w:rFonts w:ascii="Times New Roman" w:hAnsi="Times New Roman" w:cs="Times New Roman"/>
          <w:sz w:val="26"/>
          <w:szCs w:val="26"/>
        </w:rPr>
      </w:pPr>
      <w:r w:rsidRPr="00971AAB">
        <w:rPr>
          <w:rFonts w:ascii="Times New Roman" w:hAnsi="Times New Roman" w:cs="Times New Roman"/>
          <w:sz w:val="26"/>
          <w:szCs w:val="26"/>
        </w:rPr>
        <w:t>Проверяемые требования к результатам освоения основнойобразовательной программы (4 класс)</w:t>
      </w:r>
    </w:p>
    <w:p w14:paraId="67921867" w14:textId="77777777" w:rsidR="00971AAB" w:rsidRPr="00971AAB" w:rsidRDefault="00971AAB" w:rsidP="00971AAB">
      <w:pPr>
        <w:pStyle w:val="ConsPlusNormal"/>
        <w:ind w:left="1080" w:firstLine="0"/>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851"/>
      </w:tblGrid>
      <w:tr w:rsidR="00971AAB" w:rsidRPr="00971AAB" w14:paraId="73104718" w14:textId="77777777" w:rsidTr="00971AAB">
        <w:tc>
          <w:tcPr>
            <w:tcW w:w="1701" w:type="dxa"/>
          </w:tcPr>
          <w:p w14:paraId="6ABF1BB4"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Код проверяемого результата</w:t>
            </w:r>
          </w:p>
        </w:tc>
        <w:tc>
          <w:tcPr>
            <w:tcW w:w="8851" w:type="dxa"/>
          </w:tcPr>
          <w:p w14:paraId="4096C4FF"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Проверяемые предметные результаты освоения основной образовательной программы начального общего образования</w:t>
            </w:r>
          </w:p>
        </w:tc>
      </w:tr>
      <w:tr w:rsidR="00971AAB" w:rsidRPr="00971AAB" w14:paraId="66FDB8F3" w14:textId="77777777" w:rsidTr="00971AAB">
        <w:tc>
          <w:tcPr>
            <w:tcW w:w="1701" w:type="dxa"/>
          </w:tcPr>
          <w:p w14:paraId="52846977"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1.1</w:t>
            </w:r>
          </w:p>
        </w:tc>
        <w:tc>
          <w:tcPr>
            <w:tcW w:w="8851" w:type="dxa"/>
          </w:tcPr>
          <w:p w14:paraId="3CCEDCE9"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971AAB" w:rsidRPr="00971AAB" w14:paraId="21F258A2" w14:textId="77777777" w:rsidTr="00971AAB">
        <w:tc>
          <w:tcPr>
            <w:tcW w:w="1701" w:type="dxa"/>
          </w:tcPr>
          <w:p w14:paraId="2EAD281B"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1.2</w:t>
            </w:r>
          </w:p>
        </w:tc>
        <w:tc>
          <w:tcPr>
            <w:tcW w:w="8851" w:type="dxa"/>
          </w:tcPr>
          <w:p w14:paraId="43E867E1"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45E5F4EF"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971AAB" w:rsidRPr="00971AAB" w14:paraId="52213FE3" w14:textId="77777777" w:rsidTr="00971AAB">
        <w:tc>
          <w:tcPr>
            <w:tcW w:w="1701" w:type="dxa"/>
          </w:tcPr>
          <w:p w14:paraId="693EF03A"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1.3</w:t>
            </w:r>
          </w:p>
        </w:tc>
        <w:tc>
          <w:tcPr>
            <w:tcW w:w="8851" w:type="dxa"/>
          </w:tcPr>
          <w:p w14:paraId="2E92D5CF"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читать наизусть не менее 5 стихотворений в соответствии с изученной тематикой произведений</w:t>
            </w:r>
          </w:p>
        </w:tc>
      </w:tr>
      <w:tr w:rsidR="00971AAB" w:rsidRPr="00971AAB" w14:paraId="2480AB64" w14:textId="77777777" w:rsidTr="00971AAB">
        <w:tc>
          <w:tcPr>
            <w:tcW w:w="1701" w:type="dxa"/>
          </w:tcPr>
          <w:p w14:paraId="609CD190"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1.4</w:t>
            </w:r>
          </w:p>
        </w:tc>
        <w:tc>
          <w:tcPr>
            <w:tcW w:w="8851" w:type="dxa"/>
          </w:tcPr>
          <w:p w14:paraId="7B2062F1"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различать художественные произведения и познавательные тексты</w:t>
            </w:r>
          </w:p>
        </w:tc>
      </w:tr>
      <w:tr w:rsidR="00971AAB" w:rsidRPr="00971AAB" w14:paraId="58AFBCD8" w14:textId="77777777" w:rsidTr="00971AAB">
        <w:tc>
          <w:tcPr>
            <w:tcW w:w="1701" w:type="dxa"/>
          </w:tcPr>
          <w:p w14:paraId="773BEE45"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1.5</w:t>
            </w:r>
          </w:p>
        </w:tc>
        <w:tc>
          <w:tcPr>
            <w:tcW w:w="8851" w:type="dxa"/>
          </w:tcPr>
          <w:p w14:paraId="5130D031"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971AAB" w:rsidRPr="00971AAB" w14:paraId="322DEFD2" w14:textId="77777777" w:rsidTr="00971AAB">
        <w:tc>
          <w:tcPr>
            <w:tcW w:w="1701" w:type="dxa"/>
          </w:tcPr>
          <w:p w14:paraId="68EC8A86"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1.6</w:t>
            </w:r>
          </w:p>
        </w:tc>
        <w:tc>
          <w:tcPr>
            <w:tcW w:w="8851" w:type="dxa"/>
          </w:tcPr>
          <w:p w14:paraId="558B31A3"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14:paraId="57FC16D3"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7D0489F8"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971AAB" w:rsidRPr="00971AAB" w14:paraId="734D4D48" w14:textId="77777777" w:rsidTr="00971AAB">
        <w:tc>
          <w:tcPr>
            <w:tcW w:w="1701" w:type="dxa"/>
          </w:tcPr>
          <w:p w14:paraId="27562787"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1.7</w:t>
            </w:r>
          </w:p>
        </w:tc>
        <w:tc>
          <w:tcPr>
            <w:tcW w:w="8851" w:type="dxa"/>
          </w:tcPr>
          <w:p w14:paraId="2F373086"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 xml:space="preserve">владеть элементарными умениями анализа и интерпретации текста: </w:t>
            </w:r>
            <w:r w:rsidRPr="00971AAB">
              <w:rPr>
                <w:rFonts w:ascii="Times New Roman" w:hAnsi="Times New Roman" w:cs="Times New Roman"/>
                <w:sz w:val="26"/>
                <w:szCs w:val="26"/>
              </w:rPr>
              <w:lastRenderedPageBreak/>
              <w:t>определять тему и главную мысль, последовательность событий в тексте произведения, выявлять связь событий, эпизодов текста</w:t>
            </w:r>
          </w:p>
        </w:tc>
      </w:tr>
      <w:tr w:rsidR="00971AAB" w:rsidRPr="00971AAB" w14:paraId="3596EDA3" w14:textId="77777777" w:rsidTr="00971AAB">
        <w:tc>
          <w:tcPr>
            <w:tcW w:w="1701" w:type="dxa"/>
          </w:tcPr>
          <w:p w14:paraId="779AC3BB"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lastRenderedPageBreak/>
              <w:t>1.8</w:t>
            </w:r>
          </w:p>
        </w:tc>
        <w:tc>
          <w:tcPr>
            <w:tcW w:w="8851" w:type="dxa"/>
          </w:tcPr>
          <w:p w14:paraId="0753D173"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971AAB" w:rsidRPr="00971AAB" w14:paraId="5582543E" w14:textId="77777777" w:rsidTr="00971AAB">
        <w:tc>
          <w:tcPr>
            <w:tcW w:w="1701" w:type="dxa"/>
          </w:tcPr>
          <w:p w14:paraId="7A275D47"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1.9</w:t>
            </w:r>
          </w:p>
        </w:tc>
        <w:tc>
          <w:tcPr>
            <w:tcW w:w="8851" w:type="dxa"/>
          </w:tcPr>
          <w:p w14:paraId="53326F8B"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объяснять значение незнакомого слова с использованием контекста и словаря;</w:t>
            </w:r>
          </w:p>
          <w:p w14:paraId="50EDFFFC"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971AAB" w:rsidRPr="00971AAB" w14:paraId="639DDB44" w14:textId="77777777" w:rsidTr="00971AAB">
        <w:tc>
          <w:tcPr>
            <w:tcW w:w="1701" w:type="dxa"/>
          </w:tcPr>
          <w:p w14:paraId="03E6A55F"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1.10</w:t>
            </w:r>
          </w:p>
        </w:tc>
        <w:tc>
          <w:tcPr>
            <w:tcW w:w="8851" w:type="dxa"/>
          </w:tcPr>
          <w:p w14:paraId="4262CEA1"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971AAB" w:rsidRPr="00971AAB" w14:paraId="19C5AAD9" w14:textId="77777777" w:rsidTr="00971AAB">
        <w:tc>
          <w:tcPr>
            <w:tcW w:w="1701" w:type="dxa"/>
          </w:tcPr>
          <w:p w14:paraId="39F1A54E"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1.11</w:t>
            </w:r>
          </w:p>
        </w:tc>
        <w:tc>
          <w:tcPr>
            <w:tcW w:w="8851" w:type="dxa"/>
          </w:tcPr>
          <w:p w14:paraId="065F86DE"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971AAB" w:rsidRPr="00971AAB" w14:paraId="7CFA36FF" w14:textId="77777777" w:rsidTr="00971AAB">
        <w:tc>
          <w:tcPr>
            <w:tcW w:w="1701" w:type="dxa"/>
          </w:tcPr>
          <w:p w14:paraId="4F380326"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1.12</w:t>
            </w:r>
          </w:p>
        </w:tc>
        <w:tc>
          <w:tcPr>
            <w:tcW w:w="8851" w:type="dxa"/>
          </w:tcPr>
          <w:p w14:paraId="32DDAB1D"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971AAB" w:rsidRPr="00971AAB" w14:paraId="5FDB4AD7" w14:textId="77777777" w:rsidTr="00971AAB">
        <w:tc>
          <w:tcPr>
            <w:tcW w:w="1701" w:type="dxa"/>
          </w:tcPr>
          <w:p w14:paraId="261CCF12"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1.13</w:t>
            </w:r>
          </w:p>
        </w:tc>
        <w:tc>
          <w:tcPr>
            <w:tcW w:w="8851" w:type="dxa"/>
          </w:tcPr>
          <w:p w14:paraId="3A40B7E3"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читать по ролям с соблюдением норм произношения, расстановки ударения, инсценировать небольшие эпизоды из произведения</w:t>
            </w:r>
          </w:p>
        </w:tc>
      </w:tr>
      <w:tr w:rsidR="00971AAB" w:rsidRPr="00971AAB" w14:paraId="44D43B29" w14:textId="77777777" w:rsidTr="00971AAB">
        <w:tc>
          <w:tcPr>
            <w:tcW w:w="1701" w:type="dxa"/>
          </w:tcPr>
          <w:p w14:paraId="7AD30FF7"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1.14</w:t>
            </w:r>
          </w:p>
        </w:tc>
        <w:tc>
          <w:tcPr>
            <w:tcW w:w="8851" w:type="dxa"/>
          </w:tcPr>
          <w:p w14:paraId="0E186C39"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14:paraId="59FC72FD"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составлять краткий отзыв о прочитанном произведении по заданному алгоритму</w:t>
            </w:r>
          </w:p>
        </w:tc>
      </w:tr>
      <w:tr w:rsidR="00971AAB" w:rsidRPr="00971AAB" w14:paraId="75AC34A4" w14:textId="77777777" w:rsidTr="00971AAB">
        <w:tc>
          <w:tcPr>
            <w:tcW w:w="1701" w:type="dxa"/>
          </w:tcPr>
          <w:p w14:paraId="1CEE7946"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1.15</w:t>
            </w:r>
          </w:p>
        </w:tc>
        <w:tc>
          <w:tcPr>
            <w:tcW w:w="8851" w:type="dxa"/>
          </w:tcPr>
          <w:p w14:paraId="03AF430E"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971AAB" w:rsidRPr="00971AAB" w14:paraId="71F8EB2C" w14:textId="77777777" w:rsidTr="00971AAB">
        <w:tc>
          <w:tcPr>
            <w:tcW w:w="1701" w:type="dxa"/>
          </w:tcPr>
          <w:p w14:paraId="6A6C7F7F"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1.16</w:t>
            </w:r>
          </w:p>
        </w:tc>
        <w:tc>
          <w:tcPr>
            <w:tcW w:w="8851" w:type="dxa"/>
          </w:tcPr>
          <w:p w14:paraId="5F641828"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14:paraId="1DFF9B63"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lastRenderedPageBreak/>
              <w:t>выбирать книги для самостоятельного чтения с учетом рекомендательного списка, используя картотеки, рассказывать о прочитанной книге</w:t>
            </w:r>
          </w:p>
        </w:tc>
      </w:tr>
      <w:tr w:rsidR="00971AAB" w:rsidRPr="00971AAB" w14:paraId="62CB1092" w14:textId="77777777" w:rsidTr="00971AAB">
        <w:tc>
          <w:tcPr>
            <w:tcW w:w="1701" w:type="dxa"/>
          </w:tcPr>
          <w:p w14:paraId="7562D863"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lastRenderedPageBreak/>
              <w:t>1.17</w:t>
            </w:r>
          </w:p>
        </w:tc>
        <w:tc>
          <w:tcPr>
            <w:tcW w:w="8851" w:type="dxa"/>
          </w:tcPr>
          <w:p w14:paraId="6C145343"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14:paraId="26E0D406" w14:textId="77777777" w:rsidR="00971AAB" w:rsidRPr="00971AAB" w:rsidRDefault="00971AAB" w:rsidP="00971AAB">
      <w:pPr>
        <w:pStyle w:val="ConsPlusNormal"/>
        <w:ind w:left="1080" w:firstLine="0"/>
        <w:rPr>
          <w:rFonts w:ascii="Times New Roman" w:hAnsi="Times New Roman" w:cs="Times New Roman"/>
          <w:sz w:val="26"/>
          <w:szCs w:val="26"/>
        </w:rPr>
      </w:pPr>
      <w:r w:rsidRPr="00971AAB">
        <w:rPr>
          <w:rFonts w:ascii="Times New Roman" w:hAnsi="Times New Roman" w:cs="Times New Roman"/>
          <w:sz w:val="26"/>
          <w:szCs w:val="26"/>
        </w:rPr>
        <w:t>Проверяемые элементы содержания (4 класс)</w:t>
      </w:r>
    </w:p>
    <w:p w14:paraId="1A32BF3A" w14:textId="77777777" w:rsidR="00971AAB" w:rsidRPr="00971AAB" w:rsidRDefault="00971AAB" w:rsidP="00971AAB">
      <w:pPr>
        <w:pStyle w:val="ConsPlusNormal"/>
        <w:ind w:left="1080" w:firstLine="0"/>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475"/>
      </w:tblGrid>
      <w:tr w:rsidR="00971AAB" w:rsidRPr="00971AAB" w14:paraId="7B59EAB8" w14:textId="77777777" w:rsidTr="00971AAB">
        <w:tc>
          <w:tcPr>
            <w:tcW w:w="1077" w:type="dxa"/>
          </w:tcPr>
          <w:p w14:paraId="27DECDC4"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Код</w:t>
            </w:r>
          </w:p>
        </w:tc>
        <w:tc>
          <w:tcPr>
            <w:tcW w:w="9475" w:type="dxa"/>
          </w:tcPr>
          <w:p w14:paraId="2988ACCD"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Проверяемый элемент содержания</w:t>
            </w:r>
          </w:p>
        </w:tc>
      </w:tr>
      <w:tr w:rsidR="00971AAB" w:rsidRPr="00971AAB" w14:paraId="077812B9" w14:textId="77777777" w:rsidTr="00971AAB">
        <w:tc>
          <w:tcPr>
            <w:tcW w:w="1077" w:type="dxa"/>
          </w:tcPr>
          <w:p w14:paraId="438E822A"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1</w:t>
            </w:r>
          </w:p>
        </w:tc>
        <w:tc>
          <w:tcPr>
            <w:tcW w:w="9475" w:type="dxa"/>
          </w:tcPr>
          <w:p w14:paraId="4D245FB2"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Произведения о Родине</w:t>
            </w:r>
          </w:p>
        </w:tc>
      </w:tr>
      <w:tr w:rsidR="00971AAB" w:rsidRPr="00971AAB" w14:paraId="3D0E7267" w14:textId="77777777" w:rsidTr="00971AAB">
        <w:tc>
          <w:tcPr>
            <w:tcW w:w="1077" w:type="dxa"/>
          </w:tcPr>
          <w:p w14:paraId="2472FBA1"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1.1</w:t>
            </w:r>
          </w:p>
        </w:tc>
        <w:tc>
          <w:tcPr>
            <w:tcW w:w="9475" w:type="dxa"/>
          </w:tcPr>
          <w:p w14:paraId="6A2C20B5"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Твардовского, С.Д. Дрожжина, В.М. Пескова и другие).</w:t>
            </w:r>
          </w:p>
          <w:p w14:paraId="39EFBC10"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971AAB" w:rsidRPr="00971AAB" w14:paraId="7BBFD987" w14:textId="77777777" w:rsidTr="00971AAB">
        <w:tc>
          <w:tcPr>
            <w:tcW w:w="1077" w:type="dxa"/>
          </w:tcPr>
          <w:p w14:paraId="6E47A2EC"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1.2</w:t>
            </w:r>
          </w:p>
        </w:tc>
        <w:tc>
          <w:tcPr>
            <w:tcW w:w="9475" w:type="dxa"/>
          </w:tcPr>
          <w:p w14:paraId="4D4218D7"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Отражение любви к родной земле в литературе разных народов (на примере писателей родного края, представителей разных народов России)</w:t>
            </w:r>
          </w:p>
        </w:tc>
      </w:tr>
      <w:tr w:rsidR="00971AAB" w:rsidRPr="00971AAB" w14:paraId="0F2E273F" w14:textId="77777777" w:rsidTr="00971AAB">
        <w:tc>
          <w:tcPr>
            <w:tcW w:w="1077" w:type="dxa"/>
          </w:tcPr>
          <w:p w14:paraId="0A08FFB1"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1.3</w:t>
            </w:r>
          </w:p>
        </w:tc>
        <w:tc>
          <w:tcPr>
            <w:tcW w:w="9475" w:type="dxa"/>
          </w:tcPr>
          <w:p w14:paraId="1645CF4B"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971AAB" w:rsidRPr="00971AAB" w14:paraId="667A2FBE" w14:textId="77777777" w:rsidTr="00971AAB">
        <w:tc>
          <w:tcPr>
            <w:tcW w:w="1077" w:type="dxa"/>
          </w:tcPr>
          <w:p w14:paraId="78A45BCC"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1.4</w:t>
            </w:r>
          </w:p>
        </w:tc>
        <w:tc>
          <w:tcPr>
            <w:tcW w:w="9475" w:type="dxa"/>
          </w:tcPr>
          <w:p w14:paraId="54629EFD"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Понятие исторической песни; песни на тему Великой Отечественной войны (2 - 3 произведения по выбору)</w:t>
            </w:r>
          </w:p>
        </w:tc>
      </w:tr>
      <w:tr w:rsidR="00971AAB" w:rsidRPr="00971AAB" w14:paraId="38471CA6" w14:textId="77777777" w:rsidTr="00971AAB">
        <w:tc>
          <w:tcPr>
            <w:tcW w:w="1077" w:type="dxa"/>
          </w:tcPr>
          <w:p w14:paraId="78867213"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2</w:t>
            </w:r>
          </w:p>
        </w:tc>
        <w:tc>
          <w:tcPr>
            <w:tcW w:w="9475" w:type="dxa"/>
          </w:tcPr>
          <w:p w14:paraId="58D32BE0"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Фольклор (устное народное творчество)</w:t>
            </w:r>
          </w:p>
        </w:tc>
      </w:tr>
      <w:tr w:rsidR="00971AAB" w:rsidRPr="00971AAB" w14:paraId="1A35788F" w14:textId="77777777" w:rsidTr="00971AAB">
        <w:tc>
          <w:tcPr>
            <w:tcW w:w="1077" w:type="dxa"/>
          </w:tcPr>
          <w:p w14:paraId="1B22D1D7"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2.1</w:t>
            </w:r>
          </w:p>
        </w:tc>
        <w:tc>
          <w:tcPr>
            <w:tcW w:w="9475" w:type="dxa"/>
          </w:tcPr>
          <w:p w14:paraId="21D8EE2A"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971AAB" w:rsidRPr="00971AAB" w14:paraId="4B935D9D" w14:textId="77777777" w:rsidTr="00971AAB">
        <w:tc>
          <w:tcPr>
            <w:tcW w:w="1077" w:type="dxa"/>
          </w:tcPr>
          <w:p w14:paraId="105EBB60"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2.2</w:t>
            </w:r>
          </w:p>
        </w:tc>
        <w:tc>
          <w:tcPr>
            <w:tcW w:w="9475" w:type="dxa"/>
          </w:tcPr>
          <w:p w14:paraId="1D4718E9"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Малые жанры фольклора (назначение, сравнение, классификация). Собиратели фольклора (А.Н. Афанасьев, В.И. Даль)</w:t>
            </w:r>
          </w:p>
        </w:tc>
      </w:tr>
      <w:tr w:rsidR="00971AAB" w:rsidRPr="00971AAB" w14:paraId="24B2768F" w14:textId="77777777" w:rsidTr="00971AAB">
        <w:tc>
          <w:tcPr>
            <w:tcW w:w="1077" w:type="dxa"/>
          </w:tcPr>
          <w:p w14:paraId="6F7B2800"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2.3</w:t>
            </w:r>
          </w:p>
        </w:tc>
        <w:tc>
          <w:tcPr>
            <w:tcW w:w="9475" w:type="dxa"/>
          </w:tcPr>
          <w:p w14:paraId="62BA6B47"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Виды сказок: о животных, бытовые, волшебные. 2 - 3 русские народные сказки по выбору и 2 - 3 сказки народов России по выбору</w:t>
            </w:r>
          </w:p>
        </w:tc>
      </w:tr>
      <w:tr w:rsidR="00971AAB" w:rsidRPr="00971AAB" w14:paraId="4CB200FF" w14:textId="77777777" w:rsidTr="00971AAB">
        <w:tc>
          <w:tcPr>
            <w:tcW w:w="1077" w:type="dxa"/>
          </w:tcPr>
          <w:p w14:paraId="6D7B17C6"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2.4</w:t>
            </w:r>
          </w:p>
        </w:tc>
        <w:tc>
          <w:tcPr>
            <w:tcW w:w="9475" w:type="dxa"/>
          </w:tcPr>
          <w:p w14:paraId="264C003E"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971AAB" w:rsidRPr="00971AAB" w14:paraId="4203B9B6" w14:textId="77777777" w:rsidTr="00971AAB">
        <w:tc>
          <w:tcPr>
            <w:tcW w:w="1077" w:type="dxa"/>
          </w:tcPr>
          <w:p w14:paraId="63DD127F"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2.5</w:t>
            </w:r>
          </w:p>
        </w:tc>
        <w:tc>
          <w:tcPr>
            <w:tcW w:w="9475" w:type="dxa"/>
          </w:tcPr>
          <w:p w14:paraId="331B8680"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 xml:space="preserve">Былины из цикла об Илье Муромце, Алеше Поповиче, Добрыне Никитиче (1 </w:t>
            </w:r>
            <w:r w:rsidRPr="00971AAB">
              <w:rPr>
                <w:rFonts w:ascii="Times New Roman" w:hAnsi="Times New Roman" w:cs="Times New Roman"/>
                <w:sz w:val="26"/>
                <w:szCs w:val="26"/>
              </w:rPr>
              <w:lastRenderedPageBreak/>
              <w:t>- 2 по выбору). Образы русских богатырей: Ильи Муромца, Алеши Поповича, Добрыни Никитича, Никиты Кожемяки</w:t>
            </w:r>
          </w:p>
        </w:tc>
      </w:tr>
      <w:tr w:rsidR="00971AAB" w:rsidRPr="00971AAB" w14:paraId="78D2DC6C" w14:textId="77777777" w:rsidTr="00971AAB">
        <w:tc>
          <w:tcPr>
            <w:tcW w:w="1077" w:type="dxa"/>
          </w:tcPr>
          <w:p w14:paraId="23F85376"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lastRenderedPageBreak/>
              <w:t>3</w:t>
            </w:r>
          </w:p>
        </w:tc>
        <w:tc>
          <w:tcPr>
            <w:tcW w:w="9475" w:type="dxa"/>
          </w:tcPr>
          <w:p w14:paraId="08A68F44"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Творчество А.С. Пушкина</w:t>
            </w:r>
          </w:p>
        </w:tc>
      </w:tr>
      <w:tr w:rsidR="00971AAB" w:rsidRPr="00971AAB" w14:paraId="35C4613C" w14:textId="77777777" w:rsidTr="00971AAB">
        <w:tc>
          <w:tcPr>
            <w:tcW w:w="1077" w:type="dxa"/>
          </w:tcPr>
          <w:p w14:paraId="4C5F0854"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3.1</w:t>
            </w:r>
          </w:p>
        </w:tc>
        <w:tc>
          <w:tcPr>
            <w:tcW w:w="9475" w:type="dxa"/>
          </w:tcPr>
          <w:p w14:paraId="74CF6A56"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Картины природы в лирических произведениях А.С. Пушкина (на примере 2 - 3 произведений).</w:t>
            </w:r>
          </w:p>
          <w:p w14:paraId="542F4DB1"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Стихотворения: "Няне", "Осень" (отрывки), "Зимняя дорога" и другие.</w:t>
            </w:r>
          </w:p>
        </w:tc>
      </w:tr>
      <w:tr w:rsidR="00971AAB" w:rsidRPr="00971AAB" w14:paraId="5584EF33" w14:textId="77777777" w:rsidTr="00971AAB">
        <w:tc>
          <w:tcPr>
            <w:tcW w:w="1077" w:type="dxa"/>
          </w:tcPr>
          <w:p w14:paraId="49D2FDC8"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3.2</w:t>
            </w:r>
          </w:p>
        </w:tc>
        <w:tc>
          <w:tcPr>
            <w:tcW w:w="9475" w:type="dxa"/>
          </w:tcPr>
          <w:p w14:paraId="3E5ECA55"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Литературные сказки А.С. Пушкина в стихах: "Сказка о мертвой царевне и о семи богатырях". Фольклорная основа авторской сказки</w:t>
            </w:r>
          </w:p>
        </w:tc>
      </w:tr>
      <w:tr w:rsidR="00971AAB" w:rsidRPr="00971AAB" w14:paraId="60E20D71" w14:textId="77777777" w:rsidTr="00971AAB">
        <w:tc>
          <w:tcPr>
            <w:tcW w:w="1077" w:type="dxa"/>
          </w:tcPr>
          <w:p w14:paraId="67D96CF0"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4</w:t>
            </w:r>
          </w:p>
        </w:tc>
        <w:tc>
          <w:tcPr>
            <w:tcW w:w="9475" w:type="dxa"/>
          </w:tcPr>
          <w:p w14:paraId="1B35253B"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Басни И.А. Крылова, И.И. Хемницера, Л.Н. Толстого, С.В. Михалкова (не менее трех). Басня как лиро-эпический жанр. Аллегория в баснях</w:t>
            </w:r>
          </w:p>
        </w:tc>
      </w:tr>
      <w:tr w:rsidR="00971AAB" w:rsidRPr="00971AAB" w14:paraId="58317E99" w14:textId="77777777" w:rsidTr="00971AAB">
        <w:tc>
          <w:tcPr>
            <w:tcW w:w="1077" w:type="dxa"/>
          </w:tcPr>
          <w:p w14:paraId="5B2A8D0E"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4.1</w:t>
            </w:r>
          </w:p>
        </w:tc>
        <w:tc>
          <w:tcPr>
            <w:tcW w:w="9475" w:type="dxa"/>
          </w:tcPr>
          <w:p w14:paraId="0A72263C"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Басни И.А. Крылова: "Стрекоза и муравей", "Квартет" и другие</w:t>
            </w:r>
          </w:p>
        </w:tc>
      </w:tr>
      <w:tr w:rsidR="00971AAB" w:rsidRPr="00971AAB" w14:paraId="6B0ACE86" w14:textId="77777777" w:rsidTr="00971AAB">
        <w:tc>
          <w:tcPr>
            <w:tcW w:w="1077" w:type="dxa"/>
          </w:tcPr>
          <w:p w14:paraId="7DD29343"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4.2</w:t>
            </w:r>
          </w:p>
        </w:tc>
        <w:tc>
          <w:tcPr>
            <w:tcW w:w="9475" w:type="dxa"/>
          </w:tcPr>
          <w:p w14:paraId="12686FD2"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Басни стихотворные и прозаические.</w:t>
            </w:r>
          </w:p>
          <w:p w14:paraId="4B969624"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И.И. Хемницер "Стрекоза", Л.Н. Толстой "Стрекоза и муравьи", С.В. Михалков и другие</w:t>
            </w:r>
          </w:p>
        </w:tc>
      </w:tr>
      <w:tr w:rsidR="00971AAB" w:rsidRPr="00971AAB" w14:paraId="74E73528" w14:textId="77777777" w:rsidTr="00971AAB">
        <w:tc>
          <w:tcPr>
            <w:tcW w:w="1077" w:type="dxa"/>
          </w:tcPr>
          <w:p w14:paraId="18A1D6A7"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5</w:t>
            </w:r>
          </w:p>
        </w:tc>
        <w:tc>
          <w:tcPr>
            <w:tcW w:w="9475" w:type="dxa"/>
          </w:tcPr>
          <w:p w14:paraId="13B494C5"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Лирические произведения М.Ю. Лермонтова (не менее трех).</w:t>
            </w:r>
          </w:p>
          <w:p w14:paraId="11BC03B7"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Стихотворения: "Утес", "Парус", "Москва, Москва! ...Люблю тебя как сын..." и другие</w:t>
            </w:r>
          </w:p>
        </w:tc>
      </w:tr>
      <w:tr w:rsidR="00971AAB" w:rsidRPr="00971AAB" w14:paraId="26CD62A5" w14:textId="77777777" w:rsidTr="00971AAB">
        <w:tc>
          <w:tcPr>
            <w:tcW w:w="1077" w:type="dxa"/>
          </w:tcPr>
          <w:p w14:paraId="64EF29C7"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6</w:t>
            </w:r>
          </w:p>
        </w:tc>
        <w:tc>
          <w:tcPr>
            <w:tcW w:w="9475" w:type="dxa"/>
          </w:tcPr>
          <w:p w14:paraId="4622A703"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Литературная сказка (две-три по выбору).</w:t>
            </w:r>
          </w:p>
          <w:p w14:paraId="3A6DF143"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П.П. Бажов "Серебряное копытце", П.П. Ершов "Конек-Горбунок", С.Т. Аксаков "Аленький цветочек" и другие.</w:t>
            </w:r>
          </w:p>
        </w:tc>
      </w:tr>
      <w:tr w:rsidR="00971AAB" w:rsidRPr="00971AAB" w14:paraId="7D7401AA" w14:textId="77777777" w:rsidTr="00971AAB">
        <w:tc>
          <w:tcPr>
            <w:tcW w:w="1077" w:type="dxa"/>
          </w:tcPr>
          <w:p w14:paraId="304E1C79" w14:textId="77777777" w:rsidR="00971AAB" w:rsidRPr="00971AAB" w:rsidRDefault="00971AAB" w:rsidP="00971AAB">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7</w:t>
            </w:r>
          </w:p>
        </w:tc>
        <w:tc>
          <w:tcPr>
            <w:tcW w:w="9475" w:type="dxa"/>
          </w:tcPr>
          <w:p w14:paraId="3FA72134"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Картины природы в творчестве поэтов и писателей XIX - XX вв. (не менее пяти авторов по выбору).</w:t>
            </w:r>
          </w:p>
          <w:p w14:paraId="09B19A2A"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971AAB" w:rsidRPr="00971AAB" w14:paraId="21559D94" w14:textId="77777777" w:rsidTr="00971AAB">
        <w:tc>
          <w:tcPr>
            <w:tcW w:w="1077" w:type="dxa"/>
          </w:tcPr>
          <w:p w14:paraId="6670D0BD"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8</w:t>
            </w:r>
          </w:p>
        </w:tc>
        <w:tc>
          <w:tcPr>
            <w:tcW w:w="9475" w:type="dxa"/>
          </w:tcPr>
          <w:p w14:paraId="1104D7C7"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Проза Л.Н. Толстого (не менее трех произведений): рассказ (художественный и научно-познавательный), сказки, басни, быль.</w:t>
            </w:r>
          </w:p>
          <w:p w14:paraId="01D69D1A"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Л.Н. Толстой "Детство" (отдельные главы), "Русак", "Черепаха" и другие (по выбору)</w:t>
            </w:r>
          </w:p>
        </w:tc>
      </w:tr>
      <w:tr w:rsidR="00971AAB" w:rsidRPr="00971AAB" w14:paraId="5CE96524" w14:textId="77777777" w:rsidTr="00971AAB">
        <w:tc>
          <w:tcPr>
            <w:tcW w:w="1077" w:type="dxa"/>
          </w:tcPr>
          <w:p w14:paraId="6C8AF3E8"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9</w:t>
            </w:r>
          </w:p>
        </w:tc>
        <w:tc>
          <w:tcPr>
            <w:tcW w:w="9475" w:type="dxa"/>
          </w:tcPr>
          <w:p w14:paraId="29BC0484"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Произведения о животных и родной природе (не менее трех авторов): А.И. Куприна, В.П. Астафьева, К.Г. Паустовского, М.М. Пришвина, Ю.И. Коваля и других.</w:t>
            </w:r>
          </w:p>
          <w:p w14:paraId="2D0611E6"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В.П. Астафьев "Капалуха", М.М. Пришвин "Выскочка" и другие (по выбору)</w:t>
            </w:r>
          </w:p>
        </w:tc>
      </w:tr>
      <w:tr w:rsidR="00971AAB" w:rsidRPr="00971AAB" w14:paraId="2A33AA45" w14:textId="77777777" w:rsidTr="00971AAB">
        <w:tc>
          <w:tcPr>
            <w:tcW w:w="1077" w:type="dxa"/>
          </w:tcPr>
          <w:p w14:paraId="00DA05F3" w14:textId="77777777" w:rsidR="00971AAB" w:rsidRPr="00971AAB" w:rsidRDefault="00971AAB" w:rsidP="00971AAB">
            <w:pPr>
              <w:pStyle w:val="ConsPlusNormal"/>
              <w:jc w:val="center"/>
              <w:rPr>
                <w:rFonts w:ascii="Times New Roman" w:hAnsi="Times New Roman" w:cs="Times New Roman"/>
                <w:sz w:val="26"/>
                <w:szCs w:val="26"/>
              </w:rPr>
            </w:pPr>
            <w:r w:rsidRPr="00971AAB">
              <w:rPr>
                <w:rFonts w:ascii="Times New Roman" w:hAnsi="Times New Roman" w:cs="Times New Roman"/>
                <w:sz w:val="26"/>
                <w:szCs w:val="26"/>
              </w:rPr>
              <w:t>10</w:t>
            </w:r>
          </w:p>
        </w:tc>
        <w:tc>
          <w:tcPr>
            <w:tcW w:w="9475" w:type="dxa"/>
          </w:tcPr>
          <w:p w14:paraId="4722F605"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Произведения о детях (на примере произведений не менее трех авторов): А.П. Чехова, Б.С. Житкова, Н.Г. Гарина-Михайловского, В.В. Крапивина и других.</w:t>
            </w:r>
          </w:p>
          <w:p w14:paraId="2345073E"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tc>
      </w:tr>
      <w:tr w:rsidR="00971AAB" w:rsidRPr="00971AAB" w14:paraId="6F7BAF88" w14:textId="77777777" w:rsidTr="00971AAB">
        <w:tc>
          <w:tcPr>
            <w:tcW w:w="1077" w:type="dxa"/>
          </w:tcPr>
          <w:p w14:paraId="1B17DD41" w14:textId="77777777" w:rsidR="00971AAB" w:rsidRPr="00971AAB" w:rsidRDefault="00971AAB" w:rsidP="00CD3179">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11</w:t>
            </w:r>
          </w:p>
        </w:tc>
        <w:tc>
          <w:tcPr>
            <w:tcW w:w="9475" w:type="dxa"/>
          </w:tcPr>
          <w:p w14:paraId="7D8FC553" w14:textId="77777777" w:rsidR="00971AAB" w:rsidRPr="00971AAB" w:rsidRDefault="00971AAB" w:rsidP="00971AAB">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Пьеса (одна по выбору).</w:t>
            </w:r>
          </w:p>
          <w:p w14:paraId="0F9202A2"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lastRenderedPageBreak/>
              <w:t>С.Я. Маршак "Двенадцать месяцев" и другие</w:t>
            </w:r>
          </w:p>
        </w:tc>
      </w:tr>
      <w:tr w:rsidR="00971AAB" w:rsidRPr="00971AAB" w14:paraId="32BA2F50" w14:textId="77777777" w:rsidTr="00971AAB">
        <w:tc>
          <w:tcPr>
            <w:tcW w:w="1077" w:type="dxa"/>
          </w:tcPr>
          <w:p w14:paraId="7709D476" w14:textId="77777777" w:rsidR="00971AAB" w:rsidRPr="00971AAB" w:rsidRDefault="00971AAB" w:rsidP="00CD3179">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lastRenderedPageBreak/>
              <w:t>12</w:t>
            </w:r>
          </w:p>
        </w:tc>
        <w:tc>
          <w:tcPr>
            <w:tcW w:w="9475" w:type="dxa"/>
          </w:tcPr>
          <w:p w14:paraId="4F28ADF9"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w:t>
            </w:r>
          </w:p>
          <w:p w14:paraId="66A71414"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В.Ю. Драгунский "Денискины рассказы" (1 - 2 произведения по выбору), Н.Н. Носов "Витя Малеев в школе и дома" (отдельные главы) и другие.</w:t>
            </w:r>
          </w:p>
        </w:tc>
      </w:tr>
      <w:tr w:rsidR="00971AAB" w:rsidRPr="00971AAB" w14:paraId="1D3E0667" w14:textId="77777777" w:rsidTr="00971AAB">
        <w:tc>
          <w:tcPr>
            <w:tcW w:w="1077" w:type="dxa"/>
          </w:tcPr>
          <w:p w14:paraId="2BB5E70E" w14:textId="77777777" w:rsidR="00971AAB" w:rsidRPr="00971AAB" w:rsidRDefault="00971AAB" w:rsidP="00CD3179">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13</w:t>
            </w:r>
          </w:p>
        </w:tc>
        <w:tc>
          <w:tcPr>
            <w:tcW w:w="9475" w:type="dxa"/>
          </w:tcPr>
          <w:p w14:paraId="7C6DD980"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Зарубежная литература</w:t>
            </w:r>
          </w:p>
        </w:tc>
      </w:tr>
      <w:tr w:rsidR="00971AAB" w:rsidRPr="00971AAB" w14:paraId="15E319E2" w14:textId="77777777" w:rsidTr="00971AAB">
        <w:tc>
          <w:tcPr>
            <w:tcW w:w="1077" w:type="dxa"/>
          </w:tcPr>
          <w:p w14:paraId="6F885D7B" w14:textId="77777777" w:rsidR="00971AAB" w:rsidRPr="00971AAB" w:rsidRDefault="00971AAB" w:rsidP="00CD3179">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13.1</w:t>
            </w:r>
          </w:p>
        </w:tc>
        <w:tc>
          <w:tcPr>
            <w:tcW w:w="9475" w:type="dxa"/>
          </w:tcPr>
          <w:p w14:paraId="5D771D23"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Литературные сказки зарубежных писателей Ш. Перро, Х.-К. Андерсена, братьев Гримм и других (по выбору).</w:t>
            </w:r>
          </w:p>
          <w:p w14:paraId="3DA59F75"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Х.-К. Андерсен "Дикие лебеди", "Русалочка"</w:t>
            </w:r>
          </w:p>
        </w:tc>
      </w:tr>
      <w:tr w:rsidR="00971AAB" w:rsidRPr="00971AAB" w14:paraId="03AB7C17" w14:textId="77777777" w:rsidTr="00971AAB">
        <w:tc>
          <w:tcPr>
            <w:tcW w:w="1077" w:type="dxa"/>
          </w:tcPr>
          <w:p w14:paraId="4464A66D" w14:textId="77777777" w:rsidR="00971AAB" w:rsidRPr="00971AAB" w:rsidRDefault="00971AAB" w:rsidP="00CD3179">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13.2</w:t>
            </w:r>
          </w:p>
        </w:tc>
        <w:tc>
          <w:tcPr>
            <w:tcW w:w="9475" w:type="dxa"/>
          </w:tcPr>
          <w:p w14:paraId="64518DB2"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Приключенческая зарубежная литература: произведения Дж. Свифта, Марка Твена и других.</w:t>
            </w:r>
          </w:p>
          <w:p w14:paraId="27B5C74C" w14:textId="77777777" w:rsidR="00971AAB" w:rsidRPr="00971AAB" w:rsidRDefault="00971AAB" w:rsidP="00971AAB">
            <w:pPr>
              <w:pStyle w:val="ConsPlusNormal"/>
              <w:jc w:val="both"/>
              <w:rPr>
                <w:rFonts w:ascii="Times New Roman" w:hAnsi="Times New Roman" w:cs="Times New Roman"/>
                <w:sz w:val="26"/>
                <w:szCs w:val="26"/>
              </w:rPr>
            </w:pPr>
            <w:r w:rsidRPr="00971AAB">
              <w:rPr>
                <w:rFonts w:ascii="Times New Roman" w:hAnsi="Times New Roman" w:cs="Times New Roman"/>
                <w:sz w:val="26"/>
                <w:szCs w:val="26"/>
              </w:rPr>
              <w:t>Д. Свифт "Приключения Гулливера" (отдельные главы), Марк Твен "Том Сойер" (отдельные главы) и другие (по выбору).</w:t>
            </w:r>
          </w:p>
        </w:tc>
      </w:tr>
      <w:tr w:rsidR="00971AAB" w:rsidRPr="00971AAB" w14:paraId="352130D3" w14:textId="77777777" w:rsidTr="00971AAB">
        <w:tc>
          <w:tcPr>
            <w:tcW w:w="1077" w:type="dxa"/>
          </w:tcPr>
          <w:p w14:paraId="64C42AC9" w14:textId="77777777" w:rsidR="00971AAB" w:rsidRPr="00971AAB" w:rsidRDefault="00971AAB" w:rsidP="00CD3179">
            <w:pPr>
              <w:pStyle w:val="ConsPlusNormal"/>
              <w:ind w:firstLine="142"/>
              <w:jc w:val="center"/>
              <w:rPr>
                <w:rFonts w:ascii="Times New Roman" w:hAnsi="Times New Roman" w:cs="Times New Roman"/>
                <w:sz w:val="26"/>
                <w:szCs w:val="26"/>
              </w:rPr>
            </w:pPr>
            <w:r w:rsidRPr="00971AAB">
              <w:rPr>
                <w:rFonts w:ascii="Times New Roman" w:hAnsi="Times New Roman" w:cs="Times New Roman"/>
                <w:sz w:val="26"/>
                <w:szCs w:val="26"/>
              </w:rPr>
              <w:t>14</w:t>
            </w:r>
          </w:p>
        </w:tc>
        <w:tc>
          <w:tcPr>
            <w:tcW w:w="9475" w:type="dxa"/>
          </w:tcPr>
          <w:p w14:paraId="54AA5635" w14:textId="77777777" w:rsidR="00971AAB" w:rsidRPr="00971AAB" w:rsidRDefault="00971AAB" w:rsidP="00CD3179">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Сведения по теории и истории литературы</w:t>
            </w:r>
          </w:p>
          <w:p w14:paraId="25BA0C64" w14:textId="77777777" w:rsidR="00971AAB" w:rsidRPr="00971AAB" w:rsidRDefault="00971AAB" w:rsidP="00CD3179">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Автор, писатель. Произведение.</w:t>
            </w:r>
          </w:p>
          <w:p w14:paraId="6D7A29B3" w14:textId="77777777" w:rsidR="00971AAB" w:rsidRPr="00971AAB" w:rsidRDefault="00971AAB" w:rsidP="00CD3179">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029E9BE9" w14:textId="77777777" w:rsidR="00971AAB" w:rsidRPr="00971AAB" w:rsidRDefault="00971AAB" w:rsidP="00CD3179">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Идея. Тема. Заголовок.</w:t>
            </w:r>
          </w:p>
          <w:p w14:paraId="19CFF211" w14:textId="77777777" w:rsidR="00971AAB" w:rsidRPr="00971AAB" w:rsidRDefault="00971AAB" w:rsidP="00CD3179">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Образ художественный. Литературный герой, персонаж, характер.</w:t>
            </w:r>
          </w:p>
          <w:p w14:paraId="59864766" w14:textId="77777777" w:rsidR="00971AAB" w:rsidRPr="00971AAB" w:rsidRDefault="00971AAB" w:rsidP="00CD3179">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Рассказчик. Портрет героя.</w:t>
            </w:r>
          </w:p>
          <w:p w14:paraId="0F6E0101" w14:textId="77777777" w:rsidR="00971AAB" w:rsidRPr="00971AAB" w:rsidRDefault="00971AAB" w:rsidP="00CD3179">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Ритм. Рифма. Строфа.</w:t>
            </w:r>
          </w:p>
          <w:p w14:paraId="0A293AE4" w14:textId="77777777" w:rsidR="00971AAB" w:rsidRPr="00971AAB" w:rsidRDefault="00971AAB" w:rsidP="00CD3179">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Содержание произведения, сюжет. Композиция. Эпизод, смысловые части.</w:t>
            </w:r>
          </w:p>
          <w:p w14:paraId="6AC4E0CB" w14:textId="77777777" w:rsidR="00971AAB" w:rsidRPr="00971AAB" w:rsidRDefault="00971AAB" w:rsidP="00CD3179">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Средства художественной выразительности (сравнение, метафора, олицетворение, эпитет, повтор, гипербола).</w:t>
            </w:r>
          </w:p>
          <w:p w14:paraId="1DF0ACC8" w14:textId="77777777" w:rsidR="00971AAB" w:rsidRPr="00971AAB" w:rsidRDefault="00971AAB" w:rsidP="00CD3179">
            <w:pPr>
              <w:pStyle w:val="ConsPlusNormal"/>
              <w:ind w:firstLine="0"/>
              <w:jc w:val="both"/>
              <w:rPr>
                <w:rFonts w:ascii="Times New Roman" w:hAnsi="Times New Roman" w:cs="Times New Roman"/>
                <w:sz w:val="26"/>
                <w:szCs w:val="26"/>
              </w:rPr>
            </w:pPr>
            <w:r w:rsidRPr="00971AAB">
              <w:rPr>
                <w:rFonts w:ascii="Times New Roman" w:hAnsi="Times New Roman" w:cs="Times New Roman"/>
                <w:sz w:val="26"/>
                <w:szCs w:val="26"/>
              </w:rPr>
              <w:t>Эпос. Лирика. Драма. Проза и поэзия</w:t>
            </w:r>
          </w:p>
        </w:tc>
      </w:tr>
    </w:tbl>
    <w:p w14:paraId="46FBC385" w14:textId="1B99641F" w:rsidR="008C47EC" w:rsidRPr="005358BE" w:rsidRDefault="00027278" w:rsidP="003D0866">
      <w:pPr>
        <w:tabs>
          <w:tab w:val="left" w:pos="1342"/>
        </w:tabs>
        <w:jc w:val="both"/>
        <w:rPr>
          <w:b/>
          <w:sz w:val="26"/>
        </w:rPr>
      </w:pPr>
      <w:r>
        <w:rPr>
          <w:b/>
          <w:sz w:val="26"/>
        </w:rPr>
        <w:t>2.1.</w:t>
      </w:r>
      <w:r w:rsidR="005358BE" w:rsidRPr="005358BE">
        <w:rPr>
          <w:b/>
          <w:sz w:val="26"/>
        </w:rPr>
        <w:t>3.</w:t>
      </w:r>
      <w:r>
        <w:rPr>
          <w:b/>
          <w:sz w:val="26"/>
        </w:rPr>
        <w:t xml:space="preserve"> </w:t>
      </w:r>
      <w:r w:rsidR="004E4C19">
        <w:rPr>
          <w:b/>
          <w:sz w:val="26"/>
        </w:rPr>
        <w:t>АНГЛИЙСКИЙ ЯЗЫК</w:t>
      </w:r>
    </w:p>
    <w:p w14:paraId="467336F0" w14:textId="0CDEFDF3" w:rsidR="000C59F8" w:rsidRPr="000C59F8" w:rsidRDefault="000C59F8" w:rsidP="003D0866">
      <w:pPr>
        <w:tabs>
          <w:tab w:val="left" w:pos="1342"/>
        </w:tabs>
        <w:jc w:val="both"/>
        <w:rPr>
          <w:b/>
          <w:i/>
          <w:sz w:val="26"/>
        </w:rPr>
      </w:pPr>
      <w:r w:rsidRPr="000C59F8">
        <w:rPr>
          <w:b/>
          <w:i/>
          <w:sz w:val="26"/>
        </w:rPr>
        <w:t>Федеральная рабочая программа по учебному предмету «Английский язык».</w:t>
      </w:r>
    </w:p>
    <w:p w14:paraId="4D0F5D91" w14:textId="00EF8903" w:rsidR="000C59F8" w:rsidRPr="000C59F8" w:rsidRDefault="000C59F8" w:rsidP="003D0866">
      <w:pPr>
        <w:tabs>
          <w:tab w:val="left" w:pos="1342"/>
        </w:tabs>
        <w:jc w:val="both"/>
        <w:rPr>
          <w:sz w:val="26"/>
        </w:rPr>
      </w:pPr>
      <w:r>
        <w:rPr>
          <w:sz w:val="26"/>
        </w:rPr>
        <w:tab/>
      </w:r>
      <w:r w:rsidRPr="000C59F8">
        <w:rPr>
          <w:sz w:val="26"/>
        </w:rPr>
        <w:t xml:space="preserve">Федеральная рабочая программа по учебному предмету «Иностранный (английский) язык» (далее соответственно - программа по </w:t>
      </w:r>
      <w:r>
        <w:rPr>
          <w:sz w:val="26"/>
        </w:rPr>
        <w:t>а</w:t>
      </w:r>
      <w:r w:rsidRPr="000C59F8">
        <w:rPr>
          <w:sz w:val="26"/>
        </w:rPr>
        <w:t>нглийск</w:t>
      </w:r>
      <w:r>
        <w:rPr>
          <w:sz w:val="26"/>
        </w:rPr>
        <w:t>ому языку</w:t>
      </w:r>
      <w:r w:rsidRPr="000C59F8">
        <w:rPr>
          <w:sz w:val="26"/>
        </w:rPr>
        <w:t xml:space="preserve">) включает пояснительную записку, содержание обучения, планируемые результаты освоения программы по </w:t>
      </w:r>
      <w:r>
        <w:rPr>
          <w:sz w:val="26"/>
        </w:rPr>
        <w:t>английскому</w:t>
      </w:r>
      <w:r w:rsidRPr="000C59F8">
        <w:rPr>
          <w:sz w:val="26"/>
        </w:rPr>
        <w:t xml:space="preserve"> языку.</w:t>
      </w:r>
    </w:p>
    <w:p w14:paraId="61856F59" w14:textId="01356743" w:rsidR="000C59F8" w:rsidRPr="000C59F8" w:rsidRDefault="000C59F8" w:rsidP="003D0866">
      <w:pPr>
        <w:tabs>
          <w:tab w:val="left" w:pos="1342"/>
        </w:tabs>
        <w:jc w:val="both"/>
        <w:rPr>
          <w:sz w:val="26"/>
        </w:rPr>
      </w:pPr>
      <w:r w:rsidRPr="000C59F8">
        <w:rPr>
          <w:i/>
          <w:sz w:val="26"/>
        </w:rPr>
        <w:t>Пояснительная записка</w:t>
      </w:r>
      <w:r w:rsidRPr="000C59F8">
        <w:rPr>
          <w:sz w:val="26"/>
        </w:rPr>
        <w:t xml:space="preserve"> отражает общие цели и задачи изучения </w:t>
      </w:r>
      <w:r>
        <w:rPr>
          <w:sz w:val="26"/>
        </w:rPr>
        <w:t>английского</w:t>
      </w:r>
      <w:r w:rsidRPr="000C59F8">
        <w:rPr>
          <w:sz w:val="26"/>
        </w:rPr>
        <w:t xml:space="preserve"> языка, место в структуре учебного плана, а также подходы к отбору содержания и планируемым результатам.</w:t>
      </w:r>
    </w:p>
    <w:p w14:paraId="570D83D8" w14:textId="089B8C74" w:rsidR="000C59F8" w:rsidRPr="000C59F8" w:rsidRDefault="000C59F8" w:rsidP="003D0866">
      <w:pPr>
        <w:tabs>
          <w:tab w:val="left" w:pos="1342"/>
        </w:tabs>
        <w:jc w:val="both"/>
        <w:rPr>
          <w:sz w:val="26"/>
        </w:rPr>
      </w:pPr>
      <w:r w:rsidRPr="000C59F8">
        <w:rPr>
          <w:i/>
          <w:sz w:val="26"/>
        </w:rPr>
        <w:t>Содержание обучения</w:t>
      </w:r>
      <w:r w:rsidRPr="000C59F8">
        <w:rPr>
          <w:sz w:val="26"/>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14:paraId="3C87DF7E" w14:textId="3B43AAFF" w:rsidR="000C59F8" w:rsidRPr="000C59F8" w:rsidRDefault="000C59F8" w:rsidP="003D0866">
      <w:pPr>
        <w:tabs>
          <w:tab w:val="left" w:pos="1342"/>
        </w:tabs>
        <w:jc w:val="both"/>
        <w:rPr>
          <w:sz w:val="26"/>
        </w:rPr>
      </w:pPr>
      <w:r w:rsidRPr="000C59F8">
        <w:rPr>
          <w:i/>
          <w:sz w:val="26"/>
        </w:rPr>
        <w:t>Планируемые результаты</w:t>
      </w:r>
      <w:r w:rsidRPr="000C59F8">
        <w:rPr>
          <w:sz w:val="26"/>
        </w:rPr>
        <w:t xml:space="preserve"> освоения программы по </w:t>
      </w:r>
      <w:r>
        <w:rPr>
          <w:sz w:val="26"/>
        </w:rPr>
        <w:t>английскому языку</w:t>
      </w:r>
      <w:r w:rsidRPr="000C59F8">
        <w:rPr>
          <w:sz w:val="26"/>
        </w:rPr>
        <w:t xml:space="preserve">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4395BF70" w14:textId="0E6EC0E7" w:rsidR="000C59F8" w:rsidRPr="000C59F8" w:rsidRDefault="000C59F8" w:rsidP="003D0866">
      <w:pPr>
        <w:tabs>
          <w:tab w:val="left" w:pos="1342"/>
        </w:tabs>
        <w:jc w:val="both"/>
        <w:rPr>
          <w:sz w:val="26"/>
        </w:rPr>
      </w:pPr>
      <w:r w:rsidRPr="00B914B1">
        <w:rPr>
          <w:b/>
          <w:sz w:val="26"/>
        </w:rPr>
        <w:t>Пояснительная записка</w:t>
      </w:r>
      <w:r w:rsidRPr="000C59F8">
        <w:rPr>
          <w:sz w:val="26"/>
        </w:rPr>
        <w:t>.</w:t>
      </w:r>
    </w:p>
    <w:p w14:paraId="62DDFD48" w14:textId="56DC9091" w:rsidR="000C59F8" w:rsidRPr="000C59F8" w:rsidRDefault="00B914B1" w:rsidP="003D0866">
      <w:pPr>
        <w:tabs>
          <w:tab w:val="left" w:pos="1342"/>
        </w:tabs>
        <w:jc w:val="both"/>
        <w:rPr>
          <w:sz w:val="26"/>
        </w:rPr>
      </w:pPr>
      <w:r>
        <w:rPr>
          <w:sz w:val="26"/>
        </w:rPr>
        <w:tab/>
      </w:r>
      <w:r w:rsidR="000C59F8" w:rsidRPr="000C59F8">
        <w:rPr>
          <w:sz w:val="26"/>
        </w:rPr>
        <w:t xml:space="preserve">Программа по </w:t>
      </w:r>
      <w:r>
        <w:rPr>
          <w:sz w:val="26"/>
        </w:rPr>
        <w:t xml:space="preserve">английскому языку </w:t>
      </w:r>
      <w:r w:rsidR="000C59F8" w:rsidRPr="000C59F8">
        <w:rPr>
          <w:sz w:val="26"/>
        </w:rPr>
        <w:t>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w:t>
      </w:r>
      <w:r w:rsidR="000C59F8" w:rsidRPr="000C59F8">
        <w:rPr>
          <w:sz w:val="26"/>
        </w:rPr>
        <w:lastRenderedPageBreak/>
        <w:t>нравственного развития, воспитания и социализации обучающихся, сформулированные в федеральной рабочей программе воспитания.</w:t>
      </w:r>
    </w:p>
    <w:p w14:paraId="794AABF0" w14:textId="7C517922" w:rsidR="000C59F8" w:rsidRPr="000C59F8" w:rsidRDefault="000C59F8" w:rsidP="003D0866">
      <w:pPr>
        <w:tabs>
          <w:tab w:val="left" w:pos="1342"/>
        </w:tabs>
        <w:jc w:val="both"/>
        <w:rPr>
          <w:sz w:val="26"/>
        </w:rPr>
      </w:pPr>
      <w:r w:rsidRPr="000C59F8">
        <w:rPr>
          <w:sz w:val="26"/>
        </w:rPr>
        <w:t xml:space="preserve">Программа по </w:t>
      </w:r>
      <w:r w:rsidR="00B914B1">
        <w:rPr>
          <w:sz w:val="26"/>
        </w:rPr>
        <w:t xml:space="preserve">английскому языку </w:t>
      </w:r>
      <w:r w:rsidRPr="000C59F8">
        <w:rPr>
          <w:sz w:val="26"/>
        </w:rPr>
        <w:t xml:space="preserve">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w:t>
      </w:r>
      <w:r w:rsidR="00B914B1">
        <w:rPr>
          <w:sz w:val="26"/>
        </w:rPr>
        <w:t>английскому языку</w:t>
      </w:r>
      <w:r w:rsidRPr="000C59F8">
        <w:rPr>
          <w:sz w:val="26"/>
        </w:rPr>
        <w:t>.</w:t>
      </w:r>
    </w:p>
    <w:p w14:paraId="40B30EE6" w14:textId="5CA114F8" w:rsidR="000C59F8" w:rsidRPr="000C59F8" w:rsidRDefault="000C59F8" w:rsidP="00DB0A6D">
      <w:pPr>
        <w:tabs>
          <w:tab w:val="left" w:pos="426"/>
        </w:tabs>
        <w:jc w:val="both"/>
        <w:rPr>
          <w:sz w:val="26"/>
        </w:rPr>
      </w:pPr>
      <w:r w:rsidRPr="000C59F8">
        <w:rPr>
          <w:sz w:val="26"/>
        </w:rPr>
        <w:tab/>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304F5902" w14:textId="038E8339" w:rsidR="000C59F8" w:rsidRPr="000C59F8" w:rsidRDefault="00B914B1" w:rsidP="00DB0A6D">
      <w:pPr>
        <w:tabs>
          <w:tab w:val="left" w:pos="426"/>
        </w:tabs>
        <w:jc w:val="both"/>
        <w:rPr>
          <w:sz w:val="26"/>
        </w:rPr>
      </w:pPr>
      <w:r>
        <w:rPr>
          <w:sz w:val="26"/>
        </w:rPr>
        <w:tab/>
      </w:r>
      <w:r w:rsidR="000C59F8" w:rsidRPr="000C59F8">
        <w:rPr>
          <w:sz w:val="26"/>
        </w:rPr>
        <w:t xml:space="preserve">Построение программы по </w:t>
      </w:r>
      <w:r>
        <w:rPr>
          <w:sz w:val="26"/>
        </w:rPr>
        <w:t xml:space="preserve">английскому языку </w:t>
      </w:r>
      <w:r w:rsidR="000C59F8" w:rsidRPr="000C59F8">
        <w:rPr>
          <w:sz w:val="26"/>
        </w:rPr>
        <w:t>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6F167831" w14:textId="55355EC6" w:rsidR="000C59F8" w:rsidRPr="000C59F8" w:rsidRDefault="00B914B1" w:rsidP="00DB0A6D">
      <w:pPr>
        <w:tabs>
          <w:tab w:val="left" w:pos="426"/>
        </w:tabs>
        <w:jc w:val="both"/>
        <w:rPr>
          <w:sz w:val="26"/>
        </w:rPr>
      </w:pPr>
      <w:r>
        <w:rPr>
          <w:sz w:val="26"/>
        </w:rPr>
        <w:tab/>
      </w:r>
      <w:r w:rsidR="000C59F8" w:rsidRPr="000C59F8">
        <w:rPr>
          <w:sz w:val="26"/>
        </w:rPr>
        <w:t xml:space="preserve">Цели обучения </w:t>
      </w:r>
      <w:r>
        <w:rPr>
          <w:sz w:val="26"/>
        </w:rPr>
        <w:t xml:space="preserve">английскому языку </w:t>
      </w:r>
      <w:r w:rsidR="000C59F8" w:rsidRPr="000C59F8">
        <w:rPr>
          <w:sz w:val="26"/>
        </w:rPr>
        <w:t>на уровне начального общего образования можно условно разделить на образовательные, развивающие, воспитывающие.</w:t>
      </w:r>
    </w:p>
    <w:p w14:paraId="4C0DE12B" w14:textId="060FDB0C" w:rsidR="000C59F8" w:rsidRPr="000C59F8" w:rsidRDefault="000C59F8" w:rsidP="003D0866">
      <w:pPr>
        <w:tabs>
          <w:tab w:val="left" w:pos="1342"/>
        </w:tabs>
        <w:jc w:val="both"/>
        <w:rPr>
          <w:sz w:val="26"/>
        </w:rPr>
      </w:pPr>
      <w:r w:rsidRPr="00B914B1">
        <w:rPr>
          <w:i/>
          <w:sz w:val="26"/>
        </w:rPr>
        <w:t>Образовательные цели</w:t>
      </w:r>
      <w:r w:rsidRPr="000C59F8">
        <w:rPr>
          <w:sz w:val="26"/>
        </w:rPr>
        <w:t xml:space="preserve"> программы по </w:t>
      </w:r>
      <w:r w:rsidR="00B914B1">
        <w:rPr>
          <w:sz w:val="26"/>
        </w:rPr>
        <w:t xml:space="preserve">английскому языку </w:t>
      </w:r>
      <w:r w:rsidRPr="000C59F8">
        <w:rPr>
          <w:sz w:val="26"/>
        </w:rPr>
        <w:t>на уровне начального общего образования включают:</w:t>
      </w:r>
    </w:p>
    <w:p w14:paraId="4B8401B7" w14:textId="77777777" w:rsidR="000C59F8" w:rsidRPr="00B914B1" w:rsidRDefault="000C59F8">
      <w:pPr>
        <w:pStyle w:val="a5"/>
        <w:numPr>
          <w:ilvl w:val="0"/>
          <w:numId w:val="91"/>
        </w:numPr>
        <w:tabs>
          <w:tab w:val="left" w:pos="284"/>
        </w:tabs>
        <w:ind w:left="0" w:firstLine="0"/>
        <w:jc w:val="both"/>
        <w:rPr>
          <w:sz w:val="26"/>
        </w:rPr>
      </w:pPr>
      <w:r w:rsidRPr="00B914B1">
        <w:rPr>
          <w:sz w:val="26"/>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2242B42E" w14:textId="77777777" w:rsidR="000C59F8" w:rsidRPr="00B914B1" w:rsidRDefault="000C59F8">
      <w:pPr>
        <w:pStyle w:val="a5"/>
        <w:numPr>
          <w:ilvl w:val="0"/>
          <w:numId w:val="91"/>
        </w:numPr>
        <w:tabs>
          <w:tab w:val="left" w:pos="284"/>
        </w:tabs>
        <w:ind w:left="0" w:firstLine="0"/>
        <w:jc w:val="both"/>
        <w:rPr>
          <w:sz w:val="26"/>
        </w:rPr>
      </w:pPr>
      <w:r w:rsidRPr="00B914B1">
        <w:rPr>
          <w:sz w:val="26"/>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14:paraId="7407155C" w14:textId="77777777" w:rsidR="000C59F8" w:rsidRPr="00B914B1" w:rsidRDefault="000C59F8">
      <w:pPr>
        <w:pStyle w:val="a5"/>
        <w:numPr>
          <w:ilvl w:val="0"/>
          <w:numId w:val="91"/>
        </w:numPr>
        <w:tabs>
          <w:tab w:val="left" w:pos="284"/>
        </w:tabs>
        <w:ind w:left="0" w:firstLine="0"/>
        <w:jc w:val="both"/>
        <w:rPr>
          <w:sz w:val="26"/>
        </w:rPr>
      </w:pPr>
      <w:r w:rsidRPr="00B914B1">
        <w:rPr>
          <w:sz w:val="26"/>
        </w:rPr>
        <w:t>освоение знаний о языковых явлениях изучаемого иностранного языка, о разных способах выражения мысли на родном и иностранном языках;</w:t>
      </w:r>
    </w:p>
    <w:p w14:paraId="4ECB63A8" w14:textId="77777777" w:rsidR="000C59F8" w:rsidRPr="00B914B1" w:rsidRDefault="000C59F8">
      <w:pPr>
        <w:pStyle w:val="a5"/>
        <w:numPr>
          <w:ilvl w:val="0"/>
          <w:numId w:val="91"/>
        </w:numPr>
        <w:tabs>
          <w:tab w:val="left" w:pos="284"/>
        </w:tabs>
        <w:ind w:left="0" w:firstLine="0"/>
        <w:jc w:val="both"/>
        <w:rPr>
          <w:sz w:val="26"/>
        </w:rPr>
      </w:pPr>
      <w:r w:rsidRPr="00B914B1">
        <w:rPr>
          <w:sz w:val="26"/>
        </w:rPr>
        <w:t>использование для решения учебных задач интеллектуальных операций (сравнение, анализ, обобщение);</w:t>
      </w:r>
    </w:p>
    <w:p w14:paraId="6BBAF9F9" w14:textId="77777777" w:rsidR="000C59F8" w:rsidRPr="00B914B1" w:rsidRDefault="000C59F8">
      <w:pPr>
        <w:pStyle w:val="a5"/>
        <w:numPr>
          <w:ilvl w:val="0"/>
          <w:numId w:val="91"/>
        </w:numPr>
        <w:tabs>
          <w:tab w:val="left" w:pos="284"/>
        </w:tabs>
        <w:ind w:left="0" w:firstLine="0"/>
        <w:jc w:val="both"/>
        <w:rPr>
          <w:sz w:val="26"/>
        </w:rPr>
      </w:pPr>
      <w:r w:rsidRPr="00B914B1">
        <w:rPr>
          <w:sz w:val="26"/>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7F14AC68" w14:textId="692BA2D3" w:rsidR="000C59F8" w:rsidRPr="000C59F8" w:rsidRDefault="000C59F8" w:rsidP="003D0866">
      <w:pPr>
        <w:tabs>
          <w:tab w:val="left" w:pos="1342"/>
        </w:tabs>
        <w:jc w:val="both"/>
        <w:rPr>
          <w:sz w:val="26"/>
        </w:rPr>
      </w:pPr>
      <w:r w:rsidRPr="00B914B1">
        <w:rPr>
          <w:i/>
          <w:sz w:val="26"/>
        </w:rPr>
        <w:t>Развивающие цели</w:t>
      </w:r>
      <w:r w:rsidRPr="000C59F8">
        <w:rPr>
          <w:sz w:val="26"/>
        </w:rPr>
        <w:t xml:space="preserve"> программы по </w:t>
      </w:r>
      <w:r w:rsidR="00B914B1">
        <w:rPr>
          <w:sz w:val="26"/>
        </w:rPr>
        <w:t xml:space="preserve">английскому языку </w:t>
      </w:r>
      <w:r w:rsidRPr="000C59F8">
        <w:rPr>
          <w:sz w:val="26"/>
        </w:rPr>
        <w:t>на уровне начального общего образования включают:</w:t>
      </w:r>
    </w:p>
    <w:p w14:paraId="572701CC" w14:textId="77777777" w:rsidR="000C59F8" w:rsidRPr="00B914B1" w:rsidRDefault="000C59F8">
      <w:pPr>
        <w:pStyle w:val="a5"/>
        <w:numPr>
          <w:ilvl w:val="0"/>
          <w:numId w:val="91"/>
        </w:numPr>
        <w:tabs>
          <w:tab w:val="left" w:pos="426"/>
        </w:tabs>
        <w:ind w:left="0" w:firstLine="0"/>
        <w:jc w:val="both"/>
        <w:rPr>
          <w:sz w:val="26"/>
        </w:rPr>
      </w:pPr>
      <w:r w:rsidRPr="00B914B1">
        <w:rPr>
          <w:sz w:val="26"/>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0E7CDE3B" w14:textId="77777777" w:rsidR="000C59F8" w:rsidRPr="00B914B1" w:rsidRDefault="000C59F8">
      <w:pPr>
        <w:pStyle w:val="a5"/>
        <w:numPr>
          <w:ilvl w:val="0"/>
          <w:numId w:val="91"/>
        </w:numPr>
        <w:tabs>
          <w:tab w:val="left" w:pos="426"/>
        </w:tabs>
        <w:ind w:left="0" w:firstLine="0"/>
        <w:jc w:val="both"/>
        <w:rPr>
          <w:sz w:val="26"/>
        </w:rPr>
      </w:pPr>
      <w:r w:rsidRPr="00B914B1">
        <w:rPr>
          <w:sz w:val="26"/>
        </w:rPr>
        <w:t>становление коммуникативной культуры обучающихся и их общего речевого развития;</w:t>
      </w:r>
    </w:p>
    <w:p w14:paraId="67663F38" w14:textId="77777777" w:rsidR="000C59F8" w:rsidRPr="00B914B1" w:rsidRDefault="000C59F8">
      <w:pPr>
        <w:pStyle w:val="a5"/>
        <w:numPr>
          <w:ilvl w:val="0"/>
          <w:numId w:val="91"/>
        </w:numPr>
        <w:tabs>
          <w:tab w:val="left" w:pos="426"/>
        </w:tabs>
        <w:ind w:left="0" w:firstLine="0"/>
        <w:jc w:val="both"/>
        <w:rPr>
          <w:sz w:val="26"/>
        </w:rPr>
      </w:pPr>
      <w:r w:rsidRPr="00B914B1">
        <w:rPr>
          <w:sz w:val="26"/>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5894339D" w14:textId="77777777" w:rsidR="000C59F8" w:rsidRPr="00B914B1" w:rsidRDefault="000C59F8">
      <w:pPr>
        <w:pStyle w:val="a5"/>
        <w:numPr>
          <w:ilvl w:val="0"/>
          <w:numId w:val="91"/>
        </w:numPr>
        <w:tabs>
          <w:tab w:val="left" w:pos="426"/>
        </w:tabs>
        <w:ind w:left="0" w:firstLine="0"/>
        <w:jc w:val="both"/>
        <w:rPr>
          <w:sz w:val="26"/>
        </w:rPr>
      </w:pPr>
      <w:r w:rsidRPr="00B914B1">
        <w:rPr>
          <w:sz w:val="26"/>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488CF9EF" w14:textId="77777777" w:rsidR="000C59F8" w:rsidRPr="00B914B1" w:rsidRDefault="000C59F8">
      <w:pPr>
        <w:pStyle w:val="a5"/>
        <w:numPr>
          <w:ilvl w:val="0"/>
          <w:numId w:val="91"/>
        </w:numPr>
        <w:tabs>
          <w:tab w:val="left" w:pos="426"/>
        </w:tabs>
        <w:ind w:left="0" w:firstLine="0"/>
        <w:jc w:val="both"/>
        <w:rPr>
          <w:sz w:val="26"/>
        </w:rPr>
      </w:pPr>
      <w:r w:rsidRPr="00B914B1">
        <w:rPr>
          <w:sz w:val="26"/>
        </w:rPr>
        <w:lastRenderedPageBreak/>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635D0EE1" w14:textId="2483C73E" w:rsidR="000C59F8" w:rsidRPr="000C59F8" w:rsidRDefault="00B914B1" w:rsidP="00DB0A6D">
      <w:pPr>
        <w:tabs>
          <w:tab w:val="left" w:pos="567"/>
        </w:tabs>
        <w:jc w:val="both"/>
        <w:rPr>
          <w:sz w:val="26"/>
        </w:rPr>
      </w:pPr>
      <w:r>
        <w:rPr>
          <w:sz w:val="26"/>
        </w:rPr>
        <w:tab/>
      </w:r>
      <w:r w:rsidR="000C59F8" w:rsidRPr="000C59F8">
        <w:rPr>
          <w:sz w:val="26"/>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w:t>
      </w:r>
      <w:r>
        <w:rPr>
          <w:sz w:val="26"/>
        </w:rPr>
        <w:t>английского языка</w:t>
      </w:r>
      <w:r w:rsidRPr="000C59F8">
        <w:rPr>
          <w:sz w:val="26"/>
        </w:rPr>
        <w:t xml:space="preserve"> </w:t>
      </w:r>
      <w:r w:rsidR="000C59F8" w:rsidRPr="000C59F8">
        <w:rPr>
          <w:sz w:val="26"/>
        </w:rPr>
        <w:t>обеспечивает:</w:t>
      </w:r>
    </w:p>
    <w:p w14:paraId="0410AB67" w14:textId="77777777" w:rsidR="000C59F8" w:rsidRPr="00B914B1" w:rsidRDefault="000C59F8">
      <w:pPr>
        <w:pStyle w:val="a5"/>
        <w:numPr>
          <w:ilvl w:val="0"/>
          <w:numId w:val="91"/>
        </w:numPr>
        <w:tabs>
          <w:tab w:val="left" w:pos="567"/>
        </w:tabs>
        <w:ind w:left="0" w:firstLine="0"/>
        <w:jc w:val="both"/>
        <w:rPr>
          <w:sz w:val="26"/>
        </w:rPr>
      </w:pPr>
      <w:r w:rsidRPr="00B914B1">
        <w:rPr>
          <w:sz w:val="26"/>
        </w:rPr>
        <w:t>понимание необходимости овладения иностранным языком как средством общения в условиях взаимодействия разных стран и народов;</w:t>
      </w:r>
    </w:p>
    <w:p w14:paraId="0E8C43D8" w14:textId="77777777" w:rsidR="000C59F8" w:rsidRPr="00B914B1" w:rsidRDefault="000C59F8">
      <w:pPr>
        <w:pStyle w:val="a5"/>
        <w:numPr>
          <w:ilvl w:val="0"/>
          <w:numId w:val="91"/>
        </w:numPr>
        <w:tabs>
          <w:tab w:val="left" w:pos="567"/>
        </w:tabs>
        <w:ind w:left="0" w:firstLine="0"/>
        <w:jc w:val="both"/>
        <w:rPr>
          <w:sz w:val="26"/>
        </w:rPr>
      </w:pPr>
      <w:r w:rsidRPr="00B914B1">
        <w:rPr>
          <w:sz w:val="26"/>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36137C80" w14:textId="77777777" w:rsidR="000C59F8" w:rsidRPr="00B914B1" w:rsidRDefault="000C59F8">
      <w:pPr>
        <w:pStyle w:val="a5"/>
        <w:numPr>
          <w:ilvl w:val="0"/>
          <w:numId w:val="91"/>
        </w:numPr>
        <w:tabs>
          <w:tab w:val="left" w:pos="567"/>
        </w:tabs>
        <w:ind w:left="0" w:firstLine="0"/>
        <w:jc w:val="both"/>
        <w:rPr>
          <w:sz w:val="26"/>
        </w:rPr>
      </w:pPr>
      <w:r w:rsidRPr="00B914B1">
        <w:rPr>
          <w:sz w:val="26"/>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249C1BD5" w14:textId="77777777" w:rsidR="000C59F8" w:rsidRPr="00B914B1" w:rsidRDefault="000C59F8">
      <w:pPr>
        <w:pStyle w:val="a5"/>
        <w:numPr>
          <w:ilvl w:val="0"/>
          <w:numId w:val="91"/>
        </w:numPr>
        <w:tabs>
          <w:tab w:val="left" w:pos="567"/>
        </w:tabs>
        <w:ind w:left="0" w:firstLine="0"/>
        <w:jc w:val="both"/>
        <w:rPr>
          <w:sz w:val="26"/>
        </w:rPr>
      </w:pPr>
      <w:r w:rsidRPr="00B914B1">
        <w:rPr>
          <w:sz w:val="26"/>
        </w:rPr>
        <w:t>воспитание эмоционального и познавательного интереса к художественной культуре других народов;</w:t>
      </w:r>
    </w:p>
    <w:p w14:paraId="13E49259" w14:textId="77777777" w:rsidR="000C59F8" w:rsidRPr="00B914B1" w:rsidRDefault="000C59F8">
      <w:pPr>
        <w:pStyle w:val="a5"/>
        <w:numPr>
          <w:ilvl w:val="0"/>
          <w:numId w:val="91"/>
        </w:numPr>
        <w:tabs>
          <w:tab w:val="left" w:pos="567"/>
        </w:tabs>
        <w:ind w:left="0" w:firstLine="0"/>
        <w:jc w:val="both"/>
        <w:rPr>
          <w:sz w:val="26"/>
        </w:rPr>
      </w:pPr>
      <w:r w:rsidRPr="00B914B1">
        <w:rPr>
          <w:sz w:val="26"/>
        </w:rPr>
        <w:t>формирование положительной мотивации и устойчивого учебно-познавательного интереса к предмету «Иностранный язык».</w:t>
      </w:r>
    </w:p>
    <w:p w14:paraId="42CF1D40" w14:textId="73B82A58" w:rsidR="000C59F8" w:rsidRPr="000C59F8" w:rsidRDefault="00DB0A6D" w:rsidP="003D0866">
      <w:pPr>
        <w:tabs>
          <w:tab w:val="left" w:pos="1342"/>
        </w:tabs>
        <w:jc w:val="both"/>
        <w:rPr>
          <w:sz w:val="26"/>
        </w:rPr>
      </w:pPr>
      <w:r>
        <w:rPr>
          <w:sz w:val="26"/>
        </w:rPr>
        <w:tab/>
      </w:r>
      <w:r w:rsidR="000C59F8" w:rsidRPr="000C59F8">
        <w:rPr>
          <w:sz w:val="26"/>
        </w:rPr>
        <w:t xml:space="preserve">Общее число часов, рекомендованных для изучения </w:t>
      </w:r>
      <w:r w:rsidR="00B914B1">
        <w:rPr>
          <w:sz w:val="26"/>
        </w:rPr>
        <w:t>английского языка</w:t>
      </w:r>
      <w:r w:rsidR="00B914B1" w:rsidRPr="000C59F8">
        <w:rPr>
          <w:sz w:val="26"/>
        </w:rPr>
        <w:t xml:space="preserve"> </w:t>
      </w:r>
      <w:r w:rsidR="000C59F8" w:rsidRPr="000C59F8">
        <w:rPr>
          <w:sz w:val="26"/>
        </w:rPr>
        <w:t>- 204 часа: во 2 классе - 68 часов (2 часа в неделю), в 3 классе - 68 часов (2 часа в неделю), в 4 классе - 68 часов (2 часа в неделю).</w:t>
      </w:r>
    </w:p>
    <w:p w14:paraId="1EA1ED94" w14:textId="01DE8735" w:rsidR="000C59F8" w:rsidRPr="00B914B1" w:rsidRDefault="000C59F8" w:rsidP="003D0866">
      <w:pPr>
        <w:tabs>
          <w:tab w:val="left" w:pos="1342"/>
        </w:tabs>
        <w:jc w:val="both"/>
        <w:rPr>
          <w:b/>
          <w:sz w:val="26"/>
        </w:rPr>
      </w:pPr>
      <w:r w:rsidRPr="00B914B1">
        <w:rPr>
          <w:b/>
          <w:sz w:val="26"/>
        </w:rPr>
        <w:t>Содержание обучения во 2 классе.</w:t>
      </w:r>
    </w:p>
    <w:p w14:paraId="45240BA0" w14:textId="39860E14" w:rsidR="000C59F8" w:rsidRPr="000C59F8" w:rsidRDefault="000C59F8" w:rsidP="003D0866">
      <w:pPr>
        <w:tabs>
          <w:tab w:val="left" w:pos="1342"/>
        </w:tabs>
        <w:jc w:val="both"/>
        <w:rPr>
          <w:sz w:val="26"/>
        </w:rPr>
      </w:pPr>
      <w:r w:rsidRPr="000C59F8">
        <w:rPr>
          <w:sz w:val="26"/>
        </w:rPr>
        <w:t>Тематическое содержание речи.</w:t>
      </w:r>
    </w:p>
    <w:p w14:paraId="12DED032" w14:textId="60042071" w:rsidR="000C59F8" w:rsidRPr="000C59F8" w:rsidRDefault="000C59F8" w:rsidP="003D0866">
      <w:pPr>
        <w:tabs>
          <w:tab w:val="left" w:pos="1342"/>
        </w:tabs>
        <w:jc w:val="both"/>
        <w:rPr>
          <w:sz w:val="26"/>
        </w:rPr>
      </w:pPr>
      <w:r w:rsidRPr="000C59F8">
        <w:rPr>
          <w:sz w:val="26"/>
        </w:rPr>
        <w:t>Мир моего «я».</w:t>
      </w:r>
    </w:p>
    <w:p w14:paraId="08E5C431" w14:textId="77777777" w:rsidR="000C59F8" w:rsidRPr="000C59F8" w:rsidRDefault="000C59F8" w:rsidP="003D0866">
      <w:pPr>
        <w:tabs>
          <w:tab w:val="left" w:pos="1342"/>
        </w:tabs>
        <w:jc w:val="both"/>
        <w:rPr>
          <w:sz w:val="26"/>
        </w:rPr>
      </w:pPr>
      <w:r w:rsidRPr="000C59F8">
        <w:rPr>
          <w:sz w:val="26"/>
        </w:rPr>
        <w:t>Приветствие. Знакомство. Моя семья. Мой день рождения. Моя любимая еда.</w:t>
      </w:r>
    </w:p>
    <w:p w14:paraId="71A43DDA" w14:textId="195D8285" w:rsidR="000C59F8" w:rsidRPr="000C59F8" w:rsidRDefault="000C59F8" w:rsidP="003D0866">
      <w:pPr>
        <w:tabs>
          <w:tab w:val="left" w:pos="1342"/>
        </w:tabs>
        <w:jc w:val="both"/>
        <w:rPr>
          <w:sz w:val="26"/>
        </w:rPr>
      </w:pPr>
      <w:r w:rsidRPr="000C59F8">
        <w:rPr>
          <w:sz w:val="26"/>
        </w:rPr>
        <w:t>Мир моих увлечений.</w:t>
      </w:r>
    </w:p>
    <w:p w14:paraId="44E5BAEC" w14:textId="77777777" w:rsidR="000C59F8" w:rsidRPr="000C59F8" w:rsidRDefault="000C59F8" w:rsidP="003D0866">
      <w:pPr>
        <w:tabs>
          <w:tab w:val="left" w:pos="1342"/>
        </w:tabs>
        <w:jc w:val="both"/>
        <w:rPr>
          <w:sz w:val="26"/>
        </w:rPr>
      </w:pPr>
      <w:r w:rsidRPr="000C59F8">
        <w:rPr>
          <w:sz w:val="26"/>
        </w:rPr>
        <w:t>Любимый цвет, игрушка. Любимые занятия. Мой питомец. Выходной день.</w:t>
      </w:r>
    </w:p>
    <w:p w14:paraId="3C40CAC6" w14:textId="3364D846" w:rsidR="000C59F8" w:rsidRPr="000C59F8" w:rsidRDefault="000C59F8" w:rsidP="003D0866">
      <w:pPr>
        <w:tabs>
          <w:tab w:val="left" w:pos="1342"/>
        </w:tabs>
        <w:jc w:val="both"/>
        <w:rPr>
          <w:sz w:val="26"/>
        </w:rPr>
      </w:pPr>
      <w:r w:rsidRPr="000C59F8">
        <w:rPr>
          <w:sz w:val="26"/>
        </w:rPr>
        <w:t>Мир вокруг меня.</w:t>
      </w:r>
    </w:p>
    <w:p w14:paraId="1CAFDC02" w14:textId="77777777" w:rsidR="000C59F8" w:rsidRPr="000C59F8" w:rsidRDefault="000C59F8" w:rsidP="003D0866">
      <w:pPr>
        <w:tabs>
          <w:tab w:val="left" w:pos="1342"/>
        </w:tabs>
        <w:jc w:val="both"/>
        <w:rPr>
          <w:sz w:val="26"/>
        </w:rPr>
      </w:pPr>
      <w:r w:rsidRPr="000C59F8">
        <w:rPr>
          <w:sz w:val="26"/>
        </w:rPr>
        <w:t>Моя школа. Мои друзья. Моя малая родина (город, село).</w:t>
      </w:r>
    </w:p>
    <w:p w14:paraId="2197F68B" w14:textId="27583B56" w:rsidR="000C59F8" w:rsidRPr="000C59F8" w:rsidRDefault="000C59F8" w:rsidP="003D0866">
      <w:pPr>
        <w:tabs>
          <w:tab w:val="left" w:pos="1342"/>
        </w:tabs>
        <w:jc w:val="both"/>
        <w:rPr>
          <w:sz w:val="26"/>
        </w:rPr>
      </w:pPr>
      <w:r w:rsidRPr="000C59F8">
        <w:rPr>
          <w:sz w:val="26"/>
        </w:rPr>
        <w:t>Родная страна и страны изучаемого языка.</w:t>
      </w:r>
    </w:p>
    <w:p w14:paraId="5DDA06B7" w14:textId="77777777" w:rsidR="000C59F8" w:rsidRPr="000C59F8" w:rsidRDefault="000C59F8" w:rsidP="003D0866">
      <w:pPr>
        <w:tabs>
          <w:tab w:val="left" w:pos="1342"/>
        </w:tabs>
        <w:jc w:val="both"/>
        <w:rPr>
          <w:sz w:val="26"/>
        </w:rPr>
      </w:pPr>
      <w:r w:rsidRPr="000C59F8">
        <w:rPr>
          <w:sz w:val="26"/>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10407A9E" w14:textId="5AD18D66" w:rsidR="000C59F8" w:rsidRPr="000C59F8" w:rsidRDefault="000C59F8" w:rsidP="003D0866">
      <w:pPr>
        <w:tabs>
          <w:tab w:val="left" w:pos="1342"/>
        </w:tabs>
        <w:jc w:val="both"/>
        <w:rPr>
          <w:sz w:val="26"/>
        </w:rPr>
      </w:pPr>
      <w:r w:rsidRPr="000C59F8">
        <w:rPr>
          <w:sz w:val="26"/>
        </w:rPr>
        <w:t>Коммуникативные умения.</w:t>
      </w:r>
    </w:p>
    <w:p w14:paraId="14ACB49A" w14:textId="7EE927CF" w:rsidR="000C59F8" w:rsidRPr="000C59F8" w:rsidRDefault="000C59F8" w:rsidP="003D0866">
      <w:pPr>
        <w:tabs>
          <w:tab w:val="left" w:pos="1342"/>
        </w:tabs>
        <w:jc w:val="both"/>
        <w:rPr>
          <w:sz w:val="26"/>
        </w:rPr>
      </w:pPr>
      <w:r w:rsidRPr="000C59F8">
        <w:rPr>
          <w:sz w:val="26"/>
        </w:rPr>
        <w:t>Говорение.</w:t>
      </w:r>
    </w:p>
    <w:p w14:paraId="40992A13" w14:textId="51A91AAC" w:rsidR="000C59F8" w:rsidRPr="000C59F8" w:rsidRDefault="000C59F8" w:rsidP="003D0866">
      <w:pPr>
        <w:tabs>
          <w:tab w:val="left" w:pos="1342"/>
        </w:tabs>
        <w:jc w:val="both"/>
        <w:rPr>
          <w:sz w:val="26"/>
        </w:rPr>
      </w:pPr>
      <w:r w:rsidRPr="000C59F8">
        <w:rPr>
          <w:sz w:val="26"/>
        </w:rPr>
        <w:t>Коммуникативные умения диалогической речи.</w:t>
      </w:r>
    </w:p>
    <w:p w14:paraId="4EEFE23C" w14:textId="77777777" w:rsidR="000C59F8" w:rsidRPr="000C59F8" w:rsidRDefault="000C59F8" w:rsidP="003D0866">
      <w:pPr>
        <w:tabs>
          <w:tab w:val="left" w:pos="1342"/>
        </w:tabs>
        <w:jc w:val="both"/>
        <w:rPr>
          <w:sz w:val="26"/>
        </w:rPr>
      </w:pPr>
      <w:r w:rsidRPr="000C59F8">
        <w:rPr>
          <w:sz w:val="26"/>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63C6EEA3" w14:textId="77777777" w:rsidR="000C59F8" w:rsidRPr="000C59F8" w:rsidRDefault="000C59F8" w:rsidP="003D0866">
      <w:pPr>
        <w:tabs>
          <w:tab w:val="left" w:pos="1342"/>
        </w:tabs>
        <w:jc w:val="both"/>
        <w:rPr>
          <w:sz w:val="26"/>
        </w:rPr>
      </w:pPr>
      <w:r w:rsidRPr="000C59F8">
        <w:rPr>
          <w:sz w:val="26"/>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61BDD10F" w14:textId="77777777" w:rsidR="000C59F8" w:rsidRPr="000C59F8" w:rsidRDefault="000C59F8" w:rsidP="003D0866">
      <w:pPr>
        <w:tabs>
          <w:tab w:val="left" w:pos="1342"/>
        </w:tabs>
        <w:jc w:val="both"/>
        <w:rPr>
          <w:sz w:val="26"/>
        </w:rPr>
      </w:pPr>
      <w:r w:rsidRPr="000C59F8">
        <w:rPr>
          <w:sz w:val="26"/>
        </w:rPr>
        <w:t>диалога-расспроса: запрашивание интересующей информации; сообщение фактической информации, ответы на вопросы собеседника.</w:t>
      </w:r>
    </w:p>
    <w:p w14:paraId="4A0A113A" w14:textId="107F8454" w:rsidR="000C59F8" w:rsidRPr="000C59F8" w:rsidRDefault="00B914B1" w:rsidP="003D0866">
      <w:pPr>
        <w:tabs>
          <w:tab w:val="left" w:pos="1342"/>
        </w:tabs>
        <w:jc w:val="both"/>
        <w:rPr>
          <w:sz w:val="26"/>
        </w:rPr>
      </w:pPr>
      <w:r>
        <w:rPr>
          <w:sz w:val="26"/>
        </w:rPr>
        <w:tab/>
      </w:r>
      <w:r w:rsidR="000C59F8" w:rsidRPr="000C59F8">
        <w:rPr>
          <w:sz w:val="26"/>
        </w:rPr>
        <w:t>Коммуникативные умения монологической речи.</w:t>
      </w:r>
    </w:p>
    <w:p w14:paraId="7F43C3AB" w14:textId="77777777" w:rsidR="000C59F8" w:rsidRPr="000C59F8" w:rsidRDefault="000C59F8" w:rsidP="003D0866">
      <w:pPr>
        <w:tabs>
          <w:tab w:val="left" w:pos="1342"/>
        </w:tabs>
        <w:jc w:val="both"/>
        <w:rPr>
          <w:sz w:val="26"/>
        </w:rPr>
      </w:pPr>
      <w:r w:rsidRPr="000C59F8">
        <w:rPr>
          <w:sz w:val="26"/>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65B68303" w14:textId="47669AFB" w:rsidR="000C59F8" w:rsidRPr="000C59F8" w:rsidRDefault="00B914B1" w:rsidP="003D0866">
      <w:pPr>
        <w:tabs>
          <w:tab w:val="left" w:pos="1342"/>
        </w:tabs>
        <w:jc w:val="both"/>
        <w:rPr>
          <w:sz w:val="26"/>
        </w:rPr>
      </w:pPr>
      <w:r>
        <w:rPr>
          <w:sz w:val="26"/>
        </w:rPr>
        <w:lastRenderedPageBreak/>
        <w:tab/>
      </w:r>
      <w:r w:rsidR="000C59F8" w:rsidRPr="000C59F8">
        <w:rPr>
          <w:sz w:val="26"/>
        </w:rPr>
        <w:tab/>
        <w:t>Аудирование.</w:t>
      </w:r>
    </w:p>
    <w:p w14:paraId="25CCE8BA" w14:textId="77777777" w:rsidR="000C59F8" w:rsidRPr="000C59F8" w:rsidRDefault="000C59F8" w:rsidP="003D0866">
      <w:pPr>
        <w:tabs>
          <w:tab w:val="left" w:pos="1342"/>
        </w:tabs>
        <w:jc w:val="both"/>
        <w:rPr>
          <w:sz w:val="26"/>
        </w:rPr>
      </w:pPr>
      <w:r w:rsidRPr="000C59F8">
        <w:rPr>
          <w:sz w:val="26"/>
        </w:rPr>
        <w:t>Понимание на слух речи учителя и других обучающихся и вербальная/невербальная реакция на услышанное (при непосредственном общении).</w:t>
      </w:r>
    </w:p>
    <w:p w14:paraId="4108EADB" w14:textId="77777777" w:rsidR="000C59F8" w:rsidRPr="000C59F8" w:rsidRDefault="000C59F8" w:rsidP="003D0866">
      <w:pPr>
        <w:tabs>
          <w:tab w:val="left" w:pos="1342"/>
        </w:tabs>
        <w:jc w:val="both"/>
        <w:rPr>
          <w:sz w:val="26"/>
        </w:rPr>
      </w:pPr>
      <w:r w:rsidRPr="000C59F8">
        <w:rPr>
          <w:sz w:val="26"/>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0E26B1BF" w14:textId="77777777" w:rsidR="000C59F8" w:rsidRPr="000C59F8" w:rsidRDefault="000C59F8" w:rsidP="003D0866">
      <w:pPr>
        <w:tabs>
          <w:tab w:val="left" w:pos="1342"/>
        </w:tabs>
        <w:jc w:val="both"/>
        <w:rPr>
          <w:sz w:val="26"/>
        </w:rPr>
      </w:pPr>
      <w:r w:rsidRPr="000C59F8">
        <w:rPr>
          <w:sz w:val="26"/>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7D7DAC39" w14:textId="77777777" w:rsidR="000C59F8" w:rsidRPr="000C59F8" w:rsidRDefault="000C59F8" w:rsidP="003D0866">
      <w:pPr>
        <w:tabs>
          <w:tab w:val="left" w:pos="1342"/>
        </w:tabs>
        <w:jc w:val="both"/>
        <w:rPr>
          <w:sz w:val="26"/>
        </w:rPr>
      </w:pPr>
      <w:r w:rsidRPr="000C59F8">
        <w:rPr>
          <w:sz w:val="26"/>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5944FD9E" w14:textId="77777777" w:rsidR="000C59F8" w:rsidRPr="000C59F8" w:rsidRDefault="000C59F8" w:rsidP="003D0866">
      <w:pPr>
        <w:tabs>
          <w:tab w:val="left" w:pos="1342"/>
        </w:tabs>
        <w:jc w:val="both"/>
        <w:rPr>
          <w:sz w:val="26"/>
        </w:rPr>
      </w:pPr>
      <w:r w:rsidRPr="000C59F8">
        <w:rPr>
          <w:sz w:val="26"/>
        </w:rPr>
        <w:t>Тексты для аудирования: диалог, высказывания собеседников в ситуациях повседневного общения, рассказ, сказка.</w:t>
      </w:r>
    </w:p>
    <w:p w14:paraId="46C27A6D" w14:textId="3114086B" w:rsidR="000C59F8" w:rsidRPr="000C59F8" w:rsidRDefault="00B914B1" w:rsidP="003D0866">
      <w:pPr>
        <w:tabs>
          <w:tab w:val="left" w:pos="1342"/>
        </w:tabs>
        <w:jc w:val="both"/>
        <w:rPr>
          <w:sz w:val="26"/>
        </w:rPr>
      </w:pPr>
      <w:r>
        <w:rPr>
          <w:sz w:val="26"/>
        </w:rPr>
        <w:tab/>
      </w:r>
      <w:r w:rsidR="000C59F8" w:rsidRPr="000C59F8">
        <w:rPr>
          <w:sz w:val="26"/>
        </w:rPr>
        <w:tab/>
        <w:t>Смысловое чтение.</w:t>
      </w:r>
    </w:p>
    <w:p w14:paraId="2DDF943F" w14:textId="77777777" w:rsidR="000C59F8" w:rsidRPr="000C59F8" w:rsidRDefault="000C59F8" w:rsidP="003D0866">
      <w:pPr>
        <w:tabs>
          <w:tab w:val="left" w:pos="1342"/>
        </w:tabs>
        <w:jc w:val="both"/>
        <w:rPr>
          <w:sz w:val="26"/>
        </w:rPr>
      </w:pPr>
      <w:r w:rsidRPr="000C59F8">
        <w:rPr>
          <w:sz w:val="26"/>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7546F6E5" w14:textId="77777777" w:rsidR="000C59F8" w:rsidRPr="000C59F8" w:rsidRDefault="000C59F8" w:rsidP="003D0866">
      <w:pPr>
        <w:tabs>
          <w:tab w:val="left" w:pos="1342"/>
        </w:tabs>
        <w:jc w:val="both"/>
        <w:rPr>
          <w:sz w:val="26"/>
        </w:rPr>
      </w:pPr>
      <w:r w:rsidRPr="000C59F8">
        <w:rPr>
          <w:sz w:val="26"/>
        </w:rPr>
        <w:t>Тексты для чтения вслух: диалог, рассказ, сказка.</w:t>
      </w:r>
    </w:p>
    <w:p w14:paraId="3E7AB05E" w14:textId="77777777" w:rsidR="000C59F8" w:rsidRPr="000C59F8" w:rsidRDefault="000C59F8" w:rsidP="003D0866">
      <w:pPr>
        <w:tabs>
          <w:tab w:val="left" w:pos="1342"/>
        </w:tabs>
        <w:jc w:val="both"/>
        <w:rPr>
          <w:sz w:val="26"/>
        </w:rPr>
      </w:pPr>
      <w:r w:rsidRPr="000C59F8">
        <w:rPr>
          <w:sz w:val="26"/>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3CCE5B0" w14:textId="77777777" w:rsidR="000C59F8" w:rsidRPr="000C59F8" w:rsidRDefault="000C59F8" w:rsidP="003D0866">
      <w:pPr>
        <w:tabs>
          <w:tab w:val="left" w:pos="1342"/>
        </w:tabs>
        <w:jc w:val="both"/>
        <w:rPr>
          <w:sz w:val="26"/>
        </w:rPr>
      </w:pPr>
      <w:r w:rsidRPr="000C59F8">
        <w:rPr>
          <w:sz w:val="26"/>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669434C0" w14:textId="77777777" w:rsidR="000C59F8" w:rsidRPr="000C59F8" w:rsidRDefault="000C59F8" w:rsidP="003D0866">
      <w:pPr>
        <w:tabs>
          <w:tab w:val="left" w:pos="1342"/>
        </w:tabs>
        <w:jc w:val="both"/>
        <w:rPr>
          <w:sz w:val="26"/>
        </w:rPr>
      </w:pPr>
      <w:r w:rsidRPr="000C59F8">
        <w:rPr>
          <w:sz w:val="26"/>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5EB8A335" w14:textId="77777777" w:rsidR="000C59F8" w:rsidRPr="000C59F8" w:rsidRDefault="000C59F8" w:rsidP="003D0866">
      <w:pPr>
        <w:tabs>
          <w:tab w:val="left" w:pos="1342"/>
        </w:tabs>
        <w:jc w:val="both"/>
        <w:rPr>
          <w:sz w:val="26"/>
        </w:rPr>
      </w:pPr>
      <w:r w:rsidRPr="000C59F8">
        <w:rPr>
          <w:sz w:val="26"/>
        </w:rPr>
        <w:t>Тексты для чтения про себя: диалог, рассказ, сказка, электронное сообщение личного характера.</w:t>
      </w:r>
    </w:p>
    <w:p w14:paraId="6C5A12F3" w14:textId="08EB78C2" w:rsidR="000C59F8" w:rsidRPr="000C59F8" w:rsidRDefault="00B914B1" w:rsidP="003D0866">
      <w:pPr>
        <w:tabs>
          <w:tab w:val="left" w:pos="1342"/>
        </w:tabs>
        <w:jc w:val="both"/>
        <w:rPr>
          <w:sz w:val="26"/>
        </w:rPr>
      </w:pPr>
      <w:r>
        <w:rPr>
          <w:sz w:val="26"/>
        </w:rPr>
        <w:tab/>
      </w:r>
      <w:r w:rsidR="000C59F8" w:rsidRPr="000C59F8">
        <w:rPr>
          <w:sz w:val="26"/>
        </w:rPr>
        <w:tab/>
        <w:t>Письмо.</w:t>
      </w:r>
    </w:p>
    <w:p w14:paraId="4FD6FB31" w14:textId="6E52C23C" w:rsidR="000C59F8" w:rsidRPr="000C59F8" w:rsidRDefault="000C59F8" w:rsidP="003D0866">
      <w:pPr>
        <w:tabs>
          <w:tab w:val="left" w:pos="1342"/>
        </w:tabs>
        <w:jc w:val="both"/>
        <w:rPr>
          <w:sz w:val="26"/>
        </w:rPr>
      </w:pPr>
      <w:r w:rsidRPr="000C59F8">
        <w:rPr>
          <w:sz w:val="26"/>
        </w:rPr>
        <w:t xml:space="preserve">Овладение техникой письма (полупечатное </w:t>
      </w:r>
      <w:r w:rsidR="00B914B1">
        <w:rPr>
          <w:sz w:val="26"/>
        </w:rPr>
        <w:t xml:space="preserve">написание букв, буквосочетаний, </w:t>
      </w:r>
      <w:r w:rsidRPr="000C59F8">
        <w:rPr>
          <w:sz w:val="26"/>
        </w:rPr>
        <w:t>слов).</w:t>
      </w:r>
    </w:p>
    <w:p w14:paraId="056F6391" w14:textId="77777777" w:rsidR="000C59F8" w:rsidRPr="000C59F8" w:rsidRDefault="000C59F8" w:rsidP="003D0866">
      <w:pPr>
        <w:tabs>
          <w:tab w:val="left" w:pos="1342"/>
        </w:tabs>
        <w:jc w:val="both"/>
        <w:rPr>
          <w:sz w:val="26"/>
        </w:rPr>
      </w:pPr>
      <w:r w:rsidRPr="000C59F8">
        <w:rPr>
          <w:sz w:val="26"/>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1D4B6035" w14:textId="77777777" w:rsidR="000C59F8" w:rsidRPr="000C59F8" w:rsidRDefault="000C59F8" w:rsidP="003D0866">
      <w:pPr>
        <w:tabs>
          <w:tab w:val="left" w:pos="1342"/>
        </w:tabs>
        <w:jc w:val="both"/>
        <w:rPr>
          <w:sz w:val="26"/>
        </w:rPr>
      </w:pPr>
      <w:r w:rsidRPr="000C59F8">
        <w:rPr>
          <w:sz w:val="26"/>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6FB6A35F" w14:textId="77777777" w:rsidR="000C59F8" w:rsidRPr="000C59F8" w:rsidRDefault="000C59F8" w:rsidP="003D0866">
      <w:pPr>
        <w:tabs>
          <w:tab w:val="left" w:pos="1342"/>
        </w:tabs>
        <w:jc w:val="both"/>
        <w:rPr>
          <w:sz w:val="26"/>
        </w:rPr>
      </w:pPr>
      <w:r w:rsidRPr="000C59F8">
        <w:rPr>
          <w:sz w:val="26"/>
        </w:rPr>
        <w:t>Написание с использованием образца коротких поздравлений с праздниками (с днём рождения, Новым годом).</w:t>
      </w:r>
    </w:p>
    <w:p w14:paraId="4CA676B6" w14:textId="77F25EBF" w:rsidR="000C59F8" w:rsidRPr="000C59F8" w:rsidRDefault="000C59F8" w:rsidP="003D0866">
      <w:pPr>
        <w:tabs>
          <w:tab w:val="left" w:pos="1342"/>
        </w:tabs>
        <w:jc w:val="both"/>
        <w:rPr>
          <w:sz w:val="26"/>
        </w:rPr>
      </w:pPr>
      <w:r w:rsidRPr="000C59F8">
        <w:rPr>
          <w:sz w:val="26"/>
        </w:rPr>
        <w:tab/>
        <w:t>Языковые знания и навыки.</w:t>
      </w:r>
    </w:p>
    <w:p w14:paraId="2925000E" w14:textId="2829B568" w:rsidR="000C59F8" w:rsidRPr="000C59F8" w:rsidRDefault="000C59F8" w:rsidP="003D0866">
      <w:pPr>
        <w:tabs>
          <w:tab w:val="left" w:pos="1342"/>
        </w:tabs>
        <w:jc w:val="both"/>
        <w:rPr>
          <w:sz w:val="26"/>
        </w:rPr>
      </w:pPr>
      <w:r w:rsidRPr="000C59F8">
        <w:rPr>
          <w:sz w:val="26"/>
        </w:rPr>
        <w:tab/>
        <w:t>Фонетическая сторона речи.</w:t>
      </w:r>
    </w:p>
    <w:p w14:paraId="0B7FEE0F" w14:textId="77777777" w:rsidR="000C59F8" w:rsidRPr="000C59F8" w:rsidRDefault="000C59F8" w:rsidP="003D0866">
      <w:pPr>
        <w:tabs>
          <w:tab w:val="left" w:pos="1342"/>
        </w:tabs>
        <w:jc w:val="both"/>
        <w:rPr>
          <w:sz w:val="26"/>
        </w:rPr>
      </w:pPr>
      <w:r w:rsidRPr="000C59F8">
        <w:rPr>
          <w:sz w:val="26"/>
        </w:rPr>
        <w:t>Буквы английского алфавита. Корректное называние букв английского алфавита.</w:t>
      </w:r>
    </w:p>
    <w:p w14:paraId="45DC682D" w14:textId="77777777" w:rsidR="000C59F8" w:rsidRPr="000C59F8" w:rsidRDefault="000C59F8" w:rsidP="003D0866">
      <w:pPr>
        <w:tabs>
          <w:tab w:val="left" w:pos="1342"/>
        </w:tabs>
        <w:jc w:val="both"/>
        <w:rPr>
          <w:sz w:val="26"/>
        </w:rPr>
      </w:pPr>
      <w:r w:rsidRPr="000C59F8">
        <w:rPr>
          <w:sz w:val="26"/>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(there is/there).</w:t>
      </w:r>
    </w:p>
    <w:p w14:paraId="33955F10" w14:textId="77777777" w:rsidR="000C59F8" w:rsidRPr="000C59F8" w:rsidRDefault="000C59F8" w:rsidP="003D0866">
      <w:pPr>
        <w:tabs>
          <w:tab w:val="left" w:pos="1342"/>
        </w:tabs>
        <w:jc w:val="both"/>
        <w:rPr>
          <w:sz w:val="26"/>
        </w:rPr>
      </w:pPr>
      <w:r w:rsidRPr="000C59F8">
        <w:rPr>
          <w:sz w:val="26"/>
        </w:rPr>
        <w:t xml:space="preserve">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w:t>
      </w:r>
      <w:r w:rsidRPr="000C59F8">
        <w:rPr>
          <w:sz w:val="26"/>
        </w:rPr>
        <w:lastRenderedPageBreak/>
        <w:t>побудительного и вопросительного: общий и специальный вопросы) с соблюдением их ритмико-интонационных особенностей.</w:t>
      </w:r>
    </w:p>
    <w:p w14:paraId="046CC50E" w14:textId="77777777" w:rsidR="000C59F8" w:rsidRPr="000C59F8" w:rsidRDefault="000C59F8" w:rsidP="003D0866">
      <w:pPr>
        <w:tabs>
          <w:tab w:val="left" w:pos="1342"/>
        </w:tabs>
        <w:jc w:val="both"/>
        <w:rPr>
          <w:sz w:val="26"/>
        </w:rPr>
      </w:pPr>
      <w:r w:rsidRPr="000C59F8">
        <w:rPr>
          <w:sz w:val="26"/>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14:paraId="5BD04E33" w14:textId="77777777" w:rsidR="000C59F8" w:rsidRPr="000C59F8" w:rsidRDefault="000C59F8" w:rsidP="003D0866">
      <w:pPr>
        <w:tabs>
          <w:tab w:val="left" w:pos="1342"/>
        </w:tabs>
        <w:jc w:val="both"/>
        <w:rPr>
          <w:sz w:val="26"/>
        </w:rPr>
      </w:pPr>
      <w:r w:rsidRPr="000C59F8">
        <w:rPr>
          <w:sz w:val="26"/>
        </w:rPr>
        <w:t>Чтение новых слов согласно основным правилам чтения английского языка.</w:t>
      </w:r>
    </w:p>
    <w:p w14:paraId="6154E97F" w14:textId="77777777" w:rsidR="000C59F8" w:rsidRPr="000C59F8" w:rsidRDefault="000C59F8" w:rsidP="003D0866">
      <w:pPr>
        <w:tabs>
          <w:tab w:val="left" w:pos="1342"/>
        </w:tabs>
        <w:jc w:val="both"/>
        <w:rPr>
          <w:sz w:val="26"/>
        </w:rPr>
      </w:pPr>
      <w:r w:rsidRPr="000C59F8">
        <w:rPr>
          <w:sz w:val="26"/>
        </w:rPr>
        <w:t>Знаки английской транскрипции; отличие их от букв английского алфавита. Фонетически корректное озвучивание знаков транскрипции.</w:t>
      </w:r>
    </w:p>
    <w:p w14:paraId="118E875B" w14:textId="63211F89" w:rsidR="000C59F8" w:rsidRPr="000C59F8" w:rsidRDefault="000C59F8" w:rsidP="003D0866">
      <w:pPr>
        <w:tabs>
          <w:tab w:val="left" w:pos="1342"/>
        </w:tabs>
        <w:jc w:val="both"/>
        <w:rPr>
          <w:sz w:val="26"/>
        </w:rPr>
      </w:pPr>
      <w:r w:rsidRPr="000C59F8">
        <w:rPr>
          <w:sz w:val="26"/>
        </w:rPr>
        <w:tab/>
        <w:t>Графика, орфография и пунктуация.</w:t>
      </w:r>
    </w:p>
    <w:p w14:paraId="23EB55D9" w14:textId="77777777" w:rsidR="000C59F8" w:rsidRPr="000C59F8" w:rsidRDefault="000C59F8" w:rsidP="003D0866">
      <w:pPr>
        <w:tabs>
          <w:tab w:val="left" w:pos="1342"/>
        </w:tabs>
        <w:jc w:val="both"/>
        <w:rPr>
          <w:sz w:val="26"/>
        </w:rPr>
      </w:pPr>
      <w:r w:rsidRPr="000C59F8">
        <w:rPr>
          <w:sz w:val="26"/>
        </w:rPr>
        <w:t>Графически корректное (полупечатное) написание букв английского алфавита в буквосочетаниях и словах. Правильное написание изученных слов.</w:t>
      </w:r>
    </w:p>
    <w:p w14:paraId="16492A9E" w14:textId="77777777" w:rsidR="000C59F8" w:rsidRPr="000C59F8" w:rsidRDefault="000C59F8" w:rsidP="003D0866">
      <w:pPr>
        <w:tabs>
          <w:tab w:val="left" w:pos="1342"/>
        </w:tabs>
        <w:jc w:val="both"/>
        <w:rPr>
          <w:sz w:val="26"/>
        </w:rPr>
      </w:pPr>
      <w:r w:rsidRPr="000C59F8">
        <w:rPr>
          <w:sz w:val="26"/>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14:paraId="0FF4BF80" w14:textId="08C3B2EC" w:rsidR="000C59F8" w:rsidRPr="000C59F8" w:rsidRDefault="000C59F8" w:rsidP="003D0866">
      <w:pPr>
        <w:tabs>
          <w:tab w:val="left" w:pos="1342"/>
        </w:tabs>
        <w:jc w:val="both"/>
        <w:rPr>
          <w:sz w:val="26"/>
        </w:rPr>
      </w:pPr>
      <w:r w:rsidRPr="000C59F8">
        <w:rPr>
          <w:sz w:val="26"/>
        </w:rPr>
        <w:tab/>
        <w:t>Лексическая сторона речи.</w:t>
      </w:r>
    </w:p>
    <w:p w14:paraId="3B634BA5" w14:textId="77777777" w:rsidR="000C59F8" w:rsidRPr="000C59F8" w:rsidRDefault="000C59F8" w:rsidP="003D0866">
      <w:pPr>
        <w:tabs>
          <w:tab w:val="left" w:pos="1342"/>
        </w:tabs>
        <w:jc w:val="both"/>
        <w:rPr>
          <w:sz w:val="26"/>
        </w:rPr>
      </w:pPr>
      <w:r w:rsidRPr="000C59F8">
        <w:rPr>
          <w:sz w:val="26"/>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6B59D0FB" w14:textId="77777777" w:rsidR="000C59F8" w:rsidRPr="000C59F8" w:rsidRDefault="000C59F8" w:rsidP="003D0866">
      <w:pPr>
        <w:tabs>
          <w:tab w:val="left" w:pos="1342"/>
        </w:tabs>
        <w:jc w:val="both"/>
        <w:rPr>
          <w:sz w:val="26"/>
        </w:rPr>
      </w:pPr>
      <w:r w:rsidRPr="000C59F8">
        <w:rPr>
          <w:sz w:val="26"/>
        </w:rPr>
        <w:t>Распознавание в устной и письменной речи интернациональных слов (doctor, film) с помощью языковой догадки.</w:t>
      </w:r>
    </w:p>
    <w:p w14:paraId="6FB3176E" w14:textId="56B3CDA4" w:rsidR="000C59F8" w:rsidRPr="000C59F8" w:rsidRDefault="000C59F8" w:rsidP="003D0866">
      <w:pPr>
        <w:tabs>
          <w:tab w:val="left" w:pos="1342"/>
        </w:tabs>
        <w:jc w:val="both"/>
        <w:rPr>
          <w:sz w:val="26"/>
        </w:rPr>
      </w:pPr>
      <w:r w:rsidRPr="000C59F8">
        <w:rPr>
          <w:sz w:val="26"/>
        </w:rPr>
        <w:tab/>
        <w:t>Грамматическая сторона речи.</w:t>
      </w:r>
    </w:p>
    <w:p w14:paraId="4496C6AE" w14:textId="77777777" w:rsidR="000C59F8" w:rsidRPr="000C59F8" w:rsidRDefault="000C59F8" w:rsidP="003D0866">
      <w:pPr>
        <w:tabs>
          <w:tab w:val="left" w:pos="1342"/>
        </w:tabs>
        <w:jc w:val="both"/>
        <w:rPr>
          <w:sz w:val="26"/>
        </w:rPr>
      </w:pPr>
      <w:r w:rsidRPr="000C59F8">
        <w:rPr>
          <w:sz w:val="26"/>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750D474" w14:textId="77777777" w:rsidR="000C59F8" w:rsidRPr="000C59F8" w:rsidRDefault="000C59F8" w:rsidP="003D0866">
      <w:pPr>
        <w:tabs>
          <w:tab w:val="left" w:pos="1342"/>
        </w:tabs>
        <w:jc w:val="both"/>
        <w:rPr>
          <w:sz w:val="26"/>
        </w:rPr>
      </w:pPr>
      <w:r w:rsidRPr="000C59F8">
        <w:rPr>
          <w:sz w:val="26"/>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22F35EC7" w14:textId="77777777" w:rsidR="000C59F8" w:rsidRPr="000C59F8" w:rsidRDefault="000C59F8" w:rsidP="003D0866">
      <w:pPr>
        <w:tabs>
          <w:tab w:val="left" w:pos="1342"/>
        </w:tabs>
        <w:jc w:val="both"/>
        <w:rPr>
          <w:sz w:val="26"/>
        </w:rPr>
      </w:pPr>
      <w:r w:rsidRPr="000C59F8">
        <w:rPr>
          <w:sz w:val="26"/>
        </w:rPr>
        <w:t>Нераспространённые и распространённые простые предложения.</w:t>
      </w:r>
    </w:p>
    <w:p w14:paraId="6D87BCB3" w14:textId="77777777" w:rsidR="000C59F8" w:rsidRPr="000C59F8" w:rsidRDefault="000C59F8" w:rsidP="003D0866">
      <w:pPr>
        <w:tabs>
          <w:tab w:val="left" w:pos="1342"/>
        </w:tabs>
        <w:jc w:val="both"/>
        <w:rPr>
          <w:sz w:val="26"/>
        </w:rPr>
      </w:pPr>
      <w:r w:rsidRPr="000C59F8">
        <w:rPr>
          <w:sz w:val="26"/>
        </w:rPr>
        <w:t>Предложения с начальным It (It’s a red ball.).</w:t>
      </w:r>
    </w:p>
    <w:p w14:paraId="0B5F1904" w14:textId="77777777" w:rsidR="000C59F8" w:rsidRPr="000C59F8" w:rsidRDefault="000C59F8" w:rsidP="003D0866">
      <w:pPr>
        <w:tabs>
          <w:tab w:val="left" w:pos="1342"/>
        </w:tabs>
        <w:jc w:val="both"/>
        <w:rPr>
          <w:sz w:val="26"/>
          <w:lang w:val="en-US"/>
        </w:rPr>
      </w:pPr>
      <w:r w:rsidRPr="000C59F8">
        <w:rPr>
          <w:sz w:val="26"/>
        </w:rPr>
        <w:t>Предложения</w:t>
      </w:r>
      <w:r w:rsidRPr="000C59F8">
        <w:rPr>
          <w:sz w:val="26"/>
          <w:lang w:val="en-US"/>
        </w:rPr>
        <w:t xml:space="preserve"> </w:t>
      </w:r>
      <w:r w:rsidRPr="000C59F8">
        <w:rPr>
          <w:sz w:val="26"/>
        </w:rPr>
        <w:t>с</w:t>
      </w:r>
      <w:r w:rsidRPr="000C59F8">
        <w:rPr>
          <w:sz w:val="26"/>
          <w:lang w:val="en-US"/>
        </w:rPr>
        <w:t xml:space="preserve"> </w:t>
      </w:r>
      <w:r w:rsidRPr="000C59F8">
        <w:rPr>
          <w:sz w:val="26"/>
        </w:rPr>
        <w:t>начальным</w:t>
      </w:r>
      <w:r w:rsidRPr="000C59F8">
        <w:rPr>
          <w:sz w:val="26"/>
          <w:lang w:val="en-US"/>
        </w:rPr>
        <w:t xml:space="preserve"> There + to be </w:t>
      </w:r>
      <w:r w:rsidRPr="000C59F8">
        <w:rPr>
          <w:sz w:val="26"/>
        </w:rPr>
        <w:t>в</w:t>
      </w:r>
      <w:r w:rsidRPr="000C59F8">
        <w:rPr>
          <w:sz w:val="26"/>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14:paraId="5A4F56D7" w14:textId="77777777" w:rsidR="000C59F8" w:rsidRPr="000C59F8" w:rsidRDefault="000C59F8" w:rsidP="003D0866">
      <w:pPr>
        <w:tabs>
          <w:tab w:val="left" w:pos="1342"/>
        </w:tabs>
        <w:jc w:val="both"/>
        <w:rPr>
          <w:sz w:val="26"/>
          <w:lang w:val="en-US"/>
        </w:rPr>
      </w:pPr>
      <w:r w:rsidRPr="000C59F8">
        <w:rPr>
          <w:sz w:val="26"/>
        </w:rPr>
        <w:t>Предложения</w:t>
      </w:r>
      <w:r w:rsidRPr="000C59F8">
        <w:rPr>
          <w:sz w:val="26"/>
          <w:lang w:val="en-US"/>
        </w:rPr>
        <w:t xml:space="preserve"> </w:t>
      </w:r>
      <w:r w:rsidRPr="000C59F8">
        <w:rPr>
          <w:sz w:val="26"/>
        </w:rPr>
        <w:t>с</w:t>
      </w:r>
      <w:r w:rsidRPr="000C59F8">
        <w:rPr>
          <w:sz w:val="26"/>
          <w:lang w:val="en-US"/>
        </w:rPr>
        <w:t xml:space="preserve"> </w:t>
      </w:r>
      <w:r w:rsidRPr="000C59F8">
        <w:rPr>
          <w:sz w:val="26"/>
        </w:rPr>
        <w:t>простым</w:t>
      </w:r>
      <w:r w:rsidRPr="000C59F8">
        <w:rPr>
          <w:sz w:val="26"/>
          <w:lang w:val="en-US"/>
        </w:rPr>
        <w:t xml:space="preserve"> </w:t>
      </w:r>
      <w:r w:rsidRPr="000C59F8">
        <w:rPr>
          <w:sz w:val="26"/>
        </w:rPr>
        <w:t>глагольным</w:t>
      </w:r>
      <w:r w:rsidRPr="000C59F8">
        <w:rPr>
          <w:sz w:val="26"/>
          <w:lang w:val="en-US"/>
        </w:rPr>
        <w:t xml:space="preserve"> </w:t>
      </w:r>
      <w:r w:rsidRPr="000C59F8">
        <w:rPr>
          <w:sz w:val="26"/>
        </w:rPr>
        <w:t>сказуемым</w:t>
      </w:r>
      <w:r w:rsidRPr="000C59F8">
        <w:rPr>
          <w:sz w:val="26"/>
          <w:lang w:val="en-US"/>
        </w:rPr>
        <w:t xml:space="preserve"> (They live in the country.), </w:t>
      </w:r>
      <w:r w:rsidRPr="000C59F8">
        <w:rPr>
          <w:sz w:val="26"/>
        </w:rPr>
        <w:t>составным</w:t>
      </w:r>
      <w:r w:rsidRPr="000C59F8">
        <w:rPr>
          <w:sz w:val="26"/>
          <w:lang w:val="en-US"/>
        </w:rPr>
        <w:t xml:space="preserve"> </w:t>
      </w:r>
      <w:r w:rsidRPr="000C59F8">
        <w:rPr>
          <w:sz w:val="26"/>
        </w:rPr>
        <w:t>именным</w:t>
      </w:r>
      <w:r w:rsidRPr="000C59F8">
        <w:rPr>
          <w:sz w:val="26"/>
          <w:lang w:val="en-US"/>
        </w:rPr>
        <w:t xml:space="preserve"> </w:t>
      </w:r>
      <w:r w:rsidRPr="000C59F8">
        <w:rPr>
          <w:sz w:val="26"/>
        </w:rPr>
        <w:t>сказуемым</w:t>
      </w:r>
      <w:r w:rsidRPr="000C59F8">
        <w:rPr>
          <w:sz w:val="26"/>
          <w:lang w:val="en-US"/>
        </w:rPr>
        <w:t xml:space="preserve"> (The box is small.) </w:t>
      </w:r>
      <w:r w:rsidRPr="000C59F8">
        <w:rPr>
          <w:sz w:val="26"/>
        </w:rPr>
        <w:t>и</w:t>
      </w:r>
      <w:r w:rsidRPr="000C59F8">
        <w:rPr>
          <w:sz w:val="26"/>
          <w:lang w:val="en-US"/>
        </w:rPr>
        <w:t xml:space="preserve"> </w:t>
      </w:r>
      <w:r w:rsidRPr="000C59F8">
        <w:rPr>
          <w:sz w:val="26"/>
        </w:rPr>
        <w:t>составным</w:t>
      </w:r>
      <w:r w:rsidRPr="000C59F8">
        <w:rPr>
          <w:sz w:val="26"/>
          <w:lang w:val="en-US"/>
        </w:rPr>
        <w:t xml:space="preserve"> </w:t>
      </w:r>
      <w:r w:rsidRPr="000C59F8">
        <w:rPr>
          <w:sz w:val="26"/>
        </w:rPr>
        <w:t>глагольным</w:t>
      </w:r>
      <w:r w:rsidRPr="000C59F8">
        <w:rPr>
          <w:sz w:val="26"/>
          <w:lang w:val="en-US"/>
        </w:rPr>
        <w:t xml:space="preserve"> </w:t>
      </w:r>
      <w:r w:rsidRPr="000C59F8">
        <w:rPr>
          <w:sz w:val="26"/>
        </w:rPr>
        <w:t>сказуемым</w:t>
      </w:r>
      <w:r w:rsidRPr="000C59F8">
        <w:rPr>
          <w:sz w:val="26"/>
          <w:lang w:val="en-US"/>
        </w:rPr>
        <w:t xml:space="preserve"> (I like to play with my cat. She can play the piano.).</w:t>
      </w:r>
    </w:p>
    <w:p w14:paraId="30C34C46" w14:textId="77777777" w:rsidR="000C59F8" w:rsidRPr="000C59F8" w:rsidRDefault="000C59F8" w:rsidP="003D0866">
      <w:pPr>
        <w:tabs>
          <w:tab w:val="left" w:pos="1342"/>
        </w:tabs>
        <w:jc w:val="both"/>
        <w:rPr>
          <w:sz w:val="26"/>
          <w:lang w:val="en-US"/>
        </w:rPr>
      </w:pPr>
      <w:r w:rsidRPr="000C59F8">
        <w:rPr>
          <w:sz w:val="26"/>
        </w:rPr>
        <w:t>Предложения</w:t>
      </w:r>
      <w:r w:rsidRPr="000C59F8">
        <w:rPr>
          <w:sz w:val="26"/>
          <w:lang w:val="en-US"/>
        </w:rPr>
        <w:tab/>
      </w:r>
      <w:r w:rsidRPr="000C59F8">
        <w:rPr>
          <w:sz w:val="26"/>
        </w:rPr>
        <w:t>с</w:t>
      </w:r>
      <w:r w:rsidRPr="000C59F8">
        <w:rPr>
          <w:sz w:val="26"/>
          <w:lang w:val="en-US"/>
        </w:rPr>
        <w:tab/>
      </w:r>
      <w:r w:rsidRPr="000C59F8">
        <w:rPr>
          <w:sz w:val="26"/>
        </w:rPr>
        <w:t>глаголом</w:t>
      </w:r>
      <w:r w:rsidRPr="000C59F8">
        <w:rPr>
          <w:sz w:val="26"/>
          <w:lang w:val="en-US"/>
        </w:rPr>
        <w:t>-</w:t>
      </w:r>
      <w:r w:rsidRPr="000C59F8">
        <w:rPr>
          <w:sz w:val="26"/>
        </w:rPr>
        <w:t>связкой</w:t>
      </w:r>
      <w:r w:rsidRPr="000C59F8">
        <w:rPr>
          <w:sz w:val="26"/>
          <w:lang w:val="en-US"/>
        </w:rPr>
        <w:tab/>
        <w:t>to be</w:t>
      </w:r>
      <w:r w:rsidRPr="000C59F8">
        <w:rPr>
          <w:sz w:val="26"/>
          <w:lang w:val="en-US"/>
        </w:rPr>
        <w:tab/>
      </w:r>
      <w:r w:rsidRPr="000C59F8">
        <w:rPr>
          <w:sz w:val="26"/>
        </w:rPr>
        <w:t>в</w:t>
      </w:r>
      <w:r w:rsidRPr="000C59F8">
        <w:rPr>
          <w:sz w:val="26"/>
          <w:lang w:val="en-US"/>
        </w:rPr>
        <w:tab/>
        <w:t>Present Simple Tense</w:t>
      </w:r>
    </w:p>
    <w:p w14:paraId="4F51EEEC" w14:textId="77777777" w:rsidR="000C59F8" w:rsidRPr="000C59F8" w:rsidRDefault="000C59F8" w:rsidP="003D0866">
      <w:pPr>
        <w:tabs>
          <w:tab w:val="left" w:pos="1342"/>
        </w:tabs>
        <w:jc w:val="both"/>
        <w:rPr>
          <w:sz w:val="26"/>
          <w:lang w:val="en-US"/>
        </w:rPr>
      </w:pPr>
      <w:r w:rsidRPr="000C59F8">
        <w:rPr>
          <w:sz w:val="26"/>
          <w:lang w:val="en-US"/>
        </w:rPr>
        <w:t>(My father is a doctor. Is it a red ball? - Yes, it is./No, it isn’t.).</w:t>
      </w:r>
    </w:p>
    <w:p w14:paraId="1547B73E" w14:textId="77777777" w:rsidR="000C59F8" w:rsidRPr="000C59F8" w:rsidRDefault="000C59F8" w:rsidP="003D0866">
      <w:pPr>
        <w:tabs>
          <w:tab w:val="left" w:pos="1342"/>
        </w:tabs>
        <w:jc w:val="both"/>
        <w:rPr>
          <w:sz w:val="26"/>
        </w:rPr>
      </w:pPr>
      <w:r w:rsidRPr="000C59F8">
        <w:rPr>
          <w:sz w:val="26"/>
        </w:rPr>
        <w:t>Предложения с краткими глагольными формами (She can’t swim. I don’t like porridge.).</w:t>
      </w:r>
    </w:p>
    <w:p w14:paraId="7B4D8163" w14:textId="77777777" w:rsidR="000C59F8" w:rsidRPr="000C59F8" w:rsidRDefault="000C59F8" w:rsidP="003D0866">
      <w:pPr>
        <w:tabs>
          <w:tab w:val="left" w:pos="1342"/>
        </w:tabs>
        <w:jc w:val="both"/>
        <w:rPr>
          <w:sz w:val="26"/>
        </w:rPr>
      </w:pPr>
      <w:r w:rsidRPr="000C59F8">
        <w:rPr>
          <w:sz w:val="26"/>
        </w:rPr>
        <w:t>Побудительные предложения в утвердительной форме (Come in, please.).</w:t>
      </w:r>
    </w:p>
    <w:p w14:paraId="5DCBE1C7" w14:textId="3C7DB663" w:rsidR="000C59F8" w:rsidRPr="000C59F8" w:rsidRDefault="000C59F8" w:rsidP="003D0866">
      <w:pPr>
        <w:tabs>
          <w:tab w:val="left" w:pos="1342"/>
        </w:tabs>
        <w:jc w:val="both"/>
        <w:rPr>
          <w:sz w:val="26"/>
        </w:rPr>
      </w:pPr>
      <w:r w:rsidRPr="000C59F8">
        <w:rPr>
          <w:sz w:val="26"/>
        </w:rPr>
        <w:t>Глаголы в Present Simple Tense в повествовательных (ут</w:t>
      </w:r>
      <w:r w:rsidR="00B914B1">
        <w:rPr>
          <w:sz w:val="26"/>
        </w:rPr>
        <w:t>вердительных и отрицательных)</w:t>
      </w:r>
      <w:r w:rsidR="00B914B1">
        <w:rPr>
          <w:sz w:val="26"/>
        </w:rPr>
        <w:tab/>
        <w:t xml:space="preserve">и </w:t>
      </w:r>
      <w:r w:rsidRPr="000C59F8">
        <w:rPr>
          <w:sz w:val="26"/>
        </w:rPr>
        <w:t>вопросительны</w:t>
      </w:r>
      <w:r w:rsidR="00B914B1">
        <w:rPr>
          <w:sz w:val="26"/>
        </w:rPr>
        <w:t>х</w:t>
      </w:r>
      <w:r w:rsidR="00B914B1">
        <w:rPr>
          <w:sz w:val="26"/>
        </w:rPr>
        <w:tab/>
        <w:t>(общий</w:t>
      </w:r>
      <w:r w:rsidR="00B914B1">
        <w:rPr>
          <w:sz w:val="26"/>
        </w:rPr>
        <w:tab/>
        <w:t>и</w:t>
      </w:r>
      <w:r w:rsidR="00B914B1">
        <w:rPr>
          <w:sz w:val="26"/>
        </w:rPr>
        <w:tab/>
        <w:t xml:space="preserve">специальный вопросы) </w:t>
      </w:r>
      <w:r w:rsidRPr="000C59F8">
        <w:rPr>
          <w:sz w:val="26"/>
        </w:rPr>
        <w:t>предложениях.</w:t>
      </w:r>
    </w:p>
    <w:p w14:paraId="71A16F0C" w14:textId="77777777" w:rsidR="000C59F8" w:rsidRPr="000C59F8" w:rsidRDefault="000C59F8" w:rsidP="003D0866">
      <w:pPr>
        <w:tabs>
          <w:tab w:val="left" w:pos="1342"/>
        </w:tabs>
        <w:jc w:val="both"/>
        <w:rPr>
          <w:sz w:val="26"/>
          <w:lang w:val="en-US"/>
        </w:rPr>
      </w:pPr>
      <w:r w:rsidRPr="000C59F8">
        <w:rPr>
          <w:sz w:val="26"/>
        </w:rPr>
        <w:t>Глагольная</w:t>
      </w:r>
      <w:r w:rsidRPr="00DA75E9">
        <w:rPr>
          <w:sz w:val="26"/>
          <w:lang w:val="en-US"/>
        </w:rPr>
        <w:t xml:space="preserve"> </w:t>
      </w:r>
      <w:r w:rsidRPr="000C59F8">
        <w:rPr>
          <w:sz w:val="26"/>
        </w:rPr>
        <w:t>конструкция</w:t>
      </w:r>
      <w:r w:rsidRPr="00DA75E9">
        <w:rPr>
          <w:sz w:val="26"/>
          <w:lang w:val="en-US"/>
        </w:rPr>
        <w:t xml:space="preserve"> have got (I’ve got a cat. </w:t>
      </w:r>
      <w:r w:rsidRPr="000C59F8">
        <w:rPr>
          <w:sz w:val="26"/>
          <w:lang w:val="en-US"/>
        </w:rPr>
        <w:t>He’s/She’s got a cat. Have you got a cat? - Yes, I have./No, I haven’t. What have you got?).</w:t>
      </w:r>
    </w:p>
    <w:p w14:paraId="592E24CE" w14:textId="77777777" w:rsidR="000C59F8" w:rsidRPr="000C59F8" w:rsidRDefault="000C59F8" w:rsidP="003D0866">
      <w:pPr>
        <w:tabs>
          <w:tab w:val="left" w:pos="1342"/>
        </w:tabs>
        <w:jc w:val="both"/>
        <w:rPr>
          <w:sz w:val="26"/>
        </w:rPr>
      </w:pPr>
      <w:r w:rsidRPr="000C59F8">
        <w:rPr>
          <w:sz w:val="26"/>
        </w:rPr>
        <w:t>Модальный глагол can: для выражения умения (I can play tennis.) и отсутствия умения (I can’t play chess.); для получения разрешения (Can I go out?).</w:t>
      </w:r>
    </w:p>
    <w:p w14:paraId="5A46E001" w14:textId="77777777" w:rsidR="000C59F8" w:rsidRPr="000C59F8" w:rsidRDefault="000C59F8" w:rsidP="003D0866">
      <w:pPr>
        <w:tabs>
          <w:tab w:val="left" w:pos="1342"/>
        </w:tabs>
        <w:jc w:val="both"/>
        <w:rPr>
          <w:sz w:val="26"/>
        </w:rPr>
      </w:pPr>
      <w:r w:rsidRPr="000C59F8">
        <w:rPr>
          <w:sz w:val="26"/>
        </w:rPr>
        <w:t>Определённый, неопределённый и нулевой артикли с именами существительными (наиболее распространённые случаи).</w:t>
      </w:r>
    </w:p>
    <w:p w14:paraId="6C0C7927" w14:textId="77777777" w:rsidR="000C59F8" w:rsidRPr="000C59F8" w:rsidRDefault="000C59F8" w:rsidP="003D0866">
      <w:pPr>
        <w:tabs>
          <w:tab w:val="left" w:pos="1342"/>
        </w:tabs>
        <w:jc w:val="both"/>
        <w:rPr>
          <w:sz w:val="26"/>
        </w:rPr>
      </w:pPr>
      <w:r w:rsidRPr="000C59F8">
        <w:rPr>
          <w:sz w:val="26"/>
        </w:rPr>
        <w:t>Существительные во множественном числе, образованные по правилу и исключения (a book - books; a man - men).</w:t>
      </w:r>
    </w:p>
    <w:p w14:paraId="3590B17F" w14:textId="77777777" w:rsidR="000C59F8" w:rsidRPr="000C59F8" w:rsidRDefault="000C59F8" w:rsidP="003D0866">
      <w:pPr>
        <w:tabs>
          <w:tab w:val="left" w:pos="1342"/>
        </w:tabs>
        <w:jc w:val="both"/>
        <w:rPr>
          <w:sz w:val="26"/>
        </w:rPr>
      </w:pPr>
      <w:r w:rsidRPr="000C59F8">
        <w:rPr>
          <w:sz w:val="26"/>
        </w:rPr>
        <w:t>Личные</w:t>
      </w:r>
      <w:r w:rsidRPr="000C59F8">
        <w:rPr>
          <w:sz w:val="26"/>
          <w:lang w:val="en-US"/>
        </w:rPr>
        <w:t xml:space="preserve"> </w:t>
      </w:r>
      <w:r w:rsidRPr="000C59F8">
        <w:rPr>
          <w:sz w:val="26"/>
        </w:rPr>
        <w:t>местоимения</w:t>
      </w:r>
      <w:r w:rsidRPr="000C59F8">
        <w:rPr>
          <w:sz w:val="26"/>
          <w:lang w:val="en-US"/>
        </w:rPr>
        <w:t xml:space="preserve"> (I, you, he/she/it, we, they). </w:t>
      </w:r>
      <w:r w:rsidRPr="000C59F8">
        <w:rPr>
          <w:sz w:val="26"/>
        </w:rPr>
        <w:t>Притяжательные</w:t>
      </w:r>
      <w:r w:rsidRPr="000C59F8">
        <w:rPr>
          <w:sz w:val="26"/>
          <w:lang w:val="en-US"/>
        </w:rPr>
        <w:t xml:space="preserve"> </w:t>
      </w:r>
      <w:r w:rsidRPr="000C59F8">
        <w:rPr>
          <w:sz w:val="26"/>
        </w:rPr>
        <w:t>местоимения</w:t>
      </w:r>
      <w:r w:rsidRPr="000C59F8">
        <w:rPr>
          <w:sz w:val="26"/>
          <w:lang w:val="en-US"/>
        </w:rPr>
        <w:t xml:space="preserve"> (my, your, </w:t>
      </w:r>
      <w:r w:rsidRPr="000C59F8">
        <w:rPr>
          <w:sz w:val="26"/>
          <w:lang w:val="en-US"/>
        </w:rPr>
        <w:lastRenderedPageBreak/>
        <w:t xml:space="preserve">his/her/its, our, their). </w:t>
      </w:r>
      <w:r w:rsidRPr="000C59F8">
        <w:rPr>
          <w:sz w:val="26"/>
        </w:rPr>
        <w:t>Указательные местоимения (this - these).</w:t>
      </w:r>
    </w:p>
    <w:p w14:paraId="0AF6375F" w14:textId="77777777" w:rsidR="000C59F8" w:rsidRPr="000C59F8" w:rsidRDefault="000C59F8" w:rsidP="003D0866">
      <w:pPr>
        <w:tabs>
          <w:tab w:val="left" w:pos="1342"/>
        </w:tabs>
        <w:jc w:val="both"/>
        <w:rPr>
          <w:sz w:val="26"/>
        </w:rPr>
      </w:pPr>
      <w:r w:rsidRPr="000C59F8">
        <w:rPr>
          <w:sz w:val="26"/>
        </w:rPr>
        <w:t>Количественные числительные (1-12).</w:t>
      </w:r>
    </w:p>
    <w:p w14:paraId="22B6F003" w14:textId="77777777" w:rsidR="000C59F8" w:rsidRPr="00772717" w:rsidRDefault="000C59F8" w:rsidP="003D0866">
      <w:pPr>
        <w:tabs>
          <w:tab w:val="left" w:pos="1342"/>
        </w:tabs>
        <w:jc w:val="both"/>
        <w:rPr>
          <w:sz w:val="26"/>
        </w:rPr>
      </w:pPr>
      <w:r w:rsidRPr="000C59F8">
        <w:rPr>
          <w:sz w:val="26"/>
        </w:rPr>
        <w:t>Вопросительные</w:t>
      </w:r>
      <w:r w:rsidRPr="00772717">
        <w:rPr>
          <w:sz w:val="26"/>
        </w:rPr>
        <w:t xml:space="preserve"> </w:t>
      </w:r>
      <w:r w:rsidRPr="000C59F8">
        <w:rPr>
          <w:sz w:val="26"/>
        </w:rPr>
        <w:t>слова</w:t>
      </w:r>
      <w:r w:rsidRPr="00772717">
        <w:rPr>
          <w:sz w:val="26"/>
        </w:rPr>
        <w:t xml:space="preserve"> (</w:t>
      </w:r>
      <w:r w:rsidRPr="00C3398D">
        <w:rPr>
          <w:sz w:val="26"/>
          <w:lang w:val="en-US"/>
        </w:rPr>
        <w:t>who</w:t>
      </w:r>
      <w:r w:rsidRPr="00772717">
        <w:rPr>
          <w:sz w:val="26"/>
        </w:rPr>
        <w:t xml:space="preserve">, </w:t>
      </w:r>
      <w:r w:rsidRPr="00C3398D">
        <w:rPr>
          <w:sz w:val="26"/>
          <w:lang w:val="en-US"/>
        </w:rPr>
        <w:t>what</w:t>
      </w:r>
      <w:r w:rsidRPr="00772717">
        <w:rPr>
          <w:sz w:val="26"/>
        </w:rPr>
        <w:t xml:space="preserve">, </w:t>
      </w:r>
      <w:r w:rsidRPr="00C3398D">
        <w:rPr>
          <w:sz w:val="26"/>
          <w:lang w:val="en-US"/>
        </w:rPr>
        <w:t>how</w:t>
      </w:r>
      <w:r w:rsidRPr="00772717">
        <w:rPr>
          <w:sz w:val="26"/>
        </w:rPr>
        <w:t xml:space="preserve">, </w:t>
      </w:r>
      <w:r w:rsidRPr="00C3398D">
        <w:rPr>
          <w:sz w:val="26"/>
          <w:lang w:val="en-US"/>
        </w:rPr>
        <w:t>where</w:t>
      </w:r>
      <w:r w:rsidRPr="00772717">
        <w:rPr>
          <w:sz w:val="26"/>
        </w:rPr>
        <w:t xml:space="preserve">, </w:t>
      </w:r>
      <w:r w:rsidRPr="00C3398D">
        <w:rPr>
          <w:sz w:val="26"/>
          <w:lang w:val="en-US"/>
        </w:rPr>
        <w:t>how</w:t>
      </w:r>
      <w:r w:rsidRPr="00772717">
        <w:rPr>
          <w:sz w:val="26"/>
        </w:rPr>
        <w:t xml:space="preserve"> </w:t>
      </w:r>
      <w:r w:rsidRPr="00C3398D">
        <w:rPr>
          <w:sz w:val="26"/>
          <w:lang w:val="en-US"/>
        </w:rPr>
        <w:t>many</w:t>
      </w:r>
      <w:r w:rsidRPr="00772717">
        <w:rPr>
          <w:sz w:val="26"/>
        </w:rPr>
        <w:t>).</w:t>
      </w:r>
    </w:p>
    <w:p w14:paraId="5F2254EA" w14:textId="77777777" w:rsidR="000C59F8" w:rsidRPr="000C59F8" w:rsidRDefault="000C59F8" w:rsidP="003D0866">
      <w:pPr>
        <w:tabs>
          <w:tab w:val="left" w:pos="1342"/>
        </w:tabs>
        <w:jc w:val="both"/>
        <w:rPr>
          <w:sz w:val="26"/>
          <w:lang w:val="en-US"/>
        </w:rPr>
      </w:pPr>
      <w:r w:rsidRPr="000C59F8">
        <w:rPr>
          <w:sz w:val="26"/>
        </w:rPr>
        <w:t>Предлоги</w:t>
      </w:r>
      <w:r w:rsidRPr="000C59F8">
        <w:rPr>
          <w:sz w:val="26"/>
          <w:lang w:val="en-US"/>
        </w:rPr>
        <w:t xml:space="preserve"> </w:t>
      </w:r>
      <w:r w:rsidRPr="000C59F8">
        <w:rPr>
          <w:sz w:val="26"/>
        </w:rPr>
        <w:t>места</w:t>
      </w:r>
      <w:r w:rsidRPr="000C59F8">
        <w:rPr>
          <w:sz w:val="26"/>
          <w:lang w:val="en-US"/>
        </w:rPr>
        <w:t xml:space="preserve"> (in, on, near, under).</w:t>
      </w:r>
    </w:p>
    <w:p w14:paraId="43208D31" w14:textId="77777777" w:rsidR="000C59F8" w:rsidRPr="000C59F8" w:rsidRDefault="000C59F8" w:rsidP="003D0866">
      <w:pPr>
        <w:tabs>
          <w:tab w:val="left" w:pos="1342"/>
        </w:tabs>
        <w:jc w:val="both"/>
        <w:rPr>
          <w:sz w:val="26"/>
        </w:rPr>
      </w:pPr>
      <w:r w:rsidRPr="000C59F8">
        <w:rPr>
          <w:sz w:val="26"/>
        </w:rPr>
        <w:t>Союзы and и but (с однородными членами).</w:t>
      </w:r>
    </w:p>
    <w:p w14:paraId="52D57820" w14:textId="3DCAC7CF" w:rsidR="000C59F8" w:rsidRPr="000C59F8" w:rsidRDefault="000C59F8" w:rsidP="003D0866">
      <w:pPr>
        <w:tabs>
          <w:tab w:val="left" w:pos="1342"/>
        </w:tabs>
        <w:jc w:val="both"/>
        <w:rPr>
          <w:sz w:val="26"/>
        </w:rPr>
      </w:pPr>
      <w:r w:rsidRPr="000C59F8">
        <w:rPr>
          <w:sz w:val="26"/>
        </w:rPr>
        <w:t>Социокультурные знания и умения.</w:t>
      </w:r>
    </w:p>
    <w:p w14:paraId="626E4FF8" w14:textId="77777777" w:rsidR="000C59F8" w:rsidRPr="000C59F8" w:rsidRDefault="000C59F8" w:rsidP="003D0866">
      <w:pPr>
        <w:tabs>
          <w:tab w:val="left" w:pos="1342"/>
        </w:tabs>
        <w:jc w:val="both"/>
        <w:rPr>
          <w:sz w:val="26"/>
        </w:rPr>
      </w:pPr>
      <w:r w:rsidRPr="000C59F8">
        <w:rPr>
          <w:sz w:val="26"/>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3CFECFF6" w14:textId="77777777" w:rsidR="000C59F8" w:rsidRPr="000C59F8" w:rsidRDefault="000C59F8" w:rsidP="003D0866">
      <w:pPr>
        <w:tabs>
          <w:tab w:val="left" w:pos="1342"/>
        </w:tabs>
        <w:jc w:val="both"/>
        <w:rPr>
          <w:sz w:val="26"/>
        </w:rPr>
      </w:pPr>
      <w:r w:rsidRPr="000C59F8">
        <w:rPr>
          <w:sz w:val="26"/>
        </w:rPr>
        <w:t>Знание небольших произведений детского фольклора страны/стран изучаемого языка (рифмовки, стихи, песенки); персонажей детских книг.</w:t>
      </w:r>
    </w:p>
    <w:p w14:paraId="167CD54E" w14:textId="77777777" w:rsidR="000C59F8" w:rsidRPr="000C59F8" w:rsidRDefault="000C59F8" w:rsidP="003D0866">
      <w:pPr>
        <w:tabs>
          <w:tab w:val="left" w:pos="1342"/>
        </w:tabs>
        <w:jc w:val="both"/>
        <w:rPr>
          <w:sz w:val="26"/>
        </w:rPr>
      </w:pPr>
      <w:r w:rsidRPr="000C59F8">
        <w:rPr>
          <w:sz w:val="26"/>
        </w:rPr>
        <w:t>Знание названий родной страны и страны/стран изучаемого языка и их столиц.</w:t>
      </w:r>
    </w:p>
    <w:p w14:paraId="4E0FC902" w14:textId="276033DB" w:rsidR="000C59F8" w:rsidRPr="000C59F8" w:rsidRDefault="000C59F8" w:rsidP="003D0866">
      <w:pPr>
        <w:tabs>
          <w:tab w:val="left" w:pos="1342"/>
        </w:tabs>
        <w:jc w:val="both"/>
        <w:rPr>
          <w:sz w:val="26"/>
        </w:rPr>
      </w:pPr>
      <w:r w:rsidRPr="000C59F8">
        <w:rPr>
          <w:sz w:val="26"/>
        </w:rPr>
        <w:tab/>
        <w:t>Компенсаторные умения.</w:t>
      </w:r>
    </w:p>
    <w:p w14:paraId="4E9F29FE" w14:textId="77777777" w:rsidR="000C59F8" w:rsidRPr="000C59F8" w:rsidRDefault="000C59F8" w:rsidP="003D0866">
      <w:pPr>
        <w:tabs>
          <w:tab w:val="left" w:pos="1342"/>
        </w:tabs>
        <w:jc w:val="both"/>
        <w:rPr>
          <w:sz w:val="26"/>
        </w:rPr>
      </w:pPr>
      <w:r w:rsidRPr="000C59F8">
        <w:rPr>
          <w:sz w:val="26"/>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4B1ACE10" w14:textId="77777777" w:rsidR="000C59F8" w:rsidRPr="000C59F8" w:rsidRDefault="000C59F8" w:rsidP="003D0866">
      <w:pPr>
        <w:tabs>
          <w:tab w:val="left" w:pos="1342"/>
        </w:tabs>
        <w:jc w:val="both"/>
        <w:rPr>
          <w:sz w:val="26"/>
        </w:rPr>
      </w:pPr>
      <w:r w:rsidRPr="000C59F8">
        <w:rPr>
          <w:sz w:val="26"/>
        </w:rPr>
        <w:t>Использование при формулировании собственных высказываний ключевых слов, вопросов; иллюстраций.</w:t>
      </w:r>
    </w:p>
    <w:p w14:paraId="5E601F04" w14:textId="2DF3A099" w:rsidR="000C59F8" w:rsidRPr="00B914B1" w:rsidRDefault="000C59F8" w:rsidP="003D0866">
      <w:pPr>
        <w:tabs>
          <w:tab w:val="left" w:pos="1342"/>
        </w:tabs>
        <w:jc w:val="both"/>
        <w:rPr>
          <w:b/>
          <w:sz w:val="26"/>
        </w:rPr>
      </w:pPr>
      <w:r w:rsidRPr="00B914B1">
        <w:rPr>
          <w:b/>
          <w:sz w:val="26"/>
        </w:rPr>
        <w:t>Содержание обучения в 3 классе.</w:t>
      </w:r>
    </w:p>
    <w:p w14:paraId="2892C92D" w14:textId="3CDD2067" w:rsidR="000C59F8" w:rsidRPr="000C59F8" w:rsidRDefault="000C59F8" w:rsidP="003D0866">
      <w:pPr>
        <w:tabs>
          <w:tab w:val="left" w:pos="1342"/>
        </w:tabs>
        <w:jc w:val="both"/>
        <w:rPr>
          <w:sz w:val="26"/>
        </w:rPr>
      </w:pPr>
      <w:r w:rsidRPr="000C59F8">
        <w:rPr>
          <w:sz w:val="26"/>
        </w:rPr>
        <w:t>Тематическое содержание речи.</w:t>
      </w:r>
    </w:p>
    <w:p w14:paraId="223C8C54" w14:textId="0A30E85D" w:rsidR="000C59F8" w:rsidRPr="000C59F8" w:rsidRDefault="000C59F8" w:rsidP="003D0866">
      <w:pPr>
        <w:tabs>
          <w:tab w:val="left" w:pos="1342"/>
        </w:tabs>
        <w:jc w:val="both"/>
        <w:rPr>
          <w:sz w:val="26"/>
        </w:rPr>
      </w:pPr>
      <w:r w:rsidRPr="000C59F8">
        <w:rPr>
          <w:sz w:val="26"/>
        </w:rPr>
        <w:tab/>
        <w:t>Мир моего «я».</w:t>
      </w:r>
    </w:p>
    <w:p w14:paraId="4265562A" w14:textId="712F9774" w:rsidR="000C59F8" w:rsidRPr="000C59F8" w:rsidRDefault="000C59F8" w:rsidP="003D0866">
      <w:pPr>
        <w:tabs>
          <w:tab w:val="left" w:pos="1342"/>
        </w:tabs>
        <w:jc w:val="both"/>
        <w:rPr>
          <w:sz w:val="26"/>
        </w:rPr>
      </w:pPr>
      <w:r w:rsidRPr="000C59F8">
        <w:rPr>
          <w:sz w:val="26"/>
        </w:rPr>
        <w:t>Моя семья. Мой день рождения. Моя лю</w:t>
      </w:r>
      <w:r w:rsidR="00B914B1">
        <w:rPr>
          <w:sz w:val="26"/>
        </w:rPr>
        <w:t xml:space="preserve">бимая еда. Мой день (распорядок </w:t>
      </w:r>
      <w:r w:rsidRPr="000C59F8">
        <w:rPr>
          <w:sz w:val="26"/>
        </w:rPr>
        <w:t>дня).</w:t>
      </w:r>
    </w:p>
    <w:p w14:paraId="44A74FEA" w14:textId="49D23327" w:rsidR="000C59F8" w:rsidRPr="000C59F8" w:rsidRDefault="000C59F8" w:rsidP="003D0866">
      <w:pPr>
        <w:tabs>
          <w:tab w:val="left" w:pos="1342"/>
        </w:tabs>
        <w:jc w:val="both"/>
        <w:rPr>
          <w:sz w:val="26"/>
        </w:rPr>
      </w:pPr>
      <w:r w:rsidRPr="000C59F8">
        <w:rPr>
          <w:sz w:val="26"/>
        </w:rPr>
        <w:tab/>
        <w:t>Мир моих увлечений.</w:t>
      </w:r>
    </w:p>
    <w:p w14:paraId="61B1A8DC" w14:textId="77777777" w:rsidR="000C59F8" w:rsidRPr="000C59F8" w:rsidRDefault="000C59F8" w:rsidP="003D0866">
      <w:pPr>
        <w:tabs>
          <w:tab w:val="left" w:pos="1342"/>
        </w:tabs>
        <w:jc w:val="both"/>
        <w:rPr>
          <w:sz w:val="26"/>
        </w:rPr>
      </w:pPr>
      <w:r w:rsidRPr="000C59F8">
        <w:rPr>
          <w:sz w:val="26"/>
        </w:rPr>
        <w:t>Любимая игрушка, игра. Мой питомец. Любимые занятия. Любимая сказка. Выходной день. Каникулы.</w:t>
      </w:r>
    </w:p>
    <w:p w14:paraId="77A7EC7D" w14:textId="20013C4E" w:rsidR="000C59F8" w:rsidRPr="000C59F8" w:rsidRDefault="000C59F8" w:rsidP="003D0866">
      <w:pPr>
        <w:tabs>
          <w:tab w:val="left" w:pos="1342"/>
        </w:tabs>
        <w:jc w:val="both"/>
        <w:rPr>
          <w:sz w:val="26"/>
        </w:rPr>
      </w:pPr>
      <w:r w:rsidRPr="000C59F8">
        <w:rPr>
          <w:sz w:val="26"/>
        </w:rPr>
        <w:tab/>
        <w:t>Мир вокруг меня.</w:t>
      </w:r>
    </w:p>
    <w:p w14:paraId="00287F2F" w14:textId="77777777" w:rsidR="000C59F8" w:rsidRPr="000C59F8" w:rsidRDefault="000C59F8" w:rsidP="003D0866">
      <w:pPr>
        <w:tabs>
          <w:tab w:val="left" w:pos="1342"/>
        </w:tabs>
        <w:jc w:val="both"/>
        <w:rPr>
          <w:sz w:val="26"/>
        </w:rPr>
      </w:pPr>
      <w:r w:rsidRPr="000C59F8">
        <w:rPr>
          <w:sz w:val="26"/>
        </w:rPr>
        <w:t>Моя комната (квартира, дом). Моя школа. Мои друзья. Моя малая родина (город, село). Дикие и домашние животные. Погода. Времена года (месяцы).</w:t>
      </w:r>
    </w:p>
    <w:p w14:paraId="2CA3E6A6" w14:textId="6A734DB5" w:rsidR="000C59F8" w:rsidRPr="000C59F8" w:rsidRDefault="000C59F8" w:rsidP="003D0866">
      <w:pPr>
        <w:tabs>
          <w:tab w:val="left" w:pos="1342"/>
        </w:tabs>
        <w:jc w:val="both"/>
        <w:rPr>
          <w:sz w:val="26"/>
        </w:rPr>
      </w:pPr>
      <w:r w:rsidRPr="000C59F8">
        <w:rPr>
          <w:sz w:val="26"/>
        </w:rPr>
        <w:tab/>
        <w:t>Родная страна и страны изучаемого языка.</w:t>
      </w:r>
    </w:p>
    <w:p w14:paraId="26D4271B" w14:textId="77777777" w:rsidR="000C59F8" w:rsidRPr="000C59F8" w:rsidRDefault="000C59F8" w:rsidP="003D0866">
      <w:pPr>
        <w:tabs>
          <w:tab w:val="left" w:pos="1342"/>
        </w:tabs>
        <w:jc w:val="both"/>
        <w:rPr>
          <w:sz w:val="26"/>
        </w:rPr>
      </w:pPr>
      <w:r w:rsidRPr="000C59F8">
        <w:rPr>
          <w:sz w:val="26"/>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33ECEC89" w14:textId="6478FCA2" w:rsidR="000C59F8" w:rsidRPr="000C59F8" w:rsidRDefault="000C59F8" w:rsidP="003D0866">
      <w:pPr>
        <w:tabs>
          <w:tab w:val="left" w:pos="1342"/>
        </w:tabs>
        <w:jc w:val="both"/>
        <w:rPr>
          <w:sz w:val="26"/>
        </w:rPr>
      </w:pPr>
      <w:r w:rsidRPr="000C59F8">
        <w:rPr>
          <w:sz w:val="26"/>
        </w:rPr>
        <w:tab/>
        <w:t>Коммуникативные умения.</w:t>
      </w:r>
    </w:p>
    <w:p w14:paraId="233B0050" w14:textId="1080B190" w:rsidR="000C59F8" w:rsidRPr="000C59F8" w:rsidRDefault="000C59F8" w:rsidP="003D0866">
      <w:pPr>
        <w:tabs>
          <w:tab w:val="left" w:pos="1342"/>
        </w:tabs>
        <w:jc w:val="both"/>
        <w:rPr>
          <w:sz w:val="26"/>
        </w:rPr>
      </w:pPr>
      <w:r w:rsidRPr="000C59F8">
        <w:rPr>
          <w:sz w:val="26"/>
        </w:rPr>
        <w:tab/>
        <w:t>Говорение.</w:t>
      </w:r>
    </w:p>
    <w:p w14:paraId="2987CDE9" w14:textId="3428AB91" w:rsidR="000C59F8" w:rsidRPr="000C59F8" w:rsidRDefault="000C59F8" w:rsidP="003D0866">
      <w:pPr>
        <w:tabs>
          <w:tab w:val="left" w:pos="1342"/>
        </w:tabs>
        <w:jc w:val="both"/>
        <w:rPr>
          <w:sz w:val="26"/>
        </w:rPr>
      </w:pPr>
      <w:r w:rsidRPr="000C59F8">
        <w:rPr>
          <w:sz w:val="26"/>
        </w:rPr>
        <w:tab/>
        <w:t>Коммуникативные умения диалогической речи.</w:t>
      </w:r>
    </w:p>
    <w:p w14:paraId="59F33D1C" w14:textId="77777777" w:rsidR="000C59F8" w:rsidRPr="000C59F8" w:rsidRDefault="000C59F8" w:rsidP="003D0866">
      <w:pPr>
        <w:tabs>
          <w:tab w:val="left" w:pos="1342"/>
        </w:tabs>
        <w:jc w:val="both"/>
        <w:rPr>
          <w:sz w:val="26"/>
        </w:rPr>
      </w:pPr>
      <w:r w:rsidRPr="000C59F8">
        <w:rPr>
          <w:sz w:val="26"/>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637C305D" w14:textId="77777777" w:rsidR="000C59F8" w:rsidRPr="000C59F8" w:rsidRDefault="000C59F8" w:rsidP="003D0866">
      <w:pPr>
        <w:tabs>
          <w:tab w:val="left" w:pos="1342"/>
        </w:tabs>
        <w:jc w:val="both"/>
        <w:rPr>
          <w:sz w:val="26"/>
        </w:rPr>
      </w:pPr>
      <w:r w:rsidRPr="000C59F8">
        <w:rPr>
          <w:sz w:val="26"/>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2E584DC8" w14:textId="77777777" w:rsidR="000C59F8" w:rsidRPr="000C59F8" w:rsidRDefault="000C59F8" w:rsidP="003D0866">
      <w:pPr>
        <w:tabs>
          <w:tab w:val="left" w:pos="1342"/>
        </w:tabs>
        <w:jc w:val="both"/>
        <w:rPr>
          <w:sz w:val="26"/>
        </w:rPr>
      </w:pPr>
      <w:r w:rsidRPr="000C59F8">
        <w:rPr>
          <w:sz w:val="26"/>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0CACBE03" w14:textId="77777777" w:rsidR="000C59F8" w:rsidRPr="000C59F8" w:rsidRDefault="000C59F8" w:rsidP="003D0866">
      <w:pPr>
        <w:tabs>
          <w:tab w:val="left" w:pos="1342"/>
        </w:tabs>
        <w:jc w:val="both"/>
        <w:rPr>
          <w:sz w:val="26"/>
        </w:rPr>
      </w:pPr>
      <w:r w:rsidRPr="000C59F8">
        <w:rPr>
          <w:sz w:val="26"/>
        </w:rPr>
        <w:t>диалога-расспроса: запрашивание интересующей информации; сообщение фактической информации, ответы на вопросы собеседника.</w:t>
      </w:r>
    </w:p>
    <w:p w14:paraId="5A023016" w14:textId="174AB3BE" w:rsidR="000C59F8" w:rsidRPr="000C59F8" w:rsidRDefault="000C59F8" w:rsidP="003D0866">
      <w:pPr>
        <w:tabs>
          <w:tab w:val="left" w:pos="1342"/>
        </w:tabs>
        <w:jc w:val="both"/>
        <w:rPr>
          <w:sz w:val="26"/>
        </w:rPr>
      </w:pPr>
      <w:r w:rsidRPr="000C59F8">
        <w:rPr>
          <w:sz w:val="26"/>
        </w:rPr>
        <w:tab/>
        <w:t>Коммуникативные умения монологической речи.</w:t>
      </w:r>
    </w:p>
    <w:p w14:paraId="20FBA246" w14:textId="77777777" w:rsidR="000C59F8" w:rsidRPr="000C59F8" w:rsidRDefault="000C59F8" w:rsidP="003D0866">
      <w:pPr>
        <w:tabs>
          <w:tab w:val="left" w:pos="1342"/>
        </w:tabs>
        <w:jc w:val="both"/>
        <w:rPr>
          <w:sz w:val="26"/>
        </w:rPr>
      </w:pPr>
      <w:r w:rsidRPr="000C59F8">
        <w:rPr>
          <w:sz w:val="26"/>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708D0894" w14:textId="77777777" w:rsidR="000C59F8" w:rsidRPr="000C59F8" w:rsidRDefault="000C59F8" w:rsidP="003D0866">
      <w:pPr>
        <w:tabs>
          <w:tab w:val="left" w:pos="1342"/>
        </w:tabs>
        <w:jc w:val="both"/>
        <w:rPr>
          <w:sz w:val="26"/>
        </w:rPr>
      </w:pPr>
      <w:r w:rsidRPr="000C59F8">
        <w:rPr>
          <w:sz w:val="26"/>
        </w:rPr>
        <w:t>Пересказ с использованием ключевых слов, вопросов и (или) иллюстраций основного содержания прочитанного текста.</w:t>
      </w:r>
    </w:p>
    <w:p w14:paraId="6D8F1BF6" w14:textId="27DE403D" w:rsidR="000C59F8" w:rsidRPr="000C59F8" w:rsidRDefault="000C59F8" w:rsidP="003D0866">
      <w:pPr>
        <w:tabs>
          <w:tab w:val="left" w:pos="1342"/>
        </w:tabs>
        <w:jc w:val="both"/>
        <w:rPr>
          <w:sz w:val="26"/>
        </w:rPr>
      </w:pPr>
      <w:r w:rsidRPr="000C59F8">
        <w:rPr>
          <w:sz w:val="26"/>
        </w:rPr>
        <w:lastRenderedPageBreak/>
        <w:tab/>
        <w:t>Аудирование.</w:t>
      </w:r>
    </w:p>
    <w:p w14:paraId="2630927F" w14:textId="77777777" w:rsidR="000C59F8" w:rsidRPr="000C59F8" w:rsidRDefault="000C59F8" w:rsidP="003D0866">
      <w:pPr>
        <w:tabs>
          <w:tab w:val="left" w:pos="1342"/>
        </w:tabs>
        <w:jc w:val="both"/>
        <w:rPr>
          <w:sz w:val="26"/>
        </w:rPr>
      </w:pPr>
      <w:r w:rsidRPr="000C59F8">
        <w:rPr>
          <w:sz w:val="26"/>
        </w:rPr>
        <w:t>Понимание на слух речи учителя и других обучающихся и вербальная/невербальная реакция на услышанное (при непосредственном общении).</w:t>
      </w:r>
    </w:p>
    <w:p w14:paraId="3070DBCB" w14:textId="77777777" w:rsidR="000C59F8" w:rsidRPr="000C59F8" w:rsidRDefault="000C59F8" w:rsidP="003D0866">
      <w:pPr>
        <w:tabs>
          <w:tab w:val="left" w:pos="1342"/>
        </w:tabs>
        <w:jc w:val="both"/>
        <w:rPr>
          <w:sz w:val="26"/>
        </w:rPr>
      </w:pPr>
      <w:r w:rsidRPr="000C59F8">
        <w:rPr>
          <w:sz w:val="26"/>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74ACC36C" w14:textId="77777777" w:rsidR="000C59F8" w:rsidRPr="000C59F8" w:rsidRDefault="000C59F8" w:rsidP="003D0866">
      <w:pPr>
        <w:tabs>
          <w:tab w:val="left" w:pos="1342"/>
        </w:tabs>
        <w:jc w:val="both"/>
        <w:rPr>
          <w:sz w:val="26"/>
        </w:rPr>
      </w:pPr>
      <w:r w:rsidRPr="000C59F8">
        <w:rPr>
          <w:sz w:val="26"/>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22D20DC8" w14:textId="77777777" w:rsidR="000C59F8" w:rsidRPr="000C59F8" w:rsidRDefault="000C59F8" w:rsidP="003D0866">
      <w:pPr>
        <w:tabs>
          <w:tab w:val="left" w:pos="1342"/>
        </w:tabs>
        <w:jc w:val="both"/>
        <w:rPr>
          <w:sz w:val="26"/>
        </w:rPr>
      </w:pPr>
      <w:r w:rsidRPr="000C59F8">
        <w:rPr>
          <w:sz w:val="26"/>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6F677BC2" w14:textId="77777777" w:rsidR="000C59F8" w:rsidRPr="000C59F8" w:rsidRDefault="000C59F8" w:rsidP="003D0866">
      <w:pPr>
        <w:tabs>
          <w:tab w:val="left" w:pos="1342"/>
        </w:tabs>
        <w:jc w:val="both"/>
        <w:rPr>
          <w:sz w:val="26"/>
        </w:rPr>
      </w:pPr>
      <w:r w:rsidRPr="000C59F8">
        <w:rPr>
          <w:sz w:val="26"/>
        </w:rPr>
        <w:t>Тексты для аудирования: диалог, высказывания собеседников в ситуациях повседневного общения, рассказ, сказка.</w:t>
      </w:r>
    </w:p>
    <w:p w14:paraId="7003B3F7" w14:textId="14533130" w:rsidR="000C59F8" w:rsidRPr="000C59F8" w:rsidRDefault="000C59F8" w:rsidP="003D0866">
      <w:pPr>
        <w:tabs>
          <w:tab w:val="left" w:pos="1342"/>
        </w:tabs>
        <w:jc w:val="both"/>
        <w:rPr>
          <w:sz w:val="26"/>
        </w:rPr>
      </w:pPr>
      <w:r w:rsidRPr="000C59F8">
        <w:rPr>
          <w:sz w:val="26"/>
        </w:rPr>
        <w:t>Смысловое чтение.</w:t>
      </w:r>
    </w:p>
    <w:p w14:paraId="591BF98C" w14:textId="77777777" w:rsidR="000C59F8" w:rsidRPr="000C59F8" w:rsidRDefault="000C59F8" w:rsidP="003D0866">
      <w:pPr>
        <w:tabs>
          <w:tab w:val="left" w:pos="1342"/>
        </w:tabs>
        <w:jc w:val="both"/>
        <w:rPr>
          <w:sz w:val="26"/>
        </w:rPr>
      </w:pPr>
      <w:r w:rsidRPr="000C59F8">
        <w:rPr>
          <w:sz w:val="26"/>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21416294" w14:textId="77777777" w:rsidR="000C59F8" w:rsidRPr="000C59F8" w:rsidRDefault="000C59F8" w:rsidP="003D0866">
      <w:pPr>
        <w:tabs>
          <w:tab w:val="left" w:pos="1342"/>
        </w:tabs>
        <w:jc w:val="both"/>
        <w:rPr>
          <w:sz w:val="26"/>
        </w:rPr>
      </w:pPr>
      <w:r w:rsidRPr="000C59F8">
        <w:rPr>
          <w:sz w:val="26"/>
        </w:rPr>
        <w:t>Тексты для чтения вслух: диалог, рассказ, сказка.</w:t>
      </w:r>
    </w:p>
    <w:p w14:paraId="646F7EC3" w14:textId="77777777" w:rsidR="000C59F8" w:rsidRPr="000C59F8" w:rsidRDefault="000C59F8" w:rsidP="003D0866">
      <w:pPr>
        <w:tabs>
          <w:tab w:val="left" w:pos="1342"/>
        </w:tabs>
        <w:jc w:val="both"/>
        <w:rPr>
          <w:sz w:val="26"/>
        </w:rPr>
      </w:pPr>
      <w:r w:rsidRPr="000C59F8">
        <w:rPr>
          <w:sz w:val="26"/>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45EE51E" w14:textId="77777777" w:rsidR="000C59F8" w:rsidRPr="000C59F8" w:rsidRDefault="000C59F8" w:rsidP="003D0866">
      <w:pPr>
        <w:tabs>
          <w:tab w:val="left" w:pos="1342"/>
        </w:tabs>
        <w:jc w:val="both"/>
        <w:rPr>
          <w:sz w:val="26"/>
        </w:rPr>
      </w:pPr>
      <w:r w:rsidRPr="000C59F8">
        <w:rPr>
          <w:sz w:val="26"/>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6788876A" w14:textId="77777777" w:rsidR="000C59F8" w:rsidRPr="000C59F8" w:rsidRDefault="000C59F8" w:rsidP="003D0866">
      <w:pPr>
        <w:tabs>
          <w:tab w:val="left" w:pos="1342"/>
        </w:tabs>
        <w:jc w:val="both"/>
        <w:rPr>
          <w:sz w:val="26"/>
        </w:rPr>
      </w:pPr>
      <w:r w:rsidRPr="000C59F8">
        <w:rPr>
          <w:sz w:val="26"/>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7BBFCD56" w14:textId="77777777" w:rsidR="000C59F8" w:rsidRPr="000C59F8" w:rsidRDefault="000C59F8" w:rsidP="003D0866">
      <w:pPr>
        <w:tabs>
          <w:tab w:val="left" w:pos="1342"/>
        </w:tabs>
        <w:jc w:val="both"/>
        <w:rPr>
          <w:sz w:val="26"/>
        </w:rPr>
      </w:pPr>
      <w:r w:rsidRPr="000C59F8">
        <w:rPr>
          <w:sz w:val="26"/>
        </w:rPr>
        <w:t>Тексты для чтения: диалог, рассказ, сказка, электронное сообщение личного характера.</w:t>
      </w:r>
    </w:p>
    <w:p w14:paraId="083568A9" w14:textId="5692CDC9" w:rsidR="000C59F8" w:rsidRPr="000C59F8" w:rsidRDefault="000C59F8" w:rsidP="003D0866">
      <w:pPr>
        <w:tabs>
          <w:tab w:val="left" w:pos="1342"/>
        </w:tabs>
        <w:jc w:val="both"/>
        <w:rPr>
          <w:sz w:val="26"/>
        </w:rPr>
      </w:pPr>
      <w:r w:rsidRPr="000C59F8">
        <w:rPr>
          <w:sz w:val="26"/>
        </w:rPr>
        <w:tab/>
        <w:t>Письмо.</w:t>
      </w:r>
    </w:p>
    <w:p w14:paraId="03FCDE29" w14:textId="77777777" w:rsidR="000C59F8" w:rsidRPr="000C59F8" w:rsidRDefault="000C59F8" w:rsidP="003D0866">
      <w:pPr>
        <w:tabs>
          <w:tab w:val="left" w:pos="1342"/>
        </w:tabs>
        <w:jc w:val="both"/>
        <w:rPr>
          <w:sz w:val="26"/>
        </w:rPr>
      </w:pPr>
      <w:r w:rsidRPr="000C59F8">
        <w:rPr>
          <w:sz w:val="26"/>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16E3784E" w14:textId="77777777" w:rsidR="000C59F8" w:rsidRPr="000C59F8" w:rsidRDefault="000C59F8" w:rsidP="003D0866">
      <w:pPr>
        <w:tabs>
          <w:tab w:val="left" w:pos="1342"/>
        </w:tabs>
        <w:jc w:val="both"/>
        <w:rPr>
          <w:sz w:val="26"/>
        </w:rPr>
      </w:pPr>
      <w:r w:rsidRPr="000C59F8">
        <w:rPr>
          <w:sz w:val="26"/>
        </w:rPr>
        <w:t>Создание подписей к картинкам, фотографиям с пояснением, что на них изображено.</w:t>
      </w:r>
    </w:p>
    <w:p w14:paraId="2F8AFEA9" w14:textId="77777777" w:rsidR="000C59F8" w:rsidRPr="000C59F8" w:rsidRDefault="000C59F8" w:rsidP="003D0866">
      <w:pPr>
        <w:tabs>
          <w:tab w:val="left" w:pos="1342"/>
        </w:tabs>
        <w:jc w:val="both"/>
        <w:rPr>
          <w:sz w:val="26"/>
        </w:rPr>
      </w:pPr>
      <w:r w:rsidRPr="000C59F8">
        <w:rPr>
          <w:sz w:val="26"/>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02586753" w14:textId="77777777" w:rsidR="000C59F8" w:rsidRPr="000C59F8" w:rsidRDefault="000C59F8" w:rsidP="003D0866">
      <w:pPr>
        <w:tabs>
          <w:tab w:val="left" w:pos="1342"/>
        </w:tabs>
        <w:jc w:val="both"/>
        <w:rPr>
          <w:sz w:val="26"/>
        </w:rPr>
      </w:pPr>
      <w:r w:rsidRPr="000C59F8">
        <w:rPr>
          <w:sz w:val="26"/>
        </w:rPr>
        <w:t>Написание с использованием образца поздравлений с праздниками (с днём рождения, Новым годом, Рождеством) с выражением пожеланий.</w:t>
      </w:r>
    </w:p>
    <w:p w14:paraId="14808B09" w14:textId="58ED7F92" w:rsidR="000C59F8" w:rsidRPr="000C59F8" w:rsidRDefault="000C59F8" w:rsidP="003D0866">
      <w:pPr>
        <w:tabs>
          <w:tab w:val="left" w:pos="1342"/>
        </w:tabs>
        <w:jc w:val="both"/>
        <w:rPr>
          <w:sz w:val="26"/>
        </w:rPr>
      </w:pPr>
      <w:r w:rsidRPr="000C59F8">
        <w:rPr>
          <w:sz w:val="26"/>
        </w:rPr>
        <w:tab/>
        <w:t>Языковые знания и навыки.</w:t>
      </w:r>
    </w:p>
    <w:p w14:paraId="22628E5F" w14:textId="2A43DEEE" w:rsidR="000C59F8" w:rsidRPr="000C59F8" w:rsidRDefault="000C59F8" w:rsidP="003D0866">
      <w:pPr>
        <w:tabs>
          <w:tab w:val="left" w:pos="1342"/>
        </w:tabs>
        <w:jc w:val="both"/>
        <w:rPr>
          <w:sz w:val="26"/>
        </w:rPr>
      </w:pPr>
      <w:r w:rsidRPr="000C59F8">
        <w:rPr>
          <w:sz w:val="26"/>
        </w:rPr>
        <w:tab/>
        <w:t>Фонетическая сторона речи.</w:t>
      </w:r>
    </w:p>
    <w:p w14:paraId="39FCA289" w14:textId="77777777" w:rsidR="000C59F8" w:rsidRPr="000C59F8" w:rsidRDefault="000C59F8" w:rsidP="003D0866">
      <w:pPr>
        <w:tabs>
          <w:tab w:val="left" w:pos="1342"/>
        </w:tabs>
        <w:jc w:val="both"/>
        <w:rPr>
          <w:sz w:val="26"/>
        </w:rPr>
      </w:pPr>
      <w:r w:rsidRPr="000C59F8">
        <w:rPr>
          <w:sz w:val="26"/>
        </w:rPr>
        <w:t>Буквы английского алфавита. Фонетически корректное озвучивание букв английского алфавита.</w:t>
      </w:r>
    </w:p>
    <w:p w14:paraId="2BF43B4F" w14:textId="77777777" w:rsidR="000C59F8" w:rsidRPr="000C59F8" w:rsidRDefault="000C59F8" w:rsidP="003D0866">
      <w:pPr>
        <w:tabs>
          <w:tab w:val="left" w:pos="1342"/>
        </w:tabs>
        <w:jc w:val="both"/>
        <w:rPr>
          <w:sz w:val="26"/>
        </w:rPr>
      </w:pPr>
      <w:r w:rsidRPr="000C59F8">
        <w:rPr>
          <w:sz w:val="26"/>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(there is/there are).</w:t>
      </w:r>
    </w:p>
    <w:p w14:paraId="539421DC" w14:textId="77777777" w:rsidR="000C59F8" w:rsidRPr="000C59F8" w:rsidRDefault="000C59F8" w:rsidP="003D0866">
      <w:pPr>
        <w:tabs>
          <w:tab w:val="left" w:pos="1342"/>
        </w:tabs>
        <w:jc w:val="both"/>
        <w:rPr>
          <w:sz w:val="26"/>
        </w:rPr>
      </w:pPr>
      <w:r w:rsidRPr="000C59F8">
        <w:rPr>
          <w:sz w:val="26"/>
        </w:rPr>
        <w:t>Ритмико-интонационные особенности повествовательного, побудительного и вопросительного (общий и специальный вопрос) предложений.</w:t>
      </w:r>
    </w:p>
    <w:p w14:paraId="74E3DECB" w14:textId="77777777" w:rsidR="000C59F8" w:rsidRPr="000C59F8" w:rsidRDefault="000C59F8" w:rsidP="003D0866">
      <w:pPr>
        <w:tabs>
          <w:tab w:val="left" w:pos="1342"/>
        </w:tabs>
        <w:jc w:val="both"/>
        <w:rPr>
          <w:sz w:val="26"/>
        </w:rPr>
      </w:pPr>
      <w:r w:rsidRPr="000C59F8">
        <w:rPr>
          <w:sz w:val="26"/>
        </w:rPr>
        <w:t xml:space="preserve">Различение на слух, без ошибок произнесение слов с соблюдением правильного ударения и </w:t>
      </w:r>
      <w:r w:rsidRPr="000C59F8">
        <w:rPr>
          <w:sz w:val="26"/>
        </w:rPr>
        <w:lastRenderedPageBreak/>
        <w:t>фраз/предложений с соблюдением их ритмико-интонационных особенностей.</w:t>
      </w:r>
    </w:p>
    <w:p w14:paraId="64E704D6" w14:textId="77777777" w:rsidR="000C59F8" w:rsidRPr="000C59F8" w:rsidRDefault="000C59F8" w:rsidP="003D0866">
      <w:pPr>
        <w:tabs>
          <w:tab w:val="left" w:pos="1342"/>
        </w:tabs>
        <w:jc w:val="both"/>
        <w:rPr>
          <w:sz w:val="26"/>
        </w:rPr>
      </w:pPr>
      <w:r w:rsidRPr="000C59F8">
        <w:rPr>
          <w:sz w:val="26"/>
        </w:rPr>
        <w:t>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68ACA8CC" w14:textId="7A3D246D" w:rsidR="000C59F8" w:rsidRPr="000C59F8" w:rsidRDefault="000C59F8" w:rsidP="003D0866">
      <w:pPr>
        <w:tabs>
          <w:tab w:val="left" w:pos="1342"/>
        </w:tabs>
        <w:jc w:val="both"/>
        <w:rPr>
          <w:sz w:val="26"/>
        </w:rPr>
      </w:pPr>
      <w:r w:rsidRPr="000C59F8">
        <w:rPr>
          <w:sz w:val="26"/>
        </w:rPr>
        <w:t xml:space="preserve">ВыДеление некоторых звукобуквенных </w:t>
      </w:r>
      <w:r w:rsidR="00EF1311">
        <w:rPr>
          <w:sz w:val="26"/>
        </w:rPr>
        <w:t xml:space="preserve">сочетаний при анализе изученных </w:t>
      </w:r>
      <w:r w:rsidRPr="000C59F8">
        <w:rPr>
          <w:sz w:val="26"/>
        </w:rPr>
        <w:t>слов.</w:t>
      </w:r>
    </w:p>
    <w:p w14:paraId="42D499DD" w14:textId="77777777" w:rsidR="000C59F8" w:rsidRPr="000C59F8" w:rsidRDefault="000C59F8" w:rsidP="003D0866">
      <w:pPr>
        <w:tabs>
          <w:tab w:val="left" w:pos="1342"/>
        </w:tabs>
        <w:jc w:val="both"/>
        <w:rPr>
          <w:sz w:val="26"/>
        </w:rPr>
      </w:pPr>
      <w:r w:rsidRPr="000C59F8">
        <w:rPr>
          <w:sz w:val="26"/>
        </w:rPr>
        <w:t>Чтение новых слов согласно основным правилам чтения с использованием полной или частичной транскрипции.</w:t>
      </w:r>
    </w:p>
    <w:p w14:paraId="711F8182" w14:textId="77777777" w:rsidR="000C59F8" w:rsidRPr="000C59F8" w:rsidRDefault="000C59F8" w:rsidP="003D0866">
      <w:pPr>
        <w:tabs>
          <w:tab w:val="left" w:pos="1342"/>
        </w:tabs>
        <w:jc w:val="both"/>
        <w:rPr>
          <w:sz w:val="26"/>
        </w:rPr>
      </w:pPr>
      <w:r w:rsidRPr="000C59F8">
        <w:rPr>
          <w:sz w:val="26"/>
        </w:rPr>
        <w:t>Знаки английской транскрипции; отличие их от букв английского алфавита. Фонетически корректное озвучивание знаков транскрипции.</w:t>
      </w:r>
    </w:p>
    <w:p w14:paraId="60B84A57" w14:textId="08CC109A" w:rsidR="000C59F8" w:rsidRPr="000C59F8" w:rsidRDefault="000C59F8" w:rsidP="003D0866">
      <w:pPr>
        <w:tabs>
          <w:tab w:val="left" w:pos="1342"/>
        </w:tabs>
        <w:jc w:val="both"/>
        <w:rPr>
          <w:sz w:val="26"/>
        </w:rPr>
      </w:pPr>
      <w:r w:rsidRPr="000C59F8">
        <w:rPr>
          <w:sz w:val="26"/>
        </w:rPr>
        <w:tab/>
        <w:t>Графика, орфография и пунктуация.</w:t>
      </w:r>
    </w:p>
    <w:p w14:paraId="1908DE06" w14:textId="77777777" w:rsidR="000C59F8" w:rsidRPr="000C59F8" w:rsidRDefault="000C59F8" w:rsidP="003D0866">
      <w:pPr>
        <w:tabs>
          <w:tab w:val="left" w:pos="1342"/>
        </w:tabs>
        <w:jc w:val="both"/>
        <w:rPr>
          <w:sz w:val="26"/>
        </w:rPr>
      </w:pPr>
      <w:r w:rsidRPr="000C59F8">
        <w:rPr>
          <w:sz w:val="26"/>
        </w:rPr>
        <w:t>Правильное написание изученных слов.</w:t>
      </w:r>
    </w:p>
    <w:p w14:paraId="043A4DAC" w14:textId="77777777" w:rsidR="000C59F8" w:rsidRPr="000C59F8" w:rsidRDefault="000C59F8" w:rsidP="003D0866">
      <w:pPr>
        <w:tabs>
          <w:tab w:val="left" w:pos="1342"/>
        </w:tabs>
        <w:jc w:val="both"/>
        <w:rPr>
          <w:sz w:val="26"/>
        </w:rPr>
      </w:pPr>
      <w:r w:rsidRPr="000C59F8">
        <w:rPr>
          <w:sz w:val="26"/>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4BC26985" w14:textId="17A5AA02" w:rsidR="000C59F8" w:rsidRPr="000C59F8" w:rsidRDefault="000C59F8" w:rsidP="003D0866">
      <w:pPr>
        <w:tabs>
          <w:tab w:val="left" w:pos="1342"/>
        </w:tabs>
        <w:jc w:val="both"/>
        <w:rPr>
          <w:sz w:val="26"/>
        </w:rPr>
      </w:pPr>
      <w:r w:rsidRPr="000C59F8">
        <w:rPr>
          <w:sz w:val="26"/>
        </w:rPr>
        <w:tab/>
        <w:t>Лексическая сторона речи.</w:t>
      </w:r>
    </w:p>
    <w:p w14:paraId="7C56E955" w14:textId="77777777" w:rsidR="000C59F8" w:rsidRPr="000C59F8" w:rsidRDefault="000C59F8" w:rsidP="003D0866">
      <w:pPr>
        <w:tabs>
          <w:tab w:val="left" w:pos="1342"/>
        </w:tabs>
        <w:jc w:val="both"/>
        <w:rPr>
          <w:sz w:val="26"/>
        </w:rPr>
      </w:pPr>
      <w:r w:rsidRPr="000C59F8">
        <w:rPr>
          <w:sz w:val="26"/>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2D424FCD" w14:textId="77777777" w:rsidR="000C59F8" w:rsidRPr="000C59F8" w:rsidRDefault="000C59F8" w:rsidP="003D0866">
      <w:pPr>
        <w:tabs>
          <w:tab w:val="left" w:pos="1342"/>
        </w:tabs>
        <w:jc w:val="both"/>
        <w:rPr>
          <w:sz w:val="26"/>
        </w:rPr>
      </w:pPr>
      <w:r w:rsidRPr="000C59F8">
        <w:rPr>
          <w:sz w:val="26"/>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14:paraId="63FC30EE" w14:textId="77777777" w:rsidR="000C59F8" w:rsidRPr="000C59F8" w:rsidRDefault="000C59F8" w:rsidP="003D0866">
      <w:pPr>
        <w:tabs>
          <w:tab w:val="left" w:pos="1342"/>
        </w:tabs>
        <w:jc w:val="both"/>
        <w:rPr>
          <w:sz w:val="26"/>
        </w:rPr>
      </w:pPr>
      <w:r w:rsidRPr="000C59F8">
        <w:rPr>
          <w:sz w:val="26"/>
        </w:rPr>
        <w:t>Распознавание в устной и письменной речи интернациональных слов (doctor, film) с помощью языковой догадки.</w:t>
      </w:r>
    </w:p>
    <w:p w14:paraId="5CEE02E9" w14:textId="4977BBD5" w:rsidR="000C59F8" w:rsidRPr="000C59F8" w:rsidRDefault="000C59F8" w:rsidP="003D0866">
      <w:pPr>
        <w:tabs>
          <w:tab w:val="left" w:pos="1342"/>
        </w:tabs>
        <w:jc w:val="both"/>
        <w:rPr>
          <w:sz w:val="26"/>
        </w:rPr>
      </w:pPr>
      <w:r w:rsidRPr="000C59F8">
        <w:rPr>
          <w:sz w:val="26"/>
        </w:rPr>
        <w:tab/>
        <w:t>Грамматическая сторона речи.</w:t>
      </w:r>
    </w:p>
    <w:p w14:paraId="31F2866D" w14:textId="77777777" w:rsidR="000C59F8" w:rsidRPr="000C59F8" w:rsidRDefault="000C59F8" w:rsidP="003D0866">
      <w:pPr>
        <w:tabs>
          <w:tab w:val="left" w:pos="1342"/>
        </w:tabs>
        <w:jc w:val="both"/>
        <w:rPr>
          <w:sz w:val="26"/>
        </w:rPr>
      </w:pPr>
      <w:r w:rsidRPr="000C59F8">
        <w:rPr>
          <w:sz w:val="26"/>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14:paraId="401BDF03" w14:textId="77777777" w:rsidR="000C59F8" w:rsidRPr="000C59F8" w:rsidRDefault="000C59F8" w:rsidP="003D0866">
      <w:pPr>
        <w:tabs>
          <w:tab w:val="left" w:pos="1342"/>
        </w:tabs>
        <w:jc w:val="both"/>
        <w:rPr>
          <w:sz w:val="26"/>
          <w:lang w:val="en-US"/>
        </w:rPr>
      </w:pPr>
      <w:r w:rsidRPr="000C59F8">
        <w:rPr>
          <w:sz w:val="26"/>
        </w:rPr>
        <w:t>Предложения</w:t>
      </w:r>
      <w:r w:rsidRPr="000C59F8">
        <w:rPr>
          <w:sz w:val="26"/>
          <w:lang w:val="en-US"/>
        </w:rPr>
        <w:t xml:space="preserve"> </w:t>
      </w:r>
      <w:r w:rsidRPr="000C59F8">
        <w:rPr>
          <w:sz w:val="26"/>
        </w:rPr>
        <w:t>с</w:t>
      </w:r>
      <w:r w:rsidRPr="000C59F8">
        <w:rPr>
          <w:sz w:val="26"/>
          <w:lang w:val="en-US"/>
        </w:rPr>
        <w:t xml:space="preserve"> </w:t>
      </w:r>
      <w:r w:rsidRPr="000C59F8">
        <w:rPr>
          <w:sz w:val="26"/>
        </w:rPr>
        <w:t>начальным</w:t>
      </w:r>
      <w:r w:rsidRPr="000C59F8">
        <w:rPr>
          <w:sz w:val="26"/>
          <w:lang w:val="en-US"/>
        </w:rPr>
        <w:t xml:space="preserve"> There + to be </w:t>
      </w:r>
      <w:r w:rsidRPr="000C59F8">
        <w:rPr>
          <w:sz w:val="26"/>
        </w:rPr>
        <w:t>в</w:t>
      </w:r>
      <w:r w:rsidRPr="000C59F8">
        <w:rPr>
          <w:sz w:val="26"/>
          <w:lang w:val="en-US"/>
        </w:rPr>
        <w:t xml:space="preserve"> Past Simple Tense (There was an old house near the river.).</w:t>
      </w:r>
    </w:p>
    <w:p w14:paraId="084740A6" w14:textId="77777777" w:rsidR="000C59F8" w:rsidRPr="000C59F8" w:rsidRDefault="000C59F8" w:rsidP="003D0866">
      <w:pPr>
        <w:tabs>
          <w:tab w:val="left" w:pos="1342"/>
        </w:tabs>
        <w:jc w:val="both"/>
        <w:rPr>
          <w:sz w:val="26"/>
        </w:rPr>
      </w:pPr>
      <w:r w:rsidRPr="000C59F8">
        <w:rPr>
          <w:sz w:val="26"/>
        </w:rPr>
        <w:t>Побудительные предложения в отрицательной (Don’t talk, please.) форме.</w:t>
      </w:r>
    </w:p>
    <w:p w14:paraId="3087C984" w14:textId="77777777" w:rsidR="000C59F8" w:rsidRPr="000C59F8" w:rsidRDefault="000C59F8" w:rsidP="003D0866">
      <w:pPr>
        <w:tabs>
          <w:tab w:val="left" w:pos="1342"/>
        </w:tabs>
        <w:jc w:val="both"/>
        <w:rPr>
          <w:sz w:val="26"/>
        </w:rPr>
      </w:pPr>
      <w:r w:rsidRPr="000C59F8">
        <w:rPr>
          <w:sz w:val="26"/>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644AA30B" w14:textId="77777777" w:rsidR="000C59F8" w:rsidRPr="000C59F8" w:rsidRDefault="000C59F8" w:rsidP="003D0866">
      <w:pPr>
        <w:tabs>
          <w:tab w:val="left" w:pos="1342"/>
        </w:tabs>
        <w:jc w:val="both"/>
        <w:rPr>
          <w:sz w:val="26"/>
          <w:lang w:val="en-US"/>
        </w:rPr>
      </w:pPr>
      <w:r w:rsidRPr="000C59F8">
        <w:rPr>
          <w:sz w:val="26"/>
        </w:rPr>
        <w:t>Конструкция</w:t>
      </w:r>
      <w:r w:rsidRPr="000C59F8">
        <w:rPr>
          <w:sz w:val="26"/>
          <w:lang w:val="en-US"/>
        </w:rPr>
        <w:t xml:space="preserve"> I’d like to ... (I’d like to read this book.).</w:t>
      </w:r>
    </w:p>
    <w:p w14:paraId="1049B2BB" w14:textId="0CA10330" w:rsidR="000C59F8" w:rsidRPr="000C59F8" w:rsidRDefault="000C59F8" w:rsidP="003D0866">
      <w:pPr>
        <w:tabs>
          <w:tab w:val="left" w:pos="1342"/>
        </w:tabs>
        <w:jc w:val="both"/>
        <w:rPr>
          <w:sz w:val="26"/>
          <w:lang w:val="en-US"/>
        </w:rPr>
      </w:pPr>
      <w:r w:rsidRPr="000C59F8">
        <w:rPr>
          <w:sz w:val="26"/>
        </w:rPr>
        <w:t>Конструкции</w:t>
      </w:r>
      <w:r w:rsidRPr="000C59F8">
        <w:rPr>
          <w:sz w:val="26"/>
          <w:lang w:val="en-US"/>
        </w:rPr>
        <w:t xml:space="preserve"> </w:t>
      </w:r>
      <w:r w:rsidRPr="000C59F8">
        <w:rPr>
          <w:sz w:val="26"/>
        </w:rPr>
        <w:t>с</w:t>
      </w:r>
      <w:r w:rsidRPr="000C59F8">
        <w:rPr>
          <w:sz w:val="26"/>
          <w:lang w:val="en-US"/>
        </w:rPr>
        <w:t xml:space="preserve"> </w:t>
      </w:r>
      <w:r w:rsidRPr="000C59F8">
        <w:rPr>
          <w:sz w:val="26"/>
        </w:rPr>
        <w:t>глаголами</w:t>
      </w:r>
      <w:r w:rsidRPr="000C59F8">
        <w:rPr>
          <w:sz w:val="26"/>
          <w:lang w:val="en-US"/>
        </w:rPr>
        <w:t xml:space="preserve"> </w:t>
      </w:r>
      <w:r w:rsidRPr="000C59F8">
        <w:rPr>
          <w:sz w:val="26"/>
        </w:rPr>
        <w:t>на</w:t>
      </w:r>
      <w:r w:rsidRPr="000C59F8">
        <w:rPr>
          <w:sz w:val="26"/>
          <w:lang w:val="en-US"/>
        </w:rPr>
        <w:t xml:space="preserve"> -ing: to like/enjoy doing smth (I lik</w:t>
      </w:r>
      <w:r w:rsidR="00EF1311">
        <w:rPr>
          <w:sz w:val="26"/>
          <w:lang w:val="en-US"/>
        </w:rPr>
        <w:t>e riding my</w:t>
      </w:r>
      <w:r w:rsidR="00EF1311" w:rsidRPr="00EF1311">
        <w:rPr>
          <w:sz w:val="26"/>
          <w:lang w:val="en-US"/>
        </w:rPr>
        <w:t xml:space="preserve"> </w:t>
      </w:r>
      <w:r w:rsidRPr="000C59F8">
        <w:rPr>
          <w:sz w:val="26"/>
          <w:lang w:val="en-US"/>
        </w:rPr>
        <w:t>bike.).</w:t>
      </w:r>
    </w:p>
    <w:p w14:paraId="765A6B6C" w14:textId="77777777" w:rsidR="000C59F8" w:rsidRPr="000C59F8" w:rsidRDefault="000C59F8" w:rsidP="003D0866">
      <w:pPr>
        <w:tabs>
          <w:tab w:val="left" w:pos="1342"/>
        </w:tabs>
        <w:jc w:val="both"/>
        <w:rPr>
          <w:sz w:val="26"/>
          <w:lang w:val="en-US"/>
        </w:rPr>
      </w:pPr>
      <w:r w:rsidRPr="000C59F8">
        <w:rPr>
          <w:sz w:val="26"/>
        </w:rPr>
        <w:t>Существительные</w:t>
      </w:r>
      <w:r w:rsidRPr="000C59F8">
        <w:rPr>
          <w:sz w:val="26"/>
          <w:lang w:val="en-US"/>
        </w:rPr>
        <w:t xml:space="preserve"> </w:t>
      </w:r>
      <w:r w:rsidRPr="000C59F8">
        <w:rPr>
          <w:sz w:val="26"/>
        </w:rPr>
        <w:t>в</w:t>
      </w:r>
      <w:r w:rsidRPr="000C59F8">
        <w:rPr>
          <w:sz w:val="26"/>
          <w:lang w:val="en-US"/>
        </w:rPr>
        <w:t xml:space="preserve"> </w:t>
      </w:r>
      <w:r w:rsidRPr="000C59F8">
        <w:rPr>
          <w:sz w:val="26"/>
        </w:rPr>
        <w:t>притяжательном</w:t>
      </w:r>
      <w:r w:rsidRPr="000C59F8">
        <w:rPr>
          <w:sz w:val="26"/>
          <w:lang w:val="en-US"/>
        </w:rPr>
        <w:t xml:space="preserve"> </w:t>
      </w:r>
      <w:r w:rsidRPr="000C59F8">
        <w:rPr>
          <w:sz w:val="26"/>
        </w:rPr>
        <w:t>падеже</w:t>
      </w:r>
      <w:r w:rsidRPr="000C59F8">
        <w:rPr>
          <w:sz w:val="26"/>
          <w:lang w:val="en-US"/>
        </w:rPr>
        <w:t xml:space="preserve"> (Possessive Case; Ann’s dress, children’s toys, boys’ books).</w:t>
      </w:r>
    </w:p>
    <w:p w14:paraId="05D816FB" w14:textId="77777777" w:rsidR="000C59F8" w:rsidRPr="000C59F8" w:rsidRDefault="000C59F8" w:rsidP="003D0866">
      <w:pPr>
        <w:tabs>
          <w:tab w:val="left" w:pos="1342"/>
        </w:tabs>
        <w:jc w:val="both"/>
        <w:rPr>
          <w:sz w:val="26"/>
        </w:rPr>
      </w:pPr>
      <w:r w:rsidRPr="000C59F8">
        <w:rPr>
          <w:sz w:val="26"/>
        </w:rPr>
        <w:t>Слова, выражающие количество с исчисляемыми и неисчисляемыми существительными (much/many/a lot of).</w:t>
      </w:r>
    </w:p>
    <w:p w14:paraId="4DF661B1" w14:textId="77777777" w:rsidR="000C59F8" w:rsidRPr="000C59F8" w:rsidRDefault="000C59F8" w:rsidP="003D0866">
      <w:pPr>
        <w:tabs>
          <w:tab w:val="left" w:pos="1342"/>
        </w:tabs>
        <w:jc w:val="both"/>
        <w:rPr>
          <w:sz w:val="26"/>
        </w:rPr>
      </w:pPr>
      <w:r w:rsidRPr="000C59F8">
        <w:rPr>
          <w:sz w:val="26"/>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14:paraId="000E9A39" w14:textId="77777777" w:rsidR="000C59F8" w:rsidRPr="000C59F8" w:rsidRDefault="000C59F8" w:rsidP="003D0866">
      <w:pPr>
        <w:tabs>
          <w:tab w:val="left" w:pos="1342"/>
        </w:tabs>
        <w:jc w:val="both"/>
        <w:rPr>
          <w:sz w:val="26"/>
        </w:rPr>
      </w:pPr>
      <w:r w:rsidRPr="000C59F8">
        <w:rPr>
          <w:sz w:val="26"/>
        </w:rPr>
        <w:t>Наречия частотности (usually, often).</w:t>
      </w:r>
    </w:p>
    <w:p w14:paraId="4B3F24CB" w14:textId="77777777" w:rsidR="000C59F8" w:rsidRPr="000C59F8" w:rsidRDefault="000C59F8" w:rsidP="003D0866">
      <w:pPr>
        <w:tabs>
          <w:tab w:val="left" w:pos="1342"/>
        </w:tabs>
        <w:jc w:val="both"/>
        <w:rPr>
          <w:sz w:val="26"/>
        </w:rPr>
      </w:pPr>
      <w:r w:rsidRPr="000C59F8">
        <w:rPr>
          <w:sz w:val="26"/>
        </w:rPr>
        <w:t>Количественные числительные (13-100). Порядковые числительные (1-30).</w:t>
      </w:r>
    </w:p>
    <w:p w14:paraId="50736068" w14:textId="77777777" w:rsidR="000C59F8" w:rsidRPr="000C59F8" w:rsidRDefault="000C59F8" w:rsidP="003D0866">
      <w:pPr>
        <w:tabs>
          <w:tab w:val="left" w:pos="1342"/>
        </w:tabs>
        <w:jc w:val="both"/>
        <w:rPr>
          <w:sz w:val="26"/>
        </w:rPr>
      </w:pPr>
      <w:r w:rsidRPr="000C59F8">
        <w:rPr>
          <w:sz w:val="26"/>
        </w:rPr>
        <w:t>Вопросительные слова (when, whose, why).</w:t>
      </w:r>
    </w:p>
    <w:p w14:paraId="75464308" w14:textId="77777777" w:rsidR="000C59F8" w:rsidRPr="000C59F8" w:rsidRDefault="000C59F8" w:rsidP="003D0866">
      <w:pPr>
        <w:tabs>
          <w:tab w:val="left" w:pos="1342"/>
        </w:tabs>
        <w:jc w:val="both"/>
        <w:rPr>
          <w:sz w:val="26"/>
          <w:lang w:val="en-US"/>
        </w:rPr>
      </w:pPr>
      <w:r w:rsidRPr="000C59F8">
        <w:rPr>
          <w:sz w:val="26"/>
        </w:rPr>
        <w:t>Предлоги</w:t>
      </w:r>
      <w:r w:rsidRPr="000C59F8">
        <w:rPr>
          <w:sz w:val="26"/>
          <w:lang w:val="en-US"/>
        </w:rPr>
        <w:t xml:space="preserve"> </w:t>
      </w:r>
      <w:r w:rsidRPr="000C59F8">
        <w:rPr>
          <w:sz w:val="26"/>
        </w:rPr>
        <w:t>места</w:t>
      </w:r>
      <w:r w:rsidRPr="000C59F8">
        <w:rPr>
          <w:sz w:val="26"/>
          <w:lang w:val="en-US"/>
        </w:rPr>
        <w:t xml:space="preserve"> (next to, in front of, behind), </w:t>
      </w:r>
      <w:r w:rsidRPr="000C59F8">
        <w:rPr>
          <w:sz w:val="26"/>
        </w:rPr>
        <w:t>направления</w:t>
      </w:r>
      <w:r w:rsidRPr="000C59F8">
        <w:rPr>
          <w:sz w:val="26"/>
          <w:lang w:val="en-US"/>
        </w:rPr>
        <w:t xml:space="preserve"> (to), </w:t>
      </w:r>
      <w:r w:rsidRPr="000C59F8">
        <w:rPr>
          <w:sz w:val="26"/>
        </w:rPr>
        <w:t>времени</w:t>
      </w:r>
      <w:r w:rsidRPr="000C59F8">
        <w:rPr>
          <w:sz w:val="26"/>
          <w:lang w:val="en-US"/>
        </w:rPr>
        <w:t xml:space="preserve"> (at, in, on </w:t>
      </w:r>
      <w:r w:rsidRPr="000C59F8">
        <w:rPr>
          <w:sz w:val="26"/>
        </w:rPr>
        <w:t>в</w:t>
      </w:r>
      <w:r w:rsidRPr="000C59F8">
        <w:rPr>
          <w:sz w:val="26"/>
          <w:lang w:val="en-US"/>
        </w:rPr>
        <w:t xml:space="preserve"> </w:t>
      </w:r>
      <w:r w:rsidRPr="000C59F8">
        <w:rPr>
          <w:sz w:val="26"/>
        </w:rPr>
        <w:t>выражениях</w:t>
      </w:r>
      <w:r w:rsidRPr="000C59F8">
        <w:rPr>
          <w:sz w:val="26"/>
          <w:lang w:val="en-US"/>
        </w:rPr>
        <w:t xml:space="preserve"> </w:t>
      </w:r>
      <w:r w:rsidRPr="000C59F8">
        <w:rPr>
          <w:sz w:val="26"/>
          <w:lang w:val="en-US"/>
        </w:rPr>
        <w:lastRenderedPageBreak/>
        <w:t>at 5 o’clock, in the morning, on Monday).</w:t>
      </w:r>
    </w:p>
    <w:p w14:paraId="23866E2A" w14:textId="116DC18F" w:rsidR="000C59F8" w:rsidRPr="000C59F8" w:rsidRDefault="000C59F8" w:rsidP="003D0866">
      <w:pPr>
        <w:tabs>
          <w:tab w:val="left" w:pos="1342"/>
        </w:tabs>
        <w:jc w:val="both"/>
        <w:rPr>
          <w:sz w:val="26"/>
        </w:rPr>
      </w:pPr>
      <w:r w:rsidRPr="00DA75E9">
        <w:rPr>
          <w:sz w:val="26"/>
          <w:lang w:val="en-US"/>
        </w:rPr>
        <w:tab/>
      </w:r>
      <w:r w:rsidRPr="000C59F8">
        <w:rPr>
          <w:sz w:val="26"/>
        </w:rPr>
        <w:t>Социокультурные знания и умения.</w:t>
      </w:r>
    </w:p>
    <w:p w14:paraId="773CF63B" w14:textId="77777777" w:rsidR="000C59F8" w:rsidRPr="000C59F8" w:rsidRDefault="000C59F8" w:rsidP="003D0866">
      <w:pPr>
        <w:tabs>
          <w:tab w:val="left" w:pos="1342"/>
        </w:tabs>
        <w:jc w:val="both"/>
        <w:rPr>
          <w:sz w:val="26"/>
        </w:rPr>
      </w:pPr>
      <w:r w:rsidRPr="000C59F8">
        <w:rPr>
          <w:sz w:val="26"/>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78BF1F61" w14:textId="77777777" w:rsidR="000C59F8" w:rsidRPr="000C59F8" w:rsidRDefault="000C59F8" w:rsidP="003D0866">
      <w:pPr>
        <w:tabs>
          <w:tab w:val="left" w:pos="1342"/>
        </w:tabs>
        <w:jc w:val="both"/>
        <w:rPr>
          <w:sz w:val="26"/>
        </w:rPr>
      </w:pPr>
      <w:r w:rsidRPr="000C59F8">
        <w:rPr>
          <w:sz w:val="26"/>
        </w:rPr>
        <w:t>Знание произведений детского фольклора (рифмовок, стихов, песенок), персонажей детских книг.</w:t>
      </w:r>
    </w:p>
    <w:p w14:paraId="5723C672" w14:textId="77777777" w:rsidR="000C59F8" w:rsidRPr="000C59F8" w:rsidRDefault="000C59F8" w:rsidP="003D0866">
      <w:pPr>
        <w:tabs>
          <w:tab w:val="left" w:pos="1342"/>
        </w:tabs>
        <w:jc w:val="both"/>
        <w:rPr>
          <w:sz w:val="26"/>
        </w:rPr>
      </w:pPr>
      <w:r w:rsidRPr="000C59F8">
        <w:rPr>
          <w:sz w:val="26"/>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1280E726" w14:textId="3AA742FF" w:rsidR="000C59F8" w:rsidRPr="000C59F8" w:rsidRDefault="000C59F8" w:rsidP="003D0866">
      <w:pPr>
        <w:tabs>
          <w:tab w:val="left" w:pos="1342"/>
        </w:tabs>
        <w:jc w:val="both"/>
        <w:rPr>
          <w:sz w:val="26"/>
        </w:rPr>
      </w:pPr>
      <w:r w:rsidRPr="000C59F8">
        <w:rPr>
          <w:sz w:val="26"/>
        </w:rPr>
        <w:tab/>
        <w:t>Компенсаторные умения.</w:t>
      </w:r>
    </w:p>
    <w:p w14:paraId="76304736" w14:textId="77777777" w:rsidR="000C59F8" w:rsidRPr="000C59F8" w:rsidRDefault="000C59F8" w:rsidP="003D0866">
      <w:pPr>
        <w:tabs>
          <w:tab w:val="left" w:pos="1342"/>
        </w:tabs>
        <w:jc w:val="both"/>
        <w:rPr>
          <w:sz w:val="26"/>
        </w:rPr>
      </w:pPr>
      <w:r w:rsidRPr="000C59F8">
        <w:rPr>
          <w:sz w:val="26"/>
        </w:rPr>
        <w:t>Использование при чтении и аудировании языковой, в том числе контекстуальной, догадки.</w:t>
      </w:r>
    </w:p>
    <w:p w14:paraId="3528DB7A" w14:textId="77777777" w:rsidR="000C59F8" w:rsidRPr="000C59F8" w:rsidRDefault="000C59F8" w:rsidP="003D0866">
      <w:pPr>
        <w:tabs>
          <w:tab w:val="left" w:pos="1342"/>
        </w:tabs>
        <w:jc w:val="both"/>
        <w:rPr>
          <w:sz w:val="26"/>
        </w:rPr>
      </w:pPr>
      <w:r w:rsidRPr="000C59F8">
        <w:rPr>
          <w:sz w:val="26"/>
        </w:rPr>
        <w:t>Использование при формулировании собственных высказываний ключевых слов, вопросов; иллюстраций.</w:t>
      </w:r>
    </w:p>
    <w:p w14:paraId="7B78B0B5" w14:textId="77777777" w:rsidR="000C59F8" w:rsidRPr="000C59F8" w:rsidRDefault="000C59F8" w:rsidP="003D0866">
      <w:pPr>
        <w:tabs>
          <w:tab w:val="left" w:pos="1342"/>
        </w:tabs>
        <w:jc w:val="both"/>
        <w:rPr>
          <w:sz w:val="26"/>
        </w:rPr>
      </w:pPr>
      <w:r w:rsidRPr="000C59F8">
        <w:rPr>
          <w:sz w:val="26"/>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0200457" w14:textId="3DC20562" w:rsidR="000C59F8" w:rsidRPr="00B914B1" w:rsidRDefault="000C59F8" w:rsidP="003D0866">
      <w:pPr>
        <w:tabs>
          <w:tab w:val="left" w:pos="1342"/>
        </w:tabs>
        <w:jc w:val="both"/>
        <w:rPr>
          <w:b/>
          <w:sz w:val="26"/>
        </w:rPr>
      </w:pPr>
      <w:r w:rsidRPr="00B914B1">
        <w:rPr>
          <w:b/>
          <w:sz w:val="26"/>
        </w:rPr>
        <w:t>Содержание обучения в 4 классе.</w:t>
      </w:r>
    </w:p>
    <w:p w14:paraId="47536FB9" w14:textId="575544C9" w:rsidR="000C59F8" w:rsidRPr="000C59F8" w:rsidRDefault="000C59F8" w:rsidP="003D0866">
      <w:pPr>
        <w:tabs>
          <w:tab w:val="left" w:pos="1342"/>
        </w:tabs>
        <w:jc w:val="both"/>
        <w:rPr>
          <w:sz w:val="26"/>
        </w:rPr>
      </w:pPr>
      <w:r w:rsidRPr="000C59F8">
        <w:rPr>
          <w:sz w:val="26"/>
        </w:rPr>
        <w:t>Тематическое содержание речи.</w:t>
      </w:r>
    </w:p>
    <w:p w14:paraId="66F1D82F" w14:textId="7D3CB818" w:rsidR="000C59F8" w:rsidRPr="000C59F8" w:rsidRDefault="000C59F8" w:rsidP="003D0866">
      <w:pPr>
        <w:tabs>
          <w:tab w:val="left" w:pos="1342"/>
        </w:tabs>
        <w:jc w:val="both"/>
        <w:rPr>
          <w:sz w:val="26"/>
        </w:rPr>
      </w:pPr>
      <w:r w:rsidRPr="000C59F8">
        <w:rPr>
          <w:sz w:val="26"/>
        </w:rPr>
        <w:tab/>
        <w:t>Мир моего «я».</w:t>
      </w:r>
    </w:p>
    <w:p w14:paraId="66FF63F4" w14:textId="77777777" w:rsidR="000C59F8" w:rsidRPr="000C59F8" w:rsidRDefault="000C59F8" w:rsidP="003D0866">
      <w:pPr>
        <w:tabs>
          <w:tab w:val="left" w:pos="1342"/>
        </w:tabs>
        <w:jc w:val="both"/>
        <w:rPr>
          <w:sz w:val="26"/>
        </w:rPr>
      </w:pPr>
      <w:r w:rsidRPr="000C59F8">
        <w:rPr>
          <w:sz w:val="26"/>
        </w:rPr>
        <w:t>Моя семья. Мой день рождения, подарки. Моя любимая еда. Мой день (распорядок дня, домашние обязанности).</w:t>
      </w:r>
    </w:p>
    <w:p w14:paraId="6EAA8285" w14:textId="1D6F7233" w:rsidR="000C59F8" w:rsidRPr="000C59F8" w:rsidRDefault="000C59F8" w:rsidP="003D0866">
      <w:pPr>
        <w:tabs>
          <w:tab w:val="left" w:pos="1342"/>
        </w:tabs>
        <w:jc w:val="both"/>
        <w:rPr>
          <w:sz w:val="26"/>
        </w:rPr>
      </w:pPr>
      <w:r w:rsidRPr="000C59F8">
        <w:rPr>
          <w:sz w:val="26"/>
        </w:rPr>
        <w:tab/>
        <w:t>Мир моих увлечений.</w:t>
      </w:r>
    </w:p>
    <w:p w14:paraId="1E5E2453" w14:textId="77777777" w:rsidR="000C59F8" w:rsidRPr="000C59F8" w:rsidRDefault="000C59F8" w:rsidP="003D0866">
      <w:pPr>
        <w:tabs>
          <w:tab w:val="left" w:pos="1342"/>
        </w:tabs>
        <w:jc w:val="both"/>
        <w:rPr>
          <w:sz w:val="26"/>
        </w:rPr>
      </w:pPr>
      <w:r w:rsidRPr="000C59F8">
        <w:rPr>
          <w:sz w:val="26"/>
        </w:rPr>
        <w:t>Любимая игрушка, игра. Мой питомец. Любимые занятия. Занятия спортом. Любимая сказка/история/рассказ. Выходной день. Каникулы.</w:t>
      </w:r>
    </w:p>
    <w:p w14:paraId="1CA44F4F" w14:textId="577CBD35" w:rsidR="000C59F8" w:rsidRPr="000C59F8" w:rsidRDefault="000C59F8" w:rsidP="003D0866">
      <w:pPr>
        <w:tabs>
          <w:tab w:val="left" w:pos="1342"/>
        </w:tabs>
        <w:jc w:val="both"/>
        <w:rPr>
          <w:sz w:val="26"/>
        </w:rPr>
      </w:pPr>
      <w:r w:rsidRPr="000C59F8">
        <w:rPr>
          <w:sz w:val="26"/>
        </w:rPr>
        <w:tab/>
        <w:t>Мир вокруг меня.</w:t>
      </w:r>
    </w:p>
    <w:p w14:paraId="6683444B" w14:textId="77777777" w:rsidR="000C59F8" w:rsidRPr="000C59F8" w:rsidRDefault="000C59F8" w:rsidP="003D0866">
      <w:pPr>
        <w:tabs>
          <w:tab w:val="left" w:pos="1342"/>
        </w:tabs>
        <w:jc w:val="both"/>
        <w:rPr>
          <w:sz w:val="26"/>
        </w:rPr>
      </w:pPr>
      <w:r w:rsidRPr="000C59F8">
        <w:rPr>
          <w:sz w:val="26"/>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54DFCCBC" w14:textId="67737A4F" w:rsidR="000C59F8" w:rsidRPr="000C59F8" w:rsidRDefault="000C59F8" w:rsidP="003D0866">
      <w:pPr>
        <w:tabs>
          <w:tab w:val="left" w:pos="1342"/>
        </w:tabs>
        <w:jc w:val="both"/>
        <w:rPr>
          <w:sz w:val="26"/>
        </w:rPr>
      </w:pPr>
      <w:r w:rsidRPr="000C59F8">
        <w:rPr>
          <w:sz w:val="26"/>
        </w:rPr>
        <w:tab/>
        <w:t>Родная страна и страны изучаемого языка.</w:t>
      </w:r>
    </w:p>
    <w:p w14:paraId="28BE19D2" w14:textId="77777777" w:rsidR="000C59F8" w:rsidRPr="000C59F8" w:rsidRDefault="000C59F8" w:rsidP="003D0866">
      <w:pPr>
        <w:tabs>
          <w:tab w:val="left" w:pos="1342"/>
        </w:tabs>
        <w:jc w:val="both"/>
        <w:rPr>
          <w:sz w:val="26"/>
        </w:rPr>
      </w:pPr>
      <w:r w:rsidRPr="000C59F8">
        <w:rPr>
          <w:sz w:val="26"/>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1FF158BE" w14:textId="542823A8" w:rsidR="000C59F8" w:rsidRPr="000C59F8" w:rsidRDefault="000C59F8" w:rsidP="003D0866">
      <w:pPr>
        <w:tabs>
          <w:tab w:val="left" w:pos="1342"/>
        </w:tabs>
        <w:jc w:val="both"/>
        <w:rPr>
          <w:sz w:val="26"/>
        </w:rPr>
      </w:pPr>
      <w:r w:rsidRPr="000C59F8">
        <w:rPr>
          <w:sz w:val="26"/>
        </w:rPr>
        <w:tab/>
        <w:t>Коммуникативные умения.</w:t>
      </w:r>
    </w:p>
    <w:p w14:paraId="08E6477F" w14:textId="22ECC0A5" w:rsidR="000C59F8" w:rsidRPr="000C59F8" w:rsidRDefault="000C59F8" w:rsidP="003D0866">
      <w:pPr>
        <w:tabs>
          <w:tab w:val="left" w:pos="1342"/>
        </w:tabs>
        <w:jc w:val="both"/>
        <w:rPr>
          <w:sz w:val="26"/>
        </w:rPr>
      </w:pPr>
      <w:r w:rsidRPr="000C59F8">
        <w:rPr>
          <w:sz w:val="26"/>
        </w:rPr>
        <w:tab/>
        <w:t>Говорение.</w:t>
      </w:r>
    </w:p>
    <w:p w14:paraId="055177C8" w14:textId="6FA740E5" w:rsidR="000C59F8" w:rsidRPr="000C59F8" w:rsidRDefault="000C59F8" w:rsidP="003D0866">
      <w:pPr>
        <w:tabs>
          <w:tab w:val="left" w:pos="1342"/>
        </w:tabs>
        <w:jc w:val="both"/>
        <w:rPr>
          <w:sz w:val="26"/>
        </w:rPr>
      </w:pPr>
      <w:r w:rsidRPr="000C59F8">
        <w:rPr>
          <w:sz w:val="26"/>
        </w:rPr>
        <w:tab/>
        <w:t>Коммуникативные умения диалогической речи.</w:t>
      </w:r>
    </w:p>
    <w:p w14:paraId="216CE051" w14:textId="77777777" w:rsidR="000C59F8" w:rsidRPr="000C59F8" w:rsidRDefault="000C59F8" w:rsidP="003D0866">
      <w:pPr>
        <w:tabs>
          <w:tab w:val="left" w:pos="1342"/>
        </w:tabs>
        <w:jc w:val="both"/>
        <w:rPr>
          <w:sz w:val="26"/>
        </w:rPr>
      </w:pPr>
      <w:r w:rsidRPr="000C59F8">
        <w:rPr>
          <w:sz w:val="26"/>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68E640CA" w14:textId="77777777" w:rsidR="000C59F8" w:rsidRPr="000C59F8" w:rsidRDefault="000C59F8" w:rsidP="003D0866">
      <w:pPr>
        <w:tabs>
          <w:tab w:val="left" w:pos="1342"/>
        </w:tabs>
        <w:jc w:val="both"/>
        <w:rPr>
          <w:sz w:val="26"/>
        </w:rPr>
      </w:pPr>
      <w:r w:rsidRPr="000C59F8">
        <w:rPr>
          <w:sz w:val="26"/>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64507C84" w14:textId="77777777" w:rsidR="000C59F8" w:rsidRPr="000C59F8" w:rsidRDefault="000C59F8" w:rsidP="003D0866">
      <w:pPr>
        <w:tabs>
          <w:tab w:val="left" w:pos="1342"/>
        </w:tabs>
        <w:jc w:val="both"/>
        <w:rPr>
          <w:sz w:val="26"/>
        </w:rPr>
      </w:pPr>
      <w:r w:rsidRPr="000C59F8">
        <w:rPr>
          <w:sz w:val="26"/>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7EC5CCCF" w14:textId="77777777" w:rsidR="000C59F8" w:rsidRPr="000C59F8" w:rsidRDefault="000C59F8" w:rsidP="003D0866">
      <w:pPr>
        <w:tabs>
          <w:tab w:val="left" w:pos="1342"/>
        </w:tabs>
        <w:jc w:val="both"/>
        <w:rPr>
          <w:sz w:val="26"/>
        </w:rPr>
      </w:pPr>
      <w:r w:rsidRPr="000C59F8">
        <w:rPr>
          <w:sz w:val="26"/>
        </w:rPr>
        <w:t>диалога-расспроса: запрашивание интересующей информации; сообщение фактической информации, ответы на вопросы собеседника.</w:t>
      </w:r>
    </w:p>
    <w:p w14:paraId="054F20E2" w14:textId="7E7191EA" w:rsidR="000C59F8" w:rsidRPr="000C59F8" w:rsidRDefault="000C59F8" w:rsidP="003D0866">
      <w:pPr>
        <w:tabs>
          <w:tab w:val="left" w:pos="1342"/>
        </w:tabs>
        <w:jc w:val="both"/>
        <w:rPr>
          <w:sz w:val="26"/>
        </w:rPr>
      </w:pPr>
      <w:r w:rsidRPr="000C59F8">
        <w:rPr>
          <w:sz w:val="26"/>
        </w:rPr>
        <w:tab/>
        <w:t>Коммуникативные умения монологической речи.</w:t>
      </w:r>
    </w:p>
    <w:p w14:paraId="47AD1EFF" w14:textId="77777777" w:rsidR="000C59F8" w:rsidRPr="000C59F8" w:rsidRDefault="000C59F8" w:rsidP="003D0866">
      <w:pPr>
        <w:tabs>
          <w:tab w:val="left" w:pos="1342"/>
        </w:tabs>
        <w:jc w:val="both"/>
        <w:rPr>
          <w:sz w:val="26"/>
        </w:rPr>
      </w:pPr>
      <w:r w:rsidRPr="000C59F8">
        <w:rPr>
          <w:sz w:val="26"/>
        </w:rPr>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w:t>
      </w:r>
      <w:r w:rsidRPr="000C59F8">
        <w:rPr>
          <w:sz w:val="26"/>
        </w:rPr>
        <w:lastRenderedPageBreak/>
        <w:t>реального человека или литературного персонажа; рассказ/сообщение (повествование) с использованием ключевых слов, вопросов и (или) иллюстраций .</w:t>
      </w:r>
    </w:p>
    <w:p w14:paraId="578AEC82" w14:textId="77777777" w:rsidR="000C59F8" w:rsidRPr="000C59F8" w:rsidRDefault="000C59F8" w:rsidP="003D0866">
      <w:pPr>
        <w:tabs>
          <w:tab w:val="left" w:pos="1342"/>
        </w:tabs>
        <w:jc w:val="both"/>
        <w:rPr>
          <w:sz w:val="26"/>
        </w:rPr>
      </w:pPr>
      <w:r w:rsidRPr="000C59F8">
        <w:rPr>
          <w:sz w:val="26"/>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07A02932" w14:textId="77777777" w:rsidR="000C59F8" w:rsidRPr="000C59F8" w:rsidRDefault="000C59F8" w:rsidP="003D0866">
      <w:pPr>
        <w:tabs>
          <w:tab w:val="left" w:pos="1342"/>
        </w:tabs>
        <w:jc w:val="both"/>
        <w:rPr>
          <w:sz w:val="26"/>
        </w:rPr>
      </w:pPr>
      <w:r w:rsidRPr="000C59F8">
        <w:rPr>
          <w:sz w:val="26"/>
        </w:rPr>
        <w:t>Пересказ основного содержания прочитанного текста с использованием ключевых слов, вопросов, плана и (или) иллюстраций.</w:t>
      </w:r>
    </w:p>
    <w:p w14:paraId="26592135" w14:textId="77777777" w:rsidR="000C59F8" w:rsidRPr="000C59F8" w:rsidRDefault="000C59F8" w:rsidP="003D0866">
      <w:pPr>
        <w:tabs>
          <w:tab w:val="left" w:pos="1342"/>
        </w:tabs>
        <w:jc w:val="both"/>
        <w:rPr>
          <w:sz w:val="26"/>
        </w:rPr>
      </w:pPr>
      <w:r w:rsidRPr="000C59F8">
        <w:rPr>
          <w:sz w:val="26"/>
        </w:rPr>
        <w:t>Краткое устное изложение результатов выполненного несложного проектного задания.</w:t>
      </w:r>
    </w:p>
    <w:p w14:paraId="445BB104" w14:textId="65F7C09B" w:rsidR="000C59F8" w:rsidRPr="000C59F8" w:rsidRDefault="000C59F8" w:rsidP="003D0866">
      <w:pPr>
        <w:tabs>
          <w:tab w:val="left" w:pos="1342"/>
        </w:tabs>
        <w:jc w:val="both"/>
        <w:rPr>
          <w:sz w:val="26"/>
        </w:rPr>
      </w:pPr>
      <w:r w:rsidRPr="000C59F8">
        <w:rPr>
          <w:sz w:val="26"/>
        </w:rPr>
        <w:tab/>
        <w:t>Аудирование.</w:t>
      </w:r>
    </w:p>
    <w:p w14:paraId="0CA2BA3A" w14:textId="6CA4EB39" w:rsidR="000C59F8" w:rsidRPr="000C59F8" w:rsidRDefault="000C59F8" w:rsidP="003D0866">
      <w:pPr>
        <w:tabs>
          <w:tab w:val="left" w:pos="1342"/>
        </w:tabs>
        <w:jc w:val="both"/>
        <w:rPr>
          <w:sz w:val="26"/>
        </w:rPr>
      </w:pPr>
      <w:r w:rsidRPr="000C59F8">
        <w:rPr>
          <w:sz w:val="26"/>
        </w:rPr>
        <w:tab/>
        <w:t>Коммуникативные умения аудирования.</w:t>
      </w:r>
    </w:p>
    <w:p w14:paraId="7442659D" w14:textId="1926F312" w:rsidR="000C59F8" w:rsidRPr="000C59F8" w:rsidRDefault="000C59F8" w:rsidP="003D0866">
      <w:pPr>
        <w:tabs>
          <w:tab w:val="left" w:pos="1342"/>
        </w:tabs>
        <w:jc w:val="both"/>
        <w:rPr>
          <w:sz w:val="26"/>
        </w:rPr>
      </w:pPr>
      <w:r w:rsidRPr="000C59F8">
        <w:rPr>
          <w:sz w:val="26"/>
        </w:rPr>
        <w:t>Понимание на</w:t>
      </w:r>
      <w:r w:rsidRPr="000C59F8">
        <w:rPr>
          <w:sz w:val="26"/>
        </w:rPr>
        <w:tab/>
        <w:t>слух ре</w:t>
      </w:r>
      <w:r w:rsidR="00EF1311">
        <w:rPr>
          <w:sz w:val="26"/>
        </w:rPr>
        <w:t>чи</w:t>
      </w:r>
      <w:r w:rsidR="00EF1311">
        <w:rPr>
          <w:sz w:val="26"/>
        </w:rPr>
        <w:tab/>
        <w:t>учителя</w:t>
      </w:r>
      <w:r w:rsidR="00EF1311">
        <w:rPr>
          <w:sz w:val="26"/>
        </w:rPr>
        <w:tab/>
        <w:t xml:space="preserve">и других обучающихся и </w:t>
      </w:r>
      <w:r w:rsidRPr="000C59F8">
        <w:rPr>
          <w:sz w:val="26"/>
        </w:rPr>
        <w:t>вербальная/невербальная реакция на услышанное (при непосредственном общении).</w:t>
      </w:r>
    </w:p>
    <w:p w14:paraId="324134A4" w14:textId="77777777" w:rsidR="000C59F8" w:rsidRPr="000C59F8" w:rsidRDefault="000C59F8" w:rsidP="003D0866">
      <w:pPr>
        <w:tabs>
          <w:tab w:val="left" w:pos="1342"/>
        </w:tabs>
        <w:jc w:val="both"/>
        <w:rPr>
          <w:sz w:val="26"/>
        </w:rPr>
      </w:pPr>
      <w:r w:rsidRPr="000C59F8">
        <w:rPr>
          <w:sz w:val="26"/>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0A8D541E" w14:textId="77777777" w:rsidR="000C59F8" w:rsidRPr="000C59F8" w:rsidRDefault="000C59F8" w:rsidP="003D0866">
      <w:pPr>
        <w:tabs>
          <w:tab w:val="left" w:pos="1342"/>
        </w:tabs>
        <w:jc w:val="both"/>
        <w:rPr>
          <w:sz w:val="26"/>
        </w:rPr>
      </w:pPr>
      <w:r w:rsidRPr="000C59F8">
        <w:rPr>
          <w:sz w:val="26"/>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14:paraId="6AE0C2E3" w14:textId="77777777" w:rsidR="000C59F8" w:rsidRPr="000C59F8" w:rsidRDefault="000C59F8" w:rsidP="003D0866">
      <w:pPr>
        <w:tabs>
          <w:tab w:val="left" w:pos="1342"/>
        </w:tabs>
        <w:jc w:val="both"/>
        <w:rPr>
          <w:sz w:val="26"/>
        </w:rPr>
      </w:pPr>
      <w:r w:rsidRPr="000C59F8">
        <w:rPr>
          <w:sz w:val="26"/>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4BA15CF3" w14:textId="77777777" w:rsidR="000C59F8" w:rsidRPr="000C59F8" w:rsidRDefault="000C59F8" w:rsidP="003D0866">
      <w:pPr>
        <w:tabs>
          <w:tab w:val="left" w:pos="1342"/>
        </w:tabs>
        <w:jc w:val="both"/>
        <w:rPr>
          <w:sz w:val="26"/>
        </w:rPr>
      </w:pPr>
      <w:r w:rsidRPr="000C59F8">
        <w:rPr>
          <w:sz w:val="26"/>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0877B211" w14:textId="0DE0DFA6" w:rsidR="000C59F8" w:rsidRPr="000C59F8" w:rsidRDefault="000C59F8" w:rsidP="003D0866">
      <w:pPr>
        <w:tabs>
          <w:tab w:val="left" w:pos="1342"/>
        </w:tabs>
        <w:jc w:val="both"/>
        <w:rPr>
          <w:sz w:val="26"/>
        </w:rPr>
      </w:pPr>
      <w:r w:rsidRPr="000C59F8">
        <w:rPr>
          <w:sz w:val="26"/>
        </w:rPr>
        <w:tab/>
        <w:t>Смысловое чтение.</w:t>
      </w:r>
    </w:p>
    <w:p w14:paraId="72F6FD34" w14:textId="77777777" w:rsidR="000C59F8" w:rsidRPr="000C59F8" w:rsidRDefault="000C59F8" w:rsidP="003D0866">
      <w:pPr>
        <w:tabs>
          <w:tab w:val="left" w:pos="1342"/>
        </w:tabs>
        <w:jc w:val="both"/>
        <w:rPr>
          <w:sz w:val="26"/>
        </w:rPr>
      </w:pPr>
      <w:r w:rsidRPr="000C59F8">
        <w:rPr>
          <w:sz w:val="26"/>
        </w:rPr>
        <w:t>Чтение вслух учебных текстов с соблюдением правил чтения и соответствующей интонацией, понимание прочитанного.</w:t>
      </w:r>
    </w:p>
    <w:p w14:paraId="085CBB97" w14:textId="77777777" w:rsidR="000C59F8" w:rsidRPr="000C59F8" w:rsidRDefault="000C59F8" w:rsidP="003D0866">
      <w:pPr>
        <w:tabs>
          <w:tab w:val="left" w:pos="1342"/>
        </w:tabs>
        <w:jc w:val="both"/>
        <w:rPr>
          <w:sz w:val="26"/>
        </w:rPr>
      </w:pPr>
      <w:r w:rsidRPr="000C59F8">
        <w:rPr>
          <w:sz w:val="26"/>
        </w:rPr>
        <w:t>Тексты для чтения вслух: диалог, рассказ, сказка.</w:t>
      </w:r>
    </w:p>
    <w:p w14:paraId="68954188" w14:textId="77777777" w:rsidR="000C59F8" w:rsidRPr="000C59F8" w:rsidRDefault="000C59F8" w:rsidP="003D0866">
      <w:pPr>
        <w:tabs>
          <w:tab w:val="left" w:pos="1342"/>
        </w:tabs>
        <w:jc w:val="both"/>
        <w:rPr>
          <w:sz w:val="26"/>
        </w:rPr>
      </w:pPr>
      <w:r w:rsidRPr="000C59F8">
        <w:rPr>
          <w:sz w:val="26"/>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0FFE8A8" w14:textId="77777777" w:rsidR="000C59F8" w:rsidRPr="000C59F8" w:rsidRDefault="000C59F8" w:rsidP="003D0866">
      <w:pPr>
        <w:tabs>
          <w:tab w:val="left" w:pos="1342"/>
        </w:tabs>
        <w:jc w:val="both"/>
        <w:rPr>
          <w:sz w:val="26"/>
        </w:rPr>
      </w:pPr>
      <w:r w:rsidRPr="000C59F8">
        <w:rPr>
          <w:sz w:val="26"/>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348D3E3D" w14:textId="77777777" w:rsidR="000C59F8" w:rsidRPr="000C59F8" w:rsidRDefault="000C59F8" w:rsidP="003D0866">
      <w:pPr>
        <w:tabs>
          <w:tab w:val="left" w:pos="1342"/>
        </w:tabs>
        <w:jc w:val="both"/>
        <w:rPr>
          <w:sz w:val="26"/>
        </w:rPr>
      </w:pPr>
      <w:r w:rsidRPr="000C59F8">
        <w:rPr>
          <w:sz w:val="26"/>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29996F65" w14:textId="77777777" w:rsidR="000C59F8" w:rsidRPr="000C59F8" w:rsidRDefault="000C59F8" w:rsidP="003D0866">
      <w:pPr>
        <w:tabs>
          <w:tab w:val="left" w:pos="1342"/>
        </w:tabs>
        <w:jc w:val="both"/>
        <w:rPr>
          <w:sz w:val="26"/>
        </w:rPr>
      </w:pPr>
      <w:r w:rsidRPr="000C59F8">
        <w:rPr>
          <w:sz w:val="26"/>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14:paraId="5C2D70F1" w14:textId="5187F93B" w:rsidR="000C59F8" w:rsidRPr="000C59F8" w:rsidRDefault="000C59F8" w:rsidP="003D0866">
      <w:pPr>
        <w:tabs>
          <w:tab w:val="left" w:pos="1342"/>
        </w:tabs>
        <w:jc w:val="both"/>
        <w:rPr>
          <w:sz w:val="26"/>
        </w:rPr>
      </w:pPr>
      <w:r w:rsidRPr="000C59F8">
        <w:rPr>
          <w:sz w:val="26"/>
        </w:rPr>
        <w:t>Прогнозирование содержания текста на основе заголовка</w:t>
      </w:r>
      <w:r w:rsidR="00C3398D">
        <w:rPr>
          <w:sz w:val="26"/>
        </w:rPr>
        <w:t xml:space="preserve">. </w:t>
      </w:r>
      <w:r w:rsidRPr="000C59F8">
        <w:rPr>
          <w:sz w:val="26"/>
        </w:rPr>
        <w:t>Чтение не сплошных текстов (таблиц, диаграмм) и понимание представленной в них информации.</w:t>
      </w:r>
    </w:p>
    <w:p w14:paraId="5652A7FD" w14:textId="77777777" w:rsidR="000C59F8" w:rsidRPr="000C59F8" w:rsidRDefault="000C59F8" w:rsidP="003D0866">
      <w:pPr>
        <w:tabs>
          <w:tab w:val="left" w:pos="1342"/>
        </w:tabs>
        <w:jc w:val="both"/>
        <w:rPr>
          <w:sz w:val="26"/>
        </w:rPr>
      </w:pPr>
      <w:r w:rsidRPr="000C59F8">
        <w:rPr>
          <w:sz w:val="26"/>
        </w:rPr>
        <w:t>Тексты для чтения: диалог, рассказ, сказка, электронное сообщение личного характера, текст научно-популярного характера, стихотворение.</w:t>
      </w:r>
    </w:p>
    <w:p w14:paraId="3C0377F7" w14:textId="06F09330" w:rsidR="000C59F8" w:rsidRPr="000C59F8" w:rsidRDefault="000C59F8" w:rsidP="003D0866">
      <w:pPr>
        <w:tabs>
          <w:tab w:val="left" w:pos="1342"/>
        </w:tabs>
        <w:jc w:val="both"/>
        <w:rPr>
          <w:sz w:val="26"/>
        </w:rPr>
      </w:pPr>
      <w:r w:rsidRPr="000C59F8">
        <w:rPr>
          <w:sz w:val="26"/>
        </w:rPr>
        <w:tab/>
        <w:t>Письмо.</w:t>
      </w:r>
    </w:p>
    <w:p w14:paraId="6C1E1D83" w14:textId="77777777" w:rsidR="000C59F8" w:rsidRPr="000C59F8" w:rsidRDefault="000C59F8" w:rsidP="003D0866">
      <w:pPr>
        <w:tabs>
          <w:tab w:val="left" w:pos="1342"/>
        </w:tabs>
        <w:jc w:val="both"/>
        <w:rPr>
          <w:sz w:val="26"/>
        </w:rPr>
      </w:pPr>
      <w:r w:rsidRPr="000C59F8">
        <w:rPr>
          <w:sz w:val="26"/>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5A5F222D" w14:textId="77777777" w:rsidR="000C59F8" w:rsidRPr="000C59F8" w:rsidRDefault="000C59F8" w:rsidP="003D0866">
      <w:pPr>
        <w:tabs>
          <w:tab w:val="left" w:pos="1342"/>
        </w:tabs>
        <w:jc w:val="both"/>
        <w:rPr>
          <w:sz w:val="26"/>
        </w:rPr>
      </w:pPr>
      <w:r w:rsidRPr="000C59F8">
        <w:rPr>
          <w:sz w:val="26"/>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w:t>
      </w:r>
      <w:r w:rsidRPr="000C59F8">
        <w:rPr>
          <w:sz w:val="26"/>
        </w:rPr>
        <w:lastRenderedPageBreak/>
        <w:t>нормами, принятыми в стране/странах изучаемого языка.</w:t>
      </w:r>
    </w:p>
    <w:p w14:paraId="0EAEEE4B" w14:textId="77777777" w:rsidR="000C59F8" w:rsidRPr="000C59F8" w:rsidRDefault="000C59F8" w:rsidP="003D0866">
      <w:pPr>
        <w:tabs>
          <w:tab w:val="left" w:pos="1342"/>
        </w:tabs>
        <w:jc w:val="both"/>
        <w:rPr>
          <w:sz w:val="26"/>
        </w:rPr>
      </w:pPr>
      <w:r w:rsidRPr="000C59F8">
        <w:rPr>
          <w:sz w:val="26"/>
        </w:rPr>
        <w:t>Написание с использованием образца поздравления с праздниками (с днём рождения, Новым годом, Рождеством) с выражением пожеланий.</w:t>
      </w:r>
    </w:p>
    <w:p w14:paraId="67F873D5" w14:textId="77777777" w:rsidR="000C59F8" w:rsidRPr="000C59F8" w:rsidRDefault="000C59F8" w:rsidP="003D0866">
      <w:pPr>
        <w:tabs>
          <w:tab w:val="left" w:pos="1342"/>
        </w:tabs>
        <w:jc w:val="both"/>
        <w:rPr>
          <w:sz w:val="26"/>
        </w:rPr>
      </w:pPr>
      <w:r w:rsidRPr="000C59F8">
        <w:rPr>
          <w:sz w:val="26"/>
        </w:rPr>
        <w:t>Написание электронного сообщения личного характера с использованием образца.</w:t>
      </w:r>
    </w:p>
    <w:p w14:paraId="4180A23F" w14:textId="564B4E89" w:rsidR="000C59F8" w:rsidRPr="000C59F8" w:rsidRDefault="000C59F8" w:rsidP="003D0866">
      <w:pPr>
        <w:tabs>
          <w:tab w:val="left" w:pos="1342"/>
        </w:tabs>
        <w:jc w:val="both"/>
        <w:rPr>
          <w:sz w:val="26"/>
        </w:rPr>
      </w:pPr>
      <w:r w:rsidRPr="000C59F8">
        <w:rPr>
          <w:sz w:val="26"/>
        </w:rPr>
        <w:tab/>
        <w:t>Языковые знания и навыки.</w:t>
      </w:r>
    </w:p>
    <w:p w14:paraId="7EDD2BFE" w14:textId="2210BD28" w:rsidR="000C59F8" w:rsidRPr="000C59F8" w:rsidRDefault="000C59F8" w:rsidP="003D0866">
      <w:pPr>
        <w:tabs>
          <w:tab w:val="left" w:pos="1342"/>
        </w:tabs>
        <w:jc w:val="both"/>
        <w:rPr>
          <w:sz w:val="26"/>
        </w:rPr>
      </w:pPr>
      <w:r w:rsidRPr="000C59F8">
        <w:rPr>
          <w:sz w:val="26"/>
        </w:rPr>
        <w:tab/>
        <w:t>Фонетическая сторона речи.</w:t>
      </w:r>
    </w:p>
    <w:p w14:paraId="05ED98B4" w14:textId="77777777" w:rsidR="000C59F8" w:rsidRPr="000C59F8" w:rsidRDefault="000C59F8" w:rsidP="003D0866">
      <w:pPr>
        <w:tabs>
          <w:tab w:val="left" w:pos="1342"/>
        </w:tabs>
        <w:jc w:val="both"/>
        <w:rPr>
          <w:sz w:val="26"/>
        </w:rPr>
      </w:pPr>
      <w:r w:rsidRPr="000C59F8">
        <w:rPr>
          <w:sz w:val="26"/>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(there is/there are).</w:t>
      </w:r>
    </w:p>
    <w:p w14:paraId="0707D463" w14:textId="77777777" w:rsidR="000C59F8" w:rsidRPr="000C59F8" w:rsidRDefault="000C59F8" w:rsidP="003D0866">
      <w:pPr>
        <w:tabs>
          <w:tab w:val="left" w:pos="1342"/>
        </w:tabs>
        <w:jc w:val="both"/>
        <w:rPr>
          <w:sz w:val="26"/>
        </w:rPr>
      </w:pPr>
      <w:r w:rsidRPr="000C59F8">
        <w:rPr>
          <w:sz w:val="26"/>
        </w:rPr>
        <w:t>Ритмико-интонационные особенности повествовательного, побудительного и вопросительного (общий и специальный вопрос) предложений.</w:t>
      </w:r>
    </w:p>
    <w:p w14:paraId="526B86C5" w14:textId="77777777" w:rsidR="000C59F8" w:rsidRPr="000C59F8" w:rsidRDefault="000C59F8" w:rsidP="003D0866">
      <w:pPr>
        <w:tabs>
          <w:tab w:val="left" w:pos="1342"/>
        </w:tabs>
        <w:jc w:val="both"/>
        <w:rPr>
          <w:sz w:val="26"/>
        </w:rPr>
      </w:pPr>
      <w:r w:rsidRPr="000C59F8">
        <w:rPr>
          <w:sz w:val="26"/>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021E253D" w14:textId="77777777" w:rsidR="000C59F8" w:rsidRPr="000C59F8" w:rsidRDefault="000C59F8" w:rsidP="003D0866">
      <w:pPr>
        <w:tabs>
          <w:tab w:val="left" w:pos="1342"/>
        </w:tabs>
        <w:jc w:val="both"/>
        <w:rPr>
          <w:sz w:val="26"/>
        </w:rPr>
      </w:pPr>
      <w:r w:rsidRPr="000C59F8">
        <w:rPr>
          <w:sz w:val="26"/>
        </w:rPr>
        <w:t>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336264C4" w14:textId="6F9B3821" w:rsidR="000C59F8" w:rsidRPr="000C59F8" w:rsidRDefault="00C3398D" w:rsidP="003D0866">
      <w:pPr>
        <w:tabs>
          <w:tab w:val="left" w:pos="1342"/>
        </w:tabs>
        <w:jc w:val="both"/>
        <w:rPr>
          <w:sz w:val="26"/>
        </w:rPr>
      </w:pPr>
      <w:r>
        <w:rPr>
          <w:sz w:val="26"/>
        </w:rPr>
        <w:t>Выд</w:t>
      </w:r>
      <w:r w:rsidR="000C59F8" w:rsidRPr="000C59F8">
        <w:rPr>
          <w:sz w:val="26"/>
        </w:rPr>
        <w:t>еление некоторых звукобуквенных сочетаний при анализе изученных</w:t>
      </w:r>
      <w:r>
        <w:rPr>
          <w:sz w:val="26"/>
        </w:rPr>
        <w:t xml:space="preserve"> </w:t>
      </w:r>
      <w:r w:rsidR="000C59F8" w:rsidRPr="000C59F8">
        <w:rPr>
          <w:sz w:val="26"/>
        </w:rPr>
        <w:t>слов.</w:t>
      </w:r>
    </w:p>
    <w:p w14:paraId="60C0761D" w14:textId="77777777" w:rsidR="000C59F8" w:rsidRPr="000C59F8" w:rsidRDefault="000C59F8" w:rsidP="003D0866">
      <w:pPr>
        <w:tabs>
          <w:tab w:val="left" w:pos="1342"/>
        </w:tabs>
        <w:jc w:val="both"/>
        <w:rPr>
          <w:sz w:val="26"/>
        </w:rPr>
      </w:pPr>
      <w:r w:rsidRPr="000C59F8">
        <w:rPr>
          <w:sz w:val="26"/>
        </w:rPr>
        <w:t>Чтение новых слов согласно основным правилам чтения с использованием полной или частичной транскрипции, по аналогии.</w:t>
      </w:r>
    </w:p>
    <w:p w14:paraId="5280183E" w14:textId="77777777" w:rsidR="000C59F8" w:rsidRPr="000C59F8" w:rsidRDefault="000C59F8" w:rsidP="003D0866">
      <w:pPr>
        <w:tabs>
          <w:tab w:val="left" w:pos="1342"/>
        </w:tabs>
        <w:jc w:val="both"/>
        <w:rPr>
          <w:sz w:val="26"/>
        </w:rPr>
      </w:pPr>
      <w:r w:rsidRPr="000C59F8">
        <w:rPr>
          <w:sz w:val="26"/>
        </w:rPr>
        <w:t>Знаки английской транскрипции; отличие их от букв английского алфавита. Фонетически корректное озвучивание знаков транскрипции.</w:t>
      </w:r>
    </w:p>
    <w:p w14:paraId="172ED6F8" w14:textId="56417E44" w:rsidR="000C59F8" w:rsidRPr="000C59F8" w:rsidRDefault="000C59F8" w:rsidP="003D0866">
      <w:pPr>
        <w:tabs>
          <w:tab w:val="left" w:pos="1342"/>
        </w:tabs>
        <w:jc w:val="both"/>
        <w:rPr>
          <w:sz w:val="26"/>
        </w:rPr>
      </w:pPr>
      <w:r w:rsidRPr="000C59F8">
        <w:rPr>
          <w:sz w:val="26"/>
        </w:rPr>
        <w:tab/>
        <w:t>Графика, орфография и пунктуация.</w:t>
      </w:r>
    </w:p>
    <w:p w14:paraId="7AF9B6C4" w14:textId="77777777" w:rsidR="000C59F8" w:rsidRPr="000C59F8" w:rsidRDefault="000C59F8" w:rsidP="003D0866">
      <w:pPr>
        <w:tabs>
          <w:tab w:val="left" w:pos="1342"/>
        </w:tabs>
        <w:jc w:val="both"/>
        <w:rPr>
          <w:sz w:val="26"/>
        </w:rPr>
      </w:pPr>
      <w:r w:rsidRPr="000C59F8">
        <w:rPr>
          <w:sz w:val="26"/>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14:paraId="58E572C4" w14:textId="773563C5" w:rsidR="000C59F8" w:rsidRPr="000C59F8" w:rsidRDefault="000C59F8" w:rsidP="003D0866">
      <w:pPr>
        <w:tabs>
          <w:tab w:val="left" w:pos="1342"/>
        </w:tabs>
        <w:jc w:val="both"/>
        <w:rPr>
          <w:sz w:val="26"/>
        </w:rPr>
      </w:pPr>
      <w:r w:rsidRPr="000C59F8">
        <w:rPr>
          <w:sz w:val="26"/>
        </w:rPr>
        <w:tab/>
        <w:t>Лексическая сторона речи.</w:t>
      </w:r>
    </w:p>
    <w:p w14:paraId="7570A2E4" w14:textId="77777777" w:rsidR="000C59F8" w:rsidRPr="000C59F8" w:rsidRDefault="000C59F8" w:rsidP="003D0866">
      <w:pPr>
        <w:tabs>
          <w:tab w:val="left" w:pos="1342"/>
        </w:tabs>
        <w:jc w:val="both"/>
        <w:rPr>
          <w:sz w:val="26"/>
        </w:rPr>
      </w:pPr>
      <w:r w:rsidRPr="000C59F8">
        <w:rPr>
          <w:sz w:val="26"/>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7D25EEEC" w14:textId="77777777" w:rsidR="000C59F8" w:rsidRPr="000C59F8" w:rsidRDefault="000C59F8" w:rsidP="003D0866">
      <w:pPr>
        <w:tabs>
          <w:tab w:val="left" w:pos="1342"/>
        </w:tabs>
        <w:jc w:val="both"/>
        <w:rPr>
          <w:sz w:val="26"/>
        </w:rPr>
      </w:pPr>
      <w:r w:rsidRPr="000C59F8">
        <w:rPr>
          <w:sz w:val="26"/>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14:paraId="334BDBBB" w14:textId="77777777" w:rsidR="000C59F8" w:rsidRPr="000C59F8" w:rsidRDefault="000C59F8" w:rsidP="003D0866">
      <w:pPr>
        <w:tabs>
          <w:tab w:val="left" w:pos="1342"/>
        </w:tabs>
        <w:jc w:val="both"/>
        <w:rPr>
          <w:sz w:val="26"/>
        </w:rPr>
      </w:pPr>
      <w:r w:rsidRPr="000C59F8">
        <w:rPr>
          <w:sz w:val="26"/>
        </w:rPr>
        <w:t>Использование языковой догадки для распознавания интернациональных слов (pilot, film).</w:t>
      </w:r>
    </w:p>
    <w:p w14:paraId="0039627D" w14:textId="2995E0BA" w:rsidR="000C59F8" w:rsidRPr="000C59F8" w:rsidRDefault="000C59F8" w:rsidP="003D0866">
      <w:pPr>
        <w:tabs>
          <w:tab w:val="left" w:pos="1342"/>
        </w:tabs>
        <w:jc w:val="both"/>
        <w:rPr>
          <w:sz w:val="26"/>
        </w:rPr>
      </w:pPr>
      <w:r w:rsidRPr="000C59F8">
        <w:rPr>
          <w:sz w:val="26"/>
        </w:rPr>
        <w:tab/>
        <w:t>Грамматическая сторона речи.</w:t>
      </w:r>
    </w:p>
    <w:p w14:paraId="348408D0" w14:textId="77777777" w:rsidR="000C59F8" w:rsidRPr="000C59F8" w:rsidRDefault="000C59F8" w:rsidP="003D0866">
      <w:pPr>
        <w:tabs>
          <w:tab w:val="left" w:pos="1342"/>
        </w:tabs>
        <w:jc w:val="both"/>
        <w:rPr>
          <w:sz w:val="26"/>
        </w:rPr>
      </w:pPr>
      <w:r w:rsidRPr="000C59F8">
        <w:rPr>
          <w:sz w:val="26"/>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852DE44" w14:textId="77777777" w:rsidR="000C59F8" w:rsidRPr="000C59F8" w:rsidRDefault="000C59F8" w:rsidP="003D0866">
      <w:pPr>
        <w:tabs>
          <w:tab w:val="left" w:pos="1342"/>
        </w:tabs>
        <w:jc w:val="both"/>
        <w:rPr>
          <w:sz w:val="26"/>
        </w:rPr>
      </w:pPr>
      <w:r w:rsidRPr="000C59F8">
        <w:rPr>
          <w:sz w:val="26"/>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14:paraId="2E25C29A" w14:textId="77777777" w:rsidR="000C59F8" w:rsidRPr="000C59F8" w:rsidRDefault="000C59F8" w:rsidP="003D0866">
      <w:pPr>
        <w:tabs>
          <w:tab w:val="left" w:pos="1342"/>
        </w:tabs>
        <w:jc w:val="both"/>
        <w:rPr>
          <w:sz w:val="26"/>
        </w:rPr>
      </w:pPr>
      <w:r w:rsidRPr="000C59F8">
        <w:rPr>
          <w:sz w:val="26"/>
        </w:rPr>
        <w:t>Модальные глаголы must и have to.</w:t>
      </w:r>
    </w:p>
    <w:p w14:paraId="79A756FF" w14:textId="77777777" w:rsidR="000C59F8" w:rsidRPr="000C59F8" w:rsidRDefault="000C59F8" w:rsidP="003D0866">
      <w:pPr>
        <w:tabs>
          <w:tab w:val="left" w:pos="1342"/>
        </w:tabs>
        <w:jc w:val="both"/>
        <w:rPr>
          <w:sz w:val="26"/>
        </w:rPr>
      </w:pPr>
      <w:r w:rsidRPr="000C59F8">
        <w:rPr>
          <w:sz w:val="26"/>
        </w:rPr>
        <w:t>Конструкция</w:t>
      </w:r>
      <w:r w:rsidRPr="000C59F8">
        <w:rPr>
          <w:sz w:val="26"/>
          <w:lang w:val="en-US"/>
        </w:rPr>
        <w:t xml:space="preserve"> to be going to </w:t>
      </w:r>
      <w:r w:rsidRPr="000C59F8">
        <w:rPr>
          <w:sz w:val="26"/>
        </w:rPr>
        <w:t>и</w:t>
      </w:r>
      <w:r w:rsidRPr="000C59F8">
        <w:rPr>
          <w:sz w:val="26"/>
          <w:lang w:val="en-US"/>
        </w:rPr>
        <w:t xml:space="preserve"> Future Simple Tense </w:t>
      </w:r>
      <w:r w:rsidRPr="000C59F8">
        <w:rPr>
          <w:sz w:val="26"/>
        </w:rPr>
        <w:t>для</w:t>
      </w:r>
      <w:r w:rsidRPr="000C59F8">
        <w:rPr>
          <w:sz w:val="26"/>
          <w:lang w:val="en-US"/>
        </w:rPr>
        <w:t xml:space="preserve"> </w:t>
      </w:r>
      <w:r w:rsidRPr="000C59F8">
        <w:rPr>
          <w:sz w:val="26"/>
        </w:rPr>
        <w:t>выражения</w:t>
      </w:r>
      <w:r w:rsidRPr="000C59F8">
        <w:rPr>
          <w:sz w:val="26"/>
          <w:lang w:val="en-US"/>
        </w:rPr>
        <w:t xml:space="preserve"> </w:t>
      </w:r>
      <w:r w:rsidRPr="000C59F8">
        <w:rPr>
          <w:sz w:val="26"/>
        </w:rPr>
        <w:t>будущего</w:t>
      </w:r>
      <w:r w:rsidRPr="000C59F8">
        <w:rPr>
          <w:sz w:val="26"/>
          <w:lang w:val="en-US"/>
        </w:rPr>
        <w:t xml:space="preserve"> </w:t>
      </w:r>
      <w:r w:rsidRPr="000C59F8">
        <w:rPr>
          <w:sz w:val="26"/>
        </w:rPr>
        <w:t>действия</w:t>
      </w:r>
      <w:r w:rsidRPr="000C59F8">
        <w:rPr>
          <w:sz w:val="26"/>
          <w:lang w:val="en-US"/>
        </w:rPr>
        <w:t xml:space="preserve"> (I am going to have my birthday party on Saturday. </w:t>
      </w:r>
      <w:r w:rsidRPr="000C59F8">
        <w:rPr>
          <w:sz w:val="26"/>
        </w:rPr>
        <w:t>Wait, I’ll help you.).</w:t>
      </w:r>
    </w:p>
    <w:p w14:paraId="23C178AA" w14:textId="77777777" w:rsidR="000C59F8" w:rsidRPr="000C59F8" w:rsidRDefault="000C59F8" w:rsidP="003D0866">
      <w:pPr>
        <w:tabs>
          <w:tab w:val="left" w:pos="1342"/>
        </w:tabs>
        <w:jc w:val="both"/>
        <w:rPr>
          <w:sz w:val="26"/>
        </w:rPr>
      </w:pPr>
      <w:r w:rsidRPr="000C59F8">
        <w:rPr>
          <w:sz w:val="26"/>
        </w:rPr>
        <w:t>Отрицательное местоимение no.</w:t>
      </w:r>
    </w:p>
    <w:p w14:paraId="503EC755" w14:textId="77777777" w:rsidR="000C59F8" w:rsidRPr="000C59F8" w:rsidRDefault="000C59F8" w:rsidP="003D0866">
      <w:pPr>
        <w:tabs>
          <w:tab w:val="left" w:pos="1342"/>
        </w:tabs>
        <w:jc w:val="both"/>
        <w:rPr>
          <w:sz w:val="26"/>
        </w:rPr>
      </w:pPr>
      <w:r w:rsidRPr="000C59F8">
        <w:rPr>
          <w:sz w:val="26"/>
        </w:rPr>
        <w:lastRenderedPageBreak/>
        <w:t>Степени сравнения прилагательных (формы, образованные по правилу и исключения: good - better - (the) best, bad - worse - (the) worst.</w:t>
      </w:r>
    </w:p>
    <w:p w14:paraId="1371DCDA" w14:textId="77777777" w:rsidR="000C59F8" w:rsidRPr="000C59F8" w:rsidRDefault="000C59F8" w:rsidP="003D0866">
      <w:pPr>
        <w:tabs>
          <w:tab w:val="left" w:pos="1342"/>
        </w:tabs>
        <w:jc w:val="both"/>
        <w:rPr>
          <w:sz w:val="26"/>
        </w:rPr>
      </w:pPr>
      <w:r w:rsidRPr="000C59F8">
        <w:rPr>
          <w:sz w:val="26"/>
        </w:rPr>
        <w:t>Наречия времени.</w:t>
      </w:r>
    </w:p>
    <w:p w14:paraId="123249ED" w14:textId="77777777" w:rsidR="000C59F8" w:rsidRPr="000C59F8" w:rsidRDefault="000C59F8" w:rsidP="003D0866">
      <w:pPr>
        <w:tabs>
          <w:tab w:val="left" w:pos="1342"/>
        </w:tabs>
        <w:jc w:val="both"/>
        <w:rPr>
          <w:sz w:val="26"/>
        </w:rPr>
      </w:pPr>
      <w:r w:rsidRPr="000C59F8">
        <w:rPr>
          <w:sz w:val="26"/>
        </w:rPr>
        <w:t>Обозначение даты и года. Обозначение времени (5 o’clock; 3 am, 2 pm).</w:t>
      </w:r>
    </w:p>
    <w:p w14:paraId="2E4ABB73" w14:textId="75DB1A3B" w:rsidR="000C59F8" w:rsidRPr="000C59F8" w:rsidRDefault="000C59F8" w:rsidP="003D0866">
      <w:pPr>
        <w:tabs>
          <w:tab w:val="left" w:pos="1342"/>
        </w:tabs>
        <w:jc w:val="both"/>
        <w:rPr>
          <w:sz w:val="26"/>
        </w:rPr>
      </w:pPr>
      <w:r w:rsidRPr="000C59F8">
        <w:rPr>
          <w:sz w:val="26"/>
        </w:rPr>
        <w:tab/>
        <w:t>Социокультурные знания и умения.</w:t>
      </w:r>
    </w:p>
    <w:p w14:paraId="04060705" w14:textId="77777777" w:rsidR="000C59F8" w:rsidRPr="000C59F8" w:rsidRDefault="000C59F8" w:rsidP="003D0866">
      <w:pPr>
        <w:tabs>
          <w:tab w:val="left" w:pos="1342"/>
        </w:tabs>
        <w:jc w:val="both"/>
        <w:rPr>
          <w:sz w:val="26"/>
        </w:rPr>
      </w:pPr>
      <w:r w:rsidRPr="000C59F8">
        <w:rPr>
          <w:sz w:val="26"/>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7647EEEE" w14:textId="77777777" w:rsidR="000C59F8" w:rsidRPr="000C59F8" w:rsidRDefault="000C59F8" w:rsidP="003D0866">
      <w:pPr>
        <w:tabs>
          <w:tab w:val="left" w:pos="1342"/>
        </w:tabs>
        <w:jc w:val="both"/>
        <w:rPr>
          <w:sz w:val="26"/>
        </w:rPr>
      </w:pPr>
      <w:r w:rsidRPr="000C59F8">
        <w:rPr>
          <w:sz w:val="26"/>
        </w:rPr>
        <w:t>Знание произведений детского фольклора (рифмовок, стихов, песенок), персонажей детских книг.</w:t>
      </w:r>
    </w:p>
    <w:p w14:paraId="40A60F6E" w14:textId="77777777" w:rsidR="000C59F8" w:rsidRPr="000C59F8" w:rsidRDefault="000C59F8" w:rsidP="003D0866">
      <w:pPr>
        <w:tabs>
          <w:tab w:val="left" w:pos="1342"/>
        </w:tabs>
        <w:jc w:val="both"/>
        <w:rPr>
          <w:sz w:val="26"/>
        </w:rPr>
      </w:pPr>
      <w:r w:rsidRPr="000C59F8">
        <w:rPr>
          <w:sz w:val="26"/>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3DAAC940" w14:textId="718A4164" w:rsidR="000C59F8" w:rsidRPr="000C59F8" w:rsidRDefault="000C59F8" w:rsidP="003D0866">
      <w:pPr>
        <w:tabs>
          <w:tab w:val="left" w:pos="1342"/>
        </w:tabs>
        <w:jc w:val="both"/>
        <w:rPr>
          <w:sz w:val="26"/>
        </w:rPr>
      </w:pPr>
      <w:r w:rsidRPr="000C59F8">
        <w:rPr>
          <w:sz w:val="26"/>
        </w:rPr>
        <w:tab/>
        <w:t>Компенсаторные умения.</w:t>
      </w:r>
    </w:p>
    <w:p w14:paraId="5BF7715E" w14:textId="77777777" w:rsidR="000C59F8" w:rsidRPr="000C59F8" w:rsidRDefault="000C59F8" w:rsidP="003D0866">
      <w:pPr>
        <w:tabs>
          <w:tab w:val="left" w:pos="1342"/>
        </w:tabs>
        <w:jc w:val="both"/>
        <w:rPr>
          <w:sz w:val="26"/>
        </w:rPr>
      </w:pPr>
      <w:r w:rsidRPr="000C59F8">
        <w:rPr>
          <w:sz w:val="26"/>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3EC50A2D" w14:textId="77777777" w:rsidR="000C59F8" w:rsidRPr="000C59F8" w:rsidRDefault="000C59F8" w:rsidP="003D0866">
      <w:pPr>
        <w:tabs>
          <w:tab w:val="left" w:pos="1342"/>
        </w:tabs>
        <w:jc w:val="both"/>
        <w:rPr>
          <w:sz w:val="26"/>
        </w:rPr>
      </w:pPr>
      <w:r w:rsidRPr="000C59F8">
        <w:rPr>
          <w:sz w:val="26"/>
        </w:rPr>
        <w:t>Использование при формулировании собственных высказываний ключевых слов, вопросов; картинок, фотографий.</w:t>
      </w:r>
    </w:p>
    <w:p w14:paraId="282430D3" w14:textId="77777777" w:rsidR="000C59F8" w:rsidRPr="000C59F8" w:rsidRDefault="000C59F8" w:rsidP="003D0866">
      <w:pPr>
        <w:tabs>
          <w:tab w:val="left" w:pos="1342"/>
        </w:tabs>
        <w:jc w:val="both"/>
        <w:rPr>
          <w:sz w:val="26"/>
        </w:rPr>
      </w:pPr>
      <w:r w:rsidRPr="000C59F8">
        <w:rPr>
          <w:sz w:val="26"/>
        </w:rPr>
        <w:t>Прогнозирование содержание текста для чтения на основе заголовка.</w:t>
      </w:r>
    </w:p>
    <w:p w14:paraId="0F71C547" w14:textId="77777777" w:rsidR="000C59F8" w:rsidRPr="000C59F8" w:rsidRDefault="000C59F8" w:rsidP="003D0866">
      <w:pPr>
        <w:tabs>
          <w:tab w:val="left" w:pos="1342"/>
        </w:tabs>
        <w:jc w:val="both"/>
        <w:rPr>
          <w:sz w:val="26"/>
        </w:rPr>
      </w:pPr>
      <w:r w:rsidRPr="000C59F8">
        <w:rPr>
          <w:sz w:val="26"/>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AA9F83B" w14:textId="5FFB9230" w:rsidR="000C59F8" w:rsidRPr="00B914B1" w:rsidRDefault="000C59F8" w:rsidP="003D0866">
      <w:pPr>
        <w:tabs>
          <w:tab w:val="left" w:pos="1342"/>
        </w:tabs>
        <w:jc w:val="both"/>
        <w:rPr>
          <w:b/>
          <w:sz w:val="26"/>
        </w:rPr>
      </w:pPr>
      <w:r w:rsidRPr="00B914B1">
        <w:rPr>
          <w:b/>
          <w:sz w:val="26"/>
        </w:rPr>
        <w:t>Планируемые результаты освоения программы по иностранному (английскому) языку на уровне начального общего образования.</w:t>
      </w:r>
    </w:p>
    <w:p w14:paraId="05A4B532" w14:textId="703FD73D" w:rsidR="000C59F8" w:rsidRPr="000C59F8" w:rsidRDefault="00B914B1" w:rsidP="003D0866">
      <w:pPr>
        <w:tabs>
          <w:tab w:val="left" w:pos="1342"/>
        </w:tabs>
        <w:jc w:val="both"/>
        <w:rPr>
          <w:sz w:val="26"/>
        </w:rPr>
      </w:pPr>
      <w:r>
        <w:rPr>
          <w:sz w:val="26"/>
        </w:rPr>
        <w:tab/>
      </w:r>
      <w:r w:rsidR="000C59F8" w:rsidRPr="000C59F8">
        <w:rPr>
          <w:sz w:val="26"/>
        </w:rPr>
        <w:tab/>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AC7F6C3" w14:textId="27ABC096" w:rsidR="000C59F8" w:rsidRPr="000C59F8" w:rsidRDefault="000C59F8" w:rsidP="003D0866">
      <w:pPr>
        <w:tabs>
          <w:tab w:val="left" w:pos="1342"/>
        </w:tabs>
        <w:jc w:val="both"/>
        <w:rPr>
          <w:sz w:val="26"/>
        </w:rPr>
      </w:pPr>
      <w:r w:rsidRPr="000C59F8">
        <w:rPr>
          <w:sz w:val="26"/>
        </w:rPr>
        <w:t xml:space="preserve">В результате изучения </w:t>
      </w:r>
      <w:r w:rsidR="00B914B1">
        <w:rPr>
          <w:sz w:val="26"/>
        </w:rPr>
        <w:t>английского языка</w:t>
      </w:r>
      <w:r w:rsidR="00B914B1" w:rsidRPr="000C59F8">
        <w:rPr>
          <w:sz w:val="26"/>
        </w:rPr>
        <w:t xml:space="preserve"> </w:t>
      </w:r>
      <w:r w:rsidRPr="000C59F8">
        <w:rPr>
          <w:sz w:val="26"/>
        </w:rPr>
        <w:t>на уровне начального общего образования у обучающегося будут сформированы следующие личностные результаты:</w:t>
      </w:r>
    </w:p>
    <w:p w14:paraId="04526824" w14:textId="77777777" w:rsidR="000C59F8" w:rsidRPr="000C59F8" w:rsidRDefault="000C59F8" w:rsidP="003D0866">
      <w:pPr>
        <w:tabs>
          <w:tab w:val="left" w:pos="1342"/>
        </w:tabs>
        <w:jc w:val="both"/>
        <w:rPr>
          <w:sz w:val="26"/>
        </w:rPr>
      </w:pPr>
      <w:r w:rsidRPr="000C59F8">
        <w:rPr>
          <w:sz w:val="26"/>
        </w:rPr>
        <w:t>гражданско-патриотическое воспитание:</w:t>
      </w:r>
    </w:p>
    <w:p w14:paraId="6871E3A0" w14:textId="77777777" w:rsidR="000C59F8" w:rsidRPr="00B914B1" w:rsidRDefault="000C59F8">
      <w:pPr>
        <w:pStyle w:val="a5"/>
        <w:numPr>
          <w:ilvl w:val="0"/>
          <w:numId w:val="91"/>
        </w:numPr>
        <w:tabs>
          <w:tab w:val="left" w:pos="426"/>
        </w:tabs>
        <w:ind w:left="0" w:firstLine="0"/>
        <w:jc w:val="both"/>
        <w:rPr>
          <w:sz w:val="26"/>
        </w:rPr>
      </w:pPr>
      <w:r w:rsidRPr="00B914B1">
        <w:rPr>
          <w:sz w:val="26"/>
        </w:rPr>
        <w:t>становление ценностного отношения к своей Родине - России;</w:t>
      </w:r>
    </w:p>
    <w:p w14:paraId="743653F4" w14:textId="77777777" w:rsidR="000C59F8" w:rsidRPr="00B914B1" w:rsidRDefault="000C59F8">
      <w:pPr>
        <w:pStyle w:val="a5"/>
        <w:numPr>
          <w:ilvl w:val="0"/>
          <w:numId w:val="91"/>
        </w:numPr>
        <w:tabs>
          <w:tab w:val="left" w:pos="426"/>
        </w:tabs>
        <w:ind w:left="0" w:firstLine="0"/>
        <w:jc w:val="both"/>
        <w:rPr>
          <w:sz w:val="26"/>
        </w:rPr>
      </w:pPr>
      <w:r w:rsidRPr="00B914B1">
        <w:rPr>
          <w:sz w:val="26"/>
        </w:rPr>
        <w:t>осознание своей этнокультурной и российской гражданской идентичности;</w:t>
      </w:r>
    </w:p>
    <w:p w14:paraId="1C1866D7" w14:textId="04BF62E5" w:rsidR="000C59F8" w:rsidRPr="00B914B1" w:rsidRDefault="000C59F8">
      <w:pPr>
        <w:pStyle w:val="a5"/>
        <w:numPr>
          <w:ilvl w:val="0"/>
          <w:numId w:val="91"/>
        </w:numPr>
        <w:tabs>
          <w:tab w:val="left" w:pos="426"/>
        </w:tabs>
        <w:ind w:left="0" w:firstLine="0"/>
        <w:jc w:val="both"/>
        <w:rPr>
          <w:sz w:val="26"/>
        </w:rPr>
      </w:pPr>
      <w:r w:rsidRPr="00B914B1">
        <w:rPr>
          <w:sz w:val="26"/>
        </w:rPr>
        <w:t xml:space="preserve">сопричастность к прошлому, настоящему и </w:t>
      </w:r>
      <w:r w:rsidR="00B914B1" w:rsidRPr="00B914B1">
        <w:rPr>
          <w:sz w:val="26"/>
        </w:rPr>
        <w:t xml:space="preserve">будущему своей страны и родного </w:t>
      </w:r>
      <w:r w:rsidRPr="00B914B1">
        <w:rPr>
          <w:sz w:val="26"/>
        </w:rPr>
        <w:t>края;</w:t>
      </w:r>
    </w:p>
    <w:p w14:paraId="6F2E027F" w14:textId="77777777" w:rsidR="000C59F8" w:rsidRPr="00B914B1" w:rsidRDefault="000C59F8">
      <w:pPr>
        <w:pStyle w:val="a5"/>
        <w:numPr>
          <w:ilvl w:val="0"/>
          <w:numId w:val="91"/>
        </w:numPr>
        <w:tabs>
          <w:tab w:val="left" w:pos="426"/>
        </w:tabs>
        <w:ind w:left="0" w:firstLine="0"/>
        <w:jc w:val="both"/>
        <w:rPr>
          <w:sz w:val="26"/>
        </w:rPr>
      </w:pPr>
      <w:r w:rsidRPr="00B914B1">
        <w:rPr>
          <w:sz w:val="26"/>
        </w:rPr>
        <w:t>уважение к своему и другим народам;</w:t>
      </w:r>
    </w:p>
    <w:p w14:paraId="5322AB69" w14:textId="77777777" w:rsidR="000C59F8" w:rsidRPr="00B914B1" w:rsidRDefault="000C59F8">
      <w:pPr>
        <w:pStyle w:val="a5"/>
        <w:numPr>
          <w:ilvl w:val="0"/>
          <w:numId w:val="91"/>
        </w:numPr>
        <w:tabs>
          <w:tab w:val="left" w:pos="426"/>
        </w:tabs>
        <w:ind w:left="0" w:firstLine="0"/>
        <w:jc w:val="both"/>
        <w:rPr>
          <w:sz w:val="26"/>
        </w:rPr>
      </w:pPr>
      <w:r w:rsidRPr="00B914B1">
        <w:rPr>
          <w:sz w:val="26"/>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14:paraId="7416BCEC" w14:textId="77777777" w:rsidR="000C59F8" w:rsidRPr="00B914B1" w:rsidRDefault="000C59F8">
      <w:pPr>
        <w:pStyle w:val="a5"/>
        <w:numPr>
          <w:ilvl w:val="0"/>
          <w:numId w:val="91"/>
        </w:numPr>
        <w:tabs>
          <w:tab w:val="left" w:pos="426"/>
        </w:tabs>
        <w:ind w:left="0" w:firstLine="0"/>
        <w:jc w:val="both"/>
        <w:rPr>
          <w:sz w:val="26"/>
        </w:rPr>
      </w:pPr>
      <w:r w:rsidRPr="00B914B1">
        <w:rPr>
          <w:sz w:val="26"/>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275AAB83" w14:textId="77777777" w:rsidR="000C59F8" w:rsidRPr="00B914B1" w:rsidRDefault="000C59F8">
      <w:pPr>
        <w:pStyle w:val="a5"/>
        <w:numPr>
          <w:ilvl w:val="0"/>
          <w:numId w:val="91"/>
        </w:numPr>
        <w:tabs>
          <w:tab w:val="left" w:pos="426"/>
        </w:tabs>
        <w:ind w:left="0" w:firstLine="0"/>
        <w:jc w:val="both"/>
        <w:rPr>
          <w:sz w:val="26"/>
        </w:rPr>
      </w:pPr>
      <w:r w:rsidRPr="00B914B1">
        <w:rPr>
          <w:sz w:val="26"/>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14:paraId="5C728B24" w14:textId="77777777" w:rsidR="000C59F8" w:rsidRPr="00B914B1" w:rsidRDefault="000C59F8">
      <w:pPr>
        <w:pStyle w:val="a5"/>
        <w:numPr>
          <w:ilvl w:val="0"/>
          <w:numId w:val="91"/>
        </w:numPr>
        <w:tabs>
          <w:tab w:val="left" w:pos="426"/>
        </w:tabs>
        <w:ind w:left="0" w:firstLine="0"/>
        <w:jc w:val="both"/>
        <w:rPr>
          <w:sz w:val="26"/>
        </w:rPr>
      </w:pPr>
      <w:r w:rsidRPr="00B914B1">
        <w:rPr>
          <w:sz w:val="26"/>
        </w:rPr>
        <w:t>соблюдение правил здорового и безопасного (для себя и других людей) образа жизни в окружающей среде (в том числе информационной);</w:t>
      </w:r>
    </w:p>
    <w:p w14:paraId="3150DA04" w14:textId="77777777" w:rsidR="000C59F8" w:rsidRPr="00B914B1" w:rsidRDefault="000C59F8">
      <w:pPr>
        <w:pStyle w:val="a5"/>
        <w:numPr>
          <w:ilvl w:val="0"/>
          <w:numId w:val="91"/>
        </w:numPr>
        <w:tabs>
          <w:tab w:val="left" w:pos="426"/>
        </w:tabs>
        <w:ind w:left="0" w:firstLine="0"/>
        <w:jc w:val="both"/>
        <w:rPr>
          <w:sz w:val="26"/>
        </w:rPr>
      </w:pPr>
      <w:r w:rsidRPr="00B914B1">
        <w:rPr>
          <w:sz w:val="26"/>
        </w:rPr>
        <w:lastRenderedPageBreak/>
        <w:t>бережное отношение к физическому и психическому здоровью; трудовое воспитание:</w:t>
      </w:r>
    </w:p>
    <w:p w14:paraId="05C8A18D" w14:textId="77777777" w:rsidR="000C59F8" w:rsidRPr="00B914B1" w:rsidRDefault="000C59F8">
      <w:pPr>
        <w:pStyle w:val="a5"/>
        <w:numPr>
          <w:ilvl w:val="0"/>
          <w:numId w:val="91"/>
        </w:numPr>
        <w:tabs>
          <w:tab w:val="left" w:pos="426"/>
        </w:tabs>
        <w:ind w:left="0" w:firstLine="0"/>
        <w:jc w:val="both"/>
        <w:rPr>
          <w:sz w:val="26"/>
        </w:rPr>
      </w:pPr>
      <w:r w:rsidRPr="00B914B1">
        <w:rPr>
          <w:sz w:val="26"/>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14:paraId="7CEA4661" w14:textId="77777777" w:rsidR="000C59F8" w:rsidRPr="00B914B1" w:rsidRDefault="000C59F8">
      <w:pPr>
        <w:pStyle w:val="a5"/>
        <w:numPr>
          <w:ilvl w:val="0"/>
          <w:numId w:val="91"/>
        </w:numPr>
        <w:tabs>
          <w:tab w:val="left" w:pos="426"/>
        </w:tabs>
        <w:ind w:left="0" w:firstLine="0"/>
        <w:jc w:val="both"/>
        <w:rPr>
          <w:sz w:val="26"/>
        </w:rPr>
      </w:pPr>
      <w:r w:rsidRPr="00B914B1">
        <w:rPr>
          <w:sz w:val="26"/>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14:paraId="429B053A" w14:textId="177081E4" w:rsidR="000C59F8" w:rsidRPr="000C59F8" w:rsidRDefault="000C59F8" w:rsidP="003D0866">
      <w:pPr>
        <w:tabs>
          <w:tab w:val="left" w:pos="1342"/>
        </w:tabs>
        <w:jc w:val="both"/>
        <w:rPr>
          <w:sz w:val="26"/>
        </w:rPr>
      </w:pPr>
      <w:r w:rsidRPr="000C59F8">
        <w:rPr>
          <w:sz w:val="26"/>
        </w:rPr>
        <w:t xml:space="preserve">В результате изучения </w:t>
      </w:r>
      <w:r w:rsidR="00B914B1">
        <w:rPr>
          <w:sz w:val="26"/>
        </w:rPr>
        <w:t>английского языка</w:t>
      </w:r>
      <w:r w:rsidR="00B914B1" w:rsidRPr="000C59F8">
        <w:rPr>
          <w:sz w:val="26"/>
        </w:rPr>
        <w:t xml:space="preserve"> </w:t>
      </w:r>
      <w:r w:rsidRPr="000C59F8">
        <w:rPr>
          <w:sz w:val="26"/>
        </w:rPr>
        <w:t xml:space="preserve">на уровне начального общего образования у обучающегося будут сформированы </w:t>
      </w:r>
      <w:r w:rsidRPr="00B914B1">
        <w:rPr>
          <w:i/>
          <w:sz w:val="26"/>
        </w:rPr>
        <w:t>познавательные универсальные учебные действия</w:t>
      </w:r>
      <w:r w:rsidRPr="000C59F8">
        <w:rPr>
          <w:sz w:val="26"/>
        </w:rPr>
        <w:t>, коммуникативные универсальные учебные действия, регулятивные универсальные учебные действия, совместная деятельность.</w:t>
      </w:r>
    </w:p>
    <w:p w14:paraId="50246400" w14:textId="5233C92A" w:rsidR="000C59F8" w:rsidRPr="000C59F8" w:rsidRDefault="000C59F8" w:rsidP="003D0866">
      <w:pPr>
        <w:tabs>
          <w:tab w:val="left" w:pos="1342"/>
        </w:tabs>
        <w:jc w:val="both"/>
        <w:rPr>
          <w:sz w:val="26"/>
        </w:rPr>
      </w:pPr>
      <w:r w:rsidRPr="000C59F8">
        <w:rPr>
          <w:sz w:val="26"/>
        </w:rPr>
        <w:tab/>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14:paraId="1F1D3D5A" w14:textId="77777777" w:rsidR="000C59F8" w:rsidRPr="000C59F8" w:rsidRDefault="000C59F8" w:rsidP="003D0866">
      <w:pPr>
        <w:tabs>
          <w:tab w:val="left" w:pos="1342"/>
        </w:tabs>
        <w:jc w:val="both"/>
        <w:rPr>
          <w:sz w:val="26"/>
        </w:rPr>
      </w:pPr>
      <w:r w:rsidRPr="000C59F8">
        <w:rPr>
          <w:sz w:val="26"/>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14:paraId="3FC76802" w14:textId="77777777" w:rsidR="000C59F8" w:rsidRPr="000C59F8" w:rsidRDefault="000C59F8" w:rsidP="003D0866">
      <w:pPr>
        <w:tabs>
          <w:tab w:val="left" w:pos="1342"/>
        </w:tabs>
        <w:jc w:val="both"/>
        <w:rPr>
          <w:sz w:val="26"/>
        </w:rPr>
      </w:pPr>
      <w:r w:rsidRPr="000C59F8">
        <w:rPr>
          <w:sz w:val="26"/>
        </w:rPr>
        <w:t>находить закономерности и противоречия в рассматриваемых фактах, данных и наблюдениях на основе предложенного учителем алгоритма;</w:t>
      </w:r>
    </w:p>
    <w:p w14:paraId="5FEDE50C" w14:textId="77777777" w:rsidR="000C59F8" w:rsidRPr="000C59F8" w:rsidRDefault="000C59F8" w:rsidP="003D0866">
      <w:pPr>
        <w:tabs>
          <w:tab w:val="left" w:pos="1342"/>
        </w:tabs>
        <w:jc w:val="both"/>
        <w:rPr>
          <w:sz w:val="26"/>
        </w:rPr>
      </w:pPr>
      <w:r w:rsidRPr="000C59F8">
        <w:rPr>
          <w:sz w:val="26"/>
        </w:rPr>
        <w:t>выявлять недостаток информации для решения учебной (практической) задачи на основе предложенного алгоритма;</w:t>
      </w:r>
    </w:p>
    <w:p w14:paraId="4478F2C6" w14:textId="77777777" w:rsidR="000C59F8" w:rsidRPr="000C59F8" w:rsidRDefault="000C59F8" w:rsidP="003D0866">
      <w:pPr>
        <w:tabs>
          <w:tab w:val="left" w:pos="1342"/>
        </w:tabs>
        <w:jc w:val="both"/>
        <w:rPr>
          <w:sz w:val="26"/>
        </w:rPr>
      </w:pPr>
      <w:r w:rsidRPr="000C59F8">
        <w:rPr>
          <w:sz w:val="26"/>
        </w:rPr>
        <w:t>устанавливать причинно-следственные связи в ситуациях, поддающихся непосредственному наблюдению или знакомых по опыту, делать выводы.</w:t>
      </w:r>
    </w:p>
    <w:p w14:paraId="6F06619B" w14:textId="27B93916" w:rsidR="000C59F8" w:rsidRPr="000C59F8" w:rsidRDefault="000C59F8" w:rsidP="003D0866">
      <w:pPr>
        <w:tabs>
          <w:tab w:val="left" w:pos="1342"/>
        </w:tabs>
        <w:jc w:val="both"/>
        <w:rPr>
          <w:sz w:val="26"/>
        </w:rPr>
      </w:pPr>
      <w:r w:rsidRPr="000C59F8">
        <w:rPr>
          <w:sz w:val="26"/>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2DB62AE" w14:textId="77777777" w:rsidR="000C59F8" w:rsidRPr="000C59F8" w:rsidRDefault="000C59F8" w:rsidP="003D0866">
      <w:pPr>
        <w:tabs>
          <w:tab w:val="left" w:pos="1342"/>
        </w:tabs>
        <w:jc w:val="both"/>
        <w:rPr>
          <w:sz w:val="26"/>
        </w:rPr>
      </w:pPr>
      <w:r w:rsidRPr="000C59F8">
        <w:rPr>
          <w:sz w:val="26"/>
        </w:rPr>
        <w:t>определять разрыв между реальным и желательным состоянием объекта (ситуации) на основе предложенных учителем вопросов;</w:t>
      </w:r>
    </w:p>
    <w:p w14:paraId="1565924B" w14:textId="77777777" w:rsidR="000C59F8" w:rsidRPr="000C59F8" w:rsidRDefault="000C59F8" w:rsidP="003D0866">
      <w:pPr>
        <w:tabs>
          <w:tab w:val="left" w:pos="1342"/>
        </w:tabs>
        <w:jc w:val="both"/>
        <w:rPr>
          <w:sz w:val="26"/>
        </w:rPr>
      </w:pPr>
      <w:r w:rsidRPr="000C59F8">
        <w:rPr>
          <w:sz w:val="26"/>
        </w:rPr>
        <w:t>с помощью педагогического работника формулировать цель, планировать изменения объекта, ситуации;</w:t>
      </w:r>
    </w:p>
    <w:p w14:paraId="74A9FBFE" w14:textId="77777777" w:rsidR="000C59F8" w:rsidRPr="000C59F8" w:rsidRDefault="000C59F8" w:rsidP="003D0866">
      <w:pPr>
        <w:tabs>
          <w:tab w:val="left" w:pos="1342"/>
        </w:tabs>
        <w:jc w:val="both"/>
        <w:rPr>
          <w:sz w:val="26"/>
        </w:rPr>
      </w:pPr>
      <w:r w:rsidRPr="000C59F8">
        <w:rPr>
          <w:sz w:val="26"/>
        </w:rPr>
        <w:t>сравнивать несколько вариантов решения задачи, выбирать наиболее подходящий (на основе предложенных критериев);</w:t>
      </w:r>
    </w:p>
    <w:p w14:paraId="38353AAE" w14:textId="77777777" w:rsidR="000C59F8" w:rsidRPr="000C59F8" w:rsidRDefault="000C59F8" w:rsidP="003D0866">
      <w:pPr>
        <w:tabs>
          <w:tab w:val="left" w:pos="1342"/>
        </w:tabs>
        <w:jc w:val="both"/>
        <w:rPr>
          <w:sz w:val="26"/>
        </w:rPr>
      </w:pPr>
      <w:r w:rsidRPr="000C59F8">
        <w:rPr>
          <w:sz w:val="26"/>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6D190557" w14:textId="77777777" w:rsidR="000C59F8" w:rsidRPr="000C59F8" w:rsidRDefault="000C59F8" w:rsidP="003D0866">
      <w:pPr>
        <w:tabs>
          <w:tab w:val="left" w:pos="1342"/>
        </w:tabs>
        <w:jc w:val="both"/>
        <w:rPr>
          <w:sz w:val="26"/>
        </w:rPr>
      </w:pPr>
      <w:r w:rsidRPr="000C59F8">
        <w:rPr>
          <w:sz w:val="26"/>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73EEDC87" w14:textId="77777777" w:rsidR="000C59F8" w:rsidRPr="000C59F8" w:rsidRDefault="000C59F8" w:rsidP="003D0866">
      <w:pPr>
        <w:tabs>
          <w:tab w:val="left" w:pos="1342"/>
        </w:tabs>
        <w:jc w:val="both"/>
        <w:rPr>
          <w:sz w:val="26"/>
        </w:rPr>
      </w:pPr>
      <w:r w:rsidRPr="000C59F8">
        <w:rPr>
          <w:sz w:val="26"/>
        </w:rPr>
        <w:t>прогнозировать возможное развитие процессов, событий и их последствия в аналогичных или сходных ситуациях.</w:t>
      </w:r>
    </w:p>
    <w:p w14:paraId="2D8F260C" w14:textId="46F4C9A3" w:rsidR="000C59F8" w:rsidRPr="000C59F8" w:rsidRDefault="00B914B1" w:rsidP="003D0866">
      <w:pPr>
        <w:tabs>
          <w:tab w:val="left" w:pos="1342"/>
        </w:tabs>
        <w:jc w:val="both"/>
        <w:rPr>
          <w:sz w:val="26"/>
        </w:rPr>
      </w:pPr>
      <w:r>
        <w:rPr>
          <w:sz w:val="26"/>
        </w:rPr>
        <w:tab/>
      </w:r>
      <w:r w:rsidR="000C59F8" w:rsidRPr="000C59F8">
        <w:rPr>
          <w:sz w:val="26"/>
        </w:rPr>
        <w:t>У обучающегося будут сформированы умения работать с информацией как часть познавательных универсальных учебных действий:</w:t>
      </w:r>
    </w:p>
    <w:p w14:paraId="67B36FB3" w14:textId="77777777" w:rsidR="000C59F8" w:rsidRPr="000C59F8" w:rsidRDefault="000C59F8" w:rsidP="003D0866">
      <w:pPr>
        <w:tabs>
          <w:tab w:val="left" w:pos="1342"/>
        </w:tabs>
        <w:jc w:val="both"/>
        <w:rPr>
          <w:sz w:val="26"/>
        </w:rPr>
      </w:pPr>
      <w:r w:rsidRPr="000C59F8">
        <w:rPr>
          <w:sz w:val="26"/>
        </w:rPr>
        <w:t>выбирать источник получения информации;</w:t>
      </w:r>
    </w:p>
    <w:p w14:paraId="69D121F5" w14:textId="77777777" w:rsidR="000C59F8" w:rsidRPr="000C59F8" w:rsidRDefault="000C59F8" w:rsidP="003D0866">
      <w:pPr>
        <w:tabs>
          <w:tab w:val="left" w:pos="1342"/>
        </w:tabs>
        <w:jc w:val="both"/>
        <w:rPr>
          <w:sz w:val="26"/>
        </w:rPr>
      </w:pPr>
      <w:r w:rsidRPr="000C59F8">
        <w:rPr>
          <w:sz w:val="26"/>
        </w:rPr>
        <w:t>согласно заданному алгоритму находить в предложенном источнике информацию, представленную в явном виде;</w:t>
      </w:r>
    </w:p>
    <w:p w14:paraId="17109E7B" w14:textId="77777777" w:rsidR="000C59F8" w:rsidRPr="000C59F8" w:rsidRDefault="000C59F8" w:rsidP="003D0866">
      <w:pPr>
        <w:tabs>
          <w:tab w:val="left" w:pos="1342"/>
        </w:tabs>
        <w:jc w:val="both"/>
        <w:rPr>
          <w:sz w:val="26"/>
        </w:rPr>
      </w:pPr>
      <w:r w:rsidRPr="000C59F8">
        <w:rPr>
          <w:sz w:val="26"/>
        </w:rPr>
        <w:t>распознавать достоверную и недостоверную информацию самостоятельно или на основании предложенного учителем способа её проверки;</w:t>
      </w:r>
    </w:p>
    <w:p w14:paraId="739C8C6D" w14:textId="77777777" w:rsidR="000C59F8" w:rsidRPr="000C59F8" w:rsidRDefault="000C59F8" w:rsidP="003D0866">
      <w:pPr>
        <w:tabs>
          <w:tab w:val="left" w:pos="1342"/>
        </w:tabs>
        <w:jc w:val="both"/>
        <w:rPr>
          <w:sz w:val="26"/>
        </w:rPr>
      </w:pPr>
      <w:r w:rsidRPr="000C59F8">
        <w:rPr>
          <w:sz w:val="26"/>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57C43732" w14:textId="77777777" w:rsidR="000C59F8" w:rsidRPr="000C59F8" w:rsidRDefault="000C59F8" w:rsidP="003D0866">
      <w:pPr>
        <w:tabs>
          <w:tab w:val="left" w:pos="1342"/>
        </w:tabs>
        <w:jc w:val="both"/>
        <w:rPr>
          <w:sz w:val="26"/>
        </w:rPr>
      </w:pPr>
      <w:r w:rsidRPr="000C59F8">
        <w:rPr>
          <w:sz w:val="26"/>
        </w:rPr>
        <w:t>анализировать и создавать текстовую, видео, графическую, звуковую, информацию в соответствии с учебной задачей;</w:t>
      </w:r>
    </w:p>
    <w:p w14:paraId="1D864DE9" w14:textId="77777777" w:rsidR="000C59F8" w:rsidRPr="000C59F8" w:rsidRDefault="000C59F8" w:rsidP="003D0866">
      <w:pPr>
        <w:tabs>
          <w:tab w:val="left" w:pos="1342"/>
        </w:tabs>
        <w:jc w:val="both"/>
        <w:rPr>
          <w:sz w:val="26"/>
        </w:rPr>
      </w:pPr>
      <w:r w:rsidRPr="000C59F8">
        <w:rPr>
          <w:sz w:val="26"/>
        </w:rPr>
        <w:t>самостоятельно создавать схемы, таблицы для представления информации.</w:t>
      </w:r>
    </w:p>
    <w:p w14:paraId="4467A7D4" w14:textId="63B7FDE8" w:rsidR="000C59F8" w:rsidRPr="000C59F8" w:rsidRDefault="00B914B1" w:rsidP="00EF1311">
      <w:pPr>
        <w:tabs>
          <w:tab w:val="left" w:pos="709"/>
        </w:tabs>
        <w:jc w:val="both"/>
        <w:rPr>
          <w:sz w:val="26"/>
        </w:rPr>
      </w:pPr>
      <w:r>
        <w:rPr>
          <w:sz w:val="26"/>
        </w:rPr>
        <w:lastRenderedPageBreak/>
        <w:tab/>
      </w:r>
      <w:r w:rsidR="000C59F8" w:rsidRPr="000C59F8">
        <w:rPr>
          <w:sz w:val="26"/>
        </w:rPr>
        <w:tab/>
        <w:t>У обучающегося будут сформированы умения общения как часть коммуникативных универсальных учебных действий:</w:t>
      </w:r>
    </w:p>
    <w:p w14:paraId="579E5518" w14:textId="77777777" w:rsidR="000C59F8" w:rsidRPr="000C59F8" w:rsidRDefault="000C59F8" w:rsidP="003D0866">
      <w:pPr>
        <w:tabs>
          <w:tab w:val="left" w:pos="1342"/>
        </w:tabs>
        <w:jc w:val="both"/>
        <w:rPr>
          <w:sz w:val="26"/>
        </w:rPr>
      </w:pPr>
      <w:r w:rsidRPr="000C59F8">
        <w:rPr>
          <w:sz w:val="26"/>
        </w:rPr>
        <w:t>воспринимать и формулировать суждения, выражать эмоции в соответствии с целями и условиями общения в знакомой среде;</w:t>
      </w:r>
    </w:p>
    <w:p w14:paraId="703354D4" w14:textId="77777777" w:rsidR="000C59F8" w:rsidRPr="000C59F8" w:rsidRDefault="000C59F8" w:rsidP="003D0866">
      <w:pPr>
        <w:tabs>
          <w:tab w:val="left" w:pos="1342"/>
        </w:tabs>
        <w:jc w:val="both"/>
        <w:rPr>
          <w:sz w:val="26"/>
        </w:rPr>
      </w:pPr>
      <w:r w:rsidRPr="000C59F8">
        <w:rPr>
          <w:sz w:val="26"/>
        </w:rPr>
        <w:t>проявлять уважительное отношение к собеседнику, соблюдать правила ведения диалога и дискуссии;</w:t>
      </w:r>
    </w:p>
    <w:p w14:paraId="7C4A446B" w14:textId="77777777" w:rsidR="000C59F8" w:rsidRPr="000C59F8" w:rsidRDefault="000C59F8" w:rsidP="003D0866">
      <w:pPr>
        <w:tabs>
          <w:tab w:val="left" w:pos="1342"/>
        </w:tabs>
        <w:jc w:val="both"/>
        <w:rPr>
          <w:sz w:val="26"/>
        </w:rPr>
      </w:pPr>
      <w:r w:rsidRPr="000C59F8">
        <w:rPr>
          <w:sz w:val="26"/>
        </w:rPr>
        <w:t>признавать возможность существования разных точек зрения;</w:t>
      </w:r>
    </w:p>
    <w:p w14:paraId="482FC35E" w14:textId="77777777" w:rsidR="000C59F8" w:rsidRPr="000C59F8" w:rsidRDefault="000C59F8" w:rsidP="003D0866">
      <w:pPr>
        <w:tabs>
          <w:tab w:val="left" w:pos="1342"/>
        </w:tabs>
        <w:jc w:val="both"/>
        <w:rPr>
          <w:sz w:val="26"/>
        </w:rPr>
      </w:pPr>
      <w:r w:rsidRPr="000C59F8">
        <w:rPr>
          <w:sz w:val="26"/>
        </w:rPr>
        <w:t>корректно и аргументированно высказывать своё мнение;</w:t>
      </w:r>
    </w:p>
    <w:p w14:paraId="6B66C8C9" w14:textId="77777777" w:rsidR="000C59F8" w:rsidRPr="000C59F8" w:rsidRDefault="000C59F8" w:rsidP="003D0866">
      <w:pPr>
        <w:tabs>
          <w:tab w:val="left" w:pos="1342"/>
        </w:tabs>
        <w:jc w:val="both"/>
        <w:rPr>
          <w:sz w:val="26"/>
        </w:rPr>
      </w:pPr>
      <w:r w:rsidRPr="000C59F8">
        <w:rPr>
          <w:sz w:val="26"/>
        </w:rPr>
        <w:t>строить речевое высказывание в соответствии с поставленной задачей;</w:t>
      </w:r>
    </w:p>
    <w:p w14:paraId="6131A67A" w14:textId="77777777" w:rsidR="000C59F8" w:rsidRPr="000C59F8" w:rsidRDefault="000C59F8" w:rsidP="003D0866">
      <w:pPr>
        <w:tabs>
          <w:tab w:val="left" w:pos="1342"/>
        </w:tabs>
        <w:jc w:val="both"/>
        <w:rPr>
          <w:sz w:val="26"/>
        </w:rPr>
      </w:pPr>
      <w:r w:rsidRPr="000C59F8">
        <w:rPr>
          <w:sz w:val="26"/>
        </w:rPr>
        <w:t>создавать устные и письменные тексты (описание, рассуждение, повествование);</w:t>
      </w:r>
    </w:p>
    <w:p w14:paraId="48CC800B" w14:textId="77777777" w:rsidR="000C59F8" w:rsidRPr="000C59F8" w:rsidRDefault="000C59F8" w:rsidP="003D0866">
      <w:pPr>
        <w:tabs>
          <w:tab w:val="left" w:pos="1342"/>
        </w:tabs>
        <w:jc w:val="both"/>
        <w:rPr>
          <w:sz w:val="26"/>
        </w:rPr>
      </w:pPr>
      <w:r w:rsidRPr="000C59F8">
        <w:rPr>
          <w:sz w:val="26"/>
        </w:rPr>
        <w:t>подготавливать небольшие публичные выступления;</w:t>
      </w:r>
    </w:p>
    <w:p w14:paraId="68590B26" w14:textId="77777777" w:rsidR="000C59F8" w:rsidRPr="000C59F8" w:rsidRDefault="000C59F8" w:rsidP="003D0866">
      <w:pPr>
        <w:tabs>
          <w:tab w:val="left" w:pos="1342"/>
        </w:tabs>
        <w:jc w:val="both"/>
        <w:rPr>
          <w:sz w:val="26"/>
        </w:rPr>
      </w:pPr>
      <w:r w:rsidRPr="000C59F8">
        <w:rPr>
          <w:sz w:val="26"/>
        </w:rPr>
        <w:t>подбирать иллюстративный материал (рисунки, фото, плакаты) к тексту выступления.</w:t>
      </w:r>
    </w:p>
    <w:p w14:paraId="3B0D92E3" w14:textId="68711FD4" w:rsidR="000C59F8" w:rsidRPr="000C59F8" w:rsidRDefault="00B914B1" w:rsidP="00C3398D">
      <w:pPr>
        <w:jc w:val="both"/>
        <w:rPr>
          <w:sz w:val="26"/>
        </w:rPr>
      </w:pPr>
      <w:r>
        <w:rPr>
          <w:sz w:val="26"/>
        </w:rPr>
        <w:tab/>
      </w:r>
      <w:r w:rsidR="000C59F8" w:rsidRPr="000C59F8">
        <w:rPr>
          <w:sz w:val="26"/>
        </w:rPr>
        <w:t>У обучающегося будут сформированы умения самоорганизации как части регулятивных универсальных учебных действий:</w:t>
      </w:r>
    </w:p>
    <w:p w14:paraId="12C8DF64" w14:textId="77777777" w:rsidR="000C59F8" w:rsidRPr="000C59F8" w:rsidRDefault="000C59F8" w:rsidP="003D0866">
      <w:pPr>
        <w:tabs>
          <w:tab w:val="left" w:pos="1342"/>
        </w:tabs>
        <w:jc w:val="both"/>
        <w:rPr>
          <w:sz w:val="26"/>
        </w:rPr>
      </w:pPr>
      <w:r w:rsidRPr="000C59F8">
        <w:rPr>
          <w:sz w:val="26"/>
        </w:rPr>
        <w:t>планировать действия по решению учебной задачи для получения результата;</w:t>
      </w:r>
    </w:p>
    <w:p w14:paraId="3F2EB966" w14:textId="77777777" w:rsidR="000C59F8" w:rsidRPr="000C59F8" w:rsidRDefault="000C59F8" w:rsidP="003D0866">
      <w:pPr>
        <w:tabs>
          <w:tab w:val="left" w:pos="1342"/>
        </w:tabs>
        <w:jc w:val="both"/>
        <w:rPr>
          <w:sz w:val="26"/>
        </w:rPr>
      </w:pPr>
      <w:r w:rsidRPr="000C59F8">
        <w:rPr>
          <w:sz w:val="26"/>
        </w:rPr>
        <w:t>выстраивать последовательность выбранных действий.</w:t>
      </w:r>
    </w:p>
    <w:p w14:paraId="7E8B4F20" w14:textId="1D7151EF" w:rsidR="000C59F8" w:rsidRPr="000C59F8" w:rsidRDefault="00C3398D" w:rsidP="003D0866">
      <w:pPr>
        <w:tabs>
          <w:tab w:val="left" w:pos="1342"/>
        </w:tabs>
        <w:jc w:val="both"/>
        <w:rPr>
          <w:sz w:val="26"/>
        </w:rPr>
      </w:pPr>
      <w:r>
        <w:rPr>
          <w:sz w:val="26"/>
        </w:rPr>
        <w:t xml:space="preserve">           </w:t>
      </w:r>
      <w:r w:rsidR="000C59F8" w:rsidRPr="000C59F8">
        <w:rPr>
          <w:sz w:val="26"/>
        </w:rPr>
        <w:t>У обучающегося будут сформированы умения самоконтроля как части регулятивных универсальных учебных действий:</w:t>
      </w:r>
    </w:p>
    <w:p w14:paraId="41676CFF" w14:textId="77777777" w:rsidR="000C59F8" w:rsidRPr="000C59F8" w:rsidRDefault="000C59F8" w:rsidP="003D0866">
      <w:pPr>
        <w:tabs>
          <w:tab w:val="left" w:pos="1342"/>
        </w:tabs>
        <w:jc w:val="both"/>
        <w:rPr>
          <w:sz w:val="26"/>
        </w:rPr>
      </w:pPr>
      <w:r w:rsidRPr="000C59F8">
        <w:rPr>
          <w:sz w:val="26"/>
        </w:rPr>
        <w:t>устанавливать причины успеха/неудач учебной деятельности;</w:t>
      </w:r>
    </w:p>
    <w:p w14:paraId="37CD3B8B" w14:textId="77777777" w:rsidR="000C59F8" w:rsidRPr="000C59F8" w:rsidRDefault="000C59F8" w:rsidP="003D0866">
      <w:pPr>
        <w:tabs>
          <w:tab w:val="left" w:pos="1342"/>
        </w:tabs>
        <w:jc w:val="both"/>
        <w:rPr>
          <w:sz w:val="26"/>
        </w:rPr>
      </w:pPr>
      <w:r w:rsidRPr="000C59F8">
        <w:rPr>
          <w:sz w:val="26"/>
        </w:rPr>
        <w:t>корректировать свои учебные действия для преодоления ошибок.</w:t>
      </w:r>
    </w:p>
    <w:p w14:paraId="57721338" w14:textId="660A3DA6" w:rsidR="000C59F8" w:rsidRPr="000C59F8" w:rsidRDefault="00C3398D" w:rsidP="003D0866">
      <w:pPr>
        <w:tabs>
          <w:tab w:val="left" w:pos="1342"/>
        </w:tabs>
        <w:jc w:val="both"/>
        <w:rPr>
          <w:sz w:val="26"/>
        </w:rPr>
      </w:pPr>
      <w:r>
        <w:rPr>
          <w:sz w:val="26"/>
        </w:rPr>
        <w:t xml:space="preserve">          </w:t>
      </w:r>
      <w:r w:rsidR="000C59F8" w:rsidRPr="000C59F8">
        <w:rPr>
          <w:sz w:val="26"/>
        </w:rPr>
        <w:t>У обучающегося будут сформированы умения совместной деятельности:</w:t>
      </w:r>
    </w:p>
    <w:p w14:paraId="4E582F5F" w14:textId="77777777" w:rsidR="000C59F8" w:rsidRPr="000C59F8" w:rsidRDefault="000C59F8" w:rsidP="003D0866">
      <w:pPr>
        <w:tabs>
          <w:tab w:val="left" w:pos="1342"/>
        </w:tabs>
        <w:jc w:val="both"/>
        <w:rPr>
          <w:sz w:val="26"/>
        </w:rPr>
      </w:pPr>
      <w:r w:rsidRPr="000C59F8">
        <w:rPr>
          <w:sz w:val="26"/>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81E3C29" w14:textId="77777777" w:rsidR="000C59F8" w:rsidRPr="000C59F8" w:rsidRDefault="000C59F8" w:rsidP="003D0866">
      <w:pPr>
        <w:tabs>
          <w:tab w:val="left" w:pos="1342"/>
        </w:tabs>
        <w:jc w:val="both"/>
        <w:rPr>
          <w:sz w:val="26"/>
        </w:rPr>
      </w:pPr>
      <w:r w:rsidRPr="000C59F8">
        <w:rPr>
          <w:sz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AF6B2E8" w14:textId="77777777" w:rsidR="000C59F8" w:rsidRPr="000C59F8" w:rsidRDefault="000C59F8" w:rsidP="003D0866">
      <w:pPr>
        <w:tabs>
          <w:tab w:val="left" w:pos="1342"/>
        </w:tabs>
        <w:jc w:val="both"/>
        <w:rPr>
          <w:sz w:val="26"/>
        </w:rPr>
      </w:pPr>
      <w:r w:rsidRPr="000C59F8">
        <w:rPr>
          <w:sz w:val="26"/>
        </w:rPr>
        <w:t>проявлять готовность руководить, выполнять поручения, подчиняться;</w:t>
      </w:r>
    </w:p>
    <w:p w14:paraId="553A4918" w14:textId="77777777" w:rsidR="000C59F8" w:rsidRPr="000C59F8" w:rsidRDefault="000C59F8" w:rsidP="003D0866">
      <w:pPr>
        <w:tabs>
          <w:tab w:val="left" w:pos="1342"/>
        </w:tabs>
        <w:jc w:val="both"/>
        <w:rPr>
          <w:sz w:val="26"/>
        </w:rPr>
      </w:pPr>
      <w:r w:rsidRPr="000C59F8">
        <w:rPr>
          <w:sz w:val="26"/>
        </w:rPr>
        <w:t>ответственно выполнять свою часть работы;</w:t>
      </w:r>
    </w:p>
    <w:p w14:paraId="3812FD41" w14:textId="77777777" w:rsidR="000C59F8" w:rsidRPr="000C59F8" w:rsidRDefault="000C59F8" w:rsidP="003D0866">
      <w:pPr>
        <w:tabs>
          <w:tab w:val="left" w:pos="1342"/>
        </w:tabs>
        <w:jc w:val="both"/>
        <w:rPr>
          <w:sz w:val="26"/>
        </w:rPr>
      </w:pPr>
      <w:r w:rsidRPr="000C59F8">
        <w:rPr>
          <w:sz w:val="26"/>
        </w:rPr>
        <w:t>оценивать свой вклад в общий результат;</w:t>
      </w:r>
    </w:p>
    <w:p w14:paraId="4B8A70CB" w14:textId="77777777" w:rsidR="000C59F8" w:rsidRPr="000C59F8" w:rsidRDefault="000C59F8" w:rsidP="003D0866">
      <w:pPr>
        <w:tabs>
          <w:tab w:val="left" w:pos="1342"/>
        </w:tabs>
        <w:jc w:val="both"/>
        <w:rPr>
          <w:sz w:val="26"/>
        </w:rPr>
      </w:pPr>
      <w:r w:rsidRPr="000C59F8">
        <w:rPr>
          <w:sz w:val="26"/>
        </w:rPr>
        <w:t>выполнять совместные проектные задания с использованием предложенного образца.</w:t>
      </w:r>
    </w:p>
    <w:p w14:paraId="1915EED8" w14:textId="5CF7E85F" w:rsidR="000C59F8" w:rsidRPr="000C59F8" w:rsidRDefault="000C59F8" w:rsidP="003D0866">
      <w:pPr>
        <w:tabs>
          <w:tab w:val="left" w:pos="1342"/>
        </w:tabs>
        <w:jc w:val="both"/>
        <w:rPr>
          <w:sz w:val="26"/>
        </w:rPr>
      </w:pPr>
      <w:r w:rsidRPr="000C59F8">
        <w:rPr>
          <w:sz w:val="26"/>
        </w:rPr>
        <w:t>Предметные результаты по</w:t>
      </w:r>
      <w:r w:rsidR="00B914B1">
        <w:rPr>
          <w:sz w:val="26"/>
        </w:rPr>
        <w:t xml:space="preserve"> учебному предмету «</w:t>
      </w:r>
      <w:r w:rsidR="00976CD3">
        <w:rPr>
          <w:sz w:val="26"/>
        </w:rPr>
        <w:t>Английский</w:t>
      </w:r>
      <w:r w:rsidRPr="000C59F8">
        <w:rPr>
          <w:sz w:val="26"/>
        </w:rPr>
        <w:t xml:space="preserve">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797898CD" w14:textId="7B16CBEC" w:rsidR="000C59F8" w:rsidRPr="000C59F8" w:rsidRDefault="00C3398D" w:rsidP="00EF1311">
      <w:pPr>
        <w:tabs>
          <w:tab w:val="left" w:pos="709"/>
        </w:tabs>
        <w:jc w:val="both"/>
        <w:rPr>
          <w:sz w:val="26"/>
        </w:rPr>
      </w:pPr>
      <w:r>
        <w:rPr>
          <w:sz w:val="26"/>
        </w:rPr>
        <w:tab/>
      </w:r>
      <w:r w:rsidR="000C59F8" w:rsidRPr="000C59F8">
        <w:rPr>
          <w:sz w:val="26"/>
        </w:rPr>
        <w:t xml:space="preserve">К концу обучения во 2 классе обучающийся получит следующие предметные результаты по отдельным темам программы по </w:t>
      </w:r>
      <w:r w:rsidR="00976CD3">
        <w:rPr>
          <w:sz w:val="26"/>
        </w:rPr>
        <w:t>английскому языку</w:t>
      </w:r>
      <w:r w:rsidR="000C59F8" w:rsidRPr="000C59F8">
        <w:rPr>
          <w:sz w:val="26"/>
        </w:rPr>
        <w:t>:</w:t>
      </w:r>
    </w:p>
    <w:p w14:paraId="228AE37D" w14:textId="173DF5F9" w:rsidR="000C59F8" w:rsidRPr="000C59F8" w:rsidRDefault="000C59F8" w:rsidP="003D0866">
      <w:pPr>
        <w:tabs>
          <w:tab w:val="left" w:pos="1342"/>
        </w:tabs>
        <w:jc w:val="both"/>
        <w:rPr>
          <w:sz w:val="26"/>
        </w:rPr>
      </w:pPr>
      <w:r w:rsidRPr="000C59F8">
        <w:rPr>
          <w:sz w:val="26"/>
        </w:rPr>
        <w:t>Коммуникативные умения.</w:t>
      </w:r>
    </w:p>
    <w:p w14:paraId="4546055B" w14:textId="317F348F" w:rsidR="000C59F8" w:rsidRPr="000C59F8" w:rsidRDefault="000C59F8" w:rsidP="003D0866">
      <w:pPr>
        <w:tabs>
          <w:tab w:val="left" w:pos="1342"/>
        </w:tabs>
        <w:jc w:val="both"/>
        <w:rPr>
          <w:sz w:val="26"/>
        </w:rPr>
      </w:pPr>
      <w:r w:rsidRPr="000C59F8">
        <w:rPr>
          <w:sz w:val="26"/>
        </w:rPr>
        <w:t>Говорение:</w:t>
      </w:r>
    </w:p>
    <w:p w14:paraId="2A4850D2" w14:textId="77777777" w:rsidR="000C59F8" w:rsidRPr="000C59F8" w:rsidRDefault="000C59F8" w:rsidP="003D0866">
      <w:pPr>
        <w:tabs>
          <w:tab w:val="left" w:pos="1342"/>
        </w:tabs>
        <w:jc w:val="both"/>
        <w:rPr>
          <w:sz w:val="26"/>
        </w:rPr>
      </w:pPr>
      <w:r w:rsidRPr="000C59F8">
        <w:rPr>
          <w:sz w:val="26"/>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33515D2F" w14:textId="77777777" w:rsidR="000C59F8" w:rsidRPr="000C59F8" w:rsidRDefault="000C59F8" w:rsidP="003D0866">
      <w:pPr>
        <w:tabs>
          <w:tab w:val="left" w:pos="1342"/>
        </w:tabs>
        <w:jc w:val="both"/>
        <w:rPr>
          <w:sz w:val="26"/>
        </w:rPr>
      </w:pPr>
      <w:r w:rsidRPr="000C59F8">
        <w:rPr>
          <w:sz w:val="26"/>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14:paraId="5370A632" w14:textId="1BD7BF50" w:rsidR="000C59F8" w:rsidRPr="000C59F8" w:rsidRDefault="000C59F8" w:rsidP="003D0866">
      <w:pPr>
        <w:tabs>
          <w:tab w:val="left" w:pos="1342"/>
        </w:tabs>
        <w:jc w:val="both"/>
        <w:rPr>
          <w:sz w:val="26"/>
        </w:rPr>
      </w:pPr>
      <w:r w:rsidRPr="000C59F8">
        <w:rPr>
          <w:sz w:val="26"/>
        </w:rPr>
        <w:t>Аудирование:</w:t>
      </w:r>
    </w:p>
    <w:p w14:paraId="23A4A901" w14:textId="77777777" w:rsidR="000C59F8" w:rsidRPr="000C59F8" w:rsidRDefault="000C59F8" w:rsidP="003D0866">
      <w:pPr>
        <w:tabs>
          <w:tab w:val="left" w:pos="1342"/>
        </w:tabs>
        <w:jc w:val="both"/>
        <w:rPr>
          <w:sz w:val="26"/>
        </w:rPr>
      </w:pPr>
      <w:r w:rsidRPr="000C59F8">
        <w:rPr>
          <w:sz w:val="26"/>
        </w:rPr>
        <w:t>воспринимать на слух и понимать речь учителя и других обучающихся;</w:t>
      </w:r>
    </w:p>
    <w:p w14:paraId="7EF440DC" w14:textId="77777777" w:rsidR="000C59F8" w:rsidRPr="000C59F8" w:rsidRDefault="000C59F8" w:rsidP="003D0866">
      <w:pPr>
        <w:tabs>
          <w:tab w:val="left" w:pos="1342"/>
        </w:tabs>
        <w:jc w:val="both"/>
        <w:rPr>
          <w:sz w:val="26"/>
        </w:rPr>
      </w:pPr>
      <w:r w:rsidRPr="000C59F8">
        <w:rPr>
          <w:sz w:val="26"/>
        </w:rPr>
        <w:t xml:space="preserve">воспринимать на слух и понимать учебные тексты, построенные на изученном языковом </w:t>
      </w:r>
      <w:r w:rsidRPr="000C59F8">
        <w:rPr>
          <w:sz w:val="26"/>
        </w:rPr>
        <w:lastRenderedPageBreak/>
        <w:t>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7B692C48" w14:textId="441CD5BC" w:rsidR="000C59F8" w:rsidRPr="000C59F8" w:rsidRDefault="000C59F8" w:rsidP="003D0866">
      <w:pPr>
        <w:tabs>
          <w:tab w:val="left" w:pos="1342"/>
        </w:tabs>
        <w:jc w:val="both"/>
        <w:rPr>
          <w:sz w:val="26"/>
        </w:rPr>
      </w:pPr>
      <w:r w:rsidRPr="000C59F8">
        <w:rPr>
          <w:sz w:val="26"/>
        </w:rPr>
        <w:t>Смысловое чтение:</w:t>
      </w:r>
    </w:p>
    <w:p w14:paraId="0CD4C9CF" w14:textId="77777777" w:rsidR="000C59F8" w:rsidRPr="000C59F8" w:rsidRDefault="000C59F8" w:rsidP="003D0866">
      <w:pPr>
        <w:tabs>
          <w:tab w:val="left" w:pos="1342"/>
        </w:tabs>
        <w:jc w:val="both"/>
        <w:rPr>
          <w:sz w:val="26"/>
        </w:rPr>
      </w:pPr>
      <w:r w:rsidRPr="000C59F8">
        <w:rPr>
          <w:sz w:val="26"/>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5A4EC338" w14:textId="77777777" w:rsidR="000C59F8" w:rsidRPr="000C59F8" w:rsidRDefault="000C59F8" w:rsidP="003D0866">
      <w:pPr>
        <w:tabs>
          <w:tab w:val="left" w:pos="1342"/>
        </w:tabs>
        <w:jc w:val="both"/>
        <w:rPr>
          <w:sz w:val="26"/>
        </w:rPr>
      </w:pPr>
      <w:r w:rsidRPr="000C59F8">
        <w:rPr>
          <w:sz w:val="26"/>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1AA41DF4" w14:textId="3DA7C810" w:rsidR="000C59F8" w:rsidRPr="000C59F8" w:rsidRDefault="000C59F8" w:rsidP="003D0866">
      <w:pPr>
        <w:tabs>
          <w:tab w:val="left" w:pos="1342"/>
        </w:tabs>
        <w:jc w:val="both"/>
        <w:rPr>
          <w:sz w:val="26"/>
        </w:rPr>
      </w:pPr>
      <w:r w:rsidRPr="000C59F8">
        <w:rPr>
          <w:sz w:val="26"/>
        </w:rPr>
        <w:t>Письмо:</w:t>
      </w:r>
    </w:p>
    <w:p w14:paraId="251DCE9E" w14:textId="77777777" w:rsidR="000C59F8" w:rsidRPr="000C59F8" w:rsidRDefault="000C59F8" w:rsidP="003D0866">
      <w:pPr>
        <w:tabs>
          <w:tab w:val="left" w:pos="1342"/>
        </w:tabs>
        <w:jc w:val="both"/>
        <w:rPr>
          <w:sz w:val="26"/>
        </w:rPr>
      </w:pPr>
      <w:r w:rsidRPr="000C59F8">
        <w:rPr>
          <w:sz w:val="26"/>
        </w:rPr>
        <w:t>заполнять простые формуляры, сообщая о себе основные сведения, в соответствии с нормами, принятыми в стране/странах изучаемого языка;</w:t>
      </w:r>
    </w:p>
    <w:p w14:paraId="038C46FD" w14:textId="77777777" w:rsidR="000C59F8" w:rsidRPr="000C59F8" w:rsidRDefault="000C59F8" w:rsidP="003D0866">
      <w:pPr>
        <w:tabs>
          <w:tab w:val="left" w:pos="1342"/>
        </w:tabs>
        <w:jc w:val="both"/>
        <w:rPr>
          <w:sz w:val="26"/>
        </w:rPr>
      </w:pPr>
      <w:r w:rsidRPr="000C59F8">
        <w:rPr>
          <w:sz w:val="26"/>
        </w:rPr>
        <w:t>писать с использованием образца короткие поздравления с праздниками (с днём рождения, Новым годом).</w:t>
      </w:r>
    </w:p>
    <w:p w14:paraId="378C053E" w14:textId="2FA4E36A" w:rsidR="000C59F8" w:rsidRPr="000C59F8" w:rsidRDefault="000C59F8" w:rsidP="003D0866">
      <w:pPr>
        <w:tabs>
          <w:tab w:val="left" w:pos="1342"/>
        </w:tabs>
        <w:jc w:val="both"/>
        <w:rPr>
          <w:sz w:val="26"/>
        </w:rPr>
      </w:pPr>
      <w:r w:rsidRPr="000C59F8">
        <w:rPr>
          <w:sz w:val="26"/>
        </w:rPr>
        <w:t>Языковые знания и навыки.</w:t>
      </w:r>
    </w:p>
    <w:p w14:paraId="11B1F13F" w14:textId="375D8794" w:rsidR="000C59F8" w:rsidRPr="000C59F8" w:rsidRDefault="000C59F8" w:rsidP="003D0866">
      <w:pPr>
        <w:tabs>
          <w:tab w:val="left" w:pos="1342"/>
        </w:tabs>
        <w:jc w:val="both"/>
        <w:rPr>
          <w:sz w:val="26"/>
        </w:rPr>
      </w:pPr>
      <w:r w:rsidRPr="000C59F8">
        <w:rPr>
          <w:sz w:val="26"/>
        </w:rPr>
        <w:t>Фонетическая сторона речи:</w:t>
      </w:r>
    </w:p>
    <w:p w14:paraId="7280A991" w14:textId="77777777" w:rsidR="000C59F8" w:rsidRPr="000C59F8" w:rsidRDefault="000C59F8" w:rsidP="003D0866">
      <w:pPr>
        <w:tabs>
          <w:tab w:val="left" w:pos="1342"/>
        </w:tabs>
        <w:jc w:val="both"/>
        <w:rPr>
          <w:sz w:val="26"/>
        </w:rPr>
      </w:pPr>
      <w:r w:rsidRPr="000C59F8">
        <w:rPr>
          <w:sz w:val="26"/>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4CF61BE8" w14:textId="77777777" w:rsidR="000C59F8" w:rsidRPr="000C59F8" w:rsidRDefault="000C59F8" w:rsidP="003D0866">
      <w:pPr>
        <w:tabs>
          <w:tab w:val="left" w:pos="1342"/>
        </w:tabs>
        <w:jc w:val="both"/>
        <w:rPr>
          <w:sz w:val="26"/>
        </w:rPr>
      </w:pPr>
      <w:r w:rsidRPr="000C59F8">
        <w:rPr>
          <w:sz w:val="26"/>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14:paraId="1899736B" w14:textId="77777777" w:rsidR="000C59F8" w:rsidRPr="000C59F8" w:rsidRDefault="000C59F8" w:rsidP="003D0866">
      <w:pPr>
        <w:tabs>
          <w:tab w:val="left" w:pos="1342"/>
        </w:tabs>
        <w:jc w:val="both"/>
        <w:rPr>
          <w:sz w:val="26"/>
        </w:rPr>
      </w:pPr>
      <w:r w:rsidRPr="000C59F8">
        <w:rPr>
          <w:sz w:val="26"/>
        </w:rPr>
        <w:t>читать новые слова согласно основным правилам чтения;</w:t>
      </w:r>
    </w:p>
    <w:p w14:paraId="51ED8512" w14:textId="77777777" w:rsidR="000C59F8" w:rsidRPr="000C59F8" w:rsidRDefault="000C59F8" w:rsidP="003D0866">
      <w:pPr>
        <w:tabs>
          <w:tab w:val="left" w:pos="1342"/>
        </w:tabs>
        <w:jc w:val="both"/>
        <w:rPr>
          <w:sz w:val="26"/>
        </w:rPr>
      </w:pPr>
      <w:r w:rsidRPr="000C59F8">
        <w:rPr>
          <w:sz w:val="26"/>
        </w:rPr>
        <w:t>различать на слух и правильно произносить слова и фразы/предложения с соблюдением их ритмико-интонационных особенностей.</w:t>
      </w:r>
    </w:p>
    <w:p w14:paraId="2016DC08" w14:textId="648C3DD0" w:rsidR="000C59F8" w:rsidRPr="000C59F8" w:rsidRDefault="000C59F8" w:rsidP="003D0866">
      <w:pPr>
        <w:tabs>
          <w:tab w:val="left" w:pos="1342"/>
        </w:tabs>
        <w:jc w:val="both"/>
        <w:rPr>
          <w:sz w:val="26"/>
        </w:rPr>
      </w:pPr>
      <w:r w:rsidRPr="000C59F8">
        <w:rPr>
          <w:sz w:val="26"/>
        </w:rPr>
        <w:t>Графика, орфография и пунктуация:</w:t>
      </w:r>
    </w:p>
    <w:p w14:paraId="2803E63D" w14:textId="77777777" w:rsidR="000C59F8" w:rsidRPr="000C59F8" w:rsidRDefault="000C59F8" w:rsidP="003D0866">
      <w:pPr>
        <w:tabs>
          <w:tab w:val="left" w:pos="1342"/>
        </w:tabs>
        <w:jc w:val="both"/>
        <w:rPr>
          <w:sz w:val="26"/>
        </w:rPr>
      </w:pPr>
      <w:r w:rsidRPr="000C59F8">
        <w:rPr>
          <w:sz w:val="26"/>
        </w:rPr>
        <w:t>правильно писать изученные слова;</w:t>
      </w:r>
    </w:p>
    <w:p w14:paraId="38A48901" w14:textId="77777777" w:rsidR="000C59F8" w:rsidRPr="000C59F8" w:rsidRDefault="000C59F8" w:rsidP="003D0866">
      <w:pPr>
        <w:tabs>
          <w:tab w:val="left" w:pos="1342"/>
        </w:tabs>
        <w:jc w:val="both"/>
        <w:rPr>
          <w:sz w:val="26"/>
        </w:rPr>
      </w:pPr>
      <w:r w:rsidRPr="000C59F8">
        <w:rPr>
          <w:sz w:val="26"/>
        </w:rPr>
        <w:t>заполнять пропуски словами; дописывать предложения;</w:t>
      </w:r>
    </w:p>
    <w:p w14:paraId="1B28B2D9" w14:textId="77777777" w:rsidR="000C59F8" w:rsidRPr="000C59F8" w:rsidRDefault="000C59F8" w:rsidP="003D0866">
      <w:pPr>
        <w:tabs>
          <w:tab w:val="left" w:pos="1342"/>
        </w:tabs>
        <w:jc w:val="both"/>
        <w:rPr>
          <w:sz w:val="26"/>
        </w:rPr>
      </w:pPr>
      <w:r w:rsidRPr="000C59F8">
        <w:rPr>
          <w:sz w:val="26"/>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0361ED40" w14:textId="016A322E" w:rsidR="000C59F8" w:rsidRPr="000C59F8" w:rsidRDefault="000C59F8" w:rsidP="003D0866">
      <w:pPr>
        <w:tabs>
          <w:tab w:val="left" w:pos="1342"/>
        </w:tabs>
        <w:jc w:val="both"/>
        <w:rPr>
          <w:sz w:val="26"/>
        </w:rPr>
      </w:pPr>
      <w:r w:rsidRPr="000C59F8">
        <w:rPr>
          <w:sz w:val="26"/>
        </w:rPr>
        <w:t>Лексическая сторона речи:</w:t>
      </w:r>
    </w:p>
    <w:p w14:paraId="5ED76F7D"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09DCF3F1" w14:textId="77777777" w:rsidR="000C59F8" w:rsidRPr="000C59F8" w:rsidRDefault="000C59F8" w:rsidP="003D0866">
      <w:pPr>
        <w:tabs>
          <w:tab w:val="left" w:pos="1342"/>
        </w:tabs>
        <w:jc w:val="both"/>
        <w:rPr>
          <w:sz w:val="26"/>
        </w:rPr>
      </w:pPr>
      <w:r w:rsidRPr="000C59F8">
        <w:rPr>
          <w:sz w:val="26"/>
        </w:rPr>
        <w:t>использовать языковую догадку в распознавании интернациональных слов.</w:t>
      </w:r>
    </w:p>
    <w:p w14:paraId="7C871CBE" w14:textId="2A838352" w:rsidR="000C59F8" w:rsidRPr="000C59F8" w:rsidRDefault="000C59F8" w:rsidP="003D0866">
      <w:pPr>
        <w:tabs>
          <w:tab w:val="left" w:pos="1342"/>
        </w:tabs>
        <w:jc w:val="both"/>
        <w:rPr>
          <w:sz w:val="26"/>
        </w:rPr>
      </w:pPr>
      <w:r w:rsidRPr="000C59F8">
        <w:rPr>
          <w:sz w:val="26"/>
        </w:rPr>
        <w:t>Грамматическая сторона речи:</w:t>
      </w:r>
    </w:p>
    <w:p w14:paraId="6666AE11"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0C30A48F" w14:textId="77777777" w:rsidR="000C59F8" w:rsidRPr="000C59F8" w:rsidRDefault="000C59F8" w:rsidP="003D0866">
      <w:pPr>
        <w:tabs>
          <w:tab w:val="left" w:pos="1342"/>
        </w:tabs>
        <w:jc w:val="both"/>
        <w:rPr>
          <w:sz w:val="26"/>
        </w:rPr>
      </w:pPr>
      <w:r w:rsidRPr="000C59F8">
        <w:rPr>
          <w:sz w:val="26"/>
        </w:rPr>
        <w:t>распознавать и употреблять нераспространённые и распространённые простые предложения;</w:t>
      </w:r>
    </w:p>
    <w:p w14:paraId="4125C862"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предложения с начальным It;</w:t>
      </w:r>
    </w:p>
    <w:p w14:paraId="6185278C"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предложения, с начальным There + to be в Present Simple Tense;</w:t>
      </w:r>
    </w:p>
    <w:p w14:paraId="4C4B1ECB"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простые предложения с простым глагольным сказуемым (Не speaks English.);</w:t>
      </w:r>
    </w:p>
    <w:p w14:paraId="78E93207" w14:textId="77777777" w:rsidR="000C59F8" w:rsidRPr="000C59F8" w:rsidRDefault="000C59F8" w:rsidP="003D0866">
      <w:pPr>
        <w:tabs>
          <w:tab w:val="left" w:pos="1342"/>
        </w:tabs>
        <w:jc w:val="both"/>
        <w:rPr>
          <w:sz w:val="26"/>
        </w:rPr>
      </w:pPr>
      <w:r w:rsidRPr="000C59F8">
        <w:rPr>
          <w:sz w:val="26"/>
        </w:rPr>
        <w:lastRenderedPageBreak/>
        <w:t>распознавать и употреблять в устной и письменной речи предложения с составным глагольным сказуемым (I want to dance. She can skate well.);</w:t>
      </w:r>
    </w:p>
    <w:p w14:paraId="2531200B"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предложения с глаголом-связкой to be в Present Simple Tense в составе таких фраз, как Гш Dima, I’m eight. Гт fine. Гт sorry. It’s... Is it.? What’s ...?;</w:t>
      </w:r>
    </w:p>
    <w:p w14:paraId="68A7163E"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предложения с краткими глагольными формами;</w:t>
      </w:r>
    </w:p>
    <w:p w14:paraId="2F0297E5" w14:textId="0817386D"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w:t>
      </w:r>
      <w:r w:rsidR="00976CD3">
        <w:rPr>
          <w:sz w:val="26"/>
        </w:rPr>
        <w:t xml:space="preserve"> речи повелительное наклонение: </w:t>
      </w:r>
      <w:r w:rsidRPr="000C59F8">
        <w:rPr>
          <w:sz w:val="26"/>
        </w:rPr>
        <w:t>побудительные пре</w:t>
      </w:r>
      <w:r w:rsidR="00976CD3">
        <w:rPr>
          <w:sz w:val="26"/>
        </w:rPr>
        <w:t xml:space="preserve">дложения в утвердительной форме </w:t>
      </w:r>
      <w:r w:rsidRPr="000C59F8">
        <w:rPr>
          <w:sz w:val="26"/>
        </w:rPr>
        <w:t>(Come in, please.);</w:t>
      </w:r>
    </w:p>
    <w:p w14:paraId="1189F0E7"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14:paraId="73EB970C"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глагольную конструкцию have got (I’ve got... Have you got...?);</w:t>
      </w:r>
    </w:p>
    <w:p w14:paraId="300E8BFD"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модальный глагол can/can’t для выражения умения (I can ride a bike.) и отсутствия умения (I can’t ride а bike.); сап для получения разрешения (Can I go out?);</w:t>
      </w:r>
    </w:p>
    <w:p w14:paraId="391D40A7"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3246150B"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14:paraId="45A220AF"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личные и притяжательные местоимения;</w:t>
      </w:r>
    </w:p>
    <w:p w14:paraId="77CCC3AB"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указательные местоимения this - these;</w:t>
      </w:r>
    </w:p>
    <w:p w14:paraId="057B7F1F"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количественные числительные (1-12);</w:t>
      </w:r>
    </w:p>
    <w:p w14:paraId="6DC86F72"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вопросительные слова who, what, how, where, how many;</w:t>
      </w:r>
    </w:p>
    <w:p w14:paraId="3D68688B"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предлоги места on, in, near, under;</w:t>
      </w:r>
    </w:p>
    <w:p w14:paraId="697F6759"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союзы and и but (при однородных членах).</w:t>
      </w:r>
    </w:p>
    <w:p w14:paraId="57ACACC7" w14:textId="1251A547" w:rsidR="000C59F8" w:rsidRPr="000C59F8" w:rsidRDefault="000C59F8" w:rsidP="003D0866">
      <w:pPr>
        <w:tabs>
          <w:tab w:val="left" w:pos="1342"/>
        </w:tabs>
        <w:jc w:val="both"/>
        <w:rPr>
          <w:sz w:val="26"/>
        </w:rPr>
      </w:pPr>
      <w:r w:rsidRPr="000C59F8">
        <w:rPr>
          <w:sz w:val="26"/>
        </w:rPr>
        <w:t>Социокультурные знания и умения:</w:t>
      </w:r>
    </w:p>
    <w:p w14:paraId="166D3A44" w14:textId="77777777" w:rsidR="000C59F8" w:rsidRPr="000C59F8" w:rsidRDefault="000C59F8" w:rsidP="003D0866">
      <w:pPr>
        <w:tabs>
          <w:tab w:val="left" w:pos="1342"/>
        </w:tabs>
        <w:jc w:val="both"/>
        <w:rPr>
          <w:sz w:val="26"/>
        </w:rPr>
      </w:pPr>
      <w:r w:rsidRPr="000C59F8">
        <w:rPr>
          <w:sz w:val="26"/>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776112B9" w14:textId="77777777" w:rsidR="000C59F8" w:rsidRPr="000C59F8" w:rsidRDefault="000C59F8" w:rsidP="003D0866">
      <w:pPr>
        <w:tabs>
          <w:tab w:val="left" w:pos="1342"/>
        </w:tabs>
        <w:jc w:val="both"/>
        <w:rPr>
          <w:sz w:val="26"/>
        </w:rPr>
      </w:pPr>
      <w:r w:rsidRPr="000C59F8">
        <w:rPr>
          <w:sz w:val="26"/>
        </w:rPr>
        <w:t>знать названия родной страны и страны/стран изучаемого языка и их столиц.</w:t>
      </w:r>
    </w:p>
    <w:p w14:paraId="6218431C" w14:textId="52B4AEFA" w:rsidR="000C59F8" w:rsidRPr="000C59F8" w:rsidRDefault="00C3398D" w:rsidP="00EF1311">
      <w:pPr>
        <w:jc w:val="both"/>
        <w:rPr>
          <w:sz w:val="26"/>
        </w:rPr>
      </w:pPr>
      <w:r>
        <w:rPr>
          <w:sz w:val="26"/>
        </w:rPr>
        <w:tab/>
      </w:r>
      <w:r w:rsidR="000C59F8" w:rsidRPr="000C59F8">
        <w:rPr>
          <w:sz w:val="26"/>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14:paraId="57D36568" w14:textId="2D840F72" w:rsidR="000C59F8" w:rsidRPr="000C59F8" w:rsidRDefault="000C59F8" w:rsidP="003D0866">
      <w:pPr>
        <w:tabs>
          <w:tab w:val="left" w:pos="1342"/>
        </w:tabs>
        <w:jc w:val="both"/>
        <w:rPr>
          <w:sz w:val="26"/>
        </w:rPr>
      </w:pPr>
      <w:r w:rsidRPr="000C59F8">
        <w:rPr>
          <w:sz w:val="26"/>
        </w:rPr>
        <w:t>Коммуникативные умения.</w:t>
      </w:r>
    </w:p>
    <w:p w14:paraId="63E6379F" w14:textId="3E515EF5" w:rsidR="000C59F8" w:rsidRPr="000C59F8" w:rsidRDefault="000C59F8" w:rsidP="003D0866">
      <w:pPr>
        <w:tabs>
          <w:tab w:val="left" w:pos="1342"/>
        </w:tabs>
        <w:jc w:val="both"/>
        <w:rPr>
          <w:sz w:val="26"/>
        </w:rPr>
      </w:pPr>
      <w:r w:rsidRPr="000C59F8">
        <w:rPr>
          <w:sz w:val="26"/>
        </w:rPr>
        <w:t>Говорение:</w:t>
      </w:r>
    </w:p>
    <w:p w14:paraId="11F0BDBC" w14:textId="77777777" w:rsidR="000C59F8" w:rsidRPr="000C59F8" w:rsidRDefault="000C59F8" w:rsidP="003D0866">
      <w:pPr>
        <w:tabs>
          <w:tab w:val="left" w:pos="1342"/>
        </w:tabs>
        <w:jc w:val="both"/>
        <w:rPr>
          <w:sz w:val="26"/>
        </w:rPr>
      </w:pPr>
      <w:r w:rsidRPr="000C59F8">
        <w:rPr>
          <w:sz w:val="26"/>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5BAB8925" w14:textId="77777777" w:rsidR="000C59F8" w:rsidRPr="000C59F8" w:rsidRDefault="000C59F8" w:rsidP="003D0866">
      <w:pPr>
        <w:tabs>
          <w:tab w:val="left" w:pos="1342"/>
        </w:tabs>
        <w:jc w:val="both"/>
        <w:rPr>
          <w:sz w:val="26"/>
        </w:rPr>
      </w:pPr>
      <w:r w:rsidRPr="000C59F8">
        <w:rPr>
          <w:sz w:val="26"/>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5EB944F4" w14:textId="77777777" w:rsidR="000C59F8" w:rsidRPr="000C59F8" w:rsidRDefault="000C59F8" w:rsidP="003D0866">
      <w:pPr>
        <w:tabs>
          <w:tab w:val="left" w:pos="1342"/>
        </w:tabs>
        <w:jc w:val="both"/>
        <w:rPr>
          <w:sz w:val="26"/>
        </w:rPr>
      </w:pPr>
      <w:r w:rsidRPr="000C59F8">
        <w:rPr>
          <w:sz w:val="26"/>
        </w:rPr>
        <w:lastRenderedPageBreak/>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04972FCB" w14:textId="78A97BB7" w:rsidR="000C59F8" w:rsidRPr="000C59F8" w:rsidRDefault="000C59F8" w:rsidP="003D0866">
      <w:pPr>
        <w:tabs>
          <w:tab w:val="left" w:pos="1342"/>
        </w:tabs>
        <w:jc w:val="both"/>
        <w:rPr>
          <w:sz w:val="26"/>
        </w:rPr>
      </w:pPr>
      <w:r w:rsidRPr="000C59F8">
        <w:rPr>
          <w:sz w:val="26"/>
        </w:rPr>
        <w:t>Аудирование:</w:t>
      </w:r>
    </w:p>
    <w:p w14:paraId="3711287B" w14:textId="77777777" w:rsidR="000C59F8" w:rsidRPr="000C59F8" w:rsidRDefault="000C59F8" w:rsidP="003D0866">
      <w:pPr>
        <w:tabs>
          <w:tab w:val="left" w:pos="1342"/>
        </w:tabs>
        <w:jc w:val="both"/>
        <w:rPr>
          <w:sz w:val="26"/>
        </w:rPr>
      </w:pPr>
      <w:r w:rsidRPr="000C59F8">
        <w:rPr>
          <w:sz w:val="26"/>
        </w:rPr>
        <w:t>воспринимать на слух и понимать речь учителя и других обучающихся вербально/невербально реагировать на услышанное;</w:t>
      </w:r>
    </w:p>
    <w:p w14:paraId="284AD731" w14:textId="77777777" w:rsidR="000C59F8" w:rsidRPr="000C59F8" w:rsidRDefault="000C59F8" w:rsidP="003D0866">
      <w:pPr>
        <w:tabs>
          <w:tab w:val="left" w:pos="1342"/>
        </w:tabs>
        <w:jc w:val="both"/>
        <w:rPr>
          <w:sz w:val="26"/>
        </w:rPr>
      </w:pPr>
      <w:r w:rsidRPr="000C59F8">
        <w:rPr>
          <w:sz w:val="26"/>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5A2E4AD7" w14:textId="1C48A888" w:rsidR="000C59F8" w:rsidRPr="000C59F8" w:rsidRDefault="00C3398D" w:rsidP="003D0866">
      <w:pPr>
        <w:tabs>
          <w:tab w:val="left" w:pos="1342"/>
        </w:tabs>
        <w:jc w:val="both"/>
        <w:rPr>
          <w:sz w:val="26"/>
        </w:rPr>
      </w:pPr>
      <w:r>
        <w:rPr>
          <w:sz w:val="26"/>
        </w:rPr>
        <w:t>.</w:t>
      </w:r>
      <w:r w:rsidR="000C59F8" w:rsidRPr="000C59F8">
        <w:rPr>
          <w:sz w:val="26"/>
        </w:rPr>
        <w:t>Смысловое чтение:</w:t>
      </w:r>
    </w:p>
    <w:p w14:paraId="3CFA045B" w14:textId="77777777" w:rsidR="000C59F8" w:rsidRPr="000C59F8" w:rsidRDefault="000C59F8" w:rsidP="003D0866">
      <w:pPr>
        <w:tabs>
          <w:tab w:val="left" w:pos="1342"/>
        </w:tabs>
        <w:jc w:val="both"/>
        <w:rPr>
          <w:sz w:val="26"/>
        </w:rPr>
      </w:pPr>
      <w:r w:rsidRPr="000C59F8">
        <w:rPr>
          <w:sz w:val="26"/>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5E85E043" w14:textId="77777777" w:rsidR="000C59F8" w:rsidRPr="000C59F8" w:rsidRDefault="000C59F8" w:rsidP="003D0866">
      <w:pPr>
        <w:tabs>
          <w:tab w:val="left" w:pos="1342"/>
        </w:tabs>
        <w:jc w:val="both"/>
        <w:rPr>
          <w:sz w:val="26"/>
        </w:rPr>
      </w:pPr>
      <w:r w:rsidRPr="000C59F8">
        <w:rPr>
          <w:sz w:val="26"/>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50F955F0" w14:textId="2A76274C" w:rsidR="000C59F8" w:rsidRPr="000C59F8" w:rsidRDefault="000C59F8" w:rsidP="003D0866">
      <w:pPr>
        <w:tabs>
          <w:tab w:val="left" w:pos="1342"/>
        </w:tabs>
        <w:jc w:val="both"/>
        <w:rPr>
          <w:sz w:val="26"/>
        </w:rPr>
      </w:pPr>
      <w:r w:rsidRPr="000C59F8">
        <w:rPr>
          <w:sz w:val="26"/>
        </w:rPr>
        <w:t>Письмо:</w:t>
      </w:r>
    </w:p>
    <w:p w14:paraId="0862ABBC" w14:textId="77777777" w:rsidR="000C59F8" w:rsidRPr="000C59F8" w:rsidRDefault="000C59F8" w:rsidP="003D0866">
      <w:pPr>
        <w:tabs>
          <w:tab w:val="left" w:pos="1342"/>
        </w:tabs>
        <w:jc w:val="both"/>
        <w:rPr>
          <w:sz w:val="26"/>
        </w:rPr>
      </w:pPr>
      <w:r w:rsidRPr="000C59F8">
        <w:rPr>
          <w:sz w:val="26"/>
        </w:rPr>
        <w:t>заполнять анкеты и формуляры с указанием личной информации: имя, фамилия, возраст, страна проживания, любимые занятия и другие;</w:t>
      </w:r>
    </w:p>
    <w:p w14:paraId="4C631314" w14:textId="77777777" w:rsidR="000C59F8" w:rsidRPr="000C59F8" w:rsidRDefault="000C59F8" w:rsidP="003D0866">
      <w:pPr>
        <w:tabs>
          <w:tab w:val="left" w:pos="1342"/>
        </w:tabs>
        <w:jc w:val="both"/>
        <w:rPr>
          <w:sz w:val="26"/>
        </w:rPr>
      </w:pPr>
      <w:r w:rsidRPr="000C59F8">
        <w:rPr>
          <w:sz w:val="26"/>
        </w:rPr>
        <w:t>писать с использованием образца поздравления с днем рождения, Новым годом, Рождеством с выражением пожеланий;</w:t>
      </w:r>
    </w:p>
    <w:p w14:paraId="0FDFC08F" w14:textId="77777777" w:rsidR="000C59F8" w:rsidRPr="000C59F8" w:rsidRDefault="000C59F8" w:rsidP="003D0866">
      <w:pPr>
        <w:tabs>
          <w:tab w:val="left" w:pos="1342"/>
        </w:tabs>
        <w:jc w:val="both"/>
        <w:rPr>
          <w:sz w:val="26"/>
        </w:rPr>
      </w:pPr>
      <w:r w:rsidRPr="000C59F8">
        <w:rPr>
          <w:sz w:val="26"/>
        </w:rPr>
        <w:t>создавать подписи к иллюстрациям с пояснением, что на них изображено.</w:t>
      </w:r>
    </w:p>
    <w:p w14:paraId="15EADCB5" w14:textId="11CE69CD" w:rsidR="000C59F8" w:rsidRPr="000C59F8" w:rsidRDefault="000C59F8" w:rsidP="003D0866">
      <w:pPr>
        <w:tabs>
          <w:tab w:val="left" w:pos="1342"/>
        </w:tabs>
        <w:jc w:val="both"/>
        <w:rPr>
          <w:sz w:val="26"/>
        </w:rPr>
      </w:pPr>
      <w:r w:rsidRPr="000C59F8">
        <w:rPr>
          <w:sz w:val="26"/>
        </w:rPr>
        <w:t>Языковые знания и навыки.</w:t>
      </w:r>
    </w:p>
    <w:p w14:paraId="6E21CC6A" w14:textId="21C1E833" w:rsidR="000C59F8" w:rsidRPr="000C59F8" w:rsidRDefault="00C3398D" w:rsidP="003D0866">
      <w:pPr>
        <w:tabs>
          <w:tab w:val="left" w:pos="1342"/>
        </w:tabs>
        <w:jc w:val="both"/>
        <w:rPr>
          <w:sz w:val="26"/>
        </w:rPr>
      </w:pPr>
      <w:r>
        <w:rPr>
          <w:sz w:val="26"/>
        </w:rPr>
        <w:t>.</w:t>
      </w:r>
      <w:r w:rsidR="000C59F8" w:rsidRPr="000C59F8">
        <w:rPr>
          <w:sz w:val="26"/>
        </w:rPr>
        <w:t>Фонетическая сторона речи:</w:t>
      </w:r>
    </w:p>
    <w:p w14:paraId="21ABF559" w14:textId="77777777" w:rsidR="000C59F8" w:rsidRPr="000C59F8" w:rsidRDefault="000C59F8" w:rsidP="003D0866">
      <w:pPr>
        <w:tabs>
          <w:tab w:val="left" w:pos="1342"/>
        </w:tabs>
        <w:jc w:val="both"/>
        <w:rPr>
          <w:sz w:val="26"/>
        </w:rPr>
      </w:pPr>
      <w:r w:rsidRPr="000C59F8">
        <w:rPr>
          <w:sz w:val="26"/>
        </w:rPr>
        <w:t>применять правила чтения гласных в третьем типе слога (гласная + г);</w:t>
      </w:r>
    </w:p>
    <w:p w14:paraId="5CF00E1A" w14:textId="77777777" w:rsidR="000C59F8" w:rsidRPr="000C59F8" w:rsidRDefault="000C59F8" w:rsidP="003D0866">
      <w:pPr>
        <w:tabs>
          <w:tab w:val="left" w:pos="1342"/>
        </w:tabs>
        <w:jc w:val="both"/>
        <w:rPr>
          <w:sz w:val="26"/>
        </w:rPr>
      </w:pPr>
      <w:r w:rsidRPr="000C59F8">
        <w:rPr>
          <w:sz w:val="26"/>
        </w:rPr>
        <w:t>применять правила чтения сложных сочетаний букв (например, -tion, -ight) в односложных, двусложных и многосложных словах (international, night);</w:t>
      </w:r>
    </w:p>
    <w:p w14:paraId="0059F32F" w14:textId="77777777" w:rsidR="000C59F8" w:rsidRPr="000C59F8" w:rsidRDefault="000C59F8" w:rsidP="003D0866">
      <w:pPr>
        <w:tabs>
          <w:tab w:val="left" w:pos="1342"/>
        </w:tabs>
        <w:jc w:val="both"/>
        <w:rPr>
          <w:sz w:val="26"/>
        </w:rPr>
      </w:pPr>
      <w:r w:rsidRPr="000C59F8">
        <w:rPr>
          <w:sz w:val="26"/>
        </w:rPr>
        <w:t>читать новые слова согласно основным правилам чтения;</w:t>
      </w:r>
    </w:p>
    <w:p w14:paraId="15D30F98" w14:textId="77777777" w:rsidR="000C59F8" w:rsidRPr="000C59F8" w:rsidRDefault="000C59F8" w:rsidP="003D0866">
      <w:pPr>
        <w:tabs>
          <w:tab w:val="left" w:pos="1342"/>
        </w:tabs>
        <w:jc w:val="both"/>
        <w:rPr>
          <w:sz w:val="26"/>
        </w:rPr>
      </w:pPr>
      <w:r w:rsidRPr="000C59F8">
        <w:rPr>
          <w:sz w:val="26"/>
        </w:rPr>
        <w:t>различать на слух и правильно произносить слова и фразы/предложения с соблюдением их ритмико-интонационных особенностей.</w:t>
      </w:r>
    </w:p>
    <w:p w14:paraId="5D09F291" w14:textId="67232588" w:rsidR="000C59F8" w:rsidRPr="000C59F8" w:rsidRDefault="000C59F8" w:rsidP="00EF1311">
      <w:pPr>
        <w:tabs>
          <w:tab w:val="left" w:pos="709"/>
        </w:tabs>
        <w:jc w:val="both"/>
        <w:rPr>
          <w:sz w:val="26"/>
        </w:rPr>
      </w:pPr>
      <w:r w:rsidRPr="000C59F8">
        <w:rPr>
          <w:sz w:val="26"/>
        </w:rPr>
        <w:tab/>
        <w:t>Графика, орфография и пунктуация: правильно писать изученные слова;</w:t>
      </w:r>
    </w:p>
    <w:p w14:paraId="61AB7D4C" w14:textId="77777777" w:rsidR="000C59F8" w:rsidRPr="000C59F8" w:rsidRDefault="000C59F8" w:rsidP="00EF1311">
      <w:pPr>
        <w:tabs>
          <w:tab w:val="left" w:pos="709"/>
        </w:tabs>
        <w:jc w:val="both"/>
        <w:rPr>
          <w:sz w:val="26"/>
        </w:rPr>
      </w:pPr>
      <w:r w:rsidRPr="000C59F8">
        <w:rPr>
          <w:sz w:val="26"/>
        </w:rPr>
        <w:t>правильно расставлять знаки препинания (точка, вопросительный и восклицательный знаки в конце предложения, апостроф).</w:t>
      </w:r>
    </w:p>
    <w:p w14:paraId="0AF2A9C0" w14:textId="4A63B323" w:rsidR="000C59F8" w:rsidRPr="000C59F8" w:rsidRDefault="000C59F8" w:rsidP="00EF1311">
      <w:pPr>
        <w:tabs>
          <w:tab w:val="left" w:pos="709"/>
        </w:tabs>
        <w:jc w:val="both"/>
        <w:rPr>
          <w:sz w:val="26"/>
        </w:rPr>
      </w:pPr>
      <w:r w:rsidRPr="000C59F8">
        <w:rPr>
          <w:sz w:val="26"/>
        </w:rPr>
        <w:tab/>
        <w:t>Лексическая сторона речи:</w:t>
      </w:r>
    </w:p>
    <w:p w14:paraId="1A66D5C3" w14:textId="77777777" w:rsidR="000C59F8" w:rsidRPr="000C59F8" w:rsidRDefault="000C59F8" w:rsidP="00EF1311">
      <w:pPr>
        <w:tabs>
          <w:tab w:val="left" w:pos="709"/>
        </w:tabs>
        <w:jc w:val="both"/>
        <w:rPr>
          <w:sz w:val="26"/>
        </w:rPr>
      </w:pPr>
      <w:r w:rsidRPr="000C59F8">
        <w:rPr>
          <w:sz w:val="26"/>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7623575A" w14:textId="77777777" w:rsidR="000C59F8" w:rsidRPr="000C59F8" w:rsidRDefault="000C59F8" w:rsidP="003D0866">
      <w:pPr>
        <w:tabs>
          <w:tab w:val="left" w:pos="1342"/>
        </w:tabs>
        <w:jc w:val="both"/>
        <w:rPr>
          <w:sz w:val="26"/>
        </w:rPr>
      </w:pPr>
      <w:r w:rsidRPr="000C59F8">
        <w:rPr>
          <w:sz w:val="26"/>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14:paraId="44DB1CC5" w14:textId="6DDC32A8" w:rsidR="000C59F8" w:rsidRPr="000C59F8" w:rsidRDefault="000C59F8" w:rsidP="003D0866">
      <w:pPr>
        <w:tabs>
          <w:tab w:val="left" w:pos="1342"/>
        </w:tabs>
        <w:jc w:val="both"/>
        <w:rPr>
          <w:sz w:val="26"/>
        </w:rPr>
      </w:pPr>
      <w:r w:rsidRPr="000C59F8">
        <w:rPr>
          <w:sz w:val="26"/>
        </w:rPr>
        <w:t>Грамматическая сторона речи:</w:t>
      </w:r>
    </w:p>
    <w:p w14:paraId="24EB7BD3"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побудительные предложения в отрицательной форме (Don’t talk, please.);</w:t>
      </w:r>
    </w:p>
    <w:p w14:paraId="78FA015A"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предложения с начальным There + to be в Past Simple Tense (There was a bridge across the river. There were mountains in the south.);</w:t>
      </w:r>
    </w:p>
    <w:p w14:paraId="2A12C046" w14:textId="77777777" w:rsidR="000C59F8" w:rsidRPr="000C59F8" w:rsidRDefault="000C59F8" w:rsidP="003D0866">
      <w:pPr>
        <w:tabs>
          <w:tab w:val="left" w:pos="1342"/>
        </w:tabs>
        <w:jc w:val="both"/>
        <w:rPr>
          <w:sz w:val="26"/>
        </w:rPr>
      </w:pPr>
      <w:r w:rsidRPr="000C59F8">
        <w:rPr>
          <w:sz w:val="26"/>
        </w:rPr>
        <w:lastRenderedPageBreak/>
        <w:t>распознавать и употреблять в устной и письменной речи конструкции с глаголами на -ing: to like/enjoy doing something;</w:t>
      </w:r>
    </w:p>
    <w:p w14:paraId="080BD9BA" w14:textId="67318CF3" w:rsidR="000C59F8" w:rsidRPr="000C59F8" w:rsidRDefault="000C59F8" w:rsidP="003D0866">
      <w:pPr>
        <w:tabs>
          <w:tab w:val="left" w:pos="1342"/>
        </w:tabs>
        <w:jc w:val="both"/>
        <w:rPr>
          <w:sz w:val="26"/>
        </w:rPr>
      </w:pPr>
      <w:r w:rsidRPr="000C59F8">
        <w:rPr>
          <w:sz w:val="26"/>
        </w:rPr>
        <w:t>распознавать и употреблять в устной и письм</w:t>
      </w:r>
      <w:r w:rsidR="00976CD3">
        <w:rPr>
          <w:sz w:val="26"/>
        </w:rPr>
        <w:t xml:space="preserve">енной речи конструкцию I’d like </w:t>
      </w:r>
      <w:r w:rsidRPr="000C59F8">
        <w:rPr>
          <w:sz w:val="26"/>
        </w:rPr>
        <w:t>to ...;</w:t>
      </w:r>
    </w:p>
    <w:p w14:paraId="49AC71A3"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14:paraId="77905579"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существительные в притяжательном падеже (Possessive Case);</w:t>
      </w:r>
    </w:p>
    <w:p w14:paraId="772C0C4C"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14:paraId="6FE0BDDC"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наречия частотности usually, often;</w:t>
      </w:r>
    </w:p>
    <w:p w14:paraId="1BE0A3AD"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личные местоимения в объектном падеже;</w:t>
      </w:r>
    </w:p>
    <w:p w14:paraId="13F3D5FA"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указательные местоимения that - those;</w:t>
      </w:r>
    </w:p>
    <w:p w14:paraId="0C649F28"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неопределённые местоимения some/any в повествовательных и вопросительных предложениях;</w:t>
      </w:r>
    </w:p>
    <w:p w14:paraId="0B3A7203"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вопросительные слова when, whose, why;</w:t>
      </w:r>
    </w:p>
    <w:p w14:paraId="5C34A492"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количественные числительные (13-100);</w:t>
      </w:r>
    </w:p>
    <w:p w14:paraId="6A9A59D1"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порядковые числительные (1-30);</w:t>
      </w:r>
    </w:p>
    <w:p w14:paraId="3E748C87"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предлог направления движения to (We went to Moscow last year.);</w:t>
      </w:r>
    </w:p>
    <w:p w14:paraId="183FFC93"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предлоги места next to, in front of, behind;</w:t>
      </w:r>
    </w:p>
    <w:p w14:paraId="69C94B99"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предлоги времени: at, in, on в выражениях at 4 o’clock, in the morning, on Monday.</w:t>
      </w:r>
    </w:p>
    <w:p w14:paraId="6A660F43" w14:textId="3D0CFE3A" w:rsidR="000C59F8" w:rsidRPr="000C59F8" w:rsidRDefault="000C59F8" w:rsidP="003D0866">
      <w:pPr>
        <w:tabs>
          <w:tab w:val="left" w:pos="1342"/>
        </w:tabs>
        <w:jc w:val="both"/>
        <w:rPr>
          <w:sz w:val="26"/>
        </w:rPr>
      </w:pPr>
      <w:r w:rsidRPr="000C59F8">
        <w:rPr>
          <w:sz w:val="26"/>
        </w:rPr>
        <w:t>Социокультурные знания и умения:</w:t>
      </w:r>
    </w:p>
    <w:p w14:paraId="68645FA5" w14:textId="77777777" w:rsidR="000C59F8" w:rsidRPr="000C59F8" w:rsidRDefault="000C59F8" w:rsidP="003D0866">
      <w:pPr>
        <w:tabs>
          <w:tab w:val="left" w:pos="1342"/>
        </w:tabs>
        <w:jc w:val="both"/>
        <w:rPr>
          <w:sz w:val="26"/>
        </w:rPr>
      </w:pPr>
      <w:r w:rsidRPr="000C59F8">
        <w:rPr>
          <w:sz w:val="26"/>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6DB622C4" w14:textId="77777777" w:rsidR="000C59F8" w:rsidRPr="000C59F8" w:rsidRDefault="000C59F8" w:rsidP="003D0866">
      <w:pPr>
        <w:tabs>
          <w:tab w:val="left" w:pos="1342"/>
        </w:tabs>
        <w:jc w:val="both"/>
        <w:rPr>
          <w:sz w:val="26"/>
        </w:rPr>
      </w:pPr>
      <w:r w:rsidRPr="000C59F8">
        <w:rPr>
          <w:sz w:val="26"/>
        </w:rPr>
        <w:t>кратко представлять свою страну и страну/страны изучаемого языка на английском языке.</w:t>
      </w:r>
    </w:p>
    <w:p w14:paraId="7F60B3A2" w14:textId="6DB46474" w:rsidR="000C59F8" w:rsidRPr="000C59F8" w:rsidRDefault="00C3398D" w:rsidP="003D0866">
      <w:pPr>
        <w:tabs>
          <w:tab w:val="left" w:pos="1342"/>
        </w:tabs>
        <w:jc w:val="both"/>
        <w:rPr>
          <w:sz w:val="26"/>
        </w:rPr>
      </w:pPr>
      <w:r>
        <w:rPr>
          <w:sz w:val="26"/>
        </w:rPr>
        <w:tab/>
      </w:r>
      <w:r w:rsidR="000C59F8" w:rsidRPr="000C59F8">
        <w:rPr>
          <w:sz w:val="26"/>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14:paraId="44EF65E0" w14:textId="77777777" w:rsidR="00C3398D" w:rsidRDefault="000C59F8" w:rsidP="003D0866">
      <w:pPr>
        <w:tabs>
          <w:tab w:val="left" w:pos="1342"/>
        </w:tabs>
        <w:jc w:val="both"/>
        <w:rPr>
          <w:sz w:val="26"/>
        </w:rPr>
      </w:pPr>
      <w:r w:rsidRPr="000C59F8">
        <w:rPr>
          <w:sz w:val="26"/>
        </w:rPr>
        <w:t>Коммуникативные умения.</w:t>
      </w:r>
    </w:p>
    <w:p w14:paraId="7317CDC3" w14:textId="17D3F639" w:rsidR="000C59F8" w:rsidRPr="000C59F8" w:rsidRDefault="000C59F8" w:rsidP="003D0866">
      <w:pPr>
        <w:tabs>
          <w:tab w:val="left" w:pos="1342"/>
        </w:tabs>
        <w:jc w:val="both"/>
        <w:rPr>
          <w:sz w:val="26"/>
        </w:rPr>
      </w:pPr>
      <w:r w:rsidRPr="000C59F8">
        <w:rPr>
          <w:sz w:val="26"/>
        </w:rPr>
        <w:t>Говорение:</w:t>
      </w:r>
    </w:p>
    <w:p w14:paraId="733DAEAB" w14:textId="77777777" w:rsidR="000C59F8" w:rsidRPr="000C59F8" w:rsidRDefault="000C59F8" w:rsidP="003D0866">
      <w:pPr>
        <w:tabs>
          <w:tab w:val="left" w:pos="1342"/>
        </w:tabs>
        <w:jc w:val="both"/>
        <w:rPr>
          <w:sz w:val="26"/>
        </w:rPr>
      </w:pPr>
      <w:r w:rsidRPr="000C59F8">
        <w:rPr>
          <w:sz w:val="26"/>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2062C7A4" w14:textId="77777777" w:rsidR="000C59F8" w:rsidRPr="000C59F8" w:rsidRDefault="000C59F8" w:rsidP="003D0866">
      <w:pPr>
        <w:tabs>
          <w:tab w:val="left" w:pos="1342"/>
        </w:tabs>
        <w:jc w:val="both"/>
        <w:rPr>
          <w:sz w:val="26"/>
        </w:rPr>
      </w:pPr>
      <w:r w:rsidRPr="000C59F8">
        <w:rPr>
          <w:sz w:val="26"/>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08919940" w14:textId="77777777" w:rsidR="000C59F8" w:rsidRPr="000C59F8" w:rsidRDefault="000C59F8" w:rsidP="003D0866">
      <w:pPr>
        <w:tabs>
          <w:tab w:val="left" w:pos="1342"/>
        </w:tabs>
        <w:jc w:val="both"/>
        <w:rPr>
          <w:sz w:val="26"/>
        </w:rPr>
      </w:pPr>
      <w:r w:rsidRPr="000C59F8">
        <w:rPr>
          <w:sz w:val="26"/>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54B0E857" w14:textId="77777777" w:rsidR="000C59F8" w:rsidRPr="000C59F8" w:rsidRDefault="000C59F8" w:rsidP="003D0866">
      <w:pPr>
        <w:tabs>
          <w:tab w:val="left" w:pos="1342"/>
        </w:tabs>
        <w:jc w:val="both"/>
        <w:rPr>
          <w:sz w:val="26"/>
        </w:rPr>
      </w:pPr>
      <w:r w:rsidRPr="000C59F8">
        <w:rPr>
          <w:sz w:val="26"/>
        </w:rPr>
        <w:t xml:space="preserve">создавать устные связные монологические высказывания по образцу; выражать своё </w:t>
      </w:r>
      <w:r w:rsidRPr="000C59F8">
        <w:rPr>
          <w:sz w:val="26"/>
        </w:rPr>
        <w:lastRenderedPageBreak/>
        <w:t>отношение к предмету речи;</w:t>
      </w:r>
    </w:p>
    <w:p w14:paraId="21CE455F" w14:textId="77777777" w:rsidR="000C59F8" w:rsidRPr="000C59F8" w:rsidRDefault="000C59F8" w:rsidP="003D0866">
      <w:pPr>
        <w:tabs>
          <w:tab w:val="left" w:pos="1342"/>
        </w:tabs>
        <w:jc w:val="both"/>
        <w:rPr>
          <w:sz w:val="26"/>
        </w:rPr>
      </w:pPr>
      <w:r w:rsidRPr="000C59F8">
        <w:rPr>
          <w:sz w:val="26"/>
        </w:rPr>
        <w:t>передавать основное содержание прочитанного текста с вербальными и (или) зрительными опорами в объёме не менее 4-5 фраз.</w:t>
      </w:r>
    </w:p>
    <w:p w14:paraId="01481958" w14:textId="77777777" w:rsidR="000C59F8" w:rsidRPr="000C59F8" w:rsidRDefault="000C59F8" w:rsidP="003D0866">
      <w:pPr>
        <w:tabs>
          <w:tab w:val="left" w:pos="1342"/>
        </w:tabs>
        <w:jc w:val="both"/>
        <w:rPr>
          <w:sz w:val="26"/>
        </w:rPr>
      </w:pPr>
      <w:r w:rsidRPr="000C59F8">
        <w:rPr>
          <w:sz w:val="26"/>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4600F18D" w14:textId="57C6E930" w:rsidR="000C59F8" w:rsidRPr="000C59F8" w:rsidRDefault="000C59F8" w:rsidP="003D0866">
      <w:pPr>
        <w:tabs>
          <w:tab w:val="left" w:pos="1342"/>
        </w:tabs>
        <w:jc w:val="both"/>
        <w:rPr>
          <w:sz w:val="26"/>
        </w:rPr>
      </w:pPr>
      <w:r w:rsidRPr="000C59F8">
        <w:rPr>
          <w:sz w:val="26"/>
        </w:rPr>
        <w:t>Аудирование:</w:t>
      </w:r>
    </w:p>
    <w:p w14:paraId="2D3F8AFD" w14:textId="77777777" w:rsidR="000C59F8" w:rsidRPr="000C59F8" w:rsidRDefault="000C59F8" w:rsidP="003D0866">
      <w:pPr>
        <w:tabs>
          <w:tab w:val="left" w:pos="1342"/>
        </w:tabs>
        <w:jc w:val="both"/>
        <w:rPr>
          <w:sz w:val="26"/>
        </w:rPr>
      </w:pPr>
      <w:r w:rsidRPr="000C59F8">
        <w:rPr>
          <w:sz w:val="26"/>
        </w:rPr>
        <w:t>воспринимать на слух и понимать речь учителя и других обучающихся, вербально/невербально реагировать на услышанное;</w:t>
      </w:r>
    </w:p>
    <w:p w14:paraId="79C3C5E7" w14:textId="77777777" w:rsidR="000C59F8" w:rsidRPr="000C59F8" w:rsidRDefault="000C59F8" w:rsidP="003D0866">
      <w:pPr>
        <w:tabs>
          <w:tab w:val="left" w:pos="1342"/>
        </w:tabs>
        <w:jc w:val="both"/>
        <w:rPr>
          <w:sz w:val="26"/>
        </w:rPr>
      </w:pPr>
      <w:r w:rsidRPr="000C59F8">
        <w:rPr>
          <w:sz w:val="26"/>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668C1F62" w14:textId="0BAB71FF" w:rsidR="000C59F8" w:rsidRPr="000C59F8" w:rsidRDefault="000C59F8" w:rsidP="003D0866">
      <w:pPr>
        <w:tabs>
          <w:tab w:val="left" w:pos="1342"/>
        </w:tabs>
        <w:jc w:val="both"/>
        <w:rPr>
          <w:sz w:val="26"/>
        </w:rPr>
      </w:pPr>
      <w:r w:rsidRPr="000C59F8">
        <w:rPr>
          <w:sz w:val="26"/>
        </w:rPr>
        <w:t>Смысловое чтение:</w:t>
      </w:r>
    </w:p>
    <w:p w14:paraId="289CE52B" w14:textId="77777777" w:rsidR="000C59F8" w:rsidRPr="000C59F8" w:rsidRDefault="000C59F8" w:rsidP="003D0866">
      <w:pPr>
        <w:tabs>
          <w:tab w:val="left" w:pos="1342"/>
        </w:tabs>
        <w:jc w:val="both"/>
        <w:rPr>
          <w:sz w:val="26"/>
        </w:rPr>
      </w:pPr>
      <w:r w:rsidRPr="000C59F8">
        <w:rPr>
          <w:sz w:val="26"/>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2610720C" w14:textId="77777777" w:rsidR="000C59F8" w:rsidRPr="000C59F8" w:rsidRDefault="000C59F8" w:rsidP="003D0866">
      <w:pPr>
        <w:tabs>
          <w:tab w:val="left" w:pos="1342"/>
        </w:tabs>
        <w:jc w:val="both"/>
        <w:rPr>
          <w:sz w:val="26"/>
        </w:rPr>
      </w:pPr>
      <w:r w:rsidRPr="000C59F8">
        <w:rPr>
          <w:sz w:val="26"/>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5FF3FE84" w14:textId="77777777" w:rsidR="000C59F8" w:rsidRPr="000C59F8" w:rsidRDefault="000C59F8" w:rsidP="003D0866">
      <w:pPr>
        <w:tabs>
          <w:tab w:val="left" w:pos="1342"/>
        </w:tabs>
        <w:jc w:val="both"/>
        <w:rPr>
          <w:sz w:val="26"/>
        </w:rPr>
      </w:pPr>
      <w:r w:rsidRPr="000C59F8">
        <w:rPr>
          <w:sz w:val="26"/>
        </w:rPr>
        <w:t>прогнозировать содержание текста на основе заголовка;</w:t>
      </w:r>
    </w:p>
    <w:p w14:paraId="2E77E4B9" w14:textId="77777777" w:rsidR="000C59F8" w:rsidRPr="000C59F8" w:rsidRDefault="000C59F8" w:rsidP="003D0866">
      <w:pPr>
        <w:tabs>
          <w:tab w:val="left" w:pos="1342"/>
        </w:tabs>
        <w:jc w:val="both"/>
        <w:rPr>
          <w:sz w:val="26"/>
        </w:rPr>
      </w:pPr>
      <w:r w:rsidRPr="000C59F8">
        <w:rPr>
          <w:sz w:val="26"/>
        </w:rPr>
        <w:t>читать про себя несплошные тексты (таблицы, диаграммы и другие) и понимать представленную в них информацию.</w:t>
      </w:r>
    </w:p>
    <w:p w14:paraId="488E4DB8" w14:textId="17ADD5B1" w:rsidR="000C59F8" w:rsidRPr="000C59F8" w:rsidRDefault="000C59F8" w:rsidP="003D0866">
      <w:pPr>
        <w:tabs>
          <w:tab w:val="left" w:pos="1342"/>
        </w:tabs>
        <w:jc w:val="both"/>
        <w:rPr>
          <w:sz w:val="26"/>
        </w:rPr>
      </w:pPr>
      <w:r w:rsidRPr="000C59F8">
        <w:rPr>
          <w:sz w:val="26"/>
        </w:rPr>
        <w:t>Письмо:</w:t>
      </w:r>
    </w:p>
    <w:p w14:paraId="164874BF" w14:textId="77777777" w:rsidR="000C59F8" w:rsidRPr="000C59F8" w:rsidRDefault="000C59F8" w:rsidP="003D0866">
      <w:pPr>
        <w:tabs>
          <w:tab w:val="left" w:pos="1342"/>
        </w:tabs>
        <w:jc w:val="both"/>
        <w:rPr>
          <w:sz w:val="26"/>
        </w:rPr>
      </w:pPr>
      <w:r w:rsidRPr="000C59F8">
        <w:rPr>
          <w:sz w:val="26"/>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14:paraId="74B38240" w14:textId="77777777" w:rsidR="000C59F8" w:rsidRPr="000C59F8" w:rsidRDefault="000C59F8" w:rsidP="003D0866">
      <w:pPr>
        <w:tabs>
          <w:tab w:val="left" w:pos="1342"/>
        </w:tabs>
        <w:jc w:val="both"/>
        <w:rPr>
          <w:sz w:val="26"/>
        </w:rPr>
      </w:pPr>
      <w:r w:rsidRPr="000C59F8">
        <w:rPr>
          <w:sz w:val="26"/>
        </w:rPr>
        <w:t>писать с использованием образца поздравления с днем рождения, Новым годом, Рождеством с выражением пожеланий;</w:t>
      </w:r>
    </w:p>
    <w:p w14:paraId="2598BA4D" w14:textId="77777777" w:rsidR="000C59F8" w:rsidRPr="000C59F8" w:rsidRDefault="000C59F8" w:rsidP="003D0866">
      <w:pPr>
        <w:tabs>
          <w:tab w:val="left" w:pos="1342"/>
        </w:tabs>
        <w:jc w:val="both"/>
        <w:rPr>
          <w:sz w:val="26"/>
        </w:rPr>
      </w:pPr>
      <w:r w:rsidRPr="000C59F8">
        <w:rPr>
          <w:sz w:val="26"/>
        </w:rPr>
        <w:t>писать с использованием образца электронное сообщение личного характера (объём сообщения - до 50 слов).</w:t>
      </w:r>
    </w:p>
    <w:p w14:paraId="6F2FE8EC" w14:textId="242D4F80" w:rsidR="000C59F8" w:rsidRPr="000C59F8" w:rsidRDefault="000C59F8" w:rsidP="003D0866">
      <w:pPr>
        <w:tabs>
          <w:tab w:val="left" w:pos="1342"/>
        </w:tabs>
        <w:jc w:val="both"/>
        <w:rPr>
          <w:sz w:val="26"/>
        </w:rPr>
      </w:pPr>
      <w:r w:rsidRPr="000C59F8">
        <w:rPr>
          <w:sz w:val="26"/>
        </w:rPr>
        <w:t>Языковые знания и навыки.</w:t>
      </w:r>
    </w:p>
    <w:p w14:paraId="1C07947B" w14:textId="009F7AA2" w:rsidR="000C59F8" w:rsidRPr="000C59F8" w:rsidRDefault="000C59F8" w:rsidP="003D0866">
      <w:pPr>
        <w:tabs>
          <w:tab w:val="left" w:pos="1342"/>
        </w:tabs>
        <w:jc w:val="both"/>
        <w:rPr>
          <w:sz w:val="26"/>
        </w:rPr>
      </w:pPr>
      <w:r w:rsidRPr="000C59F8">
        <w:rPr>
          <w:sz w:val="26"/>
        </w:rPr>
        <w:t>Фонетическая сторона речи:</w:t>
      </w:r>
    </w:p>
    <w:p w14:paraId="69D7F824" w14:textId="77777777" w:rsidR="000C59F8" w:rsidRPr="000C59F8" w:rsidRDefault="000C59F8" w:rsidP="003D0866">
      <w:pPr>
        <w:tabs>
          <w:tab w:val="left" w:pos="1342"/>
        </w:tabs>
        <w:jc w:val="both"/>
        <w:rPr>
          <w:sz w:val="26"/>
        </w:rPr>
      </w:pPr>
      <w:r w:rsidRPr="000C59F8">
        <w:rPr>
          <w:sz w:val="26"/>
        </w:rPr>
        <w:t>читать новые слова согласно основным правилам чтения;</w:t>
      </w:r>
    </w:p>
    <w:p w14:paraId="1D576588" w14:textId="77777777" w:rsidR="000C59F8" w:rsidRPr="000C59F8" w:rsidRDefault="000C59F8" w:rsidP="003D0866">
      <w:pPr>
        <w:tabs>
          <w:tab w:val="left" w:pos="1342"/>
        </w:tabs>
        <w:jc w:val="both"/>
        <w:rPr>
          <w:sz w:val="26"/>
        </w:rPr>
      </w:pPr>
      <w:r w:rsidRPr="000C59F8">
        <w:rPr>
          <w:sz w:val="26"/>
        </w:rPr>
        <w:t>различать на слух и правильно произносить слова и фразы/предложения с соблюдением их ритмико-интонационных особенностей.</w:t>
      </w:r>
    </w:p>
    <w:p w14:paraId="3CDECDD3" w14:textId="33D350DD" w:rsidR="000C59F8" w:rsidRPr="000C59F8" w:rsidRDefault="000C59F8" w:rsidP="003D0866">
      <w:pPr>
        <w:tabs>
          <w:tab w:val="left" w:pos="1342"/>
        </w:tabs>
        <w:jc w:val="both"/>
        <w:rPr>
          <w:sz w:val="26"/>
        </w:rPr>
      </w:pPr>
      <w:r w:rsidRPr="000C59F8">
        <w:rPr>
          <w:sz w:val="26"/>
        </w:rPr>
        <w:t>Графика, орфография и пунктуация:</w:t>
      </w:r>
    </w:p>
    <w:p w14:paraId="4A8AF311" w14:textId="77777777" w:rsidR="000C59F8" w:rsidRPr="000C59F8" w:rsidRDefault="000C59F8" w:rsidP="003D0866">
      <w:pPr>
        <w:tabs>
          <w:tab w:val="left" w:pos="1342"/>
        </w:tabs>
        <w:jc w:val="both"/>
        <w:rPr>
          <w:sz w:val="26"/>
        </w:rPr>
      </w:pPr>
      <w:r w:rsidRPr="000C59F8">
        <w:rPr>
          <w:sz w:val="26"/>
        </w:rPr>
        <w:t>правильно писать изученные слова;</w:t>
      </w:r>
    </w:p>
    <w:p w14:paraId="4F9B9DBB" w14:textId="77777777" w:rsidR="000C59F8" w:rsidRPr="000C59F8" w:rsidRDefault="000C59F8" w:rsidP="003D0866">
      <w:pPr>
        <w:tabs>
          <w:tab w:val="left" w:pos="1342"/>
        </w:tabs>
        <w:jc w:val="both"/>
        <w:rPr>
          <w:sz w:val="26"/>
        </w:rPr>
      </w:pPr>
      <w:r w:rsidRPr="000C59F8">
        <w:rPr>
          <w:sz w:val="26"/>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1FFEDE82" w14:textId="2F7ECA84" w:rsidR="000C59F8" w:rsidRPr="000C59F8" w:rsidRDefault="000C59F8" w:rsidP="003D0866">
      <w:pPr>
        <w:tabs>
          <w:tab w:val="left" w:pos="1342"/>
        </w:tabs>
        <w:jc w:val="both"/>
        <w:rPr>
          <w:sz w:val="26"/>
        </w:rPr>
      </w:pPr>
      <w:r w:rsidRPr="000C59F8">
        <w:rPr>
          <w:sz w:val="26"/>
        </w:rPr>
        <w:t>Лексическая сторона речи:</w:t>
      </w:r>
    </w:p>
    <w:p w14:paraId="0FAAF753"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2CDED351" w14:textId="77777777" w:rsidR="000C59F8" w:rsidRPr="000C59F8" w:rsidRDefault="000C59F8" w:rsidP="003D0866">
      <w:pPr>
        <w:tabs>
          <w:tab w:val="left" w:pos="1342"/>
        </w:tabs>
        <w:jc w:val="both"/>
        <w:rPr>
          <w:sz w:val="26"/>
        </w:rPr>
      </w:pPr>
      <w:r w:rsidRPr="000C59F8">
        <w:rPr>
          <w:sz w:val="26"/>
        </w:rPr>
        <w:t>распознавать и образовывать родственные слова с использованием основных способов словообразования: аффиксации (суффиксы -er/-or, -1st: teacher, actor, artist), словосложения (blackboard), конверсии (to play - a play).</w:t>
      </w:r>
    </w:p>
    <w:p w14:paraId="7B5D8BAF" w14:textId="68E53C90" w:rsidR="000C59F8" w:rsidRPr="000C59F8" w:rsidRDefault="000C59F8" w:rsidP="003D0866">
      <w:pPr>
        <w:tabs>
          <w:tab w:val="left" w:pos="1342"/>
        </w:tabs>
        <w:jc w:val="both"/>
        <w:rPr>
          <w:sz w:val="26"/>
        </w:rPr>
      </w:pPr>
      <w:r w:rsidRPr="000C59F8">
        <w:rPr>
          <w:sz w:val="26"/>
        </w:rPr>
        <w:t>Грамматическая сторона речи:</w:t>
      </w:r>
    </w:p>
    <w:p w14:paraId="4EC4C0CB" w14:textId="77777777" w:rsidR="000C59F8" w:rsidRPr="000C59F8" w:rsidRDefault="000C59F8" w:rsidP="003D0866">
      <w:pPr>
        <w:tabs>
          <w:tab w:val="left" w:pos="1342"/>
        </w:tabs>
        <w:jc w:val="both"/>
        <w:rPr>
          <w:sz w:val="26"/>
        </w:rPr>
      </w:pPr>
      <w:r w:rsidRPr="000C59F8">
        <w:rPr>
          <w:sz w:val="26"/>
        </w:rPr>
        <w:lastRenderedPageBreak/>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14:paraId="6D250E46"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конструкцию to be going to и Future Simple Tense для выражения будущего действия;</w:t>
      </w:r>
    </w:p>
    <w:p w14:paraId="41A18E2A"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модальные глаголы долженствования must и have to;</w:t>
      </w:r>
    </w:p>
    <w:p w14:paraId="6DD7A91D"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отрицательное местоимение по;</w:t>
      </w:r>
    </w:p>
    <w:p w14:paraId="057F9ECC"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14:paraId="0BFBA2E6"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наречия времени;</w:t>
      </w:r>
    </w:p>
    <w:p w14:paraId="4FA4FA2A"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обозначение даты и года;</w:t>
      </w:r>
    </w:p>
    <w:p w14:paraId="071E0856" w14:textId="77777777" w:rsidR="000C59F8" w:rsidRPr="000C59F8" w:rsidRDefault="000C59F8" w:rsidP="003D0866">
      <w:pPr>
        <w:tabs>
          <w:tab w:val="left" w:pos="1342"/>
        </w:tabs>
        <w:jc w:val="both"/>
        <w:rPr>
          <w:sz w:val="26"/>
        </w:rPr>
      </w:pPr>
      <w:r w:rsidRPr="000C59F8">
        <w:rPr>
          <w:sz w:val="26"/>
        </w:rPr>
        <w:t>распознавать и употреблять в устной и письменной речи обозначение времени.</w:t>
      </w:r>
    </w:p>
    <w:p w14:paraId="26326E03" w14:textId="748929CA" w:rsidR="000C59F8" w:rsidRPr="000C59F8" w:rsidRDefault="000C59F8" w:rsidP="003D0866">
      <w:pPr>
        <w:tabs>
          <w:tab w:val="left" w:pos="1342"/>
        </w:tabs>
        <w:jc w:val="both"/>
        <w:rPr>
          <w:sz w:val="26"/>
        </w:rPr>
      </w:pPr>
      <w:r w:rsidRPr="000C59F8">
        <w:rPr>
          <w:sz w:val="26"/>
        </w:rPr>
        <w:t>Социокультурные знания и умения:</w:t>
      </w:r>
    </w:p>
    <w:p w14:paraId="77B3275A" w14:textId="77777777" w:rsidR="000C59F8" w:rsidRPr="000C59F8" w:rsidRDefault="000C59F8" w:rsidP="003D0866">
      <w:pPr>
        <w:tabs>
          <w:tab w:val="left" w:pos="1342"/>
        </w:tabs>
        <w:jc w:val="both"/>
        <w:rPr>
          <w:sz w:val="26"/>
        </w:rPr>
      </w:pPr>
      <w:r w:rsidRPr="000C59F8">
        <w:rPr>
          <w:sz w:val="26"/>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2EF9A5BA" w14:textId="77777777" w:rsidR="000C59F8" w:rsidRPr="000C59F8" w:rsidRDefault="000C59F8" w:rsidP="003D0866">
      <w:pPr>
        <w:tabs>
          <w:tab w:val="left" w:pos="1342"/>
        </w:tabs>
        <w:jc w:val="both"/>
        <w:rPr>
          <w:sz w:val="26"/>
        </w:rPr>
      </w:pPr>
      <w:r w:rsidRPr="000C59F8">
        <w:rPr>
          <w:sz w:val="26"/>
        </w:rPr>
        <w:t>знать названия родной страны и страны/стран изучаемого языка;</w:t>
      </w:r>
    </w:p>
    <w:p w14:paraId="3A579821" w14:textId="77777777" w:rsidR="000C59F8" w:rsidRPr="000C59F8" w:rsidRDefault="000C59F8" w:rsidP="003D0866">
      <w:pPr>
        <w:tabs>
          <w:tab w:val="left" w:pos="1342"/>
        </w:tabs>
        <w:jc w:val="both"/>
        <w:rPr>
          <w:sz w:val="26"/>
        </w:rPr>
      </w:pPr>
      <w:r w:rsidRPr="000C59F8">
        <w:rPr>
          <w:sz w:val="26"/>
        </w:rPr>
        <w:t>иметь представление о некоторых литературных персонажей;</w:t>
      </w:r>
    </w:p>
    <w:p w14:paraId="4D73EF5F" w14:textId="77777777" w:rsidR="000C59F8" w:rsidRPr="000C59F8" w:rsidRDefault="000C59F8" w:rsidP="003D0866">
      <w:pPr>
        <w:tabs>
          <w:tab w:val="left" w:pos="1342"/>
        </w:tabs>
        <w:jc w:val="both"/>
        <w:rPr>
          <w:sz w:val="26"/>
        </w:rPr>
      </w:pPr>
      <w:r w:rsidRPr="000C59F8">
        <w:rPr>
          <w:sz w:val="26"/>
        </w:rPr>
        <w:t>иметь представление о небольших произведениях детского фольклора (рифмовки, песни);</w:t>
      </w:r>
    </w:p>
    <w:p w14:paraId="5378B1CA" w14:textId="77777777" w:rsidR="00CD3179" w:rsidRDefault="000C59F8" w:rsidP="00CD3179">
      <w:pPr>
        <w:tabs>
          <w:tab w:val="left" w:pos="1342"/>
        </w:tabs>
        <w:jc w:val="both"/>
        <w:rPr>
          <w:sz w:val="26"/>
        </w:rPr>
      </w:pPr>
      <w:r w:rsidRPr="000C59F8">
        <w:rPr>
          <w:sz w:val="26"/>
        </w:rPr>
        <w:t>кратко представлять свою страну на иностранном языке в рамках изучаемой тематики.</w:t>
      </w:r>
    </w:p>
    <w:p w14:paraId="666FCF5A" w14:textId="147050E2" w:rsidR="00CD3179" w:rsidRPr="00CD3179" w:rsidRDefault="00CD3179" w:rsidP="00CD3179">
      <w:pPr>
        <w:tabs>
          <w:tab w:val="left" w:pos="1342"/>
        </w:tabs>
        <w:jc w:val="both"/>
        <w:rPr>
          <w:b/>
          <w:sz w:val="26"/>
        </w:rPr>
      </w:pPr>
      <w:r>
        <w:rPr>
          <w:sz w:val="26"/>
        </w:rPr>
        <w:tab/>
      </w:r>
      <w:r w:rsidRPr="00CD3179">
        <w:rPr>
          <w:b/>
          <w:sz w:val="26"/>
          <w:szCs w:val="26"/>
          <w:lang w:bidi="ar-SA"/>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(английскому) языку.</w:t>
      </w:r>
    </w:p>
    <w:p w14:paraId="6A729A04" w14:textId="77777777" w:rsidR="00CD3179" w:rsidRPr="00CD3179" w:rsidRDefault="00CD3179" w:rsidP="00CD3179">
      <w:pPr>
        <w:ind w:firstLine="540"/>
        <w:jc w:val="both"/>
        <w:rPr>
          <w:sz w:val="26"/>
          <w:szCs w:val="26"/>
          <w:lang w:bidi="ar-SA"/>
        </w:rPr>
      </w:pPr>
    </w:p>
    <w:p w14:paraId="035CDFE3" w14:textId="77777777" w:rsidR="00CD3179" w:rsidRPr="00CD3179" w:rsidRDefault="00CD3179" w:rsidP="00CD3179">
      <w:pPr>
        <w:jc w:val="center"/>
        <w:rPr>
          <w:sz w:val="26"/>
          <w:szCs w:val="26"/>
          <w:lang w:bidi="ar-SA"/>
        </w:rPr>
      </w:pPr>
      <w:r w:rsidRPr="00CD3179">
        <w:rPr>
          <w:sz w:val="26"/>
          <w:szCs w:val="26"/>
          <w:lang w:bidi="ar-SA"/>
        </w:rPr>
        <w:t>Проверяемые требования к результатам освоения основной</w:t>
      </w:r>
    </w:p>
    <w:p w14:paraId="1D05CBBA" w14:textId="77777777" w:rsidR="00CD3179" w:rsidRPr="00CD3179" w:rsidRDefault="00CD3179" w:rsidP="00CD3179">
      <w:pPr>
        <w:jc w:val="center"/>
        <w:rPr>
          <w:sz w:val="26"/>
          <w:szCs w:val="26"/>
          <w:lang w:bidi="ar-SA"/>
        </w:rPr>
      </w:pPr>
      <w:r w:rsidRPr="00CD3179">
        <w:rPr>
          <w:sz w:val="26"/>
          <w:szCs w:val="26"/>
          <w:lang w:bidi="ar-SA"/>
        </w:rPr>
        <w:t>образовательной программы (2 класс)</w:t>
      </w:r>
    </w:p>
    <w:p w14:paraId="02656442" w14:textId="77777777" w:rsidR="00CD3179" w:rsidRPr="00CD3179" w:rsidRDefault="00CD3179" w:rsidP="00CD3179">
      <w:pPr>
        <w:ind w:firstLine="540"/>
        <w:jc w:val="both"/>
        <w:rPr>
          <w:sz w:val="26"/>
          <w:szCs w:val="26"/>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851"/>
      </w:tblGrid>
      <w:tr w:rsidR="00CD3179" w:rsidRPr="00CD3179" w14:paraId="5B956E19" w14:textId="77777777" w:rsidTr="00CD3179">
        <w:tc>
          <w:tcPr>
            <w:tcW w:w="1701" w:type="dxa"/>
          </w:tcPr>
          <w:p w14:paraId="06C3E89C" w14:textId="77777777" w:rsidR="00CD3179" w:rsidRPr="00CD3179" w:rsidRDefault="00CD3179" w:rsidP="00CD3179">
            <w:pPr>
              <w:jc w:val="center"/>
              <w:rPr>
                <w:sz w:val="26"/>
                <w:szCs w:val="26"/>
                <w:lang w:bidi="ar-SA"/>
              </w:rPr>
            </w:pPr>
            <w:r w:rsidRPr="00CD3179">
              <w:rPr>
                <w:sz w:val="26"/>
                <w:szCs w:val="26"/>
                <w:lang w:bidi="ar-SA"/>
              </w:rPr>
              <w:t>Код проверяемого результата</w:t>
            </w:r>
          </w:p>
        </w:tc>
        <w:tc>
          <w:tcPr>
            <w:tcW w:w="8851" w:type="dxa"/>
          </w:tcPr>
          <w:p w14:paraId="24BF57BB" w14:textId="77777777" w:rsidR="00CD3179" w:rsidRPr="00CD3179" w:rsidRDefault="00CD3179" w:rsidP="00CD3179">
            <w:pPr>
              <w:jc w:val="center"/>
              <w:rPr>
                <w:sz w:val="26"/>
                <w:szCs w:val="26"/>
                <w:lang w:bidi="ar-SA"/>
              </w:rPr>
            </w:pPr>
            <w:r w:rsidRPr="00CD3179">
              <w:rPr>
                <w:sz w:val="26"/>
                <w:szCs w:val="26"/>
                <w:lang w:bidi="ar-SA"/>
              </w:rPr>
              <w:t>Проверяемые предметные результаты освоения основной образовательной программы начального общего образования</w:t>
            </w:r>
          </w:p>
        </w:tc>
      </w:tr>
      <w:tr w:rsidR="00CD3179" w:rsidRPr="00CD3179" w14:paraId="71323279" w14:textId="77777777" w:rsidTr="00CD3179">
        <w:tc>
          <w:tcPr>
            <w:tcW w:w="1701" w:type="dxa"/>
          </w:tcPr>
          <w:p w14:paraId="0EADA97D" w14:textId="77777777" w:rsidR="00CD3179" w:rsidRPr="00CD3179" w:rsidRDefault="00CD3179" w:rsidP="00CD3179">
            <w:pPr>
              <w:jc w:val="center"/>
              <w:rPr>
                <w:sz w:val="26"/>
                <w:szCs w:val="26"/>
                <w:lang w:bidi="ar-SA"/>
              </w:rPr>
            </w:pPr>
            <w:r w:rsidRPr="00CD3179">
              <w:rPr>
                <w:sz w:val="26"/>
                <w:szCs w:val="26"/>
                <w:lang w:bidi="ar-SA"/>
              </w:rPr>
              <w:t>1</w:t>
            </w:r>
          </w:p>
        </w:tc>
        <w:tc>
          <w:tcPr>
            <w:tcW w:w="8851" w:type="dxa"/>
          </w:tcPr>
          <w:p w14:paraId="374BC786" w14:textId="77777777" w:rsidR="00CD3179" w:rsidRPr="00CD3179" w:rsidRDefault="00CD3179" w:rsidP="00CD3179">
            <w:pPr>
              <w:jc w:val="both"/>
              <w:rPr>
                <w:sz w:val="26"/>
                <w:szCs w:val="26"/>
                <w:lang w:bidi="ar-SA"/>
              </w:rPr>
            </w:pPr>
            <w:r w:rsidRPr="00CD3179">
              <w:rPr>
                <w:sz w:val="26"/>
                <w:szCs w:val="26"/>
                <w:lang w:bidi="ar-SA"/>
              </w:rPr>
              <w:t>Коммуникативные умения</w:t>
            </w:r>
          </w:p>
        </w:tc>
      </w:tr>
      <w:tr w:rsidR="00CD3179" w:rsidRPr="00CD3179" w14:paraId="37B1D023" w14:textId="77777777" w:rsidTr="00CD3179">
        <w:tc>
          <w:tcPr>
            <w:tcW w:w="1701" w:type="dxa"/>
          </w:tcPr>
          <w:p w14:paraId="2DC74125" w14:textId="77777777" w:rsidR="00CD3179" w:rsidRPr="00CD3179" w:rsidRDefault="00CD3179" w:rsidP="00CD3179">
            <w:pPr>
              <w:jc w:val="center"/>
              <w:rPr>
                <w:sz w:val="26"/>
                <w:szCs w:val="26"/>
                <w:lang w:bidi="ar-SA"/>
              </w:rPr>
            </w:pPr>
            <w:r w:rsidRPr="00CD3179">
              <w:rPr>
                <w:sz w:val="26"/>
                <w:szCs w:val="26"/>
                <w:lang w:bidi="ar-SA"/>
              </w:rPr>
              <w:t>1.1</w:t>
            </w:r>
          </w:p>
        </w:tc>
        <w:tc>
          <w:tcPr>
            <w:tcW w:w="8851" w:type="dxa"/>
          </w:tcPr>
          <w:p w14:paraId="501B0594" w14:textId="77777777" w:rsidR="00CD3179" w:rsidRPr="00CD3179" w:rsidRDefault="00CD3179" w:rsidP="00CD3179">
            <w:pPr>
              <w:jc w:val="both"/>
              <w:rPr>
                <w:sz w:val="26"/>
                <w:szCs w:val="26"/>
                <w:lang w:bidi="ar-SA"/>
              </w:rPr>
            </w:pPr>
            <w:r w:rsidRPr="00CD3179">
              <w:rPr>
                <w:sz w:val="26"/>
                <w:szCs w:val="26"/>
                <w:lang w:bidi="ar-SA"/>
              </w:rPr>
              <w:t>Говорение</w:t>
            </w:r>
          </w:p>
        </w:tc>
      </w:tr>
      <w:tr w:rsidR="00CD3179" w:rsidRPr="00CD3179" w14:paraId="34F127B7" w14:textId="77777777" w:rsidTr="00CD3179">
        <w:tc>
          <w:tcPr>
            <w:tcW w:w="1701" w:type="dxa"/>
          </w:tcPr>
          <w:p w14:paraId="3B8AB298" w14:textId="77777777" w:rsidR="00CD3179" w:rsidRPr="00CD3179" w:rsidRDefault="00CD3179" w:rsidP="00CD3179">
            <w:pPr>
              <w:jc w:val="center"/>
              <w:rPr>
                <w:sz w:val="26"/>
                <w:szCs w:val="26"/>
                <w:lang w:bidi="ar-SA"/>
              </w:rPr>
            </w:pPr>
            <w:r w:rsidRPr="00CD3179">
              <w:rPr>
                <w:sz w:val="26"/>
                <w:szCs w:val="26"/>
                <w:lang w:bidi="ar-SA"/>
              </w:rPr>
              <w:t>1.1.1</w:t>
            </w:r>
          </w:p>
        </w:tc>
        <w:tc>
          <w:tcPr>
            <w:tcW w:w="8851" w:type="dxa"/>
          </w:tcPr>
          <w:p w14:paraId="52F24FED" w14:textId="77777777" w:rsidR="00CD3179" w:rsidRPr="00CD3179" w:rsidRDefault="00CD3179" w:rsidP="00CD3179">
            <w:pPr>
              <w:jc w:val="both"/>
              <w:rPr>
                <w:sz w:val="26"/>
                <w:szCs w:val="26"/>
                <w:lang w:bidi="ar-SA"/>
              </w:rPr>
            </w:pPr>
            <w:r w:rsidRPr="00CD3179">
              <w:rPr>
                <w:sz w:val="26"/>
                <w:szCs w:val="26"/>
                <w:lang w:bidi="ar-SA"/>
              </w:rPr>
              <w:t>Диалогическая речь</w:t>
            </w:r>
          </w:p>
        </w:tc>
      </w:tr>
      <w:tr w:rsidR="00CD3179" w:rsidRPr="00CD3179" w14:paraId="548D4DED" w14:textId="77777777" w:rsidTr="00CD3179">
        <w:tc>
          <w:tcPr>
            <w:tcW w:w="1701" w:type="dxa"/>
          </w:tcPr>
          <w:p w14:paraId="228D718C" w14:textId="77777777" w:rsidR="00CD3179" w:rsidRPr="00CD3179" w:rsidRDefault="00CD3179" w:rsidP="00CD3179">
            <w:pPr>
              <w:jc w:val="center"/>
              <w:rPr>
                <w:sz w:val="26"/>
                <w:szCs w:val="26"/>
                <w:lang w:bidi="ar-SA"/>
              </w:rPr>
            </w:pPr>
            <w:r w:rsidRPr="00CD3179">
              <w:rPr>
                <w:sz w:val="26"/>
                <w:szCs w:val="26"/>
                <w:lang w:bidi="ar-SA"/>
              </w:rPr>
              <w:t>1.1.1.1</w:t>
            </w:r>
          </w:p>
        </w:tc>
        <w:tc>
          <w:tcPr>
            <w:tcW w:w="8851" w:type="dxa"/>
          </w:tcPr>
          <w:p w14:paraId="2749C813" w14:textId="77777777" w:rsidR="00CD3179" w:rsidRPr="00CD3179" w:rsidRDefault="00CD3179" w:rsidP="00CD3179">
            <w:pPr>
              <w:jc w:val="both"/>
              <w:rPr>
                <w:sz w:val="26"/>
                <w:szCs w:val="26"/>
                <w:lang w:bidi="ar-SA"/>
              </w:rPr>
            </w:pPr>
            <w:r w:rsidRPr="00CD3179">
              <w:rPr>
                <w:sz w:val="26"/>
                <w:szCs w:val="26"/>
                <w:lang w:bidi="ar-SA"/>
              </w:rPr>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CD3179" w:rsidRPr="00CD3179" w14:paraId="6A74DEA3" w14:textId="77777777" w:rsidTr="00CD3179">
        <w:tc>
          <w:tcPr>
            <w:tcW w:w="1701" w:type="dxa"/>
          </w:tcPr>
          <w:p w14:paraId="4BF372CF" w14:textId="77777777" w:rsidR="00CD3179" w:rsidRPr="00CD3179" w:rsidRDefault="00CD3179" w:rsidP="00CD3179">
            <w:pPr>
              <w:jc w:val="center"/>
              <w:rPr>
                <w:sz w:val="26"/>
                <w:szCs w:val="26"/>
                <w:lang w:bidi="ar-SA"/>
              </w:rPr>
            </w:pPr>
            <w:r w:rsidRPr="00CD3179">
              <w:rPr>
                <w:sz w:val="26"/>
                <w:szCs w:val="26"/>
                <w:lang w:bidi="ar-SA"/>
              </w:rPr>
              <w:t>1.1.1.2</w:t>
            </w:r>
          </w:p>
        </w:tc>
        <w:tc>
          <w:tcPr>
            <w:tcW w:w="8851" w:type="dxa"/>
          </w:tcPr>
          <w:p w14:paraId="558856C0" w14:textId="77777777" w:rsidR="00CD3179" w:rsidRPr="00CD3179" w:rsidRDefault="00CD3179" w:rsidP="00CD3179">
            <w:pPr>
              <w:jc w:val="both"/>
              <w:rPr>
                <w:sz w:val="26"/>
                <w:szCs w:val="26"/>
                <w:lang w:bidi="ar-SA"/>
              </w:rPr>
            </w:pPr>
            <w:r w:rsidRPr="00CD3179">
              <w:rPr>
                <w:sz w:val="26"/>
                <w:szCs w:val="26"/>
                <w:lang w:bidi="ar-SA"/>
              </w:rPr>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CD3179" w:rsidRPr="00CD3179" w14:paraId="1D34EA64" w14:textId="77777777" w:rsidTr="00CD3179">
        <w:tc>
          <w:tcPr>
            <w:tcW w:w="1701" w:type="dxa"/>
          </w:tcPr>
          <w:p w14:paraId="208DF9B8" w14:textId="77777777" w:rsidR="00CD3179" w:rsidRPr="00CD3179" w:rsidRDefault="00CD3179" w:rsidP="00CD3179">
            <w:pPr>
              <w:jc w:val="center"/>
              <w:rPr>
                <w:sz w:val="26"/>
                <w:szCs w:val="26"/>
                <w:lang w:bidi="ar-SA"/>
              </w:rPr>
            </w:pPr>
            <w:r w:rsidRPr="00CD3179">
              <w:rPr>
                <w:sz w:val="26"/>
                <w:szCs w:val="26"/>
                <w:lang w:bidi="ar-SA"/>
              </w:rPr>
              <w:lastRenderedPageBreak/>
              <w:t>1.1.2</w:t>
            </w:r>
          </w:p>
        </w:tc>
        <w:tc>
          <w:tcPr>
            <w:tcW w:w="8851" w:type="dxa"/>
          </w:tcPr>
          <w:p w14:paraId="01B1CDE8" w14:textId="77777777" w:rsidR="00CD3179" w:rsidRPr="00CD3179" w:rsidRDefault="00CD3179" w:rsidP="00CD3179">
            <w:pPr>
              <w:jc w:val="both"/>
              <w:rPr>
                <w:sz w:val="26"/>
                <w:szCs w:val="26"/>
                <w:lang w:bidi="ar-SA"/>
              </w:rPr>
            </w:pPr>
            <w:r w:rsidRPr="00CD3179">
              <w:rPr>
                <w:sz w:val="26"/>
                <w:szCs w:val="26"/>
                <w:lang w:bidi="ar-SA"/>
              </w:rPr>
              <w:t>Монологическая речь</w:t>
            </w:r>
          </w:p>
        </w:tc>
      </w:tr>
      <w:tr w:rsidR="00CD3179" w:rsidRPr="00CD3179" w14:paraId="374F5674" w14:textId="77777777" w:rsidTr="00CD3179">
        <w:tc>
          <w:tcPr>
            <w:tcW w:w="1701" w:type="dxa"/>
          </w:tcPr>
          <w:p w14:paraId="1210BF26" w14:textId="77777777" w:rsidR="00CD3179" w:rsidRPr="00CD3179" w:rsidRDefault="00CD3179" w:rsidP="00CD3179">
            <w:pPr>
              <w:jc w:val="center"/>
              <w:rPr>
                <w:sz w:val="26"/>
                <w:szCs w:val="26"/>
                <w:lang w:bidi="ar-SA"/>
              </w:rPr>
            </w:pPr>
            <w:r w:rsidRPr="00CD3179">
              <w:rPr>
                <w:sz w:val="26"/>
                <w:szCs w:val="26"/>
                <w:lang w:bidi="ar-SA"/>
              </w:rPr>
              <w:t>1.1.2.1</w:t>
            </w:r>
          </w:p>
        </w:tc>
        <w:tc>
          <w:tcPr>
            <w:tcW w:w="8851" w:type="dxa"/>
          </w:tcPr>
          <w:p w14:paraId="2781BD7E" w14:textId="77777777" w:rsidR="00CD3179" w:rsidRPr="00CD3179" w:rsidRDefault="00CD3179" w:rsidP="00CD3179">
            <w:pPr>
              <w:jc w:val="both"/>
              <w:rPr>
                <w:sz w:val="26"/>
                <w:szCs w:val="26"/>
                <w:lang w:bidi="ar-SA"/>
              </w:rPr>
            </w:pPr>
            <w:r w:rsidRPr="00CD3179">
              <w:rPr>
                <w:sz w:val="26"/>
                <w:szCs w:val="26"/>
                <w:lang w:bidi="ar-SA"/>
              </w:rPr>
              <w:t>Создавать устные монологические высказывания объемом не менее 3 фраз в рамках изучаемой тематики с использованием картинок, фотографий и (или) ключевых слова, вопросов</w:t>
            </w:r>
          </w:p>
        </w:tc>
      </w:tr>
      <w:tr w:rsidR="00CD3179" w:rsidRPr="00CD3179" w14:paraId="4B64A458" w14:textId="77777777" w:rsidTr="00CD3179">
        <w:tc>
          <w:tcPr>
            <w:tcW w:w="1701" w:type="dxa"/>
          </w:tcPr>
          <w:p w14:paraId="79B46525" w14:textId="77777777" w:rsidR="00CD3179" w:rsidRPr="00CD3179" w:rsidRDefault="00CD3179" w:rsidP="00CD3179">
            <w:pPr>
              <w:jc w:val="center"/>
              <w:rPr>
                <w:sz w:val="26"/>
                <w:szCs w:val="26"/>
                <w:lang w:bidi="ar-SA"/>
              </w:rPr>
            </w:pPr>
            <w:r w:rsidRPr="00CD3179">
              <w:rPr>
                <w:sz w:val="26"/>
                <w:szCs w:val="26"/>
                <w:lang w:bidi="ar-SA"/>
              </w:rPr>
              <w:t>1.2</w:t>
            </w:r>
          </w:p>
        </w:tc>
        <w:tc>
          <w:tcPr>
            <w:tcW w:w="8851" w:type="dxa"/>
          </w:tcPr>
          <w:p w14:paraId="189947D0" w14:textId="77777777" w:rsidR="00CD3179" w:rsidRPr="00CD3179" w:rsidRDefault="00CD3179" w:rsidP="00CD3179">
            <w:pPr>
              <w:jc w:val="both"/>
              <w:rPr>
                <w:sz w:val="26"/>
                <w:szCs w:val="26"/>
                <w:lang w:bidi="ar-SA"/>
              </w:rPr>
            </w:pPr>
            <w:r w:rsidRPr="00CD3179">
              <w:rPr>
                <w:sz w:val="26"/>
                <w:szCs w:val="26"/>
                <w:lang w:bidi="ar-SA"/>
              </w:rPr>
              <w:t>Аудирование</w:t>
            </w:r>
          </w:p>
        </w:tc>
      </w:tr>
      <w:tr w:rsidR="00CD3179" w:rsidRPr="00CD3179" w14:paraId="17928E77" w14:textId="77777777" w:rsidTr="00CD3179">
        <w:tc>
          <w:tcPr>
            <w:tcW w:w="1701" w:type="dxa"/>
          </w:tcPr>
          <w:p w14:paraId="6F019D22" w14:textId="77777777" w:rsidR="00CD3179" w:rsidRPr="00CD3179" w:rsidRDefault="00CD3179" w:rsidP="00CD3179">
            <w:pPr>
              <w:jc w:val="center"/>
              <w:rPr>
                <w:sz w:val="26"/>
                <w:szCs w:val="26"/>
                <w:lang w:bidi="ar-SA"/>
              </w:rPr>
            </w:pPr>
            <w:r w:rsidRPr="00CD3179">
              <w:rPr>
                <w:sz w:val="26"/>
                <w:szCs w:val="26"/>
                <w:lang w:bidi="ar-SA"/>
              </w:rPr>
              <w:t>1.2.1</w:t>
            </w:r>
          </w:p>
        </w:tc>
        <w:tc>
          <w:tcPr>
            <w:tcW w:w="8851" w:type="dxa"/>
          </w:tcPr>
          <w:p w14:paraId="2BF60109" w14:textId="77777777" w:rsidR="00CD3179" w:rsidRPr="00CD3179" w:rsidRDefault="00CD3179" w:rsidP="00CD3179">
            <w:pPr>
              <w:jc w:val="both"/>
              <w:rPr>
                <w:sz w:val="26"/>
                <w:szCs w:val="26"/>
                <w:lang w:bidi="ar-SA"/>
              </w:rPr>
            </w:pPr>
            <w:r w:rsidRPr="00CD3179">
              <w:rPr>
                <w:sz w:val="26"/>
                <w:szCs w:val="26"/>
                <w:lang w:bidi="ar-SA"/>
              </w:rPr>
              <w:t>Воспринимать на слух и понимать речь учителя и других обучающихся, вербально (невербально) реагировать на услышанное</w:t>
            </w:r>
          </w:p>
        </w:tc>
      </w:tr>
      <w:tr w:rsidR="00CD3179" w:rsidRPr="00CD3179" w14:paraId="1B2507C3" w14:textId="77777777" w:rsidTr="00CD3179">
        <w:tc>
          <w:tcPr>
            <w:tcW w:w="1701" w:type="dxa"/>
          </w:tcPr>
          <w:p w14:paraId="6C7016B0" w14:textId="77777777" w:rsidR="00CD3179" w:rsidRPr="00CD3179" w:rsidRDefault="00CD3179" w:rsidP="00CD3179">
            <w:pPr>
              <w:jc w:val="center"/>
              <w:rPr>
                <w:sz w:val="26"/>
                <w:szCs w:val="26"/>
                <w:lang w:bidi="ar-SA"/>
              </w:rPr>
            </w:pPr>
            <w:r w:rsidRPr="00CD3179">
              <w:rPr>
                <w:sz w:val="26"/>
                <w:szCs w:val="26"/>
                <w:lang w:bidi="ar-SA"/>
              </w:rPr>
              <w:t>1.2.2</w:t>
            </w:r>
          </w:p>
        </w:tc>
        <w:tc>
          <w:tcPr>
            <w:tcW w:w="8851" w:type="dxa"/>
          </w:tcPr>
          <w:p w14:paraId="23234544" w14:textId="77777777" w:rsidR="00CD3179" w:rsidRPr="00CD3179" w:rsidRDefault="00CD3179" w:rsidP="00CD3179">
            <w:pPr>
              <w:jc w:val="both"/>
              <w:rPr>
                <w:sz w:val="26"/>
                <w:szCs w:val="26"/>
                <w:lang w:bidi="ar-SA"/>
              </w:rPr>
            </w:pPr>
            <w:r w:rsidRPr="00CD3179">
              <w:rPr>
                <w:sz w:val="26"/>
                <w:szCs w:val="26"/>
                <w:lang w:bidi="ar-SA"/>
              </w:rP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CD3179" w:rsidRPr="00CD3179" w14:paraId="2C49A7DC" w14:textId="77777777" w:rsidTr="00CD3179">
        <w:tc>
          <w:tcPr>
            <w:tcW w:w="1701" w:type="dxa"/>
          </w:tcPr>
          <w:p w14:paraId="76A7974F" w14:textId="77777777" w:rsidR="00CD3179" w:rsidRPr="00CD3179" w:rsidRDefault="00CD3179" w:rsidP="00CD3179">
            <w:pPr>
              <w:jc w:val="center"/>
              <w:rPr>
                <w:sz w:val="26"/>
                <w:szCs w:val="26"/>
                <w:lang w:bidi="ar-SA"/>
              </w:rPr>
            </w:pPr>
            <w:r w:rsidRPr="00CD3179">
              <w:rPr>
                <w:sz w:val="26"/>
                <w:szCs w:val="26"/>
                <w:lang w:bidi="ar-SA"/>
              </w:rPr>
              <w:t>1.2.3</w:t>
            </w:r>
          </w:p>
        </w:tc>
        <w:tc>
          <w:tcPr>
            <w:tcW w:w="8851" w:type="dxa"/>
          </w:tcPr>
          <w:p w14:paraId="166498E1" w14:textId="77777777" w:rsidR="00CD3179" w:rsidRPr="00CD3179" w:rsidRDefault="00CD3179" w:rsidP="00CD3179">
            <w:pPr>
              <w:jc w:val="both"/>
              <w:rPr>
                <w:sz w:val="26"/>
                <w:szCs w:val="26"/>
                <w:lang w:bidi="ar-SA"/>
              </w:rPr>
            </w:pPr>
            <w:r w:rsidRPr="00CD3179">
              <w:rPr>
                <w:sz w:val="26"/>
                <w:szCs w:val="26"/>
                <w:lang w:bidi="ar-SA"/>
              </w:rP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CD3179" w:rsidRPr="00CD3179" w14:paraId="21F0D03F" w14:textId="77777777" w:rsidTr="00CD3179">
        <w:tc>
          <w:tcPr>
            <w:tcW w:w="1701" w:type="dxa"/>
          </w:tcPr>
          <w:p w14:paraId="20B97EA3" w14:textId="77777777" w:rsidR="00CD3179" w:rsidRPr="00CD3179" w:rsidRDefault="00CD3179" w:rsidP="00CD3179">
            <w:pPr>
              <w:jc w:val="center"/>
              <w:rPr>
                <w:sz w:val="26"/>
                <w:szCs w:val="26"/>
                <w:lang w:bidi="ar-SA"/>
              </w:rPr>
            </w:pPr>
            <w:r w:rsidRPr="00CD3179">
              <w:rPr>
                <w:sz w:val="26"/>
                <w:szCs w:val="26"/>
                <w:lang w:bidi="ar-SA"/>
              </w:rPr>
              <w:t>1.3</w:t>
            </w:r>
          </w:p>
        </w:tc>
        <w:tc>
          <w:tcPr>
            <w:tcW w:w="8851" w:type="dxa"/>
          </w:tcPr>
          <w:p w14:paraId="073BF348" w14:textId="77777777" w:rsidR="00CD3179" w:rsidRPr="00CD3179" w:rsidRDefault="00CD3179" w:rsidP="00CD3179">
            <w:pPr>
              <w:jc w:val="both"/>
              <w:rPr>
                <w:sz w:val="26"/>
                <w:szCs w:val="26"/>
                <w:lang w:bidi="ar-SA"/>
              </w:rPr>
            </w:pPr>
            <w:r w:rsidRPr="00CD3179">
              <w:rPr>
                <w:sz w:val="26"/>
                <w:szCs w:val="26"/>
                <w:lang w:bidi="ar-SA"/>
              </w:rPr>
              <w:t>Смысловое чтение</w:t>
            </w:r>
          </w:p>
        </w:tc>
      </w:tr>
      <w:tr w:rsidR="00CD3179" w:rsidRPr="00CD3179" w14:paraId="423A3231" w14:textId="77777777" w:rsidTr="00CD3179">
        <w:tc>
          <w:tcPr>
            <w:tcW w:w="1701" w:type="dxa"/>
          </w:tcPr>
          <w:p w14:paraId="2E71D87B" w14:textId="77777777" w:rsidR="00CD3179" w:rsidRPr="00CD3179" w:rsidRDefault="00CD3179" w:rsidP="00CD3179">
            <w:pPr>
              <w:jc w:val="center"/>
              <w:rPr>
                <w:sz w:val="26"/>
                <w:szCs w:val="26"/>
                <w:lang w:bidi="ar-SA"/>
              </w:rPr>
            </w:pPr>
            <w:r w:rsidRPr="00CD3179">
              <w:rPr>
                <w:sz w:val="26"/>
                <w:szCs w:val="26"/>
                <w:lang w:bidi="ar-SA"/>
              </w:rPr>
              <w:t>1.3.1</w:t>
            </w:r>
          </w:p>
        </w:tc>
        <w:tc>
          <w:tcPr>
            <w:tcW w:w="8851" w:type="dxa"/>
          </w:tcPr>
          <w:p w14:paraId="608AA71F" w14:textId="77777777" w:rsidR="00CD3179" w:rsidRPr="00CD3179" w:rsidRDefault="00CD3179" w:rsidP="00CD3179">
            <w:pPr>
              <w:jc w:val="both"/>
              <w:rPr>
                <w:sz w:val="26"/>
                <w:szCs w:val="26"/>
                <w:lang w:bidi="ar-SA"/>
              </w:rPr>
            </w:pPr>
            <w:r w:rsidRPr="00CD3179">
              <w:rPr>
                <w:sz w:val="26"/>
                <w:szCs w:val="26"/>
                <w:lang w:bidi="ar-SA"/>
              </w:rPr>
              <w:t>Читать вслух учебные тексты объемом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CD3179" w:rsidRPr="00CD3179" w14:paraId="61D43401" w14:textId="77777777" w:rsidTr="00CD3179">
        <w:tc>
          <w:tcPr>
            <w:tcW w:w="1701" w:type="dxa"/>
          </w:tcPr>
          <w:p w14:paraId="4DA46B26" w14:textId="77777777" w:rsidR="00CD3179" w:rsidRPr="00CD3179" w:rsidRDefault="00CD3179" w:rsidP="00CD3179">
            <w:pPr>
              <w:jc w:val="center"/>
              <w:rPr>
                <w:sz w:val="26"/>
                <w:szCs w:val="26"/>
                <w:lang w:bidi="ar-SA"/>
              </w:rPr>
            </w:pPr>
            <w:r w:rsidRPr="00CD3179">
              <w:rPr>
                <w:sz w:val="26"/>
                <w:szCs w:val="26"/>
                <w:lang w:bidi="ar-SA"/>
              </w:rPr>
              <w:t>1.3.2</w:t>
            </w:r>
          </w:p>
        </w:tc>
        <w:tc>
          <w:tcPr>
            <w:tcW w:w="8851" w:type="dxa"/>
          </w:tcPr>
          <w:p w14:paraId="37AF797B" w14:textId="77777777" w:rsidR="00CD3179" w:rsidRPr="00CD3179" w:rsidRDefault="00CD3179" w:rsidP="00CD3179">
            <w:pPr>
              <w:jc w:val="both"/>
              <w:rPr>
                <w:sz w:val="26"/>
                <w:szCs w:val="26"/>
                <w:lang w:bidi="ar-SA"/>
              </w:rPr>
            </w:pPr>
            <w:r w:rsidRPr="00CD3179">
              <w:rPr>
                <w:sz w:val="26"/>
                <w:szCs w:val="26"/>
                <w:lang w:bidi="ar-SA"/>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p>
        </w:tc>
      </w:tr>
      <w:tr w:rsidR="00CD3179" w:rsidRPr="00CD3179" w14:paraId="69F95577" w14:textId="77777777" w:rsidTr="00CD3179">
        <w:tc>
          <w:tcPr>
            <w:tcW w:w="1701" w:type="dxa"/>
          </w:tcPr>
          <w:p w14:paraId="24DBFFC7" w14:textId="77777777" w:rsidR="00CD3179" w:rsidRPr="00CD3179" w:rsidRDefault="00CD3179" w:rsidP="00CD3179">
            <w:pPr>
              <w:jc w:val="center"/>
              <w:rPr>
                <w:sz w:val="26"/>
                <w:szCs w:val="26"/>
                <w:lang w:bidi="ar-SA"/>
              </w:rPr>
            </w:pPr>
            <w:r w:rsidRPr="00CD3179">
              <w:rPr>
                <w:sz w:val="26"/>
                <w:szCs w:val="26"/>
                <w:lang w:bidi="ar-SA"/>
              </w:rPr>
              <w:t>1.3.3</w:t>
            </w:r>
          </w:p>
        </w:tc>
        <w:tc>
          <w:tcPr>
            <w:tcW w:w="8851" w:type="dxa"/>
          </w:tcPr>
          <w:p w14:paraId="26F040F9" w14:textId="77777777" w:rsidR="00CD3179" w:rsidRPr="00CD3179" w:rsidRDefault="00CD3179" w:rsidP="00CD3179">
            <w:pPr>
              <w:jc w:val="both"/>
              <w:rPr>
                <w:sz w:val="26"/>
                <w:szCs w:val="26"/>
                <w:lang w:bidi="ar-SA"/>
              </w:rPr>
            </w:pPr>
            <w:r w:rsidRPr="00CD3179">
              <w:rPr>
                <w:sz w:val="26"/>
                <w:szCs w:val="26"/>
                <w:lang w:bidi="ar-SA"/>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CD3179" w:rsidRPr="00CD3179" w14:paraId="5ADC96B7" w14:textId="77777777" w:rsidTr="00CD3179">
        <w:tc>
          <w:tcPr>
            <w:tcW w:w="1701" w:type="dxa"/>
          </w:tcPr>
          <w:p w14:paraId="1D509B3C" w14:textId="77777777" w:rsidR="00CD3179" w:rsidRPr="00CD3179" w:rsidRDefault="00CD3179" w:rsidP="00CD3179">
            <w:pPr>
              <w:jc w:val="center"/>
              <w:rPr>
                <w:sz w:val="26"/>
                <w:szCs w:val="26"/>
                <w:lang w:bidi="ar-SA"/>
              </w:rPr>
            </w:pPr>
            <w:r w:rsidRPr="00CD3179">
              <w:rPr>
                <w:sz w:val="26"/>
                <w:szCs w:val="26"/>
                <w:lang w:bidi="ar-SA"/>
              </w:rPr>
              <w:t>1.4</w:t>
            </w:r>
          </w:p>
        </w:tc>
        <w:tc>
          <w:tcPr>
            <w:tcW w:w="8851" w:type="dxa"/>
          </w:tcPr>
          <w:p w14:paraId="386020F1" w14:textId="77777777" w:rsidR="00CD3179" w:rsidRPr="00CD3179" w:rsidRDefault="00CD3179" w:rsidP="00CD3179">
            <w:pPr>
              <w:jc w:val="both"/>
              <w:rPr>
                <w:sz w:val="26"/>
                <w:szCs w:val="26"/>
                <w:lang w:bidi="ar-SA"/>
              </w:rPr>
            </w:pPr>
            <w:r w:rsidRPr="00CD3179">
              <w:rPr>
                <w:sz w:val="26"/>
                <w:szCs w:val="26"/>
                <w:lang w:bidi="ar-SA"/>
              </w:rPr>
              <w:t>Письмо</w:t>
            </w:r>
          </w:p>
        </w:tc>
      </w:tr>
      <w:tr w:rsidR="00CD3179" w:rsidRPr="00CD3179" w14:paraId="4C7F7EBA" w14:textId="77777777" w:rsidTr="00CD3179">
        <w:tc>
          <w:tcPr>
            <w:tcW w:w="1701" w:type="dxa"/>
          </w:tcPr>
          <w:p w14:paraId="5B8ECA2A" w14:textId="77777777" w:rsidR="00CD3179" w:rsidRPr="00CD3179" w:rsidRDefault="00CD3179" w:rsidP="00CD3179">
            <w:pPr>
              <w:jc w:val="center"/>
              <w:rPr>
                <w:sz w:val="26"/>
                <w:szCs w:val="26"/>
                <w:lang w:bidi="ar-SA"/>
              </w:rPr>
            </w:pPr>
            <w:r w:rsidRPr="00CD3179">
              <w:rPr>
                <w:sz w:val="26"/>
                <w:szCs w:val="26"/>
                <w:lang w:bidi="ar-SA"/>
              </w:rPr>
              <w:t>1.4.1</w:t>
            </w:r>
          </w:p>
        </w:tc>
        <w:tc>
          <w:tcPr>
            <w:tcW w:w="8851" w:type="dxa"/>
          </w:tcPr>
          <w:p w14:paraId="0FEE8560" w14:textId="77777777" w:rsidR="00CD3179" w:rsidRPr="00CD3179" w:rsidRDefault="00CD3179" w:rsidP="00CD3179">
            <w:pPr>
              <w:jc w:val="both"/>
              <w:rPr>
                <w:sz w:val="26"/>
                <w:szCs w:val="26"/>
                <w:lang w:bidi="ar-SA"/>
              </w:rPr>
            </w:pPr>
            <w:r w:rsidRPr="00CD3179">
              <w:rPr>
                <w:sz w:val="26"/>
                <w:szCs w:val="26"/>
                <w:lang w:bidi="ar-SA"/>
              </w:rPr>
              <w:t>Заполнять простые формуляры, сообщая о себе основные сведения, в соответствии с нормами, принятыми в стране (странах) изучаемого языка</w:t>
            </w:r>
          </w:p>
        </w:tc>
      </w:tr>
      <w:tr w:rsidR="00CD3179" w:rsidRPr="00CD3179" w14:paraId="49984F9F" w14:textId="77777777" w:rsidTr="00CD3179">
        <w:tc>
          <w:tcPr>
            <w:tcW w:w="1701" w:type="dxa"/>
          </w:tcPr>
          <w:p w14:paraId="522D9104" w14:textId="77777777" w:rsidR="00CD3179" w:rsidRPr="00CD3179" w:rsidRDefault="00CD3179" w:rsidP="00CD3179">
            <w:pPr>
              <w:jc w:val="center"/>
              <w:rPr>
                <w:sz w:val="26"/>
                <w:szCs w:val="26"/>
                <w:lang w:bidi="ar-SA"/>
              </w:rPr>
            </w:pPr>
            <w:r w:rsidRPr="00CD3179">
              <w:rPr>
                <w:sz w:val="26"/>
                <w:szCs w:val="26"/>
                <w:lang w:bidi="ar-SA"/>
              </w:rPr>
              <w:t>1.4.2</w:t>
            </w:r>
          </w:p>
        </w:tc>
        <w:tc>
          <w:tcPr>
            <w:tcW w:w="8851" w:type="dxa"/>
          </w:tcPr>
          <w:p w14:paraId="3921326D" w14:textId="77777777" w:rsidR="00CD3179" w:rsidRPr="00CD3179" w:rsidRDefault="00CD3179" w:rsidP="00CD3179">
            <w:pPr>
              <w:jc w:val="both"/>
              <w:rPr>
                <w:sz w:val="26"/>
                <w:szCs w:val="26"/>
                <w:lang w:bidi="ar-SA"/>
              </w:rPr>
            </w:pPr>
            <w:r w:rsidRPr="00CD3179">
              <w:rPr>
                <w:sz w:val="26"/>
                <w:szCs w:val="26"/>
                <w:lang w:bidi="ar-SA"/>
              </w:rPr>
              <w:t>Писать с использованием образца короткие поздравления с праздниками (с днем рождения, Новым годом)</w:t>
            </w:r>
          </w:p>
        </w:tc>
      </w:tr>
      <w:tr w:rsidR="00CD3179" w:rsidRPr="00CD3179" w14:paraId="13497061" w14:textId="77777777" w:rsidTr="00CD3179">
        <w:tc>
          <w:tcPr>
            <w:tcW w:w="1701" w:type="dxa"/>
          </w:tcPr>
          <w:p w14:paraId="7333604C" w14:textId="77777777" w:rsidR="00CD3179" w:rsidRPr="00CD3179" w:rsidRDefault="00CD3179" w:rsidP="00CD3179">
            <w:pPr>
              <w:jc w:val="center"/>
              <w:rPr>
                <w:sz w:val="26"/>
                <w:szCs w:val="26"/>
                <w:lang w:bidi="ar-SA"/>
              </w:rPr>
            </w:pPr>
            <w:r w:rsidRPr="00CD3179">
              <w:rPr>
                <w:sz w:val="26"/>
                <w:szCs w:val="26"/>
                <w:lang w:bidi="ar-SA"/>
              </w:rPr>
              <w:t>2</w:t>
            </w:r>
          </w:p>
        </w:tc>
        <w:tc>
          <w:tcPr>
            <w:tcW w:w="8851" w:type="dxa"/>
          </w:tcPr>
          <w:p w14:paraId="15024623" w14:textId="77777777" w:rsidR="00CD3179" w:rsidRPr="00CD3179" w:rsidRDefault="00CD3179" w:rsidP="00CD3179">
            <w:pPr>
              <w:jc w:val="both"/>
              <w:rPr>
                <w:sz w:val="26"/>
                <w:szCs w:val="26"/>
                <w:lang w:bidi="ar-SA"/>
              </w:rPr>
            </w:pPr>
            <w:r w:rsidRPr="00CD3179">
              <w:rPr>
                <w:sz w:val="26"/>
                <w:szCs w:val="26"/>
                <w:lang w:bidi="ar-SA"/>
              </w:rPr>
              <w:t>Языковые знания и навыки</w:t>
            </w:r>
          </w:p>
        </w:tc>
      </w:tr>
      <w:tr w:rsidR="00CD3179" w:rsidRPr="00CD3179" w14:paraId="6689105A" w14:textId="77777777" w:rsidTr="00CD3179">
        <w:tc>
          <w:tcPr>
            <w:tcW w:w="1701" w:type="dxa"/>
          </w:tcPr>
          <w:p w14:paraId="0368ED8B" w14:textId="77777777" w:rsidR="00CD3179" w:rsidRPr="00CD3179" w:rsidRDefault="00CD3179" w:rsidP="00CD3179">
            <w:pPr>
              <w:jc w:val="center"/>
              <w:rPr>
                <w:sz w:val="26"/>
                <w:szCs w:val="26"/>
                <w:lang w:bidi="ar-SA"/>
              </w:rPr>
            </w:pPr>
            <w:r w:rsidRPr="00CD3179">
              <w:rPr>
                <w:sz w:val="26"/>
                <w:szCs w:val="26"/>
                <w:lang w:bidi="ar-SA"/>
              </w:rPr>
              <w:t>2.1</w:t>
            </w:r>
          </w:p>
        </w:tc>
        <w:tc>
          <w:tcPr>
            <w:tcW w:w="8851" w:type="dxa"/>
          </w:tcPr>
          <w:p w14:paraId="6B6D98BA" w14:textId="77777777" w:rsidR="00CD3179" w:rsidRPr="00CD3179" w:rsidRDefault="00CD3179" w:rsidP="00CD3179">
            <w:pPr>
              <w:jc w:val="both"/>
              <w:rPr>
                <w:sz w:val="26"/>
                <w:szCs w:val="26"/>
                <w:lang w:bidi="ar-SA"/>
              </w:rPr>
            </w:pPr>
            <w:r w:rsidRPr="00CD3179">
              <w:rPr>
                <w:sz w:val="26"/>
                <w:szCs w:val="26"/>
                <w:lang w:bidi="ar-SA"/>
              </w:rPr>
              <w:t>Фонетическая сторона речи</w:t>
            </w:r>
          </w:p>
        </w:tc>
      </w:tr>
      <w:tr w:rsidR="00CD3179" w:rsidRPr="00CD3179" w14:paraId="0B1C5E66" w14:textId="77777777" w:rsidTr="00CD3179">
        <w:tc>
          <w:tcPr>
            <w:tcW w:w="1701" w:type="dxa"/>
          </w:tcPr>
          <w:p w14:paraId="33454568" w14:textId="77777777" w:rsidR="00CD3179" w:rsidRPr="00CD3179" w:rsidRDefault="00CD3179" w:rsidP="00CD3179">
            <w:pPr>
              <w:jc w:val="center"/>
              <w:rPr>
                <w:sz w:val="26"/>
                <w:szCs w:val="26"/>
                <w:lang w:bidi="ar-SA"/>
              </w:rPr>
            </w:pPr>
            <w:r w:rsidRPr="00CD3179">
              <w:rPr>
                <w:sz w:val="26"/>
                <w:szCs w:val="26"/>
                <w:lang w:bidi="ar-SA"/>
              </w:rPr>
              <w:t>2.1.1</w:t>
            </w:r>
          </w:p>
        </w:tc>
        <w:tc>
          <w:tcPr>
            <w:tcW w:w="8851" w:type="dxa"/>
          </w:tcPr>
          <w:p w14:paraId="0384722A" w14:textId="77777777" w:rsidR="00CD3179" w:rsidRPr="00CD3179" w:rsidRDefault="00CD3179" w:rsidP="00CD3179">
            <w:pPr>
              <w:jc w:val="both"/>
              <w:rPr>
                <w:sz w:val="26"/>
                <w:szCs w:val="26"/>
                <w:lang w:bidi="ar-SA"/>
              </w:rPr>
            </w:pPr>
            <w:r w:rsidRPr="00CD3179">
              <w:rPr>
                <w:sz w:val="26"/>
                <w:szCs w:val="26"/>
                <w:lang w:bidi="ar-SA"/>
              </w:rPr>
              <w:t>Знать буквы алфавита английского языка в правильной последовательности и фонетически корректно их озвучивать</w:t>
            </w:r>
          </w:p>
        </w:tc>
      </w:tr>
      <w:tr w:rsidR="00CD3179" w:rsidRPr="00CD3179" w14:paraId="1B5EEB4B" w14:textId="77777777" w:rsidTr="00CD3179">
        <w:tc>
          <w:tcPr>
            <w:tcW w:w="1701" w:type="dxa"/>
          </w:tcPr>
          <w:p w14:paraId="5A5E17D0" w14:textId="77777777" w:rsidR="00CD3179" w:rsidRPr="00CD3179" w:rsidRDefault="00CD3179" w:rsidP="00CD3179">
            <w:pPr>
              <w:jc w:val="center"/>
              <w:rPr>
                <w:sz w:val="26"/>
                <w:szCs w:val="26"/>
                <w:lang w:bidi="ar-SA"/>
              </w:rPr>
            </w:pPr>
            <w:r w:rsidRPr="00CD3179">
              <w:rPr>
                <w:sz w:val="26"/>
                <w:szCs w:val="26"/>
                <w:lang w:bidi="ar-SA"/>
              </w:rPr>
              <w:t>2.1.2</w:t>
            </w:r>
          </w:p>
        </w:tc>
        <w:tc>
          <w:tcPr>
            <w:tcW w:w="8851" w:type="dxa"/>
          </w:tcPr>
          <w:p w14:paraId="66C47F92" w14:textId="77777777" w:rsidR="00CD3179" w:rsidRPr="00CD3179" w:rsidRDefault="00CD3179" w:rsidP="00CD3179">
            <w:pPr>
              <w:jc w:val="both"/>
              <w:rPr>
                <w:sz w:val="26"/>
                <w:szCs w:val="26"/>
                <w:lang w:bidi="ar-SA"/>
              </w:rPr>
            </w:pPr>
            <w:r w:rsidRPr="00CD3179">
              <w:rPr>
                <w:sz w:val="26"/>
                <w:szCs w:val="26"/>
                <w:lang w:bidi="ar-SA"/>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CD3179" w:rsidRPr="00CD3179" w14:paraId="372E6D4A" w14:textId="77777777" w:rsidTr="00CD3179">
        <w:tc>
          <w:tcPr>
            <w:tcW w:w="1701" w:type="dxa"/>
          </w:tcPr>
          <w:p w14:paraId="23755B43" w14:textId="77777777" w:rsidR="00CD3179" w:rsidRPr="00CD3179" w:rsidRDefault="00CD3179" w:rsidP="00CD3179">
            <w:pPr>
              <w:jc w:val="center"/>
              <w:rPr>
                <w:sz w:val="26"/>
                <w:szCs w:val="26"/>
                <w:lang w:bidi="ar-SA"/>
              </w:rPr>
            </w:pPr>
            <w:r w:rsidRPr="00CD3179">
              <w:rPr>
                <w:sz w:val="26"/>
                <w:szCs w:val="26"/>
                <w:lang w:bidi="ar-SA"/>
              </w:rPr>
              <w:lastRenderedPageBreak/>
              <w:t>2.1.3</w:t>
            </w:r>
          </w:p>
        </w:tc>
        <w:tc>
          <w:tcPr>
            <w:tcW w:w="8851" w:type="dxa"/>
          </w:tcPr>
          <w:p w14:paraId="683AE9F6" w14:textId="77777777" w:rsidR="00CD3179" w:rsidRPr="00CD3179" w:rsidRDefault="00CD3179" w:rsidP="00CD3179">
            <w:pPr>
              <w:jc w:val="both"/>
              <w:rPr>
                <w:sz w:val="26"/>
                <w:szCs w:val="26"/>
                <w:lang w:bidi="ar-SA"/>
              </w:rPr>
            </w:pPr>
            <w:r w:rsidRPr="00CD3179">
              <w:rPr>
                <w:sz w:val="26"/>
                <w:szCs w:val="26"/>
                <w:lang w:bidi="ar-SA"/>
              </w:rPr>
              <w:t>Читать новые слова согласно основным правилам чтения</w:t>
            </w:r>
          </w:p>
        </w:tc>
      </w:tr>
      <w:tr w:rsidR="00CD3179" w:rsidRPr="00CD3179" w14:paraId="0DC4DEDF" w14:textId="77777777" w:rsidTr="00CD3179">
        <w:tc>
          <w:tcPr>
            <w:tcW w:w="1701" w:type="dxa"/>
          </w:tcPr>
          <w:p w14:paraId="0B239171" w14:textId="77777777" w:rsidR="00CD3179" w:rsidRPr="00CD3179" w:rsidRDefault="00CD3179" w:rsidP="00CD3179">
            <w:pPr>
              <w:jc w:val="center"/>
              <w:rPr>
                <w:sz w:val="26"/>
                <w:szCs w:val="26"/>
                <w:lang w:bidi="ar-SA"/>
              </w:rPr>
            </w:pPr>
            <w:r w:rsidRPr="00CD3179">
              <w:rPr>
                <w:sz w:val="26"/>
                <w:szCs w:val="26"/>
                <w:lang w:bidi="ar-SA"/>
              </w:rPr>
              <w:t>2.1.4</w:t>
            </w:r>
          </w:p>
        </w:tc>
        <w:tc>
          <w:tcPr>
            <w:tcW w:w="8851" w:type="dxa"/>
          </w:tcPr>
          <w:p w14:paraId="6E8F628E" w14:textId="77777777" w:rsidR="00CD3179" w:rsidRPr="00CD3179" w:rsidRDefault="00CD3179" w:rsidP="00CD3179">
            <w:pPr>
              <w:jc w:val="both"/>
              <w:rPr>
                <w:sz w:val="26"/>
                <w:szCs w:val="26"/>
                <w:lang w:bidi="ar-SA"/>
              </w:rPr>
            </w:pPr>
            <w:r w:rsidRPr="00CD3179">
              <w:rPr>
                <w:sz w:val="26"/>
                <w:szCs w:val="26"/>
                <w:lang w:bidi="ar-SA"/>
              </w:rPr>
              <w:t>Различать на слух и правильно произносить слова и фразы (предложения) с соблюдением их ритмико-интонационных особенностей</w:t>
            </w:r>
          </w:p>
        </w:tc>
      </w:tr>
      <w:tr w:rsidR="00CD3179" w:rsidRPr="00CD3179" w14:paraId="7C493CA2" w14:textId="77777777" w:rsidTr="00CD3179">
        <w:tc>
          <w:tcPr>
            <w:tcW w:w="1701" w:type="dxa"/>
          </w:tcPr>
          <w:p w14:paraId="54A6B919" w14:textId="77777777" w:rsidR="00CD3179" w:rsidRPr="00CD3179" w:rsidRDefault="00CD3179" w:rsidP="00CD3179">
            <w:pPr>
              <w:jc w:val="center"/>
              <w:rPr>
                <w:sz w:val="26"/>
                <w:szCs w:val="26"/>
                <w:lang w:bidi="ar-SA"/>
              </w:rPr>
            </w:pPr>
            <w:r w:rsidRPr="00CD3179">
              <w:rPr>
                <w:sz w:val="26"/>
                <w:szCs w:val="26"/>
                <w:lang w:bidi="ar-SA"/>
              </w:rPr>
              <w:t>2.2</w:t>
            </w:r>
          </w:p>
        </w:tc>
        <w:tc>
          <w:tcPr>
            <w:tcW w:w="8851" w:type="dxa"/>
          </w:tcPr>
          <w:p w14:paraId="1B17D4BE" w14:textId="77777777" w:rsidR="00CD3179" w:rsidRPr="00CD3179" w:rsidRDefault="00CD3179" w:rsidP="00CD3179">
            <w:pPr>
              <w:jc w:val="both"/>
              <w:rPr>
                <w:sz w:val="26"/>
                <w:szCs w:val="26"/>
                <w:lang w:bidi="ar-SA"/>
              </w:rPr>
            </w:pPr>
            <w:r w:rsidRPr="00CD3179">
              <w:rPr>
                <w:sz w:val="26"/>
                <w:szCs w:val="26"/>
                <w:lang w:bidi="ar-SA"/>
              </w:rPr>
              <w:t>Графика, орфография и пунктуация</w:t>
            </w:r>
          </w:p>
        </w:tc>
      </w:tr>
      <w:tr w:rsidR="00CD3179" w:rsidRPr="00CD3179" w14:paraId="0149EEF4" w14:textId="77777777" w:rsidTr="00CD3179">
        <w:tc>
          <w:tcPr>
            <w:tcW w:w="1701" w:type="dxa"/>
          </w:tcPr>
          <w:p w14:paraId="20A81B39" w14:textId="77777777" w:rsidR="00CD3179" w:rsidRPr="00CD3179" w:rsidRDefault="00CD3179" w:rsidP="00CD3179">
            <w:pPr>
              <w:jc w:val="center"/>
              <w:rPr>
                <w:sz w:val="26"/>
                <w:szCs w:val="26"/>
                <w:lang w:bidi="ar-SA"/>
              </w:rPr>
            </w:pPr>
            <w:r w:rsidRPr="00CD3179">
              <w:rPr>
                <w:sz w:val="26"/>
                <w:szCs w:val="26"/>
                <w:lang w:bidi="ar-SA"/>
              </w:rPr>
              <w:t>2.2.1</w:t>
            </w:r>
          </w:p>
        </w:tc>
        <w:tc>
          <w:tcPr>
            <w:tcW w:w="8851" w:type="dxa"/>
          </w:tcPr>
          <w:p w14:paraId="6C2923A9" w14:textId="77777777" w:rsidR="00CD3179" w:rsidRPr="00CD3179" w:rsidRDefault="00CD3179" w:rsidP="00CD3179">
            <w:pPr>
              <w:jc w:val="both"/>
              <w:rPr>
                <w:sz w:val="26"/>
                <w:szCs w:val="26"/>
                <w:lang w:bidi="ar-SA"/>
              </w:rPr>
            </w:pPr>
            <w:r w:rsidRPr="00CD3179">
              <w:rPr>
                <w:sz w:val="26"/>
                <w:szCs w:val="26"/>
                <w:lang w:bidi="ar-SA"/>
              </w:rPr>
              <w:t>Графически корректно воспроизводить буквы английского алфавита (полупечатное написание букв, буквосочетаний, слов)</w:t>
            </w:r>
          </w:p>
        </w:tc>
      </w:tr>
      <w:tr w:rsidR="00CD3179" w:rsidRPr="00CD3179" w14:paraId="388F3D0D" w14:textId="77777777" w:rsidTr="00CD3179">
        <w:tc>
          <w:tcPr>
            <w:tcW w:w="1701" w:type="dxa"/>
          </w:tcPr>
          <w:p w14:paraId="0C60B121" w14:textId="77777777" w:rsidR="00CD3179" w:rsidRPr="00CD3179" w:rsidRDefault="00CD3179" w:rsidP="00CD3179">
            <w:pPr>
              <w:jc w:val="center"/>
              <w:rPr>
                <w:sz w:val="26"/>
                <w:szCs w:val="26"/>
                <w:lang w:bidi="ar-SA"/>
              </w:rPr>
            </w:pPr>
            <w:r w:rsidRPr="00CD3179">
              <w:rPr>
                <w:sz w:val="26"/>
                <w:szCs w:val="26"/>
                <w:lang w:bidi="ar-SA"/>
              </w:rPr>
              <w:t>2.2.2</w:t>
            </w:r>
          </w:p>
        </w:tc>
        <w:tc>
          <w:tcPr>
            <w:tcW w:w="8851" w:type="dxa"/>
          </w:tcPr>
          <w:p w14:paraId="7477F216" w14:textId="77777777" w:rsidR="00CD3179" w:rsidRPr="00CD3179" w:rsidRDefault="00CD3179" w:rsidP="00CD3179">
            <w:pPr>
              <w:jc w:val="both"/>
              <w:rPr>
                <w:sz w:val="26"/>
                <w:szCs w:val="26"/>
                <w:lang w:bidi="ar-SA"/>
              </w:rPr>
            </w:pPr>
            <w:r w:rsidRPr="00CD3179">
              <w:rPr>
                <w:sz w:val="26"/>
                <w:szCs w:val="26"/>
                <w:lang w:bidi="ar-SA"/>
              </w:rPr>
              <w:t>Правильно писать изученные слова</w:t>
            </w:r>
          </w:p>
        </w:tc>
      </w:tr>
      <w:tr w:rsidR="00CD3179" w:rsidRPr="00CD3179" w14:paraId="69B6A3F7" w14:textId="77777777" w:rsidTr="00CD3179">
        <w:tc>
          <w:tcPr>
            <w:tcW w:w="1701" w:type="dxa"/>
          </w:tcPr>
          <w:p w14:paraId="6A25F21D" w14:textId="77777777" w:rsidR="00CD3179" w:rsidRPr="00CD3179" w:rsidRDefault="00CD3179" w:rsidP="00CD3179">
            <w:pPr>
              <w:jc w:val="center"/>
              <w:rPr>
                <w:sz w:val="26"/>
                <w:szCs w:val="26"/>
                <w:lang w:bidi="ar-SA"/>
              </w:rPr>
            </w:pPr>
            <w:r w:rsidRPr="00CD3179">
              <w:rPr>
                <w:sz w:val="26"/>
                <w:szCs w:val="26"/>
                <w:lang w:bidi="ar-SA"/>
              </w:rPr>
              <w:t>2.2.3</w:t>
            </w:r>
          </w:p>
        </w:tc>
        <w:tc>
          <w:tcPr>
            <w:tcW w:w="8851" w:type="dxa"/>
          </w:tcPr>
          <w:p w14:paraId="4CC62CEF" w14:textId="77777777" w:rsidR="00CD3179" w:rsidRPr="00CD3179" w:rsidRDefault="00CD3179" w:rsidP="00CD3179">
            <w:pPr>
              <w:jc w:val="both"/>
              <w:rPr>
                <w:sz w:val="26"/>
                <w:szCs w:val="26"/>
                <w:lang w:bidi="ar-SA"/>
              </w:rPr>
            </w:pPr>
            <w:r w:rsidRPr="00CD3179">
              <w:rPr>
                <w:sz w:val="26"/>
                <w:szCs w:val="26"/>
                <w:lang w:bidi="ar-SA"/>
              </w:rPr>
              <w:t>Заполнять пропуски словами; дописывать предложения</w:t>
            </w:r>
          </w:p>
        </w:tc>
      </w:tr>
      <w:tr w:rsidR="00CD3179" w:rsidRPr="00CD3179" w14:paraId="7856059E" w14:textId="77777777" w:rsidTr="00CD3179">
        <w:tc>
          <w:tcPr>
            <w:tcW w:w="1701" w:type="dxa"/>
          </w:tcPr>
          <w:p w14:paraId="1EBD1E16" w14:textId="77777777" w:rsidR="00CD3179" w:rsidRPr="00CD3179" w:rsidRDefault="00CD3179" w:rsidP="00CD3179">
            <w:pPr>
              <w:jc w:val="center"/>
              <w:rPr>
                <w:sz w:val="26"/>
                <w:szCs w:val="26"/>
                <w:lang w:bidi="ar-SA"/>
              </w:rPr>
            </w:pPr>
            <w:r w:rsidRPr="00CD3179">
              <w:rPr>
                <w:sz w:val="26"/>
                <w:szCs w:val="26"/>
                <w:lang w:bidi="ar-SA"/>
              </w:rPr>
              <w:t>2.2.4</w:t>
            </w:r>
          </w:p>
        </w:tc>
        <w:tc>
          <w:tcPr>
            <w:tcW w:w="8851" w:type="dxa"/>
          </w:tcPr>
          <w:p w14:paraId="58380649" w14:textId="77777777" w:rsidR="00CD3179" w:rsidRPr="00CD3179" w:rsidRDefault="00CD3179" w:rsidP="00CD3179">
            <w:pPr>
              <w:jc w:val="both"/>
              <w:rPr>
                <w:sz w:val="26"/>
                <w:szCs w:val="26"/>
                <w:lang w:bidi="ar-SA"/>
              </w:rPr>
            </w:pPr>
            <w:r w:rsidRPr="00CD3179">
              <w:rPr>
                <w:sz w:val="26"/>
                <w:szCs w:val="26"/>
                <w:lang w:bidi="ar-SA"/>
              </w:rPr>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tc>
      </w:tr>
      <w:tr w:rsidR="00CD3179" w:rsidRPr="00CD3179" w14:paraId="257D4929" w14:textId="77777777" w:rsidTr="00CD3179">
        <w:tc>
          <w:tcPr>
            <w:tcW w:w="1701" w:type="dxa"/>
          </w:tcPr>
          <w:p w14:paraId="17227C35" w14:textId="77777777" w:rsidR="00CD3179" w:rsidRPr="00CD3179" w:rsidRDefault="00CD3179" w:rsidP="00CD3179">
            <w:pPr>
              <w:jc w:val="center"/>
              <w:rPr>
                <w:sz w:val="26"/>
                <w:szCs w:val="26"/>
                <w:lang w:bidi="ar-SA"/>
              </w:rPr>
            </w:pPr>
            <w:r w:rsidRPr="00CD3179">
              <w:rPr>
                <w:sz w:val="26"/>
                <w:szCs w:val="26"/>
                <w:lang w:bidi="ar-SA"/>
              </w:rPr>
              <w:t>2.3</w:t>
            </w:r>
          </w:p>
        </w:tc>
        <w:tc>
          <w:tcPr>
            <w:tcW w:w="8851" w:type="dxa"/>
          </w:tcPr>
          <w:p w14:paraId="2103AFD5" w14:textId="77777777" w:rsidR="00CD3179" w:rsidRPr="00CD3179" w:rsidRDefault="00CD3179" w:rsidP="00CD3179">
            <w:pPr>
              <w:jc w:val="both"/>
              <w:rPr>
                <w:sz w:val="26"/>
                <w:szCs w:val="26"/>
                <w:lang w:bidi="ar-SA"/>
              </w:rPr>
            </w:pPr>
            <w:r w:rsidRPr="00CD3179">
              <w:rPr>
                <w:sz w:val="26"/>
                <w:szCs w:val="26"/>
                <w:lang w:bidi="ar-SA"/>
              </w:rPr>
              <w:t>Лексическая сторона речи</w:t>
            </w:r>
          </w:p>
        </w:tc>
      </w:tr>
      <w:tr w:rsidR="00CD3179" w:rsidRPr="00CD3179" w14:paraId="3DC8BBF0" w14:textId="77777777" w:rsidTr="00CD3179">
        <w:tc>
          <w:tcPr>
            <w:tcW w:w="1701" w:type="dxa"/>
          </w:tcPr>
          <w:p w14:paraId="526C6802" w14:textId="77777777" w:rsidR="00CD3179" w:rsidRPr="00CD3179" w:rsidRDefault="00CD3179" w:rsidP="00CD3179">
            <w:pPr>
              <w:jc w:val="center"/>
              <w:rPr>
                <w:sz w:val="26"/>
                <w:szCs w:val="26"/>
                <w:lang w:bidi="ar-SA"/>
              </w:rPr>
            </w:pPr>
            <w:r w:rsidRPr="00CD3179">
              <w:rPr>
                <w:sz w:val="26"/>
                <w:szCs w:val="26"/>
                <w:lang w:bidi="ar-SA"/>
              </w:rPr>
              <w:t>2.3.1</w:t>
            </w:r>
          </w:p>
        </w:tc>
        <w:tc>
          <w:tcPr>
            <w:tcW w:w="8851" w:type="dxa"/>
          </w:tcPr>
          <w:p w14:paraId="23DF04D2" w14:textId="77777777" w:rsidR="00CD3179" w:rsidRPr="00CD3179" w:rsidRDefault="00CD3179" w:rsidP="00CD3179">
            <w:pPr>
              <w:jc w:val="both"/>
              <w:rPr>
                <w:sz w:val="26"/>
                <w:szCs w:val="26"/>
                <w:lang w:bidi="ar-SA"/>
              </w:rPr>
            </w:pPr>
            <w:r w:rsidRPr="00CD3179">
              <w:rPr>
                <w:sz w:val="26"/>
                <w:szCs w:val="26"/>
                <w:lang w:bidi="ar-SA"/>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CD3179" w:rsidRPr="00CD3179" w14:paraId="7E8B46AA" w14:textId="77777777" w:rsidTr="00CD3179">
        <w:tc>
          <w:tcPr>
            <w:tcW w:w="1701" w:type="dxa"/>
          </w:tcPr>
          <w:p w14:paraId="58DEC33F" w14:textId="77777777" w:rsidR="00CD3179" w:rsidRPr="00CD3179" w:rsidRDefault="00CD3179" w:rsidP="00CD3179">
            <w:pPr>
              <w:jc w:val="center"/>
              <w:rPr>
                <w:sz w:val="26"/>
                <w:szCs w:val="26"/>
                <w:lang w:bidi="ar-SA"/>
              </w:rPr>
            </w:pPr>
            <w:r w:rsidRPr="00CD3179">
              <w:rPr>
                <w:sz w:val="26"/>
                <w:szCs w:val="26"/>
                <w:lang w:bidi="ar-SA"/>
              </w:rPr>
              <w:t>2.3.2</w:t>
            </w:r>
          </w:p>
        </w:tc>
        <w:tc>
          <w:tcPr>
            <w:tcW w:w="8851" w:type="dxa"/>
          </w:tcPr>
          <w:p w14:paraId="74F538A7" w14:textId="77777777" w:rsidR="00CD3179" w:rsidRPr="00CD3179" w:rsidRDefault="00CD3179" w:rsidP="00CD3179">
            <w:pPr>
              <w:jc w:val="both"/>
              <w:rPr>
                <w:sz w:val="26"/>
                <w:szCs w:val="26"/>
                <w:lang w:bidi="ar-SA"/>
              </w:rPr>
            </w:pPr>
            <w:r w:rsidRPr="00CD3179">
              <w:rPr>
                <w:sz w:val="26"/>
                <w:szCs w:val="26"/>
                <w:lang w:bidi="ar-SA"/>
              </w:rPr>
              <w:t>Использовать языковую догадку в распознавании интернациональных слов</w:t>
            </w:r>
          </w:p>
        </w:tc>
      </w:tr>
      <w:tr w:rsidR="00CD3179" w:rsidRPr="00CD3179" w14:paraId="2D8AFC56" w14:textId="77777777" w:rsidTr="00CD3179">
        <w:tc>
          <w:tcPr>
            <w:tcW w:w="1701" w:type="dxa"/>
          </w:tcPr>
          <w:p w14:paraId="4022EC75" w14:textId="77777777" w:rsidR="00CD3179" w:rsidRPr="00CD3179" w:rsidRDefault="00CD3179" w:rsidP="00CD3179">
            <w:pPr>
              <w:jc w:val="center"/>
              <w:rPr>
                <w:sz w:val="26"/>
                <w:szCs w:val="26"/>
                <w:lang w:bidi="ar-SA"/>
              </w:rPr>
            </w:pPr>
            <w:r w:rsidRPr="00CD3179">
              <w:rPr>
                <w:sz w:val="26"/>
                <w:szCs w:val="26"/>
                <w:lang w:bidi="ar-SA"/>
              </w:rPr>
              <w:t>2.4</w:t>
            </w:r>
          </w:p>
        </w:tc>
        <w:tc>
          <w:tcPr>
            <w:tcW w:w="8851" w:type="dxa"/>
          </w:tcPr>
          <w:p w14:paraId="16D6125B" w14:textId="77777777" w:rsidR="00CD3179" w:rsidRPr="00CD3179" w:rsidRDefault="00CD3179" w:rsidP="00CD3179">
            <w:pPr>
              <w:jc w:val="both"/>
              <w:rPr>
                <w:sz w:val="26"/>
                <w:szCs w:val="26"/>
                <w:lang w:bidi="ar-SA"/>
              </w:rPr>
            </w:pPr>
            <w:r w:rsidRPr="00CD3179">
              <w:rPr>
                <w:sz w:val="26"/>
                <w:szCs w:val="26"/>
                <w:lang w:bidi="ar-SA"/>
              </w:rPr>
              <w:t>Грамматическая сторона речи</w:t>
            </w:r>
          </w:p>
        </w:tc>
      </w:tr>
      <w:tr w:rsidR="00CD3179" w:rsidRPr="00CD3179" w14:paraId="7DD1E180" w14:textId="77777777" w:rsidTr="00CD3179">
        <w:tc>
          <w:tcPr>
            <w:tcW w:w="1701" w:type="dxa"/>
          </w:tcPr>
          <w:p w14:paraId="47FF2976" w14:textId="77777777" w:rsidR="00CD3179" w:rsidRPr="00CD3179" w:rsidRDefault="00CD3179" w:rsidP="00CD3179">
            <w:pPr>
              <w:jc w:val="center"/>
              <w:rPr>
                <w:sz w:val="26"/>
                <w:szCs w:val="26"/>
                <w:lang w:bidi="ar-SA"/>
              </w:rPr>
            </w:pPr>
            <w:r w:rsidRPr="00CD3179">
              <w:rPr>
                <w:sz w:val="26"/>
                <w:szCs w:val="26"/>
                <w:lang w:bidi="ar-SA"/>
              </w:rPr>
              <w:t>2.4.1</w:t>
            </w:r>
          </w:p>
        </w:tc>
        <w:tc>
          <w:tcPr>
            <w:tcW w:w="8851" w:type="dxa"/>
          </w:tcPr>
          <w:p w14:paraId="22E672E1"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CD3179" w:rsidRPr="00CD3179" w14:paraId="27177EBF" w14:textId="77777777" w:rsidTr="00CD3179">
        <w:tc>
          <w:tcPr>
            <w:tcW w:w="1701" w:type="dxa"/>
          </w:tcPr>
          <w:p w14:paraId="77C4DB71" w14:textId="77777777" w:rsidR="00CD3179" w:rsidRPr="00CD3179" w:rsidRDefault="00CD3179" w:rsidP="00CD3179">
            <w:pPr>
              <w:jc w:val="center"/>
              <w:rPr>
                <w:sz w:val="26"/>
                <w:szCs w:val="26"/>
                <w:lang w:bidi="ar-SA"/>
              </w:rPr>
            </w:pPr>
            <w:r w:rsidRPr="00CD3179">
              <w:rPr>
                <w:sz w:val="26"/>
                <w:szCs w:val="26"/>
                <w:lang w:bidi="ar-SA"/>
              </w:rPr>
              <w:t>2.4.2</w:t>
            </w:r>
          </w:p>
        </w:tc>
        <w:tc>
          <w:tcPr>
            <w:tcW w:w="8851" w:type="dxa"/>
          </w:tcPr>
          <w:p w14:paraId="56236646"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нераспространенные и распространенные простые предложения</w:t>
            </w:r>
          </w:p>
        </w:tc>
      </w:tr>
      <w:tr w:rsidR="00CD3179" w:rsidRPr="00CD3179" w14:paraId="75F9A2E3" w14:textId="77777777" w:rsidTr="00CD3179">
        <w:tc>
          <w:tcPr>
            <w:tcW w:w="1701" w:type="dxa"/>
          </w:tcPr>
          <w:p w14:paraId="4B662DC4" w14:textId="77777777" w:rsidR="00CD3179" w:rsidRPr="00CD3179" w:rsidRDefault="00CD3179" w:rsidP="00CD3179">
            <w:pPr>
              <w:jc w:val="center"/>
              <w:rPr>
                <w:sz w:val="26"/>
                <w:szCs w:val="26"/>
                <w:lang w:bidi="ar-SA"/>
              </w:rPr>
            </w:pPr>
            <w:r w:rsidRPr="00CD3179">
              <w:rPr>
                <w:sz w:val="26"/>
                <w:szCs w:val="26"/>
                <w:lang w:bidi="ar-SA"/>
              </w:rPr>
              <w:t>2.4.3</w:t>
            </w:r>
          </w:p>
        </w:tc>
        <w:tc>
          <w:tcPr>
            <w:tcW w:w="8851" w:type="dxa"/>
          </w:tcPr>
          <w:p w14:paraId="29F6A3E0"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предложения с начальным It</w:t>
            </w:r>
          </w:p>
        </w:tc>
      </w:tr>
      <w:tr w:rsidR="00CD3179" w:rsidRPr="00CD3179" w14:paraId="0FCF1060" w14:textId="77777777" w:rsidTr="00CD3179">
        <w:tc>
          <w:tcPr>
            <w:tcW w:w="1701" w:type="dxa"/>
          </w:tcPr>
          <w:p w14:paraId="04EAC87E" w14:textId="77777777" w:rsidR="00CD3179" w:rsidRPr="00CD3179" w:rsidRDefault="00CD3179" w:rsidP="00CD3179">
            <w:pPr>
              <w:jc w:val="center"/>
              <w:rPr>
                <w:sz w:val="26"/>
                <w:szCs w:val="26"/>
                <w:lang w:bidi="ar-SA"/>
              </w:rPr>
            </w:pPr>
            <w:r w:rsidRPr="00CD3179">
              <w:rPr>
                <w:sz w:val="26"/>
                <w:szCs w:val="26"/>
                <w:lang w:bidi="ar-SA"/>
              </w:rPr>
              <w:t>2.4.4</w:t>
            </w:r>
          </w:p>
        </w:tc>
        <w:tc>
          <w:tcPr>
            <w:tcW w:w="8851" w:type="dxa"/>
          </w:tcPr>
          <w:p w14:paraId="3E1A3E26"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предложения с начальным There + to be в Present Simple Tense</w:t>
            </w:r>
          </w:p>
        </w:tc>
      </w:tr>
      <w:tr w:rsidR="00CD3179" w:rsidRPr="00CD3179" w14:paraId="79EF285F" w14:textId="77777777" w:rsidTr="00CD3179">
        <w:tc>
          <w:tcPr>
            <w:tcW w:w="1701" w:type="dxa"/>
          </w:tcPr>
          <w:p w14:paraId="15B3DAD1" w14:textId="77777777" w:rsidR="00CD3179" w:rsidRPr="00CD3179" w:rsidRDefault="00CD3179" w:rsidP="00CD3179">
            <w:pPr>
              <w:jc w:val="center"/>
              <w:rPr>
                <w:sz w:val="26"/>
                <w:szCs w:val="26"/>
                <w:lang w:bidi="ar-SA"/>
              </w:rPr>
            </w:pPr>
            <w:r w:rsidRPr="00CD3179">
              <w:rPr>
                <w:sz w:val="26"/>
                <w:szCs w:val="26"/>
                <w:lang w:bidi="ar-SA"/>
              </w:rPr>
              <w:t>2.4.5</w:t>
            </w:r>
          </w:p>
        </w:tc>
        <w:tc>
          <w:tcPr>
            <w:tcW w:w="8851" w:type="dxa"/>
          </w:tcPr>
          <w:p w14:paraId="2FDE3049"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предложения с простым глагольным сказуемым (He speaks English.)</w:t>
            </w:r>
          </w:p>
        </w:tc>
      </w:tr>
      <w:tr w:rsidR="00CD3179" w:rsidRPr="00CD3179" w14:paraId="6FBFCE79" w14:textId="77777777" w:rsidTr="00CD3179">
        <w:tc>
          <w:tcPr>
            <w:tcW w:w="1701" w:type="dxa"/>
          </w:tcPr>
          <w:p w14:paraId="66ECCC21" w14:textId="77777777" w:rsidR="00CD3179" w:rsidRPr="00CD3179" w:rsidRDefault="00CD3179" w:rsidP="00CD3179">
            <w:pPr>
              <w:jc w:val="center"/>
              <w:rPr>
                <w:sz w:val="26"/>
                <w:szCs w:val="26"/>
                <w:lang w:bidi="ar-SA"/>
              </w:rPr>
            </w:pPr>
            <w:r w:rsidRPr="00CD3179">
              <w:rPr>
                <w:sz w:val="26"/>
                <w:szCs w:val="26"/>
                <w:lang w:bidi="ar-SA"/>
              </w:rPr>
              <w:t>2.4.6</w:t>
            </w:r>
          </w:p>
        </w:tc>
        <w:tc>
          <w:tcPr>
            <w:tcW w:w="8851" w:type="dxa"/>
          </w:tcPr>
          <w:p w14:paraId="25600580"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предложения с составным глагольным сказуемым (I want to dance. She can skate well.)</w:t>
            </w:r>
          </w:p>
        </w:tc>
      </w:tr>
      <w:tr w:rsidR="00CD3179" w:rsidRPr="00CD3179" w14:paraId="3F36E4C5" w14:textId="77777777" w:rsidTr="00CD3179">
        <w:tc>
          <w:tcPr>
            <w:tcW w:w="1701" w:type="dxa"/>
          </w:tcPr>
          <w:p w14:paraId="2C60E308" w14:textId="77777777" w:rsidR="00CD3179" w:rsidRPr="00CD3179" w:rsidRDefault="00CD3179" w:rsidP="00CD3179">
            <w:pPr>
              <w:jc w:val="center"/>
              <w:rPr>
                <w:sz w:val="26"/>
                <w:szCs w:val="26"/>
                <w:lang w:bidi="ar-SA"/>
              </w:rPr>
            </w:pPr>
            <w:r w:rsidRPr="00CD3179">
              <w:rPr>
                <w:sz w:val="26"/>
                <w:szCs w:val="26"/>
                <w:lang w:bidi="ar-SA"/>
              </w:rPr>
              <w:t>2.4.7</w:t>
            </w:r>
          </w:p>
        </w:tc>
        <w:tc>
          <w:tcPr>
            <w:tcW w:w="8851" w:type="dxa"/>
          </w:tcPr>
          <w:p w14:paraId="1BF2731D"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предложения с глаголом-связкой to be в Present Simple Tense в составе таких фраз, как I'm Dima, I'm eight. I' fine. I'm sorry. It's ... Is it? What's ...?</w:t>
            </w:r>
          </w:p>
        </w:tc>
      </w:tr>
      <w:tr w:rsidR="00CD3179" w:rsidRPr="00CD3179" w14:paraId="0438F2B8" w14:textId="77777777" w:rsidTr="00CD3179">
        <w:tc>
          <w:tcPr>
            <w:tcW w:w="1701" w:type="dxa"/>
          </w:tcPr>
          <w:p w14:paraId="37F32D1D" w14:textId="77777777" w:rsidR="00CD3179" w:rsidRPr="00CD3179" w:rsidRDefault="00CD3179" w:rsidP="00CD3179">
            <w:pPr>
              <w:jc w:val="center"/>
              <w:rPr>
                <w:sz w:val="26"/>
                <w:szCs w:val="26"/>
                <w:lang w:bidi="ar-SA"/>
              </w:rPr>
            </w:pPr>
            <w:r w:rsidRPr="00CD3179">
              <w:rPr>
                <w:sz w:val="26"/>
                <w:szCs w:val="26"/>
                <w:lang w:bidi="ar-SA"/>
              </w:rPr>
              <w:lastRenderedPageBreak/>
              <w:t>2.4.8</w:t>
            </w:r>
          </w:p>
        </w:tc>
        <w:tc>
          <w:tcPr>
            <w:tcW w:w="8851" w:type="dxa"/>
          </w:tcPr>
          <w:p w14:paraId="07167952"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предложения с краткими глагольными формами</w:t>
            </w:r>
          </w:p>
        </w:tc>
      </w:tr>
      <w:tr w:rsidR="00CD3179" w:rsidRPr="00CD3179" w14:paraId="5A64F825" w14:textId="77777777" w:rsidTr="00CD3179">
        <w:tc>
          <w:tcPr>
            <w:tcW w:w="1701" w:type="dxa"/>
          </w:tcPr>
          <w:p w14:paraId="17C42B9A" w14:textId="77777777" w:rsidR="00CD3179" w:rsidRPr="00CD3179" w:rsidRDefault="00CD3179" w:rsidP="00CD3179">
            <w:pPr>
              <w:jc w:val="center"/>
              <w:rPr>
                <w:sz w:val="26"/>
                <w:szCs w:val="26"/>
                <w:lang w:bidi="ar-SA"/>
              </w:rPr>
            </w:pPr>
            <w:r w:rsidRPr="00CD3179">
              <w:rPr>
                <w:sz w:val="26"/>
                <w:szCs w:val="26"/>
                <w:lang w:bidi="ar-SA"/>
              </w:rPr>
              <w:t>2.4.9</w:t>
            </w:r>
          </w:p>
        </w:tc>
        <w:tc>
          <w:tcPr>
            <w:tcW w:w="8851" w:type="dxa"/>
          </w:tcPr>
          <w:p w14:paraId="5BC9739B"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повелительное наклонение: побудительные предложения в утвердительной форме (Come in, please.)</w:t>
            </w:r>
          </w:p>
        </w:tc>
      </w:tr>
      <w:tr w:rsidR="00CD3179" w:rsidRPr="00CD3179" w14:paraId="4A0A71D0" w14:textId="77777777" w:rsidTr="00CD3179">
        <w:tc>
          <w:tcPr>
            <w:tcW w:w="1701" w:type="dxa"/>
          </w:tcPr>
          <w:p w14:paraId="6E90806D" w14:textId="77777777" w:rsidR="00CD3179" w:rsidRPr="00CD3179" w:rsidRDefault="00CD3179" w:rsidP="00CD3179">
            <w:pPr>
              <w:jc w:val="center"/>
              <w:rPr>
                <w:sz w:val="26"/>
                <w:szCs w:val="26"/>
                <w:lang w:bidi="ar-SA"/>
              </w:rPr>
            </w:pPr>
            <w:r w:rsidRPr="00CD3179">
              <w:rPr>
                <w:sz w:val="26"/>
                <w:szCs w:val="26"/>
                <w:lang w:bidi="ar-SA"/>
              </w:rPr>
              <w:t>2.4.10</w:t>
            </w:r>
          </w:p>
        </w:tc>
        <w:tc>
          <w:tcPr>
            <w:tcW w:w="8851" w:type="dxa"/>
          </w:tcPr>
          <w:p w14:paraId="389BBF66"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настоящее простое время (Present Simple Tense) в повествовательных (утвердительных и отрицательных) и вопросительных (общий и специальный вопросы) предложениях</w:t>
            </w:r>
          </w:p>
        </w:tc>
      </w:tr>
      <w:tr w:rsidR="00CD3179" w:rsidRPr="00CD3179" w14:paraId="24D7CABC" w14:textId="77777777" w:rsidTr="00CD3179">
        <w:tc>
          <w:tcPr>
            <w:tcW w:w="1701" w:type="dxa"/>
          </w:tcPr>
          <w:p w14:paraId="0DBD1687" w14:textId="77777777" w:rsidR="00CD3179" w:rsidRPr="00CD3179" w:rsidRDefault="00CD3179" w:rsidP="00CD3179">
            <w:pPr>
              <w:jc w:val="center"/>
              <w:rPr>
                <w:sz w:val="26"/>
                <w:szCs w:val="26"/>
                <w:lang w:bidi="ar-SA"/>
              </w:rPr>
            </w:pPr>
            <w:r w:rsidRPr="00CD3179">
              <w:rPr>
                <w:sz w:val="26"/>
                <w:szCs w:val="26"/>
                <w:lang w:bidi="ar-SA"/>
              </w:rPr>
              <w:t>2.4.11</w:t>
            </w:r>
          </w:p>
        </w:tc>
        <w:tc>
          <w:tcPr>
            <w:tcW w:w="8851" w:type="dxa"/>
          </w:tcPr>
          <w:p w14:paraId="2A15E3FB"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глагольную конструкцию have got (I've got... Have you got...)</w:t>
            </w:r>
          </w:p>
        </w:tc>
      </w:tr>
      <w:tr w:rsidR="00CD3179" w:rsidRPr="00CD3179" w14:paraId="25E40237" w14:textId="77777777" w:rsidTr="00CD3179">
        <w:tc>
          <w:tcPr>
            <w:tcW w:w="1701" w:type="dxa"/>
          </w:tcPr>
          <w:p w14:paraId="05894AC5" w14:textId="77777777" w:rsidR="00CD3179" w:rsidRPr="00CD3179" w:rsidRDefault="00CD3179" w:rsidP="00CD3179">
            <w:pPr>
              <w:jc w:val="center"/>
              <w:rPr>
                <w:sz w:val="26"/>
                <w:szCs w:val="26"/>
                <w:lang w:bidi="ar-SA"/>
              </w:rPr>
            </w:pPr>
            <w:r w:rsidRPr="00CD3179">
              <w:rPr>
                <w:sz w:val="26"/>
                <w:szCs w:val="26"/>
                <w:lang w:bidi="ar-SA"/>
              </w:rPr>
              <w:t>2.4.12</w:t>
            </w:r>
          </w:p>
        </w:tc>
        <w:tc>
          <w:tcPr>
            <w:tcW w:w="8851" w:type="dxa"/>
          </w:tcPr>
          <w:p w14:paraId="7F060B14"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модальный глагол can/can't для выражения умения (I can ride a bike.) и отсутствия умения (I can't ride a bike.); can для получения разрешения (Can I go out?)</w:t>
            </w:r>
          </w:p>
        </w:tc>
      </w:tr>
      <w:tr w:rsidR="00CD3179" w:rsidRPr="00CD3179" w14:paraId="228507FA" w14:textId="77777777" w:rsidTr="00CD3179">
        <w:tc>
          <w:tcPr>
            <w:tcW w:w="1701" w:type="dxa"/>
          </w:tcPr>
          <w:p w14:paraId="3735CCE0" w14:textId="77777777" w:rsidR="00CD3179" w:rsidRPr="00CD3179" w:rsidRDefault="00CD3179" w:rsidP="00CD3179">
            <w:pPr>
              <w:jc w:val="center"/>
              <w:rPr>
                <w:sz w:val="26"/>
                <w:szCs w:val="26"/>
                <w:lang w:bidi="ar-SA"/>
              </w:rPr>
            </w:pPr>
            <w:r w:rsidRPr="00CD3179">
              <w:rPr>
                <w:sz w:val="26"/>
                <w:szCs w:val="26"/>
                <w:lang w:bidi="ar-SA"/>
              </w:rPr>
              <w:t>2.4.13</w:t>
            </w:r>
          </w:p>
        </w:tc>
        <w:tc>
          <w:tcPr>
            <w:tcW w:w="8851" w:type="dxa"/>
          </w:tcPr>
          <w:p w14:paraId="26017F80"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определенный, неопределенный и нулевой артикли с именами существительными (наиболее распространенные случаи)</w:t>
            </w:r>
          </w:p>
        </w:tc>
      </w:tr>
      <w:tr w:rsidR="00CD3179" w:rsidRPr="00CD3179" w14:paraId="44A42C98" w14:textId="77777777" w:rsidTr="00CD3179">
        <w:tc>
          <w:tcPr>
            <w:tcW w:w="1701" w:type="dxa"/>
          </w:tcPr>
          <w:p w14:paraId="648FB751" w14:textId="77777777" w:rsidR="00CD3179" w:rsidRPr="00CD3179" w:rsidRDefault="00CD3179" w:rsidP="00CD3179">
            <w:pPr>
              <w:jc w:val="center"/>
              <w:rPr>
                <w:sz w:val="26"/>
                <w:szCs w:val="26"/>
                <w:lang w:bidi="ar-SA"/>
              </w:rPr>
            </w:pPr>
            <w:r w:rsidRPr="00CD3179">
              <w:rPr>
                <w:sz w:val="26"/>
                <w:szCs w:val="26"/>
                <w:lang w:bidi="ar-SA"/>
              </w:rPr>
              <w:t>2.4.14</w:t>
            </w:r>
          </w:p>
        </w:tc>
        <w:tc>
          <w:tcPr>
            <w:tcW w:w="8851" w:type="dxa"/>
          </w:tcPr>
          <w:p w14:paraId="787892C9"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существительные во множественном числе, образованные по правилу, и исключения (a pen - pens; a man - men)</w:t>
            </w:r>
          </w:p>
        </w:tc>
      </w:tr>
      <w:tr w:rsidR="00CD3179" w:rsidRPr="00CD3179" w14:paraId="27FBAAD7" w14:textId="77777777" w:rsidTr="00CD3179">
        <w:tc>
          <w:tcPr>
            <w:tcW w:w="1701" w:type="dxa"/>
          </w:tcPr>
          <w:p w14:paraId="694F9B8F" w14:textId="77777777" w:rsidR="00CD3179" w:rsidRPr="00CD3179" w:rsidRDefault="00CD3179" w:rsidP="00CD3179">
            <w:pPr>
              <w:jc w:val="center"/>
              <w:rPr>
                <w:sz w:val="26"/>
                <w:szCs w:val="26"/>
                <w:lang w:bidi="ar-SA"/>
              </w:rPr>
            </w:pPr>
            <w:r w:rsidRPr="00CD3179">
              <w:rPr>
                <w:sz w:val="26"/>
                <w:szCs w:val="26"/>
                <w:lang w:bidi="ar-SA"/>
              </w:rPr>
              <w:t>2.4.15</w:t>
            </w:r>
          </w:p>
        </w:tc>
        <w:tc>
          <w:tcPr>
            <w:tcW w:w="8851" w:type="dxa"/>
          </w:tcPr>
          <w:p w14:paraId="2E0F9CB6"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личные и притяжательные местоимения</w:t>
            </w:r>
          </w:p>
        </w:tc>
      </w:tr>
      <w:tr w:rsidR="00CD3179" w:rsidRPr="00CD3179" w14:paraId="3A9C25D7" w14:textId="77777777" w:rsidTr="00CD3179">
        <w:tc>
          <w:tcPr>
            <w:tcW w:w="1701" w:type="dxa"/>
          </w:tcPr>
          <w:p w14:paraId="7CD5C0D6" w14:textId="77777777" w:rsidR="00CD3179" w:rsidRPr="00CD3179" w:rsidRDefault="00CD3179" w:rsidP="00CD3179">
            <w:pPr>
              <w:jc w:val="center"/>
              <w:rPr>
                <w:sz w:val="26"/>
                <w:szCs w:val="26"/>
                <w:lang w:bidi="ar-SA"/>
              </w:rPr>
            </w:pPr>
            <w:r w:rsidRPr="00CD3179">
              <w:rPr>
                <w:sz w:val="26"/>
                <w:szCs w:val="26"/>
                <w:lang w:bidi="ar-SA"/>
              </w:rPr>
              <w:t>2.4.16</w:t>
            </w:r>
          </w:p>
        </w:tc>
        <w:tc>
          <w:tcPr>
            <w:tcW w:w="8851" w:type="dxa"/>
          </w:tcPr>
          <w:p w14:paraId="2F53BD91"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указательные местоимения this - these</w:t>
            </w:r>
          </w:p>
        </w:tc>
      </w:tr>
      <w:tr w:rsidR="00CD3179" w:rsidRPr="00CD3179" w14:paraId="5CE28F1A" w14:textId="77777777" w:rsidTr="00CD3179">
        <w:tc>
          <w:tcPr>
            <w:tcW w:w="1701" w:type="dxa"/>
          </w:tcPr>
          <w:p w14:paraId="13646B7F" w14:textId="77777777" w:rsidR="00CD3179" w:rsidRPr="00CD3179" w:rsidRDefault="00CD3179" w:rsidP="00CD3179">
            <w:pPr>
              <w:jc w:val="center"/>
              <w:rPr>
                <w:sz w:val="26"/>
                <w:szCs w:val="26"/>
                <w:lang w:bidi="ar-SA"/>
              </w:rPr>
            </w:pPr>
            <w:r w:rsidRPr="00CD3179">
              <w:rPr>
                <w:sz w:val="26"/>
                <w:szCs w:val="26"/>
                <w:lang w:bidi="ar-SA"/>
              </w:rPr>
              <w:t>2.4.17</w:t>
            </w:r>
          </w:p>
        </w:tc>
        <w:tc>
          <w:tcPr>
            <w:tcW w:w="8851" w:type="dxa"/>
          </w:tcPr>
          <w:p w14:paraId="0E7C9811"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количественные числительные (1 - 12)</w:t>
            </w:r>
          </w:p>
        </w:tc>
      </w:tr>
      <w:tr w:rsidR="00CD3179" w:rsidRPr="00CD3179" w14:paraId="0F07197B" w14:textId="77777777" w:rsidTr="00CD3179">
        <w:tc>
          <w:tcPr>
            <w:tcW w:w="1701" w:type="dxa"/>
          </w:tcPr>
          <w:p w14:paraId="7A98CADC" w14:textId="77777777" w:rsidR="00CD3179" w:rsidRPr="00CD3179" w:rsidRDefault="00CD3179" w:rsidP="00CD3179">
            <w:pPr>
              <w:jc w:val="center"/>
              <w:rPr>
                <w:sz w:val="26"/>
                <w:szCs w:val="26"/>
                <w:lang w:bidi="ar-SA"/>
              </w:rPr>
            </w:pPr>
            <w:r w:rsidRPr="00CD3179">
              <w:rPr>
                <w:sz w:val="26"/>
                <w:szCs w:val="26"/>
                <w:lang w:bidi="ar-SA"/>
              </w:rPr>
              <w:t>2.4.18</w:t>
            </w:r>
          </w:p>
        </w:tc>
        <w:tc>
          <w:tcPr>
            <w:tcW w:w="8851" w:type="dxa"/>
          </w:tcPr>
          <w:p w14:paraId="52AB41C6"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вопросительные слова who, what, how, where, how many</w:t>
            </w:r>
          </w:p>
        </w:tc>
      </w:tr>
      <w:tr w:rsidR="00CD3179" w:rsidRPr="00CD3179" w14:paraId="7FE2F84D" w14:textId="77777777" w:rsidTr="00CD3179">
        <w:tc>
          <w:tcPr>
            <w:tcW w:w="1701" w:type="dxa"/>
          </w:tcPr>
          <w:p w14:paraId="1E694147" w14:textId="77777777" w:rsidR="00CD3179" w:rsidRPr="00CD3179" w:rsidRDefault="00CD3179" w:rsidP="00CD3179">
            <w:pPr>
              <w:jc w:val="center"/>
              <w:rPr>
                <w:sz w:val="26"/>
                <w:szCs w:val="26"/>
                <w:lang w:bidi="ar-SA"/>
              </w:rPr>
            </w:pPr>
            <w:r w:rsidRPr="00CD3179">
              <w:rPr>
                <w:sz w:val="26"/>
                <w:szCs w:val="26"/>
                <w:lang w:bidi="ar-SA"/>
              </w:rPr>
              <w:t>2.4.19</w:t>
            </w:r>
          </w:p>
        </w:tc>
        <w:tc>
          <w:tcPr>
            <w:tcW w:w="8851" w:type="dxa"/>
          </w:tcPr>
          <w:p w14:paraId="46FA001B"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предлоги места in, on, near, under</w:t>
            </w:r>
          </w:p>
        </w:tc>
      </w:tr>
      <w:tr w:rsidR="00CD3179" w:rsidRPr="00CD3179" w14:paraId="5E144A33" w14:textId="77777777" w:rsidTr="00CD3179">
        <w:tc>
          <w:tcPr>
            <w:tcW w:w="1701" w:type="dxa"/>
          </w:tcPr>
          <w:p w14:paraId="415CA2C6" w14:textId="77777777" w:rsidR="00CD3179" w:rsidRPr="00CD3179" w:rsidRDefault="00CD3179" w:rsidP="00CD3179">
            <w:pPr>
              <w:jc w:val="center"/>
              <w:rPr>
                <w:sz w:val="26"/>
                <w:szCs w:val="26"/>
                <w:lang w:bidi="ar-SA"/>
              </w:rPr>
            </w:pPr>
            <w:r w:rsidRPr="00CD3179">
              <w:rPr>
                <w:sz w:val="26"/>
                <w:szCs w:val="26"/>
                <w:lang w:bidi="ar-SA"/>
              </w:rPr>
              <w:t>2.4.20</w:t>
            </w:r>
          </w:p>
        </w:tc>
        <w:tc>
          <w:tcPr>
            <w:tcW w:w="8851" w:type="dxa"/>
          </w:tcPr>
          <w:p w14:paraId="19DD6910"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союзы and и but при однородных членах</w:t>
            </w:r>
          </w:p>
        </w:tc>
      </w:tr>
      <w:tr w:rsidR="00CD3179" w:rsidRPr="00CD3179" w14:paraId="58A01349" w14:textId="77777777" w:rsidTr="00CD3179">
        <w:tc>
          <w:tcPr>
            <w:tcW w:w="1701" w:type="dxa"/>
          </w:tcPr>
          <w:p w14:paraId="4B6F79FE" w14:textId="77777777" w:rsidR="00CD3179" w:rsidRPr="00CD3179" w:rsidRDefault="00CD3179" w:rsidP="00CD3179">
            <w:pPr>
              <w:jc w:val="center"/>
              <w:rPr>
                <w:sz w:val="26"/>
                <w:szCs w:val="26"/>
                <w:lang w:bidi="ar-SA"/>
              </w:rPr>
            </w:pPr>
            <w:r w:rsidRPr="00CD3179">
              <w:rPr>
                <w:sz w:val="26"/>
                <w:szCs w:val="26"/>
                <w:lang w:bidi="ar-SA"/>
              </w:rPr>
              <w:t>3</w:t>
            </w:r>
          </w:p>
        </w:tc>
        <w:tc>
          <w:tcPr>
            <w:tcW w:w="8851" w:type="dxa"/>
          </w:tcPr>
          <w:p w14:paraId="0EA7DB98" w14:textId="77777777" w:rsidR="00CD3179" w:rsidRPr="00CD3179" w:rsidRDefault="00CD3179" w:rsidP="00CD3179">
            <w:pPr>
              <w:jc w:val="both"/>
              <w:rPr>
                <w:sz w:val="26"/>
                <w:szCs w:val="26"/>
                <w:lang w:bidi="ar-SA"/>
              </w:rPr>
            </w:pPr>
            <w:r w:rsidRPr="00CD3179">
              <w:rPr>
                <w:sz w:val="26"/>
                <w:szCs w:val="26"/>
                <w:lang w:bidi="ar-SA"/>
              </w:rPr>
              <w:t>Социокультурные знания и умения</w:t>
            </w:r>
          </w:p>
        </w:tc>
      </w:tr>
      <w:tr w:rsidR="00CD3179" w:rsidRPr="00CD3179" w14:paraId="14BE9609" w14:textId="77777777" w:rsidTr="00CD3179">
        <w:tc>
          <w:tcPr>
            <w:tcW w:w="1701" w:type="dxa"/>
          </w:tcPr>
          <w:p w14:paraId="1010B2C9" w14:textId="77777777" w:rsidR="00CD3179" w:rsidRPr="00CD3179" w:rsidRDefault="00CD3179" w:rsidP="00CD3179">
            <w:pPr>
              <w:jc w:val="center"/>
              <w:rPr>
                <w:sz w:val="26"/>
                <w:szCs w:val="26"/>
                <w:lang w:bidi="ar-SA"/>
              </w:rPr>
            </w:pPr>
            <w:r w:rsidRPr="00CD3179">
              <w:rPr>
                <w:sz w:val="26"/>
                <w:szCs w:val="26"/>
                <w:lang w:bidi="ar-SA"/>
              </w:rPr>
              <w:t>3.1</w:t>
            </w:r>
          </w:p>
        </w:tc>
        <w:tc>
          <w:tcPr>
            <w:tcW w:w="8851" w:type="dxa"/>
          </w:tcPr>
          <w:p w14:paraId="6BA785A2" w14:textId="77777777" w:rsidR="00CD3179" w:rsidRPr="00CD3179" w:rsidRDefault="00CD3179" w:rsidP="00CD3179">
            <w:pPr>
              <w:jc w:val="both"/>
              <w:rPr>
                <w:sz w:val="26"/>
                <w:szCs w:val="26"/>
                <w:lang w:bidi="ar-SA"/>
              </w:rPr>
            </w:pPr>
            <w:r w:rsidRPr="00CD3179">
              <w:rPr>
                <w:sz w:val="26"/>
                <w:szCs w:val="26"/>
                <w:lang w:bidi="ar-SA"/>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CD3179" w:rsidRPr="00CD3179" w14:paraId="472EAE8C" w14:textId="77777777" w:rsidTr="00CD3179">
        <w:tc>
          <w:tcPr>
            <w:tcW w:w="1701" w:type="dxa"/>
          </w:tcPr>
          <w:p w14:paraId="6E8E863F" w14:textId="77777777" w:rsidR="00CD3179" w:rsidRPr="00CD3179" w:rsidRDefault="00CD3179" w:rsidP="00CD3179">
            <w:pPr>
              <w:jc w:val="center"/>
              <w:rPr>
                <w:sz w:val="26"/>
                <w:szCs w:val="26"/>
                <w:lang w:bidi="ar-SA"/>
              </w:rPr>
            </w:pPr>
            <w:r w:rsidRPr="00CD3179">
              <w:rPr>
                <w:sz w:val="26"/>
                <w:szCs w:val="26"/>
                <w:lang w:bidi="ar-SA"/>
              </w:rPr>
              <w:t>3.2</w:t>
            </w:r>
          </w:p>
        </w:tc>
        <w:tc>
          <w:tcPr>
            <w:tcW w:w="8851" w:type="dxa"/>
          </w:tcPr>
          <w:p w14:paraId="6CC11AD1" w14:textId="77777777" w:rsidR="00CD3179" w:rsidRPr="00CD3179" w:rsidRDefault="00CD3179" w:rsidP="00CD3179">
            <w:pPr>
              <w:jc w:val="both"/>
              <w:rPr>
                <w:sz w:val="26"/>
                <w:szCs w:val="26"/>
                <w:lang w:bidi="ar-SA"/>
              </w:rPr>
            </w:pPr>
            <w:r w:rsidRPr="00CD3179">
              <w:rPr>
                <w:sz w:val="26"/>
                <w:szCs w:val="26"/>
                <w:lang w:bidi="ar-SA"/>
              </w:rPr>
              <w:t>Знать названия родной страны и страны (стран) изучаемого языка и их столиц</w:t>
            </w:r>
          </w:p>
        </w:tc>
      </w:tr>
    </w:tbl>
    <w:p w14:paraId="64EB1CFB" w14:textId="77777777" w:rsidR="00CD3179" w:rsidRPr="00CD3179" w:rsidRDefault="00CD3179" w:rsidP="00CD3179">
      <w:pPr>
        <w:ind w:firstLine="540"/>
        <w:jc w:val="both"/>
        <w:rPr>
          <w:sz w:val="26"/>
          <w:szCs w:val="26"/>
          <w:lang w:bidi="ar-SA"/>
        </w:rPr>
      </w:pPr>
    </w:p>
    <w:p w14:paraId="2EF007BD" w14:textId="77777777" w:rsidR="00CD3179" w:rsidRPr="00CD3179" w:rsidRDefault="00CD3179" w:rsidP="00CD3179">
      <w:pPr>
        <w:ind w:firstLine="540"/>
        <w:jc w:val="both"/>
        <w:rPr>
          <w:sz w:val="26"/>
          <w:szCs w:val="26"/>
          <w:lang w:bidi="ar-SA"/>
        </w:rPr>
      </w:pPr>
    </w:p>
    <w:p w14:paraId="4965BA92" w14:textId="77777777" w:rsidR="00CD3179" w:rsidRPr="00CD3179" w:rsidRDefault="00CD3179" w:rsidP="00CD3179">
      <w:pPr>
        <w:jc w:val="center"/>
        <w:rPr>
          <w:sz w:val="26"/>
          <w:szCs w:val="26"/>
          <w:lang w:bidi="ar-SA"/>
        </w:rPr>
      </w:pPr>
      <w:r w:rsidRPr="00CD3179">
        <w:rPr>
          <w:sz w:val="26"/>
          <w:szCs w:val="26"/>
          <w:lang w:bidi="ar-SA"/>
        </w:rPr>
        <w:t>Проверяемые элементы содержания (2 класс)</w:t>
      </w:r>
    </w:p>
    <w:p w14:paraId="5EB355DE" w14:textId="77777777" w:rsidR="00CD3179" w:rsidRPr="00CD3179" w:rsidRDefault="00CD3179" w:rsidP="00CD3179">
      <w:pPr>
        <w:ind w:firstLine="540"/>
        <w:jc w:val="both"/>
        <w:rPr>
          <w:sz w:val="26"/>
          <w:szCs w:val="26"/>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475"/>
      </w:tblGrid>
      <w:tr w:rsidR="00CD3179" w:rsidRPr="00CD3179" w14:paraId="38F61C54" w14:textId="77777777" w:rsidTr="00CD3179">
        <w:tc>
          <w:tcPr>
            <w:tcW w:w="1077" w:type="dxa"/>
          </w:tcPr>
          <w:p w14:paraId="20F215E5" w14:textId="77777777" w:rsidR="00CD3179" w:rsidRPr="00CD3179" w:rsidRDefault="00CD3179" w:rsidP="00CD3179">
            <w:pPr>
              <w:jc w:val="center"/>
              <w:rPr>
                <w:sz w:val="26"/>
                <w:szCs w:val="26"/>
                <w:lang w:bidi="ar-SA"/>
              </w:rPr>
            </w:pPr>
            <w:r w:rsidRPr="00CD3179">
              <w:rPr>
                <w:sz w:val="26"/>
                <w:szCs w:val="26"/>
                <w:lang w:bidi="ar-SA"/>
              </w:rPr>
              <w:t>Код</w:t>
            </w:r>
          </w:p>
        </w:tc>
        <w:tc>
          <w:tcPr>
            <w:tcW w:w="9475" w:type="dxa"/>
          </w:tcPr>
          <w:p w14:paraId="023EA96B" w14:textId="77777777" w:rsidR="00CD3179" w:rsidRPr="00CD3179" w:rsidRDefault="00CD3179" w:rsidP="00CD3179">
            <w:pPr>
              <w:jc w:val="center"/>
              <w:rPr>
                <w:sz w:val="26"/>
                <w:szCs w:val="26"/>
                <w:lang w:bidi="ar-SA"/>
              </w:rPr>
            </w:pPr>
            <w:r w:rsidRPr="00CD3179">
              <w:rPr>
                <w:sz w:val="26"/>
                <w:szCs w:val="26"/>
                <w:lang w:bidi="ar-SA"/>
              </w:rPr>
              <w:t>Проверяемый элемент содержания</w:t>
            </w:r>
          </w:p>
        </w:tc>
      </w:tr>
      <w:tr w:rsidR="00CD3179" w:rsidRPr="00CD3179" w14:paraId="0BDDE50E" w14:textId="77777777" w:rsidTr="00CD3179">
        <w:tc>
          <w:tcPr>
            <w:tcW w:w="1077" w:type="dxa"/>
          </w:tcPr>
          <w:p w14:paraId="54A98DAC" w14:textId="77777777" w:rsidR="00CD3179" w:rsidRPr="00CD3179" w:rsidRDefault="00CD3179" w:rsidP="00CD3179">
            <w:pPr>
              <w:jc w:val="center"/>
              <w:rPr>
                <w:sz w:val="26"/>
                <w:szCs w:val="26"/>
                <w:lang w:bidi="ar-SA"/>
              </w:rPr>
            </w:pPr>
            <w:r w:rsidRPr="00CD3179">
              <w:rPr>
                <w:sz w:val="26"/>
                <w:szCs w:val="26"/>
                <w:lang w:bidi="ar-SA"/>
              </w:rPr>
              <w:t>1</w:t>
            </w:r>
          </w:p>
        </w:tc>
        <w:tc>
          <w:tcPr>
            <w:tcW w:w="9475" w:type="dxa"/>
          </w:tcPr>
          <w:p w14:paraId="07ACD116" w14:textId="77777777" w:rsidR="00CD3179" w:rsidRPr="00CD3179" w:rsidRDefault="00CD3179" w:rsidP="00CD3179">
            <w:pPr>
              <w:jc w:val="both"/>
              <w:rPr>
                <w:sz w:val="26"/>
                <w:szCs w:val="26"/>
                <w:lang w:bidi="ar-SA"/>
              </w:rPr>
            </w:pPr>
            <w:r w:rsidRPr="00CD3179">
              <w:rPr>
                <w:sz w:val="26"/>
                <w:szCs w:val="26"/>
                <w:lang w:bidi="ar-SA"/>
              </w:rPr>
              <w:t>Коммуникативные умения</w:t>
            </w:r>
          </w:p>
        </w:tc>
      </w:tr>
      <w:tr w:rsidR="00CD3179" w:rsidRPr="00CD3179" w14:paraId="32A595DF" w14:textId="77777777" w:rsidTr="00CD3179">
        <w:tc>
          <w:tcPr>
            <w:tcW w:w="1077" w:type="dxa"/>
          </w:tcPr>
          <w:p w14:paraId="5AA8F611" w14:textId="77777777" w:rsidR="00CD3179" w:rsidRPr="00CD3179" w:rsidRDefault="00CD3179" w:rsidP="00CD3179">
            <w:pPr>
              <w:jc w:val="center"/>
              <w:rPr>
                <w:sz w:val="26"/>
                <w:szCs w:val="26"/>
                <w:lang w:bidi="ar-SA"/>
              </w:rPr>
            </w:pPr>
            <w:r w:rsidRPr="00CD3179">
              <w:rPr>
                <w:sz w:val="26"/>
                <w:szCs w:val="26"/>
                <w:lang w:bidi="ar-SA"/>
              </w:rPr>
              <w:t>1.1</w:t>
            </w:r>
          </w:p>
        </w:tc>
        <w:tc>
          <w:tcPr>
            <w:tcW w:w="9475" w:type="dxa"/>
          </w:tcPr>
          <w:p w14:paraId="1EF4DBEB" w14:textId="77777777" w:rsidR="00CD3179" w:rsidRPr="00CD3179" w:rsidRDefault="00CD3179" w:rsidP="00CD3179">
            <w:pPr>
              <w:jc w:val="both"/>
              <w:rPr>
                <w:sz w:val="26"/>
                <w:szCs w:val="26"/>
                <w:lang w:bidi="ar-SA"/>
              </w:rPr>
            </w:pPr>
            <w:r w:rsidRPr="00CD3179">
              <w:rPr>
                <w:sz w:val="26"/>
                <w:szCs w:val="26"/>
                <w:lang w:bidi="ar-SA"/>
              </w:rPr>
              <w:t>Говорение</w:t>
            </w:r>
          </w:p>
        </w:tc>
      </w:tr>
      <w:tr w:rsidR="00CD3179" w:rsidRPr="00CD3179" w14:paraId="05F250AD" w14:textId="77777777" w:rsidTr="00CD3179">
        <w:tc>
          <w:tcPr>
            <w:tcW w:w="1077" w:type="dxa"/>
          </w:tcPr>
          <w:p w14:paraId="15735B24" w14:textId="77777777" w:rsidR="00CD3179" w:rsidRPr="00CD3179" w:rsidRDefault="00CD3179" w:rsidP="00CD3179">
            <w:pPr>
              <w:jc w:val="center"/>
              <w:rPr>
                <w:sz w:val="26"/>
                <w:szCs w:val="26"/>
                <w:lang w:bidi="ar-SA"/>
              </w:rPr>
            </w:pPr>
            <w:r w:rsidRPr="00CD3179">
              <w:rPr>
                <w:sz w:val="26"/>
                <w:szCs w:val="26"/>
                <w:lang w:bidi="ar-SA"/>
              </w:rPr>
              <w:t>1.1.1</w:t>
            </w:r>
          </w:p>
        </w:tc>
        <w:tc>
          <w:tcPr>
            <w:tcW w:w="9475" w:type="dxa"/>
          </w:tcPr>
          <w:p w14:paraId="057C205D" w14:textId="77777777" w:rsidR="00CD3179" w:rsidRPr="00CD3179" w:rsidRDefault="00CD3179" w:rsidP="00CD3179">
            <w:pPr>
              <w:jc w:val="both"/>
              <w:rPr>
                <w:sz w:val="26"/>
                <w:szCs w:val="26"/>
                <w:lang w:bidi="ar-SA"/>
              </w:rPr>
            </w:pPr>
            <w:r w:rsidRPr="00CD3179">
              <w:rPr>
                <w:sz w:val="26"/>
                <w:szCs w:val="26"/>
                <w:lang w:bidi="ar-SA"/>
              </w:rPr>
              <w:t>Диалогическая речь</w:t>
            </w:r>
          </w:p>
        </w:tc>
      </w:tr>
      <w:tr w:rsidR="00CD3179" w:rsidRPr="00CD3179" w14:paraId="1B09F835" w14:textId="77777777" w:rsidTr="00CD3179">
        <w:tc>
          <w:tcPr>
            <w:tcW w:w="1077" w:type="dxa"/>
          </w:tcPr>
          <w:p w14:paraId="3C0DBBDD" w14:textId="77777777" w:rsidR="00CD3179" w:rsidRPr="00CD3179" w:rsidRDefault="00CD3179" w:rsidP="00CD3179">
            <w:pPr>
              <w:jc w:val="center"/>
              <w:rPr>
                <w:sz w:val="26"/>
                <w:szCs w:val="26"/>
                <w:lang w:bidi="ar-SA"/>
              </w:rPr>
            </w:pPr>
            <w:r w:rsidRPr="00CD3179">
              <w:rPr>
                <w:sz w:val="26"/>
                <w:szCs w:val="26"/>
                <w:lang w:bidi="ar-SA"/>
              </w:rPr>
              <w:t>1.1.1.1</w:t>
            </w:r>
          </w:p>
        </w:tc>
        <w:tc>
          <w:tcPr>
            <w:tcW w:w="9475" w:type="dxa"/>
          </w:tcPr>
          <w:p w14:paraId="75ECDDE8" w14:textId="77777777" w:rsidR="00CD3179" w:rsidRPr="00CD3179" w:rsidRDefault="00CD3179" w:rsidP="00CD3179">
            <w:pPr>
              <w:jc w:val="both"/>
              <w:rPr>
                <w:sz w:val="26"/>
                <w:szCs w:val="26"/>
                <w:lang w:bidi="ar-SA"/>
              </w:rPr>
            </w:pPr>
            <w:r w:rsidRPr="00CD3179">
              <w:rPr>
                <w:sz w:val="26"/>
                <w:szCs w:val="26"/>
                <w:lang w:bidi="ar-SA"/>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CD3179" w:rsidRPr="00CD3179" w14:paraId="6AB9CF53" w14:textId="77777777" w:rsidTr="00CD3179">
        <w:tc>
          <w:tcPr>
            <w:tcW w:w="1077" w:type="dxa"/>
          </w:tcPr>
          <w:p w14:paraId="6883C485" w14:textId="77777777" w:rsidR="00CD3179" w:rsidRPr="00CD3179" w:rsidRDefault="00CD3179" w:rsidP="00CD3179">
            <w:pPr>
              <w:jc w:val="center"/>
              <w:rPr>
                <w:sz w:val="26"/>
                <w:szCs w:val="26"/>
                <w:lang w:bidi="ar-SA"/>
              </w:rPr>
            </w:pPr>
            <w:r w:rsidRPr="00CD3179">
              <w:rPr>
                <w:sz w:val="26"/>
                <w:szCs w:val="26"/>
                <w:lang w:bidi="ar-SA"/>
              </w:rPr>
              <w:t>1.1.1.2</w:t>
            </w:r>
          </w:p>
        </w:tc>
        <w:tc>
          <w:tcPr>
            <w:tcW w:w="9475" w:type="dxa"/>
          </w:tcPr>
          <w:p w14:paraId="22171628" w14:textId="77777777" w:rsidR="00CD3179" w:rsidRPr="00CD3179" w:rsidRDefault="00CD3179" w:rsidP="00CD3179">
            <w:pPr>
              <w:jc w:val="both"/>
              <w:rPr>
                <w:sz w:val="26"/>
                <w:szCs w:val="26"/>
                <w:lang w:bidi="ar-SA"/>
              </w:rPr>
            </w:pPr>
            <w:r w:rsidRPr="00CD3179">
              <w:rPr>
                <w:sz w:val="26"/>
                <w:szCs w:val="26"/>
                <w:lang w:bidi="ar-SA"/>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CD3179" w:rsidRPr="00CD3179" w14:paraId="09903079" w14:textId="77777777" w:rsidTr="00CD3179">
        <w:tc>
          <w:tcPr>
            <w:tcW w:w="1077" w:type="dxa"/>
          </w:tcPr>
          <w:p w14:paraId="75539856" w14:textId="77777777" w:rsidR="00CD3179" w:rsidRPr="00CD3179" w:rsidRDefault="00CD3179" w:rsidP="00CD3179">
            <w:pPr>
              <w:jc w:val="center"/>
              <w:rPr>
                <w:sz w:val="26"/>
                <w:szCs w:val="26"/>
                <w:lang w:bidi="ar-SA"/>
              </w:rPr>
            </w:pPr>
            <w:r w:rsidRPr="00CD3179">
              <w:rPr>
                <w:sz w:val="26"/>
                <w:szCs w:val="26"/>
                <w:lang w:bidi="ar-SA"/>
              </w:rPr>
              <w:t>1.1.2</w:t>
            </w:r>
          </w:p>
        </w:tc>
        <w:tc>
          <w:tcPr>
            <w:tcW w:w="9475" w:type="dxa"/>
          </w:tcPr>
          <w:p w14:paraId="23081EBE" w14:textId="77777777" w:rsidR="00CD3179" w:rsidRPr="00CD3179" w:rsidRDefault="00CD3179" w:rsidP="00CD3179">
            <w:pPr>
              <w:jc w:val="both"/>
              <w:rPr>
                <w:sz w:val="26"/>
                <w:szCs w:val="26"/>
                <w:lang w:bidi="ar-SA"/>
              </w:rPr>
            </w:pPr>
            <w:r w:rsidRPr="00CD3179">
              <w:rPr>
                <w:sz w:val="26"/>
                <w:szCs w:val="26"/>
                <w:lang w:bidi="ar-SA"/>
              </w:rPr>
              <w:t>Монологическая речь</w:t>
            </w:r>
          </w:p>
        </w:tc>
      </w:tr>
      <w:tr w:rsidR="00CD3179" w:rsidRPr="00CD3179" w14:paraId="7B2EE947" w14:textId="77777777" w:rsidTr="00CD3179">
        <w:tc>
          <w:tcPr>
            <w:tcW w:w="1077" w:type="dxa"/>
          </w:tcPr>
          <w:p w14:paraId="7BA05670" w14:textId="77777777" w:rsidR="00CD3179" w:rsidRPr="00CD3179" w:rsidRDefault="00CD3179" w:rsidP="00CD3179">
            <w:pPr>
              <w:jc w:val="center"/>
              <w:rPr>
                <w:sz w:val="26"/>
                <w:szCs w:val="26"/>
                <w:lang w:bidi="ar-SA"/>
              </w:rPr>
            </w:pPr>
            <w:r w:rsidRPr="00CD3179">
              <w:rPr>
                <w:sz w:val="26"/>
                <w:szCs w:val="26"/>
                <w:lang w:bidi="ar-SA"/>
              </w:rPr>
              <w:t>1.1.2.1</w:t>
            </w:r>
          </w:p>
        </w:tc>
        <w:tc>
          <w:tcPr>
            <w:tcW w:w="9475" w:type="dxa"/>
          </w:tcPr>
          <w:p w14:paraId="512107A3" w14:textId="77777777" w:rsidR="00CD3179" w:rsidRPr="00CD3179" w:rsidRDefault="00CD3179" w:rsidP="00CD3179">
            <w:pPr>
              <w:jc w:val="both"/>
              <w:rPr>
                <w:sz w:val="26"/>
                <w:szCs w:val="26"/>
                <w:lang w:bidi="ar-SA"/>
              </w:rPr>
            </w:pPr>
            <w:r w:rsidRPr="00CD3179">
              <w:rPr>
                <w:sz w:val="26"/>
                <w:szCs w:val="26"/>
                <w:lang w:bidi="ar-SA"/>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CD3179" w:rsidRPr="00CD3179" w14:paraId="1A2564BC" w14:textId="77777777" w:rsidTr="00CD3179">
        <w:tc>
          <w:tcPr>
            <w:tcW w:w="1077" w:type="dxa"/>
          </w:tcPr>
          <w:p w14:paraId="51B84CAA" w14:textId="77777777" w:rsidR="00CD3179" w:rsidRPr="00CD3179" w:rsidRDefault="00CD3179" w:rsidP="00CD3179">
            <w:pPr>
              <w:jc w:val="center"/>
              <w:rPr>
                <w:sz w:val="26"/>
                <w:szCs w:val="26"/>
                <w:lang w:bidi="ar-SA"/>
              </w:rPr>
            </w:pPr>
            <w:r w:rsidRPr="00CD3179">
              <w:rPr>
                <w:sz w:val="26"/>
                <w:szCs w:val="26"/>
                <w:lang w:bidi="ar-SA"/>
              </w:rPr>
              <w:t>1.1.2.2</w:t>
            </w:r>
          </w:p>
        </w:tc>
        <w:tc>
          <w:tcPr>
            <w:tcW w:w="9475" w:type="dxa"/>
          </w:tcPr>
          <w:p w14:paraId="266209F9" w14:textId="77777777" w:rsidR="00CD3179" w:rsidRPr="00CD3179" w:rsidRDefault="00CD3179" w:rsidP="00CD3179">
            <w:pPr>
              <w:jc w:val="both"/>
              <w:rPr>
                <w:sz w:val="26"/>
                <w:szCs w:val="26"/>
                <w:lang w:bidi="ar-SA"/>
              </w:rPr>
            </w:pPr>
            <w:r w:rsidRPr="00CD3179">
              <w:rPr>
                <w:sz w:val="26"/>
                <w:szCs w:val="26"/>
                <w:lang w:bidi="ar-SA"/>
              </w:rPr>
              <w:t>Рассказ о себе, члене семьи, друге с использованием речевых ситуаций, ключевых слов и (или) иллюстраций</w:t>
            </w:r>
          </w:p>
        </w:tc>
      </w:tr>
      <w:tr w:rsidR="00CD3179" w:rsidRPr="00CD3179" w14:paraId="12779B7F" w14:textId="77777777" w:rsidTr="00CD3179">
        <w:tc>
          <w:tcPr>
            <w:tcW w:w="1077" w:type="dxa"/>
          </w:tcPr>
          <w:p w14:paraId="27963A85" w14:textId="77777777" w:rsidR="00CD3179" w:rsidRPr="00CD3179" w:rsidRDefault="00CD3179" w:rsidP="00CD3179">
            <w:pPr>
              <w:jc w:val="center"/>
              <w:rPr>
                <w:sz w:val="26"/>
                <w:szCs w:val="26"/>
                <w:lang w:bidi="ar-SA"/>
              </w:rPr>
            </w:pPr>
            <w:r w:rsidRPr="00CD3179">
              <w:rPr>
                <w:sz w:val="26"/>
                <w:szCs w:val="26"/>
                <w:lang w:bidi="ar-SA"/>
              </w:rPr>
              <w:t>1.2</w:t>
            </w:r>
          </w:p>
        </w:tc>
        <w:tc>
          <w:tcPr>
            <w:tcW w:w="9475" w:type="dxa"/>
          </w:tcPr>
          <w:p w14:paraId="494FB8F6" w14:textId="77777777" w:rsidR="00CD3179" w:rsidRPr="00CD3179" w:rsidRDefault="00CD3179" w:rsidP="00CD3179">
            <w:pPr>
              <w:jc w:val="both"/>
              <w:rPr>
                <w:sz w:val="26"/>
                <w:szCs w:val="26"/>
                <w:lang w:bidi="ar-SA"/>
              </w:rPr>
            </w:pPr>
            <w:r w:rsidRPr="00CD3179">
              <w:rPr>
                <w:sz w:val="26"/>
                <w:szCs w:val="26"/>
                <w:lang w:bidi="ar-SA"/>
              </w:rPr>
              <w:t>Аудирование</w:t>
            </w:r>
          </w:p>
        </w:tc>
      </w:tr>
      <w:tr w:rsidR="00CD3179" w:rsidRPr="00CD3179" w14:paraId="3BF6D0E4" w14:textId="77777777" w:rsidTr="00CD3179">
        <w:tc>
          <w:tcPr>
            <w:tcW w:w="1077" w:type="dxa"/>
          </w:tcPr>
          <w:p w14:paraId="119520B8" w14:textId="77777777" w:rsidR="00CD3179" w:rsidRPr="00CD3179" w:rsidRDefault="00CD3179" w:rsidP="00CD3179">
            <w:pPr>
              <w:jc w:val="center"/>
              <w:rPr>
                <w:sz w:val="26"/>
                <w:szCs w:val="26"/>
                <w:lang w:bidi="ar-SA"/>
              </w:rPr>
            </w:pPr>
            <w:r w:rsidRPr="00CD3179">
              <w:rPr>
                <w:sz w:val="26"/>
                <w:szCs w:val="26"/>
                <w:lang w:bidi="ar-SA"/>
              </w:rPr>
              <w:t>1.2.1</w:t>
            </w:r>
          </w:p>
        </w:tc>
        <w:tc>
          <w:tcPr>
            <w:tcW w:w="9475" w:type="dxa"/>
          </w:tcPr>
          <w:p w14:paraId="2114F48F" w14:textId="77777777" w:rsidR="00CD3179" w:rsidRPr="00CD3179" w:rsidRDefault="00CD3179" w:rsidP="00CD3179">
            <w:pPr>
              <w:jc w:val="both"/>
              <w:rPr>
                <w:sz w:val="26"/>
                <w:szCs w:val="26"/>
                <w:lang w:bidi="ar-SA"/>
              </w:rPr>
            </w:pPr>
            <w:r w:rsidRPr="00CD3179">
              <w:rPr>
                <w:sz w:val="26"/>
                <w:szCs w:val="26"/>
                <w:lang w:bidi="ar-SA"/>
              </w:rPr>
              <w:t>Понимание на слух речи учителя и других обучающихся и вербальная (невербальная) реакция на услышанное (при непосредственном общении)</w:t>
            </w:r>
          </w:p>
        </w:tc>
      </w:tr>
      <w:tr w:rsidR="00CD3179" w:rsidRPr="00CD3179" w14:paraId="19AF2DC1" w14:textId="77777777" w:rsidTr="00CD3179">
        <w:tc>
          <w:tcPr>
            <w:tcW w:w="1077" w:type="dxa"/>
          </w:tcPr>
          <w:p w14:paraId="06B8847D" w14:textId="77777777" w:rsidR="00CD3179" w:rsidRPr="00CD3179" w:rsidRDefault="00CD3179" w:rsidP="00CD3179">
            <w:pPr>
              <w:jc w:val="center"/>
              <w:rPr>
                <w:sz w:val="26"/>
                <w:szCs w:val="26"/>
                <w:lang w:bidi="ar-SA"/>
              </w:rPr>
            </w:pPr>
            <w:r w:rsidRPr="00CD3179">
              <w:rPr>
                <w:sz w:val="26"/>
                <w:szCs w:val="26"/>
                <w:lang w:bidi="ar-SA"/>
              </w:rPr>
              <w:t>1.2.2</w:t>
            </w:r>
          </w:p>
        </w:tc>
        <w:tc>
          <w:tcPr>
            <w:tcW w:w="9475" w:type="dxa"/>
          </w:tcPr>
          <w:p w14:paraId="6FBF51BA" w14:textId="77777777" w:rsidR="00CD3179" w:rsidRPr="00CD3179" w:rsidRDefault="00CD3179" w:rsidP="00CD3179">
            <w:pPr>
              <w:jc w:val="both"/>
              <w:rPr>
                <w:sz w:val="26"/>
                <w:szCs w:val="26"/>
                <w:lang w:bidi="ar-SA"/>
              </w:rPr>
            </w:pPr>
            <w:r w:rsidRPr="00CD3179">
              <w:rPr>
                <w:sz w:val="26"/>
                <w:szCs w:val="26"/>
                <w:lang w:bidi="ar-SA"/>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CD3179" w:rsidRPr="00CD3179" w14:paraId="72A32169" w14:textId="77777777" w:rsidTr="00CD3179">
        <w:tc>
          <w:tcPr>
            <w:tcW w:w="1077" w:type="dxa"/>
          </w:tcPr>
          <w:p w14:paraId="707B0F37" w14:textId="77777777" w:rsidR="00CD3179" w:rsidRPr="00CD3179" w:rsidRDefault="00CD3179" w:rsidP="00CD3179">
            <w:pPr>
              <w:jc w:val="center"/>
              <w:rPr>
                <w:sz w:val="26"/>
                <w:szCs w:val="26"/>
                <w:lang w:bidi="ar-SA"/>
              </w:rPr>
            </w:pPr>
            <w:r w:rsidRPr="00CD3179">
              <w:rPr>
                <w:sz w:val="26"/>
                <w:szCs w:val="26"/>
                <w:lang w:bidi="ar-SA"/>
              </w:rPr>
              <w:t>1.2.3</w:t>
            </w:r>
          </w:p>
        </w:tc>
        <w:tc>
          <w:tcPr>
            <w:tcW w:w="9475" w:type="dxa"/>
          </w:tcPr>
          <w:p w14:paraId="3C03A379" w14:textId="77777777" w:rsidR="00CD3179" w:rsidRPr="00CD3179" w:rsidRDefault="00CD3179" w:rsidP="00CD3179">
            <w:pPr>
              <w:jc w:val="both"/>
              <w:rPr>
                <w:sz w:val="26"/>
                <w:szCs w:val="26"/>
                <w:lang w:bidi="ar-SA"/>
              </w:rPr>
            </w:pPr>
            <w:r w:rsidRPr="00CD3179">
              <w:rPr>
                <w:sz w:val="26"/>
                <w:szCs w:val="26"/>
                <w:lang w:bidi="ar-SA"/>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CD3179" w:rsidRPr="00CD3179" w14:paraId="040DAA5D" w14:textId="77777777" w:rsidTr="00CD3179">
        <w:tc>
          <w:tcPr>
            <w:tcW w:w="1077" w:type="dxa"/>
          </w:tcPr>
          <w:p w14:paraId="7745ABC8" w14:textId="77777777" w:rsidR="00CD3179" w:rsidRPr="00CD3179" w:rsidRDefault="00CD3179" w:rsidP="00CD3179">
            <w:pPr>
              <w:jc w:val="center"/>
              <w:rPr>
                <w:sz w:val="26"/>
                <w:szCs w:val="26"/>
                <w:lang w:bidi="ar-SA"/>
              </w:rPr>
            </w:pPr>
            <w:r w:rsidRPr="00CD3179">
              <w:rPr>
                <w:sz w:val="26"/>
                <w:szCs w:val="26"/>
                <w:lang w:bidi="ar-SA"/>
              </w:rPr>
              <w:t>1.3</w:t>
            </w:r>
          </w:p>
        </w:tc>
        <w:tc>
          <w:tcPr>
            <w:tcW w:w="9475" w:type="dxa"/>
          </w:tcPr>
          <w:p w14:paraId="46DC1490" w14:textId="77777777" w:rsidR="00CD3179" w:rsidRPr="00CD3179" w:rsidRDefault="00CD3179" w:rsidP="00CD3179">
            <w:pPr>
              <w:jc w:val="both"/>
              <w:rPr>
                <w:sz w:val="26"/>
                <w:szCs w:val="26"/>
                <w:lang w:bidi="ar-SA"/>
              </w:rPr>
            </w:pPr>
            <w:r w:rsidRPr="00CD3179">
              <w:rPr>
                <w:sz w:val="26"/>
                <w:szCs w:val="26"/>
                <w:lang w:bidi="ar-SA"/>
              </w:rPr>
              <w:t>Смысловое чтение</w:t>
            </w:r>
          </w:p>
        </w:tc>
      </w:tr>
      <w:tr w:rsidR="00CD3179" w:rsidRPr="00CD3179" w14:paraId="70C49946" w14:textId="77777777" w:rsidTr="00CD3179">
        <w:tc>
          <w:tcPr>
            <w:tcW w:w="1077" w:type="dxa"/>
          </w:tcPr>
          <w:p w14:paraId="1B4D614B" w14:textId="77777777" w:rsidR="00CD3179" w:rsidRPr="00CD3179" w:rsidRDefault="00CD3179" w:rsidP="00CD3179">
            <w:pPr>
              <w:jc w:val="center"/>
              <w:rPr>
                <w:sz w:val="26"/>
                <w:szCs w:val="26"/>
                <w:lang w:bidi="ar-SA"/>
              </w:rPr>
            </w:pPr>
            <w:r w:rsidRPr="00CD3179">
              <w:rPr>
                <w:sz w:val="26"/>
                <w:szCs w:val="26"/>
                <w:lang w:bidi="ar-SA"/>
              </w:rPr>
              <w:t>1.3.1</w:t>
            </w:r>
          </w:p>
        </w:tc>
        <w:tc>
          <w:tcPr>
            <w:tcW w:w="9475" w:type="dxa"/>
          </w:tcPr>
          <w:p w14:paraId="029A33DF" w14:textId="77777777" w:rsidR="00CD3179" w:rsidRPr="00CD3179" w:rsidRDefault="00CD3179" w:rsidP="00CD3179">
            <w:pPr>
              <w:jc w:val="both"/>
              <w:rPr>
                <w:sz w:val="26"/>
                <w:szCs w:val="26"/>
                <w:lang w:bidi="ar-SA"/>
              </w:rPr>
            </w:pPr>
            <w:r w:rsidRPr="00CD3179">
              <w:rPr>
                <w:sz w:val="26"/>
                <w:szCs w:val="26"/>
                <w:lang w:bidi="ar-SA"/>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CD3179" w:rsidRPr="00CD3179" w14:paraId="57308649" w14:textId="77777777" w:rsidTr="00CD3179">
        <w:tc>
          <w:tcPr>
            <w:tcW w:w="1077" w:type="dxa"/>
          </w:tcPr>
          <w:p w14:paraId="4138F32A" w14:textId="77777777" w:rsidR="00CD3179" w:rsidRPr="00CD3179" w:rsidRDefault="00CD3179" w:rsidP="00CD3179">
            <w:pPr>
              <w:jc w:val="center"/>
              <w:rPr>
                <w:sz w:val="26"/>
                <w:szCs w:val="26"/>
                <w:lang w:bidi="ar-SA"/>
              </w:rPr>
            </w:pPr>
            <w:r w:rsidRPr="00CD3179">
              <w:rPr>
                <w:sz w:val="26"/>
                <w:szCs w:val="26"/>
                <w:lang w:bidi="ar-SA"/>
              </w:rPr>
              <w:t>1.3.2</w:t>
            </w:r>
          </w:p>
        </w:tc>
        <w:tc>
          <w:tcPr>
            <w:tcW w:w="9475" w:type="dxa"/>
          </w:tcPr>
          <w:p w14:paraId="40D56FD8" w14:textId="77777777" w:rsidR="00CD3179" w:rsidRPr="00CD3179" w:rsidRDefault="00CD3179" w:rsidP="00CD3179">
            <w:pPr>
              <w:jc w:val="both"/>
              <w:rPr>
                <w:sz w:val="26"/>
                <w:szCs w:val="26"/>
                <w:lang w:bidi="ar-SA"/>
              </w:rPr>
            </w:pPr>
            <w:r w:rsidRPr="00CD3179">
              <w:rPr>
                <w:sz w:val="26"/>
                <w:szCs w:val="26"/>
                <w:lang w:bidi="ar-SA"/>
              </w:rPr>
              <w:t xml:space="preserve">Чтение про себя и понимание основного содержания учебных текстов, </w:t>
            </w:r>
            <w:r w:rsidRPr="00CD3179">
              <w:rPr>
                <w:sz w:val="26"/>
                <w:szCs w:val="26"/>
                <w:lang w:bidi="ar-SA"/>
              </w:rPr>
              <w:lastRenderedPageBreak/>
              <w:t>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CD3179" w:rsidRPr="00CD3179" w14:paraId="2019AEB6" w14:textId="77777777" w:rsidTr="00CD3179">
        <w:tc>
          <w:tcPr>
            <w:tcW w:w="1077" w:type="dxa"/>
          </w:tcPr>
          <w:p w14:paraId="7B9C9008" w14:textId="77777777" w:rsidR="00CD3179" w:rsidRPr="00CD3179" w:rsidRDefault="00CD3179" w:rsidP="00CD3179">
            <w:pPr>
              <w:jc w:val="center"/>
              <w:rPr>
                <w:sz w:val="26"/>
                <w:szCs w:val="26"/>
                <w:lang w:bidi="ar-SA"/>
              </w:rPr>
            </w:pPr>
            <w:r w:rsidRPr="00CD3179">
              <w:rPr>
                <w:sz w:val="26"/>
                <w:szCs w:val="26"/>
                <w:lang w:bidi="ar-SA"/>
              </w:rPr>
              <w:lastRenderedPageBreak/>
              <w:t>1.3.3</w:t>
            </w:r>
          </w:p>
        </w:tc>
        <w:tc>
          <w:tcPr>
            <w:tcW w:w="9475" w:type="dxa"/>
          </w:tcPr>
          <w:p w14:paraId="404E8A3A" w14:textId="77777777" w:rsidR="00CD3179" w:rsidRPr="00CD3179" w:rsidRDefault="00CD3179" w:rsidP="00CD3179">
            <w:pPr>
              <w:jc w:val="both"/>
              <w:rPr>
                <w:sz w:val="26"/>
                <w:szCs w:val="26"/>
                <w:lang w:bidi="ar-SA"/>
              </w:rPr>
            </w:pPr>
            <w:r w:rsidRPr="00CD3179">
              <w:rPr>
                <w:sz w:val="26"/>
                <w:szCs w:val="26"/>
                <w:lang w:bidi="ar-SA"/>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CD3179" w:rsidRPr="00CD3179" w14:paraId="44F62904" w14:textId="77777777" w:rsidTr="00CD3179">
        <w:tc>
          <w:tcPr>
            <w:tcW w:w="1077" w:type="dxa"/>
          </w:tcPr>
          <w:p w14:paraId="14503537" w14:textId="77777777" w:rsidR="00CD3179" w:rsidRPr="00CD3179" w:rsidRDefault="00CD3179" w:rsidP="00CD3179">
            <w:pPr>
              <w:jc w:val="center"/>
              <w:rPr>
                <w:sz w:val="26"/>
                <w:szCs w:val="26"/>
                <w:lang w:bidi="ar-SA"/>
              </w:rPr>
            </w:pPr>
            <w:r w:rsidRPr="00CD3179">
              <w:rPr>
                <w:sz w:val="26"/>
                <w:szCs w:val="26"/>
                <w:lang w:bidi="ar-SA"/>
              </w:rPr>
              <w:t>1.4</w:t>
            </w:r>
          </w:p>
        </w:tc>
        <w:tc>
          <w:tcPr>
            <w:tcW w:w="9475" w:type="dxa"/>
          </w:tcPr>
          <w:p w14:paraId="64164230" w14:textId="77777777" w:rsidR="00CD3179" w:rsidRPr="00CD3179" w:rsidRDefault="00CD3179" w:rsidP="00CD3179">
            <w:pPr>
              <w:jc w:val="both"/>
              <w:rPr>
                <w:sz w:val="26"/>
                <w:szCs w:val="26"/>
                <w:lang w:bidi="ar-SA"/>
              </w:rPr>
            </w:pPr>
            <w:r w:rsidRPr="00CD3179">
              <w:rPr>
                <w:sz w:val="26"/>
                <w:szCs w:val="26"/>
                <w:lang w:bidi="ar-SA"/>
              </w:rPr>
              <w:t>Письмо</w:t>
            </w:r>
          </w:p>
        </w:tc>
      </w:tr>
      <w:tr w:rsidR="00CD3179" w:rsidRPr="00CD3179" w14:paraId="35D13EB5" w14:textId="77777777" w:rsidTr="00CD3179">
        <w:tc>
          <w:tcPr>
            <w:tcW w:w="1077" w:type="dxa"/>
          </w:tcPr>
          <w:p w14:paraId="329068C7" w14:textId="77777777" w:rsidR="00CD3179" w:rsidRPr="00CD3179" w:rsidRDefault="00CD3179" w:rsidP="00CD3179">
            <w:pPr>
              <w:jc w:val="center"/>
              <w:rPr>
                <w:sz w:val="26"/>
                <w:szCs w:val="26"/>
                <w:lang w:bidi="ar-SA"/>
              </w:rPr>
            </w:pPr>
            <w:r w:rsidRPr="00CD3179">
              <w:rPr>
                <w:sz w:val="26"/>
                <w:szCs w:val="26"/>
                <w:lang w:bidi="ar-SA"/>
              </w:rPr>
              <w:t>1.4.1</w:t>
            </w:r>
          </w:p>
        </w:tc>
        <w:tc>
          <w:tcPr>
            <w:tcW w:w="9475" w:type="dxa"/>
          </w:tcPr>
          <w:p w14:paraId="69106A77" w14:textId="77777777" w:rsidR="00CD3179" w:rsidRPr="00CD3179" w:rsidRDefault="00CD3179" w:rsidP="00CD3179">
            <w:pPr>
              <w:jc w:val="both"/>
              <w:rPr>
                <w:sz w:val="26"/>
                <w:szCs w:val="26"/>
                <w:lang w:bidi="ar-SA"/>
              </w:rPr>
            </w:pPr>
            <w:r w:rsidRPr="00CD3179">
              <w:rPr>
                <w:sz w:val="26"/>
                <w:szCs w:val="26"/>
                <w:lang w:bidi="ar-SA"/>
              </w:rPr>
              <w:t>Овладение техникой письма (полупечатное написание букв, буквосочетаний, слов)</w:t>
            </w:r>
          </w:p>
        </w:tc>
      </w:tr>
      <w:tr w:rsidR="00CD3179" w:rsidRPr="00CD3179" w14:paraId="73B045DA" w14:textId="77777777" w:rsidTr="00CD3179">
        <w:tc>
          <w:tcPr>
            <w:tcW w:w="1077" w:type="dxa"/>
          </w:tcPr>
          <w:p w14:paraId="375F79AD" w14:textId="77777777" w:rsidR="00CD3179" w:rsidRPr="00CD3179" w:rsidRDefault="00CD3179" w:rsidP="00CD3179">
            <w:pPr>
              <w:jc w:val="center"/>
              <w:rPr>
                <w:sz w:val="26"/>
                <w:szCs w:val="26"/>
                <w:lang w:bidi="ar-SA"/>
              </w:rPr>
            </w:pPr>
            <w:r w:rsidRPr="00CD3179">
              <w:rPr>
                <w:sz w:val="26"/>
                <w:szCs w:val="26"/>
                <w:lang w:bidi="ar-SA"/>
              </w:rPr>
              <w:t>1.4.2</w:t>
            </w:r>
          </w:p>
        </w:tc>
        <w:tc>
          <w:tcPr>
            <w:tcW w:w="9475" w:type="dxa"/>
          </w:tcPr>
          <w:p w14:paraId="64CBA61B" w14:textId="77777777" w:rsidR="00CD3179" w:rsidRPr="00CD3179" w:rsidRDefault="00CD3179" w:rsidP="00CD3179">
            <w:pPr>
              <w:jc w:val="both"/>
              <w:rPr>
                <w:sz w:val="26"/>
                <w:szCs w:val="26"/>
                <w:lang w:bidi="ar-SA"/>
              </w:rPr>
            </w:pPr>
            <w:r w:rsidRPr="00CD3179">
              <w:rPr>
                <w:sz w:val="26"/>
                <w:szCs w:val="26"/>
                <w:lang w:bidi="ar-SA"/>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CD3179" w:rsidRPr="00CD3179" w14:paraId="3C3CEEFC" w14:textId="77777777" w:rsidTr="00CD3179">
        <w:tc>
          <w:tcPr>
            <w:tcW w:w="1077" w:type="dxa"/>
          </w:tcPr>
          <w:p w14:paraId="4C74B98D" w14:textId="77777777" w:rsidR="00CD3179" w:rsidRPr="00CD3179" w:rsidRDefault="00CD3179" w:rsidP="00CD3179">
            <w:pPr>
              <w:jc w:val="center"/>
              <w:rPr>
                <w:sz w:val="26"/>
                <w:szCs w:val="26"/>
                <w:lang w:bidi="ar-SA"/>
              </w:rPr>
            </w:pPr>
            <w:r w:rsidRPr="00CD3179">
              <w:rPr>
                <w:sz w:val="26"/>
                <w:szCs w:val="26"/>
                <w:lang w:bidi="ar-SA"/>
              </w:rPr>
              <w:t>1.4.3</w:t>
            </w:r>
          </w:p>
        </w:tc>
        <w:tc>
          <w:tcPr>
            <w:tcW w:w="9475" w:type="dxa"/>
          </w:tcPr>
          <w:p w14:paraId="34FF2BB8" w14:textId="77777777" w:rsidR="00CD3179" w:rsidRPr="00CD3179" w:rsidRDefault="00CD3179" w:rsidP="00CD3179">
            <w:pPr>
              <w:jc w:val="both"/>
              <w:rPr>
                <w:sz w:val="26"/>
                <w:szCs w:val="26"/>
                <w:lang w:bidi="ar-SA"/>
              </w:rPr>
            </w:pPr>
            <w:r w:rsidRPr="00CD3179">
              <w:rPr>
                <w:sz w:val="26"/>
                <w:szCs w:val="26"/>
                <w:lang w:bidi="ar-SA"/>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CD3179" w:rsidRPr="00CD3179" w14:paraId="1A90305C" w14:textId="77777777" w:rsidTr="00CD3179">
        <w:tc>
          <w:tcPr>
            <w:tcW w:w="1077" w:type="dxa"/>
          </w:tcPr>
          <w:p w14:paraId="08A91BC8" w14:textId="77777777" w:rsidR="00CD3179" w:rsidRPr="00CD3179" w:rsidRDefault="00CD3179" w:rsidP="00CD3179">
            <w:pPr>
              <w:jc w:val="center"/>
              <w:rPr>
                <w:sz w:val="26"/>
                <w:szCs w:val="26"/>
                <w:lang w:bidi="ar-SA"/>
              </w:rPr>
            </w:pPr>
            <w:r w:rsidRPr="00CD3179">
              <w:rPr>
                <w:sz w:val="26"/>
                <w:szCs w:val="26"/>
                <w:lang w:bidi="ar-SA"/>
              </w:rPr>
              <w:t>1.4.4</w:t>
            </w:r>
          </w:p>
        </w:tc>
        <w:tc>
          <w:tcPr>
            <w:tcW w:w="9475" w:type="dxa"/>
          </w:tcPr>
          <w:p w14:paraId="5A9B8027" w14:textId="77777777" w:rsidR="00CD3179" w:rsidRPr="00CD3179" w:rsidRDefault="00CD3179" w:rsidP="00CD3179">
            <w:pPr>
              <w:jc w:val="both"/>
              <w:rPr>
                <w:sz w:val="26"/>
                <w:szCs w:val="26"/>
                <w:lang w:bidi="ar-SA"/>
              </w:rPr>
            </w:pPr>
            <w:r w:rsidRPr="00CD3179">
              <w:rPr>
                <w:sz w:val="26"/>
                <w:szCs w:val="26"/>
                <w:lang w:bidi="ar-SA"/>
              </w:rPr>
              <w:t>Написание с использованием образца коротких поздравлений с праздниками (с днем рождения, Новым годом)</w:t>
            </w:r>
          </w:p>
        </w:tc>
      </w:tr>
      <w:tr w:rsidR="00CD3179" w:rsidRPr="00CD3179" w14:paraId="0926E12F" w14:textId="77777777" w:rsidTr="00CD3179">
        <w:tc>
          <w:tcPr>
            <w:tcW w:w="1077" w:type="dxa"/>
          </w:tcPr>
          <w:p w14:paraId="289C0B3F" w14:textId="77777777" w:rsidR="00CD3179" w:rsidRPr="00CD3179" w:rsidRDefault="00CD3179" w:rsidP="00CD3179">
            <w:pPr>
              <w:jc w:val="center"/>
              <w:rPr>
                <w:sz w:val="26"/>
                <w:szCs w:val="26"/>
                <w:lang w:bidi="ar-SA"/>
              </w:rPr>
            </w:pPr>
            <w:r w:rsidRPr="00CD3179">
              <w:rPr>
                <w:sz w:val="26"/>
                <w:szCs w:val="26"/>
                <w:lang w:bidi="ar-SA"/>
              </w:rPr>
              <w:t>2</w:t>
            </w:r>
          </w:p>
        </w:tc>
        <w:tc>
          <w:tcPr>
            <w:tcW w:w="9475" w:type="dxa"/>
          </w:tcPr>
          <w:p w14:paraId="056830DA" w14:textId="77777777" w:rsidR="00CD3179" w:rsidRPr="00CD3179" w:rsidRDefault="00CD3179" w:rsidP="00CD3179">
            <w:pPr>
              <w:jc w:val="both"/>
              <w:rPr>
                <w:sz w:val="26"/>
                <w:szCs w:val="26"/>
                <w:lang w:bidi="ar-SA"/>
              </w:rPr>
            </w:pPr>
            <w:r w:rsidRPr="00CD3179">
              <w:rPr>
                <w:sz w:val="26"/>
                <w:szCs w:val="26"/>
                <w:lang w:bidi="ar-SA"/>
              </w:rPr>
              <w:t>Языковые знания и навыки</w:t>
            </w:r>
          </w:p>
        </w:tc>
      </w:tr>
      <w:tr w:rsidR="00CD3179" w:rsidRPr="00CD3179" w14:paraId="6BCB070A" w14:textId="77777777" w:rsidTr="00CD3179">
        <w:tc>
          <w:tcPr>
            <w:tcW w:w="1077" w:type="dxa"/>
          </w:tcPr>
          <w:p w14:paraId="33996E37" w14:textId="77777777" w:rsidR="00CD3179" w:rsidRPr="00CD3179" w:rsidRDefault="00CD3179" w:rsidP="00CD3179">
            <w:pPr>
              <w:jc w:val="center"/>
              <w:rPr>
                <w:sz w:val="26"/>
                <w:szCs w:val="26"/>
                <w:lang w:bidi="ar-SA"/>
              </w:rPr>
            </w:pPr>
            <w:r w:rsidRPr="00CD3179">
              <w:rPr>
                <w:sz w:val="26"/>
                <w:szCs w:val="26"/>
                <w:lang w:bidi="ar-SA"/>
              </w:rPr>
              <w:t>2.1</w:t>
            </w:r>
          </w:p>
        </w:tc>
        <w:tc>
          <w:tcPr>
            <w:tcW w:w="9475" w:type="dxa"/>
          </w:tcPr>
          <w:p w14:paraId="2025F8EB" w14:textId="77777777" w:rsidR="00CD3179" w:rsidRPr="00CD3179" w:rsidRDefault="00CD3179" w:rsidP="00CD3179">
            <w:pPr>
              <w:jc w:val="both"/>
              <w:rPr>
                <w:sz w:val="26"/>
                <w:szCs w:val="26"/>
                <w:lang w:bidi="ar-SA"/>
              </w:rPr>
            </w:pPr>
            <w:r w:rsidRPr="00CD3179">
              <w:rPr>
                <w:sz w:val="26"/>
                <w:szCs w:val="26"/>
                <w:lang w:bidi="ar-SA"/>
              </w:rPr>
              <w:t>Фонетическая сторона речи</w:t>
            </w:r>
          </w:p>
        </w:tc>
      </w:tr>
      <w:tr w:rsidR="00CD3179" w:rsidRPr="00CD3179" w14:paraId="48F01CEF" w14:textId="77777777" w:rsidTr="00CD3179">
        <w:tc>
          <w:tcPr>
            <w:tcW w:w="1077" w:type="dxa"/>
          </w:tcPr>
          <w:p w14:paraId="66DA0942" w14:textId="77777777" w:rsidR="00CD3179" w:rsidRPr="00CD3179" w:rsidRDefault="00CD3179" w:rsidP="00CD3179">
            <w:pPr>
              <w:jc w:val="center"/>
              <w:rPr>
                <w:sz w:val="26"/>
                <w:szCs w:val="26"/>
                <w:lang w:bidi="ar-SA"/>
              </w:rPr>
            </w:pPr>
            <w:r w:rsidRPr="00CD3179">
              <w:rPr>
                <w:sz w:val="26"/>
                <w:szCs w:val="26"/>
                <w:lang w:bidi="ar-SA"/>
              </w:rPr>
              <w:t>2.1.1</w:t>
            </w:r>
          </w:p>
        </w:tc>
        <w:tc>
          <w:tcPr>
            <w:tcW w:w="9475" w:type="dxa"/>
          </w:tcPr>
          <w:p w14:paraId="55A22847" w14:textId="77777777" w:rsidR="00CD3179" w:rsidRPr="00CD3179" w:rsidRDefault="00CD3179" w:rsidP="00CD3179">
            <w:pPr>
              <w:jc w:val="both"/>
              <w:rPr>
                <w:sz w:val="26"/>
                <w:szCs w:val="26"/>
                <w:lang w:bidi="ar-SA"/>
              </w:rPr>
            </w:pPr>
            <w:r w:rsidRPr="00CD3179">
              <w:rPr>
                <w:sz w:val="26"/>
                <w:szCs w:val="26"/>
                <w:lang w:bidi="ar-SA"/>
              </w:rPr>
              <w:t>Буквы английского алфавита. Корректное называние букв английского алфавита</w:t>
            </w:r>
          </w:p>
        </w:tc>
      </w:tr>
      <w:tr w:rsidR="00CD3179" w:rsidRPr="00CD3179" w14:paraId="057F56D4" w14:textId="77777777" w:rsidTr="00CD3179">
        <w:tc>
          <w:tcPr>
            <w:tcW w:w="1077" w:type="dxa"/>
          </w:tcPr>
          <w:p w14:paraId="3E92E14E" w14:textId="77777777" w:rsidR="00CD3179" w:rsidRPr="00CD3179" w:rsidRDefault="00CD3179" w:rsidP="00CD3179">
            <w:pPr>
              <w:jc w:val="center"/>
              <w:rPr>
                <w:sz w:val="26"/>
                <w:szCs w:val="26"/>
                <w:lang w:bidi="ar-SA"/>
              </w:rPr>
            </w:pPr>
            <w:r w:rsidRPr="00CD3179">
              <w:rPr>
                <w:sz w:val="26"/>
                <w:szCs w:val="26"/>
                <w:lang w:bidi="ar-SA"/>
              </w:rPr>
              <w:t>2.1.2</w:t>
            </w:r>
          </w:p>
        </w:tc>
        <w:tc>
          <w:tcPr>
            <w:tcW w:w="9475" w:type="dxa"/>
          </w:tcPr>
          <w:p w14:paraId="23DA3711" w14:textId="77777777" w:rsidR="00CD3179" w:rsidRPr="00CD3179" w:rsidRDefault="00CD3179" w:rsidP="00CD3179">
            <w:pPr>
              <w:jc w:val="both"/>
              <w:rPr>
                <w:sz w:val="26"/>
                <w:szCs w:val="26"/>
                <w:lang w:bidi="ar-SA"/>
              </w:rPr>
            </w:pPr>
            <w:r w:rsidRPr="00CD3179">
              <w:rPr>
                <w:sz w:val="26"/>
                <w:szCs w:val="26"/>
                <w:lang w:bidi="ar-SA"/>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CD3179" w:rsidRPr="00CD3179" w14:paraId="5B36A51A" w14:textId="77777777" w:rsidTr="00CD3179">
        <w:tc>
          <w:tcPr>
            <w:tcW w:w="1077" w:type="dxa"/>
          </w:tcPr>
          <w:p w14:paraId="0132B9B8" w14:textId="77777777" w:rsidR="00CD3179" w:rsidRPr="00CD3179" w:rsidRDefault="00CD3179" w:rsidP="00CD3179">
            <w:pPr>
              <w:jc w:val="center"/>
              <w:rPr>
                <w:sz w:val="26"/>
                <w:szCs w:val="26"/>
                <w:lang w:bidi="ar-SA"/>
              </w:rPr>
            </w:pPr>
            <w:r w:rsidRPr="00CD3179">
              <w:rPr>
                <w:sz w:val="26"/>
                <w:szCs w:val="26"/>
                <w:lang w:bidi="ar-SA"/>
              </w:rPr>
              <w:t>2.1.3</w:t>
            </w:r>
          </w:p>
        </w:tc>
        <w:tc>
          <w:tcPr>
            <w:tcW w:w="9475" w:type="dxa"/>
          </w:tcPr>
          <w:p w14:paraId="120B6BE3" w14:textId="77777777" w:rsidR="00CD3179" w:rsidRPr="00CD3179" w:rsidRDefault="00CD3179" w:rsidP="00CD3179">
            <w:pPr>
              <w:jc w:val="both"/>
              <w:rPr>
                <w:sz w:val="26"/>
                <w:szCs w:val="26"/>
                <w:lang w:bidi="ar-SA"/>
              </w:rPr>
            </w:pPr>
            <w:r w:rsidRPr="00CD3179">
              <w:rPr>
                <w:sz w:val="26"/>
                <w:szCs w:val="26"/>
                <w:lang w:bidi="ar-SA"/>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CD3179" w:rsidRPr="00CD3179" w14:paraId="075E9AC9" w14:textId="77777777" w:rsidTr="00CD3179">
        <w:tc>
          <w:tcPr>
            <w:tcW w:w="1077" w:type="dxa"/>
          </w:tcPr>
          <w:p w14:paraId="5A68C048" w14:textId="77777777" w:rsidR="00CD3179" w:rsidRPr="00CD3179" w:rsidRDefault="00CD3179" w:rsidP="00CD3179">
            <w:pPr>
              <w:jc w:val="center"/>
              <w:rPr>
                <w:sz w:val="26"/>
                <w:szCs w:val="26"/>
                <w:lang w:bidi="ar-SA"/>
              </w:rPr>
            </w:pPr>
            <w:r w:rsidRPr="00CD3179">
              <w:rPr>
                <w:sz w:val="26"/>
                <w:szCs w:val="26"/>
                <w:lang w:bidi="ar-SA"/>
              </w:rPr>
              <w:t>2.1.4</w:t>
            </w:r>
          </w:p>
        </w:tc>
        <w:tc>
          <w:tcPr>
            <w:tcW w:w="9475" w:type="dxa"/>
          </w:tcPr>
          <w:p w14:paraId="7FA5669D" w14:textId="77777777" w:rsidR="00CD3179" w:rsidRPr="00CD3179" w:rsidRDefault="00CD3179" w:rsidP="00CD3179">
            <w:pPr>
              <w:jc w:val="both"/>
              <w:rPr>
                <w:sz w:val="26"/>
                <w:szCs w:val="26"/>
                <w:lang w:bidi="ar-SA"/>
              </w:rPr>
            </w:pPr>
            <w:r w:rsidRPr="00CD3179">
              <w:rPr>
                <w:sz w:val="26"/>
                <w:szCs w:val="26"/>
                <w:lang w:bidi="ar-SA"/>
              </w:rPr>
              <w:t>Чтение новых слов согласно основным правилам чтения английского языка</w:t>
            </w:r>
          </w:p>
        </w:tc>
      </w:tr>
      <w:tr w:rsidR="00CD3179" w:rsidRPr="00CD3179" w14:paraId="1F3A66B0" w14:textId="77777777" w:rsidTr="00CD3179">
        <w:tc>
          <w:tcPr>
            <w:tcW w:w="1077" w:type="dxa"/>
          </w:tcPr>
          <w:p w14:paraId="5364CD56" w14:textId="77777777" w:rsidR="00CD3179" w:rsidRPr="00CD3179" w:rsidRDefault="00CD3179" w:rsidP="00CD3179">
            <w:pPr>
              <w:jc w:val="center"/>
              <w:rPr>
                <w:sz w:val="26"/>
                <w:szCs w:val="26"/>
                <w:lang w:bidi="ar-SA"/>
              </w:rPr>
            </w:pPr>
            <w:r w:rsidRPr="00CD3179">
              <w:rPr>
                <w:sz w:val="26"/>
                <w:szCs w:val="26"/>
                <w:lang w:bidi="ar-SA"/>
              </w:rPr>
              <w:t>2.1.5</w:t>
            </w:r>
          </w:p>
        </w:tc>
        <w:tc>
          <w:tcPr>
            <w:tcW w:w="9475" w:type="dxa"/>
          </w:tcPr>
          <w:p w14:paraId="5D263E8C" w14:textId="77777777" w:rsidR="00CD3179" w:rsidRPr="00CD3179" w:rsidRDefault="00CD3179" w:rsidP="00CD3179">
            <w:pPr>
              <w:jc w:val="both"/>
              <w:rPr>
                <w:sz w:val="26"/>
                <w:szCs w:val="26"/>
                <w:lang w:bidi="ar-SA"/>
              </w:rPr>
            </w:pPr>
            <w:r w:rsidRPr="00CD3179">
              <w:rPr>
                <w:sz w:val="26"/>
                <w:szCs w:val="26"/>
                <w:lang w:bidi="ar-SA"/>
              </w:rPr>
              <w:t>Знаки английской транскрипции; отличие их от букв английского алфавита. Фонетически корректное озвучивание знаков транскрипции</w:t>
            </w:r>
          </w:p>
        </w:tc>
      </w:tr>
      <w:tr w:rsidR="00CD3179" w:rsidRPr="00CD3179" w14:paraId="3E67F98A" w14:textId="77777777" w:rsidTr="00CD3179">
        <w:tc>
          <w:tcPr>
            <w:tcW w:w="1077" w:type="dxa"/>
          </w:tcPr>
          <w:p w14:paraId="1E824202" w14:textId="77777777" w:rsidR="00CD3179" w:rsidRPr="00CD3179" w:rsidRDefault="00CD3179" w:rsidP="00CD3179">
            <w:pPr>
              <w:jc w:val="center"/>
              <w:rPr>
                <w:sz w:val="26"/>
                <w:szCs w:val="26"/>
                <w:lang w:bidi="ar-SA"/>
              </w:rPr>
            </w:pPr>
            <w:r w:rsidRPr="00CD3179">
              <w:rPr>
                <w:sz w:val="26"/>
                <w:szCs w:val="26"/>
                <w:lang w:bidi="ar-SA"/>
              </w:rPr>
              <w:t>2.1.6</w:t>
            </w:r>
          </w:p>
        </w:tc>
        <w:tc>
          <w:tcPr>
            <w:tcW w:w="9475" w:type="dxa"/>
          </w:tcPr>
          <w:p w14:paraId="062B18ED" w14:textId="77777777" w:rsidR="00CD3179" w:rsidRPr="00CD3179" w:rsidRDefault="00CD3179" w:rsidP="00CD3179">
            <w:pPr>
              <w:jc w:val="both"/>
              <w:rPr>
                <w:sz w:val="26"/>
                <w:szCs w:val="26"/>
                <w:lang w:bidi="ar-SA"/>
              </w:rPr>
            </w:pPr>
            <w:r w:rsidRPr="00CD3179">
              <w:rPr>
                <w:sz w:val="26"/>
                <w:szCs w:val="26"/>
                <w:lang w:bidi="ar-SA"/>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CD3179" w:rsidRPr="00CD3179" w14:paraId="522E6C70" w14:textId="77777777" w:rsidTr="00CD3179">
        <w:tc>
          <w:tcPr>
            <w:tcW w:w="1077" w:type="dxa"/>
          </w:tcPr>
          <w:p w14:paraId="35DCFAE0" w14:textId="77777777" w:rsidR="00CD3179" w:rsidRPr="00CD3179" w:rsidRDefault="00CD3179" w:rsidP="00CD3179">
            <w:pPr>
              <w:jc w:val="center"/>
              <w:rPr>
                <w:sz w:val="26"/>
                <w:szCs w:val="26"/>
                <w:lang w:bidi="ar-SA"/>
              </w:rPr>
            </w:pPr>
            <w:r w:rsidRPr="00CD3179">
              <w:rPr>
                <w:sz w:val="26"/>
                <w:szCs w:val="26"/>
                <w:lang w:bidi="ar-SA"/>
              </w:rPr>
              <w:t>2.2</w:t>
            </w:r>
          </w:p>
        </w:tc>
        <w:tc>
          <w:tcPr>
            <w:tcW w:w="9475" w:type="dxa"/>
          </w:tcPr>
          <w:p w14:paraId="799131BF" w14:textId="77777777" w:rsidR="00CD3179" w:rsidRPr="00CD3179" w:rsidRDefault="00CD3179" w:rsidP="00CD3179">
            <w:pPr>
              <w:jc w:val="both"/>
              <w:rPr>
                <w:sz w:val="26"/>
                <w:szCs w:val="26"/>
                <w:lang w:bidi="ar-SA"/>
              </w:rPr>
            </w:pPr>
            <w:r w:rsidRPr="00CD3179">
              <w:rPr>
                <w:sz w:val="26"/>
                <w:szCs w:val="26"/>
                <w:lang w:bidi="ar-SA"/>
              </w:rPr>
              <w:t>Графика, орфография и пунктуация</w:t>
            </w:r>
          </w:p>
        </w:tc>
      </w:tr>
      <w:tr w:rsidR="00CD3179" w:rsidRPr="00CD3179" w14:paraId="320E1C09" w14:textId="77777777" w:rsidTr="00CD3179">
        <w:tc>
          <w:tcPr>
            <w:tcW w:w="1077" w:type="dxa"/>
          </w:tcPr>
          <w:p w14:paraId="5A02EEDC" w14:textId="77777777" w:rsidR="00CD3179" w:rsidRPr="00CD3179" w:rsidRDefault="00CD3179" w:rsidP="00CD3179">
            <w:pPr>
              <w:jc w:val="center"/>
              <w:rPr>
                <w:sz w:val="26"/>
                <w:szCs w:val="26"/>
                <w:lang w:bidi="ar-SA"/>
              </w:rPr>
            </w:pPr>
            <w:r w:rsidRPr="00CD3179">
              <w:rPr>
                <w:sz w:val="26"/>
                <w:szCs w:val="26"/>
                <w:lang w:bidi="ar-SA"/>
              </w:rPr>
              <w:t>2.2.1</w:t>
            </w:r>
          </w:p>
        </w:tc>
        <w:tc>
          <w:tcPr>
            <w:tcW w:w="9475" w:type="dxa"/>
          </w:tcPr>
          <w:p w14:paraId="3D925686" w14:textId="77777777" w:rsidR="00CD3179" w:rsidRPr="00CD3179" w:rsidRDefault="00CD3179" w:rsidP="00CD3179">
            <w:pPr>
              <w:jc w:val="both"/>
              <w:rPr>
                <w:sz w:val="26"/>
                <w:szCs w:val="26"/>
                <w:lang w:bidi="ar-SA"/>
              </w:rPr>
            </w:pPr>
            <w:r w:rsidRPr="00CD3179">
              <w:rPr>
                <w:sz w:val="26"/>
                <w:szCs w:val="26"/>
                <w:lang w:bidi="ar-SA"/>
              </w:rPr>
              <w:t>Графически корректное (полупечатное) написание букв английского алфавита в буквосочетаниях и словах</w:t>
            </w:r>
          </w:p>
        </w:tc>
      </w:tr>
      <w:tr w:rsidR="00CD3179" w:rsidRPr="00CD3179" w14:paraId="7B461596" w14:textId="77777777" w:rsidTr="00CD3179">
        <w:tc>
          <w:tcPr>
            <w:tcW w:w="1077" w:type="dxa"/>
          </w:tcPr>
          <w:p w14:paraId="62565870" w14:textId="77777777" w:rsidR="00CD3179" w:rsidRPr="00CD3179" w:rsidRDefault="00CD3179" w:rsidP="00CD3179">
            <w:pPr>
              <w:jc w:val="center"/>
              <w:rPr>
                <w:sz w:val="26"/>
                <w:szCs w:val="26"/>
                <w:lang w:bidi="ar-SA"/>
              </w:rPr>
            </w:pPr>
            <w:r w:rsidRPr="00CD3179">
              <w:rPr>
                <w:sz w:val="26"/>
                <w:szCs w:val="26"/>
                <w:lang w:bidi="ar-SA"/>
              </w:rPr>
              <w:t>2.2.2</w:t>
            </w:r>
          </w:p>
        </w:tc>
        <w:tc>
          <w:tcPr>
            <w:tcW w:w="9475" w:type="dxa"/>
          </w:tcPr>
          <w:p w14:paraId="258BB25B" w14:textId="77777777" w:rsidR="00CD3179" w:rsidRPr="00CD3179" w:rsidRDefault="00CD3179" w:rsidP="00CD3179">
            <w:pPr>
              <w:jc w:val="both"/>
              <w:rPr>
                <w:sz w:val="26"/>
                <w:szCs w:val="26"/>
                <w:lang w:bidi="ar-SA"/>
              </w:rPr>
            </w:pPr>
            <w:r w:rsidRPr="00CD3179">
              <w:rPr>
                <w:sz w:val="26"/>
                <w:szCs w:val="26"/>
                <w:lang w:bidi="ar-SA"/>
              </w:rPr>
              <w:t>Правильное написание изученных слов</w:t>
            </w:r>
          </w:p>
        </w:tc>
      </w:tr>
      <w:tr w:rsidR="00CD3179" w:rsidRPr="00CD3179" w14:paraId="6AA82F1F" w14:textId="77777777" w:rsidTr="00CD3179">
        <w:tc>
          <w:tcPr>
            <w:tcW w:w="1077" w:type="dxa"/>
          </w:tcPr>
          <w:p w14:paraId="4AB7151A" w14:textId="77777777" w:rsidR="00CD3179" w:rsidRPr="00CD3179" w:rsidRDefault="00CD3179" w:rsidP="00CD3179">
            <w:pPr>
              <w:jc w:val="center"/>
              <w:rPr>
                <w:sz w:val="26"/>
                <w:szCs w:val="26"/>
                <w:lang w:bidi="ar-SA"/>
              </w:rPr>
            </w:pPr>
            <w:r w:rsidRPr="00CD3179">
              <w:rPr>
                <w:sz w:val="26"/>
                <w:szCs w:val="26"/>
                <w:lang w:bidi="ar-SA"/>
              </w:rPr>
              <w:lastRenderedPageBreak/>
              <w:t>2.2.3</w:t>
            </w:r>
          </w:p>
        </w:tc>
        <w:tc>
          <w:tcPr>
            <w:tcW w:w="9475" w:type="dxa"/>
          </w:tcPr>
          <w:p w14:paraId="6CB158CA" w14:textId="77777777" w:rsidR="00CD3179" w:rsidRPr="00CD3179" w:rsidRDefault="00CD3179" w:rsidP="00CD3179">
            <w:pPr>
              <w:jc w:val="both"/>
              <w:rPr>
                <w:sz w:val="26"/>
                <w:szCs w:val="26"/>
                <w:lang w:bidi="ar-SA"/>
              </w:rPr>
            </w:pPr>
            <w:r w:rsidRPr="00CD3179">
              <w:rPr>
                <w:sz w:val="26"/>
                <w:szCs w:val="26"/>
                <w:lang w:bidi="ar-SA"/>
              </w:rPr>
              <w:t>Правильная расстановка знаков препинания: точки, вопросительного и восклицательного знаков в конце предложения</w:t>
            </w:r>
          </w:p>
        </w:tc>
      </w:tr>
      <w:tr w:rsidR="00CD3179" w:rsidRPr="00CD3179" w14:paraId="0639FC2E" w14:textId="77777777" w:rsidTr="00CD3179">
        <w:tc>
          <w:tcPr>
            <w:tcW w:w="1077" w:type="dxa"/>
          </w:tcPr>
          <w:p w14:paraId="5124AE46" w14:textId="77777777" w:rsidR="00CD3179" w:rsidRPr="00CD3179" w:rsidRDefault="00CD3179" w:rsidP="00CD3179">
            <w:pPr>
              <w:jc w:val="center"/>
              <w:rPr>
                <w:sz w:val="26"/>
                <w:szCs w:val="26"/>
                <w:lang w:bidi="ar-SA"/>
              </w:rPr>
            </w:pPr>
            <w:r w:rsidRPr="00CD3179">
              <w:rPr>
                <w:sz w:val="26"/>
                <w:szCs w:val="26"/>
                <w:lang w:bidi="ar-SA"/>
              </w:rPr>
              <w:t>2.2.4</w:t>
            </w:r>
          </w:p>
        </w:tc>
        <w:tc>
          <w:tcPr>
            <w:tcW w:w="9475" w:type="dxa"/>
          </w:tcPr>
          <w:p w14:paraId="073E907F" w14:textId="77777777" w:rsidR="00CD3179" w:rsidRPr="00CD3179" w:rsidRDefault="00CD3179" w:rsidP="00CD3179">
            <w:pPr>
              <w:jc w:val="both"/>
              <w:rPr>
                <w:sz w:val="26"/>
                <w:szCs w:val="26"/>
                <w:lang w:bidi="ar-SA"/>
              </w:rPr>
            </w:pPr>
            <w:r w:rsidRPr="00CD3179">
              <w:rPr>
                <w:sz w:val="26"/>
                <w:szCs w:val="26"/>
                <w:lang w:bidi="ar-SA"/>
              </w:rPr>
              <w:t>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tc>
      </w:tr>
      <w:tr w:rsidR="00CD3179" w:rsidRPr="00CD3179" w14:paraId="156093F9" w14:textId="77777777" w:rsidTr="00CD3179">
        <w:tc>
          <w:tcPr>
            <w:tcW w:w="1077" w:type="dxa"/>
          </w:tcPr>
          <w:p w14:paraId="798C3258" w14:textId="77777777" w:rsidR="00CD3179" w:rsidRPr="00CD3179" w:rsidRDefault="00CD3179" w:rsidP="00CD3179">
            <w:pPr>
              <w:jc w:val="center"/>
              <w:rPr>
                <w:sz w:val="26"/>
                <w:szCs w:val="26"/>
                <w:lang w:bidi="ar-SA"/>
              </w:rPr>
            </w:pPr>
            <w:r w:rsidRPr="00CD3179">
              <w:rPr>
                <w:sz w:val="26"/>
                <w:szCs w:val="26"/>
                <w:lang w:bidi="ar-SA"/>
              </w:rPr>
              <w:t>2.3</w:t>
            </w:r>
          </w:p>
        </w:tc>
        <w:tc>
          <w:tcPr>
            <w:tcW w:w="9475" w:type="dxa"/>
          </w:tcPr>
          <w:p w14:paraId="12745EAB" w14:textId="77777777" w:rsidR="00CD3179" w:rsidRPr="00CD3179" w:rsidRDefault="00CD3179" w:rsidP="00CD3179">
            <w:pPr>
              <w:jc w:val="both"/>
              <w:rPr>
                <w:sz w:val="26"/>
                <w:szCs w:val="26"/>
                <w:lang w:bidi="ar-SA"/>
              </w:rPr>
            </w:pPr>
            <w:r w:rsidRPr="00CD3179">
              <w:rPr>
                <w:sz w:val="26"/>
                <w:szCs w:val="26"/>
                <w:lang w:bidi="ar-SA"/>
              </w:rPr>
              <w:t>Лексическая сторона речи</w:t>
            </w:r>
          </w:p>
        </w:tc>
      </w:tr>
      <w:tr w:rsidR="00CD3179" w:rsidRPr="00CD3179" w14:paraId="0E186AF7" w14:textId="77777777" w:rsidTr="00CD3179">
        <w:tc>
          <w:tcPr>
            <w:tcW w:w="1077" w:type="dxa"/>
          </w:tcPr>
          <w:p w14:paraId="351986BB" w14:textId="77777777" w:rsidR="00CD3179" w:rsidRPr="00CD3179" w:rsidRDefault="00CD3179" w:rsidP="00CD3179">
            <w:pPr>
              <w:jc w:val="center"/>
              <w:rPr>
                <w:sz w:val="26"/>
                <w:szCs w:val="26"/>
                <w:lang w:bidi="ar-SA"/>
              </w:rPr>
            </w:pPr>
            <w:r w:rsidRPr="00CD3179">
              <w:rPr>
                <w:sz w:val="26"/>
                <w:szCs w:val="26"/>
                <w:lang w:bidi="ar-SA"/>
              </w:rPr>
              <w:t>2.3.1</w:t>
            </w:r>
          </w:p>
        </w:tc>
        <w:tc>
          <w:tcPr>
            <w:tcW w:w="9475" w:type="dxa"/>
          </w:tcPr>
          <w:p w14:paraId="2F529484" w14:textId="77777777" w:rsidR="00CD3179" w:rsidRPr="00CD3179" w:rsidRDefault="00CD3179" w:rsidP="00CD3179">
            <w:pPr>
              <w:jc w:val="both"/>
              <w:rPr>
                <w:sz w:val="26"/>
                <w:szCs w:val="26"/>
                <w:lang w:bidi="ar-SA"/>
              </w:rPr>
            </w:pPr>
            <w:r w:rsidRPr="00CD3179">
              <w:rPr>
                <w:sz w:val="26"/>
                <w:szCs w:val="26"/>
                <w:lang w:bidi="ar-SA"/>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CD3179" w:rsidRPr="00CD3179" w14:paraId="7A106E8D" w14:textId="77777777" w:rsidTr="00CD3179">
        <w:tc>
          <w:tcPr>
            <w:tcW w:w="1077" w:type="dxa"/>
          </w:tcPr>
          <w:p w14:paraId="59CC457E" w14:textId="77777777" w:rsidR="00CD3179" w:rsidRPr="00CD3179" w:rsidRDefault="00CD3179" w:rsidP="00CD3179">
            <w:pPr>
              <w:jc w:val="center"/>
              <w:rPr>
                <w:sz w:val="26"/>
                <w:szCs w:val="26"/>
                <w:lang w:bidi="ar-SA"/>
              </w:rPr>
            </w:pPr>
            <w:r w:rsidRPr="00CD3179">
              <w:rPr>
                <w:sz w:val="26"/>
                <w:szCs w:val="26"/>
                <w:lang w:bidi="ar-SA"/>
              </w:rPr>
              <w:t>2.3.2</w:t>
            </w:r>
          </w:p>
        </w:tc>
        <w:tc>
          <w:tcPr>
            <w:tcW w:w="9475" w:type="dxa"/>
          </w:tcPr>
          <w:p w14:paraId="0C92E2B8" w14:textId="77777777" w:rsidR="00CD3179" w:rsidRPr="00CD3179" w:rsidRDefault="00CD3179" w:rsidP="00CD3179">
            <w:pPr>
              <w:jc w:val="both"/>
              <w:rPr>
                <w:sz w:val="26"/>
                <w:szCs w:val="26"/>
                <w:lang w:bidi="ar-SA"/>
              </w:rPr>
            </w:pPr>
            <w:r w:rsidRPr="00CD3179">
              <w:rPr>
                <w:sz w:val="26"/>
                <w:szCs w:val="26"/>
                <w:lang w:bidi="ar-SA"/>
              </w:rPr>
              <w:t>Распознавание в устной и письменной речи интернациональных слов (doctor, film) с помощью языковой догадки</w:t>
            </w:r>
          </w:p>
        </w:tc>
      </w:tr>
      <w:tr w:rsidR="00CD3179" w:rsidRPr="00CD3179" w14:paraId="2D13C7C1" w14:textId="77777777" w:rsidTr="00CD3179">
        <w:tc>
          <w:tcPr>
            <w:tcW w:w="1077" w:type="dxa"/>
          </w:tcPr>
          <w:p w14:paraId="636E22E3" w14:textId="77777777" w:rsidR="00CD3179" w:rsidRPr="00CD3179" w:rsidRDefault="00CD3179" w:rsidP="00CD3179">
            <w:pPr>
              <w:jc w:val="center"/>
              <w:rPr>
                <w:sz w:val="26"/>
                <w:szCs w:val="26"/>
                <w:lang w:bidi="ar-SA"/>
              </w:rPr>
            </w:pPr>
            <w:r w:rsidRPr="00CD3179">
              <w:rPr>
                <w:sz w:val="26"/>
                <w:szCs w:val="26"/>
                <w:lang w:bidi="ar-SA"/>
              </w:rPr>
              <w:t>2.4</w:t>
            </w:r>
          </w:p>
        </w:tc>
        <w:tc>
          <w:tcPr>
            <w:tcW w:w="9475" w:type="dxa"/>
          </w:tcPr>
          <w:p w14:paraId="133D4E7C" w14:textId="77777777" w:rsidR="00CD3179" w:rsidRPr="00CD3179" w:rsidRDefault="00CD3179" w:rsidP="00CD3179">
            <w:pPr>
              <w:jc w:val="both"/>
              <w:rPr>
                <w:sz w:val="26"/>
                <w:szCs w:val="26"/>
                <w:lang w:bidi="ar-SA"/>
              </w:rPr>
            </w:pPr>
            <w:r w:rsidRPr="00CD3179">
              <w:rPr>
                <w:sz w:val="26"/>
                <w:szCs w:val="26"/>
                <w:lang w:bidi="ar-SA"/>
              </w:rPr>
              <w:t>Грамматическая сторона речи</w:t>
            </w:r>
          </w:p>
          <w:p w14:paraId="31F8B3BA" w14:textId="77777777" w:rsidR="00CD3179" w:rsidRPr="00CD3179" w:rsidRDefault="00CD3179" w:rsidP="00CD3179">
            <w:pPr>
              <w:jc w:val="both"/>
              <w:rPr>
                <w:sz w:val="26"/>
                <w:szCs w:val="26"/>
                <w:lang w:bidi="ar-SA"/>
              </w:rPr>
            </w:pPr>
            <w:r w:rsidRPr="00CD3179">
              <w:rPr>
                <w:sz w:val="26"/>
                <w:szCs w:val="26"/>
                <w:lang w:bidi="ar-SA"/>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CD3179" w:rsidRPr="00CD3179" w14:paraId="6BA3B998" w14:textId="77777777" w:rsidTr="00CD3179">
        <w:tc>
          <w:tcPr>
            <w:tcW w:w="1077" w:type="dxa"/>
          </w:tcPr>
          <w:p w14:paraId="6AE30124" w14:textId="77777777" w:rsidR="00CD3179" w:rsidRPr="00CD3179" w:rsidRDefault="00CD3179" w:rsidP="00CD3179">
            <w:pPr>
              <w:jc w:val="center"/>
              <w:rPr>
                <w:sz w:val="26"/>
                <w:szCs w:val="26"/>
                <w:lang w:bidi="ar-SA"/>
              </w:rPr>
            </w:pPr>
            <w:r w:rsidRPr="00CD3179">
              <w:rPr>
                <w:sz w:val="26"/>
                <w:szCs w:val="26"/>
                <w:lang w:bidi="ar-SA"/>
              </w:rPr>
              <w:t>2.4.1</w:t>
            </w:r>
          </w:p>
        </w:tc>
        <w:tc>
          <w:tcPr>
            <w:tcW w:w="9475" w:type="dxa"/>
          </w:tcPr>
          <w:p w14:paraId="21AFAD9A" w14:textId="77777777" w:rsidR="00CD3179" w:rsidRPr="00CD3179" w:rsidRDefault="00CD3179" w:rsidP="00CD3179">
            <w:pPr>
              <w:jc w:val="both"/>
              <w:rPr>
                <w:sz w:val="26"/>
                <w:szCs w:val="26"/>
                <w:lang w:bidi="ar-SA"/>
              </w:rPr>
            </w:pPr>
            <w:r w:rsidRPr="00CD3179">
              <w:rPr>
                <w:sz w:val="26"/>
                <w:szCs w:val="26"/>
                <w:lang w:bidi="ar-SA"/>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CD3179" w:rsidRPr="00CD3179" w14:paraId="62E6C195" w14:textId="77777777" w:rsidTr="00CD3179">
        <w:tc>
          <w:tcPr>
            <w:tcW w:w="1077" w:type="dxa"/>
          </w:tcPr>
          <w:p w14:paraId="0313F575" w14:textId="77777777" w:rsidR="00CD3179" w:rsidRPr="00CD3179" w:rsidRDefault="00CD3179" w:rsidP="00CD3179">
            <w:pPr>
              <w:jc w:val="center"/>
              <w:rPr>
                <w:sz w:val="26"/>
                <w:szCs w:val="26"/>
                <w:lang w:bidi="ar-SA"/>
              </w:rPr>
            </w:pPr>
            <w:r w:rsidRPr="00CD3179">
              <w:rPr>
                <w:sz w:val="26"/>
                <w:szCs w:val="26"/>
                <w:lang w:bidi="ar-SA"/>
              </w:rPr>
              <w:t>2.4.2</w:t>
            </w:r>
          </w:p>
        </w:tc>
        <w:tc>
          <w:tcPr>
            <w:tcW w:w="9475" w:type="dxa"/>
          </w:tcPr>
          <w:p w14:paraId="2FBC3916" w14:textId="77777777" w:rsidR="00CD3179" w:rsidRPr="00CD3179" w:rsidRDefault="00CD3179" w:rsidP="00CD3179">
            <w:pPr>
              <w:jc w:val="both"/>
              <w:rPr>
                <w:sz w:val="26"/>
                <w:szCs w:val="26"/>
                <w:lang w:bidi="ar-SA"/>
              </w:rPr>
            </w:pPr>
            <w:r w:rsidRPr="00CD3179">
              <w:rPr>
                <w:sz w:val="26"/>
                <w:szCs w:val="26"/>
                <w:lang w:bidi="ar-SA"/>
              </w:rPr>
              <w:t>Нераспространенные и распространенные простые предложения</w:t>
            </w:r>
          </w:p>
        </w:tc>
      </w:tr>
      <w:tr w:rsidR="00CD3179" w:rsidRPr="00CD3179" w14:paraId="603051DC" w14:textId="77777777" w:rsidTr="00CD3179">
        <w:tc>
          <w:tcPr>
            <w:tcW w:w="1077" w:type="dxa"/>
          </w:tcPr>
          <w:p w14:paraId="499D51A3" w14:textId="77777777" w:rsidR="00CD3179" w:rsidRPr="00CD3179" w:rsidRDefault="00CD3179" w:rsidP="00CD3179">
            <w:pPr>
              <w:jc w:val="center"/>
              <w:rPr>
                <w:sz w:val="26"/>
                <w:szCs w:val="26"/>
                <w:lang w:bidi="ar-SA"/>
              </w:rPr>
            </w:pPr>
            <w:r w:rsidRPr="00CD3179">
              <w:rPr>
                <w:sz w:val="26"/>
                <w:szCs w:val="26"/>
                <w:lang w:bidi="ar-SA"/>
              </w:rPr>
              <w:t>2.4.3</w:t>
            </w:r>
          </w:p>
        </w:tc>
        <w:tc>
          <w:tcPr>
            <w:tcW w:w="9475" w:type="dxa"/>
          </w:tcPr>
          <w:p w14:paraId="3351B242" w14:textId="77777777" w:rsidR="00CD3179" w:rsidRPr="00CD3179" w:rsidRDefault="00CD3179" w:rsidP="00CD3179">
            <w:pPr>
              <w:jc w:val="both"/>
              <w:rPr>
                <w:sz w:val="26"/>
                <w:szCs w:val="26"/>
                <w:lang w:bidi="ar-SA"/>
              </w:rPr>
            </w:pPr>
            <w:r w:rsidRPr="00CD3179">
              <w:rPr>
                <w:sz w:val="26"/>
                <w:szCs w:val="26"/>
                <w:lang w:bidi="ar-SA"/>
              </w:rPr>
              <w:t>Предложения с начальным It (It's a red ball.)</w:t>
            </w:r>
          </w:p>
        </w:tc>
      </w:tr>
      <w:tr w:rsidR="00CD3179" w:rsidRPr="00A765B3" w14:paraId="1F25BF46" w14:textId="77777777" w:rsidTr="00CD3179">
        <w:tc>
          <w:tcPr>
            <w:tcW w:w="1077" w:type="dxa"/>
          </w:tcPr>
          <w:p w14:paraId="38C1547E" w14:textId="77777777" w:rsidR="00CD3179" w:rsidRPr="00CD3179" w:rsidRDefault="00CD3179" w:rsidP="00CD3179">
            <w:pPr>
              <w:jc w:val="center"/>
              <w:rPr>
                <w:sz w:val="26"/>
                <w:szCs w:val="26"/>
                <w:lang w:bidi="ar-SA"/>
              </w:rPr>
            </w:pPr>
            <w:r w:rsidRPr="00CD3179">
              <w:rPr>
                <w:sz w:val="26"/>
                <w:szCs w:val="26"/>
                <w:lang w:bidi="ar-SA"/>
              </w:rPr>
              <w:t>2.4.4</w:t>
            </w:r>
          </w:p>
        </w:tc>
        <w:tc>
          <w:tcPr>
            <w:tcW w:w="9475" w:type="dxa"/>
          </w:tcPr>
          <w:p w14:paraId="6BD32B01" w14:textId="77777777" w:rsidR="00CD3179" w:rsidRPr="00CD3179" w:rsidRDefault="00CD3179" w:rsidP="00CD3179">
            <w:pPr>
              <w:jc w:val="both"/>
              <w:rPr>
                <w:sz w:val="26"/>
                <w:szCs w:val="26"/>
                <w:lang w:val="en-US" w:bidi="ar-SA"/>
              </w:rPr>
            </w:pPr>
            <w:r w:rsidRPr="00CD3179">
              <w:rPr>
                <w:sz w:val="26"/>
                <w:szCs w:val="26"/>
                <w:lang w:bidi="ar-SA"/>
              </w:rPr>
              <w:t>Предложения</w:t>
            </w:r>
            <w:r w:rsidRPr="00CD3179">
              <w:rPr>
                <w:sz w:val="26"/>
                <w:szCs w:val="26"/>
                <w:lang w:val="en-US" w:bidi="ar-SA"/>
              </w:rPr>
              <w:t xml:space="preserve"> </w:t>
            </w:r>
            <w:r w:rsidRPr="00CD3179">
              <w:rPr>
                <w:sz w:val="26"/>
                <w:szCs w:val="26"/>
                <w:lang w:bidi="ar-SA"/>
              </w:rPr>
              <w:t>с</w:t>
            </w:r>
            <w:r w:rsidRPr="00CD3179">
              <w:rPr>
                <w:sz w:val="26"/>
                <w:szCs w:val="26"/>
                <w:lang w:val="en-US" w:bidi="ar-SA"/>
              </w:rPr>
              <w:t xml:space="preserve"> </w:t>
            </w:r>
            <w:r w:rsidRPr="00CD3179">
              <w:rPr>
                <w:sz w:val="26"/>
                <w:szCs w:val="26"/>
                <w:lang w:bidi="ar-SA"/>
              </w:rPr>
              <w:t>начальным</w:t>
            </w:r>
            <w:r w:rsidRPr="00CD3179">
              <w:rPr>
                <w:sz w:val="26"/>
                <w:szCs w:val="26"/>
                <w:lang w:val="en-US" w:bidi="ar-SA"/>
              </w:rPr>
              <w:t xml:space="preserve"> There + to be </w:t>
            </w:r>
            <w:r w:rsidRPr="00CD3179">
              <w:rPr>
                <w:sz w:val="26"/>
                <w:szCs w:val="26"/>
                <w:lang w:bidi="ar-SA"/>
              </w:rPr>
              <w:t>в</w:t>
            </w:r>
            <w:r w:rsidRPr="00CD3179">
              <w:rPr>
                <w:sz w:val="26"/>
                <w:szCs w:val="26"/>
                <w:lang w:val="en-US" w:bidi="ar-SA"/>
              </w:rPr>
              <w:t xml:space="preserve"> Present Simple Tense (There is a cat in the room. Is there a cat in the room? - Yes, there is./No, there isn't. There are four pens on the table. Are there four pens on the table? - Yes, there are./No, there aren 't. How many pens are there on the table? - There are four pens.)</w:t>
            </w:r>
          </w:p>
        </w:tc>
      </w:tr>
      <w:tr w:rsidR="00CD3179" w:rsidRPr="00CD3179" w14:paraId="7002784A" w14:textId="77777777" w:rsidTr="00CD3179">
        <w:tc>
          <w:tcPr>
            <w:tcW w:w="1077" w:type="dxa"/>
          </w:tcPr>
          <w:p w14:paraId="0627A84A" w14:textId="77777777" w:rsidR="00CD3179" w:rsidRPr="00CD3179" w:rsidRDefault="00CD3179" w:rsidP="00CD3179">
            <w:pPr>
              <w:jc w:val="center"/>
              <w:rPr>
                <w:sz w:val="26"/>
                <w:szCs w:val="26"/>
                <w:lang w:bidi="ar-SA"/>
              </w:rPr>
            </w:pPr>
            <w:r w:rsidRPr="00CD3179">
              <w:rPr>
                <w:sz w:val="26"/>
                <w:szCs w:val="26"/>
                <w:lang w:bidi="ar-SA"/>
              </w:rPr>
              <w:t>2.4.5</w:t>
            </w:r>
          </w:p>
        </w:tc>
        <w:tc>
          <w:tcPr>
            <w:tcW w:w="9475" w:type="dxa"/>
          </w:tcPr>
          <w:p w14:paraId="3A6FD9C7" w14:textId="77777777" w:rsidR="00CD3179" w:rsidRPr="00CD3179" w:rsidRDefault="00CD3179" w:rsidP="00CD3179">
            <w:pPr>
              <w:jc w:val="both"/>
              <w:rPr>
                <w:sz w:val="26"/>
                <w:szCs w:val="26"/>
                <w:lang w:bidi="ar-SA"/>
              </w:rPr>
            </w:pPr>
            <w:r w:rsidRPr="00CD3179">
              <w:rPr>
                <w:sz w:val="26"/>
                <w:szCs w:val="26"/>
                <w:lang w:bidi="ar-SA"/>
              </w:rPr>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tc>
      </w:tr>
      <w:tr w:rsidR="00CD3179" w:rsidRPr="00A765B3" w14:paraId="7CF55956" w14:textId="77777777" w:rsidTr="00CD3179">
        <w:tc>
          <w:tcPr>
            <w:tcW w:w="1077" w:type="dxa"/>
          </w:tcPr>
          <w:p w14:paraId="29CD9649" w14:textId="77777777" w:rsidR="00CD3179" w:rsidRPr="00CD3179" w:rsidRDefault="00CD3179" w:rsidP="00CD3179">
            <w:pPr>
              <w:jc w:val="center"/>
              <w:rPr>
                <w:sz w:val="26"/>
                <w:szCs w:val="26"/>
                <w:lang w:bidi="ar-SA"/>
              </w:rPr>
            </w:pPr>
            <w:r w:rsidRPr="00CD3179">
              <w:rPr>
                <w:sz w:val="26"/>
                <w:szCs w:val="26"/>
                <w:lang w:bidi="ar-SA"/>
              </w:rPr>
              <w:t>2.4.6</w:t>
            </w:r>
          </w:p>
        </w:tc>
        <w:tc>
          <w:tcPr>
            <w:tcW w:w="9475" w:type="dxa"/>
          </w:tcPr>
          <w:p w14:paraId="4F0B3B78" w14:textId="77777777" w:rsidR="00CD3179" w:rsidRPr="00CD3179" w:rsidRDefault="00CD3179" w:rsidP="00CD3179">
            <w:pPr>
              <w:jc w:val="both"/>
              <w:rPr>
                <w:sz w:val="26"/>
                <w:szCs w:val="26"/>
                <w:lang w:val="en-US" w:bidi="ar-SA"/>
              </w:rPr>
            </w:pPr>
            <w:r w:rsidRPr="00CD3179">
              <w:rPr>
                <w:sz w:val="26"/>
                <w:szCs w:val="26"/>
                <w:lang w:bidi="ar-SA"/>
              </w:rPr>
              <w:t>Предложения</w:t>
            </w:r>
            <w:r w:rsidRPr="00CD3179">
              <w:rPr>
                <w:sz w:val="26"/>
                <w:szCs w:val="26"/>
                <w:lang w:val="en-US" w:bidi="ar-SA"/>
              </w:rPr>
              <w:t xml:space="preserve"> </w:t>
            </w:r>
            <w:r w:rsidRPr="00CD3179">
              <w:rPr>
                <w:sz w:val="26"/>
                <w:szCs w:val="26"/>
                <w:lang w:bidi="ar-SA"/>
              </w:rPr>
              <w:t>с</w:t>
            </w:r>
            <w:r w:rsidRPr="00CD3179">
              <w:rPr>
                <w:sz w:val="26"/>
                <w:szCs w:val="26"/>
                <w:lang w:val="en-US" w:bidi="ar-SA"/>
              </w:rPr>
              <w:t xml:space="preserve"> </w:t>
            </w:r>
            <w:r w:rsidRPr="00CD3179">
              <w:rPr>
                <w:sz w:val="26"/>
                <w:szCs w:val="26"/>
                <w:lang w:bidi="ar-SA"/>
              </w:rPr>
              <w:t>глаголом</w:t>
            </w:r>
            <w:r w:rsidRPr="00CD3179">
              <w:rPr>
                <w:sz w:val="26"/>
                <w:szCs w:val="26"/>
                <w:lang w:val="en-US" w:bidi="ar-SA"/>
              </w:rPr>
              <w:t>-</w:t>
            </w:r>
            <w:r w:rsidRPr="00CD3179">
              <w:rPr>
                <w:sz w:val="26"/>
                <w:szCs w:val="26"/>
                <w:lang w:bidi="ar-SA"/>
              </w:rPr>
              <w:t>связкой</w:t>
            </w:r>
            <w:r w:rsidRPr="00CD3179">
              <w:rPr>
                <w:sz w:val="26"/>
                <w:szCs w:val="26"/>
                <w:lang w:val="en-US" w:bidi="ar-SA"/>
              </w:rPr>
              <w:t xml:space="preserve"> to be </w:t>
            </w:r>
            <w:r w:rsidRPr="00CD3179">
              <w:rPr>
                <w:sz w:val="26"/>
                <w:szCs w:val="26"/>
                <w:lang w:bidi="ar-SA"/>
              </w:rPr>
              <w:t>в</w:t>
            </w:r>
            <w:r w:rsidRPr="00CD3179">
              <w:rPr>
                <w:sz w:val="26"/>
                <w:szCs w:val="26"/>
                <w:lang w:val="en-US" w:bidi="ar-SA"/>
              </w:rPr>
              <w:t xml:space="preserve"> Present Simple Tense (My father is a doctor. Is it a red ball? - Yes, it is./No, it isn't.)</w:t>
            </w:r>
          </w:p>
        </w:tc>
      </w:tr>
      <w:tr w:rsidR="00CD3179" w:rsidRPr="00CD3179" w14:paraId="1819924A" w14:textId="77777777" w:rsidTr="00CD3179">
        <w:tc>
          <w:tcPr>
            <w:tcW w:w="1077" w:type="dxa"/>
          </w:tcPr>
          <w:p w14:paraId="6B7123E9" w14:textId="77777777" w:rsidR="00CD3179" w:rsidRPr="00CD3179" w:rsidRDefault="00CD3179" w:rsidP="00CD3179">
            <w:pPr>
              <w:jc w:val="center"/>
              <w:rPr>
                <w:sz w:val="26"/>
                <w:szCs w:val="26"/>
                <w:lang w:bidi="ar-SA"/>
              </w:rPr>
            </w:pPr>
            <w:r w:rsidRPr="00CD3179">
              <w:rPr>
                <w:sz w:val="26"/>
                <w:szCs w:val="26"/>
                <w:lang w:bidi="ar-SA"/>
              </w:rPr>
              <w:t>2.4.7</w:t>
            </w:r>
          </w:p>
        </w:tc>
        <w:tc>
          <w:tcPr>
            <w:tcW w:w="9475" w:type="dxa"/>
          </w:tcPr>
          <w:p w14:paraId="6E7BA298" w14:textId="77777777" w:rsidR="00CD3179" w:rsidRPr="00CD3179" w:rsidRDefault="00CD3179" w:rsidP="00CD3179">
            <w:pPr>
              <w:jc w:val="both"/>
              <w:rPr>
                <w:sz w:val="26"/>
                <w:szCs w:val="26"/>
                <w:lang w:bidi="ar-SA"/>
              </w:rPr>
            </w:pPr>
            <w:r w:rsidRPr="00CD3179">
              <w:rPr>
                <w:sz w:val="26"/>
                <w:szCs w:val="26"/>
                <w:lang w:bidi="ar-SA"/>
              </w:rPr>
              <w:t>Предложения с краткими глагольными формами (She can't swim. I don't like porridge.)</w:t>
            </w:r>
          </w:p>
        </w:tc>
      </w:tr>
      <w:tr w:rsidR="00CD3179" w:rsidRPr="00CD3179" w14:paraId="44DCE3A4" w14:textId="77777777" w:rsidTr="00CD3179">
        <w:tc>
          <w:tcPr>
            <w:tcW w:w="1077" w:type="dxa"/>
          </w:tcPr>
          <w:p w14:paraId="280DD81B" w14:textId="77777777" w:rsidR="00CD3179" w:rsidRPr="00CD3179" w:rsidRDefault="00CD3179" w:rsidP="00CD3179">
            <w:pPr>
              <w:jc w:val="center"/>
              <w:rPr>
                <w:sz w:val="26"/>
                <w:szCs w:val="26"/>
                <w:lang w:bidi="ar-SA"/>
              </w:rPr>
            </w:pPr>
            <w:r w:rsidRPr="00CD3179">
              <w:rPr>
                <w:sz w:val="26"/>
                <w:szCs w:val="26"/>
                <w:lang w:bidi="ar-SA"/>
              </w:rPr>
              <w:t>2.4.8</w:t>
            </w:r>
          </w:p>
        </w:tc>
        <w:tc>
          <w:tcPr>
            <w:tcW w:w="9475" w:type="dxa"/>
          </w:tcPr>
          <w:p w14:paraId="362858A1" w14:textId="77777777" w:rsidR="00CD3179" w:rsidRPr="00CD3179" w:rsidRDefault="00CD3179" w:rsidP="00CD3179">
            <w:pPr>
              <w:jc w:val="both"/>
              <w:rPr>
                <w:sz w:val="26"/>
                <w:szCs w:val="26"/>
                <w:lang w:bidi="ar-SA"/>
              </w:rPr>
            </w:pPr>
            <w:r w:rsidRPr="00CD3179">
              <w:rPr>
                <w:sz w:val="26"/>
                <w:szCs w:val="26"/>
                <w:lang w:bidi="ar-SA"/>
              </w:rPr>
              <w:t>Побудительные предложения в утвердительной форме (Come in, please.)</w:t>
            </w:r>
          </w:p>
        </w:tc>
      </w:tr>
      <w:tr w:rsidR="00CD3179" w:rsidRPr="00CD3179" w14:paraId="709E2F7F" w14:textId="77777777" w:rsidTr="00CD3179">
        <w:tc>
          <w:tcPr>
            <w:tcW w:w="1077" w:type="dxa"/>
          </w:tcPr>
          <w:p w14:paraId="6915EB88" w14:textId="77777777" w:rsidR="00CD3179" w:rsidRPr="00CD3179" w:rsidRDefault="00CD3179" w:rsidP="00CD3179">
            <w:pPr>
              <w:jc w:val="center"/>
              <w:rPr>
                <w:sz w:val="26"/>
                <w:szCs w:val="26"/>
                <w:lang w:bidi="ar-SA"/>
              </w:rPr>
            </w:pPr>
            <w:r w:rsidRPr="00CD3179">
              <w:rPr>
                <w:sz w:val="26"/>
                <w:szCs w:val="26"/>
                <w:lang w:bidi="ar-SA"/>
              </w:rPr>
              <w:t>2.4.9</w:t>
            </w:r>
          </w:p>
        </w:tc>
        <w:tc>
          <w:tcPr>
            <w:tcW w:w="9475" w:type="dxa"/>
          </w:tcPr>
          <w:p w14:paraId="08F9C243" w14:textId="77777777" w:rsidR="00CD3179" w:rsidRPr="00CD3179" w:rsidRDefault="00CD3179" w:rsidP="00CD3179">
            <w:pPr>
              <w:jc w:val="both"/>
              <w:rPr>
                <w:sz w:val="26"/>
                <w:szCs w:val="26"/>
                <w:lang w:bidi="ar-SA"/>
              </w:rPr>
            </w:pPr>
            <w:r w:rsidRPr="00CD3179">
              <w:rPr>
                <w:sz w:val="26"/>
                <w:szCs w:val="26"/>
                <w:lang w:bidi="ar-SA"/>
              </w:rPr>
              <w:t>Глаголы в Present Simple Tense в повествовательных (утвердительных и отрицательных) и вопросительных (общий и специальный вопросы) предложениях</w:t>
            </w:r>
          </w:p>
        </w:tc>
      </w:tr>
      <w:tr w:rsidR="00CD3179" w:rsidRPr="00CD3179" w14:paraId="040EB420" w14:textId="77777777" w:rsidTr="00CD3179">
        <w:tc>
          <w:tcPr>
            <w:tcW w:w="1077" w:type="dxa"/>
          </w:tcPr>
          <w:p w14:paraId="7F910CF3" w14:textId="77777777" w:rsidR="00CD3179" w:rsidRPr="00CD3179" w:rsidRDefault="00CD3179" w:rsidP="00CD3179">
            <w:pPr>
              <w:jc w:val="center"/>
              <w:rPr>
                <w:sz w:val="26"/>
                <w:szCs w:val="26"/>
                <w:lang w:bidi="ar-SA"/>
              </w:rPr>
            </w:pPr>
            <w:r w:rsidRPr="00CD3179">
              <w:rPr>
                <w:sz w:val="26"/>
                <w:szCs w:val="26"/>
                <w:lang w:bidi="ar-SA"/>
              </w:rPr>
              <w:t>2.4.10</w:t>
            </w:r>
          </w:p>
        </w:tc>
        <w:tc>
          <w:tcPr>
            <w:tcW w:w="9475" w:type="dxa"/>
          </w:tcPr>
          <w:p w14:paraId="7AAAC32E" w14:textId="77777777" w:rsidR="00CD3179" w:rsidRPr="00CD3179" w:rsidRDefault="00CD3179" w:rsidP="00CD3179">
            <w:pPr>
              <w:jc w:val="both"/>
              <w:rPr>
                <w:sz w:val="26"/>
                <w:szCs w:val="26"/>
                <w:lang w:bidi="ar-SA"/>
              </w:rPr>
            </w:pPr>
            <w:r w:rsidRPr="00CD3179">
              <w:rPr>
                <w:sz w:val="26"/>
                <w:szCs w:val="26"/>
                <w:lang w:bidi="ar-SA"/>
              </w:rPr>
              <w:t>Глагольная</w:t>
            </w:r>
            <w:r w:rsidRPr="00CD3179">
              <w:rPr>
                <w:sz w:val="26"/>
                <w:szCs w:val="26"/>
                <w:lang w:val="en-US" w:bidi="ar-SA"/>
              </w:rPr>
              <w:t xml:space="preserve"> </w:t>
            </w:r>
            <w:r w:rsidRPr="00CD3179">
              <w:rPr>
                <w:sz w:val="26"/>
                <w:szCs w:val="26"/>
                <w:lang w:bidi="ar-SA"/>
              </w:rPr>
              <w:t>конструкция</w:t>
            </w:r>
            <w:r w:rsidRPr="00CD3179">
              <w:rPr>
                <w:sz w:val="26"/>
                <w:szCs w:val="26"/>
                <w:lang w:val="en-US" w:bidi="ar-SA"/>
              </w:rPr>
              <w:t xml:space="preserve"> have got (I've got a cat. He's/She's got a cat. Have you got a cat? - Yes, I have./No, I haven't. </w:t>
            </w:r>
            <w:r w:rsidRPr="00CD3179">
              <w:rPr>
                <w:sz w:val="26"/>
                <w:szCs w:val="26"/>
                <w:lang w:bidi="ar-SA"/>
              </w:rPr>
              <w:t>What have you got?)</w:t>
            </w:r>
          </w:p>
        </w:tc>
      </w:tr>
      <w:tr w:rsidR="00CD3179" w:rsidRPr="00CD3179" w14:paraId="5E698BF9" w14:textId="77777777" w:rsidTr="00CD3179">
        <w:tc>
          <w:tcPr>
            <w:tcW w:w="1077" w:type="dxa"/>
          </w:tcPr>
          <w:p w14:paraId="4320DF34" w14:textId="77777777" w:rsidR="00CD3179" w:rsidRPr="00CD3179" w:rsidRDefault="00CD3179" w:rsidP="00CD3179">
            <w:pPr>
              <w:jc w:val="center"/>
              <w:rPr>
                <w:sz w:val="26"/>
                <w:szCs w:val="26"/>
                <w:lang w:bidi="ar-SA"/>
              </w:rPr>
            </w:pPr>
            <w:r w:rsidRPr="00CD3179">
              <w:rPr>
                <w:sz w:val="26"/>
                <w:szCs w:val="26"/>
                <w:lang w:bidi="ar-SA"/>
              </w:rPr>
              <w:t>2.4.11</w:t>
            </w:r>
          </w:p>
        </w:tc>
        <w:tc>
          <w:tcPr>
            <w:tcW w:w="9475" w:type="dxa"/>
          </w:tcPr>
          <w:p w14:paraId="5F1FB4D7" w14:textId="77777777" w:rsidR="00CD3179" w:rsidRPr="00CD3179" w:rsidRDefault="00CD3179" w:rsidP="00CD3179">
            <w:pPr>
              <w:jc w:val="both"/>
              <w:rPr>
                <w:sz w:val="26"/>
                <w:szCs w:val="26"/>
                <w:lang w:bidi="ar-SA"/>
              </w:rPr>
            </w:pPr>
            <w:r w:rsidRPr="00CD3179">
              <w:rPr>
                <w:sz w:val="26"/>
                <w:szCs w:val="26"/>
                <w:lang w:bidi="ar-SA"/>
              </w:rPr>
              <w:t>Модальный глагол can: для выражения умения (I can play tennis.) и отсутствия умения (I can't play chess.); для получения разрешения (Can I go out?)</w:t>
            </w:r>
          </w:p>
        </w:tc>
      </w:tr>
      <w:tr w:rsidR="00CD3179" w:rsidRPr="00CD3179" w14:paraId="6A7BB4F0" w14:textId="77777777" w:rsidTr="00CD3179">
        <w:tc>
          <w:tcPr>
            <w:tcW w:w="1077" w:type="dxa"/>
          </w:tcPr>
          <w:p w14:paraId="122BB091" w14:textId="77777777" w:rsidR="00CD3179" w:rsidRPr="00CD3179" w:rsidRDefault="00CD3179" w:rsidP="00CD3179">
            <w:pPr>
              <w:jc w:val="center"/>
              <w:rPr>
                <w:sz w:val="26"/>
                <w:szCs w:val="26"/>
                <w:lang w:bidi="ar-SA"/>
              </w:rPr>
            </w:pPr>
            <w:r w:rsidRPr="00CD3179">
              <w:rPr>
                <w:sz w:val="26"/>
                <w:szCs w:val="26"/>
                <w:lang w:bidi="ar-SA"/>
              </w:rPr>
              <w:lastRenderedPageBreak/>
              <w:t>2.4.12</w:t>
            </w:r>
          </w:p>
        </w:tc>
        <w:tc>
          <w:tcPr>
            <w:tcW w:w="9475" w:type="dxa"/>
          </w:tcPr>
          <w:p w14:paraId="31216DBD" w14:textId="77777777" w:rsidR="00CD3179" w:rsidRPr="00CD3179" w:rsidRDefault="00CD3179" w:rsidP="00CD3179">
            <w:pPr>
              <w:jc w:val="both"/>
              <w:rPr>
                <w:sz w:val="26"/>
                <w:szCs w:val="26"/>
                <w:lang w:bidi="ar-SA"/>
              </w:rPr>
            </w:pPr>
            <w:r w:rsidRPr="00CD3179">
              <w:rPr>
                <w:sz w:val="26"/>
                <w:szCs w:val="26"/>
                <w:lang w:bidi="ar-SA"/>
              </w:rPr>
              <w:t>Определенный, неопределенный и нулевой артикли с именами существительными (наиболее распространенные случаи)</w:t>
            </w:r>
          </w:p>
        </w:tc>
      </w:tr>
      <w:tr w:rsidR="00CD3179" w:rsidRPr="00CD3179" w14:paraId="0C82DA4B" w14:textId="77777777" w:rsidTr="00CD3179">
        <w:tc>
          <w:tcPr>
            <w:tcW w:w="1077" w:type="dxa"/>
          </w:tcPr>
          <w:p w14:paraId="26D94DC1" w14:textId="77777777" w:rsidR="00CD3179" w:rsidRPr="00CD3179" w:rsidRDefault="00CD3179" w:rsidP="00CD3179">
            <w:pPr>
              <w:jc w:val="center"/>
              <w:rPr>
                <w:sz w:val="26"/>
                <w:szCs w:val="26"/>
                <w:lang w:bidi="ar-SA"/>
              </w:rPr>
            </w:pPr>
            <w:r w:rsidRPr="00CD3179">
              <w:rPr>
                <w:sz w:val="26"/>
                <w:szCs w:val="26"/>
                <w:lang w:bidi="ar-SA"/>
              </w:rPr>
              <w:t>2.4.13</w:t>
            </w:r>
          </w:p>
        </w:tc>
        <w:tc>
          <w:tcPr>
            <w:tcW w:w="9475" w:type="dxa"/>
          </w:tcPr>
          <w:p w14:paraId="7988B489" w14:textId="77777777" w:rsidR="00CD3179" w:rsidRPr="00CD3179" w:rsidRDefault="00CD3179" w:rsidP="00CD3179">
            <w:pPr>
              <w:jc w:val="both"/>
              <w:rPr>
                <w:sz w:val="26"/>
                <w:szCs w:val="26"/>
                <w:lang w:bidi="ar-SA"/>
              </w:rPr>
            </w:pPr>
            <w:r w:rsidRPr="00CD3179">
              <w:rPr>
                <w:sz w:val="26"/>
                <w:szCs w:val="26"/>
                <w:lang w:bidi="ar-SA"/>
              </w:rPr>
              <w:t>Существительные во множественном числе, образованные по правилу и исключения (a book - books; a man - men)</w:t>
            </w:r>
          </w:p>
        </w:tc>
      </w:tr>
      <w:tr w:rsidR="00CD3179" w:rsidRPr="00A765B3" w14:paraId="6B3DD980" w14:textId="77777777" w:rsidTr="00CD3179">
        <w:tc>
          <w:tcPr>
            <w:tcW w:w="1077" w:type="dxa"/>
          </w:tcPr>
          <w:p w14:paraId="12FD1FBA" w14:textId="77777777" w:rsidR="00CD3179" w:rsidRPr="00CD3179" w:rsidRDefault="00CD3179" w:rsidP="00CD3179">
            <w:pPr>
              <w:jc w:val="center"/>
              <w:rPr>
                <w:sz w:val="26"/>
                <w:szCs w:val="26"/>
                <w:lang w:bidi="ar-SA"/>
              </w:rPr>
            </w:pPr>
            <w:r w:rsidRPr="00CD3179">
              <w:rPr>
                <w:sz w:val="26"/>
                <w:szCs w:val="26"/>
                <w:lang w:bidi="ar-SA"/>
              </w:rPr>
              <w:t>2.4.14</w:t>
            </w:r>
          </w:p>
        </w:tc>
        <w:tc>
          <w:tcPr>
            <w:tcW w:w="9475" w:type="dxa"/>
          </w:tcPr>
          <w:p w14:paraId="13B6EA0E" w14:textId="77777777" w:rsidR="00CD3179" w:rsidRPr="00CD3179" w:rsidRDefault="00CD3179" w:rsidP="00CD3179">
            <w:pPr>
              <w:jc w:val="both"/>
              <w:rPr>
                <w:sz w:val="26"/>
                <w:szCs w:val="26"/>
                <w:lang w:val="en-US" w:bidi="ar-SA"/>
              </w:rPr>
            </w:pPr>
            <w:r w:rsidRPr="00CD3179">
              <w:rPr>
                <w:sz w:val="26"/>
                <w:szCs w:val="26"/>
                <w:lang w:bidi="ar-SA"/>
              </w:rPr>
              <w:t>Личные</w:t>
            </w:r>
            <w:r w:rsidRPr="00CD3179">
              <w:rPr>
                <w:sz w:val="26"/>
                <w:szCs w:val="26"/>
                <w:lang w:val="en-US" w:bidi="ar-SA"/>
              </w:rPr>
              <w:t xml:space="preserve"> </w:t>
            </w:r>
            <w:r w:rsidRPr="00CD3179">
              <w:rPr>
                <w:sz w:val="26"/>
                <w:szCs w:val="26"/>
                <w:lang w:bidi="ar-SA"/>
              </w:rPr>
              <w:t>местоимения</w:t>
            </w:r>
            <w:r w:rsidRPr="00CD3179">
              <w:rPr>
                <w:sz w:val="26"/>
                <w:szCs w:val="26"/>
                <w:lang w:val="en-US" w:bidi="ar-SA"/>
              </w:rPr>
              <w:t xml:space="preserve"> (I, you, he/she/it, we, they)</w:t>
            </w:r>
          </w:p>
        </w:tc>
      </w:tr>
      <w:tr w:rsidR="00CD3179" w:rsidRPr="00A765B3" w14:paraId="19F88205" w14:textId="77777777" w:rsidTr="00CD3179">
        <w:tc>
          <w:tcPr>
            <w:tcW w:w="1077" w:type="dxa"/>
          </w:tcPr>
          <w:p w14:paraId="3ECDE91A" w14:textId="77777777" w:rsidR="00CD3179" w:rsidRPr="00CD3179" w:rsidRDefault="00CD3179" w:rsidP="00CD3179">
            <w:pPr>
              <w:jc w:val="center"/>
              <w:rPr>
                <w:sz w:val="26"/>
                <w:szCs w:val="26"/>
                <w:lang w:bidi="ar-SA"/>
              </w:rPr>
            </w:pPr>
            <w:r w:rsidRPr="00CD3179">
              <w:rPr>
                <w:sz w:val="26"/>
                <w:szCs w:val="26"/>
                <w:lang w:bidi="ar-SA"/>
              </w:rPr>
              <w:t>2.4.15</w:t>
            </w:r>
          </w:p>
        </w:tc>
        <w:tc>
          <w:tcPr>
            <w:tcW w:w="9475" w:type="dxa"/>
          </w:tcPr>
          <w:p w14:paraId="7C746FF8" w14:textId="77777777" w:rsidR="00CD3179" w:rsidRPr="00CD3179" w:rsidRDefault="00CD3179" w:rsidP="00CD3179">
            <w:pPr>
              <w:jc w:val="both"/>
              <w:rPr>
                <w:sz w:val="26"/>
                <w:szCs w:val="26"/>
                <w:lang w:val="en-US" w:bidi="ar-SA"/>
              </w:rPr>
            </w:pPr>
            <w:r w:rsidRPr="00CD3179">
              <w:rPr>
                <w:sz w:val="26"/>
                <w:szCs w:val="26"/>
                <w:lang w:bidi="ar-SA"/>
              </w:rPr>
              <w:t>Притяжательные</w:t>
            </w:r>
            <w:r w:rsidRPr="00CD3179">
              <w:rPr>
                <w:sz w:val="26"/>
                <w:szCs w:val="26"/>
                <w:lang w:val="en-US" w:bidi="ar-SA"/>
              </w:rPr>
              <w:t xml:space="preserve"> </w:t>
            </w:r>
            <w:r w:rsidRPr="00CD3179">
              <w:rPr>
                <w:sz w:val="26"/>
                <w:szCs w:val="26"/>
                <w:lang w:bidi="ar-SA"/>
              </w:rPr>
              <w:t>местоимения</w:t>
            </w:r>
            <w:r w:rsidRPr="00CD3179">
              <w:rPr>
                <w:sz w:val="26"/>
                <w:szCs w:val="26"/>
                <w:lang w:val="en-US" w:bidi="ar-SA"/>
              </w:rPr>
              <w:t xml:space="preserve"> (my, your, his/her/its, our, their)</w:t>
            </w:r>
          </w:p>
        </w:tc>
      </w:tr>
      <w:tr w:rsidR="00CD3179" w:rsidRPr="00CD3179" w14:paraId="7BE39EC9" w14:textId="77777777" w:rsidTr="00CD3179">
        <w:tc>
          <w:tcPr>
            <w:tcW w:w="1077" w:type="dxa"/>
          </w:tcPr>
          <w:p w14:paraId="6DA0B648" w14:textId="77777777" w:rsidR="00CD3179" w:rsidRPr="00CD3179" w:rsidRDefault="00CD3179" w:rsidP="00CD3179">
            <w:pPr>
              <w:jc w:val="center"/>
              <w:rPr>
                <w:sz w:val="26"/>
                <w:szCs w:val="26"/>
                <w:lang w:bidi="ar-SA"/>
              </w:rPr>
            </w:pPr>
            <w:r w:rsidRPr="00CD3179">
              <w:rPr>
                <w:sz w:val="26"/>
                <w:szCs w:val="26"/>
                <w:lang w:bidi="ar-SA"/>
              </w:rPr>
              <w:t>2.4.16</w:t>
            </w:r>
          </w:p>
        </w:tc>
        <w:tc>
          <w:tcPr>
            <w:tcW w:w="9475" w:type="dxa"/>
          </w:tcPr>
          <w:p w14:paraId="497DD866" w14:textId="77777777" w:rsidR="00CD3179" w:rsidRPr="00CD3179" w:rsidRDefault="00CD3179" w:rsidP="00CD3179">
            <w:pPr>
              <w:jc w:val="both"/>
              <w:rPr>
                <w:sz w:val="26"/>
                <w:szCs w:val="26"/>
                <w:lang w:bidi="ar-SA"/>
              </w:rPr>
            </w:pPr>
            <w:r w:rsidRPr="00CD3179">
              <w:rPr>
                <w:sz w:val="26"/>
                <w:szCs w:val="26"/>
                <w:lang w:bidi="ar-SA"/>
              </w:rPr>
              <w:t>Указательные местоимения (this - these)</w:t>
            </w:r>
          </w:p>
        </w:tc>
      </w:tr>
      <w:tr w:rsidR="00CD3179" w:rsidRPr="00CD3179" w14:paraId="24E7345C" w14:textId="77777777" w:rsidTr="00CD3179">
        <w:tc>
          <w:tcPr>
            <w:tcW w:w="1077" w:type="dxa"/>
          </w:tcPr>
          <w:p w14:paraId="664F8E23" w14:textId="77777777" w:rsidR="00CD3179" w:rsidRPr="00CD3179" w:rsidRDefault="00CD3179" w:rsidP="00CD3179">
            <w:pPr>
              <w:jc w:val="center"/>
              <w:rPr>
                <w:sz w:val="26"/>
                <w:szCs w:val="26"/>
                <w:lang w:bidi="ar-SA"/>
              </w:rPr>
            </w:pPr>
            <w:r w:rsidRPr="00CD3179">
              <w:rPr>
                <w:sz w:val="26"/>
                <w:szCs w:val="26"/>
                <w:lang w:bidi="ar-SA"/>
              </w:rPr>
              <w:t>2.4.17</w:t>
            </w:r>
          </w:p>
        </w:tc>
        <w:tc>
          <w:tcPr>
            <w:tcW w:w="9475" w:type="dxa"/>
          </w:tcPr>
          <w:p w14:paraId="150CBE24" w14:textId="77777777" w:rsidR="00CD3179" w:rsidRPr="00CD3179" w:rsidRDefault="00CD3179" w:rsidP="00CD3179">
            <w:pPr>
              <w:jc w:val="both"/>
              <w:rPr>
                <w:sz w:val="26"/>
                <w:szCs w:val="26"/>
                <w:lang w:bidi="ar-SA"/>
              </w:rPr>
            </w:pPr>
            <w:r w:rsidRPr="00CD3179">
              <w:rPr>
                <w:sz w:val="26"/>
                <w:szCs w:val="26"/>
                <w:lang w:bidi="ar-SA"/>
              </w:rPr>
              <w:t>Количественные числительные (1 - 12)</w:t>
            </w:r>
          </w:p>
        </w:tc>
      </w:tr>
      <w:tr w:rsidR="00CD3179" w:rsidRPr="00A765B3" w14:paraId="3558EF61" w14:textId="77777777" w:rsidTr="00CD3179">
        <w:tc>
          <w:tcPr>
            <w:tcW w:w="1077" w:type="dxa"/>
          </w:tcPr>
          <w:p w14:paraId="54D0799F" w14:textId="77777777" w:rsidR="00CD3179" w:rsidRPr="00CD3179" w:rsidRDefault="00CD3179" w:rsidP="00CD3179">
            <w:pPr>
              <w:jc w:val="center"/>
              <w:rPr>
                <w:sz w:val="26"/>
                <w:szCs w:val="26"/>
                <w:lang w:bidi="ar-SA"/>
              </w:rPr>
            </w:pPr>
            <w:r w:rsidRPr="00CD3179">
              <w:rPr>
                <w:sz w:val="26"/>
                <w:szCs w:val="26"/>
                <w:lang w:bidi="ar-SA"/>
              </w:rPr>
              <w:t>2.4.18</w:t>
            </w:r>
          </w:p>
        </w:tc>
        <w:tc>
          <w:tcPr>
            <w:tcW w:w="9475" w:type="dxa"/>
          </w:tcPr>
          <w:p w14:paraId="5CD6BE8C" w14:textId="77777777" w:rsidR="00CD3179" w:rsidRPr="00CD3179" w:rsidRDefault="00CD3179" w:rsidP="00CD3179">
            <w:pPr>
              <w:jc w:val="both"/>
              <w:rPr>
                <w:sz w:val="26"/>
                <w:szCs w:val="26"/>
                <w:lang w:val="en-US" w:bidi="ar-SA"/>
              </w:rPr>
            </w:pPr>
            <w:r w:rsidRPr="00CD3179">
              <w:rPr>
                <w:sz w:val="26"/>
                <w:szCs w:val="26"/>
                <w:lang w:bidi="ar-SA"/>
              </w:rPr>
              <w:t>Вопросительные</w:t>
            </w:r>
            <w:r w:rsidRPr="00CD3179">
              <w:rPr>
                <w:sz w:val="26"/>
                <w:szCs w:val="26"/>
                <w:lang w:val="en-US" w:bidi="ar-SA"/>
              </w:rPr>
              <w:t xml:space="preserve"> </w:t>
            </w:r>
            <w:r w:rsidRPr="00CD3179">
              <w:rPr>
                <w:sz w:val="26"/>
                <w:szCs w:val="26"/>
                <w:lang w:bidi="ar-SA"/>
              </w:rPr>
              <w:t>слова</w:t>
            </w:r>
            <w:r w:rsidRPr="00CD3179">
              <w:rPr>
                <w:sz w:val="26"/>
                <w:szCs w:val="26"/>
                <w:lang w:val="en-US" w:bidi="ar-SA"/>
              </w:rPr>
              <w:t xml:space="preserve"> (who, what, how, where, how many)</w:t>
            </w:r>
          </w:p>
        </w:tc>
      </w:tr>
      <w:tr w:rsidR="00CD3179" w:rsidRPr="00A765B3" w14:paraId="7F94D10E" w14:textId="77777777" w:rsidTr="00CD3179">
        <w:tc>
          <w:tcPr>
            <w:tcW w:w="1077" w:type="dxa"/>
          </w:tcPr>
          <w:p w14:paraId="2FE43302" w14:textId="77777777" w:rsidR="00CD3179" w:rsidRPr="00CD3179" w:rsidRDefault="00CD3179" w:rsidP="00CD3179">
            <w:pPr>
              <w:jc w:val="center"/>
              <w:rPr>
                <w:sz w:val="26"/>
                <w:szCs w:val="26"/>
                <w:lang w:bidi="ar-SA"/>
              </w:rPr>
            </w:pPr>
            <w:r w:rsidRPr="00CD3179">
              <w:rPr>
                <w:sz w:val="26"/>
                <w:szCs w:val="26"/>
                <w:lang w:bidi="ar-SA"/>
              </w:rPr>
              <w:t>2.4.19</w:t>
            </w:r>
          </w:p>
        </w:tc>
        <w:tc>
          <w:tcPr>
            <w:tcW w:w="9475" w:type="dxa"/>
          </w:tcPr>
          <w:p w14:paraId="6085943D" w14:textId="77777777" w:rsidR="00CD3179" w:rsidRPr="00CD3179" w:rsidRDefault="00CD3179" w:rsidP="00CD3179">
            <w:pPr>
              <w:jc w:val="both"/>
              <w:rPr>
                <w:sz w:val="26"/>
                <w:szCs w:val="26"/>
                <w:lang w:val="en-US" w:bidi="ar-SA"/>
              </w:rPr>
            </w:pPr>
            <w:r w:rsidRPr="00CD3179">
              <w:rPr>
                <w:sz w:val="26"/>
                <w:szCs w:val="26"/>
                <w:lang w:bidi="ar-SA"/>
              </w:rPr>
              <w:t>Предлоги</w:t>
            </w:r>
            <w:r w:rsidRPr="00CD3179">
              <w:rPr>
                <w:sz w:val="26"/>
                <w:szCs w:val="26"/>
                <w:lang w:val="en-US" w:bidi="ar-SA"/>
              </w:rPr>
              <w:t xml:space="preserve"> </w:t>
            </w:r>
            <w:r w:rsidRPr="00CD3179">
              <w:rPr>
                <w:sz w:val="26"/>
                <w:szCs w:val="26"/>
                <w:lang w:bidi="ar-SA"/>
              </w:rPr>
              <w:t>места</w:t>
            </w:r>
            <w:r w:rsidRPr="00CD3179">
              <w:rPr>
                <w:sz w:val="26"/>
                <w:szCs w:val="26"/>
                <w:lang w:val="en-US" w:bidi="ar-SA"/>
              </w:rPr>
              <w:t xml:space="preserve"> (in, on, near, under)</w:t>
            </w:r>
          </w:p>
        </w:tc>
      </w:tr>
      <w:tr w:rsidR="00CD3179" w:rsidRPr="00CD3179" w14:paraId="0892DE3B" w14:textId="77777777" w:rsidTr="00CD3179">
        <w:tc>
          <w:tcPr>
            <w:tcW w:w="1077" w:type="dxa"/>
          </w:tcPr>
          <w:p w14:paraId="0B2511AE" w14:textId="77777777" w:rsidR="00CD3179" w:rsidRPr="00CD3179" w:rsidRDefault="00CD3179" w:rsidP="00CD3179">
            <w:pPr>
              <w:jc w:val="center"/>
              <w:rPr>
                <w:sz w:val="26"/>
                <w:szCs w:val="26"/>
                <w:lang w:bidi="ar-SA"/>
              </w:rPr>
            </w:pPr>
            <w:r w:rsidRPr="00CD3179">
              <w:rPr>
                <w:sz w:val="26"/>
                <w:szCs w:val="26"/>
                <w:lang w:bidi="ar-SA"/>
              </w:rPr>
              <w:t>2.4.20</w:t>
            </w:r>
          </w:p>
        </w:tc>
        <w:tc>
          <w:tcPr>
            <w:tcW w:w="9475" w:type="dxa"/>
          </w:tcPr>
          <w:p w14:paraId="282402F9" w14:textId="77777777" w:rsidR="00CD3179" w:rsidRPr="00CD3179" w:rsidRDefault="00CD3179" w:rsidP="00CD3179">
            <w:pPr>
              <w:jc w:val="both"/>
              <w:rPr>
                <w:sz w:val="26"/>
                <w:szCs w:val="26"/>
                <w:lang w:bidi="ar-SA"/>
              </w:rPr>
            </w:pPr>
            <w:r w:rsidRPr="00CD3179">
              <w:rPr>
                <w:sz w:val="26"/>
                <w:szCs w:val="26"/>
                <w:lang w:bidi="ar-SA"/>
              </w:rPr>
              <w:t>Союзы and и but (с однородными членами)</w:t>
            </w:r>
          </w:p>
        </w:tc>
      </w:tr>
      <w:tr w:rsidR="00CD3179" w:rsidRPr="00CD3179" w14:paraId="72E5B0A8" w14:textId="77777777" w:rsidTr="00CD3179">
        <w:tc>
          <w:tcPr>
            <w:tcW w:w="1077" w:type="dxa"/>
          </w:tcPr>
          <w:p w14:paraId="056433C3" w14:textId="77777777" w:rsidR="00CD3179" w:rsidRPr="00CD3179" w:rsidRDefault="00CD3179" w:rsidP="00CD3179">
            <w:pPr>
              <w:jc w:val="center"/>
              <w:rPr>
                <w:sz w:val="26"/>
                <w:szCs w:val="26"/>
                <w:lang w:bidi="ar-SA"/>
              </w:rPr>
            </w:pPr>
            <w:r w:rsidRPr="00CD3179">
              <w:rPr>
                <w:sz w:val="26"/>
                <w:szCs w:val="26"/>
                <w:lang w:bidi="ar-SA"/>
              </w:rPr>
              <w:t>3</w:t>
            </w:r>
          </w:p>
        </w:tc>
        <w:tc>
          <w:tcPr>
            <w:tcW w:w="9475" w:type="dxa"/>
          </w:tcPr>
          <w:p w14:paraId="70226766" w14:textId="77777777" w:rsidR="00CD3179" w:rsidRPr="00CD3179" w:rsidRDefault="00CD3179" w:rsidP="00CD3179">
            <w:pPr>
              <w:jc w:val="both"/>
              <w:rPr>
                <w:sz w:val="26"/>
                <w:szCs w:val="26"/>
                <w:lang w:bidi="ar-SA"/>
              </w:rPr>
            </w:pPr>
            <w:r w:rsidRPr="00CD3179">
              <w:rPr>
                <w:sz w:val="26"/>
                <w:szCs w:val="26"/>
                <w:lang w:bidi="ar-SA"/>
              </w:rPr>
              <w:t>Социокультурные знания и умения</w:t>
            </w:r>
          </w:p>
        </w:tc>
      </w:tr>
      <w:tr w:rsidR="00CD3179" w:rsidRPr="00CD3179" w14:paraId="03DD90FF" w14:textId="77777777" w:rsidTr="00CD3179">
        <w:tc>
          <w:tcPr>
            <w:tcW w:w="1077" w:type="dxa"/>
          </w:tcPr>
          <w:p w14:paraId="70B71FEE" w14:textId="77777777" w:rsidR="00CD3179" w:rsidRPr="00CD3179" w:rsidRDefault="00CD3179" w:rsidP="00CD3179">
            <w:pPr>
              <w:jc w:val="center"/>
              <w:rPr>
                <w:sz w:val="26"/>
                <w:szCs w:val="26"/>
                <w:lang w:bidi="ar-SA"/>
              </w:rPr>
            </w:pPr>
            <w:r w:rsidRPr="00CD3179">
              <w:rPr>
                <w:sz w:val="26"/>
                <w:szCs w:val="26"/>
                <w:lang w:bidi="ar-SA"/>
              </w:rPr>
              <w:t>3.1</w:t>
            </w:r>
          </w:p>
        </w:tc>
        <w:tc>
          <w:tcPr>
            <w:tcW w:w="9475" w:type="dxa"/>
          </w:tcPr>
          <w:p w14:paraId="3C50D3E3" w14:textId="77777777" w:rsidR="00CD3179" w:rsidRPr="00CD3179" w:rsidRDefault="00CD3179" w:rsidP="00CD3179">
            <w:pPr>
              <w:jc w:val="both"/>
              <w:rPr>
                <w:sz w:val="26"/>
                <w:szCs w:val="26"/>
                <w:lang w:bidi="ar-SA"/>
              </w:rPr>
            </w:pPr>
            <w:r w:rsidRPr="00CD3179">
              <w:rPr>
                <w:sz w:val="26"/>
                <w:szCs w:val="26"/>
                <w:lang w:bidi="ar-SA"/>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CD3179" w:rsidRPr="00CD3179" w14:paraId="0370A5C2" w14:textId="77777777" w:rsidTr="00CD3179">
        <w:tc>
          <w:tcPr>
            <w:tcW w:w="1077" w:type="dxa"/>
          </w:tcPr>
          <w:p w14:paraId="66103ED5" w14:textId="77777777" w:rsidR="00CD3179" w:rsidRPr="00CD3179" w:rsidRDefault="00CD3179" w:rsidP="00CD3179">
            <w:pPr>
              <w:jc w:val="center"/>
              <w:rPr>
                <w:sz w:val="26"/>
                <w:szCs w:val="26"/>
                <w:lang w:bidi="ar-SA"/>
              </w:rPr>
            </w:pPr>
            <w:r w:rsidRPr="00CD3179">
              <w:rPr>
                <w:sz w:val="26"/>
                <w:szCs w:val="26"/>
                <w:lang w:bidi="ar-SA"/>
              </w:rPr>
              <w:t>3.2</w:t>
            </w:r>
          </w:p>
        </w:tc>
        <w:tc>
          <w:tcPr>
            <w:tcW w:w="9475" w:type="dxa"/>
          </w:tcPr>
          <w:p w14:paraId="18475410" w14:textId="77777777" w:rsidR="00CD3179" w:rsidRPr="00CD3179" w:rsidRDefault="00CD3179" w:rsidP="00CD3179">
            <w:pPr>
              <w:jc w:val="both"/>
              <w:rPr>
                <w:sz w:val="26"/>
                <w:szCs w:val="26"/>
                <w:lang w:bidi="ar-SA"/>
              </w:rPr>
            </w:pPr>
            <w:r w:rsidRPr="00CD3179">
              <w:rPr>
                <w:sz w:val="26"/>
                <w:szCs w:val="26"/>
                <w:lang w:bidi="ar-SA"/>
              </w:rPr>
              <w:t>Знание названий родной страны и страны (стран) изучаемого языка и их столиц</w:t>
            </w:r>
          </w:p>
        </w:tc>
      </w:tr>
      <w:tr w:rsidR="00CD3179" w:rsidRPr="00CD3179" w14:paraId="72EF84F5" w14:textId="77777777" w:rsidTr="00CD3179">
        <w:tc>
          <w:tcPr>
            <w:tcW w:w="1077" w:type="dxa"/>
          </w:tcPr>
          <w:p w14:paraId="1393C2F2" w14:textId="77777777" w:rsidR="00CD3179" w:rsidRPr="00CD3179" w:rsidRDefault="00CD3179" w:rsidP="00CD3179">
            <w:pPr>
              <w:jc w:val="center"/>
              <w:rPr>
                <w:sz w:val="26"/>
                <w:szCs w:val="26"/>
                <w:lang w:bidi="ar-SA"/>
              </w:rPr>
            </w:pPr>
            <w:r w:rsidRPr="00CD3179">
              <w:rPr>
                <w:sz w:val="26"/>
                <w:szCs w:val="26"/>
                <w:lang w:bidi="ar-SA"/>
              </w:rPr>
              <w:t>3.3</w:t>
            </w:r>
          </w:p>
        </w:tc>
        <w:tc>
          <w:tcPr>
            <w:tcW w:w="9475" w:type="dxa"/>
          </w:tcPr>
          <w:p w14:paraId="26AA6B9F" w14:textId="77777777" w:rsidR="00CD3179" w:rsidRPr="00CD3179" w:rsidRDefault="00CD3179" w:rsidP="00CD3179">
            <w:pPr>
              <w:jc w:val="both"/>
              <w:rPr>
                <w:sz w:val="26"/>
                <w:szCs w:val="26"/>
                <w:lang w:bidi="ar-SA"/>
              </w:rPr>
            </w:pPr>
            <w:r w:rsidRPr="00CD3179">
              <w:rPr>
                <w:sz w:val="26"/>
                <w:szCs w:val="26"/>
                <w:lang w:bidi="ar-SA"/>
              </w:rPr>
              <w:t>Знание небольших произведений детского фольклора страны (стран) изучаемого языка (рифмовки, стихи, песенки); персонажей детских книг</w:t>
            </w:r>
          </w:p>
        </w:tc>
      </w:tr>
      <w:tr w:rsidR="00CD3179" w:rsidRPr="00CD3179" w14:paraId="053955EE" w14:textId="77777777" w:rsidTr="00CD3179">
        <w:tc>
          <w:tcPr>
            <w:tcW w:w="1077" w:type="dxa"/>
          </w:tcPr>
          <w:p w14:paraId="69CC8ECE" w14:textId="77777777" w:rsidR="00CD3179" w:rsidRPr="00CD3179" w:rsidRDefault="00CD3179" w:rsidP="00CD3179">
            <w:pPr>
              <w:jc w:val="center"/>
              <w:rPr>
                <w:sz w:val="26"/>
                <w:szCs w:val="26"/>
                <w:lang w:bidi="ar-SA"/>
              </w:rPr>
            </w:pPr>
            <w:r w:rsidRPr="00CD3179">
              <w:rPr>
                <w:sz w:val="26"/>
                <w:szCs w:val="26"/>
                <w:lang w:bidi="ar-SA"/>
              </w:rPr>
              <w:t>4</w:t>
            </w:r>
          </w:p>
        </w:tc>
        <w:tc>
          <w:tcPr>
            <w:tcW w:w="9475" w:type="dxa"/>
          </w:tcPr>
          <w:p w14:paraId="678F72F0" w14:textId="77777777" w:rsidR="00CD3179" w:rsidRPr="00CD3179" w:rsidRDefault="00CD3179" w:rsidP="00CD3179">
            <w:pPr>
              <w:jc w:val="both"/>
              <w:rPr>
                <w:sz w:val="26"/>
                <w:szCs w:val="26"/>
                <w:lang w:bidi="ar-SA"/>
              </w:rPr>
            </w:pPr>
            <w:r w:rsidRPr="00CD3179">
              <w:rPr>
                <w:sz w:val="26"/>
                <w:szCs w:val="26"/>
                <w:lang w:bidi="ar-SA"/>
              </w:rPr>
              <w:t>Компенсаторные умения</w:t>
            </w:r>
          </w:p>
        </w:tc>
      </w:tr>
      <w:tr w:rsidR="00CD3179" w:rsidRPr="00CD3179" w14:paraId="41325388" w14:textId="77777777" w:rsidTr="00CD3179">
        <w:tc>
          <w:tcPr>
            <w:tcW w:w="1077" w:type="dxa"/>
          </w:tcPr>
          <w:p w14:paraId="03A23ECA" w14:textId="77777777" w:rsidR="00CD3179" w:rsidRPr="00CD3179" w:rsidRDefault="00CD3179" w:rsidP="00CD3179">
            <w:pPr>
              <w:jc w:val="center"/>
              <w:rPr>
                <w:sz w:val="26"/>
                <w:szCs w:val="26"/>
                <w:lang w:bidi="ar-SA"/>
              </w:rPr>
            </w:pPr>
            <w:r w:rsidRPr="00CD3179">
              <w:rPr>
                <w:sz w:val="26"/>
                <w:szCs w:val="26"/>
                <w:lang w:bidi="ar-SA"/>
              </w:rPr>
              <w:t>4.1</w:t>
            </w:r>
          </w:p>
        </w:tc>
        <w:tc>
          <w:tcPr>
            <w:tcW w:w="9475" w:type="dxa"/>
          </w:tcPr>
          <w:p w14:paraId="024F8F1F" w14:textId="77777777" w:rsidR="00CD3179" w:rsidRPr="00CD3179" w:rsidRDefault="00CD3179" w:rsidP="00CD3179">
            <w:pPr>
              <w:jc w:val="both"/>
              <w:rPr>
                <w:sz w:val="26"/>
                <w:szCs w:val="26"/>
                <w:lang w:bidi="ar-SA"/>
              </w:rPr>
            </w:pPr>
            <w:r w:rsidRPr="00CD3179">
              <w:rPr>
                <w:sz w:val="26"/>
                <w:szCs w:val="26"/>
                <w:lang w:bidi="ar-SA"/>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CD3179" w:rsidRPr="00CD3179" w14:paraId="0A8E6BAE" w14:textId="77777777" w:rsidTr="00CD3179">
        <w:tc>
          <w:tcPr>
            <w:tcW w:w="1077" w:type="dxa"/>
          </w:tcPr>
          <w:p w14:paraId="42BB55E2" w14:textId="77777777" w:rsidR="00CD3179" w:rsidRPr="00CD3179" w:rsidRDefault="00CD3179" w:rsidP="00CD3179">
            <w:pPr>
              <w:jc w:val="center"/>
              <w:rPr>
                <w:sz w:val="26"/>
                <w:szCs w:val="26"/>
                <w:lang w:bidi="ar-SA"/>
              </w:rPr>
            </w:pPr>
            <w:r w:rsidRPr="00CD3179">
              <w:rPr>
                <w:sz w:val="26"/>
                <w:szCs w:val="26"/>
                <w:lang w:bidi="ar-SA"/>
              </w:rPr>
              <w:t>4.2</w:t>
            </w:r>
          </w:p>
        </w:tc>
        <w:tc>
          <w:tcPr>
            <w:tcW w:w="9475" w:type="dxa"/>
          </w:tcPr>
          <w:p w14:paraId="27DAA8E7" w14:textId="77777777" w:rsidR="00CD3179" w:rsidRPr="00CD3179" w:rsidRDefault="00CD3179" w:rsidP="00CD3179">
            <w:pPr>
              <w:jc w:val="both"/>
              <w:rPr>
                <w:sz w:val="26"/>
                <w:szCs w:val="26"/>
                <w:lang w:bidi="ar-SA"/>
              </w:rPr>
            </w:pPr>
            <w:r w:rsidRPr="00CD3179">
              <w:rPr>
                <w:sz w:val="26"/>
                <w:szCs w:val="26"/>
                <w:lang w:bidi="ar-SA"/>
              </w:rPr>
              <w:t>Использование при формулировании собственных высказываний ключевых слов, вопросов, иллюстраций</w:t>
            </w:r>
          </w:p>
        </w:tc>
      </w:tr>
      <w:tr w:rsidR="00CD3179" w:rsidRPr="00CD3179" w14:paraId="7E103B7E" w14:textId="77777777" w:rsidTr="00CD3179">
        <w:tc>
          <w:tcPr>
            <w:tcW w:w="10552" w:type="dxa"/>
            <w:gridSpan w:val="2"/>
          </w:tcPr>
          <w:p w14:paraId="14C5A9D0" w14:textId="77777777" w:rsidR="00CD3179" w:rsidRPr="00CD3179" w:rsidRDefault="00CD3179" w:rsidP="00CD3179">
            <w:pPr>
              <w:rPr>
                <w:sz w:val="26"/>
                <w:szCs w:val="26"/>
                <w:lang w:bidi="ar-SA"/>
              </w:rPr>
            </w:pPr>
            <w:r w:rsidRPr="00CD3179">
              <w:rPr>
                <w:sz w:val="26"/>
                <w:szCs w:val="26"/>
                <w:lang w:bidi="ar-SA"/>
              </w:rPr>
              <w:t>Тематическое содержание речи</w:t>
            </w:r>
          </w:p>
        </w:tc>
      </w:tr>
      <w:tr w:rsidR="00CD3179" w:rsidRPr="00CD3179" w14:paraId="15E8A8AF" w14:textId="77777777" w:rsidTr="00CD3179">
        <w:tc>
          <w:tcPr>
            <w:tcW w:w="1077" w:type="dxa"/>
          </w:tcPr>
          <w:p w14:paraId="4FC7540C" w14:textId="77777777" w:rsidR="00CD3179" w:rsidRPr="00CD3179" w:rsidRDefault="00CD3179" w:rsidP="00CD3179">
            <w:pPr>
              <w:jc w:val="center"/>
              <w:rPr>
                <w:sz w:val="26"/>
                <w:szCs w:val="26"/>
                <w:lang w:bidi="ar-SA"/>
              </w:rPr>
            </w:pPr>
            <w:r w:rsidRPr="00CD3179">
              <w:rPr>
                <w:sz w:val="26"/>
                <w:szCs w:val="26"/>
                <w:lang w:bidi="ar-SA"/>
              </w:rPr>
              <w:t>А</w:t>
            </w:r>
          </w:p>
        </w:tc>
        <w:tc>
          <w:tcPr>
            <w:tcW w:w="9475" w:type="dxa"/>
          </w:tcPr>
          <w:p w14:paraId="2CF03331" w14:textId="77777777" w:rsidR="00CD3179" w:rsidRPr="00CD3179" w:rsidRDefault="00CD3179" w:rsidP="00CD3179">
            <w:pPr>
              <w:jc w:val="both"/>
              <w:rPr>
                <w:sz w:val="26"/>
                <w:szCs w:val="26"/>
                <w:lang w:bidi="ar-SA"/>
              </w:rPr>
            </w:pPr>
            <w:r w:rsidRPr="00CD3179">
              <w:rPr>
                <w:sz w:val="26"/>
                <w:szCs w:val="26"/>
                <w:lang w:bidi="ar-SA"/>
              </w:rPr>
              <w:t>Мир моего "я". Приветствие, знакомство, Моя семья. Мой день рождения. Моя любимая еда</w:t>
            </w:r>
          </w:p>
        </w:tc>
      </w:tr>
      <w:tr w:rsidR="00CD3179" w:rsidRPr="00CD3179" w14:paraId="34A63B9D" w14:textId="77777777" w:rsidTr="00CD3179">
        <w:tc>
          <w:tcPr>
            <w:tcW w:w="1077" w:type="dxa"/>
          </w:tcPr>
          <w:p w14:paraId="199BF8CD" w14:textId="77777777" w:rsidR="00CD3179" w:rsidRPr="00CD3179" w:rsidRDefault="00CD3179" w:rsidP="00CD3179">
            <w:pPr>
              <w:jc w:val="center"/>
              <w:rPr>
                <w:sz w:val="26"/>
                <w:szCs w:val="26"/>
                <w:lang w:bidi="ar-SA"/>
              </w:rPr>
            </w:pPr>
            <w:r w:rsidRPr="00CD3179">
              <w:rPr>
                <w:sz w:val="26"/>
                <w:szCs w:val="26"/>
                <w:lang w:bidi="ar-SA"/>
              </w:rPr>
              <w:t>Б</w:t>
            </w:r>
          </w:p>
        </w:tc>
        <w:tc>
          <w:tcPr>
            <w:tcW w:w="9475" w:type="dxa"/>
          </w:tcPr>
          <w:p w14:paraId="0FA47EEE" w14:textId="77777777" w:rsidR="00CD3179" w:rsidRPr="00CD3179" w:rsidRDefault="00CD3179" w:rsidP="00CD3179">
            <w:pPr>
              <w:jc w:val="both"/>
              <w:rPr>
                <w:sz w:val="26"/>
                <w:szCs w:val="26"/>
                <w:lang w:bidi="ar-SA"/>
              </w:rPr>
            </w:pPr>
            <w:r w:rsidRPr="00CD3179">
              <w:rPr>
                <w:sz w:val="26"/>
                <w:szCs w:val="26"/>
                <w:lang w:bidi="ar-SA"/>
              </w:rPr>
              <w:t>Мир моих увлечений. Любимый цвет, игрушка. Любимые занятия. Мой питомец. Выходной день</w:t>
            </w:r>
          </w:p>
        </w:tc>
      </w:tr>
      <w:tr w:rsidR="00CD3179" w:rsidRPr="00CD3179" w14:paraId="1A826F5D" w14:textId="77777777" w:rsidTr="00CD3179">
        <w:tc>
          <w:tcPr>
            <w:tcW w:w="1077" w:type="dxa"/>
          </w:tcPr>
          <w:p w14:paraId="6849D6FD" w14:textId="77777777" w:rsidR="00CD3179" w:rsidRPr="00CD3179" w:rsidRDefault="00CD3179" w:rsidP="00CD3179">
            <w:pPr>
              <w:jc w:val="center"/>
              <w:rPr>
                <w:sz w:val="26"/>
                <w:szCs w:val="26"/>
                <w:lang w:bidi="ar-SA"/>
              </w:rPr>
            </w:pPr>
            <w:r w:rsidRPr="00CD3179">
              <w:rPr>
                <w:sz w:val="26"/>
                <w:szCs w:val="26"/>
                <w:lang w:bidi="ar-SA"/>
              </w:rPr>
              <w:t>В</w:t>
            </w:r>
          </w:p>
        </w:tc>
        <w:tc>
          <w:tcPr>
            <w:tcW w:w="9475" w:type="dxa"/>
          </w:tcPr>
          <w:p w14:paraId="73C9A9C2" w14:textId="77777777" w:rsidR="00CD3179" w:rsidRPr="00CD3179" w:rsidRDefault="00CD3179" w:rsidP="00CD3179">
            <w:pPr>
              <w:jc w:val="both"/>
              <w:rPr>
                <w:sz w:val="26"/>
                <w:szCs w:val="26"/>
                <w:lang w:bidi="ar-SA"/>
              </w:rPr>
            </w:pPr>
            <w:r w:rsidRPr="00CD3179">
              <w:rPr>
                <w:sz w:val="26"/>
                <w:szCs w:val="26"/>
                <w:lang w:bidi="ar-SA"/>
              </w:rPr>
              <w:t>Мир вокруг меня. Моя школа. Мои друзья. Моя малая родина (город, село)</w:t>
            </w:r>
          </w:p>
        </w:tc>
      </w:tr>
      <w:tr w:rsidR="00CD3179" w:rsidRPr="00CD3179" w14:paraId="268CBB7E" w14:textId="77777777" w:rsidTr="00CD3179">
        <w:tc>
          <w:tcPr>
            <w:tcW w:w="1077" w:type="dxa"/>
          </w:tcPr>
          <w:p w14:paraId="18F70E3E" w14:textId="77777777" w:rsidR="00CD3179" w:rsidRPr="00CD3179" w:rsidRDefault="00CD3179" w:rsidP="00CD3179">
            <w:pPr>
              <w:jc w:val="center"/>
              <w:rPr>
                <w:sz w:val="26"/>
                <w:szCs w:val="26"/>
                <w:lang w:bidi="ar-SA"/>
              </w:rPr>
            </w:pPr>
            <w:r w:rsidRPr="00CD3179">
              <w:rPr>
                <w:sz w:val="26"/>
                <w:szCs w:val="26"/>
                <w:lang w:bidi="ar-SA"/>
              </w:rPr>
              <w:t>Г</w:t>
            </w:r>
          </w:p>
        </w:tc>
        <w:tc>
          <w:tcPr>
            <w:tcW w:w="9475" w:type="dxa"/>
          </w:tcPr>
          <w:p w14:paraId="58EA10A0" w14:textId="77777777" w:rsidR="00CD3179" w:rsidRPr="00CD3179" w:rsidRDefault="00CD3179" w:rsidP="00CD3179">
            <w:pPr>
              <w:jc w:val="both"/>
              <w:rPr>
                <w:sz w:val="26"/>
                <w:szCs w:val="26"/>
                <w:lang w:bidi="ar-SA"/>
              </w:rPr>
            </w:pPr>
            <w:r w:rsidRPr="00CD3179">
              <w:rPr>
                <w:sz w:val="26"/>
                <w:szCs w:val="26"/>
                <w:lang w:bidi="ar-SA"/>
              </w:rPr>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14:paraId="0001A3CC" w14:textId="77777777" w:rsidR="00CD3179" w:rsidRPr="00CD3179" w:rsidRDefault="00CD3179" w:rsidP="00CD3179">
      <w:pPr>
        <w:ind w:firstLine="540"/>
        <w:jc w:val="both"/>
        <w:rPr>
          <w:sz w:val="26"/>
          <w:szCs w:val="26"/>
          <w:lang w:bidi="ar-SA"/>
        </w:rPr>
      </w:pPr>
    </w:p>
    <w:p w14:paraId="3B34C718" w14:textId="77777777" w:rsidR="00CD3179" w:rsidRPr="00CD3179" w:rsidRDefault="00CD3179" w:rsidP="00CD3179">
      <w:pPr>
        <w:ind w:firstLine="540"/>
        <w:jc w:val="both"/>
        <w:rPr>
          <w:sz w:val="26"/>
          <w:szCs w:val="26"/>
          <w:lang w:bidi="ar-SA"/>
        </w:rPr>
      </w:pPr>
    </w:p>
    <w:p w14:paraId="72C6C413" w14:textId="77777777" w:rsidR="00CD3179" w:rsidRPr="00CD3179" w:rsidRDefault="00CD3179" w:rsidP="00CD3179">
      <w:pPr>
        <w:jc w:val="center"/>
        <w:rPr>
          <w:sz w:val="26"/>
          <w:szCs w:val="26"/>
          <w:lang w:bidi="ar-SA"/>
        </w:rPr>
      </w:pPr>
      <w:r w:rsidRPr="00CD3179">
        <w:rPr>
          <w:sz w:val="26"/>
          <w:szCs w:val="26"/>
          <w:lang w:bidi="ar-SA"/>
        </w:rPr>
        <w:t>Проверяемые требования к результатам освоения основной</w:t>
      </w:r>
    </w:p>
    <w:p w14:paraId="4E5CFD5F" w14:textId="77777777" w:rsidR="00CD3179" w:rsidRPr="00CD3179" w:rsidRDefault="00CD3179" w:rsidP="00CD3179">
      <w:pPr>
        <w:jc w:val="center"/>
        <w:rPr>
          <w:sz w:val="26"/>
          <w:szCs w:val="26"/>
          <w:lang w:bidi="ar-SA"/>
        </w:rPr>
      </w:pPr>
      <w:r w:rsidRPr="00CD3179">
        <w:rPr>
          <w:sz w:val="26"/>
          <w:szCs w:val="26"/>
          <w:lang w:bidi="ar-SA"/>
        </w:rPr>
        <w:t>образовательной программы (3 класс)</w:t>
      </w:r>
    </w:p>
    <w:p w14:paraId="6070F1B6" w14:textId="77777777" w:rsidR="00CD3179" w:rsidRPr="00CD3179" w:rsidRDefault="00CD3179" w:rsidP="00CD3179">
      <w:pPr>
        <w:ind w:firstLine="540"/>
        <w:jc w:val="both"/>
        <w:rPr>
          <w:sz w:val="26"/>
          <w:szCs w:val="26"/>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851"/>
      </w:tblGrid>
      <w:tr w:rsidR="00CD3179" w:rsidRPr="00CD3179" w14:paraId="56CD8374" w14:textId="77777777" w:rsidTr="00CD3179">
        <w:tc>
          <w:tcPr>
            <w:tcW w:w="1701" w:type="dxa"/>
          </w:tcPr>
          <w:p w14:paraId="67F5C8E7" w14:textId="77777777" w:rsidR="00CD3179" w:rsidRPr="00CD3179" w:rsidRDefault="00CD3179" w:rsidP="00CD3179">
            <w:pPr>
              <w:jc w:val="center"/>
              <w:rPr>
                <w:sz w:val="26"/>
                <w:szCs w:val="26"/>
                <w:lang w:bidi="ar-SA"/>
              </w:rPr>
            </w:pPr>
            <w:r w:rsidRPr="00CD3179">
              <w:rPr>
                <w:sz w:val="26"/>
                <w:szCs w:val="26"/>
                <w:lang w:bidi="ar-SA"/>
              </w:rPr>
              <w:t>Код проверяемого результата</w:t>
            </w:r>
          </w:p>
        </w:tc>
        <w:tc>
          <w:tcPr>
            <w:tcW w:w="8851" w:type="dxa"/>
          </w:tcPr>
          <w:p w14:paraId="5B293470" w14:textId="77777777" w:rsidR="00CD3179" w:rsidRPr="00CD3179" w:rsidRDefault="00CD3179" w:rsidP="00CD3179">
            <w:pPr>
              <w:jc w:val="center"/>
              <w:rPr>
                <w:sz w:val="26"/>
                <w:szCs w:val="26"/>
                <w:lang w:bidi="ar-SA"/>
              </w:rPr>
            </w:pPr>
            <w:r w:rsidRPr="00CD3179">
              <w:rPr>
                <w:sz w:val="26"/>
                <w:szCs w:val="26"/>
                <w:lang w:bidi="ar-SA"/>
              </w:rPr>
              <w:t>Проверяемые предметные результаты освоения основной образовательной программы начального общего образования</w:t>
            </w:r>
          </w:p>
        </w:tc>
      </w:tr>
      <w:tr w:rsidR="00CD3179" w:rsidRPr="00CD3179" w14:paraId="47567BEC" w14:textId="77777777" w:rsidTr="00CD3179">
        <w:tc>
          <w:tcPr>
            <w:tcW w:w="1701" w:type="dxa"/>
          </w:tcPr>
          <w:p w14:paraId="2538E005" w14:textId="77777777" w:rsidR="00CD3179" w:rsidRPr="00CD3179" w:rsidRDefault="00CD3179" w:rsidP="00CD3179">
            <w:pPr>
              <w:jc w:val="center"/>
              <w:rPr>
                <w:sz w:val="26"/>
                <w:szCs w:val="26"/>
                <w:lang w:bidi="ar-SA"/>
              </w:rPr>
            </w:pPr>
            <w:r w:rsidRPr="00CD3179">
              <w:rPr>
                <w:sz w:val="26"/>
                <w:szCs w:val="26"/>
                <w:lang w:bidi="ar-SA"/>
              </w:rPr>
              <w:t>1</w:t>
            </w:r>
          </w:p>
        </w:tc>
        <w:tc>
          <w:tcPr>
            <w:tcW w:w="8851" w:type="dxa"/>
          </w:tcPr>
          <w:p w14:paraId="11F6E25B" w14:textId="77777777" w:rsidR="00CD3179" w:rsidRPr="00CD3179" w:rsidRDefault="00CD3179" w:rsidP="00CD3179">
            <w:pPr>
              <w:jc w:val="both"/>
              <w:rPr>
                <w:sz w:val="26"/>
                <w:szCs w:val="26"/>
                <w:lang w:bidi="ar-SA"/>
              </w:rPr>
            </w:pPr>
            <w:r w:rsidRPr="00CD3179">
              <w:rPr>
                <w:sz w:val="26"/>
                <w:szCs w:val="26"/>
                <w:lang w:bidi="ar-SA"/>
              </w:rPr>
              <w:t>Коммуникативные умения</w:t>
            </w:r>
          </w:p>
        </w:tc>
      </w:tr>
      <w:tr w:rsidR="00CD3179" w:rsidRPr="00CD3179" w14:paraId="65031518" w14:textId="77777777" w:rsidTr="00CD3179">
        <w:tc>
          <w:tcPr>
            <w:tcW w:w="1701" w:type="dxa"/>
          </w:tcPr>
          <w:p w14:paraId="5BDCF5C8" w14:textId="77777777" w:rsidR="00CD3179" w:rsidRPr="00CD3179" w:rsidRDefault="00CD3179" w:rsidP="00CD3179">
            <w:pPr>
              <w:jc w:val="center"/>
              <w:rPr>
                <w:sz w:val="26"/>
                <w:szCs w:val="26"/>
                <w:lang w:bidi="ar-SA"/>
              </w:rPr>
            </w:pPr>
            <w:r w:rsidRPr="00CD3179">
              <w:rPr>
                <w:sz w:val="26"/>
                <w:szCs w:val="26"/>
                <w:lang w:bidi="ar-SA"/>
              </w:rPr>
              <w:t>1.1</w:t>
            </w:r>
          </w:p>
        </w:tc>
        <w:tc>
          <w:tcPr>
            <w:tcW w:w="8851" w:type="dxa"/>
          </w:tcPr>
          <w:p w14:paraId="46CDECD2" w14:textId="77777777" w:rsidR="00CD3179" w:rsidRPr="00CD3179" w:rsidRDefault="00CD3179" w:rsidP="00CD3179">
            <w:pPr>
              <w:jc w:val="both"/>
              <w:rPr>
                <w:sz w:val="26"/>
                <w:szCs w:val="26"/>
                <w:lang w:bidi="ar-SA"/>
              </w:rPr>
            </w:pPr>
            <w:r w:rsidRPr="00CD3179">
              <w:rPr>
                <w:sz w:val="26"/>
                <w:szCs w:val="26"/>
                <w:lang w:bidi="ar-SA"/>
              </w:rPr>
              <w:t>Говорение</w:t>
            </w:r>
          </w:p>
        </w:tc>
      </w:tr>
      <w:tr w:rsidR="00CD3179" w:rsidRPr="00CD3179" w14:paraId="16326D1B" w14:textId="77777777" w:rsidTr="00CD3179">
        <w:tc>
          <w:tcPr>
            <w:tcW w:w="1701" w:type="dxa"/>
          </w:tcPr>
          <w:p w14:paraId="424D2DA2" w14:textId="77777777" w:rsidR="00CD3179" w:rsidRPr="00CD3179" w:rsidRDefault="00CD3179" w:rsidP="00CD3179">
            <w:pPr>
              <w:jc w:val="center"/>
              <w:rPr>
                <w:sz w:val="26"/>
                <w:szCs w:val="26"/>
                <w:lang w:bidi="ar-SA"/>
              </w:rPr>
            </w:pPr>
            <w:r w:rsidRPr="00CD3179">
              <w:rPr>
                <w:sz w:val="26"/>
                <w:szCs w:val="26"/>
                <w:lang w:bidi="ar-SA"/>
              </w:rPr>
              <w:t>1.1.1</w:t>
            </w:r>
          </w:p>
        </w:tc>
        <w:tc>
          <w:tcPr>
            <w:tcW w:w="8851" w:type="dxa"/>
          </w:tcPr>
          <w:p w14:paraId="25DC799E" w14:textId="77777777" w:rsidR="00CD3179" w:rsidRPr="00CD3179" w:rsidRDefault="00CD3179" w:rsidP="00CD3179">
            <w:pPr>
              <w:jc w:val="both"/>
              <w:rPr>
                <w:sz w:val="26"/>
                <w:szCs w:val="26"/>
                <w:lang w:bidi="ar-SA"/>
              </w:rPr>
            </w:pPr>
            <w:r w:rsidRPr="00CD3179">
              <w:rPr>
                <w:sz w:val="26"/>
                <w:szCs w:val="26"/>
                <w:lang w:bidi="ar-SA"/>
              </w:rPr>
              <w:t>Диалогическая речь</w:t>
            </w:r>
          </w:p>
        </w:tc>
      </w:tr>
      <w:tr w:rsidR="00CD3179" w:rsidRPr="00CD3179" w14:paraId="5E4907D5" w14:textId="77777777" w:rsidTr="00CD3179">
        <w:tc>
          <w:tcPr>
            <w:tcW w:w="1701" w:type="dxa"/>
          </w:tcPr>
          <w:p w14:paraId="27905BF5" w14:textId="77777777" w:rsidR="00CD3179" w:rsidRPr="00CD3179" w:rsidRDefault="00CD3179" w:rsidP="00CD3179">
            <w:pPr>
              <w:jc w:val="center"/>
              <w:rPr>
                <w:sz w:val="26"/>
                <w:szCs w:val="26"/>
                <w:lang w:bidi="ar-SA"/>
              </w:rPr>
            </w:pPr>
            <w:r w:rsidRPr="00CD3179">
              <w:rPr>
                <w:sz w:val="26"/>
                <w:szCs w:val="26"/>
                <w:lang w:bidi="ar-SA"/>
              </w:rPr>
              <w:t>1.1.1.1</w:t>
            </w:r>
          </w:p>
        </w:tc>
        <w:tc>
          <w:tcPr>
            <w:tcW w:w="8851" w:type="dxa"/>
          </w:tcPr>
          <w:p w14:paraId="682493DA" w14:textId="77777777" w:rsidR="00CD3179" w:rsidRPr="00CD3179" w:rsidRDefault="00CD3179" w:rsidP="00CD3179">
            <w:pPr>
              <w:jc w:val="both"/>
              <w:rPr>
                <w:sz w:val="26"/>
                <w:szCs w:val="26"/>
                <w:lang w:bidi="ar-SA"/>
              </w:rPr>
            </w:pPr>
            <w:r w:rsidRPr="00CD3179">
              <w:rPr>
                <w:sz w:val="26"/>
                <w:szCs w:val="26"/>
                <w:lang w:bidi="ar-SA"/>
              </w:rPr>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CD3179" w:rsidRPr="00CD3179" w14:paraId="65041B00" w14:textId="77777777" w:rsidTr="00CD3179">
        <w:tc>
          <w:tcPr>
            <w:tcW w:w="1701" w:type="dxa"/>
          </w:tcPr>
          <w:p w14:paraId="32BE56F6" w14:textId="77777777" w:rsidR="00CD3179" w:rsidRPr="00CD3179" w:rsidRDefault="00CD3179" w:rsidP="00CD3179">
            <w:pPr>
              <w:jc w:val="center"/>
              <w:rPr>
                <w:sz w:val="26"/>
                <w:szCs w:val="26"/>
                <w:lang w:bidi="ar-SA"/>
              </w:rPr>
            </w:pPr>
            <w:r w:rsidRPr="00CD3179">
              <w:rPr>
                <w:sz w:val="26"/>
                <w:szCs w:val="26"/>
                <w:lang w:bidi="ar-SA"/>
              </w:rPr>
              <w:t>1.1.1.2</w:t>
            </w:r>
          </w:p>
        </w:tc>
        <w:tc>
          <w:tcPr>
            <w:tcW w:w="8851" w:type="dxa"/>
          </w:tcPr>
          <w:p w14:paraId="4B1AFA60" w14:textId="77777777" w:rsidR="00CD3179" w:rsidRPr="00CD3179" w:rsidRDefault="00CD3179" w:rsidP="00CD3179">
            <w:pPr>
              <w:jc w:val="both"/>
              <w:rPr>
                <w:sz w:val="26"/>
                <w:szCs w:val="26"/>
                <w:lang w:bidi="ar-SA"/>
              </w:rPr>
            </w:pPr>
            <w:r w:rsidRPr="00CD3179">
              <w:rPr>
                <w:sz w:val="26"/>
                <w:szCs w:val="26"/>
                <w:lang w:bidi="ar-SA"/>
              </w:rPr>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CD3179" w:rsidRPr="00CD3179" w14:paraId="4C78DE6D" w14:textId="77777777" w:rsidTr="00CD3179">
        <w:tc>
          <w:tcPr>
            <w:tcW w:w="1701" w:type="dxa"/>
          </w:tcPr>
          <w:p w14:paraId="698CBEF1" w14:textId="77777777" w:rsidR="00CD3179" w:rsidRPr="00CD3179" w:rsidRDefault="00CD3179" w:rsidP="00CD3179">
            <w:pPr>
              <w:jc w:val="center"/>
              <w:rPr>
                <w:sz w:val="26"/>
                <w:szCs w:val="26"/>
                <w:lang w:bidi="ar-SA"/>
              </w:rPr>
            </w:pPr>
            <w:r w:rsidRPr="00CD3179">
              <w:rPr>
                <w:sz w:val="26"/>
                <w:szCs w:val="26"/>
                <w:lang w:bidi="ar-SA"/>
              </w:rPr>
              <w:t>1.1.1.3</w:t>
            </w:r>
          </w:p>
        </w:tc>
        <w:tc>
          <w:tcPr>
            <w:tcW w:w="8851" w:type="dxa"/>
          </w:tcPr>
          <w:p w14:paraId="57860BA0" w14:textId="77777777" w:rsidR="00CD3179" w:rsidRPr="00CD3179" w:rsidRDefault="00CD3179" w:rsidP="00CD3179">
            <w:pPr>
              <w:jc w:val="both"/>
              <w:rPr>
                <w:sz w:val="26"/>
                <w:szCs w:val="26"/>
                <w:lang w:bidi="ar-SA"/>
              </w:rPr>
            </w:pPr>
            <w:r w:rsidRPr="00CD3179">
              <w:rPr>
                <w:sz w:val="26"/>
                <w:szCs w:val="26"/>
                <w:lang w:bidi="ar-SA"/>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CD3179" w:rsidRPr="00CD3179" w14:paraId="278B4173" w14:textId="77777777" w:rsidTr="00CD3179">
        <w:tc>
          <w:tcPr>
            <w:tcW w:w="1701" w:type="dxa"/>
          </w:tcPr>
          <w:p w14:paraId="53F9EB9D" w14:textId="77777777" w:rsidR="00CD3179" w:rsidRPr="00CD3179" w:rsidRDefault="00CD3179" w:rsidP="00CD3179">
            <w:pPr>
              <w:jc w:val="center"/>
              <w:rPr>
                <w:sz w:val="26"/>
                <w:szCs w:val="26"/>
                <w:lang w:bidi="ar-SA"/>
              </w:rPr>
            </w:pPr>
            <w:r w:rsidRPr="00CD3179">
              <w:rPr>
                <w:sz w:val="26"/>
                <w:szCs w:val="26"/>
                <w:lang w:bidi="ar-SA"/>
              </w:rPr>
              <w:t>1.1.2</w:t>
            </w:r>
          </w:p>
        </w:tc>
        <w:tc>
          <w:tcPr>
            <w:tcW w:w="8851" w:type="dxa"/>
          </w:tcPr>
          <w:p w14:paraId="35D0D514" w14:textId="77777777" w:rsidR="00CD3179" w:rsidRPr="00CD3179" w:rsidRDefault="00CD3179" w:rsidP="00CD3179">
            <w:pPr>
              <w:jc w:val="both"/>
              <w:rPr>
                <w:sz w:val="26"/>
                <w:szCs w:val="26"/>
                <w:lang w:bidi="ar-SA"/>
              </w:rPr>
            </w:pPr>
            <w:r w:rsidRPr="00CD3179">
              <w:rPr>
                <w:sz w:val="26"/>
                <w:szCs w:val="26"/>
                <w:lang w:bidi="ar-SA"/>
              </w:rPr>
              <w:t>Монологическая речь</w:t>
            </w:r>
          </w:p>
        </w:tc>
      </w:tr>
      <w:tr w:rsidR="00CD3179" w:rsidRPr="00CD3179" w14:paraId="4CC22A00" w14:textId="77777777" w:rsidTr="00CD3179">
        <w:tc>
          <w:tcPr>
            <w:tcW w:w="1701" w:type="dxa"/>
          </w:tcPr>
          <w:p w14:paraId="245AA2CF" w14:textId="77777777" w:rsidR="00CD3179" w:rsidRPr="00CD3179" w:rsidRDefault="00CD3179" w:rsidP="00CD3179">
            <w:pPr>
              <w:jc w:val="center"/>
              <w:rPr>
                <w:sz w:val="26"/>
                <w:szCs w:val="26"/>
                <w:lang w:bidi="ar-SA"/>
              </w:rPr>
            </w:pPr>
            <w:r w:rsidRPr="00CD3179">
              <w:rPr>
                <w:sz w:val="26"/>
                <w:szCs w:val="26"/>
                <w:lang w:bidi="ar-SA"/>
              </w:rPr>
              <w:t>1.1.2.1</w:t>
            </w:r>
          </w:p>
        </w:tc>
        <w:tc>
          <w:tcPr>
            <w:tcW w:w="8851" w:type="dxa"/>
          </w:tcPr>
          <w:p w14:paraId="4424A45C" w14:textId="77777777" w:rsidR="00CD3179" w:rsidRPr="00CD3179" w:rsidRDefault="00CD3179" w:rsidP="00CD3179">
            <w:pPr>
              <w:jc w:val="both"/>
              <w:rPr>
                <w:sz w:val="26"/>
                <w:szCs w:val="26"/>
                <w:lang w:bidi="ar-SA"/>
              </w:rPr>
            </w:pPr>
            <w:r w:rsidRPr="00CD3179">
              <w:rPr>
                <w:sz w:val="26"/>
                <w:szCs w:val="26"/>
                <w:lang w:bidi="ar-SA"/>
              </w:rPr>
              <w:t>Создавать устное связное монологическое высказывание-описание с вербальными и (или) зрительными опорами в рамках изучаемой тематики (объемом не менее 4 фраз)</w:t>
            </w:r>
          </w:p>
        </w:tc>
      </w:tr>
      <w:tr w:rsidR="00CD3179" w:rsidRPr="00CD3179" w14:paraId="799A3404" w14:textId="77777777" w:rsidTr="00CD3179">
        <w:tc>
          <w:tcPr>
            <w:tcW w:w="1701" w:type="dxa"/>
          </w:tcPr>
          <w:p w14:paraId="4FD20DE7" w14:textId="77777777" w:rsidR="00CD3179" w:rsidRPr="00CD3179" w:rsidRDefault="00CD3179" w:rsidP="00CD3179">
            <w:pPr>
              <w:jc w:val="center"/>
              <w:rPr>
                <w:sz w:val="26"/>
                <w:szCs w:val="26"/>
                <w:lang w:bidi="ar-SA"/>
              </w:rPr>
            </w:pPr>
            <w:r w:rsidRPr="00CD3179">
              <w:rPr>
                <w:sz w:val="26"/>
                <w:szCs w:val="26"/>
                <w:lang w:bidi="ar-SA"/>
              </w:rPr>
              <w:t>1.1.2.2</w:t>
            </w:r>
          </w:p>
        </w:tc>
        <w:tc>
          <w:tcPr>
            <w:tcW w:w="8851" w:type="dxa"/>
          </w:tcPr>
          <w:p w14:paraId="486C30D5" w14:textId="77777777" w:rsidR="00CD3179" w:rsidRPr="00CD3179" w:rsidRDefault="00CD3179" w:rsidP="00CD3179">
            <w:pPr>
              <w:jc w:val="both"/>
              <w:rPr>
                <w:sz w:val="26"/>
                <w:szCs w:val="26"/>
                <w:lang w:bidi="ar-SA"/>
              </w:rPr>
            </w:pPr>
            <w:r w:rsidRPr="00CD3179">
              <w:rPr>
                <w:sz w:val="26"/>
                <w:szCs w:val="26"/>
                <w:lang w:bidi="ar-SA"/>
              </w:rPr>
              <w:t>Создавать устное связное монологическое высказывание-повествование (рассказ) с вербальными и (или) зрительными опорами в рамках изучаемой тематики (объемом не менее 4 фраз)</w:t>
            </w:r>
          </w:p>
        </w:tc>
      </w:tr>
      <w:tr w:rsidR="00CD3179" w:rsidRPr="00CD3179" w14:paraId="782CC230" w14:textId="77777777" w:rsidTr="00CD3179">
        <w:tc>
          <w:tcPr>
            <w:tcW w:w="1701" w:type="dxa"/>
          </w:tcPr>
          <w:p w14:paraId="2BCA7916" w14:textId="77777777" w:rsidR="00CD3179" w:rsidRPr="00CD3179" w:rsidRDefault="00CD3179" w:rsidP="00CD3179">
            <w:pPr>
              <w:jc w:val="center"/>
              <w:rPr>
                <w:sz w:val="26"/>
                <w:szCs w:val="26"/>
                <w:lang w:bidi="ar-SA"/>
              </w:rPr>
            </w:pPr>
            <w:r w:rsidRPr="00CD3179">
              <w:rPr>
                <w:sz w:val="26"/>
                <w:szCs w:val="26"/>
                <w:lang w:bidi="ar-SA"/>
              </w:rPr>
              <w:t>1.1.2.3</w:t>
            </w:r>
          </w:p>
        </w:tc>
        <w:tc>
          <w:tcPr>
            <w:tcW w:w="8851" w:type="dxa"/>
          </w:tcPr>
          <w:p w14:paraId="11940FBF" w14:textId="77777777" w:rsidR="00CD3179" w:rsidRPr="00CD3179" w:rsidRDefault="00CD3179" w:rsidP="00CD3179">
            <w:pPr>
              <w:jc w:val="both"/>
              <w:rPr>
                <w:sz w:val="26"/>
                <w:szCs w:val="26"/>
                <w:lang w:bidi="ar-SA"/>
              </w:rPr>
            </w:pPr>
            <w:r w:rsidRPr="00CD3179">
              <w:rPr>
                <w:sz w:val="26"/>
                <w:szCs w:val="26"/>
                <w:lang w:bidi="ar-SA"/>
              </w:rPr>
              <w:t>Передавать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CD3179" w:rsidRPr="00CD3179" w14:paraId="793046D9" w14:textId="77777777" w:rsidTr="00CD3179">
        <w:tc>
          <w:tcPr>
            <w:tcW w:w="1701" w:type="dxa"/>
          </w:tcPr>
          <w:p w14:paraId="6822A74B" w14:textId="77777777" w:rsidR="00CD3179" w:rsidRPr="00CD3179" w:rsidRDefault="00CD3179" w:rsidP="00CD3179">
            <w:pPr>
              <w:jc w:val="center"/>
              <w:rPr>
                <w:sz w:val="26"/>
                <w:szCs w:val="26"/>
                <w:lang w:bidi="ar-SA"/>
              </w:rPr>
            </w:pPr>
            <w:r w:rsidRPr="00CD3179">
              <w:rPr>
                <w:sz w:val="26"/>
                <w:szCs w:val="26"/>
                <w:lang w:bidi="ar-SA"/>
              </w:rPr>
              <w:t>1.2</w:t>
            </w:r>
          </w:p>
        </w:tc>
        <w:tc>
          <w:tcPr>
            <w:tcW w:w="8851" w:type="dxa"/>
          </w:tcPr>
          <w:p w14:paraId="1478CBD4" w14:textId="77777777" w:rsidR="00CD3179" w:rsidRPr="00CD3179" w:rsidRDefault="00CD3179" w:rsidP="00CD3179">
            <w:pPr>
              <w:jc w:val="both"/>
              <w:rPr>
                <w:sz w:val="26"/>
                <w:szCs w:val="26"/>
                <w:lang w:bidi="ar-SA"/>
              </w:rPr>
            </w:pPr>
            <w:r w:rsidRPr="00CD3179">
              <w:rPr>
                <w:sz w:val="26"/>
                <w:szCs w:val="26"/>
                <w:lang w:bidi="ar-SA"/>
              </w:rPr>
              <w:t>Аудирование</w:t>
            </w:r>
          </w:p>
        </w:tc>
      </w:tr>
      <w:tr w:rsidR="00CD3179" w:rsidRPr="00CD3179" w14:paraId="2871DA80" w14:textId="77777777" w:rsidTr="00CD3179">
        <w:tc>
          <w:tcPr>
            <w:tcW w:w="1701" w:type="dxa"/>
          </w:tcPr>
          <w:p w14:paraId="4C1AF3EF" w14:textId="77777777" w:rsidR="00CD3179" w:rsidRPr="00CD3179" w:rsidRDefault="00CD3179" w:rsidP="00CD3179">
            <w:pPr>
              <w:jc w:val="center"/>
              <w:rPr>
                <w:sz w:val="26"/>
                <w:szCs w:val="26"/>
                <w:lang w:bidi="ar-SA"/>
              </w:rPr>
            </w:pPr>
            <w:r w:rsidRPr="00CD3179">
              <w:rPr>
                <w:sz w:val="26"/>
                <w:szCs w:val="26"/>
                <w:lang w:bidi="ar-SA"/>
              </w:rPr>
              <w:t>1.2.1</w:t>
            </w:r>
          </w:p>
        </w:tc>
        <w:tc>
          <w:tcPr>
            <w:tcW w:w="8851" w:type="dxa"/>
          </w:tcPr>
          <w:p w14:paraId="410CF077" w14:textId="77777777" w:rsidR="00CD3179" w:rsidRPr="00CD3179" w:rsidRDefault="00CD3179" w:rsidP="00CD3179">
            <w:pPr>
              <w:jc w:val="both"/>
              <w:rPr>
                <w:sz w:val="26"/>
                <w:szCs w:val="26"/>
                <w:lang w:bidi="ar-SA"/>
              </w:rPr>
            </w:pPr>
            <w:r w:rsidRPr="00CD3179">
              <w:rPr>
                <w:sz w:val="26"/>
                <w:szCs w:val="26"/>
                <w:lang w:bidi="ar-SA"/>
              </w:rPr>
              <w:t>Воспринимать на слух и понимать речь учителя и других обучающихся, вербально (невербально) реагировать на услышанное</w:t>
            </w:r>
          </w:p>
        </w:tc>
      </w:tr>
      <w:tr w:rsidR="00CD3179" w:rsidRPr="00CD3179" w14:paraId="01538A96" w14:textId="77777777" w:rsidTr="00CD3179">
        <w:tc>
          <w:tcPr>
            <w:tcW w:w="1701" w:type="dxa"/>
          </w:tcPr>
          <w:p w14:paraId="32D82F1A" w14:textId="77777777" w:rsidR="00CD3179" w:rsidRPr="00CD3179" w:rsidRDefault="00CD3179" w:rsidP="00CD3179">
            <w:pPr>
              <w:jc w:val="center"/>
              <w:rPr>
                <w:sz w:val="26"/>
                <w:szCs w:val="26"/>
                <w:lang w:bidi="ar-SA"/>
              </w:rPr>
            </w:pPr>
            <w:r w:rsidRPr="00CD3179">
              <w:rPr>
                <w:sz w:val="26"/>
                <w:szCs w:val="26"/>
                <w:lang w:bidi="ar-SA"/>
              </w:rPr>
              <w:t>1.2.2</w:t>
            </w:r>
          </w:p>
        </w:tc>
        <w:tc>
          <w:tcPr>
            <w:tcW w:w="8851" w:type="dxa"/>
          </w:tcPr>
          <w:p w14:paraId="2A93C0AE" w14:textId="77777777" w:rsidR="00CD3179" w:rsidRPr="00CD3179" w:rsidRDefault="00CD3179" w:rsidP="00CD3179">
            <w:pPr>
              <w:jc w:val="both"/>
              <w:rPr>
                <w:sz w:val="26"/>
                <w:szCs w:val="26"/>
                <w:lang w:bidi="ar-SA"/>
              </w:rPr>
            </w:pPr>
            <w:r w:rsidRPr="00CD3179">
              <w:rPr>
                <w:sz w:val="26"/>
                <w:szCs w:val="26"/>
                <w:lang w:bidi="ar-SA"/>
              </w:rPr>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CD3179" w:rsidRPr="00CD3179" w14:paraId="0C98B333" w14:textId="77777777" w:rsidTr="00CD3179">
        <w:tc>
          <w:tcPr>
            <w:tcW w:w="1701" w:type="dxa"/>
          </w:tcPr>
          <w:p w14:paraId="7CF858E2" w14:textId="77777777" w:rsidR="00CD3179" w:rsidRPr="00CD3179" w:rsidRDefault="00CD3179" w:rsidP="00CD3179">
            <w:pPr>
              <w:jc w:val="center"/>
              <w:rPr>
                <w:sz w:val="26"/>
                <w:szCs w:val="26"/>
                <w:lang w:bidi="ar-SA"/>
              </w:rPr>
            </w:pPr>
            <w:r w:rsidRPr="00CD3179">
              <w:rPr>
                <w:sz w:val="26"/>
                <w:szCs w:val="26"/>
                <w:lang w:bidi="ar-SA"/>
              </w:rPr>
              <w:lastRenderedPageBreak/>
              <w:t>1.2.3</w:t>
            </w:r>
          </w:p>
        </w:tc>
        <w:tc>
          <w:tcPr>
            <w:tcW w:w="8851" w:type="dxa"/>
          </w:tcPr>
          <w:p w14:paraId="5E76BF60" w14:textId="77777777" w:rsidR="00CD3179" w:rsidRPr="00CD3179" w:rsidRDefault="00CD3179" w:rsidP="00CD3179">
            <w:pPr>
              <w:jc w:val="both"/>
              <w:rPr>
                <w:sz w:val="26"/>
                <w:szCs w:val="26"/>
                <w:lang w:bidi="ar-SA"/>
              </w:rPr>
            </w:pPr>
            <w:r w:rsidRPr="00CD3179">
              <w:rPr>
                <w:sz w:val="26"/>
                <w:szCs w:val="26"/>
                <w:lang w:bidi="ar-SA"/>
              </w:rPr>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CD3179" w:rsidRPr="00CD3179" w14:paraId="6345C6E4" w14:textId="77777777" w:rsidTr="00CD3179">
        <w:tc>
          <w:tcPr>
            <w:tcW w:w="1701" w:type="dxa"/>
          </w:tcPr>
          <w:p w14:paraId="591F5F87" w14:textId="77777777" w:rsidR="00CD3179" w:rsidRPr="00CD3179" w:rsidRDefault="00CD3179" w:rsidP="00CD3179">
            <w:pPr>
              <w:jc w:val="center"/>
              <w:rPr>
                <w:sz w:val="26"/>
                <w:szCs w:val="26"/>
                <w:lang w:bidi="ar-SA"/>
              </w:rPr>
            </w:pPr>
            <w:r w:rsidRPr="00CD3179">
              <w:rPr>
                <w:sz w:val="26"/>
                <w:szCs w:val="26"/>
                <w:lang w:bidi="ar-SA"/>
              </w:rPr>
              <w:t>1.3</w:t>
            </w:r>
          </w:p>
        </w:tc>
        <w:tc>
          <w:tcPr>
            <w:tcW w:w="8851" w:type="dxa"/>
          </w:tcPr>
          <w:p w14:paraId="23A09A22" w14:textId="77777777" w:rsidR="00CD3179" w:rsidRPr="00CD3179" w:rsidRDefault="00CD3179" w:rsidP="00CD3179">
            <w:pPr>
              <w:jc w:val="both"/>
              <w:rPr>
                <w:sz w:val="26"/>
                <w:szCs w:val="26"/>
                <w:lang w:bidi="ar-SA"/>
              </w:rPr>
            </w:pPr>
            <w:r w:rsidRPr="00CD3179">
              <w:rPr>
                <w:sz w:val="26"/>
                <w:szCs w:val="26"/>
                <w:lang w:bidi="ar-SA"/>
              </w:rPr>
              <w:t>Смысловое чтение</w:t>
            </w:r>
          </w:p>
        </w:tc>
      </w:tr>
      <w:tr w:rsidR="00CD3179" w:rsidRPr="00CD3179" w14:paraId="37A57947" w14:textId="77777777" w:rsidTr="00CD3179">
        <w:tc>
          <w:tcPr>
            <w:tcW w:w="1701" w:type="dxa"/>
          </w:tcPr>
          <w:p w14:paraId="06EC100B" w14:textId="77777777" w:rsidR="00CD3179" w:rsidRPr="00CD3179" w:rsidRDefault="00CD3179" w:rsidP="00CD3179">
            <w:pPr>
              <w:jc w:val="center"/>
              <w:rPr>
                <w:sz w:val="26"/>
                <w:szCs w:val="26"/>
                <w:lang w:bidi="ar-SA"/>
              </w:rPr>
            </w:pPr>
            <w:r w:rsidRPr="00CD3179">
              <w:rPr>
                <w:sz w:val="26"/>
                <w:szCs w:val="26"/>
                <w:lang w:bidi="ar-SA"/>
              </w:rPr>
              <w:t>1.3.1</w:t>
            </w:r>
          </w:p>
        </w:tc>
        <w:tc>
          <w:tcPr>
            <w:tcW w:w="8851" w:type="dxa"/>
          </w:tcPr>
          <w:p w14:paraId="29302919" w14:textId="77777777" w:rsidR="00CD3179" w:rsidRPr="00CD3179" w:rsidRDefault="00CD3179" w:rsidP="00CD3179">
            <w:pPr>
              <w:jc w:val="both"/>
              <w:rPr>
                <w:sz w:val="26"/>
                <w:szCs w:val="26"/>
                <w:lang w:bidi="ar-SA"/>
              </w:rPr>
            </w:pPr>
            <w:r w:rsidRPr="00CD3179">
              <w:rPr>
                <w:sz w:val="26"/>
                <w:szCs w:val="26"/>
                <w:lang w:bidi="ar-SA"/>
              </w:rP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CD3179" w:rsidRPr="00CD3179" w14:paraId="43D1A4A3" w14:textId="77777777" w:rsidTr="00CD3179">
        <w:tc>
          <w:tcPr>
            <w:tcW w:w="1701" w:type="dxa"/>
          </w:tcPr>
          <w:p w14:paraId="622A606C" w14:textId="77777777" w:rsidR="00CD3179" w:rsidRPr="00CD3179" w:rsidRDefault="00CD3179" w:rsidP="00CD3179">
            <w:pPr>
              <w:jc w:val="center"/>
              <w:rPr>
                <w:sz w:val="26"/>
                <w:szCs w:val="26"/>
                <w:lang w:bidi="ar-SA"/>
              </w:rPr>
            </w:pPr>
            <w:r w:rsidRPr="00CD3179">
              <w:rPr>
                <w:sz w:val="26"/>
                <w:szCs w:val="26"/>
                <w:lang w:bidi="ar-SA"/>
              </w:rPr>
              <w:t>1.3.2</w:t>
            </w:r>
          </w:p>
        </w:tc>
        <w:tc>
          <w:tcPr>
            <w:tcW w:w="8851" w:type="dxa"/>
          </w:tcPr>
          <w:p w14:paraId="0EC201F4" w14:textId="77777777" w:rsidR="00CD3179" w:rsidRPr="00CD3179" w:rsidRDefault="00CD3179" w:rsidP="00CD3179">
            <w:pPr>
              <w:jc w:val="both"/>
              <w:rPr>
                <w:sz w:val="26"/>
                <w:szCs w:val="26"/>
                <w:lang w:bidi="ar-SA"/>
              </w:rPr>
            </w:pPr>
            <w:r w:rsidRPr="00CD3179">
              <w:rPr>
                <w:sz w:val="26"/>
                <w:szCs w:val="26"/>
                <w:lang w:bidi="ar-SA"/>
              </w:rP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CD3179" w:rsidRPr="00CD3179" w14:paraId="3DE18AB7" w14:textId="77777777" w:rsidTr="00CD3179">
        <w:tc>
          <w:tcPr>
            <w:tcW w:w="1701" w:type="dxa"/>
          </w:tcPr>
          <w:p w14:paraId="5CA5E77E" w14:textId="77777777" w:rsidR="00CD3179" w:rsidRPr="00CD3179" w:rsidRDefault="00CD3179" w:rsidP="00CD3179">
            <w:pPr>
              <w:jc w:val="center"/>
              <w:rPr>
                <w:sz w:val="26"/>
                <w:szCs w:val="26"/>
                <w:lang w:bidi="ar-SA"/>
              </w:rPr>
            </w:pPr>
            <w:r w:rsidRPr="00CD3179">
              <w:rPr>
                <w:sz w:val="26"/>
                <w:szCs w:val="26"/>
                <w:lang w:bidi="ar-SA"/>
              </w:rPr>
              <w:t>1.4</w:t>
            </w:r>
          </w:p>
        </w:tc>
        <w:tc>
          <w:tcPr>
            <w:tcW w:w="8851" w:type="dxa"/>
          </w:tcPr>
          <w:p w14:paraId="63AEA44A" w14:textId="77777777" w:rsidR="00CD3179" w:rsidRPr="00CD3179" w:rsidRDefault="00CD3179" w:rsidP="00CD3179">
            <w:pPr>
              <w:jc w:val="both"/>
              <w:rPr>
                <w:sz w:val="26"/>
                <w:szCs w:val="26"/>
                <w:lang w:bidi="ar-SA"/>
              </w:rPr>
            </w:pPr>
            <w:r w:rsidRPr="00CD3179">
              <w:rPr>
                <w:sz w:val="26"/>
                <w:szCs w:val="26"/>
                <w:lang w:bidi="ar-SA"/>
              </w:rPr>
              <w:t>Письмо</w:t>
            </w:r>
          </w:p>
        </w:tc>
      </w:tr>
      <w:tr w:rsidR="00CD3179" w:rsidRPr="00CD3179" w14:paraId="53996B6F" w14:textId="77777777" w:rsidTr="00CD3179">
        <w:tc>
          <w:tcPr>
            <w:tcW w:w="1701" w:type="dxa"/>
          </w:tcPr>
          <w:p w14:paraId="10937489" w14:textId="77777777" w:rsidR="00CD3179" w:rsidRPr="00CD3179" w:rsidRDefault="00CD3179" w:rsidP="00CD3179">
            <w:pPr>
              <w:jc w:val="center"/>
              <w:rPr>
                <w:sz w:val="26"/>
                <w:szCs w:val="26"/>
                <w:lang w:bidi="ar-SA"/>
              </w:rPr>
            </w:pPr>
            <w:r w:rsidRPr="00CD3179">
              <w:rPr>
                <w:sz w:val="26"/>
                <w:szCs w:val="26"/>
                <w:lang w:bidi="ar-SA"/>
              </w:rPr>
              <w:t>1.4.1</w:t>
            </w:r>
          </w:p>
        </w:tc>
        <w:tc>
          <w:tcPr>
            <w:tcW w:w="8851" w:type="dxa"/>
          </w:tcPr>
          <w:p w14:paraId="03EA6E63" w14:textId="77777777" w:rsidR="00CD3179" w:rsidRPr="00CD3179" w:rsidRDefault="00CD3179" w:rsidP="00CD3179">
            <w:pPr>
              <w:jc w:val="both"/>
              <w:rPr>
                <w:sz w:val="26"/>
                <w:szCs w:val="26"/>
                <w:lang w:bidi="ar-SA"/>
              </w:rPr>
            </w:pPr>
            <w:r w:rsidRPr="00CD3179">
              <w:rPr>
                <w:sz w:val="26"/>
                <w:szCs w:val="26"/>
                <w:lang w:bidi="ar-SA"/>
              </w:rPr>
              <w:t>Заполнять анкеты и формуляры с указанием личной информации: имя, фамилия, возраст, страна проживания, любимые занятия и другое</w:t>
            </w:r>
          </w:p>
        </w:tc>
      </w:tr>
      <w:tr w:rsidR="00CD3179" w:rsidRPr="00CD3179" w14:paraId="49485AAB" w14:textId="77777777" w:rsidTr="00CD3179">
        <w:tc>
          <w:tcPr>
            <w:tcW w:w="1701" w:type="dxa"/>
          </w:tcPr>
          <w:p w14:paraId="3FBB6641" w14:textId="77777777" w:rsidR="00CD3179" w:rsidRPr="00CD3179" w:rsidRDefault="00CD3179" w:rsidP="00CD3179">
            <w:pPr>
              <w:jc w:val="center"/>
              <w:rPr>
                <w:sz w:val="26"/>
                <w:szCs w:val="26"/>
                <w:lang w:bidi="ar-SA"/>
              </w:rPr>
            </w:pPr>
            <w:r w:rsidRPr="00CD3179">
              <w:rPr>
                <w:sz w:val="26"/>
                <w:szCs w:val="26"/>
                <w:lang w:bidi="ar-SA"/>
              </w:rPr>
              <w:t>1.4.2</w:t>
            </w:r>
          </w:p>
        </w:tc>
        <w:tc>
          <w:tcPr>
            <w:tcW w:w="8851" w:type="dxa"/>
          </w:tcPr>
          <w:p w14:paraId="134E98CB" w14:textId="77777777" w:rsidR="00CD3179" w:rsidRPr="00CD3179" w:rsidRDefault="00CD3179" w:rsidP="00CD3179">
            <w:pPr>
              <w:jc w:val="both"/>
              <w:rPr>
                <w:sz w:val="26"/>
                <w:szCs w:val="26"/>
                <w:lang w:bidi="ar-SA"/>
              </w:rPr>
            </w:pPr>
            <w:r w:rsidRPr="00CD3179">
              <w:rPr>
                <w:sz w:val="26"/>
                <w:szCs w:val="26"/>
                <w:lang w:bidi="ar-SA"/>
              </w:rPr>
              <w:t>Писать с использованием образца поздравления с праздниками (с днем рождения, Новым годом, Рождеством) с выражением пожеланий</w:t>
            </w:r>
          </w:p>
        </w:tc>
      </w:tr>
      <w:tr w:rsidR="00CD3179" w:rsidRPr="00CD3179" w14:paraId="706CE11D" w14:textId="77777777" w:rsidTr="00CD3179">
        <w:tc>
          <w:tcPr>
            <w:tcW w:w="1701" w:type="dxa"/>
          </w:tcPr>
          <w:p w14:paraId="77CB316D" w14:textId="77777777" w:rsidR="00CD3179" w:rsidRPr="00CD3179" w:rsidRDefault="00CD3179" w:rsidP="00CD3179">
            <w:pPr>
              <w:jc w:val="center"/>
              <w:rPr>
                <w:sz w:val="26"/>
                <w:szCs w:val="26"/>
                <w:lang w:bidi="ar-SA"/>
              </w:rPr>
            </w:pPr>
            <w:r w:rsidRPr="00CD3179">
              <w:rPr>
                <w:sz w:val="26"/>
                <w:szCs w:val="26"/>
                <w:lang w:bidi="ar-SA"/>
              </w:rPr>
              <w:t>1.4.3</w:t>
            </w:r>
          </w:p>
        </w:tc>
        <w:tc>
          <w:tcPr>
            <w:tcW w:w="8851" w:type="dxa"/>
          </w:tcPr>
          <w:p w14:paraId="49342499" w14:textId="77777777" w:rsidR="00CD3179" w:rsidRPr="00CD3179" w:rsidRDefault="00CD3179" w:rsidP="00CD3179">
            <w:pPr>
              <w:jc w:val="both"/>
              <w:rPr>
                <w:sz w:val="26"/>
                <w:szCs w:val="26"/>
                <w:lang w:bidi="ar-SA"/>
              </w:rPr>
            </w:pPr>
            <w:r w:rsidRPr="00CD3179">
              <w:rPr>
                <w:sz w:val="26"/>
                <w:szCs w:val="26"/>
                <w:lang w:bidi="ar-SA"/>
              </w:rPr>
              <w:t>Создавать подписи к иллюстрациям с пояснением, что на них изображено</w:t>
            </w:r>
          </w:p>
        </w:tc>
      </w:tr>
      <w:tr w:rsidR="00CD3179" w:rsidRPr="00CD3179" w14:paraId="786B73DC" w14:textId="77777777" w:rsidTr="00CD3179">
        <w:tc>
          <w:tcPr>
            <w:tcW w:w="1701" w:type="dxa"/>
          </w:tcPr>
          <w:p w14:paraId="1C050614" w14:textId="77777777" w:rsidR="00CD3179" w:rsidRPr="00CD3179" w:rsidRDefault="00CD3179" w:rsidP="00CD3179">
            <w:pPr>
              <w:jc w:val="center"/>
              <w:rPr>
                <w:sz w:val="26"/>
                <w:szCs w:val="26"/>
                <w:lang w:bidi="ar-SA"/>
              </w:rPr>
            </w:pPr>
            <w:r w:rsidRPr="00CD3179">
              <w:rPr>
                <w:sz w:val="26"/>
                <w:szCs w:val="26"/>
                <w:lang w:bidi="ar-SA"/>
              </w:rPr>
              <w:t>2</w:t>
            </w:r>
          </w:p>
        </w:tc>
        <w:tc>
          <w:tcPr>
            <w:tcW w:w="8851" w:type="dxa"/>
          </w:tcPr>
          <w:p w14:paraId="07C70084" w14:textId="77777777" w:rsidR="00CD3179" w:rsidRPr="00CD3179" w:rsidRDefault="00CD3179" w:rsidP="00CD3179">
            <w:pPr>
              <w:jc w:val="both"/>
              <w:rPr>
                <w:sz w:val="26"/>
                <w:szCs w:val="26"/>
                <w:lang w:bidi="ar-SA"/>
              </w:rPr>
            </w:pPr>
            <w:r w:rsidRPr="00CD3179">
              <w:rPr>
                <w:sz w:val="26"/>
                <w:szCs w:val="26"/>
                <w:lang w:bidi="ar-SA"/>
              </w:rPr>
              <w:t>Языковые знания и навыки</w:t>
            </w:r>
          </w:p>
        </w:tc>
      </w:tr>
      <w:tr w:rsidR="00CD3179" w:rsidRPr="00CD3179" w14:paraId="3F45D024" w14:textId="77777777" w:rsidTr="00CD3179">
        <w:tc>
          <w:tcPr>
            <w:tcW w:w="1701" w:type="dxa"/>
          </w:tcPr>
          <w:p w14:paraId="4D48A9B2" w14:textId="77777777" w:rsidR="00CD3179" w:rsidRPr="00CD3179" w:rsidRDefault="00CD3179" w:rsidP="00CD3179">
            <w:pPr>
              <w:jc w:val="center"/>
              <w:rPr>
                <w:sz w:val="26"/>
                <w:szCs w:val="26"/>
                <w:lang w:bidi="ar-SA"/>
              </w:rPr>
            </w:pPr>
            <w:r w:rsidRPr="00CD3179">
              <w:rPr>
                <w:sz w:val="26"/>
                <w:szCs w:val="26"/>
                <w:lang w:bidi="ar-SA"/>
              </w:rPr>
              <w:t>2.1</w:t>
            </w:r>
          </w:p>
        </w:tc>
        <w:tc>
          <w:tcPr>
            <w:tcW w:w="8851" w:type="dxa"/>
          </w:tcPr>
          <w:p w14:paraId="77A2E55B" w14:textId="77777777" w:rsidR="00CD3179" w:rsidRPr="00CD3179" w:rsidRDefault="00CD3179" w:rsidP="00CD3179">
            <w:pPr>
              <w:jc w:val="both"/>
              <w:rPr>
                <w:sz w:val="26"/>
                <w:szCs w:val="26"/>
                <w:lang w:bidi="ar-SA"/>
              </w:rPr>
            </w:pPr>
            <w:r w:rsidRPr="00CD3179">
              <w:rPr>
                <w:sz w:val="26"/>
                <w:szCs w:val="26"/>
                <w:lang w:bidi="ar-SA"/>
              </w:rPr>
              <w:t>Фонетическая сторона речи</w:t>
            </w:r>
          </w:p>
        </w:tc>
      </w:tr>
      <w:tr w:rsidR="00CD3179" w:rsidRPr="00CD3179" w14:paraId="02327DE9" w14:textId="77777777" w:rsidTr="00CD3179">
        <w:tc>
          <w:tcPr>
            <w:tcW w:w="1701" w:type="dxa"/>
          </w:tcPr>
          <w:p w14:paraId="744EC71F" w14:textId="77777777" w:rsidR="00CD3179" w:rsidRPr="00CD3179" w:rsidRDefault="00CD3179" w:rsidP="00CD3179">
            <w:pPr>
              <w:jc w:val="center"/>
              <w:rPr>
                <w:sz w:val="26"/>
                <w:szCs w:val="26"/>
                <w:lang w:bidi="ar-SA"/>
              </w:rPr>
            </w:pPr>
            <w:r w:rsidRPr="00CD3179">
              <w:rPr>
                <w:sz w:val="26"/>
                <w:szCs w:val="26"/>
                <w:lang w:bidi="ar-SA"/>
              </w:rPr>
              <w:t>2.1.1</w:t>
            </w:r>
          </w:p>
        </w:tc>
        <w:tc>
          <w:tcPr>
            <w:tcW w:w="8851" w:type="dxa"/>
          </w:tcPr>
          <w:p w14:paraId="0D39EC7F" w14:textId="77777777" w:rsidR="00CD3179" w:rsidRPr="00CD3179" w:rsidRDefault="00CD3179" w:rsidP="00CD3179">
            <w:pPr>
              <w:jc w:val="both"/>
              <w:rPr>
                <w:sz w:val="26"/>
                <w:szCs w:val="26"/>
                <w:lang w:bidi="ar-SA"/>
              </w:rPr>
            </w:pPr>
            <w:r w:rsidRPr="00CD3179">
              <w:rPr>
                <w:sz w:val="26"/>
                <w:szCs w:val="26"/>
                <w:lang w:bidi="ar-SA"/>
              </w:rPr>
              <w:t>Применять правила чтения гласных в третьем типе слога (гласная + r)</w:t>
            </w:r>
          </w:p>
        </w:tc>
      </w:tr>
      <w:tr w:rsidR="00CD3179" w:rsidRPr="00CD3179" w14:paraId="560DA1B3" w14:textId="77777777" w:rsidTr="00CD3179">
        <w:tc>
          <w:tcPr>
            <w:tcW w:w="1701" w:type="dxa"/>
          </w:tcPr>
          <w:p w14:paraId="661508D7" w14:textId="77777777" w:rsidR="00CD3179" w:rsidRPr="00CD3179" w:rsidRDefault="00CD3179" w:rsidP="00CD3179">
            <w:pPr>
              <w:jc w:val="center"/>
              <w:rPr>
                <w:sz w:val="26"/>
                <w:szCs w:val="26"/>
                <w:lang w:bidi="ar-SA"/>
              </w:rPr>
            </w:pPr>
            <w:r w:rsidRPr="00CD3179">
              <w:rPr>
                <w:sz w:val="26"/>
                <w:szCs w:val="26"/>
                <w:lang w:bidi="ar-SA"/>
              </w:rPr>
              <w:t>2.1.2</w:t>
            </w:r>
          </w:p>
        </w:tc>
        <w:tc>
          <w:tcPr>
            <w:tcW w:w="8851" w:type="dxa"/>
          </w:tcPr>
          <w:p w14:paraId="50011EF6" w14:textId="77777777" w:rsidR="00CD3179" w:rsidRPr="00CD3179" w:rsidRDefault="00CD3179" w:rsidP="00CD3179">
            <w:pPr>
              <w:jc w:val="both"/>
              <w:rPr>
                <w:sz w:val="26"/>
                <w:szCs w:val="26"/>
                <w:lang w:bidi="ar-SA"/>
              </w:rPr>
            </w:pPr>
            <w:r w:rsidRPr="00CD3179">
              <w:rPr>
                <w:sz w:val="26"/>
                <w:szCs w:val="26"/>
                <w:lang w:bidi="ar-SA"/>
              </w:rPr>
              <w:t>Применять правила чтения сложных сочетаний букв (например, -tion, -ight) в односложных, двусложных и многосложных словах (international, night)</w:t>
            </w:r>
          </w:p>
        </w:tc>
      </w:tr>
      <w:tr w:rsidR="00CD3179" w:rsidRPr="00CD3179" w14:paraId="7BD481CC" w14:textId="77777777" w:rsidTr="00CD3179">
        <w:tc>
          <w:tcPr>
            <w:tcW w:w="1701" w:type="dxa"/>
          </w:tcPr>
          <w:p w14:paraId="6401442A" w14:textId="77777777" w:rsidR="00CD3179" w:rsidRPr="00CD3179" w:rsidRDefault="00CD3179" w:rsidP="00CD3179">
            <w:pPr>
              <w:jc w:val="center"/>
              <w:rPr>
                <w:sz w:val="26"/>
                <w:szCs w:val="26"/>
                <w:lang w:bidi="ar-SA"/>
              </w:rPr>
            </w:pPr>
            <w:r w:rsidRPr="00CD3179">
              <w:rPr>
                <w:sz w:val="26"/>
                <w:szCs w:val="26"/>
                <w:lang w:bidi="ar-SA"/>
              </w:rPr>
              <w:t>2.1.3</w:t>
            </w:r>
          </w:p>
        </w:tc>
        <w:tc>
          <w:tcPr>
            <w:tcW w:w="8851" w:type="dxa"/>
          </w:tcPr>
          <w:p w14:paraId="1FA0EDEE" w14:textId="77777777" w:rsidR="00CD3179" w:rsidRPr="00CD3179" w:rsidRDefault="00CD3179" w:rsidP="00CD3179">
            <w:pPr>
              <w:jc w:val="both"/>
              <w:rPr>
                <w:sz w:val="26"/>
                <w:szCs w:val="26"/>
                <w:lang w:bidi="ar-SA"/>
              </w:rPr>
            </w:pPr>
            <w:r w:rsidRPr="00CD3179">
              <w:rPr>
                <w:sz w:val="26"/>
                <w:szCs w:val="26"/>
                <w:lang w:bidi="ar-SA"/>
              </w:rPr>
              <w:t>Читать новые слова согласно основным правилам чтения</w:t>
            </w:r>
          </w:p>
        </w:tc>
      </w:tr>
      <w:tr w:rsidR="00CD3179" w:rsidRPr="00CD3179" w14:paraId="644B5B8F" w14:textId="77777777" w:rsidTr="00CD3179">
        <w:tc>
          <w:tcPr>
            <w:tcW w:w="1701" w:type="dxa"/>
          </w:tcPr>
          <w:p w14:paraId="2284741C" w14:textId="77777777" w:rsidR="00CD3179" w:rsidRPr="00CD3179" w:rsidRDefault="00CD3179" w:rsidP="00CD3179">
            <w:pPr>
              <w:jc w:val="center"/>
              <w:rPr>
                <w:sz w:val="26"/>
                <w:szCs w:val="26"/>
                <w:lang w:bidi="ar-SA"/>
              </w:rPr>
            </w:pPr>
            <w:r w:rsidRPr="00CD3179">
              <w:rPr>
                <w:sz w:val="26"/>
                <w:szCs w:val="26"/>
                <w:lang w:bidi="ar-SA"/>
              </w:rPr>
              <w:t>2.1.4</w:t>
            </w:r>
          </w:p>
        </w:tc>
        <w:tc>
          <w:tcPr>
            <w:tcW w:w="8851" w:type="dxa"/>
          </w:tcPr>
          <w:p w14:paraId="4E671988" w14:textId="77777777" w:rsidR="00CD3179" w:rsidRPr="00CD3179" w:rsidRDefault="00CD3179" w:rsidP="00CD3179">
            <w:pPr>
              <w:jc w:val="both"/>
              <w:rPr>
                <w:sz w:val="26"/>
                <w:szCs w:val="26"/>
                <w:lang w:bidi="ar-SA"/>
              </w:rPr>
            </w:pPr>
            <w:r w:rsidRPr="00CD3179">
              <w:rPr>
                <w:sz w:val="26"/>
                <w:szCs w:val="26"/>
                <w:lang w:bidi="ar-SA"/>
              </w:rPr>
              <w:t>Различать на слух и правильно произносить слова и фразы (предложения) с соблюдением их ритмико-интонационных особенностей</w:t>
            </w:r>
          </w:p>
        </w:tc>
      </w:tr>
      <w:tr w:rsidR="00CD3179" w:rsidRPr="00CD3179" w14:paraId="2C475373" w14:textId="77777777" w:rsidTr="00CD3179">
        <w:tc>
          <w:tcPr>
            <w:tcW w:w="1701" w:type="dxa"/>
          </w:tcPr>
          <w:p w14:paraId="3A045F08" w14:textId="77777777" w:rsidR="00CD3179" w:rsidRPr="00CD3179" w:rsidRDefault="00CD3179" w:rsidP="00CD3179">
            <w:pPr>
              <w:jc w:val="center"/>
              <w:rPr>
                <w:sz w:val="26"/>
                <w:szCs w:val="26"/>
                <w:lang w:bidi="ar-SA"/>
              </w:rPr>
            </w:pPr>
            <w:r w:rsidRPr="00CD3179">
              <w:rPr>
                <w:sz w:val="26"/>
                <w:szCs w:val="26"/>
                <w:lang w:bidi="ar-SA"/>
              </w:rPr>
              <w:t>2.2</w:t>
            </w:r>
          </w:p>
        </w:tc>
        <w:tc>
          <w:tcPr>
            <w:tcW w:w="8851" w:type="dxa"/>
          </w:tcPr>
          <w:p w14:paraId="54BE86D4" w14:textId="77777777" w:rsidR="00CD3179" w:rsidRPr="00CD3179" w:rsidRDefault="00CD3179" w:rsidP="00CD3179">
            <w:pPr>
              <w:jc w:val="both"/>
              <w:rPr>
                <w:sz w:val="26"/>
                <w:szCs w:val="26"/>
                <w:lang w:bidi="ar-SA"/>
              </w:rPr>
            </w:pPr>
            <w:r w:rsidRPr="00CD3179">
              <w:rPr>
                <w:sz w:val="26"/>
                <w:szCs w:val="26"/>
                <w:lang w:bidi="ar-SA"/>
              </w:rPr>
              <w:t>Графика, орфография и пунктуация</w:t>
            </w:r>
          </w:p>
        </w:tc>
      </w:tr>
      <w:tr w:rsidR="00CD3179" w:rsidRPr="00CD3179" w14:paraId="265965B9" w14:textId="77777777" w:rsidTr="00CD3179">
        <w:tc>
          <w:tcPr>
            <w:tcW w:w="1701" w:type="dxa"/>
          </w:tcPr>
          <w:p w14:paraId="475933DA" w14:textId="77777777" w:rsidR="00CD3179" w:rsidRPr="00CD3179" w:rsidRDefault="00CD3179" w:rsidP="00CD3179">
            <w:pPr>
              <w:jc w:val="center"/>
              <w:rPr>
                <w:sz w:val="26"/>
                <w:szCs w:val="26"/>
                <w:lang w:bidi="ar-SA"/>
              </w:rPr>
            </w:pPr>
            <w:r w:rsidRPr="00CD3179">
              <w:rPr>
                <w:sz w:val="26"/>
                <w:szCs w:val="26"/>
                <w:lang w:bidi="ar-SA"/>
              </w:rPr>
              <w:t>2.2.1</w:t>
            </w:r>
          </w:p>
        </w:tc>
        <w:tc>
          <w:tcPr>
            <w:tcW w:w="8851" w:type="dxa"/>
          </w:tcPr>
          <w:p w14:paraId="4426FA34" w14:textId="77777777" w:rsidR="00CD3179" w:rsidRPr="00CD3179" w:rsidRDefault="00CD3179" w:rsidP="00CD3179">
            <w:pPr>
              <w:jc w:val="both"/>
              <w:rPr>
                <w:sz w:val="26"/>
                <w:szCs w:val="26"/>
                <w:lang w:bidi="ar-SA"/>
              </w:rPr>
            </w:pPr>
            <w:r w:rsidRPr="00CD3179">
              <w:rPr>
                <w:sz w:val="26"/>
                <w:szCs w:val="26"/>
                <w:lang w:bidi="ar-SA"/>
              </w:rPr>
              <w:t>Правильно писать изученные слова</w:t>
            </w:r>
          </w:p>
        </w:tc>
      </w:tr>
      <w:tr w:rsidR="00CD3179" w:rsidRPr="00CD3179" w14:paraId="2E24873A" w14:textId="77777777" w:rsidTr="00CD3179">
        <w:tc>
          <w:tcPr>
            <w:tcW w:w="1701" w:type="dxa"/>
          </w:tcPr>
          <w:p w14:paraId="4EA032F6" w14:textId="77777777" w:rsidR="00CD3179" w:rsidRPr="00CD3179" w:rsidRDefault="00CD3179" w:rsidP="00CD3179">
            <w:pPr>
              <w:jc w:val="center"/>
              <w:rPr>
                <w:sz w:val="26"/>
                <w:szCs w:val="26"/>
                <w:lang w:bidi="ar-SA"/>
              </w:rPr>
            </w:pPr>
            <w:r w:rsidRPr="00CD3179">
              <w:rPr>
                <w:sz w:val="26"/>
                <w:szCs w:val="26"/>
                <w:lang w:bidi="ar-SA"/>
              </w:rPr>
              <w:t>2.2.2</w:t>
            </w:r>
          </w:p>
        </w:tc>
        <w:tc>
          <w:tcPr>
            <w:tcW w:w="8851" w:type="dxa"/>
          </w:tcPr>
          <w:p w14:paraId="72CFEF84" w14:textId="77777777" w:rsidR="00CD3179" w:rsidRPr="00CD3179" w:rsidRDefault="00CD3179" w:rsidP="00CD3179">
            <w:pPr>
              <w:jc w:val="both"/>
              <w:rPr>
                <w:sz w:val="26"/>
                <w:szCs w:val="26"/>
                <w:lang w:bidi="ar-SA"/>
              </w:rPr>
            </w:pPr>
            <w:r w:rsidRPr="00CD3179">
              <w:rPr>
                <w:sz w:val="26"/>
                <w:szCs w:val="26"/>
                <w:lang w:bidi="ar-SA"/>
              </w:rPr>
              <w:t>Правильно расставлять знаки препинания (точку, вопросительный и восклицательный знаки в конце предложения, апостроф)</w:t>
            </w:r>
          </w:p>
        </w:tc>
      </w:tr>
      <w:tr w:rsidR="00CD3179" w:rsidRPr="00CD3179" w14:paraId="190E9757" w14:textId="77777777" w:rsidTr="00CD3179">
        <w:tc>
          <w:tcPr>
            <w:tcW w:w="1701" w:type="dxa"/>
          </w:tcPr>
          <w:p w14:paraId="4A6481AE" w14:textId="77777777" w:rsidR="00CD3179" w:rsidRPr="00CD3179" w:rsidRDefault="00CD3179" w:rsidP="00CD3179">
            <w:pPr>
              <w:jc w:val="center"/>
              <w:rPr>
                <w:sz w:val="26"/>
                <w:szCs w:val="26"/>
                <w:lang w:bidi="ar-SA"/>
              </w:rPr>
            </w:pPr>
            <w:r w:rsidRPr="00CD3179">
              <w:rPr>
                <w:sz w:val="26"/>
                <w:szCs w:val="26"/>
                <w:lang w:bidi="ar-SA"/>
              </w:rPr>
              <w:t>2.3</w:t>
            </w:r>
          </w:p>
        </w:tc>
        <w:tc>
          <w:tcPr>
            <w:tcW w:w="8851" w:type="dxa"/>
          </w:tcPr>
          <w:p w14:paraId="0CCFC03D" w14:textId="77777777" w:rsidR="00CD3179" w:rsidRPr="00CD3179" w:rsidRDefault="00CD3179" w:rsidP="00CD3179">
            <w:pPr>
              <w:jc w:val="both"/>
              <w:rPr>
                <w:sz w:val="26"/>
                <w:szCs w:val="26"/>
                <w:lang w:bidi="ar-SA"/>
              </w:rPr>
            </w:pPr>
            <w:r w:rsidRPr="00CD3179">
              <w:rPr>
                <w:sz w:val="26"/>
                <w:szCs w:val="26"/>
                <w:lang w:bidi="ar-SA"/>
              </w:rPr>
              <w:t>Лексическая сторона речи</w:t>
            </w:r>
          </w:p>
        </w:tc>
      </w:tr>
      <w:tr w:rsidR="00CD3179" w:rsidRPr="00CD3179" w14:paraId="4C1548F9" w14:textId="77777777" w:rsidTr="00CD3179">
        <w:tc>
          <w:tcPr>
            <w:tcW w:w="1701" w:type="dxa"/>
          </w:tcPr>
          <w:p w14:paraId="5FD09A67" w14:textId="77777777" w:rsidR="00CD3179" w:rsidRPr="00CD3179" w:rsidRDefault="00CD3179" w:rsidP="00CD3179">
            <w:pPr>
              <w:jc w:val="center"/>
              <w:rPr>
                <w:sz w:val="26"/>
                <w:szCs w:val="26"/>
                <w:lang w:bidi="ar-SA"/>
              </w:rPr>
            </w:pPr>
            <w:r w:rsidRPr="00CD3179">
              <w:rPr>
                <w:sz w:val="26"/>
                <w:szCs w:val="26"/>
                <w:lang w:bidi="ar-SA"/>
              </w:rPr>
              <w:t>2.3.1</w:t>
            </w:r>
          </w:p>
        </w:tc>
        <w:tc>
          <w:tcPr>
            <w:tcW w:w="8851" w:type="dxa"/>
          </w:tcPr>
          <w:p w14:paraId="60C04B4A"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CD3179" w:rsidRPr="00CD3179" w14:paraId="38D0468C" w14:textId="77777777" w:rsidTr="00CD3179">
        <w:tc>
          <w:tcPr>
            <w:tcW w:w="1701" w:type="dxa"/>
          </w:tcPr>
          <w:p w14:paraId="679D524B" w14:textId="77777777" w:rsidR="00CD3179" w:rsidRPr="00CD3179" w:rsidRDefault="00CD3179" w:rsidP="00CD3179">
            <w:pPr>
              <w:jc w:val="center"/>
              <w:rPr>
                <w:sz w:val="26"/>
                <w:szCs w:val="26"/>
                <w:lang w:bidi="ar-SA"/>
              </w:rPr>
            </w:pPr>
            <w:r w:rsidRPr="00CD3179">
              <w:rPr>
                <w:sz w:val="26"/>
                <w:szCs w:val="26"/>
                <w:lang w:bidi="ar-SA"/>
              </w:rPr>
              <w:t>2.3.2</w:t>
            </w:r>
          </w:p>
        </w:tc>
        <w:tc>
          <w:tcPr>
            <w:tcW w:w="8851" w:type="dxa"/>
          </w:tcPr>
          <w:p w14:paraId="196AFF49" w14:textId="77777777" w:rsidR="00CD3179" w:rsidRPr="00CD3179" w:rsidRDefault="00CD3179" w:rsidP="00CD3179">
            <w:pPr>
              <w:jc w:val="both"/>
              <w:rPr>
                <w:sz w:val="26"/>
                <w:szCs w:val="26"/>
                <w:lang w:bidi="ar-SA"/>
              </w:rPr>
            </w:pPr>
            <w:r w:rsidRPr="00CD3179">
              <w:rPr>
                <w:sz w:val="26"/>
                <w:szCs w:val="26"/>
                <w:lang w:bidi="ar-SA"/>
              </w:rPr>
              <w:t xml:space="preserve">Распознавать и образовывать родственные слова, образованные с </w:t>
            </w:r>
            <w:r w:rsidRPr="00CD3179">
              <w:rPr>
                <w:sz w:val="26"/>
                <w:szCs w:val="26"/>
                <w:lang w:bidi="ar-SA"/>
              </w:rPr>
              <w:lastRenderedPageBreak/>
              <w:t>использованием одного из основных способов словообразования - аффиксации (суффиксы числительных -teen, -ty, -th)</w:t>
            </w:r>
          </w:p>
        </w:tc>
      </w:tr>
      <w:tr w:rsidR="00CD3179" w:rsidRPr="00CD3179" w14:paraId="0E18F55E" w14:textId="77777777" w:rsidTr="00CD3179">
        <w:tc>
          <w:tcPr>
            <w:tcW w:w="1701" w:type="dxa"/>
          </w:tcPr>
          <w:p w14:paraId="292F3716" w14:textId="77777777" w:rsidR="00CD3179" w:rsidRPr="00CD3179" w:rsidRDefault="00CD3179" w:rsidP="00CD3179">
            <w:pPr>
              <w:jc w:val="center"/>
              <w:rPr>
                <w:sz w:val="26"/>
                <w:szCs w:val="26"/>
                <w:lang w:bidi="ar-SA"/>
              </w:rPr>
            </w:pPr>
            <w:r w:rsidRPr="00CD3179">
              <w:rPr>
                <w:sz w:val="26"/>
                <w:szCs w:val="26"/>
                <w:lang w:bidi="ar-SA"/>
              </w:rPr>
              <w:lastRenderedPageBreak/>
              <w:t>2.3.3</w:t>
            </w:r>
          </w:p>
        </w:tc>
        <w:tc>
          <w:tcPr>
            <w:tcW w:w="8851" w:type="dxa"/>
          </w:tcPr>
          <w:p w14:paraId="136112BF" w14:textId="77777777" w:rsidR="00CD3179" w:rsidRPr="00CD3179" w:rsidRDefault="00CD3179" w:rsidP="00CD3179">
            <w:pPr>
              <w:jc w:val="both"/>
              <w:rPr>
                <w:sz w:val="26"/>
                <w:szCs w:val="26"/>
                <w:lang w:bidi="ar-SA"/>
              </w:rPr>
            </w:pPr>
            <w:r w:rsidRPr="00CD3179">
              <w:rPr>
                <w:sz w:val="26"/>
                <w:szCs w:val="26"/>
                <w:lang w:bidi="ar-SA"/>
              </w:rPr>
              <w:t>Распознавать и образовывать родственные слова, образованные с использованием одного из основных способов словообразования - словосложения (football, snowman)</w:t>
            </w:r>
          </w:p>
        </w:tc>
      </w:tr>
      <w:tr w:rsidR="00CD3179" w:rsidRPr="00CD3179" w14:paraId="25D7A639" w14:textId="77777777" w:rsidTr="00CD3179">
        <w:tc>
          <w:tcPr>
            <w:tcW w:w="1701" w:type="dxa"/>
          </w:tcPr>
          <w:p w14:paraId="6E89D1AA" w14:textId="77777777" w:rsidR="00CD3179" w:rsidRPr="00CD3179" w:rsidRDefault="00CD3179" w:rsidP="00CD3179">
            <w:pPr>
              <w:jc w:val="center"/>
              <w:rPr>
                <w:sz w:val="26"/>
                <w:szCs w:val="26"/>
                <w:lang w:bidi="ar-SA"/>
              </w:rPr>
            </w:pPr>
            <w:r w:rsidRPr="00CD3179">
              <w:rPr>
                <w:sz w:val="26"/>
                <w:szCs w:val="26"/>
                <w:lang w:bidi="ar-SA"/>
              </w:rPr>
              <w:t>2.4</w:t>
            </w:r>
          </w:p>
        </w:tc>
        <w:tc>
          <w:tcPr>
            <w:tcW w:w="8851" w:type="dxa"/>
          </w:tcPr>
          <w:p w14:paraId="383D61A4" w14:textId="77777777" w:rsidR="00CD3179" w:rsidRPr="00CD3179" w:rsidRDefault="00CD3179" w:rsidP="00CD3179">
            <w:pPr>
              <w:jc w:val="both"/>
              <w:rPr>
                <w:sz w:val="26"/>
                <w:szCs w:val="26"/>
                <w:lang w:bidi="ar-SA"/>
              </w:rPr>
            </w:pPr>
            <w:r w:rsidRPr="00CD3179">
              <w:rPr>
                <w:sz w:val="26"/>
                <w:szCs w:val="26"/>
                <w:lang w:bidi="ar-SA"/>
              </w:rPr>
              <w:t>Грамматическая сторона речи</w:t>
            </w:r>
          </w:p>
        </w:tc>
      </w:tr>
      <w:tr w:rsidR="00CD3179" w:rsidRPr="00CD3179" w14:paraId="52069C56" w14:textId="77777777" w:rsidTr="00CD3179">
        <w:tc>
          <w:tcPr>
            <w:tcW w:w="1701" w:type="dxa"/>
          </w:tcPr>
          <w:p w14:paraId="5D10A3C9" w14:textId="77777777" w:rsidR="00CD3179" w:rsidRPr="00CD3179" w:rsidRDefault="00CD3179" w:rsidP="00CD3179">
            <w:pPr>
              <w:jc w:val="center"/>
              <w:rPr>
                <w:sz w:val="26"/>
                <w:szCs w:val="26"/>
                <w:lang w:bidi="ar-SA"/>
              </w:rPr>
            </w:pPr>
            <w:r w:rsidRPr="00CD3179">
              <w:rPr>
                <w:sz w:val="26"/>
                <w:szCs w:val="26"/>
                <w:lang w:bidi="ar-SA"/>
              </w:rPr>
              <w:t>2.4.1</w:t>
            </w:r>
          </w:p>
        </w:tc>
        <w:tc>
          <w:tcPr>
            <w:tcW w:w="8851" w:type="dxa"/>
          </w:tcPr>
          <w:p w14:paraId="62683002"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побудительные предложения в отрицательной форме (Don't talk, please.)</w:t>
            </w:r>
          </w:p>
        </w:tc>
      </w:tr>
      <w:tr w:rsidR="00CD3179" w:rsidRPr="00CD3179" w14:paraId="7966940B" w14:textId="77777777" w:rsidTr="00CD3179">
        <w:tc>
          <w:tcPr>
            <w:tcW w:w="1701" w:type="dxa"/>
          </w:tcPr>
          <w:p w14:paraId="62A86063" w14:textId="77777777" w:rsidR="00CD3179" w:rsidRPr="00CD3179" w:rsidRDefault="00CD3179" w:rsidP="00CD3179">
            <w:pPr>
              <w:jc w:val="center"/>
              <w:rPr>
                <w:sz w:val="26"/>
                <w:szCs w:val="26"/>
                <w:lang w:bidi="ar-SA"/>
              </w:rPr>
            </w:pPr>
            <w:r w:rsidRPr="00CD3179">
              <w:rPr>
                <w:sz w:val="26"/>
                <w:szCs w:val="26"/>
                <w:lang w:bidi="ar-SA"/>
              </w:rPr>
              <w:t>2.4.2</w:t>
            </w:r>
          </w:p>
        </w:tc>
        <w:tc>
          <w:tcPr>
            <w:tcW w:w="8851" w:type="dxa"/>
          </w:tcPr>
          <w:p w14:paraId="7086AB4D"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предложения с начальным There + to be в Past Simple Tense (There was a bridge across the river. There were mountains in the south.)</w:t>
            </w:r>
          </w:p>
        </w:tc>
      </w:tr>
      <w:tr w:rsidR="00CD3179" w:rsidRPr="00CD3179" w14:paraId="41A9A223" w14:textId="77777777" w:rsidTr="00CD3179">
        <w:tc>
          <w:tcPr>
            <w:tcW w:w="1701" w:type="dxa"/>
          </w:tcPr>
          <w:p w14:paraId="6F4A5990" w14:textId="77777777" w:rsidR="00CD3179" w:rsidRPr="00CD3179" w:rsidRDefault="00CD3179" w:rsidP="00CD3179">
            <w:pPr>
              <w:jc w:val="center"/>
              <w:rPr>
                <w:sz w:val="26"/>
                <w:szCs w:val="26"/>
                <w:lang w:bidi="ar-SA"/>
              </w:rPr>
            </w:pPr>
            <w:r w:rsidRPr="00CD3179">
              <w:rPr>
                <w:sz w:val="26"/>
                <w:szCs w:val="26"/>
                <w:lang w:bidi="ar-SA"/>
              </w:rPr>
              <w:t>2.4.3</w:t>
            </w:r>
          </w:p>
        </w:tc>
        <w:tc>
          <w:tcPr>
            <w:tcW w:w="8851" w:type="dxa"/>
          </w:tcPr>
          <w:p w14:paraId="125AD4FD"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CD3179" w:rsidRPr="00CD3179" w14:paraId="6E26DC8F" w14:textId="77777777" w:rsidTr="00CD3179">
        <w:tc>
          <w:tcPr>
            <w:tcW w:w="1701" w:type="dxa"/>
          </w:tcPr>
          <w:p w14:paraId="23BDE358" w14:textId="77777777" w:rsidR="00CD3179" w:rsidRPr="00CD3179" w:rsidRDefault="00CD3179" w:rsidP="00CD3179">
            <w:pPr>
              <w:jc w:val="center"/>
              <w:rPr>
                <w:sz w:val="26"/>
                <w:szCs w:val="26"/>
                <w:lang w:bidi="ar-SA"/>
              </w:rPr>
            </w:pPr>
            <w:r w:rsidRPr="00CD3179">
              <w:rPr>
                <w:sz w:val="26"/>
                <w:szCs w:val="26"/>
                <w:lang w:bidi="ar-SA"/>
              </w:rPr>
              <w:t>2.4.4</w:t>
            </w:r>
          </w:p>
        </w:tc>
        <w:tc>
          <w:tcPr>
            <w:tcW w:w="8851" w:type="dxa"/>
          </w:tcPr>
          <w:p w14:paraId="46C77D83"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конструкцию I'd like to...</w:t>
            </w:r>
          </w:p>
        </w:tc>
      </w:tr>
      <w:tr w:rsidR="00CD3179" w:rsidRPr="00CD3179" w14:paraId="73C59C53" w14:textId="77777777" w:rsidTr="00CD3179">
        <w:tc>
          <w:tcPr>
            <w:tcW w:w="1701" w:type="dxa"/>
          </w:tcPr>
          <w:p w14:paraId="63E84F36" w14:textId="77777777" w:rsidR="00CD3179" w:rsidRPr="00CD3179" w:rsidRDefault="00CD3179" w:rsidP="00CD3179">
            <w:pPr>
              <w:jc w:val="center"/>
              <w:rPr>
                <w:sz w:val="26"/>
                <w:szCs w:val="26"/>
                <w:lang w:bidi="ar-SA"/>
              </w:rPr>
            </w:pPr>
            <w:r w:rsidRPr="00CD3179">
              <w:rPr>
                <w:sz w:val="26"/>
                <w:szCs w:val="26"/>
                <w:lang w:bidi="ar-SA"/>
              </w:rPr>
              <w:t>2.4.5</w:t>
            </w:r>
          </w:p>
        </w:tc>
        <w:tc>
          <w:tcPr>
            <w:tcW w:w="8851" w:type="dxa"/>
          </w:tcPr>
          <w:p w14:paraId="6233AECB"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конструкции с глаголами на -ing: to like/enjoy doing smth</w:t>
            </w:r>
          </w:p>
        </w:tc>
      </w:tr>
      <w:tr w:rsidR="00CD3179" w:rsidRPr="00CD3179" w14:paraId="677F9E15" w14:textId="77777777" w:rsidTr="00CD3179">
        <w:tc>
          <w:tcPr>
            <w:tcW w:w="1701" w:type="dxa"/>
          </w:tcPr>
          <w:p w14:paraId="7F0B22A5" w14:textId="77777777" w:rsidR="00CD3179" w:rsidRPr="00CD3179" w:rsidRDefault="00CD3179" w:rsidP="00CD3179">
            <w:pPr>
              <w:jc w:val="center"/>
              <w:rPr>
                <w:sz w:val="26"/>
                <w:szCs w:val="26"/>
                <w:lang w:bidi="ar-SA"/>
              </w:rPr>
            </w:pPr>
            <w:r w:rsidRPr="00CD3179">
              <w:rPr>
                <w:sz w:val="26"/>
                <w:szCs w:val="26"/>
                <w:lang w:bidi="ar-SA"/>
              </w:rPr>
              <w:t>2.4.6</w:t>
            </w:r>
          </w:p>
        </w:tc>
        <w:tc>
          <w:tcPr>
            <w:tcW w:w="8851" w:type="dxa"/>
          </w:tcPr>
          <w:p w14:paraId="693D15F1"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существительные в притяжательном падеже (Possessive Case)</w:t>
            </w:r>
          </w:p>
        </w:tc>
      </w:tr>
      <w:tr w:rsidR="00CD3179" w:rsidRPr="00CD3179" w14:paraId="4FCD24F6" w14:textId="77777777" w:rsidTr="00CD3179">
        <w:tc>
          <w:tcPr>
            <w:tcW w:w="1701" w:type="dxa"/>
          </w:tcPr>
          <w:p w14:paraId="25E07C2C" w14:textId="77777777" w:rsidR="00CD3179" w:rsidRPr="00CD3179" w:rsidRDefault="00CD3179" w:rsidP="00CD3179">
            <w:pPr>
              <w:jc w:val="center"/>
              <w:rPr>
                <w:sz w:val="26"/>
                <w:szCs w:val="26"/>
                <w:lang w:bidi="ar-SA"/>
              </w:rPr>
            </w:pPr>
            <w:r w:rsidRPr="00CD3179">
              <w:rPr>
                <w:sz w:val="26"/>
                <w:szCs w:val="26"/>
                <w:lang w:bidi="ar-SA"/>
              </w:rPr>
              <w:t>2.4.7</w:t>
            </w:r>
          </w:p>
        </w:tc>
        <w:tc>
          <w:tcPr>
            <w:tcW w:w="8851" w:type="dxa"/>
          </w:tcPr>
          <w:p w14:paraId="30087715"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tc>
      </w:tr>
      <w:tr w:rsidR="00CD3179" w:rsidRPr="00CD3179" w14:paraId="593735C0" w14:textId="77777777" w:rsidTr="00CD3179">
        <w:tc>
          <w:tcPr>
            <w:tcW w:w="1701" w:type="dxa"/>
          </w:tcPr>
          <w:p w14:paraId="0C0FE463" w14:textId="77777777" w:rsidR="00CD3179" w:rsidRPr="00CD3179" w:rsidRDefault="00CD3179" w:rsidP="00CD3179">
            <w:pPr>
              <w:jc w:val="center"/>
              <w:rPr>
                <w:sz w:val="26"/>
                <w:szCs w:val="26"/>
                <w:lang w:bidi="ar-SA"/>
              </w:rPr>
            </w:pPr>
            <w:r w:rsidRPr="00CD3179">
              <w:rPr>
                <w:sz w:val="26"/>
                <w:szCs w:val="26"/>
                <w:lang w:bidi="ar-SA"/>
              </w:rPr>
              <w:t>2.4.8</w:t>
            </w:r>
          </w:p>
        </w:tc>
        <w:tc>
          <w:tcPr>
            <w:tcW w:w="8851" w:type="dxa"/>
          </w:tcPr>
          <w:p w14:paraId="58B95679"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наречия частотности usually, often</w:t>
            </w:r>
          </w:p>
        </w:tc>
      </w:tr>
      <w:tr w:rsidR="00CD3179" w:rsidRPr="00CD3179" w14:paraId="3A73D1A3" w14:textId="77777777" w:rsidTr="00CD3179">
        <w:tc>
          <w:tcPr>
            <w:tcW w:w="1701" w:type="dxa"/>
          </w:tcPr>
          <w:p w14:paraId="3615DFC4" w14:textId="77777777" w:rsidR="00CD3179" w:rsidRPr="00CD3179" w:rsidRDefault="00CD3179" w:rsidP="00CD3179">
            <w:pPr>
              <w:jc w:val="center"/>
              <w:rPr>
                <w:sz w:val="26"/>
                <w:szCs w:val="26"/>
                <w:lang w:bidi="ar-SA"/>
              </w:rPr>
            </w:pPr>
            <w:r w:rsidRPr="00CD3179">
              <w:rPr>
                <w:sz w:val="26"/>
                <w:szCs w:val="26"/>
                <w:lang w:bidi="ar-SA"/>
              </w:rPr>
              <w:t>2.4.9</w:t>
            </w:r>
          </w:p>
        </w:tc>
        <w:tc>
          <w:tcPr>
            <w:tcW w:w="8851" w:type="dxa"/>
          </w:tcPr>
          <w:p w14:paraId="003633F4"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личные местоимения в объектном падеже</w:t>
            </w:r>
          </w:p>
        </w:tc>
      </w:tr>
      <w:tr w:rsidR="00CD3179" w:rsidRPr="00CD3179" w14:paraId="63F0CBFF" w14:textId="77777777" w:rsidTr="00CD3179">
        <w:tc>
          <w:tcPr>
            <w:tcW w:w="1701" w:type="dxa"/>
          </w:tcPr>
          <w:p w14:paraId="083E2453" w14:textId="77777777" w:rsidR="00CD3179" w:rsidRPr="00CD3179" w:rsidRDefault="00CD3179" w:rsidP="00CD3179">
            <w:pPr>
              <w:jc w:val="center"/>
              <w:rPr>
                <w:sz w:val="26"/>
                <w:szCs w:val="26"/>
                <w:lang w:bidi="ar-SA"/>
              </w:rPr>
            </w:pPr>
            <w:r w:rsidRPr="00CD3179">
              <w:rPr>
                <w:sz w:val="26"/>
                <w:szCs w:val="26"/>
                <w:lang w:bidi="ar-SA"/>
              </w:rPr>
              <w:t>2.4.10</w:t>
            </w:r>
          </w:p>
        </w:tc>
        <w:tc>
          <w:tcPr>
            <w:tcW w:w="8851" w:type="dxa"/>
          </w:tcPr>
          <w:p w14:paraId="5304384D"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указательные местоимения that - those</w:t>
            </w:r>
          </w:p>
        </w:tc>
      </w:tr>
      <w:tr w:rsidR="00CD3179" w:rsidRPr="00CD3179" w14:paraId="316F1276" w14:textId="77777777" w:rsidTr="00CD3179">
        <w:tc>
          <w:tcPr>
            <w:tcW w:w="1701" w:type="dxa"/>
          </w:tcPr>
          <w:p w14:paraId="27CED04D" w14:textId="77777777" w:rsidR="00CD3179" w:rsidRPr="00CD3179" w:rsidRDefault="00CD3179" w:rsidP="00CD3179">
            <w:pPr>
              <w:jc w:val="center"/>
              <w:rPr>
                <w:sz w:val="26"/>
                <w:szCs w:val="26"/>
                <w:lang w:bidi="ar-SA"/>
              </w:rPr>
            </w:pPr>
            <w:r w:rsidRPr="00CD3179">
              <w:rPr>
                <w:sz w:val="26"/>
                <w:szCs w:val="26"/>
                <w:lang w:bidi="ar-SA"/>
              </w:rPr>
              <w:t>2.4.11</w:t>
            </w:r>
          </w:p>
        </w:tc>
        <w:tc>
          <w:tcPr>
            <w:tcW w:w="8851" w:type="dxa"/>
          </w:tcPr>
          <w:p w14:paraId="4419EB92"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неопределенные местоимения (some/any) в повествовательных и вопросительных предложениях</w:t>
            </w:r>
          </w:p>
        </w:tc>
      </w:tr>
      <w:tr w:rsidR="00CD3179" w:rsidRPr="00CD3179" w14:paraId="338080EC" w14:textId="77777777" w:rsidTr="00CD3179">
        <w:tc>
          <w:tcPr>
            <w:tcW w:w="1701" w:type="dxa"/>
          </w:tcPr>
          <w:p w14:paraId="0D240B38" w14:textId="77777777" w:rsidR="00CD3179" w:rsidRPr="00CD3179" w:rsidRDefault="00CD3179" w:rsidP="00CD3179">
            <w:pPr>
              <w:jc w:val="center"/>
              <w:rPr>
                <w:sz w:val="26"/>
                <w:szCs w:val="26"/>
                <w:lang w:bidi="ar-SA"/>
              </w:rPr>
            </w:pPr>
            <w:r w:rsidRPr="00CD3179">
              <w:rPr>
                <w:sz w:val="26"/>
                <w:szCs w:val="26"/>
                <w:lang w:bidi="ar-SA"/>
              </w:rPr>
              <w:t>2.4.12</w:t>
            </w:r>
          </w:p>
        </w:tc>
        <w:tc>
          <w:tcPr>
            <w:tcW w:w="8851" w:type="dxa"/>
          </w:tcPr>
          <w:p w14:paraId="3ACF085C"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количественные числительные (13 - 100) и порядковые числительные (1 - 30)</w:t>
            </w:r>
          </w:p>
        </w:tc>
      </w:tr>
      <w:tr w:rsidR="00CD3179" w:rsidRPr="00CD3179" w14:paraId="69920FED" w14:textId="77777777" w:rsidTr="00CD3179">
        <w:tc>
          <w:tcPr>
            <w:tcW w:w="1701" w:type="dxa"/>
          </w:tcPr>
          <w:p w14:paraId="63DEACDB" w14:textId="77777777" w:rsidR="00CD3179" w:rsidRPr="00CD3179" w:rsidRDefault="00CD3179" w:rsidP="00CD3179">
            <w:pPr>
              <w:jc w:val="center"/>
              <w:rPr>
                <w:sz w:val="26"/>
                <w:szCs w:val="26"/>
                <w:lang w:bidi="ar-SA"/>
              </w:rPr>
            </w:pPr>
            <w:r w:rsidRPr="00CD3179">
              <w:rPr>
                <w:sz w:val="26"/>
                <w:szCs w:val="26"/>
                <w:lang w:bidi="ar-SA"/>
              </w:rPr>
              <w:t>2.4.13</w:t>
            </w:r>
          </w:p>
        </w:tc>
        <w:tc>
          <w:tcPr>
            <w:tcW w:w="8851" w:type="dxa"/>
          </w:tcPr>
          <w:p w14:paraId="709A4691"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вопросительные слова when, whose, why</w:t>
            </w:r>
          </w:p>
        </w:tc>
      </w:tr>
      <w:tr w:rsidR="00CD3179" w:rsidRPr="00CD3179" w14:paraId="65B35041" w14:textId="77777777" w:rsidTr="00CD3179">
        <w:tc>
          <w:tcPr>
            <w:tcW w:w="1701" w:type="dxa"/>
          </w:tcPr>
          <w:p w14:paraId="2379DCA1" w14:textId="77777777" w:rsidR="00CD3179" w:rsidRPr="00CD3179" w:rsidRDefault="00CD3179" w:rsidP="00CD3179">
            <w:pPr>
              <w:jc w:val="center"/>
              <w:rPr>
                <w:sz w:val="26"/>
                <w:szCs w:val="26"/>
                <w:lang w:bidi="ar-SA"/>
              </w:rPr>
            </w:pPr>
            <w:r w:rsidRPr="00CD3179">
              <w:rPr>
                <w:sz w:val="26"/>
                <w:szCs w:val="26"/>
                <w:lang w:bidi="ar-SA"/>
              </w:rPr>
              <w:t>2.4.14</w:t>
            </w:r>
          </w:p>
        </w:tc>
        <w:tc>
          <w:tcPr>
            <w:tcW w:w="8851" w:type="dxa"/>
          </w:tcPr>
          <w:p w14:paraId="1511C4B0" w14:textId="77777777" w:rsidR="00CD3179" w:rsidRPr="00CD3179" w:rsidRDefault="00CD3179" w:rsidP="00CD3179">
            <w:pPr>
              <w:jc w:val="both"/>
              <w:rPr>
                <w:sz w:val="26"/>
                <w:szCs w:val="26"/>
                <w:lang w:bidi="ar-SA"/>
              </w:rPr>
            </w:pPr>
            <w:r w:rsidRPr="00CD3179">
              <w:rPr>
                <w:sz w:val="26"/>
                <w:szCs w:val="26"/>
                <w:lang w:bidi="ar-SA"/>
              </w:rPr>
              <w:t xml:space="preserve">Распознавать и употреблять в устной и письменной речи предлог </w:t>
            </w:r>
            <w:r w:rsidRPr="00CD3179">
              <w:rPr>
                <w:sz w:val="26"/>
                <w:szCs w:val="26"/>
                <w:lang w:bidi="ar-SA"/>
              </w:rPr>
              <w:lastRenderedPageBreak/>
              <w:t>направления движения to (We went to Moscow last year)</w:t>
            </w:r>
          </w:p>
        </w:tc>
      </w:tr>
      <w:tr w:rsidR="00CD3179" w:rsidRPr="00CD3179" w14:paraId="3C036899" w14:textId="77777777" w:rsidTr="00CD3179">
        <w:tc>
          <w:tcPr>
            <w:tcW w:w="1701" w:type="dxa"/>
          </w:tcPr>
          <w:p w14:paraId="2B1AAFEC" w14:textId="77777777" w:rsidR="00CD3179" w:rsidRPr="00CD3179" w:rsidRDefault="00CD3179" w:rsidP="00CD3179">
            <w:pPr>
              <w:jc w:val="center"/>
              <w:rPr>
                <w:sz w:val="26"/>
                <w:szCs w:val="26"/>
                <w:lang w:bidi="ar-SA"/>
              </w:rPr>
            </w:pPr>
            <w:r w:rsidRPr="00CD3179">
              <w:rPr>
                <w:sz w:val="26"/>
                <w:szCs w:val="26"/>
                <w:lang w:bidi="ar-SA"/>
              </w:rPr>
              <w:lastRenderedPageBreak/>
              <w:t>2.4.15</w:t>
            </w:r>
          </w:p>
        </w:tc>
        <w:tc>
          <w:tcPr>
            <w:tcW w:w="8851" w:type="dxa"/>
          </w:tcPr>
          <w:p w14:paraId="39DBB033"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предлоги места next to, in front of, behind</w:t>
            </w:r>
          </w:p>
        </w:tc>
      </w:tr>
      <w:tr w:rsidR="00CD3179" w:rsidRPr="00CD3179" w14:paraId="11FDB3D4" w14:textId="77777777" w:rsidTr="00CD3179">
        <w:tc>
          <w:tcPr>
            <w:tcW w:w="1701" w:type="dxa"/>
          </w:tcPr>
          <w:p w14:paraId="69D087C7" w14:textId="77777777" w:rsidR="00CD3179" w:rsidRPr="00CD3179" w:rsidRDefault="00CD3179" w:rsidP="00CD3179">
            <w:pPr>
              <w:jc w:val="center"/>
              <w:rPr>
                <w:sz w:val="26"/>
                <w:szCs w:val="26"/>
                <w:lang w:bidi="ar-SA"/>
              </w:rPr>
            </w:pPr>
            <w:r w:rsidRPr="00CD3179">
              <w:rPr>
                <w:sz w:val="26"/>
                <w:szCs w:val="26"/>
                <w:lang w:bidi="ar-SA"/>
              </w:rPr>
              <w:t>2.4.16</w:t>
            </w:r>
          </w:p>
        </w:tc>
        <w:tc>
          <w:tcPr>
            <w:tcW w:w="8851" w:type="dxa"/>
          </w:tcPr>
          <w:p w14:paraId="7FF5C118"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предлоги времени at, in, on в выражениях at 4 o'clock, in the morning, on Monday</w:t>
            </w:r>
          </w:p>
        </w:tc>
      </w:tr>
      <w:tr w:rsidR="00CD3179" w:rsidRPr="00CD3179" w14:paraId="79B3CD6B" w14:textId="77777777" w:rsidTr="00CD3179">
        <w:tc>
          <w:tcPr>
            <w:tcW w:w="1701" w:type="dxa"/>
          </w:tcPr>
          <w:p w14:paraId="4CE8741A" w14:textId="77777777" w:rsidR="00CD3179" w:rsidRPr="00CD3179" w:rsidRDefault="00CD3179" w:rsidP="00CD3179">
            <w:pPr>
              <w:jc w:val="center"/>
              <w:rPr>
                <w:sz w:val="26"/>
                <w:szCs w:val="26"/>
                <w:lang w:bidi="ar-SA"/>
              </w:rPr>
            </w:pPr>
            <w:r w:rsidRPr="00CD3179">
              <w:rPr>
                <w:sz w:val="26"/>
                <w:szCs w:val="26"/>
                <w:lang w:bidi="ar-SA"/>
              </w:rPr>
              <w:t>3</w:t>
            </w:r>
          </w:p>
        </w:tc>
        <w:tc>
          <w:tcPr>
            <w:tcW w:w="8851" w:type="dxa"/>
          </w:tcPr>
          <w:p w14:paraId="0CBAEA1B" w14:textId="77777777" w:rsidR="00CD3179" w:rsidRPr="00CD3179" w:rsidRDefault="00CD3179" w:rsidP="00CD3179">
            <w:pPr>
              <w:jc w:val="both"/>
              <w:rPr>
                <w:sz w:val="26"/>
                <w:szCs w:val="26"/>
                <w:lang w:bidi="ar-SA"/>
              </w:rPr>
            </w:pPr>
            <w:r w:rsidRPr="00CD3179">
              <w:rPr>
                <w:sz w:val="26"/>
                <w:szCs w:val="26"/>
                <w:lang w:bidi="ar-SA"/>
              </w:rPr>
              <w:t>Социокультурные знания и умения</w:t>
            </w:r>
          </w:p>
        </w:tc>
      </w:tr>
      <w:tr w:rsidR="00CD3179" w:rsidRPr="00CD3179" w14:paraId="7726CAE0" w14:textId="77777777" w:rsidTr="00CD3179">
        <w:tc>
          <w:tcPr>
            <w:tcW w:w="1701" w:type="dxa"/>
          </w:tcPr>
          <w:p w14:paraId="01DC8A3F" w14:textId="77777777" w:rsidR="00CD3179" w:rsidRPr="00CD3179" w:rsidRDefault="00CD3179" w:rsidP="00CD3179">
            <w:pPr>
              <w:jc w:val="center"/>
              <w:rPr>
                <w:sz w:val="26"/>
                <w:szCs w:val="26"/>
                <w:lang w:bidi="ar-SA"/>
              </w:rPr>
            </w:pPr>
            <w:r w:rsidRPr="00CD3179">
              <w:rPr>
                <w:sz w:val="26"/>
                <w:szCs w:val="26"/>
                <w:lang w:bidi="ar-SA"/>
              </w:rPr>
              <w:t>3.1</w:t>
            </w:r>
          </w:p>
        </w:tc>
        <w:tc>
          <w:tcPr>
            <w:tcW w:w="8851" w:type="dxa"/>
          </w:tcPr>
          <w:p w14:paraId="04B0367B" w14:textId="77777777" w:rsidR="00CD3179" w:rsidRPr="00CD3179" w:rsidRDefault="00CD3179" w:rsidP="00CD3179">
            <w:pPr>
              <w:jc w:val="both"/>
              <w:rPr>
                <w:sz w:val="26"/>
                <w:szCs w:val="26"/>
                <w:lang w:bidi="ar-SA"/>
              </w:rPr>
            </w:pPr>
            <w:r w:rsidRPr="00CD3179">
              <w:rPr>
                <w:sz w:val="26"/>
                <w:szCs w:val="26"/>
                <w:lang w:bidi="ar-SA"/>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tc>
      </w:tr>
      <w:tr w:rsidR="00CD3179" w:rsidRPr="00CD3179" w14:paraId="4627AC62" w14:textId="77777777" w:rsidTr="00CD3179">
        <w:tc>
          <w:tcPr>
            <w:tcW w:w="1701" w:type="dxa"/>
          </w:tcPr>
          <w:p w14:paraId="2641DB11" w14:textId="77777777" w:rsidR="00CD3179" w:rsidRPr="00CD3179" w:rsidRDefault="00CD3179" w:rsidP="00CD3179">
            <w:pPr>
              <w:jc w:val="center"/>
              <w:rPr>
                <w:sz w:val="26"/>
                <w:szCs w:val="26"/>
                <w:lang w:bidi="ar-SA"/>
              </w:rPr>
            </w:pPr>
            <w:r w:rsidRPr="00CD3179">
              <w:rPr>
                <w:sz w:val="26"/>
                <w:szCs w:val="26"/>
                <w:lang w:bidi="ar-SA"/>
              </w:rPr>
              <w:t>3.2</w:t>
            </w:r>
          </w:p>
        </w:tc>
        <w:tc>
          <w:tcPr>
            <w:tcW w:w="8851" w:type="dxa"/>
          </w:tcPr>
          <w:p w14:paraId="477DF4DD" w14:textId="77777777" w:rsidR="00CD3179" w:rsidRPr="00CD3179" w:rsidRDefault="00CD3179" w:rsidP="00CD3179">
            <w:pPr>
              <w:jc w:val="both"/>
              <w:rPr>
                <w:sz w:val="26"/>
                <w:szCs w:val="26"/>
                <w:lang w:bidi="ar-SA"/>
              </w:rPr>
            </w:pPr>
            <w:r w:rsidRPr="00CD3179">
              <w:rPr>
                <w:sz w:val="26"/>
                <w:szCs w:val="26"/>
                <w:lang w:bidi="ar-SA"/>
              </w:rPr>
              <w:t>Кратко представлять свою страну и страну (страны) изучаемого языка на английском языке</w:t>
            </w:r>
          </w:p>
        </w:tc>
      </w:tr>
    </w:tbl>
    <w:p w14:paraId="7B0D0D3B" w14:textId="77777777" w:rsidR="00CD3179" w:rsidRPr="00CD3179" w:rsidRDefault="00CD3179" w:rsidP="00CD3179">
      <w:pPr>
        <w:ind w:firstLine="540"/>
        <w:jc w:val="both"/>
        <w:rPr>
          <w:sz w:val="26"/>
          <w:szCs w:val="26"/>
          <w:lang w:bidi="ar-SA"/>
        </w:rPr>
      </w:pPr>
    </w:p>
    <w:p w14:paraId="20FC4461" w14:textId="77777777" w:rsidR="00CD3179" w:rsidRPr="00CD3179" w:rsidRDefault="00CD3179" w:rsidP="00CD3179">
      <w:pPr>
        <w:ind w:firstLine="540"/>
        <w:jc w:val="both"/>
        <w:rPr>
          <w:sz w:val="26"/>
          <w:szCs w:val="26"/>
          <w:lang w:bidi="ar-SA"/>
        </w:rPr>
      </w:pPr>
    </w:p>
    <w:p w14:paraId="08D7F3A4" w14:textId="77777777" w:rsidR="00CD3179" w:rsidRPr="00CD3179" w:rsidRDefault="00CD3179" w:rsidP="00CD3179">
      <w:pPr>
        <w:jc w:val="center"/>
        <w:rPr>
          <w:sz w:val="26"/>
          <w:szCs w:val="26"/>
          <w:lang w:bidi="ar-SA"/>
        </w:rPr>
      </w:pPr>
      <w:r w:rsidRPr="00CD3179">
        <w:rPr>
          <w:sz w:val="26"/>
          <w:szCs w:val="26"/>
          <w:lang w:bidi="ar-SA"/>
        </w:rPr>
        <w:t>Проверяемые элементы содержания (3 класс)</w:t>
      </w:r>
    </w:p>
    <w:p w14:paraId="5FAA891B" w14:textId="77777777" w:rsidR="00CD3179" w:rsidRPr="00CD3179" w:rsidRDefault="00CD3179" w:rsidP="00CD3179">
      <w:pPr>
        <w:ind w:firstLine="540"/>
        <w:jc w:val="both"/>
        <w:rPr>
          <w:sz w:val="26"/>
          <w:szCs w:val="26"/>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475"/>
      </w:tblGrid>
      <w:tr w:rsidR="00CD3179" w:rsidRPr="00CD3179" w14:paraId="575A447D" w14:textId="77777777" w:rsidTr="00CD3179">
        <w:tc>
          <w:tcPr>
            <w:tcW w:w="1077" w:type="dxa"/>
          </w:tcPr>
          <w:p w14:paraId="2C5AC94B" w14:textId="77777777" w:rsidR="00CD3179" w:rsidRPr="00CD3179" w:rsidRDefault="00CD3179" w:rsidP="00CD3179">
            <w:pPr>
              <w:jc w:val="center"/>
              <w:rPr>
                <w:sz w:val="26"/>
                <w:szCs w:val="26"/>
                <w:lang w:bidi="ar-SA"/>
              </w:rPr>
            </w:pPr>
            <w:r w:rsidRPr="00CD3179">
              <w:rPr>
                <w:sz w:val="26"/>
                <w:szCs w:val="26"/>
                <w:lang w:bidi="ar-SA"/>
              </w:rPr>
              <w:t>Код</w:t>
            </w:r>
          </w:p>
        </w:tc>
        <w:tc>
          <w:tcPr>
            <w:tcW w:w="9475" w:type="dxa"/>
          </w:tcPr>
          <w:p w14:paraId="31E91F15" w14:textId="77777777" w:rsidR="00CD3179" w:rsidRPr="00CD3179" w:rsidRDefault="00CD3179" w:rsidP="00CD3179">
            <w:pPr>
              <w:jc w:val="center"/>
              <w:rPr>
                <w:sz w:val="26"/>
                <w:szCs w:val="26"/>
                <w:lang w:bidi="ar-SA"/>
              </w:rPr>
            </w:pPr>
            <w:r w:rsidRPr="00CD3179">
              <w:rPr>
                <w:sz w:val="26"/>
                <w:szCs w:val="26"/>
                <w:lang w:bidi="ar-SA"/>
              </w:rPr>
              <w:t>Проверяемый элемент содержания</w:t>
            </w:r>
          </w:p>
        </w:tc>
      </w:tr>
      <w:tr w:rsidR="00CD3179" w:rsidRPr="00CD3179" w14:paraId="50D2BD6B" w14:textId="77777777" w:rsidTr="00CD3179">
        <w:tc>
          <w:tcPr>
            <w:tcW w:w="1077" w:type="dxa"/>
          </w:tcPr>
          <w:p w14:paraId="3D0263C6" w14:textId="77777777" w:rsidR="00CD3179" w:rsidRPr="00CD3179" w:rsidRDefault="00CD3179" w:rsidP="00CD3179">
            <w:pPr>
              <w:jc w:val="center"/>
              <w:rPr>
                <w:sz w:val="26"/>
                <w:szCs w:val="26"/>
                <w:lang w:bidi="ar-SA"/>
              </w:rPr>
            </w:pPr>
            <w:r w:rsidRPr="00CD3179">
              <w:rPr>
                <w:sz w:val="26"/>
                <w:szCs w:val="26"/>
                <w:lang w:bidi="ar-SA"/>
              </w:rPr>
              <w:t>1</w:t>
            </w:r>
          </w:p>
        </w:tc>
        <w:tc>
          <w:tcPr>
            <w:tcW w:w="9475" w:type="dxa"/>
          </w:tcPr>
          <w:p w14:paraId="1FBA8025" w14:textId="77777777" w:rsidR="00CD3179" w:rsidRPr="00CD3179" w:rsidRDefault="00CD3179" w:rsidP="00CD3179">
            <w:pPr>
              <w:jc w:val="both"/>
              <w:rPr>
                <w:sz w:val="26"/>
                <w:szCs w:val="26"/>
                <w:lang w:bidi="ar-SA"/>
              </w:rPr>
            </w:pPr>
            <w:r w:rsidRPr="00CD3179">
              <w:rPr>
                <w:sz w:val="26"/>
                <w:szCs w:val="26"/>
                <w:lang w:bidi="ar-SA"/>
              </w:rPr>
              <w:t>Коммуникативные умения</w:t>
            </w:r>
          </w:p>
        </w:tc>
      </w:tr>
      <w:tr w:rsidR="00CD3179" w:rsidRPr="00CD3179" w14:paraId="2D2D4A23" w14:textId="77777777" w:rsidTr="00CD3179">
        <w:tc>
          <w:tcPr>
            <w:tcW w:w="1077" w:type="dxa"/>
          </w:tcPr>
          <w:p w14:paraId="3FB991A1" w14:textId="77777777" w:rsidR="00CD3179" w:rsidRPr="00CD3179" w:rsidRDefault="00CD3179" w:rsidP="00CD3179">
            <w:pPr>
              <w:jc w:val="center"/>
              <w:rPr>
                <w:sz w:val="26"/>
                <w:szCs w:val="26"/>
                <w:lang w:bidi="ar-SA"/>
              </w:rPr>
            </w:pPr>
            <w:r w:rsidRPr="00CD3179">
              <w:rPr>
                <w:sz w:val="26"/>
                <w:szCs w:val="26"/>
                <w:lang w:bidi="ar-SA"/>
              </w:rPr>
              <w:t>1.1</w:t>
            </w:r>
          </w:p>
        </w:tc>
        <w:tc>
          <w:tcPr>
            <w:tcW w:w="9475" w:type="dxa"/>
          </w:tcPr>
          <w:p w14:paraId="4D14AC92" w14:textId="77777777" w:rsidR="00CD3179" w:rsidRPr="00CD3179" w:rsidRDefault="00CD3179" w:rsidP="00CD3179">
            <w:pPr>
              <w:jc w:val="both"/>
              <w:rPr>
                <w:sz w:val="26"/>
                <w:szCs w:val="26"/>
                <w:lang w:bidi="ar-SA"/>
              </w:rPr>
            </w:pPr>
            <w:r w:rsidRPr="00CD3179">
              <w:rPr>
                <w:sz w:val="26"/>
                <w:szCs w:val="26"/>
                <w:lang w:bidi="ar-SA"/>
              </w:rPr>
              <w:t>Говорение</w:t>
            </w:r>
          </w:p>
        </w:tc>
      </w:tr>
      <w:tr w:rsidR="00CD3179" w:rsidRPr="00CD3179" w14:paraId="21FE9A1C" w14:textId="77777777" w:rsidTr="00CD3179">
        <w:tc>
          <w:tcPr>
            <w:tcW w:w="1077" w:type="dxa"/>
          </w:tcPr>
          <w:p w14:paraId="3D81E62D" w14:textId="77777777" w:rsidR="00CD3179" w:rsidRPr="00CD3179" w:rsidRDefault="00CD3179" w:rsidP="00CD3179">
            <w:pPr>
              <w:jc w:val="center"/>
              <w:rPr>
                <w:sz w:val="26"/>
                <w:szCs w:val="26"/>
                <w:lang w:bidi="ar-SA"/>
              </w:rPr>
            </w:pPr>
            <w:r w:rsidRPr="00CD3179">
              <w:rPr>
                <w:sz w:val="26"/>
                <w:szCs w:val="26"/>
                <w:lang w:bidi="ar-SA"/>
              </w:rPr>
              <w:t>1.1.1</w:t>
            </w:r>
          </w:p>
        </w:tc>
        <w:tc>
          <w:tcPr>
            <w:tcW w:w="9475" w:type="dxa"/>
          </w:tcPr>
          <w:p w14:paraId="3B680E6F" w14:textId="77777777" w:rsidR="00CD3179" w:rsidRPr="00CD3179" w:rsidRDefault="00CD3179" w:rsidP="00CD3179">
            <w:pPr>
              <w:jc w:val="both"/>
              <w:rPr>
                <w:sz w:val="26"/>
                <w:szCs w:val="26"/>
                <w:lang w:bidi="ar-SA"/>
              </w:rPr>
            </w:pPr>
            <w:r w:rsidRPr="00CD3179">
              <w:rPr>
                <w:sz w:val="26"/>
                <w:szCs w:val="26"/>
                <w:lang w:bidi="ar-SA"/>
              </w:rPr>
              <w:t>Диалогическая речь</w:t>
            </w:r>
          </w:p>
        </w:tc>
      </w:tr>
      <w:tr w:rsidR="00CD3179" w:rsidRPr="00CD3179" w14:paraId="308E1BEA" w14:textId="77777777" w:rsidTr="00CD3179">
        <w:tc>
          <w:tcPr>
            <w:tcW w:w="1077" w:type="dxa"/>
          </w:tcPr>
          <w:p w14:paraId="3F6AD939" w14:textId="77777777" w:rsidR="00CD3179" w:rsidRPr="00CD3179" w:rsidRDefault="00CD3179" w:rsidP="00CD3179">
            <w:pPr>
              <w:jc w:val="center"/>
              <w:rPr>
                <w:sz w:val="26"/>
                <w:szCs w:val="26"/>
                <w:lang w:bidi="ar-SA"/>
              </w:rPr>
            </w:pPr>
            <w:r w:rsidRPr="00CD3179">
              <w:rPr>
                <w:sz w:val="26"/>
                <w:szCs w:val="26"/>
                <w:lang w:bidi="ar-SA"/>
              </w:rPr>
              <w:t>1.1.1.1</w:t>
            </w:r>
          </w:p>
        </w:tc>
        <w:tc>
          <w:tcPr>
            <w:tcW w:w="9475" w:type="dxa"/>
          </w:tcPr>
          <w:p w14:paraId="011C2A44" w14:textId="77777777" w:rsidR="00CD3179" w:rsidRPr="00CD3179" w:rsidRDefault="00CD3179" w:rsidP="00CD3179">
            <w:pPr>
              <w:jc w:val="both"/>
              <w:rPr>
                <w:sz w:val="26"/>
                <w:szCs w:val="26"/>
                <w:lang w:bidi="ar-SA"/>
              </w:rPr>
            </w:pPr>
            <w:r w:rsidRPr="00CD3179">
              <w:rPr>
                <w:sz w:val="26"/>
                <w:szCs w:val="26"/>
                <w:lang w:bidi="ar-SA"/>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CD3179" w:rsidRPr="00CD3179" w14:paraId="34943AD5" w14:textId="77777777" w:rsidTr="00CD3179">
        <w:tc>
          <w:tcPr>
            <w:tcW w:w="1077" w:type="dxa"/>
          </w:tcPr>
          <w:p w14:paraId="56D1B61A" w14:textId="77777777" w:rsidR="00CD3179" w:rsidRPr="00CD3179" w:rsidRDefault="00CD3179" w:rsidP="00CD3179">
            <w:pPr>
              <w:jc w:val="center"/>
              <w:rPr>
                <w:sz w:val="26"/>
                <w:szCs w:val="26"/>
                <w:lang w:bidi="ar-SA"/>
              </w:rPr>
            </w:pPr>
            <w:r w:rsidRPr="00CD3179">
              <w:rPr>
                <w:sz w:val="26"/>
                <w:szCs w:val="26"/>
                <w:lang w:bidi="ar-SA"/>
              </w:rPr>
              <w:t>1.1.1.2</w:t>
            </w:r>
          </w:p>
        </w:tc>
        <w:tc>
          <w:tcPr>
            <w:tcW w:w="9475" w:type="dxa"/>
          </w:tcPr>
          <w:p w14:paraId="4643DD79" w14:textId="77777777" w:rsidR="00CD3179" w:rsidRPr="00CD3179" w:rsidRDefault="00CD3179" w:rsidP="00CD3179">
            <w:pPr>
              <w:jc w:val="both"/>
              <w:rPr>
                <w:sz w:val="26"/>
                <w:szCs w:val="26"/>
                <w:lang w:bidi="ar-SA"/>
              </w:rPr>
            </w:pPr>
            <w:r w:rsidRPr="00CD3179">
              <w:rPr>
                <w:sz w:val="26"/>
                <w:szCs w:val="26"/>
                <w:lang w:bidi="ar-SA"/>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CD3179" w:rsidRPr="00CD3179" w14:paraId="4050489E" w14:textId="77777777" w:rsidTr="00CD3179">
        <w:tc>
          <w:tcPr>
            <w:tcW w:w="1077" w:type="dxa"/>
          </w:tcPr>
          <w:p w14:paraId="35A1C8FC" w14:textId="77777777" w:rsidR="00CD3179" w:rsidRPr="00CD3179" w:rsidRDefault="00CD3179" w:rsidP="00CD3179">
            <w:pPr>
              <w:jc w:val="center"/>
              <w:rPr>
                <w:sz w:val="26"/>
                <w:szCs w:val="26"/>
                <w:lang w:bidi="ar-SA"/>
              </w:rPr>
            </w:pPr>
            <w:r w:rsidRPr="00CD3179">
              <w:rPr>
                <w:sz w:val="26"/>
                <w:szCs w:val="26"/>
                <w:lang w:bidi="ar-SA"/>
              </w:rPr>
              <w:t>1.1.1.3</w:t>
            </w:r>
          </w:p>
        </w:tc>
        <w:tc>
          <w:tcPr>
            <w:tcW w:w="9475" w:type="dxa"/>
          </w:tcPr>
          <w:p w14:paraId="1AA82997" w14:textId="77777777" w:rsidR="00CD3179" w:rsidRPr="00CD3179" w:rsidRDefault="00CD3179" w:rsidP="00CD3179">
            <w:pPr>
              <w:jc w:val="both"/>
              <w:rPr>
                <w:sz w:val="26"/>
                <w:szCs w:val="26"/>
                <w:lang w:bidi="ar-SA"/>
              </w:rPr>
            </w:pPr>
            <w:r w:rsidRPr="00CD3179">
              <w:rPr>
                <w:sz w:val="26"/>
                <w:szCs w:val="26"/>
                <w:lang w:bidi="ar-SA"/>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CD3179" w:rsidRPr="00CD3179" w14:paraId="2267ABA0" w14:textId="77777777" w:rsidTr="00CD3179">
        <w:tc>
          <w:tcPr>
            <w:tcW w:w="1077" w:type="dxa"/>
          </w:tcPr>
          <w:p w14:paraId="62FEA92B" w14:textId="77777777" w:rsidR="00CD3179" w:rsidRPr="00CD3179" w:rsidRDefault="00CD3179" w:rsidP="00CD3179">
            <w:pPr>
              <w:jc w:val="center"/>
              <w:rPr>
                <w:sz w:val="26"/>
                <w:szCs w:val="26"/>
                <w:lang w:bidi="ar-SA"/>
              </w:rPr>
            </w:pPr>
            <w:r w:rsidRPr="00CD3179">
              <w:rPr>
                <w:sz w:val="26"/>
                <w:szCs w:val="26"/>
                <w:lang w:bidi="ar-SA"/>
              </w:rPr>
              <w:t>1.1.2</w:t>
            </w:r>
          </w:p>
        </w:tc>
        <w:tc>
          <w:tcPr>
            <w:tcW w:w="9475" w:type="dxa"/>
          </w:tcPr>
          <w:p w14:paraId="5EACB34E" w14:textId="77777777" w:rsidR="00CD3179" w:rsidRPr="00CD3179" w:rsidRDefault="00CD3179" w:rsidP="00CD3179">
            <w:pPr>
              <w:jc w:val="both"/>
              <w:rPr>
                <w:sz w:val="26"/>
                <w:szCs w:val="26"/>
                <w:lang w:bidi="ar-SA"/>
              </w:rPr>
            </w:pPr>
            <w:r w:rsidRPr="00CD3179">
              <w:rPr>
                <w:sz w:val="26"/>
                <w:szCs w:val="26"/>
                <w:lang w:bidi="ar-SA"/>
              </w:rPr>
              <w:t>Монологическая речь</w:t>
            </w:r>
          </w:p>
        </w:tc>
      </w:tr>
      <w:tr w:rsidR="00CD3179" w:rsidRPr="00CD3179" w14:paraId="3BEFD135" w14:textId="77777777" w:rsidTr="00CD3179">
        <w:tc>
          <w:tcPr>
            <w:tcW w:w="1077" w:type="dxa"/>
          </w:tcPr>
          <w:p w14:paraId="7E2FEF5D" w14:textId="77777777" w:rsidR="00CD3179" w:rsidRPr="00CD3179" w:rsidRDefault="00CD3179" w:rsidP="00CD3179">
            <w:pPr>
              <w:jc w:val="center"/>
              <w:rPr>
                <w:sz w:val="26"/>
                <w:szCs w:val="26"/>
                <w:lang w:bidi="ar-SA"/>
              </w:rPr>
            </w:pPr>
            <w:r w:rsidRPr="00CD3179">
              <w:rPr>
                <w:sz w:val="26"/>
                <w:szCs w:val="26"/>
                <w:lang w:bidi="ar-SA"/>
              </w:rPr>
              <w:t>1.1.2.1</w:t>
            </w:r>
          </w:p>
        </w:tc>
        <w:tc>
          <w:tcPr>
            <w:tcW w:w="9475" w:type="dxa"/>
          </w:tcPr>
          <w:p w14:paraId="0FFEC59D" w14:textId="77777777" w:rsidR="00CD3179" w:rsidRPr="00CD3179" w:rsidRDefault="00CD3179" w:rsidP="00CD3179">
            <w:pPr>
              <w:jc w:val="both"/>
              <w:rPr>
                <w:sz w:val="26"/>
                <w:szCs w:val="26"/>
                <w:lang w:bidi="ar-SA"/>
              </w:rPr>
            </w:pPr>
            <w:r w:rsidRPr="00CD3179">
              <w:rPr>
                <w:sz w:val="26"/>
                <w:szCs w:val="26"/>
                <w:lang w:bidi="ar-SA"/>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CD3179" w:rsidRPr="00CD3179" w14:paraId="347B5CA5" w14:textId="77777777" w:rsidTr="00CD3179">
        <w:tc>
          <w:tcPr>
            <w:tcW w:w="1077" w:type="dxa"/>
          </w:tcPr>
          <w:p w14:paraId="7A39A86E" w14:textId="77777777" w:rsidR="00CD3179" w:rsidRPr="00CD3179" w:rsidRDefault="00CD3179" w:rsidP="00CD3179">
            <w:pPr>
              <w:jc w:val="center"/>
              <w:rPr>
                <w:sz w:val="26"/>
                <w:szCs w:val="26"/>
                <w:lang w:bidi="ar-SA"/>
              </w:rPr>
            </w:pPr>
            <w:r w:rsidRPr="00CD3179">
              <w:rPr>
                <w:sz w:val="26"/>
                <w:szCs w:val="26"/>
                <w:lang w:bidi="ar-SA"/>
              </w:rPr>
              <w:t>1.1.2.2</w:t>
            </w:r>
          </w:p>
        </w:tc>
        <w:tc>
          <w:tcPr>
            <w:tcW w:w="9475" w:type="dxa"/>
          </w:tcPr>
          <w:p w14:paraId="10FF7D6C" w14:textId="77777777" w:rsidR="00CD3179" w:rsidRPr="00CD3179" w:rsidRDefault="00CD3179" w:rsidP="00CD3179">
            <w:pPr>
              <w:jc w:val="both"/>
              <w:rPr>
                <w:sz w:val="26"/>
                <w:szCs w:val="26"/>
                <w:lang w:bidi="ar-SA"/>
              </w:rPr>
            </w:pPr>
            <w:r w:rsidRPr="00CD3179">
              <w:rPr>
                <w:sz w:val="26"/>
                <w:szCs w:val="26"/>
                <w:lang w:bidi="ar-SA"/>
              </w:rPr>
              <w:t>Рассказ о себе, члене семьи, друге с использованием речевых ситуаций, ключевых слов и (или) иллюстраций</w:t>
            </w:r>
          </w:p>
        </w:tc>
      </w:tr>
      <w:tr w:rsidR="00CD3179" w:rsidRPr="00CD3179" w14:paraId="081CB40F" w14:textId="77777777" w:rsidTr="00CD3179">
        <w:tc>
          <w:tcPr>
            <w:tcW w:w="1077" w:type="dxa"/>
          </w:tcPr>
          <w:p w14:paraId="7B9DF98F" w14:textId="77777777" w:rsidR="00CD3179" w:rsidRPr="00CD3179" w:rsidRDefault="00CD3179" w:rsidP="00CD3179">
            <w:pPr>
              <w:jc w:val="center"/>
              <w:rPr>
                <w:sz w:val="26"/>
                <w:szCs w:val="26"/>
                <w:lang w:bidi="ar-SA"/>
              </w:rPr>
            </w:pPr>
            <w:r w:rsidRPr="00CD3179">
              <w:rPr>
                <w:sz w:val="26"/>
                <w:szCs w:val="26"/>
                <w:lang w:bidi="ar-SA"/>
              </w:rPr>
              <w:lastRenderedPageBreak/>
              <w:t>1.1.2.3</w:t>
            </w:r>
          </w:p>
        </w:tc>
        <w:tc>
          <w:tcPr>
            <w:tcW w:w="9475" w:type="dxa"/>
          </w:tcPr>
          <w:p w14:paraId="767BD80F" w14:textId="77777777" w:rsidR="00CD3179" w:rsidRPr="00CD3179" w:rsidRDefault="00CD3179" w:rsidP="00CD3179">
            <w:pPr>
              <w:jc w:val="both"/>
              <w:rPr>
                <w:sz w:val="26"/>
                <w:szCs w:val="26"/>
                <w:lang w:bidi="ar-SA"/>
              </w:rPr>
            </w:pPr>
            <w:r w:rsidRPr="00CD3179">
              <w:rPr>
                <w:sz w:val="26"/>
                <w:szCs w:val="26"/>
                <w:lang w:bidi="ar-SA"/>
              </w:rPr>
              <w:t>Пересказ с использованием речевых ситуаций, ключевых слов и (или) иллюстраций основного содержания прочитанного текста</w:t>
            </w:r>
          </w:p>
        </w:tc>
      </w:tr>
      <w:tr w:rsidR="00CD3179" w:rsidRPr="00CD3179" w14:paraId="70D3AA04" w14:textId="77777777" w:rsidTr="00CD3179">
        <w:tc>
          <w:tcPr>
            <w:tcW w:w="1077" w:type="dxa"/>
          </w:tcPr>
          <w:p w14:paraId="5034599F" w14:textId="77777777" w:rsidR="00CD3179" w:rsidRPr="00CD3179" w:rsidRDefault="00CD3179" w:rsidP="00CD3179">
            <w:pPr>
              <w:jc w:val="center"/>
              <w:rPr>
                <w:sz w:val="26"/>
                <w:szCs w:val="26"/>
                <w:lang w:bidi="ar-SA"/>
              </w:rPr>
            </w:pPr>
            <w:r w:rsidRPr="00CD3179">
              <w:rPr>
                <w:sz w:val="26"/>
                <w:szCs w:val="26"/>
                <w:lang w:bidi="ar-SA"/>
              </w:rPr>
              <w:t>1.2</w:t>
            </w:r>
          </w:p>
        </w:tc>
        <w:tc>
          <w:tcPr>
            <w:tcW w:w="9475" w:type="dxa"/>
          </w:tcPr>
          <w:p w14:paraId="035F0F1E" w14:textId="77777777" w:rsidR="00CD3179" w:rsidRPr="00CD3179" w:rsidRDefault="00CD3179" w:rsidP="00CD3179">
            <w:pPr>
              <w:jc w:val="both"/>
              <w:rPr>
                <w:sz w:val="26"/>
                <w:szCs w:val="26"/>
                <w:lang w:bidi="ar-SA"/>
              </w:rPr>
            </w:pPr>
            <w:r w:rsidRPr="00CD3179">
              <w:rPr>
                <w:sz w:val="26"/>
                <w:szCs w:val="26"/>
                <w:lang w:bidi="ar-SA"/>
              </w:rPr>
              <w:t>Аудирование</w:t>
            </w:r>
          </w:p>
        </w:tc>
      </w:tr>
      <w:tr w:rsidR="00CD3179" w:rsidRPr="00CD3179" w14:paraId="7E1DE30C" w14:textId="77777777" w:rsidTr="00CD3179">
        <w:tc>
          <w:tcPr>
            <w:tcW w:w="1077" w:type="dxa"/>
          </w:tcPr>
          <w:p w14:paraId="032E5D88" w14:textId="77777777" w:rsidR="00CD3179" w:rsidRPr="00CD3179" w:rsidRDefault="00CD3179" w:rsidP="00CD3179">
            <w:pPr>
              <w:jc w:val="center"/>
              <w:rPr>
                <w:sz w:val="26"/>
                <w:szCs w:val="26"/>
                <w:lang w:bidi="ar-SA"/>
              </w:rPr>
            </w:pPr>
            <w:r w:rsidRPr="00CD3179">
              <w:rPr>
                <w:sz w:val="26"/>
                <w:szCs w:val="26"/>
                <w:lang w:bidi="ar-SA"/>
              </w:rPr>
              <w:t>1.2.1</w:t>
            </w:r>
          </w:p>
        </w:tc>
        <w:tc>
          <w:tcPr>
            <w:tcW w:w="9475" w:type="dxa"/>
          </w:tcPr>
          <w:p w14:paraId="24C6EA79" w14:textId="77777777" w:rsidR="00CD3179" w:rsidRPr="00CD3179" w:rsidRDefault="00CD3179" w:rsidP="00CD3179">
            <w:pPr>
              <w:jc w:val="both"/>
              <w:rPr>
                <w:sz w:val="26"/>
                <w:szCs w:val="26"/>
                <w:lang w:bidi="ar-SA"/>
              </w:rPr>
            </w:pPr>
            <w:r w:rsidRPr="00CD3179">
              <w:rPr>
                <w:sz w:val="26"/>
                <w:szCs w:val="26"/>
                <w:lang w:bidi="ar-SA"/>
              </w:rPr>
              <w:t>Понимание на слух речи учителя и других обучающихся и вербальная (невербальная) реакция на услышанное (при непосредственном общении)</w:t>
            </w:r>
          </w:p>
        </w:tc>
      </w:tr>
      <w:tr w:rsidR="00CD3179" w:rsidRPr="00CD3179" w14:paraId="1F33B4A2" w14:textId="77777777" w:rsidTr="00CD3179">
        <w:tc>
          <w:tcPr>
            <w:tcW w:w="1077" w:type="dxa"/>
          </w:tcPr>
          <w:p w14:paraId="5B9C31F4" w14:textId="77777777" w:rsidR="00CD3179" w:rsidRPr="00CD3179" w:rsidRDefault="00CD3179" w:rsidP="00CD3179">
            <w:pPr>
              <w:jc w:val="center"/>
              <w:rPr>
                <w:sz w:val="26"/>
                <w:szCs w:val="26"/>
                <w:lang w:bidi="ar-SA"/>
              </w:rPr>
            </w:pPr>
            <w:r w:rsidRPr="00CD3179">
              <w:rPr>
                <w:sz w:val="26"/>
                <w:szCs w:val="26"/>
                <w:lang w:bidi="ar-SA"/>
              </w:rPr>
              <w:t>1.2.2</w:t>
            </w:r>
          </w:p>
        </w:tc>
        <w:tc>
          <w:tcPr>
            <w:tcW w:w="9475" w:type="dxa"/>
          </w:tcPr>
          <w:p w14:paraId="12353B61" w14:textId="77777777" w:rsidR="00CD3179" w:rsidRPr="00CD3179" w:rsidRDefault="00CD3179" w:rsidP="00CD3179">
            <w:pPr>
              <w:jc w:val="both"/>
              <w:rPr>
                <w:sz w:val="26"/>
                <w:szCs w:val="26"/>
                <w:lang w:bidi="ar-SA"/>
              </w:rPr>
            </w:pPr>
            <w:r w:rsidRPr="00CD3179">
              <w:rPr>
                <w:sz w:val="26"/>
                <w:szCs w:val="26"/>
                <w:lang w:bidi="ar-SA"/>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CD3179" w:rsidRPr="00CD3179" w14:paraId="74A4D64D" w14:textId="77777777" w:rsidTr="00CD3179">
        <w:tc>
          <w:tcPr>
            <w:tcW w:w="1077" w:type="dxa"/>
          </w:tcPr>
          <w:p w14:paraId="1DA56DC4" w14:textId="77777777" w:rsidR="00CD3179" w:rsidRPr="00CD3179" w:rsidRDefault="00CD3179" w:rsidP="00CD3179">
            <w:pPr>
              <w:jc w:val="center"/>
              <w:rPr>
                <w:sz w:val="26"/>
                <w:szCs w:val="26"/>
                <w:lang w:bidi="ar-SA"/>
              </w:rPr>
            </w:pPr>
            <w:r w:rsidRPr="00CD3179">
              <w:rPr>
                <w:sz w:val="26"/>
                <w:szCs w:val="26"/>
                <w:lang w:bidi="ar-SA"/>
              </w:rPr>
              <w:t>1.2.3</w:t>
            </w:r>
          </w:p>
        </w:tc>
        <w:tc>
          <w:tcPr>
            <w:tcW w:w="9475" w:type="dxa"/>
          </w:tcPr>
          <w:p w14:paraId="6E70B38B" w14:textId="77777777" w:rsidR="00CD3179" w:rsidRPr="00CD3179" w:rsidRDefault="00CD3179" w:rsidP="00CD3179">
            <w:pPr>
              <w:jc w:val="both"/>
              <w:rPr>
                <w:sz w:val="26"/>
                <w:szCs w:val="26"/>
                <w:lang w:bidi="ar-SA"/>
              </w:rPr>
            </w:pPr>
            <w:r w:rsidRPr="00CD3179">
              <w:rPr>
                <w:sz w:val="26"/>
                <w:szCs w:val="26"/>
                <w:lang w:bidi="ar-SA"/>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CD3179" w:rsidRPr="00CD3179" w14:paraId="62651955" w14:textId="77777777" w:rsidTr="00CD3179">
        <w:tc>
          <w:tcPr>
            <w:tcW w:w="1077" w:type="dxa"/>
          </w:tcPr>
          <w:p w14:paraId="72BE3D15" w14:textId="77777777" w:rsidR="00CD3179" w:rsidRPr="00CD3179" w:rsidRDefault="00CD3179" w:rsidP="00CD3179">
            <w:pPr>
              <w:jc w:val="center"/>
              <w:rPr>
                <w:sz w:val="26"/>
                <w:szCs w:val="26"/>
                <w:lang w:bidi="ar-SA"/>
              </w:rPr>
            </w:pPr>
            <w:r w:rsidRPr="00CD3179">
              <w:rPr>
                <w:sz w:val="26"/>
                <w:szCs w:val="26"/>
                <w:lang w:bidi="ar-SA"/>
              </w:rPr>
              <w:t>1.3</w:t>
            </w:r>
          </w:p>
        </w:tc>
        <w:tc>
          <w:tcPr>
            <w:tcW w:w="9475" w:type="dxa"/>
          </w:tcPr>
          <w:p w14:paraId="073A4B3D" w14:textId="77777777" w:rsidR="00CD3179" w:rsidRPr="00CD3179" w:rsidRDefault="00CD3179" w:rsidP="00CD3179">
            <w:pPr>
              <w:jc w:val="both"/>
              <w:rPr>
                <w:sz w:val="26"/>
                <w:szCs w:val="26"/>
                <w:lang w:bidi="ar-SA"/>
              </w:rPr>
            </w:pPr>
            <w:r w:rsidRPr="00CD3179">
              <w:rPr>
                <w:sz w:val="26"/>
                <w:szCs w:val="26"/>
                <w:lang w:bidi="ar-SA"/>
              </w:rPr>
              <w:t>Смысловое чтение</w:t>
            </w:r>
          </w:p>
        </w:tc>
      </w:tr>
      <w:tr w:rsidR="00CD3179" w:rsidRPr="00CD3179" w14:paraId="7EEA4C14" w14:textId="77777777" w:rsidTr="00CD3179">
        <w:tc>
          <w:tcPr>
            <w:tcW w:w="1077" w:type="dxa"/>
          </w:tcPr>
          <w:p w14:paraId="5B89B83B" w14:textId="77777777" w:rsidR="00CD3179" w:rsidRPr="00CD3179" w:rsidRDefault="00CD3179" w:rsidP="00CD3179">
            <w:pPr>
              <w:jc w:val="center"/>
              <w:rPr>
                <w:sz w:val="26"/>
                <w:szCs w:val="26"/>
                <w:lang w:bidi="ar-SA"/>
              </w:rPr>
            </w:pPr>
            <w:r w:rsidRPr="00CD3179">
              <w:rPr>
                <w:sz w:val="26"/>
                <w:szCs w:val="26"/>
                <w:lang w:bidi="ar-SA"/>
              </w:rPr>
              <w:t>1.3.1</w:t>
            </w:r>
          </w:p>
        </w:tc>
        <w:tc>
          <w:tcPr>
            <w:tcW w:w="9475" w:type="dxa"/>
          </w:tcPr>
          <w:p w14:paraId="4D6D8DEB" w14:textId="77777777" w:rsidR="00CD3179" w:rsidRPr="00CD3179" w:rsidRDefault="00CD3179" w:rsidP="00CD3179">
            <w:pPr>
              <w:jc w:val="both"/>
              <w:rPr>
                <w:sz w:val="26"/>
                <w:szCs w:val="26"/>
                <w:lang w:bidi="ar-SA"/>
              </w:rPr>
            </w:pPr>
            <w:r w:rsidRPr="00CD3179">
              <w:rPr>
                <w:sz w:val="26"/>
                <w:szCs w:val="26"/>
                <w:lang w:bidi="ar-SA"/>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CD3179" w:rsidRPr="00CD3179" w14:paraId="5FB393AB" w14:textId="77777777" w:rsidTr="00CD3179">
        <w:tc>
          <w:tcPr>
            <w:tcW w:w="1077" w:type="dxa"/>
          </w:tcPr>
          <w:p w14:paraId="7D75A80D" w14:textId="77777777" w:rsidR="00CD3179" w:rsidRPr="00CD3179" w:rsidRDefault="00CD3179" w:rsidP="00CD3179">
            <w:pPr>
              <w:jc w:val="center"/>
              <w:rPr>
                <w:sz w:val="26"/>
                <w:szCs w:val="26"/>
                <w:lang w:bidi="ar-SA"/>
              </w:rPr>
            </w:pPr>
            <w:r w:rsidRPr="00CD3179">
              <w:rPr>
                <w:sz w:val="26"/>
                <w:szCs w:val="26"/>
                <w:lang w:bidi="ar-SA"/>
              </w:rPr>
              <w:t>1.3.2</w:t>
            </w:r>
          </w:p>
        </w:tc>
        <w:tc>
          <w:tcPr>
            <w:tcW w:w="9475" w:type="dxa"/>
          </w:tcPr>
          <w:p w14:paraId="25BD069E" w14:textId="77777777" w:rsidR="00CD3179" w:rsidRPr="00CD3179" w:rsidRDefault="00CD3179" w:rsidP="00CD3179">
            <w:pPr>
              <w:jc w:val="both"/>
              <w:rPr>
                <w:sz w:val="26"/>
                <w:szCs w:val="26"/>
                <w:lang w:bidi="ar-SA"/>
              </w:rPr>
            </w:pPr>
            <w:r w:rsidRPr="00CD3179">
              <w:rPr>
                <w:sz w:val="26"/>
                <w:szCs w:val="26"/>
                <w:lang w:bidi="ar-SA"/>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CD3179" w:rsidRPr="00CD3179" w14:paraId="120212F5" w14:textId="77777777" w:rsidTr="00CD3179">
        <w:tc>
          <w:tcPr>
            <w:tcW w:w="1077" w:type="dxa"/>
          </w:tcPr>
          <w:p w14:paraId="0734F0C6" w14:textId="77777777" w:rsidR="00CD3179" w:rsidRPr="00CD3179" w:rsidRDefault="00CD3179" w:rsidP="00CD3179">
            <w:pPr>
              <w:jc w:val="center"/>
              <w:rPr>
                <w:sz w:val="26"/>
                <w:szCs w:val="26"/>
                <w:lang w:bidi="ar-SA"/>
              </w:rPr>
            </w:pPr>
            <w:r w:rsidRPr="00CD3179">
              <w:rPr>
                <w:sz w:val="26"/>
                <w:szCs w:val="26"/>
                <w:lang w:bidi="ar-SA"/>
              </w:rPr>
              <w:t>1.3.3</w:t>
            </w:r>
          </w:p>
        </w:tc>
        <w:tc>
          <w:tcPr>
            <w:tcW w:w="9475" w:type="dxa"/>
          </w:tcPr>
          <w:p w14:paraId="150593C1" w14:textId="77777777" w:rsidR="00CD3179" w:rsidRPr="00CD3179" w:rsidRDefault="00CD3179" w:rsidP="00CD3179">
            <w:pPr>
              <w:jc w:val="both"/>
              <w:rPr>
                <w:sz w:val="26"/>
                <w:szCs w:val="26"/>
                <w:lang w:bidi="ar-SA"/>
              </w:rPr>
            </w:pPr>
            <w:r w:rsidRPr="00CD3179">
              <w:rPr>
                <w:sz w:val="26"/>
                <w:szCs w:val="26"/>
                <w:lang w:bidi="ar-SA"/>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CD3179" w:rsidRPr="00CD3179" w14:paraId="68020627" w14:textId="77777777" w:rsidTr="00CD3179">
        <w:tc>
          <w:tcPr>
            <w:tcW w:w="1077" w:type="dxa"/>
          </w:tcPr>
          <w:p w14:paraId="749DEB30" w14:textId="77777777" w:rsidR="00CD3179" w:rsidRPr="00CD3179" w:rsidRDefault="00CD3179" w:rsidP="00CD3179">
            <w:pPr>
              <w:jc w:val="center"/>
              <w:rPr>
                <w:sz w:val="26"/>
                <w:szCs w:val="26"/>
                <w:lang w:bidi="ar-SA"/>
              </w:rPr>
            </w:pPr>
            <w:r w:rsidRPr="00CD3179">
              <w:rPr>
                <w:sz w:val="26"/>
                <w:szCs w:val="26"/>
                <w:lang w:bidi="ar-SA"/>
              </w:rPr>
              <w:t>1.4</w:t>
            </w:r>
          </w:p>
        </w:tc>
        <w:tc>
          <w:tcPr>
            <w:tcW w:w="9475" w:type="dxa"/>
          </w:tcPr>
          <w:p w14:paraId="69547464" w14:textId="77777777" w:rsidR="00CD3179" w:rsidRPr="00CD3179" w:rsidRDefault="00CD3179" w:rsidP="00CD3179">
            <w:pPr>
              <w:jc w:val="both"/>
              <w:rPr>
                <w:sz w:val="26"/>
                <w:szCs w:val="26"/>
                <w:lang w:bidi="ar-SA"/>
              </w:rPr>
            </w:pPr>
            <w:r w:rsidRPr="00CD3179">
              <w:rPr>
                <w:sz w:val="26"/>
                <w:szCs w:val="26"/>
                <w:lang w:bidi="ar-SA"/>
              </w:rPr>
              <w:t>Письмо</w:t>
            </w:r>
          </w:p>
        </w:tc>
      </w:tr>
      <w:tr w:rsidR="00CD3179" w:rsidRPr="00CD3179" w14:paraId="2ECBD6E2" w14:textId="77777777" w:rsidTr="00CD3179">
        <w:tc>
          <w:tcPr>
            <w:tcW w:w="1077" w:type="dxa"/>
          </w:tcPr>
          <w:p w14:paraId="30B3009A" w14:textId="77777777" w:rsidR="00CD3179" w:rsidRPr="00CD3179" w:rsidRDefault="00CD3179" w:rsidP="00CD3179">
            <w:pPr>
              <w:jc w:val="center"/>
              <w:rPr>
                <w:sz w:val="26"/>
                <w:szCs w:val="26"/>
                <w:lang w:bidi="ar-SA"/>
              </w:rPr>
            </w:pPr>
            <w:r w:rsidRPr="00CD3179">
              <w:rPr>
                <w:sz w:val="26"/>
                <w:szCs w:val="26"/>
                <w:lang w:bidi="ar-SA"/>
              </w:rPr>
              <w:t>1.4.1</w:t>
            </w:r>
          </w:p>
        </w:tc>
        <w:tc>
          <w:tcPr>
            <w:tcW w:w="9475" w:type="dxa"/>
          </w:tcPr>
          <w:p w14:paraId="5E2AE624" w14:textId="77777777" w:rsidR="00CD3179" w:rsidRPr="00CD3179" w:rsidRDefault="00CD3179" w:rsidP="00CD3179">
            <w:pPr>
              <w:jc w:val="both"/>
              <w:rPr>
                <w:sz w:val="26"/>
                <w:szCs w:val="26"/>
                <w:lang w:bidi="ar-SA"/>
              </w:rPr>
            </w:pPr>
            <w:r w:rsidRPr="00CD3179">
              <w:rPr>
                <w:sz w:val="26"/>
                <w:szCs w:val="26"/>
                <w:lang w:bidi="ar-SA"/>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CD3179" w:rsidRPr="00CD3179" w14:paraId="18967F29" w14:textId="77777777" w:rsidTr="00CD3179">
        <w:tc>
          <w:tcPr>
            <w:tcW w:w="1077" w:type="dxa"/>
          </w:tcPr>
          <w:p w14:paraId="5CFF73D7" w14:textId="77777777" w:rsidR="00CD3179" w:rsidRPr="00CD3179" w:rsidRDefault="00CD3179" w:rsidP="00CD3179">
            <w:pPr>
              <w:jc w:val="center"/>
              <w:rPr>
                <w:sz w:val="26"/>
                <w:szCs w:val="26"/>
                <w:lang w:bidi="ar-SA"/>
              </w:rPr>
            </w:pPr>
            <w:r w:rsidRPr="00CD3179">
              <w:rPr>
                <w:sz w:val="26"/>
                <w:szCs w:val="26"/>
                <w:lang w:bidi="ar-SA"/>
              </w:rPr>
              <w:t>1.4.2</w:t>
            </w:r>
          </w:p>
        </w:tc>
        <w:tc>
          <w:tcPr>
            <w:tcW w:w="9475" w:type="dxa"/>
          </w:tcPr>
          <w:p w14:paraId="4F0BF3D8" w14:textId="77777777" w:rsidR="00CD3179" w:rsidRPr="00CD3179" w:rsidRDefault="00CD3179" w:rsidP="00CD3179">
            <w:pPr>
              <w:jc w:val="both"/>
              <w:rPr>
                <w:sz w:val="26"/>
                <w:szCs w:val="26"/>
                <w:lang w:bidi="ar-SA"/>
              </w:rPr>
            </w:pPr>
            <w:r w:rsidRPr="00CD3179">
              <w:rPr>
                <w:sz w:val="26"/>
                <w:szCs w:val="26"/>
                <w:lang w:bidi="ar-SA"/>
              </w:rPr>
              <w:t>Создание подписей к картинкам, фотографиям с пояснением, что на них изображено</w:t>
            </w:r>
          </w:p>
        </w:tc>
      </w:tr>
      <w:tr w:rsidR="00CD3179" w:rsidRPr="00CD3179" w14:paraId="0017CFBE" w14:textId="77777777" w:rsidTr="00CD3179">
        <w:tc>
          <w:tcPr>
            <w:tcW w:w="1077" w:type="dxa"/>
          </w:tcPr>
          <w:p w14:paraId="60990BA1" w14:textId="77777777" w:rsidR="00CD3179" w:rsidRPr="00CD3179" w:rsidRDefault="00CD3179" w:rsidP="00CD3179">
            <w:pPr>
              <w:jc w:val="center"/>
              <w:rPr>
                <w:sz w:val="26"/>
                <w:szCs w:val="26"/>
                <w:lang w:bidi="ar-SA"/>
              </w:rPr>
            </w:pPr>
            <w:r w:rsidRPr="00CD3179">
              <w:rPr>
                <w:sz w:val="26"/>
                <w:szCs w:val="26"/>
                <w:lang w:bidi="ar-SA"/>
              </w:rPr>
              <w:t>1.4.3</w:t>
            </w:r>
          </w:p>
        </w:tc>
        <w:tc>
          <w:tcPr>
            <w:tcW w:w="9475" w:type="dxa"/>
          </w:tcPr>
          <w:p w14:paraId="6A60011E" w14:textId="77777777" w:rsidR="00CD3179" w:rsidRPr="00CD3179" w:rsidRDefault="00CD3179" w:rsidP="00CD3179">
            <w:pPr>
              <w:jc w:val="both"/>
              <w:rPr>
                <w:sz w:val="26"/>
                <w:szCs w:val="26"/>
                <w:lang w:bidi="ar-SA"/>
              </w:rPr>
            </w:pPr>
            <w:r w:rsidRPr="00CD3179">
              <w:rPr>
                <w:sz w:val="26"/>
                <w:szCs w:val="26"/>
                <w:lang w:bidi="ar-SA"/>
              </w:rPr>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CD3179" w:rsidRPr="00CD3179" w14:paraId="7BD73449" w14:textId="77777777" w:rsidTr="00CD3179">
        <w:tc>
          <w:tcPr>
            <w:tcW w:w="1077" w:type="dxa"/>
          </w:tcPr>
          <w:p w14:paraId="2C895875" w14:textId="77777777" w:rsidR="00CD3179" w:rsidRPr="00CD3179" w:rsidRDefault="00CD3179" w:rsidP="00CD3179">
            <w:pPr>
              <w:jc w:val="center"/>
              <w:rPr>
                <w:sz w:val="26"/>
                <w:szCs w:val="26"/>
                <w:lang w:bidi="ar-SA"/>
              </w:rPr>
            </w:pPr>
            <w:r w:rsidRPr="00CD3179">
              <w:rPr>
                <w:sz w:val="26"/>
                <w:szCs w:val="26"/>
                <w:lang w:bidi="ar-SA"/>
              </w:rPr>
              <w:t>1.4.4</w:t>
            </w:r>
          </w:p>
        </w:tc>
        <w:tc>
          <w:tcPr>
            <w:tcW w:w="9475" w:type="dxa"/>
          </w:tcPr>
          <w:p w14:paraId="2C134F55" w14:textId="77777777" w:rsidR="00CD3179" w:rsidRPr="00CD3179" w:rsidRDefault="00CD3179" w:rsidP="00CD3179">
            <w:pPr>
              <w:jc w:val="both"/>
              <w:rPr>
                <w:sz w:val="26"/>
                <w:szCs w:val="26"/>
                <w:lang w:bidi="ar-SA"/>
              </w:rPr>
            </w:pPr>
            <w:r w:rsidRPr="00CD3179">
              <w:rPr>
                <w:sz w:val="26"/>
                <w:szCs w:val="26"/>
                <w:lang w:bidi="ar-SA"/>
              </w:rPr>
              <w:t>Написание с использованием образца поздравлений с праздниками (с днем рождения, Новым годом, Рождеством) с выражением пожеланий</w:t>
            </w:r>
          </w:p>
        </w:tc>
      </w:tr>
      <w:tr w:rsidR="00CD3179" w:rsidRPr="00CD3179" w14:paraId="265FD234" w14:textId="77777777" w:rsidTr="00CD3179">
        <w:tc>
          <w:tcPr>
            <w:tcW w:w="1077" w:type="dxa"/>
          </w:tcPr>
          <w:p w14:paraId="09FDCE82" w14:textId="77777777" w:rsidR="00CD3179" w:rsidRPr="00CD3179" w:rsidRDefault="00CD3179" w:rsidP="00CD3179">
            <w:pPr>
              <w:jc w:val="center"/>
              <w:rPr>
                <w:sz w:val="26"/>
                <w:szCs w:val="26"/>
                <w:lang w:bidi="ar-SA"/>
              </w:rPr>
            </w:pPr>
            <w:r w:rsidRPr="00CD3179">
              <w:rPr>
                <w:sz w:val="26"/>
                <w:szCs w:val="26"/>
                <w:lang w:bidi="ar-SA"/>
              </w:rPr>
              <w:t>2</w:t>
            </w:r>
          </w:p>
        </w:tc>
        <w:tc>
          <w:tcPr>
            <w:tcW w:w="9475" w:type="dxa"/>
          </w:tcPr>
          <w:p w14:paraId="68E7F99C" w14:textId="77777777" w:rsidR="00CD3179" w:rsidRPr="00CD3179" w:rsidRDefault="00CD3179" w:rsidP="00CD3179">
            <w:pPr>
              <w:jc w:val="both"/>
              <w:rPr>
                <w:sz w:val="26"/>
                <w:szCs w:val="26"/>
                <w:lang w:bidi="ar-SA"/>
              </w:rPr>
            </w:pPr>
            <w:r w:rsidRPr="00CD3179">
              <w:rPr>
                <w:sz w:val="26"/>
                <w:szCs w:val="26"/>
                <w:lang w:bidi="ar-SA"/>
              </w:rPr>
              <w:t>Языковые знания и навыки</w:t>
            </w:r>
          </w:p>
        </w:tc>
      </w:tr>
      <w:tr w:rsidR="00CD3179" w:rsidRPr="00CD3179" w14:paraId="1B280F0B" w14:textId="77777777" w:rsidTr="00CD3179">
        <w:tc>
          <w:tcPr>
            <w:tcW w:w="1077" w:type="dxa"/>
          </w:tcPr>
          <w:p w14:paraId="450FEA62" w14:textId="77777777" w:rsidR="00CD3179" w:rsidRPr="00CD3179" w:rsidRDefault="00CD3179" w:rsidP="00CD3179">
            <w:pPr>
              <w:jc w:val="center"/>
              <w:rPr>
                <w:sz w:val="26"/>
                <w:szCs w:val="26"/>
                <w:lang w:bidi="ar-SA"/>
              </w:rPr>
            </w:pPr>
            <w:r w:rsidRPr="00CD3179">
              <w:rPr>
                <w:sz w:val="26"/>
                <w:szCs w:val="26"/>
                <w:lang w:bidi="ar-SA"/>
              </w:rPr>
              <w:t>2.1</w:t>
            </w:r>
          </w:p>
        </w:tc>
        <w:tc>
          <w:tcPr>
            <w:tcW w:w="9475" w:type="dxa"/>
          </w:tcPr>
          <w:p w14:paraId="0E9F951C" w14:textId="77777777" w:rsidR="00CD3179" w:rsidRPr="00CD3179" w:rsidRDefault="00CD3179" w:rsidP="00CD3179">
            <w:pPr>
              <w:jc w:val="both"/>
              <w:rPr>
                <w:sz w:val="26"/>
                <w:szCs w:val="26"/>
                <w:lang w:bidi="ar-SA"/>
              </w:rPr>
            </w:pPr>
            <w:r w:rsidRPr="00CD3179">
              <w:rPr>
                <w:sz w:val="26"/>
                <w:szCs w:val="26"/>
                <w:lang w:bidi="ar-SA"/>
              </w:rPr>
              <w:t>Фонетическая сторона речи</w:t>
            </w:r>
          </w:p>
        </w:tc>
      </w:tr>
      <w:tr w:rsidR="00CD3179" w:rsidRPr="00CD3179" w14:paraId="575C23A0" w14:textId="77777777" w:rsidTr="00CD3179">
        <w:tc>
          <w:tcPr>
            <w:tcW w:w="1077" w:type="dxa"/>
          </w:tcPr>
          <w:p w14:paraId="6AD5D17D" w14:textId="77777777" w:rsidR="00CD3179" w:rsidRPr="00CD3179" w:rsidRDefault="00CD3179" w:rsidP="00CD3179">
            <w:pPr>
              <w:jc w:val="center"/>
              <w:rPr>
                <w:sz w:val="26"/>
                <w:szCs w:val="26"/>
                <w:lang w:bidi="ar-SA"/>
              </w:rPr>
            </w:pPr>
            <w:r w:rsidRPr="00CD3179">
              <w:rPr>
                <w:sz w:val="26"/>
                <w:szCs w:val="26"/>
                <w:lang w:bidi="ar-SA"/>
              </w:rPr>
              <w:lastRenderedPageBreak/>
              <w:t>2.1.1</w:t>
            </w:r>
          </w:p>
        </w:tc>
        <w:tc>
          <w:tcPr>
            <w:tcW w:w="9475" w:type="dxa"/>
          </w:tcPr>
          <w:p w14:paraId="27D2A6F7" w14:textId="77777777" w:rsidR="00CD3179" w:rsidRPr="00CD3179" w:rsidRDefault="00CD3179" w:rsidP="00CD3179">
            <w:pPr>
              <w:jc w:val="both"/>
              <w:rPr>
                <w:sz w:val="26"/>
                <w:szCs w:val="26"/>
                <w:lang w:bidi="ar-SA"/>
              </w:rPr>
            </w:pPr>
            <w:r w:rsidRPr="00CD3179">
              <w:rPr>
                <w:sz w:val="26"/>
                <w:szCs w:val="26"/>
                <w:lang w:bidi="ar-SA"/>
              </w:rPr>
              <w:t>Буквы английского алфавита. Фонетически корректное озвучивание букв английского алфавита</w:t>
            </w:r>
          </w:p>
        </w:tc>
      </w:tr>
      <w:tr w:rsidR="00CD3179" w:rsidRPr="00CD3179" w14:paraId="70C0EFF5" w14:textId="77777777" w:rsidTr="00CD3179">
        <w:tc>
          <w:tcPr>
            <w:tcW w:w="1077" w:type="dxa"/>
          </w:tcPr>
          <w:p w14:paraId="04CF9F6C" w14:textId="77777777" w:rsidR="00CD3179" w:rsidRPr="00CD3179" w:rsidRDefault="00CD3179" w:rsidP="00CD3179">
            <w:pPr>
              <w:jc w:val="center"/>
              <w:rPr>
                <w:sz w:val="26"/>
                <w:szCs w:val="26"/>
                <w:lang w:bidi="ar-SA"/>
              </w:rPr>
            </w:pPr>
            <w:r w:rsidRPr="00CD3179">
              <w:rPr>
                <w:sz w:val="26"/>
                <w:szCs w:val="26"/>
                <w:lang w:bidi="ar-SA"/>
              </w:rPr>
              <w:t>2.1.2</w:t>
            </w:r>
          </w:p>
        </w:tc>
        <w:tc>
          <w:tcPr>
            <w:tcW w:w="9475" w:type="dxa"/>
          </w:tcPr>
          <w:p w14:paraId="2C23B419" w14:textId="77777777" w:rsidR="00CD3179" w:rsidRPr="00CD3179" w:rsidRDefault="00CD3179" w:rsidP="00CD3179">
            <w:pPr>
              <w:jc w:val="both"/>
              <w:rPr>
                <w:sz w:val="26"/>
                <w:szCs w:val="26"/>
                <w:lang w:bidi="ar-SA"/>
              </w:rPr>
            </w:pPr>
            <w:r w:rsidRPr="00CD3179">
              <w:rPr>
                <w:sz w:val="26"/>
                <w:szCs w:val="26"/>
                <w:lang w:bidi="ar-SA"/>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tc>
      </w:tr>
      <w:tr w:rsidR="00CD3179" w:rsidRPr="00CD3179" w14:paraId="1B7F3901" w14:textId="77777777" w:rsidTr="00CD3179">
        <w:tc>
          <w:tcPr>
            <w:tcW w:w="1077" w:type="dxa"/>
          </w:tcPr>
          <w:p w14:paraId="34C271C8" w14:textId="77777777" w:rsidR="00CD3179" w:rsidRPr="00CD3179" w:rsidRDefault="00CD3179" w:rsidP="00CD3179">
            <w:pPr>
              <w:jc w:val="center"/>
              <w:rPr>
                <w:sz w:val="26"/>
                <w:szCs w:val="26"/>
                <w:lang w:bidi="ar-SA"/>
              </w:rPr>
            </w:pPr>
            <w:r w:rsidRPr="00CD3179">
              <w:rPr>
                <w:sz w:val="26"/>
                <w:szCs w:val="26"/>
                <w:lang w:bidi="ar-SA"/>
              </w:rPr>
              <w:t>2.1.3</w:t>
            </w:r>
          </w:p>
        </w:tc>
        <w:tc>
          <w:tcPr>
            <w:tcW w:w="9475" w:type="dxa"/>
          </w:tcPr>
          <w:p w14:paraId="2293CF2A" w14:textId="77777777" w:rsidR="00CD3179" w:rsidRPr="00CD3179" w:rsidRDefault="00CD3179" w:rsidP="00CD3179">
            <w:pPr>
              <w:jc w:val="both"/>
              <w:rPr>
                <w:sz w:val="26"/>
                <w:szCs w:val="26"/>
                <w:lang w:bidi="ar-SA"/>
              </w:rPr>
            </w:pPr>
            <w:r w:rsidRPr="00CD3179">
              <w:rPr>
                <w:sz w:val="26"/>
                <w:szCs w:val="26"/>
                <w:lang w:bidi="ar-SA"/>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некоторых звукобуквенных сочетаний при анализе изученных слов</w:t>
            </w:r>
          </w:p>
        </w:tc>
      </w:tr>
      <w:tr w:rsidR="00CD3179" w:rsidRPr="00CD3179" w14:paraId="4C627817" w14:textId="77777777" w:rsidTr="00CD3179">
        <w:tc>
          <w:tcPr>
            <w:tcW w:w="1077" w:type="dxa"/>
          </w:tcPr>
          <w:p w14:paraId="7ABA9E6C" w14:textId="77777777" w:rsidR="00CD3179" w:rsidRPr="00CD3179" w:rsidRDefault="00CD3179" w:rsidP="00CD3179">
            <w:pPr>
              <w:jc w:val="center"/>
              <w:rPr>
                <w:sz w:val="26"/>
                <w:szCs w:val="26"/>
                <w:lang w:bidi="ar-SA"/>
              </w:rPr>
            </w:pPr>
            <w:r w:rsidRPr="00CD3179">
              <w:rPr>
                <w:sz w:val="26"/>
                <w:szCs w:val="26"/>
                <w:lang w:bidi="ar-SA"/>
              </w:rPr>
              <w:t>2.1.4</w:t>
            </w:r>
          </w:p>
        </w:tc>
        <w:tc>
          <w:tcPr>
            <w:tcW w:w="9475" w:type="dxa"/>
          </w:tcPr>
          <w:p w14:paraId="645C84E0" w14:textId="77777777" w:rsidR="00CD3179" w:rsidRPr="00CD3179" w:rsidRDefault="00CD3179" w:rsidP="00CD3179">
            <w:pPr>
              <w:jc w:val="both"/>
              <w:rPr>
                <w:sz w:val="26"/>
                <w:szCs w:val="26"/>
                <w:lang w:bidi="ar-SA"/>
              </w:rPr>
            </w:pPr>
            <w:r w:rsidRPr="00CD3179">
              <w:rPr>
                <w:sz w:val="26"/>
                <w:szCs w:val="26"/>
                <w:lang w:bidi="ar-SA"/>
              </w:rPr>
              <w:t>Чтение новых слов согласно основным правилам чтения с использованием полной или частичной транскрипции</w:t>
            </w:r>
          </w:p>
        </w:tc>
      </w:tr>
      <w:tr w:rsidR="00CD3179" w:rsidRPr="00CD3179" w14:paraId="03C91312" w14:textId="77777777" w:rsidTr="00CD3179">
        <w:tc>
          <w:tcPr>
            <w:tcW w:w="1077" w:type="dxa"/>
          </w:tcPr>
          <w:p w14:paraId="78A5E7B7" w14:textId="77777777" w:rsidR="00CD3179" w:rsidRPr="00CD3179" w:rsidRDefault="00CD3179" w:rsidP="00CD3179">
            <w:pPr>
              <w:jc w:val="center"/>
              <w:rPr>
                <w:sz w:val="26"/>
                <w:szCs w:val="26"/>
                <w:lang w:bidi="ar-SA"/>
              </w:rPr>
            </w:pPr>
            <w:r w:rsidRPr="00CD3179">
              <w:rPr>
                <w:sz w:val="26"/>
                <w:szCs w:val="26"/>
                <w:lang w:bidi="ar-SA"/>
              </w:rPr>
              <w:t>2.1.5</w:t>
            </w:r>
          </w:p>
        </w:tc>
        <w:tc>
          <w:tcPr>
            <w:tcW w:w="9475" w:type="dxa"/>
          </w:tcPr>
          <w:p w14:paraId="0FB73DC3" w14:textId="77777777" w:rsidR="00CD3179" w:rsidRPr="00CD3179" w:rsidRDefault="00CD3179" w:rsidP="00CD3179">
            <w:pPr>
              <w:jc w:val="both"/>
              <w:rPr>
                <w:sz w:val="26"/>
                <w:szCs w:val="26"/>
                <w:lang w:bidi="ar-SA"/>
              </w:rPr>
            </w:pPr>
            <w:r w:rsidRPr="00CD3179">
              <w:rPr>
                <w:sz w:val="26"/>
                <w:szCs w:val="26"/>
                <w:lang w:bidi="ar-SA"/>
              </w:rPr>
              <w:t>Знаки английской транскрипции; отличие их от букв английского алфавита. Фонетически корректное озвучивание знаков транскрипции</w:t>
            </w:r>
          </w:p>
        </w:tc>
      </w:tr>
      <w:tr w:rsidR="00CD3179" w:rsidRPr="00CD3179" w14:paraId="7C938819" w14:textId="77777777" w:rsidTr="00CD3179">
        <w:tc>
          <w:tcPr>
            <w:tcW w:w="1077" w:type="dxa"/>
          </w:tcPr>
          <w:p w14:paraId="53ED59FA" w14:textId="77777777" w:rsidR="00CD3179" w:rsidRPr="00CD3179" w:rsidRDefault="00CD3179" w:rsidP="00CD3179">
            <w:pPr>
              <w:jc w:val="center"/>
              <w:rPr>
                <w:sz w:val="26"/>
                <w:szCs w:val="26"/>
                <w:lang w:bidi="ar-SA"/>
              </w:rPr>
            </w:pPr>
            <w:r w:rsidRPr="00CD3179">
              <w:rPr>
                <w:sz w:val="26"/>
                <w:szCs w:val="26"/>
                <w:lang w:bidi="ar-SA"/>
              </w:rPr>
              <w:t>2.1.6</w:t>
            </w:r>
          </w:p>
        </w:tc>
        <w:tc>
          <w:tcPr>
            <w:tcW w:w="9475" w:type="dxa"/>
          </w:tcPr>
          <w:p w14:paraId="53A1ADC0" w14:textId="77777777" w:rsidR="00CD3179" w:rsidRPr="00CD3179" w:rsidRDefault="00CD3179" w:rsidP="00CD3179">
            <w:pPr>
              <w:jc w:val="both"/>
              <w:rPr>
                <w:sz w:val="26"/>
                <w:szCs w:val="26"/>
                <w:lang w:bidi="ar-SA"/>
              </w:rPr>
            </w:pPr>
            <w:r w:rsidRPr="00CD3179">
              <w:rPr>
                <w:sz w:val="26"/>
                <w:szCs w:val="26"/>
                <w:lang w:bidi="ar-SA"/>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CD3179" w:rsidRPr="00CD3179" w14:paraId="1E714865" w14:textId="77777777" w:rsidTr="00CD3179">
        <w:tc>
          <w:tcPr>
            <w:tcW w:w="1077" w:type="dxa"/>
          </w:tcPr>
          <w:p w14:paraId="42D90FC2" w14:textId="77777777" w:rsidR="00CD3179" w:rsidRPr="00CD3179" w:rsidRDefault="00CD3179" w:rsidP="00CD3179">
            <w:pPr>
              <w:jc w:val="center"/>
              <w:rPr>
                <w:sz w:val="26"/>
                <w:szCs w:val="26"/>
                <w:lang w:bidi="ar-SA"/>
              </w:rPr>
            </w:pPr>
            <w:r w:rsidRPr="00CD3179">
              <w:rPr>
                <w:sz w:val="26"/>
                <w:szCs w:val="26"/>
                <w:lang w:bidi="ar-SA"/>
              </w:rPr>
              <w:t>2.1.7</w:t>
            </w:r>
          </w:p>
        </w:tc>
        <w:tc>
          <w:tcPr>
            <w:tcW w:w="9475" w:type="dxa"/>
          </w:tcPr>
          <w:p w14:paraId="1C3E55E1" w14:textId="77777777" w:rsidR="00CD3179" w:rsidRPr="00CD3179" w:rsidRDefault="00CD3179" w:rsidP="00CD3179">
            <w:pPr>
              <w:jc w:val="both"/>
              <w:rPr>
                <w:sz w:val="26"/>
                <w:szCs w:val="26"/>
                <w:lang w:bidi="ar-SA"/>
              </w:rPr>
            </w:pPr>
            <w:r w:rsidRPr="00CD3179">
              <w:rPr>
                <w:sz w:val="26"/>
                <w:szCs w:val="26"/>
                <w:lang w:bidi="ar-SA"/>
              </w:rPr>
              <w:t>Ритмико-интонационные особенности повествовательного, побудительного и вопросительного (общий и специальный вопрос) предложений</w:t>
            </w:r>
          </w:p>
        </w:tc>
      </w:tr>
      <w:tr w:rsidR="00CD3179" w:rsidRPr="00CD3179" w14:paraId="2F0FB67C" w14:textId="77777777" w:rsidTr="00CD3179">
        <w:tc>
          <w:tcPr>
            <w:tcW w:w="1077" w:type="dxa"/>
          </w:tcPr>
          <w:p w14:paraId="7AF3123F" w14:textId="77777777" w:rsidR="00CD3179" w:rsidRPr="00CD3179" w:rsidRDefault="00CD3179" w:rsidP="00CD3179">
            <w:pPr>
              <w:jc w:val="center"/>
              <w:rPr>
                <w:sz w:val="26"/>
                <w:szCs w:val="26"/>
                <w:lang w:bidi="ar-SA"/>
              </w:rPr>
            </w:pPr>
            <w:r w:rsidRPr="00CD3179">
              <w:rPr>
                <w:sz w:val="26"/>
                <w:szCs w:val="26"/>
                <w:lang w:bidi="ar-SA"/>
              </w:rPr>
              <w:t>2.2</w:t>
            </w:r>
          </w:p>
        </w:tc>
        <w:tc>
          <w:tcPr>
            <w:tcW w:w="9475" w:type="dxa"/>
          </w:tcPr>
          <w:p w14:paraId="5A0FE6A2" w14:textId="77777777" w:rsidR="00CD3179" w:rsidRPr="00CD3179" w:rsidRDefault="00CD3179" w:rsidP="00CD3179">
            <w:pPr>
              <w:jc w:val="both"/>
              <w:rPr>
                <w:sz w:val="26"/>
                <w:szCs w:val="26"/>
                <w:lang w:bidi="ar-SA"/>
              </w:rPr>
            </w:pPr>
            <w:r w:rsidRPr="00CD3179">
              <w:rPr>
                <w:sz w:val="26"/>
                <w:szCs w:val="26"/>
                <w:lang w:bidi="ar-SA"/>
              </w:rPr>
              <w:t>Графика, орфография и пунктуация</w:t>
            </w:r>
          </w:p>
        </w:tc>
      </w:tr>
      <w:tr w:rsidR="00CD3179" w:rsidRPr="00CD3179" w14:paraId="20D98226" w14:textId="77777777" w:rsidTr="00CD3179">
        <w:tc>
          <w:tcPr>
            <w:tcW w:w="1077" w:type="dxa"/>
          </w:tcPr>
          <w:p w14:paraId="08D88087" w14:textId="77777777" w:rsidR="00CD3179" w:rsidRPr="00CD3179" w:rsidRDefault="00CD3179" w:rsidP="00CD3179">
            <w:pPr>
              <w:jc w:val="center"/>
              <w:rPr>
                <w:sz w:val="26"/>
                <w:szCs w:val="26"/>
                <w:lang w:bidi="ar-SA"/>
              </w:rPr>
            </w:pPr>
            <w:r w:rsidRPr="00CD3179">
              <w:rPr>
                <w:sz w:val="26"/>
                <w:szCs w:val="26"/>
                <w:lang w:bidi="ar-SA"/>
              </w:rPr>
              <w:t>2.2.1</w:t>
            </w:r>
          </w:p>
        </w:tc>
        <w:tc>
          <w:tcPr>
            <w:tcW w:w="9475" w:type="dxa"/>
          </w:tcPr>
          <w:p w14:paraId="74C76779" w14:textId="77777777" w:rsidR="00CD3179" w:rsidRPr="00CD3179" w:rsidRDefault="00CD3179" w:rsidP="00CD3179">
            <w:pPr>
              <w:jc w:val="both"/>
              <w:rPr>
                <w:sz w:val="26"/>
                <w:szCs w:val="26"/>
                <w:lang w:bidi="ar-SA"/>
              </w:rPr>
            </w:pPr>
            <w:r w:rsidRPr="00CD3179">
              <w:rPr>
                <w:sz w:val="26"/>
                <w:szCs w:val="26"/>
                <w:lang w:bidi="ar-SA"/>
              </w:rPr>
              <w:t>Правильное написание изученных слов</w:t>
            </w:r>
          </w:p>
        </w:tc>
      </w:tr>
      <w:tr w:rsidR="00CD3179" w:rsidRPr="00CD3179" w14:paraId="50ADF798" w14:textId="77777777" w:rsidTr="00CD3179">
        <w:tc>
          <w:tcPr>
            <w:tcW w:w="1077" w:type="dxa"/>
          </w:tcPr>
          <w:p w14:paraId="5362A294" w14:textId="77777777" w:rsidR="00CD3179" w:rsidRPr="00CD3179" w:rsidRDefault="00CD3179" w:rsidP="00CD3179">
            <w:pPr>
              <w:jc w:val="center"/>
              <w:rPr>
                <w:sz w:val="26"/>
                <w:szCs w:val="26"/>
                <w:lang w:bidi="ar-SA"/>
              </w:rPr>
            </w:pPr>
            <w:r w:rsidRPr="00CD3179">
              <w:rPr>
                <w:sz w:val="26"/>
                <w:szCs w:val="26"/>
                <w:lang w:bidi="ar-SA"/>
              </w:rPr>
              <w:t>2.2.2</w:t>
            </w:r>
          </w:p>
        </w:tc>
        <w:tc>
          <w:tcPr>
            <w:tcW w:w="9475" w:type="dxa"/>
          </w:tcPr>
          <w:p w14:paraId="0A03D924" w14:textId="77777777" w:rsidR="00CD3179" w:rsidRPr="00CD3179" w:rsidRDefault="00CD3179" w:rsidP="00CD3179">
            <w:pPr>
              <w:jc w:val="both"/>
              <w:rPr>
                <w:sz w:val="26"/>
                <w:szCs w:val="26"/>
                <w:lang w:bidi="ar-SA"/>
              </w:rPr>
            </w:pPr>
            <w:r w:rsidRPr="00CD3179">
              <w:rPr>
                <w:sz w:val="26"/>
                <w:szCs w:val="26"/>
                <w:lang w:bidi="ar-SA"/>
              </w:rPr>
              <w:t>Правильная расстановка знаков препинания: точки, вопросительного и восклицательного знаков в конце предложения</w:t>
            </w:r>
          </w:p>
        </w:tc>
      </w:tr>
      <w:tr w:rsidR="00CD3179" w:rsidRPr="00CD3179" w14:paraId="7925CA8B" w14:textId="77777777" w:rsidTr="00CD3179">
        <w:tc>
          <w:tcPr>
            <w:tcW w:w="1077" w:type="dxa"/>
          </w:tcPr>
          <w:p w14:paraId="3D0060EE" w14:textId="77777777" w:rsidR="00CD3179" w:rsidRPr="00CD3179" w:rsidRDefault="00CD3179" w:rsidP="00CD3179">
            <w:pPr>
              <w:jc w:val="center"/>
              <w:rPr>
                <w:sz w:val="26"/>
                <w:szCs w:val="26"/>
                <w:lang w:bidi="ar-SA"/>
              </w:rPr>
            </w:pPr>
            <w:r w:rsidRPr="00CD3179">
              <w:rPr>
                <w:sz w:val="26"/>
                <w:szCs w:val="26"/>
                <w:lang w:bidi="ar-SA"/>
              </w:rPr>
              <w:t>2.2.3</w:t>
            </w:r>
          </w:p>
        </w:tc>
        <w:tc>
          <w:tcPr>
            <w:tcW w:w="9475" w:type="dxa"/>
          </w:tcPr>
          <w:p w14:paraId="529354B7" w14:textId="77777777" w:rsidR="00CD3179" w:rsidRPr="00CD3179" w:rsidRDefault="00CD3179" w:rsidP="00CD3179">
            <w:pPr>
              <w:jc w:val="both"/>
              <w:rPr>
                <w:sz w:val="26"/>
                <w:szCs w:val="26"/>
                <w:lang w:bidi="ar-SA"/>
              </w:rPr>
            </w:pPr>
            <w:r w:rsidRPr="00CD3179">
              <w:rPr>
                <w:sz w:val="26"/>
                <w:szCs w:val="26"/>
                <w:lang w:bidi="ar-SA"/>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tc>
      </w:tr>
      <w:tr w:rsidR="00CD3179" w:rsidRPr="00CD3179" w14:paraId="5D780FAE" w14:textId="77777777" w:rsidTr="00CD3179">
        <w:tc>
          <w:tcPr>
            <w:tcW w:w="1077" w:type="dxa"/>
          </w:tcPr>
          <w:p w14:paraId="39D81D13" w14:textId="77777777" w:rsidR="00CD3179" w:rsidRPr="00CD3179" w:rsidRDefault="00CD3179" w:rsidP="00CD3179">
            <w:pPr>
              <w:jc w:val="center"/>
              <w:rPr>
                <w:sz w:val="26"/>
                <w:szCs w:val="26"/>
                <w:lang w:bidi="ar-SA"/>
              </w:rPr>
            </w:pPr>
            <w:r w:rsidRPr="00CD3179">
              <w:rPr>
                <w:sz w:val="26"/>
                <w:szCs w:val="26"/>
                <w:lang w:bidi="ar-SA"/>
              </w:rPr>
              <w:t>2.3</w:t>
            </w:r>
          </w:p>
        </w:tc>
        <w:tc>
          <w:tcPr>
            <w:tcW w:w="9475" w:type="dxa"/>
          </w:tcPr>
          <w:p w14:paraId="32E02F01" w14:textId="77777777" w:rsidR="00CD3179" w:rsidRPr="00CD3179" w:rsidRDefault="00CD3179" w:rsidP="00CD3179">
            <w:pPr>
              <w:jc w:val="both"/>
              <w:rPr>
                <w:sz w:val="26"/>
                <w:szCs w:val="26"/>
                <w:lang w:bidi="ar-SA"/>
              </w:rPr>
            </w:pPr>
            <w:r w:rsidRPr="00CD3179">
              <w:rPr>
                <w:sz w:val="26"/>
                <w:szCs w:val="26"/>
                <w:lang w:bidi="ar-SA"/>
              </w:rPr>
              <w:t>Лексическая сторона речи</w:t>
            </w:r>
          </w:p>
        </w:tc>
      </w:tr>
      <w:tr w:rsidR="00CD3179" w:rsidRPr="00CD3179" w14:paraId="215F8217" w14:textId="77777777" w:rsidTr="00CD3179">
        <w:tc>
          <w:tcPr>
            <w:tcW w:w="1077" w:type="dxa"/>
          </w:tcPr>
          <w:p w14:paraId="61FE69A4" w14:textId="77777777" w:rsidR="00CD3179" w:rsidRPr="00CD3179" w:rsidRDefault="00CD3179" w:rsidP="00CD3179">
            <w:pPr>
              <w:jc w:val="center"/>
              <w:rPr>
                <w:sz w:val="26"/>
                <w:szCs w:val="26"/>
                <w:lang w:bidi="ar-SA"/>
              </w:rPr>
            </w:pPr>
            <w:r w:rsidRPr="00CD3179">
              <w:rPr>
                <w:sz w:val="26"/>
                <w:szCs w:val="26"/>
                <w:lang w:bidi="ar-SA"/>
              </w:rPr>
              <w:t>2.3.1</w:t>
            </w:r>
          </w:p>
        </w:tc>
        <w:tc>
          <w:tcPr>
            <w:tcW w:w="9475" w:type="dxa"/>
          </w:tcPr>
          <w:p w14:paraId="782793D6" w14:textId="77777777" w:rsidR="00CD3179" w:rsidRPr="00CD3179" w:rsidRDefault="00CD3179" w:rsidP="00CD3179">
            <w:pPr>
              <w:jc w:val="both"/>
              <w:rPr>
                <w:sz w:val="26"/>
                <w:szCs w:val="26"/>
                <w:lang w:bidi="ar-SA"/>
              </w:rPr>
            </w:pPr>
            <w:r w:rsidRPr="00CD3179">
              <w:rPr>
                <w:sz w:val="26"/>
                <w:szCs w:val="26"/>
                <w:lang w:bidi="ar-SA"/>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CD3179" w:rsidRPr="00CD3179" w14:paraId="1BA24AF5" w14:textId="77777777" w:rsidTr="00CD3179">
        <w:tc>
          <w:tcPr>
            <w:tcW w:w="1077" w:type="dxa"/>
          </w:tcPr>
          <w:p w14:paraId="680E5DE2" w14:textId="77777777" w:rsidR="00CD3179" w:rsidRPr="00CD3179" w:rsidRDefault="00CD3179" w:rsidP="00CD3179">
            <w:pPr>
              <w:jc w:val="center"/>
              <w:rPr>
                <w:sz w:val="26"/>
                <w:szCs w:val="26"/>
                <w:lang w:bidi="ar-SA"/>
              </w:rPr>
            </w:pPr>
            <w:r w:rsidRPr="00CD3179">
              <w:rPr>
                <w:sz w:val="26"/>
                <w:szCs w:val="26"/>
                <w:lang w:bidi="ar-SA"/>
              </w:rPr>
              <w:t>2.3.2</w:t>
            </w:r>
          </w:p>
        </w:tc>
        <w:tc>
          <w:tcPr>
            <w:tcW w:w="9475" w:type="dxa"/>
          </w:tcPr>
          <w:p w14:paraId="0A34836B" w14:textId="77777777" w:rsidR="00CD3179" w:rsidRPr="00CD3179" w:rsidRDefault="00CD3179" w:rsidP="00CD3179">
            <w:pPr>
              <w:jc w:val="both"/>
              <w:rPr>
                <w:sz w:val="26"/>
                <w:szCs w:val="26"/>
                <w:lang w:bidi="ar-SA"/>
              </w:rPr>
            </w:pPr>
            <w:r w:rsidRPr="00CD3179">
              <w:rPr>
                <w:sz w:val="26"/>
                <w:szCs w:val="26"/>
                <w:lang w:bidi="ar-SA"/>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tc>
      </w:tr>
      <w:tr w:rsidR="00CD3179" w:rsidRPr="00CD3179" w14:paraId="1E6E4DA2" w14:textId="77777777" w:rsidTr="00CD3179">
        <w:tc>
          <w:tcPr>
            <w:tcW w:w="1077" w:type="dxa"/>
          </w:tcPr>
          <w:p w14:paraId="3C225D7D" w14:textId="77777777" w:rsidR="00CD3179" w:rsidRPr="00CD3179" w:rsidRDefault="00CD3179" w:rsidP="00CD3179">
            <w:pPr>
              <w:jc w:val="center"/>
              <w:rPr>
                <w:sz w:val="26"/>
                <w:szCs w:val="26"/>
                <w:lang w:bidi="ar-SA"/>
              </w:rPr>
            </w:pPr>
            <w:r w:rsidRPr="00CD3179">
              <w:rPr>
                <w:sz w:val="26"/>
                <w:szCs w:val="26"/>
                <w:lang w:bidi="ar-SA"/>
              </w:rPr>
              <w:t>2.3.3</w:t>
            </w:r>
          </w:p>
        </w:tc>
        <w:tc>
          <w:tcPr>
            <w:tcW w:w="9475" w:type="dxa"/>
          </w:tcPr>
          <w:p w14:paraId="0D695F00" w14:textId="77777777" w:rsidR="00CD3179" w:rsidRPr="00CD3179" w:rsidRDefault="00CD3179" w:rsidP="00CD3179">
            <w:pPr>
              <w:jc w:val="both"/>
              <w:rPr>
                <w:sz w:val="26"/>
                <w:szCs w:val="26"/>
                <w:lang w:bidi="ar-SA"/>
              </w:rPr>
            </w:pPr>
            <w:r w:rsidRPr="00CD3179">
              <w:rPr>
                <w:sz w:val="26"/>
                <w:szCs w:val="26"/>
                <w:lang w:bidi="ar-SA"/>
              </w:rPr>
              <w:t>Распознавание в устной и письменной речи интернациональных слов (doctor, film) с помощью языковой догадки</w:t>
            </w:r>
          </w:p>
        </w:tc>
      </w:tr>
      <w:tr w:rsidR="00CD3179" w:rsidRPr="00CD3179" w14:paraId="228E6AA4" w14:textId="77777777" w:rsidTr="00CD3179">
        <w:tc>
          <w:tcPr>
            <w:tcW w:w="1077" w:type="dxa"/>
          </w:tcPr>
          <w:p w14:paraId="08A4F009" w14:textId="77777777" w:rsidR="00CD3179" w:rsidRPr="00CD3179" w:rsidRDefault="00CD3179" w:rsidP="00CD3179">
            <w:pPr>
              <w:jc w:val="center"/>
              <w:rPr>
                <w:sz w:val="26"/>
                <w:szCs w:val="26"/>
                <w:lang w:bidi="ar-SA"/>
              </w:rPr>
            </w:pPr>
            <w:r w:rsidRPr="00CD3179">
              <w:rPr>
                <w:sz w:val="26"/>
                <w:szCs w:val="26"/>
                <w:lang w:bidi="ar-SA"/>
              </w:rPr>
              <w:t>2.4</w:t>
            </w:r>
          </w:p>
        </w:tc>
        <w:tc>
          <w:tcPr>
            <w:tcW w:w="9475" w:type="dxa"/>
          </w:tcPr>
          <w:p w14:paraId="3A9934E1" w14:textId="77777777" w:rsidR="00CD3179" w:rsidRPr="00CD3179" w:rsidRDefault="00CD3179" w:rsidP="00CD3179">
            <w:pPr>
              <w:jc w:val="both"/>
              <w:rPr>
                <w:sz w:val="26"/>
                <w:szCs w:val="26"/>
                <w:lang w:bidi="ar-SA"/>
              </w:rPr>
            </w:pPr>
            <w:r w:rsidRPr="00CD3179">
              <w:rPr>
                <w:sz w:val="26"/>
                <w:szCs w:val="26"/>
                <w:lang w:bidi="ar-SA"/>
              </w:rPr>
              <w:t>Грамматическая сторона речи</w:t>
            </w:r>
          </w:p>
        </w:tc>
      </w:tr>
      <w:tr w:rsidR="00CD3179" w:rsidRPr="00A765B3" w14:paraId="464769E3" w14:textId="77777777" w:rsidTr="00CD3179">
        <w:tc>
          <w:tcPr>
            <w:tcW w:w="1077" w:type="dxa"/>
          </w:tcPr>
          <w:p w14:paraId="4C9DD352" w14:textId="77777777" w:rsidR="00CD3179" w:rsidRPr="00CD3179" w:rsidRDefault="00CD3179" w:rsidP="00CD3179">
            <w:pPr>
              <w:jc w:val="center"/>
              <w:rPr>
                <w:sz w:val="26"/>
                <w:szCs w:val="26"/>
                <w:lang w:bidi="ar-SA"/>
              </w:rPr>
            </w:pPr>
            <w:r w:rsidRPr="00CD3179">
              <w:rPr>
                <w:sz w:val="26"/>
                <w:szCs w:val="26"/>
                <w:lang w:bidi="ar-SA"/>
              </w:rPr>
              <w:lastRenderedPageBreak/>
              <w:t>2.4.1</w:t>
            </w:r>
          </w:p>
        </w:tc>
        <w:tc>
          <w:tcPr>
            <w:tcW w:w="9475" w:type="dxa"/>
          </w:tcPr>
          <w:p w14:paraId="5DC0BE0A" w14:textId="77777777" w:rsidR="00CD3179" w:rsidRPr="00CD3179" w:rsidRDefault="00CD3179" w:rsidP="00CD3179">
            <w:pPr>
              <w:jc w:val="both"/>
              <w:rPr>
                <w:sz w:val="26"/>
                <w:szCs w:val="26"/>
                <w:lang w:val="en-US" w:bidi="ar-SA"/>
              </w:rPr>
            </w:pPr>
            <w:r w:rsidRPr="00CD3179">
              <w:rPr>
                <w:sz w:val="26"/>
                <w:szCs w:val="26"/>
                <w:lang w:bidi="ar-SA"/>
              </w:rPr>
              <w:t>Предложения</w:t>
            </w:r>
            <w:r w:rsidRPr="00CD3179">
              <w:rPr>
                <w:sz w:val="26"/>
                <w:szCs w:val="26"/>
                <w:lang w:val="en-US" w:bidi="ar-SA"/>
              </w:rPr>
              <w:t xml:space="preserve"> </w:t>
            </w:r>
            <w:r w:rsidRPr="00CD3179">
              <w:rPr>
                <w:sz w:val="26"/>
                <w:szCs w:val="26"/>
                <w:lang w:bidi="ar-SA"/>
              </w:rPr>
              <w:t>с</w:t>
            </w:r>
            <w:r w:rsidRPr="00CD3179">
              <w:rPr>
                <w:sz w:val="26"/>
                <w:szCs w:val="26"/>
                <w:lang w:val="en-US" w:bidi="ar-SA"/>
              </w:rPr>
              <w:t xml:space="preserve"> </w:t>
            </w:r>
            <w:r w:rsidRPr="00CD3179">
              <w:rPr>
                <w:sz w:val="26"/>
                <w:szCs w:val="26"/>
                <w:lang w:bidi="ar-SA"/>
              </w:rPr>
              <w:t>начальным</w:t>
            </w:r>
            <w:r w:rsidRPr="00CD3179">
              <w:rPr>
                <w:sz w:val="26"/>
                <w:szCs w:val="26"/>
                <w:lang w:val="en-US" w:bidi="ar-SA"/>
              </w:rPr>
              <w:t xml:space="preserve"> There + to be </w:t>
            </w:r>
            <w:r w:rsidRPr="00CD3179">
              <w:rPr>
                <w:sz w:val="26"/>
                <w:szCs w:val="26"/>
                <w:lang w:bidi="ar-SA"/>
              </w:rPr>
              <w:t>в</w:t>
            </w:r>
            <w:r w:rsidRPr="00CD3179">
              <w:rPr>
                <w:sz w:val="26"/>
                <w:szCs w:val="26"/>
                <w:lang w:val="en-US" w:bidi="ar-SA"/>
              </w:rPr>
              <w:t xml:space="preserve"> Past Simple Tense (There was an old house near the river.)</w:t>
            </w:r>
          </w:p>
        </w:tc>
      </w:tr>
      <w:tr w:rsidR="00CD3179" w:rsidRPr="00CD3179" w14:paraId="1F532D26" w14:textId="77777777" w:rsidTr="00CD3179">
        <w:tc>
          <w:tcPr>
            <w:tcW w:w="1077" w:type="dxa"/>
          </w:tcPr>
          <w:p w14:paraId="3CB604A7" w14:textId="77777777" w:rsidR="00CD3179" w:rsidRPr="00CD3179" w:rsidRDefault="00CD3179" w:rsidP="00CD3179">
            <w:pPr>
              <w:jc w:val="center"/>
              <w:rPr>
                <w:sz w:val="26"/>
                <w:szCs w:val="26"/>
                <w:lang w:bidi="ar-SA"/>
              </w:rPr>
            </w:pPr>
            <w:r w:rsidRPr="00CD3179">
              <w:rPr>
                <w:sz w:val="26"/>
                <w:szCs w:val="26"/>
                <w:lang w:bidi="ar-SA"/>
              </w:rPr>
              <w:t>2.4.2</w:t>
            </w:r>
          </w:p>
        </w:tc>
        <w:tc>
          <w:tcPr>
            <w:tcW w:w="9475" w:type="dxa"/>
          </w:tcPr>
          <w:p w14:paraId="2DDD56AE" w14:textId="77777777" w:rsidR="00CD3179" w:rsidRPr="00CD3179" w:rsidRDefault="00CD3179" w:rsidP="00CD3179">
            <w:pPr>
              <w:jc w:val="both"/>
              <w:rPr>
                <w:sz w:val="26"/>
                <w:szCs w:val="26"/>
                <w:lang w:bidi="ar-SA"/>
              </w:rPr>
            </w:pPr>
            <w:r w:rsidRPr="00CD3179">
              <w:rPr>
                <w:sz w:val="26"/>
                <w:szCs w:val="26"/>
                <w:lang w:bidi="ar-SA"/>
              </w:rPr>
              <w:t>Побудительные предложения в отрицательной форме (Don't talk, please.)</w:t>
            </w:r>
          </w:p>
        </w:tc>
      </w:tr>
      <w:tr w:rsidR="00CD3179" w:rsidRPr="00CD3179" w14:paraId="607F0088" w14:textId="77777777" w:rsidTr="00CD3179">
        <w:tc>
          <w:tcPr>
            <w:tcW w:w="1077" w:type="dxa"/>
          </w:tcPr>
          <w:p w14:paraId="54F7DFC6" w14:textId="77777777" w:rsidR="00CD3179" w:rsidRPr="00CD3179" w:rsidRDefault="00CD3179" w:rsidP="00CD3179">
            <w:pPr>
              <w:jc w:val="center"/>
              <w:rPr>
                <w:sz w:val="26"/>
                <w:szCs w:val="26"/>
                <w:lang w:bidi="ar-SA"/>
              </w:rPr>
            </w:pPr>
            <w:r w:rsidRPr="00CD3179">
              <w:rPr>
                <w:sz w:val="26"/>
                <w:szCs w:val="26"/>
                <w:lang w:bidi="ar-SA"/>
              </w:rPr>
              <w:t>2.4.3</w:t>
            </w:r>
          </w:p>
        </w:tc>
        <w:tc>
          <w:tcPr>
            <w:tcW w:w="9475" w:type="dxa"/>
          </w:tcPr>
          <w:p w14:paraId="44508805" w14:textId="77777777" w:rsidR="00CD3179" w:rsidRPr="00CD3179" w:rsidRDefault="00CD3179" w:rsidP="00CD3179">
            <w:pPr>
              <w:jc w:val="both"/>
              <w:rPr>
                <w:sz w:val="26"/>
                <w:szCs w:val="26"/>
                <w:lang w:bidi="ar-SA"/>
              </w:rPr>
            </w:pPr>
            <w:r w:rsidRPr="00CD3179">
              <w:rPr>
                <w:sz w:val="26"/>
                <w:szCs w:val="26"/>
                <w:lang w:bidi="ar-SA"/>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CD3179" w:rsidRPr="00A765B3" w14:paraId="7DF2D0D7" w14:textId="77777777" w:rsidTr="00CD3179">
        <w:tc>
          <w:tcPr>
            <w:tcW w:w="1077" w:type="dxa"/>
          </w:tcPr>
          <w:p w14:paraId="03443DA6" w14:textId="77777777" w:rsidR="00CD3179" w:rsidRPr="00CD3179" w:rsidRDefault="00CD3179" w:rsidP="00CD3179">
            <w:pPr>
              <w:jc w:val="center"/>
              <w:rPr>
                <w:sz w:val="26"/>
                <w:szCs w:val="26"/>
                <w:lang w:bidi="ar-SA"/>
              </w:rPr>
            </w:pPr>
            <w:r w:rsidRPr="00CD3179">
              <w:rPr>
                <w:sz w:val="26"/>
                <w:szCs w:val="26"/>
                <w:lang w:bidi="ar-SA"/>
              </w:rPr>
              <w:t>2.4.4</w:t>
            </w:r>
          </w:p>
        </w:tc>
        <w:tc>
          <w:tcPr>
            <w:tcW w:w="9475" w:type="dxa"/>
          </w:tcPr>
          <w:p w14:paraId="6BFDAD6B" w14:textId="77777777" w:rsidR="00CD3179" w:rsidRPr="00CD3179" w:rsidRDefault="00CD3179" w:rsidP="00CD3179">
            <w:pPr>
              <w:jc w:val="both"/>
              <w:rPr>
                <w:sz w:val="26"/>
                <w:szCs w:val="26"/>
                <w:lang w:val="en-US" w:bidi="ar-SA"/>
              </w:rPr>
            </w:pPr>
            <w:r w:rsidRPr="00CD3179">
              <w:rPr>
                <w:sz w:val="26"/>
                <w:szCs w:val="26"/>
                <w:lang w:bidi="ar-SA"/>
              </w:rPr>
              <w:t>Конструкция</w:t>
            </w:r>
            <w:r w:rsidRPr="00CD3179">
              <w:rPr>
                <w:sz w:val="26"/>
                <w:szCs w:val="26"/>
                <w:lang w:val="en-US" w:bidi="ar-SA"/>
              </w:rPr>
              <w:t xml:space="preserve"> I'd like to... (I'd like to read this book.)</w:t>
            </w:r>
          </w:p>
        </w:tc>
      </w:tr>
      <w:tr w:rsidR="00CD3179" w:rsidRPr="00A765B3" w14:paraId="0E174BA5" w14:textId="77777777" w:rsidTr="00CD3179">
        <w:tc>
          <w:tcPr>
            <w:tcW w:w="1077" w:type="dxa"/>
          </w:tcPr>
          <w:p w14:paraId="6742B952" w14:textId="77777777" w:rsidR="00CD3179" w:rsidRPr="00CD3179" w:rsidRDefault="00CD3179" w:rsidP="00CD3179">
            <w:pPr>
              <w:jc w:val="center"/>
              <w:rPr>
                <w:sz w:val="26"/>
                <w:szCs w:val="26"/>
                <w:lang w:bidi="ar-SA"/>
              </w:rPr>
            </w:pPr>
            <w:r w:rsidRPr="00CD3179">
              <w:rPr>
                <w:sz w:val="26"/>
                <w:szCs w:val="26"/>
                <w:lang w:bidi="ar-SA"/>
              </w:rPr>
              <w:t>2.4.5</w:t>
            </w:r>
          </w:p>
        </w:tc>
        <w:tc>
          <w:tcPr>
            <w:tcW w:w="9475" w:type="dxa"/>
          </w:tcPr>
          <w:p w14:paraId="05CC6A51" w14:textId="77777777" w:rsidR="00CD3179" w:rsidRPr="00CD3179" w:rsidRDefault="00CD3179" w:rsidP="00CD3179">
            <w:pPr>
              <w:jc w:val="both"/>
              <w:rPr>
                <w:sz w:val="26"/>
                <w:szCs w:val="26"/>
                <w:lang w:val="en-US" w:bidi="ar-SA"/>
              </w:rPr>
            </w:pPr>
            <w:r w:rsidRPr="00CD3179">
              <w:rPr>
                <w:sz w:val="26"/>
                <w:szCs w:val="26"/>
                <w:lang w:bidi="ar-SA"/>
              </w:rPr>
              <w:t>Конструкции</w:t>
            </w:r>
            <w:r w:rsidRPr="00CD3179">
              <w:rPr>
                <w:sz w:val="26"/>
                <w:szCs w:val="26"/>
                <w:lang w:val="en-US" w:bidi="ar-SA"/>
              </w:rPr>
              <w:t xml:space="preserve"> </w:t>
            </w:r>
            <w:r w:rsidRPr="00CD3179">
              <w:rPr>
                <w:sz w:val="26"/>
                <w:szCs w:val="26"/>
                <w:lang w:bidi="ar-SA"/>
              </w:rPr>
              <w:t>с</w:t>
            </w:r>
            <w:r w:rsidRPr="00CD3179">
              <w:rPr>
                <w:sz w:val="26"/>
                <w:szCs w:val="26"/>
                <w:lang w:val="en-US" w:bidi="ar-SA"/>
              </w:rPr>
              <w:t xml:space="preserve"> </w:t>
            </w:r>
            <w:r w:rsidRPr="00CD3179">
              <w:rPr>
                <w:sz w:val="26"/>
                <w:szCs w:val="26"/>
                <w:lang w:bidi="ar-SA"/>
              </w:rPr>
              <w:t>глаголами</w:t>
            </w:r>
            <w:r w:rsidRPr="00CD3179">
              <w:rPr>
                <w:sz w:val="26"/>
                <w:szCs w:val="26"/>
                <w:lang w:val="en-US" w:bidi="ar-SA"/>
              </w:rPr>
              <w:t xml:space="preserve"> </w:t>
            </w:r>
            <w:r w:rsidRPr="00CD3179">
              <w:rPr>
                <w:sz w:val="26"/>
                <w:szCs w:val="26"/>
                <w:lang w:bidi="ar-SA"/>
              </w:rPr>
              <w:t>на</w:t>
            </w:r>
            <w:r w:rsidRPr="00CD3179">
              <w:rPr>
                <w:sz w:val="26"/>
                <w:szCs w:val="26"/>
                <w:lang w:val="en-US" w:bidi="ar-SA"/>
              </w:rPr>
              <w:t xml:space="preserve"> -ing: to like/enjoy doing smth (I like riding my bike.)</w:t>
            </w:r>
          </w:p>
        </w:tc>
      </w:tr>
      <w:tr w:rsidR="00CD3179" w:rsidRPr="00A765B3" w14:paraId="2CB7FC39" w14:textId="77777777" w:rsidTr="00CD3179">
        <w:tc>
          <w:tcPr>
            <w:tcW w:w="1077" w:type="dxa"/>
          </w:tcPr>
          <w:p w14:paraId="2EBD9E7B" w14:textId="77777777" w:rsidR="00CD3179" w:rsidRPr="00CD3179" w:rsidRDefault="00CD3179" w:rsidP="00CD3179">
            <w:pPr>
              <w:jc w:val="center"/>
              <w:rPr>
                <w:sz w:val="26"/>
                <w:szCs w:val="26"/>
                <w:lang w:bidi="ar-SA"/>
              </w:rPr>
            </w:pPr>
            <w:r w:rsidRPr="00CD3179">
              <w:rPr>
                <w:sz w:val="26"/>
                <w:szCs w:val="26"/>
                <w:lang w:bidi="ar-SA"/>
              </w:rPr>
              <w:t>2.4.6</w:t>
            </w:r>
          </w:p>
        </w:tc>
        <w:tc>
          <w:tcPr>
            <w:tcW w:w="9475" w:type="dxa"/>
          </w:tcPr>
          <w:p w14:paraId="3B75AE99" w14:textId="77777777" w:rsidR="00CD3179" w:rsidRPr="00CD3179" w:rsidRDefault="00CD3179" w:rsidP="00CD3179">
            <w:pPr>
              <w:jc w:val="both"/>
              <w:rPr>
                <w:sz w:val="26"/>
                <w:szCs w:val="26"/>
                <w:lang w:val="en-US" w:bidi="ar-SA"/>
              </w:rPr>
            </w:pPr>
            <w:r w:rsidRPr="00CD3179">
              <w:rPr>
                <w:sz w:val="26"/>
                <w:szCs w:val="26"/>
                <w:lang w:bidi="ar-SA"/>
              </w:rPr>
              <w:t>Существительные</w:t>
            </w:r>
            <w:r w:rsidRPr="00CD3179">
              <w:rPr>
                <w:sz w:val="26"/>
                <w:szCs w:val="26"/>
                <w:lang w:val="en-US" w:bidi="ar-SA"/>
              </w:rPr>
              <w:t xml:space="preserve"> </w:t>
            </w:r>
            <w:r w:rsidRPr="00CD3179">
              <w:rPr>
                <w:sz w:val="26"/>
                <w:szCs w:val="26"/>
                <w:lang w:bidi="ar-SA"/>
              </w:rPr>
              <w:t>в</w:t>
            </w:r>
            <w:r w:rsidRPr="00CD3179">
              <w:rPr>
                <w:sz w:val="26"/>
                <w:szCs w:val="26"/>
                <w:lang w:val="en-US" w:bidi="ar-SA"/>
              </w:rPr>
              <w:t xml:space="preserve"> </w:t>
            </w:r>
            <w:r w:rsidRPr="00CD3179">
              <w:rPr>
                <w:sz w:val="26"/>
                <w:szCs w:val="26"/>
                <w:lang w:bidi="ar-SA"/>
              </w:rPr>
              <w:t>притяжательном</w:t>
            </w:r>
            <w:r w:rsidRPr="00CD3179">
              <w:rPr>
                <w:sz w:val="26"/>
                <w:szCs w:val="26"/>
                <w:lang w:val="en-US" w:bidi="ar-SA"/>
              </w:rPr>
              <w:t xml:space="preserve"> </w:t>
            </w:r>
            <w:r w:rsidRPr="00CD3179">
              <w:rPr>
                <w:sz w:val="26"/>
                <w:szCs w:val="26"/>
                <w:lang w:bidi="ar-SA"/>
              </w:rPr>
              <w:t>падеже</w:t>
            </w:r>
            <w:r w:rsidRPr="00CD3179">
              <w:rPr>
                <w:sz w:val="26"/>
                <w:szCs w:val="26"/>
                <w:lang w:val="en-US" w:bidi="ar-SA"/>
              </w:rPr>
              <w:t xml:space="preserve"> (Possessive Case: Ann's dress, children's toys, boys' books)</w:t>
            </w:r>
          </w:p>
        </w:tc>
      </w:tr>
      <w:tr w:rsidR="00CD3179" w:rsidRPr="00CD3179" w14:paraId="2F008B77" w14:textId="77777777" w:rsidTr="00CD3179">
        <w:tc>
          <w:tcPr>
            <w:tcW w:w="1077" w:type="dxa"/>
          </w:tcPr>
          <w:p w14:paraId="2953EBFA" w14:textId="77777777" w:rsidR="00CD3179" w:rsidRPr="00CD3179" w:rsidRDefault="00CD3179" w:rsidP="00CD3179">
            <w:pPr>
              <w:jc w:val="center"/>
              <w:rPr>
                <w:sz w:val="26"/>
                <w:szCs w:val="26"/>
                <w:lang w:bidi="ar-SA"/>
              </w:rPr>
            </w:pPr>
            <w:r w:rsidRPr="00CD3179">
              <w:rPr>
                <w:sz w:val="26"/>
                <w:szCs w:val="26"/>
                <w:lang w:bidi="ar-SA"/>
              </w:rPr>
              <w:t>2.4.7</w:t>
            </w:r>
          </w:p>
        </w:tc>
        <w:tc>
          <w:tcPr>
            <w:tcW w:w="9475" w:type="dxa"/>
          </w:tcPr>
          <w:p w14:paraId="1390A46C" w14:textId="77777777" w:rsidR="00CD3179" w:rsidRPr="00CD3179" w:rsidRDefault="00CD3179" w:rsidP="00CD3179">
            <w:pPr>
              <w:jc w:val="both"/>
              <w:rPr>
                <w:sz w:val="26"/>
                <w:szCs w:val="26"/>
                <w:lang w:bidi="ar-SA"/>
              </w:rPr>
            </w:pPr>
            <w:r w:rsidRPr="00CD3179">
              <w:rPr>
                <w:sz w:val="26"/>
                <w:szCs w:val="26"/>
                <w:lang w:bidi="ar-SA"/>
              </w:rPr>
              <w:t>Слова, выражающие количество, с исчисляемыми и неисчисляемыми существительными (much/many/a lot of)</w:t>
            </w:r>
          </w:p>
        </w:tc>
      </w:tr>
      <w:tr w:rsidR="00CD3179" w:rsidRPr="00CD3179" w14:paraId="0F828553" w14:textId="77777777" w:rsidTr="00CD3179">
        <w:tc>
          <w:tcPr>
            <w:tcW w:w="1077" w:type="dxa"/>
          </w:tcPr>
          <w:p w14:paraId="42F331F7" w14:textId="77777777" w:rsidR="00CD3179" w:rsidRPr="00CD3179" w:rsidRDefault="00CD3179" w:rsidP="00CD3179">
            <w:pPr>
              <w:jc w:val="center"/>
              <w:rPr>
                <w:sz w:val="26"/>
                <w:szCs w:val="26"/>
                <w:lang w:bidi="ar-SA"/>
              </w:rPr>
            </w:pPr>
            <w:r w:rsidRPr="00CD3179">
              <w:rPr>
                <w:sz w:val="26"/>
                <w:szCs w:val="26"/>
                <w:lang w:bidi="ar-SA"/>
              </w:rPr>
              <w:t>2.4.8</w:t>
            </w:r>
          </w:p>
        </w:tc>
        <w:tc>
          <w:tcPr>
            <w:tcW w:w="9475" w:type="dxa"/>
          </w:tcPr>
          <w:p w14:paraId="06D0B37D" w14:textId="77777777" w:rsidR="00CD3179" w:rsidRPr="00CD3179" w:rsidRDefault="00CD3179" w:rsidP="00CD3179">
            <w:pPr>
              <w:jc w:val="both"/>
              <w:rPr>
                <w:sz w:val="26"/>
                <w:szCs w:val="26"/>
                <w:lang w:bidi="ar-SA"/>
              </w:rPr>
            </w:pPr>
            <w:r w:rsidRPr="00CD3179">
              <w:rPr>
                <w:sz w:val="26"/>
                <w:szCs w:val="26"/>
                <w:lang w:bidi="ar-SA"/>
              </w:rPr>
              <w:t>Личные местоимения в объектном падеже (me, you, him/her/it, us, them)</w:t>
            </w:r>
          </w:p>
        </w:tc>
      </w:tr>
      <w:tr w:rsidR="00CD3179" w:rsidRPr="00CD3179" w14:paraId="05546ACF" w14:textId="77777777" w:rsidTr="00CD3179">
        <w:tc>
          <w:tcPr>
            <w:tcW w:w="1077" w:type="dxa"/>
          </w:tcPr>
          <w:p w14:paraId="1D417C7F" w14:textId="77777777" w:rsidR="00CD3179" w:rsidRPr="00CD3179" w:rsidRDefault="00CD3179" w:rsidP="00CD3179">
            <w:pPr>
              <w:jc w:val="center"/>
              <w:rPr>
                <w:sz w:val="26"/>
                <w:szCs w:val="26"/>
                <w:lang w:bidi="ar-SA"/>
              </w:rPr>
            </w:pPr>
            <w:r w:rsidRPr="00CD3179">
              <w:rPr>
                <w:sz w:val="26"/>
                <w:szCs w:val="26"/>
                <w:lang w:bidi="ar-SA"/>
              </w:rPr>
              <w:t>2.4.9</w:t>
            </w:r>
          </w:p>
        </w:tc>
        <w:tc>
          <w:tcPr>
            <w:tcW w:w="9475" w:type="dxa"/>
          </w:tcPr>
          <w:p w14:paraId="7451E894" w14:textId="77777777" w:rsidR="00CD3179" w:rsidRPr="00CD3179" w:rsidRDefault="00CD3179" w:rsidP="00CD3179">
            <w:pPr>
              <w:jc w:val="both"/>
              <w:rPr>
                <w:sz w:val="26"/>
                <w:szCs w:val="26"/>
                <w:lang w:bidi="ar-SA"/>
              </w:rPr>
            </w:pPr>
            <w:r w:rsidRPr="00CD3179">
              <w:rPr>
                <w:sz w:val="26"/>
                <w:szCs w:val="26"/>
                <w:lang w:bidi="ar-SA"/>
              </w:rPr>
              <w:t>Указательные местоимения (this - these; that - those)</w:t>
            </w:r>
          </w:p>
        </w:tc>
      </w:tr>
      <w:tr w:rsidR="00CD3179" w:rsidRPr="00CD3179" w14:paraId="39876F04" w14:textId="77777777" w:rsidTr="00CD3179">
        <w:tc>
          <w:tcPr>
            <w:tcW w:w="1077" w:type="dxa"/>
          </w:tcPr>
          <w:p w14:paraId="12923030" w14:textId="77777777" w:rsidR="00CD3179" w:rsidRPr="00CD3179" w:rsidRDefault="00CD3179" w:rsidP="00CD3179">
            <w:pPr>
              <w:jc w:val="center"/>
              <w:rPr>
                <w:sz w:val="26"/>
                <w:szCs w:val="26"/>
                <w:lang w:bidi="ar-SA"/>
              </w:rPr>
            </w:pPr>
            <w:r w:rsidRPr="00CD3179">
              <w:rPr>
                <w:sz w:val="26"/>
                <w:szCs w:val="26"/>
                <w:lang w:bidi="ar-SA"/>
              </w:rPr>
              <w:t>2.4.10</w:t>
            </w:r>
          </w:p>
        </w:tc>
        <w:tc>
          <w:tcPr>
            <w:tcW w:w="9475" w:type="dxa"/>
          </w:tcPr>
          <w:p w14:paraId="0D4F62A1" w14:textId="77777777" w:rsidR="00CD3179" w:rsidRPr="00CD3179" w:rsidRDefault="00CD3179" w:rsidP="00CD3179">
            <w:pPr>
              <w:jc w:val="both"/>
              <w:rPr>
                <w:sz w:val="26"/>
                <w:szCs w:val="26"/>
                <w:lang w:bidi="ar-SA"/>
              </w:rPr>
            </w:pPr>
            <w:r w:rsidRPr="00CD3179">
              <w:rPr>
                <w:sz w:val="26"/>
                <w:szCs w:val="26"/>
                <w:lang w:bidi="ar-SA"/>
              </w:rPr>
              <w:t>Неопределенные местоимения (some/any) в повествовательных и вопросительных предложениях (Have you got any friends? - Yes, I've got some.)</w:t>
            </w:r>
          </w:p>
        </w:tc>
      </w:tr>
      <w:tr w:rsidR="00CD3179" w:rsidRPr="00CD3179" w14:paraId="287CBC44" w14:textId="77777777" w:rsidTr="00CD3179">
        <w:tc>
          <w:tcPr>
            <w:tcW w:w="1077" w:type="dxa"/>
          </w:tcPr>
          <w:p w14:paraId="1BBAAC98" w14:textId="77777777" w:rsidR="00CD3179" w:rsidRPr="00CD3179" w:rsidRDefault="00CD3179" w:rsidP="00CD3179">
            <w:pPr>
              <w:jc w:val="center"/>
              <w:rPr>
                <w:sz w:val="26"/>
                <w:szCs w:val="26"/>
                <w:lang w:bidi="ar-SA"/>
              </w:rPr>
            </w:pPr>
            <w:r w:rsidRPr="00CD3179">
              <w:rPr>
                <w:sz w:val="26"/>
                <w:szCs w:val="26"/>
                <w:lang w:bidi="ar-SA"/>
              </w:rPr>
              <w:t>2.4.11</w:t>
            </w:r>
          </w:p>
        </w:tc>
        <w:tc>
          <w:tcPr>
            <w:tcW w:w="9475" w:type="dxa"/>
          </w:tcPr>
          <w:p w14:paraId="637C0946" w14:textId="77777777" w:rsidR="00CD3179" w:rsidRPr="00CD3179" w:rsidRDefault="00CD3179" w:rsidP="00CD3179">
            <w:pPr>
              <w:jc w:val="both"/>
              <w:rPr>
                <w:sz w:val="26"/>
                <w:szCs w:val="26"/>
                <w:lang w:bidi="ar-SA"/>
              </w:rPr>
            </w:pPr>
            <w:r w:rsidRPr="00CD3179">
              <w:rPr>
                <w:sz w:val="26"/>
                <w:szCs w:val="26"/>
                <w:lang w:bidi="ar-SA"/>
              </w:rPr>
              <w:t>Наречия частотности (usually, often)</w:t>
            </w:r>
          </w:p>
        </w:tc>
      </w:tr>
      <w:tr w:rsidR="00CD3179" w:rsidRPr="00CD3179" w14:paraId="03DAF788" w14:textId="77777777" w:rsidTr="00CD3179">
        <w:tc>
          <w:tcPr>
            <w:tcW w:w="1077" w:type="dxa"/>
          </w:tcPr>
          <w:p w14:paraId="544F3D84" w14:textId="77777777" w:rsidR="00CD3179" w:rsidRPr="00CD3179" w:rsidRDefault="00CD3179" w:rsidP="00CD3179">
            <w:pPr>
              <w:jc w:val="center"/>
              <w:rPr>
                <w:sz w:val="26"/>
                <w:szCs w:val="26"/>
                <w:lang w:bidi="ar-SA"/>
              </w:rPr>
            </w:pPr>
            <w:r w:rsidRPr="00CD3179">
              <w:rPr>
                <w:sz w:val="26"/>
                <w:szCs w:val="26"/>
                <w:lang w:bidi="ar-SA"/>
              </w:rPr>
              <w:t>2.4.12</w:t>
            </w:r>
          </w:p>
        </w:tc>
        <w:tc>
          <w:tcPr>
            <w:tcW w:w="9475" w:type="dxa"/>
          </w:tcPr>
          <w:p w14:paraId="7EF7CF5C" w14:textId="77777777" w:rsidR="00CD3179" w:rsidRPr="00CD3179" w:rsidRDefault="00CD3179" w:rsidP="00CD3179">
            <w:pPr>
              <w:jc w:val="both"/>
              <w:rPr>
                <w:sz w:val="26"/>
                <w:szCs w:val="26"/>
                <w:lang w:bidi="ar-SA"/>
              </w:rPr>
            </w:pPr>
            <w:r w:rsidRPr="00CD3179">
              <w:rPr>
                <w:sz w:val="26"/>
                <w:szCs w:val="26"/>
                <w:lang w:bidi="ar-SA"/>
              </w:rPr>
              <w:t>Количественные числительные (13 - 100). Порядковые числительные (1 - 30)</w:t>
            </w:r>
          </w:p>
        </w:tc>
      </w:tr>
      <w:tr w:rsidR="00CD3179" w:rsidRPr="00CD3179" w14:paraId="44B246D4" w14:textId="77777777" w:rsidTr="00CD3179">
        <w:tc>
          <w:tcPr>
            <w:tcW w:w="1077" w:type="dxa"/>
          </w:tcPr>
          <w:p w14:paraId="0256E0AC" w14:textId="77777777" w:rsidR="00CD3179" w:rsidRPr="00CD3179" w:rsidRDefault="00CD3179" w:rsidP="00CD3179">
            <w:pPr>
              <w:jc w:val="center"/>
              <w:rPr>
                <w:sz w:val="26"/>
                <w:szCs w:val="26"/>
                <w:lang w:bidi="ar-SA"/>
              </w:rPr>
            </w:pPr>
            <w:r w:rsidRPr="00CD3179">
              <w:rPr>
                <w:sz w:val="26"/>
                <w:szCs w:val="26"/>
                <w:lang w:bidi="ar-SA"/>
              </w:rPr>
              <w:t>2.4.13</w:t>
            </w:r>
          </w:p>
        </w:tc>
        <w:tc>
          <w:tcPr>
            <w:tcW w:w="9475" w:type="dxa"/>
          </w:tcPr>
          <w:p w14:paraId="59F5C5CE" w14:textId="77777777" w:rsidR="00CD3179" w:rsidRPr="00CD3179" w:rsidRDefault="00CD3179" w:rsidP="00CD3179">
            <w:pPr>
              <w:jc w:val="both"/>
              <w:rPr>
                <w:sz w:val="26"/>
                <w:szCs w:val="26"/>
                <w:lang w:bidi="ar-SA"/>
              </w:rPr>
            </w:pPr>
            <w:r w:rsidRPr="00CD3179">
              <w:rPr>
                <w:sz w:val="26"/>
                <w:szCs w:val="26"/>
                <w:lang w:bidi="ar-SA"/>
              </w:rPr>
              <w:t>Вопросительные слова (when, whose, why)</w:t>
            </w:r>
          </w:p>
        </w:tc>
      </w:tr>
      <w:tr w:rsidR="00CD3179" w:rsidRPr="00A765B3" w14:paraId="0DEBE8B6" w14:textId="77777777" w:rsidTr="00CD3179">
        <w:tc>
          <w:tcPr>
            <w:tcW w:w="1077" w:type="dxa"/>
          </w:tcPr>
          <w:p w14:paraId="06541F71" w14:textId="77777777" w:rsidR="00CD3179" w:rsidRPr="00CD3179" w:rsidRDefault="00CD3179" w:rsidP="00CD3179">
            <w:pPr>
              <w:jc w:val="center"/>
              <w:rPr>
                <w:sz w:val="26"/>
                <w:szCs w:val="26"/>
                <w:lang w:bidi="ar-SA"/>
              </w:rPr>
            </w:pPr>
            <w:r w:rsidRPr="00CD3179">
              <w:rPr>
                <w:sz w:val="26"/>
                <w:szCs w:val="26"/>
                <w:lang w:bidi="ar-SA"/>
              </w:rPr>
              <w:t>2.4.14</w:t>
            </w:r>
          </w:p>
        </w:tc>
        <w:tc>
          <w:tcPr>
            <w:tcW w:w="9475" w:type="dxa"/>
          </w:tcPr>
          <w:p w14:paraId="6446DF28" w14:textId="77777777" w:rsidR="00CD3179" w:rsidRPr="00CD3179" w:rsidRDefault="00CD3179" w:rsidP="00CD3179">
            <w:pPr>
              <w:jc w:val="both"/>
              <w:rPr>
                <w:sz w:val="26"/>
                <w:szCs w:val="26"/>
                <w:lang w:val="en-US" w:bidi="ar-SA"/>
              </w:rPr>
            </w:pPr>
            <w:r w:rsidRPr="00CD3179">
              <w:rPr>
                <w:sz w:val="26"/>
                <w:szCs w:val="26"/>
                <w:lang w:bidi="ar-SA"/>
              </w:rPr>
              <w:t>Предлоги</w:t>
            </w:r>
            <w:r w:rsidRPr="00CD3179">
              <w:rPr>
                <w:sz w:val="26"/>
                <w:szCs w:val="26"/>
                <w:lang w:val="en-US" w:bidi="ar-SA"/>
              </w:rPr>
              <w:t xml:space="preserve"> </w:t>
            </w:r>
            <w:r w:rsidRPr="00CD3179">
              <w:rPr>
                <w:sz w:val="26"/>
                <w:szCs w:val="26"/>
                <w:lang w:bidi="ar-SA"/>
              </w:rPr>
              <w:t>места</w:t>
            </w:r>
            <w:r w:rsidRPr="00CD3179">
              <w:rPr>
                <w:sz w:val="26"/>
                <w:szCs w:val="26"/>
                <w:lang w:val="en-US" w:bidi="ar-SA"/>
              </w:rPr>
              <w:t xml:space="preserve"> (next to, in front of, behind), </w:t>
            </w:r>
            <w:r w:rsidRPr="00CD3179">
              <w:rPr>
                <w:sz w:val="26"/>
                <w:szCs w:val="26"/>
                <w:lang w:bidi="ar-SA"/>
              </w:rPr>
              <w:t>направления</w:t>
            </w:r>
            <w:r w:rsidRPr="00CD3179">
              <w:rPr>
                <w:sz w:val="26"/>
                <w:szCs w:val="26"/>
                <w:lang w:val="en-US" w:bidi="ar-SA"/>
              </w:rPr>
              <w:t xml:space="preserve"> (to), </w:t>
            </w:r>
            <w:r w:rsidRPr="00CD3179">
              <w:rPr>
                <w:sz w:val="26"/>
                <w:szCs w:val="26"/>
                <w:lang w:bidi="ar-SA"/>
              </w:rPr>
              <w:t>времени</w:t>
            </w:r>
            <w:r w:rsidRPr="00CD3179">
              <w:rPr>
                <w:sz w:val="26"/>
                <w:szCs w:val="26"/>
                <w:lang w:val="en-US" w:bidi="ar-SA"/>
              </w:rPr>
              <w:t xml:space="preserve"> (at, in, on </w:t>
            </w:r>
            <w:r w:rsidRPr="00CD3179">
              <w:rPr>
                <w:sz w:val="26"/>
                <w:szCs w:val="26"/>
                <w:lang w:bidi="ar-SA"/>
              </w:rPr>
              <w:t>в</w:t>
            </w:r>
            <w:r w:rsidRPr="00CD3179">
              <w:rPr>
                <w:sz w:val="26"/>
                <w:szCs w:val="26"/>
                <w:lang w:val="en-US" w:bidi="ar-SA"/>
              </w:rPr>
              <w:t xml:space="preserve"> </w:t>
            </w:r>
            <w:r w:rsidRPr="00CD3179">
              <w:rPr>
                <w:sz w:val="26"/>
                <w:szCs w:val="26"/>
                <w:lang w:bidi="ar-SA"/>
              </w:rPr>
              <w:t>выражениях</w:t>
            </w:r>
            <w:r w:rsidRPr="00CD3179">
              <w:rPr>
                <w:sz w:val="26"/>
                <w:szCs w:val="26"/>
                <w:lang w:val="en-US" w:bidi="ar-SA"/>
              </w:rPr>
              <w:t xml:space="preserve"> at 5 o'clock, in the morning, on Monday)</w:t>
            </w:r>
          </w:p>
        </w:tc>
      </w:tr>
      <w:tr w:rsidR="00CD3179" w:rsidRPr="00CD3179" w14:paraId="6D87808C" w14:textId="77777777" w:rsidTr="00CD3179">
        <w:tc>
          <w:tcPr>
            <w:tcW w:w="1077" w:type="dxa"/>
          </w:tcPr>
          <w:p w14:paraId="2E4B462A" w14:textId="77777777" w:rsidR="00CD3179" w:rsidRPr="00CD3179" w:rsidRDefault="00CD3179" w:rsidP="00CD3179">
            <w:pPr>
              <w:jc w:val="center"/>
              <w:rPr>
                <w:sz w:val="26"/>
                <w:szCs w:val="26"/>
                <w:lang w:bidi="ar-SA"/>
              </w:rPr>
            </w:pPr>
            <w:r w:rsidRPr="00CD3179">
              <w:rPr>
                <w:sz w:val="26"/>
                <w:szCs w:val="26"/>
                <w:lang w:bidi="ar-SA"/>
              </w:rPr>
              <w:t>3</w:t>
            </w:r>
          </w:p>
        </w:tc>
        <w:tc>
          <w:tcPr>
            <w:tcW w:w="9475" w:type="dxa"/>
          </w:tcPr>
          <w:p w14:paraId="18CF8E01" w14:textId="77777777" w:rsidR="00CD3179" w:rsidRPr="00CD3179" w:rsidRDefault="00CD3179" w:rsidP="00CD3179">
            <w:pPr>
              <w:jc w:val="both"/>
              <w:rPr>
                <w:sz w:val="26"/>
                <w:szCs w:val="26"/>
                <w:lang w:bidi="ar-SA"/>
              </w:rPr>
            </w:pPr>
            <w:r w:rsidRPr="00CD3179">
              <w:rPr>
                <w:sz w:val="26"/>
                <w:szCs w:val="26"/>
                <w:lang w:bidi="ar-SA"/>
              </w:rPr>
              <w:t>Социокультурные знания и умения</w:t>
            </w:r>
          </w:p>
        </w:tc>
      </w:tr>
      <w:tr w:rsidR="00CD3179" w:rsidRPr="00CD3179" w14:paraId="6AE41FE3" w14:textId="77777777" w:rsidTr="00CD3179">
        <w:tc>
          <w:tcPr>
            <w:tcW w:w="1077" w:type="dxa"/>
          </w:tcPr>
          <w:p w14:paraId="025B5FF1" w14:textId="77777777" w:rsidR="00CD3179" w:rsidRPr="00CD3179" w:rsidRDefault="00CD3179" w:rsidP="00CD3179">
            <w:pPr>
              <w:jc w:val="center"/>
              <w:rPr>
                <w:sz w:val="26"/>
                <w:szCs w:val="26"/>
                <w:lang w:bidi="ar-SA"/>
              </w:rPr>
            </w:pPr>
            <w:r w:rsidRPr="00CD3179">
              <w:rPr>
                <w:sz w:val="26"/>
                <w:szCs w:val="26"/>
                <w:lang w:bidi="ar-SA"/>
              </w:rPr>
              <w:t>3.1</w:t>
            </w:r>
          </w:p>
        </w:tc>
        <w:tc>
          <w:tcPr>
            <w:tcW w:w="9475" w:type="dxa"/>
          </w:tcPr>
          <w:p w14:paraId="067C5561" w14:textId="77777777" w:rsidR="00CD3179" w:rsidRPr="00CD3179" w:rsidRDefault="00CD3179" w:rsidP="00CD3179">
            <w:pPr>
              <w:jc w:val="both"/>
              <w:rPr>
                <w:sz w:val="26"/>
                <w:szCs w:val="26"/>
                <w:lang w:bidi="ar-SA"/>
              </w:rPr>
            </w:pPr>
            <w:r w:rsidRPr="00CD3179">
              <w:rPr>
                <w:sz w:val="26"/>
                <w:szCs w:val="26"/>
                <w:lang w:bidi="ar-SA"/>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CD3179" w:rsidRPr="00CD3179" w14:paraId="45FFB90B" w14:textId="77777777" w:rsidTr="00CD3179">
        <w:tc>
          <w:tcPr>
            <w:tcW w:w="1077" w:type="dxa"/>
          </w:tcPr>
          <w:p w14:paraId="4CA83A65" w14:textId="77777777" w:rsidR="00CD3179" w:rsidRPr="00CD3179" w:rsidRDefault="00CD3179" w:rsidP="00CD3179">
            <w:pPr>
              <w:jc w:val="center"/>
              <w:rPr>
                <w:sz w:val="26"/>
                <w:szCs w:val="26"/>
                <w:lang w:bidi="ar-SA"/>
              </w:rPr>
            </w:pPr>
            <w:r w:rsidRPr="00CD3179">
              <w:rPr>
                <w:sz w:val="26"/>
                <w:szCs w:val="26"/>
                <w:lang w:bidi="ar-SA"/>
              </w:rPr>
              <w:t>3.2</w:t>
            </w:r>
          </w:p>
        </w:tc>
        <w:tc>
          <w:tcPr>
            <w:tcW w:w="9475" w:type="dxa"/>
          </w:tcPr>
          <w:p w14:paraId="6CD517D2" w14:textId="77777777" w:rsidR="00CD3179" w:rsidRPr="00CD3179" w:rsidRDefault="00CD3179" w:rsidP="00CD3179">
            <w:pPr>
              <w:jc w:val="both"/>
              <w:rPr>
                <w:sz w:val="26"/>
                <w:szCs w:val="26"/>
                <w:lang w:bidi="ar-SA"/>
              </w:rPr>
            </w:pPr>
            <w:r w:rsidRPr="00CD3179">
              <w:rPr>
                <w:sz w:val="26"/>
                <w:szCs w:val="26"/>
                <w:lang w:bidi="ar-SA"/>
              </w:rPr>
              <w:t>Знание произведений детского фольклора (рифмовок, стихов, песенок), персонажей детских книг</w:t>
            </w:r>
          </w:p>
        </w:tc>
      </w:tr>
      <w:tr w:rsidR="00CD3179" w:rsidRPr="00CD3179" w14:paraId="1A93096B" w14:textId="77777777" w:rsidTr="00CD3179">
        <w:tc>
          <w:tcPr>
            <w:tcW w:w="1077" w:type="dxa"/>
          </w:tcPr>
          <w:p w14:paraId="7E6AA83E" w14:textId="77777777" w:rsidR="00CD3179" w:rsidRPr="00CD3179" w:rsidRDefault="00CD3179" w:rsidP="00CD3179">
            <w:pPr>
              <w:jc w:val="center"/>
              <w:rPr>
                <w:sz w:val="26"/>
                <w:szCs w:val="26"/>
                <w:lang w:bidi="ar-SA"/>
              </w:rPr>
            </w:pPr>
            <w:r w:rsidRPr="00CD3179">
              <w:rPr>
                <w:sz w:val="26"/>
                <w:szCs w:val="26"/>
                <w:lang w:bidi="ar-SA"/>
              </w:rPr>
              <w:t>3.3</w:t>
            </w:r>
          </w:p>
        </w:tc>
        <w:tc>
          <w:tcPr>
            <w:tcW w:w="9475" w:type="dxa"/>
          </w:tcPr>
          <w:p w14:paraId="5CC55D24" w14:textId="77777777" w:rsidR="00CD3179" w:rsidRPr="00CD3179" w:rsidRDefault="00CD3179" w:rsidP="00CD3179">
            <w:pPr>
              <w:jc w:val="both"/>
              <w:rPr>
                <w:sz w:val="26"/>
                <w:szCs w:val="26"/>
                <w:lang w:bidi="ar-SA"/>
              </w:rPr>
            </w:pPr>
            <w:r w:rsidRPr="00CD3179">
              <w:rPr>
                <w:sz w:val="26"/>
                <w:szCs w:val="26"/>
                <w:lang w:bidi="ar-SA"/>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CD3179" w:rsidRPr="00CD3179" w14:paraId="05E33F40" w14:textId="77777777" w:rsidTr="00CD3179">
        <w:tc>
          <w:tcPr>
            <w:tcW w:w="1077" w:type="dxa"/>
          </w:tcPr>
          <w:p w14:paraId="15DD1176" w14:textId="77777777" w:rsidR="00CD3179" w:rsidRPr="00CD3179" w:rsidRDefault="00CD3179" w:rsidP="00CD3179">
            <w:pPr>
              <w:jc w:val="center"/>
              <w:rPr>
                <w:sz w:val="26"/>
                <w:szCs w:val="26"/>
                <w:lang w:bidi="ar-SA"/>
              </w:rPr>
            </w:pPr>
            <w:r w:rsidRPr="00CD3179">
              <w:rPr>
                <w:sz w:val="26"/>
                <w:szCs w:val="26"/>
                <w:lang w:bidi="ar-SA"/>
              </w:rPr>
              <w:t>4</w:t>
            </w:r>
          </w:p>
        </w:tc>
        <w:tc>
          <w:tcPr>
            <w:tcW w:w="9475" w:type="dxa"/>
          </w:tcPr>
          <w:p w14:paraId="5CF38933" w14:textId="77777777" w:rsidR="00CD3179" w:rsidRPr="00CD3179" w:rsidRDefault="00CD3179" w:rsidP="00CD3179">
            <w:pPr>
              <w:jc w:val="both"/>
              <w:rPr>
                <w:sz w:val="26"/>
                <w:szCs w:val="26"/>
                <w:lang w:bidi="ar-SA"/>
              </w:rPr>
            </w:pPr>
            <w:r w:rsidRPr="00CD3179">
              <w:rPr>
                <w:sz w:val="26"/>
                <w:szCs w:val="26"/>
                <w:lang w:bidi="ar-SA"/>
              </w:rPr>
              <w:t>Компенсаторные умения</w:t>
            </w:r>
          </w:p>
        </w:tc>
      </w:tr>
      <w:tr w:rsidR="00CD3179" w:rsidRPr="00CD3179" w14:paraId="3953C16F" w14:textId="77777777" w:rsidTr="00CD3179">
        <w:tc>
          <w:tcPr>
            <w:tcW w:w="1077" w:type="dxa"/>
          </w:tcPr>
          <w:p w14:paraId="79FE25EE" w14:textId="77777777" w:rsidR="00CD3179" w:rsidRPr="00CD3179" w:rsidRDefault="00CD3179" w:rsidP="00CD3179">
            <w:pPr>
              <w:jc w:val="center"/>
              <w:rPr>
                <w:sz w:val="26"/>
                <w:szCs w:val="26"/>
                <w:lang w:bidi="ar-SA"/>
              </w:rPr>
            </w:pPr>
            <w:r w:rsidRPr="00CD3179">
              <w:rPr>
                <w:sz w:val="26"/>
                <w:szCs w:val="26"/>
                <w:lang w:bidi="ar-SA"/>
              </w:rPr>
              <w:t>4.1</w:t>
            </w:r>
          </w:p>
        </w:tc>
        <w:tc>
          <w:tcPr>
            <w:tcW w:w="9475" w:type="dxa"/>
          </w:tcPr>
          <w:p w14:paraId="260217B2" w14:textId="77777777" w:rsidR="00CD3179" w:rsidRPr="00CD3179" w:rsidRDefault="00CD3179" w:rsidP="00CD3179">
            <w:pPr>
              <w:jc w:val="both"/>
              <w:rPr>
                <w:sz w:val="26"/>
                <w:szCs w:val="26"/>
                <w:lang w:bidi="ar-SA"/>
              </w:rPr>
            </w:pPr>
            <w:r w:rsidRPr="00CD3179">
              <w:rPr>
                <w:sz w:val="26"/>
                <w:szCs w:val="26"/>
                <w:lang w:bidi="ar-SA"/>
              </w:rPr>
              <w:t>Использование при чтении и аудировании языковой, в том числе контекстуальной, догадки</w:t>
            </w:r>
          </w:p>
        </w:tc>
      </w:tr>
      <w:tr w:rsidR="00CD3179" w:rsidRPr="00CD3179" w14:paraId="62BA5455" w14:textId="77777777" w:rsidTr="00CD3179">
        <w:tc>
          <w:tcPr>
            <w:tcW w:w="1077" w:type="dxa"/>
          </w:tcPr>
          <w:p w14:paraId="5D309AE3" w14:textId="77777777" w:rsidR="00CD3179" w:rsidRPr="00CD3179" w:rsidRDefault="00CD3179" w:rsidP="00CD3179">
            <w:pPr>
              <w:jc w:val="center"/>
              <w:rPr>
                <w:sz w:val="26"/>
                <w:szCs w:val="26"/>
                <w:lang w:bidi="ar-SA"/>
              </w:rPr>
            </w:pPr>
            <w:r w:rsidRPr="00CD3179">
              <w:rPr>
                <w:sz w:val="26"/>
                <w:szCs w:val="26"/>
                <w:lang w:bidi="ar-SA"/>
              </w:rPr>
              <w:lastRenderedPageBreak/>
              <w:t>4.2</w:t>
            </w:r>
          </w:p>
        </w:tc>
        <w:tc>
          <w:tcPr>
            <w:tcW w:w="9475" w:type="dxa"/>
          </w:tcPr>
          <w:p w14:paraId="2CB2CEF5" w14:textId="77777777" w:rsidR="00CD3179" w:rsidRPr="00CD3179" w:rsidRDefault="00CD3179" w:rsidP="00CD3179">
            <w:pPr>
              <w:jc w:val="both"/>
              <w:rPr>
                <w:sz w:val="26"/>
                <w:szCs w:val="26"/>
                <w:lang w:bidi="ar-SA"/>
              </w:rPr>
            </w:pPr>
            <w:r w:rsidRPr="00CD3179">
              <w:rPr>
                <w:sz w:val="26"/>
                <w:szCs w:val="26"/>
                <w:lang w:bidi="ar-SA"/>
              </w:rPr>
              <w:t>Использование при формулировании собственных высказываний ключевых слов, вопросов; иллюстраций</w:t>
            </w:r>
          </w:p>
        </w:tc>
      </w:tr>
      <w:tr w:rsidR="00CD3179" w:rsidRPr="00CD3179" w14:paraId="19909BBD" w14:textId="77777777" w:rsidTr="00CD3179">
        <w:tc>
          <w:tcPr>
            <w:tcW w:w="1077" w:type="dxa"/>
          </w:tcPr>
          <w:p w14:paraId="21423E16" w14:textId="77777777" w:rsidR="00CD3179" w:rsidRPr="00CD3179" w:rsidRDefault="00CD3179" w:rsidP="00CD3179">
            <w:pPr>
              <w:jc w:val="center"/>
              <w:rPr>
                <w:sz w:val="26"/>
                <w:szCs w:val="26"/>
                <w:lang w:bidi="ar-SA"/>
              </w:rPr>
            </w:pPr>
            <w:r w:rsidRPr="00CD3179">
              <w:rPr>
                <w:sz w:val="26"/>
                <w:szCs w:val="26"/>
                <w:lang w:bidi="ar-SA"/>
              </w:rPr>
              <w:t>4.3</w:t>
            </w:r>
          </w:p>
        </w:tc>
        <w:tc>
          <w:tcPr>
            <w:tcW w:w="9475" w:type="dxa"/>
          </w:tcPr>
          <w:p w14:paraId="0554997A" w14:textId="77777777" w:rsidR="00CD3179" w:rsidRPr="00CD3179" w:rsidRDefault="00CD3179" w:rsidP="00CD3179">
            <w:pPr>
              <w:jc w:val="both"/>
              <w:rPr>
                <w:sz w:val="26"/>
                <w:szCs w:val="26"/>
                <w:lang w:bidi="ar-SA"/>
              </w:rPr>
            </w:pPr>
            <w:r w:rsidRPr="00CD3179">
              <w:rPr>
                <w:sz w:val="26"/>
                <w:szCs w:val="26"/>
                <w:lang w:bidi="ar-SA"/>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D3179" w:rsidRPr="00CD3179" w14:paraId="0B993D16" w14:textId="77777777" w:rsidTr="00CD3179">
        <w:tc>
          <w:tcPr>
            <w:tcW w:w="10552" w:type="dxa"/>
            <w:gridSpan w:val="2"/>
          </w:tcPr>
          <w:p w14:paraId="5BB360E6" w14:textId="77777777" w:rsidR="00CD3179" w:rsidRPr="00CD3179" w:rsidRDefault="00CD3179" w:rsidP="00CD3179">
            <w:pPr>
              <w:jc w:val="both"/>
              <w:rPr>
                <w:sz w:val="26"/>
                <w:szCs w:val="26"/>
                <w:lang w:bidi="ar-SA"/>
              </w:rPr>
            </w:pPr>
            <w:r w:rsidRPr="00CD3179">
              <w:rPr>
                <w:sz w:val="26"/>
                <w:szCs w:val="26"/>
                <w:lang w:bidi="ar-SA"/>
              </w:rPr>
              <w:t>Тематическое содержание речи</w:t>
            </w:r>
          </w:p>
        </w:tc>
      </w:tr>
      <w:tr w:rsidR="00CD3179" w:rsidRPr="00CD3179" w14:paraId="3381FA35" w14:textId="77777777" w:rsidTr="00CD3179">
        <w:tc>
          <w:tcPr>
            <w:tcW w:w="1077" w:type="dxa"/>
          </w:tcPr>
          <w:p w14:paraId="10C92D31" w14:textId="77777777" w:rsidR="00CD3179" w:rsidRPr="00CD3179" w:rsidRDefault="00CD3179" w:rsidP="00CD3179">
            <w:pPr>
              <w:jc w:val="center"/>
              <w:rPr>
                <w:sz w:val="26"/>
                <w:szCs w:val="26"/>
                <w:lang w:bidi="ar-SA"/>
              </w:rPr>
            </w:pPr>
            <w:r w:rsidRPr="00CD3179">
              <w:rPr>
                <w:sz w:val="26"/>
                <w:szCs w:val="26"/>
                <w:lang w:bidi="ar-SA"/>
              </w:rPr>
              <w:t>А</w:t>
            </w:r>
          </w:p>
        </w:tc>
        <w:tc>
          <w:tcPr>
            <w:tcW w:w="9475" w:type="dxa"/>
          </w:tcPr>
          <w:p w14:paraId="10D76D1F" w14:textId="77777777" w:rsidR="00CD3179" w:rsidRPr="00CD3179" w:rsidRDefault="00CD3179" w:rsidP="00CD3179">
            <w:pPr>
              <w:jc w:val="both"/>
              <w:rPr>
                <w:sz w:val="26"/>
                <w:szCs w:val="26"/>
                <w:lang w:bidi="ar-SA"/>
              </w:rPr>
            </w:pPr>
            <w:r w:rsidRPr="00CD3179">
              <w:rPr>
                <w:sz w:val="26"/>
                <w:szCs w:val="26"/>
                <w:lang w:bidi="ar-SA"/>
              </w:rPr>
              <w:t>Мир моего "я". Моя семья. Мой день рождения. Моя любимая еда. Мой день (распорядок дня)</w:t>
            </w:r>
          </w:p>
        </w:tc>
      </w:tr>
      <w:tr w:rsidR="00CD3179" w:rsidRPr="00CD3179" w14:paraId="6C090334" w14:textId="77777777" w:rsidTr="00CD3179">
        <w:tc>
          <w:tcPr>
            <w:tcW w:w="1077" w:type="dxa"/>
          </w:tcPr>
          <w:p w14:paraId="1C6882B8" w14:textId="77777777" w:rsidR="00CD3179" w:rsidRPr="00CD3179" w:rsidRDefault="00CD3179" w:rsidP="00CD3179">
            <w:pPr>
              <w:jc w:val="center"/>
              <w:rPr>
                <w:sz w:val="26"/>
                <w:szCs w:val="26"/>
                <w:lang w:bidi="ar-SA"/>
              </w:rPr>
            </w:pPr>
            <w:r w:rsidRPr="00CD3179">
              <w:rPr>
                <w:sz w:val="26"/>
                <w:szCs w:val="26"/>
                <w:lang w:bidi="ar-SA"/>
              </w:rPr>
              <w:t>Б</w:t>
            </w:r>
          </w:p>
        </w:tc>
        <w:tc>
          <w:tcPr>
            <w:tcW w:w="9475" w:type="dxa"/>
          </w:tcPr>
          <w:p w14:paraId="706BA0E9" w14:textId="77777777" w:rsidR="00CD3179" w:rsidRPr="00CD3179" w:rsidRDefault="00CD3179" w:rsidP="00CD3179">
            <w:pPr>
              <w:jc w:val="both"/>
              <w:rPr>
                <w:sz w:val="26"/>
                <w:szCs w:val="26"/>
                <w:lang w:bidi="ar-SA"/>
              </w:rPr>
            </w:pPr>
            <w:r w:rsidRPr="00CD3179">
              <w:rPr>
                <w:sz w:val="26"/>
                <w:szCs w:val="26"/>
                <w:lang w:bidi="ar-SA"/>
              </w:rPr>
              <w:t>Мир моих увлечений. Любимая игрушка, игра. Мой питомец. Любимые занятия. Любимая сказка. Выходной день. Каникулы</w:t>
            </w:r>
          </w:p>
        </w:tc>
      </w:tr>
      <w:tr w:rsidR="00CD3179" w:rsidRPr="00CD3179" w14:paraId="3D904EEB" w14:textId="77777777" w:rsidTr="00CD3179">
        <w:tc>
          <w:tcPr>
            <w:tcW w:w="1077" w:type="dxa"/>
          </w:tcPr>
          <w:p w14:paraId="30CCC5C5" w14:textId="77777777" w:rsidR="00CD3179" w:rsidRPr="00CD3179" w:rsidRDefault="00CD3179" w:rsidP="00CD3179">
            <w:pPr>
              <w:jc w:val="center"/>
              <w:rPr>
                <w:sz w:val="26"/>
                <w:szCs w:val="26"/>
                <w:lang w:bidi="ar-SA"/>
              </w:rPr>
            </w:pPr>
            <w:r w:rsidRPr="00CD3179">
              <w:rPr>
                <w:sz w:val="26"/>
                <w:szCs w:val="26"/>
                <w:lang w:bidi="ar-SA"/>
              </w:rPr>
              <w:t>В</w:t>
            </w:r>
          </w:p>
        </w:tc>
        <w:tc>
          <w:tcPr>
            <w:tcW w:w="9475" w:type="dxa"/>
          </w:tcPr>
          <w:p w14:paraId="3ACBF55A" w14:textId="77777777" w:rsidR="00CD3179" w:rsidRPr="00CD3179" w:rsidRDefault="00CD3179" w:rsidP="00CD3179">
            <w:pPr>
              <w:jc w:val="both"/>
              <w:rPr>
                <w:sz w:val="26"/>
                <w:szCs w:val="26"/>
                <w:lang w:bidi="ar-SA"/>
              </w:rPr>
            </w:pPr>
            <w:r w:rsidRPr="00CD3179">
              <w:rPr>
                <w:sz w:val="26"/>
                <w:szCs w:val="26"/>
                <w:lang w:bidi="ar-SA"/>
              </w:rPr>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CD3179" w:rsidRPr="00CD3179" w14:paraId="6504F1F5" w14:textId="77777777" w:rsidTr="00CD3179">
        <w:tc>
          <w:tcPr>
            <w:tcW w:w="1077" w:type="dxa"/>
          </w:tcPr>
          <w:p w14:paraId="64306350" w14:textId="77777777" w:rsidR="00CD3179" w:rsidRPr="00CD3179" w:rsidRDefault="00CD3179" w:rsidP="00CD3179">
            <w:pPr>
              <w:jc w:val="center"/>
              <w:rPr>
                <w:sz w:val="26"/>
                <w:szCs w:val="26"/>
                <w:lang w:bidi="ar-SA"/>
              </w:rPr>
            </w:pPr>
            <w:r w:rsidRPr="00CD3179">
              <w:rPr>
                <w:sz w:val="26"/>
                <w:szCs w:val="26"/>
                <w:lang w:bidi="ar-SA"/>
              </w:rPr>
              <w:t>Г</w:t>
            </w:r>
          </w:p>
        </w:tc>
        <w:tc>
          <w:tcPr>
            <w:tcW w:w="9475" w:type="dxa"/>
          </w:tcPr>
          <w:p w14:paraId="2F5EDB04" w14:textId="77777777" w:rsidR="00CD3179" w:rsidRPr="00CD3179" w:rsidRDefault="00CD3179" w:rsidP="00CD3179">
            <w:pPr>
              <w:jc w:val="both"/>
              <w:rPr>
                <w:sz w:val="26"/>
                <w:szCs w:val="26"/>
                <w:lang w:bidi="ar-SA"/>
              </w:rPr>
            </w:pPr>
            <w:r w:rsidRPr="00CD3179">
              <w:rPr>
                <w:sz w:val="26"/>
                <w:szCs w:val="26"/>
                <w:lang w:bidi="ar-SA"/>
              </w:rPr>
              <w:t>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14:paraId="09C3251D" w14:textId="77777777" w:rsidR="00CD3179" w:rsidRPr="00CD3179" w:rsidRDefault="00CD3179" w:rsidP="00CD3179">
      <w:pPr>
        <w:jc w:val="both"/>
        <w:rPr>
          <w:sz w:val="26"/>
          <w:szCs w:val="26"/>
          <w:lang w:bidi="ar-SA"/>
        </w:rPr>
      </w:pPr>
    </w:p>
    <w:p w14:paraId="51E592DC" w14:textId="77777777" w:rsidR="00CD3179" w:rsidRPr="00CD3179" w:rsidRDefault="00CD3179" w:rsidP="00CD3179">
      <w:pPr>
        <w:jc w:val="both"/>
        <w:rPr>
          <w:sz w:val="26"/>
          <w:szCs w:val="26"/>
          <w:lang w:bidi="ar-SA"/>
        </w:rPr>
      </w:pPr>
    </w:p>
    <w:p w14:paraId="6F3FF47C" w14:textId="77777777" w:rsidR="00CD3179" w:rsidRPr="00CD3179" w:rsidRDefault="00CD3179" w:rsidP="00CD3179">
      <w:pPr>
        <w:jc w:val="center"/>
        <w:rPr>
          <w:sz w:val="26"/>
          <w:szCs w:val="26"/>
          <w:lang w:bidi="ar-SA"/>
        </w:rPr>
      </w:pPr>
      <w:r w:rsidRPr="00CD3179">
        <w:rPr>
          <w:sz w:val="26"/>
          <w:szCs w:val="26"/>
          <w:lang w:bidi="ar-SA"/>
        </w:rPr>
        <w:t>Проверяемые требования к результатам освоения основной</w:t>
      </w:r>
    </w:p>
    <w:p w14:paraId="03932ED7" w14:textId="77777777" w:rsidR="00CD3179" w:rsidRPr="00CD3179" w:rsidRDefault="00CD3179" w:rsidP="00CD3179">
      <w:pPr>
        <w:jc w:val="center"/>
        <w:rPr>
          <w:sz w:val="26"/>
          <w:szCs w:val="26"/>
          <w:lang w:bidi="ar-SA"/>
        </w:rPr>
      </w:pPr>
      <w:r w:rsidRPr="00CD3179">
        <w:rPr>
          <w:sz w:val="26"/>
          <w:szCs w:val="26"/>
          <w:lang w:bidi="ar-SA"/>
        </w:rPr>
        <w:t>образовательной программы (4 класс)</w:t>
      </w:r>
    </w:p>
    <w:p w14:paraId="40788FE6" w14:textId="77777777" w:rsidR="00CD3179" w:rsidRPr="00CD3179" w:rsidRDefault="00CD3179" w:rsidP="00CD3179">
      <w:pPr>
        <w:jc w:val="both"/>
        <w:rPr>
          <w:sz w:val="26"/>
          <w:szCs w:val="26"/>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851"/>
      </w:tblGrid>
      <w:tr w:rsidR="00CD3179" w:rsidRPr="00CD3179" w14:paraId="7639DBBB" w14:textId="77777777" w:rsidTr="00CD3179">
        <w:tc>
          <w:tcPr>
            <w:tcW w:w="1701" w:type="dxa"/>
          </w:tcPr>
          <w:p w14:paraId="6C354152" w14:textId="77777777" w:rsidR="00CD3179" w:rsidRPr="00CD3179" w:rsidRDefault="00CD3179" w:rsidP="00CD3179">
            <w:pPr>
              <w:jc w:val="center"/>
              <w:rPr>
                <w:sz w:val="26"/>
                <w:szCs w:val="26"/>
                <w:lang w:bidi="ar-SA"/>
              </w:rPr>
            </w:pPr>
            <w:r w:rsidRPr="00CD3179">
              <w:rPr>
                <w:sz w:val="26"/>
                <w:szCs w:val="26"/>
                <w:lang w:bidi="ar-SA"/>
              </w:rPr>
              <w:t>Код проверяемого результата</w:t>
            </w:r>
          </w:p>
        </w:tc>
        <w:tc>
          <w:tcPr>
            <w:tcW w:w="8851" w:type="dxa"/>
          </w:tcPr>
          <w:p w14:paraId="5217CDAA" w14:textId="77777777" w:rsidR="00CD3179" w:rsidRPr="00CD3179" w:rsidRDefault="00CD3179" w:rsidP="00CD3179">
            <w:pPr>
              <w:jc w:val="center"/>
              <w:rPr>
                <w:sz w:val="26"/>
                <w:szCs w:val="26"/>
                <w:lang w:bidi="ar-SA"/>
              </w:rPr>
            </w:pPr>
            <w:r w:rsidRPr="00CD3179">
              <w:rPr>
                <w:sz w:val="26"/>
                <w:szCs w:val="26"/>
                <w:lang w:bidi="ar-SA"/>
              </w:rPr>
              <w:t>Проверяемые предметные результаты освоения основной образовательной программы начального общего образования</w:t>
            </w:r>
          </w:p>
        </w:tc>
      </w:tr>
      <w:tr w:rsidR="00CD3179" w:rsidRPr="00CD3179" w14:paraId="35780B8C" w14:textId="77777777" w:rsidTr="00CD3179">
        <w:tc>
          <w:tcPr>
            <w:tcW w:w="1701" w:type="dxa"/>
          </w:tcPr>
          <w:p w14:paraId="24AF8122" w14:textId="77777777" w:rsidR="00CD3179" w:rsidRPr="00CD3179" w:rsidRDefault="00CD3179" w:rsidP="00CD3179">
            <w:pPr>
              <w:jc w:val="center"/>
              <w:rPr>
                <w:sz w:val="26"/>
                <w:szCs w:val="26"/>
                <w:lang w:bidi="ar-SA"/>
              </w:rPr>
            </w:pPr>
            <w:r w:rsidRPr="00CD3179">
              <w:rPr>
                <w:sz w:val="26"/>
                <w:szCs w:val="26"/>
                <w:lang w:bidi="ar-SA"/>
              </w:rPr>
              <w:t>1</w:t>
            </w:r>
          </w:p>
        </w:tc>
        <w:tc>
          <w:tcPr>
            <w:tcW w:w="8851" w:type="dxa"/>
          </w:tcPr>
          <w:p w14:paraId="7BF9B3EA" w14:textId="77777777" w:rsidR="00CD3179" w:rsidRPr="00CD3179" w:rsidRDefault="00CD3179" w:rsidP="00CD3179">
            <w:pPr>
              <w:jc w:val="both"/>
              <w:rPr>
                <w:sz w:val="26"/>
                <w:szCs w:val="26"/>
                <w:lang w:bidi="ar-SA"/>
              </w:rPr>
            </w:pPr>
            <w:r w:rsidRPr="00CD3179">
              <w:rPr>
                <w:sz w:val="26"/>
                <w:szCs w:val="26"/>
                <w:lang w:bidi="ar-SA"/>
              </w:rPr>
              <w:t>Коммуникативные умения</w:t>
            </w:r>
          </w:p>
        </w:tc>
      </w:tr>
      <w:tr w:rsidR="00CD3179" w:rsidRPr="00CD3179" w14:paraId="601DC62B" w14:textId="77777777" w:rsidTr="00CD3179">
        <w:tc>
          <w:tcPr>
            <w:tcW w:w="1701" w:type="dxa"/>
          </w:tcPr>
          <w:p w14:paraId="595FD74B" w14:textId="77777777" w:rsidR="00CD3179" w:rsidRPr="00CD3179" w:rsidRDefault="00CD3179" w:rsidP="00CD3179">
            <w:pPr>
              <w:jc w:val="center"/>
              <w:rPr>
                <w:sz w:val="26"/>
                <w:szCs w:val="26"/>
                <w:lang w:bidi="ar-SA"/>
              </w:rPr>
            </w:pPr>
            <w:r w:rsidRPr="00CD3179">
              <w:rPr>
                <w:sz w:val="26"/>
                <w:szCs w:val="26"/>
                <w:lang w:bidi="ar-SA"/>
              </w:rPr>
              <w:t>1.1</w:t>
            </w:r>
          </w:p>
        </w:tc>
        <w:tc>
          <w:tcPr>
            <w:tcW w:w="8851" w:type="dxa"/>
          </w:tcPr>
          <w:p w14:paraId="4CD3457E" w14:textId="77777777" w:rsidR="00CD3179" w:rsidRPr="00CD3179" w:rsidRDefault="00CD3179" w:rsidP="00CD3179">
            <w:pPr>
              <w:jc w:val="both"/>
              <w:rPr>
                <w:sz w:val="26"/>
                <w:szCs w:val="26"/>
                <w:lang w:bidi="ar-SA"/>
              </w:rPr>
            </w:pPr>
            <w:r w:rsidRPr="00CD3179">
              <w:rPr>
                <w:sz w:val="26"/>
                <w:szCs w:val="26"/>
                <w:lang w:bidi="ar-SA"/>
              </w:rPr>
              <w:t>Говорение</w:t>
            </w:r>
          </w:p>
        </w:tc>
      </w:tr>
      <w:tr w:rsidR="00CD3179" w:rsidRPr="00CD3179" w14:paraId="6460F14D" w14:textId="77777777" w:rsidTr="00CD3179">
        <w:tc>
          <w:tcPr>
            <w:tcW w:w="1701" w:type="dxa"/>
          </w:tcPr>
          <w:p w14:paraId="71483FD4" w14:textId="77777777" w:rsidR="00CD3179" w:rsidRPr="00CD3179" w:rsidRDefault="00CD3179" w:rsidP="00CD3179">
            <w:pPr>
              <w:jc w:val="center"/>
              <w:rPr>
                <w:sz w:val="26"/>
                <w:szCs w:val="26"/>
                <w:lang w:bidi="ar-SA"/>
              </w:rPr>
            </w:pPr>
            <w:r w:rsidRPr="00CD3179">
              <w:rPr>
                <w:sz w:val="26"/>
                <w:szCs w:val="26"/>
                <w:lang w:bidi="ar-SA"/>
              </w:rPr>
              <w:t>1.1.1</w:t>
            </w:r>
          </w:p>
        </w:tc>
        <w:tc>
          <w:tcPr>
            <w:tcW w:w="8851" w:type="dxa"/>
          </w:tcPr>
          <w:p w14:paraId="7BC58A8B" w14:textId="77777777" w:rsidR="00CD3179" w:rsidRPr="00CD3179" w:rsidRDefault="00CD3179" w:rsidP="00CD3179">
            <w:pPr>
              <w:jc w:val="both"/>
              <w:rPr>
                <w:sz w:val="26"/>
                <w:szCs w:val="26"/>
                <w:lang w:bidi="ar-SA"/>
              </w:rPr>
            </w:pPr>
            <w:r w:rsidRPr="00CD3179">
              <w:rPr>
                <w:sz w:val="26"/>
                <w:szCs w:val="26"/>
                <w:lang w:bidi="ar-SA"/>
              </w:rPr>
              <w:t>Диалогическая речь</w:t>
            </w:r>
          </w:p>
        </w:tc>
      </w:tr>
      <w:tr w:rsidR="00CD3179" w:rsidRPr="00CD3179" w14:paraId="4726C08A" w14:textId="77777777" w:rsidTr="00CD3179">
        <w:tc>
          <w:tcPr>
            <w:tcW w:w="1701" w:type="dxa"/>
          </w:tcPr>
          <w:p w14:paraId="76160C15" w14:textId="77777777" w:rsidR="00CD3179" w:rsidRPr="00CD3179" w:rsidRDefault="00CD3179" w:rsidP="00CD3179">
            <w:pPr>
              <w:jc w:val="center"/>
              <w:rPr>
                <w:sz w:val="26"/>
                <w:szCs w:val="26"/>
                <w:lang w:bidi="ar-SA"/>
              </w:rPr>
            </w:pPr>
            <w:r w:rsidRPr="00CD3179">
              <w:rPr>
                <w:sz w:val="26"/>
                <w:szCs w:val="26"/>
                <w:lang w:bidi="ar-SA"/>
              </w:rPr>
              <w:t>1.1.1.1</w:t>
            </w:r>
          </w:p>
        </w:tc>
        <w:tc>
          <w:tcPr>
            <w:tcW w:w="8851" w:type="dxa"/>
          </w:tcPr>
          <w:p w14:paraId="46DA7E29" w14:textId="77777777" w:rsidR="00CD3179" w:rsidRPr="00CD3179" w:rsidRDefault="00CD3179" w:rsidP="00CD3179">
            <w:pPr>
              <w:jc w:val="both"/>
              <w:rPr>
                <w:sz w:val="26"/>
                <w:szCs w:val="26"/>
                <w:lang w:bidi="ar-SA"/>
              </w:rPr>
            </w:pPr>
            <w:r w:rsidRPr="00CD3179">
              <w:rPr>
                <w:sz w:val="26"/>
                <w:szCs w:val="26"/>
                <w:lang w:bidi="ar-SA"/>
              </w:rPr>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CD3179" w:rsidRPr="00CD3179" w14:paraId="41E467EB" w14:textId="77777777" w:rsidTr="00CD3179">
        <w:tc>
          <w:tcPr>
            <w:tcW w:w="1701" w:type="dxa"/>
          </w:tcPr>
          <w:p w14:paraId="34B53936" w14:textId="77777777" w:rsidR="00CD3179" w:rsidRPr="00CD3179" w:rsidRDefault="00CD3179" w:rsidP="00CD3179">
            <w:pPr>
              <w:jc w:val="center"/>
              <w:rPr>
                <w:sz w:val="26"/>
                <w:szCs w:val="26"/>
                <w:lang w:bidi="ar-SA"/>
              </w:rPr>
            </w:pPr>
            <w:r w:rsidRPr="00CD3179">
              <w:rPr>
                <w:sz w:val="26"/>
                <w:szCs w:val="26"/>
                <w:lang w:bidi="ar-SA"/>
              </w:rPr>
              <w:t>1.1.1.2</w:t>
            </w:r>
          </w:p>
        </w:tc>
        <w:tc>
          <w:tcPr>
            <w:tcW w:w="8851" w:type="dxa"/>
          </w:tcPr>
          <w:p w14:paraId="2760A69C" w14:textId="77777777" w:rsidR="00CD3179" w:rsidRPr="00CD3179" w:rsidRDefault="00CD3179" w:rsidP="00CD3179">
            <w:pPr>
              <w:jc w:val="both"/>
              <w:rPr>
                <w:sz w:val="26"/>
                <w:szCs w:val="26"/>
                <w:lang w:bidi="ar-SA"/>
              </w:rPr>
            </w:pPr>
            <w:r w:rsidRPr="00CD3179">
              <w:rPr>
                <w:sz w:val="26"/>
                <w:szCs w:val="26"/>
                <w:lang w:bidi="ar-SA"/>
              </w:rPr>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CD3179" w:rsidRPr="00CD3179" w14:paraId="3796F61B" w14:textId="77777777" w:rsidTr="00CD3179">
        <w:tc>
          <w:tcPr>
            <w:tcW w:w="1701" w:type="dxa"/>
          </w:tcPr>
          <w:p w14:paraId="72737384" w14:textId="77777777" w:rsidR="00CD3179" w:rsidRPr="00CD3179" w:rsidRDefault="00CD3179" w:rsidP="00CD3179">
            <w:pPr>
              <w:jc w:val="center"/>
              <w:rPr>
                <w:sz w:val="26"/>
                <w:szCs w:val="26"/>
                <w:lang w:bidi="ar-SA"/>
              </w:rPr>
            </w:pPr>
            <w:r w:rsidRPr="00CD3179">
              <w:rPr>
                <w:sz w:val="26"/>
                <w:szCs w:val="26"/>
                <w:lang w:bidi="ar-SA"/>
              </w:rPr>
              <w:t>1.1.1.3</w:t>
            </w:r>
          </w:p>
        </w:tc>
        <w:tc>
          <w:tcPr>
            <w:tcW w:w="8851" w:type="dxa"/>
          </w:tcPr>
          <w:p w14:paraId="5223844A" w14:textId="77777777" w:rsidR="00CD3179" w:rsidRPr="00CD3179" w:rsidRDefault="00CD3179" w:rsidP="00CD3179">
            <w:pPr>
              <w:jc w:val="both"/>
              <w:rPr>
                <w:sz w:val="26"/>
                <w:szCs w:val="26"/>
                <w:lang w:bidi="ar-SA"/>
              </w:rPr>
            </w:pPr>
            <w:r w:rsidRPr="00CD3179">
              <w:rPr>
                <w:sz w:val="26"/>
                <w:szCs w:val="26"/>
                <w:lang w:bidi="ar-SA"/>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CD3179" w:rsidRPr="00CD3179" w14:paraId="7C73EA40" w14:textId="77777777" w:rsidTr="00CD3179">
        <w:tc>
          <w:tcPr>
            <w:tcW w:w="1701" w:type="dxa"/>
          </w:tcPr>
          <w:p w14:paraId="356C40E0" w14:textId="77777777" w:rsidR="00CD3179" w:rsidRPr="00CD3179" w:rsidRDefault="00CD3179" w:rsidP="00CD3179">
            <w:pPr>
              <w:jc w:val="center"/>
              <w:rPr>
                <w:sz w:val="26"/>
                <w:szCs w:val="26"/>
                <w:lang w:bidi="ar-SA"/>
              </w:rPr>
            </w:pPr>
            <w:r w:rsidRPr="00CD3179">
              <w:rPr>
                <w:sz w:val="26"/>
                <w:szCs w:val="26"/>
                <w:lang w:bidi="ar-SA"/>
              </w:rPr>
              <w:t>1.1.1.4</w:t>
            </w:r>
          </w:p>
        </w:tc>
        <w:tc>
          <w:tcPr>
            <w:tcW w:w="8851" w:type="dxa"/>
          </w:tcPr>
          <w:p w14:paraId="1501ADC4" w14:textId="77777777" w:rsidR="00CD3179" w:rsidRPr="00CD3179" w:rsidRDefault="00CD3179" w:rsidP="00CD3179">
            <w:pPr>
              <w:jc w:val="both"/>
              <w:rPr>
                <w:sz w:val="26"/>
                <w:szCs w:val="26"/>
                <w:lang w:bidi="ar-SA"/>
              </w:rPr>
            </w:pPr>
            <w:r w:rsidRPr="00CD3179">
              <w:rPr>
                <w:sz w:val="26"/>
                <w:szCs w:val="26"/>
                <w:lang w:bidi="ar-SA"/>
              </w:rPr>
              <w:t xml:space="preserve">Вести диалог - разговор по телефону с использованием картинки, фотографии и (или) ключевых слов в стандартных ситуациях неофициального общения с </w:t>
            </w:r>
            <w:r w:rsidRPr="00CD3179">
              <w:rPr>
                <w:sz w:val="26"/>
                <w:szCs w:val="26"/>
                <w:lang w:bidi="ar-SA"/>
              </w:rPr>
              <w:lastRenderedPageBreak/>
              <w:t>соблюдением норм речевого этикета в объеме не менее 4 - 5 реплик со стороны каждого собеседника</w:t>
            </w:r>
          </w:p>
        </w:tc>
      </w:tr>
      <w:tr w:rsidR="00CD3179" w:rsidRPr="00CD3179" w14:paraId="7E53B203" w14:textId="77777777" w:rsidTr="00CD3179">
        <w:tc>
          <w:tcPr>
            <w:tcW w:w="1701" w:type="dxa"/>
          </w:tcPr>
          <w:p w14:paraId="05EEA658" w14:textId="77777777" w:rsidR="00CD3179" w:rsidRPr="00CD3179" w:rsidRDefault="00CD3179" w:rsidP="00CD3179">
            <w:pPr>
              <w:jc w:val="center"/>
              <w:rPr>
                <w:sz w:val="26"/>
                <w:szCs w:val="26"/>
                <w:lang w:bidi="ar-SA"/>
              </w:rPr>
            </w:pPr>
            <w:r w:rsidRPr="00CD3179">
              <w:rPr>
                <w:sz w:val="26"/>
                <w:szCs w:val="26"/>
                <w:lang w:bidi="ar-SA"/>
              </w:rPr>
              <w:lastRenderedPageBreak/>
              <w:t>1.1.2</w:t>
            </w:r>
          </w:p>
        </w:tc>
        <w:tc>
          <w:tcPr>
            <w:tcW w:w="8851" w:type="dxa"/>
          </w:tcPr>
          <w:p w14:paraId="2F7032A5" w14:textId="77777777" w:rsidR="00CD3179" w:rsidRPr="00CD3179" w:rsidRDefault="00CD3179" w:rsidP="00CD3179">
            <w:pPr>
              <w:jc w:val="both"/>
              <w:rPr>
                <w:sz w:val="26"/>
                <w:szCs w:val="26"/>
                <w:lang w:bidi="ar-SA"/>
              </w:rPr>
            </w:pPr>
            <w:r w:rsidRPr="00CD3179">
              <w:rPr>
                <w:sz w:val="26"/>
                <w:szCs w:val="26"/>
                <w:lang w:bidi="ar-SA"/>
              </w:rPr>
              <w:t>Монологическая речь</w:t>
            </w:r>
          </w:p>
        </w:tc>
      </w:tr>
      <w:tr w:rsidR="00CD3179" w:rsidRPr="00CD3179" w14:paraId="0021E09F" w14:textId="77777777" w:rsidTr="00CD3179">
        <w:tc>
          <w:tcPr>
            <w:tcW w:w="1701" w:type="dxa"/>
          </w:tcPr>
          <w:p w14:paraId="6BE127A1" w14:textId="77777777" w:rsidR="00CD3179" w:rsidRPr="00CD3179" w:rsidRDefault="00CD3179" w:rsidP="00CD3179">
            <w:pPr>
              <w:jc w:val="center"/>
              <w:rPr>
                <w:sz w:val="26"/>
                <w:szCs w:val="26"/>
                <w:lang w:bidi="ar-SA"/>
              </w:rPr>
            </w:pPr>
            <w:r w:rsidRPr="00CD3179">
              <w:rPr>
                <w:sz w:val="26"/>
                <w:szCs w:val="26"/>
                <w:lang w:bidi="ar-SA"/>
              </w:rPr>
              <w:t>1.1.2.1</w:t>
            </w:r>
          </w:p>
        </w:tc>
        <w:tc>
          <w:tcPr>
            <w:tcW w:w="8851" w:type="dxa"/>
          </w:tcPr>
          <w:p w14:paraId="37BA4626" w14:textId="77777777" w:rsidR="00CD3179" w:rsidRPr="00CD3179" w:rsidRDefault="00CD3179" w:rsidP="00CD3179">
            <w:pPr>
              <w:jc w:val="both"/>
              <w:rPr>
                <w:sz w:val="26"/>
                <w:szCs w:val="26"/>
                <w:lang w:bidi="ar-SA"/>
              </w:rPr>
            </w:pPr>
            <w:r w:rsidRPr="00CD3179">
              <w:rPr>
                <w:sz w:val="26"/>
                <w:szCs w:val="26"/>
                <w:lang w:bidi="ar-SA"/>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tc>
      </w:tr>
      <w:tr w:rsidR="00CD3179" w:rsidRPr="00CD3179" w14:paraId="134E6E7D" w14:textId="77777777" w:rsidTr="00CD3179">
        <w:tc>
          <w:tcPr>
            <w:tcW w:w="1701" w:type="dxa"/>
          </w:tcPr>
          <w:p w14:paraId="2EB2EBCF" w14:textId="77777777" w:rsidR="00CD3179" w:rsidRPr="00CD3179" w:rsidRDefault="00CD3179" w:rsidP="00CD3179">
            <w:pPr>
              <w:jc w:val="center"/>
              <w:rPr>
                <w:sz w:val="26"/>
                <w:szCs w:val="26"/>
                <w:lang w:bidi="ar-SA"/>
              </w:rPr>
            </w:pPr>
            <w:r w:rsidRPr="00CD3179">
              <w:rPr>
                <w:sz w:val="26"/>
                <w:szCs w:val="26"/>
                <w:lang w:bidi="ar-SA"/>
              </w:rPr>
              <w:t>1.1.2.2</w:t>
            </w:r>
          </w:p>
        </w:tc>
        <w:tc>
          <w:tcPr>
            <w:tcW w:w="8851" w:type="dxa"/>
          </w:tcPr>
          <w:p w14:paraId="210D38F2" w14:textId="77777777" w:rsidR="00CD3179" w:rsidRPr="00CD3179" w:rsidRDefault="00CD3179" w:rsidP="00CD3179">
            <w:pPr>
              <w:jc w:val="both"/>
              <w:rPr>
                <w:sz w:val="26"/>
                <w:szCs w:val="26"/>
                <w:lang w:bidi="ar-SA"/>
              </w:rPr>
            </w:pPr>
            <w:r w:rsidRPr="00CD3179">
              <w:rPr>
                <w:sz w:val="26"/>
                <w:szCs w:val="26"/>
                <w:lang w:bidi="ar-SA"/>
              </w:rPr>
              <w:t>Создавать устные связные монологические высказывания по образцу; выражать свое отношение к предмету речи</w:t>
            </w:r>
          </w:p>
        </w:tc>
      </w:tr>
      <w:tr w:rsidR="00CD3179" w:rsidRPr="00CD3179" w14:paraId="5CDCECB3" w14:textId="77777777" w:rsidTr="00CD3179">
        <w:tc>
          <w:tcPr>
            <w:tcW w:w="1701" w:type="dxa"/>
          </w:tcPr>
          <w:p w14:paraId="42F16B54" w14:textId="77777777" w:rsidR="00CD3179" w:rsidRPr="00CD3179" w:rsidRDefault="00CD3179" w:rsidP="00CD3179">
            <w:pPr>
              <w:jc w:val="center"/>
              <w:rPr>
                <w:sz w:val="26"/>
                <w:szCs w:val="26"/>
                <w:lang w:bidi="ar-SA"/>
              </w:rPr>
            </w:pPr>
            <w:r w:rsidRPr="00CD3179">
              <w:rPr>
                <w:sz w:val="26"/>
                <w:szCs w:val="26"/>
                <w:lang w:bidi="ar-SA"/>
              </w:rPr>
              <w:t>1.1.2.3</w:t>
            </w:r>
          </w:p>
        </w:tc>
        <w:tc>
          <w:tcPr>
            <w:tcW w:w="8851" w:type="dxa"/>
          </w:tcPr>
          <w:p w14:paraId="42AF5F04" w14:textId="77777777" w:rsidR="00CD3179" w:rsidRPr="00CD3179" w:rsidRDefault="00CD3179" w:rsidP="00CD3179">
            <w:pPr>
              <w:jc w:val="both"/>
              <w:rPr>
                <w:sz w:val="26"/>
                <w:szCs w:val="26"/>
                <w:lang w:bidi="ar-SA"/>
              </w:rPr>
            </w:pPr>
            <w:r w:rsidRPr="00CD3179">
              <w:rPr>
                <w:sz w:val="26"/>
                <w:szCs w:val="26"/>
                <w:lang w:bidi="ar-SA"/>
              </w:rPr>
              <w:t>Передавать основное содержание прочитанного текста с вербальными и (или) зрительными опорами в объеме не менее 4 - 5 фраз</w:t>
            </w:r>
          </w:p>
        </w:tc>
      </w:tr>
      <w:tr w:rsidR="00CD3179" w:rsidRPr="00CD3179" w14:paraId="2491891D" w14:textId="77777777" w:rsidTr="00CD3179">
        <w:tc>
          <w:tcPr>
            <w:tcW w:w="1701" w:type="dxa"/>
          </w:tcPr>
          <w:p w14:paraId="22717D79" w14:textId="77777777" w:rsidR="00CD3179" w:rsidRPr="00CD3179" w:rsidRDefault="00CD3179" w:rsidP="00CD3179">
            <w:pPr>
              <w:jc w:val="center"/>
              <w:rPr>
                <w:sz w:val="26"/>
                <w:szCs w:val="26"/>
                <w:lang w:bidi="ar-SA"/>
              </w:rPr>
            </w:pPr>
            <w:r w:rsidRPr="00CD3179">
              <w:rPr>
                <w:sz w:val="26"/>
                <w:szCs w:val="26"/>
                <w:lang w:bidi="ar-SA"/>
              </w:rPr>
              <w:t>1.1.2.4</w:t>
            </w:r>
          </w:p>
        </w:tc>
        <w:tc>
          <w:tcPr>
            <w:tcW w:w="8851" w:type="dxa"/>
          </w:tcPr>
          <w:p w14:paraId="76E75AC1" w14:textId="77777777" w:rsidR="00CD3179" w:rsidRPr="00CD3179" w:rsidRDefault="00CD3179" w:rsidP="00CD3179">
            <w:pPr>
              <w:jc w:val="both"/>
              <w:rPr>
                <w:sz w:val="26"/>
                <w:szCs w:val="26"/>
                <w:lang w:bidi="ar-SA"/>
              </w:rPr>
            </w:pPr>
            <w:r w:rsidRPr="00CD3179">
              <w:rPr>
                <w:sz w:val="26"/>
                <w:szCs w:val="26"/>
                <w:lang w:bidi="ar-SA"/>
              </w:rPr>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tc>
      </w:tr>
      <w:tr w:rsidR="00CD3179" w:rsidRPr="00CD3179" w14:paraId="741AF1F2" w14:textId="77777777" w:rsidTr="00CD3179">
        <w:tc>
          <w:tcPr>
            <w:tcW w:w="1701" w:type="dxa"/>
          </w:tcPr>
          <w:p w14:paraId="7E45DFB2" w14:textId="77777777" w:rsidR="00CD3179" w:rsidRPr="00CD3179" w:rsidRDefault="00CD3179" w:rsidP="00CD3179">
            <w:pPr>
              <w:jc w:val="center"/>
              <w:rPr>
                <w:sz w:val="26"/>
                <w:szCs w:val="26"/>
                <w:lang w:bidi="ar-SA"/>
              </w:rPr>
            </w:pPr>
            <w:r w:rsidRPr="00CD3179">
              <w:rPr>
                <w:sz w:val="26"/>
                <w:szCs w:val="26"/>
                <w:lang w:bidi="ar-SA"/>
              </w:rPr>
              <w:t>1.2</w:t>
            </w:r>
          </w:p>
        </w:tc>
        <w:tc>
          <w:tcPr>
            <w:tcW w:w="8851" w:type="dxa"/>
          </w:tcPr>
          <w:p w14:paraId="59A3986A" w14:textId="77777777" w:rsidR="00CD3179" w:rsidRPr="00CD3179" w:rsidRDefault="00CD3179" w:rsidP="00CD3179">
            <w:pPr>
              <w:jc w:val="both"/>
              <w:rPr>
                <w:sz w:val="26"/>
                <w:szCs w:val="26"/>
                <w:lang w:bidi="ar-SA"/>
              </w:rPr>
            </w:pPr>
            <w:r w:rsidRPr="00CD3179">
              <w:rPr>
                <w:sz w:val="26"/>
                <w:szCs w:val="26"/>
                <w:lang w:bidi="ar-SA"/>
              </w:rPr>
              <w:t>Аудирование</w:t>
            </w:r>
          </w:p>
        </w:tc>
      </w:tr>
      <w:tr w:rsidR="00CD3179" w:rsidRPr="00CD3179" w14:paraId="51704297" w14:textId="77777777" w:rsidTr="00CD3179">
        <w:tc>
          <w:tcPr>
            <w:tcW w:w="1701" w:type="dxa"/>
          </w:tcPr>
          <w:p w14:paraId="48C0D024" w14:textId="77777777" w:rsidR="00CD3179" w:rsidRPr="00CD3179" w:rsidRDefault="00CD3179" w:rsidP="00CD3179">
            <w:pPr>
              <w:jc w:val="center"/>
              <w:rPr>
                <w:sz w:val="26"/>
                <w:szCs w:val="26"/>
                <w:lang w:bidi="ar-SA"/>
              </w:rPr>
            </w:pPr>
            <w:r w:rsidRPr="00CD3179">
              <w:rPr>
                <w:sz w:val="26"/>
                <w:szCs w:val="26"/>
                <w:lang w:bidi="ar-SA"/>
              </w:rPr>
              <w:t>1.2.1</w:t>
            </w:r>
          </w:p>
        </w:tc>
        <w:tc>
          <w:tcPr>
            <w:tcW w:w="8851" w:type="dxa"/>
          </w:tcPr>
          <w:p w14:paraId="27FDDF67" w14:textId="77777777" w:rsidR="00CD3179" w:rsidRPr="00CD3179" w:rsidRDefault="00CD3179" w:rsidP="00CD3179">
            <w:pPr>
              <w:jc w:val="both"/>
              <w:rPr>
                <w:sz w:val="26"/>
                <w:szCs w:val="26"/>
                <w:lang w:bidi="ar-SA"/>
              </w:rPr>
            </w:pPr>
            <w:r w:rsidRPr="00CD3179">
              <w:rPr>
                <w:sz w:val="26"/>
                <w:szCs w:val="26"/>
                <w:lang w:bidi="ar-SA"/>
              </w:rPr>
              <w:t>Воспринимать на слух и понимать речь учителя и других обучающихся, вербально (невербально) реагировать на услышанное</w:t>
            </w:r>
          </w:p>
        </w:tc>
      </w:tr>
      <w:tr w:rsidR="00CD3179" w:rsidRPr="00CD3179" w14:paraId="71E3DEBB" w14:textId="77777777" w:rsidTr="00CD3179">
        <w:tc>
          <w:tcPr>
            <w:tcW w:w="1701" w:type="dxa"/>
          </w:tcPr>
          <w:p w14:paraId="5AB78255" w14:textId="77777777" w:rsidR="00CD3179" w:rsidRPr="00CD3179" w:rsidRDefault="00CD3179" w:rsidP="00CD3179">
            <w:pPr>
              <w:jc w:val="center"/>
              <w:rPr>
                <w:sz w:val="26"/>
                <w:szCs w:val="26"/>
                <w:lang w:bidi="ar-SA"/>
              </w:rPr>
            </w:pPr>
            <w:r w:rsidRPr="00CD3179">
              <w:rPr>
                <w:sz w:val="26"/>
                <w:szCs w:val="26"/>
                <w:lang w:bidi="ar-SA"/>
              </w:rPr>
              <w:t>1.2.2</w:t>
            </w:r>
          </w:p>
        </w:tc>
        <w:tc>
          <w:tcPr>
            <w:tcW w:w="8851" w:type="dxa"/>
          </w:tcPr>
          <w:p w14:paraId="4D0FCACC" w14:textId="77777777" w:rsidR="00CD3179" w:rsidRPr="00CD3179" w:rsidRDefault="00CD3179" w:rsidP="00CD3179">
            <w:pPr>
              <w:jc w:val="both"/>
              <w:rPr>
                <w:sz w:val="26"/>
                <w:szCs w:val="26"/>
                <w:lang w:bidi="ar-SA"/>
              </w:rPr>
            </w:pPr>
            <w:r w:rsidRPr="00CD3179">
              <w:rPr>
                <w:sz w:val="26"/>
                <w:szCs w:val="26"/>
                <w:lang w:bidi="ar-SA"/>
              </w:rPr>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CD3179" w:rsidRPr="00CD3179" w14:paraId="0E9B0683" w14:textId="77777777" w:rsidTr="00CD3179">
        <w:tc>
          <w:tcPr>
            <w:tcW w:w="1701" w:type="dxa"/>
          </w:tcPr>
          <w:p w14:paraId="4DE497FB" w14:textId="77777777" w:rsidR="00CD3179" w:rsidRPr="00CD3179" w:rsidRDefault="00CD3179" w:rsidP="00CD3179">
            <w:pPr>
              <w:jc w:val="center"/>
              <w:rPr>
                <w:sz w:val="26"/>
                <w:szCs w:val="26"/>
                <w:lang w:bidi="ar-SA"/>
              </w:rPr>
            </w:pPr>
            <w:r w:rsidRPr="00CD3179">
              <w:rPr>
                <w:sz w:val="26"/>
                <w:szCs w:val="26"/>
                <w:lang w:bidi="ar-SA"/>
              </w:rPr>
              <w:t>1.2.3</w:t>
            </w:r>
          </w:p>
        </w:tc>
        <w:tc>
          <w:tcPr>
            <w:tcW w:w="8851" w:type="dxa"/>
          </w:tcPr>
          <w:p w14:paraId="55A74F53" w14:textId="77777777" w:rsidR="00CD3179" w:rsidRPr="00CD3179" w:rsidRDefault="00CD3179" w:rsidP="00CD3179">
            <w:pPr>
              <w:jc w:val="both"/>
              <w:rPr>
                <w:sz w:val="26"/>
                <w:szCs w:val="26"/>
                <w:lang w:bidi="ar-SA"/>
              </w:rPr>
            </w:pPr>
            <w:r w:rsidRPr="00CD3179">
              <w:rPr>
                <w:sz w:val="26"/>
                <w:szCs w:val="26"/>
                <w:lang w:bidi="ar-SA"/>
              </w:rP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CD3179" w:rsidRPr="00CD3179" w14:paraId="45106650" w14:textId="77777777" w:rsidTr="00CD3179">
        <w:tc>
          <w:tcPr>
            <w:tcW w:w="1701" w:type="dxa"/>
          </w:tcPr>
          <w:p w14:paraId="6C557D85" w14:textId="77777777" w:rsidR="00CD3179" w:rsidRPr="00CD3179" w:rsidRDefault="00CD3179" w:rsidP="00CD3179">
            <w:pPr>
              <w:jc w:val="center"/>
              <w:rPr>
                <w:sz w:val="26"/>
                <w:szCs w:val="26"/>
                <w:lang w:bidi="ar-SA"/>
              </w:rPr>
            </w:pPr>
            <w:r w:rsidRPr="00CD3179">
              <w:rPr>
                <w:sz w:val="26"/>
                <w:szCs w:val="26"/>
                <w:lang w:bidi="ar-SA"/>
              </w:rPr>
              <w:t>1.3</w:t>
            </w:r>
          </w:p>
        </w:tc>
        <w:tc>
          <w:tcPr>
            <w:tcW w:w="8851" w:type="dxa"/>
          </w:tcPr>
          <w:p w14:paraId="26BD3E6B" w14:textId="77777777" w:rsidR="00CD3179" w:rsidRPr="00CD3179" w:rsidRDefault="00CD3179" w:rsidP="00CD3179">
            <w:pPr>
              <w:jc w:val="both"/>
              <w:rPr>
                <w:sz w:val="26"/>
                <w:szCs w:val="26"/>
                <w:lang w:bidi="ar-SA"/>
              </w:rPr>
            </w:pPr>
            <w:r w:rsidRPr="00CD3179">
              <w:rPr>
                <w:sz w:val="26"/>
                <w:szCs w:val="26"/>
                <w:lang w:bidi="ar-SA"/>
              </w:rPr>
              <w:t>Смысловое чтение</w:t>
            </w:r>
          </w:p>
        </w:tc>
      </w:tr>
      <w:tr w:rsidR="00CD3179" w:rsidRPr="00CD3179" w14:paraId="6DC570AA" w14:textId="77777777" w:rsidTr="00CD3179">
        <w:tc>
          <w:tcPr>
            <w:tcW w:w="1701" w:type="dxa"/>
          </w:tcPr>
          <w:p w14:paraId="2131E3EE" w14:textId="77777777" w:rsidR="00CD3179" w:rsidRPr="00CD3179" w:rsidRDefault="00CD3179" w:rsidP="00CD3179">
            <w:pPr>
              <w:jc w:val="center"/>
              <w:rPr>
                <w:sz w:val="26"/>
                <w:szCs w:val="26"/>
                <w:lang w:bidi="ar-SA"/>
              </w:rPr>
            </w:pPr>
            <w:r w:rsidRPr="00CD3179">
              <w:rPr>
                <w:sz w:val="26"/>
                <w:szCs w:val="26"/>
                <w:lang w:bidi="ar-SA"/>
              </w:rPr>
              <w:t>1.3.1</w:t>
            </w:r>
          </w:p>
        </w:tc>
        <w:tc>
          <w:tcPr>
            <w:tcW w:w="8851" w:type="dxa"/>
          </w:tcPr>
          <w:p w14:paraId="1201E546" w14:textId="77777777" w:rsidR="00CD3179" w:rsidRPr="00CD3179" w:rsidRDefault="00CD3179" w:rsidP="00CD3179">
            <w:pPr>
              <w:jc w:val="both"/>
              <w:rPr>
                <w:sz w:val="26"/>
                <w:szCs w:val="26"/>
                <w:lang w:bidi="ar-SA"/>
              </w:rPr>
            </w:pPr>
            <w:r w:rsidRPr="00CD3179">
              <w:rPr>
                <w:sz w:val="26"/>
                <w:szCs w:val="26"/>
                <w:lang w:bidi="ar-SA"/>
              </w:rPr>
              <w:t>Читать вслух учебные тексты объемом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CD3179" w:rsidRPr="00CD3179" w14:paraId="4B79FCF2" w14:textId="77777777" w:rsidTr="00CD3179">
        <w:tc>
          <w:tcPr>
            <w:tcW w:w="1701" w:type="dxa"/>
          </w:tcPr>
          <w:p w14:paraId="4A80197A" w14:textId="77777777" w:rsidR="00CD3179" w:rsidRPr="00CD3179" w:rsidRDefault="00CD3179" w:rsidP="00CD3179">
            <w:pPr>
              <w:jc w:val="center"/>
              <w:rPr>
                <w:sz w:val="26"/>
                <w:szCs w:val="26"/>
                <w:lang w:bidi="ar-SA"/>
              </w:rPr>
            </w:pPr>
            <w:r w:rsidRPr="00CD3179">
              <w:rPr>
                <w:sz w:val="26"/>
                <w:szCs w:val="26"/>
                <w:lang w:bidi="ar-SA"/>
              </w:rPr>
              <w:t>1.3.2</w:t>
            </w:r>
          </w:p>
        </w:tc>
        <w:tc>
          <w:tcPr>
            <w:tcW w:w="8851" w:type="dxa"/>
          </w:tcPr>
          <w:p w14:paraId="2F5E3091" w14:textId="77777777" w:rsidR="00CD3179" w:rsidRPr="00CD3179" w:rsidRDefault="00CD3179" w:rsidP="00CD3179">
            <w:pPr>
              <w:jc w:val="both"/>
              <w:rPr>
                <w:sz w:val="26"/>
                <w:szCs w:val="26"/>
                <w:lang w:bidi="ar-SA"/>
              </w:rPr>
            </w:pPr>
            <w:r w:rsidRPr="00CD3179">
              <w:rPr>
                <w:sz w:val="26"/>
                <w:szCs w:val="26"/>
                <w:lang w:bidi="ar-SA"/>
              </w:rPr>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CD3179" w:rsidRPr="00CD3179" w14:paraId="3EC6CDB3" w14:textId="77777777" w:rsidTr="00CD3179">
        <w:tc>
          <w:tcPr>
            <w:tcW w:w="1701" w:type="dxa"/>
          </w:tcPr>
          <w:p w14:paraId="21E9BAB0" w14:textId="77777777" w:rsidR="00CD3179" w:rsidRPr="00CD3179" w:rsidRDefault="00CD3179" w:rsidP="00CD3179">
            <w:pPr>
              <w:jc w:val="center"/>
              <w:rPr>
                <w:sz w:val="26"/>
                <w:szCs w:val="26"/>
                <w:lang w:bidi="ar-SA"/>
              </w:rPr>
            </w:pPr>
            <w:r w:rsidRPr="00CD3179">
              <w:rPr>
                <w:sz w:val="26"/>
                <w:szCs w:val="26"/>
                <w:lang w:bidi="ar-SA"/>
              </w:rPr>
              <w:t>1.3.3</w:t>
            </w:r>
          </w:p>
        </w:tc>
        <w:tc>
          <w:tcPr>
            <w:tcW w:w="8851" w:type="dxa"/>
          </w:tcPr>
          <w:p w14:paraId="1EABC58F" w14:textId="77777777" w:rsidR="00CD3179" w:rsidRPr="00CD3179" w:rsidRDefault="00CD3179" w:rsidP="00CD3179">
            <w:pPr>
              <w:jc w:val="both"/>
              <w:rPr>
                <w:sz w:val="26"/>
                <w:szCs w:val="26"/>
                <w:lang w:bidi="ar-SA"/>
              </w:rPr>
            </w:pPr>
            <w:r w:rsidRPr="00CD3179">
              <w:rPr>
                <w:sz w:val="26"/>
                <w:szCs w:val="26"/>
                <w:lang w:bidi="ar-SA"/>
              </w:rPr>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CD3179" w:rsidRPr="00CD3179" w14:paraId="27CCE99D" w14:textId="77777777" w:rsidTr="00CD3179">
        <w:tc>
          <w:tcPr>
            <w:tcW w:w="1701" w:type="dxa"/>
          </w:tcPr>
          <w:p w14:paraId="6BCE2231" w14:textId="77777777" w:rsidR="00CD3179" w:rsidRPr="00CD3179" w:rsidRDefault="00CD3179" w:rsidP="00CD3179">
            <w:pPr>
              <w:jc w:val="center"/>
              <w:rPr>
                <w:sz w:val="26"/>
                <w:szCs w:val="26"/>
                <w:lang w:bidi="ar-SA"/>
              </w:rPr>
            </w:pPr>
            <w:r w:rsidRPr="00CD3179">
              <w:rPr>
                <w:sz w:val="26"/>
                <w:szCs w:val="26"/>
                <w:lang w:bidi="ar-SA"/>
              </w:rPr>
              <w:lastRenderedPageBreak/>
              <w:t>1.3.4</w:t>
            </w:r>
          </w:p>
        </w:tc>
        <w:tc>
          <w:tcPr>
            <w:tcW w:w="8851" w:type="dxa"/>
          </w:tcPr>
          <w:p w14:paraId="5E02ADA8" w14:textId="77777777" w:rsidR="00CD3179" w:rsidRPr="00CD3179" w:rsidRDefault="00CD3179" w:rsidP="00CD3179">
            <w:pPr>
              <w:jc w:val="both"/>
              <w:rPr>
                <w:sz w:val="26"/>
                <w:szCs w:val="26"/>
                <w:lang w:bidi="ar-SA"/>
              </w:rPr>
            </w:pPr>
            <w:r w:rsidRPr="00CD3179">
              <w:rPr>
                <w:sz w:val="26"/>
                <w:szCs w:val="26"/>
                <w:lang w:bidi="ar-SA"/>
              </w:rPr>
              <w:t>Прогнозировать содержание текста на основе заголовка</w:t>
            </w:r>
          </w:p>
        </w:tc>
      </w:tr>
      <w:tr w:rsidR="00CD3179" w:rsidRPr="00CD3179" w14:paraId="51A18D64" w14:textId="77777777" w:rsidTr="00CD3179">
        <w:tc>
          <w:tcPr>
            <w:tcW w:w="1701" w:type="dxa"/>
          </w:tcPr>
          <w:p w14:paraId="7B2AEEDE" w14:textId="77777777" w:rsidR="00CD3179" w:rsidRPr="00CD3179" w:rsidRDefault="00CD3179" w:rsidP="00CD3179">
            <w:pPr>
              <w:jc w:val="center"/>
              <w:rPr>
                <w:sz w:val="26"/>
                <w:szCs w:val="26"/>
                <w:lang w:bidi="ar-SA"/>
              </w:rPr>
            </w:pPr>
            <w:r w:rsidRPr="00CD3179">
              <w:rPr>
                <w:sz w:val="26"/>
                <w:szCs w:val="26"/>
                <w:lang w:bidi="ar-SA"/>
              </w:rPr>
              <w:t>1.3.5</w:t>
            </w:r>
          </w:p>
        </w:tc>
        <w:tc>
          <w:tcPr>
            <w:tcW w:w="8851" w:type="dxa"/>
          </w:tcPr>
          <w:p w14:paraId="391ABBC0" w14:textId="77777777" w:rsidR="00CD3179" w:rsidRPr="00CD3179" w:rsidRDefault="00CD3179" w:rsidP="00CD3179">
            <w:pPr>
              <w:jc w:val="both"/>
              <w:rPr>
                <w:sz w:val="26"/>
                <w:szCs w:val="26"/>
                <w:lang w:bidi="ar-SA"/>
              </w:rPr>
            </w:pPr>
            <w:r w:rsidRPr="00CD3179">
              <w:rPr>
                <w:sz w:val="26"/>
                <w:szCs w:val="26"/>
                <w:lang w:bidi="ar-SA"/>
              </w:rPr>
              <w:t>Читать про себя несплошные тексты (таблицы) и понимать представленную в них информацию</w:t>
            </w:r>
          </w:p>
        </w:tc>
      </w:tr>
      <w:tr w:rsidR="00CD3179" w:rsidRPr="00CD3179" w14:paraId="0B6AF94F" w14:textId="77777777" w:rsidTr="00CD3179">
        <w:tc>
          <w:tcPr>
            <w:tcW w:w="1701" w:type="dxa"/>
          </w:tcPr>
          <w:p w14:paraId="3DBA0A99" w14:textId="77777777" w:rsidR="00CD3179" w:rsidRPr="00CD3179" w:rsidRDefault="00CD3179" w:rsidP="00CD3179">
            <w:pPr>
              <w:jc w:val="center"/>
              <w:rPr>
                <w:sz w:val="26"/>
                <w:szCs w:val="26"/>
                <w:lang w:bidi="ar-SA"/>
              </w:rPr>
            </w:pPr>
            <w:r w:rsidRPr="00CD3179">
              <w:rPr>
                <w:sz w:val="26"/>
                <w:szCs w:val="26"/>
                <w:lang w:bidi="ar-SA"/>
              </w:rPr>
              <w:t>1.4</w:t>
            </w:r>
          </w:p>
        </w:tc>
        <w:tc>
          <w:tcPr>
            <w:tcW w:w="8851" w:type="dxa"/>
          </w:tcPr>
          <w:p w14:paraId="25355E2F" w14:textId="77777777" w:rsidR="00CD3179" w:rsidRPr="00CD3179" w:rsidRDefault="00CD3179" w:rsidP="00CD3179">
            <w:pPr>
              <w:jc w:val="both"/>
              <w:rPr>
                <w:sz w:val="26"/>
                <w:szCs w:val="26"/>
                <w:lang w:bidi="ar-SA"/>
              </w:rPr>
            </w:pPr>
            <w:r w:rsidRPr="00CD3179">
              <w:rPr>
                <w:sz w:val="26"/>
                <w:szCs w:val="26"/>
                <w:lang w:bidi="ar-SA"/>
              </w:rPr>
              <w:t>Письмо</w:t>
            </w:r>
          </w:p>
        </w:tc>
      </w:tr>
      <w:tr w:rsidR="00CD3179" w:rsidRPr="00CD3179" w14:paraId="1F9BA286" w14:textId="77777777" w:rsidTr="00CD3179">
        <w:tc>
          <w:tcPr>
            <w:tcW w:w="1701" w:type="dxa"/>
          </w:tcPr>
          <w:p w14:paraId="21EB0313" w14:textId="77777777" w:rsidR="00CD3179" w:rsidRPr="00CD3179" w:rsidRDefault="00CD3179" w:rsidP="00CD3179">
            <w:pPr>
              <w:jc w:val="center"/>
              <w:rPr>
                <w:sz w:val="26"/>
                <w:szCs w:val="26"/>
                <w:lang w:bidi="ar-SA"/>
              </w:rPr>
            </w:pPr>
            <w:r w:rsidRPr="00CD3179">
              <w:rPr>
                <w:sz w:val="26"/>
                <w:szCs w:val="26"/>
                <w:lang w:bidi="ar-SA"/>
              </w:rPr>
              <w:t>1.4.1</w:t>
            </w:r>
          </w:p>
        </w:tc>
        <w:tc>
          <w:tcPr>
            <w:tcW w:w="8851" w:type="dxa"/>
          </w:tcPr>
          <w:p w14:paraId="4FE1AC4B" w14:textId="77777777" w:rsidR="00CD3179" w:rsidRPr="00CD3179" w:rsidRDefault="00CD3179" w:rsidP="00CD3179">
            <w:pPr>
              <w:jc w:val="both"/>
              <w:rPr>
                <w:sz w:val="26"/>
                <w:szCs w:val="26"/>
                <w:lang w:bidi="ar-SA"/>
              </w:rPr>
            </w:pPr>
            <w:r w:rsidRPr="00CD3179">
              <w:rPr>
                <w:sz w:val="26"/>
                <w:szCs w:val="26"/>
                <w:lang w:bidi="ar-SA"/>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tc>
      </w:tr>
      <w:tr w:rsidR="00CD3179" w:rsidRPr="00CD3179" w14:paraId="69AAD4CC" w14:textId="77777777" w:rsidTr="00CD3179">
        <w:tc>
          <w:tcPr>
            <w:tcW w:w="1701" w:type="dxa"/>
          </w:tcPr>
          <w:p w14:paraId="30B6AA06" w14:textId="77777777" w:rsidR="00CD3179" w:rsidRPr="00CD3179" w:rsidRDefault="00CD3179" w:rsidP="00CD3179">
            <w:pPr>
              <w:jc w:val="center"/>
              <w:rPr>
                <w:sz w:val="26"/>
                <w:szCs w:val="26"/>
                <w:lang w:bidi="ar-SA"/>
              </w:rPr>
            </w:pPr>
            <w:r w:rsidRPr="00CD3179">
              <w:rPr>
                <w:sz w:val="26"/>
                <w:szCs w:val="26"/>
                <w:lang w:bidi="ar-SA"/>
              </w:rPr>
              <w:t>1.4.2</w:t>
            </w:r>
          </w:p>
        </w:tc>
        <w:tc>
          <w:tcPr>
            <w:tcW w:w="8851" w:type="dxa"/>
          </w:tcPr>
          <w:p w14:paraId="6AA57C9F" w14:textId="77777777" w:rsidR="00CD3179" w:rsidRPr="00CD3179" w:rsidRDefault="00CD3179" w:rsidP="00CD3179">
            <w:pPr>
              <w:jc w:val="both"/>
              <w:rPr>
                <w:sz w:val="26"/>
                <w:szCs w:val="26"/>
                <w:lang w:bidi="ar-SA"/>
              </w:rPr>
            </w:pPr>
            <w:r w:rsidRPr="00CD3179">
              <w:rPr>
                <w:sz w:val="26"/>
                <w:szCs w:val="26"/>
                <w:lang w:bidi="ar-SA"/>
              </w:rPr>
              <w:t>Писать с использованием образца поздравления с днем рождения, Новым годом, Рождеством с выражением пожеланий</w:t>
            </w:r>
          </w:p>
        </w:tc>
      </w:tr>
      <w:tr w:rsidR="00CD3179" w:rsidRPr="00CD3179" w14:paraId="26A6E537" w14:textId="77777777" w:rsidTr="00CD3179">
        <w:tc>
          <w:tcPr>
            <w:tcW w:w="1701" w:type="dxa"/>
          </w:tcPr>
          <w:p w14:paraId="59B28BAC" w14:textId="77777777" w:rsidR="00CD3179" w:rsidRPr="00CD3179" w:rsidRDefault="00CD3179" w:rsidP="00CD3179">
            <w:pPr>
              <w:jc w:val="center"/>
              <w:rPr>
                <w:sz w:val="26"/>
                <w:szCs w:val="26"/>
                <w:lang w:bidi="ar-SA"/>
              </w:rPr>
            </w:pPr>
            <w:r w:rsidRPr="00CD3179">
              <w:rPr>
                <w:sz w:val="26"/>
                <w:szCs w:val="26"/>
                <w:lang w:bidi="ar-SA"/>
              </w:rPr>
              <w:t>1.4.3</w:t>
            </w:r>
          </w:p>
        </w:tc>
        <w:tc>
          <w:tcPr>
            <w:tcW w:w="8851" w:type="dxa"/>
          </w:tcPr>
          <w:p w14:paraId="31A51F1A" w14:textId="77777777" w:rsidR="00CD3179" w:rsidRPr="00CD3179" w:rsidRDefault="00CD3179" w:rsidP="00CD3179">
            <w:pPr>
              <w:jc w:val="both"/>
              <w:rPr>
                <w:sz w:val="26"/>
                <w:szCs w:val="26"/>
                <w:lang w:bidi="ar-SA"/>
              </w:rPr>
            </w:pPr>
            <w:r w:rsidRPr="00CD3179">
              <w:rPr>
                <w:sz w:val="26"/>
                <w:szCs w:val="26"/>
                <w:lang w:bidi="ar-SA"/>
              </w:rPr>
              <w:t>Писать с использованием образца электронное сообщение личного характера (объем сообщения - до 50 слов)</w:t>
            </w:r>
          </w:p>
        </w:tc>
      </w:tr>
      <w:tr w:rsidR="00CD3179" w:rsidRPr="00CD3179" w14:paraId="5FBAC06D" w14:textId="77777777" w:rsidTr="00CD3179">
        <w:tc>
          <w:tcPr>
            <w:tcW w:w="1701" w:type="dxa"/>
          </w:tcPr>
          <w:p w14:paraId="6BB42E5E" w14:textId="77777777" w:rsidR="00CD3179" w:rsidRPr="00CD3179" w:rsidRDefault="00CD3179" w:rsidP="00CD3179">
            <w:pPr>
              <w:jc w:val="center"/>
              <w:rPr>
                <w:sz w:val="26"/>
                <w:szCs w:val="26"/>
                <w:lang w:bidi="ar-SA"/>
              </w:rPr>
            </w:pPr>
            <w:r w:rsidRPr="00CD3179">
              <w:rPr>
                <w:sz w:val="26"/>
                <w:szCs w:val="26"/>
                <w:lang w:bidi="ar-SA"/>
              </w:rPr>
              <w:t>2</w:t>
            </w:r>
          </w:p>
        </w:tc>
        <w:tc>
          <w:tcPr>
            <w:tcW w:w="8851" w:type="dxa"/>
          </w:tcPr>
          <w:p w14:paraId="7A63BF9C" w14:textId="77777777" w:rsidR="00CD3179" w:rsidRPr="00CD3179" w:rsidRDefault="00CD3179" w:rsidP="00CD3179">
            <w:pPr>
              <w:jc w:val="both"/>
              <w:rPr>
                <w:sz w:val="26"/>
                <w:szCs w:val="26"/>
                <w:lang w:bidi="ar-SA"/>
              </w:rPr>
            </w:pPr>
            <w:r w:rsidRPr="00CD3179">
              <w:rPr>
                <w:sz w:val="26"/>
                <w:szCs w:val="26"/>
                <w:lang w:bidi="ar-SA"/>
              </w:rPr>
              <w:t>Языковые знания и навыки</w:t>
            </w:r>
          </w:p>
        </w:tc>
      </w:tr>
      <w:tr w:rsidR="00CD3179" w:rsidRPr="00CD3179" w14:paraId="660A0F89" w14:textId="77777777" w:rsidTr="00CD3179">
        <w:tc>
          <w:tcPr>
            <w:tcW w:w="1701" w:type="dxa"/>
          </w:tcPr>
          <w:p w14:paraId="1A750013" w14:textId="77777777" w:rsidR="00CD3179" w:rsidRPr="00CD3179" w:rsidRDefault="00CD3179" w:rsidP="00CD3179">
            <w:pPr>
              <w:jc w:val="center"/>
              <w:rPr>
                <w:sz w:val="26"/>
                <w:szCs w:val="26"/>
                <w:lang w:bidi="ar-SA"/>
              </w:rPr>
            </w:pPr>
            <w:r w:rsidRPr="00CD3179">
              <w:rPr>
                <w:sz w:val="26"/>
                <w:szCs w:val="26"/>
                <w:lang w:bidi="ar-SA"/>
              </w:rPr>
              <w:t>2.1</w:t>
            </w:r>
          </w:p>
        </w:tc>
        <w:tc>
          <w:tcPr>
            <w:tcW w:w="8851" w:type="dxa"/>
          </w:tcPr>
          <w:p w14:paraId="159090A7" w14:textId="77777777" w:rsidR="00CD3179" w:rsidRPr="00CD3179" w:rsidRDefault="00CD3179" w:rsidP="00CD3179">
            <w:pPr>
              <w:jc w:val="both"/>
              <w:rPr>
                <w:sz w:val="26"/>
                <w:szCs w:val="26"/>
                <w:lang w:bidi="ar-SA"/>
              </w:rPr>
            </w:pPr>
            <w:r w:rsidRPr="00CD3179">
              <w:rPr>
                <w:sz w:val="26"/>
                <w:szCs w:val="26"/>
                <w:lang w:bidi="ar-SA"/>
              </w:rPr>
              <w:t>Фонетическая сторона речи</w:t>
            </w:r>
          </w:p>
        </w:tc>
      </w:tr>
      <w:tr w:rsidR="00CD3179" w:rsidRPr="00CD3179" w14:paraId="3241E4EC" w14:textId="77777777" w:rsidTr="00CD3179">
        <w:tc>
          <w:tcPr>
            <w:tcW w:w="1701" w:type="dxa"/>
          </w:tcPr>
          <w:p w14:paraId="2B02F5CE" w14:textId="77777777" w:rsidR="00CD3179" w:rsidRPr="00CD3179" w:rsidRDefault="00CD3179" w:rsidP="00CD3179">
            <w:pPr>
              <w:jc w:val="center"/>
              <w:rPr>
                <w:sz w:val="26"/>
                <w:szCs w:val="26"/>
                <w:lang w:bidi="ar-SA"/>
              </w:rPr>
            </w:pPr>
            <w:r w:rsidRPr="00CD3179">
              <w:rPr>
                <w:sz w:val="26"/>
                <w:szCs w:val="26"/>
                <w:lang w:bidi="ar-SA"/>
              </w:rPr>
              <w:t>2.1.1</w:t>
            </w:r>
          </w:p>
        </w:tc>
        <w:tc>
          <w:tcPr>
            <w:tcW w:w="8851" w:type="dxa"/>
          </w:tcPr>
          <w:p w14:paraId="2B9C9D0E" w14:textId="77777777" w:rsidR="00CD3179" w:rsidRPr="00CD3179" w:rsidRDefault="00CD3179" w:rsidP="00CD3179">
            <w:pPr>
              <w:jc w:val="both"/>
              <w:rPr>
                <w:sz w:val="26"/>
                <w:szCs w:val="26"/>
                <w:lang w:bidi="ar-SA"/>
              </w:rPr>
            </w:pPr>
            <w:r w:rsidRPr="00CD3179">
              <w:rPr>
                <w:sz w:val="26"/>
                <w:szCs w:val="26"/>
                <w:lang w:bidi="ar-SA"/>
              </w:rPr>
              <w:t>Читать новые слова согласно основным правилам чтения</w:t>
            </w:r>
          </w:p>
        </w:tc>
      </w:tr>
      <w:tr w:rsidR="00CD3179" w:rsidRPr="00CD3179" w14:paraId="2A1B20FB" w14:textId="77777777" w:rsidTr="00CD3179">
        <w:tc>
          <w:tcPr>
            <w:tcW w:w="1701" w:type="dxa"/>
          </w:tcPr>
          <w:p w14:paraId="24F80C79" w14:textId="77777777" w:rsidR="00CD3179" w:rsidRPr="00CD3179" w:rsidRDefault="00CD3179" w:rsidP="00CD3179">
            <w:pPr>
              <w:jc w:val="center"/>
              <w:rPr>
                <w:sz w:val="26"/>
                <w:szCs w:val="26"/>
                <w:lang w:bidi="ar-SA"/>
              </w:rPr>
            </w:pPr>
            <w:r w:rsidRPr="00CD3179">
              <w:rPr>
                <w:sz w:val="26"/>
                <w:szCs w:val="26"/>
                <w:lang w:bidi="ar-SA"/>
              </w:rPr>
              <w:t>2.1.2</w:t>
            </w:r>
          </w:p>
        </w:tc>
        <w:tc>
          <w:tcPr>
            <w:tcW w:w="8851" w:type="dxa"/>
          </w:tcPr>
          <w:p w14:paraId="5B035685" w14:textId="77777777" w:rsidR="00CD3179" w:rsidRPr="00CD3179" w:rsidRDefault="00CD3179" w:rsidP="00CD3179">
            <w:pPr>
              <w:jc w:val="both"/>
              <w:rPr>
                <w:sz w:val="26"/>
                <w:szCs w:val="26"/>
                <w:lang w:bidi="ar-SA"/>
              </w:rPr>
            </w:pPr>
            <w:r w:rsidRPr="00CD3179">
              <w:rPr>
                <w:sz w:val="26"/>
                <w:szCs w:val="26"/>
                <w:lang w:bidi="ar-SA"/>
              </w:rPr>
              <w:t>Различать на слух и правильно произносить слова и фразы (предложения) с соблюдением их ритмико-интонационных особенностей</w:t>
            </w:r>
          </w:p>
        </w:tc>
      </w:tr>
      <w:tr w:rsidR="00CD3179" w:rsidRPr="00CD3179" w14:paraId="5533C30C" w14:textId="77777777" w:rsidTr="00CD3179">
        <w:tc>
          <w:tcPr>
            <w:tcW w:w="1701" w:type="dxa"/>
          </w:tcPr>
          <w:p w14:paraId="6DCD0FE7" w14:textId="77777777" w:rsidR="00CD3179" w:rsidRPr="00CD3179" w:rsidRDefault="00CD3179" w:rsidP="00CD3179">
            <w:pPr>
              <w:jc w:val="center"/>
              <w:rPr>
                <w:sz w:val="26"/>
                <w:szCs w:val="26"/>
                <w:lang w:bidi="ar-SA"/>
              </w:rPr>
            </w:pPr>
            <w:r w:rsidRPr="00CD3179">
              <w:rPr>
                <w:sz w:val="26"/>
                <w:szCs w:val="26"/>
                <w:lang w:bidi="ar-SA"/>
              </w:rPr>
              <w:t>2.2</w:t>
            </w:r>
          </w:p>
        </w:tc>
        <w:tc>
          <w:tcPr>
            <w:tcW w:w="8851" w:type="dxa"/>
          </w:tcPr>
          <w:p w14:paraId="6EE7FF23" w14:textId="77777777" w:rsidR="00CD3179" w:rsidRPr="00CD3179" w:rsidRDefault="00CD3179" w:rsidP="00CD3179">
            <w:pPr>
              <w:jc w:val="both"/>
              <w:rPr>
                <w:sz w:val="26"/>
                <w:szCs w:val="26"/>
                <w:lang w:bidi="ar-SA"/>
              </w:rPr>
            </w:pPr>
            <w:r w:rsidRPr="00CD3179">
              <w:rPr>
                <w:sz w:val="26"/>
                <w:szCs w:val="26"/>
                <w:lang w:bidi="ar-SA"/>
              </w:rPr>
              <w:t>Графика, орфография и пунктуация</w:t>
            </w:r>
          </w:p>
        </w:tc>
      </w:tr>
      <w:tr w:rsidR="00CD3179" w:rsidRPr="00CD3179" w14:paraId="60D6938A" w14:textId="77777777" w:rsidTr="00CD3179">
        <w:tc>
          <w:tcPr>
            <w:tcW w:w="1701" w:type="dxa"/>
          </w:tcPr>
          <w:p w14:paraId="3DCE7B67" w14:textId="77777777" w:rsidR="00CD3179" w:rsidRPr="00CD3179" w:rsidRDefault="00CD3179" w:rsidP="00CD3179">
            <w:pPr>
              <w:jc w:val="center"/>
              <w:rPr>
                <w:sz w:val="26"/>
                <w:szCs w:val="26"/>
                <w:lang w:bidi="ar-SA"/>
              </w:rPr>
            </w:pPr>
            <w:r w:rsidRPr="00CD3179">
              <w:rPr>
                <w:sz w:val="26"/>
                <w:szCs w:val="26"/>
                <w:lang w:bidi="ar-SA"/>
              </w:rPr>
              <w:t>2.2.1</w:t>
            </w:r>
          </w:p>
        </w:tc>
        <w:tc>
          <w:tcPr>
            <w:tcW w:w="8851" w:type="dxa"/>
          </w:tcPr>
          <w:p w14:paraId="3560E24E" w14:textId="77777777" w:rsidR="00CD3179" w:rsidRPr="00CD3179" w:rsidRDefault="00CD3179" w:rsidP="00CD3179">
            <w:pPr>
              <w:jc w:val="both"/>
              <w:rPr>
                <w:sz w:val="26"/>
                <w:szCs w:val="26"/>
                <w:lang w:bidi="ar-SA"/>
              </w:rPr>
            </w:pPr>
            <w:r w:rsidRPr="00CD3179">
              <w:rPr>
                <w:sz w:val="26"/>
                <w:szCs w:val="26"/>
                <w:lang w:bidi="ar-SA"/>
              </w:rPr>
              <w:t>Правильно писать изученные слова</w:t>
            </w:r>
          </w:p>
        </w:tc>
      </w:tr>
      <w:tr w:rsidR="00CD3179" w:rsidRPr="00CD3179" w14:paraId="7B8B0B76" w14:textId="77777777" w:rsidTr="00CD3179">
        <w:tc>
          <w:tcPr>
            <w:tcW w:w="1701" w:type="dxa"/>
          </w:tcPr>
          <w:p w14:paraId="22E700BB" w14:textId="77777777" w:rsidR="00CD3179" w:rsidRPr="00CD3179" w:rsidRDefault="00CD3179" w:rsidP="00CD3179">
            <w:pPr>
              <w:jc w:val="center"/>
              <w:rPr>
                <w:sz w:val="26"/>
                <w:szCs w:val="26"/>
                <w:lang w:bidi="ar-SA"/>
              </w:rPr>
            </w:pPr>
            <w:r w:rsidRPr="00CD3179">
              <w:rPr>
                <w:sz w:val="26"/>
                <w:szCs w:val="26"/>
                <w:lang w:bidi="ar-SA"/>
              </w:rPr>
              <w:t>2.2.2</w:t>
            </w:r>
          </w:p>
        </w:tc>
        <w:tc>
          <w:tcPr>
            <w:tcW w:w="8851" w:type="dxa"/>
          </w:tcPr>
          <w:p w14:paraId="1313D97B" w14:textId="77777777" w:rsidR="00CD3179" w:rsidRPr="00CD3179" w:rsidRDefault="00CD3179" w:rsidP="00CD3179">
            <w:pPr>
              <w:jc w:val="both"/>
              <w:rPr>
                <w:sz w:val="26"/>
                <w:szCs w:val="26"/>
                <w:lang w:bidi="ar-SA"/>
              </w:rPr>
            </w:pPr>
            <w:r w:rsidRPr="00CD3179">
              <w:rPr>
                <w:sz w:val="26"/>
                <w:szCs w:val="26"/>
                <w:lang w:bidi="ar-SA"/>
              </w:rPr>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CD3179" w:rsidRPr="00CD3179" w14:paraId="7192DE38" w14:textId="77777777" w:rsidTr="00CD3179">
        <w:tc>
          <w:tcPr>
            <w:tcW w:w="1701" w:type="dxa"/>
          </w:tcPr>
          <w:p w14:paraId="2043AE85" w14:textId="77777777" w:rsidR="00CD3179" w:rsidRPr="00CD3179" w:rsidRDefault="00CD3179" w:rsidP="00CD3179">
            <w:pPr>
              <w:jc w:val="center"/>
              <w:rPr>
                <w:sz w:val="26"/>
                <w:szCs w:val="26"/>
                <w:lang w:bidi="ar-SA"/>
              </w:rPr>
            </w:pPr>
            <w:r w:rsidRPr="00CD3179">
              <w:rPr>
                <w:sz w:val="26"/>
                <w:szCs w:val="26"/>
                <w:lang w:bidi="ar-SA"/>
              </w:rPr>
              <w:t>2.3</w:t>
            </w:r>
          </w:p>
        </w:tc>
        <w:tc>
          <w:tcPr>
            <w:tcW w:w="8851" w:type="dxa"/>
          </w:tcPr>
          <w:p w14:paraId="5F8AF982" w14:textId="77777777" w:rsidR="00CD3179" w:rsidRPr="00CD3179" w:rsidRDefault="00CD3179" w:rsidP="00CD3179">
            <w:pPr>
              <w:jc w:val="both"/>
              <w:rPr>
                <w:sz w:val="26"/>
                <w:szCs w:val="26"/>
                <w:lang w:bidi="ar-SA"/>
              </w:rPr>
            </w:pPr>
            <w:r w:rsidRPr="00CD3179">
              <w:rPr>
                <w:sz w:val="26"/>
                <w:szCs w:val="26"/>
                <w:lang w:bidi="ar-SA"/>
              </w:rPr>
              <w:t>Лексическая сторона речи</w:t>
            </w:r>
          </w:p>
        </w:tc>
      </w:tr>
      <w:tr w:rsidR="00CD3179" w:rsidRPr="00CD3179" w14:paraId="0B1E9C5A" w14:textId="77777777" w:rsidTr="00CD3179">
        <w:tc>
          <w:tcPr>
            <w:tcW w:w="1701" w:type="dxa"/>
          </w:tcPr>
          <w:p w14:paraId="2A63FD10" w14:textId="77777777" w:rsidR="00CD3179" w:rsidRPr="00CD3179" w:rsidRDefault="00CD3179" w:rsidP="00CD3179">
            <w:pPr>
              <w:jc w:val="center"/>
              <w:rPr>
                <w:sz w:val="26"/>
                <w:szCs w:val="26"/>
                <w:lang w:bidi="ar-SA"/>
              </w:rPr>
            </w:pPr>
            <w:r w:rsidRPr="00CD3179">
              <w:rPr>
                <w:sz w:val="26"/>
                <w:szCs w:val="26"/>
                <w:lang w:bidi="ar-SA"/>
              </w:rPr>
              <w:t>2.3.1</w:t>
            </w:r>
          </w:p>
        </w:tc>
        <w:tc>
          <w:tcPr>
            <w:tcW w:w="8851" w:type="dxa"/>
          </w:tcPr>
          <w:p w14:paraId="58F005E2"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CD3179" w:rsidRPr="00CD3179" w14:paraId="699A54D2" w14:textId="77777777" w:rsidTr="00CD3179">
        <w:tc>
          <w:tcPr>
            <w:tcW w:w="1701" w:type="dxa"/>
          </w:tcPr>
          <w:p w14:paraId="3060D5BA" w14:textId="77777777" w:rsidR="00CD3179" w:rsidRPr="00CD3179" w:rsidRDefault="00CD3179" w:rsidP="00CD3179">
            <w:pPr>
              <w:jc w:val="center"/>
              <w:rPr>
                <w:sz w:val="26"/>
                <w:szCs w:val="26"/>
                <w:lang w:bidi="ar-SA"/>
              </w:rPr>
            </w:pPr>
            <w:r w:rsidRPr="00CD3179">
              <w:rPr>
                <w:sz w:val="26"/>
                <w:szCs w:val="26"/>
                <w:lang w:bidi="ar-SA"/>
              </w:rPr>
              <w:t>2.3.2</w:t>
            </w:r>
          </w:p>
        </w:tc>
        <w:tc>
          <w:tcPr>
            <w:tcW w:w="8851" w:type="dxa"/>
          </w:tcPr>
          <w:p w14:paraId="0DF420C8" w14:textId="77777777" w:rsidR="00CD3179" w:rsidRPr="00CD3179" w:rsidRDefault="00CD3179" w:rsidP="00CD3179">
            <w:pPr>
              <w:jc w:val="both"/>
              <w:rPr>
                <w:sz w:val="26"/>
                <w:szCs w:val="26"/>
                <w:lang w:bidi="ar-SA"/>
              </w:rPr>
            </w:pPr>
            <w:r w:rsidRPr="00CD3179">
              <w:rPr>
                <w:sz w:val="26"/>
                <w:szCs w:val="26"/>
                <w:lang w:bidi="ar-SA"/>
              </w:rPr>
              <w:t>Распознавать и образовывать родственные слова, образованные с использованием одного из основных способов словообразования - аффиксации (суффиксы -er/-or, -ist: teacher, actor, artist)</w:t>
            </w:r>
          </w:p>
        </w:tc>
      </w:tr>
      <w:tr w:rsidR="00CD3179" w:rsidRPr="00CD3179" w14:paraId="48459FC9" w14:textId="77777777" w:rsidTr="00CD3179">
        <w:tc>
          <w:tcPr>
            <w:tcW w:w="1701" w:type="dxa"/>
          </w:tcPr>
          <w:p w14:paraId="60B4F705" w14:textId="77777777" w:rsidR="00CD3179" w:rsidRPr="00CD3179" w:rsidRDefault="00CD3179" w:rsidP="00CD3179">
            <w:pPr>
              <w:jc w:val="center"/>
              <w:rPr>
                <w:sz w:val="26"/>
                <w:szCs w:val="26"/>
                <w:lang w:bidi="ar-SA"/>
              </w:rPr>
            </w:pPr>
            <w:r w:rsidRPr="00CD3179">
              <w:rPr>
                <w:sz w:val="26"/>
                <w:szCs w:val="26"/>
                <w:lang w:bidi="ar-SA"/>
              </w:rPr>
              <w:t>2.3.3</w:t>
            </w:r>
          </w:p>
        </w:tc>
        <w:tc>
          <w:tcPr>
            <w:tcW w:w="8851" w:type="dxa"/>
          </w:tcPr>
          <w:p w14:paraId="197568E4" w14:textId="77777777" w:rsidR="00CD3179" w:rsidRPr="00CD3179" w:rsidRDefault="00CD3179" w:rsidP="00CD3179">
            <w:pPr>
              <w:jc w:val="both"/>
              <w:rPr>
                <w:sz w:val="26"/>
                <w:szCs w:val="26"/>
                <w:lang w:bidi="ar-SA"/>
              </w:rPr>
            </w:pPr>
            <w:r w:rsidRPr="00CD3179">
              <w:rPr>
                <w:sz w:val="26"/>
                <w:szCs w:val="26"/>
                <w:lang w:bidi="ar-SA"/>
              </w:rPr>
              <w:t>Распознавать и образовывать родственные слова, образованные с использованием одного из основных способов словообразования - словосложения (blackboard)</w:t>
            </w:r>
          </w:p>
        </w:tc>
      </w:tr>
      <w:tr w:rsidR="00CD3179" w:rsidRPr="00CD3179" w14:paraId="44D1297C" w14:textId="77777777" w:rsidTr="00CD3179">
        <w:tc>
          <w:tcPr>
            <w:tcW w:w="1701" w:type="dxa"/>
          </w:tcPr>
          <w:p w14:paraId="320FBB43" w14:textId="77777777" w:rsidR="00CD3179" w:rsidRPr="00CD3179" w:rsidRDefault="00CD3179" w:rsidP="00CD3179">
            <w:pPr>
              <w:jc w:val="center"/>
              <w:rPr>
                <w:sz w:val="26"/>
                <w:szCs w:val="26"/>
                <w:lang w:bidi="ar-SA"/>
              </w:rPr>
            </w:pPr>
            <w:r w:rsidRPr="00CD3179">
              <w:rPr>
                <w:sz w:val="26"/>
                <w:szCs w:val="26"/>
                <w:lang w:bidi="ar-SA"/>
              </w:rPr>
              <w:t>2.3.4</w:t>
            </w:r>
          </w:p>
        </w:tc>
        <w:tc>
          <w:tcPr>
            <w:tcW w:w="8851" w:type="dxa"/>
          </w:tcPr>
          <w:p w14:paraId="208FB9A1" w14:textId="77777777" w:rsidR="00CD3179" w:rsidRPr="00CD3179" w:rsidRDefault="00CD3179" w:rsidP="00CD3179">
            <w:pPr>
              <w:jc w:val="both"/>
              <w:rPr>
                <w:sz w:val="26"/>
                <w:szCs w:val="26"/>
                <w:lang w:bidi="ar-SA"/>
              </w:rPr>
            </w:pPr>
            <w:r w:rsidRPr="00CD3179">
              <w:rPr>
                <w:sz w:val="26"/>
                <w:szCs w:val="26"/>
                <w:lang w:bidi="ar-SA"/>
              </w:rPr>
              <w:t>Распознавать и образовывать родственные слова, образованные с использованием одного из основных способов словообразования - конверсии (to play - a play)</w:t>
            </w:r>
          </w:p>
        </w:tc>
      </w:tr>
      <w:tr w:rsidR="00CD3179" w:rsidRPr="00CD3179" w14:paraId="0C38586E" w14:textId="77777777" w:rsidTr="00CD3179">
        <w:tc>
          <w:tcPr>
            <w:tcW w:w="1701" w:type="dxa"/>
          </w:tcPr>
          <w:p w14:paraId="27314547" w14:textId="77777777" w:rsidR="00CD3179" w:rsidRPr="00CD3179" w:rsidRDefault="00CD3179" w:rsidP="00CD3179">
            <w:pPr>
              <w:jc w:val="center"/>
              <w:rPr>
                <w:sz w:val="26"/>
                <w:szCs w:val="26"/>
                <w:lang w:bidi="ar-SA"/>
              </w:rPr>
            </w:pPr>
            <w:r w:rsidRPr="00CD3179">
              <w:rPr>
                <w:sz w:val="26"/>
                <w:szCs w:val="26"/>
                <w:lang w:bidi="ar-SA"/>
              </w:rPr>
              <w:t>2.4</w:t>
            </w:r>
          </w:p>
        </w:tc>
        <w:tc>
          <w:tcPr>
            <w:tcW w:w="8851" w:type="dxa"/>
          </w:tcPr>
          <w:p w14:paraId="283B765B" w14:textId="77777777" w:rsidR="00CD3179" w:rsidRPr="00CD3179" w:rsidRDefault="00CD3179" w:rsidP="00CD3179">
            <w:pPr>
              <w:jc w:val="both"/>
              <w:rPr>
                <w:sz w:val="26"/>
                <w:szCs w:val="26"/>
                <w:lang w:bidi="ar-SA"/>
              </w:rPr>
            </w:pPr>
            <w:r w:rsidRPr="00CD3179">
              <w:rPr>
                <w:sz w:val="26"/>
                <w:szCs w:val="26"/>
                <w:lang w:bidi="ar-SA"/>
              </w:rPr>
              <w:t>Грамматическая сторона речи</w:t>
            </w:r>
          </w:p>
        </w:tc>
      </w:tr>
      <w:tr w:rsidR="00CD3179" w:rsidRPr="00CD3179" w14:paraId="61065B66" w14:textId="77777777" w:rsidTr="00CD3179">
        <w:tc>
          <w:tcPr>
            <w:tcW w:w="1701" w:type="dxa"/>
          </w:tcPr>
          <w:p w14:paraId="68A51F7E" w14:textId="77777777" w:rsidR="00CD3179" w:rsidRPr="00CD3179" w:rsidRDefault="00CD3179" w:rsidP="00CD3179">
            <w:pPr>
              <w:jc w:val="center"/>
              <w:rPr>
                <w:sz w:val="26"/>
                <w:szCs w:val="26"/>
                <w:lang w:bidi="ar-SA"/>
              </w:rPr>
            </w:pPr>
            <w:r w:rsidRPr="00CD3179">
              <w:rPr>
                <w:sz w:val="26"/>
                <w:szCs w:val="26"/>
                <w:lang w:bidi="ar-SA"/>
              </w:rPr>
              <w:t>2.4.1</w:t>
            </w:r>
          </w:p>
        </w:tc>
        <w:tc>
          <w:tcPr>
            <w:tcW w:w="8851" w:type="dxa"/>
          </w:tcPr>
          <w:p w14:paraId="21B61312" w14:textId="77777777" w:rsidR="00CD3179" w:rsidRPr="00CD3179" w:rsidRDefault="00CD3179" w:rsidP="00CD3179">
            <w:pPr>
              <w:jc w:val="both"/>
              <w:rPr>
                <w:sz w:val="26"/>
                <w:szCs w:val="26"/>
                <w:lang w:bidi="ar-SA"/>
              </w:rPr>
            </w:pPr>
            <w:r w:rsidRPr="00CD3179">
              <w:rPr>
                <w:sz w:val="26"/>
                <w:szCs w:val="26"/>
                <w:lang w:bidi="ar-SA"/>
              </w:rPr>
              <w:t xml:space="preserve">Распознавать и употреблять в устной и письменной речи глаголы в </w:t>
            </w:r>
            <w:r w:rsidRPr="00CD3179">
              <w:rPr>
                <w:sz w:val="26"/>
                <w:szCs w:val="26"/>
                <w:lang w:bidi="ar-SA"/>
              </w:rPr>
              <w:lastRenderedPageBreak/>
              <w:t>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CD3179" w:rsidRPr="00CD3179" w14:paraId="4B00039C" w14:textId="77777777" w:rsidTr="00CD3179">
        <w:tc>
          <w:tcPr>
            <w:tcW w:w="1701" w:type="dxa"/>
          </w:tcPr>
          <w:p w14:paraId="4BED4B4B" w14:textId="77777777" w:rsidR="00CD3179" w:rsidRPr="00CD3179" w:rsidRDefault="00CD3179" w:rsidP="00CD3179">
            <w:pPr>
              <w:jc w:val="center"/>
              <w:rPr>
                <w:sz w:val="26"/>
                <w:szCs w:val="26"/>
                <w:lang w:bidi="ar-SA"/>
              </w:rPr>
            </w:pPr>
            <w:r w:rsidRPr="00CD3179">
              <w:rPr>
                <w:sz w:val="26"/>
                <w:szCs w:val="26"/>
                <w:lang w:bidi="ar-SA"/>
              </w:rPr>
              <w:lastRenderedPageBreak/>
              <w:t>2.4.2</w:t>
            </w:r>
          </w:p>
        </w:tc>
        <w:tc>
          <w:tcPr>
            <w:tcW w:w="8851" w:type="dxa"/>
          </w:tcPr>
          <w:p w14:paraId="696E6405"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конструкцию to be going to и Future Simple Tense для выражения будущего действия</w:t>
            </w:r>
          </w:p>
        </w:tc>
      </w:tr>
      <w:tr w:rsidR="00CD3179" w:rsidRPr="00CD3179" w14:paraId="46A7EB4B" w14:textId="77777777" w:rsidTr="00CD3179">
        <w:tc>
          <w:tcPr>
            <w:tcW w:w="1701" w:type="dxa"/>
          </w:tcPr>
          <w:p w14:paraId="5A9751CF" w14:textId="77777777" w:rsidR="00CD3179" w:rsidRPr="00CD3179" w:rsidRDefault="00CD3179" w:rsidP="00CD3179">
            <w:pPr>
              <w:jc w:val="center"/>
              <w:rPr>
                <w:sz w:val="26"/>
                <w:szCs w:val="26"/>
                <w:lang w:bidi="ar-SA"/>
              </w:rPr>
            </w:pPr>
            <w:r w:rsidRPr="00CD3179">
              <w:rPr>
                <w:sz w:val="26"/>
                <w:szCs w:val="26"/>
                <w:lang w:bidi="ar-SA"/>
              </w:rPr>
              <w:t>2.4.3</w:t>
            </w:r>
          </w:p>
        </w:tc>
        <w:tc>
          <w:tcPr>
            <w:tcW w:w="8851" w:type="dxa"/>
          </w:tcPr>
          <w:p w14:paraId="7A2A5FBE"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модальные глаголы must и have to</w:t>
            </w:r>
          </w:p>
        </w:tc>
      </w:tr>
      <w:tr w:rsidR="00CD3179" w:rsidRPr="00CD3179" w14:paraId="153814CD" w14:textId="77777777" w:rsidTr="00CD3179">
        <w:tc>
          <w:tcPr>
            <w:tcW w:w="1701" w:type="dxa"/>
          </w:tcPr>
          <w:p w14:paraId="32FA6C0C" w14:textId="77777777" w:rsidR="00CD3179" w:rsidRPr="00CD3179" w:rsidRDefault="00CD3179" w:rsidP="00CD3179">
            <w:pPr>
              <w:jc w:val="center"/>
              <w:rPr>
                <w:sz w:val="26"/>
                <w:szCs w:val="26"/>
                <w:lang w:bidi="ar-SA"/>
              </w:rPr>
            </w:pPr>
            <w:r w:rsidRPr="00CD3179">
              <w:rPr>
                <w:sz w:val="26"/>
                <w:szCs w:val="26"/>
                <w:lang w:bidi="ar-SA"/>
              </w:rPr>
              <w:t>2.4.4</w:t>
            </w:r>
          </w:p>
        </w:tc>
        <w:tc>
          <w:tcPr>
            <w:tcW w:w="8851" w:type="dxa"/>
          </w:tcPr>
          <w:p w14:paraId="4C0FCCFE"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отрицательное местоимение no</w:t>
            </w:r>
          </w:p>
        </w:tc>
      </w:tr>
      <w:tr w:rsidR="00CD3179" w:rsidRPr="00CD3179" w14:paraId="716069E8" w14:textId="77777777" w:rsidTr="00CD3179">
        <w:tc>
          <w:tcPr>
            <w:tcW w:w="1701" w:type="dxa"/>
          </w:tcPr>
          <w:p w14:paraId="2382BEDC" w14:textId="77777777" w:rsidR="00CD3179" w:rsidRPr="00CD3179" w:rsidRDefault="00CD3179" w:rsidP="00CD3179">
            <w:pPr>
              <w:jc w:val="center"/>
              <w:rPr>
                <w:sz w:val="26"/>
                <w:szCs w:val="26"/>
                <w:lang w:bidi="ar-SA"/>
              </w:rPr>
            </w:pPr>
            <w:r w:rsidRPr="00CD3179">
              <w:rPr>
                <w:sz w:val="26"/>
                <w:szCs w:val="26"/>
                <w:lang w:bidi="ar-SA"/>
              </w:rPr>
              <w:t>2.4.5</w:t>
            </w:r>
          </w:p>
        </w:tc>
        <w:tc>
          <w:tcPr>
            <w:tcW w:w="8851" w:type="dxa"/>
          </w:tcPr>
          <w:p w14:paraId="69E0D536"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степени сравнения прилагательных (формы, образованные по правилу и исключения: good-better - (the) best, bad - worse - (the) worst)</w:t>
            </w:r>
          </w:p>
        </w:tc>
      </w:tr>
      <w:tr w:rsidR="00CD3179" w:rsidRPr="00CD3179" w14:paraId="483A2F39" w14:textId="77777777" w:rsidTr="00CD3179">
        <w:tc>
          <w:tcPr>
            <w:tcW w:w="1701" w:type="dxa"/>
          </w:tcPr>
          <w:p w14:paraId="1ACBDBB3" w14:textId="77777777" w:rsidR="00CD3179" w:rsidRPr="00CD3179" w:rsidRDefault="00CD3179" w:rsidP="00CD3179">
            <w:pPr>
              <w:jc w:val="center"/>
              <w:rPr>
                <w:sz w:val="26"/>
                <w:szCs w:val="26"/>
                <w:lang w:bidi="ar-SA"/>
              </w:rPr>
            </w:pPr>
            <w:r w:rsidRPr="00CD3179">
              <w:rPr>
                <w:sz w:val="26"/>
                <w:szCs w:val="26"/>
                <w:lang w:bidi="ar-SA"/>
              </w:rPr>
              <w:t>2.4.6</w:t>
            </w:r>
          </w:p>
        </w:tc>
        <w:tc>
          <w:tcPr>
            <w:tcW w:w="8851" w:type="dxa"/>
          </w:tcPr>
          <w:p w14:paraId="19B82398"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наречия времени</w:t>
            </w:r>
          </w:p>
        </w:tc>
      </w:tr>
      <w:tr w:rsidR="00CD3179" w:rsidRPr="00CD3179" w14:paraId="1702ED63" w14:textId="77777777" w:rsidTr="00CD3179">
        <w:tc>
          <w:tcPr>
            <w:tcW w:w="1701" w:type="dxa"/>
          </w:tcPr>
          <w:p w14:paraId="7B326F9A" w14:textId="77777777" w:rsidR="00CD3179" w:rsidRPr="00CD3179" w:rsidRDefault="00CD3179" w:rsidP="00CD3179">
            <w:pPr>
              <w:jc w:val="center"/>
              <w:rPr>
                <w:sz w:val="26"/>
                <w:szCs w:val="26"/>
                <w:lang w:bidi="ar-SA"/>
              </w:rPr>
            </w:pPr>
            <w:r w:rsidRPr="00CD3179">
              <w:rPr>
                <w:sz w:val="26"/>
                <w:szCs w:val="26"/>
                <w:lang w:bidi="ar-SA"/>
              </w:rPr>
              <w:t>2.4.7</w:t>
            </w:r>
          </w:p>
        </w:tc>
        <w:tc>
          <w:tcPr>
            <w:tcW w:w="8851" w:type="dxa"/>
          </w:tcPr>
          <w:p w14:paraId="58F0553D"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обозначение даты и года</w:t>
            </w:r>
          </w:p>
        </w:tc>
      </w:tr>
      <w:tr w:rsidR="00CD3179" w:rsidRPr="00CD3179" w14:paraId="4DAFBD88" w14:textId="77777777" w:rsidTr="00CD3179">
        <w:tc>
          <w:tcPr>
            <w:tcW w:w="1701" w:type="dxa"/>
          </w:tcPr>
          <w:p w14:paraId="6659BBD7" w14:textId="77777777" w:rsidR="00CD3179" w:rsidRPr="00CD3179" w:rsidRDefault="00CD3179" w:rsidP="00CD3179">
            <w:pPr>
              <w:jc w:val="center"/>
              <w:rPr>
                <w:sz w:val="26"/>
                <w:szCs w:val="26"/>
                <w:lang w:bidi="ar-SA"/>
              </w:rPr>
            </w:pPr>
            <w:r w:rsidRPr="00CD3179">
              <w:rPr>
                <w:sz w:val="26"/>
                <w:szCs w:val="26"/>
                <w:lang w:bidi="ar-SA"/>
              </w:rPr>
              <w:t>2.4.8</w:t>
            </w:r>
          </w:p>
        </w:tc>
        <w:tc>
          <w:tcPr>
            <w:tcW w:w="8851" w:type="dxa"/>
          </w:tcPr>
          <w:p w14:paraId="1B880EE2" w14:textId="77777777" w:rsidR="00CD3179" w:rsidRPr="00CD3179" w:rsidRDefault="00CD3179" w:rsidP="00CD3179">
            <w:pPr>
              <w:jc w:val="both"/>
              <w:rPr>
                <w:sz w:val="26"/>
                <w:szCs w:val="26"/>
                <w:lang w:bidi="ar-SA"/>
              </w:rPr>
            </w:pPr>
            <w:r w:rsidRPr="00CD3179">
              <w:rPr>
                <w:sz w:val="26"/>
                <w:szCs w:val="26"/>
                <w:lang w:bidi="ar-SA"/>
              </w:rPr>
              <w:t>Распознавать и употреблять в устной и письменной речи обозначение времени</w:t>
            </w:r>
          </w:p>
        </w:tc>
      </w:tr>
      <w:tr w:rsidR="00CD3179" w:rsidRPr="00CD3179" w14:paraId="6ADAECE6" w14:textId="77777777" w:rsidTr="00CD3179">
        <w:tc>
          <w:tcPr>
            <w:tcW w:w="1701" w:type="dxa"/>
          </w:tcPr>
          <w:p w14:paraId="6A06E48B" w14:textId="77777777" w:rsidR="00CD3179" w:rsidRPr="00CD3179" w:rsidRDefault="00CD3179" w:rsidP="00CD3179">
            <w:pPr>
              <w:jc w:val="center"/>
              <w:rPr>
                <w:sz w:val="26"/>
                <w:szCs w:val="26"/>
                <w:lang w:bidi="ar-SA"/>
              </w:rPr>
            </w:pPr>
            <w:r w:rsidRPr="00CD3179">
              <w:rPr>
                <w:sz w:val="26"/>
                <w:szCs w:val="26"/>
                <w:lang w:bidi="ar-SA"/>
              </w:rPr>
              <w:t>3</w:t>
            </w:r>
          </w:p>
        </w:tc>
        <w:tc>
          <w:tcPr>
            <w:tcW w:w="8851" w:type="dxa"/>
          </w:tcPr>
          <w:p w14:paraId="257A960B" w14:textId="77777777" w:rsidR="00CD3179" w:rsidRPr="00CD3179" w:rsidRDefault="00CD3179" w:rsidP="00CD3179">
            <w:pPr>
              <w:jc w:val="both"/>
              <w:rPr>
                <w:sz w:val="26"/>
                <w:szCs w:val="26"/>
                <w:lang w:bidi="ar-SA"/>
              </w:rPr>
            </w:pPr>
            <w:r w:rsidRPr="00CD3179">
              <w:rPr>
                <w:sz w:val="26"/>
                <w:szCs w:val="26"/>
                <w:lang w:bidi="ar-SA"/>
              </w:rPr>
              <w:t>Социокультурные знания и умения</w:t>
            </w:r>
          </w:p>
        </w:tc>
      </w:tr>
      <w:tr w:rsidR="00CD3179" w:rsidRPr="00CD3179" w14:paraId="58C69307" w14:textId="77777777" w:rsidTr="00CD3179">
        <w:tc>
          <w:tcPr>
            <w:tcW w:w="1701" w:type="dxa"/>
          </w:tcPr>
          <w:p w14:paraId="6BBF29A4" w14:textId="77777777" w:rsidR="00CD3179" w:rsidRPr="00CD3179" w:rsidRDefault="00CD3179" w:rsidP="00CD3179">
            <w:pPr>
              <w:jc w:val="center"/>
              <w:rPr>
                <w:sz w:val="26"/>
                <w:szCs w:val="26"/>
                <w:lang w:bidi="ar-SA"/>
              </w:rPr>
            </w:pPr>
            <w:r w:rsidRPr="00CD3179">
              <w:rPr>
                <w:sz w:val="26"/>
                <w:szCs w:val="26"/>
                <w:lang w:bidi="ar-SA"/>
              </w:rPr>
              <w:t>3.1</w:t>
            </w:r>
          </w:p>
        </w:tc>
        <w:tc>
          <w:tcPr>
            <w:tcW w:w="8851" w:type="dxa"/>
          </w:tcPr>
          <w:p w14:paraId="1FAD5C9C" w14:textId="77777777" w:rsidR="00CD3179" w:rsidRPr="00CD3179" w:rsidRDefault="00CD3179" w:rsidP="00CD3179">
            <w:pPr>
              <w:jc w:val="both"/>
              <w:rPr>
                <w:sz w:val="26"/>
                <w:szCs w:val="26"/>
                <w:lang w:bidi="ar-SA"/>
              </w:rPr>
            </w:pPr>
            <w:r w:rsidRPr="00CD3179">
              <w:rPr>
                <w:sz w:val="26"/>
                <w:szCs w:val="26"/>
                <w:lang w:bidi="ar-SA"/>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CD3179" w:rsidRPr="00CD3179" w14:paraId="4C9C5F70" w14:textId="77777777" w:rsidTr="00CD3179">
        <w:tc>
          <w:tcPr>
            <w:tcW w:w="1701" w:type="dxa"/>
          </w:tcPr>
          <w:p w14:paraId="550362E3" w14:textId="77777777" w:rsidR="00CD3179" w:rsidRPr="00CD3179" w:rsidRDefault="00CD3179" w:rsidP="00CD3179">
            <w:pPr>
              <w:jc w:val="center"/>
              <w:rPr>
                <w:sz w:val="26"/>
                <w:szCs w:val="26"/>
                <w:lang w:bidi="ar-SA"/>
              </w:rPr>
            </w:pPr>
            <w:r w:rsidRPr="00CD3179">
              <w:rPr>
                <w:sz w:val="26"/>
                <w:szCs w:val="26"/>
                <w:lang w:bidi="ar-SA"/>
              </w:rPr>
              <w:t>3.2</w:t>
            </w:r>
          </w:p>
        </w:tc>
        <w:tc>
          <w:tcPr>
            <w:tcW w:w="8851" w:type="dxa"/>
          </w:tcPr>
          <w:p w14:paraId="7DF57527" w14:textId="77777777" w:rsidR="00CD3179" w:rsidRPr="00CD3179" w:rsidRDefault="00CD3179" w:rsidP="00CD3179">
            <w:pPr>
              <w:jc w:val="both"/>
              <w:rPr>
                <w:sz w:val="26"/>
                <w:szCs w:val="26"/>
                <w:lang w:bidi="ar-SA"/>
              </w:rPr>
            </w:pPr>
            <w:r w:rsidRPr="00CD3179">
              <w:rPr>
                <w:sz w:val="26"/>
                <w:szCs w:val="26"/>
                <w:lang w:bidi="ar-SA"/>
              </w:rPr>
              <w:t>Знать названия родной страны и страны (стран) изучаемого языка</w:t>
            </w:r>
          </w:p>
        </w:tc>
      </w:tr>
      <w:tr w:rsidR="00CD3179" w:rsidRPr="00CD3179" w14:paraId="237F92E2" w14:textId="77777777" w:rsidTr="00CD3179">
        <w:tc>
          <w:tcPr>
            <w:tcW w:w="1701" w:type="dxa"/>
          </w:tcPr>
          <w:p w14:paraId="260638B6" w14:textId="77777777" w:rsidR="00CD3179" w:rsidRPr="00CD3179" w:rsidRDefault="00CD3179" w:rsidP="00CD3179">
            <w:pPr>
              <w:jc w:val="center"/>
              <w:rPr>
                <w:sz w:val="26"/>
                <w:szCs w:val="26"/>
                <w:lang w:bidi="ar-SA"/>
              </w:rPr>
            </w:pPr>
            <w:r w:rsidRPr="00CD3179">
              <w:rPr>
                <w:sz w:val="26"/>
                <w:szCs w:val="26"/>
                <w:lang w:bidi="ar-SA"/>
              </w:rPr>
              <w:t>3.3</w:t>
            </w:r>
          </w:p>
        </w:tc>
        <w:tc>
          <w:tcPr>
            <w:tcW w:w="8851" w:type="dxa"/>
          </w:tcPr>
          <w:p w14:paraId="57BA5C9B" w14:textId="77777777" w:rsidR="00CD3179" w:rsidRPr="00CD3179" w:rsidRDefault="00CD3179" w:rsidP="00CD3179">
            <w:pPr>
              <w:jc w:val="both"/>
              <w:rPr>
                <w:sz w:val="26"/>
                <w:szCs w:val="26"/>
                <w:lang w:bidi="ar-SA"/>
              </w:rPr>
            </w:pPr>
            <w:r w:rsidRPr="00CD3179">
              <w:rPr>
                <w:sz w:val="26"/>
                <w:szCs w:val="26"/>
                <w:lang w:bidi="ar-SA"/>
              </w:rPr>
              <w:t>Знать некоторых литературных персонажей</w:t>
            </w:r>
          </w:p>
        </w:tc>
      </w:tr>
      <w:tr w:rsidR="00CD3179" w:rsidRPr="00CD3179" w14:paraId="43A0BF1C" w14:textId="77777777" w:rsidTr="00CD3179">
        <w:tc>
          <w:tcPr>
            <w:tcW w:w="1701" w:type="dxa"/>
          </w:tcPr>
          <w:p w14:paraId="7032A324" w14:textId="77777777" w:rsidR="00CD3179" w:rsidRPr="00CD3179" w:rsidRDefault="00CD3179" w:rsidP="00CD3179">
            <w:pPr>
              <w:jc w:val="center"/>
              <w:rPr>
                <w:sz w:val="26"/>
                <w:szCs w:val="26"/>
                <w:lang w:bidi="ar-SA"/>
              </w:rPr>
            </w:pPr>
            <w:r w:rsidRPr="00CD3179">
              <w:rPr>
                <w:sz w:val="26"/>
                <w:szCs w:val="26"/>
                <w:lang w:bidi="ar-SA"/>
              </w:rPr>
              <w:t>3.4</w:t>
            </w:r>
          </w:p>
        </w:tc>
        <w:tc>
          <w:tcPr>
            <w:tcW w:w="8851" w:type="dxa"/>
          </w:tcPr>
          <w:p w14:paraId="61A9A160" w14:textId="77777777" w:rsidR="00CD3179" w:rsidRPr="00CD3179" w:rsidRDefault="00CD3179" w:rsidP="00CD3179">
            <w:pPr>
              <w:jc w:val="both"/>
              <w:rPr>
                <w:sz w:val="26"/>
                <w:szCs w:val="26"/>
                <w:lang w:bidi="ar-SA"/>
              </w:rPr>
            </w:pPr>
            <w:r w:rsidRPr="00CD3179">
              <w:rPr>
                <w:sz w:val="26"/>
                <w:szCs w:val="26"/>
                <w:lang w:bidi="ar-SA"/>
              </w:rPr>
              <w:t>Знать небольшие произведения детского фольклора (рифмовки, песни)</w:t>
            </w:r>
          </w:p>
        </w:tc>
      </w:tr>
      <w:tr w:rsidR="00CD3179" w:rsidRPr="00CD3179" w14:paraId="4CB362C6" w14:textId="77777777" w:rsidTr="00CD3179">
        <w:tc>
          <w:tcPr>
            <w:tcW w:w="1701" w:type="dxa"/>
          </w:tcPr>
          <w:p w14:paraId="08D069D8" w14:textId="77777777" w:rsidR="00CD3179" w:rsidRPr="00CD3179" w:rsidRDefault="00CD3179" w:rsidP="00CD3179">
            <w:pPr>
              <w:jc w:val="center"/>
              <w:rPr>
                <w:sz w:val="26"/>
                <w:szCs w:val="26"/>
                <w:lang w:bidi="ar-SA"/>
              </w:rPr>
            </w:pPr>
            <w:r w:rsidRPr="00CD3179">
              <w:rPr>
                <w:sz w:val="26"/>
                <w:szCs w:val="26"/>
                <w:lang w:bidi="ar-SA"/>
              </w:rPr>
              <w:t>3.5</w:t>
            </w:r>
          </w:p>
        </w:tc>
        <w:tc>
          <w:tcPr>
            <w:tcW w:w="8851" w:type="dxa"/>
          </w:tcPr>
          <w:p w14:paraId="3E7940B0" w14:textId="77777777" w:rsidR="00CD3179" w:rsidRPr="00CD3179" w:rsidRDefault="00CD3179" w:rsidP="00CD3179">
            <w:pPr>
              <w:jc w:val="both"/>
              <w:rPr>
                <w:sz w:val="26"/>
                <w:szCs w:val="26"/>
                <w:lang w:bidi="ar-SA"/>
              </w:rPr>
            </w:pPr>
            <w:r w:rsidRPr="00CD3179">
              <w:rPr>
                <w:sz w:val="26"/>
                <w:szCs w:val="26"/>
                <w:lang w:bidi="ar-SA"/>
              </w:rPr>
              <w:t>Кратко представлять свою страну на иностранном языке в рамках изучаемой тематики</w:t>
            </w:r>
          </w:p>
        </w:tc>
      </w:tr>
    </w:tbl>
    <w:p w14:paraId="18E120AC" w14:textId="77777777" w:rsidR="00CD3179" w:rsidRPr="00CD3179" w:rsidRDefault="00CD3179" w:rsidP="00CD3179">
      <w:pPr>
        <w:jc w:val="both"/>
        <w:rPr>
          <w:sz w:val="26"/>
          <w:szCs w:val="26"/>
          <w:lang w:bidi="ar-SA"/>
        </w:rPr>
      </w:pPr>
    </w:p>
    <w:p w14:paraId="465784E2" w14:textId="77777777" w:rsidR="00CD3179" w:rsidRPr="00CD3179" w:rsidRDefault="00CD3179" w:rsidP="00CD3179">
      <w:pPr>
        <w:jc w:val="center"/>
        <w:rPr>
          <w:sz w:val="26"/>
          <w:szCs w:val="26"/>
          <w:lang w:bidi="ar-SA"/>
        </w:rPr>
      </w:pPr>
      <w:r w:rsidRPr="00CD3179">
        <w:rPr>
          <w:sz w:val="26"/>
          <w:szCs w:val="26"/>
          <w:lang w:bidi="ar-SA"/>
        </w:rPr>
        <w:t>Проверяемые элементы содержания (4 класс)</w:t>
      </w:r>
    </w:p>
    <w:p w14:paraId="269199F6" w14:textId="77777777" w:rsidR="00CD3179" w:rsidRPr="00CD3179" w:rsidRDefault="00CD3179" w:rsidP="00CD3179">
      <w:pPr>
        <w:jc w:val="both"/>
        <w:rPr>
          <w:sz w:val="26"/>
          <w:szCs w:val="26"/>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475"/>
      </w:tblGrid>
      <w:tr w:rsidR="00CD3179" w:rsidRPr="00CD3179" w14:paraId="5171AEA4" w14:textId="77777777" w:rsidTr="00CD3179">
        <w:tc>
          <w:tcPr>
            <w:tcW w:w="1077" w:type="dxa"/>
          </w:tcPr>
          <w:p w14:paraId="3ACC2D43" w14:textId="77777777" w:rsidR="00CD3179" w:rsidRPr="00CD3179" w:rsidRDefault="00CD3179" w:rsidP="00CD3179">
            <w:pPr>
              <w:jc w:val="center"/>
              <w:rPr>
                <w:sz w:val="26"/>
                <w:szCs w:val="26"/>
                <w:lang w:bidi="ar-SA"/>
              </w:rPr>
            </w:pPr>
            <w:r w:rsidRPr="00CD3179">
              <w:rPr>
                <w:sz w:val="26"/>
                <w:szCs w:val="26"/>
                <w:lang w:bidi="ar-SA"/>
              </w:rPr>
              <w:t>Код</w:t>
            </w:r>
          </w:p>
        </w:tc>
        <w:tc>
          <w:tcPr>
            <w:tcW w:w="9475" w:type="dxa"/>
          </w:tcPr>
          <w:p w14:paraId="45F13456" w14:textId="77777777" w:rsidR="00CD3179" w:rsidRPr="00CD3179" w:rsidRDefault="00CD3179" w:rsidP="00CD3179">
            <w:pPr>
              <w:jc w:val="center"/>
              <w:rPr>
                <w:sz w:val="26"/>
                <w:szCs w:val="26"/>
                <w:lang w:bidi="ar-SA"/>
              </w:rPr>
            </w:pPr>
            <w:r w:rsidRPr="00CD3179">
              <w:rPr>
                <w:sz w:val="26"/>
                <w:szCs w:val="26"/>
                <w:lang w:bidi="ar-SA"/>
              </w:rPr>
              <w:t>Проверяемый элемент содержания</w:t>
            </w:r>
          </w:p>
        </w:tc>
      </w:tr>
      <w:tr w:rsidR="00CD3179" w:rsidRPr="00CD3179" w14:paraId="48817DB6" w14:textId="77777777" w:rsidTr="00CD3179">
        <w:tc>
          <w:tcPr>
            <w:tcW w:w="1077" w:type="dxa"/>
          </w:tcPr>
          <w:p w14:paraId="1145BCE5" w14:textId="77777777" w:rsidR="00CD3179" w:rsidRPr="00CD3179" w:rsidRDefault="00CD3179" w:rsidP="00CD3179">
            <w:pPr>
              <w:jc w:val="center"/>
              <w:rPr>
                <w:sz w:val="26"/>
                <w:szCs w:val="26"/>
                <w:lang w:bidi="ar-SA"/>
              </w:rPr>
            </w:pPr>
            <w:r w:rsidRPr="00CD3179">
              <w:rPr>
                <w:sz w:val="26"/>
                <w:szCs w:val="26"/>
                <w:lang w:bidi="ar-SA"/>
              </w:rPr>
              <w:t>1</w:t>
            </w:r>
          </w:p>
        </w:tc>
        <w:tc>
          <w:tcPr>
            <w:tcW w:w="9475" w:type="dxa"/>
          </w:tcPr>
          <w:p w14:paraId="3B6C6593" w14:textId="77777777" w:rsidR="00CD3179" w:rsidRPr="00CD3179" w:rsidRDefault="00CD3179" w:rsidP="00CD3179">
            <w:pPr>
              <w:jc w:val="both"/>
              <w:rPr>
                <w:sz w:val="26"/>
                <w:szCs w:val="26"/>
                <w:lang w:bidi="ar-SA"/>
              </w:rPr>
            </w:pPr>
            <w:r w:rsidRPr="00CD3179">
              <w:rPr>
                <w:sz w:val="26"/>
                <w:szCs w:val="26"/>
                <w:lang w:bidi="ar-SA"/>
              </w:rPr>
              <w:t>Коммуникативные умения</w:t>
            </w:r>
          </w:p>
        </w:tc>
      </w:tr>
      <w:tr w:rsidR="00CD3179" w:rsidRPr="00CD3179" w14:paraId="6461AF40" w14:textId="77777777" w:rsidTr="00CD3179">
        <w:tc>
          <w:tcPr>
            <w:tcW w:w="1077" w:type="dxa"/>
          </w:tcPr>
          <w:p w14:paraId="2AC089A2" w14:textId="77777777" w:rsidR="00CD3179" w:rsidRPr="00CD3179" w:rsidRDefault="00CD3179" w:rsidP="00CD3179">
            <w:pPr>
              <w:jc w:val="center"/>
              <w:rPr>
                <w:sz w:val="26"/>
                <w:szCs w:val="26"/>
                <w:lang w:bidi="ar-SA"/>
              </w:rPr>
            </w:pPr>
            <w:r w:rsidRPr="00CD3179">
              <w:rPr>
                <w:sz w:val="26"/>
                <w:szCs w:val="26"/>
                <w:lang w:bidi="ar-SA"/>
              </w:rPr>
              <w:t>1.1</w:t>
            </w:r>
          </w:p>
        </w:tc>
        <w:tc>
          <w:tcPr>
            <w:tcW w:w="9475" w:type="dxa"/>
          </w:tcPr>
          <w:p w14:paraId="376CCF83" w14:textId="77777777" w:rsidR="00CD3179" w:rsidRPr="00CD3179" w:rsidRDefault="00CD3179" w:rsidP="00CD3179">
            <w:pPr>
              <w:jc w:val="both"/>
              <w:rPr>
                <w:sz w:val="26"/>
                <w:szCs w:val="26"/>
                <w:lang w:bidi="ar-SA"/>
              </w:rPr>
            </w:pPr>
            <w:r w:rsidRPr="00CD3179">
              <w:rPr>
                <w:sz w:val="26"/>
                <w:szCs w:val="26"/>
                <w:lang w:bidi="ar-SA"/>
              </w:rPr>
              <w:t>Говорение</w:t>
            </w:r>
          </w:p>
        </w:tc>
      </w:tr>
      <w:tr w:rsidR="00CD3179" w:rsidRPr="00CD3179" w14:paraId="2D4D05FB" w14:textId="77777777" w:rsidTr="00CD3179">
        <w:tc>
          <w:tcPr>
            <w:tcW w:w="1077" w:type="dxa"/>
          </w:tcPr>
          <w:p w14:paraId="128D2237" w14:textId="77777777" w:rsidR="00CD3179" w:rsidRPr="00CD3179" w:rsidRDefault="00CD3179" w:rsidP="00CD3179">
            <w:pPr>
              <w:jc w:val="center"/>
              <w:rPr>
                <w:sz w:val="26"/>
                <w:szCs w:val="26"/>
                <w:lang w:bidi="ar-SA"/>
              </w:rPr>
            </w:pPr>
            <w:r w:rsidRPr="00CD3179">
              <w:rPr>
                <w:sz w:val="26"/>
                <w:szCs w:val="26"/>
                <w:lang w:bidi="ar-SA"/>
              </w:rPr>
              <w:t>1.1.1</w:t>
            </w:r>
          </w:p>
        </w:tc>
        <w:tc>
          <w:tcPr>
            <w:tcW w:w="9475" w:type="dxa"/>
          </w:tcPr>
          <w:p w14:paraId="4B66440A" w14:textId="77777777" w:rsidR="00CD3179" w:rsidRPr="00CD3179" w:rsidRDefault="00CD3179" w:rsidP="00CD3179">
            <w:pPr>
              <w:jc w:val="both"/>
              <w:rPr>
                <w:sz w:val="26"/>
                <w:szCs w:val="26"/>
                <w:lang w:bidi="ar-SA"/>
              </w:rPr>
            </w:pPr>
            <w:r w:rsidRPr="00CD3179">
              <w:rPr>
                <w:sz w:val="26"/>
                <w:szCs w:val="26"/>
                <w:lang w:bidi="ar-SA"/>
              </w:rPr>
              <w:t>Диалогическая речь</w:t>
            </w:r>
          </w:p>
        </w:tc>
      </w:tr>
      <w:tr w:rsidR="00CD3179" w:rsidRPr="00CD3179" w14:paraId="6820B2C2" w14:textId="77777777" w:rsidTr="00CD3179">
        <w:tc>
          <w:tcPr>
            <w:tcW w:w="1077" w:type="dxa"/>
          </w:tcPr>
          <w:p w14:paraId="7EEB398F" w14:textId="77777777" w:rsidR="00CD3179" w:rsidRPr="00CD3179" w:rsidRDefault="00CD3179" w:rsidP="00CD3179">
            <w:pPr>
              <w:jc w:val="center"/>
              <w:rPr>
                <w:sz w:val="26"/>
                <w:szCs w:val="26"/>
                <w:lang w:bidi="ar-SA"/>
              </w:rPr>
            </w:pPr>
            <w:r w:rsidRPr="00CD3179">
              <w:rPr>
                <w:sz w:val="26"/>
                <w:szCs w:val="26"/>
                <w:lang w:bidi="ar-SA"/>
              </w:rPr>
              <w:t>1.1.1.1</w:t>
            </w:r>
          </w:p>
        </w:tc>
        <w:tc>
          <w:tcPr>
            <w:tcW w:w="9475" w:type="dxa"/>
          </w:tcPr>
          <w:p w14:paraId="210C18D0" w14:textId="77777777" w:rsidR="00CD3179" w:rsidRPr="00CD3179" w:rsidRDefault="00CD3179" w:rsidP="00CD3179">
            <w:pPr>
              <w:jc w:val="both"/>
              <w:rPr>
                <w:sz w:val="26"/>
                <w:szCs w:val="26"/>
                <w:lang w:bidi="ar-SA"/>
              </w:rPr>
            </w:pPr>
            <w:r w:rsidRPr="00CD3179">
              <w:rPr>
                <w:sz w:val="26"/>
                <w:szCs w:val="26"/>
                <w:lang w:bidi="ar-SA"/>
              </w:rPr>
              <w:t xml:space="preserve">Диалог этикетного характера с использованием речевых ситуаций, ключевых слов и (или) иллюстраций с соблюдением норм речевого этикета, принятых в стране </w:t>
            </w:r>
            <w:r w:rsidRPr="00CD3179">
              <w:rPr>
                <w:sz w:val="26"/>
                <w:szCs w:val="26"/>
                <w:lang w:bidi="ar-SA"/>
              </w:rPr>
              <w:lastRenderedPageBreak/>
              <w:t>(странах)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CD3179" w:rsidRPr="00CD3179" w14:paraId="0E59E9D3" w14:textId="77777777" w:rsidTr="00CD3179">
        <w:tc>
          <w:tcPr>
            <w:tcW w:w="1077" w:type="dxa"/>
          </w:tcPr>
          <w:p w14:paraId="4976BC74" w14:textId="77777777" w:rsidR="00CD3179" w:rsidRPr="00CD3179" w:rsidRDefault="00CD3179" w:rsidP="00CD3179">
            <w:pPr>
              <w:jc w:val="center"/>
              <w:rPr>
                <w:sz w:val="26"/>
                <w:szCs w:val="26"/>
                <w:lang w:bidi="ar-SA"/>
              </w:rPr>
            </w:pPr>
            <w:r w:rsidRPr="00CD3179">
              <w:rPr>
                <w:sz w:val="26"/>
                <w:szCs w:val="26"/>
                <w:lang w:bidi="ar-SA"/>
              </w:rPr>
              <w:lastRenderedPageBreak/>
              <w:t>1.1.1.2</w:t>
            </w:r>
          </w:p>
        </w:tc>
        <w:tc>
          <w:tcPr>
            <w:tcW w:w="9475" w:type="dxa"/>
          </w:tcPr>
          <w:p w14:paraId="6B289145" w14:textId="77777777" w:rsidR="00CD3179" w:rsidRPr="00CD3179" w:rsidRDefault="00CD3179" w:rsidP="00CD3179">
            <w:pPr>
              <w:jc w:val="both"/>
              <w:rPr>
                <w:sz w:val="26"/>
                <w:szCs w:val="26"/>
                <w:lang w:bidi="ar-SA"/>
              </w:rPr>
            </w:pPr>
            <w:r w:rsidRPr="00CD3179">
              <w:rPr>
                <w:sz w:val="26"/>
                <w:szCs w:val="26"/>
                <w:lang w:bidi="ar-SA"/>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CD3179" w:rsidRPr="00CD3179" w14:paraId="02767528" w14:textId="77777777" w:rsidTr="00CD3179">
        <w:tc>
          <w:tcPr>
            <w:tcW w:w="1077" w:type="dxa"/>
          </w:tcPr>
          <w:p w14:paraId="2A6BEA8B" w14:textId="77777777" w:rsidR="00CD3179" w:rsidRPr="00CD3179" w:rsidRDefault="00CD3179" w:rsidP="00CD3179">
            <w:pPr>
              <w:jc w:val="center"/>
              <w:rPr>
                <w:sz w:val="26"/>
                <w:szCs w:val="26"/>
                <w:lang w:bidi="ar-SA"/>
              </w:rPr>
            </w:pPr>
            <w:r w:rsidRPr="00CD3179">
              <w:rPr>
                <w:sz w:val="26"/>
                <w:szCs w:val="26"/>
                <w:lang w:bidi="ar-SA"/>
              </w:rPr>
              <w:t>1.1.1.3</w:t>
            </w:r>
          </w:p>
        </w:tc>
        <w:tc>
          <w:tcPr>
            <w:tcW w:w="9475" w:type="dxa"/>
          </w:tcPr>
          <w:p w14:paraId="09119464" w14:textId="77777777" w:rsidR="00CD3179" w:rsidRPr="00CD3179" w:rsidRDefault="00CD3179" w:rsidP="00CD3179">
            <w:pPr>
              <w:jc w:val="both"/>
              <w:rPr>
                <w:sz w:val="26"/>
                <w:szCs w:val="26"/>
                <w:lang w:bidi="ar-SA"/>
              </w:rPr>
            </w:pPr>
            <w:r w:rsidRPr="00CD3179">
              <w:rPr>
                <w:sz w:val="26"/>
                <w:szCs w:val="26"/>
                <w:lang w:bidi="ar-SA"/>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CD3179" w:rsidRPr="00CD3179" w14:paraId="431E2947" w14:textId="77777777" w:rsidTr="00CD3179">
        <w:tc>
          <w:tcPr>
            <w:tcW w:w="1077" w:type="dxa"/>
          </w:tcPr>
          <w:p w14:paraId="1579352F" w14:textId="77777777" w:rsidR="00CD3179" w:rsidRPr="00CD3179" w:rsidRDefault="00CD3179" w:rsidP="00CD3179">
            <w:pPr>
              <w:jc w:val="center"/>
              <w:rPr>
                <w:sz w:val="26"/>
                <w:szCs w:val="26"/>
                <w:lang w:bidi="ar-SA"/>
              </w:rPr>
            </w:pPr>
            <w:r w:rsidRPr="00CD3179">
              <w:rPr>
                <w:sz w:val="26"/>
                <w:szCs w:val="26"/>
                <w:lang w:bidi="ar-SA"/>
              </w:rPr>
              <w:t>1.1.2</w:t>
            </w:r>
          </w:p>
        </w:tc>
        <w:tc>
          <w:tcPr>
            <w:tcW w:w="9475" w:type="dxa"/>
          </w:tcPr>
          <w:p w14:paraId="65FA01A6" w14:textId="77777777" w:rsidR="00CD3179" w:rsidRPr="00CD3179" w:rsidRDefault="00CD3179" w:rsidP="00CD3179">
            <w:pPr>
              <w:jc w:val="both"/>
              <w:rPr>
                <w:sz w:val="26"/>
                <w:szCs w:val="26"/>
                <w:lang w:bidi="ar-SA"/>
              </w:rPr>
            </w:pPr>
            <w:r w:rsidRPr="00CD3179">
              <w:rPr>
                <w:sz w:val="26"/>
                <w:szCs w:val="26"/>
                <w:lang w:bidi="ar-SA"/>
              </w:rPr>
              <w:t>Монологическая речь</w:t>
            </w:r>
          </w:p>
        </w:tc>
      </w:tr>
      <w:tr w:rsidR="00CD3179" w:rsidRPr="00CD3179" w14:paraId="157B6878" w14:textId="77777777" w:rsidTr="00CD3179">
        <w:tc>
          <w:tcPr>
            <w:tcW w:w="1077" w:type="dxa"/>
          </w:tcPr>
          <w:p w14:paraId="772258D0" w14:textId="77777777" w:rsidR="00CD3179" w:rsidRPr="00CD3179" w:rsidRDefault="00CD3179" w:rsidP="00CD3179">
            <w:pPr>
              <w:jc w:val="center"/>
              <w:rPr>
                <w:sz w:val="26"/>
                <w:szCs w:val="26"/>
                <w:lang w:bidi="ar-SA"/>
              </w:rPr>
            </w:pPr>
            <w:r w:rsidRPr="00CD3179">
              <w:rPr>
                <w:sz w:val="26"/>
                <w:szCs w:val="26"/>
                <w:lang w:bidi="ar-SA"/>
              </w:rPr>
              <w:t>1.1.2.1</w:t>
            </w:r>
          </w:p>
        </w:tc>
        <w:tc>
          <w:tcPr>
            <w:tcW w:w="9475" w:type="dxa"/>
          </w:tcPr>
          <w:p w14:paraId="7BB62376" w14:textId="77777777" w:rsidR="00CD3179" w:rsidRPr="00CD3179" w:rsidRDefault="00CD3179" w:rsidP="00CD3179">
            <w:pPr>
              <w:jc w:val="both"/>
              <w:rPr>
                <w:sz w:val="26"/>
                <w:szCs w:val="26"/>
                <w:lang w:bidi="ar-SA"/>
              </w:rPr>
            </w:pPr>
            <w:r w:rsidRPr="00CD3179">
              <w:rPr>
                <w:sz w:val="26"/>
                <w:szCs w:val="26"/>
                <w:lang w:bidi="ar-SA"/>
              </w:rPr>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CD3179" w:rsidRPr="00CD3179" w14:paraId="79FABA54" w14:textId="77777777" w:rsidTr="00CD3179">
        <w:tc>
          <w:tcPr>
            <w:tcW w:w="1077" w:type="dxa"/>
          </w:tcPr>
          <w:p w14:paraId="3A638E26" w14:textId="77777777" w:rsidR="00CD3179" w:rsidRPr="00CD3179" w:rsidRDefault="00CD3179" w:rsidP="00CD3179">
            <w:pPr>
              <w:jc w:val="center"/>
              <w:rPr>
                <w:sz w:val="26"/>
                <w:szCs w:val="26"/>
                <w:lang w:bidi="ar-SA"/>
              </w:rPr>
            </w:pPr>
            <w:r w:rsidRPr="00CD3179">
              <w:rPr>
                <w:sz w:val="26"/>
                <w:szCs w:val="26"/>
                <w:lang w:bidi="ar-SA"/>
              </w:rPr>
              <w:t>1.1.2.2</w:t>
            </w:r>
          </w:p>
        </w:tc>
        <w:tc>
          <w:tcPr>
            <w:tcW w:w="9475" w:type="dxa"/>
          </w:tcPr>
          <w:p w14:paraId="18511762" w14:textId="77777777" w:rsidR="00CD3179" w:rsidRPr="00CD3179" w:rsidRDefault="00CD3179" w:rsidP="00CD3179">
            <w:pPr>
              <w:jc w:val="both"/>
              <w:rPr>
                <w:sz w:val="26"/>
                <w:szCs w:val="26"/>
                <w:lang w:bidi="ar-SA"/>
              </w:rPr>
            </w:pPr>
            <w:r w:rsidRPr="00CD3179">
              <w:rPr>
                <w:sz w:val="26"/>
                <w:szCs w:val="26"/>
                <w:lang w:bidi="ar-SA"/>
              </w:rPr>
              <w:t>Рассказ (сообщение, повествование) с использованием речевых ситуаций, ключевых слов и (или) иллюстраций</w:t>
            </w:r>
          </w:p>
        </w:tc>
      </w:tr>
      <w:tr w:rsidR="00CD3179" w:rsidRPr="00CD3179" w14:paraId="1226E7DB" w14:textId="77777777" w:rsidTr="00CD3179">
        <w:tc>
          <w:tcPr>
            <w:tcW w:w="1077" w:type="dxa"/>
          </w:tcPr>
          <w:p w14:paraId="22CB1D68" w14:textId="77777777" w:rsidR="00CD3179" w:rsidRPr="00CD3179" w:rsidRDefault="00CD3179" w:rsidP="00CD3179">
            <w:pPr>
              <w:jc w:val="center"/>
              <w:rPr>
                <w:sz w:val="26"/>
                <w:szCs w:val="26"/>
                <w:lang w:bidi="ar-SA"/>
              </w:rPr>
            </w:pPr>
            <w:r w:rsidRPr="00CD3179">
              <w:rPr>
                <w:sz w:val="26"/>
                <w:szCs w:val="26"/>
                <w:lang w:bidi="ar-SA"/>
              </w:rPr>
              <w:t>1.1.2.3</w:t>
            </w:r>
          </w:p>
        </w:tc>
        <w:tc>
          <w:tcPr>
            <w:tcW w:w="9475" w:type="dxa"/>
          </w:tcPr>
          <w:p w14:paraId="6533E00B" w14:textId="77777777" w:rsidR="00CD3179" w:rsidRPr="00CD3179" w:rsidRDefault="00CD3179" w:rsidP="00CD3179">
            <w:pPr>
              <w:jc w:val="both"/>
              <w:rPr>
                <w:sz w:val="26"/>
                <w:szCs w:val="26"/>
                <w:lang w:bidi="ar-SA"/>
              </w:rPr>
            </w:pPr>
            <w:r w:rsidRPr="00CD3179">
              <w:rPr>
                <w:sz w:val="26"/>
                <w:szCs w:val="26"/>
                <w:lang w:bidi="ar-SA"/>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CD3179" w:rsidRPr="00CD3179" w14:paraId="76165079" w14:textId="77777777" w:rsidTr="00CD3179">
        <w:tc>
          <w:tcPr>
            <w:tcW w:w="1077" w:type="dxa"/>
          </w:tcPr>
          <w:p w14:paraId="79997893" w14:textId="77777777" w:rsidR="00CD3179" w:rsidRPr="00CD3179" w:rsidRDefault="00CD3179" w:rsidP="00CD3179">
            <w:pPr>
              <w:jc w:val="center"/>
              <w:rPr>
                <w:sz w:val="26"/>
                <w:szCs w:val="26"/>
                <w:lang w:bidi="ar-SA"/>
              </w:rPr>
            </w:pPr>
            <w:r w:rsidRPr="00CD3179">
              <w:rPr>
                <w:sz w:val="26"/>
                <w:szCs w:val="26"/>
                <w:lang w:bidi="ar-SA"/>
              </w:rPr>
              <w:t>1.1.2.4</w:t>
            </w:r>
          </w:p>
        </w:tc>
        <w:tc>
          <w:tcPr>
            <w:tcW w:w="9475" w:type="dxa"/>
          </w:tcPr>
          <w:p w14:paraId="0FB38C34" w14:textId="77777777" w:rsidR="00CD3179" w:rsidRPr="00CD3179" w:rsidRDefault="00CD3179" w:rsidP="00CD3179">
            <w:pPr>
              <w:jc w:val="both"/>
              <w:rPr>
                <w:sz w:val="26"/>
                <w:szCs w:val="26"/>
                <w:lang w:bidi="ar-SA"/>
              </w:rPr>
            </w:pPr>
            <w:r w:rsidRPr="00CD3179">
              <w:rPr>
                <w:sz w:val="26"/>
                <w:szCs w:val="26"/>
                <w:lang w:bidi="ar-SA"/>
              </w:rPr>
              <w:t>Пересказ основного содержания прочитанного текста с использованием речевых ситуаций, ключевых слов и (или) иллюстраций</w:t>
            </w:r>
          </w:p>
        </w:tc>
      </w:tr>
      <w:tr w:rsidR="00CD3179" w:rsidRPr="00CD3179" w14:paraId="4B5CD469" w14:textId="77777777" w:rsidTr="00CD3179">
        <w:tc>
          <w:tcPr>
            <w:tcW w:w="1077" w:type="dxa"/>
          </w:tcPr>
          <w:p w14:paraId="511A2AE4" w14:textId="77777777" w:rsidR="00CD3179" w:rsidRPr="00CD3179" w:rsidRDefault="00CD3179" w:rsidP="00CD3179">
            <w:pPr>
              <w:jc w:val="center"/>
              <w:rPr>
                <w:sz w:val="26"/>
                <w:szCs w:val="26"/>
                <w:lang w:bidi="ar-SA"/>
              </w:rPr>
            </w:pPr>
            <w:r w:rsidRPr="00CD3179">
              <w:rPr>
                <w:sz w:val="26"/>
                <w:szCs w:val="26"/>
                <w:lang w:bidi="ar-SA"/>
              </w:rPr>
              <w:t>1.1.2.5</w:t>
            </w:r>
          </w:p>
        </w:tc>
        <w:tc>
          <w:tcPr>
            <w:tcW w:w="9475" w:type="dxa"/>
          </w:tcPr>
          <w:p w14:paraId="73EC4D42" w14:textId="77777777" w:rsidR="00CD3179" w:rsidRPr="00CD3179" w:rsidRDefault="00CD3179" w:rsidP="00CD3179">
            <w:pPr>
              <w:jc w:val="both"/>
              <w:rPr>
                <w:sz w:val="26"/>
                <w:szCs w:val="26"/>
                <w:lang w:bidi="ar-SA"/>
              </w:rPr>
            </w:pPr>
            <w:r w:rsidRPr="00CD3179">
              <w:rPr>
                <w:sz w:val="26"/>
                <w:szCs w:val="26"/>
                <w:lang w:bidi="ar-SA"/>
              </w:rPr>
              <w:t>Краткое устное изложение результатов выполненного несложного проектного задания</w:t>
            </w:r>
          </w:p>
        </w:tc>
      </w:tr>
      <w:tr w:rsidR="00CD3179" w:rsidRPr="00CD3179" w14:paraId="2B5FA98F" w14:textId="77777777" w:rsidTr="00CD3179">
        <w:tc>
          <w:tcPr>
            <w:tcW w:w="1077" w:type="dxa"/>
          </w:tcPr>
          <w:p w14:paraId="434DAEAA" w14:textId="77777777" w:rsidR="00CD3179" w:rsidRPr="00CD3179" w:rsidRDefault="00CD3179" w:rsidP="00CD3179">
            <w:pPr>
              <w:jc w:val="center"/>
              <w:rPr>
                <w:sz w:val="26"/>
                <w:szCs w:val="26"/>
                <w:lang w:bidi="ar-SA"/>
              </w:rPr>
            </w:pPr>
            <w:r w:rsidRPr="00CD3179">
              <w:rPr>
                <w:sz w:val="26"/>
                <w:szCs w:val="26"/>
                <w:lang w:bidi="ar-SA"/>
              </w:rPr>
              <w:t>1.2</w:t>
            </w:r>
          </w:p>
        </w:tc>
        <w:tc>
          <w:tcPr>
            <w:tcW w:w="9475" w:type="dxa"/>
          </w:tcPr>
          <w:p w14:paraId="16328687" w14:textId="77777777" w:rsidR="00CD3179" w:rsidRPr="00CD3179" w:rsidRDefault="00CD3179" w:rsidP="00CD3179">
            <w:pPr>
              <w:jc w:val="both"/>
              <w:rPr>
                <w:sz w:val="26"/>
                <w:szCs w:val="26"/>
                <w:lang w:bidi="ar-SA"/>
              </w:rPr>
            </w:pPr>
            <w:r w:rsidRPr="00CD3179">
              <w:rPr>
                <w:sz w:val="26"/>
                <w:szCs w:val="26"/>
                <w:lang w:bidi="ar-SA"/>
              </w:rPr>
              <w:t>Аудирование</w:t>
            </w:r>
          </w:p>
        </w:tc>
      </w:tr>
      <w:tr w:rsidR="00CD3179" w:rsidRPr="00CD3179" w14:paraId="5CD0B57A" w14:textId="77777777" w:rsidTr="00CD3179">
        <w:tc>
          <w:tcPr>
            <w:tcW w:w="1077" w:type="dxa"/>
          </w:tcPr>
          <w:p w14:paraId="0FF8957D" w14:textId="77777777" w:rsidR="00CD3179" w:rsidRPr="00CD3179" w:rsidRDefault="00CD3179" w:rsidP="00CD3179">
            <w:pPr>
              <w:jc w:val="center"/>
              <w:rPr>
                <w:sz w:val="26"/>
                <w:szCs w:val="26"/>
                <w:lang w:bidi="ar-SA"/>
              </w:rPr>
            </w:pPr>
            <w:r w:rsidRPr="00CD3179">
              <w:rPr>
                <w:sz w:val="26"/>
                <w:szCs w:val="26"/>
                <w:lang w:bidi="ar-SA"/>
              </w:rPr>
              <w:t>1.2.1</w:t>
            </w:r>
          </w:p>
        </w:tc>
        <w:tc>
          <w:tcPr>
            <w:tcW w:w="9475" w:type="dxa"/>
          </w:tcPr>
          <w:p w14:paraId="4E8B9B46" w14:textId="77777777" w:rsidR="00CD3179" w:rsidRPr="00CD3179" w:rsidRDefault="00CD3179" w:rsidP="00CD3179">
            <w:pPr>
              <w:jc w:val="both"/>
              <w:rPr>
                <w:sz w:val="26"/>
                <w:szCs w:val="26"/>
                <w:lang w:bidi="ar-SA"/>
              </w:rPr>
            </w:pPr>
            <w:r w:rsidRPr="00CD3179">
              <w:rPr>
                <w:sz w:val="26"/>
                <w:szCs w:val="26"/>
                <w:lang w:bidi="ar-SA"/>
              </w:rPr>
              <w:t>Понимание на слух речи учителя и других обучающихся и вербальная (невербальная) реакция на услышанное (при непосредственном общении)</w:t>
            </w:r>
          </w:p>
        </w:tc>
      </w:tr>
      <w:tr w:rsidR="00CD3179" w:rsidRPr="00CD3179" w14:paraId="0C88FC1D" w14:textId="77777777" w:rsidTr="00CD3179">
        <w:tc>
          <w:tcPr>
            <w:tcW w:w="1077" w:type="dxa"/>
          </w:tcPr>
          <w:p w14:paraId="4DCEFC7C" w14:textId="77777777" w:rsidR="00CD3179" w:rsidRPr="00CD3179" w:rsidRDefault="00CD3179" w:rsidP="00CD3179">
            <w:pPr>
              <w:jc w:val="center"/>
              <w:rPr>
                <w:sz w:val="26"/>
                <w:szCs w:val="26"/>
                <w:lang w:bidi="ar-SA"/>
              </w:rPr>
            </w:pPr>
            <w:r w:rsidRPr="00CD3179">
              <w:rPr>
                <w:sz w:val="26"/>
                <w:szCs w:val="26"/>
                <w:lang w:bidi="ar-SA"/>
              </w:rPr>
              <w:t>1.2.2</w:t>
            </w:r>
          </w:p>
        </w:tc>
        <w:tc>
          <w:tcPr>
            <w:tcW w:w="9475" w:type="dxa"/>
          </w:tcPr>
          <w:p w14:paraId="18B901DB" w14:textId="77777777" w:rsidR="00CD3179" w:rsidRPr="00CD3179" w:rsidRDefault="00CD3179" w:rsidP="00CD3179">
            <w:pPr>
              <w:jc w:val="both"/>
              <w:rPr>
                <w:sz w:val="26"/>
                <w:szCs w:val="26"/>
                <w:lang w:bidi="ar-SA"/>
              </w:rPr>
            </w:pPr>
            <w:r w:rsidRPr="00CD3179">
              <w:rPr>
                <w:sz w:val="26"/>
                <w:szCs w:val="26"/>
                <w:lang w:bidi="ar-SA"/>
              </w:rPr>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CD3179" w:rsidRPr="00CD3179" w14:paraId="3A98B46A" w14:textId="77777777" w:rsidTr="00CD3179">
        <w:tc>
          <w:tcPr>
            <w:tcW w:w="1077" w:type="dxa"/>
          </w:tcPr>
          <w:p w14:paraId="7E3C97EF" w14:textId="77777777" w:rsidR="00CD3179" w:rsidRPr="00CD3179" w:rsidRDefault="00CD3179" w:rsidP="00CD3179">
            <w:pPr>
              <w:jc w:val="center"/>
              <w:rPr>
                <w:sz w:val="26"/>
                <w:szCs w:val="26"/>
                <w:lang w:bidi="ar-SA"/>
              </w:rPr>
            </w:pPr>
            <w:r w:rsidRPr="00CD3179">
              <w:rPr>
                <w:sz w:val="26"/>
                <w:szCs w:val="26"/>
                <w:lang w:bidi="ar-SA"/>
              </w:rPr>
              <w:t>1.2.3</w:t>
            </w:r>
          </w:p>
        </w:tc>
        <w:tc>
          <w:tcPr>
            <w:tcW w:w="9475" w:type="dxa"/>
          </w:tcPr>
          <w:p w14:paraId="759D9CE3" w14:textId="77777777" w:rsidR="00CD3179" w:rsidRPr="00CD3179" w:rsidRDefault="00CD3179" w:rsidP="00CD3179">
            <w:pPr>
              <w:jc w:val="both"/>
              <w:rPr>
                <w:sz w:val="26"/>
                <w:szCs w:val="26"/>
                <w:lang w:bidi="ar-SA"/>
              </w:rPr>
            </w:pPr>
            <w:r w:rsidRPr="00CD3179">
              <w:rPr>
                <w:sz w:val="26"/>
                <w:szCs w:val="26"/>
                <w:lang w:bidi="ar-SA"/>
              </w:rP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CD3179" w:rsidRPr="00CD3179" w14:paraId="794D5AF7" w14:textId="77777777" w:rsidTr="00CD3179">
        <w:tc>
          <w:tcPr>
            <w:tcW w:w="1077" w:type="dxa"/>
          </w:tcPr>
          <w:p w14:paraId="0F4E1B68" w14:textId="77777777" w:rsidR="00CD3179" w:rsidRPr="00CD3179" w:rsidRDefault="00CD3179" w:rsidP="00CD3179">
            <w:pPr>
              <w:jc w:val="center"/>
              <w:rPr>
                <w:sz w:val="26"/>
                <w:szCs w:val="26"/>
                <w:lang w:bidi="ar-SA"/>
              </w:rPr>
            </w:pPr>
            <w:r w:rsidRPr="00CD3179">
              <w:rPr>
                <w:sz w:val="26"/>
                <w:szCs w:val="26"/>
                <w:lang w:bidi="ar-SA"/>
              </w:rPr>
              <w:t>1.3</w:t>
            </w:r>
          </w:p>
        </w:tc>
        <w:tc>
          <w:tcPr>
            <w:tcW w:w="9475" w:type="dxa"/>
          </w:tcPr>
          <w:p w14:paraId="427E108A" w14:textId="77777777" w:rsidR="00CD3179" w:rsidRPr="00CD3179" w:rsidRDefault="00CD3179" w:rsidP="00CD3179">
            <w:pPr>
              <w:jc w:val="both"/>
              <w:rPr>
                <w:sz w:val="26"/>
                <w:szCs w:val="26"/>
                <w:lang w:bidi="ar-SA"/>
              </w:rPr>
            </w:pPr>
            <w:r w:rsidRPr="00CD3179">
              <w:rPr>
                <w:sz w:val="26"/>
                <w:szCs w:val="26"/>
                <w:lang w:bidi="ar-SA"/>
              </w:rPr>
              <w:t>Смысловое чтение</w:t>
            </w:r>
          </w:p>
        </w:tc>
      </w:tr>
      <w:tr w:rsidR="00CD3179" w:rsidRPr="00CD3179" w14:paraId="5397C351" w14:textId="77777777" w:rsidTr="00CD3179">
        <w:tc>
          <w:tcPr>
            <w:tcW w:w="1077" w:type="dxa"/>
          </w:tcPr>
          <w:p w14:paraId="27A7B7F5" w14:textId="77777777" w:rsidR="00CD3179" w:rsidRPr="00CD3179" w:rsidRDefault="00CD3179" w:rsidP="00CD3179">
            <w:pPr>
              <w:jc w:val="center"/>
              <w:rPr>
                <w:sz w:val="26"/>
                <w:szCs w:val="26"/>
                <w:lang w:bidi="ar-SA"/>
              </w:rPr>
            </w:pPr>
            <w:r w:rsidRPr="00CD3179">
              <w:rPr>
                <w:sz w:val="26"/>
                <w:szCs w:val="26"/>
                <w:lang w:bidi="ar-SA"/>
              </w:rPr>
              <w:t>1.3.1</w:t>
            </w:r>
          </w:p>
        </w:tc>
        <w:tc>
          <w:tcPr>
            <w:tcW w:w="9475" w:type="dxa"/>
          </w:tcPr>
          <w:p w14:paraId="68490027" w14:textId="77777777" w:rsidR="00CD3179" w:rsidRPr="00CD3179" w:rsidRDefault="00CD3179" w:rsidP="00CD3179">
            <w:pPr>
              <w:jc w:val="both"/>
              <w:rPr>
                <w:sz w:val="26"/>
                <w:szCs w:val="26"/>
                <w:lang w:bidi="ar-SA"/>
              </w:rPr>
            </w:pPr>
            <w:r w:rsidRPr="00CD3179">
              <w:rPr>
                <w:sz w:val="26"/>
                <w:szCs w:val="26"/>
                <w:lang w:bidi="ar-SA"/>
              </w:rPr>
              <w:t xml:space="preserve">Чтение вслух учебных текстов с соблюдением правил чтения и соответствующей </w:t>
            </w:r>
            <w:r w:rsidRPr="00CD3179">
              <w:rPr>
                <w:sz w:val="26"/>
                <w:szCs w:val="26"/>
                <w:lang w:bidi="ar-SA"/>
              </w:rPr>
              <w:lastRenderedPageBreak/>
              <w:t>интонацией, понимание прочитанного</w:t>
            </w:r>
          </w:p>
        </w:tc>
      </w:tr>
      <w:tr w:rsidR="00CD3179" w:rsidRPr="00CD3179" w14:paraId="44B7A47B" w14:textId="77777777" w:rsidTr="00CD3179">
        <w:tc>
          <w:tcPr>
            <w:tcW w:w="1077" w:type="dxa"/>
          </w:tcPr>
          <w:p w14:paraId="002CCA87" w14:textId="77777777" w:rsidR="00CD3179" w:rsidRPr="00CD3179" w:rsidRDefault="00CD3179" w:rsidP="00CD3179">
            <w:pPr>
              <w:jc w:val="center"/>
              <w:rPr>
                <w:sz w:val="26"/>
                <w:szCs w:val="26"/>
                <w:lang w:bidi="ar-SA"/>
              </w:rPr>
            </w:pPr>
            <w:r w:rsidRPr="00CD3179">
              <w:rPr>
                <w:sz w:val="26"/>
                <w:szCs w:val="26"/>
                <w:lang w:bidi="ar-SA"/>
              </w:rPr>
              <w:lastRenderedPageBreak/>
              <w:t>1.3.2</w:t>
            </w:r>
          </w:p>
        </w:tc>
        <w:tc>
          <w:tcPr>
            <w:tcW w:w="9475" w:type="dxa"/>
          </w:tcPr>
          <w:p w14:paraId="51625730" w14:textId="77777777" w:rsidR="00CD3179" w:rsidRPr="00CD3179" w:rsidRDefault="00CD3179" w:rsidP="00CD3179">
            <w:pPr>
              <w:jc w:val="both"/>
              <w:rPr>
                <w:sz w:val="26"/>
                <w:szCs w:val="26"/>
                <w:lang w:bidi="ar-SA"/>
              </w:rPr>
            </w:pPr>
            <w:r w:rsidRPr="00CD3179">
              <w:rPr>
                <w:sz w:val="26"/>
                <w:szCs w:val="26"/>
                <w:lang w:bidi="ar-SA"/>
              </w:rPr>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CD3179" w:rsidRPr="00CD3179" w14:paraId="6DD7D920" w14:textId="77777777" w:rsidTr="00CD3179">
        <w:tc>
          <w:tcPr>
            <w:tcW w:w="1077" w:type="dxa"/>
          </w:tcPr>
          <w:p w14:paraId="542DD4F4" w14:textId="77777777" w:rsidR="00CD3179" w:rsidRPr="00CD3179" w:rsidRDefault="00CD3179" w:rsidP="00CD3179">
            <w:pPr>
              <w:jc w:val="center"/>
              <w:rPr>
                <w:sz w:val="26"/>
                <w:szCs w:val="26"/>
                <w:lang w:bidi="ar-SA"/>
              </w:rPr>
            </w:pPr>
            <w:r w:rsidRPr="00CD3179">
              <w:rPr>
                <w:sz w:val="26"/>
                <w:szCs w:val="26"/>
                <w:lang w:bidi="ar-SA"/>
              </w:rPr>
              <w:t>1.3.3</w:t>
            </w:r>
          </w:p>
        </w:tc>
        <w:tc>
          <w:tcPr>
            <w:tcW w:w="9475" w:type="dxa"/>
          </w:tcPr>
          <w:p w14:paraId="7D4F7F69" w14:textId="77777777" w:rsidR="00CD3179" w:rsidRPr="00CD3179" w:rsidRDefault="00CD3179" w:rsidP="00CD3179">
            <w:pPr>
              <w:jc w:val="both"/>
              <w:rPr>
                <w:sz w:val="26"/>
                <w:szCs w:val="26"/>
                <w:lang w:bidi="ar-SA"/>
              </w:rPr>
            </w:pPr>
            <w:r w:rsidRPr="00CD3179">
              <w:rPr>
                <w:sz w:val="26"/>
                <w:szCs w:val="26"/>
                <w:lang w:bidi="ar-SA"/>
              </w:rPr>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CD3179" w:rsidRPr="00CD3179" w14:paraId="5281FF61" w14:textId="77777777" w:rsidTr="00CD3179">
        <w:tc>
          <w:tcPr>
            <w:tcW w:w="1077" w:type="dxa"/>
          </w:tcPr>
          <w:p w14:paraId="0CB195BE" w14:textId="77777777" w:rsidR="00CD3179" w:rsidRPr="00CD3179" w:rsidRDefault="00CD3179" w:rsidP="00CD3179">
            <w:pPr>
              <w:jc w:val="center"/>
              <w:rPr>
                <w:sz w:val="26"/>
                <w:szCs w:val="26"/>
                <w:lang w:bidi="ar-SA"/>
              </w:rPr>
            </w:pPr>
            <w:r w:rsidRPr="00CD3179">
              <w:rPr>
                <w:sz w:val="26"/>
                <w:szCs w:val="26"/>
                <w:lang w:bidi="ar-SA"/>
              </w:rPr>
              <w:t>1.3.4</w:t>
            </w:r>
          </w:p>
        </w:tc>
        <w:tc>
          <w:tcPr>
            <w:tcW w:w="9475" w:type="dxa"/>
          </w:tcPr>
          <w:p w14:paraId="13CA49E8" w14:textId="77777777" w:rsidR="00CD3179" w:rsidRPr="00CD3179" w:rsidRDefault="00CD3179" w:rsidP="00CD3179">
            <w:pPr>
              <w:jc w:val="both"/>
              <w:rPr>
                <w:sz w:val="26"/>
                <w:szCs w:val="26"/>
                <w:lang w:bidi="ar-SA"/>
              </w:rPr>
            </w:pPr>
            <w:r w:rsidRPr="00CD3179">
              <w:rPr>
                <w:sz w:val="26"/>
                <w:szCs w:val="26"/>
                <w:lang w:bidi="ar-SA"/>
              </w:rPr>
              <w:t>Прогнозирование содержания текста по заголовку</w:t>
            </w:r>
          </w:p>
        </w:tc>
      </w:tr>
      <w:tr w:rsidR="00CD3179" w:rsidRPr="00CD3179" w14:paraId="5F83B27C" w14:textId="77777777" w:rsidTr="00CD3179">
        <w:tc>
          <w:tcPr>
            <w:tcW w:w="1077" w:type="dxa"/>
          </w:tcPr>
          <w:p w14:paraId="602F0B9F" w14:textId="77777777" w:rsidR="00CD3179" w:rsidRPr="00CD3179" w:rsidRDefault="00CD3179" w:rsidP="00CD3179">
            <w:pPr>
              <w:jc w:val="center"/>
              <w:rPr>
                <w:sz w:val="26"/>
                <w:szCs w:val="26"/>
                <w:lang w:bidi="ar-SA"/>
              </w:rPr>
            </w:pPr>
            <w:r w:rsidRPr="00CD3179">
              <w:rPr>
                <w:sz w:val="26"/>
                <w:szCs w:val="26"/>
                <w:lang w:bidi="ar-SA"/>
              </w:rPr>
              <w:t>1.3.5</w:t>
            </w:r>
          </w:p>
        </w:tc>
        <w:tc>
          <w:tcPr>
            <w:tcW w:w="9475" w:type="dxa"/>
          </w:tcPr>
          <w:p w14:paraId="07DDB55F" w14:textId="77777777" w:rsidR="00CD3179" w:rsidRPr="00CD3179" w:rsidRDefault="00CD3179" w:rsidP="00CD3179">
            <w:pPr>
              <w:jc w:val="both"/>
              <w:rPr>
                <w:sz w:val="26"/>
                <w:szCs w:val="26"/>
                <w:lang w:bidi="ar-SA"/>
              </w:rPr>
            </w:pPr>
            <w:r w:rsidRPr="00CD3179">
              <w:rPr>
                <w:sz w:val="26"/>
                <w:szCs w:val="26"/>
                <w:lang w:bidi="ar-SA"/>
              </w:rPr>
              <w:t>Чтение про себя несплошных текстов (таблиц, диаграмм) и понимание представленной в них информации</w:t>
            </w:r>
          </w:p>
        </w:tc>
      </w:tr>
      <w:tr w:rsidR="00CD3179" w:rsidRPr="00CD3179" w14:paraId="14829C9A" w14:textId="77777777" w:rsidTr="00CD3179">
        <w:tc>
          <w:tcPr>
            <w:tcW w:w="1077" w:type="dxa"/>
          </w:tcPr>
          <w:p w14:paraId="5A6328FF" w14:textId="77777777" w:rsidR="00CD3179" w:rsidRPr="00CD3179" w:rsidRDefault="00CD3179" w:rsidP="00CD3179">
            <w:pPr>
              <w:jc w:val="center"/>
              <w:rPr>
                <w:sz w:val="26"/>
                <w:szCs w:val="26"/>
                <w:lang w:bidi="ar-SA"/>
              </w:rPr>
            </w:pPr>
            <w:r w:rsidRPr="00CD3179">
              <w:rPr>
                <w:sz w:val="26"/>
                <w:szCs w:val="26"/>
                <w:lang w:bidi="ar-SA"/>
              </w:rPr>
              <w:t>1.4</w:t>
            </w:r>
          </w:p>
        </w:tc>
        <w:tc>
          <w:tcPr>
            <w:tcW w:w="9475" w:type="dxa"/>
          </w:tcPr>
          <w:p w14:paraId="29289255" w14:textId="77777777" w:rsidR="00CD3179" w:rsidRPr="00CD3179" w:rsidRDefault="00CD3179" w:rsidP="00CD3179">
            <w:pPr>
              <w:jc w:val="both"/>
              <w:rPr>
                <w:sz w:val="26"/>
                <w:szCs w:val="26"/>
                <w:lang w:bidi="ar-SA"/>
              </w:rPr>
            </w:pPr>
            <w:r w:rsidRPr="00CD3179">
              <w:rPr>
                <w:sz w:val="26"/>
                <w:szCs w:val="26"/>
                <w:lang w:bidi="ar-SA"/>
              </w:rPr>
              <w:t>Письмо</w:t>
            </w:r>
          </w:p>
        </w:tc>
      </w:tr>
      <w:tr w:rsidR="00CD3179" w:rsidRPr="00CD3179" w14:paraId="2C8CE431" w14:textId="77777777" w:rsidTr="00CD3179">
        <w:tc>
          <w:tcPr>
            <w:tcW w:w="1077" w:type="dxa"/>
          </w:tcPr>
          <w:p w14:paraId="71BE6BA0" w14:textId="77777777" w:rsidR="00CD3179" w:rsidRPr="00CD3179" w:rsidRDefault="00CD3179" w:rsidP="00CD3179">
            <w:pPr>
              <w:jc w:val="center"/>
              <w:rPr>
                <w:sz w:val="26"/>
                <w:szCs w:val="26"/>
                <w:lang w:bidi="ar-SA"/>
              </w:rPr>
            </w:pPr>
            <w:r w:rsidRPr="00CD3179">
              <w:rPr>
                <w:sz w:val="26"/>
                <w:szCs w:val="26"/>
                <w:lang w:bidi="ar-SA"/>
              </w:rPr>
              <w:t>1.4.1</w:t>
            </w:r>
          </w:p>
        </w:tc>
        <w:tc>
          <w:tcPr>
            <w:tcW w:w="9475" w:type="dxa"/>
          </w:tcPr>
          <w:p w14:paraId="3133D55B" w14:textId="77777777" w:rsidR="00CD3179" w:rsidRPr="00CD3179" w:rsidRDefault="00CD3179" w:rsidP="00CD3179">
            <w:pPr>
              <w:jc w:val="both"/>
              <w:rPr>
                <w:sz w:val="26"/>
                <w:szCs w:val="26"/>
                <w:lang w:bidi="ar-SA"/>
              </w:rPr>
            </w:pPr>
            <w:r w:rsidRPr="00CD3179">
              <w:rPr>
                <w:sz w:val="26"/>
                <w:szCs w:val="26"/>
                <w:lang w:bidi="ar-SA"/>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CD3179" w:rsidRPr="00CD3179" w14:paraId="03E59221" w14:textId="77777777" w:rsidTr="00CD3179">
        <w:tc>
          <w:tcPr>
            <w:tcW w:w="1077" w:type="dxa"/>
          </w:tcPr>
          <w:p w14:paraId="341B075D" w14:textId="77777777" w:rsidR="00CD3179" w:rsidRPr="00CD3179" w:rsidRDefault="00CD3179" w:rsidP="00CD3179">
            <w:pPr>
              <w:jc w:val="center"/>
              <w:rPr>
                <w:sz w:val="26"/>
                <w:szCs w:val="26"/>
                <w:lang w:bidi="ar-SA"/>
              </w:rPr>
            </w:pPr>
            <w:r w:rsidRPr="00CD3179">
              <w:rPr>
                <w:sz w:val="26"/>
                <w:szCs w:val="26"/>
                <w:lang w:bidi="ar-SA"/>
              </w:rPr>
              <w:t>1.4.2</w:t>
            </w:r>
          </w:p>
        </w:tc>
        <w:tc>
          <w:tcPr>
            <w:tcW w:w="9475" w:type="dxa"/>
          </w:tcPr>
          <w:p w14:paraId="0BF65347" w14:textId="77777777" w:rsidR="00CD3179" w:rsidRPr="00CD3179" w:rsidRDefault="00CD3179" w:rsidP="00CD3179">
            <w:pPr>
              <w:jc w:val="both"/>
              <w:rPr>
                <w:sz w:val="26"/>
                <w:szCs w:val="26"/>
                <w:lang w:bidi="ar-SA"/>
              </w:rPr>
            </w:pPr>
            <w:r w:rsidRPr="00CD3179">
              <w:rPr>
                <w:sz w:val="26"/>
                <w:szCs w:val="26"/>
                <w:lang w:bidi="ar-SA"/>
              </w:rPr>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CD3179" w:rsidRPr="00CD3179" w14:paraId="6D2CA0AE" w14:textId="77777777" w:rsidTr="00CD3179">
        <w:tc>
          <w:tcPr>
            <w:tcW w:w="1077" w:type="dxa"/>
          </w:tcPr>
          <w:p w14:paraId="1923AC78" w14:textId="77777777" w:rsidR="00CD3179" w:rsidRPr="00CD3179" w:rsidRDefault="00CD3179" w:rsidP="00CD3179">
            <w:pPr>
              <w:jc w:val="center"/>
              <w:rPr>
                <w:sz w:val="26"/>
                <w:szCs w:val="26"/>
                <w:lang w:bidi="ar-SA"/>
              </w:rPr>
            </w:pPr>
            <w:r w:rsidRPr="00CD3179">
              <w:rPr>
                <w:sz w:val="26"/>
                <w:szCs w:val="26"/>
                <w:lang w:bidi="ar-SA"/>
              </w:rPr>
              <w:t>1.4.3</w:t>
            </w:r>
          </w:p>
        </w:tc>
        <w:tc>
          <w:tcPr>
            <w:tcW w:w="9475" w:type="dxa"/>
          </w:tcPr>
          <w:p w14:paraId="089C3F14" w14:textId="77777777" w:rsidR="00CD3179" w:rsidRPr="00CD3179" w:rsidRDefault="00CD3179" w:rsidP="00CD3179">
            <w:pPr>
              <w:jc w:val="both"/>
              <w:rPr>
                <w:sz w:val="26"/>
                <w:szCs w:val="26"/>
                <w:lang w:bidi="ar-SA"/>
              </w:rPr>
            </w:pPr>
            <w:r w:rsidRPr="00CD3179">
              <w:rPr>
                <w:sz w:val="26"/>
                <w:szCs w:val="26"/>
                <w:lang w:bidi="ar-SA"/>
              </w:rPr>
              <w:t>Написание с использованием образца поздравления с праздниками (с днем рождения, Новым годом, Рождеством) с выражением пожеланий</w:t>
            </w:r>
          </w:p>
        </w:tc>
      </w:tr>
      <w:tr w:rsidR="00CD3179" w:rsidRPr="00CD3179" w14:paraId="022855EB" w14:textId="77777777" w:rsidTr="00CD3179">
        <w:tc>
          <w:tcPr>
            <w:tcW w:w="1077" w:type="dxa"/>
          </w:tcPr>
          <w:p w14:paraId="641D18D0" w14:textId="77777777" w:rsidR="00CD3179" w:rsidRPr="00CD3179" w:rsidRDefault="00CD3179" w:rsidP="00CD3179">
            <w:pPr>
              <w:jc w:val="center"/>
              <w:rPr>
                <w:sz w:val="26"/>
                <w:szCs w:val="26"/>
                <w:lang w:bidi="ar-SA"/>
              </w:rPr>
            </w:pPr>
            <w:r w:rsidRPr="00CD3179">
              <w:rPr>
                <w:sz w:val="26"/>
                <w:szCs w:val="26"/>
                <w:lang w:bidi="ar-SA"/>
              </w:rPr>
              <w:t>1.4.4</w:t>
            </w:r>
          </w:p>
        </w:tc>
        <w:tc>
          <w:tcPr>
            <w:tcW w:w="9475" w:type="dxa"/>
          </w:tcPr>
          <w:p w14:paraId="4B4DC917" w14:textId="77777777" w:rsidR="00CD3179" w:rsidRPr="00CD3179" w:rsidRDefault="00CD3179" w:rsidP="00CD3179">
            <w:pPr>
              <w:jc w:val="both"/>
              <w:rPr>
                <w:sz w:val="26"/>
                <w:szCs w:val="26"/>
                <w:lang w:bidi="ar-SA"/>
              </w:rPr>
            </w:pPr>
            <w:r w:rsidRPr="00CD3179">
              <w:rPr>
                <w:sz w:val="26"/>
                <w:szCs w:val="26"/>
                <w:lang w:bidi="ar-SA"/>
              </w:rPr>
              <w:t>Написание электронного сообщения личного характера с использованием образца</w:t>
            </w:r>
          </w:p>
        </w:tc>
      </w:tr>
      <w:tr w:rsidR="00CD3179" w:rsidRPr="00CD3179" w14:paraId="7463B55A" w14:textId="77777777" w:rsidTr="00CD3179">
        <w:tc>
          <w:tcPr>
            <w:tcW w:w="1077" w:type="dxa"/>
          </w:tcPr>
          <w:p w14:paraId="6074D4B0" w14:textId="77777777" w:rsidR="00CD3179" w:rsidRPr="00CD3179" w:rsidRDefault="00CD3179" w:rsidP="00CD3179">
            <w:pPr>
              <w:jc w:val="center"/>
              <w:rPr>
                <w:sz w:val="26"/>
                <w:szCs w:val="26"/>
                <w:lang w:bidi="ar-SA"/>
              </w:rPr>
            </w:pPr>
            <w:r w:rsidRPr="00CD3179">
              <w:rPr>
                <w:sz w:val="26"/>
                <w:szCs w:val="26"/>
                <w:lang w:bidi="ar-SA"/>
              </w:rPr>
              <w:t>2</w:t>
            </w:r>
          </w:p>
        </w:tc>
        <w:tc>
          <w:tcPr>
            <w:tcW w:w="9475" w:type="dxa"/>
          </w:tcPr>
          <w:p w14:paraId="7D10463E" w14:textId="77777777" w:rsidR="00CD3179" w:rsidRPr="00CD3179" w:rsidRDefault="00CD3179" w:rsidP="00CD3179">
            <w:pPr>
              <w:jc w:val="both"/>
              <w:rPr>
                <w:sz w:val="26"/>
                <w:szCs w:val="26"/>
                <w:lang w:bidi="ar-SA"/>
              </w:rPr>
            </w:pPr>
            <w:r w:rsidRPr="00CD3179">
              <w:rPr>
                <w:sz w:val="26"/>
                <w:szCs w:val="26"/>
                <w:lang w:bidi="ar-SA"/>
              </w:rPr>
              <w:t>Языковые знания и навыки</w:t>
            </w:r>
          </w:p>
        </w:tc>
      </w:tr>
      <w:tr w:rsidR="00CD3179" w:rsidRPr="00CD3179" w14:paraId="45E4C1C3" w14:textId="77777777" w:rsidTr="00CD3179">
        <w:tc>
          <w:tcPr>
            <w:tcW w:w="1077" w:type="dxa"/>
          </w:tcPr>
          <w:p w14:paraId="30312F37" w14:textId="77777777" w:rsidR="00CD3179" w:rsidRPr="00CD3179" w:rsidRDefault="00CD3179" w:rsidP="00CD3179">
            <w:pPr>
              <w:jc w:val="center"/>
              <w:rPr>
                <w:sz w:val="26"/>
                <w:szCs w:val="26"/>
                <w:lang w:bidi="ar-SA"/>
              </w:rPr>
            </w:pPr>
            <w:r w:rsidRPr="00CD3179">
              <w:rPr>
                <w:sz w:val="26"/>
                <w:szCs w:val="26"/>
                <w:lang w:bidi="ar-SA"/>
              </w:rPr>
              <w:t>2.1</w:t>
            </w:r>
          </w:p>
        </w:tc>
        <w:tc>
          <w:tcPr>
            <w:tcW w:w="9475" w:type="dxa"/>
          </w:tcPr>
          <w:p w14:paraId="69ED0BA6" w14:textId="77777777" w:rsidR="00CD3179" w:rsidRPr="00CD3179" w:rsidRDefault="00CD3179" w:rsidP="00CD3179">
            <w:pPr>
              <w:jc w:val="both"/>
              <w:rPr>
                <w:sz w:val="26"/>
                <w:szCs w:val="26"/>
                <w:lang w:bidi="ar-SA"/>
              </w:rPr>
            </w:pPr>
            <w:r w:rsidRPr="00CD3179">
              <w:rPr>
                <w:sz w:val="26"/>
                <w:szCs w:val="26"/>
                <w:lang w:bidi="ar-SA"/>
              </w:rPr>
              <w:t>Фонетическая сторона речи</w:t>
            </w:r>
          </w:p>
        </w:tc>
      </w:tr>
      <w:tr w:rsidR="00CD3179" w:rsidRPr="00CD3179" w14:paraId="3510C8A4" w14:textId="77777777" w:rsidTr="00CD3179">
        <w:tc>
          <w:tcPr>
            <w:tcW w:w="1077" w:type="dxa"/>
          </w:tcPr>
          <w:p w14:paraId="73EA233D" w14:textId="77777777" w:rsidR="00CD3179" w:rsidRPr="00CD3179" w:rsidRDefault="00CD3179" w:rsidP="00CD3179">
            <w:pPr>
              <w:jc w:val="center"/>
              <w:rPr>
                <w:sz w:val="26"/>
                <w:szCs w:val="26"/>
                <w:lang w:bidi="ar-SA"/>
              </w:rPr>
            </w:pPr>
            <w:r w:rsidRPr="00CD3179">
              <w:rPr>
                <w:sz w:val="26"/>
                <w:szCs w:val="26"/>
                <w:lang w:bidi="ar-SA"/>
              </w:rPr>
              <w:t>2.1.1</w:t>
            </w:r>
          </w:p>
        </w:tc>
        <w:tc>
          <w:tcPr>
            <w:tcW w:w="9475" w:type="dxa"/>
          </w:tcPr>
          <w:p w14:paraId="7856CD59" w14:textId="77777777" w:rsidR="00CD3179" w:rsidRPr="00CD3179" w:rsidRDefault="00CD3179" w:rsidP="00CD3179">
            <w:pPr>
              <w:jc w:val="both"/>
              <w:rPr>
                <w:sz w:val="26"/>
                <w:szCs w:val="26"/>
                <w:lang w:bidi="ar-SA"/>
              </w:rPr>
            </w:pPr>
            <w:r w:rsidRPr="00CD3179">
              <w:rPr>
                <w:sz w:val="26"/>
                <w:szCs w:val="26"/>
                <w:lang w:bidi="ar-SA"/>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CD3179" w:rsidRPr="00CD3179" w14:paraId="3A68E883" w14:textId="77777777" w:rsidTr="00CD3179">
        <w:tc>
          <w:tcPr>
            <w:tcW w:w="1077" w:type="dxa"/>
          </w:tcPr>
          <w:p w14:paraId="5FEE186A" w14:textId="77777777" w:rsidR="00CD3179" w:rsidRPr="00CD3179" w:rsidRDefault="00CD3179" w:rsidP="00CD3179">
            <w:pPr>
              <w:jc w:val="center"/>
              <w:rPr>
                <w:sz w:val="26"/>
                <w:szCs w:val="26"/>
                <w:lang w:bidi="ar-SA"/>
              </w:rPr>
            </w:pPr>
            <w:r w:rsidRPr="00CD3179">
              <w:rPr>
                <w:sz w:val="26"/>
                <w:szCs w:val="26"/>
                <w:lang w:bidi="ar-SA"/>
              </w:rPr>
              <w:t>2.1.2</w:t>
            </w:r>
          </w:p>
        </w:tc>
        <w:tc>
          <w:tcPr>
            <w:tcW w:w="9475" w:type="dxa"/>
          </w:tcPr>
          <w:p w14:paraId="4C2B765F" w14:textId="77777777" w:rsidR="00CD3179" w:rsidRPr="00CD3179" w:rsidRDefault="00CD3179" w:rsidP="00CD3179">
            <w:pPr>
              <w:jc w:val="both"/>
              <w:rPr>
                <w:sz w:val="26"/>
                <w:szCs w:val="26"/>
                <w:lang w:bidi="ar-SA"/>
              </w:rPr>
            </w:pPr>
            <w:r w:rsidRPr="00CD3179">
              <w:rPr>
                <w:sz w:val="26"/>
                <w:szCs w:val="26"/>
                <w:lang w:bidi="ar-SA"/>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из слова некоторых звукобуквенных сочетаний при анализе изученных слов</w:t>
            </w:r>
          </w:p>
        </w:tc>
      </w:tr>
      <w:tr w:rsidR="00CD3179" w:rsidRPr="00CD3179" w14:paraId="0E34D153" w14:textId="77777777" w:rsidTr="00CD3179">
        <w:tc>
          <w:tcPr>
            <w:tcW w:w="1077" w:type="dxa"/>
          </w:tcPr>
          <w:p w14:paraId="65ACC6CC" w14:textId="77777777" w:rsidR="00CD3179" w:rsidRPr="00CD3179" w:rsidRDefault="00CD3179" w:rsidP="00CD3179">
            <w:pPr>
              <w:jc w:val="center"/>
              <w:rPr>
                <w:sz w:val="26"/>
                <w:szCs w:val="26"/>
                <w:lang w:bidi="ar-SA"/>
              </w:rPr>
            </w:pPr>
            <w:r w:rsidRPr="00CD3179">
              <w:rPr>
                <w:sz w:val="26"/>
                <w:szCs w:val="26"/>
                <w:lang w:bidi="ar-SA"/>
              </w:rPr>
              <w:t>2.1.3</w:t>
            </w:r>
          </w:p>
        </w:tc>
        <w:tc>
          <w:tcPr>
            <w:tcW w:w="9475" w:type="dxa"/>
          </w:tcPr>
          <w:p w14:paraId="30537ED0" w14:textId="77777777" w:rsidR="00CD3179" w:rsidRPr="00CD3179" w:rsidRDefault="00CD3179" w:rsidP="00CD3179">
            <w:pPr>
              <w:jc w:val="both"/>
              <w:rPr>
                <w:sz w:val="26"/>
                <w:szCs w:val="26"/>
                <w:lang w:bidi="ar-SA"/>
              </w:rPr>
            </w:pPr>
            <w:r w:rsidRPr="00CD3179">
              <w:rPr>
                <w:sz w:val="26"/>
                <w:szCs w:val="26"/>
                <w:lang w:bidi="ar-SA"/>
              </w:rPr>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CD3179" w:rsidRPr="00CD3179" w14:paraId="5A8F6CA1" w14:textId="77777777" w:rsidTr="00CD3179">
        <w:tc>
          <w:tcPr>
            <w:tcW w:w="1077" w:type="dxa"/>
          </w:tcPr>
          <w:p w14:paraId="1B4F15E0" w14:textId="77777777" w:rsidR="00CD3179" w:rsidRPr="00CD3179" w:rsidRDefault="00CD3179" w:rsidP="00CD3179">
            <w:pPr>
              <w:jc w:val="center"/>
              <w:rPr>
                <w:sz w:val="26"/>
                <w:szCs w:val="26"/>
                <w:lang w:bidi="ar-SA"/>
              </w:rPr>
            </w:pPr>
            <w:r w:rsidRPr="00CD3179">
              <w:rPr>
                <w:sz w:val="26"/>
                <w:szCs w:val="26"/>
                <w:lang w:bidi="ar-SA"/>
              </w:rPr>
              <w:t>2.1.4</w:t>
            </w:r>
          </w:p>
        </w:tc>
        <w:tc>
          <w:tcPr>
            <w:tcW w:w="9475" w:type="dxa"/>
          </w:tcPr>
          <w:p w14:paraId="4406F91B" w14:textId="77777777" w:rsidR="00CD3179" w:rsidRPr="00CD3179" w:rsidRDefault="00CD3179" w:rsidP="00CD3179">
            <w:pPr>
              <w:jc w:val="both"/>
              <w:rPr>
                <w:sz w:val="26"/>
                <w:szCs w:val="26"/>
                <w:lang w:bidi="ar-SA"/>
              </w:rPr>
            </w:pPr>
            <w:r w:rsidRPr="00CD3179">
              <w:rPr>
                <w:sz w:val="26"/>
                <w:szCs w:val="26"/>
                <w:lang w:bidi="ar-SA"/>
              </w:rPr>
              <w:t>Знаки английской транскрипции; отличие их от букв английского алфавита. Фонетически корректное озвучивание знаков транскрипции</w:t>
            </w:r>
          </w:p>
        </w:tc>
      </w:tr>
      <w:tr w:rsidR="00CD3179" w:rsidRPr="00CD3179" w14:paraId="3028E182" w14:textId="77777777" w:rsidTr="00CD3179">
        <w:tc>
          <w:tcPr>
            <w:tcW w:w="1077" w:type="dxa"/>
          </w:tcPr>
          <w:p w14:paraId="4B4744F0" w14:textId="77777777" w:rsidR="00CD3179" w:rsidRPr="00CD3179" w:rsidRDefault="00CD3179" w:rsidP="00CD3179">
            <w:pPr>
              <w:jc w:val="center"/>
              <w:rPr>
                <w:sz w:val="26"/>
                <w:szCs w:val="26"/>
                <w:lang w:bidi="ar-SA"/>
              </w:rPr>
            </w:pPr>
            <w:r w:rsidRPr="00CD3179">
              <w:rPr>
                <w:sz w:val="26"/>
                <w:szCs w:val="26"/>
                <w:lang w:bidi="ar-SA"/>
              </w:rPr>
              <w:lastRenderedPageBreak/>
              <w:t>2.1.5</w:t>
            </w:r>
          </w:p>
        </w:tc>
        <w:tc>
          <w:tcPr>
            <w:tcW w:w="9475" w:type="dxa"/>
          </w:tcPr>
          <w:p w14:paraId="082C8CF9" w14:textId="77777777" w:rsidR="00CD3179" w:rsidRPr="00CD3179" w:rsidRDefault="00CD3179" w:rsidP="00CD3179">
            <w:pPr>
              <w:jc w:val="both"/>
              <w:rPr>
                <w:sz w:val="26"/>
                <w:szCs w:val="26"/>
                <w:lang w:bidi="ar-SA"/>
              </w:rPr>
            </w:pPr>
            <w:r w:rsidRPr="00CD3179">
              <w:rPr>
                <w:sz w:val="26"/>
                <w:szCs w:val="26"/>
                <w:lang w:bidi="ar-SA"/>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CD3179" w:rsidRPr="00CD3179" w14:paraId="412BE787" w14:textId="77777777" w:rsidTr="00CD3179">
        <w:tc>
          <w:tcPr>
            <w:tcW w:w="1077" w:type="dxa"/>
          </w:tcPr>
          <w:p w14:paraId="2B6002C8" w14:textId="77777777" w:rsidR="00CD3179" w:rsidRPr="00CD3179" w:rsidRDefault="00CD3179" w:rsidP="00CD3179">
            <w:pPr>
              <w:jc w:val="center"/>
              <w:rPr>
                <w:sz w:val="26"/>
                <w:szCs w:val="26"/>
                <w:lang w:bidi="ar-SA"/>
              </w:rPr>
            </w:pPr>
            <w:r w:rsidRPr="00CD3179">
              <w:rPr>
                <w:sz w:val="26"/>
                <w:szCs w:val="26"/>
                <w:lang w:bidi="ar-SA"/>
              </w:rPr>
              <w:t>2.1.6</w:t>
            </w:r>
          </w:p>
        </w:tc>
        <w:tc>
          <w:tcPr>
            <w:tcW w:w="9475" w:type="dxa"/>
          </w:tcPr>
          <w:p w14:paraId="1D57823C" w14:textId="77777777" w:rsidR="00CD3179" w:rsidRPr="00CD3179" w:rsidRDefault="00CD3179" w:rsidP="00CD3179">
            <w:pPr>
              <w:jc w:val="both"/>
              <w:rPr>
                <w:sz w:val="26"/>
                <w:szCs w:val="26"/>
                <w:lang w:bidi="ar-SA"/>
              </w:rPr>
            </w:pPr>
            <w:r w:rsidRPr="00CD3179">
              <w:rPr>
                <w:sz w:val="26"/>
                <w:szCs w:val="26"/>
                <w:lang w:bidi="ar-SA"/>
              </w:rPr>
              <w:t>Ритмико-интонационные особенности повествовательного, побудительного и вопросительного (общий и специальный вопрос) предложений.</w:t>
            </w:r>
          </w:p>
        </w:tc>
      </w:tr>
      <w:tr w:rsidR="00CD3179" w:rsidRPr="00CD3179" w14:paraId="79A1D9D3" w14:textId="77777777" w:rsidTr="00CD3179">
        <w:tc>
          <w:tcPr>
            <w:tcW w:w="1077" w:type="dxa"/>
          </w:tcPr>
          <w:p w14:paraId="4C5DF491" w14:textId="77777777" w:rsidR="00CD3179" w:rsidRPr="00CD3179" w:rsidRDefault="00CD3179" w:rsidP="00CD3179">
            <w:pPr>
              <w:jc w:val="center"/>
              <w:rPr>
                <w:sz w:val="26"/>
                <w:szCs w:val="26"/>
                <w:lang w:bidi="ar-SA"/>
              </w:rPr>
            </w:pPr>
            <w:r w:rsidRPr="00CD3179">
              <w:rPr>
                <w:sz w:val="26"/>
                <w:szCs w:val="26"/>
                <w:lang w:bidi="ar-SA"/>
              </w:rPr>
              <w:t>2.2</w:t>
            </w:r>
          </w:p>
        </w:tc>
        <w:tc>
          <w:tcPr>
            <w:tcW w:w="9475" w:type="dxa"/>
          </w:tcPr>
          <w:p w14:paraId="4B7C464D" w14:textId="77777777" w:rsidR="00CD3179" w:rsidRPr="00CD3179" w:rsidRDefault="00CD3179" w:rsidP="00CD3179">
            <w:pPr>
              <w:jc w:val="both"/>
              <w:rPr>
                <w:sz w:val="26"/>
                <w:szCs w:val="26"/>
                <w:lang w:bidi="ar-SA"/>
              </w:rPr>
            </w:pPr>
            <w:r w:rsidRPr="00CD3179">
              <w:rPr>
                <w:sz w:val="26"/>
                <w:szCs w:val="26"/>
                <w:lang w:bidi="ar-SA"/>
              </w:rPr>
              <w:t>Графика, орфография и пунктуация</w:t>
            </w:r>
          </w:p>
        </w:tc>
      </w:tr>
      <w:tr w:rsidR="00CD3179" w:rsidRPr="00CD3179" w14:paraId="31993A3B" w14:textId="77777777" w:rsidTr="00CD3179">
        <w:tc>
          <w:tcPr>
            <w:tcW w:w="1077" w:type="dxa"/>
          </w:tcPr>
          <w:p w14:paraId="512E7C65" w14:textId="77777777" w:rsidR="00CD3179" w:rsidRPr="00CD3179" w:rsidRDefault="00CD3179" w:rsidP="00CD3179">
            <w:pPr>
              <w:jc w:val="center"/>
              <w:rPr>
                <w:sz w:val="26"/>
                <w:szCs w:val="26"/>
                <w:lang w:bidi="ar-SA"/>
              </w:rPr>
            </w:pPr>
            <w:r w:rsidRPr="00CD3179">
              <w:rPr>
                <w:sz w:val="26"/>
                <w:szCs w:val="26"/>
                <w:lang w:bidi="ar-SA"/>
              </w:rPr>
              <w:t>2.2.1</w:t>
            </w:r>
          </w:p>
        </w:tc>
        <w:tc>
          <w:tcPr>
            <w:tcW w:w="9475" w:type="dxa"/>
          </w:tcPr>
          <w:p w14:paraId="7F671B8F" w14:textId="77777777" w:rsidR="00CD3179" w:rsidRPr="00CD3179" w:rsidRDefault="00CD3179" w:rsidP="00CD3179">
            <w:pPr>
              <w:jc w:val="both"/>
              <w:rPr>
                <w:sz w:val="26"/>
                <w:szCs w:val="26"/>
                <w:lang w:bidi="ar-SA"/>
              </w:rPr>
            </w:pPr>
            <w:r w:rsidRPr="00CD3179">
              <w:rPr>
                <w:sz w:val="26"/>
                <w:szCs w:val="26"/>
                <w:lang w:bidi="ar-SA"/>
              </w:rPr>
              <w:t>Правильное написание изученных слов</w:t>
            </w:r>
          </w:p>
        </w:tc>
      </w:tr>
      <w:tr w:rsidR="00CD3179" w:rsidRPr="00CD3179" w14:paraId="4076AD74" w14:textId="77777777" w:rsidTr="00CD3179">
        <w:tc>
          <w:tcPr>
            <w:tcW w:w="1077" w:type="dxa"/>
          </w:tcPr>
          <w:p w14:paraId="5E5BB7E2" w14:textId="77777777" w:rsidR="00CD3179" w:rsidRPr="00CD3179" w:rsidRDefault="00CD3179" w:rsidP="00CD3179">
            <w:pPr>
              <w:jc w:val="center"/>
              <w:rPr>
                <w:sz w:val="26"/>
                <w:szCs w:val="26"/>
                <w:lang w:bidi="ar-SA"/>
              </w:rPr>
            </w:pPr>
            <w:r w:rsidRPr="00CD3179">
              <w:rPr>
                <w:sz w:val="26"/>
                <w:szCs w:val="26"/>
                <w:lang w:bidi="ar-SA"/>
              </w:rPr>
              <w:t>2.2.2</w:t>
            </w:r>
          </w:p>
        </w:tc>
        <w:tc>
          <w:tcPr>
            <w:tcW w:w="9475" w:type="dxa"/>
          </w:tcPr>
          <w:p w14:paraId="7FAA39C1" w14:textId="77777777" w:rsidR="00CD3179" w:rsidRPr="00CD3179" w:rsidRDefault="00CD3179" w:rsidP="00CD3179">
            <w:pPr>
              <w:jc w:val="both"/>
              <w:rPr>
                <w:sz w:val="26"/>
                <w:szCs w:val="26"/>
                <w:lang w:bidi="ar-SA"/>
              </w:rPr>
            </w:pPr>
            <w:r w:rsidRPr="00CD3179">
              <w:rPr>
                <w:sz w:val="26"/>
                <w:szCs w:val="26"/>
                <w:lang w:bidi="ar-SA"/>
              </w:rPr>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CD3179" w:rsidRPr="00CD3179" w14:paraId="0CD9D4ED" w14:textId="77777777" w:rsidTr="00CD3179">
        <w:tc>
          <w:tcPr>
            <w:tcW w:w="1077" w:type="dxa"/>
          </w:tcPr>
          <w:p w14:paraId="23E91D39" w14:textId="77777777" w:rsidR="00CD3179" w:rsidRPr="00CD3179" w:rsidRDefault="00CD3179" w:rsidP="00CD3179">
            <w:pPr>
              <w:jc w:val="center"/>
              <w:rPr>
                <w:sz w:val="26"/>
                <w:szCs w:val="26"/>
                <w:lang w:bidi="ar-SA"/>
              </w:rPr>
            </w:pPr>
            <w:r w:rsidRPr="00CD3179">
              <w:rPr>
                <w:sz w:val="26"/>
                <w:szCs w:val="26"/>
                <w:lang w:bidi="ar-SA"/>
              </w:rPr>
              <w:t>2.2.3</w:t>
            </w:r>
          </w:p>
        </w:tc>
        <w:tc>
          <w:tcPr>
            <w:tcW w:w="9475" w:type="dxa"/>
          </w:tcPr>
          <w:p w14:paraId="4112E4A1" w14:textId="77777777" w:rsidR="00CD3179" w:rsidRPr="00CD3179" w:rsidRDefault="00CD3179" w:rsidP="00CD3179">
            <w:pPr>
              <w:jc w:val="both"/>
              <w:rPr>
                <w:sz w:val="26"/>
                <w:szCs w:val="26"/>
                <w:lang w:bidi="ar-SA"/>
              </w:rPr>
            </w:pPr>
            <w:r w:rsidRPr="00CD3179">
              <w:rPr>
                <w:sz w:val="26"/>
                <w:szCs w:val="26"/>
                <w:lang w:bidi="ar-SA"/>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tc>
      </w:tr>
      <w:tr w:rsidR="00CD3179" w:rsidRPr="00CD3179" w14:paraId="61177515" w14:textId="77777777" w:rsidTr="00CD3179">
        <w:tc>
          <w:tcPr>
            <w:tcW w:w="1077" w:type="dxa"/>
          </w:tcPr>
          <w:p w14:paraId="1BCA32CF" w14:textId="77777777" w:rsidR="00CD3179" w:rsidRPr="00CD3179" w:rsidRDefault="00CD3179" w:rsidP="00CD3179">
            <w:pPr>
              <w:jc w:val="center"/>
              <w:rPr>
                <w:sz w:val="26"/>
                <w:szCs w:val="26"/>
                <w:lang w:bidi="ar-SA"/>
              </w:rPr>
            </w:pPr>
            <w:r w:rsidRPr="00CD3179">
              <w:rPr>
                <w:sz w:val="26"/>
                <w:szCs w:val="26"/>
                <w:lang w:bidi="ar-SA"/>
              </w:rPr>
              <w:t>2.3</w:t>
            </w:r>
          </w:p>
        </w:tc>
        <w:tc>
          <w:tcPr>
            <w:tcW w:w="9475" w:type="dxa"/>
          </w:tcPr>
          <w:p w14:paraId="370BF735" w14:textId="77777777" w:rsidR="00CD3179" w:rsidRPr="00CD3179" w:rsidRDefault="00CD3179" w:rsidP="00CD3179">
            <w:pPr>
              <w:jc w:val="both"/>
              <w:rPr>
                <w:sz w:val="26"/>
                <w:szCs w:val="26"/>
                <w:lang w:bidi="ar-SA"/>
              </w:rPr>
            </w:pPr>
            <w:r w:rsidRPr="00CD3179">
              <w:rPr>
                <w:sz w:val="26"/>
                <w:szCs w:val="26"/>
                <w:lang w:bidi="ar-SA"/>
              </w:rPr>
              <w:t>Лексическая сторона речи</w:t>
            </w:r>
          </w:p>
        </w:tc>
      </w:tr>
      <w:tr w:rsidR="00CD3179" w:rsidRPr="00CD3179" w14:paraId="55827C0A" w14:textId="77777777" w:rsidTr="00CD3179">
        <w:tc>
          <w:tcPr>
            <w:tcW w:w="1077" w:type="dxa"/>
          </w:tcPr>
          <w:p w14:paraId="5BF395BF" w14:textId="77777777" w:rsidR="00CD3179" w:rsidRPr="00CD3179" w:rsidRDefault="00CD3179" w:rsidP="00CD3179">
            <w:pPr>
              <w:jc w:val="center"/>
              <w:rPr>
                <w:sz w:val="26"/>
                <w:szCs w:val="26"/>
                <w:lang w:bidi="ar-SA"/>
              </w:rPr>
            </w:pPr>
            <w:r w:rsidRPr="00CD3179">
              <w:rPr>
                <w:sz w:val="26"/>
                <w:szCs w:val="26"/>
                <w:lang w:bidi="ar-SA"/>
              </w:rPr>
              <w:t>2.3.1</w:t>
            </w:r>
          </w:p>
        </w:tc>
        <w:tc>
          <w:tcPr>
            <w:tcW w:w="9475" w:type="dxa"/>
          </w:tcPr>
          <w:p w14:paraId="2AC4A88A" w14:textId="77777777" w:rsidR="00CD3179" w:rsidRPr="00CD3179" w:rsidRDefault="00CD3179" w:rsidP="00CD3179">
            <w:pPr>
              <w:jc w:val="both"/>
              <w:rPr>
                <w:sz w:val="26"/>
                <w:szCs w:val="26"/>
                <w:lang w:bidi="ar-SA"/>
              </w:rPr>
            </w:pPr>
            <w:r w:rsidRPr="00CD3179">
              <w:rPr>
                <w:sz w:val="26"/>
                <w:szCs w:val="26"/>
                <w:lang w:bidi="ar-SA"/>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CD3179" w:rsidRPr="00CD3179" w14:paraId="6B243D86" w14:textId="77777777" w:rsidTr="00CD3179">
        <w:tc>
          <w:tcPr>
            <w:tcW w:w="1077" w:type="dxa"/>
          </w:tcPr>
          <w:p w14:paraId="09DD7788" w14:textId="77777777" w:rsidR="00CD3179" w:rsidRPr="00CD3179" w:rsidRDefault="00CD3179" w:rsidP="00CD3179">
            <w:pPr>
              <w:jc w:val="center"/>
              <w:rPr>
                <w:sz w:val="26"/>
                <w:szCs w:val="26"/>
                <w:lang w:bidi="ar-SA"/>
              </w:rPr>
            </w:pPr>
            <w:r w:rsidRPr="00CD3179">
              <w:rPr>
                <w:sz w:val="26"/>
                <w:szCs w:val="26"/>
                <w:lang w:bidi="ar-SA"/>
              </w:rPr>
              <w:t>2.3.2</w:t>
            </w:r>
          </w:p>
        </w:tc>
        <w:tc>
          <w:tcPr>
            <w:tcW w:w="9475" w:type="dxa"/>
          </w:tcPr>
          <w:p w14:paraId="103F6577" w14:textId="77777777" w:rsidR="00CD3179" w:rsidRPr="00CD3179" w:rsidRDefault="00CD3179" w:rsidP="00CD3179">
            <w:pPr>
              <w:jc w:val="both"/>
              <w:rPr>
                <w:sz w:val="26"/>
                <w:szCs w:val="26"/>
                <w:lang w:bidi="ar-SA"/>
              </w:rPr>
            </w:pPr>
            <w:r w:rsidRPr="00CD3179">
              <w:rPr>
                <w:sz w:val="26"/>
                <w:szCs w:val="26"/>
                <w:lang w:bidi="ar-SA"/>
              </w:rPr>
              <w:t>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-er/-or, -ist: worker, actor, artist)</w:t>
            </w:r>
          </w:p>
        </w:tc>
      </w:tr>
      <w:tr w:rsidR="00CD3179" w:rsidRPr="00CD3179" w14:paraId="6F5D9E58" w14:textId="77777777" w:rsidTr="00CD3179">
        <w:tc>
          <w:tcPr>
            <w:tcW w:w="1077" w:type="dxa"/>
          </w:tcPr>
          <w:p w14:paraId="68593FD4" w14:textId="77777777" w:rsidR="00CD3179" w:rsidRPr="00CD3179" w:rsidRDefault="00CD3179" w:rsidP="00CD3179">
            <w:pPr>
              <w:jc w:val="center"/>
              <w:rPr>
                <w:sz w:val="26"/>
                <w:szCs w:val="26"/>
                <w:lang w:bidi="ar-SA"/>
              </w:rPr>
            </w:pPr>
            <w:r w:rsidRPr="00CD3179">
              <w:rPr>
                <w:sz w:val="26"/>
                <w:szCs w:val="26"/>
                <w:lang w:bidi="ar-SA"/>
              </w:rPr>
              <w:t>2.3.3</w:t>
            </w:r>
          </w:p>
        </w:tc>
        <w:tc>
          <w:tcPr>
            <w:tcW w:w="9475" w:type="dxa"/>
          </w:tcPr>
          <w:p w14:paraId="42F2957C" w14:textId="77777777" w:rsidR="00CD3179" w:rsidRPr="00CD3179" w:rsidRDefault="00CD3179" w:rsidP="00CD3179">
            <w:pPr>
              <w:jc w:val="both"/>
              <w:rPr>
                <w:sz w:val="26"/>
                <w:szCs w:val="26"/>
                <w:lang w:bidi="ar-SA"/>
              </w:rPr>
            </w:pPr>
            <w:r w:rsidRPr="00CD3179">
              <w:rPr>
                <w:sz w:val="26"/>
                <w:szCs w:val="26"/>
                <w:lang w:bidi="ar-SA"/>
              </w:rPr>
              <w:t>Распознавание и употребление в устной и письменной речи слов, образованных с использованием основных способов словообразования - конверсии (to play - a play)</w:t>
            </w:r>
          </w:p>
        </w:tc>
      </w:tr>
      <w:tr w:rsidR="00CD3179" w:rsidRPr="00CD3179" w14:paraId="540EBA1D" w14:textId="77777777" w:rsidTr="00CD3179">
        <w:tc>
          <w:tcPr>
            <w:tcW w:w="1077" w:type="dxa"/>
          </w:tcPr>
          <w:p w14:paraId="7590902D" w14:textId="77777777" w:rsidR="00CD3179" w:rsidRPr="00CD3179" w:rsidRDefault="00CD3179" w:rsidP="00CD3179">
            <w:pPr>
              <w:jc w:val="center"/>
              <w:rPr>
                <w:sz w:val="26"/>
                <w:szCs w:val="26"/>
                <w:lang w:bidi="ar-SA"/>
              </w:rPr>
            </w:pPr>
            <w:r w:rsidRPr="00CD3179">
              <w:rPr>
                <w:sz w:val="26"/>
                <w:szCs w:val="26"/>
                <w:lang w:bidi="ar-SA"/>
              </w:rPr>
              <w:t>2.3.4</w:t>
            </w:r>
          </w:p>
        </w:tc>
        <w:tc>
          <w:tcPr>
            <w:tcW w:w="9475" w:type="dxa"/>
          </w:tcPr>
          <w:p w14:paraId="45F7F214" w14:textId="77777777" w:rsidR="00CD3179" w:rsidRPr="00CD3179" w:rsidRDefault="00CD3179" w:rsidP="00CD3179">
            <w:pPr>
              <w:jc w:val="both"/>
              <w:rPr>
                <w:sz w:val="26"/>
                <w:szCs w:val="26"/>
                <w:lang w:bidi="ar-SA"/>
              </w:rPr>
            </w:pPr>
            <w:r w:rsidRPr="00CD3179">
              <w:rPr>
                <w:sz w:val="26"/>
                <w:szCs w:val="26"/>
                <w:lang w:bidi="ar-SA"/>
              </w:rPr>
              <w:t>Использование языковой догадки для распознавания интернациональных слов (pilot, film)</w:t>
            </w:r>
          </w:p>
        </w:tc>
      </w:tr>
      <w:tr w:rsidR="00CD3179" w:rsidRPr="00CD3179" w14:paraId="0E5C8077" w14:textId="77777777" w:rsidTr="00CD3179">
        <w:tc>
          <w:tcPr>
            <w:tcW w:w="1077" w:type="dxa"/>
          </w:tcPr>
          <w:p w14:paraId="5406C400" w14:textId="77777777" w:rsidR="00CD3179" w:rsidRPr="00CD3179" w:rsidRDefault="00CD3179" w:rsidP="00CD3179">
            <w:pPr>
              <w:jc w:val="center"/>
              <w:rPr>
                <w:sz w:val="26"/>
                <w:szCs w:val="26"/>
                <w:lang w:bidi="ar-SA"/>
              </w:rPr>
            </w:pPr>
            <w:r w:rsidRPr="00CD3179">
              <w:rPr>
                <w:sz w:val="26"/>
                <w:szCs w:val="26"/>
                <w:lang w:bidi="ar-SA"/>
              </w:rPr>
              <w:t>2.4</w:t>
            </w:r>
          </w:p>
        </w:tc>
        <w:tc>
          <w:tcPr>
            <w:tcW w:w="9475" w:type="dxa"/>
          </w:tcPr>
          <w:p w14:paraId="229A0932" w14:textId="77777777" w:rsidR="00CD3179" w:rsidRPr="00CD3179" w:rsidRDefault="00CD3179" w:rsidP="00CD3179">
            <w:pPr>
              <w:jc w:val="both"/>
              <w:rPr>
                <w:sz w:val="26"/>
                <w:szCs w:val="26"/>
                <w:lang w:bidi="ar-SA"/>
              </w:rPr>
            </w:pPr>
            <w:r w:rsidRPr="00CD3179">
              <w:rPr>
                <w:sz w:val="26"/>
                <w:szCs w:val="26"/>
                <w:lang w:bidi="ar-SA"/>
              </w:rPr>
              <w:t>Грамматическая сторона речи</w:t>
            </w:r>
          </w:p>
          <w:p w14:paraId="0A5F8ACD" w14:textId="77777777" w:rsidR="00CD3179" w:rsidRPr="00CD3179" w:rsidRDefault="00CD3179" w:rsidP="00CD3179">
            <w:pPr>
              <w:jc w:val="both"/>
              <w:rPr>
                <w:sz w:val="26"/>
                <w:szCs w:val="26"/>
                <w:lang w:bidi="ar-SA"/>
              </w:rPr>
            </w:pPr>
            <w:r w:rsidRPr="00CD3179">
              <w:rPr>
                <w:sz w:val="26"/>
                <w:szCs w:val="26"/>
                <w:lang w:bidi="ar-SA"/>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CD3179" w:rsidRPr="00CD3179" w14:paraId="7E8274D8" w14:textId="77777777" w:rsidTr="00CD3179">
        <w:tc>
          <w:tcPr>
            <w:tcW w:w="1077" w:type="dxa"/>
          </w:tcPr>
          <w:p w14:paraId="0DB90C3B" w14:textId="77777777" w:rsidR="00CD3179" w:rsidRPr="00CD3179" w:rsidRDefault="00CD3179" w:rsidP="00CD3179">
            <w:pPr>
              <w:jc w:val="center"/>
              <w:rPr>
                <w:sz w:val="26"/>
                <w:szCs w:val="26"/>
                <w:lang w:bidi="ar-SA"/>
              </w:rPr>
            </w:pPr>
            <w:r w:rsidRPr="00CD3179">
              <w:rPr>
                <w:sz w:val="26"/>
                <w:szCs w:val="26"/>
                <w:lang w:bidi="ar-SA"/>
              </w:rPr>
              <w:t>2.4.1</w:t>
            </w:r>
          </w:p>
        </w:tc>
        <w:tc>
          <w:tcPr>
            <w:tcW w:w="9475" w:type="dxa"/>
          </w:tcPr>
          <w:p w14:paraId="0F16F35A" w14:textId="77777777" w:rsidR="00CD3179" w:rsidRPr="00CD3179" w:rsidRDefault="00CD3179" w:rsidP="00CD3179">
            <w:pPr>
              <w:jc w:val="both"/>
              <w:rPr>
                <w:sz w:val="26"/>
                <w:szCs w:val="26"/>
                <w:lang w:bidi="ar-SA"/>
              </w:rPr>
            </w:pPr>
            <w:r w:rsidRPr="00CD3179">
              <w:rPr>
                <w:sz w:val="26"/>
                <w:szCs w:val="26"/>
                <w:lang w:bidi="ar-SA"/>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CD3179" w:rsidRPr="00CD3179" w14:paraId="1EDD191F" w14:textId="77777777" w:rsidTr="00CD3179">
        <w:tc>
          <w:tcPr>
            <w:tcW w:w="1077" w:type="dxa"/>
          </w:tcPr>
          <w:p w14:paraId="6DC988AA" w14:textId="77777777" w:rsidR="00CD3179" w:rsidRPr="00CD3179" w:rsidRDefault="00CD3179" w:rsidP="00CD3179">
            <w:pPr>
              <w:jc w:val="center"/>
              <w:rPr>
                <w:sz w:val="26"/>
                <w:szCs w:val="26"/>
                <w:lang w:bidi="ar-SA"/>
              </w:rPr>
            </w:pPr>
            <w:r w:rsidRPr="00CD3179">
              <w:rPr>
                <w:sz w:val="26"/>
                <w:szCs w:val="26"/>
                <w:lang w:bidi="ar-SA"/>
              </w:rPr>
              <w:t>2.4.2</w:t>
            </w:r>
          </w:p>
        </w:tc>
        <w:tc>
          <w:tcPr>
            <w:tcW w:w="9475" w:type="dxa"/>
          </w:tcPr>
          <w:p w14:paraId="678CC7E2" w14:textId="77777777" w:rsidR="00CD3179" w:rsidRPr="00CD3179" w:rsidRDefault="00CD3179" w:rsidP="00CD3179">
            <w:pPr>
              <w:jc w:val="both"/>
              <w:rPr>
                <w:sz w:val="26"/>
                <w:szCs w:val="26"/>
                <w:lang w:bidi="ar-SA"/>
              </w:rPr>
            </w:pPr>
            <w:r w:rsidRPr="00CD3179">
              <w:rPr>
                <w:sz w:val="26"/>
                <w:szCs w:val="26"/>
                <w:lang w:bidi="ar-SA"/>
              </w:rPr>
              <w:t>Модальные глаголы must и have to</w:t>
            </w:r>
          </w:p>
        </w:tc>
      </w:tr>
      <w:tr w:rsidR="00CD3179" w:rsidRPr="00CD3179" w14:paraId="23AA4E54" w14:textId="77777777" w:rsidTr="00CD3179">
        <w:tc>
          <w:tcPr>
            <w:tcW w:w="1077" w:type="dxa"/>
          </w:tcPr>
          <w:p w14:paraId="231982F2" w14:textId="77777777" w:rsidR="00CD3179" w:rsidRPr="00CD3179" w:rsidRDefault="00CD3179" w:rsidP="00CD3179">
            <w:pPr>
              <w:jc w:val="center"/>
              <w:rPr>
                <w:sz w:val="26"/>
                <w:szCs w:val="26"/>
                <w:lang w:bidi="ar-SA"/>
              </w:rPr>
            </w:pPr>
            <w:r w:rsidRPr="00CD3179">
              <w:rPr>
                <w:sz w:val="26"/>
                <w:szCs w:val="26"/>
                <w:lang w:bidi="ar-SA"/>
              </w:rPr>
              <w:t>2.4.3</w:t>
            </w:r>
          </w:p>
        </w:tc>
        <w:tc>
          <w:tcPr>
            <w:tcW w:w="9475" w:type="dxa"/>
          </w:tcPr>
          <w:p w14:paraId="24C138BC" w14:textId="77777777" w:rsidR="00CD3179" w:rsidRPr="00CD3179" w:rsidRDefault="00CD3179" w:rsidP="00CD3179">
            <w:pPr>
              <w:jc w:val="both"/>
              <w:rPr>
                <w:sz w:val="26"/>
                <w:szCs w:val="26"/>
                <w:lang w:bidi="ar-SA"/>
              </w:rPr>
            </w:pPr>
            <w:r w:rsidRPr="00CD3179">
              <w:rPr>
                <w:sz w:val="26"/>
                <w:szCs w:val="26"/>
                <w:lang w:bidi="ar-SA"/>
              </w:rPr>
              <w:t>Конструкция</w:t>
            </w:r>
            <w:r w:rsidRPr="00CD3179">
              <w:rPr>
                <w:sz w:val="26"/>
                <w:szCs w:val="26"/>
                <w:lang w:val="en-US" w:bidi="ar-SA"/>
              </w:rPr>
              <w:t xml:space="preserve"> to be going to </w:t>
            </w:r>
            <w:r w:rsidRPr="00CD3179">
              <w:rPr>
                <w:sz w:val="26"/>
                <w:szCs w:val="26"/>
                <w:lang w:bidi="ar-SA"/>
              </w:rPr>
              <w:t>и</w:t>
            </w:r>
            <w:r w:rsidRPr="00CD3179">
              <w:rPr>
                <w:sz w:val="26"/>
                <w:szCs w:val="26"/>
                <w:lang w:val="en-US" w:bidi="ar-SA"/>
              </w:rPr>
              <w:t xml:space="preserve"> Future Simple Tense </w:t>
            </w:r>
            <w:r w:rsidRPr="00CD3179">
              <w:rPr>
                <w:sz w:val="26"/>
                <w:szCs w:val="26"/>
                <w:lang w:bidi="ar-SA"/>
              </w:rPr>
              <w:t>для</w:t>
            </w:r>
            <w:r w:rsidRPr="00CD3179">
              <w:rPr>
                <w:sz w:val="26"/>
                <w:szCs w:val="26"/>
                <w:lang w:val="en-US" w:bidi="ar-SA"/>
              </w:rPr>
              <w:t xml:space="preserve"> </w:t>
            </w:r>
            <w:r w:rsidRPr="00CD3179">
              <w:rPr>
                <w:sz w:val="26"/>
                <w:szCs w:val="26"/>
                <w:lang w:bidi="ar-SA"/>
              </w:rPr>
              <w:t>выражения</w:t>
            </w:r>
            <w:r w:rsidRPr="00CD3179">
              <w:rPr>
                <w:sz w:val="26"/>
                <w:szCs w:val="26"/>
                <w:lang w:val="en-US" w:bidi="ar-SA"/>
              </w:rPr>
              <w:t xml:space="preserve"> </w:t>
            </w:r>
            <w:r w:rsidRPr="00CD3179">
              <w:rPr>
                <w:sz w:val="26"/>
                <w:szCs w:val="26"/>
                <w:lang w:bidi="ar-SA"/>
              </w:rPr>
              <w:t>будущего</w:t>
            </w:r>
            <w:r w:rsidRPr="00CD3179">
              <w:rPr>
                <w:sz w:val="26"/>
                <w:szCs w:val="26"/>
                <w:lang w:val="en-US" w:bidi="ar-SA"/>
              </w:rPr>
              <w:t xml:space="preserve"> </w:t>
            </w:r>
            <w:r w:rsidRPr="00CD3179">
              <w:rPr>
                <w:sz w:val="26"/>
                <w:szCs w:val="26"/>
                <w:lang w:bidi="ar-SA"/>
              </w:rPr>
              <w:t>действия</w:t>
            </w:r>
            <w:r w:rsidRPr="00CD3179">
              <w:rPr>
                <w:sz w:val="26"/>
                <w:szCs w:val="26"/>
                <w:lang w:val="en-US" w:bidi="ar-SA"/>
              </w:rPr>
              <w:t xml:space="preserve"> (I am going to have my birthday party on Saturday. </w:t>
            </w:r>
            <w:r w:rsidRPr="00CD3179">
              <w:rPr>
                <w:sz w:val="26"/>
                <w:szCs w:val="26"/>
                <w:lang w:bidi="ar-SA"/>
              </w:rPr>
              <w:t>Wait, I'll help you.)</w:t>
            </w:r>
          </w:p>
        </w:tc>
      </w:tr>
      <w:tr w:rsidR="00CD3179" w:rsidRPr="00CD3179" w14:paraId="24FF4F81" w14:textId="77777777" w:rsidTr="00CD3179">
        <w:tc>
          <w:tcPr>
            <w:tcW w:w="1077" w:type="dxa"/>
          </w:tcPr>
          <w:p w14:paraId="578BB1AC" w14:textId="77777777" w:rsidR="00CD3179" w:rsidRPr="00CD3179" w:rsidRDefault="00CD3179" w:rsidP="00CD3179">
            <w:pPr>
              <w:jc w:val="center"/>
              <w:rPr>
                <w:sz w:val="26"/>
                <w:szCs w:val="26"/>
                <w:lang w:bidi="ar-SA"/>
              </w:rPr>
            </w:pPr>
            <w:r w:rsidRPr="00CD3179">
              <w:rPr>
                <w:sz w:val="26"/>
                <w:szCs w:val="26"/>
                <w:lang w:bidi="ar-SA"/>
              </w:rPr>
              <w:t>2.4.4</w:t>
            </w:r>
          </w:p>
        </w:tc>
        <w:tc>
          <w:tcPr>
            <w:tcW w:w="9475" w:type="dxa"/>
          </w:tcPr>
          <w:p w14:paraId="252C066D" w14:textId="77777777" w:rsidR="00CD3179" w:rsidRPr="00CD3179" w:rsidRDefault="00CD3179" w:rsidP="00CD3179">
            <w:pPr>
              <w:jc w:val="both"/>
              <w:rPr>
                <w:sz w:val="26"/>
                <w:szCs w:val="26"/>
                <w:lang w:bidi="ar-SA"/>
              </w:rPr>
            </w:pPr>
            <w:r w:rsidRPr="00CD3179">
              <w:rPr>
                <w:sz w:val="26"/>
                <w:szCs w:val="26"/>
                <w:lang w:bidi="ar-SA"/>
              </w:rPr>
              <w:t>Отрицательное местоимение no</w:t>
            </w:r>
          </w:p>
        </w:tc>
      </w:tr>
      <w:tr w:rsidR="00CD3179" w:rsidRPr="00CD3179" w14:paraId="6E074925" w14:textId="77777777" w:rsidTr="00CD3179">
        <w:tc>
          <w:tcPr>
            <w:tcW w:w="1077" w:type="dxa"/>
          </w:tcPr>
          <w:p w14:paraId="7199BB69" w14:textId="77777777" w:rsidR="00CD3179" w:rsidRPr="00CD3179" w:rsidRDefault="00CD3179" w:rsidP="00CD3179">
            <w:pPr>
              <w:jc w:val="center"/>
              <w:rPr>
                <w:sz w:val="26"/>
                <w:szCs w:val="26"/>
                <w:lang w:bidi="ar-SA"/>
              </w:rPr>
            </w:pPr>
            <w:r w:rsidRPr="00CD3179">
              <w:rPr>
                <w:sz w:val="26"/>
                <w:szCs w:val="26"/>
                <w:lang w:bidi="ar-SA"/>
              </w:rPr>
              <w:t>2.4.5</w:t>
            </w:r>
          </w:p>
        </w:tc>
        <w:tc>
          <w:tcPr>
            <w:tcW w:w="9475" w:type="dxa"/>
          </w:tcPr>
          <w:p w14:paraId="31B7AA26" w14:textId="77777777" w:rsidR="00CD3179" w:rsidRPr="00CD3179" w:rsidRDefault="00CD3179" w:rsidP="00CD3179">
            <w:pPr>
              <w:jc w:val="both"/>
              <w:rPr>
                <w:sz w:val="26"/>
                <w:szCs w:val="26"/>
                <w:lang w:bidi="ar-SA"/>
              </w:rPr>
            </w:pPr>
            <w:r w:rsidRPr="00CD3179">
              <w:rPr>
                <w:sz w:val="26"/>
                <w:szCs w:val="26"/>
                <w:lang w:bidi="ar-SA"/>
              </w:rPr>
              <w:t xml:space="preserve">Степени сравнения прилагательных (формы, образованные по правилу, и </w:t>
            </w:r>
            <w:r w:rsidRPr="00CD3179">
              <w:rPr>
                <w:sz w:val="26"/>
                <w:szCs w:val="26"/>
                <w:lang w:bidi="ar-SA"/>
              </w:rPr>
              <w:lastRenderedPageBreak/>
              <w:t>исключения: good - better - (the) best, bad - worse - (the) worst)</w:t>
            </w:r>
          </w:p>
        </w:tc>
      </w:tr>
      <w:tr w:rsidR="00CD3179" w:rsidRPr="00CD3179" w14:paraId="261C9B66" w14:textId="77777777" w:rsidTr="00CD3179">
        <w:tc>
          <w:tcPr>
            <w:tcW w:w="1077" w:type="dxa"/>
          </w:tcPr>
          <w:p w14:paraId="288E0C60" w14:textId="77777777" w:rsidR="00CD3179" w:rsidRPr="00CD3179" w:rsidRDefault="00CD3179" w:rsidP="00CD3179">
            <w:pPr>
              <w:jc w:val="center"/>
              <w:rPr>
                <w:sz w:val="26"/>
                <w:szCs w:val="26"/>
                <w:lang w:bidi="ar-SA"/>
              </w:rPr>
            </w:pPr>
            <w:r w:rsidRPr="00CD3179">
              <w:rPr>
                <w:sz w:val="26"/>
                <w:szCs w:val="26"/>
                <w:lang w:bidi="ar-SA"/>
              </w:rPr>
              <w:lastRenderedPageBreak/>
              <w:t>2.4.6</w:t>
            </w:r>
          </w:p>
        </w:tc>
        <w:tc>
          <w:tcPr>
            <w:tcW w:w="9475" w:type="dxa"/>
          </w:tcPr>
          <w:p w14:paraId="6C7D8322" w14:textId="77777777" w:rsidR="00CD3179" w:rsidRPr="00CD3179" w:rsidRDefault="00CD3179" w:rsidP="00CD3179">
            <w:pPr>
              <w:jc w:val="both"/>
              <w:rPr>
                <w:sz w:val="26"/>
                <w:szCs w:val="26"/>
                <w:lang w:bidi="ar-SA"/>
              </w:rPr>
            </w:pPr>
            <w:r w:rsidRPr="00CD3179">
              <w:rPr>
                <w:sz w:val="26"/>
                <w:szCs w:val="26"/>
                <w:lang w:bidi="ar-SA"/>
              </w:rPr>
              <w:t>Наречия времени</w:t>
            </w:r>
          </w:p>
        </w:tc>
      </w:tr>
      <w:tr w:rsidR="00CD3179" w:rsidRPr="00CD3179" w14:paraId="3D4A269C" w14:textId="77777777" w:rsidTr="00CD3179">
        <w:tc>
          <w:tcPr>
            <w:tcW w:w="1077" w:type="dxa"/>
          </w:tcPr>
          <w:p w14:paraId="32826F33" w14:textId="77777777" w:rsidR="00CD3179" w:rsidRPr="00CD3179" w:rsidRDefault="00CD3179" w:rsidP="00CD3179">
            <w:pPr>
              <w:jc w:val="center"/>
              <w:rPr>
                <w:sz w:val="26"/>
                <w:szCs w:val="26"/>
                <w:lang w:bidi="ar-SA"/>
              </w:rPr>
            </w:pPr>
            <w:r w:rsidRPr="00CD3179">
              <w:rPr>
                <w:sz w:val="26"/>
                <w:szCs w:val="26"/>
                <w:lang w:bidi="ar-SA"/>
              </w:rPr>
              <w:t>2.4.7</w:t>
            </w:r>
          </w:p>
        </w:tc>
        <w:tc>
          <w:tcPr>
            <w:tcW w:w="9475" w:type="dxa"/>
          </w:tcPr>
          <w:p w14:paraId="50F0B485" w14:textId="77777777" w:rsidR="00CD3179" w:rsidRPr="00CD3179" w:rsidRDefault="00CD3179" w:rsidP="00CD3179">
            <w:pPr>
              <w:jc w:val="both"/>
              <w:rPr>
                <w:sz w:val="26"/>
                <w:szCs w:val="26"/>
                <w:lang w:bidi="ar-SA"/>
              </w:rPr>
            </w:pPr>
            <w:r w:rsidRPr="00CD3179">
              <w:rPr>
                <w:sz w:val="26"/>
                <w:szCs w:val="26"/>
                <w:lang w:bidi="ar-SA"/>
              </w:rPr>
              <w:t>Обозначение даты и года. Обозначение времени (5 o'clock; 3 am, 2 pm)</w:t>
            </w:r>
          </w:p>
        </w:tc>
      </w:tr>
      <w:tr w:rsidR="00CD3179" w:rsidRPr="00CD3179" w14:paraId="4C082960" w14:textId="77777777" w:rsidTr="00CD3179">
        <w:tc>
          <w:tcPr>
            <w:tcW w:w="1077" w:type="dxa"/>
          </w:tcPr>
          <w:p w14:paraId="60B815C6" w14:textId="77777777" w:rsidR="00CD3179" w:rsidRPr="00CD3179" w:rsidRDefault="00CD3179" w:rsidP="00CD3179">
            <w:pPr>
              <w:jc w:val="center"/>
              <w:rPr>
                <w:sz w:val="26"/>
                <w:szCs w:val="26"/>
                <w:lang w:bidi="ar-SA"/>
              </w:rPr>
            </w:pPr>
            <w:r w:rsidRPr="00CD3179">
              <w:rPr>
                <w:sz w:val="26"/>
                <w:szCs w:val="26"/>
                <w:lang w:bidi="ar-SA"/>
              </w:rPr>
              <w:t>3</w:t>
            </w:r>
          </w:p>
        </w:tc>
        <w:tc>
          <w:tcPr>
            <w:tcW w:w="9475" w:type="dxa"/>
          </w:tcPr>
          <w:p w14:paraId="11282460" w14:textId="77777777" w:rsidR="00CD3179" w:rsidRPr="00CD3179" w:rsidRDefault="00CD3179" w:rsidP="00CD3179">
            <w:pPr>
              <w:jc w:val="both"/>
              <w:rPr>
                <w:sz w:val="26"/>
                <w:szCs w:val="26"/>
                <w:lang w:bidi="ar-SA"/>
              </w:rPr>
            </w:pPr>
            <w:r w:rsidRPr="00CD3179">
              <w:rPr>
                <w:sz w:val="26"/>
                <w:szCs w:val="26"/>
                <w:lang w:bidi="ar-SA"/>
              </w:rPr>
              <w:t>Социокультурные знания и умения</w:t>
            </w:r>
          </w:p>
        </w:tc>
      </w:tr>
      <w:tr w:rsidR="00CD3179" w:rsidRPr="00CD3179" w14:paraId="28BA4CB9" w14:textId="77777777" w:rsidTr="00CD3179">
        <w:tc>
          <w:tcPr>
            <w:tcW w:w="1077" w:type="dxa"/>
          </w:tcPr>
          <w:p w14:paraId="7028320C" w14:textId="77777777" w:rsidR="00CD3179" w:rsidRPr="00CD3179" w:rsidRDefault="00CD3179" w:rsidP="00CD3179">
            <w:pPr>
              <w:jc w:val="center"/>
              <w:rPr>
                <w:sz w:val="26"/>
                <w:szCs w:val="26"/>
                <w:lang w:bidi="ar-SA"/>
              </w:rPr>
            </w:pPr>
            <w:r w:rsidRPr="00CD3179">
              <w:rPr>
                <w:sz w:val="26"/>
                <w:szCs w:val="26"/>
                <w:lang w:bidi="ar-SA"/>
              </w:rPr>
              <w:t>3.1</w:t>
            </w:r>
          </w:p>
        </w:tc>
        <w:tc>
          <w:tcPr>
            <w:tcW w:w="9475" w:type="dxa"/>
          </w:tcPr>
          <w:p w14:paraId="5114DEF5" w14:textId="77777777" w:rsidR="00CD3179" w:rsidRPr="00CD3179" w:rsidRDefault="00CD3179" w:rsidP="00CD3179">
            <w:pPr>
              <w:jc w:val="both"/>
              <w:rPr>
                <w:sz w:val="26"/>
                <w:szCs w:val="26"/>
                <w:lang w:bidi="ar-SA"/>
              </w:rPr>
            </w:pPr>
            <w:r w:rsidRPr="00CD3179">
              <w:rPr>
                <w:sz w:val="26"/>
                <w:szCs w:val="26"/>
                <w:lang w:bidi="ar-SA"/>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CD3179" w:rsidRPr="00CD3179" w14:paraId="33BC8907" w14:textId="77777777" w:rsidTr="00CD3179">
        <w:tc>
          <w:tcPr>
            <w:tcW w:w="1077" w:type="dxa"/>
          </w:tcPr>
          <w:p w14:paraId="0E1E2861" w14:textId="77777777" w:rsidR="00CD3179" w:rsidRPr="00CD3179" w:rsidRDefault="00CD3179" w:rsidP="00CD3179">
            <w:pPr>
              <w:jc w:val="center"/>
              <w:rPr>
                <w:sz w:val="26"/>
                <w:szCs w:val="26"/>
                <w:lang w:bidi="ar-SA"/>
              </w:rPr>
            </w:pPr>
            <w:r w:rsidRPr="00CD3179">
              <w:rPr>
                <w:sz w:val="26"/>
                <w:szCs w:val="26"/>
                <w:lang w:bidi="ar-SA"/>
              </w:rPr>
              <w:t>3.2</w:t>
            </w:r>
          </w:p>
        </w:tc>
        <w:tc>
          <w:tcPr>
            <w:tcW w:w="9475" w:type="dxa"/>
          </w:tcPr>
          <w:p w14:paraId="35FFDC8B" w14:textId="77777777" w:rsidR="00CD3179" w:rsidRPr="00CD3179" w:rsidRDefault="00CD3179" w:rsidP="00CD3179">
            <w:pPr>
              <w:jc w:val="both"/>
              <w:rPr>
                <w:sz w:val="26"/>
                <w:szCs w:val="26"/>
                <w:lang w:bidi="ar-SA"/>
              </w:rPr>
            </w:pPr>
            <w:r w:rsidRPr="00CD3179">
              <w:rPr>
                <w:sz w:val="26"/>
                <w:szCs w:val="26"/>
                <w:lang w:bidi="ar-SA"/>
              </w:rPr>
              <w:t>Знание произведений детского фольклора (рифмовок, стихов, песенок), персонажей детских книг</w:t>
            </w:r>
          </w:p>
        </w:tc>
      </w:tr>
      <w:tr w:rsidR="00CD3179" w:rsidRPr="00CD3179" w14:paraId="74751070" w14:textId="77777777" w:rsidTr="00CD3179">
        <w:tc>
          <w:tcPr>
            <w:tcW w:w="1077" w:type="dxa"/>
          </w:tcPr>
          <w:p w14:paraId="62E1A4C9" w14:textId="77777777" w:rsidR="00CD3179" w:rsidRPr="00CD3179" w:rsidRDefault="00CD3179" w:rsidP="00CD3179">
            <w:pPr>
              <w:jc w:val="center"/>
              <w:rPr>
                <w:sz w:val="26"/>
                <w:szCs w:val="26"/>
                <w:lang w:bidi="ar-SA"/>
              </w:rPr>
            </w:pPr>
            <w:r w:rsidRPr="00CD3179">
              <w:rPr>
                <w:sz w:val="26"/>
                <w:szCs w:val="26"/>
                <w:lang w:bidi="ar-SA"/>
              </w:rPr>
              <w:t>3.3</w:t>
            </w:r>
          </w:p>
        </w:tc>
        <w:tc>
          <w:tcPr>
            <w:tcW w:w="9475" w:type="dxa"/>
          </w:tcPr>
          <w:p w14:paraId="057BABA8" w14:textId="77777777" w:rsidR="00CD3179" w:rsidRPr="00CD3179" w:rsidRDefault="00CD3179" w:rsidP="00CD3179">
            <w:pPr>
              <w:jc w:val="both"/>
              <w:rPr>
                <w:sz w:val="26"/>
                <w:szCs w:val="26"/>
                <w:lang w:bidi="ar-SA"/>
              </w:rPr>
            </w:pPr>
            <w:r w:rsidRPr="00CD3179">
              <w:rPr>
                <w:sz w:val="26"/>
                <w:szCs w:val="26"/>
                <w:lang w:bidi="ar-SA"/>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CD3179" w:rsidRPr="00CD3179" w14:paraId="1D9896F8" w14:textId="77777777" w:rsidTr="00CD3179">
        <w:tc>
          <w:tcPr>
            <w:tcW w:w="1077" w:type="dxa"/>
          </w:tcPr>
          <w:p w14:paraId="4A0492AC" w14:textId="77777777" w:rsidR="00CD3179" w:rsidRPr="00CD3179" w:rsidRDefault="00CD3179" w:rsidP="00CD3179">
            <w:pPr>
              <w:jc w:val="center"/>
              <w:rPr>
                <w:sz w:val="26"/>
                <w:szCs w:val="26"/>
                <w:lang w:bidi="ar-SA"/>
              </w:rPr>
            </w:pPr>
            <w:r w:rsidRPr="00CD3179">
              <w:rPr>
                <w:sz w:val="26"/>
                <w:szCs w:val="26"/>
                <w:lang w:bidi="ar-SA"/>
              </w:rPr>
              <w:t>4</w:t>
            </w:r>
          </w:p>
        </w:tc>
        <w:tc>
          <w:tcPr>
            <w:tcW w:w="9475" w:type="dxa"/>
          </w:tcPr>
          <w:p w14:paraId="2C7B9F3C" w14:textId="77777777" w:rsidR="00CD3179" w:rsidRPr="00CD3179" w:rsidRDefault="00CD3179" w:rsidP="00CD3179">
            <w:pPr>
              <w:jc w:val="both"/>
              <w:rPr>
                <w:sz w:val="26"/>
                <w:szCs w:val="26"/>
                <w:lang w:bidi="ar-SA"/>
              </w:rPr>
            </w:pPr>
            <w:r w:rsidRPr="00CD3179">
              <w:rPr>
                <w:sz w:val="26"/>
                <w:szCs w:val="26"/>
                <w:lang w:bidi="ar-SA"/>
              </w:rPr>
              <w:t>Компенсаторные умения</w:t>
            </w:r>
          </w:p>
        </w:tc>
      </w:tr>
      <w:tr w:rsidR="00CD3179" w:rsidRPr="00CD3179" w14:paraId="19B53EDA" w14:textId="77777777" w:rsidTr="00CD3179">
        <w:tc>
          <w:tcPr>
            <w:tcW w:w="1077" w:type="dxa"/>
          </w:tcPr>
          <w:p w14:paraId="01E4573A" w14:textId="77777777" w:rsidR="00CD3179" w:rsidRPr="00CD3179" w:rsidRDefault="00CD3179" w:rsidP="00CD3179">
            <w:pPr>
              <w:jc w:val="center"/>
              <w:rPr>
                <w:sz w:val="26"/>
                <w:szCs w:val="26"/>
                <w:lang w:bidi="ar-SA"/>
              </w:rPr>
            </w:pPr>
            <w:r w:rsidRPr="00CD3179">
              <w:rPr>
                <w:sz w:val="26"/>
                <w:szCs w:val="26"/>
                <w:lang w:bidi="ar-SA"/>
              </w:rPr>
              <w:t>4.1</w:t>
            </w:r>
          </w:p>
        </w:tc>
        <w:tc>
          <w:tcPr>
            <w:tcW w:w="9475" w:type="dxa"/>
          </w:tcPr>
          <w:p w14:paraId="2FF30937" w14:textId="77777777" w:rsidR="00CD3179" w:rsidRPr="00CD3179" w:rsidRDefault="00CD3179" w:rsidP="00CD3179">
            <w:pPr>
              <w:jc w:val="both"/>
              <w:rPr>
                <w:sz w:val="26"/>
                <w:szCs w:val="26"/>
                <w:lang w:bidi="ar-SA"/>
              </w:rPr>
            </w:pPr>
            <w:r w:rsidRPr="00CD3179">
              <w:rPr>
                <w:sz w:val="26"/>
                <w:szCs w:val="26"/>
                <w:lang w:bidi="ar-SA"/>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CD3179" w:rsidRPr="00CD3179" w14:paraId="7785C707" w14:textId="77777777" w:rsidTr="00CD3179">
        <w:tc>
          <w:tcPr>
            <w:tcW w:w="1077" w:type="dxa"/>
          </w:tcPr>
          <w:p w14:paraId="593900B1" w14:textId="77777777" w:rsidR="00CD3179" w:rsidRPr="00CD3179" w:rsidRDefault="00CD3179" w:rsidP="00CD3179">
            <w:pPr>
              <w:jc w:val="center"/>
              <w:rPr>
                <w:sz w:val="26"/>
                <w:szCs w:val="26"/>
                <w:lang w:bidi="ar-SA"/>
              </w:rPr>
            </w:pPr>
            <w:r w:rsidRPr="00CD3179">
              <w:rPr>
                <w:sz w:val="26"/>
                <w:szCs w:val="26"/>
                <w:lang w:bidi="ar-SA"/>
              </w:rPr>
              <w:t>4.2</w:t>
            </w:r>
          </w:p>
        </w:tc>
        <w:tc>
          <w:tcPr>
            <w:tcW w:w="9475" w:type="dxa"/>
          </w:tcPr>
          <w:p w14:paraId="7ADC7BC9" w14:textId="77777777" w:rsidR="00CD3179" w:rsidRPr="00CD3179" w:rsidRDefault="00CD3179" w:rsidP="00CD3179">
            <w:pPr>
              <w:jc w:val="both"/>
              <w:rPr>
                <w:sz w:val="26"/>
                <w:szCs w:val="26"/>
                <w:lang w:bidi="ar-SA"/>
              </w:rPr>
            </w:pPr>
            <w:r w:rsidRPr="00CD3179">
              <w:rPr>
                <w:sz w:val="26"/>
                <w:szCs w:val="26"/>
                <w:lang w:bidi="ar-SA"/>
              </w:rPr>
              <w:t>Использование в качестве опоры при формулировании собственных высказываний ключевых слов, вопросов, картинок, фотографий</w:t>
            </w:r>
          </w:p>
        </w:tc>
      </w:tr>
      <w:tr w:rsidR="00CD3179" w:rsidRPr="00CD3179" w14:paraId="0B8D0103" w14:textId="77777777" w:rsidTr="00CD3179">
        <w:tc>
          <w:tcPr>
            <w:tcW w:w="1077" w:type="dxa"/>
          </w:tcPr>
          <w:p w14:paraId="62313EDE" w14:textId="77777777" w:rsidR="00CD3179" w:rsidRPr="00CD3179" w:rsidRDefault="00CD3179" w:rsidP="00CD3179">
            <w:pPr>
              <w:jc w:val="center"/>
              <w:rPr>
                <w:sz w:val="26"/>
                <w:szCs w:val="26"/>
                <w:lang w:bidi="ar-SA"/>
              </w:rPr>
            </w:pPr>
            <w:r w:rsidRPr="00CD3179">
              <w:rPr>
                <w:sz w:val="26"/>
                <w:szCs w:val="26"/>
                <w:lang w:bidi="ar-SA"/>
              </w:rPr>
              <w:t>4.3</w:t>
            </w:r>
          </w:p>
        </w:tc>
        <w:tc>
          <w:tcPr>
            <w:tcW w:w="9475" w:type="dxa"/>
          </w:tcPr>
          <w:p w14:paraId="1645B713" w14:textId="77777777" w:rsidR="00CD3179" w:rsidRPr="00CD3179" w:rsidRDefault="00CD3179" w:rsidP="00CD3179">
            <w:pPr>
              <w:jc w:val="both"/>
              <w:rPr>
                <w:sz w:val="26"/>
                <w:szCs w:val="26"/>
                <w:lang w:bidi="ar-SA"/>
              </w:rPr>
            </w:pPr>
            <w:r w:rsidRPr="00CD3179">
              <w:rPr>
                <w:sz w:val="26"/>
                <w:szCs w:val="26"/>
                <w:lang w:bidi="ar-SA"/>
              </w:rPr>
              <w:t>Прогнозирование содержание текста для чтения на основе заголовка</w:t>
            </w:r>
          </w:p>
        </w:tc>
      </w:tr>
      <w:tr w:rsidR="00CD3179" w:rsidRPr="00CD3179" w14:paraId="464E8742" w14:textId="77777777" w:rsidTr="00CD3179">
        <w:tc>
          <w:tcPr>
            <w:tcW w:w="1077" w:type="dxa"/>
          </w:tcPr>
          <w:p w14:paraId="3B6C90E7" w14:textId="77777777" w:rsidR="00CD3179" w:rsidRPr="00CD3179" w:rsidRDefault="00CD3179" w:rsidP="00CD3179">
            <w:pPr>
              <w:jc w:val="center"/>
              <w:rPr>
                <w:sz w:val="26"/>
                <w:szCs w:val="26"/>
                <w:lang w:bidi="ar-SA"/>
              </w:rPr>
            </w:pPr>
            <w:r w:rsidRPr="00CD3179">
              <w:rPr>
                <w:sz w:val="26"/>
                <w:szCs w:val="26"/>
                <w:lang w:bidi="ar-SA"/>
              </w:rPr>
              <w:t>4.4</w:t>
            </w:r>
          </w:p>
        </w:tc>
        <w:tc>
          <w:tcPr>
            <w:tcW w:w="9475" w:type="dxa"/>
          </w:tcPr>
          <w:p w14:paraId="4EFFCC54" w14:textId="77777777" w:rsidR="00CD3179" w:rsidRPr="00CD3179" w:rsidRDefault="00CD3179" w:rsidP="00CD3179">
            <w:pPr>
              <w:jc w:val="both"/>
              <w:rPr>
                <w:sz w:val="26"/>
                <w:szCs w:val="26"/>
                <w:lang w:bidi="ar-SA"/>
              </w:rPr>
            </w:pPr>
            <w:r w:rsidRPr="00CD3179">
              <w:rPr>
                <w:sz w:val="26"/>
                <w:szCs w:val="26"/>
                <w:lang w:bidi="ar-SA"/>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D3179" w:rsidRPr="00CD3179" w14:paraId="3B50CEC2" w14:textId="77777777" w:rsidTr="00CD3179">
        <w:tc>
          <w:tcPr>
            <w:tcW w:w="10552" w:type="dxa"/>
            <w:gridSpan w:val="2"/>
          </w:tcPr>
          <w:p w14:paraId="4DA7D986" w14:textId="77777777" w:rsidR="00CD3179" w:rsidRPr="00CD3179" w:rsidRDefault="00CD3179" w:rsidP="00CD3179">
            <w:pPr>
              <w:jc w:val="both"/>
              <w:rPr>
                <w:sz w:val="26"/>
                <w:szCs w:val="26"/>
                <w:lang w:bidi="ar-SA"/>
              </w:rPr>
            </w:pPr>
            <w:r w:rsidRPr="00CD3179">
              <w:rPr>
                <w:sz w:val="26"/>
                <w:szCs w:val="26"/>
                <w:lang w:bidi="ar-SA"/>
              </w:rPr>
              <w:t>Тематическое содержание речи</w:t>
            </w:r>
          </w:p>
        </w:tc>
      </w:tr>
      <w:tr w:rsidR="00CD3179" w:rsidRPr="00CD3179" w14:paraId="68D6F39C" w14:textId="77777777" w:rsidTr="00CD3179">
        <w:tc>
          <w:tcPr>
            <w:tcW w:w="1077" w:type="dxa"/>
          </w:tcPr>
          <w:p w14:paraId="2618C397" w14:textId="77777777" w:rsidR="00CD3179" w:rsidRPr="00CD3179" w:rsidRDefault="00CD3179" w:rsidP="00CD3179">
            <w:pPr>
              <w:jc w:val="center"/>
              <w:rPr>
                <w:sz w:val="26"/>
                <w:szCs w:val="26"/>
                <w:lang w:bidi="ar-SA"/>
              </w:rPr>
            </w:pPr>
            <w:r w:rsidRPr="00CD3179">
              <w:rPr>
                <w:sz w:val="26"/>
                <w:szCs w:val="26"/>
                <w:lang w:bidi="ar-SA"/>
              </w:rPr>
              <w:t>А</w:t>
            </w:r>
          </w:p>
        </w:tc>
        <w:tc>
          <w:tcPr>
            <w:tcW w:w="9475" w:type="dxa"/>
          </w:tcPr>
          <w:p w14:paraId="1F144CE7" w14:textId="77777777" w:rsidR="00CD3179" w:rsidRPr="00CD3179" w:rsidRDefault="00CD3179" w:rsidP="00CD3179">
            <w:pPr>
              <w:jc w:val="both"/>
              <w:rPr>
                <w:sz w:val="26"/>
                <w:szCs w:val="26"/>
                <w:lang w:bidi="ar-SA"/>
              </w:rPr>
            </w:pPr>
            <w:r w:rsidRPr="00CD3179">
              <w:rPr>
                <w:sz w:val="26"/>
                <w:szCs w:val="26"/>
                <w:lang w:bidi="ar-SA"/>
              </w:rPr>
              <w:t>Мир моего "я". Моя семья. Мой день рождения, подарки. Моя любимая еда. Мой день (распорядок дня, домашние обязанности)</w:t>
            </w:r>
          </w:p>
        </w:tc>
      </w:tr>
      <w:tr w:rsidR="00CD3179" w:rsidRPr="00CD3179" w14:paraId="43D3C767" w14:textId="77777777" w:rsidTr="00CD3179">
        <w:tc>
          <w:tcPr>
            <w:tcW w:w="1077" w:type="dxa"/>
          </w:tcPr>
          <w:p w14:paraId="194CA2A2" w14:textId="77777777" w:rsidR="00CD3179" w:rsidRPr="00CD3179" w:rsidRDefault="00CD3179" w:rsidP="00CD3179">
            <w:pPr>
              <w:jc w:val="center"/>
              <w:rPr>
                <w:sz w:val="26"/>
                <w:szCs w:val="26"/>
                <w:lang w:bidi="ar-SA"/>
              </w:rPr>
            </w:pPr>
            <w:r w:rsidRPr="00CD3179">
              <w:rPr>
                <w:sz w:val="26"/>
                <w:szCs w:val="26"/>
                <w:lang w:bidi="ar-SA"/>
              </w:rPr>
              <w:t>Б</w:t>
            </w:r>
          </w:p>
        </w:tc>
        <w:tc>
          <w:tcPr>
            <w:tcW w:w="9475" w:type="dxa"/>
          </w:tcPr>
          <w:p w14:paraId="2C07D71A" w14:textId="77777777" w:rsidR="00CD3179" w:rsidRPr="00CD3179" w:rsidRDefault="00CD3179" w:rsidP="00CD3179">
            <w:pPr>
              <w:jc w:val="both"/>
              <w:rPr>
                <w:sz w:val="26"/>
                <w:szCs w:val="26"/>
                <w:lang w:bidi="ar-SA"/>
              </w:rPr>
            </w:pPr>
            <w:r w:rsidRPr="00CD3179">
              <w:rPr>
                <w:sz w:val="26"/>
                <w:szCs w:val="26"/>
                <w:lang w:bidi="ar-SA"/>
              </w:rPr>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CD3179" w:rsidRPr="00CD3179" w14:paraId="42E593EE" w14:textId="77777777" w:rsidTr="00CD3179">
        <w:tc>
          <w:tcPr>
            <w:tcW w:w="1077" w:type="dxa"/>
          </w:tcPr>
          <w:p w14:paraId="2E9594C8" w14:textId="77777777" w:rsidR="00CD3179" w:rsidRPr="00CD3179" w:rsidRDefault="00CD3179" w:rsidP="00CD3179">
            <w:pPr>
              <w:jc w:val="center"/>
              <w:rPr>
                <w:sz w:val="26"/>
                <w:szCs w:val="26"/>
                <w:lang w:bidi="ar-SA"/>
              </w:rPr>
            </w:pPr>
            <w:r w:rsidRPr="00CD3179">
              <w:rPr>
                <w:sz w:val="26"/>
                <w:szCs w:val="26"/>
                <w:lang w:bidi="ar-SA"/>
              </w:rPr>
              <w:t>В</w:t>
            </w:r>
          </w:p>
        </w:tc>
        <w:tc>
          <w:tcPr>
            <w:tcW w:w="9475" w:type="dxa"/>
          </w:tcPr>
          <w:p w14:paraId="3B7998BE" w14:textId="77777777" w:rsidR="00CD3179" w:rsidRPr="00CD3179" w:rsidRDefault="00CD3179" w:rsidP="00CD3179">
            <w:pPr>
              <w:jc w:val="both"/>
              <w:rPr>
                <w:sz w:val="26"/>
                <w:szCs w:val="26"/>
                <w:lang w:bidi="ar-SA"/>
              </w:rPr>
            </w:pPr>
            <w:r w:rsidRPr="00CD3179">
              <w:rPr>
                <w:sz w:val="26"/>
                <w:szCs w:val="26"/>
                <w:lang w:bidi="ar-SA"/>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CD3179" w:rsidRPr="00CD3179" w14:paraId="585E829A" w14:textId="77777777" w:rsidTr="00CD3179">
        <w:tc>
          <w:tcPr>
            <w:tcW w:w="1077" w:type="dxa"/>
          </w:tcPr>
          <w:p w14:paraId="7C68E24E" w14:textId="77777777" w:rsidR="00CD3179" w:rsidRPr="00CD3179" w:rsidRDefault="00CD3179" w:rsidP="00CD3179">
            <w:pPr>
              <w:jc w:val="center"/>
              <w:rPr>
                <w:sz w:val="26"/>
                <w:szCs w:val="26"/>
                <w:lang w:bidi="ar-SA"/>
              </w:rPr>
            </w:pPr>
            <w:r w:rsidRPr="00CD3179">
              <w:rPr>
                <w:sz w:val="26"/>
                <w:szCs w:val="26"/>
                <w:lang w:bidi="ar-SA"/>
              </w:rPr>
              <w:t>Г</w:t>
            </w:r>
          </w:p>
        </w:tc>
        <w:tc>
          <w:tcPr>
            <w:tcW w:w="9475" w:type="dxa"/>
          </w:tcPr>
          <w:p w14:paraId="5EBECA29" w14:textId="77777777" w:rsidR="00CD3179" w:rsidRPr="00CD3179" w:rsidRDefault="00CD3179" w:rsidP="00CD3179">
            <w:pPr>
              <w:jc w:val="both"/>
              <w:rPr>
                <w:sz w:val="26"/>
                <w:szCs w:val="26"/>
                <w:lang w:bidi="ar-SA"/>
              </w:rPr>
            </w:pPr>
            <w:r w:rsidRPr="00CD3179">
              <w:rPr>
                <w:sz w:val="26"/>
                <w:szCs w:val="26"/>
                <w:lang w:bidi="ar-SA"/>
              </w:rP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14:paraId="263BFD44" w14:textId="77777777" w:rsidR="00CD3179" w:rsidRPr="004E4C19" w:rsidRDefault="00CD3179" w:rsidP="003D0866">
      <w:pPr>
        <w:tabs>
          <w:tab w:val="left" w:pos="1342"/>
        </w:tabs>
        <w:jc w:val="both"/>
        <w:rPr>
          <w:sz w:val="26"/>
        </w:rPr>
      </w:pPr>
    </w:p>
    <w:p w14:paraId="0067F8AF" w14:textId="77777777" w:rsidR="00CC18EC" w:rsidRDefault="00CC18EC" w:rsidP="003D0866">
      <w:pPr>
        <w:tabs>
          <w:tab w:val="left" w:pos="1342"/>
        </w:tabs>
        <w:jc w:val="both"/>
        <w:rPr>
          <w:b/>
          <w:sz w:val="26"/>
        </w:rPr>
      </w:pPr>
    </w:p>
    <w:p w14:paraId="1D515BAC" w14:textId="6D56363A" w:rsidR="00DB5D42" w:rsidRDefault="00DB5D42" w:rsidP="003D0866">
      <w:pPr>
        <w:tabs>
          <w:tab w:val="left" w:pos="1342"/>
        </w:tabs>
        <w:jc w:val="both"/>
        <w:rPr>
          <w:b/>
          <w:sz w:val="26"/>
        </w:rPr>
      </w:pPr>
      <w:r w:rsidRPr="00DB5D42">
        <w:rPr>
          <w:b/>
          <w:sz w:val="26"/>
        </w:rPr>
        <w:lastRenderedPageBreak/>
        <w:t>2.</w:t>
      </w:r>
      <w:r>
        <w:rPr>
          <w:b/>
          <w:sz w:val="26"/>
        </w:rPr>
        <w:t>1.</w:t>
      </w:r>
      <w:r w:rsidRPr="00DB5D42">
        <w:rPr>
          <w:b/>
          <w:sz w:val="26"/>
        </w:rPr>
        <w:t>4.</w:t>
      </w:r>
      <w:r w:rsidR="00833F3D" w:rsidRPr="00833F3D">
        <w:rPr>
          <w:b/>
          <w:sz w:val="26"/>
        </w:rPr>
        <w:t xml:space="preserve">  МАТЕМАТИКА</w:t>
      </w:r>
    </w:p>
    <w:p w14:paraId="62092735" w14:textId="4B08AE3D" w:rsidR="002C6DA0" w:rsidRPr="002C6DA0" w:rsidRDefault="002C6DA0" w:rsidP="003D0866">
      <w:pPr>
        <w:tabs>
          <w:tab w:val="left" w:pos="1342"/>
        </w:tabs>
        <w:jc w:val="both"/>
        <w:rPr>
          <w:b/>
          <w:sz w:val="26"/>
        </w:rPr>
      </w:pPr>
      <w:r w:rsidRPr="002C6DA0">
        <w:rPr>
          <w:b/>
          <w:sz w:val="26"/>
        </w:rPr>
        <w:t>Федеральная рабочая программа по учебному предмету «Математика».</w:t>
      </w:r>
    </w:p>
    <w:p w14:paraId="14320708" w14:textId="2FBBF4B8" w:rsidR="002C6DA0" w:rsidRPr="002C6DA0" w:rsidRDefault="002C6DA0" w:rsidP="003D0866">
      <w:pPr>
        <w:tabs>
          <w:tab w:val="left" w:pos="1342"/>
        </w:tabs>
        <w:jc w:val="both"/>
        <w:rPr>
          <w:sz w:val="26"/>
        </w:rPr>
      </w:pPr>
      <w:r w:rsidRPr="002C6DA0">
        <w:rPr>
          <w:sz w:val="26"/>
        </w:rPr>
        <w:t>Федеральная рабочая программа по учебному предмету «Математика» включает пояснительную записку, содержание обучения, планируемые результаты освоения программы по математике.</w:t>
      </w:r>
    </w:p>
    <w:p w14:paraId="5E446B29" w14:textId="4705E718" w:rsidR="002C6DA0" w:rsidRPr="002C6DA0" w:rsidRDefault="002C6DA0" w:rsidP="003D0866">
      <w:pPr>
        <w:tabs>
          <w:tab w:val="left" w:pos="1342"/>
        </w:tabs>
        <w:jc w:val="both"/>
        <w:rPr>
          <w:sz w:val="26"/>
        </w:rPr>
      </w:pPr>
      <w:r w:rsidRPr="002C6DA0">
        <w:rPr>
          <w:i/>
          <w:sz w:val="26"/>
        </w:rPr>
        <w:t>Пояснительная записка</w:t>
      </w:r>
      <w:r w:rsidRPr="002C6DA0">
        <w:rPr>
          <w:sz w:val="26"/>
        </w:rPr>
        <w:t xml:space="preserve">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14:paraId="01CFF903" w14:textId="51B9267A" w:rsidR="002C6DA0" w:rsidRPr="002C6DA0" w:rsidRDefault="002C6DA0" w:rsidP="003D0866">
      <w:pPr>
        <w:tabs>
          <w:tab w:val="left" w:pos="1342"/>
        </w:tabs>
        <w:jc w:val="both"/>
        <w:rPr>
          <w:sz w:val="26"/>
        </w:rPr>
      </w:pPr>
      <w:r w:rsidRPr="002C6DA0">
        <w:rPr>
          <w:i/>
          <w:sz w:val="26"/>
        </w:rPr>
        <w:t>Содержание обучения</w:t>
      </w:r>
      <w:r w:rsidRPr="002C6DA0">
        <w:rPr>
          <w:sz w:val="26"/>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14:paraId="229097E5" w14:textId="2BA40BDE" w:rsidR="002C6DA0" w:rsidRPr="002C6DA0" w:rsidRDefault="002C6DA0" w:rsidP="003D0866">
      <w:pPr>
        <w:tabs>
          <w:tab w:val="left" w:pos="1342"/>
        </w:tabs>
        <w:jc w:val="both"/>
        <w:rPr>
          <w:sz w:val="26"/>
        </w:rPr>
      </w:pPr>
      <w:r w:rsidRPr="002C6DA0">
        <w:rPr>
          <w:i/>
          <w:sz w:val="26"/>
        </w:rPr>
        <w:t>Планируемые результаты</w:t>
      </w:r>
      <w:r w:rsidRPr="002C6DA0">
        <w:rPr>
          <w:sz w:val="26"/>
        </w:rPr>
        <w:t xml:space="preserve">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202001B0" w14:textId="4F681385" w:rsidR="002C6DA0" w:rsidRPr="002C6DA0" w:rsidRDefault="002C6DA0" w:rsidP="003D0866">
      <w:pPr>
        <w:tabs>
          <w:tab w:val="left" w:pos="1342"/>
        </w:tabs>
        <w:jc w:val="both"/>
        <w:rPr>
          <w:b/>
          <w:sz w:val="26"/>
        </w:rPr>
      </w:pPr>
      <w:r w:rsidRPr="002C6DA0">
        <w:rPr>
          <w:b/>
          <w:sz w:val="26"/>
        </w:rPr>
        <w:t>Пояснительная записка.</w:t>
      </w:r>
    </w:p>
    <w:p w14:paraId="06ED9116" w14:textId="3306F990" w:rsidR="002C6DA0" w:rsidRPr="002C6DA0" w:rsidRDefault="002C6DA0" w:rsidP="003D0866">
      <w:pPr>
        <w:tabs>
          <w:tab w:val="left" w:pos="1342"/>
        </w:tabs>
        <w:jc w:val="both"/>
        <w:rPr>
          <w:sz w:val="26"/>
        </w:rPr>
      </w:pPr>
      <w:r>
        <w:rPr>
          <w:sz w:val="26"/>
        </w:rPr>
        <w:tab/>
      </w:r>
      <w:r w:rsidRPr="002C6DA0">
        <w:rPr>
          <w:sz w:val="26"/>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62E3ABCB" w14:textId="0CC1C8AD" w:rsidR="002C6DA0" w:rsidRPr="002C6DA0" w:rsidRDefault="002C6DA0" w:rsidP="003D0866">
      <w:pPr>
        <w:tabs>
          <w:tab w:val="left" w:pos="1342"/>
        </w:tabs>
        <w:jc w:val="both"/>
        <w:rPr>
          <w:sz w:val="26"/>
        </w:rPr>
      </w:pPr>
      <w:r>
        <w:rPr>
          <w:sz w:val="26"/>
        </w:rPr>
        <w:tab/>
      </w:r>
      <w:r w:rsidRPr="002C6DA0">
        <w:rPr>
          <w:sz w:val="26"/>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53426A6E" w14:textId="77777777" w:rsidR="002C6DA0" w:rsidRPr="002C6DA0" w:rsidRDefault="002C6DA0" w:rsidP="003D0866">
      <w:pPr>
        <w:tabs>
          <w:tab w:val="left" w:pos="1342"/>
        </w:tabs>
        <w:jc w:val="both"/>
        <w:rPr>
          <w:sz w:val="26"/>
        </w:rPr>
      </w:pPr>
      <w:r w:rsidRPr="002C6DA0">
        <w:rPr>
          <w:sz w:val="26"/>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35F9D614" w14:textId="77777777" w:rsidR="002C6DA0" w:rsidRPr="002C6DA0" w:rsidRDefault="002C6DA0" w:rsidP="003D0866">
      <w:pPr>
        <w:tabs>
          <w:tab w:val="left" w:pos="1342"/>
        </w:tabs>
        <w:jc w:val="both"/>
        <w:rPr>
          <w:sz w:val="26"/>
        </w:rPr>
      </w:pPr>
      <w:r w:rsidRPr="002C6DA0">
        <w:rPr>
          <w:sz w:val="26"/>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14:paraId="4C96881E" w14:textId="77777777" w:rsidR="002C6DA0" w:rsidRPr="002C6DA0" w:rsidRDefault="002C6DA0" w:rsidP="003D0866">
      <w:pPr>
        <w:tabs>
          <w:tab w:val="left" w:pos="1342"/>
        </w:tabs>
        <w:jc w:val="both"/>
        <w:rPr>
          <w:sz w:val="26"/>
        </w:rPr>
      </w:pPr>
      <w:r w:rsidRPr="002C6DA0">
        <w:rPr>
          <w:sz w:val="26"/>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45F0D258" w14:textId="77777777" w:rsidR="002C6DA0" w:rsidRPr="002C6DA0" w:rsidRDefault="002C6DA0" w:rsidP="003D0866">
      <w:pPr>
        <w:tabs>
          <w:tab w:val="left" w:pos="1342"/>
        </w:tabs>
        <w:jc w:val="both"/>
        <w:rPr>
          <w:sz w:val="26"/>
        </w:rPr>
      </w:pPr>
      <w:r w:rsidRPr="002C6DA0">
        <w:rPr>
          <w:sz w:val="26"/>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42C265F1" w14:textId="011CA4EA" w:rsidR="002C6DA0" w:rsidRPr="002C6DA0" w:rsidRDefault="002C6DA0" w:rsidP="003D0866">
      <w:pPr>
        <w:tabs>
          <w:tab w:val="left" w:pos="1342"/>
        </w:tabs>
        <w:jc w:val="both"/>
        <w:rPr>
          <w:sz w:val="26"/>
        </w:rPr>
      </w:pPr>
      <w:r>
        <w:rPr>
          <w:sz w:val="26"/>
        </w:rPr>
        <w:tab/>
      </w:r>
      <w:r w:rsidRPr="002C6DA0">
        <w:rPr>
          <w:sz w:val="26"/>
        </w:rPr>
        <w:tab/>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14:paraId="36CD9E93" w14:textId="77777777" w:rsidR="002C6DA0" w:rsidRPr="002C6DA0" w:rsidRDefault="002C6DA0" w:rsidP="003D0866">
      <w:pPr>
        <w:tabs>
          <w:tab w:val="left" w:pos="1342"/>
        </w:tabs>
        <w:jc w:val="both"/>
        <w:rPr>
          <w:sz w:val="26"/>
        </w:rPr>
      </w:pPr>
      <w:r w:rsidRPr="002C6DA0">
        <w:rPr>
          <w:sz w:val="26"/>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094946F2" w14:textId="77777777" w:rsidR="002C6DA0" w:rsidRPr="002C6DA0" w:rsidRDefault="002C6DA0" w:rsidP="003D0866">
      <w:pPr>
        <w:tabs>
          <w:tab w:val="left" w:pos="1342"/>
        </w:tabs>
        <w:jc w:val="both"/>
        <w:rPr>
          <w:sz w:val="26"/>
        </w:rPr>
      </w:pPr>
      <w:r w:rsidRPr="002C6DA0">
        <w:rPr>
          <w:sz w:val="26"/>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5B3367B6" w14:textId="77777777" w:rsidR="002C6DA0" w:rsidRPr="002C6DA0" w:rsidRDefault="002C6DA0" w:rsidP="003D0866">
      <w:pPr>
        <w:tabs>
          <w:tab w:val="left" w:pos="1342"/>
        </w:tabs>
        <w:jc w:val="both"/>
        <w:rPr>
          <w:sz w:val="26"/>
        </w:rPr>
      </w:pPr>
      <w:r w:rsidRPr="002C6DA0">
        <w:rPr>
          <w:sz w:val="26"/>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5E1E9AFD" w14:textId="7298706C" w:rsidR="002C6DA0" w:rsidRPr="002C6DA0" w:rsidRDefault="002C6DA0" w:rsidP="00EF1311">
      <w:pPr>
        <w:tabs>
          <w:tab w:val="left" w:pos="709"/>
        </w:tabs>
        <w:jc w:val="both"/>
        <w:rPr>
          <w:sz w:val="26"/>
        </w:rPr>
      </w:pPr>
      <w:r>
        <w:rPr>
          <w:sz w:val="26"/>
        </w:rPr>
        <w:tab/>
      </w:r>
      <w:r w:rsidRPr="002C6DA0">
        <w:rPr>
          <w:sz w:val="26"/>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14:paraId="572CCF00" w14:textId="5DA7424B" w:rsidR="002C6DA0" w:rsidRPr="002C6DA0" w:rsidRDefault="002C6DA0" w:rsidP="00EF1311">
      <w:pPr>
        <w:tabs>
          <w:tab w:val="left" w:pos="709"/>
        </w:tabs>
        <w:jc w:val="both"/>
        <w:rPr>
          <w:sz w:val="26"/>
        </w:rPr>
      </w:pPr>
      <w:r>
        <w:rPr>
          <w:sz w:val="26"/>
        </w:rPr>
        <w:tab/>
      </w:r>
      <w:r w:rsidRPr="002C6DA0">
        <w:rPr>
          <w:sz w:val="26"/>
        </w:rPr>
        <w:tab/>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14:paraId="6D0E0CD6" w14:textId="4A275511" w:rsidR="002C6DA0" w:rsidRPr="002C6DA0" w:rsidRDefault="002C6DA0" w:rsidP="00EF1311">
      <w:pPr>
        <w:tabs>
          <w:tab w:val="left" w:pos="709"/>
        </w:tabs>
        <w:jc w:val="both"/>
        <w:rPr>
          <w:sz w:val="26"/>
        </w:rPr>
      </w:pPr>
      <w:r>
        <w:rPr>
          <w:sz w:val="26"/>
        </w:rPr>
        <w:tab/>
      </w:r>
      <w:r w:rsidRPr="002C6DA0">
        <w:rPr>
          <w:sz w:val="26"/>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14:paraId="4F0F65C7" w14:textId="66B6F2C3" w:rsidR="002C6DA0" w:rsidRPr="002C6DA0" w:rsidRDefault="002C6DA0" w:rsidP="00EF1311">
      <w:pPr>
        <w:tabs>
          <w:tab w:val="left" w:pos="709"/>
        </w:tabs>
        <w:jc w:val="both"/>
        <w:rPr>
          <w:sz w:val="26"/>
        </w:rPr>
      </w:pPr>
      <w:r>
        <w:rPr>
          <w:sz w:val="26"/>
        </w:rPr>
        <w:tab/>
      </w:r>
      <w:r w:rsidRPr="002C6DA0">
        <w:rPr>
          <w:sz w:val="26"/>
        </w:rPr>
        <w:tab/>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1CC05CD6" w14:textId="02A2E1D5" w:rsidR="002C6DA0" w:rsidRPr="002C6DA0" w:rsidRDefault="002C6DA0" w:rsidP="003D0866">
      <w:pPr>
        <w:tabs>
          <w:tab w:val="left" w:pos="1342"/>
        </w:tabs>
        <w:jc w:val="both"/>
        <w:rPr>
          <w:b/>
          <w:sz w:val="26"/>
        </w:rPr>
      </w:pPr>
      <w:r w:rsidRPr="002C6DA0">
        <w:rPr>
          <w:b/>
          <w:sz w:val="26"/>
        </w:rPr>
        <w:t>Содержание обучения в 1 классе.</w:t>
      </w:r>
    </w:p>
    <w:p w14:paraId="1AB6338B" w14:textId="4C2FA2B7" w:rsidR="002C6DA0" w:rsidRPr="002C6DA0" w:rsidRDefault="002C6DA0" w:rsidP="003D0866">
      <w:pPr>
        <w:tabs>
          <w:tab w:val="left" w:pos="1342"/>
        </w:tabs>
        <w:jc w:val="both"/>
        <w:rPr>
          <w:sz w:val="26"/>
        </w:rPr>
      </w:pPr>
      <w:r w:rsidRPr="002C6DA0">
        <w:rPr>
          <w:sz w:val="26"/>
        </w:rPr>
        <w:t>Числа и величины.</w:t>
      </w:r>
    </w:p>
    <w:p w14:paraId="5AE41F01" w14:textId="4B612F82" w:rsidR="002C6DA0" w:rsidRPr="002C6DA0" w:rsidRDefault="002C6DA0" w:rsidP="003D0866">
      <w:pPr>
        <w:tabs>
          <w:tab w:val="left" w:pos="1342"/>
        </w:tabs>
        <w:jc w:val="both"/>
        <w:rPr>
          <w:sz w:val="26"/>
        </w:rPr>
      </w:pPr>
      <w:r w:rsidRPr="002C6DA0">
        <w:rPr>
          <w:sz w:val="26"/>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7C865C73" w14:textId="13497E85" w:rsidR="002C6DA0" w:rsidRPr="002C6DA0" w:rsidRDefault="002C6DA0" w:rsidP="003D0866">
      <w:pPr>
        <w:tabs>
          <w:tab w:val="left" w:pos="1342"/>
        </w:tabs>
        <w:jc w:val="both"/>
        <w:rPr>
          <w:sz w:val="26"/>
        </w:rPr>
      </w:pPr>
      <w:r w:rsidRPr="002C6DA0">
        <w:rPr>
          <w:sz w:val="26"/>
        </w:rPr>
        <w:t>Числа в пределах 20: чтение, запись, сравнение. Однозначные и двузначные числа. Увеличение (уменьшение) числа на несколько единиц.</w:t>
      </w:r>
    </w:p>
    <w:p w14:paraId="4995A7FB" w14:textId="393ACAAC" w:rsidR="002C6DA0" w:rsidRPr="002C6DA0" w:rsidRDefault="002C6DA0" w:rsidP="003D0866">
      <w:pPr>
        <w:tabs>
          <w:tab w:val="left" w:pos="1342"/>
        </w:tabs>
        <w:jc w:val="both"/>
        <w:rPr>
          <w:sz w:val="26"/>
        </w:rPr>
      </w:pPr>
      <w:r w:rsidRPr="002C6DA0">
        <w:rPr>
          <w:sz w:val="26"/>
        </w:rPr>
        <w:t>Длина и её измерение. Единицы длины и установление соотношения между ними: сантиметр, дециметр.</w:t>
      </w:r>
    </w:p>
    <w:p w14:paraId="0D5A19EF" w14:textId="41C9E934" w:rsidR="002C6DA0" w:rsidRPr="002C6DA0" w:rsidRDefault="002C6DA0" w:rsidP="003D0866">
      <w:pPr>
        <w:tabs>
          <w:tab w:val="left" w:pos="1342"/>
        </w:tabs>
        <w:jc w:val="both"/>
        <w:rPr>
          <w:sz w:val="26"/>
        </w:rPr>
      </w:pPr>
      <w:r w:rsidRPr="002C6DA0">
        <w:rPr>
          <w:sz w:val="26"/>
        </w:rPr>
        <w:t>Арифметические действия.</w:t>
      </w:r>
    </w:p>
    <w:p w14:paraId="54A19FD1" w14:textId="0ECA3C6C" w:rsidR="002C6DA0" w:rsidRPr="002C6DA0" w:rsidRDefault="002C6DA0" w:rsidP="003D0866">
      <w:pPr>
        <w:tabs>
          <w:tab w:val="left" w:pos="1342"/>
        </w:tabs>
        <w:jc w:val="both"/>
        <w:rPr>
          <w:sz w:val="26"/>
        </w:rPr>
      </w:pPr>
      <w:r w:rsidRPr="002C6DA0">
        <w:rPr>
          <w:sz w:val="26"/>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14:paraId="577D0564" w14:textId="6FA8B25F" w:rsidR="002C6DA0" w:rsidRPr="002C6DA0" w:rsidRDefault="002C6DA0" w:rsidP="003D0866">
      <w:pPr>
        <w:tabs>
          <w:tab w:val="left" w:pos="1342"/>
        </w:tabs>
        <w:jc w:val="both"/>
        <w:rPr>
          <w:sz w:val="26"/>
        </w:rPr>
      </w:pPr>
      <w:r w:rsidRPr="002C6DA0">
        <w:rPr>
          <w:sz w:val="26"/>
        </w:rPr>
        <w:t>Текстовые задачи.</w:t>
      </w:r>
    </w:p>
    <w:p w14:paraId="7244BFD1" w14:textId="7F54FFF4" w:rsidR="002C6DA0" w:rsidRPr="002C6DA0" w:rsidRDefault="002C6DA0" w:rsidP="003D0866">
      <w:pPr>
        <w:tabs>
          <w:tab w:val="left" w:pos="1342"/>
        </w:tabs>
        <w:jc w:val="both"/>
        <w:rPr>
          <w:sz w:val="26"/>
        </w:rPr>
      </w:pPr>
      <w:r w:rsidRPr="002C6DA0">
        <w:rPr>
          <w:sz w:val="26"/>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527FA3BE" w14:textId="5359CE1C" w:rsidR="002C6DA0" w:rsidRPr="002C6DA0" w:rsidRDefault="002C6DA0" w:rsidP="003D0866">
      <w:pPr>
        <w:tabs>
          <w:tab w:val="left" w:pos="1342"/>
        </w:tabs>
        <w:jc w:val="both"/>
        <w:rPr>
          <w:sz w:val="26"/>
        </w:rPr>
      </w:pPr>
      <w:r w:rsidRPr="002C6DA0">
        <w:rPr>
          <w:sz w:val="26"/>
        </w:rPr>
        <w:t>Пространственные отношения и геометрические фигуры.</w:t>
      </w:r>
    </w:p>
    <w:p w14:paraId="05B9A2BE" w14:textId="670CF0DE" w:rsidR="002C6DA0" w:rsidRPr="002C6DA0" w:rsidRDefault="002C6DA0" w:rsidP="003D0866">
      <w:pPr>
        <w:tabs>
          <w:tab w:val="left" w:pos="1342"/>
        </w:tabs>
        <w:jc w:val="both"/>
        <w:rPr>
          <w:sz w:val="26"/>
        </w:rPr>
      </w:pPr>
      <w:r w:rsidRPr="002C6DA0">
        <w:rPr>
          <w:sz w:val="26"/>
        </w:rPr>
        <w:t>Расположение предметов и объектов на плоскости, в пространстве, установление пространственных отношений: «слева-справа», «сверху-снизу», «между».</w:t>
      </w:r>
    </w:p>
    <w:p w14:paraId="3DA50A05" w14:textId="59D52145" w:rsidR="002C6DA0" w:rsidRPr="002C6DA0" w:rsidRDefault="002C6DA0" w:rsidP="003D0866">
      <w:pPr>
        <w:tabs>
          <w:tab w:val="left" w:pos="1342"/>
        </w:tabs>
        <w:jc w:val="both"/>
        <w:rPr>
          <w:sz w:val="26"/>
        </w:rPr>
      </w:pPr>
      <w:r w:rsidRPr="002C6DA0">
        <w:rPr>
          <w:sz w:val="26"/>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w:t>
      </w:r>
      <w:r w:rsidRPr="002C6DA0">
        <w:rPr>
          <w:sz w:val="26"/>
        </w:rPr>
        <w:lastRenderedPageBreak/>
        <w:t>Измерение длины отрезка в сантиметрах.</w:t>
      </w:r>
    </w:p>
    <w:p w14:paraId="7F7E4817" w14:textId="6738CEE1" w:rsidR="002C6DA0" w:rsidRPr="002C6DA0" w:rsidRDefault="002C6DA0" w:rsidP="003D0866">
      <w:pPr>
        <w:tabs>
          <w:tab w:val="left" w:pos="1342"/>
        </w:tabs>
        <w:jc w:val="both"/>
        <w:rPr>
          <w:sz w:val="26"/>
        </w:rPr>
      </w:pPr>
      <w:r w:rsidRPr="002C6DA0">
        <w:rPr>
          <w:sz w:val="26"/>
        </w:rPr>
        <w:t>Математическая информация.</w:t>
      </w:r>
    </w:p>
    <w:p w14:paraId="2AA0983D" w14:textId="1443136C" w:rsidR="002C6DA0" w:rsidRPr="002C6DA0" w:rsidRDefault="002C6DA0" w:rsidP="003D0866">
      <w:pPr>
        <w:tabs>
          <w:tab w:val="left" w:pos="1342"/>
        </w:tabs>
        <w:jc w:val="both"/>
        <w:rPr>
          <w:sz w:val="26"/>
        </w:rPr>
      </w:pPr>
      <w:r w:rsidRPr="002C6DA0">
        <w:rPr>
          <w:sz w:val="26"/>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14:paraId="6DFD15A1" w14:textId="581FA595" w:rsidR="002C6DA0" w:rsidRPr="002C6DA0" w:rsidRDefault="002C6DA0" w:rsidP="003D0866">
      <w:pPr>
        <w:tabs>
          <w:tab w:val="left" w:pos="1342"/>
        </w:tabs>
        <w:jc w:val="both"/>
        <w:rPr>
          <w:sz w:val="26"/>
        </w:rPr>
      </w:pPr>
      <w:r w:rsidRPr="002C6DA0">
        <w:rPr>
          <w:sz w:val="26"/>
        </w:rPr>
        <w:t>Закономерность в ряду заданных объектов: её обнаружение, продолжение ряда.</w:t>
      </w:r>
    </w:p>
    <w:p w14:paraId="2133A78B" w14:textId="5A05CE1B" w:rsidR="002C6DA0" w:rsidRPr="002C6DA0" w:rsidRDefault="002C6DA0" w:rsidP="003D0866">
      <w:pPr>
        <w:tabs>
          <w:tab w:val="left" w:pos="1342"/>
        </w:tabs>
        <w:jc w:val="both"/>
        <w:rPr>
          <w:sz w:val="26"/>
        </w:rPr>
      </w:pPr>
      <w:r w:rsidRPr="002C6DA0">
        <w:rPr>
          <w:sz w:val="26"/>
        </w:rPr>
        <w:t>Верные (истинные) и неверные (ложные) предложения, составленные относительно заданного набора математических объектов.</w:t>
      </w:r>
    </w:p>
    <w:p w14:paraId="55AF4242" w14:textId="101E7A61" w:rsidR="002C6DA0" w:rsidRPr="002C6DA0" w:rsidRDefault="002C6DA0" w:rsidP="003D0866">
      <w:pPr>
        <w:tabs>
          <w:tab w:val="left" w:pos="1342"/>
        </w:tabs>
        <w:jc w:val="both"/>
        <w:rPr>
          <w:sz w:val="26"/>
        </w:rPr>
      </w:pPr>
      <w:r w:rsidRPr="002C6DA0">
        <w:rPr>
          <w:sz w:val="26"/>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14:paraId="3F8DB1BF" w14:textId="306FEC10" w:rsidR="002C6DA0" w:rsidRPr="002C6DA0" w:rsidRDefault="002C6DA0" w:rsidP="003D0866">
      <w:pPr>
        <w:tabs>
          <w:tab w:val="left" w:pos="1342"/>
        </w:tabs>
        <w:jc w:val="both"/>
        <w:rPr>
          <w:sz w:val="26"/>
        </w:rPr>
      </w:pPr>
      <w:r w:rsidRPr="002C6DA0">
        <w:rPr>
          <w:sz w:val="26"/>
        </w:rPr>
        <w:t>Двух-трёхшаговые инструкции, связанные с вычислением, измерением длины, изображением геометрической фигуры.</w:t>
      </w:r>
    </w:p>
    <w:p w14:paraId="39E8C913" w14:textId="50BFEFAA" w:rsidR="002C6DA0" w:rsidRPr="002C6DA0" w:rsidRDefault="002C6DA0" w:rsidP="003D0866">
      <w:pPr>
        <w:tabs>
          <w:tab w:val="left" w:pos="1342"/>
        </w:tabs>
        <w:jc w:val="both"/>
        <w:rPr>
          <w:sz w:val="26"/>
        </w:rPr>
      </w:pPr>
      <w:r w:rsidRPr="002C6DA0">
        <w:rPr>
          <w:sz w:val="26"/>
        </w:rPr>
        <w:t xml:space="preserve">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276ABD4" w14:textId="11F23F7E" w:rsidR="002C6DA0" w:rsidRPr="002C6DA0" w:rsidRDefault="002C6DA0" w:rsidP="003D0866">
      <w:pPr>
        <w:tabs>
          <w:tab w:val="left" w:pos="1342"/>
        </w:tabs>
        <w:jc w:val="both"/>
        <w:rPr>
          <w:sz w:val="26"/>
        </w:rPr>
      </w:pPr>
      <w:r w:rsidRPr="002C6DA0">
        <w:rPr>
          <w:sz w:val="26"/>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DAABA43" w14:textId="77777777" w:rsidR="002C6DA0" w:rsidRPr="002C6DA0" w:rsidRDefault="002C6DA0" w:rsidP="003D0866">
      <w:pPr>
        <w:tabs>
          <w:tab w:val="left" w:pos="1342"/>
        </w:tabs>
        <w:jc w:val="both"/>
        <w:rPr>
          <w:sz w:val="26"/>
        </w:rPr>
      </w:pPr>
      <w:r w:rsidRPr="002C6DA0">
        <w:rPr>
          <w:sz w:val="26"/>
        </w:rPr>
        <w:t>наблюдать математические объекты (числа, величины) в окружающем мире;</w:t>
      </w:r>
    </w:p>
    <w:p w14:paraId="69B85270" w14:textId="77777777" w:rsidR="002C6DA0" w:rsidRPr="002C6DA0" w:rsidRDefault="002C6DA0" w:rsidP="003D0866">
      <w:pPr>
        <w:tabs>
          <w:tab w:val="left" w:pos="1342"/>
        </w:tabs>
        <w:jc w:val="both"/>
        <w:rPr>
          <w:sz w:val="26"/>
        </w:rPr>
      </w:pPr>
      <w:r w:rsidRPr="002C6DA0">
        <w:rPr>
          <w:sz w:val="26"/>
        </w:rPr>
        <w:t>находить общее и различное в записи арифметических действий;</w:t>
      </w:r>
    </w:p>
    <w:p w14:paraId="5F3F7212" w14:textId="77777777" w:rsidR="002C6DA0" w:rsidRPr="002C6DA0" w:rsidRDefault="002C6DA0" w:rsidP="003D0866">
      <w:pPr>
        <w:tabs>
          <w:tab w:val="left" w:pos="1342"/>
        </w:tabs>
        <w:jc w:val="both"/>
        <w:rPr>
          <w:sz w:val="26"/>
        </w:rPr>
      </w:pPr>
      <w:r w:rsidRPr="002C6DA0">
        <w:rPr>
          <w:sz w:val="26"/>
        </w:rPr>
        <w:t>наблюдать действие измерительных приборов;</w:t>
      </w:r>
    </w:p>
    <w:p w14:paraId="2007FF26" w14:textId="77777777" w:rsidR="002C6DA0" w:rsidRPr="002C6DA0" w:rsidRDefault="002C6DA0" w:rsidP="003D0866">
      <w:pPr>
        <w:tabs>
          <w:tab w:val="left" w:pos="1342"/>
        </w:tabs>
        <w:jc w:val="both"/>
        <w:rPr>
          <w:sz w:val="26"/>
        </w:rPr>
      </w:pPr>
      <w:r w:rsidRPr="002C6DA0">
        <w:rPr>
          <w:sz w:val="26"/>
        </w:rPr>
        <w:t>сравнивать два объекта, два числа;</w:t>
      </w:r>
    </w:p>
    <w:p w14:paraId="6DD409C7" w14:textId="77777777" w:rsidR="002C6DA0" w:rsidRPr="002C6DA0" w:rsidRDefault="002C6DA0" w:rsidP="003D0866">
      <w:pPr>
        <w:tabs>
          <w:tab w:val="left" w:pos="1342"/>
        </w:tabs>
        <w:jc w:val="both"/>
        <w:rPr>
          <w:sz w:val="26"/>
        </w:rPr>
      </w:pPr>
      <w:r w:rsidRPr="002C6DA0">
        <w:rPr>
          <w:sz w:val="26"/>
        </w:rPr>
        <w:t>распределять объекты на группы по заданному основанию;</w:t>
      </w:r>
    </w:p>
    <w:p w14:paraId="7A88013D" w14:textId="77777777" w:rsidR="002C6DA0" w:rsidRPr="002C6DA0" w:rsidRDefault="002C6DA0" w:rsidP="003D0866">
      <w:pPr>
        <w:tabs>
          <w:tab w:val="left" w:pos="1342"/>
        </w:tabs>
        <w:jc w:val="both"/>
        <w:rPr>
          <w:sz w:val="26"/>
        </w:rPr>
      </w:pPr>
      <w:r w:rsidRPr="002C6DA0">
        <w:rPr>
          <w:sz w:val="26"/>
        </w:rPr>
        <w:t>копировать изученные фигуры, рисовать от руки по собственному замыслу;</w:t>
      </w:r>
    </w:p>
    <w:p w14:paraId="4EA47B5E" w14:textId="77777777" w:rsidR="002C6DA0" w:rsidRPr="002C6DA0" w:rsidRDefault="002C6DA0" w:rsidP="003D0866">
      <w:pPr>
        <w:tabs>
          <w:tab w:val="left" w:pos="1342"/>
        </w:tabs>
        <w:jc w:val="both"/>
        <w:rPr>
          <w:sz w:val="26"/>
        </w:rPr>
      </w:pPr>
      <w:r w:rsidRPr="002C6DA0">
        <w:rPr>
          <w:sz w:val="26"/>
        </w:rPr>
        <w:t>приводить примеры чисел, геометрических фигур;</w:t>
      </w:r>
    </w:p>
    <w:p w14:paraId="171DA8E1" w14:textId="77777777" w:rsidR="002C6DA0" w:rsidRPr="002C6DA0" w:rsidRDefault="002C6DA0" w:rsidP="003D0866">
      <w:pPr>
        <w:tabs>
          <w:tab w:val="left" w:pos="1342"/>
        </w:tabs>
        <w:jc w:val="both"/>
        <w:rPr>
          <w:sz w:val="26"/>
        </w:rPr>
      </w:pPr>
      <w:r w:rsidRPr="002C6DA0">
        <w:rPr>
          <w:sz w:val="26"/>
        </w:rPr>
        <w:t>соблюдать последовательность при количественном и порядковом счете.</w:t>
      </w:r>
    </w:p>
    <w:p w14:paraId="67E49082" w14:textId="172D37DF" w:rsidR="002C6DA0" w:rsidRPr="002C6DA0" w:rsidRDefault="002C6DA0" w:rsidP="003D0866">
      <w:pPr>
        <w:tabs>
          <w:tab w:val="left" w:pos="1342"/>
        </w:tabs>
        <w:jc w:val="both"/>
        <w:rPr>
          <w:sz w:val="26"/>
        </w:rPr>
      </w:pPr>
      <w:r w:rsidRPr="002C6DA0">
        <w:rPr>
          <w:sz w:val="26"/>
        </w:rPr>
        <w:t>У обучающегося будут сформированы следующие информационные действия как часть познавательных универсальных учебных действий:</w:t>
      </w:r>
    </w:p>
    <w:p w14:paraId="4688C416" w14:textId="77777777" w:rsidR="002C6DA0" w:rsidRPr="002C6DA0" w:rsidRDefault="002C6DA0" w:rsidP="003D0866">
      <w:pPr>
        <w:tabs>
          <w:tab w:val="left" w:pos="1342"/>
        </w:tabs>
        <w:jc w:val="both"/>
        <w:rPr>
          <w:sz w:val="26"/>
        </w:rPr>
      </w:pPr>
      <w:r w:rsidRPr="002C6DA0">
        <w:rPr>
          <w:sz w:val="26"/>
        </w:rPr>
        <w:t>понимать, что математические явления могут быть представлены с помощью различных средств: текст, числовая запись, таблица, рисунок, схема;</w:t>
      </w:r>
    </w:p>
    <w:p w14:paraId="07D7594F" w14:textId="77777777" w:rsidR="002C6DA0" w:rsidRPr="002C6DA0" w:rsidRDefault="002C6DA0" w:rsidP="003D0866">
      <w:pPr>
        <w:tabs>
          <w:tab w:val="left" w:pos="1342"/>
        </w:tabs>
        <w:jc w:val="both"/>
        <w:rPr>
          <w:sz w:val="26"/>
        </w:rPr>
      </w:pPr>
      <w:r w:rsidRPr="002C6DA0">
        <w:rPr>
          <w:sz w:val="26"/>
        </w:rPr>
        <w:t>читать таблицу, извлекать информацию, представленную в табличной форме.</w:t>
      </w:r>
    </w:p>
    <w:p w14:paraId="6B89F2F4" w14:textId="7321830A" w:rsidR="002C6DA0" w:rsidRPr="002C6DA0" w:rsidRDefault="002C6DA0" w:rsidP="003D0866">
      <w:pPr>
        <w:tabs>
          <w:tab w:val="left" w:pos="1342"/>
        </w:tabs>
        <w:jc w:val="both"/>
        <w:rPr>
          <w:sz w:val="26"/>
        </w:rPr>
      </w:pPr>
      <w:r w:rsidRPr="002C6DA0">
        <w:rPr>
          <w:sz w:val="26"/>
        </w:rPr>
        <w:t>У</w:t>
      </w:r>
      <w:r w:rsidRPr="002C6DA0">
        <w:rPr>
          <w:sz w:val="26"/>
        </w:rPr>
        <w:tab/>
        <w:t>обучающегося</w:t>
      </w:r>
      <w:r w:rsidRPr="002C6DA0">
        <w:rPr>
          <w:sz w:val="26"/>
        </w:rPr>
        <w:tab/>
        <w:t>будут</w:t>
      </w:r>
      <w:r w:rsidRPr="002C6DA0">
        <w:rPr>
          <w:sz w:val="26"/>
        </w:rPr>
        <w:tab/>
        <w:t>сформированы</w:t>
      </w:r>
      <w:r w:rsidRPr="002C6DA0">
        <w:rPr>
          <w:sz w:val="26"/>
        </w:rPr>
        <w:tab/>
        <w:t>следующие</w:t>
      </w:r>
      <w:r w:rsidRPr="002C6DA0">
        <w:rPr>
          <w:sz w:val="26"/>
        </w:rPr>
        <w:tab/>
        <w:t>действия</w:t>
      </w:r>
    </w:p>
    <w:p w14:paraId="263A70E1" w14:textId="77777777" w:rsidR="002C6DA0" w:rsidRPr="002C6DA0" w:rsidRDefault="002C6DA0" w:rsidP="003D0866">
      <w:pPr>
        <w:tabs>
          <w:tab w:val="left" w:pos="1342"/>
        </w:tabs>
        <w:jc w:val="both"/>
        <w:rPr>
          <w:sz w:val="26"/>
        </w:rPr>
      </w:pPr>
      <w:r w:rsidRPr="002C6DA0">
        <w:rPr>
          <w:sz w:val="26"/>
        </w:rPr>
        <w:t>общения как часть коммуникативных универсальных учебных действий:</w:t>
      </w:r>
    </w:p>
    <w:p w14:paraId="2B09337E" w14:textId="77777777" w:rsidR="002C6DA0" w:rsidRPr="002C6DA0" w:rsidRDefault="002C6DA0" w:rsidP="003D0866">
      <w:pPr>
        <w:tabs>
          <w:tab w:val="left" w:pos="1342"/>
        </w:tabs>
        <w:jc w:val="both"/>
        <w:rPr>
          <w:sz w:val="26"/>
        </w:rPr>
      </w:pPr>
      <w:r w:rsidRPr="002C6DA0">
        <w:rPr>
          <w:sz w:val="26"/>
        </w:rP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14:paraId="1B0934C1" w14:textId="77777777" w:rsidR="002C6DA0" w:rsidRPr="002C6DA0" w:rsidRDefault="002C6DA0" w:rsidP="003D0866">
      <w:pPr>
        <w:tabs>
          <w:tab w:val="left" w:pos="1342"/>
        </w:tabs>
        <w:jc w:val="both"/>
        <w:rPr>
          <w:sz w:val="26"/>
        </w:rPr>
      </w:pPr>
      <w:r w:rsidRPr="002C6DA0">
        <w:rPr>
          <w:sz w:val="26"/>
        </w:rP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14:paraId="7AA73B27" w14:textId="399071E7" w:rsidR="002C6DA0" w:rsidRPr="002C6DA0" w:rsidRDefault="00EF1311" w:rsidP="003D0866">
      <w:pPr>
        <w:tabs>
          <w:tab w:val="left" w:pos="1342"/>
        </w:tabs>
        <w:jc w:val="both"/>
        <w:rPr>
          <w:sz w:val="26"/>
        </w:rPr>
      </w:pPr>
      <w:r>
        <w:rPr>
          <w:sz w:val="26"/>
        </w:rPr>
        <w:t xml:space="preserve">У </w:t>
      </w:r>
      <w:r w:rsidR="002C6DA0" w:rsidRPr="002C6DA0">
        <w:rPr>
          <w:sz w:val="26"/>
        </w:rPr>
        <w:t>обучающегося</w:t>
      </w:r>
      <w:r w:rsidR="002C6DA0" w:rsidRPr="002C6DA0">
        <w:rPr>
          <w:sz w:val="26"/>
        </w:rPr>
        <w:tab/>
        <w:t>будут</w:t>
      </w:r>
      <w:r w:rsidR="002C6DA0" w:rsidRPr="002C6DA0">
        <w:rPr>
          <w:sz w:val="26"/>
        </w:rPr>
        <w:tab/>
        <w:t>сформиров</w:t>
      </w:r>
      <w:r>
        <w:rPr>
          <w:sz w:val="26"/>
        </w:rPr>
        <w:t>аны</w:t>
      </w:r>
      <w:r>
        <w:rPr>
          <w:sz w:val="26"/>
        </w:rPr>
        <w:tab/>
        <w:t>следующие</w:t>
      </w:r>
      <w:r>
        <w:rPr>
          <w:sz w:val="26"/>
        </w:rPr>
        <w:tab/>
        <w:t xml:space="preserve">действия </w:t>
      </w:r>
      <w:r w:rsidR="002C6DA0" w:rsidRPr="002C6DA0">
        <w:rPr>
          <w:sz w:val="26"/>
        </w:rPr>
        <w:t xml:space="preserve">самоорганизации и самоконтроля как часть регулятивных </w:t>
      </w:r>
      <w:r>
        <w:rPr>
          <w:sz w:val="26"/>
        </w:rPr>
        <w:t xml:space="preserve">универсальных учебных действий: </w:t>
      </w:r>
      <w:r w:rsidR="002C6DA0" w:rsidRPr="002C6DA0">
        <w:rPr>
          <w:sz w:val="26"/>
        </w:rP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14:paraId="7C9538AE" w14:textId="77777777" w:rsidR="002C6DA0" w:rsidRPr="002C6DA0" w:rsidRDefault="002C6DA0" w:rsidP="003D0866">
      <w:pPr>
        <w:tabs>
          <w:tab w:val="left" w:pos="1342"/>
        </w:tabs>
        <w:jc w:val="both"/>
        <w:rPr>
          <w:sz w:val="26"/>
        </w:rPr>
      </w:pPr>
      <w:r w:rsidRPr="002C6DA0">
        <w:rPr>
          <w:sz w:val="26"/>
        </w:rPr>
        <w:t>проверять правильность вычисления с помощью другого приёма выполнения действия.</w:t>
      </w:r>
    </w:p>
    <w:p w14:paraId="03AC729C" w14:textId="296AD641" w:rsidR="002C6DA0" w:rsidRPr="002C6DA0" w:rsidRDefault="002C6DA0" w:rsidP="003D0866">
      <w:pPr>
        <w:tabs>
          <w:tab w:val="left" w:pos="1342"/>
        </w:tabs>
        <w:jc w:val="both"/>
        <w:rPr>
          <w:sz w:val="26"/>
        </w:rPr>
      </w:pPr>
      <w:r>
        <w:rPr>
          <w:sz w:val="26"/>
        </w:rPr>
        <w:tab/>
      </w:r>
      <w:r w:rsidRPr="002C6DA0">
        <w:rPr>
          <w:sz w:val="26"/>
        </w:rPr>
        <w:t>Совместная деятельность способствует формированию умений:</w:t>
      </w:r>
    </w:p>
    <w:p w14:paraId="09B586D8" w14:textId="77777777" w:rsidR="002C6DA0" w:rsidRPr="002C6DA0" w:rsidRDefault="002C6DA0" w:rsidP="003D0866">
      <w:pPr>
        <w:tabs>
          <w:tab w:val="left" w:pos="1342"/>
        </w:tabs>
        <w:jc w:val="both"/>
        <w:rPr>
          <w:sz w:val="26"/>
        </w:rPr>
      </w:pPr>
      <w:r w:rsidRPr="002C6DA0">
        <w:rPr>
          <w:sz w:val="26"/>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1402BA7A" w14:textId="676C312D" w:rsidR="002C6DA0" w:rsidRPr="002C6DA0" w:rsidRDefault="002C6DA0" w:rsidP="003D0866">
      <w:pPr>
        <w:tabs>
          <w:tab w:val="left" w:pos="1342"/>
        </w:tabs>
        <w:jc w:val="both"/>
        <w:rPr>
          <w:b/>
          <w:sz w:val="26"/>
        </w:rPr>
      </w:pPr>
      <w:r w:rsidRPr="002C6DA0">
        <w:rPr>
          <w:b/>
          <w:sz w:val="26"/>
        </w:rPr>
        <w:t>Содержание обучения во 2 классе.</w:t>
      </w:r>
    </w:p>
    <w:p w14:paraId="47B8A207" w14:textId="3CA77D2A" w:rsidR="002C6DA0" w:rsidRPr="002C6DA0" w:rsidRDefault="002C6DA0" w:rsidP="003D0866">
      <w:pPr>
        <w:tabs>
          <w:tab w:val="left" w:pos="1342"/>
        </w:tabs>
        <w:jc w:val="both"/>
        <w:rPr>
          <w:sz w:val="26"/>
        </w:rPr>
      </w:pPr>
      <w:r w:rsidRPr="002C6DA0">
        <w:rPr>
          <w:sz w:val="26"/>
        </w:rPr>
        <w:t>Числа и величины.</w:t>
      </w:r>
    </w:p>
    <w:p w14:paraId="112CB9DE" w14:textId="51CBCC93" w:rsidR="002C6DA0" w:rsidRPr="002C6DA0" w:rsidRDefault="002C6DA0" w:rsidP="003D0866">
      <w:pPr>
        <w:tabs>
          <w:tab w:val="left" w:pos="1342"/>
        </w:tabs>
        <w:jc w:val="both"/>
        <w:rPr>
          <w:sz w:val="26"/>
        </w:rPr>
      </w:pPr>
      <w:r w:rsidRPr="002C6DA0">
        <w:rPr>
          <w:sz w:val="26"/>
        </w:rPr>
        <w:lastRenderedPageBreak/>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14:paraId="7BE32C85" w14:textId="05C17C6F" w:rsidR="002C6DA0" w:rsidRPr="002C6DA0" w:rsidRDefault="002C6DA0" w:rsidP="003D0866">
      <w:pPr>
        <w:tabs>
          <w:tab w:val="left" w:pos="1342"/>
        </w:tabs>
        <w:jc w:val="both"/>
        <w:rPr>
          <w:sz w:val="26"/>
        </w:rPr>
      </w:pPr>
      <w:r w:rsidRPr="002C6DA0">
        <w:rPr>
          <w:sz w:val="26"/>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14:paraId="552FF755" w14:textId="6ACF50B7" w:rsidR="002C6DA0" w:rsidRPr="002C6DA0" w:rsidRDefault="002C6DA0" w:rsidP="003D0866">
      <w:pPr>
        <w:tabs>
          <w:tab w:val="left" w:pos="1342"/>
        </w:tabs>
        <w:jc w:val="both"/>
        <w:rPr>
          <w:sz w:val="26"/>
        </w:rPr>
      </w:pPr>
      <w:r w:rsidRPr="002C6DA0">
        <w:rPr>
          <w:sz w:val="26"/>
        </w:rPr>
        <w:t>Арифметические действия.</w:t>
      </w:r>
    </w:p>
    <w:p w14:paraId="2C304C06" w14:textId="101960EA" w:rsidR="002C6DA0" w:rsidRPr="002C6DA0" w:rsidRDefault="002C6DA0" w:rsidP="003D0866">
      <w:pPr>
        <w:tabs>
          <w:tab w:val="left" w:pos="1342"/>
        </w:tabs>
        <w:jc w:val="both"/>
        <w:rPr>
          <w:sz w:val="26"/>
        </w:rPr>
      </w:pPr>
      <w:r w:rsidRPr="002C6DA0">
        <w:rPr>
          <w:sz w:val="26"/>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14:paraId="53E15B58" w14:textId="1169A5B7" w:rsidR="002C6DA0" w:rsidRPr="002C6DA0" w:rsidRDefault="002C6DA0" w:rsidP="003D0866">
      <w:pPr>
        <w:tabs>
          <w:tab w:val="left" w:pos="1342"/>
        </w:tabs>
        <w:jc w:val="both"/>
        <w:rPr>
          <w:sz w:val="26"/>
        </w:rPr>
      </w:pPr>
      <w:r w:rsidRPr="002C6DA0">
        <w:rPr>
          <w:sz w:val="26"/>
        </w:rPr>
        <w:t>Действия умножения и деления чисел в практических и учебных ситуациях. Названия компонентов действий умножения, деления.</w:t>
      </w:r>
    </w:p>
    <w:p w14:paraId="077A1EA8" w14:textId="33D1B0CA" w:rsidR="002C6DA0" w:rsidRPr="002C6DA0" w:rsidRDefault="002C6DA0" w:rsidP="003D0866">
      <w:pPr>
        <w:tabs>
          <w:tab w:val="left" w:pos="1342"/>
        </w:tabs>
        <w:jc w:val="both"/>
        <w:rPr>
          <w:sz w:val="26"/>
        </w:rPr>
      </w:pPr>
      <w:r w:rsidRPr="002C6DA0">
        <w:rPr>
          <w:sz w:val="26"/>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14:paraId="72F6C4C8" w14:textId="2BAE14C1" w:rsidR="002C6DA0" w:rsidRPr="002C6DA0" w:rsidRDefault="002C6DA0" w:rsidP="003D0866">
      <w:pPr>
        <w:tabs>
          <w:tab w:val="left" w:pos="1342"/>
        </w:tabs>
        <w:jc w:val="both"/>
        <w:rPr>
          <w:sz w:val="26"/>
        </w:rPr>
      </w:pPr>
      <w:r w:rsidRPr="002C6DA0">
        <w:rPr>
          <w:sz w:val="26"/>
        </w:rPr>
        <w:t>Неизвестный компонент действия сложения, действия вычитания. Нахождение неизвестного компонента сложения, вычитания.</w:t>
      </w:r>
    </w:p>
    <w:p w14:paraId="7FE81DDF" w14:textId="693E851D" w:rsidR="002C6DA0" w:rsidRPr="002C6DA0" w:rsidRDefault="002C6DA0" w:rsidP="003D0866">
      <w:pPr>
        <w:tabs>
          <w:tab w:val="left" w:pos="1342"/>
        </w:tabs>
        <w:jc w:val="both"/>
        <w:rPr>
          <w:sz w:val="26"/>
        </w:rPr>
      </w:pPr>
      <w:r w:rsidRPr="002C6DA0">
        <w:rPr>
          <w:sz w:val="26"/>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14:paraId="06CEDF8A" w14:textId="77777777" w:rsidR="002C6DA0" w:rsidRPr="002C6DA0" w:rsidRDefault="002C6DA0" w:rsidP="003D0866">
      <w:pPr>
        <w:tabs>
          <w:tab w:val="left" w:pos="1342"/>
        </w:tabs>
        <w:jc w:val="both"/>
        <w:rPr>
          <w:sz w:val="26"/>
        </w:rPr>
      </w:pPr>
      <w:r w:rsidRPr="002C6DA0">
        <w:rPr>
          <w:sz w:val="26"/>
        </w:rPr>
        <w:t>Нахождение значения числового выражения. Рациональные приемы вычислений: использование переместительного свойства.</w:t>
      </w:r>
    </w:p>
    <w:p w14:paraId="4962576C" w14:textId="03FC60D1" w:rsidR="002C6DA0" w:rsidRPr="002C6DA0" w:rsidRDefault="002C6DA0" w:rsidP="003D0866">
      <w:pPr>
        <w:tabs>
          <w:tab w:val="left" w:pos="1342"/>
        </w:tabs>
        <w:jc w:val="both"/>
        <w:rPr>
          <w:sz w:val="26"/>
        </w:rPr>
      </w:pPr>
      <w:r w:rsidRPr="002C6DA0">
        <w:rPr>
          <w:sz w:val="26"/>
        </w:rPr>
        <w:t>Текстовые задачи.</w:t>
      </w:r>
    </w:p>
    <w:p w14:paraId="5CC09D1B" w14:textId="7E457F0C" w:rsidR="002C6DA0" w:rsidRPr="002C6DA0" w:rsidRDefault="002C6DA0" w:rsidP="003D0866">
      <w:pPr>
        <w:tabs>
          <w:tab w:val="left" w:pos="1342"/>
        </w:tabs>
        <w:jc w:val="both"/>
        <w:rPr>
          <w:sz w:val="26"/>
        </w:rPr>
      </w:pPr>
      <w:r>
        <w:rPr>
          <w:sz w:val="26"/>
        </w:rPr>
        <w:tab/>
      </w:r>
      <w:r w:rsidRPr="002C6DA0">
        <w:rPr>
          <w:sz w:val="26"/>
        </w:rPr>
        <w:tab/>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14:paraId="6457EA99" w14:textId="5754AB17" w:rsidR="002C6DA0" w:rsidRPr="002C6DA0" w:rsidRDefault="002C6DA0" w:rsidP="003D0866">
      <w:pPr>
        <w:tabs>
          <w:tab w:val="left" w:pos="1342"/>
        </w:tabs>
        <w:jc w:val="both"/>
        <w:rPr>
          <w:sz w:val="26"/>
        </w:rPr>
      </w:pPr>
      <w:r>
        <w:rPr>
          <w:sz w:val="26"/>
        </w:rPr>
        <w:tab/>
      </w:r>
      <w:r w:rsidRPr="002C6DA0">
        <w:rPr>
          <w:sz w:val="26"/>
        </w:rPr>
        <w:tab/>
        <w:t>Пространственные отношения и геометрические фигуры.</w:t>
      </w:r>
    </w:p>
    <w:p w14:paraId="1BCFEEF6" w14:textId="0745A935" w:rsidR="002C6DA0" w:rsidRPr="002C6DA0" w:rsidRDefault="002C6DA0" w:rsidP="003D0866">
      <w:pPr>
        <w:tabs>
          <w:tab w:val="left" w:pos="1342"/>
        </w:tabs>
        <w:jc w:val="both"/>
        <w:rPr>
          <w:sz w:val="26"/>
        </w:rPr>
      </w:pPr>
      <w:r>
        <w:rPr>
          <w:sz w:val="26"/>
        </w:rPr>
        <w:tab/>
      </w:r>
      <w:r w:rsidRPr="002C6DA0">
        <w:rPr>
          <w:sz w:val="26"/>
        </w:rPr>
        <w:tab/>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130F251E" w14:textId="3AE78E95" w:rsidR="002C6DA0" w:rsidRPr="002C6DA0" w:rsidRDefault="002C6DA0" w:rsidP="003D0866">
      <w:pPr>
        <w:tabs>
          <w:tab w:val="left" w:pos="1342"/>
        </w:tabs>
        <w:jc w:val="both"/>
        <w:rPr>
          <w:sz w:val="26"/>
        </w:rPr>
      </w:pPr>
      <w:r>
        <w:rPr>
          <w:sz w:val="26"/>
        </w:rPr>
        <w:tab/>
      </w:r>
      <w:r w:rsidRPr="002C6DA0">
        <w:rPr>
          <w:sz w:val="26"/>
        </w:rPr>
        <w:tab/>
        <w:t>Математическая информация.</w:t>
      </w:r>
    </w:p>
    <w:p w14:paraId="470FA9E5" w14:textId="54D5F811" w:rsidR="002C6DA0" w:rsidRPr="002C6DA0" w:rsidRDefault="002C6DA0" w:rsidP="003D0866">
      <w:pPr>
        <w:tabs>
          <w:tab w:val="left" w:pos="1342"/>
        </w:tabs>
        <w:jc w:val="both"/>
        <w:rPr>
          <w:sz w:val="26"/>
        </w:rPr>
      </w:pPr>
      <w:r>
        <w:rPr>
          <w:sz w:val="26"/>
        </w:rPr>
        <w:tab/>
      </w:r>
      <w:r w:rsidRPr="002C6DA0">
        <w:rPr>
          <w:sz w:val="26"/>
        </w:rPr>
        <w:tab/>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3EF5804C" w14:textId="5722F721" w:rsidR="002C6DA0" w:rsidRPr="002C6DA0" w:rsidRDefault="002C6DA0" w:rsidP="003D0866">
      <w:pPr>
        <w:tabs>
          <w:tab w:val="left" w:pos="1342"/>
        </w:tabs>
        <w:jc w:val="both"/>
        <w:rPr>
          <w:sz w:val="26"/>
        </w:rPr>
      </w:pPr>
      <w:r>
        <w:rPr>
          <w:sz w:val="26"/>
        </w:rPr>
        <w:tab/>
      </w:r>
      <w:r w:rsidRPr="002C6DA0">
        <w:rPr>
          <w:sz w:val="26"/>
        </w:rPr>
        <w:tab/>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14:paraId="6B47AFBC" w14:textId="1ADBCA70" w:rsidR="002C6DA0" w:rsidRPr="002C6DA0" w:rsidRDefault="002C6DA0" w:rsidP="00EF1311">
      <w:pPr>
        <w:tabs>
          <w:tab w:val="left" w:pos="709"/>
        </w:tabs>
        <w:jc w:val="both"/>
        <w:rPr>
          <w:sz w:val="26"/>
        </w:rPr>
      </w:pPr>
      <w:r>
        <w:rPr>
          <w:sz w:val="26"/>
        </w:rPr>
        <w:tab/>
      </w:r>
      <w:r w:rsidRPr="002C6DA0">
        <w:rPr>
          <w:sz w:val="26"/>
        </w:rPr>
        <w:tab/>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14:paraId="382DAE1E" w14:textId="66F2F6C5" w:rsidR="002C6DA0" w:rsidRPr="002C6DA0" w:rsidRDefault="002C6DA0" w:rsidP="00EF1311">
      <w:pPr>
        <w:tabs>
          <w:tab w:val="left" w:pos="709"/>
        </w:tabs>
        <w:jc w:val="both"/>
        <w:rPr>
          <w:sz w:val="26"/>
        </w:rPr>
      </w:pPr>
      <w:r>
        <w:rPr>
          <w:sz w:val="26"/>
        </w:rPr>
        <w:tab/>
      </w:r>
      <w:r w:rsidRPr="002C6DA0">
        <w:rPr>
          <w:sz w:val="26"/>
        </w:rPr>
        <w:t xml:space="preserve">Внесение данных в таблицу, дополнение моделей (схем, изображений) готовыми </w:t>
      </w:r>
      <w:r w:rsidRPr="002C6DA0">
        <w:rPr>
          <w:sz w:val="26"/>
        </w:rPr>
        <w:lastRenderedPageBreak/>
        <w:t>числовыми данными.</w:t>
      </w:r>
    </w:p>
    <w:p w14:paraId="4B7D8140" w14:textId="071AD57C" w:rsidR="002C6DA0" w:rsidRPr="002C6DA0" w:rsidRDefault="002C6DA0" w:rsidP="00EF1311">
      <w:pPr>
        <w:tabs>
          <w:tab w:val="left" w:pos="709"/>
        </w:tabs>
        <w:jc w:val="both"/>
        <w:rPr>
          <w:sz w:val="26"/>
        </w:rPr>
      </w:pPr>
      <w:r>
        <w:rPr>
          <w:sz w:val="26"/>
        </w:rPr>
        <w:tab/>
      </w:r>
      <w:r w:rsidRPr="002C6DA0">
        <w:rPr>
          <w:sz w:val="26"/>
        </w:rPr>
        <w:tab/>
        <w:t>Алгоритмы (приёмы, правила) устных и письменных вычислений, измерений и построения геометрических фигур.</w:t>
      </w:r>
    </w:p>
    <w:p w14:paraId="28D4519D" w14:textId="68860B17" w:rsidR="002C6DA0" w:rsidRPr="002C6DA0" w:rsidRDefault="002C6DA0" w:rsidP="00EF1311">
      <w:pPr>
        <w:tabs>
          <w:tab w:val="left" w:pos="709"/>
        </w:tabs>
        <w:jc w:val="both"/>
        <w:rPr>
          <w:sz w:val="26"/>
        </w:rPr>
      </w:pPr>
      <w:r>
        <w:rPr>
          <w:sz w:val="26"/>
        </w:rPr>
        <w:tab/>
      </w:r>
      <w:r w:rsidRPr="002C6DA0">
        <w:rPr>
          <w:sz w:val="26"/>
        </w:rPr>
        <w:tab/>
        <w:t>Правила работы с электронными средствами обучения (электронной формой учебника, компьютерными тренажёрами).</w:t>
      </w:r>
    </w:p>
    <w:p w14:paraId="744BB3F2" w14:textId="1C17DBA0" w:rsidR="002C6DA0" w:rsidRPr="002C6DA0" w:rsidRDefault="002C6DA0" w:rsidP="00EF1311">
      <w:pPr>
        <w:tabs>
          <w:tab w:val="left" w:pos="709"/>
        </w:tabs>
        <w:jc w:val="both"/>
        <w:rPr>
          <w:sz w:val="26"/>
        </w:rPr>
      </w:pPr>
      <w:r>
        <w:rPr>
          <w:sz w:val="26"/>
        </w:rPr>
        <w:tab/>
      </w:r>
      <w:r w:rsidRPr="002C6DA0">
        <w:rPr>
          <w:sz w:val="26"/>
        </w:rPr>
        <w:tab/>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74348CC" w14:textId="7C29939C" w:rsidR="002C6DA0" w:rsidRPr="002C6DA0" w:rsidRDefault="002C6DA0" w:rsidP="00EF1311">
      <w:pPr>
        <w:tabs>
          <w:tab w:val="left" w:pos="709"/>
        </w:tabs>
        <w:jc w:val="both"/>
        <w:rPr>
          <w:sz w:val="26"/>
        </w:rPr>
      </w:pPr>
      <w:r>
        <w:rPr>
          <w:sz w:val="26"/>
        </w:rPr>
        <w:tab/>
      </w:r>
      <w:r w:rsidRPr="002C6DA0">
        <w:rPr>
          <w:sz w:val="26"/>
        </w:rPr>
        <w:tab/>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B4C7395" w14:textId="77777777" w:rsidR="002C6DA0" w:rsidRPr="002C6DA0" w:rsidRDefault="002C6DA0" w:rsidP="003D0866">
      <w:pPr>
        <w:tabs>
          <w:tab w:val="left" w:pos="1342"/>
        </w:tabs>
        <w:jc w:val="both"/>
        <w:rPr>
          <w:sz w:val="26"/>
        </w:rPr>
      </w:pPr>
      <w:r w:rsidRPr="002C6DA0">
        <w:rPr>
          <w:sz w:val="26"/>
        </w:rPr>
        <w:t>наблюдать математические отношения (часть-целое, больше-меньше) в окружающем мире;</w:t>
      </w:r>
    </w:p>
    <w:p w14:paraId="0EFADAD2" w14:textId="77777777" w:rsidR="002C6DA0" w:rsidRPr="002C6DA0" w:rsidRDefault="002C6DA0" w:rsidP="003D0866">
      <w:pPr>
        <w:tabs>
          <w:tab w:val="left" w:pos="1342"/>
        </w:tabs>
        <w:jc w:val="both"/>
        <w:rPr>
          <w:sz w:val="26"/>
        </w:rPr>
      </w:pPr>
      <w:r w:rsidRPr="002C6DA0">
        <w:rPr>
          <w:sz w:val="26"/>
        </w:rPr>
        <w:t>характеризовать назначение и использовать простейшие измерительные приборы (сантиметровая лента, весы);</w:t>
      </w:r>
    </w:p>
    <w:p w14:paraId="48A96CE6" w14:textId="77777777" w:rsidR="002C6DA0" w:rsidRPr="002C6DA0" w:rsidRDefault="002C6DA0" w:rsidP="003D0866">
      <w:pPr>
        <w:tabs>
          <w:tab w:val="left" w:pos="1342"/>
        </w:tabs>
        <w:jc w:val="both"/>
        <w:rPr>
          <w:sz w:val="26"/>
        </w:rPr>
      </w:pPr>
      <w:r w:rsidRPr="002C6DA0">
        <w:rPr>
          <w:sz w:val="26"/>
        </w:rPr>
        <w:t>сравнивать группы объектов (чисел, величин, геометрических фигур) по самостоятельно выбранному основанию;</w:t>
      </w:r>
    </w:p>
    <w:p w14:paraId="26C39FC1" w14:textId="77777777" w:rsidR="002C6DA0" w:rsidRPr="002C6DA0" w:rsidRDefault="002C6DA0" w:rsidP="003D0866">
      <w:pPr>
        <w:tabs>
          <w:tab w:val="left" w:pos="1342"/>
        </w:tabs>
        <w:jc w:val="both"/>
        <w:rPr>
          <w:sz w:val="26"/>
        </w:rPr>
      </w:pPr>
      <w:r w:rsidRPr="002C6DA0">
        <w:rPr>
          <w:sz w:val="26"/>
        </w:rPr>
        <w:t>распределять (классифицировать) объекты (числа, величины, геометрические фигуры, текстовые задачи в одно действие) на группы;</w:t>
      </w:r>
    </w:p>
    <w:p w14:paraId="39D46DAE" w14:textId="77777777" w:rsidR="002C6DA0" w:rsidRPr="002C6DA0" w:rsidRDefault="002C6DA0" w:rsidP="003D0866">
      <w:pPr>
        <w:tabs>
          <w:tab w:val="left" w:pos="1342"/>
        </w:tabs>
        <w:jc w:val="both"/>
        <w:rPr>
          <w:sz w:val="26"/>
        </w:rPr>
      </w:pPr>
      <w:r w:rsidRPr="002C6DA0">
        <w:rPr>
          <w:sz w:val="26"/>
        </w:rPr>
        <w:t>находить модели геометрических фигур в окружающем мире;</w:t>
      </w:r>
    </w:p>
    <w:p w14:paraId="25807964" w14:textId="77777777" w:rsidR="002C6DA0" w:rsidRPr="002C6DA0" w:rsidRDefault="002C6DA0" w:rsidP="003D0866">
      <w:pPr>
        <w:tabs>
          <w:tab w:val="left" w:pos="1342"/>
        </w:tabs>
        <w:jc w:val="both"/>
        <w:rPr>
          <w:sz w:val="26"/>
        </w:rPr>
      </w:pPr>
      <w:r w:rsidRPr="002C6DA0">
        <w:rPr>
          <w:sz w:val="26"/>
        </w:rPr>
        <w:t>вести поиск различных решений задачи (расчётной, с геометрическим содержанием);</w:t>
      </w:r>
    </w:p>
    <w:p w14:paraId="4CBDA840" w14:textId="77777777" w:rsidR="002C6DA0" w:rsidRPr="002C6DA0" w:rsidRDefault="002C6DA0" w:rsidP="003D0866">
      <w:pPr>
        <w:tabs>
          <w:tab w:val="left" w:pos="1342"/>
        </w:tabs>
        <w:jc w:val="both"/>
        <w:rPr>
          <w:sz w:val="26"/>
        </w:rPr>
      </w:pPr>
      <w:r w:rsidRPr="002C6DA0">
        <w:rPr>
          <w:sz w:val="26"/>
        </w:rPr>
        <w:t>воспроизводить порядок выполнения действий в числовом выражении, содержащем действия сложения и вычитания (со скобками или без скобок);</w:t>
      </w:r>
    </w:p>
    <w:p w14:paraId="22EC7E90" w14:textId="77777777" w:rsidR="002C6DA0" w:rsidRPr="002C6DA0" w:rsidRDefault="002C6DA0" w:rsidP="003D0866">
      <w:pPr>
        <w:tabs>
          <w:tab w:val="left" w:pos="1342"/>
        </w:tabs>
        <w:jc w:val="both"/>
        <w:rPr>
          <w:sz w:val="26"/>
        </w:rPr>
      </w:pPr>
      <w:r w:rsidRPr="002C6DA0">
        <w:rPr>
          <w:sz w:val="26"/>
        </w:rPr>
        <w:t>устанавливать соответствие между математическим выражением и его текстовым описанием;</w:t>
      </w:r>
    </w:p>
    <w:p w14:paraId="65C00F96" w14:textId="77777777" w:rsidR="002C6DA0" w:rsidRPr="002C6DA0" w:rsidRDefault="002C6DA0" w:rsidP="003D0866">
      <w:pPr>
        <w:tabs>
          <w:tab w:val="left" w:pos="1342"/>
        </w:tabs>
        <w:jc w:val="both"/>
        <w:rPr>
          <w:sz w:val="26"/>
        </w:rPr>
      </w:pPr>
      <w:r w:rsidRPr="002C6DA0">
        <w:rPr>
          <w:sz w:val="26"/>
        </w:rPr>
        <w:t>подбирать примеры, подтверждающие суждение, вывод, ответ.</w:t>
      </w:r>
    </w:p>
    <w:p w14:paraId="1422CCF4" w14:textId="1749CD4F" w:rsidR="002C6DA0" w:rsidRPr="002C6DA0" w:rsidRDefault="002C6DA0" w:rsidP="003D0866">
      <w:pPr>
        <w:tabs>
          <w:tab w:val="left" w:pos="1342"/>
        </w:tabs>
        <w:jc w:val="both"/>
        <w:rPr>
          <w:sz w:val="26"/>
        </w:rPr>
      </w:pPr>
      <w:r w:rsidRPr="002C6DA0">
        <w:rPr>
          <w:sz w:val="26"/>
        </w:rPr>
        <w:t>У обучающегося будут сформированы следующие информационные действия как часть познавательных универсальных учебных действий:</w:t>
      </w:r>
    </w:p>
    <w:p w14:paraId="161D6FDB" w14:textId="77777777" w:rsidR="002C6DA0" w:rsidRPr="002C6DA0" w:rsidRDefault="002C6DA0" w:rsidP="003D0866">
      <w:pPr>
        <w:tabs>
          <w:tab w:val="left" w:pos="1342"/>
        </w:tabs>
        <w:jc w:val="both"/>
        <w:rPr>
          <w:sz w:val="26"/>
        </w:rPr>
      </w:pPr>
      <w:r w:rsidRPr="002C6DA0">
        <w:rPr>
          <w:sz w:val="26"/>
        </w:rPr>
        <w:t>извлекать и использовать информацию, представленную в текстовой, графической (рисунок, схема, таблица) форме;</w:t>
      </w:r>
    </w:p>
    <w:p w14:paraId="0258D56A" w14:textId="77777777" w:rsidR="002C6DA0" w:rsidRPr="002C6DA0" w:rsidRDefault="002C6DA0" w:rsidP="003D0866">
      <w:pPr>
        <w:tabs>
          <w:tab w:val="left" w:pos="1342"/>
        </w:tabs>
        <w:jc w:val="both"/>
        <w:rPr>
          <w:sz w:val="26"/>
        </w:rPr>
      </w:pPr>
      <w:r w:rsidRPr="002C6DA0">
        <w:rPr>
          <w:sz w:val="26"/>
        </w:rPr>
        <w:t>устанавливать логику перебора вариантов для решения простейших комбинаторных задач;</w:t>
      </w:r>
    </w:p>
    <w:p w14:paraId="25000778" w14:textId="77777777" w:rsidR="002C6DA0" w:rsidRPr="002C6DA0" w:rsidRDefault="002C6DA0" w:rsidP="003D0866">
      <w:pPr>
        <w:tabs>
          <w:tab w:val="left" w:pos="1342"/>
        </w:tabs>
        <w:jc w:val="both"/>
        <w:rPr>
          <w:sz w:val="26"/>
        </w:rPr>
      </w:pPr>
      <w:r w:rsidRPr="002C6DA0">
        <w:rPr>
          <w:sz w:val="26"/>
        </w:rPr>
        <w:t>дополнять модели (схемы, изображения) готовыми числовыми данными.</w:t>
      </w:r>
    </w:p>
    <w:p w14:paraId="0D2B56C6" w14:textId="4FD8C61D" w:rsidR="002C6DA0" w:rsidRPr="002C6DA0" w:rsidRDefault="002C6DA0" w:rsidP="003D0866">
      <w:pPr>
        <w:tabs>
          <w:tab w:val="left" w:pos="1342"/>
        </w:tabs>
        <w:jc w:val="both"/>
        <w:rPr>
          <w:sz w:val="26"/>
        </w:rPr>
      </w:pPr>
      <w:r w:rsidRPr="002C6DA0">
        <w:rPr>
          <w:sz w:val="26"/>
        </w:rPr>
        <w:t>У обучающегося будут сформированы следующие действия общения как часть коммуникативных универсальных учебных действий:</w:t>
      </w:r>
    </w:p>
    <w:p w14:paraId="52AC9BAE" w14:textId="77777777" w:rsidR="002C6DA0" w:rsidRPr="002C6DA0" w:rsidRDefault="002C6DA0" w:rsidP="003D0866">
      <w:pPr>
        <w:tabs>
          <w:tab w:val="left" w:pos="1342"/>
        </w:tabs>
        <w:jc w:val="both"/>
        <w:rPr>
          <w:sz w:val="26"/>
        </w:rPr>
      </w:pPr>
      <w:r w:rsidRPr="002C6DA0">
        <w:rPr>
          <w:sz w:val="26"/>
        </w:rPr>
        <w:t>комментировать ход вычислений;</w:t>
      </w:r>
    </w:p>
    <w:p w14:paraId="42DD536E" w14:textId="77777777" w:rsidR="002C6DA0" w:rsidRPr="002C6DA0" w:rsidRDefault="002C6DA0" w:rsidP="003D0866">
      <w:pPr>
        <w:tabs>
          <w:tab w:val="left" w:pos="1342"/>
        </w:tabs>
        <w:jc w:val="both"/>
        <w:rPr>
          <w:sz w:val="26"/>
        </w:rPr>
      </w:pPr>
      <w:r w:rsidRPr="002C6DA0">
        <w:rPr>
          <w:sz w:val="26"/>
        </w:rPr>
        <w:t>объяснять выбор величины, соответствующей ситуации измерения;</w:t>
      </w:r>
    </w:p>
    <w:p w14:paraId="3FD6680C" w14:textId="77777777" w:rsidR="002C6DA0" w:rsidRPr="002C6DA0" w:rsidRDefault="002C6DA0" w:rsidP="003D0866">
      <w:pPr>
        <w:tabs>
          <w:tab w:val="left" w:pos="1342"/>
        </w:tabs>
        <w:jc w:val="both"/>
        <w:rPr>
          <w:sz w:val="26"/>
        </w:rPr>
      </w:pPr>
      <w:r w:rsidRPr="002C6DA0">
        <w:rPr>
          <w:sz w:val="26"/>
        </w:rPr>
        <w:t>составлять текстовую задачу с заданным отношением (готовым решением) по образцу;</w:t>
      </w:r>
    </w:p>
    <w:p w14:paraId="1F6259F8" w14:textId="77777777" w:rsidR="002C6DA0" w:rsidRPr="002C6DA0" w:rsidRDefault="002C6DA0" w:rsidP="003D0866">
      <w:pPr>
        <w:tabs>
          <w:tab w:val="left" w:pos="1342"/>
        </w:tabs>
        <w:jc w:val="both"/>
        <w:rPr>
          <w:sz w:val="26"/>
        </w:rPr>
      </w:pPr>
      <w:r w:rsidRPr="002C6DA0">
        <w:rPr>
          <w:sz w:val="26"/>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1B224F1F" w14:textId="77777777" w:rsidR="002C6DA0" w:rsidRPr="002C6DA0" w:rsidRDefault="002C6DA0" w:rsidP="003D0866">
      <w:pPr>
        <w:tabs>
          <w:tab w:val="left" w:pos="1342"/>
        </w:tabs>
        <w:jc w:val="both"/>
        <w:rPr>
          <w:sz w:val="26"/>
        </w:rPr>
      </w:pPr>
      <w:r w:rsidRPr="002C6DA0">
        <w:rPr>
          <w:sz w:val="26"/>
        </w:rPr>
        <w:t>называть числа, величины, геометрические фигуры, обладающие заданным свойством;</w:t>
      </w:r>
    </w:p>
    <w:p w14:paraId="0E420B71" w14:textId="77777777" w:rsidR="002C6DA0" w:rsidRPr="002C6DA0" w:rsidRDefault="002C6DA0" w:rsidP="003D0866">
      <w:pPr>
        <w:tabs>
          <w:tab w:val="left" w:pos="1342"/>
        </w:tabs>
        <w:jc w:val="both"/>
        <w:rPr>
          <w:sz w:val="26"/>
        </w:rPr>
      </w:pPr>
      <w:r w:rsidRPr="002C6DA0">
        <w:rPr>
          <w:sz w:val="26"/>
        </w:rPr>
        <w:t>записывать, читать число, числовое выражение;</w:t>
      </w:r>
    </w:p>
    <w:p w14:paraId="16BDA3DA" w14:textId="77777777" w:rsidR="002C6DA0" w:rsidRPr="002C6DA0" w:rsidRDefault="002C6DA0" w:rsidP="003D0866">
      <w:pPr>
        <w:tabs>
          <w:tab w:val="left" w:pos="1342"/>
        </w:tabs>
        <w:jc w:val="both"/>
        <w:rPr>
          <w:sz w:val="26"/>
        </w:rPr>
      </w:pPr>
      <w:r w:rsidRPr="002C6DA0">
        <w:rPr>
          <w:sz w:val="26"/>
        </w:rPr>
        <w:t>приводить примеры, иллюстрирующие арифметическое действие, взаимное расположение геометрических фигур;</w:t>
      </w:r>
    </w:p>
    <w:p w14:paraId="0443A5B6" w14:textId="77777777" w:rsidR="002C6DA0" w:rsidRPr="002C6DA0" w:rsidRDefault="002C6DA0" w:rsidP="003D0866">
      <w:pPr>
        <w:tabs>
          <w:tab w:val="left" w:pos="1342"/>
        </w:tabs>
        <w:jc w:val="both"/>
        <w:rPr>
          <w:sz w:val="26"/>
        </w:rPr>
      </w:pPr>
      <w:r w:rsidRPr="002C6DA0">
        <w:rPr>
          <w:sz w:val="26"/>
        </w:rPr>
        <w:t>конструировать утверждения с использованием слов «каждый», «все».</w:t>
      </w:r>
    </w:p>
    <w:p w14:paraId="3238DD7B" w14:textId="7483A4E5" w:rsidR="002C6DA0" w:rsidRPr="002C6DA0" w:rsidRDefault="002C6DA0" w:rsidP="003D0866">
      <w:pPr>
        <w:tabs>
          <w:tab w:val="left" w:pos="1342"/>
        </w:tabs>
        <w:jc w:val="both"/>
        <w:rPr>
          <w:sz w:val="26"/>
        </w:rPr>
      </w:pPr>
      <w:r w:rsidRPr="002C6DA0">
        <w:rPr>
          <w:sz w:val="26"/>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4A959186" w14:textId="77777777" w:rsidR="002C6DA0" w:rsidRPr="002C6DA0" w:rsidRDefault="002C6DA0" w:rsidP="003D0866">
      <w:pPr>
        <w:tabs>
          <w:tab w:val="left" w:pos="1342"/>
        </w:tabs>
        <w:jc w:val="both"/>
        <w:rPr>
          <w:sz w:val="26"/>
        </w:rPr>
      </w:pPr>
      <w:r w:rsidRPr="002C6DA0">
        <w:rPr>
          <w:sz w:val="26"/>
        </w:rPr>
        <w:t>следовать установленному правилу, по которому составлен ряд чисел, величин, геометрических фигур;</w:t>
      </w:r>
    </w:p>
    <w:p w14:paraId="66FC9359" w14:textId="77777777" w:rsidR="002C6DA0" w:rsidRPr="002C6DA0" w:rsidRDefault="002C6DA0" w:rsidP="003D0866">
      <w:pPr>
        <w:tabs>
          <w:tab w:val="left" w:pos="1342"/>
        </w:tabs>
        <w:jc w:val="both"/>
        <w:rPr>
          <w:sz w:val="26"/>
        </w:rPr>
      </w:pPr>
      <w:r w:rsidRPr="002C6DA0">
        <w:rPr>
          <w:sz w:val="26"/>
        </w:rPr>
        <w:t>организовывать, участвовать, контролировать ход и результат парной работы с математическим материалом;</w:t>
      </w:r>
    </w:p>
    <w:p w14:paraId="02ADBD17" w14:textId="77777777" w:rsidR="002C6DA0" w:rsidRPr="002C6DA0" w:rsidRDefault="002C6DA0" w:rsidP="003D0866">
      <w:pPr>
        <w:tabs>
          <w:tab w:val="left" w:pos="1342"/>
        </w:tabs>
        <w:jc w:val="both"/>
        <w:rPr>
          <w:sz w:val="26"/>
        </w:rPr>
      </w:pPr>
      <w:r w:rsidRPr="002C6DA0">
        <w:rPr>
          <w:sz w:val="26"/>
        </w:rPr>
        <w:t>проверять правильность вычисления с помощью другого приёма выполнения действия, обратного действия;</w:t>
      </w:r>
    </w:p>
    <w:p w14:paraId="5E3BC337" w14:textId="77777777" w:rsidR="002C6DA0" w:rsidRPr="002C6DA0" w:rsidRDefault="002C6DA0" w:rsidP="003D0866">
      <w:pPr>
        <w:tabs>
          <w:tab w:val="left" w:pos="1342"/>
        </w:tabs>
        <w:jc w:val="both"/>
        <w:rPr>
          <w:sz w:val="26"/>
        </w:rPr>
      </w:pPr>
      <w:r w:rsidRPr="002C6DA0">
        <w:rPr>
          <w:sz w:val="26"/>
        </w:rPr>
        <w:lastRenderedPageBreak/>
        <w:t>находить с помощью учителя причину возникшей ошибки или затруднения.</w:t>
      </w:r>
    </w:p>
    <w:p w14:paraId="35BD0719" w14:textId="08B3C62A" w:rsidR="002C6DA0" w:rsidRPr="002C6DA0" w:rsidRDefault="002C6DA0" w:rsidP="003D0866">
      <w:pPr>
        <w:tabs>
          <w:tab w:val="left" w:pos="1342"/>
        </w:tabs>
        <w:jc w:val="both"/>
        <w:rPr>
          <w:sz w:val="26"/>
        </w:rPr>
      </w:pPr>
      <w:r w:rsidRPr="002C6DA0">
        <w:rPr>
          <w:sz w:val="26"/>
        </w:rPr>
        <w:t>У обучающегося будут сформированы следующие умения совместной деятельности:</w:t>
      </w:r>
    </w:p>
    <w:p w14:paraId="2FC62D10" w14:textId="77777777" w:rsidR="002C6DA0" w:rsidRPr="002C6DA0" w:rsidRDefault="002C6DA0" w:rsidP="003D0866">
      <w:pPr>
        <w:tabs>
          <w:tab w:val="left" w:pos="1342"/>
        </w:tabs>
        <w:jc w:val="both"/>
        <w:rPr>
          <w:sz w:val="26"/>
        </w:rPr>
      </w:pPr>
      <w:r w:rsidRPr="002C6DA0">
        <w:rPr>
          <w:sz w:val="26"/>
        </w:rPr>
        <w:t>принимать правила совместной деятельности при работе в парах, группах, составленных учителем или самостоятельно;</w:t>
      </w:r>
    </w:p>
    <w:p w14:paraId="60BB96A0" w14:textId="77777777" w:rsidR="002C6DA0" w:rsidRPr="002C6DA0" w:rsidRDefault="002C6DA0" w:rsidP="003D0866">
      <w:pPr>
        <w:tabs>
          <w:tab w:val="left" w:pos="1342"/>
        </w:tabs>
        <w:jc w:val="both"/>
        <w:rPr>
          <w:sz w:val="26"/>
        </w:rPr>
      </w:pPr>
      <w:r w:rsidRPr="002C6DA0">
        <w:rPr>
          <w:sz w:val="26"/>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178E73D6" w14:textId="77777777" w:rsidR="002C6DA0" w:rsidRPr="002C6DA0" w:rsidRDefault="002C6DA0" w:rsidP="003D0866">
      <w:pPr>
        <w:tabs>
          <w:tab w:val="left" w:pos="1342"/>
        </w:tabs>
        <w:jc w:val="both"/>
        <w:rPr>
          <w:sz w:val="26"/>
        </w:rPr>
      </w:pPr>
      <w:r w:rsidRPr="002C6DA0">
        <w:rPr>
          <w:sz w:val="26"/>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446F04E8" w14:textId="77777777" w:rsidR="00DB0A6D" w:rsidRDefault="002C6DA0" w:rsidP="003D0866">
      <w:pPr>
        <w:tabs>
          <w:tab w:val="left" w:pos="1342"/>
        </w:tabs>
        <w:jc w:val="both"/>
        <w:rPr>
          <w:b/>
          <w:sz w:val="26"/>
        </w:rPr>
      </w:pPr>
      <w:r w:rsidRPr="002C6DA0">
        <w:rPr>
          <w:sz w:val="26"/>
        </w:rPr>
        <w:t>совместно с учителем оценивать резу</w:t>
      </w:r>
      <w:r w:rsidR="00143CB3">
        <w:rPr>
          <w:sz w:val="26"/>
        </w:rPr>
        <w:t>льтаты выполнения общей работы.</w:t>
      </w:r>
      <w:r w:rsidRPr="002C6DA0">
        <w:rPr>
          <w:b/>
          <w:sz w:val="26"/>
        </w:rPr>
        <w:tab/>
      </w:r>
    </w:p>
    <w:p w14:paraId="15B23964" w14:textId="721C2227" w:rsidR="002C6DA0" w:rsidRPr="00143CB3" w:rsidRDefault="002C6DA0" w:rsidP="003D0866">
      <w:pPr>
        <w:tabs>
          <w:tab w:val="left" w:pos="1342"/>
        </w:tabs>
        <w:jc w:val="both"/>
        <w:rPr>
          <w:sz w:val="26"/>
        </w:rPr>
      </w:pPr>
      <w:r w:rsidRPr="002C6DA0">
        <w:rPr>
          <w:b/>
          <w:sz w:val="26"/>
        </w:rPr>
        <w:t>Содержание обучения в 3 классе.</w:t>
      </w:r>
    </w:p>
    <w:p w14:paraId="71506912" w14:textId="4607EF4D" w:rsidR="002C6DA0" w:rsidRPr="002C6DA0" w:rsidRDefault="002C6DA0" w:rsidP="003D0866">
      <w:pPr>
        <w:tabs>
          <w:tab w:val="left" w:pos="1342"/>
        </w:tabs>
        <w:jc w:val="both"/>
        <w:rPr>
          <w:sz w:val="26"/>
        </w:rPr>
      </w:pPr>
      <w:r w:rsidRPr="002C6DA0">
        <w:rPr>
          <w:sz w:val="26"/>
        </w:rPr>
        <w:t>Числа и величины.</w:t>
      </w:r>
    </w:p>
    <w:p w14:paraId="34DBDD23" w14:textId="38E66C91" w:rsidR="002C6DA0" w:rsidRPr="002C6DA0" w:rsidRDefault="002C6DA0" w:rsidP="003D0866">
      <w:pPr>
        <w:tabs>
          <w:tab w:val="left" w:pos="1342"/>
        </w:tabs>
        <w:jc w:val="both"/>
        <w:rPr>
          <w:sz w:val="26"/>
        </w:rPr>
      </w:pPr>
      <w:r w:rsidRPr="002C6DA0">
        <w:rPr>
          <w:sz w:val="26"/>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71BF5C75" w14:textId="73C2D27D" w:rsidR="002C6DA0" w:rsidRPr="002C6DA0" w:rsidRDefault="002C6DA0" w:rsidP="003D0866">
      <w:pPr>
        <w:tabs>
          <w:tab w:val="left" w:pos="1342"/>
        </w:tabs>
        <w:jc w:val="both"/>
        <w:rPr>
          <w:sz w:val="26"/>
        </w:rPr>
      </w:pPr>
      <w:r w:rsidRPr="002C6DA0">
        <w:rPr>
          <w:sz w:val="26"/>
        </w:rPr>
        <w:t>Масса (единица массы - грамм), соотношение между килограммом и граммом, отношения «тяжелее-легче на...», «тяжелее-легче в...».</w:t>
      </w:r>
    </w:p>
    <w:p w14:paraId="554ADF0D" w14:textId="12122DEC" w:rsidR="002C6DA0" w:rsidRPr="002C6DA0" w:rsidRDefault="002C6DA0" w:rsidP="003D0866">
      <w:pPr>
        <w:tabs>
          <w:tab w:val="left" w:pos="1342"/>
        </w:tabs>
        <w:jc w:val="both"/>
        <w:rPr>
          <w:sz w:val="26"/>
        </w:rPr>
      </w:pPr>
      <w:r w:rsidRPr="002C6DA0">
        <w:rPr>
          <w:sz w:val="26"/>
        </w:rP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14:paraId="42EB8554" w14:textId="55B8EDB7" w:rsidR="002C6DA0" w:rsidRPr="002C6DA0" w:rsidRDefault="002C6DA0" w:rsidP="003D0866">
      <w:pPr>
        <w:tabs>
          <w:tab w:val="left" w:pos="1342"/>
        </w:tabs>
        <w:jc w:val="both"/>
        <w:rPr>
          <w:sz w:val="26"/>
        </w:rPr>
      </w:pPr>
      <w:r w:rsidRPr="002C6DA0">
        <w:rPr>
          <w:sz w:val="26"/>
        </w:rPr>
        <w:t>Время (единица времени - секунда), установление отношения «быстрее-медленнее на...», «быстрее-медленнее в...». Соотношение «начало, окончание, продолжительность со</w:t>
      </w:r>
      <w:r w:rsidR="00143CB3">
        <w:rPr>
          <w:sz w:val="26"/>
        </w:rPr>
        <w:t>бытия» в практической ситуации.</w:t>
      </w:r>
      <w:r w:rsidRPr="002C6DA0">
        <w:rPr>
          <w:sz w:val="26"/>
        </w:rPr>
        <w:tab/>
        <w:t>Длина (единицы длины - миллиметр, километр), соотношение между величинами в пределах тысячи. Сравнение объектов по длине.</w:t>
      </w:r>
    </w:p>
    <w:p w14:paraId="6066B451" w14:textId="1BC538E7" w:rsidR="002C6DA0" w:rsidRPr="002C6DA0" w:rsidRDefault="002C6DA0" w:rsidP="003D0866">
      <w:pPr>
        <w:tabs>
          <w:tab w:val="left" w:pos="1342"/>
        </w:tabs>
        <w:jc w:val="both"/>
        <w:rPr>
          <w:sz w:val="26"/>
        </w:rPr>
      </w:pPr>
      <w:r w:rsidRPr="002C6DA0">
        <w:rPr>
          <w:sz w:val="26"/>
        </w:rPr>
        <w:t>Площадь (единицы площади - квадратный метр, квадратный сантиметр, квадратный дециметр, квадратный метр). Сравнение объектов по площади.</w:t>
      </w:r>
    </w:p>
    <w:p w14:paraId="5F20683B" w14:textId="33A2A0EC" w:rsidR="002C6DA0" w:rsidRPr="002C6DA0" w:rsidRDefault="002C6DA0" w:rsidP="003D0866">
      <w:pPr>
        <w:tabs>
          <w:tab w:val="left" w:pos="1342"/>
        </w:tabs>
        <w:jc w:val="both"/>
        <w:rPr>
          <w:sz w:val="26"/>
        </w:rPr>
      </w:pPr>
      <w:r w:rsidRPr="002C6DA0">
        <w:rPr>
          <w:sz w:val="26"/>
        </w:rPr>
        <w:t>Арифметические действия.</w:t>
      </w:r>
    </w:p>
    <w:p w14:paraId="218E7BAF" w14:textId="1CD488C5" w:rsidR="002C6DA0" w:rsidRDefault="002C6DA0" w:rsidP="003D0866">
      <w:pPr>
        <w:tabs>
          <w:tab w:val="left" w:pos="1342"/>
        </w:tabs>
        <w:jc w:val="both"/>
        <w:rPr>
          <w:sz w:val="26"/>
        </w:rPr>
      </w:pPr>
      <w:r w:rsidRPr="002C6DA0">
        <w:rPr>
          <w:sz w:val="26"/>
        </w:rPr>
        <w:t>Устные вычисления, сводимые к действиям в пределах 100 (табличное и внетабличное умножение, деление</w:t>
      </w:r>
      <w:r>
        <w:rPr>
          <w:sz w:val="26"/>
        </w:rPr>
        <w:t>, действия с круглыми числами).</w:t>
      </w:r>
    </w:p>
    <w:p w14:paraId="63609718" w14:textId="208FA7CA" w:rsidR="002C6DA0" w:rsidRPr="002C6DA0" w:rsidRDefault="002C6DA0" w:rsidP="003D0866">
      <w:pPr>
        <w:tabs>
          <w:tab w:val="left" w:pos="567"/>
        </w:tabs>
        <w:jc w:val="both"/>
        <w:rPr>
          <w:sz w:val="26"/>
        </w:rPr>
      </w:pPr>
      <w:r w:rsidRPr="002C6DA0">
        <w:rPr>
          <w:sz w:val="26"/>
        </w:rPr>
        <w:t>Письменное сложение, вычитание чисел в пределах 1000. Действия с числами 0 и 1.</w:t>
      </w:r>
    </w:p>
    <w:p w14:paraId="0B9164F0" w14:textId="4224B488" w:rsidR="002C6DA0" w:rsidRPr="002C6DA0" w:rsidRDefault="002C6DA0" w:rsidP="003D0866">
      <w:pPr>
        <w:tabs>
          <w:tab w:val="left" w:pos="1342"/>
        </w:tabs>
        <w:jc w:val="both"/>
        <w:rPr>
          <w:sz w:val="26"/>
        </w:rPr>
      </w:pPr>
      <w:r w:rsidRPr="002C6DA0">
        <w:rPr>
          <w:sz w:val="26"/>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63DA1045" w14:textId="152E93D2" w:rsidR="002C6DA0" w:rsidRPr="002C6DA0" w:rsidRDefault="002C6DA0" w:rsidP="003D0866">
      <w:pPr>
        <w:tabs>
          <w:tab w:val="left" w:pos="1342"/>
        </w:tabs>
        <w:jc w:val="both"/>
        <w:rPr>
          <w:sz w:val="26"/>
        </w:rPr>
      </w:pPr>
      <w:r w:rsidRPr="002C6DA0">
        <w:rPr>
          <w:sz w:val="26"/>
        </w:rPr>
        <w:t>Переместительное, сочетательное свойства сложения, умножения при вычислениях.</w:t>
      </w:r>
    </w:p>
    <w:p w14:paraId="3FAF130A" w14:textId="3D1173F3" w:rsidR="002C6DA0" w:rsidRPr="002C6DA0" w:rsidRDefault="002C6DA0" w:rsidP="003D0866">
      <w:pPr>
        <w:tabs>
          <w:tab w:val="left" w:pos="1342"/>
        </w:tabs>
        <w:jc w:val="both"/>
        <w:rPr>
          <w:sz w:val="26"/>
        </w:rPr>
      </w:pPr>
      <w:r w:rsidRPr="002C6DA0">
        <w:rPr>
          <w:sz w:val="26"/>
        </w:rPr>
        <w:t>Нахождение неизвестного компонента арифметического действия.</w:t>
      </w:r>
    </w:p>
    <w:p w14:paraId="3A7A36A8" w14:textId="18B9FA1E" w:rsidR="002C6DA0" w:rsidRPr="002C6DA0" w:rsidRDefault="002C6DA0" w:rsidP="003D0866">
      <w:pPr>
        <w:tabs>
          <w:tab w:val="left" w:pos="1342"/>
        </w:tabs>
        <w:jc w:val="both"/>
        <w:rPr>
          <w:sz w:val="26"/>
        </w:rPr>
      </w:pPr>
      <w:r w:rsidRPr="002C6DA0">
        <w:rPr>
          <w:sz w:val="26"/>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7D8FA491" w14:textId="6BAC8675" w:rsidR="002C6DA0" w:rsidRPr="002C6DA0" w:rsidRDefault="002C6DA0" w:rsidP="003D0866">
      <w:pPr>
        <w:tabs>
          <w:tab w:val="left" w:pos="1342"/>
        </w:tabs>
        <w:jc w:val="both"/>
        <w:rPr>
          <w:sz w:val="26"/>
        </w:rPr>
      </w:pPr>
      <w:r w:rsidRPr="002C6DA0">
        <w:rPr>
          <w:sz w:val="26"/>
        </w:rPr>
        <w:t>Однородные величины: сложение и вычитание.</w:t>
      </w:r>
    </w:p>
    <w:p w14:paraId="0AA95134" w14:textId="60D56F4B" w:rsidR="002C6DA0" w:rsidRPr="002C6DA0" w:rsidRDefault="002C6DA0" w:rsidP="003D0866">
      <w:pPr>
        <w:tabs>
          <w:tab w:val="left" w:pos="1342"/>
        </w:tabs>
        <w:jc w:val="both"/>
        <w:rPr>
          <w:sz w:val="26"/>
        </w:rPr>
      </w:pPr>
      <w:r w:rsidRPr="002C6DA0">
        <w:rPr>
          <w:sz w:val="26"/>
        </w:rPr>
        <w:t>Текстовые задачи.</w:t>
      </w:r>
    </w:p>
    <w:p w14:paraId="7256CC23" w14:textId="77777777" w:rsidR="00143CB3" w:rsidRDefault="002C6DA0" w:rsidP="003D0866">
      <w:pPr>
        <w:tabs>
          <w:tab w:val="left" w:pos="1342"/>
        </w:tabs>
        <w:jc w:val="both"/>
        <w:rPr>
          <w:sz w:val="26"/>
        </w:rPr>
      </w:pPr>
      <w:r w:rsidRPr="002C6DA0">
        <w:rPr>
          <w:sz w:val="26"/>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w:t>
      </w:r>
      <w:r w:rsidR="00143CB3">
        <w:rPr>
          <w:sz w:val="26"/>
        </w:rPr>
        <w:t xml:space="preserve"> оценка полученного результата.</w:t>
      </w:r>
    </w:p>
    <w:p w14:paraId="4D6B2AE3" w14:textId="34DDBA16" w:rsidR="002C6DA0" w:rsidRPr="002C6DA0" w:rsidRDefault="002C6DA0" w:rsidP="00EF1311">
      <w:pPr>
        <w:tabs>
          <w:tab w:val="left" w:pos="709"/>
        </w:tabs>
        <w:jc w:val="both"/>
        <w:rPr>
          <w:sz w:val="26"/>
        </w:rPr>
      </w:pPr>
      <w:r w:rsidRPr="002C6DA0">
        <w:rPr>
          <w:sz w:val="26"/>
        </w:rPr>
        <w:tab/>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23591810" w14:textId="1EAE5031" w:rsidR="002C6DA0" w:rsidRPr="002C6DA0" w:rsidRDefault="00CB6909" w:rsidP="00EF1311">
      <w:pPr>
        <w:tabs>
          <w:tab w:val="left" w:pos="709"/>
        </w:tabs>
        <w:jc w:val="both"/>
        <w:rPr>
          <w:sz w:val="26"/>
        </w:rPr>
      </w:pPr>
      <w:r>
        <w:rPr>
          <w:sz w:val="26"/>
        </w:rPr>
        <w:lastRenderedPageBreak/>
        <w:tab/>
      </w:r>
      <w:r w:rsidR="002C6DA0" w:rsidRPr="002C6DA0">
        <w:rPr>
          <w:sz w:val="26"/>
        </w:rPr>
        <w:t>Пространственные отношения и геометрические фигуры.</w:t>
      </w:r>
    </w:p>
    <w:p w14:paraId="2BFCF03C" w14:textId="6712F4BE" w:rsidR="002C6DA0" w:rsidRPr="002C6DA0" w:rsidRDefault="00CB6909" w:rsidP="00EF1311">
      <w:pPr>
        <w:tabs>
          <w:tab w:val="left" w:pos="709"/>
        </w:tabs>
        <w:jc w:val="both"/>
        <w:rPr>
          <w:sz w:val="26"/>
        </w:rPr>
      </w:pPr>
      <w:r>
        <w:rPr>
          <w:sz w:val="26"/>
        </w:rPr>
        <w:tab/>
      </w:r>
      <w:r w:rsidR="002C6DA0" w:rsidRPr="002C6DA0">
        <w:rPr>
          <w:sz w:val="26"/>
        </w:rPr>
        <w:tab/>
        <w:t>Конструирование геометрических фигур (разбиение фигуры на части, составление фигуры из частей).</w:t>
      </w:r>
    </w:p>
    <w:p w14:paraId="21990025" w14:textId="1564D6D0" w:rsidR="002C6DA0" w:rsidRPr="002C6DA0" w:rsidRDefault="00CB6909" w:rsidP="00EF1311">
      <w:pPr>
        <w:tabs>
          <w:tab w:val="left" w:pos="709"/>
        </w:tabs>
        <w:jc w:val="both"/>
        <w:rPr>
          <w:sz w:val="26"/>
        </w:rPr>
      </w:pPr>
      <w:r>
        <w:rPr>
          <w:sz w:val="26"/>
        </w:rPr>
        <w:tab/>
      </w:r>
      <w:r w:rsidR="002C6DA0" w:rsidRPr="002C6DA0">
        <w:rPr>
          <w:sz w:val="26"/>
        </w:rPr>
        <w:t>Периметр многоугольника: измерение, вычисление, запись равенства.</w:t>
      </w:r>
    </w:p>
    <w:p w14:paraId="05A756D3" w14:textId="63E0CA36" w:rsidR="002C6DA0" w:rsidRPr="002C6DA0" w:rsidRDefault="00CB6909" w:rsidP="00EF1311">
      <w:pPr>
        <w:tabs>
          <w:tab w:val="left" w:pos="709"/>
        </w:tabs>
        <w:jc w:val="both"/>
        <w:rPr>
          <w:sz w:val="26"/>
        </w:rPr>
      </w:pPr>
      <w:r>
        <w:rPr>
          <w:sz w:val="26"/>
        </w:rPr>
        <w:tab/>
      </w:r>
      <w:r w:rsidR="002C6DA0" w:rsidRPr="002C6DA0">
        <w:rPr>
          <w:sz w:val="26"/>
        </w:rPr>
        <w:tab/>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7FBA85C9" w14:textId="254893DB" w:rsidR="002C6DA0" w:rsidRPr="002C6DA0" w:rsidRDefault="00CB6909" w:rsidP="00EF1311">
      <w:pPr>
        <w:tabs>
          <w:tab w:val="left" w:pos="709"/>
        </w:tabs>
        <w:jc w:val="both"/>
        <w:rPr>
          <w:sz w:val="26"/>
        </w:rPr>
      </w:pPr>
      <w:r>
        <w:rPr>
          <w:sz w:val="26"/>
        </w:rPr>
        <w:tab/>
      </w:r>
      <w:r w:rsidR="002C6DA0" w:rsidRPr="002C6DA0">
        <w:rPr>
          <w:sz w:val="26"/>
        </w:rPr>
        <w:tab/>
        <w:t>Математическая информация.</w:t>
      </w:r>
    </w:p>
    <w:p w14:paraId="31AB6582" w14:textId="29BAFD79" w:rsidR="002C6DA0" w:rsidRPr="002C6DA0" w:rsidRDefault="00CB6909" w:rsidP="00EF1311">
      <w:pPr>
        <w:tabs>
          <w:tab w:val="left" w:pos="709"/>
        </w:tabs>
        <w:jc w:val="both"/>
        <w:rPr>
          <w:sz w:val="26"/>
        </w:rPr>
      </w:pPr>
      <w:r>
        <w:rPr>
          <w:sz w:val="26"/>
        </w:rPr>
        <w:tab/>
      </w:r>
      <w:r w:rsidR="002C6DA0" w:rsidRPr="002C6DA0">
        <w:rPr>
          <w:sz w:val="26"/>
        </w:rPr>
        <w:t>Классификация объектов по двум признакам.</w:t>
      </w:r>
    </w:p>
    <w:p w14:paraId="1761FEE0" w14:textId="095E0AD4" w:rsidR="002C6DA0" w:rsidRPr="002C6DA0" w:rsidRDefault="00CB6909" w:rsidP="00EF1311">
      <w:pPr>
        <w:tabs>
          <w:tab w:val="left" w:pos="709"/>
        </w:tabs>
        <w:jc w:val="both"/>
        <w:rPr>
          <w:sz w:val="26"/>
        </w:rPr>
      </w:pPr>
      <w:r>
        <w:rPr>
          <w:sz w:val="26"/>
        </w:rPr>
        <w:tab/>
      </w:r>
      <w:r w:rsidR="002C6DA0" w:rsidRPr="002C6DA0">
        <w:rPr>
          <w:sz w:val="26"/>
        </w:rPr>
        <w:t>Верные (истинные) и неверные (ложные) утверждения: конструирование, проверка. Логические рассуждения со связками «если ..., то ...», «поэтому», «значит».</w:t>
      </w:r>
    </w:p>
    <w:p w14:paraId="257B9844" w14:textId="6C150449" w:rsidR="002C6DA0" w:rsidRPr="002C6DA0" w:rsidRDefault="00CB6909" w:rsidP="00EF1311">
      <w:pPr>
        <w:tabs>
          <w:tab w:val="left" w:pos="709"/>
        </w:tabs>
        <w:jc w:val="both"/>
        <w:rPr>
          <w:sz w:val="26"/>
        </w:rPr>
      </w:pPr>
      <w:r>
        <w:rPr>
          <w:sz w:val="26"/>
        </w:rPr>
        <w:tab/>
      </w:r>
      <w:r w:rsidR="002C6DA0" w:rsidRPr="002C6DA0">
        <w:rPr>
          <w:sz w:val="26"/>
        </w:rPr>
        <w:tab/>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14:paraId="118D27B9" w14:textId="584314C1" w:rsidR="002C6DA0" w:rsidRPr="002C6DA0" w:rsidRDefault="00CB6909" w:rsidP="00EF1311">
      <w:pPr>
        <w:tabs>
          <w:tab w:val="left" w:pos="709"/>
        </w:tabs>
        <w:jc w:val="both"/>
        <w:rPr>
          <w:sz w:val="26"/>
        </w:rPr>
      </w:pPr>
      <w:r>
        <w:rPr>
          <w:sz w:val="26"/>
        </w:rPr>
        <w:tab/>
      </w:r>
      <w:r w:rsidR="002C6DA0" w:rsidRPr="002C6DA0">
        <w:rPr>
          <w:sz w:val="26"/>
        </w:rPr>
        <w:tab/>
        <w:t>Формализованное описание последовательности действий (инструкция, план, схема, алгоритм).</w:t>
      </w:r>
    </w:p>
    <w:p w14:paraId="6F398E77" w14:textId="6A3BB09F" w:rsidR="002C6DA0" w:rsidRPr="002C6DA0" w:rsidRDefault="00CB6909" w:rsidP="00EF1311">
      <w:pPr>
        <w:tabs>
          <w:tab w:val="left" w:pos="709"/>
        </w:tabs>
        <w:jc w:val="both"/>
        <w:rPr>
          <w:sz w:val="26"/>
        </w:rPr>
      </w:pPr>
      <w:r>
        <w:rPr>
          <w:sz w:val="26"/>
        </w:rPr>
        <w:tab/>
      </w:r>
      <w:r w:rsidR="002C6DA0" w:rsidRPr="002C6DA0">
        <w:rPr>
          <w:sz w:val="26"/>
        </w:rPr>
        <w:tab/>
        <w:t>Столбчатая диаграмма: чтение, использование данных для решения учебных и практических задач.</w:t>
      </w:r>
    </w:p>
    <w:p w14:paraId="0E1B5628" w14:textId="37197EC4" w:rsidR="002C6DA0" w:rsidRPr="002C6DA0" w:rsidRDefault="00CB6909" w:rsidP="00EF1311">
      <w:pPr>
        <w:tabs>
          <w:tab w:val="left" w:pos="709"/>
        </w:tabs>
        <w:jc w:val="both"/>
        <w:rPr>
          <w:sz w:val="26"/>
        </w:rPr>
      </w:pPr>
      <w:r>
        <w:rPr>
          <w:sz w:val="26"/>
        </w:rPr>
        <w:tab/>
      </w:r>
      <w:r w:rsidR="002C6DA0" w:rsidRPr="002C6DA0">
        <w:rPr>
          <w:sz w:val="26"/>
        </w:rPr>
        <w:tab/>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14:paraId="49C4F7CD" w14:textId="56498AA1" w:rsidR="002C6DA0" w:rsidRPr="002C6DA0" w:rsidRDefault="00CB6909" w:rsidP="00EF1311">
      <w:pPr>
        <w:tabs>
          <w:tab w:val="left" w:pos="709"/>
        </w:tabs>
        <w:jc w:val="both"/>
        <w:rPr>
          <w:sz w:val="26"/>
        </w:rPr>
      </w:pPr>
      <w:r>
        <w:rPr>
          <w:sz w:val="26"/>
        </w:rPr>
        <w:tab/>
      </w:r>
      <w:r w:rsidR="002C6DA0" w:rsidRPr="002C6DA0">
        <w:rPr>
          <w:sz w:val="26"/>
        </w:rPr>
        <w:tab/>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46340F3" w14:textId="791AA7F4" w:rsidR="002C6DA0" w:rsidRPr="002C6DA0" w:rsidRDefault="00CB6909" w:rsidP="00EF1311">
      <w:pPr>
        <w:tabs>
          <w:tab w:val="left" w:pos="709"/>
        </w:tabs>
        <w:jc w:val="both"/>
        <w:rPr>
          <w:sz w:val="26"/>
        </w:rPr>
      </w:pPr>
      <w:r>
        <w:rPr>
          <w:sz w:val="26"/>
        </w:rPr>
        <w:tab/>
      </w:r>
      <w:r w:rsidR="002C6DA0" w:rsidRPr="002C6DA0">
        <w:rPr>
          <w:sz w:val="26"/>
        </w:rPr>
        <w:tab/>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EBF7D14" w14:textId="77777777" w:rsidR="002C6DA0" w:rsidRPr="002C6DA0" w:rsidRDefault="002C6DA0" w:rsidP="00EF1311">
      <w:pPr>
        <w:tabs>
          <w:tab w:val="left" w:pos="709"/>
        </w:tabs>
        <w:jc w:val="both"/>
        <w:rPr>
          <w:sz w:val="26"/>
        </w:rPr>
      </w:pPr>
      <w:r w:rsidRPr="002C6DA0">
        <w:rPr>
          <w:sz w:val="26"/>
        </w:rPr>
        <w:t>сравнивать математические объекты (числа, величины, геометрические фигуры);</w:t>
      </w:r>
    </w:p>
    <w:p w14:paraId="632E10BA" w14:textId="77777777" w:rsidR="002C6DA0" w:rsidRPr="002C6DA0" w:rsidRDefault="002C6DA0" w:rsidP="00EF1311">
      <w:pPr>
        <w:tabs>
          <w:tab w:val="left" w:pos="709"/>
        </w:tabs>
        <w:jc w:val="both"/>
        <w:rPr>
          <w:sz w:val="26"/>
        </w:rPr>
      </w:pPr>
      <w:r w:rsidRPr="002C6DA0">
        <w:rPr>
          <w:sz w:val="26"/>
        </w:rPr>
        <w:t>выбирать приём вычисления, выполнения действия;</w:t>
      </w:r>
    </w:p>
    <w:p w14:paraId="79448CB4" w14:textId="77777777" w:rsidR="002C6DA0" w:rsidRPr="002C6DA0" w:rsidRDefault="002C6DA0" w:rsidP="003D0866">
      <w:pPr>
        <w:tabs>
          <w:tab w:val="left" w:pos="1342"/>
        </w:tabs>
        <w:jc w:val="both"/>
        <w:rPr>
          <w:sz w:val="26"/>
        </w:rPr>
      </w:pPr>
      <w:r w:rsidRPr="002C6DA0">
        <w:rPr>
          <w:sz w:val="26"/>
        </w:rPr>
        <w:t>конструировать геометрические фигуры;</w:t>
      </w:r>
    </w:p>
    <w:p w14:paraId="55D6CD20" w14:textId="77777777" w:rsidR="002C6DA0" w:rsidRPr="002C6DA0" w:rsidRDefault="002C6DA0" w:rsidP="003D0866">
      <w:pPr>
        <w:tabs>
          <w:tab w:val="left" w:pos="1342"/>
        </w:tabs>
        <w:jc w:val="both"/>
        <w:rPr>
          <w:sz w:val="26"/>
        </w:rPr>
      </w:pPr>
      <w:r w:rsidRPr="002C6DA0">
        <w:rPr>
          <w:sz w:val="26"/>
        </w:rPr>
        <w:t>классифицировать объекты (числа, величины, геометрические фигуры, текстовые задачи в одно действие) по выбранному признаку;</w:t>
      </w:r>
    </w:p>
    <w:p w14:paraId="2C8828A8" w14:textId="77777777" w:rsidR="002C6DA0" w:rsidRPr="002C6DA0" w:rsidRDefault="002C6DA0" w:rsidP="003D0866">
      <w:pPr>
        <w:tabs>
          <w:tab w:val="left" w:pos="1342"/>
        </w:tabs>
        <w:jc w:val="both"/>
        <w:rPr>
          <w:sz w:val="26"/>
        </w:rPr>
      </w:pPr>
      <w:r w:rsidRPr="002C6DA0">
        <w:rPr>
          <w:sz w:val="26"/>
        </w:rPr>
        <w:t>прикидывать размеры фигуры, её элементов;</w:t>
      </w:r>
    </w:p>
    <w:p w14:paraId="7E8C7B4F" w14:textId="77777777" w:rsidR="002C6DA0" w:rsidRPr="002C6DA0" w:rsidRDefault="002C6DA0" w:rsidP="003D0866">
      <w:pPr>
        <w:tabs>
          <w:tab w:val="left" w:pos="1342"/>
        </w:tabs>
        <w:jc w:val="both"/>
        <w:rPr>
          <w:sz w:val="26"/>
        </w:rPr>
      </w:pPr>
      <w:r w:rsidRPr="002C6DA0">
        <w:rPr>
          <w:sz w:val="26"/>
        </w:rPr>
        <w:t>понимать смысл зависимостей и математических отношений, описанных в задаче;</w:t>
      </w:r>
    </w:p>
    <w:p w14:paraId="6E63946F" w14:textId="77777777" w:rsidR="002C6DA0" w:rsidRPr="002C6DA0" w:rsidRDefault="002C6DA0" w:rsidP="003D0866">
      <w:pPr>
        <w:tabs>
          <w:tab w:val="left" w:pos="1342"/>
        </w:tabs>
        <w:jc w:val="both"/>
        <w:rPr>
          <w:sz w:val="26"/>
        </w:rPr>
      </w:pPr>
      <w:r w:rsidRPr="002C6DA0">
        <w:rPr>
          <w:sz w:val="26"/>
        </w:rPr>
        <w:t>различать и использовать разные приёмы и алгоритмы вычисления;</w:t>
      </w:r>
    </w:p>
    <w:p w14:paraId="7D426792" w14:textId="77777777" w:rsidR="002C6DA0" w:rsidRPr="002C6DA0" w:rsidRDefault="002C6DA0" w:rsidP="003D0866">
      <w:pPr>
        <w:tabs>
          <w:tab w:val="left" w:pos="1342"/>
        </w:tabs>
        <w:jc w:val="both"/>
        <w:rPr>
          <w:sz w:val="26"/>
        </w:rPr>
      </w:pPr>
      <w:r w:rsidRPr="002C6DA0">
        <w:rPr>
          <w:sz w:val="26"/>
        </w:rPr>
        <w:t>выбирать метод решения (моделирование ситуации, перебор вариантов, использование алгоритма);</w:t>
      </w:r>
    </w:p>
    <w:p w14:paraId="778C58FA" w14:textId="77777777" w:rsidR="002C6DA0" w:rsidRPr="002C6DA0" w:rsidRDefault="002C6DA0" w:rsidP="003D0866">
      <w:pPr>
        <w:tabs>
          <w:tab w:val="left" w:pos="1342"/>
        </w:tabs>
        <w:jc w:val="both"/>
        <w:rPr>
          <w:sz w:val="26"/>
        </w:rPr>
      </w:pPr>
      <w:r w:rsidRPr="002C6DA0">
        <w:rPr>
          <w:sz w:val="26"/>
        </w:rPr>
        <w:t>соотносить начало, окончание, продолжительность события в практической ситуации;</w:t>
      </w:r>
    </w:p>
    <w:p w14:paraId="5E3E6249" w14:textId="77777777" w:rsidR="002C6DA0" w:rsidRPr="002C6DA0" w:rsidRDefault="002C6DA0" w:rsidP="003D0866">
      <w:pPr>
        <w:tabs>
          <w:tab w:val="left" w:pos="1342"/>
        </w:tabs>
        <w:jc w:val="both"/>
        <w:rPr>
          <w:sz w:val="26"/>
        </w:rPr>
      </w:pPr>
      <w:r w:rsidRPr="002C6DA0">
        <w:rPr>
          <w:sz w:val="26"/>
        </w:rPr>
        <w:t>составлять ряд чисел (величин, геометрических фигур) по самостоятельно выбранному правилу;</w:t>
      </w:r>
    </w:p>
    <w:p w14:paraId="1A4D60EA" w14:textId="77777777" w:rsidR="002C6DA0" w:rsidRPr="002C6DA0" w:rsidRDefault="002C6DA0" w:rsidP="003D0866">
      <w:pPr>
        <w:tabs>
          <w:tab w:val="left" w:pos="1342"/>
        </w:tabs>
        <w:jc w:val="both"/>
        <w:rPr>
          <w:sz w:val="26"/>
        </w:rPr>
      </w:pPr>
      <w:r w:rsidRPr="002C6DA0">
        <w:rPr>
          <w:sz w:val="26"/>
        </w:rPr>
        <w:t>моделировать предложенную практическую ситуацию;</w:t>
      </w:r>
    </w:p>
    <w:p w14:paraId="258BB50B" w14:textId="77777777" w:rsidR="002C6DA0" w:rsidRPr="002C6DA0" w:rsidRDefault="002C6DA0" w:rsidP="003D0866">
      <w:pPr>
        <w:tabs>
          <w:tab w:val="left" w:pos="1342"/>
        </w:tabs>
        <w:jc w:val="both"/>
        <w:rPr>
          <w:sz w:val="26"/>
        </w:rPr>
      </w:pPr>
      <w:r w:rsidRPr="002C6DA0">
        <w:rPr>
          <w:sz w:val="26"/>
        </w:rPr>
        <w:t>устанавливать последовательность событий, действий сюжета текстовой задачи.</w:t>
      </w:r>
    </w:p>
    <w:p w14:paraId="7BAD3E22" w14:textId="35368EAA" w:rsidR="002C6DA0" w:rsidRPr="002C6DA0" w:rsidRDefault="00CB6909" w:rsidP="003D0866">
      <w:pPr>
        <w:tabs>
          <w:tab w:val="left" w:pos="1342"/>
        </w:tabs>
        <w:jc w:val="both"/>
        <w:rPr>
          <w:sz w:val="26"/>
        </w:rPr>
      </w:pPr>
      <w:r>
        <w:rPr>
          <w:sz w:val="26"/>
        </w:rPr>
        <w:tab/>
      </w:r>
      <w:r w:rsidR="002C6DA0" w:rsidRPr="002C6DA0">
        <w:rPr>
          <w:sz w:val="26"/>
        </w:rPr>
        <w:tab/>
        <w:t>У обучающегося будут сформированы следующие информационные действия как часть познавательных универсальных учебных действий:</w:t>
      </w:r>
    </w:p>
    <w:p w14:paraId="4035A812" w14:textId="77777777" w:rsidR="002C6DA0" w:rsidRPr="002C6DA0" w:rsidRDefault="002C6DA0" w:rsidP="003D0866">
      <w:pPr>
        <w:tabs>
          <w:tab w:val="left" w:pos="1342"/>
        </w:tabs>
        <w:jc w:val="both"/>
        <w:rPr>
          <w:sz w:val="26"/>
        </w:rPr>
      </w:pPr>
      <w:r w:rsidRPr="002C6DA0">
        <w:rPr>
          <w:sz w:val="26"/>
        </w:rPr>
        <w:t>читать информацию, представленную в разных формах;</w:t>
      </w:r>
    </w:p>
    <w:p w14:paraId="657D8EFB" w14:textId="77777777" w:rsidR="002C6DA0" w:rsidRPr="002C6DA0" w:rsidRDefault="002C6DA0" w:rsidP="003D0866">
      <w:pPr>
        <w:tabs>
          <w:tab w:val="left" w:pos="1342"/>
        </w:tabs>
        <w:jc w:val="both"/>
        <w:rPr>
          <w:sz w:val="26"/>
        </w:rPr>
      </w:pPr>
      <w:r w:rsidRPr="002C6DA0">
        <w:rPr>
          <w:sz w:val="26"/>
        </w:rPr>
        <w:t>извлекать и интерпретировать числовые данные, представленные в таблице, на диаграмме;</w:t>
      </w:r>
    </w:p>
    <w:p w14:paraId="1CE32839" w14:textId="77777777" w:rsidR="002C6DA0" w:rsidRPr="002C6DA0" w:rsidRDefault="002C6DA0" w:rsidP="003D0866">
      <w:pPr>
        <w:tabs>
          <w:tab w:val="left" w:pos="1342"/>
        </w:tabs>
        <w:jc w:val="both"/>
        <w:rPr>
          <w:sz w:val="26"/>
        </w:rPr>
      </w:pPr>
      <w:r w:rsidRPr="002C6DA0">
        <w:rPr>
          <w:sz w:val="26"/>
        </w:rPr>
        <w:t>заполнять таблицы сложения и умножения, дополнять данными чертеж;</w:t>
      </w:r>
    </w:p>
    <w:p w14:paraId="518AE1E8" w14:textId="77777777" w:rsidR="002C6DA0" w:rsidRPr="002C6DA0" w:rsidRDefault="002C6DA0" w:rsidP="003D0866">
      <w:pPr>
        <w:tabs>
          <w:tab w:val="left" w:pos="1342"/>
        </w:tabs>
        <w:jc w:val="both"/>
        <w:rPr>
          <w:sz w:val="26"/>
        </w:rPr>
      </w:pPr>
      <w:r w:rsidRPr="002C6DA0">
        <w:rPr>
          <w:sz w:val="26"/>
        </w:rPr>
        <w:t>устанавливать соответствие между различными записями решения задачи;</w:t>
      </w:r>
    </w:p>
    <w:p w14:paraId="58095AE5" w14:textId="77777777" w:rsidR="002C6DA0" w:rsidRPr="002C6DA0" w:rsidRDefault="002C6DA0" w:rsidP="003D0866">
      <w:pPr>
        <w:tabs>
          <w:tab w:val="left" w:pos="1342"/>
        </w:tabs>
        <w:jc w:val="both"/>
        <w:rPr>
          <w:sz w:val="26"/>
        </w:rPr>
      </w:pPr>
      <w:r w:rsidRPr="002C6DA0">
        <w:rPr>
          <w:sz w:val="26"/>
        </w:rPr>
        <w:t xml:space="preserve">использовать дополнительную литературу (справочники, словари) для установления и </w:t>
      </w:r>
      <w:r w:rsidRPr="002C6DA0">
        <w:rPr>
          <w:sz w:val="26"/>
        </w:rPr>
        <w:lastRenderedPageBreak/>
        <w:t>проверки значения математического термина (понятия).</w:t>
      </w:r>
    </w:p>
    <w:p w14:paraId="79F0E651" w14:textId="25B7AAAA" w:rsidR="002C6DA0" w:rsidRPr="002C6DA0" w:rsidRDefault="00CB6909" w:rsidP="00EF1311">
      <w:pPr>
        <w:tabs>
          <w:tab w:val="left" w:pos="709"/>
        </w:tabs>
        <w:jc w:val="both"/>
        <w:rPr>
          <w:sz w:val="26"/>
        </w:rPr>
      </w:pPr>
      <w:r>
        <w:rPr>
          <w:sz w:val="26"/>
        </w:rPr>
        <w:tab/>
      </w:r>
      <w:r w:rsidR="002C6DA0" w:rsidRPr="002C6DA0">
        <w:rPr>
          <w:sz w:val="26"/>
        </w:rPr>
        <w:t>У обучающегося будут сформированы следующие действия общения как часть коммуникативных универсальных учебных действий:</w:t>
      </w:r>
    </w:p>
    <w:p w14:paraId="29C0BD8B" w14:textId="77777777" w:rsidR="002C6DA0" w:rsidRPr="002C6DA0" w:rsidRDefault="002C6DA0" w:rsidP="00EF1311">
      <w:pPr>
        <w:tabs>
          <w:tab w:val="left" w:pos="709"/>
        </w:tabs>
        <w:jc w:val="both"/>
        <w:rPr>
          <w:sz w:val="26"/>
        </w:rPr>
      </w:pPr>
      <w:r w:rsidRPr="002C6DA0">
        <w:rPr>
          <w:sz w:val="26"/>
        </w:rPr>
        <w:t>использовать математическую терминологию для описания отношений и зависимостей;</w:t>
      </w:r>
    </w:p>
    <w:p w14:paraId="62344ABF" w14:textId="77777777" w:rsidR="002C6DA0" w:rsidRPr="002C6DA0" w:rsidRDefault="002C6DA0" w:rsidP="00EF1311">
      <w:pPr>
        <w:tabs>
          <w:tab w:val="left" w:pos="709"/>
        </w:tabs>
        <w:jc w:val="both"/>
        <w:rPr>
          <w:sz w:val="26"/>
        </w:rPr>
      </w:pPr>
      <w:r w:rsidRPr="002C6DA0">
        <w:rPr>
          <w:sz w:val="26"/>
        </w:rPr>
        <w:t>строить речевые высказывания для решения задач, составлять текстовую задачу;</w:t>
      </w:r>
    </w:p>
    <w:p w14:paraId="0B2465A5" w14:textId="77777777" w:rsidR="002C6DA0" w:rsidRPr="002C6DA0" w:rsidRDefault="002C6DA0" w:rsidP="00EF1311">
      <w:pPr>
        <w:tabs>
          <w:tab w:val="left" w:pos="709"/>
        </w:tabs>
        <w:jc w:val="both"/>
        <w:rPr>
          <w:sz w:val="26"/>
        </w:rPr>
      </w:pPr>
      <w:r w:rsidRPr="002C6DA0">
        <w:rPr>
          <w:sz w:val="26"/>
        </w:rPr>
        <w:t>объяснять на примерах отношения «больше-меньше на...», «больше-меньше в...», «равно»;</w:t>
      </w:r>
    </w:p>
    <w:p w14:paraId="0E5C1FC5" w14:textId="77777777" w:rsidR="002C6DA0" w:rsidRPr="002C6DA0" w:rsidRDefault="002C6DA0" w:rsidP="00EF1311">
      <w:pPr>
        <w:tabs>
          <w:tab w:val="left" w:pos="709"/>
        </w:tabs>
        <w:jc w:val="both"/>
        <w:rPr>
          <w:sz w:val="26"/>
        </w:rPr>
      </w:pPr>
      <w:r w:rsidRPr="002C6DA0">
        <w:rPr>
          <w:sz w:val="26"/>
        </w:rPr>
        <w:t>использовать математическую символику для составления числовых выражений;</w:t>
      </w:r>
    </w:p>
    <w:p w14:paraId="7F3B7E36" w14:textId="77777777" w:rsidR="002C6DA0" w:rsidRPr="002C6DA0" w:rsidRDefault="002C6DA0" w:rsidP="00EF1311">
      <w:pPr>
        <w:tabs>
          <w:tab w:val="left" w:pos="709"/>
        </w:tabs>
        <w:jc w:val="both"/>
        <w:rPr>
          <w:sz w:val="26"/>
        </w:rPr>
      </w:pPr>
      <w:r w:rsidRPr="002C6DA0">
        <w:rPr>
          <w:sz w:val="26"/>
        </w:rPr>
        <w:t>выбирать, осуществлять переход от одних единиц измерения величины к другим в соответствии с практической ситуацией;</w:t>
      </w:r>
    </w:p>
    <w:p w14:paraId="2865DFEB" w14:textId="77777777" w:rsidR="002C6DA0" w:rsidRPr="002C6DA0" w:rsidRDefault="002C6DA0" w:rsidP="00EF1311">
      <w:pPr>
        <w:tabs>
          <w:tab w:val="left" w:pos="709"/>
        </w:tabs>
        <w:jc w:val="both"/>
        <w:rPr>
          <w:sz w:val="26"/>
        </w:rPr>
      </w:pPr>
      <w:r w:rsidRPr="002C6DA0">
        <w:rPr>
          <w:sz w:val="26"/>
        </w:rPr>
        <w:t>участвовать в обсуждении ошибок в ходе и результате выполнения вычисления.</w:t>
      </w:r>
    </w:p>
    <w:p w14:paraId="674C0F6A" w14:textId="337A475E" w:rsidR="002C6DA0" w:rsidRPr="002C6DA0" w:rsidRDefault="00CB6909" w:rsidP="00EF1311">
      <w:pPr>
        <w:tabs>
          <w:tab w:val="left" w:pos="709"/>
        </w:tabs>
        <w:jc w:val="both"/>
        <w:rPr>
          <w:sz w:val="26"/>
        </w:rPr>
      </w:pPr>
      <w:r>
        <w:rPr>
          <w:sz w:val="26"/>
        </w:rPr>
        <w:tab/>
      </w:r>
      <w:r w:rsidR="002C6DA0" w:rsidRPr="002C6DA0">
        <w:rPr>
          <w:sz w:val="26"/>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6BF83590" w14:textId="77777777" w:rsidR="002C6DA0" w:rsidRPr="002C6DA0" w:rsidRDefault="002C6DA0" w:rsidP="00EF1311">
      <w:pPr>
        <w:tabs>
          <w:tab w:val="left" w:pos="709"/>
        </w:tabs>
        <w:jc w:val="both"/>
        <w:rPr>
          <w:sz w:val="26"/>
        </w:rPr>
      </w:pPr>
      <w:r w:rsidRPr="002C6DA0">
        <w:rPr>
          <w:sz w:val="26"/>
        </w:rPr>
        <w:t>проверять ход и результат выполнения действия;</w:t>
      </w:r>
    </w:p>
    <w:p w14:paraId="2C2BD045" w14:textId="77777777" w:rsidR="002C6DA0" w:rsidRPr="002C6DA0" w:rsidRDefault="002C6DA0" w:rsidP="00EF1311">
      <w:pPr>
        <w:tabs>
          <w:tab w:val="left" w:pos="709"/>
        </w:tabs>
        <w:jc w:val="both"/>
        <w:rPr>
          <w:sz w:val="26"/>
        </w:rPr>
      </w:pPr>
      <w:r w:rsidRPr="002C6DA0">
        <w:rPr>
          <w:sz w:val="26"/>
        </w:rPr>
        <w:t>вести поиск ошибок, характеризовать их и исправлять;</w:t>
      </w:r>
    </w:p>
    <w:p w14:paraId="27E1C3C1" w14:textId="77777777" w:rsidR="002C6DA0" w:rsidRPr="002C6DA0" w:rsidRDefault="002C6DA0" w:rsidP="00EF1311">
      <w:pPr>
        <w:tabs>
          <w:tab w:val="left" w:pos="709"/>
        </w:tabs>
        <w:jc w:val="both"/>
        <w:rPr>
          <w:sz w:val="26"/>
        </w:rPr>
      </w:pPr>
      <w:r w:rsidRPr="002C6DA0">
        <w:rPr>
          <w:sz w:val="26"/>
        </w:rPr>
        <w:t>формулировать ответ (вывод), подтверждать его объяснением, расчётами;</w:t>
      </w:r>
    </w:p>
    <w:p w14:paraId="1B1F910B" w14:textId="77777777" w:rsidR="002C6DA0" w:rsidRPr="002C6DA0" w:rsidRDefault="002C6DA0" w:rsidP="00EF1311">
      <w:pPr>
        <w:tabs>
          <w:tab w:val="left" w:pos="709"/>
        </w:tabs>
        <w:jc w:val="both"/>
        <w:rPr>
          <w:sz w:val="26"/>
        </w:rPr>
      </w:pPr>
      <w:r w:rsidRPr="002C6DA0">
        <w:rPr>
          <w:sz w:val="26"/>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250C02E1" w14:textId="1D49F470" w:rsidR="002C6DA0" w:rsidRPr="002C6DA0" w:rsidRDefault="00CB6909" w:rsidP="00EF1311">
      <w:pPr>
        <w:tabs>
          <w:tab w:val="left" w:pos="709"/>
        </w:tabs>
        <w:jc w:val="both"/>
        <w:rPr>
          <w:sz w:val="26"/>
        </w:rPr>
      </w:pPr>
      <w:r>
        <w:rPr>
          <w:sz w:val="26"/>
        </w:rPr>
        <w:tab/>
      </w:r>
      <w:r w:rsidR="002C6DA0" w:rsidRPr="002C6DA0">
        <w:rPr>
          <w:sz w:val="26"/>
        </w:rPr>
        <w:t>У обучающегося будут сформированы следующие умения совместной деятельности:</w:t>
      </w:r>
    </w:p>
    <w:p w14:paraId="58D727D6" w14:textId="77777777" w:rsidR="002C6DA0" w:rsidRPr="002C6DA0" w:rsidRDefault="002C6DA0" w:rsidP="00EF1311">
      <w:pPr>
        <w:tabs>
          <w:tab w:val="left" w:pos="709"/>
        </w:tabs>
        <w:jc w:val="both"/>
        <w:rPr>
          <w:sz w:val="26"/>
        </w:rPr>
      </w:pPr>
      <w:r w:rsidRPr="002C6DA0">
        <w:rPr>
          <w:sz w:val="26"/>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51201C20" w14:textId="77777777" w:rsidR="002C6DA0" w:rsidRPr="002C6DA0" w:rsidRDefault="002C6DA0" w:rsidP="003D0866">
      <w:pPr>
        <w:tabs>
          <w:tab w:val="left" w:pos="1342"/>
        </w:tabs>
        <w:jc w:val="both"/>
        <w:rPr>
          <w:sz w:val="26"/>
        </w:rPr>
      </w:pPr>
      <w:r w:rsidRPr="002C6DA0">
        <w:rPr>
          <w:sz w:val="26"/>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57E3DA3B" w14:textId="77777777" w:rsidR="002C6DA0" w:rsidRPr="002C6DA0" w:rsidRDefault="002C6DA0" w:rsidP="003D0866">
      <w:pPr>
        <w:tabs>
          <w:tab w:val="left" w:pos="1342"/>
        </w:tabs>
        <w:jc w:val="both"/>
        <w:rPr>
          <w:sz w:val="26"/>
        </w:rPr>
      </w:pPr>
      <w:r w:rsidRPr="002C6DA0">
        <w:rPr>
          <w:sz w:val="26"/>
        </w:rPr>
        <w:t>выполнять совместно прикидку и оценку результата выполнения общей работы.</w:t>
      </w:r>
    </w:p>
    <w:p w14:paraId="5B37E4C5" w14:textId="39389D62" w:rsidR="002C6DA0" w:rsidRPr="00CB6909" w:rsidRDefault="002C6DA0" w:rsidP="003D0866">
      <w:pPr>
        <w:tabs>
          <w:tab w:val="left" w:pos="1342"/>
        </w:tabs>
        <w:jc w:val="both"/>
        <w:rPr>
          <w:b/>
          <w:sz w:val="26"/>
        </w:rPr>
      </w:pPr>
      <w:r w:rsidRPr="00CB6909">
        <w:rPr>
          <w:b/>
          <w:sz w:val="26"/>
        </w:rPr>
        <w:t xml:space="preserve"> Содержание обучения в 4 классе.</w:t>
      </w:r>
    </w:p>
    <w:p w14:paraId="30A24F39" w14:textId="77777777" w:rsidR="00143CB3" w:rsidRDefault="00143CB3" w:rsidP="003D0866">
      <w:pPr>
        <w:tabs>
          <w:tab w:val="left" w:pos="1342"/>
        </w:tabs>
        <w:jc w:val="both"/>
        <w:rPr>
          <w:sz w:val="26"/>
        </w:rPr>
      </w:pPr>
      <w:r>
        <w:rPr>
          <w:sz w:val="26"/>
        </w:rPr>
        <w:t>Числа и величины.</w:t>
      </w:r>
    </w:p>
    <w:p w14:paraId="443AF2A6" w14:textId="13348B07" w:rsidR="002C6DA0" w:rsidRPr="002C6DA0" w:rsidRDefault="002C6DA0" w:rsidP="003D0866">
      <w:pPr>
        <w:tabs>
          <w:tab w:val="left" w:pos="1342"/>
        </w:tabs>
        <w:jc w:val="both"/>
        <w:rPr>
          <w:sz w:val="26"/>
        </w:rPr>
      </w:pPr>
      <w:r w:rsidRPr="002C6DA0">
        <w:rPr>
          <w:sz w:val="26"/>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247BA006" w14:textId="61C63ABF" w:rsidR="002C6DA0" w:rsidRPr="002C6DA0" w:rsidRDefault="002C6DA0" w:rsidP="003D0866">
      <w:pPr>
        <w:tabs>
          <w:tab w:val="left" w:pos="142"/>
        </w:tabs>
        <w:jc w:val="both"/>
        <w:rPr>
          <w:sz w:val="26"/>
        </w:rPr>
      </w:pPr>
      <w:r w:rsidRPr="002C6DA0">
        <w:rPr>
          <w:sz w:val="26"/>
        </w:rPr>
        <w:t>Величины: сравнение объектов по массе, длине, площади, вместимости.</w:t>
      </w:r>
    </w:p>
    <w:p w14:paraId="35B6D83A" w14:textId="0CC89BDD" w:rsidR="002C6DA0" w:rsidRPr="002C6DA0" w:rsidRDefault="002C6DA0" w:rsidP="003D0866">
      <w:pPr>
        <w:tabs>
          <w:tab w:val="left" w:pos="142"/>
        </w:tabs>
        <w:jc w:val="both"/>
        <w:rPr>
          <w:sz w:val="26"/>
        </w:rPr>
      </w:pPr>
      <w:r w:rsidRPr="002C6DA0">
        <w:rPr>
          <w:sz w:val="26"/>
        </w:rPr>
        <w:t>Единицы массы и соотношения между ними: - центнер, тонна.</w:t>
      </w:r>
    </w:p>
    <w:p w14:paraId="4291FEF0" w14:textId="17D8D0C0" w:rsidR="002C6DA0" w:rsidRPr="002C6DA0" w:rsidRDefault="002C6DA0" w:rsidP="003D0866">
      <w:pPr>
        <w:tabs>
          <w:tab w:val="left" w:pos="142"/>
        </w:tabs>
        <w:jc w:val="both"/>
        <w:rPr>
          <w:sz w:val="26"/>
        </w:rPr>
      </w:pPr>
      <w:r w:rsidRPr="002C6DA0">
        <w:rPr>
          <w:sz w:val="26"/>
        </w:rPr>
        <w:t>Единицы времени (сутки, неделя, месяц, год, век), соотношения между ними.</w:t>
      </w:r>
    </w:p>
    <w:p w14:paraId="75EE1D2B" w14:textId="73CD12F7" w:rsidR="002C6DA0" w:rsidRPr="002C6DA0" w:rsidRDefault="002C6DA0" w:rsidP="003D0866">
      <w:pPr>
        <w:tabs>
          <w:tab w:val="left" w:pos="142"/>
        </w:tabs>
        <w:jc w:val="both"/>
        <w:rPr>
          <w:sz w:val="26"/>
        </w:rPr>
      </w:pPr>
      <w:r w:rsidRPr="002C6DA0">
        <w:rPr>
          <w:sz w:val="26"/>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4AE1EE9C" w14:textId="1D5D76EF" w:rsidR="002C6DA0" w:rsidRPr="002C6DA0" w:rsidRDefault="002C6DA0" w:rsidP="003D0866">
      <w:pPr>
        <w:tabs>
          <w:tab w:val="left" w:pos="1342"/>
        </w:tabs>
        <w:jc w:val="both"/>
        <w:rPr>
          <w:sz w:val="26"/>
        </w:rPr>
      </w:pPr>
      <w:r w:rsidRPr="002C6DA0">
        <w:rPr>
          <w:sz w:val="26"/>
        </w:rPr>
        <w:t>Доля величины времени, массы, длины.</w:t>
      </w:r>
    </w:p>
    <w:p w14:paraId="588BB767" w14:textId="47F27418" w:rsidR="002C6DA0" w:rsidRPr="002C6DA0" w:rsidRDefault="002C6DA0" w:rsidP="003D0866">
      <w:pPr>
        <w:tabs>
          <w:tab w:val="left" w:pos="1342"/>
        </w:tabs>
        <w:jc w:val="both"/>
        <w:rPr>
          <w:sz w:val="26"/>
        </w:rPr>
      </w:pPr>
      <w:r w:rsidRPr="002C6DA0">
        <w:rPr>
          <w:sz w:val="26"/>
        </w:rPr>
        <w:t>Арифметические действия.</w:t>
      </w:r>
    </w:p>
    <w:p w14:paraId="0307D75E" w14:textId="2490A52B" w:rsidR="002C6DA0" w:rsidRPr="002C6DA0" w:rsidRDefault="002C6DA0" w:rsidP="003D0866">
      <w:pPr>
        <w:tabs>
          <w:tab w:val="left" w:pos="1342"/>
        </w:tabs>
        <w:jc w:val="both"/>
        <w:rPr>
          <w:sz w:val="26"/>
        </w:rPr>
      </w:pPr>
      <w:r w:rsidRPr="002C6DA0">
        <w:rPr>
          <w:sz w:val="26"/>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5EDDE8AB" w14:textId="67521BCC" w:rsidR="002C6DA0" w:rsidRPr="002C6DA0" w:rsidRDefault="002C6DA0" w:rsidP="003D0866">
      <w:pPr>
        <w:tabs>
          <w:tab w:val="left" w:pos="1342"/>
        </w:tabs>
        <w:jc w:val="both"/>
        <w:rPr>
          <w:sz w:val="26"/>
        </w:rPr>
      </w:pPr>
      <w:r w:rsidRPr="002C6DA0">
        <w:rPr>
          <w:sz w:val="26"/>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0233D8D2" w14:textId="5210A1FA" w:rsidR="002C6DA0" w:rsidRPr="002C6DA0" w:rsidRDefault="002C6DA0" w:rsidP="003D0866">
      <w:pPr>
        <w:tabs>
          <w:tab w:val="left" w:pos="1342"/>
        </w:tabs>
        <w:jc w:val="both"/>
        <w:rPr>
          <w:sz w:val="26"/>
        </w:rPr>
      </w:pPr>
      <w:r w:rsidRPr="002C6DA0">
        <w:rPr>
          <w:sz w:val="26"/>
        </w:rPr>
        <w:t>Равенство, содержащее неизвестный компонент арифметического действия: запись, нахождение неизвестного компонента.</w:t>
      </w:r>
    </w:p>
    <w:p w14:paraId="1A119B9A" w14:textId="4BE4BF49" w:rsidR="002C6DA0" w:rsidRPr="002C6DA0" w:rsidRDefault="002C6DA0" w:rsidP="003D0866">
      <w:pPr>
        <w:tabs>
          <w:tab w:val="left" w:pos="1342"/>
        </w:tabs>
        <w:jc w:val="both"/>
        <w:rPr>
          <w:sz w:val="26"/>
        </w:rPr>
      </w:pPr>
      <w:r w:rsidRPr="002C6DA0">
        <w:rPr>
          <w:sz w:val="26"/>
        </w:rPr>
        <w:t>Умножение и деление величины на однозначное число.</w:t>
      </w:r>
    </w:p>
    <w:p w14:paraId="308B15FA" w14:textId="75C4D828" w:rsidR="002C6DA0" w:rsidRPr="002C6DA0" w:rsidRDefault="002C6DA0" w:rsidP="003D0866">
      <w:pPr>
        <w:tabs>
          <w:tab w:val="left" w:pos="1342"/>
        </w:tabs>
        <w:jc w:val="both"/>
        <w:rPr>
          <w:sz w:val="26"/>
        </w:rPr>
      </w:pPr>
      <w:r w:rsidRPr="002C6DA0">
        <w:rPr>
          <w:sz w:val="26"/>
        </w:rPr>
        <w:t>Текстовые задачи.</w:t>
      </w:r>
    </w:p>
    <w:p w14:paraId="62D6D6AF" w14:textId="1EA00B77" w:rsidR="002C6DA0" w:rsidRPr="002C6DA0" w:rsidRDefault="00EF1311" w:rsidP="003D0866">
      <w:pPr>
        <w:tabs>
          <w:tab w:val="left" w:pos="1342"/>
        </w:tabs>
        <w:jc w:val="both"/>
        <w:rPr>
          <w:sz w:val="26"/>
        </w:rPr>
      </w:pPr>
      <w:r>
        <w:rPr>
          <w:sz w:val="26"/>
        </w:rPr>
        <w:tab/>
      </w:r>
      <w:r w:rsidR="002C6DA0" w:rsidRPr="002C6DA0">
        <w:rPr>
          <w:sz w:val="26"/>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w:t>
      </w:r>
      <w:r w:rsidR="002C6DA0" w:rsidRPr="002C6DA0">
        <w:rPr>
          <w:sz w:val="26"/>
        </w:rPr>
        <w:lastRenderedPageBreak/>
        <w:t>путь), работы (производительность, время, объём работы), купли-продажи (цена, количество, стоимость) и решение соответствующих задач.</w:t>
      </w:r>
      <w:r w:rsidR="002C6DA0" w:rsidRPr="002C6DA0">
        <w:rPr>
          <w:sz w:val="26"/>
        </w:rPr>
        <w:tab/>
        <w:t>Задачи</w:t>
      </w:r>
      <w:r w:rsidR="002C6DA0" w:rsidRPr="002C6DA0">
        <w:rPr>
          <w:sz w:val="26"/>
        </w:rPr>
        <w:tab/>
        <w:t>на установление</w:t>
      </w:r>
      <w:r w:rsidR="002C6DA0" w:rsidRPr="002C6DA0">
        <w:rPr>
          <w:sz w:val="26"/>
        </w:rPr>
        <w:tab/>
        <w:t>времени (начало,</w:t>
      </w:r>
    </w:p>
    <w:p w14:paraId="66F6E09F" w14:textId="77777777" w:rsidR="002C6DA0" w:rsidRPr="002C6DA0" w:rsidRDefault="002C6DA0" w:rsidP="003D0866">
      <w:pPr>
        <w:tabs>
          <w:tab w:val="left" w:pos="1342"/>
        </w:tabs>
        <w:jc w:val="both"/>
        <w:rPr>
          <w:sz w:val="26"/>
        </w:rPr>
      </w:pPr>
      <w:r w:rsidRPr="002C6DA0">
        <w:rPr>
          <w:sz w:val="26"/>
        </w:rP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281426EE" w14:textId="348CAA45" w:rsidR="002C6DA0" w:rsidRPr="002C6DA0" w:rsidRDefault="002C6DA0" w:rsidP="003D0866">
      <w:pPr>
        <w:tabs>
          <w:tab w:val="left" w:pos="1342"/>
        </w:tabs>
        <w:jc w:val="both"/>
        <w:rPr>
          <w:sz w:val="26"/>
        </w:rPr>
      </w:pPr>
      <w:r w:rsidRPr="002C6DA0">
        <w:rPr>
          <w:sz w:val="26"/>
        </w:rPr>
        <w:t>Пространственные отношения и геометрические фигуры.</w:t>
      </w:r>
    </w:p>
    <w:p w14:paraId="282632E8" w14:textId="559B60DB" w:rsidR="002C6DA0" w:rsidRPr="002C6DA0" w:rsidRDefault="002C6DA0" w:rsidP="003D0866">
      <w:pPr>
        <w:tabs>
          <w:tab w:val="left" w:pos="1342"/>
        </w:tabs>
        <w:jc w:val="both"/>
        <w:rPr>
          <w:sz w:val="26"/>
        </w:rPr>
      </w:pPr>
      <w:r w:rsidRPr="002C6DA0">
        <w:rPr>
          <w:sz w:val="26"/>
        </w:rPr>
        <w:t>Наглядные представления о симметрии.</w:t>
      </w:r>
    </w:p>
    <w:p w14:paraId="5C7BBBD5" w14:textId="533508B6" w:rsidR="002C6DA0" w:rsidRPr="002C6DA0" w:rsidRDefault="002C6DA0" w:rsidP="003D0866">
      <w:pPr>
        <w:tabs>
          <w:tab w:val="left" w:pos="1342"/>
        </w:tabs>
        <w:jc w:val="both"/>
        <w:rPr>
          <w:sz w:val="26"/>
        </w:rPr>
      </w:pPr>
      <w:r w:rsidRPr="002C6DA0">
        <w:rPr>
          <w:sz w:val="26"/>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14:paraId="11E1B425" w14:textId="1F67F7FA" w:rsidR="002C6DA0" w:rsidRPr="002C6DA0" w:rsidRDefault="002C6DA0" w:rsidP="003D0866">
      <w:pPr>
        <w:tabs>
          <w:tab w:val="left" w:pos="1342"/>
        </w:tabs>
        <w:jc w:val="both"/>
        <w:rPr>
          <w:sz w:val="26"/>
        </w:rPr>
      </w:pPr>
      <w:r w:rsidRPr="002C6DA0">
        <w:rPr>
          <w:sz w:val="26"/>
        </w:rPr>
        <w:t>Конструирование: разбиение фигуры на прямоугольники (квадраты), составление фигур из прямоугольников или квадратов.</w:t>
      </w:r>
    </w:p>
    <w:p w14:paraId="1AC8BA26" w14:textId="258018A2" w:rsidR="002C6DA0" w:rsidRPr="002C6DA0" w:rsidRDefault="002C6DA0" w:rsidP="003D0866">
      <w:pPr>
        <w:tabs>
          <w:tab w:val="left" w:pos="1342"/>
        </w:tabs>
        <w:jc w:val="both"/>
        <w:rPr>
          <w:sz w:val="26"/>
        </w:rPr>
      </w:pPr>
      <w:r w:rsidRPr="002C6DA0">
        <w:rPr>
          <w:sz w:val="26"/>
        </w:rPr>
        <w:t>Периметр, площадь фигуры, составленной из двух-трёх прямоугольников (квадратов).</w:t>
      </w:r>
    </w:p>
    <w:p w14:paraId="2199FAF4" w14:textId="60568D88" w:rsidR="002C6DA0" w:rsidRPr="002C6DA0" w:rsidRDefault="002C6DA0" w:rsidP="003D0866">
      <w:pPr>
        <w:tabs>
          <w:tab w:val="left" w:pos="1342"/>
        </w:tabs>
        <w:jc w:val="both"/>
        <w:rPr>
          <w:sz w:val="26"/>
        </w:rPr>
      </w:pPr>
      <w:r w:rsidRPr="002C6DA0">
        <w:rPr>
          <w:sz w:val="26"/>
        </w:rPr>
        <w:t>Математическая информация.</w:t>
      </w:r>
    </w:p>
    <w:p w14:paraId="657A210C" w14:textId="399332FA" w:rsidR="002C6DA0" w:rsidRPr="002C6DA0" w:rsidRDefault="002C6DA0" w:rsidP="003D0866">
      <w:pPr>
        <w:tabs>
          <w:tab w:val="left" w:pos="1342"/>
        </w:tabs>
        <w:jc w:val="both"/>
        <w:rPr>
          <w:sz w:val="26"/>
        </w:rPr>
      </w:pPr>
      <w:r w:rsidRPr="002C6DA0">
        <w:rPr>
          <w:sz w:val="26"/>
        </w:rPr>
        <w:t>Работа с утверждениями: конструирование, проверка истинности. Составление и проверка логических</w:t>
      </w:r>
      <w:r w:rsidR="00143CB3">
        <w:rPr>
          <w:sz w:val="26"/>
        </w:rPr>
        <w:t xml:space="preserve"> рассуждений при решении задач.</w:t>
      </w:r>
      <w:r w:rsidRPr="002C6DA0">
        <w:rPr>
          <w:sz w:val="26"/>
        </w:rPr>
        <w:tab/>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1952A9F2" w14:textId="23C0ABF2" w:rsidR="002C6DA0" w:rsidRPr="002C6DA0" w:rsidRDefault="002C6DA0" w:rsidP="003D0866">
      <w:pPr>
        <w:tabs>
          <w:tab w:val="left" w:pos="1342"/>
        </w:tabs>
        <w:jc w:val="both"/>
        <w:rPr>
          <w:sz w:val="26"/>
        </w:rPr>
      </w:pPr>
      <w:r w:rsidRPr="002C6DA0">
        <w:rPr>
          <w:sz w:val="26"/>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134E6190" w14:textId="2A649A57" w:rsidR="002C6DA0" w:rsidRPr="002C6DA0" w:rsidRDefault="002C6DA0" w:rsidP="003D0866">
      <w:pPr>
        <w:tabs>
          <w:tab w:val="left" w:pos="1342"/>
        </w:tabs>
        <w:jc w:val="both"/>
        <w:rPr>
          <w:sz w:val="26"/>
        </w:rPr>
      </w:pPr>
      <w:r w:rsidRPr="002C6DA0">
        <w:rPr>
          <w:sz w:val="26"/>
        </w:rPr>
        <w:t>Алгоритмы решения изученных учебных и практических задач.</w:t>
      </w:r>
    </w:p>
    <w:p w14:paraId="41019114" w14:textId="3E65196A" w:rsidR="002C6DA0" w:rsidRPr="002C6DA0" w:rsidRDefault="002C6DA0" w:rsidP="003D0866">
      <w:pPr>
        <w:tabs>
          <w:tab w:val="left" w:pos="1342"/>
        </w:tabs>
        <w:jc w:val="both"/>
        <w:rPr>
          <w:sz w:val="26"/>
        </w:rPr>
      </w:pPr>
      <w:r w:rsidRPr="002C6DA0">
        <w:rPr>
          <w:sz w:val="26"/>
        </w:rPr>
        <w:t>Изучение математики в 4 классе способствует освоению ряда</w:t>
      </w:r>
    </w:p>
    <w:p w14:paraId="742775D8" w14:textId="77777777" w:rsidR="002C6DA0" w:rsidRPr="002C6DA0" w:rsidRDefault="002C6DA0" w:rsidP="003D0866">
      <w:pPr>
        <w:tabs>
          <w:tab w:val="left" w:pos="1342"/>
        </w:tabs>
        <w:jc w:val="both"/>
        <w:rPr>
          <w:sz w:val="26"/>
        </w:rPr>
      </w:pPr>
      <w:r w:rsidRPr="002C6DA0">
        <w:rPr>
          <w:sz w:val="26"/>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8E0C78C" w14:textId="4EEB9331" w:rsidR="002C6DA0" w:rsidRPr="002C6DA0" w:rsidRDefault="00CB6909" w:rsidP="003D0866">
      <w:pPr>
        <w:tabs>
          <w:tab w:val="left" w:pos="1342"/>
        </w:tabs>
        <w:jc w:val="both"/>
        <w:rPr>
          <w:sz w:val="26"/>
        </w:rPr>
      </w:pPr>
      <w:r>
        <w:rPr>
          <w:sz w:val="26"/>
        </w:rPr>
        <w:tab/>
      </w:r>
      <w:r w:rsidR="002C6DA0" w:rsidRPr="002C6DA0">
        <w:rPr>
          <w:sz w:val="26"/>
        </w:rPr>
        <w:tab/>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25404E0" w14:textId="77777777" w:rsidR="002C6DA0" w:rsidRPr="002C6DA0" w:rsidRDefault="002C6DA0" w:rsidP="003D0866">
      <w:pPr>
        <w:tabs>
          <w:tab w:val="left" w:pos="1342"/>
        </w:tabs>
        <w:jc w:val="both"/>
        <w:rPr>
          <w:sz w:val="26"/>
        </w:rPr>
      </w:pPr>
      <w:r w:rsidRPr="002C6DA0">
        <w:rPr>
          <w:sz w:val="26"/>
        </w:rPr>
        <w:t>ориентироваться в изученной математической терминологии, использовать её в высказываниях и рассуждениях;</w:t>
      </w:r>
    </w:p>
    <w:p w14:paraId="7C4BD5FF" w14:textId="77777777" w:rsidR="002C6DA0" w:rsidRPr="002C6DA0" w:rsidRDefault="002C6DA0" w:rsidP="003D0866">
      <w:pPr>
        <w:tabs>
          <w:tab w:val="left" w:pos="1342"/>
        </w:tabs>
        <w:jc w:val="both"/>
        <w:rPr>
          <w:sz w:val="26"/>
        </w:rPr>
      </w:pPr>
      <w:r w:rsidRPr="002C6DA0">
        <w:rPr>
          <w:sz w:val="26"/>
        </w:rPr>
        <w:t>сравнивать математические объекты (числа, величины, геометрические фигуры), записывать признак сравнения;</w:t>
      </w:r>
    </w:p>
    <w:p w14:paraId="045D8290" w14:textId="77777777" w:rsidR="002C6DA0" w:rsidRPr="002C6DA0" w:rsidRDefault="002C6DA0" w:rsidP="003D0866">
      <w:pPr>
        <w:tabs>
          <w:tab w:val="left" w:pos="1342"/>
        </w:tabs>
        <w:jc w:val="both"/>
        <w:rPr>
          <w:sz w:val="26"/>
        </w:rPr>
      </w:pPr>
      <w:r w:rsidRPr="002C6DA0">
        <w:rPr>
          <w:sz w:val="26"/>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12668995" w14:textId="77777777" w:rsidR="002C6DA0" w:rsidRPr="002C6DA0" w:rsidRDefault="002C6DA0" w:rsidP="003D0866">
      <w:pPr>
        <w:tabs>
          <w:tab w:val="left" w:pos="1342"/>
        </w:tabs>
        <w:jc w:val="both"/>
        <w:rPr>
          <w:sz w:val="26"/>
        </w:rPr>
      </w:pPr>
      <w:r w:rsidRPr="002C6DA0">
        <w:rPr>
          <w:sz w:val="26"/>
        </w:rPr>
        <w:t>находить модели изученных геометрических фигур в окружающем мире;</w:t>
      </w:r>
    </w:p>
    <w:p w14:paraId="02B8E69C" w14:textId="77777777" w:rsidR="002C6DA0" w:rsidRPr="002C6DA0" w:rsidRDefault="002C6DA0" w:rsidP="003D0866">
      <w:pPr>
        <w:tabs>
          <w:tab w:val="left" w:pos="1342"/>
        </w:tabs>
        <w:jc w:val="both"/>
        <w:rPr>
          <w:sz w:val="26"/>
        </w:rPr>
      </w:pPr>
      <w:r w:rsidRPr="002C6DA0">
        <w:rPr>
          <w:sz w:val="26"/>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0A739B1C" w14:textId="77777777" w:rsidR="002C6DA0" w:rsidRPr="002C6DA0" w:rsidRDefault="002C6DA0" w:rsidP="003D0866">
      <w:pPr>
        <w:tabs>
          <w:tab w:val="left" w:pos="1342"/>
        </w:tabs>
        <w:jc w:val="both"/>
        <w:rPr>
          <w:sz w:val="26"/>
        </w:rPr>
      </w:pPr>
      <w:r w:rsidRPr="002C6DA0">
        <w:rPr>
          <w:sz w:val="26"/>
        </w:rPr>
        <w:t>классифицировать объекты по 1-2 выбранным признакам;</w:t>
      </w:r>
    </w:p>
    <w:p w14:paraId="101229A4" w14:textId="77777777" w:rsidR="002C6DA0" w:rsidRPr="002C6DA0" w:rsidRDefault="002C6DA0" w:rsidP="003D0866">
      <w:pPr>
        <w:tabs>
          <w:tab w:val="left" w:pos="1342"/>
        </w:tabs>
        <w:jc w:val="both"/>
        <w:rPr>
          <w:sz w:val="26"/>
        </w:rPr>
      </w:pPr>
      <w:r w:rsidRPr="002C6DA0">
        <w:rPr>
          <w:sz w:val="26"/>
        </w:rPr>
        <w:t>составлять модель математической задачи, проверять её соответствие условиям задачи;</w:t>
      </w:r>
    </w:p>
    <w:p w14:paraId="23D41FFC" w14:textId="77777777" w:rsidR="002C6DA0" w:rsidRPr="002C6DA0" w:rsidRDefault="002C6DA0" w:rsidP="003D0866">
      <w:pPr>
        <w:tabs>
          <w:tab w:val="left" w:pos="1342"/>
        </w:tabs>
        <w:jc w:val="both"/>
        <w:rPr>
          <w:sz w:val="26"/>
        </w:rPr>
      </w:pPr>
      <w:r w:rsidRPr="002C6DA0">
        <w:rPr>
          <w:sz w:val="26"/>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1BDBBF9B" w14:textId="7F5E6755" w:rsidR="002C6DA0" w:rsidRPr="002C6DA0" w:rsidRDefault="00CB6909" w:rsidP="00EF1311">
      <w:pPr>
        <w:tabs>
          <w:tab w:val="left" w:pos="709"/>
          <w:tab w:val="left" w:pos="851"/>
        </w:tabs>
        <w:jc w:val="both"/>
        <w:rPr>
          <w:sz w:val="26"/>
        </w:rPr>
      </w:pPr>
      <w:r>
        <w:rPr>
          <w:sz w:val="26"/>
        </w:rPr>
        <w:tab/>
      </w:r>
      <w:r w:rsidR="002C6DA0" w:rsidRPr="002C6DA0">
        <w:rPr>
          <w:sz w:val="26"/>
        </w:rPr>
        <w:tab/>
        <w:t>У обучающегося будут сформированы следующие информационные действия как часть познавательных универсальных учебных действий:</w:t>
      </w:r>
    </w:p>
    <w:p w14:paraId="58527037" w14:textId="77777777" w:rsidR="002C6DA0" w:rsidRPr="002C6DA0" w:rsidRDefault="002C6DA0" w:rsidP="00EF1311">
      <w:pPr>
        <w:tabs>
          <w:tab w:val="left" w:pos="709"/>
          <w:tab w:val="left" w:pos="851"/>
        </w:tabs>
        <w:jc w:val="both"/>
        <w:rPr>
          <w:sz w:val="26"/>
        </w:rPr>
      </w:pPr>
      <w:r w:rsidRPr="002C6DA0">
        <w:rPr>
          <w:sz w:val="26"/>
        </w:rPr>
        <w:lastRenderedPageBreak/>
        <w:t>представлять информацию в разных формах;</w:t>
      </w:r>
    </w:p>
    <w:p w14:paraId="6DA7DA70" w14:textId="77777777" w:rsidR="002C6DA0" w:rsidRPr="002C6DA0" w:rsidRDefault="002C6DA0" w:rsidP="00EF1311">
      <w:pPr>
        <w:tabs>
          <w:tab w:val="left" w:pos="709"/>
          <w:tab w:val="left" w:pos="851"/>
        </w:tabs>
        <w:jc w:val="both"/>
        <w:rPr>
          <w:sz w:val="26"/>
        </w:rPr>
      </w:pPr>
      <w:r w:rsidRPr="002C6DA0">
        <w:rPr>
          <w:sz w:val="26"/>
        </w:rPr>
        <w:t>извлекать и интерпретировать информацию, представленную в таблице, на диаграмме;</w:t>
      </w:r>
    </w:p>
    <w:p w14:paraId="5B73E4C9" w14:textId="77777777" w:rsidR="002C6DA0" w:rsidRPr="002C6DA0" w:rsidRDefault="002C6DA0" w:rsidP="00EF1311">
      <w:pPr>
        <w:tabs>
          <w:tab w:val="left" w:pos="709"/>
          <w:tab w:val="left" w:pos="851"/>
        </w:tabs>
        <w:jc w:val="both"/>
        <w:rPr>
          <w:sz w:val="26"/>
        </w:rPr>
      </w:pPr>
      <w:r w:rsidRPr="002C6DA0">
        <w:rPr>
          <w:sz w:val="26"/>
        </w:rPr>
        <w:t>использовать справочную литературу для поиска информации, в том числе Интернет (в условиях контролируемого выхода).</w:t>
      </w:r>
    </w:p>
    <w:p w14:paraId="081CD4A8" w14:textId="53BDE710" w:rsidR="002C6DA0" w:rsidRPr="002C6DA0" w:rsidRDefault="00CB6909" w:rsidP="00EF1311">
      <w:pPr>
        <w:tabs>
          <w:tab w:val="left" w:pos="709"/>
          <w:tab w:val="left" w:pos="851"/>
        </w:tabs>
        <w:jc w:val="both"/>
        <w:rPr>
          <w:sz w:val="26"/>
        </w:rPr>
      </w:pPr>
      <w:r>
        <w:rPr>
          <w:sz w:val="26"/>
        </w:rPr>
        <w:tab/>
      </w:r>
      <w:r w:rsidR="002C6DA0" w:rsidRPr="002C6DA0">
        <w:rPr>
          <w:sz w:val="26"/>
        </w:rPr>
        <w:tab/>
        <w:t>У обучающегося будут сформированы следующие действия общения как часть коммуникативных универсальных учебных действий:</w:t>
      </w:r>
    </w:p>
    <w:p w14:paraId="5516D825" w14:textId="77777777" w:rsidR="002C6DA0" w:rsidRPr="002C6DA0" w:rsidRDefault="002C6DA0" w:rsidP="00EF1311">
      <w:pPr>
        <w:tabs>
          <w:tab w:val="left" w:pos="709"/>
          <w:tab w:val="left" w:pos="851"/>
        </w:tabs>
        <w:jc w:val="both"/>
        <w:rPr>
          <w:sz w:val="26"/>
        </w:rPr>
      </w:pPr>
      <w:r w:rsidRPr="002C6DA0">
        <w:rPr>
          <w:sz w:val="26"/>
        </w:rPr>
        <w:t>использовать математическую терминологию для записи решения предметной или практической задачи;</w:t>
      </w:r>
    </w:p>
    <w:p w14:paraId="686ED63C" w14:textId="77777777" w:rsidR="002C6DA0" w:rsidRPr="002C6DA0" w:rsidRDefault="002C6DA0" w:rsidP="00EF1311">
      <w:pPr>
        <w:tabs>
          <w:tab w:val="left" w:pos="709"/>
          <w:tab w:val="left" w:pos="851"/>
        </w:tabs>
        <w:jc w:val="both"/>
        <w:rPr>
          <w:sz w:val="26"/>
        </w:rPr>
      </w:pPr>
      <w:r w:rsidRPr="002C6DA0">
        <w:rPr>
          <w:sz w:val="26"/>
        </w:rPr>
        <w:t>приводить примеры и контрпримеры для подтверждения или опровержения вывода, гипотезы;</w:t>
      </w:r>
    </w:p>
    <w:p w14:paraId="7F1DB0FB" w14:textId="77777777" w:rsidR="002C6DA0" w:rsidRPr="002C6DA0" w:rsidRDefault="002C6DA0" w:rsidP="00EF1311">
      <w:pPr>
        <w:tabs>
          <w:tab w:val="left" w:pos="709"/>
          <w:tab w:val="left" w:pos="851"/>
        </w:tabs>
        <w:jc w:val="both"/>
        <w:rPr>
          <w:sz w:val="26"/>
        </w:rPr>
      </w:pPr>
      <w:r w:rsidRPr="002C6DA0">
        <w:rPr>
          <w:sz w:val="26"/>
        </w:rPr>
        <w:t>конструировать, читать числовое выражение;</w:t>
      </w:r>
    </w:p>
    <w:p w14:paraId="311B90AF" w14:textId="77777777" w:rsidR="002C6DA0" w:rsidRPr="002C6DA0" w:rsidRDefault="002C6DA0" w:rsidP="00EF1311">
      <w:pPr>
        <w:tabs>
          <w:tab w:val="left" w:pos="709"/>
          <w:tab w:val="left" w:pos="851"/>
        </w:tabs>
        <w:jc w:val="both"/>
        <w:rPr>
          <w:sz w:val="26"/>
        </w:rPr>
      </w:pPr>
      <w:r w:rsidRPr="002C6DA0">
        <w:rPr>
          <w:sz w:val="26"/>
        </w:rPr>
        <w:t>описывать практическую ситуацию с использованием изученной терминологии;</w:t>
      </w:r>
    </w:p>
    <w:p w14:paraId="098A5B06" w14:textId="77777777" w:rsidR="002C6DA0" w:rsidRPr="002C6DA0" w:rsidRDefault="002C6DA0" w:rsidP="00EF1311">
      <w:pPr>
        <w:tabs>
          <w:tab w:val="left" w:pos="709"/>
          <w:tab w:val="left" w:pos="851"/>
        </w:tabs>
        <w:jc w:val="both"/>
        <w:rPr>
          <w:sz w:val="26"/>
        </w:rPr>
      </w:pPr>
      <w:r w:rsidRPr="002C6DA0">
        <w:rPr>
          <w:sz w:val="26"/>
        </w:rPr>
        <w:t>характеризовать математические объекты, явления и события с помощью изученных величин;</w:t>
      </w:r>
    </w:p>
    <w:p w14:paraId="1BD2B9AB" w14:textId="77777777" w:rsidR="002C6DA0" w:rsidRPr="002C6DA0" w:rsidRDefault="002C6DA0" w:rsidP="00EF1311">
      <w:pPr>
        <w:tabs>
          <w:tab w:val="left" w:pos="709"/>
          <w:tab w:val="left" w:pos="851"/>
        </w:tabs>
        <w:jc w:val="both"/>
        <w:rPr>
          <w:sz w:val="26"/>
        </w:rPr>
      </w:pPr>
      <w:r w:rsidRPr="002C6DA0">
        <w:rPr>
          <w:sz w:val="26"/>
        </w:rPr>
        <w:t>составлять инструкцию, записывать рассуждение;</w:t>
      </w:r>
    </w:p>
    <w:p w14:paraId="7E298958" w14:textId="77777777" w:rsidR="002C6DA0" w:rsidRPr="002C6DA0" w:rsidRDefault="002C6DA0" w:rsidP="00EF1311">
      <w:pPr>
        <w:tabs>
          <w:tab w:val="left" w:pos="709"/>
          <w:tab w:val="left" w:pos="851"/>
        </w:tabs>
        <w:jc w:val="both"/>
        <w:rPr>
          <w:sz w:val="26"/>
        </w:rPr>
      </w:pPr>
      <w:r w:rsidRPr="002C6DA0">
        <w:rPr>
          <w:sz w:val="26"/>
        </w:rPr>
        <w:t>инициировать обсуждение разных способов выполнения задания, поиск ошибок в решении.</w:t>
      </w:r>
    </w:p>
    <w:p w14:paraId="1A86E5F7" w14:textId="7F89BC04" w:rsidR="002C6DA0" w:rsidRPr="002C6DA0" w:rsidRDefault="00CB6909" w:rsidP="00EF1311">
      <w:pPr>
        <w:tabs>
          <w:tab w:val="left" w:pos="709"/>
          <w:tab w:val="left" w:pos="851"/>
        </w:tabs>
        <w:jc w:val="both"/>
        <w:rPr>
          <w:sz w:val="26"/>
        </w:rPr>
      </w:pPr>
      <w:r>
        <w:rPr>
          <w:sz w:val="26"/>
        </w:rPr>
        <w:tab/>
      </w:r>
      <w:r w:rsidR="002C6DA0" w:rsidRPr="002C6DA0">
        <w:rPr>
          <w:sz w:val="26"/>
        </w:rPr>
        <w:tab/>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4430E4E9" w14:textId="77777777" w:rsidR="002C6DA0" w:rsidRPr="002C6DA0" w:rsidRDefault="002C6DA0" w:rsidP="00EF1311">
      <w:pPr>
        <w:tabs>
          <w:tab w:val="left" w:pos="851"/>
        </w:tabs>
        <w:jc w:val="both"/>
        <w:rPr>
          <w:sz w:val="26"/>
        </w:rPr>
      </w:pPr>
      <w:r w:rsidRPr="002C6DA0">
        <w:rPr>
          <w:sz w:val="26"/>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22CA909E" w14:textId="77777777" w:rsidR="002C6DA0" w:rsidRPr="002C6DA0" w:rsidRDefault="002C6DA0" w:rsidP="003D0866">
      <w:pPr>
        <w:tabs>
          <w:tab w:val="left" w:pos="1342"/>
        </w:tabs>
        <w:jc w:val="both"/>
        <w:rPr>
          <w:sz w:val="26"/>
        </w:rPr>
      </w:pPr>
      <w:r w:rsidRPr="002C6DA0">
        <w:rPr>
          <w:sz w:val="26"/>
        </w:rP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14:paraId="501ACC4C" w14:textId="7CE49C4F" w:rsidR="002C6DA0" w:rsidRPr="002C6DA0" w:rsidRDefault="00CB6909" w:rsidP="00EF1311">
      <w:pPr>
        <w:tabs>
          <w:tab w:val="left" w:pos="851"/>
        </w:tabs>
        <w:jc w:val="both"/>
        <w:rPr>
          <w:sz w:val="26"/>
        </w:rPr>
      </w:pPr>
      <w:r>
        <w:rPr>
          <w:sz w:val="26"/>
        </w:rPr>
        <w:tab/>
      </w:r>
      <w:r w:rsidR="002C6DA0" w:rsidRPr="002C6DA0">
        <w:rPr>
          <w:sz w:val="26"/>
        </w:rPr>
        <w:t>У обучающегося будут сформированы следующие умения совместной деятельности:</w:t>
      </w:r>
    </w:p>
    <w:p w14:paraId="2F1C63B7" w14:textId="77777777" w:rsidR="002C6DA0" w:rsidRPr="002C6DA0" w:rsidRDefault="002C6DA0" w:rsidP="003D0866">
      <w:pPr>
        <w:tabs>
          <w:tab w:val="left" w:pos="1342"/>
        </w:tabs>
        <w:jc w:val="both"/>
        <w:rPr>
          <w:sz w:val="26"/>
        </w:rPr>
      </w:pPr>
      <w:r w:rsidRPr="002C6DA0">
        <w:rPr>
          <w:sz w:val="26"/>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6F2A30BB" w14:textId="77777777" w:rsidR="002C6DA0" w:rsidRPr="002C6DA0" w:rsidRDefault="002C6DA0" w:rsidP="003D0866">
      <w:pPr>
        <w:tabs>
          <w:tab w:val="left" w:pos="1342"/>
        </w:tabs>
        <w:jc w:val="both"/>
        <w:rPr>
          <w:sz w:val="26"/>
        </w:rPr>
      </w:pPr>
      <w:r w:rsidRPr="002C6DA0">
        <w:rPr>
          <w:sz w:val="26"/>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409C5A30" w14:textId="16C4AFD4" w:rsidR="002C6DA0" w:rsidRPr="00CB6909" w:rsidRDefault="00CB6909" w:rsidP="003D0866">
      <w:pPr>
        <w:tabs>
          <w:tab w:val="left" w:pos="1342"/>
        </w:tabs>
        <w:jc w:val="both"/>
        <w:rPr>
          <w:b/>
          <w:sz w:val="26"/>
        </w:rPr>
      </w:pPr>
      <w:r>
        <w:rPr>
          <w:sz w:val="26"/>
        </w:rPr>
        <w:tab/>
      </w:r>
      <w:r w:rsidR="002C6DA0" w:rsidRPr="00CB6909">
        <w:rPr>
          <w:b/>
          <w:sz w:val="26"/>
        </w:rPr>
        <w:t xml:space="preserve"> Планируемые</w:t>
      </w:r>
      <w:r w:rsidR="002C6DA0" w:rsidRPr="00CB6909">
        <w:rPr>
          <w:b/>
          <w:sz w:val="26"/>
        </w:rPr>
        <w:tab/>
        <w:t>результаты</w:t>
      </w:r>
      <w:r w:rsidR="002C6DA0" w:rsidRPr="00CB6909">
        <w:rPr>
          <w:b/>
          <w:sz w:val="26"/>
        </w:rPr>
        <w:tab/>
        <w:t>освоения</w:t>
      </w:r>
      <w:r w:rsidR="002C6DA0" w:rsidRPr="00CB6909">
        <w:rPr>
          <w:b/>
          <w:sz w:val="26"/>
        </w:rPr>
        <w:tab/>
        <w:t>программы</w:t>
      </w:r>
      <w:r w:rsidR="002C6DA0" w:rsidRPr="00CB6909">
        <w:rPr>
          <w:b/>
          <w:sz w:val="26"/>
        </w:rPr>
        <w:tab/>
        <w:t>по</w:t>
      </w:r>
      <w:r w:rsidR="002C6DA0" w:rsidRPr="00CB6909">
        <w:rPr>
          <w:b/>
          <w:sz w:val="26"/>
        </w:rPr>
        <w:tab/>
        <w:t>математике</w:t>
      </w:r>
    </w:p>
    <w:p w14:paraId="493CBEC6" w14:textId="77777777" w:rsidR="002C6DA0" w:rsidRPr="00CB6909" w:rsidRDefault="002C6DA0" w:rsidP="003D0866">
      <w:pPr>
        <w:tabs>
          <w:tab w:val="left" w:pos="1342"/>
        </w:tabs>
        <w:jc w:val="both"/>
        <w:rPr>
          <w:b/>
          <w:sz w:val="26"/>
        </w:rPr>
      </w:pPr>
      <w:r w:rsidRPr="00CB6909">
        <w:rPr>
          <w:b/>
          <w:sz w:val="26"/>
        </w:rPr>
        <w:t>на уровне начального общего образования.</w:t>
      </w:r>
    </w:p>
    <w:p w14:paraId="3A6F9BE1" w14:textId="3DE24DFA" w:rsidR="002C6DA0" w:rsidRPr="002C6DA0" w:rsidRDefault="00CB6909" w:rsidP="003D0866">
      <w:pPr>
        <w:tabs>
          <w:tab w:val="left" w:pos="1342"/>
        </w:tabs>
        <w:jc w:val="both"/>
        <w:rPr>
          <w:sz w:val="26"/>
        </w:rPr>
      </w:pPr>
      <w:r>
        <w:rPr>
          <w:sz w:val="26"/>
        </w:rPr>
        <w:tab/>
      </w:r>
      <w:r w:rsidR="002C6DA0" w:rsidRPr="002C6DA0">
        <w:rPr>
          <w:sz w:val="26"/>
        </w:rPr>
        <w:tab/>
        <w:t>Личностные</w:t>
      </w:r>
      <w:r w:rsidR="002C6DA0" w:rsidRPr="002C6DA0">
        <w:rPr>
          <w:sz w:val="26"/>
        </w:rPr>
        <w:tab/>
        <w:t>результаты</w:t>
      </w:r>
      <w:r w:rsidR="002C6DA0" w:rsidRPr="002C6DA0">
        <w:rPr>
          <w:sz w:val="26"/>
        </w:rPr>
        <w:tab/>
        <w:t>освоения</w:t>
      </w:r>
      <w:r w:rsidR="002C6DA0" w:rsidRPr="002C6DA0">
        <w:rPr>
          <w:sz w:val="26"/>
        </w:rPr>
        <w:tab/>
        <w:t>программы</w:t>
      </w:r>
      <w:r w:rsidR="002C6DA0" w:rsidRPr="002C6DA0">
        <w:rPr>
          <w:sz w:val="26"/>
        </w:rPr>
        <w:tab/>
        <w:t>по</w:t>
      </w:r>
      <w:r w:rsidR="002C6DA0" w:rsidRPr="002C6DA0">
        <w:rPr>
          <w:sz w:val="26"/>
        </w:rPr>
        <w:tab/>
        <w:t>математике</w:t>
      </w:r>
    </w:p>
    <w:p w14:paraId="66BBDA6E" w14:textId="77777777" w:rsidR="002C6DA0" w:rsidRPr="002C6DA0" w:rsidRDefault="002C6DA0" w:rsidP="003D0866">
      <w:pPr>
        <w:tabs>
          <w:tab w:val="left" w:pos="1342"/>
        </w:tabs>
        <w:jc w:val="both"/>
        <w:rPr>
          <w:sz w:val="26"/>
        </w:rPr>
      </w:pPr>
      <w:r w:rsidRPr="002C6DA0">
        <w:rPr>
          <w:sz w:val="26"/>
        </w:rP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FB7AA0B" w14:textId="77777777" w:rsidR="002C6DA0" w:rsidRPr="002C6DA0" w:rsidRDefault="002C6DA0" w:rsidP="003D0866">
      <w:pPr>
        <w:tabs>
          <w:tab w:val="left" w:pos="1342"/>
        </w:tabs>
        <w:jc w:val="both"/>
        <w:rPr>
          <w:sz w:val="26"/>
        </w:rPr>
      </w:pPr>
      <w:r w:rsidRPr="002C6DA0">
        <w:rPr>
          <w:sz w:val="26"/>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14:paraId="54033A0B" w14:textId="77777777" w:rsidR="002C6DA0" w:rsidRPr="00CB6909" w:rsidRDefault="002C6DA0">
      <w:pPr>
        <w:pStyle w:val="a5"/>
        <w:numPr>
          <w:ilvl w:val="0"/>
          <w:numId w:val="91"/>
        </w:numPr>
        <w:tabs>
          <w:tab w:val="left" w:pos="567"/>
        </w:tabs>
        <w:ind w:left="0" w:firstLine="0"/>
        <w:jc w:val="both"/>
        <w:rPr>
          <w:sz w:val="26"/>
        </w:rPr>
      </w:pPr>
      <w:r w:rsidRPr="00CB6909">
        <w:rPr>
          <w:sz w:val="26"/>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1AD68DDE" w14:textId="77777777" w:rsidR="002C6DA0" w:rsidRPr="00CB6909" w:rsidRDefault="002C6DA0">
      <w:pPr>
        <w:pStyle w:val="a5"/>
        <w:numPr>
          <w:ilvl w:val="0"/>
          <w:numId w:val="91"/>
        </w:numPr>
        <w:tabs>
          <w:tab w:val="left" w:pos="567"/>
        </w:tabs>
        <w:ind w:left="0" w:firstLine="0"/>
        <w:jc w:val="both"/>
        <w:rPr>
          <w:sz w:val="26"/>
        </w:rPr>
      </w:pPr>
      <w:r w:rsidRPr="00CB6909">
        <w:rPr>
          <w:sz w:val="26"/>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7A0E1FB0" w14:textId="604D2F03" w:rsidR="002C6DA0" w:rsidRPr="00EF1311" w:rsidRDefault="002C6DA0">
      <w:pPr>
        <w:pStyle w:val="a5"/>
        <w:numPr>
          <w:ilvl w:val="0"/>
          <w:numId w:val="91"/>
        </w:numPr>
        <w:tabs>
          <w:tab w:val="left" w:pos="567"/>
        </w:tabs>
        <w:ind w:left="0" w:firstLine="0"/>
        <w:jc w:val="both"/>
        <w:rPr>
          <w:sz w:val="26"/>
        </w:rPr>
      </w:pPr>
      <w:r w:rsidRPr="00CB6909">
        <w:rPr>
          <w:sz w:val="26"/>
        </w:rPr>
        <w:t>осваивать навыки организации безопасного поведения в информационной</w:t>
      </w:r>
      <w:r w:rsidR="00EF1311">
        <w:rPr>
          <w:sz w:val="26"/>
        </w:rPr>
        <w:t xml:space="preserve"> </w:t>
      </w:r>
      <w:r w:rsidRPr="00EF1311">
        <w:rPr>
          <w:sz w:val="26"/>
        </w:rPr>
        <w:t>среде;</w:t>
      </w:r>
    </w:p>
    <w:p w14:paraId="0AE2AA09" w14:textId="77777777" w:rsidR="002C6DA0" w:rsidRPr="00CB6909" w:rsidRDefault="002C6DA0">
      <w:pPr>
        <w:pStyle w:val="a5"/>
        <w:numPr>
          <w:ilvl w:val="0"/>
          <w:numId w:val="91"/>
        </w:numPr>
        <w:tabs>
          <w:tab w:val="left" w:pos="567"/>
        </w:tabs>
        <w:ind w:left="0" w:firstLine="0"/>
        <w:jc w:val="both"/>
        <w:rPr>
          <w:sz w:val="26"/>
        </w:rPr>
      </w:pPr>
      <w:r w:rsidRPr="00CB6909">
        <w:rPr>
          <w:sz w:val="26"/>
        </w:rPr>
        <w:t xml:space="preserve">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w:t>
      </w:r>
      <w:r w:rsidRPr="00CB6909">
        <w:rPr>
          <w:sz w:val="26"/>
        </w:rPr>
        <w:lastRenderedPageBreak/>
        <w:t>людям;</w:t>
      </w:r>
    </w:p>
    <w:p w14:paraId="34A1E1EE" w14:textId="77777777" w:rsidR="002C6DA0" w:rsidRPr="00CB6909" w:rsidRDefault="002C6DA0">
      <w:pPr>
        <w:pStyle w:val="a5"/>
        <w:numPr>
          <w:ilvl w:val="0"/>
          <w:numId w:val="91"/>
        </w:numPr>
        <w:tabs>
          <w:tab w:val="left" w:pos="567"/>
        </w:tabs>
        <w:ind w:left="0" w:firstLine="0"/>
        <w:jc w:val="both"/>
        <w:rPr>
          <w:sz w:val="26"/>
        </w:rPr>
      </w:pPr>
      <w:r w:rsidRPr="00CB6909">
        <w:rPr>
          <w:sz w:val="26"/>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416525F4" w14:textId="77777777" w:rsidR="002C6DA0" w:rsidRPr="00CB6909" w:rsidRDefault="002C6DA0">
      <w:pPr>
        <w:pStyle w:val="a5"/>
        <w:numPr>
          <w:ilvl w:val="0"/>
          <w:numId w:val="91"/>
        </w:numPr>
        <w:tabs>
          <w:tab w:val="left" w:pos="567"/>
        </w:tabs>
        <w:ind w:left="0" w:firstLine="0"/>
        <w:jc w:val="both"/>
        <w:rPr>
          <w:sz w:val="26"/>
        </w:rPr>
      </w:pPr>
      <w:r w:rsidRPr="00CB6909">
        <w:rPr>
          <w:sz w:val="26"/>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606DC7D9" w14:textId="77777777" w:rsidR="002C6DA0" w:rsidRPr="00CB6909" w:rsidRDefault="002C6DA0">
      <w:pPr>
        <w:pStyle w:val="a5"/>
        <w:numPr>
          <w:ilvl w:val="0"/>
          <w:numId w:val="91"/>
        </w:numPr>
        <w:tabs>
          <w:tab w:val="left" w:pos="567"/>
        </w:tabs>
        <w:ind w:left="0" w:firstLine="0"/>
        <w:jc w:val="both"/>
        <w:rPr>
          <w:sz w:val="26"/>
        </w:rPr>
      </w:pPr>
      <w:r w:rsidRPr="00CB6909">
        <w:rPr>
          <w:sz w:val="26"/>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6E98B13C" w14:textId="77777777" w:rsidR="002C6DA0" w:rsidRPr="00CB6909" w:rsidRDefault="002C6DA0">
      <w:pPr>
        <w:pStyle w:val="a5"/>
        <w:numPr>
          <w:ilvl w:val="0"/>
          <w:numId w:val="91"/>
        </w:numPr>
        <w:tabs>
          <w:tab w:val="left" w:pos="567"/>
        </w:tabs>
        <w:ind w:left="0" w:firstLine="0"/>
        <w:jc w:val="both"/>
        <w:rPr>
          <w:sz w:val="26"/>
        </w:rPr>
      </w:pPr>
      <w:r w:rsidRPr="00CB6909">
        <w:rPr>
          <w:sz w:val="26"/>
        </w:rPr>
        <w:t>пользоваться разнообразными информационными средствами для решения предложенных и самостоятельно выбранных учебных проблем, задач.</w:t>
      </w:r>
    </w:p>
    <w:p w14:paraId="72D45017" w14:textId="2A5DD8BD" w:rsidR="002C6DA0" w:rsidRPr="002C6DA0" w:rsidRDefault="00CB6909" w:rsidP="00EF1311">
      <w:pPr>
        <w:tabs>
          <w:tab w:val="left" w:pos="709"/>
        </w:tabs>
        <w:jc w:val="both"/>
        <w:rPr>
          <w:sz w:val="26"/>
        </w:rPr>
      </w:pPr>
      <w:r>
        <w:rPr>
          <w:sz w:val="26"/>
        </w:rPr>
        <w:tab/>
      </w:r>
      <w:r>
        <w:rPr>
          <w:sz w:val="26"/>
        </w:rPr>
        <w:tab/>
      </w:r>
      <w:r w:rsidR="002C6DA0" w:rsidRPr="002C6DA0">
        <w:rPr>
          <w:sz w:val="26"/>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61187F4" w14:textId="12824355" w:rsidR="002C6DA0" w:rsidRPr="002C6DA0" w:rsidRDefault="00CB6909" w:rsidP="00EF1311">
      <w:pPr>
        <w:tabs>
          <w:tab w:val="left" w:pos="709"/>
        </w:tabs>
        <w:jc w:val="both"/>
        <w:rPr>
          <w:sz w:val="26"/>
        </w:rPr>
      </w:pPr>
      <w:r>
        <w:rPr>
          <w:sz w:val="26"/>
        </w:rPr>
        <w:tab/>
      </w:r>
      <w:r w:rsidR="002C6DA0" w:rsidRPr="002C6DA0">
        <w:rPr>
          <w:sz w:val="26"/>
        </w:rP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14:paraId="79997062" w14:textId="77777777" w:rsidR="002C6DA0" w:rsidRPr="002C6DA0" w:rsidRDefault="002C6DA0" w:rsidP="00EF1311">
      <w:pPr>
        <w:tabs>
          <w:tab w:val="left" w:pos="709"/>
        </w:tabs>
        <w:jc w:val="both"/>
        <w:rPr>
          <w:sz w:val="26"/>
        </w:rPr>
      </w:pPr>
      <w:r w:rsidRPr="002C6DA0">
        <w:rPr>
          <w:sz w:val="26"/>
        </w:rPr>
        <w:t>применять базовые логические универсальные действия: сравнение, анализ, классификация (группировка), обобщение;</w:t>
      </w:r>
    </w:p>
    <w:p w14:paraId="0E794A27" w14:textId="77777777" w:rsidR="002C6DA0" w:rsidRPr="002C6DA0" w:rsidRDefault="002C6DA0" w:rsidP="00EF1311">
      <w:pPr>
        <w:tabs>
          <w:tab w:val="left" w:pos="709"/>
        </w:tabs>
        <w:jc w:val="both"/>
        <w:rPr>
          <w:sz w:val="26"/>
        </w:rPr>
      </w:pPr>
      <w:r w:rsidRPr="002C6DA0">
        <w:rPr>
          <w:sz w:val="26"/>
        </w:rPr>
        <w:t>приобретать практические графические и измерительные навыки для успешного решения учебных и житейских задач;</w:t>
      </w:r>
    </w:p>
    <w:p w14:paraId="5E1E7908" w14:textId="77777777" w:rsidR="002C6DA0" w:rsidRPr="002C6DA0" w:rsidRDefault="002C6DA0" w:rsidP="00EF1311">
      <w:pPr>
        <w:tabs>
          <w:tab w:val="left" w:pos="709"/>
        </w:tabs>
        <w:jc w:val="both"/>
        <w:rPr>
          <w:sz w:val="26"/>
        </w:rPr>
      </w:pPr>
      <w:r w:rsidRPr="002C6DA0">
        <w:rPr>
          <w:sz w:val="26"/>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521610F4" w14:textId="495938F5" w:rsidR="002C6DA0" w:rsidRPr="002C6DA0" w:rsidRDefault="00CB6909" w:rsidP="00EF1311">
      <w:pPr>
        <w:tabs>
          <w:tab w:val="left" w:pos="709"/>
        </w:tabs>
        <w:jc w:val="both"/>
        <w:rPr>
          <w:sz w:val="26"/>
        </w:rPr>
      </w:pPr>
      <w:r>
        <w:rPr>
          <w:sz w:val="26"/>
        </w:rPr>
        <w:tab/>
      </w:r>
      <w:r w:rsidR="002C6DA0" w:rsidRPr="002C6DA0">
        <w:rPr>
          <w:sz w:val="26"/>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39553CE" w14:textId="77777777" w:rsidR="002C6DA0" w:rsidRPr="002C6DA0" w:rsidRDefault="002C6DA0" w:rsidP="00EF1311">
      <w:pPr>
        <w:tabs>
          <w:tab w:val="left" w:pos="709"/>
        </w:tabs>
        <w:jc w:val="both"/>
        <w:rPr>
          <w:sz w:val="26"/>
        </w:rPr>
      </w:pPr>
      <w:r w:rsidRPr="002C6DA0">
        <w:rPr>
          <w:sz w:val="26"/>
        </w:rPr>
        <w:t>проявлять способность ориентироваться в учебном материале разных разделов курса математики;</w:t>
      </w:r>
    </w:p>
    <w:p w14:paraId="02BCE6A6" w14:textId="77777777" w:rsidR="002C6DA0" w:rsidRPr="002C6DA0" w:rsidRDefault="002C6DA0" w:rsidP="003D0866">
      <w:pPr>
        <w:tabs>
          <w:tab w:val="left" w:pos="1342"/>
        </w:tabs>
        <w:jc w:val="both"/>
        <w:rPr>
          <w:sz w:val="26"/>
        </w:rPr>
      </w:pPr>
      <w:r w:rsidRPr="002C6DA0">
        <w:rPr>
          <w:sz w:val="26"/>
        </w:rPr>
        <w:t>понимать и использовать математическую терминологию: различать, характеризовать, использовать для решения учебных и практических задач;</w:t>
      </w:r>
    </w:p>
    <w:p w14:paraId="23E9157F" w14:textId="77777777" w:rsidR="002C6DA0" w:rsidRPr="002C6DA0" w:rsidRDefault="002C6DA0" w:rsidP="003D0866">
      <w:pPr>
        <w:tabs>
          <w:tab w:val="left" w:pos="1342"/>
        </w:tabs>
        <w:jc w:val="both"/>
        <w:rPr>
          <w:sz w:val="26"/>
        </w:rPr>
      </w:pPr>
      <w:r w:rsidRPr="002C6DA0">
        <w:rPr>
          <w:sz w:val="26"/>
        </w:rPr>
        <w:t>применять изученные методы познания (измерение, моделирование, перебор вариантов).</w:t>
      </w:r>
    </w:p>
    <w:p w14:paraId="3FEA5C8A" w14:textId="14BFBA79" w:rsidR="002C6DA0" w:rsidRPr="002C6DA0" w:rsidRDefault="00CB6909" w:rsidP="00EF1311">
      <w:pPr>
        <w:tabs>
          <w:tab w:val="left" w:pos="851"/>
        </w:tabs>
        <w:jc w:val="both"/>
        <w:rPr>
          <w:sz w:val="26"/>
        </w:rPr>
      </w:pPr>
      <w:r>
        <w:rPr>
          <w:sz w:val="26"/>
        </w:rPr>
        <w:tab/>
      </w:r>
      <w:r w:rsidR="002C6DA0" w:rsidRPr="002C6DA0">
        <w:rPr>
          <w:sz w:val="26"/>
        </w:rPr>
        <w:t>У обучающегося будут сформированы следующие информационные действия как часть познавательных универсальных учебных действий:</w:t>
      </w:r>
    </w:p>
    <w:p w14:paraId="1CECFBD7" w14:textId="77777777" w:rsidR="002C6DA0" w:rsidRPr="002C6DA0" w:rsidRDefault="002C6DA0" w:rsidP="00EF1311">
      <w:pPr>
        <w:tabs>
          <w:tab w:val="left" w:pos="851"/>
        </w:tabs>
        <w:jc w:val="both"/>
        <w:rPr>
          <w:sz w:val="26"/>
        </w:rPr>
      </w:pPr>
      <w:r w:rsidRPr="002C6DA0">
        <w:rPr>
          <w:sz w:val="26"/>
        </w:rPr>
        <w:t>находить и использовать для решения учебных задач текстовую, графическую информацию в разных источниках информационной среды;</w:t>
      </w:r>
    </w:p>
    <w:p w14:paraId="4A863B8D" w14:textId="77777777" w:rsidR="002C6DA0" w:rsidRPr="002C6DA0" w:rsidRDefault="002C6DA0" w:rsidP="00EF1311">
      <w:pPr>
        <w:tabs>
          <w:tab w:val="left" w:pos="851"/>
        </w:tabs>
        <w:jc w:val="both"/>
        <w:rPr>
          <w:sz w:val="26"/>
        </w:rPr>
      </w:pPr>
      <w:r w:rsidRPr="002C6DA0">
        <w:rPr>
          <w:sz w:val="26"/>
        </w:rPr>
        <w:t>читать, интерпретировать графически представленную информацию (схему, таблицу, диаграмму, другую модель);</w:t>
      </w:r>
    </w:p>
    <w:p w14:paraId="1AA75EE6" w14:textId="77777777" w:rsidR="002C6DA0" w:rsidRPr="002C6DA0" w:rsidRDefault="002C6DA0" w:rsidP="00EF1311">
      <w:pPr>
        <w:tabs>
          <w:tab w:val="left" w:pos="851"/>
        </w:tabs>
        <w:jc w:val="both"/>
        <w:rPr>
          <w:sz w:val="26"/>
        </w:rPr>
      </w:pPr>
      <w:r w:rsidRPr="002C6DA0">
        <w:rPr>
          <w:sz w:val="26"/>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21F06CC2" w14:textId="77777777" w:rsidR="002C6DA0" w:rsidRPr="002C6DA0" w:rsidRDefault="002C6DA0" w:rsidP="00EF1311">
      <w:pPr>
        <w:tabs>
          <w:tab w:val="left" w:pos="851"/>
        </w:tabs>
        <w:jc w:val="both"/>
        <w:rPr>
          <w:sz w:val="26"/>
        </w:rPr>
      </w:pPr>
      <w:r w:rsidRPr="002C6DA0">
        <w:rPr>
          <w:sz w:val="26"/>
        </w:rPr>
        <w:t>принимать правила, безопасно использовать предлагаемые электронные средства и источники информации.</w:t>
      </w:r>
    </w:p>
    <w:p w14:paraId="1F8901BB" w14:textId="117C2A67" w:rsidR="002C6DA0" w:rsidRPr="002C6DA0" w:rsidRDefault="00CB6909" w:rsidP="00EF1311">
      <w:pPr>
        <w:tabs>
          <w:tab w:val="left" w:pos="851"/>
        </w:tabs>
        <w:jc w:val="both"/>
        <w:rPr>
          <w:sz w:val="26"/>
        </w:rPr>
      </w:pPr>
      <w:r>
        <w:rPr>
          <w:sz w:val="26"/>
        </w:rPr>
        <w:tab/>
      </w:r>
      <w:r w:rsidR="002C6DA0" w:rsidRPr="002C6DA0">
        <w:rPr>
          <w:sz w:val="26"/>
        </w:rPr>
        <w:tab/>
        <w:t>У обучающегося будут сформированы следующие действия общения как часть коммуникативных универсальных учебных действий:</w:t>
      </w:r>
    </w:p>
    <w:p w14:paraId="66141FB3" w14:textId="77777777" w:rsidR="002C6DA0" w:rsidRPr="002C6DA0" w:rsidRDefault="002C6DA0" w:rsidP="00EF1311">
      <w:pPr>
        <w:tabs>
          <w:tab w:val="left" w:pos="851"/>
        </w:tabs>
        <w:jc w:val="both"/>
        <w:rPr>
          <w:sz w:val="26"/>
        </w:rPr>
      </w:pPr>
      <w:r w:rsidRPr="002C6DA0">
        <w:rPr>
          <w:sz w:val="26"/>
        </w:rPr>
        <w:t>конструировать утверждения, проверять их истинность;</w:t>
      </w:r>
    </w:p>
    <w:p w14:paraId="2D10FBC8" w14:textId="77777777" w:rsidR="002C6DA0" w:rsidRPr="002C6DA0" w:rsidRDefault="002C6DA0" w:rsidP="00EF1311">
      <w:pPr>
        <w:tabs>
          <w:tab w:val="left" w:pos="851"/>
        </w:tabs>
        <w:jc w:val="both"/>
        <w:rPr>
          <w:sz w:val="26"/>
        </w:rPr>
      </w:pPr>
      <w:r w:rsidRPr="002C6DA0">
        <w:rPr>
          <w:sz w:val="26"/>
        </w:rPr>
        <w:t>использовать текст задания для объяснения способа и хода решения математической задачи;</w:t>
      </w:r>
    </w:p>
    <w:p w14:paraId="7F97F4C1" w14:textId="77777777" w:rsidR="002C6DA0" w:rsidRPr="002C6DA0" w:rsidRDefault="002C6DA0" w:rsidP="003D0866">
      <w:pPr>
        <w:tabs>
          <w:tab w:val="left" w:pos="1342"/>
        </w:tabs>
        <w:jc w:val="both"/>
        <w:rPr>
          <w:sz w:val="26"/>
        </w:rPr>
      </w:pPr>
      <w:r w:rsidRPr="002C6DA0">
        <w:rPr>
          <w:sz w:val="26"/>
        </w:rP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03958CCC" w14:textId="77777777" w:rsidR="002C6DA0" w:rsidRPr="002C6DA0" w:rsidRDefault="002C6DA0" w:rsidP="003D0866">
      <w:pPr>
        <w:tabs>
          <w:tab w:val="left" w:pos="1342"/>
        </w:tabs>
        <w:jc w:val="both"/>
        <w:rPr>
          <w:sz w:val="26"/>
        </w:rPr>
      </w:pPr>
      <w:r w:rsidRPr="002C6DA0">
        <w:rPr>
          <w:sz w:val="26"/>
        </w:rP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w:t>
      </w:r>
      <w:r w:rsidRPr="002C6DA0">
        <w:rPr>
          <w:sz w:val="26"/>
        </w:rPr>
        <w:lastRenderedPageBreak/>
        <w:t>(например, измерение длины отрезка);</w:t>
      </w:r>
    </w:p>
    <w:p w14:paraId="1B472B2E" w14:textId="77777777" w:rsidR="002C6DA0" w:rsidRPr="002C6DA0" w:rsidRDefault="002C6DA0" w:rsidP="003D0866">
      <w:pPr>
        <w:tabs>
          <w:tab w:val="left" w:pos="1342"/>
        </w:tabs>
        <w:jc w:val="both"/>
        <w:rPr>
          <w:sz w:val="26"/>
        </w:rPr>
      </w:pPr>
      <w:r w:rsidRPr="002C6DA0">
        <w:rPr>
          <w:sz w:val="26"/>
        </w:rPr>
        <w:t>ориентироваться в алгоритмах: воспроизводить, дополнять, исправлять деформированные;</w:t>
      </w:r>
    </w:p>
    <w:p w14:paraId="1450389D" w14:textId="77777777" w:rsidR="002C6DA0" w:rsidRPr="002C6DA0" w:rsidRDefault="002C6DA0" w:rsidP="003D0866">
      <w:pPr>
        <w:tabs>
          <w:tab w:val="left" w:pos="1342"/>
        </w:tabs>
        <w:jc w:val="both"/>
        <w:rPr>
          <w:sz w:val="26"/>
        </w:rPr>
      </w:pPr>
      <w:r w:rsidRPr="002C6DA0">
        <w:rPr>
          <w:sz w:val="26"/>
        </w:rPr>
        <w:t>самостоятельно составлять тексты заданий, аналогичные типовым изученным.</w:t>
      </w:r>
    </w:p>
    <w:p w14:paraId="64989BA6" w14:textId="02059F67" w:rsidR="002C6DA0" w:rsidRPr="002C6DA0" w:rsidRDefault="009940A2" w:rsidP="00EF1311">
      <w:pPr>
        <w:tabs>
          <w:tab w:val="left" w:pos="567"/>
        </w:tabs>
        <w:jc w:val="both"/>
        <w:rPr>
          <w:sz w:val="26"/>
        </w:rPr>
      </w:pPr>
      <w:r>
        <w:rPr>
          <w:sz w:val="26"/>
        </w:rPr>
        <w:tab/>
      </w:r>
      <w:r w:rsidR="002C6DA0" w:rsidRPr="002C6DA0">
        <w:rPr>
          <w:sz w:val="26"/>
        </w:rPr>
        <w:tab/>
        <w:t>У</w:t>
      </w:r>
      <w:r w:rsidR="002C6DA0" w:rsidRPr="002C6DA0">
        <w:rPr>
          <w:sz w:val="26"/>
        </w:rPr>
        <w:tab/>
        <w:t>обучающегося</w:t>
      </w:r>
      <w:r w:rsidR="002C6DA0" w:rsidRPr="002C6DA0">
        <w:rPr>
          <w:sz w:val="26"/>
        </w:rPr>
        <w:tab/>
        <w:t>будут</w:t>
      </w:r>
      <w:r w:rsidR="002C6DA0" w:rsidRPr="002C6DA0">
        <w:rPr>
          <w:sz w:val="26"/>
        </w:rPr>
        <w:tab/>
        <w:t>сформированы</w:t>
      </w:r>
      <w:r w:rsidR="002C6DA0" w:rsidRPr="002C6DA0">
        <w:rPr>
          <w:sz w:val="26"/>
        </w:rPr>
        <w:tab/>
        <w:t>следующие</w:t>
      </w:r>
      <w:r w:rsidR="002C6DA0" w:rsidRPr="002C6DA0">
        <w:rPr>
          <w:sz w:val="26"/>
        </w:rPr>
        <w:tab/>
        <w:t>действия</w:t>
      </w:r>
    </w:p>
    <w:p w14:paraId="4D982D7C" w14:textId="77777777" w:rsidR="002C6DA0" w:rsidRPr="002C6DA0" w:rsidRDefault="002C6DA0" w:rsidP="00EF1311">
      <w:pPr>
        <w:tabs>
          <w:tab w:val="left" w:pos="567"/>
        </w:tabs>
        <w:jc w:val="both"/>
        <w:rPr>
          <w:sz w:val="26"/>
        </w:rPr>
      </w:pPr>
      <w:r w:rsidRPr="002C6DA0">
        <w:rPr>
          <w:sz w:val="26"/>
        </w:rPr>
        <w:t>самоорганизации как часть регулятивных универсальных учебных действий:</w:t>
      </w:r>
    </w:p>
    <w:p w14:paraId="6215C363" w14:textId="77777777" w:rsidR="002C6DA0" w:rsidRPr="002C6DA0" w:rsidRDefault="002C6DA0" w:rsidP="00EF1311">
      <w:pPr>
        <w:tabs>
          <w:tab w:val="left" w:pos="567"/>
        </w:tabs>
        <w:jc w:val="both"/>
        <w:rPr>
          <w:sz w:val="26"/>
        </w:rPr>
      </w:pPr>
      <w:r w:rsidRPr="002C6DA0">
        <w:rPr>
          <w:sz w:val="26"/>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14:paraId="77F5A8E5" w14:textId="77777777" w:rsidR="002C6DA0" w:rsidRPr="002C6DA0" w:rsidRDefault="002C6DA0" w:rsidP="00EF1311">
      <w:pPr>
        <w:tabs>
          <w:tab w:val="left" w:pos="567"/>
        </w:tabs>
        <w:jc w:val="both"/>
        <w:rPr>
          <w:sz w:val="26"/>
        </w:rPr>
      </w:pPr>
      <w:r w:rsidRPr="002C6DA0">
        <w:rPr>
          <w:sz w:val="26"/>
        </w:rPr>
        <w:t>выполнять правила безопасного использования электронных средств, предлагаемых в процессе обучения.</w:t>
      </w:r>
    </w:p>
    <w:p w14:paraId="265D43AB" w14:textId="002C0944" w:rsidR="002C6DA0" w:rsidRPr="002C6DA0" w:rsidRDefault="009940A2" w:rsidP="00EF1311">
      <w:pPr>
        <w:tabs>
          <w:tab w:val="left" w:pos="567"/>
        </w:tabs>
        <w:jc w:val="both"/>
        <w:rPr>
          <w:sz w:val="26"/>
        </w:rPr>
      </w:pPr>
      <w:r>
        <w:rPr>
          <w:sz w:val="26"/>
        </w:rPr>
        <w:tab/>
      </w:r>
      <w:r w:rsidR="002C6DA0" w:rsidRPr="002C6DA0">
        <w:rPr>
          <w:sz w:val="26"/>
        </w:rPr>
        <w:tab/>
        <w:t>У</w:t>
      </w:r>
      <w:r w:rsidR="002C6DA0" w:rsidRPr="002C6DA0">
        <w:rPr>
          <w:sz w:val="26"/>
        </w:rPr>
        <w:tab/>
        <w:t>обучающегося</w:t>
      </w:r>
      <w:r w:rsidR="002C6DA0" w:rsidRPr="002C6DA0">
        <w:rPr>
          <w:sz w:val="26"/>
        </w:rPr>
        <w:tab/>
        <w:t>будут</w:t>
      </w:r>
      <w:r w:rsidR="002C6DA0" w:rsidRPr="002C6DA0">
        <w:rPr>
          <w:sz w:val="26"/>
        </w:rPr>
        <w:tab/>
        <w:t>сформированы</w:t>
      </w:r>
      <w:r w:rsidR="002C6DA0" w:rsidRPr="002C6DA0">
        <w:rPr>
          <w:sz w:val="26"/>
        </w:rPr>
        <w:tab/>
        <w:t>следующие</w:t>
      </w:r>
      <w:r w:rsidR="002C6DA0" w:rsidRPr="002C6DA0">
        <w:rPr>
          <w:sz w:val="26"/>
        </w:rPr>
        <w:tab/>
        <w:t>действия</w:t>
      </w:r>
    </w:p>
    <w:p w14:paraId="62F9AEF1" w14:textId="77777777" w:rsidR="002C6DA0" w:rsidRPr="002C6DA0" w:rsidRDefault="002C6DA0" w:rsidP="00EF1311">
      <w:pPr>
        <w:tabs>
          <w:tab w:val="left" w:pos="567"/>
        </w:tabs>
        <w:jc w:val="both"/>
        <w:rPr>
          <w:sz w:val="26"/>
        </w:rPr>
      </w:pPr>
      <w:r w:rsidRPr="002C6DA0">
        <w:rPr>
          <w:sz w:val="26"/>
        </w:rPr>
        <w:t>самоконтроля как часть регулятивных универсальных учебных действий:</w:t>
      </w:r>
    </w:p>
    <w:p w14:paraId="1FB939C1" w14:textId="77777777" w:rsidR="002C6DA0" w:rsidRPr="002C6DA0" w:rsidRDefault="002C6DA0" w:rsidP="00EF1311">
      <w:pPr>
        <w:tabs>
          <w:tab w:val="left" w:pos="567"/>
        </w:tabs>
        <w:jc w:val="both"/>
        <w:rPr>
          <w:sz w:val="26"/>
        </w:rPr>
      </w:pPr>
      <w:r w:rsidRPr="002C6DA0">
        <w:rPr>
          <w:sz w:val="26"/>
        </w:rP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14:paraId="1FE971AA" w14:textId="77777777" w:rsidR="002C6DA0" w:rsidRPr="002C6DA0" w:rsidRDefault="002C6DA0" w:rsidP="00EF1311">
      <w:pPr>
        <w:tabs>
          <w:tab w:val="left" w:pos="567"/>
        </w:tabs>
        <w:jc w:val="both"/>
        <w:rPr>
          <w:sz w:val="26"/>
        </w:rPr>
      </w:pPr>
      <w:r w:rsidRPr="002C6DA0">
        <w:rPr>
          <w:sz w:val="26"/>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59BA4459" w14:textId="77777777" w:rsidR="002C6DA0" w:rsidRPr="002C6DA0" w:rsidRDefault="002C6DA0" w:rsidP="00EF1311">
      <w:pPr>
        <w:tabs>
          <w:tab w:val="left" w:pos="567"/>
        </w:tabs>
        <w:jc w:val="both"/>
        <w:rPr>
          <w:sz w:val="26"/>
        </w:rPr>
      </w:pPr>
      <w:r w:rsidRPr="002C6DA0">
        <w:rPr>
          <w:sz w:val="26"/>
        </w:rPr>
        <w:t>оценивать рациональность своих действий, давать им качественную характеристику.</w:t>
      </w:r>
    </w:p>
    <w:p w14:paraId="59DCF002" w14:textId="332FCA00" w:rsidR="002C6DA0" w:rsidRPr="002C6DA0" w:rsidRDefault="009940A2" w:rsidP="00EF1311">
      <w:pPr>
        <w:tabs>
          <w:tab w:val="left" w:pos="567"/>
        </w:tabs>
        <w:jc w:val="both"/>
        <w:rPr>
          <w:sz w:val="26"/>
        </w:rPr>
      </w:pPr>
      <w:r>
        <w:rPr>
          <w:sz w:val="26"/>
        </w:rPr>
        <w:tab/>
      </w:r>
      <w:r w:rsidR="002C6DA0" w:rsidRPr="002C6DA0">
        <w:rPr>
          <w:sz w:val="26"/>
        </w:rPr>
        <w:tab/>
        <w:t>У обучающегося будут сформированы умения совместной деятельности:</w:t>
      </w:r>
    </w:p>
    <w:p w14:paraId="0BF0693A" w14:textId="77777777" w:rsidR="002C6DA0" w:rsidRPr="002C6DA0" w:rsidRDefault="002C6DA0" w:rsidP="00EF1311">
      <w:pPr>
        <w:tabs>
          <w:tab w:val="left" w:pos="567"/>
        </w:tabs>
        <w:jc w:val="both"/>
        <w:rPr>
          <w:sz w:val="26"/>
        </w:rPr>
      </w:pPr>
      <w:r w:rsidRPr="002C6DA0">
        <w:rPr>
          <w:sz w:val="26"/>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21018A26" w14:textId="77777777" w:rsidR="002C6DA0" w:rsidRPr="002C6DA0" w:rsidRDefault="002C6DA0" w:rsidP="003D0866">
      <w:pPr>
        <w:tabs>
          <w:tab w:val="left" w:pos="1342"/>
        </w:tabs>
        <w:jc w:val="both"/>
        <w:rPr>
          <w:sz w:val="26"/>
        </w:rPr>
      </w:pPr>
      <w:r w:rsidRPr="002C6DA0">
        <w:rPr>
          <w:sz w:val="26"/>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531D907F" w14:textId="02D879C2" w:rsidR="002C6DA0" w:rsidRPr="002C6DA0" w:rsidRDefault="009940A2" w:rsidP="003D0866">
      <w:pPr>
        <w:tabs>
          <w:tab w:val="left" w:pos="1342"/>
        </w:tabs>
        <w:jc w:val="both"/>
        <w:rPr>
          <w:sz w:val="26"/>
        </w:rPr>
      </w:pPr>
      <w:r>
        <w:rPr>
          <w:sz w:val="26"/>
        </w:rPr>
        <w:tab/>
      </w:r>
      <w:r w:rsidR="002C6DA0" w:rsidRPr="009940A2">
        <w:rPr>
          <w:i/>
          <w:sz w:val="26"/>
        </w:rPr>
        <w:tab/>
        <w:t>К концу обучения в 1 классе</w:t>
      </w:r>
      <w:r w:rsidR="002C6DA0" w:rsidRPr="002C6DA0">
        <w:rPr>
          <w:sz w:val="26"/>
        </w:rPr>
        <w:t xml:space="preserve">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14:paraId="303D36EC" w14:textId="77777777" w:rsidR="002C6DA0" w:rsidRPr="002C6DA0" w:rsidRDefault="002C6DA0" w:rsidP="003D0866">
      <w:pPr>
        <w:tabs>
          <w:tab w:val="left" w:pos="1342"/>
        </w:tabs>
        <w:jc w:val="both"/>
        <w:rPr>
          <w:sz w:val="26"/>
        </w:rPr>
      </w:pPr>
      <w:r w:rsidRPr="002C6DA0">
        <w:rPr>
          <w:sz w:val="26"/>
        </w:rPr>
        <w:t>называть и различать компоненты действий сложения (слагаемые, сумма) и вычитания (уменьшаемое, вычитаемое, разность);</w:t>
      </w:r>
    </w:p>
    <w:p w14:paraId="3770CCF5" w14:textId="77777777" w:rsidR="002C6DA0" w:rsidRPr="002C6DA0" w:rsidRDefault="002C6DA0" w:rsidP="003D0866">
      <w:pPr>
        <w:tabs>
          <w:tab w:val="left" w:pos="1342"/>
        </w:tabs>
        <w:jc w:val="both"/>
        <w:rPr>
          <w:sz w:val="26"/>
        </w:rPr>
      </w:pPr>
      <w:r w:rsidRPr="002C6DA0">
        <w:rPr>
          <w:sz w:val="26"/>
        </w:rPr>
        <w:t>решать текстовые задачи в одно действие на сложение и вычитание: выделять условие и требование (вопрос);</w:t>
      </w:r>
    </w:p>
    <w:p w14:paraId="7D73A8F1" w14:textId="77777777" w:rsidR="002C6DA0" w:rsidRPr="002C6DA0" w:rsidRDefault="002C6DA0" w:rsidP="003D0866">
      <w:pPr>
        <w:tabs>
          <w:tab w:val="left" w:pos="1342"/>
        </w:tabs>
        <w:jc w:val="both"/>
        <w:rPr>
          <w:sz w:val="26"/>
        </w:rPr>
      </w:pPr>
      <w:r w:rsidRPr="002C6DA0">
        <w:rPr>
          <w:sz w:val="26"/>
        </w:rPr>
        <w:t>сравнивать объекты по длине, устанавливая между ними соотношение «длиннее-короче», «выше-ниже», «шире-уже»;</w:t>
      </w:r>
    </w:p>
    <w:p w14:paraId="592532DD" w14:textId="77777777" w:rsidR="002C6DA0" w:rsidRPr="002C6DA0" w:rsidRDefault="002C6DA0" w:rsidP="003D0866">
      <w:pPr>
        <w:tabs>
          <w:tab w:val="left" w:pos="1342"/>
        </w:tabs>
        <w:jc w:val="both"/>
        <w:rPr>
          <w:sz w:val="26"/>
        </w:rPr>
      </w:pPr>
      <w:r w:rsidRPr="002C6DA0">
        <w:rPr>
          <w:sz w:val="26"/>
        </w:rPr>
        <w:t>измерять длину отрезка (в см), чертить отрезок заданной длины; различать число и цифру;</w:t>
      </w:r>
    </w:p>
    <w:p w14:paraId="031D384F" w14:textId="77777777" w:rsidR="002C6DA0" w:rsidRPr="002C6DA0" w:rsidRDefault="002C6DA0" w:rsidP="003D0866">
      <w:pPr>
        <w:tabs>
          <w:tab w:val="left" w:pos="1342"/>
        </w:tabs>
        <w:jc w:val="both"/>
        <w:rPr>
          <w:sz w:val="26"/>
        </w:rPr>
      </w:pPr>
      <w:r w:rsidRPr="002C6DA0">
        <w:rPr>
          <w:sz w:val="26"/>
        </w:rPr>
        <w:t>распознавать геометрические фигуры: круг, треугольник, прямоугольник (квадрат), отрезок;</w:t>
      </w:r>
    </w:p>
    <w:p w14:paraId="1305D105" w14:textId="77777777" w:rsidR="002C6DA0" w:rsidRPr="002C6DA0" w:rsidRDefault="002C6DA0" w:rsidP="003D0866">
      <w:pPr>
        <w:tabs>
          <w:tab w:val="left" w:pos="1342"/>
        </w:tabs>
        <w:jc w:val="both"/>
        <w:rPr>
          <w:sz w:val="26"/>
        </w:rPr>
      </w:pPr>
      <w:r w:rsidRPr="002C6DA0">
        <w:rPr>
          <w:sz w:val="26"/>
        </w:rPr>
        <w:t>устанавливать между объектами соотношения: «слева-справа», «спереди- сзади», между;</w:t>
      </w:r>
    </w:p>
    <w:p w14:paraId="613067A3" w14:textId="77777777" w:rsidR="002C6DA0" w:rsidRPr="002C6DA0" w:rsidRDefault="002C6DA0" w:rsidP="003D0866">
      <w:pPr>
        <w:tabs>
          <w:tab w:val="left" w:pos="1342"/>
        </w:tabs>
        <w:jc w:val="both"/>
        <w:rPr>
          <w:sz w:val="26"/>
        </w:rPr>
      </w:pPr>
      <w:r w:rsidRPr="002C6DA0">
        <w:rPr>
          <w:sz w:val="26"/>
        </w:rPr>
        <w:t>распознавать верные (истинные) и неверные (ложные) утверждения относительно заданного набора объектов/предметов;</w:t>
      </w:r>
    </w:p>
    <w:p w14:paraId="1904B940" w14:textId="77777777" w:rsidR="002C6DA0" w:rsidRPr="002C6DA0" w:rsidRDefault="002C6DA0" w:rsidP="003D0866">
      <w:pPr>
        <w:tabs>
          <w:tab w:val="left" w:pos="1342"/>
        </w:tabs>
        <w:jc w:val="both"/>
        <w:rPr>
          <w:sz w:val="26"/>
        </w:rPr>
      </w:pPr>
      <w:r w:rsidRPr="002C6DA0">
        <w:rPr>
          <w:sz w:val="26"/>
        </w:rPr>
        <w:t>группировать объекты по заданному признаку, находить и называть закономерности в ряду объектов повседневной жизни;</w:t>
      </w:r>
    </w:p>
    <w:p w14:paraId="65438857" w14:textId="77777777" w:rsidR="002C6DA0" w:rsidRPr="002C6DA0" w:rsidRDefault="002C6DA0" w:rsidP="003D0866">
      <w:pPr>
        <w:tabs>
          <w:tab w:val="left" w:pos="1342"/>
        </w:tabs>
        <w:jc w:val="both"/>
        <w:rPr>
          <w:sz w:val="26"/>
        </w:rPr>
      </w:pPr>
      <w:r w:rsidRPr="002C6DA0">
        <w:rPr>
          <w:sz w:val="26"/>
        </w:rPr>
        <w:t>различать строки и столбцы таблицы, вносить данное в таблицу, извлекать данное или данные из таблицы;</w:t>
      </w:r>
    </w:p>
    <w:p w14:paraId="6AD2655E" w14:textId="77777777" w:rsidR="002C6DA0" w:rsidRPr="002C6DA0" w:rsidRDefault="002C6DA0" w:rsidP="003D0866">
      <w:pPr>
        <w:tabs>
          <w:tab w:val="left" w:pos="1342"/>
        </w:tabs>
        <w:jc w:val="both"/>
        <w:rPr>
          <w:sz w:val="26"/>
        </w:rPr>
      </w:pPr>
      <w:r w:rsidRPr="002C6DA0">
        <w:rPr>
          <w:sz w:val="26"/>
        </w:rPr>
        <w:t>сравнивать два объекта (числа, геометрические фигуры); распределять объекты на две группы по заданному основанию.</w:t>
      </w:r>
    </w:p>
    <w:p w14:paraId="2487B957" w14:textId="03187B1A" w:rsidR="002C6DA0" w:rsidRPr="002C6DA0" w:rsidRDefault="009940A2" w:rsidP="003D0866">
      <w:pPr>
        <w:tabs>
          <w:tab w:val="left" w:pos="1342"/>
        </w:tabs>
        <w:jc w:val="both"/>
        <w:rPr>
          <w:sz w:val="26"/>
        </w:rPr>
      </w:pPr>
      <w:r>
        <w:rPr>
          <w:sz w:val="26"/>
        </w:rPr>
        <w:tab/>
      </w:r>
      <w:r w:rsidR="002C6DA0" w:rsidRPr="009940A2">
        <w:rPr>
          <w:i/>
          <w:sz w:val="26"/>
        </w:rPr>
        <w:tab/>
        <w:t>К концу обучения во 2 классе</w:t>
      </w:r>
      <w:r w:rsidR="002C6DA0" w:rsidRPr="002C6DA0">
        <w:rPr>
          <w:sz w:val="26"/>
        </w:rPr>
        <w:t xml:space="preserve"> обучающийся получит следующие предметные </w:t>
      </w:r>
      <w:r w:rsidR="002C6DA0" w:rsidRPr="002C6DA0">
        <w:rPr>
          <w:sz w:val="26"/>
        </w:rPr>
        <w:lastRenderedPageBreak/>
        <w:t>результаты по отдельным темам программы по математике:</w:t>
      </w:r>
    </w:p>
    <w:p w14:paraId="05DE118E" w14:textId="77777777" w:rsidR="002C6DA0" w:rsidRPr="002C6DA0" w:rsidRDefault="002C6DA0" w:rsidP="003D0866">
      <w:pPr>
        <w:tabs>
          <w:tab w:val="left" w:pos="1342"/>
        </w:tabs>
        <w:jc w:val="both"/>
        <w:rPr>
          <w:sz w:val="26"/>
        </w:rPr>
      </w:pPr>
      <w:r w:rsidRPr="002C6DA0">
        <w:rPr>
          <w:sz w:val="26"/>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14:paraId="33542AFC" w14:textId="77777777" w:rsidR="002C6DA0" w:rsidRPr="002C6DA0" w:rsidRDefault="002C6DA0" w:rsidP="003D0866">
      <w:pPr>
        <w:tabs>
          <w:tab w:val="left" w:pos="1342"/>
        </w:tabs>
        <w:jc w:val="both"/>
        <w:rPr>
          <w:sz w:val="26"/>
        </w:rPr>
      </w:pPr>
      <w:r w:rsidRPr="002C6DA0">
        <w:rPr>
          <w:sz w:val="26"/>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3F01DA71" w14:textId="77777777" w:rsidR="002C6DA0" w:rsidRPr="002C6DA0" w:rsidRDefault="002C6DA0" w:rsidP="003D0866">
      <w:pPr>
        <w:tabs>
          <w:tab w:val="left" w:pos="1342"/>
        </w:tabs>
        <w:jc w:val="both"/>
        <w:rPr>
          <w:sz w:val="26"/>
        </w:rPr>
      </w:pPr>
      <w:r w:rsidRPr="002C6DA0">
        <w:rPr>
          <w:sz w:val="26"/>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4525F32C" w14:textId="77777777" w:rsidR="002C6DA0" w:rsidRPr="002C6DA0" w:rsidRDefault="002C6DA0" w:rsidP="003D0866">
      <w:pPr>
        <w:tabs>
          <w:tab w:val="left" w:pos="1342"/>
        </w:tabs>
        <w:jc w:val="both"/>
        <w:rPr>
          <w:sz w:val="26"/>
        </w:rPr>
      </w:pPr>
      <w:r w:rsidRPr="002C6DA0">
        <w:rPr>
          <w:sz w:val="26"/>
        </w:rPr>
        <w:t>называть и различать компоненты действий умножения (множители, произведение), деления (делимое, делитель, частное);</w:t>
      </w:r>
    </w:p>
    <w:p w14:paraId="5BEEBBD2" w14:textId="77777777" w:rsidR="002C6DA0" w:rsidRPr="002C6DA0" w:rsidRDefault="002C6DA0" w:rsidP="003D0866">
      <w:pPr>
        <w:tabs>
          <w:tab w:val="left" w:pos="1342"/>
        </w:tabs>
        <w:jc w:val="both"/>
        <w:rPr>
          <w:sz w:val="26"/>
        </w:rPr>
      </w:pPr>
      <w:r w:rsidRPr="002C6DA0">
        <w:rPr>
          <w:sz w:val="26"/>
        </w:rPr>
        <w:t>находить неизвестный компонент сложения, вычитания;</w:t>
      </w:r>
    </w:p>
    <w:p w14:paraId="70A84326" w14:textId="77777777" w:rsidR="002C6DA0" w:rsidRPr="002C6DA0" w:rsidRDefault="002C6DA0" w:rsidP="003D0866">
      <w:pPr>
        <w:tabs>
          <w:tab w:val="left" w:pos="1342"/>
        </w:tabs>
        <w:jc w:val="both"/>
        <w:rPr>
          <w:sz w:val="26"/>
        </w:rPr>
      </w:pPr>
      <w:r w:rsidRPr="002C6DA0">
        <w:rPr>
          <w:sz w:val="26"/>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0224FD2C" w14:textId="77777777" w:rsidR="002C6DA0" w:rsidRPr="002C6DA0" w:rsidRDefault="002C6DA0" w:rsidP="003D0866">
      <w:pPr>
        <w:tabs>
          <w:tab w:val="left" w:pos="1342"/>
        </w:tabs>
        <w:jc w:val="both"/>
        <w:rPr>
          <w:sz w:val="26"/>
        </w:rPr>
      </w:pPr>
      <w:r w:rsidRPr="002C6DA0">
        <w:rPr>
          <w:sz w:val="26"/>
        </w:rPr>
        <w:t>определять с помощью измерительных инструментов длину, определять время с помощью часов;</w:t>
      </w:r>
    </w:p>
    <w:p w14:paraId="601137E8" w14:textId="77777777" w:rsidR="002C6DA0" w:rsidRPr="002C6DA0" w:rsidRDefault="002C6DA0" w:rsidP="003D0866">
      <w:pPr>
        <w:tabs>
          <w:tab w:val="left" w:pos="1342"/>
        </w:tabs>
        <w:jc w:val="both"/>
        <w:rPr>
          <w:sz w:val="26"/>
        </w:rPr>
      </w:pPr>
      <w:r w:rsidRPr="002C6DA0">
        <w:rPr>
          <w:sz w:val="26"/>
        </w:rPr>
        <w:t>сравнивать величины длины, массы, времени, стоимости, устанавливая между ними соотношение «больше или меньше на»;</w:t>
      </w:r>
    </w:p>
    <w:p w14:paraId="0F9A9E98" w14:textId="77777777" w:rsidR="002C6DA0" w:rsidRPr="002C6DA0" w:rsidRDefault="002C6DA0" w:rsidP="003D0866">
      <w:pPr>
        <w:tabs>
          <w:tab w:val="left" w:pos="1342"/>
        </w:tabs>
        <w:jc w:val="both"/>
        <w:rPr>
          <w:sz w:val="26"/>
        </w:rPr>
      </w:pPr>
      <w:r w:rsidRPr="002C6DA0">
        <w:rPr>
          <w:sz w:val="26"/>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39C2F97F" w14:textId="77777777" w:rsidR="002C6DA0" w:rsidRPr="002C6DA0" w:rsidRDefault="002C6DA0" w:rsidP="003D0866">
      <w:pPr>
        <w:tabs>
          <w:tab w:val="left" w:pos="1342"/>
        </w:tabs>
        <w:jc w:val="both"/>
        <w:rPr>
          <w:sz w:val="26"/>
        </w:rPr>
      </w:pPr>
      <w:r w:rsidRPr="002C6DA0">
        <w:rPr>
          <w:sz w:val="26"/>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14:paraId="07EA5388" w14:textId="77777777" w:rsidR="002C6DA0" w:rsidRPr="002C6DA0" w:rsidRDefault="002C6DA0" w:rsidP="003D0866">
      <w:pPr>
        <w:tabs>
          <w:tab w:val="left" w:pos="1342"/>
        </w:tabs>
        <w:jc w:val="both"/>
        <w:rPr>
          <w:sz w:val="26"/>
        </w:rPr>
      </w:pPr>
      <w:r w:rsidRPr="002C6DA0">
        <w:rPr>
          <w:sz w:val="26"/>
        </w:rPr>
        <w:t>распознавать верные (истинные) и неверные (ложные) утверждения со словами «все», «каждый»;</w:t>
      </w:r>
    </w:p>
    <w:p w14:paraId="43934C71" w14:textId="77777777" w:rsidR="002C6DA0" w:rsidRPr="002C6DA0" w:rsidRDefault="002C6DA0" w:rsidP="003D0866">
      <w:pPr>
        <w:tabs>
          <w:tab w:val="left" w:pos="1342"/>
        </w:tabs>
        <w:jc w:val="both"/>
        <w:rPr>
          <w:sz w:val="26"/>
        </w:rPr>
      </w:pPr>
      <w:r w:rsidRPr="002C6DA0">
        <w:rPr>
          <w:sz w:val="26"/>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14:paraId="04E86232" w14:textId="77777777" w:rsidR="002C6DA0" w:rsidRPr="002C6DA0" w:rsidRDefault="002C6DA0" w:rsidP="003D0866">
      <w:pPr>
        <w:tabs>
          <w:tab w:val="left" w:pos="1342"/>
        </w:tabs>
        <w:jc w:val="both"/>
        <w:rPr>
          <w:sz w:val="26"/>
        </w:rPr>
      </w:pPr>
      <w:r w:rsidRPr="002C6DA0">
        <w:rPr>
          <w:sz w:val="26"/>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620BD527" w14:textId="77777777" w:rsidR="002C6DA0" w:rsidRPr="002C6DA0" w:rsidRDefault="002C6DA0" w:rsidP="003D0866">
      <w:pPr>
        <w:tabs>
          <w:tab w:val="left" w:pos="1342"/>
        </w:tabs>
        <w:jc w:val="both"/>
        <w:rPr>
          <w:sz w:val="26"/>
        </w:rPr>
      </w:pPr>
      <w:r w:rsidRPr="002C6DA0">
        <w:rPr>
          <w:sz w:val="26"/>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14:paraId="7AFD33D3" w14:textId="2ABE1235" w:rsidR="002C6DA0" w:rsidRPr="002C6DA0" w:rsidRDefault="009940A2" w:rsidP="003D0866">
      <w:pPr>
        <w:tabs>
          <w:tab w:val="left" w:pos="1342"/>
        </w:tabs>
        <w:jc w:val="both"/>
        <w:rPr>
          <w:sz w:val="26"/>
        </w:rPr>
      </w:pPr>
      <w:r>
        <w:rPr>
          <w:sz w:val="26"/>
        </w:rPr>
        <w:tab/>
      </w:r>
      <w:r w:rsidR="002C6DA0" w:rsidRPr="002C6DA0">
        <w:rPr>
          <w:sz w:val="26"/>
        </w:rPr>
        <w:tab/>
      </w:r>
      <w:r w:rsidR="002C6DA0" w:rsidRPr="009940A2">
        <w:rPr>
          <w:i/>
          <w:sz w:val="26"/>
        </w:rPr>
        <w:t>К концу обучения в 3 классе</w:t>
      </w:r>
      <w:r w:rsidR="002C6DA0" w:rsidRPr="002C6DA0">
        <w:rPr>
          <w:sz w:val="26"/>
        </w:rPr>
        <w:t xml:space="preserve"> обучающийся получит следующие предметные результаты по отдельным темам программы по математике:</w:t>
      </w:r>
    </w:p>
    <w:p w14:paraId="5EBA0CC1" w14:textId="77777777" w:rsidR="002C6DA0" w:rsidRPr="002C6DA0" w:rsidRDefault="002C6DA0" w:rsidP="003D0866">
      <w:pPr>
        <w:tabs>
          <w:tab w:val="left" w:pos="1342"/>
        </w:tabs>
        <w:jc w:val="both"/>
        <w:rPr>
          <w:sz w:val="26"/>
        </w:rPr>
      </w:pPr>
      <w:r w:rsidRPr="002C6DA0">
        <w:rPr>
          <w:sz w:val="26"/>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14:paraId="22881F8F" w14:textId="77777777" w:rsidR="002C6DA0" w:rsidRPr="002C6DA0" w:rsidRDefault="002C6DA0" w:rsidP="003D0866">
      <w:pPr>
        <w:tabs>
          <w:tab w:val="left" w:pos="1342"/>
        </w:tabs>
        <w:jc w:val="both"/>
        <w:rPr>
          <w:sz w:val="26"/>
        </w:rPr>
      </w:pPr>
      <w:r w:rsidRPr="002C6DA0">
        <w:rPr>
          <w:sz w:val="26"/>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5B2F6373" w14:textId="77777777" w:rsidR="002C6DA0" w:rsidRPr="002C6DA0" w:rsidRDefault="002C6DA0" w:rsidP="003D0866">
      <w:pPr>
        <w:tabs>
          <w:tab w:val="left" w:pos="1342"/>
        </w:tabs>
        <w:jc w:val="both"/>
        <w:rPr>
          <w:sz w:val="26"/>
        </w:rPr>
      </w:pPr>
      <w:r w:rsidRPr="002C6DA0">
        <w:rPr>
          <w:sz w:val="26"/>
        </w:rPr>
        <w:t>использовать при вычислениях переместительное и сочетательное свойства сложения;</w:t>
      </w:r>
    </w:p>
    <w:p w14:paraId="44071CF3" w14:textId="77777777" w:rsidR="002C6DA0" w:rsidRPr="002C6DA0" w:rsidRDefault="002C6DA0" w:rsidP="003D0866">
      <w:pPr>
        <w:tabs>
          <w:tab w:val="left" w:pos="1342"/>
        </w:tabs>
        <w:jc w:val="both"/>
        <w:rPr>
          <w:sz w:val="26"/>
        </w:rPr>
      </w:pPr>
      <w:r w:rsidRPr="002C6DA0">
        <w:rPr>
          <w:sz w:val="26"/>
        </w:rPr>
        <w:t xml:space="preserve">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w:t>
      </w:r>
      <w:r w:rsidRPr="002C6DA0">
        <w:rPr>
          <w:sz w:val="26"/>
        </w:rPr>
        <w:lastRenderedPageBreak/>
        <w:t>метр, километр), массы (грамм, килограмм), времени (минута, час, секунда), стоимости (копейка, рубль);</w:t>
      </w:r>
    </w:p>
    <w:p w14:paraId="5FEE7EE0" w14:textId="77777777" w:rsidR="002C6DA0" w:rsidRPr="002C6DA0" w:rsidRDefault="002C6DA0" w:rsidP="003D0866">
      <w:pPr>
        <w:tabs>
          <w:tab w:val="left" w:pos="1342"/>
        </w:tabs>
        <w:jc w:val="both"/>
        <w:rPr>
          <w:sz w:val="26"/>
        </w:rPr>
      </w:pPr>
      <w:r w:rsidRPr="002C6DA0">
        <w:rPr>
          <w:sz w:val="26"/>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5B864717" w14:textId="77777777" w:rsidR="002C6DA0" w:rsidRPr="002C6DA0" w:rsidRDefault="002C6DA0" w:rsidP="003D0866">
      <w:pPr>
        <w:tabs>
          <w:tab w:val="left" w:pos="1342"/>
        </w:tabs>
        <w:jc w:val="both"/>
        <w:rPr>
          <w:sz w:val="26"/>
        </w:rPr>
      </w:pPr>
      <w:r w:rsidRPr="002C6DA0">
        <w:rPr>
          <w:sz w:val="26"/>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14:paraId="496236E4" w14:textId="77777777" w:rsidR="002C6DA0" w:rsidRPr="002C6DA0" w:rsidRDefault="002C6DA0" w:rsidP="003D0866">
      <w:pPr>
        <w:tabs>
          <w:tab w:val="left" w:pos="1342"/>
        </w:tabs>
        <w:jc w:val="both"/>
        <w:rPr>
          <w:sz w:val="26"/>
        </w:rPr>
      </w:pPr>
      <w:r w:rsidRPr="002C6DA0">
        <w:rPr>
          <w:sz w:val="26"/>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14:paraId="57E09421" w14:textId="77777777" w:rsidR="002C6DA0" w:rsidRPr="002C6DA0" w:rsidRDefault="002C6DA0" w:rsidP="003D0866">
      <w:pPr>
        <w:tabs>
          <w:tab w:val="left" w:pos="1342"/>
        </w:tabs>
        <w:jc w:val="both"/>
        <w:rPr>
          <w:sz w:val="26"/>
        </w:rPr>
      </w:pPr>
      <w:r w:rsidRPr="002C6DA0">
        <w:rPr>
          <w:sz w:val="26"/>
        </w:rPr>
        <w:t>при решении задач выполнять сложение и вычитание однородных величин, умножение и деление величины на однозначное число;</w:t>
      </w:r>
    </w:p>
    <w:p w14:paraId="5D9FA4E1" w14:textId="77777777" w:rsidR="002C6DA0" w:rsidRPr="002C6DA0" w:rsidRDefault="002C6DA0" w:rsidP="003D0866">
      <w:pPr>
        <w:tabs>
          <w:tab w:val="left" w:pos="1342"/>
        </w:tabs>
        <w:jc w:val="both"/>
        <w:rPr>
          <w:sz w:val="26"/>
        </w:rPr>
      </w:pPr>
      <w:r w:rsidRPr="002C6DA0">
        <w:rPr>
          <w:sz w:val="26"/>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50854559" w14:textId="77777777" w:rsidR="002C6DA0" w:rsidRPr="002C6DA0" w:rsidRDefault="002C6DA0" w:rsidP="003D0866">
      <w:pPr>
        <w:tabs>
          <w:tab w:val="left" w:pos="1342"/>
        </w:tabs>
        <w:jc w:val="both"/>
        <w:rPr>
          <w:sz w:val="26"/>
        </w:rPr>
      </w:pPr>
      <w:r w:rsidRPr="002C6DA0">
        <w:rPr>
          <w:sz w:val="26"/>
        </w:rPr>
        <w:t>конструировать прямоугольник из данных фигур (квадратов), делить прямоугольник, многоугольник на заданные части;</w:t>
      </w:r>
    </w:p>
    <w:p w14:paraId="23C2399B" w14:textId="77777777" w:rsidR="002C6DA0" w:rsidRPr="002C6DA0" w:rsidRDefault="002C6DA0" w:rsidP="003D0866">
      <w:pPr>
        <w:tabs>
          <w:tab w:val="left" w:pos="1342"/>
        </w:tabs>
        <w:jc w:val="both"/>
        <w:rPr>
          <w:sz w:val="26"/>
        </w:rPr>
      </w:pPr>
      <w:r w:rsidRPr="002C6DA0">
        <w:rPr>
          <w:sz w:val="26"/>
        </w:rPr>
        <w:t>сравнивать фигуры по площади (наложение, сопоставление числовых значений);</w:t>
      </w:r>
    </w:p>
    <w:p w14:paraId="6D28B3B7" w14:textId="77777777" w:rsidR="002C6DA0" w:rsidRPr="002C6DA0" w:rsidRDefault="002C6DA0" w:rsidP="003D0866">
      <w:pPr>
        <w:tabs>
          <w:tab w:val="left" w:pos="1342"/>
        </w:tabs>
        <w:jc w:val="both"/>
        <w:rPr>
          <w:sz w:val="26"/>
        </w:rPr>
      </w:pPr>
      <w:r w:rsidRPr="002C6DA0">
        <w:rPr>
          <w:sz w:val="26"/>
        </w:rPr>
        <w:t>находить периметр прямоугольника (квадрата), площадь прямоугольника (квадрата);</w:t>
      </w:r>
    </w:p>
    <w:p w14:paraId="4D836D77" w14:textId="77777777" w:rsidR="002C6DA0" w:rsidRPr="002C6DA0" w:rsidRDefault="002C6DA0" w:rsidP="003D0866">
      <w:pPr>
        <w:tabs>
          <w:tab w:val="left" w:pos="1342"/>
        </w:tabs>
        <w:jc w:val="both"/>
        <w:rPr>
          <w:sz w:val="26"/>
        </w:rPr>
      </w:pPr>
      <w:r w:rsidRPr="002C6DA0">
        <w:rPr>
          <w:sz w:val="26"/>
        </w:rPr>
        <w:t>распознавать верные (истинные) и неверные (ложные) утверждения со словами: «все», «некоторые», «и», «каждый», «если..., то...»;</w:t>
      </w:r>
    </w:p>
    <w:p w14:paraId="460B3CFB" w14:textId="77777777" w:rsidR="002C6DA0" w:rsidRPr="002C6DA0" w:rsidRDefault="002C6DA0" w:rsidP="003D0866">
      <w:pPr>
        <w:tabs>
          <w:tab w:val="left" w:pos="1342"/>
        </w:tabs>
        <w:jc w:val="both"/>
        <w:rPr>
          <w:sz w:val="26"/>
        </w:rPr>
      </w:pPr>
      <w:r w:rsidRPr="002C6DA0">
        <w:rPr>
          <w:sz w:val="26"/>
        </w:rPr>
        <w:t>формулировать утверждение (вывод), строить логические рассуждения (одно¬двухшаговые), в том числе с использованием изученных связок; классифицировать объекты по одному-двум признакам;</w:t>
      </w:r>
    </w:p>
    <w:p w14:paraId="382F3F5A" w14:textId="77777777" w:rsidR="002C6DA0" w:rsidRPr="002C6DA0" w:rsidRDefault="002C6DA0" w:rsidP="003D0866">
      <w:pPr>
        <w:tabs>
          <w:tab w:val="left" w:pos="1342"/>
        </w:tabs>
        <w:jc w:val="both"/>
        <w:rPr>
          <w:sz w:val="26"/>
        </w:rPr>
      </w:pPr>
      <w:r w:rsidRPr="002C6DA0">
        <w:rPr>
          <w:sz w:val="26"/>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079E3531" w14:textId="77777777" w:rsidR="002C6DA0" w:rsidRPr="002C6DA0" w:rsidRDefault="002C6DA0" w:rsidP="003D0866">
      <w:pPr>
        <w:tabs>
          <w:tab w:val="left" w:pos="1342"/>
        </w:tabs>
        <w:jc w:val="both"/>
        <w:rPr>
          <w:sz w:val="26"/>
        </w:rPr>
      </w:pPr>
      <w:r w:rsidRPr="002C6DA0">
        <w:rPr>
          <w:sz w:val="26"/>
        </w:rPr>
        <w:t>составлять план выполнения учебного задания и следовать ему, выполнять действия по алгоритму;</w:t>
      </w:r>
    </w:p>
    <w:p w14:paraId="5B6B55F1" w14:textId="77777777" w:rsidR="002C6DA0" w:rsidRPr="002C6DA0" w:rsidRDefault="002C6DA0" w:rsidP="003D0866">
      <w:pPr>
        <w:tabs>
          <w:tab w:val="left" w:pos="1342"/>
        </w:tabs>
        <w:jc w:val="both"/>
        <w:rPr>
          <w:sz w:val="26"/>
        </w:rPr>
      </w:pPr>
      <w:r w:rsidRPr="002C6DA0">
        <w:rPr>
          <w:sz w:val="26"/>
        </w:rPr>
        <w:t>сравнивать математические объекты (находить общее, различное, уникальное);</w:t>
      </w:r>
    </w:p>
    <w:p w14:paraId="3FCCE0C8" w14:textId="77777777" w:rsidR="002C6DA0" w:rsidRPr="002C6DA0" w:rsidRDefault="002C6DA0" w:rsidP="003D0866">
      <w:pPr>
        <w:tabs>
          <w:tab w:val="left" w:pos="1342"/>
        </w:tabs>
        <w:jc w:val="both"/>
        <w:rPr>
          <w:sz w:val="26"/>
        </w:rPr>
      </w:pPr>
      <w:r w:rsidRPr="002C6DA0">
        <w:rPr>
          <w:sz w:val="26"/>
        </w:rPr>
        <w:t>выбирать верное решение математической задачи.</w:t>
      </w:r>
    </w:p>
    <w:p w14:paraId="31D83784" w14:textId="548ED632" w:rsidR="002C6DA0" w:rsidRPr="002C6DA0" w:rsidRDefault="009940A2" w:rsidP="003D0866">
      <w:pPr>
        <w:tabs>
          <w:tab w:val="left" w:pos="1342"/>
        </w:tabs>
        <w:jc w:val="both"/>
        <w:rPr>
          <w:sz w:val="26"/>
        </w:rPr>
      </w:pPr>
      <w:r>
        <w:rPr>
          <w:sz w:val="26"/>
        </w:rPr>
        <w:tab/>
      </w:r>
      <w:r w:rsidR="002C6DA0" w:rsidRPr="002C6DA0">
        <w:rPr>
          <w:sz w:val="26"/>
        </w:rPr>
        <w:tab/>
      </w:r>
      <w:r w:rsidR="002C6DA0" w:rsidRPr="009940A2">
        <w:rPr>
          <w:i/>
          <w:sz w:val="26"/>
        </w:rPr>
        <w:t>К концу обучения в 4 классе</w:t>
      </w:r>
      <w:r w:rsidR="002C6DA0" w:rsidRPr="002C6DA0">
        <w:rPr>
          <w:sz w:val="26"/>
        </w:rPr>
        <w:t xml:space="preserve">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14:paraId="4ED69B25" w14:textId="77777777" w:rsidR="002C6DA0" w:rsidRPr="002C6DA0" w:rsidRDefault="002C6DA0" w:rsidP="003D0866">
      <w:pPr>
        <w:tabs>
          <w:tab w:val="left" w:pos="1342"/>
        </w:tabs>
        <w:jc w:val="both"/>
        <w:rPr>
          <w:sz w:val="26"/>
        </w:rPr>
      </w:pPr>
      <w:r w:rsidRPr="002C6DA0">
        <w:rPr>
          <w:sz w:val="26"/>
        </w:rPr>
        <w:t>выполнять</w:t>
      </w:r>
      <w:r w:rsidRPr="002C6DA0">
        <w:rPr>
          <w:sz w:val="26"/>
        </w:rPr>
        <w:tab/>
        <w:t>арифметические действия:</w:t>
      </w:r>
      <w:r w:rsidRPr="002C6DA0">
        <w:rPr>
          <w:sz w:val="26"/>
        </w:rPr>
        <w:tab/>
        <w:t>сложение и вычитание</w:t>
      </w:r>
    </w:p>
    <w:p w14:paraId="1A0AAC44" w14:textId="77777777" w:rsidR="002C6DA0" w:rsidRPr="002C6DA0" w:rsidRDefault="002C6DA0" w:rsidP="003D0866">
      <w:pPr>
        <w:tabs>
          <w:tab w:val="left" w:pos="1342"/>
        </w:tabs>
        <w:jc w:val="both"/>
        <w:rPr>
          <w:sz w:val="26"/>
        </w:rPr>
      </w:pPr>
      <w:r w:rsidRPr="002C6DA0">
        <w:rPr>
          <w:sz w:val="26"/>
        </w:rP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267F6DAB" w14:textId="77777777" w:rsidR="002C6DA0" w:rsidRPr="002C6DA0" w:rsidRDefault="002C6DA0" w:rsidP="003D0866">
      <w:pPr>
        <w:tabs>
          <w:tab w:val="left" w:pos="1342"/>
        </w:tabs>
        <w:jc w:val="both"/>
        <w:rPr>
          <w:sz w:val="26"/>
        </w:rPr>
      </w:pPr>
      <w:r w:rsidRPr="002C6DA0">
        <w:rPr>
          <w:sz w:val="26"/>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019EFF1C" w14:textId="77777777" w:rsidR="002C6DA0" w:rsidRPr="002C6DA0" w:rsidRDefault="002C6DA0" w:rsidP="003D0866">
      <w:pPr>
        <w:tabs>
          <w:tab w:val="left" w:pos="1342"/>
        </w:tabs>
        <w:jc w:val="both"/>
        <w:rPr>
          <w:sz w:val="26"/>
        </w:rPr>
      </w:pPr>
      <w:r w:rsidRPr="002C6DA0">
        <w:rPr>
          <w:sz w:val="26"/>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4BAD7B4F" w14:textId="77777777" w:rsidR="002C6DA0" w:rsidRPr="002C6DA0" w:rsidRDefault="002C6DA0" w:rsidP="003D0866">
      <w:pPr>
        <w:tabs>
          <w:tab w:val="left" w:pos="1342"/>
        </w:tabs>
        <w:jc w:val="both"/>
        <w:rPr>
          <w:sz w:val="26"/>
        </w:rPr>
      </w:pPr>
      <w:r w:rsidRPr="002C6DA0">
        <w:rPr>
          <w:sz w:val="26"/>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14:paraId="596070FF" w14:textId="77777777" w:rsidR="002C6DA0" w:rsidRPr="002C6DA0" w:rsidRDefault="002C6DA0" w:rsidP="003D0866">
      <w:pPr>
        <w:tabs>
          <w:tab w:val="left" w:pos="1342"/>
        </w:tabs>
        <w:jc w:val="both"/>
        <w:rPr>
          <w:sz w:val="26"/>
        </w:rPr>
      </w:pPr>
      <w:r w:rsidRPr="002C6DA0">
        <w:rPr>
          <w:sz w:val="26"/>
        </w:rPr>
        <w:t xml:space="preserve">использовать при решении задач единицы длины (миллиметр, сантиметр, дециметр, метр, </w:t>
      </w:r>
      <w:r w:rsidRPr="002C6DA0">
        <w:rPr>
          <w:sz w:val="26"/>
        </w:rPr>
        <w:lastRenderedPageBreak/>
        <w:t>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63DBD022" w14:textId="77777777" w:rsidR="002C6DA0" w:rsidRPr="002C6DA0" w:rsidRDefault="002C6DA0" w:rsidP="003D0866">
      <w:pPr>
        <w:tabs>
          <w:tab w:val="left" w:pos="1342"/>
        </w:tabs>
        <w:jc w:val="both"/>
        <w:rPr>
          <w:sz w:val="26"/>
        </w:rPr>
      </w:pPr>
      <w:r w:rsidRPr="002C6DA0">
        <w:rPr>
          <w:sz w:val="26"/>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02CC9EF8" w14:textId="77777777" w:rsidR="002C6DA0" w:rsidRPr="002C6DA0" w:rsidRDefault="002C6DA0" w:rsidP="003D0866">
      <w:pPr>
        <w:tabs>
          <w:tab w:val="left" w:pos="1342"/>
        </w:tabs>
        <w:jc w:val="both"/>
        <w:rPr>
          <w:sz w:val="26"/>
        </w:rPr>
      </w:pPr>
      <w:r w:rsidRPr="002C6DA0">
        <w:rPr>
          <w:sz w:val="26"/>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7EFB31CF" w14:textId="77777777" w:rsidR="002C6DA0" w:rsidRPr="002C6DA0" w:rsidRDefault="002C6DA0" w:rsidP="003D0866">
      <w:pPr>
        <w:tabs>
          <w:tab w:val="left" w:pos="1342"/>
        </w:tabs>
        <w:jc w:val="both"/>
        <w:rPr>
          <w:sz w:val="26"/>
        </w:rPr>
      </w:pPr>
      <w:r w:rsidRPr="002C6DA0">
        <w:rPr>
          <w:sz w:val="26"/>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05B2C85E" w14:textId="77777777" w:rsidR="002C6DA0" w:rsidRPr="002C6DA0" w:rsidRDefault="002C6DA0" w:rsidP="003D0866">
      <w:pPr>
        <w:tabs>
          <w:tab w:val="left" w:pos="1342"/>
        </w:tabs>
        <w:jc w:val="both"/>
        <w:rPr>
          <w:sz w:val="26"/>
        </w:rPr>
      </w:pPr>
      <w:r w:rsidRPr="002C6DA0">
        <w:rPr>
          <w:sz w:val="26"/>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36BD736C" w14:textId="77777777" w:rsidR="002C6DA0" w:rsidRPr="002C6DA0" w:rsidRDefault="002C6DA0" w:rsidP="003D0866">
      <w:pPr>
        <w:tabs>
          <w:tab w:val="left" w:pos="1342"/>
        </w:tabs>
        <w:jc w:val="both"/>
        <w:rPr>
          <w:sz w:val="26"/>
        </w:rPr>
      </w:pPr>
      <w:r w:rsidRPr="002C6DA0">
        <w:rPr>
          <w:sz w:val="26"/>
        </w:rPr>
        <w:t>различать окружность и круг, изображать с помощью циркуля и линейки окружность заданного радиуса;</w:t>
      </w:r>
    </w:p>
    <w:p w14:paraId="1D01D5B2" w14:textId="77777777" w:rsidR="002C6DA0" w:rsidRPr="002C6DA0" w:rsidRDefault="002C6DA0" w:rsidP="003D0866">
      <w:pPr>
        <w:tabs>
          <w:tab w:val="left" w:pos="1342"/>
        </w:tabs>
        <w:jc w:val="both"/>
        <w:rPr>
          <w:sz w:val="26"/>
        </w:rPr>
      </w:pPr>
      <w:r w:rsidRPr="002C6DA0">
        <w:rPr>
          <w:sz w:val="26"/>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6A6FD0DF" w14:textId="77777777" w:rsidR="002C6DA0" w:rsidRPr="002C6DA0" w:rsidRDefault="002C6DA0" w:rsidP="003D0866">
      <w:pPr>
        <w:tabs>
          <w:tab w:val="left" w:pos="1342"/>
        </w:tabs>
        <w:jc w:val="both"/>
        <w:rPr>
          <w:sz w:val="26"/>
        </w:rPr>
      </w:pPr>
      <w:r w:rsidRPr="002C6DA0">
        <w:rPr>
          <w:sz w:val="26"/>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5EACF897" w14:textId="77777777" w:rsidR="002C6DA0" w:rsidRPr="002C6DA0" w:rsidRDefault="002C6DA0" w:rsidP="003D0866">
      <w:pPr>
        <w:tabs>
          <w:tab w:val="left" w:pos="1342"/>
        </w:tabs>
        <w:jc w:val="both"/>
        <w:rPr>
          <w:sz w:val="26"/>
        </w:rPr>
      </w:pPr>
      <w:r w:rsidRPr="002C6DA0">
        <w:rPr>
          <w:sz w:val="26"/>
        </w:rPr>
        <w:t>распознавать верные (истинные) и неверные (ложные) утверждения, приводить пример, контрпример;</w:t>
      </w:r>
    </w:p>
    <w:p w14:paraId="2CC9A32E" w14:textId="77777777" w:rsidR="002C6DA0" w:rsidRPr="002C6DA0" w:rsidRDefault="002C6DA0" w:rsidP="003D0866">
      <w:pPr>
        <w:tabs>
          <w:tab w:val="left" w:pos="1342"/>
        </w:tabs>
        <w:jc w:val="both"/>
        <w:rPr>
          <w:sz w:val="26"/>
        </w:rPr>
      </w:pPr>
      <w:r w:rsidRPr="002C6DA0">
        <w:rPr>
          <w:sz w:val="26"/>
        </w:rPr>
        <w:t>формулировать утверждение (вывод), строить логические рассуждения (двух-трехшаговые);</w:t>
      </w:r>
    </w:p>
    <w:p w14:paraId="4E85EBE2" w14:textId="77777777" w:rsidR="002C6DA0" w:rsidRPr="002C6DA0" w:rsidRDefault="002C6DA0" w:rsidP="003D0866">
      <w:pPr>
        <w:tabs>
          <w:tab w:val="left" w:pos="1342"/>
        </w:tabs>
        <w:jc w:val="both"/>
        <w:rPr>
          <w:sz w:val="26"/>
        </w:rPr>
      </w:pPr>
      <w:r w:rsidRPr="002C6DA0">
        <w:rPr>
          <w:sz w:val="26"/>
        </w:rPr>
        <w:t>классифицировать объекты по заданным или самостоятельно установленным одному-двум признакам;</w:t>
      </w:r>
    </w:p>
    <w:p w14:paraId="02B72495" w14:textId="77777777" w:rsidR="002C6DA0" w:rsidRPr="002C6DA0" w:rsidRDefault="002C6DA0" w:rsidP="003D0866">
      <w:pPr>
        <w:tabs>
          <w:tab w:val="left" w:pos="1342"/>
        </w:tabs>
        <w:jc w:val="both"/>
        <w:rPr>
          <w:sz w:val="26"/>
        </w:rPr>
      </w:pPr>
      <w:r w:rsidRPr="002C6DA0">
        <w:rPr>
          <w:sz w:val="26"/>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470315AF" w14:textId="77777777" w:rsidR="002C6DA0" w:rsidRPr="002C6DA0" w:rsidRDefault="002C6DA0" w:rsidP="003D0866">
      <w:pPr>
        <w:tabs>
          <w:tab w:val="left" w:pos="1342"/>
        </w:tabs>
        <w:jc w:val="both"/>
        <w:rPr>
          <w:sz w:val="26"/>
        </w:rPr>
      </w:pPr>
      <w:r w:rsidRPr="002C6DA0">
        <w:rPr>
          <w:sz w:val="26"/>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5E44765C" w14:textId="5C63C533" w:rsidR="002C6DA0" w:rsidRDefault="002C6DA0" w:rsidP="003D0866">
      <w:pPr>
        <w:tabs>
          <w:tab w:val="left" w:pos="1342"/>
        </w:tabs>
        <w:jc w:val="both"/>
        <w:rPr>
          <w:sz w:val="26"/>
        </w:rPr>
      </w:pPr>
      <w:r w:rsidRPr="002C6DA0">
        <w:rPr>
          <w:sz w:val="26"/>
        </w:rPr>
        <w:t>составлять модель текстовой задачи, числовое выражение; выбирать рациональное решение задачи, находить все верные решения из предложенных.</w:t>
      </w:r>
    </w:p>
    <w:p w14:paraId="763D2ED0" w14:textId="77777777" w:rsidR="00DB0A6D" w:rsidRPr="00DB0A6D" w:rsidRDefault="00DB0A6D" w:rsidP="00DB0A6D">
      <w:pPr>
        <w:spacing w:before="200"/>
        <w:ind w:firstLine="540"/>
        <w:jc w:val="both"/>
        <w:rPr>
          <w:b/>
          <w:sz w:val="26"/>
          <w:szCs w:val="26"/>
          <w:lang w:bidi="ar-SA"/>
        </w:rPr>
      </w:pPr>
      <w:r w:rsidRPr="00DB0A6D">
        <w:rPr>
          <w:b/>
          <w:sz w:val="26"/>
          <w:szCs w:val="26"/>
          <w:lang w:bidi="ar-SA"/>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математике.</w:t>
      </w:r>
    </w:p>
    <w:p w14:paraId="543B2D6C" w14:textId="77777777" w:rsidR="00DB0A6D" w:rsidRPr="00DB0A6D" w:rsidRDefault="00DB0A6D" w:rsidP="00DB0A6D">
      <w:pPr>
        <w:jc w:val="both"/>
        <w:rPr>
          <w:sz w:val="26"/>
          <w:szCs w:val="26"/>
          <w:lang w:bidi="ar-SA"/>
        </w:rPr>
      </w:pPr>
    </w:p>
    <w:p w14:paraId="7D4A721B" w14:textId="77777777" w:rsidR="00DB0A6D" w:rsidRPr="00DB0A6D" w:rsidRDefault="00DB0A6D" w:rsidP="00DB0A6D">
      <w:pPr>
        <w:jc w:val="center"/>
        <w:rPr>
          <w:sz w:val="26"/>
          <w:szCs w:val="26"/>
          <w:lang w:bidi="ar-SA"/>
        </w:rPr>
      </w:pPr>
      <w:r w:rsidRPr="00DB0A6D">
        <w:rPr>
          <w:sz w:val="26"/>
          <w:szCs w:val="26"/>
          <w:lang w:bidi="ar-SA"/>
        </w:rPr>
        <w:t>Проверяемые требования к результатам освоения основной</w:t>
      </w:r>
    </w:p>
    <w:p w14:paraId="2C0868E6" w14:textId="77777777" w:rsidR="00DB0A6D" w:rsidRPr="00DB0A6D" w:rsidRDefault="00DB0A6D" w:rsidP="00DB0A6D">
      <w:pPr>
        <w:jc w:val="center"/>
        <w:rPr>
          <w:sz w:val="26"/>
          <w:szCs w:val="26"/>
          <w:lang w:bidi="ar-SA"/>
        </w:rPr>
      </w:pPr>
      <w:r w:rsidRPr="00DB0A6D">
        <w:rPr>
          <w:sz w:val="26"/>
          <w:szCs w:val="26"/>
          <w:lang w:bidi="ar-SA"/>
        </w:rPr>
        <w:t>образовательной программы (1 класс)</w:t>
      </w:r>
    </w:p>
    <w:p w14:paraId="59AD1964" w14:textId="77777777" w:rsidR="00DB0A6D" w:rsidRPr="00DB0A6D" w:rsidRDefault="00DB0A6D" w:rsidP="00DB0A6D">
      <w:pPr>
        <w:jc w:val="both"/>
        <w:rPr>
          <w:sz w:val="26"/>
          <w:szCs w:val="26"/>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709"/>
      </w:tblGrid>
      <w:tr w:rsidR="00DB0A6D" w:rsidRPr="00DB0A6D" w14:paraId="7CA4A292" w14:textId="77777777" w:rsidTr="00DB0A6D">
        <w:tc>
          <w:tcPr>
            <w:tcW w:w="1701" w:type="dxa"/>
          </w:tcPr>
          <w:p w14:paraId="60B4095D" w14:textId="77777777" w:rsidR="00DB0A6D" w:rsidRPr="00DB0A6D" w:rsidRDefault="00DB0A6D" w:rsidP="00DB0A6D">
            <w:pPr>
              <w:jc w:val="center"/>
              <w:rPr>
                <w:sz w:val="26"/>
                <w:szCs w:val="26"/>
                <w:lang w:bidi="ar-SA"/>
              </w:rPr>
            </w:pPr>
            <w:r w:rsidRPr="00DB0A6D">
              <w:rPr>
                <w:sz w:val="26"/>
                <w:szCs w:val="26"/>
                <w:lang w:bidi="ar-SA"/>
              </w:rPr>
              <w:t xml:space="preserve">Код проверяемого </w:t>
            </w:r>
            <w:r w:rsidRPr="00DB0A6D">
              <w:rPr>
                <w:sz w:val="26"/>
                <w:szCs w:val="26"/>
                <w:lang w:bidi="ar-SA"/>
              </w:rPr>
              <w:lastRenderedPageBreak/>
              <w:t>результата</w:t>
            </w:r>
          </w:p>
        </w:tc>
        <w:tc>
          <w:tcPr>
            <w:tcW w:w="8709" w:type="dxa"/>
          </w:tcPr>
          <w:p w14:paraId="75D80E2C" w14:textId="77777777" w:rsidR="00DB0A6D" w:rsidRPr="00DB0A6D" w:rsidRDefault="00DB0A6D" w:rsidP="00DB0A6D">
            <w:pPr>
              <w:jc w:val="center"/>
              <w:rPr>
                <w:sz w:val="26"/>
                <w:szCs w:val="26"/>
                <w:lang w:bidi="ar-SA"/>
              </w:rPr>
            </w:pPr>
            <w:r w:rsidRPr="00DB0A6D">
              <w:rPr>
                <w:sz w:val="26"/>
                <w:szCs w:val="26"/>
                <w:lang w:bidi="ar-SA"/>
              </w:rPr>
              <w:lastRenderedPageBreak/>
              <w:t>Проверяемые предметные результаты освоения основной образовательной программы начального общего образования</w:t>
            </w:r>
          </w:p>
        </w:tc>
      </w:tr>
      <w:tr w:rsidR="00DB0A6D" w:rsidRPr="00DB0A6D" w14:paraId="3FD872FB" w14:textId="77777777" w:rsidTr="00DB0A6D">
        <w:tc>
          <w:tcPr>
            <w:tcW w:w="1701" w:type="dxa"/>
          </w:tcPr>
          <w:p w14:paraId="52FDAD27" w14:textId="77777777" w:rsidR="00DB0A6D" w:rsidRPr="00DB0A6D" w:rsidRDefault="00DB0A6D" w:rsidP="00DB0A6D">
            <w:pPr>
              <w:jc w:val="center"/>
              <w:rPr>
                <w:sz w:val="26"/>
                <w:szCs w:val="26"/>
                <w:lang w:bidi="ar-SA"/>
              </w:rPr>
            </w:pPr>
            <w:r w:rsidRPr="00DB0A6D">
              <w:rPr>
                <w:sz w:val="26"/>
                <w:szCs w:val="26"/>
                <w:lang w:bidi="ar-SA"/>
              </w:rPr>
              <w:t>1.1</w:t>
            </w:r>
          </w:p>
        </w:tc>
        <w:tc>
          <w:tcPr>
            <w:tcW w:w="8709" w:type="dxa"/>
          </w:tcPr>
          <w:p w14:paraId="68E8A395" w14:textId="77777777" w:rsidR="00DB0A6D" w:rsidRPr="00DB0A6D" w:rsidRDefault="00DB0A6D" w:rsidP="00DB0A6D">
            <w:pPr>
              <w:jc w:val="both"/>
              <w:rPr>
                <w:sz w:val="26"/>
                <w:szCs w:val="26"/>
                <w:lang w:bidi="ar-SA"/>
              </w:rPr>
            </w:pPr>
            <w:r w:rsidRPr="00DB0A6D">
              <w:rPr>
                <w:sz w:val="26"/>
                <w:szCs w:val="26"/>
                <w:lang w:bidi="ar-SA"/>
              </w:rPr>
              <w:t>читать, записывать, сравнивать, упорядочивать числа от 0 до 20, различать число и цифру</w:t>
            </w:r>
          </w:p>
        </w:tc>
      </w:tr>
      <w:tr w:rsidR="00DB0A6D" w:rsidRPr="00DB0A6D" w14:paraId="656F8A5C" w14:textId="77777777" w:rsidTr="00DB0A6D">
        <w:tc>
          <w:tcPr>
            <w:tcW w:w="1701" w:type="dxa"/>
          </w:tcPr>
          <w:p w14:paraId="6DBFD794" w14:textId="77777777" w:rsidR="00DB0A6D" w:rsidRPr="00DB0A6D" w:rsidRDefault="00DB0A6D" w:rsidP="00DB0A6D">
            <w:pPr>
              <w:jc w:val="center"/>
              <w:rPr>
                <w:sz w:val="26"/>
                <w:szCs w:val="26"/>
                <w:lang w:bidi="ar-SA"/>
              </w:rPr>
            </w:pPr>
            <w:r w:rsidRPr="00DB0A6D">
              <w:rPr>
                <w:sz w:val="26"/>
                <w:szCs w:val="26"/>
                <w:lang w:bidi="ar-SA"/>
              </w:rPr>
              <w:t>1.2</w:t>
            </w:r>
          </w:p>
        </w:tc>
        <w:tc>
          <w:tcPr>
            <w:tcW w:w="8709" w:type="dxa"/>
          </w:tcPr>
          <w:p w14:paraId="73BE4525" w14:textId="77777777" w:rsidR="00DB0A6D" w:rsidRPr="00DB0A6D" w:rsidRDefault="00DB0A6D" w:rsidP="00DB0A6D">
            <w:pPr>
              <w:jc w:val="both"/>
              <w:rPr>
                <w:sz w:val="26"/>
                <w:szCs w:val="26"/>
                <w:lang w:bidi="ar-SA"/>
              </w:rPr>
            </w:pPr>
            <w:r w:rsidRPr="00DB0A6D">
              <w:rPr>
                <w:sz w:val="26"/>
                <w:szCs w:val="26"/>
                <w:lang w:bidi="ar-SA"/>
              </w:rPr>
              <w:t>пересчитывать различные объекты, устанавливать порядковый номер объекта</w:t>
            </w:r>
          </w:p>
        </w:tc>
      </w:tr>
      <w:tr w:rsidR="00DB0A6D" w:rsidRPr="00DB0A6D" w14:paraId="25452B3E" w14:textId="77777777" w:rsidTr="00DB0A6D">
        <w:tc>
          <w:tcPr>
            <w:tcW w:w="1701" w:type="dxa"/>
          </w:tcPr>
          <w:p w14:paraId="031BD73F" w14:textId="77777777" w:rsidR="00DB0A6D" w:rsidRPr="00DB0A6D" w:rsidRDefault="00DB0A6D" w:rsidP="00DB0A6D">
            <w:pPr>
              <w:jc w:val="center"/>
              <w:rPr>
                <w:sz w:val="26"/>
                <w:szCs w:val="26"/>
                <w:lang w:bidi="ar-SA"/>
              </w:rPr>
            </w:pPr>
            <w:r w:rsidRPr="00DB0A6D">
              <w:rPr>
                <w:sz w:val="26"/>
                <w:szCs w:val="26"/>
                <w:lang w:bidi="ar-SA"/>
              </w:rPr>
              <w:t>1.3</w:t>
            </w:r>
          </w:p>
        </w:tc>
        <w:tc>
          <w:tcPr>
            <w:tcW w:w="8709" w:type="dxa"/>
          </w:tcPr>
          <w:p w14:paraId="5E1D4DF9" w14:textId="77777777" w:rsidR="00DB0A6D" w:rsidRPr="00DB0A6D" w:rsidRDefault="00DB0A6D" w:rsidP="00DB0A6D">
            <w:pPr>
              <w:jc w:val="both"/>
              <w:rPr>
                <w:sz w:val="26"/>
                <w:szCs w:val="26"/>
                <w:lang w:bidi="ar-SA"/>
              </w:rPr>
            </w:pPr>
            <w:r w:rsidRPr="00DB0A6D">
              <w:rPr>
                <w:sz w:val="26"/>
                <w:szCs w:val="26"/>
                <w:lang w:bidi="ar-SA"/>
              </w:rPr>
              <w:t xml:space="preserve">находить числа, </w:t>
            </w:r>
            <w:r w:rsidRPr="00DB0A6D">
              <w:rPr>
                <w:noProof/>
                <w:position w:val="-5"/>
                <w:sz w:val="26"/>
                <w:szCs w:val="26"/>
                <w:lang w:bidi="ar-SA"/>
              </w:rPr>
              <w:drawing>
                <wp:inline distT="0" distB="0" distL="0" distR="0" wp14:anchorId="789BF851" wp14:editId="1292229B">
                  <wp:extent cx="609600" cy="20002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DB0A6D">
              <w:rPr>
                <w:sz w:val="26"/>
                <w:szCs w:val="26"/>
                <w:lang w:bidi="ar-SA"/>
              </w:rPr>
              <w:t xml:space="preserve"> или меньшие данного числа на заданное число</w:t>
            </w:r>
          </w:p>
        </w:tc>
      </w:tr>
      <w:tr w:rsidR="00DB0A6D" w:rsidRPr="00DB0A6D" w14:paraId="57C87E03" w14:textId="77777777" w:rsidTr="00DB0A6D">
        <w:tc>
          <w:tcPr>
            <w:tcW w:w="1701" w:type="dxa"/>
          </w:tcPr>
          <w:p w14:paraId="6998B593" w14:textId="77777777" w:rsidR="00DB0A6D" w:rsidRPr="00DB0A6D" w:rsidRDefault="00DB0A6D" w:rsidP="00DB0A6D">
            <w:pPr>
              <w:jc w:val="center"/>
              <w:rPr>
                <w:sz w:val="26"/>
                <w:szCs w:val="26"/>
                <w:lang w:bidi="ar-SA"/>
              </w:rPr>
            </w:pPr>
            <w:r w:rsidRPr="00DB0A6D">
              <w:rPr>
                <w:sz w:val="26"/>
                <w:szCs w:val="26"/>
                <w:lang w:bidi="ar-SA"/>
              </w:rPr>
              <w:t>1.4</w:t>
            </w:r>
          </w:p>
        </w:tc>
        <w:tc>
          <w:tcPr>
            <w:tcW w:w="8709" w:type="dxa"/>
          </w:tcPr>
          <w:p w14:paraId="227AB041" w14:textId="77777777" w:rsidR="00DB0A6D" w:rsidRPr="00DB0A6D" w:rsidRDefault="00DB0A6D" w:rsidP="00DB0A6D">
            <w:pPr>
              <w:jc w:val="both"/>
              <w:rPr>
                <w:sz w:val="26"/>
                <w:szCs w:val="26"/>
                <w:lang w:bidi="ar-SA"/>
              </w:rPr>
            </w:pPr>
            <w:r w:rsidRPr="00DB0A6D">
              <w:rPr>
                <w:sz w:val="26"/>
                <w:szCs w:val="26"/>
                <w:lang w:bidi="ar-SA"/>
              </w:rPr>
              <w:t>выполнять арифметические действия сложения и вычитания в пределах 20 (устно и письменно) без перехода через десяток</w:t>
            </w:r>
          </w:p>
        </w:tc>
      </w:tr>
      <w:tr w:rsidR="00DB0A6D" w:rsidRPr="00DB0A6D" w14:paraId="2BF70752" w14:textId="77777777" w:rsidTr="00DB0A6D">
        <w:tc>
          <w:tcPr>
            <w:tcW w:w="1701" w:type="dxa"/>
          </w:tcPr>
          <w:p w14:paraId="41970F1C" w14:textId="77777777" w:rsidR="00DB0A6D" w:rsidRPr="00DB0A6D" w:rsidRDefault="00DB0A6D" w:rsidP="00DB0A6D">
            <w:pPr>
              <w:jc w:val="center"/>
              <w:rPr>
                <w:sz w:val="26"/>
                <w:szCs w:val="26"/>
                <w:lang w:bidi="ar-SA"/>
              </w:rPr>
            </w:pPr>
            <w:r w:rsidRPr="00DB0A6D">
              <w:rPr>
                <w:sz w:val="26"/>
                <w:szCs w:val="26"/>
                <w:lang w:bidi="ar-SA"/>
              </w:rPr>
              <w:t>1.5</w:t>
            </w:r>
          </w:p>
        </w:tc>
        <w:tc>
          <w:tcPr>
            <w:tcW w:w="8709" w:type="dxa"/>
          </w:tcPr>
          <w:p w14:paraId="5B2B6CBA" w14:textId="77777777" w:rsidR="00DB0A6D" w:rsidRPr="00DB0A6D" w:rsidRDefault="00DB0A6D" w:rsidP="00DB0A6D">
            <w:pPr>
              <w:jc w:val="both"/>
              <w:rPr>
                <w:sz w:val="26"/>
                <w:szCs w:val="26"/>
                <w:lang w:bidi="ar-SA"/>
              </w:rPr>
            </w:pPr>
            <w:r w:rsidRPr="00DB0A6D">
              <w:rPr>
                <w:sz w:val="26"/>
                <w:szCs w:val="26"/>
                <w:lang w:bidi="ar-SA"/>
              </w:rPr>
              <w:t>называть и различать компоненты действий сложения и вычитания</w:t>
            </w:r>
          </w:p>
        </w:tc>
      </w:tr>
      <w:tr w:rsidR="00DB0A6D" w:rsidRPr="00DB0A6D" w14:paraId="6783EF1C" w14:textId="77777777" w:rsidTr="00DB0A6D">
        <w:tc>
          <w:tcPr>
            <w:tcW w:w="1701" w:type="dxa"/>
          </w:tcPr>
          <w:p w14:paraId="3EE08FE8" w14:textId="77777777" w:rsidR="00DB0A6D" w:rsidRPr="00DB0A6D" w:rsidRDefault="00DB0A6D" w:rsidP="00DB0A6D">
            <w:pPr>
              <w:jc w:val="center"/>
              <w:rPr>
                <w:sz w:val="26"/>
                <w:szCs w:val="26"/>
                <w:lang w:bidi="ar-SA"/>
              </w:rPr>
            </w:pPr>
            <w:r w:rsidRPr="00DB0A6D">
              <w:rPr>
                <w:sz w:val="26"/>
                <w:szCs w:val="26"/>
                <w:lang w:bidi="ar-SA"/>
              </w:rPr>
              <w:t>1.6</w:t>
            </w:r>
          </w:p>
        </w:tc>
        <w:tc>
          <w:tcPr>
            <w:tcW w:w="8709" w:type="dxa"/>
          </w:tcPr>
          <w:p w14:paraId="47FD9D2F" w14:textId="77777777" w:rsidR="00DB0A6D" w:rsidRPr="00DB0A6D" w:rsidRDefault="00DB0A6D" w:rsidP="00DB0A6D">
            <w:pPr>
              <w:jc w:val="both"/>
              <w:rPr>
                <w:sz w:val="26"/>
                <w:szCs w:val="26"/>
                <w:lang w:bidi="ar-SA"/>
              </w:rPr>
            </w:pPr>
            <w:r w:rsidRPr="00DB0A6D">
              <w:rPr>
                <w:sz w:val="26"/>
                <w:szCs w:val="26"/>
                <w:lang w:bidi="ar-SA"/>
              </w:rPr>
              <w:t>решать текстовые задачи в одно действие на сложение и вычитание: выделять условие и требование (вопрос)</w:t>
            </w:r>
          </w:p>
        </w:tc>
      </w:tr>
      <w:tr w:rsidR="00DB0A6D" w:rsidRPr="00DB0A6D" w14:paraId="3242B46A" w14:textId="77777777" w:rsidTr="00DB0A6D">
        <w:tc>
          <w:tcPr>
            <w:tcW w:w="1701" w:type="dxa"/>
          </w:tcPr>
          <w:p w14:paraId="4B78F99C" w14:textId="77777777" w:rsidR="00DB0A6D" w:rsidRPr="00DB0A6D" w:rsidRDefault="00DB0A6D" w:rsidP="00DB0A6D">
            <w:pPr>
              <w:jc w:val="center"/>
              <w:rPr>
                <w:sz w:val="26"/>
                <w:szCs w:val="26"/>
                <w:lang w:bidi="ar-SA"/>
              </w:rPr>
            </w:pPr>
            <w:r w:rsidRPr="00DB0A6D">
              <w:rPr>
                <w:sz w:val="26"/>
                <w:szCs w:val="26"/>
                <w:lang w:bidi="ar-SA"/>
              </w:rPr>
              <w:t>1.7</w:t>
            </w:r>
          </w:p>
        </w:tc>
        <w:tc>
          <w:tcPr>
            <w:tcW w:w="8709" w:type="dxa"/>
          </w:tcPr>
          <w:p w14:paraId="7B0CB9D9" w14:textId="77777777" w:rsidR="00DB0A6D" w:rsidRPr="00DB0A6D" w:rsidRDefault="00DB0A6D" w:rsidP="00DB0A6D">
            <w:pPr>
              <w:jc w:val="both"/>
              <w:rPr>
                <w:sz w:val="26"/>
                <w:szCs w:val="26"/>
                <w:lang w:bidi="ar-SA"/>
              </w:rPr>
            </w:pPr>
            <w:r w:rsidRPr="00DB0A6D">
              <w:rPr>
                <w:sz w:val="26"/>
                <w:szCs w:val="26"/>
                <w:lang w:bidi="ar-SA"/>
              </w:rPr>
              <w:t>сравнивать объекты по длине, измерять длину отрезка, чертить отрезок заданной длины (см, дм)</w:t>
            </w:r>
          </w:p>
        </w:tc>
      </w:tr>
      <w:tr w:rsidR="00DB0A6D" w:rsidRPr="00DB0A6D" w14:paraId="3CE16692" w14:textId="77777777" w:rsidTr="00DB0A6D">
        <w:tc>
          <w:tcPr>
            <w:tcW w:w="1701" w:type="dxa"/>
          </w:tcPr>
          <w:p w14:paraId="441026A4" w14:textId="77777777" w:rsidR="00DB0A6D" w:rsidRPr="00DB0A6D" w:rsidRDefault="00DB0A6D" w:rsidP="00DB0A6D">
            <w:pPr>
              <w:jc w:val="center"/>
              <w:rPr>
                <w:sz w:val="26"/>
                <w:szCs w:val="26"/>
                <w:lang w:bidi="ar-SA"/>
              </w:rPr>
            </w:pPr>
            <w:r w:rsidRPr="00DB0A6D">
              <w:rPr>
                <w:sz w:val="26"/>
                <w:szCs w:val="26"/>
                <w:lang w:bidi="ar-SA"/>
              </w:rPr>
              <w:t>1.8</w:t>
            </w:r>
          </w:p>
        </w:tc>
        <w:tc>
          <w:tcPr>
            <w:tcW w:w="8709" w:type="dxa"/>
          </w:tcPr>
          <w:p w14:paraId="3AA73D24" w14:textId="77777777" w:rsidR="00DB0A6D" w:rsidRPr="00DB0A6D" w:rsidRDefault="00DB0A6D" w:rsidP="00DB0A6D">
            <w:pPr>
              <w:jc w:val="both"/>
              <w:rPr>
                <w:sz w:val="26"/>
                <w:szCs w:val="26"/>
                <w:lang w:bidi="ar-SA"/>
              </w:rPr>
            </w:pPr>
            <w:r w:rsidRPr="00DB0A6D">
              <w:rPr>
                <w:sz w:val="26"/>
                <w:szCs w:val="26"/>
                <w:lang w:bidi="ar-SA"/>
              </w:rPr>
              <w:t>распознавать геометрические фигуры: круг, треугольник, прямоугольник (квадрат), отрезок</w:t>
            </w:r>
          </w:p>
        </w:tc>
      </w:tr>
      <w:tr w:rsidR="00DB0A6D" w:rsidRPr="00DB0A6D" w14:paraId="0F17378B" w14:textId="77777777" w:rsidTr="00DB0A6D">
        <w:tc>
          <w:tcPr>
            <w:tcW w:w="1701" w:type="dxa"/>
          </w:tcPr>
          <w:p w14:paraId="2E28B65F" w14:textId="77777777" w:rsidR="00DB0A6D" w:rsidRPr="00DB0A6D" w:rsidRDefault="00DB0A6D" w:rsidP="00DB0A6D">
            <w:pPr>
              <w:jc w:val="center"/>
              <w:rPr>
                <w:sz w:val="26"/>
                <w:szCs w:val="26"/>
                <w:lang w:bidi="ar-SA"/>
              </w:rPr>
            </w:pPr>
            <w:r w:rsidRPr="00DB0A6D">
              <w:rPr>
                <w:sz w:val="26"/>
                <w:szCs w:val="26"/>
                <w:lang w:bidi="ar-SA"/>
              </w:rPr>
              <w:t>1.9</w:t>
            </w:r>
          </w:p>
        </w:tc>
        <w:tc>
          <w:tcPr>
            <w:tcW w:w="8709" w:type="dxa"/>
          </w:tcPr>
          <w:p w14:paraId="6AE9315A" w14:textId="77777777" w:rsidR="00DB0A6D" w:rsidRPr="00DB0A6D" w:rsidRDefault="00DB0A6D" w:rsidP="00DB0A6D">
            <w:pPr>
              <w:jc w:val="both"/>
              <w:rPr>
                <w:sz w:val="26"/>
                <w:szCs w:val="26"/>
                <w:lang w:bidi="ar-SA"/>
              </w:rPr>
            </w:pPr>
            <w:r w:rsidRPr="00DB0A6D">
              <w:rPr>
                <w:sz w:val="26"/>
                <w:szCs w:val="26"/>
                <w:lang w:bidi="ar-SA"/>
              </w:rPr>
              <w:t>устанавливать между объектами соотношения: "слева - справа", "спереди - сзади", "между"</w:t>
            </w:r>
          </w:p>
        </w:tc>
      </w:tr>
      <w:tr w:rsidR="00DB0A6D" w:rsidRPr="00DB0A6D" w14:paraId="38736F32" w14:textId="77777777" w:rsidTr="00DB0A6D">
        <w:tc>
          <w:tcPr>
            <w:tcW w:w="1701" w:type="dxa"/>
          </w:tcPr>
          <w:p w14:paraId="08BA8E11" w14:textId="77777777" w:rsidR="00DB0A6D" w:rsidRPr="00DB0A6D" w:rsidRDefault="00DB0A6D" w:rsidP="00DB0A6D">
            <w:pPr>
              <w:jc w:val="center"/>
              <w:rPr>
                <w:sz w:val="26"/>
                <w:szCs w:val="26"/>
                <w:lang w:bidi="ar-SA"/>
              </w:rPr>
            </w:pPr>
            <w:r w:rsidRPr="00DB0A6D">
              <w:rPr>
                <w:sz w:val="26"/>
                <w:szCs w:val="26"/>
                <w:lang w:bidi="ar-SA"/>
              </w:rPr>
              <w:t>1.10</w:t>
            </w:r>
          </w:p>
        </w:tc>
        <w:tc>
          <w:tcPr>
            <w:tcW w:w="8709" w:type="dxa"/>
          </w:tcPr>
          <w:p w14:paraId="77E8C8FC" w14:textId="77777777" w:rsidR="00DB0A6D" w:rsidRPr="00DB0A6D" w:rsidRDefault="00DB0A6D" w:rsidP="00DB0A6D">
            <w:pPr>
              <w:jc w:val="both"/>
              <w:rPr>
                <w:sz w:val="26"/>
                <w:szCs w:val="26"/>
                <w:lang w:bidi="ar-SA"/>
              </w:rPr>
            </w:pPr>
            <w:r w:rsidRPr="00DB0A6D">
              <w:rPr>
                <w:sz w:val="26"/>
                <w:szCs w:val="26"/>
                <w:lang w:bidi="ar-SA"/>
              </w:rPr>
              <w:t>распознавать верные (истинные) и неверные (ложные) утверждения</w:t>
            </w:r>
          </w:p>
        </w:tc>
      </w:tr>
      <w:tr w:rsidR="00DB0A6D" w:rsidRPr="00DB0A6D" w14:paraId="71D92991" w14:textId="77777777" w:rsidTr="00DB0A6D">
        <w:tc>
          <w:tcPr>
            <w:tcW w:w="1701" w:type="dxa"/>
          </w:tcPr>
          <w:p w14:paraId="3F7DB08C" w14:textId="77777777" w:rsidR="00DB0A6D" w:rsidRPr="00DB0A6D" w:rsidRDefault="00DB0A6D" w:rsidP="00DB0A6D">
            <w:pPr>
              <w:jc w:val="center"/>
              <w:rPr>
                <w:sz w:val="26"/>
                <w:szCs w:val="26"/>
                <w:lang w:bidi="ar-SA"/>
              </w:rPr>
            </w:pPr>
            <w:r w:rsidRPr="00DB0A6D">
              <w:rPr>
                <w:sz w:val="26"/>
                <w:szCs w:val="26"/>
                <w:lang w:bidi="ar-SA"/>
              </w:rPr>
              <w:t>1.11</w:t>
            </w:r>
          </w:p>
        </w:tc>
        <w:tc>
          <w:tcPr>
            <w:tcW w:w="8709" w:type="dxa"/>
          </w:tcPr>
          <w:p w14:paraId="53EACD77" w14:textId="77777777" w:rsidR="00DB0A6D" w:rsidRPr="00DB0A6D" w:rsidRDefault="00DB0A6D" w:rsidP="00DB0A6D">
            <w:pPr>
              <w:jc w:val="both"/>
              <w:rPr>
                <w:sz w:val="26"/>
                <w:szCs w:val="26"/>
                <w:lang w:bidi="ar-SA"/>
              </w:rPr>
            </w:pPr>
            <w:r w:rsidRPr="00DB0A6D">
              <w:rPr>
                <w:sz w:val="26"/>
                <w:szCs w:val="26"/>
                <w:lang w:bidi="ar-SA"/>
              </w:rPr>
              <w:t>группировать объекты по заданному признаку, находить и называть закономерности в ряду объектов повседневной жизни</w:t>
            </w:r>
          </w:p>
        </w:tc>
      </w:tr>
      <w:tr w:rsidR="00DB0A6D" w:rsidRPr="00DB0A6D" w14:paraId="578B17BF" w14:textId="77777777" w:rsidTr="00DB0A6D">
        <w:tc>
          <w:tcPr>
            <w:tcW w:w="1701" w:type="dxa"/>
          </w:tcPr>
          <w:p w14:paraId="331C89A0" w14:textId="77777777" w:rsidR="00DB0A6D" w:rsidRPr="00DB0A6D" w:rsidRDefault="00DB0A6D" w:rsidP="00DB0A6D">
            <w:pPr>
              <w:jc w:val="center"/>
              <w:rPr>
                <w:sz w:val="26"/>
                <w:szCs w:val="26"/>
                <w:lang w:bidi="ar-SA"/>
              </w:rPr>
            </w:pPr>
            <w:r w:rsidRPr="00DB0A6D">
              <w:rPr>
                <w:sz w:val="26"/>
                <w:szCs w:val="26"/>
                <w:lang w:bidi="ar-SA"/>
              </w:rPr>
              <w:t>1.12</w:t>
            </w:r>
          </w:p>
        </w:tc>
        <w:tc>
          <w:tcPr>
            <w:tcW w:w="8709" w:type="dxa"/>
          </w:tcPr>
          <w:p w14:paraId="68D892F8" w14:textId="77777777" w:rsidR="00DB0A6D" w:rsidRPr="00DB0A6D" w:rsidRDefault="00DB0A6D" w:rsidP="00DB0A6D">
            <w:pPr>
              <w:jc w:val="both"/>
              <w:rPr>
                <w:sz w:val="26"/>
                <w:szCs w:val="26"/>
                <w:lang w:bidi="ar-SA"/>
              </w:rPr>
            </w:pPr>
            <w:r w:rsidRPr="00DB0A6D">
              <w:rPr>
                <w:sz w:val="26"/>
                <w:szCs w:val="26"/>
                <w:lang w:bidi="ar-SA"/>
              </w:rPr>
              <w:t>различать строки и столбцы таблицы, вносить и извлекать данное или данные из таблицы</w:t>
            </w:r>
          </w:p>
        </w:tc>
      </w:tr>
      <w:tr w:rsidR="00DB0A6D" w:rsidRPr="00DB0A6D" w14:paraId="0ED143D5" w14:textId="77777777" w:rsidTr="00DB0A6D">
        <w:tc>
          <w:tcPr>
            <w:tcW w:w="1701" w:type="dxa"/>
          </w:tcPr>
          <w:p w14:paraId="0E1AEA8F" w14:textId="77777777" w:rsidR="00DB0A6D" w:rsidRPr="00DB0A6D" w:rsidRDefault="00DB0A6D" w:rsidP="00DB0A6D">
            <w:pPr>
              <w:jc w:val="center"/>
              <w:rPr>
                <w:sz w:val="26"/>
                <w:szCs w:val="26"/>
                <w:lang w:bidi="ar-SA"/>
              </w:rPr>
            </w:pPr>
            <w:r w:rsidRPr="00DB0A6D">
              <w:rPr>
                <w:sz w:val="26"/>
                <w:szCs w:val="26"/>
                <w:lang w:bidi="ar-SA"/>
              </w:rPr>
              <w:t>1.13</w:t>
            </w:r>
          </w:p>
        </w:tc>
        <w:tc>
          <w:tcPr>
            <w:tcW w:w="8709" w:type="dxa"/>
          </w:tcPr>
          <w:p w14:paraId="39A52034" w14:textId="77777777" w:rsidR="00DB0A6D" w:rsidRPr="00DB0A6D" w:rsidRDefault="00DB0A6D" w:rsidP="00DB0A6D">
            <w:pPr>
              <w:jc w:val="both"/>
              <w:rPr>
                <w:sz w:val="26"/>
                <w:szCs w:val="26"/>
                <w:lang w:bidi="ar-SA"/>
              </w:rPr>
            </w:pPr>
            <w:r w:rsidRPr="00DB0A6D">
              <w:rPr>
                <w:sz w:val="26"/>
                <w:szCs w:val="26"/>
                <w:lang w:bidi="ar-SA"/>
              </w:rPr>
              <w:t>сравнивать два объекта (числа, геометрические фигуры)</w:t>
            </w:r>
          </w:p>
        </w:tc>
      </w:tr>
      <w:tr w:rsidR="00DB0A6D" w:rsidRPr="00DB0A6D" w14:paraId="6082E8D1" w14:textId="77777777" w:rsidTr="00DB0A6D">
        <w:tc>
          <w:tcPr>
            <w:tcW w:w="1701" w:type="dxa"/>
          </w:tcPr>
          <w:p w14:paraId="0D240D29" w14:textId="77777777" w:rsidR="00DB0A6D" w:rsidRPr="00DB0A6D" w:rsidRDefault="00DB0A6D" w:rsidP="00DB0A6D">
            <w:pPr>
              <w:jc w:val="center"/>
              <w:rPr>
                <w:sz w:val="26"/>
                <w:szCs w:val="26"/>
                <w:lang w:bidi="ar-SA"/>
              </w:rPr>
            </w:pPr>
            <w:r w:rsidRPr="00DB0A6D">
              <w:rPr>
                <w:sz w:val="26"/>
                <w:szCs w:val="26"/>
                <w:lang w:bidi="ar-SA"/>
              </w:rPr>
              <w:t>1.14</w:t>
            </w:r>
          </w:p>
        </w:tc>
        <w:tc>
          <w:tcPr>
            <w:tcW w:w="8709" w:type="dxa"/>
          </w:tcPr>
          <w:p w14:paraId="3B199C03" w14:textId="77777777" w:rsidR="00DB0A6D" w:rsidRPr="00DB0A6D" w:rsidRDefault="00DB0A6D" w:rsidP="00DB0A6D">
            <w:pPr>
              <w:jc w:val="both"/>
              <w:rPr>
                <w:sz w:val="26"/>
                <w:szCs w:val="26"/>
                <w:lang w:bidi="ar-SA"/>
              </w:rPr>
            </w:pPr>
            <w:r w:rsidRPr="00DB0A6D">
              <w:rPr>
                <w:sz w:val="26"/>
                <w:szCs w:val="26"/>
                <w:lang w:bidi="ar-SA"/>
              </w:rPr>
              <w:t>распределять объекты на две группы по заданному основанию</w:t>
            </w:r>
          </w:p>
        </w:tc>
      </w:tr>
    </w:tbl>
    <w:p w14:paraId="1A48ACA8" w14:textId="77777777" w:rsidR="00DB0A6D" w:rsidRPr="00DB0A6D" w:rsidRDefault="00DB0A6D" w:rsidP="00DB0A6D">
      <w:pPr>
        <w:jc w:val="both"/>
        <w:rPr>
          <w:sz w:val="26"/>
          <w:szCs w:val="26"/>
          <w:lang w:bidi="ar-SA"/>
        </w:rPr>
      </w:pPr>
    </w:p>
    <w:p w14:paraId="374D0075" w14:textId="4406F3E9" w:rsidR="00DB0A6D" w:rsidRPr="00DB0A6D" w:rsidRDefault="00DB0A6D" w:rsidP="00DB0A6D">
      <w:pPr>
        <w:jc w:val="center"/>
        <w:rPr>
          <w:sz w:val="26"/>
          <w:szCs w:val="26"/>
          <w:lang w:bidi="ar-SA"/>
        </w:rPr>
      </w:pPr>
      <w:r w:rsidRPr="00DB0A6D">
        <w:rPr>
          <w:sz w:val="26"/>
          <w:szCs w:val="26"/>
          <w:lang w:bidi="ar-SA"/>
        </w:rPr>
        <w:t>Проверяемые элементы содержания (1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28"/>
        <w:gridCol w:w="9424"/>
      </w:tblGrid>
      <w:tr w:rsidR="00DB0A6D" w:rsidRPr="00DB0A6D" w14:paraId="77718D75" w14:textId="77777777" w:rsidTr="00DB0A6D">
        <w:tc>
          <w:tcPr>
            <w:tcW w:w="1128" w:type="dxa"/>
          </w:tcPr>
          <w:p w14:paraId="2017565B" w14:textId="77777777" w:rsidR="00DB0A6D" w:rsidRPr="00DB0A6D" w:rsidRDefault="00DB0A6D" w:rsidP="00DB0A6D">
            <w:pPr>
              <w:jc w:val="center"/>
              <w:rPr>
                <w:sz w:val="26"/>
                <w:szCs w:val="26"/>
                <w:lang w:bidi="ar-SA"/>
              </w:rPr>
            </w:pPr>
            <w:r w:rsidRPr="00DB0A6D">
              <w:rPr>
                <w:sz w:val="26"/>
                <w:szCs w:val="26"/>
                <w:lang w:bidi="ar-SA"/>
              </w:rPr>
              <w:t>Код</w:t>
            </w:r>
          </w:p>
        </w:tc>
        <w:tc>
          <w:tcPr>
            <w:tcW w:w="9424" w:type="dxa"/>
          </w:tcPr>
          <w:p w14:paraId="3A58B055" w14:textId="77777777" w:rsidR="00DB0A6D" w:rsidRPr="00DB0A6D" w:rsidRDefault="00DB0A6D" w:rsidP="00DB0A6D">
            <w:pPr>
              <w:jc w:val="center"/>
              <w:rPr>
                <w:sz w:val="26"/>
                <w:szCs w:val="26"/>
                <w:lang w:bidi="ar-SA"/>
              </w:rPr>
            </w:pPr>
            <w:r w:rsidRPr="00DB0A6D">
              <w:rPr>
                <w:sz w:val="26"/>
                <w:szCs w:val="26"/>
                <w:lang w:bidi="ar-SA"/>
              </w:rPr>
              <w:t>Проверяемый элемент содержания</w:t>
            </w:r>
          </w:p>
        </w:tc>
      </w:tr>
      <w:tr w:rsidR="00DB0A6D" w:rsidRPr="00DB0A6D" w14:paraId="2F20CF72" w14:textId="77777777" w:rsidTr="00DB0A6D">
        <w:tc>
          <w:tcPr>
            <w:tcW w:w="1128" w:type="dxa"/>
          </w:tcPr>
          <w:p w14:paraId="5A4CC6E0" w14:textId="77777777" w:rsidR="00DB0A6D" w:rsidRPr="00DB0A6D" w:rsidRDefault="00DB0A6D" w:rsidP="00DB0A6D">
            <w:pPr>
              <w:jc w:val="center"/>
              <w:rPr>
                <w:sz w:val="26"/>
                <w:szCs w:val="26"/>
                <w:lang w:bidi="ar-SA"/>
              </w:rPr>
            </w:pPr>
            <w:r w:rsidRPr="00DB0A6D">
              <w:rPr>
                <w:sz w:val="26"/>
                <w:szCs w:val="26"/>
                <w:lang w:bidi="ar-SA"/>
              </w:rPr>
              <w:t>1</w:t>
            </w:r>
          </w:p>
        </w:tc>
        <w:tc>
          <w:tcPr>
            <w:tcW w:w="9424" w:type="dxa"/>
          </w:tcPr>
          <w:p w14:paraId="4E766580" w14:textId="77777777" w:rsidR="00DB0A6D" w:rsidRPr="00DB0A6D" w:rsidRDefault="00DB0A6D" w:rsidP="00DB0A6D">
            <w:pPr>
              <w:jc w:val="both"/>
              <w:rPr>
                <w:sz w:val="26"/>
                <w:szCs w:val="26"/>
                <w:lang w:bidi="ar-SA"/>
              </w:rPr>
            </w:pPr>
            <w:r w:rsidRPr="00DB0A6D">
              <w:rPr>
                <w:sz w:val="26"/>
                <w:szCs w:val="26"/>
                <w:lang w:bidi="ar-SA"/>
              </w:rPr>
              <w:t>Числа и величины</w:t>
            </w:r>
          </w:p>
        </w:tc>
      </w:tr>
      <w:tr w:rsidR="00DB0A6D" w:rsidRPr="00DB0A6D" w14:paraId="6655CD94" w14:textId="77777777" w:rsidTr="00DB0A6D">
        <w:tc>
          <w:tcPr>
            <w:tcW w:w="1128" w:type="dxa"/>
          </w:tcPr>
          <w:p w14:paraId="18C30A21" w14:textId="77777777" w:rsidR="00DB0A6D" w:rsidRPr="00DB0A6D" w:rsidRDefault="00DB0A6D" w:rsidP="00DB0A6D">
            <w:pPr>
              <w:jc w:val="center"/>
              <w:rPr>
                <w:sz w:val="26"/>
                <w:szCs w:val="26"/>
                <w:lang w:bidi="ar-SA"/>
              </w:rPr>
            </w:pPr>
            <w:r w:rsidRPr="00DB0A6D">
              <w:rPr>
                <w:sz w:val="26"/>
                <w:szCs w:val="26"/>
                <w:lang w:bidi="ar-SA"/>
              </w:rPr>
              <w:t>1.1</w:t>
            </w:r>
          </w:p>
        </w:tc>
        <w:tc>
          <w:tcPr>
            <w:tcW w:w="9424" w:type="dxa"/>
          </w:tcPr>
          <w:p w14:paraId="0D6852EE" w14:textId="77777777" w:rsidR="00DB0A6D" w:rsidRPr="00DB0A6D" w:rsidRDefault="00DB0A6D" w:rsidP="00DB0A6D">
            <w:pPr>
              <w:jc w:val="both"/>
              <w:rPr>
                <w:sz w:val="26"/>
                <w:szCs w:val="26"/>
                <w:lang w:bidi="ar-SA"/>
              </w:rPr>
            </w:pPr>
            <w:r w:rsidRPr="00DB0A6D">
              <w:rPr>
                <w:sz w:val="26"/>
                <w:szCs w:val="26"/>
                <w:lang w:bidi="ar-SA"/>
              </w:rPr>
              <w:t>Числа от 1 до 9: различение, чтение, запись. Единица счета. Десяток.</w:t>
            </w:r>
          </w:p>
          <w:p w14:paraId="76423E1D" w14:textId="77777777" w:rsidR="00DB0A6D" w:rsidRPr="00DB0A6D" w:rsidRDefault="00DB0A6D" w:rsidP="00DB0A6D">
            <w:pPr>
              <w:jc w:val="both"/>
              <w:rPr>
                <w:sz w:val="26"/>
                <w:szCs w:val="26"/>
                <w:lang w:bidi="ar-SA"/>
              </w:rPr>
            </w:pPr>
            <w:r w:rsidRPr="00DB0A6D">
              <w:rPr>
                <w:sz w:val="26"/>
                <w:szCs w:val="26"/>
                <w:lang w:bidi="ar-SA"/>
              </w:rPr>
              <w:t>Счет предметов, запись результата цифрами. Число и цифра 0</w:t>
            </w:r>
          </w:p>
        </w:tc>
      </w:tr>
      <w:tr w:rsidR="00DB0A6D" w:rsidRPr="00DB0A6D" w14:paraId="46EE52A4" w14:textId="77777777" w:rsidTr="00DB0A6D">
        <w:tc>
          <w:tcPr>
            <w:tcW w:w="1128" w:type="dxa"/>
          </w:tcPr>
          <w:p w14:paraId="04BC881A" w14:textId="77777777" w:rsidR="00DB0A6D" w:rsidRPr="00DB0A6D" w:rsidRDefault="00DB0A6D" w:rsidP="00DB0A6D">
            <w:pPr>
              <w:jc w:val="center"/>
              <w:rPr>
                <w:sz w:val="26"/>
                <w:szCs w:val="26"/>
                <w:lang w:bidi="ar-SA"/>
              </w:rPr>
            </w:pPr>
            <w:r w:rsidRPr="00DB0A6D">
              <w:rPr>
                <w:sz w:val="26"/>
                <w:szCs w:val="26"/>
                <w:lang w:bidi="ar-SA"/>
              </w:rPr>
              <w:t>1.2</w:t>
            </w:r>
          </w:p>
        </w:tc>
        <w:tc>
          <w:tcPr>
            <w:tcW w:w="9424" w:type="dxa"/>
          </w:tcPr>
          <w:p w14:paraId="4FBDFF0C" w14:textId="77777777" w:rsidR="00DB0A6D" w:rsidRPr="00DB0A6D" w:rsidRDefault="00DB0A6D" w:rsidP="00DB0A6D">
            <w:pPr>
              <w:jc w:val="both"/>
              <w:rPr>
                <w:sz w:val="26"/>
                <w:szCs w:val="26"/>
                <w:lang w:bidi="ar-SA"/>
              </w:rPr>
            </w:pPr>
            <w:r w:rsidRPr="00DB0A6D">
              <w:rPr>
                <w:sz w:val="26"/>
                <w:szCs w:val="26"/>
                <w:lang w:bidi="ar-SA"/>
              </w:rPr>
              <w:t>Числа в пределах 20: чтение, запись, сравнение. Однозначные и двузначные числа. Увеличение (уменьшение) числа на несколько единиц</w:t>
            </w:r>
          </w:p>
        </w:tc>
      </w:tr>
      <w:tr w:rsidR="00DB0A6D" w:rsidRPr="00DB0A6D" w14:paraId="3A9CFB25" w14:textId="77777777" w:rsidTr="00DB0A6D">
        <w:tc>
          <w:tcPr>
            <w:tcW w:w="1128" w:type="dxa"/>
          </w:tcPr>
          <w:p w14:paraId="3FE52AE8" w14:textId="77777777" w:rsidR="00DB0A6D" w:rsidRPr="00DB0A6D" w:rsidRDefault="00DB0A6D" w:rsidP="00DB0A6D">
            <w:pPr>
              <w:jc w:val="center"/>
              <w:rPr>
                <w:sz w:val="26"/>
                <w:szCs w:val="26"/>
                <w:lang w:bidi="ar-SA"/>
              </w:rPr>
            </w:pPr>
            <w:r w:rsidRPr="00DB0A6D">
              <w:rPr>
                <w:sz w:val="26"/>
                <w:szCs w:val="26"/>
                <w:lang w:bidi="ar-SA"/>
              </w:rPr>
              <w:t>1.3</w:t>
            </w:r>
          </w:p>
        </w:tc>
        <w:tc>
          <w:tcPr>
            <w:tcW w:w="9424" w:type="dxa"/>
          </w:tcPr>
          <w:p w14:paraId="55ABCB24" w14:textId="77777777" w:rsidR="00DB0A6D" w:rsidRPr="00DB0A6D" w:rsidRDefault="00DB0A6D" w:rsidP="00DB0A6D">
            <w:pPr>
              <w:jc w:val="both"/>
              <w:rPr>
                <w:sz w:val="26"/>
                <w:szCs w:val="26"/>
                <w:lang w:bidi="ar-SA"/>
              </w:rPr>
            </w:pPr>
            <w:r w:rsidRPr="00DB0A6D">
              <w:rPr>
                <w:sz w:val="26"/>
                <w:szCs w:val="26"/>
                <w:lang w:bidi="ar-SA"/>
              </w:rPr>
              <w:t>Длина и ее измерение. Единицы длины и соотношения между ними</w:t>
            </w:r>
          </w:p>
        </w:tc>
      </w:tr>
      <w:tr w:rsidR="00DB0A6D" w:rsidRPr="00DB0A6D" w14:paraId="744731AF" w14:textId="77777777" w:rsidTr="00DB0A6D">
        <w:tc>
          <w:tcPr>
            <w:tcW w:w="1128" w:type="dxa"/>
          </w:tcPr>
          <w:p w14:paraId="335B96D4" w14:textId="77777777" w:rsidR="00DB0A6D" w:rsidRPr="00DB0A6D" w:rsidRDefault="00DB0A6D" w:rsidP="00DB0A6D">
            <w:pPr>
              <w:jc w:val="center"/>
              <w:rPr>
                <w:sz w:val="26"/>
                <w:szCs w:val="26"/>
                <w:lang w:bidi="ar-SA"/>
              </w:rPr>
            </w:pPr>
            <w:r w:rsidRPr="00DB0A6D">
              <w:rPr>
                <w:sz w:val="26"/>
                <w:szCs w:val="26"/>
                <w:lang w:bidi="ar-SA"/>
              </w:rPr>
              <w:t>2</w:t>
            </w:r>
          </w:p>
        </w:tc>
        <w:tc>
          <w:tcPr>
            <w:tcW w:w="9424" w:type="dxa"/>
          </w:tcPr>
          <w:p w14:paraId="5BB61B6E" w14:textId="77777777" w:rsidR="00DB0A6D" w:rsidRPr="00DB0A6D" w:rsidRDefault="00DB0A6D" w:rsidP="00DB0A6D">
            <w:pPr>
              <w:jc w:val="both"/>
              <w:rPr>
                <w:sz w:val="26"/>
                <w:szCs w:val="26"/>
                <w:lang w:bidi="ar-SA"/>
              </w:rPr>
            </w:pPr>
            <w:r w:rsidRPr="00DB0A6D">
              <w:rPr>
                <w:sz w:val="26"/>
                <w:szCs w:val="26"/>
                <w:lang w:bidi="ar-SA"/>
              </w:rPr>
              <w:t>Арифметические действия</w:t>
            </w:r>
          </w:p>
        </w:tc>
      </w:tr>
      <w:tr w:rsidR="00DB0A6D" w:rsidRPr="00DB0A6D" w14:paraId="5893BE38" w14:textId="77777777" w:rsidTr="00DB0A6D">
        <w:tc>
          <w:tcPr>
            <w:tcW w:w="1128" w:type="dxa"/>
          </w:tcPr>
          <w:p w14:paraId="6A4A07E6" w14:textId="77777777" w:rsidR="00DB0A6D" w:rsidRPr="00DB0A6D" w:rsidRDefault="00DB0A6D" w:rsidP="00DB0A6D">
            <w:pPr>
              <w:jc w:val="center"/>
              <w:rPr>
                <w:sz w:val="26"/>
                <w:szCs w:val="26"/>
                <w:lang w:bidi="ar-SA"/>
              </w:rPr>
            </w:pPr>
            <w:r w:rsidRPr="00DB0A6D">
              <w:rPr>
                <w:sz w:val="26"/>
                <w:szCs w:val="26"/>
                <w:lang w:bidi="ar-SA"/>
              </w:rPr>
              <w:lastRenderedPageBreak/>
              <w:t>2.1</w:t>
            </w:r>
          </w:p>
        </w:tc>
        <w:tc>
          <w:tcPr>
            <w:tcW w:w="9424" w:type="dxa"/>
          </w:tcPr>
          <w:p w14:paraId="351DF02D" w14:textId="77777777" w:rsidR="00DB0A6D" w:rsidRPr="00DB0A6D" w:rsidRDefault="00DB0A6D" w:rsidP="00DB0A6D">
            <w:pPr>
              <w:jc w:val="both"/>
              <w:rPr>
                <w:sz w:val="26"/>
                <w:szCs w:val="26"/>
                <w:lang w:bidi="ar-SA"/>
              </w:rPr>
            </w:pPr>
            <w:r w:rsidRPr="00DB0A6D">
              <w:rPr>
                <w:sz w:val="26"/>
                <w:szCs w:val="26"/>
                <w:lang w:bidi="ar-SA"/>
              </w:rPr>
              <w:t>Сложение и вычитание чисел в пределах 20. Названия компонентов действий, результатов действий сложения, вычитания</w:t>
            </w:r>
          </w:p>
        </w:tc>
      </w:tr>
      <w:tr w:rsidR="00DB0A6D" w:rsidRPr="00DB0A6D" w14:paraId="0E5FF993" w14:textId="77777777" w:rsidTr="00DB0A6D">
        <w:tc>
          <w:tcPr>
            <w:tcW w:w="1128" w:type="dxa"/>
          </w:tcPr>
          <w:p w14:paraId="36F55C50" w14:textId="77777777" w:rsidR="00DB0A6D" w:rsidRPr="00DB0A6D" w:rsidRDefault="00DB0A6D" w:rsidP="00DB0A6D">
            <w:pPr>
              <w:jc w:val="center"/>
              <w:rPr>
                <w:sz w:val="26"/>
                <w:szCs w:val="26"/>
                <w:lang w:bidi="ar-SA"/>
              </w:rPr>
            </w:pPr>
            <w:r w:rsidRPr="00DB0A6D">
              <w:rPr>
                <w:sz w:val="26"/>
                <w:szCs w:val="26"/>
                <w:lang w:bidi="ar-SA"/>
              </w:rPr>
              <w:t>2.2</w:t>
            </w:r>
          </w:p>
        </w:tc>
        <w:tc>
          <w:tcPr>
            <w:tcW w:w="9424" w:type="dxa"/>
          </w:tcPr>
          <w:p w14:paraId="7DE3271A" w14:textId="77777777" w:rsidR="00DB0A6D" w:rsidRPr="00DB0A6D" w:rsidRDefault="00DB0A6D" w:rsidP="00DB0A6D">
            <w:pPr>
              <w:jc w:val="both"/>
              <w:rPr>
                <w:sz w:val="26"/>
                <w:szCs w:val="26"/>
                <w:lang w:bidi="ar-SA"/>
              </w:rPr>
            </w:pPr>
            <w:r w:rsidRPr="00DB0A6D">
              <w:rPr>
                <w:sz w:val="26"/>
                <w:szCs w:val="26"/>
                <w:lang w:bidi="ar-SA"/>
              </w:rPr>
              <w:t>Вычитание как действие, обратное сложению</w:t>
            </w:r>
          </w:p>
        </w:tc>
      </w:tr>
      <w:tr w:rsidR="00DB0A6D" w:rsidRPr="00DB0A6D" w14:paraId="22572A48" w14:textId="77777777" w:rsidTr="00DB0A6D">
        <w:tc>
          <w:tcPr>
            <w:tcW w:w="1128" w:type="dxa"/>
          </w:tcPr>
          <w:p w14:paraId="12F629E3" w14:textId="77777777" w:rsidR="00DB0A6D" w:rsidRPr="00DB0A6D" w:rsidRDefault="00DB0A6D" w:rsidP="00DB0A6D">
            <w:pPr>
              <w:jc w:val="center"/>
              <w:rPr>
                <w:sz w:val="26"/>
                <w:szCs w:val="26"/>
                <w:lang w:bidi="ar-SA"/>
              </w:rPr>
            </w:pPr>
            <w:r w:rsidRPr="00DB0A6D">
              <w:rPr>
                <w:sz w:val="26"/>
                <w:szCs w:val="26"/>
                <w:lang w:bidi="ar-SA"/>
              </w:rPr>
              <w:t>3</w:t>
            </w:r>
          </w:p>
        </w:tc>
        <w:tc>
          <w:tcPr>
            <w:tcW w:w="9424" w:type="dxa"/>
          </w:tcPr>
          <w:p w14:paraId="08B1A6C3" w14:textId="77777777" w:rsidR="00DB0A6D" w:rsidRPr="00DB0A6D" w:rsidRDefault="00DB0A6D" w:rsidP="00DB0A6D">
            <w:pPr>
              <w:jc w:val="both"/>
              <w:rPr>
                <w:sz w:val="26"/>
                <w:szCs w:val="26"/>
                <w:lang w:bidi="ar-SA"/>
              </w:rPr>
            </w:pPr>
            <w:r w:rsidRPr="00DB0A6D">
              <w:rPr>
                <w:sz w:val="26"/>
                <w:szCs w:val="26"/>
                <w:lang w:bidi="ar-SA"/>
              </w:rPr>
              <w:t>Текстовые задачи</w:t>
            </w:r>
          </w:p>
        </w:tc>
      </w:tr>
      <w:tr w:rsidR="00DB0A6D" w:rsidRPr="00DB0A6D" w14:paraId="42689BCA" w14:textId="77777777" w:rsidTr="00DB0A6D">
        <w:tc>
          <w:tcPr>
            <w:tcW w:w="1128" w:type="dxa"/>
          </w:tcPr>
          <w:p w14:paraId="04FDE2C7" w14:textId="77777777" w:rsidR="00DB0A6D" w:rsidRPr="00DB0A6D" w:rsidRDefault="00DB0A6D" w:rsidP="00DB0A6D">
            <w:pPr>
              <w:jc w:val="center"/>
              <w:rPr>
                <w:sz w:val="26"/>
                <w:szCs w:val="26"/>
                <w:lang w:bidi="ar-SA"/>
              </w:rPr>
            </w:pPr>
            <w:r w:rsidRPr="00DB0A6D">
              <w:rPr>
                <w:sz w:val="26"/>
                <w:szCs w:val="26"/>
                <w:lang w:bidi="ar-SA"/>
              </w:rPr>
              <w:t>3.1</w:t>
            </w:r>
          </w:p>
        </w:tc>
        <w:tc>
          <w:tcPr>
            <w:tcW w:w="9424" w:type="dxa"/>
          </w:tcPr>
          <w:p w14:paraId="1AF19EDF" w14:textId="77777777" w:rsidR="00DB0A6D" w:rsidRPr="00DB0A6D" w:rsidRDefault="00DB0A6D" w:rsidP="00DB0A6D">
            <w:pPr>
              <w:jc w:val="both"/>
              <w:rPr>
                <w:sz w:val="26"/>
                <w:szCs w:val="26"/>
                <w:lang w:bidi="ar-SA"/>
              </w:rPr>
            </w:pPr>
            <w:r w:rsidRPr="00DB0A6D">
              <w:rPr>
                <w:sz w:val="26"/>
                <w:szCs w:val="26"/>
                <w:lang w:bidi="ar-SA"/>
              </w:rPr>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DB0A6D" w:rsidRPr="00DB0A6D" w14:paraId="5A75E91A" w14:textId="77777777" w:rsidTr="00DB0A6D">
        <w:tc>
          <w:tcPr>
            <w:tcW w:w="1128" w:type="dxa"/>
          </w:tcPr>
          <w:p w14:paraId="422D78DD" w14:textId="77777777" w:rsidR="00DB0A6D" w:rsidRPr="00DB0A6D" w:rsidRDefault="00DB0A6D" w:rsidP="00DB0A6D">
            <w:pPr>
              <w:jc w:val="center"/>
              <w:rPr>
                <w:sz w:val="26"/>
                <w:szCs w:val="26"/>
                <w:lang w:bidi="ar-SA"/>
              </w:rPr>
            </w:pPr>
            <w:r w:rsidRPr="00DB0A6D">
              <w:rPr>
                <w:sz w:val="26"/>
                <w:szCs w:val="26"/>
                <w:lang w:bidi="ar-SA"/>
              </w:rPr>
              <w:t>3.2</w:t>
            </w:r>
          </w:p>
        </w:tc>
        <w:tc>
          <w:tcPr>
            <w:tcW w:w="9424" w:type="dxa"/>
          </w:tcPr>
          <w:p w14:paraId="65828003" w14:textId="77777777" w:rsidR="00DB0A6D" w:rsidRPr="00DB0A6D" w:rsidRDefault="00DB0A6D" w:rsidP="00DB0A6D">
            <w:pPr>
              <w:jc w:val="both"/>
              <w:rPr>
                <w:sz w:val="26"/>
                <w:szCs w:val="26"/>
                <w:lang w:bidi="ar-SA"/>
              </w:rPr>
            </w:pPr>
            <w:r w:rsidRPr="00DB0A6D">
              <w:rPr>
                <w:sz w:val="26"/>
                <w:szCs w:val="26"/>
                <w:lang w:bidi="ar-SA"/>
              </w:rPr>
              <w:t>Решение задач в одно действие</w:t>
            </w:r>
          </w:p>
        </w:tc>
      </w:tr>
      <w:tr w:rsidR="00DB0A6D" w:rsidRPr="00DB0A6D" w14:paraId="0AD3F891" w14:textId="77777777" w:rsidTr="00DB0A6D">
        <w:tc>
          <w:tcPr>
            <w:tcW w:w="1128" w:type="dxa"/>
          </w:tcPr>
          <w:p w14:paraId="787C6781" w14:textId="77777777" w:rsidR="00DB0A6D" w:rsidRPr="00DB0A6D" w:rsidRDefault="00DB0A6D" w:rsidP="00DB0A6D">
            <w:pPr>
              <w:jc w:val="center"/>
              <w:rPr>
                <w:sz w:val="26"/>
                <w:szCs w:val="26"/>
                <w:lang w:bidi="ar-SA"/>
              </w:rPr>
            </w:pPr>
            <w:r w:rsidRPr="00DB0A6D">
              <w:rPr>
                <w:sz w:val="26"/>
                <w:szCs w:val="26"/>
                <w:lang w:bidi="ar-SA"/>
              </w:rPr>
              <w:t>4</w:t>
            </w:r>
          </w:p>
        </w:tc>
        <w:tc>
          <w:tcPr>
            <w:tcW w:w="9424" w:type="dxa"/>
          </w:tcPr>
          <w:p w14:paraId="579BB0A1" w14:textId="77777777" w:rsidR="00DB0A6D" w:rsidRPr="00DB0A6D" w:rsidRDefault="00DB0A6D" w:rsidP="00DB0A6D">
            <w:pPr>
              <w:jc w:val="both"/>
              <w:rPr>
                <w:sz w:val="26"/>
                <w:szCs w:val="26"/>
                <w:lang w:bidi="ar-SA"/>
              </w:rPr>
            </w:pPr>
            <w:r w:rsidRPr="00DB0A6D">
              <w:rPr>
                <w:sz w:val="26"/>
                <w:szCs w:val="26"/>
                <w:lang w:bidi="ar-SA"/>
              </w:rPr>
              <w:t>Пространственные отношения и геометрические фигуры</w:t>
            </w:r>
          </w:p>
        </w:tc>
      </w:tr>
      <w:tr w:rsidR="00DB0A6D" w:rsidRPr="00DB0A6D" w14:paraId="2141F5C5" w14:textId="77777777" w:rsidTr="00DB0A6D">
        <w:tc>
          <w:tcPr>
            <w:tcW w:w="1128" w:type="dxa"/>
          </w:tcPr>
          <w:p w14:paraId="00F3919F" w14:textId="77777777" w:rsidR="00DB0A6D" w:rsidRPr="00DB0A6D" w:rsidRDefault="00DB0A6D" w:rsidP="00DB0A6D">
            <w:pPr>
              <w:jc w:val="center"/>
              <w:rPr>
                <w:sz w:val="26"/>
                <w:szCs w:val="26"/>
                <w:lang w:bidi="ar-SA"/>
              </w:rPr>
            </w:pPr>
            <w:r w:rsidRPr="00DB0A6D">
              <w:rPr>
                <w:sz w:val="26"/>
                <w:szCs w:val="26"/>
                <w:lang w:bidi="ar-SA"/>
              </w:rPr>
              <w:t>4.1</w:t>
            </w:r>
          </w:p>
        </w:tc>
        <w:tc>
          <w:tcPr>
            <w:tcW w:w="9424" w:type="dxa"/>
          </w:tcPr>
          <w:p w14:paraId="1B26240E" w14:textId="77777777" w:rsidR="00DB0A6D" w:rsidRPr="00DB0A6D" w:rsidRDefault="00DB0A6D" w:rsidP="00DB0A6D">
            <w:pPr>
              <w:jc w:val="both"/>
              <w:rPr>
                <w:sz w:val="26"/>
                <w:szCs w:val="26"/>
                <w:lang w:bidi="ar-SA"/>
              </w:rPr>
            </w:pPr>
            <w:r w:rsidRPr="00DB0A6D">
              <w:rPr>
                <w:sz w:val="26"/>
                <w:szCs w:val="26"/>
                <w:lang w:bidi="ar-SA"/>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DB0A6D" w:rsidRPr="00DB0A6D" w14:paraId="0F2C460E" w14:textId="77777777" w:rsidTr="00DB0A6D">
        <w:tc>
          <w:tcPr>
            <w:tcW w:w="1128" w:type="dxa"/>
          </w:tcPr>
          <w:p w14:paraId="7A7E4CE2" w14:textId="77777777" w:rsidR="00DB0A6D" w:rsidRPr="00DB0A6D" w:rsidRDefault="00DB0A6D" w:rsidP="00DB0A6D">
            <w:pPr>
              <w:jc w:val="center"/>
              <w:rPr>
                <w:sz w:val="26"/>
                <w:szCs w:val="26"/>
                <w:lang w:bidi="ar-SA"/>
              </w:rPr>
            </w:pPr>
            <w:r w:rsidRPr="00DB0A6D">
              <w:rPr>
                <w:sz w:val="26"/>
                <w:szCs w:val="26"/>
                <w:lang w:bidi="ar-SA"/>
              </w:rPr>
              <w:t>4.2</w:t>
            </w:r>
          </w:p>
        </w:tc>
        <w:tc>
          <w:tcPr>
            <w:tcW w:w="9424" w:type="dxa"/>
          </w:tcPr>
          <w:p w14:paraId="5A587924" w14:textId="77777777" w:rsidR="00DB0A6D" w:rsidRPr="00DB0A6D" w:rsidRDefault="00DB0A6D" w:rsidP="00DB0A6D">
            <w:pPr>
              <w:jc w:val="both"/>
              <w:rPr>
                <w:sz w:val="26"/>
                <w:szCs w:val="26"/>
                <w:lang w:bidi="ar-SA"/>
              </w:rPr>
            </w:pPr>
            <w:r w:rsidRPr="00DB0A6D">
              <w:rPr>
                <w:sz w:val="26"/>
                <w:szCs w:val="26"/>
                <w:lang w:bidi="ar-SA"/>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DB0A6D" w:rsidRPr="00DB0A6D" w14:paraId="176EA843" w14:textId="77777777" w:rsidTr="00DB0A6D">
        <w:tc>
          <w:tcPr>
            <w:tcW w:w="1128" w:type="dxa"/>
          </w:tcPr>
          <w:p w14:paraId="308830BF" w14:textId="77777777" w:rsidR="00DB0A6D" w:rsidRPr="00DB0A6D" w:rsidRDefault="00DB0A6D" w:rsidP="00DB0A6D">
            <w:pPr>
              <w:jc w:val="center"/>
              <w:rPr>
                <w:sz w:val="26"/>
                <w:szCs w:val="26"/>
                <w:lang w:bidi="ar-SA"/>
              </w:rPr>
            </w:pPr>
            <w:r w:rsidRPr="00DB0A6D">
              <w:rPr>
                <w:sz w:val="26"/>
                <w:szCs w:val="26"/>
                <w:lang w:bidi="ar-SA"/>
              </w:rPr>
              <w:t>5</w:t>
            </w:r>
          </w:p>
        </w:tc>
        <w:tc>
          <w:tcPr>
            <w:tcW w:w="9424" w:type="dxa"/>
          </w:tcPr>
          <w:p w14:paraId="73C2E8EC" w14:textId="77777777" w:rsidR="00DB0A6D" w:rsidRPr="00DB0A6D" w:rsidRDefault="00DB0A6D" w:rsidP="00DB0A6D">
            <w:pPr>
              <w:jc w:val="both"/>
              <w:rPr>
                <w:sz w:val="26"/>
                <w:szCs w:val="26"/>
                <w:lang w:bidi="ar-SA"/>
              </w:rPr>
            </w:pPr>
            <w:r w:rsidRPr="00DB0A6D">
              <w:rPr>
                <w:sz w:val="26"/>
                <w:szCs w:val="26"/>
                <w:lang w:bidi="ar-SA"/>
              </w:rPr>
              <w:t>Математическая информация</w:t>
            </w:r>
          </w:p>
        </w:tc>
      </w:tr>
      <w:tr w:rsidR="00DB0A6D" w:rsidRPr="00DB0A6D" w14:paraId="0494835C" w14:textId="77777777" w:rsidTr="00DB0A6D">
        <w:tc>
          <w:tcPr>
            <w:tcW w:w="1128" w:type="dxa"/>
          </w:tcPr>
          <w:p w14:paraId="0B39D601" w14:textId="77777777" w:rsidR="00DB0A6D" w:rsidRPr="00DB0A6D" w:rsidRDefault="00DB0A6D" w:rsidP="00DB0A6D">
            <w:pPr>
              <w:jc w:val="center"/>
              <w:rPr>
                <w:sz w:val="26"/>
                <w:szCs w:val="26"/>
                <w:lang w:bidi="ar-SA"/>
              </w:rPr>
            </w:pPr>
            <w:r w:rsidRPr="00DB0A6D">
              <w:rPr>
                <w:sz w:val="26"/>
                <w:szCs w:val="26"/>
                <w:lang w:bidi="ar-SA"/>
              </w:rPr>
              <w:t>5.1</w:t>
            </w:r>
          </w:p>
        </w:tc>
        <w:tc>
          <w:tcPr>
            <w:tcW w:w="9424" w:type="dxa"/>
          </w:tcPr>
          <w:p w14:paraId="44D398AA" w14:textId="77777777" w:rsidR="00DB0A6D" w:rsidRPr="00DB0A6D" w:rsidRDefault="00DB0A6D" w:rsidP="00DB0A6D">
            <w:pPr>
              <w:jc w:val="both"/>
              <w:rPr>
                <w:sz w:val="26"/>
                <w:szCs w:val="26"/>
                <w:lang w:bidi="ar-SA"/>
              </w:rPr>
            </w:pPr>
            <w:r w:rsidRPr="00DB0A6D">
              <w:rPr>
                <w:sz w:val="26"/>
                <w:szCs w:val="26"/>
                <w:lang w:bidi="ar-SA"/>
              </w:rPr>
              <w:t>Сбор данных об объекте по образцу. Характеристики объекта, группы объектов (количество, форма, размер). Группировка объектов по заданному признаку</w:t>
            </w:r>
          </w:p>
        </w:tc>
      </w:tr>
      <w:tr w:rsidR="00DB0A6D" w:rsidRPr="00DB0A6D" w14:paraId="4A740749" w14:textId="77777777" w:rsidTr="00DB0A6D">
        <w:tc>
          <w:tcPr>
            <w:tcW w:w="1128" w:type="dxa"/>
          </w:tcPr>
          <w:p w14:paraId="50800C7B" w14:textId="77777777" w:rsidR="00DB0A6D" w:rsidRPr="00DB0A6D" w:rsidRDefault="00DB0A6D" w:rsidP="00DB0A6D">
            <w:pPr>
              <w:jc w:val="center"/>
              <w:rPr>
                <w:sz w:val="26"/>
                <w:szCs w:val="26"/>
                <w:lang w:bidi="ar-SA"/>
              </w:rPr>
            </w:pPr>
            <w:r w:rsidRPr="00DB0A6D">
              <w:rPr>
                <w:sz w:val="26"/>
                <w:szCs w:val="26"/>
                <w:lang w:bidi="ar-SA"/>
              </w:rPr>
              <w:t>5.2</w:t>
            </w:r>
          </w:p>
        </w:tc>
        <w:tc>
          <w:tcPr>
            <w:tcW w:w="9424" w:type="dxa"/>
          </w:tcPr>
          <w:p w14:paraId="5B6B9D07" w14:textId="77777777" w:rsidR="00DB0A6D" w:rsidRPr="00DB0A6D" w:rsidRDefault="00DB0A6D" w:rsidP="00DB0A6D">
            <w:pPr>
              <w:jc w:val="both"/>
              <w:rPr>
                <w:sz w:val="26"/>
                <w:szCs w:val="26"/>
                <w:lang w:bidi="ar-SA"/>
              </w:rPr>
            </w:pPr>
            <w:r w:rsidRPr="00DB0A6D">
              <w:rPr>
                <w:sz w:val="26"/>
                <w:szCs w:val="26"/>
                <w:lang w:bidi="ar-SA"/>
              </w:rPr>
              <w:t>Закономерность в ряду заданных объектов: ее обнаружение, продолжение ряда</w:t>
            </w:r>
          </w:p>
        </w:tc>
      </w:tr>
      <w:tr w:rsidR="00DB0A6D" w:rsidRPr="00DB0A6D" w14:paraId="5F536932" w14:textId="77777777" w:rsidTr="00DB0A6D">
        <w:tc>
          <w:tcPr>
            <w:tcW w:w="1128" w:type="dxa"/>
          </w:tcPr>
          <w:p w14:paraId="60484B04" w14:textId="77777777" w:rsidR="00DB0A6D" w:rsidRPr="00DB0A6D" w:rsidRDefault="00DB0A6D" w:rsidP="00DB0A6D">
            <w:pPr>
              <w:jc w:val="center"/>
              <w:rPr>
                <w:sz w:val="26"/>
                <w:szCs w:val="26"/>
                <w:lang w:bidi="ar-SA"/>
              </w:rPr>
            </w:pPr>
            <w:r w:rsidRPr="00DB0A6D">
              <w:rPr>
                <w:sz w:val="26"/>
                <w:szCs w:val="26"/>
                <w:lang w:bidi="ar-SA"/>
              </w:rPr>
              <w:t>5.3</w:t>
            </w:r>
          </w:p>
        </w:tc>
        <w:tc>
          <w:tcPr>
            <w:tcW w:w="9424" w:type="dxa"/>
          </w:tcPr>
          <w:p w14:paraId="5072CDF1" w14:textId="77777777" w:rsidR="00DB0A6D" w:rsidRPr="00DB0A6D" w:rsidRDefault="00DB0A6D" w:rsidP="00DB0A6D">
            <w:pPr>
              <w:jc w:val="both"/>
              <w:rPr>
                <w:sz w:val="26"/>
                <w:szCs w:val="26"/>
                <w:lang w:bidi="ar-SA"/>
              </w:rPr>
            </w:pPr>
            <w:r w:rsidRPr="00DB0A6D">
              <w:rPr>
                <w:sz w:val="26"/>
                <w:szCs w:val="26"/>
                <w:lang w:bidi="ar-SA"/>
              </w:rPr>
              <w:t>Верные (истинные) и неверные (ложные) предложения</w:t>
            </w:r>
          </w:p>
        </w:tc>
      </w:tr>
      <w:tr w:rsidR="00DB0A6D" w:rsidRPr="00DB0A6D" w14:paraId="786A7A16" w14:textId="77777777" w:rsidTr="00DB0A6D">
        <w:tc>
          <w:tcPr>
            <w:tcW w:w="1128" w:type="dxa"/>
          </w:tcPr>
          <w:p w14:paraId="1DF78A6B" w14:textId="77777777" w:rsidR="00DB0A6D" w:rsidRPr="00DB0A6D" w:rsidRDefault="00DB0A6D" w:rsidP="00DB0A6D">
            <w:pPr>
              <w:jc w:val="center"/>
              <w:rPr>
                <w:sz w:val="26"/>
                <w:szCs w:val="26"/>
                <w:lang w:bidi="ar-SA"/>
              </w:rPr>
            </w:pPr>
            <w:r w:rsidRPr="00DB0A6D">
              <w:rPr>
                <w:sz w:val="26"/>
                <w:szCs w:val="26"/>
                <w:lang w:bidi="ar-SA"/>
              </w:rPr>
              <w:t>5.4</w:t>
            </w:r>
          </w:p>
        </w:tc>
        <w:tc>
          <w:tcPr>
            <w:tcW w:w="9424" w:type="dxa"/>
          </w:tcPr>
          <w:p w14:paraId="3C85E9E3" w14:textId="77777777" w:rsidR="00DB0A6D" w:rsidRPr="00DB0A6D" w:rsidRDefault="00DB0A6D" w:rsidP="00DB0A6D">
            <w:pPr>
              <w:jc w:val="both"/>
              <w:rPr>
                <w:sz w:val="26"/>
                <w:szCs w:val="26"/>
                <w:lang w:bidi="ar-SA"/>
              </w:rPr>
            </w:pPr>
            <w:r w:rsidRPr="00DB0A6D">
              <w:rPr>
                <w:sz w:val="26"/>
                <w:szCs w:val="26"/>
                <w:lang w:bidi="ar-SA"/>
              </w:rPr>
              <w:t>Чтение таблицы. Извлечение, внесение данных в таблицу. Чтение рисунка, схемы с одним-двумя числовыми данными (значениями данных величин)</w:t>
            </w:r>
          </w:p>
        </w:tc>
      </w:tr>
      <w:tr w:rsidR="00DB0A6D" w:rsidRPr="00DB0A6D" w14:paraId="3279130E" w14:textId="77777777" w:rsidTr="00DB0A6D">
        <w:tc>
          <w:tcPr>
            <w:tcW w:w="1128" w:type="dxa"/>
          </w:tcPr>
          <w:p w14:paraId="27DA88EB" w14:textId="77777777" w:rsidR="00DB0A6D" w:rsidRPr="00DB0A6D" w:rsidRDefault="00DB0A6D" w:rsidP="00DB0A6D">
            <w:pPr>
              <w:jc w:val="center"/>
              <w:rPr>
                <w:sz w:val="26"/>
                <w:szCs w:val="26"/>
                <w:lang w:bidi="ar-SA"/>
              </w:rPr>
            </w:pPr>
            <w:r w:rsidRPr="00DB0A6D">
              <w:rPr>
                <w:sz w:val="26"/>
                <w:szCs w:val="26"/>
                <w:lang w:bidi="ar-SA"/>
              </w:rPr>
              <w:t>5.5</w:t>
            </w:r>
          </w:p>
        </w:tc>
        <w:tc>
          <w:tcPr>
            <w:tcW w:w="9424" w:type="dxa"/>
          </w:tcPr>
          <w:p w14:paraId="05C35AA5" w14:textId="77777777" w:rsidR="00DB0A6D" w:rsidRPr="00DB0A6D" w:rsidRDefault="00DB0A6D" w:rsidP="00DB0A6D">
            <w:pPr>
              <w:jc w:val="both"/>
              <w:rPr>
                <w:sz w:val="26"/>
                <w:szCs w:val="26"/>
                <w:lang w:bidi="ar-SA"/>
              </w:rPr>
            </w:pPr>
            <w:r w:rsidRPr="00DB0A6D">
              <w:rPr>
                <w:sz w:val="26"/>
                <w:szCs w:val="26"/>
                <w:lang w:bidi="ar-SA"/>
              </w:rPr>
              <w:t>Двух-трехшаговые инструкции, связанные с вычислением, измерением длины, изображением геометрической фигуры</w:t>
            </w:r>
          </w:p>
        </w:tc>
      </w:tr>
    </w:tbl>
    <w:p w14:paraId="3C17BF3C" w14:textId="77777777" w:rsidR="00DB0A6D" w:rsidRPr="00DB0A6D" w:rsidRDefault="00DB0A6D" w:rsidP="00DB0A6D">
      <w:pPr>
        <w:jc w:val="both"/>
        <w:rPr>
          <w:sz w:val="26"/>
          <w:szCs w:val="26"/>
          <w:lang w:bidi="ar-SA"/>
        </w:rPr>
      </w:pPr>
    </w:p>
    <w:p w14:paraId="7610322B" w14:textId="77777777" w:rsidR="00DB0A6D" w:rsidRPr="00DB0A6D" w:rsidRDefault="00DB0A6D" w:rsidP="00DB0A6D">
      <w:pPr>
        <w:jc w:val="center"/>
        <w:rPr>
          <w:sz w:val="26"/>
          <w:szCs w:val="26"/>
          <w:lang w:bidi="ar-SA"/>
        </w:rPr>
      </w:pPr>
      <w:r w:rsidRPr="00DB0A6D">
        <w:rPr>
          <w:sz w:val="26"/>
          <w:szCs w:val="26"/>
          <w:lang w:bidi="ar-SA"/>
        </w:rPr>
        <w:t>Проверяемые требования к результатам освоения основной</w:t>
      </w:r>
    </w:p>
    <w:p w14:paraId="66617F80" w14:textId="77777777" w:rsidR="00DB0A6D" w:rsidRPr="00DB0A6D" w:rsidRDefault="00DB0A6D" w:rsidP="00DB0A6D">
      <w:pPr>
        <w:jc w:val="center"/>
        <w:rPr>
          <w:sz w:val="26"/>
          <w:szCs w:val="26"/>
          <w:lang w:bidi="ar-SA"/>
        </w:rPr>
      </w:pPr>
      <w:r w:rsidRPr="00DB0A6D">
        <w:rPr>
          <w:sz w:val="26"/>
          <w:szCs w:val="26"/>
          <w:lang w:bidi="ar-SA"/>
        </w:rPr>
        <w:t>образовательной программы (2 класс)</w:t>
      </w:r>
    </w:p>
    <w:p w14:paraId="45653049" w14:textId="77777777" w:rsidR="00DB0A6D" w:rsidRPr="00DB0A6D" w:rsidRDefault="00DB0A6D" w:rsidP="00DB0A6D">
      <w:pPr>
        <w:jc w:val="both"/>
        <w:rPr>
          <w:sz w:val="26"/>
          <w:szCs w:val="26"/>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851"/>
      </w:tblGrid>
      <w:tr w:rsidR="00DB0A6D" w:rsidRPr="00DB0A6D" w14:paraId="6164B9AE" w14:textId="77777777" w:rsidTr="00DB0A6D">
        <w:tc>
          <w:tcPr>
            <w:tcW w:w="1701" w:type="dxa"/>
          </w:tcPr>
          <w:p w14:paraId="55FA31BE" w14:textId="77777777" w:rsidR="00DB0A6D" w:rsidRPr="00DB0A6D" w:rsidRDefault="00DB0A6D" w:rsidP="00DB0A6D">
            <w:pPr>
              <w:jc w:val="center"/>
              <w:rPr>
                <w:sz w:val="26"/>
                <w:szCs w:val="26"/>
                <w:lang w:bidi="ar-SA"/>
              </w:rPr>
            </w:pPr>
            <w:r w:rsidRPr="00DB0A6D">
              <w:rPr>
                <w:sz w:val="26"/>
                <w:szCs w:val="26"/>
                <w:lang w:bidi="ar-SA"/>
              </w:rPr>
              <w:t>Код проверяемого требования</w:t>
            </w:r>
          </w:p>
        </w:tc>
        <w:tc>
          <w:tcPr>
            <w:tcW w:w="8851" w:type="dxa"/>
          </w:tcPr>
          <w:p w14:paraId="7A531BF7" w14:textId="77777777" w:rsidR="00DB0A6D" w:rsidRPr="00DB0A6D" w:rsidRDefault="00DB0A6D" w:rsidP="00DB0A6D">
            <w:pPr>
              <w:jc w:val="center"/>
              <w:rPr>
                <w:sz w:val="26"/>
                <w:szCs w:val="26"/>
                <w:lang w:bidi="ar-SA"/>
              </w:rPr>
            </w:pPr>
            <w:r w:rsidRPr="00DB0A6D">
              <w:rPr>
                <w:sz w:val="26"/>
                <w:szCs w:val="26"/>
                <w:lang w:bidi="ar-SA"/>
              </w:rPr>
              <w:t>Проверяемые требования к предметным результатам освоения основной образовательной программы начального общего образования</w:t>
            </w:r>
          </w:p>
        </w:tc>
      </w:tr>
      <w:tr w:rsidR="00DB0A6D" w:rsidRPr="00DB0A6D" w14:paraId="160451DF" w14:textId="77777777" w:rsidTr="00DB0A6D">
        <w:tc>
          <w:tcPr>
            <w:tcW w:w="1701" w:type="dxa"/>
          </w:tcPr>
          <w:p w14:paraId="7034383A" w14:textId="77777777" w:rsidR="00DB0A6D" w:rsidRPr="00DB0A6D" w:rsidRDefault="00DB0A6D" w:rsidP="00DB0A6D">
            <w:pPr>
              <w:jc w:val="center"/>
              <w:rPr>
                <w:sz w:val="26"/>
                <w:szCs w:val="26"/>
                <w:lang w:bidi="ar-SA"/>
              </w:rPr>
            </w:pPr>
            <w:r w:rsidRPr="00DB0A6D">
              <w:rPr>
                <w:sz w:val="26"/>
                <w:szCs w:val="26"/>
                <w:lang w:bidi="ar-SA"/>
              </w:rPr>
              <w:t>1.1</w:t>
            </w:r>
          </w:p>
        </w:tc>
        <w:tc>
          <w:tcPr>
            <w:tcW w:w="8851" w:type="dxa"/>
          </w:tcPr>
          <w:p w14:paraId="1E5DF81E" w14:textId="77777777" w:rsidR="00DB0A6D" w:rsidRPr="00DB0A6D" w:rsidRDefault="00DB0A6D" w:rsidP="00DB0A6D">
            <w:pPr>
              <w:jc w:val="both"/>
              <w:rPr>
                <w:sz w:val="26"/>
                <w:szCs w:val="26"/>
                <w:lang w:bidi="ar-SA"/>
              </w:rPr>
            </w:pPr>
            <w:r w:rsidRPr="00DB0A6D">
              <w:rPr>
                <w:sz w:val="26"/>
                <w:szCs w:val="26"/>
                <w:lang w:bidi="ar-SA"/>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DB0A6D" w:rsidRPr="00DB0A6D" w14:paraId="354D03C1" w14:textId="77777777" w:rsidTr="00DB0A6D">
        <w:tc>
          <w:tcPr>
            <w:tcW w:w="1701" w:type="dxa"/>
          </w:tcPr>
          <w:p w14:paraId="3EC5899D" w14:textId="77777777" w:rsidR="00DB0A6D" w:rsidRPr="00DB0A6D" w:rsidRDefault="00DB0A6D" w:rsidP="00DB0A6D">
            <w:pPr>
              <w:jc w:val="center"/>
              <w:rPr>
                <w:sz w:val="26"/>
                <w:szCs w:val="26"/>
                <w:lang w:bidi="ar-SA"/>
              </w:rPr>
            </w:pPr>
            <w:r w:rsidRPr="00DB0A6D">
              <w:rPr>
                <w:sz w:val="26"/>
                <w:szCs w:val="26"/>
                <w:lang w:bidi="ar-SA"/>
              </w:rPr>
              <w:t>1.2</w:t>
            </w:r>
          </w:p>
        </w:tc>
        <w:tc>
          <w:tcPr>
            <w:tcW w:w="8851" w:type="dxa"/>
          </w:tcPr>
          <w:p w14:paraId="3B3D2F51" w14:textId="77777777" w:rsidR="00DB0A6D" w:rsidRPr="00DB0A6D" w:rsidRDefault="00DB0A6D" w:rsidP="00DB0A6D">
            <w:pPr>
              <w:jc w:val="both"/>
              <w:rPr>
                <w:sz w:val="26"/>
                <w:szCs w:val="26"/>
                <w:lang w:bidi="ar-SA"/>
              </w:rPr>
            </w:pPr>
            <w:r w:rsidRPr="00DB0A6D">
              <w:rPr>
                <w:sz w:val="26"/>
                <w:szCs w:val="26"/>
                <w:lang w:bidi="ar-SA"/>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DB0A6D" w:rsidRPr="00DB0A6D" w14:paraId="06A75B12" w14:textId="77777777" w:rsidTr="00DB0A6D">
        <w:tc>
          <w:tcPr>
            <w:tcW w:w="1701" w:type="dxa"/>
          </w:tcPr>
          <w:p w14:paraId="6695C7F8" w14:textId="77777777" w:rsidR="00DB0A6D" w:rsidRPr="00DB0A6D" w:rsidRDefault="00DB0A6D" w:rsidP="00DB0A6D">
            <w:pPr>
              <w:jc w:val="center"/>
              <w:rPr>
                <w:sz w:val="26"/>
                <w:szCs w:val="26"/>
                <w:lang w:bidi="ar-SA"/>
              </w:rPr>
            </w:pPr>
            <w:r w:rsidRPr="00DB0A6D">
              <w:rPr>
                <w:sz w:val="26"/>
                <w:szCs w:val="26"/>
                <w:lang w:bidi="ar-SA"/>
              </w:rPr>
              <w:t>1.3</w:t>
            </w:r>
          </w:p>
        </w:tc>
        <w:tc>
          <w:tcPr>
            <w:tcW w:w="8851" w:type="dxa"/>
          </w:tcPr>
          <w:p w14:paraId="1B257287" w14:textId="77777777" w:rsidR="00DB0A6D" w:rsidRPr="00DB0A6D" w:rsidRDefault="00DB0A6D" w:rsidP="00DB0A6D">
            <w:pPr>
              <w:jc w:val="both"/>
              <w:rPr>
                <w:sz w:val="26"/>
                <w:szCs w:val="26"/>
                <w:lang w:bidi="ar-SA"/>
              </w:rPr>
            </w:pPr>
            <w:r w:rsidRPr="00DB0A6D">
              <w:rPr>
                <w:sz w:val="26"/>
                <w:szCs w:val="26"/>
                <w:lang w:bidi="ar-SA"/>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DB0A6D" w:rsidRPr="00DB0A6D" w14:paraId="565B8517" w14:textId="77777777" w:rsidTr="00DB0A6D">
        <w:tc>
          <w:tcPr>
            <w:tcW w:w="1701" w:type="dxa"/>
          </w:tcPr>
          <w:p w14:paraId="5D5D7397" w14:textId="77777777" w:rsidR="00DB0A6D" w:rsidRPr="00DB0A6D" w:rsidRDefault="00DB0A6D" w:rsidP="00DB0A6D">
            <w:pPr>
              <w:jc w:val="center"/>
              <w:rPr>
                <w:sz w:val="26"/>
                <w:szCs w:val="26"/>
                <w:lang w:bidi="ar-SA"/>
              </w:rPr>
            </w:pPr>
            <w:r w:rsidRPr="00DB0A6D">
              <w:rPr>
                <w:sz w:val="26"/>
                <w:szCs w:val="26"/>
                <w:lang w:bidi="ar-SA"/>
              </w:rPr>
              <w:lastRenderedPageBreak/>
              <w:t>1.4</w:t>
            </w:r>
          </w:p>
        </w:tc>
        <w:tc>
          <w:tcPr>
            <w:tcW w:w="8851" w:type="dxa"/>
          </w:tcPr>
          <w:p w14:paraId="65284E95" w14:textId="77777777" w:rsidR="00DB0A6D" w:rsidRPr="00DB0A6D" w:rsidRDefault="00DB0A6D" w:rsidP="00DB0A6D">
            <w:pPr>
              <w:jc w:val="both"/>
              <w:rPr>
                <w:sz w:val="26"/>
                <w:szCs w:val="26"/>
                <w:lang w:bidi="ar-SA"/>
              </w:rPr>
            </w:pPr>
            <w:r w:rsidRPr="00DB0A6D">
              <w:rPr>
                <w:sz w:val="26"/>
                <w:szCs w:val="26"/>
                <w:lang w:bidi="ar-SA"/>
              </w:rPr>
              <w:t>называть и различать компоненты действий умножения, деления</w:t>
            </w:r>
          </w:p>
        </w:tc>
      </w:tr>
      <w:tr w:rsidR="00DB0A6D" w:rsidRPr="00DB0A6D" w14:paraId="1BF1427D" w14:textId="77777777" w:rsidTr="00DB0A6D">
        <w:tc>
          <w:tcPr>
            <w:tcW w:w="1701" w:type="dxa"/>
          </w:tcPr>
          <w:p w14:paraId="100DB0D4" w14:textId="77777777" w:rsidR="00DB0A6D" w:rsidRPr="00DB0A6D" w:rsidRDefault="00DB0A6D" w:rsidP="00DB0A6D">
            <w:pPr>
              <w:jc w:val="center"/>
              <w:rPr>
                <w:sz w:val="26"/>
                <w:szCs w:val="26"/>
                <w:lang w:bidi="ar-SA"/>
              </w:rPr>
            </w:pPr>
            <w:r w:rsidRPr="00DB0A6D">
              <w:rPr>
                <w:sz w:val="26"/>
                <w:szCs w:val="26"/>
                <w:lang w:bidi="ar-SA"/>
              </w:rPr>
              <w:t>1.5</w:t>
            </w:r>
          </w:p>
        </w:tc>
        <w:tc>
          <w:tcPr>
            <w:tcW w:w="8851" w:type="dxa"/>
          </w:tcPr>
          <w:p w14:paraId="784576F3" w14:textId="77777777" w:rsidR="00DB0A6D" w:rsidRPr="00DB0A6D" w:rsidRDefault="00DB0A6D" w:rsidP="00DB0A6D">
            <w:pPr>
              <w:jc w:val="both"/>
              <w:rPr>
                <w:sz w:val="26"/>
                <w:szCs w:val="26"/>
                <w:lang w:bidi="ar-SA"/>
              </w:rPr>
            </w:pPr>
            <w:r w:rsidRPr="00DB0A6D">
              <w:rPr>
                <w:sz w:val="26"/>
                <w:szCs w:val="26"/>
                <w:lang w:bidi="ar-SA"/>
              </w:rPr>
              <w:t>находить неизвестный компонент сложения, вычитания</w:t>
            </w:r>
          </w:p>
        </w:tc>
      </w:tr>
      <w:tr w:rsidR="00DB0A6D" w:rsidRPr="00DB0A6D" w14:paraId="4A5217AC" w14:textId="77777777" w:rsidTr="00DB0A6D">
        <w:tc>
          <w:tcPr>
            <w:tcW w:w="1701" w:type="dxa"/>
          </w:tcPr>
          <w:p w14:paraId="119072C8" w14:textId="77777777" w:rsidR="00DB0A6D" w:rsidRPr="00DB0A6D" w:rsidRDefault="00DB0A6D" w:rsidP="00DB0A6D">
            <w:pPr>
              <w:jc w:val="center"/>
              <w:rPr>
                <w:sz w:val="26"/>
                <w:szCs w:val="26"/>
                <w:lang w:bidi="ar-SA"/>
              </w:rPr>
            </w:pPr>
            <w:r w:rsidRPr="00DB0A6D">
              <w:rPr>
                <w:sz w:val="26"/>
                <w:szCs w:val="26"/>
                <w:lang w:bidi="ar-SA"/>
              </w:rPr>
              <w:t>1.6</w:t>
            </w:r>
          </w:p>
        </w:tc>
        <w:tc>
          <w:tcPr>
            <w:tcW w:w="8851" w:type="dxa"/>
          </w:tcPr>
          <w:p w14:paraId="6D900D10" w14:textId="77777777" w:rsidR="00DB0A6D" w:rsidRPr="00DB0A6D" w:rsidRDefault="00DB0A6D" w:rsidP="00DB0A6D">
            <w:pPr>
              <w:jc w:val="both"/>
              <w:rPr>
                <w:sz w:val="26"/>
                <w:szCs w:val="26"/>
                <w:lang w:bidi="ar-SA"/>
              </w:rPr>
            </w:pPr>
            <w:r w:rsidRPr="00DB0A6D">
              <w:rPr>
                <w:sz w:val="26"/>
                <w:szCs w:val="26"/>
                <w:lang w:bidi="ar-SA"/>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DB0A6D" w:rsidRPr="00DB0A6D" w14:paraId="5D5EACB2" w14:textId="77777777" w:rsidTr="00DB0A6D">
        <w:tc>
          <w:tcPr>
            <w:tcW w:w="1701" w:type="dxa"/>
          </w:tcPr>
          <w:p w14:paraId="4A62FAE0" w14:textId="77777777" w:rsidR="00DB0A6D" w:rsidRPr="00DB0A6D" w:rsidRDefault="00DB0A6D" w:rsidP="00DB0A6D">
            <w:pPr>
              <w:jc w:val="center"/>
              <w:rPr>
                <w:sz w:val="26"/>
                <w:szCs w:val="26"/>
                <w:lang w:bidi="ar-SA"/>
              </w:rPr>
            </w:pPr>
            <w:r w:rsidRPr="00DB0A6D">
              <w:rPr>
                <w:sz w:val="26"/>
                <w:szCs w:val="26"/>
                <w:lang w:bidi="ar-SA"/>
              </w:rPr>
              <w:t>1.7</w:t>
            </w:r>
          </w:p>
        </w:tc>
        <w:tc>
          <w:tcPr>
            <w:tcW w:w="8851" w:type="dxa"/>
          </w:tcPr>
          <w:p w14:paraId="523F3199" w14:textId="77777777" w:rsidR="00DB0A6D" w:rsidRPr="00DB0A6D" w:rsidRDefault="00DB0A6D" w:rsidP="00DB0A6D">
            <w:pPr>
              <w:jc w:val="both"/>
              <w:rPr>
                <w:sz w:val="26"/>
                <w:szCs w:val="26"/>
                <w:lang w:bidi="ar-SA"/>
              </w:rPr>
            </w:pPr>
            <w:r w:rsidRPr="00DB0A6D">
              <w:rPr>
                <w:sz w:val="26"/>
                <w:szCs w:val="26"/>
                <w:lang w:bidi="ar-SA"/>
              </w:rPr>
              <w:t>сравнивать величины длины, массы, времени, стоимости, устанавливая между ними соотношение "больше или меньше на"</w:t>
            </w:r>
          </w:p>
        </w:tc>
      </w:tr>
      <w:tr w:rsidR="00DB0A6D" w:rsidRPr="00DB0A6D" w14:paraId="1E940368" w14:textId="77777777" w:rsidTr="00DB0A6D">
        <w:tc>
          <w:tcPr>
            <w:tcW w:w="1701" w:type="dxa"/>
          </w:tcPr>
          <w:p w14:paraId="14141B02" w14:textId="77777777" w:rsidR="00DB0A6D" w:rsidRPr="00DB0A6D" w:rsidRDefault="00DB0A6D" w:rsidP="00DB0A6D">
            <w:pPr>
              <w:jc w:val="center"/>
              <w:rPr>
                <w:sz w:val="26"/>
                <w:szCs w:val="26"/>
                <w:lang w:bidi="ar-SA"/>
              </w:rPr>
            </w:pPr>
            <w:r w:rsidRPr="00DB0A6D">
              <w:rPr>
                <w:sz w:val="26"/>
                <w:szCs w:val="26"/>
                <w:lang w:bidi="ar-SA"/>
              </w:rPr>
              <w:t>1.8</w:t>
            </w:r>
          </w:p>
        </w:tc>
        <w:tc>
          <w:tcPr>
            <w:tcW w:w="8851" w:type="dxa"/>
          </w:tcPr>
          <w:p w14:paraId="625CD63E" w14:textId="77777777" w:rsidR="00DB0A6D" w:rsidRPr="00DB0A6D" w:rsidRDefault="00DB0A6D" w:rsidP="00DB0A6D">
            <w:pPr>
              <w:jc w:val="both"/>
              <w:rPr>
                <w:sz w:val="26"/>
                <w:szCs w:val="26"/>
                <w:lang w:bidi="ar-SA"/>
              </w:rPr>
            </w:pPr>
            <w:r w:rsidRPr="00DB0A6D">
              <w:rPr>
                <w:sz w:val="26"/>
                <w:szCs w:val="26"/>
                <w:lang w:bidi="ar-SA"/>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DB0A6D" w:rsidRPr="00DB0A6D" w14:paraId="150678D7" w14:textId="77777777" w:rsidTr="00DB0A6D">
        <w:tc>
          <w:tcPr>
            <w:tcW w:w="1701" w:type="dxa"/>
          </w:tcPr>
          <w:p w14:paraId="2F53826D" w14:textId="77777777" w:rsidR="00DB0A6D" w:rsidRPr="00DB0A6D" w:rsidRDefault="00DB0A6D" w:rsidP="00DB0A6D">
            <w:pPr>
              <w:jc w:val="center"/>
              <w:rPr>
                <w:sz w:val="26"/>
                <w:szCs w:val="26"/>
                <w:lang w:bidi="ar-SA"/>
              </w:rPr>
            </w:pPr>
            <w:r w:rsidRPr="00DB0A6D">
              <w:rPr>
                <w:sz w:val="26"/>
                <w:szCs w:val="26"/>
                <w:lang w:bidi="ar-SA"/>
              </w:rPr>
              <w:t>1.9</w:t>
            </w:r>
          </w:p>
        </w:tc>
        <w:tc>
          <w:tcPr>
            <w:tcW w:w="8851" w:type="dxa"/>
          </w:tcPr>
          <w:p w14:paraId="31BF5AAD" w14:textId="77777777" w:rsidR="00DB0A6D" w:rsidRPr="00DB0A6D" w:rsidRDefault="00DB0A6D" w:rsidP="00DB0A6D">
            <w:pPr>
              <w:jc w:val="both"/>
              <w:rPr>
                <w:sz w:val="26"/>
                <w:szCs w:val="26"/>
                <w:lang w:bidi="ar-SA"/>
              </w:rPr>
            </w:pPr>
            <w:r w:rsidRPr="00DB0A6D">
              <w:rPr>
                <w:sz w:val="26"/>
                <w:szCs w:val="26"/>
                <w:lang w:bidi="ar-SA"/>
              </w:rPr>
              <w:t>различать и называть геометрические фигуры: прямой угол, ломаную, многоугольник</w:t>
            </w:r>
          </w:p>
        </w:tc>
      </w:tr>
      <w:tr w:rsidR="00DB0A6D" w:rsidRPr="00DB0A6D" w14:paraId="0D3FB772" w14:textId="77777777" w:rsidTr="00DB0A6D">
        <w:tc>
          <w:tcPr>
            <w:tcW w:w="1701" w:type="dxa"/>
          </w:tcPr>
          <w:p w14:paraId="3456895A" w14:textId="77777777" w:rsidR="00DB0A6D" w:rsidRPr="00DB0A6D" w:rsidRDefault="00DB0A6D" w:rsidP="00DB0A6D">
            <w:pPr>
              <w:jc w:val="center"/>
              <w:rPr>
                <w:sz w:val="26"/>
                <w:szCs w:val="26"/>
                <w:lang w:bidi="ar-SA"/>
              </w:rPr>
            </w:pPr>
            <w:r w:rsidRPr="00DB0A6D">
              <w:rPr>
                <w:sz w:val="26"/>
                <w:szCs w:val="26"/>
                <w:lang w:bidi="ar-SA"/>
              </w:rPr>
              <w:t>1.10</w:t>
            </w:r>
          </w:p>
        </w:tc>
        <w:tc>
          <w:tcPr>
            <w:tcW w:w="8851" w:type="dxa"/>
          </w:tcPr>
          <w:p w14:paraId="76E012D7" w14:textId="77777777" w:rsidR="00DB0A6D" w:rsidRPr="00DB0A6D" w:rsidRDefault="00DB0A6D" w:rsidP="00DB0A6D">
            <w:pPr>
              <w:jc w:val="both"/>
              <w:rPr>
                <w:sz w:val="26"/>
                <w:szCs w:val="26"/>
                <w:lang w:bidi="ar-SA"/>
              </w:rPr>
            </w:pPr>
            <w:r w:rsidRPr="00DB0A6D">
              <w:rPr>
                <w:sz w:val="26"/>
                <w:szCs w:val="26"/>
                <w:lang w:bidi="ar-SA"/>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DB0A6D" w:rsidRPr="00DB0A6D" w14:paraId="41AA2586" w14:textId="77777777" w:rsidTr="00DB0A6D">
        <w:tc>
          <w:tcPr>
            <w:tcW w:w="1701" w:type="dxa"/>
          </w:tcPr>
          <w:p w14:paraId="606D5546" w14:textId="77777777" w:rsidR="00DB0A6D" w:rsidRPr="00DB0A6D" w:rsidRDefault="00DB0A6D" w:rsidP="00DB0A6D">
            <w:pPr>
              <w:jc w:val="center"/>
              <w:rPr>
                <w:sz w:val="26"/>
                <w:szCs w:val="26"/>
                <w:lang w:bidi="ar-SA"/>
              </w:rPr>
            </w:pPr>
            <w:r w:rsidRPr="00DB0A6D">
              <w:rPr>
                <w:sz w:val="26"/>
                <w:szCs w:val="26"/>
                <w:lang w:bidi="ar-SA"/>
              </w:rPr>
              <w:t>1.11</w:t>
            </w:r>
          </w:p>
        </w:tc>
        <w:tc>
          <w:tcPr>
            <w:tcW w:w="8851" w:type="dxa"/>
          </w:tcPr>
          <w:p w14:paraId="5D6D357F" w14:textId="77777777" w:rsidR="00DB0A6D" w:rsidRPr="00DB0A6D" w:rsidRDefault="00DB0A6D" w:rsidP="00DB0A6D">
            <w:pPr>
              <w:jc w:val="both"/>
              <w:rPr>
                <w:sz w:val="26"/>
                <w:szCs w:val="26"/>
                <w:lang w:bidi="ar-SA"/>
              </w:rPr>
            </w:pPr>
            <w:r w:rsidRPr="00DB0A6D">
              <w:rPr>
                <w:sz w:val="26"/>
                <w:szCs w:val="26"/>
                <w:lang w:bidi="ar-SA"/>
              </w:rPr>
              <w:t>выполнять измерение длин реальных объектов с помощью линейки; находить длину ломаной, состоящей из двух-трех звеньев, периметр прямоугольника (квадрата)</w:t>
            </w:r>
          </w:p>
        </w:tc>
      </w:tr>
      <w:tr w:rsidR="00DB0A6D" w:rsidRPr="00DB0A6D" w14:paraId="0603E162" w14:textId="77777777" w:rsidTr="00DB0A6D">
        <w:tc>
          <w:tcPr>
            <w:tcW w:w="1701" w:type="dxa"/>
          </w:tcPr>
          <w:p w14:paraId="376E5E19" w14:textId="77777777" w:rsidR="00DB0A6D" w:rsidRPr="00DB0A6D" w:rsidRDefault="00DB0A6D" w:rsidP="00DB0A6D">
            <w:pPr>
              <w:jc w:val="center"/>
              <w:rPr>
                <w:sz w:val="26"/>
                <w:szCs w:val="26"/>
                <w:lang w:bidi="ar-SA"/>
              </w:rPr>
            </w:pPr>
            <w:r w:rsidRPr="00DB0A6D">
              <w:rPr>
                <w:sz w:val="26"/>
                <w:szCs w:val="26"/>
                <w:lang w:bidi="ar-SA"/>
              </w:rPr>
              <w:t>1.12</w:t>
            </w:r>
          </w:p>
        </w:tc>
        <w:tc>
          <w:tcPr>
            <w:tcW w:w="8851" w:type="dxa"/>
          </w:tcPr>
          <w:p w14:paraId="201CA573" w14:textId="77777777" w:rsidR="00DB0A6D" w:rsidRPr="00DB0A6D" w:rsidRDefault="00DB0A6D" w:rsidP="00DB0A6D">
            <w:pPr>
              <w:jc w:val="both"/>
              <w:rPr>
                <w:sz w:val="26"/>
                <w:szCs w:val="26"/>
                <w:lang w:bidi="ar-SA"/>
              </w:rPr>
            </w:pPr>
            <w:r w:rsidRPr="00DB0A6D">
              <w:rPr>
                <w:sz w:val="26"/>
                <w:szCs w:val="26"/>
                <w:lang w:bidi="ar-SA"/>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DB0A6D" w:rsidRPr="00DB0A6D" w14:paraId="0E7F17EA" w14:textId="77777777" w:rsidTr="00DB0A6D">
        <w:tc>
          <w:tcPr>
            <w:tcW w:w="1701" w:type="dxa"/>
          </w:tcPr>
          <w:p w14:paraId="5DEA0D58" w14:textId="77777777" w:rsidR="00DB0A6D" w:rsidRPr="00DB0A6D" w:rsidRDefault="00DB0A6D" w:rsidP="00DB0A6D">
            <w:pPr>
              <w:jc w:val="center"/>
              <w:rPr>
                <w:sz w:val="26"/>
                <w:szCs w:val="26"/>
                <w:lang w:bidi="ar-SA"/>
              </w:rPr>
            </w:pPr>
            <w:r w:rsidRPr="00DB0A6D">
              <w:rPr>
                <w:sz w:val="26"/>
                <w:szCs w:val="26"/>
                <w:lang w:bidi="ar-SA"/>
              </w:rPr>
              <w:t>1.13</w:t>
            </w:r>
          </w:p>
        </w:tc>
        <w:tc>
          <w:tcPr>
            <w:tcW w:w="8851" w:type="dxa"/>
          </w:tcPr>
          <w:p w14:paraId="770ED144" w14:textId="77777777" w:rsidR="00DB0A6D" w:rsidRPr="00DB0A6D" w:rsidRDefault="00DB0A6D" w:rsidP="00DB0A6D">
            <w:pPr>
              <w:jc w:val="both"/>
              <w:rPr>
                <w:sz w:val="26"/>
                <w:szCs w:val="26"/>
                <w:lang w:bidi="ar-SA"/>
              </w:rPr>
            </w:pPr>
            <w:r w:rsidRPr="00DB0A6D">
              <w:rPr>
                <w:sz w:val="26"/>
                <w:szCs w:val="26"/>
                <w:lang w:bidi="ar-SA"/>
              </w:rPr>
              <w:t>находить общий признак группы математических объектов (чисел, величин, геометрических фигур)</w:t>
            </w:r>
          </w:p>
        </w:tc>
      </w:tr>
      <w:tr w:rsidR="00DB0A6D" w:rsidRPr="00DB0A6D" w14:paraId="5AAB6ACD" w14:textId="77777777" w:rsidTr="00DB0A6D">
        <w:tc>
          <w:tcPr>
            <w:tcW w:w="1701" w:type="dxa"/>
          </w:tcPr>
          <w:p w14:paraId="3CC52960" w14:textId="77777777" w:rsidR="00DB0A6D" w:rsidRPr="00DB0A6D" w:rsidRDefault="00DB0A6D" w:rsidP="00DB0A6D">
            <w:pPr>
              <w:jc w:val="center"/>
              <w:rPr>
                <w:sz w:val="26"/>
                <w:szCs w:val="26"/>
                <w:lang w:bidi="ar-SA"/>
              </w:rPr>
            </w:pPr>
            <w:r w:rsidRPr="00DB0A6D">
              <w:rPr>
                <w:sz w:val="26"/>
                <w:szCs w:val="26"/>
                <w:lang w:bidi="ar-SA"/>
              </w:rPr>
              <w:t>1.14</w:t>
            </w:r>
          </w:p>
        </w:tc>
        <w:tc>
          <w:tcPr>
            <w:tcW w:w="8851" w:type="dxa"/>
          </w:tcPr>
          <w:p w14:paraId="72D118A5" w14:textId="77777777" w:rsidR="00DB0A6D" w:rsidRPr="00DB0A6D" w:rsidRDefault="00DB0A6D" w:rsidP="00DB0A6D">
            <w:pPr>
              <w:jc w:val="both"/>
              <w:rPr>
                <w:sz w:val="26"/>
                <w:szCs w:val="26"/>
                <w:lang w:bidi="ar-SA"/>
              </w:rPr>
            </w:pPr>
            <w:r w:rsidRPr="00DB0A6D">
              <w:rPr>
                <w:sz w:val="26"/>
                <w:szCs w:val="26"/>
                <w:lang w:bidi="ar-SA"/>
              </w:rPr>
              <w:t>находить закономерность в ряду объектов (чисел, геометрических фигур)</w:t>
            </w:r>
          </w:p>
        </w:tc>
      </w:tr>
      <w:tr w:rsidR="00DB0A6D" w:rsidRPr="00DB0A6D" w14:paraId="08421459" w14:textId="77777777" w:rsidTr="00DB0A6D">
        <w:tc>
          <w:tcPr>
            <w:tcW w:w="1701" w:type="dxa"/>
          </w:tcPr>
          <w:p w14:paraId="7D2D13DC" w14:textId="77777777" w:rsidR="00DB0A6D" w:rsidRPr="00DB0A6D" w:rsidRDefault="00DB0A6D" w:rsidP="00DB0A6D">
            <w:pPr>
              <w:jc w:val="center"/>
              <w:rPr>
                <w:sz w:val="26"/>
                <w:szCs w:val="26"/>
                <w:lang w:bidi="ar-SA"/>
              </w:rPr>
            </w:pPr>
            <w:r w:rsidRPr="00DB0A6D">
              <w:rPr>
                <w:sz w:val="26"/>
                <w:szCs w:val="26"/>
                <w:lang w:bidi="ar-SA"/>
              </w:rPr>
              <w:t>1.15</w:t>
            </w:r>
          </w:p>
        </w:tc>
        <w:tc>
          <w:tcPr>
            <w:tcW w:w="8851" w:type="dxa"/>
          </w:tcPr>
          <w:p w14:paraId="455FD383" w14:textId="77777777" w:rsidR="00DB0A6D" w:rsidRPr="00DB0A6D" w:rsidRDefault="00DB0A6D" w:rsidP="00DB0A6D">
            <w:pPr>
              <w:jc w:val="both"/>
              <w:rPr>
                <w:sz w:val="26"/>
                <w:szCs w:val="26"/>
                <w:lang w:bidi="ar-SA"/>
              </w:rPr>
            </w:pPr>
            <w:r w:rsidRPr="00DB0A6D">
              <w:rPr>
                <w:sz w:val="26"/>
                <w:szCs w:val="26"/>
                <w:lang w:bidi="ar-SA"/>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DB0A6D" w:rsidRPr="00DB0A6D" w14:paraId="46FCF1A1" w14:textId="77777777" w:rsidTr="00DB0A6D">
        <w:tc>
          <w:tcPr>
            <w:tcW w:w="1701" w:type="dxa"/>
          </w:tcPr>
          <w:p w14:paraId="6A133FF2" w14:textId="77777777" w:rsidR="00DB0A6D" w:rsidRPr="00DB0A6D" w:rsidRDefault="00DB0A6D" w:rsidP="00DB0A6D">
            <w:pPr>
              <w:jc w:val="center"/>
              <w:rPr>
                <w:sz w:val="26"/>
                <w:szCs w:val="26"/>
                <w:lang w:bidi="ar-SA"/>
              </w:rPr>
            </w:pPr>
            <w:r w:rsidRPr="00DB0A6D">
              <w:rPr>
                <w:sz w:val="26"/>
                <w:szCs w:val="26"/>
                <w:lang w:bidi="ar-SA"/>
              </w:rPr>
              <w:t>1.16</w:t>
            </w:r>
          </w:p>
        </w:tc>
        <w:tc>
          <w:tcPr>
            <w:tcW w:w="8851" w:type="dxa"/>
          </w:tcPr>
          <w:p w14:paraId="7F8907CB" w14:textId="77777777" w:rsidR="00DB0A6D" w:rsidRPr="00DB0A6D" w:rsidRDefault="00DB0A6D" w:rsidP="00DB0A6D">
            <w:pPr>
              <w:jc w:val="both"/>
              <w:rPr>
                <w:sz w:val="26"/>
                <w:szCs w:val="26"/>
                <w:lang w:bidi="ar-SA"/>
              </w:rPr>
            </w:pPr>
            <w:r w:rsidRPr="00DB0A6D">
              <w:rPr>
                <w:sz w:val="26"/>
                <w:szCs w:val="26"/>
                <w:lang w:bidi="ar-SA"/>
              </w:rPr>
              <w:t>сравнивать группы объектов (находить общее, различное)</w:t>
            </w:r>
          </w:p>
        </w:tc>
      </w:tr>
      <w:tr w:rsidR="00DB0A6D" w:rsidRPr="00DB0A6D" w14:paraId="5E2AA819" w14:textId="77777777" w:rsidTr="00DB0A6D">
        <w:tc>
          <w:tcPr>
            <w:tcW w:w="1701" w:type="dxa"/>
          </w:tcPr>
          <w:p w14:paraId="70CE8321" w14:textId="77777777" w:rsidR="00DB0A6D" w:rsidRPr="00DB0A6D" w:rsidRDefault="00DB0A6D" w:rsidP="00DB0A6D">
            <w:pPr>
              <w:jc w:val="center"/>
              <w:rPr>
                <w:sz w:val="26"/>
                <w:szCs w:val="26"/>
                <w:lang w:bidi="ar-SA"/>
              </w:rPr>
            </w:pPr>
            <w:r w:rsidRPr="00DB0A6D">
              <w:rPr>
                <w:sz w:val="26"/>
                <w:szCs w:val="26"/>
                <w:lang w:bidi="ar-SA"/>
              </w:rPr>
              <w:t>1.17</w:t>
            </w:r>
          </w:p>
        </w:tc>
        <w:tc>
          <w:tcPr>
            <w:tcW w:w="8851" w:type="dxa"/>
          </w:tcPr>
          <w:p w14:paraId="3D897A6E" w14:textId="77777777" w:rsidR="00DB0A6D" w:rsidRPr="00DB0A6D" w:rsidRDefault="00DB0A6D" w:rsidP="00DB0A6D">
            <w:pPr>
              <w:jc w:val="both"/>
              <w:rPr>
                <w:sz w:val="26"/>
                <w:szCs w:val="26"/>
                <w:lang w:bidi="ar-SA"/>
              </w:rPr>
            </w:pPr>
            <w:r w:rsidRPr="00DB0A6D">
              <w:rPr>
                <w:sz w:val="26"/>
                <w:szCs w:val="26"/>
                <w:lang w:bidi="ar-SA"/>
              </w:rPr>
              <w:t>обнаруживать модели геометрических фигур в окружающем мире</w:t>
            </w:r>
          </w:p>
        </w:tc>
      </w:tr>
      <w:tr w:rsidR="00DB0A6D" w:rsidRPr="00DB0A6D" w14:paraId="7742EB69" w14:textId="77777777" w:rsidTr="00DB0A6D">
        <w:tc>
          <w:tcPr>
            <w:tcW w:w="1701" w:type="dxa"/>
          </w:tcPr>
          <w:p w14:paraId="257FB4A1" w14:textId="77777777" w:rsidR="00DB0A6D" w:rsidRPr="00DB0A6D" w:rsidRDefault="00DB0A6D" w:rsidP="00DB0A6D">
            <w:pPr>
              <w:jc w:val="center"/>
              <w:rPr>
                <w:sz w:val="26"/>
                <w:szCs w:val="26"/>
                <w:lang w:bidi="ar-SA"/>
              </w:rPr>
            </w:pPr>
            <w:r w:rsidRPr="00DB0A6D">
              <w:rPr>
                <w:sz w:val="26"/>
                <w:szCs w:val="26"/>
                <w:lang w:bidi="ar-SA"/>
              </w:rPr>
              <w:t>1.18</w:t>
            </w:r>
          </w:p>
        </w:tc>
        <w:tc>
          <w:tcPr>
            <w:tcW w:w="8851" w:type="dxa"/>
          </w:tcPr>
          <w:p w14:paraId="2F414D65" w14:textId="77777777" w:rsidR="00DB0A6D" w:rsidRPr="00DB0A6D" w:rsidRDefault="00DB0A6D" w:rsidP="00DB0A6D">
            <w:pPr>
              <w:jc w:val="both"/>
              <w:rPr>
                <w:sz w:val="26"/>
                <w:szCs w:val="26"/>
                <w:lang w:bidi="ar-SA"/>
              </w:rPr>
            </w:pPr>
            <w:r w:rsidRPr="00DB0A6D">
              <w:rPr>
                <w:sz w:val="26"/>
                <w:szCs w:val="26"/>
                <w:lang w:bidi="ar-SA"/>
              </w:rPr>
              <w:t>подбирать примеры, подтверждающие суждение, ответ</w:t>
            </w:r>
          </w:p>
        </w:tc>
      </w:tr>
      <w:tr w:rsidR="00DB0A6D" w:rsidRPr="00DB0A6D" w14:paraId="7C2ADBC0" w14:textId="77777777" w:rsidTr="00DB0A6D">
        <w:tc>
          <w:tcPr>
            <w:tcW w:w="1701" w:type="dxa"/>
          </w:tcPr>
          <w:p w14:paraId="5D4E2589" w14:textId="77777777" w:rsidR="00DB0A6D" w:rsidRPr="00DB0A6D" w:rsidRDefault="00DB0A6D" w:rsidP="00DB0A6D">
            <w:pPr>
              <w:jc w:val="center"/>
              <w:rPr>
                <w:sz w:val="26"/>
                <w:szCs w:val="26"/>
                <w:lang w:bidi="ar-SA"/>
              </w:rPr>
            </w:pPr>
            <w:r w:rsidRPr="00DB0A6D">
              <w:rPr>
                <w:sz w:val="26"/>
                <w:szCs w:val="26"/>
                <w:lang w:bidi="ar-SA"/>
              </w:rPr>
              <w:t>1.19</w:t>
            </w:r>
          </w:p>
        </w:tc>
        <w:tc>
          <w:tcPr>
            <w:tcW w:w="8851" w:type="dxa"/>
          </w:tcPr>
          <w:p w14:paraId="1A02E57E" w14:textId="77777777" w:rsidR="00DB0A6D" w:rsidRPr="00DB0A6D" w:rsidRDefault="00DB0A6D" w:rsidP="00DB0A6D">
            <w:pPr>
              <w:jc w:val="both"/>
              <w:rPr>
                <w:sz w:val="26"/>
                <w:szCs w:val="26"/>
                <w:lang w:bidi="ar-SA"/>
              </w:rPr>
            </w:pPr>
            <w:r w:rsidRPr="00DB0A6D">
              <w:rPr>
                <w:sz w:val="26"/>
                <w:szCs w:val="26"/>
                <w:lang w:bidi="ar-SA"/>
              </w:rPr>
              <w:t>составлять (дополнять) текстовую задачу</w:t>
            </w:r>
          </w:p>
        </w:tc>
      </w:tr>
      <w:tr w:rsidR="00DB0A6D" w:rsidRPr="00DB0A6D" w14:paraId="4735E4EA" w14:textId="77777777" w:rsidTr="00DB0A6D">
        <w:tc>
          <w:tcPr>
            <w:tcW w:w="1701" w:type="dxa"/>
          </w:tcPr>
          <w:p w14:paraId="133D51CF" w14:textId="77777777" w:rsidR="00DB0A6D" w:rsidRPr="00DB0A6D" w:rsidRDefault="00DB0A6D" w:rsidP="00DB0A6D">
            <w:pPr>
              <w:jc w:val="center"/>
              <w:rPr>
                <w:sz w:val="26"/>
                <w:szCs w:val="26"/>
                <w:lang w:bidi="ar-SA"/>
              </w:rPr>
            </w:pPr>
            <w:r w:rsidRPr="00DB0A6D">
              <w:rPr>
                <w:sz w:val="26"/>
                <w:szCs w:val="26"/>
                <w:lang w:bidi="ar-SA"/>
              </w:rPr>
              <w:t>1.20</w:t>
            </w:r>
          </w:p>
        </w:tc>
        <w:tc>
          <w:tcPr>
            <w:tcW w:w="8851" w:type="dxa"/>
          </w:tcPr>
          <w:p w14:paraId="32782BD2" w14:textId="77777777" w:rsidR="00DB0A6D" w:rsidRPr="00DB0A6D" w:rsidRDefault="00DB0A6D" w:rsidP="00DB0A6D">
            <w:pPr>
              <w:jc w:val="both"/>
              <w:rPr>
                <w:sz w:val="26"/>
                <w:szCs w:val="26"/>
                <w:lang w:bidi="ar-SA"/>
              </w:rPr>
            </w:pPr>
            <w:r w:rsidRPr="00DB0A6D">
              <w:rPr>
                <w:sz w:val="26"/>
                <w:szCs w:val="26"/>
                <w:lang w:bidi="ar-SA"/>
              </w:rPr>
              <w:t>проверять правильность вычисления, измерения</w:t>
            </w:r>
          </w:p>
        </w:tc>
      </w:tr>
    </w:tbl>
    <w:p w14:paraId="799BC5BD" w14:textId="77777777" w:rsidR="00DB0A6D" w:rsidRPr="00DB0A6D" w:rsidRDefault="00DB0A6D" w:rsidP="00DB0A6D">
      <w:pPr>
        <w:jc w:val="both"/>
        <w:rPr>
          <w:sz w:val="26"/>
          <w:szCs w:val="26"/>
          <w:lang w:bidi="ar-SA"/>
        </w:rPr>
      </w:pPr>
    </w:p>
    <w:p w14:paraId="0B9F103D" w14:textId="77777777" w:rsidR="00DB0A6D" w:rsidRPr="00DB0A6D" w:rsidRDefault="00DB0A6D" w:rsidP="00DB0A6D">
      <w:pPr>
        <w:jc w:val="center"/>
        <w:rPr>
          <w:sz w:val="26"/>
          <w:szCs w:val="26"/>
          <w:lang w:bidi="ar-SA"/>
        </w:rPr>
      </w:pPr>
      <w:r w:rsidRPr="00DB0A6D">
        <w:rPr>
          <w:sz w:val="26"/>
          <w:szCs w:val="26"/>
          <w:lang w:bidi="ar-SA"/>
        </w:rPr>
        <w:t>Проверяемые элементы содержания (2 класс)</w:t>
      </w:r>
    </w:p>
    <w:p w14:paraId="703EA696" w14:textId="77777777" w:rsidR="00DB0A6D" w:rsidRPr="00DB0A6D" w:rsidRDefault="00DB0A6D" w:rsidP="00DB0A6D">
      <w:pPr>
        <w:jc w:val="both"/>
        <w:rPr>
          <w:sz w:val="26"/>
          <w:szCs w:val="26"/>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9418"/>
      </w:tblGrid>
      <w:tr w:rsidR="00DB0A6D" w:rsidRPr="00DB0A6D" w14:paraId="1B8A76F3" w14:textId="77777777" w:rsidTr="00DB0A6D">
        <w:tc>
          <w:tcPr>
            <w:tcW w:w="1134" w:type="dxa"/>
          </w:tcPr>
          <w:p w14:paraId="2E89ABB3" w14:textId="77777777" w:rsidR="00DB0A6D" w:rsidRPr="00DB0A6D" w:rsidRDefault="00DB0A6D" w:rsidP="00DB0A6D">
            <w:pPr>
              <w:jc w:val="center"/>
              <w:rPr>
                <w:sz w:val="26"/>
                <w:szCs w:val="26"/>
                <w:lang w:bidi="ar-SA"/>
              </w:rPr>
            </w:pPr>
            <w:r w:rsidRPr="00DB0A6D">
              <w:rPr>
                <w:sz w:val="26"/>
                <w:szCs w:val="26"/>
                <w:lang w:bidi="ar-SA"/>
              </w:rPr>
              <w:lastRenderedPageBreak/>
              <w:t>Код</w:t>
            </w:r>
          </w:p>
        </w:tc>
        <w:tc>
          <w:tcPr>
            <w:tcW w:w="9418" w:type="dxa"/>
          </w:tcPr>
          <w:p w14:paraId="728CB862" w14:textId="77777777" w:rsidR="00DB0A6D" w:rsidRPr="00DB0A6D" w:rsidRDefault="00DB0A6D" w:rsidP="00DB0A6D">
            <w:pPr>
              <w:jc w:val="center"/>
              <w:rPr>
                <w:sz w:val="26"/>
                <w:szCs w:val="26"/>
                <w:lang w:bidi="ar-SA"/>
              </w:rPr>
            </w:pPr>
            <w:r w:rsidRPr="00DB0A6D">
              <w:rPr>
                <w:sz w:val="26"/>
                <w:szCs w:val="26"/>
                <w:lang w:bidi="ar-SA"/>
              </w:rPr>
              <w:t>Проверяемый элемент содержания</w:t>
            </w:r>
          </w:p>
        </w:tc>
      </w:tr>
      <w:tr w:rsidR="00DB0A6D" w:rsidRPr="00DB0A6D" w14:paraId="273F28C9" w14:textId="77777777" w:rsidTr="00DB0A6D">
        <w:tc>
          <w:tcPr>
            <w:tcW w:w="1134" w:type="dxa"/>
          </w:tcPr>
          <w:p w14:paraId="2A01F8C2" w14:textId="77777777" w:rsidR="00DB0A6D" w:rsidRPr="00DB0A6D" w:rsidRDefault="00DB0A6D" w:rsidP="00DB0A6D">
            <w:pPr>
              <w:jc w:val="center"/>
              <w:rPr>
                <w:sz w:val="26"/>
                <w:szCs w:val="26"/>
                <w:lang w:bidi="ar-SA"/>
              </w:rPr>
            </w:pPr>
            <w:r w:rsidRPr="00DB0A6D">
              <w:rPr>
                <w:sz w:val="26"/>
                <w:szCs w:val="26"/>
                <w:lang w:bidi="ar-SA"/>
              </w:rPr>
              <w:t>1</w:t>
            </w:r>
          </w:p>
        </w:tc>
        <w:tc>
          <w:tcPr>
            <w:tcW w:w="9418" w:type="dxa"/>
          </w:tcPr>
          <w:p w14:paraId="28B0F1F6" w14:textId="77777777" w:rsidR="00DB0A6D" w:rsidRPr="00DB0A6D" w:rsidRDefault="00DB0A6D" w:rsidP="00DB0A6D">
            <w:pPr>
              <w:jc w:val="both"/>
              <w:rPr>
                <w:sz w:val="26"/>
                <w:szCs w:val="26"/>
                <w:lang w:bidi="ar-SA"/>
              </w:rPr>
            </w:pPr>
            <w:r w:rsidRPr="00DB0A6D">
              <w:rPr>
                <w:sz w:val="26"/>
                <w:szCs w:val="26"/>
                <w:lang w:bidi="ar-SA"/>
              </w:rPr>
              <w:t>Числа и величины</w:t>
            </w:r>
          </w:p>
        </w:tc>
      </w:tr>
      <w:tr w:rsidR="00DB0A6D" w:rsidRPr="00DB0A6D" w14:paraId="04474E6D" w14:textId="77777777" w:rsidTr="00DB0A6D">
        <w:tc>
          <w:tcPr>
            <w:tcW w:w="1134" w:type="dxa"/>
          </w:tcPr>
          <w:p w14:paraId="3D0C6642" w14:textId="77777777" w:rsidR="00DB0A6D" w:rsidRPr="00DB0A6D" w:rsidRDefault="00DB0A6D" w:rsidP="00DB0A6D">
            <w:pPr>
              <w:jc w:val="center"/>
              <w:rPr>
                <w:sz w:val="26"/>
                <w:szCs w:val="26"/>
                <w:lang w:bidi="ar-SA"/>
              </w:rPr>
            </w:pPr>
            <w:r w:rsidRPr="00DB0A6D">
              <w:rPr>
                <w:sz w:val="26"/>
                <w:szCs w:val="26"/>
                <w:lang w:bidi="ar-SA"/>
              </w:rPr>
              <w:t>1.1</w:t>
            </w:r>
          </w:p>
        </w:tc>
        <w:tc>
          <w:tcPr>
            <w:tcW w:w="9418" w:type="dxa"/>
          </w:tcPr>
          <w:p w14:paraId="1FBBD782" w14:textId="77777777" w:rsidR="00DB0A6D" w:rsidRPr="00DB0A6D" w:rsidRDefault="00DB0A6D" w:rsidP="00DB0A6D">
            <w:pPr>
              <w:jc w:val="both"/>
              <w:rPr>
                <w:sz w:val="26"/>
                <w:szCs w:val="26"/>
                <w:lang w:bidi="ar-SA"/>
              </w:rPr>
            </w:pPr>
            <w:r w:rsidRPr="00DB0A6D">
              <w:rPr>
                <w:sz w:val="26"/>
                <w:szCs w:val="26"/>
                <w:lang w:bidi="ar-SA"/>
              </w:rPr>
              <w:t>Числа в пределах 100: чтение, запись, десятичный состав, сравнение. Запись равенства, неравенства</w:t>
            </w:r>
          </w:p>
        </w:tc>
      </w:tr>
      <w:tr w:rsidR="00DB0A6D" w:rsidRPr="00DB0A6D" w14:paraId="1C4A08E4" w14:textId="77777777" w:rsidTr="00DB0A6D">
        <w:tc>
          <w:tcPr>
            <w:tcW w:w="1134" w:type="dxa"/>
          </w:tcPr>
          <w:p w14:paraId="3E9867EA" w14:textId="77777777" w:rsidR="00DB0A6D" w:rsidRPr="00DB0A6D" w:rsidRDefault="00DB0A6D" w:rsidP="00DB0A6D">
            <w:pPr>
              <w:jc w:val="center"/>
              <w:rPr>
                <w:sz w:val="26"/>
                <w:szCs w:val="26"/>
                <w:lang w:bidi="ar-SA"/>
              </w:rPr>
            </w:pPr>
            <w:r w:rsidRPr="00DB0A6D">
              <w:rPr>
                <w:sz w:val="26"/>
                <w:szCs w:val="26"/>
                <w:lang w:bidi="ar-SA"/>
              </w:rPr>
              <w:t>1.2</w:t>
            </w:r>
          </w:p>
        </w:tc>
        <w:tc>
          <w:tcPr>
            <w:tcW w:w="9418" w:type="dxa"/>
          </w:tcPr>
          <w:p w14:paraId="77D75E50" w14:textId="77777777" w:rsidR="00DB0A6D" w:rsidRPr="00DB0A6D" w:rsidRDefault="00DB0A6D" w:rsidP="00DB0A6D">
            <w:pPr>
              <w:jc w:val="both"/>
              <w:rPr>
                <w:sz w:val="26"/>
                <w:szCs w:val="26"/>
                <w:lang w:bidi="ar-SA"/>
              </w:rPr>
            </w:pPr>
            <w:r w:rsidRPr="00DB0A6D">
              <w:rPr>
                <w:sz w:val="26"/>
                <w:szCs w:val="26"/>
                <w:lang w:bidi="ar-SA"/>
              </w:rPr>
              <w:t>Увеличение, уменьшение числа на несколько единиц, десятков. Разностное сравнение чисел</w:t>
            </w:r>
          </w:p>
        </w:tc>
      </w:tr>
      <w:tr w:rsidR="00DB0A6D" w:rsidRPr="00DB0A6D" w14:paraId="75912E71" w14:textId="77777777" w:rsidTr="00DB0A6D">
        <w:tc>
          <w:tcPr>
            <w:tcW w:w="1134" w:type="dxa"/>
          </w:tcPr>
          <w:p w14:paraId="5F43E6F9" w14:textId="77777777" w:rsidR="00DB0A6D" w:rsidRPr="00DB0A6D" w:rsidRDefault="00DB0A6D" w:rsidP="00DB0A6D">
            <w:pPr>
              <w:jc w:val="center"/>
              <w:rPr>
                <w:sz w:val="26"/>
                <w:szCs w:val="26"/>
                <w:lang w:bidi="ar-SA"/>
              </w:rPr>
            </w:pPr>
            <w:r w:rsidRPr="00DB0A6D">
              <w:rPr>
                <w:sz w:val="26"/>
                <w:szCs w:val="26"/>
                <w:lang w:bidi="ar-SA"/>
              </w:rPr>
              <w:t>1.3</w:t>
            </w:r>
          </w:p>
        </w:tc>
        <w:tc>
          <w:tcPr>
            <w:tcW w:w="9418" w:type="dxa"/>
          </w:tcPr>
          <w:p w14:paraId="4B00B79F" w14:textId="77777777" w:rsidR="00DB0A6D" w:rsidRPr="00DB0A6D" w:rsidRDefault="00DB0A6D" w:rsidP="00DB0A6D">
            <w:pPr>
              <w:jc w:val="both"/>
              <w:rPr>
                <w:sz w:val="26"/>
                <w:szCs w:val="26"/>
                <w:lang w:bidi="ar-SA"/>
              </w:rPr>
            </w:pPr>
            <w:r w:rsidRPr="00DB0A6D">
              <w:rPr>
                <w:sz w:val="26"/>
                <w:szCs w:val="26"/>
                <w:lang w:bidi="ar-SA"/>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DB0A6D" w:rsidRPr="00DB0A6D" w14:paraId="39E9C66D" w14:textId="77777777" w:rsidTr="00DB0A6D">
        <w:tc>
          <w:tcPr>
            <w:tcW w:w="1134" w:type="dxa"/>
          </w:tcPr>
          <w:p w14:paraId="5DAFA387" w14:textId="77777777" w:rsidR="00DB0A6D" w:rsidRPr="00DB0A6D" w:rsidRDefault="00DB0A6D" w:rsidP="00DB0A6D">
            <w:pPr>
              <w:jc w:val="center"/>
              <w:rPr>
                <w:sz w:val="26"/>
                <w:szCs w:val="26"/>
                <w:lang w:bidi="ar-SA"/>
              </w:rPr>
            </w:pPr>
            <w:r w:rsidRPr="00DB0A6D">
              <w:rPr>
                <w:sz w:val="26"/>
                <w:szCs w:val="26"/>
                <w:lang w:bidi="ar-SA"/>
              </w:rPr>
              <w:t>2</w:t>
            </w:r>
          </w:p>
        </w:tc>
        <w:tc>
          <w:tcPr>
            <w:tcW w:w="9418" w:type="dxa"/>
          </w:tcPr>
          <w:p w14:paraId="36216343" w14:textId="77777777" w:rsidR="00DB0A6D" w:rsidRPr="00DB0A6D" w:rsidRDefault="00DB0A6D" w:rsidP="00DB0A6D">
            <w:pPr>
              <w:jc w:val="both"/>
              <w:rPr>
                <w:sz w:val="26"/>
                <w:szCs w:val="26"/>
                <w:lang w:bidi="ar-SA"/>
              </w:rPr>
            </w:pPr>
            <w:r w:rsidRPr="00DB0A6D">
              <w:rPr>
                <w:sz w:val="26"/>
                <w:szCs w:val="26"/>
                <w:lang w:bidi="ar-SA"/>
              </w:rPr>
              <w:t>Арифметические действия</w:t>
            </w:r>
          </w:p>
        </w:tc>
      </w:tr>
      <w:tr w:rsidR="00DB0A6D" w:rsidRPr="00DB0A6D" w14:paraId="6851AB55" w14:textId="77777777" w:rsidTr="00DB0A6D">
        <w:tc>
          <w:tcPr>
            <w:tcW w:w="1134" w:type="dxa"/>
          </w:tcPr>
          <w:p w14:paraId="586E0934" w14:textId="77777777" w:rsidR="00DB0A6D" w:rsidRPr="00DB0A6D" w:rsidRDefault="00DB0A6D" w:rsidP="00DB0A6D">
            <w:pPr>
              <w:jc w:val="center"/>
              <w:rPr>
                <w:sz w:val="26"/>
                <w:szCs w:val="26"/>
                <w:lang w:bidi="ar-SA"/>
              </w:rPr>
            </w:pPr>
            <w:r w:rsidRPr="00DB0A6D">
              <w:rPr>
                <w:sz w:val="26"/>
                <w:szCs w:val="26"/>
                <w:lang w:bidi="ar-SA"/>
              </w:rPr>
              <w:t>2.1</w:t>
            </w:r>
          </w:p>
        </w:tc>
        <w:tc>
          <w:tcPr>
            <w:tcW w:w="9418" w:type="dxa"/>
          </w:tcPr>
          <w:p w14:paraId="10640648" w14:textId="77777777" w:rsidR="00DB0A6D" w:rsidRPr="00DB0A6D" w:rsidRDefault="00DB0A6D" w:rsidP="00DB0A6D">
            <w:pPr>
              <w:jc w:val="both"/>
              <w:rPr>
                <w:sz w:val="26"/>
                <w:szCs w:val="26"/>
                <w:lang w:bidi="ar-SA"/>
              </w:rPr>
            </w:pPr>
            <w:r w:rsidRPr="00DB0A6D">
              <w:rPr>
                <w:sz w:val="26"/>
                <w:szCs w:val="26"/>
                <w:lang w:bidi="ar-SA"/>
              </w:rPr>
              <w:t>Устное и письменное сложение и вычитание чисел в пределах 100</w:t>
            </w:r>
          </w:p>
        </w:tc>
      </w:tr>
      <w:tr w:rsidR="00DB0A6D" w:rsidRPr="00DB0A6D" w14:paraId="2F30E4F4" w14:textId="77777777" w:rsidTr="00DB0A6D">
        <w:tc>
          <w:tcPr>
            <w:tcW w:w="1134" w:type="dxa"/>
          </w:tcPr>
          <w:p w14:paraId="2026B80B" w14:textId="77777777" w:rsidR="00DB0A6D" w:rsidRPr="00DB0A6D" w:rsidRDefault="00DB0A6D" w:rsidP="00DB0A6D">
            <w:pPr>
              <w:jc w:val="center"/>
              <w:rPr>
                <w:sz w:val="26"/>
                <w:szCs w:val="26"/>
                <w:lang w:bidi="ar-SA"/>
              </w:rPr>
            </w:pPr>
            <w:r w:rsidRPr="00DB0A6D">
              <w:rPr>
                <w:sz w:val="26"/>
                <w:szCs w:val="26"/>
                <w:lang w:bidi="ar-SA"/>
              </w:rPr>
              <w:t>2.2</w:t>
            </w:r>
          </w:p>
        </w:tc>
        <w:tc>
          <w:tcPr>
            <w:tcW w:w="9418" w:type="dxa"/>
          </w:tcPr>
          <w:p w14:paraId="086F4183" w14:textId="77777777" w:rsidR="00DB0A6D" w:rsidRPr="00DB0A6D" w:rsidRDefault="00DB0A6D" w:rsidP="00DB0A6D">
            <w:pPr>
              <w:jc w:val="both"/>
              <w:rPr>
                <w:sz w:val="26"/>
                <w:szCs w:val="26"/>
                <w:lang w:bidi="ar-SA"/>
              </w:rPr>
            </w:pPr>
            <w:r w:rsidRPr="00DB0A6D">
              <w:rPr>
                <w:sz w:val="26"/>
                <w:szCs w:val="26"/>
                <w:lang w:bidi="ar-SA"/>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DB0A6D" w:rsidRPr="00DB0A6D" w14:paraId="0E176A74" w14:textId="77777777" w:rsidTr="00DB0A6D">
        <w:tc>
          <w:tcPr>
            <w:tcW w:w="1134" w:type="dxa"/>
          </w:tcPr>
          <w:p w14:paraId="01CC3E7C" w14:textId="77777777" w:rsidR="00DB0A6D" w:rsidRPr="00DB0A6D" w:rsidRDefault="00DB0A6D" w:rsidP="00DB0A6D">
            <w:pPr>
              <w:jc w:val="center"/>
              <w:rPr>
                <w:sz w:val="26"/>
                <w:szCs w:val="26"/>
                <w:lang w:bidi="ar-SA"/>
              </w:rPr>
            </w:pPr>
            <w:r w:rsidRPr="00DB0A6D">
              <w:rPr>
                <w:sz w:val="26"/>
                <w:szCs w:val="26"/>
                <w:lang w:bidi="ar-SA"/>
              </w:rPr>
              <w:t>2.3</w:t>
            </w:r>
          </w:p>
        </w:tc>
        <w:tc>
          <w:tcPr>
            <w:tcW w:w="9418" w:type="dxa"/>
          </w:tcPr>
          <w:p w14:paraId="1385C65C" w14:textId="77777777" w:rsidR="00DB0A6D" w:rsidRPr="00DB0A6D" w:rsidRDefault="00DB0A6D" w:rsidP="00DB0A6D">
            <w:pPr>
              <w:jc w:val="both"/>
              <w:rPr>
                <w:sz w:val="26"/>
                <w:szCs w:val="26"/>
                <w:lang w:bidi="ar-SA"/>
              </w:rPr>
            </w:pPr>
            <w:r w:rsidRPr="00DB0A6D">
              <w:rPr>
                <w:sz w:val="26"/>
                <w:szCs w:val="26"/>
                <w:lang w:bidi="ar-SA"/>
              </w:rPr>
              <w:t>Действия умножения и деления чисел в практических и учебных ситуациях. Названия компонентов действий умножения, деления</w:t>
            </w:r>
          </w:p>
        </w:tc>
      </w:tr>
      <w:tr w:rsidR="00DB0A6D" w:rsidRPr="00DB0A6D" w14:paraId="765F1D4E" w14:textId="77777777" w:rsidTr="00DB0A6D">
        <w:tc>
          <w:tcPr>
            <w:tcW w:w="1134" w:type="dxa"/>
          </w:tcPr>
          <w:p w14:paraId="335BA302" w14:textId="77777777" w:rsidR="00DB0A6D" w:rsidRPr="00DB0A6D" w:rsidRDefault="00DB0A6D" w:rsidP="00DB0A6D">
            <w:pPr>
              <w:jc w:val="center"/>
              <w:rPr>
                <w:sz w:val="26"/>
                <w:szCs w:val="26"/>
                <w:lang w:bidi="ar-SA"/>
              </w:rPr>
            </w:pPr>
            <w:r w:rsidRPr="00DB0A6D">
              <w:rPr>
                <w:sz w:val="26"/>
                <w:szCs w:val="26"/>
                <w:lang w:bidi="ar-SA"/>
              </w:rPr>
              <w:t>2.4</w:t>
            </w:r>
          </w:p>
        </w:tc>
        <w:tc>
          <w:tcPr>
            <w:tcW w:w="9418" w:type="dxa"/>
          </w:tcPr>
          <w:p w14:paraId="5D894669" w14:textId="77777777" w:rsidR="00DB0A6D" w:rsidRPr="00DB0A6D" w:rsidRDefault="00DB0A6D" w:rsidP="00DB0A6D">
            <w:pPr>
              <w:jc w:val="both"/>
              <w:rPr>
                <w:sz w:val="26"/>
                <w:szCs w:val="26"/>
                <w:lang w:bidi="ar-SA"/>
              </w:rPr>
            </w:pPr>
            <w:r w:rsidRPr="00DB0A6D">
              <w:rPr>
                <w:sz w:val="26"/>
                <w:szCs w:val="26"/>
                <w:lang w:bidi="ar-SA"/>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DB0A6D" w:rsidRPr="00DB0A6D" w14:paraId="549B140E" w14:textId="77777777" w:rsidTr="00DB0A6D">
        <w:tc>
          <w:tcPr>
            <w:tcW w:w="1134" w:type="dxa"/>
          </w:tcPr>
          <w:p w14:paraId="39F44082" w14:textId="77777777" w:rsidR="00DB0A6D" w:rsidRPr="00DB0A6D" w:rsidRDefault="00DB0A6D" w:rsidP="00DB0A6D">
            <w:pPr>
              <w:jc w:val="center"/>
              <w:rPr>
                <w:sz w:val="26"/>
                <w:szCs w:val="26"/>
                <w:lang w:bidi="ar-SA"/>
              </w:rPr>
            </w:pPr>
            <w:r w:rsidRPr="00DB0A6D">
              <w:rPr>
                <w:sz w:val="26"/>
                <w:szCs w:val="26"/>
                <w:lang w:bidi="ar-SA"/>
              </w:rPr>
              <w:t>2.5</w:t>
            </w:r>
          </w:p>
        </w:tc>
        <w:tc>
          <w:tcPr>
            <w:tcW w:w="9418" w:type="dxa"/>
          </w:tcPr>
          <w:p w14:paraId="6A5B88C6" w14:textId="77777777" w:rsidR="00DB0A6D" w:rsidRPr="00DB0A6D" w:rsidRDefault="00DB0A6D" w:rsidP="00DB0A6D">
            <w:pPr>
              <w:jc w:val="both"/>
              <w:rPr>
                <w:sz w:val="26"/>
                <w:szCs w:val="26"/>
                <w:lang w:bidi="ar-SA"/>
              </w:rPr>
            </w:pPr>
            <w:r w:rsidRPr="00DB0A6D">
              <w:rPr>
                <w:sz w:val="26"/>
                <w:szCs w:val="26"/>
                <w:lang w:bidi="ar-SA"/>
              </w:rPr>
              <w:t>Неизвестный компонент действия сложения, действия вычитания. Нахождение неизвестного компонента сложения, вычитания</w:t>
            </w:r>
          </w:p>
        </w:tc>
      </w:tr>
      <w:tr w:rsidR="00DB0A6D" w:rsidRPr="00DB0A6D" w14:paraId="51A8E010" w14:textId="77777777" w:rsidTr="00DB0A6D">
        <w:tc>
          <w:tcPr>
            <w:tcW w:w="1134" w:type="dxa"/>
          </w:tcPr>
          <w:p w14:paraId="5C5D4E27" w14:textId="77777777" w:rsidR="00DB0A6D" w:rsidRPr="00DB0A6D" w:rsidRDefault="00DB0A6D" w:rsidP="00DB0A6D">
            <w:pPr>
              <w:jc w:val="center"/>
              <w:rPr>
                <w:sz w:val="26"/>
                <w:szCs w:val="26"/>
                <w:lang w:bidi="ar-SA"/>
              </w:rPr>
            </w:pPr>
            <w:r w:rsidRPr="00DB0A6D">
              <w:rPr>
                <w:sz w:val="26"/>
                <w:szCs w:val="26"/>
                <w:lang w:bidi="ar-SA"/>
              </w:rPr>
              <w:t>2.6</w:t>
            </w:r>
          </w:p>
        </w:tc>
        <w:tc>
          <w:tcPr>
            <w:tcW w:w="9418" w:type="dxa"/>
          </w:tcPr>
          <w:p w14:paraId="028C0BAF" w14:textId="77777777" w:rsidR="00DB0A6D" w:rsidRPr="00DB0A6D" w:rsidRDefault="00DB0A6D" w:rsidP="00DB0A6D">
            <w:pPr>
              <w:jc w:val="both"/>
              <w:rPr>
                <w:sz w:val="26"/>
                <w:szCs w:val="26"/>
                <w:lang w:bidi="ar-SA"/>
              </w:rPr>
            </w:pPr>
            <w:r w:rsidRPr="00DB0A6D">
              <w:rPr>
                <w:sz w:val="26"/>
                <w:szCs w:val="26"/>
                <w:lang w:bidi="ar-SA"/>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tc>
      </w:tr>
      <w:tr w:rsidR="00DB0A6D" w:rsidRPr="00DB0A6D" w14:paraId="055B57B6" w14:textId="77777777" w:rsidTr="00DB0A6D">
        <w:tc>
          <w:tcPr>
            <w:tcW w:w="1134" w:type="dxa"/>
          </w:tcPr>
          <w:p w14:paraId="56A89517" w14:textId="77777777" w:rsidR="00DB0A6D" w:rsidRPr="00DB0A6D" w:rsidRDefault="00DB0A6D" w:rsidP="00DB0A6D">
            <w:pPr>
              <w:jc w:val="center"/>
              <w:rPr>
                <w:sz w:val="26"/>
                <w:szCs w:val="26"/>
                <w:lang w:bidi="ar-SA"/>
              </w:rPr>
            </w:pPr>
            <w:r w:rsidRPr="00DB0A6D">
              <w:rPr>
                <w:sz w:val="26"/>
                <w:szCs w:val="26"/>
                <w:lang w:bidi="ar-SA"/>
              </w:rPr>
              <w:t>3</w:t>
            </w:r>
          </w:p>
        </w:tc>
        <w:tc>
          <w:tcPr>
            <w:tcW w:w="9418" w:type="dxa"/>
          </w:tcPr>
          <w:p w14:paraId="1C6C6495" w14:textId="77777777" w:rsidR="00DB0A6D" w:rsidRPr="00DB0A6D" w:rsidRDefault="00DB0A6D" w:rsidP="00DB0A6D">
            <w:pPr>
              <w:jc w:val="both"/>
              <w:rPr>
                <w:sz w:val="26"/>
                <w:szCs w:val="26"/>
                <w:lang w:bidi="ar-SA"/>
              </w:rPr>
            </w:pPr>
            <w:r w:rsidRPr="00DB0A6D">
              <w:rPr>
                <w:sz w:val="26"/>
                <w:szCs w:val="26"/>
                <w:lang w:bidi="ar-SA"/>
              </w:rPr>
              <w:t>Текстовые задачи</w:t>
            </w:r>
          </w:p>
        </w:tc>
      </w:tr>
      <w:tr w:rsidR="00DB0A6D" w:rsidRPr="00DB0A6D" w14:paraId="69C7D315" w14:textId="77777777" w:rsidTr="00DB0A6D">
        <w:tc>
          <w:tcPr>
            <w:tcW w:w="1134" w:type="dxa"/>
          </w:tcPr>
          <w:p w14:paraId="1C40A1B5" w14:textId="77777777" w:rsidR="00DB0A6D" w:rsidRPr="00DB0A6D" w:rsidRDefault="00DB0A6D" w:rsidP="00DB0A6D">
            <w:pPr>
              <w:jc w:val="center"/>
              <w:rPr>
                <w:sz w:val="26"/>
                <w:szCs w:val="26"/>
                <w:lang w:bidi="ar-SA"/>
              </w:rPr>
            </w:pPr>
            <w:r w:rsidRPr="00DB0A6D">
              <w:rPr>
                <w:sz w:val="26"/>
                <w:szCs w:val="26"/>
                <w:lang w:bidi="ar-SA"/>
              </w:rPr>
              <w:t>3.1</w:t>
            </w:r>
          </w:p>
        </w:tc>
        <w:tc>
          <w:tcPr>
            <w:tcW w:w="9418" w:type="dxa"/>
          </w:tcPr>
          <w:p w14:paraId="76886641" w14:textId="77777777" w:rsidR="00DB0A6D" w:rsidRPr="00DB0A6D" w:rsidRDefault="00DB0A6D" w:rsidP="00DB0A6D">
            <w:pPr>
              <w:jc w:val="both"/>
              <w:rPr>
                <w:sz w:val="26"/>
                <w:szCs w:val="26"/>
                <w:lang w:bidi="ar-SA"/>
              </w:rPr>
            </w:pPr>
            <w:r w:rsidRPr="00DB0A6D">
              <w:rPr>
                <w:sz w:val="26"/>
                <w:szCs w:val="26"/>
                <w:lang w:bidi="ar-SA"/>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DB0A6D" w:rsidRPr="00DB0A6D" w14:paraId="077CE25B" w14:textId="77777777" w:rsidTr="00DB0A6D">
        <w:tc>
          <w:tcPr>
            <w:tcW w:w="1134" w:type="dxa"/>
          </w:tcPr>
          <w:p w14:paraId="31F9B60E" w14:textId="77777777" w:rsidR="00DB0A6D" w:rsidRPr="00DB0A6D" w:rsidRDefault="00DB0A6D" w:rsidP="00DB0A6D">
            <w:pPr>
              <w:jc w:val="center"/>
              <w:rPr>
                <w:sz w:val="26"/>
                <w:szCs w:val="26"/>
                <w:lang w:bidi="ar-SA"/>
              </w:rPr>
            </w:pPr>
            <w:r w:rsidRPr="00DB0A6D">
              <w:rPr>
                <w:sz w:val="26"/>
                <w:szCs w:val="26"/>
                <w:lang w:bidi="ar-SA"/>
              </w:rPr>
              <w:t>3.2</w:t>
            </w:r>
          </w:p>
        </w:tc>
        <w:tc>
          <w:tcPr>
            <w:tcW w:w="9418" w:type="dxa"/>
          </w:tcPr>
          <w:p w14:paraId="53CA005D" w14:textId="77777777" w:rsidR="00DB0A6D" w:rsidRPr="00DB0A6D" w:rsidRDefault="00DB0A6D" w:rsidP="00DB0A6D">
            <w:pPr>
              <w:jc w:val="both"/>
              <w:rPr>
                <w:sz w:val="26"/>
                <w:szCs w:val="26"/>
                <w:lang w:bidi="ar-SA"/>
              </w:rPr>
            </w:pPr>
            <w:r w:rsidRPr="00DB0A6D">
              <w:rPr>
                <w:sz w:val="26"/>
                <w:szCs w:val="26"/>
                <w:lang w:bidi="ar-SA"/>
              </w:rPr>
              <w:t>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Фиксация ответа к задаче и его проверка</w:t>
            </w:r>
          </w:p>
        </w:tc>
      </w:tr>
      <w:tr w:rsidR="00DB0A6D" w:rsidRPr="00DB0A6D" w14:paraId="68618EA3" w14:textId="77777777" w:rsidTr="00DB0A6D">
        <w:tc>
          <w:tcPr>
            <w:tcW w:w="1134" w:type="dxa"/>
          </w:tcPr>
          <w:p w14:paraId="5D04661E" w14:textId="77777777" w:rsidR="00DB0A6D" w:rsidRPr="00DB0A6D" w:rsidRDefault="00DB0A6D" w:rsidP="00DB0A6D">
            <w:pPr>
              <w:jc w:val="center"/>
              <w:rPr>
                <w:sz w:val="26"/>
                <w:szCs w:val="26"/>
                <w:lang w:bidi="ar-SA"/>
              </w:rPr>
            </w:pPr>
            <w:r w:rsidRPr="00DB0A6D">
              <w:rPr>
                <w:sz w:val="26"/>
                <w:szCs w:val="26"/>
                <w:lang w:bidi="ar-SA"/>
              </w:rPr>
              <w:t>4</w:t>
            </w:r>
          </w:p>
        </w:tc>
        <w:tc>
          <w:tcPr>
            <w:tcW w:w="9418" w:type="dxa"/>
          </w:tcPr>
          <w:p w14:paraId="0CCE7B6C" w14:textId="77777777" w:rsidR="00DB0A6D" w:rsidRPr="00DB0A6D" w:rsidRDefault="00DB0A6D" w:rsidP="00DB0A6D">
            <w:pPr>
              <w:jc w:val="both"/>
              <w:rPr>
                <w:sz w:val="26"/>
                <w:szCs w:val="26"/>
                <w:lang w:bidi="ar-SA"/>
              </w:rPr>
            </w:pPr>
            <w:r w:rsidRPr="00DB0A6D">
              <w:rPr>
                <w:sz w:val="26"/>
                <w:szCs w:val="26"/>
                <w:lang w:bidi="ar-SA"/>
              </w:rPr>
              <w:t>Пространственные отношения и геометрические фигуры</w:t>
            </w:r>
          </w:p>
        </w:tc>
      </w:tr>
      <w:tr w:rsidR="00DB0A6D" w:rsidRPr="00DB0A6D" w14:paraId="33B46BD8" w14:textId="77777777" w:rsidTr="00DB0A6D">
        <w:tc>
          <w:tcPr>
            <w:tcW w:w="1134" w:type="dxa"/>
          </w:tcPr>
          <w:p w14:paraId="01A9EA18" w14:textId="77777777" w:rsidR="00DB0A6D" w:rsidRPr="00DB0A6D" w:rsidRDefault="00DB0A6D" w:rsidP="00DB0A6D">
            <w:pPr>
              <w:jc w:val="center"/>
              <w:rPr>
                <w:sz w:val="26"/>
                <w:szCs w:val="26"/>
                <w:lang w:bidi="ar-SA"/>
              </w:rPr>
            </w:pPr>
            <w:r w:rsidRPr="00DB0A6D">
              <w:rPr>
                <w:sz w:val="26"/>
                <w:szCs w:val="26"/>
                <w:lang w:bidi="ar-SA"/>
              </w:rPr>
              <w:t>4.1</w:t>
            </w:r>
          </w:p>
        </w:tc>
        <w:tc>
          <w:tcPr>
            <w:tcW w:w="9418" w:type="dxa"/>
          </w:tcPr>
          <w:p w14:paraId="6E865D41" w14:textId="77777777" w:rsidR="00DB0A6D" w:rsidRPr="00DB0A6D" w:rsidRDefault="00DB0A6D" w:rsidP="00DB0A6D">
            <w:pPr>
              <w:jc w:val="both"/>
              <w:rPr>
                <w:sz w:val="26"/>
                <w:szCs w:val="26"/>
                <w:lang w:bidi="ar-SA"/>
              </w:rPr>
            </w:pPr>
            <w:r w:rsidRPr="00DB0A6D">
              <w:rPr>
                <w:sz w:val="26"/>
                <w:szCs w:val="26"/>
                <w:lang w:bidi="ar-SA"/>
              </w:rPr>
              <w:t>Распознавание и изображение геометрических фигур: точка, прямая, прямой угол, ломаная, многоугольник</w:t>
            </w:r>
          </w:p>
        </w:tc>
      </w:tr>
      <w:tr w:rsidR="00DB0A6D" w:rsidRPr="00DB0A6D" w14:paraId="6D9B79BD" w14:textId="77777777" w:rsidTr="00DB0A6D">
        <w:tc>
          <w:tcPr>
            <w:tcW w:w="1134" w:type="dxa"/>
          </w:tcPr>
          <w:p w14:paraId="2B9A0BC5" w14:textId="77777777" w:rsidR="00DB0A6D" w:rsidRPr="00DB0A6D" w:rsidRDefault="00DB0A6D" w:rsidP="00DB0A6D">
            <w:pPr>
              <w:jc w:val="center"/>
              <w:rPr>
                <w:sz w:val="26"/>
                <w:szCs w:val="26"/>
                <w:lang w:bidi="ar-SA"/>
              </w:rPr>
            </w:pPr>
            <w:r w:rsidRPr="00DB0A6D">
              <w:rPr>
                <w:sz w:val="26"/>
                <w:szCs w:val="26"/>
                <w:lang w:bidi="ar-SA"/>
              </w:rPr>
              <w:t>4.2</w:t>
            </w:r>
          </w:p>
        </w:tc>
        <w:tc>
          <w:tcPr>
            <w:tcW w:w="9418" w:type="dxa"/>
          </w:tcPr>
          <w:p w14:paraId="4FC25749" w14:textId="77777777" w:rsidR="00DB0A6D" w:rsidRPr="00DB0A6D" w:rsidRDefault="00DB0A6D" w:rsidP="00DB0A6D">
            <w:pPr>
              <w:jc w:val="both"/>
              <w:rPr>
                <w:sz w:val="26"/>
                <w:szCs w:val="26"/>
                <w:lang w:bidi="ar-SA"/>
              </w:rPr>
            </w:pPr>
            <w:r w:rsidRPr="00DB0A6D">
              <w:rPr>
                <w:sz w:val="26"/>
                <w:szCs w:val="26"/>
                <w:lang w:bidi="ar-SA"/>
              </w:rPr>
              <w:t xml:space="preserve">Построение отрезка заданной длины с помощью линейки. Изображение на клетчатой бумаге прямоугольника с заданными длинами сторон, квадрата с </w:t>
            </w:r>
            <w:r w:rsidRPr="00DB0A6D">
              <w:rPr>
                <w:sz w:val="26"/>
                <w:szCs w:val="26"/>
                <w:lang w:bidi="ar-SA"/>
              </w:rPr>
              <w:lastRenderedPageBreak/>
              <w:t>заданной длиной стороны. Длина ломаной. Измерение периметра изображенного прямоугольника (квадрата), запись результата измерения</w:t>
            </w:r>
          </w:p>
        </w:tc>
      </w:tr>
      <w:tr w:rsidR="00DB0A6D" w:rsidRPr="00DB0A6D" w14:paraId="3D550D4B" w14:textId="77777777" w:rsidTr="00DB0A6D">
        <w:tc>
          <w:tcPr>
            <w:tcW w:w="1134" w:type="dxa"/>
          </w:tcPr>
          <w:p w14:paraId="009A28EC" w14:textId="77777777" w:rsidR="00DB0A6D" w:rsidRPr="00DB0A6D" w:rsidRDefault="00DB0A6D" w:rsidP="00DB0A6D">
            <w:pPr>
              <w:jc w:val="center"/>
              <w:rPr>
                <w:sz w:val="26"/>
                <w:szCs w:val="26"/>
                <w:lang w:bidi="ar-SA"/>
              </w:rPr>
            </w:pPr>
            <w:r w:rsidRPr="00DB0A6D">
              <w:rPr>
                <w:sz w:val="26"/>
                <w:szCs w:val="26"/>
                <w:lang w:bidi="ar-SA"/>
              </w:rPr>
              <w:lastRenderedPageBreak/>
              <w:t>5</w:t>
            </w:r>
          </w:p>
        </w:tc>
        <w:tc>
          <w:tcPr>
            <w:tcW w:w="9418" w:type="dxa"/>
          </w:tcPr>
          <w:p w14:paraId="35209085" w14:textId="77777777" w:rsidR="00DB0A6D" w:rsidRPr="00DB0A6D" w:rsidRDefault="00DB0A6D" w:rsidP="00DB0A6D">
            <w:pPr>
              <w:jc w:val="both"/>
              <w:rPr>
                <w:sz w:val="26"/>
                <w:szCs w:val="26"/>
                <w:lang w:bidi="ar-SA"/>
              </w:rPr>
            </w:pPr>
            <w:r w:rsidRPr="00DB0A6D">
              <w:rPr>
                <w:sz w:val="26"/>
                <w:szCs w:val="26"/>
                <w:lang w:bidi="ar-SA"/>
              </w:rPr>
              <w:t>Математическая информация</w:t>
            </w:r>
          </w:p>
        </w:tc>
      </w:tr>
      <w:tr w:rsidR="00DB0A6D" w:rsidRPr="00DB0A6D" w14:paraId="0DAE7523" w14:textId="77777777" w:rsidTr="00DB0A6D">
        <w:tc>
          <w:tcPr>
            <w:tcW w:w="1134" w:type="dxa"/>
          </w:tcPr>
          <w:p w14:paraId="02EBC676" w14:textId="77777777" w:rsidR="00DB0A6D" w:rsidRPr="00DB0A6D" w:rsidRDefault="00DB0A6D" w:rsidP="00DB0A6D">
            <w:pPr>
              <w:jc w:val="center"/>
              <w:rPr>
                <w:sz w:val="26"/>
                <w:szCs w:val="26"/>
                <w:lang w:bidi="ar-SA"/>
              </w:rPr>
            </w:pPr>
            <w:r w:rsidRPr="00DB0A6D">
              <w:rPr>
                <w:sz w:val="26"/>
                <w:szCs w:val="26"/>
                <w:lang w:bidi="ar-SA"/>
              </w:rPr>
              <w:t>5.1</w:t>
            </w:r>
          </w:p>
        </w:tc>
        <w:tc>
          <w:tcPr>
            <w:tcW w:w="9418" w:type="dxa"/>
          </w:tcPr>
          <w:p w14:paraId="2A294E52" w14:textId="77777777" w:rsidR="00DB0A6D" w:rsidRPr="00DB0A6D" w:rsidRDefault="00DB0A6D" w:rsidP="00DB0A6D">
            <w:pPr>
              <w:jc w:val="both"/>
              <w:rPr>
                <w:sz w:val="26"/>
                <w:szCs w:val="26"/>
                <w:lang w:bidi="ar-SA"/>
              </w:rPr>
            </w:pPr>
            <w:r w:rsidRPr="00DB0A6D">
              <w:rPr>
                <w:sz w:val="26"/>
                <w:szCs w:val="26"/>
                <w:lang w:bidi="ar-SA"/>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DB0A6D" w:rsidRPr="00DB0A6D" w14:paraId="2DDC9404" w14:textId="77777777" w:rsidTr="00DB0A6D">
        <w:tc>
          <w:tcPr>
            <w:tcW w:w="1134" w:type="dxa"/>
          </w:tcPr>
          <w:p w14:paraId="78D085EB" w14:textId="77777777" w:rsidR="00DB0A6D" w:rsidRPr="00DB0A6D" w:rsidRDefault="00DB0A6D" w:rsidP="00DB0A6D">
            <w:pPr>
              <w:jc w:val="center"/>
              <w:rPr>
                <w:sz w:val="26"/>
                <w:szCs w:val="26"/>
                <w:lang w:bidi="ar-SA"/>
              </w:rPr>
            </w:pPr>
            <w:r w:rsidRPr="00DB0A6D">
              <w:rPr>
                <w:sz w:val="26"/>
                <w:szCs w:val="26"/>
                <w:lang w:bidi="ar-SA"/>
              </w:rPr>
              <w:t>5.2</w:t>
            </w:r>
          </w:p>
        </w:tc>
        <w:tc>
          <w:tcPr>
            <w:tcW w:w="9418" w:type="dxa"/>
          </w:tcPr>
          <w:p w14:paraId="72AE9023" w14:textId="77777777" w:rsidR="00DB0A6D" w:rsidRPr="00DB0A6D" w:rsidRDefault="00DB0A6D" w:rsidP="00DB0A6D">
            <w:pPr>
              <w:jc w:val="both"/>
              <w:rPr>
                <w:sz w:val="26"/>
                <w:szCs w:val="26"/>
                <w:lang w:bidi="ar-SA"/>
              </w:rPr>
            </w:pPr>
            <w:r w:rsidRPr="00DB0A6D">
              <w:rPr>
                <w:sz w:val="26"/>
                <w:szCs w:val="26"/>
                <w:lang w:bidi="ar-SA"/>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DB0A6D" w:rsidRPr="00DB0A6D" w14:paraId="296055DF" w14:textId="77777777" w:rsidTr="00DB0A6D">
        <w:tc>
          <w:tcPr>
            <w:tcW w:w="1134" w:type="dxa"/>
          </w:tcPr>
          <w:p w14:paraId="02271654" w14:textId="77777777" w:rsidR="00DB0A6D" w:rsidRPr="00DB0A6D" w:rsidRDefault="00DB0A6D" w:rsidP="00DB0A6D">
            <w:pPr>
              <w:jc w:val="center"/>
              <w:rPr>
                <w:sz w:val="26"/>
                <w:szCs w:val="26"/>
                <w:lang w:bidi="ar-SA"/>
              </w:rPr>
            </w:pPr>
            <w:r w:rsidRPr="00DB0A6D">
              <w:rPr>
                <w:sz w:val="26"/>
                <w:szCs w:val="26"/>
                <w:lang w:bidi="ar-SA"/>
              </w:rPr>
              <w:t>5.3</w:t>
            </w:r>
          </w:p>
        </w:tc>
        <w:tc>
          <w:tcPr>
            <w:tcW w:w="9418" w:type="dxa"/>
          </w:tcPr>
          <w:p w14:paraId="309042D3" w14:textId="77777777" w:rsidR="00DB0A6D" w:rsidRPr="00DB0A6D" w:rsidRDefault="00DB0A6D" w:rsidP="00DB0A6D">
            <w:pPr>
              <w:jc w:val="both"/>
              <w:rPr>
                <w:sz w:val="26"/>
                <w:szCs w:val="26"/>
                <w:lang w:bidi="ar-SA"/>
              </w:rPr>
            </w:pPr>
            <w:r w:rsidRPr="00DB0A6D">
              <w:rPr>
                <w:sz w:val="26"/>
                <w:szCs w:val="26"/>
                <w:lang w:bidi="ar-SA"/>
              </w:rPr>
              <w:t>Работа с таблицами: извлечение и использование для ответа на вопрос информации, представленной в таблице</w:t>
            </w:r>
          </w:p>
        </w:tc>
      </w:tr>
      <w:tr w:rsidR="00DB0A6D" w:rsidRPr="00DB0A6D" w14:paraId="16ED3731" w14:textId="77777777" w:rsidTr="00DB0A6D">
        <w:tc>
          <w:tcPr>
            <w:tcW w:w="1134" w:type="dxa"/>
          </w:tcPr>
          <w:p w14:paraId="6FCB25D9" w14:textId="77777777" w:rsidR="00DB0A6D" w:rsidRPr="00DB0A6D" w:rsidRDefault="00DB0A6D" w:rsidP="00DB0A6D">
            <w:pPr>
              <w:jc w:val="center"/>
              <w:rPr>
                <w:sz w:val="26"/>
                <w:szCs w:val="26"/>
                <w:lang w:bidi="ar-SA"/>
              </w:rPr>
            </w:pPr>
            <w:r w:rsidRPr="00DB0A6D">
              <w:rPr>
                <w:sz w:val="26"/>
                <w:szCs w:val="26"/>
                <w:lang w:bidi="ar-SA"/>
              </w:rPr>
              <w:t>5.4</w:t>
            </w:r>
          </w:p>
        </w:tc>
        <w:tc>
          <w:tcPr>
            <w:tcW w:w="9418" w:type="dxa"/>
          </w:tcPr>
          <w:p w14:paraId="5F77EDDE" w14:textId="77777777" w:rsidR="00DB0A6D" w:rsidRPr="00DB0A6D" w:rsidRDefault="00DB0A6D" w:rsidP="00DB0A6D">
            <w:pPr>
              <w:jc w:val="both"/>
              <w:rPr>
                <w:sz w:val="26"/>
                <w:szCs w:val="26"/>
                <w:lang w:bidi="ar-SA"/>
              </w:rPr>
            </w:pPr>
            <w:r w:rsidRPr="00DB0A6D">
              <w:rPr>
                <w:sz w:val="26"/>
                <w:szCs w:val="26"/>
                <w:lang w:bidi="ar-SA"/>
              </w:rPr>
              <w:t>Внесение данных в таблицу, дополнение моделей (схем, изображений) готовыми числовыми данными</w:t>
            </w:r>
          </w:p>
        </w:tc>
      </w:tr>
      <w:tr w:rsidR="00DB0A6D" w:rsidRPr="00DB0A6D" w14:paraId="26FEB83B" w14:textId="77777777" w:rsidTr="00DB0A6D">
        <w:tc>
          <w:tcPr>
            <w:tcW w:w="1134" w:type="dxa"/>
          </w:tcPr>
          <w:p w14:paraId="256B089A" w14:textId="77777777" w:rsidR="00DB0A6D" w:rsidRPr="00DB0A6D" w:rsidRDefault="00DB0A6D" w:rsidP="00DB0A6D">
            <w:pPr>
              <w:jc w:val="center"/>
              <w:rPr>
                <w:sz w:val="26"/>
                <w:szCs w:val="26"/>
                <w:lang w:bidi="ar-SA"/>
              </w:rPr>
            </w:pPr>
            <w:r w:rsidRPr="00DB0A6D">
              <w:rPr>
                <w:sz w:val="26"/>
                <w:szCs w:val="26"/>
                <w:lang w:bidi="ar-SA"/>
              </w:rPr>
              <w:t>5.5</w:t>
            </w:r>
          </w:p>
        </w:tc>
        <w:tc>
          <w:tcPr>
            <w:tcW w:w="9418" w:type="dxa"/>
          </w:tcPr>
          <w:p w14:paraId="1635BF75" w14:textId="77777777" w:rsidR="00DB0A6D" w:rsidRPr="00DB0A6D" w:rsidRDefault="00DB0A6D" w:rsidP="00DB0A6D">
            <w:pPr>
              <w:jc w:val="both"/>
              <w:rPr>
                <w:sz w:val="26"/>
                <w:szCs w:val="26"/>
                <w:lang w:bidi="ar-SA"/>
              </w:rPr>
            </w:pPr>
            <w:r w:rsidRPr="00DB0A6D">
              <w:rPr>
                <w:sz w:val="26"/>
                <w:szCs w:val="26"/>
                <w:lang w:bidi="ar-SA"/>
              </w:rPr>
              <w:t>Алгоритмы (приемы, правила) устных и письменных вычислений, измерений и построения геометрических фигур</w:t>
            </w:r>
          </w:p>
        </w:tc>
      </w:tr>
      <w:tr w:rsidR="00DB0A6D" w:rsidRPr="00DB0A6D" w14:paraId="29B102D6" w14:textId="77777777" w:rsidTr="00DB0A6D">
        <w:tc>
          <w:tcPr>
            <w:tcW w:w="1134" w:type="dxa"/>
          </w:tcPr>
          <w:p w14:paraId="14EE8947" w14:textId="77777777" w:rsidR="00DB0A6D" w:rsidRPr="00DB0A6D" w:rsidRDefault="00DB0A6D" w:rsidP="00DB0A6D">
            <w:pPr>
              <w:jc w:val="center"/>
              <w:rPr>
                <w:sz w:val="26"/>
                <w:szCs w:val="26"/>
                <w:lang w:bidi="ar-SA"/>
              </w:rPr>
            </w:pPr>
            <w:r w:rsidRPr="00DB0A6D">
              <w:rPr>
                <w:sz w:val="26"/>
                <w:szCs w:val="26"/>
                <w:lang w:bidi="ar-SA"/>
              </w:rPr>
              <w:t>5.6</w:t>
            </w:r>
          </w:p>
        </w:tc>
        <w:tc>
          <w:tcPr>
            <w:tcW w:w="9418" w:type="dxa"/>
          </w:tcPr>
          <w:p w14:paraId="1E15141B" w14:textId="77777777" w:rsidR="00DB0A6D" w:rsidRPr="00DB0A6D" w:rsidRDefault="00DB0A6D" w:rsidP="00DB0A6D">
            <w:pPr>
              <w:jc w:val="both"/>
              <w:rPr>
                <w:sz w:val="26"/>
                <w:szCs w:val="26"/>
                <w:lang w:bidi="ar-SA"/>
              </w:rPr>
            </w:pPr>
            <w:r w:rsidRPr="00DB0A6D">
              <w:rPr>
                <w:sz w:val="26"/>
                <w:szCs w:val="26"/>
                <w:lang w:bidi="ar-SA"/>
              </w:rPr>
              <w:t>Правила работы с электронными средствами обучения</w:t>
            </w:r>
          </w:p>
        </w:tc>
      </w:tr>
    </w:tbl>
    <w:p w14:paraId="06C699F9" w14:textId="77777777" w:rsidR="00DB0A6D" w:rsidRPr="00DB0A6D" w:rsidRDefault="00DB0A6D" w:rsidP="00DB0A6D">
      <w:pPr>
        <w:jc w:val="both"/>
        <w:rPr>
          <w:sz w:val="26"/>
          <w:szCs w:val="26"/>
          <w:lang w:bidi="ar-SA"/>
        </w:rPr>
      </w:pPr>
    </w:p>
    <w:p w14:paraId="7E9472CE" w14:textId="77777777" w:rsidR="00DB0A6D" w:rsidRPr="00DB0A6D" w:rsidRDefault="00DB0A6D" w:rsidP="00DB0A6D">
      <w:pPr>
        <w:jc w:val="both"/>
        <w:rPr>
          <w:sz w:val="26"/>
          <w:szCs w:val="26"/>
          <w:lang w:bidi="ar-SA"/>
        </w:rPr>
      </w:pPr>
    </w:p>
    <w:p w14:paraId="20055015" w14:textId="77777777" w:rsidR="00DB0A6D" w:rsidRPr="00DB0A6D" w:rsidRDefault="00DB0A6D" w:rsidP="00DB0A6D">
      <w:pPr>
        <w:jc w:val="center"/>
        <w:rPr>
          <w:sz w:val="26"/>
          <w:szCs w:val="26"/>
          <w:lang w:bidi="ar-SA"/>
        </w:rPr>
      </w:pPr>
      <w:r w:rsidRPr="00DB0A6D">
        <w:rPr>
          <w:sz w:val="26"/>
          <w:szCs w:val="26"/>
          <w:lang w:bidi="ar-SA"/>
        </w:rPr>
        <w:t>Проверяемые требования к результатам освоения основной</w:t>
      </w:r>
    </w:p>
    <w:p w14:paraId="06DE0A3A" w14:textId="77777777" w:rsidR="00DB0A6D" w:rsidRPr="00DB0A6D" w:rsidRDefault="00DB0A6D" w:rsidP="00DB0A6D">
      <w:pPr>
        <w:jc w:val="center"/>
        <w:rPr>
          <w:sz w:val="26"/>
          <w:szCs w:val="26"/>
          <w:lang w:bidi="ar-SA"/>
        </w:rPr>
      </w:pPr>
      <w:r w:rsidRPr="00DB0A6D">
        <w:rPr>
          <w:sz w:val="26"/>
          <w:szCs w:val="26"/>
          <w:lang w:bidi="ar-SA"/>
        </w:rPr>
        <w:t>образовательной программы (3 класс)</w:t>
      </w:r>
    </w:p>
    <w:p w14:paraId="0F3B0952" w14:textId="77777777" w:rsidR="00DB0A6D" w:rsidRPr="00DB0A6D" w:rsidRDefault="00DB0A6D" w:rsidP="00DB0A6D">
      <w:pPr>
        <w:jc w:val="both"/>
        <w:rPr>
          <w:sz w:val="26"/>
          <w:szCs w:val="26"/>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851"/>
      </w:tblGrid>
      <w:tr w:rsidR="00DB0A6D" w:rsidRPr="00DB0A6D" w14:paraId="2EDD53D7" w14:textId="77777777" w:rsidTr="00DB0A6D">
        <w:tc>
          <w:tcPr>
            <w:tcW w:w="1701" w:type="dxa"/>
          </w:tcPr>
          <w:p w14:paraId="66E155BE" w14:textId="77777777" w:rsidR="00DB0A6D" w:rsidRPr="00DB0A6D" w:rsidRDefault="00DB0A6D" w:rsidP="00DB0A6D">
            <w:pPr>
              <w:jc w:val="center"/>
              <w:rPr>
                <w:sz w:val="26"/>
                <w:szCs w:val="26"/>
                <w:lang w:bidi="ar-SA"/>
              </w:rPr>
            </w:pPr>
            <w:r w:rsidRPr="00DB0A6D">
              <w:rPr>
                <w:sz w:val="26"/>
                <w:szCs w:val="26"/>
                <w:lang w:bidi="ar-SA"/>
              </w:rPr>
              <w:t>Код проверяемого результата</w:t>
            </w:r>
          </w:p>
        </w:tc>
        <w:tc>
          <w:tcPr>
            <w:tcW w:w="8851" w:type="dxa"/>
          </w:tcPr>
          <w:p w14:paraId="6DA35ABF" w14:textId="77777777" w:rsidR="00DB0A6D" w:rsidRPr="00DB0A6D" w:rsidRDefault="00DB0A6D" w:rsidP="00DB0A6D">
            <w:pPr>
              <w:jc w:val="both"/>
              <w:rPr>
                <w:sz w:val="26"/>
                <w:szCs w:val="26"/>
                <w:lang w:bidi="ar-SA"/>
              </w:rPr>
            </w:pPr>
            <w:r w:rsidRPr="00DB0A6D">
              <w:rPr>
                <w:sz w:val="26"/>
                <w:szCs w:val="26"/>
                <w:lang w:bidi="ar-SA"/>
              </w:rPr>
              <w:t>Проверяемые предметные результаты освоения основной образовательной программы начального общего образования</w:t>
            </w:r>
          </w:p>
        </w:tc>
      </w:tr>
      <w:tr w:rsidR="00DB0A6D" w:rsidRPr="00DB0A6D" w14:paraId="4CEA9B86" w14:textId="77777777" w:rsidTr="00DB0A6D">
        <w:tc>
          <w:tcPr>
            <w:tcW w:w="1701" w:type="dxa"/>
          </w:tcPr>
          <w:p w14:paraId="7BE61BB8" w14:textId="77777777" w:rsidR="00DB0A6D" w:rsidRPr="00DB0A6D" w:rsidRDefault="00DB0A6D" w:rsidP="00DB0A6D">
            <w:pPr>
              <w:jc w:val="center"/>
              <w:rPr>
                <w:sz w:val="26"/>
                <w:szCs w:val="26"/>
                <w:lang w:bidi="ar-SA"/>
              </w:rPr>
            </w:pPr>
            <w:r w:rsidRPr="00DB0A6D">
              <w:rPr>
                <w:sz w:val="26"/>
                <w:szCs w:val="26"/>
                <w:lang w:bidi="ar-SA"/>
              </w:rPr>
              <w:t>1.1</w:t>
            </w:r>
          </w:p>
        </w:tc>
        <w:tc>
          <w:tcPr>
            <w:tcW w:w="8851" w:type="dxa"/>
          </w:tcPr>
          <w:p w14:paraId="45C26006" w14:textId="77777777" w:rsidR="00DB0A6D" w:rsidRPr="00DB0A6D" w:rsidRDefault="00DB0A6D" w:rsidP="00DB0A6D">
            <w:pPr>
              <w:jc w:val="both"/>
              <w:rPr>
                <w:sz w:val="26"/>
                <w:szCs w:val="26"/>
                <w:lang w:bidi="ar-SA"/>
              </w:rPr>
            </w:pPr>
            <w:r w:rsidRPr="00DB0A6D">
              <w:rPr>
                <w:sz w:val="26"/>
                <w:szCs w:val="26"/>
                <w:lang w:bidi="ar-SA"/>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DB0A6D" w:rsidRPr="00DB0A6D" w14:paraId="7E027787" w14:textId="77777777" w:rsidTr="00DB0A6D">
        <w:tc>
          <w:tcPr>
            <w:tcW w:w="1701" w:type="dxa"/>
          </w:tcPr>
          <w:p w14:paraId="5F5D393F" w14:textId="77777777" w:rsidR="00DB0A6D" w:rsidRPr="00DB0A6D" w:rsidRDefault="00DB0A6D" w:rsidP="00DB0A6D">
            <w:pPr>
              <w:jc w:val="center"/>
              <w:rPr>
                <w:sz w:val="26"/>
                <w:szCs w:val="26"/>
                <w:lang w:bidi="ar-SA"/>
              </w:rPr>
            </w:pPr>
            <w:r w:rsidRPr="00DB0A6D">
              <w:rPr>
                <w:sz w:val="26"/>
                <w:szCs w:val="26"/>
                <w:lang w:bidi="ar-SA"/>
              </w:rPr>
              <w:t>1.2</w:t>
            </w:r>
          </w:p>
        </w:tc>
        <w:tc>
          <w:tcPr>
            <w:tcW w:w="8851" w:type="dxa"/>
          </w:tcPr>
          <w:p w14:paraId="166A105D" w14:textId="77777777" w:rsidR="00DB0A6D" w:rsidRPr="00DB0A6D" w:rsidRDefault="00DB0A6D" w:rsidP="00DB0A6D">
            <w:pPr>
              <w:jc w:val="both"/>
              <w:rPr>
                <w:sz w:val="26"/>
                <w:szCs w:val="26"/>
                <w:lang w:bidi="ar-SA"/>
              </w:rPr>
            </w:pPr>
            <w:r w:rsidRPr="00DB0A6D">
              <w:rPr>
                <w:sz w:val="26"/>
                <w:szCs w:val="26"/>
                <w:lang w:bidi="ar-SA"/>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DB0A6D" w:rsidRPr="00DB0A6D" w14:paraId="167F8F57" w14:textId="77777777" w:rsidTr="00DB0A6D">
        <w:tc>
          <w:tcPr>
            <w:tcW w:w="1701" w:type="dxa"/>
          </w:tcPr>
          <w:p w14:paraId="3FB07BA4" w14:textId="77777777" w:rsidR="00DB0A6D" w:rsidRPr="00DB0A6D" w:rsidRDefault="00DB0A6D" w:rsidP="00DB0A6D">
            <w:pPr>
              <w:jc w:val="center"/>
              <w:rPr>
                <w:sz w:val="26"/>
                <w:szCs w:val="26"/>
                <w:lang w:bidi="ar-SA"/>
              </w:rPr>
            </w:pPr>
            <w:r w:rsidRPr="00DB0A6D">
              <w:rPr>
                <w:sz w:val="26"/>
                <w:szCs w:val="26"/>
                <w:lang w:bidi="ar-SA"/>
              </w:rPr>
              <w:t>1.3</w:t>
            </w:r>
          </w:p>
        </w:tc>
        <w:tc>
          <w:tcPr>
            <w:tcW w:w="8851" w:type="dxa"/>
          </w:tcPr>
          <w:p w14:paraId="70841752" w14:textId="77777777" w:rsidR="00DB0A6D" w:rsidRPr="00DB0A6D" w:rsidRDefault="00DB0A6D" w:rsidP="00DB0A6D">
            <w:pPr>
              <w:jc w:val="both"/>
              <w:rPr>
                <w:sz w:val="26"/>
                <w:szCs w:val="26"/>
                <w:lang w:bidi="ar-SA"/>
              </w:rPr>
            </w:pPr>
            <w:r w:rsidRPr="00DB0A6D">
              <w:rPr>
                <w:sz w:val="26"/>
                <w:szCs w:val="26"/>
                <w:lang w:bidi="ar-SA"/>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DB0A6D" w:rsidRPr="00DB0A6D" w14:paraId="08522DBF" w14:textId="77777777" w:rsidTr="00DB0A6D">
        <w:tc>
          <w:tcPr>
            <w:tcW w:w="1701" w:type="dxa"/>
          </w:tcPr>
          <w:p w14:paraId="36AABB79" w14:textId="77777777" w:rsidR="00DB0A6D" w:rsidRPr="00DB0A6D" w:rsidRDefault="00DB0A6D" w:rsidP="00DB0A6D">
            <w:pPr>
              <w:jc w:val="center"/>
              <w:rPr>
                <w:sz w:val="26"/>
                <w:szCs w:val="26"/>
                <w:lang w:bidi="ar-SA"/>
              </w:rPr>
            </w:pPr>
            <w:r w:rsidRPr="00DB0A6D">
              <w:rPr>
                <w:sz w:val="26"/>
                <w:szCs w:val="26"/>
                <w:lang w:bidi="ar-SA"/>
              </w:rPr>
              <w:t>1.4</w:t>
            </w:r>
          </w:p>
        </w:tc>
        <w:tc>
          <w:tcPr>
            <w:tcW w:w="8851" w:type="dxa"/>
          </w:tcPr>
          <w:p w14:paraId="4EE6D3A5" w14:textId="77777777" w:rsidR="00DB0A6D" w:rsidRPr="00DB0A6D" w:rsidRDefault="00DB0A6D" w:rsidP="00DB0A6D">
            <w:pPr>
              <w:jc w:val="both"/>
              <w:rPr>
                <w:sz w:val="26"/>
                <w:szCs w:val="26"/>
                <w:lang w:bidi="ar-SA"/>
              </w:rPr>
            </w:pPr>
            <w:r w:rsidRPr="00DB0A6D">
              <w:rPr>
                <w:sz w:val="26"/>
                <w:szCs w:val="26"/>
                <w:lang w:bidi="ar-SA"/>
              </w:rPr>
              <w:t>находить неизвестный компонент арифметического действия</w:t>
            </w:r>
          </w:p>
        </w:tc>
      </w:tr>
      <w:tr w:rsidR="00DB0A6D" w:rsidRPr="00DB0A6D" w14:paraId="52AE1E39" w14:textId="77777777" w:rsidTr="00DB0A6D">
        <w:tc>
          <w:tcPr>
            <w:tcW w:w="1701" w:type="dxa"/>
          </w:tcPr>
          <w:p w14:paraId="53B1B2D4" w14:textId="77777777" w:rsidR="00DB0A6D" w:rsidRPr="00DB0A6D" w:rsidRDefault="00DB0A6D" w:rsidP="00DB0A6D">
            <w:pPr>
              <w:jc w:val="center"/>
              <w:rPr>
                <w:sz w:val="26"/>
                <w:szCs w:val="26"/>
                <w:lang w:bidi="ar-SA"/>
              </w:rPr>
            </w:pPr>
            <w:r w:rsidRPr="00DB0A6D">
              <w:rPr>
                <w:sz w:val="26"/>
                <w:szCs w:val="26"/>
                <w:lang w:bidi="ar-SA"/>
              </w:rPr>
              <w:t>1.5</w:t>
            </w:r>
          </w:p>
        </w:tc>
        <w:tc>
          <w:tcPr>
            <w:tcW w:w="8851" w:type="dxa"/>
          </w:tcPr>
          <w:p w14:paraId="632662EE" w14:textId="77777777" w:rsidR="00DB0A6D" w:rsidRPr="00DB0A6D" w:rsidRDefault="00DB0A6D" w:rsidP="00DB0A6D">
            <w:pPr>
              <w:jc w:val="both"/>
              <w:rPr>
                <w:sz w:val="26"/>
                <w:szCs w:val="26"/>
                <w:lang w:bidi="ar-SA"/>
              </w:rPr>
            </w:pPr>
            <w:r w:rsidRPr="00DB0A6D">
              <w:rPr>
                <w:sz w:val="26"/>
                <w:szCs w:val="26"/>
                <w:lang w:bidi="ar-SA"/>
              </w:rPr>
              <w:t xml:space="preserve">использовать при выполнении практических заданий и решении задач единицы: длины (миллиметр, сантиметр, дециметр, метр, километр), массы </w:t>
            </w:r>
            <w:r w:rsidRPr="00DB0A6D">
              <w:rPr>
                <w:sz w:val="26"/>
                <w:szCs w:val="26"/>
                <w:lang w:bidi="ar-SA"/>
              </w:rPr>
              <w:lastRenderedPageBreak/>
              <w:t>(грамм,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DB0A6D" w:rsidRPr="00DB0A6D" w14:paraId="0D6AAAE8" w14:textId="77777777" w:rsidTr="00DB0A6D">
        <w:tc>
          <w:tcPr>
            <w:tcW w:w="1701" w:type="dxa"/>
          </w:tcPr>
          <w:p w14:paraId="7CCA61C5" w14:textId="77777777" w:rsidR="00DB0A6D" w:rsidRPr="00DB0A6D" w:rsidRDefault="00DB0A6D" w:rsidP="00DB0A6D">
            <w:pPr>
              <w:jc w:val="center"/>
              <w:rPr>
                <w:sz w:val="26"/>
                <w:szCs w:val="26"/>
                <w:lang w:bidi="ar-SA"/>
              </w:rPr>
            </w:pPr>
            <w:r w:rsidRPr="00DB0A6D">
              <w:rPr>
                <w:sz w:val="26"/>
                <w:szCs w:val="26"/>
                <w:lang w:bidi="ar-SA"/>
              </w:rPr>
              <w:lastRenderedPageBreak/>
              <w:t>1.6</w:t>
            </w:r>
          </w:p>
        </w:tc>
        <w:tc>
          <w:tcPr>
            <w:tcW w:w="8851" w:type="dxa"/>
          </w:tcPr>
          <w:p w14:paraId="7B15C670" w14:textId="77777777" w:rsidR="00DB0A6D" w:rsidRPr="00DB0A6D" w:rsidRDefault="00DB0A6D" w:rsidP="00DB0A6D">
            <w:pPr>
              <w:jc w:val="both"/>
              <w:rPr>
                <w:sz w:val="26"/>
                <w:szCs w:val="26"/>
                <w:lang w:bidi="ar-SA"/>
              </w:rPr>
            </w:pPr>
            <w:r w:rsidRPr="00DB0A6D">
              <w:rPr>
                <w:sz w:val="26"/>
                <w:szCs w:val="26"/>
                <w:lang w:bidi="ar-SA"/>
              </w:rPr>
              <w:t>сравнивать величины длины, площади, массы, времени, стоимости, устанавливая между ними соотношение "больше или меньше на или в"</w:t>
            </w:r>
          </w:p>
        </w:tc>
      </w:tr>
      <w:tr w:rsidR="00DB0A6D" w:rsidRPr="00DB0A6D" w14:paraId="44A53780" w14:textId="77777777" w:rsidTr="00DB0A6D">
        <w:tc>
          <w:tcPr>
            <w:tcW w:w="1701" w:type="dxa"/>
          </w:tcPr>
          <w:p w14:paraId="502B2F44" w14:textId="77777777" w:rsidR="00DB0A6D" w:rsidRPr="00DB0A6D" w:rsidRDefault="00DB0A6D" w:rsidP="00DB0A6D">
            <w:pPr>
              <w:jc w:val="center"/>
              <w:rPr>
                <w:sz w:val="26"/>
                <w:szCs w:val="26"/>
                <w:lang w:bidi="ar-SA"/>
              </w:rPr>
            </w:pPr>
            <w:r w:rsidRPr="00DB0A6D">
              <w:rPr>
                <w:sz w:val="26"/>
                <w:szCs w:val="26"/>
                <w:lang w:bidi="ar-SA"/>
              </w:rPr>
              <w:t>1.7</w:t>
            </w:r>
          </w:p>
        </w:tc>
        <w:tc>
          <w:tcPr>
            <w:tcW w:w="8851" w:type="dxa"/>
          </w:tcPr>
          <w:p w14:paraId="23C12B42" w14:textId="77777777" w:rsidR="00DB0A6D" w:rsidRPr="00DB0A6D" w:rsidRDefault="00DB0A6D" w:rsidP="00DB0A6D">
            <w:pPr>
              <w:jc w:val="both"/>
              <w:rPr>
                <w:sz w:val="26"/>
                <w:szCs w:val="26"/>
                <w:lang w:bidi="ar-SA"/>
              </w:rPr>
            </w:pPr>
            <w:r w:rsidRPr="00DB0A6D">
              <w:rPr>
                <w:sz w:val="26"/>
                <w:szCs w:val="26"/>
                <w:lang w:bidi="ar-SA"/>
              </w:rPr>
              <w:t>называть, находить долю величины; сравнивать величины, выраженные долями</w:t>
            </w:r>
          </w:p>
        </w:tc>
      </w:tr>
      <w:tr w:rsidR="00DB0A6D" w:rsidRPr="00DB0A6D" w14:paraId="3FBA4EB4" w14:textId="77777777" w:rsidTr="00DB0A6D">
        <w:tc>
          <w:tcPr>
            <w:tcW w:w="1701" w:type="dxa"/>
          </w:tcPr>
          <w:p w14:paraId="114F1001" w14:textId="77777777" w:rsidR="00DB0A6D" w:rsidRPr="00DB0A6D" w:rsidRDefault="00DB0A6D" w:rsidP="00DB0A6D">
            <w:pPr>
              <w:jc w:val="center"/>
              <w:rPr>
                <w:sz w:val="26"/>
                <w:szCs w:val="26"/>
                <w:lang w:bidi="ar-SA"/>
              </w:rPr>
            </w:pPr>
            <w:r w:rsidRPr="00DB0A6D">
              <w:rPr>
                <w:sz w:val="26"/>
                <w:szCs w:val="26"/>
                <w:lang w:bidi="ar-SA"/>
              </w:rPr>
              <w:t>1.8</w:t>
            </w:r>
          </w:p>
        </w:tc>
        <w:tc>
          <w:tcPr>
            <w:tcW w:w="8851" w:type="dxa"/>
          </w:tcPr>
          <w:p w14:paraId="2125BC6C" w14:textId="77777777" w:rsidR="00DB0A6D" w:rsidRPr="00DB0A6D" w:rsidRDefault="00DB0A6D" w:rsidP="00DB0A6D">
            <w:pPr>
              <w:jc w:val="both"/>
              <w:rPr>
                <w:sz w:val="26"/>
                <w:szCs w:val="26"/>
                <w:lang w:bidi="ar-SA"/>
              </w:rPr>
            </w:pPr>
            <w:r w:rsidRPr="00DB0A6D">
              <w:rPr>
                <w:sz w:val="26"/>
                <w:szCs w:val="26"/>
                <w:lang w:bidi="ar-SA"/>
              </w:rPr>
              <w:t>использовать при решении задач и в практических ситуациях (покупка товара, определение времени, выполнение расчетов) соотношение между величинами</w:t>
            </w:r>
          </w:p>
        </w:tc>
      </w:tr>
      <w:tr w:rsidR="00DB0A6D" w:rsidRPr="00DB0A6D" w14:paraId="119A1BBD" w14:textId="77777777" w:rsidTr="00DB0A6D">
        <w:tc>
          <w:tcPr>
            <w:tcW w:w="1701" w:type="dxa"/>
          </w:tcPr>
          <w:p w14:paraId="696A3691" w14:textId="77777777" w:rsidR="00DB0A6D" w:rsidRPr="00DB0A6D" w:rsidRDefault="00DB0A6D" w:rsidP="00DB0A6D">
            <w:pPr>
              <w:jc w:val="center"/>
              <w:rPr>
                <w:sz w:val="26"/>
                <w:szCs w:val="26"/>
                <w:lang w:bidi="ar-SA"/>
              </w:rPr>
            </w:pPr>
            <w:r w:rsidRPr="00DB0A6D">
              <w:rPr>
                <w:sz w:val="26"/>
                <w:szCs w:val="26"/>
                <w:lang w:bidi="ar-SA"/>
              </w:rPr>
              <w:t>1.9</w:t>
            </w:r>
          </w:p>
        </w:tc>
        <w:tc>
          <w:tcPr>
            <w:tcW w:w="8851" w:type="dxa"/>
          </w:tcPr>
          <w:p w14:paraId="2ABC3716" w14:textId="77777777" w:rsidR="00DB0A6D" w:rsidRPr="00DB0A6D" w:rsidRDefault="00DB0A6D" w:rsidP="00DB0A6D">
            <w:pPr>
              <w:jc w:val="both"/>
              <w:rPr>
                <w:sz w:val="26"/>
                <w:szCs w:val="26"/>
                <w:lang w:bidi="ar-SA"/>
              </w:rPr>
            </w:pPr>
            <w:r w:rsidRPr="00DB0A6D">
              <w:rPr>
                <w:sz w:val="26"/>
                <w:szCs w:val="26"/>
                <w:lang w:bidi="ar-SA"/>
              </w:rPr>
              <w:t>при решении задач выполнять сложение и вычитание однородных величин, умножение и деление величины на однозначное число</w:t>
            </w:r>
          </w:p>
        </w:tc>
      </w:tr>
      <w:tr w:rsidR="00DB0A6D" w:rsidRPr="00DB0A6D" w14:paraId="431FF9F9" w14:textId="77777777" w:rsidTr="00DB0A6D">
        <w:tc>
          <w:tcPr>
            <w:tcW w:w="1701" w:type="dxa"/>
          </w:tcPr>
          <w:p w14:paraId="6026E5D8" w14:textId="77777777" w:rsidR="00DB0A6D" w:rsidRPr="00DB0A6D" w:rsidRDefault="00DB0A6D" w:rsidP="00DB0A6D">
            <w:pPr>
              <w:jc w:val="center"/>
              <w:rPr>
                <w:sz w:val="26"/>
                <w:szCs w:val="26"/>
                <w:lang w:bidi="ar-SA"/>
              </w:rPr>
            </w:pPr>
            <w:r w:rsidRPr="00DB0A6D">
              <w:rPr>
                <w:sz w:val="26"/>
                <w:szCs w:val="26"/>
                <w:lang w:bidi="ar-SA"/>
              </w:rPr>
              <w:t>1.10</w:t>
            </w:r>
          </w:p>
        </w:tc>
        <w:tc>
          <w:tcPr>
            <w:tcW w:w="8851" w:type="dxa"/>
          </w:tcPr>
          <w:p w14:paraId="4F4C748C" w14:textId="77777777" w:rsidR="00DB0A6D" w:rsidRPr="00DB0A6D" w:rsidRDefault="00DB0A6D" w:rsidP="00DB0A6D">
            <w:pPr>
              <w:jc w:val="both"/>
              <w:rPr>
                <w:sz w:val="26"/>
                <w:szCs w:val="26"/>
                <w:lang w:bidi="ar-SA"/>
              </w:rPr>
            </w:pPr>
            <w:r w:rsidRPr="00DB0A6D">
              <w:rPr>
                <w:sz w:val="26"/>
                <w:szCs w:val="26"/>
                <w:lang w:bidi="ar-SA"/>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DB0A6D" w:rsidRPr="00DB0A6D" w14:paraId="37B3428B" w14:textId="77777777" w:rsidTr="00DB0A6D">
        <w:tc>
          <w:tcPr>
            <w:tcW w:w="1701" w:type="dxa"/>
          </w:tcPr>
          <w:p w14:paraId="3CC59A80" w14:textId="77777777" w:rsidR="00DB0A6D" w:rsidRPr="00DB0A6D" w:rsidRDefault="00DB0A6D" w:rsidP="00DB0A6D">
            <w:pPr>
              <w:jc w:val="center"/>
              <w:rPr>
                <w:sz w:val="26"/>
                <w:szCs w:val="26"/>
                <w:lang w:bidi="ar-SA"/>
              </w:rPr>
            </w:pPr>
            <w:r w:rsidRPr="00DB0A6D">
              <w:rPr>
                <w:sz w:val="26"/>
                <w:szCs w:val="26"/>
                <w:lang w:bidi="ar-SA"/>
              </w:rPr>
              <w:t>1.11</w:t>
            </w:r>
          </w:p>
        </w:tc>
        <w:tc>
          <w:tcPr>
            <w:tcW w:w="8851" w:type="dxa"/>
          </w:tcPr>
          <w:p w14:paraId="03C50090" w14:textId="77777777" w:rsidR="00DB0A6D" w:rsidRPr="00DB0A6D" w:rsidRDefault="00DB0A6D" w:rsidP="00DB0A6D">
            <w:pPr>
              <w:jc w:val="both"/>
              <w:rPr>
                <w:sz w:val="26"/>
                <w:szCs w:val="26"/>
                <w:lang w:bidi="ar-SA"/>
              </w:rPr>
            </w:pPr>
            <w:r w:rsidRPr="00DB0A6D">
              <w:rPr>
                <w:sz w:val="26"/>
                <w:szCs w:val="26"/>
                <w:lang w:bidi="ar-SA"/>
              </w:rPr>
              <w:t>конструировать прямоугольник из данных фигур (квадратов), делить прямоугольник, многоугольник на заданные части</w:t>
            </w:r>
          </w:p>
        </w:tc>
      </w:tr>
      <w:tr w:rsidR="00DB0A6D" w:rsidRPr="00DB0A6D" w14:paraId="3963846D" w14:textId="77777777" w:rsidTr="00DB0A6D">
        <w:tc>
          <w:tcPr>
            <w:tcW w:w="1701" w:type="dxa"/>
          </w:tcPr>
          <w:p w14:paraId="730CAB1B" w14:textId="77777777" w:rsidR="00DB0A6D" w:rsidRPr="00DB0A6D" w:rsidRDefault="00DB0A6D" w:rsidP="00DB0A6D">
            <w:pPr>
              <w:jc w:val="center"/>
              <w:rPr>
                <w:sz w:val="26"/>
                <w:szCs w:val="26"/>
                <w:lang w:bidi="ar-SA"/>
              </w:rPr>
            </w:pPr>
            <w:r w:rsidRPr="00DB0A6D">
              <w:rPr>
                <w:sz w:val="26"/>
                <w:szCs w:val="26"/>
                <w:lang w:bidi="ar-SA"/>
              </w:rPr>
              <w:t>1.12</w:t>
            </w:r>
          </w:p>
        </w:tc>
        <w:tc>
          <w:tcPr>
            <w:tcW w:w="8851" w:type="dxa"/>
          </w:tcPr>
          <w:p w14:paraId="480D1821" w14:textId="77777777" w:rsidR="00DB0A6D" w:rsidRPr="00DB0A6D" w:rsidRDefault="00DB0A6D" w:rsidP="00DB0A6D">
            <w:pPr>
              <w:jc w:val="both"/>
              <w:rPr>
                <w:sz w:val="26"/>
                <w:szCs w:val="26"/>
                <w:lang w:bidi="ar-SA"/>
              </w:rPr>
            </w:pPr>
            <w:r w:rsidRPr="00DB0A6D">
              <w:rPr>
                <w:sz w:val="26"/>
                <w:szCs w:val="26"/>
                <w:lang w:bidi="ar-SA"/>
              </w:rPr>
              <w:t>сравнивать фигуры по площади</w:t>
            </w:r>
          </w:p>
        </w:tc>
      </w:tr>
      <w:tr w:rsidR="00DB0A6D" w:rsidRPr="00DB0A6D" w14:paraId="663AF05C" w14:textId="77777777" w:rsidTr="00DB0A6D">
        <w:tc>
          <w:tcPr>
            <w:tcW w:w="1701" w:type="dxa"/>
          </w:tcPr>
          <w:p w14:paraId="39DC2CA7" w14:textId="77777777" w:rsidR="00DB0A6D" w:rsidRPr="00DB0A6D" w:rsidRDefault="00DB0A6D" w:rsidP="00DB0A6D">
            <w:pPr>
              <w:jc w:val="center"/>
              <w:rPr>
                <w:sz w:val="26"/>
                <w:szCs w:val="26"/>
                <w:lang w:bidi="ar-SA"/>
              </w:rPr>
            </w:pPr>
            <w:r w:rsidRPr="00DB0A6D">
              <w:rPr>
                <w:sz w:val="26"/>
                <w:szCs w:val="26"/>
                <w:lang w:bidi="ar-SA"/>
              </w:rPr>
              <w:t>1.13</w:t>
            </w:r>
          </w:p>
        </w:tc>
        <w:tc>
          <w:tcPr>
            <w:tcW w:w="8851" w:type="dxa"/>
          </w:tcPr>
          <w:p w14:paraId="4EA9E174" w14:textId="77777777" w:rsidR="00DB0A6D" w:rsidRPr="00DB0A6D" w:rsidRDefault="00DB0A6D" w:rsidP="00DB0A6D">
            <w:pPr>
              <w:jc w:val="both"/>
              <w:rPr>
                <w:sz w:val="26"/>
                <w:szCs w:val="26"/>
                <w:lang w:bidi="ar-SA"/>
              </w:rPr>
            </w:pPr>
            <w:r w:rsidRPr="00DB0A6D">
              <w:rPr>
                <w:sz w:val="26"/>
                <w:szCs w:val="26"/>
                <w:lang w:bidi="ar-SA"/>
              </w:rPr>
              <w:t>находить периметр прямоугольника (квадрата), площадь прямоугольника (квадрата)</w:t>
            </w:r>
          </w:p>
        </w:tc>
      </w:tr>
      <w:tr w:rsidR="00DB0A6D" w:rsidRPr="00DB0A6D" w14:paraId="67712955" w14:textId="77777777" w:rsidTr="00DB0A6D">
        <w:tc>
          <w:tcPr>
            <w:tcW w:w="1701" w:type="dxa"/>
          </w:tcPr>
          <w:p w14:paraId="7E23F5B9" w14:textId="77777777" w:rsidR="00DB0A6D" w:rsidRPr="00DB0A6D" w:rsidRDefault="00DB0A6D" w:rsidP="00DB0A6D">
            <w:pPr>
              <w:jc w:val="center"/>
              <w:rPr>
                <w:sz w:val="26"/>
                <w:szCs w:val="26"/>
                <w:lang w:bidi="ar-SA"/>
              </w:rPr>
            </w:pPr>
            <w:r w:rsidRPr="00DB0A6D">
              <w:rPr>
                <w:sz w:val="26"/>
                <w:szCs w:val="26"/>
                <w:lang w:bidi="ar-SA"/>
              </w:rPr>
              <w:t>1.14</w:t>
            </w:r>
          </w:p>
        </w:tc>
        <w:tc>
          <w:tcPr>
            <w:tcW w:w="8851" w:type="dxa"/>
          </w:tcPr>
          <w:p w14:paraId="4496C786" w14:textId="77777777" w:rsidR="00DB0A6D" w:rsidRPr="00DB0A6D" w:rsidRDefault="00DB0A6D" w:rsidP="00DB0A6D">
            <w:pPr>
              <w:jc w:val="both"/>
              <w:rPr>
                <w:sz w:val="26"/>
                <w:szCs w:val="26"/>
                <w:lang w:bidi="ar-SA"/>
              </w:rPr>
            </w:pPr>
            <w:r w:rsidRPr="00DB0A6D">
              <w:rPr>
                <w:sz w:val="26"/>
                <w:szCs w:val="26"/>
                <w:lang w:bidi="ar-SA"/>
              </w:rPr>
              <w:t>распознавать верные (истинные) и неверные (ложные) утверждения со словами: "все", "некоторые", "и", "каждый", "если ..., то..."</w:t>
            </w:r>
          </w:p>
        </w:tc>
      </w:tr>
      <w:tr w:rsidR="00DB0A6D" w:rsidRPr="00DB0A6D" w14:paraId="2C8E977A" w14:textId="77777777" w:rsidTr="00DB0A6D">
        <w:tc>
          <w:tcPr>
            <w:tcW w:w="1701" w:type="dxa"/>
          </w:tcPr>
          <w:p w14:paraId="7B4B90EB" w14:textId="77777777" w:rsidR="00DB0A6D" w:rsidRPr="00DB0A6D" w:rsidRDefault="00DB0A6D" w:rsidP="00DB0A6D">
            <w:pPr>
              <w:jc w:val="center"/>
              <w:rPr>
                <w:sz w:val="26"/>
                <w:szCs w:val="26"/>
                <w:lang w:bidi="ar-SA"/>
              </w:rPr>
            </w:pPr>
            <w:r w:rsidRPr="00DB0A6D">
              <w:rPr>
                <w:sz w:val="26"/>
                <w:szCs w:val="26"/>
                <w:lang w:bidi="ar-SA"/>
              </w:rPr>
              <w:t>1.15</w:t>
            </w:r>
          </w:p>
        </w:tc>
        <w:tc>
          <w:tcPr>
            <w:tcW w:w="8851" w:type="dxa"/>
          </w:tcPr>
          <w:p w14:paraId="1D038EEB" w14:textId="77777777" w:rsidR="00DB0A6D" w:rsidRPr="00DB0A6D" w:rsidRDefault="00DB0A6D" w:rsidP="00DB0A6D">
            <w:pPr>
              <w:jc w:val="both"/>
              <w:rPr>
                <w:sz w:val="26"/>
                <w:szCs w:val="26"/>
                <w:lang w:bidi="ar-SA"/>
              </w:rPr>
            </w:pPr>
            <w:r w:rsidRPr="00DB0A6D">
              <w:rPr>
                <w:sz w:val="26"/>
                <w:szCs w:val="26"/>
                <w:lang w:bidi="ar-SA"/>
              </w:rPr>
              <w:t>формулировать утверждение (вывод), строить логические рассуждения (одно-двухшаговые), в том числе с использованием изученных связок</w:t>
            </w:r>
          </w:p>
        </w:tc>
      </w:tr>
      <w:tr w:rsidR="00DB0A6D" w:rsidRPr="00DB0A6D" w14:paraId="4C80E526" w14:textId="77777777" w:rsidTr="00DB0A6D">
        <w:tc>
          <w:tcPr>
            <w:tcW w:w="1701" w:type="dxa"/>
          </w:tcPr>
          <w:p w14:paraId="7555EF72" w14:textId="77777777" w:rsidR="00DB0A6D" w:rsidRPr="00DB0A6D" w:rsidRDefault="00DB0A6D" w:rsidP="00DB0A6D">
            <w:pPr>
              <w:jc w:val="center"/>
              <w:rPr>
                <w:sz w:val="26"/>
                <w:szCs w:val="26"/>
                <w:lang w:bidi="ar-SA"/>
              </w:rPr>
            </w:pPr>
            <w:r w:rsidRPr="00DB0A6D">
              <w:rPr>
                <w:sz w:val="26"/>
                <w:szCs w:val="26"/>
                <w:lang w:bidi="ar-SA"/>
              </w:rPr>
              <w:t>1.16</w:t>
            </w:r>
          </w:p>
        </w:tc>
        <w:tc>
          <w:tcPr>
            <w:tcW w:w="8851" w:type="dxa"/>
          </w:tcPr>
          <w:p w14:paraId="7CCFD73B" w14:textId="77777777" w:rsidR="00DB0A6D" w:rsidRPr="00DB0A6D" w:rsidRDefault="00DB0A6D" w:rsidP="00DB0A6D">
            <w:pPr>
              <w:jc w:val="both"/>
              <w:rPr>
                <w:sz w:val="26"/>
                <w:szCs w:val="26"/>
                <w:lang w:bidi="ar-SA"/>
              </w:rPr>
            </w:pPr>
            <w:r w:rsidRPr="00DB0A6D">
              <w:rPr>
                <w:sz w:val="26"/>
                <w:szCs w:val="26"/>
                <w:lang w:bidi="ar-SA"/>
              </w:rPr>
              <w:t>классифицировать объекты по одному-двум признакам</w:t>
            </w:r>
          </w:p>
        </w:tc>
      </w:tr>
      <w:tr w:rsidR="00DB0A6D" w:rsidRPr="00DB0A6D" w14:paraId="4F38562D" w14:textId="77777777" w:rsidTr="00DB0A6D">
        <w:tc>
          <w:tcPr>
            <w:tcW w:w="1701" w:type="dxa"/>
          </w:tcPr>
          <w:p w14:paraId="07E3C03E" w14:textId="77777777" w:rsidR="00DB0A6D" w:rsidRPr="00DB0A6D" w:rsidRDefault="00DB0A6D" w:rsidP="00DB0A6D">
            <w:pPr>
              <w:jc w:val="center"/>
              <w:rPr>
                <w:sz w:val="26"/>
                <w:szCs w:val="26"/>
                <w:lang w:bidi="ar-SA"/>
              </w:rPr>
            </w:pPr>
            <w:r w:rsidRPr="00DB0A6D">
              <w:rPr>
                <w:sz w:val="26"/>
                <w:szCs w:val="26"/>
                <w:lang w:bidi="ar-SA"/>
              </w:rPr>
              <w:t>1.17</w:t>
            </w:r>
          </w:p>
        </w:tc>
        <w:tc>
          <w:tcPr>
            <w:tcW w:w="8851" w:type="dxa"/>
          </w:tcPr>
          <w:p w14:paraId="4752D168" w14:textId="77777777" w:rsidR="00DB0A6D" w:rsidRPr="00DB0A6D" w:rsidRDefault="00DB0A6D" w:rsidP="00DB0A6D">
            <w:pPr>
              <w:jc w:val="both"/>
              <w:rPr>
                <w:sz w:val="26"/>
                <w:szCs w:val="26"/>
                <w:lang w:bidi="ar-SA"/>
              </w:rPr>
            </w:pPr>
            <w:r w:rsidRPr="00DB0A6D">
              <w:rPr>
                <w:sz w:val="26"/>
                <w:szCs w:val="26"/>
                <w:lang w:bidi="ar-SA"/>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DB0A6D" w:rsidRPr="00DB0A6D" w14:paraId="1A0D5145" w14:textId="77777777" w:rsidTr="00DB0A6D">
        <w:tc>
          <w:tcPr>
            <w:tcW w:w="1701" w:type="dxa"/>
          </w:tcPr>
          <w:p w14:paraId="3F4EDC8E" w14:textId="77777777" w:rsidR="00DB0A6D" w:rsidRPr="00DB0A6D" w:rsidRDefault="00DB0A6D" w:rsidP="00DB0A6D">
            <w:pPr>
              <w:jc w:val="center"/>
              <w:rPr>
                <w:sz w:val="26"/>
                <w:szCs w:val="26"/>
                <w:lang w:bidi="ar-SA"/>
              </w:rPr>
            </w:pPr>
            <w:r w:rsidRPr="00DB0A6D">
              <w:rPr>
                <w:sz w:val="26"/>
                <w:szCs w:val="26"/>
                <w:lang w:bidi="ar-SA"/>
              </w:rPr>
              <w:t>1.18</w:t>
            </w:r>
          </w:p>
        </w:tc>
        <w:tc>
          <w:tcPr>
            <w:tcW w:w="8851" w:type="dxa"/>
          </w:tcPr>
          <w:p w14:paraId="4F70161E" w14:textId="77777777" w:rsidR="00DB0A6D" w:rsidRPr="00DB0A6D" w:rsidRDefault="00DB0A6D" w:rsidP="00DB0A6D">
            <w:pPr>
              <w:jc w:val="both"/>
              <w:rPr>
                <w:sz w:val="26"/>
                <w:szCs w:val="26"/>
                <w:lang w:bidi="ar-SA"/>
              </w:rPr>
            </w:pPr>
            <w:r w:rsidRPr="00DB0A6D">
              <w:rPr>
                <w:sz w:val="26"/>
                <w:szCs w:val="26"/>
                <w:lang w:bidi="ar-SA"/>
              </w:rPr>
              <w:t>составлять план выполнения учебного задания и следовать ему, выполнять действия по алгоритму</w:t>
            </w:r>
          </w:p>
        </w:tc>
      </w:tr>
      <w:tr w:rsidR="00DB0A6D" w:rsidRPr="00DB0A6D" w14:paraId="2D37B67E" w14:textId="77777777" w:rsidTr="00DB0A6D">
        <w:tc>
          <w:tcPr>
            <w:tcW w:w="1701" w:type="dxa"/>
          </w:tcPr>
          <w:p w14:paraId="0BF38BC7" w14:textId="77777777" w:rsidR="00DB0A6D" w:rsidRPr="00DB0A6D" w:rsidRDefault="00DB0A6D" w:rsidP="00DB0A6D">
            <w:pPr>
              <w:jc w:val="center"/>
              <w:rPr>
                <w:sz w:val="26"/>
                <w:szCs w:val="26"/>
                <w:lang w:bidi="ar-SA"/>
              </w:rPr>
            </w:pPr>
            <w:r w:rsidRPr="00DB0A6D">
              <w:rPr>
                <w:sz w:val="26"/>
                <w:szCs w:val="26"/>
                <w:lang w:bidi="ar-SA"/>
              </w:rPr>
              <w:t>1.19</w:t>
            </w:r>
          </w:p>
        </w:tc>
        <w:tc>
          <w:tcPr>
            <w:tcW w:w="8851" w:type="dxa"/>
          </w:tcPr>
          <w:p w14:paraId="1945FE41" w14:textId="77777777" w:rsidR="00DB0A6D" w:rsidRPr="00DB0A6D" w:rsidRDefault="00DB0A6D" w:rsidP="00DB0A6D">
            <w:pPr>
              <w:jc w:val="both"/>
              <w:rPr>
                <w:sz w:val="26"/>
                <w:szCs w:val="26"/>
                <w:lang w:bidi="ar-SA"/>
              </w:rPr>
            </w:pPr>
            <w:r w:rsidRPr="00DB0A6D">
              <w:rPr>
                <w:sz w:val="26"/>
                <w:szCs w:val="26"/>
                <w:lang w:bidi="ar-SA"/>
              </w:rPr>
              <w:t>сравнивать математические объекты (находить общее, различное, уникальное)</w:t>
            </w:r>
          </w:p>
        </w:tc>
      </w:tr>
      <w:tr w:rsidR="00DB0A6D" w:rsidRPr="00DB0A6D" w14:paraId="20E0456E" w14:textId="77777777" w:rsidTr="00DB0A6D">
        <w:tc>
          <w:tcPr>
            <w:tcW w:w="1701" w:type="dxa"/>
          </w:tcPr>
          <w:p w14:paraId="4D60C010" w14:textId="77777777" w:rsidR="00DB0A6D" w:rsidRPr="00DB0A6D" w:rsidRDefault="00DB0A6D" w:rsidP="00DB0A6D">
            <w:pPr>
              <w:jc w:val="center"/>
              <w:rPr>
                <w:sz w:val="26"/>
                <w:szCs w:val="26"/>
                <w:lang w:bidi="ar-SA"/>
              </w:rPr>
            </w:pPr>
            <w:r w:rsidRPr="00DB0A6D">
              <w:rPr>
                <w:sz w:val="26"/>
                <w:szCs w:val="26"/>
                <w:lang w:bidi="ar-SA"/>
              </w:rPr>
              <w:t>1.20</w:t>
            </w:r>
          </w:p>
        </w:tc>
        <w:tc>
          <w:tcPr>
            <w:tcW w:w="8851" w:type="dxa"/>
          </w:tcPr>
          <w:p w14:paraId="13B4F9CF" w14:textId="77777777" w:rsidR="00DB0A6D" w:rsidRPr="00DB0A6D" w:rsidRDefault="00DB0A6D" w:rsidP="00DB0A6D">
            <w:pPr>
              <w:jc w:val="both"/>
              <w:rPr>
                <w:sz w:val="26"/>
                <w:szCs w:val="26"/>
                <w:lang w:bidi="ar-SA"/>
              </w:rPr>
            </w:pPr>
            <w:r w:rsidRPr="00DB0A6D">
              <w:rPr>
                <w:sz w:val="26"/>
                <w:szCs w:val="26"/>
                <w:lang w:bidi="ar-SA"/>
              </w:rPr>
              <w:t>выбирать верное решение математической задачи</w:t>
            </w:r>
          </w:p>
        </w:tc>
      </w:tr>
    </w:tbl>
    <w:p w14:paraId="56D44E86" w14:textId="77777777" w:rsidR="00DB0A6D" w:rsidRPr="00DB0A6D" w:rsidRDefault="00DB0A6D" w:rsidP="00DB0A6D">
      <w:pPr>
        <w:jc w:val="both"/>
        <w:rPr>
          <w:sz w:val="26"/>
          <w:szCs w:val="26"/>
          <w:lang w:bidi="ar-SA"/>
        </w:rPr>
      </w:pPr>
    </w:p>
    <w:p w14:paraId="2304E3E9" w14:textId="77777777" w:rsidR="00DB0A6D" w:rsidRPr="00DB0A6D" w:rsidRDefault="00DB0A6D" w:rsidP="00DB0A6D">
      <w:pPr>
        <w:jc w:val="center"/>
        <w:rPr>
          <w:sz w:val="26"/>
          <w:szCs w:val="26"/>
          <w:lang w:bidi="ar-SA"/>
        </w:rPr>
      </w:pPr>
      <w:r w:rsidRPr="00DB0A6D">
        <w:rPr>
          <w:sz w:val="26"/>
          <w:szCs w:val="26"/>
          <w:lang w:bidi="ar-SA"/>
        </w:rPr>
        <w:t>Проверяемые элементы содержания (3 класс)</w:t>
      </w:r>
    </w:p>
    <w:p w14:paraId="0DA82383" w14:textId="77777777" w:rsidR="00DB0A6D" w:rsidRPr="00DB0A6D" w:rsidRDefault="00DB0A6D" w:rsidP="00DB0A6D">
      <w:pPr>
        <w:jc w:val="both"/>
        <w:rPr>
          <w:sz w:val="26"/>
          <w:szCs w:val="26"/>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9418"/>
      </w:tblGrid>
      <w:tr w:rsidR="00DB0A6D" w:rsidRPr="00DB0A6D" w14:paraId="40BF0423" w14:textId="77777777" w:rsidTr="00DB0A6D">
        <w:tc>
          <w:tcPr>
            <w:tcW w:w="1134" w:type="dxa"/>
          </w:tcPr>
          <w:p w14:paraId="0666FF1B" w14:textId="77777777" w:rsidR="00DB0A6D" w:rsidRPr="00DB0A6D" w:rsidRDefault="00DB0A6D" w:rsidP="00DB0A6D">
            <w:pPr>
              <w:jc w:val="center"/>
              <w:rPr>
                <w:sz w:val="26"/>
                <w:szCs w:val="26"/>
                <w:lang w:bidi="ar-SA"/>
              </w:rPr>
            </w:pPr>
            <w:r w:rsidRPr="00DB0A6D">
              <w:rPr>
                <w:sz w:val="26"/>
                <w:szCs w:val="26"/>
                <w:lang w:bidi="ar-SA"/>
              </w:rPr>
              <w:lastRenderedPageBreak/>
              <w:t>Код</w:t>
            </w:r>
          </w:p>
        </w:tc>
        <w:tc>
          <w:tcPr>
            <w:tcW w:w="9418" w:type="dxa"/>
          </w:tcPr>
          <w:p w14:paraId="38557039" w14:textId="77777777" w:rsidR="00DB0A6D" w:rsidRPr="00DB0A6D" w:rsidRDefault="00DB0A6D" w:rsidP="00DB0A6D">
            <w:pPr>
              <w:jc w:val="center"/>
              <w:rPr>
                <w:sz w:val="26"/>
                <w:szCs w:val="26"/>
                <w:lang w:bidi="ar-SA"/>
              </w:rPr>
            </w:pPr>
            <w:r w:rsidRPr="00DB0A6D">
              <w:rPr>
                <w:sz w:val="26"/>
                <w:szCs w:val="26"/>
                <w:lang w:bidi="ar-SA"/>
              </w:rPr>
              <w:t>Проверяемый элемент содержания</w:t>
            </w:r>
          </w:p>
        </w:tc>
      </w:tr>
      <w:tr w:rsidR="00DB0A6D" w:rsidRPr="00DB0A6D" w14:paraId="0F116615" w14:textId="77777777" w:rsidTr="00DB0A6D">
        <w:tc>
          <w:tcPr>
            <w:tcW w:w="1134" w:type="dxa"/>
          </w:tcPr>
          <w:p w14:paraId="7B0E8CDA" w14:textId="77777777" w:rsidR="00DB0A6D" w:rsidRPr="00DB0A6D" w:rsidRDefault="00DB0A6D" w:rsidP="00DB0A6D">
            <w:pPr>
              <w:jc w:val="center"/>
              <w:rPr>
                <w:sz w:val="26"/>
                <w:szCs w:val="26"/>
                <w:lang w:bidi="ar-SA"/>
              </w:rPr>
            </w:pPr>
            <w:r w:rsidRPr="00DB0A6D">
              <w:rPr>
                <w:sz w:val="26"/>
                <w:szCs w:val="26"/>
                <w:lang w:bidi="ar-SA"/>
              </w:rPr>
              <w:t>1</w:t>
            </w:r>
          </w:p>
        </w:tc>
        <w:tc>
          <w:tcPr>
            <w:tcW w:w="9418" w:type="dxa"/>
          </w:tcPr>
          <w:p w14:paraId="783E74BD" w14:textId="77777777" w:rsidR="00DB0A6D" w:rsidRPr="00DB0A6D" w:rsidRDefault="00DB0A6D" w:rsidP="00DB0A6D">
            <w:pPr>
              <w:jc w:val="both"/>
              <w:rPr>
                <w:sz w:val="26"/>
                <w:szCs w:val="26"/>
                <w:lang w:bidi="ar-SA"/>
              </w:rPr>
            </w:pPr>
            <w:r w:rsidRPr="00DB0A6D">
              <w:rPr>
                <w:sz w:val="26"/>
                <w:szCs w:val="26"/>
                <w:lang w:bidi="ar-SA"/>
              </w:rPr>
              <w:t>Числа и величины</w:t>
            </w:r>
          </w:p>
        </w:tc>
      </w:tr>
      <w:tr w:rsidR="00DB0A6D" w:rsidRPr="00DB0A6D" w14:paraId="26087264" w14:textId="77777777" w:rsidTr="00DB0A6D">
        <w:tc>
          <w:tcPr>
            <w:tcW w:w="1134" w:type="dxa"/>
          </w:tcPr>
          <w:p w14:paraId="2985EB01" w14:textId="77777777" w:rsidR="00DB0A6D" w:rsidRPr="00DB0A6D" w:rsidRDefault="00DB0A6D" w:rsidP="00DB0A6D">
            <w:pPr>
              <w:jc w:val="center"/>
              <w:rPr>
                <w:sz w:val="26"/>
                <w:szCs w:val="26"/>
                <w:lang w:bidi="ar-SA"/>
              </w:rPr>
            </w:pPr>
            <w:r w:rsidRPr="00DB0A6D">
              <w:rPr>
                <w:sz w:val="26"/>
                <w:szCs w:val="26"/>
                <w:lang w:bidi="ar-SA"/>
              </w:rPr>
              <w:t>1.1</w:t>
            </w:r>
          </w:p>
        </w:tc>
        <w:tc>
          <w:tcPr>
            <w:tcW w:w="9418" w:type="dxa"/>
          </w:tcPr>
          <w:p w14:paraId="119541C2" w14:textId="77777777" w:rsidR="00DB0A6D" w:rsidRPr="00DB0A6D" w:rsidRDefault="00DB0A6D" w:rsidP="00DB0A6D">
            <w:pPr>
              <w:jc w:val="both"/>
              <w:rPr>
                <w:sz w:val="26"/>
                <w:szCs w:val="26"/>
                <w:lang w:bidi="ar-SA"/>
              </w:rPr>
            </w:pPr>
            <w:r w:rsidRPr="00DB0A6D">
              <w:rPr>
                <w:sz w:val="26"/>
                <w:szCs w:val="26"/>
                <w:lang w:bidi="ar-SA"/>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DB0A6D" w:rsidRPr="00DB0A6D" w14:paraId="482A5423" w14:textId="77777777" w:rsidTr="00DB0A6D">
        <w:tc>
          <w:tcPr>
            <w:tcW w:w="1134" w:type="dxa"/>
          </w:tcPr>
          <w:p w14:paraId="2D1921AC" w14:textId="77777777" w:rsidR="00DB0A6D" w:rsidRPr="00DB0A6D" w:rsidRDefault="00DB0A6D" w:rsidP="00DB0A6D">
            <w:pPr>
              <w:jc w:val="center"/>
              <w:rPr>
                <w:sz w:val="26"/>
                <w:szCs w:val="26"/>
                <w:lang w:bidi="ar-SA"/>
              </w:rPr>
            </w:pPr>
            <w:r w:rsidRPr="00DB0A6D">
              <w:rPr>
                <w:sz w:val="26"/>
                <w:szCs w:val="26"/>
                <w:lang w:bidi="ar-SA"/>
              </w:rPr>
              <w:t>1.2</w:t>
            </w:r>
          </w:p>
        </w:tc>
        <w:tc>
          <w:tcPr>
            <w:tcW w:w="9418" w:type="dxa"/>
          </w:tcPr>
          <w:p w14:paraId="382D97EE" w14:textId="77777777" w:rsidR="00DB0A6D" w:rsidRPr="00DB0A6D" w:rsidRDefault="00DB0A6D" w:rsidP="00DB0A6D">
            <w:pPr>
              <w:jc w:val="both"/>
              <w:rPr>
                <w:sz w:val="26"/>
                <w:szCs w:val="26"/>
                <w:lang w:bidi="ar-SA"/>
              </w:rPr>
            </w:pPr>
            <w:r w:rsidRPr="00DB0A6D">
              <w:rPr>
                <w:sz w:val="26"/>
                <w:szCs w:val="26"/>
                <w:lang w:bidi="ar-SA"/>
              </w:rPr>
              <w:t>Масса, соотношение между килограммом и граммом, отношения "тяжелее - легче на...", "тяжелее - легче в..."</w:t>
            </w:r>
          </w:p>
        </w:tc>
      </w:tr>
      <w:tr w:rsidR="00DB0A6D" w:rsidRPr="00DB0A6D" w14:paraId="168191E5" w14:textId="77777777" w:rsidTr="00DB0A6D">
        <w:tc>
          <w:tcPr>
            <w:tcW w:w="1134" w:type="dxa"/>
          </w:tcPr>
          <w:p w14:paraId="1AEA91EB" w14:textId="77777777" w:rsidR="00DB0A6D" w:rsidRPr="00DB0A6D" w:rsidRDefault="00DB0A6D" w:rsidP="00DB0A6D">
            <w:pPr>
              <w:jc w:val="center"/>
              <w:rPr>
                <w:sz w:val="26"/>
                <w:szCs w:val="26"/>
                <w:lang w:bidi="ar-SA"/>
              </w:rPr>
            </w:pPr>
            <w:r w:rsidRPr="00DB0A6D">
              <w:rPr>
                <w:sz w:val="26"/>
                <w:szCs w:val="26"/>
                <w:lang w:bidi="ar-SA"/>
              </w:rPr>
              <w:t>1.3</w:t>
            </w:r>
          </w:p>
        </w:tc>
        <w:tc>
          <w:tcPr>
            <w:tcW w:w="9418" w:type="dxa"/>
          </w:tcPr>
          <w:p w14:paraId="33EC97A0" w14:textId="77777777" w:rsidR="00DB0A6D" w:rsidRPr="00DB0A6D" w:rsidRDefault="00DB0A6D" w:rsidP="00DB0A6D">
            <w:pPr>
              <w:jc w:val="both"/>
              <w:rPr>
                <w:sz w:val="26"/>
                <w:szCs w:val="26"/>
                <w:lang w:bidi="ar-SA"/>
              </w:rPr>
            </w:pPr>
            <w:r w:rsidRPr="00DB0A6D">
              <w:rPr>
                <w:sz w:val="26"/>
                <w:szCs w:val="26"/>
                <w:lang w:bidi="ar-SA"/>
              </w:rPr>
              <w:t>Стоимость, установление отношения "дороже - дешевле на...", "дороже - дешевле в...". Соотношение "цена, количество, стоимость" в практической ситуации</w:t>
            </w:r>
          </w:p>
        </w:tc>
      </w:tr>
      <w:tr w:rsidR="00DB0A6D" w:rsidRPr="00DB0A6D" w14:paraId="61520FC0" w14:textId="77777777" w:rsidTr="00DB0A6D">
        <w:tc>
          <w:tcPr>
            <w:tcW w:w="1134" w:type="dxa"/>
          </w:tcPr>
          <w:p w14:paraId="03C6BD96" w14:textId="77777777" w:rsidR="00DB0A6D" w:rsidRPr="00DB0A6D" w:rsidRDefault="00DB0A6D" w:rsidP="00DB0A6D">
            <w:pPr>
              <w:jc w:val="center"/>
              <w:rPr>
                <w:sz w:val="26"/>
                <w:szCs w:val="26"/>
                <w:lang w:bidi="ar-SA"/>
              </w:rPr>
            </w:pPr>
            <w:r w:rsidRPr="00DB0A6D">
              <w:rPr>
                <w:sz w:val="26"/>
                <w:szCs w:val="26"/>
                <w:lang w:bidi="ar-SA"/>
              </w:rPr>
              <w:t>1.4</w:t>
            </w:r>
          </w:p>
        </w:tc>
        <w:tc>
          <w:tcPr>
            <w:tcW w:w="9418" w:type="dxa"/>
          </w:tcPr>
          <w:p w14:paraId="7A63CA3A" w14:textId="77777777" w:rsidR="00DB0A6D" w:rsidRPr="00DB0A6D" w:rsidRDefault="00DB0A6D" w:rsidP="00DB0A6D">
            <w:pPr>
              <w:jc w:val="both"/>
              <w:rPr>
                <w:sz w:val="26"/>
                <w:szCs w:val="26"/>
                <w:lang w:bidi="ar-SA"/>
              </w:rPr>
            </w:pPr>
            <w:r w:rsidRPr="00DB0A6D">
              <w:rPr>
                <w:sz w:val="26"/>
                <w:szCs w:val="26"/>
                <w:lang w:bidi="ar-SA"/>
              </w:rPr>
              <w:t>Время, установление отношения "быстрее - медленнее на...", "быстрее - медленнее в...". Соотношение "начало, окончание, продолжительность события" в практической ситуации</w:t>
            </w:r>
          </w:p>
        </w:tc>
      </w:tr>
      <w:tr w:rsidR="00DB0A6D" w:rsidRPr="00DB0A6D" w14:paraId="6B85926F" w14:textId="77777777" w:rsidTr="00DB0A6D">
        <w:tc>
          <w:tcPr>
            <w:tcW w:w="1134" w:type="dxa"/>
          </w:tcPr>
          <w:p w14:paraId="24331C2F" w14:textId="77777777" w:rsidR="00DB0A6D" w:rsidRPr="00DB0A6D" w:rsidRDefault="00DB0A6D" w:rsidP="00DB0A6D">
            <w:pPr>
              <w:jc w:val="center"/>
              <w:rPr>
                <w:sz w:val="26"/>
                <w:szCs w:val="26"/>
                <w:lang w:bidi="ar-SA"/>
              </w:rPr>
            </w:pPr>
            <w:r w:rsidRPr="00DB0A6D">
              <w:rPr>
                <w:sz w:val="26"/>
                <w:szCs w:val="26"/>
                <w:lang w:bidi="ar-SA"/>
              </w:rPr>
              <w:t>1.5</w:t>
            </w:r>
          </w:p>
        </w:tc>
        <w:tc>
          <w:tcPr>
            <w:tcW w:w="9418" w:type="dxa"/>
          </w:tcPr>
          <w:p w14:paraId="57CCEBF9" w14:textId="77777777" w:rsidR="00DB0A6D" w:rsidRPr="00DB0A6D" w:rsidRDefault="00DB0A6D" w:rsidP="00DB0A6D">
            <w:pPr>
              <w:jc w:val="both"/>
              <w:rPr>
                <w:sz w:val="26"/>
                <w:szCs w:val="26"/>
                <w:lang w:bidi="ar-SA"/>
              </w:rPr>
            </w:pPr>
            <w:r w:rsidRPr="00DB0A6D">
              <w:rPr>
                <w:sz w:val="26"/>
                <w:szCs w:val="26"/>
                <w:lang w:bidi="ar-SA"/>
              </w:rPr>
              <w:t>Длина (единицы длины - миллиметр, километр), соотношение между величинами в пределах тысячи. Сравнение объектов по длине</w:t>
            </w:r>
          </w:p>
        </w:tc>
      </w:tr>
      <w:tr w:rsidR="00DB0A6D" w:rsidRPr="00DB0A6D" w14:paraId="0F0E82E6" w14:textId="77777777" w:rsidTr="00DB0A6D">
        <w:tc>
          <w:tcPr>
            <w:tcW w:w="1134" w:type="dxa"/>
          </w:tcPr>
          <w:p w14:paraId="7E4FAA80" w14:textId="77777777" w:rsidR="00DB0A6D" w:rsidRPr="00DB0A6D" w:rsidRDefault="00DB0A6D" w:rsidP="00DB0A6D">
            <w:pPr>
              <w:jc w:val="center"/>
              <w:rPr>
                <w:sz w:val="26"/>
                <w:szCs w:val="26"/>
                <w:lang w:bidi="ar-SA"/>
              </w:rPr>
            </w:pPr>
            <w:r w:rsidRPr="00DB0A6D">
              <w:rPr>
                <w:sz w:val="26"/>
                <w:szCs w:val="26"/>
                <w:lang w:bidi="ar-SA"/>
              </w:rPr>
              <w:t>1.6</w:t>
            </w:r>
          </w:p>
        </w:tc>
        <w:tc>
          <w:tcPr>
            <w:tcW w:w="9418" w:type="dxa"/>
          </w:tcPr>
          <w:p w14:paraId="514CEC35" w14:textId="77777777" w:rsidR="00DB0A6D" w:rsidRPr="00DB0A6D" w:rsidRDefault="00DB0A6D" w:rsidP="00DB0A6D">
            <w:pPr>
              <w:jc w:val="both"/>
              <w:rPr>
                <w:sz w:val="26"/>
                <w:szCs w:val="26"/>
                <w:lang w:bidi="ar-SA"/>
              </w:rPr>
            </w:pPr>
            <w:r w:rsidRPr="00DB0A6D">
              <w:rPr>
                <w:sz w:val="26"/>
                <w:szCs w:val="26"/>
                <w:lang w:bidi="ar-SA"/>
              </w:rPr>
              <w:t>Площадь. Сравнение объектов по площади</w:t>
            </w:r>
          </w:p>
        </w:tc>
      </w:tr>
      <w:tr w:rsidR="00DB0A6D" w:rsidRPr="00DB0A6D" w14:paraId="3B1713B7" w14:textId="77777777" w:rsidTr="00DB0A6D">
        <w:tc>
          <w:tcPr>
            <w:tcW w:w="1134" w:type="dxa"/>
          </w:tcPr>
          <w:p w14:paraId="3AC07CA2" w14:textId="77777777" w:rsidR="00DB0A6D" w:rsidRPr="00DB0A6D" w:rsidRDefault="00DB0A6D" w:rsidP="00DB0A6D">
            <w:pPr>
              <w:jc w:val="center"/>
              <w:rPr>
                <w:sz w:val="26"/>
                <w:szCs w:val="26"/>
                <w:lang w:bidi="ar-SA"/>
              </w:rPr>
            </w:pPr>
            <w:r w:rsidRPr="00DB0A6D">
              <w:rPr>
                <w:sz w:val="26"/>
                <w:szCs w:val="26"/>
                <w:lang w:bidi="ar-SA"/>
              </w:rPr>
              <w:t>2</w:t>
            </w:r>
          </w:p>
        </w:tc>
        <w:tc>
          <w:tcPr>
            <w:tcW w:w="9418" w:type="dxa"/>
          </w:tcPr>
          <w:p w14:paraId="057A2CD8" w14:textId="77777777" w:rsidR="00DB0A6D" w:rsidRPr="00DB0A6D" w:rsidRDefault="00DB0A6D" w:rsidP="00DB0A6D">
            <w:pPr>
              <w:jc w:val="both"/>
              <w:rPr>
                <w:sz w:val="26"/>
                <w:szCs w:val="26"/>
                <w:lang w:bidi="ar-SA"/>
              </w:rPr>
            </w:pPr>
            <w:r w:rsidRPr="00DB0A6D">
              <w:rPr>
                <w:sz w:val="26"/>
                <w:szCs w:val="26"/>
                <w:lang w:bidi="ar-SA"/>
              </w:rPr>
              <w:t>Арифметические действия</w:t>
            </w:r>
          </w:p>
        </w:tc>
      </w:tr>
      <w:tr w:rsidR="00DB0A6D" w:rsidRPr="00DB0A6D" w14:paraId="54EFB117" w14:textId="77777777" w:rsidTr="00DB0A6D">
        <w:tc>
          <w:tcPr>
            <w:tcW w:w="1134" w:type="dxa"/>
          </w:tcPr>
          <w:p w14:paraId="7F5C24A0" w14:textId="77777777" w:rsidR="00DB0A6D" w:rsidRPr="00DB0A6D" w:rsidRDefault="00DB0A6D" w:rsidP="00DB0A6D">
            <w:pPr>
              <w:jc w:val="center"/>
              <w:rPr>
                <w:sz w:val="26"/>
                <w:szCs w:val="26"/>
                <w:lang w:bidi="ar-SA"/>
              </w:rPr>
            </w:pPr>
            <w:r w:rsidRPr="00DB0A6D">
              <w:rPr>
                <w:sz w:val="26"/>
                <w:szCs w:val="26"/>
                <w:lang w:bidi="ar-SA"/>
              </w:rPr>
              <w:t>2.1</w:t>
            </w:r>
          </w:p>
        </w:tc>
        <w:tc>
          <w:tcPr>
            <w:tcW w:w="9418" w:type="dxa"/>
          </w:tcPr>
          <w:p w14:paraId="0CF60377" w14:textId="77777777" w:rsidR="00DB0A6D" w:rsidRPr="00DB0A6D" w:rsidRDefault="00DB0A6D" w:rsidP="00DB0A6D">
            <w:pPr>
              <w:jc w:val="both"/>
              <w:rPr>
                <w:sz w:val="26"/>
                <w:szCs w:val="26"/>
                <w:lang w:bidi="ar-SA"/>
              </w:rPr>
            </w:pPr>
            <w:r w:rsidRPr="00DB0A6D">
              <w:rPr>
                <w:sz w:val="26"/>
                <w:szCs w:val="26"/>
                <w:lang w:bidi="ar-SA"/>
              </w:rPr>
              <w:t>Устные вычисления, сводимые к действиям в пределах 100. Письменное сложение, вычитание чисел в пределах 1000. Действия с числами 0 и 1</w:t>
            </w:r>
          </w:p>
        </w:tc>
      </w:tr>
      <w:tr w:rsidR="00DB0A6D" w:rsidRPr="00DB0A6D" w14:paraId="4EF8712D" w14:textId="77777777" w:rsidTr="00DB0A6D">
        <w:tc>
          <w:tcPr>
            <w:tcW w:w="1134" w:type="dxa"/>
          </w:tcPr>
          <w:p w14:paraId="0A69966D" w14:textId="77777777" w:rsidR="00DB0A6D" w:rsidRPr="00DB0A6D" w:rsidRDefault="00DB0A6D" w:rsidP="00DB0A6D">
            <w:pPr>
              <w:jc w:val="center"/>
              <w:rPr>
                <w:sz w:val="26"/>
                <w:szCs w:val="26"/>
                <w:lang w:bidi="ar-SA"/>
              </w:rPr>
            </w:pPr>
            <w:r w:rsidRPr="00DB0A6D">
              <w:rPr>
                <w:sz w:val="26"/>
                <w:szCs w:val="26"/>
                <w:lang w:bidi="ar-SA"/>
              </w:rPr>
              <w:t>2.2</w:t>
            </w:r>
          </w:p>
        </w:tc>
        <w:tc>
          <w:tcPr>
            <w:tcW w:w="9418" w:type="dxa"/>
          </w:tcPr>
          <w:p w14:paraId="0FBC89A0" w14:textId="77777777" w:rsidR="00DB0A6D" w:rsidRPr="00DB0A6D" w:rsidRDefault="00DB0A6D" w:rsidP="00DB0A6D">
            <w:pPr>
              <w:jc w:val="both"/>
              <w:rPr>
                <w:sz w:val="26"/>
                <w:szCs w:val="26"/>
                <w:lang w:bidi="ar-SA"/>
              </w:rPr>
            </w:pPr>
            <w:r w:rsidRPr="00DB0A6D">
              <w:rPr>
                <w:sz w:val="26"/>
                <w:szCs w:val="26"/>
                <w:lang w:bidi="ar-SA"/>
              </w:rPr>
              <w:t>Письменное умножение, деление. Проверка результата вычисления</w:t>
            </w:r>
          </w:p>
        </w:tc>
      </w:tr>
      <w:tr w:rsidR="00DB0A6D" w:rsidRPr="00DB0A6D" w14:paraId="68D3D4C1" w14:textId="77777777" w:rsidTr="00DB0A6D">
        <w:tc>
          <w:tcPr>
            <w:tcW w:w="1134" w:type="dxa"/>
          </w:tcPr>
          <w:p w14:paraId="2C1AB213" w14:textId="77777777" w:rsidR="00DB0A6D" w:rsidRPr="00DB0A6D" w:rsidRDefault="00DB0A6D" w:rsidP="00DB0A6D">
            <w:pPr>
              <w:jc w:val="center"/>
              <w:rPr>
                <w:sz w:val="26"/>
                <w:szCs w:val="26"/>
                <w:lang w:bidi="ar-SA"/>
              </w:rPr>
            </w:pPr>
            <w:r w:rsidRPr="00DB0A6D">
              <w:rPr>
                <w:sz w:val="26"/>
                <w:szCs w:val="26"/>
                <w:lang w:bidi="ar-SA"/>
              </w:rPr>
              <w:t>2.3</w:t>
            </w:r>
          </w:p>
        </w:tc>
        <w:tc>
          <w:tcPr>
            <w:tcW w:w="9418" w:type="dxa"/>
          </w:tcPr>
          <w:p w14:paraId="172E5DDE" w14:textId="77777777" w:rsidR="00DB0A6D" w:rsidRPr="00DB0A6D" w:rsidRDefault="00DB0A6D" w:rsidP="00DB0A6D">
            <w:pPr>
              <w:jc w:val="both"/>
              <w:rPr>
                <w:sz w:val="26"/>
                <w:szCs w:val="26"/>
                <w:lang w:bidi="ar-SA"/>
              </w:rPr>
            </w:pPr>
            <w:r w:rsidRPr="00DB0A6D">
              <w:rPr>
                <w:sz w:val="26"/>
                <w:szCs w:val="26"/>
                <w:lang w:bidi="ar-SA"/>
              </w:rPr>
              <w:t>Переместительное, сочетательное свойства сложения, умножения при вычислениях</w:t>
            </w:r>
          </w:p>
        </w:tc>
      </w:tr>
      <w:tr w:rsidR="00DB0A6D" w:rsidRPr="00DB0A6D" w14:paraId="5EAB1659" w14:textId="77777777" w:rsidTr="00DB0A6D">
        <w:tc>
          <w:tcPr>
            <w:tcW w:w="1134" w:type="dxa"/>
          </w:tcPr>
          <w:p w14:paraId="2195D86A" w14:textId="77777777" w:rsidR="00DB0A6D" w:rsidRPr="00DB0A6D" w:rsidRDefault="00DB0A6D" w:rsidP="00DB0A6D">
            <w:pPr>
              <w:jc w:val="center"/>
              <w:rPr>
                <w:sz w:val="26"/>
                <w:szCs w:val="26"/>
                <w:lang w:bidi="ar-SA"/>
              </w:rPr>
            </w:pPr>
            <w:r w:rsidRPr="00DB0A6D">
              <w:rPr>
                <w:sz w:val="26"/>
                <w:szCs w:val="26"/>
                <w:lang w:bidi="ar-SA"/>
              </w:rPr>
              <w:t>2.4</w:t>
            </w:r>
          </w:p>
        </w:tc>
        <w:tc>
          <w:tcPr>
            <w:tcW w:w="9418" w:type="dxa"/>
          </w:tcPr>
          <w:p w14:paraId="0C9C2E5B" w14:textId="77777777" w:rsidR="00DB0A6D" w:rsidRPr="00DB0A6D" w:rsidRDefault="00DB0A6D" w:rsidP="00DB0A6D">
            <w:pPr>
              <w:jc w:val="both"/>
              <w:rPr>
                <w:sz w:val="26"/>
                <w:szCs w:val="26"/>
                <w:lang w:bidi="ar-SA"/>
              </w:rPr>
            </w:pPr>
            <w:r w:rsidRPr="00DB0A6D">
              <w:rPr>
                <w:sz w:val="26"/>
                <w:szCs w:val="26"/>
                <w:lang w:bidi="ar-SA"/>
              </w:rPr>
              <w:t>Нахождение неизвестного компонента арифметического действия</w:t>
            </w:r>
          </w:p>
        </w:tc>
      </w:tr>
      <w:tr w:rsidR="00DB0A6D" w:rsidRPr="00DB0A6D" w14:paraId="42478CD7" w14:textId="77777777" w:rsidTr="00DB0A6D">
        <w:tc>
          <w:tcPr>
            <w:tcW w:w="1134" w:type="dxa"/>
          </w:tcPr>
          <w:p w14:paraId="6485447F" w14:textId="77777777" w:rsidR="00DB0A6D" w:rsidRPr="00DB0A6D" w:rsidRDefault="00DB0A6D" w:rsidP="00DB0A6D">
            <w:pPr>
              <w:jc w:val="center"/>
              <w:rPr>
                <w:sz w:val="26"/>
                <w:szCs w:val="26"/>
                <w:lang w:bidi="ar-SA"/>
              </w:rPr>
            </w:pPr>
            <w:r w:rsidRPr="00DB0A6D">
              <w:rPr>
                <w:sz w:val="26"/>
                <w:szCs w:val="26"/>
                <w:lang w:bidi="ar-SA"/>
              </w:rPr>
              <w:t>2.5</w:t>
            </w:r>
          </w:p>
        </w:tc>
        <w:tc>
          <w:tcPr>
            <w:tcW w:w="9418" w:type="dxa"/>
          </w:tcPr>
          <w:p w14:paraId="67A1B91D" w14:textId="77777777" w:rsidR="00DB0A6D" w:rsidRPr="00DB0A6D" w:rsidRDefault="00DB0A6D" w:rsidP="00DB0A6D">
            <w:pPr>
              <w:jc w:val="both"/>
              <w:rPr>
                <w:sz w:val="26"/>
                <w:szCs w:val="26"/>
                <w:lang w:bidi="ar-SA"/>
              </w:rPr>
            </w:pPr>
            <w:r w:rsidRPr="00DB0A6D">
              <w:rPr>
                <w:sz w:val="26"/>
                <w:szCs w:val="26"/>
                <w:lang w:bidi="ar-SA"/>
              </w:rPr>
              <w:t>Порядок действий в числовом выражении, значение числового выражения, содержащего несколько действий</w:t>
            </w:r>
          </w:p>
        </w:tc>
      </w:tr>
      <w:tr w:rsidR="00DB0A6D" w:rsidRPr="00DB0A6D" w14:paraId="0F81E5DD" w14:textId="77777777" w:rsidTr="00DB0A6D">
        <w:tc>
          <w:tcPr>
            <w:tcW w:w="1134" w:type="dxa"/>
          </w:tcPr>
          <w:p w14:paraId="4DF2DEE2" w14:textId="77777777" w:rsidR="00DB0A6D" w:rsidRPr="00DB0A6D" w:rsidRDefault="00DB0A6D" w:rsidP="00DB0A6D">
            <w:pPr>
              <w:jc w:val="center"/>
              <w:rPr>
                <w:sz w:val="26"/>
                <w:szCs w:val="26"/>
                <w:lang w:bidi="ar-SA"/>
              </w:rPr>
            </w:pPr>
            <w:r w:rsidRPr="00DB0A6D">
              <w:rPr>
                <w:sz w:val="26"/>
                <w:szCs w:val="26"/>
                <w:lang w:bidi="ar-SA"/>
              </w:rPr>
              <w:t>2.6</w:t>
            </w:r>
          </w:p>
        </w:tc>
        <w:tc>
          <w:tcPr>
            <w:tcW w:w="9418" w:type="dxa"/>
          </w:tcPr>
          <w:p w14:paraId="795D6894" w14:textId="77777777" w:rsidR="00DB0A6D" w:rsidRPr="00DB0A6D" w:rsidRDefault="00DB0A6D" w:rsidP="00DB0A6D">
            <w:pPr>
              <w:jc w:val="both"/>
              <w:rPr>
                <w:sz w:val="26"/>
                <w:szCs w:val="26"/>
                <w:lang w:bidi="ar-SA"/>
              </w:rPr>
            </w:pPr>
            <w:r w:rsidRPr="00DB0A6D">
              <w:rPr>
                <w:sz w:val="26"/>
                <w:szCs w:val="26"/>
                <w:lang w:bidi="ar-SA"/>
              </w:rPr>
              <w:t>Однородные величины: сложение и вычитание</w:t>
            </w:r>
          </w:p>
        </w:tc>
      </w:tr>
      <w:tr w:rsidR="00DB0A6D" w:rsidRPr="00DB0A6D" w14:paraId="42316DD9" w14:textId="77777777" w:rsidTr="00DB0A6D">
        <w:tc>
          <w:tcPr>
            <w:tcW w:w="1134" w:type="dxa"/>
          </w:tcPr>
          <w:p w14:paraId="055BF893" w14:textId="77777777" w:rsidR="00DB0A6D" w:rsidRPr="00DB0A6D" w:rsidRDefault="00DB0A6D" w:rsidP="00DB0A6D">
            <w:pPr>
              <w:jc w:val="center"/>
              <w:rPr>
                <w:sz w:val="26"/>
                <w:szCs w:val="26"/>
                <w:lang w:bidi="ar-SA"/>
              </w:rPr>
            </w:pPr>
            <w:r w:rsidRPr="00DB0A6D">
              <w:rPr>
                <w:sz w:val="26"/>
                <w:szCs w:val="26"/>
                <w:lang w:bidi="ar-SA"/>
              </w:rPr>
              <w:t>3</w:t>
            </w:r>
          </w:p>
        </w:tc>
        <w:tc>
          <w:tcPr>
            <w:tcW w:w="9418" w:type="dxa"/>
          </w:tcPr>
          <w:p w14:paraId="345BD61A" w14:textId="77777777" w:rsidR="00DB0A6D" w:rsidRPr="00DB0A6D" w:rsidRDefault="00DB0A6D" w:rsidP="00DB0A6D">
            <w:pPr>
              <w:jc w:val="both"/>
              <w:rPr>
                <w:sz w:val="26"/>
                <w:szCs w:val="26"/>
                <w:lang w:bidi="ar-SA"/>
              </w:rPr>
            </w:pPr>
            <w:r w:rsidRPr="00DB0A6D">
              <w:rPr>
                <w:sz w:val="26"/>
                <w:szCs w:val="26"/>
                <w:lang w:bidi="ar-SA"/>
              </w:rPr>
              <w:t>Текстовые задачи</w:t>
            </w:r>
          </w:p>
        </w:tc>
      </w:tr>
      <w:tr w:rsidR="00DB0A6D" w:rsidRPr="00DB0A6D" w14:paraId="52C82C55" w14:textId="77777777" w:rsidTr="00DB0A6D">
        <w:tc>
          <w:tcPr>
            <w:tcW w:w="1134" w:type="dxa"/>
          </w:tcPr>
          <w:p w14:paraId="7D5005D4" w14:textId="77777777" w:rsidR="00DB0A6D" w:rsidRPr="00DB0A6D" w:rsidRDefault="00DB0A6D" w:rsidP="00DB0A6D">
            <w:pPr>
              <w:jc w:val="center"/>
              <w:rPr>
                <w:sz w:val="26"/>
                <w:szCs w:val="26"/>
                <w:lang w:bidi="ar-SA"/>
              </w:rPr>
            </w:pPr>
            <w:r w:rsidRPr="00DB0A6D">
              <w:rPr>
                <w:sz w:val="26"/>
                <w:szCs w:val="26"/>
                <w:lang w:bidi="ar-SA"/>
              </w:rPr>
              <w:t>3.1</w:t>
            </w:r>
          </w:p>
        </w:tc>
        <w:tc>
          <w:tcPr>
            <w:tcW w:w="9418" w:type="dxa"/>
          </w:tcPr>
          <w:p w14:paraId="01FC9AB8" w14:textId="77777777" w:rsidR="00DB0A6D" w:rsidRPr="00DB0A6D" w:rsidRDefault="00DB0A6D" w:rsidP="00DB0A6D">
            <w:pPr>
              <w:jc w:val="both"/>
              <w:rPr>
                <w:sz w:val="26"/>
                <w:szCs w:val="26"/>
                <w:lang w:bidi="ar-SA"/>
              </w:rPr>
            </w:pPr>
            <w:r w:rsidRPr="00DB0A6D">
              <w:rPr>
                <w:sz w:val="26"/>
                <w:szCs w:val="26"/>
                <w:lang w:bidi="ar-SA"/>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DB0A6D" w:rsidRPr="00DB0A6D" w14:paraId="176CBD0F" w14:textId="77777777" w:rsidTr="00DB0A6D">
        <w:tc>
          <w:tcPr>
            <w:tcW w:w="1134" w:type="dxa"/>
          </w:tcPr>
          <w:p w14:paraId="64598827" w14:textId="77777777" w:rsidR="00DB0A6D" w:rsidRPr="00DB0A6D" w:rsidRDefault="00DB0A6D" w:rsidP="00DB0A6D">
            <w:pPr>
              <w:jc w:val="center"/>
              <w:rPr>
                <w:sz w:val="26"/>
                <w:szCs w:val="26"/>
                <w:lang w:bidi="ar-SA"/>
              </w:rPr>
            </w:pPr>
            <w:r w:rsidRPr="00DB0A6D">
              <w:rPr>
                <w:sz w:val="26"/>
                <w:szCs w:val="26"/>
                <w:lang w:bidi="ar-SA"/>
              </w:rPr>
              <w:t>3.2</w:t>
            </w:r>
          </w:p>
        </w:tc>
        <w:tc>
          <w:tcPr>
            <w:tcW w:w="9418" w:type="dxa"/>
          </w:tcPr>
          <w:p w14:paraId="59C937C1" w14:textId="77777777" w:rsidR="00DB0A6D" w:rsidRPr="00DB0A6D" w:rsidRDefault="00DB0A6D" w:rsidP="00DB0A6D">
            <w:pPr>
              <w:jc w:val="both"/>
              <w:rPr>
                <w:sz w:val="26"/>
                <w:szCs w:val="26"/>
                <w:lang w:bidi="ar-SA"/>
              </w:rPr>
            </w:pPr>
            <w:r w:rsidRPr="00DB0A6D">
              <w:rPr>
                <w:sz w:val="26"/>
                <w:szCs w:val="26"/>
                <w:lang w:bidi="ar-SA"/>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расчет времени, количества), на сравнение (разностное, кратное)</w:t>
            </w:r>
          </w:p>
        </w:tc>
      </w:tr>
      <w:tr w:rsidR="00DB0A6D" w:rsidRPr="00DB0A6D" w14:paraId="0FA755D3" w14:textId="77777777" w:rsidTr="00DB0A6D">
        <w:tc>
          <w:tcPr>
            <w:tcW w:w="1134" w:type="dxa"/>
          </w:tcPr>
          <w:p w14:paraId="419DA90A" w14:textId="77777777" w:rsidR="00DB0A6D" w:rsidRPr="00DB0A6D" w:rsidRDefault="00DB0A6D" w:rsidP="00DB0A6D">
            <w:pPr>
              <w:jc w:val="center"/>
              <w:rPr>
                <w:sz w:val="26"/>
                <w:szCs w:val="26"/>
                <w:lang w:bidi="ar-SA"/>
              </w:rPr>
            </w:pPr>
            <w:r w:rsidRPr="00DB0A6D">
              <w:rPr>
                <w:sz w:val="26"/>
                <w:szCs w:val="26"/>
                <w:lang w:bidi="ar-SA"/>
              </w:rPr>
              <w:t>3.3</w:t>
            </w:r>
          </w:p>
        </w:tc>
        <w:tc>
          <w:tcPr>
            <w:tcW w:w="9418" w:type="dxa"/>
          </w:tcPr>
          <w:p w14:paraId="586AAE23" w14:textId="77777777" w:rsidR="00DB0A6D" w:rsidRPr="00DB0A6D" w:rsidRDefault="00DB0A6D" w:rsidP="00DB0A6D">
            <w:pPr>
              <w:jc w:val="both"/>
              <w:rPr>
                <w:sz w:val="26"/>
                <w:szCs w:val="26"/>
                <w:lang w:bidi="ar-SA"/>
              </w:rPr>
            </w:pPr>
            <w:r w:rsidRPr="00DB0A6D">
              <w:rPr>
                <w:sz w:val="26"/>
                <w:szCs w:val="26"/>
                <w:lang w:bidi="ar-SA"/>
              </w:rPr>
              <w:t>Запись решения задачи по действиям и с помощью числового выражения. Проверка решения и оценка полученного результата</w:t>
            </w:r>
          </w:p>
        </w:tc>
      </w:tr>
      <w:tr w:rsidR="00DB0A6D" w:rsidRPr="00DB0A6D" w14:paraId="00C5180C" w14:textId="77777777" w:rsidTr="00DB0A6D">
        <w:tc>
          <w:tcPr>
            <w:tcW w:w="1134" w:type="dxa"/>
          </w:tcPr>
          <w:p w14:paraId="219442B7" w14:textId="77777777" w:rsidR="00DB0A6D" w:rsidRPr="00DB0A6D" w:rsidRDefault="00DB0A6D" w:rsidP="00DB0A6D">
            <w:pPr>
              <w:jc w:val="center"/>
              <w:rPr>
                <w:sz w:val="26"/>
                <w:szCs w:val="26"/>
                <w:lang w:bidi="ar-SA"/>
              </w:rPr>
            </w:pPr>
            <w:r w:rsidRPr="00DB0A6D">
              <w:rPr>
                <w:sz w:val="26"/>
                <w:szCs w:val="26"/>
                <w:lang w:bidi="ar-SA"/>
              </w:rPr>
              <w:t>3.4</w:t>
            </w:r>
          </w:p>
        </w:tc>
        <w:tc>
          <w:tcPr>
            <w:tcW w:w="9418" w:type="dxa"/>
          </w:tcPr>
          <w:p w14:paraId="4FD02FC2" w14:textId="77777777" w:rsidR="00DB0A6D" w:rsidRPr="00DB0A6D" w:rsidRDefault="00DB0A6D" w:rsidP="00DB0A6D">
            <w:pPr>
              <w:jc w:val="both"/>
              <w:rPr>
                <w:sz w:val="26"/>
                <w:szCs w:val="26"/>
                <w:lang w:bidi="ar-SA"/>
              </w:rPr>
            </w:pPr>
            <w:r w:rsidRPr="00DB0A6D">
              <w:rPr>
                <w:sz w:val="26"/>
                <w:szCs w:val="26"/>
                <w:lang w:bidi="ar-SA"/>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w:t>
            </w:r>
            <w:r w:rsidRPr="00DB0A6D">
              <w:rPr>
                <w:sz w:val="26"/>
                <w:szCs w:val="26"/>
                <w:lang w:bidi="ar-SA"/>
              </w:rPr>
              <w:lastRenderedPageBreak/>
              <w:t>величины</w:t>
            </w:r>
          </w:p>
        </w:tc>
      </w:tr>
      <w:tr w:rsidR="00DB0A6D" w:rsidRPr="00DB0A6D" w14:paraId="3D9FEE99" w14:textId="77777777" w:rsidTr="00DB0A6D">
        <w:tc>
          <w:tcPr>
            <w:tcW w:w="1134" w:type="dxa"/>
          </w:tcPr>
          <w:p w14:paraId="24382D6C" w14:textId="77777777" w:rsidR="00DB0A6D" w:rsidRPr="00DB0A6D" w:rsidRDefault="00DB0A6D" w:rsidP="00DB0A6D">
            <w:pPr>
              <w:jc w:val="center"/>
              <w:rPr>
                <w:sz w:val="26"/>
                <w:szCs w:val="26"/>
                <w:lang w:bidi="ar-SA"/>
              </w:rPr>
            </w:pPr>
            <w:r w:rsidRPr="00DB0A6D">
              <w:rPr>
                <w:sz w:val="26"/>
                <w:szCs w:val="26"/>
                <w:lang w:bidi="ar-SA"/>
              </w:rPr>
              <w:lastRenderedPageBreak/>
              <w:t>4</w:t>
            </w:r>
          </w:p>
        </w:tc>
        <w:tc>
          <w:tcPr>
            <w:tcW w:w="9418" w:type="dxa"/>
          </w:tcPr>
          <w:p w14:paraId="1A335065" w14:textId="77777777" w:rsidR="00DB0A6D" w:rsidRPr="00DB0A6D" w:rsidRDefault="00DB0A6D" w:rsidP="00DB0A6D">
            <w:pPr>
              <w:jc w:val="both"/>
              <w:rPr>
                <w:sz w:val="26"/>
                <w:szCs w:val="26"/>
                <w:lang w:bidi="ar-SA"/>
              </w:rPr>
            </w:pPr>
            <w:r w:rsidRPr="00DB0A6D">
              <w:rPr>
                <w:sz w:val="26"/>
                <w:szCs w:val="26"/>
                <w:lang w:bidi="ar-SA"/>
              </w:rPr>
              <w:t>Пространственные отношения и геометрические фигуры</w:t>
            </w:r>
          </w:p>
        </w:tc>
      </w:tr>
      <w:tr w:rsidR="00DB0A6D" w:rsidRPr="00DB0A6D" w14:paraId="629A012F" w14:textId="77777777" w:rsidTr="00DB0A6D">
        <w:tc>
          <w:tcPr>
            <w:tcW w:w="1134" w:type="dxa"/>
          </w:tcPr>
          <w:p w14:paraId="3B9132BF" w14:textId="77777777" w:rsidR="00DB0A6D" w:rsidRPr="00DB0A6D" w:rsidRDefault="00DB0A6D" w:rsidP="00DB0A6D">
            <w:pPr>
              <w:jc w:val="center"/>
              <w:rPr>
                <w:sz w:val="26"/>
                <w:szCs w:val="26"/>
                <w:lang w:bidi="ar-SA"/>
              </w:rPr>
            </w:pPr>
            <w:r w:rsidRPr="00DB0A6D">
              <w:rPr>
                <w:sz w:val="26"/>
                <w:szCs w:val="26"/>
                <w:lang w:bidi="ar-SA"/>
              </w:rPr>
              <w:t>4.1</w:t>
            </w:r>
          </w:p>
        </w:tc>
        <w:tc>
          <w:tcPr>
            <w:tcW w:w="9418" w:type="dxa"/>
          </w:tcPr>
          <w:p w14:paraId="4C548C5F" w14:textId="77777777" w:rsidR="00DB0A6D" w:rsidRPr="00DB0A6D" w:rsidRDefault="00DB0A6D" w:rsidP="00DB0A6D">
            <w:pPr>
              <w:jc w:val="both"/>
              <w:rPr>
                <w:sz w:val="26"/>
                <w:szCs w:val="26"/>
                <w:lang w:bidi="ar-SA"/>
              </w:rPr>
            </w:pPr>
            <w:r w:rsidRPr="00DB0A6D">
              <w:rPr>
                <w:sz w:val="26"/>
                <w:szCs w:val="26"/>
                <w:lang w:bidi="ar-SA"/>
              </w:rPr>
              <w:t>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w:t>
            </w:r>
          </w:p>
        </w:tc>
      </w:tr>
      <w:tr w:rsidR="00DB0A6D" w:rsidRPr="00DB0A6D" w14:paraId="0DB94F82" w14:textId="77777777" w:rsidTr="00DB0A6D">
        <w:tc>
          <w:tcPr>
            <w:tcW w:w="1134" w:type="dxa"/>
          </w:tcPr>
          <w:p w14:paraId="492C5EC3" w14:textId="77777777" w:rsidR="00DB0A6D" w:rsidRPr="00DB0A6D" w:rsidRDefault="00DB0A6D" w:rsidP="00DB0A6D">
            <w:pPr>
              <w:jc w:val="center"/>
              <w:rPr>
                <w:sz w:val="26"/>
                <w:szCs w:val="26"/>
                <w:lang w:bidi="ar-SA"/>
              </w:rPr>
            </w:pPr>
            <w:r w:rsidRPr="00DB0A6D">
              <w:rPr>
                <w:sz w:val="26"/>
                <w:szCs w:val="26"/>
                <w:lang w:bidi="ar-SA"/>
              </w:rPr>
              <w:t>4.2</w:t>
            </w:r>
          </w:p>
        </w:tc>
        <w:tc>
          <w:tcPr>
            <w:tcW w:w="9418" w:type="dxa"/>
          </w:tcPr>
          <w:p w14:paraId="463C2DE4" w14:textId="77777777" w:rsidR="00DB0A6D" w:rsidRPr="00DB0A6D" w:rsidRDefault="00DB0A6D" w:rsidP="00DB0A6D">
            <w:pPr>
              <w:jc w:val="both"/>
              <w:rPr>
                <w:sz w:val="26"/>
                <w:szCs w:val="26"/>
                <w:lang w:bidi="ar-SA"/>
              </w:rPr>
            </w:pPr>
            <w:r w:rsidRPr="00DB0A6D">
              <w:rPr>
                <w:sz w:val="26"/>
                <w:szCs w:val="26"/>
                <w:lang w:bidi="ar-SA"/>
              </w:rPr>
              <w:t>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DB0A6D" w:rsidRPr="00DB0A6D" w14:paraId="3493719E" w14:textId="77777777" w:rsidTr="00DB0A6D">
        <w:tc>
          <w:tcPr>
            <w:tcW w:w="1134" w:type="dxa"/>
          </w:tcPr>
          <w:p w14:paraId="192BF33D" w14:textId="77777777" w:rsidR="00DB0A6D" w:rsidRPr="00DB0A6D" w:rsidRDefault="00DB0A6D" w:rsidP="00DB0A6D">
            <w:pPr>
              <w:jc w:val="center"/>
              <w:rPr>
                <w:sz w:val="26"/>
                <w:szCs w:val="26"/>
                <w:lang w:bidi="ar-SA"/>
              </w:rPr>
            </w:pPr>
            <w:r w:rsidRPr="00DB0A6D">
              <w:rPr>
                <w:sz w:val="26"/>
                <w:szCs w:val="26"/>
                <w:lang w:bidi="ar-SA"/>
              </w:rPr>
              <w:t>5</w:t>
            </w:r>
          </w:p>
        </w:tc>
        <w:tc>
          <w:tcPr>
            <w:tcW w:w="9418" w:type="dxa"/>
          </w:tcPr>
          <w:p w14:paraId="461F29CD" w14:textId="77777777" w:rsidR="00DB0A6D" w:rsidRPr="00DB0A6D" w:rsidRDefault="00DB0A6D" w:rsidP="00DB0A6D">
            <w:pPr>
              <w:jc w:val="both"/>
              <w:rPr>
                <w:sz w:val="26"/>
                <w:szCs w:val="26"/>
                <w:lang w:bidi="ar-SA"/>
              </w:rPr>
            </w:pPr>
            <w:r w:rsidRPr="00DB0A6D">
              <w:rPr>
                <w:sz w:val="26"/>
                <w:szCs w:val="26"/>
                <w:lang w:bidi="ar-SA"/>
              </w:rPr>
              <w:t>Математическая информация</w:t>
            </w:r>
          </w:p>
        </w:tc>
      </w:tr>
      <w:tr w:rsidR="00DB0A6D" w:rsidRPr="00DB0A6D" w14:paraId="2E8D40C1" w14:textId="77777777" w:rsidTr="00DB0A6D">
        <w:tc>
          <w:tcPr>
            <w:tcW w:w="1134" w:type="dxa"/>
          </w:tcPr>
          <w:p w14:paraId="177A9391" w14:textId="77777777" w:rsidR="00DB0A6D" w:rsidRPr="00DB0A6D" w:rsidRDefault="00DB0A6D" w:rsidP="00DB0A6D">
            <w:pPr>
              <w:jc w:val="center"/>
              <w:rPr>
                <w:sz w:val="26"/>
                <w:szCs w:val="26"/>
                <w:lang w:bidi="ar-SA"/>
              </w:rPr>
            </w:pPr>
            <w:r w:rsidRPr="00DB0A6D">
              <w:rPr>
                <w:sz w:val="26"/>
                <w:szCs w:val="26"/>
                <w:lang w:bidi="ar-SA"/>
              </w:rPr>
              <w:t>5.1</w:t>
            </w:r>
          </w:p>
        </w:tc>
        <w:tc>
          <w:tcPr>
            <w:tcW w:w="9418" w:type="dxa"/>
          </w:tcPr>
          <w:p w14:paraId="547BDAFF" w14:textId="77777777" w:rsidR="00DB0A6D" w:rsidRPr="00DB0A6D" w:rsidRDefault="00DB0A6D" w:rsidP="00DB0A6D">
            <w:pPr>
              <w:jc w:val="both"/>
              <w:rPr>
                <w:sz w:val="26"/>
                <w:szCs w:val="26"/>
                <w:lang w:bidi="ar-SA"/>
              </w:rPr>
            </w:pPr>
            <w:r w:rsidRPr="00DB0A6D">
              <w:rPr>
                <w:sz w:val="26"/>
                <w:szCs w:val="26"/>
                <w:lang w:bidi="ar-SA"/>
              </w:rPr>
              <w:t>Классификация объектов по двум признакам</w:t>
            </w:r>
          </w:p>
        </w:tc>
      </w:tr>
      <w:tr w:rsidR="00DB0A6D" w:rsidRPr="00DB0A6D" w14:paraId="5191A378" w14:textId="77777777" w:rsidTr="00DB0A6D">
        <w:tc>
          <w:tcPr>
            <w:tcW w:w="1134" w:type="dxa"/>
          </w:tcPr>
          <w:p w14:paraId="7BF9F6F7" w14:textId="77777777" w:rsidR="00DB0A6D" w:rsidRPr="00DB0A6D" w:rsidRDefault="00DB0A6D" w:rsidP="00DB0A6D">
            <w:pPr>
              <w:jc w:val="center"/>
              <w:rPr>
                <w:sz w:val="26"/>
                <w:szCs w:val="26"/>
                <w:lang w:bidi="ar-SA"/>
              </w:rPr>
            </w:pPr>
            <w:r w:rsidRPr="00DB0A6D">
              <w:rPr>
                <w:sz w:val="26"/>
                <w:szCs w:val="26"/>
                <w:lang w:bidi="ar-SA"/>
              </w:rPr>
              <w:t>5.2</w:t>
            </w:r>
          </w:p>
        </w:tc>
        <w:tc>
          <w:tcPr>
            <w:tcW w:w="9418" w:type="dxa"/>
          </w:tcPr>
          <w:p w14:paraId="3F844D2E" w14:textId="77777777" w:rsidR="00DB0A6D" w:rsidRPr="00DB0A6D" w:rsidRDefault="00DB0A6D" w:rsidP="00DB0A6D">
            <w:pPr>
              <w:jc w:val="both"/>
              <w:rPr>
                <w:sz w:val="26"/>
                <w:szCs w:val="26"/>
                <w:lang w:bidi="ar-SA"/>
              </w:rPr>
            </w:pPr>
            <w:r w:rsidRPr="00DB0A6D">
              <w:rPr>
                <w:sz w:val="26"/>
                <w:szCs w:val="26"/>
                <w:lang w:bidi="ar-SA"/>
              </w:rPr>
              <w:t>Верные (истинные) и неверные (ложные) утверждения: конструирование, проверка. Логические рассуждения со связками "если ..., то...", "поэтому", "значит"</w:t>
            </w:r>
          </w:p>
        </w:tc>
      </w:tr>
      <w:tr w:rsidR="00DB0A6D" w:rsidRPr="00DB0A6D" w14:paraId="36BF0303" w14:textId="77777777" w:rsidTr="00DB0A6D">
        <w:tc>
          <w:tcPr>
            <w:tcW w:w="1134" w:type="dxa"/>
          </w:tcPr>
          <w:p w14:paraId="5B39108D" w14:textId="77777777" w:rsidR="00DB0A6D" w:rsidRPr="00DB0A6D" w:rsidRDefault="00DB0A6D" w:rsidP="00DB0A6D">
            <w:pPr>
              <w:jc w:val="center"/>
              <w:rPr>
                <w:sz w:val="26"/>
                <w:szCs w:val="26"/>
                <w:lang w:bidi="ar-SA"/>
              </w:rPr>
            </w:pPr>
            <w:r w:rsidRPr="00DB0A6D">
              <w:rPr>
                <w:sz w:val="26"/>
                <w:szCs w:val="26"/>
                <w:lang w:bidi="ar-SA"/>
              </w:rPr>
              <w:t>5.3</w:t>
            </w:r>
          </w:p>
        </w:tc>
        <w:tc>
          <w:tcPr>
            <w:tcW w:w="9418" w:type="dxa"/>
          </w:tcPr>
          <w:p w14:paraId="373CE8E2" w14:textId="77777777" w:rsidR="00DB0A6D" w:rsidRPr="00DB0A6D" w:rsidRDefault="00DB0A6D" w:rsidP="00DB0A6D">
            <w:pPr>
              <w:jc w:val="both"/>
              <w:rPr>
                <w:sz w:val="26"/>
                <w:szCs w:val="26"/>
                <w:lang w:bidi="ar-SA"/>
              </w:rPr>
            </w:pPr>
            <w:r w:rsidRPr="00DB0A6D">
              <w:rPr>
                <w:sz w:val="26"/>
                <w:szCs w:val="26"/>
                <w:lang w:bidi="ar-SA"/>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DB0A6D" w:rsidRPr="00DB0A6D" w14:paraId="66B85B9E" w14:textId="77777777" w:rsidTr="00DB0A6D">
        <w:tc>
          <w:tcPr>
            <w:tcW w:w="1134" w:type="dxa"/>
          </w:tcPr>
          <w:p w14:paraId="58E36CEB" w14:textId="77777777" w:rsidR="00DB0A6D" w:rsidRPr="00DB0A6D" w:rsidRDefault="00DB0A6D" w:rsidP="00DB0A6D">
            <w:pPr>
              <w:jc w:val="center"/>
              <w:rPr>
                <w:sz w:val="26"/>
                <w:szCs w:val="26"/>
                <w:lang w:bidi="ar-SA"/>
              </w:rPr>
            </w:pPr>
            <w:r w:rsidRPr="00DB0A6D">
              <w:rPr>
                <w:sz w:val="26"/>
                <w:szCs w:val="26"/>
                <w:lang w:bidi="ar-SA"/>
              </w:rPr>
              <w:t>5.4</w:t>
            </w:r>
          </w:p>
        </w:tc>
        <w:tc>
          <w:tcPr>
            <w:tcW w:w="9418" w:type="dxa"/>
          </w:tcPr>
          <w:p w14:paraId="27D6639E" w14:textId="77777777" w:rsidR="00DB0A6D" w:rsidRPr="00DB0A6D" w:rsidRDefault="00DB0A6D" w:rsidP="00DB0A6D">
            <w:pPr>
              <w:jc w:val="both"/>
              <w:rPr>
                <w:sz w:val="26"/>
                <w:szCs w:val="26"/>
                <w:lang w:bidi="ar-SA"/>
              </w:rPr>
            </w:pPr>
            <w:r w:rsidRPr="00DB0A6D">
              <w:rPr>
                <w:sz w:val="26"/>
                <w:szCs w:val="26"/>
                <w:lang w:bidi="ar-SA"/>
              </w:rPr>
              <w:t>Формализованное описание последовательности действий</w:t>
            </w:r>
          </w:p>
        </w:tc>
      </w:tr>
      <w:tr w:rsidR="00DB0A6D" w:rsidRPr="00DB0A6D" w14:paraId="6EF59D1C" w14:textId="77777777" w:rsidTr="00DB0A6D">
        <w:tc>
          <w:tcPr>
            <w:tcW w:w="1134" w:type="dxa"/>
          </w:tcPr>
          <w:p w14:paraId="499FB795" w14:textId="77777777" w:rsidR="00DB0A6D" w:rsidRPr="00DB0A6D" w:rsidRDefault="00DB0A6D" w:rsidP="00DB0A6D">
            <w:pPr>
              <w:jc w:val="center"/>
              <w:rPr>
                <w:sz w:val="26"/>
                <w:szCs w:val="26"/>
                <w:lang w:bidi="ar-SA"/>
              </w:rPr>
            </w:pPr>
            <w:r w:rsidRPr="00DB0A6D">
              <w:rPr>
                <w:sz w:val="26"/>
                <w:szCs w:val="26"/>
                <w:lang w:bidi="ar-SA"/>
              </w:rPr>
              <w:t>5.5</w:t>
            </w:r>
          </w:p>
        </w:tc>
        <w:tc>
          <w:tcPr>
            <w:tcW w:w="9418" w:type="dxa"/>
          </w:tcPr>
          <w:p w14:paraId="0F529A49" w14:textId="77777777" w:rsidR="00DB0A6D" w:rsidRPr="00DB0A6D" w:rsidRDefault="00DB0A6D" w:rsidP="00DB0A6D">
            <w:pPr>
              <w:jc w:val="both"/>
              <w:rPr>
                <w:sz w:val="26"/>
                <w:szCs w:val="26"/>
                <w:lang w:bidi="ar-SA"/>
              </w:rPr>
            </w:pPr>
            <w:r w:rsidRPr="00DB0A6D">
              <w:rPr>
                <w:sz w:val="26"/>
                <w:szCs w:val="26"/>
                <w:lang w:bidi="ar-SA"/>
              </w:rPr>
              <w:t>Алгоритмы изучения материала, выполнения обучающих и тестовых заданий на доступных электронных средствах обучения</w:t>
            </w:r>
          </w:p>
        </w:tc>
      </w:tr>
    </w:tbl>
    <w:p w14:paraId="5F993D05" w14:textId="77777777" w:rsidR="00DB0A6D" w:rsidRPr="00DB0A6D" w:rsidRDefault="00DB0A6D" w:rsidP="00DB0A6D">
      <w:pPr>
        <w:jc w:val="both"/>
        <w:rPr>
          <w:sz w:val="26"/>
          <w:szCs w:val="26"/>
          <w:lang w:bidi="ar-SA"/>
        </w:rPr>
      </w:pPr>
    </w:p>
    <w:p w14:paraId="2CAA04B7" w14:textId="77777777" w:rsidR="00DB0A6D" w:rsidRPr="00DB0A6D" w:rsidRDefault="00DB0A6D" w:rsidP="00DB0A6D">
      <w:pPr>
        <w:jc w:val="both"/>
        <w:rPr>
          <w:sz w:val="26"/>
          <w:szCs w:val="26"/>
          <w:lang w:bidi="ar-SA"/>
        </w:rPr>
      </w:pPr>
    </w:p>
    <w:p w14:paraId="1183B2D4" w14:textId="77777777" w:rsidR="00DB0A6D" w:rsidRPr="00DB0A6D" w:rsidRDefault="00DB0A6D" w:rsidP="00DB0A6D">
      <w:pPr>
        <w:jc w:val="center"/>
        <w:rPr>
          <w:sz w:val="26"/>
          <w:szCs w:val="26"/>
          <w:lang w:bidi="ar-SA"/>
        </w:rPr>
      </w:pPr>
      <w:r w:rsidRPr="00DB0A6D">
        <w:rPr>
          <w:sz w:val="26"/>
          <w:szCs w:val="26"/>
          <w:lang w:bidi="ar-SA"/>
        </w:rPr>
        <w:t>Проверяемые требования к результатам освоения основной</w:t>
      </w:r>
    </w:p>
    <w:p w14:paraId="04703A66" w14:textId="77777777" w:rsidR="00DB0A6D" w:rsidRPr="00DB0A6D" w:rsidRDefault="00DB0A6D" w:rsidP="00DB0A6D">
      <w:pPr>
        <w:jc w:val="center"/>
        <w:rPr>
          <w:sz w:val="26"/>
          <w:szCs w:val="26"/>
          <w:lang w:bidi="ar-SA"/>
        </w:rPr>
      </w:pPr>
      <w:r w:rsidRPr="00DB0A6D">
        <w:rPr>
          <w:sz w:val="26"/>
          <w:szCs w:val="26"/>
          <w:lang w:bidi="ar-SA"/>
        </w:rPr>
        <w:t>образовательной программы (4 класс)</w:t>
      </w:r>
    </w:p>
    <w:p w14:paraId="607D0430" w14:textId="77777777" w:rsidR="00DB0A6D" w:rsidRPr="00DB0A6D" w:rsidRDefault="00DB0A6D" w:rsidP="00DB0A6D">
      <w:pPr>
        <w:jc w:val="both"/>
        <w:rPr>
          <w:sz w:val="26"/>
          <w:szCs w:val="26"/>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851"/>
      </w:tblGrid>
      <w:tr w:rsidR="00DB0A6D" w:rsidRPr="00DB0A6D" w14:paraId="7EED8845" w14:textId="77777777" w:rsidTr="00DB0A6D">
        <w:tc>
          <w:tcPr>
            <w:tcW w:w="1701" w:type="dxa"/>
          </w:tcPr>
          <w:p w14:paraId="37169AED" w14:textId="77777777" w:rsidR="00DB0A6D" w:rsidRPr="00DB0A6D" w:rsidRDefault="00DB0A6D" w:rsidP="00DB0A6D">
            <w:pPr>
              <w:jc w:val="center"/>
              <w:rPr>
                <w:sz w:val="26"/>
                <w:szCs w:val="26"/>
                <w:lang w:bidi="ar-SA"/>
              </w:rPr>
            </w:pPr>
            <w:r w:rsidRPr="00DB0A6D">
              <w:rPr>
                <w:sz w:val="26"/>
                <w:szCs w:val="26"/>
                <w:lang w:bidi="ar-SA"/>
              </w:rPr>
              <w:t>Код проверяемого результата</w:t>
            </w:r>
          </w:p>
        </w:tc>
        <w:tc>
          <w:tcPr>
            <w:tcW w:w="8851" w:type="dxa"/>
          </w:tcPr>
          <w:p w14:paraId="794248BE" w14:textId="77777777" w:rsidR="00DB0A6D" w:rsidRPr="00DB0A6D" w:rsidRDefault="00DB0A6D" w:rsidP="00DB0A6D">
            <w:pPr>
              <w:jc w:val="center"/>
              <w:rPr>
                <w:sz w:val="26"/>
                <w:szCs w:val="26"/>
                <w:lang w:bidi="ar-SA"/>
              </w:rPr>
            </w:pPr>
            <w:r w:rsidRPr="00DB0A6D">
              <w:rPr>
                <w:sz w:val="26"/>
                <w:szCs w:val="26"/>
                <w:lang w:bidi="ar-SA"/>
              </w:rPr>
              <w:t>Проверяемые предметные результаты освоения основной образовательной программы начального общего образования</w:t>
            </w:r>
          </w:p>
        </w:tc>
      </w:tr>
      <w:tr w:rsidR="00DB0A6D" w:rsidRPr="00DB0A6D" w14:paraId="23E011F1" w14:textId="77777777" w:rsidTr="00DB0A6D">
        <w:tc>
          <w:tcPr>
            <w:tcW w:w="1701" w:type="dxa"/>
          </w:tcPr>
          <w:p w14:paraId="7991CAF4" w14:textId="77777777" w:rsidR="00DB0A6D" w:rsidRPr="00DB0A6D" w:rsidRDefault="00DB0A6D" w:rsidP="00DB0A6D">
            <w:pPr>
              <w:jc w:val="center"/>
              <w:rPr>
                <w:sz w:val="26"/>
                <w:szCs w:val="26"/>
                <w:lang w:bidi="ar-SA"/>
              </w:rPr>
            </w:pPr>
            <w:r w:rsidRPr="00DB0A6D">
              <w:rPr>
                <w:sz w:val="26"/>
                <w:szCs w:val="26"/>
                <w:lang w:bidi="ar-SA"/>
              </w:rPr>
              <w:t>1.1</w:t>
            </w:r>
          </w:p>
        </w:tc>
        <w:tc>
          <w:tcPr>
            <w:tcW w:w="8851" w:type="dxa"/>
            <w:vAlign w:val="center"/>
          </w:tcPr>
          <w:p w14:paraId="6923F7A3" w14:textId="77777777" w:rsidR="00DB0A6D" w:rsidRPr="00DB0A6D" w:rsidRDefault="00DB0A6D" w:rsidP="00DB0A6D">
            <w:pPr>
              <w:jc w:val="both"/>
              <w:rPr>
                <w:sz w:val="26"/>
                <w:szCs w:val="26"/>
                <w:lang w:bidi="ar-SA"/>
              </w:rPr>
            </w:pPr>
            <w:r w:rsidRPr="00DB0A6D">
              <w:rPr>
                <w:sz w:val="26"/>
                <w:szCs w:val="26"/>
                <w:lang w:bidi="ar-SA"/>
              </w:rPr>
              <w:t>читать, записывать, сравнивать, упорядочивать многозначные числа</w:t>
            </w:r>
          </w:p>
        </w:tc>
      </w:tr>
      <w:tr w:rsidR="00DB0A6D" w:rsidRPr="00DB0A6D" w14:paraId="1FE4A0DD" w14:textId="77777777" w:rsidTr="00DB0A6D">
        <w:tc>
          <w:tcPr>
            <w:tcW w:w="1701" w:type="dxa"/>
          </w:tcPr>
          <w:p w14:paraId="661D0957" w14:textId="77777777" w:rsidR="00DB0A6D" w:rsidRPr="00DB0A6D" w:rsidRDefault="00DB0A6D" w:rsidP="00DB0A6D">
            <w:pPr>
              <w:jc w:val="center"/>
              <w:rPr>
                <w:sz w:val="26"/>
                <w:szCs w:val="26"/>
                <w:lang w:bidi="ar-SA"/>
              </w:rPr>
            </w:pPr>
            <w:r w:rsidRPr="00DB0A6D">
              <w:rPr>
                <w:sz w:val="26"/>
                <w:szCs w:val="26"/>
                <w:lang w:bidi="ar-SA"/>
              </w:rPr>
              <w:t>1.2</w:t>
            </w:r>
          </w:p>
        </w:tc>
        <w:tc>
          <w:tcPr>
            <w:tcW w:w="8851" w:type="dxa"/>
          </w:tcPr>
          <w:p w14:paraId="02FC30B1" w14:textId="77777777" w:rsidR="00DB0A6D" w:rsidRPr="00DB0A6D" w:rsidRDefault="00DB0A6D" w:rsidP="00DB0A6D">
            <w:pPr>
              <w:jc w:val="both"/>
              <w:rPr>
                <w:sz w:val="26"/>
                <w:szCs w:val="26"/>
                <w:lang w:bidi="ar-SA"/>
              </w:rPr>
            </w:pPr>
            <w:r w:rsidRPr="00DB0A6D">
              <w:rPr>
                <w:sz w:val="26"/>
                <w:szCs w:val="26"/>
                <w:lang w:bidi="ar-SA"/>
              </w:rPr>
              <w:t>находить число, большее или меньшее данного числа на заданное число, в заданное число раз</w:t>
            </w:r>
          </w:p>
        </w:tc>
      </w:tr>
      <w:tr w:rsidR="00DB0A6D" w:rsidRPr="00DB0A6D" w14:paraId="584634A7" w14:textId="77777777" w:rsidTr="00DB0A6D">
        <w:tc>
          <w:tcPr>
            <w:tcW w:w="1701" w:type="dxa"/>
          </w:tcPr>
          <w:p w14:paraId="20FBF85C" w14:textId="77777777" w:rsidR="00DB0A6D" w:rsidRPr="00DB0A6D" w:rsidRDefault="00DB0A6D" w:rsidP="00DB0A6D">
            <w:pPr>
              <w:jc w:val="center"/>
              <w:rPr>
                <w:sz w:val="26"/>
                <w:szCs w:val="26"/>
                <w:lang w:bidi="ar-SA"/>
              </w:rPr>
            </w:pPr>
            <w:r w:rsidRPr="00DB0A6D">
              <w:rPr>
                <w:sz w:val="26"/>
                <w:szCs w:val="26"/>
                <w:lang w:bidi="ar-SA"/>
              </w:rPr>
              <w:t>1.3</w:t>
            </w:r>
          </w:p>
        </w:tc>
        <w:tc>
          <w:tcPr>
            <w:tcW w:w="8851" w:type="dxa"/>
          </w:tcPr>
          <w:p w14:paraId="7D73A321" w14:textId="77777777" w:rsidR="00DB0A6D" w:rsidRPr="00DB0A6D" w:rsidRDefault="00DB0A6D" w:rsidP="00DB0A6D">
            <w:pPr>
              <w:jc w:val="both"/>
              <w:rPr>
                <w:sz w:val="26"/>
                <w:szCs w:val="26"/>
                <w:lang w:bidi="ar-SA"/>
              </w:rPr>
            </w:pPr>
            <w:r w:rsidRPr="00DB0A6D">
              <w:rPr>
                <w:sz w:val="26"/>
                <w:szCs w:val="26"/>
                <w:lang w:bidi="ar-SA"/>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DB0A6D" w:rsidRPr="00DB0A6D" w14:paraId="17B94095" w14:textId="77777777" w:rsidTr="00DB0A6D">
        <w:tc>
          <w:tcPr>
            <w:tcW w:w="1701" w:type="dxa"/>
          </w:tcPr>
          <w:p w14:paraId="185EDAB0" w14:textId="77777777" w:rsidR="00DB0A6D" w:rsidRPr="00DB0A6D" w:rsidRDefault="00DB0A6D" w:rsidP="00DB0A6D">
            <w:pPr>
              <w:jc w:val="center"/>
              <w:rPr>
                <w:sz w:val="26"/>
                <w:szCs w:val="26"/>
                <w:lang w:bidi="ar-SA"/>
              </w:rPr>
            </w:pPr>
            <w:r w:rsidRPr="00DB0A6D">
              <w:rPr>
                <w:sz w:val="26"/>
                <w:szCs w:val="26"/>
                <w:lang w:bidi="ar-SA"/>
              </w:rPr>
              <w:t>1.4</w:t>
            </w:r>
          </w:p>
        </w:tc>
        <w:tc>
          <w:tcPr>
            <w:tcW w:w="8851" w:type="dxa"/>
          </w:tcPr>
          <w:p w14:paraId="09F85A9F" w14:textId="77777777" w:rsidR="00DB0A6D" w:rsidRPr="00DB0A6D" w:rsidRDefault="00DB0A6D" w:rsidP="00DB0A6D">
            <w:pPr>
              <w:jc w:val="both"/>
              <w:rPr>
                <w:sz w:val="26"/>
                <w:szCs w:val="26"/>
                <w:lang w:bidi="ar-SA"/>
              </w:rPr>
            </w:pPr>
            <w:r w:rsidRPr="00DB0A6D">
              <w:rPr>
                <w:sz w:val="26"/>
                <w:szCs w:val="26"/>
                <w:lang w:bidi="ar-SA"/>
              </w:rPr>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DB0A6D" w:rsidRPr="00DB0A6D" w14:paraId="4E00B5AA" w14:textId="77777777" w:rsidTr="00DB0A6D">
        <w:tc>
          <w:tcPr>
            <w:tcW w:w="1701" w:type="dxa"/>
          </w:tcPr>
          <w:p w14:paraId="38EF5E29" w14:textId="77777777" w:rsidR="00DB0A6D" w:rsidRPr="00DB0A6D" w:rsidRDefault="00DB0A6D" w:rsidP="00DB0A6D">
            <w:pPr>
              <w:jc w:val="center"/>
              <w:rPr>
                <w:sz w:val="26"/>
                <w:szCs w:val="26"/>
                <w:lang w:bidi="ar-SA"/>
              </w:rPr>
            </w:pPr>
            <w:r w:rsidRPr="00DB0A6D">
              <w:rPr>
                <w:sz w:val="26"/>
                <w:szCs w:val="26"/>
                <w:lang w:bidi="ar-SA"/>
              </w:rPr>
              <w:t>1.5</w:t>
            </w:r>
          </w:p>
        </w:tc>
        <w:tc>
          <w:tcPr>
            <w:tcW w:w="8851" w:type="dxa"/>
          </w:tcPr>
          <w:p w14:paraId="51FC100D" w14:textId="77777777" w:rsidR="00DB0A6D" w:rsidRPr="00DB0A6D" w:rsidRDefault="00DB0A6D" w:rsidP="00DB0A6D">
            <w:pPr>
              <w:jc w:val="both"/>
              <w:rPr>
                <w:sz w:val="26"/>
                <w:szCs w:val="26"/>
                <w:lang w:bidi="ar-SA"/>
              </w:rPr>
            </w:pPr>
            <w:r w:rsidRPr="00DB0A6D">
              <w:rPr>
                <w:sz w:val="26"/>
                <w:szCs w:val="26"/>
                <w:lang w:bidi="ar-SA"/>
              </w:rPr>
              <w:t xml:space="preserve">выполнять прикидку результата вычислений, проверку полученного ответа по критериям: достоверность (реальность), соответствие правилу (алгоритму), а </w:t>
            </w:r>
            <w:r w:rsidRPr="00DB0A6D">
              <w:rPr>
                <w:sz w:val="26"/>
                <w:szCs w:val="26"/>
                <w:lang w:bidi="ar-SA"/>
              </w:rPr>
              <w:lastRenderedPageBreak/>
              <w:t>также с помощью калькулятора</w:t>
            </w:r>
          </w:p>
        </w:tc>
      </w:tr>
      <w:tr w:rsidR="00DB0A6D" w:rsidRPr="00DB0A6D" w14:paraId="720DBE56" w14:textId="77777777" w:rsidTr="00DB0A6D">
        <w:tc>
          <w:tcPr>
            <w:tcW w:w="1701" w:type="dxa"/>
          </w:tcPr>
          <w:p w14:paraId="0C4606AA" w14:textId="77777777" w:rsidR="00DB0A6D" w:rsidRPr="00DB0A6D" w:rsidRDefault="00DB0A6D" w:rsidP="00DB0A6D">
            <w:pPr>
              <w:jc w:val="center"/>
              <w:rPr>
                <w:sz w:val="26"/>
                <w:szCs w:val="26"/>
                <w:lang w:bidi="ar-SA"/>
              </w:rPr>
            </w:pPr>
            <w:r w:rsidRPr="00DB0A6D">
              <w:rPr>
                <w:sz w:val="26"/>
                <w:szCs w:val="26"/>
                <w:lang w:bidi="ar-SA"/>
              </w:rPr>
              <w:lastRenderedPageBreak/>
              <w:t>1.6</w:t>
            </w:r>
          </w:p>
        </w:tc>
        <w:tc>
          <w:tcPr>
            <w:tcW w:w="8851" w:type="dxa"/>
          </w:tcPr>
          <w:p w14:paraId="757A5B4E" w14:textId="77777777" w:rsidR="00DB0A6D" w:rsidRPr="00DB0A6D" w:rsidRDefault="00DB0A6D" w:rsidP="00DB0A6D">
            <w:pPr>
              <w:jc w:val="both"/>
              <w:rPr>
                <w:sz w:val="26"/>
                <w:szCs w:val="26"/>
                <w:lang w:bidi="ar-SA"/>
              </w:rPr>
            </w:pPr>
            <w:r w:rsidRPr="00DB0A6D">
              <w:rPr>
                <w:sz w:val="26"/>
                <w:szCs w:val="26"/>
                <w:lang w:bidi="ar-SA"/>
              </w:rPr>
              <w:t>находить долю величины, величину по ее доле</w:t>
            </w:r>
          </w:p>
        </w:tc>
      </w:tr>
      <w:tr w:rsidR="00DB0A6D" w:rsidRPr="00DB0A6D" w14:paraId="5E580FD0" w14:textId="77777777" w:rsidTr="00DB0A6D">
        <w:tc>
          <w:tcPr>
            <w:tcW w:w="1701" w:type="dxa"/>
          </w:tcPr>
          <w:p w14:paraId="144BE4F4" w14:textId="77777777" w:rsidR="00DB0A6D" w:rsidRPr="00DB0A6D" w:rsidRDefault="00DB0A6D" w:rsidP="00DB0A6D">
            <w:pPr>
              <w:jc w:val="center"/>
              <w:rPr>
                <w:sz w:val="26"/>
                <w:szCs w:val="26"/>
                <w:lang w:bidi="ar-SA"/>
              </w:rPr>
            </w:pPr>
            <w:r w:rsidRPr="00DB0A6D">
              <w:rPr>
                <w:sz w:val="26"/>
                <w:szCs w:val="26"/>
                <w:lang w:bidi="ar-SA"/>
              </w:rPr>
              <w:t>1.7</w:t>
            </w:r>
          </w:p>
        </w:tc>
        <w:tc>
          <w:tcPr>
            <w:tcW w:w="8851" w:type="dxa"/>
          </w:tcPr>
          <w:p w14:paraId="3E9B13EC" w14:textId="77777777" w:rsidR="00DB0A6D" w:rsidRPr="00DB0A6D" w:rsidRDefault="00DB0A6D" w:rsidP="00DB0A6D">
            <w:pPr>
              <w:jc w:val="both"/>
              <w:rPr>
                <w:sz w:val="26"/>
                <w:szCs w:val="26"/>
                <w:lang w:bidi="ar-SA"/>
              </w:rPr>
            </w:pPr>
            <w:r w:rsidRPr="00DB0A6D">
              <w:rPr>
                <w:sz w:val="26"/>
                <w:szCs w:val="26"/>
                <w:lang w:bidi="ar-SA"/>
              </w:rPr>
              <w:t>находить неизвестный компонент арифметического действия</w:t>
            </w:r>
          </w:p>
        </w:tc>
      </w:tr>
      <w:tr w:rsidR="00DB0A6D" w:rsidRPr="00DB0A6D" w14:paraId="1337F488" w14:textId="77777777" w:rsidTr="00DB0A6D">
        <w:tc>
          <w:tcPr>
            <w:tcW w:w="1701" w:type="dxa"/>
          </w:tcPr>
          <w:p w14:paraId="7363788C" w14:textId="77777777" w:rsidR="00DB0A6D" w:rsidRPr="00DB0A6D" w:rsidRDefault="00DB0A6D" w:rsidP="00DB0A6D">
            <w:pPr>
              <w:jc w:val="center"/>
              <w:rPr>
                <w:sz w:val="26"/>
                <w:szCs w:val="26"/>
                <w:lang w:bidi="ar-SA"/>
              </w:rPr>
            </w:pPr>
            <w:r w:rsidRPr="00DB0A6D">
              <w:rPr>
                <w:sz w:val="26"/>
                <w:szCs w:val="26"/>
                <w:lang w:bidi="ar-SA"/>
              </w:rPr>
              <w:t>1.8</w:t>
            </w:r>
          </w:p>
        </w:tc>
        <w:tc>
          <w:tcPr>
            <w:tcW w:w="8851" w:type="dxa"/>
          </w:tcPr>
          <w:p w14:paraId="4A1498D5" w14:textId="77777777" w:rsidR="00DB0A6D" w:rsidRPr="00DB0A6D" w:rsidRDefault="00DB0A6D" w:rsidP="00DB0A6D">
            <w:pPr>
              <w:jc w:val="both"/>
              <w:rPr>
                <w:sz w:val="26"/>
                <w:szCs w:val="26"/>
                <w:lang w:bidi="ar-SA"/>
              </w:rPr>
            </w:pPr>
            <w:r w:rsidRPr="00DB0A6D">
              <w:rPr>
                <w:sz w:val="26"/>
                <w:szCs w:val="26"/>
                <w:lang w:bidi="ar-SA"/>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DB0A6D" w:rsidRPr="00DB0A6D" w14:paraId="4AAC962C" w14:textId="77777777" w:rsidTr="00DB0A6D">
        <w:tc>
          <w:tcPr>
            <w:tcW w:w="1701" w:type="dxa"/>
          </w:tcPr>
          <w:p w14:paraId="64ACAE04" w14:textId="77777777" w:rsidR="00DB0A6D" w:rsidRPr="00DB0A6D" w:rsidRDefault="00DB0A6D" w:rsidP="00DB0A6D">
            <w:pPr>
              <w:jc w:val="center"/>
              <w:rPr>
                <w:sz w:val="26"/>
                <w:szCs w:val="26"/>
                <w:lang w:bidi="ar-SA"/>
              </w:rPr>
            </w:pPr>
            <w:r w:rsidRPr="00DB0A6D">
              <w:rPr>
                <w:sz w:val="26"/>
                <w:szCs w:val="26"/>
                <w:lang w:bidi="ar-SA"/>
              </w:rPr>
              <w:t>1.9</w:t>
            </w:r>
          </w:p>
        </w:tc>
        <w:tc>
          <w:tcPr>
            <w:tcW w:w="8851" w:type="dxa"/>
          </w:tcPr>
          <w:p w14:paraId="4F9CBA86" w14:textId="77777777" w:rsidR="00DB0A6D" w:rsidRPr="00DB0A6D" w:rsidRDefault="00DB0A6D" w:rsidP="00DB0A6D">
            <w:pPr>
              <w:jc w:val="both"/>
              <w:rPr>
                <w:sz w:val="26"/>
                <w:szCs w:val="26"/>
                <w:lang w:bidi="ar-SA"/>
              </w:rPr>
            </w:pPr>
            <w:r w:rsidRPr="00DB0A6D">
              <w:rPr>
                <w:sz w:val="26"/>
                <w:szCs w:val="26"/>
                <w:lang w:bidi="ar-SA"/>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DB0A6D" w:rsidRPr="00DB0A6D" w14:paraId="72B930CB" w14:textId="77777777" w:rsidTr="00DB0A6D">
        <w:tc>
          <w:tcPr>
            <w:tcW w:w="1701" w:type="dxa"/>
          </w:tcPr>
          <w:p w14:paraId="5A09FA9D" w14:textId="77777777" w:rsidR="00DB0A6D" w:rsidRPr="00DB0A6D" w:rsidRDefault="00DB0A6D" w:rsidP="00DB0A6D">
            <w:pPr>
              <w:jc w:val="center"/>
              <w:rPr>
                <w:sz w:val="26"/>
                <w:szCs w:val="26"/>
                <w:lang w:bidi="ar-SA"/>
              </w:rPr>
            </w:pPr>
            <w:r w:rsidRPr="00DB0A6D">
              <w:rPr>
                <w:sz w:val="26"/>
                <w:szCs w:val="26"/>
                <w:lang w:bidi="ar-SA"/>
              </w:rPr>
              <w:t>1.10</w:t>
            </w:r>
          </w:p>
        </w:tc>
        <w:tc>
          <w:tcPr>
            <w:tcW w:w="8851" w:type="dxa"/>
          </w:tcPr>
          <w:p w14:paraId="4BE030B3" w14:textId="77777777" w:rsidR="00DB0A6D" w:rsidRPr="00DB0A6D" w:rsidRDefault="00DB0A6D" w:rsidP="00DB0A6D">
            <w:pPr>
              <w:jc w:val="both"/>
              <w:rPr>
                <w:sz w:val="26"/>
                <w:szCs w:val="26"/>
                <w:lang w:bidi="ar-SA"/>
              </w:rPr>
            </w:pPr>
            <w:r w:rsidRPr="00DB0A6D">
              <w:rPr>
                <w:sz w:val="26"/>
                <w:szCs w:val="26"/>
                <w:lang w:bidi="ar-SA"/>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DB0A6D" w:rsidRPr="00DB0A6D" w14:paraId="529D91DF" w14:textId="77777777" w:rsidTr="00DB0A6D">
        <w:tc>
          <w:tcPr>
            <w:tcW w:w="1701" w:type="dxa"/>
          </w:tcPr>
          <w:p w14:paraId="4591DFEB" w14:textId="77777777" w:rsidR="00DB0A6D" w:rsidRPr="00DB0A6D" w:rsidRDefault="00DB0A6D" w:rsidP="00DB0A6D">
            <w:pPr>
              <w:jc w:val="center"/>
              <w:rPr>
                <w:sz w:val="26"/>
                <w:szCs w:val="26"/>
                <w:lang w:bidi="ar-SA"/>
              </w:rPr>
            </w:pPr>
            <w:r w:rsidRPr="00DB0A6D">
              <w:rPr>
                <w:sz w:val="26"/>
                <w:szCs w:val="26"/>
                <w:lang w:bidi="ar-SA"/>
              </w:rPr>
              <w:t>1.11</w:t>
            </w:r>
          </w:p>
        </w:tc>
        <w:tc>
          <w:tcPr>
            <w:tcW w:w="8851" w:type="dxa"/>
          </w:tcPr>
          <w:p w14:paraId="08482419" w14:textId="77777777" w:rsidR="00DB0A6D" w:rsidRPr="00DB0A6D" w:rsidRDefault="00DB0A6D" w:rsidP="00DB0A6D">
            <w:pPr>
              <w:jc w:val="both"/>
              <w:rPr>
                <w:sz w:val="26"/>
                <w:szCs w:val="26"/>
                <w:lang w:bidi="ar-SA"/>
              </w:rPr>
            </w:pPr>
            <w:r w:rsidRPr="00DB0A6D">
              <w:rPr>
                <w:sz w:val="26"/>
                <w:szCs w:val="26"/>
                <w:lang w:bidi="ar-SA"/>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DB0A6D" w:rsidRPr="00DB0A6D" w14:paraId="1240E304" w14:textId="77777777" w:rsidTr="00DB0A6D">
        <w:tc>
          <w:tcPr>
            <w:tcW w:w="1701" w:type="dxa"/>
          </w:tcPr>
          <w:p w14:paraId="01F1FA19" w14:textId="77777777" w:rsidR="00DB0A6D" w:rsidRPr="00DB0A6D" w:rsidRDefault="00DB0A6D" w:rsidP="00DB0A6D">
            <w:pPr>
              <w:jc w:val="center"/>
              <w:rPr>
                <w:sz w:val="26"/>
                <w:szCs w:val="26"/>
                <w:lang w:bidi="ar-SA"/>
              </w:rPr>
            </w:pPr>
            <w:r w:rsidRPr="00DB0A6D">
              <w:rPr>
                <w:sz w:val="26"/>
                <w:szCs w:val="26"/>
                <w:lang w:bidi="ar-SA"/>
              </w:rPr>
              <w:t>1.12</w:t>
            </w:r>
          </w:p>
        </w:tc>
        <w:tc>
          <w:tcPr>
            <w:tcW w:w="8851" w:type="dxa"/>
          </w:tcPr>
          <w:p w14:paraId="3B143BA4" w14:textId="77777777" w:rsidR="00DB0A6D" w:rsidRPr="00DB0A6D" w:rsidRDefault="00DB0A6D" w:rsidP="00DB0A6D">
            <w:pPr>
              <w:jc w:val="both"/>
              <w:rPr>
                <w:sz w:val="26"/>
                <w:szCs w:val="26"/>
                <w:lang w:bidi="ar-SA"/>
              </w:rPr>
            </w:pPr>
            <w:r w:rsidRPr="00DB0A6D">
              <w:rPr>
                <w:sz w:val="26"/>
                <w:szCs w:val="26"/>
                <w:lang w:bidi="ar-SA"/>
              </w:rPr>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rsidR="00DB0A6D" w:rsidRPr="00DB0A6D" w14:paraId="6E82AFF7" w14:textId="77777777" w:rsidTr="00DB0A6D">
        <w:tc>
          <w:tcPr>
            <w:tcW w:w="1701" w:type="dxa"/>
          </w:tcPr>
          <w:p w14:paraId="5E51D22A" w14:textId="77777777" w:rsidR="00DB0A6D" w:rsidRPr="00DB0A6D" w:rsidRDefault="00DB0A6D" w:rsidP="00DB0A6D">
            <w:pPr>
              <w:jc w:val="center"/>
              <w:rPr>
                <w:sz w:val="26"/>
                <w:szCs w:val="26"/>
                <w:lang w:bidi="ar-SA"/>
              </w:rPr>
            </w:pPr>
            <w:r w:rsidRPr="00DB0A6D">
              <w:rPr>
                <w:sz w:val="26"/>
                <w:szCs w:val="26"/>
                <w:lang w:bidi="ar-SA"/>
              </w:rPr>
              <w:t>1.13</w:t>
            </w:r>
          </w:p>
        </w:tc>
        <w:tc>
          <w:tcPr>
            <w:tcW w:w="8851" w:type="dxa"/>
          </w:tcPr>
          <w:p w14:paraId="03F87A91" w14:textId="77777777" w:rsidR="00DB0A6D" w:rsidRPr="00DB0A6D" w:rsidRDefault="00DB0A6D" w:rsidP="00DB0A6D">
            <w:pPr>
              <w:jc w:val="both"/>
              <w:rPr>
                <w:sz w:val="26"/>
                <w:szCs w:val="26"/>
                <w:lang w:bidi="ar-SA"/>
              </w:rPr>
            </w:pPr>
            <w:r w:rsidRPr="00DB0A6D">
              <w:rPr>
                <w:sz w:val="26"/>
                <w:szCs w:val="26"/>
                <w:lang w:bidi="ar-SA"/>
              </w:rPr>
              <w:t>различать окружность и круг, изображать с помощью циркуля и линейки окружность заданного радиуса</w:t>
            </w:r>
          </w:p>
        </w:tc>
      </w:tr>
      <w:tr w:rsidR="00DB0A6D" w:rsidRPr="00DB0A6D" w14:paraId="10A0884F" w14:textId="77777777" w:rsidTr="00DB0A6D">
        <w:tc>
          <w:tcPr>
            <w:tcW w:w="1701" w:type="dxa"/>
          </w:tcPr>
          <w:p w14:paraId="26A585C7" w14:textId="77777777" w:rsidR="00DB0A6D" w:rsidRPr="00DB0A6D" w:rsidRDefault="00DB0A6D" w:rsidP="00DB0A6D">
            <w:pPr>
              <w:jc w:val="center"/>
              <w:rPr>
                <w:sz w:val="26"/>
                <w:szCs w:val="26"/>
                <w:lang w:bidi="ar-SA"/>
              </w:rPr>
            </w:pPr>
            <w:r w:rsidRPr="00DB0A6D">
              <w:rPr>
                <w:sz w:val="26"/>
                <w:szCs w:val="26"/>
                <w:lang w:bidi="ar-SA"/>
              </w:rPr>
              <w:t>1.14</w:t>
            </w:r>
          </w:p>
        </w:tc>
        <w:tc>
          <w:tcPr>
            <w:tcW w:w="8851" w:type="dxa"/>
          </w:tcPr>
          <w:p w14:paraId="3709DE43" w14:textId="77777777" w:rsidR="00DB0A6D" w:rsidRPr="00DB0A6D" w:rsidRDefault="00DB0A6D" w:rsidP="00DB0A6D">
            <w:pPr>
              <w:jc w:val="both"/>
              <w:rPr>
                <w:sz w:val="26"/>
                <w:szCs w:val="26"/>
                <w:lang w:bidi="ar-SA"/>
              </w:rPr>
            </w:pPr>
            <w:r w:rsidRPr="00DB0A6D">
              <w:rPr>
                <w:sz w:val="26"/>
                <w:szCs w:val="26"/>
                <w:lang w:bidi="ar-SA"/>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DB0A6D" w:rsidRPr="00DB0A6D" w14:paraId="4EBA096E" w14:textId="77777777" w:rsidTr="00DB0A6D">
        <w:tc>
          <w:tcPr>
            <w:tcW w:w="1701" w:type="dxa"/>
          </w:tcPr>
          <w:p w14:paraId="7999FB9D" w14:textId="77777777" w:rsidR="00DB0A6D" w:rsidRPr="00DB0A6D" w:rsidRDefault="00DB0A6D" w:rsidP="00DB0A6D">
            <w:pPr>
              <w:jc w:val="center"/>
              <w:rPr>
                <w:sz w:val="26"/>
                <w:szCs w:val="26"/>
                <w:lang w:bidi="ar-SA"/>
              </w:rPr>
            </w:pPr>
            <w:r w:rsidRPr="00DB0A6D">
              <w:rPr>
                <w:sz w:val="26"/>
                <w:szCs w:val="26"/>
                <w:lang w:bidi="ar-SA"/>
              </w:rPr>
              <w:t>1.15</w:t>
            </w:r>
          </w:p>
        </w:tc>
        <w:tc>
          <w:tcPr>
            <w:tcW w:w="8851" w:type="dxa"/>
          </w:tcPr>
          <w:p w14:paraId="2356A9BA" w14:textId="77777777" w:rsidR="00DB0A6D" w:rsidRPr="00DB0A6D" w:rsidRDefault="00DB0A6D" w:rsidP="00DB0A6D">
            <w:pPr>
              <w:jc w:val="both"/>
              <w:rPr>
                <w:sz w:val="26"/>
                <w:szCs w:val="26"/>
                <w:lang w:bidi="ar-SA"/>
              </w:rPr>
            </w:pPr>
            <w:r w:rsidRPr="00DB0A6D">
              <w:rPr>
                <w:sz w:val="26"/>
                <w:szCs w:val="26"/>
                <w:lang w:bidi="ar-SA"/>
              </w:rPr>
              <w:t>выполнять разбиение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r>
      <w:tr w:rsidR="00DB0A6D" w:rsidRPr="00DB0A6D" w14:paraId="28A522E1" w14:textId="77777777" w:rsidTr="00DB0A6D">
        <w:tc>
          <w:tcPr>
            <w:tcW w:w="1701" w:type="dxa"/>
          </w:tcPr>
          <w:p w14:paraId="52089807" w14:textId="77777777" w:rsidR="00DB0A6D" w:rsidRPr="00DB0A6D" w:rsidRDefault="00DB0A6D" w:rsidP="00DB0A6D">
            <w:pPr>
              <w:jc w:val="center"/>
              <w:rPr>
                <w:sz w:val="26"/>
                <w:szCs w:val="26"/>
                <w:lang w:bidi="ar-SA"/>
              </w:rPr>
            </w:pPr>
            <w:r w:rsidRPr="00DB0A6D">
              <w:rPr>
                <w:sz w:val="26"/>
                <w:szCs w:val="26"/>
                <w:lang w:bidi="ar-SA"/>
              </w:rPr>
              <w:t>1.16</w:t>
            </w:r>
          </w:p>
        </w:tc>
        <w:tc>
          <w:tcPr>
            <w:tcW w:w="8851" w:type="dxa"/>
          </w:tcPr>
          <w:p w14:paraId="2EBD20EE" w14:textId="77777777" w:rsidR="00DB0A6D" w:rsidRPr="00DB0A6D" w:rsidRDefault="00DB0A6D" w:rsidP="00DB0A6D">
            <w:pPr>
              <w:jc w:val="both"/>
              <w:rPr>
                <w:sz w:val="26"/>
                <w:szCs w:val="26"/>
                <w:lang w:bidi="ar-SA"/>
              </w:rPr>
            </w:pPr>
            <w:r w:rsidRPr="00DB0A6D">
              <w:rPr>
                <w:sz w:val="26"/>
                <w:szCs w:val="26"/>
                <w:lang w:bidi="ar-SA"/>
              </w:rPr>
              <w:t>распознавать верные (истинные) и неверные (ложные) утверждения, приводить пример, контрпример</w:t>
            </w:r>
          </w:p>
        </w:tc>
      </w:tr>
      <w:tr w:rsidR="00DB0A6D" w:rsidRPr="00DB0A6D" w14:paraId="6E902540" w14:textId="77777777" w:rsidTr="00DB0A6D">
        <w:tc>
          <w:tcPr>
            <w:tcW w:w="1701" w:type="dxa"/>
          </w:tcPr>
          <w:p w14:paraId="6237D21A" w14:textId="77777777" w:rsidR="00DB0A6D" w:rsidRPr="00DB0A6D" w:rsidRDefault="00DB0A6D" w:rsidP="00DB0A6D">
            <w:pPr>
              <w:jc w:val="center"/>
              <w:rPr>
                <w:sz w:val="26"/>
                <w:szCs w:val="26"/>
                <w:lang w:bidi="ar-SA"/>
              </w:rPr>
            </w:pPr>
            <w:r w:rsidRPr="00DB0A6D">
              <w:rPr>
                <w:sz w:val="26"/>
                <w:szCs w:val="26"/>
                <w:lang w:bidi="ar-SA"/>
              </w:rPr>
              <w:t>1.17</w:t>
            </w:r>
          </w:p>
        </w:tc>
        <w:tc>
          <w:tcPr>
            <w:tcW w:w="8851" w:type="dxa"/>
          </w:tcPr>
          <w:p w14:paraId="12840A69" w14:textId="77777777" w:rsidR="00DB0A6D" w:rsidRPr="00DB0A6D" w:rsidRDefault="00DB0A6D" w:rsidP="00DB0A6D">
            <w:pPr>
              <w:jc w:val="both"/>
              <w:rPr>
                <w:sz w:val="26"/>
                <w:szCs w:val="26"/>
                <w:lang w:bidi="ar-SA"/>
              </w:rPr>
            </w:pPr>
            <w:r w:rsidRPr="00DB0A6D">
              <w:rPr>
                <w:sz w:val="26"/>
                <w:szCs w:val="26"/>
                <w:lang w:bidi="ar-SA"/>
              </w:rPr>
              <w:t>формулировать утверждение (вывод), строить логические рассуждения (двух-трехшаговые)</w:t>
            </w:r>
          </w:p>
        </w:tc>
      </w:tr>
      <w:tr w:rsidR="00DB0A6D" w:rsidRPr="00DB0A6D" w14:paraId="66E8E0D4" w14:textId="77777777" w:rsidTr="00DB0A6D">
        <w:tc>
          <w:tcPr>
            <w:tcW w:w="1701" w:type="dxa"/>
          </w:tcPr>
          <w:p w14:paraId="2AF1F08D" w14:textId="77777777" w:rsidR="00DB0A6D" w:rsidRPr="00DB0A6D" w:rsidRDefault="00DB0A6D" w:rsidP="00DB0A6D">
            <w:pPr>
              <w:jc w:val="center"/>
              <w:rPr>
                <w:sz w:val="26"/>
                <w:szCs w:val="26"/>
                <w:lang w:bidi="ar-SA"/>
              </w:rPr>
            </w:pPr>
            <w:r w:rsidRPr="00DB0A6D">
              <w:rPr>
                <w:sz w:val="26"/>
                <w:szCs w:val="26"/>
                <w:lang w:bidi="ar-SA"/>
              </w:rPr>
              <w:t>1.18</w:t>
            </w:r>
          </w:p>
        </w:tc>
        <w:tc>
          <w:tcPr>
            <w:tcW w:w="8851" w:type="dxa"/>
          </w:tcPr>
          <w:p w14:paraId="1EA62512" w14:textId="77777777" w:rsidR="00DB0A6D" w:rsidRPr="00DB0A6D" w:rsidRDefault="00DB0A6D" w:rsidP="00DB0A6D">
            <w:pPr>
              <w:jc w:val="both"/>
              <w:rPr>
                <w:sz w:val="26"/>
                <w:szCs w:val="26"/>
                <w:lang w:bidi="ar-SA"/>
              </w:rPr>
            </w:pPr>
            <w:r w:rsidRPr="00DB0A6D">
              <w:rPr>
                <w:sz w:val="26"/>
                <w:szCs w:val="26"/>
                <w:lang w:bidi="ar-SA"/>
              </w:rPr>
              <w:t>классифицировать объекты по заданным или самостоятельно установленным одному-двум признакам</w:t>
            </w:r>
          </w:p>
        </w:tc>
      </w:tr>
      <w:tr w:rsidR="00DB0A6D" w:rsidRPr="00DB0A6D" w14:paraId="590D993D" w14:textId="77777777" w:rsidTr="00DB0A6D">
        <w:tc>
          <w:tcPr>
            <w:tcW w:w="1701" w:type="dxa"/>
          </w:tcPr>
          <w:p w14:paraId="0F061530" w14:textId="77777777" w:rsidR="00DB0A6D" w:rsidRPr="00DB0A6D" w:rsidRDefault="00DB0A6D" w:rsidP="00DB0A6D">
            <w:pPr>
              <w:jc w:val="center"/>
              <w:rPr>
                <w:sz w:val="26"/>
                <w:szCs w:val="26"/>
                <w:lang w:bidi="ar-SA"/>
              </w:rPr>
            </w:pPr>
            <w:r w:rsidRPr="00DB0A6D">
              <w:rPr>
                <w:sz w:val="26"/>
                <w:szCs w:val="26"/>
                <w:lang w:bidi="ar-SA"/>
              </w:rPr>
              <w:t>1.19</w:t>
            </w:r>
          </w:p>
        </w:tc>
        <w:tc>
          <w:tcPr>
            <w:tcW w:w="8851" w:type="dxa"/>
          </w:tcPr>
          <w:p w14:paraId="776782B0" w14:textId="77777777" w:rsidR="00DB0A6D" w:rsidRPr="00DB0A6D" w:rsidRDefault="00DB0A6D" w:rsidP="00DB0A6D">
            <w:pPr>
              <w:jc w:val="both"/>
              <w:rPr>
                <w:sz w:val="26"/>
                <w:szCs w:val="26"/>
                <w:lang w:bidi="ar-SA"/>
              </w:rPr>
            </w:pPr>
            <w:r w:rsidRPr="00DB0A6D">
              <w:rPr>
                <w:sz w:val="26"/>
                <w:szCs w:val="26"/>
                <w:lang w:bidi="ar-SA"/>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DB0A6D" w:rsidRPr="00DB0A6D" w14:paraId="363C05E9" w14:textId="77777777" w:rsidTr="00DB0A6D">
        <w:tc>
          <w:tcPr>
            <w:tcW w:w="1701" w:type="dxa"/>
          </w:tcPr>
          <w:p w14:paraId="79BCAA60" w14:textId="77777777" w:rsidR="00DB0A6D" w:rsidRPr="00DB0A6D" w:rsidRDefault="00DB0A6D" w:rsidP="00DB0A6D">
            <w:pPr>
              <w:jc w:val="center"/>
              <w:rPr>
                <w:sz w:val="26"/>
                <w:szCs w:val="26"/>
                <w:lang w:bidi="ar-SA"/>
              </w:rPr>
            </w:pPr>
            <w:r w:rsidRPr="00DB0A6D">
              <w:rPr>
                <w:sz w:val="26"/>
                <w:szCs w:val="26"/>
                <w:lang w:bidi="ar-SA"/>
              </w:rPr>
              <w:lastRenderedPageBreak/>
              <w:t>1.20</w:t>
            </w:r>
          </w:p>
        </w:tc>
        <w:tc>
          <w:tcPr>
            <w:tcW w:w="8851" w:type="dxa"/>
          </w:tcPr>
          <w:p w14:paraId="55E11052" w14:textId="77777777" w:rsidR="00DB0A6D" w:rsidRPr="00DB0A6D" w:rsidRDefault="00DB0A6D" w:rsidP="00DB0A6D">
            <w:pPr>
              <w:jc w:val="both"/>
              <w:rPr>
                <w:sz w:val="26"/>
                <w:szCs w:val="26"/>
                <w:lang w:bidi="ar-SA"/>
              </w:rPr>
            </w:pPr>
            <w:r w:rsidRPr="00DB0A6D">
              <w:rPr>
                <w:sz w:val="26"/>
                <w:szCs w:val="26"/>
                <w:lang w:bidi="ar-SA"/>
              </w:rPr>
              <w:t>заполнять данными предложенную таблицу, столбчатую диаграмму</w:t>
            </w:r>
          </w:p>
        </w:tc>
      </w:tr>
      <w:tr w:rsidR="00DB0A6D" w:rsidRPr="00DB0A6D" w14:paraId="3A1E3738" w14:textId="77777777" w:rsidTr="00DB0A6D">
        <w:tc>
          <w:tcPr>
            <w:tcW w:w="1701" w:type="dxa"/>
          </w:tcPr>
          <w:p w14:paraId="37BB999B" w14:textId="77777777" w:rsidR="00DB0A6D" w:rsidRPr="00DB0A6D" w:rsidRDefault="00DB0A6D" w:rsidP="00DB0A6D">
            <w:pPr>
              <w:jc w:val="center"/>
              <w:rPr>
                <w:sz w:val="26"/>
                <w:szCs w:val="26"/>
                <w:lang w:bidi="ar-SA"/>
              </w:rPr>
            </w:pPr>
            <w:r w:rsidRPr="00DB0A6D">
              <w:rPr>
                <w:sz w:val="26"/>
                <w:szCs w:val="26"/>
                <w:lang w:bidi="ar-SA"/>
              </w:rPr>
              <w:t>1.21</w:t>
            </w:r>
          </w:p>
        </w:tc>
        <w:tc>
          <w:tcPr>
            <w:tcW w:w="8851" w:type="dxa"/>
          </w:tcPr>
          <w:p w14:paraId="3300A09B" w14:textId="77777777" w:rsidR="00DB0A6D" w:rsidRPr="00DB0A6D" w:rsidRDefault="00DB0A6D" w:rsidP="00DB0A6D">
            <w:pPr>
              <w:jc w:val="both"/>
              <w:rPr>
                <w:sz w:val="26"/>
                <w:szCs w:val="26"/>
                <w:lang w:bidi="ar-SA"/>
              </w:rPr>
            </w:pPr>
            <w:r w:rsidRPr="00DB0A6D">
              <w:rPr>
                <w:sz w:val="26"/>
                <w:szCs w:val="26"/>
                <w:lang w:bidi="ar-SA"/>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DB0A6D" w:rsidRPr="00DB0A6D" w14:paraId="5C0CC8A8" w14:textId="77777777" w:rsidTr="00DB0A6D">
        <w:tc>
          <w:tcPr>
            <w:tcW w:w="1701" w:type="dxa"/>
          </w:tcPr>
          <w:p w14:paraId="3439422D" w14:textId="77777777" w:rsidR="00DB0A6D" w:rsidRPr="00DB0A6D" w:rsidRDefault="00DB0A6D" w:rsidP="00DB0A6D">
            <w:pPr>
              <w:jc w:val="center"/>
              <w:rPr>
                <w:sz w:val="26"/>
                <w:szCs w:val="26"/>
                <w:lang w:bidi="ar-SA"/>
              </w:rPr>
            </w:pPr>
            <w:r w:rsidRPr="00DB0A6D">
              <w:rPr>
                <w:sz w:val="26"/>
                <w:szCs w:val="26"/>
                <w:lang w:bidi="ar-SA"/>
              </w:rPr>
              <w:t>1.22</w:t>
            </w:r>
          </w:p>
        </w:tc>
        <w:tc>
          <w:tcPr>
            <w:tcW w:w="8851" w:type="dxa"/>
          </w:tcPr>
          <w:p w14:paraId="13AC823B" w14:textId="77777777" w:rsidR="00DB0A6D" w:rsidRPr="00DB0A6D" w:rsidRDefault="00DB0A6D" w:rsidP="00DB0A6D">
            <w:pPr>
              <w:jc w:val="both"/>
              <w:rPr>
                <w:sz w:val="26"/>
                <w:szCs w:val="26"/>
                <w:lang w:bidi="ar-SA"/>
              </w:rPr>
            </w:pPr>
            <w:r w:rsidRPr="00DB0A6D">
              <w:rPr>
                <w:sz w:val="26"/>
                <w:szCs w:val="26"/>
                <w:lang w:bidi="ar-SA"/>
              </w:rPr>
              <w:t>составлять модель текстовой задачи, числовое выражение</w:t>
            </w:r>
          </w:p>
        </w:tc>
      </w:tr>
      <w:tr w:rsidR="00DB0A6D" w:rsidRPr="00DB0A6D" w14:paraId="7935C65C" w14:textId="77777777" w:rsidTr="00DB0A6D">
        <w:tc>
          <w:tcPr>
            <w:tcW w:w="1701" w:type="dxa"/>
          </w:tcPr>
          <w:p w14:paraId="717AA9D9" w14:textId="77777777" w:rsidR="00DB0A6D" w:rsidRPr="00DB0A6D" w:rsidRDefault="00DB0A6D" w:rsidP="00DB0A6D">
            <w:pPr>
              <w:jc w:val="center"/>
              <w:rPr>
                <w:sz w:val="26"/>
                <w:szCs w:val="26"/>
                <w:lang w:bidi="ar-SA"/>
              </w:rPr>
            </w:pPr>
            <w:r w:rsidRPr="00DB0A6D">
              <w:rPr>
                <w:sz w:val="26"/>
                <w:szCs w:val="26"/>
                <w:lang w:bidi="ar-SA"/>
              </w:rPr>
              <w:t>1.23</w:t>
            </w:r>
          </w:p>
        </w:tc>
        <w:tc>
          <w:tcPr>
            <w:tcW w:w="8851" w:type="dxa"/>
          </w:tcPr>
          <w:p w14:paraId="09D2DB5A" w14:textId="77777777" w:rsidR="00DB0A6D" w:rsidRPr="00DB0A6D" w:rsidRDefault="00DB0A6D" w:rsidP="00DB0A6D">
            <w:pPr>
              <w:jc w:val="both"/>
              <w:rPr>
                <w:sz w:val="26"/>
                <w:szCs w:val="26"/>
                <w:lang w:bidi="ar-SA"/>
              </w:rPr>
            </w:pPr>
            <w:r w:rsidRPr="00DB0A6D">
              <w:rPr>
                <w:sz w:val="26"/>
                <w:szCs w:val="26"/>
                <w:lang w:bidi="ar-SA"/>
              </w:rPr>
              <w:t>выбирать рациональное решение задачи, находить все верные решения из предложенных</w:t>
            </w:r>
          </w:p>
        </w:tc>
      </w:tr>
    </w:tbl>
    <w:p w14:paraId="1F07C03E" w14:textId="77777777" w:rsidR="00DB0A6D" w:rsidRPr="00DB0A6D" w:rsidRDefault="00DB0A6D" w:rsidP="00DB0A6D">
      <w:pPr>
        <w:jc w:val="both"/>
        <w:rPr>
          <w:sz w:val="26"/>
          <w:szCs w:val="26"/>
          <w:lang w:bidi="ar-SA"/>
        </w:rPr>
      </w:pPr>
    </w:p>
    <w:p w14:paraId="0F7C2AAB" w14:textId="77777777" w:rsidR="00DB0A6D" w:rsidRPr="00DB0A6D" w:rsidRDefault="00DB0A6D" w:rsidP="00DB0A6D">
      <w:pPr>
        <w:jc w:val="both"/>
        <w:rPr>
          <w:sz w:val="26"/>
          <w:szCs w:val="26"/>
          <w:lang w:bidi="ar-SA"/>
        </w:rPr>
      </w:pPr>
    </w:p>
    <w:p w14:paraId="297DACD4" w14:textId="77777777" w:rsidR="00DB0A6D" w:rsidRPr="00DB0A6D" w:rsidRDefault="00DB0A6D" w:rsidP="00DB0A6D">
      <w:pPr>
        <w:jc w:val="center"/>
        <w:rPr>
          <w:sz w:val="26"/>
          <w:szCs w:val="26"/>
          <w:lang w:bidi="ar-SA"/>
        </w:rPr>
      </w:pPr>
      <w:r w:rsidRPr="00DB0A6D">
        <w:rPr>
          <w:sz w:val="26"/>
          <w:szCs w:val="26"/>
          <w:lang w:bidi="ar-SA"/>
        </w:rPr>
        <w:t>Проверяемые элементы содержания (4 класс)</w:t>
      </w:r>
    </w:p>
    <w:p w14:paraId="555BF829" w14:textId="77777777" w:rsidR="00DB0A6D" w:rsidRPr="00DB0A6D" w:rsidRDefault="00DB0A6D" w:rsidP="00DB0A6D">
      <w:pPr>
        <w:jc w:val="both"/>
        <w:rPr>
          <w:sz w:val="26"/>
          <w:szCs w:val="26"/>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9418"/>
      </w:tblGrid>
      <w:tr w:rsidR="00DB0A6D" w:rsidRPr="00DB0A6D" w14:paraId="6570CBFF" w14:textId="77777777" w:rsidTr="00DB0A6D">
        <w:tc>
          <w:tcPr>
            <w:tcW w:w="1134" w:type="dxa"/>
          </w:tcPr>
          <w:p w14:paraId="444C311C" w14:textId="77777777" w:rsidR="00DB0A6D" w:rsidRPr="00DB0A6D" w:rsidRDefault="00DB0A6D" w:rsidP="00DB0A6D">
            <w:pPr>
              <w:jc w:val="center"/>
              <w:rPr>
                <w:sz w:val="26"/>
                <w:szCs w:val="26"/>
                <w:lang w:bidi="ar-SA"/>
              </w:rPr>
            </w:pPr>
            <w:r w:rsidRPr="00DB0A6D">
              <w:rPr>
                <w:sz w:val="26"/>
                <w:szCs w:val="26"/>
                <w:lang w:bidi="ar-SA"/>
              </w:rPr>
              <w:t>Код</w:t>
            </w:r>
          </w:p>
        </w:tc>
        <w:tc>
          <w:tcPr>
            <w:tcW w:w="9418" w:type="dxa"/>
          </w:tcPr>
          <w:p w14:paraId="3A04CE72" w14:textId="77777777" w:rsidR="00DB0A6D" w:rsidRPr="00DB0A6D" w:rsidRDefault="00DB0A6D" w:rsidP="00DB0A6D">
            <w:pPr>
              <w:jc w:val="center"/>
              <w:rPr>
                <w:sz w:val="26"/>
                <w:szCs w:val="26"/>
                <w:lang w:bidi="ar-SA"/>
              </w:rPr>
            </w:pPr>
            <w:r w:rsidRPr="00DB0A6D">
              <w:rPr>
                <w:sz w:val="26"/>
                <w:szCs w:val="26"/>
                <w:lang w:bidi="ar-SA"/>
              </w:rPr>
              <w:t>Проверяемый элемент содержания</w:t>
            </w:r>
          </w:p>
        </w:tc>
      </w:tr>
      <w:tr w:rsidR="00DB0A6D" w:rsidRPr="00DB0A6D" w14:paraId="34E3101F" w14:textId="77777777" w:rsidTr="00DB0A6D">
        <w:tc>
          <w:tcPr>
            <w:tcW w:w="1134" w:type="dxa"/>
          </w:tcPr>
          <w:p w14:paraId="334ED4A6" w14:textId="77777777" w:rsidR="00DB0A6D" w:rsidRPr="00DB0A6D" w:rsidRDefault="00DB0A6D" w:rsidP="00DB0A6D">
            <w:pPr>
              <w:jc w:val="center"/>
              <w:rPr>
                <w:sz w:val="26"/>
                <w:szCs w:val="26"/>
                <w:lang w:bidi="ar-SA"/>
              </w:rPr>
            </w:pPr>
            <w:r w:rsidRPr="00DB0A6D">
              <w:rPr>
                <w:sz w:val="26"/>
                <w:szCs w:val="26"/>
                <w:lang w:bidi="ar-SA"/>
              </w:rPr>
              <w:t>1</w:t>
            </w:r>
          </w:p>
        </w:tc>
        <w:tc>
          <w:tcPr>
            <w:tcW w:w="9418" w:type="dxa"/>
          </w:tcPr>
          <w:p w14:paraId="7240A411" w14:textId="77777777" w:rsidR="00DB0A6D" w:rsidRPr="00DB0A6D" w:rsidRDefault="00DB0A6D" w:rsidP="00DB0A6D">
            <w:pPr>
              <w:jc w:val="both"/>
              <w:rPr>
                <w:sz w:val="26"/>
                <w:szCs w:val="26"/>
                <w:lang w:bidi="ar-SA"/>
              </w:rPr>
            </w:pPr>
            <w:r w:rsidRPr="00DB0A6D">
              <w:rPr>
                <w:sz w:val="26"/>
                <w:szCs w:val="26"/>
                <w:lang w:bidi="ar-SA"/>
              </w:rPr>
              <w:t>Числа и величины</w:t>
            </w:r>
          </w:p>
        </w:tc>
      </w:tr>
      <w:tr w:rsidR="00DB0A6D" w:rsidRPr="00DB0A6D" w14:paraId="1CB87D47" w14:textId="77777777" w:rsidTr="00DB0A6D">
        <w:tc>
          <w:tcPr>
            <w:tcW w:w="1134" w:type="dxa"/>
          </w:tcPr>
          <w:p w14:paraId="05EE3721" w14:textId="77777777" w:rsidR="00DB0A6D" w:rsidRPr="00DB0A6D" w:rsidRDefault="00DB0A6D" w:rsidP="00DB0A6D">
            <w:pPr>
              <w:jc w:val="center"/>
              <w:rPr>
                <w:sz w:val="26"/>
                <w:szCs w:val="26"/>
                <w:lang w:bidi="ar-SA"/>
              </w:rPr>
            </w:pPr>
            <w:r w:rsidRPr="00DB0A6D">
              <w:rPr>
                <w:sz w:val="26"/>
                <w:szCs w:val="26"/>
                <w:lang w:bidi="ar-SA"/>
              </w:rPr>
              <w:t>1.1</w:t>
            </w:r>
          </w:p>
        </w:tc>
        <w:tc>
          <w:tcPr>
            <w:tcW w:w="9418" w:type="dxa"/>
          </w:tcPr>
          <w:p w14:paraId="1EC59381" w14:textId="77777777" w:rsidR="00DB0A6D" w:rsidRPr="00DB0A6D" w:rsidRDefault="00DB0A6D" w:rsidP="00DB0A6D">
            <w:pPr>
              <w:jc w:val="both"/>
              <w:rPr>
                <w:sz w:val="26"/>
                <w:szCs w:val="26"/>
                <w:lang w:bidi="ar-SA"/>
              </w:rPr>
            </w:pPr>
            <w:r w:rsidRPr="00DB0A6D">
              <w:rPr>
                <w:sz w:val="26"/>
                <w:szCs w:val="26"/>
                <w:lang w:bidi="ar-SA"/>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DB0A6D" w:rsidRPr="00DB0A6D" w14:paraId="3AEAA617" w14:textId="77777777" w:rsidTr="00DB0A6D">
        <w:tc>
          <w:tcPr>
            <w:tcW w:w="1134" w:type="dxa"/>
          </w:tcPr>
          <w:p w14:paraId="6CAAD638" w14:textId="77777777" w:rsidR="00DB0A6D" w:rsidRPr="00DB0A6D" w:rsidRDefault="00DB0A6D" w:rsidP="00DB0A6D">
            <w:pPr>
              <w:jc w:val="center"/>
              <w:rPr>
                <w:sz w:val="26"/>
                <w:szCs w:val="26"/>
                <w:lang w:bidi="ar-SA"/>
              </w:rPr>
            </w:pPr>
            <w:r w:rsidRPr="00DB0A6D">
              <w:rPr>
                <w:sz w:val="26"/>
                <w:szCs w:val="26"/>
                <w:lang w:bidi="ar-SA"/>
              </w:rPr>
              <w:t>1.2</w:t>
            </w:r>
          </w:p>
        </w:tc>
        <w:tc>
          <w:tcPr>
            <w:tcW w:w="9418" w:type="dxa"/>
          </w:tcPr>
          <w:p w14:paraId="70E922D8" w14:textId="77777777" w:rsidR="00DB0A6D" w:rsidRPr="00DB0A6D" w:rsidRDefault="00DB0A6D" w:rsidP="00DB0A6D">
            <w:pPr>
              <w:jc w:val="both"/>
              <w:rPr>
                <w:sz w:val="26"/>
                <w:szCs w:val="26"/>
                <w:lang w:bidi="ar-SA"/>
              </w:rPr>
            </w:pPr>
            <w:r w:rsidRPr="00DB0A6D">
              <w:rPr>
                <w:sz w:val="26"/>
                <w:szCs w:val="26"/>
                <w:lang w:bidi="ar-SA"/>
              </w:rPr>
              <w:t>Величины: сравнение объектов по массе, длине, площади, вместимости</w:t>
            </w:r>
          </w:p>
        </w:tc>
      </w:tr>
      <w:tr w:rsidR="00DB0A6D" w:rsidRPr="00DB0A6D" w14:paraId="5F25EE90" w14:textId="77777777" w:rsidTr="00DB0A6D">
        <w:tc>
          <w:tcPr>
            <w:tcW w:w="1134" w:type="dxa"/>
          </w:tcPr>
          <w:p w14:paraId="56F2904E" w14:textId="77777777" w:rsidR="00DB0A6D" w:rsidRPr="00DB0A6D" w:rsidRDefault="00DB0A6D" w:rsidP="00DB0A6D">
            <w:pPr>
              <w:jc w:val="center"/>
              <w:rPr>
                <w:sz w:val="26"/>
                <w:szCs w:val="26"/>
                <w:lang w:bidi="ar-SA"/>
              </w:rPr>
            </w:pPr>
            <w:r w:rsidRPr="00DB0A6D">
              <w:rPr>
                <w:sz w:val="26"/>
                <w:szCs w:val="26"/>
                <w:lang w:bidi="ar-SA"/>
              </w:rPr>
              <w:t>1.3</w:t>
            </w:r>
          </w:p>
        </w:tc>
        <w:tc>
          <w:tcPr>
            <w:tcW w:w="9418" w:type="dxa"/>
          </w:tcPr>
          <w:p w14:paraId="3296D2E8" w14:textId="77777777" w:rsidR="00DB0A6D" w:rsidRPr="00DB0A6D" w:rsidRDefault="00DB0A6D" w:rsidP="00DB0A6D">
            <w:pPr>
              <w:jc w:val="both"/>
              <w:rPr>
                <w:sz w:val="26"/>
                <w:szCs w:val="26"/>
                <w:lang w:bidi="ar-SA"/>
              </w:rPr>
            </w:pPr>
            <w:r w:rsidRPr="00DB0A6D">
              <w:rPr>
                <w:sz w:val="26"/>
                <w:szCs w:val="26"/>
                <w:lang w:bidi="ar-SA"/>
              </w:rPr>
              <w:t>Единицы массы и соотношения между ними</w:t>
            </w:r>
          </w:p>
        </w:tc>
      </w:tr>
      <w:tr w:rsidR="00DB0A6D" w:rsidRPr="00DB0A6D" w14:paraId="3072EDA5" w14:textId="77777777" w:rsidTr="00DB0A6D">
        <w:tc>
          <w:tcPr>
            <w:tcW w:w="1134" w:type="dxa"/>
          </w:tcPr>
          <w:p w14:paraId="4D3DF3D0" w14:textId="77777777" w:rsidR="00DB0A6D" w:rsidRPr="00DB0A6D" w:rsidRDefault="00DB0A6D" w:rsidP="00DB0A6D">
            <w:pPr>
              <w:jc w:val="center"/>
              <w:rPr>
                <w:sz w:val="26"/>
                <w:szCs w:val="26"/>
                <w:lang w:bidi="ar-SA"/>
              </w:rPr>
            </w:pPr>
            <w:r w:rsidRPr="00DB0A6D">
              <w:rPr>
                <w:sz w:val="26"/>
                <w:szCs w:val="26"/>
                <w:lang w:bidi="ar-SA"/>
              </w:rPr>
              <w:t>1.4</w:t>
            </w:r>
          </w:p>
        </w:tc>
        <w:tc>
          <w:tcPr>
            <w:tcW w:w="9418" w:type="dxa"/>
          </w:tcPr>
          <w:p w14:paraId="5CBF42CF" w14:textId="77777777" w:rsidR="00DB0A6D" w:rsidRPr="00DB0A6D" w:rsidRDefault="00DB0A6D" w:rsidP="00DB0A6D">
            <w:pPr>
              <w:jc w:val="both"/>
              <w:rPr>
                <w:sz w:val="26"/>
                <w:szCs w:val="26"/>
                <w:lang w:bidi="ar-SA"/>
              </w:rPr>
            </w:pPr>
            <w:r w:rsidRPr="00DB0A6D">
              <w:rPr>
                <w:sz w:val="26"/>
                <w:szCs w:val="26"/>
                <w:lang w:bidi="ar-SA"/>
              </w:rPr>
              <w:t>Единицы времени, соотношения между ними</w:t>
            </w:r>
          </w:p>
        </w:tc>
      </w:tr>
      <w:tr w:rsidR="00DB0A6D" w:rsidRPr="00DB0A6D" w14:paraId="6833708E" w14:textId="77777777" w:rsidTr="00DB0A6D">
        <w:tc>
          <w:tcPr>
            <w:tcW w:w="1134" w:type="dxa"/>
          </w:tcPr>
          <w:p w14:paraId="4413A2BD" w14:textId="77777777" w:rsidR="00DB0A6D" w:rsidRPr="00DB0A6D" w:rsidRDefault="00DB0A6D" w:rsidP="00DB0A6D">
            <w:pPr>
              <w:jc w:val="center"/>
              <w:rPr>
                <w:sz w:val="26"/>
                <w:szCs w:val="26"/>
                <w:lang w:bidi="ar-SA"/>
              </w:rPr>
            </w:pPr>
            <w:r w:rsidRPr="00DB0A6D">
              <w:rPr>
                <w:sz w:val="26"/>
                <w:szCs w:val="26"/>
                <w:lang w:bidi="ar-SA"/>
              </w:rPr>
              <w:t>1.5</w:t>
            </w:r>
          </w:p>
        </w:tc>
        <w:tc>
          <w:tcPr>
            <w:tcW w:w="9418" w:type="dxa"/>
          </w:tcPr>
          <w:p w14:paraId="405717A8" w14:textId="77777777" w:rsidR="00DB0A6D" w:rsidRPr="00DB0A6D" w:rsidRDefault="00DB0A6D" w:rsidP="00DB0A6D">
            <w:pPr>
              <w:jc w:val="both"/>
              <w:rPr>
                <w:sz w:val="26"/>
                <w:szCs w:val="26"/>
                <w:lang w:bidi="ar-SA"/>
              </w:rPr>
            </w:pPr>
            <w:r w:rsidRPr="00DB0A6D">
              <w:rPr>
                <w:sz w:val="26"/>
                <w:szCs w:val="26"/>
                <w:lang w:bidi="ar-SA"/>
              </w:rPr>
              <w:t>Единицы длины, площади, вместимости, скорости. Соотношение между единицами в пределах 100 000</w:t>
            </w:r>
          </w:p>
        </w:tc>
      </w:tr>
      <w:tr w:rsidR="00DB0A6D" w:rsidRPr="00DB0A6D" w14:paraId="28DEC4B3" w14:textId="77777777" w:rsidTr="00DB0A6D">
        <w:tc>
          <w:tcPr>
            <w:tcW w:w="1134" w:type="dxa"/>
          </w:tcPr>
          <w:p w14:paraId="1871E057" w14:textId="77777777" w:rsidR="00DB0A6D" w:rsidRPr="00DB0A6D" w:rsidRDefault="00DB0A6D" w:rsidP="00DB0A6D">
            <w:pPr>
              <w:jc w:val="center"/>
              <w:rPr>
                <w:sz w:val="26"/>
                <w:szCs w:val="26"/>
                <w:lang w:bidi="ar-SA"/>
              </w:rPr>
            </w:pPr>
            <w:r w:rsidRPr="00DB0A6D">
              <w:rPr>
                <w:sz w:val="26"/>
                <w:szCs w:val="26"/>
                <w:lang w:bidi="ar-SA"/>
              </w:rPr>
              <w:t>1.6</w:t>
            </w:r>
          </w:p>
        </w:tc>
        <w:tc>
          <w:tcPr>
            <w:tcW w:w="9418" w:type="dxa"/>
          </w:tcPr>
          <w:p w14:paraId="63B81A88" w14:textId="77777777" w:rsidR="00DB0A6D" w:rsidRPr="00DB0A6D" w:rsidRDefault="00DB0A6D" w:rsidP="00DB0A6D">
            <w:pPr>
              <w:jc w:val="both"/>
              <w:rPr>
                <w:sz w:val="26"/>
                <w:szCs w:val="26"/>
                <w:lang w:bidi="ar-SA"/>
              </w:rPr>
            </w:pPr>
            <w:r w:rsidRPr="00DB0A6D">
              <w:rPr>
                <w:sz w:val="26"/>
                <w:szCs w:val="26"/>
                <w:lang w:bidi="ar-SA"/>
              </w:rPr>
              <w:t>Доля величины времени, массы, длины</w:t>
            </w:r>
          </w:p>
        </w:tc>
      </w:tr>
      <w:tr w:rsidR="00DB0A6D" w:rsidRPr="00DB0A6D" w14:paraId="611AE54B" w14:textId="77777777" w:rsidTr="00DB0A6D">
        <w:tc>
          <w:tcPr>
            <w:tcW w:w="1134" w:type="dxa"/>
          </w:tcPr>
          <w:p w14:paraId="052CD315" w14:textId="77777777" w:rsidR="00DB0A6D" w:rsidRPr="00DB0A6D" w:rsidRDefault="00DB0A6D" w:rsidP="00DB0A6D">
            <w:pPr>
              <w:jc w:val="center"/>
              <w:rPr>
                <w:sz w:val="26"/>
                <w:szCs w:val="26"/>
                <w:lang w:bidi="ar-SA"/>
              </w:rPr>
            </w:pPr>
            <w:r w:rsidRPr="00DB0A6D">
              <w:rPr>
                <w:sz w:val="26"/>
                <w:szCs w:val="26"/>
                <w:lang w:bidi="ar-SA"/>
              </w:rPr>
              <w:t>2</w:t>
            </w:r>
          </w:p>
        </w:tc>
        <w:tc>
          <w:tcPr>
            <w:tcW w:w="9418" w:type="dxa"/>
          </w:tcPr>
          <w:p w14:paraId="23AA8E1E" w14:textId="77777777" w:rsidR="00DB0A6D" w:rsidRPr="00DB0A6D" w:rsidRDefault="00DB0A6D" w:rsidP="00DB0A6D">
            <w:pPr>
              <w:jc w:val="both"/>
              <w:rPr>
                <w:sz w:val="26"/>
                <w:szCs w:val="26"/>
                <w:lang w:bidi="ar-SA"/>
              </w:rPr>
            </w:pPr>
            <w:r w:rsidRPr="00DB0A6D">
              <w:rPr>
                <w:sz w:val="26"/>
                <w:szCs w:val="26"/>
                <w:lang w:bidi="ar-SA"/>
              </w:rPr>
              <w:t>Арифметические действия</w:t>
            </w:r>
          </w:p>
        </w:tc>
      </w:tr>
      <w:tr w:rsidR="00DB0A6D" w:rsidRPr="00DB0A6D" w14:paraId="486F13BE" w14:textId="77777777" w:rsidTr="00DB0A6D">
        <w:tc>
          <w:tcPr>
            <w:tcW w:w="1134" w:type="dxa"/>
          </w:tcPr>
          <w:p w14:paraId="5FDB6AA0" w14:textId="77777777" w:rsidR="00DB0A6D" w:rsidRPr="00DB0A6D" w:rsidRDefault="00DB0A6D" w:rsidP="00DB0A6D">
            <w:pPr>
              <w:jc w:val="center"/>
              <w:rPr>
                <w:sz w:val="26"/>
                <w:szCs w:val="26"/>
                <w:lang w:bidi="ar-SA"/>
              </w:rPr>
            </w:pPr>
            <w:r w:rsidRPr="00DB0A6D">
              <w:rPr>
                <w:sz w:val="26"/>
                <w:szCs w:val="26"/>
                <w:lang w:bidi="ar-SA"/>
              </w:rPr>
              <w:t>2.1</w:t>
            </w:r>
          </w:p>
        </w:tc>
        <w:tc>
          <w:tcPr>
            <w:tcW w:w="9418" w:type="dxa"/>
          </w:tcPr>
          <w:p w14:paraId="7F966A0B" w14:textId="77777777" w:rsidR="00DB0A6D" w:rsidRPr="00DB0A6D" w:rsidRDefault="00DB0A6D" w:rsidP="00DB0A6D">
            <w:pPr>
              <w:jc w:val="both"/>
              <w:rPr>
                <w:sz w:val="26"/>
                <w:szCs w:val="26"/>
                <w:lang w:bidi="ar-SA"/>
              </w:rPr>
            </w:pPr>
            <w:r w:rsidRPr="00DB0A6D">
              <w:rPr>
                <w:sz w:val="26"/>
                <w:szCs w:val="26"/>
                <w:lang w:bidi="ar-SA"/>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DB0A6D" w:rsidRPr="00DB0A6D" w14:paraId="75F52905" w14:textId="77777777" w:rsidTr="00DB0A6D">
        <w:tc>
          <w:tcPr>
            <w:tcW w:w="1134" w:type="dxa"/>
          </w:tcPr>
          <w:p w14:paraId="685541A7" w14:textId="77777777" w:rsidR="00DB0A6D" w:rsidRPr="00DB0A6D" w:rsidRDefault="00DB0A6D" w:rsidP="00DB0A6D">
            <w:pPr>
              <w:jc w:val="center"/>
              <w:rPr>
                <w:sz w:val="26"/>
                <w:szCs w:val="26"/>
                <w:lang w:bidi="ar-SA"/>
              </w:rPr>
            </w:pPr>
            <w:r w:rsidRPr="00DB0A6D">
              <w:rPr>
                <w:sz w:val="26"/>
                <w:szCs w:val="26"/>
                <w:lang w:bidi="ar-SA"/>
              </w:rPr>
              <w:t>2.2</w:t>
            </w:r>
          </w:p>
        </w:tc>
        <w:tc>
          <w:tcPr>
            <w:tcW w:w="9418" w:type="dxa"/>
          </w:tcPr>
          <w:p w14:paraId="29C49782" w14:textId="77777777" w:rsidR="00DB0A6D" w:rsidRPr="00DB0A6D" w:rsidRDefault="00DB0A6D" w:rsidP="00DB0A6D">
            <w:pPr>
              <w:jc w:val="both"/>
              <w:rPr>
                <w:sz w:val="26"/>
                <w:szCs w:val="26"/>
                <w:lang w:bidi="ar-SA"/>
              </w:rPr>
            </w:pPr>
            <w:r w:rsidRPr="00DB0A6D">
              <w:rPr>
                <w:sz w:val="26"/>
                <w:szCs w:val="26"/>
                <w:lang w:bidi="ar-SA"/>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DB0A6D" w:rsidRPr="00DB0A6D" w14:paraId="658200DF" w14:textId="77777777" w:rsidTr="00DB0A6D">
        <w:tc>
          <w:tcPr>
            <w:tcW w:w="1134" w:type="dxa"/>
          </w:tcPr>
          <w:p w14:paraId="59339A01" w14:textId="77777777" w:rsidR="00DB0A6D" w:rsidRPr="00DB0A6D" w:rsidRDefault="00DB0A6D" w:rsidP="00DB0A6D">
            <w:pPr>
              <w:jc w:val="center"/>
              <w:rPr>
                <w:sz w:val="26"/>
                <w:szCs w:val="26"/>
                <w:lang w:bidi="ar-SA"/>
              </w:rPr>
            </w:pPr>
            <w:r w:rsidRPr="00DB0A6D">
              <w:rPr>
                <w:sz w:val="26"/>
                <w:szCs w:val="26"/>
                <w:lang w:bidi="ar-SA"/>
              </w:rPr>
              <w:t>2.3</w:t>
            </w:r>
          </w:p>
        </w:tc>
        <w:tc>
          <w:tcPr>
            <w:tcW w:w="9418" w:type="dxa"/>
          </w:tcPr>
          <w:p w14:paraId="2BA7F580" w14:textId="77777777" w:rsidR="00DB0A6D" w:rsidRPr="00DB0A6D" w:rsidRDefault="00DB0A6D" w:rsidP="00DB0A6D">
            <w:pPr>
              <w:jc w:val="both"/>
              <w:rPr>
                <w:sz w:val="26"/>
                <w:szCs w:val="26"/>
                <w:lang w:bidi="ar-SA"/>
              </w:rPr>
            </w:pPr>
            <w:r w:rsidRPr="00DB0A6D">
              <w:rPr>
                <w:sz w:val="26"/>
                <w:szCs w:val="26"/>
                <w:lang w:bidi="ar-SA"/>
              </w:rPr>
              <w:t>Равенство, содержащее неизвестный компонент арифметического действия: запись, нахождение неизвестного компонента</w:t>
            </w:r>
          </w:p>
        </w:tc>
      </w:tr>
      <w:tr w:rsidR="00DB0A6D" w:rsidRPr="00DB0A6D" w14:paraId="3B08FB63" w14:textId="77777777" w:rsidTr="00DB0A6D">
        <w:tc>
          <w:tcPr>
            <w:tcW w:w="1134" w:type="dxa"/>
          </w:tcPr>
          <w:p w14:paraId="47684EE4" w14:textId="77777777" w:rsidR="00DB0A6D" w:rsidRPr="00DB0A6D" w:rsidRDefault="00DB0A6D" w:rsidP="00DB0A6D">
            <w:pPr>
              <w:jc w:val="center"/>
              <w:rPr>
                <w:sz w:val="26"/>
                <w:szCs w:val="26"/>
                <w:lang w:bidi="ar-SA"/>
              </w:rPr>
            </w:pPr>
            <w:r w:rsidRPr="00DB0A6D">
              <w:rPr>
                <w:sz w:val="26"/>
                <w:szCs w:val="26"/>
                <w:lang w:bidi="ar-SA"/>
              </w:rPr>
              <w:t>2.4</w:t>
            </w:r>
          </w:p>
        </w:tc>
        <w:tc>
          <w:tcPr>
            <w:tcW w:w="9418" w:type="dxa"/>
          </w:tcPr>
          <w:p w14:paraId="07A75F8B" w14:textId="77777777" w:rsidR="00DB0A6D" w:rsidRPr="00DB0A6D" w:rsidRDefault="00DB0A6D" w:rsidP="00DB0A6D">
            <w:pPr>
              <w:jc w:val="both"/>
              <w:rPr>
                <w:sz w:val="26"/>
                <w:szCs w:val="26"/>
                <w:lang w:bidi="ar-SA"/>
              </w:rPr>
            </w:pPr>
            <w:r w:rsidRPr="00DB0A6D">
              <w:rPr>
                <w:sz w:val="26"/>
                <w:szCs w:val="26"/>
                <w:lang w:bidi="ar-SA"/>
              </w:rPr>
              <w:t>Умножение и деление величины на однозначное число</w:t>
            </w:r>
          </w:p>
        </w:tc>
      </w:tr>
      <w:tr w:rsidR="00DB0A6D" w:rsidRPr="00DB0A6D" w14:paraId="1726D04A" w14:textId="77777777" w:rsidTr="00DB0A6D">
        <w:tc>
          <w:tcPr>
            <w:tcW w:w="1134" w:type="dxa"/>
          </w:tcPr>
          <w:p w14:paraId="62A0DF07" w14:textId="77777777" w:rsidR="00DB0A6D" w:rsidRPr="00DB0A6D" w:rsidRDefault="00DB0A6D" w:rsidP="00DB0A6D">
            <w:pPr>
              <w:jc w:val="center"/>
              <w:rPr>
                <w:sz w:val="26"/>
                <w:szCs w:val="26"/>
                <w:lang w:bidi="ar-SA"/>
              </w:rPr>
            </w:pPr>
            <w:r w:rsidRPr="00DB0A6D">
              <w:rPr>
                <w:sz w:val="26"/>
                <w:szCs w:val="26"/>
                <w:lang w:bidi="ar-SA"/>
              </w:rPr>
              <w:t>3</w:t>
            </w:r>
          </w:p>
        </w:tc>
        <w:tc>
          <w:tcPr>
            <w:tcW w:w="9418" w:type="dxa"/>
          </w:tcPr>
          <w:p w14:paraId="5098F61E" w14:textId="77777777" w:rsidR="00DB0A6D" w:rsidRPr="00DB0A6D" w:rsidRDefault="00DB0A6D" w:rsidP="00DB0A6D">
            <w:pPr>
              <w:jc w:val="both"/>
              <w:rPr>
                <w:sz w:val="26"/>
                <w:szCs w:val="26"/>
                <w:lang w:bidi="ar-SA"/>
              </w:rPr>
            </w:pPr>
            <w:r w:rsidRPr="00DB0A6D">
              <w:rPr>
                <w:sz w:val="26"/>
                <w:szCs w:val="26"/>
                <w:lang w:bidi="ar-SA"/>
              </w:rPr>
              <w:t>Текстовые задачи</w:t>
            </w:r>
          </w:p>
        </w:tc>
      </w:tr>
      <w:tr w:rsidR="00DB0A6D" w:rsidRPr="00DB0A6D" w14:paraId="67204A6F" w14:textId="77777777" w:rsidTr="00DB0A6D">
        <w:tc>
          <w:tcPr>
            <w:tcW w:w="1134" w:type="dxa"/>
          </w:tcPr>
          <w:p w14:paraId="4711763B" w14:textId="77777777" w:rsidR="00DB0A6D" w:rsidRPr="00DB0A6D" w:rsidRDefault="00DB0A6D" w:rsidP="00DB0A6D">
            <w:pPr>
              <w:jc w:val="center"/>
              <w:rPr>
                <w:sz w:val="26"/>
                <w:szCs w:val="26"/>
                <w:lang w:bidi="ar-SA"/>
              </w:rPr>
            </w:pPr>
            <w:r w:rsidRPr="00DB0A6D">
              <w:rPr>
                <w:sz w:val="26"/>
                <w:szCs w:val="26"/>
                <w:lang w:bidi="ar-SA"/>
              </w:rPr>
              <w:t>3.1</w:t>
            </w:r>
          </w:p>
        </w:tc>
        <w:tc>
          <w:tcPr>
            <w:tcW w:w="9418" w:type="dxa"/>
          </w:tcPr>
          <w:p w14:paraId="03F19CFD" w14:textId="77777777" w:rsidR="00DB0A6D" w:rsidRPr="00DB0A6D" w:rsidRDefault="00DB0A6D" w:rsidP="00DB0A6D">
            <w:pPr>
              <w:jc w:val="both"/>
              <w:rPr>
                <w:sz w:val="26"/>
                <w:szCs w:val="26"/>
                <w:lang w:bidi="ar-SA"/>
              </w:rPr>
            </w:pPr>
            <w:r w:rsidRPr="00DB0A6D">
              <w:rPr>
                <w:sz w:val="26"/>
                <w:szCs w:val="26"/>
                <w:lang w:bidi="ar-SA"/>
              </w:rPr>
              <w:t xml:space="preserve">Работа с текстовой задачей, решение которой содержит 2 - 3 действия: анализ, представление на модели, планирование и запись решения, проверка решения и </w:t>
            </w:r>
            <w:r w:rsidRPr="00DB0A6D">
              <w:rPr>
                <w:sz w:val="26"/>
                <w:szCs w:val="26"/>
                <w:lang w:bidi="ar-SA"/>
              </w:rPr>
              <w:lastRenderedPageBreak/>
              <w:t>ответа. Анализ зависимостей, характеризующих процессы движения, работы, купли-продажи, и решение соответствующих задач</w:t>
            </w:r>
          </w:p>
        </w:tc>
      </w:tr>
      <w:tr w:rsidR="00DB0A6D" w:rsidRPr="00DB0A6D" w14:paraId="61E9655F" w14:textId="77777777" w:rsidTr="00DB0A6D">
        <w:tc>
          <w:tcPr>
            <w:tcW w:w="1134" w:type="dxa"/>
          </w:tcPr>
          <w:p w14:paraId="5CD46AD3" w14:textId="77777777" w:rsidR="00DB0A6D" w:rsidRPr="00DB0A6D" w:rsidRDefault="00DB0A6D" w:rsidP="00DB0A6D">
            <w:pPr>
              <w:jc w:val="center"/>
              <w:rPr>
                <w:sz w:val="26"/>
                <w:szCs w:val="26"/>
                <w:lang w:bidi="ar-SA"/>
              </w:rPr>
            </w:pPr>
            <w:r w:rsidRPr="00DB0A6D">
              <w:rPr>
                <w:sz w:val="26"/>
                <w:szCs w:val="26"/>
                <w:lang w:bidi="ar-SA"/>
              </w:rPr>
              <w:lastRenderedPageBreak/>
              <w:t>3.2</w:t>
            </w:r>
          </w:p>
        </w:tc>
        <w:tc>
          <w:tcPr>
            <w:tcW w:w="9418" w:type="dxa"/>
          </w:tcPr>
          <w:p w14:paraId="5C130D12" w14:textId="77777777" w:rsidR="00DB0A6D" w:rsidRPr="00DB0A6D" w:rsidRDefault="00DB0A6D" w:rsidP="00DB0A6D">
            <w:pPr>
              <w:jc w:val="both"/>
              <w:rPr>
                <w:sz w:val="26"/>
                <w:szCs w:val="26"/>
                <w:lang w:bidi="ar-SA"/>
              </w:rPr>
            </w:pPr>
            <w:r w:rsidRPr="00DB0A6D">
              <w:rPr>
                <w:sz w:val="26"/>
                <w:szCs w:val="26"/>
                <w:lang w:bidi="ar-SA"/>
              </w:rPr>
              <w:t>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w:t>
            </w:r>
          </w:p>
        </w:tc>
      </w:tr>
      <w:tr w:rsidR="00DB0A6D" w:rsidRPr="00DB0A6D" w14:paraId="392C2514" w14:textId="77777777" w:rsidTr="00DB0A6D">
        <w:tc>
          <w:tcPr>
            <w:tcW w:w="1134" w:type="dxa"/>
          </w:tcPr>
          <w:p w14:paraId="51E2D4B0" w14:textId="77777777" w:rsidR="00DB0A6D" w:rsidRPr="00DB0A6D" w:rsidRDefault="00DB0A6D" w:rsidP="00DB0A6D">
            <w:pPr>
              <w:jc w:val="center"/>
              <w:rPr>
                <w:sz w:val="26"/>
                <w:szCs w:val="26"/>
                <w:lang w:bidi="ar-SA"/>
              </w:rPr>
            </w:pPr>
            <w:r w:rsidRPr="00DB0A6D">
              <w:rPr>
                <w:sz w:val="26"/>
                <w:szCs w:val="26"/>
                <w:lang w:bidi="ar-SA"/>
              </w:rPr>
              <w:t>3.3</w:t>
            </w:r>
          </w:p>
        </w:tc>
        <w:tc>
          <w:tcPr>
            <w:tcW w:w="9418" w:type="dxa"/>
          </w:tcPr>
          <w:p w14:paraId="0606425A" w14:textId="77777777" w:rsidR="00DB0A6D" w:rsidRPr="00DB0A6D" w:rsidRDefault="00DB0A6D" w:rsidP="00DB0A6D">
            <w:pPr>
              <w:jc w:val="both"/>
              <w:rPr>
                <w:sz w:val="26"/>
                <w:szCs w:val="26"/>
                <w:lang w:bidi="ar-SA"/>
              </w:rPr>
            </w:pPr>
            <w:r w:rsidRPr="00DB0A6D">
              <w:rPr>
                <w:sz w:val="26"/>
                <w:szCs w:val="26"/>
                <w:lang w:bidi="ar-SA"/>
              </w:rPr>
              <w:t>Разные способы решения некоторых видов изученных задач</w:t>
            </w:r>
          </w:p>
        </w:tc>
      </w:tr>
      <w:tr w:rsidR="00DB0A6D" w:rsidRPr="00DB0A6D" w14:paraId="66FB20BF" w14:textId="77777777" w:rsidTr="00DB0A6D">
        <w:tc>
          <w:tcPr>
            <w:tcW w:w="1134" w:type="dxa"/>
          </w:tcPr>
          <w:p w14:paraId="6D973473" w14:textId="77777777" w:rsidR="00DB0A6D" w:rsidRPr="00DB0A6D" w:rsidRDefault="00DB0A6D" w:rsidP="00DB0A6D">
            <w:pPr>
              <w:jc w:val="center"/>
              <w:rPr>
                <w:sz w:val="26"/>
                <w:szCs w:val="26"/>
                <w:lang w:bidi="ar-SA"/>
              </w:rPr>
            </w:pPr>
            <w:r w:rsidRPr="00DB0A6D">
              <w:rPr>
                <w:sz w:val="26"/>
                <w:szCs w:val="26"/>
                <w:lang w:bidi="ar-SA"/>
              </w:rPr>
              <w:t>4</w:t>
            </w:r>
          </w:p>
        </w:tc>
        <w:tc>
          <w:tcPr>
            <w:tcW w:w="9418" w:type="dxa"/>
          </w:tcPr>
          <w:p w14:paraId="5CC404DB" w14:textId="77777777" w:rsidR="00DB0A6D" w:rsidRPr="00DB0A6D" w:rsidRDefault="00DB0A6D" w:rsidP="00DB0A6D">
            <w:pPr>
              <w:jc w:val="both"/>
              <w:rPr>
                <w:sz w:val="26"/>
                <w:szCs w:val="26"/>
                <w:lang w:bidi="ar-SA"/>
              </w:rPr>
            </w:pPr>
            <w:r w:rsidRPr="00DB0A6D">
              <w:rPr>
                <w:sz w:val="26"/>
                <w:szCs w:val="26"/>
                <w:lang w:bidi="ar-SA"/>
              </w:rPr>
              <w:t>Пространственные отношения и геометрические фигуры</w:t>
            </w:r>
          </w:p>
        </w:tc>
      </w:tr>
      <w:tr w:rsidR="00DB0A6D" w:rsidRPr="00DB0A6D" w14:paraId="6E0C2C3D" w14:textId="77777777" w:rsidTr="00DB0A6D">
        <w:tc>
          <w:tcPr>
            <w:tcW w:w="1134" w:type="dxa"/>
          </w:tcPr>
          <w:p w14:paraId="4B241B66" w14:textId="77777777" w:rsidR="00DB0A6D" w:rsidRPr="00DB0A6D" w:rsidRDefault="00DB0A6D" w:rsidP="00DB0A6D">
            <w:pPr>
              <w:jc w:val="center"/>
              <w:rPr>
                <w:sz w:val="26"/>
                <w:szCs w:val="26"/>
                <w:lang w:bidi="ar-SA"/>
              </w:rPr>
            </w:pPr>
            <w:r w:rsidRPr="00DB0A6D">
              <w:rPr>
                <w:sz w:val="26"/>
                <w:szCs w:val="26"/>
                <w:lang w:bidi="ar-SA"/>
              </w:rPr>
              <w:t>4.1</w:t>
            </w:r>
          </w:p>
        </w:tc>
        <w:tc>
          <w:tcPr>
            <w:tcW w:w="9418" w:type="dxa"/>
          </w:tcPr>
          <w:p w14:paraId="433BF3FE" w14:textId="77777777" w:rsidR="00DB0A6D" w:rsidRPr="00DB0A6D" w:rsidRDefault="00DB0A6D" w:rsidP="00DB0A6D">
            <w:pPr>
              <w:jc w:val="both"/>
              <w:rPr>
                <w:sz w:val="26"/>
                <w:szCs w:val="26"/>
                <w:lang w:bidi="ar-SA"/>
              </w:rPr>
            </w:pPr>
            <w:r w:rsidRPr="00DB0A6D">
              <w:rPr>
                <w:sz w:val="26"/>
                <w:szCs w:val="26"/>
                <w:lang w:bidi="ar-SA"/>
              </w:rPr>
              <w:t>Наглядные представления о симметрии</w:t>
            </w:r>
          </w:p>
        </w:tc>
      </w:tr>
      <w:tr w:rsidR="00DB0A6D" w:rsidRPr="00DB0A6D" w14:paraId="03525BDD" w14:textId="77777777" w:rsidTr="00DB0A6D">
        <w:tc>
          <w:tcPr>
            <w:tcW w:w="1134" w:type="dxa"/>
          </w:tcPr>
          <w:p w14:paraId="640A1F9C" w14:textId="77777777" w:rsidR="00DB0A6D" w:rsidRPr="00DB0A6D" w:rsidRDefault="00DB0A6D" w:rsidP="00DB0A6D">
            <w:pPr>
              <w:jc w:val="center"/>
              <w:rPr>
                <w:sz w:val="26"/>
                <w:szCs w:val="26"/>
                <w:lang w:bidi="ar-SA"/>
              </w:rPr>
            </w:pPr>
            <w:r w:rsidRPr="00DB0A6D">
              <w:rPr>
                <w:sz w:val="26"/>
                <w:szCs w:val="26"/>
                <w:lang w:bidi="ar-SA"/>
              </w:rPr>
              <w:t>4.2</w:t>
            </w:r>
          </w:p>
        </w:tc>
        <w:tc>
          <w:tcPr>
            <w:tcW w:w="9418" w:type="dxa"/>
          </w:tcPr>
          <w:p w14:paraId="736BA2D3" w14:textId="77777777" w:rsidR="00DB0A6D" w:rsidRPr="00DB0A6D" w:rsidRDefault="00DB0A6D" w:rsidP="00DB0A6D">
            <w:pPr>
              <w:jc w:val="both"/>
              <w:rPr>
                <w:sz w:val="26"/>
                <w:szCs w:val="26"/>
                <w:lang w:bidi="ar-SA"/>
              </w:rPr>
            </w:pPr>
            <w:r w:rsidRPr="00DB0A6D">
              <w:rPr>
                <w:sz w:val="26"/>
                <w:szCs w:val="26"/>
                <w:lang w:bidi="ar-SA"/>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DB0A6D" w:rsidRPr="00DB0A6D" w14:paraId="39588867" w14:textId="77777777" w:rsidTr="00DB0A6D">
        <w:tc>
          <w:tcPr>
            <w:tcW w:w="1134" w:type="dxa"/>
          </w:tcPr>
          <w:p w14:paraId="099ACD48" w14:textId="77777777" w:rsidR="00DB0A6D" w:rsidRPr="00DB0A6D" w:rsidRDefault="00DB0A6D" w:rsidP="00DB0A6D">
            <w:pPr>
              <w:jc w:val="center"/>
              <w:rPr>
                <w:sz w:val="26"/>
                <w:szCs w:val="26"/>
                <w:lang w:bidi="ar-SA"/>
              </w:rPr>
            </w:pPr>
            <w:r w:rsidRPr="00DB0A6D">
              <w:rPr>
                <w:sz w:val="26"/>
                <w:szCs w:val="26"/>
                <w:lang w:bidi="ar-SA"/>
              </w:rPr>
              <w:t>4.3</w:t>
            </w:r>
          </w:p>
        </w:tc>
        <w:tc>
          <w:tcPr>
            <w:tcW w:w="9418" w:type="dxa"/>
          </w:tcPr>
          <w:p w14:paraId="12C20C24" w14:textId="77777777" w:rsidR="00DB0A6D" w:rsidRPr="00DB0A6D" w:rsidRDefault="00DB0A6D" w:rsidP="00DB0A6D">
            <w:pPr>
              <w:jc w:val="both"/>
              <w:rPr>
                <w:sz w:val="26"/>
                <w:szCs w:val="26"/>
                <w:lang w:bidi="ar-SA"/>
              </w:rPr>
            </w:pPr>
            <w:r w:rsidRPr="00DB0A6D">
              <w:rPr>
                <w:sz w:val="26"/>
                <w:szCs w:val="26"/>
                <w:lang w:bidi="ar-SA"/>
              </w:rPr>
              <w:t>Конструирование: разбиение фигуры на прямоугольники (квадраты), составление фигур из прямоугольников (квадратов)</w:t>
            </w:r>
          </w:p>
        </w:tc>
      </w:tr>
      <w:tr w:rsidR="00DB0A6D" w:rsidRPr="00DB0A6D" w14:paraId="705D4B61" w14:textId="77777777" w:rsidTr="00DB0A6D">
        <w:tc>
          <w:tcPr>
            <w:tcW w:w="1134" w:type="dxa"/>
          </w:tcPr>
          <w:p w14:paraId="14759F04" w14:textId="77777777" w:rsidR="00DB0A6D" w:rsidRPr="00DB0A6D" w:rsidRDefault="00DB0A6D" w:rsidP="00DB0A6D">
            <w:pPr>
              <w:jc w:val="center"/>
              <w:rPr>
                <w:sz w:val="26"/>
                <w:szCs w:val="26"/>
                <w:lang w:bidi="ar-SA"/>
              </w:rPr>
            </w:pPr>
            <w:r w:rsidRPr="00DB0A6D">
              <w:rPr>
                <w:sz w:val="26"/>
                <w:szCs w:val="26"/>
                <w:lang w:bidi="ar-SA"/>
              </w:rPr>
              <w:t>4.4</w:t>
            </w:r>
          </w:p>
        </w:tc>
        <w:tc>
          <w:tcPr>
            <w:tcW w:w="9418" w:type="dxa"/>
          </w:tcPr>
          <w:p w14:paraId="7F621219" w14:textId="77777777" w:rsidR="00DB0A6D" w:rsidRPr="00DB0A6D" w:rsidRDefault="00DB0A6D" w:rsidP="00DB0A6D">
            <w:pPr>
              <w:jc w:val="both"/>
              <w:rPr>
                <w:sz w:val="26"/>
                <w:szCs w:val="26"/>
                <w:lang w:bidi="ar-SA"/>
              </w:rPr>
            </w:pPr>
            <w:r w:rsidRPr="00DB0A6D">
              <w:rPr>
                <w:sz w:val="26"/>
                <w:szCs w:val="26"/>
                <w:lang w:bidi="ar-SA"/>
              </w:rPr>
              <w:t>Периметр, площадь фигуры, составленной из двух-трех прямоугольников (квадратов)</w:t>
            </w:r>
          </w:p>
        </w:tc>
      </w:tr>
      <w:tr w:rsidR="00DB0A6D" w:rsidRPr="00DB0A6D" w14:paraId="070DC178" w14:textId="77777777" w:rsidTr="00DB0A6D">
        <w:tc>
          <w:tcPr>
            <w:tcW w:w="1134" w:type="dxa"/>
          </w:tcPr>
          <w:p w14:paraId="4621C3A5" w14:textId="77777777" w:rsidR="00DB0A6D" w:rsidRPr="00DB0A6D" w:rsidRDefault="00DB0A6D" w:rsidP="00DB0A6D">
            <w:pPr>
              <w:jc w:val="center"/>
              <w:rPr>
                <w:sz w:val="26"/>
                <w:szCs w:val="26"/>
                <w:lang w:bidi="ar-SA"/>
              </w:rPr>
            </w:pPr>
            <w:r w:rsidRPr="00DB0A6D">
              <w:rPr>
                <w:sz w:val="26"/>
                <w:szCs w:val="26"/>
                <w:lang w:bidi="ar-SA"/>
              </w:rPr>
              <w:t>5</w:t>
            </w:r>
          </w:p>
        </w:tc>
        <w:tc>
          <w:tcPr>
            <w:tcW w:w="9418" w:type="dxa"/>
          </w:tcPr>
          <w:p w14:paraId="185B7114" w14:textId="77777777" w:rsidR="00DB0A6D" w:rsidRPr="00DB0A6D" w:rsidRDefault="00DB0A6D" w:rsidP="00DB0A6D">
            <w:pPr>
              <w:jc w:val="both"/>
              <w:rPr>
                <w:sz w:val="26"/>
                <w:szCs w:val="26"/>
                <w:lang w:bidi="ar-SA"/>
              </w:rPr>
            </w:pPr>
            <w:r w:rsidRPr="00DB0A6D">
              <w:rPr>
                <w:sz w:val="26"/>
                <w:szCs w:val="26"/>
                <w:lang w:bidi="ar-SA"/>
              </w:rPr>
              <w:t>Математическая информация</w:t>
            </w:r>
          </w:p>
        </w:tc>
      </w:tr>
      <w:tr w:rsidR="00DB0A6D" w:rsidRPr="00DB0A6D" w14:paraId="74B39EF9" w14:textId="77777777" w:rsidTr="00DB0A6D">
        <w:tc>
          <w:tcPr>
            <w:tcW w:w="1134" w:type="dxa"/>
          </w:tcPr>
          <w:p w14:paraId="35C3CAB9" w14:textId="77777777" w:rsidR="00DB0A6D" w:rsidRPr="00DB0A6D" w:rsidRDefault="00DB0A6D" w:rsidP="00DB0A6D">
            <w:pPr>
              <w:jc w:val="center"/>
              <w:rPr>
                <w:sz w:val="26"/>
                <w:szCs w:val="26"/>
                <w:lang w:bidi="ar-SA"/>
              </w:rPr>
            </w:pPr>
            <w:r w:rsidRPr="00DB0A6D">
              <w:rPr>
                <w:sz w:val="26"/>
                <w:szCs w:val="26"/>
                <w:lang w:bidi="ar-SA"/>
              </w:rPr>
              <w:t>5.1</w:t>
            </w:r>
          </w:p>
        </w:tc>
        <w:tc>
          <w:tcPr>
            <w:tcW w:w="9418" w:type="dxa"/>
          </w:tcPr>
          <w:p w14:paraId="3344E28A" w14:textId="77777777" w:rsidR="00DB0A6D" w:rsidRPr="00DB0A6D" w:rsidRDefault="00DB0A6D" w:rsidP="00DB0A6D">
            <w:pPr>
              <w:jc w:val="both"/>
              <w:rPr>
                <w:sz w:val="26"/>
                <w:szCs w:val="26"/>
                <w:lang w:bidi="ar-SA"/>
              </w:rPr>
            </w:pPr>
            <w:r w:rsidRPr="00DB0A6D">
              <w:rPr>
                <w:sz w:val="26"/>
                <w:szCs w:val="26"/>
                <w:lang w:bidi="ar-SA"/>
              </w:rPr>
              <w:t>Работа с утверждениями: конструирование, проверка истинности. Составление и проверка логических рассуждений при решении задач</w:t>
            </w:r>
          </w:p>
        </w:tc>
      </w:tr>
      <w:tr w:rsidR="00DB0A6D" w:rsidRPr="00DB0A6D" w14:paraId="1C8E2519" w14:textId="77777777" w:rsidTr="00DB0A6D">
        <w:tc>
          <w:tcPr>
            <w:tcW w:w="1134" w:type="dxa"/>
          </w:tcPr>
          <w:p w14:paraId="29E6A44E" w14:textId="77777777" w:rsidR="00DB0A6D" w:rsidRPr="00DB0A6D" w:rsidRDefault="00DB0A6D" w:rsidP="00DB0A6D">
            <w:pPr>
              <w:jc w:val="center"/>
              <w:rPr>
                <w:sz w:val="26"/>
                <w:szCs w:val="26"/>
                <w:lang w:bidi="ar-SA"/>
              </w:rPr>
            </w:pPr>
            <w:r w:rsidRPr="00DB0A6D">
              <w:rPr>
                <w:sz w:val="26"/>
                <w:szCs w:val="26"/>
                <w:lang w:bidi="ar-SA"/>
              </w:rPr>
              <w:t>5.2</w:t>
            </w:r>
          </w:p>
        </w:tc>
        <w:tc>
          <w:tcPr>
            <w:tcW w:w="9418" w:type="dxa"/>
          </w:tcPr>
          <w:p w14:paraId="103A02E8" w14:textId="77777777" w:rsidR="00DB0A6D" w:rsidRPr="00DB0A6D" w:rsidRDefault="00DB0A6D" w:rsidP="00DB0A6D">
            <w:pPr>
              <w:jc w:val="both"/>
              <w:rPr>
                <w:sz w:val="26"/>
                <w:szCs w:val="26"/>
                <w:lang w:bidi="ar-SA"/>
              </w:rPr>
            </w:pPr>
            <w:r w:rsidRPr="00DB0A6D">
              <w:rPr>
                <w:sz w:val="26"/>
                <w:szCs w:val="26"/>
                <w:lang w:bidi="ar-SA"/>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DB0A6D" w:rsidRPr="00DB0A6D" w14:paraId="6958D21F" w14:textId="77777777" w:rsidTr="00DB0A6D">
        <w:tc>
          <w:tcPr>
            <w:tcW w:w="1134" w:type="dxa"/>
          </w:tcPr>
          <w:p w14:paraId="1431E702" w14:textId="77777777" w:rsidR="00DB0A6D" w:rsidRPr="00DB0A6D" w:rsidRDefault="00DB0A6D" w:rsidP="00DB0A6D">
            <w:pPr>
              <w:jc w:val="center"/>
              <w:rPr>
                <w:sz w:val="26"/>
                <w:szCs w:val="26"/>
                <w:lang w:bidi="ar-SA"/>
              </w:rPr>
            </w:pPr>
            <w:r w:rsidRPr="00DB0A6D">
              <w:rPr>
                <w:sz w:val="26"/>
                <w:szCs w:val="26"/>
                <w:lang w:bidi="ar-SA"/>
              </w:rPr>
              <w:t>5.3</w:t>
            </w:r>
          </w:p>
        </w:tc>
        <w:tc>
          <w:tcPr>
            <w:tcW w:w="9418" w:type="dxa"/>
          </w:tcPr>
          <w:p w14:paraId="5977F0AC" w14:textId="77777777" w:rsidR="00DB0A6D" w:rsidRPr="00DB0A6D" w:rsidRDefault="00DB0A6D" w:rsidP="00DB0A6D">
            <w:pPr>
              <w:jc w:val="both"/>
              <w:rPr>
                <w:sz w:val="26"/>
                <w:szCs w:val="26"/>
                <w:lang w:bidi="ar-SA"/>
              </w:rPr>
            </w:pPr>
            <w:r w:rsidRPr="00DB0A6D">
              <w:rPr>
                <w:sz w:val="26"/>
                <w:szCs w:val="26"/>
                <w:lang w:bidi="ar-SA"/>
              </w:rPr>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w:t>
            </w:r>
          </w:p>
        </w:tc>
      </w:tr>
      <w:tr w:rsidR="00DB0A6D" w:rsidRPr="00DB0A6D" w14:paraId="2F3AAA17" w14:textId="77777777" w:rsidTr="00DB0A6D">
        <w:tc>
          <w:tcPr>
            <w:tcW w:w="1134" w:type="dxa"/>
          </w:tcPr>
          <w:p w14:paraId="0F81CEB9" w14:textId="77777777" w:rsidR="00DB0A6D" w:rsidRPr="00DB0A6D" w:rsidRDefault="00DB0A6D" w:rsidP="00DB0A6D">
            <w:pPr>
              <w:jc w:val="center"/>
              <w:rPr>
                <w:sz w:val="26"/>
                <w:szCs w:val="26"/>
                <w:lang w:bidi="ar-SA"/>
              </w:rPr>
            </w:pPr>
            <w:r w:rsidRPr="00DB0A6D">
              <w:rPr>
                <w:sz w:val="26"/>
                <w:szCs w:val="26"/>
                <w:lang w:bidi="ar-SA"/>
              </w:rPr>
              <w:t>5.4</w:t>
            </w:r>
          </w:p>
        </w:tc>
        <w:tc>
          <w:tcPr>
            <w:tcW w:w="9418" w:type="dxa"/>
          </w:tcPr>
          <w:p w14:paraId="01E4526C" w14:textId="77777777" w:rsidR="00DB0A6D" w:rsidRPr="00DB0A6D" w:rsidRDefault="00DB0A6D" w:rsidP="00DB0A6D">
            <w:pPr>
              <w:jc w:val="both"/>
              <w:rPr>
                <w:sz w:val="26"/>
                <w:szCs w:val="26"/>
                <w:lang w:bidi="ar-SA"/>
              </w:rPr>
            </w:pPr>
            <w:r w:rsidRPr="00DB0A6D">
              <w:rPr>
                <w:sz w:val="26"/>
                <w:szCs w:val="26"/>
                <w:lang w:bidi="ar-SA"/>
              </w:rPr>
              <w:t>Алгоритмы решения учебных и практических задач</w:t>
            </w:r>
          </w:p>
        </w:tc>
      </w:tr>
    </w:tbl>
    <w:p w14:paraId="3C572542" w14:textId="77777777" w:rsidR="00DB0A6D" w:rsidRPr="00027278" w:rsidRDefault="00DB0A6D" w:rsidP="003D0866">
      <w:pPr>
        <w:tabs>
          <w:tab w:val="left" w:pos="1342"/>
        </w:tabs>
        <w:jc w:val="both"/>
        <w:rPr>
          <w:sz w:val="26"/>
        </w:rPr>
      </w:pPr>
    </w:p>
    <w:p w14:paraId="421A6B91" w14:textId="4A636B6C" w:rsidR="008C47EC" w:rsidRPr="00143CB3" w:rsidRDefault="005540F6" w:rsidP="003D0866">
      <w:pPr>
        <w:tabs>
          <w:tab w:val="left" w:pos="1342"/>
        </w:tabs>
        <w:jc w:val="both"/>
        <w:rPr>
          <w:b/>
          <w:sz w:val="26"/>
        </w:rPr>
      </w:pPr>
      <w:r w:rsidRPr="00143CB3">
        <w:rPr>
          <w:b/>
          <w:sz w:val="26"/>
        </w:rPr>
        <w:t>2.1.</w:t>
      </w:r>
      <w:r w:rsidR="00DB5D42" w:rsidRPr="00143CB3">
        <w:rPr>
          <w:b/>
          <w:sz w:val="26"/>
        </w:rPr>
        <w:t>5</w:t>
      </w:r>
      <w:r w:rsidR="00AA5BD7" w:rsidRPr="00143CB3">
        <w:rPr>
          <w:b/>
          <w:sz w:val="26"/>
        </w:rPr>
        <w:t xml:space="preserve">. </w:t>
      </w:r>
      <w:r w:rsidR="008C47EC" w:rsidRPr="00143CB3">
        <w:rPr>
          <w:b/>
          <w:sz w:val="26"/>
        </w:rPr>
        <w:t>ОКРУЖАЮЩИЙ МИР</w:t>
      </w:r>
    </w:p>
    <w:p w14:paraId="15B7FFD8" w14:textId="77777777" w:rsidR="00E371DE" w:rsidRPr="00E371DE" w:rsidRDefault="00E371DE" w:rsidP="003D0866">
      <w:pPr>
        <w:tabs>
          <w:tab w:val="left" w:pos="1342"/>
        </w:tabs>
        <w:jc w:val="both"/>
        <w:rPr>
          <w:b/>
          <w:sz w:val="26"/>
        </w:rPr>
      </w:pPr>
      <w:r w:rsidRPr="00E371DE">
        <w:rPr>
          <w:b/>
          <w:sz w:val="26"/>
        </w:rPr>
        <w:t>Федеральная рабочая программа по учебному предмету "Окружающий мир".</w:t>
      </w:r>
    </w:p>
    <w:p w14:paraId="4EDECE7F" w14:textId="58A7FD16" w:rsidR="00E371DE" w:rsidRPr="00E371DE" w:rsidRDefault="00E371DE" w:rsidP="003D0866">
      <w:pPr>
        <w:tabs>
          <w:tab w:val="left" w:pos="1342"/>
        </w:tabs>
        <w:jc w:val="both"/>
        <w:rPr>
          <w:sz w:val="26"/>
        </w:rPr>
      </w:pPr>
      <w:r w:rsidRPr="00E371DE">
        <w:rPr>
          <w:sz w:val="26"/>
        </w:rPr>
        <w:t>Федеральная рабочая программа по учебному предмету "Окружающий мир" включает пояснительную записку, содержание обучения, планируемые результаты освоения программы по окружающему миру.</w:t>
      </w:r>
    </w:p>
    <w:p w14:paraId="54A4AD7C" w14:textId="530253BF" w:rsidR="00E371DE" w:rsidRPr="00E371DE" w:rsidRDefault="00E371DE" w:rsidP="003D0866">
      <w:pPr>
        <w:tabs>
          <w:tab w:val="left" w:pos="1342"/>
        </w:tabs>
        <w:jc w:val="both"/>
        <w:rPr>
          <w:sz w:val="26"/>
        </w:rPr>
      </w:pPr>
      <w:r w:rsidRPr="00E371DE">
        <w:rPr>
          <w:sz w:val="26"/>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14:paraId="4CA05599" w14:textId="1B53BB5A" w:rsidR="00E371DE" w:rsidRPr="00E371DE" w:rsidRDefault="00E371DE" w:rsidP="003D0866">
      <w:pPr>
        <w:tabs>
          <w:tab w:val="left" w:pos="1342"/>
        </w:tabs>
        <w:jc w:val="both"/>
        <w:rPr>
          <w:sz w:val="26"/>
        </w:rPr>
      </w:pPr>
      <w:r w:rsidRPr="00E371DE">
        <w:rPr>
          <w:sz w:val="26"/>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учетом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14:paraId="3E00A978" w14:textId="764733EC" w:rsidR="00E371DE" w:rsidRPr="00E371DE" w:rsidRDefault="00E371DE" w:rsidP="003D0866">
      <w:pPr>
        <w:tabs>
          <w:tab w:val="left" w:pos="1342"/>
        </w:tabs>
        <w:jc w:val="both"/>
        <w:rPr>
          <w:sz w:val="26"/>
        </w:rPr>
      </w:pPr>
      <w:r w:rsidRPr="00E371DE">
        <w:rPr>
          <w:sz w:val="26"/>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3A724719" w14:textId="249FE8D6" w:rsidR="00E371DE" w:rsidRPr="00E371DE" w:rsidRDefault="00E371DE" w:rsidP="003D0866">
      <w:pPr>
        <w:tabs>
          <w:tab w:val="left" w:pos="1342"/>
        </w:tabs>
        <w:jc w:val="both"/>
        <w:rPr>
          <w:b/>
          <w:sz w:val="26"/>
        </w:rPr>
      </w:pPr>
      <w:r w:rsidRPr="00E371DE">
        <w:rPr>
          <w:b/>
          <w:sz w:val="26"/>
        </w:rPr>
        <w:t>Пояснительная записка.</w:t>
      </w:r>
    </w:p>
    <w:p w14:paraId="4D1E5024" w14:textId="7E434214" w:rsidR="00E371DE" w:rsidRPr="00E371DE" w:rsidRDefault="00E371DE" w:rsidP="003D0866">
      <w:pPr>
        <w:tabs>
          <w:tab w:val="left" w:pos="1342"/>
        </w:tabs>
        <w:jc w:val="both"/>
        <w:rPr>
          <w:sz w:val="26"/>
        </w:rPr>
      </w:pPr>
      <w:r w:rsidRPr="00E371DE">
        <w:rPr>
          <w:sz w:val="26"/>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14:paraId="1EF5488D" w14:textId="4DF2D606" w:rsidR="00E371DE" w:rsidRPr="00E371DE" w:rsidRDefault="00E371DE" w:rsidP="003D0866">
      <w:pPr>
        <w:tabs>
          <w:tab w:val="left" w:pos="1342"/>
        </w:tabs>
        <w:jc w:val="both"/>
        <w:rPr>
          <w:sz w:val="26"/>
        </w:rPr>
      </w:pPr>
      <w:r>
        <w:rPr>
          <w:sz w:val="26"/>
        </w:rPr>
        <w:tab/>
      </w:r>
      <w:r w:rsidRPr="00E371DE">
        <w:rPr>
          <w:sz w:val="26"/>
        </w:rPr>
        <w:t xml:space="preserve"> 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14:paraId="42ED0A09" w14:textId="77777777" w:rsidR="00E371DE" w:rsidRPr="00E371DE" w:rsidRDefault="00E371DE" w:rsidP="003D0866">
      <w:pPr>
        <w:tabs>
          <w:tab w:val="left" w:pos="1342"/>
        </w:tabs>
        <w:jc w:val="both"/>
        <w:rPr>
          <w:sz w:val="26"/>
        </w:rPr>
      </w:pPr>
      <w:r w:rsidRPr="00E371DE">
        <w:rPr>
          <w:sz w:val="26"/>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14:paraId="1AA6D9AF" w14:textId="77777777" w:rsidR="00E371DE" w:rsidRPr="00E371DE" w:rsidRDefault="00E371DE" w:rsidP="003D0866">
      <w:pPr>
        <w:tabs>
          <w:tab w:val="left" w:pos="1342"/>
        </w:tabs>
        <w:jc w:val="both"/>
        <w:rPr>
          <w:sz w:val="26"/>
        </w:rPr>
      </w:pPr>
      <w:r w:rsidRPr="00E371DE">
        <w:rPr>
          <w:sz w:val="26"/>
        </w:rPr>
        <w:t>формирование ценности здоровья человека, его сохранения и укрепления, приверженности здоровому образу жизни;</w:t>
      </w:r>
    </w:p>
    <w:p w14:paraId="0DF9BCF5" w14:textId="77777777" w:rsidR="00E371DE" w:rsidRPr="00E371DE" w:rsidRDefault="00E371DE" w:rsidP="003D0866">
      <w:pPr>
        <w:tabs>
          <w:tab w:val="left" w:pos="1342"/>
        </w:tabs>
        <w:jc w:val="both"/>
        <w:rPr>
          <w:sz w:val="26"/>
        </w:rPr>
      </w:pPr>
      <w:r w:rsidRPr="00E371DE">
        <w:rPr>
          <w:sz w:val="26"/>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14:paraId="40D2C730" w14:textId="77777777" w:rsidR="00E371DE" w:rsidRPr="00E371DE" w:rsidRDefault="00E371DE" w:rsidP="003D0866">
      <w:pPr>
        <w:tabs>
          <w:tab w:val="left" w:pos="1342"/>
        </w:tabs>
        <w:jc w:val="both"/>
        <w:rPr>
          <w:sz w:val="26"/>
        </w:rPr>
      </w:pPr>
      <w:r w:rsidRPr="00E371DE">
        <w:rPr>
          <w:sz w:val="26"/>
        </w:rP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14:paraId="71306183" w14:textId="77777777" w:rsidR="00E371DE" w:rsidRPr="00E371DE" w:rsidRDefault="00E371DE" w:rsidP="003D0866">
      <w:pPr>
        <w:tabs>
          <w:tab w:val="left" w:pos="1342"/>
        </w:tabs>
        <w:jc w:val="both"/>
        <w:rPr>
          <w:sz w:val="26"/>
        </w:rPr>
      </w:pPr>
      <w:r w:rsidRPr="00E371DE">
        <w:rPr>
          <w:sz w:val="26"/>
        </w:rPr>
        <w:t>проявление уважения к истории, культуре, традициям народов Российской Федерации;</w:t>
      </w:r>
    </w:p>
    <w:p w14:paraId="6819E010" w14:textId="77777777" w:rsidR="00E371DE" w:rsidRPr="00E371DE" w:rsidRDefault="00E371DE" w:rsidP="003D0866">
      <w:pPr>
        <w:tabs>
          <w:tab w:val="left" w:pos="1342"/>
        </w:tabs>
        <w:jc w:val="both"/>
        <w:rPr>
          <w:sz w:val="26"/>
        </w:rPr>
      </w:pPr>
      <w:r w:rsidRPr="00E371DE">
        <w:rPr>
          <w:sz w:val="26"/>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43B5C138" w14:textId="77777777" w:rsidR="00E371DE" w:rsidRPr="00E371DE" w:rsidRDefault="00E371DE" w:rsidP="003D0866">
      <w:pPr>
        <w:tabs>
          <w:tab w:val="left" w:pos="1342"/>
        </w:tabs>
        <w:jc w:val="both"/>
        <w:rPr>
          <w:sz w:val="26"/>
        </w:rPr>
      </w:pPr>
      <w:r w:rsidRPr="00E371DE">
        <w:rPr>
          <w:sz w:val="26"/>
        </w:rPr>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14:paraId="2EC26167" w14:textId="77777777" w:rsidR="00E371DE" w:rsidRPr="00E371DE" w:rsidRDefault="00E371DE" w:rsidP="003D0866">
      <w:pPr>
        <w:tabs>
          <w:tab w:val="left" w:pos="1342"/>
        </w:tabs>
        <w:jc w:val="both"/>
        <w:rPr>
          <w:sz w:val="26"/>
        </w:rPr>
      </w:pPr>
      <w:r w:rsidRPr="00E371DE">
        <w:rPr>
          <w:sz w:val="26"/>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721F8102" w14:textId="22C0AEA0" w:rsidR="00E371DE" w:rsidRPr="00E371DE" w:rsidRDefault="00E371DE" w:rsidP="003D0866">
      <w:pPr>
        <w:tabs>
          <w:tab w:val="left" w:pos="1342"/>
        </w:tabs>
        <w:jc w:val="both"/>
        <w:rPr>
          <w:sz w:val="26"/>
        </w:rPr>
      </w:pPr>
      <w:r>
        <w:rPr>
          <w:sz w:val="26"/>
        </w:rPr>
        <w:tab/>
      </w:r>
      <w:r w:rsidRPr="00E371DE">
        <w:rPr>
          <w:sz w:val="26"/>
        </w:rPr>
        <w:t xml:space="preserve">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14:paraId="3DA52CB4" w14:textId="45285983" w:rsidR="00E371DE" w:rsidRPr="00E371DE" w:rsidRDefault="00E371DE" w:rsidP="003D0866">
      <w:pPr>
        <w:tabs>
          <w:tab w:val="left" w:pos="1342"/>
        </w:tabs>
        <w:jc w:val="both"/>
        <w:rPr>
          <w:sz w:val="26"/>
        </w:rPr>
      </w:pPr>
      <w:r>
        <w:rPr>
          <w:sz w:val="26"/>
        </w:rPr>
        <w:tab/>
      </w:r>
      <w:r w:rsidRPr="00E371DE">
        <w:rPr>
          <w:sz w:val="26"/>
        </w:rPr>
        <w:t xml:space="preserve"> Отбор содержания программы по окружающему миру осуществлен на основе следующих ведущих идей:</w:t>
      </w:r>
    </w:p>
    <w:p w14:paraId="04B0BC5A" w14:textId="77777777" w:rsidR="00E371DE" w:rsidRPr="00E371DE" w:rsidRDefault="00E371DE" w:rsidP="003D0866">
      <w:pPr>
        <w:tabs>
          <w:tab w:val="left" w:pos="1342"/>
        </w:tabs>
        <w:jc w:val="both"/>
        <w:rPr>
          <w:sz w:val="26"/>
        </w:rPr>
      </w:pPr>
      <w:r w:rsidRPr="00E371DE">
        <w:rPr>
          <w:sz w:val="26"/>
        </w:rPr>
        <w:t>раскрытие роли человека в природе и обществе;</w:t>
      </w:r>
    </w:p>
    <w:p w14:paraId="0B367CB3" w14:textId="77777777" w:rsidR="00E371DE" w:rsidRPr="00E371DE" w:rsidRDefault="00E371DE" w:rsidP="003D0866">
      <w:pPr>
        <w:tabs>
          <w:tab w:val="left" w:pos="1342"/>
        </w:tabs>
        <w:jc w:val="both"/>
        <w:rPr>
          <w:sz w:val="26"/>
        </w:rPr>
      </w:pPr>
      <w:r w:rsidRPr="00E371DE">
        <w:rPr>
          <w:sz w:val="26"/>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445A94C0" w14:textId="77777777" w:rsidR="00E371DE" w:rsidRPr="00E371DE" w:rsidRDefault="00E371DE" w:rsidP="003D0866">
      <w:pPr>
        <w:tabs>
          <w:tab w:val="left" w:pos="1342"/>
        </w:tabs>
        <w:jc w:val="both"/>
        <w:rPr>
          <w:sz w:val="26"/>
        </w:rPr>
      </w:pPr>
      <w:r w:rsidRPr="00E371DE">
        <w:rPr>
          <w:sz w:val="26"/>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14:paraId="62096CA7" w14:textId="37FEE02A" w:rsidR="00E371DE" w:rsidRPr="00E371DE" w:rsidRDefault="00E371DE" w:rsidP="003D0866">
      <w:pPr>
        <w:tabs>
          <w:tab w:val="left" w:pos="1342"/>
        </w:tabs>
        <w:jc w:val="both"/>
        <w:rPr>
          <w:b/>
          <w:sz w:val="26"/>
        </w:rPr>
      </w:pPr>
      <w:r w:rsidRPr="00E371DE">
        <w:rPr>
          <w:b/>
          <w:sz w:val="26"/>
        </w:rPr>
        <w:t>Содержание обучения в 1 классе.</w:t>
      </w:r>
    </w:p>
    <w:p w14:paraId="1E9A39E2" w14:textId="779C7AB3" w:rsidR="00E371DE" w:rsidRPr="00DE2F69" w:rsidRDefault="00E371DE">
      <w:pPr>
        <w:pStyle w:val="a5"/>
        <w:numPr>
          <w:ilvl w:val="0"/>
          <w:numId w:val="102"/>
        </w:numPr>
        <w:tabs>
          <w:tab w:val="left" w:pos="426"/>
        </w:tabs>
        <w:ind w:left="0" w:firstLine="0"/>
        <w:jc w:val="both"/>
        <w:rPr>
          <w:sz w:val="26"/>
        </w:rPr>
      </w:pPr>
      <w:r w:rsidRPr="00DE2F69">
        <w:rPr>
          <w:sz w:val="26"/>
        </w:rPr>
        <w:t>Человек и общество.</w:t>
      </w:r>
    </w:p>
    <w:p w14:paraId="1DAB4635" w14:textId="703E0F93" w:rsidR="00E371DE" w:rsidRPr="00DE2F69" w:rsidRDefault="00E371DE">
      <w:pPr>
        <w:pStyle w:val="a5"/>
        <w:numPr>
          <w:ilvl w:val="0"/>
          <w:numId w:val="102"/>
        </w:numPr>
        <w:tabs>
          <w:tab w:val="left" w:pos="426"/>
        </w:tabs>
        <w:ind w:left="0" w:firstLine="0"/>
        <w:jc w:val="both"/>
        <w:rPr>
          <w:sz w:val="26"/>
        </w:rPr>
      </w:pPr>
      <w:r w:rsidRPr="00DE2F69">
        <w:rPr>
          <w:sz w:val="26"/>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4EB10E15" w14:textId="0CB73FAC" w:rsidR="00E371DE" w:rsidRPr="00DE2F69" w:rsidRDefault="00E371DE">
      <w:pPr>
        <w:pStyle w:val="a5"/>
        <w:numPr>
          <w:ilvl w:val="0"/>
          <w:numId w:val="102"/>
        </w:numPr>
        <w:tabs>
          <w:tab w:val="left" w:pos="426"/>
        </w:tabs>
        <w:ind w:left="0" w:firstLine="0"/>
        <w:jc w:val="both"/>
        <w:rPr>
          <w:sz w:val="26"/>
        </w:rPr>
      </w:pPr>
      <w:r w:rsidRPr="00DE2F69">
        <w:rPr>
          <w:sz w:val="26"/>
        </w:rPr>
        <w:t>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7976299F" w14:textId="6CDD3D3E" w:rsidR="00E371DE" w:rsidRPr="00DE2F69" w:rsidRDefault="00E371DE">
      <w:pPr>
        <w:pStyle w:val="a5"/>
        <w:numPr>
          <w:ilvl w:val="0"/>
          <w:numId w:val="102"/>
        </w:numPr>
        <w:tabs>
          <w:tab w:val="left" w:pos="426"/>
        </w:tabs>
        <w:ind w:left="0" w:firstLine="0"/>
        <w:jc w:val="both"/>
        <w:rPr>
          <w:sz w:val="26"/>
        </w:rPr>
      </w:pPr>
      <w:r w:rsidRPr="00DE2F69">
        <w:rPr>
          <w:sz w:val="26"/>
        </w:rPr>
        <w:t>Режим труда и отдыха.</w:t>
      </w:r>
    </w:p>
    <w:p w14:paraId="4527AB7A" w14:textId="147152F1" w:rsidR="00E371DE" w:rsidRPr="00DE2F69" w:rsidRDefault="00E371DE">
      <w:pPr>
        <w:pStyle w:val="a5"/>
        <w:numPr>
          <w:ilvl w:val="0"/>
          <w:numId w:val="102"/>
        </w:numPr>
        <w:tabs>
          <w:tab w:val="left" w:pos="426"/>
        </w:tabs>
        <w:ind w:left="0" w:firstLine="0"/>
        <w:jc w:val="both"/>
        <w:rPr>
          <w:sz w:val="26"/>
        </w:rPr>
      </w:pPr>
      <w:r w:rsidRPr="00DE2F69">
        <w:rPr>
          <w:sz w:val="26"/>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1DEA44C2" w14:textId="74994B19" w:rsidR="00E371DE" w:rsidRPr="00DE2F69" w:rsidRDefault="00E371DE">
      <w:pPr>
        <w:pStyle w:val="a5"/>
        <w:numPr>
          <w:ilvl w:val="0"/>
          <w:numId w:val="102"/>
        </w:numPr>
        <w:tabs>
          <w:tab w:val="left" w:pos="426"/>
        </w:tabs>
        <w:ind w:left="0" w:firstLine="0"/>
        <w:jc w:val="both"/>
        <w:rPr>
          <w:sz w:val="26"/>
        </w:rPr>
      </w:pPr>
      <w:r w:rsidRPr="00DE2F69">
        <w:rPr>
          <w:sz w:val="26"/>
        </w:rPr>
        <w:t>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w:t>
      </w:r>
    </w:p>
    <w:p w14:paraId="3F5C8D5C" w14:textId="4058066B" w:rsidR="00E371DE" w:rsidRPr="00DE2F69" w:rsidRDefault="00E371DE">
      <w:pPr>
        <w:pStyle w:val="a5"/>
        <w:numPr>
          <w:ilvl w:val="0"/>
          <w:numId w:val="102"/>
        </w:numPr>
        <w:tabs>
          <w:tab w:val="left" w:pos="426"/>
        </w:tabs>
        <w:ind w:left="0" w:firstLine="0"/>
        <w:jc w:val="both"/>
        <w:rPr>
          <w:sz w:val="26"/>
        </w:rPr>
      </w:pPr>
      <w:r w:rsidRPr="00DE2F69">
        <w:rPr>
          <w:sz w:val="26"/>
        </w:rPr>
        <w:t>Ценность и красота рукотворного мира. Правила поведения в социуме.</w:t>
      </w:r>
    </w:p>
    <w:p w14:paraId="5CA7D5D1" w14:textId="38C5B2E9" w:rsidR="00E371DE" w:rsidRPr="00DE2F69" w:rsidRDefault="00E371DE">
      <w:pPr>
        <w:pStyle w:val="a5"/>
        <w:numPr>
          <w:ilvl w:val="0"/>
          <w:numId w:val="102"/>
        </w:numPr>
        <w:tabs>
          <w:tab w:val="left" w:pos="426"/>
        </w:tabs>
        <w:ind w:left="0" w:firstLine="0"/>
        <w:jc w:val="both"/>
        <w:rPr>
          <w:sz w:val="26"/>
        </w:rPr>
      </w:pPr>
      <w:r w:rsidRPr="00DE2F69">
        <w:rPr>
          <w:sz w:val="26"/>
        </w:rPr>
        <w:t>Человек и природа.</w:t>
      </w:r>
    </w:p>
    <w:p w14:paraId="2DC29323" w14:textId="6981CDB7" w:rsidR="00E371DE" w:rsidRPr="00DE2F69" w:rsidRDefault="00E371DE">
      <w:pPr>
        <w:pStyle w:val="a5"/>
        <w:numPr>
          <w:ilvl w:val="0"/>
          <w:numId w:val="102"/>
        </w:numPr>
        <w:tabs>
          <w:tab w:val="left" w:pos="426"/>
        </w:tabs>
        <w:ind w:left="0" w:firstLine="0"/>
        <w:jc w:val="both"/>
        <w:rPr>
          <w:sz w:val="26"/>
        </w:rPr>
      </w:pPr>
      <w:r w:rsidRPr="00DE2F69">
        <w:rPr>
          <w:sz w:val="26"/>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1C9361E2" w14:textId="196C9EF4" w:rsidR="00E371DE" w:rsidRPr="00DE2F69" w:rsidRDefault="00E371DE">
      <w:pPr>
        <w:pStyle w:val="a5"/>
        <w:numPr>
          <w:ilvl w:val="0"/>
          <w:numId w:val="102"/>
        </w:numPr>
        <w:tabs>
          <w:tab w:val="left" w:pos="426"/>
        </w:tabs>
        <w:ind w:left="0" w:firstLine="0"/>
        <w:jc w:val="both"/>
        <w:rPr>
          <w:sz w:val="26"/>
        </w:rPr>
      </w:pPr>
      <w:r w:rsidRPr="00DE2F69">
        <w:rPr>
          <w:sz w:val="26"/>
        </w:rPr>
        <w:t>Сезонные изменения в природе. Взаимосвязи между человеком и природой. Правила нравственного и безопасного поведения в природе.</w:t>
      </w:r>
    </w:p>
    <w:p w14:paraId="5D1EEF78" w14:textId="1C138E5F" w:rsidR="00E371DE" w:rsidRPr="00DE2F69" w:rsidRDefault="00E371DE">
      <w:pPr>
        <w:pStyle w:val="a5"/>
        <w:numPr>
          <w:ilvl w:val="0"/>
          <w:numId w:val="102"/>
        </w:numPr>
        <w:tabs>
          <w:tab w:val="left" w:pos="426"/>
        </w:tabs>
        <w:ind w:left="0" w:firstLine="0"/>
        <w:jc w:val="both"/>
        <w:rPr>
          <w:sz w:val="26"/>
        </w:rPr>
      </w:pPr>
      <w:r w:rsidRPr="00DE2F69">
        <w:rPr>
          <w:sz w:val="26"/>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06D5BCAB" w14:textId="653AD7D1" w:rsidR="00E371DE" w:rsidRPr="00DE2F69" w:rsidRDefault="00E371DE">
      <w:pPr>
        <w:pStyle w:val="a5"/>
        <w:numPr>
          <w:ilvl w:val="0"/>
          <w:numId w:val="102"/>
        </w:numPr>
        <w:tabs>
          <w:tab w:val="left" w:pos="426"/>
        </w:tabs>
        <w:ind w:left="0" w:firstLine="0"/>
        <w:jc w:val="both"/>
        <w:rPr>
          <w:sz w:val="26"/>
        </w:rPr>
      </w:pPr>
      <w:r w:rsidRPr="00DE2F69">
        <w:rPr>
          <w:sz w:val="26"/>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50B39914" w14:textId="62C36E0E" w:rsidR="00E371DE" w:rsidRPr="00DE2F69" w:rsidRDefault="00E371DE">
      <w:pPr>
        <w:pStyle w:val="a5"/>
        <w:numPr>
          <w:ilvl w:val="0"/>
          <w:numId w:val="102"/>
        </w:numPr>
        <w:tabs>
          <w:tab w:val="left" w:pos="426"/>
        </w:tabs>
        <w:ind w:left="0" w:firstLine="0"/>
        <w:jc w:val="both"/>
        <w:rPr>
          <w:sz w:val="26"/>
        </w:rPr>
      </w:pPr>
      <w:r w:rsidRPr="00DE2F69">
        <w:rPr>
          <w:sz w:val="26"/>
        </w:rPr>
        <w:t>Правила безопасной жизнедеятельности.</w:t>
      </w:r>
    </w:p>
    <w:p w14:paraId="15046D82" w14:textId="157FDB2E" w:rsidR="00E371DE" w:rsidRPr="00DE2F69" w:rsidRDefault="00E371DE">
      <w:pPr>
        <w:pStyle w:val="a5"/>
        <w:numPr>
          <w:ilvl w:val="0"/>
          <w:numId w:val="102"/>
        </w:numPr>
        <w:tabs>
          <w:tab w:val="left" w:pos="426"/>
        </w:tabs>
        <w:ind w:left="0" w:firstLine="0"/>
        <w:jc w:val="both"/>
        <w:rPr>
          <w:sz w:val="26"/>
        </w:rPr>
      </w:pPr>
      <w:r w:rsidRPr="00DE2F69">
        <w:rPr>
          <w:sz w:val="26"/>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65E9D483" w14:textId="6508411C" w:rsidR="00E371DE" w:rsidRPr="00DE2F69" w:rsidRDefault="00E371DE">
      <w:pPr>
        <w:pStyle w:val="a5"/>
        <w:numPr>
          <w:ilvl w:val="0"/>
          <w:numId w:val="102"/>
        </w:numPr>
        <w:tabs>
          <w:tab w:val="left" w:pos="426"/>
        </w:tabs>
        <w:ind w:left="0" w:firstLine="0"/>
        <w:jc w:val="both"/>
        <w:rPr>
          <w:sz w:val="26"/>
        </w:rPr>
      </w:pPr>
      <w:r w:rsidRPr="00DE2F69">
        <w:rPr>
          <w:sz w:val="26"/>
        </w:rPr>
        <w:t>Дорога от дома до школы. Правила безопасного поведения пешехода (дорожные знаки, дорожная разметка, дорожные сигналы).</w:t>
      </w:r>
    </w:p>
    <w:p w14:paraId="568A9FF2" w14:textId="08B6C15E" w:rsidR="00E371DE" w:rsidRPr="00DE2F69" w:rsidRDefault="00E371DE">
      <w:pPr>
        <w:pStyle w:val="a5"/>
        <w:numPr>
          <w:ilvl w:val="0"/>
          <w:numId w:val="102"/>
        </w:numPr>
        <w:tabs>
          <w:tab w:val="left" w:pos="426"/>
        </w:tabs>
        <w:ind w:left="0" w:firstLine="0"/>
        <w:jc w:val="both"/>
        <w:rPr>
          <w:sz w:val="26"/>
        </w:rPr>
      </w:pPr>
      <w:r w:rsidRPr="00DE2F69">
        <w:rPr>
          <w:sz w:val="26"/>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14:paraId="1F26F882" w14:textId="5723B28F" w:rsidR="00E371DE" w:rsidRPr="00E371DE" w:rsidRDefault="00E371DE" w:rsidP="003D0866">
      <w:pPr>
        <w:tabs>
          <w:tab w:val="left" w:pos="1342"/>
        </w:tabs>
        <w:jc w:val="both"/>
        <w:rPr>
          <w:sz w:val="26"/>
        </w:rPr>
      </w:pPr>
      <w:r>
        <w:rPr>
          <w:sz w:val="26"/>
        </w:rPr>
        <w:tab/>
      </w:r>
      <w:r w:rsidRPr="00E371DE">
        <w:rPr>
          <w:sz w:val="26"/>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51854CA" w14:textId="2FA7E5B2" w:rsidR="00E371DE" w:rsidRPr="00E371DE" w:rsidRDefault="00E371DE" w:rsidP="003D0866">
      <w:pPr>
        <w:tabs>
          <w:tab w:val="left" w:pos="1342"/>
        </w:tabs>
        <w:jc w:val="both"/>
        <w:rPr>
          <w:sz w:val="26"/>
        </w:rPr>
      </w:pPr>
      <w:r w:rsidRPr="00E371DE">
        <w:rPr>
          <w:sz w:val="26"/>
        </w:rPr>
        <w:t>Базовые логические действия как часть познавательных универсальных учебных действий способствуют формированию умений:</w:t>
      </w:r>
    </w:p>
    <w:p w14:paraId="0179A0C1" w14:textId="77777777" w:rsidR="00E371DE" w:rsidRPr="00E371DE" w:rsidRDefault="00E371DE" w:rsidP="003D0866">
      <w:pPr>
        <w:tabs>
          <w:tab w:val="left" w:pos="1342"/>
        </w:tabs>
        <w:jc w:val="both"/>
        <w:rPr>
          <w:sz w:val="26"/>
        </w:rPr>
      </w:pPr>
      <w:r w:rsidRPr="00E371DE">
        <w:rPr>
          <w:sz w:val="26"/>
        </w:rPr>
        <w:t>сравнивать происходящие в природе изменения, наблюдать зависимость изменений в живой природе от состояния неживой природы;</w:t>
      </w:r>
    </w:p>
    <w:p w14:paraId="3218B7A6" w14:textId="77777777" w:rsidR="00E371DE" w:rsidRPr="00E371DE" w:rsidRDefault="00E371DE" w:rsidP="003D0866">
      <w:pPr>
        <w:tabs>
          <w:tab w:val="left" w:pos="1342"/>
        </w:tabs>
        <w:jc w:val="both"/>
        <w:rPr>
          <w:sz w:val="26"/>
        </w:rPr>
      </w:pPr>
      <w:r w:rsidRPr="00E371DE">
        <w:rPr>
          <w:sz w:val="26"/>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794A233C" w14:textId="77777777" w:rsidR="00E371DE" w:rsidRPr="00E371DE" w:rsidRDefault="00E371DE" w:rsidP="003D0866">
      <w:pPr>
        <w:tabs>
          <w:tab w:val="left" w:pos="1342"/>
        </w:tabs>
        <w:jc w:val="both"/>
        <w:rPr>
          <w:sz w:val="26"/>
        </w:rPr>
      </w:pPr>
      <w:r w:rsidRPr="00E371DE">
        <w:rPr>
          <w:sz w:val="26"/>
        </w:rPr>
        <w:t>приводить примеры лиственных и хвойных растений, сравнивать их, устанавливать различия во внешнем виде.</w:t>
      </w:r>
    </w:p>
    <w:p w14:paraId="2C36A886" w14:textId="1F719161" w:rsidR="00E371DE" w:rsidRPr="00E371DE" w:rsidRDefault="00E371DE" w:rsidP="00E93450">
      <w:pPr>
        <w:tabs>
          <w:tab w:val="left" w:pos="709"/>
        </w:tabs>
        <w:jc w:val="both"/>
        <w:rPr>
          <w:sz w:val="26"/>
        </w:rPr>
      </w:pPr>
      <w:r>
        <w:rPr>
          <w:sz w:val="26"/>
        </w:rPr>
        <w:tab/>
      </w:r>
      <w:r w:rsidRPr="00E371DE">
        <w:rPr>
          <w:sz w:val="26"/>
        </w:rPr>
        <w:t xml:space="preserve"> Работа с информацией как часть познавательных универсальных учебных действий способствует формированию умений:</w:t>
      </w:r>
    </w:p>
    <w:p w14:paraId="47EBF851" w14:textId="77777777" w:rsidR="00E371DE" w:rsidRPr="00E371DE" w:rsidRDefault="00E371DE" w:rsidP="00E93450">
      <w:pPr>
        <w:tabs>
          <w:tab w:val="left" w:pos="709"/>
        </w:tabs>
        <w:jc w:val="both"/>
        <w:rPr>
          <w:sz w:val="26"/>
        </w:rPr>
      </w:pPr>
      <w:r w:rsidRPr="00E371DE">
        <w:rPr>
          <w:sz w:val="26"/>
        </w:rPr>
        <w:t>понимать, что информация может быть представлена в разной форме: текста, иллюстраций, видео, таблицы;</w:t>
      </w:r>
    </w:p>
    <w:p w14:paraId="42A21AE2" w14:textId="77777777" w:rsidR="00E371DE" w:rsidRPr="00E371DE" w:rsidRDefault="00E371DE" w:rsidP="00E93450">
      <w:pPr>
        <w:tabs>
          <w:tab w:val="left" w:pos="709"/>
        </w:tabs>
        <w:jc w:val="both"/>
        <w:rPr>
          <w:sz w:val="26"/>
        </w:rPr>
      </w:pPr>
      <w:r w:rsidRPr="00E371DE">
        <w:rPr>
          <w:sz w:val="26"/>
        </w:rPr>
        <w:t>соотносить иллюстрацию явления (объекта, предмета) с его названием.</w:t>
      </w:r>
    </w:p>
    <w:p w14:paraId="5FEE39AD" w14:textId="367A7FA9" w:rsidR="00E371DE" w:rsidRPr="00E371DE" w:rsidRDefault="00E371DE" w:rsidP="00E93450">
      <w:pPr>
        <w:tabs>
          <w:tab w:val="left" w:pos="709"/>
        </w:tabs>
        <w:jc w:val="both"/>
        <w:rPr>
          <w:sz w:val="26"/>
        </w:rPr>
      </w:pPr>
      <w:r>
        <w:rPr>
          <w:sz w:val="26"/>
        </w:rPr>
        <w:tab/>
      </w:r>
      <w:r w:rsidRPr="00E371DE">
        <w:rPr>
          <w:sz w:val="26"/>
        </w:rPr>
        <w:t xml:space="preserve"> Коммуникативные универсальные учебные действия способствуют формированию умений:</w:t>
      </w:r>
    </w:p>
    <w:p w14:paraId="51277910" w14:textId="77777777" w:rsidR="00E371DE" w:rsidRPr="00E371DE" w:rsidRDefault="00E371DE" w:rsidP="00E93450">
      <w:pPr>
        <w:tabs>
          <w:tab w:val="left" w:pos="709"/>
        </w:tabs>
        <w:jc w:val="both"/>
        <w:rPr>
          <w:sz w:val="26"/>
        </w:rPr>
      </w:pPr>
      <w:r w:rsidRPr="00E371DE">
        <w:rPr>
          <w:sz w:val="26"/>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725C4522" w14:textId="77777777" w:rsidR="00E371DE" w:rsidRPr="00E371DE" w:rsidRDefault="00E371DE" w:rsidP="00E93450">
      <w:pPr>
        <w:tabs>
          <w:tab w:val="left" w:pos="709"/>
        </w:tabs>
        <w:jc w:val="both"/>
        <w:rPr>
          <w:sz w:val="26"/>
        </w:rPr>
      </w:pPr>
      <w:r w:rsidRPr="00E371DE">
        <w:rPr>
          <w:sz w:val="26"/>
        </w:rPr>
        <w:t>воспроизводить названия своего населенного пункта, название страны, ее столицы;</w:t>
      </w:r>
    </w:p>
    <w:p w14:paraId="58D51FE3" w14:textId="77777777" w:rsidR="00E371DE" w:rsidRPr="00E371DE" w:rsidRDefault="00E371DE" w:rsidP="00E93450">
      <w:pPr>
        <w:tabs>
          <w:tab w:val="left" w:pos="709"/>
        </w:tabs>
        <w:jc w:val="both"/>
        <w:rPr>
          <w:sz w:val="26"/>
        </w:rPr>
      </w:pPr>
      <w:r w:rsidRPr="00E371DE">
        <w:rPr>
          <w:sz w:val="26"/>
        </w:rPr>
        <w:t>воспроизводить наизусть слова гимна России;</w:t>
      </w:r>
    </w:p>
    <w:p w14:paraId="03352F18" w14:textId="77777777" w:rsidR="00E371DE" w:rsidRPr="00E371DE" w:rsidRDefault="00E371DE" w:rsidP="00E93450">
      <w:pPr>
        <w:tabs>
          <w:tab w:val="left" w:pos="709"/>
        </w:tabs>
        <w:jc w:val="both"/>
        <w:rPr>
          <w:sz w:val="26"/>
        </w:rPr>
      </w:pPr>
      <w:r w:rsidRPr="00E371DE">
        <w:rPr>
          <w:sz w:val="26"/>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2A5C6737" w14:textId="77777777" w:rsidR="00E371DE" w:rsidRPr="00E371DE" w:rsidRDefault="00E371DE" w:rsidP="00E93450">
      <w:pPr>
        <w:tabs>
          <w:tab w:val="left" w:pos="709"/>
        </w:tabs>
        <w:jc w:val="both"/>
        <w:rPr>
          <w:sz w:val="26"/>
        </w:rPr>
      </w:pPr>
      <w:r w:rsidRPr="00E371DE">
        <w:rPr>
          <w:sz w:val="26"/>
        </w:rPr>
        <w:t>описывать по предложенному плану время года, передавать в рассказе свое отношение к природным явлениям;</w:t>
      </w:r>
    </w:p>
    <w:p w14:paraId="35F06500" w14:textId="77777777" w:rsidR="00E371DE" w:rsidRPr="00E371DE" w:rsidRDefault="00E371DE" w:rsidP="00E93450">
      <w:pPr>
        <w:tabs>
          <w:tab w:val="left" w:pos="709"/>
        </w:tabs>
        <w:jc w:val="both"/>
        <w:rPr>
          <w:sz w:val="26"/>
        </w:rPr>
      </w:pPr>
      <w:r w:rsidRPr="00E371DE">
        <w:rPr>
          <w:sz w:val="26"/>
        </w:rPr>
        <w:t>сравнивать домашних и диких животных, объяснять, чем они различаются.</w:t>
      </w:r>
    </w:p>
    <w:p w14:paraId="625F8E6F" w14:textId="1A1439A7" w:rsidR="00E371DE" w:rsidRPr="00E371DE" w:rsidRDefault="00E371DE" w:rsidP="00E93450">
      <w:pPr>
        <w:tabs>
          <w:tab w:val="left" w:pos="709"/>
        </w:tabs>
        <w:jc w:val="both"/>
        <w:rPr>
          <w:sz w:val="26"/>
        </w:rPr>
      </w:pPr>
      <w:r>
        <w:rPr>
          <w:sz w:val="26"/>
        </w:rPr>
        <w:tab/>
      </w:r>
      <w:r w:rsidRPr="00E371DE">
        <w:rPr>
          <w:sz w:val="26"/>
        </w:rPr>
        <w:t xml:space="preserve"> Регулятивные универсальные учебные действия способствуют формированию умений:</w:t>
      </w:r>
    </w:p>
    <w:p w14:paraId="06E82593" w14:textId="77777777" w:rsidR="00E371DE" w:rsidRPr="00E371DE" w:rsidRDefault="00E371DE" w:rsidP="00E93450">
      <w:pPr>
        <w:tabs>
          <w:tab w:val="left" w:pos="709"/>
        </w:tabs>
        <w:jc w:val="both"/>
        <w:rPr>
          <w:sz w:val="26"/>
        </w:rPr>
      </w:pPr>
      <w:r w:rsidRPr="00E371DE">
        <w:rPr>
          <w:sz w:val="26"/>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12F62570" w14:textId="77777777" w:rsidR="00E371DE" w:rsidRPr="00E371DE" w:rsidRDefault="00E371DE" w:rsidP="003D0866">
      <w:pPr>
        <w:tabs>
          <w:tab w:val="left" w:pos="1342"/>
        </w:tabs>
        <w:jc w:val="both"/>
        <w:rPr>
          <w:sz w:val="26"/>
        </w:rPr>
      </w:pPr>
      <w:r w:rsidRPr="00E371DE">
        <w:rPr>
          <w:sz w:val="26"/>
        </w:rPr>
        <w:t>оценивать выполнение правил безопасного поведения на дорогах и улицах другими детьми, выполнять самооценку;</w:t>
      </w:r>
    </w:p>
    <w:p w14:paraId="0806F389" w14:textId="77777777" w:rsidR="00E371DE" w:rsidRPr="00E371DE" w:rsidRDefault="00E371DE" w:rsidP="003D0866">
      <w:pPr>
        <w:tabs>
          <w:tab w:val="left" w:pos="1342"/>
        </w:tabs>
        <w:jc w:val="both"/>
        <w:rPr>
          <w:sz w:val="26"/>
        </w:rPr>
      </w:pPr>
      <w:r w:rsidRPr="00E371DE">
        <w:rPr>
          <w:sz w:val="26"/>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0DB98AF1" w14:textId="013BC5E7" w:rsidR="00E371DE" w:rsidRPr="00E371DE" w:rsidRDefault="00E371DE" w:rsidP="00E93450">
      <w:pPr>
        <w:jc w:val="both"/>
        <w:rPr>
          <w:sz w:val="26"/>
        </w:rPr>
      </w:pPr>
      <w:r>
        <w:rPr>
          <w:sz w:val="26"/>
        </w:rPr>
        <w:tab/>
      </w:r>
      <w:r w:rsidRPr="00E371DE">
        <w:rPr>
          <w:sz w:val="26"/>
        </w:rPr>
        <w:t xml:space="preserve"> 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2213ED8F" w14:textId="5409F0F4" w:rsidR="00E371DE" w:rsidRPr="00DE2F69" w:rsidRDefault="00E371DE" w:rsidP="003D0866">
      <w:pPr>
        <w:tabs>
          <w:tab w:val="left" w:pos="1342"/>
        </w:tabs>
        <w:jc w:val="both"/>
        <w:rPr>
          <w:b/>
          <w:sz w:val="26"/>
        </w:rPr>
      </w:pPr>
      <w:r w:rsidRPr="00E371DE">
        <w:rPr>
          <w:sz w:val="26"/>
        </w:rPr>
        <w:t xml:space="preserve"> </w:t>
      </w:r>
      <w:r w:rsidRPr="00DE2F69">
        <w:rPr>
          <w:b/>
          <w:sz w:val="26"/>
        </w:rPr>
        <w:t>Содержание обучения во 2 классе.</w:t>
      </w:r>
    </w:p>
    <w:p w14:paraId="718D4EA7" w14:textId="489CF821" w:rsidR="00E371DE" w:rsidRPr="00DE2F69" w:rsidRDefault="00E371DE">
      <w:pPr>
        <w:pStyle w:val="a5"/>
        <w:numPr>
          <w:ilvl w:val="0"/>
          <w:numId w:val="103"/>
        </w:numPr>
        <w:tabs>
          <w:tab w:val="left" w:pos="567"/>
        </w:tabs>
        <w:ind w:left="0" w:firstLine="0"/>
        <w:jc w:val="both"/>
        <w:rPr>
          <w:sz w:val="26"/>
        </w:rPr>
      </w:pPr>
      <w:r w:rsidRPr="00DE2F69">
        <w:rPr>
          <w:sz w:val="26"/>
        </w:rPr>
        <w:t>Человек и общество.</w:t>
      </w:r>
    </w:p>
    <w:p w14:paraId="550F565A" w14:textId="48E7ED0B" w:rsidR="00E371DE" w:rsidRPr="00DE2F69" w:rsidRDefault="00E371DE">
      <w:pPr>
        <w:pStyle w:val="a5"/>
        <w:numPr>
          <w:ilvl w:val="0"/>
          <w:numId w:val="103"/>
        </w:numPr>
        <w:tabs>
          <w:tab w:val="left" w:pos="567"/>
        </w:tabs>
        <w:ind w:left="0" w:firstLine="0"/>
        <w:jc w:val="both"/>
        <w:rPr>
          <w:sz w:val="26"/>
        </w:rPr>
      </w:pPr>
      <w:r w:rsidRPr="00DE2F69">
        <w:rPr>
          <w:sz w:val="26"/>
        </w:rPr>
        <w:t>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14:paraId="487093EF" w14:textId="047DAC2C" w:rsidR="00E371DE" w:rsidRPr="00DE2F69" w:rsidRDefault="00E371DE">
      <w:pPr>
        <w:pStyle w:val="a5"/>
        <w:numPr>
          <w:ilvl w:val="0"/>
          <w:numId w:val="103"/>
        </w:numPr>
        <w:tabs>
          <w:tab w:val="left" w:pos="567"/>
        </w:tabs>
        <w:ind w:left="0" w:firstLine="0"/>
        <w:jc w:val="both"/>
        <w:rPr>
          <w:sz w:val="26"/>
        </w:rPr>
      </w:pPr>
      <w:r w:rsidRPr="00DE2F69">
        <w:rPr>
          <w:sz w:val="26"/>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21E81E7A" w14:textId="6442BA0C" w:rsidR="00E371DE" w:rsidRPr="00DE2F69" w:rsidRDefault="00E371DE">
      <w:pPr>
        <w:pStyle w:val="a5"/>
        <w:numPr>
          <w:ilvl w:val="0"/>
          <w:numId w:val="103"/>
        </w:numPr>
        <w:tabs>
          <w:tab w:val="left" w:pos="567"/>
        </w:tabs>
        <w:ind w:left="0" w:firstLine="0"/>
        <w:jc w:val="both"/>
        <w:rPr>
          <w:sz w:val="26"/>
        </w:rPr>
      </w:pPr>
      <w:r w:rsidRPr="00DE2F69">
        <w:rPr>
          <w:sz w:val="26"/>
        </w:rPr>
        <w:t>Семья. Семейные ценности и традиции. Родословная. Составление схемы родословного древа, истории семьи.</w:t>
      </w:r>
    </w:p>
    <w:p w14:paraId="60E60250" w14:textId="6EE842B0" w:rsidR="00E371DE" w:rsidRPr="00DE2F69" w:rsidRDefault="00E371DE">
      <w:pPr>
        <w:pStyle w:val="a5"/>
        <w:numPr>
          <w:ilvl w:val="0"/>
          <w:numId w:val="103"/>
        </w:numPr>
        <w:tabs>
          <w:tab w:val="left" w:pos="567"/>
        </w:tabs>
        <w:ind w:left="0" w:firstLine="0"/>
        <w:jc w:val="both"/>
        <w:rPr>
          <w:sz w:val="26"/>
        </w:rPr>
      </w:pPr>
      <w:r w:rsidRPr="00DE2F69">
        <w:rPr>
          <w:sz w:val="26"/>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72F3A8A7" w14:textId="5F533C18" w:rsidR="00E371DE" w:rsidRPr="00DE2F69" w:rsidRDefault="00E371DE">
      <w:pPr>
        <w:pStyle w:val="a5"/>
        <w:numPr>
          <w:ilvl w:val="0"/>
          <w:numId w:val="103"/>
        </w:numPr>
        <w:tabs>
          <w:tab w:val="left" w:pos="567"/>
        </w:tabs>
        <w:ind w:left="0" w:firstLine="0"/>
        <w:jc w:val="both"/>
        <w:rPr>
          <w:sz w:val="26"/>
        </w:rPr>
      </w:pPr>
      <w:r w:rsidRPr="00DE2F69">
        <w:rPr>
          <w:sz w:val="26"/>
        </w:rPr>
        <w:t>Человек и природа.</w:t>
      </w:r>
    </w:p>
    <w:p w14:paraId="0899F699" w14:textId="49C54C0B" w:rsidR="00E371DE" w:rsidRPr="00DE2F69" w:rsidRDefault="00E371DE">
      <w:pPr>
        <w:pStyle w:val="a5"/>
        <w:numPr>
          <w:ilvl w:val="0"/>
          <w:numId w:val="103"/>
        </w:numPr>
        <w:tabs>
          <w:tab w:val="left" w:pos="567"/>
        </w:tabs>
        <w:ind w:left="0" w:firstLine="0"/>
        <w:jc w:val="both"/>
        <w:rPr>
          <w:sz w:val="26"/>
        </w:rPr>
      </w:pPr>
      <w:r w:rsidRPr="00DE2F69">
        <w:rPr>
          <w:sz w:val="26"/>
        </w:rPr>
        <w:t>Методы познания природы: наблюдения, опыты, измерения.</w:t>
      </w:r>
    </w:p>
    <w:p w14:paraId="1595FCAA" w14:textId="7EE950C6" w:rsidR="00E371DE" w:rsidRPr="00DE2F69" w:rsidRDefault="00E371DE">
      <w:pPr>
        <w:pStyle w:val="a5"/>
        <w:numPr>
          <w:ilvl w:val="0"/>
          <w:numId w:val="103"/>
        </w:numPr>
        <w:tabs>
          <w:tab w:val="left" w:pos="567"/>
        </w:tabs>
        <w:ind w:left="0" w:firstLine="0"/>
        <w:jc w:val="both"/>
        <w:rPr>
          <w:sz w:val="26"/>
        </w:rPr>
      </w:pPr>
      <w:r w:rsidRPr="00DE2F69">
        <w:rPr>
          <w:sz w:val="26"/>
        </w:rPr>
        <w:t>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360AB843" w14:textId="57CCA79A" w:rsidR="00E371DE" w:rsidRPr="00DE2F69" w:rsidRDefault="00E371DE">
      <w:pPr>
        <w:pStyle w:val="a5"/>
        <w:numPr>
          <w:ilvl w:val="0"/>
          <w:numId w:val="103"/>
        </w:numPr>
        <w:tabs>
          <w:tab w:val="left" w:pos="567"/>
        </w:tabs>
        <w:ind w:left="0" w:firstLine="0"/>
        <w:jc w:val="both"/>
        <w:rPr>
          <w:sz w:val="26"/>
        </w:rPr>
      </w:pPr>
      <w:r w:rsidRPr="00DE2F69">
        <w:rPr>
          <w:sz w:val="26"/>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544BA626" w14:textId="61469988" w:rsidR="00E371DE" w:rsidRPr="00DE2F69" w:rsidRDefault="00E371DE">
      <w:pPr>
        <w:pStyle w:val="a5"/>
        <w:numPr>
          <w:ilvl w:val="0"/>
          <w:numId w:val="103"/>
        </w:numPr>
        <w:tabs>
          <w:tab w:val="left" w:pos="567"/>
        </w:tabs>
        <w:ind w:left="0" w:firstLine="0"/>
        <w:jc w:val="both"/>
        <w:rPr>
          <w:sz w:val="26"/>
        </w:rPr>
      </w:pPr>
      <w:r w:rsidRPr="00DE2F69">
        <w:rPr>
          <w:sz w:val="26"/>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7531E867" w14:textId="6C7CE765" w:rsidR="00E371DE" w:rsidRPr="00DE2F69" w:rsidRDefault="00E371DE">
      <w:pPr>
        <w:pStyle w:val="a5"/>
        <w:numPr>
          <w:ilvl w:val="0"/>
          <w:numId w:val="103"/>
        </w:numPr>
        <w:tabs>
          <w:tab w:val="left" w:pos="567"/>
        </w:tabs>
        <w:ind w:left="0" w:firstLine="0"/>
        <w:jc w:val="both"/>
        <w:rPr>
          <w:sz w:val="26"/>
        </w:rPr>
      </w:pPr>
      <w:r w:rsidRPr="00DE2F69">
        <w:rPr>
          <w:sz w:val="26"/>
        </w:rPr>
        <w:t>Правила безопасной жизнедеятельности.</w:t>
      </w:r>
    </w:p>
    <w:p w14:paraId="16ADA724" w14:textId="0EC60A9A" w:rsidR="00E371DE" w:rsidRPr="00DE2F69" w:rsidRDefault="00E371DE">
      <w:pPr>
        <w:pStyle w:val="a5"/>
        <w:numPr>
          <w:ilvl w:val="0"/>
          <w:numId w:val="103"/>
        </w:numPr>
        <w:tabs>
          <w:tab w:val="left" w:pos="567"/>
        </w:tabs>
        <w:ind w:left="0" w:firstLine="0"/>
        <w:jc w:val="both"/>
        <w:rPr>
          <w:sz w:val="26"/>
        </w:rPr>
      </w:pPr>
      <w:r w:rsidRPr="00DE2F69">
        <w:rPr>
          <w:sz w:val="26"/>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приемах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14:paraId="1EF1BCF6" w14:textId="4B4F3B2C" w:rsidR="00E371DE" w:rsidRPr="00E371DE" w:rsidRDefault="00DE2F69" w:rsidP="00E93450">
      <w:pPr>
        <w:tabs>
          <w:tab w:val="left" w:pos="709"/>
        </w:tabs>
        <w:jc w:val="both"/>
        <w:rPr>
          <w:sz w:val="26"/>
        </w:rPr>
      </w:pPr>
      <w:r>
        <w:rPr>
          <w:sz w:val="26"/>
        </w:rPr>
        <w:tab/>
      </w:r>
      <w:r w:rsidR="00E371DE" w:rsidRPr="00E371DE">
        <w:rPr>
          <w:sz w:val="26"/>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AEAFBA4" w14:textId="399DF31B" w:rsidR="00E371DE" w:rsidRPr="00E371DE" w:rsidRDefault="00DE2F69" w:rsidP="00E93450">
      <w:pPr>
        <w:tabs>
          <w:tab w:val="left" w:pos="709"/>
        </w:tabs>
        <w:jc w:val="both"/>
        <w:rPr>
          <w:sz w:val="26"/>
        </w:rPr>
      </w:pPr>
      <w:r>
        <w:rPr>
          <w:sz w:val="26"/>
        </w:rPr>
        <w:tab/>
      </w:r>
      <w:r w:rsidR="00E371DE" w:rsidRPr="00E371DE">
        <w:rPr>
          <w:sz w:val="26"/>
        </w:rPr>
        <w:t>Базовые логические действия как часть познавательных универсальных учебных действий способствуют формированию умений:</w:t>
      </w:r>
    </w:p>
    <w:p w14:paraId="63C486FC" w14:textId="77777777" w:rsidR="00E371DE" w:rsidRPr="00E371DE" w:rsidRDefault="00E371DE" w:rsidP="003D0866">
      <w:pPr>
        <w:tabs>
          <w:tab w:val="left" w:pos="1342"/>
        </w:tabs>
        <w:jc w:val="both"/>
        <w:rPr>
          <w:sz w:val="26"/>
        </w:rPr>
      </w:pPr>
      <w:r w:rsidRPr="00E371DE">
        <w:rPr>
          <w:sz w:val="26"/>
        </w:rPr>
        <w:t>ориентироваться в методах познания природы (наблюдение, опыт, сравнение, измерение);</w:t>
      </w:r>
    </w:p>
    <w:p w14:paraId="057B6B89" w14:textId="77777777" w:rsidR="00E371DE" w:rsidRPr="00E371DE" w:rsidRDefault="00E371DE" w:rsidP="003D0866">
      <w:pPr>
        <w:tabs>
          <w:tab w:val="left" w:pos="1342"/>
        </w:tabs>
        <w:jc w:val="both"/>
        <w:rPr>
          <w:sz w:val="26"/>
        </w:rPr>
      </w:pPr>
      <w:r w:rsidRPr="00E371DE">
        <w:rPr>
          <w:sz w:val="26"/>
        </w:rPr>
        <w:t>определять на основе наблюдения состояние вещества (жидкое, твердое, газообразное);</w:t>
      </w:r>
    </w:p>
    <w:p w14:paraId="6AD90F27" w14:textId="77777777" w:rsidR="00E371DE" w:rsidRPr="00E371DE" w:rsidRDefault="00E371DE" w:rsidP="003D0866">
      <w:pPr>
        <w:tabs>
          <w:tab w:val="left" w:pos="1342"/>
        </w:tabs>
        <w:jc w:val="both"/>
        <w:rPr>
          <w:sz w:val="26"/>
        </w:rPr>
      </w:pPr>
      <w:r w:rsidRPr="00E371DE">
        <w:rPr>
          <w:sz w:val="26"/>
        </w:rPr>
        <w:t>различать символы Российской Федерации;</w:t>
      </w:r>
    </w:p>
    <w:p w14:paraId="242747B3" w14:textId="77777777" w:rsidR="00E371DE" w:rsidRPr="00E371DE" w:rsidRDefault="00E371DE" w:rsidP="003D0866">
      <w:pPr>
        <w:tabs>
          <w:tab w:val="left" w:pos="1342"/>
        </w:tabs>
        <w:jc w:val="both"/>
        <w:rPr>
          <w:sz w:val="26"/>
        </w:rPr>
      </w:pPr>
      <w:r w:rsidRPr="00E371DE">
        <w:rPr>
          <w:sz w:val="26"/>
        </w:rPr>
        <w:t>различать деревья, кустарники, травы; приводить примеры (в пределах изученного);</w:t>
      </w:r>
    </w:p>
    <w:p w14:paraId="11F673AC" w14:textId="77777777" w:rsidR="00E371DE" w:rsidRPr="00E371DE" w:rsidRDefault="00E371DE" w:rsidP="003D0866">
      <w:pPr>
        <w:tabs>
          <w:tab w:val="left" w:pos="1342"/>
        </w:tabs>
        <w:jc w:val="both"/>
        <w:rPr>
          <w:sz w:val="26"/>
        </w:rPr>
      </w:pPr>
      <w:r w:rsidRPr="00E371DE">
        <w:rPr>
          <w:sz w:val="26"/>
        </w:rPr>
        <w:t>группировать растения: дикорастущие и культурные; лекарственные и ядовитые (в пределах изученного);</w:t>
      </w:r>
    </w:p>
    <w:p w14:paraId="36C05890" w14:textId="77777777" w:rsidR="00E371DE" w:rsidRPr="00E371DE" w:rsidRDefault="00E371DE" w:rsidP="003D0866">
      <w:pPr>
        <w:tabs>
          <w:tab w:val="left" w:pos="1342"/>
        </w:tabs>
        <w:jc w:val="both"/>
        <w:rPr>
          <w:sz w:val="26"/>
        </w:rPr>
      </w:pPr>
      <w:r w:rsidRPr="00E371DE">
        <w:rPr>
          <w:sz w:val="26"/>
        </w:rPr>
        <w:t>различать прошлое, настоящее, будущее.</w:t>
      </w:r>
    </w:p>
    <w:p w14:paraId="0C12664E" w14:textId="6664159F" w:rsidR="00E371DE" w:rsidRPr="00E371DE" w:rsidRDefault="00DE2F69" w:rsidP="00E93450">
      <w:pPr>
        <w:tabs>
          <w:tab w:val="left" w:pos="709"/>
        </w:tabs>
        <w:jc w:val="both"/>
        <w:rPr>
          <w:sz w:val="26"/>
        </w:rPr>
      </w:pPr>
      <w:r>
        <w:rPr>
          <w:sz w:val="26"/>
        </w:rPr>
        <w:tab/>
      </w:r>
      <w:r w:rsidR="00E371DE" w:rsidRPr="00E371DE">
        <w:rPr>
          <w:sz w:val="26"/>
        </w:rPr>
        <w:t>Работа с информацией как часть познавательных универсальных учебных действий способствует формированию умений:</w:t>
      </w:r>
    </w:p>
    <w:p w14:paraId="38EB7795" w14:textId="77777777" w:rsidR="00E371DE" w:rsidRPr="00E371DE" w:rsidRDefault="00E371DE" w:rsidP="00E93450">
      <w:pPr>
        <w:tabs>
          <w:tab w:val="left" w:pos="709"/>
        </w:tabs>
        <w:jc w:val="both"/>
        <w:rPr>
          <w:sz w:val="26"/>
        </w:rPr>
      </w:pPr>
      <w:r w:rsidRPr="00E371DE">
        <w:rPr>
          <w:sz w:val="26"/>
        </w:rPr>
        <w:t>различать информацию, представленную в тексте, графически, аудиовизуально;</w:t>
      </w:r>
    </w:p>
    <w:p w14:paraId="3C576047" w14:textId="77777777" w:rsidR="00E371DE" w:rsidRPr="00E371DE" w:rsidRDefault="00E371DE" w:rsidP="00E93450">
      <w:pPr>
        <w:tabs>
          <w:tab w:val="left" w:pos="709"/>
        </w:tabs>
        <w:jc w:val="both"/>
        <w:rPr>
          <w:sz w:val="26"/>
        </w:rPr>
      </w:pPr>
      <w:r w:rsidRPr="00E371DE">
        <w:rPr>
          <w:sz w:val="26"/>
        </w:rPr>
        <w:t>читать информацию, представленную в схеме, таблице;</w:t>
      </w:r>
    </w:p>
    <w:p w14:paraId="7F1552C4" w14:textId="77777777" w:rsidR="00E371DE" w:rsidRPr="00E371DE" w:rsidRDefault="00E371DE" w:rsidP="00E93450">
      <w:pPr>
        <w:tabs>
          <w:tab w:val="left" w:pos="709"/>
        </w:tabs>
        <w:jc w:val="both"/>
        <w:rPr>
          <w:sz w:val="26"/>
        </w:rPr>
      </w:pPr>
      <w:r w:rsidRPr="00E371DE">
        <w:rPr>
          <w:sz w:val="26"/>
        </w:rPr>
        <w:t>используя текстовую информацию, заполнять таблицы; дополнять схемы;</w:t>
      </w:r>
    </w:p>
    <w:p w14:paraId="70151446" w14:textId="77777777" w:rsidR="00E371DE" w:rsidRPr="00E371DE" w:rsidRDefault="00E371DE" w:rsidP="00E93450">
      <w:pPr>
        <w:tabs>
          <w:tab w:val="left" w:pos="709"/>
        </w:tabs>
        <w:jc w:val="both"/>
        <w:rPr>
          <w:sz w:val="26"/>
        </w:rPr>
      </w:pPr>
      <w:r w:rsidRPr="00E371DE">
        <w:rPr>
          <w:sz w:val="26"/>
        </w:rPr>
        <w:t>соотносить пример (рисунок, предложенную ситуацию) со временем протекания.</w:t>
      </w:r>
    </w:p>
    <w:p w14:paraId="73B7B0FF" w14:textId="5D42AFB8" w:rsidR="00E371DE" w:rsidRPr="00E371DE" w:rsidRDefault="00DE2F69" w:rsidP="00E93450">
      <w:pPr>
        <w:tabs>
          <w:tab w:val="left" w:pos="709"/>
        </w:tabs>
        <w:jc w:val="both"/>
        <w:rPr>
          <w:sz w:val="26"/>
        </w:rPr>
      </w:pPr>
      <w:r>
        <w:rPr>
          <w:sz w:val="26"/>
        </w:rPr>
        <w:tab/>
      </w:r>
      <w:r w:rsidR="00E371DE" w:rsidRPr="00E371DE">
        <w:rPr>
          <w:sz w:val="26"/>
        </w:rPr>
        <w:t xml:space="preserve"> Коммуникативные универсальные учебные действия способствуют формированию умений:</w:t>
      </w:r>
    </w:p>
    <w:p w14:paraId="690E124E" w14:textId="77777777" w:rsidR="00E371DE" w:rsidRPr="00E371DE" w:rsidRDefault="00E371DE" w:rsidP="00E93450">
      <w:pPr>
        <w:tabs>
          <w:tab w:val="left" w:pos="709"/>
        </w:tabs>
        <w:jc w:val="both"/>
        <w:rPr>
          <w:sz w:val="26"/>
        </w:rPr>
      </w:pPr>
      <w:r w:rsidRPr="00E371DE">
        <w:rPr>
          <w:sz w:val="26"/>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14:paraId="5BE13B49" w14:textId="77777777" w:rsidR="00E371DE" w:rsidRPr="00E371DE" w:rsidRDefault="00E371DE" w:rsidP="00E93450">
      <w:pPr>
        <w:tabs>
          <w:tab w:val="left" w:pos="709"/>
        </w:tabs>
        <w:jc w:val="both"/>
        <w:rPr>
          <w:sz w:val="26"/>
        </w:rPr>
      </w:pPr>
      <w:r w:rsidRPr="00E371DE">
        <w:rPr>
          <w:sz w:val="26"/>
        </w:rPr>
        <w:t>поколение, старшее поколение, культура поведения; Родина, столица, родной край, регион);</w:t>
      </w:r>
    </w:p>
    <w:p w14:paraId="6AAC5082" w14:textId="77777777" w:rsidR="00E371DE" w:rsidRPr="00E371DE" w:rsidRDefault="00E371DE" w:rsidP="003D0866">
      <w:pPr>
        <w:tabs>
          <w:tab w:val="left" w:pos="1342"/>
        </w:tabs>
        <w:jc w:val="both"/>
        <w:rPr>
          <w:sz w:val="26"/>
        </w:rPr>
      </w:pPr>
      <w:r w:rsidRPr="00E371DE">
        <w:rPr>
          <w:sz w:val="26"/>
        </w:rPr>
        <w:t>понятия и термины, связанные с миром природы (среда обитания, тело, явление, вещество; заповедник);</w:t>
      </w:r>
    </w:p>
    <w:p w14:paraId="6F998821" w14:textId="77777777" w:rsidR="00E371DE" w:rsidRPr="00E371DE" w:rsidRDefault="00E371DE" w:rsidP="003D0866">
      <w:pPr>
        <w:tabs>
          <w:tab w:val="left" w:pos="1342"/>
        </w:tabs>
        <w:jc w:val="both"/>
        <w:rPr>
          <w:sz w:val="26"/>
        </w:rPr>
      </w:pPr>
      <w:r w:rsidRPr="00E371DE">
        <w:rPr>
          <w:sz w:val="26"/>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70085252" w14:textId="77777777" w:rsidR="00E371DE" w:rsidRPr="00E371DE" w:rsidRDefault="00E371DE" w:rsidP="003D0866">
      <w:pPr>
        <w:tabs>
          <w:tab w:val="left" w:pos="1342"/>
        </w:tabs>
        <w:jc w:val="both"/>
        <w:rPr>
          <w:sz w:val="26"/>
        </w:rPr>
      </w:pPr>
      <w:r w:rsidRPr="00E371DE">
        <w:rPr>
          <w:sz w:val="26"/>
        </w:rPr>
        <w:t>описывать условия жизни на Земле, отличие нашей планеты от других планет Солнечной системы;</w:t>
      </w:r>
    </w:p>
    <w:p w14:paraId="0A4B0935" w14:textId="77777777" w:rsidR="00E371DE" w:rsidRPr="00E371DE" w:rsidRDefault="00E371DE" w:rsidP="003D0866">
      <w:pPr>
        <w:tabs>
          <w:tab w:val="left" w:pos="1342"/>
        </w:tabs>
        <w:jc w:val="both"/>
        <w:rPr>
          <w:sz w:val="26"/>
        </w:rPr>
      </w:pPr>
      <w:r w:rsidRPr="00E371DE">
        <w:rPr>
          <w:sz w:val="26"/>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7BACDBA4" w14:textId="77777777" w:rsidR="00E371DE" w:rsidRPr="00E371DE" w:rsidRDefault="00E371DE" w:rsidP="003D0866">
      <w:pPr>
        <w:tabs>
          <w:tab w:val="left" w:pos="1342"/>
        </w:tabs>
        <w:jc w:val="both"/>
        <w:rPr>
          <w:sz w:val="26"/>
        </w:rPr>
      </w:pPr>
      <w:r w:rsidRPr="00E371DE">
        <w:rPr>
          <w:sz w:val="26"/>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317314EC" w14:textId="77777777" w:rsidR="00E371DE" w:rsidRPr="00E371DE" w:rsidRDefault="00E371DE" w:rsidP="003D0866">
      <w:pPr>
        <w:tabs>
          <w:tab w:val="left" w:pos="1342"/>
        </w:tabs>
        <w:jc w:val="both"/>
        <w:rPr>
          <w:sz w:val="26"/>
        </w:rPr>
      </w:pPr>
      <w:r w:rsidRPr="00E371DE">
        <w:rPr>
          <w:sz w:val="26"/>
        </w:rPr>
        <w:t>приводить примеры растений и животных, занесенных в Красную книгу России (на примере своей местности);</w:t>
      </w:r>
    </w:p>
    <w:p w14:paraId="26F65C68" w14:textId="77777777" w:rsidR="00E371DE" w:rsidRPr="00E371DE" w:rsidRDefault="00E371DE" w:rsidP="003D0866">
      <w:pPr>
        <w:tabs>
          <w:tab w:val="left" w:pos="1342"/>
        </w:tabs>
        <w:jc w:val="both"/>
        <w:rPr>
          <w:sz w:val="26"/>
        </w:rPr>
      </w:pPr>
      <w:r w:rsidRPr="00E371DE">
        <w:rPr>
          <w:sz w:val="26"/>
        </w:rPr>
        <w:t>описывать современные события от имени их участника.</w:t>
      </w:r>
    </w:p>
    <w:p w14:paraId="5443BDDF" w14:textId="7F07E742" w:rsidR="00E371DE" w:rsidRPr="00E93450" w:rsidRDefault="00DE2F69" w:rsidP="00E93450">
      <w:pPr>
        <w:tabs>
          <w:tab w:val="left" w:pos="851"/>
        </w:tabs>
        <w:jc w:val="both"/>
        <w:rPr>
          <w:b/>
          <w:sz w:val="26"/>
        </w:rPr>
      </w:pPr>
      <w:r>
        <w:rPr>
          <w:sz w:val="26"/>
        </w:rPr>
        <w:tab/>
      </w:r>
      <w:r w:rsidR="00E371DE" w:rsidRPr="00E371DE">
        <w:rPr>
          <w:sz w:val="26"/>
        </w:rPr>
        <w:t xml:space="preserve"> </w:t>
      </w:r>
      <w:r w:rsidR="00E371DE" w:rsidRPr="00E93450">
        <w:rPr>
          <w:b/>
          <w:sz w:val="26"/>
        </w:rPr>
        <w:t>Регулятивные универсальные учебные действия способствуют формированию умений:</w:t>
      </w:r>
    </w:p>
    <w:p w14:paraId="45D807C7" w14:textId="77777777" w:rsidR="00E371DE" w:rsidRPr="00E371DE" w:rsidRDefault="00E371DE" w:rsidP="003D0866">
      <w:pPr>
        <w:tabs>
          <w:tab w:val="left" w:pos="1342"/>
        </w:tabs>
        <w:jc w:val="both"/>
        <w:rPr>
          <w:sz w:val="26"/>
        </w:rPr>
      </w:pPr>
      <w:r w:rsidRPr="00E371DE">
        <w:rPr>
          <w:sz w:val="26"/>
        </w:rPr>
        <w:t>следовать образцу, предложенному плану и инструкции при решении учебной задачи;</w:t>
      </w:r>
    </w:p>
    <w:p w14:paraId="0BAF2920" w14:textId="77777777" w:rsidR="00E371DE" w:rsidRPr="00E371DE" w:rsidRDefault="00E371DE" w:rsidP="003D0866">
      <w:pPr>
        <w:tabs>
          <w:tab w:val="left" w:pos="1342"/>
        </w:tabs>
        <w:jc w:val="both"/>
        <w:rPr>
          <w:sz w:val="26"/>
        </w:rPr>
      </w:pPr>
      <w:r w:rsidRPr="00E371DE">
        <w:rPr>
          <w:sz w:val="26"/>
        </w:rPr>
        <w:t>контролировать с небольшой помощью учителя последовательность действий по решению учебной задачи;</w:t>
      </w:r>
    </w:p>
    <w:p w14:paraId="59C95D35" w14:textId="77777777" w:rsidR="00E371DE" w:rsidRPr="00E371DE" w:rsidRDefault="00E371DE" w:rsidP="003D0866">
      <w:pPr>
        <w:tabs>
          <w:tab w:val="left" w:pos="1342"/>
        </w:tabs>
        <w:jc w:val="both"/>
        <w:rPr>
          <w:sz w:val="26"/>
        </w:rPr>
      </w:pPr>
      <w:r w:rsidRPr="00E371DE">
        <w:rPr>
          <w:sz w:val="26"/>
        </w:rPr>
        <w:t>оценивать результаты своей работы, анализировать оценку учителя и одноклассников, спокойно, без обид принимать советы и замечания.</w:t>
      </w:r>
    </w:p>
    <w:p w14:paraId="1D099705" w14:textId="450FDD0B" w:rsidR="00E371DE" w:rsidRPr="00E371DE" w:rsidRDefault="00DE2F69" w:rsidP="003D0866">
      <w:pPr>
        <w:tabs>
          <w:tab w:val="left" w:pos="1342"/>
        </w:tabs>
        <w:jc w:val="both"/>
        <w:rPr>
          <w:sz w:val="26"/>
        </w:rPr>
      </w:pPr>
      <w:r>
        <w:rPr>
          <w:sz w:val="26"/>
        </w:rPr>
        <w:tab/>
      </w:r>
      <w:r w:rsidR="00E371DE" w:rsidRPr="00E371DE">
        <w:rPr>
          <w:sz w:val="26"/>
        </w:rPr>
        <w:t xml:space="preserve"> Совместная деятельность способствует формированию умений:</w:t>
      </w:r>
    </w:p>
    <w:p w14:paraId="13F3495A" w14:textId="77777777" w:rsidR="00E371DE" w:rsidRPr="00E371DE" w:rsidRDefault="00E371DE" w:rsidP="003D0866">
      <w:pPr>
        <w:tabs>
          <w:tab w:val="left" w:pos="1342"/>
        </w:tabs>
        <w:jc w:val="both"/>
        <w:rPr>
          <w:sz w:val="26"/>
        </w:rPr>
      </w:pPr>
      <w:r w:rsidRPr="00E371DE">
        <w:rPr>
          <w:sz w:val="26"/>
        </w:rPr>
        <w:t>строить свою учебную и игровую деятельность, житейские ситуации в соответствии с правилами поведения, принятыми в обществе;</w:t>
      </w:r>
    </w:p>
    <w:p w14:paraId="7751AD73" w14:textId="77777777" w:rsidR="00E371DE" w:rsidRPr="00E371DE" w:rsidRDefault="00E371DE" w:rsidP="003D0866">
      <w:pPr>
        <w:tabs>
          <w:tab w:val="left" w:pos="1342"/>
        </w:tabs>
        <w:jc w:val="both"/>
        <w:rPr>
          <w:sz w:val="26"/>
        </w:rPr>
      </w:pPr>
      <w:r w:rsidRPr="00E371DE">
        <w:rPr>
          <w:sz w:val="26"/>
        </w:rPr>
        <w:t>оценивать жизненные ситуации с точки зрения правил поведения, культуры общения, проявления терпения и уважения к собеседнику;</w:t>
      </w:r>
    </w:p>
    <w:p w14:paraId="137817FB" w14:textId="77777777" w:rsidR="00E371DE" w:rsidRPr="00E371DE" w:rsidRDefault="00E371DE" w:rsidP="003D0866">
      <w:pPr>
        <w:tabs>
          <w:tab w:val="left" w:pos="1342"/>
        </w:tabs>
        <w:jc w:val="both"/>
        <w:rPr>
          <w:sz w:val="26"/>
        </w:rPr>
      </w:pPr>
      <w:r w:rsidRPr="00E371DE">
        <w:rPr>
          <w:sz w:val="26"/>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013CADC3" w14:textId="77777777" w:rsidR="00E371DE" w:rsidRPr="00E371DE" w:rsidRDefault="00E371DE" w:rsidP="003D0866">
      <w:pPr>
        <w:tabs>
          <w:tab w:val="left" w:pos="1342"/>
        </w:tabs>
        <w:jc w:val="both"/>
        <w:rPr>
          <w:sz w:val="26"/>
        </w:rPr>
      </w:pPr>
      <w:r w:rsidRPr="00E371DE">
        <w:rPr>
          <w:sz w:val="26"/>
        </w:rPr>
        <w:t>определять причины возможных конфликтов, выбирать (из предложенных) способы их разрешения.</w:t>
      </w:r>
    </w:p>
    <w:p w14:paraId="0FE2C073" w14:textId="0C9FC372" w:rsidR="00E371DE" w:rsidRPr="00DE2F69" w:rsidRDefault="00E371DE" w:rsidP="003D0866">
      <w:pPr>
        <w:tabs>
          <w:tab w:val="left" w:pos="1342"/>
        </w:tabs>
        <w:jc w:val="both"/>
        <w:rPr>
          <w:b/>
          <w:sz w:val="26"/>
        </w:rPr>
      </w:pPr>
      <w:r w:rsidRPr="00DE2F69">
        <w:rPr>
          <w:b/>
          <w:sz w:val="26"/>
        </w:rPr>
        <w:t>Содержание обучения в 3 классе.</w:t>
      </w:r>
    </w:p>
    <w:p w14:paraId="08FDAE82" w14:textId="7B8430C4" w:rsidR="00E371DE" w:rsidRPr="00DE2F69" w:rsidRDefault="00E371DE">
      <w:pPr>
        <w:pStyle w:val="a5"/>
        <w:numPr>
          <w:ilvl w:val="0"/>
          <w:numId w:val="104"/>
        </w:numPr>
        <w:tabs>
          <w:tab w:val="left" w:pos="426"/>
        </w:tabs>
        <w:ind w:left="0" w:firstLine="0"/>
        <w:jc w:val="both"/>
        <w:rPr>
          <w:sz w:val="26"/>
        </w:rPr>
      </w:pPr>
      <w:r w:rsidRPr="00DE2F69">
        <w:rPr>
          <w:sz w:val="26"/>
        </w:rPr>
        <w:t>Человек и общество.</w:t>
      </w:r>
    </w:p>
    <w:p w14:paraId="071C6F15" w14:textId="194FC6DE" w:rsidR="00E371DE" w:rsidRPr="00DE2F69" w:rsidRDefault="00E371DE">
      <w:pPr>
        <w:pStyle w:val="a5"/>
        <w:numPr>
          <w:ilvl w:val="0"/>
          <w:numId w:val="104"/>
        </w:numPr>
        <w:tabs>
          <w:tab w:val="left" w:pos="426"/>
        </w:tabs>
        <w:ind w:left="0" w:firstLine="0"/>
        <w:jc w:val="both"/>
        <w:rPr>
          <w:sz w:val="26"/>
        </w:rPr>
      </w:pPr>
      <w:r w:rsidRPr="00DE2F69">
        <w:rPr>
          <w:sz w:val="26"/>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68DE3D26" w14:textId="248CE946" w:rsidR="00E371DE" w:rsidRPr="00DE2F69" w:rsidRDefault="00E371DE">
      <w:pPr>
        <w:pStyle w:val="a5"/>
        <w:numPr>
          <w:ilvl w:val="0"/>
          <w:numId w:val="104"/>
        </w:numPr>
        <w:tabs>
          <w:tab w:val="left" w:pos="426"/>
        </w:tabs>
        <w:ind w:left="0" w:firstLine="0"/>
        <w:jc w:val="both"/>
        <w:rPr>
          <w:sz w:val="26"/>
        </w:rPr>
      </w:pPr>
      <w:r w:rsidRPr="00DE2F69">
        <w:rPr>
          <w:sz w:val="26"/>
        </w:rPr>
        <w:t>Семья - коллектив близких, родных людей. Семейный бюджет, доходы и расходы семьи. Уважение к семейным ценностям.</w:t>
      </w:r>
    </w:p>
    <w:p w14:paraId="30DCCC0F" w14:textId="4CDDE5DD" w:rsidR="00E371DE" w:rsidRPr="00DE2F69" w:rsidRDefault="00E371DE">
      <w:pPr>
        <w:pStyle w:val="a5"/>
        <w:numPr>
          <w:ilvl w:val="0"/>
          <w:numId w:val="104"/>
        </w:numPr>
        <w:tabs>
          <w:tab w:val="left" w:pos="426"/>
        </w:tabs>
        <w:ind w:left="0" w:firstLine="0"/>
        <w:jc w:val="both"/>
        <w:rPr>
          <w:sz w:val="26"/>
        </w:rPr>
      </w:pPr>
      <w:r w:rsidRPr="00DE2F69">
        <w:rPr>
          <w:sz w:val="26"/>
        </w:rPr>
        <w:t>Правила нравственного поведения в социуме. Внимание, уважительное отношение к людям с ограниченными возможностями здоровья, забота о них.</w:t>
      </w:r>
    </w:p>
    <w:p w14:paraId="218D372A" w14:textId="77C83B67" w:rsidR="00E371DE" w:rsidRPr="00DE2F69" w:rsidRDefault="00E371DE">
      <w:pPr>
        <w:pStyle w:val="a5"/>
        <w:numPr>
          <w:ilvl w:val="0"/>
          <w:numId w:val="104"/>
        </w:numPr>
        <w:tabs>
          <w:tab w:val="left" w:pos="426"/>
        </w:tabs>
        <w:ind w:left="0" w:firstLine="0"/>
        <w:jc w:val="both"/>
        <w:rPr>
          <w:sz w:val="26"/>
        </w:rPr>
      </w:pPr>
      <w:r w:rsidRPr="00DE2F69">
        <w:rPr>
          <w:sz w:val="26"/>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418A0652" w14:textId="579BE2BD" w:rsidR="00E371DE" w:rsidRPr="00DE2F69" w:rsidRDefault="00E371DE">
      <w:pPr>
        <w:pStyle w:val="a5"/>
        <w:numPr>
          <w:ilvl w:val="0"/>
          <w:numId w:val="104"/>
        </w:numPr>
        <w:tabs>
          <w:tab w:val="left" w:pos="426"/>
        </w:tabs>
        <w:ind w:left="0" w:firstLine="0"/>
        <w:jc w:val="both"/>
        <w:rPr>
          <w:sz w:val="26"/>
        </w:rPr>
      </w:pPr>
      <w:r w:rsidRPr="00DE2F69">
        <w:rPr>
          <w:sz w:val="26"/>
        </w:rPr>
        <w:t>Страны и народы мира. Памятники природы и культуры - символы стран, в которых они находятся.</w:t>
      </w:r>
    </w:p>
    <w:p w14:paraId="67215D3D" w14:textId="12566479" w:rsidR="00E371DE" w:rsidRPr="00DE2F69" w:rsidRDefault="00E371DE">
      <w:pPr>
        <w:pStyle w:val="a5"/>
        <w:numPr>
          <w:ilvl w:val="0"/>
          <w:numId w:val="104"/>
        </w:numPr>
        <w:tabs>
          <w:tab w:val="left" w:pos="426"/>
        </w:tabs>
        <w:ind w:left="0" w:firstLine="0"/>
        <w:jc w:val="both"/>
        <w:rPr>
          <w:sz w:val="26"/>
        </w:rPr>
      </w:pPr>
      <w:r w:rsidRPr="00DE2F69">
        <w:rPr>
          <w:sz w:val="26"/>
        </w:rPr>
        <w:t>Человек и природа.</w:t>
      </w:r>
    </w:p>
    <w:p w14:paraId="0602EB1E" w14:textId="17593A72" w:rsidR="00E371DE" w:rsidRPr="00DE2F69" w:rsidRDefault="00E371DE">
      <w:pPr>
        <w:pStyle w:val="a5"/>
        <w:numPr>
          <w:ilvl w:val="0"/>
          <w:numId w:val="104"/>
        </w:numPr>
        <w:tabs>
          <w:tab w:val="left" w:pos="426"/>
        </w:tabs>
        <w:ind w:left="0" w:firstLine="0"/>
        <w:jc w:val="both"/>
        <w:rPr>
          <w:sz w:val="26"/>
        </w:rPr>
      </w:pPr>
      <w:r w:rsidRPr="00DE2F69">
        <w:rPr>
          <w:sz w:val="26"/>
        </w:rPr>
        <w:t>Методы изучения природы. Карта мира. Материки и части света. Вещество. Разнообразие веществ в окружающем мире.</w:t>
      </w:r>
    </w:p>
    <w:p w14:paraId="39029E56" w14:textId="5523DBA3" w:rsidR="00E371DE" w:rsidRPr="00DE2F69" w:rsidRDefault="00E371DE">
      <w:pPr>
        <w:pStyle w:val="a5"/>
        <w:numPr>
          <w:ilvl w:val="0"/>
          <w:numId w:val="104"/>
        </w:numPr>
        <w:tabs>
          <w:tab w:val="left" w:pos="426"/>
        </w:tabs>
        <w:ind w:left="0" w:firstLine="0"/>
        <w:jc w:val="both"/>
        <w:rPr>
          <w:sz w:val="26"/>
        </w:rPr>
      </w:pPr>
      <w:r w:rsidRPr="00DE2F69">
        <w:rPr>
          <w:sz w:val="26"/>
        </w:rPr>
        <w:t>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14:paraId="34812B2D" w14:textId="5BADED35" w:rsidR="00E371DE" w:rsidRPr="00DE2F69" w:rsidRDefault="00E371DE">
      <w:pPr>
        <w:pStyle w:val="a5"/>
        <w:numPr>
          <w:ilvl w:val="0"/>
          <w:numId w:val="104"/>
        </w:numPr>
        <w:tabs>
          <w:tab w:val="left" w:pos="426"/>
        </w:tabs>
        <w:ind w:left="0" w:firstLine="0"/>
        <w:jc w:val="both"/>
        <w:rPr>
          <w:sz w:val="26"/>
        </w:rPr>
      </w:pPr>
      <w:r w:rsidRPr="00DE2F69">
        <w:rPr>
          <w:sz w:val="26"/>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5A622055" w14:textId="3A71E0CC" w:rsidR="00E371DE" w:rsidRPr="00DE2F69" w:rsidRDefault="00E371DE">
      <w:pPr>
        <w:pStyle w:val="a5"/>
        <w:numPr>
          <w:ilvl w:val="0"/>
          <w:numId w:val="104"/>
        </w:numPr>
        <w:tabs>
          <w:tab w:val="left" w:pos="426"/>
        </w:tabs>
        <w:ind w:left="0" w:firstLine="0"/>
        <w:jc w:val="both"/>
        <w:rPr>
          <w:sz w:val="26"/>
        </w:rPr>
      </w:pPr>
      <w:r w:rsidRPr="00DE2F69">
        <w:rPr>
          <w:sz w:val="26"/>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017F458F" w14:textId="3DC9C415" w:rsidR="00E371DE" w:rsidRPr="00DE2F69" w:rsidRDefault="00E371DE">
      <w:pPr>
        <w:pStyle w:val="a5"/>
        <w:numPr>
          <w:ilvl w:val="0"/>
          <w:numId w:val="104"/>
        </w:numPr>
        <w:tabs>
          <w:tab w:val="left" w:pos="426"/>
        </w:tabs>
        <w:ind w:left="0" w:firstLine="0"/>
        <w:jc w:val="both"/>
        <w:rPr>
          <w:sz w:val="26"/>
        </w:rPr>
      </w:pPr>
      <w:r w:rsidRPr="00DE2F69">
        <w:rPr>
          <w:sz w:val="26"/>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w:t>
      </w:r>
    </w:p>
    <w:p w14:paraId="0A9C28EA" w14:textId="00742888" w:rsidR="00E371DE" w:rsidRPr="00DE2F69" w:rsidRDefault="00E371DE">
      <w:pPr>
        <w:pStyle w:val="a5"/>
        <w:numPr>
          <w:ilvl w:val="0"/>
          <w:numId w:val="104"/>
        </w:numPr>
        <w:tabs>
          <w:tab w:val="left" w:pos="426"/>
        </w:tabs>
        <w:ind w:left="0" w:firstLine="0"/>
        <w:jc w:val="both"/>
        <w:rPr>
          <w:sz w:val="26"/>
        </w:rPr>
      </w:pPr>
      <w:r w:rsidRPr="00DE2F69">
        <w:rPr>
          <w:sz w:val="26"/>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23DA41B2" w14:textId="0343A727" w:rsidR="00E371DE" w:rsidRPr="00DE2F69" w:rsidRDefault="00E371DE">
      <w:pPr>
        <w:pStyle w:val="a5"/>
        <w:numPr>
          <w:ilvl w:val="0"/>
          <w:numId w:val="104"/>
        </w:numPr>
        <w:tabs>
          <w:tab w:val="left" w:pos="426"/>
        </w:tabs>
        <w:ind w:left="0" w:firstLine="0"/>
        <w:jc w:val="both"/>
        <w:rPr>
          <w:sz w:val="26"/>
        </w:rPr>
      </w:pPr>
      <w:r w:rsidRPr="00DE2F69">
        <w:rPr>
          <w:sz w:val="26"/>
        </w:rPr>
        <w:t>Правила безопасной жизнедеятельности.</w:t>
      </w:r>
    </w:p>
    <w:p w14:paraId="071720D9" w14:textId="55702A0E" w:rsidR="00E371DE" w:rsidRPr="00DE2F69" w:rsidRDefault="00E371DE">
      <w:pPr>
        <w:pStyle w:val="a5"/>
        <w:numPr>
          <w:ilvl w:val="0"/>
          <w:numId w:val="104"/>
        </w:numPr>
        <w:tabs>
          <w:tab w:val="left" w:pos="426"/>
        </w:tabs>
        <w:ind w:left="0" w:firstLine="0"/>
        <w:jc w:val="both"/>
        <w:rPr>
          <w:sz w:val="26"/>
        </w:rPr>
      </w:pPr>
      <w:r w:rsidRPr="00DE2F69">
        <w:rPr>
          <w:sz w:val="26"/>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14:paraId="1D53D221" w14:textId="0A0607D4" w:rsidR="00E371DE" w:rsidRPr="00E371DE" w:rsidRDefault="00DE2F69" w:rsidP="00E93450">
      <w:pPr>
        <w:tabs>
          <w:tab w:val="left" w:pos="851"/>
        </w:tabs>
        <w:jc w:val="both"/>
        <w:rPr>
          <w:sz w:val="26"/>
        </w:rPr>
      </w:pPr>
      <w:r>
        <w:rPr>
          <w:sz w:val="26"/>
        </w:rPr>
        <w:tab/>
      </w:r>
      <w:r w:rsidR="00E371DE" w:rsidRPr="00E371DE">
        <w:rPr>
          <w:sz w:val="26"/>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3B0FB0B" w14:textId="24671793" w:rsidR="00E371DE" w:rsidRPr="00E371DE" w:rsidRDefault="00DE2F69" w:rsidP="00E93450">
      <w:pPr>
        <w:tabs>
          <w:tab w:val="left" w:pos="851"/>
        </w:tabs>
        <w:jc w:val="both"/>
        <w:rPr>
          <w:sz w:val="26"/>
        </w:rPr>
      </w:pPr>
      <w:r>
        <w:rPr>
          <w:sz w:val="26"/>
        </w:rPr>
        <w:tab/>
      </w:r>
      <w:r w:rsidR="00E371DE" w:rsidRPr="00E371DE">
        <w:rPr>
          <w:sz w:val="26"/>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279B95EC" w14:textId="77777777" w:rsidR="00E371DE" w:rsidRPr="00E371DE" w:rsidRDefault="00E371DE" w:rsidP="00E93450">
      <w:pPr>
        <w:tabs>
          <w:tab w:val="left" w:pos="851"/>
        </w:tabs>
        <w:jc w:val="both"/>
        <w:rPr>
          <w:sz w:val="26"/>
        </w:rPr>
      </w:pPr>
      <w:r w:rsidRPr="00E371DE">
        <w:rPr>
          <w:sz w:val="26"/>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16D3546B" w14:textId="77777777" w:rsidR="00E371DE" w:rsidRPr="00E371DE" w:rsidRDefault="00E371DE" w:rsidP="00E93450">
      <w:pPr>
        <w:tabs>
          <w:tab w:val="left" w:pos="851"/>
        </w:tabs>
        <w:jc w:val="both"/>
        <w:rPr>
          <w:sz w:val="26"/>
        </w:rPr>
      </w:pPr>
      <w:r w:rsidRPr="00E371DE">
        <w:rPr>
          <w:sz w:val="26"/>
        </w:rPr>
        <w:t>устанавливать зависимость между внешним видом, особенностями поведения и условиями жизни животного;</w:t>
      </w:r>
    </w:p>
    <w:p w14:paraId="445A4840" w14:textId="77777777" w:rsidR="00E371DE" w:rsidRPr="00E371DE" w:rsidRDefault="00E371DE" w:rsidP="00E93450">
      <w:pPr>
        <w:tabs>
          <w:tab w:val="left" w:pos="851"/>
        </w:tabs>
        <w:jc w:val="both"/>
        <w:rPr>
          <w:sz w:val="26"/>
        </w:rPr>
      </w:pPr>
      <w:r w:rsidRPr="00E371DE">
        <w:rPr>
          <w:sz w:val="26"/>
        </w:rPr>
        <w:t>определять (в процессе рассматривания объектов и явлений) существенные признаки и отношения между объектами и явлениями;</w:t>
      </w:r>
    </w:p>
    <w:p w14:paraId="5692AA5C" w14:textId="77777777" w:rsidR="00E371DE" w:rsidRPr="00E371DE" w:rsidRDefault="00E371DE" w:rsidP="00E93450">
      <w:pPr>
        <w:tabs>
          <w:tab w:val="left" w:pos="851"/>
        </w:tabs>
        <w:jc w:val="both"/>
        <w:rPr>
          <w:sz w:val="26"/>
        </w:rPr>
      </w:pPr>
      <w:r w:rsidRPr="00E371DE">
        <w:rPr>
          <w:sz w:val="26"/>
        </w:rPr>
        <w:t>моделировать цепи питания в природном сообществе;</w:t>
      </w:r>
    </w:p>
    <w:p w14:paraId="539E6B2E" w14:textId="77777777" w:rsidR="00E371DE" w:rsidRPr="00E371DE" w:rsidRDefault="00E371DE" w:rsidP="00E93450">
      <w:pPr>
        <w:tabs>
          <w:tab w:val="left" w:pos="851"/>
        </w:tabs>
        <w:jc w:val="both"/>
        <w:rPr>
          <w:sz w:val="26"/>
        </w:rPr>
      </w:pPr>
      <w:r w:rsidRPr="00E371DE">
        <w:rPr>
          <w:sz w:val="26"/>
        </w:rPr>
        <w:t>различать понятия "век", "столетие", "историческое время";</w:t>
      </w:r>
    </w:p>
    <w:p w14:paraId="7F82A2CB" w14:textId="77777777" w:rsidR="00E371DE" w:rsidRPr="00E371DE" w:rsidRDefault="00E371DE" w:rsidP="00E93450">
      <w:pPr>
        <w:tabs>
          <w:tab w:val="left" w:pos="851"/>
        </w:tabs>
        <w:jc w:val="both"/>
        <w:rPr>
          <w:sz w:val="26"/>
        </w:rPr>
      </w:pPr>
      <w:r w:rsidRPr="00E371DE">
        <w:rPr>
          <w:sz w:val="26"/>
        </w:rPr>
        <w:t>соотносить историческое событие с датой (историческим периодом).</w:t>
      </w:r>
    </w:p>
    <w:p w14:paraId="51AC32D7" w14:textId="7F74480C" w:rsidR="00E371DE" w:rsidRPr="00E371DE" w:rsidRDefault="00DE2F69" w:rsidP="00E93450">
      <w:pPr>
        <w:tabs>
          <w:tab w:val="left" w:pos="851"/>
        </w:tabs>
        <w:jc w:val="both"/>
        <w:rPr>
          <w:sz w:val="26"/>
        </w:rPr>
      </w:pPr>
      <w:r>
        <w:rPr>
          <w:sz w:val="26"/>
        </w:rPr>
        <w:tab/>
      </w:r>
      <w:r w:rsidR="00E371DE" w:rsidRPr="00E371DE">
        <w:rPr>
          <w:sz w:val="26"/>
        </w:rPr>
        <w:t xml:space="preserve"> Работа с информацией как часть познавательных универсальных учебных действий способствует формированию умений:</w:t>
      </w:r>
    </w:p>
    <w:p w14:paraId="56274DED" w14:textId="77777777" w:rsidR="00E371DE" w:rsidRPr="00E371DE" w:rsidRDefault="00E371DE" w:rsidP="00E93450">
      <w:pPr>
        <w:tabs>
          <w:tab w:val="left" w:pos="851"/>
        </w:tabs>
        <w:jc w:val="both"/>
        <w:rPr>
          <w:sz w:val="26"/>
        </w:rPr>
      </w:pPr>
      <w:r w:rsidRPr="00E371DE">
        <w:rPr>
          <w:sz w:val="26"/>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3CE5658C" w14:textId="77777777" w:rsidR="00E371DE" w:rsidRPr="00E371DE" w:rsidRDefault="00E371DE" w:rsidP="003D0866">
      <w:pPr>
        <w:tabs>
          <w:tab w:val="left" w:pos="1342"/>
        </w:tabs>
        <w:jc w:val="both"/>
        <w:rPr>
          <w:sz w:val="26"/>
        </w:rPr>
      </w:pPr>
      <w:r w:rsidRPr="00E371DE">
        <w:rPr>
          <w:sz w:val="26"/>
        </w:rPr>
        <w:t>читать несложные планы, соотносить условные обозначения с изображенными объектами;</w:t>
      </w:r>
    </w:p>
    <w:p w14:paraId="47758DA4" w14:textId="77777777" w:rsidR="00E371DE" w:rsidRPr="00E371DE" w:rsidRDefault="00E371DE" w:rsidP="003D0866">
      <w:pPr>
        <w:tabs>
          <w:tab w:val="left" w:pos="1342"/>
        </w:tabs>
        <w:jc w:val="both"/>
        <w:rPr>
          <w:sz w:val="26"/>
        </w:rPr>
      </w:pPr>
      <w:r w:rsidRPr="00E371DE">
        <w:rPr>
          <w:sz w:val="26"/>
        </w:rP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14:paraId="03C7A7FF" w14:textId="77777777" w:rsidR="00E371DE" w:rsidRPr="00E371DE" w:rsidRDefault="00E371DE" w:rsidP="003D0866">
      <w:pPr>
        <w:tabs>
          <w:tab w:val="left" w:pos="1342"/>
        </w:tabs>
        <w:jc w:val="both"/>
        <w:rPr>
          <w:sz w:val="26"/>
        </w:rPr>
      </w:pPr>
      <w:r w:rsidRPr="00E371DE">
        <w:rPr>
          <w:sz w:val="26"/>
        </w:rPr>
        <w:t>соблюдать правила безопасности при работе в информационной среде.</w:t>
      </w:r>
    </w:p>
    <w:p w14:paraId="1D8485D4" w14:textId="7B032B7F" w:rsidR="00E371DE" w:rsidRPr="00E371DE" w:rsidRDefault="00DE2F69" w:rsidP="00E93450">
      <w:pPr>
        <w:tabs>
          <w:tab w:val="left" w:pos="567"/>
        </w:tabs>
        <w:jc w:val="both"/>
        <w:rPr>
          <w:sz w:val="26"/>
        </w:rPr>
      </w:pPr>
      <w:r>
        <w:rPr>
          <w:sz w:val="26"/>
        </w:rPr>
        <w:tab/>
      </w:r>
      <w:r w:rsidR="00E371DE" w:rsidRPr="00E371DE">
        <w:rPr>
          <w:sz w:val="26"/>
        </w:rPr>
        <w:t xml:space="preserve"> Коммуникативные универсальные учебные действия способствуют формированию умений:</w:t>
      </w:r>
    </w:p>
    <w:p w14:paraId="000EE598" w14:textId="77777777" w:rsidR="00E371DE" w:rsidRPr="00E371DE" w:rsidRDefault="00E371DE" w:rsidP="00E93450">
      <w:pPr>
        <w:tabs>
          <w:tab w:val="left" w:pos="567"/>
        </w:tabs>
        <w:jc w:val="both"/>
        <w:rPr>
          <w:sz w:val="26"/>
        </w:rPr>
      </w:pPr>
      <w:r w:rsidRPr="00E371DE">
        <w:rPr>
          <w:sz w:val="26"/>
        </w:rPr>
        <w:t>ориентироваться в понятиях, соотносить понятия и термины с их краткой характеристикой:</w:t>
      </w:r>
    </w:p>
    <w:p w14:paraId="568AA7F2" w14:textId="77777777" w:rsidR="00E371DE" w:rsidRPr="00E371DE" w:rsidRDefault="00E371DE" w:rsidP="00E93450">
      <w:pPr>
        <w:tabs>
          <w:tab w:val="left" w:pos="567"/>
        </w:tabs>
        <w:jc w:val="both"/>
        <w:rPr>
          <w:sz w:val="26"/>
        </w:rPr>
      </w:pPr>
      <w:r w:rsidRPr="00E371DE">
        <w:rPr>
          <w:sz w:val="26"/>
        </w:rPr>
        <w:t>понятия и термины, связанные с социальным миром (безопасность, семейный бюджет, памятник культуры);</w:t>
      </w:r>
    </w:p>
    <w:p w14:paraId="2059E3CE" w14:textId="77777777" w:rsidR="00E371DE" w:rsidRPr="00E371DE" w:rsidRDefault="00E371DE" w:rsidP="00E93450">
      <w:pPr>
        <w:tabs>
          <w:tab w:val="left" w:pos="567"/>
        </w:tabs>
        <w:jc w:val="both"/>
        <w:rPr>
          <w:sz w:val="26"/>
        </w:rPr>
      </w:pPr>
      <w:r w:rsidRPr="00E371DE">
        <w:rPr>
          <w:sz w:val="26"/>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338524BD" w14:textId="77777777" w:rsidR="00E371DE" w:rsidRPr="00E371DE" w:rsidRDefault="00E371DE" w:rsidP="00E93450">
      <w:pPr>
        <w:tabs>
          <w:tab w:val="left" w:pos="567"/>
        </w:tabs>
        <w:jc w:val="both"/>
        <w:rPr>
          <w:sz w:val="26"/>
        </w:rPr>
      </w:pPr>
      <w:r w:rsidRPr="00E371DE">
        <w:rPr>
          <w:sz w:val="26"/>
        </w:rPr>
        <w:t>понятия и термины, связанные с безопасной жизнедеятельностью (знаки дорожного движения, дорожные ловушки, опасные ситуации, предвидение);</w:t>
      </w:r>
    </w:p>
    <w:p w14:paraId="15DF2467" w14:textId="77777777" w:rsidR="00E371DE" w:rsidRPr="00E371DE" w:rsidRDefault="00E371DE" w:rsidP="00E93450">
      <w:pPr>
        <w:tabs>
          <w:tab w:val="left" w:pos="567"/>
        </w:tabs>
        <w:jc w:val="both"/>
        <w:rPr>
          <w:sz w:val="26"/>
        </w:rPr>
      </w:pPr>
      <w:r w:rsidRPr="00E371DE">
        <w:rPr>
          <w:sz w:val="26"/>
        </w:rPr>
        <w:t>описывать (характеризовать) условия жизни на Земле;</w:t>
      </w:r>
    </w:p>
    <w:p w14:paraId="2C8450AC" w14:textId="77777777" w:rsidR="00E371DE" w:rsidRPr="00E371DE" w:rsidRDefault="00E371DE" w:rsidP="00E93450">
      <w:pPr>
        <w:tabs>
          <w:tab w:val="left" w:pos="567"/>
        </w:tabs>
        <w:jc w:val="both"/>
        <w:rPr>
          <w:sz w:val="26"/>
        </w:rPr>
      </w:pPr>
      <w:r w:rsidRPr="00E371DE">
        <w:rPr>
          <w:sz w:val="26"/>
        </w:rPr>
        <w:t>описывать схожие, различные, индивидуальные признаки на основе сравнения объектов природы;</w:t>
      </w:r>
    </w:p>
    <w:p w14:paraId="6B17945F" w14:textId="77777777" w:rsidR="00E371DE" w:rsidRPr="00E371DE" w:rsidRDefault="00E371DE" w:rsidP="00E93450">
      <w:pPr>
        <w:tabs>
          <w:tab w:val="left" w:pos="567"/>
        </w:tabs>
        <w:jc w:val="both"/>
        <w:rPr>
          <w:sz w:val="26"/>
        </w:rPr>
      </w:pPr>
      <w:r w:rsidRPr="00E371DE">
        <w:rPr>
          <w:sz w:val="26"/>
        </w:rPr>
        <w:t>приводить примеры, кратко характеризовать представителей разных царств природы;</w:t>
      </w:r>
    </w:p>
    <w:p w14:paraId="02A40211" w14:textId="77777777" w:rsidR="00E371DE" w:rsidRPr="00E371DE" w:rsidRDefault="00E371DE" w:rsidP="00E93450">
      <w:pPr>
        <w:tabs>
          <w:tab w:val="left" w:pos="567"/>
        </w:tabs>
        <w:jc w:val="both"/>
        <w:rPr>
          <w:sz w:val="26"/>
        </w:rPr>
      </w:pPr>
      <w:r w:rsidRPr="00E371DE">
        <w:rPr>
          <w:sz w:val="26"/>
        </w:rPr>
        <w:t>называть признаки (характеризовать) животного (растения) как живого организма;</w:t>
      </w:r>
    </w:p>
    <w:p w14:paraId="68EFFBE6" w14:textId="77777777" w:rsidR="00E371DE" w:rsidRPr="00E371DE" w:rsidRDefault="00E371DE" w:rsidP="00E93450">
      <w:pPr>
        <w:tabs>
          <w:tab w:val="left" w:pos="567"/>
        </w:tabs>
        <w:jc w:val="both"/>
        <w:rPr>
          <w:sz w:val="26"/>
        </w:rPr>
      </w:pPr>
      <w:r w:rsidRPr="00E371DE">
        <w:rPr>
          <w:sz w:val="26"/>
        </w:rPr>
        <w:t>описывать (характеризовать) отдельные страницы истории нашей страны (в пределах изученного).</w:t>
      </w:r>
    </w:p>
    <w:p w14:paraId="599F8976" w14:textId="39F75175" w:rsidR="00E371DE" w:rsidRPr="00E371DE" w:rsidRDefault="00DE2F69" w:rsidP="00E93450">
      <w:pPr>
        <w:tabs>
          <w:tab w:val="left" w:pos="567"/>
        </w:tabs>
        <w:jc w:val="both"/>
        <w:rPr>
          <w:sz w:val="26"/>
        </w:rPr>
      </w:pPr>
      <w:r>
        <w:rPr>
          <w:sz w:val="26"/>
        </w:rPr>
        <w:tab/>
      </w:r>
      <w:r w:rsidR="00E371DE" w:rsidRPr="00E371DE">
        <w:rPr>
          <w:sz w:val="26"/>
        </w:rPr>
        <w:t xml:space="preserve"> Регулятивные универсальные учебные действия способствуют формированию умений:</w:t>
      </w:r>
    </w:p>
    <w:p w14:paraId="58695BB7" w14:textId="77777777" w:rsidR="00E371DE" w:rsidRPr="00E371DE" w:rsidRDefault="00E371DE" w:rsidP="00E93450">
      <w:pPr>
        <w:tabs>
          <w:tab w:val="left" w:pos="567"/>
        </w:tabs>
        <w:jc w:val="both"/>
        <w:rPr>
          <w:sz w:val="26"/>
        </w:rPr>
      </w:pPr>
      <w:r w:rsidRPr="00E371DE">
        <w:rPr>
          <w:sz w:val="26"/>
        </w:rPr>
        <w:t>планировать шаги по решению учебной задачи, контролировать свои действия (при небольшой помощи учителя);</w:t>
      </w:r>
    </w:p>
    <w:p w14:paraId="5CF0723E" w14:textId="77777777" w:rsidR="00E371DE" w:rsidRPr="00E371DE" w:rsidRDefault="00E371DE" w:rsidP="003D0866">
      <w:pPr>
        <w:tabs>
          <w:tab w:val="left" w:pos="1342"/>
        </w:tabs>
        <w:jc w:val="both"/>
        <w:rPr>
          <w:sz w:val="26"/>
        </w:rPr>
      </w:pPr>
      <w:r w:rsidRPr="00E371DE">
        <w:rPr>
          <w:sz w:val="26"/>
        </w:rPr>
        <w:t>устанавливать причину возникающей трудности или ошибки, корректировать свои действия.</w:t>
      </w:r>
    </w:p>
    <w:p w14:paraId="0F5B8A8B" w14:textId="7EE7E8F1" w:rsidR="00E371DE" w:rsidRPr="00E371DE" w:rsidRDefault="00DE2F69" w:rsidP="003D0866">
      <w:pPr>
        <w:tabs>
          <w:tab w:val="left" w:pos="1342"/>
        </w:tabs>
        <w:jc w:val="both"/>
        <w:rPr>
          <w:sz w:val="26"/>
        </w:rPr>
      </w:pPr>
      <w:r>
        <w:rPr>
          <w:sz w:val="26"/>
        </w:rPr>
        <w:tab/>
      </w:r>
      <w:r w:rsidR="00E371DE" w:rsidRPr="00E371DE">
        <w:rPr>
          <w:sz w:val="26"/>
        </w:rPr>
        <w:t xml:space="preserve"> Совместная деятельность способствует формированию умений:</w:t>
      </w:r>
    </w:p>
    <w:p w14:paraId="45DEBE0D" w14:textId="77777777" w:rsidR="00E371DE" w:rsidRPr="00E371DE" w:rsidRDefault="00E371DE" w:rsidP="003D0866">
      <w:pPr>
        <w:tabs>
          <w:tab w:val="left" w:pos="1342"/>
        </w:tabs>
        <w:jc w:val="both"/>
        <w:rPr>
          <w:sz w:val="26"/>
        </w:rPr>
      </w:pPr>
      <w:r w:rsidRPr="00E371DE">
        <w:rPr>
          <w:sz w:val="26"/>
        </w:rPr>
        <w:t>участвуя в совместной деятельности, выполнять роли руководителя (лидера), подчиненного;</w:t>
      </w:r>
    </w:p>
    <w:p w14:paraId="0D2DE479" w14:textId="77777777" w:rsidR="00E371DE" w:rsidRPr="00E371DE" w:rsidRDefault="00E371DE" w:rsidP="003D0866">
      <w:pPr>
        <w:tabs>
          <w:tab w:val="left" w:pos="1342"/>
        </w:tabs>
        <w:jc w:val="both"/>
        <w:rPr>
          <w:sz w:val="26"/>
        </w:rPr>
      </w:pPr>
      <w:r w:rsidRPr="00E371DE">
        <w:rPr>
          <w:sz w:val="26"/>
        </w:rPr>
        <w:t>оценивать результаты деятельности участников, положительно реагировать на советы и замечания в свой адрес;</w:t>
      </w:r>
    </w:p>
    <w:p w14:paraId="34A2B114" w14:textId="77777777" w:rsidR="00E371DE" w:rsidRPr="00E371DE" w:rsidRDefault="00E371DE" w:rsidP="003D0866">
      <w:pPr>
        <w:tabs>
          <w:tab w:val="left" w:pos="1342"/>
        </w:tabs>
        <w:jc w:val="both"/>
        <w:rPr>
          <w:sz w:val="26"/>
        </w:rPr>
      </w:pPr>
      <w:r w:rsidRPr="00E371DE">
        <w:rPr>
          <w:sz w:val="26"/>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14:paraId="60700BCE" w14:textId="21E06023" w:rsidR="00E371DE" w:rsidRPr="00DE2F69" w:rsidRDefault="00E371DE" w:rsidP="003D0866">
      <w:pPr>
        <w:tabs>
          <w:tab w:val="left" w:pos="1342"/>
        </w:tabs>
        <w:jc w:val="both"/>
        <w:rPr>
          <w:b/>
          <w:sz w:val="26"/>
        </w:rPr>
      </w:pPr>
      <w:r w:rsidRPr="00DE2F69">
        <w:rPr>
          <w:b/>
          <w:sz w:val="26"/>
        </w:rPr>
        <w:t>Содержание обучения в 4 классе.</w:t>
      </w:r>
    </w:p>
    <w:p w14:paraId="4581B8E0" w14:textId="37D4D87C" w:rsidR="00E371DE" w:rsidRPr="00DE2F69" w:rsidRDefault="00E371DE">
      <w:pPr>
        <w:pStyle w:val="a5"/>
        <w:numPr>
          <w:ilvl w:val="0"/>
          <w:numId w:val="105"/>
        </w:numPr>
        <w:tabs>
          <w:tab w:val="left" w:pos="567"/>
        </w:tabs>
        <w:ind w:left="0" w:firstLine="0"/>
        <w:jc w:val="both"/>
        <w:rPr>
          <w:sz w:val="26"/>
        </w:rPr>
      </w:pPr>
      <w:r w:rsidRPr="00DE2F69">
        <w:rPr>
          <w:sz w:val="26"/>
        </w:rPr>
        <w:t>Человек и общество.</w:t>
      </w:r>
    </w:p>
    <w:p w14:paraId="1C9E3774" w14:textId="7B81E89B" w:rsidR="00E371DE" w:rsidRPr="00DE2F69" w:rsidRDefault="00E371DE">
      <w:pPr>
        <w:pStyle w:val="a5"/>
        <w:numPr>
          <w:ilvl w:val="0"/>
          <w:numId w:val="105"/>
        </w:numPr>
        <w:tabs>
          <w:tab w:val="left" w:pos="567"/>
        </w:tabs>
        <w:ind w:left="0" w:firstLine="0"/>
        <w:jc w:val="both"/>
        <w:rPr>
          <w:sz w:val="26"/>
        </w:rPr>
      </w:pPr>
      <w:r w:rsidRPr="00DE2F69">
        <w:rPr>
          <w:sz w:val="26"/>
        </w:rPr>
        <w:t>Конституция - Основной закон Российской Федерации.</w:t>
      </w:r>
    </w:p>
    <w:p w14:paraId="7CC21AF4" w14:textId="41C5812A" w:rsidR="00E371DE" w:rsidRPr="00DE2F69" w:rsidRDefault="00E371DE">
      <w:pPr>
        <w:pStyle w:val="a5"/>
        <w:numPr>
          <w:ilvl w:val="0"/>
          <w:numId w:val="105"/>
        </w:numPr>
        <w:tabs>
          <w:tab w:val="left" w:pos="567"/>
        </w:tabs>
        <w:ind w:left="0" w:firstLine="0"/>
        <w:jc w:val="both"/>
        <w:rPr>
          <w:sz w:val="26"/>
        </w:rPr>
      </w:pPr>
      <w:r w:rsidRPr="00DE2F69">
        <w:rPr>
          <w:sz w:val="26"/>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14:paraId="3D90FD39" w14:textId="50F8EFAA" w:rsidR="00E371DE" w:rsidRPr="00DE2F69" w:rsidRDefault="00E371DE">
      <w:pPr>
        <w:pStyle w:val="a5"/>
        <w:numPr>
          <w:ilvl w:val="0"/>
          <w:numId w:val="105"/>
        </w:numPr>
        <w:tabs>
          <w:tab w:val="left" w:pos="567"/>
        </w:tabs>
        <w:ind w:left="0" w:firstLine="0"/>
        <w:jc w:val="both"/>
        <w:rPr>
          <w:sz w:val="26"/>
        </w:rPr>
      </w:pPr>
      <w:r w:rsidRPr="00DE2F69">
        <w:rPr>
          <w:sz w:val="26"/>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7E4F53D6" w14:textId="790F2A91" w:rsidR="00E371DE" w:rsidRPr="00DE2F69" w:rsidRDefault="00E371DE">
      <w:pPr>
        <w:pStyle w:val="a5"/>
        <w:numPr>
          <w:ilvl w:val="0"/>
          <w:numId w:val="105"/>
        </w:numPr>
        <w:tabs>
          <w:tab w:val="left" w:pos="567"/>
        </w:tabs>
        <w:ind w:left="0" w:firstLine="0"/>
        <w:jc w:val="both"/>
        <w:rPr>
          <w:sz w:val="26"/>
        </w:rPr>
      </w:pPr>
      <w:r w:rsidRPr="00DE2F69">
        <w:rPr>
          <w:sz w:val="26"/>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44503AAB" w14:textId="6F95974B" w:rsidR="00E371DE" w:rsidRPr="00DE2F69" w:rsidRDefault="00E371DE">
      <w:pPr>
        <w:pStyle w:val="a5"/>
        <w:numPr>
          <w:ilvl w:val="0"/>
          <w:numId w:val="105"/>
        </w:numPr>
        <w:tabs>
          <w:tab w:val="left" w:pos="567"/>
        </w:tabs>
        <w:ind w:left="0" w:firstLine="0"/>
        <w:jc w:val="both"/>
        <w:rPr>
          <w:sz w:val="26"/>
        </w:rPr>
      </w:pPr>
      <w:r w:rsidRPr="00DE2F69">
        <w:rPr>
          <w:sz w:val="26"/>
        </w:rPr>
        <w:t>История Отечества. "Лента времени" и историческая карта.</w:t>
      </w:r>
    </w:p>
    <w:p w14:paraId="54E78AC3" w14:textId="348AFF35" w:rsidR="00E371DE" w:rsidRPr="00DE2F69" w:rsidRDefault="00E371DE">
      <w:pPr>
        <w:pStyle w:val="a5"/>
        <w:numPr>
          <w:ilvl w:val="0"/>
          <w:numId w:val="105"/>
        </w:numPr>
        <w:tabs>
          <w:tab w:val="left" w:pos="567"/>
        </w:tabs>
        <w:ind w:left="0" w:firstLine="0"/>
        <w:jc w:val="both"/>
        <w:rPr>
          <w:sz w:val="26"/>
        </w:rPr>
      </w:pPr>
      <w:r w:rsidRPr="00DE2F69">
        <w:rPr>
          <w:sz w:val="26"/>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51C3301C" w14:textId="536D610E" w:rsidR="00E371DE" w:rsidRPr="00DE2F69" w:rsidRDefault="00E371DE">
      <w:pPr>
        <w:pStyle w:val="a5"/>
        <w:numPr>
          <w:ilvl w:val="0"/>
          <w:numId w:val="105"/>
        </w:numPr>
        <w:tabs>
          <w:tab w:val="left" w:pos="567"/>
        </w:tabs>
        <w:ind w:left="0" w:firstLine="0"/>
        <w:jc w:val="both"/>
        <w:rPr>
          <w:sz w:val="26"/>
        </w:rPr>
      </w:pPr>
      <w:r w:rsidRPr="00DE2F69">
        <w:rPr>
          <w:sz w:val="26"/>
        </w:rPr>
        <w:t>Личная ответственность каждого человека за сохранность историко-культурного наследия своего края.</w:t>
      </w:r>
    </w:p>
    <w:p w14:paraId="481970C6" w14:textId="263136E5" w:rsidR="00E371DE" w:rsidRPr="00DE2F69" w:rsidRDefault="00E371DE">
      <w:pPr>
        <w:pStyle w:val="a5"/>
        <w:numPr>
          <w:ilvl w:val="0"/>
          <w:numId w:val="105"/>
        </w:numPr>
        <w:tabs>
          <w:tab w:val="left" w:pos="567"/>
        </w:tabs>
        <w:ind w:left="0" w:firstLine="0"/>
        <w:jc w:val="both"/>
        <w:rPr>
          <w:sz w:val="26"/>
        </w:rPr>
      </w:pPr>
      <w:r w:rsidRPr="00DE2F69">
        <w:rPr>
          <w:sz w:val="26"/>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1308242A" w14:textId="4913BCBE" w:rsidR="00E371DE" w:rsidRPr="00DE2F69" w:rsidRDefault="00E371DE">
      <w:pPr>
        <w:pStyle w:val="a5"/>
        <w:numPr>
          <w:ilvl w:val="0"/>
          <w:numId w:val="105"/>
        </w:numPr>
        <w:tabs>
          <w:tab w:val="left" w:pos="567"/>
        </w:tabs>
        <w:ind w:left="0" w:firstLine="0"/>
        <w:jc w:val="both"/>
        <w:rPr>
          <w:sz w:val="26"/>
        </w:rPr>
      </w:pPr>
      <w:r w:rsidRPr="00DE2F69">
        <w:rPr>
          <w:sz w:val="26"/>
        </w:rPr>
        <w:t>Человек и природа.</w:t>
      </w:r>
    </w:p>
    <w:p w14:paraId="3A6016A1" w14:textId="66621F84" w:rsidR="00E371DE" w:rsidRPr="00DE2F69" w:rsidRDefault="00E371DE">
      <w:pPr>
        <w:pStyle w:val="a5"/>
        <w:numPr>
          <w:ilvl w:val="0"/>
          <w:numId w:val="105"/>
        </w:numPr>
        <w:tabs>
          <w:tab w:val="left" w:pos="567"/>
        </w:tabs>
        <w:ind w:left="0" w:firstLine="0"/>
        <w:jc w:val="both"/>
        <w:rPr>
          <w:sz w:val="26"/>
        </w:rPr>
      </w:pPr>
      <w:r w:rsidRPr="00DE2F69">
        <w:rPr>
          <w:sz w:val="26"/>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14:paraId="1351013F" w14:textId="50E60D36" w:rsidR="00E371DE" w:rsidRPr="00DE2F69" w:rsidRDefault="00E371DE">
      <w:pPr>
        <w:pStyle w:val="a5"/>
        <w:numPr>
          <w:ilvl w:val="0"/>
          <w:numId w:val="105"/>
        </w:numPr>
        <w:tabs>
          <w:tab w:val="left" w:pos="567"/>
        </w:tabs>
        <w:ind w:left="0" w:firstLine="0"/>
        <w:jc w:val="both"/>
        <w:rPr>
          <w:sz w:val="26"/>
        </w:rPr>
      </w:pPr>
      <w:r w:rsidRPr="00DE2F69">
        <w:rPr>
          <w:sz w:val="26"/>
        </w:rPr>
        <w:t>Наиболее значимые природные объекты списка Всемирного наследия в России и за рубежом (2 - 3 объекта).</w:t>
      </w:r>
    </w:p>
    <w:p w14:paraId="25A990CD" w14:textId="563C14C1" w:rsidR="00E371DE" w:rsidRPr="00DE2F69" w:rsidRDefault="00E371DE">
      <w:pPr>
        <w:pStyle w:val="a5"/>
        <w:numPr>
          <w:ilvl w:val="0"/>
          <w:numId w:val="105"/>
        </w:numPr>
        <w:tabs>
          <w:tab w:val="left" w:pos="567"/>
        </w:tabs>
        <w:ind w:left="0" w:firstLine="0"/>
        <w:jc w:val="both"/>
        <w:rPr>
          <w:sz w:val="26"/>
        </w:rPr>
      </w:pPr>
      <w:r w:rsidRPr="00DE2F69">
        <w:rPr>
          <w:sz w:val="26"/>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7524C3D0" w14:textId="59F510B2" w:rsidR="00E371DE" w:rsidRPr="00DE2F69" w:rsidRDefault="00E371DE">
      <w:pPr>
        <w:pStyle w:val="a5"/>
        <w:numPr>
          <w:ilvl w:val="0"/>
          <w:numId w:val="105"/>
        </w:numPr>
        <w:tabs>
          <w:tab w:val="left" w:pos="567"/>
        </w:tabs>
        <w:ind w:left="0" w:firstLine="0"/>
        <w:jc w:val="both"/>
        <w:rPr>
          <w:sz w:val="26"/>
        </w:rPr>
      </w:pPr>
      <w:r w:rsidRPr="00DE2F69">
        <w:rPr>
          <w:sz w:val="26"/>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1E78FD5F" w14:textId="298E5BAD" w:rsidR="00E371DE" w:rsidRPr="00DE2F69" w:rsidRDefault="00E371DE">
      <w:pPr>
        <w:pStyle w:val="a5"/>
        <w:numPr>
          <w:ilvl w:val="0"/>
          <w:numId w:val="105"/>
        </w:numPr>
        <w:tabs>
          <w:tab w:val="left" w:pos="567"/>
        </w:tabs>
        <w:ind w:left="0" w:firstLine="0"/>
        <w:jc w:val="both"/>
        <w:rPr>
          <w:sz w:val="26"/>
        </w:rPr>
      </w:pPr>
      <w:r w:rsidRPr="00DE2F69">
        <w:rPr>
          <w:sz w:val="26"/>
        </w:rPr>
        <w:t>Правила безопасной жизнедеятельности.</w:t>
      </w:r>
    </w:p>
    <w:p w14:paraId="229CF443" w14:textId="555FBB9C" w:rsidR="00E371DE" w:rsidRPr="00DE2F69" w:rsidRDefault="00E371DE">
      <w:pPr>
        <w:pStyle w:val="a5"/>
        <w:numPr>
          <w:ilvl w:val="0"/>
          <w:numId w:val="105"/>
        </w:numPr>
        <w:tabs>
          <w:tab w:val="left" w:pos="567"/>
        </w:tabs>
        <w:ind w:left="0" w:firstLine="0"/>
        <w:jc w:val="both"/>
        <w:rPr>
          <w:sz w:val="26"/>
        </w:rPr>
      </w:pPr>
      <w:r w:rsidRPr="00DE2F69">
        <w:rPr>
          <w:sz w:val="26"/>
        </w:rPr>
        <w:t>Здоровый образ жизни: профилактика вредных привычек.</w:t>
      </w:r>
    </w:p>
    <w:p w14:paraId="7A538481" w14:textId="54AD3F9D" w:rsidR="00E371DE" w:rsidRPr="00DE2F69" w:rsidRDefault="00E371DE">
      <w:pPr>
        <w:pStyle w:val="a5"/>
        <w:numPr>
          <w:ilvl w:val="0"/>
          <w:numId w:val="105"/>
        </w:numPr>
        <w:tabs>
          <w:tab w:val="left" w:pos="567"/>
        </w:tabs>
        <w:ind w:left="0" w:firstLine="0"/>
        <w:jc w:val="both"/>
        <w:rPr>
          <w:sz w:val="26"/>
        </w:rPr>
      </w:pPr>
      <w:r w:rsidRPr="00DE2F69">
        <w:rPr>
          <w:sz w:val="26"/>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14:paraId="710F44B8" w14:textId="2A4B7A90" w:rsidR="00E371DE" w:rsidRPr="00E371DE" w:rsidRDefault="00DE2F69" w:rsidP="00E93450">
      <w:pPr>
        <w:tabs>
          <w:tab w:val="left" w:pos="709"/>
        </w:tabs>
        <w:jc w:val="both"/>
        <w:rPr>
          <w:sz w:val="26"/>
        </w:rPr>
      </w:pPr>
      <w:r>
        <w:rPr>
          <w:sz w:val="26"/>
        </w:rPr>
        <w:tab/>
      </w:r>
      <w:r w:rsidR="00E371DE" w:rsidRPr="00E371DE">
        <w:rPr>
          <w:sz w:val="26"/>
        </w:rPr>
        <w:t xml:space="preserve"> 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1CC2A6C" w14:textId="0593FCFC" w:rsidR="00E371DE" w:rsidRPr="00E371DE" w:rsidRDefault="00DE2F69" w:rsidP="00E93450">
      <w:pPr>
        <w:tabs>
          <w:tab w:val="left" w:pos="709"/>
        </w:tabs>
        <w:jc w:val="both"/>
        <w:rPr>
          <w:sz w:val="26"/>
        </w:rPr>
      </w:pPr>
      <w:r>
        <w:rPr>
          <w:sz w:val="26"/>
        </w:rPr>
        <w:tab/>
      </w:r>
      <w:r w:rsidR="00E371DE" w:rsidRPr="00E371DE">
        <w:rPr>
          <w:sz w:val="26"/>
        </w:rPr>
        <w:t xml:space="preserve"> 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40845A82" w14:textId="77777777" w:rsidR="00E371DE" w:rsidRPr="00E371DE" w:rsidRDefault="00E371DE" w:rsidP="00E93450">
      <w:pPr>
        <w:tabs>
          <w:tab w:val="left" w:pos="709"/>
        </w:tabs>
        <w:jc w:val="both"/>
        <w:rPr>
          <w:sz w:val="26"/>
        </w:rPr>
      </w:pPr>
      <w:r w:rsidRPr="00E371DE">
        <w:rPr>
          <w:sz w:val="26"/>
        </w:rPr>
        <w:t>устанавливать последовательность этапов возрастного развития человека;</w:t>
      </w:r>
    </w:p>
    <w:p w14:paraId="30910F02" w14:textId="77777777" w:rsidR="00E371DE" w:rsidRPr="00E371DE" w:rsidRDefault="00E371DE" w:rsidP="00E93450">
      <w:pPr>
        <w:tabs>
          <w:tab w:val="left" w:pos="709"/>
        </w:tabs>
        <w:jc w:val="both"/>
        <w:rPr>
          <w:sz w:val="26"/>
        </w:rPr>
      </w:pPr>
      <w:r w:rsidRPr="00E371DE">
        <w:rPr>
          <w:sz w:val="26"/>
        </w:rPr>
        <w:t>конструировать в учебных и игровых ситуациях правила безопасного поведения в среде обитания;</w:t>
      </w:r>
    </w:p>
    <w:p w14:paraId="47F99B24" w14:textId="77777777" w:rsidR="00E371DE" w:rsidRPr="00E371DE" w:rsidRDefault="00E371DE" w:rsidP="00E93450">
      <w:pPr>
        <w:tabs>
          <w:tab w:val="left" w:pos="709"/>
        </w:tabs>
        <w:jc w:val="both"/>
        <w:rPr>
          <w:sz w:val="26"/>
        </w:rPr>
      </w:pPr>
      <w:r w:rsidRPr="00E371DE">
        <w:rPr>
          <w:sz w:val="26"/>
        </w:rPr>
        <w:t>моделировать схемы природных объектов (строение почвы; движение реки, форма поверхности);</w:t>
      </w:r>
    </w:p>
    <w:p w14:paraId="4DC17EA2" w14:textId="77777777" w:rsidR="00E371DE" w:rsidRPr="00E371DE" w:rsidRDefault="00E371DE" w:rsidP="00E93450">
      <w:pPr>
        <w:tabs>
          <w:tab w:val="left" w:pos="709"/>
        </w:tabs>
        <w:jc w:val="both"/>
        <w:rPr>
          <w:sz w:val="26"/>
        </w:rPr>
      </w:pPr>
      <w:r w:rsidRPr="00E371DE">
        <w:rPr>
          <w:sz w:val="26"/>
        </w:rPr>
        <w:t>соотносить объекты природы с принадлежностью к определенной природной зоне;</w:t>
      </w:r>
    </w:p>
    <w:p w14:paraId="1323DC6E" w14:textId="77777777" w:rsidR="00E371DE" w:rsidRPr="00E371DE" w:rsidRDefault="00E371DE" w:rsidP="00E93450">
      <w:pPr>
        <w:tabs>
          <w:tab w:val="left" w:pos="709"/>
        </w:tabs>
        <w:jc w:val="both"/>
        <w:rPr>
          <w:sz w:val="26"/>
        </w:rPr>
      </w:pPr>
      <w:r w:rsidRPr="00E371DE">
        <w:rPr>
          <w:sz w:val="26"/>
        </w:rPr>
        <w:t>классифицировать природные объекты по принадлежности к природной зоне;</w:t>
      </w:r>
    </w:p>
    <w:p w14:paraId="61CC17B0" w14:textId="77777777" w:rsidR="00E371DE" w:rsidRPr="00E371DE" w:rsidRDefault="00E371DE" w:rsidP="00E93450">
      <w:pPr>
        <w:tabs>
          <w:tab w:val="left" w:pos="709"/>
        </w:tabs>
        <w:jc w:val="both"/>
        <w:rPr>
          <w:sz w:val="26"/>
        </w:rPr>
      </w:pPr>
      <w:r w:rsidRPr="00E371DE">
        <w:rPr>
          <w:sz w:val="26"/>
        </w:rPr>
        <w:t>определять разрыв между реальным и желательным состоянием объекта (ситуации) на основе предложенных учителем вопросов.</w:t>
      </w:r>
    </w:p>
    <w:p w14:paraId="6DB5AFD3" w14:textId="1FA3165B" w:rsidR="00E371DE" w:rsidRPr="00E371DE" w:rsidRDefault="00DE2F69" w:rsidP="00E93450">
      <w:pPr>
        <w:tabs>
          <w:tab w:val="left" w:pos="709"/>
        </w:tabs>
        <w:jc w:val="both"/>
        <w:rPr>
          <w:sz w:val="26"/>
        </w:rPr>
      </w:pPr>
      <w:r>
        <w:rPr>
          <w:sz w:val="26"/>
        </w:rPr>
        <w:tab/>
      </w:r>
      <w:r w:rsidR="00E371DE" w:rsidRPr="00E371DE">
        <w:rPr>
          <w:sz w:val="26"/>
        </w:rPr>
        <w:t xml:space="preserve"> Работа с информацией как часть познавательных универсальных учебных действий способствует формированию умений:</w:t>
      </w:r>
    </w:p>
    <w:p w14:paraId="6E271947" w14:textId="77777777" w:rsidR="00E371DE" w:rsidRPr="00E371DE" w:rsidRDefault="00E371DE" w:rsidP="003D0866">
      <w:pPr>
        <w:tabs>
          <w:tab w:val="left" w:pos="1342"/>
        </w:tabs>
        <w:jc w:val="both"/>
        <w:rPr>
          <w:sz w:val="26"/>
        </w:rPr>
      </w:pPr>
      <w:r w:rsidRPr="00E371DE">
        <w:rPr>
          <w:sz w:val="26"/>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6D019AB9" w14:textId="77777777" w:rsidR="00E371DE" w:rsidRPr="00E371DE" w:rsidRDefault="00E371DE" w:rsidP="003D0866">
      <w:pPr>
        <w:tabs>
          <w:tab w:val="left" w:pos="1342"/>
        </w:tabs>
        <w:jc w:val="both"/>
        <w:rPr>
          <w:sz w:val="26"/>
        </w:rPr>
      </w:pPr>
      <w:r w:rsidRPr="00E371DE">
        <w:rPr>
          <w:sz w:val="26"/>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14:paraId="719994A1" w14:textId="77777777" w:rsidR="00E371DE" w:rsidRPr="00E371DE" w:rsidRDefault="00E371DE" w:rsidP="003D0866">
      <w:pPr>
        <w:tabs>
          <w:tab w:val="left" w:pos="1342"/>
        </w:tabs>
        <w:jc w:val="both"/>
        <w:rPr>
          <w:sz w:val="26"/>
        </w:rPr>
      </w:pPr>
      <w:r w:rsidRPr="00E371DE">
        <w:rPr>
          <w:sz w:val="26"/>
        </w:rPr>
        <w:t>делать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14:paraId="2BE7D435" w14:textId="0602CEF6" w:rsidR="00E371DE" w:rsidRPr="00E371DE" w:rsidRDefault="00DE2F69" w:rsidP="00E93450">
      <w:pPr>
        <w:tabs>
          <w:tab w:val="left" w:pos="567"/>
        </w:tabs>
        <w:jc w:val="both"/>
        <w:rPr>
          <w:sz w:val="26"/>
        </w:rPr>
      </w:pPr>
      <w:r>
        <w:rPr>
          <w:sz w:val="26"/>
        </w:rPr>
        <w:tab/>
      </w:r>
      <w:r w:rsidR="00E371DE" w:rsidRPr="00E371DE">
        <w:rPr>
          <w:sz w:val="26"/>
        </w:rPr>
        <w:t xml:space="preserve"> Коммуникативные универсальные учебные действия способствуют формированию умений:</w:t>
      </w:r>
    </w:p>
    <w:p w14:paraId="77C4C87F" w14:textId="77777777" w:rsidR="00E371DE" w:rsidRPr="00E371DE" w:rsidRDefault="00E371DE" w:rsidP="00E93450">
      <w:pPr>
        <w:tabs>
          <w:tab w:val="left" w:pos="567"/>
        </w:tabs>
        <w:jc w:val="both"/>
        <w:rPr>
          <w:sz w:val="26"/>
        </w:rPr>
      </w:pPr>
      <w:r w:rsidRPr="00E371DE">
        <w:rPr>
          <w:sz w:val="26"/>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534CA8C5" w14:textId="77777777" w:rsidR="00E371DE" w:rsidRPr="00E371DE" w:rsidRDefault="00E371DE" w:rsidP="00E93450">
      <w:pPr>
        <w:tabs>
          <w:tab w:val="left" w:pos="567"/>
        </w:tabs>
        <w:jc w:val="both"/>
        <w:rPr>
          <w:sz w:val="26"/>
        </w:rPr>
      </w:pPr>
      <w:r w:rsidRPr="00E371DE">
        <w:rPr>
          <w:sz w:val="26"/>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3EF3787D" w14:textId="77777777" w:rsidR="00E371DE" w:rsidRPr="00E371DE" w:rsidRDefault="00E371DE" w:rsidP="00E93450">
      <w:pPr>
        <w:tabs>
          <w:tab w:val="left" w:pos="567"/>
        </w:tabs>
        <w:jc w:val="both"/>
        <w:rPr>
          <w:sz w:val="26"/>
        </w:rPr>
      </w:pPr>
      <w:r w:rsidRPr="00E371DE">
        <w:rPr>
          <w:sz w:val="26"/>
        </w:rPr>
        <w:t>создавать текст-рассуждение: объяснять вред для здоровья и самочувствия организма вредных привычек;</w:t>
      </w:r>
    </w:p>
    <w:p w14:paraId="1D6234F8" w14:textId="77777777" w:rsidR="00E371DE" w:rsidRPr="00E371DE" w:rsidRDefault="00E371DE" w:rsidP="003D0866">
      <w:pPr>
        <w:tabs>
          <w:tab w:val="left" w:pos="1342"/>
        </w:tabs>
        <w:jc w:val="both"/>
        <w:rPr>
          <w:sz w:val="26"/>
        </w:rPr>
      </w:pPr>
      <w:r w:rsidRPr="00E371DE">
        <w:rPr>
          <w:sz w:val="26"/>
        </w:rPr>
        <w:t>описывать ситуации проявления нравственных качеств: отзывчивости, доброты, справедливости и других;</w:t>
      </w:r>
    </w:p>
    <w:p w14:paraId="5B96D49A" w14:textId="77777777" w:rsidR="00E371DE" w:rsidRPr="00E371DE" w:rsidRDefault="00E371DE" w:rsidP="003D0866">
      <w:pPr>
        <w:tabs>
          <w:tab w:val="left" w:pos="1342"/>
        </w:tabs>
        <w:jc w:val="both"/>
        <w:rPr>
          <w:sz w:val="26"/>
        </w:rPr>
      </w:pPr>
      <w:r w:rsidRPr="00E371DE">
        <w:rPr>
          <w:sz w:val="26"/>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4466EEDD" w14:textId="77777777" w:rsidR="00E371DE" w:rsidRPr="00E371DE" w:rsidRDefault="00E371DE" w:rsidP="003D0866">
      <w:pPr>
        <w:tabs>
          <w:tab w:val="left" w:pos="1342"/>
        </w:tabs>
        <w:jc w:val="both"/>
        <w:rPr>
          <w:sz w:val="26"/>
        </w:rPr>
      </w:pPr>
      <w:r w:rsidRPr="00E371DE">
        <w:rPr>
          <w:sz w:val="26"/>
        </w:rPr>
        <w:t>составлять небольшие тексты "Права и обязанности гражданина Российской Федерации";</w:t>
      </w:r>
    </w:p>
    <w:p w14:paraId="3BE662BC" w14:textId="77777777" w:rsidR="00E371DE" w:rsidRPr="00E371DE" w:rsidRDefault="00E371DE" w:rsidP="003D0866">
      <w:pPr>
        <w:tabs>
          <w:tab w:val="left" w:pos="1342"/>
        </w:tabs>
        <w:jc w:val="both"/>
        <w:rPr>
          <w:sz w:val="26"/>
        </w:rPr>
      </w:pPr>
      <w:r w:rsidRPr="00E371DE">
        <w:rPr>
          <w:sz w:val="26"/>
        </w:rPr>
        <w:t>создавать небольшие тексты о знаменательных страницах истории нашей страны (в рамках изученного).</w:t>
      </w:r>
    </w:p>
    <w:p w14:paraId="1066A6F5" w14:textId="539900FC" w:rsidR="00E371DE" w:rsidRPr="00E371DE" w:rsidRDefault="00DE2F69" w:rsidP="003D0866">
      <w:pPr>
        <w:tabs>
          <w:tab w:val="left" w:pos="1342"/>
        </w:tabs>
        <w:jc w:val="both"/>
        <w:rPr>
          <w:sz w:val="26"/>
        </w:rPr>
      </w:pPr>
      <w:r>
        <w:rPr>
          <w:sz w:val="26"/>
        </w:rPr>
        <w:tab/>
      </w:r>
      <w:r w:rsidR="00E371DE" w:rsidRPr="00E371DE">
        <w:rPr>
          <w:sz w:val="26"/>
        </w:rPr>
        <w:t xml:space="preserve"> Регулятивные универсальные учебные действия способствуют формированию умений:</w:t>
      </w:r>
    </w:p>
    <w:p w14:paraId="4D1FC49E" w14:textId="77777777" w:rsidR="00E371DE" w:rsidRPr="00E371DE" w:rsidRDefault="00E371DE" w:rsidP="003D0866">
      <w:pPr>
        <w:tabs>
          <w:tab w:val="left" w:pos="1342"/>
        </w:tabs>
        <w:jc w:val="both"/>
        <w:rPr>
          <w:sz w:val="26"/>
        </w:rPr>
      </w:pPr>
      <w:r w:rsidRPr="00E371DE">
        <w:rPr>
          <w:sz w:val="26"/>
        </w:rPr>
        <w:t>самостоятельно планировать алгоритм решения учебной задачи;</w:t>
      </w:r>
    </w:p>
    <w:p w14:paraId="56C6C367" w14:textId="77777777" w:rsidR="00E371DE" w:rsidRPr="00E371DE" w:rsidRDefault="00E371DE" w:rsidP="003D0866">
      <w:pPr>
        <w:tabs>
          <w:tab w:val="left" w:pos="1342"/>
        </w:tabs>
        <w:jc w:val="both"/>
        <w:rPr>
          <w:sz w:val="26"/>
        </w:rPr>
      </w:pPr>
      <w:r w:rsidRPr="00E371DE">
        <w:rPr>
          <w:sz w:val="26"/>
        </w:rPr>
        <w:t>предвидеть трудности и возможные ошибки;</w:t>
      </w:r>
    </w:p>
    <w:p w14:paraId="224336BD" w14:textId="77777777" w:rsidR="00E371DE" w:rsidRPr="00E371DE" w:rsidRDefault="00E371DE" w:rsidP="003D0866">
      <w:pPr>
        <w:tabs>
          <w:tab w:val="left" w:pos="1342"/>
        </w:tabs>
        <w:jc w:val="both"/>
        <w:rPr>
          <w:sz w:val="26"/>
        </w:rPr>
      </w:pPr>
      <w:r w:rsidRPr="00E371DE">
        <w:rPr>
          <w:sz w:val="26"/>
        </w:rPr>
        <w:t>контролировать процесс и результат выполнения задания, корректировать учебные действия при необходимости;</w:t>
      </w:r>
    </w:p>
    <w:p w14:paraId="0797AEDB" w14:textId="77777777" w:rsidR="00E371DE" w:rsidRPr="00E371DE" w:rsidRDefault="00E371DE" w:rsidP="003D0866">
      <w:pPr>
        <w:tabs>
          <w:tab w:val="left" w:pos="1342"/>
        </w:tabs>
        <w:jc w:val="both"/>
        <w:rPr>
          <w:sz w:val="26"/>
        </w:rPr>
      </w:pPr>
      <w:r w:rsidRPr="00E371DE">
        <w:rPr>
          <w:sz w:val="26"/>
        </w:rPr>
        <w:t>адекватно принимать оценку своей работы; планировать работу над ошибками;</w:t>
      </w:r>
    </w:p>
    <w:p w14:paraId="611BB1E4" w14:textId="77777777" w:rsidR="00E371DE" w:rsidRPr="00E371DE" w:rsidRDefault="00E371DE" w:rsidP="003D0866">
      <w:pPr>
        <w:tabs>
          <w:tab w:val="left" w:pos="1342"/>
        </w:tabs>
        <w:jc w:val="both"/>
        <w:rPr>
          <w:sz w:val="26"/>
        </w:rPr>
      </w:pPr>
      <w:r w:rsidRPr="00E371DE">
        <w:rPr>
          <w:sz w:val="26"/>
        </w:rPr>
        <w:t>находить ошибки в своей и чужих работах, устанавливать их причины.</w:t>
      </w:r>
    </w:p>
    <w:p w14:paraId="7E8469B7" w14:textId="59B2D282" w:rsidR="00E371DE" w:rsidRPr="00E371DE" w:rsidRDefault="00E371DE" w:rsidP="003D0866">
      <w:pPr>
        <w:tabs>
          <w:tab w:val="left" w:pos="1342"/>
        </w:tabs>
        <w:jc w:val="both"/>
        <w:rPr>
          <w:sz w:val="26"/>
        </w:rPr>
      </w:pPr>
      <w:r w:rsidRPr="00E371DE">
        <w:rPr>
          <w:sz w:val="26"/>
        </w:rPr>
        <w:t>Совместная деятельность способствует формированию умений:</w:t>
      </w:r>
    </w:p>
    <w:p w14:paraId="38D89548" w14:textId="77777777" w:rsidR="00E371DE" w:rsidRPr="00E371DE" w:rsidRDefault="00E371DE" w:rsidP="003D0866">
      <w:pPr>
        <w:tabs>
          <w:tab w:val="left" w:pos="1342"/>
        </w:tabs>
        <w:jc w:val="both"/>
        <w:rPr>
          <w:sz w:val="26"/>
        </w:rPr>
      </w:pPr>
      <w:r w:rsidRPr="00E371DE">
        <w:rPr>
          <w:sz w:val="26"/>
        </w:rPr>
        <w:t>выполнять правила совместной деятельности при выполнении разных ролей: руководителя, подчиненного, напарника, члена большого коллектива;</w:t>
      </w:r>
    </w:p>
    <w:p w14:paraId="67E3B21C" w14:textId="77777777" w:rsidR="00E371DE" w:rsidRPr="00E371DE" w:rsidRDefault="00E371DE" w:rsidP="003D0866">
      <w:pPr>
        <w:tabs>
          <w:tab w:val="left" w:pos="1342"/>
        </w:tabs>
        <w:jc w:val="both"/>
        <w:rPr>
          <w:sz w:val="26"/>
        </w:rPr>
      </w:pPr>
      <w:r w:rsidRPr="00E371DE">
        <w:rPr>
          <w:sz w:val="26"/>
        </w:rPr>
        <w:t>ответственно относиться к своим обязанностям в процессе совместной деятельности, объективно оценивать свой вклад в общее дело;</w:t>
      </w:r>
    </w:p>
    <w:p w14:paraId="2534DCE7" w14:textId="77777777" w:rsidR="00E371DE" w:rsidRPr="00E371DE" w:rsidRDefault="00E371DE" w:rsidP="003D0866">
      <w:pPr>
        <w:tabs>
          <w:tab w:val="left" w:pos="1342"/>
        </w:tabs>
        <w:jc w:val="both"/>
        <w:rPr>
          <w:sz w:val="26"/>
        </w:rPr>
      </w:pPr>
      <w:r w:rsidRPr="00E371DE">
        <w:rPr>
          <w:sz w:val="26"/>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780B3FA3" w14:textId="64392D88" w:rsidR="00E371DE" w:rsidRPr="00143CB3" w:rsidRDefault="00143CB3" w:rsidP="003D0866">
      <w:pPr>
        <w:tabs>
          <w:tab w:val="left" w:pos="1342"/>
        </w:tabs>
        <w:jc w:val="both"/>
        <w:rPr>
          <w:b/>
          <w:sz w:val="26"/>
        </w:rPr>
      </w:pPr>
      <w:r w:rsidRPr="00143CB3">
        <w:rPr>
          <w:b/>
          <w:sz w:val="26"/>
        </w:rPr>
        <w:t>Планируемые результаты освоения программы по окружающему миру на уровне начального общего образования.</w:t>
      </w:r>
    </w:p>
    <w:p w14:paraId="6295597B" w14:textId="34EE68D1" w:rsidR="00E371DE" w:rsidRPr="00E371DE" w:rsidRDefault="00E371DE" w:rsidP="003D0866">
      <w:pPr>
        <w:tabs>
          <w:tab w:val="left" w:pos="1342"/>
        </w:tabs>
        <w:jc w:val="both"/>
        <w:rPr>
          <w:sz w:val="26"/>
        </w:rPr>
      </w:pPr>
      <w:r w:rsidRPr="00DE2F69">
        <w:rPr>
          <w:b/>
          <w:sz w:val="26"/>
        </w:rPr>
        <w:t>Личностные результаты освоения программы по окружающему миру</w:t>
      </w:r>
      <w:r w:rsidRPr="00E371DE">
        <w:rPr>
          <w:sz w:val="26"/>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1696BAE6" w14:textId="77777777" w:rsidR="00E371DE" w:rsidRPr="00E371DE" w:rsidRDefault="00E371DE" w:rsidP="003D0866">
      <w:pPr>
        <w:tabs>
          <w:tab w:val="left" w:pos="1342"/>
        </w:tabs>
        <w:jc w:val="both"/>
        <w:rPr>
          <w:sz w:val="26"/>
        </w:rPr>
      </w:pPr>
      <w:r w:rsidRPr="00E371DE">
        <w:rPr>
          <w:sz w:val="26"/>
        </w:rPr>
        <w:t>1) гражданско-патриотического воспитания:</w:t>
      </w:r>
    </w:p>
    <w:p w14:paraId="2F8CBCA8" w14:textId="77777777" w:rsidR="00E371DE" w:rsidRPr="00E371DE" w:rsidRDefault="00E371DE" w:rsidP="003D0866">
      <w:pPr>
        <w:tabs>
          <w:tab w:val="left" w:pos="1342"/>
        </w:tabs>
        <w:jc w:val="both"/>
        <w:rPr>
          <w:sz w:val="26"/>
        </w:rPr>
      </w:pPr>
      <w:r w:rsidRPr="00E371DE">
        <w:rPr>
          <w:sz w:val="26"/>
        </w:rPr>
        <w:t>становление ценностного отношения к своей Родине - России; понимание особой роли многонациональной России в современном мире;</w:t>
      </w:r>
    </w:p>
    <w:p w14:paraId="452E4E3A" w14:textId="77777777" w:rsidR="00E371DE" w:rsidRPr="00E371DE" w:rsidRDefault="00E371DE" w:rsidP="003D0866">
      <w:pPr>
        <w:tabs>
          <w:tab w:val="left" w:pos="1342"/>
        </w:tabs>
        <w:jc w:val="both"/>
        <w:rPr>
          <w:sz w:val="26"/>
        </w:rPr>
      </w:pPr>
      <w:r w:rsidRPr="00E371DE">
        <w:rPr>
          <w:sz w:val="26"/>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1C7BCEB4" w14:textId="77777777" w:rsidR="00E371DE" w:rsidRPr="00E371DE" w:rsidRDefault="00E371DE" w:rsidP="003D0866">
      <w:pPr>
        <w:tabs>
          <w:tab w:val="left" w:pos="1342"/>
        </w:tabs>
        <w:jc w:val="both"/>
        <w:rPr>
          <w:sz w:val="26"/>
        </w:rPr>
      </w:pPr>
      <w:r w:rsidRPr="00E371DE">
        <w:rPr>
          <w:sz w:val="26"/>
        </w:rPr>
        <w:t>сопричастность к прошлому, настоящему и будущему своей страны и родного края;</w:t>
      </w:r>
    </w:p>
    <w:p w14:paraId="54B59BBE" w14:textId="77777777" w:rsidR="00E371DE" w:rsidRPr="00E371DE" w:rsidRDefault="00E371DE" w:rsidP="003D0866">
      <w:pPr>
        <w:tabs>
          <w:tab w:val="left" w:pos="1342"/>
        </w:tabs>
        <w:jc w:val="both"/>
        <w:rPr>
          <w:sz w:val="26"/>
        </w:rPr>
      </w:pPr>
      <w:r w:rsidRPr="00E371DE">
        <w:rPr>
          <w:sz w:val="26"/>
        </w:rPr>
        <w:t>проявление интереса к истории и многонациональной культуре своей страны, уважения к своему и другим народам;</w:t>
      </w:r>
    </w:p>
    <w:p w14:paraId="5624A562" w14:textId="77777777" w:rsidR="00E371DE" w:rsidRPr="00E371DE" w:rsidRDefault="00E371DE" w:rsidP="003D0866">
      <w:pPr>
        <w:tabs>
          <w:tab w:val="left" w:pos="1342"/>
        </w:tabs>
        <w:jc w:val="both"/>
        <w:rPr>
          <w:sz w:val="26"/>
        </w:rPr>
      </w:pPr>
      <w:r w:rsidRPr="00E371DE">
        <w:rPr>
          <w:sz w:val="26"/>
        </w:rPr>
        <w:t>первоначальные представления о человеке как члене общества, осознание прав и ответственности человека как члена общества;</w:t>
      </w:r>
    </w:p>
    <w:p w14:paraId="56E986E1" w14:textId="77777777" w:rsidR="00E371DE" w:rsidRPr="00E371DE" w:rsidRDefault="00E371DE" w:rsidP="003D0866">
      <w:pPr>
        <w:tabs>
          <w:tab w:val="left" w:pos="1342"/>
        </w:tabs>
        <w:jc w:val="both"/>
        <w:rPr>
          <w:sz w:val="26"/>
        </w:rPr>
      </w:pPr>
      <w:r w:rsidRPr="00E371DE">
        <w:rPr>
          <w:sz w:val="26"/>
        </w:rPr>
        <w:t>2) духовно-нравственного воспитания:</w:t>
      </w:r>
    </w:p>
    <w:p w14:paraId="57E83D41" w14:textId="77777777" w:rsidR="00E371DE" w:rsidRPr="00E371DE" w:rsidRDefault="00E371DE" w:rsidP="003D0866">
      <w:pPr>
        <w:tabs>
          <w:tab w:val="left" w:pos="1342"/>
        </w:tabs>
        <w:jc w:val="both"/>
        <w:rPr>
          <w:sz w:val="26"/>
        </w:rPr>
      </w:pPr>
      <w:r w:rsidRPr="00E371DE">
        <w:rPr>
          <w:sz w:val="26"/>
        </w:rPr>
        <w:t>проявление культуры общения, уважительного отношения к людям, их взглядам, признанию их индивидуальности;</w:t>
      </w:r>
    </w:p>
    <w:p w14:paraId="0382C673" w14:textId="77777777" w:rsidR="00E371DE" w:rsidRPr="00E371DE" w:rsidRDefault="00E371DE" w:rsidP="003D0866">
      <w:pPr>
        <w:tabs>
          <w:tab w:val="left" w:pos="1342"/>
        </w:tabs>
        <w:jc w:val="both"/>
        <w:rPr>
          <w:sz w:val="26"/>
        </w:rPr>
      </w:pPr>
      <w:r w:rsidRPr="00E371DE">
        <w:rPr>
          <w:sz w:val="26"/>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4B03E977" w14:textId="77777777" w:rsidR="00E371DE" w:rsidRPr="00E371DE" w:rsidRDefault="00E371DE" w:rsidP="003D0866">
      <w:pPr>
        <w:tabs>
          <w:tab w:val="left" w:pos="1342"/>
        </w:tabs>
        <w:jc w:val="both"/>
        <w:rPr>
          <w:sz w:val="26"/>
        </w:rPr>
      </w:pPr>
      <w:r w:rsidRPr="00E371DE">
        <w:rPr>
          <w:sz w:val="26"/>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70206334" w14:textId="77777777" w:rsidR="00E371DE" w:rsidRPr="00E371DE" w:rsidRDefault="00E371DE" w:rsidP="003D0866">
      <w:pPr>
        <w:tabs>
          <w:tab w:val="left" w:pos="1342"/>
        </w:tabs>
        <w:jc w:val="both"/>
        <w:rPr>
          <w:sz w:val="26"/>
        </w:rPr>
      </w:pPr>
      <w:r w:rsidRPr="00E371DE">
        <w:rPr>
          <w:sz w:val="26"/>
        </w:rPr>
        <w:t>3) эстетического воспитания:</w:t>
      </w:r>
    </w:p>
    <w:p w14:paraId="258AAE17" w14:textId="77777777" w:rsidR="00E371DE" w:rsidRPr="00E371DE" w:rsidRDefault="00E371DE" w:rsidP="003D0866">
      <w:pPr>
        <w:tabs>
          <w:tab w:val="left" w:pos="1342"/>
        </w:tabs>
        <w:jc w:val="both"/>
        <w:rPr>
          <w:sz w:val="26"/>
        </w:rPr>
      </w:pPr>
      <w:r w:rsidRPr="00E371DE">
        <w:rPr>
          <w:sz w:val="26"/>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544566EB" w14:textId="77777777" w:rsidR="00E371DE" w:rsidRPr="00E371DE" w:rsidRDefault="00E371DE" w:rsidP="003D0866">
      <w:pPr>
        <w:tabs>
          <w:tab w:val="left" w:pos="1342"/>
        </w:tabs>
        <w:jc w:val="both"/>
        <w:rPr>
          <w:sz w:val="26"/>
        </w:rPr>
      </w:pPr>
      <w:r w:rsidRPr="00E371DE">
        <w:rPr>
          <w:sz w:val="26"/>
        </w:rPr>
        <w:t>использование полученных знаний в продуктивной и преобразующей деятельности, в разных видах художественной деятельности.</w:t>
      </w:r>
    </w:p>
    <w:p w14:paraId="058A38EA" w14:textId="77777777" w:rsidR="00E371DE" w:rsidRPr="00E371DE" w:rsidRDefault="00E371DE" w:rsidP="003D0866">
      <w:pPr>
        <w:tabs>
          <w:tab w:val="left" w:pos="1342"/>
        </w:tabs>
        <w:jc w:val="both"/>
        <w:rPr>
          <w:sz w:val="26"/>
        </w:rPr>
      </w:pPr>
      <w:r w:rsidRPr="00E371DE">
        <w:rPr>
          <w:sz w:val="26"/>
        </w:rPr>
        <w:t>4) физического воспитания, формирования культуры здоровья и эмоционального благополучия:</w:t>
      </w:r>
    </w:p>
    <w:p w14:paraId="22B61FEF" w14:textId="77777777" w:rsidR="00E371DE" w:rsidRPr="00E371DE" w:rsidRDefault="00E371DE" w:rsidP="003D0866">
      <w:pPr>
        <w:tabs>
          <w:tab w:val="left" w:pos="1342"/>
        </w:tabs>
        <w:jc w:val="both"/>
        <w:rPr>
          <w:sz w:val="26"/>
        </w:rPr>
      </w:pPr>
      <w:r w:rsidRPr="00E371DE">
        <w:rPr>
          <w:sz w:val="26"/>
        </w:rPr>
        <w:t>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14:paraId="3FF3CCC5" w14:textId="77777777" w:rsidR="00E371DE" w:rsidRPr="00E371DE" w:rsidRDefault="00E371DE" w:rsidP="003D0866">
      <w:pPr>
        <w:tabs>
          <w:tab w:val="left" w:pos="1342"/>
        </w:tabs>
        <w:jc w:val="both"/>
        <w:rPr>
          <w:sz w:val="26"/>
        </w:rPr>
      </w:pPr>
      <w:r w:rsidRPr="00E371DE">
        <w:rPr>
          <w:sz w:val="26"/>
        </w:rPr>
        <w:t>приобретение опыта эмоционального отношения к среде обитания, бережное отношение к физическому и психическому здоровью;</w:t>
      </w:r>
    </w:p>
    <w:p w14:paraId="07037D35" w14:textId="77777777" w:rsidR="00E371DE" w:rsidRPr="00E371DE" w:rsidRDefault="00E371DE" w:rsidP="003D0866">
      <w:pPr>
        <w:tabs>
          <w:tab w:val="left" w:pos="1342"/>
        </w:tabs>
        <w:jc w:val="both"/>
        <w:rPr>
          <w:sz w:val="26"/>
        </w:rPr>
      </w:pPr>
      <w:r w:rsidRPr="00E371DE">
        <w:rPr>
          <w:sz w:val="26"/>
        </w:rPr>
        <w:t>5) трудового воспитания:</w:t>
      </w:r>
    </w:p>
    <w:p w14:paraId="2BE7135A" w14:textId="77777777" w:rsidR="00E371DE" w:rsidRPr="00E371DE" w:rsidRDefault="00E371DE" w:rsidP="003D0866">
      <w:pPr>
        <w:tabs>
          <w:tab w:val="left" w:pos="1342"/>
        </w:tabs>
        <w:jc w:val="both"/>
        <w:rPr>
          <w:sz w:val="26"/>
        </w:rPr>
      </w:pPr>
      <w:r w:rsidRPr="00E371DE">
        <w:rPr>
          <w:sz w:val="26"/>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5ADE26E8" w14:textId="77777777" w:rsidR="00E371DE" w:rsidRPr="00E371DE" w:rsidRDefault="00E371DE" w:rsidP="003D0866">
      <w:pPr>
        <w:tabs>
          <w:tab w:val="left" w:pos="1342"/>
        </w:tabs>
        <w:jc w:val="both"/>
        <w:rPr>
          <w:sz w:val="26"/>
        </w:rPr>
      </w:pPr>
      <w:r w:rsidRPr="00E371DE">
        <w:rPr>
          <w:sz w:val="26"/>
        </w:rPr>
        <w:t>6) экологического воспитания:</w:t>
      </w:r>
    </w:p>
    <w:p w14:paraId="17876980" w14:textId="77777777" w:rsidR="00E371DE" w:rsidRPr="00E371DE" w:rsidRDefault="00E371DE" w:rsidP="003D0866">
      <w:pPr>
        <w:tabs>
          <w:tab w:val="left" w:pos="1342"/>
        </w:tabs>
        <w:jc w:val="both"/>
        <w:rPr>
          <w:sz w:val="26"/>
        </w:rPr>
      </w:pPr>
      <w:r w:rsidRPr="00E371DE">
        <w:rPr>
          <w:sz w:val="26"/>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14:paraId="40E71776" w14:textId="77777777" w:rsidR="00E371DE" w:rsidRPr="00E371DE" w:rsidRDefault="00E371DE" w:rsidP="003D0866">
      <w:pPr>
        <w:tabs>
          <w:tab w:val="left" w:pos="1342"/>
        </w:tabs>
        <w:jc w:val="both"/>
        <w:rPr>
          <w:sz w:val="26"/>
        </w:rPr>
      </w:pPr>
      <w:r w:rsidRPr="00E371DE">
        <w:rPr>
          <w:sz w:val="26"/>
        </w:rPr>
        <w:t>7) ценности научного познания:</w:t>
      </w:r>
    </w:p>
    <w:p w14:paraId="7C7BDA09" w14:textId="77777777" w:rsidR="00E371DE" w:rsidRPr="00E371DE" w:rsidRDefault="00E371DE" w:rsidP="003D0866">
      <w:pPr>
        <w:tabs>
          <w:tab w:val="left" w:pos="1342"/>
        </w:tabs>
        <w:jc w:val="both"/>
        <w:rPr>
          <w:sz w:val="26"/>
        </w:rPr>
      </w:pPr>
      <w:r w:rsidRPr="00E371DE">
        <w:rPr>
          <w:sz w:val="26"/>
        </w:rPr>
        <w:t>осознание ценности познания для развития человека, необходимости самообразования и саморазвития;</w:t>
      </w:r>
    </w:p>
    <w:p w14:paraId="3668991C" w14:textId="77777777" w:rsidR="00E371DE" w:rsidRPr="00E371DE" w:rsidRDefault="00E371DE" w:rsidP="00E93450">
      <w:pPr>
        <w:tabs>
          <w:tab w:val="left" w:pos="851"/>
        </w:tabs>
        <w:jc w:val="both"/>
        <w:rPr>
          <w:sz w:val="26"/>
        </w:rPr>
      </w:pPr>
      <w:r w:rsidRPr="00E371DE">
        <w:rPr>
          <w:sz w:val="26"/>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65C69B2A" w14:textId="326739B0" w:rsidR="00E371DE" w:rsidRPr="00E371DE" w:rsidRDefault="00DE2F69" w:rsidP="00E93450">
      <w:pPr>
        <w:tabs>
          <w:tab w:val="left" w:pos="851"/>
        </w:tabs>
        <w:jc w:val="both"/>
        <w:rPr>
          <w:sz w:val="26"/>
        </w:rPr>
      </w:pPr>
      <w:r>
        <w:rPr>
          <w:sz w:val="26"/>
        </w:rPr>
        <w:tab/>
      </w:r>
      <w:r w:rsidR="00E371DE" w:rsidRPr="00E371DE">
        <w:rPr>
          <w:sz w:val="26"/>
        </w:rPr>
        <w:t xml:space="preserve">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F3B8BDA" w14:textId="1715BB98" w:rsidR="00E371DE" w:rsidRPr="00E371DE" w:rsidRDefault="00DE2F69" w:rsidP="00E93450">
      <w:pPr>
        <w:tabs>
          <w:tab w:val="left" w:pos="851"/>
        </w:tabs>
        <w:jc w:val="both"/>
        <w:rPr>
          <w:sz w:val="26"/>
        </w:rPr>
      </w:pPr>
      <w:r>
        <w:rPr>
          <w:sz w:val="26"/>
        </w:rPr>
        <w:tab/>
      </w:r>
      <w:r w:rsidR="00E371DE" w:rsidRPr="00E371DE">
        <w:rPr>
          <w:sz w:val="26"/>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14:paraId="7A70EBC1" w14:textId="77777777" w:rsidR="00E371DE" w:rsidRPr="00DE2F69" w:rsidRDefault="00E371DE">
      <w:pPr>
        <w:pStyle w:val="a5"/>
        <w:numPr>
          <w:ilvl w:val="0"/>
          <w:numId w:val="106"/>
        </w:numPr>
        <w:tabs>
          <w:tab w:val="left" w:pos="426"/>
          <w:tab w:val="left" w:pos="851"/>
        </w:tabs>
        <w:ind w:left="0" w:firstLine="0"/>
        <w:jc w:val="both"/>
        <w:rPr>
          <w:sz w:val="26"/>
        </w:rPr>
      </w:pPr>
      <w:r w:rsidRPr="00DE2F69">
        <w:rPr>
          <w:sz w:val="26"/>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591148D7" w14:textId="77777777" w:rsidR="00E371DE" w:rsidRPr="00DE2F69" w:rsidRDefault="00E371DE">
      <w:pPr>
        <w:pStyle w:val="a5"/>
        <w:numPr>
          <w:ilvl w:val="0"/>
          <w:numId w:val="106"/>
        </w:numPr>
        <w:tabs>
          <w:tab w:val="left" w:pos="426"/>
          <w:tab w:val="left" w:pos="851"/>
        </w:tabs>
        <w:ind w:left="0" w:firstLine="0"/>
        <w:jc w:val="both"/>
        <w:rPr>
          <w:sz w:val="26"/>
        </w:rPr>
      </w:pPr>
      <w:r w:rsidRPr="00DE2F69">
        <w:rPr>
          <w:sz w:val="26"/>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07245885" w14:textId="77777777" w:rsidR="00E371DE" w:rsidRPr="00DE2F69" w:rsidRDefault="00E371DE">
      <w:pPr>
        <w:pStyle w:val="a5"/>
        <w:numPr>
          <w:ilvl w:val="0"/>
          <w:numId w:val="106"/>
        </w:numPr>
        <w:tabs>
          <w:tab w:val="left" w:pos="426"/>
          <w:tab w:val="left" w:pos="851"/>
        </w:tabs>
        <w:ind w:left="0" w:firstLine="0"/>
        <w:jc w:val="both"/>
        <w:rPr>
          <w:sz w:val="26"/>
        </w:rPr>
      </w:pPr>
      <w:r w:rsidRPr="00DE2F69">
        <w:rPr>
          <w:sz w:val="26"/>
        </w:rPr>
        <w:t>сравнивать объекты окружающего мира, устанавливать основания для сравнения, устанавливать аналогии;</w:t>
      </w:r>
    </w:p>
    <w:p w14:paraId="186495D3" w14:textId="77777777" w:rsidR="00E371DE" w:rsidRPr="00DE2F69" w:rsidRDefault="00E371DE">
      <w:pPr>
        <w:pStyle w:val="a5"/>
        <w:numPr>
          <w:ilvl w:val="0"/>
          <w:numId w:val="106"/>
        </w:numPr>
        <w:tabs>
          <w:tab w:val="left" w:pos="426"/>
          <w:tab w:val="left" w:pos="851"/>
        </w:tabs>
        <w:ind w:left="0" w:firstLine="0"/>
        <w:jc w:val="both"/>
        <w:rPr>
          <w:sz w:val="26"/>
        </w:rPr>
      </w:pPr>
      <w:r w:rsidRPr="00DE2F69">
        <w:rPr>
          <w:sz w:val="26"/>
        </w:rPr>
        <w:t>объединять части объекта (объекты) по определенному признаку;</w:t>
      </w:r>
    </w:p>
    <w:p w14:paraId="65D47945" w14:textId="77777777" w:rsidR="00E371DE" w:rsidRPr="00DE2F69" w:rsidRDefault="00E371DE">
      <w:pPr>
        <w:pStyle w:val="a5"/>
        <w:numPr>
          <w:ilvl w:val="0"/>
          <w:numId w:val="106"/>
        </w:numPr>
        <w:tabs>
          <w:tab w:val="left" w:pos="426"/>
          <w:tab w:val="left" w:pos="851"/>
        </w:tabs>
        <w:ind w:left="0" w:firstLine="0"/>
        <w:jc w:val="both"/>
        <w:rPr>
          <w:sz w:val="26"/>
        </w:rPr>
      </w:pPr>
      <w:r w:rsidRPr="00DE2F69">
        <w:rPr>
          <w:sz w:val="26"/>
        </w:rPr>
        <w:t>определять существенный признак для классификации, классифицировать предложенные объекты;</w:t>
      </w:r>
    </w:p>
    <w:p w14:paraId="233D400F" w14:textId="77777777" w:rsidR="00E371DE" w:rsidRPr="00DE2F69" w:rsidRDefault="00E371DE">
      <w:pPr>
        <w:pStyle w:val="a5"/>
        <w:numPr>
          <w:ilvl w:val="0"/>
          <w:numId w:val="106"/>
        </w:numPr>
        <w:tabs>
          <w:tab w:val="left" w:pos="426"/>
        </w:tabs>
        <w:ind w:left="0" w:firstLine="0"/>
        <w:jc w:val="both"/>
        <w:rPr>
          <w:sz w:val="26"/>
        </w:rPr>
      </w:pPr>
      <w:r w:rsidRPr="00DE2F69">
        <w:rPr>
          <w:sz w:val="26"/>
        </w:rPr>
        <w:t>находить закономерности и противоречия в рассматриваемых фактах, данных и наблюдениях на основе предложенного алгоритма;</w:t>
      </w:r>
    </w:p>
    <w:p w14:paraId="7FCF39D1" w14:textId="77777777" w:rsidR="00E371DE" w:rsidRPr="00DE2F69" w:rsidRDefault="00E371DE">
      <w:pPr>
        <w:pStyle w:val="a5"/>
        <w:numPr>
          <w:ilvl w:val="0"/>
          <w:numId w:val="106"/>
        </w:numPr>
        <w:tabs>
          <w:tab w:val="left" w:pos="426"/>
        </w:tabs>
        <w:ind w:left="0" w:firstLine="0"/>
        <w:jc w:val="both"/>
        <w:rPr>
          <w:sz w:val="26"/>
        </w:rPr>
      </w:pPr>
      <w:r w:rsidRPr="00DE2F69">
        <w:rPr>
          <w:sz w:val="26"/>
        </w:rPr>
        <w:t>выявлять недостаток информации для решения учебной (практической) задачи на основе предложенного алгоритма.</w:t>
      </w:r>
    </w:p>
    <w:p w14:paraId="4BE9F3DF" w14:textId="6D823A73" w:rsidR="00E371DE" w:rsidRPr="00E371DE" w:rsidRDefault="00DE2F69" w:rsidP="003D0866">
      <w:pPr>
        <w:tabs>
          <w:tab w:val="left" w:pos="1342"/>
        </w:tabs>
        <w:jc w:val="both"/>
        <w:rPr>
          <w:sz w:val="26"/>
        </w:rPr>
      </w:pPr>
      <w:r>
        <w:rPr>
          <w:sz w:val="26"/>
        </w:rPr>
        <w:tab/>
      </w:r>
      <w:r w:rsidR="00E371DE" w:rsidRPr="00E371DE">
        <w:rPr>
          <w:sz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93D900B" w14:textId="77777777" w:rsidR="00E371DE" w:rsidRPr="00DE2F69" w:rsidRDefault="00E371DE">
      <w:pPr>
        <w:pStyle w:val="a5"/>
        <w:numPr>
          <w:ilvl w:val="0"/>
          <w:numId w:val="106"/>
        </w:numPr>
        <w:tabs>
          <w:tab w:val="left" w:pos="426"/>
        </w:tabs>
        <w:ind w:left="0" w:firstLine="0"/>
        <w:jc w:val="both"/>
        <w:rPr>
          <w:sz w:val="26"/>
        </w:rPr>
      </w:pPr>
      <w:r w:rsidRPr="00DE2F69">
        <w:rPr>
          <w:sz w:val="26"/>
        </w:rPr>
        <w:t>проводить (по предложенному и самостоятельно составленному плану или выдвинутому предположению) наблюдения, несложные опыты;</w:t>
      </w:r>
    </w:p>
    <w:p w14:paraId="79CBF49F" w14:textId="77777777" w:rsidR="00E371DE" w:rsidRPr="00DE2F69" w:rsidRDefault="00E371DE">
      <w:pPr>
        <w:pStyle w:val="a5"/>
        <w:numPr>
          <w:ilvl w:val="0"/>
          <w:numId w:val="106"/>
        </w:numPr>
        <w:tabs>
          <w:tab w:val="left" w:pos="426"/>
        </w:tabs>
        <w:ind w:left="0" w:firstLine="0"/>
        <w:jc w:val="both"/>
        <w:rPr>
          <w:sz w:val="26"/>
        </w:rPr>
      </w:pPr>
      <w:r w:rsidRPr="00DE2F69">
        <w:rPr>
          <w:sz w:val="26"/>
        </w:rPr>
        <w:t>проявлять интерес к экспериментам, проводимым под руководством учителя;</w:t>
      </w:r>
    </w:p>
    <w:p w14:paraId="207476EB" w14:textId="77777777" w:rsidR="00E371DE" w:rsidRPr="00DE2F69" w:rsidRDefault="00E371DE">
      <w:pPr>
        <w:pStyle w:val="a5"/>
        <w:numPr>
          <w:ilvl w:val="0"/>
          <w:numId w:val="106"/>
        </w:numPr>
        <w:tabs>
          <w:tab w:val="left" w:pos="426"/>
        </w:tabs>
        <w:ind w:left="0" w:firstLine="0"/>
        <w:jc w:val="both"/>
        <w:rPr>
          <w:sz w:val="26"/>
        </w:rPr>
      </w:pPr>
      <w:r w:rsidRPr="00DE2F69">
        <w:rPr>
          <w:sz w:val="26"/>
        </w:rPr>
        <w:t>определять разницу между реальным и желательным состоянием объекта (ситуации) на основе предложенных вопросов;</w:t>
      </w:r>
    </w:p>
    <w:p w14:paraId="2F02D24A" w14:textId="77777777" w:rsidR="00E371DE" w:rsidRPr="00DE2F69" w:rsidRDefault="00E371DE">
      <w:pPr>
        <w:pStyle w:val="a5"/>
        <w:numPr>
          <w:ilvl w:val="0"/>
          <w:numId w:val="106"/>
        </w:numPr>
        <w:tabs>
          <w:tab w:val="left" w:pos="426"/>
        </w:tabs>
        <w:ind w:left="0" w:firstLine="0"/>
        <w:jc w:val="both"/>
        <w:rPr>
          <w:sz w:val="26"/>
        </w:rPr>
      </w:pPr>
      <w:r w:rsidRPr="00DE2F69">
        <w:rPr>
          <w:sz w:val="26"/>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1A4A2E36" w14:textId="77777777" w:rsidR="00E371DE" w:rsidRPr="00DE2F69" w:rsidRDefault="00E371DE">
      <w:pPr>
        <w:pStyle w:val="a5"/>
        <w:numPr>
          <w:ilvl w:val="0"/>
          <w:numId w:val="106"/>
        </w:numPr>
        <w:tabs>
          <w:tab w:val="left" w:pos="426"/>
        </w:tabs>
        <w:ind w:left="0" w:firstLine="0"/>
        <w:jc w:val="both"/>
        <w:rPr>
          <w:sz w:val="26"/>
        </w:rPr>
      </w:pPr>
      <w:r w:rsidRPr="00DE2F69">
        <w:rPr>
          <w:sz w:val="26"/>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14:paraId="2ADB927A" w14:textId="77777777" w:rsidR="00E371DE" w:rsidRPr="00DE2F69" w:rsidRDefault="00E371DE">
      <w:pPr>
        <w:pStyle w:val="a5"/>
        <w:numPr>
          <w:ilvl w:val="0"/>
          <w:numId w:val="106"/>
        </w:numPr>
        <w:tabs>
          <w:tab w:val="left" w:pos="426"/>
        </w:tabs>
        <w:ind w:left="0" w:firstLine="0"/>
        <w:jc w:val="both"/>
        <w:rPr>
          <w:sz w:val="26"/>
        </w:rPr>
      </w:pPr>
      <w:r w:rsidRPr="00DE2F69">
        <w:rPr>
          <w:sz w:val="26"/>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448F2963" w14:textId="77777777" w:rsidR="00E371DE" w:rsidRPr="00DE2F69" w:rsidRDefault="00E371DE">
      <w:pPr>
        <w:pStyle w:val="a5"/>
        <w:numPr>
          <w:ilvl w:val="0"/>
          <w:numId w:val="106"/>
        </w:numPr>
        <w:tabs>
          <w:tab w:val="left" w:pos="426"/>
        </w:tabs>
        <w:ind w:left="0" w:firstLine="0"/>
        <w:jc w:val="both"/>
        <w:rPr>
          <w:sz w:val="26"/>
        </w:rPr>
      </w:pPr>
      <w:r w:rsidRPr="00DE2F69">
        <w:rPr>
          <w:sz w:val="26"/>
        </w:rPr>
        <w:t>формулировать выводы и подкреплять их доказательствами на основе результатов проведенного наблюдения (опыта, измерения, исследования).</w:t>
      </w:r>
    </w:p>
    <w:p w14:paraId="4333975A" w14:textId="23E05586" w:rsidR="00E371DE" w:rsidRPr="00E371DE" w:rsidRDefault="00DE2F69" w:rsidP="003D0866">
      <w:pPr>
        <w:tabs>
          <w:tab w:val="left" w:pos="1342"/>
        </w:tabs>
        <w:jc w:val="both"/>
        <w:rPr>
          <w:sz w:val="26"/>
        </w:rPr>
      </w:pPr>
      <w:r>
        <w:rPr>
          <w:sz w:val="26"/>
        </w:rPr>
        <w:tab/>
      </w:r>
      <w:r w:rsidR="00E371DE" w:rsidRPr="00E371DE">
        <w:rPr>
          <w:sz w:val="26"/>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14:paraId="2D42301D" w14:textId="77777777" w:rsidR="00E371DE" w:rsidRPr="00DE2F69" w:rsidRDefault="00E371DE">
      <w:pPr>
        <w:pStyle w:val="a5"/>
        <w:numPr>
          <w:ilvl w:val="0"/>
          <w:numId w:val="106"/>
        </w:numPr>
        <w:tabs>
          <w:tab w:val="left" w:pos="426"/>
        </w:tabs>
        <w:ind w:left="0" w:firstLine="0"/>
        <w:jc w:val="both"/>
        <w:rPr>
          <w:sz w:val="26"/>
        </w:rPr>
      </w:pPr>
      <w:r w:rsidRPr="00DE2F69">
        <w:rPr>
          <w:sz w:val="26"/>
        </w:rPr>
        <w:t>использовать различные источники для поиска информации, выбирать источник получения информации с учетом учебной задачи;</w:t>
      </w:r>
    </w:p>
    <w:p w14:paraId="5F3C88E6" w14:textId="77777777" w:rsidR="00E371DE" w:rsidRPr="00DE2F69" w:rsidRDefault="00E371DE">
      <w:pPr>
        <w:pStyle w:val="a5"/>
        <w:numPr>
          <w:ilvl w:val="0"/>
          <w:numId w:val="106"/>
        </w:numPr>
        <w:tabs>
          <w:tab w:val="left" w:pos="426"/>
        </w:tabs>
        <w:ind w:left="0" w:firstLine="0"/>
        <w:jc w:val="both"/>
        <w:rPr>
          <w:sz w:val="26"/>
        </w:rPr>
      </w:pPr>
      <w:r w:rsidRPr="00DE2F69">
        <w:rPr>
          <w:sz w:val="26"/>
        </w:rPr>
        <w:t>находить в предложенном источнике информацию, представленную в явном виде, согласно заданному алгоритму;</w:t>
      </w:r>
    </w:p>
    <w:p w14:paraId="305CBA85" w14:textId="77777777" w:rsidR="00E371DE" w:rsidRPr="00DE2F69" w:rsidRDefault="00E371DE">
      <w:pPr>
        <w:pStyle w:val="a5"/>
        <w:numPr>
          <w:ilvl w:val="0"/>
          <w:numId w:val="106"/>
        </w:numPr>
        <w:tabs>
          <w:tab w:val="left" w:pos="426"/>
        </w:tabs>
        <w:ind w:left="0" w:firstLine="0"/>
        <w:jc w:val="both"/>
        <w:rPr>
          <w:sz w:val="26"/>
        </w:rPr>
      </w:pPr>
      <w:r w:rsidRPr="00DE2F69">
        <w:rPr>
          <w:sz w:val="26"/>
        </w:rPr>
        <w:t>распознавать достоверную и недостоверную информацию самостоятельно или на основе предложенного учителем способа ее проверки;</w:t>
      </w:r>
    </w:p>
    <w:p w14:paraId="706C476C" w14:textId="77777777" w:rsidR="00E371DE" w:rsidRPr="00DE2F69" w:rsidRDefault="00E371DE">
      <w:pPr>
        <w:pStyle w:val="a5"/>
        <w:numPr>
          <w:ilvl w:val="0"/>
          <w:numId w:val="106"/>
        </w:numPr>
        <w:tabs>
          <w:tab w:val="left" w:pos="426"/>
        </w:tabs>
        <w:ind w:left="0" w:firstLine="0"/>
        <w:jc w:val="both"/>
        <w:rPr>
          <w:sz w:val="26"/>
        </w:rPr>
      </w:pPr>
      <w:r w:rsidRPr="00DE2F69">
        <w:rPr>
          <w:sz w:val="26"/>
        </w:rPr>
        <w:t>находить и использовать для решения учебных задач текстовую, графическую, аудиовизуальную информацию;</w:t>
      </w:r>
    </w:p>
    <w:p w14:paraId="04FCE28A" w14:textId="77777777" w:rsidR="00E371DE" w:rsidRPr="00DE2F69" w:rsidRDefault="00E371DE">
      <w:pPr>
        <w:pStyle w:val="a5"/>
        <w:numPr>
          <w:ilvl w:val="0"/>
          <w:numId w:val="106"/>
        </w:numPr>
        <w:tabs>
          <w:tab w:val="left" w:pos="426"/>
        </w:tabs>
        <w:ind w:left="0" w:firstLine="0"/>
        <w:jc w:val="both"/>
        <w:rPr>
          <w:sz w:val="26"/>
        </w:rPr>
      </w:pPr>
      <w:r w:rsidRPr="00DE2F69">
        <w:rPr>
          <w:sz w:val="26"/>
        </w:rPr>
        <w:t>читать и интерпретировать графически представленную информацию: схему, таблицу, иллюстрацию;</w:t>
      </w:r>
    </w:p>
    <w:p w14:paraId="748B759D" w14:textId="77777777" w:rsidR="00E371DE" w:rsidRPr="00DE2F69" w:rsidRDefault="00E371DE">
      <w:pPr>
        <w:pStyle w:val="a5"/>
        <w:numPr>
          <w:ilvl w:val="0"/>
          <w:numId w:val="106"/>
        </w:numPr>
        <w:tabs>
          <w:tab w:val="left" w:pos="426"/>
        </w:tabs>
        <w:ind w:left="0" w:firstLine="0"/>
        <w:jc w:val="both"/>
        <w:rPr>
          <w:sz w:val="26"/>
        </w:rPr>
      </w:pPr>
      <w:r w:rsidRPr="00DE2F69">
        <w:rPr>
          <w:sz w:val="26"/>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252BEBB1" w14:textId="77777777" w:rsidR="00E371DE" w:rsidRPr="00DE2F69" w:rsidRDefault="00E371DE">
      <w:pPr>
        <w:pStyle w:val="a5"/>
        <w:numPr>
          <w:ilvl w:val="0"/>
          <w:numId w:val="106"/>
        </w:numPr>
        <w:tabs>
          <w:tab w:val="left" w:pos="426"/>
        </w:tabs>
        <w:ind w:left="0" w:firstLine="0"/>
        <w:jc w:val="both"/>
        <w:rPr>
          <w:sz w:val="26"/>
        </w:rPr>
      </w:pPr>
      <w:r w:rsidRPr="00DE2F69">
        <w:rPr>
          <w:sz w:val="26"/>
        </w:rPr>
        <w:t>анализировать и создавать текстовую, видео-, графическую, звуковую информацию в соответствии с учебной задачей;</w:t>
      </w:r>
    </w:p>
    <w:p w14:paraId="20FDAF42" w14:textId="77777777" w:rsidR="00E371DE" w:rsidRPr="00DE2F69" w:rsidRDefault="00E371DE">
      <w:pPr>
        <w:pStyle w:val="a5"/>
        <w:numPr>
          <w:ilvl w:val="0"/>
          <w:numId w:val="106"/>
        </w:numPr>
        <w:tabs>
          <w:tab w:val="left" w:pos="426"/>
        </w:tabs>
        <w:ind w:left="0" w:firstLine="0"/>
        <w:jc w:val="both"/>
        <w:rPr>
          <w:sz w:val="26"/>
        </w:rPr>
      </w:pPr>
      <w:r w:rsidRPr="00DE2F69">
        <w:rPr>
          <w:sz w:val="26"/>
        </w:rPr>
        <w:t>фиксировать полученные результаты в текстовой форме (отчет, выступление, высказывание) и графическом виде (рисунок, схема, диаграмма).</w:t>
      </w:r>
    </w:p>
    <w:p w14:paraId="3F39352B" w14:textId="17044C8F" w:rsidR="00E371DE" w:rsidRPr="00E371DE" w:rsidRDefault="00DE2F69" w:rsidP="003D0866">
      <w:pPr>
        <w:tabs>
          <w:tab w:val="left" w:pos="1342"/>
        </w:tabs>
        <w:jc w:val="both"/>
        <w:rPr>
          <w:sz w:val="26"/>
        </w:rPr>
      </w:pPr>
      <w:r>
        <w:rPr>
          <w:sz w:val="26"/>
        </w:rPr>
        <w:tab/>
      </w:r>
      <w:r w:rsidR="00E371DE" w:rsidRPr="00E371DE">
        <w:rPr>
          <w:sz w:val="26"/>
        </w:rPr>
        <w:t xml:space="preserve"> У обучающегося будут сформированы следующие умения общения как часть коммуникативных универсальных учебных действий:</w:t>
      </w:r>
    </w:p>
    <w:p w14:paraId="10B98352" w14:textId="77777777" w:rsidR="00E371DE" w:rsidRPr="00DE2F69" w:rsidRDefault="00E371DE">
      <w:pPr>
        <w:pStyle w:val="a5"/>
        <w:numPr>
          <w:ilvl w:val="0"/>
          <w:numId w:val="106"/>
        </w:numPr>
        <w:tabs>
          <w:tab w:val="left" w:pos="284"/>
        </w:tabs>
        <w:ind w:left="0" w:firstLine="0"/>
        <w:jc w:val="both"/>
        <w:rPr>
          <w:sz w:val="26"/>
        </w:rPr>
      </w:pPr>
      <w:r w:rsidRPr="00DE2F69">
        <w:rPr>
          <w:sz w:val="26"/>
        </w:rPr>
        <w:t>в процессе диалогов задавать вопросы, высказывать суждения, оценивать выступления участников;</w:t>
      </w:r>
    </w:p>
    <w:p w14:paraId="37EFAC51" w14:textId="77777777" w:rsidR="00E371DE" w:rsidRPr="00DE2F69" w:rsidRDefault="00E371DE">
      <w:pPr>
        <w:pStyle w:val="a5"/>
        <w:numPr>
          <w:ilvl w:val="0"/>
          <w:numId w:val="106"/>
        </w:numPr>
        <w:tabs>
          <w:tab w:val="left" w:pos="284"/>
        </w:tabs>
        <w:ind w:left="0" w:firstLine="0"/>
        <w:jc w:val="both"/>
        <w:rPr>
          <w:sz w:val="26"/>
        </w:rPr>
      </w:pPr>
      <w:r w:rsidRPr="00DE2F69">
        <w:rPr>
          <w:sz w:val="26"/>
        </w:rPr>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14:paraId="00B27CDE" w14:textId="77777777" w:rsidR="00E371DE" w:rsidRPr="00DE2F69" w:rsidRDefault="00E371DE">
      <w:pPr>
        <w:pStyle w:val="a5"/>
        <w:numPr>
          <w:ilvl w:val="0"/>
          <w:numId w:val="106"/>
        </w:numPr>
        <w:tabs>
          <w:tab w:val="left" w:pos="284"/>
        </w:tabs>
        <w:ind w:left="0" w:firstLine="0"/>
        <w:jc w:val="both"/>
        <w:rPr>
          <w:sz w:val="26"/>
        </w:rPr>
      </w:pPr>
      <w:r w:rsidRPr="00DE2F69">
        <w:rPr>
          <w:sz w:val="26"/>
        </w:rPr>
        <w:t>соблюдать правила ведения диалога и дискуссии; проявлять уважительное отношение к собеседнику;</w:t>
      </w:r>
    </w:p>
    <w:p w14:paraId="5A6CF12B" w14:textId="77777777" w:rsidR="00E371DE" w:rsidRPr="00DE2F69" w:rsidRDefault="00E371DE">
      <w:pPr>
        <w:pStyle w:val="a5"/>
        <w:numPr>
          <w:ilvl w:val="0"/>
          <w:numId w:val="106"/>
        </w:numPr>
        <w:tabs>
          <w:tab w:val="left" w:pos="284"/>
        </w:tabs>
        <w:ind w:left="0" w:firstLine="0"/>
        <w:jc w:val="both"/>
        <w:rPr>
          <w:sz w:val="26"/>
        </w:rPr>
      </w:pPr>
      <w:r w:rsidRPr="00DE2F69">
        <w:rPr>
          <w:sz w:val="26"/>
        </w:rPr>
        <w:t>использовать смысловое чтение для определения темы, главной мысли текста о природе, социальной жизни, взаимоотношениях и поступках людей;</w:t>
      </w:r>
    </w:p>
    <w:p w14:paraId="206CD205" w14:textId="77777777" w:rsidR="00E371DE" w:rsidRPr="00DE2F69" w:rsidRDefault="00E371DE">
      <w:pPr>
        <w:pStyle w:val="a5"/>
        <w:numPr>
          <w:ilvl w:val="0"/>
          <w:numId w:val="106"/>
        </w:numPr>
        <w:tabs>
          <w:tab w:val="left" w:pos="284"/>
        </w:tabs>
        <w:ind w:left="0" w:firstLine="0"/>
        <w:jc w:val="both"/>
        <w:rPr>
          <w:sz w:val="26"/>
        </w:rPr>
      </w:pPr>
      <w:r w:rsidRPr="00DE2F69">
        <w:rPr>
          <w:sz w:val="26"/>
        </w:rPr>
        <w:t>создавать устные и письменные тексты (описание, рассуждение, повествование);</w:t>
      </w:r>
    </w:p>
    <w:p w14:paraId="09C1CF21" w14:textId="77777777" w:rsidR="00E371DE" w:rsidRPr="00DE2F69" w:rsidRDefault="00E371DE">
      <w:pPr>
        <w:pStyle w:val="a5"/>
        <w:numPr>
          <w:ilvl w:val="0"/>
          <w:numId w:val="106"/>
        </w:numPr>
        <w:tabs>
          <w:tab w:val="left" w:pos="284"/>
        </w:tabs>
        <w:ind w:left="0" w:firstLine="0"/>
        <w:jc w:val="both"/>
        <w:rPr>
          <w:sz w:val="26"/>
        </w:rPr>
      </w:pPr>
      <w:r w:rsidRPr="00DE2F69">
        <w:rPr>
          <w:sz w:val="26"/>
        </w:rPr>
        <w:t>конструировать обобщения и выводы на основе полученных результатов наблюдений и опытной работы, подкреплять их доказательствами;</w:t>
      </w:r>
    </w:p>
    <w:p w14:paraId="6B33D923" w14:textId="77777777" w:rsidR="00E371DE" w:rsidRPr="00DE2F69" w:rsidRDefault="00E371DE">
      <w:pPr>
        <w:pStyle w:val="a5"/>
        <w:numPr>
          <w:ilvl w:val="0"/>
          <w:numId w:val="106"/>
        </w:numPr>
        <w:tabs>
          <w:tab w:val="left" w:pos="284"/>
        </w:tabs>
        <w:ind w:left="0" w:firstLine="0"/>
        <w:jc w:val="both"/>
        <w:rPr>
          <w:sz w:val="26"/>
        </w:rPr>
      </w:pPr>
      <w:r w:rsidRPr="00DE2F69">
        <w:rPr>
          <w:sz w:val="26"/>
        </w:rPr>
        <w:t>находить ошибки и восстанавливать деформированный текст об изученных объектах и явлениях природы, событиях социальной жизни;</w:t>
      </w:r>
    </w:p>
    <w:p w14:paraId="3F1DFDBD" w14:textId="77777777" w:rsidR="00E371DE" w:rsidRPr="00DE2F69" w:rsidRDefault="00E371DE">
      <w:pPr>
        <w:pStyle w:val="a5"/>
        <w:numPr>
          <w:ilvl w:val="0"/>
          <w:numId w:val="106"/>
        </w:numPr>
        <w:tabs>
          <w:tab w:val="left" w:pos="284"/>
        </w:tabs>
        <w:ind w:left="0" w:firstLine="0"/>
        <w:jc w:val="both"/>
        <w:rPr>
          <w:sz w:val="26"/>
        </w:rPr>
      </w:pPr>
      <w:r w:rsidRPr="00DE2F69">
        <w:rPr>
          <w:sz w:val="26"/>
        </w:rPr>
        <w:t>готовить небольшие публичные выступления с возможной презентацией (текст, рисунки, фото, плакаты и другое) к тексту выступления.</w:t>
      </w:r>
    </w:p>
    <w:p w14:paraId="7C9C1665" w14:textId="428156E0" w:rsidR="00E371DE" w:rsidRPr="00E371DE" w:rsidRDefault="00DE2F69" w:rsidP="003D0866">
      <w:pPr>
        <w:tabs>
          <w:tab w:val="left" w:pos="142"/>
        </w:tabs>
        <w:jc w:val="both"/>
        <w:rPr>
          <w:sz w:val="26"/>
        </w:rPr>
      </w:pPr>
      <w:r>
        <w:rPr>
          <w:sz w:val="26"/>
        </w:rPr>
        <w:tab/>
      </w:r>
      <w:r w:rsidR="00E371DE" w:rsidRPr="00E371DE">
        <w:rPr>
          <w:sz w:val="26"/>
        </w:rPr>
        <w:t>У обучающегося будут сформированы следующие умения самоорганизации как части регулятивных универсальных учебных действий:</w:t>
      </w:r>
    </w:p>
    <w:p w14:paraId="0B141FA0" w14:textId="77777777" w:rsidR="00E371DE" w:rsidRPr="00E371DE" w:rsidRDefault="00E371DE" w:rsidP="003D0866">
      <w:pPr>
        <w:tabs>
          <w:tab w:val="left" w:pos="1342"/>
        </w:tabs>
        <w:jc w:val="both"/>
        <w:rPr>
          <w:sz w:val="26"/>
        </w:rPr>
      </w:pPr>
      <w:r w:rsidRPr="00E371DE">
        <w:rPr>
          <w:sz w:val="26"/>
        </w:rPr>
        <w:t>планировать самостоятельно или с помощью учителя действия по решению учебной задачи;</w:t>
      </w:r>
    </w:p>
    <w:p w14:paraId="1E0DE537" w14:textId="77777777" w:rsidR="00E371DE" w:rsidRPr="00E371DE" w:rsidRDefault="00E371DE" w:rsidP="003D0866">
      <w:pPr>
        <w:tabs>
          <w:tab w:val="left" w:pos="1342"/>
        </w:tabs>
        <w:jc w:val="both"/>
        <w:rPr>
          <w:sz w:val="26"/>
        </w:rPr>
      </w:pPr>
      <w:r w:rsidRPr="00E371DE">
        <w:rPr>
          <w:sz w:val="26"/>
        </w:rPr>
        <w:t>выстраивать последовательность выбранных действий и операций.</w:t>
      </w:r>
    </w:p>
    <w:p w14:paraId="161F2947" w14:textId="58FBCE55" w:rsidR="00E371DE" w:rsidRPr="00E371DE" w:rsidRDefault="00DE2F69" w:rsidP="003D0866">
      <w:pPr>
        <w:tabs>
          <w:tab w:val="left" w:pos="142"/>
        </w:tabs>
        <w:jc w:val="both"/>
        <w:rPr>
          <w:sz w:val="26"/>
        </w:rPr>
      </w:pPr>
      <w:r>
        <w:rPr>
          <w:sz w:val="26"/>
        </w:rPr>
        <w:tab/>
      </w:r>
      <w:r w:rsidR="00E371DE" w:rsidRPr="00E371DE">
        <w:rPr>
          <w:sz w:val="26"/>
        </w:rPr>
        <w:t xml:space="preserve"> У обучающегося будут сформированы следующие умения самоконтроля и самооценки как части регулятивных универсальных учебных действий:</w:t>
      </w:r>
    </w:p>
    <w:p w14:paraId="447F4868" w14:textId="77777777" w:rsidR="00E371DE" w:rsidRPr="00DE2F69" w:rsidRDefault="00E371DE">
      <w:pPr>
        <w:pStyle w:val="a5"/>
        <w:numPr>
          <w:ilvl w:val="0"/>
          <w:numId w:val="106"/>
        </w:numPr>
        <w:tabs>
          <w:tab w:val="left" w:pos="709"/>
        </w:tabs>
        <w:ind w:left="0" w:firstLine="142"/>
        <w:jc w:val="both"/>
        <w:rPr>
          <w:sz w:val="26"/>
        </w:rPr>
      </w:pPr>
      <w:r w:rsidRPr="00DE2F69">
        <w:rPr>
          <w:sz w:val="26"/>
        </w:rPr>
        <w:t>осуществлять контроль процесса и результата своей деятельности;</w:t>
      </w:r>
    </w:p>
    <w:p w14:paraId="62099FC9" w14:textId="77777777" w:rsidR="00E371DE" w:rsidRPr="00DE2F69" w:rsidRDefault="00E371DE">
      <w:pPr>
        <w:pStyle w:val="a5"/>
        <w:numPr>
          <w:ilvl w:val="0"/>
          <w:numId w:val="106"/>
        </w:numPr>
        <w:tabs>
          <w:tab w:val="left" w:pos="709"/>
        </w:tabs>
        <w:ind w:left="0" w:firstLine="142"/>
        <w:jc w:val="both"/>
        <w:rPr>
          <w:sz w:val="26"/>
        </w:rPr>
      </w:pPr>
      <w:r w:rsidRPr="00DE2F69">
        <w:rPr>
          <w:sz w:val="26"/>
        </w:rPr>
        <w:t>находить ошибки в своей работе и устанавливать их причины;</w:t>
      </w:r>
    </w:p>
    <w:p w14:paraId="2643D257" w14:textId="77777777" w:rsidR="00E371DE" w:rsidRPr="00DE2F69" w:rsidRDefault="00E371DE">
      <w:pPr>
        <w:pStyle w:val="a5"/>
        <w:numPr>
          <w:ilvl w:val="0"/>
          <w:numId w:val="106"/>
        </w:numPr>
        <w:tabs>
          <w:tab w:val="left" w:pos="709"/>
        </w:tabs>
        <w:ind w:left="0" w:firstLine="142"/>
        <w:jc w:val="both"/>
        <w:rPr>
          <w:sz w:val="26"/>
        </w:rPr>
      </w:pPr>
      <w:r w:rsidRPr="00DE2F69">
        <w:rPr>
          <w:sz w:val="26"/>
        </w:rPr>
        <w:t>корректировать свои действия при необходимости (с небольшой помощью учителя);</w:t>
      </w:r>
    </w:p>
    <w:p w14:paraId="12E911CD" w14:textId="77777777" w:rsidR="00E371DE" w:rsidRPr="00DE2F69" w:rsidRDefault="00E371DE">
      <w:pPr>
        <w:pStyle w:val="a5"/>
        <w:numPr>
          <w:ilvl w:val="0"/>
          <w:numId w:val="106"/>
        </w:numPr>
        <w:tabs>
          <w:tab w:val="left" w:pos="709"/>
        </w:tabs>
        <w:ind w:left="0" w:firstLine="142"/>
        <w:jc w:val="both"/>
        <w:rPr>
          <w:sz w:val="26"/>
        </w:rPr>
      </w:pPr>
      <w:r w:rsidRPr="00DE2F69">
        <w:rPr>
          <w:sz w:val="26"/>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125C8FCF" w14:textId="77777777" w:rsidR="00E371DE" w:rsidRPr="00DE2F69" w:rsidRDefault="00E371DE">
      <w:pPr>
        <w:pStyle w:val="a5"/>
        <w:numPr>
          <w:ilvl w:val="0"/>
          <w:numId w:val="106"/>
        </w:numPr>
        <w:tabs>
          <w:tab w:val="left" w:pos="709"/>
        </w:tabs>
        <w:ind w:left="0" w:firstLine="142"/>
        <w:jc w:val="both"/>
        <w:rPr>
          <w:sz w:val="26"/>
        </w:rPr>
      </w:pPr>
      <w:r w:rsidRPr="00DE2F69">
        <w:rPr>
          <w:sz w:val="26"/>
        </w:rPr>
        <w:t>объективно оценивать результаты своей деятельности, соотносить свою оценку с оценкой учителя;</w:t>
      </w:r>
    </w:p>
    <w:p w14:paraId="0405C3BB" w14:textId="77777777" w:rsidR="00E371DE" w:rsidRPr="00DE2F69" w:rsidRDefault="00E371DE">
      <w:pPr>
        <w:pStyle w:val="a5"/>
        <w:numPr>
          <w:ilvl w:val="0"/>
          <w:numId w:val="106"/>
        </w:numPr>
        <w:tabs>
          <w:tab w:val="left" w:pos="709"/>
        </w:tabs>
        <w:ind w:left="0" w:firstLine="142"/>
        <w:jc w:val="both"/>
        <w:rPr>
          <w:sz w:val="26"/>
        </w:rPr>
      </w:pPr>
      <w:r w:rsidRPr="00DE2F69">
        <w:rPr>
          <w:sz w:val="26"/>
        </w:rPr>
        <w:t>оценивать целесообразность выбранных способов действия, при необходимости корректировать их.</w:t>
      </w:r>
    </w:p>
    <w:p w14:paraId="6C329401" w14:textId="2B4DDEAC" w:rsidR="00E371DE" w:rsidRPr="00E371DE" w:rsidRDefault="00DE2F69" w:rsidP="00E93450">
      <w:pPr>
        <w:tabs>
          <w:tab w:val="left" w:pos="709"/>
        </w:tabs>
        <w:jc w:val="both"/>
        <w:rPr>
          <w:sz w:val="26"/>
        </w:rPr>
      </w:pPr>
      <w:r>
        <w:rPr>
          <w:sz w:val="26"/>
        </w:rPr>
        <w:tab/>
      </w:r>
      <w:r w:rsidR="00E371DE" w:rsidRPr="00E371DE">
        <w:rPr>
          <w:sz w:val="26"/>
        </w:rPr>
        <w:t xml:space="preserve"> У обучающегося будут сформированы следующие умения совместной деятельности:</w:t>
      </w:r>
    </w:p>
    <w:p w14:paraId="6B64D79B" w14:textId="77777777" w:rsidR="00E371DE" w:rsidRPr="00DE2F69" w:rsidRDefault="00E371DE">
      <w:pPr>
        <w:pStyle w:val="a5"/>
        <w:numPr>
          <w:ilvl w:val="0"/>
          <w:numId w:val="106"/>
        </w:numPr>
        <w:tabs>
          <w:tab w:val="left" w:pos="426"/>
        </w:tabs>
        <w:ind w:left="0" w:firstLine="0"/>
        <w:jc w:val="both"/>
        <w:rPr>
          <w:sz w:val="26"/>
        </w:rPr>
      </w:pPr>
      <w:r w:rsidRPr="00DE2F69">
        <w:rPr>
          <w:sz w:val="26"/>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16B04F38" w14:textId="77777777" w:rsidR="00E371DE" w:rsidRPr="00DE2F69" w:rsidRDefault="00E371DE">
      <w:pPr>
        <w:pStyle w:val="a5"/>
        <w:numPr>
          <w:ilvl w:val="0"/>
          <w:numId w:val="106"/>
        </w:numPr>
        <w:tabs>
          <w:tab w:val="left" w:pos="426"/>
        </w:tabs>
        <w:ind w:left="0" w:firstLine="0"/>
        <w:jc w:val="both"/>
        <w:rPr>
          <w:sz w:val="26"/>
        </w:rPr>
      </w:pPr>
      <w:r w:rsidRPr="00DE2F69">
        <w:rPr>
          <w:sz w:val="26"/>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04DBDF34" w14:textId="77777777" w:rsidR="00E371DE" w:rsidRPr="00DE2F69" w:rsidRDefault="00E371DE">
      <w:pPr>
        <w:pStyle w:val="a5"/>
        <w:numPr>
          <w:ilvl w:val="0"/>
          <w:numId w:val="106"/>
        </w:numPr>
        <w:tabs>
          <w:tab w:val="left" w:pos="426"/>
        </w:tabs>
        <w:ind w:left="0" w:firstLine="0"/>
        <w:jc w:val="both"/>
        <w:rPr>
          <w:sz w:val="26"/>
        </w:rPr>
      </w:pPr>
      <w:r w:rsidRPr="00DE2F69">
        <w:rPr>
          <w:sz w:val="26"/>
        </w:rPr>
        <w:t>проявлять готовность руководить, выполнять поручения, подчиняться;</w:t>
      </w:r>
    </w:p>
    <w:p w14:paraId="020E88CA" w14:textId="77777777" w:rsidR="00E371DE" w:rsidRPr="00DE2F69" w:rsidRDefault="00E371DE">
      <w:pPr>
        <w:pStyle w:val="a5"/>
        <w:numPr>
          <w:ilvl w:val="0"/>
          <w:numId w:val="106"/>
        </w:numPr>
        <w:tabs>
          <w:tab w:val="left" w:pos="426"/>
        </w:tabs>
        <w:ind w:left="0" w:firstLine="0"/>
        <w:jc w:val="both"/>
        <w:rPr>
          <w:sz w:val="26"/>
        </w:rPr>
      </w:pPr>
      <w:r w:rsidRPr="00DE2F69">
        <w:rPr>
          <w:sz w:val="26"/>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02A25805" w14:textId="77777777" w:rsidR="00E371DE" w:rsidRPr="00DE2F69" w:rsidRDefault="00E371DE">
      <w:pPr>
        <w:pStyle w:val="a5"/>
        <w:numPr>
          <w:ilvl w:val="0"/>
          <w:numId w:val="106"/>
        </w:numPr>
        <w:tabs>
          <w:tab w:val="left" w:pos="426"/>
        </w:tabs>
        <w:ind w:left="0" w:firstLine="0"/>
        <w:jc w:val="both"/>
        <w:rPr>
          <w:sz w:val="26"/>
        </w:rPr>
      </w:pPr>
      <w:r w:rsidRPr="00DE2F69">
        <w:rPr>
          <w:sz w:val="26"/>
        </w:rPr>
        <w:t>ответственно выполнять свою часть работы.</w:t>
      </w:r>
    </w:p>
    <w:p w14:paraId="291778DC" w14:textId="524351DC" w:rsidR="00E371DE" w:rsidRPr="00DE2F69" w:rsidRDefault="00DE2F69" w:rsidP="003D0866">
      <w:pPr>
        <w:tabs>
          <w:tab w:val="left" w:pos="1342"/>
        </w:tabs>
        <w:jc w:val="both"/>
        <w:rPr>
          <w:b/>
          <w:sz w:val="26"/>
        </w:rPr>
      </w:pPr>
      <w:r>
        <w:rPr>
          <w:sz w:val="26"/>
        </w:rPr>
        <w:tab/>
      </w:r>
      <w:r w:rsidR="00E371DE" w:rsidRPr="00DE2F69">
        <w:rPr>
          <w:b/>
          <w:sz w:val="26"/>
        </w:rPr>
        <w:t xml:space="preserve"> Предметные результаты изучения окружающего мира. К концу обучения в 1 классе обучающийся научится:</w:t>
      </w:r>
    </w:p>
    <w:p w14:paraId="04844D83" w14:textId="77777777" w:rsidR="00E371DE" w:rsidRPr="00DE2F69" w:rsidRDefault="00E371DE">
      <w:pPr>
        <w:pStyle w:val="a5"/>
        <w:numPr>
          <w:ilvl w:val="0"/>
          <w:numId w:val="106"/>
        </w:numPr>
        <w:tabs>
          <w:tab w:val="left" w:pos="426"/>
        </w:tabs>
        <w:ind w:left="0" w:firstLine="0"/>
        <w:jc w:val="both"/>
        <w:rPr>
          <w:sz w:val="26"/>
        </w:rPr>
      </w:pPr>
      <w:r w:rsidRPr="00DE2F69">
        <w:rPr>
          <w:sz w:val="26"/>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629E5243" w14:textId="77777777" w:rsidR="00E371DE" w:rsidRPr="00DE2F69" w:rsidRDefault="00E371DE">
      <w:pPr>
        <w:pStyle w:val="a5"/>
        <w:numPr>
          <w:ilvl w:val="0"/>
          <w:numId w:val="106"/>
        </w:numPr>
        <w:tabs>
          <w:tab w:val="left" w:pos="426"/>
        </w:tabs>
        <w:ind w:left="0" w:firstLine="0"/>
        <w:jc w:val="both"/>
        <w:rPr>
          <w:sz w:val="26"/>
        </w:rPr>
      </w:pPr>
      <w:r w:rsidRPr="00DE2F69">
        <w:rPr>
          <w:sz w:val="26"/>
        </w:rPr>
        <w:t>воспроизводить название своего населенного пункта, региона, страны;</w:t>
      </w:r>
    </w:p>
    <w:p w14:paraId="6EC6AC9A" w14:textId="77777777" w:rsidR="00E371DE" w:rsidRPr="00DE2F69" w:rsidRDefault="00E371DE">
      <w:pPr>
        <w:pStyle w:val="a5"/>
        <w:numPr>
          <w:ilvl w:val="0"/>
          <w:numId w:val="106"/>
        </w:numPr>
        <w:tabs>
          <w:tab w:val="left" w:pos="426"/>
        </w:tabs>
        <w:ind w:left="0" w:firstLine="0"/>
        <w:jc w:val="both"/>
        <w:rPr>
          <w:sz w:val="26"/>
        </w:rPr>
      </w:pPr>
      <w:r w:rsidRPr="00DE2F69">
        <w:rPr>
          <w:sz w:val="26"/>
        </w:rPr>
        <w:t>приводить примеры культурных объектов родного края, школьных традиций и праздников, традиций и ценностей своей семьи, профессий;</w:t>
      </w:r>
    </w:p>
    <w:p w14:paraId="56D88F19" w14:textId="77777777" w:rsidR="00E371DE" w:rsidRPr="00DE2F69" w:rsidRDefault="00E371DE">
      <w:pPr>
        <w:pStyle w:val="a5"/>
        <w:numPr>
          <w:ilvl w:val="0"/>
          <w:numId w:val="106"/>
        </w:numPr>
        <w:tabs>
          <w:tab w:val="left" w:pos="426"/>
        </w:tabs>
        <w:ind w:left="0" w:firstLine="0"/>
        <w:jc w:val="both"/>
        <w:rPr>
          <w:sz w:val="26"/>
        </w:rPr>
      </w:pPr>
      <w:r w:rsidRPr="00DE2F69">
        <w:rPr>
          <w:sz w:val="26"/>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4CF6955D" w14:textId="77777777" w:rsidR="00E371DE" w:rsidRPr="00DE2F69" w:rsidRDefault="00E371DE">
      <w:pPr>
        <w:pStyle w:val="a5"/>
        <w:numPr>
          <w:ilvl w:val="0"/>
          <w:numId w:val="106"/>
        </w:numPr>
        <w:tabs>
          <w:tab w:val="left" w:pos="426"/>
        </w:tabs>
        <w:ind w:left="0" w:firstLine="0"/>
        <w:jc w:val="both"/>
        <w:rPr>
          <w:sz w:val="26"/>
        </w:rPr>
      </w:pPr>
      <w:r w:rsidRPr="00DE2F69">
        <w:rPr>
          <w:sz w:val="26"/>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2ACCDE1D" w14:textId="77777777" w:rsidR="00E371DE" w:rsidRPr="00DE2F69" w:rsidRDefault="00E371DE">
      <w:pPr>
        <w:pStyle w:val="a5"/>
        <w:numPr>
          <w:ilvl w:val="0"/>
          <w:numId w:val="106"/>
        </w:numPr>
        <w:tabs>
          <w:tab w:val="left" w:pos="426"/>
        </w:tabs>
        <w:ind w:left="0" w:firstLine="0"/>
        <w:jc w:val="both"/>
        <w:rPr>
          <w:sz w:val="26"/>
        </w:rPr>
      </w:pPr>
      <w:r w:rsidRPr="00DE2F69">
        <w:rPr>
          <w:sz w:val="26"/>
        </w:rPr>
        <w:t>применять правила ухода за комнатными растениями и домашними животными;</w:t>
      </w:r>
    </w:p>
    <w:p w14:paraId="1071C366" w14:textId="77777777" w:rsidR="00E371DE" w:rsidRPr="00DE2F69" w:rsidRDefault="00E371DE">
      <w:pPr>
        <w:pStyle w:val="a5"/>
        <w:numPr>
          <w:ilvl w:val="0"/>
          <w:numId w:val="106"/>
        </w:numPr>
        <w:tabs>
          <w:tab w:val="left" w:pos="426"/>
        </w:tabs>
        <w:ind w:left="0" w:firstLine="0"/>
        <w:jc w:val="both"/>
        <w:rPr>
          <w:sz w:val="26"/>
        </w:rPr>
      </w:pPr>
      <w:r w:rsidRPr="00DE2F69">
        <w:rPr>
          <w:sz w:val="26"/>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14:paraId="7761D0C1" w14:textId="77777777" w:rsidR="00E371DE" w:rsidRPr="00DE2F69" w:rsidRDefault="00E371DE">
      <w:pPr>
        <w:pStyle w:val="a5"/>
        <w:numPr>
          <w:ilvl w:val="0"/>
          <w:numId w:val="106"/>
        </w:numPr>
        <w:tabs>
          <w:tab w:val="left" w:pos="426"/>
        </w:tabs>
        <w:ind w:left="0" w:firstLine="0"/>
        <w:jc w:val="both"/>
        <w:rPr>
          <w:sz w:val="26"/>
        </w:rPr>
      </w:pPr>
      <w:r w:rsidRPr="00DE2F69">
        <w:rPr>
          <w:sz w:val="26"/>
        </w:rPr>
        <w:t>использовать для ответов на вопросы небольшие тексты о природе и обществе;</w:t>
      </w:r>
    </w:p>
    <w:p w14:paraId="7E927EDC" w14:textId="77777777" w:rsidR="00E371DE" w:rsidRPr="00DE2F69" w:rsidRDefault="00E371DE">
      <w:pPr>
        <w:pStyle w:val="a5"/>
        <w:numPr>
          <w:ilvl w:val="0"/>
          <w:numId w:val="106"/>
        </w:numPr>
        <w:tabs>
          <w:tab w:val="left" w:pos="426"/>
        </w:tabs>
        <w:ind w:left="0" w:firstLine="0"/>
        <w:jc w:val="both"/>
        <w:rPr>
          <w:sz w:val="26"/>
        </w:rPr>
      </w:pPr>
      <w:r w:rsidRPr="00DE2F69">
        <w:rPr>
          <w:sz w:val="26"/>
        </w:rPr>
        <w:t>оценивать ситуации, раскрывающие положительное и негативное отношение к природе; правила поведения в быту, в общественных местах;</w:t>
      </w:r>
    </w:p>
    <w:p w14:paraId="5519BCC6" w14:textId="77777777" w:rsidR="00E371DE" w:rsidRPr="00DE2F69" w:rsidRDefault="00E371DE">
      <w:pPr>
        <w:pStyle w:val="a5"/>
        <w:numPr>
          <w:ilvl w:val="0"/>
          <w:numId w:val="106"/>
        </w:numPr>
        <w:tabs>
          <w:tab w:val="left" w:pos="426"/>
        </w:tabs>
        <w:ind w:left="0" w:firstLine="0"/>
        <w:jc w:val="both"/>
        <w:rPr>
          <w:sz w:val="26"/>
        </w:rPr>
      </w:pPr>
      <w:r w:rsidRPr="00DE2F69">
        <w:rPr>
          <w:sz w:val="26"/>
        </w:rPr>
        <w:t>соблюдать правила безопасности на учебном месте школьника; во время наблюдений и опытов; безопасно пользоваться бытовыми электроприборами;</w:t>
      </w:r>
    </w:p>
    <w:p w14:paraId="576BE5B3" w14:textId="77777777" w:rsidR="00E371DE" w:rsidRPr="00DE2F69" w:rsidRDefault="00E371DE">
      <w:pPr>
        <w:pStyle w:val="a5"/>
        <w:numPr>
          <w:ilvl w:val="0"/>
          <w:numId w:val="106"/>
        </w:numPr>
        <w:tabs>
          <w:tab w:val="left" w:pos="426"/>
        </w:tabs>
        <w:ind w:left="0" w:firstLine="0"/>
        <w:jc w:val="both"/>
        <w:rPr>
          <w:sz w:val="26"/>
        </w:rPr>
      </w:pPr>
      <w:r w:rsidRPr="00DE2F69">
        <w:rPr>
          <w:sz w:val="26"/>
        </w:rPr>
        <w:t>соблюдать правила здорового питания и личной гигиены;</w:t>
      </w:r>
    </w:p>
    <w:p w14:paraId="6157E1D6" w14:textId="77777777" w:rsidR="00E371DE" w:rsidRPr="00DE2F69" w:rsidRDefault="00E371DE">
      <w:pPr>
        <w:pStyle w:val="a5"/>
        <w:numPr>
          <w:ilvl w:val="0"/>
          <w:numId w:val="106"/>
        </w:numPr>
        <w:tabs>
          <w:tab w:val="left" w:pos="426"/>
        </w:tabs>
        <w:ind w:left="0" w:firstLine="0"/>
        <w:jc w:val="both"/>
        <w:rPr>
          <w:sz w:val="26"/>
        </w:rPr>
      </w:pPr>
      <w:r w:rsidRPr="00DE2F69">
        <w:rPr>
          <w:sz w:val="26"/>
        </w:rPr>
        <w:t>соблюдать правила безопасного поведения пешехода;</w:t>
      </w:r>
    </w:p>
    <w:p w14:paraId="037FB878" w14:textId="77777777" w:rsidR="00E371DE" w:rsidRPr="00DE2F69" w:rsidRDefault="00E371DE">
      <w:pPr>
        <w:pStyle w:val="a5"/>
        <w:numPr>
          <w:ilvl w:val="0"/>
          <w:numId w:val="106"/>
        </w:numPr>
        <w:tabs>
          <w:tab w:val="left" w:pos="426"/>
        </w:tabs>
        <w:ind w:left="0" w:firstLine="0"/>
        <w:jc w:val="both"/>
        <w:rPr>
          <w:sz w:val="26"/>
        </w:rPr>
      </w:pPr>
      <w:r w:rsidRPr="00DE2F69">
        <w:rPr>
          <w:sz w:val="26"/>
        </w:rPr>
        <w:t>соблюдать правила безопасного поведения в природе;</w:t>
      </w:r>
    </w:p>
    <w:p w14:paraId="55D49262" w14:textId="77777777" w:rsidR="00E371DE" w:rsidRPr="00DE2F69" w:rsidRDefault="00E371DE">
      <w:pPr>
        <w:pStyle w:val="a5"/>
        <w:numPr>
          <w:ilvl w:val="0"/>
          <w:numId w:val="106"/>
        </w:numPr>
        <w:tabs>
          <w:tab w:val="left" w:pos="426"/>
        </w:tabs>
        <w:ind w:left="0" w:firstLine="0"/>
        <w:jc w:val="both"/>
        <w:rPr>
          <w:sz w:val="26"/>
        </w:rPr>
      </w:pPr>
      <w:r w:rsidRPr="00DE2F69">
        <w:rPr>
          <w:sz w:val="26"/>
        </w:rPr>
        <w:t>с помощью взрослых (учителя, родителей) пользоваться электронным дневником и электронными образовательными и информационными ресурсами.</w:t>
      </w:r>
    </w:p>
    <w:p w14:paraId="57009BAE" w14:textId="295219AD" w:rsidR="00E371DE" w:rsidRPr="00DE2F69" w:rsidRDefault="00DE2F69" w:rsidP="003D0866">
      <w:pPr>
        <w:tabs>
          <w:tab w:val="left" w:pos="1342"/>
        </w:tabs>
        <w:jc w:val="both"/>
        <w:rPr>
          <w:b/>
          <w:sz w:val="26"/>
        </w:rPr>
      </w:pPr>
      <w:r>
        <w:rPr>
          <w:sz w:val="26"/>
        </w:rPr>
        <w:tab/>
      </w:r>
      <w:r w:rsidR="00E371DE" w:rsidRPr="00DE2F69">
        <w:rPr>
          <w:b/>
          <w:sz w:val="26"/>
        </w:rPr>
        <w:t xml:space="preserve"> Предметные результаты изучения окружающего мира. К концу обучения во 2 классе обучающийся научится:</w:t>
      </w:r>
    </w:p>
    <w:p w14:paraId="4D61597F" w14:textId="77777777" w:rsidR="00E371DE" w:rsidRPr="00DE2F69" w:rsidRDefault="00E371DE">
      <w:pPr>
        <w:pStyle w:val="a5"/>
        <w:numPr>
          <w:ilvl w:val="0"/>
          <w:numId w:val="106"/>
        </w:numPr>
        <w:tabs>
          <w:tab w:val="left" w:pos="426"/>
        </w:tabs>
        <w:ind w:left="0" w:firstLine="0"/>
        <w:jc w:val="both"/>
        <w:rPr>
          <w:sz w:val="26"/>
        </w:rPr>
      </w:pPr>
      <w:r w:rsidRPr="00DE2F69">
        <w:rPr>
          <w:sz w:val="26"/>
        </w:rPr>
        <w:t>находить Россию на карте мира, на карте России - Москву, свой регион и его главный город;</w:t>
      </w:r>
    </w:p>
    <w:p w14:paraId="2AB33D92" w14:textId="77777777" w:rsidR="00E371DE" w:rsidRPr="00DE2F69" w:rsidRDefault="00E371DE">
      <w:pPr>
        <w:pStyle w:val="a5"/>
        <w:numPr>
          <w:ilvl w:val="0"/>
          <w:numId w:val="106"/>
        </w:numPr>
        <w:tabs>
          <w:tab w:val="left" w:pos="426"/>
        </w:tabs>
        <w:ind w:left="0" w:firstLine="0"/>
        <w:jc w:val="both"/>
        <w:rPr>
          <w:sz w:val="26"/>
        </w:rPr>
      </w:pPr>
      <w:r w:rsidRPr="00DE2F69">
        <w:rPr>
          <w:sz w:val="26"/>
        </w:rPr>
        <w:t>узнавать государственную символику Российской Федерации (гимн, герб, флаг) и своего региона;</w:t>
      </w:r>
    </w:p>
    <w:p w14:paraId="394DDB1D" w14:textId="77777777" w:rsidR="00E371DE" w:rsidRPr="00DE2F69" w:rsidRDefault="00E371DE">
      <w:pPr>
        <w:pStyle w:val="a5"/>
        <w:numPr>
          <w:ilvl w:val="0"/>
          <w:numId w:val="106"/>
        </w:numPr>
        <w:tabs>
          <w:tab w:val="left" w:pos="426"/>
        </w:tabs>
        <w:ind w:left="0" w:firstLine="0"/>
        <w:jc w:val="both"/>
        <w:rPr>
          <w:sz w:val="26"/>
        </w:rPr>
      </w:pPr>
      <w:r w:rsidRPr="00DE2F69">
        <w:rPr>
          <w:sz w:val="26"/>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7ADBAF8A" w14:textId="77777777" w:rsidR="00E371DE" w:rsidRPr="00DE2F69" w:rsidRDefault="00E371DE">
      <w:pPr>
        <w:pStyle w:val="a5"/>
        <w:numPr>
          <w:ilvl w:val="0"/>
          <w:numId w:val="106"/>
        </w:numPr>
        <w:tabs>
          <w:tab w:val="left" w:pos="426"/>
        </w:tabs>
        <w:ind w:left="0" w:firstLine="0"/>
        <w:jc w:val="both"/>
        <w:rPr>
          <w:sz w:val="26"/>
        </w:rPr>
      </w:pPr>
      <w:r w:rsidRPr="00DE2F69">
        <w:rPr>
          <w:sz w:val="26"/>
        </w:rPr>
        <w:t>распознавать изученные объекты окружающего мира по их описанию, рисункам и фотографиям, различать их в окружающем мире;</w:t>
      </w:r>
    </w:p>
    <w:p w14:paraId="58EA3053" w14:textId="77777777" w:rsidR="00E371DE" w:rsidRPr="00DE2F69" w:rsidRDefault="00E371DE">
      <w:pPr>
        <w:pStyle w:val="a5"/>
        <w:numPr>
          <w:ilvl w:val="0"/>
          <w:numId w:val="106"/>
        </w:numPr>
        <w:tabs>
          <w:tab w:val="left" w:pos="426"/>
        </w:tabs>
        <w:ind w:left="0" w:firstLine="0"/>
        <w:jc w:val="both"/>
        <w:rPr>
          <w:sz w:val="26"/>
        </w:rPr>
      </w:pPr>
      <w:r w:rsidRPr="00DE2F69">
        <w:rPr>
          <w:sz w:val="26"/>
        </w:rPr>
        <w:t>приводить примеры изученных традиций, обычаев и праздников народов родного края;</w:t>
      </w:r>
    </w:p>
    <w:p w14:paraId="2B4CCF46" w14:textId="77777777" w:rsidR="00E371DE" w:rsidRPr="00DE2F69" w:rsidRDefault="00E371DE">
      <w:pPr>
        <w:pStyle w:val="a5"/>
        <w:numPr>
          <w:ilvl w:val="0"/>
          <w:numId w:val="106"/>
        </w:numPr>
        <w:tabs>
          <w:tab w:val="left" w:pos="426"/>
        </w:tabs>
        <w:ind w:left="0" w:firstLine="0"/>
        <w:jc w:val="both"/>
        <w:rPr>
          <w:sz w:val="26"/>
        </w:rPr>
      </w:pPr>
      <w:r w:rsidRPr="00DE2F69">
        <w:rPr>
          <w:sz w:val="26"/>
        </w:rPr>
        <w:t>важных событий прошлого и настоящего родного края;</w:t>
      </w:r>
    </w:p>
    <w:p w14:paraId="3CB87238" w14:textId="77777777" w:rsidR="00E371DE" w:rsidRPr="00DE2F69" w:rsidRDefault="00E371DE">
      <w:pPr>
        <w:pStyle w:val="a5"/>
        <w:numPr>
          <w:ilvl w:val="0"/>
          <w:numId w:val="106"/>
        </w:numPr>
        <w:tabs>
          <w:tab w:val="left" w:pos="426"/>
        </w:tabs>
        <w:ind w:left="0" w:firstLine="0"/>
        <w:jc w:val="both"/>
        <w:rPr>
          <w:sz w:val="26"/>
        </w:rPr>
      </w:pPr>
      <w:r w:rsidRPr="00DE2F69">
        <w:rPr>
          <w:sz w:val="26"/>
        </w:rPr>
        <w:t>трудовой деятельности и профессий жителей родного края;</w:t>
      </w:r>
    </w:p>
    <w:p w14:paraId="0B029441" w14:textId="77777777" w:rsidR="00E371DE" w:rsidRPr="00DE2F69" w:rsidRDefault="00E371DE">
      <w:pPr>
        <w:pStyle w:val="a5"/>
        <w:numPr>
          <w:ilvl w:val="0"/>
          <w:numId w:val="106"/>
        </w:numPr>
        <w:tabs>
          <w:tab w:val="left" w:pos="426"/>
        </w:tabs>
        <w:ind w:left="0" w:firstLine="0"/>
        <w:jc w:val="both"/>
        <w:rPr>
          <w:sz w:val="26"/>
        </w:rPr>
      </w:pPr>
      <w:r w:rsidRPr="00DE2F69">
        <w:rPr>
          <w:sz w:val="26"/>
        </w:rPr>
        <w:t>проводить, соблюдая правила безопасного труда, несложные наблюдения и опыты с природными объектами, измерения;</w:t>
      </w:r>
    </w:p>
    <w:p w14:paraId="7CFE4725" w14:textId="77777777" w:rsidR="00E371DE" w:rsidRPr="00DE2F69" w:rsidRDefault="00E371DE">
      <w:pPr>
        <w:pStyle w:val="a5"/>
        <w:numPr>
          <w:ilvl w:val="0"/>
          <w:numId w:val="106"/>
        </w:numPr>
        <w:tabs>
          <w:tab w:val="left" w:pos="426"/>
        </w:tabs>
        <w:ind w:left="0" w:firstLine="0"/>
        <w:jc w:val="both"/>
        <w:rPr>
          <w:sz w:val="26"/>
        </w:rPr>
      </w:pPr>
      <w:r w:rsidRPr="00DE2F69">
        <w:rPr>
          <w:sz w:val="26"/>
        </w:rPr>
        <w:t>приводить примеры изученных взаимосвязей в природе, примеры, иллюстрирующие значение природы в жизни человека;</w:t>
      </w:r>
    </w:p>
    <w:p w14:paraId="41FC45DC" w14:textId="77777777" w:rsidR="00E371DE" w:rsidRPr="00DE2F69" w:rsidRDefault="00E371DE">
      <w:pPr>
        <w:pStyle w:val="a5"/>
        <w:numPr>
          <w:ilvl w:val="0"/>
          <w:numId w:val="106"/>
        </w:numPr>
        <w:tabs>
          <w:tab w:val="left" w:pos="426"/>
        </w:tabs>
        <w:ind w:left="0" w:firstLine="0"/>
        <w:jc w:val="both"/>
        <w:rPr>
          <w:sz w:val="26"/>
        </w:rPr>
      </w:pPr>
      <w:r w:rsidRPr="00DE2F69">
        <w:rPr>
          <w:sz w:val="26"/>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0610E6A9" w14:textId="77777777" w:rsidR="00E371DE" w:rsidRPr="00DE2F69" w:rsidRDefault="00E371DE">
      <w:pPr>
        <w:pStyle w:val="a5"/>
        <w:numPr>
          <w:ilvl w:val="0"/>
          <w:numId w:val="106"/>
        </w:numPr>
        <w:tabs>
          <w:tab w:val="left" w:pos="426"/>
        </w:tabs>
        <w:ind w:left="0" w:firstLine="0"/>
        <w:jc w:val="both"/>
        <w:rPr>
          <w:sz w:val="26"/>
        </w:rPr>
      </w:pPr>
      <w:r w:rsidRPr="00DE2F69">
        <w:rPr>
          <w:sz w:val="26"/>
        </w:rPr>
        <w:t>описывать на основе предложенного плана или опорных слов изученные природные объекты и явления, в том числе звезды, созвездия, планеты;</w:t>
      </w:r>
    </w:p>
    <w:p w14:paraId="516D9DC9" w14:textId="77777777" w:rsidR="00E371DE" w:rsidRPr="00DE2F69" w:rsidRDefault="00E371DE">
      <w:pPr>
        <w:pStyle w:val="a5"/>
        <w:numPr>
          <w:ilvl w:val="0"/>
          <w:numId w:val="106"/>
        </w:numPr>
        <w:tabs>
          <w:tab w:val="left" w:pos="426"/>
        </w:tabs>
        <w:ind w:left="0" w:firstLine="0"/>
        <w:jc w:val="both"/>
        <w:rPr>
          <w:sz w:val="26"/>
        </w:rPr>
      </w:pPr>
      <w:r w:rsidRPr="00DE2F69">
        <w:rPr>
          <w:sz w:val="26"/>
        </w:rPr>
        <w:t>группировать изученные объекты живой и неживой природы по предложенным признакам;</w:t>
      </w:r>
    </w:p>
    <w:p w14:paraId="754B114A" w14:textId="77777777" w:rsidR="00E371DE" w:rsidRPr="00DE2F69" w:rsidRDefault="00E371DE">
      <w:pPr>
        <w:pStyle w:val="a5"/>
        <w:numPr>
          <w:ilvl w:val="0"/>
          <w:numId w:val="106"/>
        </w:numPr>
        <w:tabs>
          <w:tab w:val="left" w:pos="426"/>
        </w:tabs>
        <w:ind w:left="0" w:firstLine="0"/>
        <w:jc w:val="both"/>
        <w:rPr>
          <w:sz w:val="26"/>
        </w:rPr>
      </w:pPr>
      <w:r w:rsidRPr="00DE2F69">
        <w:rPr>
          <w:sz w:val="26"/>
        </w:rPr>
        <w:t>сравнивать объекты живой и неживой природы на основе внешних признаков;</w:t>
      </w:r>
    </w:p>
    <w:p w14:paraId="5BE34BF4" w14:textId="77777777" w:rsidR="00E371DE" w:rsidRPr="00DE2F69" w:rsidRDefault="00E371DE">
      <w:pPr>
        <w:pStyle w:val="a5"/>
        <w:numPr>
          <w:ilvl w:val="0"/>
          <w:numId w:val="106"/>
        </w:numPr>
        <w:tabs>
          <w:tab w:val="left" w:pos="426"/>
        </w:tabs>
        <w:ind w:left="0" w:firstLine="0"/>
        <w:jc w:val="both"/>
        <w:rPr>
          <w:sz w:val="26"/>
        </w:rPr>
      </w:pPr>
      <w:r w:rsidRPr="00DE2F69">
        <w:rPr>
          <w:sz w:val="26"/>
        </w:rPr>
        <w:t>ориентироваться на местности по местным природным признакам, Солнцу, компасу;</w:t>
      </w:r>
    </w:p>
    <w:p w14:paraId="39E5A416" w14:textId="77777777" w:rsidR="00E371DE" w:rsidRPr="00DE2F69" w:rsidRDefault="00E371DE">
      <w:pPr>
        <w:pStyle w:val="a5"/>
        <w:numPr>
          <w:ilvl w:val="0"/>
          <w:numId w:val="106"/>
        </w:numPr>
        <w:tabs>
          <w:tab w:val="left" w:pos="426"/>
        </w:tabs>
        <w:ind w:left="0" w:firstLine="0"/>
        <w:jc w:val="both"/>
        <w:rPr>
          <w:sz w:val="26"/>
        </w:rPr>
      </w:pPr>
      <w:r w:rsidRPr="00DE2F69">
        <w:rPr>
          <w:sz w:val="26"/>
        </w:rPr>
        <w:t>создавать по заданному плану развернутые высказывания о природе и обществе;</w:t>
      </w:r>
    </w:p>
    <w:p w14:paraId="39D4AEAB" w14:textId="77777777" w:rsidR="00E371DE" w:rsidRPr="00DE2F69" w:rsidRDefault="00E371DE">
      <w:pPr>
        <w:pStyle w:val="a5"/>
        <w:numPr>
          <w:ilvl w:val="0"/>
          <w:numId w:val="106"/>
        </w:numPr>
        <w:tabs>
          <w:tab w:val="left" w:pos="426"/>
        </w:tabs>
        <w:ind w:left="0" w:firstLine="0"/>
        <w:jc w:val="both"/>
        <w:rPr>
          <w:sz w:val="26"/>
        </w:rPr>
      </w:pPr>
      <w:r w:rsidRPr="00DE2F69">
        <w:rPr>
          <w:sz w:val="26"/>
        </w:rPr>
        <w:t>использовать для ответов на вопросы небольшие тексты о природе и обществе;</w:t>
      </w:r>
    </w:p>
    <w:p w14:paraId="2F3DA552" w14:textId="77777777" w:rsidR="00E371DE" w:rsidRPr="00DE2F69" w:rsidRDefault="00E371DE">
      <w:pPr>
        <w:pStyle w:val="a5"/>
        <w:numPr>
          <w:ilvl w:val="0"/>
          <w:numId w:val="106"/>
        </w:numPr>
        <w:tabs>
          <w:tab w:val="left" w:pos="426"/>
        </w:tabs>
        <w:ind w:left="0" w:firstLine="0"/>
        <w:jc w:val="both"/>
        <w:rPr>
          <w:sz w:val="26"/>
        </w:rPr>
      </w:pPr>
      <w:r w:rsidRPr="00DE2F69">
        <w:rPr>
          <w:sz w:val="26"/>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6AFC1467" w14:textId="77777777" w:rsidR="00E371DE" w:rsidRPr="00DE2F69" w:rsidRDefault="00E371DE">
      <w:pPr>
        <w:pStyle w:val="a5"/>
        <w:numPr>
          <w:ilvl w:val="0"/>
          <w:numId w:val="106"/>
        </w:numPr>
        <w:tabs>
          <w:tab w:val="left" w:pos="426"/>
        </w:tabs>
        <w:ind w:left="0" w:firstLine="0"/>
        <w:jc w:val="both"/>
        <w:rPr>
          <w:sz w:val="26"/>
        </w:rPr>
      </w:pPr>
      <w:r w:rsidRPr="00DE2F69">
        <w:rPr>
          <w:sz w:val="26"/>
        </w:rPr>
        <w:t>соблюдать правила безопасного поведения в школе, правила безопасного поведения пассажира наземного транспорта и метро;</w:t>
      </w:r>
    </w:p>
    <w:p w14:paraId="63A7968C" w14:textId="77777777" w:rsidR="00E371DE" w:rsidRPr="00DE2F69" w:rsidRDefault="00E371DE">
      <w:pPr>
        <w:pStyle w:val="a5"/>
        <w:numPr>
          <w:ilvl w:val="0"/>
          <w:numId w:val="106"/>
        </w:numPr>
        <w:tabs>
          <w:tab w:val="left" w:pos="426"/>
        </w:tabs>
        <w:ind w:left="0" w:firstLine="0"/>
        <w:jc w:val="both"/>
        <w:rPr>
          <w:sz w:val="26"/>
        </w:rPr>
      </w:pPr>
      <w:r w:rsidRPr="00DE2F69">
        <w:rPr>
          <w:sz w:val="26"/>
        </w:rPr>
        <w:t>соблюдать режим дня и питания;</w:t>
      </w:r>
    </w:p>
    <w:p w14:paraId="2F475EB0" w14:textId="77777777" w:rsidR="00E371DE" w:rsidRPr="00DE2F69" w:rsidRDefault="00E371DE">
      <w:pPr>
        <w:pStyle w:val="a5"/>
        <w:numPr>
          <w:ilvl w:val="0"/>
          <w:numId w:val="106"/>
        </w:numPr>
        <w:tabs>
          <w:tab w:val="left" w:pos="426"/>
        </w:tabs>
        <w:ind w:left="0" w:firstLine="0"/>
        <w:jc w:val="both"/>
        <w:rPr>
          <w:sz w:val="26"/>
        </w:rPr>
      </w:pPr>
      <w:r w:rsidRPr="00DE2F69">
        <w:rPr>
          <w:sz w:val="26"/>
        </w:rPr>
        <w:t>безопасно использовать мессенджеры в условиях контролируемого доступа в информационно-коммуникационную сеть "Интернет";</w:t>
      </w:r>
    </w:p>
    <w:p w14:paraId="60085A01" w14:textId="77777777" w:rsidR="00E371DE" w:rsidRPr="00DE2F69" w:rsidRDefault="00E371DE">
      <w:pPr>
        <w:pStyle w:val="a5"/>
        <w:numPr>
          <w:ilvl w:val="0"/>
          <w:numId w:val="106"/>
        </w:numPr>
        <w:tabs>
          <w:tab w:val="left" w:pos="426"/>
        </w:tabs>
        <w:ind w:left="0" w:firstLine="0"/>
        <w:jc w:val="both"/>
        <w:rPr>
          <w:sz w:val="26"/>
        </w:rPr>
      </w:pPr>
      <w:r w:rsidRPr="00DE2F69">
        <w:rPr>
          <w:sz w:val="26"/>
        </w:rPr>
        <w:t>безопасно осуществлять коммуникацию в школьных сообществах с помощью учителя (при необходимости).</w:t>
      </w:r>
    </w:p>
    <w:p w14:paraId="3B71D0EC" w14:textId="6BCB451D" w:rsidR="00E371DE" w:rsidRPr="00565E97" w:rsidRDefault="00565E97" w:rsidP="003D0866">
      <w:pPr>
        <w:tabs>
          <w:tab w:val="left" w:pos="1342"/>
        </w:tabs>
        <w:jc w:val="both"/>
        <w:rPr>
          <w:b/>
          <w:sz w:val="26"/>
        </w:rPr>
      </w:pPr>
      <w:r>
        <w:rPr>
          <w:sz w:val="26"/>
        </w:rPr>
        <w:tab/>
      </w:r>
      <w:r w:rsidR="00E371DE" w:rsidRPr="00565E97">
        <w:rPr>
          <w:b/>
          <w:sz w:val="26"/>
        </w:rPr>
        <w:t xml:space="preserve"> Предметные результаты изучения окружающего мира. К концу обучения в 3 классе обучающийся научится:</w:t>
      </w:r>
    </w:p>
    <w:p w14:paraId="1868D18B" w14:textId="77777777" w:rsidR="00E371DE" w:rsidRPr="00565E97" w:rsidRDefault="00E371DE">
      <w:pPr>
        <w:pStyle w:val="a5"/>
        <w:numPr>
          <w:ilvl w:val="0"/>
          <w:numId w:val="106"/>
        </w:numPr>
        <w:tabs>
          <w:tab w:val="left" w:pos="426"/>
        </w:tabs>
        <w:ind w:left="0" w:firstLine="0"/>
        <w:jc w:val="both"/>
        <w:rPr>
          <w:sz w:val="26"/>
        </w:rPr>
      </w:pPr>
      <w:r w:rsidRPr="00565E97">
        <w:rPr>
          <w:sz w:val="26"/>
        </w:rPr>
        <w:t>различать государственную символику Российской Федерации (гимн, герб, флаг);</w:t>
      </w:r>
    </w:p>
    <w:p w14:paraId="083B72E1" w14:textId="77777777" w:rsidR="00E371DE" w:rsidRPr="00565E97" w:rsidRDefault="00E371DE">
      <w:pPr>
        <w:pStyle w:val="a5"/>
        <w:numPr>
          <w:ilvl w:val="0"/>
          <w:numId w:val="106"/>
        </w:numPr>
        <w:tabs>
          <w:tab w:val="left" w:pos="426"/>
        </w:tabs>
        <w:ind w:left="0" w:firstLine="0"/>
        <w:jc w:val="both"/>
        <w:rPr>
          <w:sz w:val="26"/>
        </w:rPr>
      </w:pPr>
      <w:r w:rsidRPr="00565E97">
        <w:rPr>
          <w:sz w:val="26"/>
        </w:rPr>
        <w:t>проявлять уважение к государственным символам России и своего региона;</w:t>
      </w:r>
    </w:p>
    <w:p w14:paraId="6BB2C9BF" w14:textId="77777777" w:rsidR="00E371DE" w:rsidRPr="00565E97" w:rsidRDefault="00E371DE">
      <w:pPr>
        <w:pStyle w:val="a5"/>
        <w:numPr>
          <w:ilvl w:val="0"/>
          <w:numId w:val="106"/>
        </w:numPr>
        <w:tabs>
          <w:tab w:val="left" w:pos="426"/>
        </w:tabs>
        <w:ind w:left="0" w:firstLine="0"/>
        <w:jc w:val="both"/>
        <w:rPr>
          <w:sz w:val="26"/>
        </w:rPr>
      </w:pPr>
      <w:r w:rsidRPr="00565E97">
        <w:rPr>
          <w:sz w:val="26"/>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44F2A470" w14:textId="77777777" w:rsidR="00E371DE" w:rsidRPr="00565E97" w:rsidRDefault="00E371DE">
      <w:pPr>
        <w:pStyle w:val="a5"/>
        <w:numPr>
          <w:ilvl w:val="0"/>
          <w:numId w:val="106"/>
        </w:numPr>
        <w:tabs>
          <w:tab w:val="left" w:pos="426"/>
        </w:tabs>
        <w:ind w:left="0" w:firstLine="0"/>
        <w:jc w:val="both"/>
        <w:rPr>
          <w:sz w:val="26"/>
        </w:rPr>
      </w:pPr>
      <w:r w:rsidRPr="00565E97">
        <w:rPr>
          <w:sz w:val="26"/>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2B9B46DD" w14:textId="77777777" w:rsidR="00E371DE" w:rsidRPr="00565E97" w:rsidRDefault="00E371DE">
      <w:pPr>
        <w:pStyle w:val="a5"/>
        <w:numPr>
          <w:ilvl w:val="0"/>
          <w:numId w:val="106"/>
        </w:numPr>
        <w:tabs>
          <w:tab w:val="left" w:pos="426"/>
        </w:tabs>
        <w:ind w:left="0" w:firstLine="0"/>
        <w:jc w:val="both"/>
        <w:rPr>
          <w:sz w:val="26"/>
        </w:rPr>
      </w:pPr>
      <w:r w:rsidRPr="00565E97">
        <w:rPr>
          <w:sz w:val="26"/>
        </w:rPr>
        <w:t>показывать на карте мира материки, изученные страны мира;</w:t>
      </w:r>
    </w:p>
    <w:p w14:paraId="7EFA4E85" w14:textId="77777777" w:rsidR="00E371DE" w:rsidRPr="00565E97" w:rsidRDefault="00E371DE">
      <w:pPr>
        <w:pStyle w:val="a5"/>
        <w:numPr>
          <w:ilvl w:val="0"/>
          <w:numId w:val="106"/>
        </w:numPr>
        <w:tabs>
          <w:tab w:val="left" w:pos="426"/>
        </w:tabs>
        <w:ind w:left="0" w:firstLine="0"/>
        <w:jc w:val="both"/>
        <w:rPr>
          <w:sz w:val="26"/>
        </w:rPr>
      </w:pPr>
      <w:r w:rsidRPr="00565E97">
        <w:rPr>
          <w:sz w:val="26"/>
        </w:rPr>
        <w:t>различать расходы и доходы семейного бюджета;</w:t>
      </w:r>
    </w:p>
    <w:p w14:paraId="63A33408" w14:textId="77777777" w:rsidR="00E371DE" w:rsidRPr="00565E97" w:rsidRDefault="00E371DE">
      <w:pPr>
        <w:pStyle w:val="a5"/>
        <w:numPr>
          <w:ilvl w:val="0"/>
          <w:numId w:val="106"/>
        </w:numPr>
        <w:tabs>
          <w:tab w:val="left" w:pos="426"/>
        </w:tabs>
        <w:ind w:left="0" w:firstLine="0"/>
        <w:jc w:val="both"/>
        <w:rPr>
          <w:sz w:val="26"/>
        </w:rPr>
      </w:pPr>
      <w:r w:rsidRPr="00565E97">
        <w:rPr>
          <w:sz w:val="26"/>
        </w:rPr>
        <w:t>распознавать изученные объекты природы по их описанию, рисункам и фотографиям, различать их в окружающем мире;</w:t>
      </w:r>
    </w:p>
    <w:p w14:paraId="07101085" w14:textId="77777777" w:rsidR="00E371DE" w:rsidRPr="00565E97" w:rsidRDefault="00E371DE">
      <w:pPr>
        <w:pStyle w:val="a5"/>
        <w:numPr>
          <w:ilvl w:val="0"/>
          <w:numId w:val="106"/>
        </w:numPr>
        <w:tabs>
          <w:tab w:val="left" w:pos="426"/>
        </w:tabs>
        <w:ind w:left="0" w:firstLine="0"/>
        <w:jc w:val="both"/>
        <w:rPr>
          <w:sz w:val="26"/>
        </w:rPr>
      </w:pPr>
      <w:r w:rsidRPr="00565E97">
        <w:rPr>
          <w:sz w:val="26"/>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0E566A3A" w14:textId="77777777" w:rsidR="00E371DE" w:rsidRPr="00565E97" w:rsidRDefault="00E371DE">
      <w:pPr>
        <w:pStyle w:val="a5"/>
        <w:numPr>
          <w:ilvl w:val="0"/>
          <w:numId w:val="106"/>
        </w:numPr>
        <w:tabs>
          <w:tab w:val="left" w:pos="426"/>
        </w:tabs>
        <w:ind w:left="0" w:firstLine="0"/>
        <w:jc w:val="both"/>
        <w:rPr>
          <w:sz w:val="26"/>
        </w:rPr>
      </w:pPr>
      <w:r w:rsidRPr="00565E97">
        <w:rPr>
          <w:sz w:val="26"/>
        </w:rPr>
        <w:t>группировать изученные объекты живой и неживой природы, проводить простейшую классификацию;</w:t>
      </w:r>
    </w:p>
    <w:p w14:paraId="2435F77B" w14:textId="77777777" w:rsidR="00E371DE" w:rsidRPr="00565E97" w:rsidRDefault="00E371DE">
      <w:pPr>
        <w:pStyle w:val="a5"/>
        <w:numPr>
          <w:ilvl w:val="0"/>
          <w:numId w:val="106"/>
        </w:numPr>
        <w:tabs>
          <w:tab w:val="left" w:pos="426"/>
        </w:tabs>
        <w:ind w:left="0" w:firstLine="0"/>
        <w:jc w:val="both"/>
        <w:rPr>
          <w:sz w:val="26"/>
        </w:rPr>
      </w:pPr>
      <w:r w:rsidRPr="00565E97">
        <w:rPr>
          <w:sz w:val="26"/>
        </w:rPr>
        <w:t>сравнивать по заданному количеству признаков объекты живой и неживой природы;</w:t>
      </w:r>
    </w:p>
    <w:p w14:paraId="4563FD4E" w14:textId="77777777" w:rsidR="00E371DE" w:rsidRPr="00565E97" w:rsidRDefault="00E371DE">
      <w:pPr>
        <w:pStyle w:val="a5"/>
        <w:numPr>
          <w:ilvl w:val="0"/>
          <w:numId w:val="106"/>
        </w:numPr>
        <w:tabs>
          <w:tab w:val="left" w:pos="426"/>
        </w:tabs>
        <w:ind w:left="0" w:firstLine="0"/>
        <w:jc w:val="both"/>
        <w:rPr>
          <w:sz w:val="26"/>
        </w:rPr>
      </w:pPr>
      <w:r w:rsidRPr="00565E97">
        <w:rPr>
          <w:sz w:val="26"/>
        </w:rPr>
        <w:t>описывать на основе предложенного плана изученные объекты и явления природы, выделяя их существенные признаки и характерные свойства;</w:t>
      </w:r>
    </w:p>
    <w:p w14:paraId="27F96816" w14:textId="77777777" w:rsidR="00E371DE" w:rsidRPr="00565E97" w:rsidRDefault="00E371DE">
      <w:pPr>
        <w:pStyle w:val="a5"/>
        <w:numPr>
          <w:ilvl w:val="0"/>
          <w:numId w:val="106"/>
        </w:numPr>
        <w:tabs>
          <w:tab w:val="left" w:pos="426"/>
        </w:tabs>
        <w:ind w:left="0" w:firstLine="0"/>
        <w:jc w:val="both"/>
        <w:rPr>
          <w:sz w:val="26"/>
        </w:rPr>
      </w:pPr>
      <w:r w:rsidRPr="00565E97">
        <w:rPr>
          <w:sz w:val="26"/>
        </w:rPr>
        <w:t>использовать различные источники информации о природе и обществе для поиска и извлечения информации, ответов на вопросы;</w:t>
      </w:r>
    </w:p>
    <w:p w14:paraId="261AEA29" w14:textId="77777777" w:rsidR="00E371DE" w:rsidRPr="00565E97" w:rsidRDefault="00E371DE">
      <w:pPr>
        <w:pStyle w:val="a5"/>
        <w:numPr>
          <w:ilvl w:val="0"/>
          <w:numId w:val="106"/>
        </w:numPr>
        <w:tabs>
          <w:tab w:val="left" w:pos="426"/>
        </w:tabs>
        <w:ind w:left="0" w:firstLine="0"/>
        <w:jc w:val="both"/>
        <w:rPr>
          <w:sz w:val="26"/>
        </w:rPr>
      </w:pPr>
      <w:r w:rsidRPr="00565E97">
        <w:rPr>
          <w:sz w:val="26"/>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7195FC63" w14:textId="77777777" w:rsidR="00E371DE" w:rsidRPr="00565E97" w:rsidRDefault="00E371DE">
      <w:pPr>
        <w:pStyle w:val="a5"/>
        <w:numPr>
          <w:ilvl w:val="0"/>
          <w:numId w:val="106"/>
        </w:numPr>
        <w:tabs>
          <w:tab w:val="left" w:pos="426"/>
        </w:tabs>
        <w:ind w:left="0" w:firstLine="0"/>
        <w:jc w:val="both"/>
        <w:rPr>
          <w:sz w:val="26"/>
        </w:rPr>
      </w:pPr>
      <w:r w:rsidRPr="00565E97">
        <w:rPr>
          <w:sz w:val="26"/>
        </w:rPr>
        <w:t>фиксировать результаты наблюдений, опытной работы, в процессе коллективной деятельности обобщать полученные результаты и делать выводы;</w:t>
      </w:r>
    </w:p>
    <w:p w14:paraId="22004579" w14:textId="77777777" w:rsidR="00E371DE" w:rsidRPr="00565E97" w:rsidRDefault="00E371DE">
      <w:pPr>
        <w:pStyle w:val="a5"/>
        <w:numPr>
          <w:ilvl w:val="0"/>
          <w:numId w:val="106"/>
        </w:numPr>
        <w:tabs>
          <w:tab w:val="left" w:pos="426"/>
        </w:tabs>
        <w:ind w:left="0" w:firstLine="0"/>
        <w:jc w:val="both"/>
        <w:rPr>
          <w:sz w:val="26"/>
        </w:rPr>
      </w:pPr>
      <w:r w:rsidRPr="00565E97">
        <w:rPr>
          <w:sz w:val="26"/>
        </w:rPr>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14:paraId="7F75EED2" w14:textId="77777777" w:rsidR="00E371DE" w:rsidRPr="00565E97" w:rsidRDefault="00E371DE">
      <w:pPr>
        <w:pStyle w:val="a5"/>
        <w:numPr>
          <w:ilvl w:val="0"/>
          <w:numId w:val="106"/>
        </w:numPr>
        <w:tabs>
          <w:tab w:val="left" w:pos="426"/>
        </w:tabs>
        <w:ind w:left="0" w:firstLine="0"/>
        <w:jc w:val="both"/>
        <w:rPr>
          <w:sz w:val="26"/>
        </w:rPr>
      </w:pPr>
      <w:r w:rsidRPr="00565E97">
        <w:rPr>
          <w:sz w:val="26"/>
        </w:rPr>
        <w:t>соблюдать правила безопасного поведения пассажира железнодорожного, водного и авиатранспорта;</w:t>
      </w:r>
    </w:p>
    <w:p w14:paraId="6A57F382" w14:textId="77777777" w:rsidR="00E371DE" w:rsidRPr="00565E97" w:rsidRDefault="00E371DE">
      <w:pPr>
        <w:pStyle w:val="a5"/>
        <w:numPr>
          <w:ilvl w:val="0"/>
          <w:numId w:val="106"/>
        </w:numPr>
        <w:tabs>
          <w:tab w:val="left" w:pos="426"/>
        </w:tabs>
        <w:ind w:left="0" w:firstLine="0"/>
        <w:jc w:val="both"/>
        <w:rPr>
          <w:sz w:val="26"/>
        </w:rPr>
      </w:pPr>
      <w:r w:rsidRPr="00565E97">
        <w:rPr>
          <w:sz w:val="26"/>
        </w:rPr>
        <w:t>соблюдать основы здорового образа жизни, в том числе требования к двигательной активности и принципы здорового питания;</w:t>
      </w:r>
    </w:p>
    <w:p w14:paraId="4B25C0EE" w14:textId="77777777" w:rsidR="00E371DE" w:rsidRPr="00565E97" w:rsidRDefault="00E371DE">
      <w:pPr>
        <w:pStyle w:val="a5"/>
        <w:numPr>
          <w:ilvl w:val="0"/>
          <w:numId w:val="106"/>
        </w:numPr>
        <w:tabs>
          <w:tab w:val="left" w:pos="426"/>
        </w:tabs>
        <w:ind w:left="0" w:firstLine="0"/>
        <w:jc w:val="both"/>
        <w:rPr>
          <w:sz w:val="26"/>
        </w:rPr>
      </w:pPr>
      <w:r w:rsidRPr="00565E97">
        <w:rPr>
          <w:sz w:val="26"/>
        </w:rPr>
        <w:t>соблюдать основы профилактики заболеваний;</w:t>
      </w:r>
    </w:p>
    <w:p w14:paraId="02674A39" w14:textId="77777777" w:rsidR="00E371DE" w:rsidRPr="00565E97" w:rsidRDefault="00E371DE">
      <w:pPr>
        <w:pStyle w:val="a5"/>
        <w:numPr>
          <w:ilvl w:val="0"/>
          <w:numId w:val="106"/>
        </w:numPr>
        <w:tabs>
          <w:tab w:val="left" w:pos="426"/>
        </w:tabs>
        <w:ind w:left="0" w:firstLine="0"/>
        <w:jc w:val="both"/>
        <w:rPr>
          <w:sz w:val="26"/>
        </w:rPr>
      </w:pPr>
      <w:r w:rsidRPr="00565E97">
        <w:rPr>
          <w:sz w:val="26"/>
        </w:rPr>
        <w:t>соблюдать правила безопасного поведения во дворе жилого дома;</w:t>
      </w:r>
    </w:p>
    <w:p w14:paraId="4F97256D" w14:textId="77777777" w:rsidR="00E371DE" w:rsidRPr="00565E97" w:rsidRDefault="00E371DE">
      <w:pPr>
        <w:pStyle w:val="a5"/>
        <w:numPr>
          <w:ilvl w:val="0"/>
          <w:numId w:val="106"/>
        </w:numPr>
        <w:tabs>
          <w:tab w:val="left" w:pos="426"/>
        </w:tabs>
        <w:ind w:left="0" w:firstLine="0"/>
        <w:jc w:val="both"/>
        <w:rPr>
          <w:sz w:val="26"/>
        </w:rPr>
      </w:pPr>
      <w:r w:rsidRPr="00565E97">
        <w:rPr>
          <w:sz w:val="26"/>
        </w:rPr>
        <w:t>соблюдать правила нравственного поведения на природе;</w:t>
      </w:r>
    </w:p>
    <w:p w14:paraId="7483B3B1" w14:textId="77777777" w:rsidR="00E371DE" w:rsidRPr="00565E97" w:rsidRDefault="00E371DE">
      <w:pPr>
        <w:pStyle w:val="a5"/>
        <w:numPr>
          <w:ilvl w:val="0"/>
          <w:numId w:val="106"/>
        </w:numPr>
        <w:tabs>
          <w:tab w:val="left" w:pos="426"/>
        </w:tabs>
        <w:ind w:left="0" w:firstLine="0"/>
        <w:jc w:val="both"/>
        <w:rPr>
          <w:sz w:val="26"/>
        </w:rPr>
      </w:pPr>
      <w:r w:rsidRPr="00565E97">
        <w:rPr>
          <w:sz w:val="26"/>
        </w:rPr>
        <w:t>безопасно использовать персональные данные в условиях контролируемого доступа в информационно-коммуникационную сеть "Интернет";</w:t>
      </w:r>
    </w:p>
    <w:p w14:paraId="7B91901F" w14:textId="77777777" w:rsidR="00E371DE" w:rsidRPr="00565E97" w:rsidRDefault="00E371DE">
      <w:pPr>
        <w:pStyle w:val="a5"/>
        <w:numPr>
          <w:ilvl w:val="0"/>
          <w:numId w:val="106"/>
        </w:numPr>
        <w:tabs>
          <w:tab w:val="left" w:pos="426"/>
        </w:tabs>
        <w:ind w:left="0" w:firstLine="0"/>
        <w:jc w:val="both"/>
        <w:rPr>
          <w:sz w:val="26"/>
        </w:rPr>
      </w:pPr>
      <w:r w:rsidRPr="00565E97">
        <w:rPr>
          <w:sz w:val="26"/>
        </w:rPr>
        <w:t>ориентироваться в возможных мошеннических действиях при общении в мессенджерах.</w:t>
      </w:r>
    </w:p>
    <w:p w14:paraId="1A52FB29" w14:textId="00F24CB2" w:rsidR="00E371DE" w:rsidRPr="00565E97" w:rsidRDefault="00565E97" w:rsidP="003D0866">
      <w:pPr>
        <w:tabs>
          <w:tab w:val="left" w:pos="1342"/>
        </w:tabs>
        <w:jc w:val="both"/>
        <w:rPr>
          <w:b/>
          <w:sz w:val="26"/>
        </w:rPr>
      </w:pPr>
      <w:r>
        <w:rPr>
          <w:sz w:val="26"/>
        </w:rPr>
        <w:tab/>
      </w:r>
      <w:r w:rsidR="00E371DE" w:rsidRPr="00E371DE">
        <w:rPr>
          <w:sz w:val="26"/>
        </w:rPr>
        <w:t xml:space="preserve"> </w:t>
      </w:r>
      <w:r w:rsidR="00E371DE" w:rsidRPr="00565E97">
        <w:rPr>
          <w:b/>
          <w:sz w:val="26"/>
        </w:rPr>
        <w:t>Предметные результаты изучения окружающего мира. К концу обучения в 4 классе обучающийся научится:</w:t>
      </w:r>
    </w:p>
    <w:p w14:paraId="7C7A1E25" w14:textId="77777777" w:rsidR="00E371DE" w:rsidRPr="00565E97" w:rsidRDefault="00E371DE">
      <w:pPr>
        <w:pStyle w:val="a5"/>
        <w:numPr>
          <w:ilvl w:val="0"/>
          <w:numId w:val="106"/>
        </w:numPr>
        <w:tabs>
          <w:tab w:val="left" w:pos="426"/>
        </w:tabs>
        <w:ind w:left="0" w:firstLine="0"/>
        <w:jc w:val="both"/>
        <w:rPr>
          <w:sz w:val="26"/>
        </w:rPr>
      </w:pPr>
      <w:r w:rsidRPr="00565E97">
        <w:rPr>
          <w:sz w:val="26"/>
        </w:rPr>
        <w:t>проявлять уважение к семейным ценностям и традициям, традициям своего народа и других народов, государственным символам России;</w:t>
      </w:r>
    </w:p>
    <w:p w14:paraId="73E371DE" w14:textId="77777777" w:rsidR="00E371DE" w:rsidRPr="00565E97" w:rsidRDefault="00E371DE">
      <w:pPr>
        <w:pStyle w:val="a5"/>
        <w:numPr>
          <w:ilvl w:val="0"/>
          <w:numId w:val="106"/>
        </w:numPr>
        <w:tabs>
          <w:tab w:val="left" w:pos="426"/>
        </w:tabs>
        <w:ind w:left="0" w:firstLine="0"/>
        <w:jc w:val="both"/>
        <w:rPr>
          <w:sz w:val="26"/>
        </w:rPr>
      </w:pPr>
      <w:r w:rsidRPr="00565E97">
        <w:rPr>
          <w:sz w:val="26"/>
        </w:rPr>
        <w:t>соблюдать правила нравственного поведения в социуме;</w:t>
      </w:r>
    </w:p>
    <w:p w14:paraId="7794385F" w14:textId="77777777" w:rsidR="00E371DE" w:rsidRPr="00565E97" w:rsidRDefault="00E371DE">
      <w:pPr>
        <w:pStyle w:val="a5"/>
        <w:numPr>
          <w:ilvl w:val="0"/>
          <w:numId w:val="106"/>
        </w:numPr>
        <w:tabs>
          <w:tab w:val="left" w:pos="426"/>
        </w:tabs>
        <w:ind w:left="0" w:firstLine="0"/>
        <w:jc w:val="both"/>
        <w:rPr>
          <w:sz w:val="26"/>
        </w:rPr>
      </w:pPr>
      <w:r w:rsidRPr="00565E97">
        <w:rPr>
          <w:sz w:val="26"/>
        </w:rPr>
        <w:t>показывать на физической карте изученные крупные географические объекты России (горы, равнины, реки, озера, моря, омывающие территорию России);</w:t>
      </w:r>
    </w:p>
    <w:p w14:paraId="0C4395EB" w14:textId="77777777" w:rsidR="00E371DE" w:rsidRPr="00565E97" w:rsidRDefault="00E371DE">
      <w:pPr>
        <w:pStyle w:val="a5"/>
        <w:numPr>
          <w:ilvl w:val="0"/>
          <w:numId w:val="106"/>
        </w:numPr>
        <w:tabs>
          <w:tab w:val="left" w:pos="426"/>
        </w:tabs>
        <w:ind w:left="0" w:firstLine="0"/>
        <w:jc w:val="both"/>
        <w:rPr>
          <w:sz w:val="26"/>
        </w:rPr>
      </w:pPr>
      <w:r w:rsidRPr="00565E97">
        <w:rPr>
          <w:sz w:val="26"/>
        </w:rPr>
        <w:t>показывать на исторической карте места изученных исторических событий;</w:t>
      </w:r>
    </w:p>
    <w:p w14:paraId="17DB0029" w14:textId="77777777" w:rsidR="00E371DE" w:rsidRPr="00565E97" w:rsidRDefault="00E371DE">
      <w:pPr>
        <w:pStyle w:val="a5"/>
        <w:numPr>
          <w:ilvl w:val="0"/>
          <w:numId w:val="106"/>
        </w:numPr>
        <w:tabs>
          <w:tab w:val="left" w:pos="426"/>
        </w:tabs>
        <w:ind w:left="0" w:firstLine="0"/>
        <w:jc w:val="both"/>
        <w:rPr>
          <w:sz w:val="26"/>
        </w:rPr>
      </w:pPr>
      <w:r w:rsidRPr="00565E97">
        <w:rPr>
          <w:sz w:val="26"/>
        </w:rPr>
        <w:t>находить место изученных событий на "ленте времени";</w:t>
      </w:r>
    </w:p>
    <w:p w14:paraId="47A1E9AE" w14:textId="77777777" w:rsidR="00E371DE" w:rsidRPr="00565E97" w:rsidRDefault="00E371DE">
      <w:pPr>
        <w:pStyle w:val="a5"/>
        <w:numPr>
          <w:ilvl w:val="0"/>
          <w:numId w:val="106"/>
        </w:numPr>
        <w:tabs>
          <w:tab w:val="left" w:pos="426"/>
        </w:tabs>
        <w:ind w:left="0" w:firstLine="0"/>
        <w:jc w:val="both"/>
        <w:rPr>
          <w:sz w:val="26"/>
        </w:rPr>
      </w:pPr>
      <w:r w:rsidRPr="00565E97">
        <w:rPr>
          <w:sz w:val="26"/>
        </w:rPr>
        <w:t>знать основные права и обязанности гражданина Российской Федерации;</w:t>
      </w:r>
    </w:p>
    <w:p w14:paraId="298E8850" w14:textId="77777777" w:rsidR="00E371DE" w:rsidRPr="00565E97" w:rsidRDefault="00E371DE">
      <w:pPr>
        <w:pStyle w:val="a5"/>
        <w:numPr>
          <w:ilvl w:val="0"/>
          <w:numId w:val="106"/>
        </w:numPr>
        <w:tabs>
          <w:tab w:val="left" w:pos="426"/>
        </w:tabs>
        <w:ind w:left="0" w:firstLine="0"/>
        <w:jc w:val="both"/>
        <w:rPr>
          <w:sz w:val="26"/>
        </w:rPr>
      </w:pPr>
      <w:r w:rsidRPr="00565E97">
        <w:rPr>
          <w:sz w:val="26"/>
        </w:rPr>
        <w:t>соотносить изученные исторические события и исторических деятелей веками и периодами истории России;</w:t>
      </w:r>
    </w:p>
    <w:p w14:paraId="5C101F35" w14:textId="77777777" w:rsidR="00E371DE" w:rsidRPr="00565E97" w:rsidRDefault="00E371DE">
      <w:pPr>
        <w:pStyle w:val="a5"/>
        <w:numPr>
          <w:ilvl w:val="0"/>
          <w:numId w:val="106"/>
        </w:numPr>
        <w:tabs>
          <w:tab w:val="left" w:pos="426"/>
        </w:tabs>
        <w:ind w:left="0" w:firstLine="0"/>
        <w:jc w:val="both"/>
        <w:rPr>
          <w:sz w:val="26"/>
        </w:rPr>
      </w:pPr>
      <w:r w:rsidRPr="00565E97">
        <w:rPr>
          <w:sz w:val="26"/>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718A0C4B" w14:textId="77777777" w:rsidR="00E371DE" w:rsidRPr="00565E97" w:rsidRDefault="00E371DE">
      <w:pPr>
        <w:pStyle w:val="a5"/>
        <w:numPr>
          <w:ilvl w:val="0"/>
          <w:numId w:val="106"/>
        </w:numPr>
        <w:tabs>
          <w:tab w:val="left" w:pos="426"/>
        </w:tabs>
        <w:ind w:left="0" w:firstLine="0"/>
        <w:jc w:val="both"/>
        <w:rPr>
          <w:sz w:val="26"/>
        </w:rPr>
      </w:pPr>
      <w:r w:rsidRPr="00565E97">
        <w:rPr>
          <w:sz w:val="26"/>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5806837E" w14:textId="77777777" w:rsidR="00E371DE" w:rsidRPr="00565E97" w:rsidRDefault="00E371DE">
      <w:pPr>
        <w:pStyle w:val="a5"/>
        <w:numPr>
          <w:ilvl w:val="0"/>
          <w:numId w:val="106"/>
        </w:numPr>
        <w:tabs>
          <w:tab w:val="left" w:pos="426"/>
        </w:tabs>
        <w:ind w:left="0" w:firstLine="0"/>
        <w:jc w:val="both"/>
        <w:rPr>
          <w:sz w:val="26"/>
        </w:rPr>
      </w:pPr>
      <w:r w:rsidRPr="00565E97">
        <w:rPr>
          <w:sz w:val="26"/>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0CEF687F" w14:textId="77777777" w:rsidR="00E371DE" w:rsidRPr="00565E97" w:rsidRDefault="00E371DE">
      <w:pPr>
        <w:pStyle w:val="a5"/>
        <w:numPr>
          <w:ilvl w:val="0"/>
          <w:numId w:val="106"/>
        </w:numPr>
        <w:tabs>
          <w:tab w:val="left" w:pos="426"/>
        </w:tabs>
        <w:ind w:left="0" w:firstLine="0"/>
        <w:jc w:val="both"/>
        <w:rPr>
          <w:sz w:val="26"/>
        </w:rPr>
      </w:pPr>
      <w:r w:rsidRPr="00565E97">
        <w:rPr>
          <w:sz w:val="26"/>
        </w:rPr>
        <w:t>распознавать изученные объекты и явления живой и неживой природы по их описанию, рисункам и фотографиям, различать их в окружающем мире;</w:t>
      </w:r>
    </w:p>
    <w:p w14:paraId="57887CF1" w14:textId="77777777" w:rsidR="00E371DE" w:rsidRPr="00565E97" w:rsidRDefault="00E371DE">
      <w:pPr>
        <w:pStyle w:val="a5"/>
        <w:numPr>
          <w:ilvl w:val="0"/>
          <w:numId w:val="106"/>
        </w:numPr>
        <w:tabs>
          <w:tab w:val="left" w:pos="426"/>
        </w:tabs>
        <w:ind w:left="0" w:firstLine="0"/>
        <w:jc w:val="both"/>
        <w:rPr>
          <w:sz w:val="26"/>
        </w:rPr>
      </w:pPr>
      <w:r w:rsidRPr="00565E97">
        <w:rPr>
          <w:sz w:val="26"/>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2A2E1B38" w14:textId="77777777" w:rsidR="00E371DE" w:rsidRPr="00565E97" w:rsidRDefault="00E371DE">
      <w:pPr>
        <w:pStyle w:val="a5"/>
        <w:numPr>
          <w:ilvl w:val="0"/>
          <w:numId w:val="106"/>
        </w:numPr>
        <w:tabs>
          <w:tab w:val="left" w:pos="426"/>
        </w:tabs>
        <w:ind w:left="0" w:firstLine="0"/>
        <w:jc w:val="both"/>
        <w:rPr>
          <w:sz w:val="26"/>
        </w:rPr>
      </w:pPr>
      <w:r w:rsidRPr="00565E97">
        <w:rPr>
          <w:sz w:val="26"/>
        </w:rPr>
        <w:t>сравнивать объекты живой и неживой природы на основе их внешних признаков и известных характерных свойств;</w:t>
      </w:r>
    </w:p>
    <w:p w14:paraId="45D6FBE0" w14:textId="77777777" w:rsidR="00E371DE" w:rsidRPr="00565E97" w:rsidRDefault="00E371DE">
      <w:pPr>
        <w:pStyle w:val="a5"/>
        <w:numPr>
          <w:ilvl w:val="0"/>
          <w:numId w:val="106"/>
        </w:numPr>
        <w:tabs>
          <w:tab w:val="left" w:pos="426"/>
        </w:tabs>
        <w:ind w:left="0" w:firstLine="0"/>
        <w:jc w:val="both"/>
        <w:rPr>
          <w:sz w:val="26"/>
        </w:rPr>
      </w:pPr>
      <w:r w:rsidRPr="00565E97">
        <w:rPr>
          <w:sz w:val="26"/>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14:paraId="6389939E" w14:textId="77777777" w:rsidR="00E371DE" w:rsidRPr="00565E97" w:rsidRDefault="00E371DE">
      <w:pPr>
        <w:pStyle w:val="a5"/>
        <w:numPr>
          <w:ilvl w:val="0"/>
          <w:numId w:val="106"/>
        </w:numPr>
        <w:tabs>
          <w:tab w:val="left" w:pos="426"/>
        </w:tabs>
        <w:ind w:left="0" w:firstLine="0"/>
        <w:jc w:val="both"/>
        <w:rPr>
          <w:sz w:val="26"/>
        </w:rPr>
      </w:pPr>
      <w:r w:rsidRPr="00565E97">
        <w:rPr>
          <w:sz w:val="26"/>
        </w:rPr>
        <w:t>называть наиболее значимые природные объекты Всемирного наследия в России и за рубежом (в пределах изученного);</w:t>
      </w:r>
    </w:p>
    <w:p w14:paraId="2FF10D09" w14:textId="77777777" w:rsidR="00E371DE" w:rsidRPr="00565E97" w:rsidRDefault="00E371DE">
      <w:pPr>
        <w:pStyle w:val="a5"/>
        <w:numPr>
          <w:ilvl w:val="0"/>
          <w:numId w:val="106"/>
        </w:numPr>
        <w:tabs>
          <w:tab w:val="left" w:pos="426"/>
        </w:tabs>
        <w:ind w:left="0" w:firstLine="0"/>
        <w:jc w:val="both"/>
        <w:rPr>
          <w:sz w:val="26"/>
        </w:rPr>
      </w:pPr>
      <w:r w:rsidRPr="00565E97">
        <w:rPr>
          <w:sz w:val="26"/>
        </w:rPr>
        <w:t>называть экологические проблемы и определять пути их решения;</w:t>
      </w:r>
    </w:p>
    <w:p w14:paraId="4D8DD6AE" w14:textId="77777777" w:rsidR="00E371DE" w:rsidRPr="00565E97" w:rsidRDefault="00E371DE">
      <w:pPr>
        <w:pStyle w:val="a5"/>
        <w:numPr>
          <w:ilvl w:val="0"/>
          <w:numId w:val="106"/>
        </w:numPr>
        <w:tabs>
          <w:tab w:val="left" w:pos="426"/>
        </w:tabs>
        <w:ind w:left="0" w:firstLine="0"/>
        <w:jc w:val="both"/>
        <w:rPr>
          <w:sz w:val="26"/>
        </w:rPr>
      </w:pPr>
      <w:r w:rsidRPr="00565E97">
        <w:rPr>
          <w:sz w:val="26"/>
        </w:rPr>
        <w:t>создавать по заданному плану собственные развернутые высказывания о природе и обществе;</w:t>
      </w:r>
    </w:p>
    <w:p w14:paraId="5571A4D4" w14:textId="77777777" w:rsidR="00E371DE" w:rsidRPr="00565E97" w:rsidRDefault="00E371DE">
      <w:pPr>
        <w:pStyle w:val="a5"/>
        <w:numPr>
          <w:ilvl w:val="0"/>
          <w:numId w:val="106"/>
        </w:numPr>
        <w:tabs>
          <w:tab w:val="left" w:pos="426"/>
        </w:tabs>
        <w:ind w:left="0" w:firstLine="0"/>
        <w:jc w:val="both"/>
        <w:rPr>
          <w:sz w:val="26"/>
        </w:rPr>
      </w:pPr>
      <w:r w:rsidRPr="00565E97">
        <w:rPr>
          <w:sz w:val="26"/>
        </w:rPr>
        <w:t>использовать различные источники информации для поиска и извлечения информации, ответов на вопросы;</w:t>
      </w:r>
    </w:p>
    <w:p w14:paraId="03CD4E22" w14:textId="77777777" w:rsidR="00E371DE" w:rsidRPr="00565E97" w:rsidRDefault="00E371DE">
      <w:pPr>
        <w:pStyle w:val="a5"/>
        <w:numPr>
          <w:ilvl w:val="0"/>
          <w:numId w:val="106"/>
        </w:numPr>
        <w:tabs>
          <w:tab w:val="left" w:pos="426"/>
        </w:tabs>
        <w:ind w:left="0" w:firstLine="0"/>
        <w:jc w:val="both"/>
        <w:rPr>
          <w:sz w:val="26"/>
        </w:rPr>
      </w:pPr>
      <w:r w:rsidRPr="00565E97">
        <w:rPr>
          <w:sz w:val="26"/>
        </w:rPr>
        <w:t>соблюдать правила нравственного поведения на природе;</w:t>
      </w:r>
    </w:p>
    <w:p w14:paraId="763B1E27" w14:textId="77777777" w:rsidR="00E371DE" w:rsidRPr="00565E97" w:rsidRDefault="00E371DE">
      <w:pPr>
        <w:pStyle w:val="a5"/>
        <w:numPr>
          <w:ilvl w:val="0"/>
          <w:numId w:val="106"/>
        </w:numPr>
        <w:tabs>
          <w:tab w:val="left" w:pos="426"/>
        </w:tabs>
        <w:ind w:left="0" w:firstLine="0"/>
        <w:jc w:val="both"/>
        <w:rPr>
          <w:sz w:val="26"/>
        </w:rPr>
      </w:pPr>
      <w:r w:rsidRPr="00565E97">
        <w:rPr>
          <w:sz w:val="26"/>
        </w:rPr>
        <w:t>осознавать возможные последствия вредных привычек для здоровья и жизни человека;</w:t>
      </w:r>
    </w:p>
    <w:p w14:paraId="5500BA06" w14:textId="77777777" w:rsidR="00E371DE" w:rsidRPr="00565E97" w:rsidRDefault="00E371DE">
      <w:pPr>
        <w:pStyle w:val="a5"/>
        <w:numPr>
          <w:ilvl w:val="0"/>
          <w:numId w:val="106"/>
        </w:numPr>
        <w:tabs>
          <w:tab w:val="left" w:pos="426"/>
        </w:tabs>
        <w:ind w:left="0" w:firstLine="0"/>
        <w:jc w:val="both"/>
        <w:rPr>
          <w:sz w:val="26"/>
        </w:rPr>
      </w:pPr>
      <w:r w:rsidRPr="00565E97">
        <w:rPr>
          <w:sz w:val="26"/>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14:paraId="17ED5BC3" w14:textId="77777777" w:rsidR="00E371DE" w:rsidRPr="00565E97" w:rsidRDefault="00E371DE">
      <w:pPr>
        <w:pStyle w:val="a5"/>
        <w:numPr>
          <w:ilvl w:val="0"/>
          <w:numId w:val="106"/>
        </w:numPr>
        <w:tabs>
          <w:tab w:val="left" w:pos="426"/>
        </w:tabs>
        <w:ind w:left="0" w:firstLine="0"/>
        <w:jc w:val="both"/>
        <w:rPr>
          <w:sz w:val="26"/>
        </w:rPr>
      </w:pPr>
      <w:r w:rsidRPr="00565E97">
        <w:rPr>
          <w:sz w:val="26"/>
        </w:rPr>
        <w:t>соблюдать правила безопасного поведения при езде на велосипеде, самокате и других средствах индивидуальной мобильности;</w:t>
      </w:r>
    </w:p>
    <w:p w14:paraId="07E60AAE" w14:textId="77777777" w:rsidR="00E371DE" w:rsidRPr="00565E97" w:rsidRDefault="00E371DE">
      <w:pPr>
        <w:pStyle w:val="a5"/>
        <w:numPr>
          <w:ilvl w:val="0"/>
          <w:numId w:val="106"/>
        </w:numPr>
        <w:tabs>
          <w:tab w:val="left" w:pos="426"/>
        </w:tabs>
        <w:ind w:left="0" w:firstLine="0"/>
        <w:jc w:val="both"/>
        <w:rPr>
          <w:sz w:val="26"/>
        </w:rPr>
      </w:pPr>
      <w:r w:rsidRPr="00565E97">
        <w:rPr>
          <w:sz w:val="26"/>
        </w:rPr>
        <w:t>осуществлять безопасный поиск образовательных ресурсов и верифицированной информации в информационно-телекоммуникационной сети "Интернет";</w:t>
      </w:r>
    </w:p>
    <w:p w14:paraId="1F346997" w14:textId="77777777" w:rsidR="00E371DE" w:rsidRDefault="00E371DE">
      <w:pPr>
        <w:pStyle w:val="a5"/>
        <w:numPr>
          <w:ilvl w:val="0"/>
          <w:numId w:val="106"/>
        </w:numPr>
        <w:tabs>
          <w:tab w:val="left" w:pos="426"/>
        </w:tabs>
        <w:ind w:left="0" w:firstLine="0"/>
        <w:jc w:val="both"/>
        <w:rPr>
          <w:sz w:val="26"/>
        </w:rPr>
      </w:pPr>
      <w:r w:rsidRPr="00565E97">
        <w:rPr>
          <w:sz w:val="26"/>
        </w:rPr>
        <w:t>соблюдать правила безопасного для здоровья использования электронных образовательных и информационных ресурсов.</w:t>
      </w:r>
    </w:p>
    <w:p w14:paraId="2BB6CD3F" w14:textId="7F09A024" w:rsidR="00DB0A6D" w:rsidRPr="00DB0A6D" w:rsidRDefault="00DB0A6D" w:rsidP="00DB0A6D">
      <w:pPr>
        <w:pStyle w:val="ConsPlusNormal"/>
        <w:jc w:val="both"/>
        <w:rPr>
          <w:rFonts w:ascii="Times New Roman" w:hAnsi="Times New Roman" w:cs="Times New Roman"/>
          <w:b/>
          <w:sz w:val="26"/>
          <w:szCs w:val="26"/>
        </w:rPr>
      </w:pPr>
      <w:r w:rsidRPr="00DB0A6D">
        <w:rPr>
          <w:rFonts w:ascii="Times New Roman" w:hAnsi="Times New Roman" w:cs="Times New Roman"/>
          <w:b/>
          <w:sz w:val="26"/>
          <w:szCs w:val="26"/>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14:paraId="02A44D21" w14:textId="77777777" w:rsidR="00DB0A6D" w:rsidRPr="00DB0A6D" w:rsidRDefault="00DB0A6D" w:rsidP="00DB0A6D">
      <w:pPr>
        <w:jc w:val="both"/>
        <w:rPr>
          <w:sz w:val="26"/>
          <w:szCs w:val="26"/>
          <w:lang w:bidi="ar-SA"/>
        </w:rPr>
      </w:pPr>
    </w:p>
    <w:p w14:paraId="742F96F8" w14:textId="77777777" w:rsidR="00DB0A6D" w:rsidRPr="00DB0A6D" w:rsidRDefault="00DB0A6D" w:rsidP="00DB0A6D">
      <w:pPr>
        <w:jc w:val="center"/>
        <w:rPr>
          <w:sz w:val="26"/>
          <w:szCs w:val="26"/>
          <w:lang w:bidi="ar-SA"/>
        </w:rPr>
      </w:pPr>
      <w:r w:rsidRPr="00DB0A6D">
        <w:rPr>
          <w:sz w:val="26"/>
          <w:szCs w:val="26"/>
          <w:lang w:bidi="ar-SA"/>
        </w:rPr>
        <w:t>Проверяемые требования к результатам освоения основной</w:t>
      </w:r>
    </w:p>
    <w:p w14:paraId="60BF99D6" w14:textId="77777777" w:rsidR="00DB0A6D" w:rsidRPr="00DB0A6D" w:rsidRDefault="00DB0A6D" w:rsidP="00DB0A6D">
      <w:pPr>
        <w:jc w:val="center"/>
        <w:rPr>
          <w:sz w:val="26"/>
          <w:szCs w:val="26"/>
          <w:lang w:bidi="ar-SA"/>
        </w:rPr>
      </w:pPr>
      <w:r w:rsidRPr="00DB0A6D">
        <w:rPr>
          <w:sz w:val="26"/>
          <w:szCs w:val="26"/>
          <w:lang w:bidi="ar-SA"/>
        </w:rPr>
        <w:t>образовательной программы 1 класса</w:t>
      </w:r>
    </w:p>
    <w:p w14:paraId="317D8D52" w14:textId="77777777" w:rsidR="00DB0A6D" w:rsidRPr="00DB0A6D" w:rsidRDefault="00DB0A6D" w:rsidP="00DB0A6D">
      <w:pPr>
        <w:jc w:val="both"/>
        <w:rPr>
          <w:sz w:val="26"/>
          <w:szCs w:val="26"/>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9214"/>
      </w:tblGrid>
      <w:tr w:rsidR="00DB0A6D" w:rsidRPr="00DB0A6D" w14:paraId="019168FC" w14:textId="77777777" w:rsidTr="00E93450">
        <w:tc>
          <w:tcPr>
            <w:tcW w:w="1338" w:type="dxa"/>
          </w:tcPr>
          <w:p w14:paraId="38A34FD1" w14:textId="77777777" w:rsidR="00DB0A6D" w:rsidRPr="00DB0A6D" w:rsidRDefault="00DB0A6D" w:rsidP="00DB0A6D">
            <w:pPr>
              <w:jc w:val="center"/>
              <w:rPr>
                <w:sz w:val="26"/>
                <w:szCs w:val="26"/>
                <w:lang w:bidi="ar-SA"/>
              </w:rPr>
            </w:pPr>
            <w:r w:rsidRPr="00DB0A6D">
              <w:rPr>
                <w:sz w:val="26"/>
                <w:szCs w:val="26"/>
                <w:lang w:bidi="ar-SA"/>
              </w:rPr>
              <w:t>Код проверяемого результата</w:t>
            </w:r>
          </w:p>
        </w:tc>
        <w:tc>
          <w:tcPr>
            <w:tcW w:w="9214" w:type="dxa"/>
          </w:tcPr>
          <w:p w14:paraId="6C39D446" w14:textId="77777777" w:rsidR="00DB0A6D" w:rsidRPr="00DB0A6D" w:rsidRDefault="00DB0A6D" w:rsidP="00DB0A6D">
            <w:pPr>
              <w:jc w:val="center"/>
              <w:rPr>
                <w:sz w:val="26"/>
                <w:szCs w:val="26"/>
                <w:lang w:bidi="ar-SA"/>
              </w:rPr>
            </w:pPr>
            <w:r w:rsidRPr="00DB0A6D">
              <w:rPr>
                <w:sz w:val="26"/>
                <w:szCs w:val="26"/>
                <w:lang w:bidi="ar-SA"/>
              </w:rPr>
              <w:t>Проверяемые предметные результаты освоения основной образовательной программы начального общего образования</w:t>
            </w:r>
          </w:p>
        </w:tc>
      </w:tr>
      <w:tr w:rsidR="00DB0A6D" w:rsidRPr="00DB0A6D" w14:paraId="1B4B204D" w14:textId="77777777" w:rsidTr="00E93450">
        <w:tc>
          <w:tcPr>
            <w:tcW w:w="1338" w:type="dxa"/>
          </w:tcPr>
          <w:p w14:paraId="42754039" w14:textId="77777777" w:rsidR="00DB0A6D" w:rsidRPr="00DB0A6D" w:rsidRDefault="00DB0A6D" w:rsidP="00DB0A6D">
            <w:pPr>
              <w:rPr>
                <w:sz w:val="26"/>
                <w:szCs w:val="26"/>
                <w:lang w:bidi="ar-SA"/>
              </w:rPr>
            </w:pPr>
          </w:p>
        </w:tc>
        <w:tc>
          <w:tcPr>
            <w:tcW w:w="9214" w:type="dxa"/>
          </w:tcPr>
          <w:p w14:paraId="272D98C9" w14:textId="77777777" w:rsidR="00DB0A6D" w:rsidRPr="00DB0A6D" w:rsidRDefault="00DB0A6D" w:rsidP="00DB0A6D">
            <w:pPr>
              <w:jc w:val="both"/>
              <w:rPr>
                <w:sz w:val="26"/>
                <w:szCs w:val="26"/>
                <w:lang w:bidi="ar-SA"/>
              </w:rPr>
            </w:pPr>
            <w:r w:rsidRPr="00DB0A6D">
              <w:rPr>
                <w:sz w:val="26"/>
                <w:szCs w:val="26"/>
                <w:lang w:bidi="ar-SA"/>
              </w:rPr>
              <w:t>Человек и общество</w:t>
            </w:r>
          </w:p>
        </w:tc>
      </w:tr>
      <w:tr w:rsidR="00DB0A6D" w:rsidRPr="00DB0A6D" w14:paraId="5943D316" w14:textId="77777777" w:rsidTr="00E93450">
        <w:tc>
          <w:tcPr>
            <w:tcW w:w="1338" w:type="dxa"/>
          </w:tcPr>
          <w:p w14:paraId="2C22F62D" w14:textId="77777777" w:rsidR="00DB0A6D" w:rsidRPr="00DB0A6D" w:rsidRDefault="00DB0A6D" w:rsidP="00DB0A6D">
            <w:pPr>
              <w:jc w:val="center"/>
              <w:rPr>
                <w:sz w:val="26"/>
                <w:szCs w:val="26"/>
                <w:lang w:bidi="ar-SA"/>
              </w:rPr>
            </w:pPr>
            <w:r w:rsidRPr="00DB0A6D">
              <w:rPr>
                <w:sz w:val="26"/>
                <w:szCs w:val="26"/>
                <w:lang w:bidi="ar-SA"/>
              </w:rPr>
              <w:t>1</w:t>
            </w:r>
          </w:p>
        </w:tc>
        <w:tc>
          <w:tcPr>
            <w:tcW w:w="9214" w:type="dxa"/>
          </w:tcPr>
          <w:p w14:paraId="544AEBC5" w14:textId="77777777" w:rsidR="00DB0A6D" w:rsidRPr="00DB0A6D" w:rsidRDefault="00DB0A6D" w:rsidP="00DB0A6D">
            <w:pPr>
              <w:jc w:val="both"/>
              <w:rPr>
                <w:sz w:val="26"/>
                <w:szCs w:val="26"/>
                <w:lang w:bidi="ar-SA"/>
              </w:rPr>
            </w:pPr>
            <w:r w:rsidRPr="00DB0A6D">
              <w:rPr>
                <w:sz w:val="26"/>
                <w:szCs w:val="26"/>
                <w:lang w:bidi="ar-SA"/>
              </w:rPr>
              <w:t>называть себя и членов своей семьи по фамилии, имени, отчеству, профессии членов своей семьи, домашний адрес и адрес своей школы</w:t>
            </w:r>
          </w:p>
        </w:tc>
      </w:tr>
      <w:tr w:rsidR="00DB0A6D" w:rsidRPr="00DB0A6D" w14:paraId="5F3FAB98" w14:textId="77777777" w:rsidTr="00E93450">
        <w:tc>
          <w:tcPr>
            <w:tcW w:w="1338" w:type="dxa"/>
          </w:tcPr>
          <w:p w14:paraId="1A05C9C3" w14:textId="77777777" w:rsidR="00DB0A6D" w:rsidRPr="00DB0A6D" w:rsidRDefault="00DB0A6D" w:rsidP="00DB0A6D">
            <w:pPr>
              <w:jc w:val="center"/>
              <w:rPr>
                <w:sz w:val="26"/>
                <w:szCs w:val="26"/>
                <w:lang w:bidi="ar-SA"/>
              </w:rPr>
            </w:pPr>
            <w:r w:rsidRPr="00DB0A6D">
              <w:rPr>
                <w:sz w:val="26"/>
                <w:szCs w:val="26"/>
                <w:lang w:bidi="ar-SA"/>
              </w:rPr>
              <w:t>2</w:t>
            </w:r>
          </w:p>
        </w:tc>
        <w:tc>
          <w:tcPr>
            <w:tcW w:w="9214" w:type="dxa"/>
          </w:tcPr>
          <w:p w14:paraId="6B19FE5A" w14:textId="77777777" w:rsidR="00DB0A6D" w:rsidRPr="00DB0A6D" w:rsidRDefault="00DB0A6D" w:rsidP="00DB0A6D">
            <w:pPr>
              <w:jc w:val="both"/>
              <w:rPr>
                <w:sz w:val="26"/>
                <w:szCs w:val="26"/>
                <w:lang w:bidi="ar-SA"/>
              </w:rPr>
            </w:pPr>
            <w:r w:rsidRPr="00DB0A6D">
              <w:rPr>
                <w:sz w:val="26"/>
                <w:szCs w:val="26"/>
                <w:lang w:bidi="ar-SA"/>
              </w:rPr>
              <w:t>проявлять уважение к семейным ценностям и традициям, соблюдать правила нравственного поведения в социуме и на природе</w:t>
            </w:r>
          </w:p>
        </w:tc>
      </w:tr>
      <w:tr w:rsidR="00DB0A6D" w:rsidRPr="00DB0A6D" w14:paraId="6C8C4B08" w14:textId="77777777" w:rsidTr="00E93450">
        <w:tc>
          <w:tcPr>
            <w:tcW w:w="1338" w:type="dxa"/>
          </w:tcPr>
          <w:p w14:paraId="28A6CB73" w14:textId="77777777" w:rsidR="00DB0A6D" w:rsidRPr="00DB0A6D" w:rsidRDefault="00DB0A6D" w:rsidP="00DB0A6D">
            <w:pPr>
              <w:jc w:val="center"/>
              <w:rPr>
                <w:sz w:val="26"/>
                <w:szCs w:val="26"/>
                <w:lang w:bidi="ar-SA"/>
              </w:rPr>
            </w:pPr>
            <w:r w:rsidRPr="00DB0A6D">
              <w:rPr>
                <w:sz w:val="26"/>
                <w:szCs w:val="26"/>
                <w:lang w:bidi="ar-SA"/>
              </w:rPr>
              <w:t>3</w:t>
            </w:r>
          </w:p>
        </w:tc>
        <w:tc>
          <w:tcPr>
            <w:tcW w:w="9214" w:type="dxa"/>
          </w:tcPr>
          <w:p w14:paraId="21D7BD77" w14:textId="77777777" w:rsidR="00DB0A6D" w:rsidRPr="00DB0A6D" w:rsidRDefault="00DB0A6D" w:rsidP="00DB0A6D">
            <w:pPr>
              <w:jc w:val="both"/>
              <w:rPr>
                <w:sz w:val="26"/>
                <w:szCs w:val="26"/>
                <w:lang w:bidi="ar-SA"/>
              </w:rPr>
            </w:pPr>
            <w:r w:rsidRPr="00DB0A6D">
              <w:rPr>
                <w:sz w:val="26"/>
                <w:szCs w:val="26"/>
                <w:lang w:bidi="ar-SA"/>
              </w:rPr>
              <w:t>воспроизводить название своего населенного пункта, региона, страны</w:t>
            </w:r>
          </w:p>
        </w:tc>
      </w:tr>
      <w:tr w:rsidR="00DB0A6D" w:rsidRPr="00DB0A6D" w14:paraId="4AB080AC" w14:textId="77777777" w:rsidTr="00E93450">
        <w:tc>
          <w:tcPr>
            <w:tcW w:w="1338" w:type="dxa"/>
          </w:tcPr>
          <w:p w14:paraId="5D2752B6" w14:textId="77777777" w:rsidR="00DB0A6D" w:rsidRPr="00DB0A6D" w:rsidRDefault="00DB0A6D" w:rsidP="00DB0A6D">
            <w:pPr>
              <w:jc w:val="center"/>
              <w:rPr>
                <w:sz w:val="26"/>
                <w:szCs w:val="26"/>
                <w:lang w:bidi="ar-SA"/>
              </w:rPr>
            </w:pPr>
            <w:r w:rsidRPr="00DB0A6D">
              <w:rPr>
                <w:sz w:val="26"/>
                <w:szCs w:val="26"/>
                <w:lang w:bidi="ar-SA"/>
              </w:rPr>
              <w:t>4</w:t>
            </w:r>
          </w:p>
        </w:tc>
        <w:tc>
          <w:tcPr>
            <w:tcW w:w="9214" w:type="dxa"/>
          </w:tcPr>
          <w:p w14:paraId="489D0408" w14:textId="77777777" w:rsidR="00DB0A6D" w:rsidRPr="00DB0A6D" w:rsidRDefault="00DB0A6D" w:rsidP="00DB0A6D">
            <w:pPr>
              <w:jc w:val="both"/>
              <w:rPr>
                <w:sz w:val="26"/>
                <w:szCs w:val="26"/>
                <w:lang w:bidi="ar-SA"/>
              </w:rPr>
            </w:pPr>
            <w:r w:rsidRPr="00DB0A6D">
              <w:rPr>
                <w:sz w:val="26"/>
                <w:szCs w:val="26"/>
                <w:lang w:bidi="ar-SA"/>
              </w:rPr>
              <w:t>приводить примеры культурных объектов родного края, школьных традиций и праздников, традиций и ценностей своей семьи, профессий</w:t>
            </w:r>
          </w:p>
        </w:tc>
      </w:tr>
      <w:tr w:rsidR="00DB0A6D" w:rsidRPr="00DB0A6D" w14:paraId="3E55A721" w14:textId="77777777" w:rsidTr="00E93450">
        <w:tc>
          <w:tcPr>
            <w:tcW w:w="1338" w:type="dxa"/>
          </w:tcPr>
          <w:p w14:paraId="7045112F" w14:textId="77777777" w:rsidR="00DB0A6D" w:rsidRPr="00DB0A6D" w:rsidRDefault="00DB0A6D" w:rsidP="00DB0A6D">
            <w:pPr>
              <w:rPr>
                <w:sz w:val="26"/>
                <w:szCs w:val="26"/>
                <w:lang w:bidi="ar-SA"/>
              </w:rPr>
            </w:pPr>
          </w:p>
        </w:tc>
        <w:tc>
          <w:tcPr>
            <w:tcW w:w="9214" w:type="dxa"/>
          </w:tcPr>
          <w:p w14:paraId="24B13BF3" w14:textId="77777777" w:rsidR="00DB0A6D" w:rsidRPr="00DB0A6D" w:rsidRDefault="00DB0A6D" w:rsidP="00DB0A6D">
            <w:pPr>
              <w:jc w:val="both"/>
              <w:rPr>
                <w:sz w:val="26"/>
                <w:szCs w:val="26"/>
                <w:lang w:bidi="ar-SA"/>
              </w:rPr>
            </w:pPr>
            <w:r w:rsidRPr="00DB0A6D">
              <w:rPr>
                <w:sz w:val="26"/>
                <w:szCs w:val="26"/>
                <w:lang w:bidi="ar-SA"/>
              </w:rPr>
              <w:t>Человек и природа</w:t>
            </w:r>
          </w:p>
        </w:tc>
      </w:tr>
      <w:tr w:rsidR="00DB0A6D" w:rsidRPr="00DB0A6D" w14:paraId="7BD10AD1" w14:textId="77777777" w:rsidTr="00E93450">
        <w:tc>
          <w:tcPr>
            <w:tcW w:w="1338" w:type="dxa"/>
          </w:tcPr>
          <w:p w14:paraId="76F96C42" w14:textId="77777777" w:rsidR="00DB0A6D" w:rsidRPr="00DB0A6D" w:rsidRDefault="00DB0A6D" w:rsidP="00DB0A6D">
            <w:pPr>
              <w:jc w:val="center"/>
              <w:rPr>
                <w:sz w:val="26"/>
                <w:szCs w:val="26"/>
                <w:lang w:bidi="ar-SA"/>
              </w:rPr>
            </w:pPr>
            <w:r w:rsidRPr="00DB0A6D">
              <w:rPr>
                <w:sz w:val="26"/>
                <w:szCs w:val="26"/>
                <w:lang w:bidi="ar-SA"/>
              </w:rPr>
              <w:t>5</w:t>
            </w:r>
          </w:p>
        </w:tc>
        <w:tc>
          <w:tcPr>
            <w:tcW w:w="9214" w:type="dxa"/>
          </w:tcPr>
          <w:p w14:paraId="59BB26EC" w14:textId="77777777" w:rsidR="00DB0A6D" w:rsidRPr="00DB0A6D" w:rsidRDefault="00DB0A6D" w:rsidP="00DB0A6D">
            <w:pPr>
              <w:jc w:val="both"/>
              <w:rPr>
                <w:sz w:val="26"/>
                <w:szCs w:val="26"/>
                <w:lang w:bidi="ar-SA"/>
              </w:rPr>
            </w:pPr>
            <w:r w:rsidRPr="00DB0A6D">
              <w:rPr>
                <w:sz w:val="26"/>
                <w:szCs w:val="26"/>
                <w:lang w:bidi="ar-SA"/>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DB0A6D" w:rsidRPr="00DB0A6D" w14:paraId="70A41DAA" w14:textId="77777777" w:rsidTr="00E93450">
        <w:tc>
          <w:tcPr>
            <w:tcW w:w="1338" w:type="dxa"/>
          </w:tcPr>
          <w:p w14:paraId="1D98E106" w14:textId="77777777" w:rsidR="00DB0A6D" w:rsidRPr="00DB0A6D" w:rsidRDefault="00DB0A6D" w:rsidP="00DB0A6D">
            <w:pPr>
              <w:jc w:val="center"/>
              <w:rPr>
                <w:sz w:val="26"/>
                <w:szCs w:val="26"/>
                <w:lang w:bidi="ar-SA"/>
              </w:rPr>
            </w:pPr>
            <w:r w:rsidRPr="00DB0A6D">
              <w:rPr>
                <w:sz w:val="26"/>
                <w:szCs w:val="26"/>
                <w:lang w:bidi="ar-SA"/>
              </w:rPr>
              <w:t>6</w:t>
            </w:r>
          </w:p>
        </w:tc>
        <w:tc>
          <w:tcPr>
            <w:tcW w:w="9214" w:type="dxa"/>
          </w:tcPr>
          <w:p w14:paraId="0CFD68A4" w14:textId="77777777" w:rsidR="00DB0A6D" w:rsidRPr="00DB0A6D" w:rsidRDefault="00DB0A6D" w:rsidP="00DB0A6D">
            <w:pPr>
              <w:jc w:val="both"/>
              <w:rPr>
                <w:sz w:val="26"/>
                <w:szCs w:val="26"/>
                <w:lang w:bidi="ar-SA"/>
              </w:rPr>
            </w:pPr>
            <w:r w:rsidRPr="00DB0A6D">
              <w:rPr>
                <w:sz w:val="26"/>
                <w:szCs w:val="26"/>
                <w:lang w:bidi="ar-SA"/>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DB0A6D" w:rsidRPr="00DB0A6D" w14:paraId="48D26E49" w14:textId="77777777" w:rsidTr="00E93450">
        <w:tc>
          <w:tcPr>
            <w:tcW w:w="1338" w:type="dxa"/>
          </w:tcPr>
          <w:p w14:paraId="6312E48A" w14:textId="77777777" w:rsidR="00DB0A6D" w:rsidRPr="00DB0A6D" w:rsidRDefault="00DB0A6D" w:rsidP="00DB0A6D">
            <w:pPr>
              <w:jc w:val="center"/>
              <w:rPr>
                <w:sz w:val="26"/>
                <w:szCs w:val="26"/>
                <w:lang w:bidi="ar-SA"/>
              </w:rPr>
            </w:pPr>
            <w:r w:rsidRPr="00DB0A6D">
              <w:rPr>
                <w:sz w:val="26"/>
                <w:szCs w:val="26"/>
                <w:lang w:bidi="ar-SA"/>
              </w:rPr>
              <w:t>7</w:t>
            </w:r>
          </w:p>
        </w:tc>
        <w:tc>
          <w:tcPr>
            <w:tcW w:w="9214" w:type="dxa"/>
          </w:tcPr>
          <w:p w14:paraId="66D65D9E" w14:textId="77777777" w:rsidR="00DB0A6D" w:rsidRPr="00DB0A6D" w:rsidRDefault="00DB0A6D" w:rsidP="00DB0A6D">
            <w:pPr>
              <w:jc w:val="both"/>
              <w:rPr>
                <w:sz w:val="26"/>
                <w:szCs w:val="26"/>
                <w:lang w:bidi="ar-SA"/>
              </w:rPr>
            </w:pPr>
            <w:r w:rsidRPr="00DB0A6D">
              <w:rPr>
                <w:sz w:val="26"/>
                <w:szCs w:val="26"/>
                <w:lang w:bidi="ar-SA"/>
              </w:rPr>
              <w:t>применять правила ухода за комнатными растениями и домашними животными</w:t>
            </w:r>
          </w:p>
        </w:tc>
      </w:tr>
      <w:tr w:rsidR="00DB0A6D" w:rsidRPr="00DB0A6D" w14:paraId="39C9161A" w14:textId="77777777" w:rsidTr="00E93450">
        <w:tc>
          <w:tcPr>
            <w:tcW w:w="1338" w:type="dxa"/>
          </w:tcPr>
          <w:p w14:paraId="4BDDB1F9" w14:textId="77777777" w:rsidR="00DB0A6D" w:rsidRPr="00DB0A6D" w:rsidRDefault="00DB0A6D" w:rsidP="00DB0A6D">
            <w:pPr>
              <w:jc w:val="center"/>
              <w:rPr>
                <w:sz w:val="26"/>
                <w:szCs w:val="26"/>
                <w:lang w:bidi="ar-SA"/>
              </w:rPr>
            </w:pPr>
            <w:r w:rsidRPr="00DB0A6D">
              <w:rPr>
                <w:sz w:val="26"/>
                <w:szCs w:val="26"/>
                <w:lang w:bidi="ar-SA"/>
              </w:rPr>
              <w:t>8</w:t>
            </w:r>
          </w:p>
        </w:tc>
        <w:tc>
          <w:tcPr>
            <w:tcW w:w="9214" w:type="dxa"/>
          </w:tcPr>
          <w:p w14:paraId="130173ED" w14:textId="77777777" w:rsidR="00DB0A6D" w:rsidRPr="00DB0A6D" w:rsidRDefault="00DB0A6D" w:rsidP="00DB0A6D">
            <w:pPr>
              <w:jc w:val="both"/>
              <w:rPr>
                <w:sz w:val="26"/>
                <w:szCs w:val="26"/>
                <w:lang w:bidi="ar-SA"/>
              </w:rPr>
            </w:pPr>
            <w:r w:rsidRPr="00DB0A6D">
              <w:rPr>
                <w:sz w:val="26"/>
                <w:szCs w:val="26"/>
                <w:lang w:bidi="ar-SA"/>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tc>
      </w:tr>
      <w:tr w:rsidR="00DB0A6D" w:rsidRPr="00DB0A6D" w14:paraId="40C06C37" w14:textId="77777777" w:rsidTr="00E93450">
        <w:tc>
          <w:tcPr>
            <w:tcW w:w="1338" w:type="dxa"/>
          </w:tcPr>
          <w:p w14:paraId="7261B677" w14:textId="77777777" w:rsidR="00DB0A6D" w:rsidRPr="00DB0A6D" w:rsidRDefault="00DB0A6D" w:rsidP="00DB0A6D">
            <w:pPr>
              <w:jc w:val="center"/>
              <w:rPr>
                <w:sz w:val="26"/>
                <w:szCs w:val="26"/>
                <w:lang w:bidi="ar-SA"/>
              </w:rPr>
            </w:pPr>
            <w:r w:rsidRPr="00DB0A6D">
              <w:rPr>
                <w:sz w:val="26"/>
                <w:szCs w:val="26"/>
                <w:lang w:bidi="ar-SA"/>
              </w:rPr>
              <w:t>9</w:t>
            </w:r>
          </w:p>
        </w:tc>
        <w:tc>
          <w:tcPr>
            <w:tcW w:w="9214" w:type="dxa"/>
          </w:tcPr>
          <w:p w14:paraId="29A1D6F6" w14:textId="77777777" w:rsidR="00DB0A6D" w:rsidRPr="00DB0A6D" w:rsidRDefault="00DB0A6D" w:rsidP="00DB0A6D">
            <w:pPr>
              <w:jc w:val="both"/>
              <w:rPr>
                <w:sz w:val="26"/>
                <w:szCs w:val="26"/>
                <w:lang w:bidi="ar-SA"/>
              </w:rPr>
            </w:pPr>
            <w:r w:rsidRPr="00DB0A6D">
              <w:rPr>
                <w:sz w:val="26"/>
                <w:szCs w:val="26"/>
                <w:lang w:bidi="ar-SA"/>
              </w:rPr>
              <w:t>использовать для ответов на вопросы небольшие тексты о природе и обществе</w:t>
            </w:r>
          </w:p>
        </w:tc>
      </w:tr>
      <w:tr w:rsidR="00DB0A6D" w:rsidRPr="00DB0A6D" w14:paraId="006A554F" w14:textId="77777777" w:rsidTr="00E93450">
        <w:tc>
          <w:tcPr>
            <w:tcW w:w="1338" w:type="dxa"/>
          </w:tcPr>
          <w:p w14:paraId="31045372" w14:textId="77777777" w:rsidR="00DB0A6D" w:rsidRPr="00DB0A6D" w:rsidRDefault="00DB0A6D" w:rsidP="00DB0A6D">
            <w:pPr>
              <w:jc w:val="center"/>
              <w:rPr>
                <w:sz w:val="26"/>
                <w:szCs w:val="26"/>
                <w:lang w:bidi="ar-SA"/>
              </w:rPr>
            </w:pPr>
            <w:r w:rsidRPr="00DB0A6D">
              <w:rPr>
                <w:sz w:val="26"/>
                <w:szCs w:val="26"/>
                <w:lang w:bidi="ar-SA"/>
              </w:rPr>
              <w:t>10</w:t>
            </w:r>
          </w:p>
        </w:tc>
        <w:tc>
          <w:tcPr>
            <w:tcW w:w="9214" w:type="dxa"/>
          </w:tcPr>
          <w:p w14:paraId="0E02119C" w14:textId="77777777" w:rsidR="00DB0A6D" w:rsidRPr="00DB0A6D" w:rsidRDefault="00DB0A6D" w:rsidP="00DB0A6D">
            <w:pPr>
              <w:jc w:val="both"/>
              <w:rPr>
                <w:sz w:val="26"/>
                <w:szCs w:val="26"/>
                <w:lang w:bidi="ar-SA"/>
              </w:rPr>
            </w:pPr>
            <w:r w:rsidRPr="00DB0A6D">
              <w:rPr>
                <w:sz w:val="26"/>
                <w:szCs w:val="26"/>
                <w:lang w:bidi="ar-SA"/>
              </w:rPr>
              <w:t>оценивать ситуации, раскрывающие положительное и негативное отношение к природе; правила поведения в быту, в общественных местах</w:t>
            </w:r>
          </w:p>
        </w:tc>
      </w:tr>
      <w:tr w:rsidR="00DB0A6D" w:rsidRPr="00DB0A6D" w14:paraId="4CA88363" w14:textId="77777777" w:rsidTr="00E93450">
        <w:tc>
          <w:tcPr>
            <w:tcW w:w="1338" w:type="dxa"/>
          </w:tcPr>
          <w:p w14:paraId="0A575DB1" w14:textId="77777777" w:rsidR="00DB0A6D" w:rsidRPr="00DB0A6D" w:rsidRDefault="00DB0A6D" w:rsidP="00DB0A6D">
            <w:pPr>
              <w:rPr>
                <w:sz w:val="26"/>
                <w:szCs w:val="26"/>
                <w:lang w:bidi="ar-SA"/>
              </w:rPr>
            </w:pPr>
          </w:p>
        </w:tc>
        <w:tc>
          <w:tcPr>
            <w:tcW w:w="9214" w:type="dxa"/>
          </w:tcPr>
          <w:p w14:paraId="54B2064C" w14:textId="77777777" w:rsidR="00DB0A6D" w:rsidRPr="00DB0A6D" w:rsidRDefault="00DB0A6D" w:rsidP="00DB0A6D">
            <w:pPr>
              <w:jc w:val="both"/>
              <w:rPr>
                <w:sz w:val="26"/>
                <w:szCs w:val="26"/>
                <w:lang w:bidi="ar-SA"/>
              </w:rPr>
            </w:pPr>
            <w:r w:rsidRPr="00DB0A6D">
              <w:rPr>
                <w:sz w:val="26"/>
                <w:szCs w:val="26"/>
                <w:lang w:bidi="ar-SA"/>
              </w:rPr>
              <w:t>Правила безопасной жизнедеятельности</w:t>
            </w:r>
          </w:p>
        </w:tc>
      </w:tr>
      <w:tr w:rsidR="00DB0A6D" w:rsidRPr="00DB0A6D" w14:paraId="72137AA6" w14:textId="77777777" w:rsidTr="00E93450">
        <w:tc>
          <w:tcPr>
            <w:tcW w:w="1338" w:type="dxa"/>
          </w:tcPr>
          <w:p w14:paraId="77C5532A" w14:textId="77777777" w:rsidR="00DB0A6D" w:rsidRPr="00DB0A6D" w:rsidRDefault="00DB0A6D" w:rsidP="00DB0A6D">
            <w:pPr>
              <w:jc w:val="center"/>
              <w:rPr>
                <w:sz w:val="26"/>
                <w:szCs w:val="26"/>
                <w:lang w:bidi="ar-SA"/>
              </w:rPr>
            </w:pPr>
            <w:r w:rsidRPr="00DB0A6D">
              <w:rPr>
                <w:sz w:val="26"/>
                <w:szCs w:val="26"/>
                <w:lang w:bidi="ar-SA"/>
              </w:rPr>
              <w:t>11</w:t>
            </w:r>
          </w:p>
        </w:tc>
        <w:tc>
          <w:tcPr>
            <w:tcW w:w="9214" w:type="dxa"/>
          </w:tcPr>
          <w:p w14:paraId="6814692B" w14:textId="77777777" w:rsidR="00DB0A6D" w:rsidRPr="00DB0A6D" w:rsidRDefault="00DB0A6D" w:rsidP="00DB0A6D">
            <w:pPr>
              <w:jc w:val="both"/>
              <w:rPr>
                <w:sz w:val="26"/>
                <w:szCs w:val="26"/>
                <w:lang w:bidi="ar-SA"/>
              </w:rPr>
            </w:pPr>
            <w:r w:rsidRPr="00DB0A6D">
              <w:rPr>
                <w:sz w:val="26"/>
                <w:szCs w:val="26"/>
                <w:lang w:bidi="ar-SA"/>
              </w:rPr>
              <w:t>соблюдать правила безопасности на учебном месте обучающегося; во время наблюдений и опытов;</w:t>
            </w:r>
          </w:p>
        </w:tc>
      </w:tr>
      <w:tr w:rsidR="00DB0A6D" w:rsidRPr="00DB0A6D" w14:paraId="3A3CF94C" w14:textId="77777777" w:rsidTr="00E93450">
        <w:tc>
          <w:tcPr>
            <w:tcW w:w="1338" w:type="dxa"/>
          </w:tcPr>
          <w:p w14:paraId="70551EF3" w14:textId="77777777" w:rsidR="00DB0A6D" w:rsidRPr="00DB0A6D" w:rsidRDefault="00DB0A6D" w:rsidP="00DB0A6D">
            <w:pPr>
              <w:jc w:val="center"/>
              <w:rPr>
                <w:sz w:val="26"/>
                <w:szCs w:val="26"/>
                <w:lang w:bidi="ar-SA"/>
              </w:rPr>
            </w:pPr>
            <w:r w:rsidRPr="00DB0A6D">
              <w:rPr>
                <w:sz w:val="26"/>
                <w:szCs w:val="26"/>
                <w:lang w:bidi="ar-SA"/>
              </w:rPr>
              <w:t>12</w:t>
            </w:r>
          </w:p>
        </w:tc>
        <w:tc>
          <w:tcPr>
            <w:tcW w:w="9214" w:type="dxa"/>
          </w:tcPr>
          <w:p w14:paraId="0C9138CE" w14:textId="77777777" w:rsidR="00DB0A6D" w:rsidRPr="00DB0A6D" w:rsidRDefault="00DB0A6D" w:rsidP="00DB0A6D">
            <w:pPr>
              <w:jc w:val="both"/>
              <w:rPr>
                <w:sz w:val="26"/>
                <w:szCs w:val="26"/>
                <w:lang w:bidi="ar-SA"/>
              </w:rPr>
            </w:pPr>
            <w:r w:rsidRPr="00DB0A6D">
              <w:rPr>
                <w:sz w:val="26"/>
                <w:szCs w:val="26"/>
                <w:lang w:bidi="ar-SA"/>
              </w:rPr>
              <w:t>соблюдать правила здорового питания и личной гигиены;</w:t>
            </w:r>
          </w:p>
        </w:tc>
      </w:tr>
      <w:tr w:rsidR="00DB0A6D" w:rsidRPr="00DB0A6D" w14:paraId="03FAF7B8" w14:textId="77777777" w:rsidTr="00E93450">
        <w:tc>
          <w:tcPr>
            <w:tcW w:w="1338" w:type="dxa"/>
          </w:tcPr>
          <w:p w14:paraId="5034B6DE" w14:textId="77777777" w:rsidR="00DB0A6D" w:rsidRPr="00DB0A6D" w:rsidRDefault="00DB0A6D" w:rsidP="00DB0A6D">
            <w:pPr>
              <w:jc w:val="center"/>
              <w:rPr>
                <w:sz w:val="26"/>
                <w:szCs w:val="26"/>
                <w:lang w:bidi="ar-SA"/>
              </w:rPr>
            </w:pPr>
            <w:r w:rsidRPr="00DB0A6D">
              <w:rPr>
                <w:sz w:val="26"/>
                <w:szCs w:val="26"/>
                <w:lang w:bidi="ar-SA"/>
              </w:rPr>
              <w:t>13</w:t>
            </w:r>
          </w:p>
        </w:tc>
        <w:tc>
          <w:tcPr>
            <w:tcW w:w="9214" w:type="dxa"/>
          </w:tcPr>
          <w:p w14:paraId="11584FD2" w14:textId="77777777" w:rsidR="00DB0A6D" w:rsidRPr="00DB0A6D" w:rsidRDefault="00DB0A6D" w:rsidP="00DB0A6D">
            <w:pPr>
              <w:jc w:val="both"/>
              <w:rPr>
                <w:sz w:val="26"/>
                <w:szCs w:val="26"/>
                <w:lang w:bidi="ar-SA"/>
              </w:rPr>
            </w:pPr>
            <w:r w:rsidRPr="00DB0A6D">
              <w:rPr>
                <w:sz w:val="26"/>
                <w:szCs w:val="26"/>
                <w:lang w:bidi="ar-SA"/>
              </w:rPr>
              <w:t>соблюдать правила безопасного поведения пешехода; соблюдать правила безопасного поведения в природе</w:t>
            </w:r>
          </w:p>
        </w:tc>
      </w:tr>
      <w:tr w:rsidR="00DB0A6D" w:rsidRPr="00DB0A6D" w14:paraId="097D2E98" w14:textId="77777777" w:rsidTr="00E93450">
        <w:tc>
          <w:tcPr>
            <w:tcW w:w="1338" w:type="dxa"/>
          </w:tcPr>
          <w:p w14:paraId="4DFE0BCF" w14:textId="77777777" w:rsidR="00DB0A6D" w:rsidRPr="00DB0A6D" w:rsidRDefault="00DB0A6D" w:rsidP="00DB0A6D">
            <w:pPr>
              <w:jc w:val="center"/>
              <w:rPr>
                <w:sz w:val="26"/>
                <w:szCs w:val="26"/>
                <w:lang w:bidi="ar-SA"/>
              </w:rPr>
            </w:pPr>
            <w:r w:rsidRPr="00DB0A6D">
              <w:rPr>
                <w:sz w:val="26"/>
                <w:szCs w:val="26"/>
                <w:lang w:bidi="ar-SA"/>
              </w:rPr>
              <w:t>14</w:t>
            </w:r>
          </w:p>
        </w:tc>
        <w:tc>
          <w:tcPr>
            <w:tcW w:w="9214" w:type="dxa"/>
          </w:tcPr>
          <w:p w14:paraId="2617E65B" w14:textId="77777777" w:rsidR="00DB0A6D" w:rsidRPr="00DB0A6D" w:rsidRDefault="00DB0A6D" w:rsidP="00DB0A6D">
            <w:pPr>
              <w:jc w:val="both"/>
              <w:rPr>
                <w:sz w:val="26"/>
                <w:szCs w:val="26"/>
                <w:lang w:bidi="ar-SA"/>
              </w:rPr>
            </w:pPr>
            <w:r w:rsidRPr="00DB0A6D">
              <w:rPr>
                <w:sz w:val="26"/>
                <w:szCs w:val="26"/>
                <w:lang w:bidi="ar-SA"/>
              </w:rPr>
              <w:t>безопасно пользоваться бытовыми электроприборами;</w:t>
            </w:r>
          </w:p>
          <w:p w14:paraId="7DED08F2" w14:textId="77777777" w:rsidR="00DB0A6D" w:rsidRPr="00DB0A6D" w:rsidRDefault="00DB0A6D" w:rsidP="00DB0A6D">
            <w:pPr>
              <w:jc w:val="both"/>
              <w:rPr>
                <w:sz w:val="26"/>
                <w:szCs w:val="26"/>
                <w:lang w:bidi="ar-SA"/>
              </w:rPr>
            </w:pPr>
            <w:r w:rsidRPr="00DB0A6D">
              <w:rPr>
                <w:sz w:val="26"/>
                <w:szCs w:val="26"/>
                <w:lang w:bidi="ar-SA"/>
              </w:rPr>
              <w:t>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14:paraId="2271284E" w14:textId="77777777" w:rsidR="00DB0A6D" w:rsidRPr="00DB0A6D" w:rsidRDefault="00DB0A6D" w:rsidP="00DB0A6D">
      <w:pPr>
        <w:jc w:val="both"/>
        <w:rPr>
          <w:sz w:val="26"/>
          <w:szCs w:val="26"/>
          <w:lang w:bidi="ar-SA"/>
        </w:rPr>
      </w:pPr>
    </w:p>
    <w:p w14:paraId="01A6DEE2" w14:textId="77777777" w:rsidR="00DB0A6D" w:rsidRPr="00DB0A6D" w:rsidRDefault="00DB0A6D" w:rsidP="00DB0A6D">
      <w:pPr>
        <w:jc w:val="both"/>
        <w:rPr>
          <w:sz w:val="26"/>
          <w:szCs w:val="26"/>
          <w:lang w:bidi="ar-SA"/>
        </w:rPr>
      </w:pPr>
    </w:p>
    <w:p w14:paraId="79C1285D" w14:textId="77777777" w:rsidR="00DB0A6D" w:rsidRPr="00DB0A6D" w:rsidRDefault="00DB0A6D" w:rsidP="00DB0A6D">
      <w:pPr>
        <w:jc w:val="center"/>
        <w:rPr>
          <w:sz w:val="26"/>
          <w:szCs w:val="26"/>
          <w:lang w:bidi="ar-SA"/>
        </w:rPr>
      </w:pPr>
      <w:r w:rsidRPr="00DB0A6D">
        <w:rPr>
          <w:sz w:val="26"/>
          <w:szCs w:val="26"/>
          <w:lang w:bidi="ar-SA"/>
        </w:rPr>
        <w:t>Проверяемые элементы содержания (1 класс)</w:t>
      </w:r>
    </w:p>
    <w:p w14:paraId="023674B2" w14:textId="77777777" w:rsidR="00DB0A6D" w:rsidRPr="00DB0A6D" w:rsidRDefault="00DB0A6D" w:rsidP="00DB0A6D">
      <w:pPr>
        <w:jc w:val="both"/>
        <w:rPr>
          <w:sz w:val="26"/>
          <w:szCs w:val="26"/>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3"/>
        <w:gridCol w:w="9639"/>
      </w:tblGrid>
      <w:tr w:rsidR="00DB0A6D" w:rsidRPr="00DB0A6D" w14:paraId="6406A6C0" w14:textId="77777777" w:rsidTr="00E93450">
        <w:tc>
          <w:tcPr>
            <w:tcW w:w="913" w:type="dxa"/>
          </w:tcPr>
          <w:p w14:paraId="7E2787E2" w14:textId="77777777" w:rsidR="00DB0A6D" w:rsidRPr="00DB0A6D" w:rsidRDefault="00DB0A6D" w:rsidP="00DB0A6D">
            <w:pPr>
              <w:jc w:val="center"/>
              <w:rPr>
                <w:sz w:val="26"/>
                <w:szCs w:val="26"/>
                <w:lang w:bidi="ar-SA"/>
              </w:rPr>
            </w:pPr>
            <w:r w:rsidRPr="00DB0A6D">
              <w:rPr>
                <w:sz w:val="26"/>
                <w:szCs w:val="26"/>
                <w:lang w:bidi="ar-SA"/>
              </w:rPr>
              <w:t>Код</w:t>
            </w:r>
          </w:p>
        </w:tc>
        <w:tc>
          <w:tcPr>
            <w:tcW w:w="9639" w:type="dxa"/>
          </w:tcPr>
          <w:p w14:paraId="4D94E449" w14:textId="77777777" w:rsidR="00DB0A6D" w:rsidRPr="00DB0A6D" w:rsidRDefault="00DB0A6D" w:rsidP="00DB0A6D">
            <w:pPr>
              <w:jc w:val="center"/>
              <w:rPr>
                <w:sz w:val="26"/>
                <w:szCs w:val="26"/>
                <w:lang w:bidi="ar-SA"/>
              </w:rPr>
            </w:pPr>
            <w:r w:rsidRPr="00DB0A6D">
              <w:rPr>
                <w:sz w:val="26"/>
                <w:szCs w:val="26"/>
                <w:lang w:bidi="ar-SA"/>
              </w:rPr>
              <w:t>Проверяемый элемент содержания</w:t>
            </w:r>
          </w:p>
        </w:tc>
      </w:tr>
      <w:tr w:rsidR="00DB0A6D" w:rsidRPr="00DB0A6D" w14:paraId="3D3D4A2F" w14:textId="77777777" w:rsidTr="00E93450">
        <w:tc>
          <w:tcPr>
            <w:tcW w:w="913" w:type="dxa"/>
          </w:tcPr>
          <w:p w14:paraId="6E37F29B" w14:textId="77777777" w:rsidR="00DB0A6D" w:rsidRPr="00DB0A6D" w:rsidRDefault="00DB0A6D" w:rsidP="00DB0A6D">
            <w:pPr>
              <w:jc w:val="center"/>
              <w:rPr>
                <w:sz w:val="26"/>
                <w:szCs w:val="26"/>
                <w:lang w:bidi="ar-SA"/>
              </w:rPr>
            </w:pPr>
            <w:r w:rsidRPr="00DB0A6D">
              <w:rPr>
                <w:sz w:val="26"/>
                <w:szCs w:val="26"/>
                <w:lang w:bidi="ar-SA"/>
              </w:rPr>
              <w:t>1</w:t>
            </w:r>
          </w:p>
        </w:tc>
        <w:tc>
          <w:tcPr>
            <w:tcW w:w="9639" w:type="dxa"/>
          </w:tcPr>
          <w:p w14:paraId="736322DC" w14:textId="77777777" w:rsidR="00DB0A6D" w:rsidRPr="00DB0A6D" w:rsidRDefault="00DB0A6D" w:rsidP="00DB0A6D">
            <w:pPr>
              <w:jc w:val="both"/>
              <w:rPr>
                <w:sz w:val="26"/>
                <w:szCs w:val="26"/>
                <w:lang w:bidi="ar-SA"/>
              </w:rPr>
            </w:pPr>
            <w:r w:rsidRPr="00DB0A6D">
              <w:rPr>
                <w:sz w:val="26"/>
                <w:szCs w:val="26"/>
                <w:lang w:bidi="ar-SA"/>
              </w:rPr>
              <w:t>Человек и общество</w:t>
            </w:r>
          </w:p>
        </w:tc>
      </w:tr>
      <w:tr w:rsidR="00DB0A6D" w:rsidRPr="00DB0A6D" w14:paraId="31960AA0" w14:textId="77777777" w:rsidTr="00E93450">
        <w:tc>
          <w:tcPr>
            <w:tcW w:w="913" w:type="dxa"/>
          </w:tcPr>
          <w:p w14:paraId="7353B514" w14:textId="77777777" w:rsidR="00DB0A6D" w:rsidRPr="00DB0A6D" w:rsidRDefault="00DB0A6D" w:rsidP="00DB0A6D">
            <w:pPr>
              <w:jc w:val="center"/>
              <w:rPr>
                <w:sz w:val="26"/>
                <w:szCs w:val="26"/>
                <w:lang w:bidi="ar-SA"/>
              </w:rPr>
            </w:pPr>
            <w:r w:rsidRPr="00DB0A6D">
              <w:rPr>
                <w:sz w:val="26"/>
                <w:szCs w:val="26"/>
                <w:lang w:bidi="ar-SA"/>
              </w:rPr>
              <w:t>1.1</w:t>
            </w:r>
          </w:p>
        </w:tc>
        <w:tc>
          <w:tcPr>
            <w:tcW w:w="9639" w:type="dxa"/>
          </w:tcPr>
          <w:p w14:paraId="6D56AF75" w14:textId="77777777" w:rsidR="00DB0A6D" w:rsidRPr="00DB0A6D" w:rsidRDefault="00DB0A6D" w:rsidP="00DB0A6D">
            <w:pPr>
              <w:jc w:val="both"/>
              <w:rPr>
                <w:sz w:val="26"/>
                <w:szCs w:val="26"/>
                <w:lang w:bidi="ar-SA"/>
              </w:rPr>
            </w:pPr>
            <w:r w:rsidRPr="00DB0A6D">
              <w:rPr>
                <w:sz w:val="26"/>
                <w:szCs w:val="26"/>
                <w:lang w:bidi="ar-SA"/>
              </w:rPr>
              <w:t>Школа. Школьные традиции и праздники. Адрес школы. Классный, школьный коллектив</w:t>
            </w:r>
          </w:p>
        </w:tc>
      </w:tr>
      <w:tr w:rsidR="00DB0A6D" w:rsidRPr="00DB0A6D" w14:paraId="643F29CB" w14:textId="77777777" w:rsidTr="00E93450">
        <w:tc>
          <w:tcPr>
            <w:tcW w:w="913" w:type="dxa"/>
          </w:tcPr>
          <w:p w14:paraId="64225DFC" w14:textId="77777777" w:rsidR="00DB0A6D" w:rsidRPr="00DB0A6D" w:rsidRDefault="00DB0A6D" w:rsidP="00DB0A6D">
            <w:pPr>
              <w:jc w:val="center"/>
              <w:rPr>
                <w:sz w:val="26"/>
                <w:szCs w:val="26"/>
                <w:lang w:bidi="ar-SA"/>
              </w:rPr>
            </w:pPr>
            <w:r w:rsidRPr="00DB0A6D">
              <w:rPr>
                <w:sz w:val="26"/>
                <w:szCs w:val="26"/>
                <w:lang w:bidi="ar-SA"/>
              </w:rPr>
              <w:t>1.2</w:t>
            </w:r>
          </w:p>
        </w:tc>
        <w:tc>
          <w:tcPr>
            <w:tcW w:w="9639" w:type="dxa"/>
          </w:tcPr>
          <w:p w14:paraId="157C7FCA" w14:textId="77777777" w:rsidR="00DB0A6D" w:rsidRPr="00DB0A6D" w:rsidRDefault="00DB0A6D" w:rsidP="00DB0A6D">
            <w:pPr>
              <w:jc w:val="both"/>
              <w:rPr>
                <w:sz w:val="26"/>
                <w:szCs w:val="26"/>
                <w:lang w:bidi="ar-SA"/>
              </w:rPr>
            </w:pPr>
            <w:r w:rsidRPr="00DB0A6D">
              <w:rPr>
                <w:sz w:val="26"/>
                <w:szCs w:val="26"/>
                <w:lang w:bidi="ar-SA"/>
              </w:rPr>
              <w:t>Друзья, взаимоотношения между ними; ценность дружбы, согласия, взаимной помощи</w:t>
            </w:r>
          </w:p>
        </w:tc>
      </w:tr>
      <w:tr w:rsidR="00DB0A6D" w:rsidRPr="00DB0A6D" w14:paraId="44F2EC9D" w14:textId="77777777" w:rsidTr="00E93450">
        <w:tc>
          <w:tcPr>
            <w:tcW w:w="913" w:type="dxa"/>
          </w:tcPr>
          <w:p w14:paraId="66334089" w14:textId="77777777" w:rsidR="00DB0A6D" w:rsidRPr="00DB0A6D" w:rsidRDefault="00DB0A6D" w:rsidP="00DB0A6D">
            <w:pPr>
              <w:jc w:val="center"/>
              <w:rPr>
                <w:sz w:val="26"/>
                <w:szCs w:val="26"/>
                <w:lang w:bidi="ar-SA"/>
              </w:rPr>
            </w:pPr>
            <w:r w:rsidRPr="00DB0A6D">
              <w:rPr>
                <w:sz w:val="26"/>
                <w:szCs w:val="26"/>
                <w:lang w:bidi="ar-SA"/>
              </w:rPr>
              <w:t>1.3</w:t>
            </w:r>
          </w:p>
        </w:tc>
        <w:tc>
          <w:tcPr>
            <w:tcW w:w="9639" w:type="dxa"/>
          </w:tcPr>
          <w:p w14:paraId="573FC845" w14:textId="77777777" w:rsidR="00DB0A6D" w:rsidRPr="00DB0A6D" w:rsidRDefault="00DB0A6D" w:rsidP="00DB0A6D">
            <w:pPr>
              <w:jc w:val="both"/>
              <w:rPr>
                <w:sz w:val="26"/>
                <w:szCs w:val="26"/>
                <w:lang w:bidi="ar-SA"/>
              </w:rPr>
            </w:pPr>
            <w:r w:rsidRPr="00DB0A6D">
              <w:rPr>
                <w:sz w:val="26"/>
                <w:szCs w:val="26"/>
                <w:lang w:bidi="ar-SA"/>
              </w:rPr>
              <w:t>Совместная деятельность с одноклассниками - учеба, игры, отдых</w:t>
            </w:r>
          </w:p>
        </w:tc>
      </w:tr>
      <w:tr w:rsidR="00DB0A6D" w:rsidRPr="00DB0A6D" w14:paraId="72FF1D75" w14:textId="77777777" w:rsidTr="00E93450">
        <w:tc>
          <w:tcPr>
            <w:tcW w:w="913" w:type="dxa"/>
          </w:tcPr>
          <w:p w14:paraId="366C0BF1" w14:textId="77777777" w:rsidR="00DB0A6D" w:rsidRPr="00DB0A6D" w:rsidRDefault="00DB0A6D" w:rsidP="00DB0A6D">
            <w:pPr>
              <w:jc w:val="center"/>
              <w:rPr>
                <w:sz w:val="26"/>
                <w:szCs w:val="26"/>
                <w:lang w:bidi="ar-SA"/>
              </w:rPr>
            </w:pPr>
            <w:r w:rsidRPr="00DB0A6D">
              <w:rPr>
                <w:sz w:val="26"/>
                <w:szCs w:val="26"/>
                <w:lang w:bidi="ar-SA"/>
              </w:rPr>
              <w:t>1.4</w:t>
            </w:r>
          </w:p>
        </w:tc>
        <w:tc>
          <w:tcPr>
            <w:tcW w:w="9639" w:type="dxa"/>
          </w:tcPr>
          <w:p w14:paraId="6A12EC46" w14:textId="77777777" w:rsidR="00DB0A6D" w:rsidRPr="00DB0A6D" w:rsidRDefault="00DB0A6D" w:rsidP="00DB0A6D">
            <w:pPr>
              <w:jc w:val="both"/>
              <w:rPr>
                <w:sz w:val="26"/>
                <w:szCs w:val="26"/>
                <w:lang w:bidi="ar-SA"/>
              </w:rPr>
            </w:pPr>
            <w:r w:rsidRPr="00DB0A6D">
              <w:rPr>
                <w:sz w:val="26"/>
                <w:szCs w:val="26"/>
                <w:lang w:bidi="ar-SA"/>
              </w:rPr>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DB0A6D" w:rsidRPr="00DB0A6D" w14:paraId="3AA5DF44" w14:textId="77777777" w:rsidTr="00E93450">
        <w:tc>
          <w:tcPr>
            <w:tcW w:w="913" w:type="dxa"/>
          </w:tcPr>
          <w:p w14:paraId="4019FE26" w14:textId="77777777" w:rsidR="00DB0A6D" w:rsidRPr="00DB0A6D" w:rsidRDefault="00DB0A6D" w:rsidP="00DB0A6D">
            <w:pPr>
              <w:jc w:val="center"/>
              <w:rPr>
                <w:sz w:val="26"/>
                <w:szCs w:val="26"/>
                <w:lang w:bidi="ar-SA"/>
              </w:rPr>
            </w:pPr>
            <w:r w:rsidRPr="00DB0A6D">
              <w:rPr>
                <w:sz w:val="26"/>
                <w:szCs w:val="26"/>
                <w:lang w:bidi="ar-SA"/>
              </w:rPr>
              <w:t>1.5</w:t>
            </w:r>
          </w:p>
        </w:tc>
        <w:tc>
          <w:tcPr>
            <w:tcW w:w="9639" w:type="dxa"/>
          </w:tcPr>
          <w:p w14:paraId="4037E054" w14:textId="77777777" w:rsidR="00DB0A6D" w:rsidRPr="00DB0A6D" w:rsidRDefault="00DB0A6D" w:rsidP="00DB0A6D">
            <w:pPr>
              <w:jc w:val="both"/>
              <w:rPr>
                <w:sz w:val="26"/>
                <w:szCs w:val="26"/>
                <w:lang w:bidi="ar-SA"/>
              </w:rPr>
            </w:pPr>
            <w:r w:rsidRPr="00DB0A6D">
              <w:rPr>
                <w:sz w:val="26"/>
                <w:szCs w:val="26"/>
                <w:lang w:bidi="ar-SA"/>
              </w:rPr>
              <w:t>Режим труда и отдыха</w:t>
            </w:r>
          </w:p>
        </w:tc>
      </w:tr>
      <w:tr w:rsidR="00DB0A6D" w:rsidRPr="00DB0A6D" w14:paraId="1584BDBB" w14:textId="77777777" w:rsidTr="00E93450">
        <w:tc>
          <w:tcPr>
            <w:tcW w:w="913" w:type="dxa"/>
          </w:tcPr>
          <w:p w14:paraId="08730B00" w14:textId="77777777" w:rsidR="00DB0A6D" w:rsidRPr="00DB0A6D" w:rsidRDefault="00DB0A6D" w:rsidP="00DB0A6D">
            <w:pPr>
              <w:jc w:val="center"/>
              <w:rPr>
                <w:sz w:val="26"/>
                <w:szCs w:val="26"/>
                <w:lang w:bidi="ar-SA"/>
              </w:rPr>
            </w:pPr>
            <w:r w:rsidRPr="00DB0A6D">
              <w:rPr>
                <w:sz w:val="26"/>
                <w:szCs w:val="26"/>
                <w:lang w:bidi="ar-SA"/>
              </w:rPr>
              <w:t>1.6</w:t>
            </w:r>
          </w:p>
        </w:tc>
        <w:tc>
          <w:tcPr>
            <w:tcW w:w="9639" w:type="dxa"/>
          </w:tcPr>
          <w:p w14:paraId="4079A391" w14:textId="77777777" w:rsidR="00DB0A6D" w:rsidRPr="00DB0A6D" w:rsidRDefault="00DB0A6D" w:rsidP="00DB0A6D">
            <w:pPr>
              <w:jc w:val="both"/>
              <w:rPr>
                <w:sz w:val="26"/>
                <w:szCs w:val="26"/>
                <w:lang w:bidi="ar-SA"/>
              </w:rPr>
            </w:pPr>
            <w:r w:rsidRPr="00DB0A6D">
              <w:rPr>
                <w:sz w:val="26"/>
                <w:szCs w:val="26"/>
                <w:lang w:bidi="ar-SA"/>
              </w:rPr>
              <w:t>Семья. Моя семья в прошлом и настоящем. Имена и фамилии членов семьи, их профессии. Домашний адрес</w:t>
            </w:r>
          </w:p>
        </w:tc>
      </w:tr>
      <w:tr w:rsidR="00DB0A6D" w:rsidRPr="00DB0A6D" w14:paraId="0FB6AFDF" w14:textId="77777777" w:rsidTr="00E93450">
        <w:tc>
          <w:tcPr>
            <w:tcW w:w="913" w:type="dxa"/>
          </w:tcPr>
          <w:p w14:paraId="206F706C" w14:textId="77777777" w:rsidR="00DB0A6D" w:rsidRPr="00DB0A6D" w:rsidRDefault="00DB0A6D" w:rsidP="00DB0A6D">
            <w:pPr>
              <w:jc w:val="center"/>
              <w:rPr>
                <w:sz w:val="26"/>
                <w:szCs w:val="26"/>
                <w:lang w:bidi="ar-SA"/>
              </w:rPr>
            </w:pPr>
            <w:r w:rsidRPr="00DB0A6D">
              <w:rPr>
                <w:sz w:val="26"/>
                <w:szCs w:val="26"/>
                <w:lang w:bidi="ar-SA"/>
              </w:rPr>
              <w:t>1.7</w:t>
            </w:r>
          </w:p>
        </w:tc>
        <w:tc>
          <w:tcPr>
            <w:tcW w:w="9639" w:type="dxa"/>
          </w:tcPr>
          <w:p w14:paraId="6E38AFA1" w14:textId="77777777" w:rsidR="00DB0A6D" w:rsidRPr="00DB0A6D" w:rsidRDefault="00DB0A6D" w:rsidP="00DB0A6D">
            <w:pPr>
              <w:jc w:val="both"/>
              <w:rPr>
                <w:sz w:val="26"/>
                <w:szCs w:val="26"/>
                <w:lang w:bidi="ar-SA"/>
              </w:rPr>
            </w:pPr>
            <w:r w:rsidRPr="00DB0A6D">
              <w:rPr>
                <w:sz w:val="26"/>
                <w:szCs w:val="26"/>
                <w:lang w:bidi="ar-SA"/>
              </w:rPr>
              <w:t>Взаимоотношения и взаимопомощь в семье. Совместный труд и отдых</w:t>
            </w:r>
          </w:p>
        </w:tc>
      </w:tr>
      <w:tr w:rsidR="00DB0A6D" w:rsidRPr="00DB0A6D" w14:paraId="1FD00BDE" w14:textId="77777777" w:rsidTr="00E93450">
        <w:tc>
          <w:tcPr>
            <w:tcW w:w="913" w:type="dxa"/>
          </w:tcPr>
          <w:p w14:paraId="6E85C591" w14:textId="77777777" w:rsidR="00DB0A6D" w:rsidRPr="00DB0A6D" w:rsidRDefault="00DB0A6D" w:rsidP="00DB0A6D">
            <w:pPr>
              <w:jc w:val="center"/>
              <w:rPr>
                <w:sz w:val="26"/>
                <w:szCs w:val="26"/>
                <w:lang w:bidi="ar-SA"/>
              </w:rPr>
            </w:pPr>
            <w:r w:rsidRPr="00DB0A6D">
              <w:rPr>
                <w:sz w:val="26"/>
                <w:szCs w:val="26"/>
                <w:lang w:bidi="ar-SA"/>
              </w:rPr>
              <w:t>1.8</w:t>
            </w:r>
          </w:p>
        </w:tc>
        <w:tc>
          <w:tcPr>
            <w:tcW w:w="9639" w:type="dxa"/>
          </w:tcPr>
          <w:p w14:paraId="1CF9376D" w14:textId="77777777" w:rsidR="00DB0A6D" w:rsidRPr="00DB0A6D" w:rsidRDefault="00DB0A6D" w:rsidP="00DB0A6D">
            <w:pPr>
              <w:jc w:val="both"/>
              <w:rPr>
                <w:sz w:val="26"/>
                <w:szCs w:val="26"/>
                <w:lang w:bidi="ar-SA"/>
              </w:rPr>
            </w:pPr>
            <w:r w:rsidRPr="00DB0A6D">
              <w:rPr>
                <w:sz w:val="26"/>
                <w:szCs w:val="26"/>
                <w:lang w:bidi="ar-SA"/>
              </w:rPr>
              <w:t>Россия - наша Родина. Москва - столица России. Символы России (герб, флаг, гимн). Народы России</w:t>
            </w:r>
          </w:p>
        </w:tc>
      </w:tr>
      <w:tr w:rsidR="00DB0A6D" w:rsidRPr="00DB0A6D" w14:paraId="0F15BD10" w14:textId="77777777" w:rsidTr="00E93450">
        <w:tc>
          <w:tcPr>
            <w:tcW w:w="913" w:type="dxa"/>
          </w:tcPr>
          <w:p w14:paraId="0B641121" w14:textId="77777777" w:rsidR="00DB0A6D" w:rsidRPr="00DB0A6D" w:rsidRDefault="00DB0A6D" w:rsidP="00DB0A6D">
            <w:pPr>
              <w:jc w:val="center"/>
              <w:rPr>
                <w:sz w:val="26"/>
                <w:szCs w:val="26"/>
                <w:lang w:bidi="ar-SA"/>
              </w:rPr>
            </w:pPr>
            <w:r w:rsidRPr="00DB0A6D">
              <w:rPr>
                <w:sz w:val="26"/>
                <w:szCs w:val="26"/>
                <w:lang w:bidi="ar-SA"/>
              </w:rPr>
              <w:t>1.9</w:t>
            </w:r>
          </w:p>
        </w:tc>
        <w:tc>
          <w:tcPr>
            <w:tcW w:w="9639" w:type="dxa"/>
          </w:tcPr>
          <w:p w14:paraId="18F1CB6C" w14:textId="77777777" w:rsidR="00DB0A6D" w:rsidRPr="00DB0A6D" w:rsidRDefault="00DB0A6D" w:rsidP="00DB0A6D">
            <w:pPr>
              <w:jc w:val="both"/>
              <w:rPr>
                <w:sz w:val="26"/>
                <w:szCs w:val="26"/>
                <w:lang w:bidi="ar-SA"/>
              </w:rPr>
            </w:pPr>
            <w:r w:rsidRPr="00DB0A6D">
              <w:rPr>
                <w:sz w:val="26"/>
                <w:szCs w:val="26"/>
                <w:lang w:bidi="ar-SA"/>
              </w:rPr>
              <w:t>Первоначальные сведения о родном крае. Название своего населенного пункта (города, села), региона. Культурные объекты родного края</w:t>
            </w:r>
          </w:p>
        </w:tc>
      </w:tr>
      <w:tr w:rsidR="00DB0A6D" w:rsidRPr="00DB0A6D" w14:paraId="0CBFEE2B" w14:textId="77777777" w:rsidTr="00E93450">
        <w:tc>
          <w:tcPr>
            <w:tcW w:w="913" w:type="dxa"/>
          </w:tcPr>
          <w:p w14:paraId="5002C596" w14:textId="77777777" w:rsidR="00DB0A6D" w:rsidRPr="00DB0A6D" w:rsidRDefault="00DB0A6D" w:rsidP="00DB0A6D">
            <w:pPr>
              <w:jc w:val="center"/>
              <w:rPr>
                <w:sz w:val="26"/>
                <w:szCs w:val="26"/>
                <w:lang w:bidi="ar-SA"/>
              </w:rPr>
            </w:pPr>
            <w:r w:rsidRPr="00DB0A6D">
              <w:rPr>
                <w:sz w:val="26"/>
                <w:szCs w:val="26"/>
                <w:lang w:bidi="ar-SA"/>
              </w:rPr>
              <w:t>1.10</w:t>
            </w:r>
          </w:p>
        </w:tc>
        <w:tc>
          <w:tcPr>
            <w:tcW w:w="9639" w:type="dxa"/>
          </w:tcPr>
          <w:p w14:paraId="1562DCDE" w14:textId="77777777" w:rsidR="00DB0A6D" w:rsidRPr="00DB0A6D" w:rsidRDefault="00DB0A6D" w:rsidP="00DB0A6D">
            <w:pPr>
              <w:jc w:val="both"/>
              <w:rPr>
                <w:sz w:val="26"/>
                <w:szCs w:val="26"/>
                <w:lang w:bidi="ar-SA"/>
              </w:rPr>
            </w:pPr>
            <w:r w:rsidRPr="00DB0A6D">
              <w:rPr>
                <w:sz w:val="26"/>
                <w:szCs w:val="26"/>
                <w:lang w:bidi="ar-SA"/>
              </w:rPr>
              <w:t>Ценность и красота рукотворного мира. Правила поведения в социуме</w:t>
            </w:r>
          </w:p>
        </w:tc>
      </w:tr>
      <w:tr w:rsidR="00DB0A6D" w:rsidRPr="00DB0A6D" w14:paraId="4077AB65" w14:textId="77777777" w:rsidTr="00E93450">
        <w:tc>
          <w:tcPr>
            <w:tcW w:w="913" w:type="dxa"/>
          </w:tcPr>
          <w:p w14:paraId="3A209FF8" w14:textId="77777777" w:rsidR="00DB0A6D" w:rsidRPr="00DB0A6D" w:rsidRDefault="00DB0A6D" w:rsidP="00DB0A6D">
            <w:pPr>
              <w:jc w:val="center"/>
              <w:rPr>
                <w:sz w:val="26"/>
                <w:szCs w:val="26"/>
                <w:lang w:bidi="ar-SA"/>
              </w:rPr>
            </w:pPr>
            <w:r w:rsidRPr="00DB0A6D">
              <w:rPr>
                <w:sz w:val="26"/>
                <w:szCs w:val="26"/>
                <w:lang w:bidi="ar-SA"/>
              </w:rPr>
              <w:t>2</w:t>
            </w:r>
          </w:p>
        </w:tc>
        <w:tc>
          <w:tcPr>
            <w:tcW w:w="9639" w:type="dxa"/>
          </w:tcPr>
          <w:p w14:paraId="10A5B75A" w14:textId="77777777" w:rsidR="00DB0A6D" w:rsidRPr="00DB0A6D" w:rsidRDefault="00DB0A6D" w:rsidP="00DB0A6D">
            <w:pPr>
              <w:jc w:val="both"/>
              <w:rPr>
                <w:sz w:val="26"/>
                <w:szCs w:val="26"/>
                <w:lang w:bidi="ar-SA"/>
              </w:rPr>
            </w:pPr>
            <w:r w:rsidRPr="00DB0A6D">
              <w:rPr>
                <w:sz w:val="26"/>
                <w:szCs w:val="26"/>
                <w:lang w:bidi="ar-SA"/>
              </w:rPr>
              <w:t>Человек и природа</w:t>
            </w:r>
          </w:p>
        </w:tc>
      </w:tr>
      <w:tr w:rsidR="00DB0A6D" w:rsidRPr="00DB0A6D" w14:paraId="4566E411" w14:textId="77777777" w:rsidTr="00E93450">
        <w:tc>
          <w:tcPr>
            <w:tcW w:w="913" w:type="dxa"/>
          </w:tcPr>
          <w:p w14:paraId="49F72845" w14:textId="77777777" w:rsidR="00DB0A6D" w:rsidRPr="00DB0A6D" w:rsidRDefault="00DB0A6D" w:rsidP="00DB0A6D">
            <w:pPr>
              <w:jc w:val="center"/>
              <w:rPr>
                <w:sz w:val="26"/>
                <w:szCs w:val="26"/>
                <w:lang w:bidi="ar-SA"/>
              </w:rPr>
            </w:pPr>
            <w:r w:rsidRPr="00DB0A6D">
              <w:rPr>
                <w:sz w:val="26"/>
                <w:szCs w:val="26"/>
                <w:lang w:bidi="ar-SA"/>
              </w:rPr>
              <w:t>2.1</w:t>
            </w:r>
          </w:p>
        </w:tc>
        <w:tc>
          <w:tcPr>
            <w:tcW w:w="9639" w:type="dxa"/>
          </w:tcPr>
          <w:p w14:paraId="29D0AC18" w14:textId="77777777" w:rsidR="00DB0A6D" w:rsidRPr="00DB0A6D" w:rsidRDefault="00DB0A6D" w:rsidP="00DB0A6D">
            <w:pPr>
              <w:jc w:val="both"/>
              <w:rPr>
                <w:sz w:val="26"/>
                <w:szCs w:val="26"/>
                <w:lang w:bidi="ar-SA"/>
              </w:rPr>
            </w:pPr>
            <w:r w:rsidRPr="00DB0A6D">
              <w:rPr>
                <w:sz w:val="26"/>
                <w:szCs w:val="26"/>
                <w:lang w:bidi="ar-SA"/>
              </w:rPr>
              <w:t>Природа - среда обитания человека. Неживая и живая природа</w:t>
            </w:r>
          </w:p>
        </w:tc>
      </w:tr>
      <w:tr w:rsidR="00DB0A6D" w:rsidRPr="00DB0A6D" w14:paraId="21B0C002" w14:textId="77777777" w:rsidTr="00E93450">
        <w:tc>
          <w:tcPr>
            <w:tcW w:w="913" w:type="dxa"/>
          </w:tcPr>
          <w:p w14:paraId="174847BB" w14:textId="77777777" w:rsidR="00DB0A6D" w:rsidRPr="00DB0A6D" w:rsidRDefault="00DB0A6D" w:rsidP="00DB0A6D">
            <w:pPr>
              <w:jc w:val="center"/>
              <w:rPr>
                <w:sz w:val="26"/>
                <w:szCs w:val="26"/>
                <w:lang w:bidi="ar-SA"/>
              </w:rPr>
            </w:pPr>
            <w:r w:rsidRPr="00DB0A6D">
              <w:rPr>
                <w:sz w:val="26"/>
                <w:szCs w:val="26"/>
                <w:lang w:bidi="ar-SA"/>
              </w:rPr>
              <w:t>2.2</w:t>
            </w:r>
          </w:p>
        </w:tc>
        <w:tc>
          <w:tcPr>
            <w:tcW w:w="9639" w:type="dxa"/>
          </w:tcPr>
          <w:p w14:paraId="4AF48575" w14:textId="77777777" w:rsidR="00DB0A6D" w:rsidRPr="00DB0A6D" w:rsidRDefault="00DB0A6D" w:rsidP="00DB0A6D">
            <w:pPr>
              <w:jc w:val="both"/>
              <w:rPr>
                <w:sz w:val="26"/>
                <w:szCs w:val="26"/>
                <w:lang w:bidi="ar-SA"/>
              </w:rPr>
            </w:pPr>
            <w:r w:rsidRPr="00DB0A6D">
              <w:rPr>
                <w:sz w:val="26"/>
                <w:szCs w:val="26"/>
                <w:lang w:bidi="ar-SA"/>
              </w:rPr>
              <w:t>Природа и предметы, созданные человеком. Природные материалы. Бережное отношение к предметам, вещам, уход за ними</w:t>
            </w:r>
          </w:p>
        </w:tc>
      </w:tr>
      <w:tr w:rsidR="00DB0A6D" w:rsidRPr="00DB0A6D" w14:paraId="29A66E97" w14:textId="77777777" w:rsidTr="00E93450">
        <w:tc>
          <w:tcPr>
            <w:tcW w:w="913" w:type="dxa"/>
          </w:tcPr>
          <w:p w14:paraId="14C2D2CA" w14:textId="77777777" w:rsidR="00DB0A6D" w:rsidRPr="00DB0A6D" w:rsidRDefault="00DB0A6D" w:rsidP="00DB0A6D">
            <w:pPr>
              <w:jc w:val="center"/>
              <w:rPr>
                <w:sz w:val="26"/>
                <w:szCs w:val="26"/>
                <w:lang w:bidi="ar-SA"/>
              </w:rPr>
            </w:pPr>
            <w:r w:rsidRPr="00DB0A6D">
              <w:rPr>
                <w:sz w:val="26"/>
                <w:szCs w:val="26"/>
                <w:lang w:bidi="ar-SA"/>
              </w:rPr>
              <w:t>2.3</w:t>
            </w:r>
          </w:p>
        </w:tc>
        <w:tc>
          <w:tcPr>
            <w:tcW w:w="9639" w:type="dxa"/>
          </w:tcPr>
          <w:p w14:paraId="111D3C7E" w14:textId="77777777" w:rsidR="00DB0A6D" w:rsidRPr="00DB0A6D" w:rsidRDefault="00DB0A6D" w:rsidP="00DB0A6D">
            <w:pPr>
              <w:jc w:val="both"/>
              <w:rPr>
                <w:sz w:val="26"/>
                <w:szCs w:val="26"/>
                <w:lang w:bidi="ar-SA"/>
              </w:rPr>
            </w:pPr>
            <w:r w:rsidRPr="00DB0A6D">
              <w:rPr>
                <w:sz w:val="26"/>
                <w:szCs w:val="26"/>
                <w:lang w:bidi="ar-SA"/>
              </w:rPr>
              <w:t>Наблюдение за погодой своего края. Погода и термометр. Определение температуры воздуха (воды) по термометру</w:t>
            </w:r>
          </w:p>
        </w:tc>
      </w:tr>
      <w:tr w:rsidR="00DB0A6D" w:rsidRPr="00DB0A6D" w14:paraId="1536E605" w14:textId="77777777" w:rsidTr="00E93450">
        <w:tc>
          <w:tcPr>
            <w:tcW w:w="913" w:type="dxa"/>
          </w:tcPr>
          <w:p w14:paraId="70ED4EE6" w14:textId="77777777" w:rsidR="00DB0A6D" w:rsidRPr="00DB0A6D" w:rsidRDefault="00DB0A6D" w:rsidP="00DB0A6D">
            <w:pPr>
              <w:jc w:val="center"/>
              <w:rPr>
                <w:sz w:val="26"/>
                <w:szCs w:val="26"/>
                <w:lang w:bidi="ar-SA"/>
              </w:rPr>
            </w:pPr>
            <w:r w:rsidRPr="00DB0A6D">
              <w:rPr>
                <w:sz w:val="26"/>
                <w:szCs w:val="26"/>
                <w:lang w:bidi="ar-SA"/>
              </w:rPr>
              <w:t>2.4</w:t>
            </w:r>
          </w:p>
        </w:tc>
        <w:tc>
          <w:tcPr>
            <w:tcW w:w="9639" w:type="dxa"/>
          </w:tcPr>
          <w:p w14:paraId="5AF8C8A9" w14:textId="77777777" w:rsidR="00DB0A6D" w:rsidRPr="00DB0A6D" w:rsidRDefault="00DB0A6D" w:rsidP="00DB0A6D">
            <w:pPr>
              <w:jc w:val="both"/>
              <w:rPr>
                <w:sz w:val="26"/>
                <w:szCs w:val="26"/>
                <w:lang w:bidi="ar-SA"/>
              </w:rPr>
            </w:pPr>
            <w:r w:rsidRPr="00DB0A6D">
              <w:rPr>
                <w:sz w:val="26"/>
                <w:szCs w:val="26"/>
                <w:lang w:bidi="ar-SA"/>
              </w:rPr>
              <w:t>Сезонные изменения в природе</w:t>
            </w:r>
          </w:p>
        </w:tc>
      </w:tr>
      <w:tr w:rsidR="00DB0A6D" w:rsidRPr="00DB0A6D" w14:paraId="0A107345" w14:textId="77777777" w:rsidTr="00E93450">
        <w:tc>
          <w:tcPr>
            <w:tcW w:w="913" w:type="dxa"/>
          </w:tcPr>
          <w:p w14:paraId="7623137F" w14:textId="77777777" w:rsidR="00DB0A6D" w:rsidRPr="00DB0A6D" w:rsidRDefault="00DB0A6D" w:rsidP="00DB0A6D">
            <w:pPr>
              <w:jc w:val="center"/>
              <w:rPr>
                <w:sz w:val="26"/>
                <w:szCs w:val="26"/>
                <w:lang w:bidi="ar-SA"/>
              </w:rPr>
            </w:pPr>
            <w:r w:rsidRPr="00DB0A6D">
              <w:rPr>
                <w:sz w:val="26"/>
                <w:szCs w:val="26"/>
                <w:lang w:bidi="ar-SA"/>
              </w:rPr>
              <w:t>2.5</w:t>
            </w:r>
          </w:p>
        </w:tc>
        <w:tc>
          <w:tcPr>
            <w:tcW w:w="9639" w:type="dxa"/>
          </w:tcPr>
          <w:p w14:paraId="3AAFEC7E" w14:textId="77777777" w:rsidR="00DB0A6D" w:rsidRPr="00DB0A6D" w:rsidRDefault="00DB0A6D" w:rsidP="00DB0A6D">
            <w:pPr>
              <w:jc w:val="both"/>
              <w:rPr>
                <w:sz w:val="26"/>
                <w:szCs w:val="26"/>
                <w:lang w:bidi="ar-SA"/>
              </w:rPr>
            </w:pPr>
            <w:r w:rsidRPr="00DB0A6D">
              <w:rPr>
                <w:sz w:val="26"/>
                <w:szCs w:val="26"/>
                <w:lang w:bidi="ar-SA"/>
              </w:rPr>
              <w:t>Взаимосвязи между человеком и природой. Правила нравственного и безопасного поведения в природе</w:t>
            </w:r>
          </w:p>
        </w:tc>
      </w:tr>
      <w:tr w:rsidR="00DB0A6D" w:rsidRPr="00DB0A6D" w14:paraId="190F0DE9" w14:textId="77777777" w:rsidTr="00E93450">
        <w:tc>
          <w:tcPr>
            <w:tcW w:w="913" w:type="dxa"/>
          </w:tcPr>
          <w:p w14:paraId="3422DB35" w14:textId="77777777" w:rsidR="00DB0A6D" w:rsidRPr="00DB0A6D" w:rsidRDefault="00DB0A6D" w:rsidP="00DB0A6D">
            <w:pPr>
              <w:jc w:val="center"/>
              <w:rPr>
                <w:sz w:val="26"/>
                <w:szCs w:val="26"/>
                <w:lang w:bidi="ar-SA"/>
              </w:rPr>
            </w:pPr>
            <w:r w:rsidRPr="00DB0A6D">
              <w:rPr>
                <w:sz w:val="26"/>
                <w:szCs w:val="26"/>
                <w:lang w:bidi="ar-SA"/>
              </w:rPr>
              <w:t>2.6</w:t>
            </w:r>
          </w:p>
        </w:tc>
        <w:tc>
          <w:tcPr>
            <w:tcW w:w="9639" w:type="dxa"/>
          </w:tcPr>
          <w:p w14:paraId="3840627C" w14:textId="77777777" w:rsidR="00DB0A6D" w:rsidRPr="00DB0A6D" w:rsidRDefault="00DB0A6D" w:rsidP="00DB0A6D">
            <w:pPr>
              <w:jc w:val="both"/>
              <w:rPr>
                <w:sz w:val="26"/>
                <w:szCs w:val="26"/>
                <w:lang w:bidi="ar-SA"/>
              </w:rPr>
            </w:pPr>
            <w:r w:rsidRPr="00DB0A6D">
              <w:rPr>
                <w:sz w:val="26"/>
                <w:szCs w:val="26"/>
                <w:lang w:bidi="ar-SA"/>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p>
        </w:tc>
      </w:tr>
      <w:tr w:rsidR="00DB0A6D" w:rsidRPr="00DB0A6D" w14:paraId="667BBD9E" w14:textId="77777777" w:rsidTr="00E93450">
        <w:tc>
          <w:tcPr>
            <w:tcW w:w="913" w:type="dxa"/>
          </w:tcPr>
          <w:p w14:paraId="71955578" w14:textId="77777777" w:rsidR="00DB0A6D" w:rsidRPr="00DB0A6D" w:rsidRDefault="00DB0A6D" w:rsidP="00DB0A6D">
            <w:pPr>
              <w:jc w:val="center"/>
              <w:rPr>
                <w:sz w:val="26"/>
                <w:szCs w:val="26"/>
                <w:lang w:bidi="ar-SA"/>
              </w:rPr>
            </w:pPr>
            <w:r w:rsidRPr="00DB0A6D">
              <w:rPr>
                <w:sz w:val="26"/>
                <w:szCs w:val="26"/>
                <w:lang w:bidi="ar-SA"/>
              </w:rPr>
              <w:t>2.7</w:t>
            </w:r>
          </w:p>
        </w:tc>
        <w:tc>
          <w:tcPr>
            <w:tcW w:w="9639" w:type="dxa"/>
          </w:tcPr>
          <w:p w14:paraId="08FCD4C8" w14:textId="77777777" w:rsidR="00DB0A6D" w:rsidRPr="00DB0A6D" w:rsidRDefault="00DB0A6D" w:rsidP="00DB0A6D">
            <w:pPr>
              <w:jc w:val="both"/>
              <w:rPr>
                <w:sz w:val="26"/>
                <w:szCs w:val="26"/>
                <w:lang w:bidi="ar-SA"/>
              </w:rPr>
            </w:pPr>
            <w:r w:rsidRPr="00DB0A6D">
              <w:rPr>
                <w:sz w:val="26"/>
                <w:szCs w:val="26"/>
                <w:lang w:bidi="ar-SA"/>
              </w:rPr>
              <w:t>Части растения (название, краткая характеристика значения для жизни растения): корень, стебель, лист, цветок, плод, семя</w:t>
            </w:r>
          </w:p>
        </w:tc>
      </w:tr>
      <w:tr w:rsidR="00DB0A6D" w:rsidRPr="00DB0A6D" w14:paraId="0DE0A0C4" w14:textId="77777777" w:rsidTr="00E93450">
        <w:tc>
          <w:tcPr>
            <w:tcW w:w="913" w:type="dxa"/>
          </w:tcPr>
          <w:p w14:paraId="342642BF" w14:textId="77777777" w:rsidR="00DB0A6D" w:rsidRPr="00DB0A6D" w:rsidRDefault="00DB0A6D" w:rsidP="00DB0A6D">
            <w:pPr>
              <w:jc w:val="center"/>
              <w:rPr>
                <w:sz w:val="26"/>
                <w:szCs w:val="26"/>
                <w:lang w:bidi="ar-SA"/>
              </w:rPr>
            </w:pPr>
            <w:r w:rsidRPr="00DB0A6D">
              <w:rPr>
                <w:sz w:val="26"/>
                <w:szCs w:val="26"/>
                <w:lang w:bidi="ar-SA"/>
              </w:rPr>
              <w:t>2.8</w:t>
            </w:r>
          </w:p>
        </w:tc>
        <w:tc>
          <w:tcPr>
            <w:tcW w:w="9639" w:type="dxa"/>
          </w:tcPr>
          <w:p w14:paraId="3ADB65E4" w14:textId="77777777" w:rsidR="00DB0A6D" w:rsidRPr="00DB0A6D" w:rsidRDefault="00DB0A6D" w:rsidP="00DB0A6D">
            <w:pPr>
              <w:jc w:val="both"/>
              <w:rPr>
                <w:sz w:val="26"/>
                <w:szCs w:val="26"/>
                <w:lang w:bidi="ar-SA"/>
              </w:rPr>
            </w:pPr>
            <w:r w:rsidRPr="00DB0A6D">
              <w:rPr>
                <w:sz w:val="26"/>
                <w:szCs w:val="26"/>
                <w:lang w:bidi="ar-SA"/>
              </w:rPr>
              <w:t>Комнатные растения, правила содержания и ухода</w:t>
            </w:r>
          </w:p>
        </w:tc>
      </w:tr>
      <w:tr w:rsidR="00DB0A6D" w:rsidRPr="00DB0A6D" w14:paraId="5143F784" w14:textId="77777777" w:rsidTr="00E93450">
        <w:tc>
          <w:tcPr>
            <w:tcW w:w="913" w:type="dxa"/>
          </w:tcPr>
          <w:p w14:paraId="7D8436DF" w14:textId="77777777" w:rsidR="00DB0A6D" w:rsidRPr="00DB0A6D" w:rsidRDefault="00DB0A6D" w:rsidP="00DB0A6D">
            <w:pPr>
              <w:jc w:val="center"/>
              <w:rPr>
                <w:sz w:val="26"/>
                <w:szCs w:val="26"/>
                <w:lang w:bidi="ar-SA"/>
              </w:rPr>
            </w:pPr>
            <w:r w:rsidRPr="00DB0A6D">
              <w:rPr>
                <w:sz w:val="26"/>
                <w:szCs w:val="26"/>
                <w:lang w:bidi="ar-SA"/>
              </w:rPr>
              <w:t>2.9</w:t>
            </w:r>
          </w:p>
        </w:tc>
        <w:tc>
          <w:tcPr>
            <w:tcW w:w="9639" w:type="dxa"/>
          </w:tcPr>
          <w:p w14:paraId="543A07A4" w14:textId="77777777" w:rsidR="00DB0A6D" w:rsidRPr="00DB0A6D" w:rsidRDefault="00DB0A6D" w:rsidP="00DB0A6D">
            <w:pPr>
              <w:jc w:val="both"/>
              <w:rPr>
                <w:sz w:val="26"/>
                <w:szCs w:val="26"/>
                <w:lang w:bidi="ar-SA"/>
              </w:rPr>
            </w:pPr>
            <w:r w:rsidRPr="00DB0A6D">
              <w:rPr>
                <w:sz w:val="26"/>
                <w:szCs w:val="26"/>
                <w:lang w:bidi="ar-SA"/>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DB0A6D" w:rsidRPr="00DB0A6D" w14:paraId="2331EB42" w14:textId="77777777" w:rsidTr="00E93450">
        <w:tc>
          <w:tcPr>
            <w:tcW w:w="913" w:type="dxa"/>
          </w:tcPr>
          <w:p w14:paraId="377B7418" w14:textId="77777777" w:rsidR="00DB0A6D" w:rsidRPr="00DB0A6D" w:rsidRDefault="00DB0A6D" w:rsidP="00DB0A6D">
            <w:pPr>
              <w:jc w:val="center"/>
              <w:rPr>
                <w:sz w:val="26"/>
                <w:szCs w:val="26"/>
                <w:lang w:bidi="ar-SA"/>
              </w:rPr>
            </w:pPr>
            <w:r w:rsidRPr="00DB0A6D">
              <w:rPr>
                <w:sz w:val="26"/>
                <w:szCs w:val="26"/>
                <w:lang w:bidi="ar-SA"/>
              </w:rPr>
              <w:t>3</w:t>
            </w:r>
          </w:p>
        </w:tc>
        <w:tc>
          <w:tcPr>
            <w:tcW w:w="9639" w:type="dxa"/>
          </w:tcPr>
          <w:p w14:paraId="1621A133" w14:textId="77777777" w:rsidR="00DB0A6D" w:rsidRPr="00DB0A6D" w:rsidRDefault="00DB0A6D" w:rsidP="00DB0A6D">
            <w:pPr>
              <w:jc w:val="both"/>
              <w:rPr>
                <w:sz w:val="26"/>
                <w:szCs w:val="26"/>
                <w:lang w:bidi="ar-SA"/>
              </w:rPr>
            </w:pPr>
            <w:r w:rsidRPr="00DB0A6D">
              <w:rPr>
                <w:sz w:val="26"/>
                <w:szCs w:val="26"/>
                <w:lang w:bidi="ar-SA"/>
              </w:rPr>
              <w:t>Правила безопасной жизнедеятельности</w:t>
            </w:r>
          </w:p>
        </w:tc>
      </w:tr>
      <w:tr w:rsidR="00DB0A6D" w:rsidRPr="00DB0A6D" w14:paraId="63EB38D7" w14:textId="77777777" w:rsidTr="00E93450">
        <w:tc>
          <w:tcPr>
            <w:tcW w:w="913" w:type="dxa"/>
          </w:tcPr>
          <w:p w14:paraId="4D1B12A0" w14:textId="77777777" w:rsidR="00DB0A6D" w:rsidRPr="00DB0A6D" w:rsidRDefault="00DB0A6D" w:rsidP="00DB0A6D">
            <w:pPr>
              <w:jc w:val="center"/>
              <w:rPr>
                <w:sz w:val="26"/>
                <w:szCs w:val="26"/>
                <w:lang w:bidi="ar-SA"/>
              </w:rPr>
            </w:pPr>
            <w:r w:rsidRPr="00DB0A6D">
              <w:rPr>
                <w:sz w:val="26"/>
                <w:szCs w:val="26"/>
                <w:lang w:bidi="ar-SA"/>
              </w:rPr>
              <w:t>3.1</w:t>
            </w:r>
          </w:p>
        </w:tc>
        <w:tc>
          <w:tcPr>
            <w:tcW w:w="9639" w:type="dxa"/>
          </w:tcPr>
          <w:p w14:paraId="22A66130" w14:textId="77777777" w:rsidR="00DB0A6D" w:rsidRPr="00DB0A6D" w:rsidRDefault="00DB0A6D" w:rsidP="00DB0A6D">
            <w:pPr>
              <w:jc w:val="both"/>
              <w:rPr>
                <w:sz w:val="26"/>
                <w:szCs w:val="26"/>
                <w:lang w:bidi="ar-SA"/>
              </w:rPr>
            </w:pPr>
            <w:r w:rsidRPr="00DB0A6D">
              <w:rPr>
                <w:sz w:val="26"/>
                <w:szCs w:val="26"/>
                <w:lang w:bidi="ar-SA"/>
              </w:rPr>
              <w:t>Понимание необходимости соблюдения режима дня, правил здорового питания и личной гигиены</w:t>
            </w:r>
          </w:p>
        </w:tc>
      </w:tr>
      <w:tr w:rsidR="00DB0A6D" w:rsidRPr="00DB0A6D" w14:paraId="59599337" w14:textId="77777777" w:rsidTr="00E93450">
        <w:tc>
          <w:tcPr>
            <w:tcW w:w="913" w:type="dxa"/>
          </w:tcPr>
          <w:p w14:paraId="51F0781B" w14:textId="77777777" w:rsidR="00DB0A6D" w:rsidRPr="00DB0A6D" w:rsidRDefault="00DB0A6D" w:rsidP="00DB0A6D">
            <w:pPr>
              <w:jc w:val="center"/>
              <w:rPr>
                <w:sz w:val="26"/>
                <w:szCs w:val="26"/>
                <w:lang w:bidi="ar-SA"/>
              </w:rPr>
            </w:pPr>
            <w:r w:rsidRPr="00DB0A6D">
              <w:rPr>
                <w:sz w:val="26"/>
                <w:szCs w:val="26"/>
                <w:lang w:bidi="ar-SA"/>
              </w:rPr>
              <w:t>3.2</w:t>
            </w:r>
          </w:p>
        </w:tc>
        <w:tc>
          <w:tcPr>
            <w:tcW w:w="9639" w:type="dxa"/>
          </w:tcPr>
          <w:p w14:paraId="113C8226" w14:textId="77777777" w:rsidR="00DB0A6D" w:rsidRPr="00DB0A6D" w:rsidRDefault="00DB0A6D" w:rsidP="00DB0A6D">
            <w:pPr>
              <w:jc w:val="both"/>
              <w:rPr>
                <w:sz w:val="26"/>
                <w:szCs w:val="26"/>
                <w:lang w:bidi="ar-SA"/>
              </w:rPr>
            </w:pPr>
            <w:r w:rsidRPr="00DB0A6D">
              <w:rPr>
                <w:sz w:val="26"/>
                <w:szCs w:val="26"/>
                <w:lang w:bidi="ar-SA"/>
              </w:rPr>
              <w:t>Правила безопасности в быту: пользование бытовыми электроприборами, газовыми плитами</w:t>
            </w:r>
          </w:p>
        </w:tc>
      </w:tr>
      <w:tr w:rsidR="00DB0A6D" w:rsidRPr="00DB0A6D" w14:paraId="2EB7275D" w14:textId="77777777" w:rsidTr="00E93450">
        <w:tc>
          <w:tcPr>
            <w:tcW w:w="913" w:type="dxa"/>
          </w:tcPr>
          <w:p w14:paraId="5C7193A6" w14:textId="77777777" w:rsidR="00DB0A6D" w:rsidRPr="00DB0A6D" w:rsidRDefault="00DB0A6D" w:rsidP="00DB0A6D">
            <w:pPr>
              <w:jc w:val="center"/>
              <w:rPr>
                <w:sz w:val="26"/>
                <w:szCs w:val="26"/>
                <w:lang w:bidi="ar-SA"/>
              </w:rPr>
            </w:pPr>
            <w:r w:rsidRPr="00DB0A6D">
              <w:rPr>
                <w:sz w:val="26"/>
                <w:szCs w:val="26"/>
                <w:lang w:bidi="ar-SA"/>
              </w:rPr>
              <w:t>3.3</w:t>
            </w:r>
          </w:p>
        </w:tc>
        <w:tc>
          <w:tcPr>
            <w:tcW w:w="9639" w:type="dxa"/>
          </w:tcPr>
          <w:p w14:paraId="0C3A2C03" w14:textId="77777777" w:rsidR="00DB0A6D" w:rsidRPr="00DB0A6D" w:rsidRDefault="00DB0A6D" w:rsidP="00DB0A6D">
            <w:pPr>
              <w:jc w:val="both"/>
              <w:rPr>
                <w:sz w:val="26"/>
                <w:szCs w:val="26"/>
                <w:lang w:bidi="ar-SA"/>
              </w:rPr>
            </w:pPr>
            <w:r w:rsidRPr="00DB0A6D">
              <w:rPr>
                <w:sz w:val="26"/>
                <w:szCs w:val="26"/>
                <w:lang w:bidi="ar-SA"/>
              </w:rPr>
              <w:t>Дорога от дома до школы. Правила безопасного поведения пешехода (дорожные знаки, дорожная разметка, дорожные сигналы)</w:t>
            </w:r>
          </w:p>
        </w:tc>
      </w:tr>
      <w:tr w:rsidR="00DB0A6D" w:rsidRPr="00DB0A6D" w14:paraId="6F593D68" w14:textId="77777777" w:rsidTr="00E93450">
        <w:tc>
          <w:tcPr>
            <w:tcW w:w="913" w:type="dxa"/>
          </w:tcPr>
          <w:p w14:paraId="436DDE12" w14:textId="77777777" w:rsidR="00DB0A6D" w:rsidRPr="00DB0A6D" w:rsidRDefault="00DB0A6D" w:rsidP="00DB0A6D">
            <w:pPr>
              <w:jc w:val="center"/>
              <w:rPr>
                <w:sz w:val="26"/>
                <w:szCs w:val="26"/>
                <w:lang w:bidi="ar-SA"/>
              </w:rPr>
            </w:pPr>
            <w:r w:rsidRPr="00DB0A6D">
              <w:rPr>
                <w:sz w:val="26"/>
                <w:szCs w:val="26"/>
                <w:lang w:bidi="ar-SA"/>
              </w:rPr>
              <w:t>3.4</w:t>
            </w:r>
          </w:p>
        </w:tc>
        <w:tc>
          <w:tcPr>
            <w:tcW w:w="9639" w:type="dxa"/>
          </w:tcPr>
          <w:p w14:paraId="68ED36B9" w14:textId="77777777" w:rsidR="00DB0A6D" w:rsidRPr="00DB0A6D" w:rsidRDefault="00DB0A6D" w:rsidP="00DB0A6D">
            <w:pPr>
              <w:jc w:val="both"/>
              <w:rPr>
                <w:sz w:val="26"/>
                <w:szCs w:val="26"/>
                <w:lang w:bidi="ar-SA"/>
              </w:rPr>
            </w:pPr>
            <w:r w:rsidRPr="00DB0A6D">
              <w:rPr>
                <w:sz w:val="26"/>
                <w:szCs w:val="26"/>
                <w:lang w:bidi="ar-SA"/>
              </w:rPr>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bl>
    <w:p w14:paraId="4E532229" w14:textId="77777777" w:rsidR="00DB0A6D" w:rsidRPr="00DB0A6D" w:rsidRDefault="00DB0A6D" w:rsidP="00DB0A6D">
      <w:pPr>
        <w:jc w:val="both"/>
        <w:rPr>
          <w:sz w:val="26"/>
          <w:szCs w:val="26"/>
          <w:lang w:bidi="ar-SA"/>
        </w:rPr>
      </w:pPr>
    </w:p>
    <w:p w14:paraId="66526745" w14:textId="77777777" w:rsidR="00DB0A6D" w:rsidRPr="00DB0A6D" w:rsidRDefault="00DB0A6D" w:rsidP="00DB0A6D">
      <w:pPr>
        <w:jc w:val="center"/>
        <w:rPr>
          <w:sz w:val="26"/>
          <w:szCs w:val="26"/>
          <w:lang w:bidi="ar-SA"/>
        </w:rPr>
      </w:pPr>
      <w:r w:rsidRPr="00DB0A6D">
        <w:rPr>
          <w:sz w:val="26"/>
          <w:szCs w:val="26"/>
          <w:lang w:bidi="ar-SA"/>
        </w:rPr>
        <w:t>Проверяемые требования к результатам освоения основной</w:t>
      </w:r>
    </w:p>
    <w:p w14:paraId="02509CE2" w14:textId="77777777" w:rsidR="00DB0A6D" w:rsidRPr="00DB0A6D" w:rsidRDefault="00DB0A6D" w:rsidP="00DB0A6D">
      <w:pPr>
        <w:jc w:val="center"/>
        <w:rPr>
          <w:sz w:val="26"/>
          <w:szCs w:val="26"/>
          <w:lang w:bidi="ar-SA"/>
        </w:rPr>
      </w:pPr>
      <w:r w:rsidRPr="00DB0A6D">
        <w:rPr>
          <w:sz w:val="26"/>
          <w:szCs w:val="26"/>
          <w:lang w:bidi="ar-SA"/>
        </w:rPr>
        <w:t>образовательной программы (2 класс)</w:t>
      </w:r>
    </w:p>
    <w:p w14:paraId="699F4345" w14:textId="77777777" w:rsidR="00DB0A6D" w:rsidRPr="00DB0A6D" w:rsidRDefault="00DB0A6D" w:rsidP="00DB0A6D">
      <w:pPr>
        <w:jc w:val="both"/>
        <w:rPr>
          <w:sz w:val="26"/>
          <w:szCs w:val="26"/>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3"/>
        <w:gridCol w:w="9639"/>
      </w:tblGrid>
      <w:tr w:rsidR="00DB0A6D" w:rsidRPr="00DB0A6D" w14:paraId="7D7B5732" w14:textId="77777777" w:rsidTr="00E93450">
        <w:tc>
          <w:tcPr>
            <w:tcW w:w="913" w:type="dxa"/>
          </w:tcPr>
          <w:p w14:paraId="1DE49E9D" w14:textId="77777777" w:rsidR="00DB0A6D" w:rsidRPr="00DB0A6D" w:rsidRDefault="00DB0A6D" w:rsidP="00DB0A6D">
            <w:pPr>
              <w:jc w:val="center"/>
              <w:rPr>
                <w:sz w:val="26"/>
                <w:szCs w:val="26"/>
                <w:lang w:bidi="ar-SA"/>
              </w:rPr>
            </w:pPr>
            <w:r w:rsidRPr="00DB0A6D">
              <w:rPr>
                <w:sz w:val="26"/>
                <w:szCs w:val="26"/>
                <w:lang w:bidi="ar-SA"/>
              </w:rPr>
              <w:t>Код проверяемого результата</w:t>
            </w:r>
          </w:p>
        </w:tc>
        <w:tc>
          <w:tcPr>
            <w:tcW w:w="9639" w:type="dxa"/>
          </w:tcPr>
          <w:p w14:paraId="66A5B0C5" w14:textId="77777777" w:rsidR="00DB0A6D" w:rsidRPr="00DB0A6D" w:rsidRDefault="00DB0A6D" w:rsidP="00DB0A6D">
            <w:pPr>
              <w:jc w:val="center"/>
              <w:rPr>
                <w:sz w:val="26"/>
                <w:szCs w:val="26"/>
                <w:lang w:bidi="ar-SA"/>
              </w:rPr>
            </w:pPr>
            <w:r w:rsidRPr="00DB0A6D">
              <w:rPr>
                <w:sz w:val="26"/>
                <w:szCs w:val="26"/>
                <w:lang w:bidi="ar-SA"/>
              </w:rPr>
              <w:t>Проверяемые предметные результаты освоения основной образовательной программы начального общего образования</w:t>
            </w:r>
          </w:p>
        </w:tc>
      </w:tr>
      <w:tr w:rsidR="00DB0A6D" w:rsidRPr="00DB0A6D" w14:paraId="495D5D89" w14:textId="77777777" w:rsidTr="00E93450">
        <w:tc>
          <w:tcPr>
            <w:tcW w:w="913" w:type="dxa"/>
          </w:tcPr>
          <w:p w14:paraId="7FCD0D00" w14:textId="77777777" w:rsidR="00DB0A6D" w:rsidRPr="00DB0A6D" w:rsidRDefault="00DB0A6D" w:rsidP="00DB0A6D">
            <w:pPr>
              <w:rPr>
                <w:sz w:val="26"/>
                <w:szCs w:val="26"/>
                <w:lang w:bidi="ar-SA"/>
              </w:rPr>
            </w:pPr>
          </w:p>
        </w:tc>
        <w:tc>
          <w:tcPr>
            <w:tcW w:w="9639" w:type="dxa"/>
          </w:tcPr>
          <w:p w14:paraId="7878B24E" w14:textId="77777777" w:rsidR="00DB0A6D" w:rsidRPr="00DB0A6D" w:rsidRDefault="00DB0A6D" w:rsidP="00DB0A6D">
            <w:pPr>
              <w:jc w:val="both"/>
              <w:rPr>
                <w:sz w:val="26"/>
                <w:szCs w:val="26"/>
                <w:lang w:bidi="ar-SA"/>
              </w:rPr>
            </w:pPr>
            <w:r w:rsidRPr="00DB0A6D">
              <w:rPr>
                <w:sz w:val="26"/>
                <w:szCs w:val="26"/>
                <w:lang w:bidi="ar-SA"/>
              </w:rPr>
              <w:t>Человек и общество</w:t>
            </w:r>
          </w:p>
        </w:tc>
      </w:tr>
      <w:tr w:rsidR="00DB0A6D" w:rsidRPr="00DB0A6D" w14:paraId="3DACC24C" w14:textId="77777777" w:rsidTr="00E93450">
        <w:tc>
          <w:tcPr>
            <w:tcW w:w="913" w:type="dxa"/>
          </w:tcPr>
          <w:p w14:paraId="1DDA2CB5" w14:textId="77777777" w:rsidR="00DB0A6D" w:rsidRPr="00DB0A6D" w:rsidRDefault="00DB0A6D" w:rsidP="00DB0A6D">
            <w:pPr>
              <w:jc w:val="center"/>
              <w:rPr>
                <w:sz w:val="26"/>
                <w:szCs w:val="26"/>
                <w:lang w:bidi="ar-SA"/>
              </w:rPr>
            </w:pPr>
            <w:r w:rsidRPr="00DB0A6D">
              <w:rPr>
                <w:sz w:val="26"/>
                <w:szCs w:val="26"/>
                <w:lang w:bidi="ar-SA"/>
              </w:rPr>
              <w:t>1</w:t>
            </w:r>
          </w:p>
        </w:tc>
        <w:tc>
          <w:tcPr>
            <w:tcW w:w="9639" w:type="dxa"/>
          </w:tcPr>
          <w:p w14:paraId="55F1F0B9" w14:textId="77777777" w:rsidR="00DB0A6D" w:rsidRPr="00DB0A6D" w:rsidRDefault="00DB0A6D" w:rsidP="00DB0A6D">
            <w:pPr>
              <w:jc w:val="both"/>
              <w:rPr>
                <w:sz w:val="26"/>
                <w:szCs w:val="26"/>
                <w:lang w:bidi="ar-SA"/>
              </w:rPr>
            </w:pPr>
            <w:r w:rsidRPr="00DB0A6D">
              <w:rPr>
                <w:sz w:val="26"/>
                <w:szCs w:val="26"/>
                <w:lang w:bidi="ar-SA"/>
              </w:rPr>
              <w:t>находить Россию на карте мира, на карте России - Москву, свой регион и его главный город</w:t>
            </w:r>
          </w:p>
        </w:tc>
      </w:tr>
      <w:tr w:rsidR="00DB0A6D" w:rsidRPr="00DB0A6D" w14:paraId="34D748CF" w14:textId="77777777" w:rsidTr="00E93450">
        <w:tc>
          <w:tcPr>
            <w:tcW w:w="913" w:type="dxa"/>
          </w:tcPr>
          <w:p w14:paraId="27A6B654" w14:textId="77777777" w:rsidR="00DB0A6D" w:rsidRPr="00DB0A6D" w:rsidRDefault="00DB0A6D" w:rsidP="00DB0A6D">
            <w:pPr>
              <w:jc w:val="center"/>
              <w:rPr>
                <w:sz w:val="26"/>
                <w:szCs w:val="26"/>
                <w:lang w:bidi="ar-SA"/>
              </w:rPr>
            </w:pPr>
            <w:r w:rsidRPr="00DB0A6D">
              <w:rPr>
                <w:sz w:val="26"/>
                <w:szCs w:val="26"/>
                <w:lang w:bidi="ar-SA"/>
              </w:rPr>
              <w:t>2</w:t>
            </w:r>
          </w:p>
        </w:tc>
        <w:tc>
          <w:tcPr>
            <w:tcW w:w="9639" w:type="dxa"/>
          </w:tcPr>
          <w:p w14:paraId="41AD6A64" w14:textId="77777777" w:rsidR="00DB0A6D" w:rsidRPr="00DB0A6D" w:rsidRDefault="00DB0A6D" w:rsidP="00DB0A6D">
            <w:pPr>
              <w:jc w:val="both"/>
              <w:rPr>
                <w:sz w:val="26"/>
                <w:szCs w:val="26"/>
                <w:lang w:bidi="ar-SA"/>
              </w:rPr>
            </w:pPr>
            <w:r w:rsidRPr="00DB0A6D">
              <w:rPr>
                <w:sz w:val="26"/>
                <w:szCs w:val="26"/>
                <w:lang w:bidi="ar-SA"/>
              </w:rPr>
              <w:t>узнавать государственную символику Российской Федерации (гимн, герб, флаг) и своего региона</w:t>
            </w:r>
          </w:p>
        </w:tc>
      </w:tr>
      <w:tr w:rsidR="00DB0A6D" w:rsidRPr="00DB0A6D" w14:paraId="269852E0" w14:textId="77777777" w:rsidTr="00E93450">
        <w:tc>
          <w:tcPr>
            <w:tcW w:w="913" w:type="dxa"/>
          </w:tcPr>
          <w:p w14:paraId="4210F5CE" w14:textId="77777777" w:rsidR="00DB0A6D" w:rsidRPr="00DB0A6D" w:rsidRDefault="00DB0A6D" w:rsidP="00DB0A6D">
            <w:pPr>
              <w:jc w:val="center"/>
              <w:rPr>
                <w:sz w:val="26"/>
                <w:szCs w:val="26"/>
                <w:lang w:bidi="ar-SA"/>
              </w:rPr>
            </w:pPr>
            <w:r w:rsidRPr="00DB0A6D">
              <w:rPr>
                <w:sz w:val="26"/>
                <w:szCs w:val="26"/>
                <w:lang w:bidi="ar-SA"/>
              </w:rPr>
              <w:t>3</w:t>
            </w:r>
          </w:p>
        </w:tc>
        <w:tc>
          <w:tcPr>
            <w:tcW w:w="9639" w:type="dxa"/>
          </w:tcPr>
          <w:p w14:paraId="1FB2BA0D" w14:textId="77777777" w:rsidR="00DB0A6D" w:rsidRPr="00DB0A6D" w:rsidRDefault="00DB0A6D" w:rsidP="00DB0A6D">
            <w:pPr>
              <w:jc w:val="both"/>
              <w:rPr>
                <w:sz w:val="26"/>
                <w:szCs w:val="26"/>
                <w:lang w:bidi="ar-SA"/>
              </w:rPr>
            </w:pPr>
            <w:r w:rsidRPr="00DB0A6D">
              <w:rPr>
                <w:sz w:val="26"/>
                <w:szCs w:val="26"/>
                <w:lang w:bidi="ar-SA"/>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DB0A6D" w:rsidRPr="00DB0A6D" w14:paraId="4F36B4C8" w14:textId="77777777" w:rsidTr="00E93450">
        <w:tc>
          <w:tcPr>
            <w:tcW w:w="913" w:type="dxa"/>
          </w:tcPr>
          <w:p w14:paraId="3CB02029" w14:textId="77777777" w:rsidR="00DB0A6D" w:rsidRPr="00DB0A6D" w:rsidRDefault="00DB0A6D" w:rsidP="00DB0A6D">
            <w:pPr>
              <w:jc w:val="center"/>
              <w:rPr>
                <w:sz w:val="26"/>
                <w:szCs w:val="26"/>
                <w:lang w:bidi="ar-SA"/>
              </w:rPr>
            </w:pPr>
            <w:r w:rsidRPr="00DB0A6D">
              <w:rPr>
                <w:sz w:val="26"/>
                <w:szCs w:val="26"/>
                <w:lang w:bidi="ar-SA"/>
              </w:rPr>
              <w:t>4</w:t>
            </w:r>
          </w:p>
        </w:tc>
        <w:tc>
          <w:tcPr>
            <w:tcW w:w="9639" w:type="dxa"/>
          </w:tcPr>
          <w:p w14:paraId="4BCE94FE" w14:textId="77777777" w:rsidR="00DB0A6D" w:rsidRPr="00DB0A6D" w:rsidRDefault="00DB0A6D" w:rsidP="00DB0A6D">
            <w:pPr>
              <w:jc w:val="both"/>
              <w:rPr>
                <w:sz w:val="26"/>
                <w:szCs w:val="26"/>
                <w:lang w:bidi="ar-SA"/>
              </w:rPr>
            </w:pPr>
            <w:r w:rsidRPr="00DB0A6D">
              <w:rPr>
                <w:sz w:val="26"/>
                <w:szCs w:val="26"/>
                <w:lang w:bidi="ar-SA"/>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DB0A6D" w:rsidRPr="00DB0A6D" w14:paraId="1DB42C37" w14:textId="77777777" w:rsidTr="00E93450">
        <w:tc>
          <w:tcPr>
            <w:tcW w:w="913" w:type="dxa"/>
          </w:tcPr>
          <w:p w14:paraId="00C234B4" w14:textId="77777777" w:rsidR="00DB0A6D" w:rsidRPr="00DB0A6D" w:rsidRDefault="00DB0A6D" w:rsidP="00DB0A6D">
            <w:pPr>
              <w:jc w:val="center"/>
              <w:rPr>
                <w:sz w:val="26"/>
                <w:szCs w:val="26"/>
                <w:lang w:bidi="ar-SA"/>
              </w:rPr>
            </w:pPr>
            <w:r w:rsidRPr="00DB0A6D">
              <w:rPr>
                <w:sz w:val="26"/>
                <w:szCs w:val="26"/>
                <w:lang w:bidi="ar-SA"/>
              </w:rPr>
              <w:t>5</w:t>
            </w:r>
          </w:p>
        </w:tc>
        <w:tc>
          <w:tcPr>
            <w:tcW w:w="9639" w:type="dxa"/>
          </w:tcPr>
          <w:p w14:paraId="356C7AEA" w14:textId="77777777" w:rsidR="00DB0A6D" w:rsidRPr="00DB0A6D" w:rsidRDefault="00DB0A6D" w:rsidP="00DB0A6D">
            <w:pPr>
              <w:jc w:val="both"/>
              <w:rPr>
                <w:sz w:val="26"/>
                <w:szCs w:val="26"/>
                <w:lang w:bidi="ar-SA"/>
              </w:rPr>
            </w:pPr>
            <w:r w:rsidRPr="00DB0A6D">
              <w:rPr>
                <w:sz w:val="26"/>
                <w:szCs w:val="26"/>
                <w:lang w:bidi="ar-SA"/>
              </w:rPr>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развернутые высказывания об обществе</w:t>
            </w:r>
          </w:p>
        </w:tc>
      </w:tr>
      <w:tr w:rsidR="00DB0A6D" w:rsidRPr="00DB0A6D" w14:paraId="18FEB019" w14:textId="77777777" w:rsidTr="00E93450">
        <w:tc>
          <w:tcPr>
            <w:tcW w:w="913" w:type="dxa"/>
          </w:tcPr>
          <w:p w14:paraId="24110AAE" w14:textId="77777777" w:rsidR="00DB0A6D" w:rsidRPr="00DB0A6D" w:rsidRDefault="00DB0A6D" w:rsidP="00DB0A6D">
            <w:pPr>
              <w:jc w:val="center"/>
              <w:rPr>
                <w:sz w:val="26"/>
                <w:szCs w:val="26"/>
                <w:lang w:bidi="ar-SA"/>
              </w:rPr>
            </w:pPr>
            <w:r w:rsidRPr="00DB0A6D">
              <w:rPr>
                <w:sz w:val="26"/>
                <w:szCs w:val="26"/>
                <w:lang w:bidi="ar-SA"/>
              </w:rPr>
              <w:t>6</w:t>
            </w:r>
          </w:p>
        </w:tc>
        <w:tc>
          <w:tcPr>
            <w:tcW w:w="9639" w:type="dxa"/>
          </w:tcPr>
          <w:p w14:paraId="3CD380BD" w14:textId="77777777" w:rsidR="00DB0A6D" w:rsidRPr="00DB0A6D" w:rsidRDefault="00DB0A6D" w:rsidP="00DB0A6D">
            <w:pPr>
              <w:jc w:val="both"/>
              <w:rPr>
                <w:sz w:val="26"/>
                <w:szCs w:val="26"/>
                <w:lang w:bidi="ar-SA"/>
              </w:rPr>
            </w:pPr>
            <w:r w:rsidRPr="00DB0A6D">
              <w:rPr>
                <w:sz w:val="26"/>
                <w:szCs w:val="26"/>
                <w:lang w:bidi="ar-SA"/>
              </w:rPr>
              <w:t>использовать для ответов на вопросы небольшие тексты о природе и обществе</w:t>
            </w:r>
          </w:p>
        </w:tc>
      </w:tr>
      <w:tr w:rsidR="00DB0A6D" w:rsidRPr="00DB0A6D" w14:paraId="15B9A3E9" w14:textId="77777777" w:rsidTr="00E93450">
        <w:tc>
          <w:tcPr>
            <w:tcW w:w="913" w:type="dxa"/>
          </w:tcPr>
          <w:p w14:paraId="7DB675F6" w14:textId="77777777" w:rsidR="00DB0A6D" w:rsidRPr="00DB0A6D" w:rsidRDefault="00DB0A6D" w:rsidP="00DB0A6D">
            <w:pPr>
              <w:jc w:val="center"/>
              <w:rPr>
                <w:sz w:val="26"/>
                <w:szCs w:val="26"/>
                <w:lang w:bidi="ar-SA"/>
              </w:rPr>
            </w:pPr>
            <w:r w:rsidRPr="00DB0A6D">
              <w:rPr>
                <w:sz w:val="26"/>
                <w:szCs w:val="26"/>
                <w:lang w:bidi="ar-SA"/>
              </w:rPr>
              <w:t>7</w:t>
            </w:r>
          </w:p>
        </w:tc>
        <w:tc>
          <w:tcPr>
            <w:tcW w:w="9639" w:type="dxa"/>
          </w:tcPr>
          <w:p w14:paraId="5BD85820" w14:textId="77777777" w:rsidR="00DB0A6D" w:rsidRPr="00DB0A6D" w:rsidRDefault="00DB0A6D" w:rsidP="00DB0A6D">
            <w:pPr>
              <w:jc w:val="both"/>
              <w:rPr>
                <w:sz w:val="26"/>
                <w:szCs w:val="26"/>
                <w:lang w:bidi="ar-SA"/>
              </w:rPr>
            </w:pPr>
            <w:r w:rsidRPr="00DB0A6D">
              <w:rPr>
                <w:sz w:val="26"/>
                <w:szCs w:val="26"/>
                <w:lang w:bidi="ar-SA"/>
              </w:rPr>
              <w:t>соблюдать правила нравственного поведения в социуме, оценивать примеры проявления внимания, помощи людям, нуждающимся в ней</w:t>
            </w:r>
          </w:p>
        </w:tc>
      </w:tr>
      <w:tr w:rsidR="00DB0A6D" w:rsidRPr="00DB0A6D" w14:paraId="3E8A385D" w14:textId="77777777" w:rsidTr="00E93450">
        <w:tc>
          <w:tcPr>
            <w:tcW w:w="913" w:type="dxa"/>
          </w:tcPr>
          <w:p w14:paraId="0DD1E4C9" w14:textId="77777777" w:rsidR="00DB0A6D" w:rsidRPr="00DB0A6D" w:rsidRDefault="00DB0A6D" w:rsidP="00DB0A6D">
            <w:pPr>
              <w:rPr>
                <w:sz w:val="26"/>
                <w:szCs w:val="26"/>
                <w:lang w:bidi="ar-SA"/>
              </w:rPr>
            </w:pPr>
          </w:p>
        </w:tc>
        <w:tc>
          <w:tcPr>
            <w:tcW w:w="9639" w:type="dxa"/>
          </w:tcPr>
          <w:p w14:paraId="48429CE7" w14:textId="77777777" w:rsidR="00DB0A6D" w:rsidRPr="00DB0A6D" w:rsidRDefault="00DB0A6D" w:rsidP="00DB0A6D">
            <w:pPr>
              <w:jc w:val="both"/>
              <w:rPr>
                <w:sz w:val="26"/>
                <w:szCs w:val="26"/>
                <w:lang w:bidi="ar-SA"/>
              </w:rPr>
            </w:pPr>
            <w:r w:rsidRPr="00DB0A6D">
              <w:rPr>
                <w:sz w:val="26"/>
                <w:szCs w:val="26"/>
                <w:lang w:bidi="ar-SA"/>
              </w:rPr>
              <w:t>Человек и природа</w:t>
            </w:r>
          </w:p>
        </w:tc>
      </w:tr>
      <w:tr w:rsidR="00DB0A6D" w:rsidRPr="00DB0A6D" w14:paraId="16AFA627" w14:textId="77777777" w:rsidTr="00E93450">
        <w:tc>
          <w:tcPr>
            <w:tcW w:w="913" w:type="dxa"/>
          </w:tcPr>
          <w:p w14:paraId="57A11795" w14:textId="77777777" w:rsidR="00DB0A6D" w:rsidRPr="00DB0A6D" w:rsidRDefault="00DB0A6D" w:rsidP="00DB0A6D">
            <w:pPr>
              <w:jc w:val="center"/>
              <w:rPr>
                <w:sz w:val="26"/>
                <w:szCs w:val="26"/>
                <w:lang w:bidi="ar-SA"/>
              </w:rPr>
            </w:pPr>
            <w:r w:rsidRPr="00DB0A6D">
              <w:rPr>
                <w:sz w:val="26"/>
                <w:szCs w:val="26"/>
                <w:lang w:bidi="ar-SA"/>
              </w:rPr>
              <w:t>8</w:t>
            </w:r>
          </w:p>
        </w:tc>
        <w:tc>
          <w:tcPr>
            <w:tcW w:w="9639" w:type="dxa"/>
          </w:tcPr>
          <w:p w14:paraId="5A129A20" w14:textId="77777777" w:rsidR="00DB0A6D" w:rsidRPr="00DB0A6D" w:rsidRDefault="00DB0A6D" w:rsidP="00DB0A6D">
            <w:pPr>
              <w:jc w:val="both"/>
              <w:rPr>
                <w:sz w:val="26"/>
                <w:szCs w:val="26"/>
                <w:lang w:bidi="ar-SA"/>
              </w:rPr>
            </w:pPr>
            <w:r w:rsidRPr="00DB0A6D">
              <w:rPr>
                <w:sz w:val="26"/>
                <w:szCs w:val="26"/>
                <w:lang w:bidi="ar-SA"/>
              </w:rPr>
              <w:t>распознавать изученные объекты окружающего мира по их описанию, рисункам и фотографиям, различать их в окружающем мире</w:t>
            </w:r>
          </w:p>
        </w:tc>
      </w:tr>
      <w:tr w:rsidR="00DB0A6D" w:rsidRPr="00DB0A6D" w14:paraId="677290BD" w14:textId="77777777" w:rsidTr="00E93450">
        <w:tc>
          <w:tcPr>
            <w:tcW w:w="913" w:type="dxa"/>
          </w:tcPr>
          <w:p w14:paraId="6B85E88D" w14:textId="77777777" w:rsidR="00DB0A6D" w:rsidRPr="00DB0A6D" w:rsidRDefault="00DB0A6D" w:rsidP="00DB0A6D">
            <w:pPr>
              <w:jc w:val="center"/>
              <w:rPr>
                <w:sz w:val="26"/>
                <w:szCs w:val="26"/>
                <w:lang w:bidi="ar-SA"/>
              </w:rPr>
            </w:pPr>
            <w:r w:rsidRPr="00DB0A6D">
              <w:rPr>
                <w:sz w:val="26"/>
                <w:szCs w:val="26"/>
                <w:lang w:bidi="ar-SA"/>
              </w:rPr>
              <w:t>9</w:t>
            </w:r>
          </w:p>
        </w:tc>
        <w:tc>
          <w:tcPr>
            <w:tcW w:w="9639" w:type="dxa"/>
          </w:tcPr>
          <w:p w14:paraId="0B3766E2" w14:textId="77777777" w:rsidR="00DB0A6D" w:rsidRPr="00DB0A6D" w:rsidRDefault="00DB0A6D" w:rsidP="00DB0A6D">
            <w:pPr>
              <w:jc w:val="both"/>
              <w:rPr>
                <w:sz w:val="26"/>
                <w:szCs w:val="26"/>
                <w:lang w:bidi="ar-SA"/>
              </w:rPr>
            </w:pPr>
            <w:r w:rsidRPr="00DB0A6D">
              <w:rPr>
                <w:sz w:val="26"/>
                <w:szCs w:val="26"/>
                <w:lang w:bidi="ar-SA"/>
              </w:rPr>
              <w:t>группировать изученные объекты живой и неживой природы по предложенным признакам</w:t>
            </w:r>
          </w:p>
        </w:tc>
      </w:tr>
      <w:tr w:rsidR="00DB0A6D" w:rsidRPr="00DB0A6D" w14:paraId="520BF158" w14:textId="77777777" w:rsidTr="00E93450">
        <w:tc>
          <w:tcPr>
            <w:tcW w:w="913" w:type="dxa"/>
          </w:tcPr>
          <w:p w14:paraId="31279C0C" w14:textId="77777777" w:rsidR="00DB0A6D" w:rsidRPr="00DB0A6D" w:rsidRDefault="00DB0A6D" w:rsidP="00DB0A6D">
            <w:pPr>
              <w:jc w:val="center"/>
              <w:rPr>
                <w:sz w:val="26"/>
                <w:szCs w:val="26"/>
                <w:lang w:bidi="ar-SA"/>
              </w:rPr>
            </w:pPr>
            <w:r w:rsidRPr="00DB0A6D">
              <w:rPr>
                <w:sz w:val="26"/>
                <w:szCs w:val="26"/>
                <w:lang w:bidi="ar-SA"/>
              </w:rPr>
              <w:t>10</w:t>
            </w:r>
          </w:p>
        </w:tc>
        <w:tc>
          <w:tcPr>
            <w:tcW w:w="9639" w:type="dxa"/>
          </w:tcPr>
          <w:p w14:paraId="579A35B9" w14:textId="77777777" w:rsidR="00DB0A6D" w:rsidRPr="00DB0A6D" w:rsidRDefault="00DB0A6D" w:rsidP="00DB0A6D">
            <w:pPr>
              <w:jc w:val="both"/>
              <w:rPr>
                <w:sz w:val="26"/>
                <w:szCs w:val="26"/>
                <w:lang w:bidi="ar-SA"/>
              </w:rPr>
            </w:pPr>
            <w:r w:rsidRPr="00DB0A6D">
              <w:rPr>
                <w:sz w:val="26"/>
                <w:szCs w:val="26"/>
                <w:lang w:bidi="ar-SA"/>
              </w:rPr>
              <w:t>сравнивать объекты живой и неживой природы на основе внешних признаков</w:t>
            </w:r>
          </w:p>
        </w:tc>
      </w:tr>
      <w:tr w:rsidR="00DB0A6D" w:rsidRPr="00DB0A6D" w14:paraId="0D843F1F" w14:textId="77777777" w:rsidTr="00E93450">
        <w:tc>
          <w:tcPr>
            <w:tcW w:w="913" w:type="dxa"/>
          </w:tcPr>
          <w:p w14:paraId="2F368F77" w14:textId="77777777" w:rsidR="00DB0A6D" w:rsidRPr="00DB0A6D" w:rsidRDefault="00DB0A6D" w:rsidP="00DB0A6D">
            <w:pPr>
              <w:jc w:val="center"/>
              <w:rPr>
                <w:sz w:val="26"/>
                <w:szCs w:val="26"/>
                <w:lang w:bidi="ar-SA"/>
              </w:rPr>
            </w:pPr>
            <w:r w:rsidRPr="00DB0A6D">
              <w:rPr>
                <w:sz w:val="26"/>
                <w:szCs w:val="26"/>
                <w:lang w:bidi="ar-SA"/>
              </w:rPr>
              <w:t>11</w:t>
            </w:r>
          </w:p>
        </w:tc>
        <w:tc>
          <w:tcPr>
            <w:tcW w:w="9639" w:type="dxa"/>
          </w:tcPr>
          <w:p w14:paraId="5B2AA18B" w14:textId="77777777" w:rsidR="00DB0A6D" w:rsidRPr="00DB0A6D" w:rsidRDefault="00DB0A6D" w:rsidP="00DB0A6D">
            <w:pPr>
              <w:jc w:val="both"/>
              <w:rPr>
                <w:sz w:val="26"/>
                <w:szCs w:val="26"/>
                <w:lang w:bidi="ar-SA"/>
              </w:rPr>
            </w:pPr>
            <w:r w:rsidRPr="00DB0A6D">
              <w:rPr>
                <w:sz w:val="26"/>
                <w:szCs w:val="26"/>
                <w:lang w:bidi="ar-SA"/>
              </w:rPr>
              <w:t>описывать на основе предложенного плана или опорных слов изученные природные объекты и явления, в том числе звезды, созвездия, планеты</w:t>
            </w:r>
          </w:p>
        </w:tc>
      </w:tr>
      <w:tr w:rsidR="00DB0A6D" w:rsidRPr="00DB0A6D" w14:paraId="0231F9D0" w14:textId="77777777" w:rsidTr="00E93450">
        <w:tc>
          <w:tcPr>
            <w:tcW w:w="913" w:type="dxa"/>
          </w:tcPr>
          <w:p w14:paraId="257631C6" w14:textId="77777777" w:rsidR="00DB0A6D" w:rsidRPr="00DB0A6D" w:rsidRDefault="00DB0A6D" w:rsidP="00DB0A6D">
            <w:pPr>
              <w:jc w:val="center"/>
              <w:rPr>
                <w:sz w:val="26"/>
                <w:szCs w:val="26"/>
                <w:lang w:bidi="ar-SA"/>
              </w:rPr>
            </w:pPr>
            <w:r w:rsidRPr="00DB0A6D">
              <w:rPr>
                <w:sz w:val="26"/>
                <w:szCs w:val="26"/>
                <w:lang w:bidi="ar-SA"/>
              </w:rPr>
              <w:t>12</w:t>
            </w:r>
          </w:p>
        </w:tc>
        <w:tc>
          <w:tcPr>
            <w:tcW w:w="9639" w:type="dxa"/>
          </w:tcPr>
          <w:p w14:paraId="42604488" w14:textId="77777777" w:rsidR="00DB0A6D" w:rsidRPr="00DB0A6D" w:rsidRDefault="00DB0A6D" w:rsidP="00DB0A6D">
            <w:pPr>
              <w:jc w:val="both"/>
              <w:rPr>
                <w:sz w:val="26"/>
                <w:szCs w:val="26"/>
                <w:lang w:bidi="ar-SA"/>
              </w:rPr>
            </w:pPr>
            <w:r w:rsidRPr="00DB0A6D">
              <w:rPr>
                <w:sz w:val="26"/>
                <w:szCs w:val="26"/>
                <w:lang w:bidi="ar-SA"/>
              </w:rPr>
              <w:t>ориентироваться на местности по местным природным признакам, Солнцу, компасу</w:t>
            </w:r>
          </w:p>
        </w:tc>
      </w:tr>
      <w:tr w:rsidR="00DB0A6D" w:rsidRPr="00DB0A6D" w14:paraId="5A05636C" w14:textId="77777777" w:rsidTr="00E93450">
        <w:tc>
          <w:tcPr>
            <w:tcW w:w="913" w:type="dxa"/>
          </w:tcPr>
          <w:p w14:paraId="52496353" w14:textId="77777777" w:rsidR="00DB0A6D" w:rsidRPr="00DB0A6D" w:rsidRDefault="00DB0A6D" w:rsidP="00DB0A6D">
            <w:pPr>
              <w:jc w:val="center"/>
              <w:rPr>
                <w:sz w:val="26"/>
                <w:szCs w:val="26"/>
                <w:lang w:bidi="ar-SA"/>
              </w:rPr>
            </w:pPr>
            <w:r w:rsidRPr="00DB0A6D">
              <w:rPr>
                <w:sz w:val="26"/>
                <w:szCs w:val="26"/>
                <w:lang w:bidi="ar-SA"/>
              </w:rPr>
              <w:t>13</w:t>
            </w:r>
          </w:p>
        </w:tc>
        <w:tc>
          <w:tcPr>
            <w:tcW w:w="9639" w:type="dxa"/>
          </w:tcPr>
          <w:p w14:paraId="64743AEC" w14:textId="77777777" w:rsidR="00DB0A6D" w:rsidRPr="00DB0A6D" w:rsidRDefault="00DB0A6D" w:rsidP="00DB0A6D">
            <w:pPr>
              <w:jc w:val="both"/>
              <w:rPr>
                <w:sz w:val="26"/>
                <w:szCs w:val="26"/>
                <w:lang w:bidi="ar-SA"/>
              </w:rPr>
            </w:pPr>
            <w:r w:rsidRPr="00DB0A6D">
              <w:rPr>
                <w:sz w:val="26"/>
                <w:szCs w:val="26"/>
                <w:lang w:bidi="ar-SA"/>
              </w:rPr>
              <w:t>проводить, соблюдая правила безопасного труда, несложные наблюдения и опыты с природными объектами, измерения</w:t>
            </w:r>
          </w:p>
        </w:tc>
      </w:tr>
      <w:tr w:rsidR="00DB0A6D" w:rsidRPr="00DB0A6D" w14:paraId="33C3996D" w14:textId="77777777" w:rsidTr="00E93450">
        <w:tc>
          <w:tcPr>
            <w:tcW w:w="913" w:type="dxa"/>
          </w:tcPr>
          <w:p w14:paraId="1BC41176" w14:textId="77777777" w:rsidR="00DB0A6D" w:rsidRPr="00DB0A6D" w:rsidRDefault="00DB0A6D" w:rsidP="00DB0A6D">
            <w:pPr>
              <w:jc w:val="center"/>
              <w:rPr>
                <w:sz w:val="26"/>
                <w:szCs w:val="26"/>
                <w:lang w:bidi="ar-SA"/>
              </w:rPr>
            </w:pPr>
            <w:r w:rsidRPr="00DB0A6D">
              <w:rPr>
                <w:sz w:val="26"/>
                <w:szCs w:val="26"/>
                <w:lang w:bidi="ar-SA"/>
              </w:rPr>
              <w:t>14</w:t>
            </w:r>
          </w:p>
        </w:tc>
        <w:tc>
          <w:tcPr>
            <w:tcW w:w="9639" w:type="dxa"/>
          </w:tcPr>
          <w:p w14:paraId="4BDE8C92" w14:textId="77777777" w:rsidR="00DB0A6D" w:rsidRPr="00DB0A6D" w:rsidRDefault="00DB0A6D" w:rsidP="00DB0A6D">
            <w:pPr>
              <w:jc w:val="both"/>
              <w:rPr>
                <w:sz w:val="26"/>
                <w:szCs w:val="26"/>
                <w:lang w:bidi="ar-SA"/>
              </w:rPr>
            </w:pPr>
            <w:r w:rsidRPr="00DB0A6D">
              <w:rPr>
                <w:sz w:val="26"/>
                <w:szCs w:val="26"/>
                <w:lang w:bidi="ar-SA"/>
              </w:rPr>
              <w:t>приводить примеры изученных взаимосвязей в природе, примеры, иллюстрирующие значение природы в жизни человека</w:t>
            </w:r>
          </w:p>
        </w:tc>
      </w:tr>
      <w:tr w:rsidR="00DB0A6D" w:rsidRPr="00DB0A6D" w14:paraId="7E749CF6" w14:textId="77777777" w:rsidTr="00E93450">
        <w:tc>
          <w:tcPr>
            <w:tcW w:w="913" w:type="dxa"/>
          </w:tcPr>
          <w:p w14:paraId="71E1C303" w14:textId="77777777" w:rsidR="00DB0A6D" w:rsidRPr="00DB0A6D" w:rsidRDefault="00DB0A6D" w:rsidP="00DB0A6D">
            <w:pPr>
              <w:jc w:val="center"/>
              <w:rPr>
                <w:sz w:val="26"/>
                <w:szCs w:val="26"/>
                <w:lang w:bidi="ar-SA"/>
              </w:rPr>
            </w:pPr>
            <w:r w:rsidRPr="00DB0A6D">
              <w:rPr>
                <w:sz w:val="26"/>
                <w:szCs w:val="26"/>
                <w:lang w:bidi="ar-SA"/>
              </w:rPr>
              <w:t>15</w:t>
            </w:r>
          </w:p>
        </w:tc>
        <w:tc>
          <w:tcPr>
            <w:tcW w:w="9639" w:type="dxa"/>
          </w:tcPr>
          <w:p w14:paraId="7D0330D0" w14:textId="77777777" w:rsidR="00DB0A6D" w:rsidRPr="00DB0A6D" w:rsidRDefault="00DB0A6D" w:rsidP="00DB0A6D">
            <w:pPr>
              <w:jc w:val="both"/>
              <w:rPr>
                <w:sz w:val="26"/>
                <w:szCs w:val="26"/>
                <w:lang w:bidi="ar-SA"/>
              </w:rPr>
            </w:pPr>
            <w:r w:rsidRPr="00DB0A6D">
              <w:rPr>
                <w:sz w:val="26"/>
                <w:szCs w:val="26"/>
                <w:lang w:bidi="ar-SA"/>
              </w:rPr>
              <w:t>создавать по заданному плану развернутые высказывания о природе</w:t>
            </w:r>
          </w:p>
        </w:tc>
      </w:tr>
      <w:tr w:rsidR="00DB0A6D" w:rsidRPr="00DB0A6D" w14:paraId="1DBFB370" w14:textId="77777777" w:rsidTr="00E93450">
        <w:tc>
          <w:tcPr>
            <w:tcW w:w="913" w:type="dxa"/>
          </w:tcPr>
          <w:p w14:paraId="5AB67DE1" w14:textId="77777777" w:rsidR="00DB0A6D" w:rsidRPr="00DB0A6D" w:rsidRDefault="00DB0A6D" w:rsidP="00DB0A6D">
            <w:pPr>
              <w:jc w:val="center"/>
              <w:rPr>
                <w:sz w:val="26"/>
                <w:szCs w:val="26"/>
                <w:lang w:bidi="ar-SA"/>
              </w:rPr>
            </w:pPr>
            <w:r w:rsidRPr="00DB0A6D">
              <w:rPr>
                <w:sz w:val="26"/>
                <w:szCs w:val="26"/>
                <w:lang w:bidi="ar-SA"/>
              </w:rPr>
              <w:t>16</w:t>
            </w:r>
          </w:p>
        </w:tc>
        <w:tc>
          <w:tcPr>
            <w:tcW w:w="9639" w:type="dxa"/>
          </w:tcPr>
          <w:p w14:paraId="26080BF6" w14:textId="77777777" w:rsidR="00DB0A6D" w:rsidRPr="00DB0A6D" w:rsidRDefault="00DB0A6D" w:rsidP="00DB0A6D">
            <w:pPr>
              <w:jc w:val="both"/>
              <w:rPr>
                <w:sz w:val="26"/>
                <w:szCs w:val="26"/>
                <w:lang w:bidi="ar-SA"/>
              </w:rPr>
            </w:pPr>
            <w:r w:rsidRPr="00DB0A6D">
              <w:rPr>
                <w:sz w:val="26"/>
                <w:szCs w:val="26"/>
                <w:lang w:bidi="ar-SA"/>
              </w:rPr>
              <w:t>использовать для ответов на вопросы небольшие тексты о природе</w:t>
            </w:r>
          </w:p>
        </w:tc>
      </w:tr>
      <w:tr w:rsidR="00DB0A6D" w:rsidRPr="00DB0A6D" w14:paraId="60EC9B22" w14:textId="77777777" w:rsidTr="00E93450">
        <w:tc>
          <w:tcPr>
            <w:tcW w:w="913" w:type="dxa"/>
          </w:tcPr>
          <w:p w14:paraId="5E5385B6" w14:textId="77777777" w:rsidR="00DB0A6D" w:rsidRPr="00DB0A6D" w:rsidRDefault="00DB0A6D" w:rsidP="00DB0A6D">
            <w:pPr>
              <w:jc w:val="center"/>
              <w:rPr>
                <w:sz w:val="26"/>
                <w:szCs w:val="26"/>
                <w:lang w:bidi="ar-SA"/>
              </w:rPr>
            </w:pPr>
            <w:r w:rsidRPr="00DB0A6D">
              <w:rPr>
                <w:sz w:val="26"/>
                <w:szCs w:val="26"/>
                <w:lang w:bidi="ar-SA"/>
              </w:rPr>
              <w:t>17</w:t>
            </w:r>
          </w:p>
        </w:tc>
        <w:tc>
          <w:tcPr>
            <w:tcW w:w="9639" w:type="dxa"/>
          </w:tcPr>
          <w:p w14:paraId="453D6F88" w14:textId="77777777" w:rsidR="00DB0A6D" w:rsidRPr="00DB0A6D" w:rsidRDefault="00DB0A6D" w:rsidP="00DB0A6D">
            <w:pPr>
              <w:jc w:val="both"/>
              <w:rPr>
                <w:sz w:val="26"/>
                <w:szCs w:val="26"/>
                <w:lang w:bidi="ar-SA"/>
              </w:rPr>
            </w:pPr>
            <w:r w:rsidRPr="00DB0A6D">
              <w:rPr>
                <w:sz w:val="26"/>
                <w:szCs w:val="26"/>
                <w:lang w:bidi="ar-SA"/>
              </w:rPr>
              <w:t>соблюдать правила нравственного поведения в природе, оценивать примеры положительного и негативного отношения к объектам природы</w:t>
            </w:r>
          </w:p>
        </w:tc>
      </w:tr>
      <w:tr w:rsidR="00DB0A6D" w:rsidRPr="00DB0A6D" w14:paraId="73201DC7" w14:textId="77777777" w:rsidTr="00E93450">
        <w:tc>
          <w:tcPr>
            <w:tcW w:w="913" w:type="dxa"/>
          </w:tcPr>
          <w:p w14:paraId="70084250" w14:textId="77777777" w:rsidR="00DB0A6D" w:rsidRPr="00DB0A6D" w:rsidRDefault="00DB0A6D" w:rsidP="00DB0A6D">
            <w:pPr>
              <w:rPr>
                <w:sz w:val="26"/>
                <w:szCs w:val="26"/>
                <w:lang w:bidi="ar-SA"/>
              </w:rPr>
            </w:pPr>
          </w:p>
        </w:tc>
        <w:tc>
          <w:tcPr>
            <w:tcW w:w="9639" w:type="dxa"/>
          </w:tcPr>
          <w:p w14:paraId="07E4E489" w14:textId="77777777" w:rsidR="00DB0A6D" w:rsidRPr="00DB0A6D" w:rsidRDefault="00DB0A6D" w:rsidP="00DB0A6D">
            <w:pPr>
              <w:jc w:val="both"/>
              <w:rPr>
                <w:sz w:val="26"/>
                <w:szCs w:val="26"/>
                <w:lang w:bidi="ar-SA"/>
              </w:rPr>
            </w:pPr>
            <w:r w:rsidRPr="00DB0A6D">
              <w:rPr>
                <w:sz w:val="26"/>
                <w:szCs w:val="26"/>
                <w:lang w:bidi="ar-SA"/>
              </w:rPr>
              <w:t>Правила безопасной жизнедеятельности</w:t>
            </w:r>
          </w:p>
        </w:tc>
      </w:tr>
      <w:tr w:rsidR="00E93450" w:rsidRPr="00DB0A6D" w14:paraId="39C78485" w14:textId="77777777" w:rsidTr="00E93450">
        <w:tc>
          <w:tcPr>
            <w:tcW w:w="913" w:type="dxa"/>
          </w:tcPr>
          <w:p w14:paraId="692B6FC5" w14:textId="2E2A4912" w:rsidR="00E93450" w:rsidRPr="00DB0A6D" w:rsidRDefault="00E93450" w:rsidP="00DB0A6D">
            <w:pPr>
              <w:rPr>
                <w:sz w:val="26"/>
                <w:szCs w:val="26"/>
                <w:lang w:bidi="ar-SA"/>
              </w:rPr>
            </w:pPr>
            <w:r w:rsidRPr="00DB0A6D">
              <w:rPr>
                <w:sz w:val="26"/>
                <w:szCs w:val="26"/>
                <w:lang w:bidi="ar-SA"/>
              </w:rPr>
              <w:t>16</w:t>
            </w:r>
          </w:p>
        </w:tc>
        <w:tc>
          <w:tcPr>
            <w:tcW w:w="9639" w:type="dxa"/>
          </w:tcPr>
          <w:p w14:paraId="2741F1D6" w14:textId="77777777" w:rsidR="00E93450" w:rsidRPr="00DB0A6D" w:rsidRDefault="00E93450" w:rsidP="00E93450">
            <w:pPr>
              <w:jc w:val="both"/>
              <w:rPr>
                <w:sz w:val="26"/>
                <w:szCs w:val="26"/>
                <w:lang w:bidi="ar-SA"/>
              </w:rPr>
            </w:pPr>
            <w:r w:rsidRPr="00DB0A6D">
              <w:rPr>
                <w:sz w:val="26"/>
                <w:szCs w:val="26"/>
                <w:lang w:bidi="ar-SA"/>
              </w:rPr>
              <w:t>соблюдать правила безопасного поведения в школе,</w:t>
            </w:r>
          </w:p>
          <w:p w14:paraId="426BB9E6" w14:textId="27E75E5C" w:rsidR="00E93450" w:rsidRPr="00DB0A6D" w:rsidRDefault="00E93450" w:rsidP="00DB0A6D">
            <w:pPr>
              <w:jc w:val="both"/>
              <w:rPr>
                <w:sz w:val="26"/>
                <w:szCs w:val="26"/>
                <w:lang w:bidi="ar-SA"/>
              </w:rPr>
            </w:pPr>
            <w:r w:rsidRPr="00DB0A6D">
              <w:rPr>
                <w:sz w:val="26"/>
                <w:szCs w:val="26"/>
                <w:lang w:bidi="ar-SA"/>
              </w:rPr>
              <w:t>режим дня и питания</w:t>
            </w:r>
          </w:p>
        </w:tc>
      </w:tr>
      <w:tr w:rsidR="00E93450" w:rsidRPr="00DB0A6D" w14:paraId="4D71E3B8" w14:textId="77777777" w:rsidTr="00E93450">
        <w:tc>
          <w:tcPr>
            <w:tcW w:w="913" w:type="dxa"/>
          </w:tcPr>
          <w:p w14:paraId="06DCEE82" w14:textId="3A6C78FA" w:rsidR="00E93450" w:rsidRPr="00DB0A6D" w:rsidRDefault="00E93450" w:rsidP="00DB0A6D">
            <w:pPr>
              <w:rPr>
                <w:sz w:val="26"/>
                <w:szCs w:val="26"/>
                <w:lang w:bidi="ar-SA"/>
              </w:rPr>
            </w:pPr>
            <w:r w:rsidRPr="00DB0A6D">
              <w:rPr>
                <w:sz w:val="26"/>
                <w:szCs w:val="26"/>
                <w:lang w:bidi="ar-SA"/>
              </w:rPr>
              <w:t>17</w:t>
            </w:r>
          </w:p>
        </w:tc>
        <w:tc>
          <w:tcPr>
            <w:tcW w:w="9639" w:type="dxa"/>
          </w:tcPr>
          <w:p w14:paraId="64B6A201" w14:textId="6E69EAE8" w:rsidR="00E93450" w:rsidRPr="00DB0A6D" w:rsidRDefault="00E93450" w:rsidP="00DB0A6D">
            <w:pPr>
              <w:jc w:val="both"/>
              <w:rPr>
                <w:sz w:val="26"/>
                <w:szCs w:val="26"/>
                <w:lang w:bidi="ar-SA"/>
              </w:rPr>
            </w:pPr>
            <w:r w:rsidRPr="00DB0A6D">
              <w:rPr>
                <w:sz w:val="26"/>
                <w:szCs w:val="26"/>
                <w:lang w:bidi="ar-SA"/>
              </w:rPr>
              <w:t>соблюдать правила безопасного поведения пассажира наземного транспорта и метро;</w:t>
            </w:r>
          </w:p>
        </w:tc>
      </w:tr>
      <w:tr w:rsidR="00E93450" w:rsidRPr="00DB0A6D" w14:paraId="1A145844" w14:textId="77777777" w:rsidTr="00E93450">
        <w:tc>
          <w:tcPr>
            <w:tcW w:w="913" w:type="dxa"/>
          </w:tcPr>
          <w:p w14:paraId="3796E85E" w14:textId="2F781FE3" w:rsidR="00E93450" w:rsidRPr="00DB0A6D" w:rsidRDefault="00E93450" w:rsidP="00DB0A6D">
            <w:pPr>
              <w:rPr>
                <w:sz w:val="26"/>
                <w:szCs w:val="26"/>
                <w:lang w:bidi="ar-SA"/>
              </w:rPr>
            </w:pPr>
            <w:r w:rsidRPr="00DB0A6D">
              <w:rPr>
                <w:sz w:val="26"/>
                <w:szCs w:val="26"/>
                <w:lang w:bidi="ar-SA"/>
              </w:rPr>
              <w:t>18</w:t>
            </w:r>
          </w:p>
        </w:tc>
        <w:tc>
          <w:tcPr>
            <w:tcW w:w="9639" w:type="dxa"/>
          </w:tcPr>
          <w:p w14:paraId="335D3704" w14:textId="2E6C0A27" w:rsidR="00E93450" w:rsidRPr="00DB0A6D" w:rsidRDefault="00E93450" w:rsidP="00DB0A6D">
            <w:pPr>
              <w:jc w:val="both"/>
              <w:rPr>
                <w:sz w:val="26"/>
                <w:szCs w:val="26"/>
                <w:lang w:bidi="ar-SA"/>
              </w:rPr>
            </w:pPr>
            <w:r w:rsidRPr="00DB0A6D">
              <w:rPr>
                <w:sz w:val="26"/>
                <w:szCs w:val="26"/>
                <w:lang w:bidi="ar-SA"/>
              </w:rPr>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14:paraId="121740DB" w14:textId="77777777" w:rsidR="00DB0A6D" w:rsidRPr="00DB0A6D" w:rsidRDefault="00DB0A6D" w:rsidP="00DB0A6D">
      <w:pPr>
        <w:jc w:val="both"/>
        <w:rPr>
          <w:sz w:val="26"/>
          <w:szCs w:val="26"/>
          <w:lang w:bidi="ar-SA"/>
        </w:rPr>
      </w:pPr>
    </w:p>
    <w:p w14:paraId="5EB38F74" w14:textId="77777777" w:rsidR="00DB0A6D" w:rsidRPr="00DB0A6D" w:rsidRDefault="00DB0A6D" w:rsidP="00DB0A6D">
      <w:pPr>
        <w:jc w:val="both"/>
        <w:rPr>
          <w:sz w:val="26"/>
          <w:szCs w:val="26"/>
          <w:lang w:bidi="ar-SA"/>
        </w:rPr>
      </w:pPr>
    </w:p>
    <w:p w14:paraId="29933054" w14:textId="77777777" w:rsidR="00DB0A6D" w:rsidRPr="00DB0A6D" w:rsidRDefault="00DB0A6D" w:rsidP="00DB0A6D">
      <w:pPr>
        <w:jc w:val="center"/>
        <w:rPr>
          <w:sz w:val="26"/>
          <w:szCs w:val="26"/>
          <w:lang w:bidi="ar-SA"/>
        </w:rPr>
      </w:pPr>
      <w:r w:rsidRPr="00DB0A6D">
        <w:rPr>
          <w:sz w:val="26"/>
          <w:szCs w:val="26"/>
          <w:lang w:bidi="ar-SA"/>
        </w:rPr>
        <w:t>Проверяемые элементы содержания (2 класс)</w:t>
      </w:r>
    </w:p>
    <w:p w14:paraId="0EB1E288" w14:textId="77777777" w:rsidR="00DB0A6D" w:rsidRPr="00DB0A6D" w:rsidRDefault="00DB0A6D" w:rsidP="00DB0A6D">
      <w:pPr>
        <w:jc w:val="both"/>
        <w:rPr>
          <w:sz w:val="26"/>
          <w:szCs w:val="26"/>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3"/>
        <w:gridCol w:w="9639"/>
      </w:tblGrid>
      <w:tr w:rsidR="00DB0A6D" w:rsidRPr="00DB0A6D" w14:paraId="2593CB42" w14:textId="77777777" w:rsidTr="00E93450">
        <w:tc>
          <w:tcPr>
            <w:tcW w:w="913" w:type="dxa"/>
          </w:tcPr>
          <w:p w14:paraId="594C30FB" w14:textId="77777777" w:rsidR="00DB0A6D" w:rsidRPr="00DB0A6D" w:rsidRDefault="00DB0A6D" w:rsidP="00DB0A6D">
            <w:pPr>
              <w:jc w:val="center"/>
              <w:rPr>
                <w:sz w:val="26"/>
                <w:szCs w:val="26"/>
                <w:lang w:bidi="ar-SA"/>
              </w:rPr>
            </w:pPr>
            <w:r w:rsidRPr="00DB0A6D">
              <w:rPr>
                <w:sz w:val="26"/>
                <w:szCs w:val="26"/>
                <w:lang w:bidi="ar-SA"/>
              </w:rPr>
              <w:t>Код</w:t>
            </w:r>
          </w:p>
        </w:tc>
        <w:tc>
          <w:tcPr>
            <w:tcW w:w="9639" w:type="dxa"/>
          </w:tcPr>
          <w:p w14:paraId="5AFFE227" w14:textId="77777777" w:rsidR="00DB0A6D" w:rsidRPr="00DB0A6D" w:rsidRDefault="00DB0A6D" w:rsidP="00DB0A6D">
            <w:pPr>
              <w:jc w:val="center"/>
              <w:rPr>
                <w:sz w:val="26"/>
                <w:szCs w:val="26"/>
                <w:lang w:bidi="ar-SA"/>
              </w:rPr>
            </w:pPr>
            <w:r w:rsidRPr="00DB0A6D">
              <w:rPr>
                <w:sz w:val="26"/>
                <w:szCs w:val="26"/>
                <w:lang w:bidi="ar-SA"/>
              </w:rPr>
              <w:t>Проверяемый элемент содержания</w:t>
            </w:r>
          </w:p>
        </w:tc>
      </w:tr>
      <w:tr w:rsidR="00DB0A6D" w:rsidRPr="00DB0A6D" w14:paraId="261CA59D" w14:textId="77777777" w:rsidTr="00E93450">
        <w:tc>
          <w:tcPr>
            <w:tcW w:w="913" w:type="dxa"/>
          </w:tcPr>
          <w:p w14:paraId="31E97BB1" w14:textId="77777777" w:rsidR="00DB0A6D" w:rsidRPr="00DB0A6D" w:rsidRDefault="00DB0A6D" w:rsidP="00DB0A6D">
            <w:pPr>
              <w:jc w:val="center"/>
              <w:rPr>
                <w:sz w:val="26"/>
                <w:szCs w:val="26"/>
                <w:lang w:bidi="ar-SA"/>
              </w:rPr>
            </w:pPr>
            <w:r w:rsidRPr="00DB0A6D">
              <w:rPr>
                <w:sz w:val="26"/>
                <w:szCs w:val="26"/>
                <w:lang w:bidi="ar-SA"/>
              </w:rPr>
              <w:t>1</w:t>
            </w:r>
          </w:p>
        </w:tc>
        <w:tc>
          <w:tcPr>
            <w:tcW w:w="9639" w:type="dxa"/>
          </w:tcPr>
          <w:p w14:paraId="653B1189" w14:textId="77777777" w:rsidR="00DB0A6D" w:rsidRPr="00DB0A6D" w:rsidRDefault="00DB0A6D" w:rsidP="00DB0A6D">
            <w:pPr>
              <w:jc w:val="both"/>
              <w:rPr>
                <w:sz w:val="26"/>
                <w:szCs w:val="26"/>
                <w:lang w:bidi="ar-SA"/>
              </w:rPr>
            </w:pPr>
            <w:r w:rsidRPr="00DB0A6D">
              <w:rPr>
                <w:sz w:val="26"/>
                <w:szCs w:val="26"/>
                <w:lang w:bidi="ar-SA"/>
              </w:rPr>
              <w:t>Человек и общество</w:t>
            </w:r>
          </w:p>
        </w:tc>
      </w:tr>
      <w:tr w:rsidR="00DB0A6D" w:rsidRPr="00DB0A6D" w14:paraId="333E12E6" w14:textId="77777777" w:rsidTr="00E93450">
        <w:tc>
          <w:tcPr>
            <w:tcW w:w="913" w:type="dxa"/>
          </w:tcPr>
          <w:p w14:paraId="340A40A4" w14:textId="77777777" w:rsidR="00DB0A6D" w:rsidRPr="00DB0A6D" w:rsidRDefault="00DB0A6D" w:rsidP="00DB0A6D">
            <w:pPr>
              <w:jc w:val="center"/>
              <w:rPr>
                <w:sz w:val="26"/>
                <w:szCs w:val="26"/>
                <w:lang w:bidi="ar-SA"/>
              </w:rPr>
            </w:pPr>
            <w:r w:rsidRPr="00DB0A6D">
              <w:rPr>
                <w:sz w:val="26"/>
                <w:szCs w:val="26"/>
                <w:lang w:bidi="ar-SA"/>
              </w:rPr>
              <w:t>1.1</w:t>
            </w:r>
          </w:p>
        </w:tc>
        <w:tc>
          <w:tcPr>
            <w:tcW w:w="9639" w:type="dxa"/>
          </w:tcPr>
          <w:p w14:paraId="085EADCC" w14:textId="77777777" w:rsidR="00DB0A6D" w:rsidRPr="00DB0A6D" w:rsidRDefault="00DB0A6D" w:rsidP="00DB0A6D">
            <w:pPr>
              <w:jc w:val="both"/>
              <w:rPr>
                <w:sz w:val="26"/>
                <w:szCs w:val="26"/>
                <w:lang w:bidi="ar-SA"/>
              </w:rPr>
            </w:pPr>
            <w:r w:rsidRPr="00DB0A6D">
              <w:rPr>
                <w:sz w:val="26"/>
                <w:szCs w:val="26"/>
                <w:lang w:bidi="ar-SA"/>
              </w:rPr>
              <w:t>Наша Родина - Россия, Российская Федерация. Россия и ее столица на карте. Государственные символы России</w:t>
            </w:r>
          </w:p>
        </w:tc>
      </w:tr>
      <w:tr w:rsidR="00DB0A6D" w:rsidRPr="00DB0A6D" w14:paraId="196A24FA" w14:textId="77777777" w:rsidTr="00E93450">
        <w:tc>
          <w:tcPr>
            <w:tcW w:w="913" w:type="dxa"/>
          </w:tcPr>
          <w:p w14:paraId="6F67C656" w14:textId="77777777" w:rsidR="00DB0A6D" w:rsidRPr="00DB0A6D" w:rsidRDefault="00DB0A6D" w:rsidP="00DB0A6D">
            <w:pPr>
              <w:jc w:val="center"/>
              <w:rPr>
                <w:sz w:val="26"/>
                <w:szCs w:val="26"/>
                <w:lang w:bidi="ar-SA"/>
              </w:rPr>
            </w:pPr>
            <w:r w:rsidRPr="00DB0A6D">
              <w:rPr>
                <w:sz w:val="26"/>
                <w:szCs w:val="26"/>
                <w:lang w:bidi="ar-SA"/>
              </w:rPr>
              <w:t>1.2</w:t>
            </w:r>
          </w:p>
        </w:tc>
        <w:tc>
          <w:tcPr>
            <w:tcW w:w="9639" w:type="dxa"/>
          </w:tcPr>
          <w:p w14:paraId="7B30C7B3" w14:textId="77777777" w:rsidR="00DB0A6D" w:rsidRPr="00DB0A6D" w:rsidRDefault="00DB0A6D" w:rsidP="00DB0A6D">
            <w:pPr>
              <w:jc w:val="both"/>
              <w:rPr>
                <w:sz w:val="26"/>
                <w:szCs w:val="26"/>
                <w:lang w:bidi="ar-SA"/>
              </w:rPr>
            </w:pPr>
            <w:r w:rsidRPr="00DB0A6D">
              <w:rPr>
                <w:sz w:val="26"/>
                <w:szCs w:val="26"/>
                <w:lang w:bidi="ar-SA"/>
              </w:rPr>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rsidR="00DB0A6D" w:rsidRPr="00DB0A6D" w14:paraId="029986E5" w14:textId="77777777" w:rsidTr="00E93450">
        <w:tc>
          <w:tcPr>
            <w:tcW w:w="913" w:type="dxa"/>
          </w:tcPr>
          <w:p w14:paraId="1819438B" w14:textId="77777777" w:rsidR="00DB0A6D" w:rsidRPr="00DB0A6D" w:rsidRDefault="00DB0A6D" w:rsidP="00DB0A6D">
            <w:pPr>
              <w:jc w:val="center"/>
              <w:rPr>
                <w:sz w:val="26"/>
                <w:szCs w:val="26"/>
                <w:lang w:bidi="ar-SA"/>
              </w:rPr>
            </w:pPr>
            <w:r w:rsidRPr="00DB0A6D">
              <w:rPr>
                <w:sz w:val="26"/>
                <w:szCs w:val="26"/>
                <w:lang w:bidi="ar-SA"/>
              </w:rPr>
              <w:t>1.3</w:t>
            </w:r>
          </w:p>
        </w:tc>
        <w:tc>
          <w:tcPr>
            <w:tcW w:w="9639" w:type="dxa"/>
          </w:tcPr>
          <w:p w14:paraId="1C40F23B" w14:textId="77777777" w:rsidR="00DB0A6D" w:rsidRPr="00DB0A6D" w:rsidRDefault="00DB0A6D" w:rsidP="00DB0A6D">
            <w:pPr>
              <w:jc w:val="both"/>
              <w:rPr>
                <w:sz w:val="26"/>
                <w:szCs w:val="26"/>
                <w:lang w:bidi="ar-SA"/>
              </w:rPr>
            </w:pPr>
            <w:r w:rsidRPr="00DB0A6D">
              <w:rPr>
                <w:sz w:val="26"/>
                <w:szCs w:val="26"/>
                <w:lang w:bidi="ar-SA"/>
              </w:rPr>
              <w:t>Города России</w:t>
            </w:r>
          </w:p>
        </w:tc>
      </w:tr>
      <w:tr w:rsidR="00DB0A6D" w:rsidRPr="00DB0A6D" w14:paraId="2618D3D2" w14:textId="77777777" w:rsidTr="00E93450">
        <w:tc>
          <w:tcPr>
            <w:tcW w:w="913" w:type="dxa"/>
          </w:tcPr>
          <w:p w14:paraId="56D8C147" w14:textId="77777777" w:rsidR="00DB0A6D" w:rsidRPr="00DB0A6D" w:rsidRDefault="00DB0A6D" w:rsidP="00DB0A6D">
            <w:pPr>
              <w:jc w:val="center"/>
              <w:rPr>
                <w:sz w:val="26"/>
                <w:szCs w:val="26"/>
                <w:lang w:bidi="ar-SA"/>
              </w:rPr>
            </w:pPr>
            <w:r w:rsidRPr="00DB0A6D">
              <w:rPr>
                <w:sz w:val="26"/>
                <w:szCs w:val="26"/>
                <w:lang w:bidi="ar-SA"/>
              </w:rPr>
              <w:t>1.4</w:t>
            </w:r>
          </w:p>
        </w:tc>
        <w:tc>
          <w:tcPr>
            <w:tcW w:w="9639" w:type="dxa"/>
          </w:tcPr>
          <w:p w14:paraId="547BA293" w14:textId="77777777" w:rsidR="00DB0A6D" w:rsidRPr="00DB0A6D" w:rsidRDefault="00DB0A6D" w:rsidP="00DB0A6D">
            <w:pPr>
              <w:jc w:val="both"/>
              <w:rPr>
                <w:sz w:val="26"/>
                <w:szCs w:val="26"/>
                <w:lang w:bidi="ar-SA"/>
              </w:rPr>
            </w:pPr>
            <w:r w:rsidRPr="00DB0A6D">
              <w:rPr>
                <w:sz w:val="26"/>
                <w:szCs w:val="26"/>
                <w:lang w:bidi="ar-SA"/>
              </w:rPr>
              <w:t>Россия - многонациональное государство. Народы России, их традиции, обычаи, праздники</w:t>
            </w:r>
          </w:p>
        </w:tc>
      </w:tr>
      <w:tr w:rsidR="00DB0A6D" w:rsidRPr="00DB0A6D" w14:paraId="5CD21651" w14:textId="77777777" w:rsidTr="00E93450">
        <w:tc>
          <w:tcPr>
            <w:tcW w:w="913" w:type="dxa"/>
          </w:tcPr>
          <w:p w14:paraId="2182E0C7" w14:textId="77777777" w:rsidR="00DB0A6D" w:rsidRPr="00DB0A6D" w:rsidRDefault="00DB0A6D" w:rsidP="00DB0A6D">
            <w:pPr>
              <w:jc w:val="center"/>
              <w:rPr>
                <w:sz w:val="26"/>
                <w:szCs w:val="26"/>
                <w:lang w:bidi="ar-SA"/>
              </w:rPr>
            </w:pPr>
            <w:r w:rsidRPr="00DB0A6D">
              <w:rPr>
                <w:sz w:val="26"/>
                <w:szCs w:val="26"/>
                <w:lang w:bidi="ar-SA"/>
              </w:rPr>
              <w:t>1.5</w:t>
            </w:r>
          </w:p>
        </w:tc>
        <w:tc>
          <w:tcPr>
            <w:tcW w:w="9639" w:type="dxa"/>
          </w:tcPr>
          <w:p w14:paraId="34F602B1" w14:textId="77777777" w:rsidR="00DB0A6D" w:rsidRPr="00DB0A6D" w:rsidRDefault="00DB0A6D" w:rsidP="00DB0A6D">
            <w:pPr>
              <w:jc w:val="both"/>
              <w:rPr>
                <w:sz w:val="26"/>
                <w:szCs w:val="26"/>
                <w:lang w:bidi="ar-SA"/>
              </w:rPr>
            </w:pPr>
            <w:r w:rsidRPr="00DB0A6D">
              <w:rPr>
                <w:sz w:val="26"/>
                <w:szCs w:val="26"/>
                <w:lang w:bidi="ar-SA"/>
              </w:rPr>
              <w:t>Родной край, его природные и культурные достопримечательности. Значимые события истории родного края</w:t>
            </w:r>
          </w:p>
        </w:tc>
      </w:tr>
      <w:tr w:rsidR="00DB0A6D" w:rsidRPr="00DB0A6D" w14:paraId="5E2BE3F7" w14:textId="77777777" w:rsidTr="00E93450">
        <w:tc>
          <w:tcPr>
            <w:tcW w:w="913" w:type="dxa"/>
          </w:tcPr>
          <w:p w14:paraId="02AF0F5A" w14:textId="77777777" w:rsidR="00DB0A6D" w:rsidRPr="00DB0A6D" w:rsidRDefault="00DB0A6D" w:rsidP="00DB0A6D">
            <w:pPr>
              <w:jc w:val="center"/>
              <w:rPr>
                <w:sz w:val="26"/>
                <w:szCs w:val="26"/>
                <w:lang w:bidi="ar-SA"/>
              </w:rPr>
            </w:pPr>
            <w:r w:rsidRPr="00DB0A6D">
              <w:rPr>
                <w:sz w:val="26"/>
                <w:szCs w:val="26"/>
                <w:lang w:bidi="ar-SA"/>
              </w:rPr>
              <w:t>1.6</w:t>
            </w:r>
          </w:p>
        </w:tc>
        <w:tc>
          <w:tcPr>
            <w:tcW w:w="9639" w:type="dxa"/>
          </w:tcPr>
          <w:p w14:paraId="10EC8EB8" w14:textId="77777777" w:rsidR="00DB0A6D" w:rsidRPr="00DB0A6D" w:rsidRDefault="00DB0A6D" w:rsidP="00DB0A6D">
            <w:pPr>
              <w:jc w:val="both"/>
              <w:rPr>
                <w:sz w:val="26"/>
                <w:szCs w:val="26"/>
                <w:lang w:bidi="ar-SA"/>
              </w:rPr>
            </w:pPr>
            <w:r w:rsidRPr="00DB0A6D">
              <w:rPr>
                <w:sz w:val="26"/>
                <w:szCs w:val="26"/>
                <w:lang w:bidi="ar-SA"/>
              </w:rPr>
              <w:t>Свой регион и его главный город на карте; символика своего региона. Хозяйственные занятия, профессии жителей родного края</w:t>
            </w:r>
          </w:p>
        </w:tc>
      </w:tr>
      <w:tr w:rsidR="00DB0A6D" w:rsidRPr="00DB0A6D" w14:paraId="6F978A51" w14:textId="77777777" w:rsidTr="00E93450">
        <w:tc>
          <w:tcPr>
            <w:tcW w:w="913" w:type="dxa"/>
          </w:tcPr>
          <w:p w14:paraId="54D55146" w14:textId="77777777" w:rsidR="00DB0A6D" w:rsidRPr="00DB0A6D" w:rsidRDefault="00DB0A6D" w:rsidP="00DB0A6D">
            <w:pPr>
              <w:jc w:val="center"/>
              <w:rPr>
                <w:sz w:val="26"/>
                <w:szCs w:val="26"/>
                <w:lang w:bidi="ar-SA"/>
              </w:rPr>
            </w:pPr>
            <w:r w:rsidRPr="00DB0A6D">
              <w:rPr>
                <w:sz w:val="26"/>
                <w:szCs w:val="26"/>
                <w:lang w:bidi="ar-SA"/>
              </w:rPr>
              <w:t>1.7</w:t>
            </w:r>
          </w:p>
        </w:tc>
        <w:tc>
          <w:tcPr>
            <w:tcW w:w="9639" w:type="dxa"/>
          </w:tcPr>
          <w:p w14:paraId="169BBC67" w14:textId="77777777" w:rsidR="00DB0A6D" w:rsidRPr="00DB0A6D" w:rsidRDefault="00DB0A6D" w:rsidP="00DB0A6D">
            <w:pPr>
              <w:jc w:val="both"/>
              <w:rPr>
                <w:sz w:val="26"/>
                <w:szCs w:val="26"/>
                <w:lang w:bidi="ar-SA"/>
              </w:rPr>
            </w:pPr>
            <w:r w:rsidRPr="00DB0A6D">
              <w:rPr>
                <w:sz w:val="26"/>
                <w:szCs w:val="26"/>
                <w:lang w:bidi="ar-SA"/>
              </w:rPr>
              <w:t>Значение труда в жизни человека и общества</w:t>
            </w:r>
          </w:p>
        </w:tc>
      </w:tr>
      <w:tr w:rsidR="00DB0A6D" w:rsidRPr="00DB0A6D" w14:paraId="2C9EF849" w14:textId="77777777" w:rsidTr="00E93450">
        <w:tc>
          <w:tcPr>
            <w:tcW w:w="913" w:type="dxa"/>
          </w:tcPr>
          <w:p w14:paraId="23A22988" w14:textId="77777777" w:rsidR="00DB0A6D" w:rsidRPr="00DB0A6D" w:rsidRDefault="00DB0A6D" w:rsidP="00DB0A6D">
            <w:pPr>
              <w:jc w:val="center"/>
              <w:rPr>
                <w:sz w:val="26"/>
                <w:szCs w:val="26"/>
                <w:lang w:bidi="ar-SA"/>
              </w:rPr>
            </w:pPr>
            <w:r w:rsidRPr="00DB0A6D">
              <w:rPr>
                <w:sz w:val="26"/>
                <w:szCs w:val="26"/>
                <w:lang w:bidi="ar-SA"/>
              </w:rPr>
              <w:t>1.8</w:t>
            </w:r>
          </w:p>
        </w:tc>
        <w:tc>
          <w:tcPr>
            <w:tcW w:w="9639" w:type="dxa"/>
          </w:tcPr>
          <w:p w14:paraId="1F2013A9" w14:textId="77777777" w:rsidR="00DB0A6D" w:rsidRPr="00DB0A6D" w:rsidRDefault="00DB0A6D" w:rsidP="00DB0A6D">
            <w:pPr>
              <w:jc w:val="both"/>
              <w:rPr>
                <w:sz w:val="26"/>
                <w:szCs w:val="26"/>
                <w:lang w:bidi="ar-SA"/>
              </w:rPr>
            </w:pPr>
            <w:r w:rsidRPr="00DB0A6D">
              <w:rPr>
                <w:sz w:val="26"/>
                <w:szCs w:val="26"/>
                <w:lang w:bidi="ar-SA"/>
              </w:rPr>
              <w:t>Семья. Семейные ценности и традиции. Родословная. Составление схемы родословного древа, истории семьи</w:t>
            </w:r>
          </w:p>
        </w:tc>
      </w:tr>
      <w:tr w:rsidR="00DB0A6D" w:rsidRPr="00DB0A6D" w14:paraId="2C5AA524" w14:textId="77777777" w:rsidTr="00E93450">
        <w:tc>
          <w:tcPr>
            <w:tcW w:w="913" w:type="dxa"/>
          </w:tcPr>
          <w:p w14:paraId="69A7E3B4" w14:textId="77777777" w:rsidR="00DB0A6D" w:rsidRPr="00DB0A6D" w:rsidRDefault="00DB0A6D" w:rsidP="00DB0A6D">
            <w:pPr>
              <w:jc w:val="center"/>
              <w:rPr>
                <w:sz w:val="26"/>
                <w:szCs w:val="26"/>
                <w:lang w:bidi="ar-SA"/>
              </w:rPr>
            </w:pPr>
            <w:r w:rsidRPr="00DB0A6D">
              <w:rPr>
                <w:sz w:val="26"/>
                <w:szCs w:val="26"/>
                <w:lang w:bidi="ar-SA"/>
              </w:rPr>
              <w:t>1.9</w:t>
            </w:r>
          </w:p>
        </w:tc>
        <w:tc>
          <w:tcPr>
            <w:tcW w:w="9639" w:type="dxa"/>
          </w:tcPr>
          <w:p w14:paraId="68D772C4" w14:textId="77777777" w:rsidR="00DB0A6D" w:rsidRPr="00DB0A6D" w:rsidRDefault="00DB0A6D" w:rsidP="00DB0A6D">
            <w:pPr>
              <w:jc w:val="both"/>
              <w:rPr>
                <w:sz w:val="26"/>
                <w:szCs w:val="26"/>
                <w:lang w:bidi="ar-SA"/>
              </w:rPr>
            </w:pPr>
            <w:r w:rsidRPr="00DB0A6D">
              <w:rPr>
                <w:sz w:val="26"/>
                <w:szCs w:val="26"/>
                <w:lang w:bidi="ar-SA"/>
              </w:rPr>
              <w:t>Правила культурного поведения в общественных местах</w:t>
            </w:r>
          </w:p>
        </w:tc>
      </w:tr>
      <w:tr w:rsidR="00DB0A6D" w:rsidRPr="00DB0A6D" w14:paraId="45BCC87E" w14:textId="77777777" w:rsidTr="00E93450">
        <w:tc>
          <w:tcPr>
            <w:tcW w:w="913" w:type="dxa"/>
          </w:tcPr>
          <w:p w14:paraId="2C7E2B0C" w14:textId="77777777" w:rsidR="00DB0A6D" w:rsidRPr="00DB0A6D" w:rsidRDefault="00DB0A6D" w:rsidP="00DB0A6D">
            <w:pPr>
              <w:jc w:val="center"/>
              <w:rPr>
                <w:sz w:val="26"/>
                <w:szCs w:val="26"/>
                <w:lang w:bidi="ar-SA"/>
              </w:rPr>
            </w:pPr>
            <w:r w:rsidRPr="00DB0A6D">
              <w:rPr>
                <w:sz w:val="26"/>
                <w:szCs w:val="26"/>
                <w:lang w:bidi="ar-SA"/>
              </w:rPr>
              <w:t>1.10</w:t>
            </w:r>
          </w:p>
        </w:tc>
        <w:tc>
          <w:tcPr>
            <w:tcW w:w="9639" w:type="dxa"/>
          </w:tcPr>
          <w:p w14:paraId="7F464472" w14:textId="77777777" w:rsidR="00DB0A6D" w:rsidRPr="00DB0A6D" w:rsidRDefault="00DB0A6D" w:rsidP="00DB0A6D">
            <w:pPr>
              <w:jc w:val="both"/>
              <w:rPr>
                <w:sz w:val="26"/>
                <w:szCs w:val="26"/>
                <w:lang w:bidi="ar-SA"/>
              </w:rPr>
            </w:pPr>
            <w:r w:rsidRPr="00DB0A6D">
              <w:rPr>
                <w:sz w:val="26"/>
                <w:szCs w:val="26"/>
                <w:lang w:bidi="ar-SA"/>
              </w:rPr>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DB0A6D" w:rsidRPr="00DB0A6D" w14:paraId="1421E8CC" w14:textId="77777777" w:rsidTr="00E93450">
        <w:tc>
          <w:tcPr>
            <w:tcW w:w="913" w:type="dxa"/>
          </w:tcPr>
          <w:p w14:paraId="76646602" w14:textId="77777777" w:rsidR="00DB0A6D" w:rsidRPr="00DB0A6D" w:rsidRDefault="00DB0A6D" w:rsidP="00DB0A6D">
            <w:pPr>
              <w:jc w:val="center"/>
              <w:rPr>
                <w:sz w:val="26"/>
                <w:szCs w:val="26"/>
                <w:lang w:bidi="ar-SA"/>
              </w:rPr>
            </w:pPr>
            <w:r w:rsidRPr="00DB0A6D">
              <w:rPr>
                <w:sz w:val="26"/>
                <w:szCs w:val="26"/>
                <w:lang w:bidi="ar-SA"/>
              </w:rPr>
              <w:t>2</w:t>
            </w:r>
          </w:p>
        </w:tc>
        <w:tc>
          <w:tcPr>
            <w:tcW w:w="9639" w:type="dxa"/>
          </w:tcPr>
          <w:p w14:paraId="04AA4B93" w14:textId="77777777" w:rsidR="00DB0A6D" w:rsidRPr="00DB0A6D" w:rsidRDefault="00DB0A6D" w:rsidP="00DB0A6D">
            <w:pPr>
              <w:jc w:val="both"/>
              <w:rPr>
                <w:sz w:val="26"/>
                <w:szCs w:val="26"/>
                <w:lang w:bidi="ar-SA"/>
              </w:rPr>
            </w:pPr>
            <w:r w:rsidRPr="00DB0A6D">
              <w:rPr>
                <w:sz w:val="26"/>
                <w:szCs w:val="26"/>
                <w:lang w:bidi="ar-SA"/>
              </w:rPr>
              <w:t>Человек и природа</w:t>
            </w:r>
          </w:p>
        </w:tc>
      </w:tr>
      <w:tr w:rsidR="00DB0A6D" w:rsidRPr="00DB0A6D" w14:paraId="568A76D6" w14:textId="77777777" w:rsidTr="00E93450">
        <w:tc>
          <w:tcPr>
            <w:tcW w:w="913" w:type="dxa"/>
          </w:tcPr>
          <w:p w14:paraId="73EC9BE5" w14:textId="77777777" w:rsidR="00DB0A6D" w:rsidRPr="00DB0A6D" w:rsidRDefault="00DB0A6D" w:rsidP="00DB0A6D">
            <w:pPr>
              <w:jc w:val="center"/>
              <w:rPr>
                <w:sz w:val="26"/>
                <w:szCs w:val="26"/>
                <w:lang w:bidi="ar-SA"/>
              </w:rPr>
            </w:pPr>
            <w:r w:rsidRPr="00DB0A6D">
              <w:rPr>
                <w:sz w:val="26"/>
                <w:szCs w:val="26"/>
                <w:lang w:bidi="ar-SA"/>
              </w:rPr>
              <w:t>2.1</w:t>
            </w:r>
          </w:p>
        </w:tc>
        <w:tc>
          <w:tcPr>
            <w:tcW w:w="9639" w:type="dxa"/>
          </w:tcPr>
          <w:p w14:paraId="57258C76" w14:textId="77777777" w:rsidR="00DB0A6D" w:rsidRPr="00DB0A6D" w:rsidRDefault="00DB0A6D" w:rsidP="00DB0A6D">
            <w:pPr>
              <w:jc w:val="both"/>
              <w:rPr>
                <w:sz w:val="26"/>
                <w:szCs w:val="26"/>
                <w:lang w:bidi="ar-SA"/>
              </w:rPr>
            </w:pPr>
            <w:r w:rsidRPr="00DB0A6D">
              <w:rPr>
                <w:sz w:val="26"/>
                <w:szCs w:val="26"/>
                <w:lang w:bidi="ar-SA"/>
              </w:rPr>
              <w:t>Методы познания природы: наблюдения, опыты, измерения</w:t>
            </w:r>
          </w:p>
        </w:tc>
      </w:tr>
      <w:tr w:rsidR="00DB0A6D" w:rsidRPr="00DB0A6D" w14:paraId="40E16C34" w14:textId="77777777" w:rsidTr="00E93450">
        <w:tc>
          <w:tcPr>
            <w:tcW w:w="913" w:type="dxa"/>
          </w:tcPr>
          <w:p w14:paraId="18FDE622" w14:textId="77777777" w:rsidR="00DB0A6D" w:rsidRPr="00DB0A6D" w:rsidRDefault="00DB0A6D" w:rsidP="00DB0A6D">
            <w:pPr>
              <w:jc w:val="center"/>
              <w:rPr>
                <w:sz w:val="26"/>
                <w:szCs w:val="26"/>
                <w:lang w:bidi="ar-SA"/>
              </w:rPr>
            </w:pPr>
            <w:r w:rsidRPr="00DB0A6D">
              <w:rPr>
                <w:sz w:val="26"/>
                <w:szCs w:val="26"/>
                <w:lang w:bidi="ar-SA"/>
              </w:rPr>
              <w:t>2.2</w:t>
            </w:r>
          </w:p>
        </w:tc>
        <w:tc>
          <w:tcPr>
            <w:tcW w:w="9639" w:type="dxa"/>
          </w:tcPr>
          <w:p w14:paraId="5F725987" w14:textId="77777777" w:rsidR="00DB0A6D" w:rsidRPr="00DB0A6D" w:rsidRDefault="00DB0A6D" w:rsidP="00DB0A6D">
            <w:pPr>
              <w:jc w:val="both"/>
              <w:rPr>
                <w:sz w:val="26"/>
                <w:szCs w:val="26"/>
                <w:lang w:bidi="ar-SA"/>
              </w:rPr>
            </w:pPr>
            <w:r w:rsidRPr="00DB0A6D">
              <w:rPr>
                <w:sz w:val="26"/>
                <w:szCs w:val="26"/>
                <w:lang w:bidi="ar-SA"/>
              </w:rPr>
              <w:t>Звезды и созвездия, наблюдения звездного неба. Планеты. Чем Земля отличается от других планет; условия жизни на Земле</w:t>
            </w:r>
          </w:p>
        </w:tc>
      </w:tr>
      <w:tr w:rsidR="00DB0A6D" w:rsidRPr="00DB0A6D" w14:paraId="78D0934C" w14:textId="77777777" w:rsidTr="00E93450">
        <w:tc>
          <w:tcPr>
            <w:tcW w:w="913" w:type="dxa"/>
          </w:tcPr>
          <w:p w14:paraId="2300F0C4" w14:textId="77777777" w:rsidR="00DB0A6D" w:rsidRPr="00DB0A6D" w:rsidRDefault="00DB0A6D" w:rsidP="00DB0A6D">
            <w:pPr>
              <w:jc w:val="center"/>
              <w:rPr>
                <w:sz w:val="26"/>
                <w:szCs w:val="26"/>
                <w:lang w:bidi="ar-SA"/>
              </w:rPr>
            </w:pPr>
            <w:r w:rsidRPr="00DB0A6D">
              <w:rPr>
                <w:sz w:val="26"/>
                <w:szCs w:val="26"/>
                <w:lang w:bidi="ar-SA"/>
              </w:rPr>
              <w:t>2.3</w:t>
            </w:r>
          </w:p>
        </w:tc>
        <w:tc>
          <w:tcPr>
            <w:tcW w:w="9639" w:type="dxa"/>
          </w:tcPr>
          <w:p w14:paraId="76215BED" w14:textId="77777777" w:rsidR="00DB0A6D" w:rsidRPr="00DB0A6D" w:rsidRDefault="00DB0A6D" w:rsidP="00DB0A6D">
            <w:pPr>
              <w:jc w:val="both"/>
              <w:rPr>
                <w:sz w:val="26"/>
                <w:szCs w:val="26"/>
                <w:lang w:bidi="ar-SA"/>
              </w:rPr>
            </w:pPr>
            <w:r w:rsidRPr="00DB0A6D">
              <w:rPr>
                <w:sz w:val="26"/>
                <w:szCs w:val="26"/>
                <w:lang w:bidi="ar-SA"/>
              </w:rPr>
              <w:t>Изображения Земли: глобус, карта, план. Карта мира</w:t>
            </w:r>
          </w:p>
        </w:tc>
      </w:tr>
      <w:tr w:rsidR="00DB0A6D" w:rsidRPr="00DB0A6D" w14:paraId="18148DF1" w14:textId="77777777" w:rsidTr="00E93450">
        <w:tc>
          <w:tcPr>
            <w:tcW w:w="913" w:type="dxa"/>
          </w:tcPr>
          <w:p w14:paraId="74AFC2B7" w14:textId="77777777" w:rsidR="00DB0A6D" w:rsidRPr="00DB0A6D" w:rsidRDefault="00DB0A6D" w:rsidP="00DB0A6D">
            <w:pPr>
              <w:jc w:val="center"/>
              <w:rPr>
                <w:sz w:val="26"/>
                <w:szCs w:val="26"/>
                <w:lang w:bidi="ar-SA"/>
              </w:rPr>
            </w:pPr>
            <w:r w:rsidRPr="00DB0A6D">
              <w:rPr>
                <w:sz w:val="26"/>
                <w:szCs w:val="26"/>
                <w:lang w:bidi="ar-SA"/>
              </w:rPr>
              <w:t>2.4</w:t>
            </w:r>
          </w:p>
        </w:tc>
        <w:tc>
          <w:tcPr>
            <w:tcW w:w="9639" w:type="dxa"/>
          </w:tcPr>
          <w:p w14:paraId="15CDED48" w14:textId="77777777" w:rsidR="00DB0A6D" w:rsidRPr="00DB0A6D" w:rsidRDefault="00DB0A6D" w:rsidP="00DB0A6D">
            <w:pPr>
              <w:jc w:val="both"/>
              <w:rPr>
                <w:sz w:val="26"/>
                <w:szCs w:val="26"/>
                <w:lang w:bidi="ar-SA"/>
              </w:rPr>
            </w:pPr>
            <w:r w:rsidRPr="00DB0A6D">
              <w:rPr>
                <w:sz w:val="26"/>
                <w:szCs w:val="26"/>
                <w:lang w:bidi="ar-SA"/>
              </w:rPr>
              <w:t>Материки, океаны</w:t>
            </w:r>
          </w:p>
        </w:tc>
      </w:tr>
      <w:tr w:rsidR="00DB0A6D" w:rsidRPr="00DB0A6D" w14:paraId="2534653F" w14:textId="77777777" w:rsidTr="00E93450">
        <w:tc>
          <w:tcPr>
            <w:tcW w:w="913" w:type="dxa"/>
          </w:tcPr>
          <w:p w14:paraId="67962586" w14:textId="77777777" w:rsidR="00DB0A6D" w:rsidRPr="00DB0A6D" w:rsidRDefault="00DB0A6D" w:rsidP="00DB0A6D">
            <w:pPr>
              <w:jc w:val="center"/>
              <w:rPr>
                <w:sz w:val="26"/>
                <w:szCs w:val="26"/>
                <w:lang w:bidi="ar-SA"/>
              </w:rPr>
            </w:pPr>
            <w:r w:rsidRPr="00DB0A6D">
              <w:rPr>
                <w:sz w:val="26"/>
                <w:szCs w:val="26"/>
                <w:lang w:bidi="ar-SA"/>
              </w:rPr>
              <w:t>2.5</w:t>
            </w:r>
          </w:p>
        </w:tc>
        <w:tc>
          <w:tcPr>
            <w:tcW w:w="9639" w:type="dxa"/>
          </w:tcPr>
          <w:p w14:paraId="062A70C2" w14:textId="77777777" w:rsidR="00DB0A6D" w:rsidRPr="00DB0A6D" w:rsidRDefault="00DB0A6D" w:rsidP="00DB0A6D">
            <w:pPr>
              <w:jc w:val="both"/>
              <w:rPr>
                <w:sz w:val="26"/>
                <w:szCs w:val="26"/>
                <w:lang w:bidi="ar-SA"/>
              </w:rPr>
            </w:pPr>
            <w:r w:rsidRPr="00DB0A6D">
              <w:rPr>
                <w:sz w:val="26"/>
                <w:szCs w:val="26"/>
                <w:lang w:bidi="ar-SA"/>
              </w:rPr>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DB0A6D" w:rsidRPr="00DB0A6D" w14:paraId="54FC4C26" w14:textId="77777777" w:rsidTr="00E93450">
        <w:tc>
          <w:tcPr>
            <w:tcW w:w="913" w:type="dxa"/>
          </w:tcPr>
          <w:p w14:paraId="661CE026" w14:textId="77777777" w:rsidR="00DB0A6D" w:rsidRPr="00DB0A6D" w:rsidRDefault="00DB0A6D" w:rsidP="00DB0A6D">
            <w:pPr>
              <w:jc w:val="center"/>
              <w:rPr>
                <w:sz w:val="26"/>
                <w:szCs w:val="26"/>
                <w:lang w:bidi="ar-SA"/>
              </w:rPr>
            </w:pPr>
            <w:r w:rsidRPr="00DB0A6D">
              <w:rPr>
                <w:sz w:val="26"/>
                <w:szCs w:val="26"/>
                <w:lang w:bidi="ar-SA"/>
              </w:rPr>
              <w:t>2.6</w:t>
            </w:r>
          </w:p>
        </w:tc>
        <w:tc>
          <w:tcPr>
            <w:tcW w:w="9639" w:type="dxa"/>
          </w:tcPr>
          <w:p w14:paraId="7CD00FD5" w14:textId="77777777" w:rsidR="00DB0A6D" w:rsidRPr="00DB0A6D" w:rsidRDefault="00DB0A6D" w:rsidP="00DB0A6D">
            <w:pPr>
              <w:jc w:val="both"/>
              <w:rPr>
                <w:sz w:val="26"/>
                <w:szCs w:val="26"/>
                <w:lang w:bidi="ar-SA"/>
              </w:rPr>
            </w:pPr>
            <w:r w:rsidRPr="00DB0A6D">
              <w:rPr>
                <w:sz w:val="26"/>
                <w:szCs w:val="26"/>
                <w:lang w:bidi="ar-SA"/>
              </w:rPr>
              <w:t>Многообразие растений. Деревья, кустарники, травы. Дикорастущие и культурные растения</w:t>
            </w:r>
          </w:p>
        </w:tc>
      </w:tr>
      <w:tr w:rsidR="00DB0A6D" w:rsidRPr="00DB0A6D" w14:paraId="5CBFD485" w14:textId="77777777" w:rsidTr="00E93450">
        <w:tc>
          <w:tcPr>
            <w:tcW w:w="913" w:type="dxa"/>
          </w:tcPr>
          <w:p w14:paraId="6E022BB0" w14:textId="77777777" w:rsidR="00DB0A6D" w:rsidRPr="00DB0A6D" w:rsidRDefault="00DB0A6D" w:rsidP="00DB0A6D">
            <w:pPr>
              <w:jc w:val="center"/>
              <w:rPr>
                <w:sz w:val="26"/>
                <w:szCs w:val="26"/>
                <w:lang w:bidi="ar-SA"/>
              </w:rPr>
            </w:pPr>
            <w:r w:rsidRPr="00DB0A6D">
              <w:rPr>
                <w:sz w:val="26"/>
                <w:szCs w:val="26"/>
                <w:lang w:bidi="ar-SA"/>
              </w:rPr>
              <w:t>2.7</w:t>
            </w:r>
          </w:p>
        </w:tc>
        <w:tc>
          <w:tcPr>
            <w:tcW w:w="9639" w:type="dxa"/>
          </w:tcPr>
          <w:p w14:paraId="6452EFA1" w14:textId="77777777" w:rsidR="00DB0A6D" w:rsidRPr="00DB0A6D" w:rsidRDefault="00DB0A6D" w:rsidP="00DB0A6D">
            <w:pPr>
              <w:jc w:val="both"/>
              <w:rPr>
                <w:sz w:val="26"/>
                <w:szCs w:val="26"/>
                <w:lang w:bidi="ar-SA"/>
              </w:rPr>
            </w:pPr>
            <w:r w:rsidRPr="00DB0A6D">
              <w:rPr>
                <w:sz w:val="26"/>
                <w:szCs w:val="26"/>
                <w:lang w:bidi="ar-SA"/>
              </w:rPr>
              <w:t>Связи в природе. Годовой ход изменений в жизни растений</w:t>
            </w:r>
          </w:p>
        </w:tc>
      </w:tr>
      <w:tr w:rsidR="00DB0A6D" w:rsidRPr="00DB0A6D" w14:paraId="672FF1B4" w14:textId="77777777" w:rsidTr="00E93450">
        <w:tc>
          <w:tcPr>
            <w:tcW w:w="913" w:type="dxa"/>
          </w:tcPr>
          <w:p w14:paraId="4648D4C6" w14:textId="77777777" w:rsidR="00DB0A6D" w:rsidRPr="00DB0A6D" w:rsidRDefault="00DB0A6D" w:rsidP="00DB0A6D">
            <w:pPr>
              <w:jc w:val="center"/>
              <w:rPr>
                <w:sz w:val="26"/>
                <w:szCs w:val="26"/>
                <w:lang w:bidi="ar-SA"/>
              </w:rPr>
            </w:pPr>
            <w:r w:rsidRPr="00DB0A6D">
              <w:rPr>
                <w:sz w:val="26"/>
                <w:szCs w:val="26"/>
                <w:lang w:bidi="ar-SA"/>
              </w:rPr>
              <w:t>2.8</w:t>
            </w:r>
          </w:p>
        </w:tc>
        <w:tc>
          <w:tcPr>
            <w:tcW w:w="9639" w:type="dxa"/>
          </w:tcPr>
          <w:p w14:paraId="73177D54" w14:textId="77777777" w:rsidR="00DB0A6D" w:rsidRPr="00DB0A6D" w:rsidRDefault="00DB0A6D" w:rsidP="00DB0A6D">
            <w:pPr>
              <w:jc w:val="both"/>
              <w:rPr>
                <w:sz w:val="26"/>
                <w:szCs w:val="26"/>
                <w:lang w:bidi="ar-SA"/>
              </w:rPr>
            </w:pPr>
            <w:r w:rsidRPr="00DB0A6D">
              <w:rPr>
                <w:sz w:val="26"/>
                <w:szCs w:val="26"/>
                <w:lang w:bidi="ar-SA"/>
              </w:rPr>
              <w:t>Многообразие животных. Насекомые, рыбы, птицы, звери, земноводные, пресмыкающиеся: общая характеристика внешних признаков</w:t>
            </w:r>
          </w:p>
        </w:tc>
      </w:tr>
      <w:tr w:rsidR="00DB0A6D" w:rsidRPr="00DB0A6D" w14:paraId="55CE6447" w14:textId="77777777" w:rsidTr="00E93450">
        <w:tc>
          <w:tcPr>
            <w:tcW w:w="913" w:type="dxa"/>
          </w:tcPr>
          <w:p w14:paraId="35587FB3" w14:textId="77777777" w:rsidR="00DB0A6D" w:rsidRPr="00DB0A6D" w:rsidRDefault="00DB0A6D" w:rsidP="00DB0A6D">
            <w:pPr>
              <w:jc w:val="center"/>
              <w:rPr>
                <w:sz w:val="26"/>
                <w:szCs w:val="26"/>
                <w:lang w:bidi="ar-SA"/>
              </w:rPr>
            </w:pPr>
            <w:r w:rsidRPr="00DB0A6D">
              <w:rPr>
                <w:sz w:val="26"/>
                <w:szCs w:val="26"/>
                <w:lang w:bidi="ar-SA"/>
              </w:rPr>
              <w:t>2.9</w:t>
            </w:r>
          </w:p>
        </w:tc>
        <w:tc>
          <w:tcPr>
            <w:tcW w:w="9639" w:type="dxa"/>
          </w:tcPr>
          <w:p w14:paraId="1F27D2CA" w14:textId="77777777" w:rsidR="00DB0A6D" w:rsidRPr="00DB0A6D" w:rsidRDefault="00DB0A6D" w:rsidP="00DB0A6D">
            <w:pPr>
              <w:jc w:val="both"/>
              <w:rPr>
                <w:sz w:val="26"/>
                <w:szCs w:val="26"/>
                <w:lang w:bidi="ar-SA"/>
              </w:rPr>
            </w:pPr>
            <w:r w:rsidRPr="00DB0A6D">
              <w:rPr>
                <w:sz w:val="26"/>
                <w:szCs w:val="26"/>
                <w:lang w:bidi="ar-SA"/>
              </w:rPr>
              <w:t>Связи в природе. Годовой ход изменений в жизни животных</w:t>
            </w:r>
          </w:p>
        </w:tc>
      </w:tr>
      <w:tr w:rsidR="00DB0A6D" w:rsidRPr="00DB0A6D" w14:paraId="51B82455" w14:textId="77777777" w:rsidTr="00E93450">
        <w:tc>
          <w:tcPr>
            <w:tcW w:w="913" w:type="dxa"/>
          </w:tcPr>
          <w:p w14:paraId="69E9C9EA" w14:textId="77777777" w:rsidR="00DB0A6D" w:rsidRPr="00DB0A6D" w:rsidRDefault="00DB0A6D" w:rsidP="00DB0A6D">
            <w:pPr>
              <w:jc w:val="center"/>
              <w:rPr>
                <w:sz w:val="26"/>
                <w:szCs w:val="26"/>
                <w:lang w:bidi="ar-SA"/>
              </w:rPr>
            </w:pPr>
            <w:r w:rsidRPr="00DB0A6D">
              <w:rPr>
                <w:sz w:val="26"/>
                <w:szCs w:val="26"/>
                <w:lang w:bidi="ar-SA"/>
              </w:rPr>
              <w:t>2.10</w:t>
            </w:r>
          </w:p>
        </w:tc>
        <w:tc>
          <w:tcPr>
            <w:tcW w:w="9639" w:type="dxa"/>
          </w:tcPr>
          <w:p w14:paraId="48F3F2D8" w14:textId="77777777" w:rsidR="00DB0A6D" w:rsidRPr="00DB0A6D" w:rsidRDefault="00DB0A6D" w:rsidP="00DB0A6D">
            <w:pPr>
              <w:jc w:val="both"/>
              <w:rPr>
                <w:sz w:val="26"/>
                <w:szCs w:val="26"/>
                <w:lang w:bidi="ar-SA"/>
              </w:rPr>
            </w:pPr>
            <w:r w:rsidRPr="00DB0A6D">
              <w:rPr>
                <w:sz w:val="26"/>
                <w:szCs w:val="26"/>
                <w:lang w:bidi="ar-SA"/>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DB0A6D" w:rsidRPr="00DB0A6D" w14:paraId="1DBD149F" w14:textId="77777777" w:rsidTr="00E93450">
        <w:tc>
          <w:tcPr>
            <w:tcW w:w="913" w:type="dxa"/>
          </w:tcPr>
          <w:p w14:paraId="20569EE2" w14:textId="77777777" w:rsidR="00DB0A6D" w:rsidRPr="00DB0A6D" w:rsidRDefault="00DB0A6D" w:rsidP="00DB0A6D">
            <w:pPr>
              <w:jc w:val="center"/>
              <w:rPr>
                <w:sz w:val="26"/>
                <w:szCs w:val="26"/>
                <w:lang w:bidi="ar-SA"/>
              </w:rPr>
            </w:pPr>
            <w:r w:rsidRPr="00DB0A6D">
              <w:rPr>
                <w:sz w:val="26"/>
                <w:szCs w:val="26"/>
                <w:lang w:bidi="ar-SA"/>
              </w:rPr>
              <w:t>3</w:t>
            </w:r>
          </w:p>
        </w:tc>
        <w:tc>
          <w:tcPr>
            <w:tcW w:w="9639" w:type="dxa"/>
          </w:tcPr>
          <w:p w14:paraId="3619FAF3" w14:textId="77777777" w:rsidR="00DB0A6D" w:rsidRPr="00DB0A6D" w:rsidRDefault="00DB0A6D" w:rsidP="00DB0A6D">
            <w:pPr>
              <w:jc w:val="both"/>
              <w:rPr>
                <w:sz w:val="26"/>
                <w:szCs w:val="26"/>
                <w:lang w:bidi="ar-SA"/>
              </w:rPr>
            </w:pPr>
            <w:r w:rsidRPr="00DB0A6D">
              <w:rPr>
                <w:sz w:val="26"/>
                <w:szCs w:val="26"/>
                <w:lang w:bidi="ar-SA"/>
              </w:rPr>
              <w:t>Правила безопасной жизнедеятельности</w:t>
            </w:r>
          </w:p>
        </w:tc>
      </w:tr>
      <w:tr w:rsidR="00DB0A6D" w:rsidRPr="00DB0A6D" w14:paraId="04E9D636" w14:textId="77777777" w:rsidTr="00E93450">
        <w:tc>
          <w:tcPr>
            <w:tcW w:w="913" w:type="dxa"/>
          </w:tcPr>
          <w:p w14:paraId="79CCD127" w14:textId="77777777" w:rsidR="00DB0A6D" w:rsidRPr="00DB0A6D" w:rsidRDefault="00DB0A6D" w:rsidP="00DB0A6D">
            <w:pPr>
              <w:jc w:val="center"/>
              <w:rPr>
                <w:sz w:val="26"/>
                <w:szCs w:val="26"/>
                <w:lang w:bidi="ar-SA"/>
              </w:rPr>
            </w:pPr>
            <w:r w:rsidRPr="00DB0A6D">
              <w:rPr>
                <w:sz w:val="26"/>
                <w:szCs w:val="26"/>
                <w:lang w:bidi="ar-SA"/>
              </w:rPr>
              <w:t>3.1</w:t>
            </w:r>
          </w:p>
        </w:tc>
        <w:tc>
          <w:tcPr>
            <w:tcW w:w="9639" w:type="dxa"/>
          </w:tcPr>
          <w:p w14:paraId="4180CA9E" w14:textId="77777777" w:rsidR="00DB0A6D" w:rsidRPr="00DB0A6D" w:rsidRDefault="00DB0A6D" w:rsidP="00DB0A6D">
            <w:pPr>
              <w:jc w:val="both"/>
              <w:rPr>
                <w:sz w:val="26"/>
                <w:szCs w:val="26"/>
                <w:lang w:bidi="ar-SA"/>
              </w:rPr>
            </w:pPr>
            <w:r w:rsidRPr="00DB0A6D">
              <w:rPr>
                <w:sz w:val="26"/>
                <w:szCs w:val="26"/>
                <w:lang w:bidi="ar-SA"/>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tc>
      </w:tr>
      <w:tr w:rsidR="00DB0A6D" w:rsidRPr="00DB0A6D" w14:paraId="0085DE4B" w14:textId="77777777" w:rsidTr="00E93450">
        <w:tc>
          <w:tcPr>
            <w:tcW w:w="913" w:type="dxa"/>
          </w:tcPr>
          <w:p w14:paraId="19CB7BAF" w14:textId="77777777" w:rsidR="00DB0A6D" w:rsidRPr="00DB0A6D" w:rsidRDefault="00DB0A6D" w:rsidP="00DB0A6D">
            <w:pPr>
              <w:jc w:val="center"/>
              <w:rPr>
                <w:sz w:val="26"/>
                <w:szCs w:val="26"/>
                <w:lang w:bidi="ar-SA"/>
              </w:rPr>
            </w:pPr>
            <w:r w:rsidRPr="00DB0A6D">
              <w:rPr>
                <w:sz w:val="26"/>
                <w:szCs w:val="26"/>
                <w:lang w:bidi="ar-SA"/>
              </w:rPr>
              <w:t>3.2</w:t>
            </w:r>
          </w:p>
        </w:tc>
        <w:tc>
          <w:tcPr>
            <w:tcW w:w="9639" w:type="dxa"/>
          </w:tcPr>
          <w:p w14:paraId="2E54A68B" w14:textId="77777777" w:rsidR="00DB0A6D" w:rsidRPr="00DB0A6D" w:rsidRDefault="00DB0A6D" w:rsidP="00DB0A6D">
            <w:pPr>
              <w:jc w:val="both"/>
              <w:rPr>
                <w:sz w:val="26"/>
                <w:szCs w:val="26"/>
                <w:lang w:bidi="ar-SA"/>
              </w:rPr>
            </w:pPr>
            <w:r w:rsidRPr="00DB0A6D">
              <w:rPr>
                <w:sz w:val="26"/>
                <w:szCs w:val="26"/>
                <w:lang w:bidi="ar-SA"/>
              </w:rPr>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tc>
      </w:tr>
      <w:tr w:rsidR="00DB0A6D" w:rsidRPr="00DB0A6D" w14:paraId="5E46C378" w14:textId="77777777" w:rsidTr="00E93450">
        <w:tc>
          <w:tcPr>
            <w:tcW w:w="913" w:type="dxa"/>
          </w:tcPr>
          <w:p w14:paraId="2AAD94C6" w14:textId="77777777" w:rsidR="00DB0A6D" w:rsidRPr="00DB0A6D" w:rsidRDefault="00DB0A6D" w:rsidP="00DB0A6D">
            <w:pPr>
              <w:jc w:val="center"/>
              <w:rPr>
                <w:sz w:val="26"/>
                <w:szCs w:val="26"/>
                <w:lang w:bidi="ar-SA"/>
              </w:rPr>
            </w:pPr>
            <w:r w:rsidRPr="00DB0A6D">
              <w:rPr>
                <w:sz w:val="26"/>
                <w:szCs w:val="26"/>
                <w:lang w:bidi="ar-SA"/>
              </w:rPr>
              <w:t>3.3</w:t>
            </w:r>
          </w:p>
        </w:tc>
        <w:tc>
          <w:tcPr>
            <w:tcW w:w="9639" w:type="dxa"/>
          </w:tcPr>
          <w:p w14:paraId="60314C3E" w14:textId="77777777" w:rsidR="00DB0A6D" w:rsidRPr="00DB0A6D" w:rsidRDefault="00DB0A6D" w:rsidP="00DB0A6D">
            <w:pPr>
              <w:jc w:val="both"/>
              <w:rPr>
                <w:sz w:val="26"/>
                <w:szCs w:val="26"/>
                <w:lang w:bidi="ar-SA"/>
              </w:rPr>
            </w:pPr>
            <w:r w:rsidRPr="00DB0A6D">
              <w:rPr>
                <w:sz w:val="26"/>
                <w:szCs w:val="26"/>
                <w:lang w:bidi="ar-SA"/>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r w:rsidR="00DB0A6D" w:rsidRPr="00DB0A6D" w14:paraId="5C80DAC6" w14:textId="77777777" w:rsidTr="00E93450">
        <w:tc>
          <w:tcPr>
            <w:tcW w:w="913" w:type="dxa"/>
          </w:tcPr>
          <w:p w14:paraId="5BC5CC20" w14:textId="77777777" w:rsidR="00DB0A6D" w:rsidRPr="00DB0A6D" w:rsidRDefault="00DB0A6D" w:rsidP="00DB0A6D">
            <w:pPr>
              <w:jc w:val="center"/>
              <w:rPr>
                <w:sz w:val="26"/>
                <w:szCs w:val="26"/>
                <w:lang w:bidi="ar-SA"/>
              </w:rPr>
            </w:pPr>
            <w:r w:rsidRPr="00DB0A6D">
              <w:rPr>
                <w:sz w:val="26"/>
                <w:szCs w:val="26"/>
                <w:lang w:bidi="ar-SA"/>
              </w:rPr>
              <w:t>3.4</w:t>
            </w:r>
          </w:p>
        </w:tc>
        <w:tc>
          <w:tcPr>
            <w:tcW w:w="9639" w:type="dxa"/>
          </w:tcPr>
          <w:p w14:paraId="4E34D94A" w14:textId="77777777" w:rsidR="00DB0A6D" w:rsidRPr="00DB0A6D" w:rsidRDefault="00DB0A6D" w:rsidP="00DB0A6D">
            <w:pPr>
              <w:jc w:val="both"/>
              <w:rPr>
                <w:sz w:val="26"/>
                <w:szCs w:val="26"/>
                <w:lang w:bidi="ar-SA"/>
              </w:rPr>
            </w:pPr>
            <w:r w:rsidRPr="00DB0A6D">
              <w:rPr>
                <w:sz w:val="26"/>
                <w:szCs w:val="26"/>
                <w:lang w:bidi="ar-SA"/>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14:paraId="0168A932" w14:textId="77777777" w:rsidR="00DB0A6D" w:rsidRPr="00DB0A6D" w:rsidRDefault="00DB0A6D" w:rsidP="00DB0A6D">
      <w:pPr>
        <w:jc w:val="both"/>
        <w:rPr>
          <w:sz w:val="26"/>
          <w:szCs w:val="26"/>
          <w:lang w:bidi="ar-SA"/>
        </w:rPr>
      </w:pPr>
    </w:p>
    <w:p w14:paraId="272F906C" w14:textId="77777777" w:rsidR="00DB0A6D" w:rsidRPr="00DB0A6D" w:rsidRDefault="00DB0A6D" w:rsidP="00DB0A6D">
      <w:pPr>
        <w:jc w:val="center"/>
        <w:rPr>
          <w:sz w:val="26"/>
          <w:szCs w:val="26"/>
          <w:lang w:bidi="ar-SA"/>
        </w:rPr>
      </w:pPr>
      <w:r w:rsidRPr="00DB0A6D">
        <w:rPr>
          <w:sz w:val="26"/>
          <w:szCs w:val="26"/>
          <w:lang w:bidi="ar-SA"/>
        </w:rPr>
        <w:t>Проверяемые требования к результатам освоения основной</w:t>
      </w:r>
    </w:p>
    <w:p w14:paraId="66C44DFC" w14:textId="77777777" w:rsidR="00DB0A6D" w:rsidRPr="00DB0A6D" w:rsidRDefault="00DB0A6D" w:rsidP="00DB0A6D">
      <w:pPr>
        <w:jc w:val="center"/>
        <w:rPr>
          <w:sz w:val="26"/>
          <w:szCs w:val="26"/>
          <w:lang w:bidi="ar-SA"/>
        </w:rPr>
      </w:pPr>
      <w:r w:rsidRPr="00DB0A6D">
        <w:rPr>
          <w:sz w:val="26"/>
          <w:szCs w:val="26"/>
          <w:lang w:bidi="ar-SA"/>
        </w:rPr>
        <w:t>образовательной программы (3 класс)</w:t>
      </w:r>
    </w:p>
    <w:p w14:paraId="13F09E38" w14:textId="77777777" w:rsidR="00DB0A6D" w:rsidRPr="00DB0A6D" w:rsidRDefault="00DB0A6D" w:rsidP="00DB0A6D">
      <w:pPr>
        <w:jc w:val="both"/>
        <w:rPr>
          <w:sz w:val="26"/>
          <w:szCs w:val="26"/>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3"/>
        <w:gridCol w:w="9639"/>
      </w:tblGrid>
      <w:tr w:rsidR="00DB0A6D" w:rsidRPr="00DB0A6D" w14:paraId="287A0BC7" w14:textId="77777777" w:rsidTr="00E93450">
        <w:tc>
          <w:tcPr>
            <w:tcW w:w="913" w:type="dxa"/>
          </w:tcPr>
          <w:p w14:paraId="10F28816" w14:textId="77777777" w:rsidR="00DB0A6D" w:rsidRPr="00DB0A6D" w:rsidRDefault="00DB0A6D" w:rsidP="00DB0A6D">
            <w:pPr>
              <w:jc w:val="center"/>
              <w:rPr>
                <w:sz w:val="26"/>
                <w:szCs w:val="26"/>
                <w:lang w:bidi="ar-SA"/>
              </w:rPr>
            </w:pPr>
            <w:r w:rsidRPr="00DB0A6D">
              <w:rPr>
                <w:sz w:val="26"/>
                <w:szCs w:val="26"/>
                <w:lang w:bidi="ar-SA"/>
              </w:rPr>
              <w:t>Код проверяемого результата</w:t>
            </w:r>
          </w:p>
        </w:tc>
        <w:tc>
          <w:tcPr>
            <w:tcW w:w="9639" w:type="dxa"/>
          </w:tcPr>
          <w:p w14:paraId="435B813E" w14:textId="77777777" w:rsidR="00DB0A6D" w:rsidRPr="00DB0A6D" w:rsidRDefault="00DB0A6D" w:rsidP="00DB0A6D">
            <w:pPr>
              <w:jc w:val="center"/>
              <w:rPr>
                <w:sz w:val="26"/>
                <w:szCs w:val="26"/>
                <w:lang w:bidi="ar-SA"/>
              </w:rPr>
            </w:pPr>
            <w:r w:rsidRPr="00DB0A6D">
              <w:rPr>
                <w:sz w:val="26"/>
                <w:szCs w:val="26"/>
                <w:lang w:bidi="ar-SA"/>
              </w:rPr>
              <w:t>Проверяемые предметные результаты освоения основной образовательной программы начального общего образования</w:t>
            </w:r>
          </w:p>
        </w:tc>
      </w:tr>
      <w:tr w:rsidR="00DB0A6D" w:rsidRPr="00DB0A6D" w14:paraId="37B6769A" w14:textId="77777777" w:rsidTr="00E93450">
        <w:tc>
          <w:tcPr>
            <w:tcW w:w="913" w:type="dxa"/>
          </w:tcPr>
          <w:p w14:paraId="6D22AC7A" w14:textId="77777777" w:rsidR="00DB0A6D" w:rsidRPr="00DB0A6D" w:rsidRDefault="00DB0A6D" w:rsidP="00DB0A6D">
            <w:pPr>
              <w:rPr>
                <w:sz w:val="26"/>
                <w:szCs w:val="26"/>
                <w:lang w:bidi="ar-SA"/>
              </w:rPr>
            </w:pPr>
          </w:p>
        </w:tc>
        <w:tc>
          <w:tcPr>
            <w:tcW w:w="9639" w:type="dxa"/>
          </w:tcPr>
          <w:p w14:paraId="663FC6B2" w14:textId="77777777" w:rsidR="00DB0A6D" w:rsidRPr="00DB0A6D" w:rsidRDefault="00DB0A6D" w:rsidP="00DB0A6D">
            <w:pPr>
              <w:jc w:val="both"/>
              <w:rPr>
                <w:sz w:val="26"/>
                <w:szCs w:val="26"/>
                <w:lang w:bidi="ar-SA"/>
              </w:rPr>
            </w:pPr>
            <w:r w:rsidRPr="00DB0A6D">
              <w:rPr>
                <w:sz w:val="26"/>
                <w:szCs w:val="26"/>
                <w:lang w:bidi="ar-SA"/>
              </w:rPr>
              <w:t>Человек и общество</w:t>
            </w:r>
          </w:p>
        </w:tc>
      </w:tr>
      <w:tr w:rsidR="00DB0A6D" w:rsidRPr="00DB0A6D" w14:paraId="666E0FDF" w14:textId="77777777" w:rsidTr="00E93450">
        <w:tc>
          <w:tcPr>
            <w:tcW w:w="913" w:type="dxa"/>
          </w:tcPr>
          <w:p w14:paraId="6DF0C6E9" w14:textId="77777777" w:rsidR="00DB0A6D" w:rsidRPr="00DB0A6D" w:rsidRDefault="00DB0A6D" w:rsidP="00DB0A6D">
            <w:pPr>
              <w:jc w:val="center"/>
              <w:rPr>
                <w:sz w:val="26"/>
                <w:szCs w:val="26"/>
                <w:lang w:bidi="ar-SA"/>
              </w:rPr>
            </w:pPr>
            <w:r w:rsidRPr="00DB0A6D">
              <w:rPr>
                <w:sz w:val="26"/>
                <w:szCs w:val="26"/>
                <w:lang w:bidi="ar-SA"/>
              </w:rPr>
              <w:t>1</w:t>
            </w:r>
          </w:p>
        </w:tc>
        <w:tc>
          <w:tcPr>
            <w:tcW w:w="9639" w:type="dxa"/>
          </w:tcPr>
          <w:p w14:paraId="490BD819" w14:textId="77777777" w:rsidR="00DB0A6D" w:rsidRPr="00DB0A6D" w:rsidRDefault="00DB0A6D" w:rsidP="00DB0A6D">
            <w:pPr>
              <w:jc w:val="both"/>
              <w:rPr>
                <w:sz w:val="26"/>
                <w:szCs w:val="26"/>
                <w:lang w:bidi="ar-SA"/>
              </w:rPr>
            </w:pPr>
            <w:r w:rsidRPr="00DB0A6D">
              <w:rPr>
                <w:sz w:val="26"/>
                <w:szCs w:val="26"/>
                <w:lang w:bidi="ar-SA"/>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DB0A6D" w:rsidRPr="00DB0A6D" w14:paraId="27E38D5F" w14:textId="77777777" w:rsidTr="00E93450">
        <w:tc>
          <w:tcPr>
            <w:tcW w:w="913" w:type="dxa"/>
          </w:tcPr>
          <w:p w14:paraId="2763C138" w14:textId="77777777" w:rsidR="00DB0A6D" w:rsidRPr="00DB0A6D" w:rsidRDefault="00DB0A6D" w:rsidP="00DB0A6D">
            <w:pPr>
              <w:jc w:val="center"/>
              <w:rPr>
                <w:sz w:val="26"/>
                <w:szCs w:val="26"/>
                <w:lang w:bidi="ar-SA"/>
              </w:rPr>
            </w:pPr>
            <w:r w:rsidRPr="00DB0A6D">
              <w:rPr>
                <w:sz w:val="26"/>
                <w:szCs w:val="26"/>
                <w:lang w:bidi="ar-SA"/>
              </w:rPr>
              <w:t>2</w:t>
            </w:r>
          </w:p>
        </w:tc>
        <w:tc>
          <w:tcPr>
            <w:tcW w:w="9639" w:type="dxa"/>
          </w:tcPr>
          <w:p w14:paraId="38F847B4" w14:textId="77777777" w:rsidR="00DB0A6D" w:rsidRPr="00DB0A6D" w:rsidRDefault="00DB0A6D" w:rsidP="00DB0A6D">
            <w:pPr>
              <w:jc w:val="both"/>
              <w:rPr>
                <w:sz w:val="26"/>
                <w:szCs w:val="26"/>
                <w:lang w:bidi="ar-SA"/>
              </w:rPr>
            </w:pPr>
            <w:r w:rsidRPr="00DB0A6D">
              <w:rPr>
                <w:sz w:val="26"/>
                <w:szCs w:val="26"/>
                <w:lang w:bidi="ar-SA"/>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DB0A6D" w:rsidRPr="00DB0A6D" w14:paraId="39CBED21" w14:textId="77777777" w:rsidTr="00E93450">
        <w:tc>
          <w:tcPr>
            <w:tcW w:w="913" w:type="dxa"/>
          </w:tcPr>
          <w:p w14:paraId="5FB34C34" w14:textId="77777777" w:rsidR="00DB0A6D" w:rsidRPr="00DB0A6D" w:rsidRDefault="00DB0A6D" w:rsidP="00DB0A6D">
            <w:pPr>
              <w:jc w:val="center"/>
              <w:rPr>
                <w:sz w:val="26"/>
                <w:szCs w:val="26"/>
                <w:lang w:bidi="ar-SA"/>
              </w:rPr>
            </w:pPr>
            <w:r w:rsidRPr="00DB0A6D">
              <w:rPr>
                <w:sz w:val="26"/>
                <w:szCs w:val="26"/>
                <w:lang w:bidi="ar-SA"/>
              </w:rPr>
              <w:t>3</w:t>
            </w:r>
          </w:p>
        </w:tc>
        <w:tc>
          <w:tcPr>
            <w:tcW w:w="9639" w:type="dxa"/>
          </w:tcPr>
          <w:p w14:paraId="7C7F46CC" w14:textId="77777777" w:rsidR="00DB0A6D" w:rsidRPr="00DB0A6D" w:rsidRDefault="00DB0A6D" w:rsidP="00DB0A6D">
            <w:pPr>
              <w:jc w:val="both"/>
              <w:rPr>
                <w:sz w:val="26"/>
                <w:szCs w:val="26"/>
                <w:lang w:bidi="ar-SA"/>
              </w:rPr>
            </w:pPr>
            <w:r w:rsidRPr="00DB0A6D">
              <w:rPr>
                <w:sz w:val="26"/>
                <w:szCs w:val="26"/>
                <w:lang w:bidi="ar-SA"/>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DB0A6D" w:rsidRPr="00DB0A6D" w14:paraId="7B4DF324" w14:textId="77777777" w:rsidTr="00E93450">
        <w:tc>
          <w:tcPr>
            <w:tcW w:w="913" w:type="dxa"/>
          </w:tcPr>
          <w:p w14:paraId="5F54EFEA" w14:textId="77777777" w:rsidR="00DB0A6D" w:rsidRPr="00DB0A6D" w:rsidRDefault="00DB0A6D" w:rsidP="00DB0A6D">
            <w:pPr>
              <w:jc w:val="center"/>
              <w:rPr>
                <w:sz w:val="26"/>
                <w:szCs w:val="26"/>
                <w:lang w:bidi="ar-SA"/>
              </w:rPr>
            </w:pPr>
            <w:r w:rsidRPr="00DB0A6D">
              <w:rPr>
                <w:sz w:val="26"/>
                <w:szCs w:val="26"/>
                <w:lang w:bidi="ar-SA"/>
              </w:rPr>
              <w:t>4</w:t>
            </w:r>
          </w:p>
        </w:tc>
        <w:tc>
          <w:tcPr>
            <w:tcW w:w="9639" w:type="dxa"/>
          </w:tcPr>
          <w:p w14:paraId="5884D78C" w14:textId="77777777" w:rsidR="00DB0A6D" w:rsidRPr="00DB0A6D" w:rsidRDefault="00DB0A6D" w:rsidP="00DB0A6D">
            <w:pPr>
              <w:jc w:val="both"/>
              <w:rPr>
                <w:sz w:val="26"/>
                <w:szCs w:val="26"/>
                <w:lang w:bidi="ar-SA"/>
              </w:rPr>
            </w:pPr>
            <w:r w:rsidRPr="00DB0A6D">
              <w:rPr>
                <w:sz w:val="26"/>
                <w:szCs w:val="26"/>
                <w:lang w:bidi="ar-SA"/>
              </w:rPr>
              <w:t>различать расходы и доходы семейного бюджета</w:t>
            </w:r>
          </w:p>
        </w:tc>
      </w:tr>
      <w:tr w:rsidR="00DB0A6D" w:rsidRPr="00DB0A6D" w14:paraId="2E362B80" w14:textId="77777777" w:rsidTr="00E93450">
        <w:tc>
          <w:tcPr>
            <w:tcW w:w="913" w:type="dxa"/>
          </w:tcPr>
          <w:p w14:paraId="7875B1BF" w14:textId="77777777" w:rsidR="00DB0A6D" w:rsidRPr="00DB0A6D" w:rsidRDefault="00DB0A6D" w:rsidP="00DB0A6D">
            <w:pPr>
              <w:jc w:val="center"/>
              <w:rPr>
                <w:sz w:val="26"/>
                <w:szCs w:val="26"/>
                <w:lang w:bidi="ar-SA"/>
              </w:rPr>
            </w:pPr>
            <w:r w:rsidRPr="00DB0A6D">
              <w:rPr>
                <w:sz w:val="26"/>
                <w:szCs w:val="26"/>
                <w:lang w:bidi="ar-SA"/>
              </w:rPr>
              <w:t>5</w:t>
            </w:r>
          </w:p>
        </w:tc>
        <w:tc>
          <w:tcPr>
            <w:tcW w:w="9639" w:type="dxa"/>
          </w:tcPr>
          <w:p w14:paraId="5630EE63" w14:textId="77777777" w:rsidR="00DB0A6D" w:rsidRPr="00DB0A6D" w:rsidRDefault="00DB0A6D" w:rsidP="00DB0A6D">
            <w:pPr>
              <w:jc w:val="both"/>
              <w:rPr>
                <w:sz w:val="26"/>
                <w:szCs w:val="26"/>
                <w:lang w:bidi="ar-SA"/>
              </w:rPr>
            </w:pPr>
            <w:r w:rsidRPr="00DB0A6D">
              <w:rPr>
                <w:sz w:val="26"/>
                <w:szCs w:val="26"/>
                <w:lang w:bidi="ar-SA"/>
              </w:rPr>
              <w:t>создавать по заданному плану собственные развернутые высказывания о человеке и обществе, сопровождая выступление иллюстрациями (презентацией)</w:t>
            </w:r>
          </w:p>
        </w:tc>
      </w:tr>
      <w:tr w:rsidR="00DB0A6D" w:rsidRPr="00DB0A6D" w14:paraId="5636B81C" w14:textId="77777777" w:rsidTr="00E93450">
        <w:tc>
          <w:tcPr>
            <w:tcW w:w="913" w:type="dxa"/>
          </w:tcPr>
          <w:p w14:paraId="6F2F97AD" w14:textId="77777777" w:rsidR="00DB0A6D" w:rsidRPr="00DB0A6D" w:rsidRDefault="00DB0A6D" w:rsidP="00DB0A6D">
            <w:pPr>
              <w:rPr>
                <w:sz w:val="26"/>
                <w:szCs w:val="26"/>
                <w:lang w:bidi="ar-SA"/>
              </w:rPr>
            </w:pPr>
          </w:p>
        </w:tc>
        <w:tc>
          <w:tcPr>
            <w:tcW w:w="9639" w:type="dxa"/>
          </w:tcPr>
          <w:p w14:paraId="0FDAC14F" w14:textId="77777777" w:rsidR="00DB0A6D" w:rsidRPr="00DB0A6D" w:rsidRDefault="00DB0A6D" w:rsidP="00DB0A6D">
            <w:pPr>
              <w:jc w:val="both"/>
              <w:rPr>
                <w:sz w:val="26"/>
                <w:szCs w:val="26"/>
                <w:lang w:bidi="ar-SA"/>
              </w:rPr>
            </w:pPr>
            <w:r w:rsidRPr="00DB0A6D">
              <w:rPr>
                <w:sz w:val="26"/>
                <w:szCs w:val="26"/>
                <w:lang w:bidi="ar-SA"/>
              </w:rPr>
              <w:t>Человек и природа</w:t>
            </w:r>
          </w:p>
        </w:tc>
      </w:tr>
      <w:tr w:rsidR="00DB0A6D" w:rsidRPr="00DB0A6D" w14:paraId="074F754F" w14:textId="77777777" w:rsidTr="00E93450">
        <w:tc>
          <w:tcPr>
            <w:tcW w:w="913" w:type="dxa"/>
          </w:tcPr>
          <w:p w14:paraId="0C41DDCC" w14:textId="77777777" w:rsidR="00DB0A6D" w:rsidRPr="00DB0A6D" w:rsidRDefault="00DB0A6D" w:rsidP="00DB0A6D">
            <w:pPr>
              <w:jc w:val="center"/>
              <w:rPr>
                <w:sz w:val="26"/>
                <w:szCs w:val="26"/>
                <w:lang w:bidi="ar-SA"/>
              </w:rPr>
            </w:pPr>
            <w:r w:rsidRPr="00DB0A6D">
              <w:rPr>
                <w:sz w:val="26"/>
                <w:szCs w:val="26"/>
                <w:lang w:bidi="ar-SA"/>
              </w:rPr>
              <w:t>6</w:t>
            </w:r>
          </w:p>
        </w:tc>
        <w:tc>
          <w:tcPr>
            <w:tcW w:w="9639" w:type="dxa"/>
          </w:tcPr>
          <w:p w14:paraId="55E6837F" w14:textId="77777777" w:rsidR="00DB0A6D" w:rsidRPr="00DB0A6D" w:rsidRDefault="00DB0A6D" w:rsidP="00DB0A6D">
            <w:pPr>
              <w:jc w:val="both"/>
              <w:rPr>
                <w:sz w:val="26"/>
                <w:szCs w:val="26"/>
                <w:lang w:bidi="ar-SA"/>
              </w:rPr>
            </w:pPr>
            <w:r w:rsidRPr="00DB0A6D">
              <w:rPr>
                <w:sz w:val="26"/>
                <w:szCs w:val="26"/>
                <w:lang w:bidi="ar-SA"/>
              </w:rPr>
              <w:t>распознавать изученные объекты природы по их описанию, рисункам и фотографиям, различать их в окружающем мире</w:t>
            </w:r>
          </w:p>
        </w:tc>
      </w:tr>
      <w:tr w:rsidR="00DB0A6D" w:rsidRPr="00DB0A6D" w14:paraId="5DB08E8C" w14:textId="77777777" w:rsidTr="00E93450">
        <w:tc>
          <w:tcPr>
            <w:tcW w:w="913" w:type="dxa"/>
          </w:tcPr>
          <w:p w14:paraId="0E5406D5" w14:textId="77777777" w:rsidR="00DB0A6D" w:rsidRPr="00DB0A6D" w:rsidRDefault="00DB0A6D" w:rsidP="00DB0A6D">
            <w:pPr>
              <w:jc w:val="center"/>
              <w:rPr>
                <w:sz w:val="26"/>
                <w:szCs w:val="26"/>
                <w:lang w:bidi="ar-SA"/>
              </w:rPr>
            </w:pPr>
            <w:r w:rsidRPr="00DB0A6D">
              <w:rPr>
                <w:sz w:val="26"/>
                <w:szCs w:val="26"/>
                <w:lang w:bidi="ar-SA"/>
              </w:rPr>
              <w:t>7</w:t>
            </w:r>
          </w:p>
        </w:tc>
        <w:tc>
          <w:tcPr>
            <w:tcW w:w="9639" w:type="dxa"/>
          </w:tcPr>
          <w:p w14:paraId="4896D685" w14:textId="77777777" w:rsidR="00DB0A6D" w:rsidRPr="00DB0A6D" w:rsidRDefault="00DB0A6D" w:rsidP="00DB0A6D">
            <w:pPr>
              <w:jc w:val="both"/>
              <w:rPr>
                <w:sz w:val="26"/>
                <w:szCs w:val="26"/>
                <w:lang w:bidi="ar-SA"/>
              </w:rPr>
            </w:pPr>
            <w:r w:rsidRPr="00DB0A6D">
              <w:rPr>
                <w:sz w:val="26"/>
                <w:szCs w:val="26"/>
                <w:lang w:bidi="ar-SA"/>
              </w:rPr>
              <w:t>группировать изученные объекты живой и неживой природы, проводить простейшую классификацию</w:t>
            </w:r>
          </w:p>
        </w:tc>
      </w:tr>
      <w:tr w:rsidR="00DB0A6D" w:rsidRPr="00DB0A6D" w14:paraId="77CA3117" w14:textId="77777777" w:rsidTr="00E93450">
        <w:tc>
          <w:tcPr>
            <w:tcW w:w="913" w:type="dxa"/>
          </w:tcPr>
          <w:p w14:paraId="59596FB8" w14:textId="77777777" w:rsidR="00DB0A6D" w:rsidRPr="00DB0A6D" w:rsidRDefault="00DB0A6D" w:rsidP="00DB0A6D">
            <w:pPr>
              <w:jc w:val="center"/>
              <w:rPr>
                <w:sz w:val="26"/>
                <w:szCs w:val="26"/>
                <w:lang w:bidi="ar-SA"/>
              </w:rPr>
            </w:pPr>
            <w:r w:rsidRPr="00DB0A6D">
              <w:rPr>
                <w:sz w:val="26"/>
                <w:szCs w:val="26"/>
                <w:lang w:bidi="ar-SA"/>
              </w:rPr>
              <w:t>8</w:t>
            </w:r>
          </w:p>
        </w:tc>
        <w:tc>
          <w:tcPr>
            <w:tcW w:w="9639" w:type="dxa"/>
          </w:tcPr>
          <w:p w14:paraId="571FBE09" w14:textId="77777777" w:rsidR="00DB0A6D" w:rsidRPr="00DB0A6D" w:rsidRDefault="00DB0A6D" w:rsidP="00DB0A6D">
            <w:pPr>
              <w:jc w:val="both"/>
              <w:rPr>
                <w:sz w:val="26"/>
                <w:szCs w:val="26"/>
                <w:lang w:bidi="ar-SA"/>
              </w:rPr>
            </w:pPr>
            <w:r w:rsidRPr="00DB0A6D">
              <w:rPr>
                <w:sz w:val="26"/>
                <w:szCs w:val="26"/>
                <w:lang w:bidi="ar-SA"/>
              </w:rPr>
              <w:t>сравнивать по заданному количеству признаков объекты живой и неживой природы</w:t>
            </w:r>
          </w:p>
        </w:tc>
      </w:tr>
      <w:tr w:rsidR="00DB0A6D" w:rsidRPr="00DB0A6D" w14:paraId="2AEF9353" w14:textId="77777777" w:rsidTr="00E93450">
        <w:tc>
          <w:tcPr>
            <w:tcW w:w="913" w:type="dxa"/>
          </w:tcPr>
          <w:p w14:paraId="22CA26AF" w14:textId="77777777" w:rsidR="00DB0A6D" w:rsidRPr="00DB0A6D" w:rsidRDefault="00DB0A6D" w:rsidP="00DB0A6D">
            <w:pPr>
              <w:jc w:val="center"/>
              <w:rPr>
                <w:sz w:val="26"/>
                <w:szCs w:val="26"/>
                <w:lang w:bidi="ar-SA"/>
              </w:rPr>
            </w:pPr>
            <w:r w:rsidRPr="00DB0A6D">
              <w:rPr>
                <w:sz w:val="26"/>
                <w:szCs w:val="26"/>
                <w:lang w:bidi="ar-SA"/>
              </w:rPr>
              <w:t>9</w:t>
            </w:r>
          </w:p>
        </w:tc>
        <w:tc>
          <w:tcPr>
            <w:tcW w:w="9639" w:type="dxa"/>
          </w:tcPr>
          <w:p w14:paraId="403ACDA2" w14:textId="77777777" w:rsidR="00DB0A6D" w:rsidRPr="00DB0A6D" w:rsidRDefault="00DB0A6D" w:rsidP="00DB0A6D">
            <w:pPr>
              <w:jc w:val="both"/>
              <w:rPr>
                <w:sz w:val="26"/>
                <w:szCs w:val="26"/>
                <w:lang w:bidi="ar-SA"/>
              </w:rPr>
            </w:pPr>
            <w:r w:rsidRPr="00DB0A6D">
              <w:rPr>
                <w:sz w:val="26"/>
                <w:szCs w:val="26"/>
                <w:lang w:bidi="ar-SA"/>
              </w:rPr>
              <w:t>описывать на основе предложенного плана изученные объекты и явления природы, выделяя их существенные признаки и характерные свойства</w:t>
            </w:r>
          </w:p>
        </w:tc>
      </w:tr>
      <w:tr w:rsidR="00DB0A6D" w:rsidRPr="00DB0A6D" w14:paraId="3D79E2D3" w14:textId="77777777" w:rsidTr="00E93450">
        <w:tc>
          <w:tcPr>
            <w:tcW w:w="913" w:type="dxa"/>
          </w:tcPr>
          <w:p w14:paraId="43F397F7" w14:textId="77777777" w:rsidR="00DB0A6D" w:rsidRPr="00DB0A6D" w:rsidRDefault="00DB0A6D" w:rsidP="00DB0A6D">
            <w:pPr>
              <w:jc w:val="center"/>
              <w:rPr>
                <w:sz w:val="26"/>
                <w:szCs w:val="26"/>
                <w:lang w:bidi="ar-SA"/>
              </w:rPr>
            </w:pPr>
            <w:r w:rsidRPr="00DB0A6D">
              <w:rPr>
                <w:sz w:val="26"/>
                <w:szCs w:val="26"/>
                <w:lang w:bidi="ar-SA"/>
              </w:rPr>
              <w:t>10</w:t>
            </w:r>
          </w:p>
        </w:tc>
        <w:tc>
          <w:tcPr>
            <w:tcW w:w="9639" w:type="dxa"/>
          </w:tcPr>
          <w:p w14:paraId="7319BD23" w14:textId="77777777" w:rsidR="00DB0A6D" w:rsidRPr="00DB0A6D" w:rsidRDefault="00DB0A6D" w:rsidP="00DB0A6D">
            <w:pPr>
              <w:jc w:val="both"/>
              <w:rPr>
                <w:sz w:val="26"/>
                <w:szCs w:val="26"/>
                <w:lang w:bidi="ar-SA"/>
              </w:rPr>
            </w:pPr>
            <w:r w:rsidRPr="00DB0A6D">
              <w:rPr>
                <w:sz w:val="26"/>
                <w:szCs w:val="26"/>
                <w:lang w:bidi="ar-SA"/>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DB0A6D" w:rsidRPr="00DB0A6D" w14:paraId="7F70774A" w14:textId="77777777" w:rsidTr="00E93450">
        <w:tc>
          <w:tcPr>
            <w:tcW w:w="913" w:type="dxa"/>
          </w:tcPr>
          <w:p w14:paraId="07FF7CEA" w14:textId="77777777" w:rsidR="00DB0A6D" w:rsidRPr="00DB0A6D" w:rsidRDefault="00DB0A6D" w:rsidP="00DB0A6D">
            <w:pPr>
              <w:jc w:val="center"/>
              <w:rPr>
                <w:sz w:val="26"/>
                <w:szCs w:val="26"/>
                <w:lang w:bidi="ar-SA"/>
              </w:rPr>
            </w:pPr>
            <w:r w:rsidRPr="00DB0A6D">
              <w:rPr>
                <w:sz w:val="26"/>
                <w:szCs w:val="26"/>
                <w:lang w:bidi="ar-SA"/>
              </w:rPr>
              <w:t>11</w:t>
            </w:r>
          </w:p>
        </w:tc>
        <w:tc>
          <w:tcPr>
            <w:tcW w:w="9639" w:type="dxa"/>
          </w:tcPr>
          <w:p w14:paraId="6F67E2B0" w14:textId="77777777" w:rsidR="00DB0A6D" w:rsidRPr="00DB0A6D" w:rsidRDefault="00DB0A6D" w:rsidP="00DB0A6D">
            <w:pPr>
              <w:jc w:val="both"/>
              <w:rPr>
                <w:sz w:val="26"/>
                <w:szCs w:val="26"/>
                <w:lang w:bidi="ar-SA"/>
              </w:rPr>
            </w:pPr>
            <w:r w:rsidRPr="00DB0A6D">
              <w:rPr>
                <w:sz w:val="26"/>
                <w:szCs w:val="26"/>
                <w:lang w:bidi="ar-SA"/>
              </w:rPr>
              <w:t>показывать на карте мира материки, изученные страны мира</w:t>
            </w:r>
          </w:p>
        </w:tc>
      </w:tr>
      <w:tr w:rsidR="00DB0A6D" w:rsidRPr="00DB0A6D" w14:paraId="7F6D205B" w14:textId="77777777" w:rsidTr="00E93450">
        <w:tc>
          <w:tcPr>
            <w:tcW w:w="913" w:type="dxa"/>
          </w:tcPr>
          <w:p w14:paraId="189D4DBE" w14:textId="77777777" w:rsidR="00DB0A6D" w:rsidRPr="00DB0A6D" w:rsidRDefault="00DB0A6D" w:rsidP="00DB0A6D">
            <w:pPr>
              <w:jc w:val="center"/>
              <w:rPr>
                <w:sz w:val="26"/>
                <w:szCs w:val="26"/>
                <w:lang w:bidi="ar-SA"/>
              </w:rPr>
            </w:pPr>
            <w:r w:rsidRPr="00DB0A6D">
              <w:rPr>
                <w:sz w:val="26"/>
                <w:szCs w:val="26"/>
                <w:lang w:bidi="ar-SA"/>
              </w:rPr>
              <w:t>12</w:t>
            </w:r>
          </w:p>
        </w:tc>
        <w:tc>
          <w:tcPr>
            <w:tcW w:w="9639" w:type="dxa"/>
          </w:tcPr>
          <w:p w14:paraId="65BC2F3D" w14:textId="77777777" w:rsidR="00DB0A6D" w:rsidRPr="00DB0A6D" w:rsidRDefault="00DB0A6D" w:rsidP="00DB0A6D">
            <w:pPr>
              <w:jc w:val="both"/>
              <w:rPr>
                <w:sz w:val="26"/>
                <w:szCs w:val="26"/>
                <w:lang w:bidi="ar-SA"/>
              </w:rPr>
            </w:pPr>
            <w:r w:rsidRPr="00DB0A6D">
              <w:rPr>
                <w:sz w:val="26"/>
                <w:szCs w:val="26"/>
                <w:lang w:bidi="ar-SA"/>
              </w:rP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DB0A6D" w:rsidRPr="00DB0A6D" w14:paraId="2FB5AA0A" w14:textId="77777777" w:rsidTr="00E93450">
        <w:tc>
          <w:tcPr>
            <w:tcW w:w="913" w:type="dxa"/>
          </w:tcPr>
          <w:p w14:paraId="187F442A" w14:textId="77777777" w:rsidR="00DB0A6D" w:rsidRPr="00DB0A6D" w:rsidRDefault="00DB0A6D" w:rsidP="00DB0A6D">
            <w:pPr>
              <w:jc w:val="center"/>
              <w:rPr>
                <w:sz w:val="26"/>
                <w:szCs w:val="26"/>
                <w:lang w:bidi="ar-SA"/>
              </w:rPr>
            </w:pPr>
            <w:r w:rsidRPr="00DB0A6D">
              <w:rPr>
                <w:sz w:val="26"/>
                <w:szCs w:val="26"/>
                <w:lang w:bidi="ar-SA"/>
              </w:rPr>
              <w:t>13</w:t>
            </w:r>
          </w:p>
        </w:tc>
        <w:tc>
          <w:tcPr>
            <w:tcW w:w="9639" w:type="dxa"/>
          </w:tcPr>
          <w:p w14:paraId="6566B188" w14:textId="77777777" w:rsidR="00DB0A6D" w:rsidRPr="00DB0A6D" w:rsidRDefault="00DB0A6D" w:rsidP="00DB0A6D">
            <w:pPr>
              <w:jc w:val="both"/>
              <w:rPr>
                <w:sz w:val="26"/>
                <w:szCs w:val="26"/>
                <w:lang w:bidi="ar-SA"/>
              </w:rPr>
            </w:pPr>
            <w:r w:rsidRPr="00DB0A6D">
              <w:rPr>
                <w:sz w:val="26"/>
                <w:szCs w:val="26"/>
                <w:lang w:bidi="ar-SA"/>
              </w:rPr>
              <w:t>использовать различные источники информации о природе и обществе для поиска и извлечения информации, ответов на вопросы</w:t>
            </w:r>
          </w:p>
        </w:tc>
      </w:tr>
      <w:tr w:rsidR="00DB0A6D" w:rsidRPr="00DB0A6D" w14:paraId="26886848" w14:textId="77777777" w:rsidTr="00E93450">
        <w:tc>
          <w:tcPr>
            <w:tcW w:w="913" w:type="dxa"/>
          </w:tcPr>
          <w:p w14:paraId="6749103B" w14:textId="77777777" w:rsidR="00DB0A6D" w:rsidRPr="00DB0A6D" w:rsidRDefault="00DB0A6D" w:rsidP="00DB0A6D">
            <w:pPr>
              <w:jc w:val="center"/>
              <w:rPr>
                <w:sz w:val="26"/>
                <w:szCs w:val="26"/>
                <w:lang w:bidi="ar-SA"/>
              </w:rPr>
            </w:pPr>
            <w:r w:rsidRPr="00DB0A6D">
              <w:rPr>
                <w:sz w:val="26"/>
                <w:szCs w:val="26"/>
                <w:lang w:bidi="ar-SA"/>
              </w:rPr>
              <w:t>14</w:t>
            </w:r>
          </w:p>
        </w:tc>
        <w:tc>
          <w:tcPr>
            <w:tcW w:w="9639" w:type="dxa"/>
          </w:tcPr>
          <w:p w14:paraId="79009606" w14:textId="77777777" w:rsidR="00DB0A6D" w:rsidRPr="00DB0A6D" w:rsidRDefault="00DB0A6D" w:rsidP="00DB0A6D">
            <w:pPr>
              <w:jc w:val="both"/>
              <w:rPr>
                <w:sz w:val="26"/>
                <w:szCs w:val="26"/>
                <w:lang w:bidi="ar-SA"/>
              </w:rPr>
            </w:pPr>
            <w:r w:rsidRPr="00DB0A6D">
              <w:rPr>
                <w:sz w:val="26"/>
                <w:szCs w:val="26"/>
                <w:lang w:bidi="ar-SA"/>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DB0A6D" w:rsidRPr="00DB0A6D" w14:paraId="13D075F4" w14:textId="77777777" w:rsidTr="00E93450">
        <w:tc>
          <w:tcPr>
            <w:tcW w:w="913" w:type="dxa"/>
          </w:tcPr>
          <w:p w14:paraId="5A154E9F" w14:textId="77777777" w:rsidR="00DB0A6D" w:rsidRPr="00DB0A6D" w:rsidRDefault="00DB0A6D" w:rsidP="00DB0A6D">
            <w:pPr>
              <w:jc w:val="center"/>
              <w:rPr>
                <w:sz w:val="26"/>
                <w:szCs w:val="26"/>
                <w:lang w:bidi="ar-SA"/>
              </w:rPr>
            </w:pPr>
            <w:r w:rsidRPr="00DB0A6D">
              <w:rPr>
                <w:sz w:val="26"/>
                <w:szCs w:val="26"/>
                <w:lang w:bidi="ar-SA"/>
              </w:rPr>
              <w:t>15</w:t>
            </w:r>
          </w:p>
        </w:tc>
        <w:tc>
          <w:tcPr>
            <w:tcW w:w="9639" w:type="dxa"/>
          </w:tcPr>
          <w:p w14:paraId="7E761A00" w14:textId="77777777" w:rsidR="00DB0A6D" w:rsidRPr="00DB0A6D" w:rsidRDefault="00DB0A6D" w:rsidP="00DB0A6D">
            <w:pPr>
              <w:jc w:val="both"/>
              <w:rPr>
                <w:sz w:val="26"/>
                <w:szCs w:val="26"/>
                <w:lang w:bidi="ar-SA"/>
              </w:rPr>
            </w:pPr>
            <w:r w:rsidRPr="00DB0A6D">
              <w:rPr>
                <w:sz w:val="26"/>
                <w:szCs w:val="26"/>
                <w:lang w:bidi="ar-SA"/>
              </w:rPr>
              <w:t>создавать по заданному плану собственные развернутые высказывания о природе, сопровождая выступление иллюстрациями (презентацией)</w:t>
            </w:r>
          </w:p>
        </w:tc>
      </w:tr>
      <w:tr w:rsidR="00DB0A6D" w:rsidRPr="00DB0A6D" w14:paraId="36822AA5" w14:textId="77777777" w:rsidTr="00E93450">
        <w:tc>
          <w:tcPr>
            <w:tcW w:w="913" w:type="dxa"/>
          </w:tcPr>
          <w:p w14:paraId="3F49C02C" w14:textId="77777777" w:rsidR="00DB0A6D" w:rsidRPr="00DB0A6D" w:rsidRDefault="00DB0A6D" w:rsidP="00DB0A6D">
            <w:pPr>
              <w:rPr>
                <w:sz w:val="26"/>
                <w:szCs w:val="26"/>
                <w:lang w:bidi="ar-SA"/>
              </w:rPr>
            </w:pPr>
          </w:p>
        </w:tc>
        <w:tc>
          <w:tcPr>
            <w:tcW w:w="9639" w:type="dxa"/>
          </w:tcPr>
          <w:p w14:paraId="0B5E2A1C" w14:textId="77777777" w:rsidR="00DB0A6D" w:rsidRPr="00DB0A6D" w:rsidRDefault="00DB0A6D" w:rsidP="00DB0A6D">
            <w:pPr>
              <w:jc w:val="both"/>
              <w:rPr>
                <w:sz w:val="26"/>
                <w:szCs w:val="26"/>
                <w:lang w:bidi="ar-SA"/>
              </w:rPr>
            </w:pPr>
            <w:r w:rsidRPr="00DB0A6D">
              <w:rPr>
                <w:sz w:val="26"/>
                <w:szCs w:val="26"/>
                <w:lang w:bidi="ar-SA"/>
              </w:rPr>
              <w:t>Правила безопасной жизнедеятельности</w:t>
            </w:r>
          </w:p>
        </w:tc>
      </w:tr>
      <w:tr w:rsidR="00DB0A6D" w:rsidRPr="00DB0A6D" w14:paraId="0F7039F5" w14:textId="77777777" w:rsidTr="00E93450">
        <w:tc>
          <w:tcPr>
            <w:tcW w:w="913" w:type="dxa"/>
          </w:tcPr>
          <w:p w14:paraId="3AAAD7CE" w14:textId="77777777" w:rsidR="00DB0A6D" w:rsidRPr="00DB0A6D" w:rsidRDefault="00DB0A6D" w:rsidP="00DB0A6D">
            <w:pPr>
              <w:jc w:val="center"/>
              <w:rPr>
                <w:sz w:val="26"/>
                <w:szCs w:val="26"/>
                <w:lang w:bidi="ar-SA"/>
              </w:rPr>
            </w:pPr>
            <w:r w:rsidRPr="00DB0A6D">
              <w:rPr>
                <w:sz w:val="26"/>
                <w:szCs w:val="26"/>
                <w:lang w:bidi="ar-SA"/>
              </w:rPr>
              <w:t>16</w:t>
            </w:r>
          </w:p>
        </w:tc>
        <w:tc>
          <w:tcPr>
            <w:tcW w:w="9639" w:type="dxa"/>
          </w:tcPr>
          <w:p w14:paraId="4725C7D6" w14:textId="77777777" w:rsidR="00DB0A6D" w:rsidRPr="00DB0A6D" w:rsidRDefault="00DB0A6D" w:rsidP="00DB0A6D">
            <w:pPr>
              <w:jc w:val="both"/>
              <w:rPr>
                <w:sz w:val="26"/>
                <w:szCs w:val="26"/>
                <w:lang w:bidi="ar-SA"/>
              </w:rPr>
            </w:pPr>
            <w:r w:rsidRPr="00DB0A6D">
              <w:rPr>
                <w:sz w:val="26"/>
                <w:szCs w:val="26"/>
                <w:lang w:bidi="ar-SA"/>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DB0A6D" w:rsidRPr="00DB0A6D" w14:paraId="5B3BCDA2" w14:textId="77777777" w:rsidTr="00E93450">
        <w:tc>
          <w:tcPr>
            <w:tcW w:w="913" w:type="dxa"/>
          </w:tcPr>
          <w:p w14:paraId="5F6C1DFB" w14:textId="77777777" w:rsidR="00DB0A6D" w:rsidRPr="00DB0A6D" w:rsidRDefault="00DB0A6D" w:rsidP="00DB0A6D">
            <w:pPr>
              <w:jc w:val="center"/>
              <w:rPr>
                <w:sz w:val="26"/>
                <w:szCs w:val="26"/>
                <w:lang w:bidi="ar-SA"/>
              </w:rPr>
            </w:pPr>
            <w:r w:rsidRPr="00DB0A6D">
              <w:rPr>
                <w:sz w:val="26"/>
                <w:szCs w:val="26"/>
                <w:lang w:bidi="ar-SA"/>
              </w:rPr>
              <w:t>17</w:t>
            </w:r>
          </w:p>
        </w:tc>
        <w:tc>
          <w:tcPr>
            <w:tcW w:w="9639" w:type="dxa"/>
          </w:tcPr>
          <w:p w14:paraId="51C705F1" w14:textId="77777777" w:rsidR="00DB0A6D" w:rsidRPr="00DB0A6D" w:rsidRDefault="00DB0A6D" w:rsidP="00DB0A6D">
            <w:pPr>
              <w:jc w:val="both"/>
              <w:rPr>
                <w:sz w:val="26"/>
                <w:szCs w:val="26"/>
                <w:lang w:bidi="ar-SA"/>
              </w:rPr>
            </w:pPr>
            <w:r w:rsidRPr="00DB0A6D">
              <w:rPr>
                <w:sz w:val="26"/>
                <w:szCs w:val="26"/>
                <w:lang w:bidi="ar-SA"/>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DB0A6D" w:rsidRPr="00DB0A6D" w14:paraId="143033C0" w14:textId="77777777" w:rsidTr="00E93450">
        <w:tc>
          <w:tcPr>
            <w:tcW w:w="913" w:type="dxa"/>
          </w:tcPr>
          <w:p w14:paraId="204CACF3" w14:textId="77777777" w:rsidR="00DB0A6D" w:rsidRPr="00DB0A6D" w:rsidRDefault="00DB0A6D" w:rsidP="00DB0A6D">
            <w:pPr>
              <w:jc w:val="center"/>
              <w:rPr>
                <w:sz w:val="26"/>
                <w:szCs w:val="26"/>
                <w:lang w:bidi="ar-SA"/>
              </w:rPr>
            </w:pPr>
            <w:r w:rsidRPr="00DB0A6D">
              <w:rPr>
                <w:sz w:val="26"/>
                <w:szCs w:val="26"/>
                <w:lang w:bidi="ar-SA"/>
              </w:rPr>
              <w:t>18</w:t>
            </w:r>
          </w:p>
        </w:tc>
        <w:tc>
          <w:tcPr>
            <w:tcW w:w="9639" w:type="dxa"/>
          </w:tcPr>
          <w:p w14:paraId="3893ABBD" w14:textId="77777777" w:rsidR="00DB0A6D" w:rsidRPr="00DB0A6D" w:rsidRDefault="00DB0A6D" w:rsidP="00DB0A6D">
            <w:pPr>
              <w:jc w:val="both"/>
              <w:rPr>
                <w:sz w:val="26"/>
                <w:szCs w:val="26"/>
                <w:lang w:bidi="ar-SA"/>
              </w:rPr>
            </w:pPr>
            <w:r w:rsidRPr="00DB0A6D">
              <w:rPr>
                <w:sz w:val="26"/>
                <w:szCs w:val="26"/>
                <w:lang w:bidi="ar-SA"/>
              </w:rPr>
              <w:t>соблюдать правила нравственного поведения на природе</w:t>
            </w:r>
          </w:p>
        </w:tc>
      </w:tr>
      <w:tr w:rsidR="00DB0A6D" w:rsidRPr="00DB0A6D" w14:paraId="1B1B64D3" w14:textId="77777777" w:rsidTr="00E93450">
        <w:tc>
          <w:tcPr>
            <w:tcW w:w="913" w:type="dxa"/>
          </w:tcPr>
          <w:p w14:paraId="183E082C" w14:textId="77777777" w:rsidR="00DB0A6D" w:rsidRPr="00DB0A6D" w:rsidRDefault="00DB0A6D" w:rsidP="00DB0A6D">
            <w:pPr>
              <w:jc w:val="center"/>
              <w:rPr>
                <w:sz w:val="26"/>
                <w:szCs w:val="26"/>
                <w:lang w:bidi="ar-SA"/>
              </w:rPr>
            </w:pPr>
            <w:r w:rsidRPr="00DB0A6D">
              <w:rPr>
                <w:sz w:val="26"/>
                <w:szCs w:val="26"/>
                <w:lang w:bidi="ar-SA"/>
              </w:rPr>
              <w:t>19</w:t>
            </w:r>
          </w:p>
        </w:tc>
        <w:tc>
          <w:tcPr>
            <w:tcW w:w="9639" w:type="dxa"/>
          </w:tcPr>
          <w:p w14:paraId="1ECC3509" w14:textId="77777777" w:rsidR="00DB0A6D" w:rsidRPr="00DB0A6D" w:rsidRDefault="00DB0A6D" w:rsidP="00DB0A6D">
            <w:pPr>
              <w:jc w:val="both"/>
              <w:rPr>
                <w:sz w:val="26"/>
                <w:szCs w:val="26"/>
                <w:lang w:bidi="ar-SA"/>
              </w:rPr>
            </w:pPr>
            <w:r w:rsidRPr="00DB0A6D">
              <w:rPr>
                <w:sz w:val="26"/>
                <w:szCs w:val="26"/>
                <w:lang w:bidi="ar-SA"/>
              </w:rP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14:paraId="32B076C9" w14:textId="77777777" w:rsidR="00DB0A6D" w:rsidRPr="00DB0A6D" w:rsidRDefault="00DB0A6D" w:rsidP="00DB0A6D">
      <w:pPr>
        <w:jc w:val="both"/>
        <w:rPr>
          <w:sz w:val="26"/>
          <w:szCs w:val="26"/>
          <w:lang w:bidi="ar-SA"/>
        </w:rPr>
      </w:pPr>
    </w:p>
    <w:p w14:paraId="36C9BE48" w14:textId="77777777" w:rsidR="00DB0A6D" w:rsidRPr="00DB0A6D" w:rsidRDefault="00DB0A6D" w:rsidP="00DB0A6D">
      <w:pPr>
        <w:jc w:val="center"/>
        <w:rPr>
          <w:sz w:val="26"/>
          <w:szCs w:val="26"/>
          <w:lang w:bidi="ar-SA"/>
        </w:rPr>
      </w:pPr>
      <w:r w:rsidRPr="00DB0A6D">
        <w:rPr>
          <w:sz w:val="26"/>
          <w:szCs w:val="26"/>
          <w:lang w:bidi="ar-SA"/>
        </w:rPr>
        <w:t>Проверяемые элементы содержания (3 класс)</w:t>
      </w:r>
    </w:p>
    <w:p w14:paraId="7495B202" w14:textId="77777777" w:rsidR="00DB0A6D" w:rsidRPr="00DB0A6D" w:rsidRDefault="00DB0A6D" w:rsidP="00DB0A6D">
      <w:pPr>
        <w:jc w:val="both"/>
        <w:rPr>
          <w:sz w:val="26"/>
          <w:szCs w:val="26"/>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9781"/>
      </w:tblGrid>
      <w:tr w:rsidR="00DB0A6D" w:rsidRPr="00DB0A6D" w14:paraId="7BFE2B25" w14:textId="77777777" w:rsidTr="00E93450">
        <w:tc>
          <w:tcPr>
            <w:tcW w:w="771" w:type="dxa"/>
          </w:tcPr>
          <w:p w14:paraId="2DDAFF79" w14:textId="77777777" w:rsidR="00DB0A6D" w:rsidRPr="00DB0A6D" w:rsidRDefault="00DB0A6D" w:rsidP="00DB0A6D">
            <w:pPr>
              <w:jc w:val="center"/>
              <w:rPr>
                <w:sz w:val="26"/>
                <w:szCs w:val="26"/>
                <w:lang w:bidi="ar-SA"/>
              </w:rPr>
            </w:pPr>
            <w:r w:rsidRPr="00DB0A6D">
              <w:rPr>
                <w:sz w:val="26"/>
                <w:szCs w:val="26"/>
                <w:lang w:bidi="ar-SA"/>
              </w:rPr>
              <w:t>Код</w:t>
            </w:r>
          </w:p>
        </w:tc>
        <w:tc>
          <w:tcPr>
            <w:tcW w:w="9781" w:type="dxa"/>
          </w:tcPr>
          <w:p w14:paraId="45878B77" w14:textId="77777777" w:rsidR="00DB0A6D" w:rsidRPr="00DB0A6D" w:rsidRDefault="00DB0A6D" w:rsidP="00DB0A6D">
            <w:pPr>
              <w:jc w:val="center"/>
              <w:rPr>
                <w:sz w:val="26"/>
                <w:szCs w:val="26"/>
                <w:lang w:bidi="ar-SA"/>
              </w:rPr>
            </w:pPr>
            <w:r w:rsidRPr="00DB0A6D">
              <w:rPr>
                <w:sz w:val="26"/>
                <w:szCs w:val="26"/>
                <w:lang w:bidi="ar-SA"/>
              </w:rPr>
              <w:t>Проверяемый элемент содержания</w:t>
            </w:r>
          </w:p>
        </w:tc>
      </w:tr>
      <w:tr w:rsidR="00DB0A6D" w:rsidRPr="00DB0A6D" w14:paraId="265AD9EB" w14:textId="77777777" w:rsidTr="00E93450">
        <w:tc>
          <w:tcPr>
            <w:tcW w:w="771" w:type="dxa"/>
          </w:tcPr>
          <w:p w14:paraId="60CA1F41" w14:textId="77777777" w:rsidR="00DB0A6D" w:rsidRPr="00DB0A6D" w:rsidRDefault="00DB0A6D" w:rsidP="00DB0A6D">
            <w:pPr>
              <w:jc w:val="center"/>
              <w:rPr>
                <w:sz w:val="26"/>
                <w:szCs w:val="26"/>
                <w:lang w:bidi="ar-SA"/>
              </w:rPr>
            </w:pPr>
            <w:r w:rsidRPr="00DB0A6D">
              <w:rPr>
                <w:sz w:val="26"/>
                <w:szCs w:val="26"/>
                <w:lang w:bidi="ar-SA"/>
              </w:rPr>
              <w:t>1</w:t>
            </w:r>
          </w:p>
        </w:tc>
        <w:tc>
          <w:tcPr>
            <w:tcW w:w="9781" w:type="dxa"/>
          </w:tcPr>
          <w:p w14:paraId="451DE159" w14:textId="77777777" w:rsidR="00DB0A6D" w:rsidRPr="00DB0A6D" w:rsidRDefault="00DB0A6D" w:rsidP="00DB0A6D">
            <w:pPr>
              <w:jc w:val="both"/>
              <w:rPr>
                <w:sz w:val="26"/>
                <w:szCs w:val="26"/>
                <w:lang w:bidi="ar-SA"/>
              </w:rPr>
            </w:pPr>
            <w:r w:rsidRPr="00DB0A6D">
              <w:rPr>
                <w:sz w:val="26"/>
                <w:szCs w:val="26"/>
                <w:lang w:bidi="ar-SA"/>
              </w:rPr>
              <w:t>Человек и общество</w:t>
            </w:r>
          </w:p>
        </w:tc>
      </w:tr>
      <w:tr w:rsidR="00DB0A6D" w:rsidRPr="00DB0A6D" w14:paraId="5AE5B959" w14:textId="77777777" w:rsidTr="00E93450">
        <w:tc>
          <w:tcPr>
            <w:tcW w:w="771" w:type="dxa"/>
          </w:tcPr>
          <w:p w14:paraId="0666C3E6" w14:textId="77777777" w:rsidR="00DB0A6D" w:rsidRPr="00DB0A6D" w:rsidRDefault="00DB0A6D" w:rsidP="00DB0A6D">
            <w:pPr>
              <w:jc w:val="center"/>
              <w:rPr>
                <w:sz w:val="26"/>
                <w:szCs w:val="26"/>
                <w:lang w:bidi="ar-SA"/>
              </w:rPr>
            </w:pPr>
            <w:r w:rsidRPr="00DB0A6D">
              <w:rPr>
                <w:sz w:val="26"/>
                <w:szCs w:val="26"/>
                <w:lang w:bidi="ar-SA"/>
              </w:rPr>
              <w:t>1.1</w:t>
            </w:r>
          </w:p>
        </w:tc>
        <w:tc>
          <w:tcPr>
            <w:tcW w:w="9781" w:type="dxa"/>
          </w:tcPr>
          <w:p w14:paraId="2F75F286" w14:textId="77777777" w:rsidR="00DB0A6D" w:rsidRPr="00DB0A6D" w:rsidRDefault="00DB0A6D" w:rsidP="00DB0A6D">
            <w:pPr>
              <w:jc w:val="both"/>
              <w:rPr>
                <w:sz w:val="26"/>
                <w:szCs w:val="26"/>
                <w:lang w:bidi="ar-SA"/>
              </w:rPr>
            </w:pPr>
            <w:r w:rsidRPr="00DB0A6D">
              <w:rPr>
                <w:sz w:val="26"/>
                <w:szCs w:val="26"/>
                <w:lang w:bidi="ar-SA"/>
              </w:rP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DB0A6D" w:rsidRPr="00DB0A6D" w14:paraId="036F09DA" w14:textId="77777777" w:rsidTr="00E93450">
        <w:tc>
          <w:tcPr>
            <w:tcW w:w="771" w:type="dxa"/>
          </w:tcPr>
          <w:p w14:paraId="3A046DCA" w14:textId="77777777" w:rsidR="00DB0A6D" w:rsidRPr="00DB0A6D" w:rsidRDefault="00DB0A6D" w:rsidP="00DB0A6D">
            <w:pPr>
              <w:jc w:val="center"/>
              <w:rPr>
                <w:sz w:val="26"/>
                <w:szCs w:val="26"/>
                <w:lang w:bidi="ar-SA"/>
              </w:rPr>
            </w:pPr>
            <w:r w:rsidRPr="00DB0A6D">
              <w:rPr>
                <w:sz w:val="26"/>
                <w:szCs w:val="26"/>
                <w:lang w:bidi="ar-SA"/>
              </w:rPr>
              <w:t>1.2</w:t>
            </w:r>
          </w:p>
        </w:tc>
        <w:tc>
          <w:tcPr>
            <w:tcW w:w="9781" w:type="dxa"/>
          </w:tcPr>
          <w:p w14:paraId="56F4ABC8" w14:textId="77777777" w:rsidR="00DB0A6D" w:rsidRPr="00DB0A6D" w:rsidRDefault="00DB0A6D" w:rsidP="00DB0A6D">
            <w:pPr>
              <w:jc w:val="both"/>
              <w:rPr>
                <w:sz w:val="26"/>
                <w:szCs w:val="26"/>
                <w:lang w:bidi="ar-SA"/>
              </w:rPr>
            </w:pPr>
            <w:r w:rsidRPr="00DB0A6D">
              <w:rPr>
                <w:sz w:val="26"/>
                <w:szCs w:val="26"/>
                <w:lang w:bidi="ar-SA"/>
              </w:rPr>
              <w:t>Наша Родина - Российская Федерация. Государственная символика Российской Федерации и своего региона</w:t>
            </w:r>
          </w:p>
        </w:tc>
      </w:tr>
      <w:tr w:rsidR="00DB0A6D" w:rsidRPr="00DB0A6D" w14:paraId="4391FCFB" w14:textId="77777777" w:rsidTr="00E93450">
        <w:tc>
          <w:tcPr>
            <w:tcW w:w="771" w:type="dxa"/>
          </w:tcPr>
          <w:p w14:paraId="55D99CC7" w14:textId="77777777" w:rsidR="00DB0A6D" w:rsidRPr="00DB0A6D" w:rsidRDefault="00DB0A6D" w:rsidP="00DB0A6D">
            <w:pPr>
              <w:jc w:val="center"/>
              <w:rPr>
                <w:sz w:val="26"/>
                <w:szCs w:val="26"/>
                <w:lang w:bidi="ar-SA"/>
              </w:rPr>
            </w:pPr>
            <w:r w:rsidRPr="00DB0A6D">
              <w:rPr>
                <w:sz w:val="26"/>
                <w:szCs w:val="26"/>
                <w:lang w:bidi="ar-SA"/>
              </w:rPr>
              <w:t>1.3</w:t>
            </w:r>
          </w:p>
        </w:tc>
        <w:tc>
          <w:tcPr>
            <w:tcW w:w="9781" w:type="dxa"/>
          </w:tcPr>
          <w:p w14:paraId="18605B0F" w14:textId="77777777" w:rsidR="00DB0A6D" w:rsidRPr="00DB0A6D" w:rsidRDefault="00DB0A6D" w:rsidP="00DB0A6D">
            <w:pPr>
              <w:jc w:val="both"/>
              <w:rPr>
                <w:sz w:val="26"/>
                <w:szCs w:val="26"/>
                <w:lang w:bidi="ar-SA"/>
              </w:rPr>
            </w:pPr>
            <w:r w:rsidRPr="00DB0A6D">
              <w:rPr>
                <w:sz w:val="26"/>
                <w:szCs w:val="26"/>
                <w:lang w:bidi="ar-SA"/>
              </w:rPr>
              <w:t>Уникальные памятники культуры России, родного края. Города Золотого кольца России</w:t>
            </w:r>
          </w:p>
        </w:tc>
      </w:tr>
      <w:tr w:rsidR="00DB0A6D" w:rsidRPr="00DB0A6D" w14:paraId="1232BFD9" w14:textId="77777777" w:rsidTr="00E93450">
        <w:tc>
          <w:tcPr>
            <w:tcW w:w="771" w:type="dxa"/>
          </w:tcPr>
          <w:p w14:paraId="52A2FB4E" w14:textId="77777777" w:rsidR="00DB0A6D" w:rsidRPr="00DB0A6D" w:rsidRDefault="00DB0A6D" w:rsidP="00DB0A6D">
            <w:pPr>
              <w:jc w:val="center"/>
              <w:rPr>
                <w:sz w:val="26"/>
                <w:szCs w:val="26"/>
                <w:lang w:bidi="ar-SA"/>
              </w:rPr>
            </w:pPr>
            <w:r w:rsidRPr="00DB0A6D">
              <w:rPr>
                <w:sz w:val="26"/>
                <w:szCs w:val="26"/>
                <w:lang w:bidi="ar-SA"/>
              </w:rPr>
              <w:t>1.4</w:t>
            </w:r>
          </w:p>
        </w:tc>
        <w:tc>
          <w:tcPr>
            <w:tcW w:w="9781" w:type="dxa"/>
          </w:tcPr>
          <w:p w14:paraId="518FBC2C" w14:textId="77777777" w:rsidR="00DB0A6D" w:rsidRPr="00DB0A6D" w:rsidRDefault="00DB0A6D" w:rsidP="00DB0A6D">
            <w:pPr>
              <w:jc w:val="both"/>
              <w:rPr>
                <w:sz w:val="26"/>
                <w:szCs w:val="26"/>
                <w:lang w:bidi="ar-SA"/>
              </w:rPr>
            </w:pPr>
            <w:r w:rsidRPr="00DB0A6D">
              <w:rPr>
                <w:sz w:val="26"/>
                <w:szCs w:val="26"/>
                <w:lang w:bidi="ar-SA"/>
              </w:rPr>
              <w:t>Народы России. Уважение к культуре, традициям своего народа и других народов, государственным символам России</w:t>
            </w:r>
          </w:p>
        </w:tc>
      </w:tr>
      <w:tr w:rsidR="00DB0A6D" w:rsidRPr="00DB0A6D" w14:paraId="076D3E33" w14:textId="77777777" w:rsidTr="00E93450">
        <w:tc>
          <w:tcPr>
            <w:tcW w:w="771" w:type="dxa"/>
          </w:tcPr>
          <w:p w14:paraId="3FF6B5D5" w14:textId="77777777" w:rsidR="00DB0A6D" w:rsidRPr="00DB0A6D" w:rsidRDefault="00DB0A6D" w:rsidP="00DB0A6D">
            <w:pPr>
              <w:jc w:val="center"/>
              <w:rPr>
                <w:sz w:val="26"/>
                <w:szCs w:val="26"/>
                <w:lang w:bidi="ar-SA"/>
              </w:rPr>
            </w:pPr>
            <w:r w:rsidRPr="00DB0A6D">
              <w:rPr>
                <w:sz w:val="26"/>
                <w:szCs w:val="26"/>
                <w:lang w:bidi="ar-SA"/>
              </w:rPr>
              <w:t>1.5</w:t>
            </w:r>
          </w:p>
        </w:tc>
        <w:tc>
          <w:tcPr>
            <w:tcW w:w="9781" w:type="dxa"/>
          </w:tcPr>
          <w:p w14:paraId="76AA8996" w14:textId="77777777" w:rsidR="00DB0A6D" w:rsidRPr="00DB0A6D" w:rsidRDefault="00DB0A6D" w:rsidP="00DB0A6D">
            <w:pPr>
              <w:jc w:val="both"/>
              <w:rPr>
                <w:sz w:val="26"/>
                <w:szCs w:val="26"/>
                <w:lang w:bidi="ar-SA"/>
              </w:rPr>
            </w:pPr>
            <w:r w:rsidRPr="00DB0A6D">
              <w:rPr>
                <w:sz w:val="26"/>
                <w:szCs w:val="26"/>
                <w:lang w:bidi="ar-SA"/>
              </w:rPr>
              <w:t>Семья - коллектив близких, родных людей. Семейный бюджет, доходы и расходы семьи. Уважение к семейным ценностям</w:t>
            </w:r>
          </w:p>
        </w:tc>
      </w:tr>
      <w:tr w:rsidR="00DB0A6D" w:rsidRPr="00DB0A6D" w14:paraId="5918AFE9" w14:textId="77777777" w:rsidTr="00E93450">
        <w:tc>
          <w:tcPr>
            <w:tcW w:w="771" w:type="dxa"/>
          </w:tcPr>
          <w:p w14:paraId="04F7E400" w14:textId="77777777" w:rsidR="00DB0A6D" w:rsidRPr="00DB0A6D" w:rsidRDefault="00DB0A6D" w:rsidP="00DB0A6D">
            <w:pPr>
              <w:jc w:val="center"/>
              <w:rPr>
                <w:sz w:val="26"/>
                <w:szCs w:val="26"/>
                <w:lang w:bidi="ar-SA"/>
              </w:rPr>
            </w:pPr>
            <w:r w:rsidRPr="00DB0A6D">
              <w:rPr>
                <w:sz w:val="26"/>
                <w:szCs w:val="26"/>
                <w:lang w:bidi="ar-SA"/>
              </w:rPr>
              <w:t>1.6</w:t>
            </w:r>
          </w:p>
        </w:tc>
        <w:tc>
          <w:tcPr>
            <w:tcW w:w="9781" w:type="dxa"/>
          </w:tcPr>
          <w:p w14:paraId="34F293B1" w14:textId="77777777" w:rsidR="00DB0A6D" w:rsidRPr="00DB0A6D" w:rsidRDefault="00DB0A6D" w:rsidP="00DB0A6D">
            <w:pPr>
              <w:jc w:val="both"/>
              <w:rPr>
                <w:sz w:val="26"/>
                <w:szCs w:val="26"/>
                <w:lang w:bidi="ar-SA"/>
              </w:rPr>
            </w:pPr>
            <w:r w:rsidRPr="00DB0A6D">
              <w:rPr>
                <w:sz w:val="26"/>
                <w:szCs w:val="26"/>
                <w:lang w:bidi="ar-SA"/>
              </w:rPr>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DB0A6D" w:rsidRPr="00DB0A6D" w14:paraId="43802072" w14:textId="77777777" w:rsidTr="00E93450">
        <w:tc>
          <w:tcPr>
            <w:tcW w:w="771" w:type="dxa"/>
          </w:tcPr>
          <w:p w14:paraId="232169D8" w14:textId="77777777" w:rsidR="00DB0A6D" w:rsidRPr="00DB0A6D" w:rsidRDefault="00DB0A6D" w:rsidP="00DB0A6D">
            <w:pPr>
              <w:jc w:val="center"/>
              <w:rPr>
                <w:sz w:val="26"/>
                <w:szCs w:val="26"/>
                <w:lang w:bidi="ar-SA"/>
              </w:rPr>
            </w:pPr>
            <w:r w:rsidRPr="00DB0A6D">
              <w:rPr>
                <w:sz w:val="26"/>
                <w:szCs w:val="26"/>
                <w:lang w:bidi="ar-SA"/>
              </w:rPr>
              <w:t>1.7</w:t>
            </w:r>
          </w:p>
        </w:tc>
        <w:tc>
          <w:tcPr>
            <w:tcW w:w="9781" w:type="dxa"/>
          </w:tcPr>
          <w:p w14:paraId="53E64208" w14:textId="77777777" w:rsidR="00DB0A6D" w:rsidRPr="00DB0A6D" w:rsidRDefault="00DB0A6D" w:rsidP="00DB0A6D">
            <w:pPr>
              <w:jc w:val="both"/>
              <w:rPr>
                <w:sz w:val="26"/>
                <w:szCs w:val="26"/>
                <w:lang w:bidi="ar-SA"/>
              </w:rPr>
            </w:pPr>
            <w:r w:rsidRPr="00DB0A6D">
              <w:rPr>
                <w:sz w:val="26"/>
                <w:szCs w:val="26"/>
                <w:lang w:bidi="ar-SA"/>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tc>
      </w:tr>
      <w:tr w:rsidR="00DB0A6D" w:rsidRPr="00DB0A6D" w14:paraId="1B9F0AE2" w14:textId="77777777" w:rsidTr="00E93450">
        <w:tc>
          <w:tcPr>
            <w:tcW w:w="771" w:type="dxa"/>
          </w:tcPr>
          <w:p w14:paraId="256992B4" w14:textId="77777777" w:rsidR="00DB0A6D" w:rsidRPr="00DB0A6D" w:rsidRDefault="00DB0A6D" w:rsidP="00DB0A6D">
            <w:pPr>
              <w:jc w:val="center"/>
              <w:rPr>
                <w:sz w:val="26"/>
                <w:szCs w:val="26"/>
                <w:lang w:bidi="ar-SA"/>
              </w:rPr>
            </w:pPr>
            <w:r w:rsidRPr="00DB0A6D">
              <w:rPr>
                <w:sz w:val="26"/>
                <w:szCs w:val="26"/>
                <w:lang w:bidi="ar-SA"/>
              </w:rPr>
              <w:t>1.8</w:t>
            </w:r>
          </w:p>
        </w:tc>
        <w:tc>
          <w:tcPr>
            <w:tcW w:w="9781" w:type="dxa"/>
          </w:tcPr>
          <w:p w14:paraId="5E2DBC56" w14:textId="77777777" w:rsidR="00DB0A6D" w:rsidRPr="00DB0A6D" w:rsidRDefault="00DB0A6D" w:rsidP="00DB0A6D">
            <w:pPr>
              <w:jc w:val="both"/>
              <w:rPr>
                <w:sz w:val="26"/>
                <w:szCs w:val="26"/>
                <w:lang w:bidi="ar-SA"/>
              </w:rPr>
            </w:pPr>
            <w:r w:rsidRPr="00DB0A6D">
              <w:rPr>
                <w:sz w:val="26"/>
                <w:szCs w:val="26"/>
                <w:lang w:bidi="ar-SA"/>
              </w:rPr>
              <w:t>Страны и народы мира. Памятники природы и культуры - символы стран, в которых они находятся</w:t>
            </w:r>
          </w:p>
        </w:tc>
      </w:tr>
      <w:tr w:rsidR="00DB0A6D" w:rsidRPr="00DB0A6D" w14:paraId="66D755E0" w14:textId="77777777" w:rsidTr="00E93450">
        <w:tc>
          <w:tcPr>
            <w:tcW w:w="771" w:type="dxa"/>
          </w:tcPr>
          <w:p w14:paraId="3F713933" w14:textId="77777777" w:rsidR="00DB0A6D" w:rsidRPr="00DB0A6D" w:rsidRDefault="00DB0A6D" w:rsidP="00DB0A6D">
            <w:pPr>
              <w:jc w:val="center"/>
              <w:rPr>
                <w:sz w:val="26"/>
                <w:szCs w:val="26"/>
                <w:lang w:bidi="ar-SA"/>
              </w:rPr>
            </w:pPr>
            <w:r w:rsidRPr="00DB0A6D">
              <w:rPr>
                <w:sz w:val="26"/>
                <w:szCs w:val="26"/>
                <w:lang w:bidi="ar-SA"/>
              </w:rPr>
              <w:t>2</w:t>
            </w:r>
          </w:p>
        </w:tc>
        <w:tc>
          <w:tcPr>
            <w:tcW w:w="9781" w:type="dxa"/>
          </w:tcPr>
          <w:p w14:paraId="75AC1CBC" w14:textId="77777777" w:rsidR="00DB0A6D" w:rsidRPr="00DB0A6D" w:rsidRDefault="00DB0A6D" w:rsidP="00DB0A6D">
            <w:pPr>
              <w:jc w:val="both"/>
              <w:rPr>
                <w:sz w:val="26"/>
                <w:szCs w:val="26"/>
                <w:lang w:bidi="ar-SA"/>
              </w:rPr>
            </w:pPr>
            <w:r w:rsidRPr="00DB0A6D">
              <w:rPr>
                <w:sz w:val="26"/>
                <w:szCs w:val="26"/>
                <w:lang w:bidi="ar-SA"/>
              </w:rPr>
              <w:t>Человек и природа</w:t>
            </w:r>
          </w:p>
        </w:tc>
      </w:tr>
      <w:tr w:rsidR="00DB0A6D" w:rsidRPr="00DB0A6D" w14:paraId="1396FF28" w14:textId="77777777" w:rsidTr="00E93450">
        <w:tc>
          <w:tcPr>
            <w:tcW w:w="771" w:type="dxa"/>
          </w:tcPr>
          <w:p w14:paraId="6E065CB2" w14:textId="77777777" w:rsidR="00DB0A6D" w:rsidRPr="00DB0A6D" w:rsidRDefault="00DB0A6D" w:rsidP="00DB0A6D">
            <w:pPr>
              <w:jc w:val="center"/>
              <w:rPr>
                <w:sz w:val="26"/>
                <w:szCs w:val="26"/>
                <w:lang w:bidi="ar-SA"/>
              </w:rPr>
            </w:pPr>
            <w:r w:rsidRPr="00DB0A6D">
              <w:rPr>
                <w:sz w:val="26"/>
                <w:szCs w:val="26"/>
                <w:lang w:bidi="ar-SA"/>
              </w:rPr>
              <w:t>2.1</w:t>
            </w:r>
          </w:p>
        </w:tc>
        <w:tc>
          <w:tcPr>
            <w:tcW w:w="9781" w:type="dxa"/>
          </w:tcPr>
          <w:p w14:paraId="051F0F34" w14:textId="77777777" w:rsidR="00DB0A6D" w:rsidRPr="00DB0A6D" w:rsidRDefault="00DB0A6D" w:rsidP="00DB0A6D">
            <w:pPr>
              <w:jc w:val="both"/>
              <w:rPr>
                <w:sz w:val="26"/>
                <w:szCs w:val="26"/>
                <w:lang w:bidi="ar-SA"/>
              </w:rPr>
            </w:pPr>
            <w:r w:rsidRPr="00DB0A6D">
              <w:rPr>
                <w:sz w:val="26"/>
                <w:szCs w:val="26"/>
                <w:lang w:bidi="ar-SA"/>
              </w:rPr>
              <w:t>Методы изучения природы</w:t>
            </w:r>
          </w:p>
        </w:tc>
      </w:tr>
      <w:tr w:rsidR="00DB0A6D" w:rsidRPr="00DB0A6D" w14:paraId="5C0507BE" w14:textId="77777777" w:rsidTr="00E93450">
        <w:tc>
          <w:tcPr>
            <w:tcW w:w="771" w:type="dxa"/>
          </w:tcPr>
          <w:p w14:paraId="22C75D07" w14:textId="77777777" w:rsidR="00DB0A6D" w:rsidRPr="00DB0A6D" w:rsidRDefault="00DB0A6D" w:rsidP="00DB0A6D">
            <w:pPr>
              <w:jc w:val="center"/>
              <w:rPr>
                <w:sz w:val="26"/>
                <w:szCs w:val="26"/>
                <w:lang w:bidi="ar-SA"/>
              </w:rPr>
            </w:pPr>
            <w:r w:rsidRPr="00DB0A6D">
              <w:rPr>
                <w:sz w:val="26"/>
                <w:szCs w:val="26"/>
                <w:lang w:bidi="ar-SA"/>
              </w:rPr>
              <w:t>2.2</w:t>
            </w:r>
          </w:p>
        </w:tc>
        <w:tc>
          <w:tcPr>
            <w:tcW w:w="9781" w:type="dxa"/>
          </w:tcPr>
          <w:p w14:paraId="5548918F" w14:textId="77777777" w:rsidR="00DB0A6D" w:rsidRPr="00DB0A6D" w:rsidRDefault="00DB0A6D" w:rsidP="00DB0A6D">
            <w:pPr>
              <w:jc w:val="both"/>
              <w:rPr>
                <w:sz w:val="26"/>
                <w:szCs w:val="26"/>
                <w:lang w:bidi="ar-SA"/>
              </w:rPr>
            </w:pPr>
            <w:r w:rsidRPr="00DB0A6D">
              <w:rPr>
                <w:sz w:val="26"/>
                <w:szCs w:val="26"/>
                <w:lang w:bidi="ar-SA"/>
              </w:rPr>
              <w:t>Карта мира. Материки и части света</w:t>
            </w:r>
          </w:p>
        </w:tc>
      </w:tr>
      <w:tr w:rsidR="00DB0A6D" w:rsidRPr="00DB0A6D" w14:paraId="7E6D16D8" w14:textId="77777777" w:rsidTr="00E93450">
        <w:tc>
          <w:tcPr>
            <w:tcW w:w="771" w:type="dxa"/>
          </w:tcPr>
          <w:p w14:paraId="4806FA56" w14:textId="77777777" w:rsidR="00DB0A6D" w:rsidRPr="00DB0A6D" w:rsidRDefault="00DB0A6D" w:rsidP="00DB0A6D">
            <w:pPr>
              <w:jc w:val="center"/>
              <w:rPr>
                <w:sz w:val="26"/>
                <w:szCs w:val="26"/>
                <w:lang w:bidi="ar-SA"/>
              </w:rPr>
            </w:pPr>
            <w:r w:rsidRPr="00DB0A6D">
              <w:rPr>
                <w:sz w:val="26"/>
                <w:szCs w:val="26"/>
                <w:lang w:bidi="ar-SA"/>
              </w:rPr>
              <w:t>2.3</w:t>
            </w:r>
          </w:p>
        </w:tc>
        <w:tc>
          <w:tcPr>
            <w:tcW w:w="9781" w:type="dxa"/>
          </w:tcPr>
          <w:p w14:paraId="4EBE87D0" w14:textId="77777777" w:rsidR="00DB0A6D" w:rsidRPr="00DB0A6D" w:rsidRDefault="00DB0A6D" w:rsidP="00DB0A6D">
            <w:pPr>
              <w:jc w:val="both"/>
              <w:rPr>
                <w:sz w:val="26"/>
                <w:szCs w:val="26"/>
                <w:lang w:bidi="ar-SA"/>
              </w:rPr>
            </w:pPr>
            <w:r w:rsidRPr="00DB0A6D">
              <w:rPr>
                <w:sz w:val="26"/>
                <w:szCs w:val="26"/>
                <w:lang w:bidi="ar-SA"/>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rsidR="00DB0A6D" w:rsidRPr="00DB0A6D" w14:paraId="77A6F70C" w14:textId="77777777" w:rsidTr="00E93450">
        <w:tc>
          <w:tcPr>
            <w:tcW w:w="771" w:type="dxa"/>
          </w:tcPr>
          <w:p w14:paraId="3A1245F8" w14:textId="77777777" w:rsidR="00DB0A6D" w:rsidRPr="00DB0A6D" w:rsidRDefault="00DB0A6D" w:rsidP="00DB0A6D">
            <w:pPr>
              <w:jc w:val="center"/>
              <w:rPr>
                <w:sz w:val="26"/>
                <w:szCs w:val="26"/>
                <w:lang w:bidi="ar-SA"/>
              </w:rPr>
            </w:pPr>
            <w:r w:rsidRPr="00DB0A6D">
              <w:rPr>
                <w:sz w:val="26"/>
                <w:szCs w:val="26"/>
                <w:lang w:bidi="ar-SA"/>
              </w:rPr>
              <w:t>2.4</w:t>
            </w:r>
          </w:p>
        </w:tc>
        <w:tc>
          <w:tcPr>
            <w:tcW w:w="9781" w:type="dxa"/>
          </w:tcPr>
          <w:p w14:paraId="6A130B57" w14:textId="77777777" w:rsidR="00DB0A6D" w:rsidRPr="00DB0A6D" w:rsidRDefault="00DB0A6D" w:rsidP="00DB0A6D">
            <w:pPr>
              <w:jc w:val="both"/>
              <w:rPr>
                <w:sz w:val="26"/>
                <w:szCs w:val="26"/>
                <w:lang w:bidi="ar-SA"/>
              </w:rPr>
            </w:pPr>
            <w:r w:rsidRPr="00DB0A6D">
              <w:rPr>
                <w:sz w:val="26"/>
                <w:szCs w:val="26"/>
                <w:lang w:bidi="ar-SA"/>
              </w:rPr>
              <w:t>Воздух - смесь газов. Свойства воздуха. Значение воздуха для растений, животных, человека</w:t>
            </w:r>
          </w:p>
        </w:tc>
      </w:tr>
      <w:tr w:rsidR="00DB0A6D" w:rsidRPr="00DB0A6D" w14:paraId="144BBF76" w14:textId="77777777" w:rsidTr="00E93450">
        <w:tc>
          <w:tcPr>
            <w:tcW w:w="771" w:type="dxa"/>
          </w:tcPr>
          <w:p w14:paraId="5B607D85" w14:textId="77777777" w:rsidR="00DB0A6D" w:rsidRPr="00DB0A6D" w:rsidRDefault="00DB0A6D" w:rsidP="00DB0A6D">
            <w:pPr>
              <w:jc w:val="center"/>
              <w:rPr>
                <w:sz w:val="26"/>
                <w:szCs w:val="26"/>
                <w:lang w:bidi="ar-SA"/>
              </w:rPr>
            </w:pPr>
            <w:r w:rsidRPr="00DB0A6D">
              <w:rPr>
                <w:sz w:val="26"/>
                <w:szCs w:val="26"/>
                <w:lang w:bidi="ar-SA"/>
              </w:rPr>
              <w:t>2.5</w:t>
            </w:r>
          </w:p>
        </w:tc>
        <w:tc>
          <w:tcPr>
            <w:tcW w:w="9781" w:type="dxa"/>
          </w:tcPr>
          <w:p w14:paraId="1FBC4264" w14:textId="77777777" w:rsidR="00DB0A6D" w:rsidRPr="00DB0A6D" w:rsidRDefault="00DB0A6D" w:rsidP="00DB0A6D">
            <w:pPr>
              <w:jc w:val="both"/>
              <w:rPr>
                <w:sz w:val="26"/>
                <w:szCs w:val="26"/>
                <w:lang w:bidi="ar-SA"/>
              </w:rPr>
            </w:pPr>
            <w:r w:rsidRPr="00DB0A6D">
              <w:rPr>
                <w:sz w:val="26"/>
                <w:szCs w:val="26"/>
                <w:lang w:bidi="ar-SA"/>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rsidR="00DB0A6D" w:rsidRPr="00DB0A6D" w14:paraId="2E410739" w14:textId="77777777" w:rsidTr="00E93450">
        <w:tc>
          <w:tcPr>
            <w:tcW w:w="771" w:type="dxa"/>
          </w:tcPr>
          <w:p w14:paraId="38FCD022" w14:textId="77777777" w:rsidR="00DB0A6D" w:rsidRPr="00DB0A6D" w:rsidRDefault="00DB0A6D" w:rsidP="00DB0A6D">
            <w:pPr>
              <w:jc w:val="center"/>
              <w:rPr>
                <w:sz w:val="26"/>
                <w:szCs w:val="26"/>
                <w:lang w:bidi="ar-SA"/>
              </w:rPr>
            </w:pPr>
            <w:r w:rsidRPr="00DB0A6D">
              <w:rPr>
                <w:sz w:val="26"/>
                <w:szCs w:val="26"/>
                <w:lang w:bidi="ar-SA"/>
              </w:rPr>
              <w:t>2.6</w:t>
            </w:r>
          </w:p>
        </w:tc>
        <w:tc>
          <w:tcPr>
            <w:tcW w:w="9781" w:type="dxa"/>
          </w:tcPr>
          <w:p w14:paraId="55C98004" w14:textId="77777777" w:rsidR="00DB0A6D" w:rsidRPr="00DB0A6D" w:rsidRDefault="00DB0A6D" w:rsidP="00DB0A6D">
            <w:pPr>
              <w:jc w:val="both"/>
              <w:rPr>
                <w:sz w:val="26"/>
                <w:szCs w:val="26"/>
                <w:lang w:bidi="ar-SA"/>
              </w:rPr>
            </w:pPr>
            <w:r w:rsidRPr="00DB0A6D">
              <w:rPr>
                <w:sz w:val="26"/>
                <w:szCs w:val="26"/>
                <w:lang w:bidi="ar-SA"/>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rsidR="00DB0A6D" w:rsidRPr="00DB0A6D" w14:paraId="73A0E9FF" w14:textId="77777777" w:rsidTr="00E93450">
        <w:tc>
          <w:tcPr>
            <w:tcW w:w="771" w:type="dxa"/>
          </w:tcPr>
          <w:p w14:paraId="0FBEF385" w14:textId="77777777" w:rsidR="00DB0A6D" w:rsidRPr="00DB0A6D" w:rsidRDefault="00DB0A6D" w:rsidP="00DB0A6D">
            <w:pPr>
              <w:jc w:val="center"/>
              <w:rPr>
                <w:sz w:val="26"/>
                <w:szCs w:val="26"/>
                <w:lang w:bidi="ar-SA"/>
              </w:rPr>
            </w:pPr>
            <w:r w:rsidRPr="00DB0A6D">
              <w:rPr>
                <w:sz w:val="26"/>
                <w:szCs w:val="26"/>
                <w:lang w:bidi="ar-SA"/>
              </w:rPr>
              <w:t>2.7</w:t>
            </w:r>
          </w:p>
        </w:tc>
        <w:tc>
          <w:tcPr>
            <w:tcW w:w="9781" w:type="dxa"/>
          </w:tcPr>
          <w:p w14:paraId="2B90F8AE" w14:textId="77777777" w:rsidR="00DB0A6D" w:rsidRPr="00DB0A6D" w:rsidRDefault="00DB0A6D" w:rsidP="00DB0A6D">
            <w:pPr>
              <w:jc w:val="both"/>
              <w:rPr>
                <w:sz w:val="26"/>
                <w:szCs w:val="26"/>
                <w:lang w:bidi="ar-SA"/>
              </w:rPr>
            </w:pPr>
            <w:r w:rsidRPr="00DB0A6D">
              <w:rPr>
                <w:sz w:val="26"/>
                <w:szCs w:val="26"/>
                <w:lang w:bidi="ar-SA"/>
              </w:rPr>
              <w:t>Почва, ее состав, значение для живой природы и хозяйственной жизни человека</w:t>
            </w:r>
          </w:p>
        </w:tc>
      </w:tr>
      <w:tr w:rsidR="00DB0A6D" w:rsidRPr="00DB0A6D" w14:paraId="0361439B" w14:textId="77777777" w:rsidTr="00E93450">
        <w:tc>
          <w:tcPr>
            <w:tcW w:w="771" w:type="dxa"/>
          </w:tcPr>
          <w:p w14:paraId="7F3DE414" w14:textId="77777777" w:rsidR="00DB0A6D" w:rsidRPr="00DB0A6D" w:rsidRDefault="00DB0A6D" w:rsidP="00DB0A6D">
            <w:pPr>
              <w:jc w:val="center"/>
              <w:rPr>
                <w:sz w:val="26"/>
                <w:szCs w:val="26"/>
                <w:lang w:bidi="ar-SA"/>
              </w:rPr>
            </w:pPr>
            <w:r w:rsidRPr="00DB0A6D">
              <w:rPr>
                <w:sz w:val="26"/>
                <w:szCs w:val="26"/>
                <w:lang w:bidi="ar-SA"/>
              </w:rPr>
              <w:t>2.8</w:t>
            </w:r>
          </w:p>
        </w:tc>
        <w:tc>
          <w:tcPr>
            <w:tcW w:w="9781" w:type="dxa"/>
          </w:tcPr>
          <w:p w14:paraId="0463CAA1" w14:textId="77777777" w:rsidR="00DB0A6D" w:rsidRPr="00DB0A6D" w:rsidRDefault="00DB0A6D" w:rsidP="00DB0A6D">
            <w:pPr>
              <w:jc w:val="both"/>
              <w:rPr>
                <w:sz w:val="26"/>
                <w:szCs w:val="26"/>
                <w:lang w:bidi="ar-SA"/>
              </w:rPr>
            </w:pPr>
            <w:r w:rsidRPr="00DB0A6D">
              <w:rPr>
                <w:sz w:val="26"/>
                <w:szCs w:val="26"/>
                <w:lang w:bidi="ar-SA"/>
              </w:rPr>
              <w:t>Первоначальные представления о бактериях</w:t>
            </w:r>
          </w:p>
        </w:tc>
      </w:tr>
      <w:tr w:rsidR="00DB0A6D" w:rsidRPr="00DB0A6D" w14:paraId="40124654" w14:textId="77777777" w:rsidTr="00E93450">
        <w:tc>
          <w:tcPr>
            <w:tcW w:w="771" w:type="dxa"/>
          </w:tcPr>
          <w:p w14:paraId="456B3EDD" w14:textId="77777777" w:rsidR="00DB0A6D" w:rsidRPr="00DB0A6D" w:rsidRDefault="00DB0A6D" w:rsidP="00DB0A6D">
            <w:pPr>
              <w:jc w:val="center"/>
              <w:rPr>
                <w:sz w:val="26"/>
                <w:szCs w:val="26"/>
                <w:lang w:bidi="ar-SA"/>
              </w:rPr>
            </w:pPr>
            <w:r w:rsidRPr="00DB0A6D">
              <w:rPr>
                <w:sz w:val="26"/>
                <w:szCs w:val="26"/>
                <w:lang w:bidi="ar-SA"/>
              </w:rPr>
              <w:t>2.9</w:t>
            </w:r>
          </w:p>
        </w:tc>
        <w:tc>
          <w:tcPr>
            <w:tcW w:w="9781" w:type="dxa"/>
          </w:tcPr>
          <w:p w14:paraId="3E578EE9" w14:textId="77777777" w:rsidR="00DB0A6D" w:rsidRPr="00DB0A6D" w:rsidRDefault="00DB0A6D" w:rsidP="00DB0A6D">
            <w:pPr>
              <w:jc w:val="both"/>
              <w:rPr>
                <w:sz w:val="26"/>
                <w:szCs w:val="26"/>
                <w:lang w:bidi="ar-SA"/>
              </w:rPr>
            </w:pPr>
            <w:r w:rsidRPr="00DB0A6D">
              <w:rPr>
                <w:sz w:val="26"/>
                <w:szCs w:val="26"/>
                <w:lang w:bidi="ar-SA"/>
              </w:rPr>
              <w:t>Грибы: строение шляпочных грибов. Грибы съедобные и несъедобные</w:t>
            </w:r>
          </w:p>
        </w:tc>
      </w:tr>
      <w:tr w:rsidR="00DB0A6D" w:rsidRPr="00DB0A6D" w14:paraId="5A3D997A" w14:textId="77777777" w:rsidTr="00E93450">
        <w:tc>
          <w:tcPr>
            <w:tcW w:w="771" w:type="dxa"/>
          </w:tcPr>
          <w:p w14:paraId="1820DB83" w14:textId="77777777" w:rsidR="00DB0A6D" w:rsidRPr="00DB0A6D" w:rsidRDefault="00DB0A6D" w:rsidP="00DB0A6D">
            <w:pPr>
              <w:jc w:val="center"/>
              <w:rPr>
                <w:sz w:val="26"/>
                <w:szCs w:val="26"/>
                <w:lang w:bidi="ar-SA"/>
              </w:rPr>
            </w:pPr>
            <w:r w:rsidRPr="00DB0A6D">
              <w:rPr>
                <w:sz w:val="26"/>
                <w:szCs w:val="26"/>
                <w:lang w:bidi="ar-SA"/>
              </w:rPr>
              <w:t>2.10</w:t>
            </w:r>
          </w:p>
        </w:tc>
        <w:tc>
          <w:tcPr>
            <w:tcW w:w="9781" w:type="dxa"/>
          </w:tcPr>
          <w:p w14:paraId="3F91DFA5" w14:textId="77777777" w:rsidR="00DB0A6D" w:rsidRPr="00DB0A6D" w:rsidRDefault="00DB0A6D" w:rsidP="00DB0A6D">
            <w:pPr>
              <w:jc w:val="both"/>
              <w:rPr>
                <w:sz w:val="26"/>
                <w:szCs w:val="26"/>
                <w:lang w:bidi="ar-SA"/>
              </w:rPr>
            </w:pPr>
            <w:r w:rsidRPr="00DB0A6D">
              <w:rPr>
                <w:sz w:val="26"/>
                <w:szCs w:val="26"/>
                <w:lang w:bidi="ar-SA"/>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DB0A6D" w:rsidRPr="00DB0A6D" w14:paraId="54C0B4CE" w14:textId="77777777" w:rsidTr="00E93450">
        <w:tc>
          <w:tcPr>
            <w:tcW w:w="771" w:type="dxa"/>
          </w:tcPr>
          <w:p w14:paraId="0835C3AD" w14:textId="77777777" w:rsidR="00DB0A6D" w:rsidRPr="00DB0A6D" w:rsidRDefault="00DB0A6D" w:rsidP="00DB0A6D">
            <w:pPr>
              <w:jc w:val="center"/>
              <w:rPr>
                <w:sz w:val="26"/>
                <w:szCs w:val="26"/>
                <w:lang w:bidi="ar-SA"/>
              </w:rPr>
            </w:pPr>
            <w:r w:rsidRPr="00DB0A6D">
              <w:rPr>
                <w:sz w:val="26"/>
                <w:szCs w:val="26"/>
                <w:lang w:bidi="ar-SA"/>
              </w:rPr>
              <w:t>2.11</w:t>
            </w:r>
          </w:p>
        </w:tc>
        <w:tc>
          <w:tcPr>
            <w:tcW w:w="9781" w:type="dxa"/>
          </w:tcPr>
          <w:p w14:paraId="11A07BF9" w14:textId="77777777" w:rsidR="00DB0A6D" w:rsidRPr="00DB0A6D" w:rsidRDefault="00DB0A6D" w:rsidP="00DB0A6D">
            <w:pPr>
              <w:jc w:val="both"/>
              <w:rPr>
                <w:sz w:val="26"/>
                <w:szCs w:val="26"/>
                <w:lang w:bidi="ar-SA"/>
              </w:rPr>
            </w:pPr>
            <w:r w:rsidRPr="00DB0A6D">
              <w:rPr>
                <w:sz w:val="26"/>
                <w:szCs w:val="26"/>
                <w:lang w:bidi="ar-SA"/>
              </w:rPr>
              <w:t>Роль растений в природе и жизни людей, бережное отношение человека к растениям. Охрана растений</w:t>
            </w:r>
          </w:p>
        </w:tc>
      </w:tr>
      <w:tr w:rsidR="00DB0A6D" w:rsidRPr="00DB0A6D" w14:paraId="0B2C477E" w14:textId="77777777" w:rsidTr="00E93450">
        <w:tc>
          <w:tcPr>
            <w:tcW w:w="771" w:type="dxa"/>
          </w:tcPr>
          <w:p w14:paraId="7FE52942" w14:textId="77777777" w:rsidR="00DB0A6D" w:rsidRPr="00DB0A6D" w:rsidRDefault="00DB0A6D" w:rsidP="00DB0A6D">
            <w:pPr>
              <w:jc w:val="center"/>
              <w:rPr>
                <w:sz w:val="26"/>
                <w:szCs w:val="26"/>
                <w:lang w:bidi="ar-SA"/>
              </w:rPr>
            </w:pPr>
            <w:r w:rsidRPr="00DB0A6D">
              <w:rPr>
                <w:sz w:val="26"/>
                <w:szCs w:val="26"/>
                <w:lang w:bidi="ar-SA"/>
              </w:rPr>
              <w:t>2.12</w:t>
            </w:r>
          </w:p>
        </w:tc>
        <w:tc>
          <w:tcPr>
            <w:tcW w:w="9781" w:type="dxa"/>
          </w:tcPr>
          <w:p w14:paraId="156CD4CC" w14:textId="77777777" w:rsidR="00DB0A6D" w:rsidRPr="00DB0A6D" w:rsidRDefault="00DB0A6D" w:rsidP="00DB0A6D">
            <w:pPr>
              <w:jc w:val="both"/>
              <w:rPr>
                <w:sz w:val="26"/>
                <w:szCs w:val="26"/>
                <w:lang w:bidi="ar-SA"/>
              </w:rPr>
            </w:pPr>
            <w:r w:rsidRPr="00DB0A6D">
              <w:rPr>
                <w:sz w:val="26"/>
                <w:szCs w:val="26"/>
                <w:lang w:bidi="ar-SA"/>
              </w:rPr>
              <w:t>Растения родного края, названия и краткая характеристика на основе наблюдений</w:t>
            </w:r>
          </w:p>
        </w:tc>
      </w:tr>
      <w:tr w:rsidR="00DB0A6D" w:rsidRPr="00DB0A6D" w14:paraId="79D115D9" w14:textId="77777777" w:rsidTr="00E93450">
        <w:tc>
          <w:tcPr>
            <w:tcW w:w="771" w:type="dxa"/>
          </w:tcPr>
          <w:p w14:paraId="3CBF54C9" w14:textId="77777777" w:rsidR="00DB0A6D" w:rsidRPr="00DB0A6D" w:rsidRDefault="00DB0A6D" w:rsidP="00DB0A6D">
            <w:pPr>
              <w:jc w:val="center"/>
              <w:rPr>
                <w:sz w:val="26"/>
                <w:szCs w:val="26"/>
                <w:lang w:bidi="ar-SA"/>
              </w:rPr>
            </w:pPr>
            <w:r w:rsidRPr="00DB0A6D">
              <w:rPr>
                <w:sz w:val="26"/>
                <w:szCs w:val="26"/>
                <w:lang w:bidi="ar-SA"/>
              </w:rPr>
              <w:t>2.13</w:t>
            </w:r>
          </w:p>
        </w:tc>
        <w:tc>
          <w:tcPr>
            <w:tcW w:w="9781" w:type="dxa"/>
          </w:tcPr>
          <w:p w14:paraId="13247CB6" w14:textId="77777777" w:rsidR="00DB0A6D" w:rsidRPr="00DB0A6D" w:rsidRDefault="00DB0A6D" w:rsidP="00DB0A6D">
            <w:pPr>
              <w:jc w:val="both"/>
              <w:rPr>
                <w:sz w:val="26"/>
                <w:szCs w:val="26"/>
                <w:lang w:bidi="ar-SA"/>
              </w:rPr>
            </w:pPr>
            <w:r w:rsidRPr="00DB0A6D">
              <w:rPr>
                <w:sz w:val="26"/>
                <w:szCs w:val="26"/>
                <w:lang w:bidi="ar-SA"/>
              </w:rPr>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DB0A6D" w:rsidRPr="00DB0A6D" w14:paraId="0B9BF372" w14:textId="77777777" w:rsidTr="00E93450">
        <w:tc>
          <w:tcPr>
            <w:tcW w:w="771" w:type="dxa"/>
          </w:tcPr>
          <w:p w14:paraId="65402DD3" w14:textId="77777777" w:rsidR="00DB0A6D" w:rsidRPr="00DB0A6D" w:rsidRDefault="00DB0A6D" w:rsidP="00DB0A6D">
            <w:pPr>
              <w:jc w:val="center"/>
              <w:rPr>
                <w:sz w:val="26"/>
                <w:szCs w:val="26"/>
                <w:lang w:bidi="ar-SA"/>
              </w:rPr>
            </w:pPr>
            <w:r w:rsidRPr="00DB0A6D">
              <w:rPr>
                <w:sz w:val="26"/>
                <w:szCs w:val="26"/>
                <w:lang w:bidi="ar-SA"/>
              </w:rPr>
              <w:t>2.14</w:t>
            </w:r>
          </w:p>
        </w:tc>
        <w:tc>
          <w:tcPr>
            <w:tcW w:w="9781" w:type="dxa"/>
          </w:tcPr>
          <w:p w14:paraId="6A2AEB90" w14:textId="77777777" w:rsidR="00DB0A6D" w:rsidRPr="00DB0A6D" w:rsidRDefault="00DB0A6D" w:rsidP="00DB0A6D">
            <w:pPr>
              <w:jc w:val="both"/>
              <w:rPr>
                <w:sz w:val="26"/>
                <w:szCs w:val="26"/>
                <w:lang w:bidi="ar-SA"/>
              </w:rPr>
            </w:pPr>
            <w:r w:rsidRPr="00DB0A6D">
              <w:rPr>
                <w:sz w:val="26"/>
                <w:szCs w:val="26"/>
                <w:lang w:bidi="ar-SA"/>
              </w:rPr>
              <w:t>Особенности питания животных. Цепи питания. Условия, необходимые для жизни животных (воздух, вода, тепло, пища)</w:t>
            </w:r>
          </w:p>
        </w:tc>
      </w:tr>
      <w:tr w:rsidR="00DB0A6D" w:rsidRPr="00DB0A6D" w14:paraId="48F7CCFA" w14:textId="77777777" w:rsidTr="00E93450">
        <w:tc>
          <w:tcPr>
            <w:tcW w:w="771" w:type="dxa"/>
          </w:tcPr>
          <w:p w14:paraId="78D700C0" w14:textId="77777777" w:rsidR="00DB0A6D" w:rsidRPr="00DB0A6D" w:rsidRDefault="00DB0A6D" w:rsidP="00DB0A6D">
            <w:pPr>
              <w:jc w:val="center"/>
              <w:rPr>
                <w:sz w:val="26"/>
                <w:szCs w:val="26"/>
                <w:lang w:bidi="ar-SA"/>
              </w:rPr>
            </w:pPr>
            <w:r w:rsidRPr="00DB0A6D">
              <w:rPr>
                <w:sz w:val="26"/>
                <w:szCs w:val="26"/>
                <w:lang w:bidi="ar-SA"/>
              </w:rPr>
              <w:t>2.15</w:t>
            </w:r>
          </w:p>
        </w:tc>
        <w:tc>
          <w:tcPr>
            <w:tcW w:w="9781" w:type="dxa"/>
          </w:tcPr>
          <w:p w14:paraId="6B44C99F" w14:textId="77777777" w:rsidR="00DB0A6D" w:rsidRPr="00DB0A6D" w:rsidRDefault="00DB0A6D" w:rsidP="00DB0A6D">
            <w:pPr>
              <w:jc w:val="both"/>
              <w:rPr>
                <w:sz w:val="26"/>
                <w:szCs w:val="26"/>
                <w:lang w:bidi="ar-SA"/>
              </w:rPr>
            </w:pPr>
            <w:r w:rsidRPr="00DB0A6D">
              <w:rPr>
                <w:sz w:val="26"/>
                <w:szCs w:val="26"/>
                <w:lang w:bidi="ar-SA"/>
              </w:rPr>
              <w:t>Роль животных в природе и жизни людей, бережное отношение человека к животным. Охрана животных</w:t>
            </w:r>
          </w:p>
        </w:tc>
      </w:tr>
      <w:tr w:rsidR="00DB0A6D" w:rsidRPr="00DB0A6D" w14:paraId="2AAEB9E0" w14:textId="77777777" w:rsidTr="00E93450">
        <w:tc>
          <w:tcPr>
            <w:tcW w:w="771" w:type="dxa"/>
          </w:tcPr>
          <w:p w14:paraId="657F622B" w14:textId="77777777" w:rsidR="00DB0A6D" w:rsidRPr="00DB0A6D" w:rsidRDefault="00DB0A6D" w:rsidP="00DB0A6D">
            <w:pPr>
              <w:jc w:val="center"/>
              <w:rPr>
                <w:sz w:val="26"/>
                <w:szCs w:val="26"/>
                <w:lang w:bidi="ar-SA"/>
              </w:rPr>
            </w:pPr>
            <w:r w:rsidRPr="00DB0A6D">
              <w:rPr>
                <w:sz w:val="26"/>
                <w:szCs w:val="26"/>
                <w:lang w:bidi="ar-SA"/>
              </w:rPr>
              <w:t>2.16</w:t>
            </w:r>
          </w:p>
        </w:tc>
        <w:tc>
          <w:tcPr>
            <w:tcW w:w="9781" w:type="dxa"/>
          </w:tcPr>
          <w:p w14:paraId="62E5F32C" w14:textId="77777777" w:rsidR="00DB0A6D" w:rsidRPr="00DB0A6D" w:rsidRDefault="00DB0A6D" w:rsidP="00DB0A6D">
            <w:pPr>
              <w:jc w:val="both"/>
              <w:rPr>
                <w:sz w:val="26"/>
                <w:szCs w:val="26"/>
                <w:lang w:bidi="ar-SA"/>
              </w:rPr>
            </w:pPr>
            <w:r w:rsidRPr="00DB0A6D">
              <w:rPr>
                <w:sz w:val="26"/>
                <w:szCs w:val="26"/>
                <w:lang w:bidi="ar-SA"/>
              </w:rPr>
              <w:t>Животные родного края, их названия, краткая характеристика на основе наблюдений</w:t>
            </w:r>
          </w:p>
        </w:tc>
      </w:tr>
      <w:tr w:rsidR="00DB0A6D" w:rsidRPr="00DB0A6D" w14:paraId="14111290" w14:textId="77777777" w:rsidTr="00E93450">
        <w:tc>
          <w:tcPr>
            <w:tcW w:w="771" w:type="dxa"/>
          </w:tcPr>
          <w:p w14:paraId="0C1D8684" w14:textId="77777777" w:rsidR="00DB0A6D" w:rsidRPr="00DB0A6D" w:rsidRDefault="00DB0A6D" w:rsidP="00DB0A6D">
            <w:pPr>
              <w:jc w:val="center"/>
              <w:rPr>
                <w:sz w:val="26"/>
                <w:szCs w:val="26"/>
                <w:lang w:bidi="ar-SA"/>
              </w:rPr>
            </w:pPr>
            <w:r w:rsidRPr="00DB0A6D">
              <w:rPr>
                <w:sz w:val="26"/>
                <w:szCs w:val="26"/>
                <w:lang w:bidi="ar-SA"/>
              </w:rPr>
              <w:t>2.17</w:t>
            </w:r>
          </w:p>
        </w:tc>
        <w:tc>
          <w:tcPr>
            <w:tcW w:w="9781" w:type="dxa"/>
          </w:tcPr>
          <w:p w14:paraId="63BE3C02" w14:textId="77777777" w:rsidR="00DB0A6D" w:rsidRPr="00DB0A6D" w:rsidRDefault="00DB0A6D" w:rsidP="00DB0A6D">
            <w:pPr>
              <w:jc w:val="both"/>
              <w:rPr>
                <w:sz w:val="26"/>
                <w:szCs w:val="26"/>
                <w:lang w:bidi="ar-SA"/>
              </w:rPr>
            </w:pPr>
            <w:r w:rsidRPr="00DB0A6D">
              <w:rPr>
                <w:sz w:val="26"/>
                <w:szCs w:val="26"/>
                <w:lang w:bidi="ar-SA"/>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DB0A6D" w:rsidRPr="00DB0A6D" w14:paraId="31D00704" w14:textId="77777777" w:rsidTr="00E93450">
        <w:tc>
          <w:tcPr>
            <w:tcW w:w="771" w:type="dxa"/>
          </w:tcPr>
          <w:p w14:paraId="6E01DF1F" w14:textId="77777777" w:rsidR="00DB0A6D" w:rsidRPr="00DB0A6D" w:rsidRDefault="00DB0A6D" w:rsidP="00DB0A6D">
            <w:pPr>
              <w:jc w:val="center"/>
              <w:rPr>
                <w:sz w:val="26"/>
                <w:szCs w:val="26"/>
                <w:lang w:bidi="ar-SA"/>
              </w:rPr>
            </w:pPr>
            <w:r w:rsidRPr="00DB0A6D">
              <w:rPr>
                <w:sz w:val="26"/>
                <w:szCs w:val="26"/>
                <w:lang w:bidi="ar-SA"/>
              </w:rPr>
              <w:t>2.18</w:t>
            </w:r>
          </w:p>
        </w:tc>
        <w:tc>
          <w:tcPr>
            <w:tcW w:w="9781" w:type="dxa"/>
          </w:tcPr>
          <w:p w14:paraId="58D9AD09" w14:textId="77777777" w:rsidR="00DB0A6D" w:rsidRPr="00DB0A6D" w:rsidRDefault="00DB0A6D" w:rsidP="00DB0A6D">
            <w:pPr>
              <w:jc w:val="both"/>
              <w:rPr>
                <w:sz w:val="26"/>
                <w:szCs w:val="26"/>
                <w:lang w:bidi="ar-SA"/>
              </w:rPr>
            </w:pPr>
            <w:r w:rsidRPr="00DB0A6D">
              <w:rPr>
                <w:sz w:val="26"/>
                <w:szCs w:val="26"/>
                <w:lang w:bidi="ar-SA"/>
              </w:rPr>
              <w:t>Человек - часть природы. Влияние человека на природные сообщества. Правила нравственного поведения в природных сообществах</w:t>
            </w:r>
          </w:p>
        </w:tc>
      </w:tr>
      <w:tr w:rsidR="00DB0A6D" w:rsidRPr="00DB0A6D" w14:paraId="43820A5C" w14:textId="77777777" w:rsidTr="00E93450">
        <w:tc>
          <w:tcPr>
            <w:tcW w:w="771" w:type="dxa"/>
          </w:tcPr>
          <w:p w14:paraId="14A9E8A4" w14:textId="77777777" w:rsidR="00DB0A6D" w:rsidRPr="00DB0A6D" w:rsidRDefault="00DB0A6D" w:rsidP="00DB0A6D">
            <w:pPr>
              <w:jc w:val="center"/>
              <w:rPr>
                <w:sz w:val="26"/>
                <w:szCs w:val="26"/>
                <w:lang w:bidi="ar-SA"/>
              </w:rPr>
            </w:pPr>
            <w:r w:rsidRPr="00DB0A6D">
              <w:rPr>
                <w:sz w:val="26"/>
                <w:szCs w:val="26"/>
                <w:lang w:bidi="ar-SA"/>
              </w:rPr>
              <w:t>2.19</w:t>
            </w:r>
          </w:p>
        </w:tc>
        <w:tc>
          <w:tcPr>
            <w:tcW w:w="9781" w:type="dxa"/>
          </w:tcPr>
          <w:p w14:paraId="554E9A4B" w14:textId="77777777" w:rsidR="00DB0A6D" w:rsidRPr="00DB0A6D" w:rsidRDefault="00DB0A6D" w:rsidP="00DB0A6D">
            <w:pPr>
              <w:jc w:val="both"/>
              <w:rPr>
                <w:sz w:val="26"/>
                <w:szCs w:val="26"/>
                <w:lang w:bidi="ar-SA"/>
              </w:rPr>
            </w:pPr>
            <w:r w:rsidRPr="00DB0A6D">
              <w:rPr>
                <w:sz w:val="26"/>
                <w:szCs w:val="26"/>
                <w:lang w:bidi="ar-SA"/>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DB0A6D" w:rsidRPr="00DB0A6D" w14:paraId="7C03ECA0" w14:textId="77777777" w:rsidTr="00E93450">
        <w:tc>
          <w:tcPr>
            <w:tcW w:w="771" w:type="dxa"/>
          </w:tcPr>
          <w:p w14:paraId="6ED44077" w14:textId="77777777" w:rsidR="00DB0A6D" w:rsidRPr="00DB0A6D" w:rsidRDefault="00DB0A6D" w:rsidP="00DB0A6D">
            <w:pPr>
              <w:jc w:val="center"/>
              <w:rPr>
                <w:sz w:val="26"/>
                <w:szCs w:val="26"/>
                <w:lang w:bidi="ar-SA"/>
              </w:rPr>
            </w:pPr>
            <w:r w:rsidRPr="00DB0A6D">
              <w:rPr>
                <w:sz w:val="26"/>
                <w:szCs w:val="26"/>
                <w:lang w:bidi="ar-SA"/>
              </w:rPr>
              <w:t>3</w:t>
            </w:r>
          </w:p>
        </w:tc>
        <w:tc>
          <w:tcPr>
            <w:tcW w:w="9781" w:type="dxa"/>
          </w:tcPr>
          <w:p w14:paraId="5FB9F549" w14:textId="77777777" w:rsidR="00DB0A6D" w:rsidRPr="00DB0A6D" w:rsidRDefault="00DB0A6D" w:rsidP="00DB0A6D">
            <w:pPr>
              <w:jc w:val="both"/>
              <w:rPr>
                <w:sz w:val="26"/>
                <w:szCs w:val="26"/>
                <w:lang w:bidi="ar-SA"/>
              </w:rPr>
            </w:pPr>
            <w:r w:rsidRPr="00DB0A6D">
              <w:rPr>
                <w:sz w:val="26"/>
                <w:szCs w:val="26"/>
                <w:lang w:bidi="ar-SA"/>
              </w:rPr>
              <w:t>Правила безопасной жизнедеятельности</w:t>
            </w:r>
          </w:p>
        </w:tc>
      </w:tr>
      <w:tr w:rsidR="00DB0A6D" w:rsidRPr="00DB0A6D" w14:paraId="5E54EE2A" w14:textId="77777777" w:rsidTr="00E93450">
        <w:tc>
          <w:tcPr>
            <w:tcW w:w="771" w:type="dxa"/>
          </w:tcPr>
          <w:p w14:paraId="3D99A0AC" w14:textId="77777777" w:rsidR="00DB0A6D" w:rsidRPr="00DB0A6D" w:rsidRDefault="00DB0A6D" w:rsidP="00DB0A6D">
            <w:pPr>
              <w:jc w:val="center"/>
              <w:rPr>
                <w:sz w:val="26"/>
                <w:szCs w:val="26"/>
                <w:lang w:bidi="ar-SA"/>
              </w:rPr>
            </w:pPr>
            <w:r w:rsidRPr="00DB0A6D">
              <w:rPr>
                <w:sz w:val="26"/>
                <w:szCs w:val="26"/>
                <w:lang w:bidi="ar-SA"/>
              </w:rPr>
              <w:t>3.1</w:t>
            </w:r>
          </w:p>
        </w:tc>
        <w:tc>
          <w:tcPr>
            <w:tcW w:w="9781" w:type="dxa"/>
          </w:tcPr>
          <w:p w14:paraId="49B5CBB6" w14:textId="77777777" w:rsidR="00DB0A6D" w:rsidRPr="00DB0A6D" w:rsidRDefault="00DB0A6D" w:rsidP="00DB0A6D">
            <w:pPr>
              <w:jc w:val="both"/>
              <w:rPr>
                <w:sz w:val="26"/>
                <w:szCs w:val="26"/>
                <w:lang w:bidi="ar-SA"/>
              </w:rPr>
            </w:pPr>
            <w:r w:rsidRPr="00DB0A6D">
              <w:rPr>
                <w:sz w:val="26"/>
                <w:szCs w:val="26"/>
                <w:lang w:bidi="ar-SA"/>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DB0A6D" w:rsidRPr="00DB0A6D" w14:paraId="5977978C" w14:textId="77777777" w:rsidTr="00E93450">
        <w:tc>
          <w:tcPr>
            <w:tcW w:w="771" w:type="dxa"/>
          </w:tcPr>
          <w:p w14:paraId="7B41B46B" w14:textId="77777777" w:rsidR="00DB0A6D" w:rsidRPr="00DB0A6D" w:rsidRDefault="00DB0A6D" w:rsidP="00DB0A6D">
            <w:pPr>
              <w:jc w:val="center"/>
              <w:rPr>
                <w:sz w:val="26"/>
                <w:szCs w:val="26"/>
                <w:lang w:bidi="ar-SA"/>
              </w:rPr>
            </w:pPr>
            <w:r w:rsidRPr="00DB0A6D">
              <w:rPr>
                <w:sz w:val="26"/>
                <w:szCs w:val="26"/>
                <w:lang w:bidi="ar-SA"/>
              </w:rPr>
              <w:t>3.2</w:t>
            </w:r>
          </w:p>
        </w:tc>
        <w:tc>
          <w:tcPr>
            <w:tcW w:w="9781" w:type="dxa"/>
          </w:tcPr>
          <w:p w14:paraId="22B3740B" w14:textId="77777777" w:rsidR="00DB0A6D" w:rsidRPr="00DB0A6D" w:rsidRDefault="00DB0A6D" w:rsidP="00DB0A6D">
            <w:pPr>
              <w:jc w:val="both"/>
              <w:rPr>
                <w:sz w:val="26"/>
                <w:szCs w:val="26"/>
                <w:lang w:bidi="ar-SA"/>
              </w:rPr>
            </w:pPr>
            <w:r w:rsidRPr="00DB0A6D">
              <w:rPr>
                <w:sz w:val="26"/>
                <w:szCs w:val="26"/>
                <w:lang w:bidi="ar-SA"/>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DB0A6D" w:rsidRPr="00DB0A6D" w14:paraId="02013D88" w14:textId="77777777" w:rsidTr="00E93450">
        <w:tc>
          <w:tcPr>
            <w:tcW w:w="771" w:type="dxa"/>
          </w:tcPr>
          <w:p w14:paraId="5BFDAF9F" w14:textId="77777777" w:rsidR="00DB0A6D" w:rsidRPr="00DB0A6D" w:rsidRDefault="00DB0A6D" w:rsidP="00DB0A6D">
            <w:pPr>
              <w:jc w:val="center"/>
              <w:rPr>
                <w:sz w:val="26"/>
                <w:szCs w:val="26"/>
                <w:lang w:bidi="ar-SA"/>
              </w:rPr>
            </w:pPr>
            <w:r w:rsidRPr="00DB0A6D">
              <w:rPr>
                <w:sz w:val="26"/>
                <w:szCs w:val="26"/>
                <w:lang w:bidi="ar-SA"/>
              </w:rPr>
              <w:t>3.3</w:t>
            </w:r>
          </w:p>
        </w:tc>
        <w:tc>
          <w:tcPr>
            <w:tcW w:w="9781" w:type="dxa"/>
          </w:tcPr>
          <w:p w14:paraId="2E4757D4" w14:textId="77777777" w:rsidR="00DB0A6D" w:rsidRPr="00DB0A6D" w:rsidRDefault="00DB0A6D" w:rsidP="00DB0A6D">
            <w:pPr>
              <w:jc w:val="both"/>
              <w:rPr>
                <w:sz w:val="26"/>
                <w:szCs w:val="26"/>
                <w:lang w:bidi="ar-SA"/>
              </w:rPr>
            </w:pPr>
            <w:r w:rsidRPr="00DB0A6D">
              <w:rPr>
                <w:sz w:val="26"/>
                <w:szCs w:val="26"/>
                <w:lang w:bidi="ar-SA"/>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tc>
      </w:tr>
      <w:tr w:rsidR="00DB0A6D" w:rsidRPr="00DB0A6D" w14:paraId="6A82E5CE" w14:textId="77777777" w:rsidTr="00E93450">
        <w:tc>
          <w:tcPr>
            <w:tcW w:w="771" w:type="dxa"/>
          </w:tcPr>
          <w:p w14:paraId="04A231E6" w14:textId="77777777" w:rsidR="00DB0A6D" w:rsidRPr="00DB0A6D" w:rsidRDefault="00DB0A6D" w:rsidP="00DB0A6D">
            <w:pPr>
              <w:jc w:val="center"/>
              <w:rPr>
                <w:sz w:val="26"/>
                <w:szCs w:val="26"/>
                <w:lang w:bidi="ar-SA"/>
              </w:rPr>
            </w:pPr>
            <w:r w:rsidRPr="00DB0A6D">
              <w:rPr>
                <w:sz w:val="26"/>
                <w:szCs w:val="26"/>
                <w:lang w:bidi="ar-SA"/>
              </w:rPr>
              <w:t>3.4</w:t>
            </w:r>
          </w:p>
        </w:tc>
        <w:tc>
          <w:tcPr>
            <w:tcW w:w="9781" w:type="dxa"/>
          </w:tcPr>
          <w:p w14:paraId="5D60ED77" w14:textId="77777777" w:rsidR="00DB0A6D" w:rsidRPr="00DB0A6D" w:rsidRDefault="00DB0A6D" w:rsidP="00DB0A6D">
            <w:pPr>
              <w:jc w:val="both"/>
              <w:rPr>
                <w:sz w:val="26"/>
                <w:szCs w:val="26"/>
                <w:lang w:bidi="ar-SA"/>
              </w:rPr>
            </w:pPr>
            <w:r w:rsidRPr="00DB0A6D">
              <w:rPr>
                <w:sz w:val="26"/>
                <w:szCs w:val="26"/>
                <w:lang w:bidi="ar-SA"/>
              </w:rPr>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14:paraId="7973A2B6" w14:textId="77777777" w:rsidR="00DB0A6D" w:rsidRPr="00DB0A6D" w:rsidRDefault="00DB0A6D" w:rsidP="00DB0A6D">
      <w:pPr>
        <w:jc w:val="both"/>
        <w:rPr>
          <w:sz w:val="26"/>
          <w:szCs w:val="26"/>
          <w:lang w:bidi="ar-SA"/>
        </w:rPr>
      </w:pPr>
    </w:p>
    <w:p w14:paraId="643627E3" w14:textId="77777777" w:rsidR="00DB0A6D" w:rsidRPr="00DB0A6D" w:rsidRDefault="00DB0A6D" w:rsidP="00DB0A6D">
      <w:pPr>
        <w:jc w:val="center"/>
        <w:rPr>
          <w:sz w:val="26"/>
          <w:szCs w:val="26"/>
          <w:lang w:bidi="ar-SA"/>
        </w:rPr>
      </w:pPr>
      <w:r w:rsidRPr="00DB0A6D">
        <w:rPr>
          <w:sz w:val="26"/>
          <w:szCs w:val="26"/>
          <w:lang w:bidi="ar-SA"/>
        </w:rPr>
        <w:t>Проверяемые требования к результатам освоения основной</w:t>
      </w:r>
    </w:p>
    <w:p w14:paraId="0CA50E67" w14:textId="77777777" w:rsidR="00DB0A6D" w:rsidRPr="00DB0A6D" w:rsidRDefault="00DB0A6D" w:rsidP="00DB0A6D">
      <w:pPr>
        <w:jc w:val="center"/>
        <w:rPr>
          <w:sz w:val="26"/>
          <w:szCs w:val="26"/>
          <w:lang w:bidi="ar-SA"/>
        </w:rPr>
      </w:pPr>
      <w:r w:rsidRPr="00DB0A6D">
        <w:rPr>
          <w:sz w:val="26"/>
          <w:szCs w:val="26"/>
          <w:lang w:bidi="ar-SA"/>
        </w:rPr>
        <w:t>образовательной программы (4 класс)</w:t>
      </w:r>
    </w:p>
    <w:p w14:paraId="33263E37" w14:textId="77777777" w:rsidR="00DB0A6D" w:rsidRPr="00DB0A6D" w:rsidRDefault="00DB0A6D" w:rsidP="00DB0A6D">
      <w:pPr>
        <w:jc w:val="both"/>
        <w:rPr>
          <w:sz w:val="26"/>
          <w:szCs w:val="26"/>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9356"/>
      </w:tblGrid>
      <w:tr w:rsidR="00DB0A6D" w:rsidRPr="00DB0A6D" w14:paraId="6682F193" w14:textId="77777777" w:rsidTr="00E93450">
        <w:tc>
          <w:tcPr>
            <w:tcW w:w="1196" w:type="dxa"/>
          </w:tcPr>
          <w:p w14:paraId="21289FDB" w14:textId="77777777" w:rsidR="00DB0A6D" w:rsidRPr="00DB0A6D" w:rsidRDefault="00DB0A6D" w:rsidP="00DB0A6D">
            <w:pPr>
              <w:jc w:val="center"/>
              <w:rPr>
                <w:sz w:val="26"/>
                <w:szCs w:val="26"/>
                <w:lang w:bidi="ar-SA"/>
              </w:rPr>
            </w:pPr>
            <w:r w:rsidRPr="00DB0A6D">
              <w:rPr>
                <w:sz w:val="26"/>
                <w:szCs w:val="26"/>
                <w:lang w:bidi="ar-SA"/>
              </w:rPr>
              <w:t>Код проверяемого результата</w:t>
            </w:r>
          </w:p>
        </w:tc>
        <w:tc>
          <w:tcPr>
            <w:tcW w:w="9356" w:type="dxa"/>
          </w:tcPr>
          <w:p w14:paraId="2E895B5E" w14:textId="77777777" w:rsidR="00DB0A6D" w:rsidRPr="00DB0A6D" w:rsidRDefault="00DB0A6D" w:rsidP="00DB0A6D">
            <w:pPr>
              <w:jc w:val="center"/>
              <w:rPr>
                <w:sz w:val="26"/>
                <w:szCs w:val="26"/>
                <w:lang w:bidi="ar-SA"/>
              </w:rPr>
            </w:pPr>
            <w:r w:rsidRPr="00DB0A6D">
              <w:rPr>
                <w:sz w:val="26"/>
                <w:szCs w:val="26"/>
                <w:lang w:bidi="ar-SA"/>
              </w:rPr>
              <w:t>Проверяемые предметные результаты освоения основной образовательной программы начального общего образования</w:t>
            </w:r>
          </w:p>
        </w:tc>
      </w:tr>
      <w:tr w:rsidR="00DB0A6D" w:rsidRPr="00DB0A6D" w14:paraId="661CCA3F" w14:textId="77777777" w:rsidTr="00E93450">
        <w:tc>
          <w:tcPr>
            <w:tcW w:w="1196" w:type="dxa"/>
          </w:tcPr>
          <w:p w14:paraId="487A78BB" w14:textId="77777777" w:rsidR="00DB0A6D" w:rsidRPr="00DB0A6D" w:rsidRDefault="00DB0A6D" w:rsidP="00DB0A6D">
            <w:pPr>
              <w:rPr>
                <w:sz w:val="26"/>
                <w:szCs w:val="26"/>
                <w:lang w:bidi="ar-SA"/>
              </w:rPr>
            </w:pPr>
          </w:p>
        </w:tc>
        <w:tc>
          <w:tcPr>
            <w:tcW w:w="9356" w:type="dxa"/>
          </w:tcPr>
          <w:p w14:paraId="1D768018" w14:textId="77777777" w:rsidR="00DB0A6D" w:rsidRPr="00DB0A6D" w:rsidRDefault="00DB0A6D" w:rsidP="00DB0A6D">
            <w:pPr>
              <w:jc w:val="both"/>
              <w:rPr>
                <w:sz w:val="26"/>
                <w:szCs w:val="26"/>
                <w:lang w:bidi="ar-SA"/>
              </w:rPr>
            </w:pPr>
            <w:r w:rsidRPr="00DB0A6D">
              <w:rPr>
                <w:sz w:val="26"/>
                <w:szCs w:val="26"/>
                <w:lang w:bidi="ar-SA"/>
              </w:rPr>
              <w:t>Человек и общество</w:t>
            </w:r>
          </w:p>
        </w:tc>
      </w:tr>
      <w:tr w:rsidR="00DB0A6D" w:rsidRPr="00DB0A6D" w14:paraId="23BA2362" w14:textId="77777777" w:rsidTr="00E93450">
        <w:tc>
          <w:tcPr>
            <w:tcW w:w="1196" w:type="dxa"/>
          </w:tcPr>
          <w:p w14:paraId="7987AF32" w14:textId="77777777" w:rsidR="00DB0A6D" w:rsidRPr="00DB0A6D" w:rsidRDefault="00DB0A6D" w:rsidP="00DB0A6D">
            <w:pPr>
              <w:jc w:val="center"/>
              <w:rPr>
                <w:sz w:val="26"/>
                <w:szCs w:val="26"/>
                <w:lang w:bidi="ar-SA"/>
              </w:rPr>
            </w:pPr>
            <w:r w:rsidRPr="00DB0A6D">
              <w:rPr>
                <w:sz w:val="26"/>
                <w:szCs w:val="26"/>
                <w:lang w:bidi="ar-SA"/>
              </w:rPr>
              <w:t>1</w:t>
            </w:r>
          </w:p>
        </w:tc>
        <w:tc>
          <w:tcPr>
            <w:tcW w:w="9356" w:type="dxa"/>
          </w:tcPr>
          <w:p w14:paraId="655908F9" w14:textId="77777777" w:rsidR="00DB0A6D" w:rsidRPr="00DB0A6D" w:rsidRDefault="00DB0A6D" w:rsidP="00DB0A6D">
            <w:pPr>
              <w:jc w:val="both"/>
              <w:rPr>
                <w:sz w:val="26"/>
                <w:szCs w:val="26"/>
                <w:lang w:bidi="ar-SA"/>
              </w:rPr>
            </w:pPr>
            <w:r w:rsidRPr="00DB0A6D">
              <w:rPr>
                <w:sz w:val="26"/>
                <w:szCs w:val="26"/>
                <w:lang w:bidi="ar-SA"/>
              </w:rPr>
              <w:t>знать основные права и обязанности гражданина Российской Федерации</w:t>
            </w:r>
          </w:p>
        </w:tc>
      </w:tr>
      <w:tr w:rsidR="00DB0A6D" w:rsidRPr="00DB0A6D" w14:paraId="7BB66550" w14:textId="77777777" w:rsidTr="00E93450">
        <w:tc>
          <w:tcPr>
            <w:tcW w:w="1196" w:type="dxa"/>
          </w:tcPr>
          <w:p w14:paraId="36EC21CC" w14:textId="77777777" w:rsidR="00DB0A6D" w:rsidRPr="00DB0A6D" w:rsidRDefault="00DB0A6D" w:rsidP="00DB0A6D">
            <w:pPr>
              <w:jc w:val="center"/>
              <w:rPr>
                <w:sz w:val="26"/>
                <w:szCs w:val="26"/>
                <w:lang w:bidi="ar-SA"/>
              </w:rPr>
            </w:pPr>
            <w:r w:rsidRPr="00DB0A6D">
              <w:rPr>
                <w:sz w:val="26"/>
                <w:szCs w:val="26"/>
                <w:lang w:bidi="ar-SA"/>
              </w:rPr>
              <w:t>2</w:t>
            </w:r>
          </w:p>
        </w:tc>
        <w:tc>
          <w:tcPr>
            <w:tcW w:w="9356" w:type="dxa"/>
          </w:tcPr>
          <w:p w14:paraId="1BD9559F" w14:textId="77777777" w:rsidR="00DB0A6D" w:rsidRPr="00DB0A6D" w:rsidRDefault="00DB0A6D" w:rsidP="00DB0A6D">
            <w:pPr>
              <w:jc w:val="both"/>
              <w:rPr>
                <w:sz w:val="26"/>
                <w:szCs w:val="26"/>
                <w:lang w:bidi="ar-SA"/>
              </w:rPr>
            </w:pPr>
            <w:r w:rsidRPr="00DB0A6D">
              <w:rPr>
                <w:sz w:val="26"/>
                <w:szCs w:val="26"/>
                <w:lang w:bidi="ar-SA"/>
              </w:rPr>
              <w:t>соотносить изученные исторические события и исторических деятелей веками и периодами истории России</w:t>
            </w:r>
          </w:p>
        </w:tc>
      </w:tr>
      <w:tr w:rsidR="00DB0A6D" w:rsidRPr="00DB0A6D" w14:paraId="07D694C2" w14:textId="77777777" w:rsidTr="00E93450">
        <w:tc>
          <w:tcPr>
            <w:tcW w:w="1196" w:type="dxa"/>
          </w:tcPr>
          <w:p w14:paraId="1F59A2E1" w14:textId="77777777" w:rsidR="00DB0A6D" w:rsidRPr="00DB0A6D" w:rsidRDefault="00DB0A6D" w:rsidP="00DB0A6D">
            <w:pPr>
              <w:jc w:val="center"/>
              <w:rPr>
                <w:sz w:val="26"/>
                <w:szCs w:val="26"/>
                <w:lang w:bidi="ar-SA"/>
              </w:rPr>
            </w:pPr>
            <w:r w:rsidRPr="00DB0A6D">
              <w:rPr>
                <w:sz w:val="26"/>
                <w:szCs w:val="26"/>
                <w:lang w:bidi="ar-SA"/>
              </w:rPr>
              <w:t>3</w:t>
            </w:r>
          </w:p>
        </w:tc>
        <w:tc>
          <w:tcPr>
            <w:tcW w:w="9356" w:type="dxa"/>
          </w:tcPr>
          <w:p w14:paraId="4CCA4C1B" w14:textId="77777777" w:rsidR="00DB0A6D" w:rsidRPr="00DB0A6D" w:rsidRDefault="00DB0A6D" w:rsidP="00DB0A6D">
            <w:pPr>
              <w:jc w:val="both"/>
              <w:rPr>
                <w:sz w:val="26"/>
                <w:szCs w:val="26"/>
                <w:lang w:bidi="ar-SA"/>
              </w:rPr>
            </w:pPr>
            <w:r w:rsidRPr="00DB0A6D">
              <w:rPr>
                <w:sz w:val="26"/>
                <w:szCs w:val="26"/>
                <w:lang w:bidi="ar-SA"/>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DB0A6D" w:rsidRPr="00DB0A6D" w14:paraId="7F7D578B" w14:textId="77777777" w:rsidTr="00E93450">
        <w:tc>
          <w:tcPr>
            <w:tcW w:w="1196" w:type="dxa"/>
          </w:tcPr>
          <w:p w14:paraId="4E158DFF" w14:textId="77777777" w:rsidR="00DB0A6D" w:rsidRPr="00DB0A6D" w:rsidRDefault="00DB0A6D" w:rsidP="00DB0A6D">
            <w:pPr>
              <w:jc w:val="center"/>
              <w:rPr>
                <w:sz w:val="26"/>
                <w:szCs w:val="26"/>
                <w:lang w:bidi="ar-SA"/>
              </w:rPr>
            </w:pPr>
            <w:r w:rsidRPr="00DB0A6D">
              <w:rPr>
                <w:sz w:val="26"/>
                <w:szCs w:val="26"/>
                <w:lang w:bidi="ar-SA"/>
              </w:rPr>
              <w:t>4</w:t>
            </w:r>
          </w:p>
        </w:tc>
        <w:tc>
          <w:tcPr>
            <w:tcW w:w="9356" w:type="dxa"/>
          </w:tcPr>
          <w:p w14:paraId="2BF56055" w14:textId="77777777" w:rsidR="00DB0A6D" w:rsidRPr="00DB0A6D" w:rsidRDefault="00DB0A6D" w:rsidP="00DB0A6D">
            <w:pPr>
              <w:jc w:val="both"/>
              <w:rPr>
                <w:sz w:val="26"/>
                <w:szCs w:val="26"/>
                <w:lang w:bidi="ar-SA"/>
              </w:rPr>
            </w:pPr>
            <w:r w:rsidRPr="00DB0A6D">
              <w:rPr>
                <w:sz w:val="26"/>
                <w:szCs w:val="26"/>
                <w:lang w:bidi="ar-SA"/>
              </w:rPr>
              <w:t>показывать на исторической карте места изученных исторических событий</w:t>
            </w:r>
          </w:p>
        </w:tc>
      </w:tr>
      <w:tr w:rsidR="00DB0A6D" w:rsidRPr="00DB0A6D" w14:paraId="760BB895" w14:textId="77777777" w:rsidTr="00E93450">
        <w:tc>
          <w:tcPr>
            <w:tcW w:w="1196" w:type="dxa"/>
          </w:tcPr>
          <w:p w14:paraId="06947852" w14:textId="77777777" w:rsidR="00DB0A6D" w:rsidRPr="00DB0A6D" w:rsidRDefault="00DB0A6D" w:rsidP="00DB0A6D">
            <w:pPr>
              <w:jc w:val="center"/>
              <w:rPr>
                <w:sz w:val="26"/>
                <w:szCs w:val="26"/>
                <w:lang w:bidi="ar-SA"/>
              </w:rPr>
            </w:pPr>
            <w:r w:rsidRPr="00DB0A6D">
              <w:rPr>
                <w:sz w:val="26"/>
                <w:szCs w:val="26"/>
                <w:lang w:bidi="ar-SA"/>
              </w:rPr>
              <w:t>5</w:t>
            </w:r>
          </w:p>
        </w:tc>
        <w:tc>
          <w:tcPr>
            <w:tcW w:w="9356" w:type="dxa"/>
          </w:tcPr>
          <w:p w14:paraId="08D888FB" w14:textId="77777777" w:rsidR="00DB0A6D" w:rsidRPr="00DB0A6D" w:rsidRDefault="00DB0A6D" w:rsidP="00DB0A6D">
            <w:pPr>
              <w:jc w:val="both"/>
              <w:rPr>
                <w:sz w:val="26"/>
                <w:szCs w:val="26"/>
                <w:lang w:bidi="ar-SA"/>
              </w:rPr>
            </w:pPr>
            <w:r w:rsidRPr="00DB0A6D">
              <w:rPr>
                <w:sz w:val="26"/>
                <w:szCs w:val="26"/>
                <w:lang w:bidi="ar-SA"/>
              </w:rPr>
              <w:t>находить место изученных событий на "ленте времени"</w:t>
            </w:r>
          </w:p>
        </w:tc>
      </w:tr>
      <w:tr w:rsidR="00DB0A6D" w:rsidRPr="00DB0A6D" w14:paraId="68AD6E91" w14:textId="77777777" w:rsidTr="00E93450">
        <w:tc>
          <w:tcPr>
            <w:tcW w:w="1196" w:type="dxa"/>
          </w:tcPr>
          <w:p w14:paraId="3AB51D32" w14:textId="77777777" w:rsidR="00DB0A6D" w:rsidRPr="00DB0A6D" w:rsidRDefault="00DB0A6D" w:rsidP="00DB0A6D">
            <w:pPr>
              <w:jc w:val="center"/>
              <w:rPr>
                <w:sz w:val="26"/>
                <w:szCs w:val="26"/>
                <w:lang w:bidi="ar-SA"/>
              </w:rPr>
            </w:pPr>
            <w:r w:rsidRPr="00DB0A6D">
              <w:rPr>
                <w:sz w:val="26"/>
                <w:szCs w:val="26"/>
                <w:lang w:bidi="ar-SA"/>
              </w:rPr>
              <w:t>6</w:t>
            </w:r>
          </w:p>
        </w:tc>
        <w:tc>
          <w:tcPr>
            <w:tcW w:w="9356" w:type="dxa"/>
          </w:tcPr>
          <w:p w14:paraId="512DE4C0" w14:textId="77777777" w:rsidR="00DB0A6D" w:rsidRPr="00DB0A6D" w:rsidRDefault="00DB0A6D" w:rsidP="00DB0A6D">
            <w:pPr>
              <w:jc w:val="both"/>
              <w:rPr>
                <w:sz w:val="26"/>
                <w:szCs w:val="26"/>
                <w:lang w:bidi="ar-SA"/>
              </w:rPr>
            </w:pPr>
            <w:r w:rsidRPr="00DB0A6D">
              <w:rPr>
                <w:sz w:val="26"/>
                <w:szCs w:val="26"/>
                <w:lang w:bidi="ar-SA"/>
              </w:rPr>
              <w:t>проявлять уважение к семейным ценностям и традициям, традициям своего народа и других народов, государственным символам России</w:t>
            </w:r>
          </w:p>
        </w:tc>
      </w:tr>
      <w:tr w:rsidR="00DB0A6D" w:rsidRPr="00DB0A6D" w14:paraId="605A77F6" w14:textId="77777777" w:rsidTr="00E93450">
        <w:tc>
          <w:tcPr>
            <w:tcW w:w="1196" w:type="dxa"/>
          </w:tcPr>
          <w:p w14:paraId="6077A231" w14:textId="77777777" w:rsidR="00DB0A6D" w:rsidRPr="00DB0A6D" w:rsidRDefault="00DB0A6D" w:rsidP="00DB0A6D">
            <w:pPr>
              <w:jc w:val="center"/>
              <w:rPr>
                <w:sz w:val="26"/>
                <w:szCs w:val="26"/>
                <w:lang w:bidi="ar-SA"/>
              </w:rPr>
            </w:pPr>
            <w:r w:rsidRPr="00DB0A6D">
              <w:rPr>
                <w:sz w:val="26"/>
                <w:szCs w:val="26"/>
                <w:lang w:bidi="ar-SA"/>
              </w:rPr>
              <w:t>7</w:t>
            </w:r>
          </w:p>
        </w:tc>
        <w:tc>
          <w:tcPr>
            <w:tcW w:w="9356" w:type="dxa"/>
          </w:tcPr>
          <w:p w14:paraId="689612C1" w14:textId="77777777" w:rsidR="00DB0A6D" w:rsidRPr="00DB0A6D" w:rsidRDefault="00DB0A6D" w:rsidP="00DB0A6D">
            <w:pPr>
              <w:jc w:val="both"/>
              <w:rPr>
                <w:sz w:val="26"/>
                <w:szCs w:val="26"/>
                <w:lang w:bidi="ar-SA"/>
              </w:rPr>
            </w:pPr>
            <w:r w:rsidRPr="00DB0A6D">
              <w:rPr>
                <w:sz w:val="26"/>
                <w:szCs w:val="26"/>
                <w:lang w:bidi="ar-SA"/>
              </w:rPr>
              <w:t>соблюдать правила нравственного поведения в социуме</w:t>
            </w:r>
          </w:p>
        </w:tc>
      </w:tr>
      <w:tr w:rsidR="00DB0A6D" w:rsidRPr="00DB0A6D" w14:paraId="7DB2B7A4" w14:textId="77777777" w:rsidTr="00E93450">
        <w:tc>
          <w:tcPr>
            <w:tcW w:w="1196" w:type="dxa"/>
          </w:tcPr>
          <w:p w14:paraId="09B91042" w14:textId="77777777" w:rsidR="00DB0A6D" w:rsidRPr="00DB0A6D" w:rsidRDefault="00DB0A6D" w:rsidP="00DB0A6D">
            <w:pPr>
              <w:jc w:val="center"/>
              <w:rPr>
                <w:sz w:val="26"/>
                <w:szCs w:val="26"/>
                <w:lang w:bidi="ar-SA"/>
              </w:rPr>
            </w:pPr>
            <w:r w:rsidRPr="00DB0A6D">
              <w:rPr>
                <w:sz w:val="26"/>
                <w:szCs w:val="26"/>
                <w:lang w:bidi="ar-SA"/>
              </w:rPr>
              <w:t>8</w:t>
            </w:r>
          </w:p>
        </w:tc>
        <w:tc>
          <w:tcPr>
            <w:tcW w:w="9356" w:type="dxa"/>
          </w:tcPr>
          <w:p w14:paraId="1BB15912" w14:textId="77777777" w:rsidR="00DB0A6D" w:rsidRPr="00DB0A6D" w:rsidRDefault="00DB0A6D" w:rsidP="00DB0A6D">
            <w:pPr>
              <w:jc w:val="both"/>
              <w:rPr>
                <w:sz w:val="26"/>
                <w:szCs w:val="26"/>
                <w:lang w:bidi="ar-SA"/>
              </w:rPr>
            </w:pPr>
            <w:r w:rsidRPr="00DB0A6D">
              <w:rPr>
                <w:sz w:val="26"/>
                <w:szCs w:val="26"/>
                <w:lang w:bidi="ar-SA"/>
              </w:rPr>
              <w:t>описывать на основе предложенного плана государственную символику России и своего региона</w:t>
            </w:r>
          </w:p>
        </w:tc>
      </w:tr>
      <w:tr w:rsidR="00DB0A6D" w:rsidRPr="00DB0A6D" w14:paraId="2CAAC96D" w14:textId="77777777" w:rsidTr="00E93450">
        <w:tc>
          <w:tcPr>
            <w:tcW w:w="1196" w:type="dxa"/>
          </w:tcPr>
          <w:p w14:paraId="4C3BFFF2" w14:textId="77777777" w:rsidR="00DB0A6D" w:rsidRPr="00DB0A6D" w:rsidRDefault="00DB0A6D" w:rsidP="00DB0A6D">
            <w:pPr>
              <w:jc w:val="center"/>
              <w:rPr>
                <w:sz w:val="26"/>
                <w:szCs w:val="26"/>
                <w:lang w:bidi="ar-SA"/>
              </w:rPr>
            </w:pPr>
            <w:r w:rsidRPr="00DB0A6D">
              <w:rPr>
                <w:sz w:val="26"/>
                <w:szCs w:val="26"/>
                <w:lang w:bidi="ar-SA"/>
              </w:rPr>
              <w:t>9</w:t>
            </w:r>
          </w:p>
        </w:tc>
        <w:tc>
          <w:tcPr>
            <w:tcW w:w="9356" w:type="dxa"/>
          </w:tcPr>
          <w:p w14:paraId="34D6BA03" w14:textId="77777777" w:rsidR="00DB0A6D" w:rsidRPr="00DB0A6D" w:rsidRDefault="00DB0A6D" w:rsidP="00DB0A6D">
            <w:pPr>
              <w:jc w:val="both"/>
              <w:rPr>
                <w:sz w:val="26"/>
                <w:szCs w:val="26"/>
                <w:lang w:bidi="ar-SA"/>
              </w:rPr>
            </w:pPr>
            <w:r w:rsidRPr="00DB0A6D">
              <w:rPr>
                <w:sz w:val="26"/>
                <w:szCs w:val="26"/>
                <w:lang w:bidi="ar-SA"/>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DB0A6D" w:rsidRPr="00DB0A6D" w14:paraId="67499C0D" w14:textId="77777777" w:rsidTr="00E93450">
        <w:tc>
          <w:tcPr>
            <w:tcW w:w="1196" w:type="dxa"/>
          </w:tcPr>
          <w:p w14:paraId="2EFE2740" w14:textId="77777777" w:rsidR="00DB0A6D" w:rsidRPr="00DB0A6D" w:rsidRDefault="00DB0A6D" w:rsidP="00DB0A6D">
            <w:pPr>
              <w:rPr>
                <w:sz w:val="26"/>
                <w:szCs w:val="26"/>
                <w:lang w:bidi="ar-SA"/>
              </w:rPr>
            </w:pPr>
          </w:p>
        </w:tc>
        <w:tc>
          <w:tcPr>
            <w:tcW w:w="9356" w:type="dxa"/>
          </w:tcPr>
          <w:p w14:paraId="6734951E" w14:textId="77777777" w:rsidR="00DB0A6D" w:rsidRPr="00DB0A6D" w:rsidRDefault="00DB0A6D" w:rsidP="00DB0A6D">
            <w:pPr>
              <w:jc w:val="both"/>
              <w:rPr>
                <w:sz w:val="26"/>
                <w:szCs w:val="26"/>
                <w:lang w:bidi="ar-SA"/>
              </w:rPr>
            </w:pPr>
            <w:r w:rsidRPr="00DB0A6D">
              <w:rPr>
                <w:sz w:val="26"/>
                <w:szCs w:val="26"/>
                <w:lang w:bidi="ar-SA"/>
              </w:rPr>
              <w:t>Человек и природа</w:t>
            </w:r>
          </w:p>
        </w:tc>
      </w:tr>
      <w:tr w:rsidR="00DB0A6D" w:rsidRPr="00DB0A6D" w14:paraId="5B06C128" w14:textId="77777777" w:rsidTr="00E93450">
        <w:tc>
          <w:tcPr>
            <w:tcW w:w="1196" w:type="dxa"/>
          </w:tcPr>
          <w:p w14:paraId="0DF49E1B" w14:textId="77777777" w:rsidR="00DB0A6D" w:rsidRPr="00DB0A6D" w:rsidRDefault="00DB0A6D" w:rsidP="00DB0A6D">
            <w:pPr>
              <w:jc w:val="center"/>
              <w:rPr>
                <w:sz w:val="26"/>
                <w:szCs w:val="26"/>
                <w:lang w:bidi="ar-SA"/>
              </w:rPr>
            </w:pPr>
            <w:r w:rsidRPr="00DB0A6D">
              <w:rPr>
                <w:sz w:val="26"/>
                <w:szCs w:val="26"/>
                <w:lang w:bidi="ar-SA"/>
              </w:rPr>
              <w:t>10</w:t>
            </w:r>
          </w:p>
        </w:tc>
        <w:tc>
          <w:tcPr>
            <w:tcW w:w="9356" w:type="dxa"/>
          </w:tcPr>
          <w:p w14:paraId="7C621D30" w14:textId="77777777" w:rsidR="00DB0A6D" w:rsidRPr="00DB0A6D" w:rsidRDefault="00DB0A6D" w:rsidP="00DB0A6D">
            <w:pPr>
              <w:jc w:val="both"/>
              <w:rPr>
                <w:sz w:val="26"/>
                <w:szCs w:val="26"/>
                <w:lang w:bidi="ar-SA"/>
              </w:rPr>
            </w:pPr>
            <w:r w:rsidRPr="00DB0A6D">
              <w:rPr>
                <w:sz w:val="26"/>
                <w:szCs w:val="26"/>
                <w:lang w:bidi="ar-SA"/>
              </w:rPr>
              <w:t>распознавать изученные объекты и явления живой и неживой природы по их описанию, рисункам и фотографиям, различать их в окружающем мире</w:t>
            </w:r>
          </w:p>
        </w:tc>
      </w:tr>
      <w:tr w:rsidR="00DB0A6D" w:rsidRPr="00DB0A6D" w14:paraId="5FC71639" w14:textId="77777777" w:rsidTr="00E93450">
        <w:tc>
          <w:tcPr>
            <w:tcW w:w="1196" w:type="dxa"/>
          </w:tcPr>
          <w:p w14:paraId="2D2D0C26" w14:textId="77777777" w:rsidR="00DB0A6D" w:rsidRPr="00DB0A6D" w:rsidRDefault="00DB0A6D" w:rsidP="00DB0A6D">
            <w:pPr>
              <w:jc w:val="center"/>
              <w:rPr>
                <w:sz w:val="26"/>
                <w:szCs w:val="26"/>
                <w:lang w:bidi="ar-SA"/>
              </w:rPr>
            </w:pPr>
            <w:r w:rsidRPr="00DB0A6D">
              <w:rPr>
                <w:sz w:val="26"/>
                <w:szCs w:val="26"/>
                <w:lang w:bidi="ar-SA"/>
              </w:rPr>
              <w:t>11</w:t>
            </w:r>
          </w:p>
        </w:tc>
        <w:tc>
          <w:tcPr>
            <w:tcW w:w="9356" w:type="dxa"/>
          </w:tcPr>
          <w:p w14:paraId="3437E7DF" w14:textId="77777777" w:rsidR="00DB0A6D" w:rsidRPr="00DB0A6D" w:rsidRDefault="00DB0A6D" w:rsidP="00DB0A6D">
            <w:pPr>
              <w:jc w:val="both"/>
              <w:rPr>
                <w:sz w:val="26"/>
                <w:szCs w:val="26"/>
                <w:lang w:bidi="ar-SA"/>
              </w:rPr>
            </w:pPr>
            <w:r w:rsidRPr="00DB0A6D">
              <w:rPr>
                <w:sz w:val="26"/>
                <w:szCs w:val="26"/>
                <w:lang w:bidi="ar-SA"/>
              </w:rPr>
              <w:t>называть наиболее значимые природные объекты Всемирного наследия в России и за рубежом (в пределах изученного)</w:t>
            </w:r>
          </w:p>
        </w:tc>
      </w:tr>
      <w:tr w:rsidR="00DB0A6D" w:rsidRPr="00DB0A6D" w14:paraId="132E5597" w14:textId="77777777" w:rsidTr="00E93450">
        <w:tc>
          <w:tcPr>
            <w:tcW w:w="1196" w:type="dxa"/>
          </w:tcPr>
          <w:p w14:paraId="73AC7C18" w14:textId="77777777" w:rsidR="00DB0A6D" w:rsidRPr="00DB0A6D" w:rsidRDefault="00DB0A6D" w:rsidP="00DB0A6D">
            <w:pPr>
              <w:jc w:val="center"/>
              <w:rPr>
                <w:sz w:val="26"/>
                <w:szCs w:val="26"/>
                <w:lang w:bidi="ar-SA"/>
              </w:rPr>
            </w:pPr>
            <w:r w:rsidRPr="00DB0A6D">
              <w:rPr>
                <w:sz w:val="26"/>
                <w:szCs w:val="26"/>
                <w:lang w:bidi="ar-SA"/>
              </w:rPr>
              <w:t>12</w:t>
            </w:r>
          </w:p>
        </w:tc>
        <w:tc>
          <w:tcPr>
            <w:tcW w:w="9356" w:type="dxa"/>
          </w:tcPr>
          <w:p w14:paraId="3B219A6F" w14:textId="77777777" w:rsidR="00DB0A6D" w:rsidRPr="00DB0A6D" w:rsidRDefault="00DB0A6D" w:rsidP="00DB0A6D">
            <w:pPr>
              <w:jc w:val="both"/>
              <w:rPr>
                <w:sz w:val="26"/>
                <w:szCs w:val="26"/>
                <w:lang w:bidi="ar-SA"/>
              </w:rPr>
            </w:pPr>
            <w:r w:rsidRPr="00DB0A6D">
              <w:rPr>
                <w:sz w:val="26"/>
                <w:szCs w:val="26"/>
                <w:lang w:bidi="ar-SA"/>
              </w:rPr>
              <w:t>описывать на основе предложенного плана изученные объекты, выделяя их существенные признаки</w:t>
            </w:r>
          </w:p>
        </w:tc>
      </w:tr>
      <w:tr w:rsidR="00DB0A6D" w:rsidRPr="00DB0A6D" w14:paraId="06FD6FFE" w14:textId="77777777" w:rsidTr="00E93450">
        <w:tc>
          <w:tcPr>
            <w:tcW w:w="1196" w:type="dxa"/>
          </w:tcPr>
          <w:p w14:paraId="73963D59" w14:textId="77777777" w:rsidR="00DB0A6D" w:rsidRPr="00DB0A6D" w:rsidRDefault="00DB0A6D" w:rsidP="00DB0A6D">
            <w:pPr>
              <w:jc w:val="center"/>
              <w:rPr>
                <w:sz w:val="26"/>
                <w:szCs w:val="26"/>
                <w:lang w:bidi="ar-SA"/>
              </w:rPr>
            </w:pPr>
            <w:r w:rsidRPr="00DB0A6D">
              <w:rPr>
                <w:sz w:val="26"/>
                <w:szCs w:val="26"/>
                <w:lang w:bidi="ar-SA"/>
              </w:rPr>
              <w:t>13</w:t>
            </w:r>
          </w:p>
        </w:tc>
        <w:tc>
          <w:tcPr>
            <w:tcW w:w="9356" w:type="dxa"/>
          </w:tcPr>
          <w:p w14:paraId="65BC61B6" w14:textId="77777777" w:rsidR="00DB0A6D" w:rsidRPr="00DB0A6D" w:rsidRDefault="00DB0A6D" w:rsidP="00DB0A6D">
            <w:pPr>
              <w:jc w:val="both"/>
              <w:rPr>
                <w:sz w:val="26"/>
                <w:szCs w:val="26"/>
                <w:lang w:bidi="ar-SA"/>
              </w:rPr>
            </w:pPr>
            <w:r w:rsidRPr="00DB0A6D">
              <w:rPr>
                <w:sz w:val="26"/>
                <w:szCs w:val="26"/>
                <w:lang w:bidi="ar-SA"/>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DB0A6D" w:rsidRPr="00DB0A6D" w14:paraId="496607E3" w14:textId="77777777" w:rsidTr="00E93450">
        <w:tc>
          <w:tcPr>
            <w:tcW w:w="1196" w:type="dxa"/>
          </w:tcPr>
          <w:p w14:paraId="43BE13D4" w14:textId="77777777" w:rsidR="00DB0A6D" w:rsidRPr="00DB0A6D" w:rsidRDefault="00DB0A6D" w:rsidP="00DB0A6D">
            <w:pPr>
              <w:jc w:val="center"/>
              <w:rPr>
                <w:sz w:val="26"/>
                <w:szCs w:val="26"/>
                <w:lang w:bidi="ar-SA"/>
              </w:rPr>
            </w:pPr>
            <w:r w:rsidRPr="00DB0A6D">
              <w:rPr>
                <w:sz w:val="26"/>
                <w:szCs w:val="26"/>
                <w:lang w:bidi="ar-SA"/>
              </w:rPr>
              <w:t>14</w:t>
            </w:r>
          </w:p>
        </w:tc>
        <w:tc>
          <w:tcPr>
            <w:tcW w:w="9356" w:type="dxa"/>
          </w:tcPr>
          <w:p w14:paraId="6E0B7A77" w14:textId="77777777" w:rsidR="00DB0A6D" w:rsidRPr="00DB0A6D" w:rsidRDefault="00DB0A6D" w:rsidP="00DB0A6D">
            <w:pPr>
              <w:jc w:val="both"/>
              <w:rPr>
                <w:sz w:val="26"/>
                <w:szCs w:val="26"/>
                <w:lang w:bidi="ar-SA"/>
              </w:rPr>
            </w:pPr>
            <w:r w:rsidRPr="00DB0A6D">
              <w:rPr>
                <w:sz w:val="26"/>
                <w:szCs w:val="26"/>
                <w:lang w:bidi="ar-SA"/>
              </w:rPr>
              <w:t>сравнивать объекты живой и неживой природы на основе их внешних признаков и известных характерных свойств</w:t>
            </w:r>
          </w:p>
        </w:tc>
      </w:tr>
      <w:tr w:rsidR="00DB0A6D" w:rsidRPr="00DB0A6D" w14:paraId="3884A730" w14:textId="77777777" w:rsidTr="00E93450">
        <w:tc>
          <w:tcPr>
            <w:tcW w:w="1196" w:type="dxa"/>
          </w:tcPr>
          <w:p w14:paraId="6A497597" w14:textId="77777777" w:rsidR="00DB0A6D" w:rsidRPr="00DB0A6D" w:rsidRDefault="00DB0A6D" w:rsidP="00DB0A6D">
            <w:pPr>
              <w:jc w:val="center"/>
              <w:rPr>
                <w:sz w:val="26"/>
                <w:szCs w:val="26"/>
                <w:lang w:bidi="ar-SA"/>
              </w:rPr>
            </w:pPr>
            <w:r w:rsidRPr="00DB0A6D">
              <w:rPr>
                <w:sz w:val="26"/>
                <w:szCs w:val="26"/>
                <w:lang w:bidi="ar-SA"/>
              </w:rPr>
              <w:t>15</w:t>
            </w:r>
          </w:p>
        </w:tc>
        <w:tc>
          <w:tcPr>
            <w:tcW w:w="9356" w:type="dxa"/>
          </w:tcPr>
          <w:p w14:paraId="1F3111CD" w14:textId="77777777" w:rsidR="00DB0A6D" w:rsidRPr="00DB0A6D" w:rsidRDefault="00DB0A6D" w:rsidP="00DB0A6D">
            <w:pPr>
              <w:jc w:val="both"/>
              <w:rPr>
                <w:sz w:val="26"/>
                <w:szCs w:val="26"/>
                <w:lang w:bidi="ar-SA"/>
              </w:rPr>
            </w:pPr>
            <w:r w:rsidRPr="00DB0A6D">
              <w:rPr>
                <w:sz w:val="26"/>
                <w:szCs w:val="26"/>
                <w:lang w:bidi="ar-SA"/>
              </w:rPr>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DB0A6D" w:rsidRPr="00DB0A6D" w14:paraId="6F2E96DF" w14:textId="77777777" w:rsidTr="00E93450">
        <w:tc>
          <w:tcPr>
            <w:tcW w:w="1196" w:type="dxa"/>
          </w:tcPr>
          <w:p w14:paraId="540E9B60" w14:textId="77777777" w:rsidR="00DB0A6D" w:rsidRPr="00DB0A6D" w:rsidRDefault="00DB0A6D" w:rsidP="00DB0A6D">
            <w:pPr>
              <w:jc w:val="center"/>
              <w:rPr>
                <w:sz w:val="26"/>
                <w:szCs w:val="26"/>
                <w:lang w:bidi="ar-SA"/>
              </w:rPr>
            </w:pPr>
            <w:r w:rsidRPr="00DB0A6D">
              <w:rPr>
                <w:sz w:val="26"/>
                <w:szCs w:val="26"/>
                <w:lang w:bidi="ar-SA"/>
              </w:rPr>
              <w:t>16</w:t>
            </w:r>
          </w:p>
        </w:tc>
        <w:tc>
          <w:tcPr>
            <w:tcW w:w="9356" w:type="dxa"/>
          </w:tcPr>
          <w:p w14:paraId="4F6BA1E4" w14:textId="77777777" w:rsidR="00DB0A6D" w:rsidRPr="00DB0A6D" w:rsidRDefault="00DB0A6D" w:rsidP="00DB0A6D">
            <w:pPr>
              <w:jc w:val="both"/>
              <w:rPr>
                <w:sz w:val="26"/>
                <w:szCs w:val="26"/>
                <w:lang w:bidi="ar-SA"/>
              </w:rPr>
            </w:pPr>
            <w:r w:rsidRPr="00DB0A6D">
              <w:rPr>
                <w:sz w:val="26"/>
                <w:szCs w:val="26"/>
                <w:lang w:bidi="ar-SA"/>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DB0A6D" w:rsidRPr="00DB0A6D" w14:paraId="60B3E531" w14:textId="77777777" w:rsidTr="00E93450">
        <w:tc>
          <w:tcPr>
            <w:tcW w:w="1196" w:type="dxa"/>
          </w:tcPr>
          <w:p w14:paraId="695ECA31" w14:textId="77777777" w:rsidR="00DB0A6D" w:rsidRPr="00DB0A6D" w:rsidRDefault="00DB0A6D" w:rsidP="00DB0A6D">
            <w:pPr>
              <w:jc w:val="center"/>
              <w:rPr>
                <w:sz w:val="26"/>
                <w:szCs w:val="26"/>
                <w:lang w:bidi="ar-SA"/>
              </w:rPr>
            </w:pPr>
            <w:r w:rsidRPr="00DB0A6D">
              <w:rPr>
                <w:sz w:val="26"/>
                <w:szCs w:val="26"/>
                <w:lang w:bidi="ar-SA"/>
              </w:rPr>
              <w:t>17</w:t>
            </w:r>
          </w:p>
        </w:tc>
        <w:tc>
          <w:tcPr>
            <w:tcW w:w="9356" w:type="dxa"/>
          </w:tcPr>
          <w:p w14:paraId="747FAA44" w14:textId="77777777" w:rsidR="00DB0A6D" w:rsidRPr="00DB0A6D" w:rsidRDefault="00DB0A6D" w:rsidP="00DB0A6D">
            <w:pPr>
              <w:jc w:val="both"/>
              <w:rPr>
                <w:sz w:val="26"/>
                <w:szCs w:val="26"/>
                <w:lang w:bidi="ar-SA"/>
              </w:rPr>
            </w:pPr>
            <w:r w:rsidRPr="00DB0A6D">
              <w:rPr>
                <w:sz w:val="26"/>
                <w:szCs w:val="26"/>
                <w:lang w:bidi="ar-SA"/>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DB0A6D" w:rsidRPr="00DB0A6D" w14:paraId="0920E52E" w14:textId="77777777" w:rsidTr="00E93450">
        <w:tc>
          <w:tcPr>
            <w:tcW w:w="1196" w:type="dxa"/>
          </w:tcPr>
          <w:p w14:paraId="706C779E" w14:textId="77777777" w:rsidR="00DB0A6D" w:rsidRPr="00DB0A6D" w:rsidRDefault="00DB0A6D" w:rsidP="00DB0A6D">
            <w:pPr>
              <w:jc w:val="center"/>
              <w:rPr>
                <w:sz w:val="26"/>
                <w:szCs w:val="26"/>
                <w:lang w:bidi="ar-SA"/>
              </w:rPr>
            </w:pPr>
            <w:r w:rsidRPr="00DB0A6D">
              <w:rPr>
                <w:sz w:val="26"/>
                <w:szCs w:val="26"/>
                <w:lang w:bidi="ar-SA"/>
              </w:rPr>
              <w:t>18</w:t>
            </w:r>
          </w:p>
        </w:tc>
        <w:tc>
          <w:tcPr>
            <w:tcW w:w="9356" w:type="dxa"/>
          </w:tcPr>
          <w:p w14:paraId="0C35DB0B" w14:textId="77777777" w:rsidR="00DB0A6D" w:rsidRPr="00DB0A6D" w:rsidRDefault="00DB0A6D" w:rsidP="00DB0A6D">
            <w:pPr>
              <w:jc w:val="both"/>
              <w:rPr>
                <w:sz w:val="26"/>
                <w:szCs w:val="26"/>
                <w:lang w:bidi="ar-SA"/>
              </w:rPr>
            </w:pPr>
            <w:r w:rsidRPr="00DB0A6D">
              <w:rPr>
                <w:sz w:val="26"/>
                <w:szCs w:val="26"/>
                <w:lang w:bidi="ar-SA"/>
              </w:rPr>
              <w:t>называть экологические проблемы и определять пути их решения</w:t>
            </w:r>
          </w:p>
        </w:tc>
      </w:tr>
      <w:tr w:rsidR="00DB0A6D" w:rsidRPr="00DB0A6D" w14:paraId="700D850A" w14:textId="77777777" w:rsidTr="00E93450">
        <w:tc>
          <w:tcPr>
            <w:tcW w:w="1196" w:type="dxa"/>
          </w:tcPr>
          <w:p w14:paraId="4E04C152" w14:textId="77777777" w:rsidR="00DB0A6D" w:rsidRPr="00DB0A6D" w:rsidRDefault="00DB0A6D" w:rsidP="00DB0A6D">
            <w:pPr>
              <w:jc w:val="center"/>
              <w:rPr>
                <w:sz w:val="26"/>
                <w:szCs w:val="26"/>
                <w:lang w:bidi="ar-SA"/>
              </w:rPr>
            </w:pPr>
            <w:r w:rsidRPr="00DB0A6D">
              <w:rPr>
                <w:sz w:val="26"/>
                <w:szCs w:val="26"/>
                <w:lang w:bidi="ar-SA"/>
              </w:rPr>
              <w:t>19</w:t>
            </w:r>
          </w:p>
        </w:tc>
        <w:tc>
          <w:tcPr>
            <w:tcW w:w="9356" w:type="dxa"/>
          </w:tcPr>
          <w:p w14:paraId="277935B1" w14:textId="77777777" w:rsidR="00DB0A6D" w:rsidRPr="00DB0A6D" w:rsidRDefault="00DB0A6D" w:rsidP="00DB0A6D">
            <w:pPr>
              <w:jc w:val="both"/>
              <w:rPr>
                <w:sz w:val="26"/>
                <w:szCs w:val="26"/>
                <w:lang w:bidi="ar-SA"/>
              </w:rPr>
            </w:pPr>
            <w:r w:rsidRPr="00DB0A6D">
              <w:rPr>
                <w:sz w:val="26"/>
                <w:szCs w:val="26"/>
                <w:lang w:bidi="ar-SA"/>
              </w:rPr>
              <w:t>создавать по заданному плану собственные развернутые высказывания о природе</w:t>
            </w:r>
          </w:p>
        </w:tc>
      </w:tr>
      <w:tr w:rsidR="00DB0A6D" w:rsidRPr="00DB0A6D" w14:paraId="583AE523" w14:textId="77777777" w:rsidTr="00E93450">
        <w:tc>
          <w:tcPr>
            <w:tcW w:w="1196" w:type="dxa"/>
          </w:tcPr>
          <w:p w14:paraId="51B5C43F" w14:textId="77777777" w:rsidR="00DB0A6D" w:rsidRPr="00DB0A6D" w:rsidRDefault="00DB0A6D" w:rsidP="00DB0A6D">
            <w:pPr>
              <w:jc w:val="center"/>
              <w:rPr>
                <w:sz w:val="26"/>
                <w:szCs w:val="26"/>
                <w:lang w:bidi="ar-SA"/>
              </w:rPr>
            </w:pPr>
            <w:r w:rsidRPr="00DB0A6D">
              <w:rPr>
                <w:sz w:val="26"/>
                <w:szCs w:val="26"/>
                <w:lang w:bidi="ar-SA"/>
              </w:rPr>
              <w:t>20</w:t>
            </w:r>
          </w:p>
        </w:tc>
        <w:tc>
          <w:tcPr>
            <w:tcW w:w="9356" w:type="dxa"/>
          </w:tcPr>
          <w:p w14:paraId="45368937" w14:textId="77777777" w:rsidR="00DB0A6D" w:rsidRPr="00DB0A6D" w:rsidRDefault="00DB0A6D" w:rsidP="00DB0A6D">
            <w:pPr>
              <w:jc w:val="both"/>
              <w:rPr>
                <w:sz w:val="26"/>
                <w:szCs w:val="26"/>
                <w:lang w:bidi="ar-SA"/>
              </w:rPr>
            </w:pPr>
            <w:r w:rsidRPr="00DB0A6D">
              <w:rPr>
                <w:sz w:val="26"/>
                <w:szCs w:val="26"/>
                <w:lang w:bidi="ar-SA"/>
              </w:rPr>
              <w:t>использовать различные источники информации о природе для поиска и извлечения информации, ответов на вопросы</w:t>
            </w:r>
          </w:p>
        </w:tc>
      </w:tr>
      <w:tr w:rsidR="00DB0A6D" w:rsidRPr="00DB0A6D" w14:paraId="53046235" w14:textId="77777777" w:rsidTr="00E93450">
        <w:tc>
          <w:tcPr>
            <w:tcW w:w="1196" w:type="dxa"/>
          </w:tcPr>
          <w:p w14:paraId="6675479B" w14:textId="77777777" w:rsidR="00DB0A6D" w:rsidRPr="00DB0A6D" w:rsidRDefault="00DB0A6D" w:rsidP="00DB0A6D">
            <w:pPr>
              <w:rPr>
                <w:sz w:val="26"/>
                <w:szCs w:val="26"/>
                <w:lang w:bidi="ar-SA"/>
              </w:rPr>
            </w:pPr>
          </w:p>
        </w:tc>
        <w:tc>
          <w:tcPr>
            <w:tcW w:w="9356" w:type="dxa"/>
          </w:tcPr>
          <w:p w14:paraId="3C48E19F" w14:textId="77777777" w:rsidR="00DB0A6D" w:rsidRPr="00DB0A6D" w:rsidRDefault="00DB0A6D" w:rsidP="00DB0A6D">
            <w:pPr>
              <w:jc w:val="both"/>
              <w:rPr>
                <w:sz w:val="26"/>
                <w:szCs w:val="26"/>
                <w:lang w:bidi="ar-SA"/>
              </w:rPr>
            </w:pPr>
            <w:r w:rsidRPr="00DB0A6D">
              <w:rPr>
                <w:sz w:val="26"/>
                <w:szCs w:val="26"/>
                <w:lang w:bidi="ar-SA"/>
              </w:rPr>
              <w:t>Правила безопасной жизнедеятельности</w:t>
            </w:r>
          </w:p>
        </w:tc>
      </w:tr>
      <w:tr w:rsidR="00DB0A6D" w:rsidRPr="00DB0A6D" w14:paraId="0C1689E7" w14:textId="77777777" w:rsidTr="00E93450">
        <w:tc>
          <w:tcPr>
            <w:tcW w:w="1196" w:type="dxa"/>
          </w:tcPr>
          <w:p w14:paraId="6A387619" w14:textId="77777777" w:rsidR="00DB0A6D" w:rsidRPr="00DB0A6D" w:rsidRDefault="00DB0A6D" w:rsidP="00DB0A6D">
            <w:pPr>
              <w:jc w:val="center"/>
              <w:rPr>
                <w:sz w:val="26"/>
                <w:szCs w:val="26"/>
                <w:lang w:bidi="ar-SA"/>
              </w:rPr>
            </w:pPr>
            <w:r w:rsidRPr="00DB0A6D">
              <w:rPr>
                <w:sz w:val="26"/>
                <w:szCs w:val="26"/>
                <w:lang w:bidi="ar-SA"/>
              </w:rPr>
              <w:t>21</w:t>
            </w:r>
          </w:p>
        </w:tc>
        <w:tc>
          <w:tcPr>
            <w:tcW w:w="9356" w:type="dxa"/>
          </w:tcPr>
          <w:p w14:paraId="13179E09" w14:textId="77777777" w:rsidR="00DB0A6D" w:rsidRPr="00DB0A6D" w:rsidRDefault="00DB0A6D" w:rsidP="00DB0A6D">
            <w:pPr>
              <w:jc w:val="both"/>
              <w:rPr>
                <w:sz w:val="26"/>
                <w:szCs w:val="26"/>
                <w:lang w:bidi="ar-SA"/>
              </w:rPr>
            </w:pPr>
            <w:r w:rsidRPr="00DB0A6D">
              <w:rPr>
                <w:sz w:val="26"/>
                <w:szCs w:val="26"/>
                <w:lang w:bidi="ar-SA"/>
              </w:rPr>
              <w:t>соблюдать правила нравственного поведения на природе</w:t>
            </w:r>
          </w:p>
        </w:tc>
      </w:tr>
      <w:tr w:rsidR="00DB0A6D" w:rsidRPr="00DB0A6D" w14:paraId="1ECC7FFD" w14:textId="77777777" w:rsidTr="00E93450">
        <w:tc>
          <w:tcPr>
            <w:tcW w:w="1196" w:type="dxa"/>
          </w:tcPr>
          <w:p w14:paraId="57B51319" w14:textId="77777777" w:rsidR="00DB0A6D" w:rsidRPr="00DB0A6D" w:rsidRDefault="00DB0A6D" w:rsidP="00DB0A6D">
            <w:pPr>
              <w:jc w:val="center"/>
              <w:rPr>
                <w:sz w:val="26"/>
                <w:szCs w:val="26"/>
                <w:lang w:bidi="ar-SA"/>
              </w:rPr>
            </w:pPr>
            <w:r w:rsidRPr="00DB0A6D">
              <w:rPr>
                <w:sz w:val="26"/>
                <w:szCs w:val="26"/>
                <w:lang w:bidi="ar-SA"/>
              </w:rPr>
              <w:t>22</w:t>
            </w:r>
          </w:p>
        </w:tc>
        <w:tc>
          <w:tcPr>
            <w:tcW w:w="9356" w:type="dxa"/>
          </w:tcPr>
          <w:p w14:paraId="58AA780D" w14:textId="77777777" w:rsidR="00DB0A6D" w:rsidRPr="00DB0A6D" w:rsidRDefault="00DB0A6D" w:rsidP="00DB0A6D">
            <w:pPr>
              <w:jc w:val="both"/>
              <w:rPr>
                <w:sz w:val="26"/>
                <w:szCs w:val="26"/>
                <w:lang w:bidi="ar-SA"/>
              </w:rPr>
            </w:pPr>
            <w:r w:rsidRPr="00DB0A6D">
              <w:rPr>
                <w:sz w:val="26"/>
                <w:szCs w:val="26"/>
                <w:lang w:bidi="ar-SA"/>
              </w:rPr>
              <w:t>осознавать возможные последствия вредных привычек для здоровья и жизни человека</w:t>
            </w:r>
          </w:p>
        </w:tc>
      </w:tr>
      <w:tr w:rsidR="00DB0A6D" w:rsidRPr="00DB0A6D" w14:paraId="78865C9F" w14:textId="77777777" w:rsidTr="00E93450">
        <w:tc>
          <w:tcPr>
            <w:tcW w:w="1196" w:type="dxa"/>
          </w:tcPr>
          <w:p w14:paraId="2656CAA7" w14:textId="77777777" w:rsidR="00DB0A6D" w:rsidRPr="00DB0A6D" w:rsidRDefault="00DB0A6D" w:rsidP="00DB0A6D">
            <w:pPr>
              <w:jc w:val="center"/>
              <w:rPr>
                <w:sz w:val="26"/>
                <w:szCs w:val="26"/>
                <w:lang w:bidi="ar-SA"/>
              </w:rPr>
            </w:pPr>
            <w:r w:rsidRPr="00DB0A6D">
              <w:rPr>
                <w:sz w:val="26"/>
                <w:szCs w:val="26"/>
                <w:lang w:bidi="ar-SA"/>
              </w:rPr>
              <w:t>23</w:t>
            </w:r>
          </w:p>
        </w:tc>
        <w:tc>
          <w:tcPr>
            <w:tcW w:w="9356" w:type="dxa"/>
          </w:tcPr>
          <w:p w14:paraId="6AA935EB" w14:textId="77777777" w:rsidR="00DB0A6D" w:rsidRPr="00DB0A6D" w:rsidRDefault="00DB0A6D" w:rsidP="00DB0A6D">
            <w:pPr>
              <w:jc w:val="both"/>
              <w:rPr>
                <w:sz w:val="26"/>
                <w:szCs w:val="26"/>
                <w:lang w:bidi="ar-SA"/>
              </w:rPr>
            </w:pPr>
            <w:r w:rsidRPr="00DB0A6D">
              <w:rPr>
                <w:sz w:val="26"/>
                <w:szCs w:val="26"/>
                <w:lang w:bidi="ar-SA"/>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14:paraId="559C4150" w14:textId="77777777" w:rsidR="00DB0A6D" w:rsidRPr="00DB0A6D" w:rsidRDefault="00DB0A6D" w:rsidP="00DB0A6D">
      <w:pPr>
        <w:jc w:val="both"/>
        <w:rPr>
          <w:sz w:val="26"/>
          <w:szCs w:val="26"/>
          <w:lang w:bidi="ar-SA"/>
        </w:rPr>
      </w:pPr>
    </w:p>
    <w:p w14:paraId="35FB72B6" w14:textId="77777777" w:rsidR="00DB0A6D" w:rsidRPr="00DB0A6D" w:rsidRDefault="00DB0A6D" w:rsidP="00DB0A6D">
      <w:pPr>
        <w:jc w:val="both"/>
        <w:rPr>
          <w:sz w:val="26"/>
          <w:szCs w:val="26"/>
          <w:lang w:bidi="ar-SA"/>
        </w:rPr>
      </w:pPr>
    </w:p>
    <w:p w14:paraId="0A6C80F8" w14:textId="77777777" w:rsidR="00DB0A6D" w:rsidRPr="00DB0A6D" w:rsidRDefault="00DB0A6D" w:rsidP="00DB0A6D">
      <w:pPr>
        <w:jc w:val="center"/>
        <w:rPr>
          <w:sz w:val="26"/>
          <w:szCs w:val="26"/>
          <w:lang w:bidi="ar-SA"/>
        </w:rPr>
      </w:pPr>
      <w:r w:rsidRPr="00DB0A6D">
        <w:rPr>
          <w:sz w:val="26"/>
          <w:szCs w:val="26"/>
          <w:lang w:bidi="ar-SA"/>
        </w:rPr>
        <w:t>Проверяемые элементы содержания (4 класс)</w:t>
      </w:r>
    </w:p>
    <w:p w14:paraId="7F9C5D31" w14:textId="77777777" w:rsidR="00DB0A6D" w:rsidRPr="00DB0A6D" w:rsidRDefault="00DB0A6D" w:rsidP="00DB0A6D">
      <w:pPr>
        <w:jc w:val="both"/>
        <w:rPr>
          <w:sz w:val="26"/>
          <w:szCs w:val="26"/>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3"/>
        <w:gridCol w:w="9639"/>
      </w:tblGrid>
      <w:tr w:rsidR="00DB0A6D" w:rsidRPr="00DB0A6D" w14:paraId="64306E4F" w14:textId="77777777" w:rsidTr="00E93450">
        <w:tc>
          <w:tcPr>
            <w:tcW w:w="913" w:type="dxa"/>
          </w:tcPr>
          <w:p w14:paraId="2CB01C5C" w14:textId="77777777" w:rsidR="00DB0A6D" w:rsidRPr="00DB0A6D" w:rsidRDefault="00DB0A6D" w:rsidP="00DB0A6D">
            <w:pPr>
              <w:jc w:val="center"/>
              <w:rPr>
                <w:sz w:val="26"/>
                <w:szCs w:val="26"/>
                <w:lang w:bidi="ar-SA"/>
              </w:rPr>
            </w:pPr>
            <w:r w:rsidRPr="00DB0A6D">
              <w:rPr>
                <w:sz w:val="26"/>
                <w:szCs w:val="26"/>
                <w:lang w:bidi="ar-SA"/>
              </w:rPr>
              <w:t>Код</w:t>
            </w:r>
          </w:p>
        </w:tc>
        <w:tc>
          <w:tcPr>
            <w:tcW w:w="9639" w:type="dxa"/>
          </w:tcPr>
          <w:p w14:paraId="7B3CBD20" w14:textId="77777777" w:rsidR="00DB0A6D" w:rsidRPr="00DB0A6D" w:rsidRDefault="00DB0A6D" w:rsidP="00DB0A6D">
            <w:pPr>
              <w:jc w:val="center"/>
              <w:rPr>
                <w:sz w:val="26"/>
                <w:szCs w:val="26"/>
                <w:lang w:bidi="ar-SA"/>
              </w:rPr>
            </w:pPr>
            <w:r w:rsidRPr="00DB0A6D">
              <w:rPr>
                <w:sz w:val="26"/>
                <w:szCs w:val="26"/>
                <w:lang w:bidi="ar-SA"/>
              </w:rPr>
              <w:t>Проверяемый элемент содержания</w:t>
            </w:r>
          </w:p>
        </w:tc>
      </w:tr>
      <w:tr w:rsidR="00DB0A6D" w:rsidRPr="00DB0A6D" w14:paraId="4231E21A" w14:textId="77777777" w:rsidTr="00E93450">
        <w:tc>
          <w:tcPr>
            <w:tcW w:w="913" w:type="dxa"/>
          </w:tcPr>
          <w:p w14:paraId="3104A5F1" w14:textId="77777777" w:rsidR="00DB0A6D" w:rsidRPr="00DB0A6D" w:rsidRDefault="00DB0A6D" w:rsidP="00DB0A6D">
            <w:pPr>
              <w:jc w:val="center"/>
              <w:rPr>
                <w:sz w:val="26"/>
                <w:szCs w:val="26"/>
                <w:lang w:bidi="ar-SA"/>
              </w:rPr>
            </w:pPr>
            <w:r w:rsidRPr="00DB0A6D">
              <w:rPr>
                <w:sz w:val="26"/>
                <w:szCs w:val="26"/>
                <w:lang w:bidi="ar-SA"/>
              </w:rPr>
              <w:t>1</w:t>
            </w:r>
          </w:p>
        </w:tc>
        <w:tc>
          <w:tcPr>
            <w:tcW w:w="9639" w:type="dxa"/>
          </w:tcPr>
          <w:p w14:paraId="1A5ECED8" w14:textId="77777777" w:rsidR="00DB0A6D" w:rsidRPr="00DB0A6D" w:rsidRDefault="00DB0A6D" w:rsidP="00DB0A6D">
            <w:pPr>
              <w:jc w:val="both"/>
              <w:rPr>
                <w:sz w:val="26"/>
                <w:szCs w:val="26"/>
                <w:lang w:bidi="ar-SA"/>
              </w:rPr>
            </w:pPr>
            <w:r w:rsidRPr="00DB0A6D">
              <w:rPr>
                <w:sz w:val="26"/>
                <w:szCs w:val="26"/>
                <w:lang w:bidi="ar-SA"/>
              </w:rPr>
              <w:t>Человек и общество</w:t>
            </w:r>
          </w:p>
        </w:tc>
      </w:tr>
      <w:tr w:rsidR="00DB0A6D" w:rsidRPr="00DB0A6D" w14:paraId="21916383" w14:textId="77777777" w:rsidTr="00E93450">
        <w:tc>
          <w:tcPr>
            <w:tcW w:w="913" w:type="dxa"/>
          </w:tcPr>
          <w:p w14:paraId="0EBBCAAD" w14:textId="77777777" w:rsidR="00DB0A6D" w:rsidRPr="00DB0A6D" w:rsidRDefault="00DB0A6D" w:rsidP="00DB0A6D">
            <w:pPr>
              <w:jc w:val="center"/>
              <w:rPr>
                <w:sz w:val="26"/>
                <w:szCs w:val="26"/>
                <w:lang w:bidi="ar-SA"/>
              </w:rPr>
            </w:pPr>
            <w:r w:rsidRPr="00DB0A6D">
              <w:rPr>
                <w:sz w:val="26"/>
                <w:szCs w:val="26"/>
                <w:lang w:bidi="ar-SA"/>
              </w:rPr>
              <w:t>1.1</w:t>
            </w:r>
          </w:p>
        </w:tc>
        <w:tc>
          <w:tcPr>
            <w:tcW w:w="9639" w:type="dxa"/>
          </w:tcPr>
          <w:p w14:paraId="555B1069" w14:textId="77777777" w:rsidR="00DB0A6D" w:rsidRPr="00DB0A6D" w:rsidRDefault="00DB0A6D" w:rsidP="00DB0A6D">
            <w:pPr>
              <w:jc w:val="both"/>
              <w:rPr>
                <w:sz w:val="26"/>
                <w:szCs w:val="26"/>
                <w:lang w:bidi="ar-SA"/>
              </w:rPr>
            </w:pPr>
            <w:hyperlink r:id="rId1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DB0A6D">
                <w:rPr>
                  <w:color w:val="0000FF"/>
                  <w:sz w:val="26"/>
                  <w:szCs w:val="26"/>
                  <w:lang w:bidi="ar-SA"/>
                </w:rPr>
                <w:t>Конституция</w:t>
              </w:r>
            </w:hyperlink>
            <w:r w:rsidRPr="00DB0A6D">
              <w:rPr>
                <w:sz w:val="26"/>
                <w:szCs w:val="26"/>
                <w:lang w:bidi="ar-SA"/>
              </w:rPr>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DB0A6D" w:rsidRPr="00DB0A6D" w14:paraId="078EC2D6" w14:textId="77777777" w:rsidTr="00E93450">
        <w:tc>
          <w:tcPr>
            <w:tcW w:w="913" w:type="dxa"/>
          </w:tcPr>
          <w:p w14:paraId="61A36A7C" w14:textId="77777777" w:rsidR="00DB0A6D" w:rsidRPr="00DB0A6D" w:rsidRDefault="00DB0A6D" w:rsidP="00DB0A6D">
            <w:pPr>
              <w:jc w:val="center"/>
              <w:rPr>
                <w:sz w:val="26"/>
                <w:szCs w:val="26"/>
                <w:lang w:bidi="ar-SA"/>
              </w:rPr>
            </w:pPr>
            <w:r w:rsidRPr="00DB0A6D">
              <w:rPr>
                <w:sz w:val="26"/>
                <w:szCs w:val="26"/>
                <w:lang w:bidi="ar-SA"/>
              </w:rPr>
              <w:t>1.2</w:t>
            </w:r>
          </w:p>
        </w:tc>
        <w:tc>
          <w:tcPr>
            <w:tcW w:w="9639" w:type="dxa"/>
          </w:tcPr>
          <w:p w14:paraId="55390557" w14:textId="77777777" w:rsidR="00DB0A6D" w:rsidRPr="00DB0A6D" w:rsidRDefault="00DB0A6D" w:rsidP="00DB0A6D">
            <w:pPr>
              <w:jc w:val="both"/>
              <w:rPr>
                <w:sz w:val="26"/>
                <w:szCs w:val="26"/>
                <w:lang w:bidi="ar-SA"/>
              </w:rPr>
            </w:pPr>
            <w:r w:rsidRPr="00DB0A6D">
              <w:rPr>
                <w:sz w:val="26"/>
                <w:szCs w:val="26"/>
                <w:lang w:bidi="ar-SA"/>
              </w:rPr>
              <w:t>Политико-административная карта России</w:t>
            </w:r>
          </w:p>
        </w:tc>
      </w:tr>
      <w:tr w:rsidR="00DB0A6D" w:rsidRPr="00DB0A6D" w14:paraId="0421F8C3" w14:textId="77777777" w:rsidTr="00E93450">
        <w:tc>
          <w:tcPr>
            <w:tcW w:w="913" w:type="dxa"/>
          </w:tcPr>
          <w:p w14:paraId="0AD53242" w14:textId="77777777" w:rsidR="00DB0A6D" w:rsidRPr="00DB0A6D" w:rsidRDefault="00DB0A6D" w:rsidP="00DB0A6D">
            <w:pPr>
              <w:jc w:val="center"/>
              <w:rPr>
                <w:sz w:val="26"/>
                <w:szCs w:val="26"/>
                <w:lang w:bidi="ar-SA"/>
              </w:rPr>
            </w:pPr>
            <w:r w:rsidRPr="00DB0A6D">
              <w:rPr>
                <w:sz w:val="26"/>
                <w:szCs w:val="26"/>
                <w:lang w:bidi="ar-SA"/>
              </w:rPr>
              <w:t>1.3</w:t>
            </w:r>
          </w:p>
        </w:tc>
        <w:tc>
          <w:tcPr>
            <w:tcW w:w="9639" w:type="dxa"/>
          </w:tcPr>
          <w:p w14:paraId="2FF5CF64" w14:textId="77777777" w:rsidR="00DB0A6D" w:rsidRPr="00DB0A6D" w:rsidRDefault="00DB0A6D" w:rsidP="00DB0A6D">
            <w:pPr>
              <w:jc w:val="both"/>
              <w:rPr>
                <w:sz w:val="26"/>
                <w:szCs w:val="26"/>
                <w:lang w:bidi="ar-SA"/>
              </w:rPr>
            </w:pPr>
            <w:r w:rsidRPr="00DB0A6D">
              <w:rPr>
                <w:sz w:val="26"/>
                <w:szCs w:val="26"/>
                <w:lang w:bidi="ar-SA"/>
              </w:rPr>
              <w:t>Общая характеристика родного края, важнейшие достопримечательности, знаменитые соотечественники</w:t>
            </w:r>
          </w:p>
        </w:tc>
      </w:tr>
      <w:tr w:rsidR="00DB0A6D" w:rsidRPr="00DB0A6D" w14:paraId="42296509" w14:textId="77777777" w:rsidTr="00E93450">
        <w:tc>
          <w:tcPr>
            <w:tcW w:w="913" w:type="dxa"/>
          </w:tcPr>
          <w:p w14:paraId="2651049E" w14:textId="77777777" w:rsidR="00DB0A6D" w:rsidRPr="00DB0A6D" w:rsidRDefault="00DB0A6D" w:rsidP="00DB0A6D">
            <w:pPr>
              <w:jc w:val="center"/>
              <w:rPr>
                <w:sz w:val="26"/>
                <w:szCs w:val="26"/>
                <w:lang w:bidi="ar-SA"/>
              </w:rPr>
            </w:pPr>
            <w:r w:rsidRPr="00DB0A6D">
              <w:rPr>
                <w:sz w:val="26"/>
                <w:szCs w:val="26"/>
                <w:lang w:bidi="ar-SA"/>
              </w:rPr>
              <w:t>1.4</w:t>
            </w:r>
          </w:p>
        </w:tc>
        <w:tc>
          <w:tcPr>
            <w:tcW w:w="9639" w:type="dxa"/>
          </w:tcPr>
          <w:p w14:paraId="0D2AE895" w14:textId="77777777" w:rsidR="00DB0A6D" w:rsidRPr="00DB0A6D" w:rsidRDefault="00DB0A6D" w:rsidP="00DB0A6D">
            <w:pPr>
              <w:jc w:val="both"/>
              <w:rPr>
                <w:sz w:val="26"/>
                <w:szCs w:val="26"/>
                <w:lang w:bidi="ar-SA"/>
              </w:rPr>
            </w:pPr>
            <w:r w:rsidRPr="00DB0A6D">
              <w:rPr>
                <w:sz w:val="26"/>
                <w:szCs w:val="26"/>
                <w:lang w:bidi="ar-SA"/>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DB0A6D" w:rsidRPr="00DB0A6D" w14:paraId="772F7B9E" w14:textId="77777777" w:rsidTr="00E93450">
        <w:tc>
          <w:tcPr>
            <w:tcW w:w="913" w:type="dxa"/>
          </w:tcPr>
          <w:p w14:paraId="4915D9FE" w14:textId="77777777" w:rsidR="00DB0A6D" w:rsidRPr="00DB0A6D" w:rsidRDefault="00DB0A6D" w:rsidP="00DB0A6D">
            <w:pPr>
              <w:jc w:val="center"/>
              <w:rPr>
                <w:sz w:val="26"/>
                <w:szCs w:val="26"/>
                <w:lang w:bidi="ar-SA"/>
              </w:rPr>
            </w:pPr>
            <w:r w:rsidRPr="00DB0A6D">
              <w:rPr>
                <w:sz w:val="26"/>
                <w:szCs w:val="26"/>
                <w:lang w:bidi="ar-SA"/>
              </w:rPr>
              <w:t>1.5</w:t>
            </w:r>
          </w:p>
        </w:tc>
        <w:tc>
          <w:tcPr>
            <w:tcW w:w="9639" w:type="dxa"/>
          </w:tcPr>
          <w:p w14:paraId="6658C94D" w14:textId="77777777" w:rsidR="00DB0A6D" w:rsidRPr="00DB0A6D" w:rsidRDefault="00DB0A6D" w:rsidP="00DB0A6D">
            <w:pPr>
              <w:jc w:val="both"/>
              <w:rPr>
                <w:sz w:val="26"/>
                <w:szCs w:val="26"/>
                <w:lang w:bidi="ar-SA"/>
              </w:rPr>
            </w:pPr>
            <w:r w:rsidRPr="00DB0A6D">
              <w:rPr>
                <w:sz w:val="26"/>
                <w:szCs w:val="26"/>
                <w:lang w:bidi="ar-SA"/>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DB0A6D" w:rsidRPr="00DB0A6D" w14:paraId="13424A81" w14:textId="77777777" w:rsidTr="00E93450">
        <w:tc>
          <w:tcPr>
            <w:tcW w:w="913" w:type="dxa"/>
          </w:tcPr>
          <w:p w14:paraId="73A644C5" w14:textId="77777777" w:rsidR="00DB0A6D" w:rsidRPr="00DB0A6D" w:rsidRDefault="00DB0A6D" w:rsidP="00DB0A6D">
            <w:pPr>
              <w:jc w:val="center"/>
              <w:rPr>
                <w:sz w:val="26"/>
                <w:szCs w:val="26"/>
                <w:lang w:bidi="ar-SA"/>
              </w:rPr>
            </w:pPr>
            <w:r w:rsidRPr="00DB0A6D">
              <w:rPr>
                <w:sz w:val="26"/>
                <w:szCs w:val="26"/>
                <w:lang w:bidi="ar-SA"/>
              </w:rPr>
              <w:t>1.6</w:t>
            </w:r>
          </w:p>
        </w:tc>
        <w:tc>
          <w:tcPr>
            <w:tcW w:w="9639" w:type="dxa"/>
          </w:tcPr>
          <w:p w14:paraId="4CA93AD1" w14:textId="77777777" w:rsidR="00DB0A6D" w:rsidRPr="00DB0A6D" w:rsidRDefault="00DB0A6D" w:rsidP="00DB0A6D">
            <w:pPr>
              <w:jc w:val="both"/>
              <w:rPr>
                <w:sz w:val="26"/>
                <w:szCs w:val="26"/>
                <w:lang w:bidi="ar-SA"/>
              </w:rPr>
            </w:pPr>
            <w:r w:rsidRPr="00DB0A6D">
              <w:rPr>
                <w:sz w:val="26"/>
                <w:szCs w:val="26"/>
                <w:lang w:bidi="ar-SA"/>
              </w:rPr>
              <w:t>История Отечества. "Лента времени" и историческая карта</w:t>
            </w:r>
          </w:p>
        </w:tc>
      </w:tr>
      <w:tr w:rsidR="00DB0A6D" w:rsidRPr="00DB0A6D" w14:paraId="3FF2D2F9" w14:textId="77777777" w:rsidTr="00E93450">
        <w:tc>
          <w:tcPr>
            <w:tcW w:w="913" w:type="dxa"/>
          </w:tcPr>
          <w:p w14:paraId="713103E3" w14:textId="77777777" w:rsidR="00DB0A6D" w:rsidRPr="00DB0A6D" w:rsidRDefault="00DB0A6D" w:rsidP="00DB0A6D">
            <w:pPr>
              <w:jc w:val="center"/>
              <w:rPr>
                <w:sz w:val="26"/>
                <w:szCs w:val="26"/>
                <w:lang w:bidi="ar-SA"/>
              </w:rPr>
            </w:pPr>
            <w:r w:rsidRPr="00DB0A6D">
              <w:rPr>
                <w:sz w:val="26"/>
                <w:szCs w:val="26"/>
                <w:lang w:bidi="ar-SA"/>
              </w:rPr>
              <w:t>1.7</w:t>
            </w:r>
          </w:p>
        </w:tc>
        <w:tc>
          <w:tcPr>
            <w:tcW w:w="9639" w:type="dxa"/>
          </w:tcPr>
          <w:p w14:paraId="006F112E" w14:textId="77777777" w:rsidR="00DB0A6D" w:rsidRPr="00DB0A6D" w:rsidRDefault="00DB0A6D" w:rsidP="00DB0A6D">
            <w:pPr>
              <w:jc w:val="both"/>
              <w:rPr>
                <w:sz w:val="26"/>
                <w:szCs w:val="26"/>
                <w:lang w:bidi="ar-SA"/>
              </w:rPr>
            </w:pPr>
            <w:r w:rsidRPr="00DB0A6D">
              <w:rPr>
                <w:sz w:val="26"/>
                <w:szCs w:val="26"/>
                <w:lang w:bidi="ar-SA"/>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DB0A6D" w:rsidRPr="00DB0A6D" w14:paraId="671A070F" w14:textId="77777777" w:rsidTr="00E93450">
        <w:tc>
          <w:tcPr>
            <w:tcW w:w="913" w:type="dxa"/>
          </w:tcPr>
          <w:p w14:paraId="61947C50" w14:textId="77777777" w:rsidR="00DB0A6D" w:rsidRPr="00DB0A6D" w:rsidRDefault="00DB0A6D" w:rsidP="00DB0A6D">
            <w:pPr>
              <w:jc w:val="center"/>
              <w:rPr>
                <w:sz w:val="26"/>
                <w:szCs w:val="26"/>
                <w:lang w:bidi="ar-SA"/>
              </w:rPr>
            </w:pPr>
            <w:r w:rsidRPr="00DB0A6D">
              <w:rPr>
                <w:sz w:val="26"/>
                <w:szCs w:val="26"/>
                <w:lang w:bidi="ar-SA"/>
              </w:rPr>
              <w:t>1.8</w:t>
            </w:r>
          </w:p>
        </w:tc>
        <w:tc>
          <w:tcPr>
            <w:tcW w:w="9639" w:type="dxa"/>
          </w:tcPr>
          <w:p w14:paraId="1871F6E9" w14:textId="77777777" w:rsidR="00DB0A6D" w:rsidRPr="00DB0A6D" w:rsidRDefault="00DB0A6D" w:rsidP="00DB0A6D">
            <w:pPr>
              <w:jc w:val="both"/>
              <w:rPr>
                <w:sz w:val="26"/>
                <w:szCs w:val="26"/>
                <w:lang w:bidi="ar-SA"/>
              </w:rPr>
            </w:pPr>
            <w:r w:rsidRPr="00DB0A6D">
              <w:rPr>
                <w:sz w:val="26"/>
                <w:szCs w:val="26"/>
                <w:lang w:bidi="ar-SA"/>
              </w:rPr>
              <w:t>Картины быта, труда, духовно-нравственные и культурные традиции людей в разные исторические времена</w:t>
            </w:r>
          </w:p>
        </w:tc>
      </w:tr>
      <w:tr w:rsidR="00DB0A6D" w:rsidRPr="00DB0A6D" w14:paraId="49BA1DE2" w14:textId="77777777" w:rsidTr="00E93450">
        <w:tc>
          <w:tcPr>
            <w:tcW w:w="913" w:type="dxa"/>
          </w:tcPr>
          <w:p w14:paraId="6C8DB00D" w14:textId="77777777" w:rsidR="00DB0A6D" w:rsidRPr="00DB0A6D" w:rsidRDefault="00DB0A6D" w:rsidP="00DB0A6D">
            <w:pPr>
              <w:jc w:val="center"/>
              <w:rPr>
                <w:sz w:val="26"/>
                <w:szCs w:val="26"/>
                <w:lang w:bidi="ar-SA"/>
              </w:rPr>
            </w:pPr>
            <w:r w:rsidRPr="00DB0A6D">
              <w:rPr>
                <w:sz w:val="26"/>
                <w:szCs w:val="26"/>
                <w:lang w:bidi="ar-SA"/>
              </w:rPr>
              <w:t>1.9</w:t>
            </w:r>
          </w:p>
        </w:tc>
        <w:tc>
          <w:tcPr>
            <w:tcW w:w="9639" w:type="dxa"/>
          </w:tcPr>
          <w:p w14:paraId="12A7C841" w14:textId="77777777" w:rsidR="00DB0A6D" w:rsidRPr="00DB0A6D" w:rsidRDefault="00DB0A6D" w:rsidP="00DB0A6D">
            <w:pPr>
              <w:jc w:val="both"/>
              <w:rPr>
                <w:sz w:val="26"/>
                <w:szCs w:val="26"/>
                <w:lang w:bidi="ar-SA"/>
              </w:rPr>
            </w:pPr>
            <w:r w:rsidRPr="00DB0A6D">
              <w:rPr>
                <w:sz w:val="26"/>
                <w:szCs w:val="26"/>
                <w:lang w:bidi="ar-SA"/>
              </w:rPr>
              <w:t>Выдающиеся люди разных эпох как носители базовых национальных ценностей</w:t>
            </w:r>
          </w:p>
        </w:tc>
      </w:tr>
      <w:tr w:rsidR="00DB0A6D" w:rsidRPr="00DB0A6D" w14:paraId="3F72BE07" w14:textId="77777777" w:rsidTr="00E93450">
        <w:tc>
          <w:tcPr>
            <w:tcW w:w="913" w:type="dxa"/>
          </w:tcPr>
          <w:p w14:paraId="041950C1" w14:textId="77777777" w:rsidR="00DB0A6D" w:rsidRPr="00DB0A6D" w:rsidRDefault="00DB0A6D" w:rsidP="00DB0A6D">
            <w:pPr>
              <w:jc w:val="center"/>
              <w:rPr>
                <w:sz w:val="26"/>
                <w:szCs w:val="26"/>
                <w:lang w:bidi="ar-SA"/>
              </w:rPr>
            </w:pPr>
            <w:r w:rsidRPr="00DB0A6D">
              <w:rPr>
                <w:sz w:val="26"/>
                <w:szCs w:val="26"/>
                <w:lang w:bidi="ar-SA"/>
              </w:rPr>
              <w:t>1.10</w:t>
            </w:r>
          </w:p>
        </w:tc>
        <w:tc>
          <w:tcPr>
            <w:tcW w:w="9639" w:type="dxa"/>
          </w:tcPr>
          <w:p w14:paraId="5A3BB3EF" w14:textId="77777777" w:rsidR="00DB0A6D" w:rsidRPr="00DB0A6D" w:rsidRDefault="00DB0A6D" w:rsidP="00DB0A6D">
            <w:pPr>
              <w:jc w:val="both"/>
              <w:rPr>
                <w:sz w:val="26"/>
                <w:szCs w:val="26"/>
                <w:lang w:bidi="ar-SA"/>
              </w:rPr>
            </w:pPr>
            <w:r w:rsidRPr="00DB0A6D">
              <w:rPr>
                <w:sz w:val="26"/>
                <w:szCs w:val="26"/>
                <w:lang w:bidi="ar-SA"/>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DB0A6D" w:rsidRPr="00DB0A6D" w14:paraId="35853561" w14:textId="77777777" w:rsidTr="00E93450">
        <w:tc>
          <w:tcPr>
            <w:tcW w:w="913" w:type="dxa"/>
          </w:tcPr>
          <w:p w14:paraId="2FF0E318" w14:textId="77777777" w:rsidR="00DB0A6D" w:rsidRPr="00DB0A6D" w:rsidRDefault="00DB0A6D" w:rsidP="00DB0A6D">
            <w:pPr>
              <w:jc w:val="center"/>
              <w:rPr>
                <w:sz w:val="26"/>
                <w:szCs w:val="26"/>
                <w:lang w:bidi="ar-SA"/>
              </w:rPr>
            </w:pPr>
            <w:r w:rsidRPr="00DB0A6D">
              <w:rPr>
                <w:sz w:val="26"/>
                <w:szCs w:val="26"/>
                <w:lang w:bidi="ar-SA"/>
              </w:rPr>
              <w:t>1.11</w:t>
            </w:r>
          </w:p>
        </w:tc>
        <w:tc>
          <w:tcPr>
            <w:tcW w:w="9639" w:type="dxa"/>
          </w:tcPr>
          <w:p w14:paraId="4744CD4F" w14:textId="77777777" w:rsidR="00DB0A6D" w:rsidRPr="00DB0A6D" w:rsidRDefault="00DB0A6D" w:rsidP="00DB0A6D">
            <w:pPr>
              <w:jc w:val="both"/>
              <w:rPr>
                <w:sz w:val="26"/>
                <w:szCs w:val="26"/>
                <w:lang w:bidi="ar-SA"/>
              </w:rPr>
            </w:pPr>
            <w:r w:rsidRPr="00DB0A6D">
              <w:rPr>
                <w:sz w:val="26"/>
                <w:szCs w:val="26"/>
                <w:lang w:bidi="ar-SA"/>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DB0A6D" w:rsidRPr="00DB0A6D" w14:paraId="28125B56" w14:textId="77777777" w:rsidTr="00E93450">
        <w:tc>
          <w:tcPr>
            <w:tcW w:w="913" w:type="dxa"/>
          </w:tcPr>
          <w:p w14:paraId="525D905F" w14:textId="77777777" w:rsidR="00DB0A6D" w:rsidRPr="00DB0A6D" w:rsidRDefault="00DB0A6D" w:rsidP="00DB0A6D">
            <w:pPr>
              <w:jc w:val="center"/>
              <w:rPr>
                <w:sz w:val="26"/>
                <w:szCs w:val="26"/>
                <w:lang w:bidi="ar-SA"/>
              </w:rPr>
            </w:pPr>
            <w:r w:rsidRPr="00DB0A6D">
              <w:rPr>
                <w:sz w:val="26"/>
                <w:szCs w:val="26"/>
                <w:lang w:bidi="ar-SA"/>
              </w:rPr>
              <w:t>2</w:t>
            </w:r>
          </w:p>
        </w:tc>
        <w:tc>
          <w:tcPr>
            <w:tcW w:w="9639" w:type="dxa"/>
          </w:tcPr>
          <w:p w14:paraId="6A7866F3" w14:textId="77777777" w:rsidR="00DB0A6D" w:rsidRPr="00DB0A6D" w:rsidRDefault="00DB0A6D" w:rsidP="00DB0A6D">
            <w:pPr>
              <w:jc w:val="both"/>
              <w:rPr>
                <w:sz w:val="26"/>
                <w:szCs w:val="26"/>
                <w:lang w:bidi="ar-SA"/>
              </w:rPr>
            </w:pPr>
            <w:r w:rsidRPr="00DB0A6D">
              <w:rPr>
                <w:sz w:val="26"/>
                <w:szCs w:val="26"/>
                <w:lang w:bidi="ar-SA"/>
              </w:rPr>
              <w:t>Человек и природа</w:t>
            </w:r>
          </w:p>
        </w:tc>
      </w:tr>
      <w:tr w:rsidR="00DB0A6D" w:rsidRPr="00DB0A6D" w14:paraId="1B14CF21" w14:textId="77777777" w:rsidTr="00E93450">
        <w:tc>
          <w:tcPr>
            <w:tcW w:w="913" w:type="dxa"/>
          </w:tcPr>
          <w:p w14:paraId="6346AAA9" w14:textId="77777777" w:rsidR="00DB0A6D" w:rsidRPr="00DB0A6D" w:rsidRDefault="00DB0A6D" w:rsidP="00DB0A6D">
            <w:pPr>
              <w:jc w:val="center"/>
              <w:rPr>
                <w:sz w:val="26"/>
                <w:szCs w:val="26"/>
                <w:lang w:bidi="ar-SA"/>
              </w:rPr>
            </w:pPr>
            <w:r w:rsidRPr="00DB0A6D">
              <w:rPr>
                <w:sz w:val="26"/>
                <w:szCs w:val="26"/>
                <w:lang w:bidi="ar-SA"/>
              </w:rPr>
              <w:t>2.1</w:t>
            </w:r>
          </w:p>
        </w:tc>
        <w:tc>
          <w:tcPr>
            <w:tcW w:w="9639" w:type="dxa"/>
          </w:tcPr>
          <w:p w14:paraId="290E0CFB" w14:textId="77777777" w:rsidR="00DB0A6D" w:rsidRPr="00DB0A6D" w:rsidRDefault="00DB0A6D" w:rsidP="00DB0A6D">
            <w:pPr>
              <w:jc w:val="both"/>
              <w:rPr>
                <w:sz w:val="26"/>
                <w:szCs w:val="26"/>
                <w:lang w:bidi="ar-SA"/>
              </w:rPr>
            </w:pPr>
            <w:r w:rsidRPr="00DB0A6D">
              <w:rPr>
                <w:sz w:val="26"/>
                <w:szCs w:val="26"/>
                <w:lang w:bidi="ar-SA"/>
              </w:rPr>
              <w:t>Методы познания окружающей природы: наблюдения, сравнения, измерения, опыты по исследованию природных объектов и явлений</w:t>
            </w:r>
          </w:p>
        </w:tc>
      </w:tr>
      <w:tr w:rsidR="00DB0A6D" w:rsidRPr="00DB0A6D" w14:paraId="2CE3C02D" w14:textId="77777777" w:rsidTr="00E93450">
        <w:tc>
          <w:tcPr>
            <w:tcW w:w="913" w:type="dxa"/>
          </w:tcPr>
          <w:p w14:paraId="085AE595" w14:textId="77777777" w:rsidR="00DB0A6D" w:rsidRPr="00DB0A6D" w:rsidRDefault="00DB0A6D" w:rsidP="00DB0A6D">
            <w:pPr>
              <w:jc w:val="center"/>
              <w:rPr>
                <w:sz w:val="26"/>
                <w:szCs w:val="26"/>
                <w:lang w:bidi="ar-SA"/>
              </w:rPr>
            </w:pPr>
            <w:r w:rsidRPr="00DB0A6D">
              <w:rPr>
                <w:sz w:val="26"/>
                <w:szCs w:val="26"/>
                <w:lang w:bidi="ar-SA"/>
              </w:rPr>
              <w:t>2.2</w:t>
            </w:r>
          </w:p>
        </w:tc>
        <w:tc>
          <w:tcPr>
            <w:tcW w:w="9639" w:type="dxa"/>
          </w:tcPr>
          <w:p w14:paraId="22262846" w14:textId="77777777" w:rsidR="00DB0A6D" w:rsidRPr="00DB0A6D" w:rsidRDefault="00DB0A6D" w:rsidP="00DB0A6D">
            <w:pPr>
              <w:jc w:val="both"/>
              <w:rPr>
                <w:sz w:val="26"/>
                <w:szCs w:val="26"/>
                <w:lang w:bidi="ar-SA"/>
              </w:rPr>
            </w:pPr>
            <w:r w:rsidRPr="00DB0A6D">
              <w:rPr>
                <w:sz w:val="26"/>
                <w:szCs w:val="26"/>
                <w:lang w:bidi="ar-SA"/>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tc>
      </w:tr>
      <w:tr w:rsidR="00DB0A6D" w:rsidRPr="00DB0A6D" w14:paraId="26377BCD" w14:textId="77777777" w:rsidTr="00E93450">
        <w:tc>
          <w:tcPr>
            <w:tcW w:w="913" w:type="dxa"/>
          </w:tcPr>
          <w:p w14:paraId="38504169" w14:textId="77777777" w:rsidR="00DB0A6D" w:rsidRPr="00DB0A6D" w:rsidRDefault="00DB0A6D" w:rsidP="00DB0A6D">
            <w:pPr>
              <w:jc w:val="center"/>
              <w:rPr>
                <w:sz w:val="26"/>
                <w:szCs w:val="26"/>
                <w:lang w:bidi="ar-SA"/>
              </w:rPr>
            </w:pPr>
            <w:r w:rsidRPr="00DB0A6D">
              <w:rPr>
                <w:sz w:val="26"/>
                <w:szCs w:val="26"/>
                <w:lang w:bidi="ar-SA"/>
              </w:rPr>
              <w:t>2.3</w:t>
            </w:r>
          </w:p>
        </w:tc>
        <w:tc>
          <w:tcPr>
            <w:tcW w:w="9639" w:type="dxa"/>
          </w:tcPr>
          <w:p w14:paraId="79EA226C" w14:textId="77777777" w:rsidR="00DB0A6D" w:rsidRPr="00DB0A6D" w:rsidRDefault="00DB0A6D" w:rsidP="00DB0A6D">
            <w:pPr>
              <w:jc w:val="both"/>
              <w:rPr>
                <w:sz w:val="26"/>
                <w:szCs w:val="26"/>
                <w:lang w:bidi="ar-SA"/>
              </w:rPr>
            </w:pPr>
            <w:r w:rsidRPr="00DB0A6D">
              <w:rPr>
                <w:sz w:val="26"/>
                <w:szCs w:val="26"/>
                <w:lang w:bidi="ar-SA"/>
              </w:rPr>
              <w:t>Формы земной поверхности: равнины, горы, холмы, овраги (общее представление, условное обозначение равнин и гор на карте)</w:t>
            </w:r>
          </w:p>
        </w:tc>
      </w:tr>
      <w:tr w:rsidR="00DB0A6D" w:rsidRPr="00DB0A6D" w14:paraId="15F7CFC7" w14:textId="77777777" w:rsidTr="00E93450">
        <w:tc>
          <w:tcPr>
            <w:tcW w:w="913" w:type="dxa"/>
          </w:tcPr>
          <w:p w14:paraId="399536F9" w14:textId="77777777" w:rsidR="00DB0A6D" w:rsidRPr="00DB0A6D" w:rsidRDefault="00DB0A6D" w:rsidP="00DB0A6D">
            <w:pPr>
              <w:jc w:val="center"/>
              <w:rPr>
                <w:sz w:val="26"/>
                <w:szCs w:val="26"/>
                <w:lang w:bidi="ar-SA"/>
              </w:rPr>
            </w:pPr>
            <w:r w:rsidRPr="00DB0A6D">
              <w:rPr>
                <w:sz w:val="26"/>
                <w:szCs w:val="26"/>
                <w:lang w:bidi="ar-SA"/>
              </w:rPr>
              <w:t>2.4</w:t>
            </w:r>
          </w:p>
        </w:tc>
        <w:tc>
          <w:tcPr>
            <w:tcW w:w="9639" w:type="dxa"/>
          </w:tcPr>
          <w:p w14:paraId="2C6ABD95" w14:textId="77777777" w:rsidR="00DB0A6D" w:rsidRPr="00DB0A6D" w:rsidRDefault="00DB0A6D" w:rsidP="00DB0A6D">
            <w:pPr>
              <w:jc w:val="both"/>
              <w:rPr>
                <w:sz w:val="26"/>
                <w:szCs w:val="26"/>
                <w:lang w:bidi="ar-SA"/>
              </w:rPr>
            </w:pPr>
            <w:r w:rsidRPr="00DB0A6D">
              <w:rPr>
                <w:sz w:val="26"/>
                <w:szCs w:val="26"/>
                <w:lang w:bidi="ar-SA"/>
              </w:rPr>
              <w:t>Равнины и горы России. Особенности поверхности родного края (краткая характеристика на основе наблюдений)</w:t>
            </w:r>
          </w:p>
        </w:tc>
      </w:tr>
      <w:tr w:rsidR="00DB0A6D" w:rsidRPr="00DB0A6D" w14:paraId="75C01AFA" w14:textId="77777777" w:rsidTr="00E93450">
        <w:tc>
          <w:tcPr>
            <w:tcW w:w="913" w:type="dxa"/>
          </w:tcPr>
          <w:p w14:paraId="5EEAC62E" w14:textId="77777777" w:rsidR="00DB0A6D" w:rsidRPr="00DB0A6D" w:rsidRDefault="00DB0A6D" w:rsidP="00DB0A6D">
            <w:pPr>
              <w:jc w:val="center"/>
              <w:rPr>
                <w:sz w:val="26"/>
                <w:szCs w:val="26"/>
                <w:lang w:bidi="ar-SA"/>
              </w:rPr>
            </w:pPr>
            <w:r w:rsidRPr="00DB0A6D">
              <w:rPr>
                <w:sz w:val="26"/>
                <w:szCs w:val="26"/>
                <w:lang w:bidi="ar-SA"/>
              </w:rPr>
              <w:t>2.5</w:t>
            </w:r>
          </w:p>
        </w:tc>
        <w:tc>
          <w:tcPr>
            <w:tcW w:w="9639" w:type="dxa"/>
          </w:tcPr>
          <w:p w14:paraId="6FC1B816" w14:textId="77777777" w:rsidR="00DB0A6D" w:rsidRPr="00DB0A6D" w:rsidRDefault="00DB0A6D" w:rsidP="00DB0A6D">
            <w:pPr>
              <w:jc w:val="both"/>
              <w:rPr>
                <w:sz w:val="26"/>
                <w:szCs w:val="26"/>
                <w:lang w:bidi="ar-SA"/>
              </w:rPr>
            </w:pPr>
            <w:r w:rsidRPr="00DB0A6D">
              <w:rPr>
                <w:sz w:val="26"/>
                <w:szCs w:val="26"/>
                <w:lang w:bidi="ar-SA"/>
              </w:rPr>
              <w:t>Водоемы, их разнообразие (океан, море, озеро, пруд, болото); река как водный поток; использование рек и водоемов человеком</w:t>
            </w:r>
          </w:p>
        </w:tc>
      </w:tr>
      <w:tr w:rsidR="00DB0A6D" w:rsidRPr="00DB0A6D" w14:paraId="56C35782" w14:textId="77777777" w:rsidTr="00E93450">
        <w:tc>
          <w:tcPr>
            <w:tcW w:w="913" w:type="dxa"/>
          </w:tcPr>
          <w:p w14:paraId="65D7D3BE" w14:textId="77777777" w:rsidR="00DB0A6D" w:rsidRPr="00DB0A6D" w:rsidRDefault="00DB0A6D" w:rsidP="00DB0A6D">
            <w:pPr>
              <w:jc w:val="center"/>
              <w:rPr>
                <w:sz w:val="26"/>
                <w:szCs w:val="26"/>
                <w:lang w:bidi="ar-SA"/>
              </w:rPr>
            </w:pPr>
            <w:r w:rsidRPr="00DB0A6D">
              <w:rPr>
                <w:sz w:val="26"/>
                <w:szCs w:val="26"/>
                <w:lang w:bidi="ar-SA"/>
              </w:rPr>
              <w:t>2.6</w:t>
            </w:r>
          </w:p>
        </w:tc>
        <w:tc>
          <w:tcPr>
            <w:tcW w:w="9639" w:type="dxa"/>
          </w:tcPr>
          <w:p w14:paraId="23E301A8" w14:textId="77777777" w:rsidR="00DB0A6D" w:rsidRPr="00DB0A6D" w:rsidRDefault="00DB0A6D" w:rsidP="00DB0A6D">
            <w:pPr>
              <w:jc w:val="both"/>
              <w:rPr>
                <w:sz w:val="26"/>
                <w:szCs w:val="26"/>
                <w:lang w:bidi="ar-SA"/>
              </w:rPr>
            </w:pPr>
            <w:r w:rsidRPr="00DB0A6D">
              <w:rPr>
                <w:sz w:val="26"/>
                <w:szCs w:val="26"/>
                <w:lang w:bidi="ar-SA"/>
              </w:rPr>
              <w:t>Крупнейшие реки и озера России, моря, омывающие ее берега, океаны. Водоемы и реки родного края (названия, краткая характеристика на основе наблюдений)</w:t>
            </w:r>
          </w:p>
        </w:tc>
      </w:tr>
      <w:tr w:rsidR="00DB0A6D" w:rsidRPr="00DB0A6D" w14:paraId="52A1B580" w14:textId="77777777" w:rsidTr="00E93450">
        <w:tc>
          <w:tcPr>
            <w:tcW w:w="913" w:type="dxa"/>
          </w:tcPr>
          <w:p w14:paraId="1F00E906" w14:textId="77777777" w:rsidR="00DB0A6D" w:rsidRPr="00DB0A6D" w:rsidRDefault="00DB0A6D" w:rsidP="00DB0A6D">
            <w:pPr>
              <w:jc w:val="center"/>
              <w:rPr>
                <w:sz w:val="26"/>
                <w:szCs w:val="26"/>
                <w:lang w:bidi="ar-SA"/>
              </w:rPr>
            </w:pPr>
            <w:r w:rsidRPr="00DB0A6D">
              <w:rPr>
                <w:sz w:val="26"/>
                <w:szCs w:val="26"/>
                <w:lang w:bidi="ar-SA"/>
              </w:rPr>
              <w:t>2.7</w:t>
            </w:r>
          </w:p>
        </w:tc>
        <w:tc>
          <w:tcPr>
            <w:tcW w:w="9639" w:type="dxa"/>
          </w:tcPr>
          <w:p w14:paraId="00F85A02" w14:textId="77777777" w:rsidR="00DB0A6D" w:rsidRPr="00DB0A6D" w:rsidRDefault="00DB0A6D" w:rsidP="00DB0A6D">
            <w:pPr>
              <w:jc w:val="both"/>
              <w:rPr>
                <w:sz w:val="26"/>
                <w:szCs w:val="26"/>
                <w:lang w:bidi="ar-SA"/>
              </w:rPr>
            </w:pPr>
            <w:r w:rsidRPr="00DB0A6D">
              <w:rPr>
                <w:sz w:val="26"/>
                <w:szCs w:val="26"/>
                <w:lang w:bidi="ar-SA"/>
              </w:rPr>
              <w:t>Наиболее значимые природные объекты списка Всемирного наследия в России и за рубежом (2 - 3 объекта)</w:t>
            </w:r>
          </w:p>
        </w:tc>
      </w:tr>
      <w:tr w:rsidR="00DB0A6D" w:rsidRPr="00DB0A6D" w14:paraId="2A3FEBC1" w14:textId="77777777" w:rsidTr="00E93450">
        <w:tc>
          <w:tcPr>
            <w:tcW w:w="913" w:type="dxa"/>
          </w:tcPr>
          <w:p w14:paraId="20BCC0E0" w14:textId="77777777" w:rsidR="00DB0A6D" w:rsidRPr="00DB0A6D" w:rsidRDefault="00DB0A6D" w:rsidP="00DB0A6D">
            <w:pPr>
              <w:jc w:val="center"/>
              <w:rPr>
                <w:sz w:val="26"/>
                <w:szCs w:val="26"/>
                <w:lang w:bidi="ar-SA"/>
              </w:rPr>
            </w:pPr>
            <w:r w:rsidRPr="00DB0A6D">
              <w:rPr>
                <w:sz w:val="26"/>
                <w:szCs w:val="26"/>
                <w:lang w:bidi="ar-SA"/>
              </w:rPr>
              <w:t>2.8</w:t>
            </w:r>
          </w:p>
        </w:tc>
        <w:tc>
          <w:tcPr>
            <w:tcW w:w="9639" w:type="dxa"/>
          </w:tcPr>
          <w:p w14:paraId="04401A5C" w14:textId="77777777" w:rsidR="00DB0A6D" w:rsidRPr="00DB0A6D" w:rsidRDefault="00DB0A6D" w:rsidP="00DB0A6D">
            <w:pPr>
              <w:jc w:val="both"/>
              <w:rPr>
                <w:sz w:val="26"/>
                <w:szCs w:val="26"/>
                <w:lang w:bidi="ar-SA"/>
              </w:rPr>
            </w:pPr>
            <w:r w:rsidRPr="00DB0A6D">
              <w:rPr>
                <w:sz w:val="26"/>
                <w:szCs w:val="26"/>
                <w:lang w:bidi="ar-SA"/>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DB0A6D" w:rsidRPr="00DB0A6D" w14:paraId="411D6DA7" w14:textId="77777777" w:rsidTr="00E93450">
        <w:tc>
          <w:tcPr>
            <w:tcW w:w="913" w:type="dxa"/>
          </w:tcPr>
          <w:p w14:paraId="714404A8" w14:textId="77777777" w:rsidR="00DB0A6D" w:rsidRPr="00DB0A6D" w:rsidRDefault="00DB0A6D" w:rsidP="00DB0A6D">
            <w:pPr>
              <w:jc w:val="center"/>
              <w:rPr>
                <w:sz w:val="26"/>
                <w:szCs w:val="26"/>
                <w:lang w:bidi="ar-SA"/>
              </w:rPr>
            </w:pPr>
            <w:r w:rsidRPr="00DB0A6D">
              <w:rPr>
                <w:sz w:val="26"/>
                <w:szCs w:val="26"/>
                <w:lang w:bidi="ar-SA"/>
              </w:rPr>
              <w:t>2.9</w:t>
            </w:r>
          </w:p>
        </w:tc>
        <w:tc>
          <w:tcPr>
            <w:tcW w:w="9639" w:type="dxa"/>
          </w:tcPr>
          <w:p w14:paraId="59738E0D" w14:textId="77777777" w:rsidR="00DB0A6D" w:rsidRPr="00DB0A6D" w:rsidRDefault="00DB0A6D" w:rsidP="00DB0A6D">
            <w:pPr>
              <w:jc w:val="both"/>
              <w:rPr>
                <w:sz w:val="26"/>
                <w:szCs w:val="26"/>
                <w:lang w:bidi="ar-SA"/>
              </w:rPr>
            </w:pPr>
            <w:r w:rsidRPr="00DB0A6D">
              <w:rPr>
                <w:sz w:val="26"/>
                <w:szCs w:val="26"/>
                <w:lang w:bidi="ar-SA"/>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DB0A6D" w:rsidRPr="00DB0A6D" w14:paraId="758F066B" w14:textId="77777777" w:rsidTr="00E93450">
        <w:tc>
          <w:tcPr>
            <w:tcW w:w="913" w:type="dxa"/>
          </w:tcPr>
          <w:p w14:paraId="21046CD9" w14:textId="77777777" w:rsidR="00DB0A6D" w:rsidRPr="00DB0A6D" w:rsidRDefault="00DB0A6D" w:rsidP="00DB0A6D">
            <w:pPr>
              <w:jc w:val="center"/>
              <w:rPr>
                <w:sz w:val="26"/>
                <w:szCs w:val="26"/>
                <w:lang w:bidi="ar-SA"/>
              </w:rPr>
            </w:pPr>
            <w:r w:rsidRPr="00DB0A6D">
              <w:rPr>
                <w:sz w:val="26"/>
                <w:szCs w:val="26"/>
                <w:lang w:bidi="ar-SA"/>
              </w:rPr>
              <w:t>2.10</w:t>
            </w:r>
          </w:p>
        </w:tc>
        <w:tc>
          <w:tcPr>
            <w:tcW w:w="9639" w:type="dxa"/>
          </w:tcPr>
          <w:p w14:paraId="41D077C1" w14:textId="77777777" w:rsidR="00DB0A6D" w:rsidRPr="00DB0A6D" w:rsidRDefault="00DB0A6D" w:rsidP="00DB0A6D">
            <w:pPr>
              <w:jc w:val="both"/>
              <w:rPr>
                <w:sz w:val="26"/>
                <w:szCs w:val="26"/>
                <w:lang w:bidi="ar-SA"/>
              </w:rPr>
            </w:pPr>
            <w:r w:rsidRPr="00DB0A6D">
              <w:rPr>
                <w:sz w:val="26"/>
                <w:szCs w:val="26"/>
                <w:lang w:bidi="ar-SA"/>
              </w:rPr>
              <w:t>Правила нравственного поведения в природе. Международная Красная книга (отдельные примеры)</w:t>
            </w:r>
          </w:p>
        </w:tc>
      </w:tr>
      <w:tr w:rsidR="00DB0A6D" w:rsidRPr="00DB0A6D" w14:paraId="04989F0B" w14:textId="77777777" w:rsidTr="00E93450">
        <w:tc>
          <w:tcPr>
            <w:tcW w:w="913" w:type="dxa"/>
          </w:tcPr>
          <w:p w14:paraId="0AF638E0" w14:textId="77777777" w:rsidR="00DB0A6D" w:rsidRPr="00DB0A6D" w:rsidRDefault="00DB0A6D" w:rsidP="00DB0A6D">
            <w:pPr>
              <w:jc w:val="center"/>
              <w:rPr>
                <w:sz w:val="26"/>
                <w:szCs w:val="26"/>
                <w:lang w:bidi="ar-SA"/>
              </w:rPr>
            </w:pPr>
            <w:r w:rsidRPr="00DB0A6D">
              <w:rPr>
                <w:sz w:val="26"/>
                <w:szCs w:val="26"/>
                <w:lang w:bidi="ar-SA"/>
              </w:rPr>
              <w:t>3</w:t>
            </w:r>
          </w:p>
        </w:tc>
        <w:tc>
          <w:tcPr>
            <w:tcW w:w="9639" w:type="dxa"/>
          </w:tcPr>
          <w:p w14:paraId="22F0A28C" w14:textId="77777777" w:rsidR="00DB0A6D" w:rsidRPr="00DB0A6D" w:rsidRDefault="00DB0A6D" w:rsidP="00DB0A6D">
            <w:pPr>
              <w:jc w:val="both"/>
              <w:rPr>
                <w:sz w:val="26"/>
                <w:szCs w:val="26"/>
                <w:lang w:bidi="ar-SA"/>
              </w:rPr>
            </w:pPr>
            <w:r w:rsidRPr="00DB0A6D">
              <w:rPr>
                <w:sz w:val="26"/>
                <w:szCs w:val="26"/>
                <w:lang w:bidi="ar-SA"/>
              </w:rPr>
              <w:t>Правила безопасной жизнедеятельности</w:t>
            </w:r>
          </w:p>
        </w:tc>
      </w:tr>
      <w:tr w:rsidR="00DB0A6D" w:rsidRPr="00DB0A6D" w14:paraId="65E002B7" w14:textId="77777777" w:rsidTr="00E93450">
        <w:tc>
          <w:tcPr>
            <w:tcW w:w="913" w:type="dxa"/>
          </w:tcPr>
          <w:p w14:paraId="6E1A15BA" w14:textId="77777777" w:rsidR="00DB0A6D" w:rsidRPr="00DB0A6D" w:rsidRDefault="00DB0A6D" w:rsidP="00DB0A6D">
            <w:pPr>
              <w:jc w:val="center"/>
              <w:rPr>
                <w:sz w:val="26"/>
                <w:szCs w:val="26"/>
                <w:lang w:bidi="ar-SA"/>
              </w:rPr>
            </w:pPr>
            <w:r w:rsidRPr="00DB0A6D">
              <w:rPr>
                <w:sz w:val="26"/>
                <w:szCs w:val="26"/>
                <w:lang w:bidi="ar-SA"/>
              </w:rPr>
              <w:t>3.1</w:t>
            </w:r>
          </w:p>
        </w:tc>
        <w:tc>
          <w:tcPr>
            <w:tcW w:w="9639" w:type="dxa"/>
          </w:tcPr>
          <w:p w14:paraId="79C06B44" w14:textId="77777777" w:rsidR="00DB0A6D" w:rsidRPr="00DB0A6D" w:rsidRDefault="00DB0A6D" w:rsidP="00DB0A6D">
            <w:pPr>
              <w:jc w:val="both"/>
              <w:rPr>
                <w:sz w:val="26"/>
                <w:szCs w:val="26"/>
                <w:lang w:bidi="ar-SA"/>
              </w:rPr>
            </w:pPr>
            <w:r w:rsidRPr="00DB0A6D">
              <w:rPr>
                <w:sz w:val="26"/>
                <w:szCs w:val="26"/>
                <w:lang w:bidi="ar-SA"/>
              </w:rPr>
              <w:t>Здоровый образ жизни: профилактика вредных привычек</w:t>
            </w:r>
          </w:p>
        </w:tc>
      </w:tr>
      <w:tr w:rsidR="00DB0A6D" w:rsidRPr="00DB0A6D" w14:paraId="06021157" w14:textId="77777777" w:rsidTr="00E93450">
        <w:tc>
          <w:tcPr>
            <w:tcW w:w="913" w:type="dxa"/>
          </w:tcPr>
          <w:p w14:paraId="5DD51FCA" w14:textId="77777777" w:rsidR="00DB0A6D" w:rsidRPr="00DB0A6D" w:rsidRDefault="00DB0A6D" w:rsidP="00DB0A6D">
            <w:pPr>
              <w:jc w:val="center"/>
              <w:rPr>
                <w:sz w:val="26"/>
                <w:szCs w:val="26"/>
                <w:lang w:bidi="ar-SA"/>
              </w:rPr>
            </w:pPr>
            <w:r w:rsidRPr="00DB0A6D">
              <w:rPr>
                <w:sz w:val="26"/>
                <w:szCs w:val="26"/>
                <w:lang w:bidi="ar-SA"/>
              </w:rPr>
              <w:t>3.2</w:t>
            </w:r>
          </w:p>
        </w:tc>
        <w:tc>
          <w:tcPr>
            <w:tcW w:w="9639" w:type="dxa"/>
          </w:tcPr>
          <w:p w14:paraId="54316525" w14:textId="77777777" w:rsidR="00DB0A6D" w:rsidRPr="00DB0A6D" w:rsidRDefault="00DB0A6D" w:rsidP="00DB0A6D">
            <w:pPr>
              <w:jc w:val="both"/>
              <w:rPr>
                <w:sz w:val="26"/>
                <w:szCs w:val="26"/>
                <w:lang w:bidi="ar-SA"/>
              </w:rPr>
            </w:pPr>
            <w:r w:rsidRPr="00DB0A6D">
              <w:rPr>
                <w:sz w:val="26"/>
                <w:szCs w:val="26"/>
                <w:lang w:bidi="ar-SA"/>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rsidR="00DB0A6D" w:rsidRPr="00DB0A6D" w14:paraId="794B3D9F" w14:textId="77777777" w:rsidTr="00E93450">
        <w:tc>
          <w:tcPr>
            <w:tcW w:w="913" w:type="dxa"/>
          </w:tcPr>
          <w:p w14:paraId="185FE25E" w14:textId="77777777" w:rsidR="00DB0A6D" w:rsidRPr="00DB0A6D" w:rsidRDefault="00DB0A6D" w:rsidP="00DB0A6D">
            <w:pPr>
              <w:jc w:val="center"/>
              <w:rPr>
                <w:sz w:val="26"/>
                <w:szCs w:val="26"/>
                <w:lang w:bidi="ar-SA"/>
              </w:rPr>
            </w:pPr>
            <w:r w:rsidRPr="00DB0A6D">
              <w:rPr>
                <w:sz w:val="26"/>
                <w:szCs w:val="26"/>
                <w:lang w:bidi="ar-SA"/>
              </w:rPr>
              <w:t>3.3</w:t>
            </w:r>
          </w:p>
        </w:tc>
        <w:tc>
          <w:tcPr>
            <w:tcW w:w="9639" w:type="dxa"/>
          </w:tcPr>
          <w:p w14:paraId="317BE69F" w14:textId="77777777" w:rsidR="00DB0A6D" w:rsidRPr="00DB0A6D" w:rsidRDefault="00DB0A6D" w:rsidP="00DB0A6D">
            <w:pPr>
              <w:jc w:val="both"/>
              <w:rPr>
                <w:sz w:val="26"/>
                <w:szCs w:val="26"/>
                <w:lang w:bidi="ar-SA"/>
              </w:rPr>
            </w:pPr>
            <w:r w:rsidRPr="00DB0A6D">
              <w:rPr>
                <w:sz w:val="26"/>
                <w:szCs w:val="26"/>
                <w:lang w:bidi="ar-SA"/>
              </w:rPr>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DB0A6D" w:rsidRPr="00DB0A6D" w14:paraId="2C330AF4" w14:textId="77777777" w:rsidTr="00E93450">
        <w:tc>
          <w:tcPr>
            <w:tcW w:w="913" w:type="dxa"/>
          </w:tcPr>
          <w:p w14:paraId="5687F120" w14:textId="77777777" w:rsidR="00DB0A6D" w:rsidRPr="00DB0A6D" w:rsidRDefault="00DB0A6D" w:rsidP="00DB0A6D">
            <w:pPr>
              <w:jc w:val="center"/>
              <w:rPr>
                <w:sz w:val="26"/>
                <w:szCs w:val="26"/>
                <w:lang w:bidi="ar-SA"/>
              </w:rPr>
            </w:pPr>
            <w:r w:rsidRPr="00DB0A6D">
              <w:rPr>
                <w:sz w:val="26"/>
                <w:szCs w:val="26"/>
                <w:lang w:bidi="ar-SA"/>
              </w:rPr>
              <w:t>3.4</w:t>
            </w:r>
          </w:p>
        </w:tc>
        <w:tc>
          <w:tcPr>
            <w:tcW w:w="9639" w:type="dxa"/>
          </w:tcPr>
          <w:p w14:paraId="383A35E9" w14:textId="77777777" w:rsidR="00DB0A6D" w:rsidRPr="00DB0A6D" w:rsidRDefault="00DB0A6D" w:rsidP="00DB0A6D">
            <w:pPr>
              <w:jc w:val="both"/>
              <w:rPr>
                <w:sz w:val="26"/>
                <w:szCs w:val="26"/>
                <w:lang w:bidi="ar-SA"/>
              </w:rPr>
            </w:pPr>
            <w:r w:rsidRPr="00DB0A6D">
              <w:rPr>
                <w:sz w:val="26"/>
                <w:szCs w:val="26"/>
                <w:lang w:bidi="ar-SA"/>
              </w:rP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14:paraId="08CA2181" w14:textId="711096A6" w:rsidR="008C47EC" w:rsidRPr="005358BE" w:rsidRDefault="008C47EC" w:rsidP="003D0866">
      <w:pPr>
        <w:tabs>
          <w:tab w:val="left" w:pos="1342"/>
        </w:tabs>
        <w:jc w:val="both"/>
        <w:rPr>
          <w:sz w:val="26"/>
        </w:rPr>
      </w:pPr>
    </w:p>
    <w:p w14:paraId="0660C928" w14:textId="3EC44030" w:rsidR="00774115" w:rsidRPr="00A532D4" w:rsidRDefault="00774115" w:rsidP="003D0866">
      <w:pPr>
        <w:tabs>
          <w:tab w:val="left" w:pos="426"/>
        </w:tabs>
        <w:jc w:val="both"/>
        <w:rPr>
          <w:b/>
          <w:sz w:val="26"/>
        </w:rPr>
      </w:pPr>
      <w:r w:rsidRPr="00A532D4">
        <w:rPr>
          <w:b/>
          <w:sz w:val="26"/>
        </w:rPr>
        <w:t>2.1.6</w:t>
      </w:r>
      <w:r w:rsidR="006150AD" w:rsidRPr="00A532D4">
        <w:rPr>
          <w:b/>
          <w:sz w:val="26"/>
        </w:rPr>
        <w:t xml:space="preserve">. </w:t>
      </w:r>
      <w:r w:rsidR="00813F84" w:rsidRPr="00A532D4">
        <w:rPr>
          <w:b/>
          <w:sz w:val="26"/>
        </w:rPr>
        <w:t>ОСНОВЫ РЕЛИГИОЗНЫХ КУЛЬТУРЫ И СВЕТСКОЙ ЭТИКИ</w:t>
      </w:r>
    </w:p>
    <w:p w14:paraId="0E674203" w14:textId="47FC8B0D" w:rsidR="005C6E59" w:rsidRPr="005C6E59" w:rsidRDefault="005C6E59" w:rsidP="003D0866">
      <w:pPr>
        <w:widowControl/>
        <w:autoSpaceDE/>
        <w:autoSpaceDN/>
        <w:ind w:firstLine="708"/>
        <w:jc w:val="both"/>
        <w:rPr>
          <w:rFonts w:eastAsia="Calibri"/>
          <w:b/>
          <w:sz w:val="26"/>
          <w:szCs w:val="26"/>
          <w:lang w:bidi="ar-SA"/>
        </w:rPr>
      </w:pPr>
      <w:r w:rsidRPr="005C6E59">
        <w:rPr>
          <w:rFonts w:eastAsia="Calibri"/>
          <w:b/>
          <w:sz w:val="26"/>
          <w:szCs w:val="26"/>
          <w:lang w:bidi="ar-SA"/>
        </w:rPr>
        <w:tab/>
        <w:t>Федеральная рабочая программа по учебному предмету «Основы религиозных культур и светской этики».</w:t>
      </w:r>
    </w:p>
    <w:p w14:paraId="2A5C3193" w14:textId="3FA518F2" w:rsidR="005C6E59" w:rsidRPr="005C6E59" w:rsidRDefault="005C6E59" w:rsidP="00E93450">
      <w:pPr>
        <w:widowControl/>
        <w:tabs>
          <w:tab w:val="left" w:pos="709"/>
        </w:tabs>
        <w:autoSpaceDE/>
        <w:autoSpaceDN/>
        <w:ind w:firstLine="708"/>
        <w:jc w:val="both"/>
        <w:rPr>
          <w:rFonts w:eastAsia="Calibri"/>
          <w:sz w:val="26"/>
          <w:szCs w:val="26"/>
          <w:lang w:bidi="ar-SA"/>
        </w:rPr>
      </w:pPr>
      <w:r>
        <w:rPr>
          <w:rFonts w:eastAsia="Calibri"/>
          <w:sz w:val="26"/>
          <w:szCs w:val="26"/>
          <w:lang w:bidi="ar-SA"/>
        </w:rPr>
        <w:tab/>
      </w:r>
      <w:r w:rsidRPr="005C6E59">
        <w:rPr>
          <w:rFonts w:eastAsia="Calibri"/>
          <w:sz w:val="26"/>
          <w:szCs w:val="26"/>
          <w:lang w:bidi="ar-SA"/>
        </w:rPr>
        <w:tab/>
        <w:t>Федеральная рабочая программа по учебному предмету «Основы религиозных культур и светской этики» включает пояснительную записку, содержание обучения, планируемые результаты освоения программы по основам религиозных культур и светской этики.</w:t>
      </w:r>
    </w:p>
    <w:p w14:paraId="2DE6AEFE" w14:textId="7F2D44CD" w:rsidR="005C6E59" w:rsidRPr="005C6E59" w:rsidRDefault="005C6E59" w:rsidP="00E93450">
      <w:pPr>
        <w:widowControl/>
        <w:tabs>
          <w:tab w:val="left" w:pos="709"/>
        </w:tabs>
        <w:autoSpaceDE/>
        <w:autoSpaceDN/>
        <w:ind w:firstLine="708"/>
        <w:jc w:val="both"/>
        <w:rPr>
          <w:rFonts w:eastAsia="Calibri"/>
          <w:sz w:val="26"/>
          <w:szCs w:val="26"/>
          <w:lang w:bidi="ar-SA"/>
        </w:rPr>
      </w:pPr>
      <w:r>
        <w:rPr>
          <w:rFonts w:eastAsia="Calibri"/>
          <w:sz w:val="26"/>
          <w:szCs w:val="26"/>
          <w:lang w:bidi="ar-SA"/>
        </w:rPr>
        <w:tab/>
      </w:r>
      <w:r w:rsidRPr="005C6E59">
        <w:rPr>
          <w:rFonts w:eastAsia="Calibri"/>
          <w:sz w:val="26"/>
          <w:szCs w:val="26"/>
          <w:lang w:bidi="ar-SA"/>
        </w:rPr>
        <w:tab/>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14:paraId="05D410E8" w14:textId="587C0378" w:rsidR="005C6E59" w:rsidRPr="005C6E59" w:rsidRDefault="005C6E59" w:rsidP="00E93450">
      <w:pPr>
        <w:widowControl/>
        <w:tabs>
          <w:tab w:val="left" w:pos="709"/>
        </w:tabs>
        <w:autoSpaceDE/>
        <w:autoSpaceDN/>
        <w:ind w:firstLine="720"/>
        <w:jc w:val="both"/>
        <w:rPr>
          <w:rFonts w:eastAsia="Calibri"/>
          <w:sz w:val="26"/>
          <w:szCs w:val="26"/>
          <w:lang w:bidi="ar-SA"/>
        </w:rPr>
      </w:pPr>
      <w:r w:rsidRPr="005C6E59">
        <w:rPr>
          <w:rFonts w:eastAsia="Calibri"/>
          <w:sz w:val="26"/>
          <w:szCs w:val="26"/>
          <w:lang w:bidi="ar-SA"/>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14:paraId="33994476" w14:textId="30F1729B" w:rsidR="005C6E59" w:rsidRPr="005C6E59" w:rsidRDefault="005C6E59" w:rsidP="00E93450">
      <w:pPr>
        <w:widowControl/>
        <w:tabs>
          <w:tab w:val="left" w:pos="709"/>
        </w:tabs>
        <w:autoSpaceDE/>
        <w:autoSpaceDN/>
        <w:ind w:firstLine="708"/>
        <w:jc w:val="both"/>
        <w:rPr>
          <w:rFonts w:eastAsia="Calibri"/>
          <w:sz w:val="26"/>
          <w:szCs w:val="26"/>
          <w:lang w:bidi="ar-SA"/>
        </w:rPr>
      </w:pPr>
      <w:r>
        <w:rPr>
          <w:rFonts w:eastAsia="Calibri"/>
          <w:sz w:val="26"/>
          <w:szCs w:val="26"/>
          <w:lang w:bidi="ar-SA"/>
        </w:rPr>
        <w:tab/>
      </w:r>
      <w:r w:rsidRPr="005C6E59">
        <w:rPr>
          <w:rFonts w:eastAsia="Calibri"/>
          <w:sz w:val="26"/>
          <w:szCs w:val="26"/>
          <w:lang w:bidi="ar-SA"/>
        </w:rPr>
        <w:tab/>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19E434D7" w14:textId="39C6838B" w:rsidR="005C6E59" w:rsidRPr="005C6E59" w:rsidRDefault="005C6E59" w:rsidP="003D0866">
      <w:pPr>
        <w:widowControl/>
        <w:autoSpaceDE/>
        <w:autoSpaceDN/>
        <w:ind w:firstLine="720"/>
        <w:jc w:val="both"/>
        <w:rPr>
          <w:rFonts w:eastAsia="Calibri"/>
          <w:b/>
          <w:sz w:val="26"/>
          <w:szCs w:val="26"/>
          <w:lang w:bidi="ar-SA"/>
        </w:rPr>
      </w:pPr>
      <w:r w:rsidRPr="005C6E59">
        <w:rPr>
          <w:rFonts w:eastAsia="Calibri"/>
          <w:b/>
          <w:sz w:val="26"/>
          <w:szCs w:val="26"/>
          <w:lang w:bidi="ar-SA"/>
        </w:rPr>
        <w:t>Пояснительная записка.</w:t>
      </w:r>
    </w:p>
    <w:p w14:paraId="62CBEB01" w14:textId="1D94A2BB" w:rsidR="005C6E59" w:rsidRPr="005C6E59" w:rsidRDefault="005C6E59" w:rsidP="00E93450">
      <w:pPr>
        <w:widowControl/>
        <w:tabs>
          <w:tab w:val="left" w:pos="709"/>
          <w:tab w:val="left" w:pos="851"/>
        </w:tabs>
        <w:autoSpaceDE/>
        <w:autoSpaceDN/>
        <w:ind w:firstLine="708"/>
        <w:jc w:val="both"/>
        <w:rPr>
          <w:rFonts w:eastAsia="Calibri"/>
          <w:sz w:val="26"/>
          <w:szCs w:val="26"/>
          <w:lang w:bidi="ar-SA"/>
        </w:rPr>
      </w:pPr>
      <w:r>
        <w:rPr>
          <w:rFonts w:eastAsia="Calibri"/>
          <w:sz w:val="26"/>
          <w:szCs w:val="26"/>
          <w:lang w:bidi="ar-SA"/>
        </w:rPr>
        <w:tab/>
      </w:r>
      <w:r w:rsidRPr="005C6E59">
        <w:rPr>
          <w:rFonts w:eastAsia="Calibri"/>
          <w:sz w:val="26"/>
          <w:szCs w:val="26"/>
          <w:lang w:bidi="ar-SA"/>
        </w:rPr>
        <w:tab/>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44036978" w14:textId="1D0DD19B" w:rsidR="005C6E59" w:rsidRPr="005C6E59" w:rsidRDefault="005C6E59" w:rsidP="00E93450">
      <w:pPr>
        <w:widowControl/>
        <w:tabs>
          <w:tab w:val="left" w:pos="709"/>
          <w:tab w:val="left" w:pos="851"/>
        </w:tabs>
        <w:autoSpaceDE/>
        <w:autoSpaceDN/>
        <w:ind w:firstLine="708"/>
        <w:jc w:val="both"/>
        <w:rPr>
          <w:rFonts w:eastAsia="Calibri"/>
          <w:sz w:val="26"/>
          <w:szCs w:val="26"/>
          <w:lang w:bidi="ar-SA"/>
        </w:rPr>
      </w:pPr>
      <w:r>
        <w:rPr>
          <w:rFonts w:eastAsia="Calibri"/>
          <w:sz w:val="26"/>
          <w:szCs w:val="26"/>
          <w:lang w:bidi="ar-SA"/>
        </w:rPr>
        <w:tab/>
      </w:r>
      <w:r w:rsidRPr="005C6E59">
        <w:rPr>
          <w:rFonts w:eastAsia="Calibri"/>
          <w:sz w:val="26"/>
          <w:szCs w:val="26"/>
          <w:lang w:bidi="ar-SA"/>
        </w:rPr>
        <w:tab/>
        <w:t>Программа по ОРКСЭ состоит из учебных модулей по выбору: «Основы православной культуры», «Основы светской этики». Выбор модуля осуществляется по заявлению родителей (законных представителей) несовершеннолетних обучающихся.</w:t>
      </w:r>
    </w:p>
    <w:p w14:paraId="51F1EDD8" w14:textId="40273033" w:rsidR="005C6E59" w:rsidRPr="005C6E59" w:rsidRDefault="005C6E59" w:rsidP="00E93450">
      <w:pPr>
        <w:widowControl/>
        <w:tabs>
          <w:tab w:val="left" w:pos="709"/>
          <w:tab w:val="left" w:pos="851"/>
        </w:tabs>
        <w:autoSpaceDE/>
        <w:autoSpaceDN/>
        <w:ind w:firstLine="708"/>
        <w:jc w:val="both"/>
        <w:rPr>
          <w:rFonts w:eastAsia="Calibri"/>
          <w:sz w:val="26"/>
          <w:szCs w:val="26"/>
          <w:lang w:bidi="ar-SA"/>
        </w:rPr>
      </w:pPr>
      <w:r>
        <w:rPr>
          <w:rFonts w:eastAsia="Calibri"/>
          <w:sz w:val="26"/>
          <w:szCs w:val="26"/>
          <w:lang w:bidi="ar-SA"/>
        </w:rPr>
        <w:tab/>
      </w:r>
      <w:r w:rsidRPr="005C6E59">
        <w:rPr>
          <w:rFonts w:eastAsia="Calibri"/>
          <w:sz w:val="26"/>
          <w:szCs w:val="26"/>
          <w:lang w:bidi="ar-SA"/>
        </w:rPr>
        <w:tab/>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14:paraId="7851A364" w14:textId="2C89C5EA" w:rsidR="005C6E59" w:rsidRPr="005C6E59" w:rsidRDefault="005C6E59" w:rsidP="00E93450">
      <w:pPr>
        <w:widowControl/>
        <w:tabs>
          <w:tab w:val="left" w:pos="851"/>
          <w:tab w:val="left" w:pos="993"/>
        </w:tabs>
        <w:autoSpaceDE/>
        <w:autoSpaceDN/>
        <w:ind w:firstLine="708"/>
        <w:jc w:val="both"/>
        <w:rPr>
          <w:rFonts w:eastAsia="Calibri"/>
          <w:sz w:val="26"/>
          <w:szCs w:val="26"/>
          <w:lang w:bidi="ar-SA"/>
        </w:rPr>
      </w:pPr>
      <w:r>
        <w:rPr>
          <w:rFonts w:eastAsia="Calibri"/>
          <w:sz w:val="26"/>
          <w:szCs w:val="26"/>
          <w:lang w:bidi="ar-SA"/>
        </w:rPr>
        <w:tab/>
      </w:r>
      <w:r w:rsidRPr="005C6E59">
        <w:rPr>
          <w:rFonts w:eastAsia="Calibri"/>
          <w:sz w:val="26"/>
          <w:szCs w:val="26"/>
          <w:lang w:bidi="ar-SA"/>
        </w:rPr>
        <w:tab/>
        <w:t>Основными задачами программы по ОРКСЭ являются: знакомство обучающихся с основа</w:t>
      </w:r>
      <w:r>
        <w:rPr>
          <w:rFonts w:eastAsia="Calibri"/>
          <w:sz w:val="26"/>
          <w:szCs w:val="26"/>
          <w:lang w:bidi="ar-SA"/>
        </w:rPr>
        <w:t xml:space="preserve">ми православной </w:t>
      </w:r>
      <w:r w:rsidRPr="005C6E59">
        <w:rPr>
          <w:rFonts w:eastAsia="Calibri"/>
          <w:sz w:val="26"/>
          <w:szCs w:val="26"/>
          <w:lang w:bidi="ar-SA"/>
        </w:rPr>
        <w:t>культур</w:t>
      </w:r>
      <w:r>
        <w:rPr>
          <w:rFonts w:eastAsia="Calibri"/>
          <w:sz w:val="26"/>
          <w:szCs w:val="26"/>
          <w:lang w:bidi="ar-SA"/>
        </w:rPr>
        <w:t>ы</w:t>
      </w:r>
      <w:r w:rsidRPr="005C6E59">
        <w:rPr>
          <w:rFonts w:eastAsia="Calibri"/>
          <w:sz w:val="26"/>
          <w:szCs w:val="26"/>
          <w:lang w:bidi="ar-SA"/>
        </w:rPr>
        <w:t>, светской этики по выбору родителей (законных представителей);</w:t>
      </w:r>
    </w:p>
    <w:p w14:paraId="6EF635B3"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развитие представлений обучающихся о значении нравственных норм и ценностей в жизни личности, семьи, общества;</w:t>
      </w:r>
    </w:p>
    <w:p w14:paraId="76771653"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14:paraId="51A0698F" w14:textId="3C7A7361"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11FE7316" w14:textId="3641419C" w:rsidR="005C6E59" w:rsidRPr="005C6E59" w:rsidRDefault="005C6E59" w:rsidP="00E93450">
      <w:pPr>
        <w:widowControl/>
        <w:tabs>
          <w:tab w:val="left" w:pos="426"/>
          <w:tab w:val="left" w:pos="993"/>
        </w:tabs>
        <w:autoSpaceDE/>
        <w:autoSpaceDN/>
        <w:ind w:firstLine="708"/>
        <w:jc w:val="both"/>
        <w:rPr>
          <w:rFonts w:eastAsia="Calibri"/>
          <w:sz w:val="26"/>
          <w:szCs w:val="26"/>
          <w:lang w:bidi="ar-SA"/>
        </w:rPr>
      </w:pPr>
      <w:r>
        <w:rPr>
          <w:rFonts w:eastAsia="Calibri"/>
          <w:sz w:val="26"/>
          <w:szCs w:val="26"/>
          <w:lang w:bidi="ar-SA"/>
        </w:rPr>
        <w:tab/>
      </w:r>
      <w:r w:rsidRPr="005C6E59">
        <w:rPr>
          <w:rFonts w:eastAsia="Calibri"/>
          <w:sz w:val="26"/>
          <w:szCs w:val="26"/>
          <w:lang w:bidi="ar-SA"/>
        </w:rPr>
        <w:tab/>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14:paraId="6991C830" w14:textId="1AC8A92A" w:rsidR="005C6E59" w:rsidRPr="005C6E59" w:rsidRDefault="005C6E59" w:rsidP="00E93450">
      <w:pPr>
        <w:widowControl/>
        <w:tabs>
          <w:tab w:val="left" w:pos="426"/>
          <w:tab w:val="left" w:pos="993"/>
        </w:tabs>
        <w:autoSpaceDE/>
        <w:autoSpaceDN/>
        <w:ind w:firstLine="708"/>
        <w:jc w:val="both"/>
        <w:rPr>
          <w:rFonts w:eastAsia="Calibri"/>
          <w:sz w:val="26"/>
          <w:szCs w:val="26"/>
          <w:lang w:bidi="ar-SA"/>
        </w:rPr>
      </w:pPr>
      <w:r>
        <w:rPr>
          <w:rFonts w:eastAsia="Calibri"/>
          <w:sz w:val="26"/>
          <w:szCs w:val="26"/>
          <w:lang w:bidi="ar-SA"/>
        </w:rPr>
        <w:tab/>
      </w:r>
      <w:r w:rsidRPr="005C6E59">
        <w:rPr>
          <w:rFonts w:eastAsia="Calibri"/>
          <w:sz w:val="26"/>
          <w:szCs w:val="26"/>
          <w:lang w:bidi="ar-SA"/>
        </w:rPr>
        <w:tab/>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18B9D84B" w14:textId="07FDAA7D" w:rsidR="005C6E59" w:rsidRPr="005C6E59" w:rsidRDefault="005C6E59" w:rsidP="003D0866">
      <w:pPr>
        <w:widowControl/>
        <w:autoSpaceDE/>
        <w:autoSpaceDN/>
        <w:ind w:firstLine="708"/>
        <w:jc w:val="both"/>
        <w:rPr>
          <w:rFonts w:eastAsia="Calibri"/>
          <w:sz w:val="26"/>
          <w:szCs w:val="26"/>
          <w:lang w:bidi="ar-SA"/>
        </w:rPr>
      </w:pPr>
      <w:r>
        <w:rPr>
          <w:rFonts w:eastAsia="Calibri"/>
          <w:sz w:val="26"/>
          <w:szCs w:val="26"/>
          <w:lang w:bidi="ar-SA"/>
        </w:rPr>
        <w:tab/>
      </w:r>
      <w:r w:rsidRPr="005C6E59">
        <w:rPr>
          <w:rFonts w:eastAsia="Calibri"/>
          <w:sz w:val="26"/>
          <w:szCs w:val="26"/>
          <w:lang w:bidi="ar-SA"/>
        </w:rPr>
        <w:tab/>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14:paraId="2CAB7C94" w14:textId="420DEB4A"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Общее число часов, рекомендованных для изучения ОРКСЭ, - 34 часа (один час в неделю в 4 классе).</w:t>
      </w:r>
    </w:p>
    <w:p w14:paraId="49D7109B" w14:textId="2B0854F8" w:rsidR="005C6E59" w:rsidRPr="005C6E59" w:rsidRDefault="005C6E59" w:rsidP="003D0866">
      <w:pPr>
        <w:widowControl/>
        <w:autoSpaceDE/>
        <w:autoSpaceDN/>
        <w:ind w:firstLine="708"/>
        <w:jc w:val="both"/>
        <w:rPr>
          <w:rFonts w:eastAsia="Calibri"/>
          <w:b/>
          <w:sz w:val="26"/>
          <w:szCs w:val="26"/>
          <w:lang w:bidi="ar-SA"/>
        </w:rPr>
      </w:pPr>
      <w:r w:rsidRPr="005C6E59">
        <w:rPr>
          <w:rFonts w:eastAsia="Calibri"/>
          <w:b/>
          <w:sz w:val="26"/>
          <w:szCs w:val="26"/>
          <w:lang w:bidi="ar-SA"/>
        </w:rPr>
        <w:t>Содержание обучения в 4 классе.</w:t>
      </w:r>
    </w:p>
    <w:p w14:paraId="5AA4F827" w14:textId="79B074D3" w:rsidR="005C6E59" w:rsidRPr="005C6E59" w:rsidRDefault="005C6E59" w:rsidP="003D0866">
      <w:pPr>
        <w:widowControl/>
        <w:autoSpaceDE/>
        <w:autoSpaceDN/>
        <w:ind w:firstLine="708"/>
        <w:jc w:val="both"/>
        <w:rPr>
          <w:rFonts w:eastAsia="Calibri"/>
          <w:b/>
          <w:i/>
          <w:sz w:val="26"/>
          <w:szCs w:val="26"/>
          <w:lang w:bidi="ar-SA"/>
        </w:rPr>
      </w:pPr>
      <w:r w:rsidRPr="005C6E59">
        <w:rPr>
          <w:rFonts w:eastAsia="Calibri"/>
          <w:b/>
          <w:i/>
          <w:sz w:val="26"/>
          <w:szCs w:val="26"/>
          <w:lang w:bidi="ar-SA"/>
        </w:rPr>
        <w:tab/>
        <w:t>Модуль «Основы православной культуры».</w:t>
      </w:r>
    </w:p>
    <w:p w14:paraId="05D0D4F3" w14:textId="017EAE7A"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ab/>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37862D85" w14:textId="73F8407B"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ab/>
        <w:t>Любовь и уважение к Отечеству. Патриотизм многонационального и многоконфессионального народа России.</w:t>
      </w:r>
    </w:p>
    <w:p w14:paraId="38083E72" w14:textId="15CE9770" w:rsidR="005C6E59" w:rsidRPr="005C6E59" w:rsidRDefault="005C6E59" w:rsidP="003D0866">
      <w:pPr>
        <w:widowControl/>
        <w:autoSpaceDE/>
        <w:autoSpaceDN/>
        <w:ind w:firstLine="708"/>
        <w:jc w:val="both"/>
        <w:rPr>
          <w:rFonts w:eastAsia="Calibri"/>
          <w:b/>
          <w:i/>
          <w:sz w:val="26"/>
          <w:szCs w:val="26"/>
          <w:lang w:bidi="ar-SA"/>
        </w:rPr>
      </w:pPr>
      <w:r w:rsidRPr="005C6E59">
        <w:rPr>
          <w:rFonts w:eastAsia="Calibri"/>
          <w:b/>
          <w:i/>
          <w:sz w:val="26"/>
          <w:szCs w:val="26"/>
          <w:lang w:bidi="ar-SA"/>
        </w:rPr>
        <w:tab/>
        <w:t>Модуль «Основы светской этики».</w:t>
      </w:r>
    </w:p>
    <w:p w14:paraId="2F505D81" w14:textId="31946028"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ab/>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391FD948" w14:textId="2439A86A"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ab/>
        <w:t>Любовь и уважение к Отечеству. Патриотизм многонационального и многоконфессионального народа России.</w:t>
      </w:r>
    </w:p>
    <w:p w14:paraId="15DF7A92" w14:textId="52FEA1BB" w:rsidR="005C6E59" w:rsidRPr="005C6E59" w:rsidRDefault="005C6E59" w:rsidP="003D0866">
      <w:pPr>
        <w:widowControl/>
        <w:autoSpaceDE/>
        <w:autoSpaceDN/>
        <w:ind w:firstLine="708"/>
        <w:jc w:val="both"/>
        <w:rPr>
          <w:rFonts w:eastAsia="Calibri"/>
          <w:b/>
          <w:sz w:val="26"/>
          <w:szCs w:val="26"/>
          <w:lang w:bidi="ar-SA"/>
        </w:rPr>
      </w:pPr>
      <w:r w:rsidRPr="005C6E59">
        <w:rPr>
          <w:rFonts w:eastAsia="Calibri"/>
          <w:b/>
          <w:sz w:val="26"/>
          <w:szCs w:val="26"/>
          <w:lang w:bidi="ar-SA"/>
        </w:rPr>
        <w:t>Планируемые результаты освоения программы по ОРКСЭ на уровне начального общего образования.</w:t>
      </w:r>
    </w:p>
    <w:p w14:paraId="396DFD98" w14:textId="4F265244" w:rsidR="005C6E59" w:rsidRPr="005C6E59" w:rsidRDefault="005C6E59" w:rsidP="003D0866">
      <w:pPr>
        <w:widowControl/>
        <w:autoSpaceDE/>
        <w:autoSpaceDN/>
        <w:ind w:firstLine="708"/>
        <w:jc w:val="both"/>
        <w:rPr>
          <w:rFonts w:eastAsia="Calibri"/>
          <w:sz w:val="26"/>
          <w:szCs w:val="26"/>
          <w:lang w:bidi="ar-SA"/>
        </w:rPr>
      </w:pPr>
      <w:r>
        <w:rPr>
          <w:rFonts w:eastAsia="Calibri"/>
          <w:sz w:val="26"/>
          <w:szCs w:val="26"/>
          <w:lang w:bidi="ar-SA"/>
        </w:rPr>
        <w:tab/>
      </w:r>
      <w:r w:rsidRPr="005C6E59">
        <w:rPr>
          <w:rFonts w:eastAsia="Calibri"/>
          <w:sz w:val="26"/>
          <w:szCs w:val="26"/>
          <w:lang w:bidi="ar-SA"/>
        </w:rPr>
        <w:tab/>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BA67FCB"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В результате изучения ОРКСЭ на уровне начального общего образования у обучающегося будут сформированы следующие личностные результаты:</w:t>
      </w:r>
    </w:p>
    <w:p w14:paraId="4D8164D7"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понимать основы российской гражданской идентичности, испытывать чувство гордости за свою Родину;</w:t>
      </w:r>
    </w:p>
    <w:p w14:paraId="78065AA1"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формировать национальную и гражданскую самоидентичность, осознавать свою этническую и национальную принадлежность;</w:t>
      </w:r>
    </w:p>
    <w:p w14:paraId="26CFBA1E"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понимать значения гуманистических и демократических ценностных ориентаций, осознавать ценность человеческой жизни;</w:t>
      </w:r>
    </w:p>
    <w:p w14:paraId="0A23CC78"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понимать значения нравственных норм и ценностей как условия жизни личности, семьи, общества;</w:t>
      </w:r>
    </w:p>
    <w:p w14:paraId="1A67DA95"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осознавать право гражданина Российской Федерации исповедовать любую традиционную религию или не исповедовать никакой религии;</w:t>
      </w:r>
    </w:p>
    <w:p w14:paraId="1D394871"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399CE760"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53651CEC"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69137BC6"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2B80464E"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понимать необходимость бережного отношения к материальным и духовным ценностям.</w:t>
      </w:r>
    </w:p>
    <w:p w14:paraId="7315DCF9" w14:textId="7CADBDE1" w:rsidR="005C6E59" w:rsidRPr="005C6E59" w:rsidRDefault="005C6E59" w:rsidP="003D0866">
      <w:pPr>
        <w:widowControl/>
        <w:autoSpaceDE/>
        <w:autoSpaceDN/>
        <w:ind w:firstLine="708"/>
        <w:jc w:val="both"/>
        <w:rPr>
          <w:rFonts w:eastAsia="Calibri"/>
          <w:sz w:val="26"/>
          <w:szCs w:val="26"/>
          <w:lang w:bidi="ar-SA"/>
        </w:rPr>
      </w:pPr>
      <w:r>
        <w:rPr>
          <w:rFonts w:eastAsia="Calibri"/>
          <w:sz w:val="26"/>
          <w:szCs w:val="26"/>
          <w:lang w:bidi="ar-SA"/>
        </w:rPr>
        <w:tab/>
      </w:r>
      <w:r w:rsidRPr="005C6E59">
        <w:rPr>
          <w:rFonts w:eastAsia="Calibri"/>
          <w:sz w:val="26"/>
          <w:szCs w:val="26"/>
          <w:lang w:bidi="ar-SA"/>
        </w:rPr>
        <w:tab/>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8CB36F7" w14:textId="1506BD95" w:rsidR="005C6E59" w:rsidRPr="005C6E59" w:rsidRDefault="005C6E59" w:rsidP="003D0866">
      <w:pPr>
        <w:widowControl/>
        <w:autoSpaceDE/>
        <w:autoSpaceDN/>
        <w:ind w:firstLine="708"/>
        <w:jc w:val="both"/>
        <w:rPr>
          <w:rFonts w:eastAsia="Calibri"/>
          <w:sz w:val="26"/>
          <w:szCs w:val="26"/>
          <w:lang w:bidi="ar-SA"/>
        </w:rPr>
      </w:pPr>
      <w:r>
        <w:rPr>
          <w:rFonts w:eastAsia="Calibri"/>
          <w:sz w:val="26"/>
          <w:szCs w:val="26"/>
          <w:lang w:bidi="ar-SA"/>
        </w:rPr>
        <w:tab/>
      </w:r>
      <w:r w:rsidRPr="005C6E59">
        <w:rPr>
          <w:rFonts w:eastAsia="Calibri"/>
          <w:sz w:val="26"/>
          <w:szCs w:val="26"/>
          <w:lang w:bidi="ar-SA"/>
        </w:rPr>
        <w:tab/>
        <w:t>Метапредметные результаты:</w:t>
      </w:r>
    </w:p>
    <w:p w14:paraId="17087AF9"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овладевать способностью понимания и сохранения целей и задач учебной деятельности, поиска оптимальных средств их достижения;</w:t>
      </w:r>
    </w:p>
    <w:p w14:paraId="3B6262BF"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48730D62"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00D533D5"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совершенствовать умения в области работы с информацией, осуществления информационного поиска для выполнения учебных заданий;</w:t>
      </w:r>
    </w:p>
    <w:p w14:paraId="0E3233F2"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36FF7BEB"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0241C3C6"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3000332F"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14:paraId="12B86B05" w14:textId="289E035D" w:rsidR="005C6E59" w:rsidRPr="005C6E59" w:rsidRDefault="005C6E59" w:rsidP="003D0866">
      <w:pPr>
        <w:widowControl/>
        <w:autoSpaceDE/>
        <w:autoSpaceDN/>
        <w:ind w:firstLine="708"/>
        <w:jc w:val="both"/>
        <w:rPr>
          <w:rFonts w:eastAsia="Calibri"/>
          <w:sz w:val="26"/>
          <w:szCs w:val="26"/>
          <w:lang w:bidi="ar-SA"/>
        </w:rPr>
      </w:pPr>
      <w:r>
        <w:rPr>
          <w:rFonts w:eastAsia="Calibri"/>
          <w:sz w:val="26"/>
          <w:szCs w:val="26"/>
          <w:lang w:bidi="ar-SA"/>
        </w:rPr>
        <w:tab/>
      </w:r>
      <w:r w:rsidRPr="005C6E59">
        <w:rPr>
          <w:rFonts w:eastAsia="Calibri"/>
          <w:sz w:val="26"/>
          <w:szCs w:val="26"/>
          <w:lang w:bidi="ar-SA"/>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7EE5A3C"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1E088B36"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использовать разные методы получения знаний о традиционных религиях и светской этике (наблюдение, чтение, сравнение, вычисление);</w:t>
      </w:r>
    </w:p>
    <w:p w14:paraId="48D1612C"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2389A48F"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признавать возможность существования разных точек зрения, обосновывать свои суждения, приводить убедительные доказательства;</w:t>
      </w:r>
    </w:p>
    <w:p w14:paraId="727AD80A"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выполнять совместные проектные задания с использованием предложенного образца.</w:t>
      </w:r>
    </w:p>
    <w:p w14:paraId="6DBEEC85" w14:textId="50F3C86C" w:rsidR="005C6E59" w:rsidRPr="005C6E59" w:rsidRDefault="005C6E59" w:rsidP="003D0866">
      <w:pPr>
        <w:widowControl/>
        <w:autoSpaceDE/>
        <w:autoSpaceDN/>
        <w:ind w:firstLine="708"/>
        <w:jc w:val="both"/>
        <w:rPr>
          <w:rFonts w:eastAsia="Calibri"/>
          <w:sz w:val="26"/>
          <w:szCs w:val="26"/>
          <w:lang w:bidi="ar-SA"/>
        </w:rPr>
      </w:pPr>
      <w:r>
        <w:rPr>
          <w:rFonts w:eastAsia="Calibri"/>
          <w:sz w:val="26"/>
          <w:szCs w:val="26"/>
          <w:lang w:bidi="ar-SA"/>
        </w:rPr>
        <w:tab/>
      </w:r>
      <w:r w:rsidRPr="005C6E59">
        <w:rPr>
          <w:rFonts w:eastAsia="Calibri"/>
          <w:sz w:val="26"/>
          <w:szCs w:val="26"/>
          <w:lang w:bidi="ar-SA"/>
        </w:rPr>
        <w:t>У обучающегося будут сформированы умения работать с информацией как часть познавательных универсальных учебных действий:</w:t>
      </w:r>
    </w:p>
    <w:p w14:paraId="508491F1"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воспроизводить прослушанную (прочитанную) информацию, подчёркивать её принадлежность к определённой религии и (или) к гражданской этике;</w:t>
      </w:r>
    </w:p>
    <w:p w14:paraId="08DFAC7C"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использовать разные средства для получения информации в соответствии с поставленной учебной задачей (текстовую, графическую, видео);</w:t>
      </w:r>
    </w:p>
    <w:p w14:paraId="07E8D409"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0A1B1F96"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анализировать, сравнивать информацию, представленную в разных источниках, с помощью учителя, оценивать её объективность и правильность.</w:t>
      </w:r>
    </w:p>
    <w:p w14:paraId="4D976774" w14:textId="335CB592" w:rsidR="005C6E59" w:rsidRPr="005C6E59" w:rsidRDefault="005C6E59" w:rsidP="003D0866">
      <w:pPr>
        <w:widowControl/>
        <w:autoSpaceDE/>
        <w:autoSpaceDN/>
        <w:ind w:firstLine="708"/>
        <w:jc w:val="both"/>
        <w:rPr>
          <w:rFonts w:eastAsia="Calibri"/>
          <w:sz w:val="26"/>
          <w:szCs w:val="26"/>
          <w:lang w:bidi="ar-SA"/>
        </w:rPr>
      </w:pPr>
      <w:r>
        <w:rPr>
          <w:rFonts w:eastAsia="Calibri"/>
          <w:sz w:val="26"/>
          <w:szCs w:val="26"/>
          <w:lang w:bidi="ar-SA"/>
        </w:rPr>
        <w:tab/>
      </w:r>
      <w:r w:rsidRPr="005C6E59">
        <w:rPr>
          <w:rFonts w:eastAsia="Calibri"/>
          <w:sz w:val="26"/>
          <w:szCs w:val="26"/>
          <w:lang w:bidi="ar-SA"/>
        </w:rPr>
        <w:t>У обучающегося будут сформированы умения общения как часть коммуникативных универсальных учебных действий:</w:t>
      </w:r>
    </w:p>
    <w:p w14:paraId="44689C31"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7C3CCF7A"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43F066B1"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78A07960" w14:textId="06AE6FD2" w:rsidR="005C6E59" w:rsidRPr="005C6E59" w:rsidRDefault="005C6E59" w:rsidP="003D0866">
      <w:pPr>
        <w:widowControl/>
        <w:autoSpaceDE/>
        <w:autoSpaceDN/>
        <w:ind w:firstLine="708"/>
        <w:jc w:val="both"/>
        <w:rPr>
          <w:rFonts w:eastAsia="Calibri"/>
          <w:sz w:val="26"/>
          <w:szCs w:val="26"/>
          <w:lang w:bidi="ar-SA"/>
        </w:rPr>
      </w:pPr>
      <w:r>
        <w:rPr>
          <w:rFonts w:eastAsia="Calibri"/>
          <w:sz w:val="26"/>
          <w:szCs w:val="26"/>
          <w:lang w:bidi="ar-SA"/>
        </w:rPr>
        <w:tab/>
      </w:r>
      <w:r w:rsidRPr="005C6E59">
        <w:rPr>
          <w:rFonts w:eastAsia="Calibri"/>
          <w:sz w:val="26"/>
          <w:szCs w:val="26"/>
          <w:lang w:bidi="ar-SA"/>
        </w:rPr>
        <w:t>У обучающегося будут сформированы умения самоорганизации и самоконтроля как часть регулятивных универсальных учебных действий:</w:t>
      </w:r>
    </w:p>
    <w:p w14:paraId="3F5D595A"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7B39A6BC"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6DBE80B7"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405CE797"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472D501D"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30675495" w14:textId="6D046D3B" w:rsidR="005C6E59" w:rsidRPr="005C6E59" w:rsidRDefault="005C6E59" w:rsidP="003D0866">
      <w:pPr>
        <w:widowControl/>
        <w:autoSpaceDE/>
        <w:autoSpaceDN/>
        <w:ind w:firstLine="708"/>
        <w:jc w:val="both"/>
        <w:rPr>
          <w:rFonts w:eastAsia="Calibri"/>
          <w:sz w:val="26"/>
          <w:szCs w:val="26"/>
          <w:lang w:bidi="ar-SA"/>
        </w:rPr>
      </w:pPr>
      <w:r>
        <w:rPr>
          <w:rFonts w:eastAsia="Calibri"/>
          <w:sz w:val="26"/>
          <w:szCs w:val="26"/>
          <w:lang w:bidi="ar-SA"/>
        </w:rPr>
        <w:tab/>
      </w:r>
      <w:r w:rsidRPr="005C6E59">
        <w:rPr>
          <w:rFonts w:eastAsia="Calibri"/>
          <w:sz w:val="26"/>
          <w:szCs w:val="26"/>
          <w:lang w:bidi="ar-SA"/>
        </w:rPr>
        <w:t>У обучающегося будут сформированы умения совместной деятельности:</w:t>
      </w:r>
    </w:p>
    <w:p w14:paraId="0724AF20"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255F0DAF"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владеть умениями совместной деятельности: подчиняться, договариваться, руководить, терпеливо и спокойно разрешать возникающие конфликты;</w:t>
      </w:r>
    </w:p>
    <w:p w14:paraId="4A9CA8BF"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14:paraId="77028DBC" w14:textId="249B5992" w:rsidR="005C6E59" w:rsidRPr="005C6E59" w:rsidRDefault="005C6E59" w:rsidP="003D0866">
      <w:pPr>
        <w:widowControl/>
        <w:autoSpaceDE/>
        <w:autoSpaceDN/>
        <w:ind w:firstLine="708"/>
        <w:jc w:val="both"/>
        <w:rPr>
          <w:rFonts w:eastAsia="Calibri"/>
          <w:b/>
          <w:i/>
          <w:sz w:val="26"/>
          <w:szCs w:val="26"/>
          <w:lang w:bidi="ar-SA"/>
        </w:rPr>
      </w:pPr>
      <w:r>
        <w:rPr>
          <w:rFonts w:eastAsia="Calibri"/>
          <w:sz w:val="26"/>
          <w:szCs w:val="26"/>
          <w:lang w:bidi="ar-SA"/>
        </w:rPr>
        <w:tab/>
      </w:r>
      <w:r w:rsidRPr="005C6E59">
        <w:rPr>
          <w:rFonts w:eastAsia="Calibri"/>
          <w:sz w:val="26"/>
          <w:szCs w:val="26"/>
          <w:lang w:bidi="ar-SA"/>
        </w:rPr>
        <w:tab/>
      </w:r>
      <w:r w:rsidRPr="005C6E59">
        <w:rPr>
          <w:rFonts w:eastAsia="Calibri"/>
          <w:b/>
          <w:i/>
          <w:sz w:val="26"/>
          <w:szCs w:val="26"/>
          <w:lang w:bidi="ar-SA"/>
        </w:rPr>
        <w:t>К концу обучения в 4 классе обучающийся получит следующие предметные результаты по отдельным темам программы по ОРКСЭ:</w:t>
      </w:r>
    </w:p>
    <w:p w14:paraId="38046A25" w14:textId="72B46C50" w:rsidR="005C6E59" w:rsidRPr="005C6E59" w:rsidRDefault="005C6E59" w:rsidP="003D0866">
      <w:pPr>
        <w:widowControl/>
        <w:autoSpaceDE/>
        <w:autoSpaceDN/>
        <w:ind w:firstLine="708"/>
        <w:jc w:val="both"/>
        <w:rPr>
          <w:rFonts w:eastAsia="Calibri"/>
          <w:b/>
          <w:i/>
          <w:sz w:val="26"/>
          <w:szCs w:val="26"/>
          <w:lang w:bidi="ar-SA"/>
        </w:rPr>
      </w:pPr>
      <w:r>
        <w:rPr>
          <w:rFonts w:eastAsia="Calibri"/>
          <w:sz w:val="26"/>
          <w:szCs w:val="26"/>
          <w:lang w:bidi="ar-SA"/>
        </w:rPr>
        <w:tab/>
      </w:r>
      <w:r w:rsidRPr="005C6E59">
        <w:rPr>
          <w:rFonts w:eastAsia="Calibri"/>
          <w:sz w:val="26"/>
          <w:szCs w:val="26"/>
          <w:lang w:bidi="ar-SA"/>
        </w:rPr>
        <w:tab/>
      </w:r>
      <w:r w:rsidRPr="005C6E59">
        <w:rPr>
          <w:rFonts w:eastAsia="Calibri"/>
          <w:b/>
          <w:i/>
          <w:sz w:val="26"/>
          <w:szCs w:val="26"/>
          <w:lang w:bidi="ar-SA"/>
        </w:rPr>
        <w:t>Модуль «Основы православной культуры».</w:t>
      </w:r>
    </w:p>
    <w:p w14:paraId="1C68E93B"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FC84376"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выражать своими словами понимание значимости нравственного совершенствования и роли в этом личных усилий человека, приводить примеры;</w:t>
      </w:r>
    </w:p>
    <w:p w14:paraId="40D10D90"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F02255B"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005FD7F3"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77EC281E"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первоначальный опыт осмысления и нравственной оценки поступков, поведения (своих и других людей) с позиций православной этики;</w:t>
      </w:r>
    </w:p>
    <w:p w14:paraId="39CBF27F"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6022D411"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332E7987"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18F8F25B"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21765D62"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54E947A6"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распознавать христианскую символику, объяснять своими словами её смысл (православный крест) и значение в православной культуре;</w:t>
      </w:r>
    </w:p>
    <w:p w14:paraId="146E9D59"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72972457"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2B5A029C"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3722EED1"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5230A117"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EA0CF0A"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6A338ABF"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00DA7415" w14:textId="0EAC4110" w:rsidR="005C6E59" w:rsidRPr="005C6E59" w:rsidRDefault="005C6E59" w:rsidP="003D0866">
      <w:pPr>
        <w:widowControl/>
        <w:autoSpaceDE/>
        <w:autoSpaceDN/>
        <w:ind w:firstLine="708"/>
        <w:jc w:val="both"/>
        <w:rPr>
          <w:rFonts w:eastAsia="Calibri"/>
          <w:b/>
          <w:i/>
          <w:sz w:val="26"/>
          <w:szCs w:val="26"/>
          <w:lang w:bidi="ar-SA"/>
        </w:rPr>
      </w:pPr>
      <w:r w:rsidRPr="005C6E59">
        <w:rPr>
          <w:rFonts w:eastAsia="Calibri"/>
          <w:b/>
          <w:i/>
          <w:sz w:val="26"/>
          <w:szCs w:val="26"/>
          <w:lang w:bidi="ar-SA"/>
        </w:rPr>
        <w:tab/>
        <w:t>Модуль «Основы светской этики».</w:t>
      </w:r>
    </w:p>
    <w:p w14:paraId="57A3EDE5"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Предметные результаты освоения образовательной программы модуля «Основы светской этики» должны отражать сформированность умений:</w:t>
      </w:r>
    </w:p>
    <w:p w14:paraId="46EA40BC"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3C249BC"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6F93782D"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776501C"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60EBFC17"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5832E7DA"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33F58CCF"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6E27A947"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0295FEF5"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4F62C1B6"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1AAE529E"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2CA4264E"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305E4CF0"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рассказывать о российских культурных и природных памятниках, о культурных и природных достопримечательностях своего региона;</w:t>
      </w:r>
    </w:p>
    <w:p w14:paraId="2CBA5B6B"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0451F59C"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объяснять своими словами роль светской (гражданской) этики в становлении российской государственности;</w:t>
      </w:r>
    </w:p>
    <w:p w14:paraId="57481E10"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04B63517"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14:paraId="5D1F6EB2"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19E69D79" w14:textId="77777777" w:rsidR="005C6E59" w:rsidRPr="005C6E59"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24B3927E" w14:textId="3F33F9A2" w:rsidR="005C6E59" w:rsidRPr="00813F84" w:rsidRDefault="005C6E59" w:rsidP="003D0866">
      <w:pPr>
        <w:widowControl/>
        <w:autoSpaceDE/>
        <w:autoSpaceDN/>
        <w:ind w:firstLine="708"/>
        <w:jc w:val="both"/>
        <w:rPr>
          <w:rFonts w:eastAsia="Calibri"/>
          <w:sz w:val="26"/>
          <w:szCs w:val="26"/>
          <w:lang w:bidi="ar-SA"/>
        </w:rPr>
      </w:pPr>
      <w:r w:rsidRPr="005C6E59">
        <w:rPr>
          <w:rFonts w:eastAsia="Calibri"/>
          <w:sz w:val="26"/>
          <w:szCs w:val="26"/>
          <w:lang w:bidi="ar-SA"/>
        </w:rPr>
        <w:t>выражать своими словами понимание человеческого достоинства, ценности человеческой жизни в российской светской (гражданской) этике.</w:t>
      </w:r>
    </w:p>
    <w:p w14:paraId="1F07FCA2" w14:textId="07BDE597" w:rsidR="006150AD" w:rsidRPr="00A532D4" w:rsidRDefault="00A532D4" w:rsidP="003D0866">
      <w:pPr>
        <w:pStyle w:val="a3"/>
        <w:ind w:left="0" w:right="104"/>
      </w:pPr>
      <w:r w:rsidRPr="0008431A">
        <w:rPr>
          <w:b/>
        </w:rPr>
        <w:t>2.1.7</w:t>
      </w:r>
      <w:r>
        <w:t>.</w:t>
      </w:r>
      <w:r w:rsidR="006150AD" w:rsidRPr="0020570C">
        <w:rPr>
          <w:b/>
        </w:rPr>
        <w:t>ИЗОБРАЗИТЕЛЬНОЕ ИСКУССТВО</w:t>
      </w:r>
    </w:p>
    <w:p w14:paraId="2D948A9F" w14:textId="5BBEA14E" w:rsidR="00B41215" w:rsidRPr="00B41215" w:rsidRDefault="00B41215" w:rsidP="003D0866">
      <w:pPr>
        <w:tabs>
          <w:tab w:val="left" w:pos="426"/>
        </w:tabs>
        <w:jc w:val="both"/>
        <w:rPr>
          <w:b/>
          <w:sz w:val="26"/>
        </w:rPr>
      </w:pPr>
      <w:r w:rsidRPr="00B41215">
        <w:rPr>
          <w:sz w:val="26"/>
        </w:rPr>
        <w:tab/>
      </w:r>
      <w:r w:rsidRPr="00B41215">
        <w:rPr>
          <w:b/>
          <w:sz w:val="26"/>
        </w:rPr>
        <w:t>Федеральная рабочая программа по учебному предмету «Изобразительное искусство».</w:t>
      </w:r>
    </w:p>
    <w:p w14:paraId="4F823CD4" w14:textId="3BBAE198" w:rsidR="00B41215" w:rsidRPr="00B41215" w:rsidRDefault="00C75397" w:rsidP="003D0866">
      <w:pPr>
        <w:tabs>
          <w:tab w:val="left" w:pos="426"/>
        </w:tabs>
        <w:jc w:val="both"/>
        <w:rPr>
          <w:sz w:val="26"/>
        </w:rPr>
      </w:pPr>
      <w:r>
        <w:rPr>
          <w:sz w:val="26"/>
        </w:rPr>
        <w:tab/>
      </w:r>
      <w:r w:rsidR="00B41215" w:rsidRPr="00B41215">
        <w:rPr>
          <w:sz w:val="26"/>
        </w:rPr>
        <w:tab/>
        <w:t>Федеральная рабочая программа по учебному предмету «Изобразительное искусство» включает пояснительную записку, содержание обучения, планируемые результат</w:t>
      </w:r>
      <w:r>
        <w:rPr>
          <w:sz w:val="26"/>
        </w:rPr>
        <w:t xml:space="preserve">ы освоения </w:t>
      </w:r>
      <w:r w:rsidR="00B41215" w:rsidRPr="00B41215">
        <w:rPr>
          <w:sz w:val="26"/>
        </w:rPr>
        <w:t>программы по изобразительному искусству.</w:t>
      </w:r>
    </w:p>
    <w:p w14:paraId="52646D67" w14:textId="7C838BED" w:rsidR="00B41215" w:rsidRPr="00B41215" w:rsidRDefault="00C75397" w:rsidP="003D0866">
      <w:pPr>
        <w:tabs>
          <w:tab w:val="left" w:pos="426"/>
        </w:tabs>
        <w:jc w:val="both"/>
        <w:rPr>
          <w:sz w:val="26"/>
        </w:rPr>
      </w:pPr>
      <w:r>
        <w:rPr>
          <w:sz w:val="26"/>
        </w:rPr>
        <w:tab/>
      </w:r>
      <w:r w:rsidR="00B41215" w:rsidRPr="00B41215">
        <w:rPr>
          <w:sz w:val="26"/>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14:paraId="71C5E0D5" w14:textId="1DC0560A" w:rsidR="00B41215" w:rsidRPr="00B41215" w:rsidRDefault="00C75397" w:rsidP="003D0866">
      <w:pPr>
        <w:tabs>
          <w:tab w:val="left" w:pos="426"/>
        </w:tabs>
        <w:jc w:val="both"/>
        <w:rPr>
          <w:sz w:val="26"/>
        </w:rPr>
      </w:pPr>
      <w:r>
        <w:rPr>
          <w:sz w:val="26"/>
        </w:rPr>
        <w:tab/>
      </w:r>
      <w:r w:rsidR="00B41215" w:rsidRPr="00B41215">
        <w:rPr>
          <w:sz w:val="26"/>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4F4F321B" w14:textId="76B17D3E" w:rsidR="00B41215" w:rsidRPr="00B41215" w:rsidRDefault="00C75397" w:rsidP="003D0866">
      <w:pPr>
        <w:tabs>
          <w:tab w:val="left" w:pos="426"/>
        </w:tabs>
        <w:jc w:val="both"/>
        <w:rPr>
          <w:sz w:val="26"/>
        </w:rPr>
      </w:pPr>
      <w:r>
        <w:rPr>
          <w:sz w:val="26"/>
        </w:rPr>
        <w:tab/>
      </w:r>
      <w:r w:rsidR="00B41215" w:rsidRPr="00B41215">
        <w:rPr>
          <w:sz w:val="26"/>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2C4210D9" w14:textId="77777777" w:rsidR="00B41215" w:rsidRPr="00B41215" w:rsidRDefault="00B41215" w:rsidP="003D0866">
      <w:pPr>
        <w:tabs>
          <w:tab w:val="left" w:pos="426"/>
        </w:tabs>
        <w:jc w:val="both"/>
        <w:rPr>
          <w:sz w:val="26"/>
        </w:rPr>
      </w:pPr>
      <w:r w:rsidRPr="00B41215">
        <w:rPr>
          <w:sz w:val="26"/>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7D8D22E7" w14:textId="401B0A25" w:rsidR="00B41215" w:rsidRPr="00C75397" w:rsidRDefault="00C75397" w:rsidP="003D0866">
      <w:pPr>
        <w:tabs>
          <w:tab w:val="left" w:pos="426"/>
        </w:tabs>
        <w:jc w:val="both"/>
        <w:rPr>
          <w:b/>
          <w:sz w:val="26"/>
        </w:rPr>
      </w:pPr>
      <w:r>
        <w:rPr>
          <w:sz w:val="26"/>
        </w:rPr>
        <w:tab/>
      </w:r>
      <w:r w:rsidR="00B41215" w:rsidRPr="00C75397">
        <w:rPr>
          <w:b/>
          <w:sz w:val="26"/>
        </w:rPr>
        <w:t>Пояснительная записка.</w:t>
      </w:r>
    </w:p>
    <w:p w14:paraId="2A810276" w14:textId="686111FE" w:rsidR="00B41215" w:rsidRPr="00B41215" w:rsidRDefault="00B41215" w:rsidP="003D0866">
      <w:pPr>
        <w:tabs>
          <w:tab w:val="left" w:pos="426"/>
        </w:tabs>
        <w:jc w:val="both"/>
        <w:rPr>
          <w:sz w:val="26"/>
        </w:rPr>
      </w:pPr>
      <w:r w:rsidRPr="00B41215">
        <w:rPr>
          <w:sz w:val="26"/>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32483D2A" w14:textId="5C7092C5" w:rsidR="00B41215" w:rsidRPr="00B41215" w:rsidRDefault="00C75397" w:rsidP="003D0866">
      <w:pPr>
        <w:tabs>
          <w:tab w:val="left" w:pos="426"/>
        </w:tabs>
        <w:jc w:val="both"/>
        <w:rPr>
          <w:sz w:val="26"/>
        </w:rPr>
      </w:pPr>
      <w:r>
        <w:rPr>
          <w:sz w:val="26"/>
        </w:rPr>
        <w:tab/>
      </w:r>
      <w:r w:rsidR="00B41215" w:rsidRPr="00B41215">
        <w:rPr>
          <w:sz w:val="26"/>
        </w:rPr>
        <w:tab/>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14:paraId="185F3500" w14:textId="6251863E" w:rsidR="00B41215" w:rsidRPr="00B41215" w:rsidRDefault="00C75397" w:rsidP="003D0866">
      <w:pPr>
        <w:tabs>
          <w:tab w:val="left" w:pos="426"/>
        </w:tabs>
        <w:jc w:val="both"/>
        <w:rPr>
          <w:sz w:val="26"/>
        </w:rPr>
      </w:pPr>
      <w:r>
        <w:rPr>
          <w:sz w:val="26"/>
        </w:rPr>
        <w:tab/>
      </w:r>
      <w:r w:rsidR="00B41215" w:rsidRPr="00B41215">
        <w:rPr>
          <w:sz w:val="26"/>
        </w:rPr>
        <w:tab/>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1780F215" w14:textId="1C36945E" w:rsidR="00B41215" w:rsidRPr="00B41215" w:rsidRDefault="00C75397" w:rsidP="003D0866">
      <w:pPr>
        <w:tabs>
          <w:tab w:val="left" w:pos="426"/>
        </w:tabs>
        <w:jc w:val="both"/>
        <w:rPr>
          <w:sz w:val="26"/>
        </w:rPr>
      </w:pPr>
      <w:r>
        <w:rPr>
          <w:sz w:val="26"/>
        </w:rPr>
        <w:tab/>
      </w:r>
      <w:r w:rsidR="00B41215" w:rsidRPr="00B41215">
        <w:rPr>
          <w:sz w:val="26"/>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14:paraId="48D3C221" w14:textId="4D2175CB" w:rsidR="00B41215" w:rsidRPr="00B41215" w:rsidRDefault="00C75397" w:rsidP="003D0866">
      <w:pPr>
        <w:tabs>
          <w:tab w:val="left" w:pos="426"/>
        </w:tabs>
        <w:jc w:val="both"/>
        <w:rPr>
          <w:sz w:val="26"/>
        </w:rPr>
      </w:pPr>
      <w:r>
        <w:rPr>
          <w:sz w:val="26"/>
        </w:rPr>
        <w:tab/>
      </w:r>
      <w:r w:rsidR="00B41215" w:rsidRPr="00B41215">
        <w:rPr>
          <w:sz w:val="26"/>
        </w:rPr>
        <w:tab/>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7ECB5628" w14:textId="76CD16FC" w:rsidR="00B41215" w:rsidRPr="00B41215" w:rsidRDefault="00C75397" w:rsidP="003D0866">
      <w:pPr>
        <w:tabs>
          <w:tab w:val="left" w:pos="426"/>
        </w:tabs>
        <w:jc w:val="both"/>
        <w:rPr>
          <w:sz w:val="26"/>
        </w:rPr>
      </w:pPr>
      <w:r>
        <w:rPr>
          <w:sz w:val="26"/>
        </w:rPr>
        <w:tab/>
      </w:r>
      <w:r w:rsidR="00B41215" w:rsidRPr="00B41215">
        <w:rPr>
          <w:sz w:val="26"/>
        </w:rPr>
        <w:tab/>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59B54B7E" w14:textId="1E7D83C2" w:rsidR="00B41215" w:rsidRPr="00B41215" w:rsidRDefault="00C75397" w:rsidP="003D0866">
      <w:pPr>
        <w:tabs>
          <w:tab w:val="left" w:pos="426"/>
        </w:tabs>
        <w:jc w:val="both"/>
        <w:rPr>
          <w:sz w:val="26"/>
        </w:rPr>
      </w:pPr>
      <w:r>
        <w:rPr>
          <w:sz w:val="26"/>
        </w:rPr>
        <w:tab/>
      </w:r>
      <w:r w:rsidR="00B41215" w:rsidRPr="00B41215">
        <w:rPr>
          <w:sz w:val="26"/>
        </w:rPr>
        <w:tab/>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1B1E107E" w14:textId="08BB7651" w:rsidR="00B41215" w:rsidRPr="00B41215" w:rsidRDefault="00C75397" w:rsidP="003D0866">
      <w:pPr>
        <w:tabs>
          <w:tab w:val="left" w:pos="426"/>
        </w:tabs>
        <w:jc w:val="both"/>
        <w:rPr>
          <w:sz w:val="26"/>
        </w:rPr>
      </w:pPr>
      <w:r>
        <w:rPr>
          <w:sz w:val="26"/>
        </w:rPr>
        <w:tab/>
      </w:r>
      <w:r w:rsidR="00B41215" w:rsidRPr="00B41215">
        <w:rPr>
          <w:sz w:val="26"/>
        </w:rPr>
        <w:tab/>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14:paraId="6B6B84F1" w14:textId="71015429" w:rsidR="00B41215" w:rsidRPr="00B41215" w:rsidRDefault="00C75397" w:rsidP="003D0866">
      <w:pPr>
        <w:tabs>
          <w:tab w:val="left" w:pos="426"/>
        </w:tabs>
        <w:jc w:val="both"/>
        <w:rPr>
          <w:sz w:val="26"/>
        </w:rPr>
      </w:pPr>
      <w:r>
        <w:rPr>
          <w:sz w:val="26"/>
        </w:rPr>
        <w:tab/>
      </w:r>
      <w:r w:rsidR="00B41215" w:rsidRPr="00B41215">
        <w:rPr>
          <w:sz w:val="26"/>
        </w:rPr>
        <w:tab/>
        <w:t>Общее число часов, рекомендованных для изучения изобразительного</w:t>
      </w:r>
    </w:p>
    <w:p w14:paraId="16D80338" w14:textId="77777777" w:rsidR="00B41215" w:rsidRPr="00B41215" w:rsidRDefault="00B41215" w:rsidP="003D0866">
      <w:pPr>
        <w:tabs>
          <w:tab w:val="left" w:pos="426"/>
        </w:tabs>
        <w:jc w:val="both"/>
        <w:rPr>
          <w:sz w:val="26"/>
        </w:rPr>
      </w:pPr>
      <w:r w:rsidRPr="00B41215">
        <w:rPr>
          <w:sz w:val="26"/>
        </w:rPr>
        <w:t>искусства -</w:t>
      </w:r>
      <w:r w:rsidRPr="00B41215">
        <w:rPr>
          <w:sz w:val="26"/>
        </w:rPr>
        <w:tab/>
        <w:t>135 часов: в 1 классе -</w:t>
      </w:r>
      <w:r w:rsidRPr="00B41215">
        <w:rPr>
          <w:sz w:val="26"/>
        </w:rPr>
        <w:tab/>
        <w:t>33 часа (1 час в неделю), во 2 классе - 34 часа (1 час в неделю), в 3 классе - 34 часа (1 час в неделю), в 4 классе - 34 часа (1 час в неделю).</w:t>
      </w:r>
    </w:p>
    <w:p w14:paraId="780043F2" w14:textId="28E85D63" w:rsidR="00B41215" w:rsidRPr="00C75397" w:rsidRDefault="00C75397" w:rsidP="003D0866">
      <w:pPr>
        <w:tabs>
          <w:tab w:val="left" w:pos="426"/>
        </w:tabs>
        <w:jc w:val="both"/>
        <w:rPr>
          <w:b/>
          <w:sz w:val="26"/>
        </w:rPr>
      </w:pPr>
      <w:r>
        <w:rPr>
          <w:sz w:val="26"/>
        </w:rPr>
        <w:tab/>
      </w:r>
      <w:r w:rsidR="00B41215" w:rsidRPr="00B41215">
        <w:rPr>
          <w:sz w:val="26"/>
        </w:rPr>
        <w:t xml:space="preserve"> </w:t>
      </w:r>
      <w:r w:rsidR="00B41215" w:rsidRPr="00C75397">
        <w:rPr>
          <w:b/>
          <w:sz w:val="26"/>
        </w:rPr>
        <w:t>Содержание обучения в 1 классе.</w:t>
      </w:r>
    </w:p>
    <w:p w14:paraId="3D3B9B7E" w14:textId="1A6E9521" w:rsidR="00B41215" w:rsidRPr="00B41215" w:rsidRDefault="00C75397" w:rsidP="003D0866">
      <w:pPr>
        <w:tabs>
          <w:tab w:val="left" w:pos="426"/>
        </w:tabs>
        <w:jc w:val="both"/>
        <w:rPr>
          <w:sz w:val="26"/>
        </w:rPr>
      </w:pPr>
      <w:r>
        <w:rPr>
          <w:sz w:val="26"/>
        </w:rPr>
        <w:tab/>
      </w:r>
      <w:r w:rsidR="00B41215" w:rsidRPr="00B41215">
        <w:rPr>
          <w:sz w:val="26"/>
        </w:rPr>
        <w:tab/>
        <w:t>Модуль «Графика».</w:t>
      </w:r>
    </w:p>
    <w:p w14:paraId="32C8FEED" w14:textId="77777777" w:rsidR="00B41215" w:rsidRPr="00B41215" w:rsidRDefault="00B41215" w:rsidP="003D0866">
      <w:pPr>
        <w:tabs>
          <w:tab w:val="left" w:pos="426"/>
        </w:tabs>
        <w:jc w:val="both"/>
        <w:rPr>
          <w:sz w:val="26"/>
        </w:rPr>
      </w:pPr>
      <w:r w:rsidRPr="00B41215">
        <w:rPr>
          <w:sz w:val="26"/>
        </w:rPr>
        <w:t>Расположение изображения на листе. Выбор вертикального или горизонтального формата листа в зависимости от содержания изображения.</w:t>
      </w:r>
    </w:p>
    <w:p w14:paraId="63E88EE1" w14:textId="77777777" w:rsidR="00B41215" w:rsidRPr="00B41215" w:rsidRDefault="00B41215" w:rsidP="003D0866">
      <w:pPr>
        <w:tabs>
          <w:tab w:val="left" w:pos="426"/>
        </w:tabs>
        <w:jc w:val="both"/>
        <w:rPr>
          <w:sz w:val="26"/>
        </w:rPr>
      </w:pPr>
      <w:r w:rsidRPr="00B41215">
        <w:rPr>
          <w:sz w:val="26"/>
        </w:rPr>
        <w:t>Разные виды линий. Линейный рисунок. Графические материалы для линейного рисунка и их особенности. Приёмы рисования линией.</w:t>
      </w:r>
    </w:p>
    <w:p w14:paraId="6BBE4433" w14:textId="77777777" w:rsidR="00B41215" w:rsidRPr="00B41215" w:rsidRDefault="00B41215" w:rsidP="003D0866">
      <w:pPr>
        <w:tabs>
          <w:tab w:val="left" w:pos="426"/>
        </w:tabs>
        <w:jc w:val="both"/>
        <w:rPr>
          <w:sz w:val="26"/>
        </w:rPr>
      </w:pPr>
      <w:r w:rsidRPr="00B41215">
        <w:rPr>
          <w:sz w:val="26"/>
        </w:rPr>
        <w:t>Рисование с натуры: разные листья и их форма.</w:t>
      </w:r>
    </w:p>
    <w:p w14:paraId="7D4B3908" w14:textId="77777777" w:rsidR="00B41215" w:rsidRPr="00B41215" w:rsidRDefault="00B41215" w:rsidP="003D0866">
      <w:pPr>
        <w:tabs>
          <w:tab w:val="left" w:pos="426"/>
        </w:tabs>
        <w:jc w:val="both"/>
        <w:rPr>
          <w:sz w:val="26"/>
        </w:rPr>
      </w:pPr>
      <w:r w:rsidRPr="00B41215">
        <w:rPr>
          <w:sz w:val="26"/>
        </w:rPr>
        <w:t>Представление о пропорциях: короткое - длинное. Развитие - навыка видения соотношения частей целого (на основе рисунков животных).</w:t>
      </w:r>
    </w:p>
    <w:p w14:paraId="49D7E64F" w14:textId="77777777" w:rsidR="00B41215" w:rsidRPr="00B41215" w:rsidRDefault="00B41215" w:rsidP="003D0866">
      <w:pPr>
        <w:tabs>
          <w:tab w:val="left" w:pos="426"/>
        </w:tabs>
        <w:jc w:val="both"/>
        <w:rPr>
          <w:sz w:val="26"/>
        </w:rPr>
      </w:pPr>
      <w:r w:rsidRPr="00B41215">
        <w:rPr>
          <w:sz w:val="26"/>
        </w:rPr>
        <w:t>Графическое пятно (ахроматическое) и представление о силуэте. Формирование навыка видения целостности. Цельная форма и её части.</w:t>
      </w:r>
    </w:p>
    <w:p w14:paraId="7AAB4F05" w14:textId="1F24518B" w:rsidR="00B41215" w:rsidRPr="00B41215" w:rsidRDefault="00C75397" w:rsidP="003D0866">
      <w:pPr>
        <w:tabs>
          <w:tab w:val="left" w:pos="426"/>
        </w:tabs>
        <w:jc w:val="both"/>
        <w:rPr>
          <w:sz w:val="26"/>
        </w:rPr>
      </w:pPr>
      <w:r>
        <w:rPr>
          <w:sz w:val="26"/>
        </w:rPr>
        <w:tab/>
      </w:r>
      <w:r w:rsidR="00B41215" w:rsidRPr="00B41215">
        <w:rPr>
          <w:sz w:val="26"/>
        </w:rPr>
        <w:tab/>
        <w:t>Модуль «Живопись».</w:t>
      </w:r>
    </w:p>
    <w:p w14:paraId="1903695B" w14:textId="77777777" w:rsidR="00B41215" w:rsidRPr="00B41215" w:rsidRDefault="00B41215" w:rsidP="003D0866">
      <w:pPr>
        <w:tabs>
          <w:tab w:val="left" w:pos="426"/>
        </w:tabs>
        <w:jc w:val="both"/>
        <w:rPr>
          <w:sz w:val="26"/>
        </w:rPr>
      </w:pPr>
      <w:r w:rsidRPr="00B41215">
        <w:rPr>
          <w:sz w:val="26"/>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32ED8952" w14:textId="77777777" w:rsidR="00B41215" w:rsidRPr="00B41215" w:rsidRDefault="00B41215" w:rsidP="003D0866">
      <w:pPr>
        <w:tabs>
          <w:tab w:val="left" w:pos="426"/>
        </w:tabs>
        <w:jc w:val="both"/>
        <w:rPr>
          <w:sz w:val="26"/>
        </w:rPr>
      </w:pPr>
      <w:r w:rsidRPr="00B41215">
        <w:rPr>
          <w:sz w:val="26"/>
        </w:rPr>
        <w:t>Три основных цвета. Ассоциативные представления, связанные с каждым цветом. Навыки смешения красок и получение нового цвета.</w:t>
      </w:r>
    </w:p>
    <w:p w14:paraId="5DB9F0A5" w14:textId="77777777" w:rsidR="00B41215" w:rsidRPr="00B41215" w:rsidRDefault="00B41215" w:rsidP="003D0866">
      <w:pPr>
        <w:tabs>
          <w:tab w:val="left" w:pos="426"/>
        </w:tabs>
        <w:jc w:val="both"/>
        <w:rPr>
          <w:sz w:val="26"/>
        </w:rPr>
      </w:pPr>
      <w:r w:rsidRPr="00B41215">
        <w:rPr>
          <w:sz w:val="26"/>
        </w:rPr>
        <w:t>Эмоциональная выразительность цвета, способы выражение настроения в изображаемом сюжете.</w:t>
      </w:r>
    </w:p>
    <w:p w14:paraId="4151CC53" w14:textId="77777777" w:rsidR="00B41215" w:rsidRPr="00B41215" w:rsidRDefault="00B41215" w:rsidP="003D0866">
      <w:pPr>
        <w:tabs>
          <w:tab w:val="left" w:pos="426"/>
        </w:tabs>
        <w:jc w:val="both"/>
        <w:rPr>
          <w:sz w:val="26"/>
        </w:rPr>
      </w:pPr>
      <w:r w:rsidRPr="00B41215">
        <w:rPr>
          <w:sz w:val="26"/>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7A185295" w14:textId="77777777" w:rsidR="00B41215" w:rsidRPr="00B41215" w:rsidRDefault="00B41215" w:rsidP="003D0866">
      <w:pPr>
        <w:tabs>
          <w:tab w:val="left" w:pos="426"/>
        </w:tabs>
        <w:jc w:val="both"/>
        <w:rPr>
          <w:sz w:val="26"/>
        </w:rPr>
      </w:pPr>
      <w:r w:rsidRPr="00B41215">
        <w:rPr>
          <w:sz w:val="26"/>
        </w:rPr>
        <w:t>Тематическая композиция «Времена года». Контрастные цветовые состояния времён года. Живопись (гуашь), аппликация или смешанная техника.</w:t>
      </w:r>
    </w:p>
    <w:p w14:paraId="12251472" w14:textId="77777777" w:rsidR="00B41215" w:rsidRPr="00B41215" w:rsidRDefault="00B41215" w:rsidP="003D0866">
      <w:pPr>
        <w:tabs>
          <w:tab w:val="left" w:pos="426"/>
        </w:tabs>
        <w:jc w:val="both"/>
        <w:rPr>
          <w:sz w:val="26"/>
        </w:rPr>
      </w:pPr>
      <w:r w:rsidRPr="00B41215">
        <w:rPr>
          <w:sz w:val="26"/>
        </w:rPr>
        <w:t>Техника монотипии. Представления о симметрии. Развитие воображения.</w:t>
      </w:r>
    </w:p>
    <w:p w14:paraId="338E05B3" w14:textId="23DA3933" w:rsidR="00B41215" w:rsidRPr="00B41215" w:rsidRDefault="00C75397" w:rsidP="003D0866">
      <w:pPr>
        <w:tabs>
          <w:tab w:val="left" w:pos="426"/>
        </w:tabs>
        <w:jc w:val="both"/>
        <w:rPr>
          <w:sz w:val="26"/>
        </w:rPr>
      </w:pPr>
      <w:r>
        <w:rPr>
          <w:sz w:val="26"/>
        </w:rPr>
        <w:tab/>
      </w:r>
      <w:r w:rsidR="00B41215" w:rsidRPr="00B41215">
        <w:rPr>
          <w:sz w:val="26"/>
        </w:rPr>
        <w:tab/>
        <w:t>Модуль «Скульптура».</w:t>
      </w:r>
    </w:p>
    <w:p w14:paraId="6A7D64EA" w14:textId="77777777" w:rsidR="00B41215" w:rsidRPr="00B41215" w:rsidRDefault="00B41215" w:rsidP="003D0866">
      <w:pPr>
        <w:tabs>
          <w:tab w:val="left" w:pos="426"/>
        </w:tabs>
        <w:jc w:val="both"/>
        <w:rPr>
          <w:sz w:val="26"/>
        </w:rPr>
      </w:pPr>
      <w:r w:rsidRPr="00B41215">
        <w:rPr>
          <w:sz w:val="26"/>
        </w:rPr>
        <w:t>Изображение в объёме. Приёмы работы с пластилином; дощечка, стек, тряпочка.</w:t>
      </w:r>
    </w:p>
    <w:p w14:paraId="67954A62" w14:textId="77777777" w:rsidR="00B41215" w:rsidRPr="00B41215" w:rsidRDefault="00B41215" w:rsidP="003D0866">
      <w:pPr>
        <w:tabs>
          <w:tab w:val="left" w:pos="426"/>
        </w:tabs>
        <w:jc w:val="both"/>
        <w:rPr>
          <w:sz w:val="26"/>
        </w:rPr>
      </w:pPr>
      <w:r w:rsidRPr="00B41215">
        <w:rPr>
          <w:sz w:val="26"/>
        </w:rPr>
        <w:t>Лепка зверушек из цельной формы (например, черепашки, ёжика, зайчика).</w:t>
      </w:r>
    </w:p>
    <w:p w14:paraId="65538896" w14:textId="77777777" w:rsidR="00B41215" w:rsidRPr="00B41215" w:rsidRDefault="00B41215" w:rsidP="003D0866">
      <w:pPr>
        <w:tabs>
          <w:tab w:val="left" w:pos="426"/>
        </w:tabs>
        <w:jc w:val="both"/>
        <w:rPr>
          <w:sz w:val="26"/>
        </w:rPr>
      </w:pPr>
      <w:r w:rsidRPr="00B41215">
        <w:rPr>
          <w:sz w:val="26"/>
        </w:rPr>
        <w:t>Приёмы вытягивания, вдавливания, сгибания, скручивания.</w:t>
      </w:r>
    </w:p>
    <w:p w14:paraId="50ABCD6A" w14:textId="77777777" w:rsidR="00B41215" w:rsidRPr="00B41215" w:rsidRDefault="00B41215" w:rsidP="003D0866">
      <w:pPr>
        <w:tabs>
          <w:tab w:val="left" w:pos="426"/>
        </w:tabs>
        <w:jc w:val="both"/>
        <w:rPr>
          <w:sz w:val="26"/>
        </w:rPr>
      </w:pPr>
      <w:r w:rsidRPr="00B41215">
        <w:rPr>
          <w:sz w:val="26"/>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69F43D10" w14:textId="77777777" w:rsidR="00B41215" w:rsidRPr="00B41215" w:rsidRDefault="00B41215" w:rsidP="003D0866">
      <w:pPr>
        <w:tabs>
          <w:tab w:val="left" w:pos="426"/>
        </w:tabs>
        <w:jc w:val="both"/>
        <w:rPr>
          <w:sz w:val="26"/>
        </w:rPr>
      </w:pPr>
      <w:r w:rsidRPr="00B41215">
        <w:rPr>
          <w:sz w:val="26"/>
        </w:rPr>
        <w:t>Бумажная пластика. Овладение первичными приёмами надрезания, закручивания, складывания.</w:t>
      </w:r>
    </w:p>
    <w:p w14:paraId="59D77BAF" w14:textId="77777777" w:rsidR="00B41215" w:rsidRPr="00B41215" w:rsidRDefault="00B41215" w:rsidP="003D0866">
      <w:pPr>
        <w:tabs>
          <w:tab w:val="left" w:pos="426"/>
        </w:tabs>
        <w:jc w:val="both"/>
        <w:rPr>
          <w:sz w:val="26"/>
        </w:rPr>
      </w:pPr>
      <w:r w:rsidRPr="00B41215">
        <w:rPr>
          <w:sz w:val="26"/>
        </w:rPr>
        <w:t>Объёмная аппликация из бумаги и картона.</w:t>
      </w:r>
    </w:p>
    <w:p w14:paraId="3AB0BF7E" w14:textId="4156E0BE" w:rsidR="00B41215" w:rsidRPr="00B41215" w:rsidRDefault="00C75397" w:rsidP="003D0866">
      <w:pPr>
        <w:tabs>
          <w:tab w:val="left" w:pos="426"/>
        </w:tabs>
        <w:jc w:val="both"/>
        <w:rPr>
          <w:sz w:val="26"/>
        </w:rPr>
      </w:pPr>
      <w:r>
        <w:rPr>
          <w:sz w:val="26"/>
        </w:rPr>
        <w:tab/>
      </w:r>
      <w:r w:rsidR="00B41215" w:rsidRPr="00B41215">
        <w:rPr>
          <w:sz w:val="26"/>
        </w:rPr>
        <w:tab/>
        <w:t>Модуль «Декоративно-прикладное искусство».</w:t>
      </w:r>
    </w:p>
    <w:p w14:paraId="29AF133A" w14:textId="77777777" w:rsidR="00B41215" w:rsidRPr="00B41215" w:rsidRDefault="00B41215" w:rsidP="003D0866">
      <w:pPr>
        <w:tabs>
          <w:tab w:val="left" w:pos="426"/>
        </w:tabs>
        <w:jc w:val="both"/>
        <w:rPr>
          <w:sz w:val="26"/>
        </w:rPr>
      </w:pPr>
      <w:r w:rsidRPr="00B41215">
        <w:rPr>
          <w:sz w:val="26"/>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3C81525D" w14:textId="77777777" w:rsidR="00B41215" w:rsidRPr="00B41215" w:rsidRDefault="00B41215" w:rsidP="003D0866">
      <w:pPr>
        <w:tabs>
          <w:tab w:val="left" w:pos="426"/>
        </w:tabs>
        <w:jc w:val="both"/>
        <w:rPr>
          <w:sz w:val="26"/>
        </w:rPr>
      </w:pPr>
      <w:r w:rsidRPr="00B41215">
        <w:rPr>
          <w:sz w:val="26"/>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48419FC3" w14:textId="77777777" w:rsidR="00B41215" w:rsidRPr="00B41215" w:rsidRDefault="00B41215" w:rsidP="003D0866">
      <w:pPr>
        <w:tabs>
          <w:tab w:val="left" w:pos="426"/>
        </w:tabs>
        <w:jc w:val="both"/>
        <w:rPr>
          <w:sz w:val="26"/>
        </w:rPr>
      </w:pPr>
      <w:r w:rsidRPr="00B41215">
        <w:rPr>
          <w:sz w:val="26"/>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189ADDD9" w14:textId="77777777" w:rsidR="00B41215" w:rsidRPr="00B41215" w:rsidRDefault="00B41215" w:rsidP="003D0866">
      <w:pPr>
        <w:tabs>
          <w:tab w:val="left" w:pos="426"/>
        </w:tabs>
        <w:jc w:val="both"/>
        <w:rPr>
          <w:sz w:val="26"/>
        </w:rPr>
      </w:pPr>
      <w:r w:rsidRPr="00B41215">
        <w:rPr>
          <w:sz w:val="26"/>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083D97CA" w14:textId="77777777" w:rsidR="00B41215" w:rsidRPr="00B41215" w:rsidRDefault="00B41215" w:rsidP="003D0866">
      <w:pPr>
        <w:tabs>
          <w:tab w:val="left" w:pos="426"/>
        </w:tabs>
        <w:jc w:val="both"/>
        <w:rPr>
          <w:sz w:val="26"/>
        </w:rPr>
      </w:pPr>
      <w:r w:rsidRPr="00B41215">
        <w:rPr>
          <w:sz w:val="26"/>
        </w:rPr>
        <w:t>Дизайн предмета: изготовление нарядной упаковки путём складывания бумаги и аппликации.</w:t>
      </w:r>
    </w:p>
    <w:p w14:paraId="3DF4DE93" w14:textId="77777777" w:rsidR="00B41215" w:rsidRPr="00B41215" w:rsidRDefault="00B41215" w:rsidP="003D0866">
      <w:pPr>
        <w:tabs>
          <w:tab w:val="left" w:pos="426"/>
        </w:tabs>
        <w:jc w:val="both"/>
        <w:rPr>
          <w:sz w:val="26"/>
        </w:rPr>
      </w:pPr>
      <w:r w:rsidRPr="00B41215">
        <w:rPr>
          <w:sz w:val="26"/>
        </w:rPr>
        <w:t>Оригами - создание игрушки для новогодней ёлки. Приёмы складывания бумаги.</w:t>
      </w:r>
    </w:p>
    <w:p w14:paraId="760B7E19" w14:textId="28CDBE2C" w:rsidR="00B41215" w:rsidRPr="00B41215" w:rsidRDefault="00C75397" w:rsidP="003D0866">
      <w:pPr>
        <w:tabs>
          <w:tab w:val="left" w:pos="426"/>
        </w:tabs>
        <w:jc w:val="both"/>
        <w:rPr>
          <w:sz w:val="26"/>
        </w:rPr>
      </w:pPr>
      <w:r>
        <w:rPr>
          <w:sz w:val="26"/>
        </w:rPr>
        <w:tab/>
      </w:r>
      <w:r w:rsidR="00B41215" w:rsidRPr="00B41215">
        <w:rPr>
          <w:sz w:val="26"/>
        </w:rPr>
        <w:tab/>
        <w:t>Модуль «Архитектура».</w:t>
      </w:r>
    </w:p>
    <w:p w14:paraId="31F176F9" w14:textId="77777777" w:rsidR="00B41215" w:rsidRPr="00B41215" w:rsidRDefault="00B41215" w:rsidP="003D0866">
      <w:pPr>
        <w:tabs>
          <w:tab w:val="left" w:pos="426"/>
        </w:tabs>
        <w:jc w:val="both"/>
        <w:rPr>
          <w:sz w:val="26"/>
        </w:rPr>
      </w:pPr>
      <w:r w:rsidRPr="00B41215">
        <w:rPr>
          <w:sz w:val="26"/>
        </w:rPr>
        <w:t>Наблюдение разнообразных архитектурных зданий в окружающем мире (по фотографиям), обсуждение особенностей и составных частей зданий.</w:t>
      </w:r>
    </w:p>
    <w:p w14:paraId="73CB1712" w14:textId="1B91C474" w:rsidR="00B41215" w:rsidRPr="00B41215" w:rsidRDefault="00B41215" w:rsidP="003D0866">
      <w:pPr>
        <w:tabs>
          <w:tab w:val="left" w:pos="426"/>
        </w:tabs>
        <w:jc w:val="both"/>
        <w:rPr>
          <w:sz w:val="26"/>
        </w:rPr>
      </w:pPr>
      <w:r w:rsidRPr="00B41215">
        <w:rPr>
          <w:sz w:val="26"/>
        </w:rPr>
        <w:t xml:space="preserve">Освоение приёмов конструирования из бумаги. Складывание объёмных простых геометрических тел. Овладение </w:t>
      </w:r>
      <w:r w:rsidR="00C75397">
        <w:rPr>
          <w:sz w:val="26"/>
        </w:rPr>
        <w:t xml:space="preserve">приёмами склеивания, надрезания </w:t>
      </w:r>
      <w:r w:rsidRPr="00B41215">
        <w:rPr>
          <w:sz w:val="26"/>
        </w:rPr>
        <w:t>и вырезания деталей; использование приёма симметрии.</w:t>
      </w:r>
    </w:p>
    <w:p w14:paraId="5141074C" w14:textId="77777777" w:rsidR="00B41215" w:rsidRPr="00B41215" w:rsidRDefault="00B41215" w:rsidP="003D0866">
      <w:pPr>
        <w:tabs>
          <w:tab w:val="left" w:pos="426"/>
        </w:tabs>
        <w:jc w:val="both"/>
        <w:rPr>
          <w:sz w:val="26"/>
        </w:rPr>
      </w:pPr>
      <w:r w:rsidRPr="00B41215">
        <w:rPr>
          <w:sz w:val="26"/>
        </w:rPr>
        <w:t>Макетирование (или аппликация) пространственной среды сказочного города из бумаги, картона или пластилина.</w:t>
      </w:r>
    </w:p>
    <w:p w14:paraId="46C1CEE4" w14:textId="7F74A923" w:rsidR="00B41215" w:rsidRPr="00B41215" w:rsidRDefault="00C75397" w:rsidP="003D0866">
      <w:pPr>
        <w:tabs>
          <w:tab w:val="left" w:pos="426"/>
        </w:tabs>
        <w:jc w:val="both"/>
        <w:rPr>
          <w:sz w:val="26"/>
        </w:rPr>
      </w:pPr>
      <w:r>
        <w:rPr>
          <w:sz w:val="26"/>
        </w:rPr>
        <w:tab/>
      </w:r>
      <w:r w:rsidR="00B41215" w:rsidRPr="00B41215">
        <w:rPr>
          <w:sz w:val="26"/>
        </w:rPr>
        <w:tab/>
        <w:t>Модуль «Восприятие произведений искусства».</w:t>
      </w:r>
    </w:p>
    <w:p w14:paraId="142AEA55" w14:textId="77777777" w:rsidR="00B41215" w:rsidRPr="00B41215" w:rsidRDefault="00B41215" w:rsidP="003D0866">
      <w:pPr>
        <w:tabs>
          <w:tab w:val="left" w:pos="426"/>
        </w:tabs>
        <w:jc w:val="both"/>
        <w:rPr>
          <w:sz w:val="26"/>
        </w:rPr>
      </w:pPr>
      <w:r w:rsidRPr="00B41215">
        <w:rPr>
          <w:sz w:val="26"/>
        </w:rPr>
        <w:t>Восприятие произведений детского творчества. Обсуждение сюжетного и эмоционального содержания детских работ.</w:t>
      </w:r>
    </w:p>
    <w:p w14:paraId="4D6C68C3" w14:textId="77777777" w:rsidR="00B41215" w:rsidRPr="00B41215" w:rsidRDefault="00B41215" w:rsidP="003D0866">
      <w:pPr>
        <w:tabs>
          <w:tab w:val="left" w:pos="426"/>
        </w:tabs>
        <w:jc w:val="both"/>
        <w:rPr>
          <w:sz w:val="26"/>
        </w:rPr>
      </w:pPr>
      <w:r w:rsidRPr="00B41215">
        <w:rPr>
          <w:sz w:val="26"/>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52FBEF49" w14:textId="77777777" w:rsidR="00B41215" w:rsidRPr="00B41215" w:rsidRDefault="00B41215" w:rsidP="003D0866">
      <w:pPr>
        <w:tabs>
          <w:tab w:val="left" w:pos="426"/>
        </w:tabs>
        <w:jc w:val="both"/>
        <w:rPr>
          <w:sz w:val="26"/>
        </w:rPr>
      </w:pPr>
      <w:r w:rsidRPr="00B41215">
        <w:rPr>
          <w:sz w:val="26"/>
        </w:rPr>
        <w:t>Рассматривание иллюстраций детской книги на основе содержательных установок учителя в соответствии с изучаемой темой.</w:t>
      </w:r>
    </w:p>
    <w:p w14:paraId="26179352" w14:textId="77777777" w:rsidR="00B41215" w:rsidRPr="00B41215" w:rsidRDefault="00B41215" w:rsidP="003D0866">
      <w:pPr>
        <w:tabs>
          <w:tab w:val="left" w:pos="426"/>
        </w:tabs>
        <w:jc w:val="both"/>
        <w:rPr>
          <w:sz w:val="26"/>
        </w:rPr>
      </w:pPr>
      <w:r w:rsidRPr="00B41215">
        <w:rPr>
          <w:sz w:val="26"/>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717B756C" w14:textId="77777777" w:rsidR="00B41215" w:rsidRPr="00B41215" w:rsidRDefault="00B41215" w:rsidP="003D0866">
      <w:pPr>
        <w:tabs>
          <w:tab w:val="left" w:pos="426"/>
        </w:tabs>
        <w:jc w:val="both"/>
        <w:rPr>
          <w:sz w:val="26"/>
        </w:rPr>
      </w:pPr>
      <w:r w:rsidRPr="00B41215">
        <w:rPr>
          <w:sz w:val="26"/>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285498C3" w14:textId="6CE971F6" w:rsidR="00B41215" w:rsidRPr="00B41215" w:rsidRDefault="00C75397" w:rsidP="003D0866">
      <w:pPr>
        <w:tabs>
          <w:tab w:val="left" w:pos="426"/>
        </w:tabs>
        <w:jc w:val="both"/>
        <w:rPr>
          <w:sz w:val="26"/>
        </w:rPr>
      </w:pPr>
      <w:r>
        <w:rPr>
          <w:sz w:val="26"/>
        </w:rPr>
        <w:tab/>
      </w:r>
      <w:r w:rsidR="00B41215" w:rsidRPr="00B41215">
        <w:rPr>
          <w:sz w:val="26"/>
        </w:rPr>
        <w:tab/>
        <w:t>Модуль «Азбука цифровой графики».</w:t>
      </w:r>
    </w:p>
    <w:p w14:paraId="5075334D" w14:textId="77777777" w:rsidR="00B41215" w:rsidRPr="00B41215" w:rsidRDefault="00B41215" w:rsidP="003D0866">
      <w:pPr>
        <w:tabs>
          <w:tab w:val="left" w:pos="426"/>
        </w:tabs>
        <w:jc w:val="both"/>
        <w:rPr>
          <w:sz w:val="26"/>
        </w:rPr>
      </w:pPr>
      <w:r w:rsidRPr="00B41215">
        <w:rPr>
          <w:sz w:val="26"/>
        </w:rPr>
        <w:t>Фотографирование мелких деталей природы, выражение ярких зрительных впечатлений.</w:t>
      </w:r>
    </w:p>
    <w:p w14:paraId="3B3DEF3C" w14:textId="77777777" w:rsidR="00B41215" w:rsidRPr="00B41215" w:rsidRDefault="00B41215" w:rsidP="003D0866">
      <w:pPr>
        <w:tabs>
          <w:tab w:val="left" w:pos="426"/>
        </w:tabs>
        <w:jc w:val="both"/>
        <w:rPr>
          <w:sz w:val="26"/>
        </w:rPr>
      </w:pPr>
      <w:r w:rsidRPr="00B41215">
        <w:rPr>
          <w:sz w:val="26"/>
        </w:rPr>
        <w:t>Обсуждение в условиях урока ученических фотографий, соответствующих изучаемой теме.</w:t>
      </w:r>
    </w:p>
    <w:p w14:paraId="520F979A" w14:textId="0D79F827" w:rsidR="00B41215" w:rsidRPr="00C75397" w:rsidRDefault="00C75397" w:rsidP="003D0866">
      <w:pPr>
        <w:tabs>
          <w:tab w:val="left" w:pos="426"/>
        </w:tabs>
        <w:jc w:val="both"/>
        <w:rPr>
          <w:b/>
          <w:sz w:val="26"/>
        </w:rPr>
      </w:pPr>
      <w:r>
        <w:rPr>
          <w:sz w:val="26"/>
        </w:rPr>
        <w:tab/>
      </w:r>
      <w:r w:rsidR="00B41215" w:rsidRPr="00C75397">
        <w:rPr>
          <w:b/>
          <w:sz w:val="26"/>
        </w:rPr>
        <w:t>Содержание обучения во 2 классе.</w:t>
      </w:r>
    </w:p>
    <w:p w14:paraId="3B37E1BC" w14:textId="5A292512" w:rsidR="00B41215" w:rsidRPr="00B41215" w:rsidRDefault="00C75397" w:rsidP="003D0866">
      <w:pPr>
        <w:tabs>
          <w:tab w:val="left" w:pos="426"/>
        </w:tabs>
        <w:jc w:val="both"/>
        <w:rPr>
          <w:sz w:val="26"/>
        </w:rPr>
      </w:pPr>
      <w:r>
        <w:rPr>
          <w:sz w:val="26"/>
        </w:rPr>
        <w:tab/>
      </w:r>
      <w:r w:rsidR="00B41215" w:rsidRPr="00B41215">
        <w:rPr>
          <w:sz w:val="26"/>
        </w:rPr>
        <w:tab/>
        <w:t>Модуль «Графика».</w:t>
      </w:r>
    </w:p>
    <w:p w14:paraId="69DBCDA0" w14:textId="77777777" w:rsidR="00B41215" w:rsidRPr="00B41215" w:rsidRDefault="00B41215" w:rsidP="003D0866">
      <w:pPr>
        <w:tabs>
          <w:tab w:val="left" w:pos="426"/>
        </w:tabs>
        <w:jc w:val="both"/>
        <w:rPr>
          <w:sz w:val="26"/>
        </w:rPr>
      </w:pPr>
      <w:r w:rsidRPr="00B41215">
        <w:rPr>
          <w:sz w:val="26"/>
        </w:rPr>
        <w:t>Ритм линий. Выразительность линии.</w:t>
      </w:r>
      <w:r w:rsidRPr="00B41215">
        <w:rPr>
          <w:sz w:val="26"/>
        </w:rPr>
        <w:tab/>
        <w:t>Художественные</w:t>
      </w:r>
      <w:r w:rsidRPr="00B41215">
        <w:rPr>
          <w:sz w:val="26"/>
        </w:rPr>
        <w:tab/>
        <w:t>материалы</w:t>
      </w:r>
    </w:p>
    <w:p w14:paraId="306C5548" w14:textId="77777777" w:rsidR="00B41215" w:rsidRPr="00B41215" w:rsidRDefault="00B41215" w:rsidP="003D0866">
      <w:pPr>
        <w:tabs>
          <w:tab w:val="left" w:pos="426"/>
        </w:tabs>
        <w:jc w:val="both"/>
        <w:rPr>
          <w:sz w:val="26"/>
        </w:rPr>
      </w:pPr>
      <w:r w:rsidRPr="00B41215">
        <w:rPr>
          <w:sz w:val="26"/>
        </w:rPr>
        <w:t>для линейного рисунка и их свойства. Развитие навыков линейного рисунка.</w:t>
      </w:r>
    </w:p>
    <w:p w14:paraId="4710830C" w14:textId="77777777" w:rsidR="00B41215" w:rsidRPr="00B41215" w:rsidRDefault="00B41215" w:rsidP="003D0866">
      <w:pPr>
        <w:tabs>
          <w:tab w:val="left" w:pos="426"/>
        </w:tabs>
        <w:jc w:val="both"/>
        <w:rPr>
          <w:sz w:val="26"/>
        </w:rPr>
      </w:pPr>
      <w:r w:rsidRPr="00B41215">
        <w:rPr>
          <w:sz w:val="26"/>
        </w:rPr>
        <w:t>Пастель и мелки - особенности и выразительные свойства графических материалов, приёмы работы.</w:t>
      </w:r>
    </w:p>
    <w:p w14:paraId="5F803FAB" w14:textId="77777777" w:rsidR="00B41215" w:rsidRPr="00B41215" w:rsidRDefault="00B41215" w:rsidP="003D0866">
      <w:pPr>
        <w:tabs>
          <w:tab w:val="left" w:pos="426"/>
        </w:tabs>
        <w:jc w:val="both"/>
        <w:rPr>
          <w:sz w:val="26"/>
        </w:rPr>
      </w:pPr>
      <w:r w:rsidRPr="00B41215">
        <w:rPr>
          <w:sz w:val="26"/>
        </w:rPr>
        <w:t>Ритм пятен: освоение основ композиции. Расположение пятна на плоскости</w:t>
      </w:r>
    </w:p>
    <w:p w14:paraId="56177AEE" w14:textId="77777777" w:rsidR="00B41215" w:rsidRPr="00B41215" w:rsidRDefault="00B41215" w:rsidP="003D0866">
      <w:pPr>
        <w:tabs>
          <w:tab w:val="left" w:pos="426"/>
        </w:tabs>
        <w:jc w:val="both"/>
        <w:rPr>
          <w:sz w:val="26"/>
        </w:rPr>
      </w:pPr>
      <w:r w:rsidRPr="00B41215">
        <w:rPr>
          <w:sz w:val="26"/>
        </w:rPr>
        <w:t>листа: сгущение, разброс, доминанта, равновесие, спокойствие и движение.</w:t>
      </w:r>
    </w:p>
    <w:p w14:paraId="5DD3E74F" w14:textId="77777777" w:rsidR="00B41215" w:rsidRPr="00B41215" w:rsidRDefault="00B41215" w:rsidP="003D0866">
      <w:pPr>
        <w:tabs>
          <w:tab w:val="left" w:pos="426"/>
        </w:tabs>
        <w:jc w:val="both"/>
        <w:rPr>
          <w:sz w:val="26"/>
        </w:rPr>
      </w:pPr>
      <w:r w:rsidRPr="00B41215">
        <w:rPr>
          <w:sz w:val="26"/>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255D9C4A" w14:textId="77777777" w:rsidR="00B41215" w:rsidRPr="00B41215" w:rsidRDefault="00B41215" w:rsidP="003D0866">
      <w:pPr>
        <w:tabs>
          <w:tab w:val="left" w:pos="426"/>
        </w:tabs>
        <w:jc w:val="both"/>
        <w:rPr>
          <w:sz w:val="26"/>
        </w:rPr>
      </w:pPr>
      <w:r w:rsidRPr="00B41215">
        <w:rPr>
          <w:sz w:val="26"/>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13418D84" w14:textId="77777777" w:rsidR="00B41215" w:rsidRPr="00B41215" w:rsidRDefault="00B41215" w:rsidP="003D0866">
      <w:pPr>
        <w:tabs>
          <w:tab w:val="left" w:pos="426"/>
        </w:tabs>
        <w:jc w:val="both"/>
        <w:rPr>
          <w:sz w:val="26"/>
        </w:rPr>
      </w:pPr>
      <w:r w:rsidRPr="00B41215">
        <w:rPr>
          <w:sz w:val="26"/>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54DEB122" w14:textId="3E0F8968" w:rsidR="00B41215" w:rsidRPr="00B41215" w:rsidRDefault="00C75397" w:rsidP="003D0866">
      <w:pPr>
        <w:tabs>
          <w:tab w:val="left" w:pos="426"/>
        </w:tabs>
        <w:jc w:val="both"/>
        <w:rPr>
          <w:sz w:val="26"/>
        </w:rPr>
      </w:pPr>
      <w:r>
        <w:rPr>
          <w:sz w:val="26"/>
        </w:rPr>
        <w:tab/>
      </w:r>
      <w:r w:rsidR="00B41215" w:rsidRPr="00B41215">
        <w:rPr>
          <w:sz w:val="26"/>
        </w:rPr>
        <w:tab/>
        <w:t>Модуль «Живопись».</w:t>
      </w:r>
    </w:p>
    <w:p w14:paraId="7E3E3752" w14:textId="77777777" w:rsidR="00B41215" w:rsidRPr="00B41215" w:rsidRDefault="00B41215" w:rsidP="003D0866">
      <w:pPr>
        <w:tabs>
          <w:tab w:val="left" w:pos="426"/>
        </w:tabs>
        <w:jc w:val="both"/>
        <w:rPr>
          <w:sz w:val="26"/>
        </w:rPr>
      </w:pPr>
      <w:r w:rsidRPr="00B41215">
        <w:rPr>
          <w:sz w:val="26"/>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33DD3A0E" w14:textId="77777777" w:rsidR="00B41215" w:rsidRPr="00B41215" w:rsidRDefault="00B41215" w:rsidP="003D0866">
      <w:pPr>
        <w:tabs>
          <w:tab w:val="left" w:pos="426"/>
        </w:tabs>
        <w:jc w:val="both"/>
        <w:rPr>
          <w:sz w:val="26"/>
        </w:rPr>
      </w:pPr>
      <w:r w:rsidRPr="00B41215">
        <w:rPr>
          <w:sz w:val="26"/>
        </w:rPr>
        <w:t>Акварель и её свойства. Акварельные кисти. Приёмы работы акварелью.</w:t>
      </w:r>
    </w:p>
    <w:p w14:paraId="4908E8E7" w14:textId="77777777" w:rsidR="00B41215" w:rsidRPr="00B41215" w:rsidRDefault="00B41215" w:rsidP="003D0866">
      <w:pPr>
        <w:tabs>
          <w:tab w:val="left" w:pos="426"/>
        </w:tabs>
        <w:jc w:val="both"/>
        <w:rPr>
          <w:sz w:val="26"/>
        </w:rPr>
      </w:pPr>
      <w:r w:rsidRPr="00B41215">
        <w:rPr>
          <w:sz w:val="26"/>
        </w:rPr>
        <w:t>Цвет тёплый и холодный - цветовой контраст.</w:t>
      </w:r>
    </w:p>
    <w:p w14:paraId="75DBBA22" w14:textId="77777777" w:rsidR="00B41215" w:rsidRPr="00B41215" w:rsidRDefault="00B41215" w:rsidP="003D0866">
      <w:pPr>
        <w:tabs>
          <w:tab w:val="left" w:pos="426"/>
        </w:tabs>
        <w:jc w:val="both"/>
        <w:rPr>
          <w:sz w:val="26"/>
        </w:rPr>
      </w:pPr>
      <w:r w:rsidRPr="00B41215">
        <w:rPr>
          <w:sz w:val="26"/>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0980B0DA" w14:textId="77777777" w:rsidR="00B41215" w:rsidRPr="00B41215" w:rsidRDefault="00B41215" w:rsidP="003D0866">
      <w:pPr>
        <w:tabs>
          <w:tab w:val="left" w:pos="426"/>
        </w:tabs>
        <w:jc w:val="both"/>
        <w:rPr>
          <w:sz w:val="26"/>
        </w:rPr>
      </w:pPr>
      <w:r w:rsidRPr="00B41215">
        <w:rPr>
          <w:sz w:val="26"/>
        </w:rPr>
        <w:t>Цвет открытый - звонкий и приглушённый, тихий. Эмоциональная выразительность цвета.</w:t>
      </w:r>
    </w:p>
    <w:p w14:paraId="290D5079" w14:textId="77777777" w:rsidR="00B41215" w:rsidRPr="00B41215" w:rsidRDefault="00B41215" w:rsidP="003D0866">
      <w:pPr>
        <w:tabs>
          <w:tab w:val="left" w:pos="426"/>
        </w:tabs>
        <w:jc w:val="both"/>
        <w:rPr>
          <w:sz w:val="26"/>
        </w:rPr>
      </w:pPr>
      <w:r w:rsidRPr="00B41215">
        <w:rPr>
          <w:sz w:val="26"/>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7ED4EB0D" w14:textId="77777777" w:rsidR="00B41215" w:rsidRPr="00B41215" w:rsidRDefault="00B41215" w:rsidP="003D0866">
      <w:pPr>
        <w:tabs>
          <w:tab w:val="left" w:pos="426"/>
        </w:tabs>
        <w:jc w:val="both"/>
        <w:rPr>
          <w:sz w:val="26"/>
        </w:rPr>
      </w:pPr>
      <w:r w:rsidRPr="00B41215">
        <w:rPr>
          <w:sz w:val="26"/>
        </w:rPr>
        <w:t>Изображение сказочного персонажа с ярко выраженным характером (образ мужской или женский).</w:t>
      </w:r>
    </w:p>
    <w:p w14:paraId="494A3B4C" w14:textId="1724FF9C" w:rsidR="00B41215" w:rsidRPr="00B41215" w:rsidRDefault="00C75397" w:rsidP="003D0866">
      <w:pPr>
        <w:tabs>
          <w:tab w:val="left" w:pos="426"/>
        </w:tabs>
        <w:jc w:val="both"/>
        <w:rPr>
          <w:sz w:val="26"/>
        </w:rPr>
      </w:pPr>
      <w:r>
        <w:rPr>
          <w:sz w:val="26"/>
        </w:rPr>
        <w:tab/>
      </w:r>
      <w:r w:rsidR="00B41215" w:rsidRPr="00B41215">
        <w:rPr>
          <w:sz w:val="26"/>
        </w:rPr>
        <w:tab/>
        <w:t>Модуль «Скульптура».</w:t>
      </w:r>
    </w:p>
    <w:p w14:paraId="3FD1A9E7" w14:textId="77777777" w:rsidR="00B41215" w:rsidRPr="00B41215" w:rsidRDefault="00B41215" w:rsidP="003D0866">
      <w:pPr>
        <w:tabs>
          <w:tab w:val="left" w:pos="426"/>
        </w:tabs>
        <w:jc w:val="both"/>
        <w:rPr>
          <w:sz w:val="26"/>
        </w:rPr>
      </w:pPr>
      <w:r w:rsidRPr="00B41215">
        <w:rPr>
          <w:sz w:val="26"/>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14:paraId="696FCDD8" w14:textId="77777777" w:rsidR="00B41215" w:rsidRPr="00B41215" w:rsidRDefault="00B41215" w:rsidP="003D0866">
      <w:pPr>
        <w:tabs>
          <w:tab w:val="left" w:pos="426"/>
        </w:tabs>
        <w:jc w:val="both"/>
        <w:rPr>
          <w:sz w:val="26"/>
        </w:rPr>
      </w:pPr>
      <w:r w:rsidRPr="00B41215">
        <w:rPr>
          <w:sz w:val="26"/>
        </w:rPr>
        <w:t>местных промыслов). Способ лепки в соответствии с традициями промысла.</w:t>
      </w:r>
    </w:p>
    <w:p w14:paraId="0138C9E3" w14:textId="77777777" w:rsidR="00B41215" w:rsidRPr="00B41215" w:rsidRDefault="00B41215" w:rsidP="003D0866">
      <w:pPr>
        <w:tabs>
          <w:tab w:val="left" w:pos="426"/>
        </w:tabs>
        <w:jc w:val="both"/>
        <w:rPr>
          <w:sz w:val="26"/>
        </w:rPr>
      </w:pPr>
      <w:r w:rsidRPr="00B41215">
        <w:rPr>
          <w:sz w:val="26"/>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7AA5CAF3" w14:textId="77777777" w:rsidR="00B41215" w:rsidRPr="00B41215" w:rsidRDefault="00B41215" w:rsidP="003D0866">
      <w:pPr>
        <w:tabs>
          <w:tab w:val="left" w:pos="426"/>
        </w:tabs>
        <w:jc w:val="both"/>
        <w:rPr>
          <w:sz w:val="26"/>
        </w:rPr>
      </w:pPr>
      <w:r w:rsidRPr="00B41215">
        <w:rPr>
          <w:sz w:val="26"/>
        </w:rPr>
        <w:t>Изображение движения и статики в скульптуре: лепка из пластилина тяжёлой, неповоротливой и лёгкой, стремительной формы.</w:t>
      </w:r>
    </w:p>
    <w:p w14:paraId="4567C30A" w14:textId="0E7809DC" w:rsidR="00B41215" w:rsidRPr="00B41215" w:rsidRDefault="00C75397" w:rsidP="003D0866">
      <w:pPr>
        <w:tabs>
          <w:tab w:val="left" w:pos="426"/>
        </w:tabs>
        <w:jc w:val="both"/>
        <w:rPr>
          <w:sz w:val="26"/>
        </w:rPr>
      </w:pPr>
      <w:r>
        <w:rPr>
          <w:sz w:val="26"/>
        </w:rPr>
        <w:tab/>
      </w:r>
      <w:r w:rsidR="00B41215" w:rsidRPr="00B41215">
        <w:rPr>
          <w:sz w:val="26"/>
        </w:rPr>
        <w:tab/>
        <w:t>Модуль «Декоративно-прикладное искусство».</w:t>
      </w:r>
    </w:p>
    <w:p w14:paraId="38B23844" w14:textId="77777777" w:rsidR="00B41215" w:rsidRPr="00B41215" w:rsidRDefault="00B41215" w:rsidP="003D0866">
      <w:pPr>
        <w:tabs>
          <w:tab w:val="left" w:pos="426"/>
        </w:tabs>
        <w:jc w:val="both"/>
        <w:rPr>
          <w:sz w:val="26"/>
        </w:rPr>
      </w:pPr>
      <w:r w:rsidRPr="00B41215">
        <w:rPr>
          <w:sz w:val="26"/>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2825562E" w14:textId="77777777" w:rsidR="00B41215" w:rsidRPr="00B41215" w:rsidRDefault="00B41215" w:rsidP="003D0866">
      <w:pPr>
        <w:tabs>
          <w:tab w:val="left" w:pos="426"/>
        </w:tabs>
        <w:jc w:val="both"/>
        <w:rPr>
          <w:sz w:val="26"/>
        </w:rPr>
      </w:pPr>
      <w:r w:rsidRPr="00B41215">
        <w:rPr>
          <w:sz w:val="26"/>
        </w:rPr>
        <w:t>Рисунок геометрического орнамента кружева или вышивки. Декоративная композиция. Ритм пятен в декоративной аппликации.</w:t>
      </w:r>
    </w:p>
    <w:p w14:paraId="3B67F582" w14:textId="77777777" w:rsidR="00B41215" w:rsidRPr="00B41215" w:rsidRDefault="00B41215" w:rsidP="003D0866">
      <w:pPr>
        <w:tabs>
          <w:tab w:val="left" w:pos="426"/>
        </w:tabs>
        <w:jc w:val="both"/>
        <w:rPr>
          <w:sz w:val="26"/>
        </w:rPr>
      </w:pPr>
      <w:r w:rsidRPr="00B41215">
        <w:rPr>
          <w:sz w:val="26"/>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1E424B0E" w14:textId="77777777" w:rsidR="00B41215" w:rsidRPr="00B41215" w:rsidRDefault="00B41215" w:rsidP="003D0866">
      <w:pPr>
        <w:tabs>
          <w:tab w:val="left" w:pos="426"/>
        </w:tabs>
        <w:jc w:val="both"/>
        <w:rPr>
          <w:sz w:val="26"/>
        </w:rPr>
      </w:pPr>
      <w:r w:rsidRPr="00B41215">
        <w:rPr>
          <w:sz w:val="26"/>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70460EDB" w14:textId="7682F8FF" w:rsidR="00B41215" w:rsidRPr="00B41215" w:rsidRDefault="00C75397" w:rsidP="003D0866">
      <w:pPr>
        <w:tabs>
          <w:tab w:val="left" w:pos="426"/>
        </w:tabs>
        <w:jc w:val="both"/>
        <w:rPr>
          <w:sz w:val="26"/>
        </w:rPr>
      </w:pPr>
      <w:r>
        <w:rPr>
          <w:sz w:val="26"/>
        </w:rPr>
        <w:tab/>
      </w:r>
      <w:r w:rsidR="00B41215" w:rsidRPr="00B41215">
        <w:rPr>
          <w:sz w:val="26"/>
        </w:rPr>
        <w:tab/>
        <w:t>Модуль «Архитектура».</w:t>
      </w:r>
    </w:p>
    <w:p w14:paraId="4AB4DF4B" w14:textId="77777777" w:rsidR="00B41215" w:rsidRPr="00B41215" w:rsidRDefault="00B41215" w:rsidP="003D0866">
      <w:pPr>
        <w:tabs>
          <w:tab w:val="left" w:pos="426"/>
        </w:tabs>
        <w:jc w:val="both"/>
        <w:rPr>
          <w:sz w:val="26"/>
        </w:rPr>
      </w:pPr>
      <w:r w:rsidRPr="00B41215">
        <w:rPr>
          <w:sz w:val="26"/>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17E72447" w14:textId="77777777" w:rsidR="00B41215" w:rsidRPr="00B41215" w:rsidRDefault="00B41215" w:rsidP="003D0866">
      <w:pPr>
        <w:tabs>
          <w:tab w:val="left" w:pos="426"/>
        </w:tabs>
        <w:jc w:val="both"/>
        <w:rPr>
          <w:sz w:val="26"/>
        </w:rPr>
      </w:pPr>
      <w:r w:rsidRPr="00B41215">
        <w:rPr>
          <w:sz w:val="26"/>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19677E14" w14:textId="5D40E9BF" w:rsidR="00B41215" w:rsidRPr="00B41215" w:rsidRDefault="00C75397" w:rsidP="003D0866">
      <w:pPr>
        <w:tabs>
          <w:tab w:val="left" w:pos="426"/>
        </w:tabs>
        <w:jc w:val="both"/>
        <w:rPr>
          <w:sz w:val="26"/>
        </w:rPr>
      </w:pPr>
      <w:r>
        <w:rPr>
          <w:sz w:val="26"/>
        </w:rPr>
        <w:tab/>
      </w:r>
      <w:r w:rsidR="00B41215" w:rsidRPr="00B41215">
        <w:rPr>
          <w:sz w:val="26"/>
        </w:rPr>
        <w:tab/>
        <w:t>Модуль «Восприятие произведений искусства».</w:t>
      </w:r>
    </w:p>
    <w:p w14:paraId="325C8747" w14:textId="77777777" w:rsidR="00B41215" w:rsidRPr="00B41215" w:rsidRDefault="00B41215" w:rsidP="003D0866">
      <w:pPr>
        <w:tabs>
          <w:tab w:val="left" w:pos="426"/>
        </w:tabs>
        <w:jc w:val="both"/>
        <w:rPr>
          <w:sz w:val="26"/>
        </w:rPr>
      </w:pPr>
      <w:r w:rsidRPr="00B41215">
        <w:rPr>
          <w:sz w:val="26"/>
        </w:rPr>
        <w:t>Восприятие произведений детского творчества. Обсуждение сюжетного и эмоционального содержания детских работ.</w:t>
      </w:r>
    </w:p>
    <w:p w14:paraId="22BE899C" w14:textId="77777777" w:rsidR="00B41215" w:rsidRPr="00B41215" w:rsidRDefault="00B41215" w:rsidP="003D0866">
      <w:pPr>
        <w:tabs>
          <w:tab w:val="left" w:pos="426"/>
        </w:tabs>
        <w:jc w:val="both"/>
        <w:rPr>
          <w:sz w:val="26"/>
        </w:rPr>
      </w:pPr>
      <w:r w:rsidRPr="00B41215">
        <w:rPr>
          <w:sz w:val="26"/>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02B1DED9" w14:textId="77777777" w:rsidR="00B41215" w:rsidRPr="00B41215" w:rsidRDefault="00B41215" w:rsidP="003D0866">
      <w:pPr>
        <w:tabs>
          <w:tab w:val="left" w:pos="426"/>
        </w:tabs>
        <w:jc w:val="both"/>
        <w:rPr>
          <w:sz w:val="26"/>
        </w:rPr>
      </w:pPr>
      <w:r w:rsidRPr="00B41215">
        <w:rPr>
          <w:sz w:val="26"/>
        </w:rPr>
        <w:t>Восприятие орнаментальных произведений прикладного искусства (например, кружево, шитьё, резьба и роспись).</w:t>
      </w:r>
    </w:p>
    <w:p w14:paraId="7CBECEA5" w14:textId="77777777" w:rsidR="00B41215" w:rsidRPr="00B41215" w:rsidRDefault="00B41215" w:rsidP="003D0866">
      <w:pPr>
        <w:tabs>
          <w:tab w:val="left" w:pos="426"/>
        </w:tabs>
        <w:jc w:val="both"/>
        <w:rPr>
          <w:sz w:val="26"/>
        </w:rPr>
      </w:pPr>
      <w:r w:rsidRPr="00B41215">
        <w:rPr>
          <w:sz w:val="26"/>
        </w:rPr>
        <w:t>Восприятие произведений живописи с активным выражением цветового состояния в природе. Произведения И.И. Левитана, Н.П. Крымова.</w:t>
      </w:r>
    </w:p>
    <w:p w14:paraId="3F0A8967" w14:textId="77777777" w:rsidR="00B41215" w:rsidRPr="00B41215" w:rsidRDefault="00B41215" w:rsidP="003D0866">
      <w:pPr>
        <w:tabs>
          <w:tab w:val="left" w:pos="426"/>
        </w:tabs>
        <w:jc w:val="both"/>
        <w:rPr>
          <w:sz w:val="26"/>
        </w:rPr>
      </w:pPr>
      <w:r w:rsidRPr="00B41215">
        <w:rPr>
          <w:sz w:val="26"/>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12460FC2" w14:textId="1D013E45" w:rsidR="00B41215" w:rsidRPr="00B41215" w:rsidRDefault="00C75397" w:rsidP="003D0866">
      <w:pPr>
        <w:tabs>
          <w:tab w:val="left" w:pos="426"/>
        </w:tabs>
        <w:jc w:val="both"/>
        <w:rPr>
          <w:sz w:val="26"/>
        </w:rPr>
      </w:pPr>
      <w:r>
        <w:rPr>
          <w:sz w:val="26"/>
        </w:rPr>
        <w:tab/>
      </w:r>
      <w:r w:rsidR="00B41215" w:rsidRPr="00B41215">
        <w:rPr>
          <w:sz w:val="26"/>
        </w:rPr>
        <w:tab/>
        <w:t>Модуль «Азбука цифровой графики».</w:t>
      </w:r>
    </w:p>
    <w:p w14:paraId="24D74910" w14:textId="77777777" w:rsidR="00B41215" w:rsidRPr="00B41215" w:rsidRDefault="00B41215" w:rsidP="003D0866">
      <w:pPr>
        <w:tabs>
          <w:tab w:val="left" w:pos="426"/>
        </w:tabs>
        <w:jc w:val="both"/>
        <w:rPr>
          <w:sz w:val="26"/>
        </w:rPr>
      </w:pPr>
      <w:r w:rsidRPr="00B41215">
        <w:rPr>
          <w:sz w:val="26"/>
        </w:rPr>
        <w:t>Компьютерные средства изображения. Виды линий (в программе Paint или другом графическом редакторе).</w:t>
      </w:r>
    </w:p>
    <w:p w14:paraId="721ABE81" w14:textId="77777777" w:rsidR="00B41215" w:rsidRPr="00B41215" w:rsidRDefault="00B41215" w:rsidP="003D0866">
      <w:pPr>
        <w:tabs>
          <w:tab w:val="left" w:pos="426"/>
        </w:tabs>
        <w:jc w:val="both"/>
        <w:rPr>
          <w:sz w:val="26"/>
        </w:rPr>
      </w:pPr>
      <w:r w:rsidRPr="00B41215">
        <w:rPr>
          <w:sz w:val="26"/>
        </w:rPr>
        <w:t>Компьютерные средства изображения. Работа с геометрическими фигурами. Трансформация и копирование геометрических фигур в программе Paint.</w:t>
      </w:r>
    </w:p>
    <w:p w14:paraId="070B56F3" w14:textId="77777777" w:rsidR="00B41215" w:rsidRPr="00B41215" w:rsidRDefault="00B41215" w:rsidP="003D0866">
      <w:pPr>
        <w:tabs>
          <w:tab w:val="left" w:pos="426"/>
        </w:tabs>
        <w:jc w:val="both"/>
        <w:rPr>
          <w:sz w:val="26"/>
        </w:rPr>
      </w:pPr>
      <w:r w:rsidRPr="00B41215">
        <w:rPr>
          <w:sz w:val="26"/>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14:paraId="591353F6" w14:textId="77777777" w:rsidR="00B41215" w:rsidRPr="00B41215" w:rsidRDefault="00B41215" w:rsidP="003D0866">
      <w:pPr>
        <w:tabs>
          <w:tab w:val="left" w:pos="426"/>
        </w:tabs>
        <w:jc w:val="both"/>
        <w:rPr>
          <w:sz w:val="26"/>
        </w:rPr>
      </w:pPr>
      <w:r w:rsidRPr="00B41215">
        <w:rPr>
          <w:sz w:val="26"/>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14:paraId="5588DA3C" w14:textId="77777777" w:rsidR="00B41215" w:rsidRPr="00B41215" w:rsidRDefault="00B41215" w:rsidP="003D0866">
      <w:pPr>
        <w:tabs>
          <w:tab w:val="left" w:pos="426"/>
        </w:tabs>
        <w:jc w:val="both"/>
        <w:rPr>
          <w:sz w:val="26"/>
        </w:rPr>
      </w:pPr>
      <w:r w:rsidRPr="00B41215">
        <w:rPr>
          <w:sz w:val="26"/>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7E290FC7" w14:textId="52628328" w:rsidR="00B41215" w:rsidRPr="00C75397" w:rsidRDefault="00C75397" w:rsidP="003D0866">
      <w:pPr>
        <w:tabs>
          <w:tab w:val="left" w:pos="426"/>
        </w:tabs>
        <w:jc w:val="both"/>
        <w:rPr>
          <w:b/>
          <w:sz w:val="26"/>
        </w:rPr>
      </w:pPr>
      <w:r>
        <w:rPr>
          <w:sz w:val="26"/>
        </w:rPr>
        <w:tab/>
      </w:r>
      <w:r w:rsidR="00B41215" w:rsidRPr="00B41215">
        <w:rPr>
          <w:sz w:val="26"/>
        </w:rPr>
        <w:tab/>
      </w:r>
      <w:r w:rsidR="00B41215" w:rsidRPr="00C75397">
        <w:rPr>
          <w:b/>
          <w:sz w:val="26"/>
        </w:rPr>
        <w:t>Содержание обучения в 3 классе.</w:t>
      </w:r>
    </w:p>
    <w:p w14:paraId="084F3949" w14:textId="6535B41F" w:rsidR="00B41215" w:rsidRPr="00B41215" w:rsidRDefault="00C75397" w:rsidP="003D0866">
      <w:pPr>
        <w:tabs>
          <w:tab w:val="left" w:pos="426"/>
        </w:tabs>
        <w:jc w:val="both"/>
        <w:rPr>
          <w:sz w:val="26"/>
        </w:rPr>
      </w:pPr>
      <w:r>
        <w:rPr>
          <w:sz w:val="26"/>
        </w:rPr>
        <w:tab/>
      </w:r>
      <w:r w:rsidR="00B41215" w:rsidRPr="00B41215">
        <w:rPr>
          <w:sz w:val="26"/>
        </w:rPr>
        <w:tab/>
        <w:t>Модуль «Графика».</w:t>
      </w:r>
    </w:p>
    <w:p w14:paraId="62555FE3" w14:textId="77777777" w:rsidR="00B41215" w:rsidRPr="00B41215" w:rsidRDefault="00B41215" w:rsidP="003D0866">
      <w:pPr>
        <w:tabs>
          <w:tab w:val="left" w:pos="426"/>
        </w:tabs>
        <w:jc w:val="both"/>
        <w:rPr>
          <w:sz w:val="26"/>
        </w:rPr>
      </w:pPr>
      <w:r w:rsidRPr="00B41215">
        <w:rPr>
          <w:sz w:val="26"/>
        </w:rPr>
        <w:t>Эскизы обложки и иллюстраций к детской книге сказок (сказка по выбору).</w:t>
      </w:r>
    </w:p>
    <w:p w14:paraId="004C746A" w14:textId="77777777" w:rsidR="00B41215" w:rsidRPr="00B41215" w:rsidRDefault="00B41215" w:rsidP="003D0866">
      <w:pPr>
        <w:tabs>
          <w:tab w:val="left" w:pos="426"/>
        </w:tabs>
        <w:jc w:val="both"/>
        <w:rPr>
          <w:sz w:val="26"/>
        </w:rPr>
      </w:pPr>
      <w:r w:rsidRPr="00B41215">
        <w:rPr>
          <w:sz w:val="26"/>
        </w:rPr>
        <w:t>Рисунок буквицы. Макет книги-игрушки. Совмещение изображения и текста. Расположение иллюстраций и текста на развороте книги.</w:t>
      </w:r>
    </w:p>
    <w:p w14:paraId="101ABE08" w14:textId="77777777" w:rsidR="00B41215" w:rsidRPr="00B41215" w:rsidRDefault="00B41215" w:rsidP="003D0866">
      <w:pPr>
        <w:tabs>
          <w:tab w:val="left" w:pos="426"/>
        </w:tabs>
        <w:jc w:val="both"/>
        <w:rPr>
          <w:sz w:val="26"/>
        </w:rPr>
      </w:pPr>
      <w:r w:rsidRPr="00B41215">
        <w:rPr>
          <w:sz w:val="26"/>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6CF9033C" w14:textId="77777777" w:rsidR="00B41215" w:rsidRPr="00B41215" w:rsidRDefault="00B41215" w:rsidP="003D0866">
      <w:pPr>
        <w:tabs>
          <w:tab w:val="left" w:pos="426"/>
        </w:tabs>
        <w:jc w:val="both"/>
        <w:rPr>
          <w:sz w:val="26"/>
        </w:rPr>
      </w:pPr>
      <w:r w:rsidRPr="00B41215">
        <w:rPr>
          <w:sz w:val="26"/>
        </w:rPr>
        <w:t>Эскиз плаката или афиши. Совмещение шрифта и изображения. Особенности композиции плаката.</w:t>
      </w:r>
    </w:p>
    <w:p w14:paraId="27FE0433" w14:textId="77777777" w:rsidR="00B41215" w:rsidRPr="00B41215" w:rsidRDefault="00B41215" w:rsidP="003D0866">
      <w:pPr>
        <w:tabs>
          <w:tab w:val="left" w:pos="426"/>
        </w:tabs>
        <w:jc w:val="both"/>
        <w:rPr>
          <w:sz w:val="26"/>
        </w:rPr>
      </w:pPr>
      <w:r w:rsidRPr="00B41215">
        <w:rPr>
          <w:sz w:val="26"/>
        </w:rPr>
        <w:t>Графические зарисовки карандашами по памяти или на основе наблюдений и фотографий архитектурных достопримечательностей своего города.</w:t>
      </w:r>
    </w:p>
    <w:p w14:paraId="56F3D7B1" w14:textId="77777777" w:rsidR="00B41215" w:rsidRPr="00B41215" w:rsidRDefault="00B41215" w:rsidP="003D0866">
      <w:pPr>
        <w:tabs>
          <w:tab w:val="left" w:pos="426"/>
        </w:tabs>
        <w:jc w:val="both"/>
        <w:rPr>
          <w:sz w:val="26"/>
        </w:rPr>
      </w:pPr>
      <w:r w:rsidRPr="00B41215">
        <w:rPr>
          <w:sz w:val="26"/>
        </w:rPr>
        <w:t>Транспорт в городе. Рисунки реальных или фантастических машин.</w:t>
      </w:r>
    </w:p>
    <w:p w14:paraId="63A67FDC" w14:textId="77777777" w:rsidR="00B41215" w:rsidRPr="00B41215" w:rsidRDefault="00B41215" w:rsidP="003D0866">
      <w:pPr>
        <w:tabs>
          <w:tab w:val="left" w:pos="426"/>
        </w:tabs>
        <w:jc w:val="both"/>
        <w:rPr>
          <w:sz w:val="26"/>
        </w:rPr>
      </w:pPr>
      <w:r w:rsidRPr="00B41215">
        <w:rPr>
          <w:sz w:val="26"/>
        </w:rPr>
        <w:t>Изображение лица человека. Строение, пропорции, взаиморасположение частей лица.</w:t>
      </w:r>
    </w:p>
    <w:p w14:paraId="0583FD9B" w14:textId="77777777" w:rsidR="00B41215" w:rsidRPr="00B41215" w:rsidRDefault="00B41215" w:rsidP="003D0866">
      <w:pPr>
        <w:tabs>
          <w:tab w:val="left" w:pos="426"/>
        </w:tabs>
        <w:jc w:val="both"/>
        <w:rPr>
          <w:sz w:val="26"/>
        </w:rPr>
      </w:pPr>
      <w:r w:rsidRPr="00B41215">
        <w:rPr>
          <w:sz w:val="26"/>
        </w:rPr>
        <w:t>Эскиз маски для маскарада: изображение лица - маски персонажа с ярко выраженным характером. Аппликация из цветной бумаги.</w:t>
      </w:r>
    </w:p>
    <w:p w14:paraId="33A4DF41" w14:textId="732044EF" w:rsidR="00B41215" w:rsidRPr="00B41215" w:rsidRDefault="00C75397" w:rsidP="003D0866">
      <w:pPr>
        <w:tabs>
          <w:tab w:val="left" w:pos="426"/>
        </w:tabs>
        <w:jc w:val="both"/>
        <w:rPr>
          <w:sz w:val="26"/>
        </w:rPr>
      </w:pPr>
      <w:r>
        <w:rPr>
          <w:sz w:val="26"/>
        </w:rPr>
        <w:tab/>
      </w:r>
      <w:r w:rsidR="00B41215" w:rsidRPr="00B41215">
        <w:rPr>
          <w:sz w:val="26"/>
        </w:rPr>
        <w:tab/>
        <w:t>Модуль «Живопись».</w:t>
      </w:r>
    </w:p>
    <w:p w14:paraId="57158014" w14:textId="77777777" w:rsidR="00B41215" w:rsidRPr="00B41215" w:rsidRDefault="00B41215" w:rsidP="003D0866">
      <w:pPr>
        <w:tabs>
          <w:tab w:val="left" w:pos="426"/>
        </w:tabs>
        <w:jc w:val="both"/>
        <w:rPr>
          <w:sz w:val="26"/>
        </w:rPr>
      </w:pPr>
      <w:r w:rsidRPr="00B41215">
        <w:rPr>
          <w:sz w:val="26"/>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6EDF5355" w14:textId="77777777" w:rsidR="00B41215" w:rsidRPr="00B41215" w:rsidRDefault="00B41215" w:rsidP="003D0866">
      <w:pPr>
        <w:tabs>
          <w:tab w:val="left" w:pos="426"/>
        </w:tabs>
        <w:jc w:val="both"/>
        <w:rPr>
          <w:sz w:val="26"/>
        </w:rPr>
      </w:pPr>
      <w:r w:rsidRPr="00B41215">
        <w:rPr>
          <w:sz w:val="26"/>
        </w:rPr>
        <w:t>Тематическая композиция «Праздник в городе». Гуашь по цветной бумаге, возможно совмещение с наклейками в виде коллажа или аппликации.</w:t>
      </w:r>
    </w:p>
    <w:p w14:paraId="088CDC71" w14:textId="77777777" w:rsidR="00B41215" w:rsidRPr="00B41215" w:rsidRDefault="00B41215" w:rsidP="003D0866">
      <w:pPr>
        <w:tabs>
          <w:tab w:val="left" w:pos="426"/>
        </w:tabs>
        <w:jc w:val="both"/>
        <w:rPr>
          <w:sz w:val="26"/>
        </w:rPr>
      </w:pPr>
      <w:r w:rsidRPr="00B41215">
        <w:rPr>
          <w:sz w:val="26"/>
        </w:rPr>
        <w:t>Натюрморт из простых предметов с натуры или по представлению. «Натюрморт-автопортрет» из предметов, характеризующих личность обучающегося.</w:t>
      </w:r>
    </w:p>
    <w:p w14:paraId="1EF19892" w14:textId="77777777" w:rsidR="00B41215" w:rsidRPr="00B41215" w:rsidRDefault="00B41215" w:rsidP="003D0866">
      <w:pPr>
        <w:tabs>
          <w:tab w:val="left" w:pos="426"/>
        </w:tabs>
        <w:jc w:val="both"/>
        <w:rPr>
          <w:sz w:val="26"/>
        </w:rPr>
      </w:pPr>
      <w:r w:rsidRPr="00B41215">
        <w:rPr>
          <w:sz w:val="26"/>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3576D163" w14:textId="77777777" w:rsidR="00B41215" w:rsidRPr="00B41215" w:rsidRDefault="00B41215" w:rsidP="003D0866">
      <w:pPr>
        <w:tabs>
          <w:tab w:val="left" w:pos="426"/>
        </w:tabs>
        <w:jc w:val="both"/>
        <w:rPr>
          <w:sz w:val="26"/>
        </w:rPr>
      </w:pPr>
      <w:r w:rsidRPr="00B41215">
        <w:rPr>
          <w:sz w:val="26"/>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2A4B8D38" w14:textId="29AD3982" w:rsidR="00B41215" w:rsidRPr="00B41215" w:rsidRDefault="00C75397" w:rsidP="003D0866">
      <w:pPr>
        <w:tabs>
          <w:tab w:val="left" w:pos="426"/>
        </w:tabs>
        <w:jc w:val="both"/>
        <w:rPr>
          <w:sz w:val="26"/>
        </w:rPr>
      </w:pPr>
      <w:r>
        <w:rPr>
          <w:sz w:val="26"/>
        </w:rPr>
        <w:tab/>
      </w:r>
      <w:r w:rsidR="00B41215" w:rsidRPr="00B41215">
        <w:rPr>
          <w:sz w:val="26"/>
        </w:rPr>
        <w:tab/>
        <w:t>Модуль «Скульптура».</w:t>
      </w:r>
    </w:p>
    <w:p w14:paraId="2F757769" w14:textId="77777777" w:rsidR="00B41215" w:rsidRPr="00B41215" w:rsidRDefault="00B41215" w:rsidP="003D0866">
      <w:pPr>
        <w:tabs>
          <w:tab w:val="left" w:pos="426"/>
        </w:tabs>
        <w:jc w:val="both"/>
        <w:rPr>
          <w:sz w:val="26"/>
        </w:rPr>
      </w:pPr>
      <w:r w:rsidRPr="00B41215">
        <w:rPr>
          <w:sz w:val="26"/>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4872B75C" w14:textId="77777777" w:rsidR="00B41215" w:rsidRPr="00B41215" w:rsidRDefault="00B41215" w:rsidP="003D0866">
      <w:pPr>
        <w:tabs>
          <w:tab w:val="left" w:pos="426"/>
        </w:tabs>
        <w:jc w:val="both"/>
        <w:rPr>
          <w:sz w:val="26"/>
        </w:rPr>
      </w:pPr>
      <w:r w:rsidRPr="00B41215">
        <w:rPr>
          <w:sz w:val="26"/>
        </w:rPr>
        <w:t>Лепка сказочного персонажа на основе сюжета известной сказки или создание этого персонажа путём бумагопластики.</w:t>
      </w:r>
    </w:p>
    <w:p w14:paraId="73F11172" w14:textId="77777777" w:rsidR="00B41215" w:rsidRPr="00B41215" w:rsidRDefault="00B41215" w:rsidP="003D0866">
      <w:pPr>
        <w:tabs>
          <w:tab w:val="left" w:pos="426"/>
        </w:tabs>
        <w:jc w:val="both"/>
        <w:rPr>
          <w:sz w:val="26"/>
        </w:rPr>
      </w:pPr>
      <w:r w:rsidRPr="00B41215">
        <w:rPr>
          <w:sz w:val="26"/>
        </w:rPr>
        <w:t>Освоение знаний о видах скульптуры (по назначению) и жанрах скульптуры (по сюжету изображения).</w:t>
      </w:r>
    </w:p>
    <w:p w14:paraId="02373821" w14:textId="77777777" w:rsidR="00B41215" w:rsidRPr="00B41215" w:rsidRDefault="00B41215" w:rsidP="003D0866">
      <w:pPr>
        <w:tabs>
          <w:tab w:val="left" w:pos="426"/>
        </w:tabs>
        <w:jc w:val="both"/>
        <w:rPr>
          <w:sz w:val="26"/>
        </w:rPr>
      </w:pPr>
      <w:r w:rsidRPr="00B41215">
        <w:rPr>
          <w:sz w:val="26"/>
        </w:rPr>
        <w:t>Лепка эскиза парковой скульптуры. Выражение пластики движения в скульптуре. Работа с пластилином или глиной.</w:t>
      </w:r>
    </w:p>
    <w:p w14:paraId="1B710B41" w14:textId="606CDA6E" w:rsidR="00B41215" w:rsidRPr="00B41215" w:rsidRDefault="00C75397" w:rsidP="003D0866">
      <w:pPr>
        <w:tabs>
          <w:tab w:val="left" w:pos="426"/>
        </w:tabs>
        <w:jc w:val="both"/>
        <w:rPr>
          <w:sz w:val="26"/>
        </w:rPr>
      </w:pPr>
      <w:r>
        <w:rPr>
          <w:sz w:val="26"/>
        </w:rPr>
        <w:tab/>
      </w:r>
      <w:r w:rsidR="00B41215" w:rsidRPr="00B41215">
        <w:rPr>
          <w:sz w:val="26"/>
        </w:rPr>
        <w:tab/>
        <w:t>Модуль «Декоративно-прикладное искусство».</w:t>
      </w:r>
    </w:p>
    <w:p w14:paraId="5AC9781B" w14:textId="77777777" w:rsidR="00B41215" w:rsidRPr="00B41215" w:rsidRDefault="00B41215" w:rsidP="003D0866">
      <w:pPr>
        <w:tabs>
          <w:tab w:val="left" w:pos="426"/>
        </w:tabs>
        <w:jc w:val="both"/>
        <w:rPr>
          <w:sz w:val="26"/>
        </w:rPr>
      </w:pPr>
      <w:r w:rsidRPr="00B41215">
        <w:rPr>
          <w:sz w:val="26"/>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7E119D30" w14:textId="77777777" w:rsidR="00B41215" w:rsidRPr="00B41215" w:rsidRDefault="00B41215" w:rsidP="003D0866">
      <w:pPr>
        <w:tabs>
          <w:tab w:val="left" w:pos="426"/>
        </w:tabs>
        <w:jc w:val="both"/>
        <w:rPr>
          <w:sz w:val="26"/>
        </w:rPr>
      </w:pPr>
      <w:r w:rsidRPr="00B41215">
        <w:rPr>
          <w:sz w:val="26"/>
        </w:rPr>
        <w:t>Эскизы орнаментов для росписи тканей. Раппорт. Трафарет и создание орнамента при помощи печаток или штампов.</w:t>
      </w:r>
    </w:p>
    <w:p w14:paraId="04C84489" w14:textId="77777777" w:rsidR="00B41215" w:rsidRPr="00B41215" w:rsidRDefault="00B41215" w:rsidP="003D0866">
      <w:pPr>
        <w:tabs>
          <w:tab w:val="left" w:pos="426"/>
        </w:tabs>
        <w:jc w:val="both"/>
        <w:rPr>
          <w:sz w:val="26"/>
        </w:rPr>
      </w:pPr>
      <w:r w:rsidRPr="00B41215">
        <w:rPr>
          <w:sz w:val="26"/>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11F9E642" w14:textId="77777777" w:rsidR="00B41215" w:rsidRPr="00B41215" w:rsidRDefault="00B41215" w:rsidP="003D0866">
      <w:pPr>
        <w:tabs>
          <w:tab w:val="left" w:pos="426"/>
        </w:tabs>
        <w:jc w:val="both"/>
        <w:rPr>
          <w:sz w:val="26"/>
        </w:rPr>
      </w:pPr>
      <w:r w:rsidRPr="00B41215">
        <w:rPr>
          <w:sz w:val="26"/>
        </w:rPr>
        <w:t>Проектирование (эскизы) декоративных украшений в городе, например, ажурные ограды, украшения фонарей, скамеек, киосков, подставок для цветов.</w:t>
      </w:r>
    </w:p>
    <w:p w14:paraId="3B032514" w14:textId="0B9AA9F4" w:rsidR="00B41215" w:rsidRPr="00B41215" w:rsidRDefault="00C75397" w:rsidP="003D0866">
      <w:pPr>
        <w:tabs>
          <w:tab w:val="left" w:pos="426"/>
        </w:tabs>
        <w:jc w:val="both"/>
        <w:rPr>
          <w:sz w:val="26"/>
        </w:rPr>
      </w:pPr>
      <w:r>
        <w:rPr>
          <w:sz w:val="26"/>
        </w:rPr>
        <w:tab/>
      </w:r>
      <w:r w:rsidR="00B41215" w:rsidRPr="00B41215">
        <w:rPr>
          <w:sz w:val="26"/>
        </w:rPr>
        <w:tab/>
        <w:t>Модуль «Архитектура».</w:t>
      </w:r>
    </w:p>
    <w:p w14:paraId="02B24577" w14:textId="77777777" w:rsidR="00B41215" w:rsidRPr="00B41215" w:rsidRDefault="00B41215" w:rsidP="003D0866">
      <w:pPr>
        <w:tabs>
          <w:tab w:val="left" w:pos="426"/>
        </w:tabs>
        <w:jc w:val="both"/>
        <w:rPr>
          <w:sz w:val="26"/>
        </w:rPr>
      </w:pPr>
      <w:r w:rsidRPr="00B41215">
        <w:rPr>
          <w:sz w:val="26"/>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0C1F8781" w14:textId="77777777" w:rsidR="00B41215" w:rsidRPr="00B41215" w:rsidRDefault="00B41215" w:rsidP="003D0866">
      <w:pPr>
        <w:tabs>
          <w:tab w:val="left" w:pos="426"/>
        </w:tabs>
        <w:jc w:val="both"/>
        <w:rPr>
          <w:sz w:val="26"/>
        </w:rPr>
      </w:pPr>
      <w:r w:rsidRPr="00B41215">
        <w:rPr>
          <w:sz w:val="26"/>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309E05DB" w14:textId="2EE3AE54" w:rsidR="00B41215" w:rsidRPr="00B41215" w:rsidRDefault="00C75397" w:rsidP="003D0866">
      <w:pPr>
        <w:tabs>
          <w:tab w:val="left" w:pos="426"/>
        </w:tabs>
        <w:jc w:val="both"/>
        <w:rPr>
          <w:sz w:val="26"/>
        </w:rPr>
      </w:pPr>
      <w:r>
        <w:rPr>
          <w:sz w:val="26"/>
        </w:rPr>
        <w:tab/>
      </w:r>
      <w:r w:rsidR="00B41215" w:rsidRPr="00B41215">
        <w:rPr>
          <w:sz w:val="26"/>
        </w:rPr>
        <w:tab/>
        <w:t>Модуль «Восприятие произведений искусства».</w:t>
      </w:r>
    </w:p>
    <w:p w14:paraId="3953708D" w14:textId="77777777" w:rsidR="00B41215" w:rsidRPr="00B41215" w:rsidRDefault="00B41215" w:rsidP="003D0866">
      <w:pPr>
        <w:tabs>
          <w:tab w:val="left" w:pos="426"/>
        </w:tabs>
        <w:jc w:val="both"/>
        <w:rPr>
          <w:sz w:val="26"/>
        </w:rPr>
      </w:pPr>
      <w:r w:rsidRPr="00B41215">
        <w:rPr>
          <w:sz w:val="26"/>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51119F2F" w14:textId="77777777" w:rsidR="00B41215" w:rsidRPr="00B41215" w:rsidRDefault="00B41215" w:rsidP="003D0866">
      <w:pPr>
        <w:tabs>
          <w:tab w:val="left" w:pos="426"/>
        </w:tabs>
        <w:jc w:val="both"/>
        <w:rPr>
          <w:sz w:val="26"/>
        </w:rPr>
      </w:pPr>
      <w:r w:rsidRPr="00B41215">
        <w:rPr>
          <w:sz w:val="26"/>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2C14BB06" w14:textId="77777777" w:rsidR="00B41215" w:rsidRPr="00B41215" w:rsidRDefault="00B41215" w:rsidP="003D0866">
      <w:pPr>
        <w:tabs>
          <w:tab w:val="left" w:pos="426"/>
        </w:tabs>
        <w:jc w:val="both"/>
        <w:rPr>
          <w:sz w:val="26"/>
        </w:rPr>
      </w:pPr>
      <w:r w:rsidRPr="00B41215">
        <w:rPr>
          <w:sz w:val="26"/>
        </w:rPr>
        <w:t>Виртуальное путешествие: памятники архитектуры в Москве и Санкт- Петербурге (обзор памятников по выбору учителя).</w:t>
      </w:r>
    </w:p>
    <w:p w14:paraId="32578CB4" w14:textId="77777777" w:rsidR="00B41215" w:rsidRPr="00B41215" w:rsidRDefault="00B41215" w:rsidP="003D0866">
      <w:pPr>
        <w:tabs>
          <w:tab w:val="left" w:pos="426"/>
        </w:tabs>
        <w:jc w:val="both"/>
        <w:rPr>
          <w:sz w:val="26"/>
        </w:rPr>
      </w:pPr>
      <w:r w:rsidRPr="00B41215">
        <w:rPr>
          <w:sz w:val="26"/>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63BD9FB8" w14:textId="77777777" w:rsidR="00B41215" w:rsidRPr="00B41215" w:rsidRDefault="00B41215" w:rsidP="003D0866">
      <w:pPr>
        <w:tabs>
          <w:tab w:val="left" w:pos="426"/>
        </w:tabs>
        <w:jc w:val="both"/>
        <w:rPr>
          <w:sz w:val="26"/>
        </w:rPr>
      </w:pPr>
      <w:r w:rsidRPr="00B41215">
        <w:rPr>
          <w:sz w:val="26"/>
        </w:rPr>
        <w:t>Знания о видах пространственных искусств: виды определяются по назначению произведений в жизни людей.</w:t>
      </w:r>
    </w:p>
    <w:p w14:paraId="7CA536DF" w14:textId="77777777" w:rsidR="00B41215" w:rsidRPr="00B41215" w:rsidRDefault="00B41215" w:rsidP="003D0866">
      <w:pPr>
        <w:tabs>
          <w:tab w:val="left" w:pos="426"/>
        </w:tabs>
        <w:jc w:val="both"/>
        <w:rPr>
          <w:sz w:val="26"/>
        </w:rPr>
      </w:pPr>
      <w:r w:rsidRPr="00B41215">
        <w:rPr>
          <w:sz w:val="26"/>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693711D4" w14:textId="77777777" w:rsidR="00B41215" w:rsidRPr="00B41215" w:rsidRDefault="00B41215" w:rsidP="003D0866">
      <w:pPr>
        <w:tabs>
          <w:tab w:val="left" w:pos="426"/>
        </w:tabs>
        <w:jc w:val="both"/>
        <w:rPr>
          <w:sz w:val="26"/>
        </w:rPr>
      </w:pPr>
      <w:r w:rsidRPr="00B41215">
        <w:rPr>
          <w:sz w:val="26"/>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14:paraId="00B3E5EF" w14:textId="77777777" w:rsidR="00B41215" w:rsidRPr="00B41215" w:rsidRDefault="00B41215" w:rsidP="003D0866">
      <w:pPr>
        <w:tabs>
          <w:tab w:val="left" w:pos="426"/>
        </w:tabs>
        <w:jc w:val="both"/>
        <w:rPr>
          <w:sz w:val="26"/>
        </w:rPr>
      </w:pPr>
      <w:r w:rsidRPr="00B41215">
        <w:rPr>
          <w:sz w:val="26"/>
        </w:rPr>
        <w:t>Представления о произведениях крупнейших отечественных портретистов: В.И. Сурикова, И.Е. Репина, В.А. Серова и других.</w:t>
      </w:r>
    </w:p>
    <w:p w14:paraId="1088B53A" w14:textId="7409848A" w:rsidR="00B41215" w:rsidRPr="00B41215" w:rsidRDefault="00C75397" w:rsidP="003D0866">
      <w:pPr>
        <w:tabs>
          <w:tab w:val="left" w:pos="426"/>
        </w:tabs>
        <w:jc w:val="both"/>
        <w:rPr>
          <w:sz w:val="26"/>
        </w:rPr>
      </w:pPr>
      <w:r>
        <w:rPr>
          <w:sz w:val="26"/>
        </w:rPr>
        <w:tab/>
      </w:r>
      <w:r w:rsidR="00B41215" w:rsidRPr="00B41215">
        <w:rPr>
          <w:sz w:val="26"/>
        </w:rPr>
        <w:tab/>
        <w:t>Модуль «Азбука цифровой графики».</w:t>
      </w:r>
    </w:p>
    <w:p w14:paraId="679D3CC6" w14:textId="77777777" w:rsidR="00B41215" w:rsidRPr="00B41215" w:rsidRDefault="00B41215" w:rsidP="003D0866">
      <w:pPr>
        <w:tabs>
          <w:tab w:val="left" w:pos="426"/>
        </w:tabs>
        <w:jc w:val="both"/>
        <w:rPr>
          <w:sz w:val="26"/>
        </w:rPr>
      </w:pPr>
      <w:r w:rsidRPr="00B41215">
        <w:rPr>
          <w:sz w:val="26"/>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163160F2" w14:textId="77777777" w:rsidR="00B41215" w:rsidRPr="00B41215" w:rsidRDefault="00B41215" w:rsidP="003D0866">
      <w:pPr>
        <w:tabs>
          <w:tab w:val="left" w:pos="426"/>
        </w:tabs>
        <w:jc w:val="both"/>
        <w:rPr>
          <w:sz w:val="26"/>
        </w:rPr>
      </w:pPr>
      <w:r w:rsidRPr="00B41215">
        <w:rPr>
          <w:sz w:val="26"/>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7F60DA02" w14:textId="77777777" w:rsidR="00B41215" w:rsidRPr="00B41215" w:rsidRDefault="00B41215" w:rsidP="003D0866">
      <w:pPr>
        <w:tabs>
          <w:tab w:val="left" w:pos="426"/>
        </w:tabs>
        <w:jc w:val="both"/>
        <w:rPr>
          <w:sz w:val="26"/>
        </w:rPr>
      </w:pPr>
      <w:r w:rsidRPr="00B41215">
        <w:rPr>
          <w:sz w:val="26"/>
        </w:rPr>
        <w:t>Изображение и изучение мимики лица в программе Paint (или другом графическом редакторе).</w:t>
      </w:r>
    </w:p>
    <w:p w14:paraId="41988479" w14:textId="77777777" w:rsidR="00B41215" w:rsidRPr="00B41215" w:rsidRDefault="00B41215" w:rsidP="003D0866">
      <w:pPr>
        <w:tabs>
          <w:tab w:val="left" w:pos="426"/>
        </w:tabs>
        <w:jc w:val="both"/>
        <w:rPr>
          <w:sz w:val="26"/>
        </w:rPr>
      </w:pPr>
      <w:r w:rsidRPr="00B41215">
        <w:rPr>
          <w:sz w:val="26"/>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131EF8A4" w14:textId="77777777" w:rsidR="00B41215" w:rsidRPr="00B41215" w:rsidRDefault="00B41215" w:rsidP="003D0866">
      <w:pPr>
        <w:tabs>
          <w:tab w:val="left" w:pos="426"/>
        </w:tabs>
        <w:jc w:val="both"/>
        <w:rPr>
          <w:sz w:val="26"/>
        </w:rPr>
      </w:pPr>
      <w:r w:rsidRPr="00B41215">
        <w:rPr>
          <w:sz w:val="26"/>
        </w:rPr>
        <w:t>Редактирование фотографий в программе Picture Manager: изменение яркости, контраста, насыщенности цвета; обрезка, поворот, отражение.</w:t>
      </w:r>
    </w:p>
    <w:p w14:paraId="26356786" w14:textId="77777777" w:rsidR="00B41215" w:rsidRPr="00B41215" w:rsidRDefault="00B41215" w:rsidP="003D0866">
      <w:pPr>
        <w:tabs>
          <w:tab w:val="left" w:pos="426"/>
        </w:tabs>
        <w:jc w:val="both"/>
        <w:rPr>
          <w:sz w:val="26"/>
        </w:rPr>
      </w:pPr>
      <w:r w:rsidRPr="00B41215">
        <w:rPr>
          <w:sz w:val="26"/>
        </w:rPr>
        <w:t>Виртуальные путешествия в главные художественные музеи и музеи местные (по выбору учителя).</w:t>
      </w:r>
    </w:p>
    <w:p w14:paraId="69D13F24" w14:textId="112B309E" w:rsidR="00B41215" w:rsidRPr="00C75397" w:rsidRDefault="00C75397" w:rsidP="003D0866">
      <w:pPr>
        <w:tabs>
          <w:tab w:val="left" w:pos="426"/>
        </w:tabs>
        <w:jc w:val="both"/>
        <w:rPr>
          <w:b/>
          <w:sz w:val="26"/>
        </w:rPr>
      </w:pPr>
      <w:r>
        <w:rPr>
          <w:sz w:val="26"/>
        </w:rPr>
        <w:tab/>
      </w:r>
      <w:r w:rsidR="00B41215" w:rsidRPr="00B41215">
        <w:rPr>
          <w:sz w:val="26"/>
        </w:rPr>
        <w:tab/>
      </w:r>
      <w:r w:rsidR="00B41215" w:rsidRPr="00C75397">
        <w:rPr>
          <w:b/>
          <w:sz w:val="26"/>
        </w:rPr>
        <w:t>Содержание обучения в 4 классе.</w:t>
      </w:r>
    </w:p>
    <w:p w14:paraId="1B704283" w14:textId="0B908C74" w:rsidR="00B41215" w:rsidRPr="00B41215" w:rsidRDefault="00C75397" w:rsidP="003D0866">
      <w:pPr>
        <w:tabs>
          <w:tab w:val="left" w:pos="426"/>
        </w:tabs>
        <w:jc w:val="both"/>
        <w:rPr>
          <w:sz w:val="26"/>
        </w:rPr>
      </w:pPr>
      <w:r>
        <w:rPr>
          <w:sz w:val="26"/>
        </w:rPr>
        <w:tab/>
      </w:r>
      <w:r w:rsidR="00B41215" w:rsidRPr="00B41215">
        <w:rPr>
          <w:sz w:val="26"/>
        </w:rPr>
        <w:tab/>
        <w:t>Модуль «Графика».</w:t>
      </w:r>
    </w:p>
    <w:p w14:paraId="3CB46DC9" w14:textId="77777777" w:rsidR="00B41215" w:rsidRPr="00B41215" w:rsidRDefault="00B41215" w:rsidP="003D0866">
      <w:pPr>
        <w:tabs>
          <w:tab w:val="left" w:pos="426"/>
        </w:tabs>
        <w:jc w:val="both"/>
        <w:rPr>
          <w:sz w:val="26"/>
        </w:rPr>
      </w:pPr>
      <w:r w:rsidRPr="00B41215">
        <w:rPr>
          <w:sz w:val="26"/>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70E49BD2" w14:textId="77777777" w:rsidR="00B41215" w:rsidRPr="00B41215" w:rsidRDefault="00B41215" w:rsidP="003D0866">
      <w:pPr>
        <w:tabs>
          <w:tab w:val="left" w:pos="426"/>
        </w:tabs>
        <w:jc w:val="both"/>
        <w:rPr>
          <w:sz w:val="26"/>
        </w:rPr>
      </w:pPr>
      <w:r w:rsidRPr="00B41215">
        <w:rPr>
          <w:sz w:val="26"/>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0D3AC566" w14:textId="77777777" w:rsidR="00B41215" w:rsidRPr="00B41215" w:rsidRDefault="00B41215" w:rsidP="003D0866">
      <w:pPr>
        <w:tabs>
          <w:tab w:val="left" w:pos="426"/>
        </w:tabs>
        <w:jc w:val="both"/>
        <w:rPr>
          <w:sz w:val="26"/>
        </w:rPr>
      </w:pPr>
      <w:r w:rsidRPr="00B41215">
        <w:rPr>
          <w:sz w:val="26"/>
        </w:rPr>
        <w:t>Графическое изображение героев былин, древних легенд, сказок и сказаний разных народов.</w:t>
      </w:r>
    </w:p>
    <w:p w14:paraId="22B38225" w14:textId="77777777" w:rsidR="00B41215" w:rsidRPr="00B41215" w:rsidRDefault="00B41215" w:rsidP="003D0866">
      <w:pPr>
        <w:tabs>
          <w:tab w:val="left" w:pos="426"/>
        </w:tabs>
        <w:jc w:val="both"/>
        <w:rPr>
          <w:sz w:val="26"/>
        </w:rPr>
      </w:pPr>
      <w:r w:rsidRPr="00B41215">
        <w:rPr>
          <w:sz w:val="26"/>
        </w:rPr>
        <w:t>Изображение города - тематическая графическая композиция; использование карандаша, мелков, фломастеров (смешанная техника).</w:t>
      </w:r>
    </w:p>
    <w:p w14:paraId="5B947FBC" w14:textId="2EF84A51" w:rsidR="00B41215" w:rsidRPr="00B41215" w:rsidRDefault="00C75397" w:rsidP="003D0866">
      <w:pPr>
        <w:tabs>
          <w:tab w:val="left" w:pos="426"/>
        </w:tabs>
        <w:jc w:val="both"/>
        <w:rPr>
          <w:sz w:val="26"/>
        </w:rPr>
      </w:pPr>
      <w:r>
        <w:rPr>
          <w:sz w:val="26"/>
        </w:rPr>
        <w:tab/>
      </w:r>
      <w:r w:rsidR="00B41215" w:rsidRPr="00B41215">
        <w:rPr>
          <w:sz w:val="26"/>
        </w:rPr>
        <w:tab/>
        <w:t>Модуль «Живопись».</w:t>
      </w:r>
    </w:p>
    <w:p w14:paraId="6AF53546" w14:textId="77777777" w:rsidR="00B41215" w:rsidRPr="00B41215" w:rsidRDefault="00B41215" w:rsidP="003D0866">
      <w:pPr>
        <w:tabs>
          <w:tab w:val="left" w:pos="426"/>
        </w:tabs>
        <w:jc w:val="both"/>
        <w:rPr>
          <w:sz w:val="26"/>
        </w:rPr>
      </w:pPr>
      <w:r w:rsidRPr="00B41215">
        <w:rPr>
          <w:sz w:val="26"/>
        </w:rPr>
        <w:t>Красота природы разных климатических зон, создание пейзажных композиций (горный, степной, среднерусский ландшафт).</w:t>
      </w:r>
    </w:p>
    <w:p w14:paraId="5C09A06F" w14:textId="77777777" w:rsidR="00B41215" w:rsidRPr="00B41215" w:rsidRDefault="00B41215" w:rsidP="003D0866">
      <w:pPr>
        <w:tabs>
          <w:tab w:val="left" w:pos="426"/>
        </w:tabs>
        <w:jc w:val="both"/>
        <w:rPr>
          <w:sz w:val="26"/>
        </w:rPr>
      </w:pPr>
      <w:r w:rsidRPr="00B41215">
        <w:rPr>
          <w:sz w:val="26"/>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785CB2A3" w14:textId="77777777" w:rsidR="00B41215" w:rsidRPr="00B41215" w:rsidRDefault="00B41215" w:rsidP="003D0866">
      <w:pPr>
        <w:tabs>
          <w:tab w:val="left" w:pos="426"/>
        </w:tabs>
        <w:jc w:val="both"/>
        <w:rPr>
          <w:sz w:val="26"/>
        </w:rPr>
      </w:pPr>
      <w:r w:rsidRPr="00B41215">
        <w:rPr>
          <w:sz w:val="26"/>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173E2222" w14:textId="0E05289D" w:rsidR="00B41215" w:rsidRPr="00B41215" w:rsidRDefault="00C75397" w:rsidP="003D0866">
      <w:pPr>
        <w:tabs>
          <w:tab w:val="left" w:pos="426"/>
        </w:tabs>
        <w:jc w:val="both"/>
        <w:rPr>
          <w:sz w:val="26"/>
        </w:rPr>
      </w:pPr>
      <w:r>
        <w:rPr>
          <w:sz w:val="26"/>
        </w:rPr>
        <w:tab/>
      </w:r>
      <w:r w:rsidR="00B41215" w:rsidRPr="00B41215">
        <w:rPr>
          <w:sz w:val="26"/>
        </w:rPr>
        <w:tab/>
        <w:t>Модуль «Скульптура».</w:t>
      </w:r>
    </w:p>
    <w:p w14:paraId="45B04333" w14:textId="77777777" w:rsidR="00B41215" w:rsidRPr="00B41215" w:rsidRDefault="00B41215" w:rsidP="003D0866">
      <w:pPr>
        <w:tabs>
          <w:tab w:val="left" w:pos="426"/>
        </w:tabs>
        <w:jc w:val="both"/>
        <w:rPr>
          <w:sz w:val="26"/>
        </w:rPr>
      </w:pPr>
      <w:r w:rsidRPr="00B41215">
        <w:rPr>
          <w:sz w:val="26"/>
        </w:rPr>
        <w:t>Знакомство со скульптурными памятниками героям и мемориальными комплексами.</w:t>
      </w:r>
    </w:p>
    <w:p w14:paraId="160ED4FF" w14:textId="77777777" w:rsidR="00B41215" w:rsidRPr="00B41215" w:rsidRDefault="00B41215" w:rsidP="003D0866">
      <w:pPr>
        <w:tabs>
          <w:tab w:val="left" w:pos="426"/>
        </w:tabs>
        <w:jc w:val="both"/>
        <w:rPr>
          <w:sz w:val="26"/>
        </w:rPr>
      </w:pPr>
      <w:r w:rsidRPr="00B41215">
        <w:rPr>
          <w:sz w:val="26"/>
        </w:rPr>
        <w:t>Создание эскиза памятника народному герою. Работа с пластилином или глиной. Выражение значительности, трагизма и победительной силы.</w:t>
      </w:r>
    </w:p>
    <w:p w14:paraId="520DE977" w14:textId="7E99E2DB" w:rsidR="00B41215" w:rsidRPr="00B41215" w:rsidRDefault="00C75397" w:rsidP="003D0866">
      <w:pPr>
        <w:tabs>
          <w:tab w:val="left" w:pos="426"/>
        </w:tabs>
        <w:jc w:val="both"/>
        <w:rPr>
          <w:sz w:val="26"/>
        </w:rPr>
      </w:pPr>
      <w:r>
        <w:rPr>
          <w:sz w:val="26"/>
        </w:rPr>
        <w:tab/>
      </w:r>
      <w:r w:rsidR="00B41215" w:rsidRPr="00B41215">
        <w:rPr>
          <w:sz w:val="26"/>
        </w:rPr>
        <w:tab/>
        <w:t>Модуль «Декоративно-прикладное искусство».</w:t>
      </w:r>
    </w:p>
    <w:p w14:paraId="7AC26839" w14:textId="77777777" w:rsidR="00B41215" w:rsidRPr="00B41215" w:rsidRDefault="00B41215" w:rsidP="003D0866">
      <w:pPr>
        <w:tabs>
          <w:tab w:val="left" w:pos="426"/>
        </w:tabs>
        <w:jc w:val="both"/>
        <w:rPr>
          <w:sz w:val="26"/>
        </w:rPr>
      </w:pPr>
      <w:r w:rsidRPr="00B41215">
        <w:rPr>
          <w:sz w:val="26"/>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0F25456D" w14:textId="77777777" w:rsidR="00B41215" w:rsidRPr="00B41215" w:rsidRDefault="00B41215" w:rsidP="003D0866">
      <w:pPr>
        <w:tabs>
          <w:tab w:val="left" w:pos="426"/>
        </w:tabs>
        <w:jc w:val="both"/>
        <w:rPr>
          <w:sz w:val="26"/>
        </w:rPr>
      </w:pPr>
      <w:r w:rsidRPr="00B41215">
        <w:rPr>
          <w:sz w:val="26"/>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23E51DAC" w14:textId="77777777" w:rsidR="00B41215" w:rsidRPr="00B41215" w:rsidRDefault="00B41215" w:rsidP="003D0866">
      <w:pPr>
        <w:tabs>
          <w:tab w:val="left" w:pos="426"/>
        </w:tabs>
        <w:jc w:val="both"/>
        <w:rPr>
          <w:sz w:val="26"/>
        </w:rPr>
      </w:pPr>
      <w:r w:rsidRPr="00B41215">
        <w:rPr>
          <w:sz w:val="26"/>
        </w:rPr>
        <w:t>Орнаментальное украшение каменной архитектуры в памятниках русской культуры, каменная резьба, росписи стен, изразцы.</w:t>
      </w:r>
    </w:p>
    <w:p w14:paraId="27B0165E" w14:textId="77777777" w:rsidR="00B41215" w:rsidRPr="00B41215" w:rsidRDefault="00B41215" w:rsidP="003D0866">
      <w:pPr>
        <w:tabs>
          <w:tab w:val="left" w:pos="426"/>
        </w:tabs>
        <w:jc w:val="both"/>
        <w:rPr>
          <w:sz w:val="26"/>
        </w:rPr>
      </w:pPr>
      <w:r w:rsidRPr="00B41215">
        <w:rPr>
          <w:sz w:val="26"/>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2956E78C" w14:textId="77777777" w:rsidR="00B41215" w:rsidRPr="00B41215" w:rsidRDefault="00B41215" w:rsidP="003D0866">
      <w:pPr>
        <w:tabs>
          <w:tab w:val="left" w:pos="426"/>
        </w:tabs>
        <w:jc w:val="both"/>
        <w:rPr>
          <w:sz w:val="26"/>
        </w:rPr>
      </w:pPr>
      <w:r w:rsidRPr="00B41215">
        <w:rPr>
          <w:sz w:val="26"/>
        </w:rPr>
        <w:t>Женский и мужской костюмы в традициях разных народов.</w:t>
      </w:r>
    </w:p>
    <w:p w14:paraId="05FD9FB5" w14:textId="77777777" w:rsidR="00B41215" w:rsidRPr="00B41215" w:rsidRDefault="00B41215" w:rsidP="003D0866">
      <w:pPr>
        <w:tabs>
          <w:tab w:val="left" w:pos="426"/>
        </w:tabs>
        <w:jc w:val="both"/>
        <w:rPr>
          <w:sz w:val="26"/>
        </w:rPr>
      </w:pPr>
      <w:r w:rsidRPr="00B41215">
        <w:rPr>
          <w:sz w:val="26"/>
        </w:rPr>
        <w:t>Своеобразие одежды разных эпох и культур.</w:t>
      </w:r>
    </w:p>
    <w:p w14:paraId="6DE49EEB" w14:textId="6819EE3D" w:rsidR="00B41215" w:rsidRPr="00B41215" w:rsidRDefault="00C75397" w:rsidP="003D0866">
      <w:pPr>
        <w:tabs>
          <w:tab w:val="left" w:pos="426"/>
        </w:tabs>
        <w:jc w:val="both"/>
        <w:rPr>
          <w:sz w:val="26"/>
        </w:rPr>
      </w:pPr>
      <w:r>
        <w:rPr>
          <w:sz w:val="26"/>
        </w:rPr>
        <w:tab/>
      </w:r>
      <w:r w:rsidR="00B41215" w:rsidRPr="00B41215">
        <w:rPr>
          <w:sz w:val="26"/>
        </w:rPr>
        <w:tab/>
        <w:t>Модуль «Архитектура».</w:t>
      </w:r>
    </w:p>
    <w:p w14:paraId="76B1981A" w14:textId="77777777" w:rsidR="00B41215" w:rsidRPr="00B41215" w:rsidRDefault="00B41215" w:rsidP="003D0866">
      <w:pPr>
        <w:tabs>
          <w:tab w:val="left" w:pos="426"/>
        </w:tabs>
        <w:jc w:val="both"/>
        <w:rPr>
          <w:sz w:val="26"/>
        </w:rPr>
      </w:pPr>
      <w:r w:rsidRPr="00B41215">
        <w:rPr>
          <w:sz w:val="26"/>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16250BAB" w14:textId="77777777" w:rsidR="00B41215" w:rsidRPr="00B41215" w:rsidRDefault="00B41215" w:rsidP="003D0866">
      <w:pPr>
        <w:tabs>
          <w:tab w:val="left" w:pos="426"/>
        </w:tabs>
        <w:jc w:val="both"/>
        <w:rPr>
          <w:sz w:val="26"/>
        </w:rPr>
      </w:pPr>
      <w:r w:rsidRPr="00B41215">
        <w:rPr>
          <w:sz w:val="26"/>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263D5A17" w14:textId="77777777" w:rsidR="00B41215" w:rsidRPr="00B41215" w:rsidRDefault="00B41215" w:rsidP="003D0866">
      <w:pPr>
        <w:tabs>
          <w:tab w:val="left" w:pos="426"/>
        </w:tabs>
        <w:jc w:val="both"/>
        <w:rPr>
          <w:sz w:val="26"/>
        </w:rPr>
      </w:pPr>
      <w:r w:rsidRPr="00B41215">
        <w:rPr>
          <w:sz w:val="26"/>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1AB5FC53" w14:textId="77777777" w:rsidR="00B41215" w:rsidRPr="00B41215" w:rsidRDefault="00B41215" w:rsidP="003D0866">
      <w:pPr>
        <w:tabs>
          <w:tab w:val="left" w:pos="426"/>
        </w:tabs>
        <w:jc w:val="both"/>
        <w:rPr>
          <w:sz w:val="26"/>
        </w:rPr>
      </w:pPr>
      <w:r w:rsidRPr="00B41215">
        <w:rPr>
          <w:sz w:val="26"/>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529DB911" w14:textId="77777777" w:rsidR="00B41215" w:rsidRPr="00B41215" w:rsidRDefault="00B41215" w:rsidP="003D0866">
      <w:pPr>
        <w:tabs>
          <w:tab w:val="left" w:pos="426"/>
        </w:tabs>
        <w:jc w:val="both"/>
        <w:rPr>
          <w:sz w:val="26"/>
        </w:rPr>
      </w:pPr>
      <w:r w:rsidRPr="00B41215">
        <w:rPr>
          <w:sz w:val="26"/>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07D1B4DE" w14:textId="77777777" w:rsidR="00B41215" w:rsidRPr="00B41215" w:rsidRDefault="00B41215" w:rsidP="003D0866">
      <w:pPr>
        <w:tabs>
          <w:tab w:val="left" w:pos="426"/>
        </w:tabs>
        <w:jc w:val="both"/>
        <w:rPr>
          <w:sz w:val="26"/>
        </w:rPr>
      </w:pPr>
      <w:r w:rsidRPr="00B41215">
        <w:rPr>
          <w:sz w:val="26"/>
        </w:rPr>
        <w:t>Понимание значения для современных людей сохранения культурного наследия.</w:t>
      </w:r>
    </w:p>
    <w:p w14:paraId="13146D83" w14:textId="2EC930DF" w:rsidR="00B41215" w:rsidRPr="00B41215" w:rsidRDefault="00C75397" w:rsidP="003D0866">
      <w:pPr>
        <w:tabs>
          <w:tab w:val="left" w:pos="426"/>
        </w:tabs>
        <w:jc w:val="both"/>
        <w:rPr>
          <w:sz w:val="26"/>
        </w:rPr>
      </w:pPr>
      <w:r>
        <w:rPr>
          <w:sz w:val="26"/>
        </w:rPr>
        <w:tab/>
      </w:r>
      <w:r w:rsidR="00B41215" w:rsidRPr="00B41215">
        <w:rPr>
          <w:sz w:val="26"/>
        </w:rPr>
        <w:tab/>
        <w:t>Модуль «Восприятие произведений искусства».</w:t>
      </w:r>
    </w:p>
    <w:p w14:paraId="11B9EB4C" w14:textId="77777777" w:rsidR="00B41215" w:rsidRPr="00B41215" w:rsidRDefault="00B41215" w:rsidP="003D0866">
      <w:pPr>
        <w:tabs>
          <w:tab w:val="left" w:pos="426"/>
        </w:tabs>
        <w:jc w:val="both"/>
        <w:rPr>
          <w:sz w:val="26"/>
        </w:rPr>
      </w:pPr>
      <w:r w:rsidRPr="00B41215">
        <w:rPr>
          <w:sz w:val="26"/>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248478A2" w14:textId="77777777" w:rsidR="00B41215" w:rsidRPr="00B41215" w:rsidRDefault="00B41215" w:rsidP="003D0866">
      <w:pPr>
        <w:tabs>
          <w:tab w:val="left" w:pos="426"/>
        </w:tabs>
        <w:jc w:val="both"/>
        <w:rPr>
          <w:sz w:val="26"/>
        </w:rPr>
      </w:pPr>
      <w:r w:rsidRPr="00B41215">
        <w:rPr>
          <w:sz w:val="26"/>
        </w:rPr>
        <w:t>Примеры произведений великих европейских художников: Леонардо да Винчи, Рафаэля, Рембрандта, Пикассо (и других по выбору учителя).</w:t>
      </w:r>
    </w:p>
    <w:p w14:paraId="0914B745" w14:textId="77777777" w:rsidR="00B41215" w:rsidRPr="00B41215" w:rsidRDefault="00B41215" w:rsidP="003D0866">
      <w:pPr>
        <w:tabs>
          <w:tab w:val="left" w:pos="426"/>
        </w:tabs>
        <w:jc w:val="both"/>
        <w:rPr>
          <w:sz w:val="26"/>
        </w:rPr>
      </w:pPr>
      <w:r w:rsidRPr="00B41215">
        <w:rPr>
          <w:sz w:val="26"/>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7AC7926D" w14:textId="77777777" w:rsidR="00B41215" w:rsidRPr="00B41215" w:rsidRDefault="00B41215" w:rsidP="003D0866">
      <w:pPr>
        <w:tabs>
          <w:tab w:val="left" w:pos="426"/>
        </w:tabs>
        <w:jc w:val="both"/>
        <w:rPr>
          <w:sz w:val="26"/>
        </w:rPr>
      </w:pPr>
      <w:r w:rsidRPr="00B41215">
        <w:rPr>
          <w:sz w:val="26"/>
        </w:rPr>
        <w:t>Художественная</w:t>
      </w:r>
      <w:r w:rsidRPr="00B41215">
        <w:rPr>
          <w:sz w:val="26"/>
        </w:rPr>
        <w:tab/>
        <w:t>культура разных эпох</w:t>
      </w:r>
      <w:r w:rsidRPr="00B41215">
        <w:rPr>
          <w:sz w:val="26"/>
        </w:rPr>
        <w:tab/>
        <w:t>и</w:t>
      </w:r>
      <w:r w:rsidRPr="00B41215">
        <w:rPr>
          <w:sz w:val="26"/>
        </w:rPr>
        <w:tab/>
        <w:t>народов.</w:t>
      </w:r>
      <w:r w:rsidRPr="00B41215">
        <w:rPr>
          <w:sz w:val="26"/>
        </w:rPr>
        <w:tab/>
        <w:t>Представления</w:t>
      </w:r>
    </w:p>
    <w:p w14:paraId="554960EC" w14:textId="77777777" w:rsidR="00B41215" w:rsidRPr="00B41215" w:rsidRDefault="00B41215" w:rsidP="003D0866">
      <w:pPr>
        <w:tabs>
          <w:tab w:val="left" w:pos="426"/>
        </w:tabs>
        <w:jc w:val="both"/>
        <w:rPr>
          <w:sz w:val="26"/>
        </w:rPr>
      </w:pPr>
      <w:r w:rsidRPr="00B41215">
        <w:rPr>
          <w:sz w:val="26"/>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7B182B5A" w14:textId="77777777" w:rsidR="00B41215" w:rsidRPr="00B41215" w:rsidRDefault="00B41215" w:rsidP="003D0866">
      <w:pPr>
        <w:tabs>
          <w:tab w:val="left" w:pos="426"/>
        </w:tabs>
        <w:jc w:val="both"/>
        <w:rPr>
          <w:sz w:val="26"/>
        </w:rPr>
      </w:pPr>
      <w:r w:rsidRPr="00B41215">
        <w:rPr>
          <w:sz w:val="26"/>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r w:rsidRPr="00B41215">
        <w:rPr>
          <w:sz w:val="26"/>
        </w:rPr>
        <w:tab/>
        <w:t>памятник-ансамбль «Героям</w:t>
      </w:r>
      <w:r w:rsidRPr="00B41215">
        <w:rPr>
          <w:sz w:val="26"/>
        </w:rPr>
        <w:tab/>
        <w:t>Сталинградской битвы»</w:t>
      </w:r>
    </w:p>
    <w:p w14:paraId="694411EE" w14:textId="77777777" w:rsidR="00B41215" w:rsidRPr="00B41215" w:rsidRDefault="00B41215" w:rsidP="003D0866">
      <w:pPr>
        <w:tabs>
          <w:tab w:val="left" w:pos="426"/>
        </w:tabs>
        <w:jc w:val="both"/>
        <w:rPr>
          <w:sz w:val="26"/>
        </w:rPr>
      </w:pPr>
      <w:r w:rsidRPr="00B41215">
        <w:rPr>
          <w:sz w:val="26"/>
        </w:rPr>
        <w:t>на Мамаевом кургане (и другие по выбору учителя).</w:t>
      </w:r>
    </w:p>
    <w:p w14:paraId="7370C993" w14:textId="6C8F2B78" w:rsidR="00B41215" w:rsidRPr="00B41215" w:rsidRDefault="00C75397" w:rsidP="003D0866">
      <w:pPr>
        <w:tabs>
          <w:tab w:val="left" w:pos="426"/>
        </w:tabs>
        <w:jc w:val="both"/>
        <w:rPr>
          <w:sz w:val="26"/>
        </w:rPr>
      </w:pPr>
      <w:r>
        <w:rPr>
          <w:sz w:val="26"/>
        </w:rPr>
        <w:tab/>
      </w:r>
      <w:r w:rsidR="00B41215" w:rsidRPr="00B41215">
        <w:rPr>
          <w:sz w:val="26"/>
        </w:rPr>
        <w:tab/>
        <w:t>Модуль «Азбука цифровой графики».</w:t>
      </w:r>
    </w:p>
    <w:p w14:paraId="48F1FEBE" w14:textId="77777777" w:rsidR="00B41215" w:rsidRPr="00B41215" w:rsidRDefault="00B41215" w:rsidP="003D0866">
      <w:pPr>
        <w:tabs>
          <w:tab w:val="left" w:pos="426"/>
        </w:tabs>
        <w:jc w:val="both"/>
        <w:rPr>
          <w:sz w:val="26"/>
        </w:rPr>
      </w:pPr>
      <w:r w:rsidRPr="00B41215">
        <w:rPr>
          <w:sz w:val="26"/>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06C6A00F" w14:textId="77777777" w:rsidR="00B41215" w:rsidRPr="00B41215" w:rsidRDefault="00B41215" w:rsidP="003D0866">
      <w:pPr>
        <w:tabs>
          <w:tab w:val="left" w:pos="426"/>
        </w:tabs>
        <w:jc w:val="both"/>
        <w:rPr>
          <w:sz w:val="26"/>
        </w:rPr>
      </w:pPr>
      <w:r w:rsidRPr="00B41215">
        <w:rPr>
          <w:sz w:val="26"/>
        </w:rPr>
        <w:t>Моделирование</w:t>
      </w:r>
      <w:r w:rsidRPr="00B41215">
        <w:rPr>
          <w:sz w:val="26"/>
        </w:rPr>
        <w:tab/>
        <w:t>в графическом редакторе</w:t>
      </w:r>
      <w:r w:rsidRPr="00B41215">
        <w:rPr>
          <w:sz w:val="26"/>
        </w:rPr>
        <w:tab/>
        <w:t>с</w:t>
      </w:r>
      <w:r w:rsidRPr="00B41215">
        <w:rPr>
          <w:sz w:val="26"/>
        </w:rPr>
        <w:tab/>
        <w:t>помощью</w:t>
      </w:r>
      <w:r w:rsidRPr="00B41215">
        <w:rPr>
          <w:sz w:val="26"/>
        </w:rPr>
        <w:tab/>
        <w:t>инструментов</w:t>
      </w:r>
    </w:p>
    <w:p w14:paraId="0CF71B8C" w14:textId="77777777" w:rsidR="00B41215" w:rsidRPr="00B41215" w:rsidRDefault="00B41215" w:rsidP="003D0866">
      <w:pPr>
        <w:tabs>
          <w:tab w:val="left" w:pos="426"/>
        </w:tabs>
        <w:jc w:val="both"/>
        <w:rPr>
          <w:sz w:val="26"/>
        </w:rPr>
      </w:pPr>
      <w:r w:rsidRPr="00B41215">
        <w:rPr>
          <w:sz w:val="26"/>
        </w:rP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7EE870E5" w14:textId="77777777" w:rsidR="00B41215" w:rsidRPr="00B41215" w:rsidRDefault="00B41215" w:rsidP="003D0866">
      <w:pPr>
        <w:tabs>
          <w:tab w:val="left" w:pos="426"/>
        </w:tabs>
        <w:jc w:val="both"/>
        <w:rPr>
          <w:sz w:val="26"/>
        </w:rPr>
      </w:pPr>
      <w:r w:rsidRPr="00B41215">
        <w:rPr>
          <w:sz w:val="26"/>
        </w:rPr>
        <w:t>Моделирование</w:t>
      </w:r>
      <w:r w:rsidRPr="00B41215">
        <w:rPr>
          <w:sz w:val="26"/>
        </w:rPr>
        <w:tab/>
        <w:t>в графическом редакторе</w:t>
      </w:r>
      <w:r w:rsidRPr="00B41215">
        <w:rPr>
          <w:sz w:val="26"/>
        </w:rPr>
        <w:tab/>
        <w:t>с</w:t>
      </w:r>
      <w:r w:rsidRPr="00B41215">
        <w:rPr>
          <w:sz w:val="26"/>
        </w:rPr>
        <w:tab/>
        <w:t>помощью</w:t>
      </w:r>
      <w:r w:rsidRPr="00B41215">
        <w:rPr>
          <w:sz w:val="26"/>
        </w:rPr>
        <w:tab/>
        <w:t>инструментов</w:t>
      </w:r>
    </w:p>
    <w:p w14:paraId="363FF362" w14:textId="77777777" w:rsidR="00B41215" w:rsidRPr="00B41215" w:rsidRDefault="00B41215" w:rsidP="003D0866">
      <w:pPr>
        <w:tabs>
          <w:tab w:val="left" w:pos="426"/>
        </w:tabs>
        <w:jc w:val="both"/>
        <w:rPr>
          <w:sz w:val="26"/>
        </w:rPr>
      </w:pPr>
      <w:r w:rsidRPr="00B41215">
        <w:rPr>
          <w:sz w:val="26"/>
        </w:rPr>
        <w:t>геометрических фигур конструкций храмовых зданий разных культур: каменный православный собор, готический или романский собор, пагода, мечеть.</w:t>
      </w:r>
    </w:p>
    <w:p w14:paraId="4E68C98C" w14:textId="77777777" w:rsidR="00B41215" w:rsidRPr="00B41215" w:rsidRDefault="00B41215" w:rsidP="003D0866">
      <w:pPr>
        <w:tabs>
          <w:tab w:val="left" w:pos="426"/>
        </w:tabs>
        <w:jc w:val="both"/>
        <w:rPr>
          <w:sz w:val="26"/>
        </w:rPr>
      </w:pPr>
      <w:r w:rsidRPr="00B41215">
        <w:rPr>
          <w:sz w:val="26"/>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2508DC9F" w14:textId="77777777" w:rsidR="00B41215" w:rsidRPr="00B41215" w:rsidRDefault="00B41215" w:rsidP="003D0866">
      <w:pPr>
        <w:tabs>
          <w:tab w:val="left" w:pos="426"/>
        </w:tabs>
        <w:jc w:val="both"/>
        <w:rPr>
          <w:sz w:val="26"/>
        </w:rPr>
      </w:pPr>
      <w:r w:rsidRPr="00B41215">
        <w:rPr>
          <w:sz w:val="26"/>
        </w:rPr>
        <w:t>Анимация простого движения нарисованной фигурки: загрузить две фазы движения фигурки в виртуальный редактор GIF-анимации и сохранить простое</w:t>
      </w:r>
    </w:p>
    <w:p w14:paraId="600494A7" w14:textId="77777777" w:rsidR="00B41215" w:rsidRPr="00B41215" w:rsidRDefault="00B41215" w:rsidP="003D0866">
      <w:pPr>
        <w:tabs>
          <w:tab w:val="left" w:pos="426"/>
        </w:tabs>
        <w:jc w:val="both"/>
        <w:rPr>
          <w:sz w:val="26"/>
        </w:rPr>
      </w:pPr>
      <w:r w:rsidRPr="00B41215">
        <w:rPr>
          <w:sz w:val="26"/>
        </w:rPr>
        <w:t>повторяющееся движение своего рисунка.</w:t>
      </w:r>
    </w:p>
    <w:p w14:paraId="2AC7C327" w14:textId="77777777" w:rsidR="00B41215" w:rsidRPr="00B41215" w:rsidRDefault="00B41215" w:rsidP="003D0866">
      <w:pPr>
        <w:tabs>
          <w:tab w:val="left" w:pos="426"/>
        </w:tabs>
        <w:jc w:val="both"/>
        <w:rPr>
          <w:sz w:val="26"/>
        </w:rPr>
      </w:pPr>
      <w:r w:rsidRPr="00B41215">
        <w:rPr>
          <w:sz w:val="26"/>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14:paraId="4C968C01" w14:textId="77777777" w:rsidR="00B41215" w:rsidRPr="00B41215" w:rsidRDefault="00B41215" w:rsidP="003D0866">
      <w:pPr>
        <w:tabs>
          <w:tab w:val="left" w:pos="426"/>
        </w:tabs>
        <w:jc w:val="both"/>
        <w:rPr>
          <w:sz w:val="26"/>
        </w:rPr>
      </w:pPr>
      <w:r w:rsidRPr="00B41215">
        <w:rPr>
          <w:sz w:val="26"/>
        </w:rPr>
        <w:t>Виртуальные тематические путешествия по художественным музеям мира.</w:t>
      </w:r>
    </w:p>
    <w:p w14:paraId="4685DE3A" w14:textId="11AB634F" w:rsidR="00B41215" w:rsidRPr="00C75397" w:rsidRDefault="00C75397" w:rsidP="003D0866">
      <w:pPr>
        <w:tabs>
          <w:tab w:val="left" w:pos="426"/>
        </w:tabs>
        <w:jc w:val="both"/>
        <w:rPr>
          <w:b/>
          <w:sz w:val="26"/>
        </w:rPr>
      </w:pPr>
      <w:r>
        <w:rPr>
          <w:sz w:val="26"/>
        </w:rPr>
        <w:tab/>
      </w:r>
      <w:r w:rsidR="00B41215" w:rsidRPr="00B41215">
        <w:rPr>
          <w:sz w:val="26"/>
        </w:rPr>
        <w:tab/>
      </w:r>
      <w:r w:rsidR="00B41215" w:rsidRPr="00C75397">
        <w:rPr>
          <w:b/>
          <w:sz w:val="26"/>
        </w:rPr>
        <w:t>Планируемые результаты освоения программы по изобразительному искусству на уровне начального общего образования.</w:t>
      </w:r>
    </w:p>
    <w:p w14:paraId="18AB2513" w14:textId="5E187663" w:rsidR="00B41215" w:rsidRPr="00B41215" w:rsidRDefault="00C75397" w:rsidP="003D0866">
      <w:pPr>
        <w:tabs>
          <w:tab w:val="left" w:pos="426"/>
        </w:tabs>
        <w:jc w:val="both"/>
        <w:rPr>
          <w:sz w:val="26"/>
        </w:rPr>
      </w:pPr>
      <w:r>
        <w:rPr>
          <w:sz w:val="26"/>
        </w:rPr>
        <w:tab/>
      </w:r>
      <w:r w:rsidR="00B41215" w:rsidRPr="00B41215">
        <w:rPr>
          <w:sz w:val="26"/>
        </w:rPr>
        <w:tab/>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8BA00BF" w14:textId="77777777" w:rsidR="00B41215" w:rsidRPr="00B41215" w:rsidRDefault="00B41215" w:rsidP="003D0866">
      <w:pPr>
        <w:tabs>
          <w:tab w:val="left" w:pos="426"/>
        </w:tabs>
        <w:jc w:val="both"/>
        <w:rPr>
          <w:sz w:val="26"/>
        </w:rPr>
      </w:pPr>
      <w:r w:rsidRPr="00B41215">
        <w:rPr>
          <w:sz w:val="26"/>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14:paraId="12BB9E18" w14:textId="77777777" w:rsidR="00B41215" w:rsidRPr="00B41215" w:rsidRDefault="00B41215" w:rsidP="003D0866">
      <w:pPr>
        <w:tabs>
          <w:tab w:val="left" w:pos="426"/>
        </w:tabs>
        <w:jc w:val="both"/>
        <w:rPr>
          <w:sz w:val="26"/>
        </w:rPr>
      </w:pPr>
      <w:r w:rsidRPr="00B41215">
        <w:rPr>
          <w:sz w:val="26"/>
        </w:rPr>
        <w:t>уважение и ценностное отношение к своей Родине - России;</w:t>
      </w:r>
    </w:p>
    <w:p w14:paraId="42ACB830" w14:textId="77777777" w:rsidR="00B41215" w:rsidRPr="00B41215" w:rsidRDefault="00B41215" w:rsidP="003D0866">
      <w:pPr>
        <w:tabs>
          <w:tab w:val="left" w:pos="426"/>
        </w:tabs>
        <w:jc w:val="both"/>
        <w:rPr>
          <w:sz w:val="26"/>
        </w:rPr>
      </w:pPr>
      <w:r w:rsidRPr="00B41215">
        <w:rPr>
          <w:sz w:val="26"/>
        </w:rPr>
        <w:t>ценностно-смысловые ориентации и установки, отражающие индивидуально- личностные позиции и социально значимые личностные качества;</w:t>
      </w:r>
    </w:p>
    <w:p w14:paraId="7722EF7D" w14:textId="77777777" w:rsidR="00B41215" w:rsidRPr="00B41215" w:rsidRDefault="00B41215" w:rsidP="003D0866">
      <w:pPr>
        <w:tabs>
          <w:tab w:val="left" w:pos="426"/>
        </w:tabs>
        <w:jc w:val="both"/>
        <w:rPr>
          <w:sz w:val="26"/>
        </w:rPr>
      </w:pPr>
      <w:r w:rsidRPr="00B41215">
        <w:rPr>
          <w:sz w:val="26"/>
        </w:rPr>
        <w:t>духовно-нравственное развитие обучающихся;</w:t>
      </w:r>
    </w:p>
    <w:p w14:paraId="124A7763" w14:textId="77777777" w:rsidR="00B41215" w:rsidRPr="00B41215" w:rsidRDefault="00B41215" w:rsidP="003D0866">
      <w:pPr>
        <w:tabs>
          <w:tab w:val="left" w:pos="426"/>
        </w:tabs>
        <w:jc w:val="both"/>
        <w:rPr>
          <w:sz w:val="26"/>
        </w:rPr>
      </w:pPr>
      <w:r w:rsidRPr="00B41215">
        <w:rPr>
          <w:sz w:val="26"/>
        </w:rPr>
        <w:t>мотивация к познанию и обучению, готовность к саморазвитию и активному участию в социально-значимой деятельности;</w:t>
      </w:r>
    </w:p>
    <w:p w14:paraId="4DD2D6DF" w14:textId="77777777" w:rsidR="00B41215" w:rsidRPr="00B41215" w:rsidRDefault="00B41215" w:rsidP="003D0866">
      <w:pPr>
        <w:tabs>
          <w:tab w:val="left" w:pos="426"/>
        </w:tabs>
        <w:jc w:val="both"/>
        <w:rPr>
          <w:sz w:val="26"/>
        </w:rPr>
      </w:pPr>
      <w:r w:rsidRPr="00B41215">
        <w:rPr>
          <w:sz w:val="26"/>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2C8A14E9" w14:textId="77777777" w:rsidR="00B41215" w:rsidRPr="00B41215" w:rsidRDefault="00B41215" w:rsidP="003D0866">
      <w:pPr>
        <w:tabs>
          <w:tab w:val="left" w:pos="426"/>
        </w:tabs>
        <w:jc w:val="both"/>
        <w:rPr>
          <w:sz w:val="26"/>
        </w:rPr>
      </w:pPr>
      <w:r w:rsidRPr="00B41215">
        <w:rPr>
          <w:sz w:val="26"/>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4850F7B3" w14:textId="77777777" w:rsidR="00B41215" w:rsidRPr="00B41215" w:rsidRDefault="00B41215" w:rsidP="003D0866">
      <w:pPr>
        <w:tabs>
          <w:tab w:val="left" w:pos="426"/>
        </w:tabs>
        <w:jc w:val="both"/>
        <w:rPr>
          <w:sz w:val="26"/>
        </w:rPr>
      </w:pPr>
      <w:r w:rsidRPr="00B41215">
        <w:rPr>
          <w:sz w:val="26"/>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653B6BB0" w14:textId="77777777" w:rsidR="00B41215" w:rsidRPr="00B41215" w:rsidRDefault="00B41215" w:rsidP="003D0866">
      <w:pPr>
        <w:tabs>
          <w:tab w:val="left" w:pos="426"/>
        </w:tabs>
        <w:jc w:val="both"/>
        <w:rPr>
          <w:sz w:val="26"/>
        </w:rPr>
      </w:pPr>
      <w:r w:rsidRPr="00B41215">
        <w:rPr>
          <w:sz w:val="26"/>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339F1ABA" w14:textId="77777777" w:rsidR="00B41215" w:rsidRPr="00B41215" w:rsidRDefault="00B41215" w:rsidP="003D0866">
      <w:pPr>
        <w:tabs>
          <w:tab w:val="left" w:pos="426"/>
        </w:tabs>
        <w:jc w:val="both"/>
        <w:rPr>
          <w:sz w:val="26"/>
        </w:rPr>
      </w:pPr>
      <w:r w:rsidRPr="00B41215">
        <w:rPr>
          <w:sz w:val="26"/>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79D11899" w14:textId="77777777" w:rsidR="00B41215" w:rsidRPr="00B41215" w:rsidRDefault="00B41215" w:rsidP="003D0866">
      <w:pPr>
        <w:tabs>
          <w:tab w:val="left" w:pos="426"/>
        </w:tabs>
        <w:jc w:val="both"/>
        <w:rPr>
          <w:sz w:val="26"/>
        </w:rPr>
      </w:pPr>
      <w:r w:rsidRPr="00B41215">
        <w:rPr>
          <w:sz w:val="26"/>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65A9AD46" w14:textId="77777777" w:rsidR="00B41215" w:rsidRPr="00B41215" w:rsidRDefault="00B41215" w:rsidP="003D0866">
      <w:pPr>
        <w:tabs>
          <w:tab w:val="left" w:pos="426"/>
        </w:tabs>
        <w:jc w:val="both"/>
        <w:rPr>
          <w:sz w:val="26"/>
        </w:rPr>
      </w:pPr>
      <w:r w:rsidRPr="00B41215">
        <w:rPr>
          <w:sz w:val="26"/>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396954D6" w14:textId="77777777" w:rsidR="00B41215" w:rsidRPr="00B41215" w:rsidRDefault="00B41215" w:rsidP="003D0866">
      <w:pPr>
        <w:tabs>
          <w:tab w:val="left" w:pos="426"/>
        </w:tabs>
        <w:jc w:val="both"/>
        <w:rPr>
          <w:sz w:val="26"/>
        </w:rPr>
      </w:pPr>
      <w:r w:rsidRPr="00B41215">
        <w:rPr>
          <w:sz w:val="26"/>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14:paraId="18E859A1" w14:textId="0BA09CD6" w:rsidR="00B41215" w:rsidRPr="00B41215" w:rsidRDefault="00C75397" w:rsidP="003D0866">
      <w:pPr>
        <w:tabs>
          <w:tab w:val="left" w:pos="426"/>
        </w:tabs>
        <w:jc w:val="both"/>
        <w:rPr>
          <w:sz w:val="26"/>
        </w:rPr>
      </w:pPr>
      <w:r>
        <w:rPr>
          <w:sz w:val="26"/>
        </w:rPr>
        <w:tab/>
      </w:r>
      <w:r w:rsidR="00B41215" w:rsidRPr="00B41215">
        <w:rPr>
          <w:sz w:val="26"/>
        </w:rPr>
        <w:tab/>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4C33EB2" w14:textId="77777777" w:rsidR="00B41215" w:rsidRPr="00B41215" w:rsidRDefault="00B41215" w:rsidP="003D0866">
      <w:pPr>
        <w:tabs>
          <w:tab w:val="left" w:pos="426"/>
        </w:tabs>
        <w:jc w:val="both"/>
        <w:rPr>
          <w:sz w:val="26"/>
        </w:rPr>
      </w:pPr>
      <w:r w:rsidRPr="00B41215">
        <w:rPr>
          <w:sz w:val="26"/>
        </w:rPr>
        <w:t>Пространственные представления и сенсорные способности:</w:t>
      </w:r>
    </w:p>
    <w:p w14:paraId="7148F7E5" w14:textId="77777777" w:rsidR="00B41215" w:rsidRPr="00B41215" w:rsidRDefault="00B41215" w:rsidP="003D0866">
      <w:pPr>
        <w:tabs>
          <w:tab w:val="left" w:pos="426"/>
        </w:tabs>
        <w:jc w:val="both"/>
        <w:rPr>
          <w:sz w:val="26"/>
        </w:rPr>
      </w:pPr>
      <w:r w:rsidRPr="00B41215">
        <w:rPr>
          <w:sz w:val="26"/>
        </w:rPr>
        <w:t>характеризовать форму предмета, конструкции;</w:t>
      </w:r>
    </w:p>
    <w:p w14:paraId="175B061A" w14:textId="77777777" w:rsidR="00B41215" w:rsidRPr="00B41215" w:rsidRDefault="00B41215" w:rsidP="003D0866">
      <w:pPr>
        <w:tabs>
          <w:tab w:val="left" w:pos="426"/>
        </w:tabs>
        <w:jc w:val="both"/>
        <w:rPr>
          <w:sz w:val="26"/>
        </w:rPr>
      </w:pPr>
      <w:r w:rsidRPr="00B41215">
        <w:rPr>
          <w:sz w:val="26"/>
        </w:rPr>
        <w:t>выявлять доминантные черты (характерные особенности) в визуальном образе;</w:t>
      </w:r>
    </w:p>
    <w:p w14:paraId="1A05DB4E" w14:textId="77777777" w:rsidR="00B41215" w:rsidRPr="00B41215" w:rsidRDefault="00B41215" w:rsidP="003D0866">
      <w:pPr>
        <w:tabs>
          <w:tab w:val="left" w:pos="426"/>
        </w:tabs>
        <w:jc w:val="both"/>
        <w:rPr>
          <w:sz w:val="26"/>
        </w:rPr>
      </w:pPr>
      <w:r w:rsidRPr="00B41215">
        <w:rPr>
          <w:sz w:val="26"/>
        </w:rPr>
        <w:t>сравнивать плоскостные и пространственные объекты по заданным основаниям;</w:t>
      </w:r>
    </w:p>
    <w:p w14:paraId="6DBAFA3A" w14:textId="77777777" w:rsidR="00B41215" w:rsidRPr="00B41215" w:rsidRDefault="00B41215" w:rsidP="003D0866">
      <w:pPr>
        <w:tabs>
          <w:tab w:val="left" w:pos="426"/>
        </w:tabs>
        <w:jc w:val="both"/>
        <w:rPr>
          <w:sz w:val="26"/>
        </w:rPr>
      </w:pPr>
      <w:r w:rsidRPr="00B41215">
        <w:rPr>
          <w:sz w:val="26"/>
        </w:rPr>
        <w:t>находить ассоциативные связи между визуальными образами разных форм и предметов;</w:t>
      </w:r>
    </w:p>
    <w:p w14:paraId="391E7A6F" w14:textId="77777777" w:rsidR="00B41215" w:rsidRPr="00B41215" w:rsidRDefault="00B41215" w:rsidP="003D0866">
      <w:pPr>
        <w:tabs>
          <w:tab w:val="left" w:pos="426"/>
        </w:tabs>
        <w:jc w:val="both"/>
        <w:rPr>
          <w:sz w:val="26"/>
        </w:rPr>
      </w:pPr>
      <w:r w:rsidRPr="00B41215">
        <w:rPr>
          <w:sz w:val="26"/>
        </w:rPr>
        <w:t>сопоставлять части и целое в видимом образе, предмете, конструкции;</w:t>
      </w:r>
    </w:p>
    <w:p w14:paraId="614BB56F" w14:textId="77777777" w:rsidR="00B41215" w:rsidRPr="00B41215" w:rsidRDefault="00B41215" w:rsidP="003D0866">
      <w:pPr>
        <w:tabs>
          <w:tab w:val="left" w:pos="426"/>
        </w:tabs>
        <w:jc w:val="both"/>
        <w:rPr>
          <w:sz w:val="26"/>
        </w:rPr>
      </w:pPr>
      <w:r w:rsidRPr="00B41215">
        <w:rPr>
          <w:sz w:val="26"/>
        </w:rPr>
        <w:t>анализировать пропорциональные отношения частей внутри целого и предметов между собой;</w:t>
      </w:r>
    </w:p>
    <w:p w14:paraId="307C5D9C" w14:textId="77777777" w:rsidR="00B41215" w:rsidRPr="00B41215" w:rsidRDefault="00B41215" w:rsidP="003D0866">
      <w:pPr>
        <w:tabs>
          <w:tab w:val="left" w:pos="426"/>
        </w:tabs>
        <w:jc w:val="both"/>
        <w:rPr>
          <w:sz w:val="26"/>
        </w:rPr>
      </w:pPr>
      <w:r w:rsidRPr="00B41215">
        <w:rPr>
          <w:sz w:val="26"/>
        </w:rPr>
        <w:t>обобщать форму составной конструкции;</w:t>
      </w:r>
    </w:p>
    <w:p w14:paraId="2E1FEDEF" w14:textId="77777777" w:rsidR="00B41215" w:rsidRPr="00B41215" w:rsidRDefault="00B41215" w:rsidP="003D0866">
      <w:pPr>
        <w:tabs>
          <w:tab w:val="left" w:pos="426"/>
        </w:tabs>
        <w:jc w:val="both"/>
        <w:rPr>
          <w:sz w:val="26"/>
        </w:rPr>
      </w:pPr>
      <w:r w:rsidRPr="00B41215">
        <w:rPr>
          <w:sz w:val="26"/>
        </w:rPr>
        <w:t>выявлять и анализировать ритмические отношения в пространстве и в изображении (визуальном образе) на установленных основаниях;</w:t>
      </w:r>
    </w:p>
    <w:p w14:paraId="19F7AF83" w14:textId="77777777" w:rsidR="00B41215" w:rsidRPr="00B41215" w:rsidRDefault="00B41215" w:rsidP="003D0866">
      <w:pPr>
        <w:tabs>
          <w:tab w:val="left" w:pos="426"/>
        </w:tabs>
        <w:jc w:val="both"/>
        <w:rPr>
          <w:sz w:val="26"/>
        </w:rPr>
      </w:pPr>
      <w:r w:rsidRPr="00B41215">
        <w:rPr>
          <w:sz w:val="26"/>
        </w:rPr>
        <w:t>передавать обобщенный образ реальности при построении плоской</w:t>
      </w:r>
    </w:p>
    <w:p w14:paraId="4E14E538" w14:textId="77777777" w:rsidR="00B41215" w:rsidRPr="00B41215" w:rsidRDefault="00B41215" w:rsidP="003D0866">
      <w:pPr>
        <w:tabs>
          <w:tab w:val="left" w:pos="426"/>
        </w:tabs>
        <w:jc w:val="both"/>
        <w:rPr>
          <w:sz w:val="26"/>
        </w:rPr>
      </w:pPr>
      <w:r w:rsidRPr="00B41215">
        <w:rPr>
          <w:sz w:val="26"/>
        </w:rPr>
        <w:t>композиции;</w:t>
      </w:r>
    </w:p>
    <w:p w14:paraId="12AA6AC4" w14:textId="77777777" w:rsidR="00B41215" w:rsidRPr="00B41215" w:rsidRDefault="00B41215" w:rsidP="003D0866">
      <w:pPr>
        <w:tabs>
          <w:tab w:val="left" w:pos="426"/>
        </w:tabs>
        <w:jc w:val="both"/>
        <w:rPr>
          <w:sz w:val="26"/>
        </w:rPr>
      </w:pPr>
      <w:r w:rsidRPr="00B41215">
        <w:rPr>
          <w:sz w:val="26"/>
        </w:rPr>
        <w:t>соотносить тональные отношения (тёмное - светлое) в пространственных и плоскостных объектах;</w:t>
      </w:r>
    </w:p>
    <w:p w14:paraId="2ECE9761" w14:textId="77777777" w:rsidR="00B41215" w:rsidRPr="00B41215" w:rsidRDefault="00B41215" w:rsidP="003D0866">
      <w:pPr>
        <w:tabs>
          <w:tab w:val="left" w:pos="426"/>
        </w:tabs>
        <w:jc w:val="both"/>
        <w:rPr>
          <w:sz w:val="26"/>
        </w:rPr>
      </w:pPr>
      <w:r w:rsidRPr="00B41215">
        <w:rPr>
          <w:sz w:val="26"/>
        </w:rPr>
        <w:t>выявлять и анализировать эмоциональное воздействие цветовых отношений в пространственной среде и плоскостном изображении.</w:t>
      </w:r>
    </w:p>
    <w:p w14:paraId="4692243A" w14:textId="3A83A47F" w:rsidR="00B41215" w:rsidRPr="00B41215" w:rsidRDefault="00C75397" w:rsidP="003D0866">
      <w:pPr>
        <w:tabs>
          <w:tab w:val="left" w:pos="426"/>
        </w:tabs>
        <w:jc w:val="both"/>
        <w:rPr>
          <w:sz w:val="26"/>
        </w:rPr>
      </w:pPr>
      <w:r>
        <w:rPr>
          <w:sz w:val="26"/>
        </w:rPr>
        <w:tab/>
      </w:r>
      <w:r w:rsidR="00B41215" w:rsidRPr="00B41215">
        <w:rPr>
          <w:sz w:val="26"/>
        </w:rPr>
        <w:tab/>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F84A38D" w14:textId="77777777" w:rsidR="00B41215" w:rsidRPr="00B41215" w:rsidRDefault="00B41215" w:rsidP="003D0866">
      <w:pPr>
        <w:tabs>
          <w:tab w:val="left" w:pos="426"/>
        </w:tabs>
        <w:jc w:val="both"/>
        <w:rPr>
          <w:sz w:val="26"/>
        </w:rPr>
      </w:pPr>
      <w:r w:rsidRPr="00B41215">
        <w:rPr>
          <w:sz w:val="26"/>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4E835A4C" w14:textId="77777777" w:rsidR="00B41215" w:rsidRPr="00B41215" w:rsidRDefault="00B41215" w:rsidP="003D0866">
      <w:pPr>
        <w:tabs>
          <w:tab w:val="left" w:pos="426"/>
        </w:tabs>
        <w:jc w:val="both"/>
        <w:rPr>
          <w:sz w:val="26"/>
        </w:rPr>
      </w:pPr>
      <w:r w:rsidRPr="00B41215">
        <w:rPr>
          <w:sz w:val="26"/>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202BFC0A" w14:textId="77777777" w:rsidR="00B41215" w:rsidRPr="00B41215" w:rsidRDefault="00B41215" w:rsidP="003D0866">
      <w:pPr>
        <w:tabs>
          <w:tab w:val="left" w:pos="426"/>
        </w:tabs>
        <w:jc w:val="both"/>
        <w:rPr>
          <w:sz w:val="26"/>
        </w:rPr>
      </w:pPr>
      <w:r w:rsidRPr="00B41215">
        <w:rPr>
          <w:sz w:val="26"/>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5270CAB9" w14:textId="77777777" w:rsidR="00B41215" w:rsidRPr="00B41215" w:rsidRDefault="00B41215" w:rsidP="003D0866">
      <w:pPr>
        <w:tabs>
          <w:tab w:val="left" w:pos="426"/>
        </w:tabs>
        <w:jc w:val="both"/>
        <w:rPr>
          <w:sz w:val="26"/>
        </w:rPr>
      </w:pPr>
      <w:r w:rsidRPr="00B41215">
        <w:rPr>
          <w:sz w:val="26"/>
        </w:rPr>
        <w:t>анализировать и оценивать с позиций эстетических категорий явления природы и предметно-пространственную среду жизни человека;</w:t>
      </w:r>
    </w:p>
    <w:p w14:paraId="4C1DF2CC" w14:textId="77777777" w:rsidR="00B41215" w:rsidRPr="00B41215" w:rsidRDefault="00B41215" w:rsidP="003D0866">
      <w:pPr>
        <w:tabs>
          <w:tab w:val="left" w:pos="426"/>
        </w:tabs>
        <w:jc w:val="both"/>
        <w:rPr>
          <w:sz w:val="26"/>
        </w:rPr>
      </w:pPr>
      <w:r w:rsidRPr="00B41215">
        <w:rPr>
          <w:sz w:val="26"/>
        </w:rPr>
        <w:t>формулировать выводы, соответствующие эстетическим, аналитическим и другим учебным установкам по результатам проведённого наблюдения;</w:t>
      </w:r>
    </w:p>
    <w:p w14:paraId="33F862E9" w14:textId="77777777" w:rsidR="00B41215" w:rsidRPr="00B41215" w:rsidRDefault="00B41215" w:rsidP="003D0866">
      <w:pPr>
        <w:tabs>
          <w:tab w:val="left" w:pos="426"/>
        </w:tabs>
        <w:jc w:val="both"/>
        <w:rPr>
          <w:sz w:val="26"/>
        </w:rPr>
      </w:pPr>
      <w:r w:rsidRPr="00B41215">
        <w:rPr>
          <w:sz w:val="26"/>
        </w:rPr>
        <w:t>использовать знаково-символические средства для составления орнаментов и декоративных композиций;</w:t>
      </w:r>
    </w:p>
    <w:p w14:paraId="5AF76693" w14:textId="77777777" w:rsidR="00B41215" w:rsidRPr="00B41215" w:rsidRDefault="00B41215" w:rsidP="003D0866">
      <w:pPr>
        <w:tabs>
          <w:tab w:val="left" w:pos="426"/>
        </w:tabs>
        <w:jc w:val="both"/>
        <w:rPr>
          <w:sz w:val="26"/>
        </w:rPr>
      </w:pPr>
      <w:r w:rsidRPr="00B41215">
        <w:rPr>
          <w:sz w:val="26"/>
        </w:rPr>
        <w:t>классифицировать произведения искусства по видам и, соответственно, по назначению в жизни людей;</w:t>
      </w:r>
    </w:p>
    <w:p w14:paraId="6026FEC0" w14:textId="77777777" w:rsidR="00B41215" w:rsidRPr="00B41215" w:rsidRDefault="00B41215" w:rsidP="003D0866">
      <w:pPr>
        <w:tabs>
          <w:tab w:val="left" w:pos="426"/>
        </w:tabs>
        <w:jc w:val="both"/>
        <w:rPr>
          <w:sz w:val="26"/>
        </w:rPr>
      </w:pPr>
      <w:r w:rsidRPr="00B41215">
        <w:rPr>
          <w:sz w:val="26"/>
        </w:rPr>
        <w:t>классифицировать произведения изобразительного искусства по жанрам в качестве инструмента анализа содержания произведений;</w:t>
      </w:r>
    </w:p>
    <w:p w14:paraId="5307F46D" w14:textId="77777777" w:rsidR="00B41215" w:rsidRPr="00B41215" w:rsidRDefault="00B41215" w:rsidP="003D0866">
      <w:pPr>
        <w:tabs>
          <w:tab w:val="left" w:pos="426"/>
        </w:tabs>
        <w:jc w:val="both"/>
        <w:rPr>
          <w:sz w:val="26"/>
        </w:rPr>
      </w:pPr>
      <w:r w:rsidRPr="00B41215">
        <w:rPr>
          <w:sz w:val="26"/>
        </w:rPr>
        <w:t>ставить и использовать вопросы как исследовательский инструмент познания.</w:t>
      </w:r>
    </w:p>
    <w:p w14:paraId="7338C9EB" w14:textId="2C86218C" w:rsidR="00B41215" w:rsidRPr="00B41215" w:rsidRDefault="00C75397" w:rsidP="003D0866">
      <w:pPr>
        <w:tabs>
          <w:tab w:val="left" w:pos="426"/>
        </w:tabs>
        <w:jc w:val="both"/>
        <w:rPr>
          <w:sz w:val="26"/>
        </w:rPr>
      </w:pPr>
      <w:r>
        <w:rPr>
          <w:sz w:val="26"/>
        </w:rPr>
        <w:tab/>
      </w:r>
      <w:r w:rsidR="00B41215" w:rsidRPr="00B41215">
        <w:rPr>
          <w:sz w:val="26"/>
        </w:rPr>
        <w:tab/>
        <w:t>У обучающегося будут сформированы умения работать с информацией как часть познавательных универсальных учебных действий:</w:t>
      </w:r>
    </w:p>
    <w:p w14:paraId="64A731C8" w14:textId="77777777" w:rsidR="00B41215" w:rsidRPr="00B41215" w:rsidRDefault="00B41215" w:rsidP="003D0866">
      <w:pPr>
        <w:tabs>
          <w:tab w:val="left" w:pos="426"/>
        </w:tabs>
        <w:jc w:val="both"/>
        <w:rPr>
          <w:sz w:val="26"/>
        </w:rPr>
      </w:pPr>
      <w:r w:rsidRPr="00B41215">
        <w:rPr>
          <w:sz w:val="26"/>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7D2DB7C5" w14:textId="77777777" w:rsidR="00B41215" w:rsidRPr="00B41215" w:rsidRDefault="00B41215" w:rsidP="003D0866">
      <w:pPr>
        <w:tabs>
          <w:tab w:val="left" w:pos="426"/>
        </w:tabs>
        <w:jc w:val="both"/>
        <w:rPr>
          <w:sz w:val="26"/>
        </w:rPr>
      </w:pPr>
      <w:r w:rsidRPr="00B41215">
        <w:rPr>
          <w:sz w:val="26"/>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59468F50" w14:textId="44F9BB2B" w:rsidR="00B41215" w:rsidRPr="00B41215" w:rsidRDefault="00B41215" w:rsidP="003D0866">
      <w:pPr>
        <w:tabs>
          <w:tab w:val="left" w:pos="426"/>
        </w:tabs>
        <w:jc w:val="both"/>
        <w:rPr>
          <w:sz w:val="26"/>
        </w:rPr>
      </w:pPr>
      <w:r w:rsidRPr="00B41215">
        <w:rPr>
          <w:sz w:val="26"/>
        </w:rPr>
        <w:t>самостоятельно подготавливать инфор</w:t>
      </w:r>
      <w:r w:rsidR="00C75397">
        <w:rPr>
          <w:sz w:val="26"/>
        </w:rPr>
        <w:t xml:space="preserve">мацию на заданную или выбранную </w:t>
      </w:r>
      <w:r w:rsidRPr="00B41215">
        <w:rPr>
          <w:sz w:val="26"/>
        </w:rPr>
        <w:t>тему</w:t>
      </w:r>
    </w:p>
    <w:p w14:paraId="02F4D286" w14:textId="77777777" w:rsidR="00B41215" w:rsidRPr="00B41215" w:rsidRDefault="00B41215" w:rsidP="003D0866">
      <w:pPr>
        <w:tabs>
          <w:tab w:val="left" w:pos="426"/>
        </w:tabs>
        <w:jc w:val="both"/>
        <w:rPr>
          <w:sz w:val="26"/>
        </w:rPr>
      </w:pPr>
      <w:r w:rsidRPr="00B41215">
        <w:rPr>
          <w:sz w:val="26"/>
        </w:rPr>
        <w:t>и представлять её в различных видах: рисунках и эскизах, электронных презентациях;</w:t>
      </w:r>
    </w:p>
    <w:p w14:paraId="053D05B9" w14:textId="77777777" w:rsidR="00B41215" w:rsidRPr="00B41215" w:rsidRDefault="00B41215" w:rsidP="003D0866">
      <w:pPr>
        <w:tabs>
          <w:tab w:val="left" w:pos="426"/>
        </w:tabs>
        <w:jc w:val="both"/>
        <w:rPr>
          <w:sz w:val="26"/>
        </w:rPr>
      </w:pPr>
      <w:r w:rsidRPr="00B41215">
        <w:rPr>
          <w:sz w:val="26"/>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11112FAD" w14:textId="77777777" w:rsidR="00B41215" w:rsidRPr="00B41215" w:rsidRDefault="00B41215" w:rsidP="003D0866">
      <w:pPr>
        <w:tabs>
          <w:tab w:val="left" w:pos="426"/>
        </w:tabs>
        <w:jc w:val="both"/>
        <w:rPr>
          <w:sz w:val="26"/>
        </w:rPr>
      </w:pPr>
      <w:r w:rsidRPr="00B41215">
        <w:rPr>
          <w:sz w:val="26"/>
        </w:rPr>
        <w:t>соблюдать правила информационной безопасности при работе в Интернете.</w:t>
      </w:r>
    </w:p>
    <w:p w14:paraId="5B5EC36C" w14:textId="57C210EE" w:rsidR="00B41215" w:rsidRPr="00B41215" w:rsidRDefault="00C75397" w:rsidP="003D0866">
      <w:pPr>
        <w:tabs>
          <w:tab w:val="left" w:pos="426"/>
        </w:tabs>
        <w:jc w:val="both"/>
        <w:rPr>
          <w:sz w:val="26"/>
        </w:rPr>
      </w:pPr>
      <w:r>
        <w:rPr>
          <w:sz w:val="26"/>
        </w:rPr>
        <w:tab/>
      </w:r>
      <w:r w:rsidR="00B41215" w:rsidRPr="00B41215">
        <w:rPr>
          <w:sz w:val="26"/>
        </w:rPr>
        <w:tab/>
        <w:t>У обучающегося будут сформированы умения общения как часть коммуникативных универсальных учебных действий:</w:t>
      </w:r>
    </w:p>
    <w:p w14:paraId="5D7BF10B" w14:textId="77777777" w:rsidR="00B41215" w:rsidRPr="00B41215" w:rsidRDefault="00B41215" w:rsidP="003D0866">
      <w:pPr>
        <w:tabs>
          <w:tab w:val="left" w:pos="426"/>
        </w:tabs>
        <w:jc w:val="both"/>
        <w:rPr>
          <w:sz w:val="26"/>
        </w:rPr>
      </w:pPr>
      <w:r w:rsidRPr="00B41215">
        <w:rPr>
          <w:sz w:val="26"/>
        </w:rPr>
        <w:t>понимать искусство в качестве особого языка общения - межличностного (автор - зритель), между поколениями, между народами;</w:t>
      </w:r>
    </w:p>
    <w:p w14:paraId="76DB1D3E" w14:textId="77777777" w:rsidR="00B41215" w:rsidRPr="00B41215" w:rsidRDefault="00B41215" w:rsidP="003D0866">
      <w:pPr>
        <w:tabs>
          <w:tab w:val="left" w:pos="426"/>
        </w:tabs>
        <w:jc w:val="both"/>
        <w:rPr>
          <w:sz w:val="26"/>
        </w:rPr>
      </w:pPr>
      <w:r w:rsidRPr="00B41215">
        <w:rPr>
          <w:sz w:val="26"/>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4EFDC317" w14:textId="77777777" w:rsidR="00B41215" w:rsidRPr="00B41215" w:rsidRDefault="00B41215" w:rsidP="003D0866">
      <w:pPr>
        <w:tabs>
          <w:tab w:val="left" w:pos="426"/>
        </w:tabs>
        <w:jc w:val="both"/>
        <w:rPr>
          <w:sz w:val="26"/>
        </w:rPr>
      </w:pPr>
      <w:r w:rsidRPr="00B41215">
        <w:rPr>
          <w:sz w:val="26"/>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78323506" w14:textId="77777777" w:rsidR="00B41215" w:rsidRPr="00B41215" w:rsidRDefault="00B41215" w:rsidP="003D0866">
      <w:pPr>
        <w:tabs>
          <w:tab w:val="left" w:pos="426"/>
        </w:tabs>
        <w:jc w:val="both"/>
        <w:rPr>
          <w:sz w:val="26"/>
        </w:rPr>
      </w:pPr>
      <w:r w:rsidRPr="00B41215">
        <w:rPr>
          <w:sz w:val="26"/>
        </w:rPr>
        <w:t>демонстрировать и объяснять результаты своего творческого, художественного или исследовательского опыта;</w:t>
      </w:r>
    </w:p>
    <w:p w14:paraId="3929280F" w14:textId="77777777" w:rsidR="00B41215" w:rsidRPr="00B41215" w:rsidRDefault="00B41215" w:rsidP="003D0866">
      <w:pPr>
        <w:tabs>
          <w:tab w:val="left" w:pos="426"/>
        </w:tabs>
        <w:jc w:val="both"/>
        <w:rPr>
          <w:sz w:val="26"/>
        </w:rPr>
      </w:pPr>
      <w:r w:rsidRPr="00B41215">
        <w:rPr>
          <w:sz w:val="26"/>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7AF28B1B" w14:textId="77777777" w:rsidR="00B41215" w:rsidRPr="00B41215" w:rsidRDefault="00B41215" w:rsidP="003D0866">
      <w:pPr>
        <w:tabs>
          <w:tab w:val="left" w:pos="426"/>
        </w:tabs>
        <w:jc w:val="both"/>
        <w:rPr>
          <w:sz w:val="26"/>
        </w:rPr>
      </w:pPr>
      <w:r w:rsidRPr="00B41215">
        <w:rPr>
          <w:sz w:val="26"/>
        </w:rPr>
        <w:t>признавать своё и чужое право на ошибку, развивать свои способности сопереживать, понимать намерения и переживания свои и других людей;</w:t>
      </w:r>
    </w:p>
    <w:p w14:paraId="45CF8BD6" w14:textId="77777777" w:rsidR="00B41215" w:rsidRPr="00B41215" w:rsidRDefault="00B41215" w:rsidP="003D0866">
      <w:pPr>
        <w:tabs>
          <w:tab w:val="left" w:pos="426"/>
        </w:tabs>
        <w:jc w:val="both"/>
        <w:rPr>
          <w:sz w:val="26"/>
        </w:rPr>
      </w:pPr>
      <w:r w:rsidRPr="00B41215">
        <w:rPr>
          <w:sz w:val="26"/>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4634627D" w14:textId="4DD4F041" w:rsidR="00B41215" w:rsidRPr="00B41215" w:rsidRDefault="00C75397" w:rsidP="003D0866">
      <w:pPr>
        <w:tabs>
          <w:tab w:val="left" w:pos="426"/>
        </w:tabs>
        <w:jc w:val="both"/>
        <w:rPr>
          <w:sz w:val="26"/>
        </w:rPr>
      </w:pPr>
      <w:r>
        <w:rPr>
          <w:sz w:val="26"/>
        </w:rPr>
        <w:tab/>
      </w:r>
      <w:r w:rsidR="00B41215" w:rsidRPr="00B41215">
        <w:rPr>
          <w:sz w:val="26"/>
        </w:rPr>
        <w:tab/>
        <w:t>У обучающегося будут сформированы умения самоорганизации и самоконтроля как часть регулятивных универсальных учебных действий:</w:t>
      </w:r>
    </w:p>
    <w:p w14:paraId="62B335C4" w14:textId="77777777" w:rsidR="00B41215" w:rsidRPr="00B41215" w:rsidRDefault="00B41215" w:rsidP="003D0866">
      <w:pPr>
        <w:tabs>
          <w:tab w:val="left" w:pos="426"/>
        </w:tabs>
        <w:jc w:val="both"/>
        <w:rPr>
          <w:sz w:val="26"/>
        </w:rPr>
      </w:pPr>
      <w:r w:rsidRPr="00B41215">
        <w:rPr>
          <w:sz w:val="26"/>
        </w:rPr>
        <w:t>внимательно относиться и выполнять учебные задачи, поставленные учителем;</w:t>
      </w:r>
    </w:p>
    <w:p w14:paraId="102290AC" w14:textId="77777777" w:rsidR="00B41215" w:rsidRPr="00B41215" w:rsidRDefault="00B41215" w:rsidP="003D0866">
      <w:pPr>
        <w:tabs>
          <w:tab w:val="left" w:pos="426"/>
        </w:tabs>
        <w:jc w:val="both"/>
        <w:rPr>
          <w:sz w:val="26"/>
        </w:rPr>
      </w:pPr>
      <w:r w:rsidRPr="00B41215">
        <w:rPr>
          <w:sz w:val="26"/>
        </w:rPr>
        <w:t>соблюдать последовательность учебных действий при выполнении задания;</w:t>
      </w:r>
    </w:p>
    <w:p w14:paraId="1914E29D" w14:textId="77777777" w:rsidR="00B41215" w:rsidRPr="00B41215" w:rsidRDefault="00B41215" w:rsidP="003D0866">
      <w:pPr>
        <w:tabs>
          <w:tab w:val="left" w:pos="426"/>
        </w:tabs>
        <w:jc w:val="both"/>
        <w:rPr>
          <w:sz w:val="26"/>
        </w:rPr>
      </w:pPr>
      <w:r w:rsidRPr="00B41215">
        <w:rPr>
          <w:sz w:val="26"/>
        </w:rPr>
        <w:t>1 порядок в окружающем пространстве и бережно относясь к используемым материалам;</w:t>
      </w:r>
    </w:p>
    <w:p w14:paraId="5146697D" w14:textId="77777777" w:rsidR="00B41215" w:rsidRPr="00B41215" w:rsidRDefault="00B41215" w:rsidP="003D0866">
      <w:pPr>
        <w:tabs>
          <w:tab w:val="left" w:pos="426"/>
        </w:tabs>
        <w:jc w:val="both"/>
        <w:rPr>
          <w:sz w:val="26"/>
        </w:rPr>
      </w:pPr>
      <w:r w:rsidRPr="00B41215">
        <w:rPr>
          <w:sz w:val="26"/>
        </w:rPr>
        <w:t>соотносить свои действия с планируемыми результатами, осуществлять контроль своей деятельности в процессе достижения результата.</w:t>
      </w:r>
    </w:p>
    <w:p w14:paraId="1549D30E" w14:textId="2F4B513C" w:rsidR="00B41215" w:rsidRPr="00C75397" w:rsidRDefault="00C75397" w:rsidP="003D0866">
      <w:pPr>
        <w:tabs>
          <w:tab w:val="left" w:pos="426"/>
        </w:tabs>
        <w:jc w:val="both"/>
        <w:rPr>
          <w:i/>
          <w:sz w:val="26"/>
        </w:rPr>
      </w:pPr>
      <w:r>
        <w:rPr>
          <w:sz w:val="26"/>
        </w:rPr>
        <w:tab/>
      </w:r>
      <w:r w:rsidR="00B41215" w:rsidRPr="00B41215">
        <w:rPr>
          <w:sz w:val="26"/>
        </w:rPr>
        <w:tab/>
      </w:r>
      <w:r w:rsidR="00B41215" w:rsidRPr="00C75397">
        <w:rPr>
          <w:i/>
          <w:sz w:val="26"/>
        </w:rPr>
        <w:t>К концу обучения в 1 классе обучающийся получит следующие предметные результаты по отдельным темам программы по изобразительному искусству:</w:t>
      </w:r>
    </w:p>
    <w:p w14:paraId="4C32701D" w14:textId="5A448607" w:rsidR="00B41215" w:rsidRPr="00B41215" w:rsidRDefault="00C75397" w:rsidP="003D0866">
      <w:pPr>
        <w:tabs>
          <w:tab w:val="left" w:pos="426"/>
        </w:tabs>
        <w:jc w:val="both"/>
        <w:rPr>
          <w:sz w:val="26"/>
        </w:rPr>
      </w:pPr>
      <w:r>
        <w:rPr>
          <w:sz w:val="26"/>
        </w:rPr>
        <w:tab/>
      </w:r>
      <w:r w:rsidR="00B41215" w:rsidRPr="00B41215">
        <w:rPr>
          <w:sz w:val="26"/>
        </w:rPr>
        <w:tab/>
        <w:t>Модуль «Графика».</w:t>
      </w:r>
    </w:p>
    <w:p w14:paraId="4603F2EF" w14:textId="77777777" w:rsidR="00B41215" w:rsidRPr="00B41215" w:rsidRDefault="00B41215" w:rsidP="003D0866">
      <w:pPr>
        <w:tabs>
          <w:tab w:val="left" w:pos="426"/>
        </w:tabs>
        <w:jc w:val="both"/>
        <w:rPr>
          <w:sz w:val="26"/>
        </w:rPr>
      </w:pPr>
      <w:r w:rsidRPr="00B41215">
        <w:rPr>
          <w:sz w:val="26"/>
        </w:rPr>
        <w:t>Осваивать навыки применения свойств простых графических материалов в самостоятельной творческой работе в условиях урока.</w:t>
      </w:r>
    </w:p>
    <w:p w14:paraId="208B91F8" w14:textId="77777777" w:rsidR="00B41215" w:rsidRPr="00B41215" w:rsidRDefault="00B41215" w:rsidP="003D0866">
      <w:pPr>
        <w:tabs>
          <w:tab w:val="left" w:pos="426"/>
        </w:tabs>
        <w:jc w:val="both"/>
        <w:rPr>
          <w:sz w:val="26"/>
        </w:rPr>
      </w:pPr>
      <w:r w:rsidRPr="00B41215">
        <w:rPr>
          <w:sz w:val="26"/>
        </w:rPr>
        <w:t>Приобретать первичный опыт в создании графического рисунка на основе знакомства со средствами изобразительного языка.</w:t>
      </w:r>
    </w:p>
    <w:p w14:paraId="256B9416" w14:textId="77777777" w:rsidR="00B41215" w:rsidRPr="00B41215" w:rsidRDefault="00B41215" w:rsidP="003D0866">
      <w:pPr>
        <w:tabs>
          <w:tab w:val="left" w:pos="426"/>
        </w:tabs>
        <w:jc w:val="both"/>
        <w:rPr>
          <w:sz w:val="26"/>
        </w:rPr>
      </w:pPr>
      <w:r w:rsidRPr="00B41215">
        <w:rPr>
          <w:sz w:val="26"/>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2B1CE44A" w14:textId="77777777" w:rsidR="00B41215" w:rsidRPr="00B41215" w:rsidRDefault="00B41215" w:rsidP="003D0866">
      <w:pPr>
        <w:tabs>
          <w:tab w:val="left" w:pos="426"/>
        </w:tabs>
        <w:jc w:val="both"/>
        <w:rPr>
          <w:sz w:val="26"/>
        </w:rPr>
      </w:pPr>
      <w:r w:rsidRPr="00B41215">
        <w:rPr>
          <w:sz w:val="26"/>
        </w:rPr>
        <w:t>Приобретать опыт создания рисунка простого (плоского) предмета с натуры.</w:t>
      </w:r>
    </w:p>
    <w:p w14:paraId="0E6EABA0" w14:textId="77777777" w:rsidR="00B41215" w:rsidRPr="00B41215" w:rsidRDefault="00B41215" w:rsidP="003D0866">
      <w:pPr>
        <w:tabs>
          <w:tab w:val="left" w:pos="426"/>
        </w:tabs>
        <w:jc w:val="both"/>
        <w:rPr>
          <w:sz w:val="26"/>
        </w:rPr>
      </w:pPr>
      <w:r w:rsidRPr="00B41215">
        <w:rPr>
          <w:sz w:val="26"/>
        </w:rPr>
        <w:t>Учиться анализировать соотношения пропорций, визуально сравнивать пространственные величины.</w:t>
      </w:r>
    </w:p>
    <w:p w14:paraId="46BACA34" w14:textId="77777777" w:rsidR="00B41215" w:rsidRPr="00B41215" w:rsidRDefault="00B41215" w:rsidP="003D0866">
      <w:pPr>
        <w:tabs>
          <w:tab w:val="left" w:pos="426"/>
        </w:tabs>
        <w:jc w:val="both"/>
        <w:rPr>
          <w:sz w:val="26"/>
        </w:rPr>
      </w:pPr>
      <w:r w:rsidRPr="00B41215">
        <w:rPr>
          <w:sz w:val="26"/>
        </w:rPr>
        <w:t>Приобретать первичные знания и навыки композиционного расположения изображения на листе.</w:t>
      </w:r>
    </w:p>
    <w:p w14:paraId="06EC05C2" w14:textId="77777777" w:rsidR="00B41215" w:rsidRPr="00B41215" w:rsidRDefault="00B41215" w:rsidP="003D0866">
      <w:pPr>
        <w:tabs>
          <w:tab w:val="left" w:pos="426"/>
        </w:tabs>
        <w:jc w:val="both"/>
        <w:rPr>
          <w:sz w:val="26"/>
        </w:rPr>
      </w:pPr>
      <w:r w:rsidRPr="00B41215">
        <w:rPr>
          <w:sz w:val="26"/>
        </w:rPr>
        <w:t>Выбирать вертикальный или горизонтальный формат листа для выполнения соответствующих задач рисунка.</w:t>
      </w:r>
    </w:p>
    <w:p w14:paraId="27A5A74A" w14:textId="77777777" w:rsidR="00B41215" w:rsidRPr="00B41215" w:rsidRDefault="00B41215" w:rsidP="003D0866">
      <w:pPr>
        <w:tabs>
          <w:tab w:val="left" w:pos="426"/>
        </w:tabs>
        <w:jc w:val="both"/>
        <w:rPr>
          <w:sz w:val="26"/>
        </w:rPr>
      </w:pPr>
      <w:r w:rsidRPr="00B41215">
        <w:rPr>
          <w:sz w:val="26"/>
        </w:rPr>
        <w:t>Воспринимать учебную задачу, поставленную учителем, и решать её в своей практической художественной деятельности.</w:t>
      </w:r>
    </w:p>
    <w:p w14:paraId="190F841F" w14:textId="77777777" w:rsidR="00B41215" w:rsidRPr="00B41215" w:rsidRDefault="00B41215" w:rsidP="003D0866">
      <w:pPr>
        <w:tabs>
          <w:tab w:val="left" w:pos="426"/>
        </w:tabs>
        <w:jc w:val="both"/>
        <w:rPr>
          <w:sz w:val="26"/>
        </w:rPr>
      </w:pPr>
      <w:r w:rsidRPr="00B41215">
        <w:rPr>
          <w:sz w:val="26"/>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034C629F" w14:textId="6F664C83" w:rsidR="00B41215" w:rsidRPr="00B41215" w:rsidRDefault="00C75397" w:rsidP="003D0866">
      <w:pPr>
        <w:tabs>
          <w:tab w:val="left" w:pos="426"/>
        </w:tabs>
        <w:jc w:val="both"/>
        <w:rPr>
          <w:sz w:val="26"/>
        </w:rPr>
      </w:pPr>
      <w:r>
        <w:rPr>
          <w:sz w:val="26"/>
        </w:rPr>
        <w:tab/>
      </w:r>
      <w:r w:rsidR="00B41215" w:rsidRPr="00B41215">
        <w:rPr>
          <w:sz w:val="26"/>
        </w:rPr>
        <w:tab/>
        <w:t>Модуль «Живопись».</w:t>
      </w:r>
    </w:p>
    <w:p w14:paraId="24701A92" w14:textId="77777777" w:rsidR="00B41215" w:rsidRPr="00B41215" w:rsidRDefault="00B41215" w:rsidP="003D0866">
      <w:pPr>
        <w:tabs>
          <w:tab w:val="left" w:pos="426"/>
        </w:tabs>
        <w:jc w:val="both"/>
        <w:rPr>
          <w:sz w:val="26"/>
        </w:rPr>
      </w:pPr>
      <w:r w:rsidRPr="00B41215">
        <w:rPr>
          <w:sz w:val="26"/>
        </w:rPr>
        <w:t>Осваивать навыки работы красками «гуашь» в условиях урока.</w:t>
      </w:r>
    </w:p>
    <w:p w14:paraId="7BB81E57" w14:textId="77777777" w:rsidR="00B41215" w:rsidRPr="00B41215" w:rsidRDefault="00B41215" w:rsidP="003D0866">
      <w:pPr>
        <w:tabs>
          <w:tab w:val="left" w:pos="426"/>
        </w:tabs>
        <w:jc w:val="both"/>
        <w:rPr>
          <w:sz w:val="26"/>
        </w:rPr>
      </w:pPr>
      <w:r w:rsidRPr="00B41215">
        <w:rPr>
          <w:sz w:val="26"/>
        </w:rPr>
        <w:t>Иметь представление о трех основных цветах; обсуждать и называть ассоциативные представления, которые рождает каждый цвет.</w:t>
      </w:r>
    </w:p>
    <w:p w14:paraId="6170F580" w14:textId="77777777" w:rsidR="00B41215" w:rsidRPr="00B41215" w:rsidRDefault="00B41215" w:rsidP="003D0866">
      <w:pPr>
        <w:tabs>
          <w:tab w:val="left" w:pos="426"/>
        </w:tabs>
        <w:jc w:val="both"/>
        <w:rPr>
          <w:sz w:val="26"/>
        </w:rPr>
      </w:pPr>
      <w:r w:rsidRPr="00B41215">
        <w:rPr>
          <w:sz w:val="26"/>
        </w:rPr>
        <w:t>Осознавать эмоциональное звучание цвета и формулировать своё мнение с использованием опыта жизненных ассоциаций.</w:t>
      </w:r>
    </w:p>
    <w:p w14:paraId="4587201E" w14:textId="77777777" w:rsidR="00B41215" w:rsidRPr="00B41215" w:rsidRDefault="00B41215" w:rsidP="003D0866">
      <w:pPr>
        <w:tabs>
          <w:tab w:val="left" w:pos="426"/>
        </w:tabs>
        <w:jc w:val="both"/>
        <w:rPr>
          <w:sz w:val="26"/>
        </w:rPr>
      </w:pPr>
      <w:r w:rsidRPr="00B41215">
        <w:rPr>
          <w:sz w:val="26"/>
        </w:rPr>
        <w:t>Приобретать опыт экспериментирования, исследования результатов смешения красок и получения нового цвета.</w:t>
      </w:r>
    </w:p>
    <w:p w14:paraId="6BE7F8F6" w14:textId="77777777" w:rsidR="00B41215" w:rsidRPr="00B41215" w:rsidRDefault="00B41215" w:rsidP="003D0866">
      <w:pPr>
        <w:tabs>
          <w:tab w:val="left" w:pos="426"/>
        </w:tabs>
        <w:jc w:val="both"/>
        <w:rPr>
          <w:sz w:val="26"/>
        </w:rPr>
      </w:pPr>
      <w:r w:rsidRPr="00B41215">
        <w:rPr>
          <w:sz w:val="26"/>
        </w:rPr>
        <w:t>Вести творческую работу на заданную тему с использованием зрительных впечатлений, организованную педагогом.</w:t>
      </w:r>
    </w:p>
    <w:p w14:paraId="3D46DBF2" w14:textId="7F5F263B" w:rsidR="00B41215" w:rsidRPr="00B41215" w:rsidRDefault="00C75397" w:rsidP="003D0866">
      <w:pPr>
        <w:tabs>
          <w:tab w:val="left" w:pos="426"/>
        </w:tabs>
        <w:jc w:val="both"/>
        <w:rPr>
          <w:sz w:val="26"/>
        </w:rPr>
      </w:pPr>
      <w:r>
        <w:rPr>
          <w:sz w:val="26"/>
        </w:rPr>
        <w:tab/>
      </w:r>
      <w:r w:rsidR="00B41215" w:rsidRPr="00B41215">
        <w:rPr>
          <w:sz w:val="26"/>
        </w:rPr>
        <w:tab/>
        <w:t>Модуль «Скульптура».</w:t>
      </w:r>
    </w:p>
    <w:p w14:paraId="6270A003" w14:textId="77777777" w:rsidR="00B41215" w:rsidRPr="00B41215" w:rsidRDefault="00B41215" w:rsidP="003D0866">
      <w:pPr>
        <w:tabs>
          <w:tab w:val="left" w:pos="426"/>
        </w:tabs>
        <w:jc w:val="both"/>
        <w:rPr>
          <w:sz w:val="26"/>
        </w:rPr>
      </w:pPr>
      <w:r w:rsidRPr="00B41215">
        <w:rPr>
          <w:sz w:val="26"/>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14:paraId="15B78FC6" w14:textId="77777777" w:rsidR="00B41215" w:rsidRPr="00B41215" w:rsidRDefault="00B41215" w:rsidP="003D0866">
      <w:pPr>
        <w:tabs>
          <w:tab w:val="left" w:pos="426"/>
        </w:tabs>
        <w:jc w:val="both"/>
        <w:rPr>
          <w:sz w:val="26"/>
        </w:rPr>
      </w:pPr>
      <w:r w:rsidRPr="00B41215">
        <w:rPr>
          <w:sz w:val="26"/>
        </w:rPr>
        <w:t>Осваивать первичные приёмы лепки из пластилина, приобретать представления о целостной форме в объёмном изображении.</w:t>
      </w:r>
    </w:p>
    <w:p w14:paraId="3E135BFF" w14:textId="77777777" w:rsidR="00B41215" w:rsidRPr="00B41215" w:rsidRDefault="00B41215" w:rsidP="003D0866">
      <w:pPr>
        <w:tabs>
          <w:tab w:val="left" w:pos="426"/>
        </w:tabs>
        <w:jc w:val="both"/>
        <w:rPr>
          <w:sz w:val="26"/>
        </w:rPr>
      </w:pPr>
      <w:r w:rsidRPr="00B41215">
        <w:rPr>
          <w:sz w:val="26"/>
        </w:rPr>
        <w:t>Овладевать первичными навыками бумагопластики - создания объёмных форм из бумаги путём её складывания, надрезания, закручивания.</w:t>
      </w:r>
    </w:p>
    <w:p w14:paraId="07BD20E7" w14:textId="4A7F12DC" w:rsidR="00B41215" w:rsidRPr="00B41215" w:rsidRDefault="00C75397" w:rsidP="003D0866">
      <w:pPr>
        <w:tabs>
          <w:tab w:val="left" w:pos="426"/>
        </w:tabs>
        <w:jc w:val="both"/>
        <w:rPr>
          <w:sz w:val="26"/>
        </w:rPr>
      </w:pPr>
      <w:r>
        <w:rPr>
          <w:sz w:val="26"/>
        </w:rPr>
        <w:tab/>
      </w:r>
      <w:r w:rsidR="00B41215" w:rsidRPr="00B41215">
        <w:rPr>
          <w:sz w:val="26"/>
        </w:rPr>
        <w:tab/>
        <w:t>Модуль «Декоративно-прикладное искусство».</w:t>
      </w:r>
    </w:p>
    <w:p w14:paraId="7DA3FA88" w14:textId="77777777" w:rsidR="00B41215" w:rsidRPr="00B41215" w:rsidRDefault="00B41215" w:rsidP="003D0866">
      <w:pPr>
        <w:tabs>
          <w:tab w:val="left" w:pos="426"/>
        </w:tabs>
        <w:jc w:val="both"/>
        <w:rPr>
          <w:sz w:val="26"/>
        </w:rPr>
      </w:pPr>
      <w:r w:rsidRPr="00B41215">
        <w:rPr>
          <w:sz w:val="26"/>
        </w:rPr>
        <w:t>Рассматривать и эстетически характеризовать различные примеры узоров</w:t>
      </w:r>
    </w:p>
    <w:p w14:paraId="16CF3197" w14:textId="77777777" w:rsidR="00B41215" w:rsidRPr="00B41215" w:rsidRDefault="00B41215" w:rsidP="003D0866">
      <w:pPr>
        <w:tabs>
          <w:tab w:val="left" w:pos="426"/>
        </w:tabs>
        <w:jc w:val="both"/>
        <w:rPr>
          <w:sz w:val="26"/>
        </w:rPr>
      </w:pPr>
      <w:r w:rsidRPr="00B41215">
        <w:rPr>
          <w:sz w:val="26"/>
        </w:rP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25AE1CD6" w14:textId="77777777" w:rsidR="00B41215" w:rsidRPr="00B41215" w:rsidRDefault="00B41215" w:rsidP="003D0866">
      <w:pPr>
        <w:tabs>
          <w:tab w:val="left" w:pos="426"/>
        </w:tabs>
        <w:jc w:val="both"/>
        <w:rPr>
          <w:sz w:val="26"/>
        </w:rPr>
      </w:pPr>
      <w:r w:rsidRPr="00B41215">
        <w:rPr>
          <w:sz w:val="26"/>
        </w:rPr>
        <w:t>Различать виды орнаментов по изобразительным мотивам: растительные, геометрические, анималистические.</w:t>
      </w:r>
    </w:p>
    <w:p w14:paraId="23951350" w14:textId="77777777" w:rsidR="00B41215" w:rsidRPr="00B41215" w:rsidRDefault="00B41215" w:rsidP="003D0866">
      <w:pPr>
        <w:tabs>
          <w:tab w:val="left" w:pos="426"/>
        </w:tabs>
        <w:jc w:val="both"/>
        <w:rPr>
          <w:sz w:val="26"/>
        </w:rPr>
      </w:pPr>
      <w:r w:rsidRPr="00B41215">
        <w:rPr>
          <w:sz w:val="26"/>
        </w:rPr>
        <w:t>Учиться использовать правила симметрии в своей художественной деятельности.</w:t>
      </w:r>
    </w:p>
    <w:p w14:paraId="2912A82D" w14:textId="77777777" w:rsidR="00B41215" w:rsidRPr="00B41215" w:rsidRDefault="00B41215" w:rsidP="003D0866">
      <w:pPr>
        <w:tabs>
          <w:tab w:val="left" w:pos="426"/>
        </w:tabs>
        <w:jc w:val="both"/>
        <w:rPr>
          <w:sz w:val="26"/>
        </w:rPr>
      </w:pPr>
      <w:r w:rsidRPr="00B41215">
        <w:rPr>
          <w:sz w:val="26"/>
        </w:rPr>
        <w:t>Приобретать опыт создания орнаментальной декоративной композиции (стилизованной: декоративный цветок или птица).</w:t>
      </w:r>
    </w:p>
    <w:p w14:paraId="4BCA7E18" w14:textId="77777777" w:rsidR="00B41215" w:rsidRPr="00B41215" w:rsidRDefault="00B41215" w:rsidP="003D0866">
      <w:pPr>
        <w:tabs>
          <w:tab w:val="left" w:pos="426"/>
        </w:tabs>
        <w:jc w:val="both"/>
        <w:rPr>
          <w:sz w:val="26"/>
        </w:rPr>
      </w:pPr>
      <w:r w:rsidRPr="00B41215">
        <w:rPr>
          <w:sz w:val="26"/>
        </w:rPr>
        <w:t>Приобретать знания о значении и назначении украшений в жизни людей.</w:t>
      </w:r>
    </w:p>
    <w:p w14:paraId="32543DF4" w14:textId="77777777" w:rsidR="00B41215" w:rsidRPr="00B41215" w:rsidRDefault="00B41215" w:rsidP="003D0866">
      <w:pPr>
        <w:tabs>
          <w:tab w:val="left" w:pos="426"/>
        </w:tabs>
        <w:jc w:val="both"/>
        <w:rPr>
          <w:sz w:val="26"/>
        </w:rPr>
      </w:pPr>
      <w:r w:rsidRPr="00B41215">
        <w:rPr>
          <w:sz w:val="26"/>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64D98E4F" w14:textId="77777777" w:rsidR="00B41215" w:rsidRPr="00B41215" w:rsidRDefault="00B41215" w:rsidP="003D0866">
      <w:pPr>
        <w:tabs>
          <w:tab w:val="left" w:pos="426"/>
        </w:tabs>
        <w:jc w:val="both"/>
        <w:rPr>
          <w:sz w:val="26"/>
        </w:rPr>
      </w:pPr>
      <w:r w:rsidRPr="00B41215">
        <w:rPr>
          <w:sz w:val="26"/>
        </w:rPr>
        <w:t>Иметь опыт и соответствующие возрасту навыки подготовки и оформления общего праздника.</w:t>
      </w:r>
    </w:p>
    <w:p w14:paraId="09355048" w14:textId="0687A983" w:rsidR="00B41215" w:rsidRPr="00B41215" w:rsidRDefault="00C75397" w:rsidP="003D0866">
      <w:pPr>
        <w:tabs>
          <w:tab w:val="left" w:pos="426"/>
        </w:tabs>
        <w:jc w:val="both"/>
        <w:rPr>
          <w:sz w:val="26"/>
        </w:rPr>
      </w:pPr>
      <w:r>
        <w:rPr>
          <w:sz w:val="26"/>
        </w:rPr>
        <w:tab/>
      </w:r>
      <w:r w:rsidR="00B41215" w:rsidRPr="00B41215">
        <w:rPr>
          <w:sz w:val="26"/>
        </w:rPr>
        <w:tab/>
        <w:t>Модуль «Архитектура».</w:t>
      </w:r>
    </w:p>
    <w:p w14:paraId="5D559CFE" w14:textId="77777777" w:rsidR="00B41215" w:rsidRPr="00B41215" w:rsidRDefault="00B41215" w:rsidP="003D0866">
      <w:pPr>
        <w:tabs>
          <w:tab w:val="left" w:pos="426"/>
        </w:tabs>
        <w:jc w:val="both"/>
        <w:rPr>
          <w:sz w:val="26"/>
        </w:rPr>
      </w:pPr>
      <w:r w:rsidRPr="00B41215">
        <w:rPr>
          <w:sz w:val="26"/>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38749703" w14:textId="77777777" w:rsidR="00B41215" w:rsidRPr="00B41215" w:rsidRDefault="00B41215" w:rsidP="003D0866">
      <w:pPr>
        <w:tabs>
          <w:tab w:val="left" w:pos="426"/>
        </w:tabs>
        <w:jc w:val="both"/>
        <w:rPr>
          <w:sz w:val="26"/>
        </w:rPr>
      </w:pPr>
      <w:r w:rsidRPr="00B41215">
        <w:rPr>
          <w:sz w:val="26"/>
        </w:rPr>
        <w:t>Осваивать приёмы конструирования из бумаги, складывания объёмных простых геометрических тел.</w:t>
      </w:r>
    </w:p>
    <w:p w14:paraId="6BD226A7" w14:textId="77777777" w:rsidR="00B41215" w:rsidRPr="00B41215" w:rsidRDefault="00B41215" w:rsidP="003D0866">
      <w:pPr>
        <w:tabs>
          <w:tab w:val="left" w:pos="426"/>
        </w:tabs>
        <w:jc w:val="both"/>
        <w:rPr>
          <w:sz w:val="26"/>
        </w:rPr>
      </w:pPr>
      <w:r w:rsidRPr="00B41215">
        <w:rPr>
          <w:sz w:val="26"/>
        </w:rPr>
        <w:t>Приобретать опыт пространственного макетирования (сказочный город) в форме коллективной игровой деятельности.</w:t>
      </w:r>
    </w:p>
    <w:p w14:paraId="7821C954" w14:textId="77777777" w:rsidR="00B41215" w:rsidRPr="00B41215" w:rsidRDefault="00B41215" w:rsidP="003D0866">
      <w:pPr>
        <w:tabs>
          <w:tab w:val="left" w:pos="426"/>
        </w:tabs>
        <w:jc w:val="both"/>
        <w:rPr>
          <w:sz w:val="26"/>
        </w:rPr>
      </w:pPr>
      <w:r w:rsidRPr="00B41215">
        <w:rPr>
          <w:sz w:val="26"/>
        </w:rPr>
        <w:t>Приобретать представления о конструктивной основе любого предмета и первичные навыки анализа его строения.</w:t>
      </w:r>
    </w:p>
    <w:p w14:paraId="433594AD" w14:textId="1F846912" w:rsidR="00B41215" w:rsidRPr="00B41215" w:rsidRDefault="00C75397" w:rsidP="003D0866">
      <w:pPr>
        <w:tabs>
          <w:tab w:val="left" w:pos="426"/>
        </w:tabs>
        <w:jc w:val="both"/>
        <w:rPr>
          <w:sz w:val="26"/>
        </w:rPr>
      </w:pPr>
      <w:r>
        <w:rPr>
          <w:sz w:val="26"/>
        </w:rPr>
        <w:tab/>
      </w:r>
      <w:r w:rsidR="00B41215" w:rsidRPr="00B41215">
        <w:rPr>
          <w:sz w:val="26"/>
        </w:rPr>
        <w:tab/>
        <w:t>Модуль «Восприятие произведений искусства».</w:t>
      </w:r>
    </w:p>
    <w:p w14:paraId="79957FBE" w14:textId="77777777" w:rsidR="00B41215" w:rsidRPr="00B41215" w:rsidRDefault="00B41215" w:rsidP="003D0866">
      <w:pPr>
        <w:tabs>
          <w:tab w:val="left" w:pos="426"/>
        </w:tabs>
        <w:jc w:val="both"/>
        <w:rPr>
          <w:sz w:val="26"/>
        </w:rPr>
      </w:pPr>
      <w:r w:rsidRPr="00B41215">
        <w:rPr>
          <w:sz w:val="26"/>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7752A67D" w14:textId="77777777" w:rsidR="00B41215" w:rsidRPr="00B41215" w:rsidRDefault="00B41215" w:rsidP="003D0866">
      <w:pPr>
        <w:tabs>
          <w:tab w:val="left" w:pos="426"/>
        </w:tabs>
        <w:jc w:val="both"/>
        <w:rPr>
          <w:sz w:val="26"/>
        </w:rPr>
      </w:pPr>
      <w:r w:rsidRPr="00B41215">
        <w:rPr>
          <w:sz w:val="26"/>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38C9FD06" w14:textId="77777777" w:rsidR="00B41215" w:rsidRPr="00B41215" w:rsidRDefault="00B41215" w:rsidP="003D0866">
      <w:pPr>
        <w:tabs>
          <w:tab w:val="left" w:pos="426"/>
        </w:tabs>
        <w:jc w:val="both"/>
        <w:rPr>
          <w:sz w:val="26"/>
        </w:rPr>
      </w:pPr>
      <w:r w:rsidRPr="00B41215">
        <w:rPr>
          <w:sz w:val="26"/>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37FCB382" w14:textId="77777777" w:rsidR="00B41215" w:rsidRPr="00B41215" w:rsidRDefault="00B41215" w:rsidP="003D0866">
      <w:pPr>
        <w:tabs>
          <w:tab w:val="left" w:pos="426"/>
        </w:tabs>
        <w:jc w:val="both"/>
        <w:rPr>
          <w:sz w:val="26"/>
        </w:rPr>
      </w:pPr>
      <w:r w:rsidRPr="00B41215">
        <w:rPr>
          <w:sz w:val="26"/>
        </w:rPr>
        <w:t>Осваивать опыт эстетического восприятия и аналитического наблюдения архитектурных построек.</w:t>
      </w:r>
    </w:p>
    <w:p w14:paraId="563ADB7E" w14:textId="754FF7CB" w:rsidR="00B41215" w:rsidRPr="00B41215" w:rsidRDefault="00B41215" w:rsidP="003D0866">
      <w:pPr>
        <w:tabs>
          <w:tab w:val="left" w:pos="426"/>
        </w:tabs>
        <w:jc w:val="both"/>
        <w:rPr>
          <w:sz w:val="26"/>
        </w:rPr>
      </w:pPr>
      <w:r w:rsidRPr="00B41215">
        <w:rPr>
          <w:sz w:val="26"/>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w:t>
      </w:r>
      <w:r w:rsidR="00C75397">
        <w:rPr>
          <w:sz w:val="26"/>
        </w:rPr>
        <w:t xml:space="preserve"> учителя), а также произведений </w:t>
      </w:r>
      <w:r w:rsidRPr="00B41215">
        <w:rPr>
          <w:sz w:val="26"/>
        </w:rPr>
        <w:t>с ярко выраженным эмоциональным настроением (например, натюрморты В. Ван Гога или А. Матисса).</w:t>
      </w:r>
    </w:p>
    <w:p w14:paraId="2B034D29" w14:textId="77777777" w:rsidR="00B41215" w:rsidRPr="00B41215" w:rsidRDefault="00B41215" w:rsidP="003D0866">
      <w:pPr>
        <w:tabs>
          <w:tab w:val="left" w:pos="426"/>
        </w:tabs>
        <w:jc w:val="both"/>
        <w:rPr>
          <w:sz w:val="26"/>
        </w:rPr>
      </w:pPr>
      <w:r w:rsidRPr="00B41215">
        <w:rPr>
          <w:sz w:val="26"/>
        </w:rPr>
        <w:t>Осваивать новый опыт восприятия художественных иллюстраций в детских книгах и отношения к ним в соответствии с учебной установкой.</w:t>
      </w:r>
    </w:p>
    <w:p w14:paraId="38B3F650" w14:textId="578A6637" w:rsidR="00B41215" w:rsidRPr="00B41215" w:rsidRDefault="00C75397" w:rsidP="003D0866">
      <w:pPr>
        <w:tabs>
          <w:tab w:val="left" w:pos="426"/>
        </w:tabs>
        <w:jc w:val="both"/>
        <w:rPr>
          <w:sz w:val="26"/>
        </w:rPr>
      </w:pPr>
      <w:r>
        <w:rPr>
          <w:sz w:val="26"/>
        </w:rPr>
        <w:tab/>
      </w:r>
      <w:r w:rsidR="00B41215" w:rsidRPr="00B41215">
        <w:rPr>
          <w:sz w:val="26"/>
        </w:rPr>
        <w:tab/>
        <w:t>Модуль «Азбука цифровой графики».</w:t>
      </w:r>
    </w:p>
    <w:p w14:paraId="6AFD1B6C" w14:textId="77777777" w:rsidR="00B41215" w:rsidRPr="00B41215" w:rsidRDefault="00B41215" w:rsidP="003D0866">
      <w:pPr>
        <w:tabs>
          <w:tab w:val="left" w:pos="426"/>
        </w:tabs>
        <w:jc w:val="both"/>
        <w:rPr>
          <w:sz w:val="26"/>
        </w:rPr>
      </w:pPr>
      <w:r w:rsidRPr="00B41215">
        <w:rPr>
          <w:sz w:val="26"/>
        </w:rPr>
        <w:t>Приобретать опыт</w:t>
      </w:r>
      <w:r w:rsidRPr="00B41215">
        <w:rPr>
          <w:sz w:val="26"/>
        </w:rPr>
        <w:tab/>
        <w:t>создания фотографий с целью эстетического</w:t>
      </w:r>
    </w:p>
    <w:p w14:paraId="0B11FF90" w14:textId="77777777" w:rsidR="00B41215" w:rsidRPr="00B41215" w:rsidRDefault="00B41215" w:rsidP="003D0866">
      <w:pPr>
        <w:tabs>
          <w:tab w:val="left" w:pos="426"/>
        </w:tabs>
        <w:jc w:val="both"/>
        <w:rPr>
          <w:sz w:val="26"/>
        </w:rPr>
      </w:pPr>
      <w:r w:rsidRPr="00B41215">
        <w:rPr>
          <w:sz w:val="26"/>
        </w:rPr>
        <w:t>и целенаправленного наблюдения природы.</w:t>
      </w:r>
    </w:p>
    <w:p w14:paraId="4C85FE92" w14:textId="77777777" w:rsidR="00B41215" w:rsidRPr="00B41215" w:rsidRDefault="00B41215" w:rsidP="003D0866">
      <w:pPr>
        <w:tabs>
          <w:tab w:val="left" w:pos="426"/>
        </w:tabs>
        <w:jc w:val="both"/>
        <w:rPr>
          <w:sz w:val="26"/>
        </w:rPr>
      </w:pPr>
      <w:r w:rsidRPr="00B41215">
        <w:rPr>
          <w:sz w:val="26"/>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4B83F6EA" w14:textId="1998F409" w:rsidR="00B41215" w:rsidRPr="00C75397" w:rsidRDefault="00C75397" w:rsidP="003D0866">
      <w:pPr>
        <w:tabs>
          <w:tab w:val="left" w:pos="426"/>
        </w:tabs>
        <w:jc w:val="both"/>
        <w:rPr>
          <w:i/>
          <w:sz w:val="26"/>
        </w:rPr>
      </w:pPr>
      <w:r>
        <w:rPr>
          <w:sz w:val="26"/>
        </w:rPr>
        <w:tab/>
      </w:r>
      <w:r w:rsidR="00B41215" w:rsidRPr="00B41215">
        <w:rPr>
          <w:sz w:val="26"/>
        </w:rPr>
        <w:tab/>
      </w:r>
      <w:r w:rsidR="00B41215" w:rsidRPr="00C75397">
        <w:rPr>
          <w:i/>
          <w:sz w:val="26"/>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14:paraId="20A43A9D" w14:textId="1A0D359C" w:rsidR="00B41215" w:rsidRPr="00B41215" w:rsidRDefault="00C75397" w:rsidP="003D0866">
      <w:pPr>
        <w:tabs>
          <w:tab w:val="left" w:pos="426"/>
        </w:tabs>
        <w:jc w:val="both"/>
        <w:rPr>
          <w:sz w:val="26"/>
        </w:rPr>
      </w:pPr>
      <w:r>
        <w:rPr>
          <w:sz w:val="26"/>
        </w:rPr>
        <w:tab/>
      </w:r>
      <w:r w:rsidR="00B41215" w:rsidRPr="00B41215">
        <w:rPr>
          <w:sz w:val="26"/>
        </w:rPr>
        <w:tab/>
        <w:t>Модуль «Графика».</w:t>
      </w:r>
    </w:p>
    <w:p w14:paraId="57695713" w14:textId="77777777" w:rsidR="00B41215" w:rsidRPr="00B41215" w:rsidRDefault="00B41215" w:rsidP="003D0866">
      <w:pPr>
        <w:tabs>
          <w:tab w:val="left" w:pos="426"/>
        </w:tabs>
        <w:jc w:val="both"/>
        <w:rPr>
          <w:sz w:val="26"/>
        </w:rPr>
      </w:pPr>
      <w:r w:rsidRPr="00B41215">
        <w:rPr>
          <w:sz w:val="26"/>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7F3E5D06" w14:textId="77777777" w:rsidR="00B41215" w:rsidRPr="00B41215" w:rsidRDefault="00B41215" w:rsidP="003D0866">
      <w:pPr>
        <w:tabs>
          <w:tab w:val="left" w:pos="426"/>
        </w:tabs>
        <w:jc w:val="both"/>
        <w:rPr>
          <w:sz w:val="26"/>
        </w:rPr>
      </w:pPr>
      <w:r w:rsidRPr="00B41215">
        <w:rPr>
          <w:sz w:val="26"/>
        </w:rPr>
        <w:t>Приобретать навыки изображения на основе разной по характеру и способу наложения линии.</w:t>
      </w:r>
    </w:p>
    <w:p w14:paraId="1683A951" w14:textId="77777777" w:rsidR="00B41215" w:rsidRPr="00B41215" w:rsidRDefault="00B41215" w:rsidP="003D0866">
      <w:pPr>
        <w:tabs>
          <w:tab w:val="left" w:pos="426"/>
        </w:tabs>
        <w:jc w:val="both"/>
        <w:rPr>
          <w:sz w:val="26"/>
        </w:rPr>
      </w:pPr>
      <w:r w:rsidRPr="00B41215">
        <w:rPr>
          <w:sz w:val="26"/>
        </w:rPr>
        <w:t>Овладевать понятием «ритм» и навыками ритмической организации изображения как необходимой композиционной основы выражения содержания.</w:t>
      </w:r>
    </w:p>
    <w:p w14:paraId="54033EE6" w14:textId="77777777" w:rsidR="00B41215" w:rsidRPr="00B41215" w:rsidRDefault="00B41215" w:rsidP="003D0866">
      <w:pPr>
        <w:tabs>
          <w:tab w:val="left" w:pos="426"/>
        </w:tabs>
        <w:jc w:val="both"/>
        <w:rPr>
          <w:sz w:val="26"/>
        </w:rPr>
      </w:pPr>
      <w:r w:rsidRPr="00B41215">
        <w:rPr>
          <w:sz w:val="26"/>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14:paraId="1B90D96B" w14:textId="77777777" w:rsidR="00B41215" w:rsidRPr="00B41215" w:rsidRDefault="00B41215" w:rsidP="003D0866">
      <w:pPr>
        <w:tabs>
          <w:tab w:val="left" w:pos="426"/>
        </w:tabs>
        <w:jc w:val="both"/>
        <w:rPr>
          <w:sz w:val="26"/>
        </w:rPr>
      </w:pPr>
      <w:r w:rsidRPr="00B41215">
        <w:rPr>
          <w:sz w:val="26"/>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1EF1ABE0" w14:textId="110A2B77" w:rsidR="00B41215" w:rsidRPr="00B41215" w:rsidRDefault="00C75397" w:rsidP="003D0866">
      <w:pPr>
        <w:tabs>
          <w:tab w:val="left" w:pos="426"/>
        </w:tabs>
        <w:jc w:val="both"/>
        <w:rPr>
          <w:sz w:val="26"/>
        </w:rPr>
      </w:pPr>
      <w:r>
        <w:rPr>
          <w:sz w:val="26"/>
        </w:rPr>
        <w:tab/>
      </w:r>
      <w:r w:rsidR="00B41215" w:rsidRPr="00B41215">
        <w:rPr>
          <w:sz w:val="26"/>
        </w:rPr>
        <w:tab/>
        <w:t>Модуль «Живопись».</w:t>
      </w:r>
    </w:p>
    <w:p w14:paraId="385B6739" w14:textId="77777777" w:rsidR="00B41215" w:rsidRPr="00B41215" w:rsidRDefault="00B41215" w:rsidP="003D0866">
      <w:pPr>
        <w:tabs>
          <w:tab w:val="left" w:pos="426"/>
        </w:tabs>
        <w:jc w:val="both"/>
        <w:rPr>
          <w:sz w:val="26"/>
        </w:rPr>
      </w:pPr>
      <w:r w:rsidRPr="00B41215">
        <w:rPr>
          <w:sz w:val="26"/>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2593CE0D" w14:textId="77777777" w:rsidR="00B41215" w:rsidRPr="00B41215" w:rsidRDefault="00B41215" w:rsidP="003D0866">
      <w:pPr>
        <w:tabs>
          <w:tab w:val="left" w:pos="426"/>
        </w:tabs>
        <w:jc w:val="both"/>
        <w:rPr>
          <w:sz w:val="26"/>
        </w:rPr>
      </w:pPr>
      <w:r w:rsidRPr="00B41215">
        <w:rPr>
          <w:sz w:val="26"/>
        </w:rPr>
        <w:t>Приобретать опыт работы акварельной краской и понимать особенности работы прозрачной краской.</w:t>
      </w:r>
    </w:p>
    <w:p w14:paraId="3254821E" w14:textId="77777777" w:rsidR="00B41215" w:rsidRPr="00B41215" w:rsidRDefault="00B41215" w:rsidP="003D0866">
      <w:pPr>
        <w:tabs>
          <w:tab w:val="left" w:pos="426"/>
        </w:tabs>
        <w:jc w:val="both"/>
        <w:rPr>
          <w:sz w:val="26"/>
        </w:rPr>
      </w:pPr>
      <w:r w:rsidRPr="00B41215">
        <w:rPr>
          <w:sz w:val="26"/>
        </w:rPr>
        <w:t>Знать названия основных и составных цветов и способы получения разных оттенков составного цвета.</w:t>
      </w:r>
    </w:p>
    <w:p w14:paraId="6F1097FB" w14:textId="77777777" w:rsidR="00B41215" w:rsidRPr="00B41215" w:rsidRDefault="00B41215" w:rsidP="003D0866">
      <w:pPr>
        <w:tabs>
          <w:tab w:val="left" w:pos="426"/>
        </w:tabs>
        <w:jc w:val="both"/>
        <w:rPr>
          <w:sz w:val="26"/>
        </w:rPr>
      </w:pPr>
      <w:r w:rsidRPr="00B41215">
        <w:rPr>
          <w:sz w:val="26"/>
        </w:rPr>
        <w:t>Различать и сравнивать тёмные и светлые оттенки цвета; осваивать смешение цветных красок с белой и чёрной (для изменения их тона).</w:t>
      </w:r>
    </w:p>
    <w:p w14:paraId="6AA36547" w14:textId="77777777" w:rsidR="00B41215" w:rsidRPr="00B41215" w:rsidRDefault="00B41215" w:rsidP="003D0866">
      <w:pPr>
        <w:tabs>
          <w:tab w:val="left" w:pos="426"/>
        </w:tabs>
        <w:jc w:val="both"/>
        <w:rPr>
          <w:sz w:val="26"/>
        </w:rPr>
      </w:pPr>
      <w:r w:rsidRPr="00B41215">
        <w:rPr>
          <w:sz w:val="26"/>
        </w:rPr>
        <w:t>Иметь представление о делении цветов на тёплые и холодные; различать и сравнивать тёплые и холодные оттенки цвета.</w:t>
      </w:r>
    </w:p>
    <w:p w14:paraId="1971409E" w14:textId="77777777" w:rsidR="00B41215" w:rsidRPr="00B41215" w:rsidRDefault="00B41215" w:rsidP="003D0866">
      <w:pPr>
        <w:tabs>
          <w:tab w:val="left" w:pos="426"/>
        </w:tabs>
        <w:jc w:val="both"/>
        <w:rPr>
          <w:sz w:val="26"/>
        </w:rPr>
      </w:pPr>
      <w:r w:rsidRPr="00B41215">
        <w:rPr>
          <w:sz w:val="26"/>
        </w:rPr>
        <w:t>Осваивать эмоциональную выразительность цвета: цвет звонкий и яркий, радостный; цвет мягкий, «глухой» и мрачный и другие</w:t>
      </w:r>
    </w:p>
    <w:p w14:paraId="28C8AF7D" w14:textId="77777777" w:rsidR="00B41215" w:rsidRPr="00B41215" w:rsidRDefault="00B41215" w:rsidP="003D0866">
      <w:pPr>
        <w:tabs>
          <w:tab w:val="left" w:pos="426"/>
        </w:tabs>
        <w:jc w:val="both"/>
        <w:rPr>
          <w:sz w:val="26"/>
        </w:rPr>
      </w:pPr>
      <w:r w:rsidRPr="00B41215">
        <w:rPr>
          <w:sz w:val="26"/>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360109D4" w14:textId="77777777" w:rsidR="00B41215" w:rsidRPr="00B41215" w:rsidRDefault="00B41215" w:rsidP="003D0866">
      <w:pPr>
        <w:tabs>
          <w:tab w:val="left" w:pos="426"/>
        </w:tabs>
        <w:jc w:val="both"/>
        <w:rPr>
          <w:sz w:val="26"/>
        </w:rPr>
      </w:pPr>
      <w:r w:rsidRPr="00B41215">
        <w:rPr>
          <w:sz w:val="26"/>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60E2E56D" w14:textId="73F3AA64" w:rsidR="00B41215" w:rsidRPr="00B41215" w:rsidRDefault="00C75397" w:rsidP="003D0866">
      <w:pPr>
        <w:tabs>
          <w:tab w:val="left" w:pos="426"/>
        </w:tabs>
        <w:jc w:val="both"/>
        <w:rPr>
          <w:sz w:val="26"/>
        </w:rPr>
      </w:pPr>
      <w:r>
        <w:rPr>
          <w:sz w:val="26"/>
        </w:rPr>
        <w:tab/>
      </w:r>
      <w:r w:rsidR="00B41215" w:rsidRPr="00B41215">
        <w:rPr>
          <w:sz w:val="26"/>
        </w:rPr>
        <w:tab/>
        <w:t>Модуль «Скульптура».</w:t>
      </w:r>
    </w:p>
    <w:p w14:paraId="7B887783" w14:textId="77777777" w:rsidR="00B41215" w:rsidRPr="00B41215" w:rsidRDefault="00B41215" w:rsidP="003D0866">
      <w:pPr>
        <w:tabs>
          <w:tab w:val="left" w:pos="426"/>
        </w:tabs>
        <w:jc w:val="both"/>
        <w:rPr>
          <w:sz w:val="26"/>
        </w:rPr>
      </w:pPr>
      <w:r w:rsidRPr="00B41215">
        <w:rPr>
          <w:sz w:val="26"/>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3D5DD287" w14:textId="77777777" w:rsidR="00B41215" w:rsidRPr="00B41215" w:rsidRDefault="00B41215" w:rsidP="003D0866">
      <w:pPr>
        <w:tabs>
          <w:tab w:val="left" w:pos="426"/>
        </w:tabs>
        <w:jc w:val="both"/>
        <w:rPr>
          <w:sz w:val="26"/>
        </w:rPr>
      </w:pPr>
      <w:r w:rsidRPr="00B41215">
        <w:rPr>
          <w:sz w:val="26"/>
        </w:rPr>
        <w:t>Иметь представление об изменениях скульптурного образа при осмотре произведения с разных сторон.</w:t>
      </w:r>
    </w:p>
    <w:p w14:paraId="53625B49" w14:textId="77777777" w:rsidR="00B41215" w:rsidRPr="00B41215" w:rsidRDefault="00B41215" w:rsidP="003D0866">
      <w:pPr>
        <w:tabs>
          <w:tab w:val="left" w:pos="426"/>
        </w:tabs>
        <w:jc w:val="both"/>
        <w:rPr>
          <w:sz w:val="26"/>
        </w:rPr>
      </w:pPr>
      <w:r w:rsidRPr="00B41215">
        <w:rPr>
          <w:sz w:val="26"/>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7F54DBFA" w14:textId="5E2A944F" w:rsidR="00B41215" w:rsidRPr="00B41215" w:rsidRDefault="00C75397" w:rsidP="003D0866">
      <w:pPr>
        <w:tabs>
          <w:tab w:val="left" w:pos="426"/>
        </w:tabs>
        <w:jc w:val="both"/>
        <w:rPr>
          <w:sz w:val="26"/>
        </w:rPr>
      </w:pPr>
      <w:r>
        <w:rPr>
          <w:sz w:val="26"/>
        </w:rPr>
        <w:tab/>
      </w:r>
      <w:r w:rsidR="00B41215" w:rsidRPr="00B41215">
        <w:rPr>
          <w:sz w:val="26"/>
        </w:rPr>
        <w:tab/>
        <w:t>Модуль «Декоративно-прикладное искусство».</w:t>
      </w:r>
    </w:p>
    <w:p w14:paraId="75880B90" w14:textId="77777777" w:rsidR="00B41215" w:rsidRPr="00B41215" w:rsidRDefault="00B41215" w:rsidP="003D0866">
      <w:pPr>
        <w:tabs>
          <w:tab w:val="left" w:pos="426"/>
        </w:tabs>
        <w:jc w:val="both"/>
        <w:rPr>
          <w:sz w:val="26"/>
        </w:rPr>
      </w:pPr>
      <w:r w:rsidRPr="00B41215">
        <w:rPr>
          <w:sz w:val="26"/>
        </w:rPr>
        <w:t>Рассматривать, анализировать и эстетически оценивать разнообразие форм в природе, воспринимаемых как узоры.</w:t>
      </w:r>
    </w:p>
    <w:p w14:paraId="7F309C5A" w14:textId="77777777" w:rsidR="00B41215" w:rsidRPr="00B41215" w:rsidRDefault="00B41215" w:rsidP="003D0866">
      <w:pPr>
        <w:tabs>
          <w:tab w:val="left" w:pos="426"/>
        </w:tabs>
        <w:jc w:val="both"/>
        <w:rPr>
          <w:sz w:val="26"/>
        </w:rPr>
      </w:pPr>
      <w:r w:rsidRPr="00B41215">
        <w:rPr>
          <w:sz w:val="26"/>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14:paraId="06EB3171" w14:textId="77777777" w:rsidR="00B41215" w:rsidRPr="00B41215" w:rsidRDefault="00B41215" w:rsidP="003D0866">
      <w:pPr>
        <w:tabs>
          <w:tab w:val="left" w:pos="426"/>
        </w:tabs>
        <w:jc w:val="both"/>
        <w:rPr>
          <w:sz w:val="26"/>
        </w:rPr>
      </w:pPr>
      <w:r w:rsidRPr="00B41215">
        <w:rPr>
          <w:sz w:val="26"/>
        </w:rPr>
        <w:t>Приобретать опыт выполнения эскиза геометрического орнамента кружева или вышивки на основе природных мотивов.</w:t>
      </w:r>
    </w:p>
    <w:p w14:paraId="07D48290" w14:textId="77777777" w:rsidR="00B41215" w:rsidRPr="00B41215" w:rsidRDefault="00B41215" w:rsidP="003D0866">
      <w:pPr>
        <w:tabs>
          <w:tab w:val="left" w:pos="426"/>
        </w:tabs>
        <w:jc w:val="both"/>
        <w:rPr>
          <w:sz w:val="26"/>
        </w:rPr>
      </w:pPr>
      <w:r w:rsidRPr="00B41215">
        <w:rPr>
          <w:sz w:val="26"/>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7EA17EDD" w14:textId="77777777" w:rsidR="00B41215" w:rsidRPr="00B41215" w:rsidRDefault="00B41215" w:rsidP="003D0866">
      <w:pPr>
        <w:tabs>
          <w:tab w:val="left" w:pos="426"/>
        </w:tabs>
        <w:jc w:val="both"/>
        <w:rPr>
          <w:sz w:val="26"/>
        </w:rPr>
      </w:pPr>
      <w:r w:rsidRPr="00B41215">
        <w:rPr>
          <w:sz w:val="26"/>
        </w:rPr>
        <w:t>Приобретать опыт преобразования бытовых подручных нехудожественных материалов в художественные изображения и поделки.</w:t>
      </w:r>
    </w:p>
    <w:p w14:paraId="148CD91A" w14:textId="77777777" w:rsidR="00B41215" w:rsidRPr="00B41215" w:rsidRDefault="00B41215" w:rsidP="003D0866">
      <w:pPr>
        <w:tabs>
          <w:tab w:val="left" w:pos="426"/>
        </w:tabs>
        <w:jc w:val="both"/>
        <w:rPr>
          <w:sz w:val="26"/>
        </w:rPr>
      </w:pPr>
      <w:r w:rsidRPr="00B41215">
        <w:rPr>
          <w:sz w:val="26"/>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7A7174D0" w14:textId="77777777" w:rsidR="00B41215" w:rsidRPr="00B41215" w:rsidRDefault="00B41215" w:rsidP="003D0866">
      <w:pPr>
        <w:tabs>
          <w:tab w:val="left" w:pos="426"/>
        </w:tabs>
        <w:jc w:val="both"/>
        <w:rPr>
          <w:sz w:val="26"/>
        </w:rPr>
      </w:pPr>
      <w:r w:rsidRPr="00B41215">
        <w:rPr>
          <w:sz w:val="26"/>
        </w:rPr>
        <w:t>Приобретать опыт выполнения красками рисунков украшений народных былинных персонажей.</w:t>
      </w:r>
    </w:p>
    <w:p w14:paraId="6D9B3C81" w14:textId="6C1BD390" w:rsidR="00B41215" w:rsidRPr="00B41215" w:rsidRDefault="00C75397" w:rsidP="003D0866">
      <w:pPr>
        <w:tabs>
          <w:tab w:val="left" w:pos="426"/>
        </w:tabs>
        <w:jc w:val="both"/>
        <w:rPr>
          <w:sz w:val="26"/>
        </w:rPr>
      </w:pPr>
      <w:r>
        <w:rPr>
          <w:sz w:val="26"/>
        </w:rPr>
        <w:tab/>
      </w:r>
      <w:r w:rsidR="00B41215" w:rsidRPr="00B41215">
        <w:rPr>
          <w:sz w:val="26"/>
        </w:rPr>
        <w:tab/>
        <w:t>Модуль «Архитектура».</w:t>
      </w:r>
    </w:p>
    <w:p w14:paraId="776D2542" w14:textId="77777777" w:rsidR="00B41215" w:rsidRPr="00B41215" w:rsidRDefault="00B41215" w:rsidP="003D0866">
      <w:pPr>
        <w:tabs>
          <w:tab w:val="left" w:pos="426"/>
        </w:tabs>
        <w:jc w:val="both"/>
        <w:rPr>
          <w:sz w:val="26"/>
        </w:rPr>
      </w:pPr>
      <w:r w:rsidRPr="00B41215">
        <w:rPr>
          <w:sz w:val="26"/>
        </w:rPr>
        <w:t>Осваивать приёмы создания объёмных предметов из бумаги и объёмного декорирования предметов из бумаги.</w:t>
      </w:r>
    </w:p>
    <w:p w14:paraId="313B53AE" w14:textId="77777777" w:rsidR="00B41215" w:rsidRPr="00B41215" w:rsidRDefault="00B41215" w:rsidP="003D0866">
      <w:pPr>
        <w:tabs>
          <w:tab w:val="left" w:pos="426"/>
        </w:tabs>
        <w:jc w:val="both"/>
        <w:rPr>
          <w:sz w:val="26"/>
        </w:rPr>
      </w:pPr>
      <w:r w:rsidRPr="00B41215">
        <w:rPr>
          <w:sz w:val="26"/>
        </w:rPr>
        <w:t>Участвовать в коллективной</w:t>
      </w:r>
      <w:r w:rsidRPr="00B41215">
        <w:rPr>
          <w:sz w:val="26"/>
        </w:rPr>
        <w:tab/>
        <w:t>работе по построению из</w:t>
      </w:r>
      <w:r w:rsidRPr="00B41215">
        <w:rPr>
          <w:sz w:val="26"/>
        </w:rPr>
        <w:tab/>
        <w:t>бумаги</w:t>
      </w:r>
    </w:p>
    <w:p w14:paraId="4C061A0B" w14:textId="77777777" w:rsidR="00B41215" w:rsidRPr="00B41215" w:rsidRDefault="00B41215" w:rsidP="003D0866">
      <w:pPr>
        <w:tabs>
          <w:tab w:val="left" w:pos="426"/>
        </w:tabs>
        <w:jc w:val="both"/>
        <w:rPr>
          <w:sz w:val="26"/>
        </w:rPr>
      </w:pPr>
      <w:r w:rsidRPr="00B41215">
        <w:rPr>
          <w:sz w:val="26"/>
        </w:rPr>
        <w:t>пространственного макета сказочного города или детской площадки.</w:t>
      </w:r>
    </w:p>
    <w:p w14:paraId="2121FE0D" w14:textId="77777777" w:rsidR="00B41215" w:rsidRPr="00B41215" w:rsidRDefault="00B41215" w:rsidP="003D0866">
      <w:pPr>
        <w:tabs>
          <w:tab w:val="left" w:pos="426"/>
        </w:tabs>
        <w:jc w:val="both"/>
        <w:rPr>
          <w:sz w:val="26"/>
        </w:rPr>
      </w:pPr>
      <w:r w:rsidRPr="00B41215">
        <w:rPr>
          <w:sz w:val="26"/>
        </w:rPr>
        <w:t>Рассматривать, характеризовать конструкцию архитектурных строений (по фотографиям</w:t>
      </w:r>
      <w:r w:rsidRPr="00B41215">
        <w:rPr>
          <w:sz w:val="26"/>
        </w:rPr>
        <w:tab/>
        <w:t>в условиях</w:t>
      </w:r>
      <w:r w:rsidRPr="00B41215">
        <w:rPr>
          <w:sz w:val="26"/>
        </w:rPr>
        <w:tab/>
        <w:t>урока),</w:t>
      </w:r>
      <w:r w:rsidRPr="00B41215">
        <w:rPr>
          <w:sz w:val="26"/>
        </w:rPr>
        <w:tab/>
        <w:t>указывая составные части</w:t>
      </w:r>
    </w:p>
    <w:p w14:paraId="301BFB56" w14:textId="77777777" w:rsidR="00B41215" w:rsidRPr="00B41215" w:rsidRDefault="00B41215" w:rsidP="003D0866">
      <w:pPr>
        <w:tabs>
          <w:tab w:val="left" w:pos="426"/>
        </w:tabs>
        <w:jc w:val="both"/>
        <w:rPr>
          <w:sz w:val="26"/>
        </w:rPr>
      </w:pPr>
      <w:r w:rsidRPr="00B41215">
        <w:rPr>
          <w:sz w:val="26"/>
        </w:rPr>
        <w:t>и их пропорциональные соотношения.</w:t>
      </w:r>
    </w:p>
    <w:p w14:paraId="3C85D813" w14:textId="77777777" w:rsidR="00B41215" w:rsidRPr="00B41215" w:rsidRDefault="00B41215" w:rsidP="003D0866">
      <w:pPr>
        <w:tabs>
          <w:tab w:val="left" w:pos="426"/>
        </w:tabs>
        <w:jc w:val="both"/>
        <w:rPr>
          <w:sz w:val="26"/>
        </w:rPr>
      </w:pPr>
      <w:r w:rsidRPr="00B41215">
        <w:rPr>
          <w:sz w:val="26"/>
        </w:rPr>
        <w:t>Осваивать понимание образа здания, то есть его эмоционального воздействия.</w:t>
      </w:r>
    </w:p>
    <w:p w14:paraId="75BF35D4" w14:textId="77777777" w:rsidR="00B41215" w:rsidRPr="00B41215" w:rsidRDefault="00B41215" w:rsidP="003D0866">
      <w:pPr>
        <w:tabs>
          <w:tab w:val="left" w:pos="426"/>
        </w:tabs>
        <w:jc w:val="both"/>
        <w:rPr>
          <w:sz w:val="26"/>
        </w:rPr>
      </w:pPr>
      <w:r w:rsidRPr="00B41215">
        <w:rPr>
          <w:sz w:val="26"/>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4380F98E" w14:textId="77777777" w:rsidR="00B41215" w:rsidRPr="00B41215" w:rsidRDefault="00B41215" w:rsidP="003D0866">
      <w:pPr>
        <w:tabs>
          <w:tab w:val="left" w:pos="426"/>
        </w:tabs>
        <w:jc w:val="both"/>
        <w:rPr>
          <w:sz w:val="26"/>
        </w:rPr>
      </w:pPr>
      <w:r w:rsidRPr="00B41215">
        <w:rPr>
          <w:sz w:val="26"/>
        </w:rPr>
        <w:t>Приобретать опыт сочинения и изображения жилья для разных по своему характеру героев литературных и народных сказок.</w:t>
      </w:r>
    </w:p>
    <w:p w14:paraId="45F29A05" w14:textId="71D22E13" w:rsidR="00B41215" w:rsidRPr="00B41215" w:rsidRDefault="00C75397" w:rsidP="003D0866">
      <w:pPr>
        <w:tabs>
          <w:tab w:val="left" w:pos="426"/>
        </w:tabs>
        <w:jc w:val="both"/>
        <w:rPr>
          <w:sz w:val="26"/>
        </w:rPr>
      </w:pPr>
      <w:r>
        <w:rPr>
          <w:sz w:val="26"/>
        </w:rPr>
        <w:tab/>
      </w:r>
      <w:r w:rsidR="00B41215" w:rsidRPr="00B41215">
        <w:rPr>
          <w:sz w:val="26"/>
        </w:rPr>
        <w:tab/>
        <w:t>Модуль «Восприятие произведений искусства».</w:t>
      </w:r>
    </w:p>
    <w:p w14:paraId="070B9F11" w14:textId="77777777" w:rsidR="00B41215" w:rsidRPr="00B41215" w:rsidRDefault="00B41215" w:rsidP="003D0866">
      <w:pPr>
        <w:tabs>
          <w:tab w:val="left" w:pos="426"/>
        </w:tabs>
        <w:jc w:val="both"/>
        <w:rPr>
          <w:sz w:val="26"/>
        </w:rPr>
      </w:pPr>
      <w:r w:rsidRPr="00B41215">
        <w:rPr>
          <w:sz w:val="26"/>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63E1FC35" w14:textId="77777777" w:rsidR="00B41215" w:rsidRPr="00B41215" w:rsidRDefault="00B41215" w:rsidP="003D0866">
      <w:pPr>
        <w:tabs>
          <w:tab w:val="left" w:pos="426"/>
        </w:tabs>
        <w:jc w:val="both"/>
        <w:rPr>
          <w:sz w:val="26"/>
        </w:rPr>
      </w:pPr>
      <w:r w:rsidRPr="00B41215">
        <w:rPr>
          <w:sz w:val="26"/>
        </w:rPr>
        <w:t>Осваивать и развивать умения вести эстетическое наблюдение явлений природы, а также потребность в таком наблюдении.</w:t>
      </w:r>
    </w:p>
    <w:p w14:paraId="6F955D76" w14:textId="77777777" w:rsidR="00B41215" w:rsidRPr="00B41215" w:rsidRDefault="00B41215" w:rsidP="003D0866">
      <w:pPr>
        <w:tabs>
          <w:tab w:val="left" w:pos="426"/>
        </w:tabs>
        <w:jc w:val="both"/>
        <w:rPr>
          <w:sz w:val="26"/>
        </w:rPr>
      </w:pPr>
      <w:r w:rsidRPr="00B41215">
        <w:rPr>
          <w:sz w:val="26"/>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43ABCF80" w14:textId="4CD27BE8" w:rsidR="00B41215" w:rsidRPr="00B41215" w:rsidRDefault="00B41215" w:rsidP="003D0866">
      <w:pPr>
        <w:tabs>
          <w:tab w:val="left" w:pos="426"/>
        </w:tabs>
        <w:jc w:val="both"/>
        <w:rPr>
          <w:sz w:val="26"/>
        </w:rPr>
      </w:pPr>
      <w:r w:rsidRPr="00B41215">
        <w:rPr>
          <w:sz w:val="26"/>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w:t>
      </w:r>
      <w:r w:rsidR="00C75397">
        <w:rPr>
          <w:sz w:val="26"/>
        </w:rPr>
        <w:t xml:space="preserve">атагина, Е.И. Чарушина и других </w:t>
      </w:r>
      <w:r w:rsidRPr="00B41215">
        <w:rPr>
          <w:sz w:val="26"/>
        </w:rPr>
        <w:t>по выбору учителя).</w:t>
      </w:r>
    </w:p>
    <w:p w14:paraId="3144302D" w14:textId="77777777" w:rsidR="00B41215" w:rsidRPr="00B41215" w:rsidRDefault="00B41215" w:rsidP="003D0866">
      <w:pPr>
        <w:tabs>
          <w:tab w:val="left" w:pos="426"/>
        </w:tabs>
        <w:jc w:val="both"/>
        <w:rPr>
          <w:sz w:val="26"/>
        </w:rPr>
      </w:pPr>
      <w:r w:rsidRPr="00B41215">
        <w:rPr>
          <w:sz w:val="26"/>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1FF8FD8D" w14:textId="77777777" w:rsidR="00B41215" w:rsidRPr="00B41215" w:rsidRDefault="00B41215" w:rsidP="003D0866">
      <w:pPr>
        <w:tabs>
          <w:tab w:val="left" w:pos="426"/>
        </w:tabs>
        <w:jc w:val="both"/>
        <w:rPr>
          <w:sz w:val="26"/>
        </w:rPr>
      </w:pPr>
      <w:r w:rsidRPr="00B41215">
        <w:rPr>
          <w:sz w:val="26"/>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14:paraId="2E23BD7A" w14:textId="0A225612" w:rsidR="00B41215" w:rsidRPr="00B41215" w:rsidRDefault="00C75397" w:rsidP="003D0866">
      <w:pPr>
        <w:tabs>
          <w:tab w:val="left" w:pos="426"/>
        </w:tabs>
        <w:jc w:val="both"/>
        <w:rPr>
          <w:sz w:val="26"/>
        </w:rPr>
      </w:pPr>
      <w:r>
        <w:rPr>
          <w:sz w:val="26"/>
        </w:rPr>
        <w:tab/>
      </w:r>
      <w:r w:rsidR="00B41215" w:rsidRPr="00B41215">
        <w:rPr>
          <w:sz w:val="26"/>
        </w:rPr>
        <w:tab/>
        <w:t>Модуль «Азбука цифровой графики».</w:t>
      </w:r>
    </w:p>
    <w:p w14:paraId="2C28AE17" w14:textId="77777777" w:rsidR="00B41215" w:rsidRPr="00B41215" w:rsidRDefault="00B41215" w:rsidP="003D0866">
      <w:pPr>
        <w:tabs>
          <w:tab w:val="left" w:pos="426"/>
        </w:tabs>
        <w:jc w:val="both"/>
        <w:rPr>
          <w:sz w:val="26"/>
        </w:rPr>
      </w:pPr>
      <w:r w:rsidRPr="00B41215">
        <w:rPr>
          <w:sz w:val="26"/>
        </w:rPr>
        <w:t>Осваивать возможности изображения с помощью разных видов линий в программе Paint (или другом графическом редакторе).</w:t>
      </w:r>
    </w:p>
    <w:p w14:paraId="2FAB67BF" w14:textId="77777777" w:rsidR="00B41215" w:rsidRPr="00B41215" w:rsidRDefault="00B41215" w:rsidP="003D0866">
      <w:pPr>
        <w:tabs>
          <w:tab w:val="left" w:pos="426"/>
        </w:tabs>
        <w:jc w:val="both"/>
        <w:rPr>
          <w:sz w:val="26"/>
        </w:rPr>
      </w:pPr>
      <w:r w:rsidRPr="00B41215">
        <w:rPr>
          <w:sz w:val="26"/>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14:paraId="5DB7D77D" w14:textId="77777777" w:rsidR="00B41215" w:rsidRPr="00B41215" w:rsidRDefault="00B41215" w:rsidP="003D0866">
      <w:pPr>
        <w:tabs>
          <w:tab w:val="left" w:pos="426"/>
        </w:tabs>
        <w:jc w:val="both"/>
        <w:rPr>
          <w:sz w:val="26"/>
        </w:rPr>
      </w:pPr>
      <w:r w:rsidRPr="00B41215">
        <w:rPr>
          <w:sz w:val="26"/>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14:paraId="70D2ACBA" w14:textId="77777777" w:rsidR="00B41215" w:rsidRPr="00B41215" w:rsidRDefault="00B41215" w:rsidP="003D0866">
      <w:pPr>
        <w:tabs>
          <w:tab w:val="left" w:pos="426"/>
        </w:tabs>
        <w:jc w:val="both"/>
        <w:rPr>
          <w:sz w:val="26"/>
        </w:rPr>
      </w:pPr>
      <w:r w:rsidRPr="00B41215">
        <w:rPr>
          <w:sz w:val="26"/>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14:paraId="5D393F00" w14:textId="34229DC3" w:rsidR="00B41215" w:rsidRPr="00C75397" w:rsidRDefault="00C75397" w:rsidP="003D0866">
      <w:pPr>
        <w:tabs>
          <w:tab w:val="left" w:pos="426"/>
        </w:tabs>
        <w:jc w:val="both"/>
        <w:rPr>
          <w:i/>
          <w:sz w:val="26"/>
        </w:rPr>
      </w:pPr>
      <w:r>
        <w:rPr>
          <w:sz w:val="26"/>
        </w:rPr>
        <w:tab/>
      </w:r>
      <w:r w:rsidR="00B41215" w:rsidRPr="00B41215">
        <w:rPr>
          <w:sz w:val="26"/>
        </w:rPr>
        <w:tab/>
      </w:r>
      <w:r w:rsidR="00B41215" w:rsidRPr="00C75397">
        <w:rPr>
          <w:i/>
          <w:sz w:val="26"/>
        </w:rPr>
        <w:t>К концу обучения в 3 классе обучающийся получит следующие предметные результаты по отдельным темам программы по изобразительному искусству:</w:t>
      </w:r>
    </w:p>
    <w:p w14:paraId="7832BE56" w14:textId="540463FE" w:rsidR="00B41215" w:rsidRPr="00B41215" w:rsidRDefault="00C75397" w:rsidP="003D0866">
      <w:pPr>
        <w:tabs>
          <w:tab w:val="left" w:pos="426"/>
        </w:tabs>
        <w:jc w:val="both"/>
        <w:rPr>
          <w:sz w:val="26"/>
        </w:rPr>
      </w:pPr>
      <w:r>
        <w:rPr>
          <w:sz w:val="26"/>
        </w:rPr>
        <w:tab/>
      </w:r>
      <w:r w:rsidR="00B41215" w:rsidRPr="00B41215">
        <w:rPr>
          <w:sz w:val="26"/>
        </w:rPr>
        <w:tab/>
        <w:t>Модуль «Графика».</w:t>
      </w:r>
    </w:p>
    <w:p w14:paraId="4DBCD331" w14:textId="77777777" w:rsidR="00B41215" w:rsidRPr="00B41215" w:rsidRDefault="00B41215" w:rsidP="003D0866">
      <w:pPr>
        <w:tabs>
          <w:tab w:val="left" w:pos="426"/>
        </w:tabs>
        <w:jc w:val="both"/>
        <w:rPr>
          <w:sz w:val="26"/>
        </w:rPr>
      </w:pPr>
      <w:r w:rsidRPr="00B41215">
        <w:rPr>
          <w:sz w:val="26"/>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5FFED2A5" w14:textId="77777777" w:rsidR="00B41215" w:rsidRPr="00B41215" w:rsidRDefault="00B41215" w:rsidP="003D0866">
      <w:pPr>
        <w:tabs>
          <w:tab w:val="left" w:pos="426"/>
        </w:tabs>
        <w:jc w:val="both"/>
        <w:rPr>
          <w:sz w:val="26"/>
        </w:rPr>
      </w:pPr>
      <w:r w:rsidRPr="00B41215">
        <w:rPr>
          <w:sz w:val="26"/>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14:paraId="4DE3E798" w14:textId="77777777" w:rsidR="00B41215" w:rsidRPr="00B41215" w:rsidRDefault="00B41215" w:rsidP="003D0866">
      <w:pPr>
        <w:tabs>
          <w:tab w:val="left" w:pos="426"/>
        </w:tabs>
        <w:jc w:val="both"/>
        <w:rPr>
          <w:sz w:val="26"/>
        </w:rPr>
      </w:pPr>
      <w:r w:rsidRPr="00B41215">
        <w:rPr>
          <w:sz w:val="26"/>
        </w:rPr>
        <w:t>Узнавать об искусстве шрифта и образных (изобразительных) возможностях надписи, о работе художника над шрифтовой композицией.</w:t>
      </w:r>
    </w:p>
    <w:p w14:paraId="3B38A263" w14:textId="77777777" w:rsidR="00B41215" w:rsidRPr="00B41215" w:rsidRDefault="00B41215" w:rsidP="003D0866">
      <w:pPr>
        <w:tabs>
          <w:tab w:val="left" w:pos="426"/>
        </w:tabs>
        <w:jc w:val="both"/>
        <w:rPr>
          <w:sz w:val="26"/>
        </w:rPr>
      </w:pPr>
      <w:r w:rsidRPr="00B41215">
        <w:rPr>
          <w:sz w:val="26"/>
        </w:rPr>
        <w:t>Создавать практическую творческую работу - поздравительную открытку, совмещая в ней шрифт и изображение.</w:t>
      </w:r>
    </w:p>
    <w:p w14:paraId="06BA8696" w14:textId="77777777" w:rsidR="00B41215" w:rsidRPr="00B41215" w:rsidRDefault="00B41215" w:rsidP="003D0866">
      <w:pPr>
        <w:tabs>
          <w:tab w:val="left" w:pos="426"/>
        </w:tabs>
        <w:jc w:val="both"/>
        <w:rPr>
          <w:sz w:val="26"/>
        </w:rPr>
      </w:pPr>
      <w:r w:rsidRPr="00B41215">
        <w:rPr>
          <w:sz w:val="26"/>
        </w:rPr>
        <w:t>Узнавать о работе художников над плакатами и афишами. Выполнять творческую композицию - эскиз афиши к выбранному спектаклю или фильму.</w:t>
      </w:r>
    </w:p>
    <w:p w14:paraId="26E60C52" w14:textId="7B8FF47C" w:rsidR="00B41215" w:rsidRPr="00B41215" w:rsidRDefault="00B41215" w:rsidP="003D0866">
      <w:pPr>
        <w:tabs>
          <w:tab w:val="left" w:pos="426"/>
        </w:tabs>
        <w:jc w:val="both"/>
        <w:rPr>
          <w:sz w:val="26"/>
        </w:rPr>
      </w:pPr>
      <w:r w:rsidRPr="00B41215">
        <w:rPr>
          <w:sz w:val="26"/>
        </w:rPr>
        <w:t>Узнавать основные пропорции лица человек</w:t>
      </w:r>
      <w:r w:rsidR="00C75397">
        <w:rPr>
          <w:sz w:val="26"/>
        </w:rPr>
        <w:t xml:space="preserve">а, взаимное расположение частей </w:t>
      </w:r>
      <w:r w:rsidRPr="00B41215">
        <w:rPr>
          <w:sz w:val="26"/>
        </w:rPr>
        <w:t>лица.</w:t>
      </w:r>
    </w:p>
    <w:p w14:paraId="627363E7" w14:textId="77777777" w:rsidR="00B41215" w:rsidRPr="00B41215" w:rsidRDefault="00B41215" w:rsidP="003D0866">
      <w:pPr>
        <w:tabs>
          <w:tab w:val="left" w:pos="426"/>
        </w:tabs>
        <w:jc w:val="both"/>
        <w:rPr>
          <w:sz w:val="26"/>
        </w:rPr>
      </w:pPr>
      <w:r w:rsidRPr="00B41215">
        <w:rPr>
          <w:sz w:val="26"/>
        </w:rPr>
        <w:t>Приобретать опыт рисования портрета (лица) человека.</w:t>
      </w:r>
    </w:p>
    <w:p w14:paraId="7FCC8502" w14:textId="77777777" w:rsidR="00B41215" w:rsidRPr="00B41215" w:rsidRDefault="00B41215" w:rsidP="003D0866">
      <w:pPr>
        <w:tabs>
          <w:tab w:val="left" w:pos="426"/>
        </w:tabs>
        <w:jc w:val="both"/>
        <w:rPr>
          <w:sz w:val="26"/>
        </w:rPr>
      </w:pPr>
      <w:r w:rsidRPr="00B41215">
        <w:rPr>
          <w:sz w:val="26"/>
        </w:rPr>
        <w:t>Создавать маску сказочного персонажа с ярко выраженным характером лица (для карнавала или спектакля).</w:t>
      </w:r>
    </w:p>
    <w:p w14:paraId="641793BD" w14:textId="79A4E2ED" w:rsidR="00B41215" w:rsidRPr="00B41215" w:rsidRDefault="00C75397" w:rsidP="003D0866">
      <w:pPr>
        <w:tabs>
          <w:tab w:val="left" w:pos="426"/>
        </w:tabs>
        <w:jc w:val="both"/>
        <w:rPr>
          <w:sz w:val="26"/>
        </w:rPr>
      </w:pPr>
      <w:r>
        <w:rPr>
          <w:sz w:val="26"/>
        </w:rPr>
        <w:tab/>
      </w:r>
      <w:r w:rsidR="00B41215" w:rsidRPr="00B41215">
        <w:rPr>
          <w:sz w:val="26"/>
        </w:rPr>
        <w:tab/>
        <w:t>Модуль «Живопись».</w:t>
      </w:r>
    </w:p>
    <w:p w14:paraId="778B96CB" w14:textId="77777777" w:rsidR="00B41215" w:rsidRPr="00B41215" w:rsidRDefault="00B41215" w:rsidP="003D0866">
      <w:pPr>
        <w:tabs>
          <w:tab w:val="left" w:pos="426"/>
        </w:tabs>
        <w:jc w:val="both"/>
        <w:rPr>
          <w:sz w:val="26"/>
        </w:rPr>
      </w:pPr>
      <w:r w:rsidRPr="00B41215">
        <w:rPr>
          <w:sz w:val="26"/>
        </w:rPr>
        <w:t>Осваивать приёмы создания живописной композиции (натюрморта) по наблюдению натуры или по представлению.</w:t>
      </w:r>
    </w:p>
    <w:p w14:paraId="4124E17B" w14:textId="77777777" w:rsidR="00B41215" w:rsidRPr="00B41215" w:rsidRDefault="00B41215" w:rsidP="003D0866">
      <w:pPr>
        <w:tabs>
          <w:tab w:val="left" w:pos="426"/>
        </w:tabs>
        <w:jc w:val="both"/>
        <w:rPr>
          <w:sz w:val="26"/>
        </w:rPr>
      </w:pPr>
      <w:r w:rsidRPr="00B41215">
        <w:rPr>
          <w:sz w:val="26"/>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3EEB0FB7" w14:textId="77777777" w:rsidR="00B41215" w:rsidRPr="00B41215" w:rsidRDefault="00B41215" w:rsidP="003D0866">
      <w:pPr>
        <w:tabs>
          <w:tab w:val="left" w:pos="426"/>
        </w:tabs>
        <w:jc w:val="both"/>
        <w:rPr>
          <w:sz w:val="26"/>
        </w:rPr>
      </w:pPr>
      <w:r w:rsidRPr="00B41215">
        <w:rPr>
          <w:sz w:val="26"/>
        </w:rPr>
        <w:t>Приобретать опыт создания творческой живописной работы - натюрморта с ярко выраженным настроением или «натюрморта-автопортрета».</w:t>
      </w:r>
    </w:p>
    <w:p w14:paraId="5AC6A5C3" w14:textId="77777777" w:rsidR="00B41215" w:rsidRPr="00B41215" w:rsidRDefault="00B41215" w:rsidP="003D0866">
      <w:pPr>
        <w:tabs>
          <w:tab w:val="left" w:pos="426"/>
        </w:tabs>
        <w:jc w:val="both"/>
        <w:rPr>
          <w:sz w:val="26"/>
        </w:rPr>
      </w:pPr>
      <w:r w:rsidRPr="00B41215">
        <w:rPr>
          <w:sz w:val="26"/>
        </w:rPr>
        <w:t>Изображать красками портрет человека с использованием натуры или представлению.</w:t>
      </w:r>
    </w:p>
    <w:p w14:paraId="11D21238" w14:textId="77777777" w:rsidR="00B41215" w:rsidRPr="00B41215" w:rsidRDefault="00B41215" w:rsidP="003D0866">
      <w:pPr>
        <w:tabs>
          <w:tab w:val="left" w:pos="426"/>
        </w:tabs>
        <w:jc w:val="both"/>
        <w:rPr>
          <w:sz w:val="26"/>
        </w:rPr>
      </w:pPr>
      <w:r w:rsidRPr="00B41215">
        <w:rPr>
          <w:sz w:val="26"/>
        </w:rPr>
        <w:t>Создавать пейзаж, передавая в нём активное состояние природы.</w:t>
      </w:r>
    </w:p>
    <w:p w14:paraId="4311A2CB" w14:textId="77777777" w:rsidR="00B41215" w:rsidRPr="00B41215" w:rsidRDefault="00B41215" w:rsidP="003D0866">
      <w:pPr>
        <w:tabs>
          <w:tab w:val="left" w:pos="426"/>
        </w:tabs>
        <w:jc w:val="both"/>
        <w:rPr>
          <w:sz w:val="26"/>
        </w:rPr>
      </w:pPr>
      <w:r w:rsidRPr="00B41215">
        <w:rPr>
          <w:sz w:val="26"/>
        </w:rPr>
        <w:t>Приобрести представление о деятельности художника в театре.</w:t>
      </w:r>
    </w:p>
    <w:p w14:paraId="169F2548" w14:textId="77777777" w:rsidR="00B41215" w:rsidRPr="00B41215" w:rsidRDefault="00B41215" w:rsidP="003D0866">
      <w:pPr>
        <w:tabs>
          <w:tab w:val="left" w:pos="426"/>
        </w:tabs>
        <w:jc w:val="both"/>
        <w:rPr>
          <w:sz w:val="26"/>
        </w:rPr>
      </w:pPr>
      <w:r w:rsidRPr="00B41215">
        <w:rPr>
          <w:sz w:val="26"/>
        </w:rPr>
        <w:t>Создать красками эскиз занавеса или эскиз декораций к выбранному сюжету.</w:t>
      </w:r>
    </w:p>
    <w:p w14:paraId="72660555" w14:textId="77777777" w:rsidR="00B41215" w:rsidRPr="00B41215" w:rsidRDefault="00B41215" w:rsidP="003D0866">
      <w:pPr>
        <w:tabs>
          <w:tab w:val="left" w:pos="426"/>
        </w:tabs>
        <w:jc w:val="both"/>
        <w:rPr>
          <w:sz w:val="26"/>
        </w:rPr>
      </w:pPr>
      <w:r w:rsidRPr="00B41215">
        <w:rPr>
          <w:sz w:val="26"/>
        </w:rPr>
        <w:t>Познакомиться с работой художников по оформлению праздников.</w:t>
      </w:r>
    </w:p>
    <w:p w14:paraId="4EE78756" w14:textId="77777777" w:rsidR="00B41215" w:rsidRPr="00B41215" w:rsidRDefault="00B41215" w:rsidP="003D0866">
      <w:pPr>
        <w:tabs>
          <w:tab w:val="left" w:pos="426"/>
        </w:tabs>
        <w:jc w:val="both"/>
        <w:rPr>
          <w:sz w:val="26"/>
        </w:rPr>
      </w:pPr>
      <w:r w:rsidRPr="00B41215">
        <w:rPr>
          <w:sz w:val="26"/>
        </w:rPr>
        <w:t>Выполнить тематическую композицию «Праздник в городе» на основе наблюдений, по памяти и по представлению.</w:t>
      </w:r>
    </w:p>
    <w:p w14:paraId="233FD904" w14:textId="0A6EE3FF" w:rsidR="00B41215" w:rsidRPr="00B41215" w:rsidRDefault="00C75397" w:rsidP="003D0866">
      <w:pPr>
        <w:tabs>
          <w:tab w:val="left" w:pos="426"/>
        </w:tabs>
        <w:jc w:val="both"/>
        <w:rPr>
          <w:sz w:val="26"/>
        </w:rPr>
      </w:pPr>
      <w:r>
        <w:rPr>
          <w:sz w:val="26"/>
        </w:rPr>
        <w:tab/>
      </w:r>
      <w:r w:rsidR="00B41215" w:rsidRPr="00B41215">
        <w:rPr>
          <w:sz w:val="26"/>
        </w:rPr>
        <w:t>Модуль «Скульптура».</w:t>
      </w:r>
    </w:p>
    <w:p w14:paraId="63754212" w14:textId="77777777" w:rsidR="00B41215" w:rsidRPr="00B41215" w:rsidRDefault="00B41215" w:rsidP="003D0866">
      <w:pPr>
        <w:tabs>
          <w:tab w:val="left" w:pos="426"/>
        </w:tabs>
        <w:jc w:val="both"/>
        <w:rPr>
          <w:sz w:val="26"/>
        </w:rPr>
      </w:pPr>
      <w:r w:rsidRPr="00B41215">
        <w:rPr>
          <w:sz w:val="26"/>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2474A1A7" w14:textId="77777777" w:rsidR="00B41215" w:rsidRPr="00B41215" w:rsidRDefault="00B41215" w:rsidP="003D0866">
      <w:pPr>
        <w:tabs>
          <w:tab w:val="left" w:pos="426"/>
        </w:tabs>
        <w:jc w:val="both"/>
        <w:rPr>
          <w:sz w:val="26"/>
        </w:rPr>
      </w:pPr>
      <w:r w:rsidRPr="00B41215">
        <w:rPr>
          <w:sz w:val="26"/>
        </w:rPr>
        <w:t>Учиться создавать игрушку из подручного нехудожественного материала путём добавления к ней необходимых деталей и для «одушевления образа».</w:t>
      </w:r>
    </w:p>
    <w:p w14:paraId="296A59D6" w14:textId="77777777" w:rsidR="00B41215" w:rsidRPr="00B41215" w:rsidRDefault="00B41215" w:rsidP="003D0866">
      <w:pPr>
        <w:tabs>
          <w:tab w:val="left" w:pos="426"/>
        </w:tabs>
        <w:jc w:val="both"/>
        <w:rPr>
          <w:sz w:val="26"/>
        </w:rPr>
      </w:pPr>
      <w:r w:rsidRPr="00B41215">
        <w:rPr>
          <w:sz w:val="26"/>
        </w:rPr>
        <w:t>Узнавать о видах скульптуры: скульптурные памятники, парковая скульптура, мелкая пластика, рельеф (виды рельефа).</w:t>
      </w:r>
    </w:p>
    <w:p w14:paraId="70053C3C" w14:textId="77777777" w:rsidR="00B41215" w:rsidRPr="00B41215" w:rsidRDefault="00B41215" w:rsidP="003D0866">
      <w:pPr>
        <w:tabs>
          <w:tab w:val="left" w:pos="426"/>
        </w:tabs>
        <w:jc w:val="both"/>
        <w:rPr>
          <w:sz w:val="26"/>
        </w:rPr>
      </w:pPr>
      <w:r w:rsidRPr="00B41215">
        <w:rPr>
          <w:sz w:val="26"/>
        </w:rPr>
        <w:t>Приобретать опыт лепки эскиза парковой скульптуры.</w:t>
      </w:r>
    </w:p>
    <w:p w14:paraId="13E4AD4E" w14:textId="77F8FB6F" w:rsidR="00B41215" w:rsidRPr="00B41215" w:rsidRDefault="00C75397" w:rsidP="003D0866">
      <w:pPr>
        <w:tabs>
          <w:tab w:val="left" w:pos="426"/>
        </w:tabs>
        <w:jc w:val="both"/>
        <w:rPr>
          <w:sz w:val="26"/>
        </w:rPr>
      </w:pPr>
      <w:r>
        <w:rPr>
          <w:sz w:val="26"/>
        </w:rPr>
        <w:tab/>
      </w:r>
      <w:r w:rsidR="00B41215" w:rsidRPr="00B41215">
        <w:rPr>
          <w:sz w:val="26"/>
        </w:rPr>
        <w:tab/>
        <w:t>Модуль «Декоративно-прикладное искусство».</w:t>
      </w:r>
    </w:p>
    <w:p w14:paraId="46D94534" w14:textId="77777777" w:rsidR="00B41215" w:rsidRPr="00B41215" w:rsidRDefault="00B41215" w:rsidP="003D0866">
      <w:pPr>
        <w:tabs>
          <w:tab w:val="left" w:pos="426"/>
        </w:tabs>
        <w:jc w:val="both"/>
        <w:rPr>
          <w:sz w:val="26"/>
        </w:rPr>
      </w:pPr>
      <w:r w:rsidRPr="00B41215">
        <w:rPr>
          <w:sz w:val="26"/>
        </w:rPr>
        <w:t>Узнавать о создании глиняной и деревянной посуды: народные художественные промыслы Гжель и Хохлома.</w:t>
      </w:r>
    </w:p>
    <w:p w14:paraId="1840BAC1" w14:textId="77777777" w:rsidR="00B41215" w:rsidRPr="00B41215" w:rsidRDefault="00B41215" w:rsidP="003D0866">
      <w:pPr>
        <w:tabs>
          <w:tab w:val="left" w:pos="426"/>
        </w:tabs>
        <w:jc w:val="both"/>
        <w:rPr>
          <w:sz w:val="26"/>
        </w:rPr>
      </w:pPr>
      <w:r w:rsidRPr="00B41215">
        <w:rPr>
          <w:sz w:val="26"/>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06492FF2" w14:textId="77777777" w:rsidR="00B41215" w:rsidRPr="00B41215" w:rsidRDefault="00B41215" w:rsidP="003D0866">
      <w:pPr>
        <w:tabs>
          <w:tab w:val="left" w:pos="426"/>
        </w:tabs>
        <w:jc w:val="both"/>
        <w:rPr>
          <w:sz w:val="26"/>
        </w:rPr>
      </w:pPr>
      <w:r w:rsidRPr="00B41215">
        <w:rPr>
          <w:sz w:val="26"/>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40C1025F" w14:textId="77777777" w:rsidR="00B41215" w:rsidRPr="00B41215" w:rsidRDefault="00B41215" w:rsidP="003D0866">
      <w:pPr>
        <w:tabs>
          <w:tab w:val="left" w:pos="426"/>
        </w:tabs>
        <w:jc w:val="both"/>
        <w:rPr>
          <w:sz w:val="26"/>
        </w:rPr>
      </w:pPr>
      <w:r w:rsidRPr="00B41215">
        <w:rPr>
          <w:sz w:val="26"/>
        </w:rPr>
        <w:t>Осваивать навыки создания орнаментов при помощи штампов и трафаретов.</w:t>
      </w:r>
    </w:p>
    <w:p w14:paraId="4784DDD6" w14:textId="77777777" w:rsidR="00B41215" w:rsidRPr="00B41215" w:rsidRDefault="00B41215" w:rsidP="003D0866">
      <w:pPr>
        <w:tabs>
          <w:tab w:val="left" w:pos="426"/>
        </w:tabs>
        <w:jc w:val="both"/>
        <w:rPr>
          <w:sz w:val="26"/>
        </w:rPr>
      </w:pPr>
      <w:r w:rsidRPr="00B41215">
        <w:rPr>
          <w:sz w:val="26"/>
        </w:rPr>
        <w:t>Получить опыт создания композиции орнамента в квадрате (в качестве эскиза росписи женского платка).</w:t>
      </w:r>
    </w:p>
    <w:p w14:paraId="4F3F4717" w14:textId="24F64B9F" w:rsidR="00B41215" w:rsidRPr="00B41215" w:rsidRDefault="00C75397" w:rsidP="003D0866">
      <w:pPr>
        <w:tabs>
          <w:tab w:val="left" w:pos="426"/>
        </w:tabs>
        <w:jc w:val="both"/>
        <w:rPr>
          <w:sz w:val="26"/>
        </w:rPr>
      </w:pPr>
      <w:r>
        <w:rPr>
          <w:sz w:val="26"/>
        </w:rPr>
        <w:tab/>
      </w:r>
      <w:r w:rsidR="00B41215" w:rsidRPr="00B41215">
        <w:rPr>
          <w:sz w:val="26"/>
        </w:rPr>
        <w:tab/>
        <w:t>Модуль «Архитектура».</w:t>
      </w:r>
    </w:p>
    <w:p w14:paraId="499709DB" w14:textId="77777777" w:rsidR="00B41215" w:rsidRPr="00B41215" w:rsidRDefault="00B41215" w:rsidP="003D0866">
      <w:pPr>
        <w:tabs>
          <w:tab w:val="left" w:pos="426"/>
        </w:tabs>
        <w:jc w:val="both"/>
        <w:rPr>
          <w:sz w:val="26"/>
        </w:rPr>
      </w:pPr>
      <w:r w:rsidRPr="00B41215">
        <w:rPr>
          <w:sz w:val="26"/>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426201DB" w14:textId="77777777" w:rsidR="00B41215" w:rsidRPr="00B41215" w:rsidRDefault="00B41215" w:rsidP="003D0866">
      <w:pPr>
        <w:tabs>
          <w:tab w:val="left" w:pos="426"/>
        </w:tabs>
        <w:jc w:val="both"/>
        <w:rPr>
          <w:sz w:val="26"/>
        </w:rPr>
      </w:pPr>
      <w:r w:rsidRPr="00B41215">
        <w:rPr>
          <w:sz w:val="26"/>
        </w:rPr>
        <w:t>Создать эскиз макета паркового пространства или участвовать в коллективной работе по созданию такого макета.</w:t>
      </w:r>
    </w:p>
    <w:p w14:paraId="44EE0C98" w14:textId="77777777" w:rsidR="00B41215" w:rsidRPr="00B41215" w:rsidRDefault="00B41215" w:rsidP="003D0866">
      <w:pPr>
        <w:tabs>
          <w:tab w:val="left" w:pos="426"/>
        </w:tabs>
        <w:jc w:val="both"/>
        <w:rPr>
          <w:sz w:val="26"/>
        </w:rPr>
      </w:pPr>
      <w:r w:rsidRPr="00B41215">
        <w:rPr>
          <w:sz w:val="26"/>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7B65FB7B" w14:textId="77777777" w:rsidR="00B41215" w:rsidRPr="00B41215" w:rsidRDefault="00B41215" w:rsidP="003D0866">
      <w:pPr>
        <w:tabs>
          <w:tab w:val="left" w:pos="426"/>
        </w:tabs>
        <w:jc w:val="both"/>
        <w:rPr>
          <w:sz w:val="26"/>
        </w:rPr>
      </w:pPr>
      <w:r w:rsidRPr="00B41215">
        <w:rPr>
          <w:sz w:val="26"/>
        </w:rPr>
        <w:t>Придумать и нарисовать (или выполнить в технике бумагопластики) транспортное средство.</w:t>
      </w:r>
    </w:p>
    <w:p w14:paraId="126D9CD7" w14:textId="77777777" w:rsidR="00B41215" w:rsidRPr="00B41215" w:rsidRDefault="00B41215" w:rsidP="003D0866">
      <w:pPr>
        <w:tabs>
          <w:tab w:val="left" w:pos="426"/>
        </w:tabs>
        <w:jc w:val="both"/>
        <w:rPr>
          <w:sz w:val="26"/>
        </w:rPr>
      </w:pPr>
      <w:r w:rsidRPr="00B41215">
        <w:rPr>
          <w:sz w:val="26"/>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1226A106" w14:textId="34BFF157" w:rsidR="00B41215" w:rsidRPr="00B41215" w:rsidRDefault="00C75397" w:rsidP="003D0866">
      <w:pPr>
        <w:tabs>
          <w:tab w:val="left" w:pos="426"/>
        </w:tabs>
        <w:jc w:val="both"/>
        <w:rPr>
          <w:sz w:val="26"/>
        </w:rPr>
      </w:pPr>
      <w:r>
        <w:rPr>
          <w:sz w:val="26"/>
        </w:rPr>
        <w:tab/>
      </w:r>
      <w:r w:rsidR="00B41215" w:rsidRPr="00B41215">
        <w:rPr>
          <w:sz w:val="26"/>
        </w:rPr>
        <w:tab/>
        <w:t>Модуль «Восприятие произведений искусства».</w:t>
      </w:r>
    </w:p>
    <w:p w14:paraId="6EFC3081" w14:textId="77777777" w:rsidR="00B41215" w:rsidRPr="00B41215" w:rsidRDefault="00B41215" w:rsidP="003D0866">
      <w:pPr>
        <w:tabs>
          <w:tab w:val="left" w:pos="426"/>
        </w:tabs>
        <w:jc w:val="both"/>
        <w:rPr>
          <w:sz w:val="26"/>
        </w:rPr>
      </w:pPr>
      <w:r w:rsidRPr="00B41215">
        <w:rPr>
          <w:sz w:val="26"/>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5BDDB016" w14:textId="77777777" w:rsidR="00B41215" w:rsidRPr="00B41215" w:rsidRDefault="00B41215" w:rsidP="003D0866">
      <w:pPr>
        <w:tabs>
          <w:tab w:val="left" w:pos="426"/>
        </w:tabs>
        <w:jc w:val="both"/>
        <w:rPr>
          <w:sz w:val="26"/>
        </w:rPr>
      </w:pPr>
      <w:r w:rsidRPr="00B41215">
        <w:rPr>
          <w:sz w:val="26"/>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62B91322" w14:textId="77777777" w:rsidR="00B41215" w:rsidRPr="00B41215" w:rsidRDefault="00B41215" w:rsidP="003D0866">
      <w:pPr>
        <w:tabs>
          <w:tab w:val="left" w:pos="426"/>
        </w:tabs>
        <w:jc w:val="both"/>
        <w:rPr>
          <w:sz w:val="26"/>
        </w:rPr>
      </w:pPr>
      <w:r w:rsidRPr="00B41215">
        <w:rPr>
          <w:sz w:val="26"/>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711FE2B4" w14:textId="77777777" w:rsidR="00B41215" w:rsidRPr="00B41215" w:rsidRDefault="00B41215" w:rsidP="003D0866">
      <w:pPr>
        <w:tabs>
          <w:tab w:val="left" w:pos="426"/>
        </w:tabs>
        <w:jc w:val="both"/>
        <w:rPr>
          <w:sz w:val="26"/>
        </w:rPr>
      </w:pPr>
      <w:r w:rsidRPr="00B41215">
        <w:rPr>
          <w:sz w:val="26"/>
        </w:rPr>
        <w:t>Называть основные жанры живописи, графики и скульптуры, определяемые предметом изображения.</w:t>
      </w:r>
    </w:p>
    <w:p w14:paraId="6F490E0C" w14:textId="77777777" w:rsidR="00B41215" w:rsidRPr="00B41215" w:rsidRDefault="00B41215" w:rsidP="003D0866">
      <w:pPr>
        <w:tabs>
          <w:tab w:val="left" w:pos="426"/>
        </w:tabs>
        <w:jc w:val="both"/>
        <w:rPr>
          <w:sz w:val="26"/>
        </w:rPr>
      </w:pPr>
      <w:r w:rsidRPr="00B41215">
        <w:rPr>
          <w:sz w:val="26"/>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14:paraId="60ACC989" w14:textId="77777777" w:rsidR="00B41215" w:rsidRPr="00B41215" w:rsidRDefault="00B41215" w:rsidP="003D0866">
      <w:pPr>
        <w:tabs>
          <w:tab w:val="left" w:pos="426"/>
        </w:tabs>
        <w:jc w:val="both"/>
        <w:rPr>
          <w:sz w:val="26"/>
        </w:rPr>
      </w:pPr>
      <w:r w:rsidRPr="00B41215">
        <w:rPr>
          <w:sz w:val="26"/>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5FBC6B41" w14:textId="77777777" w:rsidR="00B41215" w:rsidRPr="00B41215" w:rsidRDefault="00B41215" w:rsidP="003D0866">
      <w:pPr>
        <w:tabs>
          <w:tab w:val="left" w:pos="426"/>
        </w:tabs>
        <w:jc w:val="both"/>
        <w:rPr>
          <w:sz w:val="26"/>
        </w:rPr>
      </w:pPr>
      <w:r w:rsidRPr="00B41215">
        <w:rPr>
          <w:sz w:val="26"/>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14:paraId="5A6B7853" w14:textId="77777777" w:rsidR="00B41215" w:rsidRPr="00B41215" w:rsidRDefault="00B41215" w:rsidP="003D0866">
      <w:pPr>
        <w:tabs>
          <w:tab w:val="left" w:pos="426"/>
        </w:tabs>
        <w:jc w:val="both"/>
        <w:rPr>
          <w:sz w:val="26"/>
        </w:rPr>
      </w:pPr>
      <w:r w:rsidRPr="00B41215">
        <w:rPr>
          <w:sz w:val="26"/>
        </w:rPr>
        <w:t>Понимать значения музеев и называть, указывать, где находятся и чему посвящены их коллекции:</w:t>
      </w:r>
      <w:r w:rsidRPr="00B41215">
        <w:rPr>
          <w:sz w:val="26"/>
        </w:rPr>
        <w:tab/>
        <w:t>Государственная Третьяковская галерея,</w:t>
      </w:r>
    </w:p>
    <w:p w14:paraId="67F3EE94" w14:textId="77777777" w:rsidR="00B41215" w:rsidRPr="00B41215" w:rsidRDefault="00B41215" w:rsidP="003D0866">
      <w:pPr>
        <w:tabs>
          <w:tab w:val="left" w:pos="426"/>
        </w:tabs>
        <w:jc w:val="both"/>
        <w:rPr>
          <w:sz w:val="26"/>
        </w:rPr>
      </w:pPr>
      <w:r w:rsidRPr="00B41215">
        <w:rPr>
          <w:sz w:val="26"/>
        </w:rPr>
        <w:t>Государственный Эрмитаж, Государственный Русский музей, Государственный музей изобразительных искусств имени А.С. Пушкина.</w:t>
      </w:r>
    </w:p>
    <w:p w14:paraId="14148939" w14:textId="77777777" w:rsidR="00B41215" w:rsidRPr="00B41215" w:rsidRDefault="00B41215" w:rsidP="003D0866">
      <w:pPr>
        <w:tabs>
          <w:tab w:val="left" w:pos="426"/>
        </w:tabs>
        <w:jc w:val="both"/>
        <w:rPr>
          <w:sz w:val="26"/>
        </w:rPr>
      </w:pPr>
      <w:r w:rsidRPr="00B41215">
        <w:rPr>
          <w:sz w:val="26"/>
        </w:rPr>
        <w:t>Иметь представление о замечательных художественных музеях России, о коллекциях своих региональных музеев.</w:t>
      </w:r>
    </w:p>
    <w:p w14:paraId="72E100EF" w14:textId="37B38FCA" w:rsidR="00B41215" w:rsidRPr="00B41215" w:rsidRDefault="00C75397" w:rsidP="003D0866">
      <w:pPr>
        <w:tabs>
          <w:tab w:val="left" w:pos="426"/>
        </w:tabs>
        <w:jc w:val="both"/>
        <w:rPr>
          <w:sz w:val="26"/>
        </w:rPr>
      </w:pPr>
      <w:r>
        <w:rPr>
          <w:sz w:val="26"/>
        </w:rPr>
        <w:tab/>
      </w:r>
      <w:r w:rsidR="00B41215" w:rsidRPr="00B41215">
        <w:rPr>
          <w:sz w:val="26"/>
        </w:rPr>
        <w:tab/>
        <w:t>Модуль «Азбука цифровой графики».</w:t>
      </w:r>
    </w:p>
    <w:p w14:paraId="3CEDB7A0" w14:textId="77777777" w:rsidR="00B41215" w:rsidRPr="00B41215" w:rsidRDefault="00B41215" w:rsidP="003D0866">
      <w:pPr>
        <w:tabs>
          <w:tab w:val="left" w:pos="426"/>
        </w:tabs>
        <w:jc w:val="both"/>
        <w:rPr>
          <w:sz w:val="26"/>
        </w:rPr>
      </w:pPr>
      <w:r w:rsidRPr="00B41215">
        <w:rPr>
          <w:sz w:val="26"/>
        </w:rPr>
        <w:t>Осваивать</w:t>
      </w:r>
      <w:r w:rsidRPr="00B41215">
        <w:rPr>
          <w:sz w:val="26"/>
        </w:rPr>
        <w:tab/>
        <w:t>приёмы</w:t>
      </w:r>
      <w:r w:rsidRPr="00B41215">
        <w:rPr>
          <w:sz w:val="26"/>
        </w:rPr>
        <w:tab/>
        <w:t>работы в</w:t>
      </w:r>
      <w:r w:rsidRPr="00B41215">
        <w:rPr>
          <w:sz w:val="26"/>
        </w:rPr>
        <w:tab/>
        <w:t>графическом</w:t>
      </w:r>
      <w:r w:rsidRPr="00B41215">
        <w:rPr>
          <w:sz w:val="26"/>
        </w:rPr>
        <w:tab/>
        <w:t>редакторе</w:t>
      </w:r>
      <w:r w:rsidRPr="00B41215">
        <w:rPr>
          <w:sz w:val="26"/>
        </w:rPr>
        <w:tab/>
        <w:t>с линиями,</w:t>
      </w:r>
    </w:p>
    <w:p w14:paraId="06AA570F" w14:textId="77777777" w:rsidR="00B41215" w:rsidRPr="00B41215" w:rsidRDefault="00B41215" w:rsidP="003D0866">
      <w:pPr>
        <w:tabs>
          <w:tab w:val="left" w:pos="426"/>
        </w:tabs>
        <w:jc w:val="both"/>
        <w:rPr>
          <w:sz w:val="26"/>
        </w:rPr>
      </w:pPr>
      <w:r w:rsidRPr="00B41215">
        <w:rPr>
          <w:sz w:val="26"/>
        </w:rPr>
        <w:t>геометрическими фигурами, инструментами традиционного рисования.</w:t>
      </w:r>
    </w:p>
    <w:p w14:paraId="4FDA9D6F" w14:textId="77777777" w:rsidR="00B41215" w:rsidRPr="00B41215" w:rsidRDefault="00B41215" w:rsidP="003D0866">
      <w:pPr>
        <w:tabs>
          <w:tab w:val="left" w:pos="426"/>
        </w:tabs>
        <w:jc w:val="both"/>
        <w:rPr>
          <w:sz w:val="26"/>
        </w:rPr>
      </w:pPr>
      <w:r w:rsidRPr="00B41215">
        <w:rPr>
          <w:sz w:val="26"/>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10D69401" w14:textId="77777777" w:rsidR="00B41215" w:rsidRPr="00B41215" w:rsidRDefault="00B41215" w:rsidP="003D0866">
      <w:pPr>
        <w:tabs>
          <w:tab w:val="left" w:pos="426"/>
        </w:tabs>
        <w:jc w:val="both"/>
        <w:rPr>
          <w:sz w:val="26"/>
        </w:rPr>
      </w:pPr>
      <w:r w:rsidRPr="00B41215">
        <w:rPr>
          <w:sz w:val="26"/>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12F89454" w14:textId="77777777" w:rsidR="00B41215" w:rsidRPr="00B41215" w:rsidRDefault="00B41215" w:rsidP="003D0866">
      <w:pPr>
        <w:tabs>
          <w:tab w:val="left" w:pos="426"/>
        </w:tabs>
        <w:jc w:val="both"/>
        <w:rPr>
          <w:sz w:val="26"/>
        </w:rPr>
      </w:pPr>
      <w:r w:rsidRPr="00B41215">
        <w:rPr>
          <w:sz w:val="26"/>
        </w:rPr>
        <w:t>Осваивать</w:t>
      </w:r>
      <w:r w:rsidRPr="00B41215">
        <w:rPr>
          <w:sz w:val="26"/>
        </w:rPr>
        <w:tab/>
        <w:t>приёмы</w:t>
      </w:r>
      <w:r w:rsidRPr="00B41215">
        <w:rPr>
          <w:sz w:val="26"/>
        </w:rPr>
        <w:tab/>
        <w:t>соединения</w:t>
      </w:r>
      <w:r w:rsidRPr="00B41215">
        <w:rPr>
          <w:sz w:val="26"/>
        </w:rPr>
        <w:tab/>
        <w:t>шрифта и</w:t>
      </w:r>
      <w:r w:rsidRPr="00B41215">
        <w:rPr>
          <w:sz w:val="26"/>
        </w:rPr>
        <w:tab/>
        <w:t>векторного</w:t>
      </w:r>
      <w:r w:rsidRPr="00B41215">
        <w:rPr>
          <w:sz w:val="26"/>
        </w:rPr>
        <w:tab/>
        <w:t>изображения</w:t>
      </w:r>
    </w:p>
    <w:p w14:paraId="655F0333" w14:textId="77777777" w:rsidR="00B41215" w:rsidRPr="00B41215" w:rsidRDefault="00B41215" w:rsidP="003D0866">
      <w:pPr>
        <w:tabs>
          <w:tab w:val="left" w:pos="426"/>
        </w:tabs>
        <w:jc w:val="both"/>
        <w:rPr>
          <w:sz w:val="26"/>
        </w:rPr>
      </w:pPr>
      <w:r w:rsidRPr="00B41215">
        <w:rPr>
          <w:sz w:val="26"/>
        </w:rPr>
        <w:t>при создании, например, поздравительных открыток, афиши.</w:t>
      </w:r>
    </w:p>
    <w:p w14:paraId="090AAD92" w14:textId="77777777" w:rsidR="00B41215" w:rsidRPr="00B41215" w:rsidRDefault="00B41215" w:rsidP="003D0866">
      <w:pPr>
        <w:tabs>
          <w:tab w:val="left" w:pos="426"/>
        </w:tabs>
        <w:jc w:val="both"/>
        <w:rPr>
          <w:sz w:val="26"/>
        </w:rPr>
      </w:pPr>
      <w:r w:rsidRPr="00B41215">
        <w:rPr>
          <w:sz w:val="26"/>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79B17F0B" w14:textId="77777777" w:rsidR="00B41215" w:rsidRPr="00B41215" w:rsidRDefault="00B41215" w:rsidP="003D0866">
      <w:pPr>
        <w:tabs>
          <w:tab w:val="left" w:pos="426"/>
        </w:tabs>
        <w:jc w:val="both"/>
        <w:rPr>
          <w:sz w:val="26"/>
        </w:rPr>
      </w:pPr>
      <w:r w:rsidRPr="00B41215">
        <w:rPr>
          <w:sz w:val="26"/>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2963D45D" w14:textId="5B10A719" w:rsidR="00B41215" w:rsidRPr="00C75397" w:rsidRDefault="00C75397" w:rsidP="003D0866">
      <w:pPr>
        <w:tabs>
          <w:tab w:val="left" w:pos="426"/>
        </w:tabs>
        <w:jc w:val="both"/>
        <w:rPr>
          <w:i/>
          <w:sz w:val="26"/>
        </w:rPr>
      </w:pPr>
      <w:r>
        <w:rPr>
          <w:sz w:val="26"/>
        </w:rPr>
        <w:tab/>
      </w:r>
      <w:r w:rsidR="00B41215" w:rsidRPr="00B41215">
        <w:rPr>
          <w:sz w:val="26"/>
        </w:rPr>
        <w:tab/>
      </w:r>
      <w:r w:rsidR="00B41215" w:rsidRPr="00C75397">
        <w:rPr>
          <w:i/>
          <w:sz w:val="26"/>
        </w:rPr>
        <w:t>К концу обучения в 4 классе обучающийся получит следующие предметные результаты по отдельным темам программы по изобразительному искусству:</w:t>
      </w:r>
    </w:p>
    <w:p w14:paraId="75D6C7ED" w14:textId="4C1CBB49" w:rsidR="00B41215" w:rsidRPr="00B41215" w:rsidRDefault="00C75397" w:rsidP="003D0866">
      <w:pPr>
        <w:tabs>
          <w:tab w:val="left" w:pos="426"/>
        </w:tabs>
        <w:jc w:val="both"/>
        <w:rPr>
          <w:sz w:val="26"/>
        </w:rPr>
      </w:pPr>
      <w:r>
        <w:rPr>
          <w:sz w:val="26"/>
        </w:rPr>
        <w:tab/>
      </w:r>
      <w:r w:rsidR="00B41215" w:rsidRPr="00B41215">
        <w:rPr>
          <w:sz w:val="26"/>
        </w:rPr>
        <w:tab/>
        <w:t>Модуль «Графика».</w:t>
      </w:r>
    </w:p>
    <w:p w14:paraId="4BC0CEA0" w14:textId="77777777" w:rsidR="00B41215" w:rsidRPr="00B41215" w:rsidRDefault="00B41215" w:rsidP="003D0866">
      <w:pPr>
        <w:tabs>
          <w:tab w:val="left" w:pos="426"/>
        </w:tabs>
        <w:jc w:val="both"/>
        <w:rPr>
          <w:sz w:val="26"/>
        </w:rPr>
      </w:pPr>
      <w:r w:rsidRPr="00B41215">
        <w:rPr>
          <w:sz w:val="26"/>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3EC3AFF5" w14:textId="77777777" w:rsidR="00B41215" w:rsidRPr="00B41215" w:rsidRDefault="00B41215" w:rsidP="003D0866">
      <w:pPr>
        <w:tabs>
          <w:tab w:val="left" w:pos="426"/>
        </w:tabs>
        <w:jc w:val="both"/>
        <w:rPr>
          <w:sz w:val="26"/>
        </w:rPr>
      </w:pPr>
      <w:r w:rsidRPr="00B41215">
        <w:rPr>
          <w:sz w:val="26"/>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7442300E" w14:textId="77777777" w:rsidR="00B41215" w:rsidRPr="00B41215" w:rsidRDefault="00B41215" w:rsidP="003D0866">
      <w:pPr>
        <w:tabs>
          <w:tab w:val="left" w:pos="426"/>
        </w:tabs>
        <w:jc w:val="both"/>
        <w:rPr>
          <w:sz w:val="26"/>
        </w:rPr>
      </w:pPr>
      <w:r w:rsidRPr="00B41215">
        <w:rPr>
          <w:sz w:val="26"/>
        </w:rPr>
        <w:t>Создавать зарисовки памятников отечественной и мировой архитектуры.</w:t>
      </w:r>
    </w:p>
    <w:p w14:paraId="2A3A7210" w14:textId="76E8E0A5" w:rsidR="00B41215" w:rsidRPr="00B41215" w:rsidRDefault="00C75397" w:rsidP="003D0866">
      <w:pPr>
        <w:tabs>
          <w:tab w:val="left" w:pos="426"/>
        </w:tabs>
        <w:jc w:val="both"/>
        <w:rPr>
          <w:sz w:val="26"/>
        </w:rPr>
      </w:pPr>
      <w:r>
        <w:rPr>
          <w:sz w:val="26"/>
        </w:rPr>
        <w:tab/>
      </w:r>
      <w:r w:rsidR="00B41215" w:rsidRPr="00B41215">
        <w:rPr>
          <w:sz w:val="26"/>
        </w:rPr>
        <w:tab/>
        <w:t>Модуль «Живопись».</w:t>
      </w:r>
    </w:p>
    <w:p w14:paraId="1F3695B9" w14:textId="77777777" w:rsidR="00B41215" w:rsidRPr="00B41215" w:rsidRDefault="00B41215" w:rsidP="003D0866">
      <w:pPr>
        <w:tabs>
          <w:tab w:val="left" w:pos="426"/>
        </w:tabs>
        <w:jc w:val="both"/>
        <w:rPr>
          <w:sz w:val="26"/>
        </w:rPr>
      </w:pPr>
      <w:r w:rsidRPr="00B41215">
        <w:rPr>
          <w:sz w:val="26"/>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0C1A9FBE" w14:textId="77777777" w:rsidR="00B41215" w:rsidRPr="00B41215" w:rsidRDefault="00B41215" w:rsidP="003D0866">
      <w:pPr>
        <w:tabs>
          <w:tab w:val="left" w:pos="426"/>
        </w:tabs>
        <w:jc w:val="both"/>
        <w:rPr>
          <w:sz w:val="26"/>
        </w:rPr>
      </w:pPr>
      <w:r w:rsidRPr="00B41215">
        <w:rPr>
          <w:sz w:val="26"/>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746F0513" w14:textId="77777777" w:rsidR="00B41215" w:rsidRPr="00B41215" w:rsidRDefault="00B41215" w:rsidP="003D0866">
      <w:pPr>
        <w:tabs>
          <w:tab w:val="left" w:pos="426"/>
        </w:tabs>
        <w:jc w:val="both"/>
        <w:rPr>
          <w:sz w:val="26"/>
        </w:rPr>
      </w:pPr>
      <w:r w:rsidRPr="00B41215">
        <w:rPr>
          <w:sz w:val="26"/>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6222ADED" w14:textId="77777777" w:rsidR="00B41215" w:rsidRPr="00B41215" w:rsidRDefault="00B41215" w:rsidP="003D0866">
      <w:pPr>
        <w:tabs>
          <w:tab w:val="left" w:pos="426"/>
        </w:tabs>
        <w:jc w:val="both"/>
        <w:rPr>
          <w:sz w:val="26"/>
        </w:rPr>
      </w:pPr>
      <w:r w:rsidRPr="00B41215">
        <w:rPr>
          <w:sz w:val="26"/>
        </w:rPr>
        <w:t>Создавать двойной портрет (например, портрет матери и ребёнка).</w:t>
      </w:r>
    </w:p>
    <w:p w14:paraId="67773908" w14:textId="77777777" w:rsidR="00B41215" w:rsidRPr="00B41215" w:rsidRDefault="00B41215" w:rsidP="003D0866">
      <w:pPr>
        <w:tabs>
          <w:tab w:val="left" w:pos="426"/>
        </w:tabs>
        <w:jc w:val="both"/>
        <w:rPr>
          <w:sz w:val="26"/>
        </w:rPr>
      </w:pPr>
      <w:r w:rsidRPr="00B41215">
        <w:rPr>
          <w:sz w:val="26"/>
        </w:rPr>
        <w:t>Приобретать опыт создания композиции на тему «Древнерусский город».</w:t>
      </w:r>
    </w:p>
    <w:p w14:paraId="63D3E33D" w14:textId="77777777" w:rsidR="00B41215" w:rsidRPr="00B41215" w:rsidRDefault="00B41215" w:rsidP="003D0866">
      <w:pPr>
        <w:tabs>
          <w:tab w:val="left" w:pos="426"/>
        </w:tabs>
        <w:jc w:val="both"/>
        <w:rPr>
          <w:sz w:val="26"/>
        </w:rPr>
      </w:pPr>
      <w:r w:rsidRPr="00B41215">
        <w:rPr>
          <w:sz w:val="26"/>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52C17440" w14:textId="7A19A084" w:rsidR="00B41215" w:rsidRPr="00B41215" w:rsidRDefault="00C75397" w:rsidP="003D0866">
      <w:pPr>
        <w:tabs>
          <w:tab w:val="left" w:pos="426"/>
        </w:tabs>
        <w:jc w:val="both"/>
        <w:rPr>
          <w:sz w:val="26"/>
        </w:rPr>
      </w:pPr>
      <w:r>
        <w:rPr>
          <w:sz w:val="26"/>
        </w:rPr>
        <w:tab/>
      </w:r>
      <w:r w:rsidR="00B41215" w:rsidRPr="00B41215">
        <w:rPr>
          <w:sz w:val="26"/>
        </w:rPr>
        <w:tab/>
        <w:t>Модуль «Скульптура».</w:t>
      </w:r>
    </w:p>
    <w:p w14:paraId="629593F7" w14:textId="77777777" w:rsidR="00B41215" w:rsidRPr="00B41215" w:rsidRDefault="00B41215" w:rsidP="003D0866">
      <w:pPr>
        <w:tabs>
          <w:tab w:val="left" w:pos="426"/>
        </w:tabs>
        <w:jc w:val="both"/>
        <w:rPr>
          <w:sz w:val="26"/>
        </w:rPr>
      </w:pPr>
      <w:r w:rsidRPr="00B41215">
        <w:rPr>
          <w:sz w:val="26"/>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1F5A46F8" w14:textId="7A69150A" w:rsidR="00B41215" w:rsidRPr="00B41215" w:rsidRDefault="00C75397" w:rsidP="003D0866">
      <w:pPr>
        <w:tabs>
          <w:tab w:val="left" w:pos="426"/>
        </w:tabs>
        <w:jc w:val="both"/>
        <w:rPr>
          <w:sz w:val="26"/>
        </w:rPr>
      </w:pPr>
      <w:r>
        <w:rPr>
          <w:sz w:val="26"/>
        </w:rPr>
        <w:tab/>
      </w:r>
      <w:r w:rsidR="00B41215" w:rsidRPr="00B41215">
        <w:rPr>
          <w:sz w:val="26"/>
        </w:rPr>
        <w:tab/>
        <w:t>Модуль «Декоративно-прикладное искусство».</w:t>
      </w:r>
    </w:p>
    <w:p w14:paraId="65616292" w14:textId="77777777" w:rsidR="00B41215" w:rsidRPr="00B41215" w:rsidRDefault="00B41215" w:rsidP="003D0866">
      <w:pPr>
        <w:tabs>
          <w:tab w:val="left" w:pos="426"/>
        </w:tabs>
        <w:jc w:val="both"/>
        <w:rPr>
          <w:sz w:val="26"/>
        </w:rPr>
      </w:pPr>
      <w:r w:rsidRPr="00B41215">
        <w:rPr>
          <w:sz w:val="26"/>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640F6A02" w14:textId="77777777" w:rsidR="00B41215" w:rsidRPr="00B41215" w:rsidRDefault="00B41215" w:rsidP="003D0866">
      <w:pPr>
        <w:tabs>
          <w:tab w:val="left" w:pos="426"/>
        </w:tabs>
        <w:jc w:val="both"/>
        <w:rPr>
          <w:sz w:val="26"/>
        </w:rPr>
      </w:pPr>
      <w:r w:rsidRPr="00B41215">
        <w:rPr>
          <w:sz w:val="26"/>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3E62A8F1" w14:textId="77777777" w:rsidR="00B41215" w:rsidRPr="00B41215" w:rsidRDefault="00B41215" w:rsidP="003D0866">
      <w:pPr>
        <w:tabs>
          <w:tab w:val="left" w:pos="426"/>
        </w:tabs>
        <w:jc w:val="both"/>
        <w:rPr>
          <w:sz w:val="26"/>
        </w:rPr>
      </w:pPr>
      <w:r w:rsidRPr="00B41215">
        <w:rPr>
          <w:sz w:val="26"/>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69F7F3B3" w14:textId="77777777" w:rsidR="00B41215" w:rsidRPr="00B41215" w:rsidRDefault="00B41215" w:rsidP="003D0866">
      <w:pPr>
        <w:tabs>
          <w:tab w:val="left" w:pos="426"/>
        </w:tabs>
        <w:jc w:val="both"/>
        <w:rPr>
          <w:sz w:val="26"/>
        </w:rPr>
      </w:pPr>
      <w:r w:rsidRPr="00B41215">
        <w:rPr>
          <w:sz w:val="26"/>
        </w:rPr>
        <w:t>Познакомиться с женским и мужским костюмами в традициях разных народов, со своеобразием одежды в разных культурах и в разные эпохи.</w:t>
      </w:r>
    </w:p>
    <w:p w14:paraId="684D052C" w14:textId="71FA2750" w:rsidR="00B41215" w:rsidRPr="00B41215" w:rsidRDefault="00C75397" w:rsidP="003D0866">
      <w:pPr>
        <w:tabs>
          <w:tab w:val="left" w:pos="426"/>
        </w:tabs>
        <w:jc w:val="both"/>
        <w:rPr>
          <w:sz w:val="26"/>
        </w:rPr>
      </w:pPr>
      <w:r>
        <w:rPr>
          <w:sz w:val="26"/>
        </w:rPr>
        <w:tab/>
      </w:r>
      <w:r w:rsidR="00B41215" w:rsidRPr="00B41215">
        <w:rPr>
          <w:sz w:val="26"/>
        </w:rPr>
        <w:tab/>
        <w:t>Модуль «Архитектура».</w:t>
      </w:r>
    </w:p>
    <w:p w14:paraId="6DCC5F72" w14:textId="77777777" w:rsidR="00B41215" w:rsidRPr="00B41215" w:rsidRDefault="00B41215" w:rsidP="003D0866">
      <w:pPr>
        <w:tabs>
          <w:tab w:val="left" w:pos="426"/>
        </w:tabs>
        <w:jc w:val="both"/>
        <w:rPr>
          <w:sz w:val="26"/>
        </w:rPr>
      </w:pPr>
      <w:r w:rsidRPr="00B41215">
        <w:rPr>
          <w:sz w:val="26"/>
        </w:rPr>
        <w:t>Получить представление о конструкции традиционных жилищ у разных народов, об их связи с окружающей природой.</w:t>
      </w:r>
    </w:p>
    <w:p w14:paraId="547678EC" w14:textId="77777777" w:rsidR="00B41215" w:rsidRPr="00B41215" w:rsidRDefault="00B41215" w:rsidP="003D0866">
      <w:pPr>
        <w:tabs>
          <w:tab w:val="left" w:pos="426"/>
        </w:tabs>
        <w:jc w:val="both"/>
        <w:rPr>
          <w:sz w:val="26"/>
        </w:rPr>
      </w:pPr>
      <w:r w:rsidRPr="00B41215">
        <w:rPr>
          <w:sz w:val="26"/>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6009CDC6" w14:textId="77777777" w:rsidR="00B41215" w:rsidRPr="00B41215" w:rsidRDefault="00B41215" w:rsidP="003D0866">
      <w:pPr>
        <w:tabs>
          <w:tab w:val="left" w:pos="426"/>
        </w:tabs>
        <w:jc w:val="both"/>
        <w:rPr>
          <w:sz w:val="26"/>
        </w:rPr>
      </w:pPr>
      <w:r w:rsidRPr="00B41215">
        <w:rPr>
          <w:sz w:val="26"/>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73280F2D" w14:textId="77777777" w:rsidR="00B41215" w:rsidRPr="00B41215" w:rsidRDefault="00B41215" w:rsidP="003D0866">
      <w:pPr>
        <w:tabs>
          <w:tab w:val="left" w:pos="426"/>
        </w:tabs>
        <w:jc w:val="both"/>
        <w:rPr>
          <w:sz w:val="26"/>
        </w:rPr>
      </w:pPr>
      <w:r w:rsidRPr="00B41215">
        <w:rPr>
          <w:sz w:val="26"/>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62DB20EA" w14:textId="77777777" w:rsidR="00B41215" w:rsidRPr="00B41215" w:rsidRDefault="00B41215" w:rsidP="003D0866">
      <w:pPr>
        <w:tabs>
          <w:tab w:val="left" w:pos="426"/>
        </w:tabs>
        <w:jc w:val="both"/>
        <w:rPr>
          <w:sz w:val="26"/>
        </w:rPr>
      </w:pPr>
      <w:r w:rsidRPr="00B41215">
        <w:rPr>
          <w:sz w:val="26"/>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0B8A9CAF" w14:textId="6ADBCDD4" w:rsidR="00B41215" w:rsidRPr="00B41215" w:rsidRDefault="00C75397" w:rsidP="003D0866">
      <w:pPr>
        <w:tabs>
          <w:tab w:val="left" w:pos="426"/>
        </w:tabs>
        <w:jc w:val="both"/>
        <w:rPr>
          <w:sz w:val="26"/>
        </w:rPr>
      </w:pPr>
      <w:r>
        <w:rPr>
          <w:sz w:val="26"/>
        </w:rPr>
        <w:tab/>
      </w:r>
      <w:r w:rsidR="00B41215" w:rsidRPr="00B41215">
        <w:rPr>
          <w:sz w:val="26"/>
        </w:rPr>
        <w:tab/>
        <w:t>Модуль «Восприятие произведений искусства».</w:t>
      </w:r>
    </w:p>
    <w:p w14:paraId="5FA999B9" w14:textId="77777777" w:rsidR="00B41215" w:rsidRPr="00B41215" w:rsidRDefault="00B41215" w:rsidP="003D0866">
      <w:pPr>
        <w:tabs>
          <w:tab w:val="left" w:pos="426"/>
        </w:tabs>
        <w:jc w:val="both"/>
        <w:rPr>
          <w:sz w:val="26"/>
        </w:rPr>
      </w:pPr>
      <w:r w:rsidRPr="00B41215">
        <w:rPr>
          <w:sz w:val="26"/>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14:paraId="087B383C" w14:textId="77777777" w:rsidR="00B41215" w:rsidRPr="00B41215" w:rsidRDefault="00B41215" w:rsidP="003D0866">
      <w:pPr>
        <w:tabs>
          <w:tab w:val="left" w:pos="426"/>
        </w:tabs>
        <w:jc w:val="both"/>
        <w:rPr>
          <w:sz w:val="26"/>
        </w:rPr>
      </w:pPr>
      <w:r w:rsidRPr="00B41215">
        <w:rPr>
          <w:sz w:val="26"/>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7A290A18" w14:textId="77777777" w:rsidR="00B41215" w:rsidRPr="00B41215" w:rsidRDefault="00B41215" w:rsidP="003D0866">
      <w:pPr>
        <w:tabs>
          <w:tab w:val="left" w:pos="426"/>
        </w:tabs>
        <w:jc w:val="both"/>
        <w:rPr>
          <w:sz w:val="26"/>
        </w:rPr>
      </w:pPr>
      <w:r w:rsidRPr="00B41215">
        <w:rPr>
          <w:sz w:val="26"/>
        </w:rPr>
        <w:t>Узнавать соборы Московского Кремля, Софийский собор в Великом Новгороде, храм Покрова на Нерли.</w:t>
      </w:r>
    </w:p>
    <w:p w14:paraId="137532AF" w14:textId="77777777" w:rsidR="00B41215" w:rsidRPr="00B41215" w:rsidRDefault="00B41215" w:rsidP="003D0866">
      <w:pPr>
        <w:tabs>
          <w:tab w:val="left" w:pos="426"/>
        </w:tabs>
        <w:jc w:val="both"/>
        <w:rPr>
          <w:sz w:val="26"/>
        </w:rPr>
      </w:pPr>
      <w:r w:rsidRPr="00B41215">
        <w:rPr>
          <w:sz w:val="26"/>
        </w:rPr>
        <w:t>Называть и объяснять содержание памятника К. Минину и Д. Пожарскому скульптора И.П. Мартоса в Москве.</w:t>
      </w:r>
    </w:p>
    <w:p w14:paraId="12260FB6" w14:textId="77777777" w:rsidR="00B41215" w:rsidRPr="00B41215" w:rsidRDefault="00B41215" w:rsidP="003D0866">
      <w:pPr>
        <w:tabs>
          <w:tab w:val="left" w:pos="426"/>
        </w:tabs>
        <w:jc w:val="both"/>
        <w:rPr>
          <w:sz w:val="26"/>
        </w:rPr>
      </w:pPr>
      <w:r w:rsidRPr="00B41215">
        <w:rPr>
          <w:sz w:val="26"/>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14:paraId="59356C11" w14:textId="77777777" w:rsidR="00B41215" w:rsidRPr="00B41215" w:rsidRDefault="00B41215" w:rsidP="003D0866">
      <w:pPr>
        <w:tabs>
          <w:tab w:val="left" w:pos="426"/>
        </w:tabs>
        <w:jc w:val="both"/>
        <w:rPr>
          <w:sz w:val="26"/>
        </w:rPr>
      </w:pPr>
      <w:r w:rsidRPr="00B41215">
        <w:rPr>
          <w:sz w:val="26"/>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717FB5CB" w14:textId="77777777" w:rsidR="00B41215" w:rsidRPr="00B41215" w:rsidRDefault="00B41215" w:rsidP="003D0866">
      <w:pPr>
        <w:tabs>
          <w:tab w:val="left" w:pos="426"/>
        </w:tabs>
        <w:jc w:val="both"/>
        <w:rPr>
          <w:sz w:val="26"/>
        </w:rPr>
      </w:pPr>
      <w:r w:rsidRPr="00B41215">
        <w:rPr>
          <w:sz w:val="26"/>
        </w:rPr>
        <w:t xml:space="preserve">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 </w:t>
      </w:r>
    </w:p>
    <w:p w14:paraId="4B6E22FC" w14:textId="77777777" w:rsidR="00B41215" w:rsidRPr="00B41215" w:rsidRDefault="00B41215" w:rsidP="003D0866">
      <w:pPr>
        <w:tabs>
          <w:tab w:val="left" w:pos="426"/>
        </w:tabs>
        <w:jc w:val="both"/>
        <w:rPr>
          <w:sz w:val="26"/>
        </w:rPr>
      </w:pPr>
      <w:r w:rsidRPr="00B41215">
        <w:rPr>
          <w:sz w:val="26"/>
        </w:rPr>
        <w:t>Приводить примеры произведений великих европейских художников: Леонардо да Винчи, Рафаэля, Рембрандта, Пикассо и других (по выбору учителя).</w:t>
      </w:r>
    </w:p>
    <w:p w14:paraId="5B40E94C" w14:textId="77777777" w:rsidR="00B41215" w:rsidRPr="00B41215" w:rsidRDefault="00B41215" w:rsidP="003D0866">
      <w:pPr>
        <w:tabs>
          <w:tab w:val="left" w:pos="426"/>
        </w:tabs>
        <w:jc w:val="both"/>
        <w:rPr>
          <w:sz w:val="26"/>
        </w:rPr>
      </w:pPr>
      <w:r w:rsidRPr="00B41215">
        <w:rPr>
          <w:sz w:val="26"/>
        </w:rPr>
        <w:t>165.10.6.7.</w:t>
      </w:r>
      <w:r w:rsidRPr="00B41215">
        <w:rPr>
          <w:sz w:val="26"/>
        </w:rPr>
        <w:tab/>
        <w:t>Модуль «Азбука цифровой графики».</w:t>
      </w:r>
    </w:p>
    <w:p w14:paraId="6442FAF3" w14:textId="77777777" w:rsidR="00B41215" w:rsidRPr="00B41215" w:rsidRDefault="00B41215" w:rsidP="003D0866">
      <w:pPr>
        <w:tabs>
          <w:tab w:val="left" w:pos="426"/>
        </w:tabs>
        <w:jc w:val="both"/>
        <w:rPr>
          <w:sz w:val="26"/>
        </w:rPr>
      </w:pPr>
      <w:r w:rsidRPr="00B41215">
        <w:rPr>
          <w:sz w:val="26"/>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78A21D28" w14:textId="77777777" w:rsidR="00B41215" w:rsidRPr="00B41215" w:rsidRDefault="00B41215" w:rsidP="003D0866">
      <w:pPr>
        <w:tabs>
          <w:tab w:val="left" w:pos="426"/>
        </w:tabs>
        <w:jc w:val="both"/>
        <w:rPr>
          <w:sz w:val="26"/>
        </w:rPr>
      </w:pPr>
      <w:r w:rsidRPr="00B41215">
        <w:rPr>
          <w:sz w:val="26"/>
        </w:rPr>
        <w:t>Моделировать</w:t>
      </w:r>
      <w:r w:rsidRPr="00B41215">
        <w:rPr>
          <w:sz w:val="26"/>
        </w:rPr>
        <w:tab/>
        <w:t>в</w:t>
      </w:r>
      <w:r w:rsidRPr="00B41215">
        <w:rPr>
          <w:sz w:val="26"/>
        </w:rPr>
        <w:tab/>
        <w:t>графическом</w:t>
      </w:r>
      <w:r w:rsidRPr="00B41215">
        <w:rPr>
          <w:sz w:val="26"/>
        </w:rPr>
        <w:tab/>
        <w:t>редакторе</w:t>
      </w:r>
      <w:r w:rsidRPr="00B41215">
        <w:rPr>
          <w:sz w:val="26"/>
        </w:rPr>
        <w:tab/>
        <w:t>с</w:t>
      </w:r>
      <w:r w:rsidRPr="00B41215">
        <w:rPr>
          <w:sz w:val="26"/>
        </w:rPr>
        <w:tab/>
        <w:t>помощью</w:t>
      </w:r>
      <w:r w:rsidRPr="00B41215">
        <w:rPr>
          <w:sz w:val="26"/>
        </w:rPr>
        <w:tab/>
        <w:t>инструментов</w:t>
      </w:r>
    </w:p>
    <w:p w14:paraId="7E458269" w14:textId="77777777" w:rsidR="00B41215" w:rsidRPr="00B41215" w:rsidRDefault="00B41215" w:rsidP="003D0866">
      <w:pPr>
        <w:tabs>
          <w:tab w:val="left" w:pos="426"/>
        </w:tabs>
        <w:jc w:val="both"/>
        <w:rPr>
          <w:sz w:val="26"/>
        </w:rPr>
      </w:pPr>
      <w:r w:rsidRPr="00B41215">
        <w:rPr>
          <w:sz w:val="26"/>
        </w:rPr>
        <w:t>геометрических фигур конструкцию традиционного крестьянского деревянного дома (избы) и различные варианты его устройства.</w:t>
      </w:r>
    </w:p>
    <w:p w14:paraId="4BA8F227" w14:textId="77777777" w:rsidR="00B41215" w:rsidRPr="00B41215" w:rsidRDefault="00B41215" w:rsidP="003D0866">
      <w:pPr>
        <w:tabs>
          <w:tab w:val="left" w:pos="426"/>
        </w:tabs>
        <w:jc w:val="both"/>
        <w:rPr>
          <w:sz w:val="26"/>
        </w:rPr>
      </w:pPr>
      <w:r w:rsidRPr="00B41215">
        <w:rPr>
          <w:sz w:val="26"/>
        </w:rPr>
        <w:t>Использовать поисковую систему для знакомства с разными видами деревянного дома на основе избы и традициями и её украшений.</w:t>
      </w:r>
    </w:p>
    <w:p w14:paraId="2B5E8D53" w14:textId="77777777" w:rsidR="00B41215" w:rsidRPr="00B41215" w:rsidRDefault="00B41215" w:rsidP="003D0866">
      <w:pPr>
        <w:tabs>
          <w:tab w:val="left" w:pos="426"/>
        </w:tabs>
        <w:jc w:val="both"/>
        <w:rPr>
          <w:sz w:val="26"/>
        </w:rPr>
      </w:pPr>
      <w:r w:rsidRPr="00B41215">
        <w:rPr>
          <w:sz w:val="26"/>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656063BF" w14:textId="77777777" w:rsidR="00B41215" w:rsidRPr="00B41215" w:rsidRDefault="00B41215" w:rsidP="003D0866">
      <w:pPr>
        <w:tabs>
          <w:tab w:val="left" w:pos="426"/>
        </w:tabs>
        <w:jc w:val="both"/>
        <w:rPr>
          <w:sz w:val="26"/>
        </w:rPr>
      </w:pPr>
      <w:r w:rsidRPr="00B41215">
        <w:rPr>
          <w:sz w:val="26"/>
        </w:rPr>
        <w:t>Моделировать</w:t>
      </w:r>
      <w:r w:rsidRPr="00B41215">
        <w:rPr>
          <w:sz w:val="26"/>
        </w:rPr>
        <w:tab/>
        <w:t>в</w:t>
      </w:r>
      <w:r w:rsidRPr="00B41215">
        <w:rPr>
          <w:sz w:val="26"/>
        </w:rPr>
        <w:tab/>
        <w:t>графическом</w:t>
      </w:r>
      <w:r w:rsidRPr="00B41215">
        <w:rPr>
          <w:sz w:val="26"/>
        </w:rPr>
        <w:tab/>
        <w:t>редакторе</w:t>
      </w:r>
      <w:r w:rsidRPr="00B41215">
        <w:rPr>
          <w:sz w:val="26"/>
        </w:rPr>
        <w:tab/>
        <w:t>с</w:t>
      </w:r>
      <w:r w:rsidRPr="00B41215">
        <w:rPr>
          <w:sz w:val="26"/>
        </w:rPr>
        <w:tab/>
        <w:t>помощью</w:t>
      </w:r>
      <w:r w:rsidRPr="00B41215">
        <w:rPr>
          <w:sz w:val="26"/>
        </w:rPr>
        <w:tab/>
        <w:t>инструментов</w:t>
      </w:r>
    </w:p>
    <w:p w14:paraId="3DDF71E0" w14:textId="77777777" w:rsidR="00B41215" w:rsidRPr="00B41215" w:rsidRDefault="00B41215" w:rsidP="003D0866">
      <w:pPr>
        <w:tabs>
          <w:tab w:val="left" w:pos="426"/>
        </w:tabs>
        <w:jc w:val="both"/>
        <w:rPr>
          <w:sz w:val="26"/>
        </w:rPr>
      </w:pPr>
      <w:r w:rsidRPr="00B41215">
        <w:rPr>
          <w:sz w:val="26"/>
        </w:rP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40206FE6" w14:textId="77777777" w:rsidR="00B41215" w:rsidRPr="00B41215" w:rsidRDefault="00B41215" w:rsidP="003D0866">
      <w:pPr>
        <w:tabs>
          <w:tab w:val="left" w:pos="426"/>
        </w:tabs>
        <w:jc w:val="both"/>
        <w:rPr>
          <w:sz w:val="26"/>
        </w:rPr>
      </w:pPr>
      <w:r w:rsidRPr="00B41215">
        <w:rPr>
          <w:sz w:val="26"/>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37719602" w14:textId="77777777" w:rsidR="00B41215" w:rsidRPr="00B41215" w:rsidRDefault="00B41215" w:rsidP="003D0866">
      <w:pPr>
        <w:tabs>
          <w:tab w:val="left" w:pos="426"/>
        </w:tabs>
        <w:jc w:val="both"/>
        <w:rPr>
          <w:sz w:val="26"/>
        </w:rPr>
      </w:pPr>
      <w:r w:rsidRPr="00B41215">
        <w:rPr>
          <w:sz w:val="26"/>
        </w:rPr>
        <w:t>Освоить анимацию простого повторяющегося движения изображения в виртуальном редакторе GIF-анимации.</w:t>
      </w:r>
    </w:p>
    <w:p w14:paraId="2FF8C62B" w14:textId="28743EA0" w:rsidR="00B41215" w:rsidRPr="00B41215" w:rsidRDefault="00B41215" w:rsidP="003D0866">
      <w:pPr>
        <w:tabs>
          <w:tab w:val="left" w:pos="426"/>
        </w:tabs>
        <w:jc w:val="both"/>
        <w:rPr>
          <w:sz w:val="26"/>
        </w:rPr>
      </w:pPr>
      <w:r w:rsidRPr="00B41215">
        <w:rPr>
          <w:sz w:val="26"/>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w:t>
      </w:r>
      <w:r w:rsidR="00C75397">
        <w:rPr>
          <w:sz w:val="26"/>
        </w:rPr>
        <w:t xml:space="preserve">й, названий, положений, которые </w:t>
      </w:r>
      <w:r w:rsidRPr="00B41215">
        <w:rPr>
          <w:sz w:val="26"/>
        </w:rPr>
        <w:t>надо помнить и знать.</w:t>
      </w:r>
    </w:p>
    <w:p w14:paraId="3C034A08" w14:textId="15133E07" w:rsidR="006150AD" w:rsidRPr="006150AD" w:rsidRDefault="00B41215" w:rsidP="003D0866">
      <w:pPr>
        <w:tabs>
          <w:tab w:val="left" w:pos="426"/>
        </w:tabs>
        <w:jc w:val="both"/>
        <w:rPr>
          <w:sz w:val="26"/>
        </w:rPr>
      </w:pPr>
      <w:r w:rsidRPr="00B41215">
        <w:rPr>
          <w:sz w:val="26"/>
        </w:rPr>
        <w:t>Совершать виртуальные тематические путешествия по художественным музеям мира.</w:t>
      </w:r>
    </w:p>
    <w:p w14:paraId="42F1D0CC" w14:textId="27BC80C0" w:rsidR="000F4ADD" w:rsidRPr="00143CB3" w:rsidRDefault="0008431A" w:rsidP="003D0866">
      <w:pPr>
        <w:tabs>
          <w:tab w:val="left" w:pos="1342"/>
        </w:tabs>
        <w:jc w:val="both"/>
        <w:rPr>
          <w:b/>
          <w:sz w:val="26"/>
        </w:rPr>
      </w:pPr>
      <w:r w:rsidRPr="00143CB3">
        <w:rPr>
          <w:b/>
          <w:sz w:val="26"/>
        </w:rPr>
        <w:t>2.1</w:t>
      </w:r>
      <w:r w:rsidR="0020570C" w:rsidRPr="00143CB3">
        <w:rPr>
          <w:b/>
          <w:sz w:val="26"/>
        </w:rPr>
        <w:t>.8</w:t>
      </w:r>
      <w:r w:rsidR="000F4ADD" w:rsidRPr="00143CB3">
        <w:rPr>
          <w:b/>
          <w:sz w:val="26"/>
        </w:rPr>
        <w:t>. МУЗЫКА</w:t>
      </w:r>
    </w:p>
    <w:p w14:paraId="54CC7D32" w14:textId="59DBE768" w:rsidR="00E20AD4" w:rsidRPr="00E20AD4" w:rsidRDefault="00E20AD4" w:rsidP="003D0866">
      <w:pPr>
        <w:tabs>
          <w:tab w:val="left" w:pos="1342"/>
        </w:tabs>
        <w:jc w:val="both"/>
        <w:rPr>
          <w:b/>
          <w:sz w:val="26"/>
        </w:rPr>
      </w:pPr>
      <w:r w:rsidRPr="00E20AD4">
        <w:rPr>
          <w:sz w:val="26"/>
        </w:rPr>
        <w:tab/>
      </w:r>
      <w:r w:rsidRPr="00E20AD4">
        <w:rPr>
          <w:b/>
          <w:sz w:val="26"/>
        </w:rPr>
        <w:t>Федеральная рабочая программа по учебному предмету «Музыка».</w:t>
      </w:r>
    </w:p>
    <w:p w14:paraId="43EBBAB6" w14:textId="0B6D4A5B" w:rsidR="00E20AD4" w:rsidRPr="00E20AD4" w:rsidRDefault="00E20AD4" w:rsidP="003D0866">
      <w:pPr>
        <w:tabs>
          <w:tab w:val="left" w:pos="1342"/>
        </w:tabs>
        <w:jc w:val="both"/>
        <w:rPr>
          <w:sz w:val="26"/>
        </w:rPr>
      </w:pPr>
      <w:r>
        <w:rPr>
          <w:sz w:val="26"/>
        </w:rPr>
        <w:tab/>
      </w:r>
      <w:r w:rsidRPr="00E20AD4">
        <w:rPr>
          <w:sz w:val="26"/>
        </w:rPr>
        <w:t>Федеральная рабочая программа по учебному предмету «Музыка» включает пояснительную записку, содержание обучения, планируемые результаты освоения программы по музыке.</w:t>
      </w:r>
    </w:p>
    <w:p w14:paraId="45669FE6" w14:textId="6C7D6018" w:rsidR="00E20AD4" w:rsidRPr="00E20AD4" w:rsidRDefault="00E20AD4" w:rsidP="003D0866">
      <w:pPr>
        <w:tabs>
          <w:tab w:val="left" w:pos="1342"/>
        </w:tabs>
        <w:jc w:val="both"/>
        <w:rPr>
          <w:sz w:val="26"/>
        </w:rPr>
      </w:pPr>
      <w:r w:rsidRPr="00E20AD4">
        <w:rPr>
          <w:sz w:val="26"/>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0D1114D9" w14:textId="4448D0CB" w:rsidR="00E20AD4" w:rsidRPr="00E20AD4" w:rsidRDefault="00E20AD4" w:rsidP="003D0866">
      <w:pPr>
        <w:tabs>
          <w:tab w:val="left" w:pos="1342"/>
        </w:tabs>
        <w:jc w:val="both"/>
        <w:rPr>
          <w:sz w:val="26"/>
        </w:rPr>
      </w:pPr>
      <w:r w:rsidRPr="00E20AD4">
        <w:rPr>
          <w:sz w:val="26"/>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14:paraId="63597796" w14:textId="387ED1EA" w:rsidR="00E20AD4" w:rsidRPr="00E20AD4" w:rsidRDefault="00E20AD4" w:rsidP="003D0866">
      <w:pPr>
        <w:tabs>
          <w:tab w:val="left" w:pos="1342"/>
        </w:tabs>
        <w:jc w:val="both"/>
        <w:rPr>
          <w:sz w:val="26"/>
        </w:rPr>
      </w:pPr>
      <w:r w:rsidRPr="00E20AD4">
        <w:rPr>
          <w:sz w:val="26"/>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14:paraId="7A4D9C84" w14:textId="7447D380" w:rsidR="00E20AD4" w:rsidRPr="00E20AD4" w:rsidRDefault="00E20AD4" w:rsidP="003D0866">
      <w:pPr>
        <w:tabs>
          <w:tab w:val="left" w:pos="1342"/>
        </w:tabs>
        <w:jc w:val="both"/>
        <w:rPr>
          <w:b/>
          <w:sz w:val="26"/>
        </w:rPr>
      </w:pPr>
      <w:r w:rsidRPr="00E20AD4">
        <w:rPr>
          <w:b/>
          <w:sz w:val="26"/>
        </w:rPr>
        <w:t>Пояснительная записка.</w:t>
      </w:r>
    </w:p>
    <w:p w14:paraId="0E7A6ACB" w14:textId="44C2F7E2" w:rsidR="00E20AD4" w:rsidRPr="00E20AD4" w:rsidRDefault="00E20AD4" w:rsidP="003D0866">
      <w:pPr>
        <w:tabs>
          <w:tab w:val="left" w:pos="1342"/>
        </w:tabs>
        <w:jc w:val="both"/>
        <w:rPr>
          <w:sz w:val="26"/>
        </w:rPr>
      </w:pPr>
      <w:r w:rsidRPr="00E20AD4">
        <w:rPr>
          <w:sz w:val="26"/>
        </w:rPr>
        <w:t>Программа по музыке разработана с целью оказания методической помощи учителю музыки в создании рабочей программы по учебному предмету.</w:t>
      </w:r>
    </w:p>
    <w:p w14:paraId="095FA486" w14:textId="06AC714C" w:rsidR="00E20AD4" w:rsidRPr="00E20AD4" w:rsidRDefault="00E20AD4" w:rsidP="003D0866">
      <w:pPr>
        <w:tabs>
          <w:tab w:val="left" w:pos="1342"/>
        </w:tabs>
        <w:jc w:val="both"/>
        <w:rPr>
          <w:sz w:val="26"/>
        </w:rPr>
      </w:pPr>
      <w:r w:rsidRPr="00E20AD4">
        <w:rPr>
          <w:sz w:val="26"/>
        </w:rPr>
        <w:t>Программа по музыке позволит учителю:</w:t>
      </w:r>
    </w:p>
    <w:p w14:paraId="353753B1" w14:textId="77777777" w:rsidR="00E20AD4" w:rsidRPr="00E20AD4" w:rsidRDefault="00E20AD4" w:rsidP="003D0866">
      <w:pPr>
        <w:tabs>
          <w:tab w:val="left" w:pos="1342"/>
        </w:tabs>
        <w:jc w:val="both"/>
        <w:rPr>
          <w:sz w:val="26"/>
        </w:rPr>
      </w:pPr>
      <w:r w:rsidRPr="00E20AD4">
        <w:rPr>
          <w:sz w:val="26"/>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26926AD2" w14:textId="77777777" w:rsidR="00E20AD4" w:rsidRPr="00E20AD4" w:rsidRDefault="00E20AD4" w:rsidP="003D0866">
      <w:pPr>
        <w:tabs>
          <w:tab w:val="left" w:pos="1342"/>
        </w:tabs>
        <w:jc w:val="both"/>
        <w:rPr>
          <w:sz w:val="26"/>
        </w:rPr>
      </w:pPr>
      <w:r w:rsidRPr="00E20AD4">
        <w:rPr>
          <w:sz w:val="26"/>
        </w:rPr>
        <w:t>разработать календарно-тематическое планирование с учётом особенностей конкретного региона, образовательной организации, класса.</w:t>
      </w:r>
    </w:p>
    <w:p w14:paraId="5A18B2A2" w14:textId="3FF849CE" w:rsidR="00E20AD4" w:rsidRPr="00E20AD4" w:rsidRDefault="00E20AD4" w:rsidP="003D0866">
      <w:pPr>
        <w:tabs>
          <w:tab w:val="left" w:pos="1342"/>
        </w:tabs>
        <w:jc w:val="both"/>
        <w:rPr>
          <w:sz w:val="26"/>
        </w:rPr>
      </w:pPr>
      <w:r>
        <w:rPr>
          <w:sz w:val="26"/>
        </w:rPr>
        <w:tab/>
      </w:r>
      <w:r w:rsidRPr="00E20AD4">
        <w:rPr>
          <w:sz w:val="26"/>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14:paraId="0089E179" w14:textId="77777777" w:rsidR="00E20AD4" w:rsidRPr="00E20AD4" w:rsidRDefault="00E20AD4" w:rsidP="003D0866">
      <w:pPr>
        <w:tabs>
          <w:tab w:val="left" w:pos="1342"/>
        </w:tabs>
        <w:jc w:val="both"/>
        <w:rPr>
          <w:sz w:val="26"/>
        </w:rPr>
      </w:pPr>
      <w:r w:rsidRPr="00E20AD4">
        <w:rPr>
          <w:sz w:val="26"/>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449B92A8" w14:textId="77777777" w:rsidR="00E20AD4" w:rsidRPr="00E20AD4" w:rsidRDefault="00E20AD4" w:rsidP="003D0866">
      <w:pPr>
        <w:tabs>
          <w:tab w:val="left" w:pos="1342"/>
        </w:tabs>
        <w:jc w:val="both"/>
        <w:rPr>
          <w:sz w:val="26"/>
        </w:rPr>
      </w:pPr>
      <w:r w:rsidRPr="00E20AD4">
        <w:rPr>
          <w:sz w:val="26"/>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14:paraId="1F561D9D" w14:textId="77777777" w:rsidR="00E20AD4" w:rsidRPr="00E20AD4" w:rsidRDefault="00E20AD4" w:rsidP="003D0866">
      <w:pPr>
        <w:tabs>
          <w:tab w:val="left" w:pos="1342"/>
        </w:tabs>
        <w:jc w:val="both"/>
        <w:rPr>
          <w:sz w:val="26"/>
        </w:rPr>
      </w:pPr>
      <w:r w:rsidRPr="00E20AD4">
        <w:rPr>
          <w:sz w:val="26"/>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14:paraId="45BAC22A" w14:textId="77777777" w:rsidR="00E20AD4" w:rsidRPr="00E20AD4" w:rsidRDefault="00E20AD4" w:rsidP="003D0866">
      <w:pPr>
        <w:tabs>
          <w:tab w:val="left" w:pos="1342"/>
        </w:tabs>
        <w:jc w:val="both"/>
        <w:rPr>
          <w:sz w:val="26"/>
        </w:rPr>
      </w:pPr>
      <w:r w:rsidRPr="00E20AD4">
        <w:rPr>
          <w:sz w:val="26"/>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28B78C97" w14:textId="77777777" w:rsidR="00E20AD4" w:rsidRPr="00E20AD4" w:rsidRDefault="00E20AD4" w:rsidP="003D0866">
      <w:pPr>
        <w:tabs>
          <w:tab w:val="left" w:pos="1342"/>
        </w:tabs>
        <w:jc w:val="both"/>
        <w:rPr>
          <w:sz w:val="26"/>
        </w:rPr>
      </w:pPr>
      <w:r w:rsidRPr="00E20AD4">
        <w:rPr>
          <w:sz w:val="26"/>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249953B3" w14:textId="7340A945" w:rsidR="00E20AD4" w:rsidRPr="00E20AD4" w:rsidRDefault="00E20AD4" w:rsidP="003D0866">
      <w:pPr>
        <w:tabs>
          <w:tab w:val="left" w:pos="1342"/>
        </w:tabs>
        <w:jc w:val="both"/>
        <w:rPr>
          <w:sz w:val="26"/>
        </w:rPr>
      </w:pPr>
      <w:r>
        <w:rPr>
          <w:sz w:val="26"/>
        </w:rPr>
        <w:tab/>
      </w:r>
      <w:r w:rsidRPr="00E20AD4">
        <w:rPr>
          <w:sz w:val="26"/>
        </w:rPr>
        <w:tab/>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14:paraId="292CC183" w14:textId="3B2AD30F" w:rsidR="00E20AD4" w:rsidRPr="00E20AD4" w:rsidRDefault="00E20AD4" w:rsidP="003D0866">
      <w:pPr>
        <w:tabs>
          <w:tab w:val="left" w:pos="1342"/>
        </w:tabs>
        <w:jc w:val="both"/>
        <w:rPr>
          <w:sz w:val="26"/>
        </w:rPr>
      </w:pPr>
      <w:r>
        <w:rPr>
          <w:sz w:val="26"/>
        </w:rPr>
        <w:tab/>
      </w:r>
      <w:r w:rsidRPr="00E20AD4">
        <w:rPr>
          <w:sz w:val="26"/>
        </w:rPr>
        <w:tab/>
        <w:t>В процессе конкретизации учебных целей их реализация осуществляется по следующим направлениям:</w:t>
      </w:r>
    </w:p>
    <w:p w14:paraId="35087D02" w14:textId="77777777" w:rsidR="00E20AD4" w:rsidRPr="00E20AD4" w:rsidRDefault="00E20AD4" w:rsidP="003D0866">
      <w:pPr>
        <w:tabs>
          <w:tab w:val="left" w:pos="1342"/>
        </w:tabs>
        <w:jc w:val="both"/>
        <w:rPr>
          <w:sz w:val="26"/>
        </w:rPr>
      </w:pPr>
      <w:r w:rsidRPr="00E20AD4">
        <w:rPr>
          <w:sz w:val="26"/>
        </w:rPr>
        <w:t>становление системы ценностей, обучающихся в единстве эмоциональной и познавательной сферы;</w:t>
      </w:r>
    </w:p>
    <w:p w14:paraId="21B074F8" w14:textId="77777777" w:rsidR="00E20AD4" w:rsidRPr="00E20AD4" w:rsidRDefault="00E20AD4" w:rsidP="003D0866">
      <w:pPr>
        <w:tabs>
          <w:tab w:val="left" w:pos="1342"/>
        </w:tabs>
        <w:jc w:val="both"/>
        <w:rPr>
          <w:sz w:val="26"/>
        </w:rPr>
      </w:pPr>
      <w:r w:rsidRPr="00E20AD4">
        <w:rPr>
          <w:sz w:val="26"/>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09840D43" w14:textId="77777777" w:rsidR="00E20AD4" w:rsidRPr="00E20AD4" w:rsidRDefault="00E20AD4" w:rsidP="003D0866">
      <w:pPr>
        <w:tabs>
          <w:tab w:val="left" w:pos="1342"/>
        </w:tabs>
        <w:jc w:val="both"/>
        <w:rPr>
          <w:sz w:val="26"/>
        </w:rPr>
      </w:pPr>
      <w:r w:rsidRPr="00E20AD4">
        <w:rPr>
          <w:sz w:val="26"/>
        </w:rPr>
        <w:t>формирование творческих способностей ребёнка, развитие внутренней мотивации к музицированию.</w:t>
      </w:r>
    </w:p>
    <w:p w14:paraId="29FD7B8A" w14:textId="2A57E396" w:rsidR="00E20AD4" w:rsidRPr="00E20AD4" w:rsidRDefault="00E20AD4" w:rsidP="003D0866">
      <w:pPr>
        <w:tabs>
          <w:tab w:val="left" w:pos="1342"/>
        </w:tabs>
        <w:jc w:val="both"/>
        <w:rPr>
          <w:sz w:val="26"/>
        </w:rPr>
      </w:pPr>
      <w:r>
        <w:rPr>
          <w:sz w:val="26"/>
        </w:rPr>
        <w:tab/>
      </w:r>
      <w:r w:rsidRPr="00E20AD4">
        <w:rPr>
          <w:sz w:val="26"/>
        </w:rPr>
        <w:tab/>
        <w:t>Важнейшие задачи обучения музыке на уровне начального общего образования:</w:t>
      </w:r>
    </w:p>
    <w:p w14:paraId="7C791972" w14:textId="77777777" w:rsidR="00E20AD4" w:rsidRPr="00E20AD4" w:rsidRDefault="00E20AD4" w:rsidP="003D0866">
      <w:pPr>
        <w:tabs>
          <w:tab w:val="left" w:pos="1342"/>
        </w:tabs>
        <w:jc w:val="both"/>
        <w:rPr>
          <w:sz w:val="26"/>
        </w:rPr>
      </w:pPr>
      <w:r w:rsidRPr="00E20AD4">
        <w:rPr>
          <w:sz w:val="26"/>
        </w:rPr>
        <w:t>формирование эмоционально-ценностной отзывчивости на прекрасное в жизни и в искусстве;</w:t>
      </w:r>
    </w:p>
    <w:p w14:paraId="4CD23315" w14:textId="77777777" w:rsidR="00E20AD4" w:rsidRPr="00E20AD4" w:rsidRDefault="00E20AD4" w:rsidP="003D0866">
      <w:pPr>
        <w:tabs>
          <w:tab w:val="left" w:pos="1342"/>
        </w:tabs>
        <w:jc w:val="both"/>
        <w:rPr>
          <w:sz w:val="26"/>
        </w:rPr>
      </w:pPr>
      <w:r w:rsidRPr="00E20AD4">
        <w:rPr>
          <w:sz w:val="26"/>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36FE9275" w14:textId="77777777" w:rsidR="00E20AD4" w:rsidRPr="00E20AD4" w:rsidRDefault="00E20AD4" w:rsidP="003D0866">
      <w:pPr>
        <w:tabs>
          <w:tab w:val="left" w:pos="1342"/>
        </w:tabs>
        <w:jc w:val="both"/>
        <w:rPr>
          <w:sz w:val="26"/>
        </w:rPr>
      </w:pPr>
      <w:r w:rsidRPr="00E20AD4">
        <w:rPr>
          <w:sz w:val="26"/>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14:paraId="5F456692" w14:textId="77777777" w:rsidR="00E20AD4" w:rsidRPr="00E20AD4" w:rsidRDefault="00E20AD4" w:rsidP="003D0866">
      <w:pPr>
        <w:tabs>
          <w:tab w:val="left" w:pos="1342"/>
        </w:tabs>
        <w:jc w:val="both"/>
        <w:rPr>
          <w:sz w:val="26"/>
        </w:rPr>
      </w:pPr>
      <w:r w:rsidRPr="00E20AD4">
        <w:rPr>
          <w:sz w:val="26"/>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047CE79A" w14:textId="77777777" w:rsidR="00E20AD4" w:rsidRPr="00E20AD4" w:rsidRDefault="00E20AD4" w:rsidP="003D0866">
      <w:pPr>
        <w:tabs>
          <w:tab w:val="left" w:pos="1342"/>
        </w:tabs>
        <w:jc w:val="both"/>
        <w:rPr>
          <w:sz w:val="26"/>
        </w:rPr>
      </w:pPr>
      <w:r w:rsidRPr="00E20AD4">
        <w:rPr>
          <w:sz w:val="26"/>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14:paraId="46CDBC63" w14:textId="77777777" w:rsidR="00E20AD4" w:rsidRPr="00E20AD4" w:rsidRDefault="00E20AD4" w:rsidP="003D0866">
      <w:pPr>
        <w:tabs>
          <w:tab w:val="left" w:pos="1342"/>
        </w:tabs>
        <w:jc w:val="both"/>
        <w:rPr>
          <w:sz w:val="26"/>
        </w:rPr>
      </w:pPr>
      <w:r w:rsidRPr="00E20AD4">
        <w:rPr>
          <w:sz w:val="26"/>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14:paraId="5DC0F9B4" w14:textId="77777777" w:rsidR="00E20AD4" w:rsidRPr="00E20AD4" w:rsidRDefault="00E20AD4" w:rsidP="003D0866">
      <w:pPr>
        <w:tabs>
          <w:tab w:val="left" w:pos="1342"/>
        </w:tabs>
        <w:jc w:val="both"/>
        <w:rPr>
          <w:sz w:val="26"/>
        </w:rPr>
      </w:pPr>
      <w:r w:rsidRPr="00E20AD4">
        <w:rPr>
          <w:sz w:val="26"/>
        </w:rPr>
        <w:t>воспитание уважения к культурному наследию России, присвоение интонационно-образного строя отечественной музыкальной культуры;</w:t>
      </w:r>
    </w:p>
    <w:p w14:paraId="4F386321" w14:textId="77777777" w:rsidR="00E20AD4" w:rsidRPr="00E20AD4" w:rsidRDefault="00E20AD4" w:rsidP="003D0866">
      <w:pPr>
        <w:tabs>
          <w:tab w:val="left" w:pos="1342"/>
        </w:tabs>
        <w:jc w:val="both"/>
        <w:rPr>
          <w:sz w:val="26"/>
        </w:rPr>
      </w:pPr>
      <w:r w:rsidRPr="00E20AD4">
        <w:rPr>
          <w:sz w:val="26"/>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14:paraId="413FC2AD" w14:textId="30C9328A" w:rsidR="00E20AD4" w:rsidRPr="00E20AD4" w:rsidRDefault="00E20AD4" w:rsidP="003D0866">
      <w:pPr>
        <w:tabs>
          <w:tab w:val="left" w:pos="1342"/>
        </w:tabs>
        <w:jc w:val="both"/>
        <w:rPr>
          <w:sz w:val="26"/>
        </w:rPr>
      </w:pPr>
      <w:r>
        <w:rPr>
          <w:sz w:val="26"/>
        </w:rPr>
        <w:tab/>
      </w:r>
      <w:r w:rsidRPr="00E20AD4">
        <w:rPr>
          <w:sz w:val="26"/>
        </w:rPr>
        <w:tab/>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461C50F2" w14:textId="77777777" w:rsidR="00E20AD4" w:rsidRPr="00E20AD4" w:rsidRDefault="00E20AD4" w:rsidP="003D0866">
      <w:pPr>
        <w:tabs>
          <w:tab w:val="left" w:pos="1342"/>
        </w:tabs>
        <w:jc w:val="both"/>
        <w:rPr>
          <w:sz w:val="26"/>
        </w:rPr>
      </w:pPr>
      <w:r w:rsidRPr="00E20AD4">
        <w:rPr>
          <w:sz w:val="26"/>
        </w:rPr>
        <w:t>Содержание учебного предмета структурно представлено восемью модулями (тематическими линиями): инвариантные:</w:t>
      </w:r>
    </w:p>
    <w:p w14:paraId="475A358C" w14:textId="77777777" w:rsidR="00E20AD4" w:rsidRPr="00E20AD4" w:rsidRDefault="00E20AD4" w:rsidP="003D0866">
      <w:pPr>
        <w:tabs>
          <w:tab w:val="left" w:pos="1342"/>
        </w:tabs>
        <w:jc w:val="both"/>
        <w:rPr>
          <w:sz w:val="26"/>
        </w:rPr>
      </w:pPr>
      <w:r w:rsidRPr="00E20AD4">
        <w:rPr>
          <w:sz w:val="26"/>
        </w:rPr>
        <w:t>модуль № 1 «Народная музыка России»; модуль № 2 «Классическая музыка»; модуль № 3 «Музыка в жизни человека» вариативные:</w:t>
      </w:r>
    </w:p>
    <w:p w14:paraId="6AC50955" w14:textId="77777777" w:rsidR="00E20AD4" w:rsidRPr="00E20AD4" w:rsidRDefault="00E20AD4" w:rsidP="003D0866">
      <w:pPr>
        <w:tabs>
          <w:tab w:val="left" w:pos="1342"/>
        </w:tabs>
        <w:jc w:val="both"/>
        <w:rPr>
          <w:sz w:val="26"/>
        </w:rPr>
      </w:pPr>
      <w:r w:rsidRPr="00E20AD4">
        <w:rPr>
          <w:sz w:val="26"/>
        </w:rPr>
        <w:t>модуль № 4 «Музыка народов мира»;</w:t>
      </w:r>
    </w:p>
    <w:p w14:paraId="2403FB0A" w14:textId="77777777" w:rsidR="00E20AD4" w:rsidRPr="00E20AD4" w:rsidRDefault="00E20AD4" w:rsidP="003D0866">
      <w:pPr>
        <w:tabs>
          <w:tab w:val="left" w:pos="1342"/>
        </w:tabs>
        <w:jc w:val="both"/>
        <w:rPr>
          <w:sz w:val="26"/>
        </w:rPr>
      </w:pPr>
      <w:r w:rsidRPr="00E20AD4">
        <w:rPr>
          <w:sz w:val="26"/>
        </w:rPr>
        <w:t>модуль № 5 «Духовная музыка»;</w:t>
      </w:r>
    </w:p>
    <w:p w14:paraId="47C27D88" w14:textId="77777777" w:rsidR="00E20AD4" w:rsidRPr="00E20AD4" w:rsidRDefault="00E20AD4" w:rsidP="003D0866">
      <w:pPr>
        <w:tabs>
          <w:tab w:val="left" w:pos="1342"/>
        </w:tabs>
        <w:jc w:val="both"/>
        <w:rPr>
          <w:sz w:val="26"/>
        </w:rPr>
      </w:pPr>
      <w:r w:rsidRPr="00E20AD4">
        <w:rPr>
          <w:sz w:val="26"/>
        </w:rPr>
        <w:t>модуль № 6 «Музыка театра и кино»;</w:t>
      </w:r>
    </w:p>
    <w:p w14:paraId="0B56AE84" w14:textId="77777777" w:rsidR="00E20AD4" w:rsidRPr="00E20AD4" w:rsidRDefault="00E20AD4" w:rsidP="003D0866">
      <w:pPr>
        <w:tabs>
          <w:tab w:val="left" w:pos="1342"/>
        </w:tabs>
        <w:jc w:val="both"/>
        <w:rPr>
          <w:sz w:val="26"/>
        </w:rPr>
      </w:pPr>
      <w:r w:rsidRPr="00E20AD4">
        <w:rPr>
          <w:sz w:val="26"/>
        </w:rPr>
        <w:t>модуль № 7 «Современная музыкальная культура»;</w:t>
      </w:r>
    </w:p>
    <w:p w14:paraId="1771A4D8" w14:textId="77777777" w:rsidR="00E20AD4" w:rsidRPr="00E20AD4" w:rsidRDefault="00E20AD4" w:rsidP="003D0866">
      <w:pPr>
        <w:tabs>
          <w:tab w:val="left" w:pos="1342"/>
        </w:tabs>
        <w:jc w:val="both"/>
        <w:rPr>
          <w:sz w:val="26"/>
        </w:rPr>
      </w:pPr>
      <w:r w:rsidRPr="00E20AD4">
        <w:rPr>
          <w:sz w:val="26"/>
        </w:rPr>
        <w:t>модуль № 8 «Музыкальная грамота»</w:t>
      </w:r>
    </w:p>
    <w:p w14:paraId="7DCDB05B" w14:textId="14A30246" w:rsidR="00E20AD4" w:rsidRPr="00E20AD4" w:rsidRDefault="00E20AD4" w:rsidP="0032482B">
      <w:pPr>
        <w:tabs>
          <w:tab w:val="left" w:pos="426"/>
        </w:tabs>
        <w:jc w:val="both"/>
        <w:rPr>
          <w:sz w:val="26"/>
        </w:rPr>
      </w:pPr>
      <w:r>
        <w:rPr>
          <w:sz w:val="26"/>
        </w:rPr>
        <w:tab/>
      </w:r>
      <w:r w:rsidRPr="00E20AD4">
        <w:rPr>
          <w:sz w:val="26"/>
        </w:rPr>
        <w:tab/>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14:paraId="56F3949C" w14:textId="77777777" w:rsidR="00E20AD4" w:rsidRPr="00E20AD4" w:rsidRDefault="00E20AD4" w:rsidP="003D0866">
      <w:pPr>
        <w:tabs>
          <w:tab w:val="left" w:pos="1342"/>
        </w:tabs>
        <w:jc w:val="both"/>
        <w:rPr>
          <w:sz w:val="26"/>
        </w:rPr>
      </w:pPr>
      <w:r w:rsidRPr="00E20AD4">
        <w:rPr>
          <w:sz w:val="26"/>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14:paraId="599900C2" w14:textId="6D8BDF74" w:rsidR="00E20AD4" w:rsidRPr="00E20AD4" w:rsidRDefault="00E20AD4" w:rsidP="0032482B">
      <w:pPr>
        <w:tabs>
          <w:tab w:val="left" w:pos="709"/>
        </w:tabs>
        <w:jc w:val="both"/>
        <w:rPr>
          <w:sz w:val="26"/>
        </w:rPr>
      </w:pPr>
      <w:r>
        <w:rPr>
          <w:sz w:val="26"/>
        </w:rPr>
        <w:tab/>
      </w:r>
      <w:r w:rsidRPr="00E20AD4">
        <w:rPr>
          <w:sz w:val="26"/>
        </w:rPr>
        <w:tab/>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14:paraId="01D88174" w14:textId="10F14026" w:rsidR="00E20AD4" w:rsidRPr="00E20AD4" w:rsidRDefault="00E20AD4" w:rsidP="0032482B">
      <w:pPr>
        <w:tabs>
          <w:tab w:val="left" w:pos="709"/>
        </w:tabs>
        <w:jc w:val="both"/>
        <w:rPr>
          <w:sz w:val="26"/>
        </w:rPr>
      </w:pPr>
      <w:r>
        <w:rPr>
          <w:sz w:val="26"/>
        </w:rPr>
        <w:tab/>
      </w:r>
      <w:r w:rsidRPr="00E20AD4">
        <w:rPr>
          <w:sz w:val="26"/>
        </w:rPr>
        <w:tab/>
        <w:t>При разработке рабочей программы по музыке образовательная организация вправе использовать возможности сетевог</w:t>
      </w:r>
      <w:r>
        <w:rPr>
          <w:sz w:val="26"/>
        </w:rPr>
        <w:t xml:space="preserve">о взаимодействия, </w:t>
      </w:r>
      <w:r w:rsidRPr="00E20AD4">
        <w:rPr>
          <w:sz w:val="26"/>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69EAF23D" w14:textId="5A7D3489" w:rsidR="00E20AD4" w:rsidRPr="00E20AD4" w:rsidRDefault="00E20AD4" w:rsidP="003D0866">
      <w:pPr>
        <w:tabs>
          <w:tab w:val="left" w:pos="1342"/>
        </w:tabs>
        <w:jc w:val="both"/>
        <w:rPr>
          <w:sz w:val="26"/>
        </w:rPr>
      </w:pPr>
      <w:r w:rsidRPr="00E20AD4">
        <w:rPr>
          <w:sz w:val="26"/>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w:t>
      </w:r>
      <w:r>
        <w:rPr>
          <w:sz w:val="26"/>
        </w:rPr>
        <w:t>Английский</w:t>
      </w:r>
      <w:r w:rsidRPr="00E20AD4">
        <w:rPr>
          <w:sz w:val="26"/>
        </w:rPr>
        <w:t xml:space="preserve"> язык» и другие.</w:t>
      </w:r>
    </w:p>
    <w:p w14:paraId="755C09B7" w14:textId="36197847" w:rsidR="00E20AD4" w:rsidRPr="00E20AD4" w:rsidRDefault="00E20AD4" w:rsidP="003D0866">
      <w:pPr>
        <w:tabs>
          <w:tab w:val="left" w:pos="1342"/>
        </w:tabs>
        <w:jc w:val="both"/>
        <w:rPr>
          <w:b/>
          <w:sz w:val="26"/>
        </w:rPr>
      </w:pPr>
      <w:r>
        <w:rPr>
          <w:sz w:val="26"/>
        </w:rPr>
        <w:tab/>
      </w:r>
      <w:r w:rsidRPr="00E20AD4">
        <w:rPr>
          <w:sz w:val="26"/>
        </w:rPr>
        <w:tab/>
      </w:r>
      <w:r w:rsidRPr="00E20AD4">
        <w:rPr>
          <w:b/>
          <w:sz w:val="26"/>
        </w:rPr>
        <w:t>Содержание обучения музыке на уровне начального общего образования.</w:t>
      </w:r>
    </w:p>
    <w:p w14:paraId="66EDB67A" w14:textId="77777777" w:rsidR="00E20AD4" w:rsidRPr="00E20AD4" w:rsidRDefault="00E20AD4" w:rsidP="003D0866">
      <w:pPr>
        <w:tabs>
          <w:tab w:val="left" w:pos="1342"/>
        </w:tabs>
        <w:jc w:val="both"/>
        <w:rPr>
          <w:sz w:val="26"/>
        </w:rPr>
      </w:pPr>
      <w:r w:rsidRPr="00E20AD4">
        <w:rPr>
          <w:sz w:val="26"/>
        </w:rPr>
        <w:t>Инвариантные модули:</w:t>
      </w:r>
    </w:p>
    <w:p w14:paraId="487E500B" w14:textId="221785FC" w:rsidR="00E20AD4" w:rsidRPr="00E20AD4" w:rsidRDefault="00E93450" w:rsidP="003D0866">
      <w:pPr>
        <w:tabs>
          <w:tab w:val="left" w:pos="1342"/>
        </w:tabs>
        <w:jc w:val="both"/>
        <w:rPr>
          <w:sz w:val="26"/>
        </w:rPr>
      </w:pPr>
      <w:r>
        <w:rPr>
          <w:sz w:val="26"/>
        </w:rPr>
        <w:tab/>
      </w:r>
      <w:r w:rsidR="00E20AD4" w:rsidRPr="00E20AD4">
        <w:rPr>
          <w:sz w:val="26"/>
        </w:rPr>
        <w:t>Модуль № 1 «Народная музыка России».</w:t>
      </w:r>
    </w:p>
    <w:p w14:paraId="30D19B27" w14:textId="77777777" w:rsidR="00E20AD4" w:rsidRPr="00E20AD4" w:rsidRDefault="00E20AD4" w:rsidP="003D0866">
      <w:pPr>
        <w:tabs>
          <w:tab w:val="left" w:pos="1342"/>
        </w:tabs>
        <w:jc w:val="both"/>
        <w:rPr>
          <w:sz w:val="26"/>
        </w:rPr>
      </w:pPr>
      <w:r w:rsidRPr="00E20AD4">
        <w:rPr>
          <w:sz w:val="26"/>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14:paraId="7439E2E2" w14:textId="3478FE46" w:rsidR="00E20AD4" w:rsidRPr="00E20AD4" w:rsidRDefault="00E20AD4" w:rsidP="0032482B">
      <w:pPr>
        <w:tabs>
          <w:tab w:val="left" w:pos="567"/>
        </w:tabs>
        <w:jc w:val="both"/>
        <w:rPr>
          <w:sz w:val="26"/>
        </w:rPr>
      </w:pPr>
      <w:r>
        <w:rPr>
          <w:sz w:val="26"/>
        </w:rPr>
        <w:tab/>
      </w:r>
      <w:r w:rsidRPr="00E20AD4">
        <w:rPr>
          <w:sz w:val="26"/>
        </w:rPr>
        <w:tab/>
        <w:t>Край, в котором ты живёшь.</w:t>
      </w:r>
    </w:p>
    <w:p w14:paraId="6BC1EF63" w14:textId="77777777" w:rsidR="00E20AD4" w:rsidRPr="00E20AD4" w:rsidRDefault="00E20AD4" w:rsidP="003D0866">
      <w:pPr>
        <w:tabs>
          <w:tab w:val="left" w:pos="1342"/>
        </w:tabs>
        <w:jc w:val="both"/>
        <w:rPr>
          <w:sz w:val="26"/>
        </w:rPr>
      </w:pPr>
      <w:r w:rsidRPr="00E20AD4">
        <w:rPr>
          <w:sz w:val="26"/>
        </w:rPr>
        <w:t>Содержание: музыкальные традиции малой Родины. Песни, обряды, музыкальные инструменты.</w:t>
      </w:r>
    </w:p>
    <w:p w14:paraId="0A098967"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2AE8DF34" w14:textId="77777777" w:rsidR="00E20AD4" w:rsidRPr="00E20AD4" w:rsidRDefault="00E20AD4" w:rsidP="003D0866">
      <w:pPr>
        <w:tabs>
          <w:tab w:val="left" w:pos="1342"/>
        </w:tabs>
        <w:jc w:val="both"/>
        <w:rPr>
          <w:sz w:val="26"/>
        </w:rPr>
      </w:pPr>
      <w:r w:rsidRPr="00E20AD4">
        <w:rPr>
          <w:sz w:val="26"/>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42C79CDD" w14:textId="77777777" w:rsidR="00E20AD4" w:rsidRPr="00E20AD4" w:rsidRDefault="00E20AD4" w:rsidP="003D0866">
      <w:pPr>
        <w:tabs>
          <w:tab w:val="left" w:pos="1342"/>
        </w:tabs>
        <w:jc w:val="both"/>
        <w:rPr>
          <w:sz w:val="26"/>
        </w:rPr>
      </w:pPr>
      <w:r w:rsidRPr="00E20AD4">
        <w:rPr>
          <w:sz w:val="26"/>
        </w:rPr>
        <w:t>диалог с учителем о музыкальных традициях своего родного края;</w:t>
      </w:r>
    </w:p>
    <w:p w14:paraId="7ED9B55B" w14:textId="77777777" w:rsidR="00E20AD4" w:rsidRPr="00E20AD4" w:rsidRDefault="00E20AD4" w:rsidP="003D0866">
      <w:pPr>
        <w:tabs>
          <w:tab w:val="left" w:pos="1342"/>
        </w:tabs>
        <w:jc w:val="both"/>
        <w:rPr>
          <w:sz w:val="26"/>
        </w:rPr>
      </w:pPr>
      <w:r w:rsidRPr="00E20AD4">
        <w:rPr>
          <w:sz w:val="26"/>
        </w:rPr>
        <w:t>вариативно: просмотр видеофильма о культуре родного края; посещение краеведческого музея; посещение этнографического спектакля, концерта.</w:t>
      </w:r>
    </w:p>
    <w:p w14:paraId="010F538E" w14:textId="6ECDF698" w:rsidR="00E20AD4" w:rsidRPr="00E20AD4" w:rsidRDefault="00E20AD4" w:rsidP="0032482B">
      <w:pPr>
        <w:tabs>
          <w:tab w:val="left" w:pos="709"/>
        </w:tabs>
        <w:jc w:val="both"/>
        <w:rPr>
          <w:sz w:val="26"/>
        </w:rPr>
      </w:pPr>
      <w:r>
        <w:rPr>
          <w:sz w:val="26"/>
        </w:rPr>
        <w:tab/>
      </w:r>
      <w:r w:rsidRPr="00E20AD4">
        <w:rPr>
          <w:sz w:val="26"/>
        </w:rPr>
        <w:tab/>
        <w:t>Русский фольклор.</w:t>
      </w:r>
    </w:p>
    <w:p w14:paraId="44052CDA" w14:textId="77777777" w:rsidR="00E20AD4" w:rsidRPr="00E20AD4" w:rsidRDefault="00E20AD4" w:rsidP="003D0866">
      <w:pPr>
        <w:tabs>
          <w:tab w:val="left" w:pos="1342"/>
        </w:tabs>
        <w:jc w:val="both"/>
        <w:rPr>
          <w:sz w:val="26"/>
        </w:rPr>
      </w:pPr>
      <w:r w:rsidRPr="00E20AD4">
        <w:rPr>
          <w:sz w:val="26"/>
        </w:rPr>
        <w:t>Содержание: русские народные песни (трудовые, хороводные). Детский фольклор (игровые, заклички, потешки, считалки, прибаутки).</w:t>
      </w:r>
    </w:p>
    <w:p w14:paraId="15967EDE"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498DB728" w14:textId="77777777" w:rsidR="00E20AD4" w:rsidRPr="00E20AD4" w:rsidRDefault="00E20AD4" w:rsidP="003D0866">
      <w:pPr>
        <w:tabs>
          <w:tab w:val="left" w:pos="1342"/>
        </w:tabs>
        <w:jc w:val="both"/>
        <w:rPr>
          <w:sz w:val="26"/>
        </w:rPr>
      </w:pPr>
      <w:r w:rsidRPr="00E20AD4">
        <w:rPr>
          <w:sz w:val="26"/>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14:paraId="5CB84F53" w14:textId="77777777" w:rsidR="00E20AD4" w:rsidRPr="00E20AD4" w:rsidRDefault="00E20AD4" w:rsidP="003D0866">
      <w:pPr>
        <w:tabs>
          <w:tab w:val="left" w:pos="1342"/>
        </w:tabs>
        <w:jc w:val="both"/>
        <w:rPr>
          <w:sz w:val="26"/>
        </w:rPr>
      </w:pPr>
      <w:r w:rsidRPr="00E20AD4">
        <w:rPr>
          <w:sz w:val="26"/>
        </w:rPr>
        <w:t>сочинение мелодий, вокальная импровизация на основе текстов игрового детского фольклора;</w:t>
      </w:r>
    </w:p>
    <w:p w14:paraId="25C7FC2B" w14:textId="77777777" w:rsidR="00E20AD4" w:rsidRPr="00E20AD4" w:rsidRDefault="00E20AD4" w:rsidP="003D0866">
      <w:pPr>
        <w:tabs>
          <w:tab w:val="left" w:pos="1342"/>
        </w:tabs>
        <w:jc w:val="both"/>
        <w:rPr>
          <w:sz w:val="26"/>
        </w:rPr>
      </w:pPr>
      <w:r w:rsidRPr="00E20AD4">
        <w:rPr>
          <w:sz w:val="26"/>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14:paraId="0421CF5F" w14:textId="5CB2EC28" w:rsidR="00E20AD4" w:rsidRPr="00E20AD4" w:rsidRDefault="00E20AD4" w:rsidP="0032482B">
      <w:pPr>
        <w:tabs>
          <w:tab w:val="left" w:pos="567"/>
        </w:tabs>
        <w:jc w:val="both"/>
        <w:rPr>
          <w:sz w:val="26"/>
        </w:rPr>
      </w:pPr>
      <w:r>
        <w:rPr>
          <w:sz w:val="26"/>
        </w:rPr>
        <w:tab/>
      </w:r>
      <w:r w:rsidRPr="00E20AD4">
        <w:rPr>
          <w:sz w:val="26"/>
        </w:rPr>
        <w:tab/>
        <w:t>Русские народные музыкальные инструменты.</w:t>
      </w:r>
    </w:p>
    <w:p w14:paraId="201D2982" w14:textId="77777777" w:rsidR="00E20AD4" w:rsidRPr="00E20AD4" w:rsidRDefault="00E20AD4" w:rsidP="003D0866">
      <w:pPr>
        <w:tabs>
          <w:tab w:val="left" w:pos="1342"/>
        </w:tabs>
        <w:jc w:val="both"/>
        <w:rPr>
          <w:sz w:val="26"/>
        </w:rPr>
      </w:pPr>
      <w:r w:rsidRPr="00E20AD4">
        <w:rPr>
          <w:sz w:val="26"/>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14:paraId="19CE2A55" w14:textId="77777777" w:rsidR="00E20AD4" w:rsidRPr="00E20AD4" w:rsidRDefault="00E20AD4" w:rsidP="003D0866">
      <w:pPr>
        <w:tabs>
          <w:tab w:val="left" w:pos="1342"/>
        </w:tabs>
        <w:jc w:val="both"/>
        <w:rPr>
          <w:sz w:val="26"/>
        </w:rPr>
      </w:pPr>
      <w:r w:rsidRPr="00E20AD4">
        <w:rPr>
          <w:sz w:val="26"/>
        </w:rPr>
        <w:t>знакомство с внешним видом, особенностями исполнения и звучания русских народных инструментов;</w:t>
      </w:r>
    </w:p>
    <w:p w14:paraId="153ACB02" w14:textId="77777777" w:rsidR="00E20AD4" w:rsidRPr="00E20AD4" w:rsidRDefault="00E20AD4" w:rsidP="003D0866">
      <w:pPr>
        <w:tabs>
          <w:tab w:val="left" w:pos="1342"/>
        </w:tabs>
        <w:jc w:val="both"/>
        <w:rPr>
          <w:sz w:val="26"/>
        </w:rPr>
      </w:pPr>
      <w:r w:rsidRPr="00E20AD4">
        <w:rPr>
          <w:sz w:val="26"/>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0B8AD430" w14:textId="77777777" w:rsidR="00E20AD4" w:rsidRPr="00E20AD4" w:rsidRDefault="00E20AD4" w:rsidP="003D0866">
      <w:pPr>
        <w:tabs>
          <w:tab w:val="left" w:pos="1342"/>
        </w:tabs>
        <w:jc w:val="both"/>
        <w:rPr>
          <w:sz w:val="26"/>
        </w:rPr>
      </w:pPr>
      <w:r w:rsidRPr="00E20AD4">
        <w:rPr>
          <w:sz w:val="26"/>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67FADB59" w14:textId="77777777" w:rsidR="00E20AD4" w:rsidRPr="00E20AD4" w:rsidRDefault="00E20AD4" w:rsidP="003D0866">
      <w:pPr>
        <w:tabs>
          <w:tab w:val="left" w:pos="1342"/>
        </w:tabs>
        <w:jc w:val="both"/>
        <w:rPr>
          <w:sz w:val="26"/>
        </w:rPr>
      </w:pPr>
      <w:r w:rsidRPr="00E20AD4">
        <w:rPr>
          <w:sz w:val="26"/>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14:paraId="1DBDE217" w14:textId="77777777" w:rsidR="00E20AD4" w:rsidRPr="00E20AD4" w:rsidRDefault="00E20AD4" w:rsidP="003D0866">
      <w:pPr>
        <w:tabs>
          <w:tab w:val="left" w:pos="1342"/>
        </w:tabs>
        <w:jc w:val="both"/>
        <w:rPr>
          <w:sz w:val="26"/>
        </w:rPr>
      </w:pPr>
      <w:r w:rsidRPr="00E20AD4">
        <w:rPr>
          <w:sz w:val="26"/>
        </w:rPr>
        <w:t>игры на свирели, ложках.</w:t>
      </w:r>
    </w:p>
    <w:p w14:paraId="18975065" w14:textId="364F9D6B" w:rsidR="00E20AD4" w:rsidRPr="00E20AD4" w:rsidRDefault="00E20AD4" w:rsidP="003D0866">
      <w:pPr>
        <w:tabs>
          <w:tab w:val="left" w:pos="1342"/>
        </w:tabs>
        <w:jc w:val="both"/>
        <w:rPr>
          <w:sz w:val="26"/>
        </w:rPr>
      </w:pPr>
      <w:r>
        <w:rPr>
          <w:sz w:val="26"/>
        </w:rPr>
        <w:tab/>
      </w:r>
      <w:r w:rsidRPr="00E20AD4">
        <w:rPr>
          <w:sz w:val="26"/>
        </w:rPr>
        <w:tab/>
        <w:t>Сказки, мифы и легенды.</w:t>
      </w:r>
    </w:p>
    <w:p w14:paraId="7FF3E377" w14:textId="77777777" w:rsidR="00E20AD4" w:rsidRPr="00E20AD4" w:rsidRDefault="00E20AD4" w:rsidP="003D0866">
      <w:pPr>
        <w:tabs>
          <w:tab w:val="left" w:pos="1342"/>
        </w:tabs>
        <w:jc w:val="both"/>
        <w:rPr>
          <w:sz w:val="26"/>
        </w:rPr>
      </w:pPr>
      <w:r w:rsidRPr="00E20AD4">
        <w:rPr>
          <w:sz w:val="26"/>
        </w:rPr>
        <w:t>Содержание: народные сказители. Русские народные сказания, былины. Сказки и легенды о музыке и музыкантах.</w:t>
      </w:r>
    </w:p>
    <w:p w14:paraId="4A6A55F3"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6C701FB8" w14:textId="77777777" w:rsidR="00E20AD4" w:rsidRPr="00E20AD4" w:rsidRDefault="00E20AD4" w:rsidP="003D0866">
      <w:pPr>
        <w:tabs>
          <w:tab w:val="left" w:pos="1342"/>
        </w:tabs>
        <w:jc w:val="both"/>
        <w:rPr>
          <w:sz w:val="26"/>
        </w:rPr>
      </w:pPr>
      <w:r w:rsidRPr="00E20AD4">
        <w:rPr>
          <w:sz w:val="26"/>
        </w:rPr>
        <w:t>знакомство с манерой оказывания нараспев;</w:t>
      </w:r>
    </w:p>
    <w:p w14:paraId="247DCAE2" w14:textId="77777777" w:rsidR="00E20AD4" w:rsidRPr="00E20AD4" w:rsidRDefault="00E20AD4" w:rsidP="003D0866">
      <w:pPr>
        <w:tabs>
          <w:tab w:val="left" w:pos="1342"/>
        </w:tabs>
        <w:jc w:val="both"/>
        <w:rPr>
          <w:sz w:val="26"/>
        </w:rPr>
      </w:pPr>
      <w:r w:rsidRPr="00E20AD4">
        <w:rPr>
          <w:sz w:val="26"/>
        </w:rPr>
        <w:t>слушание сказок, былин, эпических сказаний, рассказываемых нараспев;</w:t>
      </w:r>
    </w:p>
    <w:p w14:paraId="08DD0F74" w14:textId="77777777" w:rsidR="00E20AD4" w:rsidRPr="00E20AD4" w:rsidRDefault="00E20AD4" w:rsidP="003D0866">
      <w:pPr>
        <w:tabs>
          <w:tab w:val="left" w:pos="1342"/>
        </w:tabs>
        <w:jc w:val="both"/>
        <w:rPr>
          <w:sz w:val="26"/>
        </w:rPr>
      </w:pPr>
      <w:r w:rsidRPr="00E20AD4">
        <w:rPr>
          <w:sz w:val="26"/>
        </w:rPr>
        <w:t>в инструментальной музыке определение на слух музыкальных интонаций речитативного характера;</w:t>
      </w:r>
    </w:p>
    <w:p w14:paraId="23A69655" w14:textId="77777777" w:rsidR="00E20AD4" w:rsidRPr="00E20AD4" w:rsidRDefault="00E20AD4" w:rsidP="003D0866">
      <w:pPr>
        <w:tabs>
          <w:tab w:val="left" w:pos="1342"/>
        </w:tabs>
        <w:jc w:val="both"/>
        <w:rPr>
          <w:sz w:val="26"/>
        </w:rPr>
      </w:pPr>
      <w:r w:rsidRPr="00E20AD4">
        <w:rPr>
          <w:sz w:val="26"/>
        </w:rPr>
        <w:t>создание иллюстраций к прослушанным музыкальным и литературным произведениям;</w:t>
      </w:r>
    </w:p>
    <w:p w14:paraId="48E1EF67" w14:textId="77777777" w:rsidR="00E20AD4" w:rsidRPr="00E20AD4" w:rsidRDefault="00E20AD4" w:rsidP="003D0866">
      <w:pPr>
        <w:tabs>
          <w:tab w:val="left" w:pos="1342"/>
        </w:tabs>
        <w:jc w:val="both"/>
        <w:rPr>
          <w:sz w:val="26"/>
        </w:rPr>
      </w:pPr>
      <w:r w:rsidRPr="00E20AD4">
        <w:rPr>
          <w:sz w:val="26"/>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1EAA28EC" w14:textId="4D892C2F" w:rsidR="00E20AD4" w:rsidRPr="00E20AD4" w:rsidRDefault="00E20AD4" w:rsidP="003D0866">
      <w:pPr>
        <w:tabs>
          <w:tab w:val="left" w:pos="1342"/>
        </w:tabs>
        <w:jc w:val="both"/>
        <w:rPr>
          <w:sz w:val="26"/>
        </w:rPr>
      </w:pPr>
      <w:r>
        <w:rPr>
          <w:sz w:val="26"/>
        </w:rPr>
        <w:tab/>
      </w:r>
      <w:r w:rsidRPr="00E20AD4">
        <w:rPr>
          <w:sz w:val="26"/>
        </w:rPr>
        <w:tab/>
        <w:t>Жанры музыкального фольклора.</w:t>
      </w:r>
    </w:p>
    <w:p w14:paraId="00F0ABCC" w14:textId="77777777" w:rsidR="00E20AD4" w:rsidRPr="00E20AD4" w:rsidRDefault="00E20AD4" w:rsidP="003D0866">
      <w:pPr>
        <w:tabs>
          <w:tab w:val="left" w:pos="1342"/>
        </w:tabs>
        <w:jc w:val="both"/>
        <w:rPr>
          <w:sz w:val="26"/>
        </w:rPr>
      </w:pPr>
      <w:r w:rsidRPr="00E20AD4">
        <w:rPr>
          <w:sz w:val="26"/>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2BFB5E38"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655A4B28" w14:textId="77777777" w:rsidR="00E20AD4" w:rsidRPr="00E20AD4" w:rsidRDefault="00E20AD4" w:rsidP="003D0866">
      <w:pPr>
        <w:tabs>
          <w:tab w:val="left" w:pos="1342"/>
        </w:tabs>
        <w:jc w:val="both"/>
        <w:rPr>
          <w:sz w:val="26"/>
        </w:rPr>
      </w:pPr>
      <w:r w:rsidRPr="00E20AD4">
        <w:rPr>
          <w:sz w:val="26"/>
        </w:rPr>
        <w:t>различение на слух контрастных по характеру фольклорных жанров: колыбельная, трудовая, лирическая, плясовая;</w:t>
      </w:r>
    </w:p>
    <w:p w14:paraId="54022771" w14:textId="77777777" w:rsidR="00E20AD4" w:rsidRPr="00E20AD4" w:rsidRDefault="00E20AD4" w:rsidP="003D0866">
      <w:pPr>
        <w:tabs>
          <w:tab w:val="left" w:pos="1342"/>
        </w:tabs>
        <w:jc w:val="both"/>
        <w:rPr>
          <w:sz w:val="26"/>
        </w:rPr>
      </w:pPr>
      <w:r w:rsidRPr="00E20AD4">
        <w:rPr>
          <w:sz w:val="26"/>
        </w:rPr>
        <w:t>определение, характеристика типичных элементов музыкального языка (темп, ритм, мелодия, динамика), состава исполнителей;</w:t>
      </w:r>
    </w:p>
    <w:p w14:paraId="71AFFD67" w14:textId="77777777" w:rsidR="00E20AD4" w:rsidRPr="00E20AD4" w:rsidRDefault="00E20AD4" w:rsidP="003D0866">
      <w:pPr>
        <w:tabs>
          <w:tab w:val="left" w:pos="1342"/>
        </w:tabs>
        <w:jc w:val="both"/>
        <w:rPr>
          <w:sz w:val="26"/>
        </w:rPr>
      </w:pPr>
      <w:r w:rsidRPr="00E20AD4">
        <w:rPr>
          <w:sz w:val="26"/>
        </w:rPr>
        <w:t>определение тембра музыкальных инструментов, отнесение к одной из групп (духовые, ударные, струнные);</w:t>
      </w:r>
    </w:p>
    <w:p w14:paraId="07995314" w14:textId="77777777" w:rsidR="00E20AD4" w:rsidRPr="00E20AD4" w:rsidRDefault="00E20AD4" w:rsidP="003D0866">
      <w:pPr>
        <w:tabs>
          <w:tab w:val="left" w:pos="1342"/>
        </w:tabs>
        <w:jc w:val="both"/>
        <w:rPr>
          <w:sz w:val="26"/>
        </w:rPr>
      </w:pPr>
      <w:r w:rsidRPr="00E20AD4">
        <w:rPr>
          <w:sz w:val="26"/>
        </w:rPr>
        <w:t>разучивание, исполнение песен разных жанров, относящихся к фольклору разных народов Российской Федерации;</w:t>
      </w:r>
    </w:p>
    <w:p w14:paraId="2014E715" w14:textId="77777777" w:rsidR="00E20AD4" w:rsidRPr="00E20AD4" w:rsidRDefault="00E20AD4" w:rsidP="003D0866">
      <w:pPr>
        <w:tabs>
          <w:tab w:val="left" w:pos="1342"/>
        </w:tabs>
        <w:jc w:val="both"/>
        <w:rPr>
          <w:sz w:val="26"/>
        </w:rPr>
      </w:pPr>
      <w:r w:rsidRPr="00E20AD4">
        <w:rPr>
          <w:sz w:val="26"/>
        </w:rPr>
        <w:t>импровизации, сочинение к ним ритмических аккомпанементов (звучащими</w:t>
      </w:r>
    </w:p>
    <w:p w14:paraId="5CF1C8AD" w14:textId="77777777" w:rsidR="00E20AD4" w:rsidRPr="00E20AD4" w:rsidRDefault="00E20AD4" w:rsidP="003D0866">
      <w:pPr>
        <w:tabs>
          <w:tab w:val="left" w:pos="1342"/>
        </w:tabs>
        <w:jc w:val="both"/>
        <w:rPr>
          <w:sz w:val="26"/>
        </w:rPr>
      </w:pPr>
      <w:r w:rsidRPr="00E20AD4">
        <w:rPr>
          <w:sz w:val="26"/>
        </w:rPr>
        <w:t>жестами, на ударных инструментах);</w:t>
      </w:r>
    </w:p>
    <w:p w14:paraId="42AC6997" w14:textId="77777777" w:rsidR="00E20AD4" w:rsidRPr="00E20AD4" w:rsidRDefault="00E20AD4" w:rsidP="003D0866">
      <w:pPr>
        <w:tabs>
          <w:tab w:val="left" w:pos="1342"/>
        </w:tabs>
        <w:jc w:val="both"/>
        <w:rPr>
          <w:sz w:val="26"/>
        </w:rPr>
      </w:pPr>
      <w:r w:rsidRPr="00E20AD4">
        <w:rPr>
          <w:sz w:val="26"/>
        </w:rPr>
        <w:t>вариативно: исполнение на клавишных или духовых инструментах (свирель) мелодий народных песен, прослеживание мелодии по нотной записи.</w:t>
      </w:r>
    </w:p>
    <w:p w14:paraId="6B5BB067" w14:textId="20831C12" w:rsidR="00E20AD4" w:rsidRPr="00E20AD4" w:rsidRDefault="00E20AD4" w:rsidP="003D0866">
      <w:pPr>
        <w:tabs>
          <w:tab w:val="left" w:pos="1342"/>
        </w:tabs>
        <w:jc w:val="both"/>
        <w:rPr>
          <w:sz w:val="26"/>
        </w:rPr>
      </w:pPr>
      <w:r>
        <w:rPr>
          <w:sz w:val="26"/>
        </w:rPr>
        <w:tab/>
      </w:r>
      <w:r w:rsidRPr="00E20AD4">
        <w:rPr>
          <w:sz w:val="26"/>
        </w:rPr>
        <w:t>Народные праздники.</w:t>
      </w:r>
    </w:p>
    <w:p w14:paraId="378B447F" w14:textId="77777777" w:rsidR="00E20AD4" w:rsidRPr="00E20AD4" w:rsidRDefault="00E20AD4" w:rsidP="003D0866">
      <w:pPr>
        <w:tabs>
          <w:tab w:val="left" w:pos="1342"/>
        </w:tabs>
        <w:jc w:val="both"/>
        <w:rPr>
          <w:sz w:val="26"/>
        </w:rPr>
      </w:pPr>
      <w:r w:rsidRPr="00E20AD4">
        <w:rPr>
          <w:sz w:val="26"/>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14:paraId="74CF9752"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5AED272A" w14:textId="77777777" w:rsidR="00E20AD4" w:rsidRPr="00E20AD4" w:rsidRDefault="00E20AD4" w:rsidP="003D0866">
      <w:pPr>
        <w:tabs>
          <w:tab w:val="left" w:pos="1342"/>
        </w:tabs>
        <w:jc w:val="both"/>
        <w:rPr>
          <w:sz w:val="26"/>
        </w:rPr>
      </w:pPr>
      <w:r w:rsidRPr="00E20AD4">
        <w:rPr>
          <w:sz w:val="26"/>
        </w:rPr>
        <w:t>знакомство с праздничными обычаями, обрядами, бытовавшими ранее и сохранившимися сегодня у различных народностей Российской Федерации;</w:t>
      </w:r>
    </w:p>
    <w:p w14:paraId="57045232" w14:textId="77777777" w:rsidR="00E20AD4" w:rsidRPr="00E20AD4" w:rsidRDefault="00E20AD4" w:rsidP="003D0866">
      <w:pPr>
        <w:tabs>
          <w:tab w:val="left" w:pos="1342"/>
        </w:tabs>
        <w:jc w:val="both"/>
        <w:rPr>
          <w:sz w:val="26"/>
        </w:rPr>
      </w:pPr>
      <w:r w:rsidRPr="00E20AD4">
        <w:rPr>
          <w:sz w:val="26"/>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5BD21D22" w14:textId="77777777" w:rsidR="00E20AD4" w:rsidRPr="00E20AD4" w:rsidRDefault="00E20AD4" w:rsidP="003D0866">
      <w:pPr>
        <w:tabs>
          <w:tab w:val="left" w:pos="1342"/>
        </w:tabs>
        <w:jc w:val="both"/>
        <w:rPr>
          <w:sz w:val="26"/>
        </w:rPr>
      </w:pPr>
      <w:r w:rsidRPr="00E20AD4">
        <w:rPr>
          <w:sz w:val="26"/>
        </w:rPr>
        <w:t>вариативно: просмотр фильма (мультфильма), рассказывающего о символике фольклорного праздника;</w:t>
      </w:r>
    </w:p>
    <w:p w14:paraId="26B47A71" w14:textId="77777777" w:rsidR="00E20AD4" w:rsidRPr="00E20AD4" w:rsidRDefault="00E20AD4" w:rsidP="003D0866">
      <w:pPr>
        <w:tabs>
          <w:tab w:val="left" w:pos="1342"/>
        </w:tabs>
        <w:jc w:val="both"/>
        <w:rPr>
          <w:sz w:val="26"/>
        </w:rPr>
      </w:pPr>
      <w:r w:rsidRPr="00E20AD4">
        <w:rPr>
          <w:sz w:val="26"/>
        </w:rPr>
        <w:t>посещение театра, театрализованного представления;</w:t>
      </w:r>
    </w:p>
    <w:p w14:paraId="74CA19C3" w14:textId="77777777" w:rsidR="00E20AD4" w:rsidRPr="00E20AD4" w:rsidRDefault="00E20AD4" w:rsidP="003D0866">
      <w:pPr>
        <w:tabs>
          <w:tab w:val="left" w:pos="1342"/>
        </w:tabs>
        <w:jc w:val="both"/>
        <w:rPr>
          <w:sz w:val="26"/>
        </w:rPr>
      </w:pPr>
      <w:r w:rsidRPr="00E20AD4">
        <w:rPr>
          <w:sz w:val="26"/>
        </w:rPr>
        <w:t>участие в народных гуляньях на улицах родного города, посёлка.</w:t>
      </w:r>
    </w:p>
    <w:p w14:paraId="084B5072" w14:textId="60D89F80" w:rsidR="00E20AD4" w:rsidRPr="00E20AD4" w:rsidRDefault="00E20AD4" w:rsidP="003D0866">
      <w:pPr>
        <w:tabs>
          <w:tab w:val="left" w:pos="1342"/>
        </w:tabs>
        <w:jc w:val="both"/>
        <w:rPr>
          <w:sz w:val="26"/>
        </w:rPr>
      </w:pPr>
      <w:r>
        <w:rPr>
          <w:sz w:val="26"/>
        </w:rPr>
        <w:tab/>
      </w:r>
      <w:r w:rsidRPr="00E20AD4">
        <w:rPr>
          <w:sz w:val="26"/>
        </w:rPr>
        <w:t>Первые артисты, народный театр.</w:t>
      </w:r>
    </w:p>
    <w:p w14:paraId="4C59C99B" w14:textId="77777777" w:rsidR="00E20AD4" w:rsidRPr="00E20AD4" w:rsidRDefault="00E20AD4" w:rsidP="003D0866">
      <w:pPr>
        <w:tabs>
          <w:tab w:val="left" w:pos="1342"/>
        </w:tabs>
        <w:jc w:val="both"/>
        <w:rPr>
          <w:sz w:val="26"/>
        </w:rPr>
      </w:pPr>
      <w:r w:rsidRPr="00E20AD4">
        <w:rPr>
          <w:sz w:val="26"/>
        </w:rPr>
        <w:t>Содержание: скоморохи. Ярмарочный балаган. Вертеп.</w:t>
      </w:r>
    </w:p>
    <w:p w14:paraId="2B980EE2"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037FCA33" w14:textId="77777777" w:rsidR="00E20AD4" w:rsidRPr="00E20AD4" w:rsidRDefault="00E20AD4" w:rsidP="003D0866">
      <w:pPr>
        <w:tabs>
          <w:tab w:val="left" w:pos="1342"/>
        </w:tabs>
        <w:jc w:val="both"/>
        <w:rPr>
          <w:sz w:val="26"/>
        </w:rPr>
      </w:pPr>
      <w:r w:rsidRPr="00E20AD4">
        <w:rPr>
          <w:sz w:val="26"/>
        </w:rPr>
        <w:t>чтение учебных, справочных текстов по теме;</w:t>
      </w:r>
    </w:p>
    <w:p w14:paraId="587CAEB0" w14:textId="77777777" w:rsidR="00E20AD4" w:rsidRPr="00E20AD4" w:rsidRDefault="00E20AD4" w:rsidP="003D0866">
      <w:pPr>
        <w:tabs>
          <w:tab w:val="left" w:pos="1342"/>
        </w:tabs>
        <w:jc w:val="both"/>
        <w:rPr>
          <w:sz w:val="26"/>
        </w:rPr>
      </w:pPr>
      <w:r w:rsidRPr="00E20AD4">
        <w:rPr>
          <w:sz w:val="26"/>
        </w:rPr>
        <w:t>диалог с учителем;</w:t>
      </w:r>
    </w:p>
    <w:p w14:paraId="42467D90" w14:textId="77777777" w:rsidR="00E20AD4" w:rsidRPr="00E20AD4" w:rsidRDefault="00E20AD4" w:rsidP="003D0866">
      <w:pPr>
        <w:tabs>
          <w:tab w:val="left" w:pos="1342"/>
        </w:tabs>
        <w:jc w:val="both"/>
        <w:rPr>
          <w:sz w:val="26"/>
        </w:rPr>
      </w:pPr>
      <w:r w:rsidRPr="00E20AD4">
        <w:rPr>
          <w:sz w:val="26"/>
        </w:rPr>
        <w:t>разучивание, исполнение скоморошин;</w:t>
      </w:r>
    </w:p>
    <w:p w14:paraId="254BDF2C" w14:textId="77777777" w:rsidR="00E20AD4" w:rsidRPr="00E20AD4" w:rsidRDefault="00E20AD4" w:rsidP="003D0866">
      <w:pPr>
        <w:tabs>
          <w:tab w:val="left" w:pos="1342"/>
        </w:tabs>
        <w:jc w:val="both"/>
        <w:rPr>
          <w:sz w:val="26"/>
        </w:rPr>
      </w:pPr>
      <w:r w:rsidRPr="00E20AD4">
        <w:rPr>
          <w:sz w:val="26"/>
        </w:rPr>
        <w:t>вариативно: просмотр фильма (мультфильма), фрагмента музыкального спектакля; творческий проект - театрализованная постановка.</w:t>
      </w:r>
    </w:p>
    <w:p w14:paraId="6ABD5700" w14:textId="716BDDD8" w:rsidR="00E20AD4" w:rsidRPr="00E20AD4" w:rsidRDefault="00E20AD4" w:rsidP="003D0866">
      <w:pPr>
        <w:tabs>
          <w:tab w:val="left" w:pos="1342"/>
        </w:tabs>
        <w:jc w:val="both"/>
        <w:rPr>
          <w:sz w:val="26"/>
        </w:rPr>
      </w:pPr>
      <w:r>
        <w:rPr>
          <w:sz w:val="26"/>
        </w:rPr>
        <w:tab/>
      </w:r>
      <w:r w:rsidRPr="00E20AD4">
        <w:rPr>
          <w:sz w:val="26"/>
        </w:rPr>
        <w:t>Фольклор народов России.</w:t>
      </w:r>
    </w:p>
    <w:p w14:paraId="5AC96D0E" w14:textId="031F053F" w:rsidR="00E20AD4" w:rsidRPr="00E20AD4" w:rsidRDefault="00E20AD4" w:rsidP="003D0866">
      <w:pPr>
        <w:tabs>
          <w:tab w:val="left" w:pos="1342"/>
        </w:tabs>
        <w:jc w:val="both"/>
        <w:rPr>
          <w:sz w:val="26"/>
        </w:rPr>
      </w:pPr>
      <w:r w:rsidRPr="00E20AD4">
        <w:rPr>
          <w:sz w:val="26"/>
        </w:rPr>
        <w:t>Содержание: музыкальные традиции,</w:t>
      </w:r>
      <w:r w:rsidR="00E93450">
        <w:rPr>
          <w:sz w:val="26"/>
        </w:rPr>
        <w:t xml:space="preserve"> особенности народной музыки   </w:t>
      </w:r>
      <w:r w:rsidRPr="00E20AD4">
        <w:rPr>
          <w:sz w:val="26"/>
        </w:rPr>
        <w:t>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7C69AB17"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7CD59EF7" w14:textId="77777777" w:rsidR="00E20AD4" w:rsidRPr="00E20AD4" w:rsidRDefault="00E20AD4" w:rsidP="003D0866">
      <w:pPr>
        <w:tabs>
          <w:tab w:val="left" w:pos="1342"/>
        </w:tabs>
        <w:jc w:val="both"/>
        <w:rPr>
          <w:sz w:val="26"/>
        </w:rPr>
      </w:pPr>
      <w:r w:rsidRPr="00E20AD4">
        <w:rPr>
          <w:sz w:val="26"/>
        </w:rPr>
        <w:t>знакомство с особенностями музыкального фольклора различных народностей Российской Федерации;</w:t>
      </w:r>
    </w:p>
    <w:p w14:paraId="2A4075A0" w14:textId="77777777" w:rsidR="00E20AD4" w:rsidRPr="00E20AD4" w:rsidRDefault="00E20AD4" w:rsidP="003D0866">
      <w:pPr>
        <w:tabs>
          <w:tab w:val="left" w:pos="1342"/>
        </w:tabs>
        <w:jc w:val="both"/>
        <w:rPr>
          <w:sz w:val="26"/>
        </w:rPr>
      </w:pPr>
      <w:r w:rsidRPr="00E20AD4">
        <w:rPr>
          <w:sz w:val="26"/>
        </w:rPr>
        <w:t>определение характерных черт, характеристика типичных элементов музыкального языка (ритм, лад, интонации);</w:t>
      </w:r>
    </w:p>
    <w:p w14:paraId="05ED3366" w14:textId="77777777" w:rsidR="00E20AD4" w:rsidRPr="00E20AD4" w:rsidRDefault="00E20AD4" w:rsidP="003D0866">
      <w:pPr>
        <w:tabs>
          <w:tab w:val="left" w:pos="1342"/>
        </w:tabs>
        <w:jc w:val="both"/>
        <w:rPr>
          <w:sz w:val="26"/>
        </w:rPr>
      </w:pPr>
      <w:r w:rsidRPr="00E20AD4">
        <w:rPr>
          <w:sz w:val="26"/>
        </w:rPr>
        <w:t>разучивание песен, танцев, импровизация ритмических аккомпанементов на ударных инструментах;</w:t>
      </w:r>
    </w:p>
    <w:p w14:paraId="77D99356" w14:textId="77777777" w:rsidR="00E20AD4" w:rsidRPr="00E20AD4" w:rsidRDefault="00E20AD4" w:rsidP="003D0866">
      <w:pPr>
        <w:tabs>
          <w:tab w:val="left" w:pos="1342"/>
        </w:tabs>
        <w:jc w:val="both"/>
        <w:rPr>
          <w:sz w:val="26"/>
        </w:rPr>
      </w:pPr>
      <w:r w:rsidRPr="00E20AD4">
        <w:rPr>
          <w:sz w:val="26"/>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14:paraId="70F64ECA" w14:textId="77777777" w:rsidR="00E20AD4" w:rsidRPr="00E20AD4" w:rsidRDefault="00E20AD4" w:rsidP="003D0866">
      <w:pPr>
        <w:tabs>
          <w:tab w:val="left" w:pos="1342"/>
        </w:tabs>
        <w:jc w:val="both"/>
        <w:rPr>
          <w:sz w:val="26"/>
        </w:rPr>
      </w:pPr>
      <w:r w:rsidRPr="00E20AD4">
        <w:rPr>
          <w:sz w:val="26"/>
        </w:rPr>
        <w:t>творческие, исследовательские проекты, школьные фестивали, посвящённые музыкальному творчеству народов России.</w:t>
      </w:r>
    </w:p>
    <w:p w14:paraId="343981A9" w14:textId="522A9A55" w:rsidR="00E20AD4" w:rsidRPr="00E20AD4" w:rsidRDefault="00E20AD4" w:rsidP="0032482B">
      <w:pPr>
        <w:tabs>
          <w:tab w:val="left" w:pos="567"/>
        </w:tabs>
        <w:jc w:val="both"/>
        <w:rPr>
          <w:sz w:val="26"/>
        </w:rPr>
      </w:pPr>
      <w:r>
        <w:rPr>
          <w:sz w:val="26"/>
        </w:rPr>
        <w:tab/>
      </w:r>
      <w:r w:rsidRPr="00E20AD4">
        <w:rPr>
          <w:sz w:val="26"/>
        </w:rP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1D3007FD" w14:textId="77777777" w:rsidR="00E20AD4" w:rsidRPr="00E20AD4" w:rsidRDefault="00E20AD4" w:rsidP="003D0866">
      <w:pPr>
        <w:tabs>
          <w:tab w:val="left" w:pos="1342"/>
        </w:tabs>
        <w:jc w:val="both"/>
        <w:rPr>
          <w:sz w:val="26"/>
        </w:rPr>
      </w:pPr>
      <w:r w:rsidRPr="00E20AD4">
        <w:rPr>
          <w:sz w:val="26"/>
        </w:rP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14:paraId="1A9E7944" w14:textId="0D1DF596" w:rsidR="00E20AD4" w:rsidRPr="00E20AD4" w:rsidRDefault="00E20AD4" w:rsidP="003D0866">
      <w:pPr>
        <w:tabs>
          <w:tab w:val="left" w:pos="1342"/>
        </w:tabs>
        <w:jc w:val="both"/>
        <w:rPr>
          <w:sz w:val="26"/>
        </w:rPr>
      </w:pPr>
      <w:r w:rsidRPr="00E20AD4">
        <w:rPr>
          <w:sz w:val="26"/>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w:t>
      </w:r>
      <w:r>
        <w:rPr>
          <w:sz w:val="26"/>
        </w:rPr>
        <w:t xml:space="preserve">дий в народном и композиторском </w:t>
      </w:r>
      <w:r w:rsidRPr="00E20AD4">
        <w:rPr>
          <w:sz w:val="26"/>
        </w:rPr>
        <w:t>варианте;</w:t>
      </w:r>
    </w:p>
    <w:p w14:paraId="4C9EE8B0" w14:textId="77777777" w:rsidR="00E20AD4" w:rsidRPr="00E20AD4" w:rsidRDefault="00E20AD4" w:rsidP="003D0866">
      <w:pPr>
        <w:tabs>
          <w:tab w:val="left" w:pos="1342"/>
        </w:tabs>
        <w:jc w:val="both"/>
        <w:rPr>
          <w:sz w:val="26"/>
        </w:rPr>
      </w:pPr>
      <w:r w:rsidRPr="00E20AD4">
        <w:rPr>
          <w:sz w:val="26"/>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0751909E" w14:textId="1F7D6E41" w:rsidR="00E20AD4" w:rsidRPr="00E20AD4" w:rsidRDefault="00E20AD4" w:rsidP="003D0866">
      <w:pPr>
        <w:tabs>
          <w:tab w:val="left" w:pos="1342"/>
        </w:tabs>
        <w:jc w:val="both"/>
        <w:rPr>
          <w:sz w:val="26"/>
        </w:rPr>
      </w:pPr>
      <w:r w:rsidRPr="00E20AD4">
        <w:rPr>
          <w:sz w:val="26"/>
        </w:rPr>
        <w:t>Модуль № 2 «Классическая музыка».</w:t>
      </w:r>
    </w:p>
    <w:p w14:paraId="5F25A75B" w14:textId="77777777" w:rsidR="00E20AD4" w:rsidRPr="00E20AD4" w:rsidRDefault="00E20AD4" w:rsidP="003D0866">
      <w:pPr>
        <w:tabs>
          <w:tab w:val="left" w:pos="1342"/>
        </w:tabs>
        <w:jc w:val="both"/>
        <w:rPr>
          <w:sz w:val="26"/>
        </w:rPr>
      </w:pPr>
      <w:r w:rsidRPr="00E20AD4">
        <w:rPr>
          <w:sz w:val="26"/>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14:paraId="42924379" w14:textId="3193F6A4" w:rsidR="00E20AD4" w:rsidRPr="00E20AD4" w:rsidRDefault="00E20AD4" w:rsidP="003D0866">
      <w:pPr>
        <w:tabs>
          <w:tab w:val="left" w:pos="1342"/>
        </w:tabs>
        <w:jc w:val="both"/>
        <w:rPr>
          <w:sz w:val="26"/>
        </w:rPr>
      </w:pPr>
      <w:r w:rsidRPr="00E20AD4">
        <w:rPr>
          <w:sz w:val="26"/>
        </w:rPr>
        <w:t>Композитор - исполнитель - слушатель.</w:t>
      </w:r>
    </w:p>
    <w:p w14:paraId="003344A4" w14:textId="77777777" w:rsidR="00E20AD4" w:rsidRPr="00E20AD4" w:rsidRDefault="00E20AD4" w:rsidP="003D0866">
      <w:pPr>
        <w:tabs>
          <w:tab w:val="left" w:pos="1342"/>
        </w:tabs>
        <w:jc w:val="both"/>
        <w:rPr>
          <w:sz w:val="26"/>
        </w:rPr>
      </w:pPr>
      <w:r w:rsidRPr="00E20AD4">
        <w:rPr>
          <w:sz w:val="26"/>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49DCE639" w14:textId="77777777" w:rsidR="00E20AD4" w:rsidRPr="00E20AD4" w:rsidRDefault="00E20AD4" w:rsidP="003D0866">
      <w:pPr>
        <w:tabs>
          <w:tab w:val="left" w:pos="1342"/>
        </w:tabs>
        <w:jc w:val="both"/>
        <w:rPr>
          <w:sz w:val="26"/>
        </w:rPr>
      </w:pPr>
      <w:r w:rsidRPr="00E20AD4">
        <w:rPr>
          <w:sz w:val="26"/>
        </w:rPr>
        <w:t>Виды деятельности обучающихся: просмотр видеозаписи концерта; слушание музыки, рассматривание иллюстраций; диалог с учителем по теме занятия;</w:t>
      </w:r>
    </w:p>
    <w:p w14:paraId="3A78FDB6" w14:textId="77777777" w:rsidR="00E20AD4" w:rsidRPr="00E20AD4" w:rsidRDefault="00E20AD4" w:rsidP="003D0866">
      <w:pPr>
        <w:tabs>
          <w:tab w:val="left" w:pos="1342"/>
        </w:tabs>
        <w:jc w:val="both"/>
        <w:rPr>
          <w:sz w:val="26"/>
        </w:rPr>
      </w:pPr>
      <w:r w:rsidRPr="00E20AD4">
        <w:rPr>
          <w:sz w:val="26"/>
        </w:rPr>
        <w:t>«Я - исполнитель» (игра - имитация исполнительских движений);</w:t>
      </w:r>
    </w:p>
    <w:p w14:paraId="4EAA11A6" w14:textId="77777777" w:rsidR="00E20AD4" w:rsidRPr="00E20AD4" w:rsidRDefault="00E20AD4" w:rsidP="003D0866">
      <w:pPr>
        <w:tabs>
          <w:tab w:val="left" w:pos="1342"/>
        </w:tabs>
        <w:jc w:val="both"/>
        <w:rPr>
          <w:sz w:val="26"/>
        </w:rPr>
      </w:pPr>
      <w:r w:rsidRPr="00E20AD4">
        <w:rPr>
          <w:sz w:val="26"/>
        </w:rPr>
        <w:t>игра «Я - композитор» (сочинение небольших попевок, мелодических фраз);</w:t>
      </w:r>
    </w:p>
    <w:p w14:paraId="6D73E1AC" w14:textId="77777777" w:rsidR="00E20AD4" w:rsidRPr="00E20AD4" w:rsidRDefault="00E20AD4" w:rsidP="003D0866">
      <w:pPr>
        <w:tabs>
          <w:tab w:val="left" w:pos="1342"/>
        </w:tabs>
        <w:jc w:val="both"/>
        <w:rPr>
          <w:sz w:val="26"/>
        </w:rPr>
      </w:pPr>
      <w:r w:rsidRPr="00E20AD4">
        <w:rPr>
          <w:sz w:val="26"/>
        </w:rPr>
        <w:t>освоение правил поведения на концерте;</w:t>
      </w:r>
    </w:p>
    <w:p w14:paraId="11A5718F" w14:textId="77777777" w:rsidR="00E20AD4" w:rsidRPr="00E20AD4" w:rsidRDefault="00E20AD4" w:rsidP="003D0866">
      <w:pPr>
        <w:tabs>
          <w:tab w:val="left" w:pos="1342"/>
        </w:tabs>
        <w:jc w:val="both"/>
        <w:rPr>
          <w:sz w:val="26"/>
        </w:rPr>
      </w:pPr>
      <w:r w:rsidRPr="00E20AD4">
        <w:rPr>
          <w:sz w:val="26"/>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130227FC" w14:textId="3A8DCF75" w:rsidR="00E20AD4" w:rsidRPr="00E20AD4" w:rsidRDefault="00E20AD4" w:rsidP="003D0866">
      <w:pPr>
        <w:tabs>
          <w:tab w:val="left" w:pos="1342"/>
        </w:tabs>
        <w:jc w:val="both"/>
        <w:rPr>
          <w:sz w:val="26"/>
        </w:rPr>
      </w:pPr>
      <w:r w:rsidRPr="00E20AD4">
        <w:rPr>
          <w:sz w:val="26"/>
        </w:rPr>
        <w:t>Композиторы - детям.</w:t>
      </w:r>
    </w:p>
    <w:p w14:paraId="54C4A864" w14:textId="77777777" w:rsidR="00E20AD4" w:rsidRPr="00E20AD4" w:rsidRDefault="00E20AD4" w:rsidP="003D0866">
      <w:pPr>
        <w:tabs>
          <w:tab w:val="left" w:pos="1342"/>
        </w:tabs>
        <w:jc w:val="both"/>
        <w:rPr>
          <w:sz w:val="26"/>
        </w:rPr>
      </w:pPr>
      <w:r w:rsidRPr="00E20AD4">
        <w:rPr>
          <w:sz w:val="26"/>
        </w:rPr>
        <w:t>Содержание:</w:t>
      </w:r>
      <w:r w:rsidRPr="00E20AD4">
        <w:rPr>
          <w:sz w:val="26"/>
        </w:rPr>
        <w:tab/>
        <w:t>детская музыка П.И. Чайковского, С.С. Прокофьева,</w:t>
      </w:r>
    </w:p>
    <w:p w14:paraId="177CE6DD" w14:textId="77777777" w:rsidR="00E20AD4" w:rsidRPr="00E20AD4" w:rsidRDefault="00E20AD4" w:rsidP="003D0866">
      <w:pPr>
        <w:tabs>
          <w:tab w:val="left" w:pos="1342"/>
        </w:tabs>
        <w:jc w:val="both"/>
        <w:rPr>
          <w:sz w:val="26"/>
        </w:rPr>
      </w:pPr>
      <w:r w:rsidRPr="00E20AD4">
        <w:rPr>
          <w:sz w:val="26"/>
        </w:rPr>
        <w:t>Д.Б. Кабалевского и других композиторов. Понятие жанра. Песня, танец, марш.</w:t>
      </w:r>
    </w:p>
    <w:p w14:paraId="2DB15A4B"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07E1B6F5" w14:textId="77777777" w:rsidR="00E20AD4" w:rsidRPr="00E20AD4" w:rsidRDefault="00E20AD4" w:rsidP="003D0866">
      <w:pPr>
        <w:tabs>
          <w:tab w:val="left" w:pos="1342"/>
        </w:tabs>
        <w:jc w:val="both"/>
        <w:rPr>
          <w:sz w:val="26"/>
        </w:rPr>
      </w:pPr>
      <w:r w:rsidRPr="00E20AD4">
        <w:rPr>
          <w:sz w:val="26"/>
        </w:rPr>
        <w:t>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музыкальная викторина;</w:t>
      </w:r>
    </w:p>
    <w:p w14:paraId="793481F5" w14:textId="77777777" w:rsidR="00E20AD4" w:rsidRPr="00E20AD4" w:rsidRDefault="00E20AD4" w:rsidP="003D0866">
      <w:pPr>
        <w:tabs>
          <w:tab w:val="left" w:pos="1342"/>
        </w:tabs>
        <w:jc w:val="both"/>
        <w:rPr>
          <w:sz w:val="26"/>
        </w:rPr>
      </w:pPr>
      <w:r w:rsidRPr="00E20AD4">
        <w:rPr>
          <w:sz w:val="26"/>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6E6A939B" w14:textId="119B3C82" w:rsidR="00E20AD4" w:rsidRPr="00E20AD4" w:rsidRDefault="00E20AD4" w:rsidP="003D0866">
      <w:pPr>
        <w:tabs>
          <w:tab w:val="left" w:pos="1342"/>
        </w:tabs>
        <w:jc w:val="both"/>
        <w:rPr>
          <w:sz w:val="26"/>
        </w:rPr>
      </w:pPr>
      <w:r w:rsidRPr="00E20AD4">
        <w:rPr>
          <w:sz w:val="26"/>
        </w:rPr>
        <w:t>Оркестр.</w:t>
      </w:r>
    </w:p>
    <w:p w14:paraId="09AD880A" w14:textId="77777777" w:rsidR="00E20AD4" w:rsidRPr="00E20AD4" w:rsidRDefault="00E20AD4" w:rsidP="003D0866">
      <w:pPr>
        <w:tabs>
          <w:tab w:val="left" w:pos="1342"/>
        </w:tabs>
        <w:jc w:val="both"/>
        <w:rPr>
          <w:sz w:val="26"/>
        </w:rPr>
      </w:pPr>
      <w:r w:rsidRPr="00E20AD4">
        <w:rPr>
          <w:sz w:val="26"/>
        </w:rPr>
        <w:t>Содержание: оркестр - большой коллектив музыкантов. Дирижёр, партитура, репетиция. Жанр концерта - музыкальное соревнование солиста с оркестром.</w:t>
      </w:r>
    </w:p>
    <w:p w14:paraId="61489C4E" w14:textId="77777777" w:rsidR="00E20AD4" w:rsidRPr="00E20AD4" w:rsidRDefault="00E20AD4" w:rsidP="003D0866">
      <w:pPr>
        <w:tabs>
          <w:tab w:val="left" w:pos="1342"/>
        </w:tabs>
        <w:jc w:val="both"/>
        <w:rPr>
          <w:sz w:val="26"/>
        </w:rPr>
      </w:pPr>
      <w:r w:rsidRPr="00E20AD4">
        <w:rPr>
          <w:sz w:val="26"/>
        </w:rPr>
        <w:t>Виды деятельности обучающихся: слушание музыки в исполнении оркестра; просмотр видеозаписи; диалог с учителем о роли дирижёра;</w:t>
      </w:r>
    </w:p>
    <w:p w14:paraId="39A150C6" w14:textId="77777777" w:rsidR="00E20AD4" w:rsidRPr="00E20AD4" w:rsidRDefault="00E20AD4" w:rsidP="003D0866">
      <w:pPr>
        <w:tabs>
          <w:tab w:val="left" w:pos="1342"/>
        </w:tabs>
        <w:jc w:val="both"/>
        <w:rPr>
          <w:sz w:val="26"/>
        </w:rPr>
      </w:pPr>
      <w:r w:rsidRPr="00E20AD4">
        <w:rPr>
          <w:sz w:val="26"/>
        </w:rPr>
        <w:t>«Я - дирижёр» - игра-имитация дирижёрских жестов во время звучания музыки;</w:t>
      </w:r>
    </w:p>
    <w:p w14:paraId="7CA4A01B" w14:textId="77777777" w:rsidR="00E20AD4" w:rsidRPr="00E20AD4" w:rsidRDefault="00E20AD4" w:rsidP="003D0866">
      <w:pPr>
        <w:tabs>
          <w:tab w:val="left" w:pos="1342"/>
        </w:tabs>
        <w:jc w:val="both"/>
        <w:rPr>
          <w:sz w:val="26"/>
        </w:rPr>
      </w:pPr>
      <w:r w:rsidRPr="00E20AD4">
        <w:rPr>
          <w:sz w:val="26"/>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14:paraId="529F2664" w14:textId="7197FD81" w:rsidR="00E20AD4" w:rsidRPr="00E20AD4" w:rsidRDefault="00E20AD4" w:rsidP="003D0866">
      <w:pPr>
        <w:tabs>
          <w:tab w:val="left" w:pos="1342"/>
        </w:tabs>
        <w:jc w:val="both"/>
        <w:rPr>
          <w:sz w:val="26"/>
        </w:rPr>
      </w:pPr>
      <w:r w:rsidRPr="00E20AD4">
        <w:rPr>
          <w:sz w:val="26"/>
        </w:rPr>
        <w:t>Музыкальные инструменты. Фортепиано.</w:t>
      </w:r>
    </w:p>
    <w:p w14:paraId="3E90AA76" w14:textId="77777777" w:rsidR="00E20AD4" w:rsidRPr="00E20AD4" w:rsidRDefault="00E20AD4" w:rsidP="003D0866">
      <w:pPr>
        <w:tabs>
          <w:tab w:val="left" w:pos="1342"/>
        </w:tabs>
        <w:jc w:val="both"/>
        <w:rPr>
          <w:sz w:val="26"/>
        </w:rPr>
      </w:pPr>
      <w:r w:rsidRPr="00E20AD4">
        <w:rPr>
          <w:sz w:val="26"/>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4EE84C6E"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40C8F074" w14:textId="77777777" w:rsidR="00E20AD4" w:rsidRPr="00E20AD4" w:rsidRDefault="00E20AD4" w:rsidP="003D0866">
      <w:pPr>
        <w:tabs>
          <w:tab w:val="left" w:pos="1342"/>
        </w:tabs>
        <w:jc w:val="both"/>
        <w:rPr>
          <w:sz w:val="26"/>
        </w:rPr>
      </w:pPr>
      <w:r w:rsidRPr="00E20AD4">
        <w:rPr>
          <w:sz w:val="26"/>
        </w:rPr>
        <w:t>знакомство с многообразием красок фортепиано;</w:t>
      </w:r>
    </w:p>
    <w:p w14:paraId="77BD5978" w14:textId="77777777" w:rsidR="00E20AD4" w:rsidRPr="00E20AD4" w:rsidRDefault="00E20AD4" w:rsidP="003D0866">
      <w:pPr>
        <w:tabs>
          <w:tab w:val="left" w:pos="1342"/>
        </w:tabs>
        <w:jc w:val="both"/>
        <w:rPr>
          <w:sz w:val="26"/>
        </w:rPr>
      </w:pPr>
      <w:r w:rsidRPr="00E20AD4">
        <w:rPr>
          <w:sz w:val="26"/>
        </w:rPr>
        <w:t>слушание фортепианных пьес в исполнении известных пианистов;</w:t>
      </w:r>
    </w:p>
    <w:p w14:paraId="439B7907" w14:textId="7717CA22" w:rsidR="00E20AD4" w:rsidRPr="00E20AD4" w:rsidRDefault="00E20AD4" w:rsidP="003D0866">
      <w:pPr>
        <w:tabs>
          <w:tab w:val="left" w:pos="1342"/>
        </w:tabs>
        <w:jc w:val="both"/>
        <w:rPr>
          <w:sz w:val="26"/>
        </w:rPr>
      </w:pPr>
      <w:r w:rsidRPr="00E20AD4">
        <w:rPr>
          <w:sz w:val="26"/>
        </w:rPr>
        <w:t>«Я - пианист» - игра-имитация ис</w:t>
      </w:r>
      <w:r w:rsidR="00E93450">
        <w:rPr>
          <w:sz w:val="26"/>
        </w:rPr>
        <w:t xml:space="preserve">полнительских движений во время </w:t>
      </w:r>
      <w:r w:rsidRPr="00E20AD4">
        <w:rPr>
          <w:sz w:val="26"/>
        </w:rPr>
        <w:t>звучания музыки;</w:t>
      </w:r>
    </w:p>
    <w:p w14:paraId="3E7EED4A" w14:textId="77777777" w:rsidR="00E20AD4" w:rsidRPr="00E20AD4" w:rsidRDefault="00E20AD4" w:rsidP="003D0866">
      <w:pPr>
        <w:tabs>
          <w:tab w:val="left" w:pos="1342"/>
        </w:tabs>
        <w:jc w:val="both"/>
        <w:rPr>
          <w:sz w:val="26"/>
        </w:rPr>
      </w:pPr>
      <w:r w:rsidRPr="00E20AD4">
        <w:rPr>
          <w:sz w:val="26"/>
        </w:rPr>
        <w:t>слушание детских пьес на фортепиано в исполнении учителя;</w:t>
      </w:r>
    </w:p>
    <w:p w14:paraId="2662115E" w14:textId="77777777" w:rsidR="00E20AD4" w:rsidRPr="00E20AD4" w:rsidRDefault="00E20AD4" w:rsidP="003D0866">
      <w:pPr>
        <w:tabs>
          <w:tab w:val="left" w:pos="1342"/>
        </w:tabs>
        <w:jc w:val="both"/>
        <w:rPr>
          <w:sz w:val="26"/>
        </w:rPr>
      </w:pPr>
      <w:r w:rsidRPr="00E20AD4">
        <w:rPr>
          <w:sz w:val="26"/>
        </w:rPr>
        <w:t>демонстрация возможностей инструмента (исполнение одной и той же пьесы тихо и громко, в разных регистрах, разными штрихами);</w:t>
      </w:r>
    </w:p>
    <w:p w14:paraId="1B4102B1" w14:textId="77777777" w:rsidR="00E20AD4" w:rsidRPr="00E20AD4" w:rsidRDefault="00E20AD4" w:rsidP="003D0866">
      <w:pPr>
        <w:tabs>
          <w:tab w:val="left" w:pos="1342"/>
        </w:tabs>
        <w:jc w:val="both"/>
        <w:rPr>
          <w:sz w:val="26"/>
        </w:rPr>
      </w:pPr>
      <w:r w:rsidRPr="00E20AD4">
        <w:rPr>
          <w:sz w:val="26"/>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2810F4FA" w14:textId="6A4332AA" w:rsidR="00E20AD4" w:rsidRPr="00E20AD4" w:rsidRDefault="00E20AD4" w:rsidP="003D0866">
      <w:pPr>
        <w:tabs>
          <w:tab w:val="left" w:pos="1342"/>
        </w:tabs>
        <w:jc w:val="both"/>
        <w:rPr>
          <w:sz w:val="26"/>
        </w:rPr>
      </w:pPr>
      <w:r w:rsidRPr="00E20AD4">
        <w:rPr>
          <w:sz w:val="26"/>
        </w:rPr>
        <w:t>Музыкальные инструменты. Флейта.</w:t>
      </w:r>
    </w:p>
    <w:p w14:paraId="2D92E8E6" w14:textId="77777777" w:rsidR="00E20AD4" w:rsidRPr="00E20AD4" w:rsidRDefault="00E20AD4" w:rsidP="003D0866">
      <w:pPr>
        <w:tabs>
          <w:tab w:val="left" w:pos="1342"/>
        </w:tabs>
        <w:jc w:val="both"/>
        <w:rPr>
          <w:sz w:val="26"/>
        </w:rPr>
      </w:pPr>
      <w:r w:rsidRPr="00E20AD4">
        <w:rPr>
          <w:sz w:val="26"/>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14:paraId="77FD7D5E"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52BF79BB" w14:textId="77777777" w:rsidR="00E20AD4" w:rsidRPr="00E20AD4" w:rsidRDefault="00E20AD4" w:rsidP="003D0866">
      <w:pPr>
        <w:tabs>
          <w:tab w:val="left" w:pos="1342"/>
        </w:tabs>
        <w:jc w:val="both"/>
        <w:rPr>
          <w:sz w:val="26"/>
        </w:rPr>
      </w:pPr>
      <w:r w:rsidRPr="00E20AD4">
        <w:rPr>
          <w:sz w:val="26"/>
        </w:rPr>
        <w:t>знакомство с внешним видом, устройством и тембрами классических музыкальных инструментов;</w:t>
      </w:r>
    </w:p>
    <w:p w14:paraId="16ADDB12" w14:textId="77777777" w:rsidR="00E20AD4" w:rsidRPr="00E20AD4" w:rsidRDefault="00E20AD4" w:rsidP="003D0866">
      <w:pPr>
        <w:tabs>
          <w:tab w:val="left" w:pos="1342"/>
        </w:tabs>
        <w:jc w:val="both"/>
        <w:rPr>
          <w:sz w:val="26"/>
        </w:rPr>
      </w:pPr>
      <w:r w:rsidRPr="00E20AD4">
        <w:rPr>
          <w:sz w:val="26"/>
        </w:rPr>
        <w:t>слушание музыкальных фрагментов в исполнении известных музыкантов- инструменталистов;</w:t>
      </w:r>
    </w:p>
    <w:p w14:paraId="26B9F6BD" w14:textId="77777777" w:rsidR="00E20AD4" w:rsidRPr="00E20AD4" w:rsidRDefault="00E20AD4" w:rsidP="003D0866">
      <w:pPr>
        <w:tabs>
          <w:tab w:val="left" w:pos="1342"/>
        </w:tabs>
        <w:jc w:val="both"/>
        <w:rPr>
          <w:sz w:val="26"/>
        </w:rPr>
      </w:pPr>
      <w:r w:rsidRPr="00E20AD4">
        <w:rPr>
          <w:sz w:val="26"/>
        </w:rPr>
        <w:t>чтение учебных текстов, сказок и легенд, рассказывающих о музыкальных инструментах, истории их появления.</w:t>
      </w:r>
    </w:p>
    <w:p w14:paraId="473B8926" w14:textId="03754C95" w:rsidR="00E20AD4" w:rsidRPr="00E20AD4" w:rsidRDefault="00E20AD4" w:rsidP="003D0866">
      <w:pPr>
        <w:tabs>
          <w:tab w:val="left" w:pos="1342"/>
        </w:tabs>
        <w:jc w:val="both"/>
        <w:rPr>
          <w:sz w:val="26"/>
        </w:rPr>
      </w:pPr>
      <w:r w:rsidRPr="00E20AD4">
        <w:rPr>
          <w:sz w:val="26"/>
        </w:rPr>
        <w:t>Музыкальные инструменты. Скрипка, виолончель.</w:t>
      </w:r>
    </w:p>
    <w:p w14:paraId="4D615957" w14:textId="45549E76" w:rsidR="00E20AD4" w:rsidRPr="00E20AD4" w:rsidRDefault="00E20AD4" w:rsidP="003D0866">
      <w:pPr>
        <w:tabs>
          <w:tab w:val="left" w:pos="1342"/>
        </w:tabs>
        <w:jc w:val="both"/>
        <w:rPr>
          <w:sz w:val="26"/>
        </w:rPr>
      </w:pPr>
      <w:r w:rsidRPr="00E20AD4">
        <w:rPr>
          <w:sz w:val="26"/>
        </w:rPr>
        <w:t>Содержание: певучесть тембров с</w:t>
      </w:r>
      <w:r w:rsidR="00E93450">
        <w:rPr>
          <w:sz w:val="26"/>
        </w:rPr>
        <w:t xml:space="preserve">трунных смычковых инструментов, </w:t>
      </w:r>
      <w:r w:rsidRPr="00E20AD4">
        <w:rPr>
          <w:sz w:val="26"/>
        </w:rPr>
        <w:t>композиторы, сочинявшие скрипичную музыку, знаменитые исполнители, мастера, изготавливавшие инструменты.</w:t>
      </w:r>
    </w:p>
    <w:p w14:paraId="2AAD4C74"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555ABC8E" w14:textId="77777777" w:rsidR="00E20AD4" w:rsidRPr="00E20AD4" w:rsidRDefault="00E20AD4" w:rsidP="003D0866">
      <w:pPr>
        <w:tabs>
          <w:tab w:val="left" w:pos="1342"/>
        </w:tabs>
        <w:jc w:val="both"/>
        <w:rPr>
          <w:sz w:val="26"/>
        </w:rPr>
      </w:pPr>
      <w:r w:rsidRPr="00E20AD4">
        <w:rPr>
          <w:sz w:val="26"/>
        </w:rPr>
        <w:t>игра-имитация исполнительских движений во время звучания музыки;</w:t>
      </w:r>
    </w:p>
    <w:p w14:paraId="15007931" w14:textId="77777777" w:rsidR="00E20AD4" w:rsidRPr="00E20AD4" w:rsidRDefault="00E20AD4" w:rsidP="003D0866">
      <w:pPr>
        <w:tabs>
          <w:tab w:val="left" w:pos="1342"/>
        </w:tabs>
        <w:jc w:val="both"/>
        <w:rPr>
          <w:sz w:val="26"/>
        </w:rPr>
      </w:pPr>
      <w:r w:rsidRPr="00E20AD4">
        <w:rPr>
          <w:sz w:val="26"/>
        </w:rPr>
        <w:t>музыкальная викторина на знание конкретных произведений и их авторов, определения тембров звучащих инструментов;</w:t>
      </w:r>
    </w:p>
    <w:p w14:paraId="4E360BF7" w14:textId="77777777" w:rsidR="00E20AD4" w:rsidRPr="00E20AD4" w:rsidRDefault="00E20AD4" w:rsidP="003D0866">
      <w:pPr>
        <w:tabs>
          <w:tab w:val="left" w:pos="1342"/>
        </w:tabs>
        <w:jc w:val="both"/>
        <w:rPr>
          <w:sz w:val="26"/>
        </w:rPr>
      </w:pPr>
      <w:r w:rsidRPr="00E20AD4">
        <w:rPr>
          <w:sz w:val="26"/>
        </w:rPr>
        <w:t>разучивание, исполнение песен, посвящённых музыкальным инструментам;</w:t>
      </w:r>
    </w:p>
    <w:p w14:paraId="6750B690" w14:textId="7539D8C6" w:rsidR="00E20AD4" w:rsidRPr="00E20AD4" w:rsidRDefault="00E20AD4" w:rsidP="003D0866">
      <w:pPr>
        <w:tabs>
          <w:tab w:val="left" w:pos="1342"/>
        </w:tabs>
        <w:jc w:val="both"/>
        <w:rPr>
          <w:sz w:val="26"/>
        </w:rPr>
      </w:pPr>
      <w:r w:rsidRPr="00E20AD4">
        <w:rPr>
          <w:sz w:val="26"/>
        </w:rPr>
        <w:t>вариативно: посещение концерта ин</w:t>
      </w:r>
      <w:r w:rsidR="00E93450">
        <w:rPr>
          <w:sz w:val="26"/>
        </w:rPr>
        <w:t xml:space="preserve">струментальной музыки; «Паспорт </w:t>
      </w:r>
      <w:r w:rsidRPr="00E20AD4">
        <w:rPr>
          <w:sz w:val="26"/>
        </w:rPr>
        <w:t>инструмента» - исследовательская работа, предполагающая описание внешнего вида и особенностей звучания инструмента, способов игры на нём.</w:t>
      </w:r>
    </w:p>
    <w:p w14:paraId="1E78949F" w14:textId="2E1C42FB" w:rsidR="00E20AD4" w:rsidRPr="00E20AD4" w:rsidRDefault="00E20AD4" w:rsidP="003D0866">
      <w:pPr>
        <w:tabs>
          <w:tab w:val="left" w:pos="1342"/>
        </w:tabs>
        <w:jc w:val="both"/>
        <w:rPr>
          <w:sz w:val="26"/>
        </w:rPr>
      </w:pPr>
      <w:r w:rsidRPr="00E20AD4">
        <w:rPr>
          <w:sz w:val="26"/>
        </w:rPr>
        <w:t>Вокальная музыка.</w:t>
      </w:r>
    </w:p>
    <w:p w14:paraId="12EA573B" w14:textId="77777777" w:rsidR="00E20AD4" w:rsidRPr="00E20AD4" w:rsidRDefault="00E20AD4" w:rsidP="003D0866">
      <w:pPr>
        <w:tabs>
          <w:tab w:val="left" w:pos="1342"/>
        </w:tabs>
        <w:jc w:val="both"/>
        <w:rPr>
          <w:sz w:val="26"/>
        </w:rPr>
      </w:pPr>
      <w:r w:rsidRPr="00E20AD4">
        <w:rPr>
          <w:sz w:val="26"/>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14:paraId="43212024" w14:textId="77777777" w:rsidR="00E20AD4" w:rsidRPr="00E20AD4" w:rsidRDefault="00E20AD4" w:rsidP="003D0866">
      <w:pPr>
        <w:tabs>
          <w:tab w:val="left" w:pos="1342"/>
        </w:tabs>
        <w:jc w:val="both"/>
        <w:rPr>
          <w:sz w:val="26"/>
        </w:rPr>
      </w:pPr>
      <w:r w:rsidRPr="00E20AD4">
        <w:rPr>
          <w:sz w:val="26"/>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14:paraId="68DAD746" w14:textId="77777777" w:rsidR="00E20AD4" w:rsidRPr="00E20AD4" w:rsidRDefault="00E20AD4" w:rsidP="003D0866">
      <w:pPr>
        <w:tabs>
          <w:tab w:val="left" w:pos="1342"/>
        </w:tabs>
        <w:jc w:val="both"/>
        <w:rPr>
          <w:sz w:val="26"/>
        </w:rPr>
      </w:pPr>
      <w:r w:rsidRPr="00E20AD4">
        <w:rPr>
          <w:sz w:val="26"/>
        </w:rPr>
        <w:t>проблемная ситуация: что значит красивое пение;</w:t>
      </w:r>
    </w:p>
    <w:p w14:paraId="2E817C3C" w14:textId="77777777" w:rsidR="00E20AD4" w:rsidRPr="00E20AD4" w:rsidRDefault="00E20AD4" w:rsidP="003D0866">
      <w:pPr>
        <w:tabs>
          <w:tab w:val="left" w:pos="1342"/>
        </w:tabs>
        <w:jc w:val="both"/>
        <w:rPr>
          <w:sz w:val="26"/>
        </w:rPr>
      </w:pPr>
      <w:r w:rsidRPr="00E20AD4">
        <w:rPr>
          <w:sz w:val="26"/>
        </w:rPr>
        <w:t>музыкальная викторина на знание вокальных музыкальных произведений и их авторов;</w:t>
      </w:r>
    </w:p>
    <w:p w14:paraId="3887E18A" w14:textId="77777777" w:rsidR="00E20AD4" w:rsidRPr="00E20AD4" w:rsidRDefault="00E20AD4" w:rsidP="003D0866">
      <w:pPr>
        <w:tabs>
          <w:tab w:val="left" w:pos="1342"/>
        </w:tabs>
        <w:jc w:val="both"/>
        <w:rPr>
          <w:sz w:val="26"/>
        </w:rPr>
      </w:pPr>
      <w:r w:rsidRPr="00E20AD4">
        <w:rPr>
          <w:sz w:val="26"/>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14:paraId="4FE43982" w14:textId="48E585A1" w:rsidR="00E20AD4" w:rsidRPr="00E20AD4" w:rsidRDefault="00E20AD4" w:rsidP="003D0866">
      <w:pPr>
        <w:tabs>
          <w:tab w:val="left" w:pos="1342"/>
        </w:tabs>
        <w:jc w:val="both"/>
        <w:rPr>
          <w:sz w:val="26"/>
        </w:rPr>
      </w:pPr>
      <w:r w:rsidRPr="00E20AD4">
        <w:rPr>
          <w:sz w:val="26"/>
        </w:rPr>
        <w:t>Инструментальная музыка.</w:t>
      </w:r>
    </w:p>
    <w:p w14:paraId="017F09EB" w14:textId="77777777" w:rsidR="00E20AD4" w:rsidRPr="00E20AD4" w:rsidRDefault="00E20AD4" w:rsidP="003D0866">
      <w:pPr>
        <w:tabs>
          <w:tab w:val="left" w:pos="1342"/>
        </w:tabs>
        <w:jc w:val="both"/>
        <w:rPr>
          <w:sz w:val="26"/>
        </w:rPr>
      </w:pPr>
      <w:r w:rsidRPr="00E20AD4">
        <w:rPr>
          <w:sz w:val="26"/>
        </w:rPr>
        <w:t>Содержание: жанры камерной инструментальной музыки: этюд, пьеса. Альбом. Цикл. Сюита. Соната. Квартет.</w:t>
      </w:r>
    </w:p>
    <w:p w14:paraId="01AC401C"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48242D71" w14:textId="77777777" w:rsidR="00E20AD4" w:rsidRPr="00E20AD4" w:rsidRDefault="00E20AD4" w:rsidP="003D0866">
      <w:pPr>
        <w:tabs>
          <w:tab w:val="left" w:pos="1342"/>
        </w:tabs>
        <w:jc w:val="both"/>
        <w:rPr>
          <w:sz w:val="26"/>
        </w:rPr>
      </w:pPr>
      <w:r w:rsidRPr="00E20AD4">
        <w:rPr>
          <w:sz w:val="26"/>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14:paraId="4D2FD405" w14:textId="3E33522A" w:rsidR="00E20AD4" w:rsidRPr="00E20AD4" w:rsidRDefault="00E20AD4" w:rsidP="003D0866">
      <w:pPr>
        <w:tabs>
          <w:tab w:val="left" w:pos="1342"/>
        </w:tabs>
        <w:jc w:val="both"/>
        <w:rPr>
          <w:sz w:val="26"/>
        </w:rPr>
      </w:pPr>
      <w:r w:rsidRPr="00E20AD4">
        <w:rPr>
          <w:sz w:val="26"/>
        </w:rPr>
        <w:t>вариативно: посещение концерта инстр</w:t>
      </w:r>
      <w:r w:rsidR="00E93450">
        <w:rPr>
          <w:sz w:val="26"/>
        </w:rPr>
        <w:t xml:space="preserve">ументальной музыки; составление </w:t>
      </w:r>
      <w:r w:rsidRPr="00E20AD4">
        <w:rPr>
          <w:sz w:val="26"/>
        </w:rPr>
        <w:t>словаря музыкальных жанров.</w:t>
      </w:r>
    </w:p>
    <w:p w14:paraId="3EE5B2C9" w14:textId="5CEE3F80" w:rsidR="00E20AD4" w:rsidRPr="00E20AD4" w:rsidRDefault="00E20AD4" w:rsidP="003D0866">
      <w:pPr>
        <w:tabs>
          <w:tab w:val="left" w:pos="1342"/>
        </w:tabs>
        <w:jc w:val="both"/>
        <w:rPr>
          <w:sz w:val="26"/>
        </w:rPr>
      </w:pPr>
      <w:r w:rsidRPr="00E20AD4">
        <w:rPr>
          <w:sz w:val="26"/>
        </w:rPr>
        <w:t>Программная музыка.</w:t>
      </w:r>
    </w:p>
    <w:p w14:paraId="0D08A33D" w14:textId="77777777" w:rsidR="00E20AD4" w:rsidRPr="00E20AD4" w:rsidRDefault="00E20AD4" w:rsidP="003D0866">
      <w:pPr>
        <w:tabs>
          <w:tab w:val="left" w:pos="1342"/>
        </w:tabs>
        <w:jc w:val="both"/>
        <w:rPr>
          <w:sz w:val="26"/>
        </w:rPr>
      </w:pPr>
      <w:r w:rsidRPr="00E20AD4">
        <w:rPr>
          <w:sz w:val="26"/>
        </w:rPr>
        <w:t>Содержание: программное название, известный сюжет, литературный эпиграф.</w:t>
      </w:r>
    </w:p>
    <w:p w14:paraId="1F6B02F3" w14:textId="77777777" w:rsidR="00E20AD4" w:rsidRPr="00E20AD4" w:rsidRDefault="00E20AD4" w:rsidP="003D0866">
      <w:pPr>
        <w:tabs>
          <w:tab w:val="left" w:pos="1342"/>
        </w:tabs>
        <w:jc w:val="both"/>
        <w:rPr>
          <w:sz w:val="26"/>
        </w:rPr>
      </w:pPr>
      <w:r w:rsidRPr="00E20AD4">
        <w:rPr>
          <w:sz w:val="26"/>
        </w:rPr>
        <w:t>Виды деятельности обучающихся: слушание произведений программной музыки;</w:t>
      </w:r>
    </w:p>
    <w:p w14:paraId="675CE90F" w14:textId="77777777" w:rsidR="00E20AD4" w:rsidRPr="00E20AD4" w:rsidRDefault="00E20AD4" w:rsidP="003D0866">
      <w:pPr>
        <w:tabs>
          <w:tab w:val="left" w:pos="1342"/>
        </w:tabs>
        <w:jc w:val="both"/>
        <w:rPr>
          <w:sz w:val="26"/>
        </w:rPr>
      </w:pPr>
      <w:r w:rsidRPr="00E20AD4">
        <w:rPr>
          <w:sz w:val="26"/>
        </w:rPr>
        <w:t>обсуждение музыкального образа, музыкальных средств, использованных композитором;</w:t>
      </w:r>
    </w:p>
    <w:p w14:paraId="7265DAE8" w14:textId="77777777" w:rsidR="00E20AD4" w:rsidRPr="00E20AD4" w:rsidRDefault="00E20AD4" w:rsidP="003D0866">
      <w:pPr>
        <w:tabs>
          <w:tab w:val="left" w:pos="1342"/>
        </w:tabs>
        <w:jc w:val="both"/>
        <w:rPr>
          <w:sz w:val="26"/>
        </w:rPr>
      </w:pPr>
      <w:r w:rsidRPr="00E20AD4">
        <w:rPr>
          <w:sz w:val="26"/>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488BFD27" w14:textId="148D6E20" w:rsidR="00E20AD4" w:rsidRPr="00E20AD4" w:rsidRDefault="00E20AD4" w:rsidP="003D0866">
      <w:pPr>
        <w:tabs>
          <w:tab w:val="left" w:pos="1342"/>
        </w:tabs>
        <w:jc w:val="both"/>
        <w:rPr>
          <w:sz w:val="26"/>
        </w:rPr>
      </w:pPr>
      <w:r w:rsidRPr="00E20AD4">
        <w:rPr>
          <w:sz w:val="26"/>
        </w:rPr>
        <w:t>Симфоническая музыка.</w:t>
      </w:r>
    </w:p>
    <w:p w14:paraId="3D7B9936" w14:textId="77777777" w:rsidR="00E20AD4" w:rsidRPr="00E20AD4" w:rsidRDefault="00E20AD4" w:rsidP="003D0866">
      <w:pPr>
        <w:tabs>
          <w:tab w:val="left" w:pos="1342"/>
        </w:tabs>
        <w:jc w:val="both"/>
        <w:rPr>
          <w:sz w:val="26"/>
        </w:rPr>
      </w:pPr>
      <w:r w:rsidRPr="00E20AD4">
        <w:rPr>
          <w:sz w:val="26"/>
        </w:rPr>
        <w:t>Содержание: симфонический оркестр, тембры, группы инструментов, симфония, симфоническая картина.</w:t>
      </w:r>
    </w:p>
    <w:p w14:paraId="49B17081"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3735CE12" w14:textId="77777777" w:rsidR="00E20AD4" w:rsidRPr="00E20AD4" w:rsidRDefault="00E20AD4" w:rsidP="003D0866">
      <w:pPr>
        <w:tabs>
          <w:tab w:val="left" w:pos="1342"/>
        </w:tabs>
        <w:jc w:val="both"/>
        <w:rPr>
          <w:sz w:val="26"/>
        </w:rPr>
      </w:pPr>
      <w:r w:rsidRPr="00E20AD4">
        <w:rPr>
          <w:sz w:val="26"/>
        </w:rP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14:paraId="262F4DC6" w14:textId="77777777" w:rsidR="00E20AD4" w:rsidRPr="00E20AD4" w:rsidRDefault="00E20AD4" w:rsidP="003D0866">
      <w:pPr>
        <w:tabs>
          <w:tab w:val="left" w:pos="1342"/>
        </w:tabs>
        <w:jc w:val="both"/>
        <w:rPr>
          <w:sz w:val="26"/>
        </w:rPr>
      </w:pPr>
      <w:r w:rsidRPr="00E20AD4">
        <w:rPr>
          <w:sz w:val="26"/>
        </w:rPr>
        <w:t>«дирижирование» оркестром; музыкальная викторина;</w:t>
      </w:r>
    </w:p>
    <w:p w14:paraId="7FC77879" w14:textId="77777777" w:rsidR="00E20AD4" w:rsidRPr="00E20AD4" w:rsidRDefault="00E20AD4" w:rsidP="003D0866">
      <w:pPr>
        <w:tabs>
          <w:tab w:val="left" w:pos="1342"/>
        </w:tabs>
        <w:jc w:val="both"/>
        <w:rPr>
          <w:sz w:val="26"/>
        </w:rPr>
      </w:pPr>
      <w:r w:rsidRPr="00E20AD4">
        <w:rPr>
          <w:sz w:val="26"/>
        </w:rPr>
        <w:t>вариативно: посещение концерта симфонической музыки; просмотр фильма об устройстве оркестра.</w:t>
      </w:r>
    </w:p>
    <w:p w14:paraId="2265A81B" w14:textId="394649C1" w:rsidR="00E20AD4" w:rsidRPr="00E20AD4" w:rsidRDefault="00E20AD4" w:rsidP="003D0866">
      <w:pPr>
        <w:tabs>
          <w:tab w:val="left" w:pos="1342"/>
        </w:tabs>
        <w:jc w:val="both"/>
        <w:rPr>
          <w:sz w:val="26"/>
        </w:rPr>
      </w:pPr>
      <w:r w:rsidRPr="00E20AD4">
        <w:rPr>
          <w:sz w:val="26"/>
        </w:rPr>
        <w:t>Русские композиторы-классики.</w:t>
      </w:r>
    </w:p>
    <w:p w14:paraId="30EEC7E3" w14:textId="77777777" w:rsidR="00E20AD4" w:rsidRPr="00E20AD4" w:rsidRDefault="00E20AD4" w:rsidP="003D0866">
      <w:pPr>
        <w:tabs>
          <w:tab w:val="left" w:pos="1342"/>
        </w:tabs>
        <w:jc w:val="both"/>
        <w:rPr>
          <w:sz w:val="26"/>
        </w:rPr>
      </w:pPr>
      <w:r w:rsidRPr="00E20AD4">
        <w:rPr>
          <w:sz w:val="26"/>
        </w:rPr>
        <w:t>Содержание: творчество выдающихся отечественных композиторов.</w:t>
      </w:r>
    </w:p>
    <w:p w14:paraId="53770C28"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191A3951" w14:textId="77777777" w:rsidR="00E20AD4" w:rsidRPr="00E20AD4" w:rsidRDefault="00E20AD4" w:rsidP="003D0866">
      <w:pPr>
        <w:tabs>
          <w:tab w:val="left" w:pos="1342"/>
        </w:tabs>
        <w:jc w:val="both"/>
        <w:rPr>
          <w:sz w:val="26"/>
        </w:rPr>
      </w:pPr>
      <w:r w:rsidRPr="00E20AD4">
        <w:rPr>
          <w:sz w:val="26"/>
        </w:rPr>
        <w:t>знакомство с творчеством выдающихся композиторов, отдельными фактами из их биографии;</w:t>
      </w:r>
    </w:p>
    <w:p w14:paraId="1E15A9A7" w14:textId="77777777" w:rsidR="00E20AD4" w:rsidRPr="00E20AD4" w:rsidRDefault="00E20AD4" w:rsidP="003D0866">
      <w:pPr>
        <w:tabs>
          <w:tab w:val="left" w:pos="1342"/>
        </w:tabs>
        <w:jc w:val="both"/>
        <w:rPr>
          <w:sz w:val="26"/>
        </w:rPr>
      </w:pPr>
      <w:r w:rsidRPr="00E20AD4">
        <w:rPr>
          <w:sz w:val="26"/>
        </w:rPr>
        <w:t>слушание музыки;</w:t>
      </w:r>
    </w:p>
    <w:p w14:paraId="401A1B3F" w14:textId="77777777" w:rsidR="00E20AD4" w:rsidRPr="00E20AD4" w:rsidRDefault="00E20AD4" w:rsidP="003D0866">
      <w:pPr>
        <w:tabs>
          <w:tab w:val="left" w:pos="1342"/>
        </w:tabs>
        <w:jc w:val="both"/>
        <w:rPr>
          <w:sz w:val="26"/>
        </w:rPr>
      </w:pPr>
      <w:r w:rsidRPr="00E20AD4">
        <w:rPr>
          <w:sz w:val="26"/>
        </w:rPr>
        <w:t>фрагменты вокальных, инструментальных, симфонических сочинений; круг характерных образов (картины природы, народной жизни, истории);</w:t>
      </w:r>
    </w:p>
    <w:p w14:paraId="449426D7" w14:textId="77777777" w:rsidR="00E20AD4" w:rsidRPr="00E20AD4" w:rsidRDefault="00E20AD4" w:rsidP="003D0866">
      <w:pPr>
        <w:tabs>
          <w:tab w:val="left" w:pos="1342"/>
        </w:tabs>
        <w:jc w:val="both"/>
        <w:rPr>
          <w:sz w:val="26"/>
        </w:rPr>
      </w:pPr>
      <w:r w:rsidRPr="00E20AD4">
        <w:rPr>
          <w:sz w:val="26"/>
        </w:rPr>
        <w:t>характеристика музыкальных образов, музыкально-выразительных средств; наблюдение за развитием музыки; определение жанра, формы;</w:t>
      </w:r>
    </w:p>
    <w:p w14:paraId="02A2CF9D" w14:textId="77777777" w:rsidR="00E20AD4" w:rsidRPr="00E20AD4" w:rsidRDefault="00E20AD4" w:rsidP="003D0866">
      <w:pPr>
        <w:tabs>
          <w:tab w:val="left" w:pos="1342"/>
        </w:tabs>
        <w:jc w:val="both"/>
        <w:rPr>
          <w:sz w:val="26"/>
        </w:rPr>
      </w:pPr>
      <w:r w:rsidRPr="00E20AD4">
        <w:rPr>
          <w:sz w:val="26"/>
        </w:rPr>
        <w:t>чтение учебных текстов и художественной литературы биографического характера;</w:t>
      </w:r>
    </w:p>
    <w:p w14:paraId="3B0374C8" w14:textId="77777777" w:rsidR="00E20AD4" w:rsidRPr="00E20AD4" w:rsidRDefault="00E20AD4" w:rsidP="003D0866">
      <w:pPr>
        <w:tabs>
          <w:tab w:val="left" w:pos="1342"/>
        </w:tabs>
        <w:jc w:val="both"/>
        <w:rPr>
          <w:sz w:val="26"/>
        </w:rPr>
      </w:pPr>
      <w:r w:rsidRPr="00E20AD4">
        <w:rPr>
          <w:sz w:val="26"/>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14:paraId="0EA3DFB9" w14:textId="7E62D350" w:rsidR="00E20AD4" w:rsidRPr="00E20AD4" w:rsidRDefault="00E20AD4" w:rsidP="003D0866">
      <w:pPr>
        <w:tabs>
          <w:tab w:val="left" w:pos="1342"/>
        </w:tabs>
        <w:jc w:val="both"/>
        <w:rPr>
          <w:sz w:val="26"/>
        </w:rPr>
      </w:pPr>
      <w:r w:rsidRPr="00E20AD4">
        <w:rPr>
          <w:sz w:val="26"/>
        </w:rPr>
        <w:t>Европейские композиторы-классики.</w:t>
      </w:r>
    </w:p>
    <w:p w14:paraId="3FCA7620" w14:textId="77777777" w:rsidR="00E20AD4" w:rsidRPr="00E20AD4" w:rsidRDefault="00E20AD4" w:rsidP="003D0866">
      <w:pPr>
        <w:tabs>
          <w:tab w:val="left" w:pos="1342"/>
        </w:tabs>
        <w:jc w:val="both"/>
        <w:rPr>
          <w:sz w:val="26"/>
        </w:rPr>
      </w:pPr>
      <w:r w:rsidRPr="00E20AD4">
        <w:rPr>
          <w:sz w:val="26"/>
        </w:rPr>
        <w:t>Содержание: творчество выдающихся зарубежных композиторов.</w:t>
      </w:r>
    </w:p>
    <w:p w14:paraId="55229320"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2A7302E0" w14:textId="77777777" w:rsidR="00E20AD4" w:rsidRPr="00E20AD4" w:rsidRDefault="00E20AD4" w:rsidP="003D0866">
      <w:pPr>
        <w:tabs>
          <w:tab w:val="left" w:pos="1342"/>
        </w:tabs>
        <w:jc w:val="both"/>
        <w:rPr>
          <w:sz w:val="26"/>
        </w:rPr>
      </w:pPr>
      <w:r w:rsidRPr="00E20AD4">
        <w:rPr>
          <w:sz w:val="26"/>
        </w:rPr>
        <w:t>знакомство с творчеством выдающихся композиторов, отдельными фактами из их биографии;</w:t>
      </w:r>
    </w:p>
    <w:p w14:paraId="19421375" w14:textId="77777777" w:rsidR="00E20AD4" w:rsidRPr="00E20AD4" w:rsidRDefault="00E20AD4" w:rsidP="003D0866">
      <w:pPr>
        <w:tabs>
          <w:tab w:val="left" w:pos="1342"/>
        </w:tabs>
        <w:jc w:val="both"/>
        <w:rPr>
          <w:sz w:val="26"/>
        </w:rPr>
      </w:pPr>
      <w:r w:rsidRPr="00E20AD4">
        <w:rPr>
          <w:sz w:val="26"/>
        </w:rPr>
        <w:t>слушание музыки;</w:t>
      </w:r>
    </w:p>
    <w:p w14:paraId="16F13F4E" w14:textId="77777777" w:rsidR="00E20AD4" w:rsidRPr="00E20AD4" w:rsidRDefault="00E20AD4" w:rsidP="003D0866">
      <w:pPr>
        <w:tabs>
          <w:tab w:val="left" w:pos="1342"/>
        </w:tabs>
        <w:jc w:val="both"/>
        <w:rPr>
          <w:sz w:val="26"/>
        </w:rPr>
      </w:pPr>
      <w:r w:rsidRPr="00E20AD4">
        <w:rPr>
          <w:sz w:val="26"/>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14:paraId="401657F8" w14:textId="77777777" w:rsidR="00E20AD4" w:rsidRPr="00E20AD4" w:rsidRDefault="00E20AD4" w:rsidP="003D0866">
      <w:pPr>
        <w:tabs>
          <w:tab w:val="left" w:pos="1342"/>
        </w:tabs>
        <w:jc w:val="both"/>
        <w:rPr>
          <w:sz w:val="26"/>
        </w:rPr>
      </w:pPr>
      <w:r w:rsidRPr="00E20AD4">
        <w:rPr>
          <w:sz w:val="26"/>
        </w:rPr>
        <w:t>чтение учебных текстов и художественной литературы биографического характера;</w:t>
      </w:r>
    </w:p>
    <w:p w14:paraId="3439AD9F" w14:textId="77777777" w:rsidR="00E20AD4" w:rsidRPr="00E20AD4" w:rsidRDefault="00E20AD4" w:rsidP="003D0866">
      <w:pPr>
        <w:tabs>
          <w:tab w:val="left" w:pos="1342"/>
        </w:tabs>
        <w:jc w:val="both"/>
        <w:rPr>
          <w:sz w:val="26"/>
        </w:rPr>
      </w:pPr>
      <w:r w:rsidRPr="00E20AD4">
        <w:rPr>
          <w:sz w:val="26"/>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14:paraId="23C66F26" w14:textId="43ECFAEB" w:rsidR="00E20AD4" w:rsidRPr="00E20AD4" w:rsidRDefault="00E20AD4" w:rsidP="003D0866">
      <w:pPr>
        <w:tabs>
          <w:tab w:val="left" w:pos="1342"/>
        </w:tabs>
        <w:jc w:val="both"/>
        <w:rPr>
          <w:sz w:val="26"/>
        </w:rPr>
      </w:pPr>
      <w:r w:rsidRPr="00E20AD4">
        <w:rPr>
          <w:sz w:val="26"/>
        </w:rPr>
        <w:t>Мастерство исполнителя.</w:t>
      </w:r>
    </w:p>
    <w:p w14:paraId="18E27603" w14:textId="2D2248BE" w:rsidR="00E20AD4" w:rsidRPr="00E20AD4" w:rsidRDefault="00E20AD4" w:rsidP="003D0866">
      <w:pPr>
        <w:tabs>
          <w:tab w:val="left" w:pos="1342"/>
        </w:tabs>
        <w:jc w:val="both"/>
        <w:rPr>
          <w:sz w:val="26"/>
        </w:rPr>
      </w:pPr>
      <w:r w:rsidRPr="00E20AD4">
        <w:rPr>
          <w:sz w:val="26"/>
        </w:rPr>
        <w:t>Содержание:</w:t>
      </w:r>
      <w:r w:rsidRPr="00E20AD4">
        <w:rPr>
          <w:sz w:val="26"/>
        </w:rPr>
        <w:tab/>
        <w:t>творчество выдающихся исполнителей-певцов,</w:t>
      </w:r>
      <w:r w:rsidR="00E93450">
        <w:rPr>
          <w:sz w:val="26"/>
        </w:rPr>
        <w:t xml:space="preserve"> </w:t>
      </w:r>
      <w:r w:rsidRPr="00E20AD4">
        <w:rPr>
          <w:sz w:val="26"/>
        </w:rPr>
        <w:t>инструменталистов, дирижёров. Консерватория, филармония, Конкурс имени П.И. Чайковского.</w:t>
      </w:r>
    </w:p>
    <w:p w14:paraId="42D61D24"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2B28D5EE" w14:textId="77777777" w:rsidR="00E20AD4" w:rsidRPr="00E20AD4" w:rsidRDefault="00E20AD4" w:rsidP="003D0866">
      <w:pPr>
        <w:tabs>
          <w:tab w:val="left" w:pos="1342"/>
        </w:tabs>
        <w:jc w:val="both"/>
        <w:rPr>
          <w:sz w:val="26"/>
        </w:rPr>
      </w:pPr>
      <w:r w:rsidRPr="00E20AD4">
        <w:rPr>
          <w:sz w:val="26"/>
        </w:rPr>
        <w:t>знакомство с творчеством выдающихся исполнителей классической музыки;</w:t>
      </w:r>
    </w:p>
    <w:p w14:paraId="58A3DBDC" w14:textId="77777777" w:rsidR="00E20AD4" w:rsidRPr="00E20AD4" w:rsidRDefault="00E20AD4" w:rsidP="003D0866">
      <w:pPr>
        <w:tabs>
          <w:tab w:val="left" w:pos="1342"/>
        </w:tabs>
        <w:jc w:val="both"/>
        <w:rPr>
          <w:sz w:val="26"/>
        </w:rPr>
      </w:pPr>
      <w:r w:rsidRPr="00E20AD4">
        <w:rPr>
          <w:sz w:val="26"/>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14:paraId="21365CF1" w14:textId="77777777" w:rsidR="00E20AD4" w:rsidRPr="00E20AD4" w:rsidRDefault="00E20AD4" w:rsidP="003D0866">
      <w:pPr>
        <w:tabs>
          <w:tab w:val="left" w:pos="1342"/>
        </w:tabs>
        <w:jc w:val="both"/>
        <w:rPr>
          <w:sz w:val="26"/>
        </w:rPr>
      </w:pPr>
      <w:r w:rsidRPr="00E20AD4">
        <w:rPr>
          <w:sz w:val="26"/>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14:paraId="3D98511C" w14:textId="705CA1A3" w:rsidR="00E20AD4" w:rsidRPr="00E20AD4" w:rsidRDefault="00E20AD4" w:rsidP="003D0866">
      <w:pPr>
        <w:tabs>
          <w:tab w:val="left" w:pos="1342"/>
        </w:tabs>
        <w:jc w:val="both"/>
        <w:rPr>
          <w:sz w:val="26"/>
        </w:rPr>
      </w:pPr>
      <w:r w:rsidRPr="00E20AD4">
        <w:rPr>
          <w:sz w:val="26"/>
        </w:rPr>
        <w:t>Модуль № 3 «Музыка в жизни человека».</w:t>
      </w:r>
    </w:p>
    <w:p w14:paraId="176C648F" w14:textId="77777777" w:rsidR="00E20AD4" w:rsidRPr="00E20AD4" w:rsidRDefault="00E20AD4" w:rsidP="003D0866">
      <w:pPr>
        <w:tabs>
          <w:tab w:val="left" w:pos="1342"/>
        </w:tabs>
        <w:jc w:val="both"/>
        <w:rPr>
          <w:sz w:val="26"/>
        </w:rPr>
      </w:pPr>
      <w:r w:rsidRPr="00E20AD4">
        <w:rPr>
          <w:sz w:val="26"/>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345A7D12" w14:textId="3DC8FBA8" w:rsidR="00E20AD4" w:rsidRPr="00E20AD4" w:rsidRDefault="00E20AD4" w:rsidP="003D0866">
      <w:pPr>
        <w:tabs>
          <w:tab w:val="left" w:pos="1342"/>
        </w:tabs>
        <w:jc w:val="both"/>
        <w:rPr>
          <w:sz w:val="26"/>
        </w:rPr>
      </w:pPr>
      <w:r w:rsidRPr="00E20AD4">
        <w:rPr>
          <w:sz w:val="26"/>
        </w:rPr>
        <w:t>Красота и вдохновение.</w:t>
      </w:r>
    </w:p>
    <w:p w14:paraId="0E7CDB15" w14:textId="77777777" w:rsidR="00E20AD4" w:rsidRPr="00E20AD4" w:rsidRDefault="00E20AD4" w:rsidP="003D0866">
      <w:pPr>
        <w:tabs>
          <w:tab w:val="left" w:pos="1342"/>
        </w:tabs>
        <w:jc w:val="both"/>
        <w:rPr>
          <w:sz w:val="26"/>
        </w:rPr>
      </w:pPr>
      <w:r w:rsidRPr="00E20AD4">
        <w:rPr>
          <w:sz w:val="26"/>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66ED694D"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3CEDA369" w14:textId="77777777" w:rsidR="00E20AD4" w:rsidRPr="00E20AD4" w:rsidRDefault="00E20AD4" w:rsidP="003D0866">
      <w:pPr>
        <w:tabs>
          <w:tab w:val="left" w:pos="1342"/>
        </w:tabs>
        <w:jc w:val="both"/>
        <w:rPr>
          <w:sz w:val="26"/>
        </w:rPr>
      </w:pPr>
      <w:r w:rsidRPr="00E20AD4">
        <w:rPr>
          <w:sz w:val="26"/>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14:paraId="03A2D754" w14:textId="77777777" w:rsidR="00E20AD4" w:rsidRPr="00E20AD4" w:rsidRDefault="00E20AD4" w:rsidP="003D0866">
      <w:pPr>
        <w:tabs>
          <w:tab w:val="left" w:pos="1342"/>
        </w:tabs>
        <w:jc w:val="both"/>
        <w:rPr>
          <w:sz w:val="26"/>
        </w:rPr>
      </w:pPr>
      <w:r w:rsidRPr="00E20AD4">
        <w:rPr>
          <w:sz w:val="26"/>
        </w:rPr>
        <w:t>двигательная импровизация под музыку лирического характера «Цветы распускаются под музыку»;</w:t>
      </w:r>
    </w:p>
    <w:p w14:paraId="192B5F60" w14:textId="77777777" w:rsidR="00E20AD4" w:rsidRPr="00E20AD4" w:rsidRDefault="00E20AD4" w:rsidP="003D0866">
      <w:pPr>
        <w:tabs>
          <w:tab w:val="left" w:pos="1342"/>
        </w:tabs>
        <w:jc w:val="both"/>
        <w:rPr>
          <w:sz w:val="26"/>
        </w:rPr>
      </w:pPr>
      <w:r w:rsidRPr="00E20AD4">
        <w:rPr>
          <w:sz w:val="26"/>
        </w:rPr>
        <w:t>выстраивание хорового унисона - вокального и психологического; одновременное взятие и снятие звука, навыки певческого дыхания по руке</w:t>
      </w:r>
    </w:p>
    <w:p w14:paraId="2FF69FA5" w14:textId="77777777" w:rsidR="00E20AD4" w:rsidRPr="00E20AD4" w:rsidRDefault="00E20AD4" w:rsidP="003D0866">
      <w:pPr>
        <w:tabs>
          <w:tab w:val="left" w:pos="1342"/>
        </w:tabs>
        <w:jc w:val="both"/>
        <w:rPr>
          <w:sz w:val="26"/>
        </w:rPr>
      </w:pPr>
      <w:r w:rsidRPr="00E20AD4">
        <w:rPr>
          <w:sz w:val="26"/>
        </w:rPr>
        <w:t>дирижёра;</w:t>
      </w:r>
    </w:p>
    <w:p w14:paraId="23575881" w14:textId="77777777" w:rsidR="00E20AD4" w:rsidRPr="00E20AD4" w:rsidRDefault="00E20AD4" w:rsidP="003D0866">
      <w:pPr>
        <w:tabs>
          <w:tab w:val="left" w:pos="1342"/>
        </w:tabs>
        <w:jc w:val="both"/>
        <w:rPr>
          <w:sz w:val="26"/>
        </w:rPr>
      </w:pPr>
      <w:r w:rsidRPr="00E20AD4">
        <w:rPr>
          <w:sz w:val="26"/>
        </w:rPr>
        <w:t>разучивание, исполнение красивой песни; вариативно: разучивание хоровода</w:t>
      </w:r>
    </w:p>
    <w:p w14:paraId="68EB255A" w14:textId="45B6A0EB" w:rsidR="00E20AD4" w:rsidRPr="00E20AD4" w:rsidRDefault="00E20AD4" w:rsidP="003D0866">
      <w:pPr>
        <w:tabs>
          <w:tab w:val="left" w:pos="1342"/>
        </w:tabs>
        <w:jc w:val="both"/>
        <w:rPr>
          <w:sz w:val="26"/>
        </w:rPr>
      </w:pPr>
      <w:r w:rsidRPr="00E20AD4">
        <w:rPr>
          <w:sz w:val="26"/>
        </w:rPr>
        <w:t>Музыкальные пейзажи.</w:t>
      </w:r>
    </w:p>
    <w:p w14:paraId="2004DB65" w14:textId="77777777" w:rsidR="00E20AD4" w:rsidRPr="00E20AD4" w:rsidRDefault="00E20AD4" w:rsidP="003D0866">
      <w:pPr>
        <w:tabs>
          <w:tab w:val="left" w:pos="1342"/>
        </w:tabs>
        <w:jc w:val="both"/>
        <w:rPr>
          <w:sz w:val="26"/>
        </w:rPr>
      </w:pPr>
      <w:r w:rsidRPr="00E20AD4">
        <w:rPr>
          <w:sz w:val="26"/>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7561622B"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33FFF978" w14:textId="77777777" w:rsidR="00E20AD4" w:rsidRPr="00E20AD4" w:rsidRDefault="00E20AD4" w:rsidP="003D0866">
      <w:pPr>
        <w:tabs>
          <w:tab w:val="left" w:pos="1342"/>
        </w:tabs>
        <w:jc w:val="both"/>
        <w:rPr>
          <w:sz w:val="26"/>
        </w:rPr>
      </w:pPr>
      <w:r w:rsidRPr="00E20AD4">
        <w:rPr>
          <w:sz w:val="26"/>
        </w:rPr>
        <w:t>слушание произведений программной музыки, посвящённой образам природы;</w:t>
      </w:r>
    </w:p>
    <w:p w14:paraId="7E122F28" w14:textId="77777777" w:rsidR="00E20AD4" w:rsidRPr="00E20AD4" w:rsidRDefault="00E20AD4" w:rsidP="003D0866">
      <w:pPr>
        <w:tabs>
          <w:tab w:val="left" w:pos="1342"/>
        </w:tabs>
        <w:jc w:val="both"/>
        <w:rPr>
          <w:sz w:val="26"/>
        </w:rPr>
      </w:pPr>
      <w:r w:rsidRPr="00E20AD4">
        <w:rPr>
          <w:sz w:val="26"/>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1AA80513" w14:textId="0CB4ABE4" w:rsidR="00E20AD4" w:rsidRPr="00E20AD4" w:rsidRDefault="00E20AD4" w:rsidP="003D0866">
      <w:pPr>
        <w:tabs>
          <w:tab w:val="left" w:pos="1342"/>
        </w:tabs>
        <w:jc w:val="both"/>
        <w:rPr>
          <w:sz w:val="26"/>
        </w:rPr>
      </w:pPr>
      <w:r w:rsidRPr="00E20AD4">
        <w:rPr>
          <w:sz w:val="26"/>
        </w:rPr>
        <w:t>Музыкальные портреты.</w:t>
      </w:r>
    </w:p>
    <w:p w14:paraId="3AD760FA" w14:textId="77777777" w:rsidR="00E20AD4" w:rsidRPr="00E20AD4" w:rsidRDefault="00E20AD4" w:rsidP="003D0866">
      <w:pPr>
        <w:tabs>
          <w:tab w:val="left" w:pos="1342"/>
        </w:tabs>
        <w:jc w:val="both"/>
        <w:rPr>
          <w:sz w:val="26"/>
        </w:rPr>
      </w:pPr>
      <w:r w:rsidRPr="00E20AD4">
        <w:rPr>
          <w:sz w:val="26"/>
        </w:rPr>
        <w:t>Содержание: музыка, передающая образ человека, его походку, движения, характер, манеру речи. «Портреты», выраженные в музыкальных интонациях.</w:t>
      </w:r>
    </w:p>
    <w:p w14:paraId="73B01DB3"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467055C9" w14:textId="77777777" w:rsidR="00E20AD4" w:rsidRPr="00E20AD4" w:rsidRDefault="00E20AD4" w:rsidP="003D0866">
      <w:pPr>
        <w:tabs>
          <w:tab w:val="left" w:pos="1342"/>
        </w:tabs>
        <w:jc w:val="both"/>
        <w:rPr>
          <w:sz w:val="26"/>
        </w:rPr>
      </w:pPr>
      <w:r w:rsidRPr="00E20AD4">
        <w:rPr>
          <w:sz w:val="26"/>
        </w:rPr>
        <w:t>слушание произведений вокальной, программной инструментальной музыки, посвящённой образам людей, сказочных персонажей;</w:t>
      </w:r>
    </w:p>
    <w:p w14:paraId="5E97E04D" w14:textId="77777777" w:rsidR="00E20AD4" w:rsidRPr="00E20AD4" w:rsidRDefault="00E20AD4" w:rsidP="003D0866">
      <w:pPr>
        <w:tabs>
          <w:tab w:val="left" w:pos="1342"/>
        </w:tabs>
        <w:jc w:val="both"/>
        <w:rPr>
          <w:sz w:val="26"/>
        </w:rPr>
      </w:pPr>
      <w:r w:rsidRPr="00E20AD4">
        <w:rPr>
          <w:sz w:val="26"/>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14:paraId="0384D37A" w14:textId="60C20FCB" w:rsidR="00E20AD4" w:rsidRPr="00E20AD4" w:rsidRDefault="00E20AD4" w:rsidP="003D0866">
      <w:pPr>
        <w:tabs>
          <w:tab w:val="left" w:pos="1342"/>
        </w:tabs>
        <w:jc w:val="both"/>
        <w:rPr>
          <w:sz w:val="26"/>
        </w:rPr>
      </w:pPr>
      <w:r w:rsidRPr="00E20AD4">
        <w:rPr>
          <w:sz w:val="26"/>
        </w:rPr>
        <w:t>Какой же праздник без музыки?</w:t>
      </w:r>
    </w:p>
    <w:p w14:paraId="19B19935" w14:textId="77777777" w:rsidR="00E20AD4" w:rsidRPr="00E20AD4" w:rsidRDefault="00E20AD4" w:rsidP="003D0866">
      <w:pPr>
        <w:tabs>
          <w:tab w:val="left" w:pos="1342"/>
        </w:tabs>
        <w:jc w:val="both"/>
        <w:rPr>
          <w:sz w:val="26"/>
        </w:rPr>
      </w:pPr>
      <w:r w:rsidRPr="00E20AD4">
        <w:rPr>
          <w:sz w:val="26"/>
        </w:rPr>
        <w:t>Содержание: музыка, создающая настроение праздника. Музыка в цирке, на уличном шествии, спортивном празднике.</w:t>
      </w:r>
    </w:p>
    <w:p w14:paraId="4D4F4E56"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767D090A" w14:textId="77777777" w:rsidR="00E20AD4" w:rsidRPr="00E20AD4" w:rsidRDefault="00E20AD4" w:rsidP="003D0866">
      <w:pPr>
        <w:tabs>
          <w:tab w:val="left" w:pos="1342"/>
        </w:tabs>
        <w:jc w:val="both"/>
        <w:rPr>
          <w:sz w:val="26"/>
        </w:rPr>
      </w:pPr>
      <w:r w:rsidRPr="00E20AD4">
        <w:rPr>
          <w:sz w:val="26"/>
        </w:rPr>
        <w:t>диалог с учителем о значении музыки на празднике;</w:t>
      </w:r>
    </w:p>
    <w:p w14:paraId="35D0AFA2" w14:textId="77777777" w:rsidR="00E20AD4" w:rsidRPr="00E20AD4" w:rsidRDefault="00E20AD4" w:rsidP="003D0866">
      <w:pPr>
        <w:tabs>
          <w:tab w:val="left" w:pos="1342"/>
        </w:tabs>
        <w:jc w:val="both"/>
        <w:rPr>
          <w:sz w:val="26"/>
        </w:rPr>
      </w:pPr>
      <w:r w:rsidRPr="00E20AD4">
        <w:rPr>
          <w:sz w:val="26"/>
        </w:rPr>
        <w:t>слушание произведений торжественного, праздничного характера;</w:t>
      </w:r>
    </w:p>
    <w:p w14:paraId="21EE9C04" w14:textId="77777777" w:rsidR="00E20AD4" w:rsidRPr="00E20AD4" w:rsidRDefault="00E20AD4" w:rsidP="003D0866">
      <w:pPr>
        <w:tabs>
          <w:tab w:val="left" w:pos="1342"/>
        </w:tabs>
        <w:jc w:val="both"/>
        <w:rPr>
          <w:sz w:val="26"/>
        </w:rPr>
      </w:pPr>
      <w:r w:rsidRPr="00E20AD4">
        <w:rPr>
          <w:sz w:val="26"/>
        </w:rPr>
        <w:t>«дирижирование» фрагментами произведений;</w:t>
      </w:r>
    </w:p>
    <w:p w14:paraId="59E407D7" w14:textId="77777777" w:rsidR="00E20AD4" w:rsidRPr="00E20AD4" w:rsidRDefault="00E20AD4" w:rsidP="003D0866">
      <w:pPr>
        <w:tabs>
          <w:tab w:val="left" w:pos="1342"/>
        </w:tabs>
        <w:jc w:val="both"/>
        <w:rPr>
          <w:sz w:val="26"/>
        </w:rPr>
      </w:pPr>
      <w:r w:rsidRPr="00E20AD4">
        <w:rPr>
          <w:sz w:val="26"/>
        </w:rPr>
        <w:t>конкурс на лучшего «дирижёра»;</w:t>
      </w:r>
    </w:p>
    <w:p w14:paraId="1C0D9A66" w14:textId="77777777" w:rsidR="00E20AD4" w:rsidRPr="00E20AD4" w:rsidRDefault="00E20AD4" w:rsidP="003D0866">
      <w:pPr>
        <w:tabs>
          <w:tab w:val="left" w:pos="1342"/>
        </w:tabs>
        <w:jc w:val="both"/>
        <w:rPr>
          <w:sz w:val="26"/>
        </w:rPr>
      </w:pPr>
      <w:r w:rsidRPr="00E20AD4">
        <w:rPr>
          <w:sz w:val="26"/>
        </w:rP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14:paraId="50E905FB" w14:textId="5453869F" w:rsidR="00E20AD4" w:rsidRPr="00E20AD4" w:rsidRDefault="00E20AD4" w:rsidP="003D0866">
      <w:pPr>
        <w:tabs>
          <w:tab w:val="left" w:pos="1342"/>
        </w:tabs>
        <w:jc w:val="both"/>
        <w:rPr>
          <w:sz w:val="26"/>
        </w:rPr>
      </w:pPr>
      <w:r w:rsidRPr="00E20AD4">
        <w:rPr>
          <w:sz w:val="26"/>
        </w:rPr>
        <w:t>Танцы, игры и веселье.</w:t>
      </w:r>
    </w:p>
    <w:p w14:paraId="1697609A" w14:textId="77777777" w:rsidR="00E20AD4" w:rsidRPr="00E20AD4" w:rsidRDefault="00E20AD4" w:rsidP="003D0866">
      <w:pPr>
        <w:tabs>
          <w:tab w:val="left" w:pos="1342"/>
        </w:tabs>
        <w:jc w:val="both"/>
        <w:rPr>
          <w:sz w:val="26"/>
        </w:rPr>
      </w:pPr>
      <w:r w:rsidRPr="00E20AD4">
        <w:rPr>
          <w:sz w:val="26"/>
        </w:rPr>
        <w:t>Содержание: музыка - игра звуками. Танец - искусство и радость движения. Примеры популярных танцев.</w:t>
      </w:r>
    </w:p>
    <w:p w14:paraId="4861B56F" w14:textId="77777777" w:rsidR="00E20AD4" w:rsidRPr="00E20AD4" w:rsidRDefault="00E20AD4" w:rsidP="003D0866">
      <w:pPr>
        <w:tabs>
          <w:tab w:val="left" w:pos="1342"/>
        </w:tabs>
        <w:jc w:val="both"/>
        <w:rPr>
          <w:sz w:val="26"/>
        </w:rPr>
      </w:pPr>
      <w:r w:rsidRPr="00E20AD4">
        <w:rPr>
          <w:sz w:val="26"/>
        </w:rPr>
        <w:t>Виды деятельности обучающихся: слушание, исполнение музыки скерцозного характера; разучивание, исполнение танцевальных движений; танец-игра;</w:t>
      </w:r>
    </w:p>
    <w:p w14:paraId="677A33B8" w14:textId="77777777" w:rsidR="00E20AD4" w:rsidRPr="00E20AD4" w:rsidRDefault="00E20AD4" w:rsidP="003D0866">
      <w:pPr>
        <w:tabs>
          <w:tab w:val="left" w:pos="1342"/>
        </w:tabs>
        <w:jc w:val="both"/>
        <w:rPr>
          <w:sz w:val="26"/>
        </w:rPr>
      </w:pPr>
      <w:r w:rsidRPr="00E20AD4">
        <w:rPr>
          <w:sz w:val="26"/>
        </w:rPr>
        <w:t>рефлексия собственного эмоционального состояния после участия в танцевальных композициях и импровизациях;</w:t>
      </w:r>
    </w:p>
    <w:p w14:paraId="561F1639" w14:textId="77777777" w:rsidR="00E20AD4" w:rsidRPr="00E20AD4" w:rsidRDefault="00E20AD4" w:rsidP="003D0866">
      <w:pPr>
        <w:tabs>
          <w:tab w:val="left" w:pos="1342"/>
        </w:tabs>
        <w:jc w:val="both"/>
        <w:rPr>
          <w:sz w:val="26"/>
        </w:rPr>
      </w:pPr>
      <w:r w:rsidRPr="00E20AD4">
        <w:rPr>
          <w:sz w:val="26"/>
        </w:rPr>
        <w:t>проблемная ситуация: зачем люди танцуют;</w:t>
      </w:r>
    </w:p>
    <w:p w14:paraId="01A476A2" w14:textId="77777777" w:rsidR="00E20AD4" w:rsidRPr="00E20AD4" w:rsidRDefault="00E20AD4" w:rsidP="003D0866">
      <w:pPr>
        <w:tabs>
          <w:tab w:val="left" w:pos="1342"/>
        </w:tabs>
        <w:jc w:val="both"/>
        <w:rPr>
          <w:sz w:val="26"/>
        </w:rPr>
      </w:pPr>
      <w:r w:rsidRPr="00E20AD4">
        <w:rPr>
          <w:sz w:val="26"/>
        </w:rPr>
        <w:t>ритмическая импровизация в стиле определённого танцевального жанра;</w:t>
      </w:r>
    </w:p>
    <w:p w14:paraId="1D67C3E0" w14:textId="42D212AD" w:rsidR="00E20AD4" w:rsidRPr="00E20AD4" w:rsidRDefault="00E20AD4" w:rsidP="003D0866">
      <w:pPr>
        <w:tabs>
          <w:tab w:val="left" w:pos="1342"/>
        </w:tabs>
        <w:jc w:val="both"/>
        <w:rPr>
          <w:sz w:val="26"/>
        </w:rPr>
      </w:pPr>
      <w:r w:rsidRPr="00E20AD4">
        <w:rPr>
          <w:sz w:val="26"/>
        </w:rPr>
        <w:t>Музыка на войне, музыка о войне.</w:t>
      </w:r>
    </w:p>
    <w:p w14:paraId="30D2237F" w14:textId="77777777" w:rsidR="00E20AD4" w:rsidRPr="00E20AD4" w:rsidRDefault="00E20AD4" w:rsidP="003D0866">
      <w:pPr>
        <w:tabs>
          <w:tab w:val="left" w:pos="1342"/>
        </w:tabs>
        <w:jc w:val="both"/>
        <w:rPr>
          <w:sz w:val="26"/>
        </w:rPr>
      </w:pPr>
      <w:r w:rsidRPr="00E20AD4">
        <w:rPr>
          <w:sz w:val="26"/>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14:paraId="08A88A2E" w14:textId="77777777" w:rsidR="00E20AD4" w:rsidRPr="00E20AD4" w:rsidRDefault="00E20AD4" w:rsidP="003D0866">
      <w:pPr>
        <w:tabs>
          <w:tab w:val="left" w:pos="1342"/>
        </w:tabs>
        <w:jc w:val="both"/>
        <w:rPr>
          <w:sz w:val="26"/>
        </w:rPr>
      </w:pPr>
      <w:r w:rsidRPr="00E20AD4">
        <w:rPr>
          <w:sz w:val="26"/>
        </w:rPr>
        <w:t>чтение учебных и художественных текстов, посвящённых песням Великой Отечественной войны;</w:t>
      </w:r>
    </w:p>
    <w:p w14:paraId="44C9CA09" w14:textId="77777777" w:rsidR="00E20AD4" w:rsidRPr="00E20AD4" w:rsidRDefault="00E20AD4" w:rsidP="003D0866">
      <w:pPr>
        <w:tabs>
          <w:tab w:val="left" w:pos="1342"/>
        </w:tabs>
        <w:jc w:val="both"/>
        <w:rPr>
          <w:sz w:val="26"/>
        </w:rPr>
      </w:pPr>
      <w:r w:rsidRPr="00E20AD4">
        <w:rPr>
          <w:sz w:val="26"/>
        </w:rPr>
        <w:t>слушание, исполнение песен Великой Отечественной войны, знакомство с историей их сочинения и исполнения;</w:t>
      </w:r>
    </w:p>
    <w:p w14:paraId="0C5889C3" w14:textId="77777777" w:rsidR="00E20AD4" w:rsidRPr="00E20AD4" w:rsidRDefault="00E20AD4" w:rsidP="003D0866">
      <w:pPr>
        <w:tabs>
          <w:tab w:val="left" w:pos="1342"/>
        </w:tabs>
        <w:jc w:val="both"/>
        <w:rPr>
          <w:sz w:val="26"/>
        </w:rPr>
      </w:pPr>
      <w:r w:rsidRPr="00E20AD4">
        <w:rPr>
          <w:sz w:val="26"/>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3BA9A866" w14:textId="380608A6" w:rsidR="00E20AD4" w:rsidRPr="00E20AD4" w:rsidRDefault="00E20AD4" w:rsidP="003D0866">
      <w:pPr>
        <w:tabs>
          <w:tab w:val="left" w:pos="1342"/>
        </w:tabs>
        <w:jc w:val="both"/>
        <w:rPr>
          <w:sz w:val="26"/>
        </w:rPr>
      </w:pPr>
      <w:r w:rsidRPr="00E20AD4">
        <w:rPr>
          <w:sz w:val="26"/>
        </w:rPr>
        <w:t>Главный музыкальный символ.</w:t>
      </w:r>
    </w:p>
    <w:p w14:paraId="76AE317C" w14:textId="77777777" w:rsidR="00E20AD4" w:rsidRPr="00E20AD4" w:rsidRDefault="00E20AD4" w:rsidP="003D0866">
      <w:pPr>
        <w:tabs>
          <w:tab w:val="left" w:pos="1342"/>
        </w:tabs>
        <w:jc w:val="both"/>
        <w:rPr>
          <w:sz w:val="26"/>
        </w:rPr>
      </w:pPr>
      <w:r w:rsidRPr="00E20AD4">
        <w:rPr>
          <w:sz w:val="26"/>
        </w:rPr>
        <w:t>Содержание: гимн России - главный музыкальный символ нашей страны. Традиции исполнения Гимна России. Другие гимны.</w:t>
      </w:r>
    </w:p>
    <w:p w14:paraId="13AD597C" w14:textId="77777777" w:rsidR="00E20AD4" w:rsidRPr="00E20AD4" w:rsidRDefault="00E20AD4" w:rsidP="003D0866">
      <w:pPr>
        <w:tabs>
          <w:tab w:val="left" w:pos="1342"/>
        </w:tabs>
        <w:jc w:val="both"/>
        <w:rPr>
          <w:sz w:val="26"/>
        </w:rPr>
      </w:pPr>
      <w:r w:rsidRPr="00E20AD4">
        <w:rPr>
          <w:sz w:val="26"/>
        </w:rP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14:paraId="7C4EB233" w14:textId="77777777" w:rsidR="00E20AD4" w:rsidRPr="00E20AD4" w:rsidRDefault="00E20AD4" w:rsidP="003D0866">
      <w:pPr>
        <w:tabs>
          <w:tab w:val="left" w:pos="1342"/>
        </w:tabs>
        <w:jc w:val="both"/>
        <w:rPr>
          <w:sz w:val="26"/>
        </w:rPr>
      </w:pPr>
      <w:r w:rsidRPr="00E20AD4">
        <w:rPr>
          <w:sz w:val="26"/>
        </w:rPr>
        <w:t>обсуждение этических вопросов, связанных с государственными символами страны;</w:t>
      </w:r>
    </w:p>
    <w:p w14:paraId="72174BA8" w14:textId="77777777" w:rsidR="00E20AD4" w:rsidRPr="00E20AD4" w:rsidRDefault="00E20AD4" w:rsidP="003D0866">
      <w:pPr>
        <w:tabs>
          <w:tab w:val="left" w:pos="1342"/>
        </w:tabs>
        <w:jc w:val="both"/>
        <w:rPr>
          <w:sz w:val="26"/>
        </w:rPr>
      </w:pPr>
      <w:r w:rsidRPr="00E20AD4">
        <w:rPr>
          <w:sz w:val="26"/>
        </w:rPr>
        <w:t>разучивание, исполнение Гимна своей республики, города, школы.</w:t>
      </w:r>
    </w:p>
    <w:p w14:paraId="02BE5310" w14:textId="7B7FC62B" w:rsidR="00E20AD4" w:rsidRPr="00E20AD4" w:rsidRDefault="00E20AD4" w:rsidP="003D0866">
      <w:pPr>
        <w:tabs>
          <w:tab w:val="left" w:pos="1342"/>
        </w:tabs>
        <w:jc w:val="both"/>
        <w:rPr>
          <w:sz w:val="26"/>
        </w:rPr>
      </w:pPr>
      <w:r w:rsidRPr="00E20AD4">
        <w:rPr>
          <w:sz w:val="26"/>
        </w:rPr>
        <w:t>Искусство времени.</w:t>
      </w:r>
    </w:p>
    <w:p w14:paraId="5A8536FF" w14:textId="77777777" w:rsidR="00E20AD4" w:rsidRPr="00E20AD4" w:rsidRDefault="00E20AD4" w:rsidP="003D0866">
      <w:pPr>
        <w:tabs>
          <w:tab w:val="left" w:pos="1342"/>
        </w:tabs>
        <w:jc w:val="both"/>
        <w:rPr>
          <w:sz w:val="26"/>
        </w:rPr>
      </w:pPr>
      <w:r w:rsidRPr="00E20AD4">
        <w:rPr>
          <w:sz w:val="26"/>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14:paraId="439BB898" w14:textId="77777777" w:rsidR="00E20AD4" w:rsidRPr="00E20AD4" w:rsidRDefault="00E20AD4" w:rsidP="003D0866">
      <w:pPr>
        <w:tabs>
          <w:tab w:val="left" w:pos="1342"/>
        </w:tabs>
        <w:jc w:val="both"/>
        <w:rPr>
          <w:sz w:val="26"/>
        </w:rPr>
      </w:pPr>
      <w:r w:rsidRPr="00E20AD4">
        <w:rPr>
          <w:sz w:val="26"/>
        </w:rPr>
        <w:t>слушание, исполнение музыкальных произведений, передающих образ непрерывного движения;</w:t>
      </w:r>
    </w:p>
    <w:p w14:paraId="48057589" w14:textId="77777777" w:rsidR="00E20AD4" w:rsidRPr="00E20AD4" w:rsidRDefault="00E20AD4" w:rsidP="003D0866">
      <w:pPr>
        <w:tabs>
          <w:tab w:val="left" w:pos="1342"/>
        </w:tabs>
        <w:jc w:val="both"/>
        <w:rPr>
          <w:sz w:val="26"/>
        </w:rPr>
      </w:pPr>
      <w:r w:rsidRPr="00E20AD4">
        <w:rPr>
          <w:sz w:val="26"/>
        </w:rPr>
        <w:t>наблюдение за своими телесными реакциями (дыхание, пульс, мышечный тонус) при восприятии музыки;</w:t>
      </w:r>
    </w:p>
    <w:p w14:paraId="147AEC34" w14:textId="77777777" w:rsidR="00E20AD4" w:rsidRPr="00E20AD4" w:rsidRDefault="00E20AD4" w:rsidP="003D0866">
      <w:pPr>
        <w:tabs>
          <w:tab w:val="left" w:pos="1342"/>
        </w:tabs>
        <w:jc w:val="both"/>
        <w:rPr>
          <w:sz w:val="26"/>
        </w:rPr>
      </w:pPr>
      <w:r w:rsidRPr="00E20AD4">
        <w:rPr>
          <w:sz w:val="26"/>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14:paraId="4AC43BCA" w14:textId="42B71D8E" w:rsidR="00E20AD4" w:rsidRPr="00E20AD4" w:rsidRDefault="000D5F28" w:rsidP="003D0866">
      <w:pPr>
        <w:tabs>
          <w:tab w:val="left" w:pos="1342"/>
        </w:tabs>
        <w:jc w:val="both"/>
        <w:rPr>
          <w:sz w:val="26"/>
        </w:rPr>
      </w:pPr>
      <w:r>
        <w:rPr>
          <w:sz w:val="26"/>
        </w:rPr>
        <w:tab/>
      </w:r>
      <w:r w:rsidR="00E20AD4" w:rsidRPr="00E20AD4">
        <w:rPr>
          <w:sz w:val="26"/>
        </w:rPr>
        <w:tab/>
        <w:t>Модуль № 4 «Музыка народов мира».</w:t>
      </w:r>
    </w:p>
    <w:p w14:paraId="6536975C" w14:textId="77777777" w:rsidR="00E20AD4" w:rsidRPr="00E20AD4" w:rsidRDefault="00E20AD4" w:rsidP="003D0866">
      <w:pPr>
        <w:tabs>
          <w:tab w:val="left" w:pos="1342"/>
        </w:tabs>
        <w:jc w:val="both"/>
        <w:rPr>
          <w:sz w:val="26"/>
        </w:rPr>
      </w:pPr>
      <w:r w:rsidRPr="00E20AD4">
        <w:rPr>
          <w:sz w:val="26"/>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14:paraId="7A59A299" w14:textId="3A30C4F2" w:rsidR="00E20AD4" w:rsidRPr="00E20AD4" w:rsidRDefault="000D5F28" w:rsidP="003D0866">
      <w:pPr>
        <w:tabs>
          <w:tab w:val="left" w:pos="1342"/>
        </w:tabs>
        <w:jc w:val="both"/>
        <w:rPr>
          <w:sz w:val="26"/>
        </w:rPr>
      </w:pPr>
      <w:r>
        <w:rPr>
          <w:sz w:val="26"/>
        </w:rPr>
        <w:tab/>
      </w:r>
      <w:r w:rsidR="00E20AD4" w:rsidRPr="00E20AD4">
        <w:rPr>
          <w:sz w:val="26"/>
        </w:rPr>
        <w:tab/>
        <w:t>Певец своего народа.</w:t>
      </w:r>
    </w:p>
    <w:p w14:paraId="5BBFC34A" w14:textId="77777777" w:rsidR="00E20AD4" w:rsidRPr="00E20AD4" w:rsidRDefault="00E20AD4" w:rsidP="003D0866">
      <w:pPr>
        <w:tabs>
          <w:tab w:val="left" w:pos="1342"/>
        </w:tabs>
        <w:jc w:val="both"/>
        <w:rPr>
          <w:sz w:val="26"/>
        </w:rPr>
      </w:pPr>
      <w:r w:rsidRPr="00E20AD4">
        <w:rPr>
          <w:sz w:val="26"/>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14:paraId="66B3C386" w14:textId="77777777" w:rsidR="00E20AD4" w:rsidRPr="00E20AD4" w:rsidRDefault="00E20AD4" w:rsidP="003D0866">
      <w:pPr>
        <w:tabs>
          <w:tab w:val="left" w:pos="1342"/>
        </w:tabs>
        <w:jc w:val="both"/>
        <w:rPr>
          <w:sz w:val="26"/>
        </w:rPr>
      </w:pPr>
      <w:r w:rsidRPr="00E20AD4">
        <w:rPr>
          <w:sz w:val="26"/>
        </w:rPr>
        <w:t>Виды деятельности обучающихся: знакомство с творчеством композиторов; сравнение их сочинений с народной музыкой;</w:t>
      </w:r>
    </w:p>
    <w:p w14:paraId="1960DD20" w14:textId="77777777" w:rsidR="00E20AD4" w:rsidRPr="00E20AD4" w:rsidRDefault="00E20AD4" w:rsidP="003D0866">
      <w:pPr>
        <w:tabs>
          <w:tab w:val="left" w:pos="1342"/>
        </w:tabs>
        <w:jc w:val="both"/>
        <w:rPr>
          <w:sz w:val="26"/>
        </w:rPr>
      </w:pPr>
      <w:r w:rsidRPr="00E20AD4">
        <w:rPr>
          <w:sz w:val="26"/>
        </w:rPr>
        <w:t>определение формы, принципа развития фольклорного музыкального материала;</w:t>
      </w:r>
    </w:p>
    <w:p w14:paraId="340FC840" w14:textId="77777777" w:rsidR="00E20AD4" w:rsidRPr="00E20AD4" w:rsidRDefault="00E20AD4" w:rsidP="003D0866">
      <w:pPr>
        <w:tabs>
          <w:tab w:val="left" w:pos="1342"/>
        </w:tabs>
        <w:jc w:val="both"/>
        <w:rPr>
          <w:sz w:val="26"/>
        </w:rPr>
      </w:pPr>
      <w:r w:rsidRPr="00E20AD4">
        <w:rPr>
          <w:sz w:val="26"/>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14:paraId="06E6AF13" w14:textId="00280584" w:rsidR="00E20AD4" w:rsidRPr="00E20AD4" w:rsidRDefault="00E20AD4" w:rsidP="003D0866">
      <w:pPr>
        <w:tabs>
          <w:tab w:val="left" w:pos="1342"/>
        </w:tabs>
        <w:jc w:val="both"/>
        <w:rPr>
          <w:sz w:val="26"/>
        </w:rPr>
      </w:pPr>
      <w:r w:rsidRPr="00E20AD4">
        <w:rPr>
          <w:sz w:val="26"/>
        </w:rPr>
        <w:t xml:space="preserve">творческие, исследовательские </w:t>
      </w:r>
      <w:r w:rsidR="004D10C5">
        <w:rPr>
          <w:sz w:val="26"/>
        </w:rPr>
        <w:t>проекты,</w:t>
      </w:r>
      <w:r w:rsidR="004D10C5">
        <w:rPr>
          <w:sz w:val="26"/>
        </w:rPr>
        <w:tab/>
        <w:t xml:space="preserve">посвящённые выдающимся </w:t>
      </w:r>
      <w:r w:rsidRPr="00E20AD4">
        <w:rPr>
          <w:sz w:val="26"/>
        </w:rPr>
        <w:t>композиторам.</w:t>
      </w:r>
    </w:p>
    <w:p w14:paraId="5AD71483" w14:textId="332AAC57" w:rsidR="00E20AD4" w:rsidRPr="00E20AD4" w:rsidRDefault="000D5F28" w:rsidP="003D0866">
      <w:pPr>
        <w:tabs>
          <w:tab w:val="left" w:pos="1342"/>
        </w:tabs>
        <w:jc w:val="both"/>
        <w:rPr>
          <w:sz w:val="26"/>
        </w:rPr>
      </w:pPr>
      <w:r>
        <w:rPr>
          <w:sz w:val="26"/>
        </w:rPr>
        <w:tab/>
      </w:r>
      <w:r w:rsidR="00E20AD4" w:rsidRPr="00E20AD4">
        <w:rPr>
          <w:sz w:val="26"/>
        </w:rPr>
        <w:tab/>
        <w:t>Музыка стран ближнего зарубежья</w:t>
      </w:r>
    </w:p>
    <w:p w14:paraId="083AD0AB" w14:textId="77777777" w:rsidR="00E20AD4" w:rsidRPr="00E20AD4" w:rsidRDefault="00E20AD4" w:rsidP="003D0866">
      <w:pPr>
        <w:tabs>
          <w:tab w:val="left" w:pos="1342"/>
        </w:tabs>
        <w:jc w:val="both"/>
        <w:rPr>
          <w:sz w:val="26"/>
        </w:rPr>
      </w:pPr>
      <w:r w:rsidRPr="00E20AD4">
        <w:rPr>
          <w:sz w:val="26"/>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14:paraId="5363D2E3"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379E3318" w14:textId="77777777" w:rsidR="00E20AD4" w:rsidRPr="00E20AD4" w:rsidRDefault="00E20AD4" w:rsidP="003D0866">
      <w:pPr>
        <w:tabs>
          <w:tab w:val="left" w:pos="1342"/>
        </w:tabs>
        <w:jc w:val="both"/>
        <w:rPr>
          <w:sz w:val="26"/>
        </w:rPr>
      </w:pPr>
      <w:r w:rsidRPr="00E20AD4">
        <w:rPr>
          <w:sz w:val="26"/>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14:paraId="4B1AF762" w14:textId="77777777" w:rsidR="00E20AD4" w:rsidRPr="00E20AD4" w:rsidRDefault="00E20AD4" w:rsidP="003D0866">
      <w:pPr>
        <w:tabs>
          <w:tab w:val="left" w:pos="1342"/>
        </w:tabs>
        <w:jc w:val="both"/>
        <w:rPr>
          <w:sz w:val="26"/>
        </w:rPr>
      </w:pPr>
      <w:r w:rsidRPr="00E20AD4">
        <w:rPr>
          <w:sz w:val="26"/>
        </w:rPr>
        <w:t xml:space="preserve">знакомство с внешним видом, особенностями исполнения и звучания </w:t>
      </w:r>
    </w:p>
    <w:p w14:paraId="6491585F" w14:textId="77777777" w:rsidR="00E20AD4" w:rsidRPr="00E20AD4" w:rsidRDefault="00E20AD4" w:rsidP="003D0866">
      <w:pPr>
        <w:tabs>
          <w:tab w:val="left" w:pos="1342"/>
        </w:tabs>
        <w:jc w:val="both"/>
        <w:rPr>
          <w:sz w:val="26"/>
        </w:rPr>
      </w:pPr>
      <w:r w:rsidRPr="00E20AD4">
        <w:rPr>
          <w:sz w:val="26"/>
        </w:rPr>
        <w:t>народных инструментов;</w:t>
      </w:r>
    </w:p>
    <w:p w14:paraId="36F81253" w14:textId="77777777" w:rsidR="00E20AD4" w:rsidRPr="00E20AD4" w:rsidRDefault="00E20AD4" w:rsidP="003D0866">
      <w:pPr>
        <w:tabs>
          <w:tab w:val="left" w:pos="1342"/>
        </w:tabs>
        <w:jc w:val="both"/>
        <w:rPr>
          <w:sz w:val="26"/>
        </w:rPr>
      </w:pPr>
      <w:r w:rsidRPr="00E20AD4">
        <w:rPr>
          <w:sz w:val="26"/>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65E3BD83" w14:textId="77777777" w:rsidR="00E20AD4" w:rsidRPr="00E20AD4" w:rsidRDefault="00E20AD4" w:rsidP="003D0866">
      <w:pPr>
        <w:tabs>
          <w:tab w:val="left" w:pos="1342"/>
        </w:tabs>
        <w:jc w:val="both"/>
        <w:rPr>
          <w:sz w:val="26"/>
        </w:rPr>
      </w:pPr>
      <w:r w:rsidRPr="00E20AD4">
        <w:rPr>
          <w:sz w:val="26"/>
        </w:rPr>
        <w:t>сравнение интонаций, жанров, ладов, инструментов других народов с фольклорными элементами народов России;</w:t>
      </w:r>
    </w:p>
    <w:p w14:paraId="6CEA2FBE" w14:textId="77777777" w:rsidR="00E20AD4" w:rsidRPr="00E20AD4" w:rsidRDefault="00E20AD4" w:rsidP="003D0866">
      <w:pPr>
        <w:tabs>
          <w:tab w:val="left" w:pos="1342"/>
        </w:tabs>
        <w:jc w:val="both"/>
        <w:rPr>
          <w:sz w:val="26"/>
        </w:rPr>
      </w:pPr>
      <w:r w:rsidRPr="00E20AD4">
        <w:rPr>
          <w:sz w:val="26"/>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6F366E1A" w14:textId="77777777" w:rsidR="00E20AD4" w:rsidRPr="00E20AD4" w:rsidRDefault="00E20AD4" w:rsidP="003D0866">
      <w:pPr>
        <w:tabs>
          <w:tab w:val="left" w:pos="1342"/>
        </w:tabs>
        <w:jc w:val="both"/>
        <w:rPr>
          <w:sz w:val="26"/>
        </w:rPr>
      </w:pPr>
      <w:r w:rsidRPr="00E20AD4">
        <w:rPr>
          <w:sz w:val="26"/>
        </w:rPr>
        <w:t>вариативно: исполнение на клавишных или духовых инструментах народных мелодий, прослеживание их по нотной записи;</w:t>
      </w:r>
    </w:p>
    <w:p w14:paraId="162AD2CF" w14:textId="77777777" w:rsidR="00E20AD4" w:rsidRPr="00E20AD4" w:rsidRDefault="00E20AD4" w:rsidP="003D0866">
      <w:pPr>
        <w:tabs>
          <w:tab w:val="left" w:pos="1342"/>
        </w:tabs>
        <w:jc w:val="both"/>
        <w:rPr>
          <w:sz w:val="26"/>
        </w:rPr>
      </w:pPr>
      <w:r w:rsidRPr="00E20AD4">
        <w:rPr>
          <w:sz w:val="26"/>
        </w:rPr>
        <w:t>творческие, исследовательские проекты, школьные фестивали, посвящённые музыкальной культуре народов мира.</w:t>
      </w:r>
    </w:p>
    <w:p w14:paraId="03E61051" w14:textId="489299AD" w:rsidR="00E20AD4" w:rsidRPr="00E20AD4" w:rsidRDefault="000D5F28" w:rsidP="003D0866">
      <w:pPr>
        <w:tabs>
          <w:tab w:val="left" w:pos="1342"/>
        </w:tabs>
        <w:jc w:val="both"/>
        <w:rPr>
          <w:sz w:val="26"/>
        </w:rPr>
      </w:pPr>
      <w:r>
        <w:rPr>
          <w:sz w:val="26"/>
        </w:rPr>
        <w:tab/>
      </w:r>
      <w:r w:rsidR="00E20AD4" w:rsidRPr="00E20AD4">
        <w:rPr>
          <w:sz w:val="26"/>
        </w:rPr>
        <w:tab/>
        <w:t>Музыка стран дальнего зарубежья</w:t>
      </w:r>
    </w:p>
    <w:p w14:paraId="2C0CA0FC" w14:textId="77777777" w:rsidR="00E20AD4" w:rsidRPr="00E20AD4" w:rsidRDefault="00E20AD4" w:rsidP="003D0866">
      <w:pPr>
        <w:tabs>
          <w:tab w:val="left" w:pos="1342"/>
        </w:tabs>
        <w:jc w:val="both"/>
        <w:rPr>
          <w:sz w:val="26"/>
        </w:rPr>
      </w:pPr>
      <w:r w:rsidRPr="00E20AD4">
        <w:rPr>
          <w:sz w:val="26"/>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14:paraId="7B88A7CE" w14:textId="77777777" w:rsidR="00E20AD4" w:rsidRPr="00E20AD4" w:rsidRDefault="00E20AD4" w:rsidP="003D0866">
      <w:pPr>
        <w:tabs>
          <w:tab w:val="left" w:pos="1342"/>
        </w:tabs>
        <w:jc w:val="both"/>
        <w:rPr>
          <w:sz w:val="26"/>
        </w:rPr>
      </w:pPr>
      <w:r w:rsidRPr="00E20AD4">
        <w:rPr>
          <w:sz w:val="26"/>
        </w:rPr>
        <w:t>Смешение традиций и культур в музыке Северной Америки.</w:t>
      </w:r>
    </w:p>
    <w:p w14:paraId="449A75E2" w14:textId="77777777" w:rsidR="00E20AD4" w:rsidRPr="00E20AD4" w:rsidRDefault="00E20AD4" w:rsidP="003D0866">
      <w:pPr>
        <w:tabs>
          <w:tab w:val="left" w:pos="1342"/>
        </w:tabs>
        <w:jc w:val="both"/>
        <w:rPr>
          <w:sz w:val="26"/>
        </w:rPr>
      </w:pPr>
      <w:r w:rsidRPr="00E20AD4">
        <w:rPr>
          <w:sz w:val="26"/>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14:paraId="74A9363E" w14:textId="77777777" w:rsidR="00E20AD4" w:rsidRPr="00E20AD4" w:rsidRDefault="00E20AD4" w:rsidP="003D0866">
      <w:pPr>
        <w:tabs>
          <w:tab w:val="left" w:pos="1342"/>
        </w:tabs>
        <w:jc w:val="both"/>
        <w:rPr>
          <w:sz w:val="26"/>
        </w:rPr>
      </w:pPr>
      <w:r w:rsidRPr="00E20AD4">
        <w:rPr>
          <w:sz w:val="26"/>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1A92CBE2"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0CA44B30" w14:textId="77777777" w:rsidR="00E20AD4" w:rsidRPr="00E20AD4" w:rsidRDefault="00E20AD4" w:rsidP="003D0866">
      <w:pPr>
        <w:tabs>
          <w:tab w:val="left" w:pos="1342"/>
        </w:tabs>
        <w:jc w:val="both"/>
        <w:rPr>
          <w:sz w:val="26"/>
        </w:rPr>
      </w:pPr>
      <w:r w:rsidRPr="00E20AD4">
        <w:rPr>
          <w:sz w:val="26"/>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14:paraId="15E518C0" w14:textId="77777777" w:rsidR="00E20AD4" w:rsidRPr="00E20AD4" w:rsidRDefault="00E20AD4" w:rsidP="003D0866">
      <w:pPr>
        <w:tabs>
          <w:tab w:val="left" w:pos="1342"/>
        </w:tabs>
        <w:jc w:val="both"/>
        <w:rPr>
          <w:sz w:val="26"/>
        </w:rPr>
      </w:pPr>
      <w:r w:rsidRPr="00E20AD4">
        <w:rPr>
          <w:sz w:val="26"/>
        </w:rPr>
        <w:t>знакомство с внешним видом, особенностями исполнения и звучания народных инструментов;</w:t>
      </w:r>
    </w:p>
    <w:p w14:paraId="10F34CF4" w14:textId="77777777" w:rsidR="00E20AD4" w:rsidRPr="00E20AD4" w:rsidRDefault="00E20AD4" w:rsidP="003D0866">
      <w:pPr>
        <w:tabs>
          <w:tab w:val="left" w:pos="1342"/>
        </w:tabs>
        <w:jc w:val="both"/>
        <w:rPr>
          <w:sz w:val="26"/>
        </w:rPr>
      </w:pPr>
      <w:r w:rsidRPr="00E20AD4">
        <w:rPr>
          <w:sz w:val="26"/>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60DBDFE4" w14:textId="77777777" w:rsidR="00E20AD4" w:rsidRPr="00E20AD4" w:rsidRDefault="00E20AD4" w:rsidP="003D0866">
      <w:pPr>
        <w:tabs>
          <w:tab w:val="left" w:pos="1342"/>
        </w:tabs>
        <w:jc w:val="both"/>
        <w:rPr>
          <w:sz w:val="26"/>
        </w:rPr>
      </w:pPr>
      <w:r w:rsidRPr="00E20AD4">
        <w:rPr>
          <w:sz w:val="26"/>
        </w:rPr>
        <w:t>сравнение интонаций, жанров, ладов, инструментов других народов с фольклорными элементами народов России;</w:t>
      </w:r>
    </w:p>
    <w:p w14:paraId="6E2910F5" w14:textId="77777777" w:rsidR="00E20AD4" w:rsidRPr="00E20AD4" w:rsidRDefault="00E20AD4" w:rsidP="003D0866">
      <w:pPr>
        <w:tabs>
          <w:tab w:val="left" w:pos="1342"/>
        </w:tabs>
        <w:jc w:val="both"/>
        <w:rPr>
          <w:sz w:val="26"/>
        </w:rPr>
      </w:pPr>
      <w:r w:rsidRPr="00E20AD4">
        <w:rPr>
          <w:sz w:val="26"/>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387C6CC2" w14:textId="77777777" w:rsidR="00E20AD4" w:rsidRPr="00E20AD4" w:rsidRDefault="00E20AD4" w:rsidP="003D0866">
      <w:pPr>
        <w:tabs>
          <w:tab w:val="left" w:pos="1342"/>
        </w:tabs>
        <w:jc w:val="both"/>
        <w:rPr>
          <w:sz w:val="26"/>
        </w:rPr>
      </w:pPr>
      <w:r w:rsidRPr="00E20AD4">
        <w:rPr>
          <w:sz w:val="26"/>
        </w:rPr>
        <w:t>вариативно: исполнение на клавишных или духовых инструментах народных мелодий, прослеживание их по нотной записи;</w:t>
      </w:r>
    </w:p>
    <w:p w14:paraId="18651BBB" w14:textId="77777777" w:rsidR="00E20AD4" w:rsidRPr="00E20AD4" w:rsidRDefault="00E20AD4" w:rsidP="003D0866">
      <w:pPr>
        <w:tabs>
          <w:tab w:val="left" w:pos="1342"/>
        </w:tabs>
        <w:jc w:val="both"/>
        <w:rPr>
          <w:sz w:val="26"/>
        </w:rPr>
      </w:pPr>
      <w:r w:rsidRPr="00E20AD4">
        <w:rPr>
          <w:sz w:val="26"/>
        </w:rPr>
        <w:t>творческие, исследовательские проекты, школьные фестивали, посвящённые музыкальной культуре народов мира.</w:t>
      </w:r>
    </w:p>
    <w:p w14:paraId="79E592D2" w14:textId="19ACDE36" w:rsidR="00E20AD4" w:rsidRPr="00E20AD4" w:rsidRDefault="000D5F28" w:rsidP="003D0866">
      <w:pPr>
        <w:tabs>
          <w:tab w:val="left" w:pos="1342"/>
        </w:tabs>
        <w:jc w:val="both"/>
        <w:rPr>
          <w:sz w:val="26"/>
        </w:rPr>
      </w:pPr>
      <w:r>
        <w:rPr>
          <w:sz w:val="26"/>
        </w:rPr>
        <w:tab/>
      </w:r>
      <w:r w:rsidR="00E20AD4" w:rsidRPr="00E20AD4">
        <w:rPr>
          <w:sz w:val="26"/>
        </w:rPr>
        <w:tab/>
        <w:t>Диалог культур.</w:t>
      </w:r>
    </w:p>
    <w:p w14:paraId="773E83D6" w14:textId="77777777" w:rsidR="00E20AD4" w:rsidRPr="00E20AD4" w:rsidRDefault="00E20AD4" w:rsidP="003D0866">
      <w:pPr>
        <w:tabs>
          <w:tab w:val="left" w:pos="1342"/>
        </w:tabs>
        <w:jc w:val="both"/>
        <w:rPr>
          <w:sz w:val="26"/>
        </w:rPr>
      </w:pPr>
      <w:r w:rsidRPr="00E20AD4">
        <w:rPr>
          <w:sz w:val="26"/>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14:paraId="3454AB32" w14:textId="77777777" w:rsidR="00E20AD4" w:rsidRPr="00E20AD4" w:rsidRDefault="00E20AD4" w:rsidP="003D0866">
      <w:pPr>
        <w:tabs>
          <w:tab w:val="left" w:pos="1342"/>
        </w:tabs>
        <w:jc w:val="both"/>
        <w:rPr>
          <w:sz w:val="26"/>
        </w:rPr>
      </w:pPr>
      <w:r w:rsidRPr="00E20AD4">
        <w:rPr>
          <w:sz w:val="26"/>
        </w:rPr>
        <w:t>Виды деятельности обучающихся: знакомство с творчеством композиторов; сравнение их сочинений с народной музыкой;</w:t>
      </w:r>
    </w:p>
    <w:p w14:paraId="2F3859C8" w14:textId="77777777" w:rsidR="00E20AD4" w:rsidRPr="00E20AD4" w:rsidRDefault="00E20AD4" w:rsidP="003D0866">
      <w:pPr>
        <w:tabs>
          <w:tab w:val="left" w:pos="1342"/>
        </w:tabs>
        <w:jc w:val="both"/>
        <w:rPr>
          <w:sz w:val="26"/>
        </w:rPr>
      </w:pPr>
      <w:r w:rsidRPr="00E20AD4">
        <w:rPr>
          <w:sz w:val="26"/>
        </w:rPr>
        <w:t>определение формы, принципа развития фольклорного музыкального материала;</w:t>
      </w:r>
    </w:p>
    <w:p w14:paraId="1FD92579" w14:textId="77777777" w:rsidR="00E20AD4" w:rsidRPr="00E20AD4" w:rsidRDefault="00E20AD4" w:rsidP="003D0866">
      <w:pPr>
        <w:tabs>
          <w:tab w:val="left" w:pos="1342"/>
        </w:tabs>
        <w:jc w:val="both"/>
        <w:rPr>
          <w:sz w:val="26"/>
        </w:rPr>
      </w:pPr>
      <w:r w:rsidRPr="00E20AD4">
        <w:rPr>
          <w:sz w:val="26"/>
        </w:rPr>
        <w:t>вокализация наиболее ярких тем инструментальных сочинений;</w:t>
      </w:r>
    </w:p>
    <w:p w14:paraId="687F684C" w14:textId="77777777" w:rsidR="00E20AD4" w:rsidRPr="00E20AD4" w:rsidRDefault="00E20AD4" w:rsidP="003D0866">
      <w:pPr>
        <w:tabs>
          <w:tab w:val="left" w:pos="1342"/>
        </w:tabs>
        <w:jc w:val="both"/>
        <w:rPr>
          <w:sz w:val="26"/>
        </w:rPr>
      </w:pPr>
      <w:r w:rsidRPr="00E20AD4">
        <w:rPr>
          <w:sz w:val="26"/>
        </w:rPr>
        <w:t>разучивание, исполнение доступных вокальных сочинений;</w:t>
      </w:r>
    </w:p>
    <w:p w14:paraId="7AD1278A" w14:textId="77777777" w:rsidR="00E20AD4" w:rsidRPr="00E20AD4" w:rsidRDefault="00E20AD4" w:rsidP="003D0866">
      <w:pPr>
        <w:tabs>
          <w:tab w:val="left" w:pos="1342"/>
        </w:tabs>
        <w:jc w:val="both"/>
        <w:rPr>
          <w:sz w:val="26"/>
        </w:rPr>
      </w:pPr>
      <w:r w:rsidRPr="00E20AD4">
        <w:rPr>
          <w:sz w:val="26"/>
        </w:rPr>
        <w:t>вариативно: исполнение на клавишных или духовых инструментах композиторских мелодий, прослеживание их по нотной записи;</w:t>
      </w:r>
    </w:p>
    <w:p w14:paraId="44E6C39B" w14:textId="77777777" w:rsidR="00E20AD4" w:rsidRPr="00E20AD4" w:rsidRDefault="00E20AD4" w:rsidP="003D0866">
      <w:pPr>
        <w:tabs>
          <w:tab w:val="left" w:pos="1342"/>
        </w:tabs>
        <w:jc w:val="both"/>
        <w:rPr>
          <w:sz w:val="26"/>
        </w:rPr>
      </w:pPr>
      <w:r w:rsidRPr="00E20AD4">
        <w:rPr>
          <w:sz w:val="26"/>
        </w:rPr>
        <w:t>творческие, исследовательские проекты, посвящённые выдающимся композиторам.</w:t>
      </w:r>
    </w:p>
    <w:p w14:paraId="63EAEF7E" w14:textId="74C1DBF8" w:rsidR="00E20AD4" w:rsidRPr="00E20AD4" w:rsidRDefault="000D5F28" w:rsidP="003D0866">
      <w:pPr>
        <w:tabs>
          <w:tab w:val="left" w:pos="1342"/>
        </w:tabs>
        <w:jc w:val="both"/>
        <w:rPr>
          <w:sz w:val="26"/>
        </w:rPr>
      </w:pPr>
      <w:r>
        <w:rPr>
          <w:sz w:val="26"/>
        </w:rPr>
        <w:tab/>
      </w:r>
      <w:r w:rsidR="00E20AD4" w:rsidRPr="00E20AD4">
        <w:rPr>
          <w:sz w:val="26"/>
        </w:rPr>
        <w:tab/>
        <w:t>Модуль № 5 «Духовная музыка»</w:t>
      </w:r>
    </w:p>
    <w:p w14:paraId="46F29AFA" w14:textId="77777777" w:rsidR="00E20AD4" w:rsidRPr="00E20AD4" w:rsidRDefault="00E20AD4" w:rsidP="003D0866">
      <w:pPr>
        <w:tabs>
          <w:tab w:val="left" w:pos="1342"/>
        </w:tabs>
        <w:jc w:val="both"/>
        <w:rPr>
          <w:sz w:val="26"/>
        </w:rPr>
      </w:pPr>
      <w:r w:rsidRPr="00E20AD4">
        <w:rPr>
          <w:sz w:val="26"/>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6430395E" w14:textId="1FAD9C22" w:rsidR="00E20AD4" w:rsidRPr="00E20AD4" w:rsidRDefault="000D5F28" w:rsidP="003D0866">
      <w:pPr>
        <w:tabs>
          <w:tab w:val="left" w:pos="1342"/>
        </w:tabs>
        <w:jc w:val="both"/>
        <w:rPr>
          <w:sz w:val="26"/>
        </w:rPr>
      </w:pPr>
      <w:r>
        <w:rPr>
          <w:sz w:val="26"/>
        </w:rPr>
        <w:tab/>
      </w:r>
      <w:r w:rsidR="00E20AD4" w:rsidRPr="00E20AD4">
        <w:rPr>
          <w:sz w:val="26"/>
        </w:rPr>
        <w:tab/>
        <w:t>Звучание храма.</w:t>
      </w:r>
    </w:p>
    <w:p w14:paraId="2915AF1B" w14:textId="77777777" w:rsidR="00E20AD4" w:rsidRPr="00E20AD4" w:rsidRDefault="00E20AD4" w:rsidP="003D0866">
      <w:pPr>
        <w:tabs>
          <w:tab w:val="left" w:pos="1342"/>
        </w:tabs>
        <w:jc w:val="both"/>
        <w:rPr>
          <w:sz w:val="26"/>
        </w:rPr>
      </w:pPr>
      <w:r w:rsidRPr="00E20AD4">
        <w:rPr>
          <w:sz w:val="26"/>
        </w:rPr>
        <w:t>Содержание: колокола, колокольные звоны (благовест, трезвон и другие), звонарские приговорки. Колокольность в музыке русских композиторов.</w:t>
      </w:r>
    </w:p>
    <w:p w14:paraId="3FEB5E20"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4386B7C2" w14:textId="77777777" w:rsidR="00E20AD4" w:rsidRPr="00E20AD4" w:rsidRDefault="00E20AD4" w:rsidP="003D0866">
      <w:pPr>
        <w:tabs>
          <w:tab w:val="left" w:pos="1342"/>
        </w:tabs>
        <w:jc w:val="both"/>
        <w:rPr>
          <w:sz w:val="26"/>
        </w:rPr>
      </w:pPr>
      <w:r w:rsidRPr="00E20AD4">
        <w:rPr>
          <w:sz w:val="26"/>
        </w:rPr>
        <w:t>обобщение жизненного опыта, связанного со звучанием колоколов;</w:t>
      </w:r>
    </w:p>
    <w:p w14:paraId="224467EB" w14:textId="77777777" w:rsidR="00E20AD4" w:rsidRPr="00E20AD4" w:rsidRDefault="00E20AD4" w:rsidP="003D0866">
      <w:pPr>
        <w:tabs>
          <w:tab w:val="left" w:pos="1342"/>
        </w:tabs>
        <w:jc w:val="both"/>
        <w:rPr>
          <w:sz w:val="26"/>
        </w:rPr>
      </w:pPr>
      <w:r w:rsidRPr="00E20AD4">
        <w:rPr>
          <w:sz w:val="26"/>
        </w:rPr>
        <w:t>диалог с учителем о традициях изготовления колоколов, значении колокольного звона;</w:t>
      </w:r>
    </w:p>
    <w:p w14:paraId="35535F10" w14:textId="77777777" w:rsidR="00E20AD4" w:rsidRPr="00E20AD4" w:rsidRDefault="00E20AD4" w:rsidP="003D0866">
      <w:pPr>
        <w:tabs>
          <w:tab w:val="left" w:pos="1342"/>
        </w:tabs>
        <w:jc w:val="both"/>
        <w:rPr>
          <w:sz w:val="26"/>
        </w:rPr>
      </w:pPr>
      <w:r w:rsidRPr="00E20AD4">
        <w:rPr>
          <w:sz w:val="26"/>
        </w:rPr>
        <w:t>знакомство с видами колокольных звонов;</w:t>
      </w:r>
    </w:p>
    <w:p w14:paraId="5A72C798" w14:textId="77777777" w:rsidR="00E20AD4" w:rsidRPr="00E20AD4" w:rsidRDefault="00E20AD4" w:rsidP="003D0866">
      <w:pPr>
        <w:tabs>
          <w:tab w:val="left" w:pos="1342"/>
        </w:tabs>
        <w:jc w:val="both"/>
        <w:rPr>
          <w:sz w:val="26"/>
        </w:rPr>
      </w:pPr>
      <w:r w:rsidRPr="00E20AD4">
        <w:rPr>
          <w:sz w:val="26"/>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14:paraId="006009CF" w14:textId="77777777" w:rsidR="00E20AD4" w:rsidRPr="00E20AD4" w:rsidRDefault="00E20AD4" w:rsidP="003D0866">
      <w:pPr>
        <w:tabs>
          <w:tab w:val="left" w:pos="1342"/>
        </w:tabs>
        <w:jc w:val="both"/>
        <w:rPr>
          <w:sz w:val="26"/>
        </w:rPr>
      </w:pPr>
      <w:r w:rsidRPr="00E20AD4">
        <w:rPr>
          <w:sz w:val="26"/>
        </w:rPr>
        <w:t>выявление, обсуждение характера, выразительных средств, использованных композитором;</w:t>
      </w:r>
    </w:p>
    <w:p w14:paraId="7F64F9C6" w14:textId="77777777" w:rsidR="00E20AD4" w:rsidRPr="00E20AD4" w:rsidRDefault="00E20AD4" w:rsidP="003D0866">
      <w:pPr>
        <w:tabs>
          <w:tab w:val="left" w:pos="1342"/>
        </w:tabs>
        <w:jc w:val="both"/>
        <w:rPr>
          <w:sz w:val="26"/>
        </w:rPr>
      </w:pPr>
      <w:r w:rsidRPr="00E20AD4">
        <w:rPr>
          <w:sz w:val="26"/>
        </w:rPr>
        <w:t>двигательная импровизация - имитация движений звонаря на колокольне;</w:t>
      </w:r>
    </w:p>
    <w:p w14:paraId="2A2DFEC7" w14:textId="3D82048A" w:rsidR="00E20AD4" w:rsidRPr="00E20AD4" w:rsidRDefault="00E20AD4" w:rsidP="003D0866">
      <w:pPr>
        <w:tabs>
          <w:tab w:val="left" w:pos="1342"/>
        </w:tabs>
        <w:jc w:val="both"/>
        <w:rPr>
          <w:sz w:val="26"/>
        </w:rPr>
      </w:pPr>
      <w:r w:rsidRPr="00E20AD4">
        <w:rPr>
          <w:sz w:val="26"/>
        </w:rPr>
        <w:t xml:space="preserve">ритмические и артикуляционные </w:t>
      </w:r>
      <w:r w:rsidR="000D5F28">
        <w:rPr>
          <w:sz w:val="26"/>
        </w:rPr>
        <w:t xml:space="preserve">упражнения на основе звонарских </w:t>
      </w:r>
      <w:r w:rsidRPr="00E20AD4">
        <w:rPr>
          <w:sz w:val="26"/>
        </w:rPr>
        <w:t>приговорок;</w:t>
      </w:r>
    </w:p>
    <w:p w14:paraId="4193F49B" w14:textId="77777777" w:rsidR="00E20AD4" w:rsidRPr="00E20AD4" w:rsidRDefault="00E20AD4" w:rsidP="003D0866">
      <w:pPr>
        <w:tabs>
          <w:tab w:val="left" w:pos="1342"/>
        </w:tabs>
        <w:jc w:val="both"/>
        <w:rPr>
          <w:sz w:val="26"/>
        </w:rPr>
      </w:pPr>
      <w:r w:rsidRPr="00E20AD4">
        <w:rPr>
          <w:sz w:val="26"/>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14:paraId="641BAFC1" w14:textId="315FB491" w:rsidR="00E20AD4" w:rsidRPr="00E20AD4" w:rsidRDefault="000D5F28" w:rsidP="003D0866">
      <w:pPr>
        <w:tabs>
          <w:tab w:val="left" w:pos="1342"/>
        </w:tabs>
        <w:jc w:val="both"/>
        <w:rPr>
          <w:sz w:val="26"/>
        </w:rPr>
      </w:pPr>
      <w:r>
        <w:rPr>
          <w:sz w:val="26"/>
        </w:rPr>
        <w:tab/>
      </w:r>
      <w:r w:rsidR="00E20AD4" w:rsidRPr="00E20AD4">
        <w:rPr>
          <w:sz w:val="26"/>
        </w:rPr>
        <w:tab/>
        <w:t>Песни верующих.</w:t>
      </w:r>
    </w:p>
    <w:p w14:paraId="153269F7" w14:textId="77777777" w:rsidR="00E20AD4" w:rsidRPr="00E20AD4" w:rsidRDefault="00E20AD4" w:rsidP="003D0866">
      <w:pPr>
        <w:tabs>
          <w:tab w:val="left" w:pos="1342"/>
        </w:tabs>
        <w:jc w:val="both"/>
        <w:rPr>
          <w:sz w:val="26"/>
        </w:rPr>
      </w:pPr>
      <w:r w:rsidRPr="00E20AD4">
        <w:rPr>
          <w:sz w:val="26"/>
        </w:rPr>
        <w:t>Содержание: молитва, хорал, песнопение, духовный стих. Образы духовной музыки в творчестве композиторов-классиков.</w:t>
      </w:r>
    </w:p>
    <w:p w14:paraId="4A17DCF5"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10846DA3" w14:textId="77777777" w:rsidR="00E20AD4" w:rsidRPr="00E20AD4" w:rsidRDefault="00E20AD4" w:rsidP="003D0866">
      <w:pPr>
        <w:tabs>
          <w:tab w:val="left" w:pos="1342"/>
        </w:tabs>
        <w:jc w:val="both"/>
        <w:rPr>
          <w:sz w:val="26"/>
        </w:rPr>
      </w:pPr>
      <w:r w:rsidRPr="00E20AD4">
        <w:rPr>
          <w:sz w:val="26"/>
        </w:rPr>
        <w:t>слушание, разучивание, исполнение вокальных произведений религиозного содержания;</w:t>
      </w:r>
    </w:p>
    <w:p w14:paraId="436EB665" w14:textId="77777777" w:rsidR="00E20AD4" w:rsidRPr="00E20AD4" w:rsidRDefault="00E20AD4" w:rsidP="003D0866">
      <w:pPr>
        <w:tabs>
          <w:tab w:val="left" w:pos="1342"/>
        </w:tabs>
        <w:jc w:val="both"/>
        <w:rPr>
          <w:sz w:val="26"/>
        </w:rPr>
      </w:pPr>
      <w:r w:rsidRPr="00E20AD4">
        <w:rPr>
          <w:sz w:val="26"/>
        </w:rPr>
        <w:t>диалог с учителем о характере музыки, манере исполнения, выразительных средствах;</w:t>
      </w:r>
    </w:p>
    <w:p w14:paraId="095812AB" w14:textId="77777777" w:rsidR="00E20AD4" w:rsidRPr="00E20AD4" w:rsidRDefault="00E20AD4" w:rsidP="003D0866">
      <w:pPr>
        <w:tabs>
          <w:tab w:val="left" w:pos="1342"/>
        </w:tabs>
        <w:jc w:val="both"/>
        <w:rPr>
          <w:sz w:val="26"/>
        </w:rPr>
      </w:pPr>
      <w:r w:rsidRPr="00E20AD4">
        <w:rPr>
          <w:sz w:val="26"/>
        </w:rPr>
        <w:t>знакомство с произведениями светской музыки, в которых воплощены молитвенные интонации, используется хоральный склад звучания;</w:t>
      </w:r>
    </w:p>
    <w:p w14:paraId="12D0D2A9" w14:textId="77777777" w:rsidR="00E20AD4" w:rsidRPr="00E20AD4" w:rsidRDefault="00E20AD4" w:rsidP="003D0866">
      <w:pPr>
        <w:tabs>
          <w:tab w:val="left" w:pos="1342"/>
        </w:tabs>
        <w:jc w:val="both"/>
        <w:rPr>
          <w:sz w:val="26"/>
        </w:rPr>
      </w:pPr>
      <w:r w:rsidRPr="00E20AD4">
        <w:rPr>
          <w:sz w:val="26"/>
        </w:rPr>
        <w:t>вариативно: просмотр документального фильма о значении молитвы; рисование по мотивам прослушанных музыкальных произведений.</w:t>
      </w:r>
    </w:p>
    <w:p w14:paraId="702E5B22" w14:textId="4D5DD7E8" w:rsidR="00E20AD4" w:rsidRPr="00E20AD4" w:rsidRDefault="000D5F28" w:rsidP="003D0866">
      <w:pPr>
        <w:tabs>
          <w:tab w:val="left" w:pos="1342"/>
        </w:tabs>
        <w:jc w:val="both"/>
        <w:rPr>
          <w:sz w:val="26"/>
        </w:rPr>
      </w:pPr>
      <w:r>
        <w:rPr>
          <w:sz w:val="26"/>
        </w:rPr>
        <w:tab/>
      </w:r>
      <w:r w:rsidR="00E20AD4" w:rsidRPr="00E20AD4">
        <w:rPr>
          <w:sz w:val="26"/>
        </w:rPr>
        <w:t>Инструментальная музыка в церкви.</w:t>
      </w:r>
    </w:p>
    <w:p w14:paraId="3D6B1AF7" w14:textId="77777777" w:rsidR="00E20AD4" w:rsidRPr="00E20AD4" w:rsidRDefault="00E20AD4" w:rsidP="003D0866">
      <w:pPr>
        <w:tabs>
          <w:tab w:val="left" w:pos="1342"/>
        </w:tabs>
        <w:jc w:val="both"/>
        <w:rPr>
          <w:sz w:val="26"/>
        </w:rPr>
      </w:pPr>
      <w:r w:rsidRPr="00E20AD4">
        <w:rPr>
          <w:sz w:val="26"/>
        </w:rPr>
        <w:t>Содержание: орган и его роль в богослужении. Творчество И.С. Баха.</w:t>
      </w:r>
    </w:p>
    <w:p w14:paraId="50F65A0F"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15E9D39C" w14:textId="77777777" w:rsidR="00E20AD4" w:rsidRPr="00E20AD4" w:rsidRDefault="00E20AD4" w:rsidP="003D0866">
      <w:pPr>
        <w:tabs>
          <w:tab w:val="left" w:pos="1342"/>
        </w:tabs>
        <w:jc w:val="both"/>
        <w:rPr>
          <w:sz w:val="26"/>
        </w:rPr>
      </w:pPr>
      <w:r w:rsidRPr="00E20AD4">
        <w:rPr>
          <w:sz w:val="26"/>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14:paraId="4667B933" w14:textId="77777777" w:rsidR="00E20AD4" w:rsidRPr="00E20AD4" w:rsidRDefault="00E20AD4" w:rsidP="003D0866">
      <w:pPr>
        <w:tabs>
          <w:tab w:val="left" w:pos="1342"/>
        </w:tabs>
        <w:jc w:val="both"/>
        <w:rPr>
          <w:sz w:val="26"/>
        </w:rPr>
      </w:pPr>
      <w:r w:rsidRPr="00E20AD4">
        <w:rPr>
          <w:sz w:val="26"/>
        </w:rPr>
        <w:t>описание впечатления от восприятия, характеристика музыкально-выразительных средств;</w:t>
      </w:r>
    </w:p>
    <w:p w14:paraId="1438B5D8" w14:textId="77777777" w:rsidR="00E20AD4" w:rsidRPr="00E20AD4" w:rsidRDefault="00E20AD4" w:rsidP="003D0866">
      <w:pPr>
        <w:tabs>
          <w:tab w:val="left" w:pos="1342"/>
        </w:tabs>
        <w:jc w:val="both"/>
        <w:rPr>
          <w:sz w:val="26"/>
        </w:rPr>
      </w:pPr>
      <w:r w:rsidRPr="00E20AD4">
        <w:rPr>
          <w:sz w:val="26"/>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14:paraId="5EA4CA8D" w14:textId="77777777" w:rsidR="00E20AD4" w:rsidRPr="00E20AD4" w:rsidRDefault="00E20AD4" w:rsidP="003D0866">
      <w:pPr>
        <w:tabs>
          <w:tab w:val="left" w:pos="1342"/>
        </w:tabs>
        <w:jc w:val="both"/>
        <w:rPr>
          <w:sz w:val="26"/>
        </w:rPr>
      </w:pPr>
      <w:r w:rsidRPr="00E20AD4">
        <w:rPr>
          <w:sz w:val="26"/>
        </w:rPr>
        <w:t>наблюдение за трансформацией музыкального образа;</w:t>
      </w:r>
    </w:p>
    <w:p w14:paraId="72FB6E11" w14:textId="77777777" w:rsidR="00E20AD4" w:rsidRPr="00E20AD4" w:rsidRDefault="00E20AD4" w:rsidP="003D0866">
      <w:pPr>
        <w:tabs>
          <w:tab w:val="left" w:pos="1342"/>
        </w:tabs>
        <w:jc w:val="both"/>
        <w:rPr>
          <w:sz w:val="26"/>
        </w:rPr>
      </w:pPr>
      <w:r w:rsidRPr="00E20AD4">
        <w:rPr>
          <w:sz w:val="26"/>
        </w:rPr>
        <w:t>вариативно: посещение концерта органной музыки; рассматривание</w:t>
      </w:r>
    </w:p>
    <w:p w14:paraId="32BA8321" w14:textId="77777777" w:rsidR="00E20AD4" w:rsidRPr="00E20AD4" w:rsidRDefault="00E20AD4" w:rsidP="003D0866">
      <w:pPr>
        <w:tabs>
          <w:tab w:val="left" w:pos="1342"/>
        </w:tabs>
        <w:jc w:val="both"/>
        <w:rPr>
          <w:sz w:val="26"/>
        </w:rPr>
      </w:pPr>
      <w:r w:rsidRPr="00E20AD4">
        <w:rPr>
          <w:sz w:val="26"/>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384553B1" w14:textId="7AFE7A28" w:rsidR="00E20AD4" w:rsidRPr="00E20AD4" w:rsidRDefault="000D5F28" w:rsidP="0032482B">
      <w:pPr>
        <w:tabs>
          <w:tab w:val="left" w:pos="567"/>
        </w:tabs>
        <w:jc w:val="both"/>
        <w:rPr>
          <w:sz w:val="26"/>
        </w:rPr>
      </w:pPr>
      <w:r>
        <w:rPr>
          <w:sz w:val="26"/>
        </w:rPr>
        <w:tab/>
      </w:r>
      <w:r w:rsidR="00E20AD4" w:rsidRPr="00E20AD4">
        <w:rPr>
          <w:sz w:val="26"/>
        </w:rPr>
        <w:tab/>
        <w:t>Искусство Русской православной церкви.</w:t>
      </w:r>
    </w:p>
    <w:p w14:paraId="56A88ACF" w14:textId="77777777" w:rsidR="00E20AD4" w:rsidRPr="00E20AD4" w:rsidRDefault="00E20AD4" w:rsidP="003D0866">
      <w:pPr>
        <w:tabs>
          <w:tab w:val="left" w:pos="1342"/>
        </w:tabs>
        <w:jc w:val="both"/>
        <w:rPr>
          <w:sz w:val="26"/>
        </w:rPr>
      </w:pPr>
      <w:r w:rsidRPr="00E20AD4">
        <w:rPr>
          <w:sz w:val="26"/>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14:paraId="1AE21B6A"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6F4280C8" w14:textId="77777777" w:rsidR="00E20AD4" w:rsidRPr="00E20AD4" w:rsidRDefault="00E20AD4" w:rsidP="003D0866">
      <w:pPr>
        <w:tabs>
          <w:tab w:val="left" w:pos="1342"/>
        </w:tabs>
        <w:jc w:val="both"/>
        <w:rPr>
          <w:sz w:val="26"/>
        </w:rPr>
      </w:pPr>
      <w:r w:rsidRPr="00E20AD4">
        <w:rPr>
          <w:sz w:val="26"/>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6553593D" w14:textId="77777777" w:rsidR="00E20AD4" w:rsidRPr="00E20AD4" w:rsidRDefault="00E20AD4" w:rsidP="003D0866">
      <w:pPr>
        <w:tabs>
          <w:tab w:val="left" w:pos="1342"/>
        </w:tabs>
        <w:jc w:val="both"/>
        <w:rPr>
          <w:sz w:val="26"/>
        </w:rPr>
      </w:pPr>
      <w:r w:rsidRPr="00E20AD4">
        <w:rPr>
          <w:sz w:val="26"/>
        </w:rPr>
        <w:t>прослеживание исполняемых мелодий по нотной записи;</w:t>
      </w:r>
    </w:p>
    <w:p w14:paraId="4993583E" w14:textId="77777777" w:rsidR="00E20AD4" w:rsidRPr="00E20AD4" w:rsidRDefault="00E20AD4" w:rsidP="003D0866">
      <w:pPr>
        <w:tabs>
          <w:tab w:val="left" w:pos="1342"/>
        </w:tabs>
        <w:jc w:val="both"/>
        <w:rPr>
          <w:sz w:val="26"/>
        </w:rPr>
      </w:pPr>
      <w:r w:rsidRPr="00E20AD4">
        <w:rPr>
          <w:sz w:val="26"/>
        </w:rPr>
        <w:t>анализ типа мелодического движения, особенностей ритма, темпа, динамики;</w:t>
      </w:r>
    </w:p>
    <w:p w14:paraId="34AD2F9F" w14:textId="77777777" w:rsidR="00E20AD4" w:rsidRPr="00E20AD4" w:rsidRDefault="00E20AD4" w:rsidP="003D0866">
      <w:pPr>
        <w:tabs>
          <w:tab w:val="left" w:pos="1342"/>
        </w:tabs>
        <w:jc w:val="both"/>
        <w:rPr>
          <w:sz w:val="26"/>
        </w:rPr>
      </w:pPr>
      <w:r w:rsidRPr="00E20AD4">
        <w:rPr>
          <w:sz w:val="26"/>
        </w:rPr>
        <w:t>сопоставление произведений музыки и живописи, посвящённых святым, Христу, Богородице;</w:t>
      </w:r>
    </w:p>
    <w:p w14:paraId="7308AC38" w14:textId="77777777" w:rsidR="00E20AD4" w:rsidRPr="00E20AD4" w:rsidRDefault="00E20AD4" w:rsidP="003D0866">
      <w:pPr>
        <w:tabs>
          <w:tab w:val="left" w:pos="1342"/>
        </w:tabs>
        <w:jc w:val="both"/>
        <w:rPr>
          <w:sz w:val="26"/>
        </w:rPr>
      </w:pPr>
      <w:r w:rsidRPr="00E20AD4">
        <w:rPr>
          <w:sz w:val="26"/>
        </w:rPr>
        <w:t>вариативно: посещение храма; поиск в Интернете информации о Крещении Руси, святых, об иконах.</w:t>
      </w:r>
    </w:p>
    <w:p w14:paraId="2EC3C8CC" w14:textId="39839AFA" w:rsidR="00E20AD4" w:rsidRPr="00E20AD4" w:rsidRDefault="000D5F28" w:rsidP="0032482B">
      <w:pPr>
        <w:tabs>
          <w:tab w:val="left" w:pos="709"/>
        </w:tabs>
        <w:jc w:val="both"/>
        <w:rPr>
          <w:sz w:val="26"/>
        </w:rPr>
      </w:pPr>
      <w:r>
        <w:rPr>
          <w:sz w:val="26"/>
        </w:rPr>
        <w:tab/>
      </w:r>
      <w:r w:rsidR="00E20AD4" w:rsidRPr="00E20AD4">
        <w:rPr>
          <w:sz w:val="26"/>
        </w:rPr>
        <w:tab/>
        <w:t>Религиозные праздники.</w:t>
      </w:r>
    </w:p>
    <w:p w14:paraId="27FAF5AE" w14:textId="77777777" w:rsidR="00E20AD4" w:rsidRPr="00E20AD4" w:rsidRDefault="00E20AD4" w:rsidP="003D0866">
      <w:pPr>
        <w:tabs>
          <w:tab w:val="left" w:pos="1342"/>
        </w:tabs>
        <w:jc w:val="both"/>
        <w:rPr>
          <w:sz w:val="26"/>
        </w:rPr>
      </w:pPr>
      <w:r w:rsidRPr="00E20AD4">
        <w:rPr>
          <w:sz w:val="26"/>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61AFD732"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31DF81D7" w14:textId="77777777" w:rsidR="00E20AD4" w:rsidRPr="00E20AD4" w:rsidRDefault="00E20AD4" w:rsidP="003D0866">
      <w:pPr>
        <w:tabs>
          <w:tab w:val="left" w:pos="1342"/>
        </w:tabs>
        <w:jc w:val="both"/>
        <w:rPr>
          <w:sz w:val="26"/>
        </w:rPr>
      </w:pPr>
      <w:r w:rsidRPr="00E20AD4">
        <w:rPr>
          <w:sz w:val="26"/>
        </w:rPr>
        <w:t>слушание музыкальных фрагментов праздничных богослужений, определение характера музыки, её религиозного содержания;</w:t>
      </w:r>
    </w:p>
    <w:p w14:paraId="13627C03" w14:textId="4C7B0B7C" w:rsidR="00E20AD4" w:rsidRPr="00E20AD4" w:rsidRDefault="00E20AD4" w:rsidP="003D0866">
      <w:pPr>
        <w:tabs>
          <w:tab w:val="left" w:pos="1342"/>
        </w:tabs>
        <w:jc w:val="both"/>
        <w:rPr>
          <w:sz w:val="26"/>
        </w:rPr>
      </w:pPr>
      <w:r w:rsidRPr="00E20AD4">
        <w:rPr>
          <w:sz w:val="26"/>
        </w:rPr>
        <w:t>разучивание (с использованием нотног</w:t>
      </w:r>
      <w:r w:rsidR="000D5F28">
        <w:rPr>
          <w:sz w:val="26"/>
        </w:rPr>
        <w:t xml:space="preserve">о текста), исполнение доступных </w:t>
      </w:r>
      <w:r w:rsidRPr="00E20AD4">
        <w:rPr>
          <w:sz w:val="26"/>
        </w:rPr>
        <w:t>вокальных произведений духовной музыки;</w:t>
      </w:r>
    </w:p>
    <w:p w14:paraId="443C4AC4" w14:textId="77777777" w:rsidR="00E20AD4" w:rsidRPr="00E20AD4" w:rsidRDefault="00E20AD4" w:rsidP="003D0866">
      <w:pPr>
        <w:tabs>
          <w:tab w:val="left" w:pos="1342"/>
        </w:tabs>
        <w:jc w:val="both"/>
        <w:rPr>
          <w:sz w:val="26"/>
        </w:rPr>
      </w:pPr>
      <w:r w:rsidRPr="00E20AD4">
        <w:rPr>
          <w:sz w:val="26"/>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14:paraId="580D2C93" w14:textId="3A23DE11" w:rsidR="00E20AD4" w:rsidRPr="00E20AD4" w:rsidRDefault="000D5F28" w:rsidP="003D0866">
      <w:pPr>
        <w:tabs>
          <w:tab w:val="left" w:pos="1342"/>
        </w:tabs>
        <w:jc w:val="both"/>
        <w:rPr>
          <w:sz w:val="26"/>
        </w:rPr>
      </w:pPr>
      <w:r>
        <w:rPr>
          <w:sz w:val="26"/>
        </w:rPr>
        <w:tab/>
      </w:r>
      <w:r w:rsidR="00E20AD4" w:rsidRPr="00E20AD4">
        <w:rPr>
          <w:sz w:val="26"/>
        </w:rPr>
        <w:tab/>
        <w:t>Модуль № 6 «Музыка театра и кино».</w:t>
      </w:r>
    </w:p>
    <w:p w14:paraId="0C73E869" w14:textId="77777777" w:rsidR="00E20AD4" w:rsidRPr="00E20AD4" w:rsidRDefault="00E20AD4" w:rsidP="003D0866">
      <w:pPr>
        <w:tabs>
          <w:tab w:val="left" w:pos="1342"/>
        </w:tabs>
        <w:jc w:val="both"/>
        <w:rPr>
          <w:sz w:val="26"/>
        </w:rPr>
      </w:pPr>
      <w:r w:rsidRPr="00E20AD4">
        <w:rPr>
          <w:sz w:val="26"/>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55A7B1ED" w14:textId="7ABF13CC" w:rsidR="00E20AD4" w:rsidRPr="00E20AD4" w:rsidRDefault="000D5F28" w:rsidP="003D0866">
      <w:pPr>
        <w:tabs>
          <w:tab w:val="left" w:pos="1342"/>
        </w:tabs>
        <w:jc w:val="both"/>
        <w:rPr>
          <w:sz w:val="26"/>
        </w:rPr>
      </w:pPr>
      <w:r>
        <w:rPr>
          <w:sz w:val="26"/>
        </w:rPr>
        <w:tab/>
      </w:r>
      <w:r w:rsidR="00E20AD4" w:rsidRPr="00E20AD4">
        <w:rPr>
          <w:sz w:val="26"/>
        </w:rPr>
        <w:tab/>
        <w:t>Музыкальная сказка на сцене, на экране.</w:t>
      </w:r>
    </w:p>
    <w:p w14:paraId="1D61AA44" w14:textId="77777777" w:rsidR="00E20AD4" w:rsidRPr="00E20AD4" w:rsidRDefault="00E20AD4" w:rsidP="003D0866">
      <w:pPr>
        <w:tabs>
          <w:tab w:val="left" w:pos="1342"/>
        </w:tabs>
        <w:jc w:val="both"/>
        <w:rPr>
          <w:sz w:val="26"/>
        </w:rPr>
      </w:pPr>
      <w:r w:rsidRPr="00E20AD4">
        <w:rPr>
          <w:sz w:val="26"/>
        </w:rPr>
        <w:t>Содержание: характеры персонажей, отражённые в музыке. Тембр голоса. Соло. Хор, ансамбль.</w:t>
      </w:r>
    </w:p>
    <w:p w14:paraId="46CDAC06" w14:textId="77777777" w:rsidR="00E20AD4" w:rsidRPr="00E20AD4" w:rsidRDefault="00E20AD4" w:rsidP="003D0866">
      <w:pPr>
        <w:tabs>
          <w:tab w:val="left" w:pos="1342"/>
        </w:tabs>
        <w:jc w:val="both"/>
        <w:rPr>
          <w:sz w:val="26"/>
        </w:rPr>
      </w:pPr>
      <w:r w:rsidRPr="00E20AD4">
        <w:rPr>
          <w:sz w:val="26"/>
        </w:rPr>
        <w:t>Виды деятельности обучающихся: видеопросмотр музыкальной сказки;</w:t>
      </w:r>
    </w:p>
    <w:p w14:paraId="5B4D3A4B" w14:textId="77777777" w:rsidR="00E20AD4" w:rsidRPr="00E20AD4" w:rsidRDefault="00E20AD4" w:rsidP="003D0866">
      <w:pPr>
        <w:tabs>
          <w:tab w:val="left" w:pos="1342"/>
        </w:tabs>
        <w:jc w:val="both"/>
        <w:rPr>
          <w:sz w:val="26"/>
        </w:rPr>
      </w:pPr>
      <w:r w:rsidRPr="00E20AD4">
        <w:rPr>
          <w:sz w:val="26"/>
        </w:rPr>
        <w:t>обсуждение музыкально-выразительных средств, передающих повороты сюжета, характеры героев;</w:t>
      </w:r>
    </w:p>
    <w:p w14:paraId="3CC24077" w14:textId="77777777" w:rsidR="00E20AD4" w:rsidRPr="00E20AD4" w:rsidRDefault="00E20AD4" w:rsidP="003D0866">
      <w:pPr>
        <w:tabs>
          <w:tab w:val="left" w:pos="1342"/>
        </w:tabs>
        <w:jc w:val="both"/>
        <w:rPr>
          <w:sz w:val="26"/>
        </w:rPr>
      </w:pPr>
      <w:r w:rsidRPr="00E20AD4">
        <w:rPr>
          <w:sz w:val="26"/>
        </w:rPr>
        <w:t>игра-викторина «Угадай по голосу»;</w:t>
      </w:r>
    </w:p>
    <w:p w14:paraId="5DD71B08" w14:textId="18C1A9D2" w:rsidR="00E20AD4" w:rsidRPr="00E20AD4" w:rsidRDefault="00E20AD4" w:rsidP="003D0866">
      <w:pPr>
        <w:tabs>
          <w:tab w:val="left" w:pos="1342"/>
        </w:tabs>
        <w:jc w:val="both"/>
        <w:rPr>
          <w:sz w:val="26"/>
        </w:rPr>
      </w:pPr>
      <w:r w:rsidRPr="00E20AD4">
        <w:rPr>
          <w:sz w:val="26"/>
        </w:rPr>
        <w:t>разучивание, исполнение отдельных номеров из детской оперы, музыкальной</w:t>
      </w:r>
      <w:r w:rsidR="0032482B" w:rsidRPr="0032482B">
        <w:rPr>
          <w:sz w:val="26"/>
        </w:rPr>
        <w:t xml:space="preserve"> </w:t>
      </w:r>
      <w:r w:rsidRPr="00E20AD4">
        <w:rPr>
          <w:sz w:val="26"/>
        </w:rPr>
        <w:t>сказки;</w:t>
      </w:r>
    </w:p>
    <w:p w14:paraId="2B2645CA" w14:textId="0A843434" w:rsidR="00E20AD4" w:rsidRPr="00E20AD4" w:rsidRDefault="00E20AD4" w:rsidP="003D0866">
      <w:pPr>
        <w:tabs>
          <w:tab w:val="left" w:pos="1342"/>
        </w:tabs>
        <w:jc w:val="both"/>
        <w:rPr>
          <w:sz w:val="26"/>
        </w:rPr>
      </w:pPr>
      <w:r w:rsidRPr="00E20AD4">
        <w:rPr>
          <w:sz w:val="26"/>
        </w:rPr>
        <w:t>вариативно:</w:t>
      </w:r>
      <w:r w:rsidRPr="00E20AD4">
        <w:rPr>
          <w:sz w:val="26"/>
        </w:rPr>
        <w:tab/>
        <w:t>постановка детской музыкальной сказки, спектакль</w:t>
      </w:r>
      <w:r w:rsidR="0032482B" w:rsidRPr="0032482B">
        <w:rPr>
          <w:sz w:val="26"/>
        </w:rPr>
        <w:t xml:space="preserve"> </w:t>
      </w:r>
      <w:r w:rsidRPr="00E20AD4">
        <w:rPr>
          <w:sz w:val="26"/>
        </w:rPr>
        <w:t>для родителей; творческий проект «Озвучиваем мультфильм».</w:t>
      </w:r>
    </w:p>
    <w:p w14:paraId="7650297A" w14:textId="0CDCE3E3" w:rsidR="00E20AD4" w:rsidRPr="00E20AD4" w:rsidRDefault="000D5F28" w:rsidP="003D0866">
      <w:pPr>
        <w:tabs>
          <w:tab w:val="left" w:pos="1342"/>
        </w:tabs>
        <w:jc w:val="both"/>
        <w:rPr>
          <w:sz w:val="26"/>
        </w:rPr>
      </w:pPr>
      <w:r>
        <w:rPr>
          <w:sz w:val="26"/>
        </w:rPr>
        <w:tab/>
      </w:r>
      <w:r w:rsidR="00E20AD4" w:rsidRPr="00E20AD4">
        <w:rPr>
          <w:sz w:val="26"/>
        </w:rPr>
        <w:tab/>
        <w:t>Театр оперы и балета.</w:t>
      </w:r>
    </w:p>
    <w:p w14:paraId="7C541804" w14:textId="77777777" w:rsidR="00E20AD4" w:rsidRPr="00E20AD4" w:rsidRDefault="00E20AD4" w:rsidP="003D0866">
      <w:pPr>
        <w:tabs>
          <w:tab w:val="left" w:pos="1342"/>
        </w:tabs>
        <w:jc w:val="both"/>
        <w:rPr>
          <w:sz w:val="26"/>
        </w:rPr>
      </w:pPr>
      <w:r w:rsidRPr="00E20AD4">
        <w:rPr>
          <w:sz w:val="26"/>
        </w:rPr>
        <w:t>Содержание: особенности музыкальных спектаклей. Балет. Опера. Солисты, хор, оркестр, дирижёр в музыкальном спектакле.</w:t>
      </w:r>
    </w:p>
    <w:p w14:paraId="412A4478"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0D91828B" w14:textId="77777777" w:rsidR="00E20AD4" w:rsidRPr="00E20AD4" w:rsidRDefault="00E20AD4" w:rsidP="003D0866">
      <w:pPr>
        <w:tabs>
          <w:tab w:val="left" w:pos="1342"/>
        </w:tabs>
        <w:jc w:val="both"/>
        <w:rPr>
          <w:sz w:val="26"/>
        </w:rPr>
      </w:pPr>
      <w:r w:rsidRPr="00E20AD4">
        <w:rPr>
          <w:sz w:val="26"/>
        </w:rPr>
        <w:t>знакомство со знаменитыми музыкальными театрами;</w:t>
      </w:r>
    </w:p>
    <w:p w14:paraId="2249C4E5" w14:textId="77777777" w:rsidR="00E20AD4" w:rsidRPr="00E20AD4" w:rsidRDefault="00E20AD4" w:rsidP="003D0866">
      <w:pPr>
        <w:tabs>
          <w:tab w:val="left" w:pos="1342"/>
        </w:tabs>
        <w:jc w:val="both"/>
        <w:rPr>
          <w:sz w:val="26"/>
        </w:rPr>
      </w:pPr>
      <w:r w:rsidRPr="00E20AD4">
        <w:rPr>
          <w:sz w:val="26"/>
        </w:rPr>
        <w:t>просмотр фрагментов музыкальных спектаклей с комментариями учителя;</w:t>
      </w:r>
    </w:p>
    <w:p w14:paraId="03135A17" w14:textId="77777777" w:rsidR="00E20AD4" w:rsidRPr="00E20AD4" w:rsidRDefault="00E20AD4" w:rsidP="003D0866">
      <w:pPr>
        <w:tabs>
          <w:tab w:val="left" w:pos="1342"/>
        </w:tabs>
        <w:jc w:val="both"/>
        <w:rPr>
          <w:sz w:val="26"/>
        </w:rPr>
      </w:pPr>
      <w:r w:rsidRPr="00E20AD4">
        <w:rPr>
          <w:sz w:val="26"/>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14:paraId="1873D01E" w14:textId="77777777" w:rsidR="00E20AD4" w:rsidRPr="00E20AD4" w:rsidRDefault="00E20AD4" w:rsidP="003D0866">
      <w:pPr>
        <w:tabs>
          <w:tab w:val="left" w:pos="1342"/>
        </w:tabs>
        <w:jc w:val="both"/>
        <w:rPr>
          <w:sz w:val="26"/>
        </w:rPr>
      </w:pPr>
      <w:r w:rsidRPr="00E20AD4">
        <w:rPr>
          <w:sz w:val="26"/>
        </w:rPr>
        <w:t>«игра в дирижёра» - двигательная импровизация во время слушания оркестрового фрагмента музыкального спектакля;</w:t>
      </w:r>
    </w:p>
    <w:p w14:paraId="2E03C560" w14:textId="77777777" w:rsidR="00E20AD4" w:rsidRPr="00E20AD4" w:rsidRDefault="00E20AD4" w:rsidP="003D0866">
      <w:pPr>
        <w:tabs>
          <w:tab w:val="left" w:pos="1342"/>
        </w:tabs>
        <w:jc w:val="both"/>
        <w:rPr>
          <w:sz w:val="26"/>
        </w:rPr>
      </w:pPr>
      <w:r w:rsidRPr="00E20AD4">
        <w:rPr>
          <w:sz w:val="26"/>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61B7C060" w14:textId="7341D1C4" w:rsidR="00E20AD4" w:rsidRPr="00E20AD4" w:rsidRDefault="000D5F28" w:rsidP="0032482B">
      <w:pPr>
        <w:tabs>
          <w:tab w:val="left" w:pos="709"/>
        </w:tabs>
        <w:jc w:val="both"/>
        <w:rPr>
          <w:sz w:val="26"/>
        </w:rPr>
      </w:pPr>
      <w:r>
        <w:rPr>
          <w:sz w:val="26"/>
        </w:rPr>
        <w:tab/>
      </w:r>
      <w:r w:rsidR="00E20AD4" w:rsidRPr="00E20AD4">
        <w:rPr>
          <w:sz w:val="26"/>
        </w:rPr>
        <w:tab/>
        <w:t>Балет. Хореография - искусство танца.</w:t>
      </w:r>
    </w:p>
    <w:p w14:paraId="615C0E2C" w14:textId="77777777" w:rsidR="00E20AD4" w:rsidRPr="00E20AD4" w:rsidRDefault="00E20AD4" w:rsidP="003D0866">
      <w:pPr>
        <w:tabs>
          <w:tab w:val="left" w:pos="1342"/>
        </w:tabs>
        <w:jc w:val="both"/>
        <w:rPr>
          <w:sz w:val="26"/>
        </w:rPr>
      </w:pPr>
      <w:r w:rsidRPr="00E20AD4">
        <w:rPr>
          <w:sz w:val="26"/>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23988C05"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2E407415" w14:textId="77777777" w:rsidR="00E20AD4" w:rsidRPr="00E20AD4" w:rsidRDefault="00E20AD4" w:rsidP="003D0866">
      <w:pPr>
        <w:tabs>
          <w:tab w:val="left" w:pos="1342"/>
        </w:tabs>
        <w:jc w:val="both"/>
        <w:rPr>
          <w:sz w:val="26"/>
        </w:rPr>
      </w:pPr>
      <w:r w:rsidRPr="00E20AD4">
        <w:rPr>
          <w:sz w:val="26"/>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14:paraId="79B2226A" w14:textId="77777777" w:rsidR="00E20AD4" w:rsidRPr="00E20AD4" w:rsidRDefault="00E20AD4" w:rsidP="003D0866">
      <w:pPr>
        <w:tabs>
          <w:tab w:val="left" w:pos="1342"/>
        </w:tabs>
        <w:jc w:val="both"/>
        <w:rPr>
          <w:sz w:val="26"/>
        </w:rPr>
      </w:pPr>
      <w:r w:rsidRPr="00E20AD4">
        <w:rPr>
          <w:sz w:val="26"/>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14:paraId="41DF4614" w14:textId="452E0AA4" w:rsidR="00E20AD4" w:rsidRPr="00E20AD4" w:rsidRDefault="000D5F28" w:rsidP="0032482B">
      <w:pPr>
        <w:tabs>
          <w:tab w:val="left" w:pos="709"/>
        </w:tabs>
        <w:jc w:val="both"/>
        <w:rPr>
          <w:sz w:val="26"/>
        </w:rPr>
      </w:pPr>
      <w:r>
        <w:rPr>
          <w:sz w:val="26"/>
        </w:rPr>
        <w:tab/>
      </w:r>
      <w:r w:rsidR="00E20AD4" w:rsidRPr="00E20AD4">
        <w:rPr>
          <w:sz w:val="26"/>
        </w:rPr>
        <w:tab/>
        <w:t>Опера. Главные герои и номера оперного спектакля.</w:t>
      </w:r>
    </w:p>
    <w:p w14:paraId="2D9033A0" w14:textId="77777777" w:rsidR="00E20AD4" w:rsidRPr="00E20AD4" w:rsidRDefault="00E20AD4" w:rsidP="003D0866">
      <w:pPr>
        <w:tabs>
          <w:tab w:val="left" w:pos="1342"/>
        </w:tabs>
        <w:jc w:val="both"/>
        <w:rPr>
          <w:sz w:val="26"/>
        </w:rPr>
      </w:pPr>
      <w:r w:rsidRPr="00E20AD4">
        <w:rPr>
          <w:sz w:val="26"/>
        </w:rPr>
        <w:t>Содержание: ария, хор, сцена, увертюра - оркестровое вступление.</w:t>
      </w:r>
    </w:p>
    <w:p w14:paraId="10194A1C" w14:textId="77777777" w:rsidR="00E20AD4" w:rsidRPr="00E20AD4" w:rsidRDefault="00E20AD4" w:rsidP="003D0866">
      <w:pPr>
        <w:tabs>
          <w:tab w:val="left" w:pos="1342"/>
        </w:tabs>
        <w:jc w:val="both"/>
        <w:rPr>
          <w:sz w:val="26"/>
        </w:rPr>
      </w:pPr>
      <w:r w:rsidRPr="00E20AD4">
        <w:rPr>
          <w:sz w:val="26"/>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14:paraId="353CC480" w14:textId="77777777" w:rsidR="00E20AD4" w:rsidRPr="00E20AD4" w:rsidRDefault="00E20AD4" w:rsidP="003D0866">
      <w:pPr>
        <w:tabs>
          <w:tab w:val="left" w:pos="1342"/>
        </w:tabs>
        <w:jc w:val="both"/>
        <w:rPr>
          <w:sz w:val="26"/>
        </w:rPr>
      </w:pPr>
      <w:r w:rsidRPr="00E20AD4">
        <w:rPr>
          <w:sz w:val="26"/>
        </w:rPr>
        <w:t>Виды деятельности обучающихся: слушание фрагментов опер;</w:t>
      </w:r>
    </w:p>
    <w:p w14:paraId="774B4268" w14:textId="77777777" w:rsidR="00E20AD4" w:rsidRPr="00E20AD4" w:rsidRDefault="00E20AD4" w:rsidP="003D0866">
      <w:pPr>
        <w:tabs>
          <w:tab w:val="left" w:pos="1342"/>
        </w:tabs>
        <w:jc w:val="both"/>
        <w:rPr>
          <w:sz w:val="26"/>
        </w:rPr>
      </w:pPr>
      <w:r w:rsidRPr="00E20AD4">
        <w:rPr>
          <w:sz w:val="26"/>
        </w:rPr>
        <w:t>определение характера музыки сольной партии, роли и выразительных средств оркестрового сопровождения;</w:t>
      </w:r>
    </w:p>
    <w:p w14:paraId="1D3F7CCE" w14:textId="77777777" w:rsidR="00E20AD4" w:rsidRPr="00E20AD4" w:rsidRDefault="00E20AD4" w:rsidP="003D0866">
      <w:pPr>
        <w:tabs>
          <w:tab w:val="left" w:pos="1342"/>
        </w:tabs>
        <w:jc w:val="both"/>
        <w:rPr>
          <w:sz w:val="26"/>
        </w:rPr>
      </w:pPr>
      <w:r w:rsidRPr="00E20AD4">
        <w:rPr>
          <w:sz w:val="26"/>
        </w:rPr>
        <w:t>знакомство с тембрами голосов оперных певцов; освоение терминологии;</w:t>
      </w:r>
    </w:p>
    <w:p w14:paraId="27A3A967" w14:textId="77777777" w:rsidR="00E20AD4" w:rsidRPr="00E20AD4" w:rsidRDefault="00E20AD4" w:rsidP="003D0866">
      <w:pPr>
        <w:tabs>
          <w:tab w:val="left" w:pos="1342"/>
        </w:tabs>
        <w:jc w:val="both"/>
        <w:rPr>
          <w:sz w:val="26"/>
        </w:rPr>
      </w:pPr>
      <w:r w:rsidRPr="00E20AD4">
        <w:rPr>
          <w:sz w:val="26"/>
        </w:rPr>
        <w:t>звучащие тесты и кроссворды на проверку знаний; разучивание, исполнение песни, хора из оперы; рисование героев, сцен из опер;</w:t>
      </w:r>
    </w:p>
    <w:p w14:paraId="4CA6A198" w14:textId="77777777" w:rsidR="00E20AD4" w:rsidRPr="00E20AD4" w:rsidRDefault="00E20AD4" w:rsidP="003D0866">
      <w:pPr>
        <w:tabs>
          <w:tab w:val="left" w:pos="1342"/>
        </w:tabs>
        <w:jc w:val="both"/>
        <w:rPr>
          <w:sz w:val="26"/>
        </w:rPr>
      </w:pPr>
      <w:r w:rsidRPr="00E20AD4">
        <w:rPr>
          <w:sz w:val="26"/>
        </w:rPr>
        <w:t>вариативно: просмотр фильма-оперы; постановка детской оперы.</w:t>
      </w:r>
    </w:p>
    <w:p w14:paraId="2F922181" w14:textId="47C20C31" w:rsidR="00E20AD4" w:rsidRPr="00E20AD4" w:rsidRDefault="000D5F28" w:rsidP="0032482B">
      <w:pPr>
        <w:tabs>
          <w:tab w:val="left" w:pos="709"/>
        </w:tabs>
        <w:jc w:val="both"/>
        <w:rPr>
          <w:sz w:val="26"/>
        </w:rPr>
      </w:pPr>
      <w:r>
        <w:rPr>
          <w:sz w:val="26"/>
        </w:rPr>
        <w:tab/>
      </w:r>
      <w:r w:rsidR="00E20AD4" w:rsidRPr="00E20AD4">
        <w:rPr>
          <w:sz w:val="26"/>
        </w:rPr>
        <w:tab/>
        <w:t>Сюжет музыкального спектакля.</w:t>
      </w:r>
    </w:p>
    <w:p w14:paraId="141C312D" w14:textId="77777777" w:rsidR="00E20AD4" w:rsidRPr="00E20AD4" w:rsidRDefault="00E20AD4" w:rsidP="003D0866">
      <w:pPr>
        <w:tabs>
          <w:tab w:val="left" w:pos="1342"/>
        </w:tabs>
        <w:jc w:val="both"/>
        <w:rPr>
          <w:sz w:val="26"/>
        </w:rPr>
      </w:pPr>
      <w:r w:rsidRPr="00E20AD4">
        <w:rPr>
          <w:sz w:val="26"/>
        </w:rPr>
        <w:t>Содержание: либретто, развитие музыки в соответствии с сюжетом. Действия и сцены в опере и балете. Контрастные образы, лейтмотивы.</w:t>
      </w:r>
    </w:p>
    <w:p w14:paraId="189740A0"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7D96F338" w14:textId="77777777" w:rsidR="00E20AD4" w:rsidRPr="00E20AD4" w:rsidRDefault="00E20AD4" w:rsidP="003D0866">
      <w:pPr>
        <w:tabs>
          <w:tab w:val="left" w:pos="1342"/>
        </w:tabs>
        <w:jc w:val="both"/>
        <w:rPr>
          <w:sz w:val="26"/>
        </w:rPr>
      </w:pPr>
      <w:r w:rsidRPr="00E20AD4">
        <w:rPr>
          <w:sz w:val="26"/>
        </w:rPr>
        <w:t>знакомство с либретто, структурой музыкального спектакля; рисунок обложки для либретто опер и балетов;</w:t>
      </w:r>
    </w:p>
    <w:p w14:paraId="22FD94EB" w14:textId="77777777" w:rsidR="00E20AD4" w:rsidRPr="00E20AD4" w:rsidRDefault="00E20AD4" w:rsidP="003D0866">
      <w:pPr>
        <w:tabs>
          <w:tab w:val="left" w:pos="1342"/>
        </w:tabs>
        <w:jc w:val="both"/>
        <w:rPr>
          <w:sz w:val="26"/>
        </w:rPr>
      </w:pPr>
      <w:r w:rsidRPr="00E20AD4">
        <w:rPr>
          <w:sz w:val="26"/>
        </w:rPr>
        <w:t>анализ выразительных средств, создающих образы главных героев, противоборствующих сторон;</w:t>
      </w:r>
    </w:p>
    <w:p w14:paraId="7546D2A9" w14:textId="77777777" w:rsidR="00E20AD4" w:rsidRPr="00E20AD4" w:rsidRDefault="00E20AD4" w:rsidP="003D0866">
      <w:pPr>
        <w:tabs>
          <w:tab w:val="left" w:pos="1342"/>
        </w:tabs>
        <w:jc w:val="both"/>
        <w:rPr>
          <w:sz w:val="26"/>
        </w:rPr>
      </w:pPr>
      <w:r w:rsidRPr="00E20AD4">
        <w:rPr>
          <w:sz w:val="26"/>
        </w:rPr>
        <w:t>наблюдение за музыкальным развитием, характеристика приёмов, использованных композитором;</w:t>
      </w:r>
    </w:p>
    <w:p w14:paraId="390C8EB0" w14:textId="77777777" w:rsidR="00E20AD4" w:rsidRPr="00E20AD4" w:rsidRDefault="00E20AD4" w:rsidP="003D0866">
      <w:pPr>
        <w:tabs>
          <w:tab w:val="left" w:pos="1342"/>
        </w:tabs>
        <w:jc w:val="both"/>
        <w:rPr>
          <w:sz w:val="26"/>
        </w:rPr>
      </w:pPr>
      <w:r w:rsidRPr="00E20AD4">
        <w:rPr>
          <w:sz w:val="26"/>
        </w:rPr>
        <w:t>вокализация, пропевание музыкальных тем, пластическое интонирование оркестровых фрагментов;</w:t>
      </w:r>
    </w:p>
    <w:p w14:paraId="31CAC1FE" w14:textId="77777777" w:rsidR="00E20AD4" w:rsidRPr="00E20AD4" w:rsidRDefault="00E20AD4" w:rsidP="003D0866">
      <w:pPr>
        <w:tabs>
          <w:tab w:val="left" w:pos="1342"/>
        </w:tabs>
        <w:jc w:val="both"/>
        <w:rPr>
          <w:sz w:val="26"/>
        </w:rPr>
      </w:pPr>
      <w:r w:rsidRPr="00E20AD4">
        <w:rPr>
          <w:sz w:val="26"/>
        </w:rPr>
        <w:t>музыкальная викторина на знание музыки; звучащие и терминологические тесты;</w:t>
      </w:r>
    </w:p>
    <w:p w14:paraId="4A80EEC3" w14:textId="77777777" w:rsidR="00E20AD4" w:rsidRPr="00E20AD4" w:rsidRDefault="00E20AD4" w:rsidP="003D0866">
      <w:pPr>
        <w:tabs>
          <w:tab w:val="left" w:pos="1342"/>
        </w:tabs>
        <w:jc w:val="both"/>
        <w:rPr>
          <w:sz w:val="26"/>
        </w:rPr>
      </w:pPr>
      <w:r w:rsidRPr="00E20AD4">
        <w:rPr>
          <w:sz w:val="26"/>
        </w:rPr>
        <w:t>вариативно: создание любительского видеофильма на основе выбранного либретто; просмотр фильма-оперы или фильма-балета.</w:t>
      </w:r>
    </w:p>
    <w:p w14:paraId="4F547F3D" w14:textId="018AE0A3" w:rsidR="00E20AD4" w:rsidRPr="00E20AD4" w:rsidRDefault="000D5F28" w:rsidP="0032482B">
      <w:pPr>
        <w:tabs>
          <w:tab w:val="left" w:pos="709"/>
        </w:tabs>
        <w:jc w:val="both"/>
        <w:rPr>
          <w:sz w:val="26"/>
        </w:rPr>
      </w:pPr>
      <w:r>
        <w:rPr>
          <w:sz w:val="26"/>
        </w:rPr>
        <w:tab/>
      </w:r>
      <w:r w:rsidR="00E20AD4" w:rsidRPr="00E20AD4">
        <w:rPr>
          <w:sz w:val="26"/>
        </w:rPr>
        <w:tab/>
        <w:t>Оперетта, мюзикл.</w:t>
      </w:r>
    </w:p>
    <w:p w14:paraId="77A21D2D" w14:textId="77777777" w:rsidR="00E20AD4" w:rsidRPr="00E20AD4" w:rsidRDefault="00E20AD4" w:rsidP="003D0866">
      <w:pPr>
        <w:tabs>
          <w:tab w:val="left" w:pos="1342"/>
        </w:tabs>
        <w:jc w:val="both"/>
        <w:rPr>
          <w:sz w:val="26"/>
        </w:rPr>
      </w:pPr>
      <w:r w:rsidRPr="00E20AD4">
        <w:rPr>
          <w:sz w:val="26"/>
        </w:rPr>
        <w:t>Содержание: история возникновения и особенности жанра. Отдельные номера из оперетт И. Штрауса, И. Кальмана и другие.</w:t>
      </w:r>
    </w:p>
    <w:p w14:paraId="21463545" w14:textId="77777777" w:rsidR="00E20AD4" w:rsidRPr="00E20AD4" w:rsidRDefault="00E20AD4" w:rsidP="003D0866">
      <w:pPr>
        <w:tabs>
          <w:tab w:val="left" w:pos="1342"/>
        </w:tabs>
        <w:jc w:val="both"/>
        <w:rPr>
          <w:sz w:val="26"/>
        </w:rPr>
      </w:pPr>
      <w:r w:rsidRPr="00E20AD4">
        <w:rPr>
          <w:sz w:val="26"/>
        </w:rPr>
        <w:t>Виды деятельности обучающихся: знакомство с жанрами оперетты, мюзикла;</w:t>
      </w:r>
    </w:p>
    <w:p w14:paraId="1D765D87" w14:textId="77777777" w:rsidR="00E20AD4" w:rsidRPr="00E20AD4" w:rsidRDefault="00E20AD4" w:rsidP="003D0866">
      <w:pPr>
        <w:tabs>
          <w:tab w:val="left" w:pos="1342"/>
        </w:tabs>
        <w:jc w:val="both"/>
        <w:rPr>
          <w:sz w:val="26"/>
        </w:rPr>
      </w:pPr>
      <w:r w:rsidRPr="00E20AD4">
        <w:rPr>
          <w:sz w:val="26"/>
        </w:rPr>
        <w:t>слушание фрагментов из оперетт, анализ характерных особенностей жанра;</w:t>
      </w:r>
    </w:p>
    <w:p w14:paraId="60EEC621" w14:textId="77777777" w:rsidR="00E20AD4" w:rsidRPr="00E20AD4" w:rsidRDefault="00E20AD4" w:rsidP="003D0866">
      <w:pPr>
        <w:tabs>
          <w:tab w:val="left" w:pos="1342"/>
        </w:tabs>
        <w:jc w:val="both"/>
        <w:rPr>
          <w:sz w:val="26"/>
        </w:rPr>
      </w:pPr>
      <w:r w:rsidRPr="00E20AD4">
        <w:rPr>
          <w:sz w:val="26"/>
        </w:rPr>
        <w:t>разучивание, исполнение отдельных номеров из популярных музыкальных спектаклей;</w:t>
      </w:r>
    </w:p>
    <w:p w14:paraId="4333C1C5" w14:textId="77777777" w:rsidR="00E20AD4" w:rsidRPr="00E20AD4" w:rsidRDefault="00E20AD4" w:rsidP="003D0866">
      <w:pPr>
        <w:tabs>
          <w:tab w:val="left" w:pos="1342"/>
        </w:tabs>
        <w:jc w:val="both"/>
        <w:rPr>
          <w:sz w:val="26"/>
        </w:rPr>
      </w:pPr>
      <w:r w:rsidRPr="00E20AD4">
        <w:rPr>
          <w:sz w:val="26"/>
        </w:rPr>
        <w:t>сравнение разных постановок одного и того же мюзикла;</w:t>
      </w:r>
    </w:p>
    <w:p w14:paraId="339D7DFB" w14:textId="77777777" w:rsidR="00E20AD4" w:rsidRPr="00E20AD4" w:rsidRDefault="00E20AD4" w:rsidP="003D0866">
      <w:pPr>
        <w:tabs>
          <w:tab w:val="left" w:pos="1342"/>
        </w:tabs>
        <w:jc w:val="both"/>
        <w:rPr>
          <w:sz w:val="26"/>
        </w:rPr>
      </w:pPr>
      <w:r w:rsidRPr="00E20AD4">
        <w:rPr>
          <w:sz w:val="26"/>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3BF6D0BD" w14:textId="5A0CBE1B" w:rsidR="00E20AD4" w:rsidRPr="00E20AD4" w:rsidRDefault="000D5F28" w:rsidP="0032482B">
      <w:pPr>
        <w:tabs>
          <w:tab w:val="left" w:pos="709"/>
        </w:tabs>
        <w:jc w:val="both"/>
        <w:rPr>
          <w:sz w:val="26"/>
        </w:rPr>
      </w:pPr>
      <w:r>
        <w:rPr>
          <w:sz w:val="26"/>
        </w:rPr>
        <w:tab/>
      </w:r>
      <w:r w:rsidR="00E20AD4" w:rsidRPr="00E20AD4">
        <w:rPr>
          <w:sz w:val="26"/>
        </w:rPr>
        <w:tab/>
        <w:t>Кто создаёт музыкальный спектакль?</w:t>
      </w:r>
    </w:p>
    <w:p w14:paraId="06B2B23D" w14:textId="77777777" w:rsidR="00E20AD4" w:rsidRPr="00E20AD4" w:rsidRDefault="00E20AD4" w:rsidP="003D0866">
      <w:pPr>
        <w:tabs>
          <w:tab w:val="left" w:pos="1342"/>
        </w:tabs>
        <w:jc w:val="both"/>
        <w:rPr>
          <w:sz w:val="26"/>
        </w:rPr>
      </w:pPr>
      <w:r w:rsidRPr="00E20AD4">
        <w:rPr>
          <w:sz w:val="26"/>
        </w:rPr>
        <w:t>Содержание: профессии музыкального театра: дирижёр, режиссёр, оперные певцы, балерины и танцовщики, художники и другие.</w:t>
      </w:r>
    </w:p>
    <w:p w14:paraId="106C7DE5"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2D26625B" w14:textId="77777777" w:rsidR="00E20AD4" w:rsidRPr="00E20AD4" w:rsidRDefault="00E20AD4" w:rsidP="003D0866">
      <w:pPr>
        <w:tabs>
          <w:tab w:val="left" w:pos="1342"/>
        </w:tabs>
        <w:jc w:val="both"/>
        <w:rPr>
          <w:sz w:val="26"/>
        </w:rPr>
      </w:pPr>
      <w:r w:rsidRPr="00E20AD4">
        <w:rPr>
          <w:sz w:val="26"/>
        </w:rPr>
        <w:t>диалог с учителем по поводу синкретичного характера музыкального спектакля;</w:t>
      </w:r>
    </w:p>
    <w:p w14:paraId="3497FE52" w14:textId="77777777" w:rsidR="00E20AD4" w:rsidRPr="00E20AD4" w:rsidRDefault="00E20AD4" w:rsidP="003D0866">
      <w:pPr>
        <w:tabs>
          <w:tab w:val="left" w:pos="1342"/>
        </w:tabs>
        <w:jc w:val="both"/>
        <w:rPr>
          <w:sz w:val="26"/>
        </w:rPr>
      </w:pPr>
      <w:r w:rsidRPr="00E20AD4">
        <w:rPr>
          <w:sz w:val="26"/>
        </w:rPr>
        <w:t>знакомство с миром театральных профессий, творчеством театральных режиссёров, художников;</w:t>
      </w:r>
    </w:p>
    <w:p w14:paraId="460471A5" w14:textId="77777777" w:rsidR="00E20AD4" w:rsidRPr="00E20AD4" w:rsidRDefault="00E20AD4" w:rsidP="003D0866">
      <w:pPr>
        <w:tabs>
          <w:tab w:val="left" w:pos="1342"/>
        </w:tabs>
        <w:jc w:val="both"/>
        <w:rPr>
          <w:sz w:val="26"/>
        </w:rPr>
      </w:pPr>
      <w:r w:rsidRPr="00E20AD4">
        <w:rPr>
          <w:sz w:val="26"/>
        </w:rPr>
        <w:t>просмотр фрагментов одного и того же спектакля в разных постановках;</w:t>
      </w:r>
    </w:p>
    <w:p w14:paraId="3388A953" w14:textId="77777777" w:rsidR="00E20AD4" w:rsidRPr="00E20AD4" w:rsidRDefault="00E20AD4" w:rsidP="003D0866">
      <w:pPr>
        <w:tabs>
          <w:tab w:val="left" w:pos="1342"/>
        </w:tabs>
        <w:jc w:val="both"/>
        <w:rPr>
          <w:sz w:val="26"/>
        </w:rPr>
      </w:pPr>
      <w:r w:rsidRPr="00E20AD4">
        <w:rPr>
          <w:sz w:val="26"/>
        </w:rPr>
        <w:t>обсуждение различий в оформлении, режиссуре;</w:t>
      </w:r>
    </w:p>
    <w:p w14:paraId="1CD49B96" w14:textId="77777777" w:rsidR="00E20AD4" w:rsidRPr="00E20AD4" w:rsidRDefault="00E20AD4" w:rsidP="003D0866">
      <w:pPr>
        <w:tabs>
          <w:tab w:val="left" w:pos="1342"/>
        </w:tabs>
        <w:jc w:val="both"/>
        <w:rPr>
          <w:sz w:val="26"/>
        </w:rPr>
      </w:pPr>
      <w:r w:rsidRPr="00E20AD4">
        <w:rPr>
          <w:sz w:val="26"/>
        </w:rPr>
        <w:t>создание эскизов костюмов и декораций к одному из изученных музыкальных спектаклей;</w:t>
      </w:r>
    </w:p>
    <w:p w14:paraId="23619971" w14:textId="77777777" w:rsidR="00E20AD4" w:rsidRPr="00E20AD4" w:rsidRDefault="00E20AD4" w:rsidP="003D0866">
      <w:pPr>
        <w:tabs>
          <w:tab w:val="left" w:pos="1342"/>
        </w:tabs>
        <w:jc w:val="both"/>
        <w:rPr>
          <w:sz w:val="26"/>
        </w:rPr>
      </w:pPr>
      <w:r w:rsidRPr="00E20AD4">
        <w:rPr>
          <w:sz w:val="26"/>
        </w:rPr>
        <w:t>вариативно: виртуальный квест по музыкальному театру.</w:t>
      </w:r>
    </w:p>
    <w:p w14:paraId="7248569E" w14:textId="552B7BD3" w:rsidR="00E20AD4" w:rsidRPr="00E20AD4" w:rsidRDefault="000D5F28" w:rsidP="003D0866">
      <w:pPr>
        <w:tabs>
          <w:tab w:val="left" w:pos="1342"/>
        </w:tabs>
        <w:jc w:val="both"/>
        <w:rPr>
          <w:sz w:val="26"/>
        </w:rPr>
      </w:pPr>
      <w:r>
        <w:rPr>
          <w:sz w:val="26"/>
        </w:rPr>
        <w:tab/>
      </w:r>
      <w:r w:rsidR="00E20AD4" w:rsidRPr="00E20AD4">
        <w:rPr>
          <w:sz w:val="26"/>
        </w:rPr>
        <w:tab/>
        <w:t>Патриотическая и народная тема в театре и кино.</w:t>
      </w:r>
    </w:p>
    <w:p w14:paraId="5C2FF20B" w14:textId="77777777" w:rsidR="00E20AD4" w:rsidRPr="00E20AD4" w:rsidRDefault="00E20AD4" w:rsidP="003D0866">
      <w:pPr>
        <w:tabs>
          <w:tab w:val="left" w:pos="1342"/>
        </w:tabs>
        <w:jc w:val="both"/>
        <w:rPr>
          <w:sz w:val="26"/>
        </w:rPr>
      </w:pPr>
      <w:r w:rsidRPr="00E20AD4">
        <w:rPr>
          <w:sz w:val="26"/>
        </w:rPr>
        <w:t>Содержание:</w:t>
      </w:r>
      <w:r w:rsidRPr="00E20AD4">
        <w:rPr>
          <w:sz w:val="26"/>
        </w:rPr>
        <w:tab/>
        <w:t>история создания, значение музыкально-сценических</w:t>
      </w:r>
    </w:p>
    <w:p w14:paraId="36657992" w14:textId="77777777" w:rsidR="00E20AD4" w:rsidRPr="00E20AD4" w:rsidRDefault="00E20AD4" w:rsidP="003D0866">
      <w:pPr>
        <w:tabs>
          <w:tab w:val="left" w:pos="1342"/>
        </w:tabs>
        <w:jc w:val="both"/>
        <w:rPr>
          <w:sz w:val="26"/>
        </w:rPr>
      </w:pPr>
      <w:r w:rsidRPr="00E20AD4">
        <w:rPr>
          <w:sz w:val="26"/>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14:paraId="6DF5AD41"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050480F1" w14:textId="77777777" w:rsidR="00E20AD4" w:rsidRPr="00E20AD4" w:rsidRDefault="00E20AD4" w:rsidP="003D0866">
      <w:pPr>
        <w:tabs>
          <w:tab w:val="left" w:pos="1342"/>
        </w:tabs>
        <w:jc w:val="both"/>
        <w:rPr>
          <w:sz w:val="26"/>
        </w:rPr>
      </w:pPr>
      <w:r w:rsidRPr="00E20AD4">
        <w:rPr>
          <w:sz w:val="26"/>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18D34770" w14:textId="77777777" w:rsidR="00E20AD4" w:rsidRPr="00E20AD4" w:rsidRDefault="00E20AD4" w:rsidP="003D0866">
      <w:pPr>
        <w:tabs>
          <w:tab w:val="left" w:pos="1342"/>
        </w:tabs>
        <w:jc w:val="both"/>
        <w:rPr>
          <w:sz w:val="26"/>
        </w:rPr>
      </w:pPr>
      <w:r w:rsidRPr="00E20AD4">
        <w:rPr>
          <w:sz w:val="26"/>
        </w:rPr>
        <w:t>диалог с учителем;</w:t>
      </w:r>
    </w:p>
    <w:p w14:paraId="7C685BC4" w14:textId="77777777" w:rsidR="00E20AD4" w:rsidRPr="00E20AD4" w:rsidRDefault="00E20AD4" w:rsidP="003D0866">
      <w:pPr>
        <w:tabs>
          <w:tab w:val="left" w:pos="1342"/>
        </w:tabs>
        <w:jc w:val="both"/>
        <w:rPr>
          <w:sz w:val="26"/>
        </w:rPr>
      </w:pPr>
      <w:r w:rsidRPr="00E20AD4">
        <w:rPr>
          <w:sz w:val="26"/>
        </w:rPr>
        <w:t>просмотр фрагментов крупных сценических произведений, фильмов;</w:t>
      </w:r>
    </w:p>
    <w:p w14:paraId="4A95645D" w14:textId="77777777" w:rsidR="00E20AD4" w:rsidRPr="00E20AD4" w:rsidRDefault="00E20AD4" w:rsidP="003D0866">
      <w:pPr>
        <w:tabs>
          <w:tab w:val="left" w:pos="1342"/>
        </w:tabs>
        <w:jc w:val="both"/>
        <w:rPr>
          <w:sz w:val="26"/>
        </w:rPr>
      </w:pPr>
      <w:r w:rsidRPr="00E20AD4">
        <w:rPr>
          <w:sz w:val="26"/>
        </w:rPr>
        <w:t>обсуждение характера героев и событий;</w:t>
      </w:r>
    </w:p>
    <w:p w14:paraId="60382EDB" w14:textId="77777777" w:rsidR="00E20AD4" w:rsidRPr="00E20AD4" w:rsidRDefault="00E20AD4" w:rsidP="003D0866">
      <w:pPr>
        <w:tabs>
          <w:tab w:val="left" w:pos="1342"/>
        </w:tabs>
        <w:jc w:val="both"/>
        <w:rPr>
          <w:sz w:val="26"/>
        </w:rPr>
      </w:pPr>
      <w:r w:rsidRPr="00E20AD4">
        <w:rPr>
          <w:sz w:val="26"/>
        </w:rPr>
        <w:t>проблемная ситуация: зачем нужна серьёзная музыка;</w:t>
      </w:r>
    </w:p>
    <w:p w14:paraId="666A770D" w14:textId="77777777" w:rsidR="00E20AD4" w:rsidRPr="00E20AD4" w:rsidRDefault="00E20AD4" w:rsidP="003D0866">
      <w:pPr>
        <w:tabs>
          <w:tab w:val="left" w:pos="1342"/>
        </w:tabs>
        <w:jc w:val="both"/>
        <w:rPr>
          <w:sz w:val="26"/>
        </w:rPr>
      </w:pPr>
      <w:r w:rsidRPr="00E20AD4">
        <w:rPr>
          <w:sz w:val="26"/>
        </w:rPr>
        <w:t>разучивание, исполнение песен о Родине, нашей стране, исторических событиях и подвигах героев;</w:t>
      </w:r>
    </w:p>
    <w:p w14:paraId="1D66125B" w14:textId="77777777" w:rsidR="00E20AD4" w:rsidRPr="00E20AD4" w:rsidRDefault="00E20AD4" w:rsidP="003D0866">
      <w:pPr>
        <w:tabs>
          <w:tab w:val="left" w:pos="1342"/>
        </w:tabs>
        <w:jc w:val="both"/>
        <w:rPr>
          <w:sz w:val="26"/>
        </w:rPr>
      </w:pPr>
      <w:r w:rsidRPr="00E20AD4">
        <w:rPr>
          <w:sz w:val="26"/>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6FDADE5C" w14:textId="511B492E" w:rsidR="00E20AD4" w:rsidRPr="00E20AD4" w:rsidRDefault="000D5F28" w:rsidP="0032482B">
      <w:pPr>
        <w:tabs>
          <w:tab w:val="left" w:pos="426"/>
        </w:tabs>
        <w:jc w:val="both"/>
        <w:rPr>
          <w:sz w:val="26"/>
        </w:rPr>
      </w:pPr>
      <w:r>
        <w:rPr>
          <w:sz w:val="26"/>
        </w:rPr>
        <w:tab/>
      </w:r>
      <w:r w:rsidR="00E20AD4" w:rsidRPr="00E20AD4">
        <w:rPr>
          <w:sz w:val="26"/>
        </w:rPr>
        <w:tab/>
        <w:t>Модуль № 7 «Современная музыкальная культура».</w:t>
      </w:r>
    </w:p>
    <w:p w14:paraId="3A915D31" w14:textId="77777777" w:rsidR="00E20AD4" w:rsidRPr="00E20AD4" w:rsidRDefault="00E20AD4" w:rsidP="003D0866">
      <w:pPr>
        <w:tabs>
          <w:tab w:val="left" w:pos="1342"/>
        </w:tabs>
        <w:jc w:val="both"/>
        <w:rPr>
          <w:sz w:val="26"/>
        </w:rPr>
      </w:pPr>
      <w:r w:rsidRPr="00E20AD4">
        <w:rPr>
          <w:sz w:val="26"/>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75B0FEAF" w14:textId="29467E9F" w:rsidR="00E20AD4" w:rsidRPr="00E20AD4" w:rsidRDefault="000D5F28" w:rsidP="0032482B">
      <w:pPr>
        <w:tabs>
          <w:tab w:val="left" w:pos="426"/>
        </w:tabs>
        <w:jc w:val="both"/>
        <w:rPr>
          <w:sz w:val="26"/>
        </w:rPr>
      </w:pPr>
      <w:r>
        <w:rPr>
          <w:sz w:val="26"/>
        </w:rPr>
        <w:tab/>
      </w:r>
      <w:r w:rsidR="00E20AD4" w:rsidRPr="00E20AD4">
        <w:rPr>
          <w:sz w:val="26"/>
        </w:rPr>
        <w:tab/>
        <w:t>Современные обработки классической музыки.</w:t>
      </w:r>
    </w:p>
    <w:p w14:paraId="22277045" w14:textId="77777777" w:rsidR="00E20AD4" w:rsidRPr="00E20AD4" w:rsidRDefault="00E20AD4" w:rsidP="003D0866">
      <w:pPr>
        <w:tabs>
          <w:tab w:val="left" w:pos="1342"/>
        </w:tabs>
        <w:jc w:val="both"/>
        <w:rPr>
          <w:sz w:val="26"/>
        </w:rPr>
      </w:pPr>
      <w:r w:rsidRPr="00E20AD4">
        <w:rPr>
          <w:sz w:val="26"/>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14:paraId="5E0AC1BC"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5DB72BC0" w14:textId="77777777" w:rsidR="00E20AD4" w:rsidRPr="00E20AD4" w:rsidRDefault="00E20AD4" w:rsidP="003D0866">
      <w:pPr>
        <w:tabs>
          <w:tab w:val="left" w:pos="1342"/>
        </w:tabs>
        <w:jc w:val="both"/>
        <w:rPr>
          <w:sz w:val="26"/>
        </w:rPr>
      </w:pPr>
      <w:r w:rsidRPr="00E20AD4">
        <w:rPr>
          <w:sz w:val="26"/>
        </w:rPr>
        <w:t>различение музыки классической и её современной обработки;</w:t>
      </w:r>
    </w:p>
    <w:p w14:paraId="57165883" w14:textId="77777777" w:rsidR="00E20AD4" w:rsidRPr="00E20AD4" w:rsidRDefault="00E20AD4" w:rsidP="003D0866">
      <w:pPr>
        <w:tabs>
          <w:tab w:val="left" w:pos="1342"/>
        </w:tabs>
        <w:jc w:val="both"/>
        <w:rPr>
          <w:sz w:val="26"/>
        </w:rPr>
      </w:pPr>
      <w:r w:rsidRPr="00E20AD4">
        <w:rPr>
          <w:sz w:val="26"/>
        </w:rPr>
        <w:t>слушание обработок классической музыки, сравнение их с оригиналом;</w:t>
      </w:r>
    </w:p>
    <w:p w14:paraId="0F4E8BC9" w14:textId="77777777" w:rsidR="00E20AD4" w:rsidRPr="00E20AD4" w:rsidRDefault="00E20AD4" w:rsidP="003D0866">
      <w:pPr>
        <w:tabs>
          <w:tab w:val="left" w:pos="1342"/>
        </w:tabs>
        <w:jc w:val="both"/>
        <w:rPr>
          <w:sz w:val="26"/>
        </w:rPr>
      </w:pPr>
      <w:r w:rsidRPr="00E20AD4">
        <w:rPr>
          <w:sz w:val="26"/>
        </w:rPr>
        <w:t>обсуждение комплекса выразительных средств, наблюдение за изменением характера музыки;</w:t>
      </w:r>
    </w:p>
    <w:p w14:paraId="53554A9A" w14:textId="77777777" w:rsidR="00E20AD4" w:rsidRPr="00E20AD4" w:rsidRDefault="00E20AD4" w:rsidP="003D0866">
      <w:pPr>
        <w:tabs>
          <w:tab w:val="left" w:pos="1342"/>
        </w:tabs>
        <w:jc w:val="both"/>
        <w:rPr>
          <w:sz w:val="26"/>
        </w:rPr>
      </w:pPr>
      <w:r w:rsidRPr="00E20AD4">
        <w:rPr>
          <w:sz w:val="26"/>
        </w:rPr>
        <w:t>вокальное исполнение классических тем в сопровождении современного ритмизованного аккомпанемента;</w:t>
      </w:r>
    </w:p>
    <w:p w14:paraId="0A1BD2B6" w14:textId="597EC66D" w:rsidR="00E20AD4" w:rsidRPr="00E20AD4" w:rsidRDefault="000D5F28" w:rsidP="0032482B">
      <w:pPr>
        <w:jc w:val="both"/>
        <w:rPr>
          <w:sz w:val="26"/>
        </w:rPr>
      </w:pPr>
      <w:r>
        <w:rPr>
          <w:sz w:val="26"/>
        </w:rPr>
        <w:tab/>
      </w:r>
      <w:r w:rsidR="00E20AD4" w:rsidRPr="00E20AD4">
        <w:rPr>
          <w:sz w:val="26"/>
        </w:rPr>
        <w:tab/>
        <w:t>Джаз.</w:t>
      </w:r>
    </w:p>
    <w:p w14:paraId="686F3EA5" w14:textId="77777777" w:rsidR="00E20AD4" w:rsidRPr="00E20AD4" w:rsidRDefault="00E20AD4" w:rsidP="003D0866">
      <w:pPr>
        <w:tabs>
          <w:tab w:val="left" w:pos="1342"/>
        </w:tabs>
        <w:jc w:val="both"/>
        <w:rPr>
          <w:sz w:val="26"/>
        </w:rPr>
      </w:pPr>
      <w:r w:rsidRPr="00E20AD4">
        <w:rPr>
          <w:sz w:val="26"/>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14:paraId="0EC3386E"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72588A6E" w14:textId="77777777" w:rsidR="00E20AD4" w:rsidRPr="00E20AD4" w:rsidRDefault="00E20AD4" w:rsidP="003D0866">
      <w:pPr>
        <w:tabs>
          <w:tab w:val="left" w:pos="1342"/>
        </w:tabs>
        <w:jc w:val="both"/>
        <w:rPr>
          <w:sz w:val="26"/>
        </w:rPr>
      </w:pPr>
      <w:r w:rsidRPr="00E20AD4">
        <w:rPr>
          <w:sz w:val="26"/>
        </w:rPr>
        <w:t>знакомство с творчеством джазовых музыкантов;</w:t>
      </w:r>
    </w:p>
    <w:p w14:paraId="49C3A030" w14:textId="77777777" w:rsidR="00E20AD4" w:rsidRPr="00E20AD4" w:rsidRDefault="00E20AD4" w:rsidP="003D0866">
      <w:pPr>
        <w:tabs>
          <w:tab w:val="left" w:pos="1342"/>
        </w:tabs>
        <w:jc w:val="both"/>
        <w:rPr>
          <w:sz w:val="26"/>
        </w:rPr>
      </w:pPr>
      <w:r w:rsidRPr="00E20AD4">
        <w:rPr>
          <w:sz w:val="26"/>
        </w:rPr>
        <w:t>узнавание, различение на слух джазовых композиций в отличие от других музыкальных стилей и направлений;</w:t>
      </w:r>
    </w:p>
    <w:p w14:paraId="70E51F96" w14:textId="77777777" w:rsidR="00E20AD4" w:rsidRPr="00E20AD4" w:rsidRDefault="00E20AD4" w:rsidP="003D0866">
      <w:pPr>
        <w:tabs>
          <w:tab w:val="left" w:pos="1342"/>
        </w:tabs>
        <w:jc w:val="both"/>
        <w:rPr>
          <w:sz w:val="26"/>
        </w:rPr>
      </w:pPr>
      <w:r w:rsidRPr="00E20AD4">
        <w:rPr>
          <w:sz w:val="26"/>
        </w:rPr>
        <w:t>определение на слух тембров музыкальных инструментов, исполняющих джазовую композицию;</w:t>
      </w:r>
    </w:p>
    <w:p w14:paraId="20F9A8A4" w14:textId="77777777" w:rsidR="00E20AD4" w:rsidRPr="00E20AD4" w:rsidRDefault="00E20AD4" w:rsidP="003D0866">
      <w:pPr>
        <w:tabs>
          <w:tab w:val="left" w:pos="1342"/>
        </w:tabs>
        <w:jc w:val="both"/>
        <w:rPr>
          <w:sz w:val="26"/>
        </w:rPr>
      </w:pPr>
      <w:r w:rsidRPr="00E20AD4">
        <w:rPr>
          <w:sz w:val="26"/>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24C76BD4" w14:textId="0C81FA87" w:rsidR="00E20AD4" w:rsidRPr="00E20AD4" w:rsidRDefault="0032482B" w:rsidP="0032482B">
      <w:pPr>
        <w:tabs>
          <w:tab w:val="left" w:pos="851"/>
        </w:tabs>
        <w:jc w:val="both"/>
        <w:rPr>
          <w:sz w:val="26"/>
        </w:rPr>
      </w:pPr>
      <w:r w:rsidRPr="009537E6">
        <w:rPr>
          <w:sz w:val="26"/>
        </w:rPr>
        <w:tab/>
      </w:r>
      <w:r w:rsidR="00E20AD4" w:rsidRPr="00E20AD4">
        <w:rPr>
          <w:sz w:val="26"/>
        </w:rPr>
        <w:t>Исполнители современной музыки.</w:t>
      </w:r>
    </w:p>
    <w:p w14:paraId="11806C1A" w14:textId="77777777" w:rsidR="00E20AD4" w:rsidRPr="00E20AD4" w:rsidRDefault="00E20AD4" w:rsidP="003D0866">
      <w:pPr>
        <w:tabs>
          <w:tab w:val="left" w:pos="1342"/>
        </w:tabs>
        <w:jc w:val="both"/>
        <w:rPr>
          <w:sz w:val="26"/>
        </w:rPr>
      </w:pPr>
      <w:r w:rsidRPr="00E20AD4">
        <w:rPr>
          <w:sz w:val="26"/>
        </w:rPr>
        <w:t>Содержание: творчество одного или нескольких исполнителей современной музыки, популярных у молодёжи.</w:t>
      </w:r>
    </w:p>
    <w:p w14:paraId="06BFCAE2"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06D704BD" w14:textId="77777777" w:rsidR="00E20AD4" w:rsidRPr="00E20AD4" w:rsidRDefault="00E20AD4" w:rsidP="003D0866">
      <w:pPr>
        <w:tabs>
          <w:tab w:val="left" w:pos="1342"/>
        </w:tabs>
        <w:jc w:val="both"/>
        <w:rPr>
          <w:sz w:val="26"/>
        </w:rPr>
      </w:pPr>
      <w:r w:rsidRPr="00E20AD4">
        <w:rPr>
          <w:sz w:val="26"/>
        </w:rPr>
        <w:t>просмотр видеоклипов современных исполнителей;</w:t>
      </w:r>
    </w:p>
    <w:p w14:paraId="01DD88D3" w14:textId="77777777" w:rsidR="00E20AD4" w:rsidRPr="00E20AD4" w:rsidRDefault="00E20AD4" w:rsidP="003D0866">
      <w:pPr>
        <w:tabs>
          <w:tab w:val="left" w:pos="1342"/>
        </w:tabs>
        <w:jc w:val="both"/>
        <w:rPr>
          <w:sz w:val="26"/>
        </w:rPr>
      </w:pPr>
      <w:r w:rsidRPr="00E20AD4">
        <w:rPr>
          <w:sz w:val="26"/>
        </w:rPr>
        <w:t>сравнение их композиций с другими направлениями и стилями (классикой, духовной, народной музыкой);</w:t>
      </w:r>
    </w:p>
    <w:p w14:paraId="2AD6C90A" w14:textId="77777777" w:rsidR="00E20AD4" w:rsidRPr="00E20AD4" w:rsidRDefault="00E20AD4" w:rsidP="003D0866">
      <w:pPr>
        <w:tabs>
          <w:tab w:val="left" w:pos="1342"/>
        </w:tabs>
        <w:jc w:val="both"/>
        <w:rPr>
          <w:sz w:val="26"/>
        </w:rPr>
      </w:pPr>
      <w:r w:rsidRPr="00E20AD4">
        <w:rPr>
          <w:sz w:val="26"/>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14:paraId="0CEB5BEE" w14:textId="60301F44" w:rsidR="00E20AD4" w:rsidRPr="00E20AD4" w:rsidRDefault="000D5F28" w:rsidP="0032482B">
      <w:pPr>
        <w:tabs>
          <w:tab w:val="left" w:pos="851"/>
        </w:tabs>
        <w:jc w:val="both"/>
        <w:rPr>
          <w:sz w:val="26"/>
        </w:rPr>
      </w:pPr>
      <w:r>
        <w:rPr>
          <w:sz w:val="26"/>
        </w:rPr>
        <w:tab/>
      </w:r>
      <w:r w:rsidR="00E20AD4" w:rsidRPr="00E20AD4">
        <w:rPr>
          <w:sz w:val="26"/>
        </w:rPr>
        <w:tab/>
        <w:t>Электронные музыкальные инструменты.</w:t>
      </w:r>
    </w:p>
    <w:p w14:paraId="3C327508" w14:textId="77777777" w:rsidR="00E20AD4" w:rsidRPr="00E20AD4" w:rsidRDefault="00E20AD4" w:rsidP="003D0866">
      <w:pPr>
        <w:tabs>
          <w:tab w:val="left" w:pos="1342"/>
        </w:tabs>
        <w:jc w:val="both"/>
        <w:rPr>
          <w:sz w:val="26"/>
        </w:rPr>
      </w:pPr>
      <w:r w:rsidRPr="00E20AD4">
        <w:rPr>
          <w:sz w:val="26"/>
        </w:rPr>
        <w:t>Содержание:</w:t>
      </w:r>
      <w:r w:rsidRPr="00E20AD4">
        <w:rPr>
          <w:sz w:val="26"/>
        </w:rPr>
        <w:tab/>
        <w:t>современные «двойники» классических музыкальных</w:t>
      </w:r>
    </w:p>
    <w:p w14:paraId="76C076E4" w14:textId="77777777" w:rsidR="00E20AD4" w:rsidRPr="00E20AD4" w:rsidRDefault="00E20AD4" w:rsidP="003D0866">
      <w:pPr>
        <w:tabs>
          <w:tab w:val="left" w:pos="1342"/>
        </w:tabs>
        <w:jc w:val="both"/>
        <w:rPr>
          <w:sz w:val="26"/>
        </w:rPr>
      </w:pPr>
      <w:r w:rsidRPr="00E20AD4">
        <w:rPr>
          <w:sz w:val="26"/>
        </w:rPr>
        <w:t>инструментов: синтезатор, электронная скрипка, гитара, барабаны. Виртуальные музыкальные инструменты в компьютерных программах.</w:t>
      </w:r>
    </w:p>
    <w:p w14:paraId="509DF181"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5646B243" w14:textId="77777777" w:rsidR="00E20AD4" w:rsidRPr="00E20AD4" w:rsidRDefault="00E20AD4" w:rsidP="003D0866">
      <w:pPr>
        <w:tabs>
          <w:tab w:val="left" w:pos="1342"/>
        </w:tabs>
        <w:jc w:val="both"/>
        <w:rPr>
          <w:sz w:val="26"/>
        </w:rPr>
      </w:pPr>
      <w:r w:rsidRPr="00E20AD4">
        <w:rPr>
          <w:sz w:val="26"/>
        </w:rPr>
        <w:t>слушание музыкальных композиций в исполнении на электронных музыкальных инструментах;</w:t>
      </w:r>
    </w:p>
    <w:p w14:paraId="71318A5B" w14:textId="77777777" w:rsidR="00E20AD4" w:rsidRPr="00E20AD4" w:rsidRDefault="00E20AD4" w:rsidP="003D0866">
      <w:pPr>
        <w:tabs>
          <w:tab w:val="left" w:pos="1342"/>
        </w:tabs>
        <w:jc w:val="both"/>
        <w:rPr>
          <w:sz w:val="26"/>
        </w:rPr>
      </w:pPr>
      <w:r w:rsidRPr="00E20AD4">
        <w:rPr>
          <w:sz w:val="26"/>
        </w:rPr>
        <w:t>сравнение их звучания с акустическими инструментами, обсуждение результатов сравнения;</w:t>
      </w:r>
    </w:p>
    <w:p w14:paraId="1495B2FB" w14:textId="77777777" w:rsidR="00E20AD4" w:rsidRPr="00E20AD4" w:rsidRDefault="00E20AD4" w:rsidP="003D0866">
      <w:pPr>
        <w:tabs>
          <w:tab w:val="left" w:pos="1342"/>
        </w:tabs>
        <w:jc w:val="both"/>
        <w:rPr>
          <w:sz w:val="26"/>
        </w:rPr>
      </w:pPr>
      <w:r w:rsidRPr="00E20AD4">
        <w:rPr>
          <w:sz w:val="26"/>
        </w:rPr>
        <w:t>подбор электронных тембров для создания музыки к фантастическому фильму;</w:t>
      </w:r>
    </w:p>
    <w:p w14:paraId="4E000CA4" w14:textId="77777777" w:rsidR="00E20AD4" w:rsidRPr="00E20AD4" w:rsidRDefault="00E20AD4" w:rsidP="003D0866">
      <w:pPr>
        <w:tabs>
          <w:tab w:val="left" w:pos="1342"/>
        </w:tabs>
        <w:jc w:val="both"/>
        <w:rPr>
          <w:sz w:val="26"/>
        </w:rPr>
      </w:pPr>
      <w:r w:rsidRPr="00E20AD4">
        <w:rPr>
          <w:sz w:val="26"/>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14:paraId="72F1D806" w14:textId="0D178E9E" w:rsidR="00E20AD4" w:rsidRPr="00E20AD4" w:rsidRDefault="000D5F28" w:rsidP="003D0866">
      <w:pPr>
        <w:tabs>
          <w:tab w:val="left" w:pos="1342"/>
        </w:tabs>
        <w:jc w:val="both"/>
        <w:rPr>
          <w:sz w:val="26"/>
        </w:rPr>
      </w:pPr>
      <w:r>
        <w:rPr>
          <w:sz w:val="26"/>
        </w:rPr>
        <w:tab/>
      </w:r>
      <w:r w:rsidR="00E20AD4" w:rsidRPr="00E20AD4">
        <w:rPr>
          <w:sz w:val="26"/>
        </w:rPr>
        <w:tab/>
        <w:t>Модуль № 8 «Музыкальная грамота».</w:t>
      </w:r>
    </w:p>
    <w:p w14:paraId="42F96653" w14:textId="77777777" w:rsidR="00E20AD4" w:rsidRPr="00E20AD4" w:rsidRDefault="00E20AD4" w:rsidP="003D0866">
      <w:pPr>
        <w:tabs>
          <w:tab w:val="left" w:pos="1342"/>
        </w:tabs>
        <w:jc w:val="both"/>
        <w:rPr>
          <w:sz w:val="26"/>
        </w:rPr>
      </w:pPr>
      <w:r w:rsidRPr="00E20AD4">
        <w:rPr>
          <w:sz w:val="26"/>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74D759A3" w14:textId="47E8E840" w:rsidR="00E20AD4" w:rsidRPr="00420F26" w:rsidRDefault="00420F26" w:rsidP="00420F26">
      <w:pPr>
        <w:tabs>
          <w:tab w:val="left" w:pos="1342"/>
        </w:tabs>
        <w:jc w:val="both"/>
        <w:rPr>
          <w:sz w:val="26"/>
        </w:rPr>
      </w:pPr>
      <w:r>
        <w:rPr>
          <w:sz w:val="26"/>
        </w:rPr>
        <w:t>1.</w:t>
      </w:r>
      <w:r w:rsidR="00E20AD4" w:rsidRPr="00420F26">
        <w:rPr>
          <w:sz w:val="26"/>
        </w:rPr>
        <w:t>Весь мир звучит.</w:t>
      </w:r>
    </w:p>
    <w:p w14:paraId="0496BA1B" w14:textId="77777777" w:rsidR="00E20AD4" w:rsidRPr="00E20AD4" w:rsidRDefault="00E20AD4" w:rsidP="003D0866">
      <w:pPr>
        <w:tabs>
          <w:tab w:val="left" w:pos="1342"/>
        </w:tabs>
        <w:jc w:val="both"/>
        <w:rPr>
          <w:sz w:val="26"/>
        </w:rPr>
      </w:pPr>
      <w:r w:rsidRPr="00E20AD4">
        <w:rPr>
          <w:sz w:val="26"/>
        </w:rPr>
        <w:t>Содержание: звуки музыкальные и шумовые. Свойства звука: высота, громкость, длительность, тембр.</w:t>
      </w:r>
    </w:p>
    <w:p w14:paraId="256E42E6"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12094806" w14:textId="77777777" w:rsidR="00E20AD4" w:rsidRPr="00E20AD4" w:rsidRDefault="00E20AD4" w:rsidP="003D0866">
      <w:pPr>
        <w:tabs>
          <w:tab w:val="left" w:pos="1342"/>
        </w:tabs>
        <w:jc w:val="both"/>
        <w:rPr>
          <w:sz w:val="26"/>
        </w:rPr>
      </w:pPr>
      <w:r w:rsidRPr="00E20AD4">
        <w:rPr>
          <w:sz w:val="26"/>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14:paraId="091CD930" w14:textId="77777777" w:rsidR="00E20AD4" w:rsidRPr="00E20AD4" w:rsidRDefault="00E20AD4" w:rsidP="003D0866">
      <w:pPr>
        <w:tabs>
          <w:tab w:val="left" w:pos="1342"/>
        </w:tabs>
        <w:jc w:val="both"/>
        <w:rPr>
          <w:sz w:val="26"/>
        </w:rPr>
      </w:pPr>
      <w:r w:rsidRPr="00E20AD4">
        <w:rPr>
          <w:sz w:val="26"/>
        </w:rPr>
        <w:t>артикуляционные упражнения, разучивание и исполнение попевок и песен с использованием звукоподражательных элементов, шумовых звуков.</w:t>
      </w:r>
    </w:p>
    <w:p w14:paraId="32C4B319" w14:textId="7031C3FC" w:rsidR="00E20AD4" w:rsidRPr="00E20AD4" w:rsidRDefault="00420F26" w:rsidP="003D0866">
      <w:pPr>
        <w:tabs>
          <w:tab w:val="left" w:pos="1342"/>
        </w:tabs>
        <w:jc w:val="both"/>
        <w:rPr>
          <w:sz w:val="26"/>
        </w:rPr>
      </w:pPr>
      <w:r>
        <w:rPr>
          <w:sz w:val="26"/>
        </w:rPr>
        <w:t>2</w:t>
      </w:r>
      <w:r w:rsidR="00E20AD4" w:rsidRPr="00E20AD4">
        <w:rPr>
          <w:sz w:val="26"/>
        </w:rPr>
        <w:t>. Звукоряд.</w:t>
      </w:r>
    </w:p>
    <w:p w14:paraId="3F178373" w14:textId="77777777" w:rsidR="00E20AD4" w:rsidRPr="00E20AD4" w:rsidRDefault="00E20AD4" w:rsidP="003D0866">
      <w:pPr>
        <w:tabs>
          <w:tab w:val="left" w:pos="1342"/>
        </w:tabs>
        <w:jc w:val="both"/>
        <w:rPr>
          <w:sz w:val="26"/>
        </w:rPr>
      </w:pPr>
      <w:r w:rsidRPr="00E20AD4">
        <w:rPr>
          <w:sz w:val="26"/>
        </w:rPr>
        <w:t>Содержание: нотный стан, скрипичный ключ. Ноты первой октавы.</w:t>
      </w:r>
    </w:p>
    <w:p w14:paraId="041AA38E" w14:textId="77777777" w:rsidR="00E20AD4" w:rsidRPr="00E20AD4" w:rsidRDefault="00E20AD4" w:rsidP="003D0866">
      <w:pPr>
        <w:tabs>
          <w:tab w:val="left" w:pos="1342"/>
        </w:tabs>
        <w:jc w:val="both"/>
        <w:rPr>
          <w:sz w:val="26"/>
        </w:rPr>
      </w:pPr>
      <w:r w:rsidRPr="00E20AD4">
        <w:rPr>
          <w:sz w:val="26"/>
        </w:rPr>
        <w:t>Виды деятельности обучающихся: знакомство с элементами нотной записи;</w:t>
      </w:r>
    </w:p>
    <w:p w14:paraId="0D012AB9" w14:textId="77777777" w:rsidR="00E20AD4" w:rsidRPr="00E20AD4" w:rsidRDefault="00E20AD4" w:rsidP="003D0866">
      <w:pPr>
        <w:tabs>
          <w:tab w:val="left" w:pos="1342"/>
        </w:tabs>
        <w:jc w:val="both"/>
        <w:rPr>
          <w:sz w:val="26"/>
        </w:rPr>
      </w:pPr>
      <w:r w:rsidRPr="00E20AD4">
        <w:rPr>
          <w:sz w:val="26"/>
        </w:rPr>
        <w:t>различение по нотной записи, определение на слух звукоряда в отличие от других последовательностей звуков;</w:t>
      </w:r>
    </w:p>
    <w:p w14:paraId="00D0AE2A" w14:textId="77777777" w:rsidR="00E20AD4" w:rsidRPr="00E20AD4" w:rsidRDefault="00E20AD4" w:rsidP="003D0866">
      <w:pPr>
        <w:tabs>
          <w:tab w:val="left" w:pos="1342"/>
        </w:tabs>
        <w:jc w:val="both"/>
        <w:rPr>
          <w:sz w:val="26"/>
        </w:rPr>
      </w:pPr>
      <w:r w:rsidRPr="00E20AD4">
        <w:rPr>
          <w:sz w:val="26"/>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14:paraId="60B62226" w14:textId="35F76D88" w:rsidR="00E20AD4" w:rsidRPr="00E20AD4" w:rsidRDefault="00E20AD4" w:rsidP="003D0866">
      <w:pPr>
        <w:tabs>
          <w:tab w:val="left" w:pos="1342"/>
        </w:tabs>
        <w:jc w:val="both"/>
        <w:rPr>
          <w:sz w:val="26"/>
        </w:rPr>
      </w:pPr>
      <w:r w:rsidRPr="00E20AD4">
        <w:rPr>
          <w:sz w:val="26"/>
        </w:rPr>
        <w:t>3. Интонация.</w:t>
      </w:r>
    </w:p>
    <w:p w14:paraId="4649020B" w14:textId="77777777" w:rsidR="00E20AD4" w:rsidRPr="00E20AD4" w:rsidRDefault="00E20AD4" w:rsidP="003D0866">
      <w:pPr>
        <w:tabs>
          <w:tab w:val="left" w:pos="1342"/>
        </w:tabs>
        <w:jc w:val="both"/>
        <w:rPr>
          <w:sz w:val="26"/>
        </w:rPr>
      </w:pPr>
      <w:r w:rsidRPr="00E20AD4">
        <w:rPr>
          <w:sz w:val="26"/>
        </w:rPr>
        <w:t>Содержание: выразительные и изобразительные интонации.</w:t>
      </w:r>
    </w:p>
    <w:p w14:paraId="79E0370F"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29AD3D33" w14:textId="77777777" w:rsidR="00E20AD4" w:rsidRPr="00E20AD4" w:rsidRDefault="00E20AD4" w:rsidP="003D0866">
      <w:pPr>
        <w:tabs>
          <w:tab w:val="left" w:pos="1342"/>
        </w:tabs>
        <w:jc w:val="both"/>
        <w:rPr>
          <w:sz w:val="26"/>
        </w:rPr>
      </w:pPr>
      <w:r w:rsidRPr="00E20AD4">
        <w:rPr>
          <w:sz w:val="26"/>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7611A604" w14:textId="77777777" w:rsidR="00E20AD4" w:rsidRPr="00E20AD4" w:rsidRDefault="00E20AD4" w:rsidP="003D0866">
      <w:pPr>
        <w:tabs>
          <w:tab w:val="left" w:pos="1342"/>
        </w:tabs>
        <w:jc w:val="both"/>
        <w:rPr>
          <w:sz w:val="26"/>
        </w:rPr>
      </w:pPr>
      <w:r w:rsidRPr="00E20AD4">
        <w:rPr>
          <w:sz w:val="26"/>
        </w:rPr>
        <w:t>разучивание, исполнение попевок, вокальных упражнений, песен, вокальные и инструментальные импровизации на основе данных интонаций;</w:t>
      </w:r>
    </w:p>
    <w:p w14:paraId="1E1AD527" w14:textId="77777777" w:rsidR="00E20AD4" w:rsidRPr="00E20AD4" w:rsidRDefault="00E20AD4" w:rsidP="003D0866">
      <w:pPr>
        <w:tabs>
          <w:tab w:val="left" w:pos="1342"/>
        </w:tabs>
        <w:jc w:val="both"/>
        <w:rPr>
          <w:sz w:val="26"/>
        </w:rPr>
      </w:pPr>
      <w:r w:rsidRPr="00E20AD4">
        <w:rPr>
          <w:sz w:val="26"/>
        </w:rPr>
        <w:t>слушание фрагментов музыкальных произведений, включающих примеры изобразительных интонаций.</w:t>
      </w:r>
    </w:p>
    <w:p w14:paraId="066FE9A7" w14:textId="7560DBD5" w:rsidR="00E20AD4" w:rsidRPr="00E20AD4" w:rsidRDefault="00E20AD4" w:rsidP="003D0866">
      <w:pPr>
        <w:tabs>
          <w:tab w:val="left" w:pos="1342"/>
        </w:tabs>
        <w:jc w:val="both"/>
        <w:rPr>
          <w:sz w:val="26"/>
        </w:rPr>
      </w:pPr>
      <w:r w:rsidRPr="00E20AD4">
        <w:rPr>
          <w:sz w:val="26"/>
        </w:rPr>
        <w:t>4. Ритм.</w:t>
      </w:r>
    </w:p>
    <w:p w14:paraId="0E634CCA" w14:textId="77777777" w:rsidR="00E20AD4" w:rsidRPr="00E20AD4" w:rsidRDefault="00E20AD4" w:rsidP="003D0866">
      <w:pPr>
        <w:tabs>
          <w:tab w:val="left" w:pos="1342"/>
        </w:tabs>
        <w:jc w:val="both"/>
        <w:rPr>
          <w:sz w:val="26"/>
        </w:rPr>
      </w:pPr>
      <w:r w:rsidRPr="00E20AD4">
        <w:rPr>
          <w:sz w:val="26"/>
        </w:rPr>
        <w:t>Содержание: звуки длинные и короткие (восьмые и четвертные длительности), такт, тактовая черта.</w:t>
      </w:r>
    </w:p>
    <w:p w14:paraId="12859FCD"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2B503AB7" w14:textId="77777777" w:rsidR="00E20AD4" w:rsidRPr="00E20AD4" w:rsidRDefault="00E20AD4" w:rsidP="003D0866">
      <w:pPr>
        <w:tabs>
          <w:tab w:val="left" w:pos="1342"/>
        </w:tabs>
        <w:jc w:val="both"/>
        <w:rPr>
          <w:sz w:val="26"/>
        </w:rPr>
      </w:pPr>
      <w:r w:rsidRPr="00E20AD4">
        <w:rPr>
          <w:sz w:val="26"/>
        </w:rPr>
        <w:t>определение на слух, прослеживание по нотной записи ритмических рисунков, состоящих из различных длительностей и пауз;</w:t>
      </w:r>
    </w:p>
    <w:p w14:paraId="3FE93DA5" w14:textId="77777777" w:rsidR="00E20AD4" w:rsidRPr="00E20AD4" w:rsidRDefault="00E20AD4" w:rsidP="003D0866">
      <w:pPr>
        <w:tabs>
          <w:tab w:val="left" w:pos="1342"/>
        </w:tabs>
        <w:jc w:val="both"/>
        <w:rPr>
          <w:sz w:val="26"/>
        </w:rPr>
      </w:pPr>
      <w:r w:rsidRPr="00E20AD4">
        <w:rPr>
          <w:sz w:val="26"/>
        </w:rPr>
        <w:t>исполнение, импровизация с помощью звучащих жестов (хлопки, шлепки, притопы) и (или) ударных инструментов простых ритмов;</w:t>
      </w:r>
    </w:p>
    <w:p w14:paraId="71EEC180" w14:textId="77777777" w:rsidR="00E20AD4" w:rsidRPr="00E20AD4" w:rsidRDefault="00E20AD4" w:rsidP="003D0866">
      <w:pPr>
        <w:tabs>
          <w:tab w:val="left" w:pos="1342"/>
        </w:tabs>
        <w:jc w:val="both"/>
        <w:rPr>
          <w:sz w:val="26"/>
        </w:rPr>
      </w:pPr>
      <w:r w:rsidRPr="00E20AD4">
        <w:rPr>
          <w:sz w:val="26"/>
        </w:rPr>
        <w:t>игра «Ритмическое эхо», прохлопывание ритма по ритмическим карточкам, проговаривание с использованием ритмослогов;</w:t>
      </w:r>
    </w:p>
    <w:p w14:paraId="6F822E2E" w14:textId="77777777" w:rsidR="00E20AD4" w:rsidRPr="00E20AD4" w:rsidRDefault="00E20AD4" w:rsidP="003D0866">
      <w:pPr>
        <w:tabs>
          <w:tab w:val="left" w:pos="1342"/>
        </w:tabs>
        <w:jc w:val="both"/>
        <w:rPr>
          <w:sz w:val="26"/>
        </w:rPr>
      </w:pPr>
      <w:r w:rsidRPr="00E20AD4">
        <w:rPr>
          <w:sz w:val="26"/>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14:paraId="70327D17" w14:textId="647AF5CF" w:rsidR="00E20AD4" w:rsidRPr="00E20AD4" w:rsidRDefault="00E20AD4" w:rsidP="003D0866">
      <w:pPr>
        <w:tabs>
          <w:tab w:val="left" w:pos="1342"/>
        </w:tabs>
        <w:jc w:val="both"/>
        <w:rPr>
          <w:sz w:val="26"/>
        </w:rPr>
      </w:pPr>
      <w:r w:rsidRPr="00E20AD4">
        <w:rPr>
          <w:sz w:val="26"/>
        </w:rPr>
        <w:t>5.</w:t>
      </w:r>
      <w:r w:rsidRPr="00E20AD4">
        <w:rPr>
          <w:sz w:val="26"/>
        </w:rPr>
        <w:tab/>
        <w:t>Ритмический рисунок.</w:t>
      </w:r>
    </w:p>
    <w:p w14:paraId="5BF5C83A" w14:textId="77777777" w:rsidR="00E20AD4" w:rsidRPr="00E20AD4" w:rsidRDefault="00E20AD4" w:rsidP="003D0866">
      <w:pPr>
        <w:tabs>
          <w:tab w:val="left" w:pos="1342"/>
        </w:tabs>
        <w:jc w:val="both"/>
        <w:rPr>
          <w:sz w:val="26"/>
        </w:rPr>
      </w:pPr>
      <w:r w:rsidRPr="00E20AD4">
        <w:rPr>
          <w:sz w:val="26"/>
        </w:rPr>
        <w:t>Содержание: длительности половинная, целая, шестнадцатые. Паузы. Ритмические рисунки. Ритмическая партитура.</w:t>
      </w:r>
    </w:p>
    <w:p w14:paraId="7F0F300F"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04B3AB3C" w14:textId="77777777" w:rsidR="00E20AD4" w:rsidRPr="00E20AD4" w:rsidRDefault="00E20AD4" w:rsidP="003D0866">
      <w:pPr>
        <w:tabs>
          <w:tab w:val="left" w:pos="1342"/>
        </w:tabs>
        <w:jc w:val="both"/>
        <w:rPr>
          <w:sz w:val="26"/>
        </w:rPr>
      </w:pPr>
      <w:r w:rsidRPr="00E20AD4">
        <w:rPr>
          <w:sz w:val="26"/>
        </w:rPr>
        <w:t>определение на слух, прослеживание по нотной записи ритмических рисунков, состоящих из различных длительностей и пауз;</w:t>
      </w:r>
    </w:p>
    <w:p w14:paraId="7BBCD2F7" w14:textId="77777777" w:rsidR="00E20AD4" w:rsidRPr="00E20AD4" w:rsidRDefault="00E20AD4" w:rsidP="003D0866">
      <w:pPr>
        <w:tabs>
          <w:tab w:val="left" w:pos="1342"/>
        </w:tabs>
        <w:jc w:val="both"/>
        <w:rPr>
          <w:sz w:val="26"/>
        </w:rPr>
      </w:pPr>
      <w:r w:rsidRPr="00E20AD4">
        <w:rPr>
          <w:sz w:val="26"/>
        </w:rPr>
        <w:t>исполнение, импровизация с помощью звучащих жестов (хлопки, шлепки, притопы) и (или) ударных инструментов простых ритмов;</w:t>
      </w:r>
    </w:p>
    <w:p w14:paraId="15F65A73" w14:textId="77777777" w:rsidR="00E20AD4" w:rsidRPr="00E20AD4" w:rsidRDefault="00E20AD4" w:rsidP="003D0866">
      <w:pPr>
        <w:tabs>
          <w:tab w:val="left" w:pos="1342"/>
        </w:tabs>
        <w:jc w:val="both"/>
        <w:rPr>
          <w:sz w:val="26"/>
        </w:rPr>
      </w:pPr>
      <w:r w:rsidRPr="00E20AD4">
        <w:rPr>
          <w:sz w:val="26"/>
        </w:rPr>
        <w:t>игра «Ритмическое эхо», прохлопывание ритма по ритмическим карточкам, проговаривание с использованием ритмослогов;</w:t>
      </w:r>
    </w:p>
    <w:p w14:paraId="26F8A60D" w14:textId="77777777" w:rsidR="00E20AD4" w:rsidRPr="00E20AD4" w:rsidRDefault="00E20AD4" w:rsidP="003D0866">
      <w:pPr>
        <w:tabs>
          <w:tab w:val="left" w:pos="1342"/>
        </w:tabs>
        <w:jc w:val="both"/>
        <w:rPr>
          <w:sz w:val="26"/>
        </w:rPr>
      </w:pPr>
      <w:r w:rsidRPr="00E20AD4">
        <w:rPr>
          <w:sz w:val="26"/>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14:paraId="2C070403" w14:textId="178BAD10" w:rsidR="00E20AD4" w:rsidRPr="00E20AD4" w:rsidRDefault="00E20AD4" w:rsidP="0032482B">
      <w:pPr>
        <w:jc w:val="both"/>
        <w:rPr>
          <w:sz w:val="26"/>
        </w:rPr>
      </w:pPr>
      <w:r w:rsidRPr="00E20AD4">
        <w:rPr>
          <w:sz w:val="26"/>
        </w:rPr>
        <w:t>6.</w:t>
      </w:r>
      <w:r w:rsidRPr="00E20AD4">
        <w:rPr>
          <w:sz w:val="26"/>
        </w:rPr>
        <w:tab/>
        <w:t>Размер.</w:t>
      </w:r>
    </w:p>
    <w:p w14:paraId="24319EEA" w14:textId="77777777" w:rsidR="00E20AD4" w:rsidRPr="00E20AD4" w:rsidRDefault="00E20AD4" w:rsidP="003D0866">
      <w:pPr>
        <w:tabs>
          <w:tab w:val="left" w:pos="1342"/>
        </w:tabs>
        <w:jc w:val="both"/>
        <w:rPr>
          <w:sz w:val="26"/>
        </w:rPr>
      </w:pPr>
      <w:r w:rsidRPr="00E20AD4">
        <w:rPr>
          <w:sz w:val="26"/>
        </w:rPr>
        <w:t>Содержание:</w:t>
      </w:r>
      <w:r w:rsidRPr="00E20AD4">
        <w:rPr>
          <w:sz w:val="26"/>
        </w:rPr>
        <w:tab/>
        <w:t>равномерная пульсация. Сильные и слабые доли.</w:t>
      </w:r>
    </w:p>
    <w:p w14:paraId="1EAA36D9" w14:textId="77777777" w:rsidR="00E20AD4" w:rsidRPr="00E20AD4" w:rsidRDefault="00E20AD4" w:rsidP="003D0866">
      <w:pPr>
        <w:tabs>
          <w:tab w:val="left" w:pos="1342"/>
        </w:tabs>
        <w:jc w:val="both"/>
        <w:rPr>
          <w:sz w:val="26"/>
        </w:rPr>
      </w:pPr>
      <w:r w:rsidRPr="00E20AD4">
        <w:rPr>
          <w:sz w:val="26"/>
        </w:rPr>
        <w:t>Размеры 2/4, 3/4, 4/4.</w:t>
      </w:r>
    </w:p>
    <w:p w14:paraId="0306F362"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3CB3B431" w14:textId="77777777" w:rsidR="00E20AD4" w:rsidRPr="00E20AD4" w:rsidRDefault="00E20AD4" w:rsidP="003D0866">
      <w:pPr>
        <w:tabs>
          <w:tab w:val="left" w:pos="1342"/>
        </w:tabs>
        <w:jc w:val="both"/>
        <w:rPr>
          <w:sz w:val="26"/>
        </w:rPr>
      </w:pPr>
      <w:r w:rsidRPr="00E20AD4">
        <w:rPr>
          <w:sz w:val="26"/>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14:paraId="5514A17B" w14:textId="77777777" w:rsidR="00E20AD4" w:rsidRPr="00E20AD4" w:rsidRDefault="00E20AD4" w:rsidP="003D0866">
      <w:pPr>
        <w:tabs>
          <w:tab w:val="left" w:pos="1342"/>
        </w:tabs>
        <w:jc w:val="both"/>
        <w:rPr>
          <w:sz w:val="26"/>
        </w:rPr>
      </w:pPr>
      <w:r w:rsidRPr="00E20AD4">
        <w:rPr>
          <w:sz w:val="26"/>
        </w:rPr>
        <w:t>слушание музыкальных произведений с ярко выраженным музыкальным размером, танцевальные, двигательные импровизации под музыку;</w:t>
      </w:r>
    </w:p>
    <w:p w14:paraId="1383C8D3" w14:textId="77777777" w:rsidR="00E20AD4" w:rsidRPr="00E20AD4" w:rsidRDefault="00E20AD4" w:rsidP="003D0866">
      <w:pPr>
        <w:tabs>
          <w:tab w:val="left" w:pos="1342"/>
        </w:tabs>
        <w:jc w:val="both"/>
        <w:rPr>
          <w:sz w:val="26"/>
        </w:rPr>
      </w:pPr>
      <w:r w:rsidRPr="00E20AD4">
        <w:rPr>
          <w:sz w:val="26"/>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41BBF1A9" w14:textId="6D8D2982" w:rsidR="00E20AD4" w:rsidRPr="00E20AD4" w:rsidRDefault="00E20AD4" w:rsidP="0032482B">
      <w:pPr>
        <w:jc w:val="both"/>
        <w:rPr>
          <w:sz w:val="26"/>
        </w:rPr>
      </w:pPr>
      <w:r w:rsidRPr="00E20AD4">
        <w:rPr>
          <w:sz w:val="26"/>
        </w:rPr>
        <w:t>7.</w:t>
      </w:r>
      <w:r w:rsidRPr="00E20AD4">
        <w:rPr>
          <w:sz w:val="26"/>
        </w:rPr>
        <w:tab/>
        <w:t>Музыкальный язык.</w:t>
      </w:r>
    </w:p>
    <w:p w14:paraId="6232C446" w14:textId="77777777" w:rsidR="00E20AD4" w:rsidRPr="00E20AD4" w:rsidRDefault="00E20AD4" w:rsidP="003D0866">
      <w:pPr>
        <w:tabs>
          <w:tab w:val="left" w:pos="1342"/>
        </w:tabs>
        <w:jc w:val="both"/>
        <w:rPr>
          <w:sz w:val="26"/>
        </w:rPr>
      </w:pPr>
      <w:r w:rsidRPr="00E20AD4">
        <w:rPr>
          <w:sz w:val="26"/>
        </w:rPr>
        <w:t>Содержание: темп, тембр. Динамика (форте, пиано, крещендо, диминуэндо). Штрихи (стаккато, легато, акцент).</w:t>
      </w:r>
    </w:p>
    <w:p w14:paraId="50A09023"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3AC67F55" w14:textId="77777777" w:rsidR="00E20AD4" w:rsidRPr="00E20AD4" w:rsidRDefault="00E20AD4" w:rsidP="003D0866">
      <w:pPr>
        <w:tabs>
          <w:tab w:val="left" w:pos="1342"/>
        </w:tabs>
        <w:jc w:val="both"/>
        <w:rPr>
          <w:sz w:val="26"/>
        </w:rPr>
      </w:pPr>
      <w:r w:rsidRPr="00E20AD4">
        <w:rPr>
          <w:sz w:val="26"/>
        </w:rPr>
        <w:t>знакомство с элементами музыкального языка, специальными терминами, их обозначением в нотной записи;</w:t>
      </w:r>
    </w:p>
    <w:p w14:paraId="6C0FB9F1" w14:textId="77777777" w:rsidR="00E20AD4" w:rsidRPr="00E20AD4" w:rsidRDefault="00E20AD4" w:rsidP="003D0866">
      <w:pPr>
        <w:tabs>
          <w:tab w:val="left" w:pos="1342"/>
        </w:tabs>
        <w:jc w:val="both"/>
        <w:rPr>
          <w:sz w:val="26"/>
        </w:rPr>
      </w:pPr>
      <w:r w:rsidRPr="00E20AD4">
        <w:rPr>
          <w:sz w:val="26"/>
        </w:rPr>
        <w:t>определение изученных элементов на слух при восприятии музыкальных произведений;</w:t>
      </w:r>
    </w:p>
    <w:p w14:paraId="325D3921" w14:textId="77777777" w:rsidR="00E20AD4" w:rsidRPr="00E20AD4" w:rsidRDefault="00E20AD4" w:rsidP="003D0866">
      <w:pPr>
        <w:tabs>
          <w:tab w:val="left" w:pos="1342"/>
        </w:tabs>
        <w:jc w:val="both"/>
        <w:rPr>
          <w:sz w:val="26"/>
        </w:rPr>
      </w:pPr>
      <w:r w:rsidRPr="00E20AD4">
        <w:rPr>
          <w:sz w:val="26"/>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3D657417" w14:textId="77777777" w:rsidR="00E20AD4" w:rsidRPr="00E20AD4" w:rsidRDefault="00E20AD4" w:rsidP="003D0866">
      <w:pPr>
        <w:tabs>
          <w:tab w:val="left" w:pos="1342"/>
        </w:tabs>
        <w:jc w:val="both"/>
        <w:rPr>
          <w:sz w:val="26"/>
        </w:rPr>
      </w:pPr>
      <w:r w:rsidRPr="00E20AD4">
        <w:rPr>
          <w:sz w:val="26"/>
        </w:rPr>
        <w:t>исполнение вокальных и ритмических упражнений, песен с ярко выраженными динамическими, темповыми, штриховыми красками;</w:t>
      </w:r>
    </w:p>
    <w:p w14:paraId="78236CAB" w14:textId="77777777" w:rsidR="00E20AD4" w:rsidRPr="00E20AD4" w:rsidRDefault="00E20AD4" w:rsidP="003D0866">
      <w:pPr>
        <w:tabs>
          <w:tab w:val="left" w:pos="1342"/>
        </w:tabs>
        <w:jc w:val="both"/>
        <w:rPr>
          <w:sz w:val="26"/>
        </w:rPr>
      </w:pPr>
      <w:r w:rsidRPr="00E20AD4">
        <w:rPr>
          <w:sz w:val="26"/>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020CE5EB" w14:textId="77777777" w:rsidR="00E20AD4" w:rsidRPr="00E20AD4" w:rsidRDefault="00E20AD4" w:rsidP="003D0866">
      <w:pPr>
        <w:tabs>
          <w:tab w:val="left" w:pos="1342"/>
        </w:tabs>
        <w:jc w:val="both"/>
        <w:rPr>
          <w:sz w:val="26"/>
        </w:rPr>
      </w:pPr>
      <w:r w:rsidRPr="00E20AD4">
        <w:rPr>
          <w:sz w:val="26"/>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43DD1D58" w14:textId="1BCB9E86" w:rsidR="00E20AD4" w:rsidRPr="00E20AD4" w:rsidRDefault="00E20AD4" w:rsidP="003D0866">
      <w:pPr>
        <w:tabs>
          <w:tab w:val="left" w:pos="1342"/>
        </w:tabs>
        <w:jc w:val="both"/>
        <w:rPr>
          <w:sz w:val="26"/>
        </w:rPr>
      </w:pPr>
      <w:r w:rsidRPr="00E20AD4">
        <w:rPr>
          <w:sz w:val="26"/>
        </w:rPr>
        <w:t>8.</w:t>
      </w:r>
      <w:r w:rsidRPr="00E20AD4">
        <w:rPr>
          <w:sz w:val="26"/>
        </w:rPr>
        <w:tab/>
        <w:t>Высота звуков.</w:t>
      </w:r>
    </w:p>
    <w:p w14:paraId="14BBA2EC" w14:textId="77777777" w:rsidR="00E20AD4" w:rsidRPr="00E20AD4" w:rsidRDefault="00E20AD4" w:rsidP="003D0866">
      <w:pPr>
        <w:tabs>
          <w:tab w:val="left" w:pos="1342"/>
        </w:tabs>
        <w:jc w:val="both"/>
        <w:rPr>
          <w:sz w:val="26"/>
        </w:rPr>
      </w:pPr>
      <w:r w:rsidRPr="00E20AD4">
        <w:rPr>
          <w:sz w:val="26"/>
        </w:rPr>
        <w:t>Содержание: регистры. Ноты певческого диапазона. Расположение нот на клавиатуре. Знаки альтерации (диезы, бемоли, бекары).</w:t>
      </w:r>
    </w:p>
    <w:p w14:paraId="7D65FC11"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4C840B31" w14:textId="77777777" w:rsidR="00E20AD4" w:rsidRPr="00E20AD4" w:rsidRDefault="00E20AD4" w:rsidP="003D0866">
      <w:pPr>
        <w:tabs>
          <w:tab w:val="left" w:pos="1342"/>
        </w:tabs>
        <w:jc w:val="both"/>
        <w:rPr>
          <w:sz w:val="26"/>
        </w:rPr>
      </w:pPr>
      <w:r w:rsidRPr="00E20AD4">
        <w:rPr>
          <w:sz w:val="26"/>
        </w:rPr>
        <w:t>освоение понятий «выше-ниже»;</w:t>
      </w:r>
    </w:p>
    <w:p w14:paraId="00AE29C0" w14:textId="77777777" w:rsidR="00E20AD4" w:rsidRPr="00E20AD4" w:rsidRDefault="00E20AD4" w:rsidP="003D0866">
      <w:pPr>
        <w:tabs>
          <w:tab w:val="left" w:pos="1342"/>
        </w:tabs>
        <w:jc w:val="both"/>
        <w:rPr>
          <w:sz w:val="26"/>
        </w:rPr>
      </w:pPr>
      <w:r w:rsidRPr="00E20AD4">
        <w:rPr>
          <w:sz w:val="26"/>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14:paraId="34846126" w14:textId="77777777" w:rsidR="00E20AD4" w:rsidRPr="00E20AD4" w:rsidRDefault="00E20AD4" w:rsidP="003D0866">
      <w:pPr>
        <w:tabs>
          <w:tab w:val="left" w:pos="1342"/>
        </w:tabs>
        <w:jc w:val="both"/>
        <w:rPr>
          <w:sz w:val="26"/>
        </w:rPr>
      </w:pPr>
      <w:r w:rsidRPr="00E20AD4">
        <w:rPr>
          <w:sz w:val="26"/>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14:paraId="558FC3B3" w14:textId="7ED3BB76" w:rsidR="00E20AD4" w:rsidRPr="00E20AD4" w:rsidRDefault="00E20AD4" w:rsidP="003D0866">
      <w:pPr>
        <w:tabs>
          <w:tab w:val="left" w:pos="1342"/>
        </w:tabs>
        <w:jc w:val="both"/>
        <w:rPr>
          <w:sz w:val="26"/>
        </w:rPr>
      </w:pPr>
      <w:r w:rsidRPr="00E20AD4">
        <w:rPr>
          <w:sz w:val="26"/>
        </w:rPr>
        <w:t>9.</w:t>
      </w:r>
      <w:r w:rsidRPr="00E20AD4">
        <w:rPr>
          <w:sz w:val="26"/>
        </w:rPr>
        <w:tab/>
        <w:t>Мелодия.</w:t>
      </w:r>
    </w:p>
    <w:p w14:paraId="075387A7" w14:textId="77777777" w:rsidR="00E20AD4" w:rsidRPr="00E20AD4" w:rsidRDefault="00E20AD4" w:rsidP="003D0866">
      <w:pPr>
        <w:tabs>
          <w:tab w:val="left" w:pos="1342"/>
        </w:tabs>
        <w:jc w:val="both"/>
        <w:rPr>
          <w:sz w:val="26"/>
        </w:rPr>
      </w:pPr>
      <w:r w:rsidRPr="00E20AD4">
        <w:rPr>
          <w:sz w:val="26"/>
        </w:rPr>
        <w:t>Содержание: мотив, музыкальная фраза. Поступенное, плавное движение мелодии, скачки. Мелодический рисунок.</w:t>
      </w:r>
    </w:p>
    <w:p w14:paraId="2A87D6C1"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38466FB9" w14:textId="77777777" w:rsidR="00E20AD4" w:rsidRPr="00E20AD4" w:rsidRDefault="00E20AD4" w:rsidP="003D0866">
      <w:pPr>
        <w:tabs>
          <w:tab w:val="left" w:pos="1342"/>
        </w:tabs>
        <w:jc w:val="both"/>
        <w:rPr>
          <w:sz w:val="26"/>
        </w:rPr>
      </w:pPr>
      <w:r w:rsidRPr="00E20AD4">
        <w:rPr>
          <w:sz w:val="26"/>
        </w:rPr>
        <w:t>определение на слух, прослеживание по нотной записи мелодических рисунков с поступенным, плавным движением, скачками, остановками;</w:t>
      </w:r>
    </w:p>
    <w:p w14:paraId="0138DC3C" w14:textId="77777777" w:rsidR="00E20AD4" w:rsidRPr="00E20AD4" w:rsidRDefault="00E20AD4" w:rsidP="003D0866">
      <w:pPr>
        <w:tabs>
          <w:tab w:val="left" w:pos="1342"/>
        </w:tabs>
        <w:jc w:val="both"/>
        <w:rPr>
          <w:sz w:val="26"/>
        </w:rPr>
      </w:pPr>
      <w:r w:rsidRPr="00E20AD4">
        <w:rPr>
          <w:sz w:val="26"/>
        </w:rPr>
        <w:t>исполнение, импровизация (вокальная или на звуковысотных музыкальных инструментах) различных мелодических рисунков;</w:t>
      </w:r>
    </w:p>
    <w:p w14:paraId="7D659CF8" w14:textId="77777777" w:rsidR="00E20AD4" w:rsidRPr="00E20AD4" w:rsidRDefault="00E20AD4" w:rsidP="003D0866">
      <w:pPr>
        <w:tabs>
          <w:tab w:val="left" w:pos="1342"/>
        </w:tabs>
        <w:jc w:val="both"/>
        <w:rPr>
          <w:sz w:val="26"/>
        </w:rPr>
      </w:pPr>
      <w:r w:rsidRPr="00E20AD4">
        <w:rPr>
          <w:sz w:val="26"/>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3E43D89F" w14:textId="2794497B" w:rsidR="00E20AD4" w:rsidRPr="00E20AD4" w:rsidRDefault="00E20AD4" w:rsidP="003D0866">
      <w:pPr>
        <w:tabs>
          <w:tab w:val="left" w:pos="1342"/>
        </w:tabs>
        <w:jc w:val="both"/>
        <w:rPr>
          <w:sz w:val="26"/>
        </w:rPr>
      </w:pPr>
      <w:r w:rsidRPr="00E20AD4">
        <w:rPr>
          <w:sz w:val="26"/>
        </w:rPr>
        <w:t>10.</w:t>
      </w:r>
      <w:r w:rsidRPr="00E20AD4">
        <w:rPr>
          <w:sz w:val="26"/>
        </w:rPr>
        <w:tab/>
        <w:t>Сопровождение.</w:t>
      </w:r>
    </w:p>
    <w:p w14:paraId="4BDA1AD0" w14:textId="77777777" w:rsidR="00E20AD4" w:rsidRPr="00E20AD4" w:rsidRDefault="00E20AD4" w:rsidP="003D0866">
      <w:pPr>
        <w:tabs>
          <w:tab w:val="left" w:pos="1342"/>
        </w:tabs>
        <w:jc w:val="both"/>
        <w:rPr>
          <w:sz w:val="26"/>
        </w:rPr>
      </w:pPr>
      <w:r w:rsidRPr="00E20AD4">
        <w:rPr>
          <w:sz w:val="26"/>
        </w:rPr>
        <w:t>Содержание: аккомпанемент. Остинато. Вступление, заключение, проигрыш. Виды деятельности обучающихся:</w:t>
      </w:r>
    </w:p>
    <w:p w14:paraId="0943693E" w14:textId="77777777" w:rsidR="00E20AD4" w:rsidRPr="00E20AD4" w:rsidRDefault="00E20AD4" w:rsidP="003D0866">
      <w:pPr>
        <w:tabs>
          <w:tab w:val="left" w:pos="1342"/>
        </w:tabs>
        <w:jc w:val="both"/>
        <w:rPr>
          <w:sz w:val="26"/>
        </w:rPr>
      </w:pPr>
      <w:r w:rsidRPr="00E20AD4">
        <w:rPr>
          <w:sz w:val="26"/>
        </w:rPr>
        <w:t>определение на слух, прослеживание по нотной записи главного голоса и сопровождения;</w:t>
      </w:r>
    </w:p>
    <w:p w14:paraId="7A293487" w14:textId="77777777" w:rsidR="00E20AD4" w:rsidRPr="00E20AD4" w:rsidRDefault="00E20AD4" w:rsidP="003D0866">
      <w:pPr>
        <w:tabs>
          <w:tab w:val="left" w:pos="1342"/>
        </w:tabs>
        <w:jc w:val="both"/>
        <w:rPr>
          <w:sz w:val="26"/>
        </w:rPr>
      </w:pPr>
      <w:r w:rsidRPr="00E20AD4">
        <w:rPr>
          <w:sz w:val="26"/>
        </w:rPr>
        <w:t>различение, характеристика мелодических и ритмических особенностей главного голоса и сопровождения;</w:t>
      </w:r>
    </w:p>
    <w:p w14:paraId="19D12A6A" w14:textId="77777777" w:rsidR="00E20AD4" w:rsidRPr="00E20AD4" w:rsidRDefault="00E20AD4" w:rsidP="003D0866">
      <w:pPr>
        <w:tabs>
          <w:tab w:val="left" w:pos="1342"/>
        </w:tabs>
        <w:jc w:val="both"/>
        <w:rPr>
          <w:sz w:val="26"/>
        </w:rPr>
      </w:pPr>
      <w:r w:rsidRPr="00E20AD4">
        <w:rPr>
          <w:sz w:val="26"/>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14:paraId="0854D24B" w14:textId="77777777" w:rsidR="00E20AD4" w:rsidRPr="00E20AD4" w:rsidRDefault="00E20AD4" w:rsidP="003D0866">
      <w:pPr>
        <w:tabs>
          <w:tab w:val="left" w:pos="1342"/>
        </w:tabs>
        <w:jc w:val="both"/>
        <w:rPr>
          <w:sz w:val="26"/>
        </w:rPr>
      </w:pPr>
      <w:r w:rsidRPr="00E20AD4">
        <w:rPr>
          <w:sz w:val="26"/>
        </w:rPr>
        <w:t>составление наглядной графической схемы;</w:t>
      </w:r>
    </w:p>
    <w:p w14:paraId="5803BE0B" w14:textId="51924867" w:rsidR="00E20AD4" w:rsidRPr="00E20AD4" w:rsidRDefault="00E20AD4" w:rsidP="003D0866">
      <w:pPr>
        <w:tabs>
          <w:tab w:val="left" w:pos="1342"/>
        </w:tabs>
        <w:jc w:val="both"/>
        <w:rPr>
          <w:sz w:val="26"/>
        </w:rPr>
      </w:pPr>
      <w:r w:rsidRPr="00E20AD4">
        <w:rPr>
          <w:sz w:val="26"/>
        </w:rPr>
        <w:t>импровизация ритмического аккомпанеме</w:t>
      </w:r>
      <w:r w:rsidR="004D10C5">
        <w:rPr>
          <w:sz w:val="26"/>
        </w:rPr>
        <w:t xml:space="preserve">нта к знакомой песне (звучащими </w:t>
      </w:r>
      <w:r w:rsidRPr="00E20AD4">
        <w:rPr>
          <w:sz w:val="26"/>
        </w:rPr>
        <w:t>жестами или на ударных инструментах);</w:t>
      </w:r>
    </w:p>
    <w:p w14:paraId="229E841D" w14:textId="77777777" w:rsidR="00E20AD4" w:rsidRPr="00E20AD4" w:rsidRDefault="00E20AD4" w:rsidP="003D0866">
      <w:pPr>
        <w:tabs>
          <w:tab w:val="left" w:pos="1342"/>
        </w:tabs>
        <w:jc w:val="both"/>
        <w:rPr>
          <w:sz w:val="26"/>
        </w:rPr>
      </w:pPr>
      <w:r w:rsidRPr="00E20AD4">
        <w:rPr>
          <w:sz w:val="26"/>
        </w:rPr>
        <w:t>вариативно: исполнение простейшего сопровождения к знакомой мелодии на клавишных или духовых инструментах.</w:t>
      </w:r>
    </w:p>
    <w:p w14:paraId="363F1764" w14:textId="128230BC" w:rsidR="00E20AD4" w:rsidRPr="00E20AD4" w:rsidRDefault="00E20AD4" w:rsidP="003D0866">
      <w:pPr>
        <w:tabs>
          <w:tab w:val="left" w:pos="1342"/>
        </w:tabs>
        <w:jc w:val="both"/>
        <w:rPr>
          <w:sz w:val="26"/>
        </w:rPr>
      </w:pPr>
      <w:r w:rsidRPr="00E20AD4">
        <w:rPr>
          <w:sz w:val="26"/>
        </w:rPr>
        <w:t>11.</w:t>
      </w:r>
      <w:r w:rsidRPr="00E20AD4">
        <w:rPr>
          <w:sz w:val="26"/>
        </w:rPr>
        <w:tab/>
        <w:t>Песня.</w:t>
      </w:r>
    </w:p>
    <w:p w14:paraId="2D711C6A" w14:textId="77777777" w:rsidR="00E20AD4" w:rsidRPr="00E20AD4" w:rsidRDefault="00E20AD4" w:rsidP="003D0866">
      <w:pPr>
        <w:tabs>
          <w:tab w:val="left" w:pos="1342"/>
        </w:tabs>
        <w:jc w:val="both"/>
        <w:rPr>
          <w:sz w:val="26"/>
        </w:rPr>
      </w:pPr>
      <w:r w:rsidRPr="00E20AD4">
        <w:rPr>
          <w:sz w:val="26"/>
        </w:rPr>
        <w:t>Содержание: куплетная форма. Запев, припев.</w:t>
      </w:r>
    </w:p>
    <w:p w14:paraId="675BD41D" w14:textId="77777777" w:rsidR="00E20AD4" w:rsidRPr="00E20AD4" w:rsidRDefault="00E20AD4" w:rsidP="003D0866">
      <w:pPr>
        <w:tabs>
          <w:tab w:val="left" w:pos="1342"/>
        </w:tabs>
        <w:jc w:val="both"/>
        <w:rPr>
          <w:sz w:val="26"/>
        </w:rPr>
      </w:pPr>
      <w:r w:rsidRPr="00E20AD4">
        <w:rPr>
          <w:sz w:val="26"/>
        </w:rPr>
        <w:t>Виды деятельности обучающихся: знакомство со строением куплетной формы;</w:t>
      </w:r>
    </w:p>
    <w:p w14:paraId="48E552EC" w14:textId="77777777" w:rsidR="00E20AD4" w:rsidRPr="00E20AD4" w:rsidRDefault="00E20AD4" w:rsidP="003D0866">
      <w:pPr>
        <w:tabs>
          <w:tab w:val="left" w:pos="1342"/>
        </w:tabs>
        <w:jc w:val="both"/>
        <w:rPr>
          <w:sz w:val="26"/>
        </w:rPr>
      </w:pPr>
      <w:r w:rsidRPr="00E20AD4">
        <w:rPr>
          <w:sz w:val="26"/>
        </w:rPr>
        <w:t>составление наглядной буквенной или графической схемы куплетной формы; исполнение песен, написанных в куплетной форме;</w:t>
      </w:r>
    </w:p>
    <w:p w14:paraId="20AB0147" w14:textId="77777777" w:rsidR="00E20AD4" w:rsidRPr="00E20AD4" w:rsidRDefault="00E20AD4" w:rsidP="003D0866">
      <w:pPr>
        <w:tabs>
          <w:tab w:val="left" w:pos="1342"/>
        </w:tabs>
        <w:jc w:val="both"/>
        <w:rPr>
          <w:sz w:val="26"/>
        </w:rPr>
      </w:pPr>
      <w:r w:rsidRPr="00E20AD4">
        <w:rPr>
          <w:sz w:val="26"/>
        </w:rPr>
        <w:t>различение куплетной формы при слушании незнакомых музыкальных произведений;</w:t>
      </w:r>
    </w:p>
    <w:p w14:paraId="5B5CB697" w14:textId="77777777" w:rsidR="00E20AD4" w:rsidRPr="00E20AD4" w:rsidRDefault="00E20AD4" w:rsidP="003D0866">
      <w:pPr>
        <w:tabs>
          <w:tab w:val="left" w:pos="1342"/>
        </w:tabs>
        <w:jc w:val="both"/>
        <w:rPr>
          <w:sz w:val="26"/>
        </w:rPr>
      </w:pPr>
      <w:r w:rsidRPr="00E20AD4">
        <w:rPr>
          <w:sz w:val="26"/>
        </w:rPr>
        <w:t>вариативно: импровизация, сочинение новых куплетов к знакомой песне.</w:t>
      </w:r>
    </w:p>
    <w:p w14:paraId="0ED5A8BC" w14:textId="58CB838A" w:rsidR="00E20AD4" w:rsidRPr="00E20AD4" w:rsidRDefault="00E20AD4" w:rsidP="003D0866">
      <w:pPr>
        <w:tabs>
          <w:tab w:val="left" w:pos="1342"/>
        </w:tabs>
        <w:jc w:val="both"/>
        <w:rPr>
          <w:sz w:val="26"/>
        </w:rPr>
      </w:pPr>
      <w:r w:rsidRPr="00E20AD4">
        <w:rPr>
          <w:sz w:val="26"/>
        </w:rPr>
        <w:t>12.</w:t>
      </w:r>
      <w:r w:rsidRPr="00E20AD4">
        <w:rPr>
          <w:sz w:val="26"/>
        </w:rPr>
        <w:tab/>
        <w:t>Лад.</w:t>
      </w:r>
    </w:p>
    <w:p w14:paraId="35B6DAA9" w14:textId="77777777" w:rsidR="00E20AD4" w:rsidRPr="00E20AD4" w:rsidRDefault="00E20AD4" w:rsidP="003D0866">
      <w:pPr>
        <w:tabs>
          <w:tab w:val="left" w:pos="1342"/>
        </w:tabs>
        <w:jc w:val="both"/>
        <w:rPr>
          <w:sz w:val="26"/>
        </w:rPr>
      </w:pPr>
      <w:r w:rsidRPr="00E20AD4">
        <w:rPr>
          <w:sz w:val="26"/>
        </w:rPr>
        <w:t>Содержание: понятие лада. Семиступенные лады мажор и минор. Краска звучания. Ступеневый состав.</w:t>
      </w:r>
    </w:p>
    <w:p w14:paraId="42EF5F3C" w14:textId="77777777" w:rsidR="00E20AD4" w:rsidRPr="00E20AD4" w:rsidRDefault="00E20AD4" w:rsidP="003D0866">
      <w:pPr>
        <w:tabs>
          <w:tab w:val="left" w:pos="1342"/>
        </w:tabs>
        <w:jc w:val="both"/>
        <w:rPr>
          <w:sz w:val="26"/>
        </w:rPr>
      </w:pPr>
      <w:r w:rsidRPr="00E20AD4">
        <w:rPr>
          <w:sz w:val="26"/>
        </w:rPr>
        <w:t>Виды деятельности обучающихся: определение на слух ладового наклонения музыки; игра «Солнышко - туча»;</w:t>
      </w:r>
    </w:p>
    <w:p w14:paraId="74255277" w14:textId="77777777" w:rsidR="00E20AD4" w:rsidRPr="00E20AD4" w:rsidRDefault="00E20AD4" w:rsidP="003D0866">
      <w:pPr>
        <w:tabs>
          <w:tab w:val="left" w:pos="1342"/>
        </w:tabs>
        <w:jc w:val="both"/>
        <w:rPr>
          <w:sz w:val="26"/>
        </w:rPr>
      </w:pPr>
      <w:r w:rsidRPr="00E20AD4">
        <w:rPr>
          <w:sz w:val="26"/>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14:paraId="56D99EFB" w14:textId="77777777" w:rsidR="00E20AD4" w:rsidRPr="00E20AD4" w:rsidRDefault="00E20AD4" w:rsidP="003D0866">
      <w:pPr>
        <w:tabs>
          <w:tab w:val="left" w:pos="1342"/>
        </w:tabs>
        <w:jc w:val="both"/>
        <w:rPr>
          <w:sz w:val="26"/>
        </w:rPr>
      </w:pPr>
      <w:r w:rsidRPr="00E20AD4">
        <w:rPr>
          <w:sz w:val="26"/>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14:paraId="75B4F7D8" w14:textId="65FA924D" w:rsidR="00E20AD4" w:rsidRPr="00E20AD4" w:rsidRDefault="00E20AD4" w:rsidP="003D0866">
      <w:pPr>
        <w:tabs>
          <w:tab w:val="left" w:pos="1342"/>
        </w:tabs>
        <w:jc w:val="both"/>
        <w:rPr>
          <w:sz w:val="26"/>
        </w:rPr>
      </w:pPr>
      <w:r w:rsidRPr="00E20AD4">
        <w:rPr>
          <w:sz w:val="26"/>
        </w:rPr>
        <w:t>13.</w:t>
      </w:r>
      <w:r w:rsidRPr="00E20AD4">
        <w:rPr>
          <w:sz w:val="26"/>
        </w:rPr>
        <w:tab/>
        <w:t>Пентатоника.</w:t>
      </w:r>
    </w:p>
    <w:p w14:paraId="3A95128E" w14:textId="77777777" w:rsidR="00E20AD4" w:rsidRPr="00E20AD4" w:rsidRDefault="00E20AD4" w:rsidP="003D0866">
      <w:pPr>
        <w:tabs>
          <w:tab w:val="left" w:pos="1342"/>
        </w:tabs>
        <w:jc w:val="both"/>
        <w:rPr>
          <w:sz w:val="26"/>
        </w:rPr>
      </w:pPr>
      <w:r w:rsidRPr="00E20AD4">
        <w:rPr>
          <w:sz w:val="26"/>
        </w:rPr>
        <w:t>Содержание: пентатоника - пятиступенный лад, распространённый у многих народов.</w:t>
      </w:r>
    </w:p>
    <w:p w14:paraId="03F59972"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000C6550" w14:textId="77777777" w:rsidR="00E20AD4" w:rsidRPr="00E20AD4" w:rsidRDefault="00E20AD4" w:rsidP="003D0866">
      <w:pPr>
        <w:tabs>
          <w:tab w:val="left" w:pos="1342"/>
        </w:tabs>
        <w:jc w:val="both"/>
        <w:rPr>
          <w:sz w:val="26"/>
        </w:rPr>
      </w:pPr>
      <w:r w:rsidRPr="00E20AD4">
        <w:rPr>
          <w:sz w:val="26"/>
        </w:rPr>
        <w:t>слушание инструментальных произведений, исполнение песен, написанных в пентатонике</w:t>
      </w:r>
    </w:p>
    <w:p w14:paraId="769758B2" w14:textId="7AA9FA77" w:rsidR="00E20AD4" w:rsidRPr="00E20AD4" w:rsidRDefault="00E20AD4" w:rsidP="003D0866">
      <w:pPr>
        <w:tabs>
          <w:tab w:val="left" w:pos="1342"/>
        </w:tabs>
        <w:jc w:val="both"/>
        <w:rPr>
          <w:sz w:val="26"/>
        </w:rPr>
      </w:pPr>
      <w:r w:rsidRPr="00E20AD4">
        <w:rPr>
          <w:sz w:val="26"/>
        </w:rPr>
        <w:t>14.</w:t>
      </w:r>
      <w:r w:rsidRPr="00E20AD4">
        <w:rPr>
          <w:sz w:val="26"/>
        </w:rPr>
        <w:tab/>
        <w:t>Ноты в разных октавах.</w:t>
      </w:r>
    </w:p>
    <w:p w14:paraId="27328C11" w14:textId="77777777" w:rsidR="00E20AD4" w:rsidRPr="00E20AD4" w:rsidRDefault="00E20AD4" w:rsidP="003D0866">
      <w:pPr>
        <w:tabs>
          <w:tab w:val="left" w:pos="1342"/>
        </w:tabs>
        <w:jc w:val="both"/>
        <w:rPr>
          <w:sz w:val="26"/>
        </w:rPr>
      </w:pPr>
      <w:r w:rsidRPr="00E20AD4">
        <w:rPr>
          <w:sz w:val="26"/>
        </w:rPr>
        <w:t>Содержание: ноты второй и малой октавы. Басовый ключ.</w:t>
      </w:r>
    </w:p>
    <w:p w14:paraId="593442EA" w14:textId="77777777" w:rsidR="00E20AD4" w:rsidRPr="00E20AD4" w:rsidRDefault="00E20AD4" w:rsidP="003D0866">
      <w:pPr>
        <w:tabs>
          <w:tab w:val="left" w:pos="1342"/>
        </w:tabs>
        <w:jc w:val="both"/>
        <w:rPr>
          <w:sz w:val="26"/>
        </w:rPr>
      </w:pPr>
      <w:r w:rsidRPr="00E20AD4">
        <w:rPr>
          <w:sz w:val="26"/>
        </w:rP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rsidRPr="00E20AD4">
        <w:rPr>
          <w:sz w:val="26"/>
        </w:rPr>
        <w:tab/>
        <w:t>исполнение на духовых, клавишных инструментах</w:t>
      </w:r>
    </w:p>
    <w:p w14:paraId="44F7E393" w14:textId="77777777" w:rsidR="00E20AD4" w:rsidRPr="00E20AD4" w:rsidRDefault="00E20AD4" w:rsidP="003D0866">
      <w:pPr>
        <w:tabs>
          <w:tab w:val="left" w:pos="1342"/>
        </w:tabs>
        <w:jc w:val="both"/>
        <w:rPr>
          <w:sz w:val="26"/>
        </w:rPr>
      </w:pPr>
      <w:r w:rsidRPr="00E20AD4">
        <w:rPr>
          <w:sz w:val="26"/>
        </w:rPr>
        <w:t>или виртуальной клавиатуре попевок, кратких мелодий по нотам.</w:t>
      </w:r>
    </w:p>
    <w:p w14:paraId="74E24CB3" w14:textId="43B46596" w:rsidR="00E20AD4" w:rsidRPr="00E20AD4" w:rsidRDefault="00E20AD4" w:rsidP="003D0866">
      <w:pPr>
        <w:tabs>
          <w:tab w:val="left" w:pos="1342"/>
        </w:tabs>
        <w:jc w:val="both"/>
        <w:rPr>
          <w:sz w:val="26"/>
        </w:rPr>
      </w:pPr>
      <w:r w:rsidRPr="00E20AD4">
        <w:rPr>
          <w:sz w:val="26"/>
        </w:rPr>
        <w:t>15.</w:t>
      </w:r>
      <w:r w:rsidRPr="00E20AD4">
        <w:rPr>
          <w:sz w:val="26"/>
        </w:rPr>
        <w:tab/>
        <w:t>Дополнительные обозначения в нотах.</w:t>
      </w:r>
    </w:p>
    <w:p w14:paraId="28A5681D" w14:textId="77777777" w:rsidR="00E20AD4" w:rsidRPr="00E20AD4" w:rsidRDefault="00E20AD4" w:rsidP="003D0866">
      <w:pPr>
        <w:tabs>
          <w:tab w:val="left" w:pos="1342"/>
        </w:tabs>
        <w:jc w:val="both"/>
        <w:rPr>
          <w:sz w:val="26"/>
        </w:rPr>
      </w:pPr>
      <w:r w:rsidRPr="00E20AD4">
        <w:rPr>
          <w:sz w:val="26"/>
        </w:rPr>
        <w:t>Содержание: реприза, фермата, вольта, украшения (трели, форшлаги).</w:t>
      </w:r>
    </w:p>
    <w:p w14:paraId="6C97E864"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1ABB2596" w14:textId="77777777" w:rsidR="00E20AD4" w:rsidRPr="00E20AD4" w:rsidRDefault="00E20AD4" w:rsidP="003D0866">
      <w:pPr>
        <w:tabs>
          <w:tab w:val="left" w:pos="1342"/>
        </w:tabs>
        <w:jc w:val="both"/>
        <w:rPr>
          <w:sz w:val="26"/>
        </w:rPr>
      </w:pPr>
      <w:r w:rsidRPr="00E20AD4">
        <w:rPr>
          <w:sz w:val="26"/>
        </w:rPr>
        <w:t>знакомство с дополнительными элементами нотной записи; исполнение песен, попевок, в которых присутствуют данные элементы.</w:t>
      </w:r>
    </w:p>
    <w:p w14:paraId="189DBCA4" w14:textId="59F5BF2F" w:rsidR="00E20AD4" w:rsidRPr="00E20AD4" w:rsidRDefault="00E20AD4" w:rsidP="003D0866">
      <w:pPr>
        <w:tabs>
          <w:tab w:val="left" w:pos="1342"/>
        </w:tabs>
        <w:jc w:val="both"/>
        <w:rPr>
          <w:sz w:val="26"/>
        </w:rPr>
      </w:pPr>
      <w:r w:rsidRPr="00E20AD4">
        <w:rPr>
          <w:sz w:val="26"/>
        </w:rPr>
        <w:t>16.</w:t>
      </w:r>
      <w:r w:rsidRPr="00E20AD4">
        <w:rPr>
          <w:sz w:val="26"/>
        </w:rPr>
        <w:tab/>
        <w:t>Ритмические рисунки в размере 6/8.</w:t>
      </w:r>
    </w:p>
    <w:p w14:paraId="765AAE8D" w14:textId="77777777" w:rsidR="00E20AD4" w:rsidRPr="00E20AD4" w:rsidRDefault="00E20AD4" w:rsidP="003D0866">
      <w:pPr>
        <w:tabs>
          <w:tab w:val="left" w:pos="1342"/>
        </w:tabs>
        <w:jc w:val="both"/>
        <w:rPr>
          <w:sz w:val="26"/>
        </w:rPr>
      </w:pPr>
      <w:r w:rsidRPr="00E20AD4">
        <w:rPr>
          <w:sz w:val="26"/>
        </w:rPr>
        <w:t>Содержание: размер 6/8. Нота с точкой. Шестнадцатые. Пунктирный ритм. Виды деятельности обучающихся:</w:t>
      </w:r>
    </w:p>
    <w:p w14:paraId="0FE7424C" w14:textId="77777777" w:rsidR="00E20AD4" w:rsidRPr="00E20AD4" w:rsidRDefault="00E20AD4" w:rsidP="003D0866">
      <w:pPr>
        <w:tabs>
          <w:tab w:val="left" w:pos="1342"/>
        </w:tabs>
        <w:jc w:val="both"/>
        <w:rPr>
          <w:sz w:val="26"/>
        </w:rPr>
      </w:pPr>
      <w:r w:rsidRPr="00E20AD4">
        <w:rPr>
          <w:sz w:val="26"/>
        </w:rPr>
        <w:t>определение на слух, прослеживание по нотной записи ритмических рисунков в размере 6/8;</w:t>
      </w:r>
    </w:p>
    <w:p w14:paraId="35E726D1" w14:textId="77777777" w:rsidR="00E20AD4" w:rsidRPr="00E20AD4" w:rsidRDefault="00E20AD4" w:rsidP="003D0866">
      <w:pPr>
        <w:tabs>
          <w:tab w:val="left" w:pos="1342"/>
        </w:tabs>
        <w:jc w:val="both"/>
        <w:rPr>
          <w:sz w:val="26"/>
        </w:rPr>
      </w:pPr>
      <w:r w:rsidRPr="00E20AD4">
        <w:rPr>
          <w:sz w:val="26"/>
        </w:rPr>
        <w:t>исполнение, импровизация с помощью звучащих жестов (хлопки, шлепки, притопы) и (или) ударных инструментов;</w:t>
      </w:r>
    </w:p>
    <w:p w14:paraId="7FC8E528" w14:textId="77777777" w:rsidR="00E20AD4" w:rsidRPr="00E20AD4" w:rsidRDefault="00E20AD4" w:rsidP="003D0866">
      <w:pPr>
        <w:tabs>
          <w:tab w:val="left" w:pos="1342"/>
        </w:tabs>
        <w:jc w:val="both"/>
        <w:rPr>
          <w:sz w:val="26"/>
        </w:rPr>
      </w:pPr>
      <w:r w:rsidRPr="00E20AD4">
        <w:rPr>
          <w:sz w:val="26"/>
        </w:rPr>
        <w:t>игра «Ритмическое эхо», прохлопывание ритма по ритмическим карточкам, проговаривание ритмослогами;</w:t>
      </w:r>
    </w:p>
    <w:p w14:paraId="590C2970" w14:textId="77777777" w:rsidR="00E20AD4" w:rsidRPr="00E20AD4" w:rsidRDefault="00E20AD4" w:rsidP="003D0866">
      <w:pPr>
        <w:tabs>
          <w:tab w:val="left" w:pos="1342"/>
        </w:tabs>
        <w:jc w:val="both"/>
        <w:rPr>
          <w:sz w:val="26"/>
        </w:rPr>
      </w:pPr>
      <w:r w:rsidRPr="00E20AD4">
        <w:rPr>
          <w:sz w:val="26"/>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14:paraId="429E9BE8" w14:textId="77777777" w:rsidR="00E20AD4" w:rsidRPr="00E20AD4" w:rsidRDefault="00E20AD4" w:rsidP="003D0866">
      <w:pPr>
        <w:tabs>
          <w:tab w:val="left" w:pos="1342"/>
        </w:tabs>
        <w:jc w:val="both"/>
        <w:rPr>
          <w:sz w:val="26"/>
        </w:rPr>
      </w:pPr>
      <w:r w:rsidRPr="00E20AD4">
        <w:rPr>
          <w:sz w:val="26"/>
        </w:rPr>
        <w:t>вариативно: исполнение на клавишных или духовых инструментах попевок, мелодий и аккомпанементов в размере 6/8.</w:t>
      </w:r>
    </w:p>
    <w:p w14:paraId="59CFF489" w14:textId="485F76CB" w:rsidR="00E20AD4" w:rsidRPr="00E20AD4" w:rsidRDefault="00E20AD4" w:rsidP="003D0866">
      <w:pPr>
        <w:tabs>
          <w:tab w:val="left" w:pos="1342"/>
        </w:tabs>
        <w:jc w:val="both"/>
        <w:rPr>
          <w:sz w:val="26"/>
        </w:rPr>
      </w:pPr>
      <w:r w:rsidRPr="00E20AD4">
        <w:rPr>
          <w:sz w:val="26"/>
        </w:rPr>
        <w:t>17.</w:t>
      </w:r>
      <w:r w:rsidRPr="00E20AD4">
        <w:rPr>
          <w:sz w:val="26"/>
        </w:rPr>
        <w:tab/>
        <w:t>Тональность. Гамма.</w:t>
      </w:r>
    </w:p>
    <w:p w14:paraId="19E52322" w14:textId="77777777" w:rsidR="00E20AD4" w:rsidRPr="00E20AD4" w:rsidRDefault="00E20AD4" w:rsidP="003D0866">
      <w:pPr>
        <w:tabs>
          <w:tab w:val="left" w:pos="1342"/>
        </w:tabs>
        <w:jc w:val="both"/>
        <w:rPr>
          <w:sz w:val="26"/>
        </w:rPr>
      </w:pPr>
      <w:r w:rsidRPr="00E20AD4">
        <w:rPr>
          <w:sz w:val="26"/>
        </w:rPr>
        <w:t xml:space="preserve">Содержание: тоника, тональность. Знаки при ключе. Мажорные и минорные </w:t>
      </w:r>
    </w:p>
    <w:p w14:paraId="06819065" w14:textId="77777777" w:rsidR="00E20AD4" w:rsidRPr="00E20AD4" w:rsidRDefault="00E20AD4" w:rsidP="003D0866">
      <w:pPr>
        <w:tabs>
          <w:tab w:val="left" w:pos="1342"/>
        </w:tabs>
        <w:jc w:val="both"/>
        <w:rPr>
          <w:sz w:val="26"/>
        </w:rPr>
      </w:pPr>
      <w:r w:rsidRPr="00E20AD4">
        <w:rPr>
          <w:sz w:val="26"/>
        </w:rPr>
        <w:t>тональности (до 2-3 знаков при ключе).</w:t>
      </w:r>
    </w:p>
    <w:p w14:paraId="338D1948" w14:textId="77777777" w:rsidR="00E20AD4" w:rsidRPr="00E20AD4" w:rsidRDefault="00E20AD4" w:rsidP="003D0866">
      <w:pPr>
        <w:tabs>
          <w:tab w:val="left" w:pos="1342"/>
        </w:tabs>
        <w:jc w:val="both"/>
        <w:rPr>
          <w:sz w:val="26"/>
        </w:rPr>
      </w:pPr>
      <w:r w:rsidRPr="00E20AD4">
        <w:rPr>
          <w:sz w:val="26"/>
        </w:rPr>
        <w:t>Виды деятельности обучающихся: определение на слух устойчивых звуков; игра «устой - неустой»;</w:t>
      </w:r>
    </w:p>
    <w:p w14:paraId="470FA789" w14:textId="77777777" w:rsidR="00E20AD4" w:rsidRPr="00E20AD4" w:rsidRDefault="00E20AD4" w:rsidP="003D0866">
      <w:pPr>
        <w:tabs>
          <w:tab w:val="left" w:pos="1342"/>
        </w:tabs>
        <w:jc w:val="both"/>
        <w:rPr>
          <w:sz w:val="26"/>
        </w:rPr>
      </w:pPr>
      <w:r w:rsidRPr="00E20AD4">
        <w:rPr>
          <w:sz w:val="26"/>
        </w:rPr>
        <w:t>пение упражнений - гамм с названием нот, прослеживание по нотам; освоение понятия «тоника»;</w:t>
      </w:r>
    </w:p>
    <w:p w14:paraId="3E9B1E71" w14:textId="77777777" w:rsidR="00E20AD4" w:rsidRPr="00E20AD4" w:rsidRDefault="00E20AD4" w:rsidP="003D0866">
      <w:pPr>
        <w:tabs>
          <w:tab w:val="left" w:pos="1342"/>
        </w:tabs>
        <w:jc w:val="both"/>
        <w:rPr>
          <w:sz w:val="26"/>
        </w:rPr>
      </w:pPr>
      <w:r w:rsidRPr="00E20AD4">
        <w:rPr>
          <w:sz w:val="26"/>
        </w:rPr>
        <w:t>упражнение на допевание неполной музыкальной фразы до тоники «Закончи музыкальную фразу»;</w:t>
      </w:r>
    </w:p>
    <w:p w14:paraId="5FEBAF90" w14:textId="77777777" w:rsidR="00E20AD4" w:rsidRPr="00E20AD4" w:rsidRDefault="00E20AD4" w:rsidP="003D0866">
      <w:pPr>
        <w:tabs>
          <w:tab w:val="left" w:pos="1342"/>
        </w:tabs>
        <w:jc w:val="both"/>
        <w:rPr>
          <w:sz w:val="26"/>
        </w:rPr>
      </w:pPr>
      <w:r w:rsidRPr="00E20AD4">
        <w:rPr>
          <w:sz w:val="26"/>
        </w:rPr>
        <w:t>вариативно: импровизация в заданной тональности.</w:t>
      </w:r>
    </w:p>
    <w:p w14:paraId="6FBB1155" w14:textId="2E260FCF" w:rsidR="00E20AD4" w:rsidRPr="00E20AD4" w:rsidRDefault="00E20AD4" w:rsidP="003D0866">
      <w:pPr>
        <w:tabs>
          <w:tab w:val="left" w:pos="1342"/>
        </w:tabs>
        <w:jc w:val="both"/>
        <w:rPr>
          <w:sz w:val="26"/>
        </w:rPr>
      </w:pPr>
      <w:r w:rsidRPr="00E20AD4">
        <w:rPr>
          <w:sz w:val="26"/>
        </w:rPr>
        <w:t>18.</w:t>
      </w:r>
      <w:r w:rsidRPr="00E20AD4">
        <w:rPr>
          <w:sz w:val="26"/>
        </w:rPr>
        <w:tab/>
        <w:t>Интервалы.</w:t>
      </w:r>
    </w:p>
    <w:p w14:paraId="7694EAE7" w14:textId="77777777" w:rsidR="00E20AD4" w:rsidRPr="00E20AD4" w:rsidRDefault="00E20AD4" w:rsidP="003D0866">
      <w:pPr>
        <w:tabs>
          <w:tab w:val="left" w:pos="1342"/>
        </w:tabs>
        <w:jc w:val="both"/>
        <w:rPr>
          <w:sz w:val="26"/>
        </w:rPr>
      </w:pPr>
      <w:r w:rsidRPr="00E20AD4">
        <w:rPr>
          <w:sz w:val="26"/>
        </w:rPr>
        <w:t>Содержание: понятие музыкального интервала. Тон, полутон. Консонансы: терция, кварта, квинта, секста, октава. Диссонансы: секунда, септима.</w:t>
      </w:r>
    </w:p>
    <w:p w14:paraId="4A049807" w14:textId="77777777" w:rsidR="00E20AD4" w:rsidRPr="00E20AD4" w:rsidRDefault="00E20AD4" w:rsidP="003D0866">
      <w:pPr>
        <w:tabs>
          <w:tab w:val="left" w:pos="1342"/>
        </w:tabs>
        <w:jc w:val="both"/>
        <w:rPr>
          <w:sz w:val="26"/>
        </w:rPr>
      </w:pPr>
      <w:r w:rsidRPr="00E20AD4">
        <w:rPr>
          <w:sz w:val="26"/>
        </w:rPr>
        <w:t>Виды деятельности обучающихся: освоение понятия «интервал»;</w:t>
      </w:r>
    </w:p>
    <w:p w14:paraId="2D4924FA" w14:textId="77777777" w:rsidR="00E20AD4" w:rsidRPr="00E20AD4" w:rsidRDefault="00E20AD4" w:rsidP="003D0866">
      <w:pPr>
        <w:tabs>
          <w:tab w:val="left" w:pos="1342"/>
        </w:tabs>
        <w:jc w:val="both"/>
        <w:rPr>
          <w:sz w:val="26"/>
        </w:rPr>
      </w:pPr>
      <w:r w:rsidRPr="00E20AD4">
        <w:rPr>
          <w:sz w:val="26"/>
        </w:rP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14:paraId="6A1C5BE4" w14:textId="77777777" w:rsidR="00E20AD4" w:rsidRPr="00E20AD4" w:rsidRDefault="00E20AD4" w:rsidP="003D0866">
      <w:pPr>
        <w:tabs>
          <w:tab w:val="left" w:pos="1342"/>
        </w:tabs>
        <w:jc w:val="both"/>
        <w:rPr>
          <w:sz w:val="26"/>
        </w:rPr>
      </w:pPr>
      <w:r w:rsidRPr="00E20AD4">
        <w:rPr>
          <w:sz w:val="26"/>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14:paraId="5CFE2832" w14:textId="77777777" w:rsidR="00E20AD4" w:rsidRPr="00E20AD4" w:rsidRDefault="00E20AD4" w:rsidP="003D0866">
      <w:pPr>
        <w:tabs>
          <w:tab w:val="left" w:pos="1342"/>
        </w:tabs>
        <w:jc w:val="both"/>
        <w:rPr>
          <w:sz w:val="26"/>
        </w:rPr>
      </w:pPr>
      <w:r w:rsidRPr="00E20AD4">
        <w:rPr>
          <w:sz w:val="26"/>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14:paraId="1D58F55C" w14:textId="7EAC0DBD" w:rsidR="00E20AD4" w:rsidRPr="00E20AD4" w:rsidRDefault="00E20AD4" w:rsidP="003D0866">
      <w:pPr>
        <w:tabs>
          <w:tab w:val="left" w:pos="1342"/>
        </w:tabs>
        <w:jc w:val="both"/>
        <w:rPr>
          <w:sz w:val="26"/>
        </w:rPr>
      </w:pPr>
      <w:r w:rsidRPr="00E20AD4">
        <w:rPr>
          <w:sz w:val="26"/>
        </w:rPr>
        <w:t>19.</w:t>
      </w:r>
      <w:r w:rsidRPr="00E20AD4">
        <w:rPr>
          <w:sz w:val="26"/>
        </w:rPr>
        <w:tab/>
        <w:t>Гармония.</w:t>
      </w:r>
    </w:p>
    <w:p w14:paraId="78C9932D" w14:textId="77777777" w:rsidR="00E20AD4" w:rsidRPr="00E20AD4" w:rsidRDefault="00E20AD4" w:rsidP="003D0866">
      <w:pPr>
        <w:tabs>
          <w:tab w:val="left" w:pos="1342"/>
        </w:tabs>
        <w:jc w:val="both"/>
        <w:rPr>
          <w:sz w:val="26"/>
        </w:rPr>
      </w:pPr>
      <w:r w:rsidRPr="00E20AD4">
        <w:rPr>
          <w:sz w:val="26"/>
        </w:rPr>
        <w:t>Содержание: аккорд. Трезвучие мажорное и минорное. Понятие фактуры. Фактуры аккомпанемента бас-аккорд, аккордовая, арпеджио.</w:t>
      </w:r>
    </w:p>
    <w:p w14:paraId="68200D7F" w14:textId="77777777" w:rsidR="00E20AD4" w:rsidRPr="00E20AD4" w:rsidRDefault="00E20AD4" w:rsidP="003D0866">
      <w:pPr>
        <w:tabs>
          <w:tab w:val="left" w:pos="1342"/>
        </w:tabs>
        <w:jc w:val="both"/>
        <w:rPr>
          <w:sz w:val="26"/>
        </w:rPr>
      </w:pPr>
      <w:r w:rsidRPr="00E20AD4">
        <w:rPr>
          <w:sz w:val="26"/>
        </w:rPr>
        <w:t>Виды деятельности обучающихся: различение на слух интервалов и аккордов; различение на слух мажорных и минорных аккордов;</w:t>
      </w:r>
    </w:p>
    <w:p w14:paraId="30B2AD8F" w14:textId="77777777" w:rsidR="00E20AD4" w:rsidRPr="00E20AD4" w:rsidRDefault="00E20AD4" w:rsidP="003D0866">
      <w:pPr>
        <w:tabs>
          <w:tab w:val="left" w:pos="1342"/>
        </w:tabs>
        <w:jc w:val="both"/>
        <w:rPr>
          <w:sz w:val="26"/>
        </w:rPr>
      </w:pPr>
      <w:r w:rsidRPr="00E20AD4">
        <w:rPr>
          <w:sz w:val="26"/>
        </w:rPr>
        <w:t>разучивание, исполнение попевок и песен с мелодическим движением по звукам аккордов;</w:t>
      </w:r>
    </w:p>
    <w:p w14:paraId="51B91A6B" w14:textId="77777777" w:rsidR="00E20AD4" w:rsidRPr="00E20AD4" w:rsidRDefault="00E20AD4" w:rsidP="003D0866">
      <w:pPr>
        <w:tabs>
          <w:tab w:val="left" w:pos="1342"/>
        </w:tabs>
        <w:jc w:val="both"/>
        <w:rPr>
          <w:sz w:val="26"/>
        </w:rPr>
      </w:pPr>
      <w:r w:rsidRPr="00E20AD4">
        <w:rPr>
          <w:sz w:val="26"/>
        </w:rPr>
        <w:t>вокальные упражнения с элементами трёхголосия;</w:t>
      </w:r>
    </w:p>
    <w:p w14:paraId="4537620C" w14:textId="77777777" w:rsidR="00E20AD4" w:rsidRPr="00E20AD4" w:rsidRDefault="00E20AD4" w:rsidP="003D0866">
      <w:pPr>
        <w:tabs>
          <w:tab w:val="left" w:pos="1342"/>
        </w:tabs>
        <w:jc w:val="both"/>
        <w:rPr>
          <w:sz w:val="26"/>
        </w:rPr>
      </w:pPr>
      <w:r w:rsidRPr="00E20AD4">
        <w:rPr>
          <w:sz w:val="26"/>
        </w:rPr>
        <w:t>определение на слух типа фактуры аккомпанемента исполняемых песен, прослушанных инструментальных произведений;</w:t>
      </w:r>
    </w:p>
    <w:p w14:paraId="78B944C4" w14:textId="77777777" w:rsidR="00E20AD4" w:rsidRPr="00E20AD4" w:rsidRDefault="00E20AD4" w:rsidP="003D0866">
      <w:pPr>
        <w:tabs>
          <w:tab w:val="left" w:pos="1342"/>
        </w:tabs>
        <w:jc w:val="both"/>
        <w:rPr>
          <w:sz w:val="26"/>
        </w:rPr>
      </w:pPr>
      <w:r w:rsidRPr="00E20AD4">
        <w:rPr>
          <w:sz w:val="26"/>
        </w:rPr>
        <w:t>вариативно: сочинение аккордового аккомпанемента к мелодии песни.</w:t>
      </w:r>
    </w:p>
    <w:p w14:paraId="76900E4F" w14:textId="2998075E" w:rsidR="00E20AD4" w:rsidRPr="00E20AD4" w:rsidRDefault="00E20AD4" w:rsidP="003D0866">
      <w:pPr>
        <w:tabs>
          <w:tab w:val="left" w:pos="1342"/>
        </w:tabs>
        <w:jc w:val="both"/>
        <w:rPr>
          <w:sz w:val="26"/>
        </w:rPr>
      </w:pPr>
      <w:r w:rsidRPr="00E20AD4">
        <w:rPr>
          <w:sz w:val="26"/>
        </w:rPr>
        <w:t>20.</w:t>
      </w:r>
      <w:r w:rsidRPr="00E20AD4">
        <w:rPr>
          <w:sz w:val="26"/>
        </w:rPr>
        <w:tab/>
        <w:t>Музыкальная форма.</w:t>
      </w:r>
    </w:p>
    <w:p w14:paraId="0F81D753" w14:textId="77777777" w:rsidR="00E20AD4" w:rsidRPr="00E20AD4" w:rsidRDefault="00E20AD4" w:rsidP="003D0866">
      <w:pPr>
        <w:tabs>
          <w:tab w:val="left" w:pos="1342"/>
        </w:tabs>
        <w:jc w:val="both"/>
        <w:rPr>
          <w:sz w:val="26"/>
        </w:rPr>
      </w:pPr>
      <w:r w:rsidRPr="00E20AD4">
        <w:rPr>
          <w:sz w:val="26"/>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032E50EA"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22E2D89B" w14:textId="77777777" w:rsidR="00E20AD4" w:rsidRPr="00E20AD4" w:rsidRDefault="00E20AD4" w:rsidP="003D0866">
      <w:pPr>
        <w:tabs>
          <w:tab w:val="left" w:pos="1342"/>
        </w:tabs>
        <w:jc w:val="both"/>
        <w:rPr>
          <w:sz w:val="26"/>
        </w:rPr>
      </w:pPr>
      <w:r w:rsidRPr="00E20AD4">
        <w:rPr>
          <w:sz w:val="26"/>
        </w:rPr>
        <w:t>знакомство со строением музыкального произведения, понятиями двухчастной и трёхчастной формы, рондо;</w:t>
      </w:r>
    </w:p>
    <w:p w14:paraId="739C839B" w14:textId="77777777" w:rsidR="00E20AD4" w:rsidRPr="00E20AD4" w:rsidRDefault="00E20AD4" w:rsidP="003D0866">
      <w:pPr>
        <w:tabs>
          <w:tab w:val="left" w:pos="1342"/>
        </w:tabs>
        <w:jc w:val="both"/>
        <w:rPr>
          <w:sz w:val="26"/>
        </w:rPr>
      </w:pPr>
      <w:r w:rsidRPr="00E20AD4">
        <w:rPr>
          <w:sz w:val="26"/>
        </w:rP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14:paraId="5671C539" w14:textId="4D22B62B" w:rsidR="00E20AD4" w:rsidRPr="00E20AD4" w:rsidRDefault="00E20AD4" w:rsidP="003D0866">
      <w:pPr>
        <w:tabs>
          <w:tab w:val="left" w:pos="1342"/>
        </w:tabs>
        <w:jc w:val="both"/>
        <w:rPr>
          <w:sz w:val="26"/>
        </w:rPr>
      </w:pPr>
      <w:r w:rsidRPr="00E20AD4">
        <w:rPr>
          <w:sz w:val="26"/>
        </w:rPr>
        <w:t>21.</w:t>
      </w:r>
      <w:r w:rsidRPr="00E20AD4">
        <w:rPr>
          <w:sz w:val="26"/>
        </w:rPr>
        <w:tab/>
        <w:t>Вариации.</w:t>
      </w:r>
    </w:p>
    <w:p w14:paraId="65A7F58B" w14:textId="77777777" w:rsidR="00E20AD4" w:rsidRPr="00E20AD4" w:rsidRDefault="00E20AD4" w:rsidP="003D0866">
      <w:pPr>
        <w:tabs>
          <w:tab w:val="left" w:pos="1342"/>
        </w:tabs>
        <w:jc w:val="both"/>
        <w:rPr>
          <w:sz w:val="26"/>
        </w:rPr>
      </w:pPr>
      <w:r w:rsidRPr="00E20AD4">
        <w:rPr>
          <w:sz w:val="26"/>
        </w:rPr>
        <w:t>Содержание: варьирование как принцип развития. Тема. Вариации.</w:t>
      </w:r>
    </w:p>
    <w:p w14:paraId="7783CD87" w14:textId="77777777" w:rsidR="00E20AD4" w:rsidRPr="00E20AD4" w:rsidRDefault="00E20AD4" w:rsidP="003D0866">
      <w:pPr>
        <w:tabs>
          <w:tab w:val="left" w:pos="1342"/>
        </w:tabs>
        <w:jc w:val="both"/>
        <w:rPr>
          <w:sz w:val="26"/>
        </w:rPr>
      </w:pPr>
      <w:r w:rsidRPr="00E20AD4">
        <w:rPr>
          <w:sz w:val="26"/>
        </w:rPr>
        <w:t>Виды деятельности обучающихся:</w:t>
      </w:r>
    </w:p>
    <w:p w14:paraId="1670B3CC" w14:textId="77777777" w:rsidR="00E20AD4" w:rsidRPr="00E20AD4" w:rsidRDefault="00E20AD4" w:rsidP="003D0866">
      <w:pPr>
        <w:tabs>
          <w:tab w:val="left" w:pos="1342"/>
        </w:tabs>
        <w:jc w:val="both"/>
        <w:rPr>
          <w:sz w:val="26"/>
        </w:rPr>
      </w:pPr>
      <w:r w:rsidRPr="00E20AD4">
        <w:rPr>
          <w:sz w:val="26"/>
        </w:rPr>
        <w:t>слушание произведений, сочинённых в форме вариаций;</w:t>
      </w:r>
    </w:p>
    <w:p w14:paraId="7CAE6768" w14:textId="77777777" w:rsidR="00E20AD4" w:rsidRPr="00E20AD4" w:rsidRDefault="00E20AD4" w:rsidP="003D0866">
      <w:pPr>
        <w:tabs>
          <w:tab w:val="left" w:pos="1342"/>
        </w:tabs>
        <w:jc w:val="both"/>
        <w:rPr>
          <w:sz w:val="26"/>
        </w:rPr>
      </w:pPr>
      <w:r w:rsidRPr="00E20AD4">
        <w:rPr>
          <w:sz w:val="26"/>
        </w:rPr>
        <w:t>наблюдение за развитием, изменением основной темы;</w:t>
      </w:r>
    </w:p>
    <w:p w14:paraId="49C1F9DD" w14:textId="77777777" w:rsidR="00E20AD4" w:rsidRPr="00E20AD4" w:rsidRDefault="00E20AD4" w:rsidP="003D0866">
      <w:pPr>
        <w:tabs>
          <w:tab w:val="left" w:pos="1342"/>
        </w:tabs>
        <w:jc w:val="both"/>
        <w:rPr>
          <w:sz w:val="26"/>
        </w:rPr>
      </w:pPr>
      <w:r w:rsidRPr="00E20AD4">
        <w:rPr>
          <w:sz w:val="26"/>
        </w:rPr>
        <w:t>составление наглядной буквенной или графической схемы;</w:t>
      </w:r>
    </w:p>
    <w:p w14:paraId="319B8182" w14:textId="77777777" w:rsidR="00E20AD4" w:rsidRPr="00E20AD4" w:rsidRDefault="00E20AD4" w:rsidP="003D0866">
      <w:pPr>
        <w:tabs>
          <w:tab w:val="left" w:pos="1342"/>
        </w:tabs>
        <w:jc w:val="both"/>
        <w:rPr>
          <w:sz w:val="26"/>
        </w:rPr>
      </w:pPr>
      <w:r w:rsidRPr="00E20AD4">
        <w:rPr>
          <w:sz w:val="26"/>
        </w:rPr>
        <w:t>исполнение ритмической партитуры, построенной по принципу вариаций;</w:t>
      </w:r>
    </w:p>
    <w:p w14:paraId="35C4131F" w14:textId="77777777" w:rsidR="00E20AD4" w:rsidRPr="00E20AD4" w:rsidRDefault="00E20AD4" w:rsidP="003D0866">
      <w:pPr>
        <w:tabs>
          <w:tab w:val="left" w:pos="1342"/>
        </w:tabs>
        <w:jc w:val="both"/>
        <w:rPr>
          <w:sz w:val="26"/>
        </w:rPr>
      </w:pPr>
      <w:r w:rsidRPr="00E20AD4">
        <w:rPr>
          <w:sz w:val="26"/>
        </w:rPr>
        <w:t>вариативно: коллективная импровизация в форме вариаций.</w:t>
      </w:r>
    </w:p>
    <w:p w14:paraId="3E1E5D42" w14:textId="726B3DF5" w:rsidR="00E20AD4" w:rsidRPr="000D5F28" w:rsidRDefault="000D5F28" w:rsidP="003D0866">
      <w:pPr>
        <w:tabs>
          <w:tab w:val="left" w:pos="1342"/>
        </w:tabs>
        <w:jc w:val="both"/>
        <w:rPr>
          <w:b/>
          <w:sz w:val="26"/>
        </w:rPr>
      </w:pPr>
      <w:r>
        <w:rPr>
          <w:sz w:val="26"/>
        </w:rPr>
        <w:tab/>
      </w:r>
      <w:r w:rsidR="00E20AD4" w:rsidRPr="000D5F28">
        <w:rPr>
          <w:b/>
          <w:sz w:val="26"/>
        </w:rPr>
        <w:t xml:space="preserve"> Планируемые результаты освоения программы по музыке на уровне начального общего образования.</w:t>
      </w:r>
    </w:p>
    <w:p w14:paraId="2DEC9461" w14:textId="5E3494EB" w:rsidR="00E20AD4" w:rsidRPr="00E20AD4" w:rsidRDefault="000D5F28" w:rsidP="003D0866">
      <w:pPr>
        <w:tabs>
          <w:tab w:val="left" w:pos="1342"/>
        </w:tabs>
        <w:jc w:val="both"/>
        <w:rPr>
          <w:sz w:val="26"/>
        </w:rPr>
      </w:pPr>
      <w:r>
        <w:rPr>
          <w:sz w:val="26"/>
        </w:rPr>
        <w:tab/>
      </w:r>
      <w:r w:rsidR="00E20AD4" w:rsidRPr="00E20AD4">
        <w:rPr>
          <w:sz w:val="26"/>
        </w:rPr>
        <w:tab/>
        <w:t>В результате изучения музыки на уровне начального общего образования у обучающегося будут сформированы следующие личностные результаты:</w:t>
      </w:r>
    </w:p>
    <w:p w14:paraId="68051A30" w14:textId="77777777" w:rsidR="00E20AD4" w:rsidRPr="00E20AD4" w:rsidRDefault="00E20AD4" w:rsidP="00420F26">
      <w:pPr>
        <w:tabs>
          <w:tab w:val="left" w:pos="426"/>
        </w:tabs>
        <w:jc w:val="both"/>
        <w:rPr>
          <w:sz w:val="26"/>
        </w:rPr>
      </w:pPr>
      <w:r w:rsidRPr="00E20AD4">
        <w:rPr>
          <w:sz w:val="26"/>
        </w:rPr>
        <w:t>1)</w:t>
      </w:r>
      <w:r w:rsidRPr="00E20AD4">
        <w:rPr>
          <w:sz w:val="26"/>
        </w:rPr>
        <w:tab/>
        <w:t>в области гражданско-патриотического воспитания: осознание российской гражданской идентичности;</w:t>
      </w:r>
    </w:p>
    <w:p w14:paraId="26CA922F" w14:textId="77777777" w:rsidR="00E20AD4" w:rsidRPr="00E20AD4" w:rsidRDefault="00E20AD4" w:rsidP="003D0866">
      <w:pPr>
        <w:tabs>
          <w:tab w:val="left" w:pos="1342"/>
        </w:tabs>
        <w:jc w:val="both"/>
        <w:rPr>
          <w:sz w:val="26"/>
        </w:rPr>
      </w:pPr>
      <w:r w:rsidRPr="00E20AD4">
        <w:rPr>
          <w:sz w:val="26"/>
        </w:rPr>
        <w:t>знание Гимна России и традиций его исполнения, уважение музыкальных символов и традиций республик Российской Федерации;</w:t>
      </w:r>
    </w:p>
    <w:p w14:paraId="4456DA62" w14:textId="77777777" w:rsidR="00E20AD4" w:rsidRPr="00E20AD4" w:rsidRDefault="00E20AD4" w:rsidP="003D0866">
      <w:pPr>
        <w:tabs>
          <w:tab w:val="left" w:pos="1342"/>
        </w:tabs>
        <w:jc w:val="both"/>
        <w:rPr>
          <w:sz w:val="26"/>
        </w:rPr>
      </w:pPr>
      <w:r w:rsidRPr="00E20AD4">
        <w:rPr>
          <w:sz w:val="26"/>
        </w:rPr>
        <w:t>проявление интереса к освоению музыкальных традиций своего края, музыкальной культуры народов России;</w:t>
      </w:r>
    </w:p>
    <w:p w14:paraId="5304BC1D" w14:textId="77777777" w:rsidR="00E20AD4" w:rsidRPr="00E20AD4" w:rsidRDefault="00E20AD4" w:rsidP="003D0866">
      <w:pPr>
        <w:tabs>
          <w:tab w:val="left" w:pos="1342"/>
        </w:tabs>
        <w:jc w:val="both"/>
        <w:rPr>
          <w:sz w:val="26"/>
        </w:rPr>
      </w:pPr>
      <w:r w:rsidRPr="00E20AD4">
        <w:rPr>
          <w:sz w:val="26"/>
        </w:rPr>
        <w:t>уважение к достижениям отечественных мастеров культуры; стремление участвовать в творческой жизни своей школы, города, республики;</w:t>
      </w:r>
    </w:p>
    <w:p w14:paraId="77B18E8E" w14:textId="77777777" w:rsidR="00E20AD4" w:rsidRPr="00E20AD4" w:rsidRDefault="00E20AD4" w:rsidP="00420F26">
      <w:pPr>
        <w:tabs>
          <w:tab w:val="left" w:pos="284"/>
        </w:tabs>
        <w:jc w:val="both"/>
        <w:rPr>
          <w:sz w:val="26"/>
        </w:rPr>
      </w:pPr>
      <w:r w:rsidRPr="00E20AD4">
        <w:rPr>
          <w:sz w:val="26"/>
        </w:rPr>
        <w:t>2)</w:t>
      </w:r>
      <w:r w:rsidRPr="00E20AD4">
        <w:rPr>
          <w:sz w:val="26"/>
        </w:rPr>
        <w:tab/>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14:paraId="71B6DE9C" w14:textId="77777777" w:rsidR="00E20AD4" w:rsidRPr="00E20AD4" w:rsidRDefault="00E20AD4" w:rsidP="003D0866">
      <w:pPr>
        <w:tabs>
          <w:tab w:val="left" w:pos="1342"/>
        </w:tabs>
        <w:jc w:val="both"/>
        <w:rPr>
          <w:sz w:val="26"/>
        </w:rPr>
      </w:pPr>
      <w:r w:rsidRPr="00E20AD4">
        <w:rPr>
          <w:sz w:val="26"/>
        </w:rPr>
        <w:t>сотрудничества в процессе непосредственной музыкальной и учебной деятельности;</w:t>
      </w:r>
    </w:p>
    <w:p w14:paraId="0F86FEC9" w14:textId="77777777" w:rsidR="00E20AD4" w:rsidRPr="00E20AD4" w:rsidRDefault="00E20AD4" w:rsidP="00420F26">
      <w:pPr>
        <w:tabs>
          <w:tab w:val="left" w:pos="426"/>
        </w:tabs>
        <w:jc w:val="both"/>
        <w:rPr>
          <w:sz w:val="26"/>
        </w:rPr>
      </w:pPr>
      <w:r w:rsidRPr="00E20AD4">
        <w:rPr>
          <w:sz w:val="26"/>
        </w:rPr>
        <w:t>3)</w:t>
      </w:r>
      <w:r w:rsidRPr="00E20AD4">
        <w:rPr>
          <w:sz w:val="26"/>
        </w:rPr>
        <w:tab/>
        <w:t>в области эстетического воспитания:</w:t>
      </w:r>
    </w:p>
    <w:p w14:paraId="48E91F17" w14:textId="77777777" w:rsidR="00E20AD4" w:rsidRPr="00E20AD4" w:rsidRDefault="00E20AD4" w:rsidP="003D0866">
      <w:pPr>
        <w:tabs>
          <w:tab w:val="left" w:pos="1342"/>
        </w:tabs>
        <w:jc w:val="both"/>
        <w:rPr>
          <w:sz w:val="26"/>
        </w:rPr>
      </w:pPr>
      <w:r w:rsidRPr="00E20AD4">
        <w:rPr>
          <w:sz w:val="26"/>
        </w:rPr>
        <w:t>восприимчивость к различным видам искусства, музыкальным традициям и творчеству своего и других народов;</w:t>
      </w:r>
    </w:p>
    <w:p w14:paraId="325A866E" w14:textId="77777777" w:rsidR="00E20AD4" w:rsidRPr="00E20AD4" w:rsidRDefault="00E20AD4" w:rsidP="003D0866">
      <w:pPr>
        <w:tabs>
          <w:tab w:val="left" w:pos="1342"/>
        </w:tabs>
        <w:jc w:val="both"/>
        <w:rPr>
          <w:sz w:val="26"/>
        </w:rPr>
      </w:pPr>
      <w:r w:rsidRPr="00E20AD4">
        <w:rPr>
          <w:sz w:val="26"/>
        </w:rPr>
        <w:t>умение видеть прекрасное в жизни, наслаждаться красотой; стремление к самовыражению в разных видах искусства;</w:t>
      </w:r>
    </w:p>
    <w:p w14:paraId="55E3F1F7" w14:textId="77777777" w:rsidR="00E20AD4" w:rsidRPr="00E20AD4" w:rsidRDefault="00E20AD4" w:rsidP="00420F26">
      <w:pPr>
        <w:tabs>
          <w:tab w:val="left" w:pos="426"/>
        </w:tabs>
        <w:jc w:val="both"/>
        <w:rPr>
          <w:sz w:val="26"/>
        </w:rPr>
      </w:pPr>
      <w:r w:rsidRPr="00E20AD4">
        <w:rPr>
          <w:sz w:val="26"/>
        </w:rPr>
        <w:t>4)</w:t>
      </w:r>
      <w:r w:rsidRPr="00E20AD4">
        <w:rPr>
          <w:sz w:val="26"/>
        </w:rPr>
        <w:tab/>
        <w:t>в области научного познания:</w:t>
      </w:r>
    </w:p>
    <w:p w14:paraId="24C67FED" w14:textId="77777777" w:rsidR="00E20AD4" w:rsidRPr="00E20AD4" w:rsidRDefault="00E20AD4" w:rsidP="003D0866">
      <w:pPr>
        <w:tabs>
          <w:tab w:val="left" w:pos="1342"/>
        </w:tabs>
        <w:jc w:val="both"/>
        <w:rPr>
          <w:sz w:val="26"/>
        </w:rPr>
      </w:pPr>
      <w:r w:rsidRPr="00E20AD4">
        <w:rPr>
          <w:sz w:val="26"/>
        </w:rPr>
        <w:t>первоначальные представления о единстве и особенностях художественной и научной картины мира;</w:t>
      </w:r>
    </w:p>
    <w:p w14:paraId="6E266FDA" w14:textId="77777777" w:rsidR="00E20AD4" w:rsidRPr="00E20AD4" w:rsidRDefault="00E20AD4" w:rsidP="003D0866">
      <w:pPr>
        <w:tabs>
          <w:tab w:val="left" w:pos="1342"/>
        </w:tabs>
        <w:jc w:val="both"/>
        <w:rPr>
          <w:sz w:val="26"/>
        </w:rPr>
      </w:pPr>
      <w:r w:rsidRPr="00E20AD4">
        <w:rPr>
          <w:sz w:val="26"/>
        </w:rPr>
        <w:t>познавательные интересы, активность, инициативность, любознательность и самостоятельность в познании;</w:t>
      </w:r>
    </w:p>
    <w:p w14:paraId="539DE658" w14:textId="77777777" w:rsidR="00E20AD4" w:rsidRPr="00E20AD4" w:rsidRDefault="00E20AD4" w:rsidP="00420F26">
      <w:pPr>
        <w:tabs>
          <w:tab w:val="left" w:pos="426"/>
        </w:tabs>
        <w:jc w:val="both"/>
        <w:rPr>
          <w:sz w:val="26"/>
        </w:rPr>
      </w:pPr>
      <w:r w:rsidRPr="00E20AD4">
        <w:rPr>
          <w:sz w:val="26"/>
        </w:rPr>
        <w:t>5)</w:t>
      </w:r>
      <w:r w:rsidRPr="00E20AD4">
        <w:rPr>
          <w:sz w:val="26"/>
        </w:rPr>
        <w:tab/>
        <w:t>в области физического воспитания, формирования культуры здоровья и эмоционального благополучия:</w:t>
      </w:r>
    </w:p>
    <w:p w14:paraId="6B9AAA63" w14:textId="77777777" w:rsidR="00E20AD4" w:rsidRPr="00E20AD4" w:rsidRDefault="00E20AD4" w:rsidP="003D0866">
      <w:pPr>
        <w:tabs>
          <w:tab w:val="left" w:pos="1342"/>
        </w:tabs>
        <w:jc w:val="both"/>
        <w:rPr>
          <w:sz w:val="26"/>
        </w:rPr>
      </w:pPr>
      <w:r w:rsidRPr="00E20AD4">
        <w:rPr>
          <w:sz w:val="26"/>
        </w:rPr>
        <w:t>знание правил здорового и безопасного (для себя и других людей) образа жизни в окружающей среде и готовность к их выполнению;</w:t>
      </w:r>
    </w:p>
    <w:p w14:paraId="278791CD" w14:textId="77777777" w:rsidR="00E20AD4" w:rsidRPr="00E20AD4" w:rsidRDefault="00E20AD4" w:rsidP="003D0866">
      <w:pPr>
        <w:tabs>
          <w:tab w:val="left" w:pos="1342"/>
        </w:tabs>
        <w:jc w:val="both"/>
        <w:rPr>
          <w:sz w:val="26"/>
        </w:rPr>
      </w:pPr>
      <w:r w:rsidRPr="00E20AD4">
        <w:rPr>
          <w:sz w:val="26"/>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16F12670" w14:textId="77777777" w:rsidR="00E20AD4" w:rsidRPr="00E20AD4" w:rsidRDefault="00E20AD4" w:rsidP="003D0866">
      <w:pPr>
        <w:tabs>
          <w:tab w:val="left" w:pos="1342"/>
        </w:tabs>
        <w:jc w:val="both"/>
        <w:rPr>
          <w:sz w:val="26"/>
        </w:rPr>
      </w:pPr>
      <w:r w:rsidRPr="00E20AD4">
        <w:rPr>
          <w:sz w:val="26"/>
        </w:rPr>
        <w:t>профилактика умственного и физического утомления с использованием возможностей музыкотерапии;</w:t>
      </w:r>
    </w:p>
    <w:p w14:paraId="3C5C5CAC" w14:textId="77777777" w:rsidR="00E20AD4" w:rsidRPr="00E20AD4" w:rsidRDefault="00E20AD4" w:rsidP="00420F26">
      <w:pPr>
        <w:tabs>
          <w:tab w:val="left" w:pos="426"/>
        </w:tabs>
        <w:jc w:val="both"/>
        <w:rPr>
          <w:sz w:val="26"/>
        </w:rPr>
      </w:pPr>
      <w:r w:rsidRPr="00E20AD4">
        <w:rPr>
          <w:sz w:val="26"/>
        </w:rPr>
        <w:t>6)</w:t>
      </w:r>
      <w:r w:rsidRPr="00E20AD4">
        <w:rPr>
          <w:sz w:val="26"/>
        </w:rPr>
        <w:tab/>
        <w:t>в области трудового воспитания:</w:t>
      </w:r>
    </w:p>
    <w:p w14:paraId="3E5BFEFD" w14:textId="77777777" w:rsidR="00E20AD4" w:rsidRPr="00E20AD4" w:rsidRDefault="00E20AD4" w:rsidP="003D0866">
      <w:pPr>
        <w:tabs>
          <w:tab w:val="left" w:pos="1342"/>
        </w:tabs>
        <w:jc w:val="both"/>
        <w:rPr>
          <w:sz w:val="26"/>
        </w:rPr>
      </w:pPr>
      <w:r w:rsidRPr="00E20AD4">
        <w:rPr>
          <w:sz w:val="26"/>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6A51F4D8" w14:textId="77777777" w:rsidR="00E20AD4" w:rsidRPr="00E20AD4" w:rsidRDefault="00E20AD4" w:rsidP="00420F26">
      <w:pPr>
        <w:tabs>
          <w:tab w:val="left" w:pos="426"/>
        </w:tabs>
        <w:jc w:val="both"/>
        <w:rPr>
          <w:sz w:val="26"/>
        </w:rPr>
      </w:pPr>
      <w:r w:rsidRPr="00E20AD4">
        <w:rPr>
          <w:sz w:val="26"/>
        </w:rPr>
        <w:t>7)</w:t>
      </w:r>
      <w:r w:rsidRPr="00E20AD4">
        <w:rPr>
          <w:sz w:val="26"/>
        </w:rPr>
        <w:tab/>
        <w:t>в области экологического воспитания:</w:t>
      </w:r>
    </w:p>
    <w:p w14:paraId="652AE080" w14:textId="77777777" w:rsidR="00E20AD4" w:rsidRPr="00E20AD4" w:rsidRDefault="00E20AD4" w:rsidP="003D0866">
      <w:pPr>
        <w:tabs>
          <w:tab w:val="left" w:pos="1342"/>
        </w:tabs>
        <w:jc w:val="both"/>
        <w:rPr>
          <w:sz w:val="26"/>
        </w:rPr>
      </w:pPr>
      <w:r w:rsidRPr="00E20AD4">
        <w:rPr>
          <w:sz w:val="26"/>
        </w:rPr>
        <w:t>бережное отношение к природе; неприятие действий, приносящих ей вред.</w:t>
      </w:r>
    </w:p>
    <w:p w14:paraId="38F38D21" w14:textId="56438042" w:rsidR="00E20AD4" w:rsidRPr="00E20AD4" w:rsidRDefault="000D5F28" w:rsidP="0032482B">
      <w:pPr>
        <w:tabs>
          <w:tab w:val="left" w:pos="709"/>
        </w:tabs>
        <w:jc w:val="both"/>
        <w:rPr>
          <w:sz w:val="26"/>
        </w:rPr>
      </w:pPr>
      <w:r>
        <w:rPr>
          <w:sz w:val="26"/>
        </w:rPr>
        <w:tab/>
      </w:r>
      <w:r w:rsidR="00E20AD4" w:rsidRPr="00E20AD4">
        <w:rPr>
          <w:sz w:val="26"/>
        </w:rPr>
        <w:tab/>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727A03C7" w14:textId="636C678D" w:rsidR="00E20AD4" w:rsidRPr="00E20AD4" w:rsidRDefault="000D5F28" w:rsidP="0032482B">
      <w:pPr>
        <w:tabs>
          <w:tab w:val="left" w:pos="709"/>
        </w:tabs>
        <w:jc w:val="both"/>
        <w:rPr>
          <w:sz w:val="26"/>
        </w:rPr>
      </w:pPr>
      <w:r>
        <w:rPr>
          <w:sz w:val="26"/>
        </w:rPr>
        <w:tab/>
      </w:r>
      <w:r w:rsidR="00E20AD4" w:rsidRPr="00E20AD4">
        <w:rPr>
          <w:sz w:val="26"/>
        </w:rPr>
        <w:tab/>
        <w:t>У обучающегося будут сформированы следующие базовые логические действия как часть универсальных познавательных учебных действий:</w:t>
      </w:r>
    </w:p>
    <w:p w14:paraId="4DEFCC7F" w14:textId="77777777" w:rsidR="00E20AD4" w:rsidRPr="00E20AD4" w:rsidRDefault="00E20AD4" w:rsidP="003D0866">
      <w:pPr>
        <w:tabs>
          <w:tab w:val="left" w:pos="1342"/>
        </w:tabs>
        <w:jc w:val="both"/>
        <w:rPr>
          <w:sz w:val="26"/>
        </w:rPr>
      </w:pPr>
      <w:r w:rsidRPr="00E20AD4">
        <w:rPr>
          <w:sz w:val="26"/>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038510DD" w14:textId="77777777" w:rsidR="00E20AD4" w:rsidRPr="00E20AD4" w:rsidRDefault="00E20AD4" w:rsidP="003D0866">
      <w:pPr>
        <w:tabs>
          <w:tab w:val="left" w:pos="1342"/>
        </w:tabs>
        <w:jc w:val="both"/>
        <w:rPr>
          <w:sz w:val="26"/>
        </w:rPr>
      </w:pPr>
      <w:r w:rsidRPr="00E20AD4">
        <w:rPr>
          <w:sz w:val="26"/>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22E490E7" w14:textId="77777777" w:rsidR="00E20AD4" w:rsidRPr="00E20AD4" w:rsidRDefault="00E20AD4" w:rsidP="003D0866">
      <w:pPr>
        <w:tabs>
          <w:tab w:val="left" w:pos="1342"/>
        </w:tabs>
        <w:jc w:val="both"/>
        <w:rPr>
          <w:sz w:val="26"/>
        </w:rPr>
      </w:pPr>
      <w:r w:rsidRPr="00E20AD4">
        <w:rPr>
          <w:sz w:val="26"/>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3597C49C" w14:textId="77777777" w:rsidR="00E20AD4" w:rsidRPr="00E20AD4" w:rsidRDefault="00E20AD4" w:rsidP="003D0866">
      <w:pPr>
        <w:tabs>
          <w:tab w:val="left" w:pos="1342"/>
        </w:tabs>
        <w:jc w:val="both"/>
        <w:rPr>
          <w:sz w:val="26"/>
        </w:rPr>
      </w:pPr>
      <w:r w:rsidRPr="00E20AD4">
        <w:rPr>
          <w:sz w:val="26"/>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34AB3ECA" w14:textId="11E5D332" w:rsidR="00E20AD4" w:rsidRPr="00E20AD4" w:rsidRDefault="00E20AD4" w:rsidP="003D0866">
      <w:pPr>
        <w:tabs>
          <w:tab w:val="left" w:pos="1342"/>
        </w:tabs>
        <w:jc w:val="both"/>
        <w:rPr>
          <w:sz w:val="26"/>
        </w:rPr>
      </w:pPr>
      <w:r w:rsidRPr="00E20AD4">
        <w:rPr>
          <w:sz w:val="26"/>
        </w:rPr>
        <w:t>устанавливать причинно-следственные</w:t>
      </w:r>
      <w:r w:rsidR="004D10C5">
        <w:rPr>
          <w:sz w:val="26"/>
        </w:rPr>
        <w:t xml:space="preserve"> связи в ситуациях музыкального </w:t>
      </w:r>
      <w:r w:rsidRPr="00E20AD4">
        <w:rPr>
          <w:sz w:val="26"/>
        </w:rPr>
        <w:t>восприятия и исполнения, делать выводы.</w:t>
      </w:r>
    </w:p>
    <w:p w14:paraId="289489E0" w14:textId="776BD075" w:rsidR="00E20AD4" w:rsidRPr="00E20AD4" w:rsidRDefault="000D5F28" w:rsidP="0032482B">
      <w:pPr>
        <w:tabs>
          <w:tab w:val="left" w:pos="709"/>
        </w:tabs>
        <w:jc w:val="both"/>
        <w:rPr>
          <w:sz w:val="26"/>
        </w:rPr>
      </w:pPr>
      <w:r>
        <w:rPr>
          <w:sz w:val="26"/>
        </w:rPr>
        <w:tab/>
      </w:r>
      <w:r w:rsidR="00E20AD4" w:rsidRPr="00E20AD4">
        <w:rPr>
          <w:sz w:val="26"/>
        </w:rPr>
        <w:tab/>
        <w:t>У обучающегося будут сформированы следующие базовые исследовательские действия как часть универсальных познавательных учебных действий:</w:t>
      </w:r>
    </w:p>
    <w:p w14:paraId="657A1C95" w14:textId="77777777" w:rsidR="00E20AD4" w:rsidRPr="00E20AD4" w:rsidRDefault="00E20AD4" w:rsidP="003D0866">
      <w:pPr>
        <w:tabs>
          <w:tab w:val="left" w:pos="1342"/>
        </w:tabs>
        <w:jc w:val="both"/>
        <w:rPr>
          <w:sz w:val="26"/>
        </w:rPr>
      </w:pPr>
      <w:r w:rsidRPr="00E20AD4">
        <w:rPr>
          <w:sz w:val="26"/>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18A7618A" w14:textId="77777777" w:rsidR="00E20AD4" w:rsidRPr="00E20AD4" w:rsidRDefault="00E20AD4" w:rsidP="003D0866">
      <w:pPr>
        <w:tabs>
          <w:tab w:val="left" w:pos="1342"/>
        </w:tabs>
        <w:jc w:val="both"/>
        <w:rPr>
          <w:sz w:val="26"/>
        </w:rPr>
      </w:pPr>
      <w:r w:rsidRPr="00E20AD4">
        <w:rPr>
          <w:sz w:val="26"/>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6855A3B4" w14:textId="77777777" w:rsidR="00E20AD4" w:rsidRPr="00E20AD4" w:rsidRDefault="00E20AD4" w:rsidP="003D0866">
      <w:pPr>
        <w:tabs>
          <w:tab w:val="left" w:pos="1342"/>
        </w:tabs>
        <w:jc w:val="both"/>
        <w:rPr>
          <w:sz w:val="26"/>
        </w:rPr>
      </w:pPr>
      <w:r w:rsidRPr="00E20AD4">
        <w:rPr>
          <w:sz w:val="26"/>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38760F8D" w14:textId="77777777" w:rsidR="00E20AD4" w:rsidRPr="00E20AD4" w:rsidRDefault="00E20AD4" w:rsidP="003D0866">
      <w:pPr>
        <w:tabs>
          <w:tab w:val="left" w:pos="1342"/>
        </w:tabs>
        <w:jc w:val="both"/>
        <w:rPr>
          <w:sz w:val="26"/>
        </w:rPr>
      </w:pPr>
      <w:r w:rsidRPr="00E20AD4">
        <w:rPr>
          <w:sz w:val="26"/>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243F61ED" w14:textId="77777777" w:rsidR="00E20AD4" w:rsidRPr="00E20AD4" w:rsidRDefault="00E20AD4" w:rsidP="003D0866">
      <w:pPr>
        <w:tabs>
          <w:tab w:val="left" w:pos="1342"/>
        </w:tabs>
        <w:jc w:val="both"/>
        <w:rPr>
          <w:sz w:val="26"/>
        </w:rPr>
      </w:pPr>
      <w:r w:rsidRPr="00E20AD4">
        <w:rPr>
          <w:sz w:val="26"/>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2E9C8270" w14:textId="77777777" w:rsidR="00E20AD4" w:rsidRPr="00E20AD4" w:rsidRDefault="00E20AD4" w:rsidP="003D0866">
      <w:pPr>
        <w:tabs>
          <w:tab w:val="left" w:pos="1342"/>
        </w:tabs>
        <w:jc w:val="both"/>
        <w:rPr>
          <w:sz w:val="26"/>
        </w:rPr>
      </w:pPr>
      <w:r w:rsidRPr="00E20AD4">
        <w:rPr>
          <w:sz w:val="26"/>
        </w:rPr>
        <w:t>прогнозировать возможное развитие музыкального процесса, эволюции культурных явлений в различных условиях.</w:t>
      </w:r>
    </w:p>
    <w:p w14:paraId="4544C526" w14:textId="09552D20" w:rsidR="00E20AD4" w:rsidRPr="00E20AD4" w:rsidRDefault="000D5F28" w:rsidP="0032482B">
      <w:pPr>
        <w:tabs>
          <w:tab w:val="left" w:pos="851"/>
        </w:tabs>
        <w:jc w:val="both"/>
        <w:rPr>
          <w:sz w:val="26"/>
        </w:rPr>
      </w:pPr>
      <w:r>
        <w:rPr>
          <w:sz w:val="26"/>
        </w:rPr>
        <w:tab/>
      </w:r>
      <w:r w:rsidR="00E20AD4" w:rsidRPr="00E20AD4">
        <w:rPr>
          <w:sz w:val="26"/>
        </w:rPr>
        <w:tab/>
        <w:t>У обучающегося будут сформированы умения работать с информацией как часть универсальных познавательных учебных действий:</w:t>
      </w:r>
    </w:p>
    <w:p w14:paraId="7A4C2110" w14:textId="77777777" w:rsidR="00E20AD4" w:rsidRPr="00E20AD4" w:rsidRDefault="00E20AD4" w:rsidP="003D0866">
      <w:pPr>
        <w:tabs>
          <w:tab w:val="left" w:pos="1342"/>
        </w:tabs>
        <w:jc w:val="both"/>
        <w:rPr>
          <w:sz w:val="26"/>
        </w:rPr>
      </w:pPr>
      <w:r w:rsidRPr="00E20AD4">
        <w:rPr>
          <w:sz w:val="26"/>
        </w:rPr>
        <w:t>выбирать источник получения информации;</w:t>
      </w:r>
    </w:p>
    <w:p w14:paraId="559D4FFB" w14:textId="77777777" w:rsidR="00E20AD4" w:rsidRPr="00E20AD4" w:rsidRDefault="00E20AD4" w:rsidP="003D0866">
      <w:pPr>
        <w:tabs>
          <w:tab w:val="left" w:pos="1342"/>
        </w:tabs>
        <w:jc w:val="both"/>
        <w:rPr>
          <w:sz w:val="26"/>
        </w:rPr>
      </w:pPr>
      <w:r w:rsidRPr="00E20AD4">
        <w:rPr>
          <w:sz w:val="26"/>
        </w:rPr>
        <w:t>согласно заданному алгоритму находить в предложенном источнике информацию, представленную в явном виде;</w:t>
      </w:r>
    </w:p>
    <w:p w14:paraId="0F12430D" w14:textId="77777777" w:rsidR="00E20AD4" w:rsidRPr="00E20AD4" w:rsidRDefault="00E20AD4" w:rsidP="003D0866">
      <w:pPr>
        <w:tabs>
          <w:tab w:val="left" w:pos="1342"/>
        </w:tabs>
        <w:jc w:val="both"/>
        <w:rPr>
          <w:sz w:val="26"/>
        </w:rPr>
      </w:pPr>
      <w:r w:rsidRPr="00E20AD4">
        <w:rPr>
          <w:sz w:val="26"/>
        </w:rPr>
        <w:t>распознавать достоверную и недостоверную информацию самостоятельно или на основании предложенного учителем способа её проверки;</w:t>
      </w:r>
    </w:p>
    <w:p w14:paraId="4AA30EA8" w14:textId="77777777" w:rsidR="00E20AD4" w:rsidRPr="00E20AD4" w:rsidRDefault="00E20AD4" w:rsidP="003D0866">
      <w:pPr>
        <w:tabs>
          <w:tab w:val="left" w:pos="1342"/>
        </w:tabs>
        <w:jc w:val="both"/>
        <w:rPr>
          <w:sz w:val="26"/>
        </w:rPr>
      </w:pPr>
      <w:r w:rsidRPr="00E20AD4">
        <w:rPr>
          <w:sz w:val="26"/>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14:paraId="6C762110" w14:textId="77777777" w:rsidR="00E20AD4" w:rsidRPr="00E20AD4" w:rsidRDefault="00E20AD4" w:rsidP="003D0866">
      <w:pPr>
        <w:tabs>
          <w:tab w:val="left" w:pos="1342"/>
        </w:tabs>
        <w:jc w:val="both"/>
        <w:rPr>
          <w:sz w:val="26"/>
        </w:rPr>
      </w:pPr>
      <w:r w:rsidRPr="00E20AD4">
        <w:rPr>
          <w:sz w:val="26"/>
        </w:rPr>
        <w:t>анализировать текстовую, видео-, графическую, звуковую, информацию в соответствии с учебной задачей;</w:t>
      </w:r>
    </w:p>
    <w:p w14:paraId="0ADF6172" w14:textId="77777777" w:rsidR="00E20AD4" w:rsidRPr="00E20AD4" w:rsidRDefault="00E20AD4" w:rsidP="003D0866">
      <w:pPr>
        <w:tabs>
          <w:tab w:val="left" w:pos="1342"/>
        </w:tabs>
        <w:jc w:val="both"/>
        <w:rPr>
          <w:sz w:val="26"/>
        </w:rPr>
      </w:pPr>
      <w:r w:rsidRPr="00E20AD4">
        <w:rPr>
          <w:sz w:val="26"/>
        </w:rPr>
        <w:t>анализировать музыкальные тексты (акустические и нотные) по предложенному учителем алгоритму;</w:t>
      </w:r>
    </w:p>
    <w:p w14:paraId="36AA04FE" w14:textId="77777777" w:rsidR="00E20AD4" w:rsidRPr="00E20AD4" w:rsidRDefault="00E20AD4" w:rsidP="003D0866">
      <w:pPr>
        <w:tabs>
          <w:tab w:val="left" w:pos="1342"/>
        </w:tabs>
        <w:jc w:val="both"/>
        <w:rPr>
          <w:sz w:val="26"/>
        </w:rPr>
      </w:pPr>
      <w:r w:rsidRPr="00E20AD4">
        <w:rPr>
          <w:sz w:val="26"/>
        </w:rPr>
        <w:t>самостоятельно создавать схемы, таблицы для представления информации.</w:t>
      </w:r>
    </w:p>
    <w:p w14:paraId="338E4F0E" w14:textId="5367A338" w:rsidR="00E20AD4" w:rsidRPr="00E20AD4" w:rsidRDefault="000D5F28" w:rsidP="0032482B">
      <w:pPr>
        <w:tabs>
          <w:tab w:val="left" w:pos="709"/>
        </w:tabs>
        <w:jc w:val="both"/>
        <w:rPr>
          <w:sz w:val="26"/>
        </w:rPr>
      </w:pPr>
      <w:r>
        <w:rPr>
          <w:sz w:val="26"/>
        </w:rPr>
        <w:tab/>
      </w:r>
      <w:r w:rsidR="00E20AD4" w:rsidRPr="00E20AD4">
        <w:rPr>
          <w:sz w:val="26"/>
        </w:rPr>
        <w:tab/>
        <w:t>У обучающегося будут сформированы умения как часть универсальных коммуникативных учебных действий:</w:t>
      </w:r>
    </w:p>
    <w:p w14:paraId="757B8A33" w14:textId="77777777" w:rsidR="00E20AD4" w:rsidRPr="00E20AD4" w:rsidRDefault="00E20AD4" w:rsidP="0032482B">
      <w:pPr>
        <w:tabs>
          <w:tab w:val="left" w:pos="709"/>
        </w:tabs>
        <w:jc w:val="both"/>
        <w:rPr>
          <w:sz w:val="26"/>
        </w:rPr>
      </w:pPr>
      <w:r w:rsidRPr="00E20AD4">
        <w:rPr>
          <w:sz w:val="26"/>
        </w:rPr>
        <w:t>1)</w:t>
      </w:r>
      <w:r w:rsidRPr="00E20AD4">
        <w:rPr>
          <w:sz w:val="26"/>
        </w:rPr>
        <w:tab/>
        <w:t>невербальная коммуникация:</w:t>
      </w:r>
    </w:p>
    <w:p w14:paraId="1F71B69F" w14:textId="77777777" w:rsidR="00E20AD4" w:rsidRPr="00E20AD4" w:rsidRDefault="00E20AD4" w:rsidP="0032482B">
      <w:pPr>
        <w:tabs>
          <w:tab w:val="left" w:pos="709"/>
        </w:tabs>
        <w:jc w:val="both"/>
        <w:rPr>
          <w:sz w:val="26"/>
        </w:rPr>
      </w:pPr>
      <w:r w:rsidRPr="00E20AD4">
        <w:rPr>
          <w:sz w:val="26"/>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6877C169" w14:textId="77777777" w:rsidR="00E20AD4" w:rsidRPr="00E20AD4" w:rsidRDefault="00E20AD4" w:rsidP="0032482B">
      <w:pPr>
        <w:tabs>
          <w:tab w:val="left" w:pos="709"/>
        </w:tabs>
        <w:jc w:val="both"/>
        <w:rPr>
          <w:sz w:val="26"/>
        </w:rPr>
      </w:pPr>
      <w:r w:rsidRPr="00E20AD4">
        <w:rPr>
          <w:sz w:val="26"/>
        </w:rPr>
        <w:t>выступать перед публикой в качестве исполнителя музыки (соло или в коллективе);</w:t>
      </w:r>
    </w:p>
    <w:p w14:paraId="5543B634" w14:textId="77777777" w:rsidR="00E20AD4" w:rsidRPr="00E20AD4" w:rsidRDefault="00E20AD4" w:rsidP="0032482B">
      <w:pPr>
        <w:tabs>
          <w:tab w:val="left" w:pos="709"/>
        </w:tabs>
        <w:jc w:val="both"/>
        <w:rPr>
          <w:sz w:val="26"/>
        </w:rPr>
      </w:pPr>
      <w:r w:rsidRPr="00E20AD4">
        <w:rPr>
          <w:sz w:val="26"/>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21B1D9A9" w14:textId="77777777" w:rsidR="00E20AD4" w:rsidRPr="00E20AD4" w:rsidRDefault="00E20AD4" w:rsidP="0032482B">
      <w:pPr>
        <w:tabs>
          <w:tab w:val="left" w:pos="709"/>
        </w:tabs>
        <w:jc w:val="both"/>
        <w:rPr>
          <w:sz w:val="26"/>
        </w:rPr>
      </w:pPr>
      <w:r w:rsidRPr="00E20AD4">
        <w:rPr>
          <w:sz w:val="26"/>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3EF7EA08" w14:textId="77777777" w:rsidR="00E20AD4" w:rsidRPr="00E20AD4" w:rsidRDefault="00E20AD4" w:rsidP="0032482B">
      <w:pPr>
        <w:tabs>
          <w:tab w:val="left" w:pos="709"/>
        </w:tabs>
        <w:jc w:val="both"/>
        <w:rPr>
          <w:sz w:val="26"/>
        </w:rPr>
      </w:pPr>
      <w:r w:rsidRPr="00E20AD4">
        <w:rPr>
          <w:sz w:val="26"/>
        </w:rPr>
        <w:t>2)</w:t>
      </w:r>
      <w:r w:rsidRPr="00E20AD4">
        <w:rPr>
          <w:sz w:val="26"/>
        </w:rPr>
        <w:tab/>
        <w:t>вербальная коммуникация:</w:t>
      </w:r>
    </w:p>
    <w:p w14:paraId="47DA133E" w14:textId="77777777" w:rsidR="00E20AD4" w:rsidRPr="00E20AD4" w:rsidRDefault="00E20AD4" w:rsidP="0032482B">
      <w:pPr>
        <w:tabs>
          <w:tab w:val="left" w:pos="709"/>
        </w:tabs>
        <w:jc w:val="both"/>
        <w:rPr>
          <w:sz w:val="26"/>
        </w:rPr>
      </w:pPr>
      <w:r w:rsidRPr="00E20AD4">
        <w:rPr>
          <w:sz w:val="26"/>
        </w:rPr>
        <w:t>воспринимать и формулировать суждения, выражать эмоции в соответствии с целями и условиями общения в знакомой среде;</w:t>
      </w:r>
    </w:p>
    <w:p w14:paraId="1420FF4D" w14:textId="77777777" w:rsidR="00E20AD4" w:rsidRPr="00E20AD4" w:rsidRDefault="00E20AD4" w:rsidP="003D0866">
      <w:pPr>
        <w:tabs>
          <w:tab w:val="left" w:pos="1342"/>
        </w:tabs>
        <w:jc w:val="both"/>
        <w:rPr>
          <w:sz w:val="26"/>
        </w:rPr>
      </w:pPr>
      <w:r w:rsidRPr="00E20AD4">
        <w:rPr>
          <w:sz w:val="26"/>
        </w:rPr>
        <w:t>проявлять уважительное отношение к собеседнику, соблюдать правила ведения диалога и дискуссии;</w:t>
      </w:r>
    </w:p>
    <w:p w14:paraId="50EEF547" w14:textId="77777777" w:rsidR="00E20AD4" w:rsidRPr="00E20AD4" w:rsidRDefault="00E20AD4" w:rsidP="003D0866">
      <w:pPr>
        <w:tabs>
          <w:tab w:val="left" w:pos="1342"/>
        </w:tabs>
        <w:jc w:val="both"/>
        <w:rPr>
          <w:sz w:val="26"/>
        </w:rPr>
      </w:pPr>
      <w:r w:rsidRPr="00E20AD4">
        <w:rPr>
          <w:sz w:val="26"/>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14:paraId="7A44897E" w14:textId="77777777" w:rsidR="00E20AD4" w:rsidRPr="00E20AD4" w:rsidRDefault="00E20AD4" w:rsidP="003D0866">
      <w:pPr>
        <w:tabs>
          <w:tab w:val="left" w:pos="1342"/>
        </w:tabs>
        <w:jc w:val="both"/>
        <w:rPr>
          <w:sz w:val="26"/>
        </w:rPr>
      </w:pPr>
      <w:r w:rsidRPr="00E20AD4">
        <w:rPr>
          <w:sz w:val="26"/>
        </w:rPr>
        <w:t>подготавливать небольшие публичные выступления;</w:t>
      </w:r>
    </w:p>
    <w:p w14:paraId="325BABC6" w14:textId="77777777" w:rsidR="00E20AD4" w:rsidRPr="00E20AD4" w:rsidRDefault="00E20AD4" w:rsidP="003D0866">
      <w:pPr>
        <w:tabs>
          <w:tab w:val="left" w:pos="1342"/>
        </w:tabs>
        <w:jc w:val="both"/>
        <w:rPr>
          <w:sz w:val="26"/>
        </w:rPr>
      </w:pPr>
      <w:r w:rsidRPr="00E20AD4">
        <w:rPr>
          <w:sz w:val="26"/>
        </w:rPr>
        <w:t>подбирать иллюстративный материал (рисунки, фото, плакаты) к тексту выступлении;</w:t>
      </w:r>
    </w:p>
    <w:p w14:paraId="01D98E4B" w14:textId="77777777" w:rsidR="00E20AD4" w:rsidRPr="00E20AD4" w:rsidRDefault="00E20AD4" w:rsidP="003D0866">
      <w:pPr>
        <w:tabs>
          <w:tab w:val="left" w:pos="1342"/>
        </w:tabs>
        <w:jc w:val="both"/>
        <w:rPr>
          <w:sz w:val="26"/>
        </w:rPr>
      </w:pPr>
      <w:r w:rsidRPr="00E20AD4">
        <w:rPr>
          <w:sz w:val="26"/>
        </w:rPr>
        <w:t>3)</w:t>
      </w:r>
      <w:r w:rsidRPr="00E20AD4">
        <w:rPr>
          <w:sz w:val="26"/>
        </w:rPr>
        <w:tab/>
        <w:t>совместная деятельность (сотрудничество):</w:t>
      </w:r>
    </w:p>
    <w:p w14:paraId="1234920A" w14:textId="77777777" w:rsidR="00E20AD4" w:rsidRPr="00E20AD4" w:rsidRDefault="00E20AD4" w:rsidP="003D0866">
      <w:pPr>
        <w:tabs>
          <w:tab w:val="left" w:pos="1342"/>
        </w:tabs>
        <w:jc w:val="both"/>
        <w:rPr>
          <w:sz w:val="26"/>
        </w:rPr>
      </w:pPr>
      <w:r w:rsidRPr="00E20AD4">
        <w:rPr>
          <w:sz w:val="26"/>
        </w:rPr>
        <w:t>стремиться к объединению усилий, эмоциональной эмпатии в ситуациях совместного восприятия, исполнения музыки;</w:t>
      </w:r>
    </w:p>
    <w:p w14:paraId="05D3455B" w14:textId="77777777" w:rsidR="00E20AD4" w:rsidRPr="00E20AD4" w:rsidRDefault="00E20AD4" w:rsidP="003D0866">
      <w:pPr>
        <w:tabs>
          <w:tab w:val="left" w:pos="1342"/>
        </w:tabs>
        <w:jc w:val="both"/>
        <w:rPr>
          <w:sz w:val="26"/>
        </w:rPr>
      </w:pPr>
      <w:r w:rsidRPr="00E20AD4">
        <w:rPr>
          <w:sz w:val="26"/>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151875A0" w14:textId="77777777" w:rsidR="00E20AD4" w:rsidRPr="00E20AD4" w:rsidRDefault="00E20AD4" w:rsidP="003D0866">
      <w:pPr>
        <w:tabs>
          <w:tab w:val="left" w:pos="1342"/>
        </w:tabs>
        <w:jc w:val="both"/>
        <w:rPr>
          <w:sz w:val="26"/>
        </w:rPr>
      </w:pPr>
      <w:r w:rsidRPr="00E20AD4">
        <w:rPr>
          <w:sz w:val="26"/>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6652C20" w14:textId="77777777" w:rsidR="00E20AD4" w:rsidRPr="00E20AD4" w:rsidRDefault="00E20AD4" w:rsidP="003D0866">
      <w:pPr>
        <w:tabs>
          <w:tab w:val="left" w:pos="1342"/>
        </w:tabs>
        <w:jc w:val="both"/>
        <w:rPr>
          <w:sz w:val="26"/>
        </w:rPr>
      </w:pPr>
      <w:r w:rsidRPr="00E20AD4">
        <w:rPr>
          <w:sz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525ABFE2" w14:textId="77777777" w:rsidR="00E20AD4" w:rsidRPr="00E20AD4" w:rsidRDefault="00E20AD4" w:rsidP="003D0866">
      <w:pPr>
        <w:tabs>
          <w:tab w:val="left" w:pos="1342"/>
        </w:tabs>
        <w:jc w:val="both"/>
        <w:rPr>
          <w:sz w:val="26"/>
        </w:rPr>
      </w:pPr>
      <w:r w:rsidRPr="00E20AD4">
        <w:rPr>
          <w:sz w:val="26"/>
        </w:rPr>
        <w:t>ответственно выполнять свою часть работы; оценивать свой вклад в общий результат;</w:t>
      </w:r>
    </w:p>
    <w:p w14:paraId="7E802F64" w14:textId="77777777" w:rsidR="00E20AD4" w:rsidRPr="00E20AD4" w:rsidRDefault="00E20AD4" w:rsidP="003D0866">
      <w:pPr>
        <w:tabs>
          <w:tab w:val="left" w:pos="1342"/>
        </w:tabs>
        <w:jc w:val="both"/>
        <w:rPr>
          <w:sz w:val="26"/>
        </w:rPr>
      </w:pPr>
      <w:r w:rsidRPr="00E20AD4">
        <w:rPr>
          <w:sz w:val="26"/>
        </w:rPr>
        <w:t>выполнять совместные проектные, творческие задания с использованием предложенных образцов.</w:t>
      </w:r>
    </w:p>
    <w:p w14:paraId="16A71DEB" w14:textId="365096C3" w:rsidR="00E20AD4" w:rsidRPr="00E20AD4" w:rsidRDefault="000D5F28" w:rsidP="00420F26">
      <w:pPr>
        <w:tabs>
          <w:tab w:val="left" w:pos="567"/>
        </w:tabs>
        <w:jc w:val="both"/>
        <w:rPr>
          <w:sz w:val="26"/>
        </w:rPr>
      </w:pPr>
      <w:r>
        <w:rPr>
          <w:sz w:val="26"/>
        </w:rPr>
        <w:tab/>
      </w:r>
      <w:r w:rsidR="00E20AD4" w:rsidRPr="00E20AD4">
        <w:rPr>
          <w:sz w:val="26"/>
        </w:rPr>
        <w:tab/>
        <w:t>У обучающегося будут сформированы умения самоорганизации как части универсальных регулятивных учебных действий:</w:t>
      </w:r>
    </w:p>
    <w:p w14:paraId="24338D53" w14:textId="77777777" w:rsidR="00E20AD4" w:rsidRPr="00E20AD4" w:rsidRDefault="00E20AD4" w:rsidP="003D0866">
      <w:pPr>
        <w:tabs>
          <w:tab w:val="left" w:pos="1342"/>
        </w:tabs>
        <w:jc w:val="both"/>
        <w:rPr>
          <w:sz w:val="26"/>
        </w:rPr>
      </w:pPr>
      <w:r w:rsidRPr="00E20AD4">
        <w:rPr>
          <w:sz w:val="26"/>
        </w:rPr>
        <w:t>планировать действия по решению учебной задачи для получения результата;</w:t>
      </w:r>
    </w:p>
    <w:p w14:paraId="68C17188" w14:textId="77777777" w:rsidR="00E20AD4" w:rsidRPr="00E20AD4" w:rsidRDefault="00E20AD4" w:rsidP="003D0866">
      <w:pPr>
        <w:tabs>
          <w:tab w:val="left" w:pos="1342"/>
        </w:tabs>
        <w:jc w:val="both"/>
        <w:rPr>
          <w:sz w:val="26"/>
        </w:rPr>
      </w:pPr>
      <w:r w:rsidRPr="00E20AD4">
        <w:rPr>
          <w:sz w:val="26"/>
        </w:rPr>
        <w:t>выстраивать последовательность выбранных действий.</w:t>
      </w:r>
    </w:p>
    <w:p w14:paraId="602D5A14" w14:textId="47332878" w:rsidR="00E20AD4" w:rsidRPr="00E20AD4" w:rsidRDefault="000D5F28" w:rsidP="00420F26">
      <w:pPr>
        <w:tabs>
          <w:tab w:val="left" w:pos="709"/>
        </w:tabs>
        <w:jc w:val="both"/>
        <w:rPr>
          <w:sz w:val="26"/>
        </w:rPr>
      </w:pPr>
      <w:r>
        <w:rPr>
          <w:sz w:val="26"/>
        </w:rPr>
        <w:tab/>
      </w:r>
      <w:r w:rsidR="00E20AD4" w:rsidRPr="00E20AD4">
        <w:rPr>
          <w:sz w:val="26"/>
        </w:rPr>
        <w:tab/>
        <w:t>У обучающегося будут сформированы умения самоконтроля как части универсальных учебных действий:</w:t>
      </w:r>
    </w:p>
    <w:p w14:paraId="46E58BC7" w14:textId="77777777" w:rsidR="00E20AD4" w:rsidRPr="00E20AD4" w:rsidRDefault="00E20AD4" w:rsidP="003D0866">
      <w:pPr>
        <w:tabs>
          <w:tab w:val="left" w:pos="1342"/>
        </w:tabs>
        <w:jc w:val="both"/>
        <w:rPr>
          <w:sz w:val="26"/>
        </w:rPr>
      </w:pPr>
      <w:r w:rsidRPr="00E20AD4">
        <w:rPr>
          <w:sz w:val="26"/>
        </w:rPr>
        <w:t>устанавливать причины успеха (неудач) учебной деятельности;</w:t>
      </w:r>
    </w:p>
    <w:p w14:paraId="6F303B50" w14:textId="77777777" w:rsidR="00E20AD4" w:rsidRPr="00E20AD4" w:rsidRDefault="00E20AD4" w:rsidP="003D0866">
      <w:pPr>
        <w:tabs>
          <w:tab w:val="left" w:pos="1342"/>
        </w:tabs>
        <w:jc w:val="both"/>
        <w:rPr>
          <w:sz w:val="26"/>
        </w:rPr>
      </w:pPr>
      <w:r w:rsidRPr="00E20AD4">
        <w:rPr>
          <w:sz w:val="26"/>
        </w:rPr>
        <w:t>корректировать свои учебные действия для преодоления ошибок.</w:t>
      </w:r>
    </w:p>
    <w:p w14:paraId="28606D17" w14:textId="0AC41278" w:rsidR="00E20AD4" w:rsidRPr="00E20AD4" w:rsidRDefault="000D5F28" w:rsidP="00420F26">
      <w:pPr>
        <w:tabs>
          <w:tab w:val="left" w:pos="567"/>
        </w:tabs>
        <w:jc w:val="both"/>
        <w:rPr>
          <w:sz w:val="26"/>
        </w:rPr>
      </w:pPr>
      <w:r>
        <w:rPr>
          <w:sz w:val="26"/>
        </w:rPr>
        <w:tab/>
      </w:r>
      <w:r w:rsidR="00E20AD4" w:rsidRPr="00E20AD4">
        <w:rPr>
          <w:sz w:val="26"/>
        </w:rPr>
        <w:tab/>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1645DD1B" w14:textId="77777777" w:rsidR="00E20AD4" w:rsidRPr="00E20AD4" w:rsidRDefault="00E20AD4" w:rsidP="003D0866">
      <w:pPr>
        <w:tabs>
          <w:tab w:val="left" w:pos="1342"/>
        </w:tabs>
        <w:jc w:val="both"/>
        <w:rPr>
          <w:sz w:val="26"/>
        </w:rPr>
      </w:pPr>
      <w:r w:rsidRPr="00E20AD4">
        <w:rPr>
          <w:sz w:val="26"/>
        </w:rPr>
        <w:t>и т.д.).</w:t>
      </w:r>
    </w:p>
    <w:p w14:paraId="11400ECE" w14:textId="2562C51C" w:rsidR="00E20AD4" w:rsidRPr="000D5F28" w:rsidRDefault="000D5F28" w:rsidP="003D0866">
      <w:pPr>
        <w:tabs>
          <w:tab w:val="left" w:pos="1342"/>
        </w:tabs>
        <w:jc w:val="both"/>
        <w:rPr>
          <w:b/>
          <w:sz w:val="26"/>
        </w:rPr>
      </w:pPr>
      <w:r>
        <w:rPr>
          <w:sz w:val="26"/>
        </w:rPr>
        <w:tab/>
      </w:r>
      <w:r w:rsidR="00E20AD4" w:rsidRPr="000D5F28">
        <w:rPr>
          <w:b/>
          <w:sz w:val="26"/>
        </w:rPr>
        <w:tab/>
        <w:t>Предметные результаты изучения музыки.</w:t>
      </w:r>
    </w:p>
    <w:p w14:paraId="6184BEF0" w14:textId="3846964C" w:rsidR="00E20AD4" w:rsidRPr="00E20AD4" w:rsidRDefault="000D5F28" w:rsidP="003D0866">
      <w:pPr>
        <w:tabs>
          <w:tab w:val="left" w:pos="1342"/>
        </w:tabs>
        <w:jc w:val="both"/>
        <w:rPr>
          <w:sz w:val="26"/>
        </w:rPr>
      </w:pPr>
      <w:r>
        <w:rPr>
          <w:sz w:val="26"/>
        </w:rPr>
        <w:tab/>
      </w:r>
      <w:r w:rsidR="00E20AD4" w:rsidRPr="00E20AD4">
        <w:rPr>
          <w:sz w:val="26"/>
        </w:rPr>
        <w:tab/>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3C9DEFAE" w14:textId="77777777" w:rsidR="00E20AD4" w:rsidRPr="00E20AD4" w:rsidRDefault="00E20AD4" w:rsidP="003D0866">
      <w:pPr>
        <w:tabs>
          <w:tab w:val="left" w:pos="1342"/>
        </w:tabs>
        <w:jc w:val="both"/>
        <w:rPr>
          <w:sz w:val="26"/>
        </w:rPr>
      </w:pPr>
      <w:r w:rsidRPr="00E20AD4">
        <w:rPr>
          <w:sz w:val="26"/>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14:paraId="1200AEAB" w14:textId="77777777" w:rsidR="00E20AD4" w:rsidRPr="00E20AD4" w:rsidRDefault="00E20AD4" w:rsidP="003D0866">
      <w:pPr>
        <w:tabs>
          <w:tab w:val="left" w:pos="1342"/>
        </w:tabs>
        <w:jc w:val="both"/>
        <w:rPr>
          <w:sz w:val="26"/>
        </w:rPr>
      </w:pPr>
      <w:r w:rsidRPr="00E20AD4">
        <w:rPr>
          <w:sz w:val="26"/>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3F39A266" w14:textId="77777777" w:rsidR="00E20AD4" w:rsidRPr="00E20AD4" w:rsidRDefault="00E20AD4" w:rsidP="003D0866">
      <w:pPr>
        <w:tabs>
          <w:tab w:val="left" w:pos="1342"/>
        </w:tabs>
        <w:jc w:val="both"/>
        <w:rPr>
          <w:sz w:val="26"/>
        </w:rPr>
      </w:pPr>
      <w:r w:rsidRPr="00E20AD4">
        <w:rPr>
          <w:sz w:val="26"/>
        </w:rPr>
        <w:t>имеют опыт восприятия, творческой и исполнительской деятельности; с уважением относятся к достижениям отечественной музыкальной культуры;</w:t>
      </w:r>
    </w:p>
    <w:p w14:paraId="2117F973" w14:textId="77777777" w:rsidR="00E20AD4" w:rsidRPr="00E20AD4" w:rsidRDefault="00E20AD4" w:rsidP="003D0866">
      <w:pPr>
        <w:tabs>
          <w:tab w:val="left" w:pos="1342"/>
        </w:tabs>
        <w:jc w:val="both"/>
        <w:rPr>
          <w:sz w:val="26"/>
        </w:rPr>
      </w:pPr>
      <w:r w:rsidRPr="00E20AD4">
        <w:rPr>
          <w:sz w:val="26"/>
        </w:rPr>
        <w:t>стремятся к расширению своего музыкального кругозора.</w:t>
      </w:r>
    </w:p>
    <w:p w14:paraId="2FC974D0" w14:textId="472CB932" w:rsidR="00E20AD4" w:rsidRPr="00E20AD4" w:rsidRDefault="00E20AD4" w:rsidP="003D0866">
      <w:pPr>
        <w:tabs>
          <w:tab w:val="left" w:pos="1342"/>
        </w:tabs>
        <w:jc w:val="both"/>
        <w:rPr>
          <w:sz w:val="26"/>
        </w:rPr>
      </w:pPr>
      <w:r w:rsidRPr="00E20AD4">
        <w:rPr>
          <w:sz w:val="26"/>
        </w:rPr>
        <w:t>К концу изучения модуля №1 «Народная музыка России» обучающийся научится:</w:t>
      </w:r>
    </w:p>
    <w:p w14:paraId="5E9326B4" w14:textId="77777777" w:rsidR="00E20AD4" w:rsidRPr="00E20AD4" w:rsidRDefault="00E20AD4" w:rsidP="003D0866">
      <w:pPr>
        <w:tabs>
          <w:tab w:val="left" w:pos="1342"/>
        </w:tabs>
        <w:jc w:val="both"/>
        <w:rPr>
          <w:sz w:val="26"/>
        </w:rPr>
      </w:pPr>
      <w:r w:rsidRPr="00E20AD4">
        <w:rPr>
          <w:sz w:val="26"/>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4E40AABF" w14:textId="77777777" w:rsidR="00E20AD4" w:rsidRPr="00E20AD4" w:rsidRDefault="00E20AD4" w:rsidP="003D0866">
      <w:pPr>
        <w:tabs>
          <w:tab w:val="left" w:pos="1342"/>
        </w:tabs>
        <w:jc w:val="both"/>
        <w:rPr>
          <w:sz w:val="26"/>
        </w:rPr>
      </w:pPr>
      <w:r w:rsidRPr="00E20AD4">
        <w:rPr>
          <w:sz w:val="26"/>
        </w:rPr>
        <w:t>определять на слух и называть знакомые народные музыкальные инструменты;</w:t>
      </w:r>
    </w:p>
    <w:p w14:paraId="21E335AF" w14:textId="77777777" w:rsidR="00E20AD4" w:rsidRPr="00E20AD4" w:rsidRDefault="00E20AD4" w:rsidP="003D0866">
      <w:pPr>
        <w:tabs>
          <w:tab w:val="left" w:pos="1342"/>
        </w:tabs>
        <w:jc w:val="both"/>
        <w:rPr>
          <w:sz w:val="26"/>
        </w:rPr>
      </w:pPr>
      <w:r w:rsidRPr="00E20AD4">
        <w:rPr>
          <w:sz w:val="26"/>
        </w:rPr>
        <w:t>группировать народные музыкальные инструменты по принципу звукоизвлечения: духовые, ударные, струнные;</w:t>
      </w:r>
    </w:p>
    <w:p w14:paraId="248F3B50" w14:textId="77777777" w:rsidR="00E20AD4" w:rsidRPr="00E20AD4" w:rsidRDefault="00E20AD4" w:rsidP="003D0866">
      <w:pPr>
        <w:tabs>
          <w:tab w:val="left" w:pos="1342"/>
        </w:tabs>
        <w:jc w:val="both"/>
        <w:rPr>
          <w:sz w:val="26"/>
        </w:rPr>
      </w:pPr>
      <w:r w:rsidRPr="00E20AD4">
        <w:rPr>
          <w:sz w:val="26"/>
        </w:rPr>
        <w:t>определять принадлежность музыкальных произведений и их фрагментов к композиторскому или народному творчеству;</w:t>
      </w:r>
    </w:p>
    <w:p w14:paraId="25E34381" w14:textId="77777777" w:rsidR="00E20AD4" w:rsidRPr="00E20AD4" w:rsidRDefault="00E20AD4" w:rsidP="003D0866">
      <w:pPr>
        <w:tabs>
          <w:tab w:val="left" w:pos="1342"/>
        </w:tabs>
        <w:jc w:val="both"/>
        <w:rPr>
          <w:sz w:val="26"/>
        </w:rPr>
      </w:pPr>
      <w:r w:rsidRPr="00E20AD4">
        <w:rPr>
          <w:sz w:val="26"/>
        </w:rPr>
        <w:t>различать манеру пения, инструментального исполнения, типы солистов и коллективов - народных и академических;</w:t>
      </w:r>
    </w:p>
    <w:p w14:paraId="1AA184BB" w14:textId="77777777" w:rsidR="00E20AD4" w:rsidRPr="00E20AD4" w:rsidRDefault="00E20AD4" w:rsidP="003D0866">
      <w:pPr>
        <w:tabs>
          <w:tab w:val="left" w:pos="1342"/>
        </w:tabs>
        <w:jc w:val="both"/>
        <w:rPr>
          <w:sz w:val="26"/>
        </w:rPr>
      </w:pPr>
      <w:r w:rsidRPr="00E20AD4">
        <w:rPr>
          <w:sz w:val="26"/>
        </w:rPr>
        <w:t>создавать ритмический аккомпанемент на ударных инструментах при исполнении народной песни;</w:t>
      </w:r>
    </w:p>
    <w:p w14:paraId="416DBDBE" w14:textId="77777777" w:rsidR="00E20AD4" w:rsidRPr="00E20AD4" w:rsidRDefault="00E20AD4" w:rsidP="003D0866">
      <w:pPr>
        <w:tabs>
          <w:tab w:val="left" w:pos="1342"/>
        </w:tabs>
        <w:jc w:val="both"/>
        <w:rPr>
          <w:sz w:val="26"/>
        </w:rPr>
      </w:pPr>
      <w:r w:rsidRPr="00E20AD4">
        <w:rPr>
          <w:sz w:val="26"/>
        </w:rPr>
        <w:t>исполнять народные произведения различных жанров с сопровождением и без сопровождения;</w:t>
      </w:r>
    </w:p>
    <w:p w14:paraId="2A150AA0" w14:textId="77777777" w:rsidR="00E20AD4" w:rsidRPr="00E20AD4" w:rsidRDefault="00E20AD4" w:rsidP="003D0866">
      <w:pPr>
        <w:tabs>
          <w:tab w:val="left" w:pos="1342"/>
        </w:tabs>
        <w:jc w:val="both"/>
        <w:rPr>
          <w:sz w:val="26"/>
        </w:rPr>
      </w:pPr>
      <w:r w:rsidRPr="00E20AD4">
        <w:rPr>
          <w:sz w:val="26"/>
        </w:rPr>
        <w:t>участвовать в коллективной игре (импровизации) (вокальной, инструментальной, танцевальной) на основе освоенных фольклорных жанров.</w:t>
      </w:r>
    </w:p>
    <w:p w14:paraId="0445657C" w14:textId="6604DC15" w:rsidR="00E20AD4" w:rsidRPr="00E20AD4" w:rsidRDefault="00E20AD4" w:rsidP="003D0866">
      <w:pPr>
        <w:tabs>
          <w:tab w:val="left" w:pos="1342"/>
        </w:tabs>
        <w:jc w:val="both"/>
        <w:rPr>
          <w:sz w:val="26"/>
        </w:rPr>
      </w:pPr>
      <w:r w:rsidRPr="00E20AD4">
        <w:rPr>
          <w:sz w:val="26"/>
        </w:rPr>
        <w:t>К концу изучения модуля №</w:t>
      </w:r>
      <w:r w:rsidRPr="00E20AD4">
        <w:rPr>
          <w:sz w:val="26"/>
        </w:rPr>
        <w:tab/>
        <w:t>2 «Классическая музыка»</w:t>
      </w:r>
    </w:p>
    <w:p w14:paraId="7552F2DA" w14:textId="77777777" w:rsidR="00E20AD4" w:rsidRPr="00E20AD4" w:rsidRDefault="00E20AD4" w:rsidP="003D0866">
      <w:pPr>
        <w:tabs>
          <w:tab w:val="left" w:pos="1342"/>
        </w:tabs>
        <w:jc w:val="both"/>
        <w:rPr>
          <w:sz w:val="26"/>
        </w:rPr>
      </w:pPr>
      <w:r w:rsidRPr="00E20AD4">
        <w:rPr>
          <w:sz w:val="26"/>
        </w:rPr>
        <w:t>обучающийся научится:</w:t>
      </w:r>
    </w:p>
    <w:p w14:paraId="0A3B86DD" w14:textId="77777777" w:rsidR="00E20AD4" w:rsidRPr="00E20AD4" w:rsidRDefault="00E20AD4" w:rsidP="003D0866">
      <w:pPr>
        <w:tabs>
          <w:tab w:val="left" w:pos="1342"/>
        </w:tabs>
        <w:jc w:val="both"/>
        <w:rPr>
          <w:sz w:val="26"/>
        </w:rPr>
      </w:pPr>
      <w:r w:rsidRPr="00E20AD4">
        <w:rPr>
          <w:sz w:val="26"/>
        </w:rPr>
        <w:t>различать на слух произведения классической музыки, называть автора и произведение, исполнительский состав;</w:t>
      </w:r>
    </w:p>
    <w:p w14:paraId="28B194E4" w14:textId="77777777" w:rsidR="00E20AD4" w:rsidRPr="00E20AD4" w:rsidRDefault="00E20AD4" w:rsidP="003D0866">
      <w:pPr>
        <w:tabs>
          <w:tab w:val="left" w:pos="1342"/>
        </w:tabs>
        <w:jc w:val="both"/>
        <w:rPr>
          <w:sz w:val="26"/>
        </w:rPr>
      </w:pPr>
      <w:r w:rsidRPr="00E20AD4">
        <w:rPr>
          <w:sz w:val="26"/>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14:paraId="3FA9C90B" w14:textId="77777777" w:rsidR="00E20AD4" w:rsidRPr="00E20AD4" w:rsidRDefault="00E20AD4" w:rsidP="003D0866">
      <w:pPr>
        <w:tabs>
          <w:tab w:val="left" w:pos="1342"/>
        </w:tabs>
        <w:jc w:val="both"/>
        <w:rPr>
          <w:sz w:val="26"/>
        </w:rPr>
      </w:pPr>
      <w:r w:rsidRPr="00E20AD4">
        <w:rPr>
          <w:sz w:val="26"/>
        </w:rPr>
        <w:t>различать концертные жанры по особенностям исполнения (камерные и симфонические, вокальные и инструментальные), приводить примеры;</w:t>
      </w:r>
    </w:p>
    <w:p w14:paraId="6F927925" w14:textId="77777777" w:rsidR="00E20AD4" w:rsidRPr="00E20AD4" w:rsidRDefault="00E20AD4" w:rsidP="003D0866">
      <w:pPr>
        <w:tabs>
          <w:tab w:val="left" w:pos="1342"/>
        </w:tabs>
        <w:jc w:val="both"/>
        <w:rPr>
          <w:sz w:val="26"/>
        </w:rPr>
      </w:pPr>
      <w:r w:rsidRPr="00E20AD4">
        <w:rPr>
          <w:sz w:val="26"/>
        </w:rPr>
        <w:t>исполнять (в том числе фрагментарно, отдельными темами) сочинения композиторов-классиков;</w:t>
      </w:r>
    </w:p>
    <w:p w14:paraId="613E6B96" w14:textId="77777777" w:rsidR="00E20AD4" w:rsidRPr="00E20AD4" w:rsidRDefault="00E20AD4" w:rsidP="003D0866">
      <w:pPr>
        <w:tabs>
          <w:tab w:val="left" w:pos="1342"/>
        </w:tabs>
        <w:jc w:val="both"/>
        <w:rPr>
          <w:sz w:val="26"/>
        </w:rPr>
      </w:pPr>
      <w:r w:rsidRPr="00E20AD4">
        <w:rPr>
          <w:sz w:val="26"/>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32B2501B" w14:textId="77777777" w:rsidR="00E20AD4" w:rsidRPr="00E20AD4" w:rsidRDefault="00E20AD4" w:rsidP="003D0866">
      <w:pPr>
        <w:tabs>
          <w:tab w:val="left" w:pos="1342"/>
        </w:tabs>
        <w:jc w:val="both"/>
        <w:rPr>
          <w:sz w:val="26"/>
        </w:rPr>
      </w:pPr>
      <w:r w:rsidRPr="00E20AD4">
        <w:rPr>
          <w:sz w:val="26"/>
        </w:rPr>
        <w:t>характеризовать выразительные средства, использованные композитором для создания музыкального образа;</w:t>
      </w:r>
    </w:p>
    <w:p w14:paraId="7DB7E3E3" w14:textId="77777777" w:rsidR="00E20AD4" w:rsidRPr="00E20AD4" w:rsidRDefault="00E20AD4" w:rsidP="003D0866">
      <w:pPr>
        <w:tabs>
          <w:tab w:val="left" w:pos="1342"/>
        </w:tabs>
        <w:jc w:val="both"/>
        <w:rPr>
          <w:sz w:val="26"/>
        </w:rPr>
      </w:pPr>
      <w:r w:rsidRPr="00E20AD4">
        <w:rPr>
          <w:sz w:val="26"/>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12AE71A1" w14:textId="27638578" w:rsidR="00E20AD4" w:rsidRPr="00E20AD4" w:rsidRDefault="00E20AD4" w:rsidP="003D0866">
      <w:pPr>
        <w:tabs>
          <w:tab w:val="left" w:pos="1342"/>
        </w:tabs>
        <w:jc w:val="both"/>
        <w:rPr>
          <w:sz w:val="26"/>
        </w:rPr>
      </w:pPr>
      <w:r w:rsidRPr="00E20AD4">
        <w:rPr>
          <w:sz w:val="26"/>
        </w:rPr>
        <w:t>К концу изучения модуля №3 «Музыка в жизни человека» обучающийся научится:</w:t>
      </w:r>
    </w:p>
    <w:p w14:paraId="4949F233" w14:textId="77777777" w:rsidR="00E20AD4" w:rsidRPr="00E20AD4" w:rsidRDefault="00E20AD4" w:rsidP="003D0866">
      <w:pPr>
        <w:tabs>
          <w:tab w:val="left" w:pos="1342"/>
        </w:tabs>
        <w:jc w:val="both"/>
        <w:rPr>
          <w:sz w:val="26"/>
        </w:rPr>
      </w:pPr>
      <w:r w:rsidRPr="00E20AD4">
        <w:rPr>
          <w:sz w:val="26"/>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14:paraId="34DD57A9" w14:textId="77777777" w:rsidR="00E20AD4" w:rsidRPr="00E20AD4" w:rsidRDefault="00E20AD4" w:rsidP="003D0866">
      <w:pPr>
        <w:tabs>
          <w:tab w:val="left" w:pos="1342"/>
        </w:tabs>
        <w:jc w:val="both"/>
        <w:rPr>
          <w:sz w:val="26"/>
        </w:rPr>
      </w:pPr>
      <w:r w:rsidRPr="00E20AD4">
        <w:rPr>
          <w:sz w:val="26"/>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14:paraId="2A78ACA9" w14:textId="77777777" w:rsidR="00E20AD4" w:rsidRPr="00E20AD4" w:rsidRDefault="00E20AD4" w:rsidP="003D0866">
      <w:pPr>
        <w:tabs>
          <w:tab w:val="left" w:pos="1342"/>
        </w:tabs>
        <w:jc w:val="both"/>
        <w:rPr>
          <w:sz w:val="26"/>
        </w:rPr>
      </w:pPr>
      <w:r w:rsidRPr="00E20AD4">
        <w:rPr>
          <w:sz w:val="26"/>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14:paraId="7284A70F" w14:textId="28E491C7" w:rsidR="00E20AD4" w:rsidRPr="00E20AD4" w:rsidRDefault="00E20AD4" w:rsidP="003D0866">
      <w:pPr>
        <w:tabs>
          <w:tab w:val="left" w:pos="1342"/>
        </w:tabs>
        <w:jc w:val="both"/>
        <w:rPr>
          <w:sz w:val="26"/>
        </w:rPr>
      </w:pPr>
      <w:r w:rsidRPr="00E20AD4">
        <w:rPr>
          <w:sz w:val="26"/>
        </w:rPr>
        <w:t>К концу изучения модуля № 4 «Музыка народов мира» обучающийся научится:</w:t>
      </w:r>
    </w:p>
    <w:p w14:paraId="6609D838" w14:textId="77777777" w:rsidR="00E20AD4" w:rsidRPr="00E20AD4" w:rsidRDefault="00E20AD4" w:rsidP="003D0866">
      <w:pPr>
        <w:tabs>
          <w:tab w:val="left" w:pos="1342"/>
        </w:tabs>
        <w:jc w:val="both"/>
        <w:rPr>
          <w:sz w:val="26"/>
        </w:rPr>
      </w:pPr>
      <w:r w:rsidRPr="00E20AD4">
        <w:rPr>
          <w:sz w:val="26"/>
        </w:rPr>
        <w:t>различать на слух и исполнять произведения народной и композиторской музыки других стран;</w:t>
      </w:r>
    </w:p>
    <w:p w14:paraId="22B8BA3B" w14:textId="77777777" w:rsidR="00E20AD4" w:rsidRPr="00E20AD4" w:rsidRDefault="00E20AD4" w:rsidP="003D0866">
      <w:pPr>
        <w:tabs>
          <w:tab w:val="left" w:pos="1342"/>
        </w:tabs>
        <w:jc w:val="both"/>
        <w:rPr>
          <w:sz w:val="26"/>
        </w:rPr>
      </w:pPr>
      <w:r w:rsidRPr="00E20AD4">
        <w:rPr>
          <w:sz w:val="26"/>
        </w:rPr>
        <w:t>определять на слух принадлежность народных музыкальных инструментов к группам духовых, струнных, ударно-шумовых инструментов;</w:t>
      </w:r>
    </w:p>
    <w:p w14:paraId="23CD33C4" w14:textId="77777777" w:rsidR="00E20AD4" w:rsidRPr="00E20AD4" w:rsidRDefault="00E20AD4" w:rsidP="003D0866">
      <w:pPr>
        <w:tabs>
          <w:tab w:val="left" w:pos="1342"/>
        </w:tabs>
        <w:jc w:val="both"/>
        <w:rPr>
          <w:sz w:val="26"/>
        </w:rPr>
      </w:pPr>
      <w:r w:rsidRPr="00E20AD4">
        <w:rPr>
          <w:sz w:val="26"/>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1247A0E0" w14:textId="77777777" w:rsidR="00E20AD4" w:rsidRPr="00E20AD4" w:rsidRDefault="00E20AD4" w:rsidP="003D0866">
      <w:pPr>
        <w:tabs>
          <w:tab w:val="left" w:pos="1342"/>
        </w:tabs>
        <w:jc w:val="both"/>
        <w:rPr>
          <w:sz w:val="26"/>
        </w:rPr>
      </w:pPr>
      <w:r w:rsidRPr="00E20AD4">
        <w:rPr>
          <w:sz w:val="26"/>
        </w:rPr>
        <w:t>различать и характеризовать фольклорные жанры музыки (песенные, танцевальные), выделять и называть типичные жанровые признаки.</w:t>
      </w:r>
    </w:p>
    <w:p w14:paraId="60F36D77" w14:textId="53677B08" w:rsidR="00E20AD4" w:rsidRPr="00E20AD4" w:rsidRDefault="00E20AD4" w:rsidP="003D0866">
      <w:pPr>
        <w:tabs>
          <w:tab w:val="left" w:pos="1342"/>
        </w:tabs>
        <w:jc w:val="both"/>
        <w:rPr>
          <w:sz w:val="26"/>
        </w:rPr>
      </w:pPr>
      <w:r w:rsidRPr="00E20AD4">
        <w:rPr>
          <w:sz w:val="26"/>
        </w:rPr>
        <w:t>К концу изучения модуля №5 «Духовная музыка» обучающийся научится:</w:t>
      </w:r>
    </w:p>
    <w:p w14:paraId="75BB61FE" w14:textId="77777777" w:rsidR="00E20AD4" w:rsidRPr="00E20AD4" w:rsidRDefault="00E20AD4" w:rsidP="003D0866">
      <w:pPr>
        <w:tabs>
          <w:tab w:val="left" w:pos="1342"/>
        </w:tabs>
        <w:jc w:val="both"/>
        <w:rPr>
          <w:sz w:val="26"/>
        </w:rPr>
      </w:pPr>
      <w:r w:rsidRPr="00E20AD4">
        <w:rPr>
          <w:sz w:val="26"/>
        </w:rPr>
        <w:t>определять характер, настроение музыкальных произведений духовной музыки, характеризовать её жизненное предназначение;</w:t>
      </w:r>
    </w:p>
    <w:p w14:paraId="30AB3F77" w14:textId="77777777" w:rsidR="00E20AD4" w:rsidRPr="00E20AD4" w:rsidRDefault="00E20AD4" w:rsidP="003D0866">
      <w:pPr>
        <w:tabs>
          <w:tab w:val="left" w:pos="1342"/>
        </w:tabs>
        <w:jc w:val="both"/>
        <w:rPr>
          <w:sz w:val="26"/>
        </w:rPr>
      </w:pPr>
      <w:r w:rsidRPr="00E20AD4">
        <w:rPr>
          <w:sz w:val="26"/>
        </w:rPr>
        <w:t>исполнять доступные образцы духовной музыки;</w:t>
      </w:r>
    </w:p>
    <w:p w14:paraId="34AE8B2D" w14:textId="77777777" w:rsidR="00E20AD4" w:rsidRPr="00E20AD4" w:rsidRDefault="00E20AD4" w:rsidP="003D0866">
      <w:pPr>
        <w:tabs>
          <w:tab w:val="left" w:pos="1342"/>
        </w:tabs>
        <w:jc w:val="both"/>
        <w:rPr>
          <w:sz w:val="26"/>
        </w:rPr>
      </w:pPr>
      <w:r w:rsidRPr="00E20AD4">
        <w:rPr>
          <w:sz w:val="26"/>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271E1A1C" w14:textId="2B232B2F" w:rsidR="00E20AD4" w:rsidRPr="00E20AD4" w:rsidRDefault="00E20AD4" w:rsidP="003D0866">
      <w:pPr>
        <w:tabs>
          <w:tab w:val="left" w:pos="1342"/>
        </w:tabs>
        <w:jc w:val="both"/>
        <w:rPr>
          <w:sz w:val="26"/>
        </w:rPr>
      </w:pPr>
      <w:r w:rsidRPr="00E20AD4">
        <w:rPr>
          <w:sz w:val="26"/>
        </w:rPr>
        <w:t>К концу изучения модуля № 6 «Музыка театра и кино» обучающийся научится:</w:t>
      </w:r>
    </w:p>
    <w:p w14:paraId="48DC7911" w14:textId="77777777" w:rsidR="00E20AD4" w:rsidRPr="00E20AD4" w:rsidRDefault="00E20AD4" w:rsidP="003D0866">
      <w:pPr>
        <w:tabs>
          <w:tab w:val="left" w:pos="1342"/>
        </w:tabs>
        <w:jc w:val="both"/>
        <w:rPr>
          <w:sz w:val="26"/>
        </w:rPr>
      </w:pPr>
      <w:r w:rsidRPr="00E20AD4">
        <w:rPr>
          <w:sz w:val="26"/>
        </w:rPr>
        <w:t>определять и называть особенности музыкально-сценических жанров (опера, балет, оперетта, мюзикл);</w:t>
      </w:r>
    </w:p>
    <w:p w14:paraId="4D1D534C" w14:textId="77777777" w:rsidR="00E20AD4" w:rsidRPr="00E20AD4" w:rsidRDefault="00E20AD4" w:rsidP="003D0866">
      <w:pPr>
        <w:tabs>
          <w:tab w:val="left" w:pos="1342"/>
        </w:tabs>
        <w:jc w:val="both"/>
        <w:rPr>
          <w:sz w:val="26"/>
        </w:rPr>
      </w:pPr>
      <w:r w:rsidRPr="00E20AD4">
        <w:rPr>
          <w:sz w:val="26"/>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14:paraId="79116771" w14:textId="77777777" w:rsidR="00E20AD4" w:rsidRPr="00E20AD4" w:rsidRDefault="00E20AD4" w:rsidP="003D0866">
      <w:pPr>
        <w:tabs>
          <w:tab w:val="left" w:pos="1342"/>
        </w:tabs>
        <w:jc w:val="both"/>
        <w:rPr>
          <w:sz w:val="26"/>
        </w:rPr>
      </w:pPr>
      <w:r w:rsidRPr="00E20AD4">
        <w:rPr>
          <w:sz w:val="26"/>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14:paraId="2BBA5C47" w14:textId="77777777" w:rsidR="00E20AD4" w:rsidRPr="00E20AD4" w:rsidRDefault="00E20AD4" w:rsidP="003D0866">
      <w:pPr>
        <w:tabs>
          <w:tab w:val="left" w:pos="1342"/>
        </w:tabs>
        <w:jc w:val="both"/>
        <w:rPr>
          <w:sz w:val="26"/>
        </w:rPr>
      </w:pPr>
      <w:r w:rsidRPr="00E20AD4">
        <w:rPr>
          <w:sz w:val="26"/>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2772DDF2" w14:textId="4B2B2CE4" w:rsidR="00E20AD4" w:rsidRPr="00E20AD4" w:rsidRDefault="00E20AD4" w:rsidP="003D0866">
      <w:pPr>
        <w:tabs>
          <w:tab w:val="left" w:pos="1342"/>
        </w:tabs>
        <w:jc w:val="both"/>
        <w:rPr>
          <w:sz w:val="26"/>
        </w:rPr>
      </w:pPr>
      <w:r w:rsidRPr="00E20AD4">
        <w:rPr>
          <w:sz w:val="26"/>
        </w:rPr>
        <w:t>К концу изучения модуля № 7 «Современная музыкальная культура» обучающийся научится:</w:t>
      </w:r>
    </w:p>
    <w:p w14:paraId="7CB951B2" w14:textId="77777777" w:rsidR="00E20AD4" w:rsidRPr="00E20AD4" w:rsidRDefault="00E20AD4" w:rsidP="003D0866">
      <w:pPr>
        <w:tabs>
          <w:tab w:val="left" w:pos="1342"/>
        </w:tabs>
        <w:jc w:val="both"/>
        <w:rPr>
          <w:sz w:val="26"/>
        </w:rPr>
      </w:pPr>
      <w:r w:rsidRPr="00E20AD4">
        <w:rPr>
          <w:sz w:val="26"/>
        </w:rPr>
        <w:t>различать разнообразные виды и жанры современной музыкальной культуры, стремиться к расширению музыкального кругозора;</w:t>
      </w:r>
    </w:p>
    <w:p w14:paraId="6C801020" w14:textId="77777777" w:rsidR="00E20AD4" w:rsidRPr="00E20AD4" w:rsidRDefault="00E20AD4" w:rsidP="003D0866">
      <w:pPr>
        <w:tabs>
          <w:tab w:val="left" w:pos="1342"/>
        </w:tabs>
        <w:jc w:val="both"/>
        <w:rPr>
          <w:sz w:val="26"/>
        </w:rPr>
      </w:pPr>
      <w:r w:rsidRPr="00E20AD4">
        <w:rPr>
          <w:sz w:val="26"/>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07F77C36" w14:textId="77777777" w:rsidR="00E20AD4" w:rsidRPr="00E20AD4" w:rsidRDefault="00E20AD4" w:rsidP="003D0866">
      <w:pPr>
        <w:tabs>
          <w:tab w:val="left" w:pos="1342"/>
        </w:tabs>
        <w:jc w:val="both"/>
        <w:rPr>
          <w:sz w:val="26"/>
        </w:rPr>
      </w:pPr>
      <w:r w:rsidRPr="00E20AD4">
        <w:rPr>
          <w:sz w:val="26"/>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3C64DC57" w14:textId="77777777" w:rsidR="00E20AD4" w:rsidRPr="00E20AD4" w:rsidRDefault="00E20AD4" w:rsidP="003D0866">
      <w:pPr>
        <w:tabs>
          <w:tab w:val="left" w:pos="1342"/>
        </w:tabs>
        <w:jc w:val="both"/>
        <w:rPr>
          <w:sz w:val="26"/>
        </w:rPr>
      </w:pPr>
      <w:r w:rsidRPr="00E20AD4">
        <w:rPr>
          <w:sz w:val="26"/>
        </w:rPr>
        <w:t>исполнять современные музыкальные произведения, соблюдая певческую культуру звука.</w:t>
      </w:r>
    </w:p>
    <w:p w14:paraId="0465BC57" w14:textId="31424E9E" w:rsidR="00E20AD4" w:rsidRPr="00E20AD4" w:rsidRDefault="00E20AD4" w:rsidP="003D0866">
      <w:pPr>
        <w:tabs>
          <w:tab w:val="left" w:pos="1342"/>
        </w:tabs>
        <w:jc w:val="both"/>
        <w:rPr>
          <w:sz w:val="26"/>
        </w:rPr>
      </w:pPr>
      <w:r w:rsidRPr="00E20AD4">
        <w:rPr>
          <w:sz w:val="26"/>
        </w:rPr>
        <w:t>К концу изучения модуля № 8 «Музыкальная грамота» обучающийся научится:</w:t>
      </w:r>
    </w:p>
    <w:p w14:paraId="4DF71B10" w14:textId="77777777" w:rsidR="00E20AD4" w:rsidRPr="00E20AD4" w:rsidRDefault="00E20AD4" w:rsidP="003D0866">
      <w:pPr>
        <w:tabs>
          <w:tab w:val="left" w:pos="1342"/>
        </w:tabs>
        <w:jc w:val="both"/>
        <w:rPr>
          <w:sz w:val="26"/>
        </w:rPr>
      </w:pPr>
      <w:r w:rsidRPr="00E20AD4">
        <w:rPr>
          <w:sz w:val="26"/>
        </w:rPr>
        <w:t>классифицировать звуки: шумовые и музыкальные, длинные, короткие, тихие, громкие, низкие, высокие;</w:t>
      </w:r>
    </w:p>
    <w:p w14:paraId="1BD61D44" w14:textId="77777777" w:rsidR="00E20AD4" w:rsidRPr="00E20AD4" w:rsidRDefault="00E20AD4" w:rsidP="003D0866">
      <w:pPr>
        <w:tabs>
          <w:tab w:val="left" w:pos="1342"/>
        </w:tabs>
        <w:jc w:val="both"/>
        <w:rPr>
          <w:sz w:val="26"/>
        </w:rPr>
      </w:pPr>
      <w:r w:rsidRPr="00E20AD4">
        <w:rPr>
          <w:sz w:val="26"/>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14:paraId="002D7520" w14:textId="77777777" w:rsidR="00E20AD4" w:rsidRPr="00E20AD4" w:rsidRDefault="00E20AD4" w:rsidP="003D0866">
      <w:pPr>
        <w:tabs>
          <w:tab w:val="left" w:pos="1342"/>
        </w:tabs>
        <w:jc w:val="both"/>
        <w:rPr>
          <w:sz w:val="26"/>
        </w:rPr>
      </w:pPr>
      <w:r w:rsidRPr="00E20AD4">
        <w:rPr>
          <w:sz w:val="26"/>
        </w:rPr>
        <w:t>различать изобразительные и выразительные интонации, находить признаки</w:t>
      </w:r>
    </w:p>
    <w:p w14:paraId="6AF301AC" w14:textId="77777777" w:rsidR="00E20AD4" w:rsidRPr="00E20AD4" w:rsidRDefault="00E20AD4" w:rsidP="003D0866">
      <w:pPr>
        <w:tabs>
          <w:tab w:val="left" w:pos="1342"/>
        </w:tabs>
        <w:jc w:val="both"/>
        <w:rPr>
          <w:sz w:val="26"/>
        </w:rPr>
      </w:pPr>
      <w:r w:rsidRPr="00E20AD4">
        <w:rPr>
          <w:sz w:val="26"/>
        </w:rPr>
        <w:t>сходства и различия музыкальных и речевых интонаций;</w:t>
      </w:r>
    </w:p>
    <w:p w14:paraId="07941468" w14:textId="77777777" w:rsidR="00E20AD4" w:rsidRPr="00E20AD4" w:rsidRDefault="00E20AD4" w:rsidP="003D0866">
      <w:pPr>
        <w:tabs>
          <w:tab w:val="left" w:pos="1342"/>
        </w:tabs>
        <w:jc w:val="both"/>
        <w:rPr>
          <w:sz w:val="26"/>
        </w:rPr>
      </w:pPr>
      <w:r w:rsidRPr="00E20AD4">
        <w:rPr>
          <w:sz w:val="26"/>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14:paraId="2385900D" w14:textId="56DF9174" w:rsidR="00E20AD4" w:rsidRDefault="00E20AD4" w:rsidP="003D0866">
      <w:pPr>
        <w:tabs>
          <w:tab w:val="left" w:pos="1342"/>
        </w:tabs>
        <w:jc w:val="both"/>
        <w:rPr>
          <w:sz w:val="26"/>
        </w:rPr>
      </w:pPr>
      <w:r w:rsidRPr="00E20AD4">
        <w:rPr>
          <w:sz w:val="26"/>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14:paraId="55F41508" w14:textId="77777777" w:rsidR="00E20AD4" w:rsidRDefault="00E20AD4" w:rsidP="003D0866">
      <w:pPr>
        <w:tabs>
          <w:tab w:val="left" w:pos="1342"/>
        </w:tabs>
        <w:jc w:val="both"/>
        <w:rPr>
          <w:sz w:val="26"/>
        </w:rPr>
      </w:pPr>
    </w:p>
    <w:p w14:paraId="7745BC8C" w14:textId="6DA47BAB" w:rsidR="008C47EC" w:rsidRPr="00F82FFD" w:rsidRDefault="0008431A" w:rsidP="003D0866">
      <w:pPr>
        <w:tabs>
          <w:tab w:val="left" w:pos="1342"/>
        </w:tabs>
        <w:jc w:val="both"/>
        <w:rPr>
          <w:b/>
          <w:sz w:val="26"/>
        </w:rPr>
      </w:pPr>
      <w:r>
        <w:rPr>
          <w:b/>
          <w:sz w:val="26"/>
        </w:rPr>
        <w:t>2.1.9</w:t>
      </w:r>
      <w:r w:rsidR="00F82FFD" w:rsidRPr="00F82FFD">
        <w:rPr>
          <w:b/>
          <w:sz w:val="26"/>
        </w:rPr>
        <w:t xml:space="preserve">. </w:t>
      </w:r>
      <w:r w:rsidR="00F82FFD">
        <w:rPr>
          <w:b/>
          <w:sz w:val="26"/>
        </w:rPr>
        <w:t xml:space="preserve"> </w:t>
      </w:r>
      <w:r w:rsidR="00420F26">
        <w:rPr>
          <w:b/>
          <w:sz w:val="26"/>
        </w:rPr>
        <w:t>ТРУД (</w:t>
      </w:r>
      <w:r w:rsidR="00F82FFD">
        <w:rPr>
          <w:b/>
          <w:sz w:val="26"/>
        </w:rPr>
        <w:t>ТЕХНОЛОГИЯ</w:t>
      </w:r>
      <w:r w:rsidR="00420F26">
        <w:rPr>
          <w:b/>
          <w:sz w:val="26"/>
        </w:rPr>
        <w:t>)</w:t>
      </w:r>
    </w:p>
    <w:p w14:paraId="6793B068" w14:textId="7AB31363" w:rsidR="00113A2A" w:rsidRPr="00113A2A" w:rsidRDefault="00113A2A" w:rsidP="003D0866">
      <w:pPr>
        <w:tabs>
          <w:tab w:val="left" w:pos="1342"/>
        </w:tabs>
        <w:jc w:val="both"/>
        <w:rPr>
          <w:b/>
          <w:sz w:val="26"/>
        </w:rPr>
      </w:pPr>
      <w:r w:rsidRPr="00113A2A">
        <w:rPr>
          <w:sz w:val="26"/>
        </w:rPr>
        <w:tab/>
      </w:r>
      <w:r w:rsidRPr="00113A2A">
        <w:rPr>
          <w:b/>
          <w:sz w:val="26"/>
        </w:rPr>
        <w:t xml:space="preserve">Федеральная рабочая программа по учебному предмету </w:t>
      </w:r>
      <w:r w:rsidR="00420F26">
        <w:rPr>
          <w:b/>
          <w:sz w:val="26"/>
        </w:rPr>
        <w:t>«Труд (технология)»</w:t>
      </w:r>
      <w:r w:rsidRPr="00113A2A">
        <w:rPr>
          <w:b/>
          <w:sz w:val="26"/>
        </w:rPr>
        <w:t>.</w:t>
      </w:r>
    </w:p>
    <w:p w14:paraId="27E36A30" w14:textId="7ACA3921" w:rsidR="00113A2A" w:rsidRPr="00113A2A" w:rsidRDefault="00113A2A" w:rsidP="003D0866">
      <w:pPr>
        <w:tabs>
          <w:tab w:val="left" w:pos="1342"/>
        </w:tabs>
        <w:jc w:val="both"/>
        <w:rPr>
          <w:sz w:val="26"/>
        </w:rPr>
      </w:pPr>
      <w:r w:rsidRPr="00113A2A">
        <w:rPr>
          <w:sz w:val="26"/>
        </w:rPr>
        <w:t xml:space="preserve">Федеральная рабочая программа по учебному предмету </w:t>
      </w:r>
      <w:r w:rsidR="00420F26" w:rsidRPr="00420F26">
        <w:rPr>
          <w:sz w:val="26"/>
        </w:rPr>
        <w:t xml:space="preserve">«Труд (технология)» </w:t>
      </w:r>
      <w:r w:rsidRPr="00113A2A">
        <w:rPr>
          <w:sz w:val="26"/>
        </w:rPr>
        <w:t>включает пояснительную записку, содержание обучения, планируемые результаты освоения программы по технологии.</w:t>
      </w:r>
    </w:p>
    <w:p w14:paraId="2BC4AE6B" w14:textId="77777777" w:rsidR="00420F26" w:rsidRPr="00420F26" w:rsidRDefault="00113A2A" w:rsidP="00420F26">
      <w:pPr>
        <w:tabs>
          <w:tab w:val="left" w:pos="1342"/>
        </w:tabs>
        <w:jc w:val="both"/>
        <w:rPr>
          <w:sz w:val="26"/>
        </w:rPr>
      </w:pPr>
      <w:r>
        <w:rPr>
          <w:sz w:val="26"/>
        </w:rPr>
        <w:tab/>
      </w:r>
      <w:r w:rsidR="00420F26" w:rsidRPr="00420F26">
        <w:rPr>
          <w:sz w:val="26"/>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14:paraId="33640AB3" w14:textId="453C007D" w:rsidR="00420F26" w:rsidRPr="00420F26" w:rsidRDefault="00420F26" w:rsidP="00420F26">
      <w:pPr>
        <w:tabs>
          <w:tab w:val="left" w:pos="1342"/>
        </w:tabs>
        <w:jc w:val="both"/>
        <w:rPr>
          <w:sz w:val="26"/>
        </w:rPr>
      </w:pPr>
      <w:r>
        <w:rPr>
          <w:sz w:val="26"/>
        </w:rPr>
        <w:tab/>
      </w:r>
      <w:r w:rsidRPr="00420F26">
        <w:rPr>
          <w:sz w:val="26"/>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14:paraId="38EDAA63" w14:textId="7B458104" w:rsidR="008A1787" w:rsidRPr="00113A2A" w:rsidRDefault="00420F26" w:rsidP="00085EA3">
      <w:pPr>
        <w:tabs>
          <w:tab w:val="left" w:pos="426"/>
        </w:tabs>
        <w:jc w:val="both"/>
        <w:rPr>
          <w:b/>
          <w:sz w:val="26"/>
        </w:rPr>
      </w:pPr>
      <w:r>
        <w:rPr>
          <w:sz w:val="26"/>
        </w:rPr>
        <w:tab/>
      </w:r>
      <w:r w:rsidRPr="00420F26">
        <w:rPr>
          <w:sz w:val="26"/>
        </w:rPr>
        <w:t xml:space="preserve"> 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r w:rsidR="00113A2A">
        <w:rPr>
          <w:sz w:val="26"/>
        </w:rPr>
        <w:tab/>
      </w:r>
      <w:r w:rsidR="00113A2A" w:rsidRPr="00113A2A">
        <w:rPr>
          <w:b/>
          <w:sz w:val="26"/>
        </w:rPr>
        <w:t>Пояснительная записка.</w:t>
      </w:r>
    </w:p>
    <w:p w14:paraId="2D87383A" w14:textId="008EA466" w:rsidR="008A1787" w:rsidRPr="008A1787" w:rsidRDefault="008A1787" w:rsidP="00085EA3">
      <w:pPr>
        <w:tabs>
          <w:tab w:val="left" w:pos="426"/>
        </w:tabs>
        <w:jc w:val="both"/>
        <w:rPr>
          <w:sz w:val="26"/>
        </w:rPr>
      </w:pPr>
      <w:r>
        <w:rPr>
          <w:sz w:val="26"/>
        </w:rPr>
        <w:tab/>
      </w:r>
      <w:r w:rsidRPr="008A1787">
        <w:rPr>
          <w:sz w:val="26"/>
        </w:rPr>
        <w:t xml:space="preserve"> 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3784DFC3" w14:textId="34737DDA" w:rsidR="008A1787" w:rsidRPr="008A1787" w:rsidRDefault="008A1787" w:rsidP="008A1787">
      <w:pPr>
        <w:tabs>
          <w:tab w:val="left" w:pos="1342"/>
        </w:tabs>
        <w:jc w:val="both"/>
        <w:rPr>
          <w:sz w:val="26"/>
        </w:rPr>
      </w:pPr>
      <w:r w:rsidRPr="008A1787">
        <w:rPr>
          <w:sz w:val="26"/>
        </w:rPr>
        <w:t>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14:paraId="7F891BBF" w14:textId="6E94003C" w:rsidR="008A1787" w:rsidRPr="008A1787" w:rsidRDefault="008A1787" w:rsidP="00085EA3">
      <w:pPr>
        <w:tabs>
          <w:tab w:val="left" w:pos="567"/>
        </w:tabs>
        <w:jc w:val="both"/>
        <w:rPr>
          <w:sz w:val="26"/>
        </w:rPr>
      </w:pPr>
      <w:r>
        <w:rPr>
          <w:sz w:val="26"/>
        </w:rPr>
        <w:tab/>
      </w:r>
      <w:r w:rsidRPr="008A1787">
        <w:rPr>
          <w:sz w:val="26"/>
        </w:rPr>
        <w:t xml:space="preserve"> Программа по труду (технологии) направлена на решение системы задач:</w:t>
      </w:r>
    </w:p>
    <w:p w14:paraId="49FA5B68" w14:textId="77777777" w:rsidR="008A1787" w:rsidRPr="008A1787" w:rsidRDefault="008A1787">
      <w:pPr>
        <w:pStyle w:val="a5"/>
        <w:numPr>
          <w:ilvl w:val="0"/>
          <w:numId w:val="106"/>
        </w:numPr>
        <w:tabs>
          <w:tab w:val="left" w:pos="426"/>
        </w:tabs>
        <w:ind w:left="0" w:firstLine="0"/>
        <w:jc w:val="both"/>
        <w:rPr>
          <w:sz w:val="26"/>
        </w:rPr>
      </w:pPr>
      <w:r w:rsidRPr="008A1787">
        <w:rPr>
          <w:sz w:val="26"/>
        </w:rPr>
        <w:t>формирование общих представлений о технологической культуре и организации трудовой деятельности как важной части общей культуры человека;</w:t>
      </w:r>
    </w:p>
    <w:p w14:paraId="249189B6" w14:textId="77777777" w:rsidR="008A1787" w:rsidRPr="008A1787" w:rsidRDefault="008A1787">
      <w:pPr>
        <w:pStyle w:val="a5"/>
        <w:numPr>
          <w:ilvl w:val="0"/>
          <w:numId w:val="106"/>
        </w:numPr>
        <w:tabs>
          <w:tab w:val="left" w:pos="426"/>
        </w:tabs>
        <w:ind w:left="0" w:firstLine="0"/>
        <w:jc w:val="both"/>
        <w:rPr>
          <w:sz w:val="26"/>
        </w:rPr>
      </w:pPr>
      <w:r w:rsidRPr="008A1787">
        <w:rPr>
          <w:sz w:val="26"/>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7E5CD84A" w14:textId="77777777" w:rsidR="008A1787" w:rsidRPr="008A1787" w:rsidRDefault="008A1787">
      <w:pPr>
        <w:pStyle w:val="a5"/>
        <w:numPr>
          <w:ilvl w:val="0"/>
          <w:numId w:val="106"/>
        </w:numPr>
        <w:tabs>
          <w:tab w:val="left" w:pos="426"/>
        </w:tabs>
        <w:ind w:left="0" w:firstLine="0"/>
        <w:jc w:val="both"/>
        <w:rPr>
          <w:sz w:val="26"/>
        </w:rPr>
      </w:pPr>
      <w:r w:rsidRPr="008A1787">
        <w:rPr>
          <w:sz w:val="26"/>
        </w:rPr>
        <w:t>формирование основ чертежно-графической грамотности, умения работать с простейшей технологической документацией (рисунок, чертеж, эскиз, схема);</w:t>
      </w:r>
    </w:p>
    <w:p w14:paraId="4AE29288" w14:textId="77777777" w:rsidR="008A1787" w:rsidRPr="008A1787" w:rsidRDefault="008A1787">
      <w:pPr>
        <w:pStyle w:val="a5"/>
        <w:numPr>
          <w:ilvl w:val="0"/>
          <w:numId w:val="106"/>
        </w:numPr>
        <w:tabs>
          <w:tab w:val="left" w:pos="426"/>
        </w:tabs>
        <w:ind w:left="0" w:firstLine="0"/>
        <w:jc w:val="both"/>
        <w:rPr>
          <w:sz w:val="26"/>
        </w:rPr>
      </w:pPr>
      <w:r w:rsidRPr="008A1787">
        <w:rPr>
          <w:sz w:val="26"/>
        </w:rPr>
        <w:t>формирование элементарных знаний и представлений о различных материалах, технологиях их обработки и соответствующих умений;</w:t>
      </w:r>
    </w:p>
    <w:p w14:paraId="711C4ACA" w14:textId="77777777" w:rsidR="008A1787" w:rsidRPr="008A1787" w:rsidRDefault="008A1787">
      <w:pPr>
        <w:pStyle w:val="a5"/>
        <w:numPr>
          <w:ilvl w:val="0"/>
          <w:numId w:val="106"/>
        </w:numPr>
        <w:tabs>
          <w:tab w:val="left" w:pos="426"/>
        </w:tabs>
        <w:ind w:left="0" w:firstLine="0"/>
        <w:jc w:val="both"/>
        <w:rPr>
          <w:sz w:val="26"/>
        </w:rPr>
      </w:pPr>
      <w:r w:rsidRPr="008A1787">
        <w:rPr>
          <w:sz w:val="26"/>
        </w:rPr>
        <w:t>развитие сенсомоторных процессов, психомоторной координации, глазомера через формирование практических умений;</w:t>
      </w:r>
    </w:p>
    <w:p w14:paraId="656E09FD" w14:textId="77777777" w:rsidR="008A1787" w:rsidRPr="008A1787" w:rsidRDefault="008A1787">
      <w:pPr>
        <w:pStyle w:val="a5"/>
        <w:numPr>
          <w:ilvl w:val="0"/>
          <w:numId w:val="106"/>
        </w:numPr>
        <w:tabs>
          <w:tab w:val="left" w:pos="426"/>
        </w:tabs>
        <w:ind w:left="0" w:firstLine="0"/>
        <w:jc w:val="both"/>
        <w:rPr>
          <w:sz w:val="26"/>
        </w:rPr>
      </w:pPr>
      <w:r w:rsidRPr="008A1787">
        <w:rPr>
          <w:sz w:val="26"/>
        </w:rP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49820A3F" w14:textId="77777777" w:rsidR="008A1787" w:rsidRPr="008A1787" w:rsidRDefault="008A1787">
      <w:pPr>
        <w:pStyle w:val="a5"/>
        <w:numPr>
          <w:ilvl w:val="0"/>
          <w:numId w:val="106"/>
        </w:numPr>
        <w:tabs>
          <w:tab w:val="left" w:pos="426"/>
        </w:tabs>
        <w:ind w:left="0" w:firstLine="0"/>
        <w:jc w:val="both"/>
        <w:rPr>
          <w:sz w:val="26"/>
        </w:rPr>
      </w:pPr>
      <w:r w:rsidRPr="008A1787">
        <w:rPr>
          <w:sz w:val="26"/>
        </w:rPr>
        <w:t>развитие познавательных психических процессов и приемов умственной деятельности в ходе выполнения практических заданий;</w:t>
      </w:r>
    </w:p>
    <w:p w14:paraId="1CCFFCD6" w14:textId="77777777" w:rsidR="008A1787" w:rsidRPr="008A1787" w:rsidRDefault="008A1787">
      <w:pPr>
        <w:pStyle w:val="a5"/>
        <w:numPr>
          <w:ilvl w:val="0"/>
          <w:numId w:val="106"/>
        </w:numPr>
        <w:tabs>
          <w:tab w:val="left" w:pos="426"/>
        </w:tabs>
        <w:ind w:left="0" w:firstLine="0"/>
        <w:jc w:val="both"/>
        <w:rPr>
          <w:sz w:val="26"/>
        </w:rPr>
      </w:pPr>
      <w:r w:rsidRPr="008A1787">
        <w:rPr>
          <w:sz w:val="26"/>
        </w:rPr>
        <w:t>развитие гибкости и вариативности мышления, способностей к конструкторской и изобретательской деятельности;</w:t>
      </w:r>
    </w:p>
    <w:p w14:paraId="7223716F" w14:textId="77777777" w:rsidR="008A1787" w:rsidRPr="008A1787" w:rsidRDefault="008A1787">
      <w:pPr>
        <w:pStyle w:val="a5"/>
        <w:numPr>
          <w:ilvl w:val="0"/>
          <w:numId w:val="106"/>
        </w:numPr>
        <w:tabs>
          <w:tab w:val="left" w:pos="426"/>
        </w:tabs>
        <w:ind w:left="0" w:firstLine="0"/>
        <w:jc w:val="both"/>
        <w:rPr>
          <w:sz w:val="26"/>
        </w:rPr>
      </w:pPr>
      <w:r w:rsidRPr="008A1787">
        <w:rPr>
          <w:sz w:val="26"/>
        </w:rPr>
        <w:t>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14:paraId="54C3AB68" w14:textId="77777777" w:rsidR="008A1787" w:rsidRPr="008A1787" w:rsidRDefault="008A1787">
      <w:pPr>
        <w:pStyle w:val="a5"/>
        <w:numPr>
          <w:ilvl w:val="0"/>
          <w:numId w:val="106"/>
        </w:numPr>
        <w:tabs>
          <w:tab w:val="left" w:pos="426"/>
        </w:tabs>
        <w:ind w:left="0" w:firstLine="0"/>
        <w:jc w:val="both"/>
        <w:rPr>
          <w:sz w:val="26"/>
        </w:rPr>
      </w:pPr>
      <w:r w:rsidRPr="008A1787">
        <w:rPr>
          <w:sz w:val="26"/>
        </w:rPr>
        <w:t>воспитание понимания социального значения разных профессий, важности ответственного отношения каждого за результаты труда;</w:t>
      </w:r>
    </w:p>
    <w:p w14:paraId="719386D3" w14:textId="77777777" w:rsidR="008A1787" w:rsidRPr="008A1787" w:rsidRDefault="008A1787">
      <w:pPr>
        <w:pStyle w:val="a5"/>
        <w:numPr>
          <w:ilvl w:val="0"/>
          <w:numId w:val="106"/>
        </w:numPr>
        <w:tabs>
          <w:tab w:val="left" w:pos="426"/>
        </w:tabs>
        <w:ind w:left="0" w:firstLine="0"/>
        <w:jc w:val="both"/>
        <w:rPr>
          <w:sz w:val="26"/>
        </w:rPr>
      </w:pPr>
      <w:r w:rsidRPr="008A1787">
        <w:rPr>
          <w:sz w:val="26"/>
        </w:rPr>
        <w:t>воспитание готовности участия в трудовых делах школьного коллектива;</w:t>
      </w:r>
    </w:p>
    <w:p w14:paraId="43A848E2" w14:textId="77777777" w:rsidR="008A1787" w:rsidRPr="008A1787" w:rsidRDefault="008A1787">
      <w:pPr>
        <w:pStyle w:val="a5"/>
        <w:numPr>
          <w:ilvl w:val="0"/>
          <w:numId w:val="106"/>
        </w:numPr>
        <w:tabs>
          <w:tab w:val="left" w:pos="426"/>
        </w:tabs>
        <w:ind w:left="0" w:firstLine="0"/>
        <w:jc w:val="both"/>
        <w:rPr>
          <w:sz w:val="26"/>
        </w:rPr>
      </w:pPr>
      <w:r w:rsidRPr="008A1787">
        <w:rPr>
          <w:sz w:val="26"/>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2A00E63C" w14:textId="77777777" w:rsidR="008A1787" w:rsidRPr="008A1787" w:rsidRDefault="008A1787">
      <w:pPr>
        <w:pStyle w:val="a5"/>
        <w:numPr>
          <w:ilvl w:val="0"/>
          <w:numId w:val="106"/>
        </w:numPr>
        <w:tabs>
          <w:tab w:val="left" w:pos="426"/>
        </w:tabs>
        <w:ind w:left="0" w:firstLine="0"/>
        <w:jc w:val="both"/>
        <w:rPr>
          <w:sz w:val="26"/>
        </w:rPr>
      </w:pPr>
      <w:r w:rsidRPr="008A1787">
        <w:rPr>
          <w:sz w:val="26"/>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7F8D675B" w14:textId="77777777" w:rsidR="008A1787" w:rsidRPr="008A1787" w:rsidRDefault="008A1787">
      <w:pPr>
        <w:pStyle w:val="a5"/>
        <w:numPr>
          <w:ilvl w:val="0"/>
          <w:numId w:val="106"/>
        </w:numPr>
        <w:tabs>
          <w:tab w:val="left" w:pos="426"/>
        </w:tabs>
        <w:ind w:left="0" w:firstLine="0"/>
        <w:jc w:val="both"/>
        <w:rPr>
          <w:sz w:val="26"/>
        </w:rPr>
      </w:pPr>
      <w:r w:rsidRPr="008A1787">
        <w:rPr>
          <w:sz w:val="26"/>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14435D9F" w14:textId="6EC30CE9" w:rsidR="008A1787" w:rsidRPr="008A1787" w:rsidRDefault="008A1787">
      <w:pPr>
        <w:pStyle w:val="a5"/>
        <w:numPr>
          <w:ilvl w:val="0"/>
          <w:numId w:val="106"/>
        </w:numPr>
        <w:tabs>
          <w:tab w:val="left" w:pos="426"/>
        </w:tabs>
        <w:ind w:left="0" w:firstLine="0"/>
        <w:jc w:val="both"/>
        <w:rPr>
          <w:sz w:val="26"/>
        </w:rPr>
      </w:pPr>
      <w:r w:rsidRPr="008A1787">
        <w:rPr>
          <w:sz w:val="26"/>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6A4C67A2" w14:textId="14DAF4C4" w:rsidR="008A1787" w:rsidRPr="008A1787" w:rsidRDefault="00113A2A" w:rsidP="008A1787">
      <w:pPr>
        <w:tabs>
          <w:tab w:val="left" w:pos="1342"/>
        </w:tabs>
        <w:jc w:val="both"/>
        <w:rPr>
          <w:b/>
          <w:sz w:val="26"/>
        </w:rPr>
      </w:pPr>
      <w:r>
        <w:rPr>
          <w:sz w:val="26"/>
        </w:rPr>
        <w:tab/>
      </w:r>
      <w:r w:rsidR="008A1787" w:rsidRPr="008A1787">
        <w:rPr>
          <w:b/>
          <w:sz w:val="26"/>
        </w:rPr>
        <w:t>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14:paraId="10309C67" w14:textId="77777777" w:rsidR="008A1787" w:rsidRPr="008A1787" w:rsidRDefault="008A1787" w:rsidP="008A1787">
      <w:pPr>
        <w:tabs>
          <w:tab w:val="left" w:pos="1342"/>
        </w:tabs>
        <w:jc w:val="both"/>
        <w:rPr>
          <w:sz w:val="26"/>
        </w:rPr>
      </w:pPr>
      <w:r w:rsidRPr="008A1787">
        <w:rPr>
          <w:sz w:val="26"/>
        </w:rPr>
        <w:t>труд, технологии, профессии и производства;</w:t>
      </w:r>
    </w:p>
    <w:p w14:paraId="33ECDA22" w14:textId="77777777" w:rsidR="008A1787" w:rsidRPr="008A1787" w:rsidRDefault="008A1787" w:rsidP="008A1787">
      <w:pPr>
        <w:tabs>
          <w:tab w:val="left" w:pos="1342"/>
        </w:tabs>
        <w:jc w:val="both"/>
        <w:rPr>
          <w:sz w:val="26"/>
        </w:rPr>
      </w:pPr>
      <w:r w:rsidRPr="008A1787">
        <w:rPr>
          <w:sz w:val="26"/>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14:paraId="20792577" w14:textId="77777777" w:rsidR="008A1787" w:rsidRPr="008A1787" w:rsidRDefault="008A1787" w:rsidP="008A1787">
      <w:pPr>
        <w:tabs>
          <w:tab w:val="left" w:pos="1342"/>
        </w:tabs>
        <w:jc w:val="both"/>
        <w:rPr>
          <w:sz w:val="26"/>
        </w:rPr>
      </w:pPr>
      <w:r w:rsidRPr="008A1787">
        <w:rPr>
          <w:sz w:val="26"/>
        </w:rP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14:paraId="629F1B46" w14:textId="77777777" w:rsidR="008A1787" w:rsidRPr="008A1787" w:rsidRDefault="008A1787" w:rsidP="008A1787">
      <w:pPr>
        <w:tabs>
          <w:tab w:val="left" w:pos="1342"/>
        </w:tabs>
        <w:jc w:val="both"/>
        <w:rPr>
          <w:sz w:val="26"/>
        </w:rPr>
      </w:pPr>
      <w:r w:rsidRPr="008A1787">
        <w:rPr>
          <w:sz w:val="26"/>
        </w:rPr>
        <w:t>ИКТ (с учетом возможностей материально-технической базы образовательной организации).</w:t>
      </w:r>
    </w:p>
    <w:p w14:paraId="0CE62C7E" w14:textId="49402D5C" w:rsidR="008A1787" w:rsidRPr="008A1787" w:rsidRDefault="008A1787" w:rsidP="00085EA3">
      <w:pPr>
        <w:tabs>
          <w:tab w:val="left" w:pos="851"/>
        </w:tabs>
        <w:jc w:val="both"/>
        <w:rPr>
          <w:sz w:val="26"/>
        </w:rPr>
      </w:pPr>
      <w:r>
        <w:rPr>
          <w:sz w:val="26"/>
        </w:rPr>
        <w:tab/>
      </w:r>
      <w:r w:rsidRPr="008A1787">
        <w:rPr>
          <w:sz w:val="26"/>
        </w:rPr>
        <w:t xml:space="preserve">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14:paraId="75458C00" w14:textId="5DC95C93" w:rsidR="008A1787" w:rsidRPr="008A1787" w:rsidRDefault="008A1787" w:rsidP="00085EA3">
      <w:pPr>
        <w:tabs>
          <w:tab w:val="left" w:pos="993"/>
        </w:tabs>
        <w:jc w:val="both"/>
        <w:rPr>
          <w:sz w:val="26"/>
        </w:rPr>
      </w:pPr>
      <w:r>
        <w:rPr>
          <w:sz w:val="26"/>
        </w:rPr>
        <w:tab/>
      </w:r>
      <w:r w:rsidRPr="008A1787">
        <w:rPr>
          <w:sz w:val="26"/>
        </w:rPr>
        <w:t xml:space="preserve"> 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14:paraId="0818DEFA" w14:textId="1491B0AC" w:rsidR="008A1787" w:rsidRPr="008A1787" w:rsidRDefault="008A1787" w:rsidP="008A1787">
      <w:pPr>
        <w:tabs>
          <w:tab w:val="left" w:pos="1342"/>
        </w:tabs>
        <w:jc w:val="both"/>
        <w:rPr>
          <w:sz w:val="26"/>
        </w:rPr>
      </w:pPr>
      <w:r>
        <w:rPr>
          <w:sz w:val="26"/>
        </w:rPr>
        <w:tab/>
      </w:r>
      <w:r w:rsidRPr="008A1787">
        <w:rPr>
          <w:sz w:val="26"/>
        </w:rPr>
        <w:t xml:space="preserve"> 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w:t>
      </w:r>
    </w:p>
    <w:p w14:paraId="4AE523A8" w14:textId="343372BA" w:rsidR="008A1787" w:rsidRPr="008A1787" w:rsidRDefault="008A1787" w:rsidP="008A1787">
      <w:pPr>
        <w:tabs>
          <w:tab w:val="left" w:pos="1342"/>
        </w:tabs>
        <w:jc w:val="both"/>
        <w:rPr>
          <w:b/>
          <w:sz w:val="26"/>
        </w:rPr>
      </w:pPr>
      <w:r w:rsidRPr="008A1787">
        <w:rPr>
          <w:b/>
          <w:sz w:val="26"/>
        </w:rPr>
        <w:t>Содержание обучения в 1 классе.</w:t>
      </w:r>
    </w:p>
    <w:p w14:paraId="5395C01E" w14:textId="65992520" w:rsidR="008A1787" w:rsidRPr="008A1787" w:rsidRDefault="008A1787" w:rsidP="008A1787">
      <w:pPr>
        <w:tabs>
          <w:tab w:val="left" w:pos="1342"/>
        </w:tabs>
        <w:jc w:val="both"/>
        <w:rPr>
          <w:sz w:val="26"/>
        </w:rPr>
      </w:pPr>
      <w:r w:rsidRPr="008A1787">
        <w:rPr>
          <w:sz w:val="26"/>
        </w:rPr>
        <w:t>1. Технологии, профессии и производства.</w:t>
      </w:r>
    </w:p>
    <w:p w14:paraId="32F821CE" w14:textId="0A25C23C" w:rsidR="008A1787" w:rsidRPr="008A1787" w:rsidRDefault="008A1787" w:rsidP="008A1787">
      <w:pPr>
        <w:tabs>
          <w:tab w:val="left" w:pos="1342"/>
        </w:tabs>
        <w:jc w:val="both"/>
        <w:rPr>
          <w:sz w:val="26"/>
        </w:rPr>
      </w:pPr>
      <w:r w:rsidRPr="008A1787">
        <w:rPr>
          <w:sz w:val="26"/>
        </w:rPr>
        <w:t>1.1.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7435ACAE" w14:textId="3F3238B5" w:rsidR="008A1787" w:rsidRPr="008A1787" w:rsidRDefault="008A1787" w:rsidP="008A1787">
      <w:pPr>
        <w:tabs>
          <w:tab w:val="left" w:pos="1342"/>
        </w:tabs>
        <w:jc w:val="both"/>
        <w:rPr>
          <w:sz w:val="26"/>
        </w:rPr>
      </w:pPr>
      <w:r w:rsidRPr="008A1787">
        <w:rPr>
          <w:sz w:val="26"/>
        </w:rPr>
        <w:t>1.2. Мир профессий. Профессии родных и знакомых. Профессии, связанные с изучаемыми материалами и производствами. Профессии сферы обслуживания.</w:t>
      </w:r>
    </w:p>
    <w:p w14:paraId="4A2E8F0A" w14:textId="04B649CE" w:rsidR="008A1787" w:rsidRPr="008A1787" w:rsidRDefault="008A1787" w:rsidP="008A1787">
      <w:pPr>
        <w:tabs>
          <w:tab w:val="left" w:pos="1342"/>
        </w:tabs>
        <w:jc w:val="both"/>
        <w:rPr>
          <w:sz w:val="26"/>
        </w:rPr>
      </w:pPr>
      <w:r w:rsidRPr="008A1787">
        <w:rPr>
          <w:sz w:val="26"/>
        </w:rPr>
        <w:t>1.3. Традиции и праздники народов России, ремесла, обычаи.</w:t>
      </w:r>
    </w:p>
    <w:p w14:paraId="773247F9" w14:textId="603A1357" w:rsidR="008A1787" w:rsidRPr="008A1787" w:rsidRDefault="008A1787" w:rsidP="008A1787">
      <w:pPr>
        <w:tabs>
          <w:tab w:val="left" w:pos="1342"/>
        </w:tabs>
        <w:jc w:val="both"/>
        <w:rPr>
          <w:sz w:val="26"/>
        </w:rPr>
      </w:pPr>
      <w:r w:rsidRPr="008A1787">
        <w:rPr>
          <w:sz w:val="26"/>
        </w:rPr>
        <w:t>2. Технологии ручной обработки материалов.</w:t>
      </w:r>
    </w:p>
    <w:p w14:paraId="5F001763" w14:textId="2F04D097" w:rsidR="008A1787" w:rsidRPr="008A1787" w:rsidRDefault="008A1787" w:rsidP="008A1787">
      <w:pPr>
        <w:tabs>
          <w:tab w:val="left" w:pos="1342"/>
        </w:tabs>
        <w:jc w:val="both"/>
        <w:rPr>
          <w:sz w:val="26"/>
        </w:rPr>
      </w:pPr>
      <w:r w:rsidRPr="008A1787">
        <w:rPr>
          <w:sz w:val="26"/>
        </w:rPr>
        <w:t>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218E1B97" w14:textId="66C2FE7B" w:rsidR="008A1787" w:rsidRPr="008A1787" w:rsidRDefault="008A1787" w:rsidP="008A1787">
      <w:pPr>
        <w:tabs>
          <w:tab w:val="left" w:pos="1342"/>
        </w:tabs>
        <w:jc w:val="both"/>
        <w:rPr>
          <w:sz w:val="26"/>
        </w:rPr>
      </w:pPr>
      <w:r w:rsidRPr="008A1787">
        <w:rPr>
          <w:sz w:val="26"/>
        </w:rPr>
        <w:t>2.2. 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14:paraId="63C53589" w14:textId="61A9956A" w:rsidR="008A1787" w:rsidRPr="008A1787" w:rsidRDefault="008A1787" w:rsidP="008A1787">
      <w:pPr>
        <w:tabs>
          <w:tab w:val="left" w:pos="1342"/>
        </w:tabs>
        <w:jc w:val="both"/>
        <w:rPr>
          <w:sz w:val="26"/>
        </w:rPr>
      </w:pPr>
      <w:r w:rsidRPr="008A1787">
        <w:rPr>
          <w:sz w:val="26"/>
        </w:rPr>
        <w:t>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14:paraId="1FA3C620" w14:textId="41D5F074" w:rsidR="008A1787" w:rsidRPr="008A1787" w:rsidRDefault="008A1787" w:rsidP="008A1787">
      <w:pPr>
        <w:tabs>
          <w:tab w:val="left" w:pos="1342"/>
        </w:tabs>
        <w:jc w:val="both"/>
        <w:rPr>
          <w:sz w:val="26"/>
        </w:rPr>
      </w:pPr>
      <w:r w:rsidRPr="008A1787">
        <w:rPr>
          <w:sz w:val="26"/>
        </w:rPr>
        <w:t>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68F48F0B" w14:textId="47767007" w:rsidR="008A1787" w:rsidRPr="008A1787" w:rsidRDefault="008A1787" w:rsidP="008A1787">
      <w:pPr>
        <w:tabs>
          <w:tab w:val="left" w:pos="1342"/>
        </w:tabs>
        <w:jc w:val="both"/>
        <w:rPr>
          <w:sz w:val="26"/>
        </w:rPr>
      </w:pPr>
      <w:r w:rsidRPr="008A1787">
        <w:rPr>
          <w:sz w:val="26"/>
        </w:rPr>
        <w:t>2.5. 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14:paraId="09207589" w14:textId="25B486E0" w:rsidR="008A1787" w:rsidRPr="008A1787" w:rsidRDefault="008A1787" w:rsidP="008A1787">
      <w:pPr>
        <w:tabs>
          <w:tab w:val="left" w:pos="1342"/>
        </w:tabs>
        <w:jc w:val="both"/>
        <w:rPr>
          <w:sz w:val="26"/>
        </w:rPr>
      </w:pPr>
      <w:r w:rsidRPr="008A1787">
        <w:rPr>
          <w:sz w:val="26"/>
        </w:rPr>
        <w:t>2.6. 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14:paraId="3D49C8C2" w14:textId="19A6FA0C" w:rsidR="008A1787" w:rsidRPr="008A1787" w:rsidRDefault="008A1787" w:rsidP="008A1787">
      <w:pPr>
        <w:tabs>
          <w:tab w:val="left" w:pos="1342"/>
        </w:tabs>
        <w:jc w:val="both"/>
        <w:rPr>
          <w:sz w:val="26"/>
        </w:rPr>
      </w:pPr>
      <w:r w:rsidRPr="008A1787">
        <w:rPr>
          <w:sz w:val="26"/>
        </w:rPr>
        <w:t>2.7.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52A798F6" w14:textId="35D35A74" w:rsidR="008A1787" w:rsidRPr="008A1787" w:rsidRDefault="008A1787" w:rsidP="008A1787">
      <w:pPr>
        <w:tabs>
          <w:tab w:val="left" w:pos="1342"/>
        </w:tabs>
        <w:jc w:val="both"/>
        <w:rPr>
          <w:sz w:val="26"/>
        </w:rPr>
      </w:pPr>
      <w:r w:rsidRPr="008A1787">
        <w:rPr>
          <w:sz w:val="26"/>
        </w:rPr>
        <w:t>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02A3F115" w14:textId="0841E18C" w:rsidR="008A1787" w:rsidRPr="008A1787" w:rsidRDefault="008A1787" w:rsidP="008A1787">
      <w:pPr>
        <w:tabs>
          <w:tab w:val="left" w:pos="1342"/>
        </w:tabs>
        <w:jc w:val="both"/>
        <w:rPr>
          <w:sz w:val="26"/>
        </w:rPr>
      </w:pPr>
      <w:r w:rsidRPr="008A1787">
        <w:rPr>
          <w:sz w:val="26"/>
        </w:rPr>
        <w:t>2.9. Использование дополнительных отделочных материалов.</w:t>
      </w:r>
    </w:p>
    <w:p w14:paraId="666472B1" w14:textId="7E257C68" w:rsidR="008A1787" w:rsidRPr="008A1787" w:rsidRDefault="008A1787" w:rsidP="008A1787">
      <w:pPr>
        <w:tabs>
          <w:tab w:val="left" w:pos="1342"/>
        </w:tabs>
        <w:jc w:val="both"/>
        <w:rPr>
          <w:sz w:val="26"/>
        </w:rPr>
      </w:pPr>
      <w:r w:rsidRPr="008A1787">
        <w:rPr>
          <w:sz w:val="26"/>
        </w:rPr>
        <w:t>3. Конструирование и моделирование.</w:t>
      </w:r>
    </w:p>
    <w:p w14:paraId="3690D5C2" w14:textId="71E70C18" w:rsidR="008A1787" w:rsidRPr="008A1787" w:rsidRDefault="008A1787" w:rsidP="008A1787">
      <w:pPr>
        <w:tabs>
          <w:tab w:val="left" w:pos="1342"/>
        </w:tabs>
        <w:jc w:val="both"/>
        <w:rPr>
          <w:sz w:val="26"/>
        </w:rPr>
      </w:pPr>
      <w:r w:rsidRPr="008A1787">
        <w:rPr>
          <w:sz w:val="26"/>
        </w:rPr>
        <w:t>3.1. 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6D653BB4" w14:textId="7679F7A5" w:rsidR="008A1787" w:rsidRPr="008A1787" w:rsidRDefault="008A1787" w:rsidP="008A1787">
      <w:pPr>
        <w:tabs>
          <w:tab w:val="left" w:pos="1342"/>
        </w:tabs>
        <w:jc w:val="both"/>
        <w:rPr>
          <w:sz w:val="26"/>
        </w:rPr>
      </w:pPr>
      <w:r w:rsidRPr="008A1787">
        <w:rPr>
          <w:sz w:val="26"/>
        </w:rPr>
        <w:t>4. ИКТ.</w:t>
      </w:r>
    </w:p>
    <w:p w14:paraId="5FB06C7D" w14:textId="401E6FE6" w:rsidR="008A1787" w:rsidRPr="008A1787" w:rsidRDefault="008A1787" w:rsidP="008A1787">
      <w:pPr>
        <w:tabs>
          <w:tab w:val="left" w:pos="1342"/>
        </w:tabs>
        <w:jc w:val="both"/>
        <w:rPr>
          <w:sz w:val="26"/>
        </w:rPr>
      </w:pPr>
      <w:r w:rsidRPr="008A1787">
        <w:rPr>
          <w:sz w:val="26"/>
        </w:rPr>
        <w:t>4.1. Демонстрация учителем подготовленных материалов на информационных носителях.</w:t>
      </w:r>
    </w:p>
    <w:p w14:paraId="0E3EDA3E" w14:textId="6AB7A73D" w:rsidR="008A1787" w:rsidRPr="008A1787" w:rsidRDefault="008A1787" w:rsidP="008A1787">
      <w:pPr>
        <w:tabs>
          <w:tab w:val="left" w:pos="1342"/>
        </w:tabs>
        <w:jc w:val="both"/>
        <w:rPr>
          <w:sz w:val="26"/>
        </w:rPr>
      </w:pPr>
      <w:r w:rsidRPr="008A1787">
        <w:rPr>
          <w:sz w:val="26"/>
        </w:rPr>
        <w:t>4.2. Информация. Виды информации.</w:t>
      </w:r>
    </w:p>
    <w:p w14:paraId="1C474668" w14:textId="2297C373" w:rsidR="008A1787" w:rsidRPr="008A1787" w:rsidRDefault="008A1787" w:rsidP="008A1787">
      <w:pPr>
        <w:tabs>
          <w:tab w:val="left" w:pos="1342"/>
        </w:tabs>
        <w:jc w:val="both"/>
        <w:rPr>
          <w:sz w:val="26"/>
        </w:rPr>
      </w:pPr>
      <w:r w:rsidRPr="008A1787">
        <w:rPr>
          <w:sz w:val="26"/>
        </w:rPr>
        <w:t>5. 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564BB00" w14:textId="3331E905" w:rsidR="008A1787" w:rsidRPr="008A1787" w:rsidRDefault="008A1787" w:rsidP="008A1787">
      <w:pPr>
        <w:tabs>
          <w:tab w:val="left" w:pos="1342"/>
        </w:tabs>
        <w:jc w:val="both"/>
        <w:rPr>
          <w:sz w:val="26"/>
        </w:rPr>
      </w:pPr>
      <w:r w:rsidRPr="008A1787">
        <w:rPr>
          <w:sz w:val="26"/>
        </w:rPr>
        <w:t>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466EA2F" w14:textId="77777777" w:rsidR="008A1787" w:rsidRPr="008A1787" w:rsidRDefault="008A1787" w:rsidP="008A1787">
      <w:pPr>
        <w:tabs>
          <w:tab w:val="left" w:pos="1342"/>
        </w:tabs>
        <w:jc w:val="both"/>
        <w:rPr>
          <w:sz w:val="26"/>
        </w:rPr>
      </w:pPr>
      <w:r w:rsidRPr="008A1787">
        <w:rPr>
          <w:sz w:val="26"/>
        </w:rPr>
        <w:t>ориентироваться в терминах, используемых в технологии (в пределах изученного);</w:t>
      </w:r>
    </w:p>
    <w:p w14:paraId="6B32D83A" w14:textId="77777777" w:rsidR="008A1787" w:rsidRPr="008A1787" w:rsidRDefault="008A1787" w:rsidP="008A1787">
      <w:pPr>
        <w:tabs>
          <w:tab w:val="left" w:pos="1342"/>
        </w:tabs>
        <w:jc w:val="both"/>
        <w:rPr>
          <w:sz w:val="26"/>
        </w:rPr>
      </w:pPr>
      <w:r w:rsidRPr="008A1787">
        <w:rPr>
          <w:sz w:val="26"/>
        </w:rPr>
        <w:t>воспринимать и использовать предложенную инструкцию (устную, графическую);</w:t>
      </w:r>
    </w:p>
    <w:p w14:paraId="189E0A08" w14:textId="77777777" w:rsidR="008A1787" w:rsidRPr="008A1787" w:rsidRDefault="008A1787" w:rsidP="008A1787">
      <w:pPr>
        <w:tabs>
          <w:tab w:val="left" w:pos="1342"/>
        </w:tabs>
        <w:jc w:val="both"/>
        <w:rPr>
          <w:sz w:val="26"/>
        </w:rPr>
      </w:pPr>
      <w:r w:rsidRPr="008A1787">
        <w:rPr>
          <w:sz w:val="26"/>
        </w:rPr>
        <w:t>анализировать устройство простых изделий по образцу, рисунку, выделять основные и второстепенные составляющие конструкции;</w:t>
      </w:r>
    </w:p>
    <w:p w14:paraId="01F38A2F" w14:textId="77777777" w:rsidR="008A1787" w:rsidRPr="008A1787" w:rsidRDefault="008A1787" w:rsidP="008A1787">
      <w:pPr>
        <w:tabs>
          <w:tab w:val="left" w:pos="1342"/>
        </w:tabs>
        <w:jc w:val="both"/>
        <w:rPr>
          <w:sz w:val="26"/>
        </w:rPr>
      </w:pPr>
      <w:r w:rsidRPr="008A1787">
        <w:rPr>
          <w:sz w:val="26"/>
        </w:rPr>
        <w:t>сравнивать отдельные изделия (конструкции), находить сходство и различия в их устройстве.</w:t>
      </w:r>
    </w:p>
    <w:p w14:paraId="7708E62B" w14:textId="1CC54148" w:rsidR="008A1787" w:rsidRPr="008A1787" w:rsidRDefault="008A1787" w:rsidP="008A1787">
      <w:pPr>
        <w:tabs>
          <w:tab w:val="left" w:pos="1342"/>
        </w:tabs>
        <w:jc w:val="both"/>
        <w:rPr>
          <w:sz w:val="26"/>
        </w:rPr>
      </w:pPr>
      <w:r w:rsidRPr="008A1787">
        <w:rPr>
          <w:sz w:val="26"/>
        </w:rPr>
        <w:t>5.2. У обучающегося будут сформированы следующие умения работать с информацией как часть познавательных универсальных учебных действий:</w:t>
      </w:r>
    </w:p>
    <w:p w14:paraId="2B72E933" w14:textId="77777777" w:rsidR="008A1787" w:rsidRPr="008A1787" w:rsidRDefault="008A1787" w:rsidP="008A1787">
      <w:pPr>
        <w:tabs>
          <w:tab w:val="left" w:pos="1342"/>
        </w:tabs>
        <w:jc w:val="both"/>
        <w:rPr>
          <w:sz w:val="26"/>
        </w:rPr>
      </w:pPr>
      <w:r w:rsidRPr="008A1787">
        <w:rPr>
          <w:sz w:val="26"/>
        </w:rPr>
        <w:t>воспринимать информацию (представленную в объяснении учителя или в учебнике), использовать ее в работе;</w:t>
      </w:r>
    </w:p>
    <w:p w14:paraId="72691161" w14:textId="77777777" w:rsidR="008A1787" w:rsidRPr="008A1787" w:rsidRDefault="008A1787" w:rsidP="008A1787">
      <w:pPr>
        <w:tabs>
          <w:tab w:val="left" w:pos="1342"/>
        </w:tabs>
        <w:jc w:val="both"/>
        <w:rPr>
          <w:sz w:val="26"/>
        </w:rPr>
      </w:pPr>
      <w:r w:rsidRPr="008A1787">
        <w:rPr>
          <w:sz w:val="26"/>
        </w:rPr>
        <w:t>понимать и анализировать простейшую знаково-символическую информацию (схема, рисунок) и строить работу в соответствии с ней.</w:t>
      </w:r>
    </w:p>
    <w:p w14:paraId="43CCBDDC" w14:textId="5666202D" w:rsidR="008A1787" w:rsidRPr="008A1787" w:rsidRDefault="008A1787" w:rsidP="008A1787">
      <w:pPr>
        <w:tabs>
          <w:tab w:val="left" w:pos="1342"/>
        </w:tabs>
        <w:jc w:val="both"/>
        <w:rPr>
          <w:sz w:val="26"/>
        </w:rPr>
      </w:pPr>
      <w:r w:rsidRPr="008A1787">
        <w:rPr>
          <w:sz w:val="26"/>
        </w:rPr>
        <w:t>5.3. У обучающегося будут сформированы следующие умения общения как часть коммуникативных универсальных учебных действий:</w:t>
      </w:r>
    </w:p>
    <w:p w14:paraId="209C7212" w14:textId="77777777" w:rsidR="008A1787" w:rsidRPr="008A1787" w:rsidRDefault="008A1787" w:rsidP="008A1787">
      <w:pPr>
        <w:tabs>
          <w:tab w:val="left" w:pos="1342"/>
        </w:tabs>
        <w:jc w:val="both"/>
        <w:rPr>
          <w:sz w:val="26"/>
        </w:rPr>
      </w:pPr>
      <w:r w:rsidRPr="008A1787">
        <w:rPr>
          <w:sz w:val="26"/>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w:t>
      </w:r>
    </w:p>
    <w:p w14:paraId="2CD0EB84" w14:textId="77777777" w:rsidR="008A1787" w:rsidRPr="008A1787" w:rsidRDefault="008A1787" w:rsidP="008A1787">
      <w:pPr>
        <w:tabs>
          <w:tab w:val="left" w:pos="1342"/>
        </w:tabs>
        <w:jc w:val="both"/>
        <w:rPr>
          <w:sz w:val="26"/>
        </w:rPr>
      </w:pPr>
      <w:r w:rsidRPr="008A1787">
        <w:rPr>
          <w:sz w:val="26"/>
        </w:rPr>
        <w:t>строить несложные высказывания, сообщения в устной форме (по содержанию изученных тем).</w:t>
      </w:r>
    </w:p>
    <w:p w14:paraId="65E7EBA9" w14:textId="26ED40F5" w:rsidR="008A1787" w:rsidRPr="008A1787" w:rsidRDefault="008A1787" w:rsidP="008A1787">
      <w:pPr>
        <w:tabs>
          <w:tab w:val="left" w:pos="1342"/>
        </w:tabs>
        <w:jc w:val="both"/>
        <w:rPr>
          <w:sz w:val="26"/>
        </w:rPr>
      </w:pPr>
      <w:r w:rsidRPr="008A1787">
        <w:rPr>
          <w:sz w:val="26"/>
        </w:rPr>
        <w:t>5.4. У обучающегося будут сформированы следующие умения самоорганизации и самоконтроля как часть регулятивных универсальных учебных действий:</w:t>
      </w:r>
    </w:p>
    <w:p w14:paraId="0D48A1E4" w14:textId="77777777" w:rsidR="008A1787" w:rsidRPr="008A1787" w:rsidRDefault="008A1787" w:rsidP="008A1787">
      <w:pPr>
        <w:tabs>
          <w:tab w:val="left" w:pos="1342"/>
        </w:tabs>
        <w:jc w:val="both"/>
        <w:rPr>
          <w:sz w:val="26"/>
        </w:rPr>
      </w:pPr>
      <w:r w:rsidRPr="008A1787">
        <w:rPr>
          <w:sz w:val="26"/>
        </w:rPr>
        <w:t>принимать и удерживать в процессе деятельности предложенную учебную задачу;</w:t>
      </w:r>
    </w:p>
    <w:p w14:paraId="36776618" w14:textId="77777777" w:rsidR="008A1787" w:rsidRPr="008A1787" w:rsidRDefault="008A1787" w:rsidP="008A1787">
      <w:pPr>
        <w:tabs>
          <w:tab w:val="left" w:pos="1342"/>
        </w:tabs>
        <w:jc w:val="both"/>
        <w:rPr>
          <w:sz w:val="26"/>
        </w:rPr>
      </w:pPr>
      <w:r w:rsidRPr="008A1787">
        <w:rPr>
          <w:sz w:val="26"/>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14:paraId="1D947E63" w14:textId="77777777" w:rsidR="008A1787" w:rsidRPr="008A1787" w:rsidRDefault="008A1787" w:rsidP="008A1787">
      <w:pPr>
        <w:tabs>
          <w:tab w:val="left" w:pos="1342"/>
        </w:tabs>
        <w:jc w:val="both"/>
        <w:rPr>
          <w:sz w:val="26"/>
        </w:rPr>
      </w:pPr>
      <w:r w:rsidRPr="008A1787">
        <w:rPr>
          <w:sz w:val="26"/>
        </w:rPr>
        <w:t>понимать и принимать критерии оценки качества работы, руководствоваться ими в процессе анализа и оценки выполненных работ;</w:t>
      </w:r>
    </w:p>
    <w:p w14:paraId="64C1635F" w14:textId="77777777" w:rsidR="008A1787" w:rsidRPr="008A1787" w:rsidRDefault="008A1787" w:rsidP="008A1787">
      <w:pPr>
        <w:tabs>
          <w:tab w:val="left" w:pos="1342"/>
        </w:tabs>
        <w:jc w:val="both"/>
        <w:rPr>
          <w:sz w:val="26"/>
        </w:rPr>
      </w:pPr>
      <w:r w:rsidRPr="008A1787">
        <w:rPr>
          <w:sz w:val="26"/>
        </w:rP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14:paraId="6A0E1152" w14:textId="77777777" w:rsidR="008A1787" w:rsidRPr="008A1787" w:rsidRDefault="008A1787" w:rsidP="008A1787">
      <w:pPr>
        <w:tabs>
          <w:tab w:val="left" w:pos="1342"/>
        </w:tabs>
        <w:jc w:val="both"/>
        <w:rPr>
          <w:sz w:val="26"/>
        </w:rPr>
      </w:pPr>
      <w:r w:rsidRPr="008A1787">
        <w:rPr>
          <w:sz w:val="26"/>
        </w:rPr>
        <w:t>выполнять несложные действия контроля и оценки по предложенным критериям.</w:t>
      </w:r>
    </w:p>
    <w:p w14:paraId="38BB6083" w14:textId="76E1ABFA" w:rsidR="008A1787" w:rsidRPr="008A1787" w:rsidRDefault="008A1787" w:rsidP="008A1787">
      <w:pPr>
        <w:tabs>
          <w:tab w:val="left" w:pos="1342"/>
        </w:tabs>
        <w:jc w:val="both"/>
        <w:rPr>
          <w:sz w:val="26"/>
        </w:rPr>
      </w:pPr>
      <w:r w:rsidRPr="008A1787">
        <w:rPr>
          <w:sz w:val="26"/>
        </w:rPr>
        <w:t>5.5. Совместная деятельность способствует формированию умений:</w:t>
      </w:r>
    </w:p>
    <w:p w14:paraId="077266BF" w14:textId="77777777" w:rsidR="008A1787" w:rsidRPr="008A1787" w:rsidRDefault="008A1787" w:rsidP="008A1787">
      <w:pPr>
        <w:tabs>
          <w:tab w:val="left" w:pos="1342"/>
        </w:tabs>
        <w:jc w:val="both"/>
        <w:rPr>
          <w:sz w:val="26"/>
        </w:rPr>
      </w:pPr>
      <w:r w:rsidRPr="008A1787">
        <w:rPr>
          <w:sz w:val="26"/>
        </w:rPr>
        <w:t>проявлять положительное отношение к включению в совместную работу, к простым видам сотрудничества;</w:t>
      </w:r>
    </w:p>
    <w:p w14:paraId="4ADC691B" w14:textId="77777777" w:rsidR="008A1787" w:rsidRPr="008A1787" w:rsidRDefault="008A1787" w:rsidP="008A1787">
      <w:pPr>
        <w:tabs>
          <w:tab w:val="left" w:pos="1342"/>
        </w:tabs>
        <w:jc w:val="both"/>
        <w:rPr>
          <w:sz w:val="26"/>
        </w:rPr>
      </w:pPr>
      <w:r w:rsidRPr="008A1787">
        <w:rPr>
          <w:sz w:val="26"/>
        </w:rP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4884435E" w14:textId="4A8F7FC5" w:rsidR="008A1787" w:rsidRPr="008A1787" w:rsidRDefault="008A1787" w:rsidP="008A1787">
      <w:pPr>
        <w:tabs>
          <w:tab w:val="left" w:pos="1342"/>
        </w:tabs>
        <w:jc w:val="both"/>
        <w:rPr>
          <w:b/>
          <w:sz w:val="26"/>
        </w:rPr>
      </w:pPr>
      <w:r w:rsidRPr="008A1787">
        <w:rPr>
          <w:b/>
          <w:sz w:val="26"/>
        </w:rPr>
        <w:t>Содержание обучения во 2 классе.</w:t>
      </w:r>
    </w:p>
    <w:p w14:paraId="15193E39" w14:textId="7F22ABCC" w:rsidR="008A1787" w:rsidRPr="008A1787" w:rsidRDefault="008A1787" w:rsidP="008A1787">
      <w:pPr>
        <w:tabs>
          <w:tab w:val="left" w:pos="1342"/>
        </w:tabs>
        <w:jc w:val="both"/>
        <w:rPr>
          <w:sz w:val="26"/>
        </w:rPr>
      </w:pPr>
      <w:r w:rsidRPr="008A1787">
        <w:rPr>
          <w:sz w:val="26"/>
        </w:rPr>
        <w:t>1. Технологии, профессии и производства.</w:t>
      </w:r>
    </w:p>
    <w:p w14:paraId="0474D8B8" w14:textId="7025A16D" w:rsidR="008A1787" w:rsidRPr="008A1787" w:rsidRDefault="008A1787" w:rsidP="008A1787">
      <w:pPr>
        <w:tabs>
          <w:tab w:val="left" w:pos="1342"/>
        </w:tabs>
        <w:jc w:val="both"/>
        <w:rPr>
          <w:sz w:val="26"/>
        </w:rPr>
      </w:pPr>
      <w:r w:rsidRPr="008A1787">
        <w:rPr>
          <w:sz w:val="26"/>
        </w:rPr>
        <w:t>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11AAAD50" w14:textId="6EAEB739" w:rsidR="008A1787" w:rsidRPr="008A1787" w:rsidRDefault="008A1787" w:rsidP="008A1787">
      <w:pPr>
        <w:tabs>
          <w:tab w:val="left" w:pos="1342"/>
        </w:tabs>
        <w:jc w:val="both"/>
        <w:rPr>
          <w:sz w:val="26"/>
        </w:rPr>
      </w:pPr>
      <w:r w:rsidRPr="008A1787">
        <w:rPr>
          <w:sz w:val="26"/>
        </w:rPr>
        <w:t>1.2. 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человеку.</w:t>
      </w:r>
    </w:p>
    <w:p w14:paraId="5BC79ED1" w14:textId="3FB803D0" w:rsidR="008A1787" w:rsidRPr="008A1787" w:rsidRDefault="008A1787" w:rsidP="008A1787">
      <w:pPr>
        <w:tabs>
          <w:tab w:val="left" w:pos="1342"/>
        </w:tabs>
        <w:jc w:val="both"/>
        <w:rPr>
          <w:sz w:val="26"/>
        </w:rPr>
      </w:pPr>
      <w:r w:rsidRPr="008A1787">
        <w:rPr>
          <w:sz w:val="26"/>
        </w:rPr>
        <w:t>1.3. Элементарная творческая и проектная деятельность (создание замысла, его детализация и воплощение). Несложные коллективные, групповые проекты.</w:t>
      </w:r>
    </w:p>
    <w:p w14:paraId="1424A014" w14:textId="11771104" w:rsidR="008A1787" w:rsidRPr="008A1787" w:rsidRDefault="008A1787" w:rsidP="008A1787">
      <w:pPr>
        <w:tabs>
          <w:tab w:val="left" w:pos="1342"/>
        </w:tabs>
        <w:jc w:val="both"/>
        <w:rPr>
          <w:sz w:val="26"/>
        </w:rPr>
      </w:pPr>
      <w:r w:rsidRPr="008A1787">
        <w:rPr>
          <w:sz w:val="26"/>
        </w:rPr>
        <w:t>2. Технологии ручной обработки материалов.</w:t>
      </w:r>
    </w:p>
    <w:p w14:paraId="5C1DE52C" w14:textId="1FD480C0" w:rsidR="008A1787" w:rsidRPr="008A1787" w:rsidRDefault="008A1787" w:rsidP="008A1787">
      <w:pPr>
        <w:tabs>
          <w:tab w:val="left" w:pos="1342"/>
        </w:tabs>
        <w:jc w:val="both"/>
        <w:rPr>
          <w:sz w:val="26"/>
        </w:rPr>
      </w:pPr>
      <w:r w:rsidRPr="008A1787">
        <w:rPr>
          <w:sz w:val="26"/>
        </w:rPr>
        <w:t>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01EDB4E3" w14:textId="0346A2CC" w:rsidR="008A1787" w:rsidRPr="008A1787" w:rsidRDefault="008A1787" w:rsidP="008A1787">
      <w:pPr>
        <w:tabs>
          <w:tab w:val="left" w:pos="1342"/>
        </w:tabs>
        <w:jc w:val="both"/>
        <w:rPr>
          <w:sz w:val="26"/>
        </w:rPr>
      </w:pPr>
      <w:r w:rsidRPr="008A1787">
        <w:rPr>
          <w:sz w:val="26"/>
        </w:rPr>
        <w:t>2.2. 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17410B29" w14:textId="47E00FB3" w:rsidR="008A1787" w:rsidRPr="008A1787" w:rsidRDefault="008A1787" w:rsidP="008A1787">
      <w:pPr>
        <w:tabs>
          <w:tab w:val="left" w:pos="1342"/>
        </w:tabs>
        <w:jc w:val="both"/>
        <w:rPr>
          <w:sz w:val="26"/>
        </w:rPr>
      </w:pPr>
      <w:r w:rsidRPr="008A1787">
        <w:rPr>
          <w:sz w:val="26"/>
        </w:rPr>
        <w:t>2.3.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14:paraId="3555DB32" w14:textId="79C72A95" w:rsidR="008A1787" w:rsidRPr="008A1787" w:rsidRDefault="008A1787" w:rsidP="008A1787">
      <w:pPr>
        <w:tabs>
          <w:tab w:val="left" w:pos="1342"/>
        </w:tabs>
        <w:jc w:val="both"/>
        <w:rPr>
          <w:sz w:val="26"/>
        </w:rPr>
      </w:pPr>
      <w:r w:rsidRPr="008A1787">
        <w:rPr>
          <w:sz w:val="26"/>
        </w:rPr>
        <w:t>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w:t>
      </w:r>
    </w:p>
    <w:p w14:paraId="39C6D997" w14:textId="68B97DD4" w:rsidR="008A1787" w:rsidRPr="008A1787" w:rsidRDefault="008A1787" w:rsidP="008A1787">
      <w:pPr>
        <w:tabs>
          <w:tab w:val="left" w:pos="1342"/>
        </w:tabs>
        <w:jc w:val="both"/>
        <w:rPr>
          <w:sz w:val="26"/>
        </w:rPr>
      </w:pPr>
      <w:r w:rsidRPr="008A1787">
        <w:rPr>
          <w:sz w:val="26"/>
        </w:rPr>
        <w:t>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1C965A30" w14:textId="2F1D16D7" w:rsidR="008A1787" w:rsidRPr="008A1787" w:rsidRDefault="008A1787" w:rsidP="008A1787">
      <w:pPr>
        <w:tabs>
          <w:tab w:val="left" w:pos="1342"/>
        </w:tabs>
        <w:jc w:val="both"/>
        <w:rPr>
          <w:sz w:val="26"/>
        </w:rPr>
      </w:pPr>
      <w:r w:rsidRPr="008A1787">
        <w:rPr>
          <w:sz w:val="26"/>
        </w:rPr>
        <w:t>2.6. Использование дополнительных материалов (например, проволока, пряжа, бусины и другие).</w:t>
      </w:r>
    </w:p>
    <w:p w14:paraId="4F0E9F3B" w14:textId="0A02145E" w:rsidR="008A1787" w:rsidRPr="008A1787" w:rsidRDefault="008A1787" w:rsidP="008A1787">
      <w:pPr>
        <w:tabs>
          <w:tab w:val="left" w:pos="1342"/>
        </w:tabs>
        <w:jc w:val="both"/>
        <w:rPr>
          <w:sz w:val="26"/>
        </w:rPr>
      </w:pPr>
      <w:r w:rsidRPr="008A1787">
        <w:rPr>
          <w:sz w:val="26"/>
        </w:rPr>
        <w:t>3. Конструирование и моделирование.</w:t>
      </w:r>
    </w:p>
    <w:p w14:paraId="7EFF7252" w14:textId="0CD420F6" w:rsidR="008A1787" w:rsidRPr="008A1787" w:rsidRDefault="008A1787" w:rsidP="008A1787">
      <w:pPr>
        <w:tabs>
          <w:tab w:val="left" w:pos="1342"/>
        </w:tabs>
        <w:jc w:val="both"/>
        <w:rPr>
          <w:sz w:val="26"/>
        </w:rPr>
      </w:pPr>
      <w:r w:rsidRPr="008A1787">
        <w:rPr>
          <w:sz w:val="26"/>
        </w:rPr>
        <w:t>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28D1B677" w14:textId="4101236E" w:rsidR="008A1787" w:rsidRPr="008A1787" w:rsidRDefault="008A1787" w:rsidP="008A1787">
      <w:pPr>
        <w:tabs>
          <w:tab w:val="left" w:pos="1342"/>
        </w:tabs>
        <w:jc w:val="both"/>
        <w:rPr>
          <w:sz w:val="26"/>
        </w:rPr>
      </w:pPr>
      <w:r w:rsidRPr="008A1787">
        <w:rPr>
          <w:sz w:val="26"/>
        </w:rPr>
        <w:t>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1051C4AE" w14:textId="63B9174A" w:rsidR="008A1787" w:rsidRPr="008A1787" w:rsidRDefault="008A1787" w:rsidP="008A1787">
      <w:pPr>
        <w:tabs>
          <w:tab w:val="left" w:pos="1342"/>
        </w:tabs>
        <w:jc w:val="both"/>
        <w:rPr>
          <w:sz w:val="26"/>
        </w:rPr>
      </w:pPr>
      <w:r w:rsidRPr="008A1787">
        <w:rPr>
          <w:sz w:val="26"/>
        </w:rPr>
        <w:t>4. ИКТ.</w:t>
      </w:r>
    </w:p>
    <w:p w14:paraId="2BF30BB2" w14:textId="4EBF540A" w:rsidR="008A1787" w:rsidRPr="008A1787" w:rsidRDefault="008A1787" w:rsidP="008A1787">
      <w:pPr>
        <w:tabs>
          <w:tab w:val="left" w:pos="1342"/>
        </w:tabs>
        <w:jc w:val="both"/>
        <w:rPr>
          <w:sz w:val="26"/>
        </w:rPr>
      </w:pPr>
      <w:r w:rsidRPr="008A1787">
        <w:rPr>
          <w:sz w:val="26"/>
        </w:rPr>
        <w:t>4.1. Демонстрация учителем подготовленных материалов на информационных носителях.</w:t>
      </w:r>
    </w:p>
    <w:p w14:paraId="26148641" w14:textId="1D07DB87" w:rsidR="008A1787" w:rsidRPr="008A1787" w:rsidRDefault="008A1787" w:rsidP="008A1787">
      <w:pPr>
        <w:tabs>
          <w:tab w:val="left" w:pos="1342"/>
        </w:tabs>
        <w:jc w:val="both"/>
        <w:rPr>
          <w:sz w:val="26"/>
        </w:rPr>
      </w:pPr>
      <w:r w:rsidRPr="008A1787">
        <w:rPr>
          <w:sz w:val="26"/>
        </w:rPr>
        <w:t>4.2. Поиск информации. Интернет как источник информации.</w:t>
      </w:r>
    </w:p>
    <w:p w14:paraId="7C6F363D" w14:textId="517D7FFE" w:rsidR="008A1787" w:rsidRPr="008A1787" w:rsidRDefault="008A1787" w:rsidP="008A1787">
      <w:pPr>
        <w:tabs>
          <w:tab w:val="left" w:pos="1342"/>
        </w:tabs>
        <w:jc w:val="both"/>
        <w:rPr>
          <w:sz w:val="26"/>
        </w:rPr>
      </w:pPr>
      <w:r w:rsidRPr="008A1787">
        <w:rPr>
          <w:sz w:val="26"/>
        </w:rPr>
        <w:t>5. 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180BF11" w14:textId="56A404B8" w:rsidR="008A1787" w:rsidRPr="008A1787" w:rsidRDefault="008A1787" w:rsidP="008A1787">
      <w:pPr>
        <w:tabs>
          <w:tab w:val="left" w:pos="1342"/>
        </w:tabs>
        <w:jc w:val="both"/>
        <w:rPr>
          <w:sz w:val="26"/>
        </w:rPr>
      </w:pPr>
      <w:r w:rsidRPr="008A1787">
        <w:rPr>
          <w:sz w:val="26"/>
        </w:rPr>
        <w:t>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32EC139" w14:textId="77777777" w:rsidR="008A1787" w:rsidRPr="008A1787" w:rsidRDefault="008A1787" w:rsidP="008A1787">
      <w:pPr>
        <w:tabs>
          <w:tab w:val="left" w:pos="1342"/>
        </w:tabs>
        <w:jc w:val="both"/>
        <w:rPr>
          <w:sz w:val="26"/>
        </w:rPr>
      </w:pPr>
      <w:r w:rsidRPr="008A1787">
        <w:rPr>
          <w:sz w:val="26"/>
        </w:rPr>
        <w:t>ориентироваться в терминах, используемых в технологии (в пределах изученного);</w:t>
      </w:r>
    </w:p>
    <w:p w14:paraId="43B77D93" w14:textId="77777777" w:rsidR="008A1787" w:rsidRPr="008A1787" w:rsidRDefault="008A1787" w:rsidP="008A1787">
      <w:pPr>
        <w:tabs>
          <w:tab w:val="left" w:pos="1342"/>
        </w:tabs>
        <w:jc w:val="both"/>
        <w:rPr>
          <w:sz w:val="26"/>
        </w:rPr>
      </w:pPr>
      <w:r w:rsidRPr="008A1787">
        <w:rPr>
          <w:sz w:val="26"/>
        </w:rPr>
        <w:t>выполнять работу в соответствии с образцом, инструкцией, устной или письменной инструкцией;</w:t>
      </w:r>
    </w:p>
    <w:p w14:paraId="71595062" w14:textId="77777777" w:rsidR="008A1787" w:rsidRPr="008A1787" w:rsidRDefault="008A1787" w:rsidP="008A1787">
      <w:pPr>
        <w:tabs>
          <w:tab w:val="left" w:pos="1342"/>
        </w:tabs>
        <w:jc w:val="both"/>
        <w:rPr>
          <w:sz w:val="26"/>
        </w:rPr>
      </w:pPr>
      <w:r w:rsidRPr="008A1787">
        <w:rPr>
          <w:sz w:val="26"/>
        </w:rPr>
        <w:t>выполнять действия анализа и синтеза, сравнения, группировки с учетом указанных критериев;</w:t>
      </w:r>
    </w:p>
    <w:p w14:paraId="0A6DB398" w14:textId="77777777" w:rsidR="008A1787" w:rsidRPr="008A1787" w:rsidRDefault="008A1787" w:rsidP="008A1787">
      <w:pPr>
        <w:tabs>
          <w:tab w:val="left" w:pos="1342"/>
        </w:tabs>
        <w:jc w:val="both"/>
        <w:rPr>
          <w:sz w:val="26"/>
        </w:rPr>
      </w:pPr>
      <w:r w:rsidRPr="008A1787">
        <w:rPr>
          <w:sz w:val="26"/>
        </w:rPr>
        <w:t>строить рассуждения, проводить умозаключения, проверять их в практической работе;</w:t>
      </w:r>
    </w:p>
    <w:p w14:paraId="2D8F8897" w14:textId="77777777" w:rsidR="008A1787" w:rsidRPr="008A1787" w:rsidRDefault="008A1787" w:rsidP="008A1787">
      <w:pPr>
        <w:tabs>
          <w:tab w:val="left" w:pos="1342"/>
        </w:tabs>
        <w:jc w:val="both"/>
        <w:rPr>
          <w:sz w:val="26"/>
        </w:rPr>
      </w:pPr>
      <w:r w:rsidRPr="008A1787">
        <w:rPr>
          <w:sz w:val="26"/>
        </w:rPr>
        <w:t>воспроизводить порядок действий при решении учебной (практической) задачи;</w:t>
      </w:r>
    </w:p>
    <w:p w14:paraId="7677CF6F" w14:textId="77777777" w:rsidR="008A1787" w:rsidRPr="008A1787" w:rsidRDefault="008A1787" w:rsidP="008A1787">
      <w:pPr>
        <w:tabs>
          <w:tab w:val="left" w:pos="1342"/>
        </w:tabs>
        <w:jc w:val="both"/>
        <w:rPr>
          <w:sz w:val="26"/>
        </w:rPr>
      </w:pPr>
      <w:r w:rsidRPr="008A1787">
        <w:rPr>
          <w:sz w:val="26"/>
        </w:rPr>
        <w:t>осуществлять решение простых задач в умственной и материализованной формах.</w:t>
      </w:r>
    </w:p>
    <w:p w14:paraId="6D5DD992" w14:textId="1525EDE4" w:rsidR="008A1787" w:rsidRPr="008A1787" w:rsidRDefault="008A1787" w:rsidP="008A1787">
      <w:pPr>
        <w:tabs>
          <w:tab w:val="left" w:pos="1342"/>
        </w:tabs>
        <w:jc w:val="both"/>
        <w:rPr>
          <w:sz w:val="26"/>
        </w:rPr>
      </w:pPr>
      <w:r w:rsidRPr="008A1787">
        <w:rPr>
          <w:sz w:val="26"/>
        </w:rPr>
        <w:t>5.2. У обучающегося будут сформированы следующие умения работать с информацией как часть познавательных универсальных учебных действий:</w:t>
      </w:r>
    </w:p>
    <w:p w14:paraId="4470A6CE" w14:textId="77777777" w:rsidR="008A1787" w:rsidRPr="008A1787" w:rsidRDefault="008A1787" w:rsidP="008A1787">
      <w:pPr>
        <w:tabs>
          <w:tab w:val="left" w:pos="1342"/>
        </w:tabs>
        <w:jc w:val="both"/>
        <w:rPr>
          <w:sz w:val="26"/>
        </w:rPr>
      </w:pPr>
      <w:r w:rsidRPr="008A1787">
        <w:rPr>
          <w:sz w:val="26"/>
        </w:rPr>
        <w:t>получать информацию из учебника и других дидактических материалов, использовать ее в работе;</w:t>
      </w:r>
    </w:p>
    <w:p w14:paraId="30BC14EA" w14:textId="77777777" w:rsidR="008A1787" w:rsidRPr="008A1787" w:rsidRDefault="008A1787" w:rsidP="008A1787">
      <w:pPr>
        <w:tabs>
          <w:tab w:val="left" w:pos="1342"/>
        </w:tabs>
        <w:jc w:val="both"/>
        <w:rPr>
          <w:sz w:val="26"/>
        </w:rPr>
      </w:pPr>
      <w:r w:rsidRPr="008A1787">
        <w:rPr>
          <w:sz w:val="26"/>
        </w:rPr>
        <w:t>понимать и анализировать знаково-символическую информацию (чертеж, эскиз, рисунок, схема) и строить работу в соответствии с ней.</w:t>
      </w:r>
    </w:p>
    <w:p w14:paraId="3A7B13F3" w14:textId="6B240E88" w:rsidR="008A1787" w:rsidRPr="008A1787" w:rsidRDefault="008A1787" w:rsidP="008A1787">
      <w:pPr>
        <w:tabs>
          <w:tab w:val="left" w:pos="1342"/>
        </w:tabs>
        <w:jc w:val="both"/>
        <w:rPr>
          <w:sz w:val="26"/>
        </w:rPr>
      </w:pPr>
      <w:r w:rsidRPr="008A1787">
        <w:rPr>
          <w:sz w:val="26"/>
        </w:rPr>
        <w:t>5.3. У обучающегося будут сформированы следующие умения общения как часть коммуникативных универсальных учебных действий:</w:t>
      </w:r>
    </w:p>
    <w:p w14:paraId="1EB91AEF" w14:textId="77777777" w:rsidR="008A1787" w:rsidRPr="008A1787" w:rsidRDefault="008A1787" w:rsidP="008A1787">
      <w:pPr>
        <w:tabs>
          <w:tab w:val="left" w:pos="1342"/>
        </w:tabs>
        <w:jc w:val="both"/>
        <w:rPr>
          <w:sz w:val="26"/>
        </w:rPr>
      </w:pPr>
      <w:r w:rsidRPr="008A1787">
        <w:rPr>
          <w:sz w:val="26"/>
        </w:rP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w:t>
      </w:r>
    </w:p>
    <w:p w14:paraId="3E4B0B81" w14:textId="77777777" w:rsidR="008A1787" w:rsidRPr="008A1787" w:rsidRDefault="008A1787" w:rsidP="008A1787">
      <w:pPr>
        <w:tabs>
          <w:tab w:val="left" w:pos="1342"/>
        </w:tabs>
        <w:jc w:val="both"/>
        <w:rPr>
          <w:sz w:val="26"/>
        </w:rPr>
      </w:pPr>
      <w:r w:rsidRPr="008A1787">
        <w:rPr>
          <w:sz w:val="26"/>
        </w:rPr>
        <w:t>делиться впечатлениями о прослушанном (прочитанном) тексте, рассказе учителя, о выполненной работе, созданном изделии.</w:t>
      </w:r>
    </w:p>
    <w:p w14:paraId="6005350B" w14:textId="614E54EA" w:rsidR="008A1787" w:rsidRPr="008A1787" w:rsidRDefault="008A1787" w:rsidP="008A1787">
      <w:pPr>
        <w:tabs>
          <w:tab w:val="left" w:pos="1342"/>
        </w:tabs>
        <w:jc w:val="both"/>
        <w:rPr>
          <w:sz w:val="26"/>
        </w:rPr>
      </w:pPr>
      <w:r w:rsidRPr="008A1787">
        <w:rPr>
          <w:sz w:val="26"/>
        </w:rPr>
        <w:t>5.4. У обучающегося будут сформированы следующие умения самоорганизации и самоконтроля как часть регулятивных универсальных учебных действий:</w:t>
      </w:r>
    </w:p>
    <w:p w14:paraId="42D0D764" w14:textId="77777777" w:rsidR="008A1787" w:rsidRPr="008A1787" w:rsidRDefault="008A1787" w:rsidP="008A1787">
      <w:pPr>
        <w:tabs>
          <w:tab w:val="left" w:pos="1342"/>
        </w:tabs>
        <w:jc w:val="both"/>
        <w:rPr>
          <w:sz w:val="26"/>
        </w:rPr>
      </w:pPr>
      <w:r w:rsidRPr="008A1787">
        <w:rPr>
          <w:sz w:val="26"/>
        </w:rPr>
        <w:t>понимать и принимать учебную задачу;</w:t>
      </w:r>
    </w:p>
    <w:p w14:paraId="60E3DC7C" w14:textId="77777777" w:rsidR="008A1787" w:rsidRPr="008A1787" w:rsidRDefault="008A1787" w:rsidP="008A1787">
      <w:pPr>
        <w:tabs>
          <w:tab w:val="left" w:pos="1342"/>
        </w:tabs>
        <w:jc w:val="both"/>
        <w:rPr>
          <w:sz w:val="26"/>
        </w:rPr>
      </w:pPr>
      <w:r w:rsidRPr="008A1787">
        <w:rPr>
          <w:sz w:val="26"/>
        </w:rPr>
        <w:t>организовывать свою деятельность;</w:t>
      </w:r>
    </w:p>
    <w:p w14:paraId="208E73FD" w14:textId="77777777" w:rsidR="008A1787" w:rsidRPr="008A1787" w:rsidRDefault="008A1787" w:rsidP="008A1787">
      <w:pPr>
        <w:tabs>
          <w:tab w:val="left" w:pos="1342"/>
        </w:tabs>
        <w:jc w:val="both"/>
        <w:rPr>
          <w:sz w:val="26"/>
        </w:rPr>
      </w:pPr>
      <w:r w:rsidRPr="008A1787">
        <w:rPr>
          <w:sz w:val="26"/>
        </w:rPr>
        <w:t>понимать предлагаемый план действий, действовать по плану;</w:t>
      </w:r>
    </w:p>
    <w:p w14:paraId="14047CD1" w14:textId="77777777" w:rsidR="008A1787" w:rsidRPr="008A1787" w:rsidRDefault="008A1787" w:rsidP="008A1787">
      <w:pPr>
        <w:tabs>
          <w:tab w:val="left" w:pos="1342"/>
        </w:tabs>
        <w:jc w:val="both"/>
        <w:rPr>
          <w:sz w:val="26"/>
        </w:rPr>
      </w:pPr>
      <w:r w:rsidRPr="008A1787">
        <w:rPr>
          <w:sz w:val="26"/>
        </w:rPr>
        <w:t>прогнозировать необходимые действия для получения практического результата, планировать работу;</w:t>
      </w:r>
    </w:p>
    <w:p w14:paraId="0B35117B" w14:textId="77777777" w:rsidR="008A1787" w:rsidRPr="008A1787" w:rsidRDefault="008A1787" w:rsidP="008A1787">
      <w:pPr>
        <w:tabs>
          <w:tab w:val="left" w:pos="1342"/>
        </w:tabs>
        <w:jc w:val="both"/>
        <w:rPr>
          <w:sz w:val="26"/>
        </w:rPr>
      </w:pPr>
      <w:r w:rsidRPr="008A1787">
        <w:rPr>
          <w:sz w:val="26"/>
        </w:rPr>
        <w:t>выполнять действия контроля и оценки;</w:t>
      </w:r>
    </w:p>
    <w:p w14:paraId="0DEC4DF7" w14:textId="77777777" w:rsidR="008A1787" w:rsidRPr="008A1787" w:rsidRDefault="008A1787" w:rsidP="008A1787">
      <w:pPr>
        <w:tabs>
          <w:tab w:val="left" w:pos="1342"/>
        </w:tabs>
        <w:jc w:val="both"/>
        <w:rPr>
          <w:sz w:val="26"/>
        </w:rPr>
      </w:pPr>
      <w:r w:rsidRPr="008A1787">
        <w:rPr>
          <w:sz w:val="26"/>
        </w:rPr>
        <w:t>воспринимать советы, оценку учителя и других обучающихся, стараться учитывать их в работе.</w:t>
      </w:r>
    </w:p>
    <w:p w14:paraId="3D77ABA3" w14:textId="151C8939" w:rsidR="008A1787" w:rsidRPr="008A1787" w:rsidRDefault="008A1787" w:rsidP="008A1787">
      <w:pPr>
        <w:tabs>
          <w:tab w:val="left" w:pos="1342"/>
        </w:tabs>
        <w:jc w:val="both"/>
        <w:rPr>
          <w:sz w:val="26"/>
        </w:rPr>
      </w:pPr>
      <w:r w:rsidRPr="008A1787">
        <w:rPr>
          <w:sz w:val="26"/>
        </w:rPr>
        <w:t>5.5. У обучающегося будут сформированы следующие умения совместной деятельности:</w:t>
      </w:r>
    </w:p>
    <w:p w14:paraId="33005AD1" w14:textId="77777777" w:rsidR="008A1787" w:rsidRPr="008A1787" w:rsidRDefault="008A1787" w:rsidP="008A1787">
      <w:pPr>
        <w:tabs>
          <w:tab w:val="left" w:pos="1342"/>
        </w:tabs>
        <w:jc w:val="both"/>
        <w:rPr>
          <w:sz w:val="26"/>
        </w:rPr>
      </w:pPr>
      <w:r w:rsidRPr="008A1787">
        <w:rPr>
          <w:sz w:val="26"/>
        </w:rPr>
        <w:t>выполнять элементарную совместную деятельность в процессе изготовления изделий, осуществлять взаимопомощь;</w:t>
      </w:r>
    </w:p>
    <w:p w14:paraId="2FA8CC28" w14:textId="77777777" w:rsidR="008A1787" w:rsidRPr="008A1787" w:rsidRDefault="008A1787" w:rsidP="008A1787">
      <w:pPr>
        <w:tabs>
          <w:tab w:val="left" w:pos="1342"/>
        </w:tabs>
        <w:jc w:val="both"/>
        <w:rPr>
          <w:sz w:val="26"/>
        </w:rPr>
      </w:pPr>
      <w:r w:rsidRPr="008A1787">
        <w:rPr>
          <w:sz w:val="26"/>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7BBD2B75" w14:textId="02C91EFC" w:rsidR="008A1787" w:rsidRPr="008A1787" w:rsidRDefault="008A1787" w:rsidP="008A1787">
      <w:pPr>
        <w:tabs>
          <w:tab w:val="left" w:pos="1342"/>
        </w:tabs>
        <w:jc w:val="both"/>
        <w:rPr>
          <w:b/>
          <w:sz w:val="26"/>
        </w:rPr>
      </w:pPr>
      <w:r w:rsidRPr="008A1787">
        <w:rPr>
          <w:b/>
          <w:sz w:val="26"/>
        </w:rPr>
        <w:t>Содержание обучения в 3 классе.</w:t>
      </w:r>
    </w:p>
    <w:p w14:paraId="233910EE" w14:textId="78B663C3" w:rsidR="008A1787" w:rsidRPr="008A1787" w:rsidRDefault="008A1787" w:rsidP="008A1787">
      <w:pPr>
        <w:tabs>
          <w:tab w:val="left" w:pos="1342"/>
        </w:tabs>
        <w:jc w:val="both"/>
        <w:rPr>
          <w:sz w:val="26"/>
        </w:rPr>
      </w:pPr>
      <w:r w:rsidRPr="008A1787">
        <w:rPr>
          <w:sz w:val="26"/>
        </w:rPr>
        <w:t>1. Технологии, профессии и производства.</w:t>
      </w:r>
    </w:p>
    <w:p w14:paraId="5F4B43D0" w14:textId="081E3538" w:rsidR="008A1787" w:rsidRPr="008A1787" w:rsidRDefault="008A1787" w:rsidP="008A1787">
      <w:pPr>
        <w:tabs>
          <w:tab w:val="left" w:pos="1342"/>
        </w:tabs>
        <w:jc w:val="both"/>
        <w:rPr>
          <w:sz w:val="26"/>
        </w:rPr>
      </w:pPr>
      <w:r w:rsidRPr="008A1787">
        <w:rPr>
          <w:sz w:val="26"/>
        </w:rPr>
        <w:t>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65757C18" w14:textId="09EC55D3" w:rsidR="008A1787" w:rsidRPr="008A1787" w:rsidRDefault="008A1787" w:rsidP="008A1787">
      <w:pPr>
        <w:tabs>
          <w:tab w:val="left" w:pos="1342"/>
        </w:tabs>
        <w:jc w:val="both"/>
        <w:rPr>
          <w:sz w:val="26"/>
        </w:rPr>
      </w:pPr>
      <w:r w:rsidRPr="008A1787">
        <w:rPr>
          <w:sz w:val="26"/>
        </w:rPr>
        <w:t>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используемым на уроках труда (технологии).</w:t>
      </w:r>
    </w:p>
    <w:p w14:paraId="67269662" w14:textId="4AA54722" w:rsidR="008A1787" w:rsidRPr="008A1787" w:rsidRDefault="008A1787" w:rsidP="008A1787">
      <w:pPr>
        <w:tabs>
          <w:tab w:val="left" w:pos="1342"/>
        </w:tabs>
        <w:jc w:val="both"/>
        <w:rPr>
          <w:sz w:val="26"/>
        </w:rPr>
      </w:pPr>
      <w:r w:rsidRPr="008A1787">
        <w:rPr>
          <w:sz w:val="26"/>
        </w:rPr>
        <w:t>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4E641C7F" w14:textId="41A6C821" w:rsidR="008A1787" w:rsidRPr="008A1787" w:rsidRDefault="008A1787" w:rsidP="008A1787">
      <w:pPr>
        <w:tabs>
          <w:tab w:val="left" w:pos="1342"/>
        </w:tabs>
        <w:jc w:val="both"/>
        <w:rPr>
          <w:sz w:val="26"/>
        </w:rPr>
      </w:pPr>
      <w:r w:rsidRPr="008A1787">
        <w:rPr>
          <w:sz w:val="26"/>
        </w:rPr>
        <w:t>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14:paraId="71A60761" w14:textId="36587F98" w:rsidR="008A1787" w:rsidRPr="008A1787" w:rsidRDefault="008A1787" w:rsidP="008A1787">
      <w:pPr>
        <w:tabs>
          <w:tab w:val="left" w:pos="1342"/>
        </w:tabs>
        <w:jc w:val="both"/>
        <w:rPr>
          <w:sz w:val="26"/>
        </w:rPr>
      </w:pPr>
      <w:r w:rsidRPr="008A1787">
        <w:rPr>
          <w:sz w:val="26"/>
        </w:rPr>
        <w:t>1.5. Бережное и внимательное отношение к природе как источнику сырьевых ресурсов и идей для технологий будущего.</w:t>
      </w:r>
    </w:p>
    <w:p w14:paraId="09760CE0" w14:textId="7C23A961" w:rsidR="008A1787" w:rsidRPr="008A1787" w:rsidRDefault="008A1787" w:rsidP="008A1787">
      <w:pPr>
        <w:tabs>
          <w:tab w:val="left" w:pos="1342"/>
        </w:tabs>
        <w:jc w:val="both"/>
        <w:rPr>
          <w:sz w:val="26"/>
        </w:rPr>
      </w:pPr>
      <w:r w:rsidRPr="008A1787">
        <w:rPr>
          <w:sz w:val="26"/>
        </w:rPr>
        <w:t>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14:paraId="10D8B1F0" w14:textId="7F25F328" w:rsidR="008A1787" w:rsidRPr="008A1787" w:rsidRDefault="008A1787" w:rsidP="008A1787">
      <w:pPr>
        <w:tabs>
          <w:tab w:val="left" w:pos="1342"/>
        </w:tabs>
        <w:jc w:val="both"/>
        <w:rPr>
          <w:sz w:val="26"/>
        </w:rPr>
      </w:pPr>
      <w:r w:rsidRPr="008A1787">
        <w:rPr>
          <w:sz w:val="26"/>
        </w:rPr>
        <w:t>.2. Технологии ручной обработки материалов.</w:t>
      </w:r>
    </w:p>
    <w:p w14:paraId="642EFF61" w14:textId="6DEE4EB9" w:rsidR="008A1787" w:rsidRPr="008A1787" w:rsidRDefault="008A1787" w:rsidP="008A1787">
      <w:pPr>
        <w:tabs>
          <w:tab w:val="left" w:pos="1342"/>
        </w:tabs>
        <w:jc w:val="both"/>
        <w:rPr>
          <w:sz w:val="26"/>
        </w:rPr>
      </w:pPr>
      <w:r w:rsidRPr="008A1787">
        <w:rPr>
          <w:sz w:val="26"/>
        </w:rPr>
        <w:t>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7A08191B" w14:textId="14519B77" w:rsidR="008A1787" w:rsidRPr="008A1787" w:rsidRDefault="008A1787" w:rsidP="008A1787">
      <w:pPr>
        <w:tabs>
          <w:tab w:val="left" w:pos="1342"/>
        </w:tabs>
        <w:jc w:val="both"/>
        <w:rPr>
          <w:sz w:val="26"/>
        </w:rPr>
      </w:pPr>
      <w:r w:rsidRPr="008A1787">
        <w:rPr>
          <w:sz w:val="26"/>
        </w:rPr>
        <w:t>2.2. Инструменты и приспособления (циркуль, угольник, канцелярский нож, шило и другие), знание приемов их рационального и безопасного использования.</w:t>
      </w:r>
    </w:p>
    <w:p w14:paraId="23B81E17" w14:textId="3F8B863F" w:rsidR="008A1787" w:rsidRPr="008A1787" w:rsidRDefault="008A1787" w:rsidP="008A1787">
      <w:pPr>
        <w:tabs>
          <w:tab w:val="left" w:pos="1342"/>
        </w:tabs>
        <w:jc w:val="both"/>
        <w:rPr>
          <w:sz w:val="26"/>
        </w:rPr>
      </w:pPr>
      <w:r w:rsidRPr="008A1787">
        <w:rPr>
          <w:sz w:val="26"/>
        </w:rPr>
        <w:t>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14:paraId="696726CE" w14:textId="66A9EA6A" w:rsidR="008A1787" w:rsidRPr="008A1787" w:rsidRDefault="008A1787" w:rsidP="008A1787">
      <w:pPr>
        <w:tabs>
          <w:tab w:val="left" w:pos="1342"/>
        </w:tabs>
        <w:jc w:val="both"/>
        <w:rPr>
          <w:sz w:val="26"/>
        </w:rPr>
      </w:pPr>
      <w:r w:rsidRPr="008A1787">
        <w:rPr>
          <w:sz w:val="26"/>
        </w:rPr>
        <w:t>2.4.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14:paraId="35488D7F" w14:textId="1F92C1F2" w:rsidR="008A1787" w:rsidRPr="008A1787" w:rsidRDefault="008A1787" w:rsidP="008A1787">
      <w:pPr>
        <w:tabs>
          <w:tab w:val="left" w:pos="1342"/>
        </w:tabs>
        <w:jc w:val="both"/>
        <w:rPr>
          <w:sz w:val="26"/>
        </w:rPr>
      </w:pPr>
      <w:r w:rsidRPr="008A1787">
        <w:rPr>
          <w:sz w:val="26"/>
        </w:rPr>
        <w:t>2.5. Выполнение рицовки на картоне с помощью канцелярского ножа, выполнение отверстий шилом.</w:t>
      </w:r>
    </w:p>
    <w:p w14:paraId="3B6900C0" w14:textId="5C2727CB" w:rsidR="008A1787" w:rsidRPr="008A1787" w:rsidRDefault="008A1787" w:rsidP="008A1787">
      <w:pPr>
        <w:tabs>
          <w:tab w:val="left" w:pos="1342"/>
        </w:tabs>
        <w:jc w:val="both"/>
        <w:rPr>
          <w:sz w:val="26"/>
        </w:rPr>
      </w:pPr>
      <w:r w:rsidRPr="008A1787">
        <w:rPr>
          <w:sz w:val="26"/>
        </w:rPr>
        <w:t>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w:t>
      </w:r>
    </w:p>
    <w:p w14:paraId="464EA7C2" w14:textId="652E9081" w:rsidR="008A1787" w:rsidRPr="008A1787" w:rsidRDefault="008A1787" w:rsidP="008A1787">
      <w:pPr>
        <w:tabs>
          <w:tab w:val="left" w:pos="1342"/>
        </w:tabs>
        <w:jc w:val="both"/>
        <w:rPr>
          <w:sz w:val="26"/>
        </w:rPr>
      </w:pPr>
      <w:r w:rsidRPr="008A1787">
        <w:rPr>
          <w:sz w:val="26"/>
        </w:rPr>
        <w:t>2.7. Использование дополнительных материалов. Комбинирование разных материалов в одном изделии.</w:t>
      </w:r>
    </w:p>
    <w:p w14:paraId="5286876E" w14:textId="466A8512" w:rsidR="008A1787" w:rsidRPr="008A1787" w:rsidRDefault="008A1787" w:rsidP="008A1787">
      <w:pPr>
        <w:tabs>
          <w:tab w:val="left" w:pos="1342"/>
        </w:tabs>
        <w:jc w:val="both"/>
        <w:rPr>
          <w:sz w:val="26"/>
        </w:rPr>
      </w:pPr>
      <w:r w:rsidRPr="008A1787">
        <w:rPr>
          <w:sz w:val="26"/>
        </w:rPr>
        <w:t>3. Конструирование и моделирование.</w:t>
      </w:r>
    </w:p>
    <w:p w14:paraId="0E066B85" w14:textId="7F7FE611" w:rsidR="008A1787" w:rsidRPr="008A1787" w:rsidRDefault="008A1787" w:rsidP="008A1787">
      <w:pPr>
        <w:tabs>
          <w:tab w:val="left" w:pos="1342"/>
        </w:tabs>
        <w:jc w:val="both"/>
        <w:rPr>
          <w:sz w:val="26"/>
        </w:rPr>
      </w:pPr>
      <w:r w:rsidRPr="008A1787">
        <w:rPr>
          <w:sz w:val="26"/>
        </w:rPr>
        <w:t>3.1. 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14:paraId="275777A7" w14:textId="68AA14E8" w:rsidR="008A1787" w:rsidRPr="008A1787" w:rsidRDefault="008A1787" w:rsidP="008A1787">
      <w:pPr>
        <w:tabs>
          <w:tab w:val="left" w:pos="1342"/>
        </w:tabs>
        <w:jc w:val="both"/>
        <w:rPr>
          <w:sz w:val="26"/>
        </w:rPr>
      </w:pPr>
      <w:r w:rsidRPr="008A1787">
        <w:rPr>
          <w:sz w:val="26"/>
        </w:rPr>
        <w:t>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14:paraId="61960D32" w14:textId="5FF0F680" w:rsidR="008A1787" w:rsidRPr="008A1787" w:rsidRDefault="008A1787" w:rsidP="008A1787">
      <w:pPr>
        <w:tabs>
          <w:tab w:val="left" w:pos="1342"/>
        </w:tabs>
        <w:jc w:val="both"/>
        <w:rPr>
          <w:sz w:val="26"/>
        </w:rPr>
      </w:pPr>
      <w:r w:rsidRPr="008A1787">
        <w:rPr>
          <w:sz w:val="26"/>
        </w:rPr>
        <w:t>4. ИКТ.</w:t>
      </w:r>
    </w:p>
    <w:p w14:paraId="54851499" w14:textId="3A2D6DC2" w:rsidR="008A1787" w:rsidRPr="008A1787" w:rsidRDefault="008A1787" w:rsidP="008A1787">
      <w:pPr>
        <w:tabs>
          <w:tab w:val="left" w:pos="1342"/>
        </w:tabs>
        <w:jc w:val="both"/>
        <w:rPr>
          <w:sz w:val="26"/>
        </w:rPr>
      </w:pPr>
      <w:r w:rsidRPr="008A1787">
        <w:rPr>
          <w:sz w:val="26"/>
        </w:rPr>
        <w:t>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14:paraId="10741ED5" w14:textId="7BD87C79" w:rsidR="008A1787" w:rsidRPr="008A1787" w:rsidRDefault="008A1787" w:rsidP="008A1787">
      <w:pPr>
        <w:tabs>
          <w:tab w:val="left" w:pos="1342"/>
        </w:tabs>
        <w:jc w:val="both"/>
        <w:rPr>
          <w:sz w:val="26"/>
        </w:rPr>
      </w:pPr>
      <w:r w:rsidRPr="008A1787">
        <w:rPr>
          <w:sz w:val="26"/>
        </w:rPr>
        <w:t>5. 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1CF7E69" w14:textId="3B2C155C" w:rsidR="008A1787" w:rsidRPr="008A1787" w:rsidRDefault="008A1787" w:rsidP="008A1787">
      <w:pPr>
        <w:tabs>
          <w:tab w:val="left" w:pos="1342"/>
        </w:tabs>
        <w:jc w:val="both"/>
        <w:rPr>
          <w:sz w:val="26"/>
        </w:rPr>
      </w:pPr>
      <w:r w:rsidRPr="008A1787">
        <w:rPr>
          <w:sz w:val="26"/>
        </w:rPr>
        <w:t>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031625B" w14:textId="77777777" w:rsidR="008A1787" w:rsidRPr="008A1787" w:rsidRDefault="008A1787" w:rsidP="008A1787">
      <w:pPr>
        <w:tabs>
          <w:tab w:val="left" w:pos="1342"/>
        </w:tabs>
        <w:jc w:val="both"/>
        <w:rPr>
          <w:sz w:val="26"/>
        </w:rPr>
      </w:pPr>
      <w:r w:rsidRPr="008A1787">
        <w:rPr>
          <w:sz w:val="26"/>
        </w:rPr>
        <w:t>ориентироваться в терминах, используемых в технологии, использовать их в ответах на вопросы и высказываниях (в пределах изученного);</w:t>
      </w:r>
    </w:p>
    <w:p w14:paraId="2196F93A" w14:textId="77777777" w:rsidR="008A1787" w:rsidRPr="008A1787" w:rsidRDefault="008A1787" w:rsidP="008A1787">
      <w:pPr>
        <w:tabs>
          <w:tab w:val="left" w:pos="1342"/>
        </w:tabs>
        <w:jc w:val="both"/>
        <w:rPr>
          <w:sz w:val="26"/>
        </w:rPr>
      </w:pPr>
      <w:r w:rsidRPr="008A1787">
        <w:rPr>
          <w:sz w:val="26"/>
        </w:rPr>
        <w:t>осуществлять анализ предложенных образцов с выделением существенных и несущественных признаков;</w:t>
      </w:r>
    </w:p>
    <w:p w14:paraId="37E3FA71" w14:textId="77777777" w:rsidR="008A1787" w:rsidRPr="008A1787" w:rsidRDefault="008A1787" w:rsidP="008A1787">
      <w:pPr>
        <w:tabs>
          <w:tab w:val="left" w:pos="1342"/>
        </w:tabs>
        <w:jc w:val="both"/>
        <w:rPr>
          <w:sz w:val="26"/>
        </w:rPr>
      </w:pPr>
      <w:r w:rsidRPr="008A1787">
        <w:rPr>
          <w:sz w:val="26"/>
        </w:rPr>
        <w:t>выполнять работу в соответствии с инструкцией, устной или письменной, а также графически представленной в схеме, таблице;</w:t>
      </w:r>
    </w:p>
    <w:p w14:paraId="400B88C2" w14:textId="77777777" w:rsidR="008A1787" w:rsidRPr="008A1787" w:rsidRDefault="008A1787" w:rsidP="008A1787">
      <w:pPr>
        <w:tabs>
          <w:tab w:val="left" w:pos="1342"/>
        </w:tabs>
        <w:jc w:val="both"/>
        <w:rPr>
          <w:sz w:val="26"/>
        </w:rPr>
      </w:pPr>
      <w:r w:rsidRPr="008A1787">
        <w:rPr>
          <w:sz w:val="26"/>
        </w:rPr>
        <w:t>определять способы доработки конструкций с учетом предложенных условий;</w:t>
      </w:r>
    </w:p>
    <w:p w14:paraId="158A4DCD" w14:textId="77777777" w:rsidR="008A1787" w:rsidRPr="008A1787" w:rsidRDefault="008A1787" w:rsidP="008A1787">
      <w:pPr>
        <w:tabs>
          <w:tab w:val="left" w:pos="1342"/>
        </w:tabs>
        <w:jc w:val="both"/>
        <w:rPr>
          <w:sz w:val="26"/>
        </w:rPr>
      </w:pPr>
      <w:r w:rsidRPr="008A1787">
        <w:rPr>
          <w:sz w:val="26"/>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75D76459" w14:textId="77777777" w:rsidR="008A1787" w:rsidRPr="008A1787" w:rsidRDefault="008A1787" w:rsidP="008A1787">
      <w:pPr>
        <w:tabs>
          <w:tab w:val="left" w:pos="1342"/>
        </w:tabs>
        <w:jc w:val="both"/>
        <w:rPr>
          <w:sz w:val="26"/>
        </w:rPr>
      </w:pPr>
      <w:r w:rsidRPr="008A1787">
        <w:rPr>
          <w:sz w:val="26"/>
        </w:rPr>
        <w:t>читать и воспроизводить простой чертеж (эскиз) развертки изделия;</w:t>
      </w:r>
    </w:p>
    <w:p w14:paraId="633190FB" w14:textId="77777777" w:rsidR="008A1787" w:rsidRPr="008A1787" w:rsidRDefault="008A1787" w:rsidP="008A1787">
      <w:pPr>
        <w:tabs>
          <w:tab w:val="left" w:pos="1342"/>
        </w:tabs>
        <w:jc w:val="both"/>
        <w:rPr>
          <w:sz w:val="26"/>
        </w:rPr>
      </w:pPr>
      <w:r w:rsidRPr="008A1787">
        <w:rPr>
          <w:sz w:val="26"/>
        </w:rPr>
        <w:t>восстанавливать нарушенную последовательность выполнения изделия.</w:t>
      </w:r>
    </w:p>
    <w:p w14:paraId="7F93E7B0" w14:textId="253C3760" w:rsidR="008A1787" w:rsidRPr="008A1787" w:rsidRDefault="008A1787" w:rsidP="008A1787">
      <w:pPr>
        <w:tabs>
          <w:tab w:val="left" w:pos="1342"/>
        </w:tabs>
        <w:jc w:val="both"/>
        <w:rPr>
          <w:sz w:val="26"/>
        </w:rPr>
      </w:pPr>
      <w:r w:rsidRPr="008A1787">
        <w:rPr>
          <w:sz w:val="26"/>
        </w:rPr>
        <w:t>5.2. У обучающегося будут сформированы следующие умения работать с информацией как часть познавательных универсальных учебных действий:</w:t>
      </w:r>
    </w:p>
    <w:p w14:paraId="682C4A77" w14:textId="77777777" w:rsidR="008A1787" w:rsidRPr="008A1787" w:rsidRDefault="008A1787" w:rsidP="008A1787">
      <w:pPr>
        <w:tabs>
          <w:tab w:val="left" w:pos="1342"/>
        </w:tabs>
        <w:jc w:val="both"/>
        <w:rPr>
          <w:sz w:val="26"/>
        </w:rPr>
      </w:pPr>
      <w:r w:rsidRPr="008A1787">
        <w:rPr>
          <w:sz w:val="26"/>
        </w:rPr>
        <w:t>анализировать и использовать знаково-символические средства представления информации для создания моделей и макетов изучаемых объектов;</w:t>
      </w:r>
    </w:p>
    <w:p w14:paraId="06319711" w14:textId="77777777" w:rsidR="008A1787" w:rsidRPr="008A1787" w:rsidRDefault="008A1787" w:rsidP="008A1787">
      <w:pPr>
        <w:tabs>
          <w:tab w:val="left" w:pos="1342"/>
        </w:tabs>
        <w:jc w:val="both"/>
        <w:rPr>
          <w:sz w:val="26"/>
        </w:rPr>
      </w:pPr>
      <w:r w:rsidRPr="008A1787">
        <w:rPr>
          <w:sz w:val="26"/>
        </w:rPr>
        <w:t>на основе анализа информации производить выбор наиболее эффективных способов работы;</w:t>
      </w:r>
    </w:p>
    <w:p w14:paraId="377D26DE" w14:textId="77777777" w:rsidR="008A1787" w:rsidRPr="008A1787" w:rsidRDefault="008A1787" w:rsidP="008A1787">
      <w:pPr>
        <w:tabs>
          <w:tab w:val="left" w:pos="1342"/>
        </w:tabs>
        <w:jc w:val="both"/>
        <w:rPr>
          <w:sz w:val="26"/>
        </w:rPr>
      </w:pPr>
      <w:r w:rsidRPr="008A1787">
        <w:rPr>
          <w:sz w:val="26"/>
        </w:rPr>
        <w:t>осуществлять поиск необходимой информации для выполнения учебных заданий с использованием учебной литературы;</w:t>
      </w:r>
    </w:p>
    <w:p w14:paraId="5748D542" w14:textId="77777777" w:rsidR="008A1787" w:rsidRPr="008A1787" w:rsidRDefault="008A1787" w:rsidP="008A1787">
      <w:pPr>
        <w:tabs>
          <w:tab w:val="left" w:pos="1342"/>
        </w:tabs>
        <w:jc w:val="both"/>
        <w:rPr>
          <w:sz w:val="26"/>
        </w:rPr>
      </w:pPr>
      <w:r w:rsidRPr="008A1787">
        <w:rPr>
          <w:sz w:val="26"/>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202A312D" w14:textId="12252642" w:rsidR="008A1787" w:rsidRPr="008A1787" w:rsidRDefault="008A1787" w:rsidP="008A1787">
      <w:pPr>
        <w:tabs>
          <w:tab w:val="left" w:pos="1342"/>
        </w:tabs>
        <w:jc w:val="both"/>
        <w:rPr>
          <w:sz w:val="26"/>
        </w:rPr>
      </w:pPr>
      <w:r w:rsidRPr="008A1787">
        <w:rPr>
          <w:sz w:val="26"/>
        </w:rPr>
        <w:t>5.3. У обучающегося будут сформированы следующие умения общения как часть коммуникативных универсальных учебных действий:</w:t>
      </w:r>
    </w:p>
    <w:p w14:paraId="0DAD49EB" w14:textId="77777777" w:rsidR="008A1787" w:rsidRPr="008A1787" w:rsidRDefault="008A1787" w:rsidP="008A1787">
      <w:pPr>
        <w:tabs>
          <w:tab w:val="left" w:pos="1342"/>
        </w:tabs>
        <w:jc w:val="both"/>
        <w:rPr>
          <w:sz w:val="26"/>
        </w:rPr>
      </w:pPr>
      <w:r w:rsidRPr="008A1787">
        <w:rPr>
          <w:sz w:val="26"/>
        </w:rPr>
        <w:t>строить монологическое высказывание, владеть диалогической формой коммуникации;</w:t>
      </w:r>
    </w:p>
    <w:p w14:paraId="4BF9632F" w14:textId="77777777" w:rsidR="008A1787" w:rsidRPr="008A1787" w:rsidRDefault="008A1787" w:rsidP="008A1787">
      <w:pPr>
        <w:tabs>
          <w:tab w:val="left" w:pos="1342"/>
        </w:tabs>
        <w:jc w:val="both"/>
        <w:rPr>
          <w:sz w:val="26"/>
        </w:rPr>
      </w:pPr>
      <w:r w:rsidRPr="008A1787">
        <w:rPr>
          <w:sz w:val="26"/>
        </w:rPr>
        <w:t>строить рассуждения в форме связи простых суждений об объекте, его строении, свойствах и способах создания;</w:t>
      </w:r>
    </w:p>
    <w:p w14:paraId="395EDF5C" w14:textId="77777777" w:rsidR="008A1787" w:rsidRPr="008A1787" w:rsidRDefault="008A1787" w:rsidP="008A1787">
      <w:pPr>
        <w:tabs>
          <w:tab w:val="left" w:pos="1342"/>
        </w:tabs>
        <w:jc w:val="both"/>
        <w:rPr>
          <w:sz w:val="26"/>
        </w:rPr>
      </w:pPr>
      <w:r w:rsidRPr="008A1787">
        <w:rPr>
          <w:sz w:val="26"/>
        </w:rPr>
        <w:t>описывать предметы рукотворного мира, оценивать их достоинства;</w:t>
      </w:r>
    </w:p>
    <w:p w14:paraId="07ABABBC" w14:textId="77777777" w:rsidR="008A1787" w:rsidRPr="008A1787" w:rsidRDefault="008A1787" w:rsidP="008A1787">
      <w:pPr>
        <w:tabs>
          <w:tab w:val="left" w:pos="1342"/>
        </w:tabs>
        <w:jc w:val="both"/>
        <w:rPr>
          <w:sz w:val="26"/>
        </w:rPr>
      </w:pPr>
      <w:r w:rsidRPr="008A1787">
        <w:rPr>
          <w:sz w:val="26"/>
        </w:rPr>
        <w:t>формулировать собственное мнение, аргументировать выбор вариантов и способов выполнения задания.</w:t>
      </w:r>
    </w:p>
    <w:p w14:paraId="5FE80092" w14:textId="36397749" w:rsidR="008A1787" w:rsidRPr="008A1787" w:rsidRDefault="008A1787" w:rsidP="008A1787">
      <w:pPr>
        <w:tabs>
          <w:tab w:val="left" w:pos="1342"/>
        </w:tabs>
        <w:jc w:val="both"/>
        <w:rPr>
          <w:sz w:val="26"/>
        </w:rPr>
      </w:pPr>
      <w:r w:rsidRPr="008A1787">
        <w:rPr>
          <w:sz w:val="26"/>
        </w:rPr>
        <w:t>5.4. У обучающегося будут сформированы следующие умения самоорганизации и самоконтроля как часть регулятивных универсальных учебных действий:</w:t>
      </w:r>
    </w:p>
    <w:p w14:paraId="626AC07F" w14:textId="77777777" w:rsidR="008A1787" w:rsidRPr="008A1787" w:rsidRDefault="008A1787" w:rsidP="008A1787">
      <w:pPr>
        <w:tabs>
          <w:tab w:val="left" w:pos="1342"/>
        </w:tabs>
        <w:jc w:val="both"/>
        <w:rPr>
          <w:sz w:val="26"/>
        </w:rPr>
      </w:pPr>
      <w:r w:rsidRPr="008A1787">
        <w:rPr>
          <w:sz w:val="26"/>
        </w:rPr>
        <w:t>принимать и сохранять учебную задачу, осуществлять поиск средств для ее решения;</w:t>
      </w:r>
    </w:p>
    <w:p w14:paraId="3467B1B6" w14:textId="77777777" w:rsidR="008A1787" w:rsidRPr="008A1787" w:rsidRDefault="008A1787" w:rsidP="008A1787">
      <w:pPr>
        <w:tabs>
          <w:tab w:val="left" w:pos="1342"/>
        </w:tabs>
        <w:jc w:val="both"/>
        <w:rPr>
          <w:sz w:val="26"/>
        </w:rPr>
      </w:pPr>
      <w:r w:rsidRPr="008A1787">
        <w:rPr>
          <w:sz w:val="26"/>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09196A56" w14:textId="77777777" w:rsidR="008A1787" w:rsidRPr="008A1787" w:rsidRDefault="008A1787" w:rsidP="008A1787">
      <w:pPr>
        <w:tabs>
          <w:tab w:val="left" w:pos="1342"/>
        </w:tabs>
        <w:jc w:val="both"/>
        <w:rPr>
          <w:sz w:val="26"/>
        </w:rPr>
      </w:pPr>
      <w:r w:rsidRPr="008A1787">
        <w:rPr>
          <w:sz w:val="26"/>
        </w:rPr>
        <w:t>выполнять действия контроля и оценки, выявлять ошибки и недочеты по результатам работы, устанавливать их причины и искать способы устранения;</w:t>
      </w:r>
    </w:p>
    <w:p w14:paraId="2F112934" w14:textId="77777777" w:rsidR="008A1787" w:rsidRPr="008A1787" w:rsidRDefault="008A1787" w:rsidP="008A1787">
      <w:pPr>
        <w:tabs>
          <w:tab w:val="left" w:pos="1342"/>
        </w:tabs>
        <w:jc w:val="both"/>
        <w:rPr>
          <w:sz w:val="26"/>
        </w:rPr>
      </w:pPr>
      <w:r w:rsidRPr="008A1787">
        <w:rPr>
          <w:sz w:val="26"/>
        </w:rPr>
        <w:t>проявлять волевую саморегуляцию при выполнении задания.</w:t>
      </w:r>
    </w:p>
    <w:p w14:paraId="40668010" w14:textId="55A20608" w:rsidR="008A1787" w:rsidRPr="008A1787" w:rsidRDefault="008A1787" w:rsidP="008A1787">
      <w:pPr>
        <w:tabs>
          <w:tab w:val="left" w:pos="1342"/>
        </w:tabs>
        <w:jc w:val="both"/>
        <w:rPr>
          <w:sz w:val="26"/>
        </w:rPr>
      </w:pPr>
      <w:r w:rsidRPr="008A1787">
        <w:rPr>
          <w:sz w:val="26"/>
        </w:rPr>
        <w:t>5.5. У обучающегося будут сформированы следующие умения совместной деятельности:</w:t>
      </w:r>
    </w:p>
    <w:p w14:paraId="374BCD4A" w14:textId="77777777" w:rsidR="008A1787" w:rsidRPr="008A1787" w:rsidRDefault="008A1787" w:rsidP="008A1787">
      <w:pPr>
        <w:tabs>
          <w:tab w:val="left" w:pos="1342"/>
        </w:tabs>
        <w:jc w:val="both"/>
        <w:rPr>
          <w:sz w:val="26"/>
        </w:rPr>
      </w:pPr>
      <w:r w:rsidRPr="008A1787">
        <w:rPr>
          <w:sz w:val="26"/>
        </w:rPr>
        <w:t>выбирать себе партнеров по совместной деятельности не только по симпатии, но и по деловым качествам;</w:t>
      </w:r>
    </w:p>
    <w:p w14:paraId="720F63CD" w14:textId="77777777" w:rsidR="008A1787" w:rsidRPr="008A1787" w:rsidRDefault="008A1787" w:rsidP="008A1787">
      <w:pPr>
        <w:tabs>
          <w:tab w:val="left" w:pos="1342"/>
        </w:tabs>
        <w:jc w:val="both"/>
        <w:rPr>
          <w:sz w:val="26"/>
        </w:rPr>
      </w:pPr>
      <w:r w:rsidRPr="008A1787">
        <w:rPr>
          <w:sz w:val="26"/>
        </w:rPr>
        <w:t>справедливо распределять работу, договариваться, приходить к общему решению, отвечать за общий результат работы;</w:t>
      </w:r>
    </w:p>
    <w:p w14:paraId="53749A18" w14:textId="77777777" w:rsidR="008A1787" w:rsidRPr="008A1787" w:rsidRDefault="008A1787" w:rsidP="008A1787">
      <w:pPr>
        <w:tabs>
          <w:tab w:val="left" w:pos="1342"/>
        </w:tabs>
        <w:jc w:val="both"/>
        <w:rPr>
          <w:sz w:val="26"/>
        </w:rPr>
      </w:pPr>
      <w:r w:rsidRPr="008A1787">
        <w:rPr>
          <w:sz w:val="26"/>
        </w:rPr>
        <w:t>выполнять роли лидера, подчиненного, соблюдать равноправие и дружелюбие;</w:t>
      </w:r>
    </w:p>
    <w:p w14:paraId="6603F410" w14:textId="5C1D671F" w:rsidR="008A1787" w:rsidRPr="008A1787" w:rsidRDefault="008A1787" w:rsidP="008A1787">
      <w:pPr>
        <w:tabs>
          <w:tab w:val="left" w:pos="1342"/>
        </w:tabs>
        <w:jc w:val="both"/>
        <w:rPr>
          <w:sz w:val="26"/>
        </w:rPr>
      </w:pPr>
      <w:r w:rsidRPr="008A1787">
        <w:rPr>
          <w:sz w:val="26"/>
        </w:rPr>
        <w:t>осуществлять взаимопомощь, проявлять ответственность при</w:t>
      </w:r>
      <w:r w:rsidR="00105D17">
        <w:rPr>
          <w:sz w:val="26"/>
        </w:rPr>
        <w:t xml:space="preserve"> выполнении своей части работы.</w:t>
      </w:r>
    </w:p>
    <w:p w14:paraId="40B70179" w14:textId="6F0A0838" w:rsidR="008A1787" w:rsidRPr="00105D17" w:rsidRDefault="008A1787" w:rsidP="008A1787">
      <w:pPr>
        <w:tabs>
          <w:tab w:val="left" w:pos="1342"/>
        </w:tabs>
        <w:jc w:val="both"/>
        <w:rPr>
          <w:b/>
          <w:sz w:val="26"/>
        </w:rPr>
      </w:pPr>
      <w:r w:rsidRPr="00105D17">
        <w:rPr>
          <w:b/>
          <w:sz w:val="26"/>
        </w:rPr>
        <w:t>Содержание обучения в 4 классе.</w:t>
      </w:r>
    </w:p>
    <w:p w14:paraId="47C05BDE" w14:textId="6EEA4520" w:rsidR="008A1787" w:rsidRPr="008A1787" w:rsidRDefault="008A1787" w:rsidP="008A1787">
      <w:pPr>
        <w:tabs>
          <w:tab w:val="left" w:pos="1342"/>
        </w:tabs>
        <w:jc w:val="both"/>
        <w:rPr>
          <w:sz w:val="26"/>
        </w:rPr>
      </w:pPr>
      <w:r w:rsidRPr="008A1787">
        <w:rPr>
          <w:sz w:val="26"/>
        </w:rPr>
        <w:t>1. Технологии, профессии и производства.</w:t>
      </w:r>
    </w:p>
    <w:p w14:paraId="3991367B" w14:textId="2C6AD556" w:rsidR="008A1787" w:rsidRPr="008A1787" w:rsidRDefault="008A1787" w:rsidP="008A1787">
      <w:pPr>
        <w:tabs>
          <w:tab w:val="left" w:pos="1342"/>
        </w:tabs>
        <w:jc w:val="both"/>
        <w:rPr>
          <w:sz w:val="26"/>
        </w:rPr>
      </w:pPr>
      <w:r w:rsidRPr="008A1787">
        <w:rPr>
          <w:sz w:val="26"/>
        </w:rPr>
        <w:t>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14:paraId="12E3D691" w14:textId="19870FB3" w:rsidR="008A1787" w:rsidRPr="008A1787" w:rsidRDefault="008A1787" w:rsidP="008A1787">
      <w:pPr>
        <w:tabs>
          <w:tab w:val="left" w:pos="1342"/>
        </w:tabs>
        <w:jc w:val="both"/>
        <w:rPr>
          <w:sz w:val="26"/>
        </w:rPr>
      </w:pPr>
      <w:r w:rsidRPr="008A1787">
        <w:rPr>
          <w:sz w:val="26"/>
        </w:rPr>
        <w:t>1.2. Мир профессий. Профессии, связанные с опасностями (пожарные, космонавты, химики и другие).</w:t>
      </w:r>
    </w:p>
    <w:p w14:paraId="49AB2FE6" w14:textId="6D71F621" w:rsidR="008A1787" w:rsidRPr="008A1787" w:rsidRDefault="008A1787" w:rsidP="008A1787">
      <w:pPr>
        <w:tabs>
          <w:tab w:val="left" w:pos="1342"/>
        </w:tabs>
        <w:jc w:val="both"/>
        <w:rPr>
          <w:sz w:val="26"/>
        </w:rPr>
      </w:pPr>
      <w:r w:rsidRPr="008A1787">
        <w:rPr>
          <w:sz w:val="26"/>
        </w:rPr>
        <w:t>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14:paraId="47595F60" w14:textId="47FC415B" w:rsidR="008A1787" w:rsidRPr="008A1787" w:rsidRDefault="008A1787" w:rsidP="008A1787">
      <w:pPr>
        <w:tabs>
          <w:tab w:val="left" w:pos="1342"/>
        </w:tabs>
        <w:jc w:val="both"/>
        <w:rPr>
          <w:sz w:val="26"/>
        </w:rPr>
      </w:pPr>
      <w:r w:rsidRPr="008A1787">
        <w:rPr>
          <w:sz w:val="26"/>
        </w:rPr>
        <w:t>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14:paraId="4AACB107" w14:textId="33641328" w:rsidR="008A1787" w:rsidRPr="008A1787" w:rsidRDefault="008A1787" w:rsidP="008A1787">
      <w:pPr>
        <w:tabs>
          <w:tab w:val="left" w:pos="1342"/>
        </w:tabs>
        <w:jc w:val="both"/>
        <w:rPr>
          <w:sz w:val="26"/>
        </w:rPr>
      </w:pPr>
      <w:r w:rsidRPr="008A1787">
        <w:rPr>
          <w:sz w:val="26"/>
        </w:rPr>
        <w:t>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5E103A80" w14:textId="213FA9DE" w:rsidR="008A1787" w:rsidRPr="008A1787" w:rsidRDefault="008A1787" w:rsidP="008A1787">
      <w:pPr>
        <w:tabs>
          <w:tab w:val="left" w:pos="1342"/>
        </w:tabs>
        <w:jc w:val="both"/>
        <w:rPr>
          <w:sz w:val="26"/>
        </w:rPr>
      </w:pPr>
      <w:r w:rsidRPr="008A1787">
        <w:rPr>
          <w:sz w:val="26"/>
        </w:rPr>
        <w:t>2. Технологии ручной обработки материалов.</w:t>
      </w:r>
    </w:p>
    <w:p w14:paraId="2FA11BFD" w14:textId="2264764D" w:rsidR="008A1787" w:rsidRPr="008A1787" w:rsidRDefault="008A1787" w:rsidP="008A1787">
      <w:pPr>
        <w:tabs>
          <w:tab w:val="left" w:pos="1342"/>
        </w:tabs>
        <w:jc w:val="both"/>
        <w:rPr>
          <w:sz w:val="26"/>
        </w:rPr>
      </w:pPr>
      <w:r w:rsidRPr="008A1787">
        <w:rPr>
          <w:sz w:val="26"/>
        </w:rPr>
        <w:t>2.1. Синтетические материалы - ткани, полимеры (пластик, поролон). Их свойства. Создание синтетических материалов с заданными свойствами.</w:t>
      </w:r>
    </w:p>
    <w:p w14:paraId="52BB8A6E" w14:textId="031B3AD9" w:rsidR="008A1787" w:rsidRPr="008A1787" w:rsidRDefault="008A1787" w:rsidP="008A1787">
      <w:pPr>
        <w:tabs>
          <w:tab w:val="left" w:pos="1342"/>
        </w:tabs>
        <w:jc w:val="both"/>
        <w:rPr>
          <w:sz w:val="26"/>
        </w:rPr>
      </w:pPr>
      <w:r w:rsidRPr="008A1787">
        <w:rPr>
          <w:sz w:val="26"/>
        </w:rPr>
        <w:t>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14:paraId="7FBA8FC6" w14:textId="46AD4643" w:rsidR="008A1787" w:rsidRPr="008A1787" w:rsidRDefault="008A1787" w:rsidP="008A1787">
      <w:pPr>
        <w:tabs>
          <w:tab w:val="left" w:pos="1342"/>
        </w:tabs>
        <w:jc w:val="both"/>
        <w:rPr>
          <w:sz w:val="26"/>
        </w:rPr>
      </w:pPr>
      <w:r w:rsidRPr="008A1787">
        <w:rPr>
          <w:sz w:val="26"/>
        </w:rPr>
        <w:t>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332A9BC3" w14:textId="006D515C" w:rsidR="008A1787" w:rsidRPr="008A1787" w:rsidRDefault="008A1787" w:rsidP="008A1787">
      <w:pPr>
        <w:tabs>
          <w:tab w:val="left" w:pos="1342"/>
        </w:tabs>
        <w:jc w:val="both"/>
        <w:rPr>
          <w:sz w:val="26"/>
        </w:rPr>
      </w:pPr>
      <w:r w:rsidRPr="008A1787">
        <w:rPr>
          <w:sz w:val="26"/>
        </w:rPr>
        <w:t>2.4. Совершенствование умений выполнять разные способы разметки с помощью чертежных инструментов. Освоение доступных художественных техник.</w:t>
      </w:r>
    </w:p>
    <w:p w14:paraId="04A652FF" w14:textId="7CD6F8CE" w:rsidR="008A1787" w:rsidRPr="008A1787" w:rsidRDefault="008A1787" w:rsidP="008A1787">
      <w:pPr>
        <w:tabs>
          <w:tab w:val="left" w:pos="1342"/>
        </w:tabs>
        <w:jc w:val="both"/>
        <w:rPr>
          <w:sz w:val="26"/>
        </w:rPr>
      </w:pPr>
      <w:r w:rsidRPr="008A1787">
        <w:rPr>
          <w:sz w:val="26"/>
        </w:rPr>
        <w:t>2.5. 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7BCABB3A" w14:textId="5E13F47E" w:rsidR="008A1787" w:rsidRPr="008A1787" w:rsidRDefault="008A1787" w:rsidP="008A1787">
      <w:pPr>
        <w:tabs>
          <w:tab w:val="left" w:pos="1342"/>
        </w:tabs>
        <w:jc w:val="both"/>
        <w:rPr>
          <w:sz w:val="26"/>
        </w:rPr>
      </w:pPr>
      <w:r w:rsidRPr="008A1787">
        <w:rPr>
          <w:sz w:val="26"/>
        </w:rPr>
        <w:t>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2B7DA1EC" w14:textId="3E975C51" w:rsidR="008A1787" w:rsidRPr="008A1787" w:rsidRDefault="008A1787" w:rsidP="008A1787">
      <w:pPr>
        <w:tabs>
          <w:tab w:val="left" w:pos="1342"/>
        </w:tabs>
        <w:jc w:val="both"/>
        <w:rPr>
          <w:sz w:val="26"/>
        </w:rPr>
      </w:pPr>
      <w:r w:rsidRPr="008A1787">
        <w:rPr>
          <w:sz w:val="26"/>
        </w:rPr>
        <w:t>2.7. Комбинированное использование разных материалов.</w:t>
      </w:r>
    </w:p>
    <w:p w14:paraId="0DB9AC56" w14:textId="4FBD6166" w:rsidR="008A1787" w:rsidRPr="008A1787" w:rsidRDefault="008A1787" w:rsidP="008A1787">
      <w:pPr>
        <w:tabs>
          <w:tab w:val="left" w:pos="1342"/>
        </w:tabs>
        <w:jc w:val="both"/>
        <w:rPr>
          <w:sz w:val="26"/>
        </w:rPr>
      </w:pPr>
      <w:r w:rsidRPr="008A1787">
        <w:rPr>
          <w:sz w:val="26"/>
        </w:rPr>
        <w:t>3. Конструирование и моделирование.</w:t>
      </w:r>
    </w:p>
    <w:p w14:paraId="27150B4D" w14:textId="2F4E54F5" w:rsidR="008A1787" w:rsidRPr="008A1787" w:rsidRDefault="008A1787" w:rsidP="008A1787">
      <w:pPr>
        <w:tabs>
          <w:tab w:val="left" w:pos="1342"/>
        </w:tabs>
        <w:jc w:val="both"/>
        <w:rPr>
          <w:sz w:val="26"/>
        </w:rPr>
      </w:pPr>
      <w:r w:rsidRPr="008A1787">
        <w:rPr>
          <w:sz w:val="26"/>
        </w:rPr>
        <w:t>3.1. Современные требования к техническим устройствам (экологичность, безопасность, эргономичность и другие).</w:t>
      </w:r>
    </w:p>
    <w:p w14:paraId="6D5F5B51" w14:textId="6B1DF8BE" w:rsidR="008A1787" w:rsidRPr="008A1787" w:rsidRDefault="008A1787" w:rsidP="008A1787">
      <w:pPr>
        <w:tabs>
          <w:tab w:val="left" w:pos="1342"/>
        </w:tabs>
        <w:jc w:val="both"/>
        <w:rPr>
          <w:sz w:val="26"/>
        </w:rPr>
      </w:pPr>
      <w:r w:rsidRPr="008A1787">
        <w:rPr>
          <w:sz w:val="26"/>
        </w:rPr>
        <w:t>3.2. 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7E3F242A" w14:textId="77DC84A2" w:rsidR="008A1787" w:rsidRPr="008A1787" w:rsidRDefault="008A1787" w:rsidP="008A1787">
      <w:pPr>
        <w:tabs>
          <w:tab w:val="left" w:pos="1342"/>
        </w:tabs>
        <w:jc w:val="both"/>
        <w:rPr>
          <w:sz w:val="26"/>
        </w:rPr>
      </w:pPr>
      <w:r w:rsidRPr="008A1787">
        <w:rPr>
          <w:sz w:val="26"/>
        </w:rPr>
        <w:t>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575B5545" w14:textId="61D9458B" w:rsidR="008A1787" w:rsidRPr="008A1787" w:rsidRDefault="008A1787" w:rsidP="008A1787">
      <w:pPr>
        <w:tabs>
          <w:tab w:val="left" w:pos="1342"/>
        </w:tabs>
        <w:jc w:val="both"/>
        <w:rPr>
          <w:sz w:val="26"/>
        </w:rPr>
      </w:pPr>
      <w:r w:rsidRPr="008A1787">
        <w:rPr>
          <w:sz w:val="26"/>
        </w:rPr>
        <w:t>4. ИКТ.</w:t>
      </w:r>
    </w:p>
    <w:p w14:paraId="65E31533" w14:textId="674DC7BA" w:rsidR="008A1787" w:rsidRPr="008A1787" w:rsidRDefault="008A1787" w:rsidP="008A1787">
      <w:pPr>
        <w:tabs>
          <w:tab w:val="left" w:pos="1342"/>
        </w:tabs>
        <w:jc w:val="both"/>
        <w:rPr>
          <w:sz w:val="26"/>
        </w:rPr>
      </w:pPr>
      <w:r w:rsidRPr="008A1787">
        <w:rPr>
          <w:sz w:val="26"/>
        </w:rPr>
        <w:t>4.1. Работа с доступной информацией в Интернете и на цифровых носителях информации.</w:t>
      </w:r>
    </w:p>
    <w:p w14:paraId="53B13D43" w14:textId="2DF4096E" w:rsidR="008A1787" w:rsidRPr="008A1787" w:rsidRDefault="008A1787" w:rsidP="008A1787">
      <w:pPr>
        <w:tabs>
          <w:tab w:val="left" w:pos="1342"/>
        </w:tabs>
        <w:jc w:val="both"/>
        <w:rPr>
          <w:sz w:val="26"/>
        </w:rPr>
      </w:pPr>
      <w:r w:rsidRPr="008A1787">
        <w:rPr>
          <w:sz w:val="26"/>
        </w:rPr>
        <w:t>4.2. 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14:paraId="51881738" w14:textId="061A9928" w:rsidR="008A1787" w:rsidRPr="008A1787" w:rsidRDefault="008A1787" w:rsidP="008A1787">
      <w:pPr>
        <w:tabs>
          <w:tab w:val="left" w:pos="1342"/>
        </w:tabs>
        <w:jc w:val="both"/>
        <w:rPr>
          <w:sz w:val="26"/>
        </w:rPr>
      </w:pPr>
      <w:r w:rsidRPr="008A1787">
        <w:rPr>
          <w:sz w:val="26"/>
        </w:rPr>
        <w:t>5. 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CEF9E0D" w14:textId="45723EFD" w:rsidR="008A1787" w:rsidRPr="008A1787" w:rsidRDefault="008A1787" w:rsidP="008A1787">
      <w:pPr>
        <w:tabs>
          <w:tab w:val="left" w:pos="1342"/>
        </w:tabs>
        <w:jc w:val="both"/>
        <w:rPr>
          <w:sz w:val="26"/>
        </w:rPr>
      </w:pPr>
      <w:r w:rsidRPr="008A1787">
        <w:rPr>
          <w:sz w:val="26"/>
        </w:rPr>
        <w:t>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F8F4957" w14:textId="77777777" w:rsidR="008A1787" w:rsidRPr="008A1787" w:rsidRDefault="008A1787" w:rsidP="008A1787">
      <w:pPr>
        <w:tabs>
          <w:tab w:val="left" w:pos="1342"/>
        </w:tabs>
        <w:jc w:val="both"/>
        <w:rPr>
          <w:sz w:val="26"/>
        </w:rPr>
      </w:pPr>
      <w:r w:rsidRPr="008A1787">
        <w:rPr>
          <w:sz w:val="26"/>
        </w:rPr>
        <w:t>ориентироваться в терминах, используемых в технологии, использовать их в ответах на вопросы и высказываниях (в пределах изученного);</w:t>
      </w:r>
    </w:p>
    <w:p w14:paraId="76FD68BE" w14:textId="77777777" w:rsidR="008A1787" w:rsidRPr="008A1787" w:rsidRDefault="008A1787" w:rsidP="008A1787">
      <w:pPr>
        <w:tabs>
          <w:tab w:val="left" w:pos="1342"/>
        </w:tabs>
        <w:jc w:val="both"/>
        <w:rPr>
          <w:sz w:val="26"/>
        </w:rPr>
      </w:pPr>
      <w:r w:rsidRPr="008A1787">
        <w:rPr>
          <w:sz w:val="26"/>
        </w:rPr>
        <w:t>анализировать конструкции предложенных образцов изделий;</w:t>
      </w:r>
    </w:p>
    <w:p w14:paraId="72A82E91" w14:textId="77777777" w:rsidR="008A1787" w:rsidRPr="008A1787" w:rsidRDefault="008A1787" w:rsidP="008A1787">
      <w:pPr>
        <w:tabs>
          <w:tab w:val="left" w:pos="1342"/>
        </w:tabs>
        <w:jc w:val="both"/>
        <w:rPr>
          <w:sz w:val="26"/>
        </w:rPr>
      </w:pPr>
      <w:r w:rsidRPr="008A1787">
        <w:rPr>
          <w:sz w:val="26"/>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390F6018" w14:textId="77777777" w:rsidR="008A1787" w:rsidRPr="008A1787" w:rsidRDefault="008A1787" w:rsidP="008A1787">
      <w:pPr>
        <w:tabs>
          <w:tab w:val="left" w:pos="1342"/>
        </w:tabs>
        <w:jc w:val="both"/>
        <w:rPr>
          <w:sz w:val="26"/>
        </w:rPr>
      </w:pPr>
      <w:r w:rsidRPr="008A1787">
        <w:rPr>
          <w:sz w:val="26"/>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1DE65675" w14:textId="77777777" w:rsidR="008A1787" w:rsidRPr="008A1787" w:rsidRDefault="008A1787" w:rsidP="008A1787">
      <w:pPr>
        <w:tabs>
          <w:tab w:val="left" w:pos="1342"/>
        </w:tabs>
        <w:jc w:val="both"/>
        <w:rPr>
          <w:sz w:val="26"/>
        </w:rPr>
      </w:pPr>
      <w:r w:rsidRPr="008A1787">
        <w:rPr>
          <w:sz w:val="26"/>
        </w:rPr>
        <w:t>решать простые задачи на преобразование конструкции;</w:t>
      </w:r>
    </w:p>
    <w:p w14:paraId="288F82E6" w14:textId="77777777" w:rsidR="008A1787" w:rsidRPr="008A1787" w:rsidRDefault="008A1787" w:rsidP="008A1787">
      <w:pPr>
        <w:tabs>
          <w:tab w:val="left" w:pos="1342"/>
        </w:tabs>
        <w:jc w:val="both"/>
        <w:rPr>
          <w:sz w:val="26"/>
        </w:rPr>
      </w:pPr>
      <w:r w:rsidRPr="008A1787">
        <w:rPr>
          <w:sz w:val="26"/>
        </w:rPr>
        <w:t>выполнять работу в соответствии с инструкцией (устной или письменной);</w:t>
      </w:r>
    </w:p>
    <w:p w14:paraId="249D7478" w14:textId="77777777" w:rsidR="008A1787" w:rsidRPr="008A1787" w:rsidRDefault="008A1787" w:rsidP="008A1787">
      <w:pPr>
        <w:tabs>
          <w:tab w:val="left" w:pos="1342"/>
        </w:tabs>
        <w:jc w:val="both"/>
        <w:rPr>
          <w:sz w:val="26"/>
        </w:rPr>
      </w:pPr>
      <w:r w:rsidRPr="008A1787">
        <w:rPr>
          <w:sz w:val="26"/>
        </w:rPr>
        <w:t>соотносить результат работы с заданным алгоритмом, проверять изделия в действии, вносить необходимые дополнения и изменения;</w:t>
      </w:r>
    </w:p>
    <w:p w14:paraId="4789DAF0" w14:textId="77777777" w:rsidR="008A1787" w:rsidRPr="008A1787" w:rsidRDefault="008A1787" w:rsidP="008A1787">
      <w:pPr>
        <w:tabs>
          <w:tab w:val="left" w:pos="1342"/>
        </w:tabs>
        <w:jc w:val="both"/>
        <w:rPr>
          <w:sz w:val="26"/>
        </w:rPr>
      </w:pPr>
      <w:r w:rsidRPr="008A1787">
        <w:rPr>
          <w:sz w:val="26"/>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0EA0FDA3" w14:textId="77777777" w:rsidR="008A1787" w:rsidRPr="008A1787" w:rsidRDefault="008A1787" w:rsidP="008A1787">
      <w:pPr>
        <w:tabs>
          <w:tab w:val="left" w:pos="1342"/>
        </w:tabs>
        <w:jc w:val="both"/>
        <w:rPr>
          <w:sz w:val="26"/>
        </w:rPr>
      </w:pPr>
      <w:r w:rsidRPr="008A1787">
        <w:rPr>
          <w:sz w:val="26"/>
        </w:rPr>
        <w:t>выполнять действия анализа и синтеза, сравнения, классификации предметов (изделий) с учетом данных критериев;</w:t>
      </w:r>
    </w:p>
    <w:p w14:paraId="512EFE87" w14:textId="77777777" w:rsidR="008A1787" w:rsidRPr="008A1787" w:rsidRDefault="008A1787" w:rsidP="008A1787">
      <w:pPr>
        <w:tabs>
          <w:tab w:val="left" w:pos="1342"/>
        </w:tabs>
        <w:jc w:val="both"/>
        <w:rPr>
          <w:sz w:val="26"/>
        </w:rPr>
      </w:pPr>
      <w:r w:rsidRPr="008A1787">
        <w:rPr>
          <w:sz w:val="26"/>
        </w:rPr>
        <w:t>анализировать устройство простых изделий по образцу, рисунку, выделять основные и второстепенные составляющие конструкции.</w:t>
      </w:r>
    </w:p>
    <w:p w14:paraId="12E7503F" w14:textId="4AE7573C" w:rsidR="008A1787" w:rsidRPr="008A1787" w:rsidRDefault="008A1787" w:rsidP="008A1787">
      <w:pPr>
        <w:tabs>
          <w:tab w:val="left" w:pos="1342"/>
        </w:tabs>
        <w:jc w:val="both"/>
        <w:rPr>
          <w:sz w:val="26"/>
        </w:rPr>
      </w:pPr>
      <w:r w:rsidRPr="008A1787">
        <w:rPr>
          <w:sz w:val="26"/>
        </w:rPr>
        <w:t>5.2. У обучающегося будут сформированы следующие умения работать с информацией как часть познавательных универсальных учебных действий:</w:t>
      </w:r>
    </w:p>
    <w:p w14:paraId="4EFE3423" w14:textId="77777777" w:rsidR="008A1787" w:rsidRPr="008A1787" w:rsidRDefault="008A1787" w:rsidP="008A1787">
      <w:pPr>
        <w:tabs>
          <w:tab w:val="left" w:pos="1342"/>
        </w:tabs>
        <w:jc w:val="both"/>
        <w:rPr>
          <w:sz w:val="26"/>
        </w:rPr>
      </w:pPr>
      <w:r w:rsidRPr="008A1787">
        <w:rPr>
          <w:sz w:val="26"/>
        </w:rP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14:paraId="092305D9" w14:textId="77777777" w:rsidR="008A1787" w:rsidRPr="008A1787" w:rsidRDefault="008A1787" w:rsidP="008A1787">
      <w:pPr>
        <w:tabs>
          <w:tab w:val="left" w:pos="1342"/>
        </w:tabs>
        <w:jc w:val="both"/>
        <w:rPr>
          <w:sz w:val="26"/>
        </w:rPr>
      </w:pPr>
      <w:r w:rsidRPr="008A1787">
        <w:rPr>
          <w:sz w:val="26"/>
        </w:rPr>
        <w:t>на основе анализа информации производить выбор наиболее эффективных способов работы;</w:t>
      </w:r>
    </w:p>
    <w:p w14:paraId="1FA41539" w14:textId="77777777" w:rsidR="008A1787" w:rsidRPr="008A1787" w:rsidRDefault="008A1787" w:rsidP="008A1787">
      <w:pPr>
        <w:tabs>
          <w:tab w:val="left" w:pos="1342"/>
        </w:tabs>
        <w:jc w:val="both"/>
        <w:rPr>
          <w:sz w:val="26"/>
        </w:rPr>
      </w:pPr>
      <w:r w:rsidRPr="008A1787">
        <w:rPr>
          <w:sz w:val="26"/>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74CEF8CE" w14:textId="77777777" w:rsidR="008A1787" w:rsidRPr="008A1787" w:rsidRDefault="008A1787" w:rsidP="008A1787">
      <w:pPr>
        <w:tabs>
          <w:tab w:val="left" w:pos="1342"/>
        </w:tabs>
        <w:jc w:val="both"/>
        <w:rPr>
          <w:sz w:val="26"/>
        </w:rPr>
      </w:pPr>
      <w:r w:rsidRPr="008A1787">
        <w:rPr>
          <w:sz w:val="26"/>
        </w:rPr>
        <w:t>осуществлять поиск дополнительной информации по тематике творческих и проектных работ;</w:t>
      </w:r>
    </w:p>
    <w:p w14:paraId="432BF384" w14:textId="77777777" w:rsidR="008A1787" w:rsidRPr="008A1787" w:rsidRDefault="008A1787" w:rsidP="008A1787">
      <w:pPr>
        <w:tabs>
          <w:tab w:val="left" w:pos="1342"/>
        </w:tabs>
        <w:jc w:val="both"/>
        <w:rPr>
          <w:sz w:val="26"/>
        </w:rPr>
      </w:pPr>
      <w:r w:rsidRPr="008A1787">
        <w:rPr>
          <w:sz w:val="26"/>
        </w:rPr>
        <w:t>использовать рисунки из ресурса компьютера в оформлении изделий и другие;</w:t>
      </w:r>
    </w:p>
    <w:p w14:paraId="0829F263" w14:textId="77777777" w:rsidR="008A1787" w:rsidRPr="008A1787" w:rsidRDefault="008A1787" w:rsidP="008A1787">
      <w:pPr>
        <w:tabs>
          <w:tab w:val="left" w:pos="1342"/>
        </w:tabs>
        <w:jc w:val="both"/>
        <w:rPr>
          <w:sz w:val="26"/>
        </w:rPr>
      </w:pPr>
      <w:r w:rsidRPr="008A1787">
        <w:rPr>
          <w:sz w:val="26"/>
        </w:rPr>
        <w:t>использовать средства ИКТ для решения учебных и практических задач, в том числе Интернет, под руководством учителя.</w:t>
      </w:r>
    </w:p>
    <w:p w14:paraId="4C4474DD" w14:textId="280A8525" w:rsidR="008A1787" w:rsidRPr="008A1787" w:rsidRDefault="008A1787" w:rsidP="008A1787">
      <w:pPr>
        <w:tabs>
          <w:tab w:val="left" w:pos="1342"/>
        </w:tabs>
        <w:jc w:val="both"/>
        <w:rPr>
          <w:sz w:val="26"/>
        </w:rPr>
      </w:pPr>
      <w:r w:rsidRPr="008A1787">
        <w:rPr>
          <w:sz w:val="26"/>
        </w:rPr>
        <w:t>5.3. У обучающегося будут сформированы следующие умения общения как часть коммуникативных универсальных учебных действий:</w:t>
      </w:r>
    </w:p>
    <w:p w14:paraId="79442543" w14:textId="77777777" w:rsidR="008A1787" w:rsidRPr="008A1787" w:rsidRDefault="008A1787" w:rsidP="008A1787">
      <w:pPr>
        <w:tabs>
          <w:tab w:val="left" w:pos="1342"/>
        </w:tabs>
        <w:jc w:val="both"/>
        <w:rPr>
          <w:sz w:val="26"/>
        </w:rPr>
      </w:pPr>
      <w:r w:rsidRPr="008A1787">
        <w:rPr>
          <w:sz w:val="26"/>
        </w:rP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46567985" w14:textId="77777777" w:rsidR="008A1787" w:rsidRPr="008A1787" w:rsidRDefault="008A1787" w:rsidP="008A1787">
      <w:pPr>
        <w:tabs>
          <w:tab w:val="left" w:pos="1342"/>
        </w:tabs>
        <w:jc w:val="both"/>
        <w:rPr>
          <w:sz w:val="26"/>
        </w:rPr>
      </w:pPr>
      <w:r w:rsidRPr="008A1787">
        <w:rPr>
          <w:sz w:val="26"/>
        </w:rPr>
        <w:t>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w:t>
      </w:r>
    </w:p>
    <w:p w14:paraId="7E80B8A8" w14:textId="77777777" w:rsidR="008A1787" w:rsidRPr="008A1787" w:rsidRDefault="008A1787" w:rsidP="008A1787">
      <w:pPr>
        <w:tabs>
          <w:tab w:val="left" w:pos="1342"/>
        </w:tabs>
        <w:jc w:val="both"/>
        <w:rPr>
          <w:sz w:val="26"/>
        </w:rPr>
      </w:pPr>
      <w:r w:rsidRPr="008A1787">
        <w:rPr>
          <w:sz w:val="26"/>
        </w:rPr>
        <w:t>создавать тексты-рассуждения: раскрывать последовательность операций при работе с разными материалами;</w:t>
      </w:r>
    </w:p>
    <w:p w14:paraId="2B3900F7" w14:textId="77777777" w:rsidR="008A1787" w:rsidRPr="008A1787" w:rsidRDefault="008A1787" w:rsidP="008A1787">
      <w:pPr>
        <w:tabs>
          <w:tab w:val="left" w:pos="1342"/>
        </w:tabs>
        <w:jc w:val="both"/>
        <w:rPr>
          <w:sz w:val="26"/>
        </w:rPr>
      </w:pPr>
      <w:r w:rsidRPr="008A1787">
        <w:rPr>
          <w:sz w:val="26"/>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44E6C7FD" w14:textId="36A2A8F2" w:rsidR="008A1787" w:rsidRPr="008A1787" w:rsidRDefault="008A1787" w:rsidP="008A1787">
      <w:pPr>
        <w:tabs>
          <w:tab w:val="left" w:pos="1342"/>
        </w:tabs>
        <w:jc w:val="both"/>
        <w:rPr>
          <w:sz w:val="26"/>
        </w:rPr>
      </w:pPr>
      <w:r w:rsidRPr="008A1787">
        <w:rPr>
          <w:sz w:val="26"/>
        </w:rPr>
        <w:t>5.4. У обучающегося будут сформированы следующие умения самоорганизации и самоконтроля как часть регулятивных универсальных учебных действий:</w:t>
      </w:r>
    </w:p>
    <w:p w14:paraId="649320F4" w14:textId="77777777" w:rsidR="008A1787" w:rsidRPr="008A1787" w:rsidRDefault="008A1787" w:rsidP="008A1787">
      <w:pPr>
        <w:tabs>
          <w:tab w:val="left" w:pos="1342"/>
        </w:tabs>
        <w:jc w:val="both"/>
        <w:rPr>
          <w:sz w:val="26"/>
        </w:rPr>
      </w:pPr>
      <w:r w:rsidRPr="008A1787">
        <w:rPr>
          <w:sz w:val="26"/>
        </w:rPr>
        <w:t>понимать и принимать учебную задачу, самостоятельно определять цели учебно-познавательной деятельности;</w:t>
      </w:r>
    </w:p>
    <w:p w14:paraId="7B642DFE" w14:textId="77777777" w:rsidR="008A1787" w:rsidRPr="008A1787" w:rsidRDefault="008A1787" w:rsidP="008A1787">
      <w:pPr>
        <w:tabs>
          <w:tab w:val="left" w:pos="1342"/>
        </w:tabs>
        <w:jc w:val="both"/>
        <w:rPr>
          <w:sz w:val="26"/>
        </w:rPr>
      </w:pPr>
      <w:r w:rsidRPr="008A1787">
        <w:rPr>
          <w:sz w:val="26"/>
        </w:rPr>
        <w:t>планировать практическую работу в соответствии с поставленной целью и выполнять ее в соответствии с планом;</w:t>
      </w:r>
    </w:p>
    <w:p w14:paraId="4D45650E" w14:textId="77777777" w:rsidR="008A1787" w:rsidRPr="008A1787" w:rsidRDefault="008A1787" w:rsidP="008A1787">
      <w:pPr>
        <w:tabs>
          <w:tab w:val="left" w:pos="1342"/>
        </w:tabs>
        <w:jc w:val="both"/>
        <w:rPr>
          <w:sz w:val="26"/>
        </w:rPr>
      </w:pPr>
      <w:r w:rsidRPr="008A1787">
        <w:rPr>
          <w:sz w:val="26"/>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7A42A69F" w14:textId="77777777" w:rsidR="008A1787" w:rsidRPr="008A1787" w:rsidRDefault="008A1787" w:rsidP="008A1787">
      <w:pPr>
        <w:tabs>
          <w:tab w:val="left" w:pos="1342"/>
        </w:tabs>
        <w:jc w:val="both"/>
        <w:rPr>
          <w:sz w:val="26"/>
        </w:rPr>
      </w:pPr>
      <w:r w:rsidRPr="008A1787">
        <w:rPr>
          <w:sz w:val="26"/>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69FF081D" w14:textId="77777777" w:rsidR="008A1787" w:rsidRPr="008A1787" w:rsidRDefault="008A1787" w:rsidP="008A1787">
      <w:pPr>
        <w:tabs>
          <w:tab w:val="left" w:pos="1342"/>
        </w:tabs>
        <w:jc w:val="both"/>
        <w:rPr>
          <w:sz w:val="26"/>
        </w:rPr>
      </w:pPr>
      <w:r w:rsidRPr="008A1787">
        <w:rPr>
          <w:sz w:val="26"/>
        </w:rPr>
        <w:t>проявлять волевую саморегуляцию при выполнении задания.</w:t>
      </w:r>
    </w:p>
    <w:p w14:paraId="77E71F2B" w14:textId="193810DA" w:rsidR="008A1787" w:rsidRPr="008A1787" w:rsidRDefault="008A1787" w:rsidP="008A1787">
      <w:pPr>
        <w:tabs>
          <w:tab w:val="left" w:pos="1342"/>
        </w:tabs>
        <w:jc w:val="both"/>
        <w:rPr>
          <w:sz w:val="26"/>
        </w:rPr>
      </w:pPr>
      <w:r w:rsidRPr="008A1787">
        <w:rPr>
          <w:sz w:val="26"/>
        </w:rPr>
        <w:t>5.5. У обучающегося будут сформированы следующие умения совместной деятельности:</w:t>
      </w:r>
    </w:p>
    <w:p w14:paraId="78A39E44" w14:textId="77777777" w:rsidR="008A1787" w:rsidRPr="008A1787" w:rsidRDefault="008A1787" w:rsidP="008A1787">
      <w:pPr>
        <w:tabs>
          <w:tab w:val="left" w:pos="1342"/>
        </w:tabs>
        <w:jc w:val="both"/>
        <w:rPr>
          <w:sz w:val="26"/>
        </w:rPr>
      </w:pPr>
      <w:r w:rsidRPr="008A1787">
        <w:rPr>
          <w:sz w:val="26"/>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14:paraId="37FB9B67" w14:textId="77777777" w:rsidR="008A1787" w:rsidRPr="008A1787" w:rsidRDefault="008A1787" w:rsidP="008A1787">
      <w:pPr>
        <w:tabs>
          <w:tab w:val="left" w:pos="1342"/>
        </w:tabs>
        <w:jc w:val="both"/>
        <w:rPr>
          <w:sz w:val="26"/>
        </w:rPr>
      </w:pPr>
      <w:r w:rsidRPr="008A1787">
        <w:rPr>
          <w:sz w:val="26"/>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00630258" w14:textId="4D51886A" w:rsidR="008A1787" w:rsidRPr="008A1787" w:rsidRDefault="008A1787" w:rsidP="008A1787">
      <w:pPr>
        <w:tabs>
          <w:tab w:val="left" w:pos="1342"/>
        </w:tabs>
        <w:jc w:val="both"/>
        <w:rPr>
          <w:sz w:val="26"/>
        </w:rPr>
      </w:pPr>
      <w:r w:rsidRPr="008A1787">
        <w:rPr>
          <w:sz w:val="26"/>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w:t>
      </w:r>
      <w:r w:rsidR="00162B4E">
        <w:rPr>
          <w:sz w:val="26"/>
        </w:rPr>
        <w:t>разной оценке своих достижений.</w:t>
      </w:r>
    </w:p>
    <w:p w14:paraId="715DA42F" w14:textId="16EB32DF" w:rsidR="008A1787" w:rsidRPr="00105D17" w:rsidRDefault="008A1787" w:rsidP="008A1787">
      <w:pPr>
        <w:tabs>
          <w:tab w:val="left" w:pos="1342"/>
        </w:tabs>
        <w:jc w:val="both"/>
        <w:rPr>
          <w:b/>
          <w:sz w:val="26"/>
        </w:rPr>
      </w:pPr>
      <w:r w:rsidRPr="00105D17">
        <w:rPr>
          <w:b/>
          <w:sz w:val="26"/>
        </w:rPr>
        <w:t>Планируемые результаты освоения программы по труду (технологии) на уровне начального общего образования.</w:t>
      </w:r>
    </w:p>
    <w:p w14:paraId="3070A473" w14:textId="580B46EA" w:rsidR="008A1787" w:rsidRPr="008A1787" w:rsidRDefault="008A1787" w:rsidP="008A1787">
      <w:pPr>
        <w:tabs>
          <w:tab w:val="left" w:pos="1342"/>
        </w:tabs>
        <w:jc w:val="both"/>
        <w:rPr>
          <w:sz w:val="26"/>
        </w:rPr>
      </w:pPr>
      <w:r w:rsidRPr="00105D17">
        <w:rPr>
          <w:i/>
          <w:sz w:val="26"/>
        </w:rPr>
        <w:t>Личностные результаты</w:t>
      </w:r>
      <w:r w:rsidRPr="008A1787">
        <w:rPr>
          <w:sz w:val="26"/>
        </w:rPr>
        <w:t xml:space="preserve">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C619DED" w14:textId="77777777" w:rsidR="008A1787" w:rsidRPr="008A1787" w:rsidRDefault="008A1787" w:rsidP="008A1787">
      <w:pPr>
        <w:tabs>
          <w:tab w:val="left" w:pos="1342"/>
        </w:tabs>
        <w:jc w:val="both"/>
        <w:rPr>
          <w:sz w:val="26"/>
        </w:rPr>
      </w:pPr>
      <w:r w:rsidRPr="008A1787">
        <w:rPr>
          <w:sz w:val="26"/>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14:paraId="77F4783E" w14:textId="77777777" w:rsidR="008A1787" w:rsidRPr="008A1787" w:rsidRDefault="008A1787" w:rsidP="008A1787">
      <w:pPr>
        <w:tabs>
          <w:tab w:val="left" w:pos="1342"/>
        </w:tabs>
        <w:jc w:val="both"/>
        <w:rPr>
          <w:sz w:val="26"/>
        </w:rPr>
      </w:pPr>
      <w:r w:rsidRPr="008A1787">
        <w:rPr>
          <w:sz w:val="26"/>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78B5D922" w14:textId="77777777" w:rsidR="008A1787" w:rsidRPr="008A1787" w:rsidRDefault="008A1787" w:rsidP="008A1787">
      <w:pPr>
        <w:tabs>
          <w:tab w:val="left" w:pos="1342"/>
        </w:tabs>
        <w:jc w:val="both"/>
        <w:rPr>
          <w:sz w:val="26"/>
        </w:rPr>
      </w:pPr>
      <w:r w:rsidRPr="008A1787">
        <w:rPr>
          <w:sz w:val="26"/>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7357DBDE" w14:textId="77777777" w:rsidR="008A1787" w:rsidRPr="008A1787" w:rsidRDefault="008A1787" w:rsidP="008A1787">
      <w:pPr>
        <w:tabs>
          <w:tab w:val="left" w:pos="1342"/>
        </w:tabs>
        <w:jc w:val="both"/>
        <w:rPr>
          <w:sz w:val="26"/>
        </w:rPr>
      </w:pPr>
      <w:r w:rsidRPr="008A1787">
        <w:rPr>
          <w:sz w:val="26"/>
        </w:rP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14:paraId="0C9AD0DB" w14:textId="77777777" w:rsidR="008A1787" w:rsidRPr="008A1787" w:rsidRDefault="008A1787" w:rsidP="008A1787">
      <w:pPr>
        <w:tabs>
          <w:tab w:val="left" w:pos="1342"/>
        </w:tabs>
        <w:jc w:val="both"/>
        <w:rPr>
          <w:sz w:val="26"/>
        </w:rPr>
      </w:pPr>
      <w:r w:rsidRPr="008A1787">
        <w:rPr>
          <w:sz w:val="26"/>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2A4B291E" w14:textId="77777777" w:rsidR="008A1787" w:rsidRPr="008A1787" w:rsidRDefault="008A1787" w:rsidP="008A1787">
      <w:pPr>
        <w:tabs>
          <w:tab w:val="left" w:pos="1342"/>
        </w:tabs>
        <w:jc w:val="both"/>
        <w:rPr>
          <w:sz w:val="26"/>
        </w:rPr>
      </w:pPr>
      <w:r w:rsidRPr="008A1787">
        <w:rPr>
          <w:sz w:val="26"/>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20752949" w14:textId="77777777" w:rsidR="008A1787" w:rsidRPr="008A1787" w:rsidRDefault="008A1787" w:rsidP="008A1787">
      <w:pPr>
        <w:tabs>
          <w:tab w:val="left" w:pos="1342"/>
        </w:tabs>
        <w:jc w:val="both"/>
        <w:rPr>
          <w:sz w:val="26"/>
        </w:rPr>
      </w:pPr>
      <w:r w:rsidRPr="008A1787">
        <w:rPr>
          <w:sz w:val="26"/>
        </w:rPr>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14:paraId="49BD90A3" w14:textId="2DE3B491" w:rsidR="008A1787" w:rsidRPr="008A1787" w:rsidRDefault="008A1787" w:rsidP="008A1787">
      <w:pPr>
        <w:tabs>
          <w:tab w:val="left" w:pos="1342"/>
        </w:tabs>
        <w:jc w:val="both"/>
        <w:rPr>
          <w:sz w:val="26"/>
        </w:rPr>
      </w:pPr>
      <w:r w:rsidRPr="008A1787">
        <w:rPr>
          <w:sz w:val="26"/>
        </w:rPr>
        <w:t xml:space="preserve">готовность вступать в сотрудничество с другими людьми с учетом этики общения, проявление </w:t>
      </w:r>
      <w:r w:rsidR="00516504" w:rsidRPr="00516504">
        <w:rPr>
          <w:sz w:val="26"/>
        </w:rPr>
        <w:t>уважения</w:t>
      </w:r>
      <w:r w:rsidRPr="00516504">
        <w:rPr>
          <w:sz w:val="26"/>
        </w:rPr>
        <w:t xml:space="preserve"> </w:t>
      </w:r>
      <w:r w:rsidRPr="008A1787">
        <w:rPr>
          <w:sz w:val="26"/>
        </w:rPr>
        <w:t>и доброжелательности.</w:t>
      </w:r>
    </w:p>
    <w:p w14:paraId="0862A31F" w14:textId="45B11050" w:rsidR="008A1787" w:rsidRPr="008A1787" w:rsidRDefault="00105D17" w:rsidP="00162B4E">
      <w:pPr>
        <w:tabs>
          <w:tab w:val="left" w:pos="709"/>
        </w:tabs>
        <w:jc w:val="both"/>
        <w:rPr>
          <w:sz w:val="26"/>
        </w:rPr>
      </w:pPr>
      <w:r>
        <w:rPr>
          <w:sz w:val="26"/>
        </w:rPr>
        <w:tab/>
      </w:r>
      <w:r w:rsidR="008A1787" w:rsidRPr="008A1787">
        <w:rPr>
          <w:sz w:val="26"/>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B1890F0" w14:textId="06A31D01" w:rsidR="008A1787" w:rsidRPr="008A1787" w:rsidRDefault="00105D17" w:rsidP="00162B4E">
      <w:pPr>
        <w:tabs>
          <w:tab w:val="left" w:pos="709"/>
        </w:tabs>
        <w:jc w:val="both"/>
        <w:rPr>
          <w:sz w:val="26"/>
        </w:rPr>
      </w:pPr>
      <w:r>
        <w:rPr>
          <w:sz w:val="26"/>
        </w:rPr>
        <w:tab/>
      </w:r>
      <w:r w:rsidR="008A1787" w:rsidRPr="008A1787">
        <w:rPr>
          <w:sz w:val="26"/>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87D1544" w14:textId="77777777" w:rsidR="008A1787" w:rsidRPr="008A1787" w:rsidRDefault="008A1787" w:rsidP="008A1787">
      <w:pPr>
        <w:tabs>
          <w:tab w:val="left" w:pos="1342"/>
        </w:tabs>
        <w:jc w:val="both"/>
        <w:rPr>
          <w:sz w:val="26"/>
        </w:rPr>
      </w:pPr>
      <w:r w:rsidRPr="008A1787">
        <w:rPr>
          <w:sz w:val="26"/>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41A58F85" w14:textId="77777777" w:rsidR="008A1787" w:rsidRPr="008A1787" w:rsidRDefault="008A1787" w:rsidP="008A1787">
      <w:pPr>
        <w:tabs>
          <w:tab w:val="left" w:pos="1342"/>
        </w:tabs>
        <w:jc w:val="both"/>
        <w:rPr>
          <w:sz w:val="26"/>
        </w:rPr>
      </w:pPr>
      <w:r w:rsidRPr="008A1787">
        <w:rPr>
          <w:sz w:val="26"/>
        </w:rPr>
        <w:t>осуществлять анализ объектов и изделий с выделением существенных и несущественных признаков;</w:t>
      </w:r>
    </w:p>
    <w:p w14:paraId="077FB58A" w14:textId="77777777" w:rsidR="008A1787" w:rsidRPr="008A1787" w:rsidRDefault="008A1787" w:rsidP="008A1787">
      <w:pPr>
        <w:tabs>
          <w:tab w:val="left" w:pos="1342"/>
        </w:tabs>
        <w:jc w:val="both"/>
        <w:rPr>
          <w:sz w:val="26"/>
        </w:rPr>
      </w:pPr>
      <w:r w:rsidRPr="008A1787">
        <w:rPr>
          <w:sz w:val="26"/>
        </w:rPr>
        <w:t>сравнивать группы объектов (изделий), выделять в них общее и различия;</w:t>
      </w:r>
    </w:p>
    <w:p w14:paraId="496428E7" w14:textId="77777777" w:rsidR="008A1787" w:rsidRPr="008A1787" w:rsidRDefault="008A1787" w:rsidP="008A1787">
      <w:pPr>
        <w:tabs>
          <w:tab w:val="left" w:pos="1342"/>
        </w:tabs>
        <w:jc w:val="both"/>
        <w:rPr>
          <w:sz w:val="26"/>
        </w:rPr>
      </w:pPr>
      <w:r w:rsidRPr="008A1787">
        <w:rPr>
          <w:sz w:val="26"/>
        </w:rPr>
        <w:t>проводить обобщения (технико-технологического и декоративно-художественного характера) по изучаемой тематике;</w:t>
      </w:r>
    </w:p>
    <w:p w14:paraId="2282017C" w14:textId="77777777" w:rsidR="008A1787" w:rsidRPr="008A1787" w:rsidRDefault="008A1787" w:rsidP="008A1787">
      <w:pPr>
        <w:tabs>
          <w:tab w:val="left" w:pos="1342"/>
        </w:tabs>
        <w:jc w:val="both"/>
        <w:rPr>
          <w:sz w:val="26"/>
        </w:rPr>
      </w:pPr>
      <w:r w:rsidRPr="008A1787">
        <w:rPr>
          <w:sz w:val="26"/>
        </w:rPr>
        <w:t>использовать схемы, модели и простейшие чертежи в собственной практической творческой деятельности;</w:t>
      </w:r>
    </w:p>
    <w:p w14:paraId="707FA42C" w14:textId="77777777" w:rsidR="008A1787" w:rsidRPr="008A1787" w:rsidRDefault="008A1787" w:rsidP="008A1787">
      <w:pPr>
        <w:tabs>
          <w:tab w:val="left" w:pos="1342"/>
        </w:tabs>
        <w:jc w:val="both"/>
        <w:rPr>
          <w:sz w:val="26"/>
        </w:rPr>
      </w:pPr>
      <w:r w:rsidRPr="008A1787">
        <w:rPr>
          <w:sz w:val="26"/>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6BCA19AD" w14:textId="77777777" w:rsidR="008A1787" w:rsidRPr="008A1787" w:rsidRDefault="008A1787" w:rsidP="008A1787">
      <w:pPr>
        <w:tabs>
          <w:tab w:val="left" w:pos="1342"/>
        </w:tabs>
        <w:jc w:val="both"/>
        <w:rPr>
          <w:sz w:val="26"/>
        </w:rPr>
      </w:pPr>
      <w:r w:rsidRPr="008A1787">
        <w:rPr>
          <w:sz w:val="26"/>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4347FF0E" w14:textId="1C0FE936" w:rsidR="008A1787" w:rsidRPr="008A1787" w:rsidRDefault="00105D17" w:rsidP="00162B4E">
      <w:pPr>
        <w:tabs>
          <w:tab w:val="left" w:pos="851"/>
        </w:tabs>
        <w:jc w:val="both"/>
        <w:rPr>
          <w:sz w:val="26"/>
        </w:rPr>
      </w:pPr>
      <w:r>
        <w:rPr>
          <w:sz w:val="26"/>
        </w:rPr>
        <w:tab/>
      </w:r>
      <w:r w:rsidR="008A1787" w:rsidRPr="008A1787">
        <w:rPr>
          <w:sz w:val="26"/>
        </w:rPr>
        <w:t xml:space="preserve"> У обучающегося будут сформированы умения работать с информацией как часть познавательных универсальных учебных действий:</w:t>
      </w:r>
    </w:p>
    <w:p w14:paraId="3C1083A5" w14:textId="77777777" w:rsidR="008A1787" w:rsidRPr="008A1787" w:rsidRDefault="008A1787" w:rsidP="008A1787">
      <w:pPr>
        <w:tabs>
          <w:tab w:val="left" w:pos="1342"/>
        </w:tabs>
        <w:jc w:val="both"/>
        <w:rPr>
          <w:sz w:val="26"/>
        </w:rPr>
      </w:pPr>
      <w:r w:rsidRPr="008A1787">
        <w:rPr>
          <w:sz w:val="26"/>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14:paraId="60971653" w14:textId="77777777" w:rsidR="008A1787" w:rsidRPr="008A1787" w:rsidRDefault="008A1787" w:rsidP="008A1787">
      <w:pPr>
        <w:tabs>
          <w:tab w:val="left" w:pos="1342"/>
        </w:tabs>
        <w:jc w:val="both"/>
        <w:rPr>
          <w:sz w:val="26"/>
        </w:rPr>
      </w:pPr>
      <w:r w:rsidRPr="008A1787">
        <w:rPr>
          <w:sz w:val="26"/>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1F404FA3" w14:textId="77777777" w:rsidR="008A1787" w:rsidRPr="008A1787" w:rsidRDefault="008A1787" w:rsidP="008A1787">
      <w:pPr>
        <w:tabs>
          <w:tab w:val="left" w:pos="1342"/>
        </w:tabs>
        <w:jc w:val="both"/>
        <w:rPr>
          <w:sz w:val="26"/>
        </w:rPr>
      </w:pPr>
      <w:r w:rsidRPr="008A1787">
        <w:rPr>
          <w:sz w:val="26"/>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14:paraId="013BDFC2" w14:textId="77777777" w:rsidR="008A1787" w:rsidRPr="008A1787" w:rsidRDefault="008A1787" w:rsidP="008A1787">
      <w:pPr>
        <w:tabs>
          <w:tab w:val="left" w:pos="1342"/>
        </w:tabs>
        <w:jc w:val="both"/>
        <w:rPr>
          <w:sz w:val="26"/>
        </w:rPr>
      </w:pPr>
      <w:r w:rsidRPr="008A1787">
        <w:rPr>
          <w:sz w:val="26"/>
        </w:rPr>
        <w:t>следовать при выполнении работы инструкциям учителя или представленным в других информационных источниках.</w:t>
      </w:r>
    </w:p>
    <w:p w14:paraId="7103CA26" w14:textId="2922F949" w:rsidR="008A1787" w:rsidRPr="008A1787" w:rsidRDefault="00105D17" w:rsidP="0032482B">
      <w:pPr>
        <w:tabs>
          <w:tab w:val="left" w:pos="567"/>
        </w:tabs>
        <w:jc w:val="both"/>
        <w:rPr>
          <w:sz w:val="26"/>
        </w:rPr>
      </w:pPr>
      <w:r>
        <w:rPr>
          <w:sz w:val="26"/>
        </w:rPr>
        <w:tab/>
      </w:r>
      <w:r w:rsidR="008A1787" w:rsidRPr="008A1787">
        <w:rPr>
          <w:sz w:val="26"/>
        </w:rPr>
        <w:t xml:space="preserve"> У обучающегося будут сформированы умения общения как часть коммуникативных универсальных учебных действий:</w:t>
      </w:r>
    </w:p>
    <w:p w14:paraId="396F083F" w14:textId="77777777" w:rsidR="008A1787" w:rsidRPr="008A1787" w:rsidRDefault="008A1787" w:rsidP="0032482B">
      <w:pPr>
        <w:tabs>
          <w:tab w:val="left" w:pos="567"/>
        </w:tabs>
        <w:jc w:val="both"/>
        <w:rPr>
          <w:sz w:val="26"/>
        </w:rPr>
      </w:pPr>
      <w:r w:rsidRPr="008A1787">
        <w:rPr>
          <w:sz w:val="26"/>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739C223D" w14:textId="77777777" w:rsidR="008A1787" w:rsidRPr="008A1787" w:rsidRDefault="008A1787" w:rsidP="0032482B">
      <w:pPr>
        <w:tabs>
          <w:tab w:val="left" w:pos="567"/>
        </w:tabs>
        <w:jc w:val="both"/>
        <w:rPr>
          <w:sz w:val="26"/>
        </w:rPr>
      </w:pPr>
      <w:r w:rsidRPr="008A1787">
        <w:rPr>
          <w:sz w:val="26"/>
        </w:rPr>
        <w:t>создавать тексты-описания на основе рассматривания изделий декоративно-прикладного искусства народов России;</w:t>
      </w:r>
    </w:p>
    <w:p w14:paraId="47DA77B2" w14:textId="77777777" w:rsidR="008A1787" w:rsidRPr="008A1787" w:rsidRDefault="008A1787" w:rsidP="0032482B">
      <w:pPr>
        <w:tabs>
          <w:tab w:val="left" w:pos="567"/>
        </w:tabs>
        <w:jc w:val="both"/>
        <w:rPr>
          <w:sz w:val="26"/>
        </w:rPr>
      </w:pPr>
      <w:r w:rsidRPr="008A1787">
        <w:rPr>
          <w:sz w:val="26"/>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232EB31E" w14:textId="77777777" w:rsidR="008A1787" w:rsidRPr="008A1787" w:rsidRDefault="008A1787" w:rsidP="0032482B">
      <w:pPr>
        <w:tabs>
          <w:tab w:val="left" w:pos="567"/>
        </w:tabs>
        <w:jc w:val="both"/>
        <w:rPr>
          <w:sz w:val="26"/>
        </w:rPr>
      </w:pPr>
      <w:r w:rsidRPr="008A1787">
        <w:rPr>
          <w:sz w:val="26"/>
        </w:rPr>
        <w:t>объяснять последовательность совершаемых действий при создании изделия.</w:t>
      </w:r>
    </w:p>
    <w:p w14:paraId="519A5C5D" w14:textId="5D145FFA" w:rsidR="008A1787" w:rsidRPr="008A1787" w:rsidRDefault="00105D17" w:rsidP="0032482B">
      <w:pPr>
        <w:tabs>
          <w:tab w:val="left" w:pos="567"/>
        </w:tabs>
        <w:jc w:val="both"/>
        <w:rPr>
          <w:sz w:val="26"/>
        </w:rPr>
      </w:pPr>
      <w:r>
        <w:rPr>
          <w:sz w:val="26"/>
        </w:rPr>
        <w:tab/>
      </w:r>
      <w:r w:rsidR="008A1787" w:rsidRPr="008A1787">
        <w:rPr>
          <w:sz w:val="26"/>
        </w:rPr>
        <w:t xml:space="preserve"> У обучающегося будут сформированы умения самоорганизации и самоконтроля как часть регулятивных универсальных учебных действий:</w:t>
      </w:r>
    </w:p>
    <w:p w14:paraId="29D64D27" w14:textId="77777777" w:rsidR="008A1787" w:rsidRPr="008A1787" w:rsidRDefault="008A1787" w:rsidP="0032482B">
      <w:pPr>
        <w:tabs>
          <w:tab w:val="left" w:pos="567"/>
        </w:tabs>
        <w:jc w:val="both"/>
        <w:rPr>
          <w:sz w:val="26"/>
        </w:rPr>
      </w:pPr>
      <w:r w:rsidRPr="008A1787">
        <w:rPr>
          <w:sz w:val="26"/>
        </w:rPr>
        <w:t>рационально организовывать свою работу (подготовка рабочего места, поддержание и наведение порядка, уборка после работы);</w:t>
      </w:r>
    </w:p>
    <w:p w14:paraId="1D5AA431" w14:textId="77777777" w:rsidR="008A1787" w:rsidRPr="008A1787" w:rsidRDefault="008A1787" w:rsidP="008A1787">
      <w:pPr>
        <w:tabs>
          <w:tab w:val="left" w:pos="1342"/>
        </w:tabs>
        <w:jc w:val="both"/>
        <w:rPr>
          <w:sz w:val="26"/>
        </w:rPr>
      </w:pPr>
      <w:r w:rsidRPr="008A1787">
        <w:rPr>
          <w:sz w:val="26"/>
        </w:rPr>
        <w:t>выполнять правила безопасности труда при выполнении работы;</w:t>
      </w:r>
    </w:p>
    <w:p w14:paraId="3959A92B" w14:textId="77777777" w:rsidR="008A1787" w:rsidRPr="008A1787" w:rsidRDefault="008A1787" w:rsidP="008A1787">
      <w:pPr>
        <w:tabs>
          <w:tab w:val="left" w:pos="1342"/>
        </w:tabs>
        <w:jc w:val="both"/>
        <w:rPr>
          <w:sz w:val="26"/>
        </w:rPr>
      </w:pPr>
      <w:r w:rsidRPr="008A1787">
        <w:rPr>
          <w:sz w:val="26"/>
        </w:rPr>
        <w:t>планировать работу, соотносить свои действия с поставленной целью;</w:t>
      </w:r>
    </w:p>
    <w:p w14:paraId="3FBBA765" w14:textId="77777777" w:rsidR="008A1787" w:rsidRPr="008A1787" w:rsidRDefault="008A1787" w:rsidP="008A1787">
      <w:pPr>
        <w:tabs>
          <w:tab w:val="left" w:pos="1342"/>
        </w:tabs>
        <w:jc w:val="both"/>
        <w:rPr>
          <w:sz w:val="26"/>
        </w:rPr>
      </w:pPr>
      <w:r w:rsidRPr="008A1787">
        <w:rPr>
          <w:sz w:val="26"/>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1D11A031" w14:textId="77777777" w:rsidR="008A1787" w:rsidRPr="008A1787" w:rsidRDefault="008A1787" w:rsidP="008A1787">
      <w:pPr>
        <w:tabs>
          <w:tab w:val="left" w:pos="1342"/>
        </w:tabs>
        <w:jc w:val="both"/>
        <w:rPr>
          <w:sz w:val="26"/>
        </w:rPr>
      </w:pPr>
      <w:r w:rsidRPr="008A1787">
        <w:rPr>
          <w:sz w:val="26"/>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14:paraId="483B2AC0" w14:textId="77777777" w:rsidR="008A1787" w:rsidRPr="008A1787" w:rsidRDefault="008A1787" w:rsidP="008A1787">
      <w:pPr>
        <w:tabs>
          <w:tab w:val="left" w:pos="1342"/>
        </w:tabs>
        <w:jc w:val="both"/>
        <w:rPr>
          <w:sz w:val="26"/>
        </w:rPr>
      </w:pPr>
      <w:r w:rsidRPr="008A1787">
        <w:rPr>
          <w:sz w:val="26"/>
        </w:rPr>
        <w:t>проявлять волевую саморегуляцию при выполнении работы.</w:t>
      </w:r>
    </w:p>
    <w:p w14:paraId="20E3F55F" w14:textId="75324345" w:rsidR="008A1787" w:rsidRPr="008A1787" w:rsidRDefault="00105D17" w:rsidP="008A1787">
      <w:pPr>
        <w:tabs>
          <w:tab w:val="left" w:pos="1342"/>
        </w:tabs>
        <w:jc w:val="both"/>
        <w:rPr>
          <w:sz w:val="26"/>
        </w:rPr>
      </w:pPr>
      <w:r>
        <w:rPr>
          <w:sz w:val="26"/>
        </w:rPr>
        <w:tab/>
      </w:r>
      <w:r w:rsidR="008A1787" w:rsidRPr="008A1787">
        <w:rPr>
          <w:sz w:val="26"/>
        </w:rPr>
        <w:t xml:space="preserve"> У обучающегося будут сформированы умения совместной деятельности:</w:t>
      </w:r>
    </w:p>
    <w:p w14:paraId="64490D62" w14:textId="77777777" w:rsidR="008A1787" w:rsidRPr="008A1787" w:rsidRDefault="008A1787" w:rsidP="008A1787">
      <w:pPr>
        <w:tabs>
          <w:tab w:val="left" w:pos="1342"/>
        </w:tabs>
        <w:jc w:val="both"/>
        <w:rPr>
          <w:sz w:val="26"/>
        </w:rPr>
      </w:pPr>
      <w:r w:rsidRPr="008A1787">
        <w:rPr>
          <w:sz w:val="26"/>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14:paraId="61935A91" w14:textId="77777777" w:rsidR="008A1787" w:rsidRPr="008A1787" w:rsidRDefault="008A1787" w:rsidP="008A1787">
      <w:pPr>
        <w:tabs>
          <w:tab w:val="left" w:pos="1342"/>
        </w:tabs>
        <w:jc w:val="both"/>
        <w:rPr>
          <w:sz w:val="26"/>
        </w:rPr>
      </w:pPr>
      <w:r w:rsidRPr="008A1787">
        <w:rPr>
          <w:sz w:val="26"/>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6D065114" w14:textId="77777777" w:rsidR="008A1787" w:rsidRPr="008A1787" w:rsidRDefault="008A1787" w:rsidP="008A1787">
      <w:pPr>
        <w:tabs>
          <w:tab w:val="left" w:pos="1342"/>
        </w:tabs>
        <w:jc w:val="both"/>
        <w:rPr>
          <w:sz w:val="26"/>
        </w:rPr>
      </w:pPr>
      <w:r w:rsidRPr="008A1787">
        <w:rPr>
          <w:sz w:val="26"/>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26615564" w14:textId="049D7382" w:rsidR="008A1787" w:rsidRPr="00105D17" w:rsidRDefault="00105D17" w:rsidP="008A1787">
      <w:pPr>
        <w:tabs>
          <w:tab w:val="left" w:pos="1342"/>
        </w:tabs>
        <w:jc w:val="both"/>
        <w:rPr>
          <w:b/>
          <w:sz w:val="26"/>
        </w:rPr>
      </w:pPr>
      <w:r>
        <w:rPr>
          <w:sz w:val="26"/>
        </w:rPr>
        <w:tab/>
      </w:r>
      <w:r w:rsidR="008A1787" w:rsidRPr="00105D17">
        <w:rPr>
          <w:b/>
          <w:sz w:val="26"/>
        </w:rPr>
        <w:t xml:space="preserve"> К концу обучения в 1 классе обучающийся получит следующие предметные результаты по отдельным темам программы по труду (технологии):</w:t>
      </w:r>
    </w:p>
    <w:p w14:paraId="7F15B12B" w14:textId="77777777" w:rsidR="008A1787" w:rsidRPr="008A1787" w:rsidRDefault="008A1787" w:rsidP="008A1787">
      <w:pPr>
        <w:tabs>
          <w:tab w:val="left" w:pos="1342"/>
        </w:tabs>
        <w:jc w:val="both"/>
        <w:rPr>
          <w:sz w:val="26"/>
        </w:rPr>
      </w:pPr>
      <w:r w:rsidRPr="008A1787">
        <w:rPr>
          <w:sz w:val="26"/>
        </w:rPr>
        <w:t>правильно организовывать свой труд: своевременно подготавливать и убирать рабочее место, поддерживать порядок на нем в процессе труда;</w:t>
      </w:r>
    </w:p>
    <w:p w14:paraId="7E3AC8A3" w14:textId="77777777" w:rsidR="008A1787" w:rsidRPr="008A1787" w:rsidRDefault="008A1787" w:rsidP="008A1787">
      <w:pPr>
        <w:tabs>
          <w:tab w:val="left" w:pos="1342"/>
        </w:tabs>
        <w:jc w:val="both"/>
        <w:rPr>
          <w:sz w:val="26"/>
        </w:rPr>
      </w:pPr>
      <w:r w:rsidRPr="008A1787">
        <w:rPr>
          <w:sz w:val="26"/>
        </w:rPr>
        <w:t>применять правила безопасной работы ножницами, иглой и аккуратной работы с клеем;</w:t>
      </w:r>
    </w:p>
    <w:p w14:paraId="30300589" w14:textId="77777777" w:rsidR="008A1787" w:rsidRPr="008A1787" w:rsidRDefault="008A1787" w:rsidP="008A1787">
      <w:pPr>
        <w:tabs>
          <w:tab w:val="left" w:pos="1342"/>
        </w:tabs>
        <w:jc w:val="both"/>
        <w:rPr>
          <w:sz w:val="26"/>
        </w:rPr>
      </w:pPr>
      <w:r w:rsidRPr="008A1787">
        <w:rPr>
          <w:sz w:val="26"/>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3D511709" w14:textId="77777777" w:rsidR="008A1787" w:rsidRPr="008A1787" w:rsidRDefault="008A1787" w:rsidP="008A1787">
      <w:pPr>
        <w:tabs>
          <w:tab w:val="left" w:pos="1342"/>
        </w:tabs>
        <w:jc w:val="both"/>
        <w:rPr>
          <w:sz w:val="26"/>
        </w:rPr>
      </w:pPr>
      <w:r w:rsidRPr="008A1787">
        <w:rPr>
          <w:sz w:val="26"/>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6AED8BEF" w14:textId="77777777" w:rsidR="008A1787" w:rsidRPr="008A1787" w:rsidRDefault="008A1787" w:rsidP="008A1787">
      <w:pPr>
        <w:tabs>
          <w:tab w:val="left" w:pos="1342"/>
        </w:tabs>
        <w:jc w:val="both"/>
        <w:rPr>
          <w:sz w:val="26"/>
        </w:rPr>
      </w:pPr>
      <w:r w:rsidRPr="008A1787">
        <w:rPr>
          <w:sz w:val="26"/>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14:paraId="361E3D98" w14:textId="77777777" w:rsidR="008A1787" w:rsidRPr="008A1787" w:rsidRDefault="008A1787" w:rsidP="008A1787">
      <w:pPr>
        <w:tabs>
          <w:tab w:val="left" w:pos="1342"/>
        </w:tabs>
        <w:jc w:val="both"/>
        <w:rPr>
          <w:sz w:val="26"/>
        </w:rPr>
      </w:pPr>
      <w:r w:rsidRPr="008A1787">
        <w:rPr>
          <w:sz w:val="26"/>
        </w:rPr>
        <w:t>ориентироваться в наименованиях основных технологических операций: разметка деталей, выделение деталей, сборка изделия;</w:t>
      </w:r>
    </w:p>
    <w:p w14:paraId="412DCE1B" w14:textId="77777777" w:rsidR="008A1787" w:rsidRPr="008A1787" w:rsidRDefault="008A1787" w:rsidP="008A1787">
      <w:pPr>
        <w:tabs>
          <w:tab w:val="left" w:pos="1342"/>
        </w:tabs>
        <w:jc w:val="both"/>
        <w:rPr>
          <w:sz w:val="26"/>
        </w:rPr>
      </w:pPr>
      <w:r w:rsidRPr="008A1787">
        <w:rPr>
          <w:sz w:val="26"/>
        </w:rPr>
        <w:t>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14:paraId="1548AC24" w14:textId="77777777" w:rsidR="008A1787" w:rsidRPr="008A1787" w:rsidRDefault="008A1787" w:rsidP="008A1787">
      <w:pPr>
        <w:tabs>
          <w:tab w:val="left" w:pos="1342"/>
        </w:tabs>
        <w:jc w:val="both"/>
        <w:rPr>
          <w:sz w:val="26"/>
        </w:rPr>
      </w:pPr>
      <w:r w:rsidRPr="008A1787">
        <w:rPr>
          <w:sz w:val="26"/>
        </w:rPr>
        <w:t>оформлять изделия строчкой прямого стежка;</w:t>
      </w:r>
    </w:p>
    <w:p w14:paraId="20009BC0" w14:textId="77777777" w:rsidR="008A1787" w:rsidRPr="008A1787" w:rsidRDefault="008A1787" w:rsidP="008A1787">
      <w:pPr>
        <w:tabs>
          <w:tab w:val="left" w:pos="1342"/>
        </w:tabs>
        <w:jc w:val="both"/>
        <w:rPr>
          <w:sz w:val="26"/>
        </w:rPr>
      </w:pPr>
      <w:r w:rsidRPr="008A1787">
        <w:rPr>
          <w:sz w:val="26"/>
        </w:rPr>
        <w:t>понимать смысл понятий "изделие", "деталь изделия", "образец", "заготовка", "материал", "инструмент", "приспособление", "конструирование", "аппликация";</w:t>
      </w:r>
    </w:p>
    <w:p w14:paraId="5263D0D7" w14:textId="77777777" w:rsidR="008A1787" w:rsidRPr="008A1787" w:rsidRDefault="008A1787" w:rsidP="008A1787">
      <w:pPr>
        <w:tabs>
          <w:tab w:val="left" w:pos="1342"/>
        </w:tabs>
        <w:jc w:val="both"/>
        <w:rPr>
          <w:sz w:val="26"/>
        </w:rPr>
      </w:pPr>
      <w:r w:rsidRPr="008A1787">
        <w:rPr>
          <w:sz w:val="26"/>
        </w:rPr>
        <w:t>выполнять задания с использованием подготовленного плана;</w:t>
      </w:r>
    </w:p>
    <w:p w14:paraId="5A4FBBDE" w14:textId="77777777" w:rsidR="008A1787" w:rsidRPr="008A1787" w:rsidRDefault="008A1787" w:rsidP="008A1787">
      <w:pPr>
        <w:tabs>
          <w:tab w:val="left" w:pos="1342"/>
        </w:tabs>
        <w:jc w:val="both"/>
        <w:rPr>
          <w:sz w:val="26"/>
        </w:rPr>
      </w:pPr>
      <w:r w:rsidRPr="008A1787">
        <w:rPr>
          <w:sz w:val="26"/>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3FE725D7" w14:textId="77777777" w:rsidR="008A1787" w:rsidRPr="008A1787" w:rsidRDefault="008A1787" w:rsidP="008A1787">
      <w:pPr>
        <w:tabs>
          <w:tab w:val="left" w:pos="1342"/>
        </w:tabs>
        <w:jc w:val="both"/>
        <w:rPr>
          <w:sz w:val="26"/>
        </w:rPr>
      </w:pPr>
      <w:r w:rsidRPr="008A1787">
        <w:rPr>
          <w:sz w:val="26"/>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21A37C0E" w14:textId="77777777" w:rsidR="008A1787" w:rsidRPr="008A1787" w:rsidRDefault="008A1787" w:rsidP="008A1787">
      <w:pPr>
        <w:tabs>
          <w:tab w:val="left" w:pos="1342"/>
        </w:tabs>
        <w:jc w:val="both"/>
        <w:rPr>
          <w:sz w:val="26"/>
        </w:rPr>
      </w:pPr>
      <w:r w:rsidRPr="008A1787">
        <w:rPr>
          <w:sz w:val="26"/>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17DADB7D" w14:textId="77777777" w:rsidR="008A1787" w:rsidRPr="008A1787" w:rsidRDefault="008A1787" w:rsidP="008A1787">
      <w:pPr>
        <w:tabs>
          <w:tab w:val="left" w:pos="1342"/>
        </w:tabs>
        <w:jc w:val="both"/>
        <w:rPr>
          <w:sz w:val="26"/>
        </w:rPr>
      </w:pPr>
      <w:r w:rsidRPr="008A1787">
        <w:rPr>
          <w:sz w:val="26"/>
        </w:rPr>
        <w:t>называть ручные инструменты (ножницы, игла, линейка) и приспособления (шаблон, стека, булавки и другие), безопасно хранить и работать ими;</w:t>
      </w:r>
    </w:p>
    <w:p w14:paraId="4222F8F1" w14:textId="77777777" w:rsidR="008A1787" w:rsidRPr="008A1787" w:rsidRDefault="008A1787" w:rsidP="008A1787">
      <w:pPr>
        <w:tabs>
          <w:tab w:val="left" w:pos="1342"/>
        </w:tabs>
        <w:jc w:val="both"/>
        <w:rPr>
          <w:sz w:val="26"/>
        </w:rPr>
      </w:pPr>
      <w:r w:rsidRPr="008A1787">
        <w:rPr>
          <w:sz w:val="26"/>
        </w:rPr>
        <w:t>различать материалы и инструменты по их назначению;</w:t>
      </w:r>
    </w:p>
    <w:p w14:paraId="52B507AC" w14:textId="77777777" w:rsidR="008A1787" w:rsidRPr="008A1787" w:rsidRDefault="008A1787" w:rsidP="008A1787">
      <w:pPr>
        <w:tabs>
          <w:tab w:val="left" w:pos="1342"/>
        </w:tabs>
        <w:jc w:val="both"/>
        <w:rPr>
          <w:sz w:val="26"/>
        </w:rPr>
      </w:pPr>
      <w:r w:rsidRPr="008A1787">
        <w:rPr>
          <w:sz w:val="26"/>
        </w:rPr>
        <w:t>называть и выполнять последовательность изготовления несложных изделий: разметка, резание, сборка, отделка;</w:t>
      </w:r>
    </w:p>
    <w:p w14:paraId="05F42E53" w14:textId="77777777" w:rsidR="008A1787" w:rsidRPr="008A1787" w:rsidRDefault="008A1787" w:rsidP="008A1787">
      <w:pPr>
        <w:tabs>
          <w:tab w:val="left" w:pos="1342"/>
        </w:tabs>
        <w:jc w:val="both"/>
        <w:rPr>
          <w:sz w:val="26"/>
        </w:rPr>
      </w:pPr>
      <w:r w:rsidRPr="008A1787">
        <w:rPr>
          <w:sz w:val="26"/>
        </w:rP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14:paraId="03A1DBA8" w14:textId="77777777" w:rsidR="008A1787" w:rsidRPr="008A1787" w:rsidRDefault="008A1787" w:rsidP="008A1787">
      <w:pPr>
        <w:tabs>
          <w:tab w:val="left" w:pos="1342"/>
        </w:tabs>
        <w:jc w:val="both"/>
        <w:rPr>
          <w:sz w:val="26"/>
        </w:rPr>
      </w:pPr>
      <w:r w:rsidRPr="008A1787">
        <w:rPr>
          <w:sz w:val="26"/>
        </w:rPr>
        <w:t>использовать для сушки плоских изделий пресс;</w:t>
      </w:r>
    </w:p>
    <w:p w14:paraId="737463AA" w14:textId="77777777" w:rsidR="008A1787" w:rsidRPr="008A1787" w:rsidRDefault="008A1787" w:rsidP="008A1787">
      <w:pPr>
        <w:tabs>
          <w:tab w:val="left" w:pos="1342"/>
        </w:tabs>
        <w:jc w:val="both"/>
        <w:rPr>
          <w:sz w:val="26"/>
        </w:rPr>
      </w:pPr>
      <w:r w:rsidRPr="008A1787">
        <w:rPr>
          <w:sz w:val="26"/>
        </w:rPr>
        <w:t>с помощью учителя выполнять практическую работу и осуществлять самоконтроль с использованием инструкционной карты, образца, шаблона;</w:t>
      </w:r>
    </w:p>
    <w:p w14:paraId="53207455" w14:textId="77777777" w:rsidR="008A1787" w:rsidRPr="008A1787" w:rsidRDefault="008A1787" w:rsidP="008A1787">
      <w:pPr>
        <w:tabs>
          <w:tab w:val="left" w:pos="1342"/>
        </w:tabs>
        <w:jc w:val="both"/>
        <w:rPr>
          <w:sz w:val="26"/>
        </w:rPr>
      </w:pPr>
      <w:r w:rsidRPr="008A1787">
        <w:rPr>
          <w:sz w:val="26"/>
        </w:rPr>
        <w:t>различать разборные и неразборные конструкции несложных изделий;</w:t>
      </w:r>
    </w:p>
    <w:p w14:paraId="1F1BB939" w14:textId="77777777" w:rsidR="008A1787" w:rsidRPr="008A1787" w:rsidRDefault="008A1787" w:rsidP="008A1787">
      <w:pPr>
        <w:tabs>
          <w:tab w:val="left" w:pos="1342"/>
        </w:tabs>
        <w:jc w:val="both"/>
        <w:rPr>
          <w:sz w:val="26"/>
        </w:rPr>
      </w:pPr>
      <w:r w:rsidRPr="008A1787">
        <w:rPr>
          <w:sz w:val="26"/>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059D791B" w14:textId="77777777" w:rsidR="008A1787" w:rsidRPr="008A1787" w:rsidRDefault="008A1787" w:rsidP="008A1787">
      <w:pPr>
        <w:tabs>
          <w:tab w:val="left" w:pos="1342"/>
        </w:tabs>
        <w:jc w:val="both"/>
        <w:rPr>
          <w:sz w:val="26"/>
        </w:rPr>
      </w:pPr>
      <w:r w:rsidRPr="008A1787">
        <w:rPr>
          <w:sz w:val="26"/>
        </w:rPr>
        <w:t>осуществлять элементарное сотрудничество, участвовать в коллективных работах под руководством учителя;</w:t>
      </w:r>
    </w:p>
    <w:p w14:paraId="053BB989" w14:textId="77777777" w:rsidR="008A1787" w:rsidRPr="008A1787" w:rsidRDefault="008A1787" w:rsidP="008A1787">
      <w:pPr>
        <w:tabs>
          <w:tab w:val="left" w:pos="1342"/>
        </w:tabs>
        <w:jc w:val="both"/>
        <w:rPr>
          <w:sz w:val="26"/>
        </w:rPr>
      </w:pPr>
      <w:r w:rsidRPr="008A1787">
        <w:rPr>
          <w:sz w:val="26"/>
        </w:rPr>
        <w:t>выполнять несложные коллективные работы проектного характера;</w:t>
      </w:r>
    </w:p>
    <w:p w14:paraId="5F495D23" w14:textId="77777777" w:rsidR="008A1787" w:rsidRPr="008A1787" w:rsidRDefault="008A1787" w:rsidP="008A1787">
      <w:pPr>
        <w:tabs>
          <w:tab w:val="left" w:pos="1342"/>
        </w:tabs>
        <w:jc w:val="both"/>
        <w:rPr>
          <w:sz w:val="26"/>
        </w:rPr>
      </w:pPr>
      <w:r w:rsidRPr="008A1787">
        <w:rPr>
          <w:sz w:val="26"/>
        </w:rPr>
        <w:t>называть профессии, связанные с изучаемыми материалами и производствами, их социальное значение.</w:t>
      </w:r>
    </w:p>
    <w:p w14:paraId="1C86F38A" w14:textId="2765036A" w:rsidR="008A1787" w:rsidRPr="00105D17" w:rsidRDefault="008A1787" w:rsidP="008A1787">
      <w:pPr>
        <w:tabs>
          <w:tab w:val="left" w:pos="1342"/>
        </w:tabs>
        <w:jc w:val="both"/>
        <w:rPr>
          <w:b/>
          <w:sz w:val="26"/>
        </w:rPr>
      </w:pPr>
      <w:r w:rsidRPr="00105D17">
        <w:rPr>
          <w:b/>
          <w:sz w:val="26"/>
        </w:rPr>
        <w:t>К концу обучения во 2 классе обучающийся получит следующие предметные результаты по отдельным темам программы по труду (технологии):</w:t>
      </w:r>
    </w:p>
    <w:p w14:paraId="0039B739" w14:textId="77777777" w:rsidR="008A1787" w:rsidRPr="008A1787" w:rsidRDefault="008A1787" w:rsidP="008A1787">
      <w:pPr>
        <w:tabs>
          <w:tab w:val="left" w:pos="1342"/>
        </w:tabs>
        <w:jc w:val="both"/>
        <w:rPr>
          <w:sz w:val="26"/>
        </w:rPr>
      </w:pPr>
      <w:r w:rsidRPr="008A1787">
        <w:rPr>
          <w:sz w:val="26"/>
        </w:rPr>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14:paraId="4136C120" w14:textId="77777777" w:rsidR="008A1787" w:rsidRPr="008A1787" w:rsidRDefault="008A1787" w:rsidP="008A1787">
      <w:pPr>
        <w:tabs>
          <w:tab w:val="left" w:pos="1342"/>
        </w:tabs>
        <w:jc w:val="both"/>
        <w:rPr>
          <w:sz w:val="26"/>
        </w:rPr>
      </w:pPr>
      <w:r w:rsidRPr="008A1787">
        <w:rPr>
          <w:sz w:val="26"/>
        </w:rPr>
        <w:t>выполнять задания по самостоятельно составленному плану;</w:t>
      </w:r>
    </w:p>
    <w:p w14:paraId="6C9BC409" w14:textId="77777777" w:rsidR="008A1787" w:rsidRPr="008A1787" w:rsidRDefault="008A1787" w:rsidP="008A1787">
      <w:pPr>
        <w:tabs>
          <w:tab w:val="left" w:pos="1342"/>
        </w:tabs>
        <w:jc w:val="both"/>
        <w:rPr>
          <w:sz w:val="26"/>
        </w:rPr>
      </w:pPr>
      <w:r w:rsidRPr="008A1787">
        <w:rPr>
          <w:sz w:val="26"/>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2EBC8C93" w14:textId="77777777" w:rsidR="008A1787" w:rsidRPr="008A1787" w:rsidRDefault="008A1787" w:rsidP="008A1787">
      <w:pPr>
        <w:tabs>
          <w:tab w:val="left" w:pos="1342"/>
        </w:tabs>
        <w:jc w:val="both"/>
        <w:rPr>
          <w:sz w:val="26"/>
        </w:rPr>
      </w:pPr>
      <w:r w:rsidRPr="008A1787">
        <w:rPr>
          <w:sz w:val="26"/>
        </w:rPr>
        <w:t>выделять, называть и применять изученные общие правила создания рукотворного мира в своей предметно-творческой деятельности;</w:t>
      </w:r>
    </w:p>
    <w:p w14:paraId="1269AE42" w14:textId="77777777" w:rsidR="008A1787" w:rsidRPr="008A1787" w:rsidRDefault="008A1787" w:rsidP="008A1787">
      <w:pPr>
        <w:tabs>
          <w:tab w:val="left" w:pos="1342"/>
        </w:tabs>
        <w:jc w:val="both"/>
        <w:rPr>
          <w:sz w:val="26"/>
        </w:rPr>
      </w:pPr>
      <w:r w:rsidRPr="008A1787">
        <w:rPr>
          <w:sz w:val="26"/>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14:paraId="7B4EDF0F" w14:textId="77777777" w:rsidR="008A1787" w:rsidRPr="008A1787" w:rsidRDefault="008A1787" w:rsidP="008A1787">
      <w:pPr>
        <w:tabs>
          <w:tab w:val="left" w:pos="1342"/>
        </w:tabs>
        <w:jc w:val="both"/>
        <w:rPr>
          <w:sz w:val="26"/>
        </w:rPr>
      </w:pPr>
      <w:r w:rsidRPr="008A1787">
        <w:rPr>
          <w:sz w:val="26"/>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14:paraId="1BD02E6C" w14:textId="77777777" w:rsidR="008A1787" w:rsidRPr="008A1787" w:rsidRDefault="008A1787" w:rsidP="008A1787">
      <w:pPr>
        <w:tabs>
          <w:tab w:val="left" w:pos="1342"/>
        </w:tabs>
        <w:jc w:val="both"/>
        <w:rPr>
          <w:sz w:val="26"/>
        </w:rPr>
      </w:pPr>
      <w:r w:rsidRPr="008A1787">
        <w:rPr>
          <w:sz w:val="26"/>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1C91B556" w14:textId="77777777" w:rsidR="008A1787" w:rsidRPr="008A1787" w:rsidRDefault="008A1787" w:rsidP="008A1787">
      <w:pPr>
        <w:tabs>
          <w:tab w:val="left" w:pos="1342"/>
        </w:tabs>
        <w:jc w:val="both"/>
        <w:rPr>
          <w:sz w:val="26"/>
        </w:rPr>
      </w:pPr>
      <w:r w:rsidRPr="008A1787">
        <w:rPr>
          <w:sz w:val="26"/>
        </w:rPr>
        <w:t>читать простейшие чертежи (эскизы), называть линии чертежа (линия контура и надреза, линия выносная и размерная, линия сгиба, линия симметрии);</w:t>
      </w:r>
    </w:p>
    <w:p w14:paraId="1CE65E64" w14:textId="77777777" w:rsidR="008A1787" w:rsidRPr="008A1787" w:rsidRDefault="008A1787" w:rsidP="008A1787">
      <w:pPr>
        <w:tabs>
          <w:tab w:val="left" w:pos="1342"/>
        </w:tabs>
        <w:jc w:val="both"/>
        <w:rPr>
          <w:sz w:val="26"/>
        </w:rPr>
      </w:pPr>
      <w:r w:rsidRPr="008A1787">
        <w:rPr>
          <w:sz w:val="26"/>
        </w:rPr>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14:paraId="4CBFD401" w14:textId="77777777" w:rsidR="008A1787" w:rsidRPr="008A1787" w:rsidRDefault="008A1787" w:rsidP="008A1787">
      <w:pPr>
        <w:tabs>
          <w:tab w:val="left" w:pos="1342"/>
        </w:tabs>
        <w:jc w:val="both"/>
        <w:rPr>
          <w:sz w:val="26"/>
        </w:rPr>
      </w:pPr>
      <w:r w:rsidRPr="008A1787">
        <w:rPr>
          <w:sz w:val="26"/>
        </w:rPr>
        <w:t>выполнять биговку;</w:t>
      </w:r>
    </w:p>
    <w:p w14:paraId="7635149C" w14:textId="77777777" w:rsidR="008A1787" w:rsidRPr="008A1787" w:rsidRDefault="008A1787" w:rsidP="008A1787">
      <w:pPr>
        <w:tabs>
          <w:tab w:val="left" w:pos="1342"/>
        </w:tabs>
        <w:jc w:val="both"/>
        <w:rPr>
          <w:sz w:val="26"/>
        </w:rPr>
      </w:pPr>
      <w:r w:rsidRPr="008A1787">
        <w:rPr>
          <w:sz w:val="26"/>
        </w:rPr>
        <w:t>выполнять построение простейшего лекала (выкройки) правильной геометрической формы и разметку деталей кроя на ткани по нему/ней;</w:t>
      </w:r>
    </w:p>
    <w:p w14:paraId="6D64943D" w14:textId="77777777" w:rsidR="008A1787" w:rsidRPr="008A1787" w:rsidRDefault="008A1787" w:rsidP="008A1787">
      <w:pPr>
        <w:tabs>
          <w:tab w:val="left" w:pos="1342"/>
        </w:tabs>
        <w:jc w:val="both"/>
        <w:rPr>
          <w:sz w:val="26"/>
        </w:rPr>
      </w:pPr>
      <w:r w:rsidRPr="008A1787">
        <w:rPr>
          <w:sz w:val="26"/>
        </w:rPr>
        <w:t>оформлять изделия и соединять детали освоенными ручными строчками;</w:t>
      </w:r>
    </w:p>
    <w:p w14:paraId="4697D3D5" w14:textId="77777777" w:rsidR="008A1787" w:rsidRPr="008A1787" w:rsidRDefault="008A1787" w:rsidP="008A1787">
      <w:pPr>
        <w:tabs>
          <w:tab w:val="left" w:pos="1342"/>
        </w:tabs>
        <w:jc w:val="both"/>
        <w:rPr>
          <w:sz w:val="26"/>
        </w:rPr>
      </w:pPr>
      <w:r w:rsidRPr="008A1787">
        <w:rPr>
          <w:sz w:val="26"/>
        </w:rPr>
        <w:t>понимать смысл понятия "развертка" (трехмерного предмета), соотносить объемную конструкцию с изображениями ее развертки;</w:t>
      </w:r>
    </w:p>
    <w:p w14:paraId="49A66CF8" w14:textId="77777777" w:rsidR="008A1787" w:rsidRPr="008A1787" w:rsidRDefault="008A1787" w:rsidP="008A1787">
      <w:pPr>
        <w:tabs>
          <w:tab w:val="left" w:pos="1342"/>
        </w:tabs>
        <w:jc w:val="both"/>
        <w:rPr>
          <w:sz w:val="26"/>
        </w:rPr>
      </w:pPr>
      <w:r w:rsidRPr="008A1787">
        <w:rPr>
          <w:sz w:val="26"/>
        </w:rPr>
        <w:t>отличать макет от модели, строить трехмерный макет из готовой развертки;</w:t>
      </w:r>
    </w:p>
    <w:p w14:paraId="10AF30BA" w14:textId="77777777" w:rsidR="008A1787" w:rsidRPr="008A1787" w:rsidRDefault="008A1787" w:rsidP="008A1787">
      <w:pPr>
        <w:tabs>
          <w:tab w:val="left" w:pos="1342"/>
        </w:tabs>
        <w:jc w:val="both"/>
        <w:rPr>
          <w:sz w:val="26"/>
        </w:rPr>
      </w:pPr>
      <w:r w:rsidRPr="008A1787">
        <w:rPr>
          <w:sz w:val="26"/>
        </w:rPr>
        <w:t>определять неподвижный и подвижный способ соединения деталей и выполнять подвижное и неподвижное соединения известными способами;</w:t>
      </w:r>
    </w:p>
    <w:p w14:paraId="2BECFFC0" w14:textId="77777777" w:rsidR="008A1787" w:rsidRPr="008A1787" w:rsidRDefault="008A1787" w:rsidP="008A1787">
      <w:pPr>
        <w:tabs>
          <w:tab w:val="left" w:pos="1342"/>
        </w:tabs>
        <w:jc w:val="both"/>
        <w:rPr>
          <w:sz w:val="26"/>
        </w:rPr>
      </w:pPr>
      <w:r w:rsidRPr="008A1787">
        <w:rPr>
          <w:sz w:val="26"/>
        </w:rPr>
        <w:t>конструировать и моделировать изделия из различных материалов по модели, простейшему чертежу или эскизу;</w:t>
      </w:r>
    </w:p>
    <w:p w14:paraId="3E1C3AB9" w14:textId="77777777" w:rsidR="008A1787" w:rsidRPr="008A1787" w:rsidRDefault="008A1787" w:rsidP="008A1787">
      <w:pPr>
        <w:tabs>
          <w:tab w:val="left" w:pos="1342"/>
        </w:tabs>
        <w:jc w:val="both"/>
        <w:rPr>
          <w:sz w:val="26"/>
        </w:rPr>
      </w:pPr>
      <w:r w:rsidRPr="008A1787">
        <w:rPr>
          <w:sz w:val="26"/>
        </w:rPr>
        <w:t>решать несложные конструкторско-технологические задачи;</w:t>
      </w:r>
    </w:p>
    <w:p w14:paraId="5C059A1B" w14:textId="77777777" w:rsidR="008A1787" w:rsidRPr="008A1787" w:rsidRDefault="008A1787" w:rsidP="008A1787">
      <w:pPr>
        <w:tabs>
          <w:tab w:val="left" w:pos="1342"/>
        </w:tabs>
        <w:jc w:val="both"/>
        <w:rPr>
          <w:sz w:val="26"/>
        </w:rPr>
      </w:pPr>
      <w:r w:rsidRPr="008A1787">
        <w:rPr>
          <w:sz w:val="26"/>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5DF5E1E9" w14:textId="77777777" w:rsidR="008A1787" w:rsidRPr="008A1787" w:rsidRDefault="008A1787" w:rsidP="008A1787">
      <w:pPr>
        <w:tabs>
          <w:tab w:val="left" w:pos="1342"/>
        </w:tabs>
        <w:jc w:val="both"/>
        <w:rPr>
          <w:sz w:val="26"/>
        </w:rPr>
      </w:pPr>
      <w:r w:rsidRPr="008A1787">
        <w:rPr>
          <w:sz w:val="26"/>
        </w:rPr>
        <w:t>выполнять работу в малых группах, осуществлять сотрудничество;</w:t>
      </w:r>
    </w:p>
    <w:p w14:paraId="3CE89B42" w14:textId="77777777" w:rsidR="008A1787" w:rsidRPr="008A1787" w:rsidRDefault="008A1787" w:rsidP="008A1787">
      <w:pPr>
        <w:tabs>
          <w:tab w:val="left" w:pos="1342"/>
        </w:tabs>
        <w:jc w:val="both"/>
        <w:rPr>
          <w:sz w:val="26"/>
        </w:rPr>
      </w:pPr>
      <w:r w:rsidRPr="008A1787">
        <w:rPr>
          <w:sz w:val="26"/>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4299173B" w14:textId="77777777" w:rsidR="008A1787" w:rsidRPr="008A1787" w:rsidRDefault="008A1787" w:rsidP="008A1787">
      <w:pPr>
        <w:tabs>
          <w:tab w:val="left" w:pos="1342"/>
        </w:tabs>
        <w:jc w:val="both"/>
        <w:rPr>
          <w:sz w:val="26"/>
        </w:rPr>
      </w:pPr>
      <w:r w:rsidRPr="008A1787">
        <w:rPr>
          <w:sz w:val="26"/>
        </w:rPr>
        <w:t>знать профессии людей, работающих в сфере обслуживания.</w:t>
      </w:r>
    </w:p>
    <w:p w14:paraId="061D0DA0" w14:textId="6940D465" w:rsidR="008A1787" w:rsidRPr="00105D17" w:rsidRDefault="008A1787" w:rsidP="008A1787">
      <w:pPr>
        <w:tabs>
          <w:tab w:val="left" w:pos="1342"/>
        </w:tabs>
        <w:jc w:val="both"/>
        <w:rPr>
          <w:b/>
          <w:sz w:val="26"/>
        </w:rPr>
      </w:pPr>
      <w:r w:rsidRPr="00105D17">
        <w:rPr>
          <w:b/>
          <w:sz w:val="26"/>
        </w:rPr>
        <w:t>К концу обучения в 3 классе обучающийся получит следующие предметные результаты по отдельным темам программы по труду (технологии):</w:t>
      </w:r>
    </w:p>
    <w:p w14:paraId="23A068C7" w14:textId="77777777" w:rsidR="008A1787" w:rsidRPr="008A1787" w:rsidRDefault="008A1787" w:rsidP="008A1787">
      <w:pPr>
        <w:tabs>
          <w:tab w:val="left" w:pos="1342"/>
        </w:tabs>
        <w:jc w:val="both"/>
        <w:rPr>
          <w:sz w:val="26"/>
        </w:rPr>
      </w:pPr>
      <w:r w:rsidRPr="008A1787">
        <w:rPr>
          <w:sz w:val="26"/>
        </w:rPr>
        <w:t>понимать смысл понятий "чертеж развертки", "канцелярский нож", "шило", "искусственный материал";</w:t>
      </w:r>
    </w:p>
    <w:p w14:paraId="5BE04FDE" w14:textId="77777777" w:rsidR="008A1787" w:rsidRPr="008A1787" w:rsidRDefault="008A1787" w:rsidP="008A1787">
      <w:pPr>
        <w:tabs>
          <w:tab w:val="left" w:pos="1342"/>
        </w:tabs>
        <w:jc w:val="both"/>
        <w:rPr>
          <w:sz w:val="26"/>
        </w:rPr>
      </w:pPr>
      <w:r w:rsidRPr="008A1787">
        <w:rPr>
          <w:sz w:val="26"/>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4764CC9E" w14:textId="77777777" w:rsidR="008A1787" w:rsidRPr="008A1787" w:rsidRDefault="008A1787" w:rsidP="008A1787">
      <w:pPr>
        <w:tabs>
          <w:tab w:val="left" w:pos="1342"/>
        </w:tabs>
        <w:jc w:val="both"/>
        <w:rPr>
          <w:sz w:val="26"/>
        </w:rPr>
      </w:pPr>
      <w:r w:rsidRPr="008A1787">
        <w:rPr>
          <w:sz w:val="26"/>
        </w:rPr>
        <w:t>узнавать и называть по характерным особенностям образцов или по описанию изученные и распространенные в крае ремесла;</w:t>
      </w:r>
    </w:p>
    <w:p w14:paraId="010AA27E" w14:textId="77777777" w:rsidR="008A1787" w:rsidRPr="008A1787" w:rsidRDefault="008A1787" w:rsidP="008A1787">
      <w:pPr>
        <w:tabs>
          <w:tab w:val="left" w:pos="1342"/>
        </w:tabs>
        <w:jc w:val="both"/>
        <w:rPr>
          <w:sz w:val="26"/>
        </w:rPr>
      </w:pPr>
      <w:r w:rsidRPr="008A1787">
        <w:rPr>
          <w:sz w:val="26"/>
        </w:rPr>
        <w:t>называть и описывать свойства наиболее распространенных изучаемых искусственных и синтетических материалов (бумага, металлы, текстиль и другие);</w:t>
      </w:r>
    </w:p>
    <w:p w14:paraId="10086E21" w14:textId="77777777" w:rsidR="008A1787" w:rsidRPr="008A1787" w:rsidRDefault="008A1787" w:rsidP="008A1787">
      <w:pPr>
        <w:tabs>
          <w:tab w:val="left" w:pos="1342"/>
        </w:tabs>
        <w:jc w:val="both"/>
        <w:rPr>
          <w:sz w:val="26"/>
        </w:rPr>
      </w:pPr>
      <w:r w:rsidRPr="008A1787">
        <w:rPr>
          <w:sz w:val="26"/>
        </w:rPr>
        <w:t>читать чертеж развертки и выполнять разметку разверток с помощью чертежных инструментов (линейка, угольник, циркуль);</w:t>
      </w:r>
    </w:p>
    <w:p w14:paraId="2E759DDD" w14:textId="77777777" w:rsidR="008A1787" w:rsidRPr="008A1787" w:rsidRDefault="008A1787" w:rsidP="008A1787">
      <w:pPr>
        <w:tabs>
          <w:tab w:val="left" w:pos="1342"/>
        </w:tabs>
        <w:jc w:val="both"/>
        <w:rPr>
          <w:sz w:val="26"/>
        </w:rPr>
      </w:pPr>
      <w:r w:rsidRPr="008A1787">
        <w:rPr>
          <w:sz w:val="26"/>
        </w:rPr>
        <w:t>узнавать и называть линии чертежа (осевая и центровая);</w:t>
      </w:r>
    </w:p>
    <w:p w14:paraId="7135FD43" w14:textId="77777777" w:rsidR="008A1787" w:rsidRPr="008A1787" w:rsidRDefault="008A1787" w:rsidP="008A1787">
      <w:pPr>
        <w:tabs>
          <w:tab w:val="left" w:pos="1342"/>
        </w:tabs>
        <w:jc w:val="both"/>
        <w:rPr>
          <w:sz w:val="26"/>
        </w:rPr>
      </w:pPr>
      <w:r w:rsidRPr="008A1787">
        <w:rPr>
          <w:sz w:val="26"/>
        </w:rPr>
        <w:t>безопасно пользоваться канцелярским ножом, шилом;</w:t>
      </w:r>
    </w:p>
    <w:p w14:paraId="3F41F0F5" w14:textId="77777777" w:rsidR="008A1787" w:rsidRPr="008A1787" w:rsidRDefault="008A1787" w:rsidP="008A1787">
      <w:pPr>
        <w:tabs>
          <w:tab w:val="left" w:pos="1342"/>
        </w:tabs>
        <w:jc w:val="both"/>
        <w:rPr>
          <w:sz w:val="26"/>
        </w:rPr>
      </w:pPr>
      <w:r w:rsidRPr="008A1787">
        <w:rPr>
          <w:sz w:val="26"/>
        </w:rPr>
        <w:t>выполнять рицовку;</w:t>
      </w:r>
    </w:p>
    <w:p w14:paraId="5FC5C1BE" w14:textId="77777777" w:rsidR="008A1787" w:rsidRPr="008A1787" w:rsidRDefault="008A1787" w:rsidP="008A1787">
      <w:pPr>
        <w:tabs>
          <w:tab w:val="left" w:pos="1342"/>
        </w:tabs>
        <w:jc w:val="both"/>
        <w:rPr>
          <w:sz w:val="26"/>
        </w:rPr>
      </w:pPr>
      <w:r w:rsidRPr="008A1787">
        <w:rPr>
          <w:sz w:val="26"/>
        </w:rPr>
        <w:t>выполнять соединение деталей и отделку изделия освоенными ручными строчками;</w:t>
      </w:r>
    </w:p>
    <w:p w14:paraId="40A66E97" w14:textId="77777777" w:rsidR="008A1787" w:rsidRPr="008A1787" w:rsidRDefault="008A1787" w:rsidP="008A1787">
      <w:pPr>
        <w:tabs>
          <w:tab w:val="left" w:pos="1342"/>
        </w:tabs>
        <w:jc w:val="both"/>
        <w:rPr>
          <w:sz w:val="26"/>
        </w:rPr>
      </w:pPr>
      <w:r w:rsidRPr="008A1787">
        <w:rPr>
          <w:sz w:val="26"/>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4BED6528" w14:textId="77777777" w:rsidR="008A1787" w:rsidRPr="008A1787" w:rsidRDefault="008A1787" w:rsidP="008A1787">
      <w:pPr>
        <w:tabs>
          <w:tab w:val="left" w:pos="1342"/>
        </w:tabs>
        <w:jc w:val="both"/>
        <w:rPr>
          <w:sz w:val="26"/>
        </w:rPr>
      </w:pPr>
      <w:r w:rsidRPr="008A1787">
        <w:rPr>
          <w:sz w:val="26"/>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6D4E8240" w14:textId="77777777" w:rsidR="008A1787" w:rsidRPr="008A1787" w:rsidRDefault="008A1787" w:rsidP="008A1787">
      <w:pPr>
        <w:tabs>
          <w:tab w:val="left" w:pos="1342"/>
        </w:tabs>
        <w:jc w:val="both"/>
        <w:rPr>
          <w:sz w:val="26"/>
        </w:rPr>
      </w:pPr>
      <w:r w:rsidRPr="008A1787">
        <w:rPr>
          <w:sz w:val="26"/>
        </w:rPr>
        <w:t>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14:paraId="77E7BF77" w14:textId="77777777" w:rsidR="008A1787" w:rsidRPr="008A1787" w:rsidRDefault="008A1787" w:rsidP="008A1787">
      <w:pPr>
        <w:tabs>
          <w:tab w:val="left" w:pos="1342"/>
        </w:tabs>
        <w:jc w:val="both"/>
        <w:rPr>
          <w:sz w:val="26"/>
        </w:rPr>
      </w:pPr>
      <w:r w:rsidRPr="008A1787">
        <w:rPr>
          <w:sz w:val="26"/>
        </w:rPr>
        <w:t>изменять конструкцию изделия по заданным условиям;</w:t>
      </w:r>
    </w:p>
    <w:p w14:paraId="10A93FEE" w14:textId="77777777" w:rsidR="008A1787" w:rsidRPr="008A1787" w:rsidRDefault="008A1787" w:rsidP="008A1787">
      <w:pPr>
        <w:tabs>
          <w:tab w:val="left" w:pos="1342"/>
        </w:tabs>
        <w:jc w:val="both"/>
        <w:rPr>
          <w:sz w:val="26"/>
        </w:rPr>
      </w:pPr>
      <w:r w:rsidRPr="008A1787">
        <w:rPr>
          <w:sz w:val="26"/>
        </w:rPr>
        <w:t>выбирать способ соединения и соединительный материал в зависимости от требований конструкции;</w:t>
      </w:r>
    </w:p>
    <w:p w14:paraId="48063F23" w14:textId="77777777" w:rsidR="008A1787" w:rsidRPr="008A1787" w:rsidRDefault="008A1787" w:rsidP="008A1787">
      <w:pPr>
        <w:tabs>
          <w:tab w:val="left" w:pos="1342"/>
        </w:tabs>
        <w:jc w:val="both"/>
        <w:rPr>
          <w:sz w:val="26"/>
        </w:rPr>
      </w:pPr>
      <w:r w:rsidRPr="008A1787">
        <w:rPr>
          <w:sz w:val="26"/>
        </w:rPr>
        <w:t>знать несколько видов информационных технологий и соответствующих способов передачи информации (из опыта обучающихся);</w:t>
      </w:r>
    </w:p>
    <w:p w14:paraId="32B10BF7" w14:textId="77777777" w:rsidR="008A1787" w:rsidRPr="008A1787" w:rsidRDefault="008A1787" w:rsidP="008A1787">
      <w:pPr>
        <w:tabs>
          <w:tab w:val="left" w:pos="1342"/>
        </w:tabs>
        <w:jc w:val="both"/>
        <w:rPr>
          <w:sz w:val="26"/>
        </w:rPr>
      </w:pPr>
      <w:r w:rsidRPr="008A1787">
        <w:rPr>
          <w:sz w:val="26"/>
        </w:rPr>
        <w:t>понимать назначение основных устройств персонального компьютера для ввода, вывода и обработки информации;</w:t>
      </w:r>
    </w:p>
    <w:p w14:paraId="4D24CBEF" w14:textId="77777777" w:rsidR="008A1787" w:rsidRPr="008A1787" w:rsidRDefault="008A1787" w:rsidP="008A1787">
      <w:pPr>
        <w:tabs>
          <w:tab w:val="left" w:pos="1342"/>
        </w:tabs>
        <w:jc w:val="both"/>
        <w:rPr>
          <w:sz w:val="26"/>
        </w:rPr>
      </w:pPr>
      <w:r w:rsidRPr="008A1787">
        <w:rPr>
          <w:sz w:val="26"/>
        </w:rPr>
        <w:t>выполнять основные правила безопасной работы на компьютере;</w:t>
      </w:r>
    </w:p>
    <w:p w14:paraId="17B07B6D" w14:textId="77777777" w:rsidR="008A1787" w:rsidRPr="008A1787" w:rsidRDefault="008A1787" w:rsidP="008A1787">
      <w:pPr>
        <w:tabs>
          <w:tab w:val="left" w:pos="1342"/>
        </w:tabs>
        <w:jc w:val="both"/>
        <w:rPr>
          <w:sz w:val="26"/>
        </w:rPr>
      </w:pPr>
      <w:r w:rsidRPr="008A1787">
        <w:rPr>
          <w:sz w:val="26"/>
        </w:rPr>
        <w:t>использовать возможности компьютера и ИКТ для поиска необходимой информации при выполнении обучающих, творческих и проектных заданий;</w:t>
      </w:r>
    </w:p>
    <w:p w14:paraId="687BB1C7" w14:textId="77777777" w:rsidR="008A1787" w:rsidRPr="008A1787" w:rsidRDefault="008A1787" w:rsidP="008A1787">
      <w:pPr>
        <w:tabs>
          <w:tab w:val="left" w:pos="1342"/>
        </w:tabs>
        <w:jc w:val="both"/>
        <w:rPr>
          <w:sz w:val="26"/>
        </w:rPr>
      </w:pPr>
      <w:r w:rsidRPr="008A1787">
        <w:rPr>
          <w:sz w:val="26"/>
        </w:rPr>
        <w:t>выполнять проектные задания в соответствии с содержанием изученного материала на основе полученных знаний и умений;</w:t>
      </w:r>
    </w:p>
    <w:p w14:paraId="6C600D6F" w14:textId="77777777" w:rsidR="008A1787" w:rsidRPr="008A1787" w:rsidRDefault="008A1787" w:rsidP="008A1787">
      <w:pPr>
        <w:tabs>
          <w:tab w:val="left" w:pos="1342"/>
        </w:tabs>
        <w:jc w:val="both"/>
        <w:rPr>
          <w:sz w:val="26"/>
        </w:rPr>
      </w:pPr>
      <w:r w:rsidRPr="008A1787">
        <w:rPr>
          <w:sz w:val="26"/>
        </w:rPr>
        <w:t>называть профессии, связанные с изучаемыми материалами и производствами, их социальное значение.</w:t>
      </w:r>
    </w:p>
    <w:p w14:paraId="3BF05BFA" w14:textId="77210D31" w:rsidR="008A1787" w:rsidRPr="00105D17" w:rsidRDefault="008A1787" w:rsidP="008A1787">
      <w:pPr>
        <w:tabs>
          <w:tab w:val="left" w:pos="1342"/>
        </w:tabs>
        <w:jc w:val="both"/>
        <w:rPr>
          <w:b/>
          <w:sz w:val="26"/>
        </w:rPr>
      </w:pPr>
      <w:r w:rsidRPr="00105D17">
        <w:rPr>
          <w:b/>
          <w:sz w:val="26"/>
        </w:rPr>
        <w:t>К концу обучения в 4 классе обучающийся получит следующие предметные результаты по отдельным темам программы по труду (технологии):</w:t>
      </w:r>
    </w:p>
    <w:p w14:paraId="0F055B04" w14:textId="77777777" w:rsidR="008A1787" w:rsidRPr="008A1787" w:rsidRDefault="008A1787" w:rsidP="008A1787">
      <w:pPr>
        <w:tabs>
          <w:tab w:val="left" w:pos="1342"/>
        </w:tabs>
        <w:jc w:val="both"/>
        <w:rPr>
          <w:sz w:val="26"/>
        </w:rPr>
      </w:pPr>
      <w:r w:rsidRPr="008A1787">
        <w:rPr>
          <w:sz w:val="26"/>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5B817015" w14:textId="77777777" w:rsidR="008A1787" w:rsidRPr="008A1787" w:rsidRDefault="008A1787" w:rsidP="008A1787">
      <w:pPr>
        <w:tabs>
          <w:tab w:val="left" w:pos="1342"/>
        </w:tabs>
        <w:jc w:val="both"/>
        <w:rPr>
          <w:sz w:val="26"/>
        </w:rPr>
      </w:pPr>
      <w:r w:rsidRPr="008A1787">
        <w:rPr>
          <w:sz w:val="26"/>
        </w:rPr>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14:paraId="0FB5C859" w14:textId="77777777" w:rsidR="008A1787" w:rsidRPr="008A1787" w:rsidRDefault="008A1787" w:rsidP="008A1787">
      <w:pPr>
        <w:tabs>
          <w:tab w:val="left" w:pos="1342"/>
        </w:tabs>
        <w:jc w:val="both"/>
        <w:rPr>
          <w:sz w:val="26"/>
        </w:rPr>
      </w:pPr>
      <w:r w:rsidRPr="008A1787">
        <w:rPr>
          <w:sz w:val="26"/>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14:paraId="4BD3B554" w14:textId="77777777" w:rsidR="008A1787" w:rsidRPr="008A1787" w:rsidRDefault="008A1787" w:rsidP="008A1787">
      <w:pPr>
        <w:tabs>
          <w:tab w:val="left" w:pos="1342"/>
        </w:tabs>
        <w:jc w:val="both"/>
        <w:rPr>
          <w:sz w:val="26"/>
        </w:rPr>
      </w:pPr>
      <w:r w:rsidRPr="008A1787">
        <w:rPr>
          <w:sz w:val="26"/>
        </w:rPr>
        <w:t>понимать элементарные основы бытовой культуры, выполнять доступные действия по самообслуживанию и доступные виды домашнего труда;</w:t>
      </w:r>
    </w:p>
    <w:p w14:paraId="13E03DCC" w14:textId="77777777" w:rsidR="008A1787" w:rsidRPr="008A1787" w:rsidRDefault="008A1787" w:rsidP="008A1787">
      <w:pPr>
        <w:tabs>
          <w:tab w:val="left" w:pos="1342"/>
        </w:tabs>
        <w:jc w:val="both"/>
        <w:rPr>
          <w:sz w:val="26"/>
        </w:rPr>
      </w:pPr>
      <w:r w:rsidRPr="008A1787">
        <w:rPr>
          <w:sz w:val="26"/>
        </w:rP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1CAF6C44" w14:textId="77777777" w:rsidR="008A1787" w:rsidRPr="008A1787" w:rsidRDefault="008A1787" w:rsidP="008A1787">
      <w:pPr>
        <w:tabs>
          <w:tab w:val="left" w:pos="1342"/>
        </w:tabs>
        <w:jc w:val="both"/>
        <w:rPr>
          <w:sz w:val="26"/>
        </w:rPr>
      </w:pPr>
      <w:r w:rsidRPr="008A1787">
        <w:rPr>
          <w:sz w:val="26"/>
        </w:rP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14:paraId="10D9262D" w14:textId="77777777" w:rsidR="008A1787" w:rsidRPr="008A1787" w:rsidRDefault="008A1787" w:rsidP="008A1787">
      <w:pPr>
        <w:tabs>
          <w:tab w:val="left" w:pos="1342"/>
        </w:tabs>
        <w:jc w:val="both"/>
        <w:rPr>
          <w:sz w:val="26"/>
        </w:rPr>
      </w:pPr>
      <w:r w:rsidRPr="008A1787">
        <w:rPr>
          <w:sz w:val="26"/>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759A4C09" w14:textId="77777777" w:rsidR="008A1787" w:rsidRPr="008A1787" w:rsidRDefault="008A1787" w:rsidP="008A1787">
      <w:pPr>
        <w:tabs>
          <w:tab w:val="left" w:pos="1342"/>
        </w:tabs>
        <w:jc w:val="both"/>
        <w:rPr>
          <w:sz w:val="26"/>
        </w:rPr>
      </w:pPr>
      <w:r w:rsidRPr="008A1787">
        <w:rPr>
          <w:sz w:val="26"/>
        </w:rPr>
        <w:t>решать простейшие художественно-конструкторские задачи по созданию изделий с заданной функцией на основе усвоенных правил дизайна;</w:t>
      </w:r>
    </w:p>
    <w:p w14:paraId="3B63DE3F" w14:textId="77777777" w:rsidR="008A1787" w:rsidRPr="008A1787" w:rsidRDefault="008A1787" w:rsidP="008A1787">
      <w:pPr>
        <w:tabs>
          <w:tab w:val="left" w:pos="1342"/>
        </w:tabs>
        <w:jc w:val="both"/>
        <w:rPr>
          <w:sz w:val="26"/>
        </w:rPr>
      </w:pPr>
      <w:r w:rsidRPr="008A1787">
        <w:rPr>
          <w:sz w:val="26"/>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0151DCCD" w14:textId="77777777" w:rsidR="008A1787" w:rsidRPr="008A1787" w:rsidRDefault="008A1787" w:rsidP="008A1787">
      <w:pPr>
        <w:tabs>
          <w:tab w:val="left" w:pos="1342"/>
        </w:tabs>
        <w:jc w:val="both"/>
        <w:rPr>
          <w:sz w:val="26"/>
        </w:rPr>
      </w:pPr>
      <w:r w:rsidRPr="008A1787">
        <w:rPr>
          <w:sz w:val="26"/>
        </w:rPr>
        <w:t>работать с доступной информацией, работать в программах текстового редактора Word, PowerPoint;</w:t>
      </w:r>
    </w:p>
    <w:p w14:paraId="3C9043A5" w14:textId="77777777" w:rsidR="008A1787" w:rsidRPr="008A1787" w:rsidRDefault="008A1787" w:rsidP="008A1787">
      <w:pPr>
        <w:tabs>
          <w:tab w:val="left" w:pos="1342"/>
        </w:tabs>
        <w:jc w:val="both"/>
        <w:rPr>
          <w:sz w:val="26"/>
        </w:rPr>
      </w:pPr>
      <w:r w:rsidRPr="008A1787">
        <w:rPr>
          <w:sz w:val="26"/>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13B23A47" w14:textId="4BEB32E2" w:rsidR="008C47EC" w:rsidRPr="00B7643A" w:rsidRDefault="008A1787" w:rsidP="00105D17">
      <w:pPr>
        <w:tabs>
          <w:tab w:val="left" w:pos="1342"/>
        </w:tabs>
        <w:jc w:val="both"/>
        <w:rPr>
          <w:sz w:val="26"/>
        </w:rPr>
      </w:pPr>
      <w:r w:rsidRPr="008A1787">
        <w:rPr>
          <w:sz w:val="26"/>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w:t>
      </w:r>
      <w:r w:rsidR="00105D17">
        <w:rPr>
          <w:sz w:val="26"/>
        </w:rPr>
        <w:t>енную работу в общем процессе.</w:t>
      </w:r>
    </w:p>
    <w:p w14:paraId="67960506" w14:textId="7462C7CA" w:rsidR="00996726" w:rsidRPr="00996726" w:rsidRDefault="00FA55AF" w:rsidP="003D0866">
      <w:pPr>
        <w:tabs>
          <w:tab w:val="left" w:pos="1342"/>
        </w:tabs>
        <w:jc w:val="both"/>
        <w:rPr>
          <w:b/>
          <w:sz w:val="26"/>
        </w:rPr>
      </w:pPr>
      <w:r>
        <w:rPr>
          <w:b/>
          <w:sz w:val="26"/>
        </w:rPr>
        <w:t>2.1.10</w:t>
      </w:r>
      <w:r w:rsidR="00996726" w:rsidRPr="00996726">
        <w:rPr>
          <w:b/>
          <w:sz w:val="26"/>
        </w:rPr>
        <w:t>. ФИЗИЧЕСКАЯ КУЛЬТУРА</w:t>
      </w:r>
    </w:p>
    <w:p w14:paraId="04B2BB53" w14:textId="4CC63D59" w:rsidR="00732D9D" w:rsidRPr="00732D9D" w:rsidRDefault="00732D9D" w:rsidP="003D0866">
      <w:pPr>
        <w:tabs>
          <w:tab w:val="left" w:pos="1342"/>
        </w:tabs>
        <w:jc w:val="both"/>
        <w:rPr>
          <w:b/>
          <w:sz w:val="26"/>
        </w:rPr>
      </w:pPr>
      <w:r w:rsidRPr="00732D9D">
        <w:rPr>
          <w:b/>
          <w:sz w:val="26"/>
        </w:rPr>
        <w:t>Федеральная рабочая программа по учебному предмету «Физическая культура».</w:t>
      </w:r>
    </w:p>
    <w:p w14:paraId="57C922BD" w14:textId="3AFEB068" w:rsidR="00732D9D" w:rsidRPr="00732D9D" w:rsidRDefault="00732D9D" w:rsidP="003D0866">
      <w:pPr>
        <w:tabs>
          <w:tab w:val="left" w:pos="1342"/>
        </w:tabs>
        <w:jc w:val="both"/>
        <w:rPr>
          <w:sz w:val="26"/>
        </w:rPr>
      </w:pPr>
      <w:r w:rsidRPr="00732D9D">
        <w:rPr>
          <w:sz w:val="26"/>
        </w:rPr>
        <w:t>Федеральная рабочая программа по учебному предмету «Физическая культура» включает пояснительную записку, содержание обучения, планируемые результаты освоения программы по физической культуре.</w:t>
      </w:r>
    </w:p>
    <w:p w14:paraId="5DB6F8C6" w14:textId="06012C0C" w:rsidR="00732D9D" w:rsidRPr="00DD47A6" w:rsidRDefault="00732D9D" w:rsidP="003D0866">
      <w:pPr>
        <w:tabs>
          <w:tab w:val="left" w:pos="1342"/>
        </w:tabs>
        <w:jc w:val="both"/>
        <w:rPr>
          <w:b/>
          <w:sz w:val="26"/>
        </w:rPr>
      </w:pPr>
      <w:r w:rsidRPr="00DD47A6">
        <w:rPr>
          <w:b/>
          <w:sz w:val="26"/>
        </w:rPr>
        <w:t>Пояснительная записка.</w:t>
      </w:r>
    </w:p>
    <w:p w14:paraId="4F72BC57" w14:textId="62EA140E" w:rsidR="00732D9D" w:rsidRPr="00732D9D" w:rsidRDefault="00732D9D" w:rsidP="003D0866">
      <w:pPr>
        <w:tabs>
          <w:tab w:val="left" w:pos="1342"/>
        </w:tabs>
        <w:jc w:val="both"/>
        <w:rPr>
          <w:sz w:val="26"/>
        </w:rPr>
      </w:pPr>
      <w:r w:rsidRPr="00732D9D">
        <w:rPr>
          <w:sz w:val="26"/>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7FB02B78" w14:textId="491044C9" w:rsidR="00732D9D" w:rsidRPr="00732D9D" w:rsidRDefault="00732D9D" w:rsidP="003D0866">
      <w:pPr>
        <w:tabs>
          <w:tab w:val="left" w:pos="1342"/>
        </w:tabs>
        <w:jc w:val="both"/>
        <w:rPr>
          <w:sz w:val="26"/>
        </w:rPr>
      </w:pPr>
      <w:r w:rsidRPr="00732D9D">
        <w:rPr>
          <w:sz w:val="26"/>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14:paraId="2480A0F1" w14:textId="102BBBD9" w:rsidR="00732D9D" w:rsidRPr="00732D9D" w:rsidRDefault="00732D9D" w:rsidP="003D0866">
      <w:pPr>
        <w:tabs>
          <w:tab w:val="left" w:pos="1342"/>
        </w:tabs>
        <w:jc w:val="both"/>
        <w:rPr>
          <w:sz w:val="26"/>
        </w:rPr>
      </w:pPr>
      <w:r w:rsidRPr="00732D9D">
        <w:rPr>
          <w:sz w:val="26"/>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14:paraId="75AB0B40" w14:textId="23062487" w:rsidR="00732D9D" w:rsidRPr="00732D9D" w:rsidRDefault="00732D9D" w:rsidP="003D0866">
      <w:pPr>
        <w:tabs>
          <w:tab w:val="left" w:pos="1342"/>
        </w:tabs>
        <w:jc w:val="both"/>
        <w:rPr>
          <w:sz w:val="26"/>
        </w:rPr>
      </w:pPr>
      <w:r w:rsidRPr="00732D9D">
        <w:rPr>
          <w:sz w:val="26"/>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w:t>
      </w:r>
      <w:r>
        <w:rPr>
          <w:sz w:val="26"/>
        </w:rPr>
        <w:t xml:space="preserve">, </w:t>
      </w:r>
      <w:r w:rsidRPr="00732D9D">
        <w:rPr>
          <w:sz w:val="26"/>
        </w:rPr>
        <w:t>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14:paraId="3DDB7DF4" w14:textId="406F3BDB" w:rsidR="00732D9D" w:rsidRPr="00732D9D" w:rsidRDefault="00732D9D" w:rsidP="004D10C5">
      <w:pPr>
        <w:tabs>
          <w:tab w:val="left" w:pos="709"/>
        </w:tabs>
        <w:jc w:val="both"/>
        <w:rPr>
          <w:sz w:val="26"/>
        </w:rPr>
      </w:pPr>
      <w:r>
        <w:rPr>
          <w:sz w:val="26"/>
        </w:rPr>
        <w:tab/>
      </w:r>
      <w:r w:rsidRPr="00732D9D">
        <w:rPr>
          <w:sz w:val="26"/>
        </w:rPr>
        <w:tab/>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14:paraId="287BBC1B" w14:textId="7CBD2F70" w:rsidR="00732D9D" w:rsidRPr="00732D9D" w:rsidRDefault="00732D9D" w:rsidP="001577FA">
      <w:pPr>
        <w:tabs>
          <w:tab w:val="left" w:pos="709"/>
        </w:tabs>
        <w:jc w:val="both"/>
        <w:rPr>
          <w:sz w:val="26"/>
        </w:rPr>
      </w:pPr>
      <w:r>
        <w:rPr>
          <w:sz w:val="26"/>
        </w:rPr>
        <w:tab/>
      </w:r>
      <w:r w:rsidRPr="00732D9D">
        <w:rPr>
          <w:sz w:val="26"/>
        </w:rPr>
        <w:tab/>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14:paraId="2DEC0FB5" w14:textId="0F54DB56" w:rsidR="00732D9D" w:rsidRPr="00732D9D" w:rsidRDefault="00732D9D" w:rsidP="001577FA">
      <w:pPr>
        <w:tabs>
          <w:tab w:val="left" w:pos="709"/>
        </w:tabs>
        <w:jc w:val="both"/>
        <w:rPr>
          <w:sz w:val="26"/>
        </w:rPr>
      </w:pPr>
      <w:r>
        <w:rPr>
          <w:sz w:val="26"/>
        </w:rPr>
        <w:tab/>
      </w:r>
      <w:r w:rsidRPr="00732D9D">
        <w:rPr>
          <w:sz w:val="26"/>
        </w:rPr>
        <w:tab/>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5423598F" w14:textId="573FDBE6" w:rsidR="00732D9D" w:rsidRPr="00732D9D" w:rsidRDefault="00732D9D" w:rsidP="001577FA">
      <w:pPr>
        <w:tabs>
          <w:tab w:val="left" w:pos="709"/>
        </w:tabs>
        <w:jc w:val="both"/>
        <w:rPr>
          <w:sz w:val="26"/>
        </w:rPr>
      </w:pPr>
      <w:r>
        <w:rPr>
          <w:sz w:val="26"/>
        </w:rPr>
        <w:tab/>
      </w:r>
      <w:r w:rsidRPr="00732D9D">
        <w:rPr>
          <w:sz w:val="26"/>
        </w:rPr>
        <w:tab/>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14:paraId="6B2FB5BD" w14:textId="0F40908B" w:rsidR="00732D9D" w:rsidRPr="00732D9D" w:rsidRDefault="00732D9D" w:rsidP="001577FA">
      <w:pPr>
        <w:tabs>
          <w:tab w:val="left" w:pos="709"/>
        </w:tabs>
        <w:jc w:val="both"/>
        <w:rPr>
          <w:sz w:val="26"/>
        </w:rPr>
      </w:pPr>
      <w:r>
        <w:rPr>
          <w:sz w:val="26"/>
        </w:rPr>
        <w:tab/>
      </w:r>
      <w:r w:rsidRPr="00732D9D">
        <w:rPr>
          <w:sz w:val="26"/>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14:paraId="1D5E4EF1" w14:textId="4F8A1DAE" w:rsidR="00732D9D" w:rsidRPr="00732D9D" w:rsidRDefault="00732D9D" w:rsidP="004D10C5">
      <w:pPr>
        <w:tabs>
          <w:tab w:val="left" w:pos="851"/>
          <w:tab w:val="left" w:pos="1276"/>
        </w:tabs>
        <w:jc w:val="both"/>
        <w:rPr>
          <w:sz w:val="26"/>
        </w:rPr>
      </w:pPr>
      <w:r>
        <w:rPr>
          <w:sz w:val="26"/>
        </w:rPr>
        <w:tab/>
      </w:r>
      <w:r w:rsidRPr="00732D9D">
        <w:rPr>
          <w:sz w:val="26"/>
        </w:rPr>
        <w:tab/>
        <w:t>В программе по физической культу</w:t>
      </w:r>
      <w:r>
        <w:rPr>
          <w:sz w:val="26"/>
        </w:rPr>
        <w:t xml:space="preserve">ре нашли своё отражение условия </w:t>
      </w:r>
      <w:r w:rsidRPr="00732D9D">
        <w:rPr>
          <w:sz w:val="26"/>
        </w:rPr>
        <w:t>Концепции преподавания учебного предмета</w:t>
      </w:r>
      <w:r w:rsidRPr="00732D9D">
        <w:rPr>
          <w:sz w:val="26"/>
        </w:rPr>
        <w:tab/>
        <w:t>«Физическая</w:t>
      </w:r>
      <w:r w:rsidRPr="00732D9D">
        <w:rPr>
          <w:sz w:val="26"/>
        </w:rPr>
        <w:tab/>
        <w:t>культур</w:t>
      </w:r>
      <w:r>
        <w:rPr>
          <w:sz w:val="26"/>
        </w:rPr>
        <w:t xml:space="preserve">а» </w:t>
      </w:r>
      <w:r w:rsidRPr="00732D9D">
        <w:rPr>
          <w:sz w:val="26"/>
        </w:rPr>
        <w:t>в образовательных организациях Российской Федерации, реализующих основные общеобразовательные программы.</w:t>
      </w:r>
    </w:p>
    <w:p w14:paraId="63E0BB12" w14:textId="14743366" w:rsidR="00732D9D" w:rsidRPr="00732D9D" w:rsidRDefault="00732D9D" w:rsidP="001577FA">
      <w:pPr>
        <w:tabs>
          <w:tab w:val="left" w:pos="851"/>
          <w:tab w:val="left" w:pos="1134"/>
          <w:tab w:val="left" w:pos="1276"/>
        </w:tabs>
        <w:jc w:val="both"/>
        <w:rPr>
          <w:sz w:val="26"/>
        </w:rPr>
      </w:pPr>
      <w:r w:rsidRPr="00732D9D">
        <w:rPr>
          <w:sz w:val="26"/>
        </w:rPr>
        <w:t>Предметом обучения физическо</w:t>
      </w:r>
      <w:r>
        <w:rPr>
          <w:sz w:val="26"/>
        </w:rPr>
        <w:t xml:space="preserve">й культуре на уровне начального </w:t>
      </w:r>
      <w:r w:rsidRPr="00732D9D">
        <w:rPr>
          <w:sz w:val="26"/>
        </w:rPr>
        <w:t>общего образования является дви</w:t>
      </w:r>
      <w:r>
        <w:rPr>
          <w:sz w:val="26"/>
        </w:rPr>
        <w:t>гательная</w:t>
      </w:r>
      <w:r>
        <w:rPr>
          <w:sz w:val="26"/>
        </w:rPr>
        <w:tab/>
        <w:t xml:space="preserve">деятельность человека </w:t>
      </w:r>
      <w:r w:rsidRPr="00732D9D">
        <w:rPr>
          <w:sz w:val="26"/>
        </w:rP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14:paraId="3F758EB6" w14:textId="03B611A4" w:rsidR="00732D9D" w:rsidRPr="00732D9D" w:rsidRDefault="00732D9D" w:rsidP="004D10C5">
      <w:pPr>
        <w:tabs>
          <w:tab w:val="left" w:pos="709"/>
          <w:tab w:val="left" w:pos="851"/>
          <w:tab w:val="left" w:pos="1276"/>
        </w:tabs>
        <w:jc w:val="both"/>
        <w:rPr>
          <w:sz w:val="26"/>
        </w:rPr>
      </w:pPr>
      <w:r>
        <w:rPr>
          <w:sz w:val="26"/>
        </w:rPr>
        <w:tab/>
      </w:r>
      <w:r w:rsidRPr="00732D9D">
        <w:rPr>
          <w:sz w:val="26"/>
        </w:rPr>
        <w:tab/>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14:paraId="1BF0A88C" w14:textId="01D54395" w:rsidR="00732D9D" w:rsidRPr="00732D9D" w:rsidRDefault="00732D9D" w:rsidP="004D10C5">
      <w:pPr>
        <w:tabs>
          <w:tab w:val="left" w:pos="709"/>
          <w:tab w:val="left" w:pos="851"/>
          <w:tab w:val="left" w:pos="1276"/>
        </w:tabs>
        <w:jc w:val="both"/>
        <w:rPr>
          <w:sz w:val="26"/>
        </w:rPr>
      </w:pPr>
      <w:r>
        <w:rPr>
          <w:sz w:val="26"/>
        </w:rPr>
        <w:tab/>
      </w:r>
      <w:r w:rsidRPr="00732D9D">
        <w:rPr>
          <w:sz w:val="26"/>
        </w:rPr>
        <w:tab/>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7A7EC0D2" w14:textId="0B73DF1B" w:rsidR="00732D9D" w:rsidRPr="00732D9D" w:rsidRDefault="00732D9D" w:rsidP="004D10C5">
      <w:pPr>
        <w:tabs>
          <w:tab w:val="left" w:pos="709"/>
          <w:tab w:val="left" w:pos="851"/>
          <w:tab w:val="left" w:pos="1276"/>
        </w:tabs>
        <w:jc w:val="both"/>
        <w:rPr>
          <w:sz w:val="26"/>
        </w:rPr>
      </w:pPr>
      <w:r>
        <w:rPr>
          <w:sz w:val="26"/>
        </w:rPr>
        <w:tab/>
      </w:r>
      <w:r w:rsidRPr="00732D9D">
        <w:rPr>
          <w:sz w:val="26"/>
        </w:rPr>
        <w:tab/>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6BB840CE" w14:textId="251A5009" w:rsidR="00732D9D" w:rsidRPr="00732D9D" w:rsidRDefault="00732D9D" w:rsidP="004D10C5">
      <w:pPr>
        <w:tabs>
          <w:tab w:val="left" w:pos="851"/>
          <w:tab w:val="left" w:pos="993"/>
        </w:tabs>
        <w:jc w:val="both"/>
        <w:rPr>
          <w:sz w:val="26"/>
        </w:rPr>
      </w:pPr>
      <w:r>
        <w:rPr>
          <w:sz w:val="26"/>
        </w:rPr>
        <w:tab/>
      </w:r>
      <w:r w:rsidRPr="00732D9D">
        <w:rPr>
          <w:sz w:val="26"/>
        </w:rPr>
        <w:tab/>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w:t>
      </w:r>
      <w:r w:rsidR="007A65EE">
        <w:rPr>
          <w:sz w:val="26"/>
        </w:rPr>
        <w:t>,</w:t>
      </w:r>
      <w:r w:rsidRPr="00732D9D">
        <w:rPr>
          <w:sz w:val="26"/>
        </w:rPr>
        <w:t xml:space="preserve"> направлен</w:t>
      </w:r>
      <w:r w:rsidR="007A65EE">
        <w:rPr>
          <w:sz w:val="26"/>
        </w:rPr>
        <w:t>о</w:t>
      </w:r>
      <w:r w:rsidRPr="00732D9D">
        <w:rPr>
          <w:sz w:val="26"/>
        </w:rPr>
        <w:t xml:space="preserve">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14:paraId="169B1D3E" w14:textId="0B578A7D" w:rsidR="00732D9D" w:rsidRPr="00732D9D" w:rsidRDefault="00732D9D" w:rsidP="004D10C5">
      <w:pPr>
        <w:tabs>
          <w:tab w:val="left" w:pos="851"/>
        </w:tabs>
        <w:jc w:val="both"/>
        <w:rPr>
          <w:sz w:val="26"/>
        </w:rPr>
      </w:pPr>
      <w:r w:rsidRPr="00732D9D">
        <w:rPr>
          <w:sz w:val="26"/>
        </w:rPr>
        <w:t>Программа по физической культуре разработана в соответствии с требованиями ФГОС НОО.</w:t>
      </w:r>
    </w:p>
    <w:p w14:paraId="57BD977B" w14:textId="7F7A9785" w:rsidR="00732D9D" w:rsidRPr="00732D9D" w:rsidRDefault="001F7A97" w:rsidP="004D10C5">
      <w:pPr>
        <w:tabs>
          <w:tab w:val="left" w:pos="851"/>
        </w:tabs>
        <w:jc w:val="both"/>
        <w:rPr>
          <w:sz w:val="26"/>
        </w:rPr>
      </w:pPr>
      <w:r w:rsidRPr="003D0866">
        <w:rPr>
          <w:sz w:val="26"/>
        </w:rPr>
        <w:tab/>
      </w:r>
      <w:r w:rsidR="00732D9D" w:rsidRPr="00732D9D">
        <w:rPr>
          <w:sz w:val="26"/>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14:paraId="1F694039" w14:textId="16535E4E" w:rsidR="00732D9D" w:rsidRPr="00732D9D" w:rsidRDefault="00732D9D" w:rsidP="004D10C5">
      <w:pPr>
        <w:tabs>
          <w:tab w:val="left" w:pos="851"/>
          <w:tab w:val="left" w:pos="993"/>
        </w:tabs>
        <w:jc w:val="both"/>
        <w:rPr>
          <w:sz w:val="26"/>
        </w:rPr>
      </w:pPr>
      <w:r>
        <w:rPr>
          <w:sz w:val="26"/>
        </w:rPr>
        <w:tab/>
      </w:r>
      <w:r w:rsidRPr="00732D9D">
        <w:rPr>
          <w:sz w:val="26"/>
        </w:rPr>
        <w:tab/>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14:paraId="23D18BD2" w14:textId="4BAB1EA9" w:rsidR="00732D9D" w:rsidRPr="00732D9D" w:rsidRDefault="00732D9D" w:rsidP="001577FA">
      <w:pPr>
        <w:jc w:val="both"/>
        <w:rPr>
          <w:sz w:val="26"/>
        </w:rPr>
      </w:pPr>
      <w:r>
        <w:rPr>
          <w:sz w:val="26"/>
        </w:rPr>
        <w:tab/>
      </w:r>
      <w:r w:rsidRPr="00732D9D">
        <w:rPr>
          <w:sz w:val="26"/>
        </w:rPr>
        <w:tab/>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38EDCB36" w14:textId="44ADF4B9" w:rsidR="00732D9D" w:rsidRPr="00732D9D" w:rsidRDefault="00732D9D" w:rsidP="001577FA">
      <w:pPr>
        <w:jc w:val="both"/>
        <w:rPr>
          <w:sz w:val="26"/>
        </w:rPr>
      </w:pPr>
      <w:r>
        <w:rPr>
          <w:sz w:val="26"/>
        </w:rPr>
        <w:tab/>
      </w:r>
      <w:r w:rsidRPr="00732D9D">
        <w:rPr>
          <w:sz w:val="26"/>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15999AE1" w14:textId="66228456" w:rsidR="00732D9D" w:rsidRPr="00732D9D" w:rsidRDefault="00732D9D" w:rsidP="001577FA">
      <w:pPr>
        <w:jc w:val="both"/>
        <w:rPr>
          <w:sz w:val="26"/>
        </w:rPr>
      </w:pPr>
      <w:r>
        <w:rPr>
          <w:sz w:val="26"/>
        </w:rPr>
        <w:tab/>
      </w:r>
      <w:r w:rsidRPr="00732D9D">
        <w:rPr>
          <w:sz w:val="26"/>
        </w:rPr>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14:paraId="23DA593A" w14:textId="0E286265" w:rsidR="00732D9D" w:rsidRPr="00732D9D" w:rsidRDefault="00732D9D" w:rsidP="003D0866">
      <w:pPr>
        <w:tabs>
          <w:tab w:val="left" w:pos="1342"/>
        </w:tabs>
        <w:jc w:val="both"/>
        <w:rPr>
          <w:sz w:val="26"/>
        </w:rPr>
      </w:pPr>
      <w:r w:rsidRPr="00732D9D">
        <w:rPr>
          <w:sz w:val="26"/>
        </w:rPr>
        <w:t xml:space="preserve">В соответствии </w:t>
      </w:r>
      <w:r>
        <w:rPr>
          <w:sz w:val="26"/>
        </w:rPr>
        <w:t xml:space="preserve">с ФГОС НОО содержание программы </w:t>
      </w:r>
      <w:r w:rsidRPr="00732D9D">
        <w:rPr>
          <w:sz w:val="26"/>
        </w:rPr>
        <w:t>по физической культуре состоит из следующих компонентов:</w:t>
      </w:r>
    </w:p>
    <w:p w14:paraId="0A9DDB7E" w14:textId="77777777" w:rsidR="00732D9D" w:rsidRPr="00732D9D" w:rsidRDefault="00732D9D" w:rsidP="003D0866">
      <w:pPr>
        <w:tabs>
          <w:tab w:val="left" w:pos="1342"/>
        </w:tabs>
        <w:jc w:val="both"/>
        <w:rPr>
          <w:sz w:val="26"/>
        </w:rPr>
      </w:pPr>
      <w:r w:rsidRPr="00732D9D">
        <w:rPr>
          <w:sz w:val="26"/>
        </w:rPr>
        <w:t>знания о физической культуре (информационный компонент деятельности);</w:t>
      </w:r>
    </w:p>
    <w:p w14:paraId="64FA26F2" w14:textId="77777777" w:rsidR="00732D9D" w:rsidRPr="00732D9D" w:rsidRDefault="00732D9D" w:rsidP="003D0866">
      <w:pPr>
        <w:tabs>
          <w:tab w:val="left" w:pos="1342"/>
        </w:tabs>
        <w:jc w:val="both"/>
        <w:rPr>
          <w:sz w:val="26"/>
        </w:rPr>
      </w:pPr>
      <w:r w:rsidRPr="00732D9D">
        <w:rPr>
          <w:sz w:val="26"/>
        </w:rPr>
        <w:t>способы физкультурной деятельности (операциональный компонент деятельности);</w:t>
      </w:r>
    </w:p>
    <w:p w14:paraId="6BB4F844" w14:textId="77777777" w:rsidR="00732D9D" w:rsidRPr="00732D9D" w:rsidRDefault="00732D9D" w:rsidP="003D0866">
      <w:pPr>
        <w:tabs>
          <w:tab w:val="left" w:pos="1342"/>
        </w:tabs>
        <w:jc w:val="both"/>
        <w:rPr>
          <w:sz w:val="26"/>
        </w:rPr>
      </w:pPr>
      <w:r w:rsidRPr="00732D9D">
        <w:rPr>
          <w:sz w:val="26"/>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14:paraId="18A52731" w14:textId="1D13D117" w:rsidR="00732D9D" w:rsidRPr="001F7A97" w:rsidRDefault="00732D9D" w:rsidP="003D0866">
      <w:pPr>
        <w:tabs>
          <w:tab w:val="left" w:pos="1342"/>
        </w:tabs>
        <w:jc w:val="both"/>
        <w:rPr>
          <w:i/>
          <w:sz w:val="26"/>
        </w:rPr>
      </w:pPr>
      <w:r w:rsidRPr="001F7A97">
        <w:rPr>
          <w:i/>
          <w:sz w:val="26"/>
        </w:rPr>
        <w:t>Концепция программы по физической культуре основана на следующих принципах:</w:t>
      </w:r>
    </w:p>
    <w:p w14:paraId="12DD383A" w14:textId="3B27BE42" w:rsidR="00732D9D" w:rsidRPr="00732D9D" w:rsidRDefault="00732D9D" w:rsidP="003D0866">
      <w:pPr>
        <w:tabs>
          <w:tab w:val="left" w:pos="1342"/>
        </w:tabs>
        <w:jc w:val="both"/>
        <w:rPr>
          <w:sz w:val="26"/>
        </w:rPr>
      </w:pPr>
      <w:r w:rsidRPr="00732D9D">
        <w:rPr>
          <w:sz w:val="26"/>
        </w:rPr>
        <w:t>1.</w:t>
      </w:r>
      <w:r w:rsidRPr="00732D9D">
        <w:rPr>
          <w:sz w:val="26"/>
        </w:rPr>
        <w:tab/>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14:paraId="4BC2D01A" w14:textId="7EBAB7AC" w:rsidR="00732D9D" w:rsidRPr="00732D9D" w:rsidRDefault="00732D9D" w:rsidP="003D0866">
      <w:pPr>
        <w:tabs>
          <w:tab w:val="left" w:pos="709"/>
        </w:tabs>
        <w:jc w:val="both"/>
        <w:rPr>
          <w:sz w:val="26"/>
        </w:rPr>
      </w:pPr>
      <w:r w:rsidRPr="00732D9D">
        <w:rPr>
          <w:sz w:val="26"/>
        </w:rPr>
        <w:t>2.</w:t>
      </w:r>
      <w:r w:rsidRPr="00732D9D">
        <w:rPr>
          <w:sz w:val="26"/>
        </w:rPr>
        <w:tab/>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14:paraId="0BB656C8" w14:textId="5C254F8C" w:rsidR="00732D9D" w:rsidRPr="00732D9D" w:rsidRDefault="00732D9D" w:rsidP="003D0866">
      <w:pPr>
        <w:tabs>
          <w:tab w:val="left" w:pos="709"/>
        </w:tabs>
        <w:jc w:val="both"/>
        <w:rPr>
          <w:sz w:val="26"/>
        </w:rPr>
      </w:pPr>
      <w:r w:rsidRPr="00732D9D">
        <w:rPr>
          <w:sz w:val="26"/>
        </w:rPr>
        <w:t>3.</w:t>
      </w:r>
      <w:r w:rsidRPr="00732D9D">
        <w:rPr>
          <w:sz w:val="26"/>
        </w:rPr>
        <w:tab/>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14:paraId="6D2BE842" w14:textId="1E6996B0" w:rsidR="00732D9D" w:rsidRPr="00732D9D" w:rsidRDefault="00732D9D" w:rsidP="003D0866">
      <w:pPr>
        <w:tabs>
          <w:tab w:val="left" w:pos="709"/>
        </w:tabs>
        <w:jc w:val="both"/>
        <w:rPr>
          <w:sz w:val="26"/>
        </w:rPr>
      </w:pPr>
      <w:r w:rsidRPr="00732D9D">
        <w:rPr>
          <w:sz w:val="26"/>
        </w:rPr>
        <w:t>4.</w:t>
      </w:r>
      <w:r w:rsidRPr="00732D9D">
        <w:rPr>
          <w:sz w:val="26"/>
        </w:rPr>
        <w:tab/>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487A0F42" w14:textId="046EF98E" w:rsidR="00732D9D" w:rsidRPr="00732D9D" w:rsidRDefault="00732D9D" w:rsidP="003D0866">
      <w:pPr>
        <w:tabs>
          <w:tab w:val="left" w:pos="709"/>
        </w:tabs>
        <w:jc w:val="both"/>
        <w:rPr>
          <w:sz w:val="26"/>
        </w:rPr>
      </w:pPr>
      <w:r w:rsidRPr="00732D9D">
        <w:rPr>
          <w:sz w:val="26"/>
        </w:rPr>
        <w:t>5.</w:t>
      </w:r>
      <w:r w:rsidRPr="00732D9D">
        <w:rPr>
          <w:sz w:val="26"/>
        </w:rPr>
        <w:tab/>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14:paraId="0DA82462" w14:textId="2F9D5EA3" w:rsidR="00732D9D" w:rsidRPr="00732D9D" w:rsidRDefault="00732D9D" w:rsidP="003D0866">
      <w:pPr>
        <w:tabs>
          <w:tab w:val="left" w:pos="709"/>
        </w:tabs>
        <w:jc w:val="both"/>
        <w:rPr>
          <w:sz w:val="26"/>
        </w:rPr>
      </w:pPr>
      <w:r w:rsidRPr="00732D9D">
        <w:rPr>
          <w:sz w:val="26"/>
        </w:rPr>
        <w:t>6.</w:t>
      </w:r>
      <w:r w:rsidRPr="00732D9D">
        <w:rPr>
          <w:sz w:val="26"/>
        </w:rPr>
        <w:tab/>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14:paraId="3A33841F" w14:textId="2E97D79E" w:rsidR="00732D9D" w:rsidRPr="00732D9D" w:rsidRDefault="00732D9D" w:rsidP="003D0866">
      <w:pPr>
        <w:tabs>
          <w:tab w:val="left" w:pos="709"/>
        </w:tabs>
        <w:jc w:val="both"/>
        <w:rPr>
          <w:sz w:val="26"/>
        </w:rPr>
      </w:pPr>
      <w:r w:rsidRPr="00732D9D">
        <w:rPr>
          <w:sz w:val="26"/>
        </w:rPr>
        <w:t>7.</w:t>
      </w:r>
      <w:r w:rsidRPr="00732D9D">
        <w:rPr>
          <w:sz w:val="26"/>
        </w:rPr>
        <w:tab/>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w:t>
      </w:r>
      <w:r w:rsidR="004C565D">
        <w:rPr>
          <w:sz w:val="26"/>
        </w:rPr>
        <w:t xml:space="preserve">льтуре предусмотрено регулярное </w:t>
      </w:r>
      <w:r w:rsidRPr="00732D9D">
        <w:rPr>
          <w:sz w:val="26"/>
        </w:rPr>
        <w:t>обновление заданий с общей тенденцией к росту физических нагрузок.</w:t>
      </w:r>
    </w:p>
    <w:p w14:paraId="5AE7D06A" w14:textId="77777777" w:rsidR="001F7A97" w:rsidRPr="003D0866" w:rsidRDefault="00732D9D" w:rsidP="003D0866">
      <w:pPr>
        <w:jc w:val="both"/>
        <w:rPr>
          <w:sz w:val="26"/>
        </w:rPr>
      </w:pPr>
      <w:r w:rsidRPr="00732D9D">
        <w:rPr>
          <w:sz w:val="26"/>
        </w:rPr>
        <w:t>8.</w:t>
      </w:r>
      <w:r w:rsidRPr="00732D9D">
        <w:rPr>
          <w:sz w:val="26"/>
        </w:rPr>
        <w:tab/>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14:paraId="409C9913" w14:textId="0A33672D" w:rsidR="00732D9D" w:rsidRPr="00732D9D" w:rsidRDefault="00732D9D" w:rsidP="004D10C5">
      <w:pPr>
        <w:tabs>
          <w:tab w:val="left" w:pos="709"/>
        </w:tabs>
        <w:jc w:val="both"/>
        <w:rPr>
          <w:sz w:val="26"/>
        </w:rPr>
      </w:pPr>
      <w:r w:rsidRPr="00732D9D">
        <w:rPr>
          <w:sz w:val="26"/>
        </w:rPr>
        <w:tab/>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14:paraId="52A94006" w14:textId="06BA7B65" w:rsidR="00732D9D" w:rsidRPr="00732D9D" w:rsidRDefault="004C565D" w:rsidP="003D0866">
      <w:pPr>
        <w:tabs>
          <w:tab w:val="left" w:pos="709"/>
        </w:tabs>
        <w:jc w:val="both"/>
        <w:rPr>
          <w:sz w:val="26"/>
        </w:rPr>
      </w:pPr>
      <w:r>
        <w:rPr>
          <w:sz w:val="26"/>
        </w:rPr>
        <w:tab/>
      </w:r>
      <w:r w:rsidR="00732D9D" w:rsidRPr="00732D9D">
        <w:rPr>
          <w:sz w:val="26"/>
        </w:rPr>
        <w:tab/>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14:paraId="420A0304" w14:textId="506431D6" w:rsidR="00732D9D" w:rsidRPr="00732D9D" w:rsidRDefault="004C565D" w:rsidP="003D0866">
      <w:pPr>
        <w:tabs>
          <w:tab w:val="left" w:pos="709"/>
        </w:tabs>
        <w:jc w:val="both"/>
        <w:rPr>
          <w:sz w:val="26"/>
        </w:rPr>
      </w:pPr>
      <w:r>
        <w:rPr>
          <w:sz w:val="26"/>
        </w:rPr>
        <w:tab/>
      </w:r>
      <w:r w:rsidR="00732D9D" w:rsidRPr="00732D9D">
        <w:rPr>
          <w:sz w:val="26"/>
        </w:rPr>
        <w:tab/>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15228C51" w14:textId="4AE0614B" w:rsidR="00732D9D" w:rsidRPr="00732D9D" w:rsidRDefault="004C565D" w:rsidP="003D0866">
      <w:pPr>
        <w:tabs>
          <w:tab w:val="left" w:pos="709"/>
        </w:tabs>
        <w:jc w:val="both"/>
        <w:rPr>
          <w:sz w:val="26"/>
        </w:rPr>
      </w:pPr>
      <w:r>
        <w:rPr>
          <w:sz w:val="26"/>
        </w:rPr>
        <w:tab/>
      </w:r>
      <w:r w:rsidR="00732D9D" w:rsidRPr="00732D9D">
        <w:rPr>
          <w:sz w:val="26"/>
        </w:rPr>
        <w:tab/>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696DCD6D" w14:textId="565FC909" w:rsidR="00732D9D" w:rsidRPr="00732D9D" w:rsidRDefault="004C565D" w:rsidP="003D0866">
      <w:pPr>
        <w:tabs>
          <w:tab w:val="left" w:pos="709"/>
        </w:tabs>
        <w:jc w:val="both"/>
        <w:rPr>
          <w:sz w:val="26"/>
        </w:rPr>
      </w:pPr>
      <w:r>
        <w:rPr>
          <w:sz w:val="26"/>
        </w:rPr>
        <w:tab/>
      </w:r>
      <w:r w:rsidR="00732D9D" w:rsidRPr="00732D9D">
        <w:rPr>
          <w:sz w:val="26"/>
        </w:rPr>
        <w:tab/>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14:paraId="346EABCF" w14:textId="0B09347A" w:rsidR="00732D9D" w:rsidRPr="00732D9D" w:rsidRDefault="004C565D" w:rsidP="003D0866">
      <w:pPr>
        <w:tabs>
          <w:tab w:val="left" w:pos="709"/>
        </w:tabs>
        <w:jc w:val="both"/>
        <w:rPr>
          <w:sz w:val="26"/>
        </w:rPr>
      </w:pPr>
      <w:r>
        <w:rPr>
          <w:sz w:val="26"/>
        </w:rPr>
        <w:tab/>
      </w:r>
      <w:r w:rsidR="00732D9D" w:rsidRPr="00732D9D">
        <w:rPr>
          <w:sz w:val="26"/>
        </w:rPr>
        <w:tab/>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14C1FC8B" w14:textId="4F860FB4" w:rsidR="00732D9D" w:rsidRPr="00732D9D" w:rsidRDefault="004C565D" w:rsidP="003D0866">
      <w:pPr>
        <w:tabs>
          <w:tab w:val="left" w:pos="709"/>
        </w:tabs>
        <w:jc w:val="both"/>
        <w:rPr>
          <w:sz w:val="26"/>
        </w:rPr>
      </w:pPr>
      <w:r>
        <w:rPr>
          <w:sz w:val="26"/>
        </w:rPr>
        <w:tab/>
      </w:r>
      <w:r w:rsidR="00732D9D" w:rsidRPr="00732D9D">
        <w:rPr>
          <w:sz w:val="26"/>
        </w:rPr>
        <w:tab/>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14:paraId="710219E3" w14:textId="7E843C76" w:rsidR="00732D9D" w:rsidRPr="00732D9D" w:rsidRDefault="004C565D" w:rsidP="001577FA">
      <w:pPr>
        <w:tabs>
          <w:tab w:val="left" w:pos="851"/>
        </w:tabs>
        <w:jc w:val="both"/>
        <w:rPr>
          <w:sz w:val="26"/>
        </w:rPr>
      </w:pPr>
      <w:r>
        <w:rPr>
          <w:sz w:val="26"/>
        </w:rPr>
        <w:tab/>
      </w:r>
      <w:r w:rsidR="00732D9D" w:rsidRPr="00732D9D">
        <w:rPr>
          <w:sz w:val="26"/>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14:paraId="78A81EE9" w14:textId="77777777" w:rsidR="00732D9D" w:rsidRPr="00732D9D" w:rsidRDefault="00732D9D" w:rsidP="003D0866">
      <w:pPr>
        <w:tabs>
          <w:tab w:val="left" w:pos="1342"/>
        </w:tabs>
        <w:jc w:val="both"/>
        <w:rPr>
          <w:sz w:val="26"/>
        </w:rPr>
      </w:pPr>
      <w:r w:rsidRPr="00732D9D">
        <w:rPr>
          <w:sz w:val="26"/>
        </w:rPr>
        <w:t>Наряду с этим программа по физической культуре обеспечивает:</w:t>
      </w:r>
    </w:p>
    <w:p w14:paraId="64B6BDD0" w14:textId="77777777" w:rsidR="00732D9D" w:rsidRPr="00732D9D" w:rsidRDefault="00732D9D" w:rsidP="003D0866">
      <w:pPr>
        <w:tabs>
          <w:tab w:val="left" w:pos="1342"/>
        </w:tabs>
        <w:jc w:val="both"/>
        <w:rPr>
          <w:sz w:val="26"/>
        </w:rPr>
      </w:pPr>
      <w:r w:rsidRPr="00732D9D">
        <w:rPr>
          <w:sz w:val="26"/>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14:paraId="519CC76D" w14:textId="77777777" w:rsidR="00732D9D" w:rsidRPr="00732D9D" w:rsidRDefault="00732D9D" w:rsidP="003D0866">
      <w:pPr>
        <w:tabs>
          <w:tab w:val="left" w:pos="1342"/>
        </w:tabs>
        <w:jc w:val="both"/>
        <w:rPr>
          <w:sz w:val="26"/>
        </w:rPr>
      </w:pPr>
      <w:r w:rsidRPr="00732D9D">
        <w:rPr>
          <w:sz w:val="26"/>
        </w:rPr>
        <w:t>преемственность основных образовательных программ по физической культуре дошкольного, начального общего и основного общего образования;</w:t>
      </w:r>
    </w:p>
    <w:p w14:paraId="069B8BE6" w14:textId="77777777" w:rsidR="00732D9D" w:rsidRPr="00732D9D" w:rsidRDefault="00732D9D" w:rsidP="003D0866">
      <w:pPr>
        <w:tabs>
          <w:tab w:val="left" w:pos="1342"/>
        </w:tabs>
        <w:jc w:val="both"/>
        <w:rPr>
          <w:sz w:val="26"/>
        </w:rPr>
      </w:pPr>
      <w:r w:rsidRPr="00732D9D">
        <w:rPr>
          <w:sz w:val="26"/>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14:paraId="1852AE3B" w14:textId="77777777" w:rsidR="00732D9D" w:rsidRPr="00732D9D" w:rsidRDefault="00732D9D" w:rsidP="003D0866">
      <w:pPr>
        <w:tabs>
          <w:tab w:val="left" w:pos="1342"/>
        </w:tabs>
        <w:jc w:val="both"/>
        <w:rPr>
          <w:sz w:val="26"/>
        </w:rPr>
      </w:pPr>
      <w:r w:rsidRPr="00732D9D">
        <w:rPr>
          <w:sz w:val="26"/>
        </w:rPr>
        <w:t>государственные гарантии качества начального общего образования, личностного развития обучающихся;</w:t>
      </w:r>
    </w:p>
    <w:p w14:paraId="36F2BF56" w14:textId="77777777" w:rsidR="00732D9D" w:rsidRPr="00732D9D" w:rsidRDefault="00732D9D" w:rsidP="003D0866">
      <w:pPr>
        <w:tabs>
          <w:tab w:val="left" w:pos="1342"/>
        </w:tabs>
        <w:jc w:val="both"/>
        <w:rPr>
          <w:sz w:val="26"/>
        </w:rPr>
      </w:pPr>
      <w:r w:rsidRPr="00732D9D">
        <w:rPr>
          <w:sz w:val="26"/>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14:paraId="19A31F09" w14:textId="77777777" w:rsidR="00732D9D" w:rsidRPr="00732D9D" w:rsidRDefault="00732D9D" w:rsidP="003D0866">
      <w:pPr>
        <w:tabs>
          <w:tab w:val="left" w:pos="1342"/>
        </w:tabs>
        <w:jc w:val="both"/>
        <w:rPr>
          <w:sz w:val="26"/>
        </w:rPr>
      </w:pPr>
      <w:r w:rsidRPr="00732D9D">
        <w:rPr>
          <w:sz w:val="26"/>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14:paraId="21EA591D" w14:textId="77777777" w:rsidR="00732D9D" w:rsidRPr="00732D9D" w:rsidRDefault="00732D9D" w:rsidP="003D0866">
      <w:pPr>
        <w:tabs>
          <w:tab w:val="left" w:pos="1342"/>
        </w:tabs>
        <w:jc w:val="both"/>
        <w:rPr>
          <w:sz w:val="26"/>
        </w:rPr>
      </w:pPr>
      <w:r w:rsidRPr="00732D9D">
        <w:rPr>
          <w:sz w:val="26"/>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366973E5" w14:textId="3C7F3C99" w:rsidR="00732D9D" w:rsidRPr="00732D9D" w:rsidRDefault="004C565D" w:rsidP="003D0866">
      <w:pPr>
        <w:tabs>
          <w:tab w:val="left" w:pos="567"/>
        </w:tabs>
        <w:jc w:val="both"/>
        <w:rPr>
          <w:sz w:val="26"/>
        </w:rPr>
      </w:pPr>
      <w:r>
        <w:rPr>
          <w:sz w:val="26"/>
        </w:rPr>
        <w:tab/>
      </w:r>
      <w:r w:rsidR="00732D9D" w:rsidRPr="00732D9D">
        <w:rPr>
          <w:sz w:val="26"/>
        </w:rPr>
        <w:tab/>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14:paraId="068FE12D" w14:textId="794B8E3D" w:rsidR="00732D9D" w:rsidRPr="00732D9D" w:rsidRDefault="004C565D" w:rsidP="003D0866">
      <w:pPr>
        <w:tabs>
          <w:tab w:val="left" w:pos="709"/>
        </w:tabs>
        <w:jc w:val="both"/>
        <w:rPr>
          <w:sz w:val="26"/>
        </w:rPr>
      </w:pPr>
      <w:r>
        <w:rPr>
          <w:sz w:val="26"/>
        </w:rPr>
        <w:tab/>
      </w:r>
      <w:r w:rsidR="00732D9D" w:rsidRPr="00732D9D">
        <w:rPr>
          <w:sz w:val="26"/>
        </w:rPr>
        <w:t>Универсальными компетенциями обучающихся на этапе начального образования по программе по физической культуре являются:</w:t>
      </w:r>
    </w:p>
    <w:p w14:paraId="58BE2BAD" w14:textId="77777777" w:rsidR="00732D9D" w:rsidRPr="00732D9D" w:rsidRDefault="00732D9D" w:rsidP="003D0866">
      <w:pPr>
        <w:tabs>
          <w:tab w:val="left" w:pos="1342"/>
        </w:tabs>
        <w:jc w:val="both"/>
        <w:rPr>
          <w:sz w:val="26"/>
        </w:rPr>
      </w:pPr>
      <w:r w:rsidRPr="00732D9D">
        <w:rPr>
          <w:sz w:val="26"/>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14:paraId="129E6BC2" w14:textId="77777777" w:rsidR="00732D9D" w:rsidRPr="00732D9D" w:rsidRDefault="00732D9D" w:rsidP="003D0866">
      <w:pPr>
        <w:tabs>
          <w:tab w:val="left" w:pos="1342"/>
        </w:tabs>
        <w:jc w:val="both"/>
        <w:rPr>
          <w:sz w:val="26"/>
        </w:rPr>
      </w:pPr>
      <w:r w:rsidRPr="00732D9D">
        <w:rPr>
          <w:sz w:val="26"/>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6298B822" w14:textId="77777777" w:rsidR="00732D9D" w:rsidRPr="00732D9D" w:rsidRDefault="00732D9D" w:rsidP="003D0866">
      <w:pPr>
        <w:tabs>
          <w:tab w:val="left" w:pos="1342"/>
        </w:tabs>
        <w:jc w:val="both"/>
        <w:rPr>
          <w:sz w:val="26"/>
        </w:rPr>
      </w:pPr>
      <w:r w:rsidRPr="00732D9D">
        <w:rPr>
          <w:sz w:val="26"/>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14:paraId="17DCD535" w14:textId="77777777" w:rsidR="00732D9D" w:rsidRPr="00732D9D" w:rsidRDefault="00732D9D" w:rsidP="003D0866">
      <w:pPr>
        <w:tabs>
          <w:tab w:val="left" w:pos="1342"/>
        </w:tabs>
        <w:jc w:val="both"/>
        <w:rPr>
          <w:sz w:val="26"/>
        </w:rPr>
      </w:pPr>
      <w:r w:rsidRPr="00732D9D">
        <w:rPr>
          <w:sz w:val="26"/>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14:paraId="055C179C" w14:textId="77777777" w:rsidR="007A65EE" w:rsidRDefault="004C565D" w:rsidP="007A65EE">
      <w:pPr>
        <w:tabs>
          <w:tab w:val="left" w:pos="567"/>
        </w:tabs>
        <w:jc w:val="both"/>
        <w:rPr>
          <w:sz w:val="26"/>
        </w:rPr>
      </w:pPr>
      <w:r>
        <w:rPr>
          <w:sz w:val="26"/>
        </w:rPr>
        <w:tab/>
      </w:r>
      <w:r w:rsidR="00732D9D" w:rsidRPr="00732D9D">
        <w:rPr>
          <w:sz w:val="26"/>
        </w:rPr>
        <w:tab/>
      </w:r>
      <w:r w:rsidR="007A65EE" w:rsidRPr="007A65EE">
        <w:rPr>
          <w:sz w:val="26"/>
        </w:rPr>
        <w:t>Общее число часов, рекомендованных для изучения физической культуры по варианту N 1 федерального учебного плана - 303 часа: в 1 классе - 99 часов (3 часа в неделю), во 2 классе - 68 часов (2 часа в неделю), в 3 классе - 68 часов (2 часа в неделю), в 4 классе - 68 часов (2 часа в неделю).</w:t>
      </w:r>
    </w:p>
    <w:p w14:paraId="35734846" w14:textId="39027106" w:rsidR="00732D9D" w:rsidRPr="00732D9D" w:rsidRDefault="004C565D" w:rsidP="007A65EE">
      <w:pPr>
        <w:tabs>
          <w:tab w:val="left" w:pos="567"/>
        </w:tabs>
        <w:jc w:val="both"/>
        <w:rPr>
          <w:sz w:val="26"/>
        </w:rPr>
      </w:pPr>
      <w:r>
        <w:rPr>
          <w:sz w:val="26"/>
        </w:rPr>
        <w:tab/>
      </w:r>
      <w:r w:rsidR="00732D9D" w:rsidRPr="00732D9D">
        <w:rPr>
          <w:sz w:val="26"/>
        </w:rPr>
        <w:tab/>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14:paraId="22A8845E" w14:textId="567F1FEC" w:rsidR="00732D9D" w:rsidRPr="004C565D" w:rsidRDefault="004C565D" w:rsidP="003D0866">
      <w:pPr>
        <w:tabs>
          <w:tab w:val="left" w:pos="1342"/>
        </w:tabs>
        <w:jc w:val="both"/>
        <w:rPr>
          <w:b/>
          <w:sz w:val="26"/>
        </w:rPr>
      </w:pPr>
      <w:r>
        <w:rPr>
          <w:sz w:val="26"/>
        </w:rPr>
        <w:tab/>
      </w:r>
      <w:r w:rsidR="00732D9D" w:rsidRPr="004C565D">
        <w:rPr>
          <w:b/>
          <w:sz w:val="26"/>
        </w:rPr>
        <w:tab/>
        <w:t>Планируемые</w:t>
      </w:r>
      <w:r w:rsidR="00732D9D" w:rsidRPr="004C565D">
        <w:rPr>
          <w:b/>
          <w:sz w:val="26"/>
        </w:rPr>
        <w:tab/>
        <w:t>р</w:t>
      </w:r>
      <w:r w:rsidR="001F7A97">
        <w:rPr>
          <w:b/>
          <w:sz w:val="26"/>
        </w:rPr>
        <w:t>езультаты</w:t>
      </w:r>
      <w:r w:rsidR="001F7A97">
        <w:rPr>
          <w:b/>
          <w:sz w:val="26"/>
        </w:rPr>
        <w:tab/>
        <w:t>освоения</w:t>
      </w:r>
      <w:r w:rsidR="001F7A97">
        <w:rPr>
          <w:b/>
          <w:sz w:val="26"/>
        </w:rPr>
        <w:tab/>
        <w:t>программы</w:t>
      </w:r>
      <w:r w:rsidR="001F7A97">
        <w:rPr>
          <w:b/>
          <w:sz w:val="26"/>
        </w:rPr>
        <w:tab/>
        <w:t>по</w:t>
      </w:r>
      <w:r w:rsidR="001F7A97" w:rsidRPr="001F7A97">
        <w:rPr>
          <w:b/>
          <w:sz w:val="26"/>
        </w:rPr>
        <w:t xml:space="preserve"> </w:t>
      </w:r>
      <w:r w:rsidR="00732D9D" w:rsidRPr="004C565D">
        <w:rPr>
          <w:b/>
          <w:sz w:val="26"/>
        </w:rPr>
        <w:t>физической</w:t>
      </w:r>
    </w:p>
    <w:p w14:paraId="35EAC2F2" w14:textId="77777777" w:rsidR="00732D9D" w:rsidRPr="004C565D" w:rsidRDefault="00732D9D" w:rsidP="003D0866">
      <w:pPr>
        <w:tabs>
          <w:tab w:val="left" w:pos="1342"/>
        </w:tabs>
        <w:jc w:val="both"/>
        <w:rPr>
          <w:b/>
          <w:sz w:val="26"/>
        </w:rPr>
      </w:pPr>
      <w:r w:rsidRPr="004C565D">
        <w:rPr>
          <w:b/>
          <w:sz w:val="26"/>
        </w:rPr>
        <w:t>культуре на уровне начального общего образования.</w:t>
      </w:r>
    </w:p>
    <w:p w14:paraId="0A458B9E" w14:textId="7AD8BA30" w:rsidR="00732D9D" w:rsidRPr="00732D9D" w:rsidRDefault="004C565D" w:rsidP="003D0866">
      <w:pPr>
        <w:tabs>
          <w:tab w:val="left" w:pos="1342"/>
        </w:tabs>
        <w:jc w:val="both"/>
        <w:rPr>
          <w:sz w:val="26"/>
        </w:rPr>
      </w:pPr>
      <w:r>
        <w:rPr>
          <w:sz w:val="26"/>
        </w:rPr>
        <w:tab/>
      </w:r>
      <w:r w:rsidR="00732D9D" w:rsidRPr="00732D9D">
        <w:rPr>
          <w:sz w:val="26"/>
        </w:rPr>
        <w:t xml:space="preserve"> Личностные</w:t>
      </w:r>
      <w:r w:rsidR="00732D9D" w:rsidRPr="00732D9D">
        <w:rPr>
          <w:sz w:val="26"/>
        </w:rPr>
        <w:tab/>
        <w:t>результаты</w:t>
      </w:r>
      <w:r w:rsidR="00732D9D" w:rsidRPr="00732D9D">
        <w:rPr>
          <w:sz w:val="26"/>
        </w:rPr>
        <w:tab/>
        <w:t>освоения</w:t>
      </w:r>
      <w:r w:rsidR="00732D9D" w:rsidRPr="00732D9D">
        <w:rPr>
          <w:sz w:val="26"/>
        </w:rPr>
        <w:tab/>
        <w:t>программы</w:t>
      </w:r>
      <w:r w:rsidR="00732D9D" w:rsidRPr="00732D9D">
        <w:rPr>
          <w:sz w:val="26"/>
        </w:rPr>
        <w:tab/>
        <w:t>по</w:t>
      </w:r>
      <w:r w:rsidR="00732D9D" w:rsidRPr="00732D9D">
        <w:rPr>
          <w:sz w:val="26"/>
        </w:rPr>
        <w:tab/>
        <w:t>физической</w:t>
      </w:r>
    </w:p>
    <w:p w14:paraId="2909EDBD" w14:textId="77777777" w:rsidR="00732D9D" w:rsidRPr="00732D9D" w:rsidRDefault="00732D9D" w:rsidP="003D0866">
      <w:pPr>
        <w:tabs>
          <w:tab w:val="left" w:pos="1342"/>
        </w:tabs>
        <w:jc w:val="both"/>
        <w:rPr>
          <w:sz w:val="26"/>
        </w:rPr>
      </w:pPr>
      <w:r w:rsidRPr="00732D9D">
        <w:rPr>
          <w:sz w:val="26"/>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CF22E1E" w14:textId="77777777" w:rsidR="00732D9D" w:rsidRPr="00732D9D" w:rsidRDefault="00732D9D" w:rsidP="003D0866">
      <w:pPr>
        <w:tabs>
          <w:tab w:val="left" w:pos="1342"/>
        </w:tabs>
        <w:jc w:val="both"/>
        <w:rPr>
          <w:sz w:val="26"/>
        </w:rPr>
      </w:pPr>
      <w:r w:rsidRPr="00732D9D">
        <w:rPr>
          <w:sz w:val="26"/>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14:paraId="71E03985" w14:textId="77777777" w:rsidR="00732D9D" w:rsidRPr="00732D9D" w:rsidRDefault="00732D9D" w:rsidP="003D0866">
      <w:pPr>
        <w:tabs>
          <w:tab w:val="left" w:pos="1342"/>
        </w:tabs>
        <w:jc w:val="both"/>
        <w:rPr>
          <w:sz w:val="26"/>
        </w:rPr>
      </w:pPr>
      <w:r w:rsidRPr="00732D9D">
        <w:rPr>
          <w:sz w:val="26"/>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420B90A3" w14:textId="77777777" w:rsidR="00732D9D" w:rsidRPr="00732D9D" w:rsidRDefault="00732D9D" w:rsidP="003D0866">
      <w:pPr>
        <w:tabs>
          <w:tab w:val="left" w:pos="1342"/>
        </w:tabs>
        <w:jc w:val="both"/>
        <w:rPr>
          <w:sz w:val="26"/>
        </w:rPr>
      </w:pPr>
      <w:r w:rsidRPr="00732D9D">
        <w:rPr>
          <w:sz w:val="26"/>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50B897A7" w14:textId="77777777" w:rsidR="00732D9D" w:rsidRPr="00732D9D" w:rsidRDefault="00732D9D" w:rsidP="003D0866">
      <w:pPr>
        <w:tabs>
          <w:tab w:val="left" w:pos="1342"/>
        </w:tabs>
        <w:jc w:val="both"/>
        <w:rPr>
          <w:sz w:val="26"/>
        </w:rPr>
      </w:pPr>
      <w:r w:rsidRPr="00732D9D">
        <w:rPr>
          <w:sz w:val="26"/>
        </w:rPr>
        <w:t>Ценности научного познания:</w:t>
      </w:r>
    </w:p>
    <w:p w14:paraId="549EC4B9" w14:textId="77777777" w:rsidR="00732D9D" w:rsidRPr="00732D9D" w:rsidRDefault="00732D9D" w:rsidP="003D0866">
      <w:pPr>
        <w:tabs>
          <w:tab w:val="left" w:pos="1342"/>
        </w:tabs>
        <w:jc w:val="both"/>
        <w:rPr>
          <w:sz w:val="26"/>
        </w:rPr>
      </w:pPr>
      <w:r w:rsidRPr="00732D9D">
        <w:rPr>
          <w:sz w:val="26"/>
        </w:rPr>
        <w:t>знание истории развития представлений о физическом развитии и воспитании человека в российской культурно-педагогической традиции;</w:t>
      </w:r>
    </w:p>
    <w:p w14:paraId="69EDCBFD" w14:textId="77777777" w:rsidR="00732D9D" w:rsidRPr="00732D9D" w:rsidRDefault="00732D9D" w:rsidP="003D0866">
      <w:pPr>
        <w:tabs>
          <w:tab w:val="left" w:pos="1342"/>
        </w:tabs>
        <w:jc w:val="both"/>
        <w:rPr>
          <w:sz w:val="26"/>
        </w:rPr>
      </w:pPr>
      <w:r w:rsidRPr="00732D9D">
        <w:rPr>
          <w:sz w:val="26"/>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62B7A07E" w14:textId="77777777" w:rsidR="00732D9D" w:rsidRPr="00732D9D" w:rsidRDefault="00732D9D" w:rsidP="003D0866">
      <w:pPr>
        <w:tabs>
          <w:tab w:val="left" w:pos="1342"/>
        </w:tabs>
        <w:jc w:val="both"/>
        <w:rPr>
          <w:sz w:val="26"/>
        </w:rPr>
      </w:pPr>
      <w:r w:rsidRPr="00732D9D">
        <w:rPr>
          <w:sz w:val="26"/>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3994FE15" w14:textId="77777777" w:rsidR="00732D9D" w:rsidRPr="00732D9D" w:rsidRDefault="00732D9D" w:rsidP="003D0866">
      <w:pPr>
        <w:tabs>
          <w:tab w:val="left" w:pos="1342"/>
        </w:tabs>
        <w:jc w:val="both"/>
        <w:rPr>
          <w:sz w:val="26"/>
        </w:rPr>
      </w:pPr>
      <w:r w:rsidRPr="00732D9D">
        <w:rPr>
          <w:sz w:val="26"/>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23E42C38" w14:textId="77777777" w:rsidR="00732D9D" w:rsidRPr="00732D9D" w:rsidRDefault="00732D9D" w:rsidP="003D0866">
      <w:pPr>
        <w:tabs>
          <w:tab w:val="left" w:pos="1342"/>
        </w:tabs>
        <w:jc w:val="both"/>
        <w:rPr>
          <w:sz w:val="26"/>
        </w:rPr>
      </w:pPr>
      <w:r w:rsidRPr="00732D9D">
        <w:rPr>
          <w:sz w:val="26"/>
        </w:rPr>
        <w:t>Формирование культуры здоровья:</w:t>
      </w:r>
    </w:p>
    <w:p w14:paraId="038129DA" w14:textId="77777777" w:rsidR="00732D9D" w:rsidRPr="00732D9D" w:rsidRDefault="00732D9D" w:rsidP="003D0866">
      <w:pPr>
        <w:tabs>
          <w:tab w:val="left" w:pos="1342"/>
        </w:tabs>
        <w:jc w:val="both"/>
        <w:rPr>
          <w:sz w:val="26"/>
        </w:rPr>
      </w:pPr>
      <w:r w:rsidRPr="00732D9D">
        <w:rPr>
          <w:sz w:val="26"/>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14:paraId="0D2F4AF1" w14:textId="77777777" w:rsidR="00732D9D" w:rsidRPr="00732D9D" w:rsidRDefault="00732D9D" w:rsidP="003D0866">
      <w:pPr>
        <w:tabs>
          <w:tab w:val="left" w:pos="1342"/>
        </w:tabs>
        <w:jc w:val="both"/>
        <w:rPr>
          <w:sz w:val="26"/>
        </w:rPr>
      </w:pPr>
      <w:r w:rsidRPr="00732D9D">
        <w:rPr>
          <w:sz w:val="26"/>
        </w:rPr>
        <w:t>соблюдения правил безопасности при занятиях физической культурой и спортом.</w:t>
      </w:r>
    </w:p>
    <w:p w14:paraId="6A5AC29C" w14:textId="77777777" w:rsidR="00732D9D" w:rsidRPr="00732D9D" w:rsidRDefault="00732D9D" w:rsidP="003D0866">
      <w:pPr>
        <w:tabs>
          <w:tab w:val="left" w:pos="1342"/>
        </w:tabs>
        <w:jc w:val="both"/>
        <w:rPr>
          <w:sz w:val="26"/>
        </w:rPr>
      </w:pPr>
      <w:r w:rsidRPr="00732D9D">
        <w:rPr>
          <w:sz w:val="26"/>
        </w:rPr>
        <w:t>Экологическое воспитание:</w:t>
      </w:r>
    </w:p>
    <w:p w14:paraId="36E8CA51" w14:textId="77777777" w:rsidR="00732D9D" w:rsidRPr="00732D9D" w:rsidRDefault="00732D9D" w:rsidP="003D0866">
      <w:pPr>
        <w:tabs>
          <w:tab w:val="left" w:pos="1342"/>
        </w:tabs>
        <w:jc w:val="both"/>
        <w:rPr>
          <w:sz w:val="26"/>
        </w:rPr>
      </w:pPr>
      <w:r w:rsidRPr="00732D9D">
        <w:rPr>
          <w:sz w:val="26"/>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1BA651A1" w14:textId="77777777" w:rsidR="00732D9D" w:rsidRPr="00732D9D" w:rsidRDefault="00732D9D" w:rsidP="003D0866">
      <w:pPr>
        <w:tabs>
          <w:tab w:val="left" w:pos="1342"/>
        </w:tabs>
        <w:jc w:val="both"/>
        <w:rPr>
          <w:sz w:val="26"/>
        </w:rPr>
      </w:pPr>
      <w:r w:rsidRPr="00732D9D">
        <w:rPr>
          <w:sz w:val="26"/>
        </w:rPr>
        <w:t>экологическое мышление, умение руководствоваться им в познавательной, коммуникативной и социальной практике.</w:t>
      </w:r>
    </w:p>
    <w:p w14:paraId="56965CE9" w14:textId="2E0647D7" w:rsidR="00732D9D" w:rsidRPr="00732D9D" w:rsidRDefault="004C565D" w:rsidP="00162B4E">
      <w:pPr>
        <w:tabs>
          <w:tab w:val="left" w:pos="709"/>
        </w:tabs>
        <w:jc w:val="both"/>
        <w:rPr>
          <w:sz w:val="26"/>
        </w:rPr>
      </w:pPr>
      <w:r>
        <w:rPr>
          <w:sz w:val="26"/>
        </w:rPr>
        <w:tab/>
      </w:r>
      <w:r w:rsidR="00732D9D" w:rsidRPr="00732D9D">
        <w:rPr>
          <w:sz w:val="26"/>
        </w:rPr>
        <w:tab/>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1774529" w14:textId="653ED1D3" w:rsidR="00732D9D" w:rsidRPr="00732D9D" w:rsidRDefault="004C565D" w:rsidP="00162B4E">
      <w:pPr>
        <w:tabs>
          <w:tab w:val="left" w:pos="567"/>
        </w:tabs>
        <w:jc w:val="both"/>
        <w:rPr>
          <w:sz w:val="26"/>
        </w:rPr>
      </w:pPr>
      <w:r>
        <w:rPr>
          <w:sz w:val="26"/>
        </w:rPr>
        <w:tab/>
      </w:r>
      <w:r w:rsidR="00732D9D" w:rsidRPr="00732D9D">
        <w:rPr>
          <w:sz w:val="26"/>
        </w:rPr>
        <w:t xml:space="preserve">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14:paraId="37A53307" w14:textId="77777777" w:rsidR="00732D9D" w:rsidRPr="00732D9D" w:rsidRDefault="00732D9D" w:rsidP="003D0866">
      <w:pPr>
        <w:tabs>
          <w:tab w:val="left" w:pos="1342"/>
        </w:tabs>
        <w:jc w:val="both"/>
        <w:rPr>
          <w:sz w:val="26"/>
        </w:rPr>
      </w:pPr>
      <w:r w:rsidRPr="00732D9D">
        <w:rPr>
          <w:sz w:val="26"/>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14:paraId="57A3540E" w14:textId="77777777" w:rsidR="00732D9D" w:rsidRPr="00732D9D" w:rsidRDefault="00732D9D" w:rsidP="003D0866">
      <w:pPr>
        <w:tabs>
          <w:tab w:val="left" w:pos="1342"/>
        </w:tabs>
        <w:jc w:val="both"/>
        <w:rPr>
          <w:sz w:val="26"/>
        </w:rPr>
      </w:pPr>
      <w:r w:rsidRPr="00732D9D">
        <w:rPr>
          <w:sz w:val="26"/>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2FDC85FD" w14:textId="77777777" w:rsidR="00732D9D" w:rsidRPr="00732D9D" w:rsidRDefault="00732D9D" w:rsidP="003D0866">
      <w:pPr>
        <w:tabs>
          <w:tab w:val="left" w:pos="1342"/>
        </w:tabs>
        <w:jc w:val="both"/>
        <w:rPr>
          <w:sz w:val="26"/>
        </w:rPr>
      </w:pPr>
      <w:r w:rsidRPr="00732D9D">
        <w:rPr>
          <w:sz w:val="26"/>
        </w:rPr>
        <w:t>моделировать правила безопасного поведения при освоении физических упражнений, плавании;</w:t>
      </w:r>
    </w:p>
    <w:p w14:paraId="3A0CF9C7" w14:textId="77777777" w:rsidR="00732D9D" w:rsidRPr="00732D9D" w:rsidRDefault="00732D9D" w:rsidP="003D0866">
      <w:pPr>
        <w:tabs>
          <w:tab w:val="left" w:pos="1342"/>
        </w:tabs>
        <w:jc w:val="both"/>
        <w:rPr>
          <w:sz w:val="26"/>
        </w:rPr>
      </w:pPr>
      <w:r w:rsidRPr="00732D9D">
        <w:rPr>
          <w:sz w:val="26"/>
        </w:rPr>
        <w:t>устанавливать связь между физическими упражнениями и их влиянием на развитие физических качеств;</w:t>
      </w:r>
    </w:p>
    <w:p w14:paraId="1ED709FB" w14:textId="77777777" w:rsidR="00732D9D" w:rsidRPr="00732D9D" w:rsidRDefault="00732D9D" w:rsidP="003D0866">
      <w:pPr>
        <w:tabs>
          <w:tab w:val="left" w:pos="1342"/>
        </w:tabs>
        <w:jc w:val="both"/>
        <w:rPr>
          <w:sz w:val="26"/>
        </w:rPr>
      </w:pPr>
      <w:r w:rsidRPr="00732D9D">
        <w:rPr>
          <w:sz w:val="26"/>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3AA6AEFC" w14:textId="77777777" w:rsidR="00732D9D" w:rsidRPr="00732D9D" w:rsidRDefault="00732D9D" w:rsidP="003D0866">
      <w:pPr>
        <w:tabs>
          <w:tab w:val="left" w:pos="1342"/>
        </w:tabs>
        <w:jc w:val="both"/>
        <w:rPr>
          <w:sz w:val="26"/>
        </w:rPr>
      </w:pPr>
      <w:r w:rsidRPr="00732D9D">
        <w:rPr>
          <w:sz w:val="26"/>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14:paraId="2793DA5B" w14:textId="77777777" w:rsidR="00732D9D" w:rsidRPr="00732D9D" w:rsidRDefault="00732D9D" w:rsidP="003D0866">
      <w:pPr>
        <w:tabs>
          <w:tab w:val="left" w:pos="1342"/>
        </w:tabs>
        <w:jc w:val="both"/>
        <w:rPr>
          <w:sz w:val="26"/>
        </w:rPr>
      </w:pPr>
      <w:r w:rsidRPr="00732D9D">
        <w:rPr>
          <w:sz w:val="26"/>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6E2CA29B" w14:textId="77777777" w:rsidR="00732D9D" w:rsidRPr="00732D9D" w:rsidRDefault="00732D9D" w:rsidP="003D0866">
      <w:pPr>
        <w:tabs>
          <w:tab w:val="left" w:pos="1342"/>
        </w:tabs>
        <w:jc w:val="both"/>
        <w:rPr>
          <w:sz w:val="26"/>
        </w:rPr>
      </w:pPr>
      <w:r w:rsidRPr="00732D9D">
        <w:rPr>
          <w:sz w:val="26"/>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41671470" w14:textId="77777777" w:rsidR="00732D9D" w:rsidRPr="00732D9D" w:rsidRDefault="00732D9D" w:rsidP="003D0866">
      <w:pPr>
        <w:tabs>
          <w:tab w:val="left" w:pos="1342"/>
        </w:tabs>
        <w:jc w:val="both"/>
        <w:rPr>
          <w:sz w:val="26"/>
        </w:rPr>
      </w:pPr>
      <w:r w:rsidRPr="00732D9D">
        <w:rPr>
          <w:sz w:val="26"/>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2A87D78B" w14:textId="77777777" w:rsidR="00732D9D" w:rsidRPr="00732D9D" w:rsidRDefault="00732D9D" w:rsidP="003D0866">
      <w:pPr>
        <w:tabs>
          <w:tab w:val="left" w:pos="1342"/>
        </w:tabs>
        <w:jc w:val="both"/>
        <w:rPr>
          <w:sz w:val="26"/>
        </w:rPr>
      </w:pPr>
      <w:r w:rsidRPr="00732D9D">
        <w:rPr>
          <w:sz w:val="26"/>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14:paraId="3864B495" w14:textId="77777777" w:rsidR="00732D9D" w:rsidRPr="00732D9D" w:rsidRDefault="00732D9D" w:rsidP="003D0866">
      <w:pPr>
        <w:tabs>
          <w:tab w:val="left" w:pos="1342"/>
        </w:tabs>
        <w:jc w:val="both"/>
        <w:rPr>
          <w:sz w:val="26"/>
        </w:rPr>
      </w:pPr>
      <w:r w:rsidRPr="00732D9D">
        <w:rPr>
          <w:sz w:val="26"/>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0A707DBE" w14:textId="6209C0B1" w:rsidR="00732D9D" w:rsidRPr="00732D9D" w:rsidRDefault="004C565D" w:rsidP="00162B4E">
      <w:pPr>
        <w:tabs>
          <w:tab w:val="left" w:pos="426"/>
        </w:tabs>
        <w:jc w:val="both"/>
        <w:rPr>
          <w:sz w:val="26"/>
        </w:rPr>
      </w:pPr>
      <w:r>
        <w:rPr>
          <w:sz w:val="26"/>
        </w:rPr>
        <w:tab/>
      </w:r>
      <w:r w:rsidR="00732D9D" w:rsidRPr="00732D9D">
        <w:rPr>
          <w:sz w:val="26"/>
        </w:rPr>
        <w:tab/>
        <w:t>У обучающегося будут сформированы умения общения как часть коммуникативных универсальных учебных действий:</w:t>
      </w:r>
    </w:p>
    <w:p w14:paraId="18948BB0" w14:textId="77777777" w:rsidR="00732D9D" w:rsidRPr="00732D9D" w:rsidRDefault="00732D9D" w:rsidP="003D0866">
      <w:pPr>
        <w:tabs>
          <w:tab w:val="left" w:pos="1342"/>
        </w:tabs>
        <w:jc w:val="both"/>
        <w:rPr>
          <w:sz w:val="26"/>
        </w:rPr>
      </w:pPr>
      <w:r w:rsidRPr="00732D9D">
        <w:rPr>
          <w:sz w:val="26"/>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71553EB2" w14:textId="7DB94243" w:rsidR="00732D9D" w:rsidRPr="00732D9D" w:rsidRDefault="00732D9D" w:rsidP="003D0866">
      <w:pPr>
        <w:tabs>
          <w:tab w:val="left" w:pos="1342"/>
        </w:tabs>
        <w:jc w:val="both"/>
        <w:rPr>
          <w:sz w:val="26"/>
        </w:rPr>
      </w:pPr>
      <w:r w:rsidRPr="00732D9D">
        <w:rPr>
          <w:sz w:val="26"/>
        </w:rPr>
        <w:t>описывать влияние физической культ</w:t>
      </w:r>
      <w:r w:rsidR="004C565D">
        <w:rPr>
          <w:sz w:val="26"/>
        </w:rPr>
        <w:t xml:space="preserve">уры на здоровье и эмоциональное </w:t>
      </w:r>
      <w:r w:rsidRPr="00732D9D">
        <w:rPr>
          <w:sz w:val="26"/>
        </w:rPr>
        <w:t>благополучие человека;</w:t>
      </w:r>
    </w:p>
    <w:p w14:paraId="6E531C89" w14:textId="77777777" w:rsidR="00732D9D" w:rsidRPr="00732D9D" w:rsidRDefault="00732D9D" w:rsidP="003D0866">
      <w:pPr>
        <w:tabs>
          <w:tab w:val="left" w:pos="1342"/>
        </w:tabs>
        <w:jc w:val="both"/>
        <w:rPr>
          <w:sz w:val="26"/>
        </w:rPr>
      </w:pPr>
      <w:r w:rsidRPr="00732D9D">
        <w:rPr>
          <w:sz w:val="26"/>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057AA6F0" w14:textId="77777777" w:rsidR="00732D9D" w:rsidRPr="00732D9D" w:rsidRDefault="00732D9D" w:rsidP="003D0866">
      <w:pPr>
        <w:tabs>
          <w:tab w:val="left" w:pos="1342"/>
        </w:tabs>
        <w:jc w:val="both"/>
        <w:rPr>
          <w:sz w:val="26"/>
        </w:rPr>
      </w:pPr>
      <w:r w:rsidRPr="00732D9D">
        <w:rPr>
          <w:sz w:val="26"/>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4D62FFB5" w14:textId="77777777" w:rsidR="00732D9D" w:rsidRPr="00732D9D" w:rsidRDefault="00732D9D" w:rsidP="003D0866">
      <w:pPr>
        <w:tabs>
          <w:tab w:val="left" w:pos="1342"/>
        </w:tabs>
        <w:jc w:val="both"/>
        <w:rPr>
          <w:sz w:val="26"/>
        </w:rPr>
      </w:pPr>
      <w:r w:rsidRPr="00732D9D">
        <w:rPr>
          <w:sz w:val="26"/>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69F89745" w14:textId="77777777" w:rsidR="00732D9D" w:rsidRPr="00732D9D" w:rsidRDefault="00732D9D" w:rsidP="003D0866">
      <w:pPr>
        <w:tabs>
          <w:tab w:val="left" w:pos="1342"/>
        </w:tabs>
        <w:jc w:val="both"/>
        <w:rPr>
          <w:sz w:val="26"/>
        </w:rPr>
      </w:pPr>
      <w:r w:rsidRPr="00732D9D">
        <w:rPr>
          <w:sz w:val="26"/>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00D02E14" w14:textId="77777777" w:rsidR="00732D9D" w:rsidRPr="00732D9D" w:rsidRDefault="00732D9D" w:rsidP="003D0866">
      <w:pPr>
        <w:tabs>
          <w:tab w:val="left" w:pos="1342"/>
        </w:tabs>
        <w:jc w:val="both"/>
        <w:rPr>
          <w:sz w:val="26"/>
        </w:rPr>
      </w:pPr>
      <w:r w:rsidRPr="00732D9D">
        <w:rPr>
          <w:sz w:val="26"/>
        </w:rPr>
        <w:t>конструктивно разрешать конфликты посредством учёта интересов сторон и сотрудничества.</w:t>
      </w:r>
    </w:p>
    <w:p w14:paraId="4D8459FB" w14:textId="1887161B" w:rsidR="00732D9D" w:rsidRPr="00732D9D" w:rsidRDefault="004C565D" w:rsidP="00162B4E">
      <w:pPr>
        <w:tabs>
          <w:tab w:val="left" w:pos="851"/>
        </w:tabs>
        <w:jc w:val="both"/>
        <w:rPr>
          <w:sz w:val="26"/>
        </w:rPr>
      </w:pPr>
      <w:r>
        <w:rPr>
          <w:sz w:val="26"/>
        </w:rPr>
        <w:tab/>
      </w:r>
      <w:r w:rsidR="00732D9D" w:rsidRPr="00732D9D">
        <w:rPr>
          <w:sz w:val="26"/>
        </w:rPr>
        <w:t>У обучающегося будут сформированы умения самоорганизации и самоконтроля как часть регулятивных универсальных учебных действий:</w:t>
      </w:r>
    </w:p>
    <w:p w14:paraId="697CCC2C" w14:textId="77777777" w:rsidR="00732D9D" w:rsidRPr="00732D9D" w:rsidRDefault="00732D9D" w:rsidP="003D0866">
      <w:pPr>
        <w:tabs>
          <w:tab w:val="left" w:pos="1342"/>
        </w:tabs>
        <w:jc w:val="both"/>
        <w:rPr>
          <w:sz w:val="26"/>
        </w:rPr>
      </w:pPr>
      <w:r w:rsidRPr="00732D9D">
        <w:rPr>
          <w:sz w:val="26"/>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73B19F0E" w14:textId="77777777" w:rsidR="00732D9D" w:rsidRPr="00732D9D" w:rsidRDefault="00732D9D" w:rsidP="003D0866">
      <w:pPr>
        <w:tabs>
          <w:tab w:val="left" w:pos="1342"/>
        </w:tabs>
        <w:jc w:val="both"/>
        <w:rPr>
          <w:sz w:val="26"/>
        </w:rPr>
      </w:pPr>
      <w:r w:rsidRPr="00732D9D">
        <w:rPr>
          <w:sz w:val="26"/>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002FCB95" w14:textId="77777777" w:rsidR="00732D9D" w:rsidRPr="00732D9D" w:rsidRDefault="00732D9D" w:rsidP="003D0866">
      <w:pPr>
        <w:tabs>
          <w:tab w:val="left" w:pos="1342"/>
        </w:tabs>
        <w:jc w:val="both"/>
        <w:rPr>
          <w:sz w:val="26"/>
        </w:rPr>
      </w:pPr>
      <w:r w:rsidRPr="00732D9D">
        <w:rPr>
          <w:sz w:val="26"/>
        </w:rPr>
        <w:t>предусматривать возникновение возможных ситуаций, опасных для здоровья и жизни;</w:t>
      </w:r>
    </w:p>
    <w:p w14:paraId="0EEAE75D" w14:textId="46A32D30" w:rsidR="00732D9D" w:rsidRPr="00732D9D" w:rsidRDefault="00732D9D" w:rsidP="003D0866">
      <w:pPr>
        <w:tabs>
          <w:tab w:val="left" w:pos="1342"/>
        </w:tabs>
        <w:jc w:val="both"/>
        <w:rPr>
          <w:sz w:val="26"/>
        </w:rPr>
      </w:pPr>
      <w:r w:rsidRPr="00732D9D">
        <w:rPr>
          <w:sz w:val="26"/>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w:t>
      </w:r>
      <w:r w:rsidR="004C565D">
        <w:rPr>
          <w:sz w:val="26"/>
        </w:rPr>
        <w:t xml:space="preserve">турно-спортивной, деятельности, </w:t>
      </w:r>
      <w:r w:rsidRPr="00732D9D">
        <w:rPr>
          <w:sz w:val="26"/>
        </w:rPr>
        <w:t>анализировать свои ошибки;</w:t>
      </w:r>
    </w:p>
    <w:p w14:paraId="64BA8A36" w14:textId="77777777" w:rsidR="00732D9D" w:rsidRPr="00732D9D" w:rsidRDefault="00732D9D" w:rsidP="003D0866">
      <w:pPr>
        <w:tabs>
          <w:tab w:val="left" w:pos="1342"/>
        </w:tabs>
        <w:jc w:val="both"/>
        <w:rPr>
          <w:sz w:val="26"/>
        </w:rPr>
      </w:pPr>
      <w:r w:rsidRPr="00732D9D">
        <w:rPr>
          <w:sz w:val="26"/>
        </w:rPr>
        <w:t>осуществлять информационную, познавательную и практическую деятельность с использованием различных средств информации и коммуникации.</w:t>
      </w:r>
    </w:p>
    <w:p w14:paraId="635538FE" w14:textId="77777777" w:rsidR="00732D9D" w:rsidRPr="00732D9D" w:rsidRDefault="00732D9D" w:rsidP="003D0866">
      <w:pPr>
        <w:tabs>
          <w:tab w:val="left" w:pos="1342"/>
        </w:tabs>
        <w:jc w:val="both"/>
        <w:rPr>
          <w:sz w:val="26"/>
        </w:rPr>
      </w:pPr>
      <w:r w:rsidRPr="00732D9D">
        <w:rPr>
          <w:sz w:val="26"/>
        </w:rPr>
        <w:t>Предметные результаты изучения учебного предмета «Физическая культура» отражают опыт обучающихся в физкультурной деятельности.</w:t>
      </w:r>
    </w:p>
    <w:p w14:paraId="57786062" w14:textId="77777777" w:rsidR="00732D9D" w:rsidRPr="00732D9D" w:rsidRDefault="00732D9D" w:rsidP="003D0866">
      <w:pPr>
        <w:tabs>
          <w:tab w:val="left" w:pos="1342"/>
        </w:tabs>
        <w:jc w:val="both"/>
        <w:rPr>
          <w:sz w:val="26"/>
        </w:rPr>
      </w:pPr>
      <w:r w:rsidRPr="00732D9D">
        <w:rPr>
          <w:sz w:val="26"/>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14:paraId="40166FF6" w14:textId="77777777" w:rsidR="00732D9D" w:rsidRPr="00732D9D" w:rsidRDefault="00732D9D" w:rsidP="003D0866">
      <w:pPr>
        <w:tabs>
          <w:tab w:val="left" w:pos="1342"/>
        </w:tabs>
        <w:jc w:val="both"/>
        <w:rPr>
          <w:sz w:val="26"/>
        </w:rPr>
      </w:pPr>
      <w:r w:rsidRPr="00732D9D">
        <w:rPr>
          <w:sz w:val="26"/>
        </w:rPr>
        <w:t>В состав предметных результатов по освоению обязательного содержания включены физические упражнения:</w:t>
      </w:r>
    </w:p>
    <w:p w14:paraId="37D1FA79" w14:textId="77777777" w:rsidR="00732D9D" w:rsidRPr="00732D9D" w:rsidRDefault="00732D9D" w:rsidP="003D0866">
      <w:pPr>
        <w:tabs>
          <w:tab w:val="left" w:pos="1342"/>
        </w:tabs>
        <w:jc w:val="both"/>
        <w:rPr>
          <w:sz w:val="26"/>
        </w:rPr>
      </w:pPr>
      <w:r w:rsidRPr="00732D9D">
        <w:rPr>
          <w:sz w:val="26"/>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0D82C016" w14:textId="77777777" w:rsidR="00732D9D" w:rsidRPr="00732D9D" w:rsidRDefault="00732D9D" w:rsidP="003D0866">
      <w:pPr>
        <w:tabs>
          <w:tab w:val="left" w:pos="1342"/>
        </w:tabs>
        <w:jc w:val="both"/>
        <w:rPr>
          <w:sz w:val="26"/>
        </w:rPr>
      </w:pPr>
      <w:r w:rsidRPr="00732D9D">
        <w:rPr>
          <w:sz w:val="26"/>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14:paraId="6C0FD472" w14:textId="7D09720F" w:rsidR="00732D9D" w:rsidRPr="00732D9D" w:rsidRDefault="00732D9D" w:rsidP="003D0866">
      <w:pPr>
        <w:tabs>
          <w:tab w:val="left" w:pos="1342"/>
        </w:tabs>
        <w:jc w:val="both"/>
        <w:rPr>
          <w:sz w:val="26"/>
        </w:rPr>
      </w:pPr>
      <w:r w:rsidRPr="00732D9D">
        <w:rPr>
          <w:sz w:val="26"/>
        </w:rPr>
        <w:t>туристические физические упражнения, включающие ходьбу, бег, прыжки, преодоление препятствий,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36560C0E" w14:textId="77777777" w:rsidR="00732D9D" w:rsidRPr="00732D9D" w:rsidRDefault="00732D9D" w:rsidP="003D0866">
      <w:pPr>
        <w:tabs>
          <w:tab w:val="left" w:pos="1342"/>
        </w:tabs>
        <w:jc w:val="both"/>
        <w:rPr>
          <w:sz w:val="26"/>
        </w:rPr>
      </w:pPr>
      <w:r w:rsidRPr="00732D9D">
        <w:rPr>
          <w:sz w:val="26"/>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52E66A01" w14:textId="77777777" w:rsidR="001F7A97" w:rsidRPr="001F7A97" w:rsidRDefault="00732D9D" w:rsidP="003D0866">
      <w:pPr>
        <w:tabs>
          <w:tab w:val="left" w:pos="1342"/>
        </w:tabs>
        <w:jc w:val="both"/>
        <w:rPr>
          <w:sz w:val="26"/>
        </w:rPr>
      </w:pPr>
      <w:r w:rsidRPr="00732D9D">
        <w:rPr>
          <w:sz w:val="26"/>
        </w:rPr>
        <w:t>Предметные результаты представлены по годам обучения и отражают сформированность у обучающихся определённых умений.</w:t>
      </w:r>
    </w:p>
    <w:p w14:paraId="4B773176" w14:textId="6C7D8054" w:rsidR="00732D9D" w:rsidRPr="00732D9D" w:rsidRDefault="00732D9D" w:rsidP="00162B4E">
      <w:pPr>
        <w:tabs>
          <w:tab w:val="left" w:pos="709"/>
        </w:tabs>
        <w:jc w:val="both"/>
        <w:rPr>
          <w:sz w:val="26"/>
        </w:rPr>
      </w:pPr>
      <w:r w:rsidRPr="004C565D">
        <w:rPr>
          <w:i/>
          <w:sz w:val="26"/>
        </w:rPr>
        <w:tab/>
        <w:t>К концу обучения в 1 классе</w:t>
      </w:r>
      <w:r w:rsidRPr="00732D9D">
        <w:rPr>
          <w:sz w:val="26"/>
        </w:rPr>
        <w:t xml:space="preserve"> обучающийся получит следующие предметные результаты по отдельным темам программы по физической культуре:</w:t>
      </w:r>
    </w:p>
    <w:p w14:paraId="36B14AC4" w14:textId="77777777" w:rsidR="00732D9D" w:rsidRPr="00732D9D" w:rsidRDefault="00732D9D" w:rsidP="003D0866">
      <w:pPr>
        <w:tabs>
          <w:tab w:val="left" w:pos="1342"/>
        </w:tabs>
        <w:jc w:val="both"/>
        <w:rPr>
          <w:sz w:val="26"/>
        </w:rPr>
      </w:pPr>
      <w:r w:rsidRPr="00732D9D">
        <w:rPr>
          <w:sz w:val="26"/>
        </w:rPr>
        <w:t>Знания о физической культуре:</w:t>
      </w:r>
    </w:p>
    <w:p w14:paraId="4A8E254F" w14:textId="77777777" w:rsidR="00732D9D" w:rsidRPr="00732D9D" w:rsidRDefault="00732D9D" w:rsidP="003D0866">
      <w:pPr>
        <w:tabs>
          <w:tab w:val="left" w:pos="1342"/>
        </w:tabs>
        <w:jc w:val="both"/>
        <w:rPr>
          <w:sz w:val="26"/>
        </w:rPr>
      </w:pPr>
      <w:r w:rsidRPr="00732D9D">
        <w:rPr>
          <w:sz w:val="26"/>
        </w:rPr>
        <w:t>различать основные предметные области физической культуры (гимнастика, игры, туризм, спорт);</w:t>
      </w:r>
    </w:p>
    <w:p w14:paraId="4A3A14F3" w14:textId="77180E1C" w:rsidR="00732D9D" w:rsidRPr="00732D9D" w:rsidRDefault="00732D9D" w:rsidP="003D0866">
      <w:pPr>
        <w:tabs>
          <w:tab w:val="left" w:pos="1342"/>
        </w:tabs>
        <w:jc w:val="both"/>
        <w:rPr>
          <w:sz w:val="26"/>
        </w:rPr>
      </w:pPr>
      <w:r w:rsidRPr="00732D9D">
        <w:rPr>
          <w:sz w:val="26"/>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w:t>
      </w:r>
    </w:p>
    <w:p w14:paraId="31429288" w14:textId="77777777" w:rsidR="00732D9D" w:rsidRPr="00732D9D" w:rsidRDefault="00732D9D" w:rsidP="003D0866">
      <w:pPr>
        <w:tabs>
          <w:tab w:val="left" w:pos="1342"/>
        </w:tabs>
        <w:jc w:val="both"/>
        <w:rPr>
          <w:sz w:val="26"/>
        </w:rPr>
      </w:pPr>
      <w:r w:rsidRPr="00732D9D">
        <w:rPr>
          <w:sz w:val="26"/>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14:paraId="61FC4698" w14:textId="77777777" w:rsidR="00732D9D" w:rsidRPr="00732D9D" w:rsidRDefault="00732D9D" w:rsidP="003D0866">
      <w:pPr>
        <w:tabs>
          <w:tab w:val="left" w:pos="1342"/>
        </w:tabs>
        <w:jc w:val="both"/>
        <w:rPr>
          <w:sz w:val="26"/>
        </w:rPr>
      </w:pPr>
      <w:r w:rsidRPr="00732D9D">
        <w:rPr>
          <w:sz w:val="26"/>
        </w:rPr>
        <w:t>иметь представление об основных видах разминки.</w:t>
      </w:r>
    </w:p>
    <w:p w14:paraId="262D113C" w14:textId="77777777" w:rsidR="00732D9D" w:rsidRPr="00732D9D" w:rsidRDefault="00732D9D" w:rsidP="003D0866">
      <w:pPr>
        <w:tabs>
          <w:tab w:val="left" w:pos="1342"/>
        </w:tabs>
        <w:jc w:val="both"/>
        <w:rPr>
          <w:sz w:val="26"/>
        </w:rPr>
      </w:pPr>
      <w:r w:rsidRPr="00732D9D">
        <w:rPr>
          <w:sz w:val="26"/>
        </w:rPr>
        <w:t>Способы физкультурной деятельности.</w:t>
      </w:r>
    </w:p>
    <w:p w14:paraId="29FAE05F" w14:textId="77777777" w:rsidR="00732D9D" w:rsidRPr="00732D9D" w:rsidRDefault="00732D9D" w:rsidP="003D0866">
      <w:pPr>
        <w:tabs>
          <w:tab w:val="left" w:pos="1342"/>
        </w:tabs>
        <w:jc w:val="both"/>
        <w:rPr>
          <w:sz w:val="26"/>
        </w:rPr>
      </w:pPr>
      <w:r w:rsidRPr="00732D9D">
        <w:rPr>
          <w:sz w:val="26"/>
        </w:rPr>
        <w:t>Самостоятельные занятия общеразвивающими и здоровье формирующими физическими упражнениями:</w:t>
      </w:r>
    </w:p>
    <w:p w14:paraId="187E717C" w14:textId="77777777" w:rsidR="00732D9D" w:rsidRPr="00732D9D" w:rsidRDefault="00732D9D" w:rsidP="003D0866">
      <w:pPr>
        <w:tabs>
          <w:tab w:val="left" w:pos="1342"/>
        </w:tabs>
        <w:jc w:val="both"/>
        <w:rPr>
          <w:sz w:val="26"/>
        </w:rPr>
      </w:pPr>
      <w:r w:rsidRPr="00732D9D">
        <w:rPr>
          <w:sz w:val="26"/>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45D454C6" w14:textId="77777777" w:rsidR="00732D9D" w:rsidRPr="00732D9D" w:rsidRDefault="00732D9D" w:rsidP="003D0866">
      <w:pPr>
        <w:tabs>
          <w:tab w:val="left" w:pos="1342"/>
        </w:tabs>
        <w:jc w:val="both"/>
        <w:rPr>
          <w:sz w:val="26"/>
        </w:rPr>
      </w:pPr>
      <w:r w:rsidRPr="00732D9D">
        <w:rPr>
          <w:sz w:val="26"/>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7DC508A4" w14:textId="77777777" w:rsidR="00732D9D" w:rsidRPr="00732D9D" w:rsidRDefault="00732D9D" w:rsidP="003D0866">
      <w:pPr>
        <w:tabs>
          <w:tab w:val="left" w:pos="1342"/>
        </w:tabs>
        <w:jc w:val="both"/>
        <w:rPr>
          <w:sz w:val="26"/>
        </w:rPr>
      </w:pPr>
      <w:r w:rsidRPr="00732D9D">
        <w:rPr>
          <w:sz w:val="26"/>
        </w:rPr>
        <w:t>Самостоятельные развивающие, подвижные игры и спортивные эстафеты, строевые упражнения:</w:t>
      </w:r>
    </w:p>
    <w:p w14:paraId="0AE97E2F" w14:textId="70E23D35" w:rsidR="00732D9D" w:rsidRPr="00732D9D" w:rsidRDefault="00732D9D" w:rsidP="003D0866">
      <w:pPr>
        <w:tabs>
          <w:tab w:val="left" w:pos="1342"/>
        </w:tabs>
        <w:jc w:val="both"/>
        <w:rPr>
          <w:sz w:val="26"/>
        </w:rPr>
      </w:pPr>
      <w:r w:rsidRPr="00732D9D">
        <w:rPr>
          <w:sz w:val="26"/>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основами туристической деятельности, общаться и взаимодействовать в игровой деятельности, выполнять команды и строевые упражнения.</w:t>
      </w:r>
    </w:p>
    <w:p w14:paraId="3A9A7544" w14:textId="77777777" w:rsidR="00732D9D" w:rsidRPr="00732D9D" w:rsidRDefault="00732D9D" w:rsidP="003D0866">
      <w:pPr>
        <w:tabs>
          <w:tab w:val="left" w:pos="1342"/>
        </w:tabs>
        <w:jc w:val="both"/>
        <w:rPr>
          <w:sz w:val="26"/>
        </w:rPr>
      </w:pPr>
      <w:r w:rsidRPr="00732D9D">
        <w:rPr>
          <w:sz w:val="26"/>
        </w:rPr>
        <w:t>Физическое совершенствование.</w:t>
      </w:r>
    </w:p>
    <w:p w14:paraId="52918147" w14:textId="77777777" w:rsidR="00732D9D" w:rsidRPr="00732D9D" w:rsidRDefault="00732D9D" w:rsidP="003D0866">
      <w:pPr>
        <w:tabs>
          <w:tab w:val="left" w:pos="1342"/>
        </w:tabs>
        <w:jc w:val="both"/>
        <w:rPr>
          <w:sz w:val="26"/>
        </w:rPr>
      </w:pPr>
      <w:r w:rsidRPr="00732D9D">
        <w:rPr>
          <w:sz w:val="26"/>
        </w:rPr>
        <w:t>Физкультурно-оздоровительная деятельность:</w:t>
      </w:r>
    </w:p>
    <w:p w14:paraId="331956E3" w14:textId="77777777" w:rsidR="00732D9D" w:rsidRPr="00732D9D" w:rsidRDefault="00732D9D" w:rsidP="003D0866">
      <w:pPr>
        <w:tabs>
          <w:tab w:val="left" w:pos="1342"/>
        </w:tabs>
        <w:jc w:val="both"/>
        <w:rPr>
          <w:sz w:val="26"/>
        </w:rPr>
      </w:pPr>
      <w:r w:rsidRPr="00732D9D">
        <w:rPr>
          <w:sz w:val="26"/>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14:paraId="6E2710FD" w14:textId="77777777" w:rsidR="00732D9D" w:rsidRPr="00732D9D" w:rsidRDefault="00732D9D" w:rsidP="003D0866">
      <w:pPr>
        <w:tabs>
          <w:tab w:val="left" w:pos="1342"/>
        </w:tabs>
        <w:jc w:val="both"/>
        <w:rPr>
          <w:sz w:val="26"/>
        </w:rPr>
      </w:pPr>
      <w:r w:rsidRPr="00732D9D">
        <w:rPr>
          <w:sz w:val="26"/>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14:paraId="6BC3A189" w14:textId="77777777" w:rsidR="00732D9D" w:rsidRPr="00732D9D" w:rsidRDefault="00732D9D" w:rsidP="003D0866">
      <w:pPr>
        <w:tabs>
          <w:tab w:val="left" w:pos="1342"/>
        </w:tabs>
        <w:jc w:val="both"/>
        <w:rPr>
          <w:sz w:val="26"/>
        </w:rPr>
      </w:pPr>
      <w:r w:rsidRPr="00732D9D">
        <w:rPr>
          <w:sz w:val="26"/>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4B18E6B3" w14:textId="77777777" w:rsidR="00732D9D" w:rsidRPr="00732D9D" w:rsidRDefault="00732D9D" w:rsidP="003D0866">
      <w:pPr>
        <w:tabs>
          <w:tab w:val="left" w:pos="1342"/>
        </w:tabs>
        <w:jc w:val="both"/>
        <w:rPr>
          <w:sz w:val="26"/>
        </w:rPr>
      </w:pPr>
      <w:r w:rsidRPr="00732D9D">
        <w:rPr>
          <w:sz w:val="26"/>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14:paraId="15574A74" w14:textId="77777777" w:rsidR="00732D9D" w:rsidRPr="00732D9D" w:rsidRDefault="00732D9D" w:rsidP="003D0866">
      <w:pPr>
        <w:tabs>
          <w:tab w:val="left" w:pos="1342"/>
        </w:tabs>
        <w:jc w:val="both"/>
        <w:rPr>
          <w:sz w:val="26"/>
        </w:rPr>
      </w:pPr>
      <w:r w:rsidRPr="00732D9D">
        <w:rPr>
          <w:sz w:val="26"/>
        </w:rPr>
        <w:t>осваивать способы игровой деятельности.</w:t>
      </w:r>
    </w:p>
    <w:p w14:paraId="50D00D6B" w14:textId="32530FF8" w:rsidR="00732D9D" w:rsidRPr="00732D9D" w:rsidRDefault="00732D9D" w:rsidP="003D0866">
      <w:pPr>
        <w:tabs>
          <w:tab w:val="left" w:pos="1342"/>
        </w:tabs>
        <w:jc w:val="both"/>
        <w:rPr>
          <w:sz w:val="26"/>
        </w:rPr>
      </w:pPr>
      <w:r w:rsidRPr="004C565D">
        <w:rPr>
          <w:i/>
          <w:sz w:val="26"/>
        </w:rPr>
        <w:t>К концу обучения во 2 классе</w:t>
      </w:r>
      <w:r w:rsidRPr="00732D9D">
        <w:rPr>
          <w:sz w:val="26"/>
        </w:rPr>
        <w:t xml:space="preserve"> обучающийся достигнет следующих предметных результатов по отдельным темам программы по физической культуре:</w:t>
      </w:r>
    </w:p>
    <w:p w14:paraId="589FB46F" w14:textId="77777777" w:rsidR="00732D9D" w:rsidRPr="00732D9D" w:rsidRDefault="00732D9D" w:rsidP="003D0866">
      <w:pPr>
        <w:tabs>
          <w:tab w:val="left" w:pos="1342"/>
        </w:tabs>
        <w:jc w:val="both"/>
        <w:rPr>
          <w:sz w:val="26"/>
        </w:rPr>
      </w:pPr>
      <w:r w:rsidRPr="00732D9D">
        <w:rPr>
          <w:sz w:val="26"/>
        </w:rPr>
        <w:t>Знания о физической культуре:</w:t>
      </w:r>
    </w:p>
    <w:p w14:paraId="01D9FC1E" w14:textId="77777777" w:rsidR="00732D9D" w:rsidRPr="00732D9D" w:rsidRDefault="00732D9D" w:rsidP="003D0866">
      <w:pPr>
        <w:tabs>
          <w:tab w:val="left" w:pos="1342"/>
        </w:tabs>
        <w:jc w:val="both"/>
        <w:rPr>
          <w:sz w:val="26"/>
        </w:rPr>
      </w:pPr>
      <w:r w:rsidRPr="00732D9D">
        <w:rPr>
          <w:sz w:val="26"/>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22A9ACB1" w14:textId="37985E5B" w:rsidR="00732D9D" w:rsidRPr="00732D9D" w:rsidRDefault="00732D9D" w:rsidP="003D0866">
      <w:pPr>
        <w:tabs>
          <w:tab w:val="left" w:pos="1342"/>
        </w:tabs>
        <w:jc w:val="both"/>
        <w:rPr>
          <w:sz w:val="26"/>
        </w:rPr>
      </w:pPr>
      <w:r w:rsidRPr="00732D9D">
        <w:rPr>
          <w:sz w:val="26"/>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w:t>
      </w:r>
    </w:p>
    <w:p w14:paraId="6252D911" w14:textId="77777777" w:rsidR="00732D9D" w:rsidRPr="00732D9D" w:rsidRDefault="00732D9D" w:rsidP="003D0866">
      <w:pPr>
        <w:tabs>
          <w:tab w:val="left" w:pos="1342"/>
        </w:tabs>
        <w:jc w:val="both"/>
        <w:rPr>
          <w:sz w:val="26"/>
        </w:rPr>
      </w:pPr>
      <w:r w:rsidRPr="00732D9D">
        <w:rPr>
          <w:sz w:val="26"/>
        </w:rPr>
        <w:t>Способы физкультурной деятельности.</w:t>
      </w:r>
    </w:p>
    <w:p w14:paraId="1F5E5F0F" w14:textId="77777777" w:rsidR="00732D9D" w:rsidRPr="00732D9D" w:rsidRDefault="00732D9D" w:rsidP="003D0866">
      <w:pPr>
        <w:tabs>
          <w:tab w:val="left" w:pos="1342"/>
        </w:tabs>
        <w:jc w:val="both"/>
        <w:rPr>
          <w:sz w:val="26"/>
        </w:rPr>
      </w:pPr>
      <w:r w:rsidRPr="00732D9D">
        <w:rPr>
          <w:sz w:val="26"/>
        </w:rPr>
        <w:t>Самостоятельные занятия общеразвивающими и здоровье формирующими физическими упражнениями:</w:t>
      </w:r>
    </w:p>
    <w:p w14:paraId="02717BEC" w14:textId="77777777" w:rsidR="00732D9D" w:rsidRPr="00732D9D" w:rsidRDefault="00732D9D" w:rsidP="003D0866">
      <w:pPr>
        <w:tabs>
          <w:tab w:val="left" w:pos="1342"/>
        </w:tabs>
        <w:jc w:val="both"/>
        <w:rPr>
          <w:sz w:val="26"/>
        </w:rPr>
      </w:pPr>
      <w:r w:rsidRPr="00732D9D">
        <w:rPr>
          <w:sz w:val="26"/>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56ABCC6C" w14:textId="77777777" w:rsidR="00732D9D" w:rsidRPr="00732D9D" w:rsidRDefault="00732D9D" w:rsidP="003D0866">
      <w:pPr>
        <w:tabs>
          <w:tab w:val="left" w:pos="1342"/>
        </w:tabs>
        <w:jc w:val="both"/>
        <w:rPr>
          <w:sz w:val="26"/>
        </w:rPr>
      </w:pPr>
      <w:r w:rsidRPr="00732D9D">
        <w:rPr>
          <w:sz w:val="26"/>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17CE3437" w14:textId="77777777" w:rsidR="00732D9D" w:rsidRPr="00732D9D" w:rsidRDefault="00732D9D" w:rsidP="003D0866">
      <w:pPr>
        <w:tabs>
          <w:tab w:val="left" w:pos="1342"/>
        </w:tabs>
        <w:jc w:val="both"/>
        <w:rPr>
          <w:sz w:val="26"/>
        </w:rPr>
      </w:pPr>
      <w:r w:rsidRPr="00732D9D">
        <w:rPr>
          <w:sz w:val="26"/>
        </w:rPr>
        <w:t>принимать решения в условиях игровой деятельности, оценивать правила безопасности в процессе игры;</w:t>
      </w:r>
    </w:p>
    <w:p w14:paraId="5CB5D874" w14:textId="77777777" w:rsidR="00732D9D" w:rsidRPr="00732D9D" w:rsidRDefault="00732D9D" w:rsidP="003D0866">
      <w:pPr>
        <w:tabs>
          <w:tab w:val="left" w:pos="1342"/>
        </w:tabs>
        <w:jc w:val="both"/>
        <w:rPr>
          <w:sz w:val="26"/>
        </w:rPr>
      </w:pPr>
      <w:r w:rsidRPr="00732D9D">
        <w:rPr>
          <w:sz w:val="26"/>
        </w:rPr>
        <w:t>знать основные строевые команды.</w:t>
      </w:r>
    </w:p>
    <w:p w14:paraId="257C125E" w14:textId="0A4883D7" w:rsidR="00732D9D" w:rsidRPr="00732D9D" w:rsidRDefault="00732D9D" w:rsidP="003D0866">
      <w:pPr>
        <w:tabs>
          <w:tab w:val="left" w:pos="1342"/>
        </w:tabs>
        <w:jc w:val="both"/>
        <w:rPr>
          <w:sz w:val="26"/>
        </w:rPr>
      </w:pPr>
      <w:r w:rsidRPr="00732D9D">
        <w:rPr>
          <w:sz w:val="26"/>
        </w:rPr>
        <w:t>Самостоятельные наблюдения за фи</w:t>
      </w:r>
      <w:r w:rsidR="004C565D">
        <w:rPr>
          <w:sz w:val="26"/>
        </w:rPr>
        <w:t xml:space="preserve">зическим развитием и физической </w:t>
      </w:r>
      <w:r w:rsidRPr="00732D9D">
        <w:rPr>
          <w:sz w:val="26"/>
        </w:rPr>
        <w:t>подготовленностью:</w:t>
      </w:r>
    </w:p>
    <w:p w14:paraId="23D956FF" w14:textId="77777777" w:rsidR="00732D9D" w:rsidRPr="00732D9D" w:rsidRDefault="00732D9D" w:rsidP="003D0866">
      <w:pPr>
        <w:tabs>
          <w:tab w:val="left" w:pos="1342"/>
        </w:tabs>
        <w:jc w:val="both"/>
        <w:rPr>
          <w:sz w:val="26"/>
        </w:rPr>
      </w:pPr>
      <w:r w:rsidRPr="00732D9D">
        <w:rPr>
          <w:sz w:val="26"/>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14:paraId="63EB4CFA" w14:textId="77777777" w:rsidR="00732D9D" w:rsidRPr="00732D9D" w:rsidRDefault="00732D9D" w:rsidP="003D0866">
      <w:pPr>
        <w:tabs>
          <w:tab w:val="left" w:pos="1342"/>
        </w:tabs>
        <w:jc w:val="both"/>
        <w:rPr>
          <w:sz w:val="26"/>
        </w:rPr>
      </w:pPr>
      <w:r w:rsidRPr="00732D9D">
        <w:rPr>
          <w:sz w:val="26"/>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54F4F294" w14:textId="77777777" w:rsidR="00732D9D" w:rsidRPr="00732D9D" w:rsidRDefault="00732D9D" w:rsidP="003D0866">
      <w:pPr>
        <w:tabs>
          <w:tab w:val="left" w:pos="1342"/>
        </w:tabs>
        <w:jc w:val="both"/>
        <w:rPr>
          <w:sz w:val="26"/>
        </w:rPr>
      </w:pPr>
      <w:r w:rsidRPr="00732D9D">
        <w:rPr>
          <w:sz w:val="26"/>
        </w:rPr>
        <w:t>Самостоятельные развивающие, подвижные игры и спортивные эстафеты, командные перестроения:</w:t>
      </w:r>
    </w:p>
    <w:p w14:paraId="540AF6D9" w14:textId="77777777" w:rsidR="00732D9D" w:rsidRPr="00732D9D" w:rsidRDefault="00732D9D" w:rsidP="003D0866">
      <w:pPr>
        <w:tabs>
          <w:tab w:val="left" w:pos="1342"/>
        </w:tabs>
        <w:jc w:val="both"/>
        <w:rPr>
          <w:sz w:val="26"/>
        </w:rPr>
      </w:pPr>
      <w:r w:rsidRPr="00732D9D">
        <w:rPr>
          <w:sz w:val="26"/>
        </w:rPr>
        <w:t>участвовать в играх и игровых заданиях, спортивных эстафетах; устанавливать ролевое участие членов команды; выполнять перестроения.</w:t>
      </w:r>
    </w:p>
    <w:p w14:paraId="43ACCFED" w14:textId="77777777" w:rsidR="00732D9D" w:rsidRPr="00732D9D" w:rsidRDefault="00732D9D" w:rsidP="003D0866">
      <w:pPr>
        <w:tabs>
          <w:tab w:val="left" w:pos="1342"/>
        </w:tabs>
        <w:jc w:val="both"/>
        <w:rPr>
          <w:sz w:val="26"/>
        </w:rPr>
      </w:pPr>
      <w:r w:rsidRPr="00732D9D">
        <w:rPr>
          <w:sz w:val="26"/>
        </w:rPr>
        <w:t>Физическое совершенствование.</w:t>
      </w:r>
    </w:p>
    <w:p w14:paraId="57B1A2EB" w14:textId="77777777" w:rsidR="00732D9D" w:rsidRPr="00732D9D" w:rsidRDefault="00732D9D" w:rsidP="003D0866">
      <w:pPr>
        <w:tabs>
          <w:tab w:val="left" w:pos="1342"/>
        </w:tabs>
        <w:jc w:val="both"/>
        <w:rPr>
          <w:sz w:val="26"/>
        </w:rPr>
      </w:pPr>
      <w:r w:rsidRPr="00732D9D">
        <w:rPr>
          <w:sz w:val="26"/>
        </w:rPr>
        <w:t>Физкультурно-оздоровительная деятельность:</w:t>
      </w:r>
    </w:p>
    <w:p w14:paraId="54C3F9D2" w14:textId="77777777" w:rsidR="00732D9D" w:rsidRPr="00732D9D" w:rsidRDefault="00732D9D" w:rsidP="003D0866">
      <w:pPr>
        <w:tabs>
          <w:tab w:val="left" w:pos="1342"/>
        </w:tabs>
        <w:jc w:val="both"/>
        <w:rPr>
          <w:sz w:val="26"/>
        </w:rPr>
      </w:pPr>
      <w:r w:rsidRPr="00732D9D">
        <w:rPr>
          <w:sz w:val="26"/>
        </w:rPr>
        <w:t>осваивать физические упражнения на развитие гибкости и координационно- скоростных способностей;</w:t>
      </w:r>
    </w:p>
    <w:p w14:paraId="7D53CF11" w14:textId="77777777" w:rsidR="00732D9D" w:rsidRPr="00732D9D" w:rsidRDefault="00732D9D" w:rsidP="003D0866">
      <w:pPr>
        <w:tabs>
          <w:tab w:val="left" w:pos="1342"/>
        </w:tabs>
        <w:jc w:val="both"/>
        <w:rPr>
          <w:sz w:val="26"/>
        </w:rPr>
      </w:pPr>
      <w:r w:rsidRPr="00732D9D">
        <w:rPr>
          <w:sz w:val="26"/>
        </w:rPr>
        <w:t>осваивать и демонстрировать технику перемещения гимнастическим шагом, мягким бегом вперёд, назад, прыжками, подскоками, галопом;</w:t>
      </w:r>
    </w:p>
    <w:p w14:paraId="133BC0F4" w14:textId="77777777" w:rsidR="00732D9D" w:rsidRPr="00732D9D" w:rsidRDefault="00732D9D" w:rsidP="003D0866">
      <w:pPr>
        <w:tabs>
          <w:tab w:val="left" w:pos="1342"/>
        </w:tabs>
        <w:jc w:val="both"/>
        <w:rPr>
          <w:sz w:val="26"/>
        </w:rPr>
      </w:pPr>
      <w:r w:rsidRPr="00732D9D">
        <w:rPr>
          <w:sz w:val="26"/>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76661B31" w14:textId="77777777" w:rsidR="00732D9D" w:rsidRPr="00732D9D" w:rsidRDefault="00732D9D" w:rsidP="003D0866">
      <w:pPr>
        <w:tabs>
          <w:tab w:val="left" w:pos="1342"/>
        </w:tabs>
        <w:jc w:val="both"/>
        <w:rPr>
          <w:sz w:val="26"/>
        </w:rPr>
      </w:pPr>
      <w:r w:rsidRPr="00732D9D">
        <w:rPr>
          <w:sz w:val="26"/>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14:paraId="1DF2FE62" w14:textId="1AF67FA9" w:rsidR="00732D9D" w:rsidRPr="00732D9D" w:rsidRDefault="00732D9D" w:rsidP="00162B4E">
      <w:pPr>
        <w:tabs>
          <w:tab w:val="left" w:pos="567"/>
        </w:tabs>
        <w:jc w:val="both"/>
        <w:rPr>
          <w:sz w:val="26"/>
        </w:rPr>
      </w:pPr>
      <w:r w:rsidRPr="00732D9D">
        <w:rPr>
          <w:sz w:val="26"/>
        </w:rPr>
        <w:tab/>
      </w:r>
      <w:r w:rsidRPr="004C565D">
        <w:rPr>
          <w:i/>
          <w:sz w:val="26"/>
        </w:rPr>
        <w:t>К концу обучения в 3 классе</w:t>
      </w:r>
      <w:r w:rsidRPr="00732D9D">
        <w:rPr>
          <w:sz w:val="26"/>
        </w:rPr>
        <w:t xml:space="preserve"> обучающийся достигнет следующих предметных результатов по отдельным темам программы по физической культуре:</w:t>
      </w:r>
    </w:p>
    <w:p w14:paraId="0E15AEC6" w14:textId="77777777" w:rsidR="00732D9D" w:rsidRPr="00732D9D" w:rsidRDefault="00732D9D" w:rsidP="003D0866">
      <w:pPr>
        <w:tabs>
          <w:tab w:val="left" w:pos="1342"/>
        </w:tabs>
        <w:jc w:val="both"/>
        <w:rPr>
          <w:sz w:val="26"/>
        </w:rPr>
      </w:pPr>
      <w:r w:rsidRPr="00732D9D">
        <w:rPr>
          <w:sz w:val="26"/>
        </w:rPr>
        <w:t>Знания о физической культуре:</w:t>
      </w:r>
    </w:p>
    <w:p w14:paraId="70DEAC1B" w14:textId="77777777" w:rsidR="00732D9D" w:rsidRPr="00732D9D" w:rsidRDefault="00732D9D" w:rsidP="003D0866">
      <w:pPr>
        <w:tabs>
          <w:tab w:val="left" w:pos="1342"/>
        </w:tabs>
        <w:jc w:val="both"/>
        <w:rPr>
          <w:sz w:val="26"/>
        </w:rPr>
      </w:pPr>
      <w:r w:rsidRPr="00732D9D">
        <w:rPr>
          <w:sz w:val="26"/>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297D8145" w14:textId="77777777" w:rsidR="00732D9D" w:rsidRPr="00732D9D" w:rsidRDefault="00732D9D" w:rsidP="003D0866">
      <w:pPr>
        <w:tabs>
          <w:tab w:val="left" w:pos="1342"/>
        </w:tabs>
        <w:jc w:val="both"/>
        <w:rPr>
          <w:sz w:val="26"/>
        </w:rPr>
      </w:pPr>
      <w:r w:rsidRPr="00732D9D">
        <w:rPr>
          <w:sz w:val="26"/>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4ED4F87A" w14:textId="77777777" w:rsidR="00732D9D" w:rsidRPr="00732D9D" w:rsidRDefault="00732D9D" w:rsidP="003D0866">
      <w:pPr>
        <w:tabs>
          <w:tab w:val="left" w:pos="1342"/>
        </w:tabs>
        <w:jc w:val="both"/>
        <w:rPr>
          <w:sz w:val="26"/>
        </w:rPr>
      </w:pPr>
      <w:r w:rsidRPr="00732D9D">
        <w:rPr>
          <w:sz w:val="26"/>
        </w:rPr>
        <w:t>представлять и описывать общее строение человека, называть основные части костного скелета человека и основные группы мышц;</w:t>
      </w:r>
    </w:p>
    <w:p w14:paraId="5B4D33F0" w14:textId="77777777" w:rsidR="00732D9D" w:rsidRPr="00732D9D" w:rsidRDefault="00732D9D" w:rsidP="003D0866">
      <w:pPr>
        <w:tabs>
          <w:tab w:val="left" w:pos="1342"/>
        </w:tabs>
        <w:jc w:val="both"/>
        <w:rPr>
          <w:sz w:val="26"/>
        </w:rPr>
      </w:pPr>
      <w:r w:rsidRPr="00732D9D">
        <w:rPr>
          <w:sz w:val="26"/>
        </w:rPr>
        <w:t>описывать технику выполнения освоенных физических упражнений;</w:t>
      </w:r>
    </w:p>
    <w:p w14:paraId="3BCE734D" w14:textId="77777777" w:rsidR="00732D9D" w:rsidRPr="00732D9D" w:rsidRDefault="00732D9D" w:rsidP="003D0866">
      <w:pPr>
        <w:tabs>
          <w:tab w:val="left" w:pos="1342"/>
        </w:tabs>
        <w:jc w:val="both"/>
        <w:rPr>
          <w:sz w:val="26"/>
        </w:rPr>
      </w:pPr>
      <w:r w:rsidRPr="00732D9D">
        <w:rPr>
          <w:sz w:val="26"/>
        </w:rPr>
        <w:t>формулировать основные правила безопасного поведения на занятиях по физической культуре;</w:t>
      </w:r>
    </w:p>
    <w:p w14:paraId="7A2A2723" w14:textId="77777777" w:rsidR="00732D9D" w:rsidRPr="00732D9D" w:rsidRDefault="00732D9D" w:rsidP="003D0866">
      <w:pPr>
        <w:tabs>
          <w:tab w:val="left" w:pos="1342"/>
        </w:tabs>
        <w:jc w:val="both"/>
        <w:rPr>
          <w:sz w:val="26"/>
        </w:rPr>
      </w:pPr>
      <w:r w:rsidRPr="00732D9D">
        <w:rPr>
          <w:sz w:val="26"/>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14:paraId="3E2C6592" w14:textId="77777777" w:rsidR="00732D9D" w:rsidRPr="00732D9D" w:rsidRDefault="00732D9D" w:rsidP="003D0866">
      <w:pPr>
        <w:tabs>
          <w:tab w:val="left" w:pos="1342"/>
        </w:tabs>
        <w:jc w:val="both"/>
        <w:rPr>
          <w:sz w:val="26"/>
        </w:rPr>
      </w:pPr>
      <w:r w:rsidRPr="00732D9D">
        <w:rPr>
          <w:sz w:val="26"/>
        </w:rPr>
        <w:t>различать упражнения по воздействию на развитие основных физических качеств и способностей человека;</w:t>
      </w:r>
    </w:p>
    <w:p w14:paraId="4841759E" w14:textId="77777777" w:rsidR="00732D9D" w:rsidRPr="00732D9D" w:rsidRDefault="00732D9D" w:rsidP="003D0866">
      <w:pPr>
        <w:tabs>
          <w:tab w:val="left" w:pos="1342"/>
        </w:tabs>
        <w:jc w:val="both"/>
        <w:rPr>
          <w:sz w:val="26"/>
        </w:rPr>
      </w:pPr>
      <w:r w:rsidRPr="00732D9D">
        <w:rPr>
          <w:sz w:val="26"/>
        </w:rPr>
        <w:t>различать упражнения на развитие моторики;</w:t>
      </w:r>
    </w:p>
    <w:p w14:paraId="3F782352" w14:textId="77777777" w:rsidR="00732D9D" w:rsidRPr="00732D9D" w:rsidRDefault="00732D9D" w:rsidP="003D0866">
      <w:pPr>
        <w:tabs>
          <w:tab w:val="left" w:pos="1342"/>
        </w:tabs>
        <w:jc w:val="both"/>
        <w:rPr>
          <w:sz w:val="26"/>
        </w:rPr>
      </w:pPr>
      <w:r w:rsidRPr="00732D9D">
        <w:rPr>
          <w:sz w:val="26"/>
        </w:rPr>
        <w:t>формулировать основные правила выполнения спортивных упражнений (по виду спорта на выбор);</w:t>
      </w:r>
    </w:p>
    <w:p w14:paraId="7EEFD95A" w14:textId="77777777" w:rsidR="00732D9D" w:rsidRPr="00732D9D" w:rsidRDefault="00732D9D" w:rsidP="003D0866">
      <w:pPr>
        <w:tabs>
          <w:tab w:val="left" w:pos="1342"/>
        </w:tabs>
        <w:jc w:val="both"/>
        <w:rPr>
          <w:sz w:val="26"/>
        </w:rPr>
      </w:pPr>
      <w:r w:rsidRPr="00732D9D">
        <w:rPr>
          <w:sz w:val="26"/>
        </w:rPr>
        <w:t>выявлять характерные ошибки при выполнении физических упражнений.</w:t>
      </w:r>
    </w:p>
    <w:p w14:paraId="5272465C" w14:textId="77777777" w:rsidR="00732D9D" w:rsidRPr="00732D9D" w:rsidRDefault="00732D9D" w:rsidP="003D0866">
      <w:pPr>
        <w:tabs>
          <w:tab w:val="left" w:pos="1342"/>
        </w:tabs>
        <w:jc w:val="both"/>
        <w:rPr>
          <w:sz w:val="26"/>
        </w:rPr>
      </w:pPr>
      <w:r w:rsidRPr="00732D9D">
        <w:rPr>
          <w:sz w:val="26"/>
        </w:rPr>
        <w:t>Способы физкультурной деятельности.</w:t>
      </w:r>
    </w:p>
    <w:p w14:paraId="05020A39" w14:textId="77777777" w:rsidR="00732D9D" w:rsidRPr="00732D9D" w:rsidRDefault="00732D9D" w:rsidP="003D0866">
      <w:pPr>
        <w:tabs>
          <w:tab w:val="left" w:pos="1342"/>
        </w:tabs>
        <w:jc w:val="both"/>
        <w:rPr>
          <w:sz w:val="26"/>
        </w:rPr>
      </w:pPr>
      <w:r w:rsidRPr="00732D9D">
        <w:rPr>
          <w:sz w:val="26"/>
        </w:rPr>
        <w:t>Самостоятельные занятия общеразвивающими и здоровье формирующими физическими упражнениями:</w:t>
      </w:r>
    </w:p>
    <w:p w14:paraId="3A4ED52B" w14:textId="77777777" w:rsidR="00732D9D" w:rsidRPr="00732D9D" w:rsidRDefault="00732D9D" w:rsidP="003D0866">
      <w:pPr>
        <w:tabs>
          <w:tab w:val="left" w:pos="1342"/>
        </w:tabs>
        <w:jc w:val="both"/>
        <w:rPr>
          <w:sz w:val="26"/>
        </w:rPr>
      </w:pPr>
      <w:r w:rsidRPr="00732D9D">
        <w:rPr>
          <w:sz w:val="26"/>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14:paraId="7D54AFC1" w14:textId="77777777" w:rsidR="00732D9D" w:rsidRPr="00732D9D" w:rsidRDefault="00732D9D" w:rsidP="003D0866">
      <w:pPr>
        <w:tabs>
          <w:tab w:val="left" w:pos="1342"/>
        </w:tabs>
        <w:jc w:val="both"/>
        <w:rPr>
          <w:sz w:val="26"/>
        </w:rPr>
      </w:pPr>
      <w:r w:rsidRPr="00732D9D">
        <w:rPr>
          <w:sz w:val="26"/>
        </w:rPr>
        <w:t>организовывать проведение игр, игровых заданий и спортивных эстафет (на выбор).</w:t>
      </w:r>
    </w:p>
    <w:p w14:paraId="34E776DA" w14:textId="77777777" w:rsidR="00732D9D" w:rsidRPr="00732D9D" w:rsidRDefault="00732D9D" w:rsidP="003D0866">
      <w:pPr>
        <w:tabs>
          <w:tab w:val="left" w:pos="1342"/>
        </w:tabs>
        <w:jc w:val="both"/>
        <w:rPr>
          <w:sz w:val="26"/>
        </w:rPr>
      </w:pPr>
      <w:r w:rsidRPr="00732D9D">
        <w:rPr>
          <w:sz w:val="26"/>
        </w:rPr>
        <w:t>Самостоятельные наблюдения за физическим развитием и физической подготовленностью:</w:t>
      </w:r>
    </w:p>
    <w:p w14:paraId="2EC746DD" w14:textId="77777777" w:rsidR="00732D9D" w:rsidRPr="00732D9D" w:rsidRDefault="00732D9D" w:rsidP="003D0866">
      <w:pPr>
        <w:tabs>
          <w:tab w:val="left" w:pos="1342"/>
        </w:tabs>
        <w:jc w:val="both"/>
        <w:rPr>
          <w:sz w:val="26"/>
        </w:rPr>
      </w:pPr>
      <w:r w:rsidRPr="00732D9D">
        <w:rPr>
          <w:sz w:val="26"/>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2DF65292" w14:textId="77777777" w:rsidR="00732D9D" w:rsidRPr="00732D9D" w:rsidRDefault="00732D9D" w:rsidP="003D0866">
      <w:pPr>
        <w:tabs>
          <w:tab w:val="left" w:pos="1342"/>
        </w:tabs>
        <w:jc w:val="both"/>
        <w:rPr>
          <w:sz w:val="26"/>
        </w:rPr>
      </w:pPr>
      <w:r w:rsidRPr="00732D9D">
        <w:rPr>
          <w:sz w:val="26"/>
        </w:rPr>
        <w:t>проводить наблюдения за своим дыханием при выполнении упражнений основной гимнастики.</w:t>
      </w:r>
    </w:p>
    <w:p w14:paraId="5DCA6D0D" w14:textId="77777777" w:rsidR="00732D9D" w:rsidRPr="00732D9D" w:rsidRDefault="00732D9D" w:rsidP="003D0866">
      <w:pPr>
        <w:tabs>
          <w:tab w:val="left" w:pos="1342"/>
        </w:tabs>
        <w:jc w:val="both"/>
        <w:rPr>
          <w:sz w:val="26"/>
        </w:rPr>
      </w:pPr>
      <w:r w:rsidRPr="00732D9D">
        <w:rPr>
          <w:sz w:val="26"/>
        </w:rPr>
        <w:t>Самостоятельные развивающие, подвижные игры и спортивные эстафеты:</w:t>
      </w:r>
    </w:p>
    <w:p w14:paraId="39C66689" w14:textId="77777777" w:rsidR="00732D9D" w:rsidRPr="00732D9D" w:rsidRDefault="00732D9D" w:rsidP="003D0866">
      <w:pPr>
        <w:tabs>
          <w:tab w:val="left" w:pos="1342"/>
        </w:tabs>
        <w:jc w:val="both"/>
        <w:rPr>
          <w:sz w:val="26"/>
        </w:rPr>
      </w:pPr>
      <w:r w:rsidRPr="00732D9D">
        <w:rPr>
          <w:sz w:val="26"/>
        </w:rPr>
        <w:t>составлять, организовывать и проводить игры и игровые задания;</w:t>
      </w:r>
    </w:p>
    <w:p w14:paraId="0B58754F" w14:textId="77777777" w:rsidR="00732D9D" w:rsidRPr="00732D9D" w:rsidRDefault="00732D9D" w:rsidP="003D0866">
      <w:pPr>
        <w:tabs>
          <w:tab w:val="left" w:pos="1342"/>
        </w:tabs>
        <w:jc w:val="both"/>
        <w:rPr>
          <w:sz w:val="26"/>
        </w:rPr>
      </w:pPr>
      <w:r w:rsidRPr="00732D9D">
        <w:rPr>
          <w:sz w:val="26"/>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14:paraId="5B98FB83" w14:textId="77777777" w:rsidR="00732D9D" w:rsidRPr="00732D9D" w:rsidRDefault="00732D9D" w:rsidP="003D0866">
      <w:pPr>
        <w:tabs>
          <w:tab w:val="left" w:pos="1342"/>
        </w:tabs>
        <w:jc w:val="both"/>
        <w:rPr>
          <w:sz w:val="26"/>
        </w:rPr>
      </w:pPr>
      <w:r w:rsidRPr="00732D9D">
        <w:rPr>
          <w:sz w:val="26"/>
        </w:rPr>
        <w:t>Физическое совершенствование.</w:t>
      </w:r>
    </w:p>
    <w:p w14:paraId="16F5CA0D" w14:textId="77777777" w:rsidR="00732D9D" w:rsidRPr="00732D9D" w:rsidRDefault="00732D9D" w:rsidP="003D0866">
      <w:pPr>
        <w:tabs>
          <w:tab w:val="left" w:pos="1342"/>
        </w:tabs>
        <w:jc w:val="both"/>
        <w:rPr>
          <w:sz w:val="26"/>
        </w:rPr>
      </w:pPr>
      <w:r w:rsidRPr="00732D9D">
        <w:rPr>
          <w:sz w:val="26"/>
        </w:rPr>
        <w:t>Физкультурно-оздоровительная деятельность:</w:t>
      </w:r>
    </w:p>
    <w:p w14:paraId="6E55190E" w14:textId="77777777" w:rsidR="00732D9D" w:rsidRPr="00732D9D" w:rsidRDefault="00732D9D" w:rsidP="003D0866">
      <w:pPr>
        <w:tabs>
          <w:tab w:val="left" w:pos="1342"/>
        </w:tabs>
        <w:jc w:val="both"/>
        <w:rPr>
          <w:sz w:val="26"/>
        </w:rPr>
      </w:pPr>
      <w:r w:rsidRPr="00732D9D">
        <w:rPr>
          <w:sz w:val="26"/>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4695B564" w14:textId="77777777" w:rsidR="00732D9D" w:rsidRPr="00732D9D" w:rsidRDefault="00732D9D" w:rsidP="003D0866">
      <w:pPr>
        <w:tabs>
          <w:tab w:val="left" w:pos="1342"/>
        </w:tabs>
        <w:jc w:val="both"/>
        <w:rPr>
          <w:sz w:val="26"/>
        </w:rPr>
      </w:pPr>
      <w:r w:rsidRPr="00732D9D">
        <w:rPr>
          <w:sz w:val="26"/>
        </w:rPr>
        <w:t>осваивать технику выполнения комплексов гимнастических упражнений для развития гибкости, координационно-скоростных способностей;</w:t>
      </w:r>
    </w:p>
    <w:p w14:paraId="13903941" w14:textId="0F30F8C1" w:rsidR="00732D9D" w:rsidRPr="00732D9D" w:rsidRDefault="00732D9D" w:rsidP="003D0866">
      <w:pPr>
        <w:tabs>
          <w:tab w:val="left" w:pos="1342"/>
        </w:tabs>
        <w:jc w:val="both"/>
        <w:rPr>
          <w:sz w:val="26"/>
        </w:rPr>
      </w:pPr>
      <w:r w:rsidRPr="00732D9D">
        <w:rPr>
          <w:sz w:val="26"/>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и другие;</w:t>
      </w:r>
    </w:p>
    <w:p w14:paraId="1EF11E73" w14:textId="77777777" w:rsidR="00732D9D" w:rsidRPr="00732D9D" w:rsidRDefault="00732D9D" w:rsidP="003D0866">
      <w:pPr>
        <w:tabs>
          <w:tab w:val="left" w:pos="1342"/>
        </w:tabs>
        <w:jc w:val="both"/>
        <w:rPr>
          <w:sz w:val="26"/>
        </w:rPr>
      </w:pPr>
      <w:r w:rsidRPr="00732D9D">
        <w:rPr>
          <w:sz w:val="26"/>
        </w:rPr>
        <w:t>проявлять физические качества: гибкость, координацию - и демонстрировать динамику их развития;</w:t>
      </w:r>
    </w:p>
    <w:p w14:paraId="2329DF38" w14:textId="77777777" w:rsidR="00732D9D" w:rsidRPr="00732D9D" w:rsidRDefault="00732D9D" w:rsidP="003D0866">
      <w:pPr>
        <w:tabs>
          <w:tab w:val="left" w:pos="1342"/>
        </w:tabs>
        <w:jc w:val="both"/>
        <w:rPr>
          <w:sz w:val="26"/>
        </w:rPr>
      </w:pPr>
      <w:r w:rsidRPr="00732D9D">
        <w:rPr>
          <w:sz w:val="26"/>
        </w:rPr>
        <w:t>осваивать универсальные умения по самостоятельному выполнению упражнений в оздоровительных формах занятий;</w:t>
      </w:r>
    </w:p>
    <w:p w14:paraId="18653F16" w14:textId="77777777" w:rsidR="00732D9D" w:rsidRPr="00732D9D" w:rsidRDefault="00732D9D" w:rsidP="003D0866">
      <w:pPr>
        <w:tabs>
          <w:tab w:val="left" w:pos="1342"/>
        </w:tabs>
        <w:jc w:val="both"/>
        <w:rPr>
          <w:sz w:val="26"/>
        </w:rPr>
      </w:pPr>
      <w:r w:rsidRPr="00732D9D">
        <w:rPr>
          <w:sz w:val="26"/>
        </w:rPr>
        <w:t>осваивать строевой и походный шаг.</w:t>
      </w:r>
    </w:p>
    <w:p w14:paraId="7F31FD5D" w14:textId="77777777" w:rsidR="00732D9D" w:rsidRPr="00732D9D" w:rsidRDefault="00732D9D" w:rsidP="003D0866">
      <w:pPr>
        <w:tabs>
          <w:tab w:val="left" w:pos="1342"/>
        </w:tabs>
        <w:jc w:val="both"/>
        <w:rPr>
          <w:sz w:val="26"/>
        </w:rPr>
      </w:pPr>
      <w:r w:rsidRPr="00732D9D">
        <w:rPr>
          <w:sz w:val="26"/>
        </w:rPr>
        <w:t>Спортивно-оздоровительная деятельность:</w:t>
      </w:r>
    </w:p>
    <w:p w14:paraId="7C7873EA" w14:textId="77777777" w:rsidR="00732D9D" w:rsidRPr="00732D9D" w:rsidRDefault="00732D9D" w:rsidP="003D0866">
      <w:pPr>
        <w:tabs>
          <w:tab w:val="left" w:pos="1342"/>
        </w:tabs>
        <w:jc w:val="both"/>
        <w:rPr>
          <w:sz w:val="26"/>
        </w:rPr>
      </w:pPr>
      <w:r w:rsidRPr="00732D9D">
        <w:rPr>
          <w:sz w:val="26"/>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3403C09C" w14:textId="77777777" w:rsidR="00732D9D" w:rsidRPr="00732D9D" w:rsidRDefault="00732D9D" w:rsidP="003D0866">
      <w:pPr>
        <w:tabs>
          <w:tab w:val="left" w:pos="1342"/>
        </w:tabs>
        <w:jc w:val="both"/>
        <w:rPr>
          <w:sz w:val="26"/>
        </w:rPr>
      </w:pPr>
      <w:r w:rsidRPr="00732D9D">
        <w:rPr>
          <w:sz w:val="26"/>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0F00EA08" w14:textId="64C3CDB1" w:rsidR="00732D9D" w:rsidRPr="00732D9D" w:rsidRDefault="00732D9D" w:rsidP="003D0866">
      <w:pPr>
        <w:tabs>
          <w:tab w:val="left" w:pos="1342"/>
        </w:tabs>
        <w:jc w:val="both"/>
        <w:rPr>
          <w:sz w:val="26"/>
        </w:rPr>
      </w:pPr>
      <w:r w:rsidRPr="00732D9D">
        <w:rPr>
          <w:sz w:val="26"/>
        </w:rPr>
        <w:t>осваивать универсальные умения бега на скорость, метания теннисного мяча в заданную цель, прыжков в высоту через планку, прыжков в длину и иное;</w:t>
      </w:r>
    </w:p>
    <w:p w14:paraId="311EE1B7" w14:textId="77777777" w:rsidR="00732D9D" w:rsidRPr="00732D9D" w:rsidRDefault="00732D9D" w:rsidP="003D0866">
      <w:pPr>
        <w:tabs>
          <w:tab w:val="left" w:pos="1342"/>
        </w:tabs>
        <w:jc w:val="both"/>
        <w:rPr>
          <w:sz w:val="26"/>
        </w:rPr>
      </w:pPr>
      <w:r w:rsidRPr="00732D9D">
        <w:rPr>
          <w:sz w:val="26"/>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14:paraId="08C5F4C9" w14:textId="46B6E760" w:rsidR="00732D9D" w:rsidRPr="00732D9D" w:rsidRDefault="00732D9D" w:rsidP="00162B4E">
      <w:pPr>
        <w:tabs>
          <w:tab w:val="left" w:pos="709"/>
        </w:tabs>
        <w:jc w:val="both"/>
        <w:rPr>
          <w:sz w:val="26"/>
        </w:rPr>
      </w:pPr>
      <w:r w:rsidRPr="00732D9D">
        <w:rPr>
          <w:sz w:val="26"/>
        </w:rPr>
        <w:tab/>
      </w:r>
      <w:r w:rsidRPr="004C565D">
        <w:rPr>
          <w:i/>
          <w:sz w:val="26"/>
        </w:rPr>
        <w:t>К концу обучения в 4 классе обучающийся</w:t>
      </w:r>
      <w:r w:rsidRPr="00732D9D">
        <w:rPr>
          <w:sz w:val="26"/>
        </w:rPr>
        <w:t xml:space="preserve"> достигнет следующих предметных результатов по отдельным темам программы по физической культуре:</w:t>
      </w:r>
    </w:p>
    <w:p w14:paraId="2D4C8B8D" w14:textId="77777777" w:rsidR="00732D9D" w:rsidRPr="00732D9D" w:rsidRDefault="00732D9D" w:rsidP="003D0866">
      <w:pPr>
        <w:tabs>
          <w:tab w:val="left" w:pos="1342"/>
        </w:tabs>
        <w:jc w:val="both"/>
        <w:rPr>
          <w:sz w:val="26"/>
        </w:rPr>
      </w:pPr>
      <w:r w:rsidRPr="00732D9D">
        <w:rPr>
          <w:sz w:val="26"/>
        </w:rPr>
        <w:t>Знания о физической культуре:</w:t>
      </w:r>
    </w:p>
    <w:p w14:paraId="6C927377" w14:textId="77777777" w:rsidR="00732D9D" w:rsidRPr="00732D9D" w:rsidRDefault="00732D9D" w:rsidP="003D0866">
      <w:pPr>
        <w:tabs>
          <w:tab w:val="left" w:pos="1342"/>
        </w:tabs>
        <w:jc w:val="both"/>
        <w:rPr>
          <w:sz w:val="26"/>
        </w:rPr>
      </w:pPr>
      <w:r w:rsidRPr="00732D9D">
        <w:rPr>
          <w:sz w:val="26"/>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496494DD" w14:textId="77777777" w:rsidR="00732D9D" w:rsidRPr="00732D9D" w:rsidRDefault="00732D9D" w:rsidP="003D0866">
      <w:pPr>
        <w:tabs>
          <w:tab w:val="left" w:pos="1342"/>
        </w:tabs>
        <w:jc w:val="both"/>
        <w:rPr>
          <w:sz w:val="26"/>
        </w:rPr>
      </w:pPr>
      <w:r w:rsidRPr="00732D9D">
        <w:rPr>
          <w:sz w:val="26"/>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32AFCD35" w14:textId="77777777" w:rsidR="00732D9D" w:rsidRPr="00732D9D" w:rsidRDefault="00732D9D" w:rsidP="003D0866">
      <w:pPr>
        <w:tabs>
          <w:tab w:val="left" w:pos="1342"/>
        </w:tabs>
        <w:jc w:val="both"/>
        <w:rPr>
          <w:sz w:val="26"/>
        </w:rPr>
      </w:pPr>
      <w:r w:rsidRPr="00732D9D">
        <w:rPr>
          <w:sz w:val="26"/>
        </w:rPr>
        <w:t>понимать и перечислять физические упражнения в классификации по преимущественной целевой направленности;</w:t>
      </w:r>
    </w:p>
    <w:p w14:paraId="1D604BD0" w14:textId="77777777" w:rsidR="00732D9D" w:rsidRPr="00732D9D" w:rsidRDefault="00732D9D" w:rsidP="003D0866">
      <w:pPr>
        <w:tabs>
          <w:tab w:val="left" w:pos="1342"/>
        </w:tabs>
        <w:jc w:val="both"/>
        <w:rPr>
          <w:sz w:val="26"/>
        </w:rPr>
      </w:pPr>
      <w:r w:rsidRPr="00732D9D">
        <w:rPr>
          <w:sz w:val="26"/>
        </w:rPr>
        <w:t>формулировать основные задачи физической культуры, объяснять отличия задач физической культуры от задач спорта;</w:t>
      </w:r>
    </w:p>
    <w:p w14:paraId="1CEC5675" w14:textId="1DD376C4" w:rsidR="00732D9D" w:rsidRPr="00732D9D" w:rsidRDefault="00732D9D" w:rsidP="003D0866">
      <w:pPr>
        <w:tabs>
          <w:tab w:val="left" w:pos="1342"/>
        </w:tabs>
        <w:jc w:val="both"/>
        <w:rPr>
          <w:sz w:val="26"/>
        </w:rPr>
      </w:pPr>
      <w:r w:rsidRPr="00732D9D">
        <w:rPr>
          <w:sz w:val="26"/>
        </w:rPr>
        <w:t xml:space="preserve">характеризовать туристическую деятельность, её место в классификации физических упражнений по признаку исторически сложившихся </w:t>
      </w:r>
      <w:r w:rsidR="001F7A97">
        <w:rPr>
          <w:sz w:val="26"/>
        </w:rPr>
        <w:t>систем физического воспитания и</w:t>
      </w:r>
      <w:r w:rsidR="001F7A97" w:rsidRPr="001F7A97">
        <w:rPr>
          <w:sz w:val="26"/>
        </w:rPr>
        <w:t xml:space="preserve"> </w:t>
      </w:r>
      <w:r w:rsidRPr="00732D9D">
        <w:rPr>
          <w:sz w:val="26"/>
        </w:rPr>
        <w:t>отмечать роль туристической деятельности</w:t>
      </w:r>
      <w:r w:rsidR="001F7A97" w:rsidRPr="001F7A97">
        <w:rPr>
          <w:sz w:val="26"/>
        </w:rPr>
        <w:t xml:space="preserve"> </w:t>
      </w:r>
      <w:r w:rsidRPr="00732D9D">
        <w:rPr>
          <w:sz w:val="26"/>
        </w:rPr>
        <w:t>в ориентировании на местности и жизнеобеспечении в трудных ситуациях;</w:t>
      </w:r>
    </w:p>
    <w:p w14:paraId="31BD94F4" w14:textId="77777777" w:rsidR="00732D9D" w:rsidRPr="00732D9D" w:rsidRDefault="00732D9D" w:rsidP="003D0866">
      <w:pPr>
        <w:tabs>
          <w:tab w:val="left" w:pos="1342"/>
        </w:tabs>
        <w:jc w:val="both"/>
        <w:rPr>
          <w:sz w:val="26"/>
        </w:rPr>
      </w:pPr>
      <w:r w:rsidRPr="00732D9D">
        <w:rPr>
          <w:sz w:val="26"/>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5108354C" w14:textId="77777777" w:rsidR="00732D9D" w:rsidRPr="00732D9D" w:rsidRDefault="00732D9D" w:rsidP="003D0866">
      <w:pPr>
        <w:tabs>
          <w:tab w:val="left" w:pos="1342"/>
        </w:tabs>
        <w:jc w:val="both"/>
        <w:rPr>
          <w:sz w:val="26"/>
        </w:rPr>
      </w:pPr>
      <w:r w:rsidRPr="00732D9D">
        <w:rPr>
          <w:sz w:val="26"/>
        </w:rPr>
        <w:t>знать строевые команды;</w:t>
      </w:r>
    </w:p>
    <w:p w14:paraId="42F18A96" w14:textId="77777777" w:rsidR="00732D9D" w:rsidRPr="00732D9D" w:rsidRDefault="00732D9D" w:rsidP="003D0866">
      <w:pPr>
        <w:tabs>
          <w:tab w:val="left" w:pos="1342"/>
        </w:tabs>
        <w:jc w:val="both"/>
        <w:rPr>
          <w:sz w:val="26"/>
        </w:rPr>
      </w:pPr>
      <w:r w:rsidRPr="00732D9D">
        <w:rPr>
          <w:sz w:val="26"/>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475E7E80" w14:textId="77777777" w:rsidR="00732D9D" w:rsidRPr="00732D9D" w:rsidRDefault="00732D9D" w:rsidP="003D0866">
      <w:pPr>
        <w:tabs>
          <w:tab w:val="left" w:pos="1342"/>
        </w:tabs>
        <w:jc w:val="both"/>
        <w:rPr>
          <w:sz w:val="26"/>
        </w:rPr>
      </w:pPr>
      <w:r w:rsidRPr="00732D9D">
        <w:rPr>
          <w:sz w:val="26"/>
        </w:rPr>
        <w:t>определять ситуации, требующие применения правил предупреждения травматизма;</w:t>
      </w:r>
    </w:p>
    <w:p w14:paraId="0F27BE75" w14:textId="77777777" w:rsidR="00732D9D" w:rsidRPr="00732D9D" w:rsidRDefault="00732D9D" w:rsidP="003D0866">
      <w:pPr>
        <w:tabs>
          <w:tab w:val="left" w:pos="1342"/>
        </w:tabs>
        <w:jc w:val="both"/>
        <w:rPr>
          <w:sz w:val="26"/>
        </w:rPr>
      </w:pPr>
      <w:r w:rsidRPr="00732D9D">
        <w:rPr>
          <w:sz w:val="26"/>
        </w:rPr>
        <w:t>определять состав спортивной одежды в зависимости от погодных условий и условий занятий;</w:t>
      </w:r>
    </w:p>
    <w:p w14:paraId="02C24CB3" w14:textId="77777777" w:rsidR="00732D9D" w:rsidRPr="00732D9D" w:rsidRDefault="00732D9D" w:rsidP="003D0866">
      <w:pPr>
        <w:tabs>
          <w:tab w:val="left" w:pos="1342"/>
        </w:tabs>
        <w:jc w:val="both"/>
        <w:rPr>
          <w:sz w:val="26"/>
        </w:rPr>
      </w:pPr>
      <w:r w:rsidRPr="00732D9D">
        <w:rPr>
          <w:sz w:val="26"/>
        </w:rPr>
        <w:t>различать гимнастические упражнения по воздействию на развитие физических качеств (сила, быстрота, координация, гибкость).</w:t>
      </w:r>
    </w:p>
    <w:p w14:paraId="7305195C" w14:textId="77777777" w:rsidR="00732D9D" w:rsidRPr="00732D9D" w:rsidRDefault="00732D9D" w:rsidP="003D0866">
      <w:pPr>
        <w:tabs>
          <w:tab w:val="left" w:pos="1342"/>
        </w:tabs>
        <w:jc w:val="both"/>
        <w:rPr>
          <w:sz w:val="26"/>
        </w:rPr>
      </w:pPr>
      <w:r w:rsidRPr="00732D9D">
        <w:rPr>
          <w:sz w:val="26"/>
        </w:rPr>
        <w:t>Способы физкультурной деятельности:</w:t>
      </w:r>
    </w:p>
    <w:p w14:paraId="25AAD051" w14:textId="77777777" w:rsidR="00732D9D" w:rsidRPr="00732D9D" w:rsidRDefault="00732D9D" w:rsidP="003D0866">
      <w:pPr>
        <w:tabs>
          <w:tab w:val="left" w:pos="1342"/>
        </w:tabs>
        <w:jc w:val="both"/>
        <w:rPr>
          <w:sz w:val="26"/>
        </w:rPr>
      </w:pPr>
      <w:r w:rsidRPr="00732D9D">
        <w:rPr>
          <w:sz w:val="26"/>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14:paraId="25068194" w14:textId="77777777" w:rsidR="00732D9D" w:rsidRPr="00732D9D" w:rsidRDefault="00732D9D" w:rsidP="003D0866">
      <w:pPr>
        <w:tabs>
          <w:tab w:val="left" w:pos="1342"/>
        </w:tabs>
        <w:jc w:val="both"/>
        <w:rPr>
          <w:sz w:val="26"/>
        </w:rPr>
      </w:pPr>
      <w:r w:rsidRPr="00732D9D">
        <w:rPr>
          <w:sz w:val="26"/>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14:paraId="05A5CF8E" w14:textId="77777777" w:rsidR="00732D9D" w:rsidRPr="00732D9D" w:rsidRDefault="00732D9D" w:rsidP="003D0866">
      <w:pPr>
        <w:tabs>
          <w:tab w:val="left" w:pos="1342"/>
        </w:tabs>
        <w:jc w:val="both"/>
        <w:rPr>
          <w:sz w:val="26"/>
        </w:rPr>
      </w:pPr>
      <w:r w:rsidRPr="00732D9D">
        <w:rPr>
          <w:sz w:val="26"/>
        </w:rPr>
        <w:t>объяснять технику разученных гимнастических упражнений и специальных</w:t>
      </w:r>
    </w:p>
    <w:p w14:paraId="45182452" w14:textId="77777777" w:rsidR="00732D9D" w:rsidRPr="00732D9D" w:rsidRDefault="00732D9D" w:rsidP="003D0866">
      <w:pPr>
        <w:tabs>
          <w:tab w:val="left" w:pos="1342"/>
        </w:tabs>
        <w:jc w:val="both"/>
        <w:rPr>
          <w:sz w:val="26"/>
        </w:rPr>
      </w:pPr>
      <w:r w:rsidRPr="00732D9D">
        <w:rPr>
          <w:sz w:val="26"/>
        </w:rPr>
        <w:t>физических упражнений по виду спорта (по выбору);</w:t>
      </w:r>
    </w:p>
    <w:p w14:paraId="4A363E4C" w14:textId="77777777" w:rsidR="00732D9D" w:rsidRPr="00732D9D" w:rsidRDefault="00732D9D" w:rsidP="003D0866">
      <w:pPr>
        <w:tabs>
          <w:tab w:val="left" w:pos="1342"/>
        </w:tabs>
        <w:jc w:val="both"/>
        <w:rPr>
          <w:sz w:val="26"/>
        </w:rPr>
      </w:pPr>
      <w:r w:rsidRPr="00732D9D">
        <w:rPr>
          <w:sz w:val="26"/>
        </w:rPr>
        <w:t>общаться и взаимодействовать в игровой деятельности;</w:t>
      </w:r>
    </w:p>
    <w:p w14:paraId="1E00C1A7" w14:textId="77777777" w:rsidR="00732D9D" w:rsidRPr="00732D9D" w:rsidRDefault="00732D9D" w:rsidP="003D0866">
      <w:pPr>
        <w:tabs>
          <w:tab w:val="left" w:pos="1342"/>
        </w:tabs>
        <w:jc w:val="both"/>
        <w:rPr>
          <w:sz w:val="26"/>
        </w:rPr>
      </w:pPr>
      <w:r w:rsidRPr="00732D9D">
        <w:rPr>
          <w:sz w:val="26"/>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14:paraId="1E11E78E" w14:textId="77777777" w:rsidR="00732D9D" w:rsidRPr="00732D9D" w:rsidRDefault="00732D9D" w:rsidP="003D0866">
      <w:pPr>
        <w:tabs>
          <w:tab w:val="left" w:pos="1342"/>
        </w:tabs>
        <w:jc w:val="both"/>
        <w:rPr>
          <w:sz w:val="26"/>
        </w:rPr>
      </w:pPr>
      <w:r w:rsidRPr="00732D9D">
        <w:rPr>
          <w:sz w:val="26"/>
        </w:rPr>
        <w:t>составлять, организовывать и проводить подвижные игры с элементами соревновательной деятельности.</w:t>
      </w:r>
    </w:p>
    <w:p w14:paraId="2FECFBCB" w14:textId="77777777" w:rsidR="00732D9D" w:rsidRPr="00732D9D" w:rsidRDefault="00732D9D" w:rsidP="003D0866">
      <w:pPr>
        <w:tabs>
          <w:tab w:val="left" w:pos="1342"/>
        </w:tabs>
        <w:jc w:val="both"/>
        <w:rPr>
          <w:sz w:val="26"/>
        </w:rPr>
      </w:pPr>
      <w:r w:rsidRPr="00732D9D">
        <w:rPr>
          <w:sz w:val="26"/>
        </w:rPr>
        <w:t>Физическое совершенствование</w:t>
      </w:r>
    </w:p>
    <w:p w14:paraId="31845FFB" w14:textId="77777777" w:rsidR="00732D9D" w:rsidRPr="00732D9D" w:rsidRDefault="00732D9D" w:rsidP="003D0866">
      <w:pPr>
        <w:tabs>
          <w:tab w:val="left" w:pos="1342"/>
        </w:tabs>
        <w:jc w:val="both"/>
        <w:rPr>
          <w:sz w:val="26"/>
        </w:rPr>
      </w:pPr>
      <w:r w:rsidRPr="00732D9D">
        <w:rPr>
          <w:sz w:val="26"/>
        </w:rPr>
        <w:t>Физкультурно-оздоровительная деятельность:</w:t>
      </w:r>
    </w:p>
    <w:p w14:paraId="3E62F3BB" w14:textId="77777777" w:rsidR="00732D9D" w:rsidRPr="00732D9D" w:rsidRDefault="00732D9D" w:rsidP="003D0866">
      <w:pPr>
        <w:tabs>
          <w:tab w:val="left" w:pos="1342"/>
        </w:tabs>
        <w:jc w:val="both"/>
        <w:rPr>
          <w:sz w:val="26"/>
        </w:rPr>
      </w:pPr>
      <w:r w:rsidRPr="00732D9D">
        <w:rPr>
          <w:sz w:val="26"/>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752D14B6" w14:textId="77777777" w:rsidR="00732D9D" w:rsidRPr="00732D9D" w:rsidRDefault="00732D9D" w:rsidP="003D0866">
      <w:pPr>
        <w:tabs>
          <w:tab w:val="left" w:pos="1342"/>
        </w:tabs>
        <w:jc w:val="both"/>
        <w:rPr>
          <w:sz w:val="26"/>
        </w:rPr>
      </w:pPr>
      <w:r w:rsidRPr="00732D9D">
        <w:rPr>
          <w:sz w:val="26"/>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5D808AC5" w14:textId="77777777" w:rsidR="00732D9D" w:rsidRPr="00732D9D" w:rsidRDefault="00732D9D" w:rsidP="003D0866">
      <w:pPr>
        <w:tabs>
          <w:tab w:val="left" w:pos="1342"/>
        </w:tabs>
        <w:jc w:val="both"/>
        <w:rPr>
          <w:sz w:val="26"/>
        </w:rPr>
      </w:pPr>
      <w:r w:rsidRPr="00732D9D">
        <w:rPr>
          <w:sz w:val="26"/>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27587CC3" w14:textId="77777777" w:rsidR="00732D9D" w:rsidRPr="00732D9D" w:rsidRDefault="00732D9D" w:rsidP="003D0866">
      <w:pPr>
        <w:tabs>
          <w:tab w:val="left" w:pos="1342"/>
        </w:tabs>
        <w:jc w:val="both"/>
        <w:rPr>
          <w:sz w:val="26"/>
        </w:rPr>
      </w:pPr>
      <w:r w:rsidRPr="00732D9D">
        <w:rPr>
          <w:sz w:val="26"/>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14:paraId="08B70C7A" w14:textId="77777777" w:rsidR="00732D9D" w:rsidRPr="00732D9D" w:rsidRDefault="00732D9D" w:rsidP="003D0866">
      <w:pPr>
        <w:tabs>
          <w:tab w:val="left" w:pos="1342"/>
        </w:tabs>
        <w:jc w:val="both"/>
        <w:rPr>
          <w:sz w:val="26"/>
        </w:rPr>
      </w:pPr>
      <w:r w:rsidRPr="00732D9D">
        <w:rPr>
          <w:sz w:val="26"/>
        </w:rPr>
        <w:t>принимать на себя ответственность за результаты эффективного развития собственных физических качеств.</w:t>
      </w:r>
    </w:p>
    <w:p w14:paraId="71664A4E" w14:textId="77777777" w:rsidR="00732D9D" w:rsidRPr="00732D9D" w:rsidRDefault="00732D9D" w:rsidP="003D0866">
      <w:pPr>
        <w:tabs>
          <w:tab w:val="left" w:pos="1342"/>
        </w:tabs>
        <w:jc w:val="both"/>
        <w:rPr>
          <w:sz w:val="26"/>
        </w:rPr>
      </w:pPr>
      <w:r w:rsidRPr="00732D9D">
        <w:rPr>
          <w:sz w:val="26"/>
        </w:rPr>
        <w:t>Спортивно-оздоровительная деятельность:</w:t>
      </w:r>
    </w:p>
    <w:p w14:paraId="7C3D960E" w14:textId="77777777" w:rsidR="00732D9D" w:rsidRPr="00732D9D" w:rsidRDefault="00732D9D" w:rsidP="003D0866">
      <w:pPr>
        <w:tabs>
          <w:tab w:val="left" w:pos="1342"/>
        </w:tabs>
        <w:jc w:val="both"/>
        <w:rPr>
          <w:sz w:val="26"/>
        </w:rPr>
      </w:pPr>
      <w:r w:rsidRPr="00732D9D">
        <w:rPr>
          <w:sz w:val="26"/>
        </w:rPr>
        <w:t>осваивать и показывать универсальные умения при выполнении организующих упражнений;</w:t>
      </w:r>
    </w:p>
    <w:p w14:paraId="61B2A3E0" w14:textId="77777777" w:rsidR="00732D9D" w:rsidRPr="00732D9D" w:rsidRDefault="00732D9D" w:rsidP="003D0866">
      <w:pPr>
        <w:tabs>
          <w:tab w:val="left" w:pos="1342"/>
        </w:tabs>
        <w:jc w:val="both"/>
        <w:rPr>
          <w:sz w:val="26"/>
        </w:rPr>
      </w:pPr>
      <w:r w:rsidRPr="00732D9D">
        <w:rPr>
          <w:sz w:val="26"/>
        </w:rPr>
        <w:t>осваивать технику выполнения спортивных упражнений;</w:t>
      </w:r>
    </w:p>
    <w:p w14:paraId="152D557B" w14:textId="77FB9BB1" w:rsidR="00732D9D" w:rsidRPr="00732D9D" w:rsidRDefault="00732D9D" w:rsidP="003D0866">
      <w:pPr>
        <w:tabs>
          <w:tab w:val="left" w:pos="1342"/>
        </w:tabs>
        <w:jc w:val="both"/>
        <w:rPr>
          <w:sz w:val="26"/>
        </w:rPr>
      </w:pPr>
      <w:r w:rsidRPr="00732D9D">
        <w:rPr>
          <w:sz w:val="26"/>
        </w:rPr>
        <w:t>осваивать универсальные умения по в</w:t>
      </w:r>
      <w:r w:rsidR="003F140B">
        <w:rPr>
          <w:sz w:val="26"/>
        </w:rPr>
        <w:t xml:space="preserve">заимодействию в парах и группах </w:t>
      </w:r>
      <w:r w:rsidRPr="00732D9D">
        <w:rPr>
          <w:sz w:val="26"/>
        </w:rPr>
        <w:t>при разучивании специальных физических упражнений;</w:t>
      </w:r>
    </w:p>
    <w:p w14:paraId="07350C01" w14:textId="77777777" w:rsidR="00732D9D" w:rsidRPr="00732D9D" w:rsidRDefault="00732D9D" w:rsidP="003D0866">
      <w:pPr>
        <w:tabs>
          <w:tab w:val="left" w:pos="1342"/>
        </w:tabs>
        <w:jc w:val="both"/>
        <w:rPr>
          <w:sz w:val="26"/>
        </w:rPr>
      </w:pPr>
      <w:r w:rsidRPr="00732D9D">
        <w:rPr>
          <w:sz w:val="26"/>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14:paraId="191A3E4F" w14:textId="0A90C313" w:rsidR="00732D9D" w:rsidRPr="00732D9D" w:rsidRDefault="00732D9D" w:rsidP="003D0866">
      <w:pPr>
        <w:tabs>
          <w:tab w:val="left" w:pos="1342"/>
        </w:tabs>
        <w:jc w:val="both"/>
        <w:rPr>
          <w:sz w:val="26"/>
        </w:rPr>
      </w:pPr>
      <w:r w:rsidRPr="00732D9D">
        <w:rPr>
          <w:sz w:val="26"/>
        </w:rPr>
        <w:t>выявлять характерные ошибки при выполнении гимнастических упражнений;</w:t>
      </w:r>
    </w:p>
    <w:p w14:paraId="1ED51C2A" w14:textId="77777777" w:rsidR="00732D9D" w:rsidRPr="00732D9D" w:rsidRDefault="00732D9D" w:rsidP="003D0866">
      <w:pPr>
        <w:tabs>
          <w:tab w:val="left" w:pos="1342"/>
        </w:tabs>
        <w:jc w:val="both"/>
        <w:rPr>
          <w:sz w:val="26"/>
        </w:rPr>
      </w:pPr>
      <w:r w:rsidRPr="00732D9D">
        <w:rPr>
          <w:sz w:val="26"/>
        </w:rPr>
        <w:t>различать, выполнять и озвучивать строевые команды;</w:t>
      </w:r>
    </w:p>
    <w:p w14:paraId="70A64B53" w14:textId="77777777" w:rsidR="00732D9D" w:rsidRPr="00732D9D" w:rsidRDefault="00732D9D" w:rsidP="003D0866">
      <w:pPr>
        <w:tabs>
          <w:tab w:val="left" w:pos="1342"/>
        </w:tabs>
        <w:jc w:val="both"/>
        <w:rPr>
          <w:sz w:val="26"/>
        </w:rPr>
      </w:pPr>
      <w:r w:rsidRPr="00732D9D">
        <w:rPr>
          <w:sz w:val="26"/>
        </w:rPr>
        <w:t>осваивать универсальные умения по взаимодействию в группах при разучивании и выполнении физических упражнений;</w:t>
      </w:r>
    </w:p>
    <w:p w14:paraId="65C2D4FF" w14:textId="77777777" w:rsidR="00732D9D" w:rsidRPr="00732D9D" w:rsidRDefault="00732D9D" w:rsidP="003D0866">
      <w:pPr>
        <w:tabs>
          <w:tab w:val="left" w:pos="1342"/>
        </w:tabs>
        <w:jc w:val="both"/>
        <w:rPr>
          <w:sz w:val="26"/>
        </w:rPr>
      </w:pPr>
      <w:r w:rsidRPr="00732D9D">
        <w:rPr>
          <w:sz w:val="26"/>
        </w:rPr>
        <w:t>описывать и демонстрировать правила соревновательной деятельности по виду спорта (на выбор);</w:t>
      </w:r>
    </w:p>
    <w:p w14:paraId="7E721958" w14:textId="77777777" w:rsidR="00732D9D" w:rsidRPr="00732D9D" w:rsidRDefault="00732D9D" w:rsidP="003D0866">
      <w:pPr>
        <w:tabs>
          <w:tab w:val="left" w:pos="1342"/>
        </w:tabs>
        <w:jc w:val="both"/>
        <w:rPr>
          <w:sz w:val="26"/>
        </w:rPr>
      </w:pPr>
      <w:r w:rsidRPr="00732D9D">
        <w:rPr>
          <w:sz w:val="26"/>
        </w:rPr>
        <w:t>соблюдать правила техники безопасности при занятиях физической культурой и спортом;</w:t>
      </w:r>
    </w:p>
    <w:p w14:paraId="7A433595" w14:textId="77777777" w:rsidR="00732D9D" w:rsidRPr="00732D9D" w:rsidRDefault="00732D9D" w:rsidP="003D0866">
      <w:pPr>
        <w:tabs>
          <w:tab w:val="left" w:pos="1342"/>
        </w:tabs>
        <w:jc w:val="both"/>
        <w:rPr>
          <w:sz w:val="26"/>
        </w:rPr>
      </w:pPr>
      <w:r w:rsidRPr="00732D9D">
        <w:rPr>
          <w:sz w:val="26"/>
        </w:rPr>
        <w:t>демонстрировать технику удержания гимнастических предметов (мяч, скакалка) при передаче, броске, ловле, вращении, перекатах;</w:t>
      </w:r>
    </w:p>
    <w:p w14:paraId="7F6B95A1" w14:textId="77777777" w:rsidR="00732D9D" w:rsidRPr="00732D9D" w:rsidRDefault="00732D9D" w:rsidP="003D0866">
      <w:pPr>
        <w:tabs>
          <w:tab w:val="left" w:pos="1342"/>
        </w:tabs>
        <w:jc w:val="both"/>
        <w:rPr>
          <w:sz w:val="26"/>
        </w:rPr>
      </w:pPr>
      <w:r w:rsidRPr="00732D9D">
        <w:rPr>
          <w:sz w:val="26"/>
        </w:rPr>
        <w:t>демонстрировать технику выполнения равновесий, поворотов, прыжков толчком с одной ноги (попеременно), на месте и с разбега;</w:t>
      </w:r>
    </w:p>
    <w:p w14:paraId="5D582F1B" w14:textId="77777777" w:rsidR="00732D9D" w:rsidRPr="00732D9D" w:rsidRDefault="00732D9D" w:rsidP="003D0866">
      <w:pPr>
        <w:tabs>
          <w:tab w:val="left" w:pos="1342"/>
        </w:tabs>
        <w:jc w:val="both"/>
        <w:rPr>
          <w:sz w:val="26"/>
        </w:rPr>
      </w:pPr>
      <w:r w:rsidRPr="00732D9D">
        <w:rPr>
          <w:sz w:val="26"/>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14:paraId="1B14151F" w14:textId="77777777" w:rsidR="00732D9D" w:rsidRPr="00732D9D" w:rsidRDefault="00732D9D" w:rsidP="003D0866">
      <w:pPr>
        <w:tabs>
          <w:tab w:val="left" w:pos="1342"/>
        </w:tabs>
        <w:jc w:val="both"/>
        <w:rPr>
          <w:sz w:val="26"/>
        </w:rPr>
      </w:pPr>
      <w:r w:rsidRPr="00732D9D">
        <w:rPr>
          <w:sz w:val="26"/>
        </w:rPr>
        <w:t>осваивать технику танцевальных шагов, выполняемых индивидуально, парами, в группах;</w:t>
      </w:r>
    </w:p>
    <w:p w14:paraId="6C7B18D5" w14:textId="77777777" w:rsidR="00732D9D" w:rsidRPr="00732D9D" w:rsidRDefault="00732D9D" w:rsidP="003D0866">
      <w:pPr>
        <w:tabs>
          <w:tab w:val="left" w:pos="1342"/>
        </w:tabs>
        <w:jc w:val="both"/>
        <w:rPr>
          <w:sz w:val="26"/>
        </w:rPr>
      </w:pPr>
      <w:r w:rsidRPr="00732D9D">
        <w:rPr>
          <w:sz w:val="26"/>
        </w:rPr>
        <w:t>моделировать комплексы упражнений общей гимнастики по видам разминки (общая, партерная, у опоры);</w:t>
      </w:r>
    </w:p>
    <w:p w14:paraId="497483A9" w14:textId="77777777" w:rsidR="00732D9D" w:rsidRPr="00732D9D" w:rsidRDefault="00732D9D" w:rsidP="003D0866">
      <w:pPr>
        <w:tabs>
          <w:tab w:val="left" w:pos="1342"/>
        </w:tabs>
        <w:jc w:val="both"/>
        <w:rPr>
          <w:sz w:val="26"/>
        </w:rPr>
      </w:pPr>
      <w:r w:rsidRPr="00732D9D">
        <w:rPr>
          <w:sz w:val="26"/>
        </w:rPr>
        <w:t>осваивать универсальные умения в самостоятельной организации и проведении подвижных игр, игровых заданий, спортивных эстафет;</w:t>
      </w:r>
    </w:p>
    <w:p w14:paraId="15EBD3F9" w14:textId="77777777" w:rsidR="00732D9D" w:rsidRPr="00732D9D" w:rsidRDefault="00732D9D" w:rsidP="003D0866">
      <w:pPr>
        <w:tabs>
          <w:tab w:val="left" w:pos="1342"/>
        </w:tabs>
        <w:jc w:val="both"/>
        <w:rPr>
          <w:sz w:val="26"/>
        </w:rPr>
      </w:pPr>
      <w:r w:rsidRPr="00732D9D">
        <w:rPr>
          <w:sz w:val="26"/>
        </w:rPr>
        <w:t>осваивать универсальные умения управлять эмоциями в процессе учебной и игровой деятельности;</w:t>
      </w:r>
    </w:p>
    <w:p w14:paraId="132FA850" w14:textId="77777777" w:rsidR="00732D9D" w:rsidRPr="00732D9D" w:rsidRDefault="00732D9D" w:rsidP="003D0866">
      <w:pPr>
        <w:tabs>
          <w:tab w:val="left" w:pos="1342"/>
        </w:tabs>
        <w:jc w:val="both"/>
        <w:rPr>
          <w:sz w:val="26"/>
        </w:rPr>
      </w:pPr>
      <w:r w:rsidRPr="00732D9D">
        <w:rPr>
          <w:sz w:val="26"/>
        </w:rPr>
        <w:t>осваивать технические действия из спортивных игр.</w:t>
      </w:r>
    </w:p>
    <w:p w14:paraId="2658C906" w14:textId="6E98676C" w:rsidR="00732D9D" w:rsidRPr="001F7A97" w:rsidRDefault="00732D9D" w:rsidP="003D0866">
      <w:pPr>
        <w:tabs>
          <w:tab w:val="left" w:pos="1342"/>
        </w:tabs>
        <w:jc w:val="both"/>
        <w:rPr>
          <w:b/>
          <w:sz w:val="26"/>
        </w:rPr>
      </w:pPr>
      <w:r w:rsidRPr="00732D9D">
        <w:rPr>
          <w:sz w:val="26"/>
        </w:rPr>
        <w:tab/>
      </w:r>
      <w:r w:rsidRPr="001F7A97">
        <w:rPr>
          <w:b/>
          <w:sz w:val="26"/>
        </w:rPr>
        <w:t>Содержание обучения в 1 классе.</w:t>
      </w:r>
    </w:p>
    <w:p w14:paraId="3724BB5B" w14:textId="77777777" w:rsidR="00732D9D" w:rsidRPr="001F7A97" w:rsidRDefault="00732D9D" w:rsidP="003D0866">
      <w:pPr>
        <w:tabs>
          <w:tab w:val="left" w:pos="1342"/>
        </w:tabs>
        <w:jc w:val="both"/>
        <w:rPr>
          <w:sz w:val="26"/>
        </w:rPr>
      </w:pPr>
      <w:r w:rsidRPr="001F7A97">
        <w:rPr>
          <w:sz w:val="26"/>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1734532D" w14:textId="77777777" w:rsidR="00732D9D" w:rsidRPr="001F7A97" w:rsidRDefault="00732D9D" w:rsidP="003D0866">
      <w:pPr>
        <w:tabs>
          <w:tab w:val="left" w:pos="1342"/>
        </w:tabs>
        <w:jc w:val="both"/>
        <w:rPr>
          <w:sz w:val="26"/>
        </w:rPr>
      </w:pPr>
      <w:r w:rsidRPr="001F7A97">
        <w:rPr>
          <w:sz w:val="26"/>
        </w:rPr>
        <w:t>Исходные положения в физических упражнениях: стойки, упоры, седы, положения лёжа, сидя, у опоры.</w:t>
      </w:r>
    </w:p>
    <w:p w14:paraId="4D6792E7" w14:textId="77777777" w:rsidR="00732D9D" w:rsidRPr="00DA75E9" w:rsidRDefault="00732D9D" w:rsidP="003D0866">
      <w:pPr>
        <w:tabs>
          <w:tab w:val="left" w:pos="1342"/>
        </w:tabs>
        <w:jc w:val="both"/>
        <w:rPr>
          <w:sz w:val="26"/>
        </w:rPr>
      </w:pPr>
      <w:r w:rsidRPr="001F7A97">
        <w:rPr>
          <w:sz w:val="26"/>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197B928B" w14:textId="77777777" w:rsidR="00732D9D" w:rsidRPr="00DA75E9" w:rsidRDefault="00732D9D" w:rsidP="003D0866">
      <w:pPr>
        <w:tabs>
          <w:tab w:val="left" w:pos="1342"/>
        </w:tabs>
        <w:jc w:val="both"/>
        <w:rPr>
          <w:sz w:val="26"/>
        </w:rPr>
      </w:pPr>
      <w:r w:rsidRPr="00DA75E9">
        <w:rPr>
          <w:sz w:val="26"/>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34B1A42E" w14:textId="77777777" w:rsidR="00732D9D" w:rsidRPr="00DA75E9" w:rsidRDefault="00732D9D" w:rsidP="003D0866">
      <w:pPr>
        <w:tabs>
          <w:tab w:val="left" w:pos="1342"/>
        </w:tabs>
        <w:jc w:val="both"/>
        <w:rPr>
          <w:sz w:val="26"/>
        </w:rPr>
      </w:pPr>
      <w:r w:rsidRPr="00DA75E9">
        <w:rPr>
          <w:sz w:val="26"/>
        </w:rPr>
        <w:t>Распорядок дня. Личная гигиена. Основные правила личной гигиены.</w:t>
      </w:r>
    </w:p>
    <w:p w14:paraId="1DF44FB5" w14:textId="77777777" w:rsidR="00732D9D" w:rsidRPr="00DA75E9" w:rsidRDefault="00732D9D" w:rsidP="003D0866">
      <w:pPr>
        <w:tabs>
          <w:tab w:val="left" w:pos="1342"/>
        </w:tabs>
        <w:jc w:val="both"/>
        <w:rPr>
          <w:sz w:val="26"/>
        </w:rPr>
      </w:pPr>
      <w:r w:rsidRPr="00DA75E9">
        <w:rPr>
          <w:sz w:val="26"/>
        </w:rPr>
        <w:t>Самоконтроль. Строевые команды, построение, расчёт.</w:t>
      </w:r>
    </w:p>
    <w:p w14:paraId="40A281CF" w14:textId="77777777" w:rsidR="00732D9D" w:rsidRPr="00DA75E9" w:rsidRDefault="00732D9D" w:rsidP="003D0866">
      <w:pPr>
        <w:tabs>
          <w:tab w:val="left" w:pos="1342"/>
        </w:tabs>
        <w:jc w:val="both"/>
        <w:rPr>
          <w:sz w:val="26"/>
        </w:rPr>
      </w:pPr>
      <w:r w:rsidRPr="00DA75E9">
        <w:rPr>
          <w:sz w:val="26"/>
        </w:rPr>
        <w:t>Физические упражнения.</w:t>
      </w:r>
    </w:p>
    <w:p w14:paraId="355ABEBD" w14:textId="77777777" w:rsidR="00732D9D" w:rsidRPr="00DA75E9" w:rsidRDefault="00732D9D" w:rsidP="003D0866">
      <w:pPr>
        <w:tabs>
          <w:tab w:val="left" w:pos="1342"/>
        </w:tabs>
        <w:jc w:val="both"/>
        <w:rPr>
          <w:sz w:val="26"/>
        </w:rPr>
      </w:pPr>
      <w:r w:rsidRPr="00DA75E9">
        <w:rPr>
          <w:sz w:val="26"/>
        </w:rPr>
        <w:t>Упражнения по видам разминки.</w:t>
      </w:r>
    </w:p>
    <w:p w14:paraId="755418A5" w14:textId="77777777" w:rsidR="00732D9D" w:rsidRPr="00DA75E9" w:rsidRDefault="00732D9D" w:rsidP="003D0866">
      <w:pPr>
        <w:tabs>
          <w:tab w:val="left" w:pos="1342"/>
        </w:tabs>
        <w:jc w:val="both"/>
        <w:rPr>
          <w:sz w:val="26"/>
        </w:rPr>
      </w:pPr>
      <w:r w:rsidRPr="00DA75E9">
        <w:rPr>
          <w:sz w:val="26"/>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14:paraId="364276CA" w14:textId="77777777" w:rsidR="00732D9D" w:rsidRPr="00DA75E9" w:rsidRDefault="00732D9D" w:rsidP="003D0866">
      <w:pPr>
        <w:tabs>
          <w:tab w:val="left" w:pos="1342"/>
        </w:tabs>
        <w:jc w:val="both"/>
        <w:rPr>
          <w:sz w:val="26"/>
        </w:rPr>
      </w:pPr>
      <w:r w:rsidRPr="00DA75E9">
        <w:rPr>
          <w:sz w:val="26"/>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14:paraId="2ED3FF2C" w14:textId="77777777" w:rsidR="00732D9D" w:rsidRPr="00DA75E9" w:rsidRDefault="00732D9D" w:rsidP="003D0866">
      <w:pPr>
        <w:tabs>
          <w:tab w:val="left" w:pos="1342"/>
        </w:tabs>
        <w:jc w:val="both"/>
        <w:rPr>
          <w:sz w:val="26"/>
        </w:rPr>
      </w:pPr>
      <w:r w:rsidRPr="00DA75E9">
        <w:rPr>
          <w:sz w:val="26"/>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14:paraId="15F10205" w14:textId="77777777" w:rsidR="00732D9D" w:rsidRPr="00DA75E9" w:rsidRDefault="00732D9D" w:rsidP="003D0866">
      <w:pPr>
        <w:tabs>
          <w:tab w:val="left" w:pos="1342"/>
        </w:tabs>
        <w:jc w:val="both"/>
        <w:rPr>
          <w:sz w:val="26"/>
        </w:rPr>
      </w:pPr>
      <w:r w:rsidRPr="00DA75E9">
        <w:rPr>
          <w:sz w:val="26"/>
        </w:rPr>
        <w:t>Подводящие упражнения</w:t>
      </w:r>
    </w:p>
    <w:p w14:paraId="59E734C9" w14:textId="77777777" w:rsidR="00732D9D" w:rsidRPr="00DA75E9" w:rsidRDefault="00732D9D" w:rsidP="003D0866">
      <w:pPr>
        <w:tabs>
          <w:tab w:val="left" w:pos="1342"/>
        </w:tabs>
        <w:jc w:val="both"/>
        <w:rPr>
          <w:sz w:val="26"/>
        </w:rPr>
      </w:pPr>
      <w:r w:rsidRPr="00DA75E9">
        <w:rPr>
          <w:sz w:val="26"/>
        </w:rPr>
        <w:t>Группировка, кувырок в сторону, освоение подводящих упражнений к выполнению продольных и поперечных шпагатов («ящерка»).</w:t>
      </w:r>
    </w:p>
    <w:p w14:paraId="15E0DAFD" w14:textId="77777777" w:rsidR="00732D9D" w:rsidRPr="00DA75E9" w:rsidRDefault="00732D9D" w:rsidP="003D0866">
      <w:pPr>
        <w:tabs>
          <w:tab w:val="left" w:pos="1342"/>
        </w:tabs>
        <w:jc w:val="both"/>
        <w:rPr>
          <w:sz w:val="26"/>
        </w:rPr>
      </w:pPr>
      <w:r w:rsidRPr="00DA75E9">
        <w:rPr>
          <w:sz w:val="26"/>
        </w:rPr>
        <w:t>Упражнения для развития моторики и координации с гимнастическим предметом.</w:t>
      </w:r>
    </w:p>
    <w:p w14:paraId="6E3DD8D3" w14:textId="77777777" w:rsidR="00732D9D" w:rsidRPr="00DA75E9" w:rsidRDefault="00732D9D" w:rsidP="003D0866">
      <w:pPr>
        <w:tabs>
          <w:tab w:val="left" w:pos="1342"/>
        </w:tabs>
        <w:jc w:val="both"/>
        <w:rPr>
          <w:sz w:val="26"/>
        </w:rPr>
      </w:pPr>
      <w:r w:rsidRPr="00DA75E9">
        <w:rPr>
          <w:sz w:val="26"/>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55B40A57" w14:textId="77777777" w:rsidR="00732D9D" w:rsidRPr="00DA75E9" w:rsidRDefault="00732D9D" w:rsidP="003D0866">
      <w:pPr>
        <w:tabs>
          <w:tab w:val="left" w:pos="1342"/>
        </w:tabs>
        <w:jc w:val="both"/>
        <w:rPr>
          <w:sz w:val="26"/>
        </w:rPr>
      </w:pPr>
      <w:r w:rsidRPr="00DA75E9">
        <w:rPr>
          <w:sz w:val="26"/>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76FD96D3" w14:textId="77777777" w:rsidR="00732D9D" w:rsidRPr="00DA75E9" w:rsidRDefault="00732D9D" w:rsidP="003D0866">
      <w:pPr>
        <w:tabs>
          <w:tab w:val="left" w:pos="1342"/>
        </w:tabs>
        <w:jc w:val="both"/>
        <w:rPr>
          <w:sz w:val="26"/>
        </w:rPr>
      </w:pPr>
      <w:r w:rsidRPr="00DA75E9">
        <w:rPr>
          <w:sz w:val="26"/>
        </w:rPr>
        <w:t>Упражнения для развития координации и развития жизненно важных навыков и умений.</w:t>
      </w:r>
    </w:p>
    <w:p w14:paraId="79901A14" w14:textId="77777777" w:rsidR="00732D9D" w:rsidRPr="00DA75E9" w:rsidRDefault="00732D9D" w:rsidP="003D0866">
      <w:pPr>
        <w:tabs>
          <w:tab w:val="left" w:pos="1342"/>
        </w:tabs>
        <w:jc w:val="both"/>
        <w:rPr>
          <w:sz w:val="26"/>
        </w:rPr>
      </w:pPr>
      <w:r w:rsidRPr="00DA75E9">
        <w:rPr>
          <w:sz w:val="26"/>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2845742B" w14:textId="77777777" w:rsidR="00732D9D" w:rsidRPr="00DA75E9" w:rsidRDefault="00732D9D" w:rsidP="003D0866">
      <w:pPr>
        <w:tabs>
          <w:tab w:val="left" w:pos="1342"/>
        </w:tabs>
        <w:jc w:val="both"/>
        <w:rPr>
          <w:sz w:val="26"/>
        </w:rPr>
      </w:pPr>
      <w:r w:rsidRPr="00DA75E9">
        <w:rPr>
          <w:sz w:val="26"/>
        </w:rPr>
        <w:t>Освоение танцевальных шагов: «буратино», «ковырялочка», «верёвочка».</w:t>
      </w:r>
    </w:p>
    <w:p w14:paraId="0B8655B0" w14:textId="77777777" w:rsidR="00732D9D" w:rsidRPr="00DD47A6" w:rsidRDefault="00732D9D" w:rsidP="003D0866">
      <w:pPr>
        <w:tabs>
          <w:tab w:val="left" w:pos="1342"/>
        </w:tabs>
        <w:jc w:val="both"/>
        <w:rPr>
          <w:sz w:val="26"/>
        </w:rPr>
      </w:pPr>
      <w:r w:rsidRPr="00DA75E9">
        <w:rPr>
          <w:sz w:val="26"/>
        </w:rPr>
        <w:t xml:space="preserve">Бег, </w:t>
      </w:r>
      <w:r w:rsidRPr="00DD47A6">
        <w:rPr>
          <w:sz w:val="26"/>
        </w:rPr>
        <w:t>сочетаемый с круговыми движениями руками.</w:t>
      </w:r>
    </w:p>
    <w:p w14:paraId="3B920007" w14:textId="77777777" w:rsidR="00732D9D" w:rsidRPr="00DD47A6" w:rsidRDefault="00732D9D" w:rsidP="003D0866">
      <w:pPr>
        <w:tabs>
          <w:tab w:val="left" w:pos="1342"/>
        </w:tabs>
        <w:jc w:val="both"/>
        <w:rPr>
          <w:sz w:val="26"/>
        </w:rPr>
      </w:pPr>
      <w:r w:rsidRPr="00DD47A6">
        <w:rPr>
          <w:sz w:val="26"/>
        </w:rPr>
        <w:t>Игры и игровые задания, спортивные эстафеты.</w:t>
      </w:r>
    </w:p>
    <w:p w14:paraId="6B17E422" w14:textId="77777777" w:rsidR="00732D9D" w:rsidRPr="00DD47A6" w:rsidRDefault="00732D9D" w:rsidP="003D0866">
      <w:pPr>
        <w:tabs>
          <w:tab w:val="left" w:pos="1342"/>
        </w:tabs>
        <w:jc w:val="both"/>
        <w:rPr>
          <w:sz w:val="26"/>
        </w:rPr>
      </w:pPr>
      <w:r w:rsidRPr="00DD47A6">
        <w:rPr>
          <w:sz w:val="26"/>
        </w:rPr>
        <w:t>Музыкально-сценические игры. Игровые задания. Спортивные эстафеты с мячом, со скакалкой. Спортивные игры с элементами единоборства.</w:t>
      </w:r>
    </w:p>
    <w:p w14:paraId="0E97D328" w14:textId="77777777" w:rsidR="00732D9D" w:rsidRPr="00DD47A6" w:rsidRDefault="00732D9D" w:rsidP="003D0866">
      <w:pPr>
        <w:tabs>
          <w:tab w:val="left" w:pos="1342"/>
        </w:tabs>
        <w:jc w:val="both"/>
        <w:rPr>
          <w:sz w:val="26"/>
        </w:rPr>
      </w:pPr>
      <w:r w:rsidRPr="00DD47A6">
        <w:rPr>
          <w:sz w:val="26"/>
        </w:rPr>
        <w:t>Организующие команды и приёмы.</w:t>
      </w:r>
    </w:p>
    <w:p w14:paraId="718C6119" w14:textId="77777777" w:rsidR="00732D9D" w:rsidRPr="00DD47A6" w:rsidRDefault="00732D9D" w:rsidP="003D0866">
      <w:pPr>
        <w:tabs>
          <w:tab w:val="left" w:pos="1342"/>
        </w:tabs>
        <w:jc w:val="both"/>
        <w:rPr>
          <w:sz w:val="26"/>
        </w:rPr>
      </w:pPr>
      <w:r w:rsidRPr="00DD47A6">
        <w:rPr>
          <w:sz w:val="26"/>
        </w:rPr>
        <w:t>Освоение универсальных умений при выполнении организующих команд.</w:t>
      </w:r>
    </w:p>
    <w:p w14:paraId="3175E56F" w14:textId="640D87EF" w:rsidR="00732D9D" w:rsidRPr="00DD47A6" w:rsidRDefault="00732D9D" w:rsidP="003D0866">
      <w:pPr>
        <w:tabs>
          <w:tab w:val="left" w:pos="1342"/>
        </w:tabs>
        <w:jc w:val="both"/>
        <w:rPr>
          <w:b/>
          <w:sz w:val="26"/>
        </w:rPr>
      </w:pPr>
      <w:r w:rsidRPr="00DD47A6">
        <w:rPr>
          <w:b/>
          <w:sz w:val="26"/>
        </w:rPr>
        <w:t>Содержание обучения во 2 классе.</w:t>
      </w:r>
    </w:p>
    <w:p w14:paraId="12EF95CA" w14:textId="77777777" w:rsidR="00732D9D" w:rsidRPr="00DD47A6" w:rsidRDefault="00732D9D" w:rsidP="003D0866">
      <w:pPr>
        <w:tabs>
          <w:tab w:val="left" w:pos="1342"/>
        </w:tabs>
        <w:jc w:val="both"/>
        <w:rPr>
          <w:sz w:val="26"/>
        </w:rPr>
      </w:pPr>
      <w:r w:rsidRPr="00DD47A6">
        <w:rPr>
          <w:sz w:val="26"/>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0C521E48" w14:textId="77777777" w:rsidR="00732D9D" w:rsidRPr="00DD47A6" w:rsidRDefault="00732D9D" w:rsidP="003D0866">
      <w:pPr>
        <w:tabs>
          <w:tab w:val="left" w:pos="1342"/>
        </w:tabs>
        <w:jc w:val="both"/>
        <w:rPr>
          <w:sz w:val="26"/>
        </w:rPr>
      </w:pPr>
      <w:r w:rsidRPr="00DD47A6">
        <w:rPr>
          <w:sz w:val="26"/>
        </w:rPr>
        <w:t>Упражнения по видам разминки.</w:t>
      </w:r>
    </w:p>
    <w:p w14:paraId="456076F7" w14:textId="77777777" w:rsidR="00732D9D" w:rsidRPr="00DD47A6" w:rsidRDefault="00732D9D" w:rsidP="003D0866">
      <w:pPr>
        <w:tabs>
          <w:tab w:val="left" w:pos="1342"/>
        </w:tabs>
        <w:jc w:val="both"/>
        <w:rPr>
          <w:sz w:val="26"/>
        </w:rPr>
      </w:pPr>
      <w:r w:rsidRPr="00DD47A6">
        <w:rPr>
          <w:sz w:val="26"/>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14:paraId="20C0AE29" w14:textId="77777777" w:rsidR="00732D9D" w:rsidRPr="00DD47A6" w:rsidRDefault="00732D9D" w:rsidP="003D0866">
      <w:pPr>
        <w:tabs>
          <w:tab w:val="left" w:pos="1342"/>
        </w:tabs>
        <w:jc w:val="both"/>
        <w:rPr>
          <w:sz w:val="26"/>
        </w:rPr>
      </w:pPr>
      <w:r w:rsidRPr="00DD47A6">
        <w:rPr>
          <w:sz w:val="26"/>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14:paraId="1AE618DD" w14:textId="77777777" w:rsidR="00732D9D" w:rsidRPr="00DD47A6" w:rsidRDefault="00732D9D" w:rsidP="003D0866">
      <w:pPr>
        <w:tabs>
          <w:tab w:val="left" w:pos="1342"/>
        </w:tabs>
        <w:jc w:val="both"/>
        <w:rPr>
          <w:sz w:val="26"/>
        </w:rPr>
      </w:pPr>
      <w:r w:rsidRPr="00DD47A6">
        <w:rPr>
          <w:sz w:val="26"/>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14:paraId="08549215" w14:textId="77777777" w:rsidR="00732D9D" w:rsidRPr="00DD47A6" w:rsidRDefault="00732D9D" w:rsidP="003D0866">
      <w:pPr>
        <w:tabs>
          <w:tab w:val="left" w:pos="1342"/>
        </w:tabs>
        <w:jc w:val="both"/>
        <w:rPr>
          <w:sz w:val="26"/>
        </w:rPr>
      </w:pPr>
      <w:r w:rsidRPr="00DD47A6">
        <w:rPr>
          <w:sz w:val="26"/>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2F74E128" w14:textId="77777777" w:rsidR="00732D9D" w:rsidRPr="00DD47A6" w:rsidRDefault="00732D9D" w:rsidP="003D0866">
      <w:pPr>
        <w:tabs>
          <w:tab w:val="left" w:pos="1342"/>
        </w:tabs>
        <w:jc w:val="both"/>
        <w:rPr>
          <w:sz w:val="26"/>
        </w:rPr>
      </w:pPr>
      <w:r w:rsidRPr="00DD47A6">
        <w:rPr>
          <w:sz w:val="26"/>
        </w:rPr>
        <w:t>Подводящие упражнения, акробатические упражнения.</w:t>
      </w:r>
    </w:p>
    <w:p w14:paraId="31EE97D8" w14:textId="77777777" w:rsidR="00732D9D" w:rsidRPr="00DD47A6" w:rsidRDefault="00732D9D" w:rsidP="003D0866">
      <w:pPr>
        <w:tabs>
          <w:tab w:val="left" w:pos="1342"/>
        </w:tabs>
        <w:jc w:val="both"/>
        <w:rPr>
          <w:sz w:val="26"/>
        </w:rPr>
      </w:pPr>
      <w:r w:rsidRPr="00DD47A6">
        <w:rPr>
          <w:sz w:val="26"/>
        </w:rPr>
        <w:t>Освоение упражнений: кувырок вперёд, назад, шпагат, колесо, мост из положения сидя, стоя и вставание из положения мост.</w:t>
      </w:r>
    </w:p>
    <w:p w14:paraId="29440AEB" w14:textId="77777777" w:rsidR="00732D9D" w:rsidRPr="00DD47A6" w:rsidRDefault="00732D9D" w:rsidP="003D0866">
      <w:pPr>
        <w:tabs>
          <w:tab w:val="left" w:pos="1342"/>
        </w:tabs>
        <w:jc w:val="both"/>
        <w:rPr>
          <w:sz w:val="26"/>
        </w:rPr>
      </w:pPr>
      <w:r w:rsidRPr="00DD47A6">
        <w:rPr>
          <w:sz w:val="26"/>
        </w:rPr>
        <w:t>Упражнения для развития моторики и координации с гимнастическим предметом</w:t>
      </w:r>
    </w:p>
    <w:p w14:paraId="32639DDB" w14:textId="77777777" w:rsidR="00732D9D" w:rsidRPr="00DD47A6" w:rsidRDefault="00732D9D" w:rsidP="003D0866">
      <w:pPr>
        <w:tabs>
          <w:tab w:val="left" w:pos="1342"/>
        </w:tabs>
        <w:jc w:val="both"/>
        <w:rPr>
          <w:sz w:val="26"/>
        </w:rPr>
      </w:pPr>
      <w:r w:rsidRPr="00DD47A6">
        <w:rPr>
          <w:sz w:val="26"/>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32ABB526" w14:textId="77777777" w:rsidR="00732D9D" w:rsidRPr="00DD47A6" w:rsidRDefault="00732D9D" w:rsidP="003D0866">
      <w:pPr>
        <w:tabs>
          <w:tab w:val="left" w:pos="1342"/>
        </w:tabs>
        <w:jc w:val="both"/>
        <w:rPr>
          <w:sz w:val="26"/>
        </w:rPr>
      </w:pPr>
      <w:r w:rsidRPr="00DD47A6">
        <w:rPr>
          <w:sz w:val="26"/>
        </w:rPr>
        <w:t>Бросок мяча в заданную плоскость и ловля мяча. Серия отбивов мяча.</w:t>
      </w:r>
    </w:p>
    <w:p w14:paraId="00513D70" w14:textId="77777777" w:rsidR="00732D9D" w:rsidRPr="00DD47A6" w:rsidRDefault="00732D9D" w:rsidP="003D0866">
      <w:pPr>
        <w:tabs>
          <w:tab w:val="left" w:pos="1342"/>
        </w:tabs>
        <w:jc w:val="both"/>
        <w:rPr>
          <w:sz w:val="26"/>
        </w:rPr>
      </w:pPr>
      <w:r w:rsidRPr="00DD47A6">
        <w:rPr>
          <w:sz w:val="26"/>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47AEA1DE" w14:textId="77777777" w:rsidR="00732D9D" w:rsidRPr="00DD47A6" w:rsidRDefault="00732D9D" w:rsidP="003D0866">
      <w:pPr>
        <w:tabs>
          <w:tab w:val="left" w:pos="1342"/>
        </w:tabs>
        <w:jc w:val="both"/>
        <w:rPr>
          <w:sz w:val="26"/>
        </w:rPr>
      </w:pPr>
      <w:r w:rsidRPr="00DD47A6">
        <w:rPr>
          <w:sz w:val="26"/>
        </w:rPr>
        <w:t>Комбинации упражнений. Осваиваем соединение изученных упражнений</w:t>
      </w:r>
    </w:p>
    <w:p w14:paraId="118493A0" w14:textId="77777777" w:rsidR="00732D9D" w:rsidRPr="00DD47A6" w:rsidRDefault="00732D9D" w:rsidP="003D0866">
      <w:pPr>
        <w:tabs>
          <w:tab w:val="left" w:pos="1342"/>
        </w:tabs>
        <w:jc w:val="both"/>
        <w:rPr>
          <w:sz w:val="26"/>
        </w:rPr>
      </w:pPr>
      <w:r w:rsidRPr="00DD47A6">
        <w:rPr>
          <w:sz w:val="26"/>
        </w:rPr>
        <w:t>в комбинации.</w:t>
      </w:r>
    </w:p>
    <w:p w14:paraId="2620180D" w14:textId="77777777" w:rsidR="00732D9D" w:rsidRPr="00DD47A6" w:rsidRDefault="00732D9D" w:rsidP="003D0866">
      <w:pPr>
        <w:tabs>
          <w:tab w:val="left" w:pos="1342"/>
        </w:tabs>
        <w:jc w:val="both"/>
        <w:rPr>
          <w:sz w:val="26"/>
        </w:rPr>
      </w:pPr>
      <w:r w:rsidRPr="00DD47A6">
        <w:rPr>
          <w:sz w:val="26"/>
        </w:rPr>
        <w:t>Пример:</w:t>
      </w:r>
    </w:p>
    <w:p w14:paraId="384763AB" w14:textId="77777777" w:rsidR="00732D9D" w:rsidRPr="00DD47A6" w:rsidRDefault="00732D9D" w:rsidP="003D0866">
      <w:pPr>
        <w:tabs>
          <w:tab w:val="left" w:pos="1342"/>
        </w:tabs>
        <w:jc w:val="both"/>
        <w:rPr>
          <w:sz w:val="26"/>
        </w:rPr>
      </w:pPr>
      <w:r w:rsidRPr="00DD47A6">
        <w:rPr>
          <w:sz w:val="26"/>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25C772C3" w14:textId="77777777" w:rsidR="00732D9D" w:rsidRPr="00DD47A6" w:rsidRDefault="00732D9D" w:rsidP="003D0866">
      <w:pPr>
        <w:tabs>
          <w:tab w:val="left" w:pos="1342"/>
        </w:tabs>
        <w:jc w:val="both"/>
        <w:rPr>
          <w:sz w:val="26"/>
        </w:rPr>
      </w:pPr>
      <w:r w:rsidRPr="00DD47A6">
        <w:rPr>
          <w:sz w:val="26"/>
        </w:rPr>
        <w:t>Пример:</w:t>
      </w:r>
    </w:p>
    <w:p w14:paraId="6F8A5BEF" w14:textId="77777777" w:rsidR="00732D9D" w:rsidRPr="00DD47A6" w:rsidRDefault="00732D9D" w:rsidP="003D0866">
      <w:pPr>
        <w:tabs>
          <w:tab w:val="left" w:pos="1342"/>
        </w:tabs>
        <w:jc w:val="both"/>
        <w:rPr>
          <w:sz w:val="26"/>
        </w:rPr>
      </w:pPr>
      <w:r w:rsidRPr="00DD47A6">
        <w:rPr>
          <w:sz w:val="26"/>
        </w:rPr>
        <w:t>Исходное положение: сидя в группировке - кувырок вперед-поворот «казак» - подъём - стойка в VI позиции, руки опущены.</w:t>
      </w:r>
    </w:p>
    <w:p w14:paraId="29F5C966" w14:textId="77777777" w:rsidR="00732D9D" w:rsidRPr="00DD47A6" w:rsidRDefault="00732D9D" w:rsidP="003D0866">
      <w:pPr>
        <w:tabs>
          <w:tab w:val="left" w:pos="1342"/>
        </w:tabs>
        <w:jc w:val="both"/>
        <w:rPr>
          <w:sz w:val="26"/>
        </w:rPr>
      </w:pPr>
      <w:r w:rsidRPr="00DD47A6">
        <w:rPr>
          <w:sz w:val="26"/>
        </w:rPr>
        <w:t>Упражнения для развития координации и развития жизненно важных навыков и умений.</w:t>
      </w:r>
    </w:p>
    <w:p w14:paraId="4304E064" w14:textId="77777777" w:rsidR="00732D9D" w:rsidRPr="00DD47A6" w:rsidRDefault="00732D9D" w:rsidP="003D0866">
      <w:pPr>
        <w:tabs>
          <w:tab w:val="left" w:pos="1342"/>
        </w:tabs>
        <w:jc w:val="both"/>
        <w:rPr>
          <w:sz w:val="26"/>
        </w:rPr>
      </w:pPr>
      <w:r w:rsidRPr="00DD47A6">
        <w:rPr>
          <w:sz w:val="26"/>
        </w:rPr>
        <w:t>Основная гимнастика.</w:t>
      </w:r>
    </w:p>
    <w:p w14:paraId="2D214441" w14:textId="77777777" w:rsidR="00732D9D" w:rsidRPr="00DD47A6" w:rsidRDefault="00732D9D" w:rsidP="003D0866">
      <w:pPr>
        <w:tabs>
          <w:tab w:val="left" w:pos="1342"/>
        </w:tabs>
        <w:jc w:val="both"/>
        <w:rPr>
          <w:sz w:val="26"/>
        </w:rPr>
      </w:pPr>
      <w:r w:rsidRPr="00DD47A6">
        <w:rPr>
          <w:sz w:val="26"/>
        </w:rPr>
        <w:t>Освоение универсальных умений дыхания во время выполнения гимнастических упражнений.</w:t>
      </w:r>
    </w:p>
    <w:p w14:paraId="704448FA" w14:textId="77777777" w:rsidR="00732D9D" w:rsidRPr="00DD47A6" w:rsidRDefault="00732D9D" w:rsidP="003D0866">
      <w:pPr>
        <w:tabs>
          <w:tab w:val="left" w:pos="1342"/>
        </w:tabs>
        <w:jc w:val="both"/>
        <w:rPr>
          <w:sz w:val="26"/>
        </w:rPr>
      </w:pPr>
      <w:r w:rsidRPr="00DD47A6">
        <w:rPr>
          <w:sz w:val="26"/>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06B09716" w14:textId="77777777" w:rsidR="00732D9D" w:rsidRPr="00DD47A6" w:rsidRDefault="00732D9D" w:rsidP="003D0866">
      <w:pPr>
        <w:tabs>
          <w:tab w:val="left" w:pos="1342"/>
        </w:tabs>
        <w:jc w:val="both"/>
        <w:rPr>
          <w:sz w:val="26"/>
        </w:rPr>
      </w:pPr>
      <w:r w:rsidRPr="00DD47A6">
        <w:rPr>
          <w:sz w:val="26"/>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14:paraId="3FA0C8A3" w14:textId="77777777" w:rsidR="00732D9D" w:rsidRPr="00DD47A6" w:rsidRDefault="00732D9D" w:rsidP="003D0866">
      <w:pPr>
        <w:tabs>
          <w:tab w:val="left" w:pos="1342"/>
        </w:tabs>
        <w:jc w:val="both"/>
        <w:rPr>
          <w:sz w:val="26"/>
        </w:rPr>
      </w:pPr>
      <w:r w:rsidRPr="00DD47A6">
        <w:rPr>
          <w:sz w:val="26"/>
        </w:rPr>
        <w:t>Освоение упражнений на развитие силы: сгибание и разгибание рук в упоре лёжа на полу.</w:t>
      </w:r>
    </w:p>
    <w:p w14:paraId="163DDE0C" w14:textId="77777777" w:rsidR="00732D9D" w:rsidRPr="00DD47A6" w:rsidRDefault="00732D9D" w:rsidP="003D0866">
      <w:pPr>
        <w:tabs>
          <w:tab w:val="left" w:pos="1342"/>
        </w:tabs>
        <w:jc w:val="both"/>
        <w:rPr>
          <w:sz w:val="26"/>
        </w:rPr>
      </w:pPr>
      <w:r w:rsidRPr="00DD47A6">
        <w:rPr>
          <w:sz w:val="26"/>
        </w:rPr>
        <w:t>Игры и игровые задания, спортивные эстафеты.</w:t>
      </w:r>
    </w:p>
    <w:p w14:paraId="5E7C3B1D" w14:textId="77777777" w:rsidR="00732D9D" w:rsidRPr="00DD47A6" w:rsidRDefault="00732D9D" w:rsidP="003D0866">
      <w:pPr>
        <w:tabs>
          <w:tab w:val="left" w:pos="1342"/>
        </w:tabs>
        <w:jc w:val="both"/>
        <w:rPr>
          <w:sz w:val="26"/>
        </w:rPr>
      </w:pPr>
      <w:r w:rsidRPr="00DD47A6">
        <w:rPr>
          <w:sz w:val="26"/>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5EF4AFAF" w14:textId="77777777" w:rsidR="00732D9D" w:rsidRPr="00DD47A6" w:rsidRDefault="00732D9D" w:rsidP="003D0866">
      <w:pPr>
        <w:tabs>
          <w:tab w:val="left" w:pos="1342"/>
        </w:tabs>
        <w:jc w:val="both"/>
        <w:rPr>
          <w:sz w:val="26"/>
        </w:rPr>
      </w:pPr>
      <w:r w:rsidRPr="00DD47A6">
        <w:rPr>
          <w:sz w:val="26"/>
        </w:rPr>
        <w:t>Организующие команды и приёмы.</w:t>
      </w:r>
    </w:p>
    <w:p w14:paraId="6C04B8D8" w14:textId="77777777" w:rsidR="00732D9D" w:rsidRPr="00DD47A6" w:rsidRDefault="00732D9D" w:rsidP="003D0866">
      <w:pPr>
        <w:tabs>
          <w:tab w:val="left" w:pos="1342"/>
        </w:tabs>
        <w:jc w:val="both"/>
        <w:rPr>
          <w:sz w:val="26"/>
        </w:rPr>
      </w:pPr>
      <w:r w:rsidRPr="00DD47A6">
        <w:rPr>
          <w:sz w:val="26"/>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14:paraId="0C34225E" w14:textId="635BDA9A" w:rsidR="00732D9D" w:rsidRPr="00DD47A6" w:rsidRDefault="00732D9D" w:rsidP="003D0866">
      <w:pPr>
        <w:tabs>
          <w:tab w:val="left" w:pos="1342"/>
        </w:tabs>
        <w:jc w:val="both"/>
        <w:rPr>
          <w:b/>
          <w:sz w:val="26"/>
        </w:rPr>
      </w:pPr>
      <w:r w:rsidRPr="00DD47A6">
        <w:rPr>
          <w:b/>
          <w:sz w:val="26"/>
        </w:rPr>
        <w:t>Содержание обучения в 3 классе.</w:t>
      </w:r>
    </w:p>
    <w:p w14:paraId="47173934" w14:textId="77777777" w:rsidR="00732D9D" w:rsidRPr="00DD47A6" w:rsidRDefault="00732D9D" w:rsidP="003D0866">
      <w:pPr>
        <w:tabs>
          <w:tab w:val="left" w:pos="1342"/>
        </w:tabs>
        <w:jc w:val="both"/>
        <w:rPr>
          <w:sz w:val="26"/>
        </w:rPr>
      </w:pPr>
      <w:r w:rsidRPr="00DD47A6">
        <w:rPr>
          <w:sz w:val="26"/>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60FA5D8D" w14:textId="77777777" w:rsidR="00732D9D" w:rsidRPr="00DD47A6" w:rsidRDefault="00732D9D" w:rsidP="003D0866">
      <w:pPr>
        <w:tabs>
          <w:tab w:val="left" w:pos="1342"/>
        </w:tabs>
        <w:jc w:val="both"/>
        <w:rPr>
          <w:sz w:val="26"/>
        </w:rPr>
      </w:pPr>
      <w:r w:rsidRPr="00DD47A6">
        <w:rPr>
          <w:sz w:val="26"/>
        </w:rPr>
        <w:t>Основные группы мышц человека. Подводящие упражнения к выполнению акробатических упражнений.</w:t>
      </w:r>
    </w:p>
    <w:p w14:paraId="7FE3C602" w14:textId="77777777" w:rsidR="00732D9D" w:rsidRPr="00DD47A6" w:rsidRDefault="00732D9D" w:rsidP="003D0866">
      <w:pPr>
        <w:tabs>
          <w:tab w:val="left" w:pos="1342"/>
        </w:tabs>
        <w:jc w:val="both"/>
        <w:rPr>
          <w:sz w:val="26"/>
        </w:rPr>
      </w:pPr>
      <w:r w:rsidRPr="00DD47A6">
        <w:rPr>
          <w:sz w:val="26"/>
        </w:rPr>
        <w:t>Моделирование физической нагрузки при выполнении гимнастических упражнений для развития основных физических качеств.</w:t>
      </w:r>
    </w:p>
    <w:p w14:paraId="6030281F" w14:textId="77777777" w:rsidR="00732D9D" w:rsidRPr="00DD47A6" w:rsidRDefault="00732D9D" w:rsidP="003D0866">
      <w:pPr>
        <w:tabs>
          <w:tab w:val="left" w:pos="1342"/>
        </w:tabs>
        <w:jc w:val="both"/>
        <w:rPr>
          <w:sz w:val="26"/>
        </w:rPr>
      </w:pPr>
      <w:r w:rsidRPr="00DD47A6">
        <w:rPr>
          <w:sz w:val="26"/>
        </w:rPr>
        <w:t>Освоение навыков по самостоятельному ведению общей, партерной разминки и разминки у опоры в группе.</w:t>
      </w:r>
    </w:p>
    <w:p w14:paraId="32800E98" w14:textId="77777777" w:rsidR="00732D9D" w:rsidRPr="00DD47A6" w:rsidRDefault="00732D9D" w:rsidP="003D0866">
      <w:pPr>
        <w:tabs>
          <w:tab w:val="left" w:pos="1342"/>
        </w:tabs>
        <w:jc w:val="both"/>
        <w:rPr>
          <w:sz w:val="26"/>
        </w:rPr>
      </w:pPr>
      <w:r w:rsidRPr="00DD47A6">
        <w:rPr>
          <w:sz w:val="26"/>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75BCB52E" w14:textId="77777777" w:rsidR="00732D9D" w:rsidRPr="00DD47A6" w:rsidRDefault="00732D9D" w:rsidP="003D0866">
      <w:pPr>
        <w:tabs>
          <w:tab w:val="left" w:pos="1342"/>
        </w:tabs>
        <w:jc w:val="both"/>
        <w:rPr>
          <w:sz w:val="26"/>
        </w:rPr>
      </w:pPr>
      <w:r w:rsidRPr="00DD47A6">
        <w:rPr>
          <w:sz w:val="26"/>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637FAF5A" w14:textId="77777777" w:rsidR="00732D9D" w:rsidRPr="00DD47A6" w:rsidRDefault="00732D9D" w:rsidP="003D0866">
      <w:pPr>
        <w:tabs>
          <w:tab w:val="left" w:pos="1342"/>
        </w:tabs>
        <w:jc w:val="both"/>
        <w:rPr>
          <w:sz w:val="26"/>
        </w:rPr>
      </w:pPr>
      <w:r w:rsidRPr="00DD47A6">
        <w:rPr>
          <w:sz w:val="26"/>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34770376" w14:textId="77777777" w:rsidR="00732D9D" w:rsidRPr="00DD47A6" w:rsidRDefault="00732D9D" w:rsidP="003D0866">
      <w:pPr>
        <w:tabs>
          <w:tab w:val="left" w:pos="1342"/>
        </w:tabs>
        <w:jc w:val="both"/>
        <w:rPr>
          <w:sz w:val="26"/>
        </w:rPr>
      </w:pPr>
      <w:r w:rsidRPr="00DD47A6">
        <w:rPr>
          <w:sz w:val="26"/>
        </w:rPr>
        <w:t>Организующие команды и приёмы.</w:t>
      </w:r>
    </w:p>
    <w:p w14:paraId="54CC91B2" w14:textId="77777777" w:rsidR="00732D9D" w:rsidRPr="00DD47A6" w:rsidRDefault="00732D9D" w:rsidP="003D0866">
      <w:pPr>
        <w:tabs>
          <w:tab w:val="left" w:pos="1342"/>
        </w:tabs>
        <w:jc w:val="both"/>
        <w:rPr>
          <w:sz w:val="26"/>
        </w:rPr>
      </w:pPr>
      <w:r w:rsidRPr="00DD47A6">
        <w:rPr>
          <w:sz w:val="26"/>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46FE2C9C" w14:textId="77777777" w:rsidR="00732D9D" w:rsidRPr="00DD47A6" w:rsidRDefault="00732D9D" w:rsidP="003D0866">
      <w:pPr>
        <w:tabs>
          <w:tab w:val="left" w:pos="1342"/>
        </w:tabs>
        <w:jc w:val="both"/>
        <w:rPr>
          <w:sz w:val="26"/>
        </w:rPr>
      </w:pPr>
      <w:r w:rsidRPr="00DD47A6">
        <w:rPr>
          <w:sz w:val="26"/>
        </w:rPr>
        <w:t>Спортивно-оздоровительная деятельность.</w:t>
      </w:r>
    </w:p>
    <w:p w14:paraId="2002396F" w14:textId="77777777" w:rsidR="00732D9D" w:rsidRPr="00DD47A6" w:rsidRDefault="00732D9D" w:rsidP="003D0866">
      <w:pPr>
        <w:tabs>
          <w:tab w:val="left" w:pos="1342"/>
        </w:tabs>
        <w:jc w:val="both"/>
        <w:rPr>
          <w:sz w:val="26"/>
        </w:rPr>
      </w:pPr>
      <w:r w:rsidRPr="00DD47A6">
        <w:rPr>
          <w:sz w:val="26"/>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10622C39" w14:textId="77777777" w:rsidR="00732D9D" w:rsidRPr="00DD47A6" w:rsidRDefault="00732D9D" w:rsidP="003D0866">
      <w:pPr>
        <w:tabs>
          <w:tab w:val="left" w:pos="1342"/>
        </w:tabs>
        <w:jc w:val="both"/>
        <w:rPr>
          <w:sz w:val="26"/>
        </w:rPr>
      </w:pPr>
      <w:r w:rsidRPr="00DD47A6">
        <w:rPr>
          <w:sz w:val="26"/>
        </w:rPr>
        <w:t>Овладение техникой выполнения упражнений основной гимнастики на развитие отдельных мышечных групп.</w:t>
      </w:r>
    </w:p>
    <w:p w14:paraId="21473278" w14:textId="77777777" w:rsidR="00732D9D" w:rsidRPr="00DD47A6" w:rsidRDefault="00732D9D" w:rsidP="003D0866">
      <w:pPr>
        <w:tabs>
          <w:tab w:val="left" w:pos="1342"/>
        </w:tabs>
        <w:jc w:val="both"/>
        <w:rPr>
          <w:sz w:val="26"/>
        </w:rPr>
      </w:pPr>
      <w:r w:rsidRPr="00DD47A6">
        <w:rPr>
          <w:sz w:val="26"/>
        </w:rPr>
        <w:t>Овладение техникой выполнения упражнений основной гимнастики с учётом особенностей режима работы мышц (динамичные, статичные).</w:t>
      </w:r>
    </w:p>
    <w:p w14:paraId="4367DC11" w14:textId="77777777" w:rsidR="00732D9D" w:rsidRPr="00DD47A6" w:rsidRDefault="00732D9D" w:rsidP="003D0866">
      <w:pPr>
        <w:tabs>
          <w:tab w:val="left" w:pos="1342"/>
        </w:tabs>
        <w:jc w:val="both"/>
        <w:rPr>
          <w:sz w:val="26"/>
        </w:rPr>
      </w:pPr>
      <w:r w:rsidRPr="00DD47A6">
        <w:rPr>
          <w:sz w:val="26"/>
        </w:rPr>
        <w:t>Овладение техникой выполнения серии поворотов и прыжков, в том числе с использованием гимнастических предметов.</w:t>
      </w:r>
    </w:p>
    <w:p w14:paraId="0272540B" w14:textId="77777777" w:rsidR="00732D9D" w:rsidRPr="00DD47A6" w:rsidRDefault="00732D9D" w:rsidP="003D0866">
      <w:pPr>
        <w:tabs>
          <w:tab w:val="left" w:pos="1342"/>
        </w:tabs>
        <w:jc w:val="both"/>
        <w:rPr>
          <w:sz w:val="26"/>
        </w:rPr>
      </w:pPr>
      <w:r w:rsidRPr="00DD47A6">
        <w:rPr>
          <w:sz w:val="26"/>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0E8D1111" w14:textId="77777777" w:rsidR="00732D9D" w:rsidRPr="00DD47A6" w:rsidRDefault="00732D9D" w:rsidP="003D0866">
      <w:pPr>
        <w:tabs>
          <w:tab w:val="left" w:pos="1342"/>
        </w:tabs>
        <w:jc w:val="both"/>
        <w:rPr>
          <w:sz w:val="26"/>
        </w:rPr>
      </w:pPr>
      <w:r w:rsidRPr="00DD47A6">
        <w:rPr>
          <w:sz w:val="26"/>
        </w:rPr>
        <w:t>Освоение правил вида спорта (на выбор), освоение физических упражнений для начальной подготовки по данному виду спорта.</w:t>
      </w:r>
    </w:p>
    <w:p w14:paraId="54D4823B" w14:textId="77777777" w:rsidR="00732D9D" w:rsidRPr="00DD47A6" w:rsidRDefault="00732D9D" w:rsidP="003D0866">
      <w:pPr>
        <w:tabs>
          <w:tab w:val="left" w:pos="1342"/>
        </w:tabs>
        <w:jc w:val="both"/>
        <w:rPr>
          <w:sz w:val="26"/>
        </w:rPr>
      </w:pPr>
      <w:r w:rsidRPr="00DD47A6">
        <w:rPr>
          <w:sz w:val="26"/>
        </w:rPr>
        <w:t>Выполнение заданий в ролевых играх и игровых заданий.</w:t>
      </w:r>
    </w:p>
    <w:p w14:paraId="7794EF17" w14:textId="77777777" w:rsidR="00732D9D" w:rsidRPr="00DD47A6" w:rsidRDefault="00732D9D" w:rsidP="003D0866">
      <w:pPr>
        <w:tabs>
          <w:tab w:val="left" w:pos="1342"/>
        </w:tabs>
        <w:jc w:val="both"/>
        <w:rPr>
          <w:sz w:val="26"/>
        </w:rPr>
      </w:pPr>
      <w:r w:rsidRPr="00DD47A6">
        <w:rPr>
          <w:sz w:val="26"/>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27A54782" w14:textId="77777777" w:rsidR="00732D9D" w:rsidRPr="00DD47A6" w:rsidRDefault="00732D9D" w:rsidP="003D0866">
      <w:pPr>
        <w:tabs>
          <w:tab w:val="left" w:pos="1342"/>
        </w:tabs>
        <w:jc w:val="both"/>
        <w:rPr>
          <w:sz w:val="26"/>
        </w:rPr>
      </w:pPr>
      <w:r w:rsidRPr="00DD47A6">
        <w:rPr>
          <w:sz w:val="26"/>
        </w:rPr>
        <w:t>Различные групповые выступления, в том числе освоение основных условий участия во флешмобах.</w:t>
      </w:r>
    </w:p>
    <w:p w14:paraId="0AB50D56" w14:textId="624C8F5E" w:rsidR="00732D9D" w:rsidRPr="00DD47A6" w:rsidRDefault="00732D9D" w:rsidP="003D0866">
      <w:pPr>
        <w:tabs>
          <w:tab w:val="left" w:pos="1342"/>
        </w:tabs>
        <w:jc w:val="both"/>
        <w:rPr>
          <w:b/>
          <w:sz w:val="26"/>
        </w:rPr>
      </w:pPr>
      <w:r w:rsidRPr="00DD47A6">
        <w:rPr>
          <w:b/>
          <w:sz w:val="26"/>
        </w:rPr>
        <w:t>Содержание обучения в 4 классе.</w:t>
      </w:r>
    </w:p>
    <w:p w14:paraId="5ECD5E2D" w14:textId="77777777" w:rsidR="00732D9D" w:rsidRPr="00DD47A6" w:rsidRDefault="00732D9D" w:rsidP="003D0866">
      <w:pPr>
        <w:tabs>
          <w:tab w:val="left" w:pos="1342"/>
        </w:tabs>
        <w:jc w:val="both"/>
        <w:rPr>
          <w:sz w:val="26"/>
        </w:rPr>
      </w:pPr>
      <w:r w:rsidRPr="00DD47A6">
        <w:rPr>
          <w:sz w:val="26"/>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07A2DE8F" w14:textId="77777777" w:rsidR="00732D9D" w:rsidRPr="00DD47A6" w:rsidRDefault="00732D9D" w:rsidP="003D0866">
      <w:pPr>
        <w:tabs>
          <w:tab w:val="left" w:pos="1342"/>
        </w:tabs>
        <w:jc w:val="both"/>
        <w:rPr>
          <w:sz w:val="26"/>
        </w:rPr>
      </w:pPr>
      <w:r w:rsidRPr="00DD47A6">
        <w:rPr>
          <w:sz w:val="26"/>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0E40D13E" w14:textId="77777777" w:rsidR="00732D9D" w:rsidRPr="00DD47A6" w:rsidRDefault="00732D9D" w:rsidP="003D0866">
      <w:pPr>
        <w:tabs>
          <w:tab w:val="left" w:pos="1342"/>
        </w:tabs>
        <w:jc w:val="both"/>
        <w:rPr>
          <w:sz w:val="26"/>
        </w:rPr>
      </w:pPr>
      <w:r w:rsidRPr="00DD47A6">
        <w:rPr>
          <w:sz w:val="26"/>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67A80153" w14:textId="77777777" w:rsidR="00732D9D" w:rsidRPr="00DD47A6" w:rsidRDefault="00732D9D" w:rsidP="003D0866">
      <w:pPr>
        <w:tabs>
          <w:tab w:val="left" w:pos="1342"/>
        </w:tabs>
        <w:jc w:val="both"/>
        <w:rPr>
          <w:sz w:val="26"/>
        </w:rPr>
      </w:pPr>
      <w:r w:rsidRPr="00DD47A6">
        <w:rPr>
          <w:sz w:val="26"/>
        </w:rPr>
        <w:t>Овладение техникой выполнения простейших форм борьбы. Игровые задания в рамках освоения упражнений единоборств и самообороны.</w:t>
      </w:r>
    </w:p>
    <w:p w14:paraId="3347CA22" w14:textId="77777777" w:rsidR="00732D9D" w:rsidRPr="00DD47A6" w:rsidRDefault="00732D9D" w:rsidP="003D0866">
      <w:pPr>
        <w:tabs>
          <w:tab w:val="left" w:pos="1342"/>
        </w:tabs>
        <w:jc w:val="both"/>
        <w:rPr>
          <w:sz w:val="26"/>
        </w:rPr>
      </w:pPr>
      <w:r w:rsidRPr="00DD47A6">
        <w:rPr>
          <w:sz w:val="26"/>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6422534A" w14:textId="77777777" w:rsidR="00732D9D" w:rsidRPr="00DD47A6" w:rsidRDefault="00732D9D" w:rsidP="003D0866">
      <w:pPr>
        <w:tabs>
          <w:tab w:val="left" w:pos="1342"/>
        </w:tabs>
        <w:jc w:val="both"/>
        <w:rPr>
          <w:sz w:val="26"/>
        </w:rPr>
      </w:pPr>
      <w:r w:rsidRPr="00DD47A6">
        <w:rPr>
          <w:sz w:val="26"/>
        </w:rPr>
        <w:t>Освоение принципов определения максимально допустимой для себя нагрузки (амплитуды движения) при выполнении физического упражнения.</w:t>
      </w:r>
    </w:p>
    <w:p w14:paraId="13E22F07" w14:textId="77777777" w:rsidR="00732D9D" w:rsidRPr="00DD47A6" w:rsidRDefault="00732D9D" w:rsidP="003D0866">
      <w:pPr>
        <w:tabs>
          <w:tab w:val="left" w:pos="1342"/>
        </w:tabs>
        <w:jc w:val="both"/>
        <w:rPr>
          <w:sz w:val="26"/>
        </w:rPr>
      </w:pPr>
      <w:r w:rsidRPr="00DD47A6">
        <w:rPr>
          <w:sz w:val="26"/>
        </w:rPr>
        <w:t>Способы демонстрации результатов освоения программы по физической культуре.</w:t>
      </w:r>
    </w:p>
    <w:p w14:paraId="6732DDA8" w14:textId="77777777" w:rsidR="00732D9D" w:rsidRPr="00DD47A6" w:rsidRDefault="00732D9D" w:rsidP="003D0866">
      <w:pPr>
        <w:tabs>
          <w:tab w:val="left" w:pos="1342"/>
        </w:tabs>
        <w:jc w:val="both"/>
        <w:rPr>
          <w:sz w:val="26"/>
        </w:rPr>
      </w:pPr>
      <w:r w:rsidRPr="00DD47A6">
        <w:rPr>
          <w:sz w:val="26"/>
        </w:rPr>
        <w:t>Спортивно-оздоровительная деятельность</w:t>
      </w:r>
    </w:p>
    <w:p w14:paraId="256E6620" w14:textId="77777777" w:rsidR="00732D9D" w:rsidRPr="00DD47A6" w:rsidRDefault="00732D9D" w:rsidP="003D0866">
      <w:pPr>
        <w:tabs>
          <w:tab w:val="left" w:pos="1342"/>
        </w:tabs>
        <w:jc w:val="both"/>
        <w:rPr>
          <w:sz w:val="26"/>
        </w:rPr>
      </w:pPr>
      <w:r w:rsidRPr="00DD47A6">
        <w:rPr>
          <w:sz w:val="26"/>
        </w:rPr>
        <w:t>Овладение техникой выполнения комбинаций упражнений основной гимнастики с элементами акробатики и танцевальных шагов.</w:t>
      </w:r>
    </w:p>
    <w:p w14:paraId="1750A947" w14:textId="77777777" w:rsidR="00732D9D" w:rsidRPr="00DD47A6" w:rsidRDefault="00732D9D" w:rsidP="003D0866">
      <w:pPr>
        <w:tabs>
          <w:tab w:val="left" w:pos="1342"/>
        </w:tabs>
        <w:jc w:val="both"/>
        <w:rPr>
          <w:sz w:val="26"/>
        </w:rPr>
      </w:pPr>
      <w:r w:rsidRPr="00DD47A6">
        <w:rPr>
          <w:sz w:val="26"/>
        </w:rPr>
        <w:t>Овладение техникой выполнения гимнастических упражнений для развития силы мышц рук (для удержания собственного веса).</w:t>
      </w:r>
    </w:p>
    <w:p w14:paraId="0C7ABF7E" w14:textId="77777777" w:rsidR="00732D9D" w:rsidRPr="00DD47A6" w:rsidRDefault="00732D9D" w:rsidP="003D0866">
      <w:pPr>
        <w:tabs>
          <w:tab w:val="left" w:pos="1342"/>
        </w:tabs>
        <w:jc w:val="both"/>
        <w:rPr>
          <w:sz w:val="26"/>
        </w:rPr>
      </w:pPr>
      <w:r w:rsidRPr="00DD47A6">
        <w:rPr>
          <w:sz w:val="26"/>
        </w:rPr>
        <w:t>Овладение техникой выполнения гимнастических упражнений для сбалансированности веса и роста; эстетических движений.</w:t>
      </w:r>
    </w:p>
    <w:p w14:paraId="5C110F2D" w14:textId="77777777" w:rsidR="00732D9D" w:rsidRPr="00DD47A6" w:rsidRDefault="00732D9D" w:rsidP="003D0866">
      <w:pPr>
        <w:tabs>
          <w:tab w:val="left" w:pos="1342"/>
        </w:tabs>
        <w:jc w:val="both"/>
        <w:rPr>
          <w:sz w:val="26"/>
        </w:rPr>
      </w:pPr>
      <w:r w:rsidRPr="00DD47A6">
        <w:rPr>
          <w:sz w:val="26"/>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14:paraId="1580195A" w14:textId="77777777" w:rsidR="00732D9D" w:rsidRPr="00DD47A6" w:rsidRDefault="00732D9D" w:rsidP="003D0866">
      <w:pPr>
        <w:tabs>
          <w:tab w:val="left" w:pos="1342"/>
        </w:tabs>
        <w:jc w:val="both"/>
        <w:rPr>
          <w:sz w:val="26"/>
        </w:rPr>
      </w:pPr>
      <w:r w:rsidRPr="00DD47A6">
        <w:rPr>
          <w:sz w:val="26"/>
        </w:rPr>
        <w:t>Освоение акробатических упражнений: мост из положения стоя и поднятие из моста, шпагаты: поперечный или продольный, стойка на руках, колесо.</w:t>
      </w:r>
    </w:p>
    <w:p w14:paraId="6E5949AA" w14:textId="77777777" w:rsidR="00732D9D" w:rsidRPr="00DD47A6" w:rsidRDefault="00732D9D" w:rsidP="003D0866">
      <w:pPr>
        <w:tabs>
          <w:tab w:val="left" w:pos="1342"/>
        </w:tabs>
        <w:jc w:val="both"/>
        <w:rPr>
          <w:sz w:val="26"/>
        </w:rPr>
      </w:pPr>
      <w:r w:rsidRPr="00DD47A6">
        <w:rPr>
          <w:sz w:val="26"/>
        </w:rPr>
        <w:t>Овладение техникой выполнения гимнастической, строевой и туристической ходьбы и равномерного бега на 60 и 100 м.</w:t>
      </w:r>
    </w:p>
    <w:p w14:paraId="726BF2E5" w14:textId="77777777" w:rsidR="00732D9D" w:rsidRPr="00DD47A6" w:rsidRDefault="00732D9D" w:rsidP="003D0866">
      <w:pPr>
        <w:tabs>
          <w:tab w:val="left" w:pos="1342"/>
        </w:tabs>
        <w:jc w:val="both"/>
        <w:rPr>
          <w:sz w:val="26"/>
        </w:rPr>
      </w:pPr>
      <w:r w:rsidRPr="00DD47A6">
        <w:rPr>
          <w:sz w:val="26"/>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15228172" w14:textId="77777777" w:rsidR="00732D9D" w:rsidRPr="00DD47A6" w:rsidRDefault="00732D9D" w:rsidP="003D0866">
      <w:pPr>
        <w:tabs>
          <w:tab w:val="left" w:pos="1342"/>
        </w:tabs>
        <w:jc w:val="both"/>
        <w:rPr>
          <w:sz w:val="26"/>
        </w:rPr>
      </w:pPr>
      <w:r w:rsidRPr="00DD47A6">
        <w:rPr>
          <w:sz w:val="26"/>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67CCA969" w14:textId="1BE37442" w:rsidR="00732D9D" w:rsidRPr="00DD47A6" w:rsidRDefault="00732D9D" w:rsidP="003D0866">
      <w:pPr>
        <w:tabs>
          <w:tab w:val="left" w:pos="1342"/>
        </w:tabs>
        <w:jc w:val="both"/>
        <w:rPr>
          <w:sz w:val="26"/>
        </w:rPr>
      </w:pPr>
      <w:r w:rsidRPr="00DD47A6">
        <w:rPr>
          <w:sz w:val="26"/>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w:t>
      </w:r>
      <w:r w:rsidR="00DD47A6" w:rsidRPr="00DD47A6">
        <w:rPr>
          <w:sz w:val="26"/>
        </w:rPr>
        <w:t>ыжки в высоту, в длину</w:t>
      </w:r>
      <w:r w:rsidRPr="00DD47A6">
        <w:rPr>
          <w:sz w:val="26"/>
        </w:rPr>
        <w:t>.</w:t>
      </w:r>
    </w:p>
    <w:p w14:paraId="318C076C" w14:textId="77777777" w:rsidR="00732D9D" w:rsidRPr="00DD47A6" w:rsidRDefault="00732D9D" w:rsidP="003D0866">
      <w:pPr>
        <w:tabs>
          <w:tab w:val="left" w:pos="1342"/>
        </w:tabs>
        <w:jc w:val="both"/>
        <w:rPr>
          <w:sz w:val="26"/>
        </w:rPr>
      </w:pPr>
      <w:r w:rsidRPr="00DD47A6">
        <w:rPr>
          <w:sz w:val="26"/>
        </w:rPr>
        <w:t>Выполнение заданий в ролевых, туристических, спортивных играх.</w:t>
      </w:r>
    </w:p>
    <w:p w14:paraId="640591C0" w14:textId="77777777" w:rsidR="00732D9D" w:rsidRPr="00DD47A6" w:rsidRDefault="00732D9D" w:rsidP="003D0866">
      <w:pPr>
        <w:tabs>
          <w:tab w:val="left" w:pos="1342"/>
        </w:tabs>
        <w:jc w:val="both"/>
        <w:rPr>
          <w:sz w:val="26"/>
        </w:rPr>
      </w:pPr>
      <w:r w:rsidRPr="00DD47A6">
        <w:rPr>
          <w:sz w:val="26"/>
        </w:rPr>
        <w:t>Освоение строевого шага и походного шага. Шеренги, перестроения и движение в шеренгах. Повороты на месте и в движении.</w:t>
      </w:r>
    </w:p>
    <w:p w14:paraId="44B55295" w14:textId="77777777" w:rsidR="00732D9D" w:rsidRPr="00DD47A6" w:rsidRDefault="00732D9D" w:rsidP="003D0866">
      <w:pPr>
        <w:tabs>
          <w:tab w:val="left" w:pos="1342"/>
        </w:tabs>
        <w:jc w:val="both"/>
        <w:rPr>
          <w:sz w:val="26"/>
        </w:rPr>
      </w:pPr>
      <w:r w:rsidRPr="00DD47A6">
        <w:rPr>
          <w:sz w:val="26"/>
        </w:rPr>
        <w:t>Овладение техникой выполнения групповых гимнастических и спортивных упражнений.</w:t>
      </w:r>
    </w:p>
    <w:p w14:paraId="7B2E042E" w14:textId="77777777" w:rsidR="00732D9D" w:rsidRPr="009537E6" w:rsidRDefault="00732D9D" w:rsidP="003D0866">
      <w:pPr>
        <w:tabs>
          <w:tab w:val="left" w:pos="1342"/>
        </w:tabs>
        <w:jc w:val="both"/>
        <w:rPr>
          <w:sz w:val="26"/>
        </w:rPr>
      </w:pPr>
      <w:r w:rsidRPr="00DD47A6">
        <w:rPr>
          <w:sz w:val="26"/>
        </w:rPr>
        <w:t>Демонстрация результатов освоения программы по физической культуре.</w:t>
      </w:r>
    </w:p>
    <w:p w14:paraId="435B8A4A" w14:textId="4AD05A07" w:rsidR="0032482B" w:rsidRPr="0032482B" w:rsidRDefault="0032482B" w:rsidP="0032482B">
      <w:pPr>
        <w:tabs>
          <w:tab w:val="left" w:pos="1342"/>
        </w:tabs>
        <w:jc w:val="both"/>
        <w:rPr>
          <w:b/>
          <w:sz w:val="26"/>
        </w:rPr>
      </w:pPr>
      <w:r w:rsidRPr="009537E6">
        <w:rPr>
          <w:b/>
          <w:sz w:val="26"/>
        </w:rPr>
        <w:t>2</w:t>
      </w:r>
      <w:r w:rsidRPr="0032482B">
        <w:rPr>
          <w:b/>
          <w:sz w:val="26"/>
        </w:rPr>
        <w:t>.1.11. Математика и конструирование</w:t>
      </w:r>
    </w:p>
    <w:p w14:paraId="3742A71A" w14:textId="579E9FA3" w:rsidR="0032482B" w:rsidRPr="0032482B" w:rsidRDefault="0032482B" w:rsidP="0032482B">
      <w:pPr>
        <w:tabs>
          <w:tab w:val="left" w:pos="1342"/>
        </w:tabs>
        <w:jc w:val="both"/>
        <w:rPr>
          <w:sz w:val="26"/>
        </w:rPr>
      </w:pPr>
      <w:r w:rsidRPr="0032482B">
        <w:rPr>
          <w:sz w:val="26"/>
        </w:rPr>
        <w:t>Рабочая программа по предмету «Ма</w:t>
      </w:r>
      <w:r>
        <w:rPr>
          <w:sz w:val="26"/>
        </w:rPr>
        <w:t>тематика и конструирование» для</w:t>
      </w:r>
      <w:r w:rsidRPr="0032482B">
        <w:rPr>
          <w:sz w:val="26"/>
        </w:rPr>
        <w:t xml:space="preserve"> обучающихся </w:t>
      </w:r>
      <w:r w:rsidR="00CC18EC">
        <w:rPr>
          <w:sz w:val="26"/>
        </w:rPr>
        <w:t>2</w:t>
      </w:r>
      <w:r w:rsidRPr="0032482B">
        <w:rPr>
          <w:sz w:val="26"/>
        </w:rPr>
        <w:t>-</w:t>
      </w:r>
      <w:r w:rsidR="00F91B7F">
        <w:rPr>
          <w:sz w:val="26"/>
        </w:rPr>
        <w:t>3</w:t>
      </w:r>
      <w:r w:rsidRPr="0032482B">
        <w:rPr>
          <w:sz w:val="26"/>
        </w:rPr>
        <w:t xml:space="preserve"> классов создана на основе авторской программы общеобразовательных учреждений С.И.Волко</w:t>
      </w:r>
      <w:r>
        <w:rPr>
          <w:sz w:val="26"/>
        </w:rPr>
        <w:t>вой, О.Л. Пчелкиной «Математика</w:t>
      </w:r>
      <w:r w:rsidRPr="0032482B">
        <w:rPr>
          <w:sz w:val="26"/>
        </w:rPr>
        <w:t xml:space="preserve"> и конструирование», начальные классы.</w:t>
      </w:r>
    </w:p>
    <w:p w14:paraId="45EF9F60" w14:textId="5C0E7962" w:rsidR="0032482B" w:rsidRPr="0032482B" w:rsidRDefault="0032482B" w:rsidP="0032482B">
      <w:pPr>
        <w:tabs>
          <w:tab w:val="left" w:pos="1342"/>
        </w:tabs>
        <w:jc w:val="both"/>
        <w:rPr>
          <w:sz w:val="26"/>
        </w:rPr>
      </w:pPr>
      <w:r w:rsidRPr="0032482B">
        <w:rPr>
          <w:sz w:val="26"/>
        </w:rPr>
        <w:t xml:space="preserve">Программа по предмету «Математика и конструирование» </w:t>
      </w:r>
      <w:r>
        <w:rPr>
          <w:sz w:val="26"/>
        </w:rPr>
        <w:t>на уровне</w:t>
      </w:r>
      <w:r w:rsidRPr="0032482B">
        <w:rPr>
          <w:sz w:val="26"/>
        </w:rPr>
        <w:t xml:space="preserve"> начального общего образования нап</w:t>
      </w:r>
      <w:r>
        <w:rPr>
          <w:sz w:val="26"/>
        </w:rPr>
        <w:t>равлена на достижение следующих</w:t>
      </w:r>
      <w:r w:rsidRPr="0032482B">
        <w:rPr>
          <w:sz w:val="26"/>
        </w:rPr>
        <w:t xml:space="preserve"> образовательных, развивающих целей, а также целей воспитания:</w:t>
      </w:r>
    </w:p>
    <w:p w14:paraId="752FB66F" w14:textId="7E562D21" w:rsidR="0032482B" w:rsidRPr="0032482B" w:rsidRDefault="0032482B" w:rsidP="0032482B">
      <w:pPr>
        <w:tabs>
          <w:tab w:val="left" w:pos="1342"/>
        </w:tabs>
        <w:jc w:val="both"/>
        <w:rPr>
          <w:sz w:val="26"/>
        </w:rPr>
      </w:pPr>
      <w:r w:rsidRPr="0032482B">
        <w:rPr>
          <w:sz w:val="26"/>
        </w:rPr>
        <w:t>- освоение начальных математических знан</w:t>
      </w:r>
      <w:r>
        <w:rPr>
          <w:sz w:val="26"/>
        </w:rPr>
        <w:t>ий – понимание значения величин</w:t>
      </w:r>
      <w:r w:rsidRPr="0032482B">
        <w:rPr>
          <w:sz w:val="26"/>
        </w:rPr>
        <w:t xml:space="preserve"> и способов их измерения, использование арифмет</w:t>
      </w:r>
      <w:r>
        <w:rPr>
          <w:sz w:val="26"/>
        </w:rPr>
        <w:t>ических способов для разрешения</w:t>
      </w:r>
      <w:r w:rsidRPr="0032482B">
        <w:rPr>
          <w:sz w:val="26"/>
        </w:rPr>
        <w:t xml:space="preserve"> сюжетных ситуаций, становление умения решат</w:t>
      </w:r>
      <w:r>
        <w:rPr>
          <w:sz w:val="26"/>
        </w:rPr>
        <w:t>ь учебные и практические задачи</w:t>
      </w:r>
      <w:r w:rsidRPr="0032482B">
        <w:rPr>
          <w:sz w:val="26"/>
        </w:rPr>
        <w:t xml:space="preserve"> средствами математики;</w:t>
      </w:r>
    </w:p>
    <w:p w14:paraId="4B6A5DF1" w14:textId="271E4E0E" w:rsidR="0032482B" w:rsidRPr="0032482B" w:rsidRDefault="0032482B" w:rsidP="0032482B">
      <w:pPr>
        <w:tabs>
          <w:tab w:val="left" w:pos="1342"/>
        </w:tabs>
        <w:jc w:val="both"/>
        <w:rPr>
          <w:sz w:val="26"/>
        </w:rPr>
      </w:pPr>
      <w:r w:rsidRPr="0032482B">
        <w:rPr>
          <w:sz w:val="26"/>
        </w:rPr>
        <w:t>- формирование функциональной математич</w:t>
      </w:r>
      <w:r>
        <w:rPr>
          <w:sz w:val="26"/>
        </w:rPr>
        <w:t>еской грамотности обучающегося,</w:t>
      </w:r>
      <w:r w:rsidRPr="0032482B">
        <w:rPr>
          <w:sz w:val="26"/>
        </w:rPr>
        <w:t xml:space="preserve"> которая характеризуется наличием у него опыта </w:t>
      </w:r>
      <w:r>
        <w:rPr>
          <w:sz w:val="26"/>
        </w:rPr>
        <w:t>решения учебно-познавательных и</w:t>
      </w:r>
      <w:r w:rsidRPr="0032482B">
        <w:rPr>
          <w:sz w:val="26"/>
        </w:rPr>
        <w:t xml:space="preserve"> учебно-практических задач, постро</w:t>
      </w:r>
      <w:r>
        <w:rPr>
          <w:sz w:val="26"/>
        </w:rPr>
        <w:t>енных на понимании и применении</w:t>
      </w:r>
      <w:r w:rsidRPr="0032482B">
        <w:rPr>
          <w:sz w:val="26"/>
        </w:rPr>
        <w:t xml:space="preserve"> математических отношений, смысла арифме</w:t>
      </w:r>
      <w:r>
        <w:rPr>
          <w:sz w:val="26"/>
        </w:rPr>
        <w:t>тических действий, зависимостей</w:t>
      </w:r>
      <w:r w:rsidRPr="0032482B">
        <w:rPr>
          <w:sz w:val="26"/>
        </w:rPr>
        <w:t xml:space="preserve"> (работа, движение, продолжительность события);</w:t>
      </w:r>
    </w:p>
    <w:p w14:paraId="61D193DD" w14:textId="275210D1" w:rsidR="0032482B" w:rsidRPr="0032482B" w:rsidRDefault="0032482B" w:rsidP="0032482B">
      <w:pPr>
        <w:tabs>
          <w:tab w:val="left" w:pos="1342"/>
        </w:tabs>
        <w:jc w:val="both"/>
        <w:rPr>
          <w:sz w:val="26"/>
        </w:rPr>
      </w:pPr>
      <w:r w:rsidRPr="0032482B">
        <w:rPr>
          <w:sz w:val="26"/>
        </w:rPr>
        <w:t>- обеспечение математического разв</w:t>
      </w:r>
      <w:r>
        <w:rPr>
          <w:sz w:val="26"/>
        </w:rPr>
        <w:t>ития обучающегося – способности</w:t>
      </w:r>
      <w:r w:rsidRPr="0032482B">
        <w:rPr>
          <w:sz w:val="26"/>
        </w:rPr>
        <w:t xml:space="preserve"> к интеллектуальной деятельности, пространственн</w:t>
      </w:r>
      <w:r>
        <w:rPr>
          <w:sz w:val="26"/>
        </w:rPr>
        <w:t>ого воображения, математической</w:t>
      </w:r>
      <w:r w:rsidRPr="0032482B">
        <w:rPr>
          <w:sz w:val="26"/>
        </w:rPr>
        <w:t xml:space="preserve"> речи, формирование умения строить расс</w:t>
      </w:r>
      <w:r>
        <w:rPr>
          <w:sz w:val="26"/>
        </w:rPr>
        <w:t>уждения, выбирать аргументацию,</w:t>
      </w:r>
      <w:r w:rsidRPr="0032482B">
        <w:rPr>
          <w:sz w:val="26"/>
        </w:rPr>
        <w:t xml:space="preserve"> различать верные (истинные) и неверные (ложные) утверждения, в</w:t>
      </w:r>
      <w:r>
        <w:rPr>
          <w:sz w:val="26"/>
        </w:rPr>
        <w:t>ести поиск</w:t>
      </w:r>
      <w:r w:rsidRPr="0032482B">
        <w:rPr>
          <w:sz w:val="26"/>
        </w:rPr>
        <w:t xml:space="preserve"> информации;</w:t>
      </w:r>
    </w:p>
    <w:p w14:paraId="06DB046C" w14:textId="77BB3716" w:rsidR="0032482B" w:rsidRPr="0032482B" w:rsidRDefault="0032482B" w:rsidP="0032482B">
      <w:pPr>
        <w:tabs>
          <w:tab w:val="left" w:pos="1342"/>
        </w:tabs>
        <w:jc w:val="both"/>
        <w:rPr>
          <w:sz w:val="26"/>
        </w:rPr>
      </w:pPr>
      <w:r w:rsidRPr="0032482B">
        <w:rPr>
          <w:sz w:val="26"/>
        </w:rPr>
        <w:t>- становление учебно-познавательн</w:t>
      </w:r>
      <w:r>
        <w:rPr>
          <w:sz w:val="26"/>
        </w:rPr>
        <w:t>ых мотивов, интереса к изучению</w:t>
      </w:r>
      <w:r w:rsidRPr="0032482B">
        <w:rPr>
          <w:sz w:val="26"/>
        </w:rPr>
        <w:t xml:space="preserve"> и применению математики, важнейших качеств интеллектуальной деятельности:</w:t>
      </w:r>
    </w:p>
    <w:p w14:paraId="4F8F251B" w14:textId="366C2A61" w:rsidR="0032482B" w:rsidRPr="0032482B" w:rsidRDefault="0032482B" w:rsidP="0032482B">
      <w:pPr>
        <w:tabs>
          <w:tab w:val="left" w:pos="1342"/>
        </w:tabs>
        <w:jc w:val="both"/>
        <w:rPr>
          <w:sz w:val="26"/>
        </w:rPr>
      </w:pPr>
      <w:r w:rsidRPr="0032482B">
        <w:rPr>
          <w:sz w:val="26"/>
        </w:rPr>
        <w:t>теоретического и пространственного мышлен</w:t>
      </w:r>
      <w:r>
        <w:rPr>
          <w:sz w:val="26"/>
        </w:rPr>
        <w:t>ия, воображения, математической</w:t>
      </w:r>
      <w:r w:rsidRPr="0032482B">
        <w:rPr>
          <w:sz w:val="26"/>
        </w:rPr>
        <w:t xml:space="preserve"> речи, ориентировки в математических терминах и понятиях;</w:t>
      </w:r>
    </w:p>
    <w:p w14:paraId="33BC8750" w14:textId="1092B36C" w:rsidR="0032482B" w:rsidRPr="0032482B" w:rsidRDefault="0032482B" w:rsidP="0032482B">
      <w:pPr>
        <w:tabs>
          <w:tab w:val="left" w:pos="1342"/>
        </w:tabs>
        <w:jc w:val="both"/>
        <w:rPr>
          <w:sz w:val="26"/>
        </w:rPr>
      </w:pPr>
      <w:r w:rsidRPr="0032482B">
        <w:rPr>
          <w:sz w:val="26"/>
        </w:rPr>
        <w:t>- формирование элементов технического мы</w:t>
      </w:r>
      <w:r>
        <w:rPr>
          <w:sz w:val="26"/>
        </w:rPr>
        <w:t>шления, графической грамотности</w:t>
      </w:r>
      <w:r w:rsidRPr="0032482B">
        <w:rPr>
          <w:sz w:val="26"/>
        </w:rPr>
        <w:t xml:space="preserve"> и конструкторскихумений.</w:t>
      </w:r>
    </w:p>
    <w:p w14:paraId="629FD9E2" w14:textId="77777777" w:rsidR="0032482B" w:rsidRPr="0032482B" w:rsidRDefault="0032482B" w:rsidP="0032482B">
      <w:pPr>
        <w:tabs>
          <w:tab w:val="left" w:pos="1342"/>
        </w:tabs>
        <w:jc w:val="both"/>
        <w:rPr>
          <w:sz w:val="26"/>
        </w:rPr>
      </w:pPr>
      <w:r w:rsidRPr="0032482B">
        <w:rPr>
          <w:sz w:val="26"/>
        </w:rPr>
        <w:t>Задачи программы:</w:t>
      </w:r>
    </w:p>
    <w:p w14:paraId="29769A6E" w14:textId="77777777" w:rsidR="0032482B" w:rsidRPr="0032482B" w:rsidRDefault="0032482B" w:rsidP="0032482B">
      <w:pPr>
        <w:tabs>
          <w:tab w:val="left" w:pos="1342"/>
        </w:tabs>
        <w:jc w:val="both"/>
        <w:rPr>
          <w:sz w:val="26"/>
        </w:rPr>
      </w:pPr>
      <w:r w:rsidRPr="0032482B">
        <w:rPr>
          <w:sz w:val="26"/>
        </w:rPr>
        <w:t>• развитие познавательных способностей и общеучебных умений и навыков;</w:t>
      </w:r>
    </w:p>
    <w:p w14:paraId="460F33F2" w14:textId="77777777" w:rsidR="0032482B" w:rsidRPr="0032482B" w:rsidRDefault="0032482B" w:rsidP="0032482B">
      <w:pPr>
        <w:tabs>
          <w:tab w:val="left" w:pos="1342"/>
        </w:tabs>
        <w:jc w:val="both"/>
        <w:rPr>
          <w:sz w:val="26"/>
        </w:rPr>
      </w:pPr>
      <w:r w:rsidRPr="0032482B">
        <w:rPr>
          <w:sz w:val="26"/>
        </w:rPr>
        <w:t>• интеллектуальное развитие учащихся, формирование качеств мышления,</w:t>
      </w:r>
    </w:p>
    <w:p w14:paraId="6AF898B0" w14:textId="2A82972E" w:rsidR="00F91B7F" w:rsidRPr="00F91B7F" w:rsidRDefault="0032482B" w:rsidP="00F91B7F">
      <w:pPr>
        <w:tabs>
          <w:tab w:val="left" w:pos="1342"/>
        </w:tabs>
        <w:jc w:val="both"/>
        <w:rPr>
          <w:sz w:val="26"/>
        </w:rPr>
      </w:pPr>
      <w:r w:rsidRPr="0032482B">
        <w:rPr>
          <w:sz w:val="26"/>
        </w:rPr>
        <w:t>характерных для</w:t>
      </w:r>
      <w:r w:rsidR="00F91B7F" w:rsidRPr="00F91B7F">
        <w:rPr>
          <w:sz w:val="26"/>
        </w:rPr>
        <w:t xml:space="preserve"> </w:t>
      </w:r>
      <w:r w:rsidRPr="0032482B">
        <w:rPr>
          <w:sz w:val="26"/>
        </w:rPr>
        <w:t>математической деятельности и необходимой для продуктивной</w:t>
      </w:r>
      <w:r w:rsidR="00F91B7F" w:rsidRPr="00F91B7F">
        <w:rPr>
          <w:sz w:val="26"/>
        </w:rPr>
        <w:t xml:space="preserve"> жизни в обществе;</w:t>
      </w:r>
    </w:p>
    <w:p w14:paraId="3C38A3B9" w14:textId="2CF8E42B" w:rsidR="00F91B7F" w:rsidRPr="00F91B7F" w:rsidRDefault="00F91B7F" w:rsidP="00F91B7F">
      <w:pPr>
        <w:tabs>
          <w:tab w:val="left" w:pos="1342"/>
        </w:tabs>
        <w:jc w:val="both"/>
        <w:rPr>
          <w:sz w:val="26"/>
        </w:rPr>
      </w:pPr>
      <w:r w:rsidRPr="00F91B7F">
        <w:rPr>
          <w:sz w:val="26"/>
        </w:rPr>
        <w:t>• развитие пространственного воображения,</w:t>
      </w:r>
      <w:r>
        <w:rPr>
          <w:sz w:val="26"/>
        </w:rPr>
        <w:t xml:space="preserve"> аккуратности, внимания, умения</w:t>
      </w:r>
      <w:r w:rsidRPr="00F91B7F">
        <w:rPr>
          <w:sz w:val="26"/>
        </w:rPr>
        <w:t xml:space="preserve"> анализировать,синтезировать и комбинировать.</w:t>
      </w:r>
    </w:p>
    <w:p w14:paraId="63EDBC7B" w14:textId="77777777" w:rsidR="00F91B7F" w:rsidRPr="00F91B7F" w:rsidRDefault="00F91B7F" w:rsidP="00F91B7F">
      <w:pPr>
        <w:tabs>
          <w:tab w:val="left" w:pos="1342"/>
        </w:tabs>
        <w:jc w:val="both"/>
        <w:rPr>
          <w:b/>
          <w:sz w:val="26"/>
        </w:rPr>
      </w:pPr>
      <w:r w:rsidRPr="00F91B7F">
        <w:rPr>
          <w:b/>
          <w:sz w:val="26"/>
        </w:rPr>
        <w:t>Принципы программы.</w:t>
      </w:r>
    </w:p>
    <w:p w14:paraId="5CDE2E16" w14:textId="5FF13A71" w:rsidR="00F91B7F" w:rsidRPr="00F91B7F" w:rsidRDefault="00F91B7F" w:rsidP="00F91B7F">
      <w:pPr>
        <w:tabs>
          <w:tab w:val="left" w:pos="1342"/>
        </w:tabs>
        <w:jc w:val="both"/>
        <w:rPr>
          <w:sz w:val="26"/>
        </w:rPr>
      </w:pPr>
      <w:r w:rsidRPr="00F91B7F">
        <w:rPr>
          <w:sz w:val="26"/>
        </w:rPr>
        <w:t>Актуальность – создание условий для</w:t>
      </w:r>
      <w:r>
        <w:rPr>
          <w:sz w:val="26"/>
        </w:rPr>
        <w:t xml:space="preserve"> повышения мотивации к обучению</w:t>
      </w:r>
      <w:r w:rsidRPr="00F91B7F">
        <w:rPr>
          <w:sz w:val="26"/>
        </w:rPr>
        <w:t xml:space="preserve"> математики, стремлениеразвивать интеллектуальные возможности учащихся.</w:t>
      </w:r>
    </w:p>
    <w:p w14:paraId="30BB840D" w14:textId="1AAB2BCC" w:rsidR="00F91B7F" w:rsidRPr="00F91B7F" w:rsidRDefault="00F91B7F" w:rsidP="00F91B7F">
      <w:pPr>
        <w:tabs>
          <w:tab w:val="left" w:pos="1342"/>
        </w:tabs>
        <w:jc w:val="both"/>
        <w:rPr>
          <w:sz w:val="26"/>
        </w:rPr>
      </w:pPr>
      <w:r w:rsidRPr="00F91B7F">
        <w:rPr>
          <w:sz w:val="26"/>
        </w:rPr>
        <w:t>Научность – математика – учебная</w:t>
      </w:r>
      <w:r>
        <w:rPr>
          <w:sz w:val="26"/>
        </w:rPr>
        <w:t xml:space="preserve"> дисциплина, развивающая умения</w:t>
      </w:r>
      <w:r w:rsidRPr="00F91B7F">
        <w:rPr>
          <w:sz w:val="26"/>
        </w:rPr>
        <w:t xml:space="preserve"> логически мыслить, видетьколичественную стор</w:t>
      </w:r>
      <w:r>
        <w:rPr>
          <w:sz w:val="26"/>
        </w:rPr>
        <w:t>ону предметов и явлений, делать</w:t>
      </w:r>
      <w:r w:rsidRPr="00F91B7F">
        <w:rPr>
          <w:sz w:val="26"/>
        </w:rPr>
        <w:t xml:space="preserve"> выводы, обобщения.</w:t>
      </w:r>
    </w:p>
    <w:p w14:paraId="4DB6314F" w14:textId="25C98A6F" w:rsidR="00F91B7F" w:rsidRPr="00F91B7F" w:rsidRDefault="00F91B7F" w:rsidP="00F91B7F">
      <w:pPr>
        <w:tabs>
          <w:tab w:val="left" w:pos="1342"/>
        </w:tabs>
        <w:jc w:val="both"/>
        <w:rPr>
          <w:sz w:val="26"/>
        </w:rPr>
      </w:pPr>
      <w:r w:rsidRPr="00F91B7F">
        <w:rPr>
          <w:sz w:val="26"/>
        </w:rPr>
        <w:t>Системность – предполагает преемственн</w:t>
      </w:r>
      <w:r>
        <w:rPr>
          <w:sz w:val="26"/>
        </w:rPr>
        <w:t>ость знаний, комплексность в их</w:t>
      </w:r>
      <w:r w:rsidRPr="00F91B7F">
        <w:rPr>
          <w:sz w:val="26"/>
        </w:rPr>
        <w:t xml:space="preserve"> усвоении.</w:t>
      </w:r>
    </w:p>
    <w:p w14:paraId="55E76CA9" w14:textId="14338079" w:rsidR="00F91B7F" w:rsidRPr="00F91B7F" w:rsidRDefault="00F91B7F" w:rsidP="00F91B7F">
      <w:pPr>
        <w:tabs>
          <w:tab w:val="left" w:pos="1342"/>
        </w:tabs>
        <w:jc w:val="both"/>
        <w:rPr>
          <w:sz w:val="26"/>
        </w:rPr>
      </w:pPr>
      <w:r w:rsidRPr="00F91B7F">
        <w:rPr>
          <w:sz w:val="26"/>
        </w:rPr>
        <w:t>Практическая направленность – содержан</w:t>
      </w:r>
      <w:r>
        <w:rPr>
          <w:sz w:val="26"/>
        </w:rPr>
        <w:t>ие занятий кружка направлено на</w:t>
      </w:r>
      <w:r w:rsidRPr="00F91B7F">
        <w:rPr>
          <w:sz w:val="26"/>
        </w:rPr>
        <w:t xml:space="preserve"> освоениематематической терминологии, которая </w:t>
      </w:r>
      <w:r>
        <w:rPr>
          <w:sz w:val="26"/>
        </w:rPr>
        <w:t>пригодится в дальнейшей работе,</w:t>
      </w:r>
      <w:r w:rsidRPr="00F91B7F">
        <w:rPr>
          <w:sz w:val="26"/>
        </w:rPr>
        <w:t xml:space="preserve"> на решениезанимательных задач, которые впосле</w:t>
      </w:r>
      <w:r>
        <w:rPr>
          <w:sz w:val="26"/>
        </w:rPr>
        <w:t>дствиипомогут ребятам принимать</w:t>
      </w:r>
      <w:r w:rsidRPr="00F91B7F">
        <w:rPr>
          <w:sz w:val="26"/>
        </w:rPr>
        <w:t xml:space="preserve"> участие в олимпиадах и других математических играх и конкурсах.</w:t>
      </w:r>
    </w:p>
    <w:p w14:paraId="6961A8B6" w14:textId="0824FBB3" w:rsidR="00F91B7F" w:rsidRPr="00F91B7F" w:rsidRDefault="00F91B7F" w:rsidP="00F91B7F">
      <w:pPr>
        <w:tabs>
          <w:tab w:val="left" w:pos="1342"/>
        </w:tabs>
        <w:jc w:val="both"/>
        <w:rPr>
          <w:sz w:val="26"/>
        </w:rPr>
      </w:pPr>
      <w:r w:rsidRPr="00F91B7F">
        <w:rPr>
          <w:sz w:val="26"/>
        </w:rPr>
        <w:t>Обеспечение мотивации – во-первых, раз</w:t>
      </w:r>
      <w:r>
        <w:rPr>
          <w:sz w:val="26"/>
        </w:rPr>
        <w:t>витие интереса к математике как</w:t>
      </w:r>
      <w:r w:rsidRPr="00F91B7F">
        <w:rPr>
          <w:sz w:val="26"/>
        </w:rPr>
        <w:t xml:space="preserve"> науке физико-математического направлени</w:t>
      </w:r>
      <w:r>
        <w:rPr>
          <w:sz w:val="26"/>
        </w:rPr>
        <w:t>я, во-вторых, успешное усвоение</w:t>
      </w:r>
      <w:r w:rsidRPr="00F91B7F">
        <w:rPr>
          <w:sz w:val="26"/>
        </w:rPr>
        <w:t xml:space="preserve"> учебного материала на уроках ивыступление на олимпиадах по математике.</w:t>
      </w:r>
    </w:p>
    <w:p w14:paraId="20D693D9" w14:textId="3018DBC0" w:rsidR="00F91B7F" w:rsidRPr="00F91B7F" w:rsidRDefault="00F91B7F" w:rsidP="00F91B7F">
      <w:pPr>
        <w:tabs>
          <w:tab w:val="left" w:pos="1342"/>
        </w:tabs>
        <w:jc w:val="both"/>
        <w:rPr>
          <w:sz w:val="26"/>
        </w:rPr>
      </w:pPr>
      <w:r w:rsidRPr="00F91B7F">
        <w:rPr>
          <w:sz w:val="26"/>
        </w:rPr>
        <w:t>Принцип междисциплинарной интегра</w:t>
      </w:r>
      <w:r>
        <w:rPr>
          <w:sz w:val="26"/>
        </w:rPr>
        <w:t>ции – применим к смежным наукам</w:t>
      </w:r>
      <w:r w:rsidRPr="00F91B7F">
        <w:rPr>
          <w:sz w:val="26"/>
        </w:rPr>
        <w:t xml:space="preserve"> (уроки математика и </w:t>
      </w:r>
      <w:r>
        <w:rPr>
          <w:sz w:val="26"/>
        </w:rPr>
        <w:t>труд (</w:t>
      </w:r>
      <w:r w:rsidRPr="00F91B7F">
        <w:rPr>
          <w:sz w:val="26"/>
        </w:rPr>
        <w:t>технология).</w:t>
      </w:r>
    </w:p>
    <w:p w14:paraId="62F2A72C" w14:textId="77777777" w:rsidR="00F91B7F" w:rsidRPr="00F91B7F" w:rsidRDefault="00F91B7F" w:rsidP="00F91B7F">
      <w:pPr>
        <w:tabs>
          <w:tab w:val="left" w:pos="1342"/>
        </w:tabs>
        <w:jc w:val="center"/>
        <w:rPr>
          <w:b/>
          <w:sz w:val="26"/>
        </w:rPr>
      </w:pPr>
      <w:r w:rsidRPr="00F91B7F">
        <w:rPr>
          <w:b/>
          <w:sz w:val="26"/>
        </w:rPr>
        <w:t>Общая характеристика курса</w:t>
      </w:r>
    </w:p>
    <w:p w14:paraId="47C3636C" w14:textId="1134FA75" w:rsidR="00F91B7F" w:rsidRPr="00F91B7F" w:rsidRDefault="00F91B7F" w:rsidP="00F91B7F">
      <w:pPr>
        <w:tabs>
          <w:tab w:val="left" w:pos="1342"/>
        </w:tabs>
        <w:jc w:val="both"/>
        <w:rPr>
          <w:sz w:val="26"/>
        </w:rPr>
      </w:pPr>
      <w:r w:rsidRPr="00F91B7F">
        <w:rPr>
          <w:sz w:val="26"/>
        </w:rPr>
        <w:t>Предмет «Математика и конструирова</w:t>
      </w:r>
      <w:r>
        <w:rPr>
          <w:sz w:val="26"/>
        </w:rPr>
        <w:t>ние» объединяет 2 разноплановых</w:t>
      </w:r>
      <w:r w:rsidRPr="00F91B7F">
        <w:rPr>
          <w:sz w:val="26"/>
        </w:rPr>
        <w:t xml:space="preserve"> предмета: математику и трудовое обучение. Включает следующие разделы:</w:t>
      </w:r>
    </w:p>
    <w:p w14:paraId="2DC9F56F" w14:textId="77777777" w:rsidR="00F91B7F" w:rsidRPr="009537E6" w:rsidRDefault="00F91B7F" w:rsidP="00F91B7F">
      <w:pPr>
        <w:tabs>
          <w:tab w:val="left" w:pos="1342"/>
        </w:tabs>
        <w:jc w:val="both"/>
        <w:rPr>
          <w:sz w:val="26"/>
        </w:rPr>
      </w:pPr>
      <w:r w:rsidRPr="009537E6">
        <w:rPr>
          <w:sz w:val="26"/>
        </w:rPr>
        <w:t>- геометрическая составляющая;</w:t>
      </w:r>
    </w:p>
    <w:p w14:paraId="113A2981" w14:textId="37D97CF0" w:rsidR="00F91B7F" w:rsidRDefault="00F91B7F" w:rsidP="00F91B7F">
      <w:pPr>
        <w:tabs>
          <w:tab w:val="left" w:pos="1342"/>
        </w:tabs>
        <w:jc w:val="both"/>
        <w:rPr>
          <w:sz w:val="26"/>
        </w:rPr>
      </w:pPr>
      <w:r w:rsidRPr="009537E6">
        <w:rPr>
          <w:sz w:val="26"/>
        </w:rPr>
        <w:t>- конструирование.</w:t>
      </w:r>
    </w:p>
    <w:p w14:paraId="786B7BBC" w14:textId="0EB6E101" w:rsidR="00F91B7F" w:rsidRPr="00F91B7F" w:rsidRDefault="00F91B7F" w:rsidP="00F91B7F">
      <w:pPr>
        <w:tabs>
          <w:tab w:val="left" w:pos="1342"/>
        </w:tabs>
        <w:jc w:val="both"/>
        <w:rPr>
          <w:sz w:val="26"/>
        </w:rPr>
      </w:pPr>
      <w:r>
        <w:rPr>
          <w:sz w:val="26"/>
        </w:rPr>
        <w:tab/>
      </w:r>
      <w:r w:rsidRPr="00F91B7F">
        <w:rPr>
          <w:sz w:val="26"/>
        </w:rPr>
        <w:t>Изучение предмета предполагает орган</w:t>
      </w:r>
      <w:r>
        <w:rPr>
          <w:sz w:val="26"/>
        </w:rPr>
        <w:t xml:space="preserve">ическое единство мыслительной и </w:t>
      </w:r>
      <w:r w:rsidRPr="00F91B7F">
        <w:rPr>
          <w:sz w:val="26"/>
        </w:rPr>
        <w:t>конструкторско-практической деятельност</w:t>
      </w:r>
      <w:r>
        <w:rPr>
          <w:sz w:val="26"/>
        </w:rPr>
        <w:t xml:space="preserve">и детей во всем многообразии их </w:t>
      </w:r>
      <w:r w:rsidRPr="00F91B7F">
        <w:rPr>
          <w:sz w:val="26"/>
        </w:rPr>
        <w:t>взаимного влияния и взаимодействия:мыслительн</w:t>
      </w:r>
      <w:r>
        <w:rPr>
          <w:sz w:val="26"/>
        </w:rPr>
        <w:t xml:space="preserve">ая деятельность и теоретические </w:t>
      </w:r>
      <w:r w:rsidRPr="00F91B7F">
        <w:rPr>
          <w:sz w:val="26"/>
        </w:rPr>
        <w:t>математические знания создают базу для о</w:t>
      </w:r>
      <w:r>
        <w:rPr>
          <w:sz w:val="26"/>
        </w:rPr>
        <w:t xml:space="preserve">владенияпредметом, а специально </w:t>
      </w:r>
      <w:r w:rsidRPr="00F91B7F">
        <w:rPr>
          <w:sz w:val="26"/>
        </w:rPr>
        <w:t>организованная конструкторско-практическа</w:t>
      </w:r>
      <w:r>
        <w:rPr>
          <w:sz w:val="26"/>
        </w:rPr>
        <w:t xml:space="preserve">я учебная деятельность (врамках </w:t>
      </w:r>
      <w:r w:rsidRPr="00F91B7F">
        <w:rPr>
          <w:sz w:val="26"/>
        </w:rPr>
        <w:t>развивающих игр) создает условия не то</w:t>
      </w:r>
      <w:r>
        <w:rPr>
          <w:sz w:val="26"/>
        </w:rPr>
        <w:t xml:space="preserve">лько для формирования элементов </w:t>
      </w:r>
      <w:r w:rsidRPr="00F91B7F">
        <w:rPr>
          <w:sz w:val="26"/>
        </w:rPr>
        <w:t>техническогомышления и конструкторских навыков, но и для р</w:t>
      </w:r>
      <w:r>
        <w:rPr>
          <w:sz w:val="26"/>
        </w:rPr>
        <w:t xml:space="preserve">азвития </w:t>
      </w:r>
      <w:r w:rsidRPr="00F91B7F">
        <w:rPr>
          <w:sz w:val="26"/>
        </w:rPr>
        <w:t>пространственного воображения илог</w:t>
      </w:r>
      <w:r>
        <w:rPr>
          <w:sz w:val="26"/>
        </w:rPr>
        <w:t xml:space="preserve">ического мышления, способствует </w:t>
      </w:r>
      <w:r w:rsidRPr="00F91B7F">
        <w:rPr>
          <w:sz w:val="26"/>
        </w:rPr>
        <w:t>актуализации и углублению математических зна</w:t>
      </w:r>
      <w:r>
        <w:rPr>
          <w:sz w:val="26"/>
        </w:rPr>
        <w:t xml:space="preserve">ний при ихиспользовании в новых </w:t>
      </w:r>
      <w:r w:rsidRPr="00F91B7F">
        <w:rPr>
          <w:sz w:val="26"/>
        </w:rPr>
        <w:t>условиях.</w:t>
      </w:r>
      <w:r>
        <w:rPr>
          <w:sz w:val="26"/>
        </w:rPr>
        <w:t xml:space="preserve"> </w:t>
      </w:r>
      <w:r w:rsidRPr="00F91B7F">
        <w:rPr>
          <w:sz w:val="26"/>
        </w:rPr>
        <w:t xml:space="preserve">Конструкторские умения включают </w:t>
      </w:r>
      <w:r>
        <w:rPr>
          <w:sz w:val="26"/>
        </w:rPr>
        <w:t xml:space="preserve">в себя умения узнавать основные </w:t>
      </w:r>
      <w:r w:rsidRPr="00F91B7F">
        <w:rPr>
          <w:sz w:val="26"/>
        </w:rPr>
        <w:t>изученные геометрическиефигуры в объектах, выд</w:t>
      </w:r>
      <w:r>
        <w:rPr>
          <w:sz w:val="26"/>
        </w:rPr>
        <w:t xml:space="preserve">елять их; умения собрать объект </w:t>
      </w:r>
      <w:r w:rsidRPr="00F91B7F">
        <w:rPr>
          <w:sz w:val="26"/>
        </w:rPr>
        <w:t>из предложенных деталей; уменияпреобразов</w:t>
      </w:r>
      <w:r>
        <w:rPr>
          <w:sz w:val="26"/>
        </w:rPr>
        <w:t xml:space="preserve">ать, перестроить самостоятельно </w:t>
      </w:r>
      <w:r w:rsidRPr="00F91B7F">
        <w:rPr>
          <w:sz w:val="26"/>
        </w:rPr>
        <w:t>построенный объект с целью изменения его фу</w:t>
      </w:r>
      <w:r>
        <w:rPr>
          <w:sz w:val="26"/>
        </w:rPr>
        <w:t xml:space="preserve">нкцийили свойств, улучшения его </w:t>
      </w:r>
      <w:r w:rsidRPr="00F91B7F">
        <w:rPr>
          <w:sz w:val="26"/>
        </w:rPr>
        <w:t>дизайна, расширения области применения.</w:t>
      </w:r>
    </w:p>
    <w:p w14:paraId="6D8C433A" w14:textId="1EA7B552" w:rsidR="00F91B7F" w:rsidRPr="00F91B7F" w:rsidRDefault="00F91B7F" w:rsidP="00F91B7F">
      <w:pPr>
        <w:tabs>
          <w:tab w:val="left" w:pos="1342"/>
        </w:tabs>
        <w:jc w:val="both"/>
        <w:rPr>
          <w:sz w:val="26"/>
        </w:rPr>
      </w:pPr>
      <w:r>
        <w:rPr>
          <w:sz w:val="26"/>
        </w:rPr>
        <w:tab/>
      </w:r>
      <w:r w:rsidRPr="00F91B7F">
        <w:rPr>
          <w:sz w:val="26"/>
        </w:rPr>
        <w:t>Предмет «Математика иконструирова</w:t>
      </w:r>
      <w:r>
        <w:rPr>
          <w:sz w:val="26"/>
        </w:rPr>
        <w:t xml:space="preserve">ние» дает возможность дополнить </w:t>
      </w:r>
      <w:r w:rsidRPr="00F91B7F">
        <w:rPr>
          <w:sz w:val="26"/>
        </w:rPr>
        <w:t>учебный предмет «Математика» практическ</w:t>
      </w:r>
      <w:r>
        <w:rPr>
          <w:sz w:val="26"/>
        </w:rPr>
        <w:t xml:space="preserve">ой конструкторской деятельностью </w:t>
      </w:r>
      <w:r w:rsidRPr="00F91B7F">
        <w:rPr>
          <w:sz w:val="26"/>
        </w:rPr>
        <w:t>учащихся, а также предполагает орга</w:t>
      </w:r>
      <w:r>
        <w:rPr>
          <w:sz w:val="26"/>
        </w:rPr>
        <w:t xml:space="preserve">ническое единствомыслительной и </w:t>
      </w:r>
      <w:r w:rsidRPr="00F91B7F">
        <w:rPr>
          <w:sz w:val="26"/>
        </w:rPr>
        <w:t>практической деятельности учащихся, их взаи</w:t>
      </w:r>
      <w:r>
        <w:rPr>
          <w:sz w:val="26"/>
        </w:rPr>
        <w:t xml:space="preserve">много влияния и дополнения </w:t>
      </w:r>
      <w:r w:rsidRPr="00F91B7F">
        <w:rPr>
          <w:sz w:val="26"/>
        </w:rPr>
        <w:t>одноговида деятельности другим. Мыслите</w:t>
      </w:r>
      <w:r>
        <w:rPr>
          <w:sz w:val="26"/>
        </w:rPr>
        <w:t xml:space="preserve">льная деятельность и полученные </w:t>
      </w:r>
      <w:r w:rsidRPr="00F91B7F">
        <w:rPr>
          <w:sz w:val="26"/>
        </w:rPr>
        <w:t>математические знания</w:t>
      </w:r>
      <w:r>
        <w:rPr>
          <w:sz w:val="26"/>
        </w:rPr>
        <w:t xml:space="preserve"> </w:t>
      </w:r>
      <w:r w:rsidRPr="00F91B7F">
        <w:rPr>
          <w:sz w:val="26"/>
        </w:rPr>
        <w:t>создают основу для ов</w:t>
      </w:r>
      <w:r>
        <w:rPr>
          <w:sz w:val="26"/>
        </w:rPr>
        <w:t xml:space="preserve">ладения предметом «Математика и </w:t>
      </w:r>
      <w:r w:rsidRPr="00F91B7F">
        <w:rPr>
          <w:sz w:val="26"/>
        </w:rPr>
        <w:t>конструирование», а конструкторско-практич</w:t>
      </w:r>
      <w:r>
        <w:rPr>
          <w:sz w:val="26"/>
        </w:rPr>
        <w:t xml:space="preserve">еская деятельность способствует </w:t>
      </w:r>
      <w:r w:rsidRPr="00F91B7F">
        <w:rPr>
          <w:sz w:val="26"/>
        </w:rPr>
        <w:t>закреплению основы в ходе практического испо</w:t>
      </w:r>
      <w:r>
        <w:rPr>
          <w:sz w:val="26"/>
        </w:rPr>
        <w:t xml:space="preserve">льзованияматематических знаний, </w:t>
      </w:r>
      <w:r w:rsidRPr="00F91B7F">
        <w:rPr>
          <w:sz w:val="26"/>
        </w:rPr>
        <w:t>повышает уровень осознанности изученного ма</w:t>
      </w:r>
      <w:r>
        <w:rPr>
          <w:sz w:val="26"/>
        </w:rPr>
        <w:t xml:space="preserve">тематического материала,создает </w:t>
      </w:r>
      <w:r w:rsidRPr="00F91B7F">
        <w:rPr>
          <w:sz w:val="26"/>
        </w:rPr>
        <w:t>условия для развития логического мышления и</w:t>
      </w:r>
      <w:r>
        <w:rPr>
          <w:sz w:val="26"/>
        </w:rPr>
        <w:t xml:space="preserve"> пространственных представлений </w:t>
      </w:r>
      <w:r w:rsidRPr="00F91B7F">
        <w:rPr>
          <w:sz w:val="26"/>
        </w:rPr>
        <w:t>учащихся.</w:t>
      </w:r>
    </w:p>
    <w:p w14:paraId="1C50026E" w14:textId="4141BDB5" w:rsidR="00F91B7F" w:rsidRPr="00F91B7F" w:rsidRDefault="00F91B7F" w:rsidP="00F91B7F">
      <w:pPr>
        <w:tabs>
          <w:tab w:val="left" w:pos="1342"/>
        </w:tabs>
        <w:jc w:val="both"/>
        <w:rPr>
          <w:sz w:val="26"/>
        </w:rPr>
      </w:pPr>
      <w:r w:rsidRPr="00F91B7F">
        <w:rPr>
          <w:sz w:val="26"/>
        </w:rPr>
        <w:t>Ведущей линией в методике обуч</w:t>
      </w:r>
      <w:r>
        <w:rPr>
          <w:sz w:val="26"/>
        </w:rPr>
        <w:t xml:space="preserve">ения курсу «Математика и </w:t>
      </w:r>
      <w:r w:rsidRPr="00F91B7F">
        <w:rPr>
          <w:sz w:val="26"/>
        </w:rPr>
        <w:t>конструирование» являетсяорганизация конструкт</w:t>
      </w:r>
      <w:r>
        <w:rPr>
          <w:sz w:val="26"/>
        </w:rPr>
        <w:t xml:space="preserve">орско-практической деятельности </w:t>
      </w:r>
      <w:r w:rsidRPr="00F91B7F">
        <w:rPr>
          <w:sz w:val="26"/>
        </w:rPr>
        <w:t>учащихся на базе изучаемогогеометрического материала.</w:t>
      </w:r>
    </w:p>
    <w:p w14:paraId="44B318B6" w14:textId="4479E4F1" w:rsidR="00F91B7F" w:rsidRPr="00F91B7F" w:rsidRDefault="00F91B7F" w:rsidP="00F91B7F">
      <w:pPr>
        <w:tabs>
          <w:tab w:val="left" w:pos="1342"/>
        </w:tabs>
        <w:jc w:val="both"/>
        <w:rPr>
          <w:b/>
          <w:sz w:val="26"/>
        </w:rPr>
      </w:pPr>
      <w:r w:rsidRPr="00F91B7F">
        <w:rPr>
          <w:b/>
          <w:sz w:val="26"/>
        </w:rPr>
        <w:t>Основные положения содержания и структуры предмета:</w:t>
      </w:r>
    </w:p>
    <w:p w14:paraId="03CE5B95" w14:textId="0747284D" w:rsidR="00F91B7F" w:rsidRPr="00F91B7F" w:rsidRDefault="00F91B7F" w:rsidP="00F91B7F">
      <w:pPr>
        <w:tabs>
          <w:tab w:val="left" w:pos="1342"/>
        </w:tabs>
        <w:jc w:val="both"/>
        <w:rPr>
          <w:sz w:val="26"/>
        </w:rPr>
      </w:pPr>
      <w:r w:rsidRPr="00F91B7F">
        <w:rPr>
          <w:sz w:val="26"/>
        </w:rPr>
        <w:t>1. Преемственность с действующ</w:t>
      </w:r>
      <w:r>
        <w:rPr>
          <w:sz w:val="26"/>
        </w:rPr>
        <w:t xml:space="preserve">ими в начальных классах курсами </w:t>
      </w:r>
      <w:r w:rsidRPr="00F91B7F">
        <w:rPr>
          <w:sz w:val="26"/>
        </w:rPr>
        <w:t>математики и трудового</w:t>
      </w:r>
      <w:r>
        <w:rPr>
          <w:sz w:val="26"/>
        </w:rPr>
        <w:t xml:space="preserve"> </w:t>
      </w:r>
      <w:r w:rsidRPr="00F91B7F">
        <w:rPr>
          <w:sz w:val="26"/>
        </w:rPr>
        <w:t>обучения, из которого беру</w:t>
      </w:r>
      <w:r>
        <w:rPr>
          <w:sz w:val="26"/>
        </w:rPr>
        <w:t xml:space="preserve">тся разделы «Работа с бумагой и </w:t>
      </w:r>
      <w:r w:rsidRPr="00F91B7F">
        <w:rPr>
          <w:sz w:val="26"/>
        </w:rPr>
        <w:t>картоном» и «Техническое</w:t>
      </w:r>
      <w:r>
        <w:rPr>
          <w:sz w:val="26"/>
        </w:rPr>
        <w:t xml:space="preserve"> </w:t>
      </w:r>
      <w:r w:rsidRPr="00F91B7F">
        <w:rPr>
          <w:sz w:val="26"/>
        </w:rPr>
        <w:t>моделирование».</w:t>
      </w:r>
    </w:p>
    <w:p w14:paraId="2C7DDCD8" w14:textId="20C2DC96" w:rsidR="00F91B7F" w:rsidRPr="00F91B7F" w:rsidRDefault="00F91B7F" w:rsidP="00F91B7F">
      <w:pPr>
        <w:tabs>
          <w:tab w:val="left" w:pos="1342"/>
        </w:tabs>
        <w:jc w:val="both"/>
        <w:rPr>
          <w:sz w:val="26"/>
        </w:rPr>
      </w:pPr>
      <w:r w:rsidRPr="00F91B7F">
        <w:rPr>
          <w:sz w:val="26"/>
        </w:rPr>
        <w:t>2. Существенное усиление геометрическ</w:t>
      </w:r>
      <w:r>
        <w:rPr>
          <w:sz w:val="26"/>
        </w:rPr>
        <w:t xml:space="preserve">ого содержания начального курса </w:t>
      </w:r>
      <w:r w:rsidRPr="00F91B7F">
        <w:rPr>
          <w:sz w:val="26"/>
        </w:rPr>
        <w:t>математики, например,</w:t>
      </w:r>
      <w:r>
        <w:rPr>
          <w:sz w:val="26"/>
        </w:rPr>
        <w:t xml:space="preserve"> </w:t>
      </w:r>
      <w:r w:rsidRPr="00F91B7F">
        <w:rPr>
          <w:sz w:val="26"/>
        </w:rPr>
        <w:t>изучение свойств диагоналей прямоугольников, зн</w:t>
      </w:r>
      <w:r>
        <w:rPr>
          <w:sz w:val="26"/>
        </w:rPr>
        <w:t xml:space="preserve">акомство с </w:t>
      </w:r>
      <w:r w:rsidRPr="00F91B7F">
        <w:rPr>
          <w:sz w:val="26"/>
        </w:rPr>
        <w:t>многогранниками (куб, пирамида), стелами враще</w:t>
      </w:r>
      <w:r>
        <w:rPr>
          <w:sz w:val="26"/>
        </w:rPr>
        <w:t xml:space="preserve">ния (цилиндр, шар). Предлагаемый </w:t>
      </w:r>
      <w:r w:rsidRPr="00F91B7F">
        <w:rPr>
          <w:sz w:val="26"/>
        </w:rPr>
        <w:t>материал даётся в форме практических зада</w:t>
      </w:r>
      <w:r>
        <w:rPr>
          <w:sz w:val="26"/>
        </w:rPr>
        <w:t xml:space="preserve">ний, наглядного моделирования с </w:t>
      </w:r>
      <w:r w:rsidRPr="00F91B7F">
        <w:rPr>
          <w:sz w:val="26"/>
        </w:rPr>
        <w:t>учётомопыта и геометрических представлений дет</w:t>
      </w:r>
      <w:r>
        <w:rPr>
          <w:sz w:val="26"/>
        </w:rPr>
        <w:t xml:space="preserve">ей, является для них интересным </w:t>
      </w:r>
      <w:r w:rsidRPr="00F91B7F">
        <w:rPr>
          <w:sz w:val="26"/>
        </w:rPr>
        <w:t>и доступным,используется для дальнейшей практической деятельности учащихся.</w:t>
      </w:r>
    </w:p>
    <w:p w14:paraId="2D25529E" w14:textId="6E951AA4" w:rsidR="00F91B7F" w:rsidRPr="00F91B7F" w:rsidRDefault="00F91B7F" w:rsidP="00F91B7F">
      <w:pPr>
        <w:tabs>
          <w:tab w:val="left" w:pos="1342"/>
        </w:tabs>
        <w:jc w:val="both"/>
        <w:rPr>
          <w:sz w:val="26"/>
        </w:rPr>
      </w:pPr>
      <w:r w:rsidRPr="00F91B7F">
        <w:rPr>
          <w:sz w:val="26"/>
        </w:rPr>
        <w:t>Для лучшего изучениягеометрических терми</w:t>
      </w:r>
      <w:r>
        <w:rPr>
          <w:sz w:val="26"/>
        </w:rPr>
        <w:t xml:space="preserve">нов в материал занятий включены </w:t>
      </w:r>
      <w:r w:rsidRPr="00F91B7F">
        <w:rPr>
          <w:sz w:val="26"/>
        </w:rPr>
        <w:t>«Сказки о жителях страны Геометрии»,</w:t>
      </w:r>
      <w:r>
        <w:rPr>
          <w:sz w:val="26"/>
        </w:rPr>
        <w:t xml:space="preserve"> </w:t>
      </w:r>
      <w:r w:rsidRPr="00F91B7F">
        <w:rPr>
          <w:sz w:val="26"/>
        </w:rPr>
        <w:t>ребусы, кроссворды, дидактические игры.</w:t>
      </w:r>
    </w:p>
    <w:p w14:paraId="602BEF53" w14:textId="5515EC05" w:rsidR="00F91B7F" w:rsidRPr="00F91B7F" w:rsidRDefault="00F91B7F" w:rsidP="00F91B7F">
      <w:pPr>
        <w:tabs>
          <w:tab w:val="left" w:pos="1342"/>
        </w:tabs>
        <w:jc w:val="both"/>
        <w:rPr>
          <w:sz w:val="26"/>
        </w:rPr>
      </w:pPr>
      <w:r w:rsidRPr="00F91B7F">
        <w:rPr>
          <w:sz w:val="26"/>
        </w:rPr>
        <w:t>Один из разделов курса посвящён орига</w:t>
      </w:r>
      <w:r>
        <w:rPr>
          <w:sz w:val="26"/>
        </w:rPr>
        <w:t xml:space="preserve">ми. Перечислить все достоинства </w:t>
      </w:r>
      <w:r w:rsidRPr="00F91B7F">
        <w:rPr>
          <w:sz w:val="26"/>
        </w:rPr>
        <w:t>этого способаизготовления фигурок из</w:t>
      </w:r>
      <w:r>
        <w:rPr>
          <w:sz w:val="26"/>
        </w:rPr>
        <w:t xml:space="preserve"> бумаги невозможно. Все фигурки </w:t>
      </w:r>
      <w:r w:rsidRPr="00F91B7F">
        <w:rPr>
          <w:sz w:val="26"/>
        </w:rPr>
        <w:t>конструируются из моделей изученныхобуча</w:t>
      </w:r>
      <w:r>
        <w:rPr>
          <w:sz w:val="26"/>
        </w:rPr>
        <w:t xml:space="preserve">ющимися геометрических фигур, в </w:t>
      </w:r>
      <w:r w:rsidRPr="00F91B7F">
        <w:rPr>
          <w:sz w:val="26"/>
        </w:rPr>
        <w:t>дальнейшей работе с которыми происходит повторе</w:t>
      </w:r>
      <w:r>
        <w:rPr>
          <w:sz w:val="26"/>
        </w:rPr>
        <w:t xml:space="preserve">ние изакрепление данного </w:t>
      </w:r>
      <w:r w:rsidRPr="00F91B7F">
        <w:rPr>
          <w:sz w:val="26"/>
        </w:rPr>
        <w:t>материала, осознание значимости получен</w:t>
      </w:r>
      <w:r>
        <w:rPr>
          <w:sz w:val="26"/>
        </w:rPr>
        <w:t xml:space="preserve">ных знаний и формированиеумений </w:t>
      </w:r>
      <w:r w:rsidRPr="00F91B7F">
        <w:rPr>
          <w:sz w:val="26"/>
        </w:rPr>
        <w:t>использовать знания в новых условиях. Кро</w:t>
      </w:r>
      <w:r>
        <w:rPr>
          <w:sz w:val="26"/>
        </w:rPr>
        <w:t xml:space="preserve">ме того, оригами совершенствует </w:t>
      </w:r>
      <w:r w:rsidRPr="00F91B7F">
        <w:rPr>
          <w:sz w:val="26"/>
        </w:rPr>
        <w:t>мелкуюмоторику рук, развивает глазомер, спос</w:t>
      </w:r>
      <w:r>
        <w:rPr>
          <w:sz w:val="26"/>
        </w:rPr>
        <w:t xml:space="preserve">обствует концентрации внимания, </w:t>
      </w:r>
      <w:r w:rsidRPr="00F91B7F">
        <w:rPr>
          <w:sz w:val="26"/>
        </w:rPr>
        <w:t>формируеткультурутруда.</w:t>
      </w:r>
    </w:p>
    <w:p w14:paraId="793AF625" w14:textId="49F65BBE" w:rsidR="00F91B7F" w:rsidRPr="00F91B7F" w:rsidRDefault="00F91B7F" w:rsidP="00F91B7F">
      <w:pPr>
        <w:tabs>
          <w:tab w:val="left" w:pos="1342"/>
        </w:tabs>
        <w:jc w:val="both"/>
        <w:rPr>
          <w:sz w:val="26"/>
        </w:rPr>
      </w:pPr>
      <w:r w:rsidRPr="00F91B7F">
        <w:rPr>
          <w:sz w:val="26"/>
        </w:rPr>
        <w:t>В процессе изучения предмета «Математик</w:t>
      </w:r>
      <w:r w:rsidR="0035529C">
        <w:rPr>
          <w:sz w:val="26"/>
        </w:rPr>
        <w:t xml:space="preserve">а и конструирование обучающиеся </w:t>
      </w:r>
      <w:r w:rsidRPr="00F91B7F">
        <w:rPr>
          <w:sz w:val="26"/>
        </w:rPr>
        <w:t>учатся:</w:t>
      </w:r>
    </w:p>
    <w:p w14:paraId="6601F22F" w14:textId="77777777" w:rsidR="00F91B7F" w:rsidRPr="00F91B7F" w:rsidRDefault="00F91B7F" w:rsidP="00F91B7F">
      <w:pPr>
        <w:tabs>
          <w:tab w:val="left" w:pos="1342"/>
        </w:tabs>
        <w:jc w:val="both"/>
        <w:rPr>
          <w:sz w:val="26"/>
        </w:rPr>
      </w:pPr>
      <w:r w:rsidRPr="00F91B7F">
        <w:rPr>
          <w:sz w:val="26"/>
        </w:rPr>
        <w:t>· работать с чертежом, технологической картой и составлять их;</w:t>
      </w:r>
    </w:p>
    <w:p w14:paraId="73B4E1F1" w14:textId="77777777" w:rsidR="00F91B7F" w:rsidRPr="00F91B7F" w:rsidRDefault="00F91B7F" w:rsidP="00F91B7F">
      <w:pPr>
        <w:tabs>
          <w:tab w:val="left" w:pos="1342"/>
        </w:tabs>
        <w:jc w:val="both"/>
        <w:rPr>
          <w:sz w:val="26"/>
        </w:rPr>
      </w:pPr>
      <w:r w:rsidRPr="00F91B7F">
        <w:rPr>
          <w:sz w:val="26"/>
        </w:rPr>
        <w:t>· работать с чертёжными инструментами;</w:t>
      </w:r>
    </w:p>
    <w:p w14:paraId="7D4CD7D4" w14:textId="77777777" w:rsidR="00F91B7F" w:rsidRPr="00F91B7F" w:rsidRDefault="00F91B7F" w:rsidP="00F91B7F">
      <w:pPr>
        <w:tabs>
          <w:tab w:val="left" w:pos="1342"/>
        </w:tabs>
        <w:jc w:val="both"/>
        <w:rPr>
          <w:sz w:val="26"/>
        </w:rPr>
      </w:pPr>
      <w:r w:rsidRPr="00F91B7F">
        <w:rPr>
          <w:sz w:val="26"/>
        </w:rPr>
        <w:t>· определять назначение изготовленного изделия; оценивать качество своей</w:t>
      </w:r>
    </w:p>
    <w:p w14:paraId="0800D4D5" w14:textId="77777777" w:rsidR="00F91B7F" w:rsidRPr="00F91B7F" w:rsidRDefault="00F91B7F" w:rsidP="00F91B7F">
      <w:pPr>
        <w:tabs>
          <w:tab w:val="left" w:pos="1342"/>
        </w:tabs>
        <w:jc w:val="both"/>
        <w:rPr>
          <w:sz w:val="26"/>
        </w:rPr>
      </w:pPr>
      <w:r w:rsidRPr="00F91B7F">
        <w:rPr>
          <w:sz w:val="26"/>
        </w:rPr>
        <w:t>работы с учётомтехнологических и эстетических требований.</w:t>
      </w:r>
    </w:p>
    <w:p w14:paraId="22F1A9C0" w14:textId="77777777" w:rsidR="00F91B7F" w:rsidRPr="00F91B7F" w:rsidRDefault="00F91B7F" w:rsidP="00F91B7F">
      <w:pPr>
        <w:tabs>
          <w:tab w:val="left" w:pos="1342"/>
        </w:tabs>
        <w:jc w:val="both"/>
        <w:rPr>
          <w:sz w:val="26"/>
        </w:rPr>
      </w:pPr>
      <w:r w:rsidRPr="00F91B7F">
        <w:rPr>
          <w:sz w:val="26"/>
        </w:rPr>
        <w:t>Общее количество часов, отведённых на изучение предмета «Математика и</w:t>
      </w:r>
    </w:p>
    <w:p w14:paraId="0FB0EB06" w14:textId="0B2A7246" w:rsidR="00F91B7F" w:rsidRDefault="00F91B7F" w:rsidP="00F91B7F">
      <w:pPr>
        <w:tabs>
          <w:tab w:val="left" w:pos="1342"/>
        </w:tabs>
        <w:jc w:val="both"/>
        <w:rPr>
          <w:sz w:val="26"/>
        </w:rPr>
      </w:pPr>
      <w:r w:rsidRPr="00F91B7F">
        <w:rPr>
          <w:sz w:val="26"/>
        </w:rPr>
        <w:t xml:space="preserve">конструирование» в 1-3 классах: 1 класс – 33 часа, 2 класс – 34 часа, 3 класс </w:t>
      </w:r>
      <w:r w:rsidR="0035529C">
        <w:rPr>
          <w:sz w:val="26"/>
        </w:rPr>
        <w:t>-34 часа.</w:t>
      </w:r>
    </w:p>
    <w:p w14:paraId="6219992A" w14:textId="77777777" w:rsidR="00F91B7F" w:rsidRPr="0035529C" w:rsidRDefault="00F91B7F" w:rsidP="0035529C">
      <w:pPr>
        <w:tabs>
          <w:tab w:val="left" w:pos="1342"/>
        </w:tabs>
        <w:jc w:val="center"/>
        <w:rPr>
          <w:b/>
          <w:sz w:val="26"/>
        </w:rPr>
      </w:pPr>
      <w:r w:rsidRPr="0035529C">
        <w:rPr>
          <w:b/>
          <w:sz w:val="26"/>
        </w:rPr>
        <w:t>Содержание</w:t>
      </w:r>
    </w:p>
    <w:p w14:paraId="7A34A55E" w14:textId="7B5F2447" w:rsidR="00395D00" w:rsidRPr="00395D00" w:rsidRDefault="00395D00" w:rsidP="00395D00">
      <w:pPr>
        <w:tabs>
          <w:tab w:val="left" w:pos="1342"/>
        </w:tabs>
        <w:jc w:val="both"/>
        <w:rPr>
          <w:b/>
          <w:sz w:val="26"/>
        </w:rPr>
      </w:pPr>
      <w:r w:rsidRPr="00395D00">
        <w:rPr>
          <w:b/>
          <w:sz w:val="26"/>
        </w:rPr>
        <w:t>2 класс (34 часа)</w:t>
      </w:r>
    </w:p>
    <w:p w14:paraId="479E0A78" w14:textId="3E786564" w:rsidR="00395D00" w:rsidRPr="00395D00" w:rsidRDefault="00395D00" w:rsidP="00395D00">
      <w:pPr>
        <w:tabs>
          <w:tab w:val="left" w:pos="1342"/>
        </w:tabs>
        <w:jc w:val="both"/>
        <w:rPr>
          <w:sz w:val="26"/>
        </w:rPr>
      </w:pPr>
      <w:r w:rsidRPr="00395D00">
        <w:rPr>
          <w:sz w:val="26"/>
        </w:rPr>
        <w:t>Геометрическая составляющая. У</w:t>
      </w:r>
      <w:r>
        <w:rPr>
          <w:sz w:val="26"/>
        </w:rPr>
        <w:t xml:space="preserve">гол. Построение прямого угла на </w:t>
      </w:r>
      <w:r w:rsidRPr="00395D00">
        <w:rPr>
          <w:sz w:val="26"/>
        </w:rPr>
        <w:t>нелинованной бумаге с помощью чертежного треугольника.Отрезок. Середина</w:t>
      </w:r>
      <w:r>
        <w:rPr>
          <w:sz w:val="26"/>
        </w:rPr>
        <w:t xml:space="preserve"> </w:t>
      </w:r>
      <w:r w:rsidRPr="00395D00">
        <w:rPr>
          <w:sz w:val="26"/>
        </w:rPr>
        <w:t>отрезка. Деление отрезка пополам.Пря</w:t>
      </w:r>
      <w:r>
        <w:rPr>
          <w:sz w:val="26"/>
        </w:rPr>
        <w:t xml:space="preserve">моугольник (квадрат). Диагонали </w:t>
      </w:r>
      <w:r w:rsidRPr="00395D00">
        <w:rPr>
          <w:sz w:val="26"/>
        </w:rPr>
        <w:t>прямоугольника (квадрата) и их свойства. Построениепрямоугольника на</w:t>
      </w:r>
      <w:r>
        <w:rPr>
          <w:sz w:val="26"/>
        </w:rPr>
        <w:t xml:space="preserve"> </w:t>
      </w:r>
      <w:r w:rsidRPr="00395D00">
        <w:rPr>
          <w:sz w:val="26"/>
        </w:rPr>
        <w:t>нелинованной бумаге с использованием свойств его диагоналей.</w:t>
      </w:r>
    </w:p>
    <w:p w14:paraId="15047856" w14:textId="77777777" w:rsidR="00395D00" w:rsidRPr="00395D00" w:rsidRDefault="00395D00" w:rsidP="00395D00">
      <w:pPr>
        <w:tabs>
          <w:tab w:val="left" w:pos="1342"/>
        </w:tabs>
        <w:jc w:val="both"/>
        <w:rPr>
          <w:sz w:val="26"/>
        </w:rPr>
      </w:pPr>
      <w:r w:rsidRPr="00395D00">
        <w:rPr>
          <w:sz w:val="26"/>
        </w:rPr>
        <w:t>Треугольник. Соотношение сторон треугольника.</w:t>
      </w:r>
    </w:p>
    <w:p w14:paraId="67892D71" w14:textId="77777777" w:rsidR="00395D00" w:rsidRPr="00395D00" w:rsidRDefault="00395D00" w:rsidP="00395D00">
      <w:pPr>
        <w:tabs>
          <w:tab w:val="left" w:pos="1342"/>
        </w:tabs>
        <w:jc w:val="both"/>
        <w:rPr>
          <w:sz w:val="26"/>
        </w:rPr>
      </w:pPr>
      <w:r w:rsidRPr="00395D00">
        <w:rPr>
          <w:sz w:val="26"/>
        </w:rPr>
        <w:t>Окружность. Круг. Центр, радиус, диаметр окружности (круга).</w:t>
      </w:r>
    </w:p>
    <w:p w14:paraId="08A30B34" w14:textId="7D06F3AF" w:rsidR="00395D00" w:rsidRPr="00395D00" w:rsidRDefault="00395D00" w:rsidP="00395D00">
      <w:pPr>
        <w:tabs>
          <w:tab w:val="left" w:pos="1342"/>
        </w:tabs>
        <w:jc w:val="both"/>
        <w:rPr>
          <w:sz w:val="26"/>
        </w:rPr>
      </w:pPr>
      <w:r w:rsidRPr="00395D00">
        <w:rPr>
          <w:sz w:val="26"/>
        </w:rPr>
        <w:t>Построение прямоугольника, вписанного в ок</w:t>
      </w:r>
      <w:r>
        <w:rPr>
          <w:sz w:val="26"/>
        </w:rPr>
        <w:t xml:space="preserve">ружность, окружности, описанной </w:t>
      </w:r>
      <w:r w:rsidRPr="00395D00">
        <w:rPr>
          <w:sz w:val="26"/>
        </w:rPr>
        <w:t>околопрямоугольника (квадрата).</w:t>
      </w:r>
    </w:p>
    <w:p w14:paraId="5B712DA4" w14:textId="77027262" w:rsidR="00395D00" w:rsidRPr="00395D00" w:rsidRDefault="00395D00" w:rsidP="00395D00">
      <w:pPr>
        <w:tabs>
          <w:tab w:val="left" w:pos="1342"/>
        </w:tabs>
        <w:jc w:val="both"/>
        <w:rPr>
          <w:sz w:val="26"/>
        </w:rPr>
      </w:pPr>
      <w:r w:rsidRPr="00395D00">
        <w:rPr>
          <w:sz w:val="26"/>
        </w:rPr>
        <w:t xml:space="preserve">Деление фигур на части и составление фигур </w:t>
      </w:r>
      <w:r>
        <w:rPr>
          <w:sz w:val="26"/>
        </w:rPr>
        <w:t xml:space="preserve">из частей. Преобразование фигур </w:t>
      </w:r>
      <w:r w:rsidRPr="00395D00">
        <w:rPr>
          <w:sz w:val="26"/>
        </w:rPr>
        <w:t>по заданнымусловиям.</w:t>
      </w:r>
    </w:p>
    <w:p w14:paraId="1FF0E417" w14:textId="77777777" w:rsidR="00395D00" w:rsidRPr="00395D00" w:rsidRDefault="00395D00" w:rsidP="00395D00">
      <w:pPr>
        <w:tabs>
          <w:tab w:val="left" w:pos="1342"/>
        </w:tabs>
        <w:jc w:val="both"/>
        <w:rPr>
          <w:b/>
          <w:sz w:val="26"/>
        </w:rPr>
      </w:pPr>
      <w:r w:rsidRPr="00395D00">
        <w:rPr>
          <w:b/>
          <w:sz w:val="26"/>
        </w:rPr>
        <w:t>Конструирование</w:t>
      </w:r>
    </w:p>
    <w:p w14:paraId="3F0ADB95" w14:textId="62396E4A" w:rsidR="00395D00" w:rsidRDefault="00395D00" w:rsidP="00395D00">
      <w:pPr>
        <w:tabs>
          <w:tab w:val="left" w:pos="1342"/>
        </w:tabs>
        <w:jc w:val="both"/>
        <w:rPr>
          <w:sz w:val="26"/>
        </w:rPr>
      </w:pPr>
      <w:r w:rsidRPr="00395D00">
        <w:rPr>
          <w:sz w:val="26"/>
        </w:rPr>
        <w:t>Изготовление моделей прямоугольно</w:t>
      </w:r>
      <w:r>
        <w:rPr>
          <w:sz w:val="26"/>
        </w:rPr>
        <w:t xml:space="preserve">го треугольника, прямоугольника </w:t>
      </w:r>
      <w:r w:rsidRPr="00395D00">
        <w:rPr>
          <w:sz w:val="26"/>
        </w:rPr>
        <w:t>(квадрата) путем сгибания</w:t>
      </w:r>
      <w:r>
        <w:rPr>
          <w:sz w:val="26"/>
        </w:rPr>
        <w:t xml:space="preserve"> </w:t>
      </w:r>
      <w:r w:rsidRPr="00395D00">
        <w:rPr>
          <w:sz w:val="26"/>
        </w:rPr>
        <w:t>бумаги.</w:t>
      </w:r>
    </w:p>
    <w:p w14:paraId="50C9F18D" w14:textId="16C4599C" w:rsidR="00395D00" w:rsidRPr="00395D00" w:rsidRDefault="00395D00" w:rsidP="00395D00">
      <w:pPr>
        <w:tabs>
          <w:tab w:val="left" w:pos="1342"/>
        </w:tabs>
        <w:jc w:val="both"/>
        <w:rPr>
          <w:sz w:val="26"/>
        </w:rPr>
      </w:pPr>
      <w:r w:rsidRPr="00395D00">
        <w:rPr>
          <w:sz w:val="26"/>
        </w:rPr>
        <w:t>Практическая работа по выявлению р</w:t>
      </w:r>
      <w:r>
        <w:rPr>
          <w:sz w:val="26"/>
        </w:rPr>
        <w:t xml:space="preserve">авенства противоположных сторон </w:t>
      </w:r>
      <w:r w:rsidRPr="00395D00">
        <w:rPr>
          <w:sz w:val="26"/>
        </w:rPr>
        <w:t>прямоугольника;построение прямоуго</w:t>
      </w:r>
      <w:r>
        <w:rPr>
          <w:sz w:val="26"/>
        </w:rPr>
        <w:t xml:space="preserve">льника на нелинованной бумаге с </w:t>
      </w:r>
      <w:r w:rsidRPr="00395D00">
        <w:rPr>
          <w:sz w:val="26"/>
        </w:rPr>
        <w:t>использованием равенства егопротивополож</w:t>
      </w:r>
      <w:r>
        <w:rPr>
          <w:sz w:val="26"/>
        </w:rPr>
        <w:t xml:space="preserve">ных сторон с помощью чертежного </w:t>
      </w:r>
      <w:r w:rsidRPr="00395D00">
        <w:rPr>
          <w:sz w:val="26"/>
        </w:rPr>
        <w:t>треугольника и линейки.</w:t>
      </w:r>
    </w:p>
    <w:p w14:paraId="589D0308" w14:textId="44117D69" w:rsidR="00395D00" w:rsidRPr="00395D00" w:rsidRDefault="00395D00" w:rsidP="00395D00">
      <w:pPr>
        <w:tabs>
          <w:tab w:val="left" w:pos="1342"/>
        </w:tabs>
        <w:jc w:val="both"/>
        <w:rPr>
          <w:sz w:val="26"/>
        </w:rPr>
      </w:pPr>
      <w:r w:rsidRPr="00395D00">
        <w:rPr>
          <w:sz w:val="26"/>
        </w:rPr>
        <w:t>Линии разных типов: основная (изображе</w:t>
      </w:r>
      <w:r>
        <w:rPr>
          <w:sz w:val="26"/>
        </w:rPr>
        <w:t xml:space="preserve">ние видимого контура), сплошная </w:t>
      </w:r>
      <w:r w:rsidRPr="00395D00">
        <w:rPr>
          <w:sz w:val="26"/>
        </w:rPr>
        <w:t>тонкая (размерная ивыносная), штрихпунктирная (обозначение линий сгиба).</w:t>
      </w:r>
    </w:p>
    <w:p w14:paraId="429B1043" w14:textId="377DFA33" w:rsidR="00395D00" w:rsidRPr="00395D00" w:rsidRDefault="00395D00" w:rsidP="00395D00">
      <w:pPr>
        <w:tabs>
          <w:tab w:val="left" w:pos="1342"/>
        </w:tabs>
        <w:jc w:val="both"/>
        <w:rPr>
          <w:sz w:val="26"/>
        </w:rPr>
      </w:pPr>
      <w:r w:rsidRPr="00395D00">
        <w:rPr>
          <w:sz w:val="26"/>
        </w:rPr>
        <w:t>Технологическая карта. Изготовление п</w:t>
      </w:r>
      <w:r>
        <w:rPr>
          <w:sz w:val="26"/>
        </w:rPr>
        <w:t xml:space="preserve">о технологической карте изделий </w:t>
      </w:r>
      <w:r w:rsidRPr="00395D00">
        <w:rPr>
          <w:sz w:val="26"/>
        </w:rPr>
        <w:t>(пакет для мелкихпредметов).</w:t>
      </w:r>
    </w:p>
    <w:p w14:paraId="1013CBA5" w14:textId="6189214E" w:rsidR="00395D00" w:rsidRPr="00395D00" w:rsidRDefault="00395D00" w:rsidP="00395D00">
      <w:pPr>
        <w:tabs>
          <w:tab w:val="left" w:pos="1342"/>
        </w:tabs>
        <w:jc w:val="both"/>
        <w:rPr>
          <w:sz w:val="26"/>
        </w:rPr>
      </w:pPr>
      <w:r w:rsidRPr="00395D00">
        <w:rPr>
          <w:sz w:val="26"/>
        </w:rPr>
        <w:t>Технологический рисунок. Изготовле</w:t>
      </w:r>
      <w:r>
        <w:rPr>
          <w:sz w:val="26"/>
        </w:rPr>
        <w:t xml:space="preserve">ние изделий по технологическому </w:t>
      </w:r>
      <w:r w:rsidRPr="00395D00">
        <w:rPr>
          <w:sz w:val="26"/>
        </w:rPr>
        <w:t>рисунку (подставка для</w:t>
      </w:r>
      <w:r>
        <w:rPr>
          <w:sz w:val="26"/>
        </w:rPr>
        <w:t xml:space="preserve"> </w:t>
      </w:r>
      <w:r w:rsidRPr="00395D00">
        <w:rPr>
          <w:sz w:val="26"/>
        </w:rPr>
        <w:t>кисточки).</w:t>
      </w:r>
    </w:p>
    <w:p w14:paraId="35D1679D" w14:textId="39E6B1A2" w:rsidR="00395D00" w:rsidRPr="00395D00" w:rsidRDefault="00395D00" w:rsidP="00395D00">
      <w:pPr>
        <w:tabs>
          <w:tab w:val="left" w:pos="1342"/>
        </w:tabs>
        <w:jc w:val="both"/>
        <w:rPr>
          <w:sz w:val="26"/>
        </w:rPr>
      </w:pPr>
      <w:r w:rsidRPr="00395D00">
        <w:rPr>
          <w:sz w:val="26"/>
        </w:rPr>
        <w:t>Изготовление модели круга. Кольцо, состав</w:t>
      </w:r>
      <w:r>
        <w:rPr>
          <w:sz w:val="26"/>
        </w:rPr>
        <w:t xml:space="preserve">ление технологической карты для </w:t>
      </w:r>
      <w:r w:rsidRPr="00395D00">
        <w:rPr>
          <w:sz w:val="26"/>
        </w:rPr>
        <w:t>его изготовления.</w:t>
      </w:r>
      <w:r>
        <w:rPr>
          <w:sz w:val="26"/>
        </w:rPr>
        <w:t xml:space="preserve"> </w:t>
      </w:r>
      <w:r w:rsidRPr="00395D00">
        <w:rPr>
          <w:sz w:val="26"/>
        </w:rPr>
        <w:t>Изготовление изделий на базе кругов (ребристые шары).</w:t>
      </w:r>
    </w:p>
    <w:p w14:paraId="121156EE" w14:textId="616ABC55" w:rsidR="00395D00" w:rsidRPr="00395D00" w:rsidRDefault="00395D00" w:rsidP="00395D00">
      <w:pPr>
        <w:tabs>
          <w:tab w:val="left" w:pos="1342"/>
        </w:tabs>
        <w:jc w:val="both"/>
        <w:rPr>
          <w:sz w:val="26"/>
        </w:rPr>
      </w:pPr>
      <w:r w:rsidRPr="00395D00">
        <w:rPr>
          <w:sz w:val="26"/>
        </w:rPr>
        <w:t xml:space="preserve">Изготовление по чертежу изделий и </w:t>
      </w:r>
      <w:r>
        <w:rPr>
          <w:sz w:val="26"/>
        </w:rPr>
        <w:t xml:space="preserve">аппликаций (закладка для книги, </w:t>
      </w:r>
      <w:r w:rsidRPr="00395D00">
        <w:rPr>
          <w:sz w:val="26"/>
        </w:rPr>
        <w:t>аппликация «Цыпленок»).</w:t>
      </w:r>
    </w:p>
    <w:p w14:paraId="4E3B286A" w14:textId="12FE69A2" w:rsidR="00395D00" w:rsidRPr="00395D00" w:rsidRDefault="00395D00" w:rsidP="00395D00">
      <w:pPr>
        <w:tabs>
          <w:tab w:val="left" w:pos="1342"/>
        </w:tabs>
        <w:jc w:val="both"/>
        <w:rPr>
          <w:sz w:val="26"/>
        </w:rPr>
      </w:pPr>
      <w:r w:rsidRPr="00395D00">
        <w:rPr>
          <w:sz w:val="26"/>
        </w:rPr>
        <w:t>Оригами. Изготовление способом ори</w:t>
      </w:r>
      <w:r>
        <w:rPr>
          <w:sz w:val="26"/>
        </w:rPr>
        <w:t xml:space="preserve">гами изделий («Воздушный змей», </w:t>
      </w:r>
      <w:r w:rsidRPr="00395D00">
        <w:rPr>
          <w:sz w:val="26"/>
        </w:rPr>
        <w:t>«Щенок», «Жук»).</w:t>
      </w:r>
    </w:p>
    <w:p w14:paraId="27EBAD56" w14:textId="20AE5032" w:rsidR="00395D00" w:rsidRPr="00395D00" w:rsidRDefault="00395D00" w:rsidP="00395D00">
      <w:pPr>
        <w:tabs>
          <w:tab w:val="left" w:pos="1342"/>
        </w:tabs>
        <w:jc w:val="both"/>
        <w:rPr>
          <w:sz w:val="26"/>
        </w:rPr>
      </w:pPr>
      <w:r w:rsidRPr="00395D00">
        <w:rPr>
          <w:sz w:val="26"/>
        </w:rPr>
        <w:t>Изготовление по чертежу аппликаци</w:t>
      </w:r>
      <w:r>
        <w:rPr>
          <w:sz w:val="26"/>
        </w:rPr>
        <w:t xml:space="preserve">й технических машин («Трактор с </w:t>
      </w:r>
      <w:r w:rsidRPr="00395D00">
        <w:rPr>
          <w:sz w:val="26"/>
        </w:rPr>
        <w:t>тележкой», «Экскаватор»).</w:t>
      </w:r>
    </w:p>
    <w:p w14:paraId="458591F0" w14:textId="5C12C5C4" w:rsidR="00395D00" w:rsidRPr="00395D00" w:rsidRDefault="00395D00" w:rsidP="00395D00">
      <w:pPr>
        <w:tabs>
          <w:tab w:val="left" w:pos="1342"/>
        </w:tabs>
        <w:jc w:val="both"/>
        <w:rPr>
          <w:sz w:val="26"/>
        </w:rPr>
      </w:pPr>
      <w:r w:rsidRPr="00395D00">
        <w:rPr>
          <w:sz w:val="26"/>
        </w:rPr>
        <w:t>Работа с набором «Конструктор». Оз</w:t>
      </w:r>
      <w:r>
        <w:rPr>
          <w:sz w:val="26"/>
        </w:rPr>
        <w:t xml:space="preserve">накомление с видами деталей: их </w:t>
      </w:r>
      <w:r w:rsidRPr="00395D00">
        <w:rPr>
          <w:sz w:val="26"/>
        </w:rPr>
        <w:t>названием, назначением,способами сборки,</w:t>
      </w:r>
      <w:r>
        <w:rPr>
          <w:sz w:val="26"/>
        </w:rPr>
        <w:t xml:space="preserve"> способами крепления и рабочими </w:t>
      </w:r>
      <w:r w:rsidRPr="00395D00">
        <w:rPr>
          <w:sz w:val="26"/>
        </w:rPr>
        <w:t>инструментами.Организация рабочего места и правила бе</w:t>
      </w:r>
      <w:r>
        <w:rPr>
          <w:sz w:val="26"/>
        </w:rPr>
        <w:t xml:space="preserve">зопасной работы при </w:t>
      </w:r>
      <w:r w:rsidRPr="00395D00">
        <w:rPr>
          <w:sz w:val="26"/>
        </w:rPr>
        <w:t>работе с набором «Конструктор».</w:t>
      </w:r>
    </w:p>
    <w:p w14:paraId="303C703E" w14:textId="77777777" w:rsidR="00395D00" w:rsidRPr="00395D00" w:rsidRDefault="00395D00" w:rsidP="00395D00">
      <w:pPr>
        <w:tabs>
          <w:tab w:val="left" w:pos="1342"/>
        </w:tabs>
        <w:jc w:val="both"/>
        <w:rPr>
          <w:sz w:val="26"/>
        </w:rPr>
      </w:pPr>
      <w:r w:rsidRPr="00395D00">
        <w:rPr>
          <w:sz w:val="26"/>
        </w:rPr>
        <w:t>Виды соединений: простое, жесткое, внахлестку двумя болтами, шарнирное.</w:t>
      </w:r>
    </w:p>
    <w:p w14:paraId="5EA86F8B" w14:textId="225BE180" w:rsidR="00395D00" w:rsidRDefault="00395D00" w:rsidP="00395D00">
      <w:pPr>
        <w:tabs>
          <w:tab w:val="left" w:pos="1342"/>
        </w:tabs>
        <w:jc w:val="both"/>
        <w:rPr>
          <w:sz w:val="26"/>
        </w:rPr>
      </w:pPr>
      <w:r w:rsidRPr="00395D00">
        <w:rPr>
          <w:sz w:val="26"/>
        </w:rPr>
        <w:t>Сборка из деталей набора «Конструк</w:t>
      </w:r>
      <w:r>
        <w:rPr>
          <w:sz w:val="26"/>
        </w:rPr>
        <w:t xml:space="preserve">тор» различных изделий: моделей </w:t>
      </w:r>
      <w:r w:rsidRPr="00395D00">
        <w:rPr>
          <w:sz w:val="26"/>
        </w:rPr>
        <w:t>геометрических фигур,моделей дорож</w:t>
      </w:r>
      <w:r>
        <w:rPr>
          <w:sz w:val="26"/>
        </w:rPr>
        <w:t xml:space="preserve">ных знаков, игрушек «Петрушка», </w:t>
      </w:r>
      <w:r w:rsidRPr="00395D00">
        <w:rPr>
          <w:sz w:val="26"/>
        </w:rPr>
        <w:t>«Настольная лампа» и др. Изготовление моделей</w:t>
      </w:r>
      <w:r>
        <w:rPr>
          <w:sz w:val="26"/>
        </w:rPr>
        <w:t xml:space="preserve">двухосной тележки и аптекарских </w:t>
      </w:r>
      <w:r w:rsidRPr="00395D00">
        <w:rPr>
          <w:sz w:val="26"/>
        </w:rPr>
        <w:t>весов. Разборка изготовленных изделий.</w:t>
      </w:r>
    </w:p>
    <w:p w14:paraId="32E6E1F0" w14:textId="142338B9" w:rsidR="00395D00" w:rsidRPr="00395D00" w:rsidRDefault="00395D00" w:rsidP="00395D00">
      <w:pPr>
        <w:tabs>
          <w:tab w:val="left" w:pos="1342"/>
        </w:tabs>
        <w:jc w:val="both"/>
        <w:rPr>
          <w:sz w:val="26"/>
        </w:rPr>
      </w:pPr>
      <w:r w:rsidRPr="00395D00">
        <w:rPr>
          <w:b/>
          <w:sz w:val="26"/>
        </w:rPr>
        <w:t>Изучение предмета «Математика и конструирование» во 2 классе способствует освоению на пропедевтическом уровне ряда универсальных учебных действий</w:t>
      </w:r>
      <w:r w:rsidRPr="00395D00">
        <w:rPr>
          <w:sz w:val="26"/>
        </w:rPr>
        <w:t xml:space="preserve">: познавательных </w:t>
      </w:r>
      <w:r>
        <w:rPr>
          <w:sz w:val="26"/>
        </w:rPr>
        <w:t xml:space="preserve">универсальных учебных действий, </w:t>
      </w:r>
      <w:r w:rsidRPr="00395D00">
        <w:rPr>
          <w:sz w:val="26"/>
        </w:rPr>
        <w:t>коммуникативных универсальных учебных дейст</w:t>
      </w:r>
      <w:r>
        <w:rPr>
          <w:sz w:val="26"/>
        </w:rPr>
        <w:t xml:space="preserve">вий, регулятивных универсальных </w:t>
      </w:r>
      <w:r w:rsidRPr="00395D00">
        <w:rPr>
          <w:sz w:val="26"/>
        </w:rPr>
        <w:t>учебных действий, совместной деятельности.</w:t>
      </w:r>
    </w:p>
    <w:p w14:paraId="671CCCD9" w14:textId="46F4898E" w:rsidR="00395D00" w:rsidRPr="00395D00" w:rsidRDefault="00395D00" w:rsidP="00395D00">
      <w:pPr>
        <w:tabs>
          <w:tab w:val="left" w:pos="1342"/>
        </w:tabs>
        <w:jc w:val="both"/>
        <w:rPr>
          <w:sz w:val="26"/>
        </w:rPr>
      </w:pPr>
      <w:r w:rsidRPr="00395D00">
        <w:rPr>
          <w:sz w:val="26"/>
        </w:rPr>
        <w:t>У обучающегося будут сформированы</w:t>
      </w:r>
      <w:r>
        <w:rPr>
          <w:sz w:val="26"/>
        </w:rPr>
        <w:t xml:space="preserve"> следующие </w:t>
      </w:r>
      <w:r w:rsidRPr="00395D00">
        <w:rPr>
          <w:b/>
          <w:sz w:val="26"/>
        </w:rPr>
        <w:t>базовые логические</w:t>
      </w:r>
      <w:r>
        <w:rPr>
          <w:sz w:val="26"/>
        </w:rPr>
        <w:t xml:space="preserve"> и </w:t>
      </w:r>
      <w:r w:rsidRPr="00395D00">
        <w:rPr>
          <w:sz w:val="26"/>
        </w:rPr>
        <w:t>исследовательские действия как часть позна</w:t>
      </w:r>
      <w:r>
        <w:rPr>
          <w:sz w:val="26"/>
        </w:rPr>
        <w:t xml:space="preserve">вательных универсальных учебных </w:t>
      </w:r>
      <w:r w:rsidRPr="00395D00">
        <w:rPr>
          <w:sz w:val="26"/>
        </w:rPr>
        <w:t>действий:</w:t>
      </w:r>
    </w:p>
    <w:p w14:paraId="26AABDAC" w14:textId="7DD3D592" w:rsidR="00395D00" w:rsidRPr="00395D00" w:rsidRDefault="00395D00" w:rsidP="00395D00">
      <w:pPr>
        <w:tabs>
          <w:tab w:val="left" w:pos="1342"/>
        </w:tabs>
        <w:jc w:val="both"/>
        <w:rPr>
          <w:sz w:val="26"/>
        </w:rPr>
      </w:pPr>
      <w:r w:rsidRPr="00395D00">
        <w:rPr>
          <w:sz w:val="26"/>
        </w:rPr>
        <w:t>наблюдать математические отношен</w:t>
      </w:r>
      <w:r>
        <w:rPr>
          <w:sz w:val="26"/>
        </w:rPr>
        <w:t xml:space="preserve">ия (часть–целое, больше–меньше) </w:t>
      </w:r>
      <w:r w:rsidRPr="00395D00">
        <w:rPr>
          <w:sz w:val="26"/>
        </w:rPr>
        <w:t>в окружающем мире;</w:t>
      </w:r>
    </w:p>
    <w:p w14:paraId="1AECC6B7" w14:textId="209186E5" w:rsidR="00395D00" w:rsidRPr="00395D00" w:rsidRDefault="00395D00" w:rsidP="00395D00">
      <w:pPr>
        <w:tabs>
          <w:tab w:val="left" w:pos="1342"/>
        </w:tabs>
        <w:jc w:val="both"/>
        <w:rPr>
          <w:sz w:val="26"/>
        </w:rPr>
      </w:pPr>
      <w:r w:rsidRPr="00395D00">
        <w:rPr>
          <w:sz w:val="26"/>
        </w:rPr>
        <w:t>характеризовать назначение и исполь</w:t>
      </w:r>
      <w:r>
        <w:rPr>
          <w:sz w:val="26"/>
        </w:rPr>
        <w:t xml:space="preserve">зовать простейшие измерительные </w:t>
      </w:r>
      <w:r w:rsidRPr="00395D00">
        <w:rPr>
          <w:sz w:val="26"/>
        </w:rPr>
        <w:t>приборы (сантиметровая лента, весы);</w:t>
      </w:r>
    </w:p>
    <w:p w14:paraId="19C4BE0F" w14:textId="629B9673" w:rsidR="00395D00" w:rsidRPr="00395D00" w:rsidRDefault="00395D00" w:rsidP="00395D00">
      <w:pPr>
        <w:tabs>
          <w:tab w:val="left" w:pos="1342"/>
        </w:tabs>
        <w:jc w:val="both"/>
        <w:rPr>
          <w:sz w:val="26"/>
        </w:rPr>
      </w:pPr>
      <w:r w:rsidRPr="00395D00">
        <w:rPr>
          <w:sz w:val="26"/>
        </w:rPr>
        <w:t>сравнивать группы объектов (чисел,</w:t>
      </w:r>
      <w:r>
        <w:rPr>
          <w:sz w:val="26"/>
        </w:rPr>
        <w:t xml:space="preserve"> величин, геометрических фигур) </w:t>
      </w:r>
      <w:r w:rsidRPr="00395D00">
        <w:rPr>
          <w:sz w:val="26"/>
        </w:rPr>
        <w:t>по самостоятельно выбранному основанию;</w:t>
      </w:r>
    </w:p>
    <w:p w14:paraId="652CAF10" w14:textId="52ACF257" w:rsidR="00395D00" w:rsidRPr="00395D00" w:rsidRDefault="00395D00" w:rsidP="00395D00">
      <w:pPr>
        <w:tabs>
          <w:tab w:val="left" w:pos="1342"/>
        </w:tabs>
        <w:jc w:val="both"/>
        <w:rPr>
          <w:sz w:val="26"/>
        </w:rPr>
      </w:pPr>
      <w:r w:rsidRPr="00395D00">
        <w:rPr>
          <w:sz w:val="26"/>
        </w:rPr>
        <w:t>распределять (классифицировать) объекты (</w:t>
      </w:r>
      <w:r>
        <w:rPr>
          <w:sz w:val="26"/>
        </w:rPr>
        <w:t xml:space="preserve">числа, величины, геометрические </w:t>
      </w:r>
      <w:r w:rsidRPr="00395D00">
        <w:rPr>
          <w:sz w:val="26"/>
        </w:rPr>
        <w:t>фигуры, текстовые задачи в одно действие) на группы;</w:t>
      </w:r>
    </w:p>
    <w:p w14:paraId="7E44D50C" w14:textId="77777777" w:rsidR="00395D00" w:rsidRPr="00395D00" w:rsidRDefault="00395D00" w:rsidP="00395D00">
      <w:pPr>
        <w:tabs>
          <w:tab w:val="left" w:pos="1342"/>
        </w:tabs>
        <w:jc w:val="both"/>
        <w:rPr>
          <w:sz w:val="26"/>
        </w:rPr>
      </w:pPr>
      <w:r w:rsidRPr="00395D00">
        <w:rPr>
          <w:sz w:val="26"/>
        </w:rPr>
        <w:t>находить модели геометрических фигур в окружающем мире;</w:t>
      </w:r>
    </w:p>
    <w:p w14:paraId="7FC979A4" w14:textId="52E35A5C" w:rsidR="00395D00" w:rsidRPr="00395D00" w:rsidRDefault="00395D00" w:rsidP="00395D00">
      <w:pPr>
        <w:tabs>
          <w:tab w:val="left" w:pos="1342"/>
        </w:tabs>
        <w:jc w:val="both"/>
        <w:rPr>
          <w:sz w:val="26"/>
        </w:rPr>
      </w:pPr>
      <w:r w:rsidRPr="00395D00">
        <w:rPr>
          <w:sz w:val="26"/>
        </w:rPr>
        <w:t>вести поиск различных решений зада</w:t>
      </w:r>
      <w:r>
        <w:rPr>
          <w:sz w:val="26"/>
        </w:rPr>
        <w:t xml:space="preserve">чи (расчётной, с геометрическим </w:t>
      </w:r>
      <w:r w:rsidRPr="00395D00">
        <w:rPr>
          <w:sz w:val="26"/>
        </w:rPr>
        <w:t>содержанием);</w:t>
      </w:r>
    </w:p>
    <w:p w14:paraId="684D39C6" w14:textId="13A11184" w:rsidR="00395D00" w:rsidRPr="00395D00" w:rsidRDefault="00395D00" w:rsidP="00395D00">
      <w:pPr>
        <w:tabs>
          <w:tab w:val="left" w:pos="1342"/>
        </w:tabs>
        <w:jc w:val="both"/>
        <w:rPr>
          <w:sz w:val="26"/>
        </w:rPr>
      </w:pPr>
      <w:r w:rsidRPr="00395D00">
        <w:rPr>
          <w:sz w:val="26"/>
        </w:rPr>
        <w:t>воспроизводить порядок выполнения</w:t>
      </w:r>
      <w:r>
        <w:rPr>
          <w:sz w:val="26"/>
        </w:rPr>
        <w:t xml:space="preserve"> действий в числовом выражении, </w:t>
      </w:r>
      <w:r w:rsidRPr="00395D00">
        <w:rPr>
          <w:sz w:val="26"/>
        </w:rPr>
        <w:t>содержащем действия сложения и вычитания (со скобками или без скобок);</w:t>
      </w:r>
    </w:p>
    <w:p w14:paraId="3CDFB1E3" w14:textId="1127391E" w:rsidR="00395D00" w:rsidRPr="00395D00" w:rsidRDefault="00395D00" w:rsidP="00395D00">
      <w:pPr>
        <w:tabs>
          <w:tab w:val="left" w:pos="1342"/>
        </w:tabs>
        <w:jc w:val="both"/>
        <w:rPr>
          <w:sz w:val="26"/>
        </w:rPr>
      </w:pPr>
      <w:r w:rsidRPr="00395D00">
        <w:rPr>
          <w:sz w:val="26"/>
        </w:rPr>
        <w:t xml:space="preserve">устанавливать соответствие </w:t>
      </w:r>
      <w:r>
        <w:rPr>
          <w:sz w:val="26"/>
        </w:rPr>
        <w:t xml:space="preserve">между математическим выражением </w:t>
      </w:r>
      <w:r w:rsidRPr="00395D00">
        <w:rPr>
          <w:sz w:val="26"/>
        </w:rPr>
        <w:t>и его текстовым описанием;</w:t>
      </w:r>
    </w:p>
    <w:p w14:paraId="6CB82BE7" w14:textId="77777777" w:rsidR="00395D00" w:rsidRPr="00395D00" w:rsidRDefault="00395D00" w:rsidP="00395D00">
      <w:pPr>
        <w:tabs>
          <w:tab w:val="left" w:pos="1342"/>
        </w:tabs>
        <w:jc w:val="both"/>
        <w:rPr>
          <w:sz w:val="26"/>
        </w:rPr>
      </w:pPr>
      <w:r w:rsidRPr="00395D00">
        <w:rPr>
          <w:sz w:val="26"/>
        </w:rPr>
        <w:t>подбирать примеры, подтверждающие суждение, вывод, ответ.</w:t>
      </w:r>
    </w:p>
    <w:p w14:paraId="71CC7263" w14:textId="689ED993" w:rsidR="00395D00" w:rsidRPr="00395D00" w:rsidRDefault="00395D00" w:rsidP="00395D00">
      <w:pPr>
        <w:tabs>
          <w:tab w:val="left" w:pos="1342"/>
        </w:tabs>
        <w:jc w:val="both"/>
        <w:rPr>
          <w:sz w:val="26"/>
        </w:rPr>
      </w:pPr>
      <w:r w:rsidRPr="00395D00">
        <w:rPr>
          <w:sz w:val="26"/>
        </w:rPr>
        <w:t>У обучающегося будут сформи</w:t>
      </w:r>
      <w:r>
        <w:rPr>
          <w:sz w:val="26"/>
        </w:rPr>
        <w:t xml:space="preserve">рованы следующие информационные </w:t>
      </w:r>
      <w:r w:rsidRPr="00395D00">
        <w:rPr>
          <w:sz w:val="26"/>
        </w:rPr>
        <w:t>действия как часть познавательных универсальных учебных действий:</w:t>
      </w:r>
    </w:p>
    <w:p w14:paraId="6E727A0E" w14:textId="5604B3F1" w:rsidR="00395D00" w:rsidRPr="00395D00" w:rsidRDefault="00395D00" w:rsidP="00395D00">
      <w:pPr>
        <w:tabs>
          <w:tab w:val="left" w:pos="1342"/>
        </w:tabs>
        <w:jc w:val="both"/>
        <w:rPr>
          <w:sz w:val="26"/>
        </w:rPr>
      </w:pPr>
      <w:r w:rsidRPr="00395D00">
        <w:rPr>
          <w:sz w:val="26"/>
        </w:rPr>
        <w:t>извлекать и использовать информац</w:t>
      </w:r>
      <w:r>
        <w:rPr>
          <w:sz w:val="26"/>
        </w:rPr>
        <w:t xml:space="preserve">ию, представленную в текстовой, </w:t>
      </w:r>
      <w:r w:rsidRPr="00395D00">
        <w:rPr>
          <w:sz w:val="26"/>
        </w:rPr>
        <w:t>графической (рисунок, схема, таблица) форме;</w:t>
      </w:r>
    </w:p>
    <w:p w14:paraId="6BFF0D14" w14:textId="2CB7861C" w:rsidR="00395D00" w:rsidRPr="00395D00" w:rsidRDefault="00395D00" w:rsidP="00395D00">
      <w:pPr>
        <w:tabs>
          <w:tab w:val="left" w:pos="1342"/>
        </w:tabs>
        <w:jc w:val="both"/>
        <w:rPr>
          <w:sz w:val="26"/>
        </w:rPr>
      </w:pPr>
      <w:r w:rsidRPr="00395D00">
        <w:rPr>
          <w:sz w:val="26"/>
        </w:rPr>
        <w:t>устанавливать логику перебора в</w:t>
      </w:r>
      <w:r>
        <w:rPr>
          <w:sz w:val="26"/>
        </w:rPr>
        <w:t xml:space="preserve">ариантов для решения простейших </w:t>
      </w:r>
      <w:r w:rsidRPr="00395D00">
        <w:rPr>
          <w:sz w:val="26"/>
        </w:rPr>
        <w:t>комбинаторных задач;</w:t>
      </w:r>
    </w:p>
    <w:p w14:paraId="5048EFF0" w14:textId="32A5A151" w:rsidR="00395D00" w:rsidRDefault="00395D00" w:rsidP="00395D00">
      <w:pPr>
        <w:tabs>
          <w:tab w:val="left" w:pos="1342"/>
        </w:tabs>
        <w:jc w:val="both"/>
        <w:rPr>
          <w:sz w:val="26"/>
        </w:rPr>
      </w:pPr>
      <w:r w:rsidRPr="00395D00">
        <w:rPr>
          <w:sz w:val="26"/>
        </w:rPr>
        <w:t>дополнять модели (схемы, изображения) готовыми числовыми данными.</w:t>
      </w:r>
    </w:p>
    <w:p w14:paraId="24CFDFD0" w14:textId="1785404A" w:rsidR="00395D00" w:rsidRPr="00395D00" w:rsidRDefault="00395D00" w:rsidP="00395D00">
      <w:pPr>
        <w:tabs>
          <w:tab w:val="left" w:pos="1342"/>
        </w:tabs>
        <w:jc w:val="both"/>
        <w:rPr>
          <w:sz w:val="26"/>
        </w:rPr>
      </w:pPr>
      <w:r w:rsidRPr="00395D00">
        <w:rPr>
          <w:sz w:val="26"/>
        </w:rPr>
        <w:t>У обучающегося будут сформированы</w:t>
      </w:r>
      <w:r>
        <w:rPr>
          <w:sz w:val="26"/>
        </w:rPr>
        <w:t xml:space="preserve"> следующие действия общения как </w:t>
      </w:r>
      <w:r w:rsidRPr="00395D00">
        <w:rPr>
          <w:sz w:val="26"/>
        </w:rPr>
        <w:t>часть коммуникативных универсальных учебных действий:</w:t>
      </w:r>
    </w:p>
    <w:p w14:paraId="55C9E735" w14:textId="77777777" w:rsidR="00395D00" w:rsidRPr="00395D00" w:rsidRDefault="00395D00" w:rsidP="00395D00">
      <w:pPr>
        <w:tabs>
          <w:tab w:val="left" w:pos="1342"/>
        </w:tabs>
        <w:jc w:val="both"/>
        <w:rPr>
          <w:sz w:val="26"/>
        </w:rPr>
      </w:pPr>
      <w:r w:rsidRPr="00395D00">
        <w:rPr>
          <w:sz w:val="26"/>
        </w:rPr>
        <w:t>комментировать ход вычислений;</w:t>
      </w:r>
    </w:p>
    <w:p w14:paraId="3DB7C262" w14:textId="77777777" w:rsidR="00395D00" w:rsidRPr="00395D00" w:rsidRDefault="00395D00" w:rsidP="00395D00">
      <w:pPr>
        <w:tabs>
          <w:tab w:val="left" w:pos="1342"/>
        </w:tabs>
        <w:jc w:val="both"/>
        <w:rPr>
          <w:sz w:val="26"/>
        </w:rPr>
      </w:pPr>
      <w:r w:rsidRPr="00395D00">
        <w:rPr>
          <w:sz w:val="26"/>
        </w:rPr>
        <w:t>объяснять выбор величины, соответствующей ситуации измерения;</w:t>
      </w:r>
    </w:p>
    <w:p w14:paraId="658613C9" w14:textId="2C41E5B4" w:rsidR="00395D00" w:rsidRPr="00395D00" w:rsidRDefault="00395D00" w:rsidP="00395D00">
      <w:pPr>
        <w:tabs>
          <w:tab w:val="left" w:pos="1342"/>
        </w:tabs>
        <w:jc w:val="both"/>
        <w:rPr>
          <w:sz w:val="26"/>
        </w:rPr>
      </w:pPr>
      <w:r w:rsidRPr="00395D00">
        <w:rPr>
          <w:sz w:val="26"/>
        </w:rPr>
        <w:t>составлять текстовую задачу с заданны</w:t>
      </w:r>
      <w:r>
        <w:rPr>
          <w:sz w:val="26"/>
        </w:rPr>
        <w:t xml:space="preserve">м отношением (готовым решением) </w:t>
      </w:r>
      <w:r w:rsidRPr="00395D00">
        <w:rPr>
          <w:sz w:val="26"/>
        </w:rPr>
        <w:t>по образцу;</w:t>
      </w:r>
    </w:p>
    <w:p w14:paraId="27FC05E2" w14:textId="294007BA" w:rsidR="00395D00" w:rsidRPr="00395D00" w:rsidRDefault="00395D00" w:rsidP="00395D00">
      <w:pPr>
        <w:tabs>
          <w:tab w:val="left" w:pos="1342"/>
        </w:tabs>
        <w:jc w:val="both"/>
        <w:rPr>
          <w:sz w:val="26"/>
        </w:rPr>
      </w:pPr>
      <w:r w:rsidRPr="00395D00">
        <w:rPr>
          <w:sz w:val="26"/>
        </w:rPr>
        <w:t>использовать математические знаки и тер</w:t>
      </w:r>
      <w:r>
        <w:rPr>
          <w:sz w:val="26"/>
        </w:rPr>
        <w:t xml:space="preserve">минологию для описания сюжетной </w:t>
      </w:r>
      <w:r w:rsidRPr="00395D00">
        <w:rPr>
          <w:sz w:val="26"/>
        </w:rPr>
        <w:t>ситуации, конструирования утверждений, выводо</w:t>
      </w:r>
      <w:r>
        <w:rPr>
          <w:sz w:val="26"/>
        </w:rPr>
        <w:t xml:space="preserve">в относительно данных объектов, </w:t>
      </w:r>
      <w:r w:rsidRPr="00395D00">
        <w:rPr>
          <w:sz w:val="26"/>
        </w:rPr>
        <w:t>отношения;</w:t>
      </w:r>
    </w:p>
    <w:p w14:paraId="153E4CC4" w14:textId="7FB22317" w:rsidR="00395D00" w:rsidRPr="00395D00" w:rsidRDefault="00395D00" w:rsidP="00395D00">
      <w:pPr>
        <w:tabs>
          <w:tab w:val="left" w:pos="1342"/>
        </w:tabs>
        <w:jc w:val="both"/>
        <w:rPr>
          <w:sz w:val="26"/>
        </w:rPr>
      </w:pPr>
      <w:r w:rsidRPr="00395D00">
        <w:rPr>
          <w:sz w:val="26"/>
        </w:rPr>
        <w:t>называть числа, величины, геометричес</w:t>
      </w:r>
      <w:r>
        <w:rPr>
          <w:sz w:val="26"/>
        </w:rPr>
        <w:t xml:space="preserve">кие фигуры, обладающие заданным </w:t>
      </w:r>
      <w:r w:rsidRPr="00395D00">
        <w:rPr>
          <w:sz w:val="26"/>
        </w:rPr>
        <w:t>свойством;</w:t>
      </w:r>
    </w:p>
    <w:p w14:paraId="1213C05D" w14:textId="77777777" w:rsidR="00395D00" w:rsidRPr="00395D00" w:rsidRDefault="00395D00" w:rsidP="00395D00">
      <w:pPr>
        <w:tabs>
          <w:tab w:val="left" w:pos="1342"/>
        </w:tabs>
        <w:jc w:val="both"/>
        <w:rPr>
          <w:sz w:val="26"/>
        </w:rPr>
      </w:pPr>
      <w:r w:rsidRPr="00395D00">
        <w:rPr>
          <w:sz w:val="26"/>
        </w:rPr>
        <w:t>записывать, читать число, числовое выражение;</w:t>
      </w:r>
    </w:p>
    <w:p w14:paraId="71FAC7AF" w14:textId="3FC8F1D4" w:rsidR="00395D00" w:rsidRPr="00395D00" w:rsidRDefault="00395D00" w:rsidP="00395D00">
      <w:pPr>
        <w:tabs>
          <w:tab w:val="left" w:pos="1342"/>
        </w:tabs>
        <w:jc w:val="both"/>
        <w:rPr>
          <w:sz w:val="26"/>
        </w:rPr>
      </w:pPr>
      <w:r w:rsidRPr="00395D00">
        <w:rPr>
          <w:sz w:val="26"/>
        </w:rPr>
        <w:t>приводить примеры, иллюстрирующие арифметическое д</w:t>
      </w:r>
      <w:r>
        <w:rPr>
          <w:sz w:val="26"/>
        </w:rPr>
        <w:t xml:space="preserve">ействие, взаимное </w:t>
      </w:r>
      <w:r w:rsidRPr="00395D00">
        <w:rPr>
          <w:sz w:val="26"/>
        </w:rPr>
        <w:t>расположение геометрических фигур;</w:t>
      </w:r>
    </w:p>
    <w:p w14:paraId="3CCB84DA" w14:textId="77777777" w:rsidR="00395D00" w:rsidRPr="00395D00" w:rsidRDefault="00395D00" w:rsidP="00395D00">
      <w:pPr>
        <w:tabs>
          <w:tab w:val="left" w:pos="1342"/>
        </w:tabs>
        <w:jc w:val="both"/>
        <w:rPr>
          <w:sz w:val="26"/>
        </w:rPr>
      </w:pPr>
      <w:r w:rsidRPr="00395D00">
        <w:rPr>
          <w:sz w:val="26"/>
        </w:rPr>
        <w:t>конструировать утверждения с использованием слов «каждый», «все».</w:t>
      </w:r>
    </w:p>
    <w:p w14:paraId="4D339BB0" w14:textId="62CAB9BA" w:rsidR="00395D00" w:rsidRPr="00395D00" w:rsidRDefault="00395D00" w:rsidP="00395D00">
      <w:pPr>
        <w:tabs>
          <w:tab w:val="left" w:pos="1342"/>
        </w:tabs>
        <w:jc w:val="both"/>
        <w:rPr>
          <w:sz w:val="26"/>
        </w:rPr>
      </w:pPr>
      <w:r w:rsidRPr="00395D00">
        <w:rPr>
          <w:sz w:val="26"/>
        </w:rPr>
        <w:t xml:space="preserve">У обучающегося будут </w:t>
      </w:r>
      <w:r>
        <w:rPr>
          <w:sz w:val="26"/>
        </w:rPr>
        <w:t xml:space="preserve">сформированы следующие действия </w:t>
      </w:r>
      <w:r w:rsidRPr="00395D00">
        <w:rPr>
          <w:sz w:val="26"/>
        </w:rPr>
        <w:t>самоорганизации и самоконтроля как ч</w:t>
      </w:r>
      <w:r>
        <w:rPr>
          <w:sz w:val="26"/>
        </w:rPr>
        <w:t xml:space="preserve">асть регулятивных универсальных </w:t>
      </w:r>
      <w:r w:rsidRPr="00395D00">
        <w:rPr>
          <w:sz w:val="26"/>
        </w:rPr>
        <w:t>учебных действий:</w:t>
      </w:r>
    </w:p>
    <w:p w14:paraId="29F04825" w14:textId="7EF985C9" w:rsidR="00395D00" w:rsidRPr="00395D00" w:rsidRDefault="00395D00" w:rsidP="00395D00">
      <w:pPr>
        <w:tabs>
          <w:tab w:val="left" w:pos="1342"/>
        </w:tabs>
        <w:jc w:val="both"/>
        <w:rPr>
          <w:sz w:val="26"/>
        </w:rPr>
      </w:pPr>
      <w:r w:rsidRPr="00395D00">
        <w:rPr>
          <w:sz w:val="26"/>
        </w:rPr>
        <w:t>следовать установленному правилу, п</w:t>
      </w:r>
      <w:r>
        <w:rPr>
          <w:sz w:val="26"/>
        </w:rPr>
        <w:t xml:space="preserve">о которому составлен ряд чисел, </w:t>
      </w:r>
      <w:r w:rsidRPr="00395D00">
        <w:rPr>
          <w:sz w:val="26"/>
        </w:rPr>
        <w:t>величин, геометрических фигур;</w:t>
      </w:r>
    </w:p>
    <w:p w14:paraId="322B27A8" w14:textId="20E0EAA8" w:rsidR="00395D00" w:rsidRPr="00395D00" w:rsidRDefault="00395D00" w:rsidP="00395D00">
      <w:pPr>
        <w:tabs>
          <w:tab w:val="left" w:pos="1342"/>
        </w:tabs>
        <w:jc w:val="both"/>
        <w:rPr>
          <w:sz w:val="26"/>
        </w:rPr>
      </w:pPr>
      <w:r w:rsidRPr="00395D00">
        <w:rPr>
          <w:sz w:val="26"/>
        </w:rPr>
        <w:t>организовывать, участвовать, контролироват</w:t>
      </w:r>
      <w:r>
        <w:rPr>
          <w:sz w:val="26"/>
        </w:rPr>
        <w:t xml:space="preserve">ь ход и результат парной работы </w:t>
      </w:r>
      <w:r w:rsidRPr="00395D00">
        <w:rPr>
          <w:sz w:val="26"/>
        </w:rPr>
        <w:t>с математическим материалом;</w:t>
      </w:r>
    </w:p>
    <w:p w14:paraId="70FD3552" w14:textId="54B63B9D" w:rsidR="00395D00" w:rsidRPr="00395D00" w:rsidRDefault="00395D00" w:rsidP="00395D00">
      <w:pPr>
        <w:tabs>
          <w:tab w:val="left" w:pos="1342"/>
        </w:tabs>
        <w:jc w:val="both"/>
        <w:rPr>
          <w:sz w:val="26"/>
        </w:rPr>
      </w:pPr>
      <w:r w:rsidRPr="00395D00">
        <w:rPr>
          <w:sz w:val="26"/>
        </w:rPr>
        <w:t>проверять правильность вычисления с по</w:t>
      </w:r>
      <w:r>
        <w:rPr>
          <w:sz w:val="26"/>
        </w:rPr>
        <w:t xml:space="preserve">мощью другого приёма выполнения </w:t>
      </w:r>
      <w:r w:rsidRPr="00395D00">
        <w:rPr>
          <w:sz w:val="26"/>
        </w:rPr>
        <w:t>действия, обратного действия;</w:t>
      </w:r>
    </w:p>
    <w:p w14:paraId="3CF376C3" w14:textId="77777777" w:rsidR="00395D00" w:rsidRPr="00395D00" w:rsidRDefault="00395D00" w:rsidP="00395D00">
      <w:pPr>
        <w:tabs>
          <w:tab w:val="left" w:pos="1342"/>
        </w:tabs>
        <w:jc w:val="both"/>
        <w:rPr>
          <w:sz w:val="26"/>
        </w:rPr>
      </w:pPr>
      <w:r w:rsidRPr="00395D00">
        <w:rPr>
          <w:sz w:val="26"/>
        </w:rPr>
        <w:t>находить с помощью учителя причину возникшей ошибки или затруднения.</w:t>
      </w:r>
    </w:p>
    <w:p w14:paraId="59EB65B2" w14:textId="3AD26F70" w:rsidR="00395D00" w:rsidRPr="00395D00" w:rsidRDefault="00395D00" w:rsidP="00395D00">
      <w:pPr>
        <w:tabs>
          <w:tab w:val="left" w:pos="1342"/>
        </w:tabs>
        <w:jc w:val="both"/>
        <w:rPr>
          <w:sz w:val="26"/>
        </w:rPr>
      </w:pPr>
      <w:r w:rsidRPr="00395D00">
        <w:rPr>
          <w:sz w:val="26"/>
        </w:rPr>
        <w:t>У обучающегося будут сформиров</w:t>
      </w:r>
      <w:r>
        <w:rPr>
          <w:sz w:val="26"/>
        </w:rPr>
        <w:t xml:space="preserve">аны следующие умения совместной </w:t>
      </w:r>
      <w:r w:rsidRPr="00395D00">
        <w:rPr>
          <w:sz w:val="26"/>
        </w:rPr>
        <w:t>деятельности:</w:t>
      </w:r>
    </w:p>
    <w:p w14:paraId="147E24A4" w14:textId="39AF7596" w:rsidR="00395D00" w:rsidRPr="00395D00" w:rsidRDefault="00395D00" w:rsidP="00395D00">
      <w:pPr>
        <w:tabs>
          <w:tab w:val="left" w:pos="1342"/>
        </w:tabs>
        <w:jc w:val="both"/>
        <w:rPr>
          <w:sz w:val="26"/>
        </w:rPr>
      </w:pPr>
      <w:r w:rsidRPr="00395D00">
        <w:rPr>
          <w:sz w:val="26"/>
        </w:rPr>
        <w:t>принимать правила совместной деятельнос</w:t>
      </w:r>
      <w:r>
        <w:rPr>
          <w:sz w:val="26"/>
        </w:rPr>
        <w:t xml:space="preserve">ти при работе в парах, группах, </w:t>
      </w:r>
      <w:r w:rsidRPr="00395D00">
        <w:rPr>
          <w:sz w:val="26"/>
        </w:rPr>
        <w:t>составленных учителем или самостоятельно;</w:t>
      </w:r>
    </w:p>
    <w:p w14:paraId="465070C8" w14:textId="77777777" w:rsidR="00395D00" w:rsidRPr="00395D00" w:rsidRDefault="00395D00" w:rsidP="00395D00">
      <w:pPr>
        <w:tabs>
          <w:tab w:val="left" w:pos="1342"/>
        </w:tabs>
        <w:jc w:val="both"/>
        <w:rPr>
          <w:sz w:val="26"/>
        </w:rPr>
      </w:pPr>
      <w:r w:rsidRPr="00395D00">
        <w:rPr>
          <w:sz w:val="26"/>
        </w:rPr>
        <w:t>участвовать в парной и групповой работе с математическим материалом:</w:t>
      </w:r>
    </w:p>
    <w:p w14:paraId="66A1241E" w14:textId="352A2FB3" w:rsidR="00EC0388" w:rsidRPr="00EC0388" w:rsidRDefault="00395D00" w:rsidP="00EC0388">
      <w:pPr>
        <w:tabs>
          <w:tab w:val="left" w:pos="1342"/>
        </w:tabs>
        <w:jc w:val="both"/>
        <w:rPr>
          <w:sz w:val="26"/>
        </w:rPr>
      </w:pPr>
      <w:r w:rsidRPr="00395D00">
        <w:rPr>
          <w:sz w:val="26"/>
        </w:rPr>
        <w:t>обсуждать цель деятельности, ход работы, комментировать свои действия</w:t>
      </w:r>
      <w:r w:rsidR="00EC0388">
        <w:rPr>
          <w:sz w:val="26"/>
        </w:rPr>
        <w:t xml:space="preserve"> </w:t>
      </w:r>
      <w:r w:rsidR="00EC0388" w:rsidRPr="00EC0388">
        <w:rPr>
          <w:sz w:val="26"/>
        </w:rPr>
        <w:t>выслушивать мнения других участников, под</w:t>
      </w:r>
      <w:r w:rsidR="00EC0388">
        <w:rPr>
          <w:sz w:val="26"/>
        </w:rPr>
        <w:t xml:space="preserve">готавливать презентацию (устное </w:t>
      </w:r>
      <w:r w:rsidR="00EC0388" w:rsidRPr="00EC0388">
        <w:rPr>
          <w:sz w:val="26"/>
        </w:rPr>
        <w:t>выступление) решения или ответа;</w:t>
      </w:r>
    </w:p>
    <w:p w14:paraId="767F5A21" w14:textId="1FA183A5" w:rsidR="00EC0388" w:rsidRPr="00EC0388" w:rsidRDefault="00EC0388" w:rsidP="00EC0388">
      <w:pPr>
        <w:tabs>
          <w:tab w:val="left" w:pos="1342"/>
        </w:tabs>
        <w:jc w:val="both"/>
        <w:rPr>
          <w:sz w:val="26"/>
        </w:rPr>
      </w:pPr>
      <w:r w:rsidRPr="00EC0388">
        <w:rPr>
          <w:sz w:val="26"/>
        </w:rPr>
        <w:t>решать совместно математические задачи пои</w:t>
      </w:r>
      <w:r>
        <w:rPr>
          <w:sz w:val="26"/>
        </w:rPr>
        <w:t xml:space="preserve">скового и творческого характера </w:t>
      </w:r>
      <w:r w:rsidRPr="00EC0388">
        <w:rPr>
          <w:sz w:val="26"/>
        </w:rPr>
        <w:t>(определять с помощью измерительных инстр</w:t>
      </w:r>
      <w:r>
        <w:rPr>
          <w:sz w:val="26"/>
        </w:rPr>
        <w:t xml:space="preserve">ументов длину, определять время </w:t>
      </w:r>
      <w:r w:rsidRPr="00EC0388">
        <w:rPr>
          <w:sz w:val="26"/>
        </w:rPr>
        <w:t>и продолжительность с помощью часов, выполня</w:t>
      </w:r>
      <w:r>
        <w:rPr>
          <w:sz w:val="26"/>
        </w:rPr>
        <w:t xml:space="preserve">ть прикидку и оценку результата </w:t>
      </w:r>
      <w:r w:rsidRPr="00EC0388">
        <w:rPr>
          <w:sz w:val="26"/>
        </w:rPr>
        <w:t>действий, измерений);</w:t>
      </w:r>
    </w:p>
    <w:p w14:paraId="1B3ECB5E" w14:textId="0EB1A2EC" w:rsidR="00395D00" w:rsidRDefault="00EC0388" w:rsidP="00EC0388">
      <w:pPr>
        <w:tabs>
          <w:tab w:val="left" w:pos="1342"/>
        </w:tabs>
        <w:jc w:val="both"/>
        <w:rPr>
          <w:sz w:val="26"/>
        </w:rPr>
      </w:pPr>
      <w:r w:rsidRPr="00EC0388">
        <w:rPr>
          <w:sz w:val="26"/>
        </w:rPr>
        <w:t>совместно с учителем оценивать результаты выполнения общей работы.</w:t>
      </w:r>
    </w:p>
    <w:p w14:paraId="72DB3D6E" w14:textId="77777777" w:rsidR="00EC0388" w:rsidRPr="00EC0388" w:rsidRDefault="00EC0388" w:rsidP="00EC0388">
      <w:pPr>
        <w:tabs>
          <w:tab w:val="left" w:pos="1342"/>
        </w:tabs>
        <w:jc w:val="both"/>
        <w:rPr>
          <w:b/>
          <w:sz w:val="26"/>
        </w:rPr>
      </w:pPr>
      <w:r w:rsidRPr="00EC0388">
        <w:rPr>
          <w:b/>
          <w:sz w:val="26"/>
        </w:rPr>
        <w:t>3 класс (34 часа)</w:t>
      </w:r>
    </w:p>
    <w:p w14:paraId="124418CD" w14:textId="5FD08B63" w:rsidR="00EC0388" w:rsidRDefault="00EC0388" w:rsidP="00EC0388">
      <w:pPr>
        <w:tabs>
          <w:tab w:val="left" w:pos="1342"/>
        </w:tabs>
        <w:jc w:val="both"/>
        <w:rPr>
          <w:b/>
          <w:sz w:val="26"/>
        </w:rPr>
      </w:pPr>
      <w:r w:rsidRPr="00EC0388">
        <w:rPr>
          <w:b/>
          <w:sz w:val="26"/>
        </w:rPr>
        <w:t>Геометрическая составляющая</w:t>
      </w:r>
    </w:p>
    <w:p w14:paraId="5AFE8507" w14:textId="40546CBA" w:rsidR="00EC0388" w:rsidRPr="00EC0388" w:rsidRDefault="00EC0388" w:rsidP="00EC0388">
      <w:pPr>
        <w:tabs>
          <w:tab w:val="left" w:pos="1342"/>
        </w:tabs>
        <w:jc w:val="both"/>
        <w:rPr>
          <w:sz w:val="26"/>
        </w:rPr>
      </w:pPr>
      <w:r w:rsidRPr="00EC0388">
        <w:rPr>
          <w:sz w:val="26"/>
        </w:rPr>
        <w:t>Построение отрезка, равного данному, с и</w:t>
      </w:r>
      <w:r>
        <w:rPr>
          <w:sz w:val="26"/>
        </w:rPr>
        <w:t xml:space="preserve">спользованием циркуля и линейки </w:t>
      </w:r>
      <w:r w:rsidRPr="00EC0388">
        <w:rPr>
          <w:sz w:val="26"/>
        </w:rPr>
        <w:t>без делений.</w:t>
      </w:r>
    </w:p>
    <w:p w14:paraId="13C9827C" w14:textId="7BC528EB" w:rsidR="00EC0388" w:rsidRPr="00EC0388" w:rsidRDefault="00EC0388" w:rsidP="00EC0388">
      <w:pPr>
        <w:tabs>
          <w:tab w:val="left" w:pos="1342"/>
        </w:tabs>
        <w:jc w:val="both"/>
        <w:rPr>
          <w:sz w:val="26"/>
        </w:rPr>
      </w:pPr>
      <w:r w:rsidRPr="00EC0388">
        <w:rPr>
          <w:sz w:val="26"/>
        </w:rPr>
        <w:t xml:space="preserve">Виды треугольников по сторонам: </w:t>
      </w:r>
      <w:r>
        <w:rPr>
          <w:sz w:val="26"/>
        </w:rPr>
        <w:t xml:space="preserve">разносторонний, равнобедренный, </w:t>
      </w:r>
      <w:r w:rsidRPr="00EC0388">
        <w:rPr>
          <w:sz w:val="26"/>
        </w:rPr>
        <w:t>равносторонний.</w:t>
      </w:r>
    </w:p>
    <w:p w14:paraId="67399685" w14:textId="38FF7578" w:rsidR="00EC0388" w:rsidRPr="00EC0388" w:rsidRDefault="00EC0388" w:rsidP="00EC0388">
      <w:pPr>
        <w:tabs>
          <w:tab w:val="left" w:pos="1342"/>
        </w:tabs>
        <w:jc w:val="both"/>
        <w:rPr>
          <w:sz w:val="26"/>
        </w:rPr>
      </w:pPr>
      <w:r w:rsidRPr="00EC0388">
        <w:rPr>
          <w:sz w:val="26"/>
        </w:rPr>
        <w:t>Виды треугольников по угла</w:t>
      </w:r>
      <w:r>
        <w:rPr>
          <w:sz w:val="26"/>
        </w:rPr>
        <w:t xml:space="preserve">м: прямоугольный, тупоугольный, </w:t>
      </w:r>
      <w:r w:rsidRPr="00EC0388">
        <w:rPr>
          <w:sz w:val="26"/>
        </w:rPr>
        <w:t>остроугольный.</w:t>
      </w:r>
    </w:p>
    <w:p w14:paraId="525D47A0" w14:textId="082E8491" w:rsidR="00EC0388" w:rsidRPr="00EC0388" w:rsidRDefault="00EC0388" w:rsidP="00EC0388">
      <w:pPr>
        <w:tabs>
          <w:tab w:val="left" w:pos="1342"/>
        </w:tabs>
        <w:jc w:val="both"/>
        <w:rPr>
          <w:sz w:val="26"/>
        </w:rPr>
      </w:pPr>
      <w:r w:rsidRPr="00EC0388">
        <w:rPr>
          <w:sz w:val="26"/>
        </w:rPr>
        <w:t>Построение треугольника по трем стор</w:t>
      </w:r>
      <w:r>
        <w:rPr>
          <w:sz w:val="26"/>
        </w:rPr>
        <w:t xml:space="preserve">онам с использованием циркуля и </w:t>
      </w:r>
      <w:r w:rsidRPr="00EC0388">
        <w:rPr>
          <w:sz w:val="26"/>
        </w:rPr>
        <w:t>линейки без делений.</w:t>
      </w:r>
    </w:p>
    <w:p w14:paraId="74520FF2" w14:textId="04A3492E" w:rsidR="00EC0388" w:rsidRPr="00EC0388" w:rsidRDefault="00EC0388" w:rsidP="00EC0388">
      <w:pPr>
        <w:tabs>
          <w:tab w:val="left" w:pos="1342"/>
        </w:tabs>
        <w:jc w:val="both"/>
        <w:rPr>
          <w:sz w:val="26"/>
        </w:rPr>
      </w:pPr>
      <w:r w:rsidRPr="00EC0388">
        <w:rPr>
          <w:sz w:val="26"/>
        </w:rPr>
        <w:t>Треугольная правильная пирамида. Элемен</w:t>
      </w:r>
      <w:r>
        <w:rPr>
          <w:sz w:val="26"/>
        </w:rPr>
        <w:t xml:space="preserve">ты треугольной пирамиды: грани, </w:t>
      </w:r>
      <w:r w:rsidRPr="00EC0388">
        <w:rPr>
          <w:sz w:val="26"/>
        </w:rPr>
        <w:t>ребра, вершины.</w:t>
      </w:r>
    </w:p>
    <w:p w14:paraId="65F492A0" w14:textId="04435672" w:rsidR="00EC0388" w:rsidRPr="00EC0388" w:rsidRDefault="00EC0388" w:rsidP="00EC0388">
      <w:pPr>
        <w:tabs>
          <w:tab w:val="left" w:pos="1342"/>
        </w:tabs>
        <w:jc w:val="both"/>
        <w:rPr>
          <w:sz w:val="26"/>
        </w:rPr>
      </w:pPr>
      <w:r w:rsidRPr="00EC0388">
        <w:rPr>
          <w:sz w:val="26"/>
        </w:rPr>
        <w:t>Периметр многоугольника, в том числе прям</w:t>
      </w:r>
      <w:r>
        <w:rPr>
          <w:sz w:val="26"/>
        </w:rPr>
        <w:t xml:space="preserve">оугольника (квадрата). Свойства </w:t>
      </w:r>
      <w:r w:rsidRPr="00EC0388">
        <w:rPr>
          <w:sz w:val="26"/>
        </w:rPr>
        <w:t>диагоналей</w:t>
      </w:r>
      <w:r>
        <w:rPr>
          <w:sz w:val="26"/>
        </w:rPr>
        <w:t xml:space="preserve"> </w:t>
      </w:r>
      <w:r w:rsidRPr="00EC0388">
        <w:rPr>
          <w:sz w:val="26"/>
        </w:rPr>
        <w:t>прямоугольника.</w:t>
      </w:r>
    </w:p>
    <w:p w14:paraId="7F49BE20" w14:textId="667EE5CC" w:rsidR="00EC0388" w:rsidRPr="00EC0388" w:rsidRDefault="00EC0388" w:rsidP="00EC0388">
      <w:pPr>
        <w:tabs>
          <w:tab w:val="left" w:pos="1342"/>
        </w:tabs>
        <w:jc w:val="both"/>
        <w:rPr>
          <w:sz w:val="26"/>
        </w:rPr>
      </w:pPr>
      <w:r w:rsidRPr="00EC0388">
        <w:rPr>
          <w:sz w:val="26"/>
        </w:rPr>
        <w:t>Построение прямоугольника на нелин</w:t>
      </w:r>
      <w:r>
        <w:rPr>
          <w:sz w:val="26"/>
        </w:rPr>
        <w:t xml:space="preserve">ованной бумаге с использованием </w:t>
      </w:r>
      <w:r w:rsidRPr="00EC0388">
        <w:rPr>
          <w:sz w:val="26"/>
        </w:rPr>
        <w:t>свойств его диагоналей.</w:t>
      </w:r>
    </w:p>
    <w:p w14:paraId="4B0FC28B" w14:textId="77777777" w:rsidR="00EC0388" w:rsidRPr="00EC0388" w:rsidRDefault="00EC0388" w:rsidP="00EC0388">
      <w:pPr>
        <w:tabs>
          <w:tab w:val="left" w:pos="1342"/>
        </w:tabs>
        <w:jc w:val="both"/>
        <w:rPr>
          <w:sz w:val="26"/>
        </w:rPr>
      </w:pPr>
      <w:r w:rsidRPr="00EC0388">
        <w:rPr>
          <w:sz w:val="26"/>
        </w:rPr>
        <w:t>Свойства диагоналей квадрата.</w:t>
      </w:r>
    </w:p>
    <w:p w14:paraId="36A71E25" w14:textId="77777777" w:rsidR="00EC0388" w:rsidRPr="00EC0388" w:rsidRDefault="00EC0388" w:rsidP="00EC0388">
      <w:pPr>
        <w:tabs>
          <w:tab w:val="left" w:pos="1342"/>
        </w:tabs>
        <w:jc w:val="both"/>
        <w:rPr>
          <w:sz w:val="26"/>
        </w:rPr>
      </w:pPr>
      <w:r w:rsidRPr="00EC0388">
        <w:rPr>
          <w:sz w:val="26"/>
        </w:rPr>
        <w:t>Площадь. Единицы площади. Площадь прямоугольника (квадрата).</w:t>
      </w:r>
    </w:p>
    <w:p w14:paraId="7850D254" w14:textId="443C4E81" w:rsidR="00EC0388" w:rsidRDefault="00EC0388" w:rsidP="00EC0388">
      <w:pPr>
        <w:tabs>
          <w:tab w:val="left" w:pos="1342"/>
        </w:tabs>
        <w:jc w:val="both"/>
        <w:rPr>
          <w:sz w:val="26"/>
        </w:rPr>
      </w:pPr>
      <w:r w:rsidRPr="00EC0388">
        <w:rPr>
          <w:sz w:val="26"/>
        </w:rPr>
        <w:t>Площадь прямоугольноготреугольника.</w:t>
      </w:r>
    </w:p>
    <w:p w14:paraId="4343749A" w14:textId="77777777" w:rsidR="00EC0388" w:rsidRPr="00EC0388" w:rsidRDefault="00EC0388" w:rsidP="00EC0388">
      <w:pPr>
        <w:tabs>
          <w:tab w:val="left" w:pos="1342"/>
        </w:tabs>
        <w:jc w:val="both"/>
        <w:rPr>
          <w:sz w:val="26"/>
        </w:rPr>
      </w:pPr>
      <w:r w:rsidRPr="00EC0388">
        <w:rPr>
          <w:sz w:val="26"/>
        </w:rPr>
        <w:t>Деление окружности на 2, 4, 8 равных частей.</w:t>
      </w:r>
    </w:p>
    <w:p w14:paraId="0DDD03DA" w14:textId="77777777" w:rsidR="00EC0388" w:rsidRPr="00EC0388" w:rsidRDefault="00EC0388" w:rsidP="00EC0388">
      <w:pPr>
        <w:tabs>
          <w:tab w:val="left" w:pos="1342"/>
        </w:tabs>
        <w:jc w:val="both"/>
        <w:rPr>
          <w:sz w:val="26"/>
        </w:rPr>
      </w:pPr>
      <w:r w:rsidRPr="00EC0388">
        <w:rPr>
          <w:sz w:val="26"/>
        </w:rPr>
        <w:t>Деление окружности на 3, 6, 12 равных частей.</w:t>
      </w:r>
    </w:p>
    <w:p w14:paraId="72E975BE" w14:textId="77777777" w:rsidR="00EC0388" w:rsidRPr="00EC0388" w:rsidRDefault="00EC0388" w:rsidP="00EC0388">
      <w:pPr>
        <w:tabs>
          <w:tab w:val="left" w:pos="1342"/>
        </w:tabs>
        <w:jc w:val="both"/>
        <w:rPr>
          <w:sz w:val="26"/>
        </w:rPr>
      </w:pPr>
      <w:r w:rsidRPr="00EC0388">
        <w:rPr>
          <w:sz w:val="26"/>
        </w:rPr>
        <w:t>Взаимное расположение двух окружностей на плоскости.</w:t>
      </w:r>
    </w:p>
    <w:p w14:paraId="0156F908" w14:textId="77777777" w:rsidR="00EC0388" w:rsidRPr="00EC0388" w:rsidRDefault="00EC0388" w:rsidP="00EC0388">
      <w:pPr>
        <w:tabs>
          <w:tab w:val="left" w:pos="1342"/>
        </w:tabs>
        <w:jc w:val="both"/>
        <w:rPr>
          <w:sz w:val="26"/>
        </w:rPr>
      </w:pPr>
      <w:r w:rsidRPr="00EC0388">
        <w:rPr>
          <w:sz w:val="26"/>
        </w:rPr>
        <w:t>Деление отрезка пополам с использованием циркуля и линейки без делений.</w:t>
      </w:r>
    </w:p>
    <w:p w14:paraId="009C56E4" w14:textId="77777777" w:rsidR="00EC0388" w:rsidRPr="00EC0388" w:rsidRDefault="00EC0388" w:rsidP="00EC0388">
      <w:pPr>
        <w:tabs>
          <w:tab w:val="left" w:pos="1342"/>
        </w:tabs>
        <w:jc w:val="both"/>
        <w:rPr>
          <w:sz w:val="26"/>
        </w:rPr>
      </w:pPr>
      <w:r w:rsidRPr="00EC0388">
        <w:rPr>
          <w:sz w:val="26"/>
        </w:rPr>
        <w:t>Вписанный в окружность треугольник.</w:t>
      </w:r>
    </w:p>
    <w:p w14:paraId="08BE180A" w14:textId="77777777" w:rsidR="00EC0388" w:rsidRPr="00EC0388" w:rsidRDefault="00EC0388" w:rsidP="00EC0388">
      <w:pPr>
        <w:tabs>
          <w:tab w:val="left" w:pos="1342"/>
        </w:tabs>
        <w:jc w:val="both"/>
        <w:rPr>
          <w:b/>
          <w:sz w:val="26"/>
        </w:rPr>
      </w:pPr>
      <w:r w:rsidRPr="00EC0388">
        <w:rPr>
          <w:b/>
          <w:sz w:val="26"/>
        </w:rPr>
        <w:t>Конструирование</w:t>
      </w:r>
    </w:p>
    <w:p w14:paraId="517C2407" w14:textId="5FC57724" w:rsidR="00EC0388" w:rsidRPr="00EC0388" w:rsidRDefault="00EC0388" w:rsidP="00EC0388">
      <w:pPr>
        <w:tabs>
          <w:tab w:val="left" w:pos="1342"/>
        </w:tabs>
        <w:jc w:val="both"/>
        <w:rPr>
          <w:sz w:val="26"/>
        </w:rPr>
      </w:pPr>
      <w:r w:rsidRPr="00EC0388">
        <w:rPr>
          <w:sz w:val="26"/>
        </w:rPr>
        <w:t>Изготовление моделей треугольником разл</w:t>
      </w:r>
      <w:r>
        <w:rPr>
          <w:sz w:val="26"/>
        </w:rPr>
        <w:t xml:space="preserve">ичных видов. Изготовление модели </w:t>
      </w:r>
      <w:r w:rsidRPr="00EC0388">
        <w:rPr>
          <w:sz w:val="26"/>
        </w:rPr>
        <w:t>правильной треугольной пирамиды равными спос</w:t>
      </w:r>
      <w:r>
        <w:rPr>
          <w:sz w:val="26"/>
        </w:rPr>
        <w:t xml:space="preserve">обами: склеиванием изразвертки, </w:t>
      </w:r>
      <w:r w:rsidRPr="00EC0388">
        <w:rPr>
          <w:sz w:val="26"/>
        </w:rPr>
        <w:t>сплетением из двух полос бумаги, состо</w:t>
      </w:r>
      <w:r>
        <w:rPr>
          <w:sz w:val="26"/>
        </w:rPr>
        <w:t xml:space="preserve">ящих из четырех </w:t>
      </w:r>
      <w:r w:rsidRPr="00EC0388">
        <w:rPr>
          <w:sz w:val="26"/>
        </w:rPr>
        <w:t>равностороннихтреугольников.</w:t>
      </w:r>
    </w:p>
    <w:p w14:paraId="7FBC6C37" w14:textId="3578938B" w:rsidR="00EC0388" w:rsidRPr="00EC0388" w:rsidRDefault="00EC0388" w:rsidP="00EC0388">
      <w:pPr>
        <w:tabs>
          <w:tab w:val="left" w:pos="1342"/>
        </w:tabs>
        <w:jc w:val="both"/>
        <w:rPr>
          <w:sz w:val="26"/>
        </w:rPr>
      </w:pPr>
      <w:r w:rsidRPr="00EC0388">
        <w:rPr>
          <w:sz w:val="26"/>
        </w:rPr>
        <w:t>Изготовление геометрической игрушк</w:t>
      </w:r>
      <w:r>
        <w:rPr>
          <w:sz w:val="26"/>
        </w:rPr>
        <w:t xml:space="preserve">и («гнущийся многоугольник») из </w:t>
      </w:r>
      <w:r w:rsidRPr="00EC0388">
        <w:rPr>
          <w:sz w:val="26"/>
        </w:rPr>
        <w:t>бумажной полосы,</w:t>
      </w:r>
      <w:r>
        <w:rPr>
          <w:sz w:val="26"/>
        </w:rPr>
        <w:t xml:space="preserve"> </w:t>
      </w:r>
      <w:r w:rsidRPr="00EC0388">
        <w:rPr>
          <w:sz w:val="26"/>
        </w:rPr>
        <w:t>состоящей из 10 равных разносторонних треугольников.</w:t>
      </w:r>
    </w:p>
    <w:p w14:paraId="11114CD4" w14:textId="7EA650F7" w:rsidR="00EC0388" w:rsidRPr="00EC0388" w:rsidRDefault="00EC0388" w:rsidP="00EC0388">
      <w:pPr>
        <w:tabs>
          <w:tab w:val="left" w:pos="1342"/>
        </w:tabs>
        <w:jc w:val="both"/>
        <w:rPr>
          <w:sz w:val="26"/>
        </w:rPr>
      </w:pPr>
      <w:r w:rsidRPr="00EC0388">
        <w:rPr>
          <w:sz w:val="26"/>
        </w:rPr>
        <w:t>Изготовление по чертежам аппликаций («Д</w:t>
      </w:r>
      <w:r>
        <w:rPr>
          <w:sz w:val="26"/>
        </w:rPr>
        <w:t xml:space="preserve">ом», «Бульдозер») и чертежей по </w:t>
      </w:r>
      <w:r w:rsidRPr="00EC0388">
        <w:rPr>
          <w:sz w:val="26"/>
        </w:rPr>
        <w:t>рисункам аппликаций</w:t>
      </w:r>
      <w:r>
        <w:rPr>
          <w:sz w:val="26"/>
        </w:rPr>
        <w:t xml:space="preserve"> </w:t>
      </w:r>
      <w:r w:rsidRPr="00EC0388">
        <w:rPr>
          <w:sz w:val="26"/>
        </w:rPr>
        <w:t>(«Паровоз»).</w:t>
      </w:r>
    </w:p>
    <w:p w14:paraId="5FBD1816" w14:textId="77777777" w:rsidR="00EC0388" w:rsidRPr="00EC0388" w:rsidRDefault="00EC0388" w:rsidP="00EC0388">
      <w:pPr>
        <w:tabs>
          <w:tab w:val="left" w:pos="1342"/>
        </w:tabs>
        <w:jc w:val="both"/>
        <w:rPr>
          <w:sz w:val="26"/>
        </w:rPr>
      </w:pPr>
      <w:r w:rsidRPr="00EC0388">
        <w:rPr>
          <w:sz w:val="26"/>
        </w:rPr>
        <w:t>Изготовление композиций «Яхты и море».</w:t>
      </w:r>
    </w:p>
    <w:p w14:paraId="7451F13C" w14:textId="77777777" w:rsidR="00EC0388" w:rsidRPr="00EC0388" w:rsidRDefault="00EC0388" w:rsidP="00EC0388">
      <w:pPr>
        <w:tabs>
          <w:tab w:val="left" w:pos="1342"/>
        </w:tabs>
        <w:jc w:val="both"/>
        <w:rPr>
          <w:sz w:val="26"/>
        </w:rPr>
      </w:pPr>
      <w:r w:rsidRPr="00EC0388">
        <w:rPr>
          <w:sz w:val="26"/>
        </w:rPr>
        <w:t>Изготовление цветка на основе деления круга на 8 равных частей.</w:t>
      </w:r>
    </w:p>
    <w:p w14:paraId="06A0848F" w14:textId="77777777" w:rsidR="00EC0388" w:rsidRPr="00EC0388" w:rsidRDefault="00EC0388" w:rsidP="00EC0388">
      <w:pPr>
        <w:tabs>
          <w:tab w:val="left" w:pos="1342"/>
        </w:tabs>
        <w:jc w:val="both"/>
        <w:rPr>
          <w:sz w:val="26"/>
        </w:rPr>
      </w:pPr>
      <w:r w:rsidRPr="00EC0388">
        <w:rPr>
          <w:sz w:val="26"/>
        </w:rPr>
        <w:t>Изготовление модели часов.</w:t>
      </w:r>
    </w:p>
    <w:p w14:paraId="570A1BDE" w14:textId="77777777" w:rsidR="00EC0388" w:rsidRPr="00EC0388" w:rsidRDefault="00EC0388" w:rsidP="00EC0388">
      <w:pPr>
        <w:tabs>
          <w:tab w:val="left" w:pos="1342"/>
        </w:tabs>
        <w:jc w:val="both"/>
        <w:rPr>
          <w:sz w:val="26"/>
        </w:rPr>
      </w:pPr>
      <w:r w:rsidRPr="00EC0388">
        <w:rPr>
          <w:sz w:val="26"/>
        </w:rPr>
        <w:t>Изготовление набора для геометрической игры «Танграм».</w:t>
      </w:r>
    </w:p>
    <w:p w14:paraId="39DBFD26" w14:textId="77777777" w:rsidR="00EC0388" w:rsidRPr="00EC0388" w:rsidRDefault="00EC0388" w:rsidP="00EC0388">
      <w:pPr>
        <w:tabs>
          <w:tab w:val="left" w:pos="1342"/>
        </w:tabs>
        <w:jc w:val="both"/>
        <w:rPr>
          <w:sz w:val="26"/>
        </w:rPr>
      </w:pPr>
      <w:r w:rsidRPr="00EC0388">
        <w:rPr>
          <w:sz w:val="26"/>
        </w:rPr>
        <w:t>Изготовление изделия «Лебедь» способом оригами.</w:t>
      </w:r>
    </w:p>
    <w:p w14:paraId="478B6B0E" w14:textId="77777777" w:rsidR="00EC0388" w:rsidRPr="00EC0388" w:rsidRDefault="00EC0388" w:rsidP="00EC0388">
      <w:pPr>
        <w:tabs>
          <w:tab w:val="left" w:pos="1342"/>
        </w:tabs>
        <w:jc w:val="both"/>
        <w:rPr>
          <w:sz w:val="26"/>
        </w:rPr>
      </w:pPr>
      <w:r w:rsidRPr="00EC0388">
        <w:rPr>
          <w:sz w:val="26"/>
        </w:rPr>
        <w:t>Техническое моделирование и конструирование. Транспортирующие машины:</w:t>
      </w:r>
    </w:p>
    <w:p w14:paraId="1457016C" w14:textId="7C5D73A2" w:rsidR="00EC0388" w:rsidRPr="00EC0388" w:rsidRDefault="00EC0388" w:rsidP="00EC0388">
      <w:pPr>
        <w:tabs>
          <w:tab w:val="left" w:pos="1342"/>
        </w:tabs>
        <w:jc w:val="both"/>
        <w:rPr>
          <w:sz w:val="26"/>
        </w:rPr>
      </w:pPr>
      <w:r w:rsidRPr="00EC0388">
        <w:rPr>
          <w:sz w:val="26"/>
        </w:rPr>
        <w:t>их особенности иназначение.</w:t>
      </w:r>
      <w:r>
        <w:rPr>
          <w:sz w:val="26"/>
        </w:rPr>
        <w:t xml:space="preserve"> </w:t>
      </w:r>
      <w:r w:rsidRPr="00EC0388">
        <w:rPr>
          <w:sz w:val="26"/>
        </w:rPr>
        <w:t xml:space="preserve">Изготовление </w:t>
      </w:r>
      <w:r>
        <w:rPr>
          <w:sz w:val="26"/>
        </w:rPr>
        <w:t xml:space="preserve">из деталей набора «Конструктор» </w:t>
      </w:r>
      <w:r w:rsidRPr="00EC0388">
        <w:rPr>
          <w:sz w:val="26"/>
        </w:rPr>
        <w:t>модели подъемного крана и модели транспортера.</w:t>
      </w:r>
    </w:p>
    <w:p w14:paraId="68DE50DE" w14:textId="77777777" w:rsidR="00EC0388" w:rsidRPr="00EC0388" w:rsidRDefault="00EC0388" w:rsidP="00EC0388">
      <w:pPr>
        <w:tabs>
          <w:tab w:val="left" w:pos="1342"/>
        </w:tabs>
        <w:jc w:val="both"/>
        <w:rPr>
          <w:b/>
          <w:sz w:val="26"/>
        </w:rPr>
      </w:pPr>
      <w:r w:rsidRPr="00EC0388">
        <w:rPr>
          <w:b/>
          <w:sz w:val="26"/>
        </w:rPr>
        <w:t>Изучение предмета «Математика и конструирование» в 3 классе</w:t>
      </w:r>
    </w:p>
    <w:p w14:paraId="51EC4E96" w14:textId="72E5057A" w:rsidR="00EC0388" w:rsidRPr="00EC0388" w:rsidRDefault="00EC0388" w:rsidP="00EC0388">
      <w:pPr>
        <w:tabs>
          <w:tab w:val="left" w:pos="1342"/>
        </w:tabs>
        <w:jc w:val="both"/>
        <w:rPr>
          <w:sz w:val="26"/>
        </w:rPr>
      </w:pPr>
      <w:r w:rsidRPr="00EC0388">
        <w:rPr>
          <w:sz w:val="26"/>
        </w:rPr>
        <w:t>способствует освоению ряда универсальных у</w:t>
      </w:r>
      <w:r>
        <w:rPr>
          <w:sz w:val="26"/>
        </w:rPr>
        <w:t xml:space="preserve">чебных действий: познавательных </w:t>
      </w:r>
      <w:r w:rsidRPr="00EC0388">
        <w:rPr>
          <w:sz w:val="26"/>
        </w:rPr>
        <w:t>универсальных учебных действий, коммуникативных универсальных учебных</w:t>
      </w:r>
      <w:r>
        <w:rPr>
          <w:sz w:val="26"/>
        </w:rPr>
        <w:t xml:space="preserve"> </w:t>
      </w:r>
      <w:r w:rsidRPr="00EC0388">
        <w:rPr>
          <w:sz w:val="26"/>
        </w:rPr>
        <w:t>действий, регулятивных универсальн</w:t>
      </w:r>
      <w:r>
        <w:rPr>
          <w:sz w:val="26"/>
        </w:rPr>
        <w:t xml:space="preserve">ых учебных действий, совместной </w:t>
      </w:r>
      <w:r w:rsidRPr="00EC0388">
        <w:rPr>
          <w:sz w:val="26"/>
        </w:rPr>
        <w:t>деятельности.</w:t>
      </w:r>
    </w:p>
    <w:p w14:paraId="278C1644" w14:textId="1939CA1D" w:rsidR="00EC0388" w:rsidRPr="00EC0388" w:rsidRDefault="00EC0388" w:rsidP="00EC0388">
      <w:pPr>
        <w:tabs>
          <w:tab w:val="left" w:pos="1342"/>
        </w:tabs>
        <w:jc w:val="both"/>
        <w:rPr>
          <w:sz w:val="26"/>
        </w:rPr>
      </w:pPr>
      <w:r w:rsidRPr="00EC0388">
        <w:rPr>
          <w:sz w:val="26"/>
        </w:rPr>
        <w:t>У обучающегося будут сформированы</w:t>
      </w:r>
      <w:r>
        <w:rPr>
          <w:sz w:val="26"/>
        </w:rPr>
        <w:t xml:space="preserve"> следующие базовые логические и </w:t>
      </w:r>
      <w:r w:rsidRPr="00EC0388">
        <w:rPr>
          <w:sz w:val="26"/>
        </w:rPr>
        <w:t>исследовательские действия как часть позна</w:t>
      </w:r>
      <w:r>
        <w:rPr>
          <w:sz w:val="26"/>
        </w:rPr>
        <w:t xml:space="preserve">вательных универсальных учебных </w:t>
      </w:r>
      <w:r w:rsidRPr="00EC0388">
        <w:rPr>
          <w:sz w:val="26"/>
        </w:rPr>
        <w:t>действий:</w:t>
      </w:r>
    </w:p>
    <w:p w14:paraId="414BAD43" w14:textId="52C6AFCD" w:rsidR="00EC0388" w:rsidRPr="00EC0388" w:rsidRDefault="00EC0388" w:rsidP="00EC0388">
      <w:pPr>
        <w:tabs>
          <w:tab w:val="left" w:pos="1342"/>
        </w:tabs>
        <w:jc w:val="both"/>
        <w:rPr>
          <w:sz w:val="26"/>
        </w:rPr>
      </w:pPr>
      <w:r w:rsidRPr="00EC0388">
        <w:rPr>
          <w:sz w:val="26"/>
        </w:rPr>
        <w:t>сравнивать математические объекты (</w:t>
      </w:r>
      <w:r>
        <w:rPr>
          <w:sz w:val="26"/>
        </w:rPr>
        <w:t xml:space="preserve">числа, величины, геометрические </w:t>
      </w:r>
      <w:r w:rsidRPr="00EC0388">
        <w:rPr>
          <w:sz w:val="26"/>
        </w:rPr>
        <w:t>фигуры);</w:t>
      </w:r>
    </w:p>
    <w:p w14:paraId="0F42C640" w14:textId="77777777" w:rsidR="00EC0388" w:rsidRPr="00EC0388" w:rsidRDefault="00EC0388" w:rsidP="00EC0388">
      <w:pPr>
        <w:tabs>
          <w:tab w:val="left" w:pos="1342"/>
        </w:tabs>
        <w:jc w:val="both"/>
        <w:rPr>
          <w:sz w:val="26"/>
        </w:rPr>
      </w:pPr>
      <w:r w:rsidRPr="00EC0388">
        <w:rPr>
          <w:sz w:val="26"/>
        </w:rPr>
        <w:t>выбирать приём вычисления, выполнения действия;</w:t>
      </w:r>
    </w:p>
    <w:p w14:paraId="0FBC2FBD" w14:textId="77777777" w:rsidR="00EC0388" w:rsidRPr="00EC0388" w:rsidRDefault="00EC0388" w:rsidP="00EC0388">
      <w:pPr>
        <w:tabs>
          <w:tab w:val="left" w:pos="1342"/>
        </w:tabs>
        <w:jc w:val="both"/>
        <w:rPr>
          <w:sz w:val="26"/>
        </w:rPr>
      </w:pPr>
      <w:r w:rsidRPr="00EC0388">
        <w:rPr>
          <w:sz w:val="26"/>
        </w:rPr>
        <w:t>конструировать геометрические фигуры;</w:t>
      </w:r>
    </w:p>
    <w:p w14:paraId="6A42C608" w14:textId="42A0F575" w:rsidR="00EC0388" w:rsidRPr="00EC0388" w:rsidRDefault="00EC0388" w:rsidP="00EC0388">
      <w:pPr>
        <w:tabs>
          <w:tab w:val="left" w:pos="1342"/>
        </w:tabs>
        <w:jc w:val="both"/>
        <w:rPr>
          <w:sz w:val="26"/>
        </w:rPr>
      </w:pPr>
      <w:r w:rsidRPr="00EC0388">
        <w:rPr>
          <w:sz w:val="26"/>
        </w:rPr>
        <w:t>классифицировать объекты (числа, в</w:t>
      </w:r>
      <w:r>
        <w:rPr>
          <w:sz w:val="26"/>
        </w:rPr>
        <w:t xml:space="preserve">еличины, геометрические фигуры, </w:t>
      </w:r>
      <w:r w:rsidRPr="00EC0388">
        <w:rPr>
          <w:sz w:val="26"/>
        </w:rPr>
        <w:t>текстовые задачи в одно действие) по выбранному признаку;</w:t>
      </w:r>
    </w:p>
    <w:p w14:paraId="1EB40EE7" w14:textId="77777777" w:rsidR="00EC0388" w:rsidRPr="00EC0388" w:rsidRDefault="00EC0388" w:rsidP="00EC0388">
      <w:pPr>
        <w:tabs>
          <w:tab w:val="left" w:pos="1342"/>
        </w:tabs>
        <w:jc w:val="both"/>
        <w:rPr>
          <w:sz w:val="26"/>
        </w:rPr>
      </w:pPr>
      <w:r w:rsidRPr="00EC0388">
        <w:rPr>
          <w:sz w:val="26"/>
        </w:rPr>
        <w:t>прикидывать размеры фигуры, её элементов;</w:t>
      </w:r>
    </w:p>
    <w:p w14:paraId="00C1B46E" w14:textId="6D71DFBE" w:rsidR="00EC0388" w:rsidRPr="00EC0388" w:rsidRDefault="00EC0388" w:rsidP="00EC0388">
      <w:pPr>
        <w:tabs>
          <w:tab w:val="left" w:pos="1342"/>
        </w:tabs>
        <w:jc w:val="both"/>
        <w:rPr>
          <w:sz w:val="26"/>
        </w:rPr>
      </w:pPr>
      <w:r w:rsidRPr="00EC0388">
        <w:rPr>
          <w:sz w:val="26"/>
        </w:rPr>
        <w:t>понимать смысл зависимостей и мате</w:t>
      </w:r>
      <w:r>
        <w:rPr>
          <w:sz w:val="26"/>
        </w:rPr>
        <w:t xml:space="preserve">матических отношений, описанных </w:t>
      </w:r>
      <w:r w:rsidRPr="00EC0388">
        <w:rPr>
          <w:sz w:val="26"/>
        </w:rPr>
        <w:t>в задаче;</w:t>
      </w:r>
    </w:p>
    <w:p w14:paraId="2233A007" w14:textId="77777777" w:rsidR="00EC0388" w:rsidRPr="00EC0388" w:rsidRDefault="00EC0388" w:rsidP="00EC0388">
      <w:pPr>
        <w:tabs>
          <w:tab w:val="left" w:pos="1342"/>
        </w:tabs>
        <w:jc w:val="both"/>
        <w:rPr>
          <w:sz w:val="26"/>
        </w:rPr>
      </w:pPr>
      <w:r w:rsidRPr="00EC0388">
        <w:rPr>
          <w:sz w:val="26"/>
        </w:rPr>
        <w:t>различать и использовать разные приёмы и алгоритмы вычисления;</w:t>
      </w:r>
    </w:p>
    <w:p w14:paraId="52F288F2" w14:textId="018F1905" w:rsidR="00EC0388" w:rsidRPr="00EC0388" w:rsidRDefault="00EC0388" w:rsidP="00EC0388">
      <w:pPr>
        <w:tabs>
          <w:tab w:val="left" w:pos="1342"/>
        </w:tabs>
        <w:jc w:val="both"/>
        <w:rPr>
          <w:sz w:val="26"/>
        </w:rPr>
      </w:pPr>
      <w:r w:rsidRPr="00EC0388">
        <w:rPr>
          <w:sz w:val="26"/>
        </w:rPr>
        <w:t>выбирать метод решения (моделирован</w:t>
      </w:r>
      <w:r>
        <w:rPr>
          <w:sz w:val="26"/>
        </w:rPr>
        <w:t xml:space="preserve">ие ситуации, перебор вариантов, </w:t>
      </w:r>
      <w:r w:rsidRPr="00EC0388">
        <w:rPr>
          <w:sz w:val="26"/>
        </w:rPr>
        <w:t>использование алгоритма);</w:t>
      </w:r>
    </w:p>
    <w:p w14:paraId="6B87914E" w14:textId="02FCC4DF" w:rsidR="00EC0388" w:rsidRPr="00EC0388" w:rsidRDefault="00EC0388" w:rsidP="00EC0388">
      <w:pPr>
        <w:tabs>
          <w:tab w:val="left" w:pos="1342"/>
        </w:tabs>
        <w:jc w:val="both"/>
        <w:rPr>
          <w:sz w:val="26"/>
        </w:rPr>
      </w:pPr>
      <w:r w:rsidRPr="00EC0388">
        <w:rPr>
          <w:sz w:val="26"/>
        </w:rPr>
        <w:t>соотносить начало, окончание, продолжит</w:t>
      </w:r>
      <w:r>
        <w:rPr>
          <w:sz w:val="26"/>
        </w:rPr>
        <w:t xml:space="preserve">ельность события в практической </w:t>
      </w:r>
      <w:r w:rsidRPr="00EC0388">
        <w:rPr>
          <w:sz w:val="26"/>
        </w:rPr>
        <w:t>ситуации;</w:t>
      </w:r>
    </w:p>
    <w:p w14:paraId="4BC37667" w14:textId="1D46DAE7" w:rsidR="00EC0388" w:rsidRPr="00EC0388" w:rsidRDefault="00EC0388" w:rsidP="00EC0388">
      <w:pPr>
        <w:tabs>
          <w:tab w:val="left" w:pos="1342"/>
        </w:tabs>
        <w:jc w:val="both"/>
        <w:rPr>
          <w:sz w:val="26"/>
        </w:rPr>
      </w:pPr>
      <w:r w:rsidRPr="00EC0388">
        <w:rPr>
          <w:sz w:val="26"/>
        </w:rPr>
        <w:t>составлять ряд чисел (величин, геометри</w:t>
      </w:r>
      <w:r>
        <w:rPr>
          <w:sz w:val="26"/>
        </w:rPr>
        <w:t xml:space="preserve">ческих фигур) по самостоятельно </w:t>
      </w:r>
      <w:r w:rsidRPr="00EC0388">
        <w:rPr>
          <w:sz w:val="26"/>
        </w:rPr>
        <w:t>выбранному правилу;</w:t>
      </w:r>
    </w:p>
    <w:p w14:paraId="24A22696" w14:textId="77777777" w:rsidR="00EC0388" w:rsidRPr="00EC0388" w:rsidRDefault="00EC0388" w:rsidP="00EC0388">
      <w:pPr>
        <w:tabs>
          <w:tab w:val="left" w:pos="1342"/>
        </w:tabs>
        <w:jc w:val="both"/>
        <w:rPr>
          <w:sz w:val="26"/>
        </w:rPr>
      </w:pPr>
      <w:r w:rsidRPr="00EC0388">
        <w:rPr>
          <w:sz w:val="26"/>
        </w:rPr>
        <w:t>моделировать предложенную практическую ситуацию;</w:t>
      </w:r>
    </w:p>
    <w:p w14:paraId="03E560AF" w14:textId="72F10AD8" w:rsidR="00EC0388" w:rsidRPr="00EC0388" w:rsidRDefault="00EC0388" w:rsidP="00EC0388">
      <w:pPr>
        <w:tabs>
          <w:tab w:val="left" w:pos="1342"/>
        </w:tabs>
        <w:jc w:val="both"/>
        <w:rPr>
          <w:sz w:val="26"/>
        </w:rPr>
      </w:pPr>
      <w:r w:rsidRPr="00EC0388">
        <w:rPr>
          <w:sz w:val="26"/>
        </w:rPr>
        <w:t>устанавливать последовательность событий, действий сюжета текстовой</w:t>
      </w:r>
      <w:r>
        <w:rPr>
          <w:sz w:val="26"/>
        </w:rPr>
        <w:t xml:space="preserve"> </w:t>
      </w:r>
      <w:r w:rsidRPr="00EC0388">
        <w:rPr>
          <w:sz w:val="26"/>
        </w:rPr>
        <w:t>задачи.</w:t>
      </w:r>
    </w:p>
    <w:p w14:paraId="441A5742" w14:textId="1C0B7481" w:rsidR="00EC0388" w:rsidRPr="00EC0388" w:rsidRDefault="00EC0388" w:rsidP="00EC0388">
      <w:pPr>
        <w:tabs>
          <w:tab w:val="left" w:pos="1342"/>
        </w:tabs>
        <w:jc w:val="both"/>
        <w:rPr>
          <w:sz w:val="26"/>
        </w:rPr>
      </w:pPr>
      <w:r w:rsidRPr="00EC0388">
        <w:rPr>
          <w:sz w:val="26"/>
        </w:rPr>
        <w:t>У обучающегося будут сформированы следующие информа</w:t>
      </w:r>
      <w:r>
        <w:rPr>
          <w:sz w:val="26"/>
        </w:rPr>
        <w:t xml:space="preserve">ционные </w:t>
      </w:r>
      <w:r w:rsidRPr="00EC0388">
        <w:rPr>
          <w:sz w:val="26"/>
        </w:rPr>
        <w:t>действия как часть познавательных универсальных учебных действий:</w:t>
      </w:r>
    </w:p>
    <w:p w14:paraId="41926AF3" w14:textId="77777777" w:rsidR="00EC0388" w:rsidRPr="00EC0388" w:rsidRDefault="00EC0388" w:rsidP="00EC0388">
      <w:pPr>
        <w:tabs>
          <w:tab w:val="left" w:pos="1342"/>
        </w:tabs>
        <w:jc w:val="both"/>
        <w:rPr>
          <w:sz w:val="26"/>
        </w:rPr>
      </w:pPr>
      <w:r w:rsidRPr="00EC0388">
        <w:rPr>
          <w:sz w:val="26"/>
        </w:rPr>
        <w:t>читать информацию, представленную в разных формах;</w:t>
      </w:r>
    </w:p>
    <w:p w14:paraId="74CDAF82" w14:textId="3CCEAAE7" w:rsidR="00EC0388" w:rsidRPr="00EC0388" w:rsidRDefault="00EC0388" w:rsidP="00EC0388">
      <w:pPr>
        <w:tabs>
          <w:tab w:val="left" w:pos="1342"/>
        </w:tabs>
        <w:jc w:val="both"/>
        <w:rPr>
          <w:sz w:val="26"/>
        </w:rPr>
      </w:pPr>
      <w:r w:rsidRPr="00EC0388">
        <w:rPr>
          <w:sz w:val="26"/>
        </w:rPr>
        <w:t>извлекать и интерпретировать числовые данны</w:t>
      </w:r>
      <w:r>
        <w:rPr>
          <w:sz w:val="26"/>
        </w:rPr>
        <w:t xml:space="preserve">е, представленные в таблице, на </w:t>
      </w:r>
      <w:r w:rsidRPr="00EC0388">
        <w:rPr>
          <w:sz w:val="26"/>
        </w:rPr>
        <w:t>диаграмме;</w:t>
      </w:r>
    </w:p>
    <w:p w14:paraId="11D310C1" w14:textId="77777777" w:rsidR="00EC0388" w:rsidRPr="00EC0388" w:rsidRDefault="00EC0388" w:rsidP="00EC0388">
      <w:pPr>
        <w:tabs>
          <w:tab w:val="left" w:pos="1342"/>
        </w:tabs>
        <w:jc w:val="both"/>
        <w:rPr>
          <w:sz w:val="26"/>
        </w:rPr>
      </w:pPr>
      <w:r w:rsidRPr="00EC0388">
        <w:rPr>
          <w:sz w:val="26"/>
        </w:rPr>
        <w:t>заполнять таблицы сложения и умножения, дополнять данными чертеж;</w:t>
      </w:r>
    </w:p>
    <w:p w14:paraId="282A0F54" w14:textId="69367FC5" w:rsidR="00EC0388" w:rsidRDefault="00EC0388" w:rsidP="00EC0388">
      <w:pPr>
        <w:tabs>
          <w:tab w:val="left" w:pos="1342"/>
        </w:tabs>
        <w:jc w:val="both"/>
        <w:rPr>
          <w:sz w:val="26"/>
        </w:rPr>
      </w:pPr>
      <w:r w:rsidRPr="00EC0388">
        <w:rPr>
          <w:sz w:val="26"/>
        </w:rPr>
        <w:t>устанавливать соответствие между различными записями решения задачи;</w:t>
      </w:r>
    </w:p>
    <w:p w14:paraId="78E59073" w14:textId="6F5D57CC" w:rsidR="00EC0388" w:rsidRPr="00EC0388" w:rsidRDefault="00EC0388" w:rsidP="00EC0388">
      <w:pPr>
        <w:tabs>
          <w:tab w:val="left" w:pos="1342"/>
        </w:tabs>
        <w:jc w:val="both"/>
        <w:rPr>
          <w:sz w:val="26"/>
        </w:rPr>
      </w:pPr>
      <w:r w:rsidRPr="00EC0388">
        <w:rPr>
          <w:sz w:val="26"/>
        </w:rPr>
        <w:t>использовать дополнительную ли</w:t>
      </w:r>
      <w:r>
        <w:rPr>
          <w:sz w:val="26"/>
        </w:rPr>
        <w:t xml:space="preserve">тературу (справочники, словари) </w:t>
      </w:r>
      <w:r w:rsidRPr="00EC0388">
        <w:rPr>
          <w:sz w:val="26"/>
        </w:rPr>
        <w:t>для установления и проверки значения математического термина (понятия).</w:t>
      </w:r>
    </w:p>
    <w:p w14:paraId="478404B1" w14:textId="28632E2D" w:rsidR="00EC0388" w:rsidRPr="00EC0388" w:rsidRDefault="00EC0388" w:rsidP="00EC0388">
      <w:pPr>
        <w:tabs>
          <w:tab w:val="left" w:pos="1342"/>
        </w:tabs>
        <w:jc w:val="both"/>
        <w:rPr>
          <w:sz w:val="26"/>
        </w:rPr>
      </w:pPr>
      <w:r w:rsidRPr="00EC0388">
        <w:rPr>
          <w:sz w:val="26"/>
        </w:rPr>
        <w:t>У обучающегося будут сформированы</w:t>
      </w:r>
      <w:r>
        <w:rPr>
          <w:sz w:val="26"/>
        </w:rPr>
        <w:t xml:space="preserve"> следующие действия общения как </w:t>
      </w:r>
      <w:r w:rsidRPr="00EC0388">
        <w:rPr>
          <w:sz w:val="26"/>
        </w:rPr>
        <w:t>часть коммуникативных универсальных учебных действий:</w:t>
      </w:r>
    </w:p>
    <w:p w14:paraId="6AAB55B4" w14:textId="1A136FCE" w:rsidR="00EC0388" w:rsidRPr="00EC0388" w:rsidRDefault="00EC0388" w:rsidP="00EC0388">
      <w:pPr>
        <w:tabs>
          <w:tab w:val="left" w:pos="1342"/>
        </w:tabs>
        <w:jc w:val="both"/>
        <w:rPr>
          <w:sz w:val="26"/>
        </w:rPr>
      </w:pPr>
      <w:r w:rsidRPr="00EC0388">
        <w:rPr>
          <w:sz w:val="26"/>
        </w:rPr>
        <w:t>использовать математическую терм</w:t>
      </w:r>
      <w:r>
        <w:rPr>
          <w:sz w:val="26"/>
        </w:rPr>
        <w:t xml:space="preserve">инологию для описания отношений </w:t>
      </w:r>
      <w:r w:rsidRPr="00EC0388">
        <w:rPr>
          <w:sz w:val="26"/>
        </w:rPr>
        <w:t>и зависимостей;</w:t>
      </w:r>
    </w:p>
    <w:p w14:paraId="0FBDB837" w14:textId="7C87DF68" w:rsidR="00EC0388" w:rsidRPr="00EC0388" w:rsidRDefault="00EC0388" w:rsidP="00EC0388">
      <w:pPr>
        <w:tabs>
          <w:tab w:val="left" w:pos="1342"/>
        </w:tabs>
        <w:jc w:val="both"/>
        <w:rPr>
          <w:sz w:val="26"/>
        </w:rPr>
      </w:pPr>
      <w:r w:rsidRPr="00EC0388">
        <w:rPr>
          <w:sz w:val="26"/>
        </w:rPr>
        <w:t>строить речевые высказывания для решения зада</w:t>
      </w:r>
      <w:r>
        <w:rPr>
          <w:sz w:val="26"/>
        </w:rPr>
        <w:t xml:space="preserve">ч, составлять текстовую </w:t>
      </w:r>
      <w:r w:rsidRPr="00EC0388">
        <w:rPr>
          <w:sz w:val="26"/>
        </w:rPr>
        <w:t>задачу;</w:t>
      </w:r>
    </w:p>
    <w:p w14:paraId="429AFBAF" w14:textId="59A15273" w:rsidR="00EC0388" w:rsidRPr="00EC0388" w:rsidRDefault="00EC0388" w:rsidP="00EC0388">
      <w:pPr>
        <w:tabs>
          <w:tab w:val="left" w:pos="1342"/>
        </w:tabs>
        <w:jc w:val="both"/>
        <w:rPr>
          <w:sz w:val="26"/>
        </w:rPr>
      </w:pPr>
      <w:r w:rsidRPr="00EC0388">
        <w:rPr>
          <w:sz w:val="26"/>
        </w:rPr>
        <w:t>объяснять на примерах отношения «бол</w:t>
      </w:r>
      <w:r>
        <w:rPr>
          <w:sz w:val="26"/>
        </w:rPr>
        <w:t xml:space="preserve">ьше-меньше на…», «больше-меньше </w:t>
      </w:r>
      <w:r w:rsidRPr="00EC0388">
        <w:rPr>
          <w:sz w:val="26"/>
        </w:rPr>
        <w:t>в…», «равно»;</w:t>
      </w:r>
    </w:p>
    <w:p w14:paraId="41A2E83B" w14:textId="00ABCCD9" w:rsidR="00EC0388" w:rsidRPr="00EC0388" w:rsidRDefault="00EC0388" w:rsidP="00EC0388">
      <w:pPr>
        <w:tabs>
          <w:tab w:val="left" w:pos="1342"/>
        </w:tabs>
        <w:jc w:val="both"/>
        <w:rPr>
          <w:sz w:val="26"/>
        </w:rPr>
      </w:pPr>
      <w:r w:rsidRPr="00EC0388">
        <w:rPr>
          <w:sz w:val="26"/>
        </w:rPr>
        <w:t>использовать математическую сим</w:t>
      </w:r>
      <w:r>
        <w:rPr>
          <w:sz w:val="26"/>
        </w:rPr>
        <w:t xml:space="preserve">волику для составления числовых </w:t>
      </w:r>
      <w:r w:rsidRPr="00EC0388">
        <w:rPr>
          <w:sz w:val="26"/>
        </w:rPr>
        <w:t>выражений;</w:t>
      </w:r>
    </w:p>
    <w:p w14:paraId="10B3C100" w14:textId="071C92DC" w:rsidR="00EC0388" w:rsidRPr="00EC0388" w:rsidRDefault="00EC0388" w:rsidP="00EC0388">
      <w:pPr>
        <w:tabs>
          <w:tab w:val="left" w:pos="1342"/>
        </w:tabs>
        <w:jc w:val="both"/>
        <w:rPr>
          <w:sz w:val="26"/>
        </w:rPr>
      </w:pPr>
      <w:r w:rsidRPr="00EC0388">
        <w:rPr>
          <w:sz w:val="26"/>
        </w:rPr>
        <w:t xml:space="preserve">выбирать, осуществлять переход от </w:t>
      </w:r>
      <w:r>
        <w:rPr>
          <w:sz w:val="26"/>
        </w:rPr>
        <w:t xml:space="preserve">одних единиц измерения величины </w:t>
      </w:r>
      <w:r w:rsidRPr="00EC0388">
        <w:rPr>
          <w:sz w:val="26"/>
        </w:rPr>
        <w:t>к другим в соответствии с практической ситуацией;</w:t>
      </w:r>
    </w:p>
    <w:p w14:paraId="25494ED6" w14:textId="5FB96C1C" w:rsidR="00EC0388" w:rsidRPr="00EC0388" w:rsidRDefault="00EC0388" w:rsidP="00EC0388">
      <w:pPr>
        <w:tabs>
          <w:tab w:val="left" w:pos="1342"/>
        </w:tabs>
        <w:jc w:val="both"/>
        <w:rPr>
          <w:sz w:val="26"/>
        </w:rPr>
      </w:pPr>
      <w:r w:rsidRPr="00EC0388">
        <w:rPr>
          <w:sz w:val="26"/>
        </w:rPr>
        <w:t>участвовать в обсуждении ошибок</w:t>
      </w:r>
      <w:r>
        <w:rPr>
          <w:sz w:val="26"/>
        </w:rPr>
        <w:t xml:space="preserve"> в ходе и результате выполнения </w:t>
      </w:r>
      <w:r w:rsidRPr="00EC0388">
        <w:rPr>
          <w:sz w:val="26"/>
        </w:rPr>
        <w:t>вычисления.</w:t>
      </w:r>
    </w:p>
    <w:p w14:paraId="043F43CB" w14:textId="60AA9B91" w:rsidR="00EC0388" w:rsidRPr="00EC0388" w:rsidRDefault="00EC0388" w:rsidP="00EC0388">
      <w:pPr>
        <w:tabs>
          <w:tab w:val="left" w:pos="1342"/>
        </w:tabs>
        <w:jc w:val="both"/>
        <w:rPr>
          <w:sz w:val="26"/>
        </w:rPr>
      </w:pPr>
      <w:r w:rsidRPr="00EC0388">
        <w:rPr>
          <w:sz w:val="26"/>
        </w:rPr>
        <w:t xml:space="preserve">У обучающегося будут </w:t>
      </w:r>
      <w:r>
        <w:rPr>
          <w:sz w:val="26"/>
        </w:rPr>
        <w:t xml:space="preserve">сформированы следующие действия </w:t>
      </w:r>
      <w:r w:rsidRPr="00EC0388">
        <w:rPr>
          <w:sz w:val="26"/>
        </w:rPr>
        <w:t>самоорганизации и самоконтроля как ч</w:t>
      </w:r>
      <w:r>
        <w:rPr>
          <w:sz w:val="26"/>
        </w:rPr>
        <w:t xml:space="preserve">асть регулятивных универсальных </w:t>
      </w:r>
      <w:r w:rsidRPr="00EC0388">
        <w:rPr>
          <w:sz w:val="26"/>
        </w:rPr>
        <w:t>учебных действий:</w:t>
      </w:r>
    </w:p>
    <w:p w14:paraId="0A18704E" w14:textId="77777777" w:rsidR="00EC0388" w:rsidRPr="00EC0388" w:rsidRDefault="00EC0388" w:rsidP="00EC0388">
      <w:pPr>
        <w:tabs>
          <w:tab w:val="left" w:pos="1342"/>
        </w:tabs>
        <w:jc w:val="both"/>
        <w:rPr>
          <w:sz w:val="26"/>
        </w:rPr>
      </w:pPr>
      <w:r w:rsidRPr="00EC0388">
        <w:rPr>
          <w:sz w:val="26"/>
        </w:rPr>
        <w:t>проверять ход и результат выполнения действия;</w:t>
      </w:r>
    </w:p>
    <w:p w14:paraId="66992498" w14:textId="77777777" w:rsidR="00EC0388" w:rsidRPr="00EC0388" w:rsidRDefault="00EC0388" w:rsidP="00EC0388">
      <w:pPr>
        <w:tabs>
          <w:tab w:val="left" w:pos="1342"/>
        </w:tabs>
        <w:jc w:val="both"/>
        <w:rPr>
          <w:sz w:val="26"/>
        </w:rPr>
      </w:pPr>
      <w:r w:rsidRPr="00EC0388">
        <w:rPr>
          <w:sz w:val="26"/>
        </w:rPr>
        <w:t>вести поиск ошибок, характеризовать их и исправлять;</w:t>
      </w:r>
    </w:p>
    <w:p w14:paraId="1C1DC745" w14:textId="77777777" w:rsidR="00EC0388" w:rsidRPr="00EC0388" w:rsidRDefault="00EC0388" w:rsidP="00EC0388">
      <w:pPr>
        <w:tabs>
          <w:tab w:val="left" w:pos="1342"/>
        </w:tabs>
        <w:jc w:val="both"/>
        <w:rPr>
          <w:sz w:val="26"/>
        </w:rPr>
      </w:pPr>
      <w:r w:rsidRPr="00EC0388">
        <w:rPr>
          <w:sz w:val="26"/>
        </w:rPr>
        <w:t>формулировать ответ (вывод), подтверждать его объяснением, расчётами;</w:t>
      </w:r>
    </w:p>
    <w:p w14:paraId="29029E2B" w14:textId="5E9CC86A" w:rsidR="00EC0388" w:rsidRPr="00EC0388" w:rsidRDefault="00EC0388" w:rsidP="00EC0388">
      <w:pPr>
        <w:tabs>
          <w:tab w:val="left" w:pos="1342"/>
        </w:tabs>
        <w:jc w:val="both"/>
        <w:rPr>
          <w:sz w:val="26"/>
        </w:rPr>
      </w:pPr>
      <w:r w:rsidRPr="00EC0388">
        <w:rPr>
          <w:sz w:val="26"/>
        </w:rPr>
        <w:t>выбирать и использовать разли</w:t>
      </w:r>
      <w:r>
        <w:rPr>
          <w:sz w:val="26"/>
        </w:rPr>
        <w:t xml:space="preserve">чные приёмы прикидки и проверки </w:t>
      </w:r>
      <w:r w:rsidRPr="00EC0388">
        <w:rPr>
          <w:sz w:val="26"/>
        </w:rPr>
        <w:t>правильности вычисления, проверять полноту и</w:t>
      </w:r>
      <w:r>
        <w:rPr>
          <w:sz w:val="26"/>
        </w:rPr>
        <w:t xml:space="preserve"> правильность заполнения таблиц </w:t>
      </w:r>
      <w:r w:rsidRPr="00EC0388">
        <w:rPr>
          <w:sz w:val="26"/>
        </w:rPr>
        <w:t>сложения, умножения.</w:t>
      </w:r>
    </w:p>
    <w:p w14:paraId="647A979C" w14:textId="77777777" w:rsidR="00EC0388" w:rsidRPr="00EC0388" w:rsidRDefault="00EC0388" w:rsidP="00EC0388">
      <w:pPr>
        <w:tabs>
          <w:tab w:val="left" w:pos="1342"/>
        </w:tabs>
        <w:jc w:val="both"/>
        <w:rPr>
          <w:sz w:val="26"/>
        </w:rPr>
      </w:pPr>
      <w:r w:rsidRPr="00EC0388">
        <w:rPr>
          <w:sz w:val="26"/>
        </w:rPr>
        <w:t>У обучающегося будут сформированы следующие умения совместной</w:t>
      </w:r>
    </w:p>
    <w:p w14:paraId="4E171A28" w14:textId="77777777" w:rsidR="00EC0388" w:rsidRPr="00EC0388" w:rsidRDefault="00EC0388" w:rsidP="00EC0388">
      <w:pPr>
        <w:tabs>
          <w:tab w:val="left" w:pos="1342"/>
        </w:tabs>
        <w:jc w:val="both"/>
        <w:rPr>
          <w:sz w:val="26"/>
        </w:rPr>
      </w:pPr>
      <w:r w:rsidRPr="00EC0388">
        <w:rPr>
          <w:sz w:val="26"/>
        </w:rPr>
        <w:t>деятельности:</w:t>
      </w:r>
    </w:p>
    <w:p w14:paraId="5F7F38C8" w14:textId="07BFAE82" w:rsidR="00EC0388" w:rsidRDefault="00EC0388" w:rsidP="00EC0388">
      <w:pPr>
        <w:tabs>
          <w:tab w:val="left" w:pos="1342"/>
        </w:tabs>
        <w:jc w:val="both"/>
        <w:rPr>
          <w:sz w:val="26"/>
        </w:rPr>
      </w:pPr>
      <w:r w:rsidRPr="00EC0388">
        <w:rPr>
          <w:sz w:val="26"/>
        </w:rPr>
        <w:t>при работе в группе или в паре выполнять</w:t>
      </w:r>
      <w:r>
        <w:rPr>
          <w:sz w:val="26"/>
        </w:rPr>
        <w:t xml:space="preserve"> предложенные задания (находить </w:t>
      </w:r>
      <w:r w:rsidRPr="00EC0388">
        <w:rPr>
          <w:sz w:val="26"/>
        </w:rPr>
        <w:t xml:space="preserve">разные решения, определять с помощью </w:t>
      </w:r>
      <w:r>
        <w:rPr>
          <w:sz w:val="26"/>
        </w:rPr>
        <w:t xml:space="preserve">цифровых и аналоговых приборов, </w:t>
      </w:r>
      <w:r w:rsidRPr="00EC0388">
        <w:rPr>
          <w:sz w:val="26"/>
        </w:rPr>
        <w:t>измерительных инструментов длину, массу, время);</w:t>
      </w:r>
    </w:p>
    <w:p w14:paraId="0A73D706" w14:textId="4AF472E2" w:rsidR="00EC0388" w:rsidRPr="00EC0388" w:rsidRDefault="00EC0388" w:rsidP="00EC0388">
      <w:pPr>
        <w:tabs>
          <w:tab w:val="left" w:pos="1342"/>
        </w:tabs>
        <w:jc w:val="both"/>
        <w:rPr>
          <w:sz w:val="26"/>
        </w:rPr>
      </w:pPr>
      <w:r w:rsidRPr="00EC0388">
        <w:rPr>
          <w:sz w:val="26"/>
        </w:rPr>
        <w:t>договариваться о распределении обязанносте</w:t>
      </w:r>
      <w:r>
        <w:rPr>
          <w:sz w:val="26"/>
        </w:rPr>
        <w:t xml:space="preserve">й в совместном труде, выполнять </w:t>
      </w:r>
      <w:r w:rsidRPr="00EC0388">
        <w:rPr>
          <w:sz w:val="26"/>
        </w:rPr>
        <w:t>роли руководителя или подчинённого, сдержанно принимать замечания</w:t>
      </w:r>
      <w:r>
        <w:rPr>
          <w:sz w:val="26"/>
        </w:rPr>
        <w:t xml:space="preserve"> к своей </w:t>
      </w:r>
      <w:r w:rsidRPr="00EC0388">
        <w:rPr>
          <w:sz w:val="26"/>
        </w:rPr>
        <w:t>работе;</w:t>
      </w:r>
    </w:p>
    <w:p w14:paraId="4460C83D" w14:textId="77777777" w:rsidR="00EC0388" w:rsidRPr="00EC0388" w:rsidRDefault="00EC0388" w:rsidP="00EC0388">
      <w:pPr>
        <w:tabs>
          <w:tab w:val="left" w:pos="1342"/>
        </w:tabs>
        <w:jc w:val="both"/>
        <w:rPr>
          <w:b/>
          <w:sz w:val="26"/>
        </w:rPr>
      </w:pPr>
      <w:r w:rsidRPr="00EC0388">
        <w:rPr>
          <w:sz w:val="26"/>
        </w:rPr>
        <w:t>выполнять совместно прикидку и оце</w:t>
      </w:r>
      <w:r>
        <w:rPr>
          <w:sz w:val="26"/>
        </w:rPr>
        <w:t xml:space="preserve">нку результата выполнения общей </w:t>
      </w:r>
      <w:r w:rsidRPr="00EC0388">
        <w:rPr>
          <w:sz w:val="26"/>
        </w:rPr>
        <w:t>работы.</w:t>
      </w:r>
      <w:r w:rsidRPr="00EC0388">
        <w:rPr>
          <w:sz w:val="26"/>
        </w:rPr>
        <w:cr/>
      </w:r>
      <w:r w:rsidRPr="00EC0388">
        <w:rPr>
          <w:b/>
          <w:sz w:val="26"/>
        </w:rPr>
        <w:t>Планируемые результаты предмета «Математика и конструирование»</w:t>
      </w:r>
    </w:p>
    <w:p w14:paraId="1290FD8F" w14:textId="37D31F71" w:rsidR="00EC0388" w:rsidRDefault="00EC0388" w:rsidP="00EC0388">
      <w:pPr>
        <w:tabs>
          <w:tab w:val="left" w:pos="1342"/>
        </w:tabs>
        <w:jc w:val="both"/>
        <w:rPr>
          <w:b/>
          <w:sz w:val="26"/>
        </w:rPr>
      </w:pPr>
      <w:r w:rsidRPr="00EC0388">
        <w:rPr>
          <w:b/>
          <w:sz w:val="26"/>
        </w:rPr>
        <w:t>Личностные результаты</w:t>
      </w:r>
    </w:p>
    <w:p w14:paraId="2AD1904C" w14:textId="4C0519A6" w:rsidR="00EC0388" w:rsidRPr="00EC0388" w:rsidRDefault="00EC0388" w:rsidP="00EC0388">
      <w:pPr>
        <w:tabs>
          <w:tab w:val="left" w:pos="851"/>
        </w:tabs>
        <w:jc w:val="both"/>
        <w:rPr>
          <w:sz w:val="26"/>
        </w:rPr>
      </w:pPr>
      <w:r>
        <w:rPr>
          <w:sz w:val="26"/>
        </w:rPr>
        <w:tab/>
      </w:r>
      <w:r w:rsidRPr="00EC0388">
        <w:rPr>
          <w:sz w:val="26"/>
        </w:rPr>
        <w:t>Личностные результаты о</w:t>
      </w:r>
      <w:r>
        <w:rPr>
          <w:sz w:val="26"/>
        </w:rPr>
        <w:t xml:space="preserve">своения программы «Математика и </w:t>
      </w:r>
      <w:r w:rsidRPr="00EC0388">
        <w:rPr>
          <w:sz w:val="26"/>
        </w:rPr>
        <w:t>конструирование» на уровне начального о</w:t>
      </w:r>
      <w:r>
        <w:rPr>
          <w:sz w:val="26"/>
        </w:rPr>
        <w:t xml:space="preserve">бщего образования достигаются в </w:t>
      </w:r>
      <w:r w:rsidRPr="00EC0388">
        <w:rPr>
          <w:sz w:val="26"/>
        </w:rPr>
        <w:t>единстве учебной и воспитательной деятельности</w:t>
      </w:r>
      <w:r>
        <w:rPr>
          <w:sz w:val="26"/>
        </w:rPr>
        <w:t xml:space="preserve"> в соответствии с традиционными </w:t>
      </w:r>
      <w:r w:rsidRPr="00EC0388">
        <w:rPr>
          <w:sz w:val="26"/>
        </w:rPr>
        <w:t>российскими социокультурными и духовно-нрав</w:t>
      </w:r>
      <w:r>
        <w:rPr>
          <w:sz w:val="26"/>
        </w:rPr>
        <w:t xml:space="preserve">ственными ценностями, принятыми </w:t>
      </w:r>
      <w:r w:rsidRPr="00EC0388">
        <w:rPr>
          <w:sz w:val="26"/>
        </w:rPr>
        <w:t>в обществе правилами и нормами поведения и способствуют пр</w:t>
      </w:r>
      <w:r>
        <w:rPr>
          <w:sz w:val="26"/>
        </w:rPr>
        <w:t xml:space="preserve">оцессам </w:t>
      </w:r>
      <w:r w:rsidRPr="00EC0388">
        <w:rPr>
          <w:sz w:val="26"/>
        </w:rPr>
        <w:t xml:space="preserve">самопознания, самовоспитания и саморазвития, </w:t>
      </w:r>
      <w:r>
        <w:rPr>
          <w:sz w:val="26"/>
        </w:rPr>
        <w:t xml:space="preserve">формирования внутренней позиции </w:t>
      </w:r>
      <w:r w:rsidRPr="00EC0388">
        <w:rPr>
          <w:sz w:val="26"/>
        </w:rPr>
        <w:t>личности.</w:t>
      </w:r>
    </w:p>
    <w:p w14:paraId="50D19216" w14:textId="66D8EF0E" w:rsidR="00EC0388" w:rsidRPr="00EC0388" w:rsidRDefault="00EC0388" w:rsidP="00EC0388">
      <w:pPr>
        <w:tabs>
          <w:tab w:val="left" w:pos="1342"/>
        </w:tabs>
        <w:jc w:val="both"/>
        <w:rPr>
          <w:sz w:val="26"/>
        </w:rPr>
      </w:pPr>
      <w:r w:rsidRPr="00EC0388">
        <w:rPr>
          <w:sz w:val="26"/>
        </w:rPr>
        <w:t xml:space="preserve">В результате изучения предмета на уровне </w:t>
      </w:r>
      <w:r>
        <w:rPr>
          <w:sz w:val="26"/>
        </w:rPr>
        <w:t xml:space="preserve">начального общего образования у </w:t>
      </w:r>
      <w:r w:rsidRPr="00EC0388">
        <w:rPr>
          <w:sz w:val="26"/>
        </w:rPr>
        <w:t>обучающегося будут сформированы следующие личностные результаты:</w:t>
      </w:r>
    </w:p>
    <w:p w14:paraId="44EE5760" w14:textId="05011188" w:rsidR="00EC0388" w:rsidRPr="00EC0388" w:rsidRDefault="00EC0388" w:rsidP="00EC0388">
      <w:pPr>
        <w:tabs>
          <w:tab w:val="left" w:pos="1342"/>
        </w:tabs>
        <w:jc w:val="both"/>
        <w:rPr>
          <w:sz w:val="26"/>
        </w:rPr>
      </w:pPr>
      <w:r w:rsidRPr="00EC0388">
        <w:rPr>
          <w:sz w:val="26"/>
        </w:rPr>
        <w:t>осознавать необходимость изучения матем</w:t>
      </w:r>
      <w:r>
        <w:rPr>
          <w:sz w:val="26"/>
        </w:rPr>
        <w:t xml:space="preserve">атики для адаптации к жизненным </w:t>
      </w:r>
      <w:r w:rsidRPr="00EC0388">
        <w:rPr>
          <w:sz w:val="26"/>
        </w:rPr>
        <w:t>ситуациям, для развития общей культуры</w:t>
      </w:r>
      <w:r>
        <w:rPr>
          <w:sz w:val="26"/>
        </w:rPr>
        <w:t xml:space="preserve"> человека, способности мыслить, </w:t>
      </w:r>
      <w:r w:rsidRPr="00EC0388">
        <w:rPr>
          <w:sz w:val="26"/>
        </w:rPr>
        <w:t>рассуждать, выдвигать предположения и доказывать или опровергать их;</w:t>
      </w:r>
    </w:p>
    <w:p w14:paraId="0C72E3A7" w14:textId="4D7F22BF" w:rsidR="00EC0388" w:rsidRPr="00EC0388" w:rsidRDefault="00EC0388" w:rsidP="00EC0388">
      <w:pPr>
        <w:tabs>
          <w:tab w:val="left" w:pos="1342"/>
        </w:tabs>
        <w:jc w:val="both"/>
        <w:rPr>
          <w:sz w:val="26"/>
        </w:rPr>
      </w:pPr>
      <w:r w:rsidRPr="00EC0388">
        <w:rPr>
          <w:sz w:val="26"/>
        </w:rPr>
        <w:t>применять правила совместной деятельн</w:t>
      </w:r>
      <w:r>
        <w:rPr>
          <w:sz w:val="26"/>
        </w:rPr>
        <w:t xml:space="preserve">ости со сверстниками, проявлять </w:t>
      </w:r>
      <w:r w:rsidRPr="00EC0388">
        <w:rPr>
          <w:sz w:val="26"/>
        </w:rPr>
        <w:t>способность договариваться, лидировать, следова</w:t>
      </w:r>
      <w:r>
        <w:rPr>
          <w:sz w:val="26"/>
        </w:rPr>
        <w:t xml:space="preserve">ть указаниям, осознавать личную </w:t>
      </w:r>
      <w:r w:rsidRPr="00EC0388">
        <w:rPr>
          <w:sz w:val="26"/>
        </w:rPr>
        <w:t>ответственность и объективно оценивать свой вклад в общий результат;</w:t>
      </w:r>
    </w:p>
    <w:p w14:paraId="09A38249" w14:textId="5BE79DD8" w:rsidR="00EC0388" w:rsidRPr="00EC0388" w:rsidRDefault="00EC0388" w:rsidP="00EC0388">
      <w:pPr>
        <w:tabs>
          <w:tab w:val="left" w:pos="1342"/>
        </w:tabs>
        <w:jc w:val="both"/>
        <w:rPr>
          <w:sz w:val="26"/>
        </w:rPr>
      </w:pPr>
      <w:r w:rsidRPr="00EC0388">
        <w:rPr>
          <w:sz w:val="26"/>
        </w:rPr>
        <w:t>осваивать навыки организации безопас</w:t>
      </w:r>
      <w:r>
        <w:rPr>
          <w:sz w:val="26"/>
        </w:rPr>
        <w:t xml:space="preserve">ного поведения в информационной </w:t>
      </w:r>
      <w:r w:rsidRPr="00EC0388">
        <w:rPr>
          <w:sz w:val="26"/>
        </w:rPr>
        <w:t>среде;</w:t>
      </w:r>
    </w:p>
    <w:p w14:paraId="5F5C1D9B" w14:textId="6754FD0E" w:rsidR="00EC0388" w:rsidRDefault="00EC0388" w:rsidP="00EC0388">
      <w:pPr>
        <w:tabs>
          <w:tab w:val="left" w:pos="1342"/>
        </w:tabs>
        <w:jc w:val="both"/>
        <w:rPr>
          <w:sz w:val="26"/>
        </w:rPr>
      </w:pPr>
      <w:r w:rsidRPr="00EC0388">
        <w:rPr>
          <w:sz w:val="26"/>
        </w:rPr>
        <w:t>применять математику для решения практических задач в повседневной</w:t>
      </w:r>
      <w:r>
        <w:rPr>
          <w:sz w:val="26"/>
        </w:rPr>
        <w:t xml:space="preserve"> </w:t>
      </w:r>
      <w:r w:rsidRPr="00EC0388">
        <w:rPr>
          <w:sz w:val="26"/>
        </w:rPr>
        <w:t>жизни, в том числе при оказании помощи</w:t>
      </w:r>
      <w:r>
        <w:rPr>
          <w:sz w:val="26"/>
        </w:rPr>
        <w:t xml:space="preserve"> одноклассникам, детям младшего </w:t>
      </w:r>
      <w:r w:rsidRPr="00EC0388">
        <w:rPr>
          <w:sz w:val="26"/>
        </w:rPr>
        <w:t>возраста, взрослым и пожилым людям;</w:t>
      </w:r>
    </w:p>
    <w:p w14:paraId="05ACBC65" w14:textId="09061006" w:rsidR="00EC0388" w:rsidRPr="00EC0388" w:rsidRDefault="00EC0388" w:rsidP="00EC0388">
      <w:pPr>
        <w:tabs>
          <w:tab w:val="left" w:pos="1342"/>
        </w:tabs>
        <w:jc w:val="both"/>
        <w:rPr>
          <w:sz w:val="26"/>
        </w:rPr>
      </w:pPr>
      <w:r w:rsidRPr="00EC0388">
        <w:rPr>
          <w:sz w:val="26"/>
        </w:rPr>
        <w:t>работать в ситуациях, расширяющих</w:t>
      </w:r>
      <w:r w:rsidR="00F470C8">
        <w:rPr>
          <w:sz w:val="26"/>
        </w:rPr>
        <w:t xml:space="preserve"> опыт применения математических </w:t>
      </w:r>
      <w:r w:rsidRPr="00EC0388">
        <w:rPr>
          <w:sz w:val="26"/>
        </w:rPr>
        <w:t>отношений в реальной жизни, повышающих интерес к инт</w:t>
      </w:r>
      <w:r w:rsidR="00F470C8">
        <w:rPr>
          <w:sz w:val="26"/>
        </w:rPr>
        <w:t xml:space="preserve">еллектуальному труду </w:t>
      </w:r>
      <w:r w:rsidRPr="00EC0388">
        <w:rPr>
          <w:sz w:val="26"/>
        </w:rPr>
        <w:t>и уверенность своих силах при решении поставле</w:t>
      </w:r>
      <w:r w:rsidR="00F470C8">
        <w:rPr>
          <w:sz w:val="26"/>
        </w:rPr>
        <w:t xml:space="preserve">нных задач, умение преодолевать </w:t>
      </w:r>
      <w:r w:rsidRPr="00EC0388">
        <w:rPr>
          <w:sz w:val="26"/>
        </w:rPr>
        <w:t>трудности;</w:t>
      </w:r>
    </w:p>
    <w:p w14:paraId="45E4FCAD" w14:textId="70D884EC" w:rsidR="00EC0388" w:rsidRPr="00EC0388" w:rsidRDefault="00EC0388" w:rsidP="00EC0388">
      <w:pPr>
        <w:tabs>
          <w:tab w:val="left" w:pos="1342"/>
        </w:tabs>
        <w:jc w:val="both"/>
        <w:rPr>
          <w:sz w:val="26"/>
        </w:rPr>
      </w:pPr>
      <w:r w:rsidRPr="00EC0388">
        <w:rPr>
          <w:sz w:val="26"/>
        </w:rPr>
        <w:t>оценивать практические и учебные ситу</w:t>
      </w:r>
      <w:r w:rsidR="00F470C8">
        <w:rPr>
          <w:sz w:val="26"/>
        </w:rPr>
        <w:t xml:space="preserve">ации с точки зрения возможности </w:t>
      </w:r>
      <w:r w:rsidRPr="00EC0388">
        <w:rPr>
          <w:sz w:val="26"/>
        </w:rPr>
        <w:t>применения математики для рационального и</w:t>
      </w:r>
      <w:r w:rsidR="00F470C8">
        <w:rPr>
          <w:sz w:val="26"/>
        </w:rPr>
        <w:t xml:space="preserve"> эффективного решения учебных и </w:t>
      </w:r>
      <w:r w:rsidRPr="00EC0388">
        <w:rPr>
          <w:sz w:val="26"/>
        </w:rPr>
        <w:t>жизненных проблем;</w:t>
      </w:r>
    </w:p>
    <w:p w14:paraId="2B042C4B" w14:textId="5BEF5261" w:rsidR="00EC0388" w:rsidRPr="00EC0388" w:rsidRDefault="00EC0388" w:rsidP="00EC0388">
      <w:pPr>
        <w:tabs>
          <w:tab w:val="left" w:pos="1342"/>
        </w:tabs>
        <w:jc w:val="both"/>
        <w:rPr>
          <w:sz w:val="26"/>
        </w:rPr>
      </w:pPr>
      <w:r w:rsidRPr="00EC0388">
        <w:rPr>
          <w:sz w:val="26"/>
        </w:rPr>
        <w:t>характеризовать свои успехи в изучении м</w:t>
      </w:r>
      <w:r w:rsidR="00F470C8">
        <w:rPr>
          <w:sz w:val="26"/>
        </w:rPr>
        <w:t xml:space="preserve">атематики, стремиться углублять </w:t>
      </w:r>
      <w:r w:rsidRPr="00EC0388">
        <w:rPr>
          <w:sz w:val="26"/>
        </w:rPr>
        <w:t>свои математические знания и умения, намечать пути устранения трудностей;</w:t>
      </w:r>
    </w:p>
    <w:p w14:paraId="7AB5C58D" w14:textId="15CA30ED" w:rsidR="00EC0388" w:rsidRDefault="00EC0388" w:rsidP="00EC0388">
      <w:pPr>
        <w:tabs>
          <w:tab w:val="left" w:pos="1342"/>
        </w:tabs>
        <w:jc w:val="both"/>
        <w:rPr>
          <w:sz w:val="26"/>
        </w:rPr>
      </w:pPr>
      <w:r w:rsidRPr="00EC0388">
        <w:rPr>
          <w:sz w:val="26"/>
        </w:rPr>
        <w:t>пользоваться разнообразными информа</w:t>
      </w:r>
      <w:r w:rsidR="00F470C8">
        <w:rPr>
          <w:sz w:val="26"/>
        </w:rPr>
        <w:t xml:space="preserve">ционными средствами для решения </w:t>
      </w:r>
      <w:r w:rsidRPr="00EC0388">
        <w:rPr>
          <w:sz w:val="26"/>
        </w:rPr>
        <w:t>предложенных и самостоятельно выбранных учебных проблем, задач.</w:t>
      </w:r>
    </w:p>
    <w:p w14:paraId="08C39E36" w14:textId="1573026A" w:rsidR="00F470C8" w:rsidRPr="00F470C8" w:rsidRDefault="00F470C8" w:rsidP="00F470C8">
      <w:pPr>
        <w:tabs>
          <w:tab w:val="left" w:pos="1342"/>
        </w:tabs>
        <w:jc w:val="both"/>
        <w:rPr>
          <w:b/>
          <w:sz w:val="26"/>
        </w:rPr>
      </w:pPr>
      <w:r w:rsidRPr="00F470C8">
        <w:rPr>
          <w:b/>
          <w:sz w:val="26"/>
        </w:rPr>
        <w:t>В результате изучения предмета «М</w:t>
      </w:r>
      <w:r>
        <w:rPr>
          <w:b/>
          <w:sz w:val="26"/>
        </w:rPr>
        <w:t xml:space="preserve">атематика и конструирование» на </w:t>
      </w:r>
      <w:r w:rsidRPr="00F470C8">
        <w:rPr>
          <w:b/>
          <w:sz w:val="26"/>
        </w:rPr>
        <w:t>уровне начального общего о</w:t>
      </w:r>
      <w:r>
        <w:rPr>
          <w:b/>
          <w:sz w:val="26"/>
        </w:rPr>
        <w:t xml:space="preserve">бразования у обучающегося будут </w:t>
      </w:r>
      <w:r w:rsidRPr="00F470C8">
        <w:rPr>
          <w:b/>
          <w:sz w:val="26"/>
        </w:rPr>
        <w:t xml:space="preserve">сформированыпознавательные </w:t>
      </w:r>
      <w:r>
        <w:rPr>
          <w:b/>
          <w:sz w:val="26"/>
        </w:rPr>
        <w:t xml:space="preserve">универсальные учебные действия, </w:t>
      </w:r>
      <w:r w:rsidRPr="00F470C8">
        <w:rPr>
          <w:b/>
          <w:sz w:val="26"/>
        </w:rPr>
        <w:t>коммуникативные универсальные учебн</w:t>
      </w:r>
      <w:r>
        <w:rPr>
          <w:b/>
          <w:sz w:val="26"/>
        </w:rPr>
        <w:t xml:space="preserve">ые действия, регулятивные </w:t>
      </w:r>
      <w:r w:rsidRPr="00F470C8">
        <w:rPr>
          <w:b/>
          <w:sz w:val="26"/>
        </w:rPr>
        <w:t>универсальные учебные действия, совместная деятельность.</w:t>
      </w:r>
    </w:p>
    <w:p w14:paraId="2989B72A" w14:textId="74C1DFA1" w:rsidR="00F470C8" w:rsidRPr="00F470C8" w:rsidRDefault="00F470C8" w:rsidP="00F470C8">
      <w:pPr>
        <w:tabs>
          <w:tab w:val="left" w:pos="1342"/>
        </w:tabs>
        <w:jc w:val="both"/>
        <w:rPr>
          <w:sz w:val="26"/>
        </w:rPr>
      </w:pPr>
      <w:r>
        <w:rPr>
          <w:sz w:val="26"/>
        </w:rPr>
        <w:tab/>
      </w:r>
      <w:r w:rsidRPr="00F470C8">
        <w:rPr>
          <w:sz w:val="26"/>
        </w:rPr>
        <w:t>У обучающегося будут сформирова</w:t>
      </w:r>
      <w:r>
        <w:rPr>
          <w:sz w:val="26"/>
        </w:rPr>
        <w:t xml:space="preserve">ны следующие базовые логические </w:t>
      </w:r>
      <w:r w:rsidRPr="00F470C8">
        <w:rPr>
          <w:sz w:val="26"/>
        </w:rPr>
        <w:t>действия как часть познавательных универсальных учебных действий:</w:t>
      </w:r>
    </w:p>
    <w:p w14:paraId="1976FF80" w14:textId="5FAFC2A6" w:rsidR="00F470C8" w:rsidRPr="00F470C8" w:rsidRDefault="00F470C8" w:rsidP="00F470C8">
      <w:pPr>
        <w:tabs>
          <w:tab w:val="left" w:pos="1342"/>
        </w:tabs>
        <w:jc w:val="both"/>
        <w:rPr>
          <w:sz w:val="26"/>
        </w:rPr>
      </w:pPr>
      <w:r w:rsidRPr="00F470C8">
        <w:rPr>
          <w:sz w:val="26"/>
        </w:rPr>
        <w:t xml:space="preserve">устанавливать связи и зависимости </w:t>
      </w:r>
      <w:r>
        <w:rPr>
          <w:sz w:val="26"/>
        </w:rPr>
        <w:t xml:space="preserve">между математическими объектами </w:t>
      </w:r>
      <w:r w:rsidRPr="00F470C8">
        <w:rPr>
          <w:sz w:val="26"/>
        </w:rPr>
        <w:t>(«часть-целое», «причина-следствие», протяжённость);</w:t>
      </w:r>
    </w:p>
    <w:p w14:paraId="4C372CF9" w14:textId="71D8B097" w:rsidR="00F470C8" w:rsidRPr="00F470C8" w:rsidRDefault="00F470C8" w:rsidP="00F470C8">
      <w:pPr>
        <w:tabs>
          <w:tab w:val="left" w:pos="1342"/>
        </w:tabs>
        <w:jc w:val="both"/>
        <w:rPr>
          <w:sz w:val="26"/>
        </w:rPr>
      </w:pPr>
      <w:r w:rsidRPr="00F470C8">
        <w:rPr>
          <w:sz w:val="26"/>
        </w:rPr>
        <w:t>применять базовые логические универсальн</w:t>
      </w:r>
      <w:r>
        <w:rPr>
          <w:sz w:val="26"/>
        </w:rPr>
        <w:t xml:space="preserve">ые действия: сравнение, анализ, </w:t>
      </w:r>
      <w:r w:rsidRPr="00F470C8">
        <w:rPr>
          <w:sz w:val="26"/>
        </w:rPr>
        <w:t>классификация (группировка), обобщение;</w:t>
      </w:r>
    </w:p>
    <w:p w14:paraId="55EABCD0" w14:textId="5B60379F" w:rsidR="00F470C8" w:rsidRPr="00F470C8" w:rsidRDefault="00F470C8" w:rsidP="00F470C8">
      <w:pPr>
        <w:tabs>
          <w:tab w:val="left" w:pos="1342"/>
        </w:tabs>
        <w:jc w:val="both"/>
        <w:rPr>
          <w:sz w:val="26"/>
        </w:rPr>
      </w:pPr>
      <w:r w:rsidRPr="00F470C8">
        <w:rPr>
          <w:sz w:val="26"/>
        </w:rPr>
        <w:t>приобретать практические гра</w:t>
      </w:r>
      <w:r>
        <w:rPr>
          <w:sz w:val="26"/>
        </w:rPr>
        <w:t xml:space="preserve">фические и измерительные навыки </w:t>
      </w:r>
      <w:r w:rsidRPr="00F470C8">
        <w:rPr>
          <w:sz w:val="26"/>
        </w:rPr>
        <w:t>для успешного решения учебных и житейских задач;</w:t>
      </w:r>
    </w:p>
    <w:p w14:paraId="0C7E053A" w14:textId="3D7326BB" w:rsidR="00F470C8" w:rsidRPr="00F470C8" w:rsidRDefault="00F470C8" w:rsidP="00F470C8">
      <w:pPr>
        <w:tabs>
          <w:tab w:val="left" w:pos="1342"/>
        </w:tabs>
        <w:jc w:val="both"/>
        <w:rPr>
          <w:sz w:val="26"/>
        </w:rPr>
      </w:pPr>
      <w:r w:rsidRPr="00F470C8">
        <w:rPr>
          <w:sz w:val="26"/>
        </w:rPr>
        <w:t>представлять текстовую задачу, е</w:t>
      </w:r>
      <w:r>
        <w:rPr>
          <w:sz w:val="26"/>
        </w:rPr>
        <w:t xml:space="preserve">ё решение в виде модели, схемы, </w:t>
      </w:r>
      <w:r w:rsidRPr="00F470C8">
        <w:rPr>
          <w:sz w:val="26"/>
        </w:rPr>
        <w:t>арифметической записи, текста в соответствии с предложенной учебной проблемой.</w:t>
      </w:r>
    </w:p>
    <w:p w14:paraId="70BB0D63" w14:textId="275EC5BD" w:rsidR="00F470C8" w:rsidRPr="00F470C8" w:rsidRDefault="00F470C8" w:rsidP="00F470C8">
      <w:pPr>
        <w:tabs>
          <w:tab w:val="left" w:pos="1342"/>
        </w:tabs>
        <w:jc w:val="both"/>
        <w:rPr>
          <w:sz w:val="26"/>
        </w:rPr>
      </w:pPr>
      <w:r w:rsidRPr="00F470C8">
        <w:rPr>
          <w:sz w:val="26"/>
        </w:rPr>
        <w:t>У обучающегося будут</w:t>
      </w:r>
      <w:r>
        <w:rPr>
          <w:sz w:val="26"/>
        </w:rPr>
        <w:t xml:space="preserve"> сформированы следующие базовые </w:t>
      </w:r>
      <w:r w:rsidRPr="00F470C8">
        <w:rPr>
          <w:sz w:val="26"/>
        </w:rPr>
        <w:t>исследовательские действия как часть позна</w:t>
      </w:r>
      <w:r>
        <w:rPr>
          <w:sz w:val="26"/>
        </w:rPr>
        <w:t xml:space="preserve">вательных универсальных учебных </w:t>
      </w:r>
      <w:r w:rsidRPr="00F470C8">
        <w:rPr>
          <w:sz w:val="26"/>
        </w:rPr>
        <w:t>действий:</w:t>
      </w:r>
    </w:p>
    <w:p w14:paraId="78305B38" w14:textId="082F8D2E" w:rsidR="00F470C8" w:rsidRDefault="00F470C8" w:rsidP="00F470C8">
      <w:pPr>
        <w:tabs>
          <w:tab w:val="left" w:pos="1342"/>
        </w:tabs>
        <w:jc w:val="both"/>
        <w:rPr>
          <w:sz w:val="26"/>
        </w:rPr>
      </w:pPr>
      <w:r w:rsidRPr="00F470C8">
        <w:rPr>
          <w:sz w:val="26"/>
        </w:rPr>
        <w:t>проявлять способность ориентироваться в уч</w:t>
      </w:r>
      <w:r>
        <w:rPr>
          <w:sz w:val="26"/>
        </w:rPr>
        <w:t xml:space="preserve">ебном материале разных разделов </w:t>
      </w:r>
      <w:r w:rsidRPr="00F470C8">
        <w:rPr>
          <w:sz w:val="26"/>
        </w:rPr>
        <w:t>курса математики;</w:t>
      </w:r>
    </w:p>
    <w:p w14:paraId="508B6173" w14:textId="339003DB" w:rsidR="00F470C8" w:rsidRPr="00F470C8" w:rsidRDefault="00F470C8" w:rsidP="00F470C8">
      <w:pPr>
        <w:tabs>
          <w:tab w:val="left" w:pos="1342"/>
        </w:tabs>
        <w:jc w:val="both"/>
        <w:rPr>
          <w:sz w:val="26"/>
        </w:rPr>
      </w:pPr>
      <w:r w:rsidRPr="00F470C8">
        <w:rPr>
          <w:sz w:val="26"/>
        </w:rPr>
        <w:t>понимать и использовать математи</w:t>
      </w:r>
      <w:r>
        <w:rPr>
          <w:sz w:val="26"/>
        </w:rPr>
        <w:t xml:space="preserve">ческую терминологию: различать, </w:t>
      </w:r>
      <w:r w:rsidRPr="00F470C8">
        <w:rPr>
          <w:sz w:val="26"/>
        </w:rPr>
        <w:t>характеризовать, использовать для решения учебных и практических задач;</w:t>
      </w:r>
    </w:p>
    <w:p w14:paraId="6F3F28F0" w14:textId="7238CE7A" w:rsidR="00F470C8" w:rsidRPr="00F470C8" w:rsidRDefault="00F470C8" w:rsidP="00F470C8">
      <w:pPr>
        <w:tabs>
          <w:tab w:val="left" w:pos="1342"/>
        </w:tabs>
        <w:jc w:val="both"/>
        <w:rPr>
          <w:sz w:val="26"/>
        </w:rPr>
      </w:pPr>
      <w:r w:rsidRPr="00F470C8">
        <w:rPr>
          <w:sz w:val="26"/>
        </w:rPr>
        <w:t>применять изученные методы познания (из</w:t>
      </w:r>
      <w:r>
        <w:rPr>
          <w:sz w:val="26"/>
        </w:rPr>
        <w:t xml:space="preserve">мерение, моделирование, перебор </w:t>
      </w:r>
      <w:r w:rsidRPr="00F470C8">
        <w:rPr>
          <w:sz w:val="26"/>
        </w:rPr>
        <w:t>вариантов).</w:t>
      </w:r>
    </w:p>
    <w:p w14:paraId="10FE990B" w14:textId="34820470" w:rsidR="00F470C8" w:rsidRPr="00F470C8" w:rsidRDefault="00F470C8" w:rsidP="00F470C8">
      <w:pPr>
        <w:tabs>
          <w:tab w:val="left" w:pos="1342"/>
        </w:tabs>
        <w:jc w:val="both"/>
        <w:rPr>
          <w:sz w:val="26"/>
        </w:rPr>
      </w:pPr>
      <w:r w:rsidRPr="00F470C8">
        <w:rPr>
          <w:sz w:val="26"/>
        </w:rPr>
        <w:t>У обучающегося будут сформи</w:t>
      </w:r>
      <w:r>
        <w:rPr>
          <w:sz w:val="26"/>
        </w:rPr>
        <w:t xml:space="preserve">рованы следующие информационные </w:t>
      </w:r>
      <w:r w:rsidRPr="00F470C8">
        <w:rPr>
          <w:sz w:val="26"/>
        </w:rPr>
        <w:t>действия как часть познавательных универсальных учебных действий:</w:t>
      </w:r>
    </w:p>
    <w:p w14:paraId="05D98FF8" w14:textId="46C53BD4" w:rsidR="00F470C8" w:rsidRPr="00F470C8" w:rsidRDefault="00F470C8" w:rsidP="00F470C8">
      <w:pPr>
        <w:tabs>
          <w:tab w:val="left" w:pos="1342"/>
        </w:tabs>
        <w:jc w:val="both"/>
        <w:rPr>
          <w:sz w:val="26"/>
        </w:rPr>
      </w:pPr>
      <w:r w:rsidRPr="00F470C8">
        <w:rPr>
          <w:sz w:val="26"/>
        </w:rPr>
        <w:t>находить и использовать для решения учебн</w:t>
      </w:r>
      <w:r>
        <w:rPr>
          <w:sz w:val="26"/>
        </w:rPr>
        <w:t xml:space="preserve">ых задач текстовую, графическую </w:t>
      </w:r>
      <w:r w:rsidRPr="00F470C8">
        <w:rPr>
          <w:sz w:val="26"/>
        </w:rPr>
        <w:t>информацию в разных источниках информационной среды;</w:t>
      </w:r>
    </w:p>
    <w:p w14:paraId="4BE51207" w14:textId="4D4F5A7F" w:rsidR="00F470C8" w:rsidRPr="00F470C8" w:rsidRDefault="00F470C8" w:rsidP="00F470C8">
      <w:pPr>
        <w:tabs>
          <w:tab w:val="left" w:pos="1342"/>
        </w:tabs>
        <w:jc w:val="both"/>
        <w:rPr>
          <w:sz w:val="26"/>
        </w:rPr>
      </w:pPr>
      <w:r w:rsidRPr="00F470C8">
        <w:rPr>
          <w:sz w:val="26"/>
        </w:rPr>
        <w:t>читать, интерпретировать графически пр</w:t>
      </w:r>
      <w:r>
        <w:rPr>
          <w:sz w:val="26"/>
        </w:rPr>
        <w:t xml:space="preserve">едставленную информацию (схему, </w:t>
      </w:r>
      <w:r w:rsidRPr="00F470C8">
        <w:rPr>
          <w:sz w:val="26"/>
        </w:rPr>
        <w:t>таблицу, диаграмму, другую модель);</w:t>
      </w:r>
    </w:p>
    <w:p w14:paraId="47E9DA7E" w14:textId="2C4B94F5" w:rsidR="00F470C8" w:rsidRPr="00F470C8" w:rsidRDefault="00F470C8" w:rsidP="00F470C8">
      <w:pPr>
        <w:tabs>
          <w:tab w:val="left" w:pos="1342"/>
        </w:tabs>
        <w:jc w:val="both"/>
        <w:rPr>
          <w:sz w:val="26"/>
        </w:rPr>
      </w:pPr>
      <w:r w:rsidRPr="00F470C8">
        <w:rPr>
          <w:sz w:val="26"/>
        </w:rPr>
        <w:t>представлять информацию в заданной фо</w:t>
      </w:r>
      <w:r>
        <w:rPr>
          <w:sz w:val="26"/>
        </w:rPr>
        <w:t xml:space="preserve">рме (дополнять таблицу, текст), </w:t>
      </w:r>
      <w:r w:rsidRPr="00F470C8">
        <w:rPr>
          <w:sz w:val="26"/>
        </w:rPr>
        <w:t>формулировать утверждение по образцу, в соот</w:t>
      </w:r>
      <w:r>
        <w:rPr>
          <w:sz w:val="26"/>
        </w:rPr>
        <w:t xml:space="preserve">ветствии с требованиями учебной </w:t>
      </w:r>
      <w:r w:rsidRPr="00F470C8">
        <w:rPr>
          <w:sz w:val="26"/>
        </w:rPr>
        <w:t>задачи;</w:t>
      </w:r>
    </w:p>
    <w:p w14:paraId="7000DA6D" w14:textId="18379944" w:rsidR="00F470C8" w:rsidRPr="00F470C8" w:rsidRDefault="00F470C8" w:rsidP="00F470C8">
      <w:pPr>
        <w:tabs>
          <w:tab w:val="left" w:pos="1342"/>
        </w:tabs>
        <w:jc w:val="both"/>
        <w:rPr>
          <w:sz w:val="26"/>
        </w:rPr>
      </w:pPr>
      <w:r w:rsidRPr="00F470C8">
        <w:rPr>
          <w:sz w:val="26"/>
        </w:rPr>
        <w:t>принимать правила, безопасно исполь</w:t>
      </w:r>
      <w:r>
        <w:rPr>
          <w:sz w:val="26"/>
        </w:rPr>
        <w:t xml:space="preserve">зовать предлагаемые электронные </w:t>
      </w:r>
      <w:r w:rsidRPr="00F470C8">
        <w:rPr>
          <w:sz w:val="26"/>
        </w:rPr>
        <w:t>средства и источники информации.</w:t>
      </w:r>
    </w:p>
    <w:p w14:paraId="0514ABFC" w14:textId="50174504" w:rsidR="00F470C8" w:rsidRPr="00F470C8" w:rsidRDefault="00F470C8" w:rsidP="00F470C8">
      <w:pPr>
        <w:tabs>
          <w:tab w:val="left" w:pos="1342"/>
        </w:tabs>
        <w:jc w:val="both"/>
        <w:rPr>
          <w:sz w:val="26"/>
        </w:rPr>
      </w:pPr>
      <w:r w:rsidRPr="00F470C8">
        <w:rPr>
          <w:sz w:val="26"/>
        </w:rPr>
        <w:t>У обучающегося будут сформированы</w:t>
      </w:r>
      <w:r>
        <w:rPr>
          <w:sz w:val="26"/>
        </w:rPr>
        <w:t xml:space="preserve"> следующие действия общения как </w:t>
      </w:r>
      <w:r w:rsidRPr="00F470C8">
        <w:rPr>
          <w:sz w:val="26"/>
        </w:rPr>
        <w:t>часть коммуникативных универсальных учебных действий:</w:t>
      </w:r>
    </w:p>
    <w:p w14:paraId="05169906" w14:textId="77777777" w:rsidR="00F470C8" w:rsidRPr="00F470C8" w:rsidRDefault="00F470C8" w:rsidP="00F470C8">
      <w:pPr>
        <w:tabs>
          <w:tab w:val="left" w:pos="1342"/>
        </w:tabs>
        <w:jc w:val="both"/>
        <w:rPr>
          <w:sz w:val="26"/>
        </w:rPr>
      </w:pPr>
      <w:r w:rsidRPr="00F470C8">
        <w:rPr>
          <w:sz w:val="26"/>
        </w:rPr>
        <w:t>конструировать утверждения, проверять их истинность;</w:t>
      </w:r>
    </w:p>
    <w:p w14:paraId="48CD5136" w14:textId="7EFC2ECB" w:rsidR="00F470C8" w:rsidRPr="00F470C8" w:rsidRDefault="00F470C8" w:rsidP="00F470C8">
      <w:pPr>
        <w:tabs>
          <w:tab w:val="left" w:pos="1342"/>
        </w:tabs>
        <w:jc w:val="both"/>
        <w:rPr>
          <w:sz w:val="26"/>
        </w:rPr>
      </w:pPr>
      <w:r w:rsidRPr="00F470C8">
        <w:rPr>
          <w:sz w:val="26"/>
        </w:rPr>
        <w:t>использовать текст задания для об</w:t>
      </w:r>
      <w:r>
        <w:rPr>
          <w:sz w:val="26"/>
        </w:rPr>
        <w:t xml:space="preserve">ъяснения способа и хода решения </w:t>
      </w:r>
      <w:r w:rsidRPr="00F470C8">
        <w:rPr>
          <w:sz w:val="26"/>
        </w:rPr>
        <w:t>математической задачи;</w:t>
      </w:r>
    </w:p>
    <w:p w14:paraId="07B161D5" w14:textId="77777777" w:rsidR="00F470C8" w:rsidRPr="00F470C8" w:rsidRDefault="00F470C8" w:rsidP="00F470C8">
      <w:pPr>
        <w:tabs>
          <w:tab w:val="left" w:pos="1342"/>
        </w:tabs>
        <w:jc w:val="both"/>
        <w:rPr>
          <w:sz w:val="26"/>
        </w:rPr>
      </w:pPr>
      <w:r w:rsidRPr="00F470C8">
        <w:rPr>
          <w:sz w:val="26"/>
        </w:rPr>
        <w:t>комментировать процесс вычисления, построения, решения;</w:t>
      </w:r>
    </w:p>
    <w:p w14:paraId="3B02DA5B" w14:textId="77777777" w:rsidR="00F470C8" w:rsidRPr="00F470C8" w:rsidRDefault="00F470C8" w:rsidP="00F470C8">
      <w:pPr>
        <w:tabs>
          <w:tab w:val="left" w:pos="1342"/>
        </w:tabs>
        <w:jc w:val="both"/>
        <w:rPr>
          <w:sz w:val="26"/>
        </w:rPr>
      </w:pPr>
      <w:r w:rsidRPr="00F470C8">
        <w:rPr>
          <w:sz w:val="26"/>
        </w:rPr>
        <w:t>объяснять полученный ответ с использованием изученной терминологии;</w:t>
      </w:r>
    </w:p>
    <w:p w14:paraId="70895AE5" w14:textId="37D6F2FB" w:rsidR="00F470C8" w:rsidRPr="00F470C8" w:rsidRDefault="00F470C8" w:rsidP="00F470C8">
      <w:pPr>
        <w:tabs>
          <w:tab w:val="left" w:pos="1342"/>
        </w:tabs>
        <w:jc w:val="both"/>
        <w:rPr>
          <w:sz w:val="26"/>
        </w:rPr>
      </w:pPr>
      <w:r w:rsidRPr="00F470C8">
        <w:rPr>
          <w:sz w:val="26"/>
        </w:rPr>
        <w:t xml:space="preserve">в процессе диалогов по обсуждению </w:t>
      </w:r>
      <w:r>
        <w:rPr>
          <w:sz w:val="26"/>
        </w:rPr>
        <w:t xml:space="preserve">изученного материала – задавать </w:t>
      </w:r>
      <w:r w:rsidRPr="00F470C8">
        <w:rPr>
          <w:sz w:val="26"/>
        </w:rPr>
        <w:t>вопросы, высказывать суждения, оценивать выступления участников, приводить</w:t>
      </w:r>
      <w:r>
        <w:rPr>
          <w:sz w:val="26"/>
        </w:rPr>
        <w:t xml:space="preserve"> </w:t>
      </w:r>
      <w:r w:rsidRPr="00F470C8">
        <w:rPr>
          <w:sz w:val="26"/>
        </w:rPr>
        <w:t>доказательства своей правоты, проявлять этику общения;</w:t>
      </w:r>
    </w:p>
    <w:p w14:paraId="527A0782" w14:textId="65DDE33E" w:rsidR="00F470C8" w:rsidRPr="00F470C8" w:rsidRDefault="00F470C8" w:rsidP="00F470C8">
      <w:pPr>
        <w:tabs>
          <w:tab w:val="left" w:pos="1342"/>
        </w:tabs>
        <w:jc w:val="both"/>
        <w:rPr>
          <w:sz w:val="26"/>
        </w:rPr>
      </w:pPr>
      <w:r w:rsidRPr="00F470C8">
        <w:rPr>
          <w:sz w:val="26"/>
        </w:rPr>
        <w:t>создавать в соответствии с учебной задачей тексты разного ви</w:t>
      </w:r>
      <w:r>
        <w:rPr>
          <w:sz w:val="26"/>
        </w:rPr>
        <w:t xml:space="preserve">да – описание </w:t>
      </w:r>
      <w:r w:rsidRPr="00F470C8">
        <w:rPr>
          <w:sz w:val="26"/>
        </w:rPr>
        <w:t>(например, геометрической фигуры), рассуждение (</w:t>
      </w:r>
      <w:r>
        <w:rPr>
          <w:sz w:val="26"/>
        </w:rPr>
        <w:t xml:space="preserve">к примеру, при решении задачи), </w:t>
      </w:r>
      <w:r w:rsidRPr="00F470C8">
        <w:rPr>
          <w:sz w:val="26"/>
        </w:rPr>
        <w:t>инструкция (например, измерение длины отрезка);</w:t>
      </w:r>
    </w:p>
    <w:p w14:paraId="538C47AD" w14:textId="3CF5AD87" w:rsidR="00F470C8" w:rsidRPr="00F470C8" w:rsidRDefault="00F470C8" w:rsidP="00F470C8">
      <w:pPr>
        <w:tabs>
          <w:tab w:val="left" w:pos="1342"/>
        </w:tabs>
        <w:jc w:val="both"/>
        <w:rPr>
          <w:sz w:val="26"/>
        </w:rPr>
      </w:pPr>
      <w:r w:rsidRPr="00F470C8">
        <w:rPr>
          <w:sz w:val="26"/>
        </w:rPr>
        <w:t>ориентироваться в алгоритмах: воспро</w:t>
      </w:r>
      <w:r>
        <w:rPr>
          <w:sz w:val="26"/>
        </w:rPr>
        <w:t xml:space="preserve">изводить, дополнять, исправлять </w:t>
      </w:r>
      <w:r w:rsidRPr="00F470C8">
        <w:rPr>
          <w:sz w:val="26"/>
        </w:rPr>
        <w:t>деформированные;</w:t>
      </w:r>
    </w:p>
    <w:p w14:paraId="2347E006" w14:textId="47A69788" w:rsidR="00F470C8" w:rsidRDefault="00F470C8" w:rsidP="00F470C8">
      <w:pPr>
        <w:tabs>
          <w:tab w:val="left" w:pos="1342"/>
        </w:tabs>
        <w:jc w:val="both"/>
        <w:rPr>
          <w:sz w:val="26"/>
        </w:rPr>
      </w:pPr>
      <w:r w:rsidRPr="00F470C8">
        <w:rPr>
          <w:sz w:val="26"/>
        </w:rPr>
        <w:t>самостоятельно составлять тексты заданий, аналогичные типовым изученным.</w:t>
      </w:r>
    </w:p>
    <w:p w14:paraId="09B18F2B" w14:textId="33BFE18B" w:rsidR="00F470C8" w:rsidRPr="00F470C8" w:rsidRDefault="00F470C8" w:rsidP="00F470C8">
      <w:pPr>
        <w:tabs>
          <w:tab w:val="left" w:pos="1342"/>
        </w:tabs>
        <w:jc w:val="both"/>
        <w:rPr>
          <w:sz w:val="26"/>
        </w:rPr>
      </w:pPr>
      <w:r w:rsidRPr="00F470C8">
        <w:rPr>
          <w:sz w:val="26"/>
        </w:rPr>
        <w:t xml:space="preserve">У обучающегося будут </w:t>
      </w:r>
      <w:r>
        <w:rPr>
          <w:sz w:val="26"/>
        </w:rPr>
        <w:t xml:space="preserve">сформированы следующие действия </w:t>
      </w:r>
      <w:r w:rsidRPr="00F470C8">
        <w:rPr>
          <w:sz w:val="26"/>
        </w:rPr>
        <w:t>самоорганизации как часть регулятивных универсальных учебных действий:</w:t>
      </w:r>
    </w:p>
    <w:p w14:paraId="7BCE177E" w14:textId="77777777" w:rsidR="00F470C8" w:rsidRPr="00F470C8" w:rsidRDefault="00F470C8" w:rsidP="00F470C8">
      <w:pPr>
        <w:tabs>
          <w:tab w:val="left" w:pos="1342"/>
        </w:tabs>
        <w:jc w:val="both"/>
        <w:rPr>
          <w:sz w:val="26"/>
        </w:rPr>
      </w:pPr>
      <w:r w:rsidRPr="00F470C8">
        <w:rPr>
          <w:sz w:val="26"/>
        </w:rPr>
        <w:t>планировать действия по решению учебной задачи для получения результата;</w:t>
      </w:r>
    </w:p>
    <w:p w14:paraId="37E39E87" w14:textId="10C1836B" w:rsidR="00F470C8" w:rsidRPr="00F470C8" w:rsidRDefault="00F470C8" w:rsidP="00F470C8">
      <w:pPr>
        <w:tabs>
          <w:tab w:val="left" w:pos="1342"/>
        </w:tabs>
        <w:jc w:val="both"/>
        <w:rPr>
          <w:sz w:val="26"/>
        </w:rPr>
      </w:pPr>
      <w:r w:rsidRPr="00F470C8">
        <w:rPr>
          <w:sz w:val="26"/>
        </w:rPr>
        <w:t>планировать этапы предстоящей работы</w:t>
      </w:r>
      <w:r>
        <w:rPr>
          <w:sz w:val="26"/>
        </w:rPr>
        <w:t xml:space="preserve">, определять последовательность </w:t>
      </w:r>
      <w:r w:rsidRPr="00F470C8">
        <w:rPr>
          <w:sz w:val="26"/>
        </w:rPr>
        <w:t>учебных действий;</w:t>
      </w:r>
    </w:p>
    <w:p w14:paraId="2E6E22F0" w14:textId="0ABB8FCC" w:rsidR="00F470C8" w:rsidRPr="00F470C8" w:rsidRDefault="00F470C8" w:rsidP="00F470C8">
      <w:pPr>
        <w:tabs>
          <w:tab w:val="left" w:pos="1342"/>
        </w:tabs>
        <w:jc w:val="both"/>
        <w:rPr>
          <w:sz w:val="26"/>
        </w:rPr>
      </w:pPr>
      <w:r w:rsidRPr="00F470C8">
        <w:rPr>
          <w:sz w:val="26"/>
        </w:rPr>
        <w:t>выполнять правила безопасного исп</w:t>
      </w:r>
      <w:r>
        <w:rPr>
          <w:sz w:val="26"/>
        </w:rPr>
        <w:t xml:space="preserve">ользования электронных средств, </w:t>
      </w:r>
      <w:r w:rsidRPr="00F470C8">
        <w:rPr>
          <w:sz w:val="26"/>
        </w:rPr>
        <w:t>предлагаемых в процессе обучения.</w:t>
      </w:r>
    </w:p>
    <w:p w14:paraId="5C206030" w14:textId="6D44C6A4" w:rsidR="00F470C8" w:rsidRPr="00F470C8" w:rsidRDefault="00F470C8" w:rsidP="00F470C8">
      <w:pPr>
        <w:tabs>
          <w:tab w:val="left" w:pos="1342"/>
        </w:tabs>
        <w:jc w:val="both"/>
        <w:rPr>
          <w:sz w:val="26"/>
        </w:rPr>
      </w:pPr>
      <w:r w:rsidRPr="00F470C8">
        <w:rPr>
          <w:sz w:val="26"/>
        </w:rPr>
        <w:t xml:space="preserve">У обучающегося будут сформированы </w:t>
      </w:r>
      <w:r>
        <w:rPr>
          <w:sz w:val="26"/>
        </w:rPr>
        <w:t xml:space="preserve">следующие действия самоконтроля </w:t>
      </w:r>
      <w:r w:rsidRPr="00F470C8">
        <w:rPr>
          <w:sz w:val="26"/>
        </w:rPr>
        <w:t>как часть регулятивных универсальных учебных действий:</w:t>
      </w:r>
    </w:p>
    <w:p w14:paraId="6116FCE2" w14:textId="77777777" w:rsidR="00F470C8" w:rsidRPr="00F470C8" w:rsidRDefault="00F470C8" w:rsidP="00F470C8">
      <w:pPr>
        <w:tabs>
          <w:tab w:val="left" w:pos="1342"/>
        </w:tabs>
        <w:jc w:val="both"/>
        <w:rPr>
          <w:sz w:val="26"/>
        </w:rPr>
      </w:pPr>
      <w:r w:rsidRPr="00F470C8">
        <w:rPr>
          <w:sz w:val="26"/>
        </w:rPr>
        <w:t>осуществлять контроль процесса и результата своей деятельности;</w:t>
      </w:r>
    </w:p>
    <w:p w14:paraId="49F05613" w14:textId="77777777" w:rsidR="00F470C8" w:rsidRPr="00F470C8" w:rsidRDefault="00F470C8" w:rsidP="00F470C8">
      <w:pPr>
        <w:tabs>
          <w:tab w:val="left" w:pos="1342"/>
        </w:tabs>
        <w:jc w:val="both"/>
        <w:rPr>
          <w:sz w:val="26"/>
        </w:rPr>
      </w:pPr>
      <w:r w:rsidRPr="00F470C8">
        <w:rPr>
          <w:sz w:val="26"/>
        </w:rPr>
        <w:t>выбирать и при необходимости корректировать способы действий;</w:t>
      </w:r>
    </w:p>
    <w:p w14:paraId="6A01EBA2" w14:textId="2422559D" w:rsidR="00F470C8" w:rsidRPr="00F470C8" w:rsidRDefault="00F470C8" w:rsidP="00F470C8">
      <w:pPr>
        <w:tabs>
          <w:tab w:val="left" w:pos="1342"/>
        </w:tabs>
        <w:jc w:val="both"/>
        <w:rPr>
          <w:sz w:val="26"/>
        </w:rPr>
      </w:pPr>
      <w:r w:rsidRPr="00F470C8">
        <w:rPr>
          <w:sz w:val="26"/>
        </w:rPr>
        <w:t>находить ошибки в своей работе, устана</w:t>
      </w:r>
      <w:r>
        <w:rPr>
          <w:sz w:val="26"/>
        </w:rPr>
        <w:t xml:space="preserve">вливать их причины, вести поиск </w:t>
      </w:r>
      <w:r w:rsidRPr="00F470C8">
        <w:rPr>
          <w:sz w:val="26"/>
        </w:rPr>
        <w:t>путей преодоления ошибок;</w:t>
      </w:r>
    </w:p>
    <w:p w14:paraId="66B9A860" w14:textId="77777777" w:rsidR="00F470C8" w:rsidRPr="00F470C8" w:rsidRDefault="00F470C8" w:rsidP="00F470C8">
      <w:pPr>
        <w:tabs>
          <w:tab w:val="left" w:pos="1342"/>
        </w:tabs>
        <w:jc w:val="both"/>
        <w:rPr>
          <w:sz w:val="26"/>
        </w:rPr>
      </w:pPr>
      <w:r w:rsidRPr="00F470C8">
        <w:rPr>
          <w:sz w:val="26"/>
        </w:rPr>
        <w:t>предвидеть возможность возникновения трудностей и ошибок,</w:t>
      </w:r>
    </w:p>
    <w:p w14:paraId="4D502029" w14:textId="4766E96B" w:rsidR="00F470C8" w:rsidRPr="00F470C8" w:rsidRDefault="00F470C8" w:rsidP="00F470C8">
      <w:pPr>
        <w:tabs>
          <w:tab w:val="left" w:pos="1342"/>
        </w:tabs>
        <w:jc w:val="both"/>
        <w:rPr>
          <w:sz w:val="26"/>
        </w:rPr>
      </w:pPr>
      <w:r w:rsidRPr="00F470C8">
        <w:rPr>
          <w:sz w:val="26"/>
        </w:rPr>
        <w:t>предусматривать способы их предупреж</w:t>
      </w:r>
      <w:r>
        <w:rPr>
          <w:sz w:val="26"/>
        </w:rPr>
        <w:t xml:space="preserve">дения (формулирование вопросов, </w:t>
      </w:r>
      <w:r w:rsidRPr="00F470C8">
        <w:rPr>
          <w:sz w:val="26"/>
        </w:rPr>
        <w:t xml:space="preserve">обращение к учебнику, дополнительным </w:t>
      </w:r>
      <w:r>
        <w:rPr>
          <w:sz w:val="26"/>
        </w:rPr>
        <w:t xml:space="preserve">средствам обучения, в том числе </w:t>
      </w:r>
      <w:r w:rsidRPr="00F470C8">
        <w:rPr>
          <w:sz w:val="26"/>
        </w:rPr>
        <w:t>электронным);</w:t>
      </w:r>
    </w:p>
    <w:p w14:paraId="7D131210" w14:textId="5B2B309E" w:rsidR="00F470C8" w:rsidRPr="00F470C8" w:rsidRDefault="00F470C8" w:rsidP="00F470C8">
      <w:pPr>
        <w:tabs>
          <w:tab w:val="left" w:pos="1342"/>
        </w:tabs>
        <w:jc w:val="both"/>
        <w:rPr>
          <w:sz w:val="26"/>
        </w:rPr>
      </w:pPr>
      <w:r w:rsidRPr="00F470C8">
        <w:rPr>
          <w:sz w:val="26"/>
        </w:rPr>
        <w:t>оценивать рациональность своих действий, давать</w:t>
      </w:r>
      <w:r>
        <w:rPr>
          <w:sz w:val="26"/>
        </w:rPr>
        <w:t xml:space="preserve"> им качественную </w:t>
      </w:r>
      <w:r w:rsidRPr="00F470C8">
        <w:rPr>
          <w:sz w:val="26"/>
        </w:rPr>
        <w:t>характеристику.</w:t>
      </w:r>
    </w:p>
    <w:p w14:paraId="5FA8E466" w14:textId="77777777" w:rsidR="00F470C8" w:rsidRPr="00F470C8" w:rsidRDefault="00F470C8" w:rsidP="00F470C8">
      <w:pPr>
        <w:tabs>
          <w:tab w:val="left" w:pos="1342"/>
        </w:tabs>
        <w:jc w:val="both"/>
        <w:rPr>
          <w:sz w:val="26"/>
        </w:rPr>
      </w:pPr>
      <w:r w:rsidRPr="00F470C8">
        <w:rPr>
          <w:sz w:val="26"/>
        </w:rPr>
        <w:t>У обучающегося будут сформированы умения совместной деятельности:</w:t>
      </w:r>
    </w:p>
    <w:p w14:paraId="2A5F69FE" w14:textId="32BBEDDA" w:rsidR="00F470C8" w:rsidRPr="00F470C8" w:rsidRDefault="00F470C8" w:rsidP="00F470C8">
      <w:pPr>
        <w:tabs>
          <w:tab w:val="left" w:pos="1342"/>
        </w:tabs>
        <w:jc w:val="both"/>
        <w:rPr>
          <w:sz w:val="26"/>
        </w:rPr>
      </w:pPr>
      <w:r w:rsidRPr="00F470C8">
        <w:rPr>
          <w:sz w:val="26"/>
        </w:rPr>
        <w:t>участвовать в совместной деятельности: ра</w:t>
      </w:r>
      <w:r>
        <w:rPr>
          <w:sz w:val="26"/>
        </w:rPr>
        <w:t xml:space="preserve">спределять работу между членами </w:t>
      </w:r>
      <w:r w:rsidRPr="00F470C8">
        <w:rPr>
          <w:sz w:val="26"/>
        </w:rPr>
        <w:t>группы (например, в случае решения зад</w:t>
      </w:r>
      <w:r>
        <w:rPr>
          <w:sz w:val="26"/>
        </w:rPr>
        <w:t xml:space="preserve">ач, требующих перебора большого </w:t>
      </w:r>
      <w:r w:rsidRPr="00F470C8">
        <w:rPr>
          <w:sz w:val="26"/>
        </w:rPr>
        <w:t xml:space="preserve">количества вариантов, приведения примеров </w:t>
      </w:r>
      <w:r>
        <w:rPr>
          <w:sz w:val="26"/>
        </w:rPr>
        <w:t xml:space="preserve">и контрпримеров), согласовывать </w:t>
      </w:r>
      <w:r w:rsidRPr="00F470C8">
        <w:rPr>
          <w:sz w:val="26"/>
        </w:rPr>
        <w:t>мнения в ходе поиска доказательств, выбора</w:t>
      </w:r>
      <w:r>
        <w:rPr>
          <w:sz w:val="26"/>
        </w:rPr>
        <w:t xml:space="preserve"> рационального способа, анализа </w:t>
      </w:r>
      <w:r w:rsidRPr="00F470C8">
        <w:rPr>
          <w:sz w:val="26"/>
        </w:rPr>
        <w:t>информации;</w:t>
      </w:r>
    </w:p>
    <w:p w14:paraId="2972011A" w14:textId="77777777" w:rsidR="00F470C8" w:rsidRPr="00F470C8" w:rsidRDefault="00F470C8" w:rsidP="00F470C8">
      <w:pPr>
        <w:tabs>
          <w:tab w:val="left" w:pos="1342"/>
        </w:tabs>
        <w:jc w:val="both"/>
        <w:rPr>
          <w:sz w:val="26"/>
        </w:rPr>
      </w:pPr>
      <w:r w:rsidRPr="00F470C8">
        <w:rPr>
          <w:sz w:val="26"/>
        </w:rPr>
        <w:t>осуществлять совместный контроль и оценку выполняемых действий,</w:t>
      </w:r>
    </w:p>
    <w:p w14:paraId="5FBE7A16" w14:textId="3AC7FEC9" w:rsidR="00F470C8" w:rsidRPr="00F470C8" w:rsidRDefault="00F470C8" w:rsidP="00F470C8">
      <w:pPr>
        <w:tabs>
          <w:tab w:val="left" w:pos="1342"/>
        </w:tabs>
        <w:jc w:val="both"/>
        <w:rPr>
          <w:sz w:val="26"/>
        </w:rPr>
      </w:pPr>
      <w:r w:rsidRPr="00F470C8">
        <w:rPr>
          <w:sz w:val="26"/>
        </w:rPr>
        <w:t>предвидеть возможность возникновения ошибо</w:t>
      </w:r>
      <w:r>
        <w:rPr>
          <w:sz w:val="26"/>
        </w:rPr>
        <w:t xml:space="preserve">к и трудностей, предусматривать </w:t>
      </w:r>
      <w:r w:rsidRPr="00F470C8">
        <w:rPr>
          <w:sz w:val="26"/>
        </w:rPr>
        <w:t>пути их предупреждения.</w:t>
      </w:r>
    </w:p>
    <w:p w14:paraId="35243123" w14:textId="5F624A2C" w:rsidR="00F470C8" w:rsidRDefault="00F470C8" w:rsidP="00F470C8">
      <w:pPr>
        <w:tabs>
          <w:tab w:val="left" w:pos="1342"/>
        </w:tabs>
        <w:jc w:val="both"/>
        <w:rPr>
          <w:sz w:val="26"/>
        </w:rPr>
      </w:pPr>
      <w:r w:rsidRPr="00F470C8">
        <w:rPr>
          <w:b/>
          <w:sz w:val="26"/>
        </w:rPr>
        <w:t>К концу обучения во 2 классе обучающий</w:t>
      </w:r>
      <w:r>
        <w:rPr>
          <w:b/>
          <w:sz w:val="26"/>
        </w:rPr>
        <w:t xml:space="preserve">ся получит следующие предметные </w:t>
      </w:r>
      <w:r w:rsidRPr="00F470C8">
        <w:rPr>
          <w:b/>
          <w:sz w:val="26"/>
        </w:rPr>
        <w:t>результаты по отдельным темам программы по предмету «Математика и конструирование»:</w:t>
      </w:r>
    </w:p>
    <w:p w14:paraId="2FE623A8" w14:textId="61A2C0F4" w:rsidR="00F470C8" w:rsidRPr="00F470C8" w:rsidRDefault="00F470C8" w:rsidP="00F470C8">
      <w:pPr>
        <w:tabs>
          <w:tab w:val="left" w:pos="1342"/>
        </w:tabs>
        <w:jc w:val="both"/>
        <w:rPr>
          <w:sz w:val="26"/>
        </w:rPr>
      </w:pPr>
      <w:r w:rsidRPr="00F470C8">
        <w:rPr>
          <w:sz w:val="26"/>
        </w:rPr>
        <w:t>- различать и называть термины: противоп</w:t>
      </w:r>
      <w:r>
        <w:rPr>
          <w:sz w:val="26"/>
        </w:rPr>
        <w:t xml:space="preserve">оложные стороны прямоугольника, </w:t>
      </w:r>
      <w:r w:rsidRPr="00F470C8">
        <w:rPr>
          <w:sz w:val="26"/>
        </w:rPr>
        <w:t>диагонали прямоугольника, стороны, углы и вершины многоугольника, ок</w:t>
      </w:r>
      <w:r>
        <w:rPr>
          <w:sz w:val="26"/>
        </w:rPr>
        <w:t xml:space="preserve">ружность, </w:t>
      </w:r>
      <w:r w:rsidRPr="00F470C8">
        <w:rPr>
          <w:sz w:val="26"/>
        </w:rPr>
        <w:t>круг, центр окружности (круга), радиус, диамет</w:t>
      </w:r>
      <w:r>
        <w:rPr>
          <w:sz w:val="26"/>
        </w:rPr>
        <w:t xml:space="preserve">р окружности (круга), вписанный </w:t>
      </w:r>
      <w:r w:rsidRPr="00F470C8">
        <w:rPr>
          <w:sz w:val="26"/>
        </w:rPr>
        <w:t>прямоугольник, описанная окружность;</w:t>
      </w:r>
    </w:p>
    <w:p w14:paraId="2AF2C3A4" w14:textId="77777777" w:rsidR="00F470C8" w:rsidRPr="00F470C8" w:rsidRDefault="00F470C8" w:rsidP="00F470C8">
      <w:pPr>
        <w:tabs>
          <w:tab w:val="left" w:pos="1342"/>
        </w:tabs>
        <w:jc w:val="both"/>
        <w:rPr>
          <w:sz w:val="26"/>
        </w:rPr>
      </w:pPr>
      <w:r w:rsidRPr="00F470C8">
        <w:rPr>
          <w:sz w:val="26"/>
        </w:rPr>
        <w:t>- называть свойства диагоналей прямоугольника (квадрата);</w:t>
      </w:r>
    </w:p>
    <w:p w14:paraId="3E483BBA" w14:textId="77777777" w:rsidR="00F470C8" w:rsidRPr="00F470C8" w:rsidRDefault="00F470C8" w:rsidP="00F470C8">
      <w:pPr>
        <w:tabs>
          <w:tab w:val="left" w:pos="1342"/>
        </w:tabs>
        <w:jc w:val="both"/>
        <w:rPr>
          <w:sz w:val="26"/>
        </w:rPr>
      </w:pPr>
      <w:r w:rsidRPr="00F470C8">
        <w:rPr>
          <w:sz w:val="26"/>
        </w:rPr>
        <w:t>- правилам безопасной работы ручным и чертежным инструментом;</w:t>
      </w:r>
    </w:p>
    <w:p w14:paraId="42024892" w14:textId="506BB862" w:rsidR="00F470C8" w:rsidRPr="00F470C8" w:rsidRDefault="00F470C8" w:rsidP="00F470C8">
      <w:pPr>
        <w:tabs>
          <w:tab w:val="left" w:pos="1342"/>
        </w:tabs>
        <w:jc w:val="both"/>
        <w:rPr>
          <w:sz w:val="26"/>
        </w:rPr>
      </w:pPr>
      <w:r w:rsidRPr="00F470C8">
        <w:rPr>
          <w:sz w:val="26"/>
        </w:rPr>
        <w:t>- называть название и назначение различ</w:t>
      </w:r>
      <w:r>
        <w:rPr>
          <w:sz w:val="26"/>
        </w:rPr>
        <w:t xml:space="preserve">ных инструментов (гаечный ключ, </w:t>
      </w:r>
      <w:r w:rsidRPr="00F470C8">
        <w:rPr>
          <w:sz w:val="26"/>
        </w:rPr>
        <w:t>отвертка);</w:t>
      </w:r>
    </w:p>
    <w:p w14:paraId="6CA6D23E" w14:textId="77777777" w:rsidR="00F470C8" w:rsidRPr="00F470C8" w:rsidRDefault="00F470C8" w:rsidP="00F470C8">
      <w:pPr>
        <w:tabs>
          <w:tab w:val="left" w:pos="1342"/>
        </w:tabs>
        <w:jc w:val="both"/>
        <w:rPr>
          <w:sz w:val="26"/>
        </w:rPr>
      </w:pPr>
      <w:r w:rsidRPr="00F470C8">
        <w:rPr>
          <w:sz w:val="26"/>
        </w:rPr>
        <w:t>- называть виды соединений и их различия;</w:t>
      </w:r>
    </w:p>
    <w:p w14:paraId="642BF8CE" w14:textId="71A24F60" w:rsidR="00F470C8" w:rsidRPr="00F470C8" w:rsidRDefault="00F470C8" w:rsidP="00F470C8">
      <w:pPr>
        <w:tabs>
          <w:tab w:val="left" w:pos="1342"/>
        </w:tabs>
        <w:jc w:val="both"/>
        <w:rPr>
          <w:sz w:val="26"/>
        </w:rPr>
      </w:pPr>
      <w:r w:rsidRPr="00F470C8">
        <w:rPr>
          <w:sz w:val="26"/>
        </w:rPr>
        <w:t>- чертить окружности, чертить и изго</w:t>
      </w:r>
      <w:r>
        <w:rPr>
          <w:sz w:val="26"/>
        </w:rPr>
        <w:t xml:space="preserve">тавливать модели: треугольника, </w:t>
      </w:r>
      <w:r w:rsidRPr="00F470C8">
        <w:rPr>
          <w:sz w:val="26"/>
        </w:rPr>
        <w:t>прямоугольника (квадрата), круга;</w:t>
      </w:r>
    </w:p>
    <w:p w14:paraId="1F014B79" w14:textId="41B1F644" w:rsidR="00F470C8" w:rsidRPr="00F470C8" w:rsidRDefault="00F470C8" w:rsidP="00F470C8">
      <w:pPr>
        <w:tabs>
          <w:tab w:val="left" w:pos="1342"/>
        </w:tabs>
        <w:jc w:val="both"/>
        <w:rPr>
          <w:sz w:val="26"/>
        </w:rPr>
      </w:pPr>
      <w:r w:rsidRPr="00F470C8">
        <w:rPr>
          <w:sz w:val="26"/>
        </w:rPr>
        <w:t>- изготавливать несложные изделия по техн</w:t>
      </w:r>
      <w:r>
        <w:rPr>
          <w:sz w:val="26"/>
        </w:rPr>
        <w:t xml:space="preserve">ологической карте и по </w:t>
      </w:r>
      <w:r w:rsidRPr="00F470C8">
        <w:rPr>
          <w:sz w:val="26"/>
        </w:rPr>
        <w:t>технологическому рисунку, составлять несложные технологические карты;</w:t>
      </w:r>
    </w:p>
    <w:p w14:paraId="4F5C5DEE" w14:textId="543A66C7" w:rsidR="00F470C8" w:rsidRPr="00F470C8" w:rsidRDefault="00F470C8" w:rsidP="00F470C8">
      <w:pPr>
        <w:tabs>
          <w:tab w:val="left" w:pos="1342"/>
        </w:tabs>
        <w:jc w:val="both"/>
        <w:rPr>
          <w:sz w:val="26"/>
        </w:rPr>
      </w:pPr>
      <w:r w:rsidRPr="00F470C8">
        <w:rPr>
          <w:sz w:val="26"/>
        </w:rPr>
        <w:t>- читать чертеж и изготавливать по чертежу несло</w:t>
      </w:r>
      <w:r>
        <w:rPr>
          <w:sz w:val="26"/>
        </w:rPr>
        <w:t xml:space="preserve">жные изделия, вносить изменения </w:t>
      </w:r>
      <w:r w:rsidRPr="00F470C8">
        <w:rPr>
          <w:sz w:val="26"/>
        </w:rPr>
        <w:t>визделие по изменениям, внесенным в его чертеж;</w:t>
      </w:r>
    </w:p>
    <w:p w14:paraId="111704D0" w14:textId="7BFD68A5" w:rsidR="00F470C8" w:rsidRPr="00F470C8" w:rsidRDefault="00F470C8" w:rsidP="00F470C8">
      <w:pPr>
        <w:tabs>
          <w:tab w:val="left" w:pos="1342"/>
        </w:tabs>
        <w:jc w:val="both"/>
        <w:rPr>
          <w:sz w:val="26"/>
        </w:rPr>
      </w:pPr>
      <w:r w:rsidRPr="00F470C8">
        <w:rPr>
          <w:sz w:val="26"/>
        </w:rPr>
        <w:t>- собирать несложные изделия из деталей н</w:t>
      </w:r>
      <w:r>
        <w:rPr>
          <w:sz w:val="26"/>
        </w:rPr>
        <w:t xml:space="preserve">абора «Конструктор» по рисункам </w:t>
      </w:r>
      <w:r w:rsidRPr="00F470C8">
        <w:rPr>
          <w:sz w:val="26"/>
        </w:rPr>
        <w:t>готовых образцов;</w:t>
      </w:r>
    </w:p>
    <w:p w14:paraId="6482BCC2" w14:textId="5FF2E124" w:rsidR="00F470C8" w:rsidRPr="00F470C8" w:rsidRDefault="00F470C8" w:rsidP="00F470C8">
      <w:pPr>
        <w:tabs>
          <w:tab w:val="left" w:pos="1342"/>
        </w:tabs>
        <w:jc w:val="both"/>
        <w:rPr>
          <w:sz w:val="26"/>
        </w:rPr>
      </w:pPr>
      <w:r w:rsidRPr="00F470C8">
        <w:rPr>
          <w:sz w:val="26"/>
        </w:rPr>
        <w:t>- делить фигуры на части по заданным условиям</w:t>
      </w:r>
      <w:r>
        <w:rPr>
          <w:sz w:val="26"/>
        </w:rPr>
        <w:t xml:space="preserve"> и составлять фигуры из частей, </w:t>
      </w:r>
      <w:r w:rsidRPr="00F470C8">
        <w:rPr>
          <w:sz w:val="26"/>
        </w:rPr>
        <w:t>преобразовывать фигуры по заданным условиям.</w:t>
      </w:r>
    </w:p>
    <w:p w14:paraId="41345175" w14:textId="74A35889" w:rsidR="00F470C8" w:rsidRPr="00F470C8" w:rsidRDefault="00F470C8" w:rsidP="00F470C8">
      <w:pPr>
        <w:tabs>
          <w:tab w:val="left" w:pos="1342"/>
        </w:tabs>
        <w:jc w:val="both"/>
        <w:rPr>
          <w:b/>
          <w:sz w:val="26"/>
        </w:rPr>
      </w:pPr>
      <w:r w:rsidRPr="00F470C8">
        <w:rPr>
          <w:b/>
          <w:sz w:val="26"/>
        </w:rPr>
        <w:t>К концу обучения в 3 классе обучающийся получит следующие предметные результаты по отдельным темам программы по предмету «Математика и конструирование»:</w:t>
      </w:r>
    </w:p>
    <w:p w14:paraId="0F25D856" w14:textId="77777777" w:rsidR="00F470C8" w:rsidRPr="00F470C8" w:rsidRDefault="00F470C8" w:rsidP="00F470C8">
      <w:pPr>
        <w:tabs>
          <w:tab w:val="left" w:pos="1342"/>
        </w:tabs>
        <w:jc w:val="both"/>
        <w:rPr>
          <w:sz w:val="26"/>
        </w:rPr>
      </w:pPr>
      <w:r w:rsidRPr="00F470C8">
        <w:rPr>
          <w:sz w:val="26"/>
        </w:rPr>
        <w:t>- называть виды треугольников по сторонам и по углам;</w:t>
      </w:r>
    </w:p>
    <w:p w14:paraId="39E9251F" w14:textId="77777777" w:rsidR="00F470C8" w:rsidRPr="00F470C8" w:rsidRDefault="00F470C8" w:rsidP="00F470C8">
      <w:pPr>
        <w:tabs>
          <w:tab w:val="left" w:pos="1342"/>
        </w:tabs>
        <w:jc w:val="both"/>
        <w:rPr>
          <w:sz w:val="26"/>
        </w:rPr>
      </w:pPr>
      <w:r w:rsidRPr="00F470C8">
        <w:rPr>
          <w:sz w:val="26"/>
        </w:rPr>
        <w:t>- называть изученные свойства диагоналей прямоугольника и квадрата;</w:t>
      </w:r>
    </w:p>
    <w:p w14:paraId="4041F3D9" w14:textId="77777777" w:rsidR="00F470C8" w:rsidRPr="00F470C8" w:rsidRDefault="00F470C8" w:rsidP="00F470C8">
      <w:pPr>
        <w:tabs>
          <w:tab w:val="left" w:pos="1342"/>
        </w:tabs>
        <w:jc w:val="both"/>
        <w:rPr>
          <w:sz w:val="26"/>
        </w:rPr>
      </w:pPr>
      <w:r w:rsidRPr="00F470C8">
        <w:rPr>
          <w:sz w:val="26"/>
        </w:rPr>
        <w:t>- называть единицы площади и соотношения между ними;</w:t>
      </w:r>
    </w:p>
    <w:p w14:paraId="3D34A0A7" w14:textId="77777777" w:rsidR="00F470C8" w:rsidRPr="00F470C8" w:rsidRDefault="00F470C8" w:rsidP="00F470C8">
      <w:pPr>
        <w:tabs>
          <w:tab w:val="left" w:pos="1342"/>
        </w:tabs>
        <w:jc w:val="both"/>
        <w:rPr>
          <w:sz w:val="26"/>
        </w:rPr>
      </w:pPr>
      <w:r w:rsidRPr="00F470C8">
        <w:rPr>
          <w:sz w:val="26"/>
        </w:rPr>
        <w:t>- пользоваться терминами: периметр многоугольника, площадь прямоугольника</w:t>
      </w:r>
    </w:p>
    <w:p w14:paraId="3DD402C3" w14:textId="5CF2F838" w:rsidR="008845C9" w:rsidRPr="008845C9" w:rsidRDefault="00F470C8" w:rsidP="008845C9">
      <w:pPr>
        <w:tabs>
          <w:tab w:val="left" w:pos="1342"/>
        </w:tabs>
        <w:jc w:val="both"/>
        <w:rPr>
          <w:sz w:val="26"/>
        </w:rPr>
      </w:pPr>
      <w:r w:rsidRPr="00F470C8">
        <w:rPr>
          <w:sz w:val="26"/>
        </w:rPr>
        <w:t>(квадрата),пирамида; грани пирамиды, р</w:t>
      </w:r>
      <w:r w:rsidR="008845C9">
        <w:rPr>
          <w:sz w:val="26"/>
        </w:rPr>
        <w:t xml:space="preserve">ебра пирамиды, вершина пирамиды </w:t>
      </w:r>
      <w:r w:rsidR="008845C9" w:rsidRPr="008845C9">
        <w:rPr>
          <w:sz w:val="26"/>
        </w:rPr>
        <w:t>технологическая карта, развертка;</w:t>
      </w:r>
    </w:p>
    <w:p w14:paraId="4381899F" w14:textId="55E371DE" w:rsidR="008845C9" w:rsidRPr="008845C9" w:rsidRDefault="008845C9" w:rsidP="008845C9">
      <w:pPr>
        <w:tabs>
          <w:tab w:val="left" w:pos="1342"/>
        </w:tabs>
        <w:jc w:val="both"/>
        <w:rPr>
          <w:sz w:val="26"/>
        </w:rPr>
      </w:pPr>
      <w:r w:rsidRPr="008845C9">
        <w:rPr>
          <w:sz w:val="26"/>
        </w:rPr>
        <w:t>- правилам безопасной работы при испол</w:t>
      </w:r>
      <w:r>
        <w:rPr>
          <w:sz w:val="26"/>
        </w:rPr>
        <w:t xml:space="preserve">ьзовании различных инструментов </w:t>
      </w:r>
      <w:r w:rsidRPr="008845C9">
        <w:rPr>
          <w:sz w:val="26"/>
        </w:rPr>
        <w:t>(циркуль, ножницы, шило, отвертка и др.);</w:t>
      </w:r>
    </w:p>
    <w:p w14:paraId="5B896BEE" w14:textId="77777777" w:rsidR="008845C9" w:rsidRPr="008845C9" w:rsidRDefault="008845C9" w:rsidP="008845C9">
      <w:pPr>
        <w:tabs>
          <w:tab w:val="left" w:pos="1342"/>
        </w:tabs>
        <w:jc w:val="both"/>
        <w:rPr>
          <w:sz w:val="26"/>
        </w:rPr>
      </w:pPr>
      <w:r w:rsidRPr="008845C9">
        <w:rPr>
          <w:sz w:val="26"/>
        </w:rPr>
        <w:t>- называть названия, назначения деталей конструктора.</w:t>
      </w:r>
    </w:p>
    <w:p w14:paraId="41FE7B21" w14:textId="77777777" w:rsidR="008845C9" w:rsidRPr="008845C9" w:rsidRDefault="008845C9" w:rsidP="008845C9">
      <w:pPr>
        <w:tabs>
          <w:tab w:val="left" w:pos="1342"/>
        </w:tabs>
        <w:jc w:val="both"/>
        <w:rPr>
          <w:sz w:val="26"/>
        </w:rPr>
      </w:pPr>
      <w:r w:rsidRPr="008845C9">
        <w:rPr>
          <w:sz w:val="26"/>
        </w:rPr>
        <w:t>- делить пополам отрезок с помощью циркуля и линейки без делений;</w:t>
      </w:r>
    </w:p>
    <w:p w14:paraId="08CAE691" w14:textId="250D1238" w:rsidR="008845C9" w:rsidRPr="008845C9" w:rsidRDefault="008845C9" w:rsidP="008845C9">
      <w:pPr>
        <w:tabs>
          <w:tab w:val="left" w:pos="1342"/>
        </w:tabs>
        <w:jc w:val="both"/>
        <w:rPr>
          <w:sz w:val="26"/>
        </w:rPr>
      </w:pPr>
      <w:r w:rsidRPr="008845C9">
        <w:rPr>
          <w:sz w:val="26"/>
        </w:rPr>
        <w:t>- строить треугольник по трем сторонам с испол</w:t>
      </w:r>
      <w:r>
        <w:rPr>
          <w:sz w:val="26"/>
        </w:rPr>
        <w:t xml:space="preserve">ьзованием циркуля и линейки без </w:t>
      </w:r>
      <w:r w:rsidRPr="008845C9">
        <w:rPr>
          <w:sz w:val="26"/>
        </w:rPr>
        <w:t>делений;</w:t>
      </w:r>
    </w:p>
    <w:p w14:paraId="5EE2E2E6" w14:textId="058AD58E" w:rsidR="008845C9" w:rsidRPr="008845C9" w:rsidRDefault="008845C9" w:rsidP="008845C9">
      <w:pPr>
        <w:tabs>
          <w:tab w:val="left" w:pos="1342"/>
        </w:tabs>
        <w:jc w:val="both"/>
        <w:rPr>
          <w:sz w:val="26"/>
        </w:rPr>
      </w:pPr>
      <w:r w:rsidRPr="008845C9">
        <w:rPr>
          <w:sz w:val="26"/>
        </w:rPr>
        <w:t>- строить прямоугольник (квадрат) на нелинованной</w:t>
      </w:r>
      <w:r>
        <w:rPr>
          <w:sz w:val="26"/>
        </w:rPr>
        <w:t xml:space="preserve"> бумаге, используя свойства его </w:t>
      </w:r>
      <w:r w:rsidRPr="008845C9">
        <w:rPr>
          <w:sz w:val="26"/>
        </w:rPr>
        <w:t>диагоналей;</w:t>
      </w:r>
    </w:p>
    <w:p w14:paraId="41278B9D" w14:textId="77777777" w:rsidR="008845C9" w:rsidRPr="008845C9" w:rsidRDefault="008845C9" w:rsidP="008845C9">
      <w:pPr>
        <w:tabs>
          <w:tab w:val="left" w:pos="1342"/>
        </w:tabs>
        <w:jc w:val="both"/>
        <w:rPr>
          <w:sz w:val="26"/>
        </w:rPr>
      </w:pPr>
      <w:r w:rsidRPr="008845C9">
        <w:rPr>
          <w:sz w:val="26"/>
        </w:rPr>
        <w:t>- находить периметр многоугольника, в том числе прямоугольника (квадрата);</w:t>
      </w:r>
    </w:p>
    <w:p w14:paraId="2523DBC1" w14:textId="77777777" w:rsidR="008845C9" w:rsidRPr="008845C9" w:rsidRDefault="008845C9" w:rsidP="008845C9">
      <w:pPr>
        <w:tabs>
          <w:tab w:val="left" w:pos="1342"/>
        </w:tabs>
        <w:jc w:val="both"/>
        <w:rPr>
          <w:sz w:val="26"/>
        </w:rPr>
      </w:pPr>
      <w:r w:rsidRPr="008845C9">
        <w:rPr>
          <w:sz w:val="26"/>
        </w:rPr>
        <w:t>- находить площадь прямоугольника (квадрата), прямоугольного треугольника;</w:t>
      </w:r>
    </w:p>
    <w:p w14:paraId="6BB24D28" w14:textId="77777777" w:rsidR="008845C9" w:rsidRPr="008845C9" w:rsidRDefault="008845C9" w:rsidP="008845C9">
      <w:pPr>
        <w:tabs>
          <w:tab w:val="left" w:pos="1342"/>
        </w:tabs>
        <w:jc w:val="both"/>
        <w:rPr>
          <w:sz w:val="26"/>
        </w:rPr>
      </w:pPr>
      <w:r w:rsidRPr="008845C9">
        <w:rPr>
          <w:sz w:val="26"/>
        </w:rPr>
        <w:t>- делить окружность на 2, 4, 8 равных частей и на 3, 6, 12 равных частей;</w:t>
      </w:r>
    </w:p>
    <w:p w14:paraId="67025FF9" w14:textId="7FB96D8F" w:rsidR="008845C9" w:rsidRPr="008845C9" w:rsidRDefault="008845C9" w:rsidP="008845C9">
      <w:pPr>
        <w:tabs>
          <w:tab w:val="left" w:pos="1342"/>
        </w:tabs>
        <w:jc w:val="both"/>
        <w:rPr>
          <w:sz w:val="26"/>
        </w:rPr>
      </w:pPr>
      <w:r w:rsidRPr="008845C9">
        <w:rPr>
          <w:sz w:val="26"/>
        </w:rPr>
        <w:t>- изготавливать аппликации и модели не</w:t>
      </w:r>
      <w:r>
        <w:rPr>
          <w:sz w:val="26"/>
        </w:rPr>
        <w:t xml:space="preserve">сложных изделий по чертежам, по </w:t>
      </w:r>
      <w:r w:rsidRPr="008845C9">
        <w:rPr>
          <w:sz w:val="26"/>
        </w:rPr>
        <w:t>технологической карте; изготавливать несложный чертеж по рисунку аппликации;</w:t>
      </w:r>
    </w:p>
    <w:p w14:paraId="6128AF05" w14:textId="77777777" w:rsidR="008845C9" w:rsidRPr="008845C9" w:rsidRDefault="008845C9" w:rsidP="008845C9">
      <w:pPr>
        <w:tabs>
          <w:tab w:val="left" w:pos="1342"/>
        </w:tabs>
        <w:jc w:val="both"/>
        <w:rPr>
          <w:sz w:val="26"/>
        </w:rPr>
      </w:pPr>
      <w:r w:rsidRPr="008845C9">
        <w:rPr>
          <w:sz w:val="26"/>
        </w:rPr>
        <w:t>- рационально размечать материал;</w:t>
      </w:r>
    </w:p>
    <w:p w14:paraId="70CF2B4E" w14:textId="77777777" w:rsidR="008845C9" w:rsidRPr="008845C9" w:rsidRDefault="008845C9" w:rsidP="008845C9">
      <w:pPr>
        <w:tabs>
          <w:tab w:val="left" w:pos="1342"/>
        </w:tabs>
        <w:jc w:val="both"/>
        <w:rPr>
          <w:sz w:val="26"/>
        </w:rPr>
      </w:pPr>
      <w:r w:rsidRPr="008845C9">
        <w:rPr>
          <w:sz w:val="26"/>
        </w:rPr>
        <w:t>- делить отрезок пополам с использованием циркуля и линейки без делений;</w:t>
      </w:r>
    </w:p>
    <w:p w14:paraId="56BD3D08" w14:textId="77777777" w:rsidR="008845C9" w:rsidRPr="008845C9" w:rsidRDefault="008845C9" w:rsidP="008845C9">
      <w:pPr>
        <w:tabs>
          <w:tab w:val="left" w:pos="1342"/>
        </w:tabs>
        <w:jc w:val="both"/>
        <w:rPr>
          <w:sz w:val="26"/>
        </w:rPr>
      </w:pPr>
      <w:r w:rsidRPr="008845C9">
        <w:rPr>
          <w:sz w:val="26"/>
        </w:rPr>
        <w:t>- изготавливать несложные изделия из деталей набора «Конструктор»;</w:t>
      </w:r>
    </w:p>
    <w:p w14:paraId="5D60E63F" w14:textId="16457A55" w:rsidR="00F470C8" w:rsidRDefault="008845C9" w:rsidP="008845C9">
      <w:pPr>
        <w:tabs>
          <w:tab w:val="left" w:pos="1342"/>
        </w:tabs>
        <w:jc w:val="both"/>
        <w:rPr>
          <w:sz w:val="26"/>
        </w:rPr>
      </w:pPr>
      <w:r w:rsidRPr="008845C9">
        <w:rPr>
          <w:sz w:val="26"/>
        </w:rPr>
        <w:t>- поддерживать порядок на рабочем месте</w:t>
      </w:r>
      <w:r>
        <w:rPr>
          <w:sz w:val="26"/>
        </w:rPr>
        <w:t>.</w:t>
      </w:r>
    </w:p>
    <w:p w14:paraId="07AD1684" w14:textId="77777777" w:rsidR="008845C9" w:rsidRPr="008845C9" w:rsidRDefault="008845C9" w:rsidP="008845C9">
      <w:pPr>
        <w:tabs>
          <w:tab w:val="left" w:pos="1342"/>
        </w:tabs>
        <w:jc w:val="both"/>
        <w:rPr>
          <w:sz w:val="26"/>
        </w:rPr>
      </w:pPr>
    </w:p>
    <w:p w14:paraId="17D84C67" w14:textId="194BE80F" w:rsidR="00D92FDB" w:rsidRPr="004E000E" w:rsidRDefault="003F6AD3" w:rsidP="004D10C5">
      <w:pPr>
        <w:pStyle w:val="a5"/>
        <w:numPr>
          <w:ilvl w:val="1"/>
          <w:numId w:val="50"/>
        </w:numPr>
        <w:tabs>
          <w:tab w:val="left" w:pos="709"/>
        </w:tabs>
        <w:ind w:left="709" w:hanging="709"/>
        <w:jc w:val="both"/>
        <w:rPr>
          <w:b/>
          <w:sz w:val="26"/>
        </w:rPr>
      </w:pPr>
      <w:r w:rsidRPr="004E000E">
        <w:rPr>
          <w:b/>
          <w:sz w:val="26"/>
        </w:rPr>
        <w:t>Программа формирования универсальных учебных действий у обучающихся</w:t>
      </w:r>
      <w:r w:rsidRPr="004E000E">
        <w:rPr>
          <w:b/>
          <w:spacing w:val="-15"/>
          <w:sz w:val="26"/>
        </w:rPr>
        <w:t xml:space="preserve"> </w:t>
      </w:r>
      <w:r w:rsidRPr="001577FA">
        <w:rPr>
          <w:b/>
          <w:sz w:val="26"/>
          <w:szCs w:val="26"/>
        </w:rPr>
        <w:t>на</w:t>
      </w:r>
      <w:r w:rsidR="004E000E" w:rsidRPr="001577FA">
        <w:rPr>
          <w:b/>
          <w:sz w:val="26"/>
          <w:szCs w:val="26"/>
        </w:rPr>
        <w:t xml:space="preserve"> </w:t>
      </w:r>
      <w:r w:rsidRPr="001577FA">
        <w:rPr>
          <w:b/>
          <w:sz w:val="26"/>
          <w:szCs w:val="26"/>
        </w:rPr>
        <w:t>уровне начального общего образования  </w:t>
      </w:r>
    </w:p>
    <w:p w14:paraId="1E9624E4" w14:textId="15349A6C" w:rsidR="00565E97" w:rsidRPr="00954646" w:rsidRDefault="006E379D" w:rsidP="003D0866">
      <w:pPr>
        <w:tabs>
          <w:tab w:val="left" w:pos="1342"/>
        </w:tabs>
        <w:jc w:val="both"/>
        <w:rPr>
          <w:sz w:val="26"/>
        </w:rPr>
      </w:pPr>
      <w:r w:rsidRPr="00DD2F8B">
        <w:rPr>
          <w:color w:val="0070C0"/>
          <w:sz w:val="26"/>
        </w:rPr>
        <w:tab/>
      </w:r>
      <w:r w:rsidR="00565E97" w:rsidRPr="00954646">
        <w:rPr>
          <w:sz w:val="26"/>
        </w:rPr>
        <w:t>В соответствии с ФГОС НОО программа формирования универсальных (обобщенных) учебных действий (далее - УУД) имеет следующую структуру:</w:t>
      </w:r>
    </w:p>
    <w:p w14:paraId="011207BD" w14:textId="77777777" w:rsidR="00565E97" w:rsidRPr="00954646" w:rsidRDefault="00565E97" w:rsidP="003D0866">
      <w:pPr>
        <w:tabs>
          <w:tab w:val="left" w:pos="1342"/>
        </w:tabs>
        <w:jc w:val="both"/>
        <w:rPr>
          <w:sz w:val="26"/>
        </w:rPr>
      </w:pPr>
      <w:r w:rsidRPr="00954646">
        <w:rPr>
          <w:sz w:val="26"/>
        </w:rPr>
        <w:t>описание взаимосвязи универсальных учебных действий с содержанием учебных предметов;</w:t>
      </w:r>
    </w:p>
    <w:p w14:paraId="2BBF8706" w14:textId="77777777" w:rsidR="00565E97" w:rsidRPr="00954646" w:rsidRDefault="00565E97" w:rsidP="003D0866">
      <w:pPr>
        <w:tabs>
          <w:tab w:val="left" w:pos="1342"/>
        </w:tabs>
        <w:jc w:val="both"/>
        <w:rPr>
          <w:sz w:val="26"/>
        </w:rPr>
      </w:pPr>
      <w:r w:rsidRPr="00954646">
        <w:rPr>
          <w:sz w:val="26"/>
        </w:rPr>
        <w:t>характеристика познавательных, коммуникативных и регулятивных универсальных учебных действий.</w:t>
      </w:r>
    </w:p>
    <w:p w14:paraId="6DABAED8" w14:textId="21171172" w:rsidR="00565E97" w:rsidRPr="00954646" w:rsidRDefault="006E379D" w:rsidP="003D0866">
      <w:pPr>
        <w:tabs>
          <w:tab w:val="left" w:pos="1342"/>
        </w:tabs>
        <w:jc w:val="both"/>
        <w:rPr>
          <w:sz w:val="26"/>
        </w:rPr>
      </w:pPr>
      <w:r w:rsidRPr="00DD2F8B">
        <w:rPr>
          <w:sz w:val="26"/>
        </w:rPr>
        <w:tab/>
      </w:r>
      <w:r w:rsidR="00565E97" w:rsidRPr="00954646">
        <w:rPr>
          <w:sz w:val="26"/>
        </w:rPr>
        <w:t xml:space="preserve">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6E5F8C9D" w14:textId="77777777" w:rsidR="00565E97" w:rsidRPr="00954646" w:rsidRDefault="00565E97" w:rsidP="003D0866">
      <w:pPr>
        <w:tabs>
          <w:tab w:val="left" w:pos="1342"/>
        </w:tabs>
        <w:jc w:val="both"/>
        <w:rPr>
          <w:sz w:val="26"/>
        </w:rPr>
      </w:pPr>
      <w:r w:rsidRPr="00954646">
        <w:rPr>
          <w:sz w:val="26"/>
        </w:rPr>
        <w:t>предметные знания, умения и способы деятельности являются содержательной основой становления УУД;</w:t>
      </w:r>
    </w:p>
    <w:p w14:paraId="62A25A18" w14:textId="77777777" w:rsidR="00565E97" w:rsidRPr="00954646" w:rsidRDefault="00565E97" w:rsidP="003D0866">
      <w:pPr>
        <w:tabs>
          <w:tab w:val="left" w:pos="1342"/>
        </w:tabs>
        <w:jc w:val="both"/>
        <w:rPr>
          <w:sz w:val="26"/>
        </w:rPr>
      </w:pPr>
      <w:r w:rsidRPr="00954646">
        <w:rPr>
          <w:sz w:val="26"/>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09673CB0" w14:textId="77777777" w:rsidR="00565E97" w:rsidRPr="00954646" w:rsidRDefault="00565E97">
      <w:pPr>
        <w:pStyle w:val="a5"/>
        <w:numPr>
          <w:ilvl w:val="0"/>
          <w:numId w:val="107"/>
        </w:numPr>
        <w:tabs>
          <w:tab w:val="left" w:pos="426"/>
        </w:tabs>
        <w:ind w:left="0" w:firstLine="0"/>
        <w:jc w:val="both"/>
        <w:rPr>
          <w:sz w:val="26"/>
        </w:rPr>
      </w:pPr>
      <w:r w:rsidRPr="00954646">
        <w:rPr>
          <w:sz w:val="26"/>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588FE9FA" w14:textId="77777777" w:rsidR="00565E97" w:rsidRPr="00954646" w:rsidRDefault="00565E97">
      <w:pPr>
        <w:pStyle w:val="a5"/>
        <w:numPr>
          <w:ilvl w:val="0"/>
          <w:numId w:val="107"/>
        </w:numPr>
        <w:tabs>
          <w:tab w:val="left" w:pos="426"/>
        </w:tabs>
        <w:ind w:left="0" w:firstLine="0"/>
        <w:jc w:val="both"/>
        <w:rPr>
          <w:sz w:val="26"/>
        </w:rPr>
      </w:pPr>
      <w:r w:rsidRPr="00954646">
        <w:rPr>
          <w:sz w:val="26"/>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241004F2" w14:textId="10D91E38" w:rsidR="00565E97" w:rsidRPr="00954646" w:rsidRDefault="00565E97" w:rsidP="003D0866">
      <w:pPr>
        <w:tabs>
          <w:tab w:val="left" w:pos="1342"/>
        </w:tabs>
        <w:jc w:val="both"/>
        <w:rPr>
          <w:sz w:val="26"/>
        </w:rPr>
      </w:pPr>
      <w:r w:rsidRPr="00954646">
        <w:rPr>
          <w:b/>
          <w:sz w:val="26"/>
        </w:rPr>
        <w:t>Познавательные УУД</w:t>
      </w:r>
      <w:r w:rsidRPr="00954646">
        <w:rPr>
          <w:sz w:val="26"/>
        </w:rPr>
        <w:t xml:space="preserve"> отражают совокупность операций, участвующих в учебно-познавательной деятельности обучающихся, и включают:</w:t>
      </w:r>
    </w:p>
    <w:p w14:paraId="159A8BB0" w14:textId="77777777" w:rsidR="00565E97" w:rsidRPr="00954646" w:rsidRDefault="00565E97">
      <w:pPr>
        <w:pStyle w:val="a5"/>
        <w:numPr>
          <w:ilvl w:val="0"/>
          <w:numId w:val="107"/>
        </w:numPr>
        <w:tabs>
          <w:tab w:val="left" w:pos="426"/>
        </w:tabs>
        <w:ind w:left="0" w:firstLine="0"/>
        <w:jc w:val="both"/>
        <w:rPr>
          <w:sz w:val="26"/>
        </w:rPr>
      </w:pPr>
      <w:r w:rsidRPr="00954646">
        <w:rPr>
          <w:sz w:val="26"/>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14:paraId="64ED9542" w14:textId="77777777" w:rsidR="00565E97" w:rsidRPr="00954646" w:rsidRDefault="00565E97">
      <w:pPr>
        <w:pStyle w:val="a5"/>
        <w:numPr>
          <w:ilvl w:val="0"/>
          <w:numId w:val="107"/>
        </w:numPr>
        <w:tabs>
          <w:tab w:val="left" w:pos="426"/>
        </w:tabs>
        <w:ind w:left="0" w:firstLine="0"/>
        <w:jc w:val="both"/>
        <w:rPr>
          <w:sz w:val="26"/>
        </w:rPr>
      </w:pPr>
      <w:r w:rsidRPr="00954646">
        <w:rPr>
          <w:sz w:val="26"/>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14:paraId="0983F945" w14:textId="77777777" w:rsidR="00565E97" w:rsidRPr="00954646" w:rsidRDefault="00565E97">
      <w:pPr>
        <w:pStyle w:val="a5"/>
        <w:numPr>
          <w:ilvl w:val="0"/>
          <w:numId w:val="107"/>
        </w:numPr>
        <w:tabs>
          <w:tab w:val="left" w:pos="426"/>
        </w:tabs>
        <w:ind w:left="0" w:firstLine="0"/>
        <w:jc w:val="both"/>
        <w:rPr>
          <w:sz w:val="26"/>
        </w:rPr>
      </w:pPr>
      <w:r w:rsidRPr="00954646">
        <w:rPr>
          <w:sz w:val="26"/>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26FE7BF3" w14:textId="662EABF2" w:rsidR="00565E97" w:rsidRPr="00954646" w:rsidRDefault="00565E97" w:rsidP="003D0866">
      <w:pPr>
        <w:tabs>
          <w:tab w:val="left" w:pos="1342"/>
        </w:tabs>
        <w:jc w:val="both"/>
        <w:rPr>
          <w:sz w:val="26"/>
        </w:rPr>
      </w:pPr>
      <w:r w:rsidRPr="00954646">
        <w:rPr>
          <w:sz w:val="26"/>
        </w:rPr>
        <w:t>Познавательные УУД становятся предпосылкой формирования способности обучающегося к самообразованию и саморазвитию.</w:t>
      </w:r>
    </w:p>
    <w:p w14:paraId="0BE5CF61" w14:textId="278745F9" w:rsidR="00565E97" w:rsidRPr="00954646" w:rsidRDefault="00565E97" w:rsidP="003D0866">
      <w:pPr>
        <w:tabs>
          <w:tab w:val="left" w:pos="1342"/>
        </w:tabs>
        <w:jc w:val="both"/>
        <w:rPr>
          <w:sz w:val="26"/>
        </w:rPr>
      </w:pPr>
      <w:r w:rsidRPr="00954646">
        <w:rPr>
          <w:b/>
          <w:sz w:val="26"/>
        </w:rPr>
        <w:t>Коммуникативные УУД</w:t>
      </w:r>
      <w:r w:rsidRPr="00954646">
        <w:rPr>
          <w:sz w:val="26"/>
        </w:rP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14:paraId="0A517543" w14:textId="0B9419E2" w:rsidR="00565E97" w:rsidRPr="00954646" w:rsidRDefault="00565E97" w:rsidP="003D0866">
      <w:pPr>
        <w:tabs>
          <w:tab w:val="left" w:pos="1342"/>
        </w:tabs>
        <w:jc w:val="both"/>
        <w:rPr>
          <w:sz w:val="26"/>
        </w:rPr>
      </w:pPr>
      <w:r w:rsidRPr="00954646">
        <w:rPr>
          <w:sz w:val="26"/>
        </w:rPr>
        <w:t>Коммуникативные УУД целесообразно формировать, используя цифровую образовательную среду класса, образовательной организации.</w:t>
      </w:r>
    </w:p>
    <w:p w14:paraId="720C4794" w14:textId="4BB19DF6" w:rsidR="00565E97" w:rsidRPr="00954646" w:rsidRDefault="00565E97" w:rsidP="003D0866">
      <w:pPr>
        <w:tabs>
          <w:tab w:val="left" w:pos="1342"/>
        </w:tabs>
        <w:jc w:val="both"/>
        <w:rPr>
          <w:sz w:val="26"/>
        </w:rPr>
      </w:pPr>
      <w:r w:rsidRPr="00954646">
        <w:rPr>
          <w:sz w:val="26"/>
        </w:rPr>
        <w:t>Коммуникативные УУД характеризуются четырьмя группами учебных операций, обеспечивающих:</w:t>
      </w:r>
    </w:p>
    <w:p w14:paraId="5C22FA77" w14:textId="77777777" w:rsidR="00565E97" w:rsidRPr="00954646" w:rsidRDefault="00565E97">
      <w:pPr>
        <w:pStyle w:val="a5"/>
        <w:numPr>
          <w:ilvl w:val="0"/>
          <w:numId w:val="107"/>
        </w:numPr>
        <w:tabs>
          <w:tab w:val="left" w:pos="426"/>
        </w:tabs>
        <w:ind w:left="0" w:firstLine="0"/>
        <w:jc w:val="both"/>
        <w:rPr>
          <w:sz w:val="26"/>
        </w:rPr>
      </w:pPr>
      <w:r w:rsidRPr="00954646">
        <w:rPr>
          <w:sz w:val="26"/>
        </w:rPr>
        <w:t>смысловое чтение текстов разных жанров, типов, назначений; аналитическую текстовую деятельность с ними;</w:t>
      </w:r>
    </w:p>
    <w:p w14:paraId="44EF9141" w14:textId="77777777" w:rsidR="00565E97" w:rsidRPr="00954646" w:rsidRDefault="00565E97">
      <w:pPr>
        <w:pStyle w:val="a5"/>
        <w:numPr>
          <w:ilvl w:val="0"/>
          <w:numId w:val="107"/>
        </w:numPr>
        <w:tabs>
          <w:tab w:val="left" w:pos="426"/>
        </w:tabs>
        <w:ind w:left="0" w:firstLine="0"/>
        <w:jc w:val="both"/>
        <w:rPr>
          <w:sz w:val="26"/>
        </w:rPr>
      </w:pPr>
      <w:r w:rsidRPr="00954646">
        <w:rPr>
          <w:sz w:val="26"/>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35A44547" w14:textId="77777777" w:rsidR="00565E97" w:rsidRPr="00954646" w:rsidRDefault="00565E97">
      <w:pPr>
        <w:pStyle w:val="a5"/>
        <w:numPr>
          <w:ilvl w:val="0"/>
          <w:numId w:val="107"/>
        </w:numPr>
        <w:tabs>
          <w:tab w:val="left" w:pos="426"/>
        </w:tabs>
        <w:ind w:left="0" w:firstLine="0"/>
        <w:jc w:val="both"/>
        <w:rPr>
          <w:sz w:val="26"/>
        </w:rPr>
      </w:pPr>
      <w:r w:rsidRPr="00954646">
        <w:rPr>
          <w:sz w:val="26"/>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7A028663" w14:textId="77777777" w:rsidR="00565E97" w:rsidRPr="00954646" w:rsidRDefault="00565E97">
      <w:pPr>
        <w:pStyle w:val="a5"/>
        <w:numPr>
          <w:ilvl w:val="0"/>
          <w:numId w:val="107"/>
        </w:numPr>
        <w:tabs>
          <w:tab w:val="left" w:pos="426"/>
        </w:tabs>
        <w:ind w:left="0" w:firstLine="0"/>
        <w:jc w:val="both"/>
        <w:rPr>
          <w:sz w:val="26"/>
        </w:rPr>
      </w:pPr>
      <w:r w:rsidRPr="00954646">
        <w:rPr>
          <w:sz w:val="26"/>
        </w:rP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4DEA7CC0" w14:textId="1E5F5FC2" w:rsidR="00565E97" w:rsidRPr="00954646" w:rsidRDefault="00565E97" w:rsidP="003D0866">
      <w:pPr>
        <w:tabs>
          <w:tab w:val="left" w:pos="1342"/>
        </w:tabs>
        <w:jc w:val="both"/>
        <w:rPr>
          <w:sz w:val="26"/>
        </w:rPr>
      </w:pPr>
      <w:r w:rsidRPr="00954646">
        <w:rPr>
          <w:b/>
          <w:sz w:val="26"/>
        </w:rPr>
        <w:t>Регулятивные УУД</w:t>
      </w:r>
      <w:r w:rsidRPr="00954646">
        <w:rPr>
          <w:sz w:val="26"/>
        </w:rPr>
        <w:t xml:space="preserve">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14:paraId="37C0A419" w14:textId="4BE967AC" w:rsidR="00565E97" w:rsidRPr="00954646" w:rsidRDefault="00565E97" w:rsidP="003D0866">
      <w:pPr>
        <w:tabs>
          <w:tab w:val="left" w:pos="1342"/>
        </w:tabs>
        <w:jc w:val="both"/>
        <w:rPr>
          <w:sz w:val="26"/>
        </w:rPr>
      </w:pPr>
      <w:r w:rsidRPr="00954646">
        <w:rPr>
          <w:sz w:val="26"/>
        </w:rPr>
        <w:t>Выделяются шесть групп операций:</w:t>
      </w:r>
    </w:p>
    <w:p w14:paraId="74641E75" w14:textId="77777777" w:rsidR="00565E97" w:rsidRPr="00954646" w:rsidRDefault="00565E97">
      <w:pPr>
        <w:pStyle w:val="a5"/>
        <w:numPr>
          <w:ilvl w:val="0"/>
          <w:numId w:val="107"/>
        </w:numPr>
        <w:tabs>
          <w:tab w:val="left" w:pos="426"/>
        </w:tabs>
        <w:ind w:left="0" w:firstLine="0"/>
        <w:jc w:val="both"/>
        <w:rPr>
          <w:sz w:val="26"/>
        </w:rPr>
      </w:pPr>
      <w:r w:rsidRPr="00954646">
        <w:rPr>
          <w:sz w:val="26"/>
        </w:rPr>
        <w:t>принимать и удерживать учебную задачу;</w:t>
      </w:r>
    </w:p>
    <w:p w14:paraId="3FF1645E" w14:textId="77777777" w:rsidR="00565E97" w:rsidRPr="00954646" w:rsidRDefault="00565E97">
      <w:pPr>
        <w:pStyle w:val="a5"/>
        <w:numPr>
          <w:ilvl w:val="0"/>
          <w:numId w:val="107"/>
        </w:numPr>
        <w:tabs>
          <w:tab w:val="left" w:pos="426"/>
        </w:tabs>
        <w:ind w:left="0" w:firstLine="0"/>
        <w:jc w:val="both"/>
        <w:rPr>
          <w:sz w:val="26"/>
        </w:rPr>
      </w:pPr>
      <w:r w:rsidRPr="00954646">
        <w:rPr>
          <w:sz w:val="26"/>
        </w:rPr>
        <w:t>планировать ее решение;</w:t>
      </w:r>
    </w:p>
    <w:p w14:paraId="2AA43959" w14:textId="77777777" w:rsidR="00565E97" w:rsidRPr="00954646" w:rsidRDefault="00565E97">
      <w:pPr>
        <w:pStyle w:val="a5"/>
        <w:numPr>
          <w:ilvl w:val="0"/>
          <w:numId w:val="107"/>
        </w:numPr>
        <w:tabs>
          <w:tab w:val="left" w:pos="426"/>
        </w:tabs>
        <w:ind w:left="0" w:firstLine="0"/>
        <w:jc w:val="both"/>
        <w:rPr>
          <w:sz w:val="26"/>
        </w:rPr>
      </w:pPr>
      <w:r w:rsidRPr="00954646">
        <w:rPr>
          <w:sz w:val="26"/>
        </w:rPr>
        <w:t>контролировать полученный результат деятельности;</w:t>
      </w:r>
    </w:p>
    <w:p w14:paraId="7938E4F1" w14:textId="77777777" w:rsidR="00565E97" w:rsidRPr="00954646" w:rsidRDefault="00565E97">
      <w:pPr>
        <w:pStyle w:val="a5"/>
        <w:numPr>
          <w:ilvl w:val="0"/>
          <w:numId w:val="107"/>
        </w:numPr>
        <w:tabs>
          <w:tab w:val="left" w:pos="426"/>
        </w:tabs>
        <w:ind w:left="0" w:firstLine="0"/>
        <w:jc w:val="both"/>
        <w:rPr>
          <w:sz w:val="26"/>
        </w:rPr>
      </w:pPr>
      <w:r w:rsidRPr="00954646">
        <w:rPr>
          <w:sz w:val="26"/>
        </w:rPr>
        <w:t>контролировать процесс деятельности, его соответствие выбранному способу;</w:t>
      </w:r>
    </w:p>
    <w:p w14:paraId="16B3FB0C" w14:textId="77777777" w:rsidR="00565E97" w:rsidRPr="00954646" w:rsidRDefault="00565E97">
      <w:pPr>
        <w:pStyle w:val="a5"/>
        <w:numPr>
          <w:ilvl w:val="0"/>
          <w:numId w:val="107"/>
        </w:numPr>
        <w:tabs>
          <w:tab w:val="left" w:pos="426"/>
        </w:tabs>
        <w:ind w:left="0" w:firstLine="0"/>
        <w:jc w:val="both"/>
        <w:rPr>
          <w:sz w:val="26"/>
        </w:rPr>
      </w:pPr>
      <w:r w:rsidRPr="00954646">
        <w:rPr>
          <w:sz w:val="26"/>
        </w:rPr>
        <w:t>предвидеть (прогнозировать) трудности и ошибки при решении данной учебной задачи;</w:t>
      </w:r>
    </w:p>
    <w:p w14:paraId="11B2BAD4" w14:textId="77777777" w:rsidR="00565E97" w:rsidRPr="00954646" w:rsidRDefault="00565E97">
      <w:pPr>
        <w:pStyle w:val="a5"/>
        <w:numPr>
          <w:ilvl w:val="0"/>
          <w:numId w:val="107"/>
        </w:numPr>
        <w:tabs>
          <w:tab w:val="left" w:pos="426"/>
        </w:tabs>
        <w:ind w:left="0" w:firstLine="0"/>
        <w:jc w:val="both"/>
        <w:rPr>
          <w:sz w:val="26"/>
        </w:rPr>
      </w:pPr>
      <w:r w:rsidRPr="00954646">
        <w:rPr>
          <w:sz w:val="26"/>
        </w:rPr>
        <w:t>корректировать при необходимости процесс деятельности.</w:t>
      </w:r>
    </w:p>
    <w:p w14:paraId="10B604BA" w14:textId="79AC8F9F" w:rsidR="00565E97" w:rsidRPr="00954646" w:rsidRDefault="00954646" w:rsidP="003D0866">
      <w:pPr>
        <w:tabs>
          <w:tab w:val="left" w:pos="1342"/>
        </w:tabs>
        <w:jc w:val="both"/>
        <w:rPr>
          <w:sz w:val="26"/>
        </w:rPr>
      </w:pPr>
      <w:r w:rsidRPr="00DD2F8B">
        <w:rPr>
          <w:sz w:val="26"/>
        </w:rPr>
        <w:tab/>
      </w:r>
      <w:r w:rsidR="00565E97" w:rsidRPr="00954646">
        <w:rPr>
          <w:sz w:val="26"/>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31DFFF68" w14:textId="0C3BF758" w:rsidR="00565E97" w:rsidRPr="00954646" w:rsidRDefault="00954646" w:rsidP="003D0866">
      <w:pPr>
        <w:tabs>
          <w:tab w:val="left" w:pos="1342"/>
        </w:tabs>
        <w:jc w:val="both"/>
        <w:rPr>
          <w:sz w:val="26"/>
        </w:rPr>
      </w:pPr>
      <w:r w:rsidRPr="00DD2F8B">
        <w:rPr>
          <w:sz w:val="26"/>
        </w:rPr>
        <w:tab/>
      </w:r>
      <w:r w:rsidR="00565E97" w:rsidRPr="00954646">
        <w:rPr>
          <w:sz w:val="26"/>
        </w:rPr>
        <w:t xml:space="preserve"> 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14:paraId="7955F638" w14:textId="77777777" w:rsidR="00565E97" w:rsidRPr="00954646" w:rsidRDefault="00565E97" w:rsidP="003D0866">
      <w:pPr>
        <w:tabs>
          <w:tab w:val="left" w:pos="1342"/>
        </w:tabs>
        <w:jc w:val="both"/>
        <w:rPr>
          <w:sz w:val="26"/>
        </w:rPr>
      </w:pPr>
      <w:r w:rsidRPr="00954646">
        <w:rPr>
          <w:sz w:val="26"/>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71D3C072" w14:textId="77777777" w:rsidR="00565E97" w:rsidRPr="00954646" w:rsidRDefault="00565E97" w:rsidP="003D0866">
      <w:pPr>
        <w:tabs>
          <w:tab w:val="left" w:pos="1342"/>
        </w:tabs>
        <w:jc w:val="both"/>
        <w:rPr>
          <w:sz w:val="26"/>
        </w:rPr>
      </w:pPr>
      <w:r w:rsidRPr="00954646">
        <w:rPr>
          <w:sz w:val="26"/>
        </w:rPr>
        <w:t>волевые регулятивные умения (подчиняться, уступать, объективно оценивать вклад свой и других в результат общего труда и другие).</w:t>
      </w:r>
    </w:p>
    <w:p w14:paraId="638ACA3A" w14:textId="5E493102" w:rsidR="00565E97" w:rsidRPr="00954646" w:rsidRDefault="00565E97" w:rsidP="003D0866">
      <w:pPr>
        <w:tabs>
          <w:tab w:val="left" w:pos="1342"/>
        </w:tabs>
        <w:jc w:val="both"/>
        <w:rPr>
          <w:sz w:val="26"/>
        </w:rPr>
      </w:pPr>
      <w:r w:rsidRPr="00954646">
        <w:rPr>
          <w:sz w:val="26"/>
        </w:rPr>
        <w:t>Механизмом конструирования образовательного процесса являются следующие методические позиции.</w:t>
      </w:r>
    </w:p>
    <w:p w14:paraId="5E7CF3CD" w14:textId="6DF0BB91" w:rsidR="00565E97" w:rsidRPr="00954646" w:rsidRDefault="00565E97">
      <w:pPr>
        <w:pStyle w:val="a5"/>
        <w:numPr>
          <w:ilvl w:val="0"/>
          <w:numId w:val="108"/>
        </w:numPr>
        <w:ind w:left="0" w:firstLine="0"/>
        <w:jc w:val="both"/>
        <w:rPr>
          <w:sz w:val="26"/>
        </w:rPr>
      </w:pPr>
      <w:r w:rsidRPr="00954646">
        <w:rPr>
          <w:sz w:val="26"/>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7AA1EC6A" w14:textId="77777777" w:rsidR="00565E97" w:rsidRPr="00954646" w:rsidRDefault="00565E97" w:rsidP="003D0866">
      <w:pPr>
        <w:jc w:val="both"/>
        <w:rPr>
          <w:sz w:val="26"/>
        </w:rPr>
      </w:pPr>
      <w:r w:rsidRPr="00954646">
        <w:rPr>
          <w:sz w:val="26"/>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30F7A2C2" w14:textId="77777777" w:rsidR="00565E97" w:rsidRPr="00954646" w:rsidRDefault="00565E97" w:rsidP="003D0866">
      <w:pPr>
        <w:pStyle w:val="a5"/>
        <w:ind w:left="0" w:firstLine="0"/>
        <w:jc w:val="both"/>
        <w:rPr>
          <w:sz w:val="26"/>
        </w:rPr>
      </w:pPr>
      <w:r w:rsidRPr="00954646">
        <w:rPr>
          <w:sz w:val="26"/>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272BB6E2" w14:textId="77777777" w:rsidR="00565E97" w:rsidRPr="00954646" w:rsidRDefault="00565E97" w:rsidP="003D0866">
      <w:pPr>
        <w:pStyle w:val="a5"/>
        <w:ind w:left="0" w:firstLine="0"/>
        <w:jc w:val="both"/>
        <w:rPr>
          <w:sz w:val="26"/>
        </w:rPr>
      </w:pPr>
      <w:r w:rsidRPr="00954646">
        <w:rPr>
          <w:sz w:val="26"/>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14:paraId="5313BDBD" w14:textId="77777777" w:rsidR="00565E97" w:rsidRPr="00954646" w:rsidRDefault="00565E97" w:rsidP="003D0866">
      <w:pPr>
        <w:pStyle w:val="a5"/>
        <w:ind w:left="0" w:firstLine="0"/>
        <w:jc w:val="both"/>
        <w:rPr>
          <w:sz w:val="26"/>
        </w:rPr>
      </w:pPr>
      <w:r w:rsidRPr="00954646">
        <w:rPr>
          <w:sz w:val="26"/>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3762D9FF" w14:textId="1D509A8E" w:rsidR="00565E97" w:rsidRPr="00954646" w:rsidRDefault="00565E97">
      <w:pPr>
        <w:pStyle w:val="a5"/>
        <w:numPr>
          <w:ilvl w:val="0"/>
          <w:numId w:val="108"/>
        </w:numPr>
        <w:ind w:left="0" w:firstLine="0"/>
        <w:jc w:val="both"/>
        <w:rPr>
          <w:sz w:val="26"/>
        </w:rPr>
      </w:pPr>
      <w:r w:rsidRPr="00954646">
        <w:rPr>
          <w:sz w:val="26"/>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6651D969" w14:textId="0FE8ECF5" w:rsidR="00565E97" w:rsidRPr="00954646" w:rsidRDefault="00954646" w:rsidP="003D0866">
      <w:pPr>
        <w:tabs>
          <w:tab w:val="left" w:pos="1342"/>
        </w:tabs>
        <w:jc w:val="both"/>
        <w:rPr>
          <w:sz w:val="26"/>
        </w:rPr>
      </w:pPr>
      <w:r w:rsidRPr="00954646">
        <w:rPr>
          <w:sz w:val="26"/>
        </w:rPr>
        <w:tab/>
      </w:r>
      <w:r w:rsidR="00565E97" w:rsidRPr="00954646">
        <w:rPr>
          <w:sz w:val="26"/>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6D0E7FD0" w14:textId="77777777" w:rsidR="00565E97" w:rsidRPr="00954646" w:rsidRDefault="00565E97" w:rsidP="003D0866">
      <w:pPr>
        <w:tabs>
          <w:tab w:val="left" w:pos="1342"/>
        </w:tabs>
        <w:jc w:val="both"/>
        <w:rPr>
          <w:sz w:val="26"/>
        </w:rPr>
      </w:pPr>
      <w:r w:rsidRPr="00954646">
        <w:rPr>
          <w:sz w:val="26"/>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14:paraId="604A3344" w14:textId="75D73217" w:rsidR="00565E97" w:rsidRPr="00954646" w:rsidRDefault="00954646" w:rsidP="004D10C5">
      <w:pPr>
        <w:tabs>
          <w:tab w:val="left" w:pos="851"/>
        </w:tabs>
        <w:jc w:val="both"/>
        <w:rPr>
          <w:sz w:val="26"/>
        </w:rPr>
      </w:pPr>
      <w:r w:rsidRPr="00954646">
        <w:rPr>
          <w:sz w:val="26"/>
        </w:rPr>
        <w:tab/>
      </w:r>
      <w:r w:rsidR="00565E97" w:rsidRPr="00954646">
        <w:rPr>
          <w:sz w:val="26"/>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199D9657" w14:textId="77777777" w:rsidR="00565E97" w:rsidRPr="00954646" w:rsidRDefault="00565E97" w:rsidP="003D0866">
      <w:pPr>
        <w:tabs>
          <w:tab w:val="left" w:pos="1342"/>
        </w:tabs>
        <w:jc w:val="both"/>
        <w:rPr>
          <w:sz w:val="26"/>
        </w:rPr>
      </w:pPr>
      <w:r w:rsidRPr="00954646">
        <w:rPr>
          <w:sz w:val="26"/>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14:paraId="4D9D4AE4" w14:textId="5BA99A4F" w:rsidR="00565E97" w:rsidRPr="00954646" w:rsidRDefault="00565E97" w:rsidP="003D0866">
      <w:pPr>
        <w:tabs>
          <w:tab w:val="left" w:pos="1342"/>
        </w:tabs>
        <w:jc w:val="both"/>
        <w:rPr>
          <w:sz w:val="26"/>
        </w:rPr>
      </w:pPr>
      <w:r w:rsidRPr="00954646">
        <w:rPr>
          <w:sz w:val="26"/>
        </w:rPr>
        <w:t>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264EEB04" w14:textId="77777777" w:rsidR="00565E97" w:rsidRPr="00954646" w:rsidRDefault="00565E97" w:rsidP="003D0866">
      <w:pPr>
        <w:tabs>
          <w:tab w:val="left" w:pos="1342"/>
        </w:tabs>
        <w:jc w:val="both"/>
        <w:rPr>
          <w:sz w:val="26"/>
        </w:rPr>
      </w:pPr>
      <w:r w:rsidRPr="00954646">
        <w:rPr>
          <w:sz w:val="26"/>
        </w:rPr>
        <w:t>При этом изменяется и процесс контроля:</w:t>
      </w:r>
    </w:p>
    <w:p w14:paraId="3C9AB84B" w14:textId="77777777" w:rsidR="00565E97" w:rsidRPr="00954646" w:rsidRDefault="00565E97" w:rsidP="003D0866">
      <w:pPr>
        <w:tabs>
          <w:tab w:val="left" w:pos="1342"/>
        </w:tabs>
        <w:jc w:val="both"/>
        <w:rPr>
          <w:sz w:val="26"/>
        </w:rPr>
      </w:pPr>
      <w:r w:rsidRPr="00954646">
        <w:rPr>
          <w:sz w:val="26"/>
        </w:rPr>
        <w:t>от совместных действий с учителем обучающиеся переходят к самостоятельным аналитическим оценкам;</w:t>
      </w:r>
    </w:p>
    <w:p w14:paraId="169CE5CC" w14:textId="77777777" w:rsidR="00565E97" w:rsidRPr="00954646" w:rsidRDefault="00565E97" w:rsidP="003D0866">
      <w:pPr>
        <w:tabs>
          <w:tab w:val="left" w:pos="1342"/>
        </w:tabs>
        <w:jc w:val="both"/>
        <w:rPr>
          <w:sz w:val="26"/>
        </w:rPr>
      </w:pPr>
      <w:r w:rsidRPr="00954646">
        <w:rPr>
          <w:sz w:val="26"/>
        </w:rPr>
        <w:t>выполняющий задание осваивает два вида контроля - результата и процесса деятельности;</w:t>
      </w:r>
    </w:p>
    <w:p w14:paraId="1C2880B4" w14:textId="77777777" w:rsidR="00565E97" w:rsidRPr="00954646" w:rsidRDefault="00565E97" w:rsidP="003D0866">
      <w:pPr>
        <w:tabs>
          <w:tab w:val="left" w:pos="1342"/>
        </w:tabs>
        <w:jc w:val="both"/>
        <w:rPr>
          <w:sz w:val="26"/>
        </w:rPr>
      </w:pPr>
      <w:r w:rsidRPr="00954646">
        <w:rPr>
          <w:sz w:val="26"/>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58DE38B4" w14:textId="77777777" w:rsidR="00565E97" w:rsidRPr="00954646" w:rsidRDefault="00565E97" w:rsidP="003D0866">
      <w:pPr>
        <w:tabs>
          <w:tab w:val="left" w:pos="1342"/>
        </w:tabs>
        <w:jc w:val="both"/>
        <w:rPr>
          <w:sz w:val="26"/>
        </w:rPr>
      </w:pPr>
      <w:r w:rsidRPr="00954646">
        <w:rPr>
          <w:sz w:val="26"/>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60323DE3" w14:textId="1491AF94" w:rsidR="00565E97" w:rsidRPr="00954646" w:rsidRDefault="00565E97" w:rsidP="003D0866">
      <w:pPr>
        <w:tabs>
          <w:tab w:val="left" w:pos="1342"/>
        </w:tabs>
        <w:jc w:val="both"/>
        <w:rPr>
          <w:sz w:val="26"/>
        </w:rPr>
      </w:pPr>
      <w:r w:rsidRPr="00954646">
        <w:rPr>
          <w:b/>
          <w:sz w:val="26"/>
        </w:rPr>
        <w:t>Сравнение как УУД состоит из следующих операций</w:t>
      </w:r>
      <w:r w:rsidRPr="00954646">
        <w:rPr>
          <w:sz w:val="26"/>
        </w:rPr>
        <w:t>: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027D07E8" w14:textId="3409834E" w:rsidR="00565E97" w:rsidRPr="00954646" w:rsidRDefault="00565E97" w:rsidP="003D0866">
      <w:pPr>
        <w:tabs>
          <w:tab w:val="left" w:pos="1342"/>
        </w:tabs>
        <w:jc w:val="both"/>
        <w:rPr>
          <w:sz w:val="26"/>
        </w:rPr>
      </w:pPr>
      <w:r w:rsidRPr="00954646">
        <w:rPr>
          <w:b/>
          <w:sz w:val="26"/>
        </w:rPr>
        <w:t>Классификация как УУД включает</w:t>
      </w:r>
      <w:r w:rsidRPr="00954646">
        <w:rPr>
          <w:sz w:val="26"/>
        </w:rPr>
        <w:t>: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11A50BFA" w14:textId="6BFF0633" w:rsidR="00565E97" w:rsidRPr="00954646" w:rsidRDefault="00565E97" w:rsidP="003D0866">
      <w:pPr>
        <w:tabs>
          <w:tab w:val="left" w:pos="1342"/>
        </w:tabs>
        <w:jc w:val="both"/>
        <w:rPr>
          <w:sz w:val="26"/>
        </w:rPr>
      </w:pPr>
      <w:r w:rsidRPr="00954646">
        <w:rPr>
          <w:b/>
          <w:sz w:val="26"/>
        </w:rPr>
        <w:t>Обобщение как УУД включает</w:t>
      </w:r>
      <w:r w:rsidRPr="00954646">
        <w:rPr>
          <w:sz w:val="26"/>
        </w:rPr>
        <w:t xml:space="preserve">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03C92E3F" w14:textId="0B31E9B8" w:rsidR="00565E97" w:rsidRPr="00954646" w:rsidRDefault="00954646" w:rsidP="004D10C5">
      <w:pPr>
        <w:tabs>
          <w:tab w:val="left" w:pos="851"/>
        </w:tabs>
        <w:jc w:val="both"/>
        <w:rPr>
          <w:sz w:val="26"/>
        </w:rPr>
      </w:pPr>
      <w:r w:rsidRPr="00954646">
        <w:rPr>
          <w:sz w:val="26"/>
        </w:rPr>
        <w:tab/>
      </w:r>
      <w:r w:rsidR="00565E97" w:rsidRPr="00954646">
        <w:rPr>
          <w:sz w:val="26"/>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14:paraId="57FFE8BF" w14:textId="14E0003A" w:rsidR="00565E97" w:rsidRPr="00954646" w:rsidRDefault="00565E97" w:rsidP="003D0866">
      <w:pPr>
        <w:tabs>
          <w:tab w:val="left" w:pos="1342"/>
        </w:tabs>
        <w:jc w:val="both"/>
        <w:rPr>
          <w:sz w:val="26"/>
        </w:rPr>
      </w:pPr>
      <w:r w:rsidRPr="00954646">
        <w:rPr>
          <w:b/>
          <w:sz w:val="26"/>
        </w:rPr>
        <w:t>Сформированность УУД</w:t>
      </w:r>
      <w:r w:rsidRPr="00954646">
        <w:rPr>
          <w:sz w:val="26"/>
        </w:rPr>
        <w:t xml:space="preserve">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0F90DAA1" w14:textId="654B41C0" w:rsidR="00565E97" w:rsidRPr="00954646" w:rsidRDefault="00954646" w:rsidP="000B60D8">
      <w:pPr>
        <w:tabs>
          <w:tab w:val="left" w:pos="426"/>
        </w:tabs>
        <w:jc w:val="both"/>
        <w:rPr>
          <w:sz w:val="26"/>
        </w:rPr>
      </w:pPr>
      <w:r w:rsidRPr="00954646">
        <w:rPr>
          <w:sz w:val="26"/>
        </w:rPr>
        <w:tab/>
      </w:r>
      <w:r w:rsidR="00565E97" w:rsidRPr="00954646">
        <w:rPr>
          <w:b/>
          <w:sz w:val="26"/>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w:t>
      </w:r>
      <w:r w:rsidR="00565E97" w:rsidRPr="00954646">
        <w:rPr>
          <w:sz w:val="26"/>
        </w:rPr>
        <w:t>.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14:paraId="432013E7" w14:textId="13264CC7" w:rsidR="00565E97" w:rsidRPr="00954646" w:rsidRDefault="00565E97" w:rsidP="003D0866">
      <w:pPr>
        <w:tabs>
          <w:tab w:val="left" w:pos="1342"/>
        </w:tabs>
        <w:jc w:val="both"/>
        <w:rPr>
          <w:sz w:val="26"/>
        </w:rPr>
      </w:pPr>
      <w:r w:rsidRPr="00954646">
        <w:rPr>
          <w:b/>
          <w:sz w:val="26"/>
        </w:rPr>
        <w:t>В федеральных рабочих программах учебных предметов содержание УУД представлено также в разделе "Планируемые результаты обучения".</w:t>
      </w:r>
      <w:r w:rsidRPr="00954646">
        <w:rPr>
          <w:sz w:val="26"/>
        </w:rPr>
        <w:t xml:space="preserve">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14:paraId="40A84E59" w14:textId="77777777" w:rsidR="00565E97" w:rsidRPr="00954646" w:rsidRDefault="00565E97" w:rsidP="003D0866">
      <w:pPr>
        <w:tabs>
          <w:tab w:val="left" w:pos="1342"/>
        </w:tabs>
        <w:jc w:val="both"/>
        <w:rPr>
          <w:sz w:val="26"/>
        </w:rPr>
      </w:pPr>
      <w:r w:rsidRPr="00954646">
        <w:rPr>
          <w:sz w:val="26"/>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14:paraId="13D28679" w14:textId="77777777" w:rsidR="00565E97" w:rsidRPr="00954646" w:rsidRDefault="00565E97" w:rsidP="003D0866">
      <w:pPr>
        <w:tabs>
          <w:tab w:val="left" w:pos="1342"/>
        </w:tabs>
        <w:jc w:val="both"/>
        <w:rPr>
          <w:sz w:val="26"/>
        </w:rPr>
      </w:pPr>
      <w:r w:rsidRPr="00954646">
        <w:rPr>
          <w:sz w:val="26"/>
        </w:rP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14:paraId="0E7D9724" w14:textId="77777777" w:rsidR="00565E97" w:rsidRPr="00954646" w:rsidRDefault="00565E97" w:rsidP="003D0866">
      <w:pPr>
        <w:tabs>
          <w:tab w:val="left" w:pos="1342"/>
        </w:tabs>
        <w:jc w:val="both"/>
        <w:rPr>
          <w:sz w:val="26"/>
        </w:rPr>
      </w:pPr>
      <w:r w:rsidRPr="00954646">
        <w:rPr>
          <w:sz w:val="26"/>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031C08FD" w14:textId="77777777" w:rsidR="00565E97" w:rsidRPr="00954646" w:rsidRDefault="00565E97" w:rsidP="003D0866">
      <w:pPr>
        <w:tabs>
          <w:tab w:val="left" w:pos="1342"/>
        </w:tabs>
        <w:jc w:val="both"/>
        <w:rPr>
          <w:sz w:val="26"/>
        </w:rPr>
      </w:pPr>
      <w:r w:rsidRPr="00954646">
        <w:rPr>
          <w:sz w:val="26"/>
        </w:rP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14:paraId="24704E1A" w14:textId="65917B45" w:rsidR="00565E97" w:rsidRPr="00954646" w:rsidRDefault="00565E97" w:rsidP="003D0866">
      <w:pPr>
        <w:pStyle w:val="a3"/>
        <w:tabs>
          <w:tab w:val="left" w:pos="567"/>
        </w:tabs>
        <w:jc w:val="left"/>
        <w:rPr>
          <w:u w:val="single"/>
        </w:rPr>
      </w:pPr>
      <w:r w:rsidRPr="00954646">
        <w:t>Представлены также способы организации дифференцированного обучения</w:t>
      </w:r>
    </w:p>
    <w:p w14:paraId="69FE3D91" w14:textId="78A2AE26" w:rsidR="00B7643A" w:rsidRDefault="00B7643A" w:rsidP="003D0866">
      <w:pPr>
        <w:pStyle w:val="a3"/>
        <w:tabs>
          <w:tab w:val="left" w:pos="567"/>
        </w:tabs>
        <w:ind w:left="0"/>
      </w:pPr>
      <w:r>
        <w:t xml:space="preserve">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w:t>
      </w:r>
    </w:p>
    <w:p w14:paraId="5FF7D31F" w14:textId="77777777" w:rsidR="00D92FDB" w:rsidRDefault="003F6AD3" w:rsidP="003D0866">
      <w:pPr>
        <w:pStyle w:val="a3"/>
        <w:tabs>
          <w:tab w:val="left" w:pos="567"/>
        </w:tabs>
        <w:ind w:left="0" w:right="101" w:firstLine="453"/>
      </w:pPr>
      <w:r>
        <w:t xml:space="preserve">Программа формирования универсальных учебных действий на уровне начального общего образования (далее — программа формирования универсальных учебных действий) конкретизирует требования ФГОС НОО к личностным и метапредметным результатам освоения основной </w:t>
      </w:r>
      <w:r>
        <w:rPr>
          <w:spacing w:val="-3"/>
        </w:rPr>
        <w:t xml:space="preserve">образовательной </w:t>
      </w:r>
      <w:r>
        <w:t xml:space="preserve">программы начального общего образования, дополняет традиционное содержание учебно-воспитательных программ и </w:t>
      </w:r>
      <w:r>
        <w:rPr>
          <w:spacing w:val="-3"/>
        </w:rPr>
        <w:t>служит</w:t>
      </w:r>
      <w:r>
        <w:rPr>
          <w:spacing w:val="-12"/>
        </w:rPr>
        <w:t xml:space="preserve"> </w:t>
      </w:r>
      <w:r>
        <w:t>основой</w:t>
      </w:r>
      <w:r>
        <w:rPr>
          <w:spacing w:val="-13"/>
        </w:rPr>
        <w:t xml:space="preserve"> </w:t>
      </w:r>
      <w:r>
        <w:t>для</w:t>
      </w:r>
      <w:r>
        <w:rPr>
          <w:spacing w:val="-11"/>
        </w:rPr>
        <w:t xml:space="preserve"> </w:t>
      </w:r>
      <w:r>
        <w:t>разработки</w:t>
      </w:r>
      <w:r>
        <w:rPr>
          <w:spacing w:val="-11"/>
        </w:rPr>
        <w:t xml:space="preserve"> </w:t>
      </w:r>
      <w:r>
        <w:t>рабочих</w:t>
      </w:r>
      <w:r>
        <w:rPr>
          <w:spacing w:val="-12"/>
        </w:rPr>
        <w:t xml:space="preserve"> </w:t>
      </w:r>
      <w:r>
        <w:t>программ</w:t>
      </w:r>
      <w:r>
        <w:rPr>
          <w:spacing w:val="-10"/>
        </w:rPr>
        <w:t xml:space="preserve"> </w:t>
      </w:r>
      <w:r>
        <w:rPr>
          <w:spacing w:val="-3"/>
        </w:rPr>
        <w:t>учебных</w:t>
      </w:r>
      <w:r>
        <w:rPr>
          <w:spacing w:val="-11"/>
        </w:rPr>
        <w:t xml:space="preserve"> </w:t>
      </w:r>
      <w:r>
        <w:rPr>
          <w:spacing w:val="-3"/>
        </w:rPr>
        <w:t>предметов,</w:t>
      </w:r>
      <w:r>
        <w:rPr>
          <w:spacing w:val="-11"/>
        </w:rPr>
        <w:t xml:space="preserve"> </w:t>
      </w:r>
      <w:r>
        <w:t>курсов,</w:t>
      </w:r>
      <w:r>
        <w:rPr>
          <w:spacing w:val="-11"/>
        </w:rPr>
        <w:t xml:space="preserve"> </w:t>
      </w:r>
      <w:r>
        <w:t>дисциплин.</w:t>
      </w:r>
    </w:p>
    <w:p w14:paraId="416B45F2" w14:textId="77777777" w:rsidR="00D92FDB" w:rsidRDefault="003F6AD3" w:rsidP="003D0866">
      <w:pPr>
        <w:pStyle w:val="a3"/>
        <w:tabs>
          <w:tab w:val="left" w:pos="567"/>
        </w:tabs>
        <w:ind w:left="0" w:right="104" w:firstLine="453"/>
      </w:pPr>
      <w:r>
        <w:t xml:space="preserve">Программа </w:t>
      </w:r>
      <w:r>
        <w:rPr>
          <w:spacing w:val="2"/>
        </w:rPr>
        <w:t xml:space="preserve">формирования </w:t>
      </w:r>
      <w:r>
        <w:t xml:space="preserve">универсальных учебных действий направлена на обеспечение системно-деятельностного подхода, положенного в </w:t>
      </w:r>
      <w:r>
        <w:rPr>
          <w:spacing w:val="2"/>
        </w:rPr>
        <w:t xml:space="preserve">основу </w:t>
      </w:r>
      <w:r>
        <w:t>Стандарта, и призвана способствовать реализации развивающего потенциала общего образования, развитию системы универсальных учебных действий, выступающей как инвариантная основа образовательного процесса и обеспечивающей лицеистам умение учиться, способность к саморазвитию и самосовершенствованию. Вс</w:t>
      </w:r>
      <w:r w:rsidR="0049715A">
        <w:t>ё</w:t>
      </w:r>
      <w:r>
        <w:t xml:space="preserve"> это достигается пут</w:t>
      </w:r>
      <w:r w:rsidR="0049715A">
        <w:t>ё</w:t>
      </w:r>
      <w:r>
        <w:t xml:space="preserve">м как освоения обучающимися конкретных предметных знаний и навыков в </w:t>
      </w:r>
      <w:r>
        <w:rPr>
          <w:spacing w:val="3"/>
        </w:rPr>
        <w:t xml:space="preserve">рамках </w:t>
      </w:r>
      <w:r>
        <w:t>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активными действиями самих учащихся. Качество усвоения знаний определяется многообразием и характером видов универсальных</w:t>
      </w:r>
      <w:r>
        <w:rPr>
          <w:spacing w:val="-2"/>
        </w:rPr>
        <w:t xml:space="preserve"> </w:t>
      </w:r>
      <w:r>
        <w:t>действий.</w:t>
      </w:r>
    </w:p>
    <w:p w14:paraId="4B672E27" w14:textId="77777777" w:rsidR="00D92FDB" w:rsidRDefault="003F6AD3" w:rsidP="003D0866">
      <w:pPr>
        <w:pStyle w:val="a3"/>
        <w:tabs>
          <w:tab w:val="left" w:pos="567"/>
        </w:tabs>
        <w:ind w:left="0" w:right="115" w:firstLine="453"/>
      </w:pPr>
      <w:r>
        <w:t>Программа формирования универсальных учебных действий для начального общего образования:</w:t>
      </w:r>
    </w:p>
    <w:p w14:paraId="506274D2" w14:textId="77777777" w:rsidR="00D92FDB" w:rsidRDefault="003F6AD3" w:rsidP="003D0866">
      <w:pPr>
        <w:pStyle w:val="a3"/>
        <w:tabs>
          <w:tab w:val="left" w:pos="567"/>
        </w:tabs>
        <w:ind w:left="0"/>
      </w:pPr>
      <w:r>
        <w:t>устанавливает ценностные ориентиры начального общего образования;</w:t>
      </w:r>
    </w:p>
    <w:p w14:paraId="6C287048" w14:textId="77777777" w:rsidR="00D92FDB" w:rsidRDefault="003F6AD3" w:rsidP="003D0866">
      <w:pPr>
        <w:pStyle w:val="a3"/>
        <w:tabs>
          <w:tab w:val="left" w:pos="567"/>
        </w:tabs>
        <w:ind w:left="0" w:right="113" w:firstLine="453"/>
      </w:pPr>
      <w:r>
        <w:t>определяет понятие, функции, состав и характеристики универсальных учебных действий в младшем школьном возрасте;</w:t>
      </w:r>
    </w:p>
    <w:p w14:paraId="66686BBF" w14:textId="77777777" w:rsidR="00D92FDB" w:rsidRDefault="003F6AD3" w:rsidP="003D0866">
      <w:pPr>
        <w:pStyle w:val="a3"/>
        <w:tabs>
          <w:tab w:val="left" w:pos="567"/>
        </w:tabs>
        <w:ind w:left="0" w:right="104"/>
      </w:pPr>
      <w:r>
        <w:t xml:space="preserve">выявляет связь универсальных учебных действий с содержанием учебных предметов; </w:t>
      </w:r>
      <w:r>
        <w:rPr>
          <w:spacing w:val="-4"/>
        </w:rPr>
        <w:t>определяет</w:t>
      </w:r>
      <w:r>
        <w:rPr>
          <w:spacing w:val="57"/>
        </w:rPr>
        <w:t xml:space="preserve"> </w:t>
      </w:r>
      <w:r>
        <w:rPr>
          <w:spacing w:val="-5"/>
        </w:rPr>
        <w:t xml:space="preserve">условия, </w:t>
      </w:r>
      <w:r>
        <w:rPr>
          <w:spacing w:val="-4"/>
        </w:rPr>
        <w:t>обеспечивающие</w:t>
      </w:r>
      <w:r>
        <w:rPr>
          <w:spacing w:val="57"/>
        </w:rPr>
        <w:t xml:space="preserve"> </w:t>
      </w:r>
      <w:r>
        <w:rPr>
          <w:spacing w:val="-4"/>
        </w:rPr>
        <w:t xml:space="preserve">преемственность </w:t>
      </w:r>
      <w:r>
        <w:t>программы формирования</w:t>
      </w:r>
      <w:r>
        <w:rPr>
          <w:spacing w:val="58"/>
        </w:rPr>
        <w:t xml:space="preserve"> </w:t>
      </w:r>
      <w:r>
        <w:t>у</w:t>
      </w:r>
    </w:p>
    <w:p w14:paraId="4EFA6650" w14:textId="77777777" w:rsidR="00D92FDB" w:rsidRDefault="003F6AD3" w:rsidP="003D0866">
      <w:pPr>
        <w:pStyle w:val="a3"/>
        <w:tabs>
          <w:tab w:val="left" w:pos="567"/>
        </w:tabs>
        <w:ind w:left="213" w:right="109"/>
      </w:pPr>
      <w:r>
        <w:t>обучающихся универсальных учебных действий при переходе от дошкольного к начальному и основному общему образованию.</w:t>
      </w:r>
    </w:p>
    <w:p w14:paraId="7733E26D" w14:textId="77777777" w:rsidR="00D92FDB" w:rsidRDefault="003F6AD3" w:rsidP="003D0866">
      <w:pPr>
        <w:pStyle w:val="3"/>
        <w:tabs>
          <w:tab w:val="left" w:pos="567"/>
          <w:tab w:val="left" w:pos="2561"/>
        </w:tabs>
        <w:ind w:left="0"/>
      </w:pPr>
      <w:r>
        <w:t>Ценностные ориентиры начального общего</w:t>
      </w:r>
      <w:r>
        <w:rPr>
          <w:spacing w:val="-5"/>
        </w:rPr>
        <w:t xml:space="preserve"> </w:t>
      </w:r>
      <w:r>
        <w:t>образования</w:t>
      </w:r>
    </w:p>
    <w:p w14:paraId="1C8267DC" w14:textId="77777777" w:rsidR="00D92FDB" w:rsidRDefault="003F6AD3" w:rsidP="003D0866">
      <w:pPr>
        <w:pStyle w:val="a3"/>
        <w:tabs>
          <w:tab w:val="left" w:pos="567"/>
        </w:tabs>
        <w:ind w:left="0" w:right="108" w:firstLine="453"/>
      </w:pPr>
      <w: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w:t>
      </w:r>
      <w:r w:rsidR="0049715A">
        <w:t>ё</w:t>
      </w:r>
      <w: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w:t>
      </w:r>
      <w:r>
        <w:rPr>
          <w:spacing w:val="-2"/>
        </w:rPr>
        <w:t xml:space="preserve"> </w:t>
      </w:r>
      <w:r>
        <w:t>труда.</w:t>
      </w:r>
    </w:p>
    <w:p w14:paraId="51D72AED" w14:textId="77777777" w:rsidR="00D92FDB" w:rsidRDefault="003F6AD3" w:rsidP="003D0866">
      <w:pPr>
        <w:pStyle w:val="a3"/>
        <w:ind w:left="0" w:right="105" w:firstLine="453"/>
      </w:pPr>
      <w:r>
        <w:t>По сути, происходит переход от обучения как преподнесения учителем обучающимся системы знаний к активному решению проблем с целью выработки определ</w:t>
      </w:r>
      <w:r w:rsidR="0049715A">
        <w:t>ё</w:t>
      </w:r>
      <w:r>
        <w:t>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w:t>
      </w:r>
    </w:p>
    <w:p w14:paraId="2A4E08B1" w14:textId="77777777" w:rsidR="00B7643A" w:rsidRDefault="00B7643A" w:rsidP="003D0866">
      <w:pPr>
        <w:pStyle w:val="a3"/>
        <w:ind w:left="0" w:right="112"/>
      </w:pPr>
      <w:r>
        <w:t>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14:paraId="0EB03B08" w14:textId="77777777" w:rsidR="00B7643A" w:rsidRDefault="00B7643A" w:rsidP="003D0866">
      <w:pPr>
        <w:pStyle w:val="a3"/>
        <w:ind w:left="213" w:right="105" w:firstLine="453"/>
      </w:pPr>
      <w: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w:t>
      </w:r>
      <w:r>
        <w:rPr>
          <w:spacing w:val="1"/>
        </w:rPr>
        <w:t xml:space="preserve"> </w:t>
      </w:r>
      <w:r>
        <w:t>образования:</w:t>
      </w:r>
    </w:p>
    <w:p w14:paraId="19D55562" w14:textId="77777777" w:rsidR="00B7643A" w:rsidRDefault="00B7643A" w:rsidP="005E3873">
      <w:pPr>
        <w:pStyle w:val="3"/>
        <w:numPr>
          <w:ilvl w:val="0"/>
          <w:numId w:val="49"/>
        </w:numPr>
        <w:tabs>
          <w:tab w:val="left" w:pos="0"/>
          <w:tab w:val="left" w:pos="426"/>
        </w:tabs>
        <w:ind w:left="0" w:firstLine="0"/>
        <w:rPr>
          <w:b w:val="0"/>
          <w:i w:val="0"/>
        </w:rPr>
      </w:pPr>
      <w:r>
        <w:rPr>
          <w:spacing w:val="-3"/>
        </w:rPr>
        <w:t xml:space="preserve">формирование </w:t>
      </w:r>
      <w:r>
        <w:t xml:space="preserve">основ гражданской идентичности личности </w:t>
      </w:r>
      <w:r>
        <w:rPr>
          <w:b w:val="0"/>
          <w:i w:val="0"/>
        </w:rPr>
        <w:t>на</w:t>
      </w:r>
      <w:r>
        <w:rPr>
          <w:b w:val="0"/>
          <w:i w:val="0"/>
          <w:spacing w:val="-33"/>
        </w:rPr>
        <w:t xml:space="preserve"> </w:t>
      </w:r>
      <w:r>
        <w:rPr>
          <w:b w:val="0"/>
          <w:i w:val="0"/>
        </w:rPr>
        <w:t>основе:</w:t>
      </w:r>
    </w:p>
    <w:p w14:paraId="28396246" w14:textId="77777777" w:rsidR="00B7643A" w:rsidRDefault="00B7643A" w:rsidP="005E3873">
      <w:pPr>
        <w:pStyle w:val="a5"/>
        <w:numPr>
          <w:ilvl w:val="0"/>
          <w:numId w:val="48"/>
        </w:numPr>
        <w:tabs>
          <w:tab w:val="left" w:pos="0"/>
          <w:tab w:val="left" w:pos="426"/>
          <w:tab w:val="left" w:pos="922"/>
        </w:tabs>
        <w:ind w:left="0" w:right="114" w:firstLine="0"/>
        <w:jc w:val="both"/>
        <w:rPr>
          <w:sz w:val="26"/>
        </w:rPr>
      </w:pPr>
      <w:r>
        <w:rPr>
          <w:sz w:val="26"/>
        </w:rPr>
        <w:t>чувства сопричастности и гордости за свою Родину, народ и историю, осознания ответственности человека за благосостояние</w:t>
      </w:r>
      <w:r>
        <w:rPr>
          <w:spacing w:val="-4"/>
          <w:sz w:val="26"/>
        </w:rPr>
        <w:t xml:space="preserve"> </w:t>
      </w:r>
      <w:r>
        <w:rPr>
          <w:sz w:val="26"/>
        </w:rPr>
        <w:t>общества;</w:t>
      </w:r>
    </w:p>
    <w:p w14:paraId="3C7BF0D2" w14:textId="77777777" w:rsidR="00B7643A" w:rsidRDefault="00B7643A" w:rsidP="005E3873">
      <w:pPr>
        <w:pStyle w:val="a5"/>
        <w:numPr>
          <w:ilvl w:val="0"/>
          <w:numId w:val="48"/>
        </w:numPr>
        <w:tabs>
          <w:tab w:val="left" w:pos="0"/>
          <w:tab w:val="left" w:pos="426"/>
          <w:tab w:val="left" w:pos="922"/>
        </w:tabs>
        <w:ind w:left="0" w:right="113" w:firstLine="0"/>
        <w:jc w:val="both"/>
        <w:rPr>
          <w:sz w:val="26"/>
        </w:rPr>
      </w:pPr>
      <w:r>
        <w:rPr>
          <w:sz w:val="26"/>
        </w:rPr>
        <w:t>восприятия мира как единого и целостного при разнообразии культур, национальностей, религий; уважения истории и культуры каждого</w:t>
      </w:r>
      <w:r>
        <w:rPr>
          <w:spacing w:val="-6"/>
          <w:sz w:val="26"/>
        </w:rPr>
        <w:t xml:space="preserve"> </w:t>
      </w:r>
      <w:r>
        <w:rPr>
          <w:sz w:val="26"/>
        </w:rPr>
        <w:t>народа;</w:t>
      </w:r>
    </w:p>
    <w:p w14:paraId="79D27683" w14:textId="77777777" w:rsidR="00B7643A" w:rsidRDefault="00B7643A" w:rsidP="005E3873">
      <w:pPr>
        <w:pStyle w:val="3"/>
        <w:numPr>
          <w:ilvl w:val="1"/>
          <w:numId w:val="48"/>
        </w:numPr>
        <w:tabs>
          <w:tab w:val="left" w:pos="0"/>
          <w:tab w:val="left" w:pos="426"/>
        </w:tabs>
        <w:ind w:left="0" w:right="105" w:firstLine="0"/>
        <w:rPr>
          <w:b w:val="0"/>
          <w:i w:val="0"/>
        </w:rPr>
      </w:pPr>
      <w:r>
        <w:t xml:space="preserve">формирование психологических условий развития общения, сотрудничества </w:t>
      </w:r>
      <w:r>
        <w:rPr>
          <w:b w:val="0"/>
          <w:i w:val="0"/>
        </w:rPr>
        <w:t>на основе:</w:t>
      </w:r>
    </w:p>
    <w:p w14:paraId="1A1971B5" w14:textId="77777777" w:rsidR="00B7643A" w:rsidRDefault="00B7643A" w:rsidP="005E3873">
      <w:pPr>
        <w:pStyle w:val="a5"/>
        <w:numPr>
          <w:ilvl w:val="0"/>
          <w:numId w:val="48"/>
        </w:numPr>
        <w:tabs>
          <w:tab w:val="left" w:pos="0"/>
          <w:tab w:val="left" w:pos="426"/>
          <w:tab w:val="left" w:pos="922"/>
        </w:tabs>
        <w:ind w:left="0" w:right="114" w:firstLine="0"/>
        <w:jc w:val="both"/>
        <w:rPr>
          <w:sz w:val="26"/>
        </w:rPr>
      </w:pPr>
      <w:r>
        <w:rPr>
          <w:sz w:val="26"/>
        </w:rPr>
        <w:t>доброжелательности, доверия и внимания к людям, готовности к сотрудничеству и дружбе, оказанию помощи тем, кто в ней</w:t>
      </w:r>
      <w:r>
        <w:rPr>
          <w:spacing w:val="-2"/>
          <w:sz w:val="26"/>
        </w:rPr>
        <w:t xml:space="preserve"> </w:t>
      </w:r>
      <w:r>
        <w:rPr>
          <w:sz w:val="26"/>
        </w:rPr>
        <w:t>нуждается;</w:t>
      </w:r>
    </w:p>
    <w:p w14:paraId="5D2BF8CE" w14:textId="77777777" w:rsidR="00B7643A" w:rsidRDefault="00B7643A" w:rsidP="005E3873">
      <w:pPr>
        <w:pStyle w:val="a5"/>
        <w:numPr>
          <w:ilvl w:val="0"/>
          <w:numId w:val="48"/>
        </w:numPr>
        <w:tabs>
          <w:tab w:val="left" w:pos="0"/>
          <w:tab w:val="left" w:pos="426"/>
          <w:tab w:val="left" w:pos="922"/>
        </w:tabs>
        <w:ind w:left="0" w:right="111" w:firstLine="0"/>
        <w:jc w:val="both"/>
        <w:rPr>
          <w:sz w:val="26"/>
        </w:rPr>
      </w:pPr>
      <w:r>
        <w:rPr>
          <w:sz w:val="26"/>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14:paraId="7AF4DEAF" w14:textId="77777777" w:rsidR="00B7643A" w:rsidRDefault="00B7643A" w:rsidP="005E3873">
      <w:pPr>
        <w:pStyle w:val="a5"/>
        <w:numPr>
          <w:ilvl w:val="1"/>
          <w:numId w:val="48"/>
        </w:numPr>
        <w:tabs>
          <w:tab w:val="left" w:pos="0"/>
          <w:tab w:val="left" w:pos="426"/>
        </w:tabs>
        <w:ind w:left="0" w:right="103" w:firstLine="0"/>
        <w:jc w:val="both"/>
        <w:rPr>
          <w:sz w:val="26"/>
        </w:rPr>
      </w:pPr>
      <w:r>
        <w:rPr>
          <w:b/>
          <w:i/>
          <w:spacing w:val="2"/>
          <w:sz w:val="26"/>
        </w:rPr>
        <w:t xml:space="preserve">развитие </w:t>
      </w:r>
      <w:r>
        <w:rPr>
          <w:b/>
          <w:i/>
          <w:sz w:val="26"/>
        </w:rPr>
        <w:t xml:space="preserve">ценностно-смысловой сферы личности </w:t>
      </w:r>
      <w:r>
        <w:rPr>
          <w:sz w:val="26"/>
        </w:rPr>
        <w:t xml:space="preserve">на </w:t>
      </w:r>
      <w:r>
        <w:rPr>
          <w:spacing w:val="-3"/>
          <w:sz w:val="26"/>
        </w:rPr>
        <w:t xml:space="preserve">основе </w:t>
      </w:r>
      <w:r>
        <w:rPr>
          <w:sz w:val="26"/>
        </w:rPr>
        <w:t>общечеловеческих принципов нравственности и</w:t>
      </w:r>
      <w:r>
        <w:rPr>
          <w:spacing w:val="-13"/>
          <w:sz w:val="26"/>
        </w:rPr>
        <w:t xml:space="preserve"> </w:t>
      </w:r>
      <w:r>
        <w:rPr>
          <w:spacing w:val="-3"/>
          <w:sz w:val="26"/>
        </w:rPr>
        <w:t>гуманизма:</w:t>
      </w:r>
    </w:p>
    <w:p w14:paraId="1F0FD657" w14:textId="77777777" w:rsidR="00B7643A" w:rsidRDefault="00B7643A" w:rsidP="005E3873">
      <w:pPr>
        <w:pStyle w:val="a5"/>
        <w:numPr>
          <w:ilvl w:val="0"/>
          <w:numId w:val="48"/>
        </w:numPr>
        <w:tabs>
          <w:tab w:val="left" w:pos="0"/>
          <w:tab w:val="left" w:pos="426"/>
          <w:tab w:val="left" w:pos="922"/>
        </w:tabs>
        <w:ind w:left="0" w:right="115" w:firstLine="0"/>
        <w:jc w:val="both"/>
        <w:rPr>
          <w:sz w:val="26"/>
        </w:rPr>
      </w:pPr>
      <w:r>
        <w:rPr>
          <w:sz w:val="26"/>
        </w:rPr>
        <w:t>принятия и уважения ценностей семьи и образовательного учреждения, коллектива и общества и стремления следовать</w:t>
      </w:r>
      <w:r>
        <w:rPr>
          <w:spacing w:val="-6"/>
          <w:sz w:val="26"/>
        </w:rPr>
        <w:t xml:space="preserve"> </w:t>
      </w:r>
      <w:r>
        <w:rPr>
          <w:sz w:val="26"/>
        </w:rPr>
        <w:t>им;</w:t>
      </w:r>
    </w:p>
    <w:p w14:paraId="3D9E7756" w14:textId="77777777" w:rsidR="00B7643A" w:rsidRDefault="00B7643A" w:rsidP="005E3873">
      <w:pPr>
        <w:pStyle w:val="a5"/>
        <w:numPr>
          <w:ilvl w:val="0"/>
          <w:numId w:val="48"/>
        </w:numPr>
        <w:tabs>
          <w:tab w:val="left" w:pos="0"/>
          <w:tab w:val="left" w:pos="426"/>
          <w:tab w:val="left" w:pos="922"/>
        </w:tabs>
        <w:ind w:left="0" w:right="110" w:firstLine="0"/>
        <w:jc w:val="both"/>
        <w:rPr>
          <w:sz w:val="26"/>
        </w:rPr>
      </w:pPr>
      <w:r>
        <w:rPr>
          <w:sz w:val="26"/>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w:t>
      </w:r>
      <w:r>
        <w:rPr>
          <w:spacing w:val="-1"/>
          <w:sz w:val="26"/>
        </w:rPr>
        <w:t xml:space="preserve"> </w:t>
      </w:r>
      <w:r>
        <w:rPr>
          <w:sz w:val="26"/>
        </w:rPr>
        <w:t>поведения;</w:t>
      </w:r>
    </w:p>
    <w:p w14:paraId="0354ECC5" w14:textId="77777777" w:rsidR="00B7643A" w:rsidRDefault="00B7643A" w:rsidP="005E3873">
      <w:pPr>
        <w:pStyle w:val="a5"/>
        <w:numPr>
          <w:ilvl w:val="0"/>
          <w:numId w:val="48"/>
        </w:numPr>
        <w:tabs>
          <w:tab w:val="left" w:pos="0"/>
          <w:tab w:val="left" w:pos="426"/>
          <w:tab w:val="left" w:pos="922"/>
        </w:tabs>
        <w:ind w:left="0" w:right="116" w:firstLine="0"/>
        <w:jc w:val="both"/>
        <w:rPr>
          <w:sz w:val="26"/>
        </w:rPr>
      </w:pPr>
      <w:r>
        <w:rPr>
          <w:sz w:val="26"/>
        </w:rPr>
        <w:t>формирования эстетических чувств и чувства прекрасного через знакомство с национальной, отечественной и мировой художественной</w:t>
      </w:r>
      <w:r>
        <w:rPr>
          <w:spacing w:val="-5"/>
          <w:sz w:val="26"/>
        </w:rPr>
        <w:t xml:space="preserve"> </w:t>
      </w:r>
      <w:r>
        <w:rPr>
          <w:sz w:val="26"/>
        </w:rPr>
        <w:t>культурой;</w:t>
      </w:r>
    </w:p>
    <w:p w14:paraId="6C0C02D4" w14:textId="77777777" w:rsidR="00B7643A" w:rsidRDefault="00B7643A" w:rsidP="005E3873">
      <w:pPr>
        <w:pStyle w:val="a5"/>
        <w:numPr>
          <w:ilvl w:val="1"/>
          <w:numId w:val="48"/>
        </w:numPr>
        <w:tabs>
          <w:tab w:val="left" w:pos="0"/>
          <w:tab w:val="left" w:pos="426"/>
        </w:tabs>
        <w:ind w:left="0" w:right="107" w:firstLine="0"/>
        <w:jc w:val="both"/>
        <w:rPr>
          <w:sz w:val="26"/>
        </w:rPr>
      </w:pPr>
      <w:r>
        <w:rPr>
          <w:b/>
          <w:i/>
          <w:sz w:val="26"/>
        </w:rPr>
        <w:t xml:space="preserve">развитие умения учиться </w:t>
      </w:r>
      <w:r>
        <w:rPr>
          <w:sz w:val="26"/>
        </w:rPr>
        <w:t>как первого шага к самообразованию и самовоспитанию, а</w:t>
      </w:r>
      <w:r>
        <w:rPr>
          <w:spacing w:val="-2"/>
          <w:sz w:val="26"/>
        </w:rPr>
        <w:t xml:space="preserve"> </w:t>
      </w:r>
      <w:r>
        <w:rPr>
          <w:sz w:val="26"/>
        </w:rPr>
        <w:t>именно:</w:t>
      </w:r>
    </w:p>
    <w:p w14:paraId="23D560E0" w14:textId="77777777" w:rsidR="00B7643A" w:rsidRDefault="00B7643A" w:rsidP="005E3873">
      <w:pPr>
        <w:pStyle w:val="a5"/>
        <w:numPr>
          <w:ilvl w:val="0"/>
          <w:numId w:val="48"/>
        </w:numPr>
        <w:tabs>
          <w:tab w:val="left" w:pos="567"/>
        </w:tabs>
        <w:ind w:left="1" w:right="114" w:hanging="1"/>
        <w:jc w:val="both"/>
        <w:rPr>
          <w:sz w:val="26"/>
        </w:rPr>
      </w:pPr>
      <w:r>
        <w:rPr>
          <w:sz w:val="26"/>
        </w:rPr>
        <w:t>развитие широких познавательных интересов, инициативы и любознательности, мотивов познания и</w:t>
      </w:r>
      <w:r>
        <w:rPr>
          <w:spacing w:val="-3"/>
          <w:sz w:val="26"/>
        </w:rPr>
        <w:t xml:space="preserve"> </w:t>
      </w:r>
      <w:r>
        <w:rPr>
          <w:sz w:val="26"/>
        </w:rPr>
        <w:t>творчества;</w:t>
      </w:r>
    </w:p>
    <w:p w14:paraId="4BF24478" w14:textId="77777777" w:rsidR="00B7643A" w:rsidRDefault="00B7643A" w:rsidP="005E3873">
      <w:pPr>
        <w:pStyle w:val="a5"/>
        <w:numPr>
          <w:ilvl w:val="0"/>
          <w:numId w:val="48"/>
        </w:numPr>
        <w:tabs>
          <w:tab w:val="left" w:pos="567"/>
        </w:tabs>
        <w:ind w:left="1" w:right="108" w:hanging="1"/>
        <w:jc w:val="both"/>
        <w:rPr>
          <w:sz w:val="26"/>
        </w:rPr>
      </w:pPr>
      <w:r>
        <w:rPr>
          <w:spacing w:val="-2"/>
          <w:sz w:val="26"/>
        </w:rPr>
        <w:t xml:space="preserve">формирование </w:t>
      </w:r>
      <w:r>
        <w:rPr>
          <w:spacing w:val="-3"/>
          <w:sz w:val="26"/>
        </w:rPr>
        <w:t xml:space="preserve">умения учиться </w:t>
      </w:r>
      <w:r>
        <w:rPr>
          <w:sz w:val="26"/>
        </w:rPr>
        <w:t xml:space="preserve">и </w:t>
      </w:r>
      <w:r>
        <w:rPr>
          <w:spacing w:val="-3"/>
          <w:sz w:val="26"/>
        </w:rPr>
        <w:t xml:space="preserve">способности </w:t>
      </w:r>
      <w:r>
        <w:rPr>
          <w:sz w:val="26"/>
        </w:rPr>
        <w:t xml:space="preserve">к организации </w:t>
      </w:r>
      <w:r>
        <w:rPr>
          <w:spacing w:val="-3"/>
          <w:sz w:val="26"/>
        </w:rPr>
        <w:t xml:space="preserve">своей </w:t>
      </w:r>
      <w:r>
        <w:rPr>
          <w:sz w:val="26"/>
        </w:rPr>
        <w:t xml:space="preserve">деятельности </w:t>
      </w:r>
      <w:r>
        <w:rPr>
          <w:spacing w:val="-2"/>
          <w:sz w:val="26"/>
        </w:rPr>
        <w:t xml:space="preserve">(планированию, </w:t>
      </w:r>
      <w:r>
        <w:rPr>
          <w:sz w:val="26"/>
        </w:rPr>
        <w:t>контролю,</w:t>
      </w:r>
      <w:r>
        <w:rPr>
          <w:spacing w:val="-5"/>
          <w:sz w:val="26"/>
        </w:rPr>
        <w:t xml:space="preserve"> </w:t>
      </w:r>
      <w:r>
        <w:rPr>
          <w:sz w:val="26"/>
        </w:rPr>
        <w:t>оценке);</w:t>
      </w:r>
    </w:p>
    <w:p w14:paraId="28399A4B" w14:textId="77777777" w:rsidR="00B7643A" w:rsidRDefault="00B7643A" w:rsidP="005E3873">
      <w:pPr>
        <w:pStyle w:val="a5"/>
        <w:numPr>
          <w:ilvl w:val="1"/>
          <w:numId w:val="48"/>
        </w:numPr>
        <w:tabs>
          <w:tab w:val="left" w:pos="567"/>
          <w:tab w:val="left" w:pos="819"/>
        </w:tabs>
        <w:ind w:left="1" w:right="103" w:hanging="1"/>
        <w:jc w:val="both"/>
        <w:rPr>
          <w:sz w:val="26"/>
        </w:rPr>
      </w:pPr>
      <w:r>
        <w:rPr>
          <w:b/>
          <w:i/>
          <w:sz w:val="26"/>
        </w:rPr>
        <w:t xml:space="preserve">развитие самостоятельности, инициативы и ответственности личности </w:t>
      </w:r>
      <w:r>
        <w:rPr>
          <w:sz w:val="26"/>
        </w:rPr>
        <w:t>как условия её</w:t>
      </w:r>
      <w:r>
        <w:rPr>
          <w:spacing w:val="-9"/>
          <w:sz w:val="26"/>
        </w:rPr>
        <w:t xml:space="preserve"> </w:t>
      </w:r>
      <w:r>
        <w:rPr>
          <w:spacing w:val="-2"/>
          <w:sz w:val="26"/>
        </w:rPr>
        <w:t>самоактуализации:</w:t>
      </w:r>
    </w:p>
    <w:p w14:paraId="44E0FBE6" w14:textId="77777777" w:rsidR="00B7643A" w:rsidRDefault="00B7643A" w:rsidP="005E3873">
      <w:pPr>
        <w:pStyle w:val="a5"/>
        <w:numPr>
          <w:ilvl w:val="0"/>
          <w:numId w:val="48"/>
        </w:numPr>
        <w:tabs>
          <w:tab w:val="left" w:pos="567"/>
        </w:tabs>
        <w:ind w:left="1" w:right="112" w:hanging="1"/>
        <w:jc w:val="both"/>
        <w:rPr>
          <w:sz w:val="26"/>
        </w:rPr>
      </w:pPr>
      <w:r>
        <w:rPr>
          <w:sz w:val="26"/>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w:t>
      </w:r>
      <w:r>
        <w:rPr>
          <w:spacing w:val="-2"/>
          <w:sz w:val="26"/>
        </w:rPr>
        <w:t xml:space="preserve"> </w:t>
      </w:r>
      <w:r>
        <w:rPr>
          <w:sz w:val="26"/>
        </w:rPr>
        <w:t>оценивать;</w:t>
      </w:r>
    </w:p>
    <w:p w14:paraId="062C796E" w14:textId="77777777" w:rsidR="00B7643A" w:rsidRDefault="00B7643A" w:rsidP="005E3873">
      <w:pPr>
        <w:pStyle w:val="a5"/>
        <w:numPr>
          <w:ilvl w:val="0"/>
          <w:numId w:val="48"/>
        </w:numPr>
        <w:tabs>
          <w:tab w:val="left" w:pos="567"/>
        </w:tabs>
        <w:ind w:left="1" w:right="106" w:hanging="1"/>
        <w:jc w:val="both"/>
        <w:rPr>
          <w:sz w:val="26"/>
        </w:rPr>
      </w:pPr>
      <w:r>
        <w:rPr>
          <w:sz w:val="26"/>
        </w:rPr>
        <w:t>развитие готовности к самостоятельным поступкам и  действиям, ответственности  за их</w:t>
      </w:r>
      <w:r>
        <w:rPr>
          <w:spacing w:val="-3"/>
          <w:sz w:val="26"/>
        </w:rPr>
        <w:t xml:space="preserve"> </w:t>
      </w:r>
      <w:r>
        <w:rPr>
          <w:sz w:val="26"/>
        </w:rPr>
        <w:t>результаты;</w:t>
      </w:r>
    </w:p>
    <w:p w14:paraId="733B2063" w14:textId="77777777" w:rsidR="00B7643A" w:rsidRDefault="00B7643A" w:rsidP="005E3873">
      <w:pPr>
        <w:pStyle w:val="a5"/>
        <w:numPr>
          <w:ilvl w:val="0"/>
          <w:numId w:val="48"/>
        </w:numPr>
        <w:tabs>
          <w:tab w:val="left" w:pos="567"/>
        </w:tabs>
        <w:ind w:left="1" w:right="102" w:hanging="1"/>
        <w:jc w:val="both"/>
        <w:rPr>
          <w:sz w:val="26"/>
        </w:rPr>
      </w:pPr>
      <w:r>
        <w:rPr>
          <w:sz w:val="26"/>
        </w:rPr>
        <w:t xml:space="preserve">формирование целеустремлённости и настойчивости в </w:t>
      </w:r>
      <w:r>
        <w:rPr>
          <w:spacing w:val="-4"/>
          <w:sz w:val="26"/>
        </w:rPr>
        <w:t xml:space="preserve">достижении целей, готовности </w:t>
      </w:r>
      <w:r>
        <w:rPr>
          <w:sz w:val="26"/>
        </w:rPr>
        <w:t xml:space="preserve">к </w:t>
      </w:r>
      <w:r>
        <w:rPr>
          <w:spacing w:val="-4"/>
          <w:sz w:val="26"/>
        </w:rPr>
        <w:t xml:space="preserve">преодолению трудностей, </w:t>
      </w:r>
      <w:r>
        <w:rPr>
          <w:sz w:val="26"/>
        </w:rPr>
        <w:t>жизненного</w:t>
      </w:r>
      <w:r>
        <w:rPr>
          <w:spacing w:val="-19"/>
          <w:sz w:val="26"/>
        </w:rPr>
        <w:t xml:space="preserve"> </w:t>
      </w:r>
      <w:r>
        <w:rPr>
          <w:sz w:val="26"/>
        </w:rPr>
        <w:t>оптимизма;</w:t>
      </w:r>
    </w:p>
    <w:p w14:paraId="40F9A363" w14:textId="77777777" w:rsidR="00B7643A" w:rsidRDefault="00B7643A" w:rsidP="005E3873">
      <w:pPr>
        <w:pStyle w:val="a5"/>
        <w:numPr>
          <w:ilvl w:val="0"/>
          <w:numId w:val="48"/>
        </w:numPr>
        <w:tabs>
          <w:tab w:val="left" w:pos="567"/>
        </w:tabs>
        <w:ind w:left="1" w:right="113" w:hanging="1"/>
        <w:jc w:val="both"/>
        <w:rPr>
          <w:sz w:val="26"/>
        </w:rPr>
      </w:pPr>
      <w:r>
        <w:rPr>
          <w:sz w:val="26"/>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w:t>
      </w:r>
      <w:r>
        <w:rPr>
          <w:spacing w:val="-1"/>
          <w:sz w:val="26"/>
        </w:rPr>
        <w:t xml:space="preserve"> </w:t>
      </w:r>
      <w:r>
        <w:rPr>
          <w:sz w:val="26"/>
        </w:rPr>
        <w:t>людей.</w:t>
      </w:r>
    </w:p>
    <w:p w14:paraId="43FDD4D2" w14:textId="11B52EFA" w:rsidR="00B7643A" w:rsidRDefault="00B7643A" w:rsidP="003D0866">
      <w:pPr>
        <w:pStyle w:val="a3"/>
        <w:tabs>
          <w:tab w:val="left" w:pos="567"/>
        </w:tabs>
        <w:ind w:left="1" w:right="106" w:hanging="1"/>
      </w:pPr>
      <w: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14:paraId="5035F854" w14:textId="0FABA160" w:rsidR="00E0449D" w:rsidRPr="00E0449D" w:rsidRDefault="00E0449D" w:rsidP="005E3873">
      <w:pPr>
        <w:pStyle w:val="a5"/>
        <w:numPr>
          <w:ilvl w:val="2"/>
          <w:numId w:val="50"/>
        </w:numPr>
        <w:tabs>
          <w:tab w:val="left" w:pos="709"/>
        </w:tabs>
        <w:ind w:left="1985" w:hanging="1985"/>
        <w:outlineLvl w:val="2"/>
        <w:rPr>
          <w:rFonts w:eastAsia="Calibri"/>
          <w:b/>
          <w:bCs/>
          <w:sz w:val="26"/>
          <w:szCs w:val="26"/>
          <w:lang w:eastAsia="en-US" w:bidi="ar-SA"/>
        </w:rPr>
      </w:pPr>
      <w:bookmarkStart w:id="0" w:name="_Toc105169831"/>
      <w:r w:rsidRPr="00E0449D">
        <w:rPr>
          <w:rFonts w:eastAsia="Calibri"/>
          <w:b/>
          <w:bCs/>
          <w:sz w:val="26"/>
          <w:szCs w:val="26"/>
          <w:lang w:eastAsia="en-US" w:bidi="ar-SA"/>
        </w:rPr>
        <w:t>Значение</w:t>
      </w:r>
      <w:r w:rsidRPr="00E0449D">
        <w:rPr>
          <w:rFonts w:eastAsia="Calibri"/>
          <w:b/>
          <w:bCs/>
          <w:spacing w:val="18"/>
          <w:sz w:val="26"/>
          <w:szCs w:val="26"/>
          <w:lang w:eastAsia="en-US" w:bidi="ar-SA"/>
        </w:rPr>
        <w:t xml:space="preserve"> </w:t>
      </w:r>
      <w:r w:rsidRPr="00E0449D">
        <w:rPr>
          <w:rFonts w:eastAsia="Calibri"/>
          <w:b/>
          <w:bCs/>
          <w:sz w:val="26"/>
          <w:szCs w:val="26"/>
          <w:lang w:eastAsia="en-US" w:bidi="ar-SA"/>
        </w:rPr>
        <w:t>сформированных</w:t>
      </w:r>
      <w:r w:rsidRPr="00E0449D">
        <w:rPr>
          <w:rFonts w:eastAsia="Calibri"/>
          <w:b/>
          <w:bCs/>
          <w:spacing w:val="19"/>
          <w:sz w:val="26"/>
          <w:szCs w:val="26"/>
          <w:lang w:eastAsia="en-US" w:bidi="ar-SA"/>
        </w:rPr>
        <w:t xml:space="preserve"> </w:t>
      </w:r>
      <w:r w:rsidRPr="00E0449D">
        <w:rPr>
          <w:rFonts w:eastAsia="Calibri"/>
          <w:b/>
          <w:bCs/>
          <w:sz w:val="26"/>
          <w:szCs w:val="26"/>
          <w:lang w:eastAsia="en-US" w:bidi="ar-SA"/>
        </w:rPr>
        <w:t>универсальных</w:t>
      </w:r>
      <w:r w:rsidRPr="00E0449D">
        <w:rPr>
          <w:rFonts w:eastAsia="Calibri"/>
          <w:b/>
          <w:bCs/>
          <w:spacing w:val="-47"/>
          <w:sz w:val="26"/>
          <w:szCs w:val="26"/>
          <w:lang w:eastAsia="en-US" w:bidi="ar-SA"/>
        </w:rPr>
        <w:t xml:space="preserve"> </w:t>
      </w:r>
      <w:r w:rsidRPr="00E0449D">
        <w:rPr>
          <w:rFonts w:eastAsia="Calibri"/>
          <w:b/>
          <w:bCs/>
          <w:sz w:val="26"/>
          <w:szCs w:val="26"/>
          <w:lang w:eastAsia="en-US" w:bidi="ar-SA"/>
        </w:rPr>
        <w:t>учебных</w:t>
      </w:r>
      <w:r w:rsidRPr="00E0449D">
        <w:rPr>
          <w:rFonts w:eastAsia="Calibri"/>
          <w:b/>
          <w:bCs/>
          <w:spacing w:val="27"/>
          <w:sz w:val="26"/>
          <w:szCs w:val="26"/>
          <w:lang w:eastAsia="en-US" w:bidi="ar-SA"/>
        </w:rPr>
        <w:t xml:space="preserve"> </w:t>
      </w:r>
      <w:r w:rsidRPr="00E0449D">
        <w:rPr>
          <w:rFonts w:eastAsia="Calibri"/>
          <w:b/>
          <w:bCs/>
          <w:sz w:val="26"/>
          <w:szCs w:val="26"/>
          <w:lang w:eastAsia="en-US" w:bidi="ar-SA"/>
        </w:rPr>
        <w:t>действий</w:t>
      </w:r>
      <w:r w:rsidRPr="00E0449D">
        <w:rPr>
          <w:rFonts w:eastAsia="Calibri"/>
          <w:b/>
          <w:bCs/>
          <w:spacing w:val="28"/>
          <w:sz w:val="26"/>
          <w:szCs w:val="26"/>
          <w:lang w:eastAsia="en-US" w:bidi="ar-SA"/>
        </w:rPr>
        <w:t xml:space="preserve"> </w:t>
      </w:r>
      <w:r w:rsidRPr="00E0449D">
        <w:rPr>
          <w:rFonts w:eastAsia="Calibri"/>
          <w:b/>
          <w:bCs/>
          <w:sz w:val="26"/>
          <w:szCs w:val="26"/>
          <w:lang w:eastAsia="en-US" w:bidi="ar-SA"/>
        </w:rPr>
        <w:t>для</w:t>
      </w:r>
      <w:r w:rsidRPr="00E0449D">
        <w:rPr>
          <w:rFonts w:eastAsia="Calibri"/>
          <w:b/>
          <w:bCs/>
          <w:spacing w:val="28"/>
          <w:sz w:val="26"/>
          <w:szCs w:val="26"/>
          <w:lang w:eastAsia="en-US" w:bidi="ar-SA"/>
        </w:rPr>
        <w:t xml:space="preserve"> </w:t>
      </w:r>
      <w:r w:rsidRPr="00E0449D">
        <w:rPr>
          <w:rFonts w:eastAsia="Calibri"/>
          <w:b/>
          <w:bCs/>
          <w:sz w:val="26"/>
          <w:szCs w:val="26"/>
          <w:lang w:eastAsia="en-US" w:bidi="ar-SA"/>
        </w:rPr>
        <w:t>успешного</w:t>
      </w:r>
      <w:r w:rsidRPr="00E0449D">
        <w:rPr>
          <w:rFonts w:eastAsia="Calibri"/>
          <w:b/>
          <w:bCs/>
          <w:spacing w:val="28"/>
          <w:sz w:val="26"/>
          <w:szCs w:val="26"/>
          <w:lang w:eastAsia="en-US" w:bidi="ar-SA"/>
        </w:rPr>
        <w:t xml:space="preserve"> </w:t>
      </w:r>
      <w:r w:rsidRPr="00E0449D">
        <w:rPr>
          <w:rFonts w:eastAsia="Calibri"/>
          <w:b/>
          <w:bCs/>
          <w:sz w:val="26"/>
          <w:szCs w:val="26"/>
          <w:lang w:eastAsia="en-US" w:bidi="ar-SA"/>
        </w:rPr>
        <w:t>обучения и</w:t>
      </w:r>
      <w:r w:rsidRPr="00E0449D">
        <w:rPr>
          <w:rFonts w:eastAsia="Calibri"/>
          <w:b/>
          <w:bCs/>
          <w:spacing w:val="23"/>
          <w:sz w:val="26"/>
          <w:szCs w:val="26"/>
          <w:lang w:eastAsia="en-US" w:bidi="ar-SA"/>
        </w:rPr>
        <w:t xml:space="preserve"> </w:t>
      </w:r>
      <w:r w:rsidRPr="00E0449D">
        <w:rPr>
          <w:rFonts w:eastAsia="Calibri"/>
          <w:b/>
          <w:bCs/>
          <w:sz w:val="26"/>
          <w:szCs w:val="26"/>
          <w:lang w:eastAsia="en-US" w:bidi="ar-SA"/>
        </w:rPr>
        <w:t>развития</w:t>
      </w:r>
      <w:r w:rsidRPr="00E0449D">
        <w:rPr>
          <w:rFonts w:eastAsia="Calibri"/>
          <w:b/>
          <w:bCs/>
          <w:spacing w:val="23"/>
          <w:sz w:val="26"/>
          <w:szCs w:val="26"/>
          <w:lang w:eastAsia="en-US" w:bidi="ar-SA"/>
        </w:rPr>
        <w:t xml:space="preserve"> </w:t>
      </w:r>
      <w:r w:rsidRPr="00E0449D">
        <w:rPr>
          <w:rFonts w:eastAsia="Calibri"/>
          <w:b/>
          <w:bCs/>
          <w:sz w:val="26"/>
          <w:szCs w:val="26"/>
          <w:lang w:eastAsia="en-US" w:bidi="ar-SA"/>
        </w:rPr>
        <w:t>младшего</w:t>
      </w:r>
      <w:r w:rsidRPr="00E0449D">
        <w:rPr>
          <w:rFonts w:eastAsia="Calibri"/>
          <w:b/>
          <w:bCs/>
          <w:spacing w:val="23"/>
          <w:sz w:val="26"/>
          <w:szCs w:val="26"/>
          <w:lang w:eastAsia="en-US" w:bidi="ar-SA"/>
        </w:rPr>
        <w:t xml:space="preserve"> </w:t>
      </w:r>
      <w:r w:rsidRPr="00E0449D">
        <w:rPr>
          <w:rFonts w:eastAsia="Calibri"/>
          <w:b/>
          <w:bCs/>
          <w:sz w:val="26"/>
          <w:szCs w:val="26"/>
          <w:lang w:eastAsia="en-US" w:bidi="ar-SA"/>
        </w:rPr>
        <w:t>школьника</w:t>
      </w:r>
      <w:bookmarkEnd w:id="0"/>
    </w:p>
    <w:p w14:paraId="41849C10" w14:textId="3E68834E" w:rsidR="00E0449D" w:rsidRPr="00E0449D" w:rsidRDefault="00E0449D" w:rsidP="003D0866">
      <w:pPr>
        <w:tabs>
          <w:tab w:val="left" w:pos="709"/>
        </w:tabs>
        <w:ind w:firstLine="567"/>
        <w:jc w:val="both"/>
        <w:rPr>
          <w:rFonts w:eastAsia="Bookman Old Style"/>
          <w:color w:val="000000" w:themeColor="text1"/>
          <w:sz w:val="26"/>
          <w:szCs w:val="26"/>
          <w:lang w:eastAsia="en-US" w:bidi="ar-SA"/>
        </w:rPr>
      </w:pPr>
      <w:r>
        <w:rPr>
          <w:rFonts w:eastAsia="Bookman Old Style"/>
          <w:color w:val="000000" w:themeColor="text1"/>
          <w:sz w:val="26"/>
          <w:szCs w:val="26"/>
          <w:lang w:eastAsia="en-US" w:bidi="ar-SA"/>
        </w:rPr>
        <w:t>П</w:t>
      </w:r>
      <w:r w:rsidRPr="00E0449D">
        <w:rPr>
          <w:rFonts w:eastAsia="Bookman Old Style"/>
          <w:color w:val="000000" w:themeColor="text1"/>
          <w:sz w:val="26"/>
          <w:szCs w:val="26"/>
          <w:lang w:eastAsia="en-US" w:bidi="ar-SA"/>
        </w:rPr>
        <w:t>рограмм</w:t>
      </w:r>
      <w:r>
        <w:rPr>
          <w:rFonts w:eastAsia="Bookman Old Style"/>
          <w:color w:val="000000" w:themeColor="text1"/>
          <w:sz w:val="26"/>
          <w:szCs w:val="26"/>
          <w:lang w:eastAsia="en-US" w:bidi="ar-SA"/>
        </w:rPr>
        <w:t>а</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z w:val="26"/>
          <w:szCs w:val="26"/>
          <w:lang w:eastAsia="en-US" w:bidi="ar-SA"/>
        </w:rPr>
        <w:t>формирования</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УУД</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z w:val="26"/>
          <w:szCs w:val="26"/>
          <w:lang w:eastAsia="en-US" w:bidi="ar-SA"/>
        </w:rPr>
        <w:t>у</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обучающихся</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z w:val="26"/>
          <w:szCs w:val="26"/>
          <w:lang w:eastAsia="en-US" w:bidi="ar-SA"/>
        </w:rPr>
        <w:t>начальной</w:t>
      </w:r>
      <w:r w:rsidRPr="00E0449D">
        <w:rPr>
          <w:rFonts w:eastAsia="Bookman Old Style"/>
          <w:color w:val="000000" w:themeColor="text1"/>
          <w:spacing w:val="-11"/>
          <w:sz w:val="26"/>
          <w:szCs w:val="26"/>
          <w:lang w:eastAsia="en-US" w:bidi="ar-SA"/>
        </w:rPr>
        <w:t xml:space="preserve"> </w:t>
      </w:r>
      <w:r>
        <w:rPr>
          <w:rFonts w:eastAsia="Bookman Old Style"/>
          <w:color w:val="000000" w:themeColor="text1"/>
          <w:sz w:val="26"/>
          <w:szCs w:val="26"/>
          <w:lang w:eastAsia="en-US" w:bidi="ar-SA"/>
        </w:rPr>
        <w:t xml:space="preserve">школы оказывает </w:t>
      </w:r>
      <w:r w:rsidRPr="00E0449D">
        <w:rPr>
          <w:rFonts w:eastAsia="Bookman Old Style"/>
          <w:color w:val="000000" w:themeColor="text1"/>
          <w:sz w:val="26"/>
          <w:szCs w:val="26"/>
          <w:lang w:eastAsia="en-US" w:bidi="ar-SA"/>
        </w:rPr>
        <w:t>влияние:</w:t>
      </w:r>
    </w:p>
    <w:p w14:paraId="1763DAB8" w14:textId="77777777" w:rsidR="00E0449D" w:rsidRPr="00E0449D" w:rsidRDefault="00E0449D" w:rsidP="005E3873">
      <w:pPr>
        <w:numPr>
          <w:ilvl w:val="3"/>
          <w:numId w:val="50"/>
        </w:numPr>
        <w:tabs>
          <w:tab w:val="left" w:pos="344"/>
          <w:tab w:val="left" w:pos="709"/>
        </w:tabs>
        <w:ind w:left="0" w:firstLine="0"/>
        <w:jc w:val="both"/>
        <w:rPr>
          <w:rFonts w:eastAsia="Bookman Old Style"/>
          <w:color w:val="000000" w:themeColor="text1"/>
          <w:sz w:val="26"/>
          <w:szCs w:val="26"/>
          <w:lang w:eastAsia="en-US" w:bidi="ar-SA"/>
        </w:rPr>
      </w:pPr>
      <w:r w:rsidRPr="00E0449D">
        <w:rPr>
          <w:rFonts w:eastAsia="Bookman Old Style"/>
          <w:color w:val="000000" w:themeColor="text1"/>
          <w:spacing w:val="-1"/>
          <w:sz w:val="26"/>
          <w:szCs w:val="26"/>
          <w:lang w:eastAsia="en-US" w:bidi="ar-SA"/>
        </w:rPr>
        <w:t>во-первых,</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pacing w:val="-1"/>
          <w:sz w:val="26"/>
          <w:szCs w:val="26"/>
          <w:lang w:eastAsia="en-US" w:bidi="ar-SA"/>
        </w:rPr>
        <w:t>на</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pacing w:val="-1"/>
          <w:sz w:val="26"/>
          <w:szCs w:val="26"/>
          <w:lang w:eastAsia="en-US" w:bidi="ar-SA"/>
        </w:rPr>
        <w:t>успешное</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pacing w:val="-1"/>
          <w:sz w:val="26"/>
          <w:szCs w:val="26"/>
          <w:lang w:eastAsia="en-US" w:bidi="ar-SA"/>
        </w:rPr>
        <w:t>овладение</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младшими</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z w:val="26"/>
          <w:szCs w:val="26"/>
          <w:lang w:eastAsia="en-US" w:bidi="ar-SA"/>
        </w:rPr>
        <w:t>школьниками</w:t>
      </w:r>
      <w:r w:rsidRPr="00E0449D">
        <w:rPr>
          <w:rFonts w:eastAsia="Bookman Old Style"/>
          <w:color w:val="000000" w:themeColor="text1"/>
          <w:spacing w:val="-61"/>
          <w:sz w:val="26"/>
          <w:szCs w:val="26"/>
          <w:lang w:eastAsia="en-US" w:bidi="ar-SA"/>
        </w:rPr>
        <w:t xml:space="preserve"> </w:t>
      </w:r>
      <w:r w:rsidRPr="00E0449D">
        <w:rPr>
          <w:rFonts w:eastAsia="Bookman Old Style"/>
          <w:color w:val="000000" w:themeColor="text1"/>
          <w:sz w:val="26"/>
          <w:szCs w:val="26"/>
          <w:lang w:eastAsia="en-US" w:bidi="ar-SA"/>
        </w:rPr>
        <w:t>всеми</w:t>
      </w:r>
      <w:r w:rsidRPr="00E0449D">
        <w:rPr>
          <w:rFonts w:eastAsia="Bookman Old Style"/>
          <w:color w:val="000000" w:themeColor="text1"/>
          <w:spacing w:val="6"/>
          <w:sz w:val="26"/>
          <w:szCs w:val="26"/>
          <w:lang w:eastAsia="en-US" w:bidi="ar-SA"/>
        </w:rPr>
        <w:t xml:space="preserve"> </w:t>
      </w:r>
      <w:r w:rsidRPr="00E0449D">
        <w:rPr>
          <w:rFonts w:eastAsia="Bookman Old Style"/>
          <w:color w:val="000000" w:themeColor="text1"/>
          <w:sz w:val="26"/>
          <w:szCs w:val="26"/>
          <w:lang w:eastAsia="en-US" w:bidi="ar-SA"/>
        </w:rPr>
        <w:t>учебными</w:t>
      </w:r>
      <w:r w:rsidRPr="00E0449D">
        <w:rPr>
          <w:rFonts w:eastAsia="Bookman Old Style"/>
          <w:color w:val="000000" w:themeColor="text1"/>
          <w:spacing w:val="6"/>
          <w:sz w:val="26"/>
          <w:szCs w:val="26"/>
          <w:lang w:eastAsia="en-US" w:bidi="ar-SA"/>
        </w:rPr>
        <w:t xml:space="preserve"> </w:t>
      </w:r>
      <w:r w:rsidRPr="00E0449D">
        <w:rPr>
          <w:rFonts w:eastAsia="Bookman Old Style"/>
          <w:color w:val="000000" w:themeColor="text1"/>
          <w:sz w:val="26"/>
          <w:szCs w:val="26"/>
          <w:lang w:eastAsia="en-US" w:bidi="ar-SA"/>
        </w:rPr>
        <w:t>предметами;</w:t>
      </w:r>
    </w:p>
    <w:p w14:paraId="6CCA9491" w14:textId="77777777" w:rsidR="00E0449D" w:rsidRPr="00E0449D" w:rsidRDefault="00E0449D" w:rsidP="005E3873">
      <w:pPr>
        <w:numPr>
          <w:ilvl w:val="3"/>
          <w:numId w:val="50"/>
        </w:numPr>
        <w:tabs>
          <w:tab w:val="left" w:pos="344"/>
          <w:tab w:val="left" w:pos="709"/>
        </w:tabs>
        <w:ind w:left="0" w:firstLine="0"/>
        <w:jc w:val="both"/>
        <w:rPr>
          <w:rFonts w:eastAsia="Bookman Old Style"/>
          <w:color w:val="000000" w:themeColor="text1"/>
          <w:sz w:val="26"/>
          <w:szCs w:val="26"/>
          <w:lang w:eastAsia="en-US" w:bidi="ar-SA"/>
        </w:rPr>
      </w:pPr>
      <w:r w:rsidRPr="00E0449D">
        <w:rPr>
          <w:rFonts w:eastAsia="Bookman Old Style"/>
          <w:color w:val="000000" w:themeColor="text1"/>
          <w:sz w:val="26"/>
          <w:szCs w:val="26"/>
          <w:lang w:eastAsia="en-US" w:bidi="ar-SA"/>
        </w:rPr>
        <w:t>во-вторых, на развитие психологических новообразований</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pacing w:val="-1"/>
          <w:sz w:val="26"/>
          <w:szCs w:val="26"/>
          <w:lang w:eastAsia="en-US" w:bidi="ar-SA"/>
        </w:rPr>
        <w:t>этого</w:t>
      </w:r>
      <w:r w:rsidRPr="00E0449D">
        <w:rPr>
          <w:rFonts w:eastAsia="Bookman Old Style"/>
          <w:color w:val="000000" w:themeColor="text1"/>
          <w:spacing w:val="-10"/>
          <w:sz w:val="26"/>
          <w:szCs w:val="26"/>
          <w:lang w:eastAsia="en-US" w:bidi="ar-SA"/>
        </w:rPr>
        <w:t xml:space="preserve"> </w:t>
      </w:r>
      <w:r w:rsidRPr="00E0449D">
        <w:rPr>
          <w:rFonts w:eastAsia="Bookman Old Style"/>
          <w:color w:val="000000" w:themeColor="text1"/>
          <w:spacing w:val="-1"/>
          <w:sz w:val="26"/>
          <w:szCs w:val="26"/>
          <w:lang w:eastAsia="en-US" w:bidi="ar-SA"/>
        </w:rPr>
        <w:t>возраста,</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pacing w:val="-1"/>
          <w:sz w:val="26"/>
          <w:szCs w:val="26"/>
          <w:lang w:eastAsia="en-US" w:bidi="ar-SA"/>
        </w:rPr>
        <w:t>обеспечивающих</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становление</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способности</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к</w:t>
      </w:r>
      <w:r w:rsidRPr="00E0449D">
        <w:rPr>
          <w:rFonts w:eastAsia="Bookman Old Style"/>
          <w:color w:val="000000" w:themeColor="text1"/>
          <w:spacing w:val="-62"/>
          <w:sz w:val="26"/>
          <w:szCs w:val="26"/>
          <w:lang w:eastAsia="en-US" w:bidi="ar-SA"/>
        </w:rPr>
        <w:t xml:space="preserve"> </w:t>
      </w:r>
      <w:r w:rsidRPr="00E0449D">
        <w:rPr>
          <w:rFonts w:eastAsia="Bookman Old Style"/>
          <w:color w:val="000000" w:themeColor="text1"/>
          <w:sz w:val="26"/>
          <w:szCs w:val="26"/>
          <w:lang w:eastAsia="en-US" w:bidi="ar-SA"/>
        </w:rPr>
        <w:t>применению полученных знаний и к самообразованию обучающегося;</w:t>
      </w:r>
    </w:p>
    <w:p w14:paraId="32B262B5" w14:textId="77777777" w:rsidR="00E0449D" w:rsidRPr="00E0449D" w:rsidRDefault="00E0449D" w:rsidP="005E3873">
      <w:pPr>
        <w:numPr>
          <w:ilvl w:val="3"/>
          <w:numId w:val="50"/>
        </w:numPr>
        <w:tabs>
          <w:tab w:val="left" w:pos="344"/>
          <w:tab w:val="left" w:pos="709"/>
        </w:tabs>
        <w:ind w:left="0" w:firstLine="0"/>
        <w:jc w:val="both"/>
        <w:rPr>
          <w:rFonts w:eastAsia="Bookman Old Style"/>
          <w:color w:val="000000" w:themeColor="text1"/>
          <w:sz w:val="26"/>
          <w:szCs w:val="26"/>
          <w:lang w:eastAsia="en-US" w:bidi="ar-SA"/>
        </w:rPr>
      </w:pPr>
      <w:r w:rsidRPr="00E0449D">
        <w:rPr>
          <w:rFonts w:eastAsia="Bookman Old Style"/>
          <w:color w:val="000000" w:themeColor="text1"/>
          <w:sz w:val="26"/>
          <w:szCs w:val="26"/>
          <w:lang w:eastAsia="en-US" w:bidi="ar-SA"/>
        </w:rPr>
        <w:t>в-третьих,</w:t>
      </w:r>
      <w:r w:rsidRPr="00E0449D">
        <w:rPr>
          <w:rFonts w:eastAsia="Bookman Old Style"/>
          <w:color w:val="000000" w:themeColor="text1"/>
          <w:spacing w:val="-4"/>
          <w:sz w:val="26"/>
          <w:szCs w:val="26"/>
          <w:lang w:eastAsia="en-US" w:bidi="ar-SA"/>
        </w:rPr>
        <w:t xml:space="preserve"> </w:t>
      </w:r>
      <w:r w:rsidRPr="00E0449D">
        <w:rPr>
          <w:rFonts w:eastAsia="Bookman Old Style"/>
          <w:color w:val="000000" w:themeColor="text1"/>
          <w:sz w:val="26"/>
          <w:szCs w:val="26"/>
          <w:lang w:eastAsia="en-US" w:bidi="ar-SA"/>
        </w:rPr>
        <w:t>на</w:t>
      </w:r>
      <w:r w:rsidRPr="00E0449D">
        <w:rPr>
          <w:rFonts w:eastAsia="Bookman Old Style"/>
          <w:color w:val="000000" w:themeColor="text1"/>
          <w:spacing w:val="-3"/>
          <w:sz w:val="26"/>
          <w:szCs w:val="26"/>
          <w:lang w:eastAsia="en-US" w:bidi="ar-SA"/>
        </w:rPr>
        <w:t xml:space="preserve"> </w:t>
      </w:r>
      <w:r w:rsidRPr="00E0449D">
        <w:rPr>
          <w:rFonts w:eastAsia="Bookman Old Style"/>
          <w:color w:val="000000" w:themeColor="text1"/>
          <w:sz w:val="26"/>
          <w:szCs w:val="26"/>
          <w:lang w:eastAsia="en-US" w:bidi="ar-SA"/>
        </w:rPr>
        <w:t>расширение</w:t>
      </w:r>
      <w:r w:rsidRPr="00E0449D">
        <w:rPr>
          <w:rFonts w:eastAsia="Bookman Old Style"/>
          <w:color w:val="000000" w:themeColor="text1"/>
          <w:spacing w:val="-4"/>
          <w:sz w:val="26"/>
          <w:szCs w:val="26"/>
          <w:lang w:eastAsia="en-US" w:bidi="ar-SA"/>
        </w:rPr>
        <w:t xml:space="preserve"> </w:t>
      </w:r>
      <w:r w:rsidRPr="00E0449D">
        <w:rPr>
          <w:rFonts w:eastAsia="Bookman Old Style"/>
          <w:color w:val="000000" w:themeColor="text1"/>
          <w:sz w:val="26"/>
          <w:szCs w:val="26"/>
          <w:lang w:eastAsia="en-US" w:bidi="ar-SA"/>
        </w:rPr>
        <w:t>и</w:t>
      </w:r>
      <w:r w:rsidRPr="00E0449D">
        <w:rPr>
          <w:rFonts w:eastAsia="Bookman Old Style"/>
          <w:color w:val="000000" w:themeColor="text1"/>
          <w:spacing w:val="-3"/>
          <w:sz w:val="26"/>
          <w:szCs w:val="26"/>
          <w:lang w:eastAsia="en-US" w:bidi="ar-SA"/>
        </w:rPr>
        <w:t xml:space="preserve"> </w:t>
      </w:r>
      <w:r w:rsidRPr="00E0449D">
        <w:rPr>
          <w:rFonts w:eastAsia="Bookman Old Style"/>
          <w:color w:val="000000" w:themeColor="text1"/>
          <w:sz w:val="26"/>
          <w:szCs w:val="26"/>
          <w:lang w:eastAsia="en-US" w:bidi="ar-SA"/>
        </w:rPr>
        <w:t>углубление</w:t>
      </w:r>
      <w:r w:rsidRPr="00E0449D">
        <w:rPr>
          <w:rFonts w:eastAsia="Bookman Old Style"/>
          <w:color w:val="000000" w:themeColor="text1"/>
          <w:spacing w:val="-4"/>
          <w:sz w:val="26"/>
          <w:szCs w:val="26"/>
          <w:lang w:eastAsia="en-US" w:bidi="ar-SA"/>
        </w:rPr>
        <w:t xml:space="preserve"> </w:t>
      </w:r>
      <w:r w:rsidRPr="00E0449D">
        <w:rPr>
          <w:rFonts w:eastAsia="Bookman Old Style"/>
          <w:color w:val="000000" w:themeColor="text1"/>
          <w:sz w:val="26"/>
          <w:szCs w:val="26"/>
          <w:lang w:eastAsia="en-US" w:bidi="ar-SA"/>
        </w:rPr>
        <w:t>познавательных</w:t>
      </w:r>
      <w:r w:rsidRPr="00E0449D">
        <w:rPr>
          <w:rFonts w:eastAsia="Bookman Old Style"/>
          <w:color w:val="000000" w:themeColor="text1"/>
          <w:spacing w:val="-3"/>
          <w:sz w:val="26"/>
          <w:szCs w:val="26"/>
          <w:lang w:eastAsia="en-US" w:bidi="ar-SA"/>
        </w:rPr>
        <w:t xml:space="preserve"> </w:t>
      </w:r>
      <w:r w:rsidRPr="00E0449D">
        <w:rPr>
          <w:rFonts w:eastAsia="Bookman Old Style"/>
          <w:color w:val="000000" w:themeColor="text1"/>
          <w:sz w:val="26"/>
          <w:szCs w:val="26"/>
          <w:lang w:eastAsia="en-US" w:bidi="ar-SA"/>
        </w:rPr>
        <w:t>интересов</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обучающихся;</w:t>
      </w:r>
    </w:p>
    <w:p w14:paraId="0081801E" w14:textId="77777777" w:rsidR="00E0449D" w:rsidRPr="00E0449D" w:rsidRDefault="00E0449D" w:rsidP="005E3873">
      <w:pPr>
        <w:numPr>
          <w:ilvl w:val="3"/>
          <w:numId w:val="50"/>
        </w:numPr>
        <w:tabs>
          <w:tab w:val="left" w:pos="344"/>
          <w:tab w:val="left" w:pos="709"/>
        </w:tabs>
        <w:ind w:left="0" w:firstLine="0"/>
        <w:jc w:val="both"/>
        <w:rPr>
          <w:rFonts w:eastAsia="Bookman Old Style"/>
          <w:color w:val="000000" w:themeColor="text1"/>
          <w:sz w:val="26"/>
          <w:szCs w:val="26"/>
          <w:lang w:eastAsia="en-US" w:bidi="ar-SA"/>
        </w:rPr>
      </w:pPr>
      <w:r w:rsidRPr="00E0449D">
        <w:rPr>
          <w:rFonts w:eastAsia="Bookman Old Style"/>
          <w:color w:val="000000" w:themeColor="text1"/>
          <w:w w:val="95"/>
          <w:sz w:val="26"/>
          <w:szCs w:val="26"/>
          <w:lang w:eastAsia="en-US" w:bidi="ar-SA"/>
        </w:rPr>
        <w:t>в-четвёртых, на успешное овладение младшими школьника</w:t>
      </w:r>
      <w:r w:rsidRPr="00E0449D">
        <w:rPr>
          <w:rFonts w:eastAsia="Bookman Old Style"/>
          <w:color w:val="000000" w:themeColor="text1"/>
          <w:sz w:val="26"/>
          <w:szCs w:val="26"/>
          <w:lang w:eastAsia="en-US" w:bidi="ar-SA"/>
        </w:rPr>
        <w:t>ми начальными навыками работы с развивающими сертифицированными обучающими и игровыми цифровыми ресурсами;</w:t>
      </w:r>
    </w:p>
    <w:p w14:paraId="031CA185" w14:textId="77777777" w:rsidR="00E0449D" w:rsidRPr="00E0449D" w:rsidRDefault="00E0449D" w:rsidP="005E3873">
      <w:pPr>
        <w:numPr>
          <w:ilvl w:val="3"/>
          <w:numId w:val="50"/>
        </w:numPr>
        <w:tabs>
          <w:tab w:val="left" w:pos="344"/>
          <w:tab w:val="left" w:pos="709"/>
        </w:tabs>
        <w:ind w:left="0" w:firstLine="0"/>
        <w:jc w:val="both"/>
        <w:rPr>
          <w:rFonts w:eastAsia="Bookman Old Style"/>
          <w:color w:val="000000" w:themeColor="text1"/>
          <w:sz w:val="26"/>
          <w:szCs w:val="26"/>
          <w:lang w:eastAsia="en-US" w:bidi="ar-SA"/>
        </w:rPr>
      </w:pPr>
      <w:r w:rsidRPr="00E0449D">
        <w:rPr>
          <w:rFonts w:eastAsia="Bookman Old Style"/>
          <w:color w:val="000000" w:themeColor="text1"/>
          <w:sz w:val="26"/>
          <w:szCs w:val="26"/>
          <w:lang w:eastAsia="en-US" w:bidi="ar-SA"/>
        </w:rPr>
        <w:t>в-пятых, на успешное овладение младшими школьниками</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w w:val="95"/>
          <w:sz w:val="26"/>
          <w:szCs w:val="26"/>
          <w:lang w:eastAsia="en-US" w:bidi="ar-SA"/>
        </w:rPr>
        <w:t>начальными</w:t>
      </w:r>
      <w:r w:rsidRPr="00E0449D">
        <w:rPr>
          <w:rFonts w:eastAsia="Bookman Old Style"/>
          <w:color w:val="000000" w:themeColor="text1"/>
          <w:spacing w:val="1"/>
          <w:w w:val="95"/>
          <w:sz w:val="26"/>
          <w:szCs w:val="26"/>
          <w:lang w:eastAsia="en-US" w:bidi="ar-SA"/>
        </w:rPr>
        <w:t xml:space="preserve"> </w:t>
      </w:r>
      <w:r w:rsidRPr="00E0449D">
        <w:rPr>
          <w:rFonts w:eastAsia="Bookman Old Style"/>
          <w:color w:val="000000" w:themeColor="text1"/>
          <w:w w:val="95"/>
          <w:sz w:val="26"/>
          <w:szCs w:val="26"/>
          <w:lang w:eastAsia="en-US" w:bidi="ar-SA"/>
        </w:rPr>
        <w:t>сведениями</w:t>
      </w:r>
      <w:r w:rsidRPr="00E0449D">
        <w:rPr>
          <w:rFonts w:eastAsia="Bookman Old Style"/>
          <w:color w:val="000000" w:themeColor="text1"/>
          <w:spacing w:val="1"/>
          <w:w w:val="95"/>
          <w:sz w:val="26"/>
          <w:szCs w:val="26"/>
          <w:lang w:eastAsia="en-US" w:bidi="ar-SA"/>
        </w:rPr>
        <w:t xml:space="preserve"> </w:t>
      </w:r>
      <w:r w:rsidRPr="00E0449D">
        <w:rPr>
          <w:rFonts w:eastAsia="Bookman Old Style"/>
          <w:color w:val="000000" w:themeColor="text1"/>
          <w:w w:val="95"/>
          <w:sz w:val="26"/>
          <w:szCs w:val="26"/>
          <w:lang w:eastAsia="en-US" w:bidi="ar-SA"/>
        </w:rPr>
        <w:t>об</w:t>
      </w:r>
      <w:r w:rsidRPr="00E0449D">
        <w:rPr>
          <w:rFonts w:eastAsia="Bookman Old Style"/>
          <w:color w:val="000000" w:themeColor="text1"/>
          <w:spacing w:val="1"/>
          <w:w w:val="95"/>
          <w:sz w:val="26"/>
          <w:szCs w:val="26"/>
          <w:lang w:eastAsia="en-US" w:bidi="ar-SA"/>
        </w:rPr>
        <w:t xml:space="preserve"> </w:t>
      </w:r>
      <w:r w:rsidRPr="00E0449D">
        <w:rPr>
          <w:rFonts w:eastAsia="Bookman Old Style"/>
          <w:color w:val="000000" w:themeColor="text1"/>
          <w:w w:val="95"/>
          <w:sz w:val="26"/>
          <w:szCs w:val="26"/>
          <w:lang w:eastAsia="en-US" w:bidi="ar-SA"/>
        </w:rPr>
        <w:t>информационной</w:t>
      </w:r>
      <w:r w:rsidRPr="00E0449D">
        <w:rPr>
          <w:rFonts w:eastAsia="Bookman Old Style"/>
          <w:color w:val="000000" w:themeColor="text1"/>
          <w:spacing w:val="1"/>
          <w:w w:val="95"/>
          <w:sz w:val="26"/>
          <w:szCs w:val="26"/>
          <w:lang w:eastAsia="en-US" w:bidi="ar-SA"/>
        </w:rPr>
        <w:t xml:space="preserve"> </w:t>
      </w:r>
      <w:r w:rsidRPr="00E0449D">
        <w:rPr>
          <w:rFonts w:eastAsia="Bookman Old Style"/>
          <w:color w:val="000000" w:themeColor="text1"/>
          <w:w w:val="95"/>
          <w:sz w:val="26"/>
          <w:szCs w:val="26"/>
          <w:lang w:eastAsia="en-US" w:bidi="ar-SA"/>
        </w:rPr>
        <w:t>безопасности</w:t>
      </w:r>
      <w:r w:rsidRPr="00E0449D">
        <w:rPr>
          <w:rFonts w:eastAsia="Bookman Old Style"/>
          <w:color w:val="000000" w:themeColor="text1"/>
          <w:spacing w:val="1"/>
          <w:w w:val="95"/>
          <w:sz w:val="26"/>
          <w:szCs w:val="26"/>
          <w:lang w:eastAsia="en-US" w:bidi="ar-SA"/>
        </w:rPr>
        <w:t xml:space="preserve"> </w:t>
      </w:r>
      <w:r w:rsidRPr="00E0449D">
        <w:rPr>
          <w:rFonts w:eastAsia="Bookman Old Style"/>
          <w:color w:val="000000" w:themeColor="text1"/>
          <w:sz w:val="26"/>
          <w:szCs w:val="26"/>
          <w:lang w:eastAsia="en-US" w:bidi="ar-SA"/>
        </w:rPr>
        <w:t>при работе с</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обучающими и игровыми цифровыми ресурсами.</w:t>
      </w:r>
    </w:p>
    <w:p w14:paraId="7C6D1BA5" w14:textId="77777777" w:rsidR="00E0449D" w:rsidRPr="00E0449D" w:rsidRDefault="00E0449D" w:rsidP="003D0866">
      <w:pPr>
        <w:tabs>
          <w:tab w:val="left" w:pos="709"/>
        </w:tabs>
        <w:ind w:firstLine="567"/>
        <w:jc w:val="both"/>
        <w:rPr>
          <w:rFonts w:eastAsia="Bookman Old Style"/>
          <w:color w:val="000000" w:themeColor="text1"/>
          <w:sz w:val="26"/>
          <w:szCs w:val="26"/>
          <w:lang w:eastAsia="en-US" w:bidi="ar-SA"/>
        </w:rPr>
      </w:pPr>
      <w:r w:rsidRPr="00E0449D">
        <w:rPr>
          <w:rFonts w:eastAsia="Bookman Old Style"/>
          <w:color w:val="000000" w:themeColor="text1"/>
          <w:sz w:val="26"/>
          <w:szCs w:val="26"/>
          <w:lang w:eastAsia="en-US" w:bidi="ar-SA"/>
        </w:rPr>
        <w:t>Всё</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z w:val="26"/>
          <w:szCs w:val="26"/>
          <w:lang w:eastAsia="en-US" w:bidi="ar-SA"/>
        </w:rPr>
        <w:t>это</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z w:val="26"/>
          <w:szCs w:val="26"/>
          <w:lang w:eastAsia="en-US" w:bidi="ar-SA"/>
        </w:rPr>
        <w:t>является</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z w:val="26"/>
          <w:szCs w:val="26"/>
          <w:lang w:eastAsia="en-US" w:bidi="ar-SA"/>
        </w:rPr>
        <w:t>предпосылками</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z w:val="26"/>
          <w:szCs w:val="26"/>
          <w:lang w:eastAsia="en-US" w:bidi="ar-SA"/>
        </w:rPr>
        <w:t>и</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z w:val="26"/>
          <w:szCs w:val="26"/>
          <w:lang w:eastAsia="en-US" w:bidi="ar-SA"/>
        </w:rPr>
        <w:t>показателями</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z w:val="26"/>
          <w:szCs w:val="26"/>
          <w:lang w:eastAsia="en-US" w:bidi="ar-SA"/>
        </w:rPr>
        <w:t>статуса</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z w:val="26"/>
          <w:szCs w:val="26"/>
          <w:lang w:eastAsia="en-US" w:bidi="ar-SA"/>
        </w:rPr>
        <w:t>обучающегося</w:t>
      </w:r>
      <w:r w:rsidRPr="00E0449D">
        <w:rPr>
          <w:rFonts w:eastAsia="Bookman Old Style"/>
          <w:color w:val="000000" w:themeColor="text1"/>
          <w:spacing w:val="-10"/>
          <w:sz w:val="26"/>
          <w:szCs w:val="26"/>
          <w:lang w:eastAsia="en-US" w:bidi="ar-SA"/>
        </w:rPr>
        <w:t xml:space="preserve"> </w:t>
      </w:r>
      <w:r w:rsidRPr="00E0449D">
        <w:rPr>
          <w:rFonts w:eastAsia="Bookman Old Style"/>
          <w:color w:val="000000" w:themeColor="text1"/>
          <w:sz w:val="26"/>
          <w:szCs w:val="26"/>
          <w:lang w:eastAsia="en-US" w:bidi="ar-SA"/>
        </w:rPr>
        <w:t>в</w:t>
      </w:r>
      <w:r w:rsidRPr="00E0449D">
        <w:rPr>
          <w:rFonts w:eastAsia="Bookman Old Style"/>
          <w:color w:val="000000" w:themeColor="text1"/>
          <w:spacing w:val="-10"/>
          <w:sz w:val="26"/>
          <w:szCs w:val="26"/>
          <w:lang w:eastAsia="en-US" w:bidi="ar-SA"/>
        </w:rPr>
        <w:t xml:space="preserve"> </w:t>
      </w:r>
      <w:r w:rsidRPr="00E0449D">
        <w:rPr>
          <w:rFonts w:eastAsia="Bookman Old Style"/>
          <w:color w:val="000000" w:themeColor="text1"/>
          <w:sz w:val="26"/>
          <w:szCs w:val="26"/>
          <w:lang w:eastAsia="en-US" w:bidi="ar-SA"/>
        </w:rPr>
        <w:t>начальной</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школе</w:t>
      </w:r>
      <w:r w:rsidRPr="00E0449D">
        <w:rPr>
          <w:rFonts w:eastAsia="Bookman Old Style"/>
          <w:color w:val="000000" w:themeColor="text1"/>
          <w:spacing w:val="-10"/>
          <w:sz w:val="26"/>
          <w:szCs w:val="26"/>
          <w:lang w:eastAsia="en-US" w:bidi="ar-SA"/>
        </w:rPr>
        <w:t xml:space="preserve"> </w:t>
      </w:r>
      <w:r w:rsidRPr="00E0449D">
        <w:rPr>
          <w:rFonts w:eastAsia="Bookman Old Style"/>
          <w:color w:val="000000" w:themeColor="text1"/>
          <w:sz w:val="26"/>
          <w:szCs w:val="26"/>
          <w:lang w:eastAsia="en-US" w:bidi="ar-SA"/>
        </w:rPr>
        <w:t>как</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субъекта</w:t>
      </w:r>
      <w:r w:rsidRPr="00E0449D">
        <w:rPr>
          <w:rFonts w:eastAsia="Bookman Old Style"/>
          <w:color w:val="000000" w:themeColor="text1"/>
          <w:spacing w:val="-10"/>
          <w:sz w:val="26"/>
          <w:szCs w:val="26"/>
          <w:lang w:eastAsia="en-US" w:bidi="ar-SA"/>
        </w:rPr>
        <w:t xml:space="preserve"> </w:t>
      </w:r>
      <w:r w:rsidRPr="00E0449D">
        <w:rPr>
          <w:rFonts w:eastAsia="Bookman Old Style"/>
          <w:color w:val="000000" w:themeColor="text1"/>
          <w:sz w:val="26"/>
          <w:szCs w:val="26"/>
          <w:lang w:eastAsia="en-US" w:bidi="ar-SA"/>
        </w:rPr>
        <w:t>учебной</w:t>
      </w:r>
      <w:r w:rsidRPr="00E0449D">
        <w:rPr>
          <w:rFonts w:eastAsia="Bookman Old Style"/>
          <w:color w:val="000000" w:themeColor="text1"/>
          <w:spacing w:val="-10"/>
          <w:sz w:val="26"/>
          <w:szCs w:val="26"/>
          <w:lang w:eastAsia="en-US" w:bidi="ar-SA"/>
        </w:rPr>
        <w:t xml:space="preserve"> </w:t>
      </w:r>
      <w:r w:rsidRPr="00E0449D">
        <w:rPr>
          <w:rFonts w:eastAsia="Bookman Old Style"/>
          <w:color w:val="000000" w:themeColor="text1"/>
          <w:sz w:val="26"/>
          <w:szCs w:val="26"/>
          <w:lang w:eastAsia="en-US" w:bidi="ar-SA"/>
        </w:rPr>
        <w:t>деятельности и образовательных отношений в современных условиях</w:t>
      </w:r>
      <w:r w:rsidRPr="00E0449D">
        <w:rPr>
          <w:rFonts w:eastAsia="Bookman Old Style"/>
          <w:color w:val="000000" w:themeColor="text1"/>
          <w:spacing w:val="-61"/>
          <w:sz w:val="26"/>
          <w:szCs w:val="26"/>
          <w:lang w:eastAsia="en-US" w:bidi="ar-SA"/>
        </w:rPr>
        <w:t xml:space="preserve"> </w:t>
      </w:r>
      <w:r w:rsidRPr="00E0449D">
        <w:rPr>
          <w:rFonts w:eastAsia="Bookman Old Style"/>
          <w:color w:val="000000" w:themeColor="text1"/>
          <w:sz w:val="26"/>
          <w:szCs w:val="26"/>
          <w:lang w:eastAsia="en-US" w:bidi="ar-SA"/>
        </w:rPr>
        <w:t>цифровой</w:t>
      </w:r>
      <w:r w:rsidRPr="00E0449D">
        <w:rPr>
          <w:rFonts w:eastAsia="Bookman Old Style"/>
          <w:color w:val="000000" w:themeColor="text1"/>
          <w:spacing w:val="3"/>
          <w:sz w:val="26"/>
          <w:szCs w:val="26"/>
          <w:lang w:eastAsia="en-US" w:bidi="ar-SA"/>
        </w:rPr>
        <w:t xml:space="preserve"> </w:t>
      </w:r>
      <w:r w:rsidRPr="00E0449D">
        <w:rPr>
          <w:rFonts w:eastAsia="Bookman Old Style"/>
          <w:color w:val="000000" w:themeColor="text1"/>
          <w:sz w:val="26"/>
          <w:szCs w:val="26"/>
          <w:lang w:eastAsia="en-US" w:bidi="ar-SA"/>
        </w:rPr>
        <w:t>трансформации</w:t>
      </w:r>
      <w:r w:rsidRPr="00E0449D">
        <w:rPr>
          <w:rFonts w:eastAsia="Bookman Old Style"/>
          <w:color w:val="000000" w:themeColor="text1"/>
          <w:spacing w:val="3"/>
          <w:sz w:val="26"/>
          <w:szCs w:val="26"/>
          <w:lang w:eastAsia="en-US" w:bidi="ar-SA"/>
        </w:rPr>
        <w:t xml:space="preserve"> </w:t>
      </w:r>
      <w:r w:rsidRPr="00E0449D">
        <w:rPr>
          <w:rFonts w:eastAsia="Bookman Old Style"/>
          <w:color w:val="000000" w:themeColor="text1"/>
          <w:sz w:val="26"/>
          <w:szCs w:val="26"/>
          <w:lang w:eastAsia="en-US" w:bidi="ar-SA"/>
        </w:rPr>
        <w:t>образования.</w:t>
      </w:r>
    </w:p>
    <w:p w14:paraId="00CA745A" w14:textId="77777777" w:rsidR="00E0449D" w:rsidRPr="00E0449D" w:rsidRDefault="00E0449D" w:rsidP="003D0866">
      <w:pPr>
        <w:tabs>
          <w:tab w:val="left" w:pos="709"/>
        </w:tabs>
        <w:ind w:firstLine="567"/>
        <w:jc w:val="both"/>
        <w:rPr>
          <w:rFonts w:eastAsia="Bookman Old Style"/>
          <w:color w:val="000000" w:themeColor="text1"/>
          <w:sz w:val="26"/>
          <w:szCs w:val="26"/>
          <w:lang w:eastAsia="en-US" w:bidi="ar-SA"/>
        </w:rPr>
      </w:pPr>
      <w:r w:rsidRPr="00E0449D">
        <w:rPr>
          <w:rFonts w:eastAsia="Bookman Old Style"/>
          <w:color w:val="000000" w:themeColor="text1"/>
          <w:sz w:val="26"/>
          <w:szCs w:val="26"/>
          <w:lang w:eastAsia="en-US" w:bidi="ar-SA"/>
        </w:rPr>
        <w:t>Реализация цели развития младших школьников как прио</w:t>
      </w:r>
      <w:r w:rsidRPr="00E0449D">
        <w:rPr>
          <w:rFonts w:eastAsia="Bookman Old Style"/>
          <w:color w:val="000000" w:themeColor="text1"/>
          <w:w w:val="95"/>
          <w:sz w:val="26"/>
          <w:szCs w:val="26"/>
          <w:lang w:eastAsia="en-US" w:bidi="ar-SA"/>
        </w:rPr>
        <w:t>ритетной для первого этапа школьного образования возможна,</w:t>
      </w:r>
      <w:r w:rsidRPr="00E0449D">
        <w:rPr>
          <w:rFonts w:eastAsia="Bookman Old Style"/>
          <w:color w:val="000000" w:themeColor="text1"/>
          <w:spacing w:val="1"/>
          <w:w w:val="95"/>
          <w:sz w:val="26"/>
          <w:szCs w:val="26"/>
          <w:lang w:eastAsia="en-US" w:bidi="ar-SA"/>
        </w:rPr>
        <w:t xml:space="preserve"> </w:t>
      </w:r>
      <w:r w:rsidRPr="00E0449D">
        <w:rPr>
          <w:rFonts w:eastAsia="Bookman Old Style"/>
          <w:color w:val="000000" w:themeColor="text1"/>
          <w:w w:val="95"/>
          <w:sz w:val="26"/>
          <w:szCs w:val="26"/>
          <w:lang w:eastAsia="en-US" w:bidi="ar-SA"/>
        </w:rPr>
        <w:t>если устанавливаются связь и взаимодействие между освоени</w:t>
      </w:r>
      <w:r w:rsidRPr="00E0449D">
        <w:rPr>
          <w:rFonts w:eastAsia="Bookman Old Style"/>
          <w:color w:val="000000" w:themeColor="text1"/>
          <w:sz w:val="26"/>
          <w:szCs w:val="26"/>
          <w:lang w:eastAsia="en-US" w:bidi="ar-SA"/>
        </w:rPr>
        <w:t>ем</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предметного</w:t>
      </w:r>
      <w:r w:rsidRPr="00E0449D">
        <w:rPr>
          <w:rFonts w:eastAsia="Bookman Old Style"/>
          <w:color w:val="000000" w:themeColor="text1"/>
          <w:spacing w:val="-6"/>
          <w:sz w:val="26"/>
          <w:szCs w:val="26"/>
          <w:lang w:eastAsia="en-US" w:bidi="ar-SA"/>
        </w:rPr>
        <w:t xml:space="preserve"> </w:t>
      </w:r>
      <w:r w:rsidRPr="00E0449D">
        <w:rPr>
          <w:rFonts w:eastAsia="Bookman Old Style"/>
          <w:color w:val="000000" w:themeColor="text1"/>
          <w:sz w:val="26"/>
          <w:szCs w:val="26"/>
          <w:lang w:eastAsia="en-US" w:bidi="ar-SA"/>
        </w:rPr>
        <w:t>содержания</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обучения</w:t>
      </w:r>
      <w:r w:rsidRPr="00E0449D">
        <w:rPr>
          <w:rFonts w:eastAsia="Bookman Old Style"/>
          <w:color w:val="000000" w:themeColor="text1"/>
          <w:spacing w:val="-6"/>
          <w:sz w:val="26"/>
          <w:szCs w:val="26"/>
          <w:lang w:eastAsia="en-US" w:bidi="ar-SA"/>
        </w:rPr>
        <w:t xml:space="preserve"> </w:t>
      </w:r>
      <w:r w:rsidRPr="00E0449D">
        <w:rPr>
          <w:rFonts w:eastAsia="Bookman Old Style"/>
          <w:color w:val="000000" w:themeColor="text1"/>
          <w:sz w:val="26"/>
          <w:szCs w:val="26"/>
          <w:lang w:eastAsia="en-US" w:bidi="ar-SA"/>
        </w:rPr>
        <w:t>и</w:t>
      </w:r>
      <w:r w:rsidRPr="00E0449D">
        <w:rPr>
          <w:rFonts w:eastAsia="Bookman Old Style"/>
          <w:color w:val="000000" w:themeColor="text1"/>
          <w:spacing w:val="-6"/>
          <w:sz w:val="26"/>
          <w:szCs w:val="26"/>
          <w:lang w:eastAsia="en-US" w:bidi="ar-SA"/>
        </w:rPr>
        <w:t xml:space="preserve"> </w:t>
      </w:r>
      <w:r w:rsidRPr="00E0449D">
        <w:rPr>
          <w:rFonts w:eastAsia="Bookman Old Style"/>
          <w:color w:val="000000" w:themeColor="text1"/>
          <w:sz w:val="26"/>
          <w:szCs w:val="26"/>
          <w:lang w:eastAsia="en-US" w:bidi="ar-SA"/>
        </w:rPr>
        <w:t>достижениями</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обучающегося в области метапредметных результатов. Это взаимодействие</w:t>
      </w:r>
      <w:r w:rsidRPr="00E0449D">
        <w:rPr>
          <w:rFonts w:eastAsia="Bookman Old Style"/>
          <w:color w:val="000000" w:themeColor="text1"/>
          <w:spacing w:val="6"/>
          <w:sz w:val="26"/>
          <w:szCs w:val="26"/>
          <w:lang w:eastAsia="en-US" w:bidi="ar-SA"/>
        </w:rPr>
        <w:t xml:space="preserve"> </w:t>
      </w:r>
      <w:r w:rsidRPr="00E0449D">
        <w:rPr>
          <w:rFonts w:eastAsia="Bookman Old Style"/>
          <w:color w:val="000000" w:themeColor="text1"/>
          <w:sz w:val="26"/>
          <w:szCs w:val="26"/>
          <w:lang w:eastAsia="en-US" w:bidi="ar-SA"/>
        </w:rPr>
        <w:t>проявляется</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в</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следующем:</w:t>
      </w:r>
    </w:p>
    <w:p w14:paraId="71DE5F1C" w14:textId="77777777" w:rsidR="00E0449D" w:rsidRPr="00E0449D" w:rsidRDefault="00E0449D">
      <w:pPr>
        <w:numPr>
          <w:ilvl w:val="0"/>
          <w:numId w:val="76"/>
        </w:numPr>
        <w:tabs>
          <w:tab w:val="left" w:pos="608"/>
          <w:tab w:val="left" w:pos="709"/>
        </w:tabs>
        <w:ind w:left="0" w:firstLine="567"/>
        <w:jc w:val="both"/>
        <w:rPr>
          <w:rFonts w:eastAsia="Bookman Old Style"/>
          <w:color w:val="000000" w:themeColor="text1"/>
          <w:sz w:val="26"/>
          <w:szCs w:val="26"/>
          <w:lang w:eastAsia="en-US" w:bidi="ar-SA"/>
        </w:rPr>
      </w:pPr>
      <w:r w:rsidRPr="00E0449D">
        <w:rPr>
          <w:rFonts w:eastAsia="Bookman Old Style"/>
          <w:color w:val="000000" w:themeColor="text1"/>
          <w:w w:val="95"/>
          <w:sz w:val="26"/>
          <w:szCs w:val="26"/>
          <w:lang w:eastAsia="en-US" w:bidi="ar-SA"/>
        </w:rPr>
        <w:t>предметные знания, умения и способы деятельности явля</w:t>
      </w:r>
      <w:r w:rsidRPr="00E0449D">
        <w:rPr>
          <w:rFonts w:eastAsia="Bookman Old Style"/>
          <w:color w:val="000000" w:themeColor="text1"/>
          <w:sz w:val="26"/>
          <w:szCs w:val="26"/>
          <w:lang w:eastAsia="en-US" w:bidi="ar-SA"/>
        </w:rPr>
        <w:t>ются</w:t>
      </w:r>
      <w:r w:rsidRPr="00E0449D">
        <w:rPr>
          <w:rFonts w:eastAsia="Bookman Old Style"/>
          <w:color w:val="000000" w:themeColor="text1"/>
          <w:spacing w:val="6"/>
          <w:sz w:val="26"/>
          <w:szCs w:val="26"/>
          <w:lang w:eastAsia="en-US" w:bidi="ar-SA"/>
        </w:rPr>
        <w:t xml:space="preserve"> </w:t>
      </w:r>
      <w:r w:rsidRPr="00E0449D">
        <w:rPr>
          <w:rFonts w:eastAsia="Bookman Old Style"/>
          <w:color w:val="000000" w:themeColor="text1"/>
          <w:sz w:val="26"/>
          <w:szCs w:val="26"/>
          <w:lang w:eastAsia="en-US" w:bidi="ar-SA"/>
        </w:rPr>
        <w:t>содержательной</w:t>
      </w:r>
      <w:r w:rsidRPr="00E0449D">
        <w:rPr>
          <w:rFonts w:eastAsia="Bookman Old Style"/>
          <w:color w:val="000000" w:themeColor="text1"/>
          <w:spacing w:val="6"/>
          <w:sz w:val="26"/>
          <w:szCs w:val="26"/>
          <w:lang w:eastAsia="en-US" w:bidi="ar-SA"/>
        </w:rPr>
        <w:t xml:space="preserve"> </w:t>
      </w:r>
      <w:r w:rsidRPr="00E0449D">
        <w:rPr>
          <w:rFonts w:eastAsia="Bookman Old Style"/>
          <w:color w:val="000000" w:themeColor="text1"/>
          <w:sz w:val="26"/>
          <w:szCs w:val="26"/>
          <w:lang w:eastAsia="en-US" w:bidi="ar-SA"/>
        </w:rPr>
        <w:t>основой</w:t>
      </w:r>
      <w:r w:rsidRPr="00E0449D">
        <w:rPr>
          <w:rFonts w:eastAsia="Bookman Old Style"/>
          <w:color w:val="000000" w:themeColor="text1"/>
          <w:spacing w:val="6"/>
          <w:sz w:val="26"/>
          <w:szCs w:val="26"/>
          <w:lang w:eastAsia="en-US" w:bidi="ar-SA"/>
        </w:rPr>
        <w:t xml:space="preserve"> </w:t>
      </w:r>
      <w:r w:rsidRPr="00E0449D">
        <w:rPr>
          <w:rFonts w:eastAsia="Bookman Old Style"/>
          <w:color w:val="000000" w:themeColor="text1"/>
          <w:sz w:val="26"/>
          <w:szCs w:val="26"/>
          <w:lang w:eastAsia="en-US" w:bidi="ar-SA"/>
        </w:rPr>
        <w:t>становления</w:t>
      </w:r>
      <w:r w:rsidRPr="00E0449D">
        <w:rPr>
          <w:rFonts w:eastAsia="Bookman Old Style"/>
          <w:color w:val="000000" w:themeColor="text1"/>
          <w:spacing w:val="6"/>
          <w:sz w:val="26"/>
          <w:szCs w:val="26"/>
          <w:lang w:eastAsia="en-US" w:bidi="ar-SA"/>
        </w:rPr>
        <w:t xml:space="preserve"> </w:t>
      </w:r>
      <w:r w:rsidRPr="00E0449D">
        <w:rPr>
          <w:rFonts w:eastAsia="Bookman Old Style"/>
          <w:color w:val="000000" w:themeColor="text1"/>
          <w:sz w:val="26"/>
          <w:szCs w:val="26"/>
          <w:lang w:eastAsia="en-US" w:bidi="ar-SA"/>
        </w:rPr>
        <w:t>УУД;</w:t>
      </w:r>
    </w:p>
    <w:p w14:paraId="7AF39AC6" w14:textId="77777777" w:rsidR="00E0449D" w:rsidRPr="00E0449D" w:rsidRDefault="00E0449D">
      <w:pPr>
        <w:numPr>
          <w:ilvl w:val="0"/>
          <w:numId w:val="76"/>
        </w:numPr>
        <w:tabs>
          <w:tab w:val="left" w:pos="610"/>
          <w:tab w:val="left" w:pos="709"/>
        </w:tabs>
        <w:ind w:left="0" w:firstLine="567"/>
        <w:jc w:val="both"/>
        <w:rPr>
          <w:rFonts w:eastAsia="Bookman Old Style"/>
          <w:color w:val="000000" w:themeColor="text1"/>
          <w:sz w:val="26"/>
          <w:szCs w:val="26"/>
          <w:lang w:eastAsia="en-US" w:bidi="ar-SA"/>
        </w:rPr>
      </w:pPr>
      <w:r w:rsidRPr="00E0449D">
        <w:rPr>
          <w:rFonts w:eastAsia="Bookman Old Style"/>
          <w:color w:val="000000" w:themeColor="text1"/>
          <w:sz w:val="26"/>
          <w:szCs w:val="26"/>
          <w:lang w:eastAsia="en-US" w:bidi="ar-SA"/>
        </w:rPr>
        <w:t>развивающиеся УУД обеспечивают протекание учебного</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процесса как активной инициативной поисково-исследовательской деятельности на основе применения различных ин</w:t>
      </w:r>
      <w:r w:rsidRPr="00E0449D">
        <w:rPr>
          <w:rFonts w:eastAsia="Bookman Old Style"/>
          <w:color w:val="000000" w:themeColor="text1"/>
          <w:w w:val="95"/>
          <w:sz w:val="26"/>
          <w:szCs w:val="26"/>
          <w:lang w:eastAsia="en-US" w:bidi="ar-SA"/>
        </w:rPr>
        <w:t>теллектуальных процессов, прежде всего теоретического мыш</w:t>
      </w:r>
      <w:r w:rsidRPr="00E0449D">
        <w:rPr>
          <w:rFonts w:eastAsia="Bookman Old Style"/>
          <w:color w:val="000000" w:themeColor="text1"/>
          <w:sz w:val="26"/>
          <w:szCs w:val="26"/>
          <w:lang w:eastAsia="en-US" w:bidi="ar-SA"/>
        </w:rPr>
        <w:t>ления, связной речи и воображения, в том числе в условиях</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дистанционного обучения (в условиях неконтактного информационного взаимодействия с субъектами образовательного</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процесса);</w:t>
      </w:r>
    </w:p>
    <w:p w14:paraId="6E858EFE" w14:textId="77777777" w:rsidR="00E0449D" w:rsidRPr="00E0449D" w:rsidRDefault="00E0449D">
      <w:pPr>
        <w:numPr>
          <w:ilvl w:val="0"/>
          <w:numId w:val="76"/>
        </w:numPr>
        <w:tabs>
          <w:tab w:val="left" w:pos="608"/>
          <w:tab w:val="left" w:pos="709"/>
        </w:tabs>
        <w:ind w:left="0" w:firstLine="567"/>
        <w:jc w:val="both"/>
        <w:rPr>
          <w:rFonts w:eastAsia="Bookman Old Style"/>
          <w:color w:val="000000" w:themeColor="text1"/>
          <w:sz w:val="26"/>
          <w:szCs w:val="26"/>
          <w:lang w:eastAsia="en-US" w:bidi="ar-SA"/>
        </w:rPr>
      </w:pPr>
      <w:r w:rsidRPr="00E0449D">
        <w:rPr>
          <w:rFonts w:eastAsia="Bookman Old Style"/>
          <w:color w:val="000000" w:themeColor="text1"/>
          <w:sz w:val="26"/>
          <w:szCs w:val="26"/>
          <w:lang w:eastAsia="en-US" w:bidi="ar-SA"/>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операций позволяет обучающемуся использовать освоенные</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w w:val="95"/>
          <w:sz w:val="26"/>
          <w:szCs w:val="26"/>
          <w:lang w:eastAsia="en-US" w:bidi="ar-SA"/>
        </w:rPr>
        <w:t>способы действий на любом предметном содержании, в том чис</w:t>
      </w:r>
      <w:r w:rsidRPr="00E0449D">
        <w:rPr>
          <w:rFonts w:eastAsia="Bookman Old Style"/>
          <w:color w:val="000000" w:themeColor="text1"/>
          <w:sz w:val="26"/>
          <w:szCs w:val="26"/>
          <w:lang w:eastAsia="en-US" w:bidi="ar-SA"/>
        </w:rPr>
        <w:t>ле представленного в виде экранных (виртуальных) моделей</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изучаемых объектов, сюжетов, процессов, что положительно</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отражается</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на</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качестве</w:t>
      </w:r>
      <w:r w:rsidRPr="00E0449D">
        <w:rPr>
          <w:rFonts w:eastAsia="Bookman Old Style"/>
          <w:color w:val="000000" w:themeColor="text1"/>
          <w:spacing w:val="2"/>
          <w:sz w:val="26"/>
          <w:szCs w:val="26"/>
          <w:lang w:eastAsia="en-US" w:bidi="ar-SA"/>
        </w:rPr>
        <w:t xml:space="preserve"> </w:t>
      </w:r>
      <w:r w:rsidRPr="00E0449D">
        <w:rPr>
          <w:rFonts w:eastAsia="Bookman Old Style"/>
          <w:color w:val="000000" w:themeColor="text1"/>
          <w:sz w:val="26"/>
          <w:szCs w:val="26"/>
          <w:lang w:eastAsia="en-US" w:bidi="ar-SA"/>
        </w:rPr>
        <w:t>изучения</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учебных</w:t>
      </w:r>
      <w:r w:rsidRPr="00E0449D">
        <w:rPr>
          <w:rFonts w:eastAsia="Bookman Old Style"/>
          <w:color w:val="000000" w:themeColor="text1"/>
          <w:spacing w:val="2"/>
          <w:sz w:val="26"/>
          <w:szCs w:val="26"/>
          <w:lang w:eastAsia="en-US" w:bidi="ar-SA"/>
        </w:rPr>
        <w:t xml:space="preserve"> </w:t>
      </w:r>
      <w:r w:rsidRPr="00E0449D">
        <w:rPr>
          <w:rFonts w:eastAsia="Bookman Old Style"/>
          <w:color w:val="000000" w:themeColor="text1"/>
          <w:sz w:val="26"/>
          <w:szCs w:val="26"/>
          <w:lang w:eastAsia="en-US" w:bidi="ar-SA"/>
        </w:rPr>
        <w:t>предметов;</w:t>
      </w:r>
    </w:p>
    <w:p w14:paraId="14CBAA3A" w14:textId="77777777" w:rsidR="00E0449D" w:rsidRPr="00E0449D" w:rsidRDefault="00E0449D">
      <w:pPr>
        <w:numPr>
          <w:ilvl w:val="0"/>
          <w:numId w:val="76"/>
        </w:numPr>
        <w:tabs>
          <w:tab w:val="left" w:pos="607"/>
          <w:tab w:val="left" w:pos="709"/>
        </w:tabs>
        <w:ind w:left="0" w:firstLine="567"/>
        <w:jc w:val="both"/>
        <w:rPr>
          <w:rFonts w:eastAsia="Bookman Old Style"/>
          <w:color w:val="000000" w:themeColor="text1"/>
          <w:sz w:val="26"/>
          <w:szCs w:val="26"/>
          <w:lang w:eastAsia="en-US" w:bidi="ar-SA"/>
        </w:rPr>
      </w:pPr>
      <w:r w:rsidRPr="00E0449D">
        <w:rPr>
          <w:rFonts w:eastAsia="Bookman Old Style"/>
          <w:color w:val="000000" w:themeColor="text1"/>
          <w:sz w:val="26"/>
          <w:szCs w:val="26"/>
          <w:lang w:eastAsia="en-US" w:bidi="ar-SA"/>
        </w:rPr>
        <w:t>построение учебного процесса с учётом реализации цели</w:t>
      </w:r>
      <w:r w:rsidRPr="00E0449D">
        <w:rPr>
          <w:rFonts w:eastAsia="Bookman Old Style"/>
          <w:color w:val="000000" w:themeColor="text1"/>
          <w:spacing w:val="-61"/>
          <w:sz w:val="26"/>
          <w:szCs w:val="26"/>
          <w:lang w:eastAsia="en-US" w:bidi="ar-SA"/>
        </w:rPr>
        <w:t xml:space="preserve"> </w:t>
      </w:r>
      <w:r w:rsidRPr="00E0449D">
        <w:rPr>
          <w:rFonts w:eastAsia="Bookman Old Style"/>
          <w:color w:val="000000" w:themeColor="text1"/>
          <w:w w:val="95"/>
          <w:sz w:val="26"/>
          <w:szCs w:val="26"/>
          <w:lang w:eastAsia="en-US" w:bidi="ar-SA"/>
        </w:rPr>
        <w:t>формирования УУД способствует снижению доли репродуктив</w:t>
      </w:r>
      <w:r w:rsidRPr="00E0449D">
        <w:rPr>
          <w:rFonts w:eastAsia="Bookman Old Style"/>
          <w:color w:val="000000" w:themeColor="text1"/>
          <w:sz w:val="26"/>
          <w:szCs w:val="26"/>
          <w:lang w:eastAsia="en-US" w:bidi="ar-SA"/>
        </w:rPr>
        <w:t>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w:t>
      </w:r>
      <w:r w:rsidRPr="00E0449D">
        <w:rPr>
          <w:rFonts w:eastAsia="Bookman Old Style"/>
          <w:color w:val="000000" w:themeColor="text1"/>
          <w:spacing w:val="-61"/>
          <w:sz w:val="26"/>
          <w:szCs w:val="26"/>
          <w:lang w:eastAsia="en-US" w:bidi="ar-SA"/>
        </w:rPr>
        <w:t xml:space="preserve"> </w:t>
      </w:r>
      <w:r w:rsidRPr="00E0449D">
        <w:rPr>
          <w:rFonts w:eastAsia="Bookman Old Style"/>
          <w:color w:val="000000" w:themeColor="text1"/>
          <w:spacing w:val="-1"/>
          <w:sz w:val="26"/>
          <w:szCs w:val="26"/>
          <w:lang w:eastAsia="en-US" w:bidi="ar-SA"/>
        </w:rPr>
        <w:t>реального</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z w:val="26"/>
          <w:szCs w:val="26"/>
          <w:lang w:eastAsia="en-US" w:bidi="ar-SA"/>
        </w:rPr>
        <w:t>и</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z w:val="26"/>
          <w:szCs w:val="26"/>
          <w:lang w:eastAsia="en-US" w:bidi="ar-SA"/>
        </w:rPr>
        <w:t>виртуального</w:t>
      </w:r>
      <w:r w:rsidRPr="00E0449D">
        <w:rPr>
          <w:rFonts w:eastAsia="Bookman Old Style"/>
          <w:color w:val="000000" w:themeColor="text1"/>
          <w:spacing w:val="35"/>
          <w:sz w:val="26"/>
          <w:szCs w:val="26"/>
          <w:lang w:eastAsia="en-US" w:bidi="ar-SA"/>
        </w:rPr>
        <w:t xml:space="preserve"> </w:t>
      </w:r>
      <w:r w:rsidRPr="00E0449D">
        <w:rPr>
          <w:rFonts w:eastAsia="Bookman Old Style"/>
          <w:color w:val="000000" w:themeColor="text1"/>
          <w:sz w:val="26"/>
          <w:szCs w:val="26"/>
          <w:lang w:eastAsia="en-US" w:bidi="ar-SA"/>
        </w:rPr>
        <w:t>представления</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z w:val="26"/>
          <w:szCs w:val="26"/>
          <w:lang w:eastAsia="en-US" w:bidi="ar-SA"/>
        </w:rPr>
        <w:t>экранных</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(виртуальных)</w:t>
      </w:r>
      <w:r w:rsidRPr="00E0449D">
        <w:rPr>
          <w:rFonts w:eastAsia="Bookman Old Style"/>
          <w:color w:val="000000" w:themeColor="text1"/>
          <w:spacing w:val="3"/>
          <w:sz w:val="26"/>
          <w:szCs w:val="26"/>
          <w:lang w:eastAsia="en-US" w:bidi="ar-SA"/>
        </w:rPr>
        <w:t xml:space="preserve"> </w:t>
      </w:r>
      <w:r w:rsidRPr="00E0449D">
        <w:rPr>
          <w:rFonts w:eastAsia="Bookman Old Style"/>
          <w:color w:val="000000" w:themeColor="text1"/>
          <w:sz w:val="26"/>
          <w:szCs w:val="26"/>
          <w:lang w:eastAsia="en-US" w:bidi="ar-SA"/>
        </w:rPr>
        <w:t>моделей</w:t>
      </w:r>
      <w:r w:rsidRPr="00E0449D">
        <w:rPr>
          <w:rFonts w:eastAsia="Bookman Old Style"/>
          <w:color w:val="000000" w:themeColor="text1"/>
          <w:spacing w:val="4"/>
          <w:sz w:val="26"/>
          <w:szCs w:val="26"/>
          <w:lang w:eastAsia="en-US" w:bidi="ar-SA"/>
        </w:rPr>
        <w:t xml:space="preserve"> </w:t>
      </w:r>
      <w:r w:rsidRPr="00E0449D">
        <w:rPr>
          <w:rFonts w:eastAsia="Bookman Old Style"/>
          <w:color w:val="000000" w:themeColor="text1"/>
          <w:sz w:val="26"/>
          <w:szCs w:val="26"/>
          <w:lang w:eastAsia="en-US" w:bidi="ar-SA"/>
        </w:rPr>
        <w:t>изучаемых</w:t>
      </w:r>
      <w:r w:rsidRPr="00E0449D">
        <w:rPr>
          <w:rFonts w:eastAsia="Bookman Old Style"/>
          <w:color w:val="000000" w:themeColor="text1"/>
          <w:spacing w:val="4"/>
          <w:sz w:val="26"/>
          <w:szCs w:val="26"/>
          <w:lang w:eastAsia="en-US" w:bidi="ar-SA"/>
        </w:rPr>
        <w:t xml:space="preserve"> </w:t>
      </w:r>
      <w:r w:rsidRPr="00E0449D">
        <w:rPr>
          <w:rFonts w:eastAsia="Bookman Old Style"/>
          <w:color w:val="000000" w:themeColor="text1"/>
          <w:sz w:val="26"/>
          <w:szCs w:val="26"/>
          <w:lang w:eastAsia="en-US" w:bidi="ar-SA"/>
        </w:rPr>
        <w:t>объектов,</w:t>
      </w:r>
      <w:r w:rsidRPr="00E0449D">
        <w:rPr>
          <w:rFonts w:eastAsia="Bookman Old Style"/>
          <w:color w:val="000000" w:themeColor="text1"/>
          <w:spacing w:val="3"/>
          <w:sz w:val="26"/>
          <w:szCs w:val="26"/>
          <w:lang w:eastAsia="en-US" w:bidi="ar-SA"/>
        </w:rPr>
        <w:t xml:space="preserve"> </w:t>
      </w:r>
      <w:r w:rsidRPr="00E0449D">
        <w:rPr>
          <w:rFonts w:eastAsia="Bookman Old Style"/>
          <w:color w:val="000000" w:themeColor="text1"/>
          <w:sz w:val="26"/>
          <w:szCs w:val="26"/>
          <w:lang w:eastAsia="en-US" w:bidi="ar-SA"/>
        </w:rPr>
        <w:t>сюжетов,</w:t>
      </w:r>
      <w:r w:rsidRPr="00E0449D">
        <w:rPr>
          <w:rFonts w:eastAsia="Bookman Old Style"/>
          <w:color w:val="000000" w:themeColor="text1"/>
          <w:spacing w:val="4"/>
          <w:sz w:val="26"/>
          <w:szCs w:val="26"/>
          <w:lang w:eastAsia="en-US" w:bidi="ar-SA"/>
        </w:rPr>
        <w:t xml:space="preserve"> </w:t>
      </w:r>
      <w:r w:rsidRPr="00E0449D">
        <w:rPr>
          <w:rFonts w:eastAsia="Bookman Old Style"/>
          <w:color w:val="000000" w:themeColor="text1"/>
          <w:sz w:val="26"/>
          <w:szCs w:val="26"/>
          <w:lang w:eastAsia="en-US" w:bidi="ar-SA"/>
        </w:rPr>
        <w:t>процессов.</w:t>
      </w:r>
    </w:p>
    <w:p w14:paraId="644E2199" w14:textId="77777777" w:rsidR="00E0449D" w:rsidRPr="00E0449D" w:rsidRDefault="00E0449D" w:rsidP="003D0866">
      <w:pPr>
        <w:tabs>
          <w:tab w:val="left" w:pos="709"/>
        </w:tabs>
        <w:ind w:firstLine="567"/>
        <w:jc w:val="both"/>
        <w:rPr>
          <w:rFonts w:eastAsia="Bookman Old Style"/>
          <w:color w:val="000000" w:themeColor="text1"/>
          <w:sz w:val="26"/>
          <w:szCs w:val="26"/>
          <w:lang w:eastAsia="en-US" w:bidi="ar-SA"/>
        </w:rPr>
      </w:pPr>
      <w:r w:rsidRPr="00E0449D">
        <w:rPr>
          <w:rFonts w:eastAsia="Bookman Old Style"/>
          <w:color w:val="000000" w:themeColor="text1"/>
          <w:sz w:val="26"/>
          <w:szCs w:val="26"/>
          <w:lang w:eastAsia="en-US" w:bidi="ar-SA"/>
        </w:rPr>
        <w:t>Как</w:t>
      </w:r>
      <w:r w:rsidRPr="00E0449D">
        <w:rPr>
          <w:rFonts w:eastAsia="Bookman Old Style"/>
          <w:color w:val="000000" w:themeColor="text1"/>
          <w:spacing w:val="-8"/>
          <w:sz w:val="26"/>
          <w:szCs w:val="26"/>
          <w:lang w:eastAsia="en-US" w:bidi="ar-SA"/>
        </w:rPr>
        <w:t xml:space="preserve"> </w:t>
      </w:r>
      <w:r w:rsidRPr="00E0449D">
        <w:rPr>
          <w:rFonts w:eastAsia="Bookman Old Style"/>
          <w:color w:val="000000" w:themeColor="text1"/>
          <w:sz w:val="26"/>
          <w:szCs w:val="26"/>
          <w:lang w:eastAsia="en-US" w:bidi="ar-SA"/>
        </w:rPr>
        <w:t>известно,</w:t>
      </w:r>
      <w:r w:rsidRPr="00E0449D">
        <w:rPr>
          <w:rFonts w:eastAsia="Bookman Old Style"/>
          <w:color w:val="000000" w:themeColor="text1"/>
          <w:spacing w:val="-8"/>
          <w:sz w:val="26"/>
          <w:szCs w:val="26"/>
          <w:lang w:eastAsia="en-US" w:bidi="ar-SA"/>
        </w:rPr>
        <w:t xml:space="preserve"> </w:t>
      </w:r>
      <w:r w:rsidRPr="00E0449D">
        <w:rPr>
          <w:rFonts w:eastAsia="Bookman Old Style"/>
          <w:color w:val="000000" w:themeColor="text1"/>
          <w:sz w:val="26"/>
          <w:szCs w:val="26"/>
          <w:lang w:eastAsia="en-US" w:bidi="ar-SA"/>
        </w:rPr>
        <w:t>в</w:t>
      </w:r>
      <w:r w:rsidRPr="00E0449D">
        <w:rPr>
          <w:rFonts w:eastAsia="Bookman Old Style"/>
          <w:color w:val="000000" w:themeColor="text1"/>
          <w:spacing w:val="-8"/>
          <w:sz w:val="26"/>
          <w:szCs w:val="26"/>
          <w:lang w:eastAsia="en-US" w:bidi="ar-SA"/>
        </w:rPr>
        <w:t xml:space="preserve"> </w:t>
      </w:r>
      <w:r w:rsidRPr="00E0449D">
        <w:rPr>
          <w:rFonts w:eastAsia="Bookman Old Style"/>
          <w:color w:val="000000" w:themeColor="text1"/>
          <w:sz w:val="26"/>
          <w:szCs w:val="26"/>
          <w:lang w:eastAsia="en-US" w:bidi="ar-SA"/>
        </w:rPr>
        <w:t>ФГОС</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выделены</w:t>
      </w:r>
      <w:r w:rsidRPr="00E0449D">
        <w:rPr>
          <w:rFonts w:eastAsia="Bookman Old Style"/>
          <w:color w:val="000000" w:themeColor="text1"/>
          <w:spacing w:val="-8"/>
          <w:sz w:val="26"/>
          <w:szCs w:val="26"/>
          <w:lang w:eastAsia="en-US" w:bidi="ar-SA"/>
        </w:rPr>
        <w:t xml:space="preserve"> </w:t>
      </w:r>
      <w:r w:rsidRPr="00E0449D">
        <w:rPr>
          <w:rFonts w:eastAsia="Bookman Old Style"/>
          <w:color w:val="000000" w:themeColor="text1"/>
          <w:sz w:val="26"/>
          <w:szCs w:val="26"/>
          <w:lang w:eastAsia="en-US" w:bidi="ar-SA"/>
        </w:rPr>
        <w:t>три</w:t>
      </w:r>
      <w:r w:rsidRPr="00E0449D">
        <w:rPr>
          <w:rFonts w:eastAsia="Bookman Old Style"/>
          <w:color w:val="000000" w:themeColor="text1"/>
          <w:spacing w:val="-8"/>
          <w:sz w:val="26"/>
          <w:szCs w:val="26"/>
          <w:lang w:eastAsia="en-US" w:bidi="ar-SA"/>
        </w:rPr>
        <w:t xml:space="preserve"> </w:t>
      </w:r>
      <w:r w:rsidRPr="00E0449D">
        <w:rPr>
          <w:rFonts w:eastAsia="Bookman Old Style"/>
          <w:color w:val="000000" w:themeColor="text1"/>
          <w:sz w:val="26"/>
          <w:szCs w:val="26"/>
          <w:lang w:eastAsia="en-US" w:bidi="ar-SA"/>
        </w:rPr>
        <w:t>группы</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универсальных</w:t>
      </w:r>
      <w:r w:rsidRPr="00E0449D">
        <w:rPr>
          <w:rFonts w:eastAsia="Bookman Old Style"/>
          <w:color w:val="000000" w:themeColor="text1"/>
          <w:spacing w:val="-62"/>
          <w:sz w:val="26"/>
          <w:szCs w:val="26"/>
          <w:lang w:eastAsia="en-US" w:bidi="ar-SA"/>
        </w:rPr>
        <w:t xml:space="preserve"> </w:t>
      </w:r>
      <w:r w:rsidRPr="00E0449D">
        <w:rPr>
          <w:rFonts w:eastAsia="Bookman Old Style"/>
          <w:color w:val="000000" w:themeColor="text1"/>
          <w:w w:val="95"/>
          <w:sz w:val="26"/>
          <w:szCs w:val="26"/>
          <w:lang w:eastAsia="en-US" w:bidi="ar-SA"/>
        </w:rPr>
        <w:t>учебных действий как наиболее значимых феноменов психиче</w:t>
      </w:r>
      <w:r w:rsidRPr="00E0449D">
        <w:rPr>
          <w:rFonts w:eastAsia="Bookman Old Style"/>
          <w:color w:val="000000" w:themeColor="text1"/>
          <w:sz w:val="26"/>
          <w:szCs w:val="26"/>
          <w:lang w:eastAsia="en-US" w:bidi="ar-SA"/>
        </w:rPr>
        <w:t>ского развития обучающихся вообще и младшего школьника</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в частности: познавательные, коммуникативные и регулятивные</w:t>
      </w:r>
      <w:r w:rsidRPr="00E0449D">
        <w:rPr>
          <w:rFonts w:eastAsia="Bookman Old Style"/>
          <w:color w:val="000000" w:themeColor="text1"/>
          <w:spacing w:val="8"/>
          <w:sz w:val="26"/>
          <w:szCs w:val="26"/>
          <w:lang w:eastAsia="en-US" w:bidi="ar-SA"/>
        </w:rPr>
        <w:t xml:space="preserve"> </w:t>
      </w:r>
      <w:r w:rsidRPr="00E0449D">
        <w:rPr>
          <w:rFonts w:eastAsia="Bookman Old Style"/>
          <w:color w:val="000000" w:themeColor="text1"/>
          <w:sz w:val="26"/>
          <w:szCs w:val="26"/>
          <w:lang w:eastAsia="en-US" w:bidi="ar-SA"/>
        </w:rPr>
        <w:t>УУД.</w:t>
      </w:r>
    </w:p>
    <w:p w14:paraId="6ED7EA55" w14:textId="77777777" w:rsidR="00E0449D" w:rsidRDefault="00E0449D" w:rsidP="003D0866">
      <w:pPr>
        <w:pStyle w:val="a3"/>
        <w:tabs>
          <w:tab w:val="left" w:pos="567"/>
        </w:tabs>
        <w:ind w:left="1" w:right="106" w:hanging="1"/>
      </w:pPr>
    </w:p>
    <w:p w14:paraId="37015727" w14:textId="77777777" w:rsidR="00B7643A" w:rsidRDefault="00B7643A" w:rsidP="004D10C5">
      <w:pPr>
        <w:pStyle w:val="3"/>
        <w:numPr>
          <w:ilvl w:val="2"/>
          <w:numId w:val="50"/>
        </w:numPr>
        <w:tabs>
          <w:tab w:val="left" w:pos="284"/>
          <w:tab w:val="left" w:pos="709"/>
          <w:tab w:val="left" w:pos="1615"/>
        </w:tabs>
        <w:ind w:hanging="2419"/>
      </w:pPr>
      <w:r>
        <w:t>Характеристика универсальных учебных действий на уровне</w:t>
      </w:r>
      <w:r>
        <w:rPr>
          <w:spacing w:val="-11"/>
        </w:rPr>
        <w:t xml:space="preserve"> </w:t>
      </w:r>
      <w:r>
        <w:t>начального</w:t>
      </w:r>
    </w:p>
    <w:p w14:paraId="4979545A" w14:textId="77777777" w:rsidR="00B7643A" w:rsidRDefault="00B7643A" w:rsidP="003D0866">
      <w:pPr>
        <w:ind w:left="4164"/>
        <w:jc w:val="both"/>
        <w:rPr>
          <w:b/>
          <w:i/>
          <w:sz w:val="26"/>
        </w:rPr>
      </w:pPr>
      <w:r>
        <w:rPr>
          <w:b/>
          <w:i/>
          <w:sz w:val="26"/>
        </w:rPr>
        <w:t>общего образования</w:t>
      </w:r>
    </w:p>
    <w:p w14:paraId="4EA5CAB9" w14:textId="77777777" w:rsidR="00B7643A" w:rsidRDefault="00B7643A" w:rsidP="003D0866">
      <w:pPr>
        <w:pStyle w:val="a3"/>
        <w:ind w:left="0" w:right="106" w:firstLine="453"/>
      </w:pPr>
      <w: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учёбе.</w:t>
      </w:r>
    </w:p>
    <w:p w14:paraId="495F06BB" w14:textId="77777777" w:rsidR="00B7643A" w:rsidRDefault="00B7643A" w:rsidP="003D0866">
      <w:pPr>
        <w:pStyle w:val="a3"/>
        <w:ind w:left="0" w:right="101" w:firstLine="453"/>
      </w:pPr>
      <w:r>
        <w:t>В рамках деятельностного подхода в качестве общеучебных действий</w:t>
      </w:r>
      <w:r>
        <w:rPr>
          <w:spacing w:val="-43"/>
        </w:rPr>
        <w:t xml:space="preserve"> </w:t>
      </w:r>
      <w:r>
        <w:t xml:space="preserve">рассматриваются основные структурные </w:t>
      </w:r>
      <w:r>
        <w:rPr>
          <w:spacing w:val="-3"/>
        </w:rPr>
        <w:t xml:space="preserve">компоненты учебной </w:t>
      </w:r>
      <w:r>
        <w:t xml:space="preserve">деятельности - </w:t>
      </w:r>
      <w:r>
        <w:rPr>
          <w:spacing w:val="-3"/>
        </w:rPr>
        <w:t xml:space="preserve">мотивы, особенности целеполагания </w:t>
      </w:r>
      <w:r>
        <w:t xml:space="preserve">(учебная цель и задачи), </w:t>
      </w:r>
      <w:r>
        <w:rPr>
          <w:spacing w:val="-3"/>
        </w:rPr>
        <w:t xml:space="preserve">учебные </w:t>
      </w:r>
      <w:r>
        <w:t xml:space="preserve">действия, </w:t>
      </w:r>
      <w:r>
        <w:rPr>
          <w:spacing w:val="-3"/>
        </w:rPr>
        <w:t xml:space="preserve">контроль </w:t>
      </w:r>
      <w:r>
        <w:t xml:space="preserve">и оценка, сформированность которых является одной из составляющих </w:t>
      </w:r>
      <w:r>
        <w:rPr>
          <w:spacing w:val="-3"/>
        </w:rPr>
        <w:t xml:space="preserve">успешности </w:t>
      </w:r>
      <w:r>
        <w:t>обучения в образовательном</w:t>
      </w:r>
      <w:r>
        <w:rPr>
          <w:spacing w:val="-3"/>
        </w:rPr>
        <w:t xml:space="preserve"> учреждении.</w:t>
      </w:r>
    </w:p>
    <w:p w14:paraId="5D920082" w14:textId="77777777" w:rsidR="00B7643A" w:rsidRDefault="00B7643A" w:rsidP="003D0866">
      <w:pPr>
        <w:pStyle w:val="a3"/>
        <w:ind w:left="0" w:right="109" w:firstLine="453"/>
      </w:pPr>
      <w: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14:paraId="452A6D7E" w14:textId="77777777" w:rsidR="00B7643A" w:rsidRDefault="00B7643A" w:rsidP="003D0866">
      <w:pPr>
        <w:pStyle w:val="2"/>
        <w:spacing w:before="0"/>
        <w:ind w:left="666"/>
      </w:pPr>
      <w:r>
        <w:t>Понятие «универсальные учебные действия»</w:t>
      </w:r>
    </w:p>
    <w:p w14:paraId="07B754B1" w14:textId="77777777" w:rsidR="00B7643A" w:rsidRDefault="00B7643A" w:rsidP="003D0866">
      <w:pPr>
        <w:pStyle w:val="a3"/>
        <w:ind w:left="0" w:right="107" w:firstLine="453"/>
      </w:pPr>
      <w: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14:paraId="1F38BC94" w14:textId="77777777" w:rsidR="00B7643A" w:rsidRDefault="00B7643A" w:rsidP="003D0866">
      <w:pPr>
        <w:pStyle w:val="a3"/>
        <w:ind w:left="0" w:right="100" w:firstLine="453"/>
      </w:pPr>
      <w:r>
        <w:t xml:space="preserve">Способность обучающегося самостоятельно успешно усваивать </w:t>
      </w:r>
      <w:r>
        <w:rPr>
          <w:spacing w:val="-3"/>
        </w:rPr>
        <w:t xml:space="preserve">новые </w:t>
      </w:r>
      <w:r>
        <w:rPr>
          <w:spacing w:val="-4"/>
        </w:rPr>
        <w:t>знания, формировать</w:t>
      </w:r>
      <w:r>
        <w:rPr>
          <w:spacing w:val="57"/>
        </w:rPr>
        <w:t xml:space="preserve"> </w:t>
      </w:r>
      <w:r>
        <w:rPr>
          <w:spacing w:val="-4"/>
        </w:rPr>
        <w:t>умения</w:t>
      </w:r>
      <w:r>
        <w:rPr>
          <w:spacing w:val="57"/>
        </w:rPr>
        <w:t xml:space="preserve"> </w:t>
      </w:r>
      <w:r>
        <w:t xml:space="preserve">и </w:t>
      </w:r>
      <w:r>
        <w:rPr>
          <w:spacing w:val="-4"/>
        </w:rPr>
        <w:t>компетентности,</w:t>
      </w:r>
      <w:r>
        <w:rPr>
          <w:spacing w:val="57"/>
        </w:rPr>
        <w:t xml:space="preserve"> </w:t>
      </w:r>
      <w:r>
        <w:t xml:space="preserve">включая самостоятельную организацию этого процесса, т. е. </w:t>
      </w:r>
      <w:r>
        <w:rPr>
          <w:spacing w:val="-4"/>
        </w:rPr>
        <w:t xml:space="preserve">умение учиться, обеспечивается тем, </w:t>
      </w:r>
      <w:r>
        <w:rPr>
          <w:spacing w:val="-3"/>
        </w:rPr>
        <w:t xml:space="preserve">что </w:t>
      </w:r>
      <w:r>
        <w:rPr>
          <w:spacing w:val="-5"/>
        </w:rPr>
        <w:t xml:space="preserve">универсальные  учебные </w:t>
      </w:r>
      <w:r>
        <w:t xml:space="preserve">действия  как обобщённые действия открывают обучающимся </w:t>
      </w:r>
      <w:r>
        <w:rPr>
          <w:spacing w:val="-4"/>
        </w:rPr>
        <w:t xml:space="preserve">возможность широкой ориентации </w:t>
      </w:r>
      <w:r>
        <w:rPr>
          <w:spacing w:val="-3"/>
        </w:rPr>
        <w:t xml:space="preserve">как </w:t>
      </w:r>
      <w:r>
        <w:t xml:space="preserve">в </w:t>
      </w:r>
      <w:r>
        <w:rPr>
          <w:spacing w:val="-4"/>
        </w:rPr>
        <w:t>различных</w:t>
      </w:r>
      <w:r>
        <w:rPr>
          <w:spacing w:val="57"/>
        </w:rPr>
        <w:t xml:space="preserve"> </w:t>
      </w:r>
      <w:r>
        <w:rPr>
          <w:spacing w:val="-4"/>
        </w:rPr>
        <w:t>предметных</w:t>
      </w:r>
      <w:r>
        <w:rPr>
          <w:spacing w:val="57"/>
        </w:rPr>
        <w:t xml:space="preserve"> </w:t>
      </w:r>
      <w:r>
        <w:rPr>
          <w:spacing w:val="-4"/>
        </w:rPr>
        <w:t>областях,</w:t>
      </w:r>
      <w:r>
        <w:rPr>
          <w:spacing w:val="57"/>
        </w:rPr>
        <w:t xml:space="preserve"> </w:t>
      </w:r>
      <w:r>
        <w:rPr>
          <w:spacing w:val="-3"/>
        </w:rPr>
        <w:t xml:space="preserve">так </w:t>
      </w:r>
      <w:r>
        <w:t xml:space="preserve">и в </w:t>
      </w:r>
      <w:r>
        <w:rPr>
          <w:spacing w:val="-4"/>
        </w:rPr>
        <w:t>строении</w:t>
      </w:r>
      <w:r>
        <w:rPr>
          <w:spacing w:val="57"/>
        </w:rPr>
        <w:t xml:space="preserve"> </w:t>
      </w:r>
      <w:r>
        <w:rPr>
          <w:spacing w:val="-4"/>
        </w:rPr>
        <w:t>самой</w:t>
      </w:r>
      <w:r>
        <w:rPr>
          <w:spacing w:val="57"/>
        </w:rPr>
        <w:t xml:space="preserve"> </w:t>
      </w:r>
      <w:r>
        <w:rPr>
          <w:spacing w:val="-5"/>
        </w:rPr>
        <w:t xml:space="preserve">учебной </w:t>
      </w:r>
      <w:r>
        <w:rPr>
          <w:spacing w:val="-4"/>
        </w:rPr>
        <w:t>деятельности, включающей</w:t>
      </w:r>
      <w:r>
        <w:rPr>
          <w:spacing w:val="57"/>
        </w:rPr>
        <w:t xml:space="preserve"> </w:t>
      </w:r>
      <w:r>
        <w:rPr>
          <w:spacing w:val="-4"/>
        </w:rPr>
        <w:t>осознание</w:t>
      </w:r>
      <w:r>
        <w:rPr>
          <w:spacing w:val="57"/>
        </w:rPr>
        <w:t xml:space="preserve"> </w:t>
      </w:r>
      <w:r>
        <w:rPr>
          <w:spacing w:val="-3"/>
        </w:rPr>
        <w:t xml:space="preserve">её </w:t>
      </w:r>
      <w:r>
        <w:rPr>
          <w:spacing w:val="-4"/>
        </w:rPr>
        <w:t>целевой</w:t>
      </w:r>
      <w:r>
        <w:rPr>
          <w:spacing w:val="57"/>
        </w:rPr>
        <w:t xml:space="preserve"> </w:t>
      </w:r>
      <w:r>
        <w:rPr>
          <w:spacing w:val="-4"/>
        </w:rPr>
        <w:t>направленности,</w:t>
      </w:r>
      <w:r>
        <w:rPr>
          <w:spacing w:val="57"/>
        </w:rPr>
        <w:t xml:space="preserve"> </w:t>
      </w:r>
      <w:r>
        <w:rPr>
          <w:spacing w:val="-4"/>
        </w:rPr>
        <w:t>ценностно-смысловых</w:t>
      </w:r>
      <w:r>
        <w:rPr>
          <w:spacing w:val="57"/>
        </w:rPr>
        <w:t xml:space="preserve"> </w:t>
      </w:r>
      <w:r>
        <w:t xml:space="preserve">и </w:t>
      </w:r>
      <w:r>
        <w:rPr>
          <w:spacing w:val="-4"/>
        </w:rPr>
        <w:t xml:space="preserve">операциональных характеристик. </w:t>
      </w:r>
      <w:r>
        <w:rPr>
          <w:spacing w:val="-3"/>
        </w:rPr>
        <w:t xml:space="preserve">Таким </w:t>
      </w:r>
      <w:r>
        <w:rPr>
          <w:spacing w:val="-4"/>
        </w:rPr>
        <w:t xml:space="preserve">образом, </w:t>
      </w:r>
      <w:r>
        <w:t xml:space="preserve">достижение </w:t>
      </w:r>
      <w:r>
        <w:rPr>
          <w:spacing w:val="-3"/>
        </w:rPr>
        <w:t xml:space="preserve">умения учиться </w:t>
      </w:r>
      <w:r>
        <w:t xml:space="preserve">предполагает </w:t>
      </w:r>
      <w:r>
        <w:rPr>
          <w:spacing w:val="-3"/>
        </w:rPr>
        <w:t xml:space="preserve">полноценное освоение </w:t>
      </w:r>
      <w:r>
        <w:rPr>
          <w:spacing w:val="-4"/>
        </w:rPr>
        <w:t xml:space="preserve">обучающимися </w:t>
      </w:r>
      <w:r>
        <w:rPr>
          <w:spacing w:val="-3"/>
        </w:rPr>
        <w:t xml:space="preserve">всех </w:t>
      </w:r>
      <w:r>
        <w:rPr>
          <w:spacing w:val="-4"/>
        </w:rPr>
        <w:t>компонентов</w:t>
      </w:r>
      <w:r>
        <w:rPr>
          <w:spacing w:val="57"/>
        </w:rPr>
        <w:t xml:space="preserve"> </w:t>
      </w:r>
      <w:r>
        <w:rPr>
          <w:spacing w:val="-5"/>
        </w:rPr>
        <w:t xml:space="preserve">учебной </w:t>
      </w:r>
      <w:r>
        <w:rPr>
          <w:spacing w:val="-4"/>
        </w:rPr>
        <w:t xml:space="preserve">деятельности, которые включают: познавательные </w:t>
      </w:r>
      <w:r>
        <w:t xml:space="preserve">и </w:t>
      </w:r>
      <w:r>
        <w:rPr>
          <w:spacing w:val="-4"/>
        </w:rPr>
        <w:t xml:space="preserve">учебные мотивы, </w:t>
      </w:r>
      <w:r>
        <w:rPr>
          <w:spacing w:val="-5"/>
        </w:rPr>
        <w:t xml:space="preserve">учебную </w:t>
      </w:r>
      <w:r>
        <w:rPr>
          <w:spacing w:val="-4"/>
        </w:rPr>
        <w:t xml:space="preserve">цель, </w:t>
      </w:r>
      <w:r>
        <w:rPr>
          <w:spacing w:val="-5"/>
        </w:rPr>
        <w:t xml:space="preserve">учебную </w:t>
      </w:r>
      <w:r>
        <w:rPr>
          <w:spacing w:val="-4"/>
        </w:rPr>
        <w:t>задачу,</w:t>
      </w:r>
      <w:r>
        <w:rPr>
          <w:spacing w:val="57"/>
        </w:rPr>
        <w:t xml:space="preserve"> </w:t>
      </w:r>
      <w:r>
        <w:rPr>
          <w:spacing w:val="-4"/>
        </w:rPr>
        <w:t xml:space="preserve">учебные действия </w:t>
      </w:r>
      <w:r>
        <w:t xml:space="preserve">и </w:t>
      </w:r>
      <w:r>
        <w:rPr>
          <w:spacing w:val="-4"/>
        </w:rPr>
        <w:t xml:space="preserve">операции (ориентировка, преобразование материала, контроль </w:t>
      </w:r>
      <w:r>
        <w:t xml:space="preserve">и </w:t>
      </w:r>
      <w:r>
        <w:rPr>
          <w:spacing w:val="-4"/>
        </w:rPr>
        <w:t>оценка). Умение</w:t>
      </w:r>
      <w:r>
        <w:rPr>
          <w:spacing w:val="57"/>
        </w:rPr>
        <w:t xml:space="preserve"> </w:t>
      </w:r>
      <w:r>
        <w:rPr>
          <w:spacing w:val="-3"/>
        </w:rPr>
        <w:t xml:space="preserve">учиться </w:t>
      </w:r>
      <w:r>
        <w:t xml:space="preserve">— существенный фактор повышения эффективности освоения обучающимися предметных знаний, формирования </w:t>
      </w:r>
      <w:r>
        <w:rPr>
          <w:spacing w:val="-4"/>
        </w:rPr>
        <w:t xml:space="preserve">умений </w:t>
      </w:r>
      <w:r>
        <w:t xml:space="preserve">и </w:t>
      </w:r>
      <w:r>
        <w:rPr>
          <w:spacing w:val="-4"/>
        </w:rPr>
        <w:t xml:space="preserve">компетентностей, образа </w:t>
      </w:r>
      <w:r>
        <w:rPr>
          <w:spacing w:val="-3"/>
        </w:rPr>
        <w:t xml:space="preserve">мира </w:t>
      </w:r>
      <w:r>
        <w:t xml:space="preserve">и </w:t>
      </w:r>
      <w:r>
        <w:rPr>
          <w:spacing w:val="-4"/>
        </w:rPr>
        <w:t>ценностно-смысловых оснований личностного морального</w:t>
      </w:r>
      <w:r>
        <w:rPr>
          <w:spacing w:val="-17"/>
        </w:rPr>
        <w:t xml:space="preserve"> </w:t>
      </w:r>
      <w:r>
        <w:rPr>
          <w:spacing w:val="-4"/>
        </w:rPr>
        <w:t>выбора.</w:t>
      </w:r>
    </w:p>
    <w:p w14:paraId="5EA74F08" w14:textId="77777777" w:rsidR="00B7643A" w:rsidRDefault="00B7643A" w:rsidP="003D0866">
      <w:pPr>
        <w:pStyle w:val="2"/>
        <w:spacing w:before="0"/>
        <w:ind w:left="666"/>
      </w:pPr>
      <w:r>
        <w:t>Функции универсальных учебных действий:</w:t>
      </w:r>
    </w:p>
    <w:p w14:paraId="79BE0697" w14:textId="77777777" w:rsidR="00B7643A" w:rsidRDefault="00B7643A" w:rsidP="003D0866">
      <w:pPr>
        <w:pStyle w:val="a3"/>
        <w:ind w:left="0" w:right="105" w:firstLine="453"/>
      </w:pPr>
      <w: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14:paraId="0A0FC04D" w14:textId="77777777" w:rsidR="00B7643A" w:rsidRDefault="00B7643A" w:rsidP="003D0866">
      <w:pPr>
        <w:pStyle w:val="a3"/>
        <w:ind w:left="0" w:right="111" w:firstLine="453"/>
      </w:pPr>
      <w: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14:paraId="1950FDC0" w14:textId="77777777" w:rsidR="00B7643A" w:rsidRDefault="00B7643A" w:rsidP="003D0866">
      <w:pPr>
        <w:pStyle w:val="a3"/>
        <w:ind w:left="0" w:right="105" w:firstLine="453"/>
      </w:pPr>
      <w: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образовательного процесса; лежат в основе организации и регуляции любой деятельности обучающегося независимо от её специально-предметного содержания.</w:t>
      </w:r>
    </w:p>
    <w:p w14:paraId="532375EE" w14:textId="77777777" w:rsidR="00B7643A" w:rsidRDefault="00B7643A" w:rsidP="003D0866">
      <w:pPr>
        <w:pStyle w:val="a3"/>
        <w:ind w:left="0" w:right="105" w:firstLine="453"/>
      </w:pPr>
      <w:r>
        <w:t>Универсальные учебные действия обеспечивают этапы усвоения  учебного  содержания и формирования психологических способностей</w:t>
      </w:r>
      <w:r>
        <w:rPr>
          <w:spacing w:val="-7"/>
        </w:rPr>
        <w:t xml:space="preserve"> </w:t>
      </w:r>
      <w:r>
        <w:t>обучающегося.</w:t>
      </w:r>
    </w:p>
    <w:p w14:paraId="12701ABC" w14:textId="77777777" w:rsidR="00B7643A" w:rsidRDefault="00B7643A" w:rsidP="003D0866">
      <w:pPr>
        <w:pStyle w:val="2"/>
        <w:spacing w:before="0"/>
        <w:ind w:left="0"/>
      </w:pPr>
      <w:r>
        <w:t>Виды универсальных учебных действий</w:t>
      </w:r>
    </w:p>
    <w:p w14:paraId="71BE47A8" w14:textId="77777777" w:rsidR="00B7643A" w:rsidRDefault="00B7643A" w:rsidP="003D0866">
      <w:pPr>
        <w:ind w:right="104" w:firstLine="453"/>
        <w:jc w:val="both"/>
        <w:rPr>
          <w:sz w:val="26"/>
        </w:rPr>
      </w:pPr>
      <w:r>
        <w:rPr>
          <w:sz w:val="26"/>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Pr>
          <w:b/>
          <w:i/>
          <w:sz w:val="26"/>
        </w:rPr>
        <w:t>личностный</w:t>
      </w:r>
      <w:r>
        <w:rPr>
          <w:sz w:val="26"/>
        </w:rPr>
        <w:t xml:space="preserve">, </w:t>
      </w:r>
      <w:r>
        <w:rPr>
          <w:b/>
          <w:i/>
          <w:sz w:val="26"/>
        </w:rPr>
        <w:t xml:space="preserve">регулятивный </w:t>
      </w:r>
      <w:r>
        <w:rPr>
          <w:sz w:val="26"/>
        </w:rPr>
        <w:t>(</w:t>
      </w:r>
      <w:r>
        <w:rPr>
          <w:i/>
          <w:sz w:val="26"/>
        </w:rPr>
        <w:t>включающий также действия саморегуляции</w:t>
      </w:r>
      <w:r>
        <w:rPr>
          <w:sz w:val="26"/>
        </w:rPr>
        <w:t xml:space="preserve">), </w:t>
      </w:r>
      <w:r>
        <w:rPr>
          <w:b/>
          <w:i/>
          <w:sz w:val="26"/>
        </w:rPr>
        <w:t xml:space="preserve">познавательный </w:t>
      </w:r>
      <w:r>
        <w:rPr>
          <w:sz w:val="26"/>
        </w:rPr>
        <w:t xml:space="preserve">и </w:t>
      </w:r>
      <w:r>
        <w:rPr>
          <w:b/>
          <w:i/>
          <w:sz w:val="26"/>
        </w:rPr>
        <w:t>коммуникативный</w:t>
      </w:r>
      <w:r>
        <w:rPr>
          <w:sz w:val="26"/>
        </w:rPr>
        <w:t>.</w:t>
      </w:r>
    </w:p>
    <w:p w14:paraId="2BCFDC10" w14:textId="77777777" w:rsidR="00B7643A" w:rsidRDefault="00B7643A" w:rsidP="003D0866">
      <w:pPr>
        <w:pStyle w:val="a3"/>
        <w:tabs>
          <w:tab w:val="left" w:pos="2886"/>
          <w:tab w:val="left" w:pos="5326"/>
          <w:tab w:val="left" w:pos="6978"/>
          <w:tab w:val="left" w:pos="8809"/>
        </w:tabs>
        <w:ind w:left="0" w:right="110" w:firstLine="453"/>
      </w:pPr>
      <w:r>
        <w:rPr>
          <w:b/>
          <w:i/>
          <w:spacing w:val="3"/>
        </w:rPr>
        <w:t>Личностные</w:t>
      </w:r>
      <w:r>
        <w:rPr>
          <w:b/>
          <w:i/>
          <w:spacing w:val="3"/>
        </w:rPr>
        <w:tab/>
        <w:t>универсальные</w:t>
      </w:r>
      <w:r>
        <w:rPr>
          <w:b/>
          <w:i/>
          <w:spacing w:val="3"/>
        </w:rPr>
        <w:tab/>
        <w:t>учебные</w:t>
      </w:r>
      <w:r>
        <w:rPr>
          <w:b/>
          <w:i/>
          <w:spacing w:val="3"/>
        </w:rPr>
        <w:tab/>
      </w:r>
      <w:r>
        <w:rPr>
          <w:b/>
          <w:i/>
          <w:spacing w:val="4"/>
        </w:rPr>
        <w:t>действия</w:t>
      </w:r>
      <w:r>
        <w:rPr>
          <w:b/>
          <w:i/>
          <w:spacing w:val="4"/>
        </w:rPr>
        <w:tab/>
      </w:r>
      <w:r>
        <w:rPr>
          <w:spacing w:val="2"/>
        </w:rPr>
        <w:t xml:space="preserve">обеспечивают </w:t>
      </w:r>
      <w:r>
        <w:rPr>
          <w:spacing w:val="3"/>
        </w:rPr>
        <w:t xml:space="preserve">ценностно-смысловую ориентацию обучающихся (умение соотносить поступки </w:t>
      </w:r>
      <w:r>
        <w:t xml:space="preserve">и </w:t>
      </w:r>
      <w:r>
        <w:rPr>
          <w:spacing w:val="3"/>
        </w:rPr>
        <w:t xml:space="preserve">события </w:t>
      </w:r>
      <w:r>
        <w:t xml:space="preserve">с </w:t>
      </w:r>
      <w:r>
        <w:rPr>
          <w:spacing w:val="3"/>
        </w:rPr>
        <w:t xml:space="preserve">принятыми </w:t>
      </w:r>
      <w:r>
        <w:t>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w:t>
      </w:r>
      <w:r>
        <w:rPr>
          <w:spacing w:val="10"/>
        </w:rPr>
        <w:t xml:space="preserve"> </w:t>
      </w:r>
      <w:r>
        <w:t>действий:</w:t>
      </w:r>
    </w:p>
    <w:p w14:paraId="603A182B" w14:textId="77777777" w:rsidR="00B7643A" w:rsidRDefault="00B7643A" w:rsidP="003D0866">
      <w:pPr>
        <w:pStyle w:val="a3"/>
        <w:ind w:left="0"/>
      </w:pPr>
      <w:r>
        <w:t>личностное, профессиональное, жизненное самоопределение;</w:t>
      </w:r>
    </w:p>
    <w:p w14:paraId="2FBE18F7" w14:textId="77777777" w:rsidR="00B7643A" w:rsidRDefault="00B7643A" w:rsidP="003D0866">
      <w:pPr>
        <w:pStyle w:val="a3"/>
        <w:ind w:left="0" w:right="104" w:firstLine="453"/>
      </w:pPr>
      <w: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уметь отвечать на вопрос: </w:t>
      </w:r>
      <w:r>
        <w:rPr>
          <w:i/>
        </w:rPr>
        <w:t xml:space="preserve">какое значение и какой смысл имеет для меня учение? </w:t>
      </w:r>
      <w:r>
        <w:t>;</w:t>
      </w:r>
    </w:p>
    <w:p w14:paraId="2AD0926D" w14:textId="77777777" w:rsidR="00B7643A" w:rsidRDefault="00B7643A" w:rsidP="003D0866">
      <w:pPr>
        <w:pStyle w:val="a3"/>
        <w:ind w:left="0" w:right="104" w:firstLine="453"/>
      </w:pPr>
      <w:r>
        <w:t xml:space="preserve">нравственно-этическая ориентация, в том числе и оценивание усваиваемого содержания (исходя из социальных и </w:t>
      </w:r>
      <w:r>
        <w:rPr>
          <w:spacing w:val="-3"/>
        </w:rPr>
        <w:t xml:space="preserve">личностных </w:t>
      </w:r>
      <w:r>
        <w:t xml:space="preserve">ценностей), </w:t>
      </w:r>
      <w:r>
        <w:rPr>
          <w:spacing w:val="-3"/>
        </w:rPr>
        <w:t xml:space="preserve">обеспечивающее </w:t>
      </w:r>
      <w:r>
        <w:t>личностный моральный выбор.</w:t>
      </w:r>
    </w:p>
    <w:p w14:paraId="1E8E1925" w14:textId="77777777" w:rsidR="00B7643A" w:rsidRDefault="00B7643A" w:rsidP="003D0866">
      <w:pPr>
        <w:ind w:right="111" w:firstLine="453"/>
        <w:jc w:val="both"/>
        <w:rPr>
          <w:sz w:val="26"/>
        </w:rPr>
      </w:pPr>
      <w:r>
        <w:rPr>
          <w:b/>
          <w:i/>
          <w:sz w:val="26"/>
        </w:rPr>
        <w:t xml:space="preserve">Регулятивные универсальные учебные действия </w:t>
      </w:r>
      <w:r>
        <w:rPr>
          <w:sz w:val="26"/>
        </w:rPr>
        <w:t>обеспечивают обучающимся организацию своей учебной деятельности. К ним относятся:</w:t>
      </w:r>
    </w:p>
    <w:p w14:paraId="4C676719" w14:textId="77777777" w:rsidR="00B7643A" w:rsidRDefault="00B7643A" w:rsidP="004D10C5">
      <w:pPr>
        <w:pStyle w:val="a5"/>
        <w:numPr>
          <w:ilvl w:val="0"/>
          <w:numId w:val="47"/>
        </w:numPr>
        <w:tabs>
          <w:tab w:val="left" w:pos="640"/>
          <w:tab w:val="left" w:pos="641"/>
        </w:tabs>
        <w:ind w:left="0" w:right="107" w:firstLine="0"/>
        <w:rPr>
          <w:sz w:val="26"/>
        </w:rPr>
      </w:pPr>
      <w:r>
        <w:rPr>
          <w:sz w:val="26"/>
        </w:rPr>
        <w:t>целеполагание как постановка учебной задачи на основе соотнесения того, что уже известно и усвоено обучающимися, и того, что ещё</w:t>
      </w:r>
      <w:r>
        <w:rPr>
          <w:spacing w:val="-8"/>
          <w:sz w:val="26"/>
        </w:rPr>
        <w:t xml:space="preserve"> </w:t>
      </w:r>
      <w:r>
        <w:rPr>
          <w:sz w:val="26"/>
        </w:rPr>
        <w:t>неизвестно;</w:t>
      </w:r>
    </w:p>
    <w:p w14:paraId="35EB0EF0" w14:textId="77777777" w:rsidR="00B7643A" w:rsidRDefault="00B7643A" w:rsidP="004D10C5">
      <w:pPr>
        <w:pStyle w:val="a5"/>
        <w:numPr>
          <w:ilvl w:val="0"/>
          <w:numId w:val="47"/>
        </w:numPr>
        <w:tabs>
          <w:tab w:val="left" w:pos="640"/>
          <w:tab w:val="left" w:pos="641"/>
        </w:tabs>
        <w:ind w:left="0" w:right="107" w:firstLine="0"/>
        <w:rPr>
          <w:sz w:val="26"/>
        </w:rPr>
      </w:pPr>
      <w:r>
        <w:rPr>
          <w:sz w:val="26"/>
        </w:rPr>
        <w:t>планирование — определение последовательности промежуточных целей с учётом конечного результата; составление плана и последовательности</w:t>
      </w:r>
      <w:r>
        <w:rPr>
          <w:spacing w:val="-5"/>
          <w:sz w:val="26"/>
        </w:rPr>
        <w:t xml:space="preserve"> </w:t>
      </w:r>
      <w:r>
        <w:rPr>
          <w:sz w:val="26"/>
        </w:rPr>
        <w:t>действий;</w:t>
      </w:r>
    </w:p>
    <w:p w14:paraId="15A8D366" w14:textId="77777777" w:rsidR="00B7643A" w:rsidRDefault="00B7643A" w:rsidP="004D10C5">
      <w:pPr>
        <w:pStyle w:val="a5"/>
        <w:numPr>
          <w:ilvl w:val="0"/>
          <w:numId w:val="47"/>
        </w:numPr>
        <w:tabs>
          <w:tab w:val="left" w:pos="640"/>
          <w:tab w:val="left" w:pos="641"/>
          <w:tab w:val="left" w:pos="6851"/>
          <w:tab w:val="left" w:pos="7817"/>
        </w:tabs>
        <w:ind w:left="0" w:right="111" w:firstLine="0"/>
        <w:rPr>
          <w:sz w:val="26"/>
        </w:rPr>
      </w:pPr>
      <w:r>
        <w:rPr>
          <w:sz w:val="26"/>
        </w:rPr>
        <w:t xml:space="preserve">прогнозирование —   предвосхищение </w:t>
      </w:r>
      <w:r>
        <w:rPr>
          <w:spacing w:val="58"/>
          <w:sz w:val="26"/>
        </w:rPr>
        <w:t xml:space="preserve"> </w:t>
      </w:r>
      <w:r>
        <w:rPr>
          <w:sz w:val="26"/>
        </w:rPr>
        <w:t xml:space="preserve">результата </w:t>
      </w:r>
      <w:r>
        <w:rPr>
          <w:spacing w:val="59"/>
          <w:sz w:val="26"/>
        </w:rPr>
        <w:t xml:space="preserve"> </w:t>
      </w:r>
      <w:r>
        <w:rPr>
          <w:sz w:val="26"/>
        </w:rPr>
        <w:t>и</w:t>
      </w:r>
      <w:r>
        <w:rPr>
          <w:sz w:val="26"/>
        </w:rPr>
        <w:tab/>
        <w:t>уровня</w:t>
      </w:r>
      <w:r>
        <w:rPr>
          <w:sz w:val="26"/>
        </w:rPr>
        <w:tab/>
        <w:t xml:space="preserve">усвоения знаний, его </w:t>
      </w:r>
      <w:r>
        <w:rPr>
          <w:spacing w:val="-1"/>
          <w:w w:val="99"/>
          <w:sz w:val="26"/>
        </w:rPr>
        <w:t>времен</w:t>
      </w:r>
      <w:r>
        <w:rPr>
          <w:w w:val="99"/>
          <w:sz w:val="26"/>
        </w:rPr>
        <w:t>н</w:t>
      </w:r>
      <w:r>
        <w:rPr>
          <w:spacing w:val="-105"/>
          <w:w w:val="99"/>
          <w:sz w:val="26"/>
        </w:rPr>
        <w:t>ы</w:t>
      </w:r>
      <w:r>
        <w:rPr>
          <w:spacing w:val="-3"/>
          <w:w w:val="99"/>
          <w:sz w:val="26"/>
        </w:rPr>
        <w:t>´</w:t>
      </w:r>
      <w:r>
        <w:rPr>
          <w:w w:val="99"/>
          <w:sz w:val="26"/>
        </w:rPr>
        <w:t>х</w:t>
      </w:r>
      <w:r>
        <w:rPr>
          <w:spacing w:val="1"/>
          <w:sz w:val="26"/>
        </w:rPr>
        <w:t xml:space="preserve"> </w:t>
      </w:r>
      <w:r>
        <w:rPr>
          <w:w w:val="99"/>
          <w:sz w:val="26"/>
        </w:rPr>
        <w:t>хар</w:t>
      </w:r>
      <w:r>
        <w:rPr>
          <w:spacing w:val="2"/>
          <w:w w:val="99"/>
          <w:sz w:val="26"/>
        </w:rPr>
        <w:t>а</w:t>
      </w:r>
      <w:r>
        <w:rPr>
          <w:spacing w:val="-2"/>
          <w:w w:val="99"/>
          <w:sz w:val="26"/>
        </w:rPr>
        <w:t>к</w:t>
      </w:r>
      <w:r>
        <w:rPr>
          <w:w w:val="99"/>
          <w:sz w:val="26"/>
        </w:rPr>
        <w:t>тер</w:t>
      </w:r>
      <w:r>
        <w:rPr>
          <w:spacing w:val="2"/>
          <w:w w:val="99"/>
          <w:sz w:val="26"/>
        </w:rPr>
        <w:t>и</w:t>
      </w:r>
      <w:r>
        <w:rPr>
          <w:w w:val="99"/>
          <w:sz w:val="26"/>
        </w:rPr>
        <w:t>сти</w:t>
      </w:r>
      <w:r>
        <w:rPr>
          <w:spacing w:val="-1"/>
          <w:w w:val="99"/>
          <w:sz w:val="26"/>
        </w:rPr>
        <w:t>к</w:t>
      </w:r>
      <w:r>
        <w:rPr>
          <w:w w:val="99"/>
          <w:sz w:val="26"/>
        </w:rPr>
        <w:t>;</w:t>
      </w:r>
    </w:p>
    <w:p w14:paraId="08C2AB1A" w14:textId="77777777" w:rsidR="00B7643A" w:rsidRDefault="00B7643A" w:rsidP="004D10C5">
      <w:pPr>
        <w:pStyle w:val="a5"/>
        <w:numPr>
          <w:ilvl w:val="0"/>
          <w:numId w:val="47"/>
        </w:numPr>
        <w:tabs>
          <w:tab w:val="left" w:pos="640"/>
          <w:tab w:val="left" w:pos="641"/>
        </w:tabs>
        <w:ind w:left="0" w:right="110" w:firstLine="0"/>
        <w:rPr>
          <w:sz w:val="26"/>
        </w:rPr>
      </w:pPr>
      <w:r>
        <w:rPr>
          <w:sz w:val="26"/>
        </w:rPr>
        <w:t>контроль в форме сличения способа действия и его результата с заданным эталоном с целью обнаружения отклонений и отличий от</w:t>
      </w:r>
      <w:r>
        <w:rPr>
          <w:spacing w:val="-2"/>
          <w:sz w:val="26"/>
        </w:rPr>
        <w:t xml:space="preserve"> </w:t>
      </w:r>
      <w:r>
        <w:rPr>
          <w:sz w:val="26"/>
        </w:rPr>
        <w:t>эталона;</w:t>
      </w:r>
    </w:p>
    <w:p w14:paraId="0C865ABF" w14:textId="77777777" w:rsidR="00B7643A" w:rsidRDefault="00B7643A" w:rsidP="005E3873">
      <w:pPr>
        <w:pStyle w:val="a5"/>
        <w:numPr>
          <w:ilvl w:val="0"/>
          <w:numId w:val="47"/>
        </w:numPr>
        <w:tabs>
          <w:tab w:val="left" w:pos="0"/>
        </w:tabs>
        <w:ind w:left="0" w:right="106" w:firstLine="0"/>
        <w:jc w:val="both"/>
        <w:rPr>
          <w:sz w:val="26"/>
        </w:rPr>
      </w:pPr>
      <w:r>
        <w:rPr>
          <w:sz w:val="26"/>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w:t>
      </w:r>
      <w:r>
        <w:rPr>
          <w:spacing w:val="-5"/>
          <w:sz w:val="26"/>
        </w:rPr>
        <w:t xml:space="preserve"> </w:t>
      </w:r>
      <w:r>
        <w:rPr>
          <w:sz w:val="26"/>
        </w:rPr>
        <w:t>товарищами;</w:t>
      </w:r>
    </w:p>
    <w:p w14:paraId="195409E3" w14:textId="77777777" w:rsidR="00B7643A" w:rsidRDefault="00B7643A" w:rsidP="005E3873">
      <w:pPr>
        <w:pStyle w:val="a5"/>
        <w:numPr>
          <w:ilvl w:val="0"/>
          <w:numId w:val="47"/>
        </w:numPr>
        <w:tabs>
          <w:tab w:val="left" w:pos="0"/>
        </w:tabs>
        <w:ind w:left="0" w:right="107" w:firstLine="0"/>
        <w:jc w:val="both"/>
        <w:rPr>
          <w:sz w:val="26"/>
        </w:rPr>
      </w:pPr>
      <w:r>
        <w:rPr>
          <w:sz w:val="26"/>
        </w:rPr>
        <w:t>оценка — выделение и осознание обучающимся того, что уже усвоено и что  ещё нужно усвоить, осознание качества и уровня усвоения; оценка результатов</w:t>
      </w:r>
      <w:r>
        <w:rPr>
          <w:spacing w:val="-12"/>
          <w:sz w:val="26"/>
        </w:rPr>
        <w:t xml:space="preserve"> </w:t>
      </w:r>
      <w:r>
        <w:rPr>
          <w:sz w:val="26"/>
        </w:rPr>
        <w:t>работы;</w:t>
      </w:r>
    </w:p>
    <w:p w14:paraId="480BFB4B" w14:textId="77777777" w:rsidR="00B7643A" w:rsidRDefault="00B7643A" w:rsidP="005E3873">
      <w:pPr>
        <w:pStyle w:val="a5"/>
        <w:numPr>
          <w:ilvl w:val="0"/>
          <w:numId w:val="47"/>
        </w:numPr>
        <w:tabs>
          <w:tab w:val="left" w:pos="0"/>
        </w:tabs>
        <w:ind w:left="0" w:right="107" w:firstLine="0"/>
        <w:jc w:val="both"/>
        <w:rPr>
          <w:sz w:val="26"/>
        </w:rPr>
      </w:pPr>
      <w:r>
        <w:rPr>
          <w:spacing w:val="3"/>
          <w:sz w:val="26"/>
        </w:rPr>
        <w:t xml:space="preserve">саморегуляция </w:t>
      </w:r>
      <w:r>
        <w:rPr>
          <w:spacing w:val="2"/>
          <w:sz w:val="26"/>
        </w:rPr>
        <w:t xml:space="preserve">как </w:t>
      </w:r>
      <w:r>
        <w:rPr>
          <w:spacing w:val="3"/>
          <w:sz w:val="26"/>
        </w:rPr>
        <w:t xml:space="preserve">способность </w:t>
      </w:r>
      <w:r>
        <w:rPr>
          <w:sz w:val="26"/>
        </w:rPr>
        <w:t xml:space="preserve">к </w:t>
      </w:r>
      <w:r>
        <w:rPr>
          <w:spacing w:val="3"/>
          <w:sz w:val="26"/>
        </w:rPr>
        <w:t xml:space="preserve">мобилизации </w:t>
      </w:r>
      <w:r>
        <w:rPr>
          <w:spacing w:val="2"/>
          <w:sz w:val="26"/>
        </w:rPr>
        <w:t xml:space="preserve">сил </w:t>
      </w:r>
      <w:r>
        <w:rPr>
          <w:sz w:val="26"/>
        </w:rPr>
        <w:t>и энергии, к волевому усилию (к выбору в ситуации мотивационного конфликта) и преодолению</w:t>
      </w:r>
      <w:r>
        <w:rPr>
          <w:spacing w:val="-15"/>
          <w:sz w:val="26"/>
        </w:rPr>
        <w:t xml:space="preserve"> </w:t>
      </w:r>
      <w:r>
        <w:rPr>
          <w:sz w:val="26"/>
        </w:rPr>
        <w:t>препятствий.</w:t>
      </w:r>
    </w:p>
    <w:p w14:paraId="0EB43E12" w14:textId="77777777" w:rsidR="00B7643A" w:rsidRDefault="00B7643A" w:rsidP="003D0866">
      <w:pPr>
        <w:tabs>
          <w:tab w:val="left" w:pos="0"/>
        </w:tabs>
        <w:ind w:right="111"/>
        <w:jc w:val="both"/>
        <w:rPr>
          <w:sz w:val="26"/>
        </w:rPr>
      </w:pPr>
      <w:r>
        <w:rPr>
          <w:b/>
          <w:i/>
          <w:sz w:val="26"/>
        </w:rPr>
        <w:t xml:space="preserve">Познавательные универсальные учебные действия </w:t>
      </w:r>
      <w:r>
        <w:rPr>
          <w:sz w:val="26"/>
        </w:rPr>
        <w:t>включают: общеучебные, логические учебные действия, а также постановку и решение проблемы.</w:t>
      </w:r>
    </w:p>
    <w:p w14:paraId="33BDF981" w14:textId="77777777" w:rsidR="00B7643A" w:rsidRDefault="00B7643A" w:rsidP="003D0866">
      <w:pPr>
        <w:tabs>
          <w:tab w:val="left" w:pos="0"/>
        </w:tabs>
        <w:jc w:val="both"/>
        <w:rPr>
          <w:sz w:val="26"/>
        </w:rPr>
      </w:pPr>
      <w:r>
        <w:rPr>
          <w:i/>
          <w:sz w:val="26"/>
        </w:rPr>
        <w:t>Общеучебные универсальные действия</w:t>
      </w:r>
      <w:r>
        <w:rPr>
          <w:sz w:val="26"/>
        </w:rPr>
        <w:t>:</w:t>
      </w:r>
    </w:p>
    <w:p w14:paraId="1A198FD9" w14:textId="77777777" w:rsidR="00B7643A" w:rsidRDefault="00B7643A" w:rsidP="003D0866">
      <w:pPr>
        <w:pStyle w:val="a3"/>
        <w:tabs>
          <w:tab w:val="left" w:pos="0"/>
        </w:tabs>
        <w:ind w:left="0"/>
      </w:pPr>
      <w:r>
        <w:t>самостоятельное выделение и формулирование познавательной цели;</w:t>
      </w:r>
    </w:p>
    <w:p w14:paraId="61B04455" w14:textId="77777777" w:rsidR="00B7643A" w:rsidRDefault="00B7643A" w:rsidP="003D0866">
      <w:pPr>
        <w:pStyle w:val="a3"/>
        <w:tabs>
          <w:tab w:val="left" w:pos="0"/>
        </w:tabs>
        <w:ind w:left="0" w:right="104"/>
      </w:pPr>
      <w: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14:paraId="423A5C2D" w14:textId="77777777" w:rsidR="00B7643A" w:rsidRDefault="00B7643A" w:rsidP="003D0866">
      <w:pPr>
        <w:pStyle w:val="a3"/>
        <w:tabs>
          <w:tab w:val="left" w:pos="0"/>
        </w:tabs>
        <w:ind w:left="0"/>
      </w:pPr>
      <w:r>
        <w:t>структурирование знаний;</w:t>
      </w:r>
    </w:p>
    <w:p w14:paraId="53EF0862" w14:textId="77777777" w:rsidR="00B7643A" w:rsidRDefault="00B7643A" w:rsidP="003D0866">
      <w:pPr>
        <w:pStyle w:val="a3"/>
        <w:tabs>
          <w:tab w:val="left" w:pos="0"/>
        </w:tabs>
        <w:ind w:left="0" w:right="113"/>
      </w:pPr>
      <w:r>
        <w:t>осознанное и произвольное построение речевого высказывания в устной и письменной форме;</w:t>
      </w:r>
    </w:p>
    <w:p w14:paraId="14216FDF" w14:textId="77777777" w:rsidR="00B7643A" w:rsidRDefault="00B7643A" w:rsidP="003D0866">
      <w:pPr>
        <w:pStyle w:val="a3"/>
        <w:tabs>
          <w:tab w:val="left" w:pos="0"/>
        </w:tabs>
        <w:ind w:left="0" w:right="107"/>
      </w:pPr>
      <w:r>
        <w:t>выбор наиболее эффективных способов решения задач в зависимости от конкретных условий;</w:t>
      </w:r>
    </w:p>
    <w:p w14:paraId="61CD7070" w14:textId="77777777" w:rsidR="00B7643A" w:rsidRDefault="00B7643A" w:rsidP="003D0866">
      <w:pPr>
        <w:pStyle w:val="a3"/>
        <w:tabs>
          <w:tab w:val="left" w:pos="0"/>
        </w:tabs>
        <w:ind w:left="0" w:right="105"/>
      </w:pPr>
      <w:r>
        <w:t>рефлексия способов и условий действия, контроль и оценка процесса и результатов деятельности;</w:t>
      </w:r>
    </w:p>
    <w:p w14:paraId="215F5BE5" w14:textId="77777777" w:rsidR="00B7643A" w:rsidRDefault="00B7643A" w:rsidP="003D0866">
      <w:pPr>
        <w:pStyle w:val="a3"/>
        <w:tabs>
          <w:tab w:val="left" w:pos="0"/>
        </w:tabs>
        <w:ind w:left="0" w:right="102"/>
      </w:pPr>
      <w:r>
        <w:t xml:space="preserve">смысловое чтение как осмысление цели чтения и выбор </w:t>
      </w:r>
      <w:r>
        <w:rPr>
          <w:spacing w:val="-3"/>
        </w:rPr>
        <w:t xml:space="preserve">вида </w:t>
      </w:r>
      <w:r>
        <w:rPr>
          <w:spacing w:val="-4"/>
        </w:rPr>
        <w:t xml:space="preserve">чтения </w:t>
      </w:r>
      <w:r>
        <w:t xml:space="preserve">в </w:t>
      </w:r>
      <w:r>
        <w:rPr>
          <w:spacing w:val="-4"/>
        </w:rPr>
        <w:t xml:space="preserve">зависимости </w:t>
      </w:r>
      <w:r>
        <w:rPr>
          <w:spacing w:val="-3"/>
        </w:rPr>
        <w:t xml:space="preserve">от </w:t>
      </w:r>
      <w:r>
        <w:rPr>
          <w:spacing w:val="-4"/>
        </w:rPr>
        <w:t xml:space="preserve">цели; извлечение необходимой </w:t>
      </w:r>
      <w:r>
        <w:t xml:space="preserve">информации из прослушанных текстов различных жанров; </w:t>
      </w:r>
      <w:r>
        <w:rPr>
          <w:spacing w:val="-4"/>
        </w:rPr>
        <w:t xml:space="preserve">определение основной </w:t>
      </w:r>
      <w:r>
        <w:t xml:space="preserve">и </w:t>
      </w:r>
      <w:r>
        <w:rPr>
          <w:spacing w:val="-4"/>
        </w:rPr>
        <w:t xml:space="preserve">второстепенной информации; свободная ориентация </w:t>
      </w:r>
      <w:r>
        <w:t xml:space="preserve">и </w:t>
      </w:r>
      <w:r>
        <w:rPr>
          <w:spacing w:val="-4"/>
        </w:rPr>
        <w:t>восприятие</w:t>
      </w:r>
      <w:r>
        <w:rPr>
          <w:spacing w:val="57"/>
        </w:rPr>
        <w:t xml:space="preserve"> </w:t>
      </w:r>
      <w:r>
        <w:rPr>
          <w:spacing w:val="-4"/>
        </w:rPr>
        <w:t xml:space="preserve">текстов художественного, научного, публицистического </w:t>
      </w:r>
      <w:r>
        <w:t xml:space="preserve">и </w:t>
      </w:r>
      <w:r>
        <w:rPr>
          <w:spacing w:val="-4"/>
        </w:rPr>
        <w:t xml:space="preserve">официально-делового стилей; понимание </w:t>
      </w:r>
      <w:r>
        <w:t xml:space="preserve">и </w:t>
      </w:r>
      <w:r>
        <w:rPr>
          <w:spacing w:val="-4"/>
        </w:rPr>
        <w:t>адекватная оценка языка средств массовой информации;</w:t>
      </w:r>
    </w:p>
    <w:p w14:paraId="6255268C" w14:textId="77777777" w:rsidR="00B7643A" w:rsidRDefault="00B7643A" w:rsidP="003D0866">
      <w:pPr>
        <w:pStyle w:val="a3"/>
        <w:tabs>
          <w:tab w:val="left" w:pos="0"/>
        </w:tabs>
        <w:ind w:left="0" w:right="112"/>
      </w:pPr>
      <w: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14:paraId="77B4B833" w14:textId="77777777" w:rsidR="00B7643A" w:rsidRDefault="00B7643A" w:rsidP="003D0866">
      <w:pPr>
        <w:pStyle w:val="a3"/>
        <w:tabs>
          <w:tab w:val="left" w:pos="0"/>
        </w:tabs>
        <w:ind w:left="0"/>
      </w:pPr>
      <w:r>
        <w:t>Особую группу общеучебных универсальных действий составляют</w:t>
      </w:r>
    </w:p>
    <w:p w14:paraId="6B0B7995" w14:textId="77777777" w:rsidR="00B7643A" w:rsidRDefault="00B7643A" w:rsidP="003D0866">
      <w:pPr>
        <w:tabs>
          <w:tab w:val="left" w:pos="0"/>
        </w:tabs>
        <w:jc w:val="both"/>
        <w:rPr>
          <w:sz w:val="26"/>
        </w:rPr>
      </w:pPr>
      <w:r>
        <w:rPr>
          <w:i/>
          <w:sz w:val="26"/>
        </w:rPr>
        <w:t>знаково­символические действия</w:t>
      </w:r>
      <w:r>
        <w:rPr>
          <w:sz w:val="26"/>
        </w:rPr>
        <w:t>:</w:t>
      </w:r>
    </w:p>
    <w:p w14:paraId="3244291D" w14:textId="77777777" w:rsidR="00B7643A" w:rsidRDefault="00B7643A" w:rsidP="003D0866">
      <w:pPr>
        <w:pStyle w:val="a3"/>
        <w:tabs>
          <w:tab w:val="left" w:pos="0"/>
        </w:tabs>
        <w:ind w:left="0" w:right="109"/>
      </w:pPr>
      <w:r>
        <w:rPr>
          <w:rFonts w:ascii="Symbol" w:hAnsi="Symbol"/>
        </w:rPr>
        <w:t></w:t>
      </w:r>
      <w:r>
        <w:t xml:space="preserve"> </w:t>
      </w:r>
      <w:r>
        <w:rPr>
          <w:position w:val="1"/>
        </w:rPr>
        <w:t>моделирование — преобразование объекта из чувственной формы в модель, где</w:t>
      </w:r>
      <w:r>
        <w:t xml:space="preserve"> выделены существенные характеристики объекта (пространственно-графическая или знаково-символическая);</w:t>
      </w:r>
    </w:p>
    <w:p w14:paraId="7BEA0B3C" w14:textId="77777777" w:rsidR="00B7643A" w:rsidRDefault="00B7643A" w:rsidP="003D0866">
      <w:pPr>
        <w:pStyle w:val="a3"/>
        <w:tabs>
          <w:tab w:val="left" w:pos="0"/>
        </w:tabs>
        <w:ind w:left="0" w:right="112"/>
      </w:pPr>
      <w:r>
        <w:rPr>
          <w:rFonts w:ascii="Symbol" w:hAnsi="Symbol"/>
        </w:rPr>
        <w:t></w:t>
      </w:r>
      <w:r>
        <w:t xml:space="preserve"> </w:t>
      </w:r>
      <w:r>
        <w:rPr>
          <w:position w:val="1"/>
        </w:rPr>
        <w:t>преобразование модели с целью выявления общих законов, определяющих данную</w:t>
      </w:r>
      <w:r>
        <w:t xml:space="preserve"> предметную область.</w:t>
      </w:r>
    </w:p>
    <w:p w14:paraId="5CBDE47F" w14:textId="77777777" w:rsidR="00B7643A" w:rsidRDefault="00B7643A" w:rsidP="003D0866">
      <w:pPr>
        <w:tabs>
          <w:tab w:val="left" w:pos="0"/>
        </w:tabs>
        <w:jc w:val="both"/>
        <w:rPr>
          <w:sz w:val="26"/>
        </w:rPr>
      </w:pPr>
      <w:r>
        <w:rPr>
          <w:i/>
          <w:sz w:val="26"/>
        </w:rPr>
        <w:t>Логические универсальные действия</w:t>
      </w:r>
      <w:r>
        <w:rPr>
          <w:sz w:val="26"/>
        </w:rPr>
        <w:t>:</w:t>
      </w:r>
    </w:p>
    <w:p w14:paraId="7BF3C4F5" w14:textId="77777777" w:rsidR="00B7643A" w:rsidRDefault="00B7643A" w:rsidP="003D0866">
      <w:pPr>
        <w:pStyle w:val="a3"/>
        <w:tabs>
          <w:tab w:val="left" w:pos="0"/>
        </w:tabs>
        <w:ind w:left="0"/>
        <w:jc w:val="left"/>
      </w:pPr>
      <w:r>
        <w:rPr>
          <w:rFonts w:ascii="Symbol" w:hAnsi="Symbol"/>
        </w:rPr>
        <w:t></w:t>
      </w:r>
      <w:r>
        <w:t xml:space="preserve"> </w:t>
      </w:r>
      <w:r>
        <w:rPr>
          <w:position w:val="1"/>
        </w:rPr>
        <w:t>анализ объектов с целью выделения признаков (существенных, несущественных);</w:t>
      </w:r>
    </w:p>
    <w:p w14:paraId="51D7EFA0" w14:textId="77777777" w:rsidR="00B7643A" w:rsidRDefault="00B7643A" w:rsidP="003D0866">
      <w:pPr>
        <w:pStyle w:val="a3"/>
        <w:tabs>
          <w:tab w:val="left" w:pos="0"/>
        </w:tabs>
        <w:ind w:left="0"/>
        <w:jc w:val="left"/>
      </w:pPr>
      <w:r>
        <w:rPr>
          <w:rFonts w:ascii="Symbol" w:hAnsi="Symbol"/>
        </w:rPr>
        <w:t></w:t>
      </w:r>
      <w:r>
        <w:t xml:space="preserve"> </w:t>
      </w:r>
      <w:r>
        <w:rPr>
          <w:position w:val="1"/>
        </w:rPr>
        <w:t>синтез — составление целого из частей, в том числе самостоятельное достраивание с</w:t>
      </w:r>
      <w:r>
        <w:t xml:space="preserve"> восполнением недостающих компонентов;</w:t>
      </w:r>
    </w:p>
    <w:p w14:paraId="6410BA72" w14:textId="77777777" w:rsidR="00B7643A" w:rsidRDefault="00B7643A" w:rsidP="003D0866">
      <w:pPr>
        <w:pStyle w:val="a3"/>
        <w:tabs>
          <w:tab w:val="left" w:pos="0"/>
        </w:tabs>
        <w:ind w:left="0"/>
        <w:jc w:val="left"/>
      </w:pPr>
      <w:r>
        <w:rPr>
          <w:rFonts w:ascii="Symbol" w:hAnsi="Symbol"/>
        </w:rPr>
        <w:t></w:t>
      </w:r>
      <w:r>
        <w:t xml:space="preserve"> </w:t>
      </w:r>
      <w:r>
        <w:rPr>
          <w:position w:val="1"/>
        </w:rPr>
        <w:t>выбор оснований и критериев для сравнения, сериации, классификации объектов;</w:t>
      </w:r>
    </w:p>
    <w:p w14:paraId="70CD81C6" w14:textId="77777777" w:rsidR="00B7643A" w:rsidRDefault="00B7643A" w:rsidP="003D0866">
      <w:pPr>
        <w:pStyle w:val="a3"/>
        <w:tabs>
          <w:tab w:val="left" w:pos="0"/>
        </w:tabs>
        <w:ind w:left="0"/>
        <w:jc w:val="left"/>
      </w:pPr>
      <w:r>
        <w:rPr>
          <w:rFonts w:ascii="Symbol" w:hAnsi="Symbol"/>
        </w:rPr>
        <w:t></w:t>
      </w:r>
      <w:r>
        <w:t xml:space="preserve"> </w:t>
      </w:r>
      <w:r>
        <w:rPr>
          <w:position w:val="1"/>
        </w:rPr>
        <w:t>подведение под понятие, выведение следствий;</w:t>
      </w:r>
    </w:p>
    <w:p w14:paraId="16F88B62" w14:textId="77777777" w:rsidR="00B7643A" w:rsidRDefault="00B7643A" w:rsidP="003D0866">
      <w:pPr>
        <w:pStyle w:val="a3"/>
        <w:tabs>
          <w:tab w:val="left" w:pos="0"/>
        </w:tabs>
        <w:ind w:left="0" w:right="113"/>
        <w:jc w:val="left"/>
      </w:pPr>
      <w:r>
        <w:rPr>
          <w:rFonts w:ascii="Symbol" w:hAnsi="Symbol"/>
        </w:rPr>
        <w:t></w:t>
      </w:r>
      <w:r>
        <w:t xml:space="preserve"> </w:t>
      </w:r>
      <w:r>
        <w:rPr>
          <w:position w:val="1"/>
        </w:rPr>
        <w:t>установление причинно-следственных связей, представление цепочек объектов и</w:t>
      </w:r>
      <w:r>
        <w:t xml:space="preserve"> явлений;</w:t>
      </w:r>
    </w:p>
    <w:p w14:paraId="1D29F08A" w14:textId="77777777" w:rsidR="00B7643A" w:rsidRDefault="00B7643A" w:rsidP="003D0866">
      <w:pPr>
        <w:pStyle w:val="a3"/>
        <w:ind w:left="0"/>
        <w:jc w:val="left"/>
      </w:pPr>
      <w:r>
        <w:rPr>
          <w:position w:val="1"/>
        </w:rPr>
        <w:t>построение логической цепочки рассуждений, анализ истинности утверждений;</w:t>
      </w:r>
    </w:p>
    <w:p w14:paraId="6CFD9A5F" w14:textId="77777777" w:rsidR="00B7643A" w:rsidRDefault="00B7643A" w:rsidP="003D0866">
      <w:pPr>
        <w:pStyle w:val="a3"/>
        <w:ind w:left="0"/>
        <w:jc w:val="left"/>
      </w:pPr>
      <w:r>
        <w:rPr>
          <w:rFonts w:ascii="Symbol" w:hAnsi="Symbol"/>
        </w:rPr>
        <w:t></w:t>
      </w:r>
      <w:r>
        <w:t xml:space="preserve"> </w:t>
      </w:r>
      <w:r>
        <w:rPr>
          <w:position w:val="1"/>
        </w:rPr>
        <w:t>доказательство;</w:t>
      </w:r>
    </w:p>
    <w:p w14:paraId="58183036" w14:textId="77777777" w:rsidR="00B7643A" w:rsidRDefault="00B7643A" w:rsidP="003D0866">
      <w:pPr>
        <w:pStyle w:val="a3"/>
        <w:ind w:left="0"/>
        <w:jc w:val="left"/>
      </w:pPr>
      <w:r>
        <w:rPr>
          <w:rFonts w:ascii="Symbol" w:hAnsi="Symbol"/>
        </w:rPr>
        <w:t></w:t>
      </w:r>
      <w:r>
        <w:t xml:space="preserve"> </w:t>
      </w:r>
      <w:r>
        <w:rPr>
          <w:position w:val="1"/>
        </w:rPr>
        <w:t>выдвижение гипотез и их обоснование.</w:t>
      </w:r>
    </w:p>
    <w:p w14:paraId="32FE71A4" w14:textId="77777777" w:rsidR="00B7643A" w:rsidRDefault="00B7643A" w:rsidP="003D0866">
      <w:pPr>
        <w:rPr>
          <w:sz w:val="26"/>
        </w:rPr>
      </w:pPr>
      <w:r>
        <w:rPr>
          <w:i/>
          <w:sz w:val="26"/>
        </w:rPr>
        <w:t>Постановка и решение проблемы</w:t>
      </w:r>
      <w:r>
        <w:rPr>
          <w:sz w:val="26"/>
        </w:rPr>
        <w:t>:</w:t>
      </w:r>
    </w:p>
    <w:p w14:paraId="665A7B3D" w14:textId="77777777" w:rsidR="00B7643A" w:rsidRDefault="00B7643A" w:rsidP="003D0866">
      <w:pPr>
        <w:pStyle w:val="a3"/>
        <w:ind w:left="0"/>
        <w:jc w:val="left"/>
      </w:pPr>
      <w:r>
        <w:rPr>
          <w:rFonts w:ascii="Symbol" w:hAnsi="Symbol"/>
        </w:rPr>
        <w:t></w:t>
      </w:r>
      <w:r>
        <w:t xml:space="preserve"> </w:t>
      </w:r>
      <w:r>
        <w:rPr>
          <w:position w:val="1"/>
        </w:rPr>
        <w:t>формулирование проблемы;</w:t>
      </w:r>
    </w:p>
    <w:p w14:paraId="3836CB1F" w14:textId="77777777" w:rsidR="00B7643A" w:rsidRDefault="00B7643A" w:rsidP="003D0866">
      <w:pPr>
        <w:pStyle w:val="a3"/>
        <w:tabs>
          <w:tab w:val="left" w:pos="2526"/>
          <w:tab w:val="left" w:pos="3709"/>
          <w:tab w:val="left" w:pos="4919"/>
          <w:tab w:val="left" w:pos="6073"/>
          <w:tab w:val="left" w:pos="7213"/>
          <w:tab w:val="left" w:pos="8779"/>
          <w:tab w:val="left" w:pos="9148"/>
        </w:tabs>
        <w:ind w:left="0" w:right="113"/>
        <w:jc w:val="left"/>
      </w:pPr>
      <w:r>
        <w:rPr>
          <w:rFonts w:ascii="Symbol" w:hAnsi="Symbol"/>
        </w:rPr>
        <w:t></w:t>
      </w:r>
      <w:r>
        <w:t xml:space="preserve"> </w:t>
      </w:r>
      <w:r>
        <w:rPr>
          <w:spacing w:val="29"/>
        </w:rPr>
        <w:t xml:space="preserve"> </w:t>
      </w:r>
      <w:r>
        <w:rPr>
          <w:spacing w:val="-4"/>
          <w:position w:val="1"/>
        </w:rPr>
        <w:t>самостоятельное</w:t>
      </w:r>
      <w:r>
        <w:rPr>
          <w:spacing w:val="-4"/>
          <w:position w:val="1"/>
        </w:rPr>
        <w:tab/>
        <w:t>создание</w:t>
      </w:r>
      <w:r>
        <w:rPr>
          <w:spacing w:val="-4"/>
          <w:position w:val="1"/>
        </w:rPr>
        <w:tab/>
        <w:t>способов</w:t>
      </w:r>
      <w:r>
        <w:rPr>
          <w:spacing w:val="-4"/>
          <w:position w:val="1"/>
        </w:rPr>
        <w:tab/>
        <w:t>решения</w:t>
      </w:r>
      <w:r>
        <w:rPr>
          <w:spacing w:val="-4"/>
          <w:position w:val="1"/>
        </w:rPr>
        <w:tab/>
        <w:t>проблем</w:t>
      </w:r>
      <w:r>
        <w:rPr>
          <w:spacing w:val="-4"/>
          <w:position w:val="1"/>
        </w:rPr>
        <w:tab/>
      </w:r>
      <w:r>
        <w:rPr>
          <w:position w:val="1"/>
        </w:rPr>
        <w:t>творческого</w:t>
      </w:r>
      <w:r>
        <w:rPr>
          <w:position w:val="1"/>
        </w:rPr>
        <w:tab/>
        <w:t>и</w:t>
      </w:r>
      <w:r>
        <w:rPr>
          <w:position w:val="1"/>
        </w:rPr>
        <w:tab/>
      </w:r>
      <w:r>
        <w:rPr>
          <w:w w:val="95"/>
          <w:position w:val="1"/>
        </w:rPr>
        <w:t>поискового</w:t>
      </w:r>
      <w:r>
        <w:rPr>
          <w:w w:val="95"/>
        </w:rPr>
        <w:t xml:space="preserve"> </w:t>
      </w:r>
      <w:r>
        <w:t>характера.</w:t>
      </w:r>
    </w:p>
    <w:p w14:paraId="291B36AF" w14:textId="77777777" w:rsidR="00B7643A" w:rsidRDefault="00B7643A" w:rsidP="003D0866">
      <w:pPr>
        <w:pStyle w:val="a3"/>
        <w:ind w:left="0" w:right="106" w:firstLine="453"/>
      </w:pPr>
      <w:r>
        <w:rPr>
          <w:b/>
          <w:i/>
        </w:rPr>
        <w:t xml:space="preserve">Коммуникативные универсальные учебные действия </w:t>
      </w:r>
      <w: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14:paraId="140DA9EC" w14:textId="77777777" w:rsidR="00B7643A" w:rsidRDefault="00B7643A" w:rsidP="003D0866">
      <w:pPr>
        <w:pStyle w:val="a3"/>
        <w:ind w:left="0"/>
      </w:pPr>
      <w:r>
        <w:t>К коммуникативным действиям относятся:</w:t>
      </w:r>
    </w:p>
    <w:p w14:paraId="6B3C8E1C" w14:textId="77777777" w:rsidR="00B7643A" w:rsidRDefault="00B7643A" w:rsidP="003D0866">
      <w:pPr>
        <w:pStyle w:val="a3"/>
        <w:ind w:left="0" w:right="103"/>
      </w:pPr>
      <w:r>
        <w:rPr>
          <w:rFonts w:ascii="Symbol" w:hAnsi="Symbol"/>
        </w:rPr>
        <w:t></w:t>
      </w:r>
      <w:r>
        <w:t xml:space="preserve"> </w:t>
      </w:r>
      <w:r>
        <w:rPr>
          <w:spacing w:val="-2"/>
          <w:position w:val="1"/>
        </w:rPr>
        <w:t xml:space="preserve">планирование </w:t>
      </w:r>
      <w:r>
        <w:rPr>
          <w:spacing w:val="-3"/>
          <w:position w:val="1"/>
        </w:rPr>
        <w:t xml:space="preserve">учебного </w:t>
      </w:r>
      <w:r>
        <w:rPr>
          <w:position w:val="1"/>
        </w:rPr>
        <w:t xml:space="preserve">сотрудничества с </w:t>
      </w:r>
      <w:r>
        <w:rPr>
          <w:spacing w:val="-3"/>
          <w:position w:val="1"/>
        </w:rPr>
        <w:t xml:space="preserve">учителем </w:t>
      </w:r>
      <w:r>
        <w:rPr>
          <w:position w:val="1"/>
        </w:rPr>
        <w:t>и  сверстниками —  определение</w:t>
      </w:r>
      <w:r>
        <w:t xml:space="preserve"> цели, функций участников, способов взаимодействия;</w:t>
      </w:r>
    </w:p>
    <w:p w14:paraId="0D24BE0A" w14:textId="77777777" w:rsidR="00B7643A" w:rsidRDefault="00B7643A" w:rsidP="003D0866">
      <w:pPr>
        <w:pStyle w:val="a3"/>
        <w:ind w:left="0"/>
      </w:pPr>
      <w:r>
        <w:rPr>
          <w:rFonts w:ascii="Symbol" w:hAnsi="Symbol"/>
        </w:rPr>
        <w:t></w:t>
      </w:r>
      <w:r>
        <w:t xml:space="preserve"> </w:t>
      </w:r>
      <w:r>
        <w:rPr>
          <w:position w:val="1"/>
        </w:rPr>
        <w:t>постановка вопросов — инициативное сотрудничество в поиске и сборе информации;</w:t>
      </w:r>
    </w:p>
    <w:p w14:paraId="559B2E78" w14:textId="77777777" w:rsidR="00B7643A" w:rsidRDefault="00B7643A" w:rsidP="003D0866">
      <w:pPr>
        <w:pStyle w:val="a3"/>
        <w:ind w:left="0" w:right="106"/>
      </w:pPr>
      <w:r>
        <w:rPr>
          <w:rFonts w:ascii="Symbol" w:hAnsi="Symbol"/>
        </w:rPr>
        <w:t></w:t>
      </w:r>
      <w:r>
        <w:t xml:space="preserve"> </w:t>
      </w:r>
      <w:r>
        <w:rPr>
          <w:position w:val="1"/>
        </w:rPr>
        <w:t>разрешение конфликтов — выявление, идентификация проблемы, поиск и оценка</w:t>
      </w:r>
      <w:r>
        <w:t xml:space="preserve"> альтернативных способов разрешения конфликта, принятие решения и его реализация;</w:t>
      </w:r>
    </w:p>
    <w:p w14:paraId="3D528B35" w14:textId="77777777" w:rsidR="00B7643A" w:rsidRDefault="00B7643A" w:rsidP="003D0866">
      <w:pPr>
        <w:pStyle w:val="a3"/>
        <w:ind w:left="0"/>
      </w:pPr>
      <w:r>
        <w:rPr>
          <w:rFonts w:ascii="Symbol" w:hAnsi="Symbol"/>
        </w:rPr>
        <w:t></w:t>
      </w:r>
      <w:r>
        <w:t xml:space="preserve"> </w:t>
      </w:r>
      <w:r>
        <w:rPr>
          <w:position w:val="1"/>
        </w:rPr>
        <w:t>управление поведением партнёра — контроль, коррекция, оценка его действий;</w:t>
      </w:r>
    </w:p>
    <w:p w14:paraId="22B35363" w14:textId="77777777" w:rsidR="00B7643A" w:rsidRDefault="00B7643A" w:rsidP="003D0866">
      <w:pPr>
        <w:pStyle w:val="a3"/>
        <w:ind w:left="0" w:right="104"/>
      </w:pPr>
      <w:r>
        <w:rPr>
          <w:rFonts w:ascii="Symbol" w:hAnsi="Symbol"/>
        </w:rPr>
        <w:t></w:t>
      </w:r>
      <w:r>
        <w:t xml:space="preserve"> </w:t>
      </w:r>
      <w:r>
        <w:rPr>
          <w:position w:val="1"/>
        </w:rPr>
        <w:t>умение с достаточной полнотой и точностью выражать свои мысли в соответствии с</w:t>
      </w:r>
      <w:r>
        <w:t xml:space="preserve">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14:paraId="5492BC5A" w14:textId="77777777" w:rsidR="00B7643A" w:rsidRDefault="00B7643A" w:rsidP="003D0866">
      <w:pPr>
        <w:pStyle w:val="a3"/>
        <w:ind w:left="0" w:right="108" w:firstLine="453"/>
      </w:pPr>
      <w: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задаѐт содержание и характеристики учебной деятельности ребёнка и  тем  самым определяет </w:t>
      </w:r>
      <w:r>
        <w:rPr>
          <w:spacing w:val="2"/>
        </w:rPr>
        <w:t xml:space="preserve">зону </w:t>
      </w:r>
      <w:r>
        <w:t xml:space="preserve">ближайшего развития указанных </w:t>
      </w:r>
      <w:r>
        <w:rPr>
          <w:spacing w:val="2"/>
        </w:rPr>
        <w:t xml:space="preserve">универсальных </w:t>
      </w:r>
      <w:r>
        <w:t>учебных действий (их уровень развития, соответствующий «высокой норме») и их</w:t>
      </w:r>
      <w:r>
        <w:rPr>
          <w:spacing w:val="-23"/>
        </w:rPr>
        <w:t xml:space="preserve"> </w:t>
      </w:r>
      <w:r>
        <w:t>свойства.</w:t>
      </w:r>
    </w:p>
    <w:p w14:paraId="1C50BC2A" w14:textId="77777777" w:rsidR="00B7643A" w:rsidRDefault="00B7643A" w:rsidP="003D0866">
      <w:pPr>
        <w:pStyle w:val="a3"/>
        <w:ind w:left="0" w:right="112" w:firstLine="453"/>
      </w:pPr>
      <w: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Так:</w:t>
      </w:r>
    </w:p>
    <w:p w14:paraId="604F4736" w14:textId="77777777" w:rsidR="00B7643A" w:rsidRDefault="00B7643A" w:rsidP="005E3873">
      <w:pPr>
        <w:pStyle w:val="a5"/>
        <w:numPr>
          <w:ilvl w:val="0"/>
          <w:numId w:val="46"/>
        </w:numPr>
        <w:tabs>
          <w:tab w:val="left" w:pos="497"/>
        </w:tabs>
        <w:ind w:right="112"/>
        <w:jc w:val="both"/>
        <w:rPr>
          <w:sz w:val="26"/>
        </w:rPr>
      </w:pPr>
      <w:r>
        <w:rPr>
          <w:position w:val="1"/>
          <w:sz w:val="26"/>
        </w:rPr>
        <w:t>из общения и сорегуляции развивается способность ребёнка регулировать свою</w:t>
      </w:r>
      <w:r>
        <w:rPr>
          <w:sz w:val="26"/>
        </w:rPr>
        <w:t xml:space="preserve"> деятельность;</w:t>
      </w:r>
    </w:p>
    <w:p w14:paraId="5C6BC60C" w14:textId="77777777" w:rsidR="00B7643A" w:rsidRDefault="00B7643A" w:rsidP="005E3873">
      <w:pPr>
        <w:pStyle w:val="a5"/>
        <w:numPr>
          <w:ilvl w:val="0"/>
          <w:numId w:val="46"/>
        </w:numPr>
        <w:tabs>
          <w:tab w:val="left" w:pos="497"/>
        </w:tabs>
        <w:ind w:right="112"/>
        <w:jc w:val="both"/>
        <w:rPr>
          <w:sz w:val="26"/>
        </w:rPr>
      </w:pPr>
      <w:r>
        <w:rPr>
          <w:position w:val="1"/>
          <w:sz w:val="26"/>
        </w:rPr>
        <w:t>из оценок окружающих и в первую очередь оценок близкого взрослого формируется</w:t>
      </w:r>
      <w:r>
        <w:rPr>
          <w:sz w:val="26"/>
        </w:rPr>
        <w:t xml:space="preserve"> представление о себе и своих возможностях, появляется самопринятие  и  самоуважение, т. е. самооценка и Я-концепция как результат самоопределения;</w:t>
      </w:r>
    </w:p>
    <w:p w14:paraId="2D9995A0" w14:textId="77777777" w:rsidR="00B7643A" w:rsidRDefault="00B7643A" w:rsidP="005E3873">
      <w:pPr>
        <w:pStyle w:val="a5"/>
        <w:numPr>
          <w:ilvl w:val="0"/>
          <w:numId w:val="46"/>
        </w:numPr>
        <w:tabs>
          <w:tab w:val="left" w:pos="497"/>
        </w:tabs>
        <w:ind w:right="106"/>
        <w:jc w:val="both"/>
        <w:rPr>
          <w:sz w:val="26"/>
        </w:rPr>
      </w:pPr>
      <w:r>
        <w:rPr>
          <w:position w:val="1"/>
          <w:sz w:val="26"/>
        </w:rPr>
        <w:t>из ситуативно-познавательного и внеситуативно-познавательного общения</w:t>
      </w:r>
      <w:r>
        <w:rPr>
          <w:sz w:val="26"/>
        </w:rPr>
        <w:t xml:space="preserve"> формируются познавательные действия</w:t>
      </w:r>
      <w:r>
        <w:rPr>
          <w:spacing w:val="-3"/>
          <w:sz w:val="26"/>
        </w:rPr>
        <w:t xml:space="preserve"> </w:t>
      </w:r>
      <w:r>
        <w:rPr>
          <w:sz w:val="26"/>
        </w:rPr>
        <w:t>ребёнка.</w:t>
      </w:r>
    </w:p>
    <w:p w14:paraId="780DD7BD" w14:textId="77777777" w:rsidR="00B7643A" w:rsidRDefault="00B7643A" w:rsidP="003D0866">
      <w:pPr>
        <w:pStyle w:val="a3"/>
        <w:ind w:left="213" w:right="105" w:firstLine="453"/>
      </w:pPr>
      <w:r>
        <w:t xml:space="preserve">Содержание и способы общения и коммуникации обусловливают </w:t>
      </w:r>
      <w:r>
        <w:rPr>
          <w:spacing w:val="-3"/>
        </w:rPr>
        <w:t xml:space="preserve">развитие </w:t>
      </w:r>
      <w:r>
        <w:t>способности</w:t>
      </w:r>
      <w:r>
        <w:rPr>
          <w:spacing w:val="16"/>
        </w:rPr>
        <w:t xml:space="preserve"> </w:t>
      </w:r>
      <w:r>
        <w:t>ребёнка</w:t>
      </w:r>
      <w:r>
        <w:rPr>
          <w:spacing w:val="18"/>
        </w:rPr>
        <w:t xml:space="preserve"> </w:t>
      </w:r>
      <w:r>
        <w:t>к</w:t>
      </w:r>
      <w:r>
        <w:rPr>
          <w:spacing w:val="15"/>
        </w:rPr>
        <w:t xml:space="preserve"> </w:t>
      </w:r>
      <w:r>
        <w:t>регуляции</w:t>
      </w:r>
      <w:r>
        <w:rPr>
          <w:spacing w:val="17"/>
        </w:rPr>
        <w:t xml:space="preserve"> </w:t>
      </w:r>
      <w:r>
        <w:t>поведения</w:t>
      </w:r>
      <w:r>
        <w:rPr>
          <w:spacing w:val="21"/>
        </w:rPr>
        <w:t xml:space="preserve"> </w:t>
      </w:r>
      <w:r>
        <w:t>и</w:t>
      </w:r>
      <w:r>
        <w:rPr>
          <w:spacing w:val="21"/>
        </w:rPr>
        <w:t xml:space="preserve"> </w:t>
      </w:r>
      <w:r>
        <w:t>деятельности,</w:t>
      </w:r>
      <w:r>
        <w:rPr>
          <w:spacing w:val="20"/>
        </w:rPr>
        <w:t xml:space="preserve"> </w:t>
      </w:r>
      <w:r>
        <w:t>познанию</w:t>
      </w:r>
      <w:r>
        <w:rPr>
          <w:spacing w:val="21"/>
        </w:rPr>
        <w:t xml:space="preserve"> </w:t>
      </w:r>
      <w:r>
        <w:t>мира,</w:t>
      </w:r>
      <w:r>
        <w:rPr>
          <w:spacing w:val="21"/>
        </w:rPr>
        <w:t xml:space="preserve"> </w:t>
      </w:r>
      <w:r>
        <w:t>определяют</w:t>
      </w:r>
    </w:p>
    <w:p w14:paraId="4D637B6A" w14:textId="77777777" w:rsidR="00B7643A" w:rsidRDefault="00B7643A" w:rsidP="003D0866">
      <w:pPr>
        <w:pStyle w:val="a3"/>
        <w:ind w:left="213" w:right="109"/>
      </w:pPr>
      <w:r>
        <w:t>образ «Я» как систему представлений о себе, отношения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14:paraId="7C8271B6" w14:textId="77777777" w:rsidR="00B7643A" w:rsidRDefault="00B7643A" w:rsidP="003D0866">
      <w:pPr>
        <w:pStyle w:val="a3"/>
        <w:ind w:left="213" w:right="107" w:firstLine="453"/>
      </w:pPr>
      <w:r>
        <w:t xml:space="preserve">По </w:t>
      </w:r>
      <w:r>
        <w:rPr>
          <w:spacing w:val="2"/>
        </w:rPr>
        <w:t xml:space="preserve">мере </w:t>
      </w:r>
      <w:r>
        <w:rPr>
          <w:spacing w:val="3"/>
        </w:rPr>
        <w:t xml:space="preserve">становления личностных действий ребёнка (смыслообразование </w:t>
      </w:r>
      <w:r>
        <w:t xml:space="preserve">и </w:t>
      </w:r>
      <w:r>
        <w:rPr>
          <w:spacing w:val="3"/>
        </w:rPr>
        <w:t xml:space="preserve">самоопределение, нравственно-этическая </w:t>
      </w:r>
      <w:r>
        <w:t xml:space="preserve">ориентация) функционирование и развитие универсальных учебных действий (коммуникативных, </w:t>
      </w:r>
      <w:r>
        <w:rPr>
          <w:spacing w:val="2"/>
        </w:rPr>
        <w:t xml:space="preserve">познавательных </w:t>
      </w:r>
      <w:r>
        <w:t xml:space="preserve">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w:t>
      </w:r>
      <w:r>
        <w:rPr>
          <w:spacing w:val="2"/>
        </w:rPr>
        <w:t xml:space="preserve">характера </w:t>
      </w:r>
      <w:r>
        <w:t>его общения и</w:t>
      </w:r>
      <w:r>
        <w:rPr>
          <w:spacing w:val="31"/>
        </w:rPr>
        <w:t xml:space="preserve"> </w:t>
      </w:r>
      <w:r>
        <w:rPr>
          <w:spacing w:val="2"/>
        </w:rPr>
        <w:t>Я-концепции.</w:t>
      </w:r>
    </w:p>
    <w:p w14:paraId="33515C03" w14:textId="77777777" w:rsidR="00B7643A" w:rsidRDefault="00B7643A" w:rsidP="003D0866">
      <w:pPr>
        <w:pStyle w:val="a3"/>
        <w:ind w:left="213" w:right="107" w:firstLine="453"/>
      </w:pPr>
      <w: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w:t>
      </w:r>
      <w:r>
        <w:rPr>
          <w:spacing w:val="-6"/>
        </w:rPr>
        <w:t xml:space="preserve"> </w:t>
      </w:r>
      <w:r>
        <w:t>обучающегося.</w:t>
      </w:r>
    </w:p>
    <w:p w14:paraId="461A6BD7" w14:textId="77777777" w:rsidR="00B7643A" w:rsidRDefault="00B7643A" w:rsidP="003D0866">
      <w:pPr>
        <w:sectPr w:rsidR="00B7643A" w:rsidSect="00D41B61">
          <w:pgSz w:w="11910" w:h="16840"/>
          <w:pgMar w:top="740" w:right="460" w:bottom="980" w:left="920" w:header="0" w:footer="702" w:gutter="0"/>
          <w:cols w:space="720"/>
        </w:sectPr>
      </w:pPr>
    </w:p>
    <w:p w14:paraId="604ACA5E" w14:textId="263D1BDE" w:rsidR="00D92FDB" w:rsidRPr="00E0449D" w:rsidRDefault="003F6AD3" w:rsidP="003D0866">
      <w:pPr>
        <w:tabs>
          <w:tab w:val="left" w:pos="3790"/>
        </w:tabs>
        <w:ind w:right="1005"/>
        <w:rPr>
          <w:b/>
          <w:sz w:val="24"/>
        </w:rPr>
      </w:pPr>
      <w:r w:rsidRPr="00E0449D">
        <w:rPr>
          <w:b/>
          <w:sz w:val="24"/>
        </w:rPr>
        <w:t>Характеристика результатов формирования универсальных учебных действий на разных этапах обучения в начальной</w:t>
      </w:r>
      <w:r w:rsidRPr="00E0449D">
        <w:rPr>
          <w:b/>
          <w:spacing w:val="-2"/>
          <w:sz w:val="24"/>
        </w:rPr>
        <w:t xml:space="preserve"> </w:t>
      </w:r>
      <w:r w:rsidRPr="00E0449D">
        <w:rPr>
          <w:b/>
          <w:sz w:val="24"/>
        </w:rPr>
        <w:t>школе</w:t>
      </w:r>
    </w:p>
    <w:p w14:paraId="30425031" w14:textId="77777777" w:rsidR="00D92FDB" w:rsidRDefault="00D92FDB" w:rsidP="003D0866">
      <w:pPr>
        <w:pStyle w:val="a3"/>
        <w:ind w:left="0"/>
        <w:jc w:val="left"/>
        <w:rPr>
          <w:b/>
          <w:sz w:val="24"/>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5"/>
        <w:gridCol w:w="3183"/>
        <w:gridCol w:w="3452"/>
        <w:gridCol w:w="2915"/>
        <w:gridCol w:w="3337"/>
      </w:tblGrid>
      <w:tr w:rsidR="00D92FDB" w14:paraId="60FC5056" w14:textId="77777777" w:rsidTr="00F47EC9">
        <w:trPr>
          <w:trHeight w:val="830"/>
        </w:trPr>
        <w:tc>
          <w:tcPr>
            <w:tcW w:w="2055" w:type="dxa"/>
          </w:tcPr>
          <w:p w14:paraId="7B0B2BAF" w14:textId="77777777" w:rsidR="00D92FDB" w:rsidRDefault="003F6AD3" w:rsidP="003D0866">
            <w:pPr>
              <w:pStyle w:val="TableParagraph"/>
              <w:ind w:left="164" w:right="678"/>
              <w:jc w:val="center"/>
              <w:rPr>
                <w:b/>
                <w:sz w:val="24"/>
              </w:rPr>
            </w:pPr>
            <w:r>
              <w:rPr>
                <w:b/>
                <w:sz w:val="24"/>
              </w:rPr>
              <w:t>Класс</w:t>
            </w:r>
          </w:p>
        </w:tc>
        <w:tc>
          <w:tcPr>
            <w:tcW w:w="3183" w:type="dxa"/>
          </w:tcPr>
          <w:p w14:paraId="7697C824" w14:textId="77777777" w:rsidR="00D92FDB" w:rsidRDefault="003F6AD3" w:rsidP="003D0866">
            <w:pPr>
              <w:pStyle w:val="TableParagraph"/>
              <w:ind w:left="618"/>
              <w:rPr>
                <w:b/>
                <w:sz w:val="24"/>
              </w:rPr>
            </w:pPr>
            <w:r>
              <w:rPr>
                <w:b/>
                <w:sz w:val="24"/>
              </w:rPr>
              <w:t>Личностные УУД</w:t>
            </w:r>
          </w:p>
        </w:tc>
        <w:tc>
          <w:tcPr>
            <w:tcW w:w="3452" w:type="dxa"/>
          </w:tcPr>
          <w:p w14:paraId="37E5F8C0" w14:textId="77777777" w:rsidR="00D92FDB" w:rsidRDefault="003F6AD3" w:rsidP="003D0866">
            <w:pPr>
              <w:pStyle w:val="TableParagraph"/>
              <w:ind w:left="652"/>
              <w:rPr>
                <w:b/>
                <w:sz w:val="24"/>
              </w:rPr>
            </w:pPr>
            <w:r>
              <w:rPr>
                <w:b/>
                <w:sz w:val="24"/>
              </w:rPr>
              <w:t>Регулятивные УУД</w:t>
            </w:r>
          </w:p>
        </w:tc>
        <w:tc>
          <w:tcPr>
            <w:tcW w:w="2915" w:type="dxa"/>
          </w:tcPr>
          <w:p w14:paraId="0C84B857" w14:textId="77777777" w:rsidR="00D92FDB" w:rsidRDefault="003F6AD3" w:rsidP="003D0866">
            <w:pPr>
              <w:pStyle w:val="TableParagraph"/>
              <w:ind w:left="253"/>
              <w:rPr>
                <w:b/>
                <w:sz w:val="24"/>
              </w:rPr>
            </w:pPr>
            <w:r>
              <w:rPr>
                <w:b/>
                <w:sz w:val="24"/>
              </w:rPr>
              <w:t>Познавательные УУД</w:t>
            </w:r>
          </w:p>
        </w:tc>
        <w:tc>
          <w:tcPr>
            <w:tcW w:w="3337" w:type="dxa"/>
          </w:tcPr>
          <w:p w14:paraId="5AA0AC3C" w14:textId="77777777" w:rsidR="00D92FDB" w:rsidRDefault="003F6AD3" w:rsidP="003D0866">
            <w:pPr>
              <w:pStyle w:val="TableParagraph"/>
              <w:ind w:left="332"/>
              <w:rPr>
                <w:b/>
                <w:sz w:val="24"/>
              </w:rPr>
            </w:pPr>
            <w:r>
              <w:rPr>
                <w:b/>
                <w:sz w:val="24"/>
              </w:rPr>
              <w:t>Коммуникативные УУД</w:t>
            </w:r>
          </w:p>
        </w:tc>
      </w:tr>
      <w:tr w:rsidR="00D92FDB" w14:paraId="40511029" w14:textId="77777777" w:rsidTr="00F47EC9">
        <w:trPr>
          <w:trHeight w:val="7729"/>
        </w:trPr>
        <w:tc>
          <w:tcPr>
            <w:tcW w:w="2055" w:type="dxa"/>
          </w:tcPr>
          <w:p w14:paraId="4AA2EB94" w14:textId="77777777" w:rsidR="00D92FDB" w:rsidRDefault="003F6AD3" w:rsidP="003D0866">
            <w:pPr>
              <w:pStyle w:val="TableParagraph"/>
              <w:ind w:left="107"/>
              <w:rPr>
                <w:b/>
                <w:sz w:val="24"/>
              </w:rPr>
            </w:pPr>
            <w:r>
              <w:rPr>
                <w:b/>
                <w:sz w:val="24"/>
              </w:rPr>
              <w:t>1 класс</w:t>
            </w:r>
          </w:p>
        </w:tc>
        <w:tc>
          <w:tcPr>
            <w:tcW w:w="3183" w:type="dxa"/>
          </w:tcPr>
          <w:p w14:paraId="67345BAA" w14:textId="77777777" w:rsidR="00D92FDB" w:rsidRDefault="003F6AD3" w:rsidP="005E3873">
            <w:pPr>
              <w:pStyle w:val="TableParagraph"/>
              <w:numPr>
                <w:ilvl w:val="0"/>
                <w:numId w:val="45"/>
              </w:numPr>
              <w:tabs>
                <w:tab w:val="left" w:pos="348"/>
              </w:tabs>
              <w:ind w:right="716" w:firstLine="0"/>
              <w:rPr>
                <w:sz w:val="24"/>
              </w:rPr>
            </w:pPr>
            <w:r>
              <w:rPr>
                <w:sz w:val="24"/>
              </w:rPr>
              <w:t>Ценить и принимать следующие базовые ценности:</w:t>
            </w:r>
            <w:r>
              <w:rPr>
                <w:spacing w:val="57"/>
                <w:sz w:val="24"/>
              </w:rPr>
              <w:t xml:space="preserve"> </w:t>
            </w:r>
            <w:r>
              <w:rPr>
                <w:sz w:val="24"/>
              </w:rPr>
              <w:t>«добро»,</w:t>
            </w:r>
          </w:p>
          <w:p w14:paraId="5EAD6CDC" w14:textId="77777777" w:rsidR="00D92FDB" w:rsidRDefault="003F6AD3" w:rsidP="003D0866">
            <w:pPr>
              <w:pStyle w:val="TableParagraph"/>
              <w:ind w:left="107"/>
              <w:rPr>
                <w:sz w:val="24"/>
              </w:rPr>
            </w:pPr>
            <w:r>
              <w:rPr>
                <w:sz w:val="24"/>
              </w:rPr>
              <w:t>«терпение», «родина»,</w:t>
            </w:r>
          </w:p>
          <w:p w14:paraId="3E362789" w14:textId="77777777" w:rsidR="00D92FDB" w:rsidRDefault="003F6AD3" w:rsidP="003D0866">
            <w:pPr>
              <w:pStyle w:val="TableParagraph"/>
              <w:ind w:left="107"/>
              <w:rPr>
                <w:sz w:val="24"/>
              </w:rPr>
            </w:pPr>
            <w:r>
              <w:rPr>
                <w:sz w:val="24"/>
              </w:rPr>
              <w:t>«природа», «семья».</w:t>
            </w:r>
          </w:p>
          <w:p w14:paraId="3E979706" w14:textId="77777777" w:rsidR="00D92FDB" w:rsidRDefault="003F6AD3" w:rsidP="005E3873">
            <w:pPr>
              <w:pStyle w:val="TableParagraph"/>
              <w:numPr>
                <w:ilvl w:val="0"/>
                <w:numId w:val="45"/>
              </w:numPr>
              <w:tabs>
                <w:tab w:val="left" w:pos="348"/>
              </w:tabs>
              <w:ind w:right="111" w:firstLine="0"/>
              <w:rPr>
                <w:sz w:val="24"/>
              </w:rPr>
            </w:pPr>
            <w:r>
              <w:rPr>
                <w:sz w:val="24"/>
              </w:rPr>
              <w:t>Уважение к своей семье,</w:t>
            </w:r>
            <w:r>
              <w:rPr>
                <w:spacing w:val="-11"/>
                <w:sz w:val="24"/>
              </w:rPr>
              <w:t xml:space="preserve"> </w:t>
            </w:r>
            <w:r>
              <w:rPr>
                <w:sz w:val="24"/>
              </w:rPr>
              <w:t>к своим</w:t>
            </w:r>
            <w:r>
              <w:rPr>
                <w:spacing w:val="-2"/>
                <w:sz w:val="24"/>
              </w:rPr>
              <w:t xml:space="preserve"> </w:t>
            </w:r>
            <w:r>
              <w:rPr>
                <w:sz w:val="24"/>
              </w:rPr>
              <w:t>родственникам,</w:t>
            </w:r>
          </w:p>
          <w:p w14:paraId="58899C5E" w14:textId="77777777" w:rsidR="00D92FDB" w:rsidRDefault="003F6AD3" w:rsidP="003D0866">
            <w:pPr>
              <w:pStyle w:val="TableParagraph"/>
              <w:ind w:left="107"/>
              <w:rPr>
                <w:sz w:val="24"/>
              </w:rPr>
            </w:pPr>
            <w:r>
              <w:rPr>
                <w:sz w:val="24"/>
              </w:rPr>
              <w:t>любовь к родителям.</w:t>
            </w:r>
          </w:p>
          <w:p w14:paraId="32409E29" w14:textId="77777777" w:rsidR="00D92FDB" w:rsidRDefault="003F6AD3" w:rsidP="005E3873">
            <w:pPr>
              <w:pStyle w:val="TableParagraph"/>
              <w:numPr>
                <w:ilvl w:val="0"/>
                <w:numId w:val="45"/>
              </w:numPr>
              <w:tabs>
                <w:tab w:val="left" w:pos="348"/>
              </w:tabs>
              <w:ind w:right="346" w:firstLine="0"/>
              <w:rPr>
                <w:sz w:val="24"/>
              </w:rPr>
            </w:pPr>
            <w:r>
              <w:rPr>
                <w:sz w:val="24"/>
              </w:rPr>
              <w:t>Освоить роли ученика; формирование интереса (мотивации) к</w:t>
            </w:r>
            <w:r>
              <w:rPr>
                <w:spacing w:val="-1"/>
                <w:sz w:val="24"/>
              </w:rPr>
              <w:t xml:space="preserve"> </w:t>
            </w:r>
            <w:r>
              <w:rPr>
                <w:sz w:val="24"/>
              </w:rPr>
              <w:t>учению.</w:t>
            </w:r>
          </w:p>
          <w:p w14:paraId="740066D4" w14:textId="77777777" w:rsidR="00D92FDB" w:rsidRDefault="003F6AD3" w:rsidP="005E3873">
            <w:pPr>
              <w:pStyle w:val="TableParagraph"/>
              <w:numPr>
                <w:ilvl w:val="0"/>
                <w:numId w:val="45"/>
              </w:numPr>
              <w:tabs>
                <w:tab w:val="left" w:pos="348"/>
              </w:tabs>
              <w:ind w:right="127" w:firstLine="0"/>
              <w:rPr>
                <w:sz w:val="24"/>
              </w:rPr>
            </w:pPr>
            <w:r>
              <w:rPr>
                <w:sz w:val="24"/>
              </w:rPr>
              <w:t>Оценивать жизненные ситуаций и поступки героев художественных текстов с точки зрения общечеловеческих</w:t>
            </w:r>
            <w:r>
              <w:rPr>
                <w:spacing w:val="-3"/>
                <w:sz w:val="24"/>
              </w:rPr>
              <w:t xml:space="preserve"> </w:t>
            </w:r>
            <w:r>
              <w:rPr>
                <w:sz w:val="24"/>
              </w:rPr>
              <w:t>норм.</w:t>
            </w:r>
          </w:p>
        </w:tc>
        <w:tc>
          <w:tcPr>
            <w:tcW w:w="3452" w:type="dxa"/>
          </w:tcPr>
          <w:p w14:paraId="4E75CE59" w14:textId="77777777" w:rsidR="00D92FDB" w:rsidRDefault="003F6AD3" w:rsidP="005E3873">
            <w:pPr>
              <w:pStyle w:val="TableParagraph"/>
              <w:numPr>
                <w:ilvl w:val="0"/>
                <w:numId w:val="44"/>
              </w:numPr>
              <w:tabs>
                <w:tab w:val="left" w:pos="348"/>
              </w:tabs>
              <w:ind w:right="908" w:firstLine="0"/>
              <w:rPr>
                <w:sz w:val="24"/>
              </w:rPr>
            </w:pPr>
            <w:r>
              <w:rPr>
                <w:sz w:val="24"/>
              </w:rPr>
              <w:t>Организовывать</w:t>
            </w:r>
            <w:r>
              <w:rPr>
                <w:spacing w:val="-11"/>
                <w:sz w:val="24"/>
              </w:rPr>
              <w:t xml:space="preserve"> </w:t>
            </w:r>
            <w:r>
              <w:rPr>
                <w:sz w:val="24"/>
              </w:rPr>
              <w:t>свое рабочее место под руководством</w:t>
            </w:r>
            <w:r>
              <w:rPr>
                <w:spacing w:val="-5"/>
                <w:sz w:val="24"/>
              </w:rPr>
              <w:t xml:space="preserve"> </w:t>
            </w:r>
            <w:r>
              <w:rPr>
                <w:sz w:val="24"/>
              </w:rPr>
              <w:t>учителя.</w:t>
            </w:r>
          </w:p>
          <w:p w14:paraId="187A0593" w14:textId="77777777" w:rsidR="00D92FDB" w:rsidRDefault="003F6AD3" w:rsidP="005E3873">
            <w:pPr>
              <w:pStyle w:val="TableParagraph"/>
              <w:numPr>
                <w:ilvl w:val="0"/>
                <w:numId w:val="44"/>
              </w:numPr>
              <w:tabs>
                <w:tab w:val="left" w:pos="348"/>
              </w:tabs>
              <w:ind w:right="171" w:firstLine="0"/>
              <w:rPr>
                <w:sz w:val="24"/>
              </w:rPr>
            </w:pPr>
            <w:r>
              <w:rPr>
                <w:sz w:val="24"/>
              </w:rPr>
              <w:t>Определять цель выполнения заданий на уроке, во внеурочной деятельности, в жизненных ситуациях под руководством</w:t>
            </w:r>
            <w:r>
              <w:rPr>
                <w:spacing w:val="1"/>
                <w:sz w:val="24"/>
              </w:rPr>
              <w:t xml:space="preserve"> </w:t>
            </w:r>
            <w:r>
              <w:rPr>
                <w:sz w:val="24"/>
              </w:rPr>
              <w:t>учителя.</w:t>
            </w:r>
          </w:p>
          <w:p w14:paraId="1C3498B1" w14:textId="77777777" w:rsidR="00D92FDB" w:rsidRDefault="003F6AD3" w:rsidP="005E3873">
            <w:pPr>
              <w:pStyle w:val="TableParagraph"/>
              <w:numPr>
                <w:ilvl w:val="0"/>
                <w:numId w:val="44"/>
              </w:numPr>
              <w:tabs>
                <w:tab w:val="left" w:pos="348"/>
              </w:tabs>
              <w:ind w:right="916" w:firstLine="0"/>
              <w:rPr>
                <w:sz w:val="24"/>
              </w:rPr>
            </w:pPr>
            <w:r>
              <w:rPr>
                <w:sz w:val="24"/>
              </w:rPr>
              <w:t>Определять план выполнения заданий на уроках,</w:t>
            </w:r>
            <w:r>
              <w:rPr>
                <w:spacing w:val="-2"/>
                <w:sz w:val="24"/>
              </w:rPr>
              <w:t xml:space="preserve"> </w:t>
            </w:r>
            <w:r>
              <w:rPr>
                <w:sz w:val="24"/>
              </w:rPr>
              <w:t>внеурочной</w:t>
            </w:r>
          </w:p>
          <w:p w14:paraId="28D2924C" w14:textId="77777777" w:rsidR="00D92FDB" w:rsidRDefault="003F6AD3" w:rsidP="003D0866">
            <w:pPr>
              <w:pStyle w:val="TableParagraph"/>
              <w:ind w:left="107" w:right="342"/>
              <w:rPr>
                <w:sz w:val="24"/>
              </w:rPr>
            </w:pPr>
            <w:r>
              <w:rPr>
                <w:sz w:val="24"/>
              </w:rPr>
              <w:t>деятельности, жизненных ситуациях под руководством учителя.</w:t>
            </w:r>
          </w:p>
          <w:p w14:paraId="314338D7" w14:textId="77777777" w:rsidR="00D92FDB" w:rsidRDefault="003F6AD3" w:rsidP="005E3873">
            <w:pPr>
              <w:pStyle w:val="TableParagraph"/>
              <w:numPr>
                <w:ilvl w:val="0"/>
                <w:numId w:val="44"/>
              </w:numPr>
              <w:tabs>
                <w:tab w:val="left" w:pos="348"/>
              </w:tabs>
              <w:ind w:left="347" w:hanging="241"/>
              <w:rPr>
                <w:sz w:val="24"/>
              </w:rPr>
            </w:pPr>
            <w:r>
              <w:rPr>
                <w:sz w:val="24"/>
              </w:rPr>
              <w:t>Использовать в</w:t>
            </w:r>
            <w:r>
              <w:rPr>
                <w:spacing w:val="-3"/>
                <w:sz w:val="24"/>
              </w:rPr>
              <w:t xml:space="preserve"> </w:t>
            </w:r>
            <w:r>
              <w:rPr>
                <w:sz w:val="24"/>
              </w:rPr>
              <w:t>своей</w:t>
            </w:r>
          </w:p>
          <w:p w14:paraId="7AE851AA" w14:textId="77777777" w:rsidR="00D92FDB" w:rsidRDefault="003F6AD3" w:rsidP="003D0866">
            <w:pPr>
              <w:pStyle w:val="TableParagraph"/>
              <w:ind w:left="107" w:right="652"/>
              <w:rPr>
                <w:sz w:val="24"/>
              </w:rPr>
            </w:pPr>
            <w:r>
              <w:rPr>
                <w:sz w:val="24"/>
              </w:rPr>
              <w:t>деятельности простейшие приборы: линейку, треугольник и т.д.</w:t>
            </w:r>
          </w:p>
        </w:tc>
        <w:tc>
          <w:tcPr>
            <w:tcW w:w="2915" w:type="dxa"/>
          </w:tcPr>
          <w:p w14:paraId="3D91E47D" w14:textId="77777777" w:rsidR="00D92FDB" w:rsidRDefault="003F6AD3" w:rsidP="005E3873">
            <w:pPr>
              <w:pStyle w:val="TableParagraph"/>
              <w:numPr>
                <w:ilvl w:val="0"/>
                <w:numId w:val="43"/>
              </w:numPr>
              <w:tabs>
                <w:tab w:val="left" w:pos="348"/>
              </w:tabs>
              <w:ind w:right="215" w:firstLine="0"/>
              <w:rPr>
                <w:sz w:val="24"/>
              </w:rPr>
            </w:pPr>
            <w:r>
              <w:rPr>
                <w:sz w:val="24"/>
              </w:rPr>
              <w:t xml:space="preserve">Ориентироваться в учебнике: определять умения, которые будут сформированы на </w:t>
            </w:r>
            <w:r>
              <w:rPr>
                <w:spacing w:val="-4"/>
                <w:sz w:val="24"/>
              </w:rPr>
              <w:t xml:space="preserve">основе </w:t>
            </w:r>
            <w:r>
              <w:rPr>
                <w:sz w:val="24"/>
              </w:rPr>
              <w:t>изучения</w:t>
            </w:r>
            <w:r>
              <w:rPr>
                <w:spacing w:val="-1"/>
                <w:sz w:val="24"/>
              </w:rPr>
              <w:t xml:space="preserve"> </w:t>
            </w:r>
            <w:r>
              <w:rPr>
                <w:sz w:val="24"/>
              </w:rPr>
              <w:t>данного</w:t>
            </w:r>
          </w:p>
          <w:p w14:paraId="20F76175" w14:textId="77777777" w:rsidR="00D92FDB" w:rsidRDefault="003F6AD3" w:rsidP="003D0866">
            <w:pPr>
              <w:pStyle w:val="TableParagraph"/>
              <w:ind w:left="107"/>
              <w:rPr>
                <w:sz w:val="24"/>
              </w:rPr>
            </w:pPr>
            <w:r>
              <w:rPr>
                <w:sz w:val="24"/>
              </w:rPr>
              <w:t>раздела.</w:t>
            </w:r>
          </w:p>
          <w:p w14:paraId="4D629B5F" w14:textId="77777777" w:rsidR="00D92FDB" w:rsidRDefault="003F6AD3" w:rsidP="005E3873">
            <w:pPr>
              <w:pStyle w:val="TableParagraph"/>
              <w:numPr>
                <w:ilvl w:val="0"/>
                <w:numId w:val="43"/>
              </w:numPr>
              <w:tabs>
                <w:tab w:val="left" w:pos="348"/>
              </w:tabs>
              <w:ind w:right="414" w:firstLine="0"/>
              <w:rPr>
                <w:sz w:val="24"/>
              </w:rPr>
            </w:pPr>
            <w:r>
              <w:rPr>
                <w:sz w:val="24"/>
              </w:rPr>
              <w:t>Отвечать на</w:t>
            </w:r>
            <w:r>
              <w:rPr>
                <w:spacing w:val="-9"/>
                <w:sz w:val="24"/>
              </w:rPr>
              <w:t xml:space="preserve"> </w:t>
            </w:r>
            <w:r>
              <w:rPr>
                <w:sz w:val="24"/>
              </w:rPr>
              <w:t>простые вопросы учителя, находить</w:t>
            </w:r>
            <w:r>
              <w:rPr>
                <w:spacing w:val="-3"/>
                <w:sz w:val="24"/>
              </w:rPr>
              <w:t xml:space="preserve"> </w:t>
            </w:r>
            <w:r>
              <w:rPr>
                <w:sz w:val="24"/>
              </w:rPr>
              <w:t>нужную</w:t>
            </w:r>
          </w:p>
          <w:p w14:paraId="5AEF6B7E" w14:textId="77777777" w:rsidR="00D92FDB" w:rsidRDefault="003F6AD3" w:rsidP="003D0866">
            <w:pPr>
              <w:pStyle w:val="TableParagraph"/>
              <w:ind w:left="107"/>
              <w:rPr>
                <w:sz w:val="24"/>
              </w:rPr>
            </w:pPr>
            <w:r>
              <w:rPr>
                <w:sz w:val="24"/>
              </w:rPr>
              <w:t>информацию в учебнике.</w:t>
            </w:r>
          </w:p>
          <w:p w14:paraId="2DFBB4C4" w14:textId="77777777" w:rsidR="00D92FDB" w:rsidRDefault="003F6AD3" w:rsidP="005E3873">
            <w:pPr>
              <w:pStyle w:val="TableParagraph"/>
              <w:numPr>
                <w:ilvl w:val="0"/>
                <w:numId w:val="43"/>
              </w:numPr>
              <w:tabs>
                <w:tab w:val="left" w:pos="348"/>
              </w:tabs>
              <w:ind w:right="175" w:firstLine="0"/>
              <w:rPr>
                <w:sz w:val="24"/>
              </w:rPr>
            </w:pPr>
            <w:r>
              <w:rPr>
                <w:sz w:val="24"/>
              </w:rPr>
              <w:t xml:space="preserve">Сравнивать предметы, объекты: находить </w:t>
            </w:r>
            <w:r>
              <w:rPr>
                <w:spacing w:val="-4"/>
                <w:sz w:val="24"/>
              </w:rPr>
              <w:t xml:space="preserve">общее </w:t>
            </w:r>
            <w:r>
              <w:rPr>
                <w:sz w:val="24"/>
              </w:rPr>
              <w:t>и</w:t>
            </w:r>
            <w:r>
              <w:rPr>
                <w:spacing w:val="-1"/>
                <w:sz w:val="24"/>
              </w:rPr>
              <w:t xml:space="preserve"> </w:t>
            </w:r>
            <w:r>
              <w:rPr>
                <w:sz w:val="24"/>
              </w:rPr>
              <w:t>различие.</w:t>
            </w:r>
          </w:p>
          <w:p w14:paraId="2C527D93" w14:textId="77777777" w:rsidR="00D92FDB" w:rsidRDefault="003F6AD3" w:rsidP="005E3873">
            <w:pPr>
              <w:pStyle w:val="TableParagraph"/>
              <w:numPr>
                <w:ilvl w:val="0"/>
                <w:numId w:val="43"/>
              </w:numPr>
              <w:tabs>
                <w:tab w:val="left" w:pos="348"/>
              </w:tabs>
              <w:ind w:left="347" w:hanging="241"/>
              <w:rPr>
                <w:sz w:val="24"/>
              </w:rPr>
            </w:pPr>
            <w:r>
              <w:rPr>
                <w:sz w:val="24"/>
              </w:rPr>
              <w:t>Группировать</w:t>
            </w:r>
          </w:p>
          <w:p w14:paraId="73A836FB" w14:textId="77777777" w:rsidR="00D92FDB" w:rsidRDefault="003F6AD3" w:rsidP="003D0866">
            <w:pPr>
              <w:pStyle w:val="TableParagraph"/>
              <w:ind w:left="107" w:right="523"/>
              <w:jc w:val="both"/>
              <w:rPr>
                <w:sz w:val="24"/>
              </w:rPr>
            </w:pPr>
            <w:r>
              <w:rPr>
                <w:sz w:val="24"/>
              </w:rPr>
              <w:t>предметы, объекты на основе существенных признаков.</w:t>
            </w:r>
          </w:p>
          <w:p w14:paraId="17523F6F" w14:textId="77777777" w:rsidR="00D92FDB" w:rsidRDefault="003F6AD3" w:rsidP="005E3873">
            <w:pPr>
              <w:pStyle w:val="TableParagraph"/>
              <w:numPr>
                <w:ilvl w:val="0"/>
                <w:numId w:val="43"/>
              </w:numPr>
              <w:tabs>
                <w:tab w:val="left" w:pos="348"/>
              </w:tabs>
              <w:ind w:right="1046" w:firstLine="0"/>
              <w:rPr>
                <w:sz w:val="24"/>
              </w:rPr>
            </w:pPr>
            <w:r>
              <w:rPr>
                <w:sz w:val="24"/>
              </w:rPr>
              <w:t xml:space="preserve">Подробно пересказывать прочитанное </w:t>
            </w:r>
            <w:r>
              <w:rPr>
                <w:spacing w:val="-4"/>
                <w:sz w:val="24"/>
              </w:rPr>
              <w:t xml:space="preserve">или </w:t>
            </w:r>
            <w:r>
              <w:rPr>
                <w:sz w:val="24"/>
              </w:rPr>
              <w:t xml:space="preserve">прослушанное; определять </w:t>
            </w:r>
            <w:r>
              <w:rPr>
                <w:spacing w:val="-4"/>
                <w:sz w:val="24"/>
              </w:rPr>
              <w:t>тему.</w:t>
            </w:r>
          </w:p>
        </w:tc>
        <w:tc>
          <w:tcPr>
            <w:tcW w:w="3337" w:type="dxa"/>
          </w:tcPr>
          <w:p w14:paraId="49584FBA" w14:textId="77777777" w:rsidR="00D92FDB" w:rsidRDefault="003F6AD3" w:rsidP="005E3873">
            <w:pPr>
              <w:pStyle w:val="TableParagraph"/>
              <w:numPr>
                <w:ilvl w:val="0"/>
                <w:numId w:val="42"/>
              </w:numPr>
              <w:tabs>
                <w:tab w:val="left" w:pos="349"/>
              </w:tabs>
              <w:ind w:right="370" w:firstLine="0"/>
              <w:rPr>
                <w:sz w:val="24"/>
              </w:rPr>
            </w:pPr>
            <w:r>
              <w:rPr>
                <w:sz w:val="24"/>
              </w:rPr>
              <w:t>Участвовать в диалоге на уроке и в жизненных ситуациях.</w:t>
            </w:r>
          </w:p>
          <w:p w14:paraId="5BF77A92" w14:textId="77777777" w:rsidR="00D92FDB" w:rsidRDefault="003F6AD3" w:rsidP="005E3873">
            <w:pPr>
              <w:pStyle w:val="TableParagraph"/>
              <w:numPr>
                <w:ilvl w:val="0"/>
                <w:numId w:val="42"/>
              </w:numPr>
              <w:tabs>
                <w:tab w:val="left" w:pos="349"/>
              </w:tabs>
              <w:ind w:right="814" w:firstLine="0"/>
              <w:jc w:val="both"/>
              <w:rPr>
                <w:sz w:val="24"/>
              </w:rPr>
            </w:pPr>
            <w:r>
              <w:rPr>
                <w:sz w:val="24"/>
              </w:rPr>
              <w:t>Отвечать на</w:t>
            </w:r>
            <w:r>
              <w:rPr>
                <w:spacing w:val="-11"/>
                <w:sz w:val="24"/>
              </w:rPr>
              <w:t xml:space="preserve"> </w:t>
            </w:r>
            <w:r>
              <w:rPr>
                <w:sz w:val="24"/>
              </w:rPr>
              <w:t>вопросы учителя, товарищей по классу.</w:t>
            </w:r>
          </w:p>
          <w:p w14:paraId="40261160" w14:textId="77777777" w:rsidR="00D92FDB" w:rsidRDefault="003F6AD3" w:rsidP="005E3873">
            <w:pPr>
              <w:pStyle w:val="TableParagraph"/>
              <w:numPr>
                <w:ilvl w:val="0"/>
                <w:numId w:val="41"/>
              </w:numPr>
              <w:tabs>
                <w:tab w:val="left" w:pos="349"/>
              </w:tabs>
              <w:ind w:right="538" w:firstLine="0"/>
              <w:rPr>
                <w:sz w:val="24"/>
              </w:rPr>
            </w:pPr>
            <w:r>
              <w:rPr>
                <w:sz w:val="24"/>
              </w:rPr>
              <w:t xml:space="preserve">Соблюдать </w:t>
            </w:r>
            <w:r>
              <w:rPr>
                <w:spacing w:val="-3"/>
                <w:sz w:val="24"/>
              </w:rPr>
              <w:t xml:space="preserve">простейшие </w:t>
            </w:r>
            <w:r>
              <w:rPr>
                <w:sz w:val="24"/>
              </w:rPr>
              <w:t>нормы речевого этикета: здороваться, прощаться, благодарить.</w:t>
            </w:r>
          </w:p>
          <w:p w14:paraId="0F755DA7" w14:textId="77777777" w:rsidR="00D92FDB" w:rsidRDefault="003F6AD3" w:rsidP="005E3873">
            <w:pPr>
              <w:pStyle w:val="TableParagraph"/>
              <w:numPr>
                <w:ilvl w:val="0"/>
                <w:numId w:val="41"/>
              </w:numPr>
              <w:tabs>
                <w:tab w:val="left" w:pos="349"/>
              </w:tabs>
              <w:ind w:right="331" w:firstLine="0"/>
              <w:rPr>
                <w:sz w:val="24"/>
              </w:rPr>
            </w:pPr>
            <w:r>
              <w:rPr>
                <w:sz w:val="24"/>
              </w:rPr>
              <w:t>Слушать и понимать</w:t>
            </w:r>
            <w:r>
              <w:rPr>
                <w:spacing w:val="-11"/>
                <w:sz w:val="24"/>
              </w:rPr>
              <w:t xml:space="preserve"> </w:t>
            </w:r>
            <w:r>
              <w:rPr>
                <w:sz w:val="24"/>
              </w:rPr>
              <w:t>речь других.</w:t>
            </w:r>
          </w:p>
          <w:p w14:paraId="249697FA" w14:textId="77777777" w:rsidR="00D92FDB" w:rsidRDefault="003F6AD3" w:rsidP="005E3873">
            <w:pPr>
              <w:pStyle w:val="TableParagraph"/>
              <w:numPr>
                <w:ilvl w:val="0"/>
                <w:numId w:val="41"/>
              </w:numPr>
              <w:tabs>
                <w:tab w:val="left" w:pos="349"/>
              </w:tabs>
              <w:ind w:left="348" w:hanging="241"/>
              <w:rPr>
                <w:sz w:val="24"/>
              </w:rPr>
            </w:pPr>
            <w:r>
              <w:rPr>
                <w:sz w:val="24"/>
              </w:rPr>
              <w:t>Участвовать в</w:t>
            </w:r>
            <w:r>
              <w:rPr>
                <w:spacing w:val="-3"/>
                <w:sz w:val="24"/>
              </w:rPr>
              <w:t xml:space="preserve"> </w:t>
            </w:r>
            <w:r>
              <w:rPr>
                <w:sz w:val="24"/>
              </w:rPr>
              <w:t>паре.</w:t>
            </w:r>
          </w:p>
        </w:tc>
      </w:tr>
    </w:tbl>
    <w:p w14:paraId="7B4DB715" w14:textId="77777777" w:rsidR="00D92FDB" w:rsidRDefault="00D92FDB" w:rsidP="003D0866">
      <w:pPr>
        <w:rPr>
          <w:sz w:val="24"/>
        </w:rPr>
        <w:sectPr w:rsidR="00D92FDB" w:rsidSect="00D41B61">
          <w:footerReference w:type="default" r:id="rId11"/>
          <w:pgSz w:w="16840" w:h="11910" w:orient="landscape"/>
          <w:pgMar w:top="980" w:right="820" w:bottom="1160" w:left="840" w:header="0" w:footer="978" w:gutter="0"/>
          <w:cols w:space="720"/>
        </w:sectPr>
      </w:pPr>
    </w:p>
    <w:p w14:paraId="598917D2" w14:textId="23BF4836" w:rsidR="00E0449D" w:rsidRPr="00E0449D" w:rsidRDefault="00E0449D" w:rsidP="005E3873">
      <w:pPr>
        <w:pStyle w:val="a5"/>
        <w:numPr>
          <w:ilvl w:val="2"/>
          <w:numId w:val="50"/>
        </w:numPr>
        <w:tabs>
          <w:tab w:val="left" w:pos="0"/>
        </w:tabs>
        <w:ind w:left="0" w:firstLine="0"/>
        <w:jc w:val="center"/>
        <w:outlineLvl w:val="2"/>
        <w:rPr>
          <w:rFonts w:eastAsia="Calibri"/>
          <w:b/>
          <w:bCs/>
          <w:sz w:val="26"/>
          <w:szCs w:val="26"/>
          <w:lang w:eastAsia="en-US" w:bidi="ar-SA"/>
        </w:rPr>
      </w:pPr>
      <w:bookmarkStart w:id="1" w:name="_Toc105169833"/>
      <w:r w:rsidRPr="00E0449D">
        <w:rPr>
          <w:rFonts w:eastAsia="Calibri"/>
          <w:b/>
          <w:bCs/>
          <w:sz w:val="26"/>
          <w:szCs w:val="26"/>
          <w:lang w:eastAsia="en-US" w:bidi="ar-SA"/>
        </w:rPr>
        <w:t>Интеграция</w:t>
      </w:r>
      <w:r w:rsidRPr="00E0449D">
        <w:rPr>
          <w:rFonts w:eastAsia="Calibri"/>
          <w:b/>
          <w:bCs/>
          <w:spacing w:val="12"/>
          <w:sz w:val="26"/>
          <w:szCs w:val="26"/>
          <w:lang w:eastAsia="en-US" w:bidi="ar-SA"/>
        </w:rPr>
        <w:t xml:space="preserve"> </w:t>
      </w:r>
      <w:r w:rsidRPr="00E0449D">
        <w:rPr>
          <w:rFonts w:eastAsia="Calibri"/>
          <w:b/>
          <w:bCs/>
          <w:sz w:val="26"/>
          <w:szCs w:val="26"/>
          <w:lang w:eastAsia="en-US" w:bidi="ar-SA"/>
        </w:rPr>
        <w:t>предметных</w:t>
      </w:r>
      <w:r w:rsidRPr="00E0449D">
        <w:rPr>
          <w:rFonts w:eastAsia="Calibri"/>
          <w:b/>
          <w:bCs/>
          <w:spacing w:val="12"/>
          <w:sz w:val="26"/>
          <w:szCs w:val="26"/>
          <w:lang w:eastAsia="en-US" w:bidi="ar-SA"/>
        </w:rPr>
        <w:t xml:space="preserve"> </w:t>
      </w:r>
      <w:r w:rsidRPr="00E0449D">
        <w:rPr>
          <w:rFonts w:eastAsia="Calibri"/>
          <w:b/>
          <w:bCs/>
          <w:sz w:val="26"/>
          <w:szCs w:val="26"/>
          <w:lang w:eastAsia="en-US" w:bidi="ar-SA"/>
        </w:rPr>
        <w:t>и</w:t>
      </w:r>
      <w:r w:rsidRPr="00E0449D">
        <w:rPr>
          <w:rFonts w:eastAsia="Calibri"/>
          <w:b/>
          <w:bCs/>
          <w:spacing w:val="12"/>
          <w:sz w:val="26"/>
          <w:szCs w:val="26"/>
          <w:lang w:eastAsia="en-US" w:bidi="ar-SA"/>
        </w:rPr>
        <w:t xml:space="preserve"> </w:t>
      </w:r>
      <w:r w:rsidRPr="00E0449D">
        <w:rPr>
          <w:rFonts w:eastAsia="Calibri"/>
          <w:b/>
          <w:bCs/>
          <w:sz w:val="26"/>
          <w:szCs w:val="26"/>
          <w:lang w:eastAsia="en-US" w:bidi="ar-SA"/>
        </w:rPr>
        <w:t>метапредметных</w:t>
      </w:r>
      <w:r w:rsidRPr="00E0449D">
        <w:rPr>
          <w:rFonts w:eastAsia="Calibri"/>
          <w:b/>
          <w:bCs/>
          <w:spacing w:val="13"/>
          <w:sz w:val="26"/>
          <w:szCs w:val="26"/>
          <w:lang w:eastAsia="en-US" w:bidi="ar-SA"/>
        </w:rPr>
        <w:t xml:space="preserve"> </w:t>
      </w:r>
      <w:r w:rsidRPr="00E0449D">
        <w:rPr>
          <w:rFonts w:eastAsia="Calibri"/>
          <w:b/>
          <w:bCs/>
          <w:sz w:val="26"/>
          <w:szCs w:val="26"/>
          <w:lang w:eastAsia="en-US" w:bidi="ar-SA"/>
        </w:rPr>
        <w:t>требований</w:t>
      </w:r>
      <w:r w:rsidRPr="00E0449D">
        <w:rPr>
          <w:rFonts w:eastAsia="Calibri"/>
          <w:b/>
          <w:bCs/>
          <w:spacing w:val="-47"/>
          <w:sz w:val="26"/>
          <w:szCs w:val="26"/>
          <w:lang w:eastAsia="en-US" w:bidi="ar-SA"/>
        </w:rPr>
        <w:t xml:space="preserve"> </w:t>
      </w:r>
      <w:r w:rsidRPr="00E0449D">
        <w:rPr>
          <w:rFonts w:eastAsia="Calibri"/>
          <w:b/>
          <w:bCs/>
          <w:sz w:val="26"/>
          <w:szCs w:val="26"/>
          <w:lang w:eastAsia="en-US" w:bidi="ar-SA"/>
        </w:rPr>
        <w:t>как</w:t>
      </w:r>
      <w:r w:rsidRPr="00E0449D">
        <w:rPr>
          <w:rFonts w:eastAsia="Calibri"/>
          <w:b/>
          <w:bCs/>
          <w:spacing w:val="1"/>
          <w:sz w:val="26"/>
          <w:szCs w:val="26"/>
          <w:lang w:eastAsia="en-US" w:bidi="ar-SA"/>
        </w:rPr>
        <w:t xml:space="preserve"> </w:t>
      </w:r>
      <w:r w:rsidRPr="00E0449D">
        <w:rPr>
          <w:rFonts w:eastAsia="Calibri"/>
          <w:b/>
          <w:bCs/>
          <w:sz w:val="26"/>
          <w:szCs w:val="26"/>
          <w:lang w:eastAsia="en-US" w:bidi="ar-SA"/>
        </w:rPr>
        <w:t>механизм</w:t>
      </w:r>
      <w:r w:rsidRPr="00E0449D">
        <w:rPr>
          <w:rFonts w:eastAsia="Calibri"/>
          <w:b/>
          <w:bCs/>
          <w:spacing w:val="1"/>
          <w:sz w:val="26"/>
          <w:szCs w:val="26"/>
          <w:lang w:eastAsia="en-US" w:bidi="ar-SA"/>
        </w:rPr>
        <w:t xml:space="preserve"> </w:t>
      </w:r>
      <w:r w:rsidRPr="00E0449D">
        <w:rPr>
          <w:rFonts w:eastAsia="Calibri"/>
          <w:b/>
          <w:bCs/>
          <w:sz w:val="26"/>
          <w:szCs w:val="26"/>
          <w:lang w:eastAsia="en-US" w:bidi="ar-SA"/>
        </w:rPr>
        <w:t>конструирования</w:t>
      </w:r>
      <w:r w:rsidRPr="00E0449D">
        <w:rPr>
          <w:rFonts w:eastAsia="Calibri"/>
          <w:b/>
          <w:bCs/>
          <w:spacing w:val="1"/>
          <w:sz w:val="26"/>
          <w:szCs w:val="26"/>
          <w:lang w:eastAsia="en-US" w:bidi="ar-SA"/>
        </w:rPr>
        <w:t xml:space="preserve"> </w:t>
      </w:r>
      <w:r w:rsidRPr="00E0449D">
        <w:rPr>
          <w:rFonts w:eastAsia="Calibri"/>
          <w:b/>
          <w:bCs/>
          <w:sz w:val="26"/>
          <w:szCs w:val="26"/>
          <w:lang w:eastAsia="en-US" w:bidi="ar-SA"/>
        </w:rPr>
        <w:t>современного</w:t>
      </w:r>
      <w:r w:rsidRPr="00E0449D">
        <w:rPr>
          <w:rFonts w:eastAsia="Calibri"/>
          <w:b/>
          <w:bCs/>
          <w:spacing w:val="1"/>
          <w:sz w:val="26"/>
          <w:szCs w:val="26"/>
          <w:lang w:eastAsia="en-US" w:bidi="ar-SA"/>
        </w:rPr>
        <w:t xml:space="preserve"> </w:t>
      </w:r>
      <w:r w:rsidRPr="00E0449D">
        <w:rPr>
          <w:rFonts w:eastAsia="Calibri"/>
          <w:b/>
          <w:bCs/>
          <w:sz w:val="26"/>
          <w:szCs w:val="26"/>
          <w:lang w:eastAsia="en-US" w:bidi="ar-SA"/>
        </w:rPr>
        <w:t>процесса</w:t>
      </w:r>
      <w:r w:rsidRPr="00E0449D">
        <w:rPr>
          <w:rFonts w:eastAsia="Calibri"/>
          <w:b/>
          <w:bCs/>
          <w:spacing w:val="1"/>
          <w:sz w:val="26"/>
          <w:szCs w:val="26"/>
          <w:lang w:eastAsia="en-US" w:bidi="ar-SA"/>
        </w:rPr>
        <w:t xml:space="preserve"> </w:t>
      </w:r>
      <w:r w:rsidRPr="00E0449D">
        <w:rPr>
          <w:rFonts w:eastAsia="Calibri"/>
          <w:b/>
          <w:bCs/>
          <w:sz w:val="26"/>
          <w:szCs w:val="26"/>
          <w:lang w:eastAsia="en-US" w:bidi="ar-SA"/>
        </w:rPr>
        <w:t>образования</w:t>
      </w:r>
      <w:bookmarkEnd w:id="1"/>
    </w:p>
    <w:p w14:paraId="7B63B092" w14:textId="77777777" w:rsidR="00E0449D" w:rsidRPr="00E0449D" w:rsidRDefault="00E0449D" w:rsidP="009F3A80">
      <w:pPr>
        <w:tabs>
          <w:tab w:val="left" w:pos="284"/>
        </w:tabs>
        <w:ind w:left="426" w:right="195"/>
        <w:jc w:val="both"/>
        <w:rPr>
          <w:rFonts w:eastAsia="Bookman Old Style"/>
          <w:color w:val="000000" w:themeColor="text1"/>
          <w:sz w:val="26"/>
          <w:szCs w:val="26"/>
          <w:lang w:eastAsia="en-US" w:bidi="ar-SA"/>
        </w:rPr>
      </w:pPr>
      <w:r w:rsidRPr="00E0449D">
        <w:rPr>
          <w:rFonts w:eastAsia="Bookman Old Style"/>
          <w:color w:val="000000" w:themeColor="text1"/>
          <w:sz w:val="26"/>
          <w:szCs w:val="26"/>
          <w:lang w:eastAsia="en-US" w:bidi="ar-SA"/>
        </w:rPr>
        <w:t>Согласно теории развивающего обучения (Л. С. Выготский,</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Д. Б. Эльконин, П. Я. Гальперин, В. В. Давыдов и их последователи),</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критериями</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успешного</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психического</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развития</w:t>
      </w:r>
      <w:r w:rsidRPr="00E0449D">
        <w:rPr>
          <w:rFonts w:eastAsia="Bookman Old Style"/>
          <w:color w:val="000000" w:themeColor="text1"/>
          <w:spacing w:val="-13"/>
          <w:sz w:val="26"/>
          <w:szCs w:val="26"/>
          <w:lang w:eastAsia="en-US" w:bidi="ar-SA"/>
        </w:rPr>
        <w:t xml:space="preserve"> </w:t>
      </w:r>
      <w:r w:rsidRPr="00E0449D">
        <w:rPr>
          <w:rFonts w:eastAsia="Bookman Old Style"/>
          <w:color w:val="000000" w:themeColor="text1"/>
          <w:sz w:val="26"/>
          <w:szCs w:val="26"/>
          <w:lang w:eastAsia="en-US" w:bidi="ar-SA"/>
        </w:rPr>
        <w:t>ребён</w:t>
      </w:r>
      <w:r w:rsidRPr="00E0449D">
        <w:rPr>
          <w:rFonts w:eastAsia="Bookman Old Style"/>
          <w:color w:val="000000" w:themeColor="text1"/>
          <w:spacing w:val="-1"/>
          <w:sz w:val="26"/>
          <w:szCs w:val="26"/>
          <w:lang w:eastAsia="en-US" w:bidi="ar-SA"/>
        </w:rPr>
        <w:t>ка</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pacing w:val="-1"/>
          <w:sz w:val="26"/>
          <w:szCs w:val="26"/>
          <w:lang w:eastAsia="en-US" w:bidi="ar-SA"/>
        </w:rPr>
        <w:t>являются</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pacing w:val="-1"/>
          <w:sz w:val="26"/>
          <w:szCs w:val="26"/>
          <w:lang w:eastAsia="en-US" w:bidi="ar-SA"/>
        </w:rPr>
        <w:t>появившиеся</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в</w:t>
      </w:r>
      <w:r w:rsidRPr="00E0449D">
        <w:rPr>
          <w:rFonts w:eastAsia="Bookman Old Style"/>
          <w:color w:val="000000" w:themeColor="text1"/>
          <w:spacing w:val="-13"/>
          <w:sz w:val="26"/>
          <w:szCs w:val="26"/>
          <w:lang w:eastAsia="en-US" w:bidi="ar-SA"/>
        </w:rPr>
        <w:t xml:space="preserve"> </w:t>
      </w:r>
      <w:r w:rsidRPr="00E0449D">
        <w:rPr>
          <w:rFonts w:eastAsia="Bookman Old Style"/>
          <w:color w:val="000000" w:themeColor="text1"/>
          <w:sz w:val="26"/>
          <w:szCs w:val="26"/>
          <w:lang w:eastAsia="en-US" w:bidi="ar-SA"/>
        </w:rPr>
        <w:t>результате</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обучения</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на</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этом</w:t>
      </w:r>
      <w:r w:rsidRPr="00E0449D">
        <w:rPr>
          <w:rFonts w:eastAsia="Bookman Old Style"/>
          <w:color w:val="000000" w:themeColor="text1"/>
          <w:spacing w:val="-13"/>
          <w:sz w:val="26"/>
          <w:szCs w:val="26"/>
          <w:lang w:eastAsia="en-US" w:bidi="ar-SA"/>
        </w:rPr>
        <w:t xml:space="preserve"> </w:t>
      </w:r>
      <w:r w:rsidRPr="00E0449D">
        <w:rPr>
          <w:rFonts w:eastAsia="Bookman Old Style"/>
          <w:color w:val="000000" w:themeColor="text1"/>
          <w:sz w:val="26"/>
          <w:szCs w:val="26"/>
          <w:lang w:eastAsia="en-US" w:bidi="ar-SA"/>
        </w:rPr>
        <w:t>уровне</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образования</w:t>
      </w:r>
      <w:r w:rsidRPr="00E0449D">
        <w:rPr>
          <w:rFonts w:eastAsia="Bookman Old Style"/>
          <w:color w:val="000000" w:themeColor="text1"/>
          <w:spacing w:val="-6"/>
          <w:sz w:val="26"/>
          <w:szCs w:val="26"/>
          <w:lang w:eastAsia="en-US" w:bidi="ar-SA"/>
        </w:rPr>
        <w:t xml:space="preserve"> </w:t>
      </w:r>
      <w:r w:rsidRPr="00E0449D">
        <w:rPr>
          <w:rFonts w:eastAsia="Bookman Old Style"/>
          <w:color w:val="000000" w:themeColor="text1"/>
          <w:sz w:val="26"/>
          <w:szCs w:val="26"/>
          <w:lang w:eastAsia="en-US" w:bidi="ar-SA"/>
        </w:rPr>
        <w:t>психологические</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новообразования.</w:t>
      </w:r>
      <w:r w:rsidRPr="00E0449D">
        <w:rPr>
          <w:rFonts w:eastAsia="Bookman Old Style"/>
          <w:color w:val="000000" w:themeColor="text1"/>
          <w:spacing w:val="-6"/>
          <w:sz w:val="26"/>
          <w:szCs w:val="26"/>
          <w:lang w:eastAsia="en-US" w:bidi="ar-SA"/>
        </w:rPr>
        <w:t xml:space="preserve"> </w:t>
      </w:r>
      <w:r w:rsidRPr="00E0449D">
        <w:rPr>
          <w:rFonts w:eastAsia="Bookman Old Style"/>
          <w:color w:val="000000" w:themeColor="text1"/>
          <w:sz w:val="26"/>
          <w:szCs w:val="26"/>
          <w:lang w:eastAsia="en-US" w:bidi="ar-SA"/>
        </w:rPr>
        <w:t>Среди</w:t>
      </w:r>
      <w:r w:rsidRPr="00E0449D">
        <w:rPr>
          <w:rFonts w:eastAsia="Bookman Old Style"/>
          <w:color w:val="000000" w:themeColor="text1"/>
          <w:spacing w:val="-6"/>
          <w:sz w:val="26"/>
          <w:szCs w:val="26"/>
          <w:lang w:eastAsia="en-US" w:bidi="ar-SA"/>
        </w:rPr>
        <w:t xml:space="preserve"> </w:t>
      </w:r>
      <w:r w:rsidRPr="00E0449D">
        <w:rPr>
          <w:rFonts w:eastAsia="Bookman Old Style"/>
          <w:color w:val="000000" w:themeColor="text1"/>
          <w:sz w:val="26"/>
          <w:szCs w:val="26"/>
          <w:lang w:eastAsia="en-US" w:bidi="ar-SA"/>
        </w:rPr>
        <w:t>них для</w:t>
      </w:r>
      <w:r w:rsidRPr="00E0449D">
        <w:rPr>
          <w:rFonts w:eastAsia="Bookman Old Style"/>
          <w:color w:val="000000" w:themeColor="text1"/>
          <w:spacing w:val="8"/>
          <w:sz w:val="26"/>
          <w:szCs w:val="26"/>
          <w:lang w:eastAsia="en-US" w:bidi="ar-SA"/>
        </w:rPr>
        <w:t xml:space="preserve"> </w:t>
      </w:r>
      <w:r w:rsidRPr="00E0449D">
        <w:rPr>
          <w:rFonts w:eastAsia="Bookman Old Style"/>
          <w:color w:val="000000" w:themeColor="text1"/>
          <w:sz w:val="26"/>
          <w:szCs w:val="26"/>
          <w:lang w:eastAsia="en-US" w:bidi="ar-SA"/>
        </w:rPr>
        <w:t>младшего</w:t>
      </w:r>
      <w:r w:rsidRPr="00E0449D">
        <w:rPr>
          <w:rFonts w:eastAsia="Bookman Old Style"/>
          <w:color w:val="000000" w:themeColor="text1"/>
          <w:spacing w:val="8"/>
          <w:sz w:val="26"/>
          <w:szCs w:val="26"/>
          <w:lang w:eastAsia="en-US" w:bidi="ar-SA"/>
        </w:rPr>
        <w:t xml:space="preserve"> </w:t>
      </w:r>
      <w:r w:rsidRPr="00E0449D">
        <w:rPr>
          <w:rFonts w:eastAsia="Bookman Old Style"/>
          <w:color w:val="000000" w:themeColor="text1"/>
          <w:sz w:val="26"/>
          <w:szCs w:val="26"/>
          <w:lang w:eastAsia="en-US" w:bidi="ar-SA"/>
        </w:rPr>
        <w:t>школьника</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принципиально</w:t>
      </w:r>
      <w:r w:rsidRPr="00E0449D">
        <w:rPr>
          <w:rFonts w:eastAsia="Bookman Old Style"/>
          <w:color w:val="000000" w:themeColor="text1"/>
          <w:spacing w:val="8"/>
          <w:sz w:val="26"/>
          <w:szCs w:val="26"/>
          <w:lang w:eastAsia="en-US" w:bidi="ar-SA"/>
        </w:rPr>
        <w:t xml:space="preserve"> </w:t>
      </w:r>
      <w:r w:rsidRPr="00E0449D">
        <w:rPr>
          <w:rFonts w:eastAsia="Bookman Old Style"/>
          <w:color w:val="000000" w:themeColor="text1"/>
          <w:sz w:val="26"/>
          <w:szCs w:val="26"/>
          <w:lang w:eastAsia="en-US" w:bidi="ar-SA"/>
        </w:rPr>
        <w:t>важны:</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осознанное</w:t>
      </w:r>
      <w:r w:rsidRPr="00E0449D">
        <w:rPr>
          <w:rFonts w:eastAsia="Bookman Old Style"/>
          <w:color w:val="000000" w:themeColor="text1"/>
          <w:spacing w:val="-61"/>
          <w:sz w:val="26"/>
          <w:szCs w:val="26"/>
          <w:lang w:eastAsia="en-US" w:bidi="ar-SA"/>
        </w:rPr>
        <w:t xml:space="preserve"> </w:t>
      </w:r>
      <w:r w:rsidRPr="00E0449D">
        <w:rPr>
          <w:rFonts w:eastAsia="Bookman Old Style"/>
          <w:color w:val="000000" w:themeColor="text1"/>
          <w:sz w:val="26"/>
          <w:szCs w:val="26"/>
          <w:lang w:eastAsia="en-US" w:bidi="ar-SA"/>
        </w:rPr>
        <w:t>овладение</w:t>
      </w:r>
      <w:r w:rsidRPr="00E0449D">
        <w:rPr>
          <w:rFonts w:eastAsia="Bookman Old Style"/>
          <w:color w:val="000000" w:themeColor="text1"/>
          <w:spacing w:val="-5"/>
          <w:sz w:val="26"/>
          <w:szCs w:val="26"/>
          <w:lang w:eastAsia="en-US" w:bidi="ar-SA"/>
        </w:rPr>
        <w:t xml:space="preserve"> </w:t>
      </w:r>
      <w:r w:rsidRPr="00E0449D">
        <w:rPr>
          <w:rFonts w:eastAsia="Bookman Old Style"/>
          <w:color w:val="000000" w:themeColor="text1"/>
          <w:sz w:val="26"/>
          <w:szCs w:val="26"/>
          <w:lang w:eastAsia="en-US" w:bidi="ar-SA"/>
        </w:rPr>
        <w:t>научными</w:t>
      </w:r>
      <w:r w:rsidRPr="00E0449D">
        <w:rPr>
          <w:rFonts w:eastAsia="Bookman Old Style"/>
          <w:color w:val="000000" w:themeColor="text1"/>
          <w:spacing w:val="-4"/>
          <w:sz w:val="26"/>
          <w:szCs w:val="26"/>
          <w:lang w:eastAsia="en-US" w:bidi="ar-SA"/>
        </w:rPr>
        <w:t xml:space="preserve"> </w:t>
      </w:r>
      <w:r w:rsidRPr="00E0449D">
        <w:rPr>
          <w:rFonts w:eastAsia="Bookman Old Style"/>
          <w:color w:val="000000" w:themeColor="text1"/>
          <w:sz w:val="26"/>
          <w:szCs w:val="26"/>
          <w:lang w:eastAsia="en-US" w:bidi="ar-SA"/>
        </w:rPr>
        <w:t>терминами</w:t>
      </w:r>
      <w:r w:rsidRPr="00E0449D">
        <w:rPr>
          <w:rFonts w:eastAsia="Bookman Old Style"/>
          <w:color w:val="000000" w:themeColor="text1"/>
          <w:spacing w:val="-4"/>
          <w:sz w:val="26"/>
          <w:szCs w:val="26"/>
          <w:lang w:eastAsia="en-US" w:bidi="ar-SA"/>
        </w:rPr>
        <w:t xml:space="preserve"> </w:t>
      </w:r>
      <w:r w:rsidRPr="00E0449D">
        <w:rPr>
          <w:rFonts w:eastAsia="Bookman Old Style"/>
          <w:color w:val="000000" w:themeColor="text1"/>
          <w:sz w:val="26"/>
          <w:szCs w:val="26"/>
          <w:lang w:eastAsia="en-US" w:bidi="ar-SA"/>
        </w:rPr>
        <w:t>и</w:t>
      </w:r>
      <w:r w:rsidRPr="00E0449D">
        <w:rPr>
          <w:rFonts w:eastAsia="Bookman Old Style"/>
          <w:color w:val="000000" w:themeColor="text1"/>
          <w:spacing w:val="-4"/>
          <w:sz w:val="26"/>
          <w:szCs w:val="26"/>
          <w:lang w:eastAsia="en-US" w:bidi="ar-SA"/>
        </w:rPr>
        <w:t xml:space="preserve"> </w:t>
      </w:r>
      <w:r w:rsidRPr="00E0449D">
        <w:rPr>
          <w:rFonts w:eastAsia="Bookman Old Style"/>
          <w:color w:val="000000" w:themeColor="text1"/>
          <w:sz w:val="26"/>
          <w:szCs w:val="26"/>
          <w:lang w:eastAsia="en-US" w:bidi="ar-SA"/>
        </w:rPr>
        <w:t>понятиями</w:t>
      </w:r>
      <w:r w:rsidRPr="00E0449D">
        <w:rPr>
          <w:rFonts w:eastAsia="Bookman Old Style"/>
          <w:color w:val="000000" w:themeColor="text1"/>
          <w:spacing w:val="-4"/>
          <w:sz w:val="26"/>
          <w:szCs w:val="26"/>
          <w:lang w:eastAsia="en-US" w:bidi="ar-SA"/>
        </w:rPr>
        <w:t xml:space="preserve"> </w:t>
      </w:r>
      <w:r w:rsidRPr="00E0449D">
        <w:rPr>
          <w:rFonts w:eastAsia="Bookman Old Style"/>
          <w:color w:val="000000" w:themeColor="text1"/>
          <w:sz w:val="26"/>
          <w:szCs w:val="26"/>
          <w:lang w:eastAsia="en-US" w:bidi="ar-SA"/>
        </w:rPr>
        <w:t>изучаемой</w:t>
      </w:r>
      <w:r w:rsidRPr="00E0449D">
        <w:rPr>
          <w:rFonts w:eastAsia="Bookman Old Style"/>
          <w:color w:val="000000" w:themeColor="text1"/>
          <w:spacing w:val="-4"/>
          <w:sz w:val="26"/>
          <w:szCs w:val="26"/>
          <w:lang w:eastAsia="en-US" w:bidi="ar-SA"/>
        </w:rPr>
        <w:t xml:space="preserve"> </w:t>
      </w:r>
      <w:r w:rsidRPr="00E0449D">
        <w:rPr>
          <w:rFonts w:eastAsia="Bookman Old Style"/>
          <w:color w:val="000000" w:themeColor="text1"/>
          <w:sz w:val="26"/>
          <w:szCs w:val="26"/>
          <w:lang w:eastAsia="en-US" w:bidi="ar-SA"/>
        </w:rPr>
        <w:t>науки;</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способность</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к</w:t>
      </w:r>
      <w:r w:rsidRPr="00E0449D">
        <w:rPr>
          <w:rFonts w:eastAsia="Bookman Old Style"/>
          <w:color w:val="000000" w:themeColor="text1"/>
          <w:spacing w:val="-8"/>
          <w:sz w:val="26"/>
          <w:szCs w:val="26"/>
          <w:lang w:eastAsia="en-US" w:bidi="ar-SA"/>
        </w:rPr>
        <w:t xml:space="preserve"> </w:t>
      </w:r>
      <w:r w:rsidRPr="00E0449D">
        <w:rPr>
          <w:rFonts w:eastAsia="Bookman Old Style"/>
          <w:color w:val="000000" w:themeColor="text1"/>
          <w:sz w:val="26"/>
          <w:szCs w:val="26"/>
          <w:lang w:eastAsia="en-US" w:bidi="ar-SA"/>
        </w:rPr>
        <w:t>использованию</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и/или</w:t>
      </w:r>
      <w:r w:rsidRPr="00E0449D">
        <w:rPr>
          <w:rFonts w:eastAsia="Bookman Old Style"/>
          <w:color w:val="000000" w:themeColor="text1"/>
          <w:spacing w:val="-8"/>
          <w:sz w:val="26"/>
          <w:szCs w:val="26"/>
          <w:lang w:eastAsia="en-US" w:bidi="ar-SA"/>
        </w:rPr>
        <w:t xml:space="preserve"> </w:t>
      </w:r>
      <w:r w:rsidRPr="00E0449D">
        <w:rPr>
          <w:rFonts w:eastAsia="Bookman Old Style"/>
          <w:color w:val="000000" w:themeColor="text1"/>
          <w:sz w:val="26"/>
          <w:szCs w:val="26"/>
          <w:lang w:eastAsia="en-US" w:bidi="ar-SA"/>
        </w:rPr>
        <w:t>самостоятельному</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построению</w:t>
      </w:r>
      <w:r w:rsidRPr="00E0449D">
        <w:rPr>
          <w:rFonts w:eastAsia="Bookman Old Style"/>
          <w:color w:val="000000" w:themeColor="text1"/>
          <w:spacing w:val="11"/>
          <w:sz w:val="26"/>
          <w:szCs w:val="26"/>
          <w:lang w:eastAsia="en-US" w:bidi="ar-SA"/>
        </w:rPr>
        <w:t xml:space="preserve"> </w:t>
      </w:r>
      <w:r w:rsidRPr="00E0449D">
        <w:rPr>
          <w:rFonts w:eastAsia="Bookman Old Style"/>
          <w:color w:val="000000" w:themeColor="text1"/>
          <w:sz w:val="26"/>
          <w:szCs w:val="26"/>
          <w:lang w:eastAsia="en-US" w:bidi="ar-SA"/>
        </w:rPr>
        <w:t>алгоритма</w:t>
      </w:r>
      <w:r w:rsidRPr="00E0449D">
        <w:rPr>
          <w:rFonts w:eastAsia="Bookman Old Style"/>
          <w:color w:val="000000" w:themeColor="text1"/>
          <w:spacing w:val="12"/>
          <w:sz w:val="26"/>
          <w:szCs w:val="26"/>
          <w:lang w:eastAsia="en-US" w:bidi="ar-SA"/>
        </w:rPr>
        <w:t xml:space="preserve"> </w:t>
      </w:r>
      <w:r w:rsidRPr="00E0449D">
        <w:rPr>
          <w:rFonts w:eastAsia="Bookman Old Style"/>
          <w:color w:val="000000" w:themeColor="text1"/>
          <w:sz w:val="26"/>
          <w:szCs w:val="26"/>
          <w:lang w:eastAsia="en-US" w:bidi="ar-SA"/>
        </w:rPr>
        <w:t>решения</w:t>
      </w:r>
      <w:r w:rsidRPr="00E0449D">
        <w:rPr>
          <w:rFonts w:eastAsia="Bookman Old Style"/>
          <w:color w:val="000000" w:themeColor="text1"/>
          <w:spacing w:val="12"/>
          <w:sz w:val="26"/>
          <w:szCs w:val="26"/>
          <w:lang w:eastAsia="en-US" w:bidi="ar-SA"/>
        </w:rPr>
        <w:t xml:space="preserve"> </w:t>
      </w:r>
      <w:r w:rsidRPr="00E0449D">
        <w:rPr>
          <w:rFonts w:eastAsia="Bookman Old Style"/>
          <w:color w:val="000000" w:themeColor="text1"/>
          <w:sz w:val="26"/>
          <w:szCs w:val="26"/>
          <w:lang w:eastAsia="en-US" w:bidi="ar-SA"/>
        </w:rPr>
        <w:t>учебной</w:t>
      </w:r>
      <w:r w:rsidRPr="00E0449D">
        <w:rPr>
          <w:rFonts w:eastAsia="Bookman Old Style"/>
          <w:color w:val="000000" w:themeColor="text1"/>
          <w:spacing w:val="12"/>
          <w:sz w:val="26"/>
          <w:szCs w:val="26"/>
          <w:lang w:eastAsia="en-US" w:bidi="ar-SA"/>
        </w:rPr>
        <w:t xml:space="preserve"> </w:t>
      </w:r>
      <w:r w:rsidRPr="00E0449D">
        <w:rPr>
          <w:rFonts w:eastAsia="Bookman Old Style"/>
          <w:color w:val="000000" w:themeColor="text1"/>
          <w:sz w:val="26"/>
          <w:szCs w:val="26"/>
          <w:lang w:eastAsia="en-US" w:bidi="ar-SA"/>
        </w:rPr>
        <w:t>задачи;</w:t>
      </w:r>
      <w:r w:rsidRPr="00E0449D">
        <w:rPr>
          <w:rFonts w:eastAsia="Bookman Old Style"/>
          <w:color w:val="000000" w:themeColor="text1"/>
          <w:spacing w:val="12"/>
          <w:sz w:val="26"/>
          <w:szCs w:val="26"/>
          <w:lang w:eastAsia="en-US" w:bidi="ar-SA"/>
        </w:rPr>
        <w:t xml:space="preserve"> </w:t>
      </w:r>
      <w:r w:rsidRPr="00E0449D">
        <w:rPr>
          <w:rFonts w:eastAsia="Bookman Old Style"/>
          <w:color w:val="000000" w:themeColor="text1"/>
          <w:sz w:val="26"/>
          <w:szCs w:val="26"/>
          <w:lang w:eastAsia="en-US" w:bidi="ar-SA"/>
        </w:rPr>
        <w:t>определённый</w:t>
      </w:r>
      <w:r w:rsidRPr="00E0449D">
        <w:rPr>
          <w:rFonts w:eastAsia="Bookman Old Style"/>
          <w:color w:val="000000" w:themeColor="text1"/>
          <w:spacing w:val="-61"/>
          <w:sz w:val="26"/>
          <w:szCs w:val="26"/>
          <w:lang w:eastAsia="en-US" w:bidi="ar-SA"/>
        </w:rPr>
        <w:t xml:space="preserve"> </w:t>
      </w:r>
      <w:r w:rsidRPr="00E0449D">
        <w:rPr>
          <w:rFonts w:eastAsia="Bookman Old Style"/>
          <w:color w:val="000000" w:themeColor="text1"/>
          <w:w w:val="95"/>
          <w:sz w:val="26"/>
          <w:szCs w:val="26"/>
          <w:lang w:eastAsia="en-US" w:bidi="ar-SA"/>
        </w:rPr>
        <w:t>уровень</w:t>
      </w:r>
      <w:r w:rsidRPr="00E0449D">
        <w:rPr>
          <w:rFonts w:eastAsia="Bookman Old Style"/>
          <w:color w:val="000000" w:themeColor="text1"/>
          <w:spacing w:val="52"/>
          <w:w w:val="95"/>
          <w:sz w:val="26"/>
          <w:szCs w:val="26"/>
          <w:lang w:eastAsia="en-US" w:bidi="ar-SA"/>
        </w:rPr>
        <w:t xml:space="preserve"> </w:t>
      </w:r>
      <w:r w:rsidRPr="00E0449D">
        <w:rPr>
          <w:rFonts w:eastAsia="Bookman Old Style"/>
          <w:color w:val="000000" w:themeColor="text1"/>
          <w:w w:val="95"/>
          <w:sz w:val="26"/>
          <w:szCs w:val="26"/>
          <w:lang w:eastAsia="en-US" w:bidi="ar-SA"/>
        </w:rPr>
        <w:t>сформированности</w:t>
      </w:r>
      <w:r w:rsidRPr="00E0449D">
        <w:rPr>
          <w:rFonts w:eastAsia="Bookman Old Style"/>
          <w:color w:val="000000" w:themeColor="text1"/>
          <w:spacing w:val="52"/>
          <w:w w:val="95"/>
          <w:sz w:val="26"/>
          <w:szCs w:val="26"/>
          <w:lang w:eastAsia="en-US" w:bidi="ar-SA"/>
        </w:rPr>
        <w:t xml:space="preserve"> </w:t>
      </w:r>
      <w:r w:rsidRPr="00E0449D">
        <w:rPr>
          <w:rFonts w:eastAsia="Bookman Old Style"/>
          <w:color w:val="000000" w:themeColor="text1"/>
          <w:w w:val="95"/>
          <w:sz w:val="26"/>
          <w:szCs w:val="26"/>
          <w:lang w:eastAsia="en-US" w:bidi="ar-SA"/>
        </w:rPr>
        <w:t>универсальных</w:t>
      </w:r>
      <w:r w:rsidRPr="00E0449D">
        <w:rPr>
          <w:rFonts w:eastAsia="Bookman Old Style"/>
          <w:color w:val="000000" w:themeColor="text1"/>
          <w:spacing w:val="53"/>
          <w:w w:val="95"/>
          <w:sz w:val="26"/>
          <w:szCs w:val="26"/>
          <w:lang w:eastAsia="en-US" w:bidi="ar-SA"/>
        </w:rPr>
        <w:t xml:space="preserve"> </w:t>
      </w:r>
      <w:r w:rsidRPr="00E0449D">
        <w:rPr>
          <w:rFonts w:eastAsia="Bookman Old Style"/>
          <w:color w:val="000000" w:themeColor="text1"/>
          <w:w w:val="95"/>
          <w:sz w:val="26"/>
          <w:szCs w:val="26"/>
          <w:lang w:eastAsia="en-US" w:bidi="ar-SA"/>
        </w:rPr>
        <w:t>учебных</w:t>
      </w:r>
      <w:r w:rsidRPr="00E0449D">
        <w:rPr>
          <w:rFonts w:eastAsia="Bookman Old Style"/>
          <w:color w:val="000000" w:themeColor="text1"/>
          <w:spacing w:val="52"/>
          <w:w w:val="95"/>
          <w:sz w:val="26"/>
          <w:szCs w:val="26"/>
          <w:lang w:eastAsia="en-US" w:bidi="ar-SA"/>
        </w:rPr>
        <w:t xml:space="preserve"> </w:t>
      </w:r>
      <w:r w:rsidRPr="00E0449D">
        <w:rPr>
          <w:rFonts w:eastAsia="Bookman Old Style"/>
          <w:color w:val="000000" w:themeColor="text1"/>
          <w:w w:val="95"/>
          <w:sz w:val="26"/>
          <w:szCs w:val="26"/>
          <w:lang w:eastAsia="en-US" w:bidi="ar-SA"/>
        </w:rPr>
        <w:t>действий.</w:t>
      </w:r>
      <w:r w:rsidRPr="00E0449D">
        <w:rPr>
          <w:rFonts w:eastAsia="Bookman Old Style"/>
          <w:color w:val="000000" w:themeColor="text1"/>
          <w:spacing w:val="-57"/>
          <w:w w:val="95"/>
          <w:sz w:val="26"/>
          <w:szCs w:val="26"/>
          <w:lang w:eastAsia="en-US" w:bidi="ar-SA"/>
        </w:rPr>
        <w:t xml:space="preserve"> </w:t>
      </w:r>
      <w:r w:rsidRPr="00E0449D">
        <w:rPr>
          <w:rFonts w:eastAsia="Bookman Old Style"/>
          <w:color w:val="000000" w:themeColor="text1"/>
          <w:sz w:val="26"/>
          <w:szCs w:val="26"/>
          <w:lang w:eastAsia="en-US" w:bidi="ar-SA"/>
        </w:rPr>
        <w:t>Поскольку</w:t>
      </w:r>
      <w:r w:rsidRPr="00E0449D">
        <w:rPr>
          <w:rFonts w:eastAsia="Bookman Old Style"/>
          <w:color w:val="000000" w:themeColor="text1"/>
          <w:spacing w:val="27"/>
          <w:sz w:val="26"/>
          <w:szCs w:val="26"/>
          <w:lang w:eastAsia="en-US" w:bidi="ar-SA"/>
        </w:rPr>
        <w:t xml:space="preserve"> </w:t>
      </w:r>
      <w:r w:rsidRPr="00E0449D">
        <w:rPr>
          <w:rFonts w:eastAsia="Bookman Old Style"/>
          <w:color w:val="000000" w:themeColor="text1"/>
          <w:sz w:val="26"/>
          <w:szCs w:val="26"/>
          <w:lang w:eastAsia="en-US" w:bidi="ar-SA"/>
        </w:rPr>
        <w:t>образование</w:t>
      </w:r>
      <w:r w:rsidRPr="00E0449D">
        <w:rPr>
          <w:rFonts w:eastAsia="Bookman Old Style"/>
          <w:color w:val="000000" w:themeColor="text1"/>
          <w:spacing w:val="28"/>
          <w:sz w:val="26"/>
          <w:szCs w:val="26"/>
          <w:lang w:eastAsia="en-US" w:bidi="ar-SA"/>
        </w:rPr>
        <w:t xml:space="preserve"> </w:t>
      </w:r>
      <w:r w:rsidRPr="00E0449D">
        <w:rPr>
          <w:rFonts w:eastAsia="Bookman Old Style"/>
          <w:color w:val="000000" w:themeColor="text1"/>
          <w:sz w:val="26"/>
          <w:szCs w:val="26"/>
          <w:lang w:eastAsia="en-US" w:bidi="ar-SA"/>
        </w:rPr>
        <w:t>протекает</w:t>
      </w:r>
      <w:r w:rsidRPr="00E0449D">
        <w:rPr>
          <w:rFonts w:eastAsia="Bookman Old Style"/>
          <w:color w:val="000000" w:themeColor="text1"/>
          <w:spacing w:val="27"/>
          <w:sz w:val="26"/>
          <w:szCs w:val="26"/>
          <w:lang w:eastAsia="en-US" w:bidi="ar-SA"/>
        </w:rPr>
        <w:t xml:space="preserve"> </w:t>
      </w:r>
      <w:r w:rsidRPr="00E0449D">
        <w:rPr>
          <w:rFonts w:eastAsia="Bookman Old Style"/>
          <w:color w:val="000000" w:themeColor="text1"/>
          <w:sz w:val="26"/>
          <w:szCs w:val="26"/>
          <w:lang w:eastAsia="en-US" w:bidi="ar-SA"/>
        </w:rPr>
        <w:t>в</w:t>
      </w:r>
      <w:r w:rsidRPr="00E0449D">
        <w:rPr>
          <w:rFonts w:eastAsia="Bookman Old Style"/>
          <w:color w:val="000000" w:themeColor="text1"/>
          <w:spacing w:val="28"/>
          <w:sz w:val="26"/>
          <w:szCs w:val="26"/>
          <w:lang w:eastAsia="en-US" w:bidi="ar-SA"/>
        </w:rPr>
        <w:t xml:space="preserve"> </w:t>
      </w:r>
      <w:r w:rsidRPr="00E0449D">
        <w:rPr>
          <w:rFonts w:eastAsia="Bookman Old Style"/>
          <w:color w:val="000000" w:themeColor="text1"/>
          <w:sz w:val="26"/>
          <w:szCs w:val="26"/>
          <w:lang w:eastAsia="en-US" w:bidi="ar-SA"/>
        </w:rPr>
        <w:t>рамках</w:t>
      </w:r>
      <w:r w:rsidRPr="00E0449D">
        <w:rPr>
          <w:rFonts w:eastAsia="Bookman Old Style"/>
          <w:color w:val="000000" w:themeColor="text1"/>
          <w:spacing w:val="27"/>
          <w:sz w:val="26"/>
          <w:szCs w:val="26"/>
          <w:lang w:eastAsia="en-US" w:bidi="ar-SA"/>
        </w:rPr>
        <w:t xml:space="preserve"> </w:t>
      </w:r>
      <w:r w:rsidRPr="00E0449D">
        <w:rPr>
          <w:rFonts w:eastAsia="Bookman Old Style"/>
          <w:color w:val="000000" w:themeColor="text1"/>
          <w:sz w:val="26"/>
          <w:szCs w:val="26"/>
          <w:lang w:eastAsia="en-US" w:bidi="ar-SA"/>
        </w:rPr>
        <w:t>изучения</w:t>
      </w:r>
      <w:r w:rsidRPr="00E0449D">
        <w:rPr>
          <w:rFonts w:eastAsia="Bookman Old Style"/>
          <w:color w:val="000000" w:themeColor="text1"/>
          <w:spacing w:val="28"/>
          <w:sz w:val="26"/>
          <w:szCs w:val="26"/>
          <w:lang w:eastAsia="en-US" w:bidi="ar-SA"/>
        </w:rPr>
        <w:t xml:space="preserve"> </w:t>
      </w:r>
      <w:r w:rsidRPr="00E0449D">
        <w:rPr>
          <w:rFonts w:eastAsia="Bookman Old Style"/>
          <w:color w:val="000000" w:themeColor="text1"/>
          <w:sz w:val="26"/>
          <w:szCs w:val="26"/>
          <w:lang w:eastAsia="en-US" w:bidi="ar-SA"/>
        </w:rPr>
        <w:t>конкретных учебных предметов (курсов, модулей), то необходимо</w:t>
      </w:r>
      <w:r w:rsidRPr="00E0449D">
        <w:rPr>
          <w:rFonts w:eastAsia="Bookman Old Style"/>
          <w:color w:val="000000" w:themeColor="text1"/>
          <w:spacing w:val="-61"/>
          <w:sz w:val="26"/>
          <w:szCs w:val="26"/>
          <w:lang w:eastAsia="en-US" w:bidi="ar-SA"/>
        </w:rPr>
        <w:t xml:space="preserve"> </w:t>
      </w:r>
      <w:r w:rsidRPr="00E0449D">
        <w:rPr>
          <w:rFonts w:eastAsia="Bookman Old Style"/>
          <w:color w:val="000000" w:themeColor="text1"/>
          <w:w w:val="105"/>
          <w:sz w:val="26"/>
          <w:szCs w:val="26"/>
          <w:lang w:eastAsia="en-US" w:bidi="ar-SA"/>
        </w:rPr>
        <w:t>определение</w:t>
      </w:r>
      <w:r w:rsidRPr="00E0449D">
        <w:rPr>
          <w:rFonts w:eastAsia="Bookman Old Style"/>
          <w:color w:val="000000" w:themeColor="text1"/>
          <w:spacing w:val="61"/>
          <w:w w:val="105"/>
          <w:sz w:val="26"/>
          <w:szCs w:val="26"/>
          <w:lang w:eastAsia="en-US" w:bidi="ar-SA"/>
        </w:rPr>
        <w:t xml:space="preserve"> </w:t>
      </w:r>
      <w:r w:rsidRPr="00E0449D">
        <w:rPr>
          <w:rFonts w:eastAsia="Bookman Old Style"/>
          <w:i/>
          <w:color w:val="000000" w:themeColor="text1"/>
          <w:w w:val="105"/>
          <w:sz w:val="26"/>
          <w:szCs w:val="26"/>
          <w:lang w:eastAsia="en-US" w:bidi="ar-SA"/>
        </w:rPr>
        <w:t>вклада</w:t>
      </w:r>
      <w:r w:rsidRPr="00E0449D">
        <w:rPr>
          <w:rFonts w:eastAsia="Bookman Old Style"/>
          <w:i/>
          <w:color w:val="000000" w:themeColor="text1"/>
          <w:spacing w:val="24"/>
          <w:w w:val="105"/>
          <w:sz w:val="26"/>
          <w:szCs w:val="26"/>
          <w:lang w:eastAsia="en-US" w:bidi="ar-SA"/>
        </w:rPr>
        <w:t xml:space="preserve"> </w:t>
      </w:r>
      <w:r w:rsidRPr="00E0449D">
        <w:rPr>
          <w:rFonts w:eastAsia="Bookman Old Style"/>
          <w:i/>
          <w:color w:val="000000" w:themeColor="text1"/>
          <w:w w:val="105"/>
          <w:sz w:val="26"/>
          <w:szCs w:val="26"/>
          <w:lang w:eastAsia="en-US" w:bidi="ar-SA"/>
        </w:rPr>
        <w:t>каждого</w:t>
      </w:r>
      <w:r w:rsidRPr="00E0449D">
        <w:rPr>
          <w:rFonts w:eastAsia="Bookman Old Style"/>
          <w:i/>
          <w:color w:val="000000" w:themeColor="text1"/>
          <w:spacing w:val="27"/>
          <w:w w:val="105"/>
          <w:sz w:val="26"/>
          <w:szCs w:val="26"/>
          <w:lang w:eastAsia="en-US" w:bidi="ar-SA"/>
        </w:rPr>
        <w:t xml:space="preserve"> </w:t>
      </w:r>
      <w:r w:rsidRPr="00E0449D">
        <w:rPr>
          <w:rFonts w:eastAsia="Bookman Old Style"/>
          <w:color w:val="000000" w:themeColor="text1"/>
          <w:w w:val="105"/>
          <w:sz w:val="26"/>
          <w:szCs w:val="26"/>
          <w:lang w:eastAsia="en-US" w:bidi="ar-SA"/>
        </w:rPr>
        <w:t>из</w:t>
      </w:r>
      <w:r w:rsidRPr="00E0449D">
        <w:rPr>
          <w:rFonts w:eastAsia="Bookman Old Style"/>
          <w:color w:val="000000" w:themeColor="text1"/>
          <w:spacing w:val="62"/>
          <w:w w:val="105"/>
          <w:sz w:val="26"/>
          <w:szCs w:val="26"/>
          <w:lang w:eastAsia="en-US" w:bidi="ar-SA"/>
        </w:rPr>
        <w:t xml:space="preserve"> </w:t>
      </w:r>
      <w:r w:rsidRPr="00E0449D">
        <w:rPr>
          <w:rFonts w:eastAsia="Bookman Old Style"/>
          <w:color w:val="000000" w:themeColor="text1"/>
          <w:w w:val="105"/>
          <w:sz w:val="26"/>
          <w:szCs w:val="26"/>
          <w:lang w:eastAsia="en-US" w:bidi="ar-SA"/>
        </w:rPr>
        <w:t>них</w:t>
      </w:r>
      <w:r w:rsidRPr="00E0449D">
        <w:rPr>
          <w:rFonts w:eastAsia="Bookman Old Style"/>
          <w:color w:val="000000" w:themeColor="text1"/>
          <w:spacing w:val="64"/>
          <w:w w:val="105"/>
          <w:sz w:val="26"/>
          <w:szCs w:val="26"/>
          <w:lang w:eastAsia="en-US" w:bidi="ar-SA"/>
        </w:rPr>
        <w:t xml:space="preserve"> </w:t>
      </w:r>
      <w:r w:rsidRPr="00E0449D">
        <w:rPr>
          <w:rFonts w:eastAsia="Bookman Old Style"/>
          <w:i/>
          <w:color w:val="000000" w:themeColor="text1"/>
          <w:w w:val="105"/>
          <w:sz w:val="26"/>
          <w:szCs w:val="26"/>
          <w:lang w:eastAsia="en-US" w:bidi="ar-SA"/>
        </w:rPr>
        <w:t>в</w:t>
      </w:r>
      <w:r w:rsidRPr="00E0449D">
        <w:rPr>
          <w:rFonts w:eastAsia="Bookman Old Style"/>
          <w:i/>
          <w:color w:val="000000" w:themeColor="text1"/>
          <w:spacing w:val="27"/>
          <w:w w:val="105"/>
          <w:sz w:val="26"/>
          <w:szCs w:val="26"/>
          <w:lang w:eastAsia="en-US" w:bidi="ar-SA"/>
        </w:rPr>
        <w:t xml:space="preserve"> </w:t>
      </w:r>
      <w:r w:rsidRPr="00E0449D">
        <w:rPr>
          <w:rFonts w:eastAsia="Bookman Old Style"/>
          <w:i/>
          <w:color w:val="000000" w:themeColor="text1"/>
          <w:w w:val="105"/>
          <w:sz w:val="26"/>
          <w:szCs w:val="26"/>
          <w:lang w:eastAsia="en-US" w:bidi="ar-SA"/>
        </w:rPr>
        <w:t>становление</w:t>
      </w:r>
      <w:r w:rsidRPr="00E0449D">
        <w:rPr>
          <w:rFonts w:eastAsia="Bookman Old Style"/>
          <w:i/>
          <w:color w:val="000000" w:themeColor="text1"/>
          <w:spacing w:val="27"/>
          <w:w w:val="105"/>
          <w:sz w:val="26"/>
          <w:szCs w:val="26"/>
          <w:lang w:eastAsia="en-US" w:bidi="ar-SA"/>
        </w:rPr>
        <w:t xml:space="preserve"> </w:t>
      </w:r>
      <w:r w:rsidRPr="00E0449D">
        <w:rPr>
          <w:rFonts w:eastAsia="Bookman Old Style"/>
          <w:color w:val="000000" w:themeColor="text1"/>
          <w:w w:val="105"/>
          <w:sz w:val="26"/>
          <w:szCs w:val="26"/>
          <w:lang w:eastAsia="en-US" w:bidi="ar-SA"/>
        </w:rPr>
        <w:t>универ</w:t>
      </w:r>
      <w:r w:rsidRPr="00E0449D">
        <w:rPr>
          <w:rFonts w:eastAsia="Bookman Old Style"/>
          <w:color w:val="000000" w:themeColor="text1"/>
          <w:sz w:val="26"/>
          <w:szCs w:val="26"/>
          <w:lang w:eastAsia="en-US" w:bidi="ar-SA"/>
        </w:rPr>
        <w:t>сальных</w:t>
      </w:r>
      <w:r w:rsidRPr="00E0449D">
        <w:rPr>
          <w:rFonts w:eastAsia="Bookman Old Style"/>
          <w:color w:val="000000" w:themeColor="text1"/>
          <w:spacing w:val="8"/>
          <w:sz w:val="26"/>
          <w:szCs w:val="26"/>
          <w:lang w:eastAsia="en-US" w:bidi="ar-SA"/>
        </w:rPr>
        <w:t xml:space="preserve"> </w:t>
      </w:r>
      <w:r w:rsidRPr="00E0449D">
        <w:rPr>
          <w:rFonts w:eastAsia="Bookman Old Style"/>
          <w:color w:val="000000" w:themeColor="text1"/>
          <w:sz w:val="26"/>
          <w:szCs w:val="26"/>
          <w:lang w:eastAsia="en-US" w:bidi="ar-SA"/>
        </w:rPr>
        <w:t>учебных</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действий</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и</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его</w:t>
      </w:r>
      <w:r w:rsidRPr="00E0449D">
        <w:rPr>
          <w:rFonts w:eastAsia="Bookman Old Style"/>
          <w:color w:val="000000" w:themeColor="text1"/>
          <w:spacing w:val="10"/>
          <w:sz w:val="26"/>
          <w:szCs w:val="26"/>
          <w:lang w:eastAsia="en-US" w:bidi="ar-SA"/>
        </w:rPr>
        <w:t xml:space="preserve"> </w:t>
      </w:r>
      <w:r w:rsidRPr="00E0449D">
        <w:rPr>
          <w:rFonts w:eastAsia="Bookman Old Style"/>
          <w:i/>
          <w:color w:val="000000" w:themeColor="text1"/>
          <w:sz w:val="26"/>
          <w:szCs w:val="26"/>
          <w:lang w:eastAsia="en-US" w:bidi="ar-SA"/>
        </w:rPr>
        <w:t>реализацию</w:t>
      </w:r>
      <w:r w:rsidRPr="00E0449D">
        <w:rPr>
          <w:rFonts w:eastAsia="Bookman Old Style"/>
          <w:i/>
          <w:color w:val="000000" w:themeColor="text1"/>
          <w:spacing w:val="24"/>
          <w:sz w:val="26"/>
          <w:szCs w:val="26"/>
          <w:lang w:eastAsia="en-US" w:bidi="ar-SA"/>
        </w:rPr>
        <w:t xml:space="preserve"> </w:t>
      </w:r>
      <w:r w:rsidRPr="00E0449D">
        <w:rPr>
          <w:rFonts w:eastAsia="Bookman Old Style"/>
          <w:color w:val="000000" w:themeColor="text1"/>
          <w:sz w:val="26"/>
          <w:szCs w:val="26"/>
          <w:lang w:eastAsia="en-US" w:bidi="ar-SA"/>
        </w:rPr>
        <w:t>на</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каждом</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уроке.</w:t>
      </w:r>
      <w:r w:rsidRPr="00E0449D">
        <w:rPr>
          <w:rFonts w:eastAsia="Bookman Old Style"/>
          <w:color w:val="000000" w:themeColor="text1"/>
          <w:spacing w:val="-61"/>
          <w:sz w:val="26"/>
          <w:szCs w:val="26"/>
          <w:lang w:eastAsia="en-US" w:bidi="ar-SA"/>
        </w:rPr>
        <w:t xml:space="preserve"> </w:t>
      </w:r>
      <w:r w:rsidRPr="00E0449D">
        <w:rPr>
          <w:rFonts w:eastAsia="Bookman Old Style"/>
          <w:color w:val="000000" w:themeColor="text1"/>
          <w:w w:val="95"/>
          <w:sz w:val="26"/>
          <w:szCs w:val="26"/>
          <w:lang w:eastAsia="en-US" w:bidi="ar-SA"/>
        </w:rPr>
        <w:t>В</w:t>
      </w:r>
      <w:r w:rsidRPr="00E0449D">
        <w:rPr>
          <w:rFonts w:eastAsia="Bookman Old Style"/>
          <w:color w:val="000000" w:themeColor="text1"/>
          <w:spacing w:val="12"/>
          <w:w w:val="95"/>
          <w:sz w:val="26"/>
          <w:szCs w:val="26"/>
          <w:lang w:eastAsia="en-US" w:bidi="ar-SA"/>
        </w:rPr>
        <w:t xml:space="preserve"> </w:t>
      </w:r>
      <w:r w:rsidRPr="00E0449D">
        <w:rPr>
          <w:rFonts w:eastAsia="Bookman Old Style"/>
          <w:color w:val="000000" w:themeColor="text1"/>
          <w:w w:val="95"/>
          <w:sz w:val="26"/>
          <w:szCs w:val="26"/>
          <w:lang w:eastAsia="en-US" w:bidi="ar-SA"/>
        </w:rPr>
        <w:t>этом</w:t>
      </w:r>
      <w:r w:rsidRPr="00E0449D">
        <w:rPr>
          <w:rFonts w:eastAsia="Bookman Old Style"/>
          <w:color w:val="000000" w:themeColor="text1"/>
          <w:spacing w:val="13"/>
          <w:w w:val="95"/>
          <w:sz w:val="26"/>
          <w:szCs w:val="26"/>
          <w:lang w:eastAsia="en-US" w:bidi="ar-SA"/>
        </w:rPr>
        <w:t xml:space="preserve"> </w:t>
      </w:r>
      <w:r w:rsidRPr="00E0449D">
        <w:rPr>
          <w:rFonts w:eastAsia="Bookman Old Style"/>
          <w:color w:val="000000" w:themeColor="text1"/>
          <w:w w:val="95"/>
          <w:sz w:val="26"/>
          <w:szCs w:val="26"/>
          <w:lang w:eastAsia="en-US" w:bidi="ar-SA"/>
        </w:rPr>
        <w:t>случае</w:t>
      </w:r>
      <w:r w:rsidRPr="00E0449D">
        <w:rPr>
          <w:rFonts w:eastAsia="Bookman Old Style"/>
          <w:color w:val="000000" w:themeColor="text1"/>
          <w:spacing w:val="12"/>
          <w:w w:val="95"/>
          <w:sz w:val="26"/>
          <w:szCs w:val="26"/>
          <w:lang w:eastAsia="en-US" w:bidi="ar-SA"/>
        </w:rPr>
        <w:t xml:space="preserve"> </w:t>
      </w:r>
      <w:r w:rsidRPr="00E0449D">
        <w:rPr>
          <w:rFonts w:eastAsia="Bookman Old Style"/>
          <w:color w:val="000000" w:themeColor="text1"/>
          <w:w w:val="95"/>
          <w:sz w:val="26"/>
          <w:szCs w:val="26"/>
          <w:lang w:eastAsia="en-US" w:bidi="ar-SA"/>
        </w:rPr>
        <w:t>механизмом</w:t>
      </w:r>
      <w:r w:rsidRPr="00E0449D">
        <w:rPr>
          <w:rFonts w:eastAsia="Bookman Old Style"/>
          <w:color w:val="000000" w:themeColor="text1"/>
          <w:spacing w:val="13"/>
          <w:w w:val="95"/>
          <w:sz w:val="26"/>
          <w:szCs w:val="26"/>
          <w:lang w:eastAsia="en-US" w:bidi="ar-SA"/>
        </w:rPr>
        <w:t xml:space="preserve"> </w:t>
      </w:r>
      <w:r w:rsidRPr="00E0449D">
        <w:rPr>
          <w:rFonts w:eastAsia="Bookman Old Style"/>
          <w:color w:val="000000" w:themeColor="text1"/>
          <w:w w:val="95"/>
          <w:sz w:val="26"/>
          <w:szCs w:val="26"/>
          <w:lang w:eastAsia="en-US" w:bidi="ar-SA"/>
        </w:rPr>
        <w:t>конструирования</w:t>
      </w:r>
      <w:r w:rsidRPr="00E0449D">
        <w:rPr>
          <w:rFonts w:eastAsia="Bookman Old Style"/>
          <w:color w:val="000000" w:themeColor="text1"/>
          <w:spacing w:val="13"/>
          <w:w w:val="95"/>
          <w:sz w:val="26"/>
          <w:szCs w:val="26"/>
          <w:lang w:eastAsia="en-US" w:bidi="ar-SA"/>
        </w:rPr>
        <w:t xml:space="preserve"> </w:t>
      </w:r>
      <w:r w:rsidRPr="00E0449D">
        <w:rPr>
          <w:rFonts w:eastAsia="Bookman Old Style"/>
          <w:color w:val="000000" w:themeColor="text1"/>
          <w:w w:val="95"/>
          <w:sz w:val="26"/>
          <w:szCs w:val="26"/>
          <w:lang w:eastAsia="en-US" w:bidi="ar-SA"/>
        </w:rPr>
        <w:t>образовательно</w:t>
      </w:r>
      <w:r w:rsidRPr="00E0449D">
        <w:rPr>
          <w:rFonts w:eastAsia="Bookman Old Style"/>
          <w:color w:val="000000" w:themeColor="text1"/>
          <w:sz w:val="26"/>
          <w:szCs w:val="26"/>
          <w:lang w:eastAsia="en-US" w:bidi="ar-SA"/>
        </w:rPr>
        <w:t>го</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процесса</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будут</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следующие</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методические</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позиции:</w:t>
      </w:r>
    </w:p>
    <w:p w14:paraId="3A79D6B6" w14:textId="77777777" w:rsidR="00E0449D" w:rsidRPr="00E0449D" w:rsidRDefault="00E0449D">
      <w:pPr>
        <w:numPr>
          <w:ilvl w:val="0"/>
          <w:numId w:val="77"/>
        </w:numPr>
        <w:tabs>
          <w:tab w:val="left" w:pos="284"/>
          <w:tab w:val="left" w:pos="567"/>
        </w:tabs>
        <w:ind w:left="426" w:right="195" w:firstLine="0"/>
        <w:jc w:val="both"/>
        <w:rPr>
          <w:rFonts w:eastAsia="Bookman Old Style"/>
          <w:color w:val="000000" w:themeColor="text1"/>
          <w:sz w:val="26"/>
          <w:szCs w:val="26"/>
          <w:lang w:eastAsia="en-US" w:bidi="ar-SA"/>
        </w:rPr>
      </w:pPr>
      <w:r w:rsidRPr="00E0449D">
        <w:rPr>
          <w:rFonts w:eastAsia="Bookman Old Style"/>
          <w:color w:val="000000" w:themeColor="text1"/>
          <w:sz w:val="26"/>
          <w:szCs w:val="26"/>
          <w:lang w:eastAsia="en-US" w:bidi="ar-SA"/>
        </w:rPr>
        <w:t>Педагогический работник проводит анализ содержания</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учебного предмета с точки зрения универсальных действий и</w:t>
      </w:r>
      <w:r w:rsidRPr="00E0449D">
        <w:rPr>
          <w:rFonts w:eastAsia="Bookman Old Style"/>
          <w:color w:val="000000" w:themeColor="text1"/>
          <w:spacing w:val="-61"/>
          <w:sz w:val="26"/>
          <w:szCs w:val="26"/>
          <w:lang w:eastAsia="en-US" w:bidi="ar-SA"/>
        </w:rPr>
        <w:t xml:space="preserve"> </w:t>
      </w:r>
      <w:r w:rsidRPr="00E0449D">
        <w:rPr>
          <w:rFonts w:eastAsia="Bookman Old Style"/>
          <w:color w:val="000000" w:themeColor="text1"/>
          <w:sz w:val="26"/>
          <w:szCs w:val="26"/>
          <w:lang w:eastAsia="en-US" w:bidi="ar-SA"/>
        </w:rPr>
        <w:t>устанавливает те содержательные линии, которые в особой</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w w:val="95"/>
          <w:sz w:val="26"/>
          <w:szCs w:val="26"/>
          <w:lang w:eastAsia="en-US" w:bidi="ar-SA"/>
        </w:rPr>
        <w:t>мере способствуют формированию разных метапредметных ре</w:t>
      </w:r>
      <w:r w:rsidRPr="00E0449D">
        <w:rPr>
          <w:rFonts w:eastAsia="Bookman Old Style"/>
          <w:color w:val="000000" w:themeColor="text1"/>
          <w:sz w:val="26"/>
          <w:szCs w:val="26"/>
          <w:lang w:eastAsia="en-US" w:bidi="ar-SA"/>
        </w:rPr>
        <w:t>зультатов. На уроке по каждому предмету предусматривается</w:t>
      </w:r>
      <w:r w:rsidRPr="00E0449D">
        <w:rPr>
          <w:rFonts w:eastAsia="Bookman Old Style"/>
          <w:color w:val="000000" w:themeColor="text1"/>
          <w:spacing w:val="-61"/>
          <w:sz w:val="26"/>
          <w:szCs w:val="26"/>
          <w:lang w:eastAsia="en-US" w:bidi="ar-SA"/>
        </w:rPr>
        <w:t xml:space="preserve"> </w:t>
      </w:r>
      <w:r w:rsidRPr="00E0449D">
        <w:rPr>
          <w:rFonts w:eastAsia="Bookman Old Style"/>
          <w:color w:val="000000" w:themeColor="text1"/>
          <w:sz w:val="26"/>
          <w:szCs w:val="26"/>
          <w:lang w:eastAsia="en-US" w:bidi="ar-SA"/>
        </w:rPr>
        <w:t>включение</w:t>
      </w:r>
      <w:r w:rsidRPr="00E0449D">
        <w:rPr>
          <w:rFonts w:eastAsia="Bookman Old Style"/>
          <w:color w:val="000000" w:themeColor="text1"/>
          <w:spacing w:val="-16"/>
          <w:sz w:val="26"/>
          <w:szCs w:val="26"/>
          <w:lang w:eastAsia="en-US" w:bidi="ar-SA"/>
        </w:rPr>
        <w:t xml:space="preserve"> </w:t>
      </w:r>
      <w:r w:rsidRPr="00E0449D">
        <w:rPr>
          <w:rFonts w:eastAsia="Bookman Old Style"/>
          <w:color w:val="000000" w:themeColor="text1"/>
          <w:sz w:val="26"/>
          <w:szCs w:val="26"/>
          <w:lang w:eastAsia="en-US" w:bidi="ar-SA"/>
        </w:rPr>
        <w:t>заданий,</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z w:val="26"/>
          <w:szCs w:val="26"/>
          <w:lang w:eastAsia="en-US" w:bidi="ar-SA"/>
        </w:rPr>
        <w:t>выполнение</w:t>
      </w:r>
      <w:r w:rsidRPr="00E0449D">
        <w:rPr>
          <w:rFonts w:eastAsia="Bookman Old Style"/>
          <w:color w:val="000000" w:themeColor="text1"/>
          <w:spacing w:val="-16"/>
          <w:sz w:val="26"/>
          <w:szCs w:val="26"/>
          <w:lang w:eastAsia="en-US" w:bidi="ar-SA"/>
        </w:rPr>
        <w:t xml:space="preserve"> </w:t>
      </w:r>
      <w:r w:rsidRPr="00E0449D">
        <w:rPr>
          <w:rFonts w:eastAsia="Bookman Old Style"/>
          <w:color w:val="000000" w:themeColor="text1"/>
          <w:sz w:val="26"/>
          <w:szCs w:val="26"/>
          <w:lang w:eastAsia="en-US" w:bidi="ar-SA"/>
        </w:rPr>
        <w:t>которых</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z w:val="26"/>
          <w:szCs w:val="26"/>
          <w:lang w:eastAsia="en-US" w:bidi="ar-SA"/>
        </w:rPr>
        <w:t>требует</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z w:val="26"/>
          <w:szCs w:val="26"/>
          <w:lang w:eastAsia="en-US" w:bidi="ar-SA"/>
        </w:rPr>
        <w:t>применения</w:t>
      </w:r>
      <w:r w:rsidRPr="00E0449D">
        <w:rPr>
          <w:rFonts w:eastAsia="Bookman Old Style"/>
          <w:color w:val="000000" w:themeColor="text1"/>
          <w:spacing w:val="-62"/>
          <w:sz w:val="26"/>
          <w:szCs w:val="26"/>
          <w:lang w:eastAsia="en-US" w:bidi="ar-SA"/>
        </w:rPr>
        <w:t xml:space="preserve"> </w:t>
      </w:r>
      <w:r w:rsidRPr="00E0449D">
        <w:rPr>
          <w:rFonts w:eastAsia="Bookman Old Style"/>
          <w:color w:val="000000" w:themeColor="text1"/>
          <w:sz w:val="26"/>
          <w:szCs w:val="26"/>
          <w:lang w:eastAsia="en-US" w:bidi="ar-SA"/>
        </w:rPr>
        <w:t>определённого познавательного, коммуникативного или регу</w:t>
      </w:r>
      <w:r w:rsidRPr="00E0449D">
        <w:rPr>
          <w:rFonts w:eastAsia="Bookman Old Style"/>
          <w:color w:val="000000" w:themeColor="text1"/>
          <w:spacing w:val="-1"/>
          <w:sz w:val="26"/>
          <w:szCs w:val="26"/>
          <w:lang w:eastAsia="en-US" w:bidi="ar-SA"/>
        </w:rPr>
        <w:t>лятивного</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pacing w:val="-1"/>
          <w:sz w:val="26"/>
          <w:szCs w:val="26"/>
          <w:lang w:eastAsia="en-US" w:bidi="ar-SA"/>
        </w:rPr>
        <w:t>универсального</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pacing w:val="-1"/>
          <w:sz w:val="26"/>
          <w:szCs w:val="26"/>
          <w:lang w:eastAsia="en-US" w:bidi="ar-SA"/>
        </w:rPr>
        <w:t>действия.</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К</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примеру,</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метод</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измерения часто применяется к математическим объектам, типичен</w:t>
      </w:r>
      <w:r w:rsidRPr="00E0449D">
        <w:rPr>
          <w:rFonts w:eastAsia="Bookman Old Style"/>
          <w:color w:val="000000" w:themeColor="text1"/>
          <w:spacing w:val="-61"/>
          <w:sz w:val="26"/>
          <w:szCs w:val="26"/>
          <w:lang w:eastAsia="en-US" w:bidi="ar-SA"/>
        </w:rPr>
        <w:t xml:space="preserve"> </w:t>
      </w:r>
      <w:r w:rsidRPr="00E0449D">
        <w:rPr>
          <w:rFonts w:eastAsia="Bookman Old Style"/>
          <w:color w:val="000000" w:themeColor="text1"/>
          <w:sz w:val="26"/>
          <w:szCs w:val="26"/>
          <w:lang w:eastAsia="en-US" w:bidi="ar-SA"/>
        </w:rPr>
        <w:t>при</w:t>
      </w:r>
      <w:r w:rsidRPr="00E0449D">
        <w:rPr>
          <w:rFonts w:eastAsia="Bookman Old Style"/>
          <w:color w:val="000000" w:themeColor="text1"/>
          <w:spacing w:val="57"/>
          <w:sz w:val="26"/>
          <w:szCs w:val="26"/>
          <w:lang w:eastAsia="en-US" w:bidi="ar-SA"/>
        </w:rPr>
        <w:t xml:space="preserve"> </w:t>
      </w:r>
      <w:r w:rsidRPr="00E0449D">
        <w:rPr>
          <w:rFonts w:eastAsia="Bookman Old Style"/>
          <w:color w:val="000000" w:themeColor="text1"/>
          <w:sz w:val="26"/>
          <w:szCs w:val="26"/>
          <w:lang w:eastAsia="en-US" w:bidi="ar-SA"/>
        </w:rPr>
        <w:t>изучении</w:t>
      </w:r>
      <w:r w:rsidRPr="00E0449D">
        <w:rPr>
          <w:rFonts w:eastAsia="Bookman Old Style"/>
          <w:color w:val="000000" w:themeColor="text1"/>
          <w:spacing w:val="57"/>
          <w:sz w:val="26"/>
          <w:szCs w:val="26"/>
          <w:lang w:eastAsia="en-US" w:bidi="ar-SA"/>
        </w:rPr>
        <w:t xml:space="preserve"> </w:t>
      </w:r>
      <w:r w:rsidRPr="00E0449D">
        <w:rPr>
          <w:rFonts w:eastAsia="Bookman Old Style"/>
          <w:color w:val="000000" w:themeColor="text1"/>
          <w:sz w:val="26"/>
          <w:szCs w:val="26"/>
          <w:lang w:eastAsia="en-US" w:bidi="ar-SA"/>
        </w:rPr>
        <w:t>информатики,</w:t>
      </w:r>
      <w:r w:rsidRPr="00E0449D">
        <w:rPr>
          <w:rFonts w:eastAsia="Bookman Old Style"/>
          <w:color w:val="000000" w:themeColor="text1"/>
          <w:spacing w:val="57"/>
          <w:sz w:val="26"/>
          <w:szCs w:val="26"/>
          <w:lang w:eastAsia="en-US" w:bidi="ar-SA"/>
        </w:rPr>
        <w:t xml:space="preserve"> </w:t>
      </w:r>
      <w:r w:rsidRPr="00E0449D">
        <w:rPr>
          <w:rFonts w:eastAsia="Bookman Old Style"/>
          <w:color w:val="000000" w:themeColor="text1"/>
          <w:sz w:val="26"/>
          <w:szCs w:val="26"/>
          <w:lang w:eastAsia="en-US" w:bidi="ar-SA"/>
        </w:rPr>
        <w:t>технологии,</w:t>
      </w:r>
      <w:r w:rsidRPr="00E0449D">
        <w:rPr>
          <w:rFonts w:eastAsia="Bookman Old Style"/>
          <w:color w:val="000000" w:themeColor="text1"/>
          <w:spacing w:val="58"/>
          <w:sz w:val="26"/>
          <w:szCs w:val="26"/>
          <w:lang w:eastAsia="en-US" w:bidi="ar-SA"/>
        </w:rPr>
        <w:t xml:space="preserve"> </w:t>
      </w:r>
      <w:r w:rsidRPr="00E0449D">
        <w:rPr>
          <w:rFonts w:eastAsia="Bookman Old Style"/>
          <w:color w:val="000000" w:themeColor="text1"/>
          <w:sz w:val="26"/>
          <w:szCs w:val="26"/>
          <w:lang w:eastAsia="en-US" w:bidi="ar-SA"/>
        </w:rPr>
        <w:t>а</w:t>
      </w:r>
      <w:r w:rsidRPr="00E0449D">
        <w:rPr>
          <w:rFonts w:eastAsia="Bookman Old Style"/>
          <w:color w:val="000000" w:themeColor="text1"/>
          <w:spacing w:val="57"/>
          <w:sz w:val="26"/>
          <w:szCs w:val="26"/>
          <w:lang w:eastAsia="en-US" w:bidi="ar-SA"/>
        </w:rPr>
        <w:t xml:space="preserve"> </w:t>
      </w:r>
      <w:r w:rsidRPr="00E0449D">
        <w:rPr>
          <w:rFonts w:eastAsia="Bookman Old Style"/>
          <w:color w:val="000000" w:themeColor="text1"/>
          <w:sz w:val="26"/>
          <w:szCs w:val="26"/>
          <w:lang w:eastAsia="en-US" w:bidi="ar-SA"/>
        </w:rPr>
        <w:t>смысловое</w:t>
      </w:r>
      <w:r w:rsidRPr="00E0449D">
        <w:rPr>
          <w:rFonts w:eastAsia="Bookman Old Style"/>
          <w:color w:val="000000" w:themeColor="text1"/>
          <w:spacing w:val="57"/>
          <w:sz w:val="26"/>
          <w:szCs w:val="26"/>
          <w:lang w:eastAsia="en-US" w:bidi="ar-SA"/>
        </w:rPr>
        <w:t xml:space="preserve"> </w:t>
      </w:r>
      <w:r w:rsidRPr="00E0449D">
        <w:rPr>
          <w:rFonts w:eastAsia="Bookman Old Style"/>
          <w:color w:val="000000" w:themeColor="text1"/>
          <w:sz w:val="26"/>
          <w:szCs w:val="26"/>
          <w:lang w:eastAsia="en-US" w:bidi="ar-SA"/>
        </w:rPr>
        <w:t>чтение</w:t>
      </w:r>
      <w:r w:rsidRPr="00E0449D">
        <w:rPr>
          <w:rFonts w:eastAsia="Bookman Old Style"/>
          <w:color w:val="000000" w:themeColor="text1"/>
          <w:spacing w:val="3"/>
          <w:sz w:val="26"/>
          <w:szCs w:val="26"/>
          <w:lang w:eastAsia="en-US" w:bidi="ar-SA"/>
        </w:rPr>
        <w:t xml:space="preserve"> </w:t>
      </w:r>
      <w:r w:rsidRPr="00E0449D">
        <w:rPr>
          <w:rFonts w:eastAsia="Bookman Old Style"/>
          <w:color w:val="000000" w:themeColor="text1"/>
          <w:sz w:val="26"/>
          <w:szCs w:val="26"/>
          <w:lang w:eastAsia="en-US" w:bidi="ar-SA"/>
        </w:rPr>
        <w:t>—</w:t>
      </w:r>
      <w:r w:rsidRPr="00E0449D">
        <w:rPr>
          <w:rFonts w:eastAsia="Bookman Old Style"/>
          <w:color w:val="000000" w:themeColor="text1"/>
          <w:spacing w:val="3"/>
          <w:sz w:val="26"/>
          <w:szCs w:val="26"/>
          <w:lang w:eastAsia="en-US" w:bidi="ar-SA"/>
        </w:rPr>
        <w:t xml:space="preserve"> </w:t>
      </w:r>
      <w:r w:rsidRPr="00E0449D">
        <w:rPr>
          <w:rFonts w:eastAsia="Bookman Old Style"/>
          <w:color w:val="000000" w:themeColor="text1"/>
          <w:sz w:val="26"/>
          <w:szCs w:val="26"/>
          <w:lang w:eastAsia="en-US" w:bidi="ar-SA"/>
        </w:rPr>
        <w:t>прерогатива</w:t>
      </w:r>
      <w:r w:rsidRPr="00E0449D">
        <w:rPr>
          <w:rFonts w:eastAsia="Bookman Old Style"/>
          <w:color w:val="000000" w:themeColor="text1"/>
          <w:spacing w:val="4"/>
          <w:sz w:val="26"/>
          <w:szCs w:val="26"/>
          <w:lang w:eastAsia="en-US" w:bidi="ar-SA"/>
        </w:rPr>
        <w:t xml:space="preserve"> </w:t>
      </w:r>
      <w:r w:rsidRPr="00E0449D">
        <w:rPr>
          <w:rFonts w:eastAsia="Bookman Old Style"/>
          <w:color w:val="000000" w:themeColor="text1"/>
          <w:sz w:val="26"/>
          <w:szCs w:val="26"/>
          <w:lang w:eastAsia="en-US" w:bidi="ar-SA"/>
        </w:rPr>
        <w:t>уроков</w:t>
      </w:r>
      <w:r w:rsidRPr="00E0449D">
        <w:rPr>
          <w:rFonts w:eastAsia="Bookman Old Style"/>
          <w:color w:val="000000" w:themeColor="text1"/>
          <w:spacing w:val="3"/>
          <w:sz w:val="26"/>
          <w:szCs w:val="26"/>
          <w:lang w:eastAsia="en-US" w:bidi="ar-SA"/>
        </w:rPr>
        <w:t xml:space="preserve"> </w:t>
      </w:r>
      <w:r w:rsidRPr="00E0449D">
        <w:rPr>
          <w:rFonts w:eastAsia="Bookman Old Style"/>
          <w:color w:val="000000" w:themeColor="text1"/>
          <w:sz w:val="26"/>
          <w:szCs w:val="26"/>
          <w:lang w:eastAsia="en-US" w:bidi="ar-SA"/>
        </w:rPr>
        <w:t>русского</w:t>
      </w:r>
      <w:r w:rsidRPr="00E0449D">
        <w:rPr>
          <w:rFonts w:eastAsia="Bookman Old Style"/>
          <w:color w:val="000000" w:themeColor="text1"/>
          <w:spacing w:val="3"/>
          <w:sz w:val="26"/>
          <w:szCs w:val="26"/>
          <w:lang w:eastAsia="en-US" w:bidi="ar-SA"/>
        </w:rPr>
        <w:t xml:space="preserve"> </w:t>
      </w:r>
      <w:r w:rsidRPr="00E0449D">
        <w:rPr>
          <w:rFonts w:eastAsia="Bookman Old Style"/>
          <w:color w:val="000000" w:themeColor="text1"/>
          <w:sz w:val="26"/>
          <w:szCs w:val="26"/>
          <w:lang w:eastAsia="en-US" w:bidi="ar-SA"/>
        </w:rPr>
        <w:t>языка</w:t>
      </w:r>
      <w:r w:rsidRPr="00E0449D">
        <w:rPr>
          <w:rFonts w:eastAsia="Bookman Old Style"/>
          <w:color w:val="000000" w:themeColor="text1"/>
          <w:spacing w:val="4"/>
          <w:sz w:val="26"/>
          <w:szCs w:val="26"/>
          <w:lang w:eastAsia="en-US" w:bidi="ar-SA"/>
        </w:rPr>
        <w:t xml:space="preserve"> </w:t>
      </w:r>
      <w:r w:rsidRPr="00E0449D">
        <w:rPr>
          <w:rFonts w:eastAsia="Bookman Old Style"/>
          <w:color w:val="000000" w:themeColor="text1"/>
          <w:sz w:val="26"/>
          <w:szCs w:val="26"/>
          <w:lang w:eastAsia="en-US" w:bidi="ar-SA"/>
        </w:rPr>
        <w:t>и</w:t>
      </w:r>
      <w:r w:rsidRPr="00E0449D">
        <w:rPr>
          <w:rFonts w:eastAsia="Bookman Old Style"/>
          <w:color w:val="000000" w:themeColor="text1"/>
          <w:spacing w:val="3"/>
          <w:sz w:val="26"/>
          <w:szCs w:val="26"/>
          <w:lang w:eastAsia="en-US" w:bidi="ar-SA"/>
        </w:rPr>
        <w:t xml:space="preserve"> </w:t>
      </w:r>
      <w:r w:rsidRPr="00E0449D">
        <w:rPr>
          <w:rFonts w:eastAsia="Bookman Old Style"/>
          <w:color w:val="000000" w:themeColor="text1"/>
          <w:sz w:val="26"/>
          <w:szCs w:val="26"/>
          <w:lang w:eastAsia="en-US" w:bidi="ar-SA"/>
        </w:rPr>
        <w:t>литературы.</w:t>
      </w:r>
    </w:p>
    <w:p w14:paraId="6F2EDFC0" w14:textId="77777777" w:rsidR="00E0449D" w:rsidRPr="00E0449D" w:rsidRDefault="00E0449D" w:rsidP="009F3A80">
      <w:pPr>
        <w:tabs>
          <w:tab w:val="left" w:pos="284"/>
          <w:tab w:val="left" w:pos="709"/>
        </w:tabs>
        <w:ind w:left="426" w:right="195"/>
        <w:jc w:val="both"/>
        <w:rPr>
          <w:rFonts w:eastAsia="Bookman Old Style"/>
          <w:color w:val="000000" w:themeColor="text1"/>
          <w:sz w:val="26"/>
          <w:szCs w:val="26"/>
          <w:lang w:eastAsia="en-US" w:bidi="ar-SA"/>
        </w:rPr>
      </w:pPr>
      <w:r w:rsidRPr="00E0449D">
        <w:rPr>
          <w:rFonts w:eastAsia="Bookman Old Style"/>
          <w:color w:val="000000" w:themeColor="text1"/>
          <w:sz w:val="26"/>
          <w:szCs w:val="26"/>
          <w:lang w:eastAsia="en-US" w:bidi="ar-SA"/>
        </w:rPr>
        <w:t>Соответствующий вклад в формирование универсальных</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действий можно выделить в содержании каждого учебного</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 xml:space="preserve">предмета. Таким образом, на </w:t>
      </w:r>
      <w:r w:rsidRPr="00E0449D">
        <w:rPr>
          <w:rFonts w:eastAsia="Bookman Old Style"/>
          <w:i/>
          <w:color w:val="000000" w:themeColor="text1"/>
          <w:sz w:val="26"/>
          <w:szCs w:val="26"/>
          <w:lang w:eastAsia="en-US" w:bidi="ar-SA"/>
        </w:rPr>
        <w:t xml:space="preserve">первом </w:t>
      </w:r>
      <w:r w:rsidRPr="00E0449D">
        <w:rPr>
          <w:rFonts w:eastAsia="Bookman Old Style"/>
          <w:color w:val="000000" w:themeColor="text1"/>
          <w:sz w:val="26"/>
          <w:szCs w:val="26"/>
          <w:lang w:eastAsia="en-US" w:bidi="ar-SA"/>
        </w:rPr>
        <w:t>этапе формирования УУД</w:t>
      </w:r>
      <w:r w:rsidRPr="00E0449D">
        <w:rPr>
          <w:rFonts w:eastAsia="Bookman Old Style"/>
          <w:color w:val="000000" w:themeColor="text1"/>
          <w:spacing w:val="-61"/>
          <w:sz w:val="26"/>
          <w:szCs w:val="26"/>
          <w:lang w:eastAsia="en-US" w:bidi="ar-SA"/>
        </w:rPr>
        <w:t xml:space="preserve"> </w:t>
      </w:r>
      <w:r w:rsidRPr="00E0449D">
        <w:rPr>
          <w:rFonts w:eastAsia="Bookman Old Style"/>
          <w:color w:val="000000" w:themeColor="text1"/>
          <w:sz w:val="26"/>
          <w:szCs w:val="26"/>
          <w:lang w:eastAsia="en-US" w:bidi="ar-SA"/>
        </w:rPr>
        <w:t>определяются</w:t>
      </w:r>
      <w:r w:rsidRPr="00E0449D">
        <w:rPr>
          <w:rFonts w:eastAsia="Bookman Old Style"/>
          <w:color w:val="000000" w:themeColor="text1"/>
          <w:spacing w:val="-8"/>
          <w:sz w:val="26"/>
          <w:szCs w:val="26"/>
          <w:lang w:eastAsia="en-US" w:bidi="ar-SA"/>
        </w:rPr>
        <w:t xml:space="preserve"> </w:t>
      </w:r>
      <w:r w:rsidRPr="00E0449D">
        <w:rPr>
          <w:rFonts w:eastAsia="Bookman Old Style"/>
          <w:color w:val="000000" w:themeColor="text1"/>
          <w:sz w:val="26"/>
          <w:szCs w:val="26"/>
          <w:lang w:eastAsia="en-US" w:bidi="ar-SA"/>
        </w:rPr>
        <w:t>приоритеты</w:t>
      </w:r>
      <w:r w:rsidRPr="00E0449D">
        <w:rPr>
          <w:rFonts w:eastAsia="Bookman Old Style"/>
          <w:color w:val="000000" w:themeColor="text1"/>
          <w:spacing w:val="-8"/>
          <w:sz w:val="26"/>
          <w:szCs w:val="26"/>
          <w:lang w:eastAsia="en-US" w:bidi="ar-SA"/>
        </w:rPr>
        <w:t xml:space="preserve"> </w:t>
      </w:r>
      <w:r w:rsidRPr="00E0449D">
        <w:rPr>
          <w:rFonts w:eastAsia="Bookman Old Style"/>
          <w:color w:val="000000" w:themeColor="text1"/>
          <w:sz w:val="26"/>
          <w:szCs w:val="26"/>
          <w:lang w:eastAsia="en-US" w:bidi="ar-SA"/>
        </w:rPr>
        <w:t>учебных</w:t>
      </w:r>
      <w:r w:rsidRPr="00E0449D">
        <w:rPr>
          <w:rFonts w:eastAsia="Bookman Old Style"/>
          <w:color w:val="000000" w:themeColor="text1"/>
          <w:spacing w:val="-8"/>
          <w:sz w:val="26"/>
          <w:szCs w:val="26"/>
          <w:lang w:eastAsia="en-US" w:bidi="ar-SA"/>
        </w:rPr>
        <w:t xml:space="preserve"> </w:t>
      </w:r>
      <w:r w:rsidRPr="00E0449D">
        <w:rPr>
          <w:rFonts w:eastAsia="Bookman Old Style"/>
          <w:color w:val="000000" w:themeColor="text1"/>
          <w:sz w:val="26"/>
          <w:szCs w:val="26"/>
          <w:lang w:eastAsia="en-US" w:bidi="ar-SA"/>
        </w:rPr>
        <w:t>курсов</w:t>
      </w:r>
      <w:r w:rsidRPr="00E0449D">
        <w:rPr>
          <w:rFonts w:eastAsia="Bookman Old Style"/>
          <w:color w:val="000000" w:themeColor="text1"/>
          <w:spacing w:val="-8"/>
          <w:sz w:val="26"/>
          <w:szCs w:val="26"/>
          <w:lang w:eastAsia="en-US" w:bidi="ar-SA"/>
        </w:rPr>
        <w:t xml:space="preserve"> </w:t>
      </w:r>
      <w:r w:rsidRPr="00E0449D">
        <w:rPr>
          <w:rFonts w:eastAsia="Bookman Old Style"/>
          <w:color w:val="000000" w:themeColor="text1"/>
          <w:sz w:val="26"/>
          <w:szCs w:val="26"/>
          <w:lang w:eastAsia="en-US" w:bidi="ar-SA"/>
        </w:rPr>
        <w:t>для</w:t>
      </w:r>
      <w:r w:rsidRPr="00E0449D">
        <w:rPr>
          <w:rFonts w:eastAsia="Bookman Old Style"/>
          <w:color w:val="000000" w:themeColor="text1"/>
          <w:spacing w:val="-8"/>
          <w:sz w:val="26"/>
          <w:szCs w:val="26"/>
          <w:lang w:eastAsia="en-US" w:bidi="ar-SA"/>
        </w:rPr>
        <w:t xml:space="preserve"> </w:t>
      </w:r>
      <w:r w:rsidRPr="00E0449D">
        <w:rPr>
          <w:rFonts w:eastAsia="Bookman Old Style"/>
          <w:color w:val="000000" w:themeColor="text1"/>
          <w:sz w:val="26"/>
          <w:szCs w:val="26"/>
          <w:lang w:eastAsia="en-US" w:bidi="ar-SA"/>
        </w:rPr>
        <w:t>формирования</w:t>
      </w:r>
      <w:r w:rsidRPr="00E0449D">
        <w:rPr>
          <w:rFonts w:eastAsia="Bookman Old Style"/>
          <w:color w:val="000000" w:themeColor="text1"/>
          <w:spacing w:val="-62"/>
          <w:sz w:val="26"/>
          <w:szCs w:val="26"/>
          <w:lang w:eastAsia="en-US" w:bidi="ar-SA"/>
        </w:rPr>
        <w:t xml:space="preserve"> </w:t>
      </w:r>
      <w:r w:rsidRPr="00E0449D">
        <w:rPr>
          <w:rFonts w:eastAsia="Bookman Old Style"/>
          <w:color w:val="000000" w:themeColor="text1"/>
          <w:w w:val="95"/>
          <w:sz w:val="26"/>
          <w:szCs w:val="26"/>
          <w:lang w:eastAsia="en-US" w:bidi="ar-SA"/>
        </w:rPr>
        <w:t>качества универсальности на данном предметном содержании.</w:t>
      </w:r>
      <w:r w:rsidRPr="00E0449D">
        <w:rPr>
          <w:rFonts w:eastAsia="Bookman Old Style"/>
          <w:color w:val="000000" w:themeColor="text1"/>
          <w:spacing w:val="1"/>
          <w:w w:val="95"/>
          <w:sz w:val="26"/>
          <w:szCs w:val="26"/>
          <w:lang w:eastAsia="en-US" w:bidi="ar-SA"/>
        </w:rPr>
        <w:t xml:space="preserve"> </w:t>
      </w:r>
      <w:r w:rsidRPr="00E0449D">
        <w:rPr>
          <w:rFonts w:eastAsia="Bookman Old Style"/>
          <w:color w:val="000000" w:themeColor="text1"/>
          <w:sz w:val="26"/>
          <w:szCs w:val="26"/>
          <w:lang w:eastAsia="en-US" w:bidi="ar-SA"/>
        </w:rPr>
        <w:t xml:space="preserve">На </w:t>
      </w:r>
      <w:r w:rsidRPr="00E0449D">
        <w:rPr>
          <w:rFonts w:eastAsia="Bookman Old Style"/>
          <w:i/>
          <w:color w:val="000000" w:themeColor="text1"/>
          <w:sz w:val="26"/>
          <w:szCs w:val="26"/>
          <w:lang w:eastAsia="en-US" w:bidi="ar-SA"/>
        </w:rPr>
        <w:t xml:space="preserve">втором </w:t>
      </w:r>
      <w:r w:rsidRPr="00E0449D">
        <w:rPr>
          <w:rFonts w:eastAsia="Bookman Old Style"/>
          <w:color w:val="000000" w:themeColor="text1"/>
          <w:sz w:val="26"/>
          <w:szCs w:val="26"/>
          <w:lang w:eastAsia="en-US" w:bidi="ar-SA"/>
        </w:rPr>
        <w:t>этапе подключаются другие предметы, педагогический работник предлагает задания, требующие применения</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pacing w:val="-1"/>
          <w:sz w:val="26"/>
          <w:szCs w:val="26"/>
          <w:lang w:eastAsia="en-US" w:bidi="ar-SA"/>
        </w:rPr>
        <w:t>учебного</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pacing w:val="-1"/>
          <w:sz w:val="26"/>
          <w:szCs w:val="26"/>
          <w:lang w:eastAsia="en-US" w:bidi="ar-SA"/>
        </w:rPr>
        <w:t>действия</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pacing w:val="-1"/>
          <w:sz w:val="26"/>
          <w:szCs w:val="26"/>
          <w:lang w:eastAsia="en-US" w:bidi="ar-SA"/>
        </w:rPr>
        <w:t>или</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z w:val="26"/>
          <w:szCs w:val="26"/>
          <w:lang w:eastAsia="en-US" w:bidi="ar-SA"/>
        </w:rPr>
        <w:t>операций</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z w:val="26"/>
          <w:szCs w:val="26"/>
          <w:lang w:eastAsia="en-US" w:bidi="ar-SA"/>
        </w:rPr>
        <w:t>на</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z w:val="26"/>
          <w:szCs w:val="26"/>
          <w:lang w:eastAsia="en-US" w:bidi="ar-SA"/>
        </w:rPr>
        <w:t>разном</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z w:val="26"/>
          <w:szCs w:val="26"/>
          <w:lang w:eastAsia="en-US" w:bidi="ar-SA"/>
        </w:rPr>
        <w:t>предметном</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 xml:space="preserve">содержании. </w:t>
      </w:r>
      <w:r w:rsidRPr="00E0449D">
        <w:rPr>
          <w:rFonts w:eastAsia="Bookman Old Style"/>
          <w:i/>
          <w:color w:val="000000" w:themeColor="text1"/>
          <w:sz w:val="26"/>
          <w:szCs w:val="26"/>
          <w:lang w:eastAsia="en-US" w:bidi="ar-SA"/>
        </w:rPr>
        <w:t xml:space="preserve">Третий </w:t>
      </w:r>
      <w:r w:rsidRPr="00E0449D">
        <w:rPr>
          <w:rFonts w:eastAsia="Bookman Old Style"/>
          <w:color w:val="000000" w:themeColor="text1"/>
          <w:sz w:val="26"/>
          <w:szCs w:val="26"/>
          <w:lang w:eastAsia="en-US" w:bidi="ar-SA"/>
        </w:rPr>
        <w:t>этап характеризуется устойчивостью универ</w:t>
      </w:r>
      <w:r w:rsidRPr="00E0449D">
        <w:rPr>
          <w:rFonts w:eastAsia="Bookman Old Style"/>
          <w:color w:val="000000" w:themeColor="text1"/>
          <w:w w:val="95"/>
          <w:sz w:val="26"/>
          <w:szCs w:val="26"/>
          <w:lang w:eastAsia="en-US" w:bidi="ar-SA"/>
        </w:rPr>
        <w:t>сального действия, т. е. использования его независимо от предметного содержания. У обучающегося начинает формироваться</w:t>
      </w:r>
      <w:r w:rsidRPr="00E0449D">
        <w:rPr>
          <w:rFonts w:eastAsia="Bookman Old Style"/>
          <w:color w:val="000000" w:themeColor="text1"/>
          <w:spacing w:val="1"/>
          <w:w w:val="95"/>
          <w:sz w:val="26"/>
          <w:szCs w:val="26"/>
          <w:lang w:eastAsia="en-US" w:bidi="ar-SA"/>
        </w:rPr>
        <w:t xml:space="preserve"> </w:t>
      </w:r>
      <w:r w:rsidRPr="00E0449D">
        <w:rPr>
          <w:rFonts w:eastAsia="Bookman Old Style"/>
          <w:color w:val="000000" w:themeColor="text1"/>
          <w:spacing w:val="-1"/>
          <w:sz w:val="26"/>
          <w:szCs w:val="26"/>
          <w:lang w:eastAsia="en-US" w:bidi="ar-SA"/>
        </w:rPr>
        <w:t>обобщённое</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pacing w:val="-1"/>
          <w:sz w:val="26"/>
          <w:szCs w:val="26"/>
          <w:lang w:eastAsia="en-US" w:bidi="ar-SA"/>
        </w:rPr>
        <w:t>видение</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pacing w:val="-1"/>
          <w:sz w:val="26"/>
          <w:szCs w:val="26"/>
          <w:lang w:eastAsia="en-US" w:bidi="ar-SA"/>
        </w:rPr>
        <w:t>учебного</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pacing w:val="-1"/>
          <w:sz w:val="26"/>
          <w:szCs w:val="26"/>
          <w:lang w:eastAsia="en-US" w:bidi="ar-SA"/>
        </w:rPr>
        <w:t>действия,</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он</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может</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охарактеризовать</w:t>
      </w:r>
      <w:r w:rsidRPr="00E0449D">
        <w:rPr>
          <w:rFonts w:eastAsia="Bookman Old Style"/>
          <w:color w:val="000000" w:themeColor="text1"/>
          <w:spacing w:val="-13"/>
          <w:sz w:val="26"/>
          <w:szCs w:val="26"/>
          <w:lang w:eastAsia="en-US" w:bidi="ar-SA"/>
        </w:rPr>
        <w:t xml:space="preserve"> </w:t>
      </w:r>
      <w:r w:rsidRPr="00E0449D">
        <w:rPr>
          <w:rFonts w:eastAsia="Bookman Old Style"/>
          <w:color w:val="000000" w:themeColor="text1"/>
          <w:sz w:val="26"/>
          <w:szCs w:val="26"/>
          <w:lang w:eastAsia="en-US" w:bidi="ar-SA"/>
        </w:rPr>
        <w:t>его,</w:t>
      </w:r>
      <w:r w:rsidRPr="00E0449D">
        <w:rPr>
          <w:rFonts w:eastAsia="Bookman Old Style"/>
          <w:color w:val="000000" w:themeColor="text1"/>
          <w:spacing w:val="-13"/>
          <w:sz w:val="26"/>
          <w:szCs w:val="26"/>
          <w:lang w:eastAsia="en-US" w:bidi="ar-SA"/>
        </w:rPr>
        <w:t xml:space="preserve"> </w:t>
      </w:r>
      <w:r w:rsidRPr="00E0449D">
        <w:rPr>
          <w:rFonts w:eastAsia="Bookman Old Style"/>
          <w:color w:val="000000" w:themeColor="text1"/>
          <w:sz w:val="26"/>
          <w:szCs w:val="26"/>
          <w:lang w:eastAsia="en-US" w:bidi="ar-SA"/>
        </w:rPr>
        <w:t>не</w:t>
      </w:r>
      <w:r w:rsidRPr="00E0449D">
        <w:rPr>
          <w:rFonts w:eastAsia="Bookman Old Style"/>
          <w:color w:val="000000" w:themeColor="text1"/>
          <w:spacing w:val="-12"/>
          <w:sz w:val="26"/>
          <w:szCs w:val="26"/>
          <w:lang w:eastAsia="en-US" w:bidi="ar-SA"/>
        </w:rPr>
        <w:t xml:space="preserve"> </w:t>
      </w:r>
      <w:r w:rsidRPr="00E0449D">
        <w:rPr>
          <w:rFonts w:eastAsia="Bookman Old Style"/>
          <w:color w:val="000000" w:themeColor="text1"/>
          <w:sz w:val="26"/>
          <w:szCs w:val="26"/>
          <w:lang w:eastAsia="en-US" w:bidi="ar-SA"/>
        </w:rPr>
        <w:t>ссылаясь</w:t>
      </w:r>
      <w:r w:rsidRPr="00E0449D">
        <w:rPr>
          <w:rFonts w:eastAsia="Bookman Old Style"/>
          <w:color w:val="000000" w:themeColor="text1"/>
          <w:spacing w:val="-13"/>
          <w:sz w:val="26"/>
          <w:szCs w:val="26"/>
          <w:lang w:eastAsia="en-US" w:bidi="ar-SA"/>
        </w:rPr>
        <w:t xml:space="preserve"> </w:t>
      </w:r>
      <w:r w:rsidRPr="00E0449D">
        <w:rPr>
          <w:rFonts w:eastAsia="Bookman Old Style"/>
          <w:color w:val="000000" w:themeColor="text1"/>
          <w:sz w:val="26"/>
          <w:szCs w:val="26"/>
          <w:lang w:eastAsia="en-US" w:bidi="ar-SA"/>
        </w:rPr>
        <w:t>на</w:t>
      </w:r>
      <w:r w:rsidRPr="00E0449D">
        <w:rPr>
          <w:rFonts w:eastAsia="Bookman Old Style"/>
          <w:color w:val="000000" w:themeColor="text1"/>
          <w:spacing w:val="-13"/>
          <w:sz w:val="26"/>
          <w:szCs w:val="26"/>
          <w:lang w:eastAsia="en-US" w:bidi="ar-SA"/>
        </w:rPr>
        <w:t xml:space="preserve"> </w:t>
      </w:r>
      <w:r w:rsidRPr="00E0449D">
        <w:rPr>
          <w:rFonts w:eastAsia="Bookman Old Style"/>
          <w:color w:val="000000" w:themeColor="text1"/>
          <w:sz w:val="26"/>
          <w:szCs w:val="26"/>
          <w:lang w:eastAsia="en-US" w:bidi="ar-SA"/>
        </w:rPr>
        <w:t>конкретное</w:t>
      </w:r>
      <w:r w:rsidRPr="00E0449D">
        <w:rPr>
          <w:rFonts w:eastAsia="Bookman Old Style"/>
          <w:color w:val="000000" w:themeColor="text1"/>
          <w:spacing w:val="-12"/>
          <w:sz w:val="26"/>
          <w:szCs w:val="26"/>
          <w:lang w:eastAsia="en-US" w:bidi="ar-SA"/>
        </w:rPr>
        <w:t xml:space="preserve"> </w:t>
      </w:r>
      <w:r w:rsidRPr="00E0449D">
        <w:rPr>
          <w:rFonts w:eastAsia="Bookman Old Style"/>
          <w:color w:val="000000" w:themeColor="text1"/>
          <w:sz w:val="26"/>
          <w:szCs w:val="26"/>
          <w:lang w:eastAsia="en-US" w:bidi="ar-SA"/>
        </w:rPr>
        <w:t>содержание.</w:t>
      </w:r>
      <w:r w:rsidRPr="00E0449D">
        <w:rPr>
          <w:rFonts w:eastAsia="Bookman Old Style"/>
          <w:color w:val="000000" w:themeColor="text1"/>
          <w:spacing w:val="-13"/>
          <w:sz w:val="26"/>
          <w:szCs w:val="26"/>
          <w:lang w:eastAsia="en-US" w:bidi="ar-SA"/>
        </w:rPr>
        <w:t xml:space="preserve"> </w:t>
      </w:r>
      <w:r w:rsidRPr="00E0449D">
        <w:rPr>
          <w:rFonts w:eastAsia="Bookman Old Style"/>
          <w:color w:val="000000" w:themeColor="text1"/>
          <w:sz w:val="26"/>
          <w:szCs w:val="26"/>
          <w:lang w:eastAsia="en-US" w:bidi="ar-SA"/>
        </w:rPr>
        <w:t>Например, «наблюдать — значит…», «сравнение — это…», «контролиро</w:t>
      </w:r>
      <w:r w:rsidRPr="00E0449D">
        <w:rPr>
          <w:rFonts w:eastAsia="Bookman Old Style"/>
          <w:color w:val="000000" w:themeColor="text1"/>
          <w:w w:val="95"/>
          <w:sz w:val="26"/>
          <w:szCs w:val="26"/>
          <w:lang w:eastAsia="en-US" w:bidi="ar-SA"/>
        </w:rPr>
        <w:t>вать</w:t>
      </w:r>
      <w:r w:rsidRPr="00E0449D">
        <w:rPr>
          <w:rFonts w:eastAsia="Bookman Old Style"/>
          <w:color w:val="000000" w:themeColor="text1"/>
          <w:spacing w:val="8"/>
          <w:w w:val="95"/>
          <w:sz w:val="26"/>
          <w:szCs w:val="26"/>
          <w:lang w:eastAsia="en-US" w:bidi="ar-SA"/>
        </w:rPr>
        <w:t xml:space="preserve"> </w:t>
      </w:r>
      <w:r w:rsidRPr="00E0449D">
        <w:rPr>
          <w:rFonts w:eastAsia="Bookman Old Style"/>
          <w:color w:val="000000" w:themeColor="text1"/>
          <w:w w:val="95"/>
          <w:sz w:val="26"/>
          <w:szCs w:val="26"/>
          <w:lang w:eastAsia="en-US" w:bidi="ar-SA"/>
        </w:rPr>
        <w:t>—</w:t>
      </w:r>
      <w:r w:rsidRPr="00E0449D">
        <w:rPr>
          <w:rFonts w:eastAsia="Bookman Old Style"/>
          <w:color w:val="000000" w:themeColor="text1"/>
          <w:spacing w:val="9"/>
          <w:w w:val="95"/>
          <w:sz w:val="26"/>
          <w:szCs w:val="26"/>
          <w:lang w:eastAsia="en-US" w:bidi="ar-SA"/>
        </w:rPr>
        <w:t xml:space="preserve"> </w:t>
      </w:r>
      <w:r w:rsidRPr="00E0449D">
        <w:rPr>
          <w:rFonts w:eastAsia="Bookman Old Style"/>
          <w:color w:val="000000" w:themeColor="text1"/>
          <w:w w:val="95"/>
          <w:sz w:val="26"/>
          <w:szCs w:val="26"/>
          <w:lang w:eastAsia="en-US" w:bidi="ar-SA"/>
        </w:rPr>
        <w:t>значит…»</w:t>
      </w:r>
      <w:r w:rsidRPr="00E0449D">
        <w:rPr>
          <w:rFonts w:eastAsia="Bookman Old Style"/>
          <w:color w:val="000000" w:themeColor="text1"/>
          <w:spacing w:val="9"/>
          <w:w w:val="95"/>
          <w:sz w:val="26"/>
          <w:szCs w:val="26"/>
          <w:lang w:eastAsia="en-US" w:bidi="ar-SA"/>
        </w:rPr>
        <w:t xml:space="preserve"> </w:t>
      </w:r>
      <w:r w:rsidRPr="00E0449D">
        <w:rPr>
          <w:rFonts w:eastAsia="Bookman Old Style"/>
          <w:color w:val="000000" w:themeColor="text1"/>
          <w:w w:val="95"/>
          <w:sz w:val="26"/>
          <w:szCs w:val="26"/>
          <w:lang w:eastAsia="en-US" w:bidi="ar-SA"/>
        </w:rPr>
        <w:t>и</w:t>
      </w:r>
      <w:r w:rsidRPr="00E0449D">
        <w:rPr>
          <w:rFonts w:eastAsia="Bookman Old Style"/>
          <w:color w:val="000000" w:themeColor="text1"/>
          <w:spacing w:val="9"/>
          <w:w w:val="95"/>
          <w:sz w:val="26"/>
          <w:szCs w:val="26"/>
          <w:lang w:eastAsia="en-US" w:bidi="ar-SA"/>
        </w:rPr>
        <w:t xml:space="preserve"> </w:t>
      </w:r>
      <w:r w:rsidRPr="00E0449D">
        <w:rPr>
          <w:rFonts w:eastAsia="Bookman Old Style"/>
          <w:color w:val="000000" w:themeColor="text1"/>
          <w:w w:val="95"/>
          <w:sz w:val="26"/>
          <w:szCs w:val="26"/>
          <w:lang w:eastAsia="en-US" w:bidi="ar-SA"/>
        </w:rPr>
        <w:t>т.</w:t>
      </w:r>
      <w:r w:rsidRPr="00E0449D">
        <w:rPr>
          <w:rFonts w:eastAsia="Bookman Old Style"/>
          <w:color w:val="000000" w:themeColor="text1"/>
          <w:spacing w:val="8"/>
          <w:w w:val="95"/>
          <w:sz w:val="26"/>
          <w:szCs w:val="26"/>
          <w:lang w:eastAsia="en-US" w:bidi="ar-SA"/>
        </w:rPr>
        <w:t xml:space="preserve"> </w:t>
      </w:r>
      <w:r w:rsidRPr="00E0449D">
        <w:rPr>
          <w:rFonts w:eastAsia="Bookman Old Style"/>
          <w:color w:val="000000" w:themeColor="text1"/>
          <w:w w:val="95"/>
          <w:sz w:val="26"/>
          <w:szCs w:val="26"/>
          <w:lang w:eastAsia="en-US" w:bidi="ar-SA"/>
        </w:rPr>
        <w:t>п.</w:t>
      </w:r>
      <w:r w:rsidRPr="00E0449D">
        <w:rPr>
          <w:rFonts w:eastAsia="Bookman Old Style"/>
          <w:color w:val="000000" w:themeColor="text1"/>
          <w:spacing w:val="9"/>
          <w:w w:val="95"/>
          <w:sz w:val="26"/>
          <w:szCs w:val="26"/>
          <w:lang w:eastAsia="en-US" w:bidi="ar-SA"/>
        </w:rPr>
        <w:t xml:space="preserve"> </w:t>
      </w:r>
      <w:r w:rsidRPr="00E0449D">
        <w:rPr>
          <w:rFonts w:eastAsia="Bookman Old Style"/>
          <w:color w:val="000000" w:themeColor="text1"/>
          <w:w w:val="95"/>
          <w:sz w:val="26"/>
          <w:szCs w:val="26"/>
          <w:lang w:eastAsia="en-US" w:bidi="ar-SA"/>
        </w:rPr>
        <w:t>Педагогический</w:t>
      </w:r>
      <w:r w:rsidRPr="00E0449D">
        <w:rPr>
          <w:rFonts w:eastAsia="Bookman Old Style"/>
          <w:color w:val="000000" w:themeColor="text1"/>
          <w:spacing w:val="9"/>
          <w:w w:val="95"/>
          <w:sz w:val="26"/>
          <w:szCs w:val="26"/>
          <w:lang w:eastAsia="en-US" w:bidi="ar-SA"/>
        </w:rPr>
        <w:t xml:space="preserve"> </w:t>
      </w:r>
      <w:r w:rsidRPr="00E0449D">
        <w:rPr>
          <w:rFonts w:eastAsia="Bookman Old Style"/>
          <w:color w:val="000000" w:themeColor="text1"/>
          <w:w w:val="95"/>
          <w:sz w:val="26"/>
          <w:szCs w:val="26"/>
          <w:lang w:eastAsia="en-US" w:bidi="ar-SA"/>
        </w:rPr>
        <w:t>работник</w:t>
      </w:r>
      <w:r w:rsidRPr="00E0449D">
        <w:rPr>
          <w:rFonts w:eastAsia="Bookman Old Style"/>
          <w:color w:val="000000" w:themeColor="text1"/>
          <w:spacing w:val="9"/>
          <w:w w:val="95"/>
          <w:sz w:val="26"/>
          <w:szCs w:val="26"/>
          <w:lang w:eastAsia="en-US" w:bidi="ar-SA"/>
        </w:rPr>
        <w:t xml:space="preserve"> </w:t>
      </w:r>
      <w:r w:rsidRPr="00E0449D">
        <w:rPr>
          <w:rFonts w:eastAsia="Bookman Old Style"/>
          <w:color w:val="000000" w:themeColor="text1"/>
          <w:w w:val="95"/>
          <w:sz w:val="26"/>
          <w:szCs w:val="26"/>
          <w:lang w:eastAsia="en-US" w:bidi="ar-SA"/>
        </w:rPr>
        <w:t>делает</w:t>
      </w:r>
      <w:r w:rsidRPr="00E0449D">
        <w:rPr>
          <w:rFonts w:eastAsia="Bookman Old Style"/>
          <w:color w:val="000000" w:themeColor="text1"/>
          <w:spacing w:val="8"/>
          <w:w w:val="95"/>
          <w:sz w:val="26"/>
          <w:szCs w:val="26"/>
          <w:lang w:eastAsia="en-US" w:bidi="ar-SA"/>
        </w:rPr>
        <w:t xml:space="preserve"> </w:t>
      </w:r>
      <w:r w:rsidRPr="00E0449D">
        <w:rPr>
          <w:rFonts w:eastAsia="Bookman Old Style"/>
          <w:color w:val="000000" w:themeColor="text1"/>
          <w:w w:val="95"/>
          <w:sz w:val="26"/>
          <w:szCs w:val="26"/>
          <w:lang w:eastAsia="en-US" w:bidi="ar-SA"/>
        </w:rPr>
        <w:t>вывод</w:t>
      </w:r>
      <w:r w:rsidRPr="00E0449D">
        <w:rPr>
          <w:rFonts w:eastAsia="Bookman Old Style"/>
          <w:color w:val="000000" w:themeColor="text1"/>
          <w:spacing w:val="-58"/>
          <w:w w:val="95"/>
          <w:sz w:val="26"/>
          <w:szCs w:val="26"/>
          <w:lang w:eastAsia="en-US" w:bidi="ar-SA"/>
        </w:rPr>
        <w:t xml:space="preserve"> </w:t>
      </w:r>
      <w:r w:rsidRPr="00E0449D">
        <w:rPr>
          <w:rFonts w:eastAsia="Bookman Old Style"/>
          <w:color w:val="000000" w:themeColor="text1"/>
          <w:sz w:val="26"/>
          <w:szCs w:val="26"/>
          <w:lang w:eastAsia="en-US" w:bidi="ar-SA"/>
        </w:rPr>
        <w:t>о</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том,</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что</w:t>
      </w:r>
      <w:r w:rsidRPr="00E0449D">
        <w:rPr>
          <w:rFonts w:eastAsia="Bookman Old Style"/>
          <w:color w:val="000000" w:themeColor="text1"/>
          <w:spacing w:val="-6"/>
          <w:sz w:val="26"/>
          <w:szCs w:val="26"/>
          <w:lang w:eastAsia="en-US" w:bidi="ar-SA"/>
        </w:rPr>
        <w:t xml:space="preserve"> </w:t>
      </w:r>
      <w:r w:rsidRPr="00E0449D">
        <w:rPr>
          <w:rFonts w:eastAsia="Bookman Old Style"/>
          <w:color w:val="000000" w:themeColor="text1"/>
          <w:sz w:val="26"/>
          <w:szCs w:val="26"/>
          <w:lang w:eastAsia="en-US" w:bidi="ar-SA"/>
        </w:rPr>
        <w:t>универсальность</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(независимость</w:t>
      </w:r>
      <w:r w:rsidRPr="00E0449D">
        <w:rPr>
          <w:rFonts w:eastAsia="Bookman Old Style"/>
          <w:color w:val="000000" w:themeColor="text1"/>
          <w:spacing w:val="-6"/>
          <w:sz w:val="26"/>
          <w:szCs w:val="26"/>
          <w:lang w:eastAsia="en-US" w:bidi="ar-SA"/>
        </w:rPr>
        <w:t xml:space="preserve"> </w:t>
      </w:r>
      <w:r w:rsidRPr="00E0449D">
        <w:rPr>
          <w:rFonts w:eastAsia="Bookman Old Style"/>
          <w:color w:val="000000" w:themeColor="text1"/>
          <w:sz w:val="26"/>
          <w:szCs w:val="26"/>
          <w:lang w:eastAsia="en-US" w:bidi="ar-SA"/>
        </w:rPr>
        <w:t>от</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конкретного</w:t>
      </w:r>
      <w:r w:rsidRPr="00E0449D">
        <w:rPr>
          <w:rFonts w:eastAsia="Bookman Old Style"/>
          <w:color w:val="000000" w:themeColor="text1"/>
          <w:spacing w:val="-6"/>
          <w:sz w:val="26"/>
          <w:szCs w:val="26"/>
          <w:lang w:eastAsia="en-US" w:bidi="ar-SA"/>
        </w:rPr>
        <w:t xml:space="preserve"> </w:t>
      </w:r>
      <w:r w:rsidRPr="00E0449D">
        <w:rPr>
          <w:rFonts w:eastAsia="Bookman Old Style"/>
          <w:color w:val="000000" w:themeColor="text1"/>
          <w:sz w:val="26"/>
          <w:szCs w:val="26"/>
          <w:lang w:eastAsia="en-US" w:bidi="ar-SA"/>
        </w:rPr>
        <w:t>содержания)</w:t>
      </w:r>
      <w:r w:rsidRPr="00E0449D">
        <w:rPr>
          <w:rFonts w:eastAsia="Bookman Old Style"/>
          <w:color w:val="000000" w:themeColor="text1"/>
          <w:spacing w:val="-11"/>
          <w:sz w:val="26"/>
          <w:szCs w:val="26"/>
          <w:lang w:eastAsia="en-US" w:bidi="ar-SA"/>
        </w:rPr>
        <w:t xml:space="preserve"> </w:t>
      </w:r>
      <w:r w:rsidRPr="00E0449D">
        <w:rPr>
          <w:rFonts w:eastAsia="Bookman Old Style"/>
          <w:color w:val="000000" w:themeColor="text1"/>
          <w:sz w:val="26"/>
          <w:szCs w:val="26"/>
          <w:lang w:eastAsia="en-US" w:bidi="ar-SA"/>
        </w:rPr>
        <w:t>как</w:t>
      </w:r>
      <w:r w:rsidRPr="00E0449D">
        <w:rPr>
          <w:rFonts w:eastAsia="Bookman Old Style"/>
          <w:color w:val="000000" w:themeColor="text1"/>
          <w:spacing w:val="-10"/>
          <w:sz w:val="26"/>
          <w:szCs w:val="26"/>
          <w:lang w:eastAsia="en-US" w:bidi="ar-SA"/>
        </w:rPr>
        <w:t xml:space="preserve"> </w:t>
      </w:r>
      <w:r w:rsidRPr="00E0449D">
        <w:rPr>
          <w:rFonts w:eastAsia="Bookman Old Style"/>
          <w:color w:val="000000" w:themeColor="text1"/>
          <w:sz w:val="26"/>
          <w:szCs w:val="26"/>
          <w:lang w:eastAsia="en-US" w:bidi="ar-SA"/>
        </w:rPr>
        <w:t>свойство</w:t>
      </w:r>
      <w:r w:rsidRPr="00E0449D">
        <w:rPr>
          <w:rFonts w:eastAsia="Bookman Old Style"/>
          <w:color w:val="000000" w:themeColor="text1"/>
          <w:spacing w:val="-10"/>
          <w:sz w:val="26"/>
          <w:szCs w:val="26"/>
          <w:lang w:eastAsia="en-US" w:bidi="ar-SA"/>
        </w:rPr>
        <w:t xml:space="preserve"> </w:t>
      </w:r>
      <w:r w:rsidRPr="00E0449D">
        <w:rPr>
          <w:rFonts w:eastAsia="Bookman Old Style"/>
          <w:color w:val="000000" w:themeColor="text1"/>
          <w:sz w:val="26"/>
          <w:szCs w:val="26"/>
          <w:lang w:eastAsia="en-US" w:bidi="ar-SA"/>
        </w:rPr>
        <w:t>учебного</w:t>
      </w:r>
      <w:r w:rsidRPr="00E0449D">
        <w:rPr>
          <w:rFonts w:eastAsia="Bookman Old Style"/>
          <w:color w:val="000000" w:themeColor="text1"/>
          <w:spacing w:val="-10"/>
          <w:sz w:val="26"/>
          <w:szCs w:val="26"/>
          <w:lang w:eastAsia="en-US" w:bidi="ar-SA"/>
        </w:rPr>
        <w:t xml:space="preserve"> </w:t>
      </w:r>
      <w:r w:rsidRPr="00E0449D">
        <w:rPr>
          <w:rFonts w:eastAsia="Bookman Old Style"/>
          <w:color w:val="000000" w:themeColor="text1"/>
          <w:sz w:val="26"/>
          <w:szCs w:val="26"/>
          <w:lang w:eastAsia="en-US" w:bidi="ar-SA"/>
        </w:rPr>
        <w:t>действия</w:t>
      </w:r>
      <w:r w:rsidRPr="00E0449D">
        <w:rPr>
          <w:rFonts w:eastAsia="Bookman Old Style"/>
          <w:color w:val="000000" w:themeColor="text1"/>
          <w:spacing w:val="-10"/>
          <w:sz w:val="26"/>
          <w:szCs w:val="26"/>
          <w:lang w:eastAsia="en-US" w:bidi="ar-SA"/>
        </w:rPr>
        <w:t xml:space="preserve"> </w:t>
      </w:r>
      <w:r w:rsidRPr="00E0449D">
        <w:rPr>
          <w:rFonts w:eastAsia="Bookman Old Style"/>
          <w:color w:val="000000" w:themeColor="text1"/>
          <w:sz w:val="26"/>
          <w:szCs w:val="26"/>
          <w:lang w:eastAsia="en-US" w:bidi="ar-SA"/>
        </w:rPr>
        <w:t>сформировалась.</w:t>
      </w:r>
    </w:p>
    <w:p w14:paraId="744ACE92" w14:textId="77777777" w:rsidR="00E0449D" w:rsidRPr="00E0449D" w:rsidRDefault="00E0449D">
      <w:pPr>
        <w:numPr>
          <w:ilvl w:val="0"/>
          <w:numId w:val="77"/>
        </w:numPr>
        <w:tabs>
          <w:tab w:val="left" w:pos="284"/>
          <w:tab w:val="left" w:pos="709"/>
        </w:tabs>
        <w:ind w:left="426" w:right="195" w:firstLine="0"/>
        <w:jc w:val="both"/>
        <w:rPr>
          <w:rFonts w:eastAsia="Bookman Old Style"/>
          <w:color w:val="000000" w:themeColor="text1"/>
          <w:sz w:val="26"/>
          <w:szCs w:val="26"/>
          <w:lang w:eastAsia="en-US" w:bidi="ar-SA"/>
        </w:rPr>
      </w:pPr>
      <w:r w:rsidRPr="00E0449D">
        <w:rPr>
          <w:rFonts w:eastAsia="Bookman Old Style"/>
          <w:color w:val="000000" w:themeColor="text1"/>
          <w:sz w:val="26"/>
          <w:szCs w:val="26"/>
          <w:lang w:eastAsia="en-US" w:bidi="ar-SA"/>
        </w:rPr>
        <w:t>Используются виды деятельности, которые в особой мере</w:t>
      </w:r>
      <w:r w:rsidRPr="00E0449D">
        <w:rPr>
          <w:rFonts w:eastAsia="Bookman Old Style"/>
          <w:color w:val="000000" w:themeColor="text1"/>
          <w:spacing w:val="-62"/>
          <w:sz w:val="26"/>
          <w:szCs w:val="26"/>
          <w:lang w:eastAsia="en-US" w:bidi="ar-SA"/>
        </w:rPr>
        <w:t xml:space="preserve"> </w:t>
      </w:r>
      <w:r w:rsidRPr="00E0449D">
        <w:rPr>
          <w:rFonts w:eastAsia="Bookman Old Style"/>
          <w:color w:val="000000" w:themeColor="text1"/>
          <w:sz w:val="26"/>
          <w:szCs w:val="26"/>
          <w:lang w:eastAsia="en-US" w:bidi="ar-SA"/>
        </w:rPr>
        <w:t>провоцируют применение универсальных действий: поисковая,</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в</w:t>
      </w:r>
      <w:r w:rsidRPr="00E0449D">
        <w:rPr>
          <w:rFonts w:eastAsia="Bookman Old Style"/>
          <w:color w:val="000000" w:themeColor="text1"/>
          <w:spacing w:val="2"/>
          <w:sz w:val="26"/>
          <w:szCs w:val="26"/>
          <w:lang w:eastAsia="en-US" w:bidi="ar-SA"/>
        </w:rPr>
        <w:t xml:space="preserve"> </w:t>
      </w:r>
      <w:r w:rsidRPr="00E0449D">
        <w:rPr>
          <w:rFonts w:eastAsia="Bookman Old Style"/>
          <w:color w:val="000000" w:themeColor="text1"/>
          <w:sz w:val="26"/>
          <w:szCs w:val="26"/>
          <w:lang w:eastAsia="en-US" w:bidi="ar-SA"/>
        </w:rPr>
        <w:t>том</w:t>
      </w:r>
      <w:r w:rsidRPr="00E0449D">
        <w:rPr>
          <w:rFonts w:eastAsia="Bookman Old Style"/>
          <w:color w:val="000000" w:themeColor="text1"/>
          <w:spacing w:val="2"/>
          <w:sz w:val="26"/>
          <w:szCs w:val="26"/>
          <w:lang w:eastAsia="en-US" w:bidi="ar-SA"/>
        </w:rPr>
        <w:t xml:space="preserve"> </w:t>
      </w:r>
      <w:r w:rsidRPr="00E0449D">
        <w:rPr>
          <w:rFonts w:eastAsia="Bookman Old Style"/>
          <w:color w:val="000000" w:themeColor="text1"/>
          <w:sz w:val="26"/>
          <w:szCs w:val="26"/>
          <w:lang w:eastAsia="en-US" w:bidi="ar-SA"/>
        </w:rPr>
        <w:t>числе</w:t>
      </w:r>
      <w:r w:rsidRPr="00E0449D">
        <w:rPr>
          <w:rFonts w:eastAsia="Bookman Old Style"/>
          <w:color w:val="000000" w:themeColor="text1"/>
          <w:spacing w:val="2"/>
          <w:sz w:val="26"/>
          <w:szCs w:val="26"/>
          <w:lang w:eastAsia="en-US" w:bidi="ar-SA"/>
        </w:rPr>
        <w:t xml:space="preserve"> </w:t>
      </w:r>
      <w:r w:rsidRPr="00E0449D">
        <w:rPr>
          <w:rFonts w:eastAsia="Bookman Old Style"/>
          <w:color w:val="000000" w:themeColor="text1"/>
          <w:sz w:val="26"/>
          <w:szCs w:val="26"/>
          <w:lang w:eastAsia="en-US" w:bidi="ar-SA"/>
        </w:rPr>
        <w:t>с</w:t>
      </w:r>
      <w:r w:rsidRPr="00E0449D">
        <w:rPr>
          <w:rFonts w:eastAsia="Bookman Old Style"/>
          <w:color w:val="000000" w:themeColor="text1"/>
          <w:spacing w:val="2"/>
          <w:sz w:val="26"/>
          <w:szCs w:val="26"/>
          <w:lang w:eastAsia="en-US" w:bidi="ar-SA"/>
        </w:rPr>
        <w:t xml:space="preserve"> </w:t>
      </w:r>
      <w:r w:rsidRPr="00E0449D">
        <w:rPr>
          <w:rFonts w:eastAsia="Bookman Old Style"/>
          <w:color w:val="000000" w:themeColor="text1"/>
          <w:sz w:val="26"/>
          <w:szCs w:val="26"/>
          <w:lang w:eastAsia="en-US" w:bidi="ar-SA"/>
        </w:rPr>
        <w:t>использованием</w:t>
      </w:r>
      <w:r w:rsidRPr="00E0449D">
        <w:rPr>
          <w:rFonts w:eastAsia="Bookman Old Style"/>
          <w:color w:val="000000" w:themeColor="text1"/>
          <w:spacing w:val="2"/>
          <w:sz w:val="26"/>
          <w:szCs w:val="26"/>
          <w:lang w:eastAsia="en-US" w:bidi="ar-SA"/>
        </w:rPr>
        <w:t xml:space="preserve"> </w:t>
      </w:r>
      <w:r w:rsidRPr="00E0449D">
        <w:rPr>
          <w:rFonts w:eastAsia="Bookman Old Style"/>
          <w:color w:val="000000" w:themeColor="text1"/>
          <w:sz w:val="26"/>
          <w:szCs w:val="26"/>
          <w:lang w:eastAsia="en-US" w:bidi="ar-SA"/>
        </w:rPr>
        <w:t>информационного</w:t>
      </w:r>
      <w:r w:rsidRPr="00E0449D">
        <w:rPr>
          <w:rFonts w:eastAsia="Bookman Old Style"/>
          <w:color w:val="000000" w:themeColor="text1"/>
          <w:spacing w:val="2"/>
          <w:sz w:val="26"/>
          <w:szCs w:val="26"/>
          <w:lang w:eastAsia="en-US" w:bidi="ar-SA"/>
        </w:rPr>
        <w:t xml:space="preserve"> </w:t>
      </w:r>
      <w:r w:rsidRPr="00E0449D">
        <w:rPr>
          <w:rFonts w:eastAsia="Bookman Old Style"/>
          <w:color w:val="000000" w:themeColor="text1"/>
          <w:sz w:val="26"/>
          <w:szCs w:val="26"/>
          <w:lang w:eastAsia="en-US" w:bidi="ar-SA"/>
        </w:rPr>
        <w:t>ресурса</w:t>
      </w:r>
      <w:r w:rsidRPr="00E0449D">
        <w:rPr>
          <w:rFonts w:eastAsia="Bookman Old Style"/>
          <w:color w:val="000000" w:themeColor="text1"/>
          <w:w w:val="95"/>
          <w:sz w:val="26"/>
          <w:szCs w:val="26"/>
          <w:lang w:eastAsia="en-US" w:bidi="ar-SA"/>
        </w:rPr>
        <w:t xml:space="preserve"> Интернета, исследовательская, творческая деятельность, в том</w:t>
      </w:r>
      <w:r w:rsidRPr="00E0449D">
        <w:rPr>
          <w:rFonts w:eastAsia="Bookman Old Style"/>
          <w:color w:val="000000" w:themeColor="text1"/>
          <w:spacing w:val="1"/>
          <w:w w:val="95"/>
          <w:sz w:val="26"/>
          <w:szCs w:val="26"/>
          <w:lang w:eastAsia="en-US" w:bidi="ar-SA"/>
        </w:rPr>
        <w:t xml:space="preserve"> </w:t>
      </w:r>
      <w:r w:rsidRPr="00E0449D">
        <w:rPr>
          <w:rFonts w:eastAsia="Bookman Old Style"/>
          <w:color w:val="000000" w:themeColor="text1"/>
          <w:sz w:val="26"/>
          <w:szCs w:val="26"/>
          <w:lang w:eastAsia="en-US" w:bidi="ar-SA"/>
        </w:rPr>
        <w:t>числе с использованием экранных моделей изучаемых объектов или процессов. Это побудит учителя отказаться от репродуктивного</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типа</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организации</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обучения,</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при</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котором</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главным</w:t>
      </w:r>
      <w:r w:rsidRPr="00E0449D">
        <w:rPr>
          <w:rFonts w:eastAsia="Bookman Old Style"/>
          <w:color w:val="000000" w:themeColor="text1"/>
          <w:spacing w:val="-62"/>
          <w:sz w:val="26"/>
          <w:szCs w:val="26"/>
          <w:lang w:eastAsia="en-US" w:bidi="ar-SA"/>
        </w:rPr>
        <w:t xml:space="preserve"> </w:t>
      </w:r>
      <w:r w:rsidRPr="00E0449D">
        <w:rPr>
          <w:rFonts w:eastAsia="Bookman Old Style"/>
          <w:color w:val="000000" w:themeColor="text1"/>
          <w:sz w:val="26"/>
          <w:szCs w:val="26"/>
          <w:lang w:eastAsia="en-US" w:bidi="ar-SA"/>
        </w:rPr>
        <w:t>методом обучения является образец, предъявляемый обучаю</w:t>
      </w:r>
      <w:r w:rsidRPr="00E0449D">
        <w:rPr>
          <w:rFonts w:eastAsia="Bookman Old Style"/>
          <w:color w:val="000000" w:themeColor="text1"/>
          <w:w w:val="95"/>
          <w:sz w:val="26"/>
          <w:szCs w:val="26"/>
          <w:lang w:eastAsia="en-US" w:bidi="ar-SA"/>
        </w:rPr>
        <w:t>щимся в готовом виде. В этом случае единственная задача уче</w:t>
      </w:r>
      <w:r w:rsidRPr="00E0449D">
        <w:rPr>
          <w:rFonts w:eastAsia="Bookman Old Style"/>
          <w:color w:val="000000" w:themeColor="text1"/>
          <w:sz w:val="26"/>
          <w:szCs w:val="26"/>
          <w:lang w:eastAsia="en-US" w:bidi="ar-SA"/>
        </w:rPr>
        <w:t>ника — запомнить образец и каждый раз вспоминать его при</w:t>
      </w:r>
      <w:r w:rsidRPr="00E0449D">
        <w:rPr>
          <w:rFonts w:eastAsia="Bookman Old Style"/>
          <w:color w:val="000000" w:themeColor="text1"/>
          <w:spacing w:val="-61"/>
          <w:sz w:val="26"/>
          <w:szCs w:val="26"/>
          <w:lang w:eastAsia="en-US" w:bidi="ar-SA"/>
        </w:rPr>
        <w:t xml:space="preserve"> </w:t>
      </w:r>
      <w:r w:rsidRPr="00E0449D">
        <w:rPr>
          <w:rFonts w:eastAsia="Bookman Old Style"/>
          <w:color w:val="000000" w:themeColor="text1"/>
          <w:sz w:val="26"/>
          <w:szCs w:val="26"/>
          <w:lang w:eastAsia="en-US" w:bidi="ar-SA"/>
        </w:rPr>
        <w:t>решении учебной задачи. В таких условиях изучения предме</w:t>
      </w:r>
      <w:r w:rsidRPr="00E0449D">
        <w:rPr>
          <w:rFonts w:eastAsia="Bookman Old Style"/>
          <w:color w:val="000000" w:themeColor="text1"/>
          <w:w w:val="95"/>
          <w:sz w:val="26"/>
          <w:szCs w:val="26"/>
          <w:lang w:eastAsia="en-US" w:bidi="ar-SA"/>
        </w:rPr>
        <w:t>тов универсальные действия, требующие мыслительных опера</w:t>
      </w:r>
      <w:r w:rsidRPr="00E0449D">
        <w:rPr>
          <w:rFonts w:eastAsia="Bookman Old Style"/>
          <w:color w:val="000000" w:themeColor="text1"/>
          <w:sz w:val="26"/>
          <w:szCs w:val="26"/>
          <w:lang w:eastAsia="en-US" w:bidi="ar-SA"/>
        </w:rPr>
        <w:t>ций, актуальных коммуникативных умений, планирования и</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контроля своей деятельности, не являются востребованными,</w:t>
      </w:r>
      <w:r w:rsidRPr="00E0449D">
        <w:rPr>
          <w:rFonts w:eastAsia="Bookman Old Style"/>
          <w:color w:val="000000" w:themeColor="text1"/>
          <w:spacing w:val="-61"/>
          <w:sz w:val="26"/>
          <w:szCs w:val="26"/>
          <w:lang w:eastAsia="en-US" w:bidi="ar-SA"/>
        </w:rPr>
        <w:t xml:space="preserve"> </w:t>
      </w:r>
      <w:r w:rsidRPr="00E0449D">
        <w:rPr>
          <w:rFonts w:eastAsia="Bookman Old Style"/>
          <w:color w:val="000000" w:themeColor="text1"/>
          <w:sz w:val="26"/>
          <w:szCs w:val="26"/>
          <w:lang w:eastAsia="en-US" w:bidi="ar-SA"/>
        </w:rPr>
        <w:t>так как использование готового образца опирается только на</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pacing w:val="-1"/>
          <w:sz w:val="26"/>
          <w:szCs w:val="26"/>
          <w:lang w:eastAsia="en-US" w:bidi="ar-SA"/>
        </w:rPr>
        <w:t>восприятие</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pacing w:val="-1"/>
          <w:sz w:val="26"/>
          <w:szCs w:val="26"/>
          <w:lang w:eastAsia="en-US" w:bidi="ar-SA"/>
        </w:rPr>
        <w:t>и</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pacing w:val="-1"/>
          <w:sz w:val="26"/>
          <w:szCs w:val="26"/>
          <w:lang w:eastAsia="en-US" w:bidi="ar-SA"/>
        </w:rPr>
        <w:t>память.</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z w:val="26"/>
          <w:szCs w:val="26"/>
          <w:lang w:eastAsia="en-US" w:bidi="ar-SA"/>
        </w:rPr>
        <w:t>Поисковая</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и</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z w:val="26"/>
          <w:szCs w:val="26"/>
          <w:lang w:eastAsia="en-US" w:bidi="ar-SA"/>
        </w:rPr>
        <w:t>исследовательская</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деятельность</w:t>
      </w:r>
      <w:r w:rsidRPr="00E0449D">
        <w:rPr>
          <w:rFonts w:eastAsia="Bookman Old Style"/>
          <w:color w:val="000000" w:themeColor="text1"/>
          <w:spacing w:val="-3"/>
          <w:sz w:val="26"/>
          <w:szCs w:val="26"/>
          <w:lang w:eastAsia="en-US" w:bidi="ar-SA"/>
        </w:rPr>
        <w:t xml:space="preserve"> </w:t>
      </w:r>
      <w:r w:rsidRPr="00E0449D">
        <w:rPr>
          <w:rFonts w:eastAsia="Bookman Old Style"/>
          <w:color w:val="000000" w:themeColor="text1"/>
          <w:sz w:val="26"/>
          <w:szCs w:val="26"/>
          <w:lang w:eastAsia="en-US" w:bidi="ar-SA"/>
        </w:rPr>
        <w:t>развивают</w:t>
      </w:r>
      <w:r w:rsidRPr="00E0449D">
        <w:rPr>
          <w:rFonts w:eastAsia="Bookman Old Style"/>
          <w:color w:val="000000" w:themeColor="text1"/>
          <w:spacing w:val="-2"/>
          <w:sz w:val="26"/>
          <w:szCs w:val="26"/>
          <w:lang w:eastAsia="en-US" w:bidi="ar-SA"/>
        </w:rPr>
        <w:t xml:space="preserve"> </w:t>
      </w:r>
      <w:r w:rsidRPr="00E0449D">
        <w:rPr>
          <w:rFonts w:eastAsia="Bookman Old Style"/>
          <w:color w:val="000000" w:themeColor="text1"/>
          <w:sz w:val="26"/>
          <w:szCs w:val="26"/>
          <w:lang w:eastAsia="en-US" w:bidi="ar-SA"/>
        </w:rPr>
        <w:t>способность</w:t>
      </w:r>
      <w:r w:rsidRPr="00E0449D">
        <w:rPr>
          <w:rFonts w:eastAsia="Bookman Old Style"/>
          <w:color w:val="000000" w:themeColor="text1"/>
          <w:spacing w:val="-3"/>
          <w:sz w:val="26"/>
          <w:szCs w:val="26"/>
          <w:lang w:eastAsia="en-US" w:bidi="ar-SA"/>
        </w:rPr>
        <w:t xml:space="preserve"> </w:t>
      </w:r>
      <w:r w:rsidRPr="00E0449D">
        <w:rPr>
          <w:rFonts w:eastAsia="Bookman Old Style"/>
          <w:color w:val="000000" w:themeColor="text1"/>
          <w:sz w:val="26"/>
          <w:szCs w:val="26"/>
          <w:lang w:eastAsia="en-US" w:bidi="ar-SA"/>
        </w:rPr>
        <w:t>младшего</w:t>
      </w:r>
      <w:r w:rsidRPr="00E0449D">
        <w:rPr>
          <w:rFonts w:eastAsia="Bookman Old Style"/>
          <w:color w:val="000000" w:themeColor="text1"/>
          <w:spacing w:val="-2"/>
          <w:sz w:val="26"/>
          <w:szCs w:val="26"/>
          <w:lang w:eastAsia="en-US" w:bidi="ar-SA"/>
        </w:rPr>
        <w:t xml:space="preserve"> </w:t>
      </w:r>
      <w:r w:rsidRPr="00E0449D">
        <w:rPr>
          <w:rFonts w:eastAsia="Bookman Old Style"/>
          <w:color w:val="000000" w:themeColor="text1"/>
          <w:sz w:val="26"/>
          <w:szCs w:val="26"/>
          <w:lang w:eastAsia="en-US" w:bidi="ar-SA"/>
        </w:rPr>
        <w:t>школьника</w:t>
      </w:r>
      <w:r w:rsidRPr="00E0449D">
        <w:rPr>
          <w:rFonts w:eastAsia="Bookman Old Style"/>
          <w:color w:val="000000" w:themeColor="text1"/>
          <w:spacing w:val="-3"/>
          <w:sz w:val="26"/>
          <w:szCs w:val="26"/>
          <w:lang w:eastAsia="en-US" w:bidi="ar-SA"/>
        </w:rPr>
        <w:t xml:space="preserve"> </w:t>
      </w:r>
      <w:r w:rsidRPr="00E0449D">
        <w:rPr>
          <w:rFonts w:eastAsia="Bookman Old Style"/>
          <w:color w:val="000000" w:themeColor="text1"/>
          <w:sz w:val="26"/>
          <w:szCs w:val="26"/>
          <w:lang w:eastAsia="en-US" w:bidi="ar-SA"/>
        </w:rPr>
        <w:t>к</w:t>
      </w:r>
      <w:r w:rsidRPr="00E0449D">
        <w:rPr>
          <w:rFonts w:eastAsia="Bookman Old Style"/>
          <w:color w:val="000000" w:themeColor="text1"/>
          <w:spacing w:val="-2"/>
          <w:sz w:val="26"/>
          <w:szCs w:val="26"/>
          <w:lang w:eastAsia="en-US" w:bidi="ar-SA"/>
        </w:rPr>
        <w:t xml:space="preserve"> </w:t>
      </w:r>
      <w:r w:rsidRPr="00E0449D">
        <w:rPr>
          <w:rFonts w:eastAsia="Bookman Old Style"/>
          <w:color w:val="000000" w:themeColor="text1"/>
          <w:sz w:val="26"/>
          <w:szCs w:val="26"/>
          <w:lang w:eastAsia="en-US" w:bidi="ar-SA"/>
        </w:rPr>
        <w:t>диалогу,</w:t>
      </w:r>
      <w:r w:rsidRPr="00E0449D">
        <w:rPr>
          <w:rFonts w:eastAsia="Bookman Old Style"/>
          <w:color w:val="000000" w:themeColor="text1"/>
          <w:spacing w:val="-62"/>
          <w:sz w:val="26"/>
          <w:szCs w:val="26"/>
          <w:lang w:eastAsia="en-US" w:bidi="ar-SA"/>
        </w:rPr>
        <w:t xml:space="preserve"> </w:t>
      </w:r>
      <w:r w:rsidRPr="00E0449D">
        <w:rPr>
          <w:rFonts w:eastAsia="Bookman Old Style"/>
          <w:color w:val="000000" w:themeColor="text1"/>
          <w:sz w:val="26"/>
          <w:szCs w:val="26"/>
          <w:lang w:eastAsia="en-US" w:bidi="ar-SA"/>
        </w:rPr>
        <w:t>обсуждению проблем, разрешению возникших противоречий</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в</w:t>
      </w:r>
      <w:r w:rsidRPr="00E0449D">
        <w:rPr>
          <w:rFonts w:eastAsia="Bookman Old Style"/>
          <w:color w:val="000000" w:themeColor="text1"/>
          <w:spacing w:val="-11"/>
          <w:sz w:val="26"/>
          <w:szCs w:val="26"/>
          <w:lang w:eastAsia="en-US" w:bidi="ar-SA"/>
        </w:rPr>
        <w:t xml:space="preserve"> </w:t>
      </w:r>
      <w:r w:rsidRPr="00E0449D">
        <w:rPr>
          <w:rFonts w:eastAsia="Bookman Old Style"/>
          <w:color w:val="000000" w:themeColor="text1"/>
          <w:sz w:val="26"/>
          <w:szCs w:val="26"/>
          <w:lang w:eastAsia="en-US" w:bidi="ar-SA"/>
        </w:rPr>
        <w:t>точках</w:t>
      </w:r>
      <w:r w:rsidRPr="00E0449D">
        <w:rPr>
          <w:rFonts w:eastAsia="Bookman Old Style"/>
          <w:color w:val="000000" w:themeColor="text1"/>
          <w:spacing w:val="-10"/>
          <w:sz w:val="26"/>
          <w:szCs w:val="26"/>
          <w:lang w:eastAsia="en-US" w:bidi="ar-SA"/>
        </w:rPr>
        <w:t xml:space="preserve"> </w:t>
      </w:r>
      <w:r w:rsidRPr="00E0449D">
        <w:rPr>
          <w:rFonts w:eastAsia="Bookman Old Style"/>
          <w:color w:val="000000" w:themeColor="text1"/>
          <w:sz w:val="26"/>
          <w:szCs w:val="26"/>
          <w:lang w:eastAsia="en-US" w:bidi="ar-SA"/>
        </w:rPr>
        <w:t>зрения.</w:t>
      </w:r>
      <w:r w:rsidRPr="00E0449D">
        <w:rPr>
          <w:rFonts w:eastAsia="Bookman Old Style"/>
          <w:color w:val="000000" w:themeColor="text1"/>
          <w:spacing w:val="-10"/>
          <w:sz w:val="26"/>
          <w:szCs w:val="26"/>
          <w:lang w:eastAsia="en-US" w:bidi="ar-SA"/>
        </w:rPr>
        <w:t xml:space="preserve"> </w:t>
      </w:r>
      <w:r w:rsidRPr="00E0449D">
        <w:rPr>
          <w:rFonts w:eastAsia="Bookman Old Style"/>
          <w:color w:val="000000" w:themeColor="text1"/>
          <w:sz w:val="26"/>
          <w:szCs w:val="26"/>
          <w:lang w:eastAsia="en-US" w:bidi="ar-SA"/>
        </w:rPr>
        <w:t>Поисковая</w:t>
      </w:r>
      <w:r w:rsidRPr="00E0449D">
        <w:rPr>
          <w:rFonts w:eastAsia="Bookman Old Style"/>
          <w:color w:val="000000" w:themeColor="text1"/>
          <w:spacing w:val="-10"/>
          <w:sz w:val="26"/>
          <w:szCs w:val="26"/>
          <w:lang w:eastAsia="en-US" w:bidi="ar-SA"/>
        </w:rPr>
        <w:t xml:space="preserve"> </w:t>
      </w:r>
      <w:r w:rsidRPr="00E0449D">
        <w:rPr>
          <w:rFonts w:eastAsia="Bookman Old Style"/>
          <w:color w:val="000000" w:themeColor="text1"/>
          <w:sz w:val="26"/>
          <w:szCs w:val="26"/>
          <w:lang w:eastAsia="en-US" w:bidi="ar-SA"/>
        </w:rPr>
        <w:t>и</w:t>
      </w:r>
      <w:r w:rsidRPr="00E0449D">
        <w:rPr>
          <w:rFonts w:eastAsia="Bookman Old Style"/>
          <w:color w:val="000000" w:themeColor="text1"/>
          <w:spacing w:val="-10"/>
          <w:sz w:val="26"/>
          <w:szCs w:val="26"/>
          <w:lang w:eastAsia="en-US" w:bidi="ar-SA"/>
        </w:rPr>
        <w:t xml:space="preserve"> </w:t>
      </w:r>
      <w:r w:rsidRPr="00E0449D">
        <w:rPr>
          <w:rFonts w:eastAsia="Bookman Old Style"/>
          <w:color w:val="000000" w:themeColor="text1"/>
          <w:sz w:val="26"/>
          <w:szCs w:val="26"/>
          <w:lang w:eastAsia="en-US" w:bidi="ar-SA"/>
        </w:rPr>
        <w:t>исследовательская</w:t>
      </w:r>
      <w:r w:rsidRPr="00E0449D">
        <w:rPr>
          <w:rFonts w:eastAsia="Bookman Old Style"/>
          <w:color w:val="000000" w:themeColor="text1"/>
          <w:spacing w:val="-11"/>
          <w:sz w:val="26"/>
          <w:szCs w:val="26"/>
          <w:lang w:eastAsia="en-US" w:bidi="ar-SA"/>
        </w:rPr>
        <w:t xml:space="preserve"> </w:t>
      </w:r>
      <w:r w:rsidRPr="00E0449D">
        <w:rPr>
          <w:rFonts w:eastAsia="Bookman Old Style"/>
          <w:color w:val="000000" w:themeColor="text1"/>
          <w:sz w:val="26"/>
          <w:szCs w:val="26"/>
          <w:lang w:eastAsia="en-US" w:bidi="ar-SA"/>
        </w:rPr>
        <w:t>деятельность</w:t>
      </w:r>
      <w:r w:rsidRPr="00E0449D">
        <w:rPr>
          <w:rFonts w:eastAsia="Bookman Old Style"/>
          <w:color w:val="000000" w:themeColor="text1"/>
          <w:spacing w:val="-61"/>
          <w:sz w:val="26"/>
          <w:szCs w:val="26"/>
          <w:lang w:eastAsia="en-US" w:bidi="ar-SA"/>
        </w:rPr>
        <w:t xml:space="preserve"> </w:t>
      </w:r>
      <w:r w:rsidRPr="00E0449D">
        <w:rPr>
          <w:rFonts w:eastAsia="Bookman Old Style"/>
          <w:color w:val="000000" w:themeColor="text1"/>
          <w:sz w:val="26"/>
          <w:szCs w:val="26"/>
          <w:lang w:eastAsia="en-US" w:bidi="ar-SA"/>
        </w:rPr>
        <w:t>может</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осуществляться</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с</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использованием</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информационных</w:t>
      </w:r>
      <w:r w:rsidRPr="00E0449D">
        <w:rPr>
          <w:rFonts w:eastAsia="Bookman Old Style"/>
          <w:color w:val="000000" w:themeColor="text1"/>
          <w:spacing w:val="-61"/>
          <w:sz w:val="26"/>
          <w:szCs w:val="26"/>
          <w:lang w:eastAsia="en-US" w:bidi="ar-SA"/>
        </w:rPr>
        <w:t xml:space="preserve"> </w:t>
      </w:r>
      <w:r w:rsidRPr="00E0449D">
        <w:rPr>
          <w:rFonts w:eastAsia="Bookman Old Style"/>
          <w:color w:val="000000" w:themeColor="text1"/>
          <w:sz w:val="26"/>
          <w:szCs w:val="26"/>
          <w:lang w:eastAsia="en-US" w:bidi="ar-SA"/>
        </w:rPr>
        <w:t>банков, содержащих различные экранные (виртуальные) объекты</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(учебного</w:t>
      </w:r>
      <w:r w:rsidRPr="00E0449D">
        <w:rPr>
          <w:rFonts w:eastAsia="Bookman Old Style"/>
          <w:color w:val="000000" w:themeColor="text1"/>
          <w:spacing w:val="-13"/>
          <w:sz w:val="26"/>
          <w:szCs w:val="26"/>
          <w:lang w:eastAsia="en-US" w:bidi="ar-SA"/>
        </w:rPr>
        <w:t xml:space="preserve"> </w:t>
      </w:r>
      <w:r w:rsidRPr="00E0449D">
        <w:rPr>
          <w:rFonts w:eastAsia="Bookman Old Style"/>
          <w:color w:val="000000" w:themeColor="text1"/>
          <w:sz w:val="26"/>
          <w:szCs w:val="26"/>
          <w:lang w:eastAsia="en-US" w:bidi="ar-SA"/>
        </w:rPr>
        <w:t>или</w:t>
      </w:r>
      <w:r w:rsidRPr="00E0449D">
        <w:rPr>
          <w:rFonts w:eastAsia="Bookman Old Style"/>
          <w:color w:val="000000" w:themeColor="text1"/>
          <w:spacing w:val="-13"/>
          <w:sz w:val="26"/>
          <w:szCs w:val="26"/>
          <w:lang w:eastAsia="en-US" w:bidi="ar-SA"/>
        </w:rPr>
        <w:t xml:space="preserve"> </w:t>
      </w:r>
      <w:r w:rsidRPr="00E0449D">
        <w:rPr>
          <w:rFonts w:eastAsia="Bookman Old Style"/>
          <w:color w:val="000000" w:themeColor="text1"/>
          <w:sz w:val="26"/>
          <w:szCs w:val="26"/>
          <w:lang w:eastAsia="en-US" w:bidi="ar-SA"/>
        </w:rPr>
        <w:t>игрового,</w:t>
      </w:r>
      <w:r w:rsidRPr="00E0449D">
        <w:rPr>
          <w:rFonts w:eastAsia="Bookman Old Style"/>
          <w:color w:val="000000" w:themeColor="text1"/>
          <w:spacing w:val="-13"/>
          <w:sz w:val="26"/>
          <w:szCs w:val="26"/>
          <w:lang w:eastAsia="en-US" w:bidi="ar-SA"/>
        </w:rPr>
        <w:t xml:space="preserve"> </w:t>
      </w:r>
      <w:r w:rsidRPr="00E0449D">
        <w:rPr>
          <w:rFonts w:eastAsia="Bookman Old Style"/>
          <w:color w:val="000000" w:themeColor="text1"/>
          <w:sz w:val="26"/>
          <w:szCs w:val="26"/>
          <w:lang w:eastAsia="en-US" w:bidi="ar-SA"/>
        </w:rPr>
        <w:t>бытового</w:t>
      </w:r>
      <w:r w:rsidRPr="00E0449D">
        <w:rPr>
          <w:rFonts w:eastAsia="Bookman Old Style"/>
          <w:color w:val="000000" w:themeColor="text1"/>
          <w:spacing w:val="-13"/>
          <w:sz w:val="26"/>
          <w:szCs w:val="26"/>
          <w:lang w:eastAsia="en-US" w:bidi="ar-SA"/>
        </w:rPr>
        <w:t xml:space="preserve"> </w:t>
      </w:r>
      <w:r w:rsidRPr="00E0449D">
        <w:rPr>
          <w:rFonts w:eastAsia="Bookman Old Style"/>
          <w:color w:val="000000" w:themeColor="text1"/>
          <w:sz w:val="26"/>
          <w:szCs w:val="26"/>
          <w:lang w:eastAsia="en-US" w:bidi="ar-SA"/>
        </w:rPr>
        <w:t>назначения),</w:t>
      </w:r>
      <w:r w:rsidRPr="00E0449D">
        <w:rPr>
          <w:rFonts w:eastAsia="Bookman Old Style"/>
          <w:color w:val="000000" w:themeColor="text1"/>
          <w:spacing w:val="-13"/>
          <w:sz w:val="26"/>
          <w:szCs w:val="26"/>
          <w:lang w:eastAsia="en-US" w:bidi="ar-SA"/>
        </w:rPr>
        <w:t xml:space="preserve"> </w:t>
      </w:r>
      <w:r w:rsidRPr="00E0449D">
        <w:rPr>
          <w:rFonts w:eastAsia="Bookman Old Style"/>
          <w:color w:val="000000" w:themeColor="text1"/>
          <w:sz w:val="26"/>
          <w:szCs w:val="26"/>
          <w:lang w:eastAsia="en-US" w:bidi="ar-SA"/>
        </w:rPr>
        <w:t>в</w:t>
      </w:r>
      <w:r w:rsidRPr="00E0449D">
        <w:rPr>
          <w:rFonts w:eastAsia="Bookman Old Style"/>
          <w:color w:val="000000" w:themeColor="text1"/>
          <w:spacing w:val="-13"/>
          <w:sz w:val="26"/>
          <w:szCs w:val="26"/>
          <w:lang w:eastAsia="en-US" w:bidi="ar-SA"/>
        </w:rPr>
        <w:t xml:space="preserve"> </w:t>
      </w:r>
      <w:r w:rsidRPr="00E0449D">
        <w:rPr>
          <w:rFonts w:eastAsia="Bookman Old Style"/>
          <w:color w:val="000000" w:themeColor="text1"/>
          <w:sz w:val="26"/>
          <w:szCs w:val="26"/>
          <w:lang w:eastAsia="en-US" w:bidi="ar-SA"/>
        </w:rPr>
        <w:t>том</w:t>
      </w:r>
      <w:r w:rsidRPr="00E0449D">
        <w:rPr>
          <w:rFonts w:eastAsia="Bookman Old Style"/>
          <w:color w:val="000000" w:themeColor="text1"/>
          <w:spacing w:val="-13"/>
          <w:sz w:val="26"/>
          <w:szCs w:val="26"/>
          <w:lang w:eastAsia="en-US" w:bidi="ar-SA"/>
        </w:rPr>
        <w:t xml:space="preserve"> </w:t>
      </w:r>
      <w:r w:rsidRPr="00E0449D">
        <w:rPr>
          <w:rFonts w:eastAsia="Bookman Old Style"/>
          <w:color w:val="000000" w:themeColor="text1"/>
          <w:sz w:val="26"/>
          <w:szCs w:val="26"/>
          <w:lang w:eastAsia="en-US" w:bidi="ar-SA"/>
        </w:rPr>
        <w:t>чис</w:t>
      </w:r>
      <w:r w:rsidRPr="00E0449D">
        <w:rPr>
          <w:rFonts w:eastAsia="Bookman Old Style"/>
          <w:color w:val="000000" w:themeColor="text1"/>
          <w:w w:val="95"/>
          <w:sz w:val="26"/>
          <w:szCs w:val="26"/>
          <w:lang w:eastAsia="en-US" w:bidi="ar-SA"/>
        </w:rPr>
        <w:t>ле в условиях использования технологий неконтактного инфор</w:t>
      </w:r>
      <w:r w:rsidRPr="00E0449D">
        <w:rPr>
          <w:rFonts w:eastAsia="Bookman Old Style"/>
          <w:color w:val="000000" w:themeColor="text1"/>
          <w:sz w:val="26"/>
          <w:szCs w:val="26"/>
          <w:lang w:eastAsia="en-US" w:bidi="ar-SA"/>
        </w:rPr>
        <w:t>мационного</w:t>
      </w:r>
      <w:r w:rsidRPr="00E0449D">
        <w:rPr>
          <w:rFonts w:eastAsia="Bookman Old Style"/>
          <w:color w:val="000000" w:themeColor="text1"/>
          <w:spacing w:val="6"/>
          <w:sz w:val="26"/>
          <w:szCs w:val="26"/>
          <w:lang w:eastAsia="en-US" w:bidi="ar-SA"/>
        </w:rPr>
        <w:t xml:space="preserve"> </w:t>
      </w:r>
      <w:r w:rsidRPr="00E0449D">
        <w:rPr>
          <w:rFonts w:eastAsia="Bookman Old Style"/>
          <w:color w:val="000000" w:themeColor="text1"/>
          <w:sz w:val="26"/>
          <w:szCs w:val="26"/>
          <w:lang w:eastAsia="en-US" w:bidi="ar-SA"/>
        </w:rPr>
        <w:t>взаимодействия.</w:t>
      </w:r>
    </w:p>
    <w:p w14:paraId="74E3A0C3" w14:textId="77777777" w:rsidR="00E0449D" w:rsidRPr="00E0449D" w:rsidRDefault="00E0449D" w:rsidP="009F3A80">
      <w:pPr>
        <w:tabs>
          <w:tab w:val="left" w:pos="284"/>
          <w:tab w:val="left" w:pos="709"/>
        </w:tabs>
        <w:ind w:left="426" w:right="195"/>
        <w:jc w:val="both"/>
        <w:rPr>
          <w:rFonts w:eastAsia="Bookman Old Style"/>
          <w:color w:val="000000" w:themeColor="text1"/>
          <w:sz w:val="26"/>
          <w:szCs w:val="26"/>
          <w:lang w:eastAsia="en-US" w:bidi="ar-SA"/>
        </w:rPr>
      </w:pPr>
      <w:r w:rsidRPr="00E0449D">
        <w:rPr>
          <w:rFonts w:eastAsia="Bookman Old Style"/>
          <w:color w:val="000000" w:themeColor="text1"/>
          <w:w w:val="95"/>
          <w:sz w:val="26"/>
          <w:szCs w:val="26"/>
          <w:lang w:eastAsia="en-US" w:bidi="ar-SA"/>
        </w:rPr>
        <w:t>Например, для формирования наблюдения как метода познания</w:t>
      </w:r>
      <w:r w:rsidRPr="00E0449D">
        <w:rPr>
          <w:rFonts w:eastAsia="Bookman Old Style"/>
          <w:color w:val="000000" w:themeColor="text1"/>
          <w:spacing w:val="29"/>
          <w:w w:val="95"/>
          <w:sz w:val="26"/>
          <w:szCs w:val="26"/>
          <w:lang w:eastAsia="en-US" w:bidi="ar-SA"/>
        </w:rPr>
        <w:t xml:space="preserve"> </w:t>
      </w:r>
      <w:r w:rsidRPr="00E0449D">
        <w:rPr>
          <w:rFonts w:eastAsia="Bookman Old Style"/>
          <w:color w:val="000000" w:themeColor="text1"/>
          <w:w w:val="95"/>
          <w:sz w:val="26"/>
          <w:szCs w:val="26"/>
          <w:lang w:eastAsia="en-US" w:bidi="ar-SA"/>
        </w:rPr>
        <w:t>разных</w:t>
      </w:r>
      <w:r w:rsidRPr="00E0449D">
        <w:rPr>
          <w:rFonts w:eastAsia="Bookman Old Style"/>
          <w:color w:val="000000" w:themeColor="text1"/>
          <w:spacing w:val="29"/>
          <w:w w:val="95"/>
          <w:sz w:val="26"/>
          <w:szCs w:val="26"/>
          <w:lang w:eastAsia="en-US" w:bidi="ar-SA"/>
        </w:rPr>
        <w:t xml:space="preserve"> </w:t>
      </w:r>
      <w:r w:rsidRPr="00E0449D">
        <w:rPr>
          <w:rFonts w:eastAsia="Bookman Old Style"/>
          <w:color w:val="000000" w:themeColor="text1"/>
          <w:w w:val="95"/>
          <w:sz w:val="26"/>
          <w:szCs w:val="26"/>
          <w:lang w:eastAsia="en-US" w:bidi="ar-SA"/>
        </w:rPr>
        <w:t>объектов</w:t>
      </w:r>
      <w:r w:rsidRPr="00E0449D">
        <w:rPr>
          <w:rFonts w:eastAsia="Bookman Old Style"/>
          <w:color w:val="000000" w:themeColor="text1"/>
          <w:spacing w:val="29"/>
          <w:w w:val="95"/>
          <w:sz w:val="26"/>
          <w:szCs w:val="26"/>
          <w:lang w:eastAsia="en-US" w:bidi="ar-SA"/>
        </w:rPr>
        <w:t xml:space="preserve"> </w:t>
      </w:r>
      <w:r w:rsidRPr="00E0449D">
        <w:rPr>
          <w:rFonts w:eastAsia="Bookman Old Style"/>
          <w:color w:val="000000" w:themeColor="text1"/>
          <w:w w:val="95"/>
          <w:sz w:val="26"/>
          <w:szCs w:val="26"/>
          <w:lang w:eastAsia="en-US" w:bidi="ar-SA"/>
        </w:rPr>
        <w:t>действительности</w:t>
      </w:r>
      <w:r w:rsidRPr="00E0449D">
        <w:rPr>
          <w:rFonts w:eastAsia="Bookman Old Style"/>
          <w:color w:val="000000" w:themeColor="text1"/>
          <w:spacing w:val="29"/>
          <w:w w:val="95"/>
          <w:sz w:val="26"/>
          <w:szCs w:val="26"/>
          <w:lang w:eastAsia="en-US" w:bidi="ar-SA"/>
        </w:rPr>
        <w:t xml:space="preserve"> </w:t>
      </w:r>
      <w:r w:rsidRPr="00E0449D">
        <w:rPr>
          <w:rFonts w:eastAsia="Bookman Old Style"/>
          <w:color w:val="000000" w:themeColor="text1"/>
          <w:w w:val="95"/>
          <w:sz w:val="26"/>
          <w:szCs w:val="26"/>
          <w:lang w:eastAsia="en-US" w:bidi="ar-SA"/>
        </w:rPr>
        <w:t>на</w:t>
      </w:r>
      <w:r w:rsidRPr="00E0449D">
        <w:rPr>
          <w:rFonts w:eastAsia="Bookman Old Style"/>
          <w:color w:val="000000" w:themeColor="text1"/>
          <w:spacing w:val="30"/>
          <w:w w:val="95"/>
          <w:sz w:val="26"/>
          <w:szCs w:val="26"/>
          <w:lang w:eastAsia="en-US" w:bidi="ar-SA"/>
        </w:rPr>
        <w:t xml:space="preserve"> </w:t>
      </w:r>
      <w:r w:rsidRPr="00E0449D">
        <w:rPr>
          <w:rFonts w:eastAsia="Bookman Old Style"/>
          <w:color w:val="000000" w:themeColor="text1"/>
          <w:w w:val="95"/>
          <w:sz w:val="26"/>
          <w:szCs w:val="26"/>
          <w:lang w:eastAsia="en-US" w:bidi="ar-SA"/>
        </w:rPr>
        <w:t>уроках</w:t>
      </w:r>
      <w:r w:rsidRPr="00E0449D">
        <w:rPr>
          <w:rFonts w:eastAsia="Bookman Old Style"/>
          <w:color w:val="000000" w:themeColor="text1"/>
          <w:spacing w:val="29"/>
          <w:w w:val="95"/>
          <w:sz w:val="26"/>
          <w:szCs w:val="26"/>
          <w:lang w:eastAsia="en-US" w:bidi="ar-SA"/>
        </w:rPr>
        <w:t xml:space="preserve"> </w:t>
      </w:r>
      <w:r w:rsidRPr="00E0449D">
        <w:rPr>
          <w:rFonts w:eastAsia="Bookman Old Style"/>
          <w:color w:val="000000" w:themeColor="text1"/>
          <w:w w:val="95"/>
          <w:sz w:val="26"/>
          <w:szCs w:val="26"/>
          <w:lang w:eastAsia="en-US" w:bidi="ar-SA"/>
        </w:rPr>
        <w:t>окружающе</w:t>
      </w:r>
      <w:r w:rsidRPr="00E0449D">
        <w:rPr>
          <w:rFonts w:eastAsia="Bookman Old Style"/>
          <w:color w:val="000000" w:themeColor="text1"/>
          <w:sz w:val="26"/>
          <w:szCs w:val="26"/>
          <w:lang w:eastAsia="en-US" w:bidi="ar-SA"/>
        </w:rPr>
        <w:t>го</w:t>
      </w:r>
      <w:r w:rsidRPr="00E0449D">
        <w:rPr>
          <w:rFonts w:eastAsia="Bookman Old Style"/>
          <w:color w:val="000000" w:themeColor="text1"/>
          <w:spacing w:val="-10"/>
          <w:sz w:val="26"/>
          <w:szCs w:val="26"/>
          <w:lang w:eastAsia="en-US" w:bidi="ar-SA"/>
        </w:rPr>
        <w:t xml:space="preserve"> </w:t>
      </w:r>
      <w:r w:rsidRPr="00E0449D">
        <w:rPr>
          <w:rFonts w:eastAsia="Bookman Old Style"/>
          <w:color w:val="000000" w:themeColor="text1"/>
          <w:sz w:val="26"/>
          <w:szCs w:val="26"/>
          <w:lang w:eastAsia="en-US" w:bidi="ar-SA"/>
        </w:rPr>
        <w:t>мира</w:t>
      </w:r>
      <w:r w:rsidRPr="00E0449D">
        <w:rPr>
          <w:rFonts w:eastAsia="Bookman Old Style"/>
          <w:color w:val="000000" w:themeColor="text1"/>
          <w:spacing w:val="-10"/>
          <w:sz w:val="26"/>
          <w:szCs w:val="26"/>
          <w:lang w:eastAsia="en-US" w:bidi="ar-SA"/>
        </w:rPr>
        <w:t xml:space="preserve"> </w:t>
      </w:r>
      <w:r w:rsidRPr="00E0449D">
        <w:rPr>
          <w:rFonts w:eastAsia="Bookman Old Style"/>
          <w:color w:val="000000" w:themeColor="text1"/>
          <w:sz w:val="26"/>
          <w:szCs w:val="26"/>
          <w:lang w:eastAsia="en-US" w:bidi="ar-SA"/>
        </w:rPr>
        <w:t>организуются</w:t>
      </w:r>
      <w:r w:rsidRPr="00E0449D">
        <w:rPr>
          <w:rFonts w:eastAsia="Bookman Old Style"/>
          <w:color w:val="000000" w:themeColor="text1"/>
          <w:spacing w:val="-10"/>
          <w:sz w:val="26"/>
          <w:szCs w:val="26"/>
          <w:lang w:eastAsia="en-US" w:bidi="ar-SA"/>
        </w:rPr>
        <w:t xml:space="preserve"> </w:t>
      </w:r>
      <w:r w:rsidRPr="00E0449D">
        <w:rPr>
          <w:rFonts w:eastAsia="Bookman Old Style"/>
          <w:color w:val="000000" w:themeColor="text1"/>
          <w:sz w:val="26"/>
          <w:szCs w:val="26"/>
          <w:lang w:eastAsia="en-US" w:bidi="ar-SA"/>
        </w:rPr>
        <w:t>наблюдения</w:t>
      </w:r>
      <w:r w:rsidRPr="00E0449D">
        <w:rPr>
          <w:rFonts w:eastAsia="Bookman Old Style"/>
          <w:color w:val="000000" w:themeColor="text1"/>
          <w:spacing w:val="-10"/>
          <w:sz w:val="26"/>
          <w:szCs w:val="26"/>
          <w:lang w:eastAsia="en-US" w:bidi="ar-SA"/>
        </w:rPr>
        <w:t xml:space="preserve"> </w:t>
      </w:r>
      <w:r w:rsidRPr="00E0449D">
        <w:rPr>
          <w:rFonts w:eastAsia="Bookman Old Style"/>
          <w:color w:val="000000" w:themeColor="text1"/>
          <w:sz w:val="26"/>
          <w:szCs w:val="26"/>
          <w:lang w:eastAsia="en-US" w:bidi="ar-SA"/>
        </w:rPr>
        <w:t>в</w:t>
      </w:r>
      <w:r w:rsidRPr="00E0449D">
        <w:rPr>
          <w:rFonts w:eastAsia="Bookman Old Style"/>
          <w:color w:val="000000" w:themeColor="text1"/>
          <w:spacing w:val="-10"/>
          <w:sz w:val="26"/>
          <w:szCs w:val="26"/>
          <w:lang w:eastAsia="en-US" w:bidi="ar-SA"/>
        </w:rPr>
        <w:t xml:space="preserve"> </w:t>
      </w:r>
      <w:r w:rsidRPr="00E0449D">
        <w:rPr>
          <w:rFonts w:eastAsia="Bookman Old Style"/>
          <w:color w:val="000000" w:themeColor="text1"/>
          <w:sz w:val="26"/>
          <w:szCs w:val="26"/>
          <w:lang w:eastAsia="en-US" w:bidi="ar-SA"/>
        </w:rPr>
        <w:t>естественных</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природных</w:t>
      </w:r>
      <w:r w:rsidRPr="00E0449D">
        <w:rPr>
          <w:rFonts w:eastAsia="Bookman Old Style"/>
          <w:color w:val="000000" w:themeColor="text1"/>
          <w:spacing w:val="-62"/>
          <w:sz w:val="26"/>
          <w:szCs w:val="26"/>
          <w:lang w:eastAsia="en-US" w:bidi="ar-SA"/>
        </w:rPr>
        <w:t xml:space="preserve"> </w:t>
      </w:r>
      <w:r w:rsidRPr="00E0449D">
        <w:rPr>
          <w:rFonts w:eastAsia="Bookman Old Style"/>
          <w:color w:val="000000" w:themeColor="text1"/>
          <w:sz w:val="26"/>
          <w:szCs w:val="26"/>
          <w:lang w:eastAsia="en-US" w:bidi="ar-SA"/>
        </w:rPr>
        <w:t>условиях.</w:t>
      </w:r>
      <w:r w:rsidRPr="00E0449D">
        <w:rPr>
          <w:rFonts w:eastAsia="Bookman Old Style"/>
          <w:color w:val="000000" w:themeColor="text1"/>
          <w:spacing w:val="-3"/>
          <w:sz w:val="26"/>
          <w:szCs w:val="26"/>
          <w:lang w:eastAsia="en-US" w:bidi="ar-SA"/>
        </w:rPr>
        <w:t xml:space="preserve"> </w:t>
      </w:r>
      <w:r w:rsidRPr="00E0449D">
        <w:rPr>
          <w:rFonts w:eastAsia="Bookman Old Style"/>
          <w:color w:val="000000" w:themeColor="text1"/>
          <w:sz w:val="26"/>
          <w:szCs w:val="26"/>
          <w:lang w:eastAsia="en-US" w:bidi="ar-SA"/>
        </w:rPr>
        <w:t>Наблюдения</w:t>
      </w:r>
      <w:r w:rsidRPr="00E0449D">
        <w:rPr>
          <w:rFonts w:eastAsia="Bookman Old Style"/>
          <w:color w:val="000000" w:themeColor="text1"/>
          <w:spacing w:val="-3"/>
          <w:sz w:val="26"/>
          <w:szCs w:val="26"/>
          <w:lang w:eastAsia="en-US" w:bidi="ar-SA"/>
        </w:rPr>
        <w:t xml:space="preserve"> </w:t>
      </w:r>
      <w:r w:rsidRPr="00E0449D">
        <w:rPr>
          <w:rFonts w:eastAsia="Bookman Old Style"/>
          <w:color w:val="000000" w:themeColor="text1"/>
          <w:sz w:val="26"/>
          <w:szCs w:val="26"/>
          <w:lang w:eastAsia="en-US" w:bidi="ar-SA"/>
        </w:rPr>
        <w:t>можно</w:t>
      </w:r>
      <w:r w:rsidRPr="00E0449D">
        <w:rPr>
          <w:rFonts w:eastAsia="Bookman Old Style"/>
          <w:color w:val="000000" w:themeColor="text1"/>
          <w:spacing w:val="-3"/>
          <w:sz w:val="26"/>
          <w:szCs w:val="26"/>
          <w:lang w:eastAsia="en-US" w:bidi="ar-SA"/>
        </w:rPr>
        <w:t xml:space="preserve"> </w:t>
      </w:r>
      <w:r w:rsidRPr="00E0449D">
        <w:rPr>
          <w:rFonts w:eastAsia="Bookman Old Style"/>
          <w:color w:val="000000" w:themeColor="text1"/>
          <w:sz w:val="26"/>
          <w:szCs w:val="26"/>
          <w:lang w:eastAsia="en-US" w:bidi="ar-SA"/>
        </w:rPr>
        <w:t>организовать</w:t>
      </w:r>
      <w:r w:rsidRPr="00E0449D">
        <w:rPr>
          <w:rFonts w:eastAsia="Bookman Old Style"/>
          <w:color w:val="000000" w:themeColor="text1"/>
          <w:spacing w:val="-2"/>
          <w:sz w:val="26"/>
          <w:szCs w:val="26"/>
          <w:lang w:eastAsia="en-US" w:bidi="ar-SA"/>
        </w:rPr>
        <w:t xml:space="preserve"> </w:t>
      </w:r>
      <w:r w:rsidRPr="00E0449D">
        <w:rPr>
          <w:rFonts w:eastAsia="Bookman Old Style"/>
          <w:color w:val="000000" w:themeColor="text1"/>
          <w:sz w:val="26"/>
          <w:szCs w:val="26"/>
          <w:lang w:eastAsia="en-US" w:bidi="ar-SA"/>
        </w:rPr>
        <w:t>в</w:t>
      </w:r>
      <w:r w:rsidRPr="00E0449D">
        <w:rPr>
          <w:rFonts w:eastAsia="Bookman Old Style"/>
          <w:color w:val="000000" w:themeColor="text1"/>
          <w:spacing w:val="-3"/>
          <w:sz w:val="26"/>
          <w:szCs w:val="26"/>
          <w:lang w:eastAsia="en-US" w:bidi="ar-SA"/>
        </w:rPr>
        <w:t xml:space="preserve"> </w:t>
      </w:r>
      <w:r w:rsidRPr="00E0449D">
        <w:rPr>
          <w:rFonts w:eastAsia="Bookman Old Style"/>
          <w:color w:val="000000" w:themeColor="text1"/>
          <w:sz w:val="26"/>
          <w:szCs w:val="26"/>
          <w:lang w:eastAsia="en-US" w:bidi="ar-SA"/>
        </w:rPr>
        <w:t>условиях</w:t>
      </w:r>
      <w:r w:rsidRPr="00E0449D">
        <w:rPr>
          <w:rFonts w:eastAsia="Bookman Old Style"/>
          <w:color w:val="000000" w:themeColor="text1"/>
          <w:spacing w:val="-3"/>
          <w:sz w:val="26"/>
          <w:szCs w:val="26"/>
          <w:lang w:eastAsia="en-US" w:bidi="ar-SA"/>
        </w:rPr>
        <w:t xml:space="preserve"> </w:t>
      </w:r>
      <w:r w:rsidRPr="00E0449D">
        <w:rPr>
          <w:rFonts w:eastAsia="Bookman Old Style"/>
          <w:color w:val="000000" w:themeColor="text1"/>
          <w:sz w:val="26"/>
          <w:szCs w:val="26"/>
          <w:lang w:eastAsia="en-US" w:bidi="ar-SA"/>
        </w:rPr>
        <w:t>экран</w:t>
      </w:r>
      <w:r w:rsidRPr="00E0449D">
        <w:rPr>
          <w:rFonts w:eastAsia="Bookman Old Style"/>
          <w:color w:val="000000" w:themeColor="text1"/>
          <w:spacing w:val="-1"/>
          <w:sz w:val="26"/>
          <w:szCs w:val="26"/>
          <w:lang w:eastAsia="en-US" w:bidi="ar-SA"/>
        </w:rPr>
        <w:t>ного</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pacing w:val="-1"/>
          <w:sz w:val="26"/>
          <w:szCs w:val="26"/>
          <w:lang w:eastAsia="en-US" w:bidi="ar-SA"/>
        </w:rPr>
        <w:t>(виртуального)</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представления</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разных</w:t>
      </w:r>
      <w:r w:rsidRPr="00E0449D">
        <w:rPr>
          <w:rFonts w:eastAsia="Bookman Old Style"/>
          <w:color w:val="000000" w:themeColor="text1"/>
          <w:spacing w:val="-13"/>
          <w:sz w:val="26"/>
          <w:szCs w:val="26"/>
          <w:lang w:eastAsia="en-US" w:bidi="ar-SA"/>
        </w:rPr>
        <w:t xml:space="preserve"> </w:t>
      </w:r>
      <w:r w:rsidRPr="00E0449D">
        <w:rPr>
          <w:rFonts w:eastAsia="Bookman Old Style"/>
          <w:color w:val="000000" w:themeColor="text1"/>
          <w:sz w:val="26"/>
          <w:szCs w:val="26"/>
          <w:lang w:eastAsia="en-US" w:bidi="ar-SA"/>
        </w:rPr>
        <w:t>объектов,</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сюжетов,</w:t>
      </w:r>
      <w:r w:rsidRPr="00E0449D">
        <w:rPr>
          <w:rFonts w:eastAsia="Bookman Old Style"/>
          <w:color w:val="000000" w:themeColor="text1"/>
          <w:spacing w:val="-62"/>
          <w:sz w:val="26"/>
          <w:szCs w:val="26"/>
          <w:lang w:eastAsia="en-US" w:bidi="ar-SA"/>
        </w:rPr>
        <w:t xml:space="preserve"> </w:t>
      </w:r>
      <w:r w:rsidRPr="00E0449D">
        <w:rPr>
          <w:rFonts w:eastAsia="Bookman Old Style"/>
          <w:color w:val="000000" w:themeColor="text1"/>
          <w:sz w:val="26"/>
          <w:szCs w:val="26"/>
          <w:lang w:eastAsia="en-US" w:bidi="ar-SA"/>
        </w:rPr>
        <w:t>процессов, отображающих реальную действительность, кото</w:t>
      </w:r>
      <w:r w:rsidRPr="00E0449D">
        <w:rPr>
          <w:rFonts w:eastAsia="Bookman Old Style"/>
          <w:color w:val="000000" w:themeColor="text1"/>
          <w:w w:val="95"/>
          <w:sz w:val="26"/>
          <w:szCs w:val="26"/>
          <w:lang w:eastAsia="en-US" w:bidi="ar-SA"/>
        </w:rPr>
        <w:t>рую невозможно представить ученику в условиях образователь</w:t>
      </w:r>
      <w:r w:rsidRPr="00E0449D">
        <w:rPr>
          <w:rFonts w:eastAsia="Bookman Old Style"/>
          <w:color w:val="000000" w:themeColor="text1"/>
          <w:spacing w:val="-1"/>
          <w:sz w:val="26"/>
          <w:szCs w:val="26"/>
          <w:lang w:eastAsia="en-US" w:bidi="ar-SA"/>
        </w:rPr>
        <w:t>ной</w:t>
      </w:r>
      <w:r w:rsidRPr="00E0449D">
        <w:rPr>
          <w:rFonts w:eastAsia="Bookman Old Style"/>
          <w:color w:val="000000" w:themeColor="text1"/>
          <w:spacing w:val="-13"/>
          <w:sz w:val="26"/>
          <w:szCs w:val="26"/>
          <w:lang w:eastAsia="en-US" w:bidi="ar-SA"/>
        </w:rPr>
        <w:t xml:space="preserve"> </w:t>
      </w:r>
      <w:r w:rsidRPr="00E0449D">
        <w:rPr>
          <w:rFonts w:eastAsia="Bookman Old Style"/>
          <w:color w:val="000000" w:themeColor="text1"/>
          <w:spacing w:val="-1"/>
          <w:sz w:val="26"/>
          <w:szCs w:val="26"/>
          <w:lang w:eastAsia="en-US" w:bidi="ar-SA"/>
        </w:rPr>
        <w:t>организации</w:t>
      </w:r>
      <w:r w:rsidRPr="00E0449D">
        <w:rPr>
          <w:rFonts w:eastAsia="Bookman Old Style"/>
          <w:color w:val="000000" w:themeColor="text1"/>
          <w:spacing w:val="-13"/>
          <w:sz w:val="26"/>
          <w:szCs w:val="26"/>
          <w:lang w:eastAsia="en-US" w:bidi="ar-SA"/>
        </w:rPr>
        <w:t xml:space="preserve"> </w:t>
      </w:r>
      <w:r w:rsidRPr="00E0449D">
        <w:rPr>
          <w:rFonts w:eastAsia="Bookman Old Style"/>
          <w:color w:val="000000" w:themeColor="text1"/>
          <w:spacing w:val="-1"/>
          <w:sz w:val="26"/>
          <w:szCs w:val="26"/>
          <w:lang w:eastAsia="en-US" w:bidi="ar-SA"/>
        </w:rPr>
        <w:t>(объекты</w:t>
      </w:r>
      <w:r w:rsidRPr="00E0449D">
        <w:rPr>
          <w:rFonts w:eastAsia="Bookman Old Style"/>
          <w:color w:val="000000" w:themeColor="text1"/>
          <w:spacing w:val="-12"/>
          <w:sz w:val="26"/>
          <w:szCs w:val="26"/>
          <w:lang w:eastAsia="en-US" w:bidi="ar-SA"/>
        </w:rPr>
        <w:t xml:space="preserve"> </w:t>
      </w:r>
      <w:r w:rsidRPr="00E0449D">
        <w:rPr>
          <w:rFonts w:eastAsia="Bookman Old Style"/>
          <w:color w:val="000000" w:themeColor="text1"/>
          <w:spacing w:val="-1"/>
          <w:sz w:val="26"/>
          <w:szCs w:val="26"/>
          <w:lang w:eastAsia="en-US" w:bidi="ar-SA"/>
        </w:rPr>
        <w:t>природы,</w:t>
      </w:r>
      <w:r w:rsidRPr="00E0449D">
        <w:rPr>
          <w:rFonts w:eastAsia="Bookman Old Style"/>
          <w:color w:val="000000" w:themeColor="text1"/>
          <w:spacing w:val="-13"/>
          <w:sz w:val="26"/>
          <w:szCs w:val="26"/>
          <w:lang w:eastAsia="en-US" w:bidi="ar-SA"/>
        </w:rPr>
        <w:t xml:space="preserve"> </w:t>
      </w:r>
      <w:r w:rsidRPr="00E0449D">
        <w:rPr>
          <w:rFonts w:eastAsia="Bookman Old Style"/>
          <w:color w:val="000000" w:themeColor="text1"/>
          <w:spacing w:val="-1"/>
          <w:sz w:val="26"/>
          <w:szCs w:val="26"/>
          <w:lang w:eastAsia="en-US" w:bidi="ar-SA"/>
        </w:rPr>
        <w:t>художественные</w:t>
      </w:r>
      <w:r w:rsidRPr="00E0449D">
        <w:rPr>
          <w:rFonts w:eastAsia="Bookman Old Style"/>
          <w:color w:val="000000" w:themeColor="text1"/>
          <w:spacing w:val="-12"/>
          <w:sz w:val="26"/>
          <w:szCs w:val="26"/>
          <w:lang w:eastAsia="en-US" w:bidi="ar-SA"/>
        </w:rPr>
        <w:t xml:space="preserve"> </w:t>
      </w:r>
      <w:r w:rsidRPr="00E0449D">
        <w:rPr>
          <w:rFonts w:eastAsia="Bookman Old Style"/>
          <w:color w:val="000000" w:themeColor="text1"/>
          <w:sz w:val="26"/>
          <w:szCs w:val="26"/>
          <w:lang w:eastAsia="en-US" w:bidi="ar-SA"/>
        </w:rPr>
        <w:t>визуализации,</w:t>
      </w:r>
      <w:r w:rsidRPr="00E0449D">
        <w:rPr>
          <w:rFonts w:eastAsia="Bookman Old Style"/>
          <w:color w:val="000000" w:themeColor="text1"/>
          <w:spacing w:val="-6"/>
          <w:sz w:val="26"/>
          <w:szCs w:val="26"/>
          <w:lang w:eastAsia="en-US" w:bidi="ar-SA"/>
        </w:rPr>
        <w:t xml:space="preserve"> </w:t>
      </w:r>
      <w:r w:rsidRPr="00E0449D">
        <w:rPr>
          <w:rFonts w:eastAsia="Bookman Old Style"/>
          <w:color w:val="000000" w:themeColor="text1"/>
          <w:sz w:val="26"/>
          <w:szCs w:val="26"/>
          <w:lang w:eastAsia="en-US" w:bidi="ar-SA"/>
        </w:rPr>
        <w:t>технологические</w:t>
      </w:r>
      <w:r w:rsidRPr="00E0449D">
        <w:rPr>
          <w:rFonts w:eastAsia="Bookman Old Style"/>
          <w:color w:val="000000" w:themeColor="text1"/>
          <w:spacing w:val="-6"/>
          <w:sz w:val="26"/>
          <w:szCs w:val="26"/>
          <w:lang w:eastAsia="en-US" w:bidi="ar-SA"/>
        </w:rPr>
        <w:t xml:space="preserve"> </w:t>
      </w:r>
      <w:r w:rsidRPr="00E0449D">
        <w:rPr>
          <w:rFonts w:eastAsia="Bookman Old Style"/>
          <w:color w:val="000000" w:themeColor="text1"/>
          <w:sz w:val="26"/>
          <w:szCs w:val="26"/>
          <w:lang w:eastAsia="en-US" w:bidi="ar-SA"/>
        </w:rPr>
        <w:t>процессы</w:t>
      </w:r>
      <w:r w:rsidRPr="00E0449D">
        <w:rPr>
          <w:rFonts w:eastAsia="Bookman Old Style"/>
          <w:color w:val="000000" w:themeColor="text1"/>
          <w:spacing w:val="-6"/>
          <w:sz w:val="26"/>
          <w:szCs w:val="26"/>
          <w:lang w:eastAsia="en-US" w:bidi="ar-SA"/>
        </w:rPr>
        <w:t xml:space="preserve"> </w:t>
      </w:r>
      <w:r w:rsidRPr="00E0449D">
        <w:rPr>
          <w:rFonts w:eastAsia="Bookman Old Style"/>
          <w:color w:val="000000" w:themeColor="text1"/>
          <w:sz w:val="26"/>
          <w:szCs w:val="26"/>
          <w:lang w:eastAsia="en-US" w:bidi="ar-SA"/>
        </w:rPr>
        <w:t>и</w:t>
      </w:r>
      <w:r w:rsidRPr="00E0449D">
        <w:rPr>
          <w:rFonts w:eastAsia="Bookman Old Style"/>
          <w:color w:val="000000" w:themeColor="text1"/>
          <w:spacing w:val="-6"/>
          <w:sz w:val="26"/>
          <w:szCs w:val="26"/>
          <w:lang w:eastAsia="en-US" w:bidi="ar-SA"/>
        </w:rPr>
        <w:t xml:space="preserve"> </w:t>
      </w:r>
      <w:r w:rsidRPr="00E0449D">
        <w:rPr>
          <w:rFonts w:eastAsia="Bookman Old Style"/>
          <w:color w:val="000000" w:themeColor="text1"/>
          <w:sz w:val="26"/>
          <w:szCs w:val="26"/>
          <w:lang w:eastAsia="en-US" w:bidi="ar-SA"/>
        </w:rPr>
        <w:t>пр.).</w:t>
      </w:r>
      <w:r w:rsidRPr="00E0449D">
        <w:rPr>
          <w:rFonts w:eastAsia="Bookman Old Style"/>
          <w:color w:val="000000" w:themeColor="text1"/>
          <w:spacing w:val="-6"/>
          <w:sz w:val="26"/>
          <w:szCs w:val="26"/>
          <w:lang w:eastAsia="en-US" w:bidi="ar-SA"/>
        </w:rPr>
        <w:t xml:space="preserve"> </w:t>
      </w:r>
      <w:r w:rsidRPr="00E0449D">
        <w:rPr>
          <w:rFonts w:eastAsia="Bookman Old Style"/>
          <w:color w:val="000000" w:themeColor="text1"/>
          <w:sz w:val="26"/>
          <w:szCs w:val="26"/>
          <w:lang w:eastAsia="en-US" w:bidi="ar-SA"/>
        </w:rPr>
        <w:t>Уроки</w:t>
      </w:r>
      <w:r w:rsidRPr="00E0449D">
        <w:rPr>
          <w:rFonts w:eastAsia="Bookman Old Style"/>
          <w:color w:val="000000" w:themeColor="text1"/>
          <w:spacing w:val="-5"/>
          <w:sz w:val="26"/>
          <w:szCs w:val="26"/>
          <w:lang w:eastAsia="en-US" w:bidi="ar-SA"/>
        </w:rPr>
        <w:t xml:space="preserve"> </w:t>
      </w:r>
      <w:r w:rsidRPr="00E0449D">
        <w:rPr>
          <w:rFonts w:eastAsia="Bookman Old Style"/>
          <w:color w:val="000000" w:themeColor="text1"/>
          <w:sz w:val="26"/>
          <w:szCs w:val="26"/>
          <w:lang w:eastAsia="en-US" w:bidi="ar-SA"/>
        </w:rPr>
        <w:t>литературного</w:t>
      </w:r>
      <w:r w:rsidRPr="00E0449D">
        <w:rPr>
          <w:rFonts w:eastAsia="Bookman Old Style"/>
          <w:color w:val="000000" w:themeColor="text1"/>
          <w:spacing w:val="-62"/>
          <w:sz w:val="26"/>
          <w:szCs w:val="26"/>
          <w:lang w:eastAsia="en-US" w:bidi="ar-SA"/>
        </w:rPr>
        <w:t xml:space="preserve"> </w:t>
      </w:r>
      <w:r w:rsidRPr="00E0449D">
        <w:rPr>
          <w:rFonts w:eastAsia="Bookman Old Style"/>
          <w:color w:val="000000" w:themeColor="text1"/>
          <w:sz w:val="26"/>
          <w:szCs w:val="26"/>
          <w:lang w:eastAsia="en-US" w:bidi="ar-SA"/>
        </w:rPr>
        <w:t>чтения позволяют проводить наблюдения текста, на которых</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w w:val="95"/>
          <w:sz w:val="26"/>
          <w:szCs w:val="26"/>
          <w:lang w:eastAsia="en-US" w:bidi="ar-SA"/>
        </w:rPr>
        <w:t>строится аналитическая текстовая деятельность. Учебные диа</w:t>
      </w:r>
      <w:r w:rsidRPr="00E0449D">
        <w:rPr>
          <w:rFonts w:eastAsia="Bookman Old Style"/>
          <w:color w:val="000000" w:themeColor="text1"/>
          <w:sz w:val="26"/>
          <w:szCs w:val="26"/>
          <w:lang w:eastAsia="en-US" w:bidi="ar-SA"/>
        </w:rPr>
        <w:t>логи, в том числе с представленным на экране виртуальным</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w w:val="95"/>
          <w:sz w:val="26"/>
          <w:szCs w:val="26"/>
          <w:lang w:eastAsia="en-US" w:bidi="ar-SA"/>
        </w:rPr>
        <w:t>собеседником, дают возможность высказывать гипотезы, стро</w:t>
      </w:r>
      <w:r w:rsidRPr="00E0449D">
        <w:rPr>
          <w:rFonts w:eastAsia="Bookman Old Style"/>
          <w:color w:val="000000" w:themeColor="text1"/>
          <w:spacing w:val="-1"/>
          <w:sz w:val="26"/>
          <w:szCs w:val="26"/>
          <w:lang w:eastAsia="en-US" w:bidi="ar-SA"/>
        </w:rPr>
        <w:t xml:space="preserve">ить рассуждения, </w:t>
      </w:r>
      <w:r w:rsidRPr="00E0449D">
        <w:rPr>
          <w:rFonts w:eastAsia="Bookman Old Style"/>
          <w:color w:val="000000" w:themeColor="text1"/>
          <w:sz w:val="26"/>
          <w:szCs w:val="26"/>
          <w:lang w:eastAsia="en-US" w:bidi="ar-SA"/>
        </w:rPr>
        <w:t>сравнивать доказательства, формулировать</w:t>
      </w:r>
      <w:r w:rsidRPr="00E0449D">
        <w:rPr>
          <w:rFonts w:eastAsia="Bookman Old Style"/>
          <w:color w:val="000000" w:themeColor="text1"/>
          <w:spacing w:val="-61"/>
          <w:sz w:val="26"/>
          <w:szCs w:val="26"/>
          <w:lang w:eastAsia="en-US" w:bidi="ar-SA"/>
        </w:rPr>
        <w:t xml:space="preserve"> </w:t>
      </w:r>
      <w:r w:rsidRPr="00E0449D">
        <w:rPr>
          <w:rFonts w:eastAsia="Bookman Old Style"/>
          <w:color w:val="000000" w:themeColor="text1"/>
          <w:sz w:val="26"/>
          <w:szCs w:val="26"/>
          <w:lang w:eastAsia="en-US" w:bidi="ar-SA"/>
        </w:rPr>
        <w:t>обобщения практически на любом предметном содержании.</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w w:val="95"/>
          <w:sz w:val="26"/>
          <w:szCs w:val="26"/>
          <w:lang w:eastAsia="en-US" w:bidi="ar-SA"/>
        </w:rPr>
        <w:t>Если эта работа проводится учителем систематически и на уро</w:t>
      </w:r>
      <w:r w:rsidRPr="00E0449D">
        <w:rPr>
          <w:rFonts w:eastAsia="Bookman Old Style"/>
          <w:color w:val="000000" w:themeColor="text1"/>
          <w:sz w:val="26"/>
          <w:szCs w:val="26"/>
          <w:lang w:eastAsia="en-US" w:bidi="ar-SA"/>
        </w:rPr>
        <w:t>ках</w:t>
      </w:r>
      <w:r w:rsidRPr="00E0449D">
        <w:rPr>
          <w:rFonts w:eastAsia="Bookman Old Style"/>
          <w:color w:val="000000" w:themeColor="text1"/>
          <w:spacing w:val="-13"/>
          <w:sz w:val="26"/>
          <w:szCs w:val="26"/>
          <w:lang w:eastAsia="en-US" w:bidi="ar-SA"/>
        </w:rPr>
        <w:t xml:space="preserve"> </w:t>
      </w:r>
      <w:r w:rsidRPr="00E0449D">
        <w:rPr>
          <w:rFonts w:eastAsia="Bookman Old Style"/>
          <w:color w:val="000000" w:themeColor="text1"/>
          <w:sz w:val="26"/>
          <w:szCs w:val="26"/>
          <w:lang w:eastAsia="en-US" w:bidi="ar-SA"/>
        </w:rPr>
        <w:t>по</w:t>
      </w:r>
      <w:r w:rsidRPr="00E0449D">
        <w:rPr>
          <w:rFonts w:eastAsia="Bookman Old Style"/>
          <w:color w:val="000000" w:themeColor="text1"/>
          <w:spacing w:val="-12"/>
          <w:sz w:val="26"/>
          <w:szCs w:val="26"/>
          <w:lang w:eastAsia="en-US" w:bidi="ar-SA"/>
        </w:rPr>
        <w:t xml:space="preserve"> </w:t>
      </w:r>
      <w:r w:rsidRPr="00E0449D">
        <w:rPr>
          <w:rFonts w:eastAsia="Bookman Old Style"/>
          <w:color w:val="000000" w:themeColor="text1"/>
          <w:sz w:val="26"/>
          <w:szCs w:val="26"/>
          <w:lang w:eastAsia="en-US" w:bidi="ar-SA"/>
        </w:rPr>
        <w:t>всем</w:t>
      </w:r>
      <w:r w:rsidRPr="00E0449D">
        <w:rPr>
          <w:rFonts w:eastAsia="Bookman Old Style"/>
          <w:color w:val="000000" w:themeColor="text1"/>
          <w:spacing w:val="-13"/>
          <w:sz w:val="26"/>
          <w:szCs w:val="26"/>
          <w:lang w:eastAsia="en-US" w:bidi="ar-SA"/>
        </w:rPr>
        <w:t xml:space="preserve"> </w:t>
      </w:r>
      <w:r w:rsidRPr="00E0449D">
        <w:rPr>
          <w:rFonts w:eastAsia="Bookman Old Style"/>
          <w:color w:val="000000" w:themeColor="text1"/>
          <w:sz w:val="26"/>
          <w:szCs w:val="26"/>
          <w:lang w:eastAsia="en-US" w:bidi="ar-SA"/>
        </w:rPr>
        <w:t>предметам,</w:t>
      </w:r>
      <w:r w:rsidRPr="00E0449D">
        <w:rPr>
          <w:rFonts w:eastAsia="Bookman Old Style"/>
          <w:color w:val="000000" w:themeColor="text1"/>
          <w:spacing w:val="-12"/>
          <w:sz w:val="26"/>
          <w:szCs w:val="26"/>
          <w:lang w:eastAsia="en-US" w:bidi="ar-SA"/>
        </w:rPr>
        <w:t xml:space="preserve"> </w:t>
      </w:r>
      <w:r w:rsidRPr="00E0449D">
        <w:rPr>
          <w:rFonts w:eastAsia="Bookman Old Style"/>
          <w:color w:val="000000" w:themeColor="text1"/>
          <w:sz w:val="26"/>
          <w:szCs w:val="26"/>
          <w:lang w:eastAsia="en-US" w:bidi="ar-SA"/>
        </w:rPr>
        <w:t>то</w:t>
      </w:r>
      <w:r w:rsidRPr="00E0449D">
        <w:rPr>
          <w:rFonts w:eastAsia="Bookman Old Style"/>
          <w:color w:val="000000" w:themeColor="text1"/>
          <w:spacing w:val="-13"/>
          <w:sz w:val="26"/>
          <w:szCs w:val="26"/>
          <w:lang w:eastAsia="en-US" w:bidi="ar-SA"/>
        </w:rPr>
        <w:t xml:space="preserve"> </w:t>
      </w:r>
      <w:r w:rsidRPr="00E0449D">
        <w:rPr>
          <w:rFonts w:eastAsia="Bookman Old Style"/>
          <w:color w:val="000000" w:themeColor="text1"/>
          <w:sz w:val="26"/>
          <w:szCs w:val="26"/>
          <w:lang w:eastAsia="en-US" w:bidi="ar-SA"/>
        </w:rPr>
        <w:t>универсальность</w:t>
      </w:r>
      <w:r w:rsidRPr="00E0449D">
        <w:rPr>
          <w:rFonts w:eastAsia="Bookman Old Style"/>
          <w:color w:val="000000" w:themeColor="text1"/>
          <w:spacing w:val="-12"/>
          <w:sz w:val="26"/>
          <w:szCs w:val="26"/>
          <w:lang w:eastAsia="en-US" w:bidi="ar-SA"/>
        </w:rPr>
        <w:t xml:space="preserve"> </w:t>
      </w:r>
      <w:r w:rsidRPr="00E0449D">
        <w:rPr>
          <w:rFonts w:eastAsia="Bookman Old Style"/>
          <w:color w:val="000000" w:themeColor="text1"/>
          <w:sz w:val="26"/>
          <w:szCs w:val="26"/>
          <w:lang w:eastAsia="en-US" w:bidi="ar-SA"/>
        </w:rPr>
        <w:t>учебного</w:t>
      </w:r>
      <w:r w:rsidRPr="00E0449D">
        <w:rPr>
          <w:rFonts w:eastAsia="Bookman Old Style"/>
          <w:color w:val="000000" w:themeColor="text1"/>
          <w:spacing w:val="-13"/>
          <w:sz w:val="26"/>
          <w:szCs w:val="26"/>
          <w:lang w:eastAsia="en-US" w:bidi="ar-SA"/>
        </w:rPr>
        <w:t xml:space="preserve"> </w:t>
      </w:r>
      <w:r w:rsidRPr="00E0449D">
        <w:rPr>
          <w:rFonts w:eastAsia="Bookman Old Style"/>
          <w:color w:val="000000" w:themeColor="text1"/>
          <w:sz w:val="26"/>
          <w:szCs w:val="26"/>
          <w:lang w:eastAsia="en-US" w:bidi="ar-SA"/>
        </w:rPr>
        <w:t>действия</w:t>
      </w:r>
      <w:r w:rsidRPr="00E0449D">
        <w:rPr>
          <w:rFonts w:eastAsia="Bookman Old Style"/>
          <w:color w:val="000000" w:themeColor="text1"/>
          <w:spacing w:val="-62"/>
          <w:sz w:val="26"/>
          <w:szCs w:val="26"/>
          <w:lang w:eastAsia="en-US" w:bidi="ar-SA"/>
        </w:rPr>
        <w:t xml:space="preserve"> </w:t>
      </w:r>
      <w:r w:rsidRPr="00E0449D">
        <w:rPr>
          <w:rFonts w:eastAsia="Bookman Old Style"/>
          <w:color w:val="000000" w:themeColor="text1"/>
          <w:sz w:val="26"/>
          <w:szCs w:val="26"/>
          <w:lang w:eastAsia="en-US" w:bidi="ar-SA"/>
        </w:rPr>
        <w:t>формируется</w:t>
      </w:r>
      <w:r w:rsidRPr="00E0449D">
        <w:rPr>
          <w:rFonts w:eastAsia="Bookman Old Style"/>
          <w:color w:val="000000" w:themeColor="text1"/>
          <w:spacing w:val="6"/>
          <w:sz w:val="26"/>
          <w:szCs w:val="26"/>
          <w:lang w:eastAsia="en-US" w:bidi="ar-SA"/>
        </w:rPr>
        <w:t xml:space="preserve"> </w:t>
      </w:r>
      <w:r w:rsidRPr="00E0449D">
        <w:rPr>
          <w:rFonts w:eastAsia="Bookman Old Style"/>
          <w:color w:val="000000" w:themeColor="text1"/>
          <w:sz w:val="26"/>
          <w:szCs w:val="26"/>
          <w:lang w:eastAsia="en-US" w:bidi="ar-SA"/>
        </w:rPr>
        <w:t>успешно</w:t>
      </w:r>
      <w:r w:rsidRPr="00E0449D">
        <w:rPr>
          <w:rFonts w:eastAsia="Bookman Old Style"/>
          <w:color w:val="000000" w:themeColor="text1"/>
          <w:spacing w:val="6"/>
          <w:sz w:val="26"/>
          <w:szCs w:val="26"/>
          <w:lang w:eastAsia="en-US" w:bidi="ar-SA"/>
        </w:rPr>
        <w:t xml:space="preserve"> </w:t>
      </w:r>
      <w:r w:rsidRPr="00E0449D">
        <w:rPr>
          <w:rFonts w:eastAsia="Bookman Old Style"/>
          <w:color w:val="000000" w:themeColor="text1"/>
          <w:sz w:val="26"/>
          <w:szCs w:val="26"/>
          <w:lang w:eastAsia="en-US" w:bidi="ar-SA"/>
        </w:rPr>
        <w:t>и</w:t>
      </w:r>
      <w:r w:rsidRPr="00E0449D">
        <w:rPr>
          <w:rFonts w:eastAsia="Bookman Old Style"/>
          <w:color w:val="000000" w:themeColor="text1"/>
          <w:spacing w:val="6"/>
          <w:sz w:val="26"/>
          <w:szCs w:val="26"/>
          <w:lang w:eastAsia="en-US" w:bidi="ar-SA"/>
        </w:rPr>
        <w:t xml:space="preserve"> </w:t>
      </w:r>
      <w:r w:rsidRPr="00E0449D">
        <w:rPr>
          <w:rFonts w:eastAsia="Bookman Old Style"/>
          <w:color w:val="000000" w:themeColor="text1"/>
          <w:sz w:val="26"/>
          <w:szCs w:val="26"/>
          <w:lang w:eastAsia="en-US" w:bidi="ar-SA"/>
        </w:rPr>
        <w:t>быстро.</w:t>
      </w:r>
    </w:p>
    <w:p w14:paraId="5B9B3E11" w14:textId="77777777" w:rsidR="00E0449D" w:rsidRPr="00E0449D" w:rsidRDefault="00E0449D">
      <w:pPr>
        <w:numPr>
          <w:ilvl w:val="0"/>
          <w:numId w:val="77"/>
        </w:numPr>
        <w:tabs>
          <w:tab w:val="left" w:pos="142"/>
          <w:tab w:val="left" w:pos="709"/>
        </w:tabs>
        <w:ind w:left="426" w:right="195" w:firstLine="426"/>
        <w:jc w:val="both"/>
        <w:rPr>
          <w:rFonts w:eastAsia="Bookman Old Style"/>
          <w:color w:val="000000" w:themeColor="text1"/>
          <w:sz w:val="26"/>
          <w:szCs w:val="26"/>
          <w:lang w:eastAsia="en-US" w:bidi="ar-SA"/>
        </w:rPr>
      </w:pPr>
      <w:r w:rsidRPr="00E0449D">
        <w:rPr>
          <w:rFonts w:eastAsia="Bookman Old Style"/>
          <w:color w:val="000000" w:themeColor="text1"/>
          <w:sz w:val="26"/>
          <w:szCs w:val="26"/>
          <w:lang w:eastAsia="en-US" w:bidi="ar-SA"/>
        </w:rPr>
        <w:t>Педагогический работник применяет систему заданий,</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формирующих операциональный состав учебного действия.</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Цель</w:t>
      </w:r>
      <w:r w:rsidRPr="00E0449D">
        <w:rPr>
          <w:rFonts w:eastAsia="Bookman Old Style"/>
          <w:color w:val="000000" w:themeColor="text1"/>
          <w:spacing w:val="16"/>
          <w:sz w:val="26"/>
          <w:szCs w:val="26"/>
          <w:lang w:eastAsia="en-US" w:bidi="ar-SA"/>
        </w:rPr>
        <w:t xml:space="preserve"> </w:t>
      </w:r>
      <w:r w:rsidRPr="00E0449D">
        <w:rPr>
          <w:rFonts w:eastAsia="Bookman Old Style"/>
          <w:color w:val="000000" w:themeColor="text1"/>
          <w:sz w:val="26"/>
          <w:szCs w:val="26"/>
          <w:lang w:eastAsia="en-US" w:bidi="ar-SA"/>
        </w:rPr>
        <w:t>таких</w:t>
      </w:r>
      <w:r w:rsidRPr="00E0449D">
        <w:rPr>
          <w:rFonts w:eastAsia="Bookman Old Style"/>
          <w:color w:val="000000" w:themeColor="text1"/>
          <w:spacing w:val="16"/>
          <w:sz w:val="26"/>
          <w:szCs w:val="26"/>
          <w:lang w:eastAsia="en-US" w:bidi="ar-SA"/>
        </w:rPr>
        <w:t xml:space="preserve"> </w:t>
      </w:r>
      <w:r w:rsidRPr="00E0449D">
        <w:rPr>
          <w:rFonts w:eastAsia="Bookman Old Style"/>
          <w:color w:val="000000" w:themeColor="text1"/>
          <w:sz w:val="26"/>
          <w:szCs w:val="26"/>
          <w:lang w:eastAsia="en-US" w:bidi="ar-SA"/>
        </w:rPr>
        <w:t>заданий</w:t>
      </w:r>
      <w:r w:rsidRPr="00E0449D">
        <w:rPr>
          <w:rFonts w:eastAsia="Bookman Old Style"/>
          <w:color w:val="000000" w:themeColor="text1"/>
          <w:spacing w:val="16"/>
          <w:sz w:val="26"/>
          <w:szCs w:val="26"/>
          <w:lang w:eastAsia="en-US" w:bidi="ar-SA"/>
        </w:rPr>
        <w:t xml:space="preserve"> </w:t>
      </w:r>
      <w:r w:rsidRPr="00E0449D">
        <w:rPr>
          <w:rFonts w:eastAsia="Bookman Old Style"/>
          <w:color w:val="000000" w:themeColor="text1"/>
          <w:sz w:val="26"/>
          <w:szCs w:val="26"/>
          <w:lang w:eastAsia="en-US" w:bidi="ar-SA"/>
        </w:rPr>
        <w:t>—</w:t>
      </w:r>
      <w:r w:rsidRPr="00E0449D">
        <w:rPr>
          <w:rFonts w:eastAsia="Bookman Old Style"/>
          <w:color w:val="000000" w:themeColor="text1"/>
          <w:spacing w:val="17"/>
          <w:sz w:val="26"/>
          <w:szCs w:val="26"/>
          <w:lang w:eastAsia="en-US" w:bidi="ar-SA"/>
        </w:rPr>
        <w:t xml:space="preserve"> </w:t>
      </w:r>
      <w:r w:rsidRPr="00E0449D">
        <w:rPr>
          <w:rFonts w:eastAsia="Bookman Old Style"/>
          <w:color w:val="000000" w:themeColor="text1"/>
          <w:sz w:val="26"/>
          <w:szCs w:val="26"/>
          <w:lang w:eastAsia="en-US" w:bidi="ar-SA"/>
        </w:rPr>
        <w:t>создание</w:t>
      </w:r>
      <w:r w:rsidRPr="00E0449D">
        <w:rPr>
          <w:rFonts w:eastAsia="Bookman Old Style"/>
          <w:color w:val="000000" w:themeColor="text1"/>
          <w:spacing w:val="16"/>
          <w:sz w:val="26"/>
          <w:szCs w:val="26"/>
          <w:lang w:eastAsia="en-US" w:bidi="ar-SA"/>
        </w:rPr>
        <w:t xml:space="preserve"> </w:t>
      </w:r>
      <w:r w:rsidRPr="00E0449D">
        <w:rPr>
          <w:rFonts w:eastAsia="Bookman Old Style"/>
          <w:color w:val="000000" w:themeColor="text1"/>
          <w:sz w:val="26"/>
          <w:szCs w:val="26"/>
          <w:lang w:eastAsia="en-US" w:bidi="ar-SA"/>
        </w:rPr>
        <w:t>алгоритма</w:t>
      </w:r>
      <w:r w:rsidRPr="00E0449D">
        <w:rPr>
          <w:rFonts w:eastAsia="Bookman Old Style"/>
          <w:color w:val="000000" w:themeColor="text1"/>
          <w:spacing w:val="16"/>
          <w:sz w:val="26"/>
          <w:szCs w:val="26"/>
          <w:lang w:eastAsia="en-US" w:bidi="ar-SA"/>
        </w:rPr>
        <w:t xml:space="preserve"> </w:t>
      </w:r>
      <w:r w:rsidRPr="00E0449D">
        <w:rPr>
          <w:rFonts w:eastAsia="Bookman Old Style"/>
          <w:color w:val="000000" w:themeColor="text1"/>
          <w:sz w:val="26"/>
          <w:szCs w:val="26"/>
          <w:lang w:eastAsia="en-US" w:bidi="ar-SA"/>
        </w:rPr>
        <w:t>решения</w:t>
      </w:r>
      <w:r w:rsidRPr="00E0449D">
        <w:rPr>
          <w:rFonts w:eastAsia="Bookman Old Style"/>
          <w:color w:val="000000" w:themeColor="text1"/>
          <w:spacing w:val="16"/>
          <w:sz w:val="26"/>
          <w:szCs w:val="26"/>
          <w:lang w:eastAsia="en-US" w:bidi="ar-SA"/>
        </w:rPr>
        <w:t xml:space="preserve"> </w:t>
      </w:r>
      <w:r w:rsidRPr="00E0449D">
        <w:rPr>
          <w:rFonts w:eastAsia="Bookman Old Style"/>
          <w:color w:val="000000" w:themeColor="text1"/>
          <w:sz w:val="26"/>
          <w:szCs w:val="26"/>
          <w:lang w:eastAsia="en-US" w:bidi="ar-SA"/>
        </w:rPr>
        <w:t>учебной</w:t>
      </w:r>
      <w:r w:rsidRPr="00E0449D">
        <w:rPr>
          <w:rFonts w:eastAsia="Bookman Old Style"/>
          <w:color w:val="000000" w:themeColor="text1"/>
          <w:w w:val="95"/>
          <w:sz w:val="26"/>
          <w:szCs w:val="26"/>
          <w:lang w:eastAsia="en-US" w:bidi="ar-SA"/>
        </w:rPr>
        <w:t xml:space="preserve"> задачи, выбор соответствующего способа действия. Сначала эта</w:t>
      </w:r>
      <w:r w:rsidRPr="00E0449D">
        <w:rPr>
          <w:rFonts w:eastAsia="Bookman Old Style"/>
          <w:color w:val="000000" w:themeColor="text1"/>
          <w:spacing w:val="1"/>
          <w:w w:val="95"/>
          <w:sz w:val="26"/>
          <w:szCs w:val="26"/>
          <w:lang w:eastAsia="en-US" w:bidi="ar-SA"/>
        </w:rPr>
        <w:t xml:space="preserve"> </w:t>
      </w:r>
      <w:r w:rsidRPr="00E0449D">
        <w:rPr>
          <w:rFonts w:eastAsia="Bookman Old Style"/>
          <w:color w:val="000000" w:themeColor="text1"/>
          <w:sz w:val="26"/>
          <w:szCs w:val="26"/>
          <w:lang w:eastAsia="en-US" w:bidi="ar-SA"/>
        </w:rPr>
        <w:t>работа проходит коллективно, вместе с учителем, когда все</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вместе выстраивают пошаговые операции, постепенно дети</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учатся выполнять их самостоятельно. При этом очень важно</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pacing w:val="-1"/>
          <w:sz w:val="26"/>
          <w:szCs w:val="26"/>
          <w:lang w:eastAsia="en-US" w:bidi="ar-SA"/>
        </w:rPr>
        <w:t xml:space="preserve">соблюдать последовательность этапов </w:t>
      </w:r>
      <w:r w:rsidRPr="00E0449D">
        <w:rPr>
          <w:rFonts w:eastAsia="Bookman Old Style"/>
          <w:color w:val="000000" w:themeColor="text1"/>
          <w:sz w:val="26"/>
          <w:szCs w:val="26"/>
          <w:lang w:eastAsia="en-US" w:bidi="ar-SA"/>
        </w:rPr>
        <w:t>формирования алгорит</w:t>
      </w:r>
      <w:r w:rsidRPr="00E0449D">
        <w:rPr>
          <w:rFonts w:eastAsia="Bookman Old Style"/>
          <w:color w:val="000000" w:themeColor="text1"/>
          <w:w w:val="95"/>
          <w:sz w:val="26"/>
          <w:szCs w:val="26"/>
          <w:lang w:eastAsia="en-US" w:bidi="ar-SA"/>
        </w:rPr>
        <w:t>ма: построение последовательности шагов на конкретном пред</w:t>
      </w:r>
      <w:r w:rsidRPr="00E0449D">
        <w:rPr>
          <w:rFonts w:eastAsia="Bookman Old Style"/>
          <w:color w:val="000000" w:themeColor="text1"/>
          <w:sz w:val="26"/>
          <w:szCs w:val="26"/>
          <w:lang w:eastAsia="en-US" w:bidi="ar-SA"/>
        </w:rPr>
        <w:t>метном</w:t>
      </w:r>
      <w:r w:rsidRPr="00E0449D">
        <w:rPr>
          <w:rFonts w:eastAsia="Bookman Old Style"/>
          <w:color w:val="000000" w:themeColor="text1"/>
          <w:spacing w:val="-11"/>
          <w:sz w:val="26"/>
          <w:szCs w:val="26"/>
          <w:lang w:eastAsia="en-US" w:bidi="ar-SA"/>
        </w:rPr>
        <w:t xml:space="preserve"> </w:t>
      </w:r>
      <w:r w:rsidRPr="00E0449D">
        <w:rPr>
          <w:rFonts w:eastAsia="Bookman Old Style"/>
          <w:color w:val="000000" w:themeColor="text1"/>
          <w:sz w:val="26"/>
          <w:szCs w:val="26"/>
          <w:lang w:eastAsia="en-US" w:bidi="ar-SA"/>
        </w:rPr>
        <w:t>содержании;</w:t>
      </w:r>
      <w:r w:rsidRPr="00E0449D">
        <w:rPr>
          <w:rFonts w:eastAsia="Bookman Old Style"/>
          <w:color w:val="000000" w:themeColor="text1"/>
          <w:spacing w:val="-10"/>
          <w:sz w:val="26"/>
          <w:szCs w:val="26"/>
          <w:lang w:eastAsia="en-US" w:bidi="ar-SA"/>
        </w:rPr>
        <w:t xml:space="preserve"> </w:t>
      </w:r>
      <w:r w:rsidRPr="00E0449D">
        <w:rPr>
          <w:rFonts w:eastAsia="Bookman Old Style"/>
          <w:color w:val="000000" w:themeColor="text1"/>
          <w:sz w:val="26"/>
          <w:szCs w:val="26"/>
          <w:lang w:eastAsia="en-US" w:bidi="ar-SA"/>
        </w:rPr>
        <w:t>проговаривание</w:t>
      </w:r>
      <w:r w:rsidRPr="00E0449D">
        <w:rPr>
          <w:rFonts w:eastAsia="Bookman Old Style"/>
          <w:color w:val="000000" w:themeColor="text1"/>
          <w:spacing w:val="-11"/>
          <w:sz w:val="26"/>
          <w:szCs w:val="26"/>
          <w:lang w:eastAsia="en-US" w:bidi="ar-SA"/>
        </w:rPr>
        <w:t xml:space="preserve"> </w:t>
      </w:r>
      <w:r w:rsidRPr="00E0449D">
        <w:rPr>
          <w:rFonts w:eastAsia="Bookman Old Style"/>
          <w:color w:val="000000" w:themeColor="text1"/>
          <w:sz w:val="26"/>
          <w:szCs w:val="26"/>
          <w:lang w:eastAsia="en-US" w:bidi="ar-SA"/>
        </w:rPr>
        <w:t>их</w:t>
      </w:r>
      <w:r w:rsidRPr="00E0449D">
        <w:rPr>
          <w:rFonts w:eastAsia="Bookman Old Style"/>
          <w:color w:val="000000" w:themeColor="text1"/>
          <w:spacing w:val="-10"/>
          <w:sz w:val="26"/>
          <w:szCs w:val="26"/>
          <w:lang w:eastAsia="en-US" w:bidi="ar-SA"/>
        </w:rPr>
        <w:t xml:space="preserve"> </w:t>
      </w:r>
      <w:r w:rsidRPr="00E0449D">
        <w:rPr>
          <w:rFonts w:eastAsia="Bookman Old Style"/>
          <w:color w:val="000000" w:themeColor="text1"/>
          <w:sz w:val="26"/>
          <w:szCs w:val="26"/>
          <w:lang w:eastAsia="en-US" w:bidi="ar-SA"/>
        </w:rPr>
        <w:t>во</w:t>
      </w:r>
      <w:r w:rsidRPr="00E0449D">
        <w:rPr>
          <w:rFonts w:eastAsia="Bookman Old Style"/>
          <w:color w:val="000000" w:themeColor="text1"/>
          <w:spacing w:val="-10"/>
          <w:sz w:val="26"/>
          <w:szCs w:val="26"/>
          <w:lang w:eastAsia="en-US" w:bidi="ar-SA"/>
        </w:rPr>
        <w:t xml:space="preserve"> </w:t>
      </w:r>
      <w:r w:rsidRPr="00E0449D">
        <w:rPr>
          <w:rFonts w:eastAsia="Bookman Old Style"/>
          <w:color w:val="000000" w:themeColor="text1"/>
          <w:sz w:val="26"/>
          <w:szCs w:val="26"/>
          <w:lang w:eastAsia="en-US" w:bidi="ar-SA"/>
        </w:rPr>
        <w:t>внешней</w:t>
      </w:r>
      <w:r w:rsidRPr="00E0449D">
        <w:rPr>
          <w:rFonts w:eastAsia="Bookman Old Style"/>
          <w:color w:val="000000" w:themeColor="text1"/>
          <w:spacing w:val="-11"/>
          <w:sz w:val="26"/>
          <w:szCs w:val="26"/>
          <w:lang w:eastAsia="en-US" w:bidi="ar-SA"/>
        </w:rPr>
        <w:t xml:space="preserve"> </w:t>
      </w:r>
      <w:r w:rsidRPr="00E0449D">
        <w:rPr>
          <w:rFonts w:eastAsia="Bookman Old Style"/>
          <w:color w:val="000000" w:themeColor="text1"/>
          <w:sz w:val="26"/>
          <w:szCs w:val="26"/>
          <w:lang w:eastAsia="en-US" w:bidi="ar-SA"/>
        </w:rPr>
        <w:t>речи;</w:t>
      </w:r>
      <w:r w:rsidRPr="00E0449D">
        <w:rPr>
          <w:rFonts w:eastAsia="Bookman Old Style"/>
          <w:color w:val="000000" w:themeColor="text1"/>
          <w:spacing w:val="-10"/>
          <w:sz w:val="26"/>
          <w:szCs w:val="26"/>
          <w:lang w:eastAsia="en-US" w:bidi="ar-SA"/>
        </w:rPr>
        <w:t xml:space="preserve"> </w:t>
      </w:r>
      <w:r w:rsidRPr="00E0449D">
        <w:rPr>
          <w:rFonts w:eastAsia="Bookman Old Style"/>
          <w:color w:val="000000" w:themeColor="text1"/>
          <w:sz w:val="26"/>
          <w:szCs w:val="26"/>
          <w:lang w:eastAsia="en-US" w:bidi="ar-SA"/>
        </w:rPr>
        <w:t>постепенный переход на новый уровень — построение способа</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w w:val="95"/>
          <w:sz w:val="26"/>
          <w:szCs w:val="26"/>
          <w:lang w:eastAsia="en-US" w:bidi="ar-SA"/>
        </w:rPr>
        <w:t>действий на любом предметном содержании и с подключением</w:t>
      </w:r>
      <w:r w:rsidRPr="00E0449D">
        <w:rPr>
          <w:rFonts w:eastAsia="Bookman Old Style"/>
          <w:color w:val="000000" w:themeColor="text1"/>
          <w:spacing w:val="1"/>
          <w:w w:val="95"/>
          <w:sz w:val="26"/>
          <w:szCs w:val="26"/>
          <w:lang w:eastAsia="en-US" w:bidi="ar-SA"/>
        </w:rPr>
        <w:t xml:space="preserve"> </w:t>
      </w:r>
      <w:r w:rsidRPr="00E0449D">
        <w:rPr>
          <w:rFonts w:eastAsia="Bookman Old Style"/>
          <w:color w:val="000000" w:themeColor="text1"/>
          <w:sz w:val="26"/>
          <w:szCs w:val="26"/>
          <w:lang w:eastAsia="en-US" w:bidi="ar-SA"/>
        </w:rPr>
        <w:t>внутренней речи. При этом изменяется и процесс контроля:</w:t>
      </w:r>
    </w:p>
    <w:p w14:paraId="6DA8FB4C" w14:textId="77777777" w:rsidR="00E0449D" w:rsidRPr="00E0449D" w:rsidRDefault="00E0449D" w:rsidP="009F3A80">
      <w:pPr>
        <w:tabs>
          <w:tab w:val="left" w:pos="142"/>
          <w:tab w:val="left" w:pos="709"/>
        </w:tabs>
        <w:ind w:left="426" w:right="195" w:firstLine="426"/>
        <w:jc w:val="both"/>
        <w:rPr>
          <w:rFonts w:eastAsia="Bookman Old Style"/>
          <w:color w:val="000000" w:themeColor="text1"/>
          <w:sz w:val="26"/>
          <w:szCs w:val="26"/>
          <w:lang w:eastAsia="en-US" w:bidi="ar-SA"/>
        </w:rPr>
      </w:pPr>
      <w:r w:rsidRPr="00E0449D">
        <w:rPr>
          <w:rFonts w:eastAsia="Bookman Old Style"/>
          <w:color w:val="000000" w:themeColor="text1"/>
          <w:sz w:val="26"/>
          <w:szCs w:val="26"/>
          <w:lang w:eastAsia="en-US" w:bidi="ar-SA"/>
        </w:rPr>
        <w:t>1)</w:t>
      </w:r>
      <w:r w:rsidRPr="00E0449D">
        <w:rPr>
          <w:rFonts w:eastAsia="Bookman Old Style"/>
          <w:color w:val="000000" w:themeColor="text1"/>
          <w:spacing w:val="-8"/>
          <w:sz w:val="26"/>
          <w:szCs w:val="26"/>
          <w:lang w:eastAsia="en-US" w:bidi="ar-SA"/>
        </w:rPr>
        <w:t xml:space="preserve"> </w:t>
      </w:r>
      <w:r w:rsidRPr="00E0449D">
        <w:rPr>
          <w:rFonts w:eastAsia="Bookman Old Style"/>
          <w:color w:val="000000" w:themeColor="text1"/>
          <w:sz w:val="26"/>
          <w:szCs w:val="26"/>
          <w:lang w:eastAsia="en-US" w:bidi="ar-SA"/>
        </w:rPr>
        <w:t>от</w:t>
      </w:r>
      <w:r w:rsidRPr="00E0449D">
        <w:rPr>
          <w:rFonts w:eastAsia="Bookman Old Style"/>
          <w:color w:val="000000" w:themeColor="text1"/>
          <w:spacing w:val="-8"/>
          <w:sz w:val="26"/>
          <w:szCs w:val="26"/>
          <w:lang w:eastAsia="en-US" w:bidi="ar-SA"/>
        </w:rPr>
        <w:t xml:space="preserve"> </w:t>
      </w:r>
      <w:r w:rsidRPr="00E0449D">
        <w:rPr>
          <w:rFonts w:eastAsia="Bookman Old Style"/>
          <w:color w:val="000000" w:themeColor="text1"/>
          <w:sz w:val="26"/>
          <w:szCs w:val="26"/>
          <w:lang w:eastAsia="en-US" w:bidi="ar-SA"/>
        </w:rPr>
        <w:t>совместных</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действий</w:t>
      </w:r>
      <w:r w:rsidRPr="00E0449D">
        <w:rPr>
          <w:rFonts w:eastAsia="Bookman Old Style"/>
          <w:color w:val="000000" w:themeColor="text1"/>
          <w:spacing w:val="-8"/>
          <w:sz w:val="26"/>
          <w:szCs w:val="26"/>
          <w:lang w:eastAsia="en-US" w:bidi="ar-SA"/>
        </w:rPr>
        <w:t xml:space="preserve"> </w:t>
      </w:r>
      <w:r w:rsidRPr="00E0449D">
        <w:rPr>
          <w:rFonts w:eastAsia="Bookman Old Style"/>
          <w:color w:val="000000" w:themeColor="text1"/>
          <w:sz w:val="26"/>
          <w:szCs w:val="26"/>
          <w:lang w:eastAsia="en-US" w:bidi="ar-SA"/>
        </w:rPr>
        <w:t>с</w:t>
      </w:r>
      <w:r w:rsidRPr="00E0449D">
        <w:rPr>
          <w:rFonts w:eastAsia="Bookman Old Style"/>
          <w:color w:val="000000" w:themeColor="text1"/>
          <w:spacing w:val="-8"/>
          <w:sz w:val="26"/>
          <w:szCs w:val="26"/>
          <w:lang w:eastAsia="en-US" w:bidi="ar-SA"/>
        </w:rPr>
        <w:t xml:space="preserve"> </w:t>
      </w:r>
      <w:r w:rsidRPr="00E0449D">
        <w:rPr>
          <w:rFonts w:eastAsia="Bookman Old Style"/>
          <w:color w:val="000000" w:themeColor="text1"/>
          <w:sz w:val="26"/>
          <w:szCs w:val="26"/>
          <w:lang w:eastAsia="en-US" w:bidi="ar-SA"/>
        </w:rPr>
        <w:t>учителем</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обучающиеся</w:t>
      </w:r>
      <w:r w:rsidRPr="00E0449D">
        <w:rPr>
          <w:rFonts w:eastAsia="Bookman Old Style"/>
          <w:color w:val="000000" w:themeColor="text1"/>
          <w:spacing w:val="-8"/>
          <w:sz w:val="26"/>
          <w:szCs w:val="26"/>
          <w:lang w:eastAsia="en-US" w:bidi="ar-SA"/>
        </w:rPr>
        <w:t xml:space="preserve"> </w:t>
      </w:r>
      <w:r w:rsidRPr="00E0449D">
        <w:rPr>
          <w:rFonts w:eastAsia="Bookman Old Style"/>
          <w:color w:val="000000" w:themeColor="text1"/>
          <w:sz w:val="26"/>
          <w:szCs w:val="26"/>
          <w:lang w:eastAsia="en-US" w:bidi="ar-SA"/>
        </w:rPr>
        <w:t>перехо</w:t>
      </w:r>
      <w:r w:rsidRPr="00E0449D">
        <w:rPr>
          <w:rFonts w:eastAsia="Bookman Old Style"/>
          <w:color w:val="000000" w:themeColor="text1"/>
          <w:spacing w:val="-1"/>
          <w:sz w:val="26"/>
          <w:szCs w:val="26"/>
          <w:lang w:eastAsia="en-US" w:bidi="ar-SA"/>
        </w:rPr>
        <w:t>дят</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pacing w:val="-1"/>
          <w:sz w:val="26"/>
          <w:szCs w:val="26"/>
          <w:lang w:eastAsia="en-US" w:bidi="ar-SA"/>
        </w:rPr>
        <w:t>к</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pacing w:val="-1"/>
          <w:sz w:val="26"/>
          <w:szCs w:val="26"/>
          <w:lang w:eastAsia="en-US" w:bidi="ar-SA"/>
        </w:rPr>
        <w:t>самостоятельным</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аналитическим</w:t>
      </w:r>
      <w:r w:rsidRPr="00E0449D">
        <w:rPr>
          <w:rFonts w:eastAsia="Bookman Old Style"/>
          <w:color w:val="000000" w:themeColor="text1"/>
          <w:spacing w:val="-13"/>
          <w:sz w:val="26"/>
          <w:szCs w:val="26"/>
          <w:lang w:eastAsia="en-US" w:bidi="ar-SA"/>
        </w:rPr>
        <w:t xml:space="preserve"> </w:t>
      </w:r>
      <w:r w:rsidRPr="00E0449D">
        <w:rPr>
          <w:rFonts w:eastAsia="Bookman Old Style"/>
          <w:color w:val="000000" w:themeColor="text1"/>
          <w:sz w:val="26"/>
          <w:szCs w:val="26"/>
          <w:lang w:eastAsia="en-US" w:bidi="ar-SA"/>
        </w:rPr>
        <w:t>оценкам;</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2)</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выполняю</w:t>
      </w:r>
      <w:r w:rsidRPr="00E0449D">
        <w:rPr>
          <w:rFonts w:eastAsia="Bookman Old Style"/>
          <w:color w:val="000000" w:themeColor="text1"/>
          <w:spacing w:val="-1"/>
          <w:sz w:val="26"/>
          <w:szCs w:val="26"/>
          <w:lang w:eastAsia="en-US" w:bidi="ar-SA"/>
        </w:rPr>
        <w:t>щий</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pacing w:val="-1"/>
          <w:sz w:val="26"/>
          <w:szCs w:val="26"/>
          <w:lang w:eastAsia="en-US" w:bidi="ar-SA"/>
        </w:rPr>
        <w:t>задание</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pacing w:val="-1"/>
          <w:sz w:val="26"/>
          <w:szCs w:val="26"/>
          <w:lang w:eastAsia="en-US" w:bidi="ar-SA"/>
        </w:rPr>
        <w:t>осваивает</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pacing w:val="-1"/>
          <w:sz w:val="26"/>
          <w:szCs w:val="26"/>
          <w:lang w:eastAsia="en-US" w:bidi="ar-SA"/>
        </w:rPr>
        <w:t>два</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z w:val="26"/>
          <w:szCs w:val="26"/>
          <w:lang w:eastAsia="en-US" w:bidi="ar-SA"/>
        </w:rPr>
        <w:t>вида</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z w:val="26"/>
          <w:szCs w:val="26"/>
          <w:lang w:eastAsia="en-US" w:bidi="ar-SA"/>
        </w:rPr>
        <w:t>контроля</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z w:val="26"/>
          <w:szCs w:val="26"/>
          <w:lang w:eastAsia="en-US" w:bidi="ar-SA"/>
        </w:rPr>
        <w:t>результата</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z w:val="26"/>
          <w:szCs w:val="26"/>
          <w:lang w:eastAsia="en-US" w:bidi="ar-SA"/>
        </w:rPr>
        <w:t>и</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z w:val="26"/>
          <w:szCs w:val="26"/>
          <w:lang w:eastAsia="en-US" w:bidi="ar-SA"/>
        </w:rPr>
        <w:t>про</w:t>
      </w:r>
      <w:r w:rsidRPr="00E0449D">
        <w:rPr>
          <w:rFonts w:eastAsia="Bookman Old Style"/>
          <w:color w:val="000000" w:themeColor="text1"/>
          <w:w w:val="95"/>
          <w:sz w:val="26"/>
          <w:szCs w:val="26"/>
          <w:lang w:eastAsia="en-US" w:bidi="ar-SA"/>
        </w:rPr>
        <w:t>цесса деятельности; 3) развивается способность корректировать</w:t>
      </w:r>
      <w:r w:rsidRPr="00E0449D">
        <w:rPr>
          <w:rFonts w:eastAsia="Bookman Old Style"/>
          <w:color w:val="000000" w:themeColor="text1"/>
          <w:spacing w:val="1"/>
          <w:w w:val="95"/>
          <w:sz w:val="26"/>
          <w:szCs w:val="26"/>
          <w:lang w:eastAsia="en-US" w:bidi="ar-SA"/>
        </w:rPr>
        <w:t xml:space="preserve"> </w:t>
      </w:r>
      <w:r w:rsidRPr="00E0449D">
        <w:rPr>
          <w:rFonts w:eastAsia="Bookman Old Style"/>
          <w:color w:val="000000" w:themeColor="text1"/>
          <w:sz w:val="26"/>
          <w:szCs w:val="26"/>
          <w:lang w:eastAsia="en-US" w:bidi="ar-SA"/>
        </w:rPr>
        <w:t>процесс</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выполнения</w:t>
      </w:r>
      <w:r w:rsidRPr="00E0449D">
        <w:rPr>
          <w:rFonts w:eastAsia="Bookman Old Style"/>
          <w:color w:val="000000" w:themeColor="text1"/>
          <w:spacing w:val="-8"/>
          <w:sz w:val="26"/>
          <w:szCs w:val="26"/>
          <w:lang w:eastAsia="en-US" w:bidi="ar-SA"/>
        </w:rPr>
        <w:t xml:space="preserve"> </w:t>
      </w:r>
      <w:r w:rsidRPr="00E0449D">
        <w:rPr>
          <w:rFonts w:eastAsia="Bookman Old Style"/>
          <w:color w:val="000000" w:themeColor="text1"/>
          <w:sz w:val="26"/>
          <w:szCs w:val="26"/>
          <w:lang w:eastAsia="en-US" w:bidi="ar-SA"/>
        </w:rPr>
        <w:t>задания,</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а</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также</w:t>
      </w:r>
      <w:r w:rsidRPr="00E0449D">
        <w:rPr>
          <w:rFonts w:eastAsia="Bookman Old Style"/>
          <w:color w:val="000000" w:themeColor="text1"/>
          <w:spacing w:val="-8"/>
          <w:sz w:val="26"/>
          <w:szCs w:val="26"/>
          <w:lang w:eastAsia="en-US" w:bidi="ar-SA"/>
        </w:rPr>
        <w:t xml:space="preserve"> </w:t>
      </w:r>
      <w:r w:rsidRPr="00E0449D">
        <w:rPr>
          <w:rFonts w:eastAsia="Bookman Old Style"/>
          <w:color w:val="000000" w:themeColor="text1"/>
          <w:sz w:val="26"/>
          <w:szCs w:val="26"/>
          <w:lang w:eastAsia="en-US" w:bidi="ar-SA"/>
        </w:rPr>
        <w:t>предвидеть</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возможные</w:t>
      </w:r>
      <w:r w:rsidRPr="00E0449D">
        <w:rPr>
          <w:rFonts w:eastAsia="Bookman Old Style"/>
          <w:color w:val="000000" w:themeColor="text1"/>
          <w:spacing w:val="-61"/>
          <w:sz w:val="26"/>
          <w:szCs w:val="26"/>
          <w:lang w:eastAsia="en-US" w:bidi="ar-SA"/>
        </w:rPr>
        <w:t xml:space="preserve"> </w:t>
      </w:r>
      <w:r w:rsidRPr="00E0449D">
        <w:rPr>
          <w:rFonts w:eastAsia="Bookman Old Style"/>
          <w:color w:val="000000" w:themeColor="text1"/>
          <w:sz w:val="26"/>
          <w:szCs w:val="26"/>
          <w:lang w:eastAsia="en-US" w:bidi="ar-SA"/>
        </w:rPr>
        <w:t>трудности</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и</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ошибки.</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При</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этом</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возможно</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реализовать</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автоматизацию</w:t>
      </w:r>
      <w:r w:rsidRPr="00E0449D">
        <w:rPr>
          <w:rFonts w:eastAsia="Bookman Old Style"/>
          <w:color w:val="000000" w:themeColor="text1"/>
          <w:spacing w:val="45"/>
          <w:sz w:val="26"/>
          <w:szCs w:val="26"/>
          <w:lang w:eastAsia="en-US" w:bidi="ar-SA"/>
        </w:rPr>
        <w:t xml:space="preserve"> </w:t>
      </w:r>
      <w:r w:rsidRPr="00E0449D">
        <w:rPr>
          <w:rFonts w:eastAsia="Bookman Old Style"/>
          <w:color w:val="000000" w:themeColor="text1"/>
          <w:sz w:val="26"/>
          <w:szCs w:val="26"/>
          <w:lang w:eastAsia="en-US" w:bidi="ar-SA"/>
        </w:rPr>
        <w:t>контроля</w:t>
      </w:r>
      <w:r w:rsidRPr="00E0449D">
        <w:rPr>
          <w:rFonts w:eastAsia="Bookman Old Style"/>
          <w:color w:val="000000" w:themeColor="text1"/>
          <w:spacing w:val="46"/>
          <w:sz w:val="26"/>
          <w:szCs w:val="26"/>
          <w:lang w:eastAsia="en-US" w:bidi="ar-SA"/>
        </w:rPr>
        <w:t xml:space="preserve"> </w:t>
      </w:r>
      <w:r w:rsidRPr="00E0449D">
        <w:rPr>
          <w:rFonts w:eastAsia="Bookman Old Style"/>
          <w:color w:val="000000" w:themeColor="text1"/>
          <w:sz w:val="26"/>
          <w:szCs w:val="26"/>
          <w:lang w:eastAsia="en-US" w:bidi="ar-SA"/>
        </w:rPr>
        <w:t>с</w:t>
      </w:r>
      <w:r w:rsidRPr="00E0449D">
        <w:rPr>
          <w:rFonts w:eastAsia="Bookman Old Style"/>
          <w:color w:val="000000" w:themeColor="text1"/>
          <w:spacing w:val="45"/>
          <w:sz w:val="26"/>
          <w:szCs w:val="26"/>
          <w:lang w:eastAsia="en-US" w:bidi="ar-SA"/>
        </w:rPr>
        <w:t xml:space="preserve"> </w:t>
      </w:r>
      <w:r w:rsidRPr="00E0449D">
        <w:rPr>
          <w:rFonts w:eastAsia="Bookman Old Style"/>
          <w:color w:val="000000" w:themeColor="text1"/>
          <w:sz w:val="26"/>
          <w:szCs w:val="26"/>
          <w:lang w:eastAsia="en-US" w:bidi="ar-SA"/>
        </w:rPr>
        <w:t>диагностикой</w:t>
      </w:r>
      <w:r w:rsidRPr="00E0449D">
        <w:rPr>
          <w:rFonts w:eastAsia="Bookman Old Style"/>
          <w:color w:val="000000" w:themeColor="text1"/>
          <w:spacing w:val="46"/>
          <w:sz w:val="26"/>
          <w:szCs w:val="26"/>
          <w:lang w:eastAsia="en-US" w:bidi="ar-SA"/>
        </w:rPr>
        <w:t xml:space="preserve"> </w:t>
      </w:r>
      <w:r w:rsidRPr="00E0449D">
        <w:rPr>
          <w:rFonts w:eastAsia="Bookman Old Style"/>
          <w:color w:val="000000" w:themeColor="text1"/>
          <w:sz w:val="26"/>
          <w:szCs w:val="26"/>
          <w:lang w:eastAsia="en-US" w:bidi="ar-SA"/>
        </w:rPr>
        <w:t>ошибок</w:t>
      </w:r>
      <w:r w:rsidRPr="00E0449D">
        <w:rPr>
          <w:rFonts w:eastAsia="Bookman Old Style"/>
          <w:color w:val="000000" w:themeColor="text1"/>
          <w:spacing w:val="46"/>
          <w:sz w:val="26"/>
          <w:szCs w:val="26"/>
          <w:lang w:eastAsia="en-US" w:bidi="ar-SA"/>
        </w:rPr>
        <w:t xml:space="preserve"> </w:t>
      </w:r>
      <w:r w:rsidRPr="00E0449D">
        <w:rPr>
          <w:rFonts w:eastAsia="Bookman Old Style"/>
          <w:color w:val="000000" w:themeColor="text1"/>
          <w:sz w:val="26"/>
          <w:szCs w:val="26"/>
          <w:lang w:eastAsia="en-US" w:bidi="ar-SA"/>
        </w:rPr>
        <w:t>обучающегося</w:t>
      </w:r>
      <w:r w:rsidRPr="00E0449D">
        <w:rPr>
          <w:rFonts w:eastAsia="Bookman Old Style"/>
          <w:color w:val="000000" w:themeColor="text1"/>
          <w:spacing w:val="45"/>
          <w:sz w:val="26"/>
          <w:szCs w:val="26"/>
          <w:lang w:eastAsia="en-US" w:bidi="ar-SA"/>
        </w:rPr>
        <w:t xml:space="preserve"> </w:t>
      </w:r>
      <w:r w:rsidRPr="00E0449D">
        <w:rPr>
          <w:rFonts w:eastAsia="Bookman Old Style"/>
          <w:color w:val="000000" w:themeColor="text1"/>
          <w:sz w:val="26"/>
          <w:szCs w:val="26"/>
          <w:lang w:eastAsia="en-US" w:bidi="ar-SA"/>
        </w:rPr>
        <w:t>и</w:t>
      </w:r>
      <w:r w:rsidRPr="00E0449D">
        <w:rPr>
          <w:rFonts w:eastAsia="Bookman Old Style"/>
          <w:color w:val="000000" w:themeColor="text1"/>
          <w:spacing w:val="-61"/>
          <w:sz w:val="26"/>
          <w:szCs w:val="26"/>
          <w:lang w:eastAsia="en-US" w:bidi="ar-SA"/>
        </w:rPr>
        <w:t xml:space="preserve"> </w:t>
      </w:r>
      <w:r w:rsidRPr="00E0449D">
        <w:rPr>
          <w:rFonts w:eastAsia="Bookman Old Style"/>
          <w:color w:val="000000" w:themeColor="text1"/>
          <w:w w:val="95"/>
          <w:sz w:val="26"/>
          <w:szCs w:val="26"/>
          <w:lang w:eastAsia="en-US" w:bidi="ar-SA"/>
        </w:rPr>
        <w:t>с соответствующей методической поддержкой исправления са</w:t>
      </w:r>
      <w:r w:rsidRPr="00E0449D">
        <w:rPr>
          <w:rFonts w:eastAsia="Bookman Old Style"/>
          <w:color w:val="000000" w:themeColor="text1"/>
          <w:sz w:val="26"/>
          <w:szCs w:val="26"/>
          <w:lang w:eastAsia="en-US" w:bidi="ar-SA"/>
        </w:rPr>
        <w:t>мим</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обучающимся</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своих</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ошибок.</w:t>
      </w:r>
    </w:p>
    <w:p w14:paraId="06BD8CBF" w14:textId="77777777" w:rsidR="00E0449D" w:rsidRPr="00E0449D" w:rsidRDefault="00E0449D" w:rsidP="009F3A80">
      <w:pPr>
        <w:tabs>
          <w:tab w:val="left" w:pos="142"/>
          <w:tab w:val="left" w:pos="709"/>
        </w:tabs>
        <w:ind w:left="426" w:right="195" w:firstLine="426"/>
        <w:jc w:val="both"/>
        <w:rPr>
          <w:rFonts w:eastAsia="Bookman Old Style"/>
          <w:color w:val="000000" w:themeColor="text1"/>
          <w:sz w:val="26"/>
          <w:szCs w:val="26"/>
          <w:lang w:eastAsia="en-US" w:bidi="ar-SA"/>
        </w:rPr>
      </w:pPr>
      <w:r w:rsidRPr="00E0449D">
        <w:rPr>
          <w:rFonts w:eastAsia="Bookman Old Style"/>
          <w:color w:val="000000" w:themeColor="text1"/>
          <w:sz w:val="26"/>
          <w:szCs w:val="26"/>
          <w:lang w:eastAsia="en-US" w:bidi="ar-SA"/>
        </w:rPr>
        <w:t>Как</w:t>
      </w:r>
      <w:r w:rsidRPr="00E0449D">
        <w:rPr>
          <w:rFonts w:eastAsia="Bookman Old Style"/>
          <w:color w:val="000000" w:themeColor="text1"/>
          <w:spacing w:val="52"/>
          <w:sz w:val="26"/>
          <w:szCs w:val="26"/>
          <w:lang w:eastAsia="en-US" w:bidi="ar-SA"/>
        </w:rPr>
        <w:t xml:space="preserve"> </w:t>
      </w:r>
      <w:r w:rsidRPr="00E0449D">
        <w:rPr>
          <w:rFonts w:eastAsia="Bookman Old Style"/>
          <w:color w:val="000000" w:themeColor="text1"/>
          <w:sz w:val="26"/>
          <w:szCs w:val="26"/>
          <w:lang w:eastAsia="en-US" w:bidi="ar-SA"/>
        </w:rPr>
        <w:t>показывают</w:t>
      </w:r>
      <w:r w:rsidRPr="00E0449D">
        <w:rPr>
          <w:rFonts w:eastAsia="Bookman Old Style"/>
          <w:color w:val="000000" w:themeColor="text1"/>
          <w:spacing w:val="53"/>
          <w:sz w:val="26"/>
          <w:szCs w:val="26"/>
          <w:lang w:eastAsia="en-US" w:bidi="ar-SA"/>
        </w:rPr>
        <w:t xml:space="preserve"> </w:t>
      </w:r>
      <w:r w:rsidRPr="00E0449D">
        <w:rPr>
          <w:rFonts w:eastAsia="Bookman Old Style"/>
          <w:color w:val="000000" w:themeColor="text1"/>
          <w:sz w:val="26"/>
          <w:szCs w:val="26"/>
          <w:lang w:eastAsia="en-US" w:bidi="ar-SA"/>
        </w:rPr>
        <w:t>психолого-педагогические</w:t>
      </w:r>
      <w:r w:rsidRPr="00E0449D">
        <w:rPr>
          <w:rFonts w:eastAsia="Bookman Old Style"/>
          <w:color w:val="000000" w:themeColor="text1"/>
          <w:spacing w:val="52"/>
          <w:sz w:val="26"/>
          <w:szCs w:val="26"/>
          <w:lang w:eastAsia="en-US" w:bidi="ar-SA"/>
        </w:rPr>
        <w:t xml:space="preserve"> </w:t>
      </w:r>
      <w:r w:rsidRPr="00E0449D">
        <w:rPr>
          <w:rFonts w:eastAsia="Bookman Old Style"/>
          <w:color w:val="000000" w:themeColor="text1"/>
          <w:sz w:val="26"/>
          <w:szCs w:val="26"/>
          <w:lang w:eastAsia="en-US" w:bidi="ar-SA"/>
        </w:rPr>
        <w:t>исследования,</w:t>
      </w:r>
      <w:r w:rsidRPr="00E0449D">
        <w:rPr>
          <w:rFonts w:eastAsia="Bookman Old Style"/>
          <w:color w:val="000000" w:themeColor="text1"/>
          <w:spacing w:val="-61"/>
          <w:sz w:val="26"/>
          <w:szCs w:val="26"/>
          <w:lang w:eastAsia="en-US" w:bidi="ar-SA"/>
        </w:rPr>
        <w:t xml:space="preserve"> </w:t>
      </w:r>
      <w:r w:rsidRPr="00E0449D">
        <w:rPr>
          <w:rFonts w:eastAsia="Bookman Old Style"/>
          <w:color w:val="000000" w:themeColor="text1"/>
          <w:sz w:val="26"/>
          <w:szCs w:val="26"/>
          <w:lang w:eastAsia="en-US" w:bidi="ar-SA"/>
        </w:rPr>
        <w:t>а</w:t>
      </w:r>
      <w:r w:rsidRPr="00E0449D">
        <w:rPr>
          <w:rFonts w:eastAsia="Bookman Old Style"/>
          <w:color w:val="000000" w:themeColor="text1"/>
          <w:spacing w:val="-12"/>
          <w:sz w:val="26"/>
          <w:szCs w:val="26"/>
          <w:lang w:eastAsia="en-US" w:bidi="ar-SA"/>
        </w:rPr>
        <w:t xml:space="preserve"> </w:t>
      </w:r>
      <w:r w:rsidRPr="00E0449D">
        <w:rPr>
          <w:rFonts w:eastAsia="Bookman Old Style"/>
          <w:color w:val="000000" w:themeColor="text1"/>
          <w:sz w:val="26"/>
          <w:szCs w:val="26"/>
          <w:lang w:eastAsia="en-US" w:bidi="ar-SA"/>
        </w:rPr>
        <w:t>также</w:t>
      </w:r>
      <w:r w:rsidRPr="00E0449D">
        <w:rPr>
          <w:rFonts w:eastAsia="Bookman Old Style"/>
          <w:color w:val="000000" w:themeColor="text1"/>
          <w:spacing w:val="-12"/>
          <w:sz w:val="26"/>
          <w:szCs w:val="26"/>
          <w:lang w:eastAsia="en-US" w:bidi="ar-SA"/>
        </w:rPr>
        <w:t xml:space="preserve"> </w:t>
      </w:r>
      <w:r w:rsidRPr="00E0449D">
        <w:rPr>
          <w:rFonts w:eastAsia="Bookman Old Style"/>
          <w:color w:val="000000" w:themeColor="text1"/>
          <w:sz w:val="26"/>
          <w:szCs w:val="26"/>
          <w:lang w:eastAsia="en-US" w:bidi="ar-SA"/>
        </w:rPr>
        <w:t>опыт</w:t>
      </w:r>
      <w:r w:rsidRPr="00E0449D">
        <w:rPr>
          <w:rFonts w:eastAsia="Bookman Old Style"/>
          <w:color w:val="000000" w:themeColor="text1"/>
          <w:spacing w:val="-11"/>
          <w:sz w:val="26"/>
          <w:szCs w:val="26"/>
          <w:lang w:eastAsia="en-US" w:bidi="ar-SA"/>
        </w:rPr>
        <w:t xml:space="preserve"> </w:t>
      </w:r>
      <w:r w:rsidRPr="00E0449D">
        <w:rPr>
          <w:rFonts w:eastAsia="Bookman Old Style"/>
          <w:color w:val="000000" w:themeColor="text1"/>
          <w:sz w:val="26"/>
          <w:szCs w:val="26"/>
          <w:lang w:eastAsia="en-US" w:bidi="ar-SA"/>
        </w:rPr>
        <w:t>педагогической</w:t>
      </w:r>
      <w:r w:rsidRPr="00E0449D">
        <w:rPr>
          <w:rFonts w:eastAsia="Bookman Old Style"/>
          <w:color w:val="000000" w:themeColor="text1"/>
          <w:spacing w:val="-12"/>
          <w:sz w:val="26"/>
          <w:szCs w:val="26"/>
          <w:lang w:eastAsia="en-US" w:bidi="ar-SA"/>
        </w:rPr>
        <w:t xml:space="preserve"> </w:t>
      </w:r>
      <w:r w:rsidRPr="00E0449D">
        <w:rPr>
          <w:rFonts w:eastAsia="Bookman Old Style"/>
          <w:color w:val="000000" w:themeColor="text1"/>
          <w:sz w:val="26"/>
          <w:szCs w:val="26"/>
          <w:lang w:eastAsia="en-US" w:bidi="ar-SA"/>
        </w:rPr>
        <w:t>работы,</w:t>
      </w:r>
      <w:r w:rsidRPr="00E0449D">
        <w:rPr>
          <w:rFonts w:eastAsia="Bookman Old Style"/>
          <w:color w:val="000000" w:themeColor="text1"/>
          <w:spacing w:val="-12"/>
          <w:sz w:val="26"/>
          <w:szCs w:val="26"/>
          <w:lang w:eastAsia="en-US" w:bidi="ar-SA"/>
        </w:rPr>
        <w:t xml:space="preserve"> </w:t>
      </w:r>
      <w:r w:rsidRPr="00E0449D">
        <w:rPr>
          <w:rFonts w:eastAsia="Bookman Old Style"/>
          <w:color w:val="000000" w:themeColor="text1"/>
          <w:sz w:val="26"/>
          <w:szCs w:val="26"/>
          <w:lang w:eastAsia="en-US" w:bidi="ar-SA"/>
        </w:rPr>
        <w:t>такая</w:t>
      </w:r>
      <w:r w:rsidRPr="00E0449D">
        <w:rPr>
          <w:rFonts w:eastAsia="Bookman Old Style"/>
          <w:color w:val="000000" w:themeColor="text1"/>
          <w:spacing w:val="-11"/>
          <w:sz w:val="26"/>
          <w:szCs w:val="26"/>
          <w:lang w:eastAsia="en-US" w:bidi="ar-SA"/>
        </w:rPr>
        <w:t xml:space="preserve"> </w:t>
      </w:r>
      <w:r w:rsidRPr="00E0449D">
        <w:rPr>
          <w:rFonts w:eastAsia="Bookman Old Style"/>
          <w:color w:val="000000" w:themeColor="text1"/>
          <w:sz w:val="26"/>
          <w:szCs w:val="26"/>
          <w:lang w:eastAsia="en-US" w:bidi="ar-SA"/>
        </w:rPr>
        <w:t>технология</w:t>
      </w:r>
      <w:r w:rsidRPr="00E0449D">
        <w:rPr>
          <w:rFonts w:eastAsia="Bookman Old Style"/>
          <w:color w:val="000000" w:themeColor="text1"/>
          <w:spacing w:val="-12"/>
          <w:sz w:val="26"/>
          <w:szCs w:val="26"/>
          <w:lang w:eastAsia="en-US" w:bidi="ar-SA"/>
        </w:rPr>
        <w:t xml:space="preserve"> </w:t>
      </w:r>
      <w:r w:rsidRPr="00E0449D">
        <w:rPr>
          <w:rFonts w:eastAsia="Bookman Old Style"/>
          <w:color w:val="000000" w:themeColor="text1"/>
          <w:sz w:val="26"/>
          <w:szCs w:val="26"/>
          <w:lang w:eastAsia="en-US" w:bidi="ar-SA"/>
        </w:rPr>
        <w:t>обуче</w:t>
      </w:r>
      <w:r w:rsidRPr="00E0449D">
        <w:rPr>
          <w:rFonts w:eastAsia="Bookman Old Style"/>
          <w:color w:val="000000" w:themeColor="text1"/>
          <w:w w:val="95"/>
          <w:sz w:val="26"/>
          <w:szCs w:val="26"/>
          <w:lang w:eastAsia="en-US" w:bidi="ar-SA"/>
        </w:rPr>
        <w:t>ния в рамках совместно-распределительной деятельности (тер</w:t>
      </w:r>
      <w:r w:rsidRPr="00E0449D">
        <w:rPr>
          <w:rFonts w:eastAsia="Bookman Old Style"/>
          <w:color w:val="000000" w:themeColor="text1"/>
          <w:spacing w:val="-1"/>
          <w:sz w:val="26"/>
          <w:szCs w:val="26"/>
          <w:lang w:eastAsia="en-US" w:bidi="ar-SA"/>
        </w:rPr>
        <w:t>мин</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pacing w:val="-1"/>
          <w:sz w:val="26"/>
          <w:szCs w:val="26"/>
          <w:lang w:eastAsia="en-US" w:bidi="ar-SA"/>
        </w:rPr>
        <w:t>Д.</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pacing w:val="-1"/>
          <w:sz w:val="26"/>
          <w:szCs w:val="26"/>
          <w:lang w:eastAsia="en-US" w:bidi="ar-SA"/>
        </w:rPr>
        <w:t>Б.</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pacing w:val="-1"/>
          <w:sz w:val="26"/>
          <w:szCs w:val="26"/>
          <w:lang w:eastAsia="en-US" w:bidi="ar-SA"/>
        </w:rPr>
        <w:t>Эльконина)</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развивает</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способность</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детей</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работать</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не</w:t>
      </w:r>
      <w:r w:rsidRPr="00E0449D">
        <w:rPr>
          <w:rFonts w:eastAsia="Bookman Old Style"/>
          <w:color w:val="000000" w:themeColor="text1"/>
          <w:spacing w:val="-62"/>
          <w:sz w:val="26"/>
          <w:szCs w:val="26"/>
          <w:lang w:eastAsia="en-US" w:bidi="ar-SA"/>
        </w:rPr>
        <w:t xml:space="preserve"> </w:t>
      </w:r>
      <w:r w:rsidRPr="00E0449D">
        <w:rPr>
          <w:rFonts w:eastAsia="Bookman Old Style"/>
          <w:color w:val="000000" w:themeColor="text1"/>
          <w:w w:val="95"/>
          <w:sz w:val="26"/>
          <w:szCs w:val="26"/>
          <w:lang w:eastAsia="en-US" w:bidi="ar-SA"/>
        </w:rPr>
        <w:t>только в типовых учебных ситуациях, но и в новых нестандарт</w:t>
      </w:r>
      <w:r w:rsidRPr="00E0449D">
        <w:rPr>
          <w:rFonts w:eastAsia="Bookman Old Style"/>
          <w:color w:val="000000" w:themeColor="text1"/>
          <w:sz w:val="26"/>
          <w:szCs w:val="26"/>
          <w:lang w:eastAsia="en-US" w:bidi="ar-SA"/>
        </w:rPr>
        <w:t>ных</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ситуациях.</w:t>
      </w:r>
      <w:r w:rsidRPr="00E0449D">
        <w:rPr>
          <w:rFonts w:eastAsia="Bookman Old Style"/>
          <w:color w:val="000000" w:themeColor="text1"/>
          <w:spacing w:val="-13"/>
          <w:sz w:val="26"/>
          <w:szCs w:val="26"/>
          <w:lang w:eastAsia="en-US" w:bidi="ar-SA"/>
        </w:rPr>
        <w:t xml:space="preserve"> </w:t>
      </w:r>
      <w:r w:rsidRPr="00E0449D">
        <w:rPr>
          <w:rFonts w:eastAsia="Bookman Old Style"/>
          <w:color w:val="000000" w:themeColor="text1"/>
          <w:sz w:val="26"/>
          <w:szCs w:val="26"/>
          <w:lang w:eastAsia="en-US" w:bidi="ar-SA"/>
        </w:rPr>
        <w:t>С</w:t>
      </w:r>
      <w:r w:rsidRPr="00E0449D">
        <w:rPr>
          <w:rFonts w:eastAsia="Bookman Old Style"/>
          <w:color w:val="000000" w:themeColor="text1"/>
          <w:spacing w:val="-13"/>
          <w:sz w:val="26"/>
          <w:szCs w:val="26"/>
          <w:lang w:eastAsia="en-US" w:bidi="ar-SA"/>
        </w:rPr>
        <w:t xml:space="preserve"> </w:t>
      </w:r>
      <w:r w:rsidRPr="00E0449D">
        <w:rPr>
          <w:rFonts w:eastAsia="Bookman Old Style"/>
          <w:color w:val="000000" w:themeColor="text1"/>
          <w:sz w:val="26"/>
          <w:szCs w:val="26"/>
          <w:lang w:eastAsia="en-US" w:bidi="ar-SA"/>
        </w:rPr>
        <w:t>этой</w:t>
      </w:r>
      <w:r w:rsidRPr="00E0449D">
        <w:rPr>
          <w:rFonts w:eastAsia="Bookman Old Style"/>
          <w:color w:val="000000" w:themeColor="text1"/>
          <w:spacing w:val="-13"/>
          <w:sz w:val="26"/>
          <w:szCs w:val="26"/>
          <w:lang w:eastAsia="en-US" w:bidi="ar-SA"/>
        </w:rPr>
        <w:t xml:space="preserve"> </w:t>
      </w:r>
      <w:r w:rsidRPr="00E0449D">
        <w:rPr>
          <w:rFonts w:eastAsia="Bookman Old Style"/>
          <w:color w:val="000000" w:themeColor="text1"/>
          <w:sz w:val="26"/>
          <w:szCs w:val="26"/>
          <w:lang w:eastAsia="en-US" w:bidi="ar-SA"/>
        </w:rPr>
        <w:t>точки</w:t>
      </w:r>
      <w:r w:rsidRPr="00E0449D">
        <w:rPr>
          <w:rFonts w:eastAsia="Bookman Old Style"/>
          <w:color w:val="000000" w:themeColor="text1"/>
          <w:spacing w:val="-13"/>
          <w:sz w:val="26"/>
          <w:szCs w:val="26"/>
          <w:lang w:eastAsia="en-US" w:bidi="ar-SA"/>
        </w:rPr>
        <w:t xml:space="preserve"> </w:t>
      </w:r>
      <w:r w:rsidRPr="00E0449D">
        <w:rPr>
          <w:rFonts w:eastAsia="Bookman Old Style"/>
          <w:color w:val="000000" w:themeColor="text1"/>
          <w:sz w:val="26"/>
          <w:szCs w:val="26"/>
          <w:lang w:eastAsia="en-US" w:bidi="ar-SA"/>
        </w:rPr>
        <w:t>зрения</w:t>
      </w:r>
      <w:r w:rsidRPr="00E0449D">
        <w:rPr>
          <w:rFonts w:eastAsia="Bookman Old Style"/>
          <w:color w:val="000000" w:themeColor="text1"/>
          <w:spacing w:val="-13"/>
          <w:sz w:val="26"/>
          <w:szCs w:val="26"/>
          <w:lang w:eastAsia="en-US" w:bidi="ar-SA"/>
        </w:rPr>
        <w:t xml:space="preserve"> </w:t>
      </w:r>
      <w:r w:rsidRPr="00E0449D">
        <w:rPr>
          <w:rFonts w:eastAsia="Bookman Old Style"/>
          <w:color w:val="000000" w:themeColor="text1"/>
          <w:sz w:val="26"/>
          <w:szCs w:val="26"/>
          <w:lang w:eastAsia="en-US" w:bidi="ar-SA"/>
        </w:rPr>
        <w:t>педагогический</w:t>
      </w:r>
      <w:r w:rsidRPr="00E0449D">
        <w:rPr>
          <w:rFonts w:eastAsia="Bookman Old Style"/>
          <w:color w:val="000000" w:themeColor="text1"/>
          <w:spacing w:val="-13"/>
          <w:sz w:val="26"/>
          <w:szCs w:val="26"/>
          <w:lang w:eastAsia="en-US" w:bidi="ar-SA"/>
        </w:rPr>
        <w:t xml:space="preserve"> </w:t>
      </w:r>
      <w:r w:rsidRPr="00E0449D">
        <w:rPr>
          <w:rFonts w:eastAsia="Bookman Old Style"/>
          <w:color w:val="000000" w:themeColor="text1"/>
          <w:sz w:val="26"/>
          <w:szCs w:val="26"/>
          <w:lang w:eastAsia="en-US" w:bidi="ar-SA"/>
        </w:rPr>
        <w:t>работник</w:t>
      </w:r>
      <w:r w:rsidRPr="00E0449D">
        <w:rPr>
          <w:rFonts w:eastAsia="Bookman Old Style"/>
          <w:color w:val="000000" w:themeColor="text1"/>
          <w:spacing w:val="-62"/>
          <w:sz w:val="26"/>
          <w:szCs w:val="26"/>
          <w:lang w:eastAsia="en-US" w:bidi="ar-SA"/>
        </w:rPr>
        <w:t xml:space="preserve"> </w:t>
      </w:r>
      <w:r w:rsidRPr="00E0449D">
        <w:rPr>
          <w:rFonts w:eastAsia="Bookman Old Style"/>
          <w:color w:val="000000" w:themeColor="text1"/>
          <w:spacing w:val="-1"/>
          <w:sz w:val="26"/>
          <w:szCs w:val="26"/>
          <w:lang w:eastAsia="en-US" w:bidi="ar-SA"/>
        </w:rPr>
        <w:t>сам</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pacing w:val="-1"/>
          <w:sz w:val="26"/>
          <w:szCs w:val="26"/>
          <w:lang w:eastAsia="en-US" w:bidi="ar-SA"/>
        </w:rPr>
        <w:t>должен</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pacing w:val="-1"/>
          <w:sz w:val="26"/>
          <w:szCs w:val="26"/>
          <w:lang w:eastAsia="en-US" w:bidi="ar-SA"/>
        </w:rPr>
        <w:t>хорошо</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pacing w:val="-1"/>
          <w:sz w:val="26"/>
          <w:szCs w:val="26"/>
          <w:lang w:eastAsia="en-US" w:bidi="ar-SA"/>
        </w:rPr>
        <w:t>знать,</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pacing w:val="-1"/>
          <w:sz w:val="26"/>
          <w:szCs w:val="26"/>
          <w:lang w:eastAsia="en-US" w:bidi="ar-SA"/>
        </w:rPr>
        <w:t>какие</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pacing w:val="-1"/>
          <w:sz w:val="26"/>
          <w:szCs w:val="26"/>
          <w:lang w:eastAsia="en-US" w:bidi="ar-SA"/>
        </w:rPr>
        <w:t>учебные</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операции</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z w:val="26"/>
          <w:szCs w:val="26"/>
          <w:lang w:eastAsia="en-US" w:bidi="ar-SA"/>
        </w:rPr>
        <w:t>наполняют</w:t>
      </w:r>
      <w:r w:rsidRPr="00E0449D">
        <w:rPr>
          <w:rFonts w:eastAsia="Bookman Old Style"/>
          <w:color w:val="000000" w:themeColor="text1"/>
          <w:spacing w:val="-61"/>
          <w:sz w:val="26"/>
          <w:szCs w:val="26"/>
          <w:lang w:eastAsia="en-US" w:bidi="ar-SA"/>
        </w:rPr>
        <w:t xml:space="preserve"> </w:t>
      </w:r>
      <w:r w:rsidRPr="00E0449D">
        <w:rPr>
          <w:rFonts w:eastAsia="Bookman Old Style"/>
          <w:color w:val="000000" w:themeColor="text1"/>
          <w:sz w:val="26"/>
          <w:szCs w:val="26"/>
          <w:lang w:eastAsia="en-US" w:bidi="ar-SA"/>
        </w:rPr>
        <w:t>то</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или</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иное</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учебное</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действие.</w:t>
      </w:r>
    </w:p>
    <w:p w14:paraId="30CD31DC" w14:textId="77777777" w:rsidR="00E0449D" w:rsidRPr="00E0449D" w:rsidRDefault="00E0449D" w:rsidP="009F3A80">
      <w:pPr>
        <w:tabs>
          <w:tab w:val="left" w:pos="0"/>
          <w:tab w:val="left" w:pos="142"/>
          <w:tab w:val="left" w:pos="709"/>
        </w:tabs>
        <w:ind w:left="426" w:right="195" w:firstLine="426"/>
        <w:jc w:val="both"/>
        <w:rPr>
          <w:rFonts w:eastAsia="Bookman Old Style"/>
          <w:color w:val="000000" w:themeColor="text1"/>
          <w:sz w:val="26"/>
          <w:szCs w:val="26"/>
          <w:lang w:eastAsia="en-US" w:bidi="ar-SA"/>
        </w:rPr>
      </w:pPr>
      <w:r w:rsidRPr="00E0449D">
        <w:rPr>
          <w:rFonts w:eastAsia="Bookman Old Style"/>
          <w:color w:val="000000" w:themeColor="text1"/>
          <w:sz w:val="26"/>
          <w:szCs w:val="26"/>
          <w:lang w:eastAsia="en-US" w:bidi="ar-SA"/>
        </w:rPr>
        <w:t xml:space="preserve">Например, </w:t>
      </w:r>
      <w:r w:rsidRPr="00E0449D">
        <w:rPr>
          <w:rFonts w:eastAsia="Bookman Old Style"/>
          <w:i/>
          <w:color w:val="000000" w:themeColor="text1"/>
          <w:sz w:val="26"/>
          <w:szCs w:val="26"/>
          <w:lang w:eastAsia="en-US" w:bidi="ar-SA"/>
        </w:rPr>
        <w:t>сравнение</w:t>
      </w:r>
      <w:r w:rsidRPr="00E0449D">
        <w:rPr>
          <w:rFonts w:eastAsia="Bookman Old Style"/>
          <w:i/>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как универсальное учебное действие</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состоит из следующих операций: нахождение различий срав</w:t>
      </w:r>
      <w:r w:rsidRPr="00E0449D">
        <w:rPr>
          <w:rFonts w:eastAsia="Bookman Old Style"/>
          <w:color w:val="000000" w:themeColor="text1"/>
          <w:w w:val="95"/>
          <w:sz w:val="26"/>
          <w:szCs w:val="26"/>
          <w:lang w:eastAsia="en-US" w:bidi="ar-SA"/>
        </w:rPr>
        <w:t>ниваемых предметов (объектов, явлений); определение их сход</w:t>
      </w:r>
      <w:r w:rsidRPr="00E0449D">
        <w:rPr>
          <w:rFonts w:eastAsia="Bookman Old Style"/>
          <w:color w:val="000000" w:themeColor="text1"/>
          <w:sz w:val="26"/>
          <w:szCs w:val="26"/>
          <w:lang w:eastAsia="en-US" w:bidi="ar-SA"/>
        </w:rPr>
        <w:t>ства, тождества, похожести; определение индивидуальности,</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специфических</w:t>
      </w:r>
      <w:r w:rsidRPr="00E0449D">
        <w:rPr>
          <w:rFonts w:eastAsia="Bookman Old Style"/>
          <w:color w:val="000000" w:themeColor="text1"/>
          <w:spacing w:val="-10"/>
          <w:sz w:val="26"/>
          <w:szCs w:val="26"/>
          <w:lang w:eastAsia="en-US" w:bidi="ar-SA"/>
        </w:rPr>
        <w:t xml:space="preserve"> </w:t>
      </w:r>
      <w:r w:rsidRPr="00E0449D">
        <w:rPr>
          <w:rFonts w:eastAsia="Bookman Old Style"/>
          <w:color w:val="000000" w:themeColor="text1"/>
          <w:sz w:val="26"/>
          <w:szCs w:val="26"/>
          <w:lang w:eastAsia="en-US" w:bidi="ar-SA"/>
        </w:rPr>
        <w:t>черт</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объекта.</w:t>
      </w:r>
      <w:r w:rsidRPr="00E0449D">
        <w:rPr>
          <w:rFonts w:eastAsia="Bookman Old Style"/>
          <w:color w:val="000000" w:themeColor="text1"/>
          <w:spacing w:val="-10"/>
          <w:sz w:val="26"/>
          <w:szCs w:val="26"/>
          <w:lang w:eastAsia="en-US" w:bidi="ar-SA"/>
        </w:rPr>
        <w:t xml:space="preserve"> </w:t>
      </w:r>
      <w:r w:rsidRPr="00E0449D">
        <w:rPr>
          <w:rFonts w:eastAsia="Bookman Old Style"/>
          <w:color w:val="000000" w:themeColor="text1"/>
          <w:sz w:val="26"/>
          <w:szCs w:val="26"/>
          <w:lang w:eastAsia="en-US" w:bidi="ar-SA"/>
        </w:rPr>
        <w:t>Для</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повышения</w:t>
      </w:r>
      <w:r w:rsidRPr="00E0449D">
        <w:rPr>
          <w:rFonts w:eastAsia="Bookman Old Style"/>
          <w:color w:val="000000" w:themeColor="text1"/>
          <w:spacing w:val="-10"/>
          <w:sz w:val="26"/>
          <w:szCs w:val="26"/>
          <w:lang w:eastAsia="en-US" w:bidi="ar-SA"/>
        </w:rPr>
        <w:t xml:space="preserve"> </w:t>
      </w:r>
      <w:r w:rsidRPr="00E0449D">
        <w:rPr>
          <w:rFonts w:eastAsia="Bookman Old Style"/>
          <w:color w:val="000000" w:themeColor="text1"/>
          <w:sz w:val="26"/>
          <w:szCs w:val="26"/>
          <w:lang w:eastAsia="en-US" w:bidi="ar-SA"/>
        </w:rPr>
        <w:t>мотивации</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обу</w:t>
      </w:r>
      <w:r w:rsidRPr="00E0449D">
        <w:rPr>
          <w:rFonts w:eastAsia="Bookman Old Style"/>
          <w:color w:val="000000" w:themeColor="text1"/>
          <w:w w:val="95"/>
          <w:sz w:val="26"/>
          <w:szCs w:val="26"/>
          <w:lang w:eastAsia="en-US" w:bidi="ar-SA"/>
        </w:rPr>
        <w:t>чения можно предложить обучающемуся новый вид деятельно</w:t>
      </w:r>
      <w:r w:rsidRPr="00E0449D">
        <w:rPr>
          <w:rFonts w:eastAsia="Bookman Old Style"/>
          <w:color w:val="000000" w:themeColor="text1"/>
          <w:sz w:val="26"/>
          <w:szCs w:val="26"/>
          <w:lang w:eastAsia="en-US" w:bidi="ar-SA"/>
        </w:rPr>
        <w:t>сти (возможный только в условиях экранного представления</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объектов, явлений) — выбирать (из информационного банка)</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экранные (виртуальные) модели изучаемых предметов (объектов,</w:t>
      </w:r>
      <w:r w:rsidRPr="00E0449D">
        <w:rPr>
          <w:rFonts w:eastAsia="Bookman Old Style"/>
          <w:color w:val="000000" w:themeColor="text1"/>
          <w:spacing w:val="-10"/>
          <w:sz w:val="26"/>
          <w:szCs w:val="26"/>
          <w:lang w:eastAsia="en-US" w:bidi="ar-SA"/>
        </w:rPr>
        <w:t xml:space="preserve"> </w:t>
      </w:r>
      <w:r w:rsidRPr="00E0449D">
        <w:rPr>
          <w:rFonts w:eastAsia="Bookman Old Style"/>
          <w:color w:val="000000" w:themeColor="text1"/>
          <w:sz w:val="26"/>
          <w:szCs w:val="26"/>
          <w:lang w:eastAsia="en-US" w:bidi="ar-SA"/>
        </w:rPr>
        <w:t>явлений)</w:t>
      </w:r>
      <w:r w:rsidRPr="00E0449D">
        <w:rPr>
          <w:rFonts w:eastAsia="Bookman Old Style"/>
          <w:color w:val="000000" w:themeColor="text1"/>
          <w:spacing w:val="-10"/>
          <w:sz w:val="26"/>
          <w:szCs w:val="26"/>
          <w:lang w:eastAsia="en-US" w:bidi="ar-SA"/>
        </w:rPr>
        <w:t xml:space="preserve"> </w:t>
      </w:r>
      <w:r w:rsidRPr="00E0449D">
        <w:rPr>
          <w:rFonts w:eastAsia="Bookman Old Style"/>
          <w:color w:val="000000" w:themeColor="text1"/>
          <w:sz w:val="26"/>
          <w:szCs w:val="26"/>
          <w:lang w:eastAsia="en-US" w:bidi="ar-SA"/>
        </w:rPr>
        <w:t>и</w:t>
      </w:r>
      <w:r w:rsidRPr="00E0449D">
        <w:rPr>
          <w:rFonts w:eastAsia="Bookman Old Style"/>
          <w:color w:val="000000" w:themeColor="text1"/>
          <w:spacing w:val="-10"/>
          <w:sz w:val="26"/>
          <w:szCs w:val="26"/>
          <w:lang w:eastAsia="en-US" w:bidi="ar-SA"/>
        </w:rPr>
        <w:t xml:space="preserve"> </w:t>
      </w:r>
      <w:r w:rsidRPr="00E0449D">
        <w:rPr>
          <w:rFonts w:eastAsia="Bookman Old Style"/>
          <w:color w:val="000000" w:themeColor="text1"/>
          <w:sz w:val="26"/>
          <w:szCs w:val="26"/>
          <w:lang w:eastAsia="en-US" w:bidi="ar-SA"/>
        </w:rPr>
        <w:t>видоизменять</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их</w:t>
      </w:r>
      <w:r w:rsidRPr="00E0449D">
        <w:rPr>
          <w:rFonts w:eastAsia="Bookman Old Style"/>
          <w:color w:val="000000" w:themeColor="text1"/>
          <w:spacing w:val="-10"/>
          <w:sz w:val="26"/>
          <w:szCs w:val="26"/>
          <w:lang w:eastAsia="en-US" w:bidi="ar-SA"/>
        </w:rPr>
        <w:t xml:space="preserve"> </w:t>
      </w:r>
      <w:r w:rsidRPr="00E0449D">
        <w:rPr>
          <w:rFonts w:eastAsia="Bookman Old Style"/>
          <w:color w:val="000000" w:themeColor="text1"/>
          <w:sz w:val="26"/>
          <w:szCs w:val="26"/>
          <w:lang w:eastAsia="en-US" w:bidi="ar-SA"/>
        </w:rPr>
        <w:t>таким</w:t>
      </w:r>
      <w:r w:rsidRPr="00E0449D">
        <w:rPr>
          <w:rFonts w:eastAsia="Bookman Old Style"/>
          <w:color w:val="000000" w:themeColor="text1"/>
          <w:spacing w:val="-10"/>
          <w:sz w:val="26"/>
          <w:szCs w:val="26"/>
          <w:lang w:eastAsia="en-US" w:bidi="ar-SA"/>
        </w:rPr>
        <w:t xml:space="preserve"> </w:t>
      </w:r>
      <w:r w:rsidRPr="00E0449D">
        <w:rPr>
          <w:rFonts w:eastAsia="Bookman Old Style"/>
          <w:color w:val="000000" w:themeColor="text1"/>
          <w:sz w:val="26"/>
          <w:szCs w:val="26"/>
          <w:lang w:eastAsia="en-US" w:bidi="ar-SA"/>
        </w:rPr>
        <w:t>образом,</w:t>
      </w:r>
      <w:r w:rsidRPr="00E0449D">
        <w:rPr>
          <w:rFonts w:eastAsia="Bookman Old Style"/>
          <w:color w:val="000000" w:themeColor="text1"/>
          <w:spacing w:val="-10"/>
          <w:sz w:val="26"/>
          <w:szCs w:val="26"/>
          <w:lang w:eastAsia="en-US" w:bidi="ar-SA"/>
        </w:rPr>
        <w:t xml:space="preserve"> </w:t>
      </w:r>
      <w:r w:rsidRPr="00E0449D">
        <w:rPr>
          <w:rFonts w:eastAsia="Bookman Old Style"/>
          <w:color w:val="000000" w:themeColor="text1"/>
          <w:sz w:val="26"/>
          <w:szCs w:val="26"/>
          <w:lang w:eastAsia="en-US" w:bidi="ar-SA"/>
        </w:rPr>
        <w:t>чтобы</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привести</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их</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к</w:t>
      </w:r>
      <w:r w:rsidRPr="00E0449D">
        <w:rPr>
          <w:rFonts w:eastAsia="Bookman Old Style"/>
          <w:color w:val="000000" w:themeColor="text1"/>
          <w:spacing w:val="8"/>
          <w:sz w:val="26"/>
          <w:szCs w:val="26"/>
          <w:lang w:eastAsia="en-US" w:bidi="ar-SA"/>
        </w:rPr>
        <w:t xml:space="preserve"> </w:t>
      </w:r>
      <w:r w:rsidRPr="00E0449D">
        <w:rPr>
          <w:rFonts w:eastAsia="Bookman Old Style"/>
          <w:color w:val="000000" w:themeColor="text1"/>
          <w:sz w:val="26"/>
          <w:szCs w:val="26"/>
          <w:lang w:eastAsia="en-US" w:bidi="ar-SA"/>
        </w:rPr>
        <w:t>сходству</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или</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похожести</w:t>
      </w:r>
      <w:r w:rsidRPr="00E0449D">
        <w:rPr>
          <w:rFonts w:eastAsia="Bookman Old Style"/>
          <w:color w:val="000000" w:themeColor="text1"/>
          <w:spacing w:val="8"/>
          <w:sz w:val="26"/>
          <w:szCs w:val="26"/>
          <w:lang w:eastAsia="en-US" w:bidi="ar-SA"/>
        </w:rPr>
        <w:t xml:space="preserve"> </w:t>
      </w:r>
      <w:r w:rsidRPr="00E0449D">
        <w:rPr>
          <w:rFonts w:eastAsia="Bookman Old Style"/>
          <w:color w:val="000000" w:themeColor="text1"/>
          <w:sz w:val="26"/>
          <w:szCs w:val="26"/>
          <w:lang w:eastAsia="en-US" w:bidi="ar-SA"/>
        </w:rPr>
        <w:t>с</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другими.</w:t>
      </w:r>
    </w:p>
    <w:p w14:paraId="4AFEA0C9" w14:textId="77777777" w:rsidR="00E0449D" w:rsidRPr="00E0449D" w:rsidRDefault="00E0449D" w:rsidP="009F3A80">
      <w:pPr>
        <w:tabs>
          <w:tab w:val="left" w:pos="0"/>
          <w:tab w:val="left" w:pos="142"/>
          <w:tab w:val="left" w:pos="709"/>
        </w:tabs>
        <w:ind w:left="426" w:right="195" w:firstLine="426"/>
        <w:jc w:val="both"/>
        <w:rPr>
          <w:rFonts w:eastAsia="Bookman Old Style"/>
          <w:color w:val="000000" w:themeColor="text1"/>
          <w:sz w:val="26"/>
          <w:szCs w:val="26"/>
          <w:lang w:eastAsia="en-US" w:bidi="ar-SA"/>
        </w:rPr>
      </w:pPr>
      <w:r w:rsidRPr="00E0449D">
        <w:rPr>
          <w:rFonts w:eastAsia="Bookman Old Style"/>
          <w:i/>
          <w:color w:val="000000" w:themeColor="text1"/>
          <w:w w:val="105"/>
          <w:sz w:val="26"/>
          <w:szCs w:val="26"/>
          <w:lang w:eastAsia="en-US" w:bidi="ar-SA"/>
        </w:rPr>
        <w:t xml:space="preserve">Классификация </w:t>
      </w:r>
      <w:r w:rsidRPr="00E0449D">
        <w:rPr>
          <w:rFonts w:eastAsia="Bookman Old Style"/>
          <w:color w:val="000000" w:themeColor="text1"/>
          <w:w w:val="105"/>
          <w:sz w:val="26"/>
          <w:szCs w:val="26"/>
          <w:lang w:eastAsia="en-US" w:bidi="ar-SA"/>
        </w:rPr>
        <w:t>как универсальное учебное действие вклю</w:t>
      </w:r>
      <w:r w:rsidRPr="00E0449D">
        <w:rPr>
          <w:rFonts w:eastAsia="Bookman Old Style"/>
          <w:color w:val="000000" w:themeColor="text1"/>
          <w:spacing w:val="-1"/>
          <w:sz w:val="26"/>
          <w:szCs w:val="26"/>
          <w:lang w:eastAsia="en-US" w:bidi="ar-SA"/>
        </w:rPr>
        <w:t>чает:</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pacing w:val="-1"/>
          <w:sz w:val="26"/>
          <w:szCs w:val="26"/>
          <w:lang w:eastAsia="en-US" w:bidi="ar-SA"/>
        </w:rPr>
        <w:t>анализ</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pacing w:val="-1"/>
          <w:sz w:val="26"/>
          <w:szCs w:val="26"/>
          <w:lang w:eastAsia="en-US" w:bidi="ar-SA"/>
        </w:rPr>
        <w:t>свойств</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pacing w:val="-1"/>
          <w:sz w:val="26"/>
          <w:szCs w:val="26"/>
          <w:lang w:eastAsia="en-US" w:bidi="ar-SA"/>
        </w:rPr>
        <w:t>объектов,</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pacing w:val="-1"/>
          <w:sz w:val="26"/>
          <w:szCs w:val="26"/>
          <w:lang w:eastAsia="en-US" w:bidi="ar-SA"/>
        </w:rPr>
        <w:t>которые</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pacing w:val="-1"/>
          <w:sz w:val="26"/>
          <w:szCs w:val="26"/>
          <w:lang w:eastAsia="en-US" w:bidi="ar-SA"/>
        </w:rPr>
        <w:t>подлежат</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классифика</w:t>
      </w:r>
      <w:r w:rsidRPr="00E0449D">
        <w:rPr>
          <w:rFonts w:eastAsia="Bookman Old Style"/>
          <w:color w:val="000000" w:themeColor="text1"/>
          <w:w w:val="95"/>
          <w:sz w:val="26"/>
          <w:szCs w:val="26"/>
          <w:lang w:eastAsia="en-US" w:bidi="ar-SA"/>
        </w:rPr>
        <w:t>ции; сравнение выделенных свойств с целью их дифференциа</w:t>
      </w:r>
      <w:r w:rsidRPr="00E0449D">
        <w:rPr>
          <w:rFonts w:eastAsia="Bookman Old Style"/>
          <w:color w:val="000000" w:themeColor="text1"/>
          <w:sz w:val="26"/>
          <w:szCs w:val="26"/>
          <w:lang w:eastAsia="en-US" w:bidi="ar-SA"/>
        </w:rPr>
        <w:t>ции</w:t>
      </w:r>
      <w:r w:rsidRPr="00E0449D">
        <w:rPr>
          <w:rFonts w:eastAsia="Bookman Old Style"/>
          <w:color w:val="000000" w:themeColor="text1"/>
          <w:spacing w:val="11"/>
          <w:sz w:val="26"/>
          <w:szCs w:val="26"/>
          <w:lang w:eastAsia="en-US" w:bidi="ar-SA"/>
        </w:rPr>
        <w:t xml:space="preserve"> </w:t>
      </w:r>
      <w:r w:rsidRPr="00E0449D">
        <w:rPr>
          <w:rFonts w:eastAsia="Bookman Old Style"/>
          <w:color w:val="000000" w:themeColor="text1"/>
          <w:sz w:val="26"/>
          <w:szCs w:val="26"/>
          <w:lang w:eastAsia="en-US" w:bidi="ar-SA"/>
        </w:rPr>
        <w:t>на</w:t>
      </w:r>
      <w:r w:rsidRPr="00E0449D">
        <w:rPr>
          <w:rFonts w:eastAsia="Bookman Old Style"/>
          <w:color w:val="000000" w:themeColor="text1"/>
          <w:spacing w:val="12"/>
          <w:sz w:val="26"/>
          <w:szCs w:val="26"/>
          <w:lang w:eastAsia="en-US" w:bidi="ar-SA"/>
        </w:rPr>
        <w:t xml:space="preserve"> </w:t>
      </w:r>
      <w:r w:rsidRPr="00E0449D">
        <w:rPr>
          <w:rFonts w:eastAsia="Bookman Old Style"/>
          <w:color w:val="000000" w:themeColor="text1"/>
          <w:sz w:val="26"/>
          <w:szCs w:val="26"/>
          <w:lang w:eastAsia="en-US" w:bidi="ar-SA"/>
        </w:rPr>
        <w:t>внешние</w:t>
      </w:r>
      <w:r w:rsidRPr="00E0449D">
        <w:rPr>
          <w:rFonts w:eastAsia="Bookman Old Style"/>
          <w:color w:val="000000" w:themeColor="text1"/>
          <w:spacing w:val="12"/>
          <w:sz w:val="26"/>
          <w:szCs w:val="26"/>
          <w:lang w:eastAsia="en-US" w:bidi="ar-SA"/>
        </w:rPr>
        <w:t xml:space="preserve"> </w:t>
      </w:r>
      <w:r w:rsidRPr="00E0449D">
        <w:rPr>
          <w:rFonts w:eastAsia="Bookman Old Style"/>
          <w:color w:val="000000" w:themeColor="text1"/>
          <w:sz w:val="26"/>
          <w:szCs w:val="26"/>
          <w:lang w:eastAsia="en-US" w:bidi="ar-SA"/>
        </w:rPr>
        <w:t>(несущественные)</w:t>
      </w:r>
      <w:r w:rsidRPr="00E0449D">
        <w:rPr>
          <w:rFonts w:eastAsia="Bookman Old Style"/>
          <w:color w:val="000000" w:themeColor="text1"/>
          <w:spacing w:val="12"/>
          <w:sz w:val="26"/>
          <w:szCs w:val="26"/>
          <w:lang w:eastAsia="en-US" w:bidi="ar-SA"/>
        </w:rPr>
        <w:t xml:space="preserve"> </w:t>
      </w:r>
      <w:r w:rsidRPr="00E0449D">
        <w:rPr>
          <w:rFonts w:eastAsia="Bookman Old Style"/>
          <w:color w:val="000000" w:themeColor="text1"/>
          <w:sz w:val="26"/>
          <w:szCs w:val="26"/>
          <w:lang w:eastAsia="en-US" w:bidi="ar-SA"/>
        </w:rPr>
        <w:t>и</w:t>
      </w:r>
      <w:r w:rsidRPr="00E0449D">
        <w:rPr>
          <w:rFonts w:eastAsia="Bookman Old Style"/>
          <w:color w:val="000000" w:themeColor="text1"/>
          <w:spacing w:val="12"/>
          <w:sz w:val="26"/>
          <w:szCs w:val="26"/>
          <w:lang w:eastAsia="en-US" w:bidi="ar-SA"/>
        </w:rPr>
        <w:t xml:space="preserve"> </w:t>
      </w:r>
      <w:r w:rsidRPr="00E0449D">
        <w:rPr>
          <w:rFonts w:eastAsia="Bookman Old Style"/>
          <w:color w:val="000000" w:themeColor="text1"/>
          <w:sz w:val="26"/>
          <w:szCs w:val="26"/>
          <w:lang w:eastAsia="en-US" w:bidi="ar-SA"/>
        </w:rPr>
        <w:t>главные</w:t>
      </w:r>
      <w:r w:rsidRPr="00E0449D">
        <w:rPr>
          <w:rFonts w:eastAsia="Bookman Old Style"/>
          <w:color w:val="000000" w:themeColor="text1"/>
          <w:spacing w:val="12"/>
          <w:sz w:val="26"/>
          <w:szCs w:val="26"/>
          <w:lang w:eastAsia="en-US" w:bidi="ar-SA"/>
        </w:rPr>
        <w:t xml:space="preserve"> </w:t>
      </w:r>
      <w:r w:rsidRPr="00E0449D">
        <w:rPr>
          <w:rFonts w:eastAsia="Bookman Old Style"/>
          <w:color w:val="000000" w:themeColor="text1"/>
          <w:sz w:val="26"/>
          <w:szCs w:val="26"/>
          <w:lang w:eastAsia="en-US" w:bidi="ar-SA"/>
        </w:rPr>
        <w:t>(существенные) свойства; выделение общих главных (существенных) признаков</w:t>
      </w:r>
      <w:r w:rsidRPr="00E0449D">
        <w:rPr>
          <w:rFonts w:eastAsia="Bookman Old Style"/>
          <w:color w:val="000000" w:themeColor="text1"/>
          <w:spacing w:val="-5"/>
          <w:sz w:val="26"/>
          <w:szCs w:val="26"/>
          <w:lang w:eastAsia="en-US" w:bidi="ar-SA"/>
        </w:rPr>
        <w:t xml:space="preserve"> </w:t>
      </w:r>
      <w:r w:rsidRPr="00E0449D">
        <w:rPr>
          <w:rFonts w:eastAsia="Bookman Old Style"/>
          <w:color w:val="000000" w:themeColor="text1"/>
          <w:sz w:val="26"/>
          <w:szCs w:val="26"/>
          <w:lang w:eastAsia="en-US" w:bidi="ar-SA"/>
        </w:rPr>
        <w:t>всех</w:t>
      </w:r>
      <w:r w:rsidRPr="00E0449D">
        <w:rPr>
          <w:rFonts w:eastAsia="Bookman Old Style"/>
          <w:color w:val="000000" w:themeColor="text1"/>
          <w:spacing w:val="-4"/>
          <w:sz w:val="26"/>
          <w:szCs w:val="26"/>
          <w:lang w:eastAsia="en-US" w:bidi="ar-SA"/>
        </w:rPr>
        <w:t xml:space="preserve"> </w:t>
      </w:r>
      <w:r w:rsidRPr="00E0449D">
        <w:rPr>
          <w:rFonts w:eastAsia="Bookman Old Style"/>
          <w:color w:val="000000" w:themeColor="text1"/>
          <w:sz w:val="26"/>
          <w:szCs w:val="26"/>
          <w:lang w:eastAsia="en-US" w:bidi="ar-SA"/>
        </w:rPr>
        <w:t>имеющихся</w:t>
      </w:r>
      <w:r w:rsidRPr="00E0449D">
        <w:rPr>
          <w:rFonts w:eastAsia="Bookman Old Style"/>
          <w:color w:val="000000" w:themeColor="text1"/>
          <w:spacing w:val="-5"/>
          <w:sz w:val="26"/>
          <w:szCs w:val="26"/>
          <w:lang w:eastAsia="en-US" w:bidi="ar-SA"/>
        </w:rPr>
        <w:t xml:space="preserve"> </w:t>
      </w:r>
      <w:r w:rsidRPr="00E0449D">
        <w:rPr>
          <w:rFonts w:eastAsia="Bookman Old Style"/>
          <w:color w:val="000000" w:themeColor="text1"/>
          <w:sz w:val="26"/>
          <w:szCs w:val="26"/>
          <w:lang w:eastAsia="en-US" w:bidi="ar-SA"/>
        </w:rPr>
        <w:t>объектов;</w:t>
      </w:r>
      <w:r w:rsidRPr="00E0449D">
        <w:rPr>
          <w:rFonts w:eastAsia="Bookman Old Style"/>
          <w:color w:val="000000" w:themeColor="text1"/>
          <w:spacing w:val="-5"/>
          <w:sz w:val="26"/>
          <w:szCs w:val="26"/>
          <w:lang w:eastAsia="en-US" w:bidi="ar-SA"/>
        </w:rPr>
        <w:t xml:space="preserve"> </w:t>
      </w:r>
      <w:r w:rsidRPr="00E0449D">
        <w:rPr>
          <w:rFonts w:eastAsia="Bookman Old Style"/>
          <w:color w:val="000000" w:themeColor="text1"/>
          <w:sz w:val="26"/>
          <w:szCs w:val="26"/>
          <w:lang w:eastAsia="en-US" w:bidi="ar-SA"/>
        </w:rPr>
        <w:t>разбиение</w:t>
      </w:r>
      <w:r w:rsidRPr="00E0449D">
        <w:rPr>
          <w:rFonts w:eastAsia="Bookman Old Style"/>
          <w:color w:val="000000" w:themeColor="text1"/>
          <w:spacing w:val="-4"/>
          <w:sz w:val="26"/>
          <w:szCs w:val="26"/>
          <w:lang w:eastAsia="en-US" w:bidi="ar-SA"/>
        </w:rPr>
        <w:t xml:space="preserve"> </w:t>
      </w:r>
      <w:r w:rsidRPr="00E0449D">
        <w:rPr>
          <w:rFonts w:eastAsia="Bookman Old Style"/>
          <w:color w:val="000000" w:themeColor="text1"/>
          <w:sz w:val="26"/>
          <w:szCs w:val="26"/>
          <w:lang w:eastAsia="en-US" w:bidi="ar-SA"/>
        </w:rPr>
        <w:t>объектов</w:t>
      </w:r>
      <w:r w:rsidRPr="00E0449D">
        <w:rPr>
          <w:rFonts w:eastAsia="Bookman Old Style"/>
          <w:color w:val="000000" w:themeColor="text1"/>
          <w:spacing w:val="-5"/>
          <w:sz w:val="26"/>
          <w:szCs w:val="26"/>
          <w:lang w:eastAsia="en-US" w:bidi="ar-SA"/>
        </w:rPr>
        <w:t xml:space="preserve"> </w:t>
      </w:r>
      <w:r w:rsidRPr="00E0449D">
        <w:rPr>
          <w:rFonts w:eastAsia="Bookman Old Style"/>
          <w:color w:val="000000" w:themeColor="text1"/>
          <w:sz w:val="26"/>
          <w:szCs w:val="26"/>
          <w:lang w:eastAsia="en-US" w:bidi="ar-SA"/>
        </w:rPr>
        <w:t>на</w:t>
      </w:r>
      <w:r w:rsidRPr="00E0449D">
        <w:rPr>
          <w:rFonts w:eastAsia="Bookman Old Style"/>
          <w:color w:val="000000" w:themeColor="text1"/>
          <w:spacing w:val="-4"/>
          <w:sz w:val="26"/>
          <w:szCs w:val="26"/>
          <w:lang w:eastAsia="en-US" w:bidi="ar-SA"/>
        </w:rPr>
        <w:t xml:space="preserve"> </w:t>
      </w:r>
      <w:r w:rsidRPr="00E0449D">
        <w:rPr>
          <w:rFonts w:eastAsia="Bookman Old Style"/>
          <w:color w:val="000000" w:themeColor="text1"/>
          <w:sz w:val="26"/>
          <w:szCs w:val="26"/>
          <w:lang w:eastAsia="en-US" w:bidi="ar-SA"/>
        </w:rPr>
        <w:t>группы</w:t>
      </w:r>
      <w:r w:rsidRPr="00E0449D">
        <w:rPr>
          <w:rFonts w:eastAsia="Bookman Old Style"/>
          <w:color w:val="000000" w:themeColor="text1"/>
          <w:spacing w:val="-62"/>
          <w:sz w:val="26"/>
          <w:szCs w:val="26"/>
          <w:lang w:eastAsia="en-US" w:bidi="ar-SA"/>
        </w:rPr>
        <w:t xml:space="preserve"> </w:t>
      </w:r>
      <w:r w:rsidRPr="00E0449D">
        <w:rPr>
          <w:rFonts w:eastAsia="Bookman Old Style"/>
          <w:color w:val="000000" w:themeColor="text1"/>
          <w:sz w:val="26"/>
          <w:szCs w:val="26"/>
          <w:lang w:eastAsia="en-US" w:bidi="ar-SA"/>
        </w:rPr>
        <w:t>(типы)</w:t>
      </w:r>
      <w:r w:rsidRPr="00E0449D">
        <w:rPr>
          <w:rFonts w:eastAsia="Bookman Old Style"/>
          <w:color w:val="000000" w:themeColor="text1"/>
          <w:spacing w:val="-6"/>
          <w:sz w:val="26"/>
          <w:szCs w:val="26"/>
          <w:lang w:eastAsia="en-US" w:bidi="ar-SA"/>
        </w:rPr>
        <w:t xml:space="preserve"> </w:t>
      </w:r>
      <w:r w:rsidRPr="00E0449D">
        <w:rPr>
          <w:rFonts w:eastAsia="Bookman Old Style"/>
          <w:color w:val="000000" w:themeColor="text1"/>
          <w:sz w:val="26"/>
          <w:szCs w:val="26"/>
          <w:lang w:eastAsia="en-US" w:bidi="ar-SA"/>
        </w:rPr>
        <w:t>по</w:t>
      </w:r>
      <w:r w:rsidRPr="00E0449D">
        <w:rPr>
          <w:rFonts w:eastAsia="Bookman Old Style"/>
          <w:color w:val="000000" w:themeColor="text1"/>
          <w:spacing w:val="-6"/>
          <w:sz w:val="26"/>
          <w:szCs w:val="26"/>
          <w:lang w:eastAsia="en-US" w:bidi="ar-SA"/>
        </w:rPr>
        <w:t xml:space="preserve"> </w:t>
      </w:r>
      <w:r w:rsidRPr="00E0449D">
        <w:rPr>
          <w:rFonts w:eastAsia="Bookman Old Style"/>
          <w:color w:val="000000" w:themeColor="text1"/>
          <w:sz w:val="26"/>
          <w:szCs w:val="26"/>
          <w:lang w:eastAsia="en-US" w:bidi="ar-SA"/>
        </w:rPr>
        <w:t>общему</w:t>
      </w:r>
      <w:r w:rsidRPr="00E0449D">
        <w:rPr>
          <w:rFonts w:eastAsia="Bookman Old Style"/>
          <w:color w:val="000000" w:themeColor="text1"/>
          <w:spacing w:val="-6"/>
          <w:sz w:val="26"/>
          <w:szCs w:val="26"/>
          <w:lang w:eastAsia="en-US" w:bidi="ar-SA"/>
        </w:rPr>
        <w:t xml:space="preserve"> </w:t>
      </w:r>
      <w:r w:rsidRPr="00E0449D">
        <w:rPr>
          <w:rFonts w:eastAsia="Bookman Old Style"/>
          <w:color w:val="000000" w:themeColor="text1"/>
          <w:sz w:val="26"/>
          <w:szCs w:val="26"/>
          <w:lang w:eastAsia="en-US" w:bidi="ar-SA"/>
        </w:rPr>
        <w:t>главному</w:t>
      </w:r>
      <w:r w:rsidRPr="00E0449D">
        <w:rPr>
          <w:rFonts w:eastAsia="Bookman Old Style"/>
          <w:color w:val="000000" w:themeColor="text1"/>
          <w:spacing w:val="-6"/>
          <w:sz w:val="26"/>
          <w:szCs w:val="26"/>
          <w:lang w:eastAsia="en-US" w:bidi="ar-SA"/>
        </w:rPr>
        <w:t xml:space="preserve"> </w:t>
      </w:r>
      <w:r w:rsidRPr="00E0449D">
        <w:rPr>
          <w:rFonts w:eastAsia="Bookman Old Style"/>
          <w:color w:val="000000" w:themeColor="text1"/>
          <w:sz w:val="26"/>
          <w:szCs w:val="26"/>
          <w:lang w:eastAsia="en-US" w:bidi="ar-SA"/>
        </w:rPr>
        <w:t>(существенному)</w:t>
      </w:r>
      <w:r w:rsidRPr="00E0449D">
        <w:rPr>
          <w:rFonts w:eastAsia="Bookman Old Style"/>
          <w:color w:val="000000" w:themeColor="text1"/>
          <w:spacing w:val="-6"/>
          <w:sz w:val="26"/>
          <w:szCs w:val="26"/>
          <w:lang w:eastAsia="en-US" w:bidi="ar-SA"/>
        </w:rPr>
        <w:t xml:space="preserve"> </w:t>
      </w:r>
      <w:r w:rsidRPr="00E0449D">
        <w:rPr>
          <w:rFonts w:eastAsia="Bookman Old Style"/>
          <w:color w:val="000000" w:themeColor="text1"/>
          <w:sz w:val="26"/>
          <w:szCs w:val="26"/>
          <w:lang w:eastAsia="en-US" w:bidi="ar-SA"/>
        </w:rPr>
        <w:t>признаку.</w:t>
      </w:r>
      <w:r w:rsidRPr="00E0449D">
        <w:rPr>
          <w:rFonts w:eastAsia="Bookman Old Style"/>
          <w:color w:val="000000" w:themeColor="text1"/>
          <w:spacing w:val="-5"/>
          <w:sz w:val="26"/>
          <w:szCs w:val="26"/>
          <w:lang w:eastAsia="en-US" w:bidi="ar-SA"/>
        </w:rPr>
        <w:t xml:space="preserve"> </w:t>
      </w:r>
      <w:r w:rsidRPr="00E0449D">
        <w:rPr>
          <w:rFonts w:eastAsia="Bookman Old Style"/>
          <w:color w:val="000000" w:themeColor="text1"/>
          <w:sz w:val="26"/>
          <w:szCs w:val="26"/>
          <w:lang w:eastAsia="en-US" w:bidi="ar-SA"/>
        </w:rPr>
        <w:t>Обучающемуся можно предложить (в условиях экранного представ</w:t>
      </w:r>
      <w:r w:rsidRPr="00E0449D">
        <w:rPr>
          <w:rFonts w:eastAsia="Bookman Old Style"/>
          <w:color w:val="000000" w:themeColor="text1"/>
          <w:spacing w:val="-1"/>
          <w:sz w:val="26"/>
          <w:szCs w:val="26"/>
          <w:lang w:eastAsia="en-US" w:bidi="ar-SA"/>
        </w:rPr>
        <w:t>ления</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pacing w:val="-1"/>
          <w:sz w:val="26"/>
          <w:szCs w:val="26"/>
          <w:lang w:eastAsia="en-US" w:bidi="ar-SA"/>
        </w:rPr>
        <w:t>моделей</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pacing w:val="-1"/>
          <w:sz w:val="26"/>
          <w:szCs w:val="26"/>
          <w:lang w:eastAsia="en-US" w:bidi="ar-SA"/>
        </w:rPr>
        <w:t>объектов)</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pacing w:val="-1"/>
          <w:sz w:val="26"/>
          <w:szCs w:val="26"/>
          <w:lang w:eastAsia="en-US" w:bidi="ar-SA"/>
        </w:rPr>
        <w:t>гораздо</w:t>
      </w:r>
      <w:r w:rsidRPr="00E0449D">
        <w:rPr>
          <w:rFonts w:eastAsia="Bookman Old Style"/>
          <w:color w:val="000000" w:themeColor="text1"/>
          <w:spacing w:val="-15"/>
          <w:sz w:val="26"/>
          <w:szCs w:val="26"/>
          <w:lang w:eastAsia="en-US" w:bidi="ar-SA"/>
        </w:rPr>
        <w:t xml:space="preserve"> </w:t>
      </w:r>
      <w:r w:rsidRPr="00E0449D">
        <w:rPr>
          <w:rFonts w:eastAsia="Bookman Old Style"/>
          <w:color w:val="000000" w:themeColor="text1"/>
          <w:sz w:val="26"/>
          <w:szCs w:val="26"/>
          <w:lang w:eastAsia="en-US" w:bidi="ar-SA"/>
        </w:rPr>
        <w:t>большее</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их</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количество,</w:t>
      </w:r>
      <w:r w:rsidRPr="00E0449D">
        <w:rPr>
          <w:rFonts w:eastAsia="Bookman Old Style"/>
          <w:color w:val="000000" w:themeColor="text1"/>
          <w:spacing w:val="-14"/>
          <w:sz w:val="26"/>
          <w:szCs w:val="26"/>
          <w:lang w:eastAsia="en-US" w:bidi="ar-SA"/>
        </w:rPr>
        <w:t xml:space="preserve"> </w:t>
      </w:r>
      <w:r w:rsidRPr="00E0449D">
        <w:rPr>
          <w:rFonts w:eastAsia="Bookman Old Style"/>
          <w:color w:val="000000" w:themeColor="text1"/>
          <w:sz w:val="26"/>
          <w:szCs w:val="26"/>
          <w:lang w:eastAsia="en-US" w:bidi="ar-SA"/>
        </w:rPr>
        <w:t>неже</w:t>
      </w:r>
      <w:r w:rsidRPr="00E0449D">
        <w:rPr>
          <w:rFonts w:eastAsia="Bookman Old Style"/>
          <w:color w:val="000000" w:themeColor="text1"/>
          <w:spacing w:val="-1"/>
          <w:sz w:val="26"/>
          <w:szCs w:val="26"/>
          <w:lang w:eastAsia="en-US" w:bidi="ar-SA"/>
        </w:rPr>
        <w:t>ли</w:t>
      </w:r>
      <w:r w:rsidRPr="00E0449D">
        <w:rPr>
          <w:rFonts w:eastAsia="Bookman Old Style"/>
          <w:color w:val="000000" w:themeColor="text1"/>
          <w:spacing w:val="-24"/>
          <w:sz w:val="26"/>
          <w:szCs w:val="26"/>
          <w:lang w:eastAsia="en-US" w:bidi="ar-SA"/>
        </w:rPr>
        <w:t xml:space="preserve"> </w:t>
      </w:r>
      <w:r w:rsidRPr="00E0449D">
        <w:rPr>
          <w:rFonts w:eastAsia="Bookman Old Style"/>
          <w:color w:val="000000" w:themeColor="text1"/>
          <w:spacing w:val="-1"/>
          <w:sz w:val="26"/>
          <w:szCs w:val="26"/>
          <w:lang w:eastAsia="en-US" w:bidi="ar-SA"/>
        </w:rPr>
        <w:t>в</w:t>
      </w:r>
      <w:r w:rsidRPr="00E0449D">
        <w:rPr>
          <w:rFonts w:eastAsia="Bookman Old Style"/>
          <w:color w:val="000000" w:themeColor="text1"/>
          <w:spacing w:val="-24"/>
          <w:sz w:val="26"/>
          <w:szCs w:val="26"/>
          <w:lang w:eastAsia="en-US" w:bidi="ar-SA"/>
        </w:rPr>
        <w:t xml:space="preserve"> </w:t>
      </w:r>
      <w:r w:rsidRPr="00E0449D">
        <w:rPr>
          <w:rFonts w:eastAsia="Bookman Old Style"/>
          <w:color w:val="000000" w:themeColor="text1"/>
          <w:spacing w:val="-1"/>
          <w:sz w:val="26"/>
          <w:szCs w:val="26"/>
          <w:lang w:eastAsia="en-US" w:bidi="ar-SA"/>
        </w:rPr>
        <w:t>реальных</w:t>
      </w:r>
      <w:r w:rsidRPr="00E0449D">
        <w:rPr>
          <w:rFonts w:eastAsia="Bookman Old Style"/>
          <w:color w:val="000000" w:themeColor="text1"/>
          <w:spacing w:val="-24"/>
          <w:sz w:val="26"/>
          <w:szCs w:val="26"/>
          <w:lang w:eastAsia="en-US" w:bidi="ar-SA"/>
        </w:rPr>
        <w:t xml:space="preserve"> </w:t>
      </w:r>
      <w:r w:rsidRPr="00E0449D">
        <w:rPr>
          <w:rFonts w:eastAsia="Bookman Old Style"/>
          <w:color w:val="000000" w:themeColor="text1"/>
          <w:spacing w:val="-1"/>
          <w:sz w:val="26"/>
          <w:szCs w:val="26"/>
          <w:lang w:eastAsia="en-US" w:bidi="ar-SA"/>
        </w:rPr>
        <w:t>условиях,</w:t>
      </w:r>
      <w:r w:rsidRPr="00E0449D">
        <w:rPr>
          <w:rFonts w:eastAsia="Bookman Old Style"/>
          <w:color w:val="000000" w:themeColor="text1"/>
          <w:spacing w:val="-24"/>
          <w:sz w:val="26"/>
          <w:szCs w:val="26"/>
          <w:lang w:eastAsia="en-US" w:bidi="ar-SA"/>
        </w:rPr>
        <w:t xml:space="preserve"> </w:t>
      </w:r>
      <w:r w:rsidRPr="00E0449D">
        <w:rPr>
          <w:rFonts w:eastAsia="Bookman Old Style"/>
          <w:color w:val="000000" w:themeColor="text1"/>
          <w:spacing w:val="-1"/>
          <w:sz w:val="26"/>
          <w:szCs w:val="26"/>
          <w:lang w:eastAsia="en-US" w:bidi="ar-SA"/>
        </w:rPr>
        <w:t>для</w:t>
      </w:r>
      <w:r w:rsidRPr="00E0449D">
        <w:rPr>
          <w:rFonts w:eastAsia="Bookman Old Style"/>
          <w:color w:val="000000" w:themeColor="text1"/>
          <w:spacing w:val="-24"/>
          <w:sz w:val="26"/>
          <w:szCs w:val="26"/>
          <w:lang w:eastAsia="en-US" w:bidi="ar-SA"/>
        </w:rPr>
        <w:t xml:space="preserve"> </w:t>
      </w:r>
      <w:r w:rsidRPr="00E0449D">
        <w:rPr>
          <w:rFonts w:eastAsia="Bookman Old Style"/>
          <w:color w:val="000000" w:themeColor="text1"/>
          <w:spacing w:val="-1"/>
          <w:sz w:val="26"/>
          <w:szCs w:val="26"/>
          <w:lang w:eastAsia="en-US" w:bidi="ar-SA"/>
        </w:rPr>
        <w:t>анализа</w:t>
      </w:r>
      <w:r w:rsidRPr="00E0449D">
        <w:rPr>
          <w:rFonts w:eastAsia="Bookman Old Style"/>
          <w:color w:val="000000" w:themeColor="text1"/>
          <w:spacing w:val="-24"/>
          <w:sz w:val="26"/>
          <w:szCs w:val="26"/>
          <w:lang w:eastAsia="en-US" w:bidi="ar-SA"/>
        </w:rPr>
        <w:t xml:space="preserve"> </w:t>
      </w:r>
      <w:r w:rsidRPr="00E0449D">
        <w:rPr>
          <w:rFonts w:eastAsia="Bookman Old Style"/>
          <w:color w:val="000000" w:themeColor="text1"/>
          <w:sz w:val="26"/>
          <w:szCs w:val="26"/>
          <w:lang w:eastAsia="en-US" w:bidi="ar-SA"/>
        </w:rPr>
        <w:t>свойств</w:t>
      </w:r>
      <w:r w:rsidRPr="00E0449D">
        <w:rPr>
          <w:rFonts w:eastAsia="Bookman Old Style"/>
          <w:color w:val="000000" w:themeColor="text1"/>
          <w:spacing w:val="-24"/>
          <w:sz w:val="26"/>
          <w:szCs w:val="26"/>
          <w:lang w:eastAsia="en-US" w:bidi="ar-SA"/>
        </w:rPr>
        <w:t xml:space="preserve"> </w:t>
      </w:r>
      <w:r w:rsidRPr="00E0449D">
        <w:rPr>
          <w:rFonts w:eastAsia="Bookman Old Style"/>
          <w:color w:val="000000" w:themeColor="text1"/>
          <w:sz w:val="26"/>
          <w:szCs w:val="26"/>
          <w:lang w:eastAsia="en-US" w:bidi="ar-SA"/>
        </w:rPr>
        <w:t>объектов,</w:t>
      </w:r>
      <w:r w:rsidRPr="00E0449D">
        <w:rPr>
          <w:rFonts w:eastAsia="Bookman Old Style"/>
          <w:color w:val="000000" w:themeColor="text1"/>
          <w:spacing w:val="-24"/>
          <w:sz w:val="26"/>
          <w:szCs w:val="26"/>
          <w:lang w:eastAsia="en-US" w:bidi="ar-SA"/>
        </w:rPr>
        <w:t xml:space="preserve"> </w:t>
      </w:r>
      <w:r w:rsidRPr="00E0449D">
        <w:rPr>
          <w:rFonts w:eastAsia="Bookman Old Style"/>
          <w:color w:val="000000" w:themeColor="text1"/>
          <w:sz w:val="26"/>
          <w:szCs w:val="26"/>
          <w:lang w:eastAsia="en-US" w:bidi="ar-SA"/>
        </w:rPr>
        <w:t>которые</w:t>
      </w:r>
      <w:r w:rsidRPr="00E0449D">
        <w:rPr>
          <w:rFonts w:eastAsia="Bookman Old Style"/>
          <w:color w:val="000000" w:themeColor="text1"/>
          <w:spacing w:val="-61"/>
          <w:sz w:val="26"/>
          <w:szCs w:val="26"/>
          <w:lang w:eastAsia="en-US" w:bidi="ar-SA"/>
        </w:rPr>
        <w:t xml:space="preserve"> </w:t>
      </w:r>
      <w:r w:rsidRPr="00E0449D">
        <w:rPr>
          <w:rFonts w:eastAsia="Bookman Old Style"/>
          <w:color w:val="000000" w:themeColor="text1"/>
          <w:sz w:val="26"/>
          <w:szCs w:val="26"/>
          <w:lang w:eastAsia="en-US" w:bidi="ar-SA"/>
        </w:rPr>
        <w:t>подлежат классификации (типизации), для сравнения выделенных свойств экранных (виртуальных) моделей изучаемых</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объектов с целью их дифференциации. При этом возможна</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w w:val="95"/>
          <w:sz w:val="26"/>
          <w:szCs w:val="26"/>
          <w:lang w:eastAsia="en-US" w:bidi="ar-SA"/>
        </w:rPr>
        <w:t>фиксация деятельности обучающегося в электронном формате</w:t>
      </w:r>
      <w:r w:rsidRPr="00E0449D">
        <w:rPr>
          <w:rFonts w:eastAsia="Bookman Old Style"/>
          <w:color w:val="000000" w:themeColor="text1"/>
          <w:spacing w:val="1"/>
          <w:w w:val="95"/>
          <w:sz w:val="26"/>
          <w:szCs w:val="26"/>
          <w:lang w:eastAsia="en-US" w:bidi="ar-SA"/>
        </w:rPr>
        <w:t xml:space="preserve"> </w:t>
      </w:r>
      <w:r w:rsidRPr="00E0449D">
        <w:rPr>
          <w:rFonts w:eastAsia="Bookman Old Style"/>
          <w:color w:val="000000" w:themeColor="text1"/>
          <w:sz w:val="26"/>
          <w:szCs w:val="26"/>
          <w:lang w:eastAsia="en-US" w:bidi="ar-SA"/>
        </w:rPr>
        <w:t>для</w:t>
      </w:r>
      <w:r w:rsidRPr="00E0449D">
        <w:rPr>
          <w:rFonts w:eastAsia="Bookman Old Style"/>
          <w:color w:val="000000" w:themeColor="text1"/>
          <w:spacing w:val="5"/>
          <w:sz w:val="26"/>
          <w:szCs w:val="26"/>
          <w:lang w:eastAsia="en-US" w:bidi="ar-SA"/>
        </w:rPr>
        <w:t xml:space="preserve"> </w:t>
      </w:r>
      <w:r w:rsidRPr="00E0449D">
        <w:rPr>
          <w:rFonts w:eastAsia="Bookman Old Style"/>
          <w:color w:val="000000" w:themeColor="text1"/>
          <w:sz w:val="26"/>
          <w:szCs w:val="26"/>
          <w:lang w:eastAsia="en-US" w:bidi="ar-SA"/>
        </w:rPr>
        <w:t>рассмотрения</w:t>
      </w:r>
      <w:r w:rsidRPr="00E0449D">
        <w:rPr>
          <w:rFonts w:eastAsia="Bookman Old Style"/>
          <w:color w:val="000000" w:themeColor="text1"/>
          <w:spacing w:val="5"/>
          <w:sz w:val="26"/>
          <w:szCs w:val="26"/>
          <w:lang w:eastAsia="en-US" w:bidi="ar-SA"/>
        </w:rPr>
        <w:t xml:space="preserve"> </w:t>
      </w:r>
      <w:r w:rsidRPr="00E0449D">
        <w:rPr>
          <w:rFonts w:eastAsia="Bookman Old Style"/>
          <w:color w:val="000000" w:themeColor="text1"/>
          <w:sz w:val="26"/>
          <w:szCs w:val="26"/>
          <w:lang w:eastAsia="en-US" w:bidi="ar-SA"/>
        </w:rPr>
        <w:t>педагогом</w:t>
      </w:r>
      <w:r w:rsidRPr="00E0449D">
        <w:rPr>
          <w:rFonts w:eastAsia="Bookman Old Style"/>
          <w:color w:val="000000" w:themeColor="text1"/>
          <w:spacing w:val="5"/>
          <w:sz w:val="26"/>
          <w:szCs w:val="26"/>
          <w:lang w:eastAsia="en-US" w:bidi="ar-SA"/>
        </w:rPr>
        <w:t xml:space="preserve"> </w:t>
      </w:r>
      <w:r w:rsidRPr="00E0449D">
        <w:rPr>
          <w:rFonts w:eastAsia="Bookman Old Style"/>
          <w:color w:val="000000" w:themeColor="text1"/>
          <w:sz w:val="26"/>
          <w:szCs w:val="26"/>
          <w:lang w:eastAsia="en-US" w:bidi="ar-SA"/>
        </w:rPr>
        <w:t>итогов</w:t>
      </w:r>
      <w:r w:rsidRPr="00E0449D">
        <w:rPr>
          <w:rFonts w:eastAsia="Bookman Old Style"/>
          <w:color w:val="000000" w:themeColor="text1"/>
          <w:spacing w:val="5"/>
          <w:sz w:val="26"/>
          <w:szCs w:val="26"/>
          <w:lang w:eastAsia="en-US" w:bidi="ar-SA"/>
        </w:rPr>
        <w:t xml:space="preserve"> </w:t>
      </w:r>
      <w:r w:rsidRPr="00E0449D">
        <w:rPr>
          <w:rFonts w:eastAsia="Bookman Old Style"/>
          <w:color w:val="000000" w:themeColor="text1"/>
          <w:sz w:val="26"/>
          <w:szCs w:val="26"/>
          <w:lang w:eastAsia="en-US" w:bidi="ar-SA"/>
        </w:rPr>
        <w:t>работы.</w:t>
      </w:r>
    </w:p>
    <w:p w14:paraId="256B0D06" w14:textId="77777777" w:rsidR="00E0449D" w:rsidRPr="00E0449D" w:rsidRDefault="00E0449D" w:rsidP="009F3A80">
      <w:pPr>
        <w:tabs>
          <w:tab w:val="left" w:pos="426"/>
          <w:tab w:val="left" w:pos="709"/>
        </w:tabs>
        <w:ind w:left="426"/>
        <w:jc w:val="both"/>
        <w:rPr>
          <w:rFonts w:eastAsia="Bookman Old Style"/>
          <w:color w:val="000000" w:themeColor="text1"/>
          <w:sz w:val="26"/>
          <w:szCs w:val="26"/>
          <w:lang w:eastAsia="en-US" w:bidi="ar-SA"/>
        </w:rPr>
      </w:pPr>
      <w:r w:rsidRPr="00E0449D">
        <w:rPr>
          <w:rFonts w:eastAsia="Bookman Old Style"/>
          <w:i/>
          <w:color w:val="000000" w:themeColor="text1"/>
          <w:sz w:val="26"/>
          <w:szCs w:val="26"/>
          <w:lang w:eastAsia="en-US" w:bidi="ar-SA"/>
        </w:rPr>
        <w:t>Обобщение</w:t>
      </w:r>
      <w:r w:rsidRPr="00E0449D">
        <w:rPr>
          <w:rFonts w:eastAsia="Bookman Old Style"/>
          <w:i/>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как универсальное учебное действие включает</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следующие операции: сравнение предметов (объектов, явлений,</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понятий)</w:t>
      </w:r>
      <w:r w:rsidRPr="00E0449D">
        <w:rPr>
          <w:rFonts w:eastAsia="Bookman Old Style"/>
          <w:color w:val="000000" w:themeColor="text1"/>
          <w:spacing w:val="-8"/>
          <w:sz w:val="26"/>
          <w:szCs w:val="26"/>
          <w:lang w:eastAsia="en-US" w:bidi="ar-SA"/>
        </w:rPr>
        <w:t xml:space="preserve"> </w:t>
      </w:r>
      <w:r w:rsidRPr="00E0449D">
        <w:rPr>
          <w:rFonts w:eastAsia="Bookman Old Style"/>
          <w:color w:val="000000" w:themeColor="text1"/>
          <w:sz w:val="26"/>
          <w:szCs w:val="26"/>
          <w:lang w:eastAsia="en-US" w:bidi="ar-SA"/>
        </w:rPr>
        <w:t>и</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выделение</w:t>
      </w:r>
      <w:r w:rsidRPr="00E0449D">
        <w:rPr>
          <w:rFonts w:eastAsia="Bookman Old Style"/>
          <w:color w:val="000000" w:themeColor="text1"/>
          <w:spacing w:val="-8"/>
          <w:sz w:val="26"/>
          <w:szCs w:val="26"/>
          <w:lang w:eastAsia="en-US" w:bidi="ar-SA"/>
        </w:rPr>
        <w:t xml:space="preserve"> </w:t>
      </w:r>
      <w:r w:rsidRPr="00E0449D">
        <w:rPr>
          <w:rFonts w:eastAsia="Bookman Old Style"/>
          <w:color w:val="000000" w:themeColor="text1"/>
          <w:sz w:val="26"/>
          <w:szCs w:val="26"/>
          <w:lang w:eastAsia="en-US" w:bidi="ar-SA"/>
        </w:rPr>
        <w:t>их</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общих</w:t>
      </w:r>
      <w:r w:rsidRPr="00E0449D">
        <w:rPr>
          <w:rFonts w:eastAsia="Bookman Old Style"/>
          <w:color w:val="000000" w:themeColor="text1"/>
          <w:spacing w:val="-8"/>
          <w:sz w:val="26"/>
          <w:szCs w:val="26"/>
          <w:lang w:eastAsia="en-US" w:bidi="ar-SA"/>
        </w:rPr>
        <w:t xml:space="preserve"> </w:t>
      </w:r>
      <w:r w:rsidRPr="00E0449D">
        <w:rPr>
          <w:rFonts w:eastAsia="Bookman Old Style"/>
          <w:color w:val="000000" w:themeColor="text1"/>
          <w:sz w:val="26"/>
          <w:szCs w:val="26"/>
          <w:lang w:eastAsia="en-US" w:bidi="ar-SA"/>
        </w:rPr>
        <w:t>признаков;</w:t>
      </w:r>
      <w:r w:rsidRPr="00E0449D">
        <w:rPr>
          <w:rFonts w:eastAsia="Bookman Old Style"/>
          <w:color w:val="000000" w:themeColor="text1"/>
          <w:spacing w:val="-8"/>
          <w:sz w:val="26"/>
          <w:szCs w:val="26"/>
          <w:lang w:eastAsia="en-US" w:bidi="ar-SA"/>
        </w:rPr>
        <w:t xml:space="preserve"> </w:t>
      </w:r>
      <w:r w:rsidRPr="00E0449D">
        <w:rPr>
          <w:rFonts w:eastAsia="Bookman Old Style"/>
          <w:color w:val="000000" w:themeColor="text1"/>
          <w:sz w:val="26"/>
          <w:szCs w:val="26"/>
          <w:lang w:eastAsia="en-US" w:bidi="ar-SA"/>
        </w:rPr>
        <w:t>анализ</w:t>
      </w:r>
      <w:r w:rsidRPr="00E0449D">
        <w:rPr>
          <w:rFonts w:eastAsia="Bookman Old Style"/>
          <w:color w:val="000000" w:themeColor="text1"/>
          <w:spacing w:val="-9"/>
          <w:sz w:val="26"/>
          <w:szCs w:val="26"/>
          <w:lang w:eastAsia="en-US" w:bidi="ar-SA"/>
        </w:rPr>
        <w:t xml:space="preserve"> </w:t>
      </w:r>
      <w:r w:rsidRPr="00E0449D">
        <w:rPr>
          <w:rFonts w:eastAsia="Bookman Old Style"/>
          <w:color w:val="000000" w:themeColor="text1"/>
          <w:sz w:val="26"/>
          <w:szCs w:val="26"/>
          <w:lang w:eastAsia="en-US" w:bidi="ar-SA"/>
        </w:rPr>
        <w:t>выделенных признаков и определение наиболее устойчивых (инва</w:t>
      </w:r>
      <w:r w:rsidRPr="00E0449D">
        <w:rPr>
          <w:rFonts w:eastAsia="Bookman Old Style"/>
          <w:color w:val="000000" w:themeColor="text1"/>
          <w:spacing w:val="-1"/>
          <w:sz w:val="26"/>
          <w:szCs w:val="26"/>
          <w:lang w:eastAsia="en-US" w:bidi="ar-SA"/>
        </w:rPr>
        <w:t>риантных)</w:t>
      </w:r>
      <w:r w:rsidRPr="00E0449D">
        <w:rPr>
          <w:rFonts w:eastAsia="Bookman Old Style"/>
          <w:color w:val="000000" w:themeColor="text1"/>
          <w:spacing w:val="-12"/>
          <w:sz w:val="26"/>
          <w:szCs w:val="26"/>
          <w:lang w:eastAsia="en-US" w:bidi="ar-SA"/>
        </w:rPr>
        <w:t xml:space="preserve"> </w:t>
      </w:r>
      <w:r w:rsidRPr="00E0449D">
        <w:rPr>
          <w:rFonts w:eastAsia="Bookman Old Style"/>
          <w:color w:val="000000" w:themeColor="text1"/>
          <w:spacing w:val="-1"/>
          <w:sz w:val="26"/>
          <w:szCs w:val="26"/>
          <w:lang w:eastAsia="en-US" w:bidi="ar-SA"/>
        </w:rPr>
        <w:t>существенных</w:t>
      </w:r>
      <w:r w:rsidRPr="00E0449D">
        <w:rPr>
          <w:rFonts w:eastAsia="Bookman Old Style"/>
          <w:color w:val="000000" w:themeColor="text1"/>
          <w:spacing w:val="-11"/>
          <w:sz w:val="26"/>
          <w:szCs w:val="26"/>
          <w:lang w:eastAsia="en-US" w:bidi="ar-SA"/>
        </w:rPr>
        <w:t xml:space="preserve"> </w:t>
      </w:r>
      <w:r w:rsidRPr="00E0449D">
        <w:rPr>
          <w:rFonts w:eastAsia="Bookman Old Style"/>
          <w:color w:val="000000" w:themeColor="text1"/>
          <w:sz w:val="26"/>
          <w:szCs w:val="26"/>
          <w:lang w:eastAsia="en-US" w:bidi="ar-SA"/>
        </w:rPr>
        <w:t>признаков</w:t>
      </w:r>
      <w:r w:rsidRPr="00E0449D">
        <w:rPr>
          <w:rFonts w:eastAsia="Bookman Old Style"/>
          <w:color w:val="000000" w:themeColor="text1"/>
          <w:spacing w:val="-12"/>
          <w:sz w:val="26"/>
          <w:szCs w:val="26"/>
          <w:lang w:eastAsia="en-US" w:bidi="ar-SA"/>
        </w:rPr>
        <w:t xml:space="preserve"> </w:t>
      </w:r>
      <w:r w:rsidRPr="00E0449D">
        <w:rPr>
          <w:rFonts w:eastAsia="Bookman Old Style"/>
          <w:color w:val="000000" w:themeColor="text1"/>
          <w:sz w:val="26"/>
          <w:szCs w:val="26"/>
          <w:lang w:eastAsia="en-US" w:bidi="ar-SA"/>
        </w:rPr>
        <w:t>(свойств);</w:t>
      </w:r>
      <w:r w:rsidRPr="00E0449D">
        <w:rPr>
          <w:rFonts w:eastAsia="Bookman Old Style"/>
          <w:color w:val="000000" w:themeColor="text1"/>
          <w:spacing w:val="-11"/>
          <w:sz w:val="26"/>
          <w:szCs w:val="26"/>
          <w:lang w:eastAsia="en-US" w:bidi="ar-SA"/>
        </w:rPr>
        <w:t xml:space="preserve"> </w:t>
      </w:r>
      <w:r w:rsidRPr="00E0449D">
        <w:rPr>
          <w:rFonts w:eastAsia="Bookman Old Style"/>
          <w:color w:val="000000" w:themeColor="text1"/>
          <w:sz w:val="26"/>
          <w:szCs w:val="26"/>
          <w:lang w:eastAsia="en-US" w:bidi="ar-SA"/>
        </w:rPr>
        <w:t>игнорирование</w:t>
      </w:r>
      <w:r w:rsidRPr="00E0449D">
        <w:rPr>
          <w:rFonts w:eastAsia="Bookman Old Style"/>
          <w:color w:val="000000" w:themeColor="text1"/>
          <w:spacing w:val="-62"/>
          <w:sz w:val="26"/>
          <w:szCs w:val="26"/>
          <w:lang w:eastAsia="en-US" w:bidi="ar-SA"/>
        </w:rPr>
        <w:t xml:space="preserve"> </w:t>
      </w:r>
      <w:r w:rsidRPr="00E0449D">
        <w:rPr>
          <w:rFonts w:eastAsia="Bookman Old Style"/>
          <w:color w:val="000000" w:themeColor="text1"/>
          <w:sz w:val="26"/>
          <w:szCs w:val="26"/>
          <w:lang w:eastAsia="en-US" w:bidi="ar-SA"/>
        </w:rPr>
        <w:t>индивидуальных</w:t>
      </w:r>
      <w:r w:rsidRPr="00E0449D">
        <w:rPr>
          <w:rFonts w:eastAsia="Bookman Old Style"/>
          <w:color w:val="000000" w:themeColor="text1"/>
          <w:spacing w:val="-12"/>
          <w:sz w:val="26"/>
          <w:szCs w:val="26"/>
          <w:lang w:eastAsia="en-US" w:bidi="ar-SA"/>
        </w:rPr>
        <w:t xml:space="preserve"> </w:t>
      </w:r>
      <w:r w:rsidRPr="00E0449D">
        <w:rPr>
          <w:rFonts w:eastAsia="Bookman Old Style"/>
          <w:color w:val="000000" w:themeColor="text1"/>
          <w:sz w:val="26"/>
          <w:szCs w:val="26"/>
          <w:lang w:eastAsia="en-US" w:bidi="ar-SA"/>
        </w:rPr>
        <w:t>и/или</w:t>
      </w:r>
      <w:r w:rsidRPr="00E0449D">
        <w:rPr>
          <w:rFonts w:eastAsia="Bookman Old Style"/>
          <w:color w:val="000000" w:themeColor="text1"/>
          <w:spacing w:val="-11"/>
          <w:sz w:val="26"/>
          <w:szCs w:val="26"/>
          <w:lang w:eastAsia="en-US" w:bidi="ar-SA"/>
        </w:rPr>
        <w:t xml:space="preserve"> </w:t>
      </w:r>
      <w:r w:rsidRPr="00E0449D">
        <w:rPr>
          <w:rFonts w:eastAsia="Bookman Old Style"/>
          <w:color w:val="000000" w:themeColor="text1"/>
          <w:sz w:val="26"/>
          <w:szCs w:val="26"/>
          <w:lang w:eastAsia="en-US" w:bidi="ar-SA"/>
        </w:rPr>
        <w:t>особенных</w:t>
      </w:r>
      <w:r w:rsidRPr="00E0449D">
        <w:rPr>
          <w:rFonts w:eastAsia="Bookman Old Style"/>
          <w:color w:val="000000" w:themeColor="text1"/>
          <w:spacing w:val="-12"/>
          <w:sz w:val="26"/>
          <w:szCs w:val="26"/>
          <w:lang w:eastAsia="en-US" w:bidi="ar-SA"/>
        </w:rPr>
        <w:t xml:space="preserve"> </w:t>
      </w:r>
      <w:r w:rsidRPr="00E0449D">
        <w:rPr>
          <w:rFonts w:eastAsia="Bookman Old Style"/>
          <w:color w:val="000000" w:themeColor="text1"/>
          <w:sz w:val="26"/>
          <w:szCs w:val="26"/>
          <w:lang w:eastAsia="en-US" w:bidi="ar-SA"/>
        </w:rPr>
        <w:t>свойств</w:t>
      </w:r>
      <w:r w:rsidRPr="00E0449D">
        <w:rPr>
          <w:rFonts w:eastAsia="Bookman Old Style"/>
          <w:color w:val="000000" w:themeColor="text1"/>
          <w:spacing w:val="-11"/>
          <w:sz w:val="26"/>
          <w:szCs w:val="26"/>
          <w:lang w:eastAsia="en-US" w:bidi="ar-SA"/>
        </w:rPr>
        <w:t xml:space="preserve"> </w:t>
      </w:r>
      <w:r w:rsidRPr="00E0449D">
        <w:rPr>
          <w:rFonts w:eastAsia="Bookman Old Style"/>
          <w:color w:val="000000" w:themeColor="text1"/>
          <w:sz w:val="26"/>
          <w:szCs w:val="26"/>
          <w:lang w:eastAsia="en-US" w:bidi="ar-SA"/>
        </w:rPr>
        <w:t>каждого</w:t>
      </w:r>
      <w:r w:rsidRPr="00E0449D">
        <w:rPr>
          <w:rFonts w:eastAsia="Bookman Old Style"/>
          <w:color w:val="000000" w:themeColor="text1"/>
          <w:spacing w:val="-12"/>
          <w:sz w:val="26"/>
          <w:szCs w:val="26"/>
          <w:lang w:eastAsia="en-US" w:bidi="ar-SA"/>
        </w:rPr>
        <w:t xml:space="preserve"> </w:t>
      </w:r>
      <w:r w:rsidRPr="00E0449D">
        <w:rPr>
          <w:rFonts w:eastAsia="Bookman Old Style"/>
          <w:color w:val="000000" w:themeColor="text1"/>
          <w:sz w:val="26"/>
          <w:szCs w:val="26"/>
          <w:lang w:eastAsia="en-US" w:bidi="ar-SA"/>
        </w:rPr>
        <w:t>предмета;</w:t>
      </w:r>
      <w:r w:rsidRPr="00E0449D">
        <w:rPr>
          <w:rFonts w:eastAsia="Bookman Old Style"/>
          <w:color w:val="000000" w:themeColor="text1"/>
          <w:spacing w:val="-61"/>
          <w:sz w:val="26"/>
          <w:szCs w:val="26"/>
          <w:lang w:eastAsia="en-US" w:bidi="ar-SA"/>
        </w:rPr>
        <w:t xml:space="preserve"> </w:t>
      </w:r>
      <w:r w:rsidRPr="00E0449D">
        <w:rPr>
          <w:rFonts w:eastAsia="Bookman Old Style"/>
          <w:color w:val="000000" w:themeColor="text1"/>
          <w:sz w:val="26"/>
          <w:szCs w:val="26"/>
          <w:lang w:eastAsia="en-US" w:bidi="ar-SA"/>
        </w:rPr>
        <w:t>сокращённая сжатая формулировка общего главного существенного признака всех анализируемых предметов. Обучающемуся</w:t>
      </w:r>
      <w:r w:rsidRPr="00E0449D">
        <w:rPr>
          <w:rFonts w:eastAsia="Bookman Old Style"/>
          <w:color w:val="000000" w:themeColor="text1"/>
          <w:spacing w:val="-8"/>
          <w:sz w:val="26"/>
          <w:szCs w:val="26"/>
          <w:lang w:eastAsia="en-US" w:bidi="ar-SA"/>
        </w:rPr>
        <w:t xml:space="preserve"> </w:t>
      </w:r>
      <w:r w:rsidRPr="00E0449D">
        <w:rPr>
          <w:rFonts w:eastAsia="Bookman Old Style"/>
          <w:color w:val="000000" w:themeColor="text1"/>
          <w:sz w:val="26"/>
          <w:szCs w:val="26"/>
          <w:lang w:eastAsia="en-US" w:bidi="ar-SA"/>
        </w:rPr>
        <w:t>можно</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предложить</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(в</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условиях</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экранного</w:t>
      </w:r>
      <w:r w:rsidRPr="00E0449D">
        <w:rPr>
          <w:rFonts w:eastAsia="Bookman Old Style"/>
          <w:color w:val="000000" w:themeColor="text1"/>
          <w:spacing w:val="-7"/>
          <w:sz w:val="26"/>
          <w:szCs w:val="26"/>
          <w:lang w:eastAsia="en-US" w:bidi="ar-SA"/>
        </w:rPr>
        <w:t xml:space="preserve"> </w:t>
      </w:r>
      <w:r w:rsidRPr="00E0449D">
        <w:rPr>
          <w:rFonts w:eastAsia="Bookman Old Style"/>
          <w:color w:val="000000" w:themeColor="text1"/>
          <w:sz w:val="26"/>
          <w:szCs w:val="26"/>
          <w:lang w:eastAsia="en-US" w:bidi="ar-SA"/>
        </w:rPr>
        <w:t>представле</w:t>
      </w:r>
      <w:r w:rsidRPr="00E0449D">
        <w:rPr>
          <w:rFonts w:eastAsia="Bookman Old Style"/>
          <w:color w:val="000000" w:themeColor="text1"/>
          <w:spacing w:val="-1"/>
          <w:sz w:val="26"/>
          <w:szCs w:val="26"/>
          <w:lang w:eastAsia="en-US" w:bidi="ar-SA"/>
        </w:rPr>
        <w:t>ния</w:t>
      </w:r>
      <w:r w:rsidRPr="00E0449D">
        <w:rPr>
          <w:rFonts w:eastAsia="Bookman Old Style"/>
          <w:color w:val="000000" w:themeColor="text1"/>
          <w:spacing w:val="-28"/>
          <w:sz w:val="26"/>
          <w:szCs w:val="26"/>
          <w:lang w:eastAsia="en-US" w:bidi="ar-SA"/>
        </w:rPr>
        <w:t xml:space="preserve"> </w:t>
      </w:r>
      <w:r w:rsidRPr="00E0449D">
        <w:rPr>
          <w:rFonts w:eastAsia="Bookman Old Style"/>
          <w:color w:val="000000" w:themeColor="text1"/>
          <w:spacing w:val="-1"/>
          <w:sz w:val="26"/>
          <w:szCs w:val="26"/>
          <w:lang w:eastAsia="en-US" w:bidi="ar-SA"/>
        </w:rPr>
        <w:t>моделей</w:t>
      </w:r>
      <w:r w:rsidRPr="00E0449D">
        <w:rPr>
          <w:rFonts w:eastAsia="Bookman Old Style"/>
          <w:color w:val="000000" w:themeColor="text1"/>
          <w:spacing w:val="-28"/>
          <w:sz w:val="26"/>
          <w:szCs w:val="26"/>
          <w:lang w:eastAsia="en-US" w:bidi="ar-SA"/>
        </w:rPr>
        <w:t xml:space="preserve"> </w:t>
      </w:r>
      <w:r w:rsidRPr="00E0449D">
        <w:rPr>
          <w:rFonts w:eastAsia="Bookman Old Style"/>
          <w:color w:val="000000" w:themeColor="text1"/>
          <w:spacing w:val="-1"/>
          <w:sz w:val="26"/>
          <w:szCs w:val="26"/>
          <w:lang w:eastAsia="en-US" w:bidi="ar-SA"/>
        </w:rPr>
        <w:t>объектов,</w:t>
      </w:r>
      <w:r w:rsidRPr="00E0449D">
        <w:rPr>
          <w:rFonts w:eastAsia="Bookman Old Style"/>
          <w:color w:val="000000" w:themeColor="text1"/>
          <w:spacing w:val="-28"/>
          <w:sz w:val="26"/>
          <w:szCs w:val="26"/>
          <w:lang w:eastAsia="en-US" w:bidi="ar-SA"/>
        </w:rPr>
        <w:t xml:space="preserve"> </w:t>
      </w:r>
      <w:r w:rsidRPr="00E0449D">
        <w:rPr>
          <w:rFonts w:eastAsia="Bookman Old Style"/>
          <w:color w:val="000000" w:themeColor="text1"/>
          <w:spacing w:val="-1"/>
          <w:sz w:val="26"/>
          <w:szCs w:val="26"/>
          <w:lang w:eastAsia="en-US" w:bidi="ar-SA"/>
        </w:rPr>
        <w:t>явлений)</w:t>
      </w:r>
      <w:r w:rsidRPr="00E0449D">
        <w:rPr>
          <w:rFonts w:eastAsia="Bookman Old Style"/>
          <w:color w:val="000000" w:themeColor="text1"/>
          <w:spacing w:val="-28"/>
          <w:sz w:val="26"/>
          <w:szCs w:val="26"/>
          <w:lang w:eastAsia="en-US" w:bidi="ar-SA"/>
        </w:rPr>
        <w:t xml:space="preserve"> </w:t>
      </w:r>
      <w:r w:rsidRPr="00E0449D">
        <w:rPr>
          <w:rFonts w:eastAsia="Bookman Old Style"/>
          <w:color w:val="000000" w:themeColor="text1"/>
          <w:spacing w:val="-1"/>
          <w:sz w:val="26"/>
          <w:szCs w:val="26"/>
          <w:lang w:eastAsia="en-US" w:bidi="ar-SA"/>
        </w:rPr>
        <w:t>гораздо</w:t>
      </w:r>
      <w:r w:rsidRPr="00E0449D">
        <w:rPr>
          <w:rFonts w:eastAsia="Bookman Old Style"/>
          <w:color w:val="000000" w:themeColor="text1"/>
          <w:spacing w:val="-28"/>
          <w:sz w:val="26"/>
          <w:szCs w:val="26"/>
          <w:lang w:eastAsia="en-US" w:bidi="ar-SA"/>
        </w:rPr>
        <w:t xml:space="preserve"> </w:t>
      </w:r>
      <w:r w:rsidRPr="00E0449D">
        <w:rPr>
          <w:rFonts w:eastAsia="Bookman Old Style"/>
          <w:color w:val="000000" w:themeColor="text1"/>
          <w:sz w:val="26"/>
          <w:szCs w:val="26"/>
          <w:lang w:eastAsia="en-US" w:bidi="ar-SA"/>
        </w:rPr>
        <w:t>большее</w:t>
      </w:r>
      <w:r w:rsidRPr="00E0449D">
        <w:rPr>
          <w:rFonts w:eastAsia="Bookman Old Style"/>
          <w:color w:val="000000" w:themeColor="text1"/>
          <w:spacing w:val="-28"/>
          <w:sz w:val="26"/>
          <w:szCs w:val="26"/>
          <w:lang w:eastAsia="en-US" w:bidi="ar-SA"/>
        </w:rPr>
        <w:t xml:space="preserve"> </w:t>
      </w:r>
      <w:r w:rsidRPr="00E0449D">
        <w:rPr>
          <w:rFonts w:eastAsia="Bookman Old Style"/>
          <w:color w:val="000000" w:themeColor="text1"/>
          <w:sz w:val="26"/>
          <w:szCs w:val="26"/>
          <w:lang w:eastAsia="en-US" w:bidi="ar-SA"/>
        </w:rPr>
        <w:t>их</w:t>
      </w:r>
      <w:r w:rsidRPr="00E0449D">
        <w:rPr>
          <w:rFonts w:eastAsia="Bookman Old Style"/>
          <w:color w:val="000000" w:themeColor="text1"/>
          <w:spacing w:val="-28"/>
          <w:sz w:val="26"/>
          <w:szCs w:val="26"/>
          <w:lang w:eastAsia="en-US" w:bidi="ar-SA"/>
        </w:rPr>
        <w:t xml:space="preserve"> </w:t>
      </w:r>
      <w:r w:rsidRPr="00E0449D">
        <w:rPr>
          <w:rFonts w:eastAsia="Bookman Old Style"/>
          <w:color w:val="000000" w:themeColor="text1"/>
          <w:sz w:val="26"/>
          <w:szCs w:val="26"/>
          <w:lang w:eastAsia="en-US" w:bidi="ar-SA"/>
        </w:rPr>
        <w:t>количество,</w:t>
      </w:r>
      <w:r w:rsidRPr="00E0449D">
        <w:rPr>
          <w:rFonts w:eastAsia="Bookman Old Style"/>
          <w:color w:val="000000" w:themeColor="text1"/>
          <w:spacing w:val="-61"/>
          <w:sz w:val="26"/>
          <w:szCs w:val="26"/>
          <w:lang w:eastAsia="en-US" w:bidi="ar-SA"/>
        </w:rPr>
        <w:t xml:space="preserve"> </w:t>
      </w:r>
      <w:r w:rsidRPr="00E0449D">
        <w:rPr>
          <w:rFonts w:eastAsia="Bookman Old Style"/>
          <w:color w:val="000000" w:themeColor="text1"/>
          <w:sz w:val="26"/>
          <w:szCs w:val="26"/>
          <w:lang w:eastAsia="en-US" w:bidi="ar-SA"/>
        </w:rPr>
        <w:t>нежели в реальных условиях, для сравнения предметов (объектов, явлений) и выделения их общих признаков. При этом</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возможна фиксация деятельности обучающегося в электронном формате для рассмотрения</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учителем итогов работы.</w:t>
      </w:r>
    </w:p>
    <w:p w14:paraId="16DF5608" w14:textId="77777777" w:rsidR="00E0449D" w:rsidRPr="00E0449D" w:rsidRDefault="00E0449D" w:rsidP="009F3A80">
      <w:pPr>
        <w:tabs>
          <w:tab w:val="left" w:pos="426"/>
          <w:tab w:val="left" w:pos="709"/>
        </w:tabs>
        <w:ind w:left="426"/>
        <w:jc w:val="both"/>
        <w:rPr>
          <w:rFonts w:eastAsia="Bookman Old Style"/>
          <w:color w:val="000000" w:themeColor="text1"/>
          <w:sz w:val="26"/>
          <w:szCs w:val="26"/>
          <w:lang w:eastAsia="en-US" w:bidi="ar-SA"/>
        </w:rPr>
      </w:pPr>
      <w:r w:rsidRPr="00E0449D">
        <w:rPr>
          <w:rFonts w:eastAsia="Bookman Old Style"/>
          <w:color w:val="000000" w:themeColor="text1"/>
          <w:w w:val="95"/>
          <w:sz w:val="26"/>
          <w:szCs w:val="26"/>
          <w:lang w:eastAsia="en-US" w:bidi="ar-SA"/>
        </w:rPr>
        <w:t>Систематическая работа обучающегося с заданиями, требующими применения одинаковых способов действий на различном</w:t>
      </w:r>
      <w:r w:rsidRPr="00E0449D">
        <w:rPr>
          <w:rFonts w:eastAsia="Bookman Old Style"/>
          <w:color w:val="000000" w:themeColor="text1"/>
          <w:spacing w:val="-58"/>
          <w:w w:val="95"/>
          <w:sz w:val="26"/>
          <w:szCs w:val="26"/>
          <w:lang w:eastAsia="en-US" w:bidi="ar-SA"/>
        </w:rPr>
        <w:t xml:space="preserve"> </w:t>
      </w:r>
      <w:r w:rsidRPr="00E0449D">
        <w:rPr>
          <w:rFonts w:eastAsia="Bookman Old Style"/>
          <w:color w:val="000000" w:themeColor="text1"/>
          <w:sz w:val="26"/>
          <w:szCs w:val="26"/>
          <w:lang w:eastAsia="en-US" w:bidi="ar-SA"/>
        </w:rPr>
        <w:t>предметном содержании, формирует у обучающихся чёткое</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представление об их универсальных свойствах, т. е. возможность обобщённой характеристики сущности универсального</w:t>
      </w:r>
      <w:r w:rsidRPr="00E0449D">
        <w:rPr>
          <w:rFonts w:eastAsia="Bookman Old Style"/>
          <w:color w:val="000000" w:themeColor="text1"/>
          <w:spacing w:val="1"/>
          <w:sz w:val="26"/>
          <w:szCs w:val="26"/>
          <w:lang w:eastAsia="en-US" w:bidi="ar-SA"/>
        </w:rPr>
        <w:t xml:space="preserve"> </w:t>
      </w:r>
      <w:r w:rsidRPr="00E0449D">
        <w:rPr>
          <w:rFonts w:eastAsia="Bookman Old Style"/>
          <w:color w:val="000000" w:themeColor="text1"/>
          <w:sz w:val="26"/>
          <w:szCs w:val="26"/>
          <w:lang w:eastAsia="en-US" w:bidi="ar-SA"/>
        </w:rPr>
        <w:t>действия.</w:t>
      </w:r>
    </w:p>
    <w:p w14:paraId="6F759F08" w14:textId="70AB39CD" w:rsidR="00D92FDB" w:rsidRDefault="00E0449D" w:rsidP="003D0866">
      <w:pPr>
        <w:pStyle w:val="3"/>
        <w:tabs>
          <w:tab w:val="left" w:pos="0"/>
          <w:tab w:val="left" w:pos="1929"/>
        </w:tabs>
        <w:ind w:left="0"/>
      </w:pPr>
      <w:r>
        <w:t xml:space="preserve">            </w:t>
      </w:r>
      <w:r w:rsidR="003F6AD3">
        <w:t>Связь универсальных учебных действий с содержанием учебных</w:t>
      </w:r>
      <w:r w:rsidR="003F6AD3">
        <w:rPr>
          <w:spacing w:val="-8"/>
        </w:rPr>
        <w:t xml:space="preserve"> </w:t>
      </w:r>
      <w:r w:rsidR="003F6AD3">
        <w:t>предметов</w:t>
      </w:r>
    </w:p>
    <w:p w14:paraId="0E62E03C" w14:textId="77777777" w:rsidR="00D92FDB" w:rsidRDefault="003F6AD3" w:rsidP="009F3A80">
      <w:pPr>
        <w:pStyle w:val="a3"/>
        <w:tabs>
          <w:tab w:val="left" w:pos="426"/>
        </w:tabs>
        <w:ind w:left="426" w:right="229"/>
      </w:pPr>
      <w: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14:paraId="024107B0" w14:textId="77777777" w:rsidR="00D92FDB" w:rsidRDefault="003F6AD3" w:rsidP="009F3A80">
      <w:pPr>
        <w:pStyle w:val="a3"/>
        <w:tabs>
          <w:tab w:val="left" w:pos="426"/>
        </w:tabs>
        <w:ind w:left="426" w:right="219"/>
      </w:pPr>
      <w:r>
        <w:t xml:space="preserve">На </w:t>
      </w:r>
      <w:r>
        <w:rPr>
          <w:spacing w:val="-3"/>
        </w:rPr>
        <w:t xml:space="preserve">уровне </w:t>
      </w:r>
      <w:r>
        <w:t xml:space="preserve">начального общего образования имеет особое значение обеспечение при организации учебного процесса </w:t>
      </w:r>
      <w:r>
        <w:rPr>
          <w:spacing w:val="-3"/>
        </w:rPr>
        <w:t xml:space="preserve">сбалансированного </w:t>
      </w:r>
      <w:r>
        <w:t xml:space="preserve">развития у </w:t>
      </w:r>
      <w:r>
        <w:rPr>
          <w:spacing w:val="-3"/>
        </w:rPr>
        <w:t xml:space="preserve">обучающихся </w:t>
      </w:r>
      <w:r>
        <w:t xml:space="preserve">логического, наглядно-образного и знаково-символического мышления, исключающее риск развития формализма мышления, формирования псевдологического </w:t>
      </w:r>
      <w:r>
        <w:rPr>
          <w:spacing w:val="-2"/>
        </w:rPr>
        <w:t xml:space="preserve">мышления. </w:t>
      </w:r>
      <w:r>
        <w:t xml:space="preserve">Существенную роль в этом играют такие </w:t>
      </w:r>
      <w:r>
        <w:rPr>
          <w:spacing w:val="-3"/>
        </w:rPr>
        <w:t xml:space="preserve">учебные </w:t>
      </w:r>
      <w:r>
        <w:t xml:space="preserve">предметы, как «Литературное чтение», </w:t>
      </w:r>
      <w:r>
        <w:rPr>
          <w:spacing w:val="-2"/>
        </w:rPr>
        <w:t>«Технология»,</w:t>
      </w:r>
    </w:p>
    <w:p w14:paraId="13D08CA9" w14:textId="77777777" w:rsidR="00D92FDB" w:rsidRDefault="003F6AD3" w:rsidP="009F3A80">
      <w:pPr>
        <w:pStyle w:val="a3"/>
        <w:tabs>
          <w:tab w:val="left" w:pos="426"/>
        </w:tabs>
        <w:ind w:left="426"/>
      </w:pPr>
      <w:r>
        <w:t>«Изобразительное искусство», «Музыка».</w:t>
      </w:r>
    </w:p>
    <w:p w14:paraId="42B0D8D5" w14:textId="77777777" w:rsidR="00D92FDB" w:rsidRDefault="003F6AD3" w:rsidP="009F3A80">
      <w:pPr>
        <w:pStyle w:val="a3"/>
        <w:ind w:left="426" w:right="222" w:firstLine="453"/>
      </w:pPr>
      <w: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3129E0">
        <w:t>ё</w:t>
      </w:r>
      <w:r>
        <w:t>нные возможности для формирования универсальных учебных действий.</w:t>
      </w:r>
    </w:p>
    <w:p w14:paraId="157B3F05" w14:textId="77777777" w:rsidR="00D92FDB" w:rsidRDefault="003F6AD3" w:rsidP="009F3A80">
      <w:pPr>
        <w:pStyle w:val="a3"/>
        <w:ind w:left="426" w:right="225" w:firstLine="453"/>
      </w:pPr>
      <w:r>
        <w:t xml:space="preserve">В частности, учебный предмет </w:t>
      </w:r>
      <w:r>
        <w:rPr>
          <w:b/>
        </w:rPr>
        <w:t xml:space="preserve">«Русский язык» </w:t>
      </w:r>
      <w:r>
        <w:t xml:space="preserve">обеспечивает формирование познавательных, коммуникативных и регулятивных действий. Работа с  </w:t>
      </w:r>
      <w:r>
        <w:rPr>
          <w:spacing w:val="3"/>
        </w:rPr>
        <w:t>текстом</w:t>
      </w:r>
      <w:r>
        <w:rPr>
          <w:spacing w:val="71"/>
        </w:rPr>
        <w:t xml:space="preserve"> </w:t>
      </w:r>
      <w:r>
        <w:t xml:space="preserve">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w:t>
      </w:r>
      <w:r>
        <w:rPr>
          <w:spacing w:val="2"/>
        </w:rPr>
        <w:t xml:space="preserve">моделирования </w:t>
      </w:r>
      <w:r>
        <w:t>(например, состава слова пут</w:t>
      </w:r>
      <w:r w:rsidR="003129E0">
        <w:t>ё</w:t>
      </w:r>
      <w:r>
        <w:t>м составления схемы) и преобразования модели (видоизменения слова). Изучение русского языка созда</w:t>
      </w:r>
      <w:r w:rsidR="003129E0">
        <w:t>ё</w:t>
      </w:r>
      <w:r>
        <w:t>т условия для формирования языкового чутья как результата ориентировки реб</w:t>
      </w:r>
      <w:r w:rsidR="003129E0">
        <w:t>ё</w:t>
      </w:r>
      <w:r>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w:t>
      </w:r>
      <w:r>
        <w:rPr>
          <w:spacing w:val="-1"/>
        </w:rPr>
        <w:t xml:space="preserve"> </w:t>
      </w:r>
      <w:r>
        <w:t>функции.</w:t>
      </w:r>
    </w:p>
    <w:p w14:paraId="342D5BEA" w14:textId="77777777" w:rsidR="00D92FDB" w:rsidRDefault="003F6AD3" w:rsidP="009F3A80">
      <w:pPr>
        <w:pStyle w:val="a3"/>
        <w:ind w:left="426" w:right="224" w:firstLine="453"/>
      </w:pPr>
      <w:r>
        <w:t xml:space="preserve">Требования к результатам изучения учебного предмета </w:t>
      </w:r>
      <w:r>
        <w:rPr>
          <w:b/>
        </w:rPr>
        <w:t xml:space="preserve">«Литературное чтение» </w:t>
      </w:r>
      <w:r>
        <w:t>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14:paraId="4B2BE338" w14:textId="77777777" w:rsidR="00D92FDB" w:rsidRDefault="003F6AD3" w:rsidP="009F3A80">
      <w:pPr>
        <w:pStyle w:val="a3"/>
        <w:ind w:left="426" w:right="225" w:firstLine="169"/>
      </w:pPr>
      <w: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уровне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14:paraId="6DB8B28F" w14:textId="77777777" w:rsidR="00D92FDB" w:rsidRDefault="003F6AD3" w:rsidP="009F3A80">
      <w:pPr>
        <w:pStyle w:val="a3"/>
        <w:ind w:left="426" w:right="229" w:firstLine="169"/>
      </w:pPr>
      <w:r>
        <w:t>Учебный предмет «Литературное чтение» обеспечивает формирование следующих универсальных учебных действий:</w:t>
      </w:r>
    </w:p>
    <w:p w14:paraId="6D55F099" w14:textId="77777777" w:rsidR="00E0449D" w:rsidRDefault="00E0449D" w:rsidP="009F3A80">
      <w:pPr>
        <w:pStyle w:val="a5"/>
        <w:numPr>
          <w:ilvl w:val="0"/>
          <w:numId w:val="40"/>
        </w:numPr>
        <w:tabs>
          <w:tab w:val="left" w:pos="1101"/>
        </w:tabs>
        <w:ind w:left="426" w:right="233" w:firstLine="169"/>
        <w:jc w:val="both"/>
        <w:rPr>
          <w:sz w:val="26"/>
        </w:rPr>
      </w:pPr>
      <w:r>
        <w:rPr>
          <w:sz w:val="26"/>
        </w:rPr>
        <w:t>смыслообразования через прослеживание судьбы героя и ориентацию обучающегося в системе личностных</w:t>
      </w:r>
      <w:r>
        <w:rPr>
          <w:spacing w:val="-1"/>
          <w:sz w:val="26"/>
        </w:rPr>
        <w:t xml:space="preserve"> </w:t>
      </w:r>
      <w:r>
        <w:rPr>
          <w:sz w:val="26"/>
        </w:rPr>
        <w:t>смыслов;</w:t>
      </w:r>
    </w:p>
    <w:p w14:paraId="14FC109A" w14:textId="77777777" w:rsidR="00E0449D" w:rsidRDefault="00E0449D" w:rsidP="009F3A80">
      <w:pPr>
        <w:pStyle w:val="a5"/>
        <w:numPr>
          <w:ilvl w:val="0"/>
          <w:numId w:val="40"/>
        </w:numPr>
        <w:tabs>
          <w:tab w:val="left" w:pos="426"/>
        </w:tabs>
        <w:ind w:left="426" w:right="241" w:firstLine="169"/>
        <w:jc w:val="both"/>
        <w:rPr>
          <w:sz w:val="26"/>
        </w:rPr>
      </w:pPr>
      <w:r>
        <w:rPr>
          <w:sz w:val="26"/>
        </w:rPr>
        <w:t xml:space="preserve">самоопределения и </w:t>
      </w:r>
      <w:r>
        <w:rPr>
          <w:spacing w:val="2"/>
          <w:sz w:val="26"/>
        </w:rPr>
        <w:t xml:space="preserve">самопознания </w:t>
      </w:r>
      <w:r>
        <w:rPr>
          <w:sz w:val="26"/>
        </w:rPr>
        <w:t>на основе сравнения образа «Я» с героями литературных произведений посредством эмоционально-действенной</w:t>
      </w:r>
      <w:r>
        <w:rPr>
          <w:spacing w:val="31"/>
          <w:sz w:val="26"/>
        </w:rPr>
        <w:t xml:space="preserve"> </w:t>
      </w:r>
      <w:r>
        <w:rPr>
          <w:sz w:val="26"/>
        </w:rPr>
        <w:t>идентификации;</w:t>
      </w:r>
    </w:p>
    <w:p w14:paraId="25159088" w14:textId="77777777" w:rsidR="00E0449D" w:rsidRDefault="00E0449D" w:rsidP="009F3A80">
      <w:pPr>
        <w:pStyle w:val="a5"/>
        <w:numPr>
          <w:ilvl w:val="0"/>
          <w:numId w:val="40"/>
        </w:numPr>
        <w:tabs>
          <w:tab w:val="left" w:pos="426"/>
        </w:tabs>
        <w:ind w:left="426" w:right="226" w:firstLine="169"/>
        <w:jc w:val="both"/>
        <w:rPr>
          <w:sz w:val="26"/>
        </w:rPr>
      </w:pPr>
      <w:r>
        <w:rPr>
          <w:sz w:val="26"/>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14:paraId="475667CE" w14:textId="77777777" w:rsidR="00E0449D" w:rsidRDefault="00E0449D" w:rsidP="009F3A80">
      <w:pPr>
        <w:pStyle w:val="a5"/>
        <w:numPr>
          <w:ilvl w:val="0"/>
          <w:numId w:val="40"/>
        </w:numPr>
        <w:tabs>
          <w:tab w:val="left" w:pos="426"/>
        </w:tabs>
        <w:ind w:left="426" w:firstLine="169"/>
        <w:jc w:val="both"/>
        <w:rPr>
          <w:sz w:val="26"/>
        </w:rPr>
      </w:pPr>
      <w:r>
        <w:rPr>
          <w:spacing w:val="-3"/>
          <w:sz w:val="26"/>
        </w:rPr>
        <w:t xml:space="preserve">эстетических </w:t>
      </w:r>
      <w:r>
        <w:rPr>
          <w:sz w:val="26"/>
        </w:rPr>
        <w:t>ценностей и на их основе эстетических</w:t>
      </w:r>
      <w:r>
        <w:rPr>
          <w:spacing w:val="-32"/>
          <w:sz w:val="26"/>
        </w:rPr>
        <w:t xml:space="preserve"> </w:t>
      </w:r>
      <w:r>
        <w:rPr>
          <w:sz w:val="26"/>
        </w:rPr>
        <w:t>критериев;</w:t>
      </w:r>
    </w:p>
    <w:p w14:paraId="58D91EBA" w14:textId="77777777" w:rsidR="00E0449D" w:rsidRDefault="00E0449D" w:rsidP="009F3A80">
      <w:pPr>
        <w:pStyle w:val="a5"/>
        <w:numPr>
          <w:ilvl w:val="0"/>
          <w:numId w:val="40"/>
        </w:numPr>
        <w:tabs>
          <w:tab w:val="left" w:pos="-142"/>
          <w:tab w:val="left" w:pos="284"/>
        </w:tabs>
        <w:ind w:left="567" w:right="230" w:firstLine="0"/>
        <w:jc w:val="both"/>
        <w:rPr>
          <w:sz w:val="26"/>
        </w:rPr>
      </w:pPr>
      <w:r>
        <w:rPr>
          <w:sz w:val="26"/>
        </w:rPr>
        <w:t>нравственно-этического оценивания через выявление морального содержания и нравственного значения действий</w:t>
      </w:r>
      <w:r>
        <w:rPr>
          <w:spacing w:val="22"/>
          <w:sz w:val="26"/>
        </w:rPr>
        <w:t xml:space="preserve"> </w:t>
      </w:r>
      <w:r>
        <w:rPr>
          <w:sz w:val="26"/>
        </w:rPr>
        <w:t>персонажей;</w:t>
      </w:r>
    </w:p>
    <w:p w14:paraId="1C7CBE0F" w14:textId="77777777" w:rsidR="00E0449D" w:rsidRDefault="00E0449D" w:rsidP="009F3A80">
      <w:pPr>
        <w:pStyle w:val="a5"/>
        <w:numPr>
          <w:ilvl w:val="0"/>
          <w:numId w:val="40"/>
        </w:numPr>
        <w:tabs>
          <w:tab w:val="left" w:pos="-142"/>
          <w:tab w:val="left" w:pos="284"/>
        </w:tabs>
        <w:ind w:left="567" w:right="244" w:firstLine="0"/>
        <w:jc w:val="both"/>
        <w:rPr>
          <w:sz w:val="26"/>
        </w:rPr>
      </w:pPr>
      <w:r>
        <w:rPr>
          <w:sz w:val="26"/>
        </w:rPr>
        <w:t>эмоционально-личностной децентрации на основе отождествления себя с героями произведения, соотнесения и сопоставления их позиций, взглядов и</w:t>
      </w:r>
      <w:r>
        <w:rPr>
          <w:spacing w:val="16"/>
          <w:sz w:val="26"/>
        </w:rPr>
        <w:t xml:space="preserve"> </w:t>
      </w:r>
      <w:r>
        <w:rPr>
          <w:sz w:val="26"/>
        </w:rPr>
        <w:t>мнений;</w:t>
      </w:r>
    </w:p>
    <w:p w14:paraId="7893FBEB" w14:textId="77777777" w:rsidR="00E0449D" w:rsidRDefault="00E0449D" w:rsidP="009F3A80">
      <w:pPr>
        <w:pStyle w:val="a5"/>
        <w:numPr>
          <w:ilvl w:val="0"/>
          <w:numId w:val="40"/>
        </w:numPr>
        <w:tabs>
          <w:tab w:val="left" w:pos="-142"/>
          <w:tab w:val="left" w:pos="284"/>
        </w:tabs>
        <w:ind w:left="567" w:right="230" w:firstLine="0"/>
        <w:jc w:val="both"/>
        <w:rPr>
          <w:sz w:val="26"/>
        </w:rPr>
      </w:pPr>
      <w:r>
        <w:rPr>
          <w:sz w:val="26"/>
        </w:rPr>
        <w:t>умения понимать контекстную речь на основе воссоздания картины событий и поступков</w:t>
      </w:r>
      <w:r>
        <w:rPr>
          <w:spacing w:val="-2"/>
          <w:sz w:val="26"/>
        </w:rPr>
        <w:t xml:space="preserve"> </w:t>
      </w:r>
      <w:r>
        <w:rPr>
          <w:sz w:val="26"/>
        </w:rPr>
        <w:t>персонажей;</w:t>
      </w:r>
    </w:p>
    <w:p w14:paraId="60346898" w14:textId="77777777" w:rsidR="00E0449D" w:rsidRDefault="00E0449D" w:rsidP="009F3A80">
      <w:pPr>
        <w:pStyle w:val="a5"/>
        <w:numPr>
          <w:ilvl w:val="0"/>
          <w:numId w:val="40"/>
        </w:numPr>
        <w:tabs>
          <w:tab w:val="left" w:pos="-142"/>
          <w:tab w:val="left" w:pos="284"/>
        </w:tabs>
        <w:ind w:left="567" w:right="225" w:firstLine="0"/>
        <w:jc w:val="both"/>
        <w:rPr>
          <w:sz w:val="26"/>
        </w:rPr>
      </w:pPr>
      <w:r>
        <w:rPr>
          <w:sz w:val="26"/>
        </w:rPr>
        <w:t xml:space="preserve">умения </w:t>
      </w:r>
      <w:r>
        <w:rPr>
          <w:spacing w:val="2"/>
          <w:sz w:val="26"/>
        </w:rPr>
        <w:t xml:space="preserve">произвольно </w:t>
      </w:r>
      <w:r>
        <w:rPr>
          <w:sz w:val="26"/>
        </w:rPr>
        <w:t xml:space="preserve">и выразительно строить </w:t>
      </w:r>
      <w:r>
        <w:rPr>
          <w:spacing w:val="2"/>
          <w:sz w:val="26"/>
        </w:rPr>
        <w:t xml:space="preserve">контекстную </w:t>
      </w:r>
      <w:r>
        <w:rPr>
          <w:sz w:val="26"/>
        </w:rPr>
        <w:t>речь с учётом целей коммуникации, особенностей слушателя, в том числе используя аудиовизуальные средства;</w:t>
      </w:r>
    </w:p>
    <w:p w14:paraId="559D83BB" w14:textId="77777777" w:rsidR="00E0449D" w:rsidRDefault="00E0449D" w:rsidP="009F3A80">
      <w:pPr>
        <w:pStyle w:val="a5"/>
        <w:numPr>
          <w:ilvl w:val="0"/>
          <w:numId w:val="40"/>
        </w:numPr>
        <w:tabs>
          <w:tab w:val="left" w:pos="-142"/>
          <w:tab w:val="left" w:pos="284"/>
        </w:tabs>
        <w:ind w:left="567" w:right="228" w:firstLine="0"/>
        <w:jc w:val="both"/>
        <w:rPr>
          <w:sz w:val="26"/>
        </w:rPr>
      </w:pPr>
      <w:r>
        <w:rPr>
          <w:sz w:val="26"/>
        </w:rPr>
        <w:t xml:space="preserve">умения устанавливать логическую </w:t>
      </w:r>
      <w:r>
        <w:rPr>
          <w:spacing w:val="2"/>
          <w:sz w:val="26"/>
        </w:rPr>
        <w:t xml:space="preserve">причинно-следственную </w:t>
      </w:r>
      <w:r>
        <w:rPr>
          <w:sz w:val="26"/>
        </w:rPr>
        <w:t>последовательность событий и действий героев</w:t>
      </w:r>
      <w:r>
        <w:rPr>
          <w:spacing w:val="-1"/>
          <w:sz w:val="26"/>
        </w:rPr>
        <w:t xml:space="preserve"> </w:t>
      </w:r>
      <w:r>
        <w:rPr>
          <w:sz w:val="26"/>
        </w:rPr>
        <w:t>произведения;</w:t>
      </w:r>
    </w:p>
    <w:p w14:paraId="16D38815" w14:textId="77777777" w:rsidR="00E0449D" w:rsidRDefault="00E0449D" w:rsidP="009F3A80">
      <w:pPr>
        <w:pStyle w:val="a5"/>
        <w:numPr>
          <w:ilvl w:val="0"/>
          <w:numId w:val="40"/>
        </w:numPr>
        <w:tabs>
          <w:tab w:val="left" w:pos="-142"/>
          <w:tab w:val="left" w:pos="284"/>
        </w:tabs>
        <w:ind w:left="567" w:firstLine="0"/>
        <w:jc w:val="both"/>
        <w:rPr>
          <w:sz w:val="26"/>
        </w:rPr>
      </w:pPr>
      <w:r>
        <w:rPr>
          <w:sz w:val="26"/>
        </w:rPr>
        <w:t>умения строить план с выделением существенной и дополнительной</w:t>
      </w:r>
      <w:r>
        <w:rPr>
          <w:spacing w:val="-18"/>
          <w:sz w:val="26"/>
        </w:rPr>
        <w:t xml:space="preserve"> </w:t>
      </w:r>
      <w:r>
        <w:rPr>
          <w:sz w:val="26"/>
        </w:rPr>
        <w:t>информации.</w:t>
      </w:r>
    </w:p>
    <w:p w14:paraId="4C185DBA" w14:textId="77777777" w:rsidR="00E0449D" w:rsidRDefault="00E0449D" w:rsidP="009F3A80">
      <w:pPr>
        <w:pStyle w:val="a3"/>
        <w:tabs>
          <w:tab w:val="left" w:pos="-142"/>
        </w:tabs>
        <w:ind w:left="426" w:right="229"/>
      </w:pPr>
      <w:r>
        <w:rPr>
          <w:b/>
        </w:rPr>
        <w:t xml:space="preserve">«Английский язык» </w:t>
      </w:r>
      <w:r>
        <w:t>обеспечивает прежде всего развитие коммуникативных действий, формируя коммуникативную культуру обучающегося. Изучение иностранного языка</w:t>
      </w:r>
      <w:r>
        <w:rPr>
          <w:spacing w:val="-2"/>
        </w:rPr>
        <w:t xml:space="preserve"> </w:t>
      </w:r>
      <w:r>
        <w:t>способствует:</w:t>
      </w:r>
    </w:p>
    <w:p w14:paraId="5DD08914" w14:textId="77777777" w:rsidR="00E0449D" w:rsidRDefault="00E0449D" w:rsidP="009F3A80">
      <w:pPr>
        <w:pStyle w:val="a5"/>
        <w:numPr>
          <w:ilvl w:val="0"/>
          <w:numId w:val="40"/>
        </w:numPr>
        <w:tabs>
          <w:tab w:val="left" w:pos="-142"/>
        </w:tabs>
        <w:ind w:left="426" w:right="224" w:firstLine="0"/>
        <w:rPr>
          <w:sz w:val="26"/>
        </w:rPr>
      </w:pPr>
      <w:r>
        <w:rPr>
          <w:sz w:val="26"/>
        </w:rPr>
        <w:t>общему речевому развитию обучающегося на основе формирования обобщённых лингвистических структур грамматики и</w:t>
      </w:r>
      <w:r>
        <w:rPr>
          <w:spacing w:val="-1"/>
          <w:sz w:val="26"/>
        </w:rPr>
        <w:t xml:space="preserve"> </w:t>
      </w:r>
      <w:r>
        <w:rPr>
          <w:sz w:val="26"/>
        </w:rPr>
        <w:t>синтаксиса;</w:t>
      </w:r>
    </w:p>
    <w:p w14:paraId="24279C4F" w14:textId="77777777" w:rsidR="00E0449D" w:rsidRDefault="00E0449D" w:rsidP="009F3A80">
      <w:pPr>
        <w:pStyle w:val="a5"/>
        <w:numPr>
          <w:ilvl w:val="0"/>
          <w:numId w:val="40"/>
        </w:numPr>
        <w:tabs>
          <w:tab w:val="left" w:pos="-142"/>
        </w:tabs>
        <w:ind w:left="426" w:firstLine="0"/>
        <w:rPr>
          <w:sz w:val="26"/>
        </w:rPr>
      </w:pPr>
      <w:r>
        <w:rPr>
          <w:sz w:val="26"/>
        </w:rPr>
        <w:t xml:space="preserve">развитию произвольности и осознанности </w:t>
      </w:r>
      <w:r>
        <w:rPr>
          <w:spacing w:val="2"/>
          <w:sz w:val="26"/>
        </w:rPr>
        <w:t xml:space="preserve">монологической </w:t>
      </w:r>
      <w:r>
        <w:rPr>
          <w:sz w:val="26"/>
        </w:rPr>
        <w:t>и диалогической</w:t>
      </w:r>
      <w:r>
        <w:rPr>
          <w:spacing w:val="23"/>
          <w:sz w:val="26"/>
        </w:rPr>
        <w:t xml:space="preserve"> </w:t>
      </w:r>
      <w:r>
        <w:rPr>
          <w:sz w:val="26"/>
        </w:rPr>
        <w:t>речи;</w:t>
      </w:r>
    </w:p>
    <w:p w14:paraId="1EA44696" w14:textId="77777777" w:rsidR="00E0449D" w:rsidRDefault="00E0449D" w:rsidP="009F3A80">
      <w:pPr>
        <w:pStyle w:val="a5"/>
        <w:numPr>
          <w:ilvl w:val="0"/>
          <w:numId w:val="40"/>
        </w:numPr>
        <w:tabs>
          <w:tab w:val="left" w:pos="-142"/>
        </w:tabs>
        <w:ind w:left="426" w:firstLine="0"/>
        <w:rPr>
          <w:sz w:val="26"/>
        </w:rPr>
      </w:pPr>
      <w:r>
        <w:rPr>
          <w:sz w:val="26"/>
        </w:rPr>
        <w:t>развитию письменной</w:t>
      </w:r>
      <w:r>
        <w:rPr>
          <w:spacing w:val="-2"/>
          <w:sz w:val="26"/>
        </w:rPr>
        <w:t xml:space="preserve"> </w:t>
      </w:r>
      <w:r>
        <w:rPr>
          <w:sz w:val="26"/>
        </w:rPr>
        <w:t>речи;</w:t>
      </w:r>
    </w:p>
    <w:p w14:paraId="1F34B1B3" w14:textId="77777777" w:rsidR="00E0449D" w:rsidRDefault="00E0449D" w:rsidP="009F3A80">
      <w:pPr>
        <w:pStyle w:val="a5"/>
        <w:numPr>
          <w:ilvl w:val="0"/>
          <w:numId w:val="40"/>
        </w:numPr>
        <w:tabs>
          <w:tab w:val="left" w:pos="-142"/>
        </w:tabs>
        <w:ind w:left="426" w:right="228" w:firstLine="0"/>
        <w:jc w:val="both"/>
        <w:rPr>
          <w:sz w:val="26"/>
        </w:rPr>
      </w:pPr>
      <w:r>
        <w:rPr>
          <w:sz w:val="26"/>
        </w:rPr>
        <w:t>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14:paraId="4391E543" w14:textId="77777777" w:rsidR="00E0449D" w:rsidRDefault="00E0449D" w:rsidP="009F3A80">
      <w:pPr>
        <w:pStyle w:val="a3"/>
        <w:tabs>
          <w:tab w:val="left" w:pos="-142"/>
        </w:tabs>
        <w:ind w:left="426" w:right="225"/>
      </w:pPr>
      <w:r>
        <w:t xml:space="preserve">Знакомство обучающихся с культурой, </w:t>
      </w:r>
      <w:r>
        <w:rPr>
          <w:spacing w:val="3"/>
        </w:rPr>
        <w:t xml:space="preserve">историей </w:t>
      </w:r>
      <w:r>
        <w:t xml:space="preserve">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w:t>
      </w:r>
      <w:r>
        <w:rPr>
          <w:spacing w:val="2"/>
        </w:rPr>
        <w:t xml:space="preserve">действий </w:t>
      </w:r>
      <w:r>
        <w:t xml:space="preserve">— формирования гражданской идентичности </w:t>
      </w:r>
      <w:r>
        <w:rPr>
          <w:spacing w:val="2"/>
        </w:rPr>
        <w:t xml:space="preserve">личности, </w:t>
      </w:r>
      <w:r>
        <w:t>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w:t>
      </w:r>
      <w:r>
        <w:rPr>
          <w:spacing w:val="-9"/>
        </w:rPr>
        <w:t xml:space="preserve"> </w:t>
      </w:r>
      <w:r>
        <w:t>диалоге.</w:t>
      </w:r>
    </w:p>
    <w:p w14:paraId="4F150EE2" w14:textId="77777777" w:rsidR="00E0449D" w:rsidRDefault="00E0449D" w:rsidP="004D10C5">
      <w:pPr>
        <w:pStyle w:val="a3"/>
        <w:tabs>
          <w:tab w:val="left" w:pos="-142"/>
        </w:tabs>
        <w:ind w:left="426" w:right="226"/>
      </w:pPr>
      <w: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14:paraId="7DDE0AED" w14:textId="77777777" w:rsidR="00E0449D" w:rsidRDefault="00E0449D" w:rsidP="00EC1C80">
      <w:pPr>
        <w:pStyle w:val="a3"/>
        <w:tabs>
          <w:tab w:val="left" w:pos="426"/>
        </w:tabs>
        <w:ind w:left="0" w:right="227" w:firstLine="453"/>
      </w:pPr>
      <w:r>
        <w:rPr>
          <w:b/>
        </w:rPr>
        <w:t xml:space="preserve">«Математика». </w:t>
      </w:r>
      <w:r>
        <w:t>На уровне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w:t>
      </w:r>
      <w:r>
        <w:rPr>
          <w:spacing w:val="-19"/>
        </w:rPr>
        <w:t xml:space="preserve"> </w:t>
      </w:r>
      <w:r>
        <w:t>действия.</w:t>
      </w:r>
    </w:p>
    <w:p w14:paraId="4A561E5B" w14:textId="77777777" w:rsidR="00E0449D" w:rsidRDefault="00E0449D" w:rsidP="00EC1C80">
      <w:pPr>
        <w:pStyle w:val="a3"/>
        <w:tabs>
          <w:tab w:val="left" w:pos="426"/>
        </w:tabs>
        <w:ind w:left="0" w:right="224" w:firstLine="453"/>
      </w:pPr>
      <w:r>
        <w:rPr>
          <w:spacing w:val="-3"/>
        </w:rPr>
        <w:t xml:space="preserve">Формирование </w:t>
      </w:r>
      <w:r>
        <w:t xml:space="preserve">моделирования как </w:t>
      </w:r>
      <w:r>
        <w:rPr>
          <w:spacing w:val="-3"/>
        </w:rPr>
        <w:t xml:space="preserve">универсального </w:t>
      </w:r>
      <w:r>
        <w:t>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14:paraId="64D7776D" w14:textId="77777777" w:rsidR="00E0449D" w:rsidRDefault="00E0449D" w:rsidP="00EC1C80">
      <w:pPr>
        <w:pStyle w:val="a3"/>
        <w:tabs>
          <w:tab w:val="left" w:pos="426"/>
        </w:tabs>
        <w:ind w:left="0" w:right="227" w:firstLine="453"/>
      </w:pPr>
      <w:r>
        <w:rPr>
          <w:b/>
        </w:rPr>
        <w:t xml:space="preserve">«Окружающий мир». </w:t>
      </w:r>
      <w: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14:paraId="390D7FCB" w14:textId="77777777" w:rsidR="00E0449D" w:rsidRDefault="00E0449D" w:rsidP="003D0866">
      <w:pPr>
        <w:pStyle w:val="a3"/>
        <w:tabs>
          <w:tab w:val="left" w:pos="426"/>
        </w:tabs>
        <w:ind w:left="0" w:right="228" w:firstLine="453"/>
      </w:pPr>
      <w:r>
        <w:t xml:space="preserve">В сфере личностных универсальных </w:t>
      </w:r>
      <w:r>
        <w:rPr>
          <w:spacing w:val="2"/>
        </w:rPr>
        <w:t xml:space="preserve">действий </w:t>
      </w:r>
      <w:r>
        <w:t>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w:t>
      </w:r>
      <w:r>
        <w:rPr>
          <w:spacing w:val="-3"/>
        </w:rPr>
        <w:t xml:space="preserve"> </w:t>
      </w:r>
      <w:r>
        <w:t>идентичности:</w:t>
      </w:r>
    </w:p>
    <w:p w14:paraId="55EC5780" w14:textId="77777777" w:rsidR="00E0449D" w:rsidRDefault="00E0449D" w:rsidP="009F3A80">
      <w:pPr>
        <w:pStyle w:val="a5"/>
        <w:numPr>
          <w:ilvl w:val="1"/>
          <w:numId w:val="46"/>
        </w:numPr>
        <w:tabs>
          <w:tab w:val="left" w:pos="426"/>
          <w:tab w:val="left" w:pos="957"/>
        </w:tabs>
        <w:ind w:left="0" w:right="226" w:firstLine="0"/>
        <w:jc w:val="both"/>
        <w:rPr>
          <w:sz w:val="26"/>
        </w:rPr>
      </w:pPr>
      <w:r>
        <w:rPr>
          <w:position w:val="1"/>
          <w:sz w:val="26"/>
        </w:rPr>
        <w:t xml:space="preserve">формирование умения различать государственную </w:t>
      </w:r>
      <w:r>
        <w:rPr>
          <w:spacing w:val="2"/>
          <w:position w:val="1"/>
          <w:sz w:val="26"/>
        </w:rPr>
        <w:t xml:space="preserve">символику </w:t>
      </w:r>
      <w:r>
        <w:rPr>
          <w:position w:val="1"/>
          <w:sz w:val="26"/>
        </w:rPr>
        <w:t>Российской Федерации и</w:t>
      </w:r>
      <w:r>
        <w:rPr>
          <w:sz w:val="26"/>
        </w:rPr>
        <w:t xml:space="preserve"> своего региона, описывать достопримечательности столицы и родного края, находить на карте Российскую Федерацию, Москву столицу России, свой регион и его столицу; ознакомление с особенностями некоторых зарубежных</w:t>
      </w:r>
      <w:r>
        <w:rPr>
          <w:spacing w:val="-6"/>
          <w:sz w:val="26"/>
        </w:rPr>
        <w:t xml:space="preserve"> </w:t>
      </w:r>
      <w:r>
        <w:rPr>
          <w:sz w:val="26"/>
        </w:rPr>
        <w:t>стран;</w:t>
      </w:r>
    </w:p>
    <w:p w14:paraId="66E5B1A6" w14:textId="77777777" w:rsidR="00E0449D" w:rsidRDefault="00E0449D" w:rsidP="009F3A80">
      <w:pPr>
        <w:pStyle w:val="a5"/>
        <w:numPr>
          <w:ilvl w:val="1"/>
          <w:numId w:val="46"/>
        </w:numPr>
        <w:tabs>
          <w:tab w:val="left" w:pos="426"/>
          <w:tab w:val="left" w:pos="957"/>
        </w:tabs>
        <w:ind w:left="0" w:right="224" w:firstLine="0"/>
        <w:jc w:val="both"/>
        <w:rPr>
          <w:sz w:val="26"/>
        </w:rPr>
      </w:pPr>
      <w:r>
        <w:rPr>
          <w:spacing w:val="-2"/>
          <w:position w:val="1"/>
          <w:sz w:val="26"/>
        </w:rPr>
        <w:t xml:space="preserve">формирование </w:t>
      </w:r>
      <w:r>
        <w:rPr>
          <w:position w:val="1"/>
          <w:sz w:val="26"/>
        </w:rPr>
        <w:t xml:space="preserve">основ исторической памяти </w:t>
      </w:r>
      <w:r>
        <w:rPr>
          <w:spacing w:val="-3"/>
          <w:position w:val="1"/>
          <w:sz w:val="26"/>
        </w:rPr>
        <w:t xml:space="preserve">умения </w:t>
      </w:r>
      <w:r>
        <w:rPr>
          <w:position w:val="1"/>
          <w:sz w:val="26"/>
        </w:rPr>
        <w:t>различать в историческом времени</w:t>
      </w:r>
      <w:r>
        <w:rPr>
          <w:sz w:val="26"/>
        </w:rPr>
        <w:t xml:space="preserve"> </w:t>
      </w:r>
      <w:r>
        <w:rPr>
          <w:spacing w:val="-3"/>
          <w:sz w:val="26"/>
        </w:rPr>
        <w:t xml:space="preserve">прошлое, </w:t>
      </w:r>
      <w:r>
        <w:rPr>
          <w:sz w:val="26"/>
        </w:rPr>
        <w:t xml:space="preserve">настоящее, будущее; ориентации в основных исторических событиях </w:t>
      </w:r>
      <w:r>
        <w:rPr>
          <w:spacing w:val="-2"/>
          <w:sz w:val="26"/>
        </w:rPr>
        <w:t xml:space="preserve">своего </w:t>
      </w:r>
      <w:r>
        <w:rPr>
          <w:sz w:val="26"/>
        </w:rPr>
        <w:t>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14:paraId="14DD1994" w14:textId="77777777" w:rsidR="00E0449D" w:rsidRDefault="00E0449D" w:rsidP="009F3A80">
      <w:pPr>
        <w:pStyle w:val="a5"/>
        <w:numPr>
          <w:ilvl w:val="1"/>
          <w:numId w:val="46"/>
        </w:numPr>
        <w:tabs>
          <w:tab w:val="left" w:pos="426"/>
          <w:tab w:val="left" w:pos="957"/>
        </w:tabs>
        <w:ind w:left="0" w:right="246" w:firstLine="0"/>
        <w:jc w:val="both"/>
        <w:rPr>
          <w:sz w:val="26"/>
        </w:rPr>
      </w:pPr>
      <w:r>
        <w:rPr>
          <w:position w:val="1"/>
          <w:sz w:val="26"/>
        </w:rPr>
        <w:t xml:space="preserve">формирование основ экологического </w:t>
      </w:r>
      <w:r>
        <w:rPr>
          <w:spacing w:val="2"/>
          <w:position w:val="1"/>
          <w:sz w:val="26"/>
        </w:rPr>
        <w:t xml:space="preserve">сознания, </w:t>
      </w:r>
      <w:r>
        <w:rPr>
          <w:position w:val="1"/>
          <w:sz w:val="26"/>
        </w:rPr>
        <w:t>грамотности и культуры учащихся,</w:t>
      </w:r>
      <w:r>
        <w:rPr>
          <w:sz w:val="26"/>
        </w:rPr>
        <w:t xml:space="preserve"> освоение элементарных норм адекватного природосообразного</w:t>
      </w:r>
      <w:r>
        <w:rPr>
          <w:spacing w:val="20"/>
          <w:sz w:val="26"/>
        </w:rPr>
        <w:t xml:space="preserve"> </w:t>
      </w:r>
      <w:r>
        <w:rPr>
          <w:sz w:val="26"/>
        </w:rPr>
        <w:t>поведения;</w:t>
      </w:r>
    </w:p>
    <w:p w14:paraId="012B084E" w14:textId="77777777" w:rsidR="00E0449D" w:rsidRDefault="00E0449D" w:rsidP="005E3873">
      <w:pPr>
        <w:pStyle w:val="a5"/>
        <w:numPr>
          <w:ilvl w:val="1"/>
          <w:numId w:val="46"/>
        </w:numPr>
        <w:ind w:left="0" w:right="227" w:firstLine="0"/>
        <w:jc w:val="both"/>
        <w:rPr>
          <w:sz w:val="26"/>
        </w:rPr>
      </w:pPr>
      <w:r>
        <w:rPr>
          <w:position w:val="1"/>
          <w:sz w:val="26"/>
        </w:rPr>
        <w:t>развитие морально-этического сознания — норм и правил взаимоотношений человека с</w:t>
      </w:r>
      <w:r>
        <w:rPr>
          <w:sz w:val="26"/>
        </w:rPr>
        <w:t xml:space="preserve"> другими людьми, социальными группами и</w:t>
      </w:r>
      <w:r>
        <w:rPr>
          <w:spacing w:val="-2"/>
          <w:sz w:val="26"/>
        </w:rPr>
        <w:t xml:space="preserve"> </w:t>
      </w:r>
      <w:r>
        <w:rPr>
          <w:sz w:val="26"/>
        </w:rPr>
        <w:t>сообществами.</w:t>
      </w:r>
    </w:p>
    <w:p w14:paraId="6AEA3B07" w14:textId="77777777" w:rsidR="00E0449D" w:rsidRDefault="00E0449D" w:rsidP="003D0866">
      <w:pPr>
        <w:pStyle w:val="a3"/>
        <w:ind w:left="0" w:right="228"/>
      </w:pPr>
      <w: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14:paraId="54FF0F91" w14:textId="77777777" w:rsidR="00E0449D" w:rsidRDefault="00E0449D" w:rsidP="003D0866">
      <w:pPr>
        <w:pStyle w:val="a3"/>
        <w:ind w:left="0" w:right="224"/>
      </w:pPr>
      <w:r>
        <w:t>Изучение данного предмета способствует формированию общепознавательных универсальных учебных действий:</w:t>
      </w:r>
    </w:p>
    <w:p w14:paraId="5805227D" w14:textId="77777777" w:rsidR="00E0449D" w:rsidRDefault="00E0449D" w:rsidP="005E3873">
      <w:pPr>
        <w:pStyle w:val="a5"/>
        <w:numPr>
          <w:ilvl w:val="2"/>
          <w:numId w:val="46"/>
        </w:numPr>
        <w:tabs>
          <w:tab w:val="left" w:pos="1101"/>
        </w:tabs>
        <w:ind w:left="0" w:right="232" w:firstLine="0"/>
        <w:jc w:val="both"/>
        <w:rPr>
          <w:sz w:val="26"/>
        </w:rPr>
      </w:pPr>
      <w:r>
        <w:rPr>
          <w:sz w:val="26"/>
        </w:rPr>
        <w:t>овладению начальными формами исследовательской деятельности, включая умение поиска и работы с</w:t>
      </w:r>
      <w:r>
        <w:rPr>
          <w:spacing w:val="-5"/>
          <w:sz w:val="26"/>
        </w:rPr>
        <w:t xml:space="preserve"> </w:t>
      </w:r>
      <w:r>
        <w:rPr>
          <w:sz w:val="26"/>
        </w:rPr>
        <w:t>информацией;</w:t>
      </w:r>
    </w:p>
    <w:p w14:paraId="5808F611" w14:textId="77777777" w:rsidR="00E0449D" w:rsidRDefault="00E0449D" w:rsidP="005E3873">
      <w:pPr>
        <w:pStyle w:val="a5"/>
        <w:numPr>
          <w:ilvl w:val="2"/>
          <w:numId w:val="46"/>
        </w:numPr>
        <w:tabs>
          <w:tab w:val="left" w:pos="1101"/>
        </w:tabs>
        <w:ind w:left="0" w:right="226" w:firstLine="0"/>
        <w:jc w:val="both"/>
        <w:rPr>
          <w:sz w:val="26"/>
        </w:rPr>
      </w:pPr>
      <w:r>
        <w:rPr>
          <w:sz w:val="26"/>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14:paraId="6AD4D027" w14:textId="77777777" w:rsidR="00E0449D" w:rsidRDefault="00E0449D" w:rsidP="005E3873">
      <w:pPr>
        <w:pStyle w:val="a5"/>
        <w:numPr>
          <w:ilvl w:val="2"/>
          <w:numId w:val="46"/>
        </w:numPr>
        <w:tabs>
          <w:tab w:val="left" w:pos="1101"/>
        </w:tabs>
        <w:ind w:left="0" w:right="230" w:firstLine="0"/>
        <w:jc w:val="both"/>
        <w:rPr>
          <w:sz w:val="26"/>
        </w:rPr>
      </w:pPr>
      <w:r>
        <w:rPr>
          <w:sz w:val="26"/>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14:paraId="01424A2E" w14:textId="77777777" w:rsidR="00E0449D" w:rsidRDefault="00E0449D" w:rsidP="004D10C5">
      <w:pPr>
        <w:ind w:right="232"/>
        <w:jc w:val="both"/>
        <w:rPr>
          <w:sz w:val="26"/>
        </w:rPr>
      </w:pPr>
      <w:r>
        <w:rPr>
          <w:b/>
          <w:sz w:val="26"/>
        </w:rPr>
        <w:t xml:space="preserve">«Изобразительное искусство». </w:t>
      </w:r>
      <w:r>
        <w:rPr>
          <w:sz w:val="26"/>
        </w:rPr>
        <w:t>Развивающий потенциал этого предмета связан с формированием личностных, познавательных, регулятивных действий.</w:t>
      </w:r>
    </w:p>
    <w:p w14:paraId="67246A4D" w14:textId="77777777" w:rsidR="00E0449D" w:rsidRDefault="00E0449D" w:rsidP="004D10C5">
      <w:pPr>
        <w:pStyle w:val="a3"/>
        <w:ind w:left="0" w:right="226"/>
      </w:pPr>
      <w:r>
        <w:t xml:space="preserve">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w:t>
      </w:r>
      <w:r>
        <w:rPr>
          <w:spacing w:val="2"/>
        </w:rPr>
        <w:t xml:space="preserve">развития </w:t>
      </w:r>
      <w:r>
        <w:t xml:space="preserve">познания ребёнком мира и способствует формированию логических операций сравнения, </w:t>
      </w:r>
      <w:r>
        <w:rPr>
          <w:spacing w:val="-3"/>
        </w:rPr>
        <w:t xml:space="preserve">установления </w:t>
      </w:r>
      <w:r>
        <w:t>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w:t>
      </w:r>
      <w:r>
        <w:rPr>
          <w:spacing w:val="-2"/>
        </w:rPr>
        <w:t xml:space="preserve"> </w:t>
      </w:r>
      <w:r>
        <w:t>замыслу.</w:t>
      </w:r>
    </w:p>
    <w:p w14:paraId="7B0EF086" w14:textId="77777777" w:rsidR="00E0449D" w:rsidRDefault="00E0449D" w:rsidP="004D10C5">
      <w:pPr>
        <w:pStyle w:val="a3"/>
        <w:ind w:left="0" w:right="228"/>
      </w:pPr>
      <w: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14:paraId="072E4735" w14:textId="77777777" w:rsidR="00E0449D" w:rsidRDefault="00E0449D" w:rsidP="004D10C5">
      <w:pPr>
        <w:pStyle w:val="a3"/>
        <w:ind w:left="0" w:right="224"/>
      </w:pPr>
      <w:r>
        <w:rPr>
          <w:b/>
          <w:spacing w:val="-2"/>
        </w:rPr>
        <w:t xml:space="preserve">«Музыка». </w:t>
      </w:r>
      <w:r>
        <w:t xml:space="preserve">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w:t>
      </w:r>
      <w:r>
        <w:rPr>
          <w:spacing w:val="2"/>
        </w:rPr>
        <w:t xml:space="preserve">личностных </w:t>
      </w:r>
      <w:r>
        <w:t xml:space="preserve">действий будут сформированы </w:t>
      </w:r>
      <w:r>
        <w:rPr>
          <w:spacing w:val="3"/>
        </w:rPr>
        <w:t xml:space="preserve">эстетические </w:t>
      </w:r>
      <w:r>
        <w:t xml:space="preserve">и </w:t>
      </w:r>
      <w:r>
        <w:rPr>
          <w:spacing w:val="3"/>
        </w:rPr>
        <w:t xml:space="preserve">ценностно-смысловые ориентации обучающихся, создающие основу </w:t>
      </w:r>
      <w:r>
        <w:rPr>
          <w:spacing w:val="2"/>
        </w:rPr>
        <w:t xml:space="preserve">для </w:t>
      </w:r>
      <w:r>
        <w:rPr>
          <w:spacing w:val="3"/>
        </w:rPr>
        <w:t xml:space="preserve">формирования позитивной </w:t>
      </w:r>
      <w:r>
        <w:t>самооценки, самоуважения, жизненного оптимизма, потребности в</w:t>
      </w:r>
      <w:r>
        <w:rPr>
          <w:spacing w:val="65"/>
        </w:rPr>
        <w:t xml:space="preserve"> </w:t>
      </w:r>
      <w:r>
        <w:t xml:space="preserve">творческом </w:t>
      </w:r>
      <w:r>
        <w:rPr>
          <w:spacing w:val="2"/>
        </w:rPr>
        <w:t xml:space="preserve">самовыражении. </w:t>
      </w:r>
      <w:r>
        <w:t xml:space="preserve">Приобщение к достижениям </w:t>
      </w:r>
      <w:r>
        <w:rPr>
          <w:spacing w:val="2"/>
        </w:rPr>
        <w:t xml:space="preserve">национальной, </w:t>
      </w:r>
      <w:r>
        <w:t>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w:t>
      </w:r>
      <w:r>
        <w:rPr>
          <w:spacing w:val="3"/>
        </w:rPr>
        <w:t xml:space="preserve"> </w:t>
      </w:r>
      <w:r>
        <w:t>обществе.</w:t>
      </w:r>
    </w:p>
    <w:p w14:paraId="4522157D" w14:textId="77777777" w:rsidR="00E0449D" w:rsidRDefault="00E0449D" w:rsidP="004D10C5">
      <w:pPr>
        <w:pStyle w:val="a3"/>
        <w:ind w:left="0" w:right="224"/>
      </w:pPr>
      <w: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с помощью творческого самовыражения.</w:t>
      </w:r>
    </w:p>
    <w:p w14:paraId="479F4888" w14:textId="77777777" w:rsidR="00E0449D" w:rsidRDefault="00E0449D" w:rsidP="004D10C5">
      <w:pPr>
        <w:pStyle w:val="a3"/>
        <w:ind w:left="0" w:right="230"/>
      </w:pPr>
      <w:r>
        <w:t>В области развития общепознавательных действий изучение музыки будет способствовать формированию замещения и моделирования.</w:t>
      </w:r>
    </w:p>
    <w:p w14:paraId="44AE675E" w14:textId="6728ACC9" w:rsidR="00E0449D" w:rsidRDefault="00E0449D" w:rsidP="004D10C5">
      <w:pPr>
        <w:pStyle w:val="a3"/>
        <w:ind w:left="0" w:right="242"/>
      </w:pPr>
      <w:r>
        <w:rPr>
          <w:b/>
        </w:rPr>
        <w:t>«</w:t>
      </w:r>
      <w:r w:rsidR="00050CFF">
        <w:rPr>
          <w:b/>
        </w:rPr>
        <w:t>Труд (т</w:t>
      </w:r>
      <w:r>
        <w:rPr>
          <w:b/>
        </w:rPr>
        <w:t>ехнология</w:t>
      </w:r>
      <w:r w:rsidR="00050CFF">
        <w:rPr>
          <w:b/>
        </w:rPr>
        <w:t>)</w:t>
      </w:r>
      <w:r>
        <w:rPr>
          <w:b/>
        </w:rPr>
        <w:t xml:space="preserve">». </w:t>
      </w:r>
      <w:r>
        <w:t>Специфика этого предмета и его значимость для формирования универсальных учебных действий обусловлены:</w:t>
      </w:r>
    </w:p>
    <w:p w14:paraId="71C05271" w14:textId="77777777" w:rsidR="00E0449D" w:rsidRDefault="00E0449D" w:rsidP="004D10C5">
      <w:pPr>
        <w:pStyle w:val="a5"/>
        <w:numPr>
          <w:ilvl w:val="3"/>
          <w:numId w:val="46"/>
        </w:numPr>
        <w:tabs>
          <w:tab w:val="left" w:pos="142"/>
        </w:tabs>
        <w:ind w:left="0" w:right="232" w:firstLine="0"/>
        <w:jc w:val="both"/>
        <w:rPr>
          <w:sz w:val="26"/>
        </w:rPr>
      </w:pPr>
      <w:r>
        <w:rPr>
          <w:sz w:val="26"/>
        </w:rPr>
        <w:t>ключевой ролью предметно-преобразовательной деятельности как основы формирования системы универсальных учебных</w:t>
      </w:r>
      <w:r>
        <w:rPr>
          <w:spacing w:val="29"/>
          <w:sz w:val="26"/>
        </w:rPr>
        <w:t xml:space="preserve"> </w:t>
      </w:r>
      <w:r>
        <w:rPr>
          <w:sz w:val="26"/>
        </w:rPr>
        <w:t>действий;</w:t>
      </w:r>
    </w:p>
    <w:p w14:paraId="7A27BC52" w14:textId="77777777" w:rsidR="00E0449D" w:rsidRDefault="00E0449D" w:rsidP="004D10C5">
      <w:pPr>
        <w:pStyle w:val="a5"/>
        <w:numPr>
          <w:ilvl w:val="3"/>
          <w:numId w:val="46"/>
        </w:numPr>
        <w:tabs>
          <w:tab w:val="left" w:pos="142"/>
        </w:tabs>
        <w:ind w:left="0" w:right="221" w:firstLine="0"/>
        <w:jc w:val="both"/>
        <w:rPr>
          <w:sz w:val="26"/>
        </w:rPr>
      </w:pPr>
      <w:r>
        <w:rPr>
          <w:sz w:val="26"/>
        </w:rPr>
        <w:t xml:space="preserve">значением универсальных учебных действий </w:t>
      </w:r>
      <w:r>
        <w:rPr>
          <w:spacing w:val="2"/>
          <w:sz w:val="26"/>
        </w:rPr>
        <w:t xml:space="preserve">моделирования </w:t>
      </w:r>
      <w:r>
        <w:rPr>
          <w:sz w:val="26"/>
        </w:rPr>
        <w:t xml:space="preserve">и планирования, которые являются непосредственным предметом усвоения в ходе выполнения различных заданий по </w:t>
      </w:r>
      <w:r>
        <w:rPr>
          <w:spacing w:val="2"/>
          <w:sz w:val="26"/>
        </w:rPr>
        <w:t xml:space="preserve">курсу </w:t>
      </w:r>
      <w:r>
        <w:rPr>
          <w:sz w:val="26"/>
        </w:rPr>
        <w:t xml:space="preserve">(так, в ходе решения задач на конструирование обучающиеся учатся использовать схемы, карты и модели, </w:t>
      </w:r>
      <w:r>
        <w:rPr>
          <w:spacing w:val="-3"/>
          <w:sz w:val="26"/>
        </w:rPr>
        <w:t xml:space="preserve">задающие </w:t>
      </w:r>
      <w:r>
        <w:rPr>
          <w:sz w:val="26"/>
        </w:rPr>
        <w:t xml:space="preserve">полную </w:t>
      </w:r>
      <w:r>
        <w:rPr>
          <w:spacing w:val="-3"/>
          <w:sz w:val="26"/>
        </w:rPr>
        <w:t xml:space="preserve">ориентировочную </w:t>
      </w:r>
      <w:r>
        <w:rPr>
          <w:sz w:val="26"/>
        </w:rPr>
        <w:t>основу выполнения предложенных заданий и позволяющие выделять необходимую систему</w:t>
      </w:r>
      <w:r>
        <w:rPr>
          <w:spacing w:val="9"/>
          <w:sz w:val="26"/>
        </w:rPr>
        <w:t xml:space="preserve"> </w:t>
      </w:r>
      <w:r>
        <w:rPr>
          <w:sz w:val="26"/>
        </w:rPr>
        <w:t>ориентиров);</w:t>
      </w:r>
    </w:p>
    <w:p w14:paraId="61709EFB" w14:textId="77777777" w:rsidR="00E0449D" w:rsidRDefault="00E0449D" w:rsidP="004D10C5">
      <w:pPr>
        <w:pStyle w:val="a5"/>
        <w:numPr>
          <w:ilvl w:val="3"/>
          <w:numId w:val="46"/>
        </w:numPr>
        <w:tabs>
          <w:tab w:val="left" w:pos="142"/>
        </w:tabs>
        <w:ind w:left="0" w:right="223" w:firstLine="0"/>
        <w:jc w:val="both"/>
        <w:rPr>
          <w:sz w:val="26"/>
        </w:rPr>
      </w:pPr>
      <w:r>
        <w:rPr>
          <w:sz w:val="26"/>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w:t>
      </w:r>
      <w:r>
        <w:rPr>
          <w:spacing w:val="-7"/>
          <w:sz w:val="26"/>
        </w:rPr>
        <w:t xml:space="preserve"> </w:t>
      </w:r>
      <w:r>
        <w:rPr>
          <w:sz w:val="26"/>
        </w:rPr>
        <w:t>деятельности;</w:t>
      </w:r>
    </w:p>
    <w:p w14:paraId="057D5A0F" w14:textId="47BBF28A" w:rsidR="00E0449D" w:rsidRPr="00903656" w:rsidRDefault="00E0449D" w:rsidP="009F3A80">
      <w:pPr>
        <w:pStyle w:val="a5"/>
        <w:numPr>
          <w:ilvl w:val="3"/>
          <w:numId w:val="46"/>
        </w:numPr>
        <w:tabs>
          <w:tab w:val="left" w:pos="142"/>
        </w:tabs>
        <w:ind w:left="567" w:right="244" w:firstLine="0"/>
        <w:jc w:val="both"/>
        <w:rPr>
          <w:sz w:val="26"/>
        </w:rPr>
      </w:pPr>
      <w:r>
        <w:rPr>
          <w:sz w:val="26"/>
        </w:rPr>
        <w:t>широким использованием форм группового сотрудничества и проектных форм работы для реализации учебных целей</w:t>
      </w:r>
      <w:r>
        <w:rPr>
          <w:spacing w:val="27"/>
          <w:sz w:val="26"/>
        </w:rPr>
        <w:t xml:space="preserve"> </w:t>
      </w:r>
      <w:r>
        <w:rPr>
          <w:sz w:val="26"/>
        </w:rPr>
        <w:t>курса;</w:t>
      </w:r>
      <w:r w:rsidR="00903656">
        <w:rPr>
          <w:sz w:val="26"/>
        </w:rPr>
        <w:t xml:space="preserve"> </w:t>
      </w:r>
      <w:r w:rsidRPr="00903656">
        <w:rPr>
          <w:sz w:val="26"/>
        </w:rPr>
        <w:t>формированием</w:t>
      </w:r>
      <w:r w:rsidRPr="00903656">
        <w:rPr>
          <w:sz w:val="26"/>
        </w:rPr>
        <w:tab/>
        <w:t>первоначальных</w:t>
      </w:r>
      <w:r w:rsidRPr="00903656">
        <w:rPr>
          <w:sz w:val="26"/>
        </w:rPr>
        <w:tab/>
        <w:t>элементов</w:t>
      </w:r>
      <w:r w:rsidRPr="00903656">
        <w:rPr>
          <w:sz w:val="26"/>
        </w:rPr>
        <w:tab/>
      </w:r>
      <w:r w:rsidRPr="00903656">
        <w:rPr>
          <w:spacing w:val="-3"/>
          <w:sz w:val="26"/>
        </w:rPr>
        <w:t>ИКТ-компе</w:t>
      </w:r>
      <w:r w:rsidRPr="00903656">
        <w:rPr>
          <w:sz w:val="26"/>
        </w:rPr>
        <w:t>тентности</w:t>
      </w:r>
      <w:r w:rsidRPr="00903656">
        <w:rPr>
          <w:spacing w:val="1"/>
          <w:sz w:val="26"/>
        </w:rPr>
        <w:t xml:space="preserve"> </w:t>
      </w:r>
      <w:r w:rsidRPr="00903656">
        <w:rPr>
          <w:sz w:val="26"/>
        </w:rPr>
        <w:t>обучающихся.</w:t>
      </w:r>
    </w:p>
    <w:p w14:paraId="34F49BC9" w14:textId="77777777" w:rsidR="00E0449D" w:rsidRDefault="00E0449D" w:rsidP="003D0866">
      <w:pPr>
        <w:pStyle w:val="a3"/>
        <w:tabs>
          <w:tab w:val="left" w:pos="142"/>
        </w:tabs>
        <w:ind w:left="0"/>
      </w:pPr>
      <w:r>
        <w:t>Изучение технологии обеспечивает реализацию следующих целей:</w:t>
      </w:r>
    </w:p>
    <w:p w14:paraId="2709398D" w14:textId="77777777" w:rsidR="00E0449D" w:rsidRDefault="00E0449D" w:rsidP="005E3873">
      <w:pPr>
        <w:pStyle w:val="a5"/>
        <w:numPr>
          <w:ilvl w:val="2"/>
          <w:numId w:val="46"/>
        </w:numPr>
        <w:tabs>
          <w:tab w:val="left" w:pos="142"/>
          <w:tab w:val="left" w:pos="1101"/>
        </w:tabs>
        <w:ind w:left="0" w:right="234" w:firstLine="0"/>
        <w:jc w:val="both"/>
        <w:rPr>
          <w:sz w:val="26"/>
        </w:rPr>
      </w:pPr>
      <w:r>
        <w:rPr>
          <w:sz w:val="26"/>
        </w:rPr>
        <w:t>формирование картины мира материальной и духовной культуры как продукта творческой предметно-преобразующей деятельности человека;</w:t>
      </w:r>
    </w:p>
    <w:p w14:paraId="27F18D4C" w14:textId="77777777" w:rsidR="00E0449D" w:rsidRDefault="00E0449D" w:rsidP="005E3873">
      <w:pPr>
        <w:pStyle w:val="a5"/>
        <w:numPr>
          <w:ilvl w:val="2"/>
          <w:numId w:val="46"/>
        </w:numPr>
        <w:tabs>
          <w:tab w:val="left" w:pos="142"/>
          <w:tab w:val="left" w:pos="1101"/>
        </w:tabs>
        <w:ind w:left="0" w:right="224" w:firstLine="0"/>
        <w:jc w:val="both"/>
        <w:rPr>
          <w:sz w:val="26"/>
        </w:rPr>
      </w:pPr>
      <w:r>
        <w:rPr>
          <w:sz w:val="26"/>
        </w:rP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w:t>
      </w:r>
      <w:r>
        <w:rPr>
          <w:spacing w:val="-4"/>
          <w:sz w:val="26"/>
        </w:rPr>
        <w:t xml:space="preserve"> </w:t>
      </w:r>
      <w:r>
        <w:rPr>
          <w:sz w:val="26"/>
        </w:rPr>
        <w:t>чертежей);</w:t>
      </w:r>
    </w:p>
    <w:p w14:paraId="78C6637D" w14:textId="77777777" w:rsidR="00E0449D" w:rsidRDefault="00E0449D" w:rsidP="005E3873">
      <w:pPr>
        <w:pStyle w:val="a5"/>
        <w:numPr>
          <w:ilvl w:val="2"/>
          <w:numId w:val="46"/>
        </w:numPr>
        <w:tabs>
          <w:tab w:val="left" w:pos="142"/>
          <w:tab w:val="left" w:pos="1101"/>
        </w:tabs>
        <w:ind w:left="0" w:right="226" w:firstLine="0"/>
        <w:jc w:val="both"/>
        <w:rPr>
          <w:sz w:val="26"/>
        </w:rPr>
      </w:pPr>
      <w:r>
        <w:rPr>
          <w:spacing w:val="-3"/>
          <w:sz w:val="26"/>
        </w:rPr>
        <w:t xml:space="preserve">развитие </w:t>
      </w:r>
      <w:r>
        <w:rPr>
          <w:sz w:val="26"/>
        </w:rPr>
        <w:t xml:space="preserve">регулятивных действий, включая целеполагание; </w:t>
      </w:r>
      <w:r>
        <w:rPr>
          <w:spacing w:val="2"/>
          <w:sz w:val="26"/>
        </w:rPr>
        <w:t xml:space="preserve">планирование </w:t>
      </w:r>
      <w:r>
        <w:rPr>
          <w:sz w:val="26"/>
        </w:rPr>
        <w:t xml:space="preserve">(умение составлять план действий и </w:t>
      </w:r>
      <w:r>
        <w:rPr>
          <w:spacing w:val="2"/>
          <w:sz w:val="26"/>
        </w:rPr>
        <w:t xml:space="preserve">применять </w:t>
      </w:r>
      <w:r>
        <w:rPr>
          <w:sz w:val="26"/>
        </w:rPr>
        <w:t>его для решения задач); прогнозирование (предвосхищение будущего результата при различных условиях  выполнения действия); контроль, коррекция и</w:t>
      </w:r>
      <w:r>
        <w:rPr>
          <w:spacing w:val="-2"/>
          <w:sz w:val="26"/>
        </w:rPr>
        <w:t xml:space="preserve"> </w:t>
      </w:r>
      <w:r>
        <w:rPr>
          <w:sz w:val="26"/>
        </w:rPr>
        <w:t>оценка;</w:t>
      </w:r>
    </w:p>
    <w:p w14:paraId="6DE3AC2B" w14:textId="77777777" w:rsidR="00E0449D" w:rsidRDefault="00E0449D" w:rsidP="005E3873">
      <w:pPr>
        <w:pStyle w:val="a5"/>
        <w:numPr>
          <w:ilvl w:val="2"/>
          <w:numId w:val="46"/>
        </w:numPr>
        <w:tabs>
          <w:tab w:val="left" w:pos="-142"/>
        </w:tabs>
        <w:ind w:left="0" w:right="226" w:firstLine="0"/>
        <w:jc w:val="both"/>
        <w:rPr>
          <w:sz w:val="26"/>
        </w:rPr>
      </w:pPr>
      <w:r>
        <w:rPr>
          <w:sz w:val="26"/>
        </w:rPr>
        <w:t>формирование внутреннего плана на основе поэтапной отработки предметно-преобразующих</w:t>
      </w:r>
      <w:r>
        <w:rPr>
          <w:spacing w:val="-2"/>
          <w:sz w:val="26"/>
        </w:rPr>
        <w:t xml:space="preserve"> </w:t>
      </w:r>
      <w:r>
        <w:rPr>
          <w:sz w:val="26"/>
        </w:rPr>
        <w:t>действий;</w:t>
      </w:r>
    </w:p>
    <w:p w14:paraId="5250CDE7" w14:textId="77777777" w:rsidR="00E0449D" w:rsidRDefault="00E0449D" w:rsidP="005E3873">
      <w:pPr>
        <w:pStyle w:val="a5"/>
        <w:numPr>
          <w:ilvl w:val="2"/>
          <w:numId w:val="46"/>
        </w:numPr>
        <w:tabs>
          <w:tab w:val="left" w:pos="-142"/>
        </w:tabs>
        <w:ind w:left="0" w:firstLine="0"/>
        <w:jc w:val="both"/>
        <w:rPr>
          <w:sz w:val="26"/>
        </w:rPr>
      </w:pPr>
      <w:r>
        <w:rPr>
          <w:sz w:val="26"/>
        </w:rPr>
        <w:t>развитие планирующей и регулирующей функций</w:t>
      </w:r>
      <w:r>
        <w:rPr>
          <w:spacing w:val="-7"/>
          <w:sz w:val="26"/>
        </w:rPr>
        <w:t xml:space="preserve"> </w:t>
      </w:r>
      <w:r>
        <w:rPr>
          <w:sz w:val="26"/>
        </w:rPr>
        <w:t>речи;</w:t>
      </w:r>
    </w:p>
    <w:p w14:paraId="00F8007F" w14:textId="77777777" w:rsidR="00E0449D" w:rsidRDefault="00E0449D" w:rsidP="005E3873">
      <w:pPr>
        <w:pStyle w:val="a5"/>
        <w:numPr>
          <w:ilvl w:val="2"/>
          <w:numId w:val="46"/>
        </w:numPr>
        <w:tabs>
          <w:tab w:val="left" w:pos="-142"/>
        </w:tabs>
        <w:ind w:left="0" w:right="230" w:firstLine="0"/>
        <w:jc w:val="both"/>
        <w:rPr>
          <w:sz w:val="26"/>
        </w:rPr>
      </w:pPr>
      <w:r>
        <w:rPr>
          <w:sz w:val="26"/>
        </w:rPr>
        <w:t>развитие коммуникативной компетентности обучающихся на основе организации совместно-продуктивной</w:t>
      </w:r>
      <w:r>
        <w:rPr>
          <w:spacing w:val="-1"/>
          <w:sz w:val="26"/>
        </w:rPr>
        <w:t xml:space="preserve"> </w:t>
      </w:r>
      <w:r>
        <w:rPr>
          <w:sz w:val="26"/>
        </w:rPr>
        <w:t>деятельности;</w:t>
      </w:r>
    </w:p>
    <w:p w14:paraId="60FB43A5" w14:textId="4B9EAF22" w:rsidR="00E0449D" w:rsidRDefault="00E0449D" w:rsidP="005E3873">
      <w:pPr>
        <w:pStyle w:val="a5"/>
        <w:numPr>
          <w:ilvl w:val="2"/>
          <w:numId w:val="46"/>
        </w:numPr>
        <w:tabs>
          <w:tab w:val="left" w:pos="-142"/>
        </w:tabs>
        <w:ind w:left="0" w:right="229" w:firstLine="0"/>
        <w:jc w:val="both"/>
        <w:rPr>
          <w:sz w:val="26"/>
        </w:rPr>
      </w:pPr>
      <w:r>
        <w:rPr>
          <w:sz w:val="26"/>
        </w:rPr>
        <w:t xml:space="preserve">развитие эстетических представлений и </w:t>
      </w:r>
      <w:r>
        <w:rPr>
          <w:spacing w:val="2"/>
          <w:sz w:val="26"/>
        </w:rPr>
        <w:t xml:space="preserve">критериев </w:t>
      </w:r>
      <w:r>
        <w:rPr>
          <w:sz w:val="26"/>
        </w:rPr>
        <w:t>на основе изобразительной и художественной конструктивной</w:t>
      </w:r>
      <w:r>
        <w:rPr>
          <w:spacing w:val="14"/>
          <w:sz w:val="26"/>
        </w:rPr>
        <w:t xml:space="preserve"> </w:t>
      </w:r>
      <w:r>
        <w:rPr>
          <w:sz w:val="26"/>
        </w:rPr>
        <w:t>деятельности;</w:t>
      </w:r>
      <w:r w:rsidRPr="00E0449D">
        <w:rPr>
          <w:sz w:val="26"/>
        </w:rPr>
        <w:t xml:space="preserve"> </w:t>
      </w:r>
      <w:r>
        <w:rPr>
          <w:sz w:val="26"/>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w:t>
      </w:r>
      <w:r>
        <w:rPr>
          <w:spacing w:val="-2"/>
          <w:sz w:val="26"/>
        </w:rPr>
        <w:t xml:space="preserve"> </w:t>
      </w:r>
      <w:r>
        <w:rPr>
          <w:sz w:val="26"/>
        </w:rPr>
        <w:t>деятельности;</w:t>
      </w:r>
    </w:p>
    <w:p w14:paraId="225F08C1" w14:textId="77777777" w:rsidR="00E0449D" w:rsidRDefault="00E0449D" w:rsidP="005E3873">
      <w:pPr>
        <w:pStyle w:val="a5"/>
        <w:numPr>
          <w:ilvl w:val="2"/>
          <w:numId w:val="46"/>
        </w:numPr>
        <w:tabs>
          <w:tab w:val="left" w:pos="-142"/>
        </w:tabs>
        <w:ind w:left="0" w:right="233" w:firstLine="0"/>
        <w:jc w:val="both"/>
        <w:rPr>
          <w:sz w:val="26"/>
        </w:rPr>
      </w:pPr>
      <w:r>
        <w:rPr>
          <w:sz w:val="26"/>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w:t>
      </w:r>
      <w:r>
        <w:rPr>
          <w:spacing w:val="-12"/>
          <w:sz w:val="26"/>
        </w:rPr>
        <w:t xml:space="preserve"> </w:t>
      </w:r>
      <w:r>
        <w:rPr>
          <w:sz w:val="26"/>
        </w:rPr>
        <w:t>самоопределению;</w:t>
      </w:r>
    </w:p>
    <w:p w14:paraId="32DF9899" w14:textId="77777777" w:rsidR="00E0449D" w:rsidRDefault="00E0449D" w:rsidP="005E3873">
      <w:pPr>
        <w:pStyle w:val="a5"/>
        <w:numPr>
          <w:ilvl w:val="2"/>
          <w:numId w:val="46"/>
        </w:numPr>
        <w:tabs>
          <w:tab w:val="left" w:pos="-142"/>
        </w:tabs>
        <w:ind w:left="0" w:right="225" w:firstLine="0"/>
        <w:jc w:val="both"/>
        <w:rPr>
          <w:sz w:val="26"/>
        </w:rPr>
      </w:pPr>
      <w:r>
        <w:rPr>
          <w:spacing w:val="-2"/>
          <w:sz w:val="26"/>
        </w:rPr>
        <w:t xml:space="preserve">формирование </w:t>
      </w:r>
      <w:r>
        <w:rPr>
          <w:sz w:val="26"/>
        </w:rPr>
        <w:t>ИКТ-компетентности обучающихся, включая ознакомление с</w:t>
      </w:r>
      <w:r>
        <w:rPr>
          <w:spacing w:val="-30"/>
          <w:sz w:val="26"/>
        </w:rPr>
        <w:t xml:space="preserve"> </w:t>
      </w:r>
      <w:r>
        <w:rPr>
          <w:sz w:val="26"/>
        </w:rPr>
        <w:t>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w:t>
      </w:r>
      <w:r>
        <w:rPr>
          <w:spacing w:val="-1"/>
          <w:sz w:val="26"/>
        </w:rPr>
        <w:t xml:space="preserve"> </w:t>
      </w:r>
      <w:r>
        <w:rPr>
          <w:sz w:val="26"/>
        </w:rPr>
        <w:t>аспектам.</w:t>
      </w:r>
    </w:p>
    <w:p w14:paraId="46EE002C" w14:textId="77777777" w:rsidR="00E0449D" w:rsidRDefault="00E0449D" w:rsidP="003D0866">
      <w:pPr>
        <w:tabs>
          <w:tab w:val="left" w:pos="-142"/>
        </w:tabs>
        <w:ind w:right="227"/>
        <w:jc w:val="both"/>
        <w:rPr>
          <w:sz w:val="26"/>
        </w:rPr>
      </w:pPr>
      <w:r>
        <w:rPr>
          <w:b/>
          <w:sz w:val="26"/>
        </w:rPr>
        <w:t xml:space="preserve">«Физическая культура». </w:t>
      </w:r>
      <w:r>
        <w:rPr>
          <w:sz w:val="26"/>
        </w:rPr>
        <w:t>Этот предмет обеспечивает формирование личностных универсальных действий:</w:t>
      </w:r>
    </w:p>
    <w:p w14:paraId="3389629D" w14:textId="77777777" w:rsidR="00E0449D" w:rsidRDefault="00E0449D" w:rsidP="005E3873">
      <w:pPr>
        <w:pStyle w:val="a5"/>
        <w:numPr>
          <w:ilvl w:val="2"/>
          <w:numId w:val="46"/>
        </w:numPr>
        <w:tabs>
          <w:tab w:val="left" w:pos="-142"/>
        </w:tabs>
        <w:ind w:left="0" w:right="233" w:firstLine="0"/>
        <w:jc w:val="both"/>
        <w:rPr>
          <w:sz w:val="26"/>
        </w:rPr>
      </w:pPr>
      <w:r>
        <w:rPr>
          <w:sz w:val="26"/>
        </w:rPr>
        <w:t>основ общекультурной и российской гражданской идентичности как чувства гордости за достижения в мировом и отечественном</w:t>
      </w:r>
      <w:r>
        <w:rPr>
          <w:spacing w:val="-5"/>
          <w:sz w:val="26"/>
        </w:rPr>
        <w:t xml:space="preserve"> </w:t>
      </w:r>
      <w:r>
        <w:rPr>
          <w:sz w:val="26"/>
        </w:rPr>
        <w:t>спорте;</w:t>
      </w:r>
    </w:p>
    <w:p w14:paraId="3898F794" w14:textId="77777777" w:rsidR="00E0449D" w:rsidRDefault="00E0449D" w:rsidP="005E3873">
      <w:pPr>
        <w:pStyle w:val="a5"/>
        <w:numPr>
          <w:ilvl w:val="2"/>
          <w:numId w:val="46"/>
        </w:numPr>
        <w:tabs>
          <w:tab w:val="left" w:pos="-142"/>
        </w:tabs>
        <w:ind w:left="0" w:right="224" w:firstLine="0"/>
        <w:jc w:val="both"/>
        <w:rPr>
          <w:sz w:val="26"/>
        </w:rPr>
      </w:pPr>
      <w:r>
        <w:rPr>
          <w:sz w:val="26"/>
        </w:rPr>
        <w:t>освоение моральных норм помощи тем, кто в ней нуждается, готовности принять на себя</w:t>
      </w:r>
      <w:r>
        <w:rPr>
          <w:spacing w:val="-1"/>
          <w:sz w:val="26"/>
        </w:rPr>
        <w:t xml:space="preserve"> </w:t>
      </w:r>
      <w:r>
        <w:rPr>
          <w:sz w:val="26"/>
        </w:rPr>
        <w:t>ответственность;</w:t>
      </w:r>
    </w:p>
    <w:p w14:paraId="5F5EBABC" w14:textId="77777777" w:rsidR="00E0449D" w:rsidRDefault="00E0449D" w:rsidP="005E3873">
      <w:pPr>
        <w:pStyle w:val="a5"/>
        <w:numPr>
          <w:ilvl w:val="2"/>
          <w:numId w:val="46"/>
        </w:numPr>
        <w:tabs>
          <w:tab w:val="left" w:pos="-142"/>
        </w:tabs>
        <w:ind w:left="0" w:right="227" w:firstLine="0"/>
        <w:jc w:val="both"/>
        <w:rPr>
          <w:sz w:val="26"/>
        </w:rPr>
      </w:pPr>
      <w:r>
        <w:rPr>
          <w:sz w:val="26"/>
        </w:rPr>
        <w:t xml:space="preserve">развитие мотивации достижения и готовности к преодолению трудностей на </w:t>
      </w:r>
      <w:r>
        <w:rPr>
          <w:spacing w:val="2"/>
          <w:sz w:val="26"/>
        </w:rPr>
        <w:t xml:space="preserve">основе </w:t>
      </w:r>
      <w:r>
        <w:rPr>
          <w:sz w:val="26"/>
        </w:rPr>
        <w:t>конструктивных стратегий совладания и умения мобилизовать свои личностные и физические ресурсы,</w:t>
      </w:r>
      <w:r>
        <w:rPr>
          <w:spacing w:val="2"/>
          <w:sz w:val="26"/>
        </w:rPr>
        <w:t xml:space="preserve"> </w:t>
      </w:r>
      <w:r>
        <w:rPr>
          <w:sz w:val="26"/>
        </w:rPr>
        <w:t>стрессоустойчивости;</w:t>
      </w:r>
    </w:p>
    <w:p w14:paraId="502EB38F" w14:textId="77777777" w:rsidR="00E0449D" w:rsidRDefault="00E0449D" w:rsidP="005E3873">
      <w:pPr>
        <w:pStyle w:val="a5"/>
        <w:numPr>
          <w:ilvl w:val="2"/>
          <w:numId w:val="46"/>
        </w:numPr>
        <w:tabs>
          <w:tab w:val="left" w:pos="-142"/>
        </w:tabs>
        <w:ind w:left="0" w:firstLine="0"/>
        <w:jc w:val="both"/>
        <w:rPr>
          <w:sz w:val="26"/>
        </w:rPr>
      </w:pPr>
      <w:r>
        <w:rPr>
          <w:sz w:val="26"/>
        </w:rPr>
        <w:t>освоение правил здорового и безопасного образа</w:t>
      </w:r>
      <w:r>
        <w:rPr>
          <w:spacing w:val="-3"/>
          <w:sz w:val="26"/>
        </w:rPr>
        <w:t xml:space="preserve"> </w:t>
      </w:r>
      <w:r>
        <w:rPr>
          <w:sz w:val="26"/>
        </w:rPr>
        <w:t>жизни.</w:t>
      </w:r>
    </w:p>
    <w:p w14:paraId="2AAB590E" w14:textId="77777777" w:rsidR="00E0449D" w:rsidRDefault="00E0449D" w:rsidP="003D0866">
      <w:pPr>
        <w:pStyle w:val="a3"/>
        <w:tabs>
          <w:tab w:val="left" w:pos="-142"/>
        </w:tabs>
        <w:ind w:left="0"/>
      </w:pPr>
      <w:r>
        <w:t>«Физическая культура» как учебный предмет способствует:</w:t>
      </w:r>
    </w:p>
    <w:p w14:paraId="0A843B57" w14:textId="77777777" w:rsidR="00E0449D" w:rsidRDefault="00E0449D" w:rsidP="003D0866">
      <w:pPr>
        <w:pStyle w:val="a3"/>
        <w:tabs>
          <w:tab w:val="left" w:pos="-142"/>
        </w:tabs>
        <w:ind w:left="0" w:right="230"/>
      </w:pPr>
      <w:r>
        <w:t>в области регулятивных действий развитию умений планировать, регулировать, контролировать и оценивать свои действия;</w:t>
      </w:r>
    </w:p>
    <w:p w14:paraId="0DE53680" w14:textId="77777777" w:rsidR="00E0449D" w:rsidRDefault="00E0449D" w:rsidP="003D0866">
      <w:pPr>
        <w:pStyle w:val="a3"/>
        <w:tabs>
          <w:tab w:val="left" w:pos="-142"/>
        </w:tabs>
        <w:ind w:left="0" w:right="224"/>
      </w:pPr>
      <w:r>
        <w:t xml:space="preserve">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w:t>
      </w:r>
      <w:r>
        <w:rPr>
          <w:spacing w:val="2"/>
        </w:rPr>
        <w:t xml:space="preserve">деятельности; </w:t>
      </w:r>
      <w:r>
        <w:t>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w:t>
      </w:r>
      <w:r>
        <w:rPr>
          <w:spacing w:val="-5"/>
        </w:rPr>
        <w:t xml:space="preserve"> </w:t>
      </w:r>
      <w:r>
        <w:t>результата).</w:t>
      </w:r>
    </w:p>
    <w:p w14:paraId="2D688153" w14:textId="77777777" w:rsidR="00E0449D" w:rsidRDefault="00E0449D" w:rsidP="003D0866">
      <w:pPr>
        <w:pStyle w:val="a3"/>
        <w:ind w:left="0" w:right="224"/>
      </w:pPr>
      <w:r>
        <w:rPr>
          <w:b/>
        </w:rPr>
        <w:t>«Основы религиозных культур и светской этики»</w:t>
      </w:r>
      <w:r>
        <w:t>. Цель данного курса - формирование у младшего подростка мотиваций к осознанному нравственному поведению, основанному на знании культурных и религиозных традиций многонационального народа России и уважении к этим традициям ним, а также к диалогу с представителями других культур и</w:t>
      </w:r>
      <w:r>
        <w:rPr>
          <w:spacing w:val="-3"/>
        </w:rPr>
        <w:t xml:space="preserve"> </w:t>
      </w:r>
      <w:r>
        <w:t>мировоззрений.</w:t>
      </w:r>
    </w:p>
    <w:p w14:paraId="1D36292B" w14:textId="77777777" w:rsidR="00E0449D" w:rsidRDefault="00E0449D" w:rsidP="003D0866">
      <w:pPr>
        <w:pStyle w:val="a3"/>
        <w:ind w:left="0" w:right="226"/>
      </w:pPr>
      <w:r>
        <w:t>Учебный курс является культурологическим и направлен на развитие у школьников 10-11 лет представлений о нравственных идеалах и таким образом, ознакомление с нравственными ценностями, составляющими основу религиозных и светских традиций, на понимание их значения в жизни современного общества, а также своей сопричастности к ним.  Основные  культурологические  понятия  учебного  курса  –  «культурная</w:t>
      </w:r>
      <w:r>
        <w:rPr>
          <w:spacing w:val="46"/>
        </w:rPr>
        <w:t xml:space="preserve"> </w:t>
      </w:r>
      <w:r>
        <w:t>традиция»,</w:t>
      </w:r>
    </w:p>
    <w:p w14:paraId="41D60C32" w14:textId="77777777" w:rsidR="00E0449D" w:rsidRDefault="00E0449D" w:rsidP="003D0866">
      <w:pPr>
        <w:pStyle w:val="a3"/>
        <w:ind w:left="0" w:right="228"/>
      </w:pPr>
      <w:r>
        <w:t>«мировоззрение», «духовность» и «нравственность» - являются объединяющим началом для</w:t>
      </w:r>
      <w:r>
        <w:rPr>
          <w:spacing w:val="46"/>
        </w:rPr>
        <w:t xml:space="preserve"> </w:t>
      </w:r>
      <w:r>
        <w:t>всех</w:t>
      </w:r>
      <w:r>
        <w:rPr>
          <w:spacing w:val="47"/>
        </w:rPr>
        <w:t xml:space="preserve"> </w:t>
      </w:r>
      <w:r>
        <w:t>понятий,</w:t>
      </w:r>
      <w:r>
        <w:rPr>
          <w:spacing w:val="48"/>
        </w:rPr>
        <w:t xml:space="preserve"> </w:t>
      </w:r>
      <w:r>
        <w:t>составляющих</w:t>
      </w:r>
      <w:r>
        <w:rPr>
          <w:spacing w:val="47"/>
        </w:rPr>
        <w:t xml:space="preserve"> </w:t>
      </w:r>
      <w:r>
        <w:t>основу</w:t>
      </w:r>
      <w:r>
        <w:rPr>
          <w:spacing w:val="44"/>
        </w:rPr>
        <w:t xml:space="preserve"> </w:t>
      </w:r>
      <w:r>
        <w:t>курса. Данный</w:t>
      </w:r>
      <w:r>
        <w:rPr>
          <w:spacing w:val="48"/>
        </w:rPr>
        <w:t xml:space="preserve"> </w:t>
      </w:r>
      <w:r>
        <w:t>курс</w:t>
      </w:r>
      <w:r>
        <w:rPr>
          <w:spacing w:val="47"/>
        </w:rPr>
        <w:t xml:space="preserve"> </w:t>
      </w:r>
      <w:r>
        <w:t>призван</w:t>
      </w:r>
      <w:r>
        <w:rPr>
          <w:spacing w:val="47"/>
        </w:rPr>
        <w:t xml:space="preserve"> </w:t>
      </w:r>
      <w:r>
        <w:t>актуализировать</w:t>
      </w:r>
      <w:r>
        <w:rPr>
          <w:spacing w:val="44"/>
        </w:rPr>
        <w:t xml:space="preserve"> </w:t>
      </w:r>
    </w:p>
    <w:p w14:paraId="6FE65353" w14:textId="3998D42F" w:rsidR="00E0449D" w:rsidRDefault="00E0449D" w:rsidP="003D0866">
      <w:pPr>
        <w:pStyle w:val="a3"/>
        <w:tabs>
          <w:tab w:val="left" w:pos="9503"/>
        </w:tabs>
        <w:ind w:left="0" w:right="226"/>
      </w:pPr>
      <w:r>
        <w:t>в содержании общего образования вопрос совершенствования личности ребёнка на принципах гуманизма в тесной связи с религиозным и общечеловеческими ценностями. Курс должен сыграть важную роль как в расширении образовательного кругозора учащегося, так и в воспитательном процессе формирования порядочного, честного, достойного</w:t>
      </w:r>
      <w:r w:rsidR="00EC1C80">
        <w:t xml:space="preserve"> </w:t>
      </w:r>
      <w:r>
        <w:rPr>
          <w:w w:val="95"/>
        </w:rPr>
        <w:t>гражданина.</w:t>
      </w:r>
    </w:p>
    <w:p w14:paraId="721786A5" w14:textId="77777777" w:rsidR="00E0449D" w:rsidRDefault="00E0449D" w:rsidP="003D0866">
      <w:pPr>
        <w:pStyle w:val="a3"/>
        <w:tabs>
          <w:tab w:val="left" w:pos="0"/>
        </w:tabs>
        <w:ind w:left="0" w:right="228"/>
      </w:pPr>
      <w:r>
        <w:t>Основной принцип, заложенный в содержании курса, - общность в многообразии, многоединство, поликультурность, - отражает культурную, социальную, этническую, религиозную сущность нашей страны и современного мира.</w:t>
      </w:r>
    </w:p>
    <w:p w14:paraId="79A754C7" w14:textId="1A2494F7" w:rsidR="00E0449D" w:rsidRDefault="00E0449D" w:rsidP="003D0866">
      <w:pPr>
        <w:pStyle w:val="a3"/>
        <w:tabs>
          <w:tab w:val="left" w:pos="0"/>
        </w:tabs>
        <w:ind w:left="0"/>
      </w:pPr>
      <w:r>
        <w:t>В лицее предмет ОРКСЭ реализуется в рамках двух к</w:t>
      </w:r>
      <w:r w:rsidR="00903656">
        <w:t xml:space="preserve">урсов «Основы светской этики» и </w:t>
      </w:r>
      <w:r>
        <w:t>«Основы православ</w:t>
      </w:r>
      <w:r w:rsidR="00903656">
        <w:t>ной культуры</w:t>
      </w:r>
      <w:r>
        <w:t>».</w:t>
      </w:r>
    </w:p>
    <w:p w14:paraId="0C874BC0" w14:textId="04C41D1D" w:rsidR="00E0449D" w:rsidRDefault="00E0449D" w:rsidP="003D0866">
      <w:pPr>
        <w:pStyle w:val="a3"/>
        <w:tabs>
          <w:tab w:val="left" w:pos="0"/>
        </w:tabs>
        <w:ind w:left="0" w:right="228"/>
      </w:pPr>
      <w:r>
        <w:t>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w:t>
      </w:r>
      <w:r w:rsidR="00050CFF">
        <w:t>Труд (т</w:t>
      </w:r>
      <w:r>
        <w:t>ехнология</w:t>
      </w:r>
      <w:r w:rsidR="00050CFF">
        <w:t>)</w:t>
      </w:r>
      <w:r>
        <w:t>», «Иностранный язык»,</w:t>
      </w:r>
      <w:r w:rsidR="00903656">
        <w:t xml:space="preserve"> </w:t>
      </w:r>
      <w:r>
        <w:t>«Изобразительное искусство», «Физическая культура» в отношении ценностно- смыслового, личностного, познавательного и коммуникативного развития учащихся.</w:t>
      </w:r>
    </w:p>
    <w:p w14:paraId="3D71B00F" w14:textId="77777777" w:rsidR="00E0449D" w:rsidRDefault="00E0449D" w:rsidP="003D0866">
      <w:pPr>
        <w:pStyle w:val="a3"/>
        <w:tabs>
          <w:tab w:val="left" w:pos="0"/>
        </w:tabs>
        <w:ind w:left="0" w:right="224"/>
      </w:pPr>
      <w:r>
        <w:t>Каждый из предметов, помимо прямого эффекта обучения – приобретения определенных знаний, умений, навыков, вносит свой вклад в формирование универсальных учебных</w:t>
      </w:r>
      <w:r>
        <w:rPr>
          <w:spacing w:val="4"/>
        </w:rPr>
        <w:t xml:space="preserve"> </w:t>
      </w:r>
      <w:r>
        <w:t>умений:</w:t>
      </w:r>
    </w:p>
    <w:p w14:paraId="4D7C08D7" w14:textId="77777777" w:rsidR="00E0449D" w:rsidRDefault="00E0449D" w:rsidP="005E3873">
      <w:pPr>
        <w:pStyle w:val="a5"/>
        <w:numPr>
          <w:ilvl w:val="0"/>
          <w:numId w:val="39"/>
        </w:numPr>
        <w:tabs>
          <w:tab w:val="left" w:pos="0"/>
          <w:tab w:val="left" w:pos="1454"/>
        </w:tabs>
        <w:ind w:left="0" w:right="231" w:firstLine="0"/>
        <w:jc w:val="both"/>
        <w:rPr>
          <w:sz w:val="26"/>
        </w:rPr>
      </w:pPr>
      <w:r>
        <w:rPr>
          <w:sz w:val="26"/>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w:t>
      </w:r>
      <w:r>
        <w:rPr>
          <w:spacing w:val="-18"/>
          <w:sz w:val="26"/>
        </w:rPr>
        <w:t xml:space="preserve"> </w:t>
      </w:r>
      <w:r>
        <w:rPr>
          <w:sz w:val="26"/>
        </w:rPr>
        <w:t>задачей;</w:t>
      </w:r>
    </w:p>
    <w:p w14:paraId="2A6BEE55" w14:textId="77777777" w:rsidR="00E0449D" w:rsidRDefault="00E0449D" w:rsidP="005E3873">
      <w:pPr>
        <w:pStyle w:val="a5"/>
        <w:numPr>
          <w:ilvl w:val="0"/>
          <w:numId w:val="39"/>
        </w:numPr>
        <w:tabs>
          <w:tab w:val="left" w:pos="0"/>
          <w:tab w:val="left" w:pos="1454"/>
        </w:tabs>
        <w:ind w:left="0" w:right="227" w:firstLine="142"/>
        <w:jc w:val="both"/>
        <w:rPr>
          <w:sz w:val="26"/>
        </w:rPr>
      </w:pPr>
      <w:r>
        <w:rPr>
          <w:sz w:val="26"/>
        </w:rPr>
        <w:t>Умения использовать знаковые системы и символы для моделирования объектов и отношений между</w:t>
      </w:r>
      <w:r>
        <w:rPr>
          <w:spacing w:val="-5"/>
          <w:sz w:val="26"/>
        </w:rPr>
        <w:t xml:space="preserve"> </w:t>
      </w:r>
      <w:r>
        <w:rPr>
          <w:sz w:val="26"/>
        </w:rPr>
        <w:t>ними;</w:t>
      </w:r>
    </w:p>
    <w:p w14:paraId="569383F3" w14:textId="7B10D474" w:rsidR="00E0449D" w:rsidRDefault="00E0449D" w:rsidP="003D0866">
      <w:pPr>
        <w:pStyle w:val="a3"/>
        <w:ind w:left="0" w:right="225"/>
      </w:pPr>
      <w: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w:t>
      </w:r>
      <w:r>
        <w:rPr>
          <w:spacing w:val="-14"/>
        </w:rPr>
        <w:t xml:space="preserve"> </w:t>
      </w:r>
      <w:r>
        <w:t>гипотезы.</w:t>
      </w:r>
      <w:r w:rsidRPr="00E0449D">
        <w:t xml:space="preserve"> </w:t>
      </w:r>
      <w:r>
        <w:t>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w:t>
      </w:r>
      <w:r>
        <w:rPr>
          <w:spacing w:val="-5"/>
        </w:rPr>
        <w:t xml:space="preserve"> </w:t>
      </w:r>
      <w:r>
        <w:rPr>
          <w:spacing w:val="-7"/>
        </w:rPr>
        <w:t>действий.</w:t>
      </w:r>
    </w:p>
    <w:p w14:paraId="7439F138" w14:textId="77777777" w:rsidR="00E0449D" w:rsidRDefault="00E0449D" w:rsidP="003D0866">
      <w:pPr>
        <w:pStyle w:val="a3"/>
        <w:ind w:left="0"/>
        <w:jc w:val="left"/>
        <w:rPr>
          <w:sz w:val="20"/>
        </w:rPr>
      </w:pPr>
    </w:p>
    <w:p w14:paraId="6DE7D96B" w14:textId="77777777" w:rsidR="00E0449D" w:rsidRDefault="00E0449D" w:rsidP="003D0866">
      <w:pPr>
        <w:pStyle w:val="a3"/>
        <w:ind w:left="0"/>
        <w:jc w:val="left"/>
        <w:rPr>
          <w:sz w:val="10"/>
        </w:rPr>
      </w:pPr>
    </w:p>
    <w:tbl>
      <w:tblPr>
        <w:tblW w:w="1077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1986"/>
        <w:gridCol w:w="2019"/>
        <w:gridCol w:w="2053"/>
        <w:gridCol w:w="2517"/>
      </w:tblGrid>
      <w:tr w:rsidR="00E0449D" w14:paraId="09DB67B4" w14:textId="77777777" w:rsidTr="006467E8">
        <w:trPr>
          <w:trHeight w:val="685"/>
        </w:trPr>
        <w:tc>
          <w:tcPr>
            <w:tcW w:w="2199" w:type="dxa"/>
          </w:tcPr>
          <w:p w14:paraId="728CC33F" w14:textId="77777777" w:rsidR="00E0449D" w:rsidRDefault="00E0449D" w:rsidP="003D0866">
            <w:pPr>
              <w:pStyle w:val="TableParagraph"/>
              <w:ind w:left="108"/>
              <w:rPr>
                <w:b/>
                <w:sz w:val="26"/>
              </w:rPr>
            </w:pPr>
            <w:r>
              <w:rPr>
                <w:b/>
                <w:sz w:val="26"/>
              </w:rPr>
              <w:t>Смысловые</w:t>
            </w:r>
          </w:p>
          <w:p w14:paraId="1D2B3EF3" w14:textId="77777777" w:rsidR="00E0449D" w:rsidRDefault="00E0449D" w:rsidP="003D0866">
            <w:pPr>
              <w:pStyle w:val="TableParagraph"/>
              <w:ind w:left="108"/>
              <w:rPr>
                <w:b/>
                <w:sz w:val="26"/>
              </w:rPr>
            </w:pPr>
            <w:r>
              <w:rPr>
                <w:b/>
                <w:sz w:val="26"/>
              </w:rPr>
              <w:t>акценты УУД</w:t>
            </w:r>
          </w:p>
        </w:tc>
        <w:tc>
          <w:tcPr>
            <w:tcW w:w="1986" w:type="dxa"/>
          </w:tcPr>
          <w:p w14:paraId="1F1ABBE2" w14:textId="77777777" w:rsidR="00E0449D" w:rsidRDefault="00E0449D" w:rsidP="003D0866">
            <w:pPr>
              <w:pStyle w:val="TableParagraph"/>
              <w:ind w:left="108"/>
              <w:rPr>
                <w:b/>
                <w:sz w:val="26"/>
              </w:rPr>
            </w:pPr>
            <w:r>
              <w:rPr>
                <w:b/>
                <w:sz w:val="26"/>
              </w:rPr>
              <w:t>Русский язык</w:t>
            </w:r>
          </w:p>
        </w:tc>
        <w:tc>
          <w:tcPr>
            <w:tcW w:w="2019" w:type="dxa"/>
          </w:tcPr>
          <w:p w14:paraId="5FA68B24" w14:textId="77777777" w:rsidR="00E0449D" w:rsidRDefault="00E0449D" w:rsidP="003D0866">
            <w:pPr>
              <w:pStyle w:val="TableParagraph"/>
              <w:ind w:left="109"/>
              <w:rPr>
                <w:b/>
                <w:sz w:val="26"/>
              </w:rPr>
            </w:pPr>
            <w:r>
              <w:rPr>
                <w:b/>
                <w:sz w:val="26"/>
              </w:rPr>
              <w:t>Литературное</w:t>
            </w:r>
          </w:p>
          <w:p w14:paraId="1334CD35" w14:textId="77777777" w:rsidR="00E0449D" w:rsidRDefault="00E0449D" w:rsidP="003D0866">
            <w:pPr>
              <w:pStyle w:val="TableParagraph"/>
              <w:ind w:left="109"/>
              <w:rPr>
                <w:b/>
                <w:sz w:val="26"/>
              </w:rPr>
            </w:pPr>
            <w:r>
              <w:rPr>
                <w:b/>
                <w:sz w:val="26"/>
              </w:rPr>
              <w:t>чтение</w:t>
            </w:r>
          </w:p>
        </w:tc>
        <w:tc>
          <w:tcPr>
            <w:tcW w:w="2053" w:type="dxa"/>
          </w:tcPr>
          <w:p w14:paraId="6BB117A8" w14:textId="77777777" w:rsidR="00E0449D" w:rsidRDefault="00E0449D" w:rsidP="003D0866">
            <w:pPr>
              <w:pStyle w:val="TableParagraph"/>
              <w:ind w:left="109"/>
              <w:rPr>
                <w:b/>
                <w:sz w:val="26"/>
              </w:rPr>
            </w:pPr>
            <w:r>
              <w:rPr>
                <w:b/>
                <w:sz w:val="26"/>
              </w:rPr>
              <w:t>Математика</w:t>
            </w:r>
          </w:p>
        </w:tc>
        <w:tc>
          <w:tcPr>
            <w:tcW w:w="2517" w:type="dxa"/>
          </w:tcPr>
          <w:p w14:paraId="03E58B16" w14:textId="77777777" w:rsidR="00E0449D" w:rsidRDefault="00E0449D" w:rsidP="003D0866">
            <w:pPr>
              <w:pStyle w:val="TableParagraph"/>
              <w:ind w:left="106"/>
              <w:rPr>
                <w:b/>
                <w:sz w:val="26"/>
              </w:rPr>
            </w:pPr>
            <w:r>
              <w:rPr>
                <w:b/>
                <w:sz w:val="26"/>
              </w:rPr>
              <w:t>Окружающий</w:t>
            </w:r>
          </w:p>
          <w:p w14:paraId="181572A2" w14:textId="77777777" w:rsidR="00E0449D" w:rsidRDefault="00E0449D" w:rsidP="003D0866">
            <w:pPr>
              <w:pStyle w:val="TableParagraph"/>
              <w:ind w:left="106"/>
              <w:rPr>
                <w:b/>
                <w:sz w:val="26"/>
              </w:rPr>
            </w:pPr>
            <w:r>
              <w:rPr>
                <w:b/>
                <w:sz w:val="26"/>
              </w:rPr>
              <w:t>мир</w:t>
            </w:r>
          </w:p>
        </w:tc>
      </w:tr>
      <w:tr w:rsidR="00E0449D" w14:paraId="1A7565FE" w14:textId="77777777" w:rsidTr="006467E8">
        <w:trPr>
          <w:trHeight w:val="1031"/>
        </w:trPr>
        <w:tc>
          <w:tcPr>
            <w:tcW w:w="2199" w:type="dxa"/>
          </w:tcPr>
          <w:p w14:paraId="4126165E" w14:textId="77777777" w:rsidR="00E0449D" w:rsidRDefault="00E0449D" w:rsidP="003D0866">
            <w:pPr>
              <w:pStyle w:val="TableParagraph"/>
              <w:ind w:left="108"/>
              <w:rPr>
                <w:b/>
                <w:sz w:val="26"/>
              </w:rPr>
            </w:pPr>
            <w:r>
              <w:rPr>
                <w:b/>
                <w:sz w:val="26"/>
              </w:rPr>
              <w:t>личностные</w:t>
            </w:r>
          </w:p>
        </w:tc>
        <w:tc>
          <w:tcPr>
            <w:tcW w:w="1986" w:type="dxa"/>
          </w:tcPr>
          <w:p w14:paraId="6D34F3E8" w14:textId="77777777" w:rsidR="00E0449D" w:rsidRDefault="00E0449D" w:rsidP="003D0866">
            <w:pPr>
              <w:pStyle w:val="TableParagraph"/>
              <w:ind w:left="108" w:right="667"/>
              <w:rPr>
                <w:sz w:val="26"/>
              </w:rPr>
            </w:pPr>
            <w:r>
              <w:rPr>
                <w:w w:val="95"/>
                <w:sz w:val="26"/>
              </w:rPr>
              <w:t xml:space="preserve">жизненное </w:t>
            </w:r>
            <w:r>
              <w:rPr>
                <w:sz w:val="26"/>
              </w:rPr>
              <w:t>само-</w:t>
            </w:r>
          </w:p>
          <w:p w14:paraId="237DEA5E" w14:textId="77777777" w:rsidR="00E0449D" w:rsidRDefault="00E0449D" w:rsidP="003D0866">
            <w:pPr>
              <w:pStyle w:val="TableParagraph"/>
              <w:ind w:left="108"/>
              <w:rPr>
                <w:sz w:val="26"/>
              </w:rPr>
            </w:pPr>
            <w:r>
              <w:rPr>
                <w:sz w:val="26"/>
              </w:rPr>
              <w:t>определение</w:t>
            </w:r>
          </w:p>
        </w:tc>
        <w:tc>
          <w:tcPr>
            <w:tcW w:w="2019" w:type="dxa"/>
          </w:tcPr>
          <w:p w14:paraId="3094DEF5" w14:textId="77777777" w:rsidR="00E0449D" w:rsidRDefault="00E0449D" w:rsidP="003D0866">
            <w:pPr>
              <w:pStyle w:val="TableParagraph"/>
              <w:ind w:left="109"/>
              <w:rPr>
                <w:sz w:val="26"/>
              </w:rPr>
            </w:pPr>
            <w:r>
              <w:rPr>
                <w:sz w:val="26"/>
              </w:rPr>
              <w:t>нравственно-</w:t>
            </w:r>
          </w:p>
          <w:p w14:paraId="5A3A296E" w14:textId="77777777" w:rsidR="00E0449D" w:rsidRDefault="00E0449D" w:rsidP="003D0866">
            <w:pPr>
              <w:pStyle w:val="TableParagraph"/>
              <w:ind w:left="109"/>
              <w:rPr>
                <w:sz w:val="26"/>
              </w:rPr>
            </w:pPr>
            <w:r>
              <w:rPr>
                <w:sz w:val="26"/>
              </w:rPr>
              <w:t xml:space="preserve">этическая </w:t>
            </w:r>
            <w:r>
              <w:rPr>
                <w:w w:val="95"/>
                <w:sz w:val="26"/>
              </w:rPr>
              <w:t>ориентация</w:t>
            </w:r>
          </w:p>
        </w:tc>
        <w:tc>
          <w:tcPr>
            <w:tcW w:w="2053" w:type="dxa"/>
          </w:tcPr>
          <w:p w14:paraId="0454454B" w14:textId="77777777" w:rsidR="00E0449D" w:rsidRDefault="00E0449D" w:rsidP="003D0866">
            <w:pPr>
              <w:pStyle w:val="TableParagraph"/>
              <w:ind w:left="109"/>
              <w:rPr>
                <w:sz w:val="26"/>
              </w:rPr>
            </w:pPr>
            <w:r>
              <w:rPr>
                <w:sz w:val="26"/>
              </w:rPr>
              <w:t xml:space="preserve">смысло- </w:t>
            </w:r>
            <w:r>
              <w:rPr>
                <w:w w:val="95"/>
                <w:sz w:val="26"/>
              </w:rPr>
              <w:t>образование</w:t>
            </w:r>
          </w:p>
        </w:tc>
        <w:tc>
          <w:tcPr>
            <w:tcW w:w="2517" w:type="dxa"/>
          </w:tcPr>
          <w:p w14:paraId="2FF30A0A" w14:textId="77777777" w:rsidR="00E0449D" w:rsidRDefault="00E0449D" w:rsidP="003D0866">
            <w:pPr>
              <w:pStyle w:val="TableParagraph"/>
              <w:ind w:left="106"/>
              <w:rPr>
                <w:sz w:val="26"/>
              </w:rPr>
            </w:pPr>
            <w:r>
              <w:rPr>
                <w:sz w:val="26"/>
              </w:rPr>
              <w:t>нравственно-</w:t>
            </w:r>
          </w:p>
          <w:p w14:paraId="19D4F987" w14:textId="77777777" w:rsidR="00E0449D" w:rsidRDefault="00E0449D" w:rsidP="003D0866">
            <w:pPr>
              <w:pStyle w:val="TableParagraph"/>
              <w:ind w:left="106"/>
              <w:rPr>
                <w:sz w:val="26"/>
              </w:rPr>
            </w:pPr>
            <w:r>
              <w:rPr>
                <w:sz w:val="26"/>
              </w:rPr>
              <w:t xml:space="preserve">этическая </w:t>
            </w:r>
            <w:r>
              <w:rPr>
                <w:w w:val="95"/>
                <w:sz w:val="26"/>
              </w:rPr>
              <w:t>ориентация</w:t>
            </w:r>
          </w:p>
        </w:tc>
      </w:tr>
      <w:tr w:rsidR="00E0449D" w14:paraId="3FAD6BE4" w14:textId="77777777" w:rsidTr="006467E8">
        <w:trPr>
          <w:trHeight w:val="688"/>
        </w:trPr>
        <w:tc>
          <w:tcPr>
            <w:tcW w:w="2199" w:type="dxa"/>
          </w:tcPr>
          <w:p w14:paraId="24D692B9" w14:textId="77777777" w:rsidR="00E0449D" w:rsidRDefault="00E0449D" w:rsidP="003D0866">
            <w:pPr>
              <w:pStyle w:val="TableParagraph"/>
              <w:ind w:left="108"/>
              <w:rPr>
                <w:b/>
                <w:sz w:val="26"/>
              </w:rPr>
            </w:pPr>
            <w:r>
              <w:rPr>
                <w:b/>
                <w:sz w:val="26"/>
              </w:rPr>
              <w:t>регулятивные</w:t>
            </w:r>
          </w:p>
        </w:tc>
        <w:tc>
          <w:tcPr>
            <w:tcW w:w="8575" w:type="dxa"/>
            <w:gridSpan w:val="4"/>
          </w:tcPr>
          <w:p w14:paraId="56C787B1" w14:textId="77777777" w:rsidR="00E0449D" w:rsidRDefault="00E0449D" w:rsidP="003D0866">
            <w:pPr>
              <w:pStyle w:val="TableParagraph"/>
              <w:ind w:left="108"/>
              <w:rPr>
                <w:sz w:val="26"/>
              </w:rPr>
            </w:pPr>
            <w:r>
              <w:rPr>
                <w:sz w:val="26"/>
              </w:rPr>
              <w:t xml:space="preserve">целеполагание, планирование, прогнозирование, контроль, </w:t>
            </w:r>
            <w:r>
              <w:rPr>
                <w:spacing w:val="57"/>
                <w:sz w:val="26"/>
              </w:rPr>
              <w:t xml:space="preserve"> </w:t>
            </w:r>
            <w:r>
              <w:rPr>
                <w:sz w:val="26"/>
              </w:rPr>
              <w:t>коррекция, оценка,</w:t>
            </w:r>
            <w:r>
              <w:rPr>
                <w:sz w:val="26"/>
              </w:rPr>
              <w:tab/>
              <w:t>алгоритмизация  действий  (Математика, Русский</w:t>
            </w:r>
            <w:r>
              <w:rPr>
                <w:spacing w:val="-12"/>
                <w:sz w:val="26"/>
              </w:rPr>
              <w:t xml:space="preserve"> </w:t>
            </w:r>
            <w:r>
              <w:rPr>
                <w:sz w:val="26"/>
              </w:rPr>
              <w:t>язык,</w:t>
            </w:r>
          </w:p>
        </w:tc>
      </w:tr>
    </w:tbl>
    <w:p w14:paraId="4D0F58D4" w14:textId="321DF5F0" w:rsidR="00E0449D" w:rsidRDefault="00E0449D" w:rsidP="003D0866">
      <w:pPr>
        <w:pStyle w:val="a3"/>
        <w:ind w:left="0"/>
        <w:jc w:val="left"/>
        <w:rPr>
          <w:sz w:val="30"/>
        </w:rPr>
      </w:pPr>
    </w:p>
    <w:tbl>
      <w:tblPr>
        <w:tblW w:w="1077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1986"/>
        <w:gridCol w:w="2019"/>
        <w:gridCol w:w="2053"/>
        <w:gridCol w:w="2517"/>
      </w:tblGrid>
      <w:tr w:rsidR="00E0449D" w14:paraId="5C20A0DF" w14:textId="77777777" w:rsidTr="006467E8">
        <w:trPr>
          <w:trHeight w:val="345"/>
        </w:trPr>
        <w:tc>
          <w:tcPr>
            <w:tcW w:w="2199" w:type="dxa"/>
          </w:tcPr>
          <w:p w14:paraId="279F6ACF" w14:textId="77777777" w:rsidR="00E0449D" w:rsidRDefault="00E0449D" w:rsidP="003D0866">
            <w:pPr>
              <w:pStyle w:val="TableParagraph"/>
              <w:rPr>
                <w:sz w:val="24"/>
              </w:rPr>
            </w:pPr>
          </w:p>
        </w:tc>
        <w:tc>
          <w:tcPr>
            <w:tcW w:w="8575" w:type="dxa"/>
            <w:gridSpan w:val="4"/>
          </w:tcPr>
          <w:p w14:paraId="29D143BE" w14:textId="11518357" w:rsidR="00E0449D" w:rsidRDefault="00E0449D" w:rsidP="003D0866">
            <w:pPr>
              <w:pStyle w:val="TableParagraph"/>
              <w:ind w:left="108"/>
              <w:rPr>
                <w:sz w:val="26"/>
              </w:rPr>
            </w:pPr>
            <w:r>
              <w:rPr>
                <w:sz w:val="26"/>
              </w:rPr>
              <w:t xml:space="preserve">Окружающий мир, </w:t>
            </w:r>
            <w:r w:rsidR="00050CFF" w:rsidRPr="00050CFF">
              <w:rPr>
                <w:sz w:val="26"/>
              </w:rPr>
              <w:t>«Труд (технология)»</w:t>
            </w:r>
            <w:r>
              <w:rPr>
                <w:sz w:val="26"/>
              </w:rPr>
              <w:t>, Физическая культура и др.)</w:t>
            </w:r>
          </w:p>
        </w:tc>
      </w:tr>
      <w:tr w:rsidR="00E0449D" w14:paraId="223864B1" w14:textId="77777777" w:rsidTr="006467E8">
        <w:trPr>
          <w:trHeight w:val="2407"/>
        </w:trPr>
        <w:tc>
          <w:tcPr>
            <w:tcW w:w="2199" w:type="dxa"/>
          </w:tcPr>
          <w:p w14:paraId="6AC86479" w14:textId="77777777" w:rsidR="00E0449D" w:rsidRDefault="00E0449D" w:rsidP="003D0866">
            <w:pPr>
              <w:pStyle w:val="TableParagraph"/>
              <w:ind w:left="108"/>
              <w:rPr>
                <w:b/>
                <w:sz w:val="26"/>
              </w:rPr>
            </w:pPr>
            <w:r>
              <w:rPr>
                <w:b/>
                <w:w w:val="95"/>
                <w:sz w:val="26"/>
              </w:rPr>
              <w:t xml:space="preserve">Познавательные </w:t>
            </w:r>
            <w:r>
              <w:rPr>
                <w:b/>
                <w:sz w:val="26"/>
              </w:rPr>
              <w:t>общеучебные</w:t>
            </w:r>
          </w:p>
        </w:tc>
        <w:tc>
          <w:tcPr>
            <w:tcW w:w="1986" w:type="dxa"/>
          </w:tcPr>
          <w:p w14:paraId="24C37184" w14:textId="77777777" w:rsidR="00E0449D" w:rsidRDefault="00E0449D" w:rsidP="003D0866">
            <w:pPr>
              <w:pStyle w:val="TableParagraph"/>
              <w:ind w:left="108" w:right="129"/>
              <w:rPr>
                <w:sz w:val="26"/>
              </w:rPr>
            </w:pPr>
            <w:r>
              <w:rPr>
                <w:w w:val="95"/>
                <w:sz w:val="26"/>
              </w:rPr>
              <w:t xml:space="preserve">Моделирование </w:t>
            </w:r>
            <w:r>
              <w:rPr>
                <w:sz w:val="26"/>
              </w:rPr>
              <w:t xml:space="preserve">(перевод устной речи </w:t>
            </w:r>
            <w:r>
              <w:rPr>
                <w:spacing w:val="-14"/>
                <w:sz w:val="26"/>
              </w:rPr>
              <w:t xml:space="preserve">в </w:t>
            </w:r>
            <w:r>
              <w:rPr>
                <w:sz w:val="26"/>
              </w:rPr>
              <w:t>письменную)</w:t>
            </w:r>
          </w:p>
        </w:tc>
        <w:tc>
          <w:tcPr>
            <w:tcW w:w="2019" w:type="dxa"/>
          </w:tcPr>
          <w:p w14:paraId="78E69CA8" w14:textId="77777777" w:rsidR="00E0449D" w:rsidRDefault="00E0449D" w:rsidP="003D0866">
            <w:pPr>
              <w:pStyle w:val="TableParagraph"/>
              <w:tabs>
                <w:tab w:val="left" w:pos="1768"/>
              </w:tabs>
              <w:ind w:left="109" w:right="99" w:firstLine="64"/>
              <w:rPr>
                <w:sz w:val="26"/>
              </w:rPr>
            </w:pPr>
            <w:r>
              <w:rPr>
                <w:sz w:val="26"/>
              </w:rPr>
              <w:t>смысловое чтение, произвольные и осознанные устные</w:t>
            </w:r>
            <w:r>
              <w:rPr>
                <w:sz w:val="26"/>
              </w:rPr>
              <w:tab/>
            </w:r>
            <w:r>
              <w:rPr>
                <w:spacing w:val="-17"/>
                <w:sz w:val="26"/>
              </w:rPr>
              <w:t xml:space="preserve">и </w:t>
            </w:r>
            <w:r>
              <w:rPr>
                <w:sz w:val="26"/>
              </w:rPr>
              <w:t>письменные</w:t>
            </w:r>
          </w:p>
          <w:p w14:paraId="4214D2B7" w14:textId="77777777" w:rsidR="00E0449D" w:rsidRDefault="00E0449D" w:rsidP="003D0866">
            <w:pPr>
              <w:pStyle w:val="TableParagraph"/>
              <w:ind w:left="109"/>
              <w:rPr>
                <w:sz w:val="26"/>
              </w:rPr>
            </w:pPr>
            <w:r>
              <w:rPr>
                <w:sz w:val="26"/>
              </w:rPr>
              <w:t>высказывания</w:t>
            </w:r>
          </w:p>
        </w:tc>
        <w:tc>
          <w:tcPr>
            <w:tcW w:w="2053" w:type="dxa"/>
          </w:tcPr>
          <w:p w14:paraId="33E48FB9" w14:textId="77777777" w:rsidR="00E0449D" w:rsidRDefault="00E0449D" w:rsidP="003D0866">
            <w:pPr>
              <w:pStyle w:val="TableParagraph"/>
              <w:ind w:left="109" w:right="-36"/>
              <w:jc w:val="both"/>
              <w:rPr>
                <w:sz w:val="26"/>
              </w:rPr>
            </w:pPr>
            <w:r>
              <w:rPr>
                <w:w w:val="95"/>
                <w:sz w:val="26"/>
              </w:rPr>
              <w:t xml:space="preserve">Моделирование, </w:t>
            </w:r>
            <w:r>
              <w:rPr>
                <w:sz w:val="26"/>
              </w:rPr>
              <w:t>выбор наиболее эффективных</w:t>
            </w:r>
          </w:p>
          <w:p w14:paraId="626A6C7E" w14:textId="77777777" w:rsidR="00E0449D" w:rsidRDefault="00E0449D" w:rsidP="003D0866">
            <w:pPr>
              <w:pStyle w:val="TableParagraph"/>
              <w:ind w:left="109" w:right="314"/>
              <w:jc w:val="both"/>
              <w:rPr>
                <w:sz w:val="26"/>
              </w:rPr>
            </w:pPr>
            <w:r>
              <w:rPr>
                <w:sz w:val="26"/>
              </w:rPr>
              <w:t xml:space="preserve">способов решения </w:t>
            </w:r>
            <w:r>
              <w:rPr>
                <w:spacing w:val="-4"/>
                <w:sz w:val="26"/>
              </w:rPr>
              <w:t>задач</w:t>
            </w:r>
          </w:p>
        </w:tc>
        <w:tc>
          <w:tcPr>
            <w:tcW w:w="2517" w:type="dxa"/>
          </w:tcPr>
          <w:p w14:paraId="27D11822" w14:textId="77777777" w:rsidR="00E0449D" w:rsidRDefault="00E0449D" w:rsidP="003D0866">
            <w:pPr>
              <w:pStyle w:val="TableParagraph"/>
              <w:ind w:left="106" w:right="101"/>
              <w:rPr>
                <w:sz w:val="26"/>
              </w:rPr>
            </w:pPr>
            <w:r>
              <w:rPr>
                <w:sz w:val="26"/>
              </w:rPr>
              <w:t xml:space="preserve">Широкий </w:t>
            </w:r>
            <w:r>
              <w:rPr>
                <w:spacing w:val="-3"/>
                <w:sz w:val="26"/>
              </w:rPr>
              <w:t>спектр</w:t>
            </w:r>
            <w:r>
              <w:rPr>
                <w:sz w:val="26"/>
              </w:rPr>
              <w:t xml:space="preserve"> источников</w:t>
            </w:r>
          </w:p>
          <w:p w14:paraId="1B979B95" w14:textId="77777777" w:rsidR="00E0449D" w:rsidRDefault="00E0449D" w:rsidP="003D0866">
            <w:pPr>
              <w:pStyle w:val="TableParagraph"/>
              <w:ind w:left="106"/>
              <w:rPr>
                <w:sz w:val="26"/>
              </w:rPr>
            </w:pPr>
            <w:r>
              <w:rPr>
                <w:sz w:val="26"/>
              </w:rPr>
              <w:t>информации</w:t>
            </w:r>
          </w:p>
        </w:tc>
      </w:tr>
      <w:tr w:rsidR="00E0449D" w14:paraId="4B4C1AAA" w14:textId="77777777" w:rsidTr="006467E8">
        <w:trPr>
          <w:trHeight w:val="2064"/>
        </w:trPr>
        <w:tc>
          <w:tcPr>
            <w:tcW w:w="2199" w:type="dxa"/>
          </w:tcPr>
          <w:p w14:paraId="687BB1AA" w14:textId="77777777" w:rsidR="00E0449D" w:rsidRDefault="00E0449D" w:rsidP="003D0866">
            <w:pPr>
              <w:pStyle w:val="TableParagraph"/>
              <w:ind w:left="108"/>
              <w:rPr>
                <w:b/>
                <w:sz w:val="26"/>
              </w:rPr>
            </w:pPr>
            <w:r>
              <w:rPr>
                <w:b/>
                <w:w w:val="95"/>
                <w:sz w:val="26"/>
              </w:rPr>
              <w:t xml:space="preserve">Познавательные </w:t>
            </w:r>
            <w:r>
              <w:rPr>
                <w:b/>
                <w:sz w:val="26"/>
              </w:rPr>
              <w:t>логические</w:t>
            </w:r>
          </w:p>
        </w:tc>
        <w:tc>
          <w:tcPr>
            <w:tcW w:w="4005" w:type="dxa"/>
            <w:gridSpan w:val="2"/>
          </w:tcPr>
          <w:p w14:paraId="6C5BBF04" w14:textId="77777777" w:rsidR="00E0449D" w:rsidRDefault="00E0449D" w:rsidP="003D0866">
            <w:pPr>
              <w:pStyle w:val="TableParagraph"/>
              <w:tabs>
                <w:tab w:val="left" w:pos="66"/>
              </w:tabs>
              <w:ind w:left="108" w:right="604"/>
              <w:jc w:val="both"/>
              <w:rPr>
                <w:w w:val="95"/>
                <w:sz w:val="26"/>
              </w:rPr>
            </w:pPr>
            <w:r>
              <w:rPr>
                <w:sz w:val="26"/>
              </w:rPr>
              <w:t>формулирование</w:t>
            </w:r>
            <w:r>
              <w:rPr>
                <w:sz w:val="26"/>
              </w:rPr>
              <w:tab/>
            </w:r>
            <w:r>
              <w:rPr>
                <w:spacing w:val="-4"/>
                <w:sz w:val="26"/>
              </w:rPr>
              <w:t>личных,</w:t>
            </w:r>
            <w:r>
              <w:rPr>
                <w:sz w:val="26"/>
              </w:rPr>
              <w:t xml:space="preserve"> языковых,</w:t>
            </w:r>
            <w:r>
              <w:rPr>
                <w:w w:val="95"/>
                <w:sz w:val="26"/>
              </w:rPr>
              <w:t xml:space="preserve"> нравственных</w:t>
            </w:r>
            <w:r>
              <w:rPr>
                <w:sz w:val="26"/>
              </w:rPr>
              <w:t xml:space="preserve"> проблем.</w:t>
            </w:r>
            <w:r>
              <w:rPr>
                <w:w w:val="95"/>
                <w:sz w:val="26"/>
              </w:rPr>
              <w:t xml:space="preserve"> </w:t>
            </w:r>
          </w:p>
          <w:p w14:paraId="16BBEAC0" w14:textId="77777777" w:rsidR="00E0449D" w:rsidRDefault="00E0449D" w:rsidP="003D0866">
            <w:pPr>
              <w:pStyle w:val="TableParagraph"/>
              <w:tabs>
                <w:tab w:val="left" w:pos="66"/>
              </w:tabs>
              <w:ind w:left="108" w:right="37"/>
              <w:jc w:val="both"/>
              <w:rPr>
                <w:sz w:val="26"/>
              </w:rPr>
            </w:pPr>
            <w:r>
              <w:rPr>
                <w:w w:val="95"/>
                <w:sz w:val="26"/>
              </w:rPr>
              <w:t>Самостоятельное</w:t>
            </w:r>
            <w:r>
              <w:rPr>
                <w:sz w:val="26"/>
              </w:rPr>
              <w:t xml:space="preserve"> создание способов</w:t>
            </w:r>
            <w:r>
              <w:rPr>
                <w:sz w:val="26"/>
              </w:rPr>
              <w:tab/>
              <w:t>решения проблем поискового</w:t>
            </w:r>
            <w:r>
              <w:rPr>
                <w:sz w:val="26"/>
              </w:rPr>
              <w:tab/>
              <w:t xml:space="preserve"> </w:t>
            </w:r>
            <w:r>
              <w:rPr>
                <w:spacing w:val="-16"/>
                <w:sz w:val="26"/>
              </w:rPr>
              <w:t>и</w:t>
            </w:r>
            <w:r>
              <w:rPr>
                <w:sz w:val="26"/>
              </w:rPr>
              <w:t xml:space="preserve"> творческого характера</w:t>
            </w:r>
          </w:p>
        </w:tc>
        <w:tc>
          <w:tcPr>
            <w:tcW w:w="4570" w:type="dxa"/>
            <w:gridSpan w:val="2"/>
          </w:tcPr>
          <w:p w14:paraId="4229899D" w14:textId="77777777" w:rsidR="00E0449D" w:rsidRDefault="00E0449D" w:rsidP="003D0866">
            <w:pPr>
              <w:pStyle w:val="TableParagraph"/>
              <w:tabs>
                <w:tab w:val="left" w:pos="2491"/>
              </w:tabs>
              <w:ind w:left="109" w:right="544"/>
              <w:jc w:val="both"/>
              <w:rPr>
                <w:sz w:val="26"/>
              </w:rPr>
            </w:pPr>
            <w:r>
              <w:rPr>
                <w:sz w:val="26"/>
              </w:rPr>
              <w:t>анализ, синтез, сравнение, группировка,</w:t>
            </w:r>
            <w:r>
              <w:rPr>
                <w:spacing w:val="-3"/>
                <w:sz w:val="26"/>
              </w:rPr>
              <w:t xml:space="preserve"> причинно</w:t>
            </w:r>
            <w:r>
              <w:rPr>
                <w:sz w:val="26"/>
              </w:rPr>
              <w:tab/>
            </w:r>
            <w:r>
              <w:rPr>
                <w:spacing w:val="-3"/>
                <w:sz w:val="26"/>
              </w:rPr>
              <w:t>-</w:t>
            </w:r>
          </w:p>
          <w:p w14:paraId="4E9118E9" w14:textId="77777777" w:rsidR="00E0449D" w:rsidRDefault="00E0449D" w:rsidP="003D0866">
            <w:pPr>
              <w:pStyle w:val="TableParagraph"/>
              <w:ind w:left="109" w:right="-108"/>
              <w:jc w:val="both"/>
              <w:rPr>
                <w:sz w:val="26"/>
              </w:rPr>
            </w:pPr>
            <w:r>
              <w:rPr>
                <w:sz w:val="26"/>
              </w:rPr>
              <w:t>следственные</w:t>
            </w:r>
            <w:r>
              <w:rPr>
                <w:sz w:val="26"/>
              </w:rPr>
              <w:tab/>
            </w:r>
            <w:r>
              <w:rPr>
                <w:spacing w:val="-4"/>
                <w:sz w:val="26"/>
              </w:rPr>
              <w:t>связи,</w:t>
            </w:r>
            <w:r>
              <w:rPr>
                <w:sz w:val="26"/>
              </w:rPr>
              <w:t xml:space="preserve"> логические рассуждения, доказательства,   </w:t>
            </w:r>
            <w:r>
              <w:rPr>
                <w:spacing w:val="40"/>
                <w:sz w:val="26"/>
              </w:rPr>
              <w:t xml:space="preserve"> </w:t>
            </w:r>
            <w:r>
              <w:rPr>
                <w:sz w:val="26"/>
              </w:rPr>
              <w:t>практические действия</w:t>
            </w:r>
          </w:p>
          <w:p w14:paraId="2F758A6C" w14:textId="77777777" w:rsidR="00E0449D" w:rsidRDefault="00E0449D" w:rsidP="003D0866">
            <w:pPr>
              <w:pStyle w:val="TableParagraph"/>
              <w:ind w:left="109"/>
              <w:rPr>
                <w:sz w:val="26"/>
              </w:rPr>
            </w:pPr>
          </w:p>
        </w:tc>
      </w:tr>
      <w:tr w:rsidR="00E0449D" w14:paraId="471FE066" w14:textId="77777777" w:rsidTr="006467E8">
        <w:trPr>
          <w:trHeight w:val="1031"/>
        </w:trPr>
        <w:tc>
          <w:tcPr>
            <w:tcW w:w="2199" w:type="dxa"/>
          </w:tcPr>
          <w:p w14:paraId="41A7C5E6" w14:textId="77777777" w:rsidR="00E0449D" w:rsidRDefault="00E0449D" w:rsidP="003D0866">
            <w:pPr>
              <w:pStyle w:val="TableParagraph"/>
              <w:ind w:left="108"/>
              <w:rPr>
                <w:b/>
                <w:sz w:val="26"/>
              </w:rPr>
            </w:pPr>
            <w:r>
              <w:rPr>
                <w:b/>
                <w:w w:val="95"/>
                <w:sz w:val="26"/>
              </w:rPr>
              <w:t xml:space="preserve">Коммуника- </w:t>
            </w:r>
            <w:r>
              <w:rPr>
                <w:b/>
                <w:sz w:val="26"/>
              </w:rPr>
              <w:t>тивные</w:t>
            </w:r>
          </w:p>
        </w:tc>
        <w:tc>
          <w:tcPr>
            <w:tcW w:w="8575" w:type="dxa"/>
            <w:gridSpan w:val="4"/>
          </w:tcPr>
          <w:p w14:paraId="5C5FCFBC" w14:textId="77777777" w:rsidR="00E0449D" w:rsidRDefault="00E0449D" w:rsidP="003D0866">
            <w:pPr>
              <w:pStyle w:val="TableParagraph"/>
              <w:tabs>
                <w:tab w:val="left" w:pos="6278"/>
              </w:tabs>
              <w:ind w:left="108" w:right="104"/>
              <w:rPr>
                <w:sz w:val="26"/>
              </w:rPr>
            </w:pPr>
            <w:r>
              <w:rPr>
                <w:sz w:val="26"/>
              </w:rPr>
              <w:t>использование средств языка и речи для получения и передачи информации,  участие  в</w:t>
            </w:r>
            <w:r>
              <w:rPr>
                <w:spacing w:val="63"/>
                <w:sz w:val="26"/>
              </w:rPr>
              <w:t xml:space="preserve"> </w:t>
            </w:r>
            <w:r>
              <w:rPr>
                <w:sz w:val="26"/>
              </w:rPr>
              <w:t>продуктивном</w:t>
            </w:r>
            <w:r>
              <w:rPr>
                <w:spacing w:val="61"/>
                <w:sz w:val="26"/>
              </w:rPr>
              <w:t xml:space="preserve"> </w:t>
            </w:r>
            <w:r>
              <w:rPr>
                <w:sz w:val="26"/>
              </w:rPr>
              <w:t>диалоге;</w:t>
            </w:r>
            <w:r>
              <w:rPr>
                <w:sz w:val="26"/>
              </w:rPr>
              <w:tab/>
            </w:r>
            <w:r>
              <w:rPr>
                <w:w w:val="95"/>
                <w:sz w:val="26"/>
              </w:rPr>
              <w:t>самовыражение:</w:t>
            </w:r>
          </w:p>
          <w:p w14:paraId="62B14E90" w14:textId="77777777" w:rsidR="00E0449D" w:rsidRDefault="00E0449D" w:rsidP="003D0866">
            <w:pPr>
              <w:pStyle w:val="TableParagraph"/>
              <w:ind w:left="108"/>
              <w:rPr>
                <w:sz w:val="26"/>
              </w:rPr>
            </w:pPr>
            <w:r>
              <w:rPr>
                <w:sz w:val="26"/>
              </w:rPr>
              <w:t>монологические высказывания разного типа.</w:t>
            </w:r>
          </w:p>
        </w:tc>
      </w:tr>
    </w:tbl>
    <w:p w14:paraId="27255096" w14:textId="7267F187" w:rsidR="00E0449D" w:rsidRPr="00DD2F8B" w:rsidRDefault="009F3A80" w:rsidP="003D0866">
      <w:pPr>
        <w:pStyle w:val="a3"/>
        <w:tabs>
          <w:tab w:val="left" w:pos="709"/>
          <w:tab w:val="left" w:pos="2232"/>
          <w:tab w:val="left" w:pos="4144"/>
          <w:tab w:val="left" w:pos="5302"/>
          <w:tab w:val="left" w:pos="6530"/>
          <w:tab w:val="left" w:pos="6856"/>
          <w:tab w:val="left" w:pos="8546"/>
          <w:tab w:val="left" w:pos="9707"/>
        </w:tabs>
        <w:ind w:left="0" w:right="243"/>
        <w:jc w:val="left"/>
      </w:pPr>
      <w:r>
        <w:t>Связь</w:t>
      </w:r>
      <w:r>
        <w:tab/>
        <w:t xml:space="preserve">универсальных учебных действий с содержанием учебных </w:t>
      </w:r>
      <w:r w:rsidR="00E0449D" w:rsidRPr="00DD2F8B">
        <w:rPr>
          <w:w w:val="95"/>
        </w:rPr>
        <w:t xml:space="preserve">предметов </w:t>
      </w:r>
      <w:r w:rsidR="00E0449D" w:rsidRPr="00DD2F8B">
        <w:t>определяется следующими</w:t>
      </w:r>
      <w:r w:rsidR="000113C2" w:rsidRPr="00DD2F8B">
        <w:rPr>
          <w:spacing w:val="3"/>
        </w:rPr>
        <w:t xml:space="preserve"> </w:t>
      </w:r>
      <w:r w:rsidR="00E0449D" w:rsidRPr="00DD2F8B">
        <w:t>утверждениями:</w:t>
      </w:r>
    </w:p>
    <w:p w14:paraId="5D9150D9" w14:textId="77777777" w:rsidR="00E0449D" w:rsidRPr="00DD2F8B" w:rsidRDefault="00E0449D" w:rsidP="00EE2CA5">
      <w:pPr>
        <w:pStyle w:val="a5"/>
        <w:numPr>
          <w:ilvl w:val="3"/>
          <w:numId w:val="50"/>
        </w:numPr>
        <w:tabs>
          <w:tab w:val="left" w:pos="142"/>
          <w:tab w:val="left" w:pos="709"/>
        </w:tabs>
        <w:ind w:left="0" w:right="227" w:firstLine="0"/>
        <w:rPr>
          <w:sz w:val="26"/>
        </w:rPr>
      </w:pPr>
      <w:r w:rsidRPr="00DD2F8B">
        <w:rPr>
          <w:sz w:val="26"/>
        </w:rPr>
        <w:t>УУД представляют собой целостную систему, в которой можно выделить взаимосвязанные и взаимообуславливающие виды</w:t>
      </w:r>
      <w:r w:rsidRPr="00DD2F8B">
        <w:rPr>
          <w:spacing w:val="-6"/>
          <w:sz w:val="26"/>
        </w:rPr>
        <w:t xml:space="preserve"> </w:t>
      </w:r>
      <w:r w:rsidRPr="00DD2F8B">
        <w:rPr>
          <w:sz w:val="26"/>
        </w:rPr>
        <w:t>действий:</w:t>
      </w:r>
    </w:p>
    <w:p w14:paraId="2AD7842D" w14:textId="77777777" w:rsidR="00E0449D" w:rsidRPr="00DD2F8B" w:rsidRDefault="00E0449D" w:rsidP="00EE2CA5">
      <w:pPr>
        <w:pStyle w:val="a5"/>
        <w:numPr>
          <w:ilvl w:val="4"/>
          <w:numId w:val="50"/>
        </w:numPr>
        <w:tabs>
          <w:tab w:val="left" w:pos="709"/>
        </w:tabs>
        <w:ind w:left="426" w:firstLine="0"/>
        <w:rPr>
          <w:sz w:val="26"/>
        </w:rPr>
      </w:pPr>
      <w:r w:rsidRPr="00DD2F8B">
        <w:rPr>
          <w:sz w:val="26"/>
        </w:rPr>
        <w:t>коммуникативные – обеспечивающие социальную</w:t>
      </w:r>
      <w:r w:rsidRPr="00DD2F8B">
        <w:rPr>
          <w:spacing w:val="-2"/>
          <w:sz w:val="26"/>
        </w:rPr>
        <w:t xml:space="preserve"> </w:t>
      </w:r>
      <w:r w:rsidRPr="00DD2F8B">
        <w:rPr>
          <w:sz w:val="26"/>
        </w:rPr>
        <w:t>компетентность,</w:t>
      </w:r>
    </w:p>
    <w:p w14:paraId="28F6890B" w14:textId="0892A171" w:rsidR="00E0449D" w:rsidRPr="00DD2F8B" w:rsidRDefault="00E0449D" w:rsidP="00EE2CA5">
      <w:pPr>
        <w:pStyle w:val="a5"/>
        <w:numPr>
          <w:ilvl w:val="4"/>
          <w:numId w:val="50"/>
        </w:numPr>
        <w:tabs>
          <w:tab w:val="left" w:pos="709"/>
          <w:tab w:val="left" w:pos="4376"/>
          <w:tab w:val="left" w:pos="4727"/>
          <w:tab w:val="left" w:pos="6526"/>
          <w:tab w:val="left" w:pos="8056"/>
          <w:tab w:val="left" w:pos="9421"/>
          <w:tab w:val="left" w:pos="9757"/>
        </w:tabs>
        <w:ind w:left="426" w:right="3" w:firstLine="0"/>
        <w:rPr>
          <w:sz w:val="26"/>
        </w:rPr>
      </w:pPr>
      <w:r w:rsidRPr="00DD2F8B">
        <w:rPr>
          <w:sz w:val="26"/>
        </w:rPr>
        <w:t>познавател</w:t>
      </w:r>
      <w:r w:rsidR="009F3A80">
        <w:rPr>
          <w:sz w:val="26"/>
        </w:rPr>
        <w:t>ьные–</w:t>
      </w:r>
      <w:r w:rsidR="00DD2F8B" w:rsidRPr="00DD2F8B">
        <w:rPr>
          <w:sz w:val="26"/>
        </w:rPr>
        <w:t xml:space="preserve">общеучебные, логические, связанные с </w:t>
      </w:r>
      <w:r w:rsidRPr="00DD2F8B">
        <w:rPr>
          <w:spacing w:val="-3"/>
          <w:sz w:val="26"/>
        </w:rPr>
        <w:t xml:space="preserve">решением </w:t>
      </w:r>
      <w:r w:rsidRPr="00DD2F8B">
        <w:rPr>
          <w:sz w:val="26"/>
        </w:rPr>
        <w:t>проблемы,</w:t>
      </w:r>
    </w:p>
    <w:p w14:paraId="14F4248B" w14:textId="77777777" w:rsidR="00E0449D" w:rsidRPr="00DD2F8B" w:rsidRDefault="00E0449D" w:rsidP="00EE2CA5">
      <w:pPr>
        <w:pStyle w:val="a5"/>
        <w:numPr>
          <w:ilvl w:val="4"/>
          <w:numId w:val="50"/>
        </w:numPr>
        <w:tabs>
          <w:tab w:val="left" w:pos="709"/>
        </w:tabs>
        <w:ind w:left="426" w:firstLine="0"/>
        <w:rPr>
          <w:sz w:val="26"/>
        </w:rPr>
      </w:pPr>
      <w:r w:rsidRPr="00DD2F8B">
        <w:rPr>
          <w:sz w:val="26"/>
        </w:rPr>
        <w:t>личностные – определяющие мотивационную</w:t>
      </w:r>
      <w:r w:rsidRPr="00DD2F8B">
        <w:rPr>
          <w:spacing w:val="-1"/>
          <w:sz w:val="26"/>
        </w:rPr>
        <w:t xml:space="preserve"> </w:t>
      </w:r>
      <w:r w:rsidRPr="00DD2F8B">
        <w:rPr>
          <w:sz w:val="26"/>
        </w:rPr>
        <w:t>ориентацию,</w:t>
      </w:r>
    </w:p>
    <w:p w14:paraId="752AAF27" w14:textId="77777777" w:rsidR="00E0449D" w:rsidRDefault="00E0449D" w:rsidP="00EE2CA5">
      <w:pPr>
        <w:pStyle w:val="a5"/>
        <w:numPr>
          <w:ilvl w:val="4"/>
          <w:numId w:val="50"/>
        </w:numPr>
        <w:tabs>
          <w:tab w:val="left" w:pos="709"/>
        </w:tabs>
        <w:ind w:left="426" w:firstLine="0"/>
        <w:rPr>
          <w:sz w:val="26"/>
        </w:rPr>
      </w:pPr>
      <w:r>
        <w:rPr>
          <w:sz w:val="26"/>
        </w:rPr>
        <w:t>регулятивные – обеспечивающие организацию собственной</w:t>
      </w:r>
      <w:r>
        <w:rPr>
          <w:spacing w:val="52"/>
          <w:sz w:val="26"/>
        </w:rPr>
        <w:t xml:space="preserve"> </w:t>
      </w:r>
      <w:r>
        <w:rPr>
          <w:sz w:val="26"/>
        </w:rPr>
        <w:t>деятельности.</w:t>
      </w:r>
    </w:p>
    <w:p w14:paraId="018E5007" w14:textId="77777777" w:rsidR="00E0449D" w:rsidRDefault="00E0449D" w:rsidP="00EE2CA5">
      <w:pPr>
        <w:pStyle w:val="a5"/>
        <w:numPr>
          <w:ilvl w:val="3"/>
          <w:numId w:val="50"/>
        </w:numPr>
        <w:tabs>
          <w:tab w:val="left" w:pos="284"/>
        </w:tabs>
        <w:ind w:left="284" w:right="231" w:firstLine="0"/>
        <w:jc w:val="both"/>
        <w:rPr>
          <w:sz w:val="26"/>
        </w:rPr>
      </w:pPr>
      <w:r>
        <w:rPr>
          <w:sz w:val="26"/>
        </w:rPr>
        <w:t>Формирование УУД является целенаправленным, системным процессом, который реализуется через все предметные области и внеурочную</w:t>
      </w:r>
      <w:r>
        <w:rPr>
          <w:spacing w:val="-17"/>
          <w:sz w:val="26"/>
        </w:rPr>
        <w:t xml:space="preserve"> </w:t>
      </w:r>
      <w:r>
        <w:rPr>
          <w:sz w:val="26"/>
        </w:rPr>
        <w:t>деятельность.</w:t>
      </w:r>
    </w:p>
    <w:p w14:paraId="4BA0BC89" w14:textId="77777777" w:rsidR="00E0449D" w:rsidRDefault="00E0449D" w:rsidP="00EE2CA5">
      <w:pPr>
        <w:pStyle w:val="a5"/>
        <w:numPr>
          <w:ilvl w:val="3"/>
          <w:numId w:val="50"/>
        </w:numPr>
        <w:tabs>
          <w:tab w:val="left" w:pos="284"/>
        </w:tabs>
        <w:ind w:left="284" w:right="227" w:firstLine="0"/>
        <w:jc w:val="both"/>
        <w:rPr>
          <w:sz w:val="26"/>
        </w:rPr>
      </w:pPr>
      <w:r>
        <w:rPr>
          <w:sz w:val="26"/>
        </w:rPr>
        <w:t>Заданные стандартом УУД определяют акценты в отборе содержания, планировании и организации образовательного процесса с учетом возрастно- психологических особенностей обучающихся.</w:t>
      </w:r>
    </w:p>
    <w:p w14:paraId="706DC31D" w14:textId="77777777" w:rsidR="00E0449D" w:rsidRDefault="00E0449D" w:rsidP="00EE2CA5">
      <w:pPr>
        <w:pStyle w:val="a5"/>
        <w:numPr>
          <w:ilvl w:val="3"/>
          <w:numId w:val="50"/>
        </w:numPr>
        <w:tabs>
          <w:tab w:val="left" w:pos="284"/>
        </w:tabs>
        <w:ind w:left="284" w:right="232" w:firstLine="0"/>
        <w:jc w:val="both"/>
        <w:rPr>
          <w:sz w:val="26"/>
        </w:rPr>
      </w:pPr>
      <w:r>
        <w:rPr>
          <w:sz w:val="26"/>
        </w:rPr>
        <w:t>Схема работы над формированием конкретных УУД каждого вида указывается в тематическом планировании, технологических</w:t>
      </w:r>
      <w:r>
        <w:rPr>
          <w:spacing w:val="5"/>
          <w:sz w:val="26"/>
        </w:rPr>
        <w:t xml:space="preserve"> </w:t>
      </w:r>
      <w:r>
        <w:rPr>
          <w:sz w:val="26"/>
        </w:rPr>
        <w:t>картах.</w:t>
      </w:r>
    </w:p>
    <w:p w14:paraId="3DE311B1" w14:textId="77777777" w:rsidR="00E0449D" w:rsidRDefault="00E0449D" w:rsidP="00EE2CA5">
      <w:pPr>
        <w:pStyle w:val="a5"/>
        <w:numPr>
          <w:ilvl w:val="3"/>
          <w:numId w:val="50"/>
        </w:numPr>
        <w:tabs>
          <w:tab w:val="left" w:pos="284"/>
        </w:tabs>
        <w:ind w:left="284" w:right="228" w:firstLine="0"/>
        <w:jc w:val="both"/>
        <w:rPr>
          <w:sz w:val="26"/>
        </w:rPr>
      </w:pPr>
      <w:r>
        <w:rPr>
          <w:sz w:val="26"/>
        </w:rPr>
        <w:t>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w:t>
      </w:r>
    </w:p>
    <w:p w14:paraId="3A3072DB" w14:textId="13D556B0" w:rsidR="00E0449D" w:rsidRPr="00162B4E" w:rsidRDefault="00E0449D" w:rsidP="00EE2CA5">
      <w:pPr>
        <w:pStyle w:val="a5"/>
        <w:numPr>
          <w:ilvl w:val="3"/>
          <w:numId w:val="50"/>
        </w:numPr>
        <w:tabs>
          <w:tab w:val="left" w:pos="284"/>
          <w:tab w:val="left" w:pos="1806"/>
        </w:tabs>
        <w:ind w:left="284" w:right="234" w:firstLine="0"/>
        <w:jc w:val="both"/>
        <w:rPr>
          <w:sz w:val="26"/>
        </w:rPr>
      </w:pPr>
      <w:r>
        <w:tab/>
      </w:r>
      <w:r>
        <w:rPr>
          <w:sz w:val="26"/>
        </w:rPr>
        <w:t>Результаты усвоения УУД формулируются для каждого класса и являются ориентиром при организации мониторинга их</w:t>
      </w:r>
      <w:r>
        <w:rPr>
          <w:spacing w:val="-4"/>
          <w:sz w:val="26"/>
        </w:rPr>
        <w:t xml:space="preserve"> </w:t>
      </w:r>
      <w:r>
        <w:rPr>
          <w:sz w:val="26"/>
        </w:rPr>
        <w:t>достижения.</w:t>
      </w:r>
    </w:p>
    <w:p w14:paraId="5734C542" w14:textId="01336BCA" w:rsidR="00E0449D" w:rsidRDefault="00E0449D" w:rsidP="00EE2CA5">
      <w:pPr>
        <w:pStyle w:val="2"/>
        <w:tabs>
          <w:tab w:val="left" w:pos="284"/>
        </w:tabs>
        <w:spacing w:before="0"/>
        <w:ind w:left="284" w:right="243"/>
        <w:jc w:val="left"/>
      </w:pPr>
      <w:r>
        <w:t xml:space="preserve">Роль образовательных технологий </w:t>
      </w:r>
      <w:r w:rsidR="00DD2F8B">
        <w:t>деятельностного типа в</w:t>
      </w:r>
      <w:r w:rsidR="00DD2F8B" w:rsidRPr="00DD2F8B">
        <w:t xml:space="preserve"> </w:t>
      </w:r>
      <w:r>
        <w:t>формировании личностн</w:t>
      </w:r>
      <w:r w:rsidR="00162B4E">
        <w:t>ых и метапредметных результатов</w:t>
      </w:r>
    </w:p>
    <w:p w14:paraId="4A721903" w14:textId="77777777" w:rsidR="00ED3DE5" w:rsidRDefault="00ED3DE5" w:rsidP="00EE2CA5">
      <w:pPr>
        <w:pStyle w:val="a3"/>
        <w:ind w:left="284" w:right="227" w:hanging="1"/>
      </w:pPr>
      <w:r>
        <w:rPr>
          <w:b/>
        </w:rPr>
        <w:t xml:space="preserve">Проблемно-диалогическая технология </w:t>
      </w:r>
      <w:r>
        <w:t>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ее решения. Постановка проблемы – это этап формулирования темы урока или вопроса для исследования. Поиск решения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w:t>
      </w:r>
    </w:p>
    <w:p w14:paraId="163666E1" w14:textId="77777777" w:rsidR="00ED3DE5" w:rsidRDefault="00ED3DE5" w:rsidP="00EE2CA5">
      <w:pPr>
        <w:pStyle w:val="a3"/>
        <w:ind w:left="284" w:right="228" w:hanging="1"/>
      </w:pPr>
      <w:r>
        <w:rPr>
          <w:b/>
        </w:rPr>
        <w:t xml:space="preserve">Технология оценивания </w:t>
      </w:r>
      <w:r>
        <w:t>образовательных достижений (учебных успехов) направлена на развитие контрольно-оценочной самостоятельности учеников за счет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путем создания комфортной обстановки позволяет сберечь их психическое</w:t>
      </w:r>
      <w:r>
        <w:rPr>
          <w:spacing w:val="-2"/>
        </w:rPr>
        <w:t xml:space="preserve"> </w:t>
      </w:r>
      <w:r>
        <w:t>здоровье.</w:t>
      </w:r>
    </w:p>
    <w:p w14:paraId="40157099" w14:textId="77777777" w:rsidR="00ED3DE5" w:rsidRDefault="00ED3DE5" w:rsidP="00EE2CA5">
      <w:pPr>
        <w:pStyle w:val="a3"/>
        <w:ind w:left="284" w:right="224" w:hanging="1"/>
      </w:pPr>
      <w:r>
        <w:t>Данная технология направлена прежде всего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счет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w:t>
      </w:r>
    </w:p>
    <w:p w14:paraId="118D7387" w14:textId="77777777" w:rsidR="00ED3DE5" w:rsidRDefault="00ED3DE5" w:rsidP="00EE2CA5">
      <w:pPr>
        <w:pStyle w:val="a3"/>
        <w:ind w:left="284" w:right="224" w:hanging="1"/>
      </w:pPr>
      <w:r>
        <w:rPr>
          <w:b/>
        </w:rPr>
        <w:t xml:space="preserve">Технология формирования типа правильной читательской деятельности (технология продуктивного чтения) </w:t>
      </w:r>
      <w:r>
        <w:t>обеспечивает понимание текста за счет овладения приемами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 умения извлекать информацию из текста.</w:t>
      </w:r>
    </w:p>
    <w:p w14:paraId="7A95C2A1" w14:textId="77777777" w:rsidR="00ED3DE5" w:rsidRDefault="00ED3DE5" w:rsidP="00EE2CA5">
      <w:pPr>
        <w:pStyle w:val="a3"/>
        <w:ind w:left="284" w:right="226" w:hanging="1"/>
      </w:pPr>
      <w:r>
        <w:t>В рамках УМК «Планета знаний», «Школа России» на занятиях по многим предметам в методических рекомендациях предлагается работа в малых группах, парах и другие формы групповой работы. Это связано с ее важностью в качестве основы для формирования коммуникативных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w:t>
      </w:r>
      <w:r>
        <w:rPr>
          <w:spacing w:val="-1"/>
        </w:rPr>
        <w:t xml:space="preserve"> </w:t>
      </w:r>
      <w:r>
        <w:t>другого.</w:t>
      </w:r>
    </w:p>
    <w:p w14:paraId="5E588A5B" w14:textId="77777777" w:rsidR="00ED3DE5" w:rsidRDefault="00ED3DE5" w:rsidP="00EE2CA5">
      <w:pPr>
        <w:pStyle w:val="a3"/>
        <w:ind w:left="284" w:right="233" w:hanging="1"/>
      </w:pPr>
      <w:r>
        <w:t>Для реализации этой формы работы в учебниках, выделены задания, предусматривающие групповую форму работы.</w:t>
      </w:r>
    </w:p>
    <w:p w14:paraId="42581902" w14:textId="2B0FB055" w:rsidR="00ED3DE5" w:rsidRPr="00ED3DE5" w:rsidRDefault="00ED3DE5" w:rsidP="005E3873">
      <w:pPr>
        <w:pStyle w:val="a5"/>
        <w:numPr>
          <w:ilvl w:val="2"/>
          <w:numId w:val="50"/>
        </w:numPr>
        <w:tabs>
          <w:tab w:val="left" w:pos="142"/>
        </w:tabs>
        <w:ind w:left="0" w:firstLine="0"/>
        <w:jc w:val="center"/>
        <w:outlineLvl w:val="2"/>
        <w:rPr>
          <w:rFonts w:eastAsia="Calibri"/>
          <w:b/>
          <w:bCs/>
          <w:sz w:val="26"/>
          <w:szCs w:val="26"/>
          <w:lang w:eastAsia="en-US" w:bidi="ar-SA"/>
        </w:rPr>
      </w:pPr>
      <w:bookmarkStart w:id="2" w:name="_Toc105169834"/>
      <w:r w:rsidRPr="00ED3DE5">
        <w:rPr>
          <w:rFonts w:eastAsia="Calibri"/>
          <w:b/>
          <w:bCs/>
          <w:sz w:val="26"/>
          <w:szCs w:val="26"/>
          <w:lang w:eastAsia="en-US" w:bidi="ar-SA"/>
        </w:rPr>
        <w:t>Место</w:t>
      </w:r>
      <w:r w:rsidRPr="00ED3DE5">
        <w:rPr>
          <w:rFonts w:eastAsia="Calibri"/>
          <w:b/>
          <w:bCs/>
          <w:spacing w:val="18"/>
          <w:sz w:val="26"/>
          <w:szCs w:val="26"/>
          <w:lang w:eastAsia="en-US" w:bidi="ar-SA"/>
        </w:rPr>
        <w:t xml:space="preserve"> </w:t>
      </w:r>
      <w:r w:rsidRPr="00ED3DE5">
        <w:rPr>
          <w:rFonts w:eastAsia="Calibri"/>
          <w:b/>
          <w:bCs/>
          <w:sz w:val="26"/>
          <w:szCs w:val="26"/>
          <w:lang w:eastAsia="en-US" w:bidi="ar-SA"/>
        </w:rPr>
        <w:t>универсальных</w:t>
      </w:r>
      <w:r w:rsidRPr="00ED3DE5">
        <w:rPr>
          <w:rFonts w:eastAsia="Calibri"/>
          <w:b/>
          <w:bCs/>
          <w:spacing w:val="19"/>
          <w:sz w:val="26"/>
          <w:szCs w:val="26"/>
          <w:lang w:eastAsia="en-US" w:bidi="ar-SA"/>
        </w:rPr>
        <w:t xml:space="preserve"> </w:t>
      </w:r>
      <w:r w:rsidRPr="00ED3DE5">
        <w:rPr>
          <w:rFonts w:eastAsia="Calibri"/>
          <w:b/>
          <w:bCs/>
          <w:sz w:val="26"/>
          <w:szCs w:val="26"/>
          <w:lang w:eastAsia="en-US" w:bidi="ar-SA"/>
        </w:rPr>
        <w:t>учебных</w:t>
      </w:r>
      <w:r w:rsidRPr="00ED3DE5">
        <w:rPr>
          <w:rFonts w:eastAsia="Calibri"/>
          <w:b/>
          <w:bCs/>
          <w:spacing w:val="19"/>
          <w:sz w:val="26"/>
          <w:szCs w:val="26"/>
          <w:lang w:eastAsia="en-US" w:bidi="ar-SA"/>
        </w:rPr>
        <w:t xml:space="preserve"> </w:t>
      </w:r>
      <w:r w:rsidRPr="00ED3DE5">
        <w:rPr>
          <w:rFonts w:eastAsia="Calibri"/>
          <w:b/>
          <w:bCs/>
          <w:sz w:val="26"/>
          <w:szCs w:val="26"/>
          <w:lang w:eastAsia="en-US" w:bidi="ar-SA"/>
        </w:rPr>
        <w:t>действий</w:t>
      </w:r>
      <w:r w:rsidRPr="00ED3DE5">
        <w:rPr>
          <w:rFonts w:eastAsia="Calibri"/>
          <w:b/>
          <w:bCs/>
          <w:spacing w:val="-47"/>
          <w:sz w:val="26"/>
          <w:szCs w:val="26"/>
          <w:lang w:eastAsia="en-US" w:bidi="ar-SA"/>
        </w:rPr>
        <w:t xml:space="preserve"> </w:t>
      </w:r>
      <w:r w:rsidRPr="00ED3DE5">
        <w:rPr>
          <w:rFonts w:eastAsia="Calibri"/>
          <w:b/>
          <w:bCs/>
          <w:sz w:val="26"/>
          <w:szCs w:val="26"/>
          <w:lang w:eastAsia="en-US" w:bidi="ar-SA"/>
        </w:rPr>
        <w:t>в</w:t>
      </w:r>
      <w:r w:rsidRPr="00ED3DE5">
        <w:rPr>
          <w:rFonts w:eastAsia="Calibri"/>
          <w:b/>
          <w:bCs/>
          <w:spacing w:val="24"/>
          <w:sz w:val="26"/>
          <w:szCs w:val="26"/>
          <w:lang w:eastAsia="en-US" w:bidi="ar-SA"/>
        </w:rPr>
        <w:t xml:space="preserve"> </w:t>
      </w:r>
      <w:r w:rsidRPr="00ED3DE5">
        <w:rPr>
          <w:rFonts w:eastAsia="Calibri"/>
          <w:b/>
          <w:bCs/>
          <w:sz w:val="26"/>
          <w:szCs w:val="26"/>
          <w:lang w:eastAsia="en-US" w:bidi="ar-SA"/>
        </w:rPr>
        <w:t>примерных</w:t>
      </w:r>
      <w:r w:rsidRPr="00ED3DE5">
        <w:rPr>
          <w:rFonts w:eastAsia="Calibri"/>
          <w:b/>
          <w:bCs/>
          <w:spacing w:val="25"/>
          <w:sz w:val="26"/>
          <w:szCs w:val="26"/>
          <w:lang w:eastAsia="en-US" w:bidi="ar-SA"/>
        </w:rPr>
        <w:t xml:space="preserve"> </w:t>
      </w:r>
      <w:r w:rsidRPr="00ED3DE5">
        <w:rPr>
          <w:rFonts w:eastAsia="Calibri"/>
          <w:b/>
          <w:bCs/>
          <w:sz w:val="26"/>
          <w:szCs w:val="26"/>
          <w:lang w:eastAsia="en-US" w:bidi="ar-SA"/>
        </w:rPr>
        <w:t>рабочих</w:t>
      </w:r>
      <w:r w:rsidRPr="00ED3DE5">
        <w:rPr>
          <w:rFonts w:eastAsia="Calibri"/>
          <w:b/>
          <w:bCs/>
          <w:spacing w:val="25"/>
          <w:sz w:val="26"/>
          <w:szCs w:val="26"/>
          <w:lang w:eastAsia="en-US" w:bidi="ar-SA"/>
        </w:rPr>
        <w:t xml:space="preserve"> </w:t>
      </w:r>
      <w:r w:rsidRPr="00ED3DE5">
        <w:rPr>
          <w:rFonts w:eastAsia="Calibri"/>
          <w:b/>
          <w:bCs/>
          <w:sz w:val="26"/>
          <w:szCs w:val="26"/>
          <w:lang w:eastAsia="en-US" w:bidi="ar-SA"/>
        </w:rPr>
        <w:t>программах</w:t>
      </w:r>
      <w:bookmarkEnd w:id="2"/>
    </w:p>
    <w:p w14:paraId="48C42802" w14:textId="77777777" w:rsidR="00ED3DE5" w:rsidRPr="00ED3DE5" w:rsidRDefault="00ED3DE5" w:rsidP="00EC1C80">
      <w:pPr>
        <w:tabs>
          <w:tab w:val="left" w:pos="709"/>
        </w:tabs>
        <w:ind w:firstLine="283"/>
        <w:jc w:val="both"/>
        <w:rPr>
          <w:rFonts w:eastAsia="Bookman Old Style"/>
          <w:color w:val="000000" w:themeColor="text1"/>
          <w:sz w:val="26"/>
          <w:szCs w:val="26"/>
          <w:lang w:eastAsia="en-US" w:bidi="ar-SA"/>
        </w:rPr>
      </w:pPr>
      <w:r w:rsidRPr="00ED3DE5">
        <w:rPr>
          <w:rFonts w:eastAsia="Bookman Old Style"/>
          <w:color w:val="000000" w:themeColor="text1"/>
          <w:w w:val="95"/>
          <w:sz w:val="26"/>
          <w:szCs w:val="26"/>
          <w:lang w:eastAsia="en-US" w:bidi="ar-SA"/>
        </w:rPr>
        <w:t>В соответствии с ФГОС НОО сформированность универсаль</w:t>
      </w:r>
      <w:r w:rsidRPr="00ED3DE5">
        <w:rPr>
          <w:rFonts w:eastAsia="Bookman Old Style"/>
          <w:color w:val="000000" w:themeColor="text1"/>
          <w:sz w:val="26"/>
          <w:szCs w:val="26"/>
          <w:lang w:eastAsia="en-US" w:bidi="ar-SA"/>
        </w:rPr>
        <w:t>ных учебных действий у обучающихся определяется на этапе</w:t>
      </w:r>
      <w:r w:rsidRPr="00ED3DE5">
        <w:rPr>
          <w:rFonts w:eastAsia="Bookman Old Style"/>
          <w:color w:val="000000" w:themeColor="text1"/>
          <w:spacing w:val="1"/>
          <w:sz w:val="26"/>
          <w:szCs w:val="26"/>
          <w:lang w:eastAsia="en-US" w:bidi="ar-SA"/>
        </w:rPr>
        <w:t xml:space="preserve"> </w:t>
      </w:r>
      <w:r w:rsidRPr="00ED3DE5">
        <w:rPr>
          <w:rFonts w:eastAsia="Bookman Old Style"/>
          <w:color w:val="000000" w:themeColor="text1"/>
          <w:w w:val="95"/>
          <w:sz w:val="26"/>
          <w:szCs w:val="26"/>
          <w:lang w:eastAsia="en-US" w:bidi="ar-SA"/>
        </w:rPr>
        <w:t>завершения ими освоения программы начального общего обра</w:t>
      </w:r>
      <w:r w:rsidRPr="00ED3DE5">
        <w:rPr>
          <w:rFonts w:eastAsia="Bookman Old Style"/>
          <w:color w:val="000000" w:themeColor="text1"/>
          <w:sz w:val="26"/>
          <w:szCs w:val="26"/>
          <w:lang w:eastAsia="en-US" w:bidi="ar-SA"/>
        </w:rPr>
        <w:t>зования.</w:t>
      </w:r>
      <w:r w:rsidRPr="00ED3DE5">
        <w:rPr>
          <w:rFonts w:eastAsia="Bookman Old Style"/>
          <w:color w:val="000000" w:themeColor="text1"/>
          <w:spacing w:val="-8"/>
          <w:sz w:val="26"/>
          <w:szCs w:val="26"/>
          <w:lang w:eastAsia="en-US" w:bidi="ar-SA"/>
        </w:rPr>
        <w:t xml:space="preserve"> </w:t>
      </w:r>
      <w:r w:rsidRPr="00ED3DE5">
        <w:rPr>
          <w:rFonts w:eastAsia="Bookman Old Style"/>
          <w:color w:val="000000" w:themeColor="text1"/>
          <w:sz w:val="26"/>
          <w:szCs w:val="26"/>
          <w:lang w:eastAsia="en-US" w:bidi="ar-SA"/>
        </w:rPr>
        <w:t>Это</w:t>
      </w:r>
      <w:r w:rsidRPr="00ED3DE5">
        <w:rPr>
          <w:rFonts w:eastAsia="Bookman Old Style"/>
          <w:color w:val="000000" w:themeColor="text1"/>
          <w:spacing w:val="-8"/>
          <w:sz w:val="26"/>
          <w:szCs w:val="26"/>
          <w:lang w:eastAsia="en-US" w:bidi="ar-SA"/>
        </w:rPr>
        <w:t xml:space="preserve"> </w:t>
      </w:r>
      <w:r w:rsidRPr="00ED3DE5">
        <w:rPr>
          <w:rFonts w:eastAsia="Bookman Old Style"/>
          <w:color w:val="000000" w:themeColor="text1"/>
          <w:sz w:val="26"/>
          <w:szCs w:val="26"/>
          <w:lang w:eastAsia="en-US" w:bidi="ar-SA"/>
        </w:rPr>
        <w:t>не</w:t>
      </w:r>
      <w:r w:rsidRPr="00ED3DE5">
        <w:rPr>
          <w:rFonts w:eastAsia="Bookman Old Style"/>
          <w:color w:val="000000" w:themeColor="text1"/>
          <w:spacing w:val="-8"/>
          <w:sz w:val="26"/>
          <w:szCs w:val="26"/>
          <w:lang w:eastAsia="en-US" w:bidi="ar-SA"/>
        </w:rPr>
        <w:t xml:space="preserve"> </w:t>
      </w:r>
      <w:r w:rsidRPr="00ED3DE5">
        <w:rPr>
          <w:rFonts w:eastAsia="Bookman Old Style"/>
          <w:color w:val="000000" w:themeColor="text1"/>
          <w:sz w:val="26"/>
          <w:szCs w:val="26"/>
          <w:lang w:eastAsia="en-US" w:bidi="ar-SA"/>
        </w:rPr>
        <w:t>снимает</w:t>
      </w:r>
      <w:r w:rsidRPr="00ED3DE5">
        <w:rPr>
          <w:rFonts w:eastAsia="Bookman Old Style"/>
          <w:color w:val="000000" w:themeColor="text1"/>
          <w:spacing w:val="-8"/>
          <w:sz w:val="26"/>
          <w:szCs w:val="26"/>
          <w:lang w:eastAsia="en-US" w:bidi="ar-SA"/>
        </w:rPr>
        <w:t xml:space="preserve"> </w:t>
      </w:r>
      <w:r w:rsidRPr="00ED3DE5">
        <w:rPr>
          <w:rFonts w:eastAsia="Bookman Old Style"/>
          <w:color w:val="000000" w:themeColor="text1"/>
          <w:sz w:val="26"/>
          <w:szCs w:val="26"/>
          <w:lang w:eastAsia="en-US" w:bidi="ar-SA"/>
        </w:rPr>
        <w:t>обязанности</w:t>
      </w:r>
      <w:r w:rsidRPr="00ED3DE5">
        <w:rPr>
          <w:rFonts w:eastAsia="Bookman Old Style"/>
          <w:color w:val="000000" w:themeColor="text1"/>
          <w:spacing w:val="-8"/>
          <w:sz w:val="26"/>
          <w:szCs w:val="26"/>
          <w:lang w:eastAsia="en-US" w:bidi="ar-SA"/>
        </w:rPr>
        <w:t xml:space="preserve"> </w:t>
      </w:r>
      <w:r w:rsidRPr="00ED3DE5">
        <w:rPr>
          <w:rFonts w:eastAsia="Bookman Old Style"/>
          <w:color w:val="000000" w:themeColor="text1"/>
          <w:sz w:val="26"/>
          <w:szCs w:val="26"/>
          <w:lang w:eastAsia="en-US" w:bidi="ar-SA"/>
        </w:rPr>
        <w:t>учителя</w:t>
      </w:r>
      <w:r w:rsidRPr="00ED3DE5">
        <w:rPr>
          <w:rFonts w:eastAsia="Bookman Old Style"/>
          <w:color w:val="000000" w:themeColor="text1"/>
          <w:spacing w:val="-8"/>
          <w:sz w:val="26"/>
          <w:szCs w:val="26"/>
          <w:lang w:eastAsia="en-US" w:bidi="ar-SA"/>
        </w:rPr>
        <w:t xml:space="preserve"> </w:t>
      </w:r>
      <w:r w:rsidRPr="00ED3DE5">
        <w:rPr>
          <w:rFonts w:eastAsia="Bookman Old Style"/>
          <w:color w:val="000000" w:themeColor="text1"/>
          <w:sz w:val="26"/>
          <w:szCs w:val="26"/>
          <w:lang w:eastAsia="en-US" w:bidi="ar-SA"/>
        </w:rPr>
        <w:t>контролировать</w:t>
      </w:r>
      <w:r w:rsidRPr="00ED3DE5">
        <w:rPr>
          <w:rFonts w:eastAsia="Bookman Old Style"/>
          <w:color w:val="000000" w:themeColor="text1"/>
          <w:spacing w:val="-62"/>
          <w:sz w:val="26"/>
          <w:szCs w:val="26"/>
          <w:lang w:eastAsia="en-US" w:bidi="ar-SA"/>
        </w:rPr>
        <w:t xml:space="preserve"> </w:t>
      </w:r>
      <w:r w:rsidRPr="00ED3DE5">
        <w:rPr>
          <w:rFonts w:eastAsia="Bookman Old Style"/>
          <w:color w:val="000000" w:themeColor="text1"/>
          <w:sz w:val="26"/>
          <w:szCs w:val="26"/>
          <w:lang w:eastAsia="en-US" w:bidi="ar-SA"/>
        </w:rPr>
        <w:t>динамику становления всех групп УУД для того, чтобы вовремя</w:t>
      </w:r>
      <w:r w:rsidRPr="00ED3DE5">
        <w:rPr>
          <w:rFonts w:eastAsia="Bookman Old Style"/>
          <w:color w:val="000000" w:themeColor="text1"/>
          <w:spacing w:val="-7"/>
          <w:sz w:val="26"/>
          <w:szCs w:val="26"/>
          <w:lang w:eastAsia="en-US" w:bidi="ar-SA"/>
        </w:rPr>
        <w:t xml:space="preserve"> </w:t>
      </w:r>
      <w:r w:rsidRPr="00ED3DE5">
        <w:rPr>
          <w:rFonts w:eastAsia="Bookman Old Style"/>
          <w:color w:val="000000" w:themeColor="text1"/>
          <w:sz w:val="26"/>
          <w:szCs w:val="26"/>
          <w:lang w:eastAsia="en-US" w:bidi="ar-SA"/>
        </w:rPr>
        <w:t>устранять</w:t>
      </w:r>
      <w:r w:rsidRPr="00ED3DE5">
        <w:rPr>
          <w:rFonts w:eastAsia="Bookman Old Style"/>
          <w:color w:val="000000" w:themeColor="text1"/>
          <w:spacing w:val="-7"/>
          <w:sz w:val="26"/>
          <w:szCs w:val="26"/>
          <w:lang w:eastAsia="en-US" w:bidi="ar-SA"/>
        </w:rPr>
        <w:t xml:space="preserve"> </w:t>
      </w:r>
      <w:r w:rsidRPr="00ED3DE5">
        <w:rPr>
          <w:rFonts w:eastAsia="Bookman Old Style"/>
          <w:color w:val="000000" w:themeColor="text1"/>
          <w:sz w:val="26"/>
          <w:szCs w:val="26"/>
          <w:lang w:eastAsia="en-US" w:bidi="ar-SA"/>
        </w:rPr>
        <w:t>возникшие</w:t>
      </w:r>
      <w:r w:rsidRPr="00ED3DE5">
        <w:rPr>
          <w:rFonts w:eastAsia="Bookman Old Style"/>
          <w:color w:val="000000" w:themeColor="text1"/>
          <w:spacing w:val="-6"/>
          <w:sz w:val="26"/>
          <w:szCs w:val="26"/>
          <w:lang w:eastAsia="en-US" w:bidi="ar-SA"/>
        </w:rPr>
        <w:t xml:space="preserve"> </w:t>
      </w:r>
      <w:r w:rsidRPr="00ED3DE5">
        <w:rPr>
          <w:rFonts w:eastAsia="Bookman Old Style"/>
          <w:color w:val="000000" w:themeColor="text1"/>
          <w:sz w:val="26"/>
          <w:szCs w:val="26"/>
          <w:lang w:eastAsia="en-US" w:bidi="ar-SA"/>
        </w:rPr>
        <w:t>у</w:t>
      </w:r>
      <w:r w:rsidRPr="00ED3DE5">
        <w:rPr>
          <w:rFonts w:eastAsia="Bookman Old Style"/>
          <w:color w:val="000000" w:themeColor="text1"/>
          <w:spacing w:val="-7"/>
          <w:sz w:val="26"/>
          <w:szCs w:val="26"/>
          <w:lang w:eastAsia="en-US" w:bidi="ar-SA"/>
        </w:rPr>
        <w:t xml:space="preserve"> </w:t>
      </w:r>
      <w:r w:rsidRPr="00ED3DE5">
        <w:rPr>
          <w:rFonts w:eastAsia="Bookman Old Style"/>
          <w:color w:val="000000" w:themeColor="text1"/>
          <w:sz w:val="26"/>
          <w:szCs w:val="26"/>
          <w:lang w:eastAsia="en-US" w:bidi="ar-SA"/>
        </w:rPr>
        <w:t>обучающихся</w:t>
      </w:r>
      <w:r w:rsidRPr="00ED3DE5">
        <w:rPr>
          <w:rFonts w:eastAsia="Bookman Old Style"/>
          <w:color w:val="000000" w:themeColor="text1"/>
          <w:spacing w:val="-6"/>
          <w:sz w:val="26"/>
          <w:szCs w:val="26"/>
          <w:lang w:eastAsia="en-US" w:bidi="ar-SA"/>
        </w:rPr>
        <w:t xml:space="preserve"> </w:t>
      </w:r>
      <w:r w:rsidRPr="00ED3DE5">
        <w:rPr>
          <w:rFonts w:eastAsia="Bookman Old Style"/>
          <w:color w:val="000000" w:themeColor="text1"/>
          <w:sz w:val="26"/>
          <w:szCs w:val="26"/>
          <w:lang w:eastAsia="en-US" w:bidi="ar-SA"/>
        </w:rPr>
        <w:t>трудности</w:t>
      </w:r>
      <w:r w:rsidRPr="00ED3DE5">
        <w:rPr>
          <w:rFonts w:eastAsia="Bookman Old Style"/>
          <w:color w:val="000000" w:themeColor="text1"/>
          <w:spacing w:val="-7"/>
          <w:sz w:val="26"/>
          <w:szCs w:val="26"/>
          <w:lang w:eastAsia="en-US" w:bidi="ar-SA"/>
        </w:rPr>
        <w:t xml:space="preserve"> </w:t>
      </w:r>
      <w:r w:rsidRPr="00ED3DE5">
        <w:rPr>
          <w:rFonts w:eastAsia="Bookman Old Style"/>
          <w:color w:val="000000" w:themeColor="text1"/>
          <w:sz w:val="26"/>
          <w:szCs w:val="26"/>
          <w:lang w:eastAsia="en-US" w:bidi="ar-SA"/>
        </w:rPr>
        <w:t>и</w:t>
      </w:r>
      <w:r w:rsidRPr="00ED3DE5">
        <w:rPr>
          <w:rFonts w:eastAsia="Bookman Old Style"/>
          <w:color w:val="000000" w:themeColor="text1"/>
          <w:spacing w:val="-6"/>
          <w:sz w:val="26"/>
          <w:szCs w:val="26"/>
          <w:lang w:eastAsia="en-US" w:bidi="ar-SA"/>
        </w:rPr>
        <w:t xml:space="preserve"> </w:t>
      </w:r>
      <w:r w:rsidRPr="00ED3DE5">
        <w:rPr>
          <w:rFonts w:eastAsia="Bookman Old Style"/>
          <w:color w:val="000000" w:themeColor="text1"/>
          <w:sz w:val="26"/>
          <w:szCs w:val="26"/>
          <w:lang w:eastAsia="en-US" w:bidi="ar-SA"/>
        </w:rPr>
        <w:t>ошибки.</w:t>
      </w:r>
      <w:r w:rsidRPr="00ED3DE5">
        <w:rPr>
          <w:rFonts w:eastAsia="Bookman Old Style"/>
          <w:color w:val="000000" w:themeColor="text1"/>
          <w:spacing w:val="-62"/>
          <w:sz w:val="26"/>
          <w:szCs w:val="26"/>
          <w:lang w:eastAsia="en-US" w:bidi="ar-SA"/>
        </w:rPr>
        <w:t xml:space="preserve"> </w:t>
      </w:r>
      <w:r w:rsidRPr="00ED3DE5">
        <w:rPr>
          <w:rFonts w:eastAsia="Bookman Old Style"/>
          <w:color w:val="000000" w:themeColor="text1"/>
          <w:sz w:val="26"/>
          <w:szCs w:val="26"/>
          <w:lang w:eastAsia="en-US" w:bidi="ar-SA"/>
        </w:rPr>
        <w:t>В этом случае полученные результаты не подлежат балльной</w:t>
      </w:r>
      <w:r w:rsidRPr="00ED3DE5">
        <w:rPr>
          <w:rFonts w:eastAsia="Bookman Old Style"/>
          <w:color w:val="000000" w:themeColor="text1"/>
          <w:spacing w:val="1"/>
          <w:sz w:val="26"/>
          <w:szCs w:val="26"/>
          <w:lang w:eastAsia="en-US" w:bidi="ar-SA"/>
        </w:rPr>
        <w:t xml:space="preserve"> </w:t>
      </w:r>
      <w:r w:rsidRPr="00ED3DE5">
        <w:rPr>
          <w:rFonts w:eastAsia="Bookman Old Style"/>
          <w:color w:val="000000" w:themeColor="text1"/>
          <w:sz w:val="26"/>
          <w:szCs w:val="26"/>
          <w:lang w:eastAsia="en-US" w:bidi="ar-SA"/>
        </w:rPr>
        <w:t>оценке,</w:t>
      </w:r>
      <w:r w:rsidRPr="00ED3DE5">
        <w:rPr>
          <w:rFonts w:eastAsia="Bookman Old Style"/>
          <w:color w:val="000000" w:themeColor="text1"/>
          <w:spacing w:val="-11"/>
          <w:sz w:val="26"/>
          <w:szCs w:val="26"/>
          <w:lang w:eastAsia="en-US" w:bidi="ar-SA"/>
        </w:rPr>
        <w:t xml:space="preserve"> </w:t>
      </w:r>
      <w:r w:rsidRPr="00ED3DE5">
        <w:rPr>
          <w:rFonts w:eastAsia="Bookman Old Style"/>
          <w:color w:val="000000" w:themeColor="text1"/>
          <w:sz w:val="26"/>
          <w:szCs w:val="26"/>
          <w:lang w:eastAsia="en-US" w:bidi="ar-SA"/>
        </w:rPr>
        <w:t>так</w:t>
      </w:r>
      <w:r w:rsidRPr="00ED3DE5">
        <w:rPr>
          <w:rFonts w:eastAsia="Bookman Old Style"/>
          <w:color w:val="000000" w:themeColor="text1"/>
          <w:spacing w:val="-10"/>
          <w:sz w:val="26"/>
          <w:szCs w:val="26"/>
          <w:lang w:eastAsia="en-US" w:bidi="ar-SA"/>
        </w:rPr>
        <w:t xml:space="preserve"> </w:t>
      </w:r>
      <w:r w:rsidRPr="00ED3DE5">
        <w:rPr>
          <w:rFonts w:eastAsia="Bookman Old Style"/>
          <w:color w:val="000000" w:themeColor="text1"/>
          <w:sz w:val="26"/>
          <w:szCs w:val="26"/>
          <w:lang w:eastAsia="en-US" w:bidi="ar-SA"/>
        </w:rPr>
        <w:t>как</w:t>
      </w:r>
      <w:r w:rsidRPr="00ED3DE5">
        <w:rPr>
          <w:rFonts w:eastAsia="Bookman Old Style"/>
          <w:color w:val="000000" w:themeColor="text1"/>
          <w:spacing w:val="-11"/>
          <w:sz w:val="26"/>
          <w:szCs w:val="26"/>
          <w:lang w:eastAsia="en-US" w:bidi="ar-SA"/>
        </w:rPr>
        <w:t xml:space="preserve"> </w:t>
      </w:r>
      <w:r w:rsidRPr="00ED3DE5">
        <w:rPr>
          <w:rFonts w:eastAsia="Bookman Old Style"/>
          <w:color w:val="000000" w:themeColor="text1"/>
          <w:sz w:val="26"/>
          <w:szCs w:val="26"/>
          <w:lang w:eastAsia="en-US" w:bidi="ar-SA"/>
        </w:rPr>
        <w:t>в</w:t>
      </w:r>
      <w:r w:rsidRPr="00ED3DE5">
        <w:rPr>
          <w:rFonts w:eastAsia="Bookman Old Style"/>
          <w:color w:val="000000" w:themeColor="text1"/>
          <w:spacing w:val="-10"/>
          <w:sz w:val="26"/>
          <w:szCs w:val="26"/>
          <w:lang w:eastAsia="en-US" w:bidi="ar-SA"/>
        </w:rPr>
        <w:t xml:space="preserve"> </w:t>
      </w:r>
      <w:r w:rsidRPr="00ED3DE5">
        <w:rPr>
          <w:rFonts w:eastAsia="Bookman Old Style"/>
          <w:color w:val="000000" w:themeColor="text1"/>
          <w:sz w:val="26"/>
          <w:szCs w:val="26"/>
          <w:lang w:eastAsia="en-US" w:bidi="ar-SA"/>
        </w:rPr>
        <w:t>соответствии</w:t>
      </w:r>
      <w:r w:rsidRPr="00ED3DE5">
        <w:rPr>
          <w:rFonts w:eastAsia="Bookman Old Style"/>
          <w:color w:val="000000" w:themeColor="text1"/>
          <w:spacing w:val="-11"/>
          <w:sz w:val="26"/>
          <w:szCs w:val="26"/>
          <w:lang w:eastAsia="en-US" w:bidi="ar-SA"/>
        </w:rPr>
        <w:t xml:space="preserve"> </w:t>
      </w:r>
      <w:r w:rsidRPr="00ED3DE5">
        <w:rPr>
          <w:rFonts w:eastAsia="Bookman Old Style"/>
          <w:color w:val="000000" w:themeColor="text1"/>
          <w:sz w:val="26"/>
          <w:szCs w:val="26"/>
          <w:lang w:eastAsia="en-US" w:bidi="ar-SA"/>
        </w:rPr>
        <w:t>с</w:t>
      </w:r>
      <w:r w:rsidRPr="00ED3DE5">
        <w:rPr>
          <w:rFonts w:eastAsia="Bookman Old Style"/>
          <w:color w:val="000000" w:themeColor="text1"/>
          <w:spacing w:val="-10"/>
          <w:sz w:val="26"/>
          <w:szCs w:val="26"/>
          <w:lang w:eastAsia="en-US" w:bidi="ar-SA"/>
        </w:rPr>
        <w:t xml:space="preserve"> </w:t>
      </w:r>
      <w:r w:rsidRPr="00ED3DE5">
        <w:rPr>
          <w:rFonts w:eastAsia="Bookman Old Style"/>
          <w:color w:val="000000" w:themeColor="text1"/>
          <w:sz w:val="26"/>
          <w:szCs w:val="26"/>
          <w:lang w:eastAsia="en-US" w:bidi="ar-SA"/>
        </w:rPr>
        <w:t>закономерностями</w:t>
      </w:r>
      <w:r w:rsidRPr="00ED3DE5">
        <w:rPr>
          <w:rFonts w:eastAsia="Bookman Old Style"/>
          <w:color w:val="000000" w:themeColor="text1"/>
          <w:spacing w:val="-10"/>
          <w:sz w:val="26"/>
          <w:szCs w:val="26"/>
          <w:lang w:eastAsia="en-US" w:bidi="ar-SA"/>
        </w:rPr>
        <w:t xml:space="preserve"> </w:t>
      </w:r>
      <w:r w:rsidRPr="00ED3DE5">
        <w:rPr>
          <w:rFonts w:eastAsia="Bookman Old Style"/>
          <w:color w:val="000000" w:themeColor="text1"/>
          <w:sz w:val="26"/>
          <w:szCs w:val="26"/>
          <w:lang w:eastAsia="en-US" w:bidi="ar-SA"/>
        </w:rPr>
        <w:t xml:space="preserve">контрольно-оценочной деятельности балльной оценкой (отметкой) оценивается </w:t>
      </w:r>
      <w:r w:rsidRPr="00ED3DE5">
        <w:rPr>
          <w:rFonts w:eastAsia="Bookman Old Style"/>
          <w:i/>
          <w:color w:val="000000" w:themeColor="text1"/>
          <w:sz w:val="26"/>
          <w:szCs w:val="26"/>
          <w:lang w:eastAsia="en-US" w:bidi="ar-SA"/>
        </w:rPr>
        <w:t>результат</w:t>
      </w:r>
      <w:r w:rsidRPr="00ED3DE5">
        <w:rPr>
          <w:rFonts w:eastAsia="Bookman Old Style"/>
          <w:color w:val="000000" w:themeColor="text1"/>
          <w:sz w:val="26"/>
          <w:szCs w:val="26"/>
          <w:lang w:eastAsia="en-US" w:bidi="ar-SA"/>
        </w:rPr>
        <w:t xml:space="preserve">, а не </w:t>
      </w:r>
      <w:r w:rsidRPr="00ED3DE5">
        <w:rPr>
          <w:rFonts w:eastAsia="Bookman Old Style"/>
          <w:i/>
          <w:color w:val="000000" w:themeColor="text1"/>
          <w:sz w:val="26"/>
          <w:szCs w:val="26"/>
          <w:lang w:eastAsia="en-US" w:bidi="ar-SA"/>
        </w:rPr>
        <w:t xml:space="preserve">процесс </w:t>
      </w:r>
      <w:r w:rsidRPr="00ED3DE5">
        <w:rPr>
          <w:rFonts w:eastAsia="Bookman Old Style"/>
          <w:color w:val="000000" w:themeColor="text1"/>
          <w:sz w:val="26"/>
          <w:szCs w:val="26"/>
          <w:lang w:eastAsia="en-US" w:bidi="ar-SA"/>
        </w:rPr>
        <w:t>деятельности. В задачу учителя</w:t>
      </w:r>
      <w:r w:rsidRPr="00ED3DE5">
        <w:rPr>
          <w:rFonts w:eastAsia="Bookman Old Style"/>
          <w:color w:val="000000" w:themeColor="text1"/>
          <w:spacing w:val="1"/>
          <w:sz w:val="26"/>
          <w:szCs w:val="26"/>
          <w:lang w:eastAsia="en-US" w:bidi="ar-SA"/>
        </w:rPr>
        <w:t xml:space="preserve"> </w:t>
      </w:r>
      <w:r w:rsidRPr="00ED3DE5">
        <w:rPr>
          <w:rFonts w:eastAsia="Bookman Old Style"/>
          <w:color w:val="000000" w:themeColor="text1"/>
          <w:sz w:val="26"/>
          <w:szCs w:val="26"/>
          <w:lang w:eastAsia="en-US" w:bidi="ar-SA"/>
        </w:rPr>
        <w:t>входит</w:t>
      </w:r>
      <w:r w:rsidRPr="00ED3DE5">
        <w:rPr>
          <w:rFonts w:eastAsia="Bookman Old Style"/>
          <w:color w:val="000000" w:themeColor="text1"/>
          <w:spacing w:val="1"/>
          <w:sz w:val="26"/>
          <w:szCs w:val="26"/>
          <w:lang w:eastAsia="en-US" w:bidi="ar-SA"/>
        </w:rPr>
        <w:t xml:space="preserve"> </w:t>
      </w:r>
      <w:r w:rsidRPr="00ED3DE5">
        <w:rPr>
          <w:rFonts w:eastAsia="Bookman Old Style"/>
          <w:color w:val="000000" w:themeColor="text1"/>
          <w:sz w:val="26"/>
          <w:szCs w:val="26"/>
          <w:lang w:eastAsia="en-US" w:bidi="ar-SA"/>
        </w:rPr>
        <w:t>проанализировать</w:t>
      </w:r>
      <w:r w:rsidRPr="00ED3DE5">
        <w:rPr>
          <w:rFonts w:eastAsia="Bookman Old Style"/>
          <w:color w:val="000000" w:themeColor="text1"/>
          <w:spacing w:val="1"/>
          <w:sz w:val="26"/>
          <w:szCs w:val="26"/>
          <w:lang w:eastAsia="en-US" w:bidi="ar-SA"/>
        </w:rPr>
        <w:t xml:space="preserve"> </w:t>
      </w:r>
      <w:r w:rsidRPr="00ED3DE5">
        <w:rPr>
          <w:rFonts w:eastAsia="Bookman Old Style"/>
          <w:color w:val="000000" w:themeColor="text1"/>
          <w:sz w:val="26"/>
          <w:szCs w:val="26"/>
          <w:lang w:eastAsia="en-US" w:bidi="ar-SA"/>
        </w:rPr>
        <w:t>вместе</w:t>
      </w:r>
      <w:r w:rsidRPr="00ED3DE5">
        <w:rPr>
          <w:rFonts w:eastAsia="Bookman Old Style"/>
          <w:color w:val="000000" w:themeColor="text1"/>
          <w:spacing w:val="1"/>
          <w:sz w:val="26"/>
          <w:szCs w:val="26"/>
          <w:lang w:eastAsia="en-US" w:bidi="ar-SA"/>
        </w:rPr>
        <w:t xml:space="preserve"> </w:t>
      </w:r>
      <w:r w:rsidRPr="00ED3DE5">
        <w:rPr>
          <w:rFonts w:eastAsia="Bookman Old Style"/>
          <w:color w:val="000000" w:themeColor="text1"/>
          <w:sz w:val="26"/>
          <w:szCs w:val="26"/>
          <w:lang w:eastAsia="en-US" w:bidi="ar-SA"/>
        </w:rPr>
        <w:t>с</w:t>
      </w:r>
      <w:r w:rsidRPr="00ED3DE5">
        <w:rPr>
          <w:rFonts w:eastAsia="Bookman Old Style"/>
          <w:color w:val="000000" w:themeColor="text1"/>
          <w:spacing w:val="1"/>
          <w:sz w:val="26"/>
          <w:szCs w:val="26"/>
          <w:lang w:eastAsia="en-US" w:bidi="ar-SA"/>
        </w:rPr>
        <w:t xml:space="preserve"> </w:t>
      </w:r>
      <w:r w:rsidRPr="00ED3DE5">
        <w:rPr>
          <w:rFonts w:eastAsia="Bookman Old Style"/>
          <w:color w:val="000000" w:themeColor="text1"/>
          <w:sz w:val="26"/>
          <w:szCs w:val="26"/>
          <w:lang w:eastAsia="en-US" w:bidi="ar-SA"/>
        </w:rPr>
        <w:t>обучающимся</w:t>
      </w:r>
      <w:r w:rsidRPr="00ED3DE5">
        <w:rPr>
          <w:rFonts w:eastAsia="Bookman Old Style"/>
          <w:color w:val="000000" w:themeColor="text1"/>
          <w:spacing w:val="1"/>
          <w:sz w:val="26"/>
          <w:szCs w:val="26"/>
          <w:lang w:eastAsia="en-US" w:bidi="ar-SA"/>
        </w:rPr>
        <w:t xml:space="preserve"> </w:t>
      </w:r>
      <w:r w:rsidRPr="00ED3DE5">
        <w:rPr>
          <w:rFonts w:eastAsia="Bookman Old Style"/>
          <w:color w:val="000000" w:themeColor="text1"/>
          <w:sz w:val="26"/>
          <w:szCs w:val="26"/>
          <w:lang w:eastAsia="en-US" w:bidi="ar-SA"/>
        </w:rPr>
        <w:t>его</w:t>
      </w:r>
      <w:r w:rsidRPr="00ED3DE5">
        <w:rPr>
          <w:rFonts w:eastAsia="Bookman Old Style"/>
          <w:color w:val="000000" w:themeColor="text1"/>
          <w:spacing w:val="1"/>
          <w:sz w:val="26"/>
          <w:szCs w:val="26"/>
          <w:lang w:eastAsia="en-US" w:bidi="ar-SA"/>
        </w:rPr>
        <w:t xml:space="preserve"> </w:t>
      </w:r>
      <w:r w:rsidRPr="00ED3DE5">
        <w:rPr>
          <w:rFonts w:eastAsia="Bookman Old Style"/>
          <w:color w:val="000000" w:themeColor="text1"/>
          <w:w w:val="95"/>
          <w:sz w:val="26"/>
          <w:szCs w:val="26"/>
          <w:lang w:eastAsia="en-US" w:bidi="ar-SA"/>
        </w:rPr>
        <w:t>достижения, ошибки и встретившиеся трудности, в любом слу</w:t>
      </w:r>
      <w:r w:rsidRPr="00ED3DE5">
        <w:rPr>
          <w:rFonts w:eastAsia="Bookman Old Style"/>
          <w:color w:val="000000" w:themeColor="text1"/>
          <w:sz w:val="26"/>
          <w:szCs w:val="26"/>
          <w:lang w:eastAsia="en-US" w:bidi="ar-SA"/>
        </w:rPr>
        <w:t>чае</w:t>
      </w:r>
      <w:r w:rsidRPr="00ED3DE5">
        <w:rPr>
          <w:rFonts w:eastAsia="Bookman Old Style"/>
          <w:color w:val="000000" w:themeColor="text1"/>
          <w:spacing w:val="-8"/>
          <w:sz w:val="26"/>
          <w:szCs w:val="26"/>
          <w:lang w:eastAsia="en-US" w:bidi="ar-SA"/>
        </w:rPr>
        <w:t xml:space="preserve"> </w:t>
      </w:r>
      <w:r w:rsidRPr="00ED3DE5">
        <w:rPr>
          <w:rFonts w:eastAsia="Bookman Old Style"/>
          <w:color w:val="000000" w:themeColor="text1"/>
          <w:sz w:val="26"/>
          <w:szCs w:val="26"/>
          <w:lang w:eastAsia="en-US" w:bidi="ar-SA"/>
        </w:rPr>
        <w:t>морально</w:t>
      </w:r>
      <w:r w:rsidRPr="00ED3DE5">
        <w:rPr>
          <w:rFonts w:eastAsia="Bookman Old Style"/>
          <w:color w:val="000000" w:themeColor="text1"/>
          <w:spacing w:val="-7"/>
          <w:sz w:val="26"/>
          <w:szCs w:val="26"/>
          <w:lang w:eastAsia="en-US" w:bidi="ar-SA"/>
        </w:rPr>
        <w:t xml:space="preserve"> </w:t>
      </w:r>
      <w:r w:rsidRPr="00ED3DE5">
        <w:rPr>
          <w:rFonts w:eastAsia="Bookman Old Style"/>
          <w:color w:val="000000" w:themeColor="text1"/>
          <w:sz w:val="26"/>
          <w:szCs w:val="26"/>
          <w:lang w:eastAsia="en-US" w:bidi="ar-SA"/>
        </w:rPr>
        <w:t>поддержать</w:t>
      </w:r>
      <w:r w:rsidRPr="00ED3DE5">
        <w:rPr>
          <w:rFonts w:eastAsia="Bookman Old Style"/>
          <w:color w:val="000000" w:themeColor="text1"/>
          <w:spacing w:val="-7"/>
          <w:sz w:val="26"/>
          <w:szCs w:val="26"/>
          <w:lang w:eastAsia="en-US" w:bidi="ar-SA"/>
        </w:rPr>
        <w:t xml:space="preserve"> </w:t>
      </w:r>
      <w:r w:rsidRPr="00ED3DE5">
        <w:rPr>
          <w:rFonts w:eastAsia="Bookman Old Style"/>
          <w:color w:val="000000" w:themeColor="text1"/>
          <w:sz w:val="26"/>
          <w:szCs w:val="26"/>
          <w:lang w:eastAsia="en-US" w:bidi="ar-SA"/>
        </w:rPr>
        <w:t>его,</w:t>
      </w:r>
      <w:r w:rsidRPr="00ED3DE5">
        <w:rPr>
          <w:rFonts w:eastAsia="Bookman Old Style"/>
          <w:color w:val="000000" w:themeColor="text1"/>
          <w:spacing w:val="-7"/>
          <w:sz w:val="26"/>
          <w:szCs w:val="26"/>
          <w:lang w:eastAsia="en-US" w:bidi="ar-SA"/>
        </w:rPr>
        <w:t xml:space="preserve"> </w:t>
      </w:r>
      <w:r w:rsidRPr="00ED3DE5">
        <w:rPr>
          <w:rFonts w:eastAsia="Bookman Old Style"/>
          <w:color w:val="000000" w:themeColor="text1"/>
          <w:sz w:val="26"/>
          <w:szCs w:val="26"/>
          <w:lang w:eastAsia="en-US" w:bidi="ar-SA"/>
        </w:rPr>
        <w:t>высказать</w:t>
      </w:r>
      <w:r w:rsidRPr="00ED3DE5">
        <w:rPr>
          <w:rFonts w:eastAsia="Bookman Old Style"/>
          <w:color w:val="000000" w:themeColor="text1"/>
          <w:spacing w:val="-7"/>
          <w:sz w:val="26"/>
          <w:szCs w:val="26"/>
          <w:lang w:eastAsia="en-US" w:bidi="ar-SA"/>
        </w:rPr>
        <w:t xml:space="preserve"> </w:t>
      </w:r>
      <w:r w:rsidRPr="00ED3DE5">
        <w:rPr>
          <w:rFonts w:eastAsia="Bookman Old Style"/>
          <w:color w:val="000000" w:themeColor="text1"/>
          <w:sz w:val="26"/>
          <w:szCs w:val="26"/>
          <w:lang w:eastAsia="en-US" w:bidi="ar-SA"/>
        </w:rPr>
        <w:t>надежду</w:t>
      </w:r>
      <w:r w:rsidRPr="00ED3DE5">
        <w:rPr>
          <w:rFonts w:eastAsia="Bookman Old Style"/>
          <w:color w:val="000000" w:themeColor="text1"/>
          <w:spacing w:val="-8"/>
          <w:sz w:val="26"/>
          <w:szCs w:val="26"/>
          <w:lang w:eastAsia="en-US" w:bidi="ar-SA"/>
        </w:rPr>
        <w:t xml:space="preserve"> </w:t>
      </w:r>
      <w:r w:rsidRPr="00ED3DE5">
        <w:rPr>
          <w:rFonts w:eastAsia="Bookman Old Style"/>
          <w:color w:val="000000" w:themeColor="text1"/>
          <w:sz w:val="26"/>
          <w:szCs w:val="26"/>
          <w:lang w:eastAsia="en-US" w:bidi="ar-SA"/>
        </w:rPr>
        <w:t>на</w:t>
      </w:r>
      <w:r w:rsidRPr="00ED3DE5">
        <w:rPr>
          <w:rFonts w:eastAsia="Bookman Old Style"/>
          <w:color w:val="000000" w:themeColor="text1"/>
          <w:spacing w:val="-7"/>
          <w:sz w:val="26"/>
          <w:szCs w:val="26"/>
          <w:lang w:eastAsia="en-US" w:bidi="ar-SA"/>
        </w:rPr>
        <w:t xml:space="preserve"> </w:t>
      </w:r>
      <w:r w:rsidRPr="00ED3DE5">
        <w:rPr>
          <w:rFonts w:eastAsia="Bookman Old Style"/>
          <w:color w:val="000000" w:themeColor="text1"/>
          <w:sz w:val="26"/>
          <w:szCs w:val="26"/>
          <w:lang w:eastAsia="en-US" w:bidi="ar-SA"/>
        </w:rPr>
        <w:t>дальнейшие успехи. При этом результаты контрольно-оценочной дея</w:t>
      </w:r>
      <w:r w:rsidRPr="00ED3DE5">
        <w:rPr>
          <w:rFonts w:eastAsia="Bookman Old Style"/>
          <w:color w:val="000000" w:themeColor="text1"/>
          <w:w w:val="95"/>
          <w:sz w:val="26"/>
          <w:szCs w:val="26"/>
          <w:lang w:eastAsia="en-US" w:bidi="ar-SA"/>
        </w:rPr>
        <w:t>тельности, зафиксированные в электронном формате, позволят</w:t>
      </w:r>
      <w:r w:rsidRPr="00ED3DE5">
        <w:rPr>
          <w:rFonts w:eastAsia="Bookman Old Style"/>
          <w:color w:val="000000" w:themeColor="text1"/>
          <w:spacing w:val="1"/>
          <w:w w:val="95"/>
          <w:sz w:val="26"/>
          <w:szCs w:val="26"/>
          <w:lang w:eastAsia="en-US" w:bidi="ar-SA"/>
        </w:rPr>
        <w:t xml:space="preserve"> </w:t>
      </w:r>
      <w:r w:rsidRPr="00ED3DE5">
        <w:rPr>
          <w:rFonts w:eastAsia="Bookman Old Style"/>
          <w:color w:val="000000" w:themeColor="text1"/>
          <w:sz w:val="26"/>
          <w:szCs w:val="26"/>
          <w:lang w:eastAsia="en-US" w:bidi="ar-SA"/>
        </w:rPr>
        <w:t>интенсифицировать</w:t>
      </w:r>
      <w:r w:rsidRPr="00ED3DE5">
        <w:rPr>
          <w:rFonts w:eastAsia="Bookman Old Style"/>
          <w:color w:val="000000" w:themeColor="text1"/>
          <w:spacing w:val="6"/>
          <w:sz w:val="26"/>
          <w:szCs w:val="26"/>
          <w:lang w:eastAsia="en-US" w:bidi="ar-SA"/>
        </w:rPr>
        <w:t xml:space="preserve"> </w:t>
      </w:r>
      <w:r w:rsidRPr="00ED3DE5">
        <w:rPr>
          <w:rFonts w:eastAsia="Bookman Old Style"/>
          <w:color w:val="000000" w:themeColor="text1"/>
          <w:sz w:val="26"/>
          <w:szCs w:val="26"/>
          <w:lang w:eastAsia="en-US" w:bidi="ar-SA"/>
        </w:rPr>
        <w:t>работу</w:t>
      </w:r>
      <w:r w:rsidRPr="00ED3DE5">
        <w:rPr>
          <w:rFonts w:eastAsia="Bookman Old Style"/>
          <w:color w:val="000000" w:themeColor="text1"/>
          <w:spacing w:val="6"/>
          <w:sz w:val="26"/>
          <w:szCs w:val="26"/>
          <w:lang w:eastAsia="en-US" w:bidi="ar-SA"/>
        </w:rPr>
        <w:t xml:space="preserve"> </w:t>
      </w:r>
      <w:r w:rsidRPr="00ED3DE5">
        <w:rPr>
          <w:rFonts w:eastAsia="Bookman Old Style"/>
          <w:color w:val="000000" w:themeColor="text1"/>
          <w:sz w:val="26"/>
          <w:szCs w:val="26"/>
          <w:lang w:eastAsia="en-US" w:bidi="ar-SA"/>
        </w:rPr>
        <w:t>учителя.</w:t>
      </w:r>
    </w:p>
    <w:p w14:paraId="283FBD1A" w14:textId="77777777" w:rsidR="00ED3DE5" w:rsidRPr="00ED3DE5" w:rsidRDefault="00ED3DE5" w:rsidP="003D0866">
      <w:pPr>
        <w:tabs>
          <w:tab w:val="left" w:pos="709"/>
        </w:tabs>
        <w:ind w:firstLine="567"/>
        <w:jc w:val="both"/>
        <w:rPr>
          <w:rFonts w:eastAsia="Bookman Old Style"/>
          <w:color w:val="000000" w:themeColor="text1"/>
          <w:sz w:val="26"/>
          <w:szCs w:val="26"/>
          <w:lang w:eastAsia="en-US" w:bidi="ar-SA"/>
        </w:rPr>
      </w:pPr>
      <w:r w:rsidRPr="00ED3DE5">
        <w:rPr>
          <w:rFonts w:eastAsia="Bookman Old Style"/>
          <w:color w:val="000000" w:themeColor="text1"/>
          <w:spacing w:val="-1"/>
          <w:sz w:val="26"/>
          <w:szCs w:val="26"/>
          <w:lang w:eastAsia="en-US" w:bidi="ar-SA"/>
        </w:rPr>
        <w:t>Можно</w:t>
      </w:r>
      <w:r w:rsidRPr="00ED3DE5">
        <w:rPr>
          <w:rFonts w:eastAsia="Bookman Old Style"/>
          <w:color w:val="000000" w:themeColor="text1"/>
          <w:spacing w:val="-15"/>
          <w:sz w:val="26"/>
          <w:szCs w:val="26"/>
          <w:lang w:eastAsia="en-US" w:bidi="ar-SA"/>
        </w:rPr>
        <w:t xml:space="preserve"> </w:t>
      </w:r>
      <w:r w:rsidRPr="00ED3DE5">
        <w:rPr>
          <w:rFonts w:eastAsia="Bookman Old Style"/>
          <w:color w:val="000000" w:themeColor="text1"/>
          <w:spacing w:val="-1"/>
          <w:sz w:val="26"/>
          <w:szCs w:val="26"/>
          <w:lang w:eastAsia="en-US" w:bidi="ar-SA"/>
        </w:rPr>
        <w:t>использовать</w:t>
      </w:r>
      <w:r w:rsidRPr="00ED3DE5">
        <w:rPr>
          <w:rFonts w:eastAsia="Bookman Old Style"/>
          <w:color w:val="000000" w:themeColor="text1"/>
          <w:spacing w:val="-14"/>
          <w:sz w:val="26"/>
          <w:szCs w:val="26"/>
          <w:lang w:eastAsia="en-US" w:bidi="ar-SA"/>
        </w:rPr>
        <w:t xml:space="preserve"> </w:t>
      </w:r>
      <w:r w:rsidRPr="00ED3DE5">
        <w:rPr>
          <w:rFonts w:eastAsia="Bookman Old Style"/>
          <w:color w:val="000000" w:themeColor="text1"/>
          <w:spacing w:val="-1"/>
          <w:sz w:val="26"/>
          <w:szCs w:val="26"/>
          <w:lang w:eastAsia="en-US" w:bidi="ar-SA"/>
        </w:rPr>
        <w:t>словесную</w:t>
      </w:r>
      <w:r w:rsidRPr="00ED3DE5">
        <w:rPr>
          <w:rFonts w:eastAsia="Bookman Old Style"/>
          <w:color w:val="000000" w:themeColor="text1"/>
          <w:spacing w:val="-14"/>
          <w:sz w:val="26"/>
          <w:szCs w:val="26"/>
          <w:lang w:eastAsia="en-US" w:bidi="ar-SA"/>
        </w:rPr>
        <w:t xml:space="preserve"> </w:t>
      </w:r>
      <w:r w:rsidRPr="00ED3DE5">
        <w:rPr>
          <w:rFonts w:eastAsia="Bookman Old Style"/>
          <w:color w:val="000000" w:themeColor="text1"/>
          <w:spacing w:val="-1"/>
          <w:sz w:val="26"/>
          <w:szCs w:val="26"/>
          <w:lang w:eastAsia="en-US" w:bidi="ar-SA"/>
        </w:rPr>
        <w:t>оценку:</w:t>
      </w:r>
      <w:r w:rsidRPr="00ED3DE5">
        <w:rPr>
          <w:rFonts w:eastAsia="Bookman Old Style"/>
          <w:color w:val="000000" w:themeColor="text1"/>
          <w:spacing w:val="-14"/>
          <w:sz w:val="26"/>
          <w:szCs w:val="26"/>
          <w:lang w:eastAsia="en-US" w:bidi="ar-SA"/>
        </w:rPr>
        <w:t xml:space="preserve"> </w:t>
      </w:r>
      <w:r w:rsidRPr="00ED3DE5">
        <w:rPr>
          <w:rFonts w:eastAsia="Bookman Old Style"/>
          <w:color w:val="000000" w:themeColor="text1"/>
          <w:sz w:val="26"/>
          <w:szCs w:val="26"/>
          <w:lang w:eastAsia="en-US" w:bidi="ar-SA"/>
        </w:rPr>
        <w:t>«молодец,</w:t>
      </w:r>
      <w:r w:rsidRPr="00ED3DE5">
        <w:rPr>
          <w:rFonts w:eastAsia="Bookman Old Style"/>
          <w:color w:val="000000" w:themeColor="text1"/>
          <w:spacing w:val="-14"/>
          <w:sz w:val="26"/>
          <w:szCs w:val="26"/>
          <w:lang w:eastAsia="en-US" w:bidi="ar-SA"/>
        </w:rPr>
        <w:t xml:space="preserve"> </w:t>
      </w:r>
      <w:r w:rsidRPr="00ED3DE5">
        <w:rPr>
          <w:rFonts w:eastAsia="Bookman Old Style"/>
          <w:color w:val="000000" w:themeColor="text1"/>
          <w:sz w:val="26"/>
          <w:szCs w:val="26"/>
          <w:lang w:eastAsia="en-US" w:bidi="ar-SA"/>
        </w:rPr>
        <w:t>стараешь</w:t>
      </w:r>
      <w:r w:rsidRPr="00ED3DE5">
        <w:rPr>
          <w:rFonts w:eastAsia="Bookman Old Style"/>
          <w:color w:val="000000" w:themeColor="text1"/>
          <w:spacing w:val="-1"/>
          <w:sz w:val="26"/>
          <w:szCs w:val="26"/>
          <w:lang w:eastAsia="en-US" w:bidi="ar-SA"/>
        </w:rPr>
        <w:t>ся,</w:t>
      </w:r>
      <w:r w:rsidRPr="00ED3DE5">
        <w:rPr>
          <w:rFonts w:eastAsia="Bookman Old Style"/>
          <w:color w:val="000000" w:themeColor="text1"/>
          <w:spacing w:val="-15"/>
          <w:sz w:val="26"/>
          <w:szCs w:val="26"/>
          <w:lang w:eastAsia="en-US" w:bidi="ar-SA"/>
        </w:rPr>
        <w:t xml:space="preserve"> </w:t>
      </w:r>
      <w:r w:rsidRPr="00ED3DE5">
        <w:rPr>
          <w:rFonts w:eastAsia="Bookman Old Style"/>
          <w:color w:val="000000" w:themeColor="text1"/>
          <w:spacing w:val="-1"/>
          <w:sz w:val="26"/>
          <w:szCs w:val="26"/>
          <w:lang w:eastAsia="en-US" w:bidi="ar-SA"/>
        </w:rPr>
        <w:t>у</w:t>
      </w:r>
      <w:r w:rsidRPr="00ED3DE5">
        <w:rPr>
          <w:rFonts w:eastAsia="Bookman Old Style"/>
          <w:color w:val="000000" w:themeColor="text1"/>
          <w:spacing w:val="-15"/>
          <w:sz w:val="26"/>
          <w:szCs w:val="26"/>
          <w:lang w:eastAsia="en-US" w:bidi="ar-SA"/>
        </w:rPr>
        <w:t xml:space="preserve"> </w:t>
      </w:r>
      <w:r w:rsidRPr="00ED3DE5">
        <w:rPr>
          <w:rFonts w:eastAsia="Bookman Old Style"/>
          <w:color w:val="000000" w:themeColor="text1"/>
          <w:spacing w:val="-1"/>
          <w:sz w:val="26"/>
          <w:szCs w:val="26"/>
          <w:lang w:eastAsia="en-US" w:bidi="ar-SA"/>
        </w:rPr>
        <w:t>тебя</w:t>
      </w:r>
      <w:r w:rsidRPr="00ED3DE5">
        <w:rPr>
          <w:rFonts w:eastAsia="Bookman Old Style"/>
          <w:color w:val="000000" w:themeColor="text1"/>
          <w:spacing w:val="-15"/>
          <w:sz w:val="26"/>
          <w:szCs w:val="26"/>
          <w:lang w:eastAsia="en-US" w:bidi="ar-SA"/>
        </w:rPr>
        <w:t xml:space="preserve"> </w:t>
      </w:r>
      <w:r w:rsidRPr="00ED3DE5">
        <w:rPr>
          <w:rFonts w:eastAsia="Bookman Old Style"/>
          <w:color w:val="000000" w:themeColor="text1"/>
          <w:spacing w:val="-1"/>
          <w:sz w:val="26"/>
          <w:szCs w:val="26"/>
          <w:lang w:eastAsia="en-US" w:bidi="ar-SA"/>
        </w:rPr>
        <w:t>обязательно</w:t>
      </w:r>
      <w:r w:rsidRPr="00ED3DE5">
        <w:rPr>
          <w:rFonts w:eastAsia="Bookman Old Style"/>
          <w:color w:val="000000" w:themeColor="text1"/>
          <w:spacing w:val="-15"/>
          <w:sz w:val="26"/>
          <w:szCs w:val="26"/>
          <w:lang w:eastAsia="en-US" w:bidi="ar-SA"/>
        </w:rPr>
        <w:t xml:space="preserve"> </w:t>
      </w:r>
      <w:r w:rsidRPr="00ED3DE5">
        <w:rPr>
          <w:rFonts w:eastAsia="Bookman Old Style"/>
          <w:color w:val="000000" w:themeColor="text1"/>
          <w:spacing w:val="-1"/>
          <w:sz w:val="26"/>
          <w:szCs w:val="26"/>
          <w:lang w:eastAsia="en-US" w:bidi="ar-SA"/>
        </w:rPr>
        <w:t>получится»,</w:t>
      </w:r>
      <w:r w:rsidRPr="00ED3DE5">
        <w:rPr>
          <w:rFonts w:eastAsia="Bookman Old Style"/>
          <w:color w:val="000000" w:themeColor="text1"/>
          <w:spacing w:val="-15"/>
          <w:sz w:val="26"/>
          <w:szCs w:val="26"/>
          <w:lang w:eastAsia="en-US" w:bidi="ar-SA"/>
        </w:rPr>
        <w:t xml:space="preserve"> </w:t>
      </w:r>
      <w:r w:rsidRPr="00ED3DE5">
        <w:rPr>
          <w:rFonts w:eastAsia="Bookman Old Style"/>
          <w:color w:val="000000" w:themeColor="text1"/>
          <w:spacing w:val="-1"/>
          <w:sz w:val="26"/>
          <w:szCs w:val="26"/>
          <w:lang w:eastAsia="en-US" w:bidi="ar-SA"/>
        </w:rPr>
        <w:t>но</w:t>
      </w:r>
      <w:r w:rsidRPr="00ED3DE5">
        <w:rPr>
          <w:rFonts w:eastAsia="Bookman Old Style"/>
          <w:color w:val="000000" w:themeColor="text1"/>
          <w:spacing w:val="-15"/>
          <w:sz w:val="26"/>
          <w:szCs w:val="26"/>
          <w:lang w:eastAsia="en-US" w:bidi="ar-SA"/>
        </w:rPr>
        <w:t xml:space="preserve"> </w:t>
      </w:r>
      <w:r w:rsidRPr="00ED3DE5">
        <w:rPr>
          <w:rFonts w:eastAsia="Bookman Old Style"/>
          <w:color w:val="000000" w:themeColor="text1"/>
          <w:sz w:val="26"/>
          <w:szCs w:val="26"/>
          <w:lang w:eastAsia="en-US" w:bidi="ar-SA"/>
        </w:rPr>
        <w:t>отметку</w:t>
      </w:r>
      <w:r w:rsidRPr="00ED3DE5">
        <w:rPr>
          <w:rFonts w:eastAsia="Bookman Old Style"/>
          <w:color w:val="000000" w:themeColor="text1"/>
          <w:spacing w:val="-15"/>
          <w:sz w:val="26"/>
          <w:szCs w:val="26"/>
          <w:lang w:eastAsia="en-US" w:bidi="ar-SA"/>
        </w:rPr>
        <w:t xml:space="preserve"> </w:t>
      </w:r>
      <w:r w:rsidRPr="00ED3DE5">
        <w:rPr>
          <w:rFonts w:eastAsia="Bookman Old Style"/>
          <w:color w:val="000000" w:themeColor="text1"/>
          <w:sz w:val="26"/>
          <w:szCs w:val="26"/>
          <w:lang w:eastAsia="en-US" w:bidi="ar-SA"/>
        </w:rPr>
        <w:t>можно</w:t>
      </w:r>
      <w:r w:rsidRPr="00ED3DE5">
        <w:rPr>
          <w:rFonts w:eastAsia="Bookman Old Style"/>
          <w:color w:val="000000" w:themeColor="text1"/>
          <w:spacing w:val="-15"/>
          <w:sz w:val="26"/>
          <w:szCs w:val="26"/>
          <w:lang w:eastAsia="en-US" w:bidi="ar-SA"/>
        </w:rPr>
        <w:t xml:space="preserve"> </w:t>
      </w:r>
      <w:r w:rsidRPr="00ED3DE5">
        <w:rPr>
          <w:rFonts w:eastAsia="Bookman Old Style"/>
          <w:color w:val="000000" w:themeColor="text1"/>
          <w:sz w:val="26"/>
          <w:szCs w:val="26"/>
          <w:lang w:eastAsia="en-US" w:bidi="ar-SA"/>
        </w:rPr>
        <w:t>поставить</w:t>
      </w:r>
      <w:r w:rsidRPr="00ED3DE5">
        <w:rPr>
          <w:rFonts w:eastAsia="Bookman Old Style"/>
          <w:color w:val="000000" w:themeColor="text1"/>
          <w:spacing w:val="-62"/>
          <w:sz w:val="26"/>
          <w:szCs w:val="26"/>
          <w:lang w:eastAsia="en-US" w:bidi="ar-SA"/>
        </w:rPr>
        <w:t xml:space="preserve"> </w:t>
      </w:r>
      <w:r w:rsidRPr="00ED3DE5">
        <w:rPr>
          <w:rFonts w:eastAsia="Bookman Old Style"/>
          <w:color w:val="000000" w:themeColor="text1"/>
          <w:spacing w:val="-1"/>
          <w:sz w:val="26"/>
          <w:szCs w:val="26"/>
          <w:lang w:eastAsia="en-US" w:bidi="ar-SA"/>
        </w:rPr>
        <w:t>только</w:t>
      </w:r>
      <w:r w:rsidRPr="00ED3DE5">
        <w:rPr>
          <w:rFonts w:eastAsia="Bookman Old Style"/>
          <w:color w:val="000000" w:themeColor="text1"/>
          <w:spacing w:val="-14"/>
          <w:sz w:val="26"/>
          <w:szCs w:val="26"/>
          <w:lang w:eastAsia="en-US" w:bidi="ar-SA"/>
        </w:rPr>
        <w:t xml:space="preserve"> </w:t>
      </w:r>
      <w:r w:rsidRPr="00ED3DE5">
        <w:rPr>
          <w:rFonts w:eastAsia="Bookman Old Style"/>
          <w:color w:val="000000" w:themeColor="text1"/>
          <w:spacing w:val="-1"/>
          <w:sz w:val="26"/>
          <w:szCs w:val="26"/>
          <w:lang w:eastAsia="en-US" w:bidi="ar-SA"/>
        </w:rPr>
        <w:t>в</w:t>
      </w:r>
      <w:r w:rsidRPr="00ED3DE5">
        <w:rPr>
          <w:rFonts w:eastAsia="Bookman Old Style"/>
          <w:color w:val="000000" w:themeColor="text1"/>
          <w:spacing w:val="-14"/>
          <w:sz w:val="26"/>
          <w:szCs w:val="26"/>
          <w:lang w:eastAsia="en-US" w:bidi="ar-SA"/>
        </w:rPr>
        <w:t xml:space="preserve"> </w:t>
      </w:r>
      <w:r w:rsidRPr="00ED3DE5">
        <w:rPr>
          <w:rFonts w:eastAsia="Bookman Old Style"/>
          <w:color w:val="000000" w:themeColor="text1"/>
          <w:spacing w:val="-1"/>
          <w:sz w:val="26"/>
          <w:szCs w:val="26"/>
          <w:lang w:eastAsia="en-US" w:bidi="ar-SA"/>
        </w:rPr>
        <w:t>том</w:t>
      </w:r>
      <w:r w:rsidRPr="00ED3DE5">
        <w:rPr>
          <w:rFonts w:eastAsia="Bookman Old Style"/>
          <w:color w:val="000000" w:themeColor="text1"/>
          <w:spacing w:val="-14"/>
          <w:sz w:val="26"/>
          <w:szCs w:val="26"/>
          <w:lang w:eastAsia="en-US" w:bidi="ar-SA"/>
        </w:rPr>
        <w:t xml:space="preserve"> </w:t>
      </w:r>
      <w:r w:rsidRPr="00ED3DE5">
        <w:rPr>
          <w:rFonts w:eastAsia="Bookman Old Style"/>
          <w:color w:val="000000" w:themeColor="text1"/>
          <w:spacing w:val="-1"/>
          <w:sz w:val="26"/>
          <w:szCs w:val="26"/>
          <w:lang w:eastAsia="en-US" w:bidi="ar-SA"/>
        </w:rPr>
        <w:t>случае,</w:t>
      </w:r>
      <w:r w:rsidRPr="00ED3DE5">
        <w:rPr>
          <w:rFonts w:eastAsia="Bookman Old Style"/>
          <w:color w:val="000000" w:themeColor="text1"/>
          <w:spacing w:val="-13"/>
          <w:sz w:val="26"/>
          <w:szCs w:val="26"/>
          <w:lang w:eastAsia="en-US" w:bidi="ar-SA"/>
        </w:rPr>
        <w:t xml:space="preserve"> </w:t>
      </w:r>
      <w:r w:rsidRPr="00ED3DE5">
        <w:rPr>
          <w:rFonts w:eastAsia="Bookman Old Style"/>
          <w:color w:val="000000" w:themeColor="text1"/>
          <w:spacing w:val="-1"/>
          <w:sz w:val="26"/>
          <w:szCs w:val="26"/>
          <w:lang w:eastAsia="en-US" w:bidi="ar-SA"/>
        </w:rPr>
        <w:t>если</w:t>
      </w:r>
      <w:r w:rsidRPr="00ED3DE5">
        <w:rPr>
          <w:rFonts w:eastAsia="Bookman Old Style"/>
          <w:color w:val="000000" w:themeColor="text1"/>
          <w:spacing w:val="-14"/>
          <w:sz w:val="26"/>
          <w:szCs w:val="26"/>
          <w:lang w:eastAsia="en-US" w:bidi="ar-SA"/>
        </w:rPr>
        <w:t xml:space="preserve"> </w:t>
      </w:r>
      <w:r w:rsidRPr="00ED3DE5">
        <w:rPr>
          <w:rFonts w:eastAsia="Bookman Old Style"/>
          <w:color w:val="000000" w:themeColor="text1"/>
          <w:spacing w:val="-1"/>
          <w:sz w:val="26"/>
          <w:szCs w:val="26"/>
          <w:lang w:eastAsia="en-US" w:bidi="ar-SA"/>
        </w:rPr>
        <w:t>учебная</w:t>
      </w:r>
      <w:r w:rsidRPr="00ED3DE5">
        <w:rPr>
          <w:rFonts w:eastAsia="Bookman Old Style"/>
          <w:color w:val="000000" w:themeColor="text1"/>
          <w:spacing w:val="-14"/>
          <w:sz w:val="26"/>
          <w:szCs w:val="26"/>
          <w:lang w:eastAsia="en-US" w:bidi="ar-SA"/>
        </w:rPr>
        <w:t xml:space="preserve"> </w:t>
      </w:r>
      <w:r w:rsidRPr="00ED3DE5">
        <w:rPr>
          <w:rFonts w:eastAsia="Bookman Old Style"/>
          <w:color w:val="000000" w:themeColor="text1"/>
          <w:spacing w:val="-1"/>
          <w:sz w:val="26"/>
          <w:szCs w:val="26"/>
          <w:lang w:eastAsia="en-US" w:bidi="ar-SA"/>
        </w:rPr>
        <w:t>задача</w:t>
      </w:r>
      <w:r w:rsidRPr="00ED3DE5">
        <w:rPr>
          <w:rFonts w:eastAsia="Bookman Old Style"/>
          <w:color w:val="000000" w:themeColor="text1"/>
          <w:spacing w:val="-14"/>
          <w:sz w:val="26"/>
          <w:szCs w:val="26"/>
          <w:lang w:eastAsia="en-US" w:bidi="ar-SA"/>
        </w:rPr>
        <w:t xml:space="preserve"> </w:t>
      </w:r>
      <w:r w:rsidRPr="00ED3DE5">
        <w:rPr>
          <w:rFonts w:eastAsia="Bookman Old Style"/>
          <w:color w:val="000000" w:themeColor="text1"/>
          <w:spacing w:val="-1"/>
          <w:sz w:val="26"/>
          <w:szCs w:val="26"/>
          <w:lang w:eastAsia="en-US" w:bidi="ar-SA"/>
        </w:rPr>
        <w:t>решена</w:t>
      </w:r>
      <w:r w:rsidRPr="00ED3DE5">
        <w:rPr>
          <w:rFonts w:eastAsia="Bookman Old Style"/>
          <w:color w:val="000000" w:themeColor="text1"/>
          <w:spacing w:val="-13"/>
          <w:sz w:val="26"/>
          <w:szCs w:val="26"/>
          <w:lang w:eastAsia="en-US" w:bidi="ar-SA"/>
        </w:rPr>
        <w:t xml:space="preserve"> </w:t>
      </w:r>
      <w:r w:rsidRPr="00ED3DE5">
        <w:rPr>
          <w:rFonts w:eastAsia="Bookman Old Style"/>
          <w:color w:val="000000" w:themeColor="text1"/>
          <w:spacing w:val="-1"/>
          <w:sz w:val="26"/>
          <w:szCs w:val="26"/>
          <w:lang w:eastAsia="en-US" w:bidi="ar-SA"/>
        </w:rPr>
        <w:t>самостоятель</w:t>
      </w:r>
      <w:r w:rsidRPr="00ED3DE5">
        <w:rPr>
          <w:rFonts w:eastAsia="Bookman Old Style"/>
          <w:color w:val="000000" w:themeColor="text1"/>
          <w:sz w:val="26"/>
          <w:szCs w:val="26"/>
          <w:lang w:eastAsia="en-US" w:bidi="ar-SA"/>
        </w:rPr>
        <w:t>но</w:t>
      </w:r>
      <w:r w:rsidRPr="00ED3DE5">
        <w:rPr>
          <w:rFonts w:eastAsia="Bookman Old Style"/>
          <w:color w:val="000000" w:themeColor="text1"/>
          <w:spacing w:val="-11"/>
          <w:sz w:val="26"/>
          <w:szCs w:val="26"/>
          <w:lang w:eastAsia="en-US" w:bidi="ar-SA"/>
        </w:rPr>
        <w:t xml:space="preserve"> </w:t>
      </w:r>
      <w:r w:rsidRPr="00ED3DE5">
        <w:rPr>
          <w:rFonts w:eastAsia="Bookman Old Style"/>
          <w:color w:val="000000" w:themeColor="text1"/>
          <w:sz w:val="26"/>
          <w:szCs w:val="26"/>
          <w:lang w:eastAsia="en-US" w:bidi="ar-SA"/>
        </w:rPr>
        <w:t>и</w:t>
      </w:r>
      <w:r w:rsidRPr="00ED3DE5">
        <w:rPr>
          <w:rFonts w:eastAsia="Bookman Old Style"/>
          <w:color w:val="000000" w:themeColor="text1"/>
          <w:spacing w:val="-10"/>
          <w:sz w:val="26"/>
          <w:szCs w:val="26"/>
          <w:lang w:eastAsia="en-US" w:bidi="ar-SA"/>
        </w:rPr>
        <w:t xml:space="preserve"> </w:t>
      </w:r>
      <w:r w:rsidRPr="00ED3DE5">
        <w:rPr>
          <w:rFonts w:eastAsia="Bookman Old Style"/>
          <w:color w:val="000000" w:themeColor="text1"/>
          <w:sz w:val="26"/>
          <w:szCs w:val="26"/>
          <w:lang w:eastAsia="en-US" w:bidi="ar-SA"/>
        </w:rPr>
        <w:t>правильно,</w:t>
      </w:r>
      <w:r w:rsidRPr="00ED3DE5">
        <w:rPr>
          <w:rFonts w:eastAsia="Bookman Old Style"/>
          <w:color w:val="000000" w:themeColor="text1"/>
          <w:spacing w:val="-10"/>
          <w:sz w:val="26"/>
          <w:szCs w:val="26"/>
          <w:lang w:eastAsia="en-US" w:bidi="ar-SA"/>
        </w:rPr>
        <w:t xml:space="preserve"> </w:t>
      </w:r>
      <w:r w:rsidRPr="00ED3DE5">
        <w:rPr>
          <w:rFonts w:eastAsia="Bookman Old Style"/>
          <w:color w:val="000000" w:themeColor="text1"/>
          <w:sz w:val="26"/>
          <w:szCs w:val="26"/>
          <w:lang w:eastAsia="en-US" w:bidi="ar-SA"/>
        </w:rPr>
        <w:t>т.</w:t>
      </w:r>
      <w:r w:rsidRPr="00ED3DE5">
        <w:rPr>
          <w:rFonts w:eastAsia="Bookman Old Style"/>
          <w:color w:val="000000" w:themeColor="text1"/>
          <w:spacing w:val="-10"/>
          <w:sz w:val="26"/>
          <w:szCs w:val="26"/>
          <w:lang w:eastAsia="en-US" w:bidi="ar-SA"/>
        </w:rPr>
        <w:t xml:space="preserve"> </w:t>
      </w:r>
      <w:r w:rsidRPr="00ED3DE5">
        <w:rPr>
          <w:rFonts w:eastAsia="Bookman Old Style"/>
          <w:color w:val="000000" w:themeColor="text1"/>
          <w:sz w:val="26"/>
          <w:szCs w:val="26"/>
          <w:lang w:eastAsia="en-US" w:bidi="ar-SA"/>
        </w:rPr>
        <w:t>е.</w:t>
      </w:r>
      <w:r w:rsidRPr="00ED3DE5">
        <w:rPr>
          <w:rFonts w:eastAsia="Bookman Old Style"/>
          <w:color w:val="000000" w:themeColor="text1"/>
          <w:spacing w:val="-10"/>
          <w:sz w:val="26"/>
          <w:szCs w:val="26"/>
          <w:lang w:eastAsia="en-US" w:bidi="ar-SA"/>
        </w:rPr>
        <w:t xml:space="preserve"> </w:t>
      </w:r>
      <w:r w:rsidRPr="00ED3DE5">
        <w:rPr>
          <w:rFonts w:eastAsia="Bookman Old Style"/>
          <w:color w:val="000000" w:themeColor="text1"/>
          <w:sz w:val="26"/>
          <w:szCs w:val="26"/>
          <w:lang w:eastAsia="en-US" w:bidi="ar-SA"/>
        </w:rPr>
        <w:t>возможно</w:t>
      </w:r>
      <w:r w:rsidRPr="00ED3DE5">
        <w:rPr>
          <w:rFonts w:eastAsia="Bookman Old Style"/>
          <w:color w:val="000000" w:themeColor="text1"/>
          <w:spacing w:val="-10"/>
          <w:sz w:val="26"/>
          <w:szCs w:val="26"/>
          <w:lang w:eastAsia="en-US" w:bidi="ar-SA"/>
        </w:rPr>
        <w:t xml:space="preserve"> </w:t>
      </w:r>
      <w:r w:rsidRPr="00ED3DE5">
        <w:rPr>
          <w:rFonts w:eastAsia="Bookman Old Style"/>
          <w:color w:val="000000" w:themeColor="text1"/>
          <w:sz w:val="26"/>
          <w:szCs w:val="26"/>
          <w:lang w:eastAsia="en-US" w:bidi="ar-SA"/>
        </w:rPr>
        <w:t>говорить</w:t>
      </w:r>
      <w:r w:rsidRPr="00ED3DE5">
        <w:rPr>
          <w:rFonts w:eastAsia="Bookman Old Style"/>
          <w:color w:val="000000" w:themeColor="text1"/>
          <w:spacing w:val="-10"/>
          <w:sz w:val="26"/>
          <w:szCs w:val="26"/>
          <w:lang w:eastAsia="en-US" w:bidi="ar-SA"/>
        </w:rPr>
        <w:t xml:space="preserve"> </w:t>
      </w:r>
      <w:r w:rsidRPr="00ED3DE5">
        <w:rPr>
          <w:rFonts w:eastAsia="Bookman Old Style"/>
          <w:color w:val="000000" w:themeColor="text1"/>
          <w:sz w:val="26"/>
          <w:szCs w:val="26"/>
          <w:lang w:eastAsia="en-US" w:bidi="ar-SA"/>
        </w:rPr>
        <w:t>о</w:t>
      </w:r>
      <w:r w:rsidRPr="00ED3DE5">
        <w:rPr>
          <w:rFonts w:eastAsia="Bookman Old Style"/>
          <w:color w:val="000000" w:themeColor="text1"/>
          <w:spacing w:val="-10"/>
          <w:sz w:val="26"/>
          <w:szCs w:val="26"/>
          <w:lang w:eastAsia="en-US" w:bidi="ar-SA"/>
        </w:rPr>
        <w:t xml:space="preserve"> </w:t>
      </w:r>
      <w:r w:rsidRPr="00ED3DE5">
        <w:rPr>
          <w:rFonts w:eastAsia="Bookman Old Style"/>
          <w:color w:val="000000" w:themeColor="text1"/>
          <w:sz w:val="26"/>
          <w:szCs w:val="26"/>
          <w:lang w:eastAsia="en-US" w:bidi="ar-SA"/>
        </w:rPr>
        <w:t>сформировавшемся</w:t>
      </w:r>
      <w:r w:rsidRPr="00ED3DE5">
        <w:rPr>
          <w:rFonts w:eastAsia="Bookman Old Style"/>
          <w:color w:val="000000" w:themeColor="text1"/>
          <w:spacing w:val="-62"/>
          <w:sz w:val="26"/>
          <w:szCs w:val="26"/>
          <w:lang w:eastAsia="en-US" w:bidi="ar-SA"/>
        </w:rPr>
        <w:t xml:space="preserve"> </w:t>
      </w:r>
      <w:r w:rsidRPr="00ED3DE5">
        <w:rPr>
          <w:rFonts w:eastAsia="Bookman Old Style"/>
          <w:color w:val="000000" w:themeColor="text1"/>
          <w:sz w:val="26"/>
          <w:szCs w:val="26"/>
          <w:lang w:eastAsia="en-US" w:bidi="ar-SA"/>
        </w:rPr>
        <w:t>универсальном</w:t>
      </w:r>
      <w:r w:rsidRPr="00ED3DE5">
        <w:rPr>
          <w:rFonts w:eastAsia="Bookman Old Style"/>
          <w:color w:val="000000" w:themeColor="text1"/>
          <w:spacing w:val="4"/>
          <w:sz w:val="26"/>
          <w:szCs w:val="26"/>
          <w:lang w:eastAsia="en-US" w:bidi="ar-SA"/>
        </w:rPr>
        <w:t xml:space="preserve"> </w:t>
      </w:r>
      <w:r w:rsidRPr="00ED3DE5">
        <w:rPr>
          <w:rFonts w:eastAsia="Bookman Old Style"/>
          <w:color w:val="000000" w:themeColor="text1"/>
          <w:sz w:val="26"/>
          <w:szCs w:val="26"/>
          <w:lang w:eastAsia="en-US" w:bidi="ar-SA"/>
        </w:rPr>
        <w:t>действии.</w:t>
      </w:r>
    </w:p>
    <w:p w14:paraId="30466942" w14:textId="007EB424" w:rsidR="00ED3DE5" w:rsidRPr="00ED3DE5" w:rsidRDefault="00ED3DE5" w:rsidP="003D0866">
      <w:pPr>
        <w:tabs>
          <w:tab w:val="left" w:pos="709"/>
        </w:tabs>
        <w:ind w:firstLine="567"/>
        <w:jc w:val="both"/>
        <w:rPr>
          <w:rFonts w:eastAsia="Bookman Old Style"/>
          <w:color w:val="000000" w:themeColor="text1"/>
          <w:sz w:val="26"/>
          <w:szCs w:val="26"/>
          <w:lang w:eastAsia="en-US" w:bidi="ar-SA"/>
        </w:rPr>
      </w:pPr>
      <w:r w:rsidRPr="00ED3DE5">
        <w:rPr>
          <w:rFonts w:eastAsia="Bookman Old Style"/>
          <w:color w:val="000000" w:themeColor="text1"/>
          <w:w w:val="95"/>
          <w:sz w:val="26"/>
          <w:szCs w:val="26"/>
          <w:lang w:eastAsia="en-US" w:bidi="ar-SA"/>
        </w:rPr>
        <w:t>В рабочих программах содержание метапредмет</w:t>
      </w:r>
      <w:r w:rsidRPr="00ED3DE5">
        <w:rPr>
          <w:rFonts w:eastAsia="Bookman Old Style"/>
          <w:color w:val="000000" w:themeColor="text1"/>
          <w:sz w:val="26"/>
          <w:szCs w:val="26"/>
          <w:lang w:eastAsia="en-US" w:bidi="ar-SA"/>
        </w:rPr>
        <w:t>ных достижений обучения представлено в разделе «Содержание</w:t>
      </w:r>
      <w:r w:rsidRPr="00ED3DE5">
        <w:rPr>
          <w:rFonts w:eastAsia="Bookman Old Style"/>
          <w:color w:val="000000" w:themeColor="text1"/>
          <w:spacing w:val="-4"/>
          <w:sz w:val="26"/>
          <w:szCs w:val="26"/>
          <w:lang w:eastAsia="en-US" w:bidi="ar-SA"/>
        </w:rPr>
        <w:t xml:space="preserve"> </w:t>
      </w:r>
      <w:r w:rsidRPr="00ED3DE5">
        <w:rPr>
          <w:rFonts w:eastAsia="Bookman Old Style"/>
          <w:color w:val="000000" w:themeColor="text1"/>
          <w:sz w:val="26"/>
          <w:szCs w:val="26"/>
          <w:lang w:eastAsia="en-US" w:bidi="ar-SA"/>
        </w:rPr>
        <w:t>обучения»,</w:t>
      </w:r>
      <w:r w:rsidRPr="00ED3DE5">
        <w:rPr>
          <w:rFonts w:eastAsia="Bookman Old Style"/>
          <w:color w:val="000000" w:themeColor="text1"/>
          <w:spacing w:val="-4"/>
          <w:sz w:val="26"/>
          <w:szCs w:val="26"/>
          <w:lang w:eastAsia="en-US" w:bidi="ar-SA"/>
        </w:rPr>
        <w:t xml:space="preserve"> </w:t>
      </w:r>
      <w:r w:rsidRPr="00ED3DE5">
        <w:rPr>
          <w:rFonts w:eastAsia="Bookman Old Style"/>
          <w:color w:val="000000" w:themeColor="text1"/>
          <w:sz w:val="26"/>
          <w:szCs w:val="26"/>
          <w:lang w:eastAsia="en-US" w:bidi="ar-SA"/>
        </w:rPr>
        <w:t>которое</w:t>
      </w:r>
      <w:r w:rsidRPr="00ED3DE5">
        <w:rPr>
          <w:rFonts w:eastAsia="Bookman Old Style"/>
          <w:color w:val="000000" w:themeColor="text1"/>
          <w:spacing w:val="-4"/>
          <w:sz w:val="26"/>
          <w:szCs w:val="26"/>
          <w:lang w:eastAsia="en-US" w:bidi="ar-SA"/>
        </w:rPr>
        <w:t xml:space="preserve"> </w:t>
      </w:r>
      <w:r w:rsidRPr="00ED3DE5">
        <w:rPr>
          <w:rFonts w:eastAsia="Bookman Old Style"/>
          <w:color w:val="000000" w:themeColor="text1"/>
          <w:sz w:val="26"/>
          <w:szCs w:val="26"/>
          <w:lang w:eastAsia="en-US" w:bidi="ar-SA"/>
        </w:rPr>
        <w:t>строится</w:t>
      </w:r>
      <w:r w:rsidRPr="00ED3DE5">
        <w:rPr>
          <w:rFonts w:eastAsia="Bookman Old Style"/>
          <w:color w:val="000000" w:themeColor="text1"/>
          <w:spacing w:val="-4"/>
          <w:sz w:val="26"/>
          <w:szCs w:val="26"/>
          <w:lang w:eastAsia="en-US" w:bidi="ar-SA"/>
        </w:rPr>
        <w:t xml:space="preserve"> </w:t>
      </w:r>
      <w:r w:rsidRPr="00ED3DE5">
        <w:rPr>
          <w:rFonts w:eastAsia="Bookman Old Style"/>
          <w:color w:val="000000" w:themeColor="text1"/>
          <w:sz w:val="26"/>
          <w:szCs w:val="26"/>
          <w:lang w:eastAsia="en-US" w:bidi="ar-SA"/>
        </w:rPr>
        <w:t>по</w:t>
      </w:r>
      <w:r w:rsidRPr="00ED3DE5">
        <w:rPr>
          <w:rFonts w:eastAsia="Bookman Old Style"/>
          <w:color w:val="000000" w:themeColor="text1"/>
          <w:spacing w:val="-4"/>
          <w:sz w:val="26"/>
          <w:szCs w:val="26"/>
          <w:lang w:eastAsia="en-US" w:bidi="ar-SA"/>
        </w:rPr>
        <w:t xml:space="preserve"> </w:t>
      </w:r>
      <w:r w:rsidRPr="00ED3DE5">
        <w:rPr>
          <w:rFonts w:eastAsia="Bookman Old Style"/>
          <w:color w:val="000000" w:themeColor="text1"/>
          <w:sz w:val="26"/>
          <w:szCs w:val="26"/>
          <w:lang w:eastAsia="en-US" w:bidi="ar-SA"/>
        </w:rPr>
        <w:t>классам.</w:t>
      </w:r>
      <w:r w:rsidRPr="00ED3DE5">
        <w:rPr>
          <w:rFonts w:eastAsia="Bookman Old Style"/>
          <w:color w:val="000000" w:themeColor="text1"/>
          <w:spacing w:val="-4"/>
          <w:sz w:val="26"/>
          <w:szCs w:val="26"/>
          <w:lang w:eastAsia="en-US" w:bidi="ar-SA"/>
        </w:rPr>
        <w:t xml:space="preserve"> </w:t>
      </w:r>
      <w:r w:rsidRPr="00ED3DE5">
        <w:rPr>
          <w:rFonts w:eastAsia="Bookman Old Style"/>
          <w:color w:val="000000" w:themeColor="text1"/>
          <w:sz w:val="26"/>
          <w:szCs w:val="26"/>
          <w:lang w:eastAsia="en-US" w:bidi="ar-SA"/>
        </w:rPr>
        <w:t>В</w:t>
      </w:r>
      <w:r w:rsidRPr="00ED3DE5">
        <w:rPr>
          <w:rFonts w:eastAsia="Bookman Old Style"/>
          <w:color w:val="000000" w:themeColor="text1"/>
          <w:spacing w:val="-4"/>
          <w:sz w:val="26"/>
          <w:szCs w:val="26"/>
          <w:lang w:eastAsia="en-US" w:bidi="ar-SA"/>
        </w:rPr>
        <w:t xml:space="preserve"> </w:t>
      </w:r>
      <w:r w:rsidRPr="00ED3DE5">
        <w:rPr>
          <w:rFonts w:eastAsia="Bookman Old Style"/>
          <w:color w:val="000000" w:themeColor="text1"/>
          <w:sz w:val="26"/>
          <w:szCs w:val="26"/>
          <w:lang w:eastAsia="en-US" w:bidi="ar-SA"/>
        </w:rPr>
        <w:t>каждом</w:t>
      </w:r>
      <w:r w:rsidRPr="00ED3DE5">
        <w:rPr>
          <w:rFonts w:eastAsia="Bookman Old Style"/>
          <w:color w:val="000000" w:themeColor="text1"/>
          <w:spacing w:val="-4"/>
          <w:sz w:val="26"/>
          <w:szCs w:val="26"/>
          <w:lang w:eastAsia="en-US" w:bidi="ar-SA"/>
        </w:rPr>
        <w:t xml:space="preserve"> </w:t>
      </w:r>
      <w:r w:rsidRPr="00ED3DE5">
        <w:rPr>
          <w:rFonts w:eastAsia="Bookman Old Style"/>
          <w:color w:val="000000" w:themeColor="text1"/>
          <w:sz w:val="26"/>
          <w:szCs w:val="26"/>
          <w:lang w:eastAsia="en-US" w:bidi="ar-SA"/>
        </w:rPr>
        <w:t>классе</w:t>
      </w:r>
      <w:r w:rsidRPr="00ED3DE5">
        <w:rPr>
          <w:rFonts w:eastAsia="Bookman Old Style"/>
          <w:color w:val="000000" w:themeColor="text1"/>
          <w:spacing w:val="-61"/>
          <w:sz w:val="26"/>
          <w:szCs w:val="26"/>
          <w:lang w:eastAsia="en-US" w:bidi="ar-SA"/>
        </w:rPr>
        <w:t xml:space="preserve"> </w:t>
      </w:r>
      <w:r w:rsidRPr="00ED3DE5">
        <w:rPr>
          <w:rFonts w:eastAsia="Bookman Old Style"/>
          <w:color w:val="000000" w:themeColor="text1"/>
          <w:sz w:val="26"/>
          <w:szCs w:val="26"/>
          <w:lang w:eastAsia="en-US" w:bidi="ar-SA"/>
        </w:rPr>
        <w:t>пяти</w:t>
      </w:r>
      <w:r w:rsidRPr="00ED3DE5">
        <w:rPr>
          <w:rFonts w:eastAsia="Bookman Old Style"/>
          <w:color w:val="000000" w:themeColor="text1"/>
          <w:spacing w:val="-4"/>
          <w:sz w:val="26"/>
          <w:szCs w:val="26"/>
          <w:lang w:eastAsia="en-US" w:bidi="ar-SA"/>
        </w:rPr>
        <w:t xml:space="preserve"> </w:t>
      </w:r>
      <w:r w:rsidRPr="00ED3DE5">
        <w:rPr>
          <w:rFonts w:eastAsia="Bookman Old Style"/>
          <w:color w:val="000000" w:themeColor="text1"/>
          <w:sz w:val="26"/>
          <w:szCs w:val="26"/>
          <w:lang w:eastAsia="en-US" w:bidi="ar-SA"/>
        </w:rPr>
        <w:t>учебных</w:t>
      </w:r>
      <w:r w:rsidRPr="00ED3DE5">
        <w:rPr>
          <w:rFonts w:eastAsia="Bookman Old Style"/>
          <w:color w:val="000000" w:themeColor="text1"/>
          <w:spacing w:val="-4"/>
          <w:sz w:val="26"/>
          <w:szCs w:val="26"/>
          <w:lang w:eastAsia="en-US" w:bidi="ar-SA"/>
        </w:rPr>
        <w:t xml:space="preserve"> </w:t>
      </w:r>
      <w:r w:rsidRPr="00ED3DE5">
        <w:rPr>
          <w:rFonts w:eastAsia="Bookman Old Style"/>
          <w:color w:val="000000" w:themeColor="text1"/>
          <w:sz w:val="26"/>
          <w:szCs w:val="26"/>
          <w:lang w:eastAsia="en-US" w:bidi="ar-SA"/>
        </w:rPr>
        <w:t>предметов</w:t>
      </w:r>
      <w:r w:rsidRPr="00ED3DE5">
        <w:rPr>
          <w:rFonts w:eastAsia="Bookman Old Style"/>
          <w:color w:val="000000" w:themeColor="text1"/>
          <w:spacing w:val="-4"/>
          <w:sz w:val="26"/>
          <w:szCs w:val="26"/>
          <w:lang w:eastAsia="en-US" w:bidi="ar-SA"/>
        </w:rPr>
        <w:t xml:space="preserve"> </w:t>
      </w:r>
      <w:r w:rsidRPr="00ED3DE5">
        <w:rPr>
          <w:rFonts w:eastAsia="Bookman Old Style"/>
          <w:color w:val="000000" w:themeColor="text1"/>
          <w:sz w:val="26"/>
          <w:szCs w:val="26"/>
          <w:lang w:eastAsia="en-US" w:bidi="ar-SA"/>
        </w:rPr>
        <w:t>начальной</w:t>
      </w:r>
      <w:r w:rsidRPr="00ED3DE5">
        <w:rPr>
          <w:rFonts w:eastAsia="Bookman Old Style"/>
          <w:color w:val="000000" w:themeColor="text1"/>
          <w:spacing w:val="-4"/>
          <w:sz w:val="26"/>
          <w:szCs w:val="26"/>
          <w:lang w:eastAsia="en-US" w:bidi="ar-SA"/>
        </w:rPr>
        <w:t xml:space="preserve"> </w:t>
      </w:r>
      <w:r w:rsidRPr="00ED3DE5">
        <w:rPr>
          <w:rFonts w:eastAsia="Bookman Old Style"/>
          <w:color w:val="000000" w:themeColor="text1"/>
          <w:sz w:val="26"/>
          <w:szCs w:val="26"/>
          <w:lang w:eastAsia="en-US" w:bidi="ar-SA"/>
        </w:rPr>
        <w:t>школы</w:t>
      </w:r>
      <w:r w:rsidRPr="00ED3DE5">
        <w:rPr>
          <w:rFonts w:eastAsia="Bookman Old Style"/>
          <w:color w:val="000000" w:themeColor="text1"/>
          <w:spacing w:val="-4"/>
          <w:sz w:val="26"/>
          <w:szCs w:val="26"/>
          <w:lang w:eastAsia="en-US" w:bidi="ar-SA"/>
        </w:rPr>
        <w:t xml:space="preserve"> </w:t>
      </w:r>
      <w:r w:rsidRPr="00ED3DE5">
        <w:rPr>
          <w:rFonts w:eastAsia="Bookman Old Style"/>
          <w:color w:val="000000" w:themeColor="text1"/>
          <w:sz w:val="26"/>
          <w:szCs w:val="26"/>
          <w:lang w:eastAsia="en-US" w:bidi="ar-SA"/>
        </w:rPr>
        <w:t>(русский</w:t>
      </w:r>
      <w:r w:rsidRPr="00ED3DE5">
        <w:rPr>
          <w:rFonts w:eastAsia="Bookman Old Style"/>
          <w:color w:val="000000" w:themeColor="text1"/>
          <w:spacing w:val="-4"/>
          <w:sz w:val="26"/>
          <w:szCs w:val="26"/>
          <w:lang w:eastAsia="en-US" w:bidi="ar-SA"/>
        </w:rPr>
        <w:t xml:space="preserve"> </w:t>
      </w:r>
      <w:r w:rsidRPr="00ED3DE5">
        <w:rPr>
          <w:rFonts w:eastAsia="Bookman Old Style"/>
          <w:color w:val="000000" w:themeColor="text1"/>
          <w:sz w:val="26"/>
          <w:szCs w:val="26"/>
          <w:lang w:eastAsia="en-US" w:bidi="ar-SA"/>
        </w:rPr>
        <w:t>язык,</w:t>
      </w:r>
      <w:r w:rsidRPr="00ED3DE5">
        <w:rPr>
          <w:rFonts w:eastAsia="Bookman Old Style"/>
          <w:color w:val="000000" w:themeColor="text1"/>
          <w:spacing w:val="-4"/>
          <w:sz w:val="26"/>
          <w:szCs w:val="26"/>
          <w:lang w:eastAsia="en-US" w:bidi="ar-SA"/>
        </w:rPr>
        <w:t xml:space="preserve"> </w:t>
      </w:r>
      <w:r w:rsidRPr="00ED3DE5">
        <w:rPr>
          <w:rFonts w:eastAsia="Bookman Old Style"/>
          <w:color w:val="000000" w:themeColor="text1"/>
          <w:sz w:val="26"/>
          <w:szCs w:val="26"/>
          <w:lang w:eastAsia="en-US" w:bidi="ar-SA"/>
        </w:rPr>
        <w:t>литературное</w:t>
      </w:r>
      <w:r w:rsidRPr="00ED3DE5">
        <w:rPr>
          <w:rFonts w:eastAsia="Bookman Old Style"/>
          <w:color w:val="000000" w:themeColor="text1"/>
          <w:spacing w:val="-10"/>
          <w:sz w:val="26"/>
          <w:szCs w:val="26"/>
          <w:lang w:eastAsia="en-US" w:bidi="ar-SA"/>
        </w:rPr>
        <w:t xml:space="preserve"> </w:t>
      </w:r>
      <w:r w:rsidRPr="00ED3DE5">
        <w:rPr>
          <w:rFonts w:eastAsia="Bookman Old Style"/>
          <w:color w:val="000000" w:themeColor="text1"/>
          <w:sz w:val="26"/>
          <w:szCs w:val="26"/>
          <w:lang w:eastAsia="en-US" w:bidi="ar-SA"/>
        </w:rPr>
        <w:t>чтение,</w:t>
      </w:r>
      <w:r w:rsidRPr="00ED3DE5">
        <w:rPr>
          <w:rFonts w:eastAsia="Bookman Old Style"/>
          <w:color w:val="000000" w:themeColor="text1"/>
          <w:spacing w:val="-10"/>
          <w:sz w:val="26"/>
          <w:szCs w:val="26"/>
          <w:lang w:eastAsia="en-US" w:bidi="ar-SA"/>
        </w:rPr>
        <w:t xml:space="preserve"> </w:t>
      </w:r>
      <w:r w:rsidRPr="00ED3DE5">
        <w:rPr>
          <w:rFonts w:eastAsia="Bookman Old Style"/>
          <w:color w:val="000000" w:themeColor="text1"/>
          <w:sz w:val="26"/>
          <w:szCs w:val="26"/>
          <w:lang w:eastAsia="en-US" w:bidi="ar-SA"/>
        </w:rPr>
        <w:t>иностранный</w:t>
      </w:r>
      <w:r w:rsidRPr="00ED3DE5">
        <w:rPr>
          <w:rFonts w:eastAsia="Bookman Old Style"/>
          <w:color w:val="000000" w:themeColor="text1"/>
          <w:spacing w:val="-10"/>
          <w:sz w:val="26"/>
          <w:szCs w:val="26"/>
          <w:lang w:eastAsia="en-US" w:bidi="ar-SA"/>
        </w:rPr>
        <w:t xml:space="preserve"> </w:t>
      </w:r>
      <w:r w:rsidRPr="00ED3DE5">
        <w:rPr>
          <w:rFonts w:eastAsia="Bookman Old Style"/>
          <w:color w:val="000000" w:themeColor="text1"/>
          <w:sz w:val="26"/>
          <w:szCs w:val="26"/>
          <w:lang w:eastAsia="en-US" w:bidi="ar-SA"/>
        </w:rPr>
        <w:t>язык,</w:t>
      </w:r>
      <w:r w:rsidRPr="00ED3DE5">
        <w:rPr>
          <w:rFonts w:eastAsia="Bookman Old Style"/>
          <w:color w:val="000000" w:themeColor="text1"/>
          <w:spacing w:val="-10"/>
          <w:sz w:val="26"/>
          <w:szCs w:val="26"/>
          <w:lang w:eastAsia="en-US" w:bidi="ar-SA"/>
        </w:rPr>
        <w:t xml:space="preserve"> </w:t>
      </w:r>
      <w:r w:rsidRPr="00ED3DE5">
        <w:rPr>
          <w:rFonts w:eastAsia="Bookman Old Style"/>
          <w:color w:val="000000" w:themeColor="text1"/>
          <w:sz w:val="26"/>
          <w:szCs w:val="26"/>
          <w:lang w:eastAsia="en-US" w:bidi="ar-SA"/>
        </w:rPr>
        <w:t>математика</w:t>
      </w:r>
      <w:r w:rsidRPr="00ED3DE5">
        <w:rPr>
          <w:rFonts w:eastAsia="Bookman Old Style"/>
          <w:color w:val="000000" w:themeColor="text1"/>
          <w:spacing w:val="-10"/>
          <w:sz w:val="26"/>
          <w:szCs w:val="26"/>
          <w:lang w:eastAsia="en-US" w:bidi="ar-SA"/>
        </w:rPr>
        <w:t xml:space="preserve"> </w:t>
      </w:r>
      <w:r w:rsidRPr="00ED3DE5">
        <w:rPr>
          <w:rFonts w:eastAsia="Bookman Old Style"/>
          <w:color w:val="000000" w:themeColor="text1"/>
          <w:sz w:val="26"/>
          <w:szCs w:val="26"/>
          <w:lang w:eastAsia="en-US" w:bidi="ar-SA"/>
        </w:rPr>
        <w:t>и</w:t>
      </w:r>
      <w:r w:rsidRPr="00ED3DE5">
        <w:rPr>
          <w:rFonts w:eastAsia="Bookman Old Style"/>
          <w:color w:val="000000" w:themeColor="text1"/>
          <w:spacing w:val="-10"/>
          <w:sz w:val="26"/>
          <w:szCs w:val="26"/>
          <w:lang w:eastAsia="en-US" w:bidi="ar-SA"/>
        </w:rPr>
        <w:t xml:space="preserve"> </w:t>
      </w:r>
      <w:r w:rsidRPr="00ED3DE5">
        <w:rPr>
          <w:rFonts w:eastAsia="Bookman Old Style"/>
          <w:color w:val="000000" w:themeColor="text1"/>
          <w:sz w:val="26"/>
          <w:szCs w:val="26"/>
          <w:lang w:eastAsia="en-US" w:bidi="ar-SA"/>
        </w:rPr>
        <w:t>окружающий мир) выделен раздел «Универсальные учебные умения»,</w:t>
      </w:r>
      <w:r w:rsidRPr="00ED3DE5">
        <w:rPr>
          <w:rFonts w:eastAsia="Bookman Old Style"/>
          <w:color w:val="000000" w:themeColor="text1"/>
          <w:spacing w:val="-61"/>
          <w:sz w:val="26"/>
          <w:szCs w:val="26"/>
          <w:lang w:eastAsia="en-US" w:bidi="ar-SA"/>
        </w:rPr>
        <w:t xml:space="preserve"> </w:t>
      </w:r>
      <w:r w:rsidRPr="00ED3DE5">
        <w:rPr>
          <w:rFonts w:eastAsia="Bookman Old Style"/>
          <w:color w:val="000000" w:themeColor="text1"/>
          <w:w w:val="95"/>
          <w:sz w:val="26"/>
          <w:szCs w:val="26"/>
          <w:lang w:eastAsia="en-US" w:bidi="ar-SA"/>
        </w:rPr>
        <w:t>в котором дан возможный вариант содержания всех групп УУД</w:t>
      </w:r>
      <w:r w:rsidRPr="00ED3DE5">
        <w:rPr>
          <w:rFonts w:eastAsia="Bookman Old Style"/>
          <w:color w:val="000000" w:themeColor="text1"/>
          <w:spacing w:val="1"/>
          <w:w w:val="95"/>
          <w:sz w:val="26"/>
          <w:szCs w:val="26"/>
          <w:lang w:eastAsia="en-US" w:bidi="ar-SA"/>
        </w:rPr>
        <w:t xml:space="preserve"> </w:t>
      </w:r>
      <w:r w:rsidRPr="00ED3DE5">
        <w:rPr>
          <w:rFonts w:eastAsia="Bookman Old Style"/>
          <w:color w:val="000000" w:themeColor="text1"/>
          <w:sz w:val="26"/>
          <w:szCs w:val="26"/>
          <w:lang w:eastAsia="en-US" w:bidi="ar-SA"/>
        </w:rPr>
        <w:t>по</w:t>
      </w:r>
      <w:r w:rsidRPr="00ED3DE5">
        <w:rPr>
          <w:rFonts w:eastAsia="Bookman Old Style"/>
          <w:color w:val="000000" w:themeColor="text1"/>
          <w:spacing w:val="-13"/>
          <w:sz w:val="26"/>
          <w:szCs w:val="26"/>
          <w:lang w:eastAsia="en-US" w:bidi="ar-SA"/>
        </w:rPr>
        <w:t xml:space="preserve"> </w:t>
      </w:r>
      <w:r w:rsidRPr="00ED3DE5">
        <w:rPr>
          <w:rFonts w:eastAsia="Bookman Old Style"/>
          <w:color w:val="000000" w:themeColor="text1"/>
          <w:sz w:val="26"/>
          <w:szCs w:val="26"/>
          <w:lang w:eastAsia="en-US" w:bidi="ar-SA"/>
        </w:rPr>
        <w:t>каждому</w:t>
      </w:r>
      <w:r w:rsidRPr="00ED3DE5">
        <w:rPr>
          <w:rFonts w:eastAsia="Bookman Old Style"/>
          <w:color w:val="000000" w:themeColor="text1"/>
          <w:spacing w:val="-12"/>
          <w:sz w:val="26"/>
          <w:szCs w:val="26"/>
          <w:lang w:eastAsia="en-US" w:bidi="ar-SA"/>
        </w:rPr>
        <w:t xml:space="preserve"> </w:t>
      </w:r>
      <w:r w:rsidRPr="00ED3DE5">
        <w:rPr>
          <w:rFonts w:eastAsia="Bookman Old Style"/>
          <w:color w:val="000000" w:themeColor="text1"/>
          <w:sz w:val="26"/>
          <w:szCs w:val="26"/>
          <w:lang w:eastAsia="en-US" w:bidi="ar-SA"/>
        </w:rPr>
        <w:t>году</w:t>
      </w:r>
      <w:r w:rsidRPr="00ED3DE5">
        <w:rPr>
          <w:rFonts w:eastAsia="Bookman Old Style"/>
          <w:color w:val="000000" w:themeColor="text1"/>
          <w:spacing w:val="-12"/>
          <w:sz w:val="26"/>
          <w:szCs w:val="26"/>
          <w:lang w:eastAsia="en-US" w:bidi="ar-SA"/>
        </w:rPr>
        <w:t xml:space="preserve"> </w:t>
      </w:r>
      <w:r w:rsidRPr="00ED3DE5">
        <w:rPr>
          <w:rFonts w:eastAsia="Bookman Old Style"/>
          <w:color w:val="000000" w:themeColor="text1"/>
          <w:sz w:val="26"/>
          <w:szCs w:val="26"/>
          <w:lang w:eastAsia="en-US" w:bidi="ar-SA"/>
        </w:rPr>
        <w:t>обучения.</w:t>
      </w:r>
      <w:r w:rsidRPr="00ED3DE5">
        <w:rPr>
          <w:rFonts w:eastAsia="Bookman Old Style"/>
          <w:color w:val="000000" w:themeColor="text1"/>
          <w:spacing w:val="-12"/>
          <w:sz w:val="26"/>
          <w:szCs w:val="26"/>
          <w:lang w:eastAsia="en-US" w:bidi="ar-SA"/>
        </w:rPr>
        <w:t xml:space="preserve"> </w:t>
      </w:r>
      <w:r w:rsidRPr="00ED3DE5">
        <w:rPr>
          <w:rFonts w:eastAsia="Bookman Old Style"/>
          <w:color w:val="000000" w:themeColor="text1"/>
          <w:sz w:val="26"/>
          <w:szCs w:val="26"/>
          <w:lang w:eastAsia="en-US" w:bidi="ar-SA"/>
        </w:rPr>
        <w:t>В</w:t>
      </w:r>
      <w:r w:rsidRPr="00ED3DE5">
        <w:rPr>
          <w:rFonts w:eastAsia="Bookman Old Style"/>
          <w:color w:val="000000" w:themeColor="text1"/>
          <w:spacing w:val="-12"/>
          <w:sz w:val="26"/>
          <w:szCs w:val="26"/>
          <w:lang w:eastAsia="en-US" w:bidi="ar-SA"/>
        </w:rPr>
        <w:t xml:space="preserve"> </w:t>
      </w:r>
      <w:r w:rsidRPr="00ED3DE5">
        <w:rPr>
          <w:rFonts w:eastAsia="Bookman Old Style"/>
          <w:color w:val="000000" w:themeColor="text1"/>
          <w:sz w:val="26"/>
          <w:szCs w:val="26"/>
          <w:lang w:eastAsia="en-US" w:bidi="ar-SA"/>
        </w:rPr>
        <w:t>первом</w:t>
      </w:r>
      <w:r w:rsidRPr="00ED3DE5">
        <w:rPr>
          <w:rFonts w:eastAsia="Bookman Old Style"/>
          <w:color w:val="000000" w:themeColor="text1"/>
          <w:spacing w:val="-12"/>
          <w:sz w:val="26"/>
          <w:szCs w:val="26"/>
          <w:lang w:eastAsia="en-US" w:bidi="ar-SA"/>
        </w:rPr>
        <w:t xml:space="preserve"> </w:t>
      </w:r>
      <w:r w:rsidRPr="00ED3DE5">
        <w:rPr>
          <w:rFonts w:eastAsia="Bookman Old Style"/>
          <w:color w:val="000000" w:themeColor="text1"/>
          <w:sz w:val="26"/>
          <w:szCs w:val="26"/>
          <w:lang w:eastAsia="en-US" w:bidi="ar-SA"/>
        </w:rPr>
        <w:t>и</w:t>
      </w:r>
      <w:r w:rsidRPr="00ED3DE5">
        <w:rPr>
          <w:rFonts w:eastAsia="Bookman Old Style"/>
          <w:color w:val="000000" w:themeColor="text1"/>
          <w:spacing w:val="-12"/>
          <w:sz w:val="26"/>
          <w:szCs w:val="26"/>
          <w:lang w:eastAsia="en-US" w:bidi="ar-SA"/>
        </w:rPr>
        <w:t xml:space="preserve"> </w:t>
      </w:r>
      <w:r w:rsidRPr="00ED3DE5">
        <w:rPr>
          <w:rFonts w:eastAsia="Bookman Old Style"/>
          <w:color w:val="000000" w:themeColor="text1"/>
          <w:sz w:val="26"/>
          <w:szCs w:val="26"/>
          <w:lang w:eastAsia="en-US" w:bidi="ar-SA"/>
        </w:rPr>
        <w:t>втором</w:t>
      </w:r>
      <w:r w:rsidRPr="00ED3DE5">
        <w:rPr>
          <w:rFonts w:eastAsia="Bookman Old Style"/>
          <w:color w:val="000000" w:themeColor="text1"/>
          <w:spacing w:val="-12"/>
          <w:sz w:val="26"/>
          <w:szCs w:val="26"/>
          <w:lang w:eastAsia="en-US" w:bidi="ar-SA"/>
        </w:rPr>
        <w:t xml:space="preserve"> </w:t>
      </w:r>
      <w:r w:rsidRPr="00ED3DE5">
        <w:rPr>
          <w:rFonts w:eastAsia="Bookman Old Style"/>
          <w:color w:val="000000" w:themeColor="text1"/>
          <w:sz w:val="26"/>
          <w:szCs w:val="26"/>
          <w:lang w:eastAsia="en-US" w:bidi="ar-SA"/>
        </w:rPr>
        <w:t>классах</w:t>
      </w:r>
      <w:r w:rsidRPr="00ED3DE5">
        <w:rPr>
          <w:rFonts w:eastAsia="Bookman Old Style"/>
          <w:color w:val="000000" w:themeColor="text1"/>
          <w:spacing w:val="-12"/>
          <w:sz w:val="26"/>
          <w:szCs w:val="26"/>
          <w:lang w:eastAsia="en-US" w:bidi="ar-SA"/>
        </w:rPr>
        <w:t xml:space="preserve"> </w:t>
      </w:r>
      <w:r w:rsidRPr="00ED3DE5">
        <w:rPr>
          <w:rFonts w:eastAsia="Bookman Old Style"/>
          <w:color w:val="000000" w:themeColor="text1"/>
          <w:sz w:val="26"/>
          <w:szCs w:val="26"/>
          <w:lang w:eastAsia="en-US" w:bidi="ar-SA"/>
        </w:rPr>
        <w:t>определён</w:t>
      </w:r>
      <w:r w:rsidRPr="00ED3DE5">
        <w:rPr>
          <w:rFonts w:eastAsia="Bookman Old Style"/>
          <w:color w:val="000000" w:themeColor="text1"/>
          <w:spacing w:val="1"/>
          <w:sz w:val="26"/>
          <w:szCs w:val="26"/>
          <w:lang w:eastAsia="en-US" w:bidi="ar-SA"/>
        </w:rPr>
        <w:t xml:space="preserve"> </w:t>
      </w:r>
      <w:r w:rsidRPr="00ED3DE5">
        <w:rPr>
          <w:rFonts w:eastAsia="Bookman Old Style"/>
          <w:color w:val="000000" w:themeColor="text1"/>
          <w:sz w:val="26"/>
          <w:szCs w:val="26"/>
          <w:lang w:eastAsia="en-US" w:bidi="ar-SA"/>
        </w:rPr>
        <w:t>пропедевтический</w:t>
      </w:r>
      <w:r w:rsidRPr="00ED3DE5">
        <w:rPr>
          <w:rFonts w:eastAsia="Bookman Old Style"/>
          <w:color w:val="000000" w:themeColor="text1"/>
          <w:spacing w:val="1"/>
          <w:sz w:val="26"/>
          <w:szCs w:val="26"/>
          <w:lang w:eastAsia="en-US" w:bidi="ar-SA"/>
        </w:rPr>
        <w:t xml:space="preserve"> </w:t>
      </w:r>
      <w:r w:rsidRPr="00ED3DE5">
        <w:rPr>
          <w:rFonts w:eastAsia="Bookman Old Style"/>
          <w:color w:val="000000" w:themeColor="text1"/>
          <w:sz w:val="26"/>
          <w:szCs w:val="26"/>
          <w:lang w:eastAsia="en-US" w:bidi="ar-SA"/>
        </w:rPr>
        <w:t>уровень</w:t>
      </w:r>
      <w:r w:rsidRPr="00ED3DE5">
        <w:rPr>
          <w:rFonts w:eastAsia="Bookman Old Style"/>
          <w:color w:val="000000" w:themeColor="text1"/>
          <w:spacing w:val="1"/>
          <w:sz w:val="26"/>
          <w:szCs w:val="26"/>
          <w:lang w:eastAsia="en-US" w:bidi="ar-SA"/>
        </w:rPr>
        <w:t xml:space="preserve"> </w:t>
      </w:r>
      <w:r w:rsidRPr="00ED3DE5">
        <w:rPr>
          <w:rFonts w:eastAsia="Bookman Old Style"/>
          <w:color w:val="000000" w:themeColor="text1"/>
          <w:sz w:val="26"/>
          <w:szCs w:val="26"/>
          <w:lang w:eastAsia="en-US" w:bidi="ar-SA"/>
        </w:rPr>
        <w:t>овладения</w:t>
      </w:r>
      <w:r w:rsidRPr="00ED3DE5">
        <w:rPr>
          <w:rFonts w:eastAsia="Bookman Old Style"/>
          <w:color w:val="000000" w:themeColor="text1"/>
          <w:spacing w:val="1"/>
          <w:sz w:val="26"/>
          <w:szCs w:val="26"/>
          <w:lang w:eastAsia="en-US" w:bidi="ar-SA"/>
        </w:rPr>
        <w:t xml:space="preserve"> </w:t>
      </w:r>
      <w:r w:rsidRPr="00ED3DE5">
        <w:rPr>
          <w:rFonts w:eastAsia="Bookman Old Style"/>
          <w:color w:val="000000" w:themeColor="text1"/>
          <w:sz w:val="26"/>
          <w:szCs w:val="26"/>
          <w:lang w:eastAsia="en-US" w:bidi="ar-SA"/>
        </w:rPr>
        <w:t>универсальными</w:t>
      </w:r>
      <w:r w:rsidRPr="00ED3DE5">
        <w:rPr>
          <w:rFonts w:eastAsia="Bookman Old Style"/>
          <w:color w:val="000000" w:themeColor="text1"/>
          <w:spacing w:val="-61"/>
          <w:sz w:val="26"/>
          <w:szCs w:val="26"/>
          <w:lang w:eastAsia="en-US" w:bidi="ar-SA"/>
        </w:rPr>
        <w:t xml:space="preserve"> </w:t>
      </w:r>
      <w:r w:rsidRPr="00ED3DE5">
        <w:rPr>
          <w:rFonts w:eastAsia="Bookman Old Style"/>
          <w:color w:val="000000" w:themeColor="text1"/>
          <w:sz w:val="26"/>
          <w:szCs w:val="26"/>
          <w:lang w:eastAsia="en-US" w:bidi="ar-SA"/>
        </w:rPr>
        <w:t>действиями, поскольку пока дети работают на предметных</w:t>
      </w:r>
      <w:r w:rsidRPr="00ED3DE5">
        <w:rPr>
          <w:rFonts w:eastAsia="Bookman Old Style"/>
          <w:color w:val="000000" w:themeColor="text1"/>
          <w:spacing w:val="1"/>
          <w:sz w:val="26"/>
          <w:szCs w:val="26"/>
          <w:lang w:eastAsia="en-US" w:bidi="ar-SA"/>
        </w:rPr>
        <w:t xml:space="preserve"> </w:t>
      </w:r>
      <w:r w:rsidRPr="00ED3DE5">
        <w:rPr>
          <w:rFonts w:eastAsia="Bookman Old Style"/>
          <w:color w:val="000000" w:themeColor="text1"/>
          <w:sz w:val="26"/>
          <w:szCs w:val="26"/>
          <w:lang w:eastAsia="en-US" w:bidi="ar-SA"/>
        </w:rPr>
        <w:t>учебных действиях, и только к концу второго года обучения</w:t>
      </w:r>
      <w:r w:rsidRPr="00ED3DE5">
        <w:rPr>
          <w:rFonts w:eastAsia="Bookman Old Style"/>
          <w:color w:val="000000" w:themeColor="text1"/>
          <w:spacing w:val="1"/>
          <w:sz w:val="26"/>
          <w:szCs w:val="26"/>
          <w:lang w:eastAsia="en-US" w:bidi="ar-SA"/>
        </w:rPr>
        <w:t xml:space="preserve"> </w:t>
      </w:r>
      <w:r w:rsidRPr="00ED3DE5">
        <w:rPr>
          <w:rFonts w:eastAsia="Bookman Old Style"/>
          <w:color w:val="000000" w:themeColor="text1"/>
          <w:sz w:val="26"/>
          <w:szCs w:val="26"/>
          <w:lang w:eastAsia="en-US" w:bidi="ar-SA"/>
        </w:rPr>
        <w:t>появляются</w:t>
      </w:r>
      <w:r w:rsidRPr="00ED3DE5">
        <w:rPr>
          <w:rFonts w:eastAsia="Bookman Old Style"/>
          <w:color w:val="000000" w:themeColor="text1"/>
          <w:spacing w:val="6"/>
          <w:sz w:val="26"/>
          <w:szCs w:val="26"/>
          <w:lang w:eastAsia="en-US" w:bidi="ar-SA"/>
        </w:rPr>
        <w:t xml:space="preserve"> </w:t>
      </w:r>
      <w:r w:rsidRPr="00ED3DE5">
        <w:rPr>
          <w:rFonts w:eastAsia="Bookman Old Style"/>
          <w:color w:val="000000" w:themeColor="text1"/>
          <w:sz w:val="26"/>
          <w:szCs w:val="26"/>
          <w:lang w:eastAsia="en-US" w:bidi="ar-SA"/>
        </w:rPr>
        <w:t>признаки</w:t>
      </w:r>
      <w:r w:rsidRPr="00ED3DE5">
        <w:rPr>
          <w:rFonts w:eastAsia="Bookman Old Style"/>
          <w:color w:val="000000" w:themeColor="text1"/>
          <w:spacing w:val="7"/>
          <w:sz w:val="26"/>
          <w:szCs w:val="26"/>
          <w:lang w:eastAsia="en-US" w:bidi="ar-SA"/>
        </w:rPr>
        <w:t xml:space="preserve"> </w:t>
      </w:r>
      <w:r w:rsidRPr="00ED3DE5">
        <w:rPr>
          <w:rFonts w:eastAsia="Bookman Old Style"/>
          <w:color w:val="000000" w:themeColor="text1"/>
          <w:sz w:val="26"/>
          <w:szCs w:val="26"/>
          <w:lang w:eastAsia="en-US" w:bidi="ar-SA"/>
        </w:rPr>
        <w:t>универсальности.</w:t>
      </w:r>
    </w:p>
    <w:p w14:paraId="1840E883" w14:textId="77777777" w:rsidR="00ED3DE5" w:rsidRPr="00ED3DE5" w:rsidRDefault="00ED3DE5" w:rsidP="003D0866">
      <w:pPr>
        <w:tabs>
          <w:tab w:val="left" w:pos="709"/>
        </w:tabs>
        <w:ind w:firstLine="567"/>
        <w:jc w:val="both"/>
        <w:rPr>
          <w:rFonts w:eastAsia="Bookman Old Style"/>
          <w:color w:val="000000" w:themeColor="text1"/>
          <w:sz w:val="26"/>
          <w:szCs w:val="26"/>
          <w:lang w:eastAsia="en-US" w:bidi="ar-SA"/>
        </w:rPr>
      </w:pPr>
      <w:r w:rsidRPr="00ED3DE5">
        <w:rPr>
          <w:rFonts w:eastAsia="Bookman Old Style"/>
          <w:color w:val="000000" w:themeColor="text1"/>
          <w:spacing w:val="-1"/>
          <w:sz w:val="26"/>
          <w:szCs w:val="26"/>
          <w:lang w:eastAsia="en-US" w:bidi="ar-SA"/>
        </w:rPr>
        <w:t>Это</w:t>
      </w:r>
      <w:r w:rsidRPr="00ED3DE5">
        <w:rPr>
          <w:rFonts w:eastAsia="Bookman Old Style"/>
          <w:color w:val="000000" w:themeColor="text1"/>
          <w:spacing w:val="-15"/>
          <w:sz w:val="26"/>
          <w:szCs w:val="26"/>
          <w:lang w:eastAsia="en-US" w:bidi="ar-SA"/>
        </w:rPr>
        <w:t xml:space="preserve"> </w:t>
      </w:r>
      <w:r w:rsidRPr="00ED3DE5">
        <w:rPr>
          <w:rFonts w:eastAsia="Bookman Old Style"/>
          <w:color w:val="000000" w:themeColor="text1"/>
          <w:spacing w:val="-1"/>
          <w:sz w:val="26"/>
          <w:szCs w:val="26"/>
          <w:lang w:eastAsia="en-US" w:bidi="ar-SA"/>
        </w:rPr>
        <w:t>положение</w:t>
      </w:r>
      <w:r w:rsidRPr="00ED3DE5">
        <w:rPr>
          <w:rFonts w:eastAsia="Bookman Old Style"/>
          <w:color w:val="000000" w:themeColor="text1"/>
          <w:spacing w:val="-15"/>
          <w:sz w:val="26"/>
          <w:szCs w:val="26"/>
          <w:lang w:eastAsia="en-US" w:bidi="ar-SA"/>
        </w:rPr>
        <w:t xml:space="preserve"> </w:t>
      </w:r>
      <w:r w:rsidRPr="00ED3DE5">
        <w:rPr>
          <w:rFonts w:eastAsia="Bookman Old Style"/>
          <w:color w:val="000000" w:themeColor="text1"/>
          <w:spacing w:val="-1"/>
          <w:sz w:val="26"/>
          <w:szCs w:val="26"/>
          <w:lang w:eastAsia="en-US" w:bidi="ar-SA"/>
        </w:rPr>
        <w:t>не</w:t>
      </w:r>
      <w:r w:rsidRPr="00ED3DE5">
        <w:rPr>
          <w:rFonts w:eastAsia="Bookman Old Style"/>
          <w:color w:val="000000" w:themeColor="text1"/>
          <w:spacing w:val="-15"/>
          <w:sz w:val="26"/>
          <w:szCs w:val="26"/>
          <w:lang w:eastAsia="en-US" w:bidi="ar-SA"/>
        </w:rPr>
        <w:t xml:space="preserve"> </w:t>
      </w:r>
      <w:r w:rsidRPr="00ED3DE5">
        <w:rPr>
          <w:rFonts w:eastAsia="Bookman Old Style"/>
          <w:color w:val="000000" w:themeColor="text1"/>
          <w:sz w:val="26"/>
          <w:szCs w:val="26"/>
          <w:lang w:eastAsia="en-US" w:bidi="ar-SA"/>
        </w:rPr>
        <w:t>реализовано</w:t>
      </w:r>
      <w:r w:rsidRPr="00ED3DE5">
        <w:rPr>
          <w:rFonts w:eastAsia="Bookman Old Style"/>
          <w:color w:val="000000" w:themeColor="text1"/>
          <w:spacing w:val="-14"/>
          <w:sz w:val="26"/>
          <w:szCs w:val="26"/>
          <w:lang w:eastAsia="en-US" w:bidi="ar-SA"/>
        </w:rPr>
        <w:t xml:space="preserve"> </w:t>
      </w:r>
      <w:r w:rsidRPr="00ED3DE5">
        <w:rPr>
          <w:rFonts w:eastAsia="Bookman Old Style"/>
          <w:color w:val="000000" w:themeColor="text1"/>
          <w:sz w:val="26"/>
          <w:szCs w:val="26"/>
          <w:lang w:eastAsia="en-US" w:bidi="ar-SA"/>
        </w:rPr>
        <w:t>в</w:t>
      </w:r>
      <w:r w:rsidRPr="00ED3DE5">
        <w:rPr>
          <w:rFonts w:eastAsia="Bookman Old Style"/>
          <w:color w:val="000000" w:themeColor="text1"/>
          <w:spacing w:val="-15"/>
          <w:sz w:val="26"/>
          <w:szCs w:val="26"/>
          <w:lang w:eastAsia="en-US" w:bidi="ar-SA"/>
        </w:rPr>
        <w:t xml:space="preserve"> </w:t>
      </w:r>
      <w:r w:rsidRPr="00ED3DE5">
        <w:rPr>
          <w:rFonts w:eastAsia="Bookman Old Style"/>
          <w:color w:val="000000" w:themeColor="text1"/>
          <w:sz w:val="26"/>
          <w:szCs w:val="26"/>
          <w:lang w:eastAsia="en-US" w:bidi="ar-SA"/>
        </w:rPr>
        <w:t>содержании</w:t>
      </w:r>
      <w:r w:rsidRPr="00ED3DE5">
        <w:rPr>
          <w:rFonts w:eastAsia="Bookman Old Style"/>
          <w:color w:val="000000" w:themeColor="text1"/>
          <w:spacing w:val="-15"/>
          <w:sz w:val="26"/>
          <w:szCs w:val="26"/>
          <w:lang w:eastAsia="en-US" w:bidi="ar-SA"/>
        </w:rPr>
        <w:t xml:space="preserve"> </w:t>
      </w:r>
      <w:r w:rsidRPr="00ED3DE5">
        <w:rPr>
          <w:rFonts w:eastAsia="Bookman Old Style"/>
          <w:color w:val="000000" w:themeColor="text1"/>
          <w:sz w:val="26"/>
          <w:szCs w:val="26"/>
          <w:lang w:eastAsia="en-US" w:bidi="ar-SA"/>
        </w:rPr>
        <w:t>предметов,</w:t>
      </w:r>
      <w:r w:rsidRPr="00ED3DE5">
        <w:rPr>
          <w:rFonts w:eastAsia="Bookman Old Style"/>
          <w:color w:val="000000" w:themeColor="text1"/>
          <w:spacing w:val="-15"/>
          <w:sz w:val="26"/>
          <w:szCs w:val="26"/>
          <w:lang w:eastAsia="en-US" w:bidi="ar-SA"/>
        </w:rPr>
        <w:t xml:space="preserve"> </w:t>
      </w:r>
      <w:r w:rsidRPr="00ED3DE5">
        <w:rPr>
          <w:rFonts w:eastAsia="Bookman Old Style"/>
          <w:color w:val="000000" w:themeColor="text1"/>
          <w:sz w:val="26"/>
          <w:szCs w:val="26"/>
          <w:lang w:eastAsia="en-US" w:bidi="ar-SA"/>
        </w:rPr>
        <w:t>построенных как модульные курсы (например, ОРКСЭ, искусство,</w:t>
      </w:r>
      <w:r w:rsidRPr="00ED3DE5">
        <w:rPr>
          <w:rFonts w:eastAsia="Bookman Old Style"/>
          <w:color w:val="000000" w:themeColor="text1"/>
          <w:spacing w:val="7"/>
          <w:sz w:val="26"/>
          <w:szCs w:val="26"/>
          <w:lang w:eastAsia="en-US" w:bidi="ar-SA"/>
        </w:rPr>
        <w:t xml:space="preserve"> </w:t>
      </w:r>
      <w:r w:rsidRPr="00ED3DE5">
        <w:rPr>
          <w:rFonts w:eastAsia="Bookman Old Style"/>
          <w:color w:val="000000" w:themeColor="text1"/>
          <w:sz w:val="26"/>
          <w:szCs w:val="26"/>
          <w:lang w:eastAsia="en-US" w:bidi="ar-SA"/>
        </w:rPr>
        <w:t>физическая</w:t>
      </w:r>
      <w:r w:rsidRPr="00ED3DE5">
        <w:rPr>
          <w:rFonts w:eastAsia="Bookman Old Style"/>
          <w:color w:val="000000" w:themeColor="text1"/>
          <w:spacing w:val="8"/>
          <w:sz w:val="26"/>
          <w:szCs w:val="26"/>
          <w:lang w:eastAsia="en-US" w:bidi="ar-SA"/>
        </w:rPr>
        <w:t xml:space="preserve"> </w:t>
      </w:r>
      <w:r w:rsidRPr="00ED3DE5">
        <w:rPr>
          <w:rFonts w:eastAsia="Bookman Old Style"/>
          <w:color w:val="000000" w:themeColor="text1"/>
          <w:sz w:val="26"/>
          <w:szCs w:val="26"/>
          <w:lang w:eastAsia="en-US" w:bidi="ar-SA"/>
        </w:rPr>
        <w:t>культура).</w:t>
      </w:r>
    </w:p>
    <w:p w14:paraId="0D24B3C6" w14:textId="77777777" w:rsidR="00ED3DE5" w:rsidRPr="00ED3DE5" w:rsidRDefault="00ED3DE5" w:rsidP="003D0866">
      <w:pPr>
        <w:tabs>
          <w:tab w:val="left" w:pos="709"/>
        </w:tabs>
        <w:ind w:firstLine="567"/>
        <w:jc w:val="both"/>
        <w:rPr>
          <w:rFonts w:eastAsia="Bookman Old Style"/>
          <w:color w:val="000000" w:themeColor="text1"/>
          <w:sz w:val="26"/>
          <w:szCs w:val="26"/>
          <w:lang w:eastAsia="en-US" w:bidi="ar-SA"/>
        </w:rPr>
      </w:pPr>
      <w:r w:rsidRPr="00ED3DE5">
        <w:rPr>
          <w:rFonts w:eastAsia="Bookman Old Style"/>
          <w:color w:val="000000" w:themeColor="text1"/>
          <w:sz w:val="26"/>
          <w:szCs w:val="26"/>
          <w:lang w:eastAsia="en-US" w:bidi="ar-SA"/>
        </w:rPr>
        <w:t>Далее содержание универсальных учебных действий представлено</w:t>
      </w:r>
      <w:r w:rsidRPr="00ED3DE5">
        <w:rPr>
          <w:rFonts w:eastAsia="Bookman Old Style"/>
          <w:color w:val="000000" w:themeColor="text1"/>
          <w:spacing w:val="1"/>
          <w:sz w:val="26"/>
          <w:szCs w:val="26"/>
          <w:lang w:eastAsia="en-US" w:bidi="ar-SA"/>
        </w:rPr>
        <w:t xml:space="preserve"> </w:t>
      </w:r>
      <w:r w:rsidRPr="00ED3DE5">
        <w:rPr>
          <w:rFonts w:eastAsia="Bookman Old Style"/>
          <w:color w:val="000000" w:themeColor="text1"/>
          <w:sz w:val="26"/>
          <w:szCs w:val="26"/>
          <w:lang w:eastAsia="en-US" w:bidi="ar-SA"/>
        </w:rPr>
        <w:t>в</w:t>
      </w:r>
      <w:r w:rsidRPr="00ED3DE5">
        <w:rPr>
          <w:rFonts w:eastAsia="Bookman Old Style"/>
          <w:color w:val="000000" w:themeColor="text1"/>
          <w:spacing w:val="1"/>
          <w:sz w:val="26"/>
          <w:szCs w:val="26"/>
          <w:lang w:eastAsia="en-US" w:bidi="ar-SA"/>
        </w:rPr>
        <w:t xml:space="preserve"> </w:t>
      </w:r>
      <w:r w:rsidRPr="00ED3DE5">
        <w:rPr>
          <w:rFonts w:eastAsia="Bookman Old Style"/>
          <w:color w:val="000000" w:themeColor="text1"/>
          <w:sz w:val="26"/>
          <w:szCs w:val="26"/>
          <w:lang w:eastAsia="en-US" w:bidi="ar-SA"/>
        </w:rPr>
        <w:t>разделе</w:t>
      </w:r>
      <w:r w:rsidRPr="00ED3DE5">
        <w:rPr>
          <w:rFonts w:eastAsia="Bookman Old Style"/>
          <w:color w:val="000000" w:themeColor="text1"/>
          <w:spacing w:val="1"/>
          <w:sz w:val="26"/>
          <w:szCs w:val="26"/>
          <w:lang w:eastAsia="en-US" w:bidi="ar-SA"/>
        </w:rPr>
        <w:t xml:space="preserve"> </w:t>
      </w:r>
      <w:r w:rsidRPr="00ED3DE5">
        <w:rPr>
          <w:rFonts w:eastAsia="Bookman Old Style"/>
          <w:color w:val="000000" w:themeColor="text1"/>
          <w:sz w:val="26"/>
          <w:szCs w:val="26"/>
          <w:lang w:eastAsia="en-US" w:bidi="ar-SA"/>
        </w:rPr>
        <w:t>«Планируемые</w:t>
      </w:r>
      <w:r w:rsidRPr="00ED3DE5">
        <w:rPr>
          <w:rFonts w:eastAsia="Bookman Old Style"/>
          <w:color w:val="000000" w:themeColor="text1"/>
          <w:spacing w:val="1"/>
          <w:sz w:val="26"/>
          <w:szCs w:val="26"/>
          <w:lang w:eastAsia="en-US" w:bidi="ar-SA"/>
        </w:rPr>
        <w:t xml:space="preserve"> </w:t>
      </w:r>
      <w:r w:rsidRPr="00ED3DE5">
        <w:rPr>
          <w:rFonts w:eastAsia="Bookman Old Style"/>
          <w:color w:val="000000" w:themeColor="text1"/>
          <w:sz w:val="26"/>
          <w:szCs w:val="26"/>
          <w:lang w:eastAsia="en-US" w:bidi="ar-SA"/>
        </w:rPr>
        <w:t>результаты</w:t>
      </w:r>
      <w:r w:rsidRPr="00ED3DE5">
        <w:rPr>
          <w:rFonts w:eastAsia="Bookman Old Style"/>
          <w:color w:val="000000" w:themeColor="text1"/>
          <w:spacing w:val="1"/>
          <w:sz w:val="26"/>
          <w:szCs w:val="26"/>
          <w:lang w:eastAsia="en-US" w:bidi="ar-SA"/>
        </w:rPr>
        <w:t xml:space="preserve"> </w:t>
      </w:r>
      <w:r w:rsidRPr="00ED3DE5">
        <w:rPr>
          <w:rFonts w:eastAsia="Bookman Old Style"/>
          <w:color w:val="000000" w:themeColor="text1"/>
          <w:sz w:val="26"/>
          <w:szCs w:val="26"/>
          <w:lang w:eastAsia="en-US" w:bidi="ar-SA"/>
        </w:rPr>
        <w:t>обучения»</w:t>
      </w:r>
      <w:r w:rsidRPr="00ED3DE5">
        <w:rPr>
          <w:rFonts w:eastAsia="Bookman Old Style"/>
          <w:color w:val="000000" w:themeColor="text1"/>
          <w:spacing w:val="1"/>
          <w:sz w:val="26"/>
          <w:szCs w:val="26"/>
          <w:lang w:eastAsia="en-US" w:bidi="ar-SA"/>
        </w:rPr>
        <w:t xml:space="preserve"> </w:t>
      </w:r>
      <w:r w:rsidRPr="00ED3DE5">
        <w:rPr>
          <w:rFonts w:eastAsia="Bookman Old Style"/>
          <w:color w:val="000000" w:themeColor="text1"/>
          <w:sz w:val="26"/>
          <w:szCs w:val="26"/>
          <w:lang w:eastAsia="en-US" w:bidi="ar-SA"/>
        </w:rPr>
        <w:t>в</w:t>
      </w:r>
      <w:r w:rsidRPr="00ED3DE5">
        <w:rPr>
          <w:rFonts w:eastAsia="Bookman Old Style"/>
          <w:color w:val="000000" w:themeColor="text1"/>
          <w:spacing w:val="1"/>
          <w:sz w:val="26"/>
          <w:szCs w:val="26"/>
          <w:lang w:eastAsia="en-US" w:bidi="ar-SA"/>
        </w:rPr>
        <w:t xml:space="preserve"> </w:t>
      </w:r>
      <w:r w:rsidRPr="00ED3DE5">
        <w:rPr>
          <w:rFonts w:eastAsia="Bookman Old Style"/>
          <w:color w:val="000000" w:themeColor="text1"/>
          <w:sz w:val="26"/>
          <w:szCs w:val="26"/>
          <w:lang w:eastAsia="en-US" w:bidi="ar-SA"/>
        </w:rPr>
        <w:t>специальном разделе «Метапредметные результаты», их перечень</w:t>
      </w:r>
      <w:r w:rsidRPr="00ED3DE5">
        <w:rPr>
          <w:rFonts w:eastAsia="Bookman Old Style"/>
          <w:color w:val="000000" w:themeColor="text1"/>
          <w:spacing w:val="-3"/>
          <w:sz w:val="26"/>
          <w:szCs w:val="26"/>
          <w:lang w:eastAsia="en-US" w:bidi="ar-SA"/>
        </w:rPr>
        <w:t xml:space="preserve"> </w:t>
      </w:r>
      <w:r w:rsidRPr="00ED3DE5">
        <w:rPr>
          <w:rFonts w:eastAsia="Bookman Old Style"/>
          <w:color w:val="000000" w:themeColor="text1"/>
          <w:sz w:val="26"/>
          <w:szCs w:val="26"/>
          <w:lang w:eastAsia="en-US" w:bidi="ar-SA"/>
        </w:rPr>
        <w:t>даётся</w:t>
      </w:r>
      <w:r w:rsidRPr="00ED3DE5">
        <w:rPr>
          <w:rFonts w:eastAsia="Bookman Old Style"/>
          <w:color w:val="000000" w:themeColor="text1"/>
          <w:spacing w:val="-2"/>
          <w:sz w:val="26"/>
          <w:szCs w:val="26"/>
          <w:lang w:eastAsia="en-US" w:bidi="ar-SA"/>
        </w:rPr>
        <w:t xml:space="preserve"> </w:t>
      </w:r>
      <w:r w:rsidRPr="00ED3DE5">
        <w:rPr>
          <w:rFonts w:eastAsia="Bookman Old Style"/>
          <w:color w:val="000000" w:themeColor="text1"/>
          <w:sz w:val="26"/>
          <w:szCs w:val="26"/>
          <w:lang w:eastAsia="en-US" w:bidi="ar-SA"/>
        </w:rPr>
        <w:t>на</w:t>
      </w:r>
      <w:r w:rsidRPr="00ED3DE5">
        <w:rPr>
          <w:rFonts w:eastAsia="Bookman Old Style"/>
          <w:color w:val="000000" w:themeColor="text1"/>
          <w:spacing w:val="-2"/>
          <w:sz w:val="26"/>
          <w:szCs w:val="26"/>
          <w:lang w:eastAsia="en-US" w:bidi="ar-SA"/>
        </w:rPr>
        <w:t xml:space="preserve"> </w:t>
      </w:r>
      <w:r w:rsidRPr="00ED3DE5">
        <w:rPr>
          <w:rFonts w:eastAsia="Bookman Old Style"/>
          <w:color w:val="000000" w:themeColor="text1"/>
          <w:sz w:val="26"/>
          <w:szCs w:val="26"/>
          <w:lang w:eastAsia="en-US" w:bidi="ar-SA"/>
        </w:rPr>
        <w:t>конец</w:t>
      </w:r>
      <w:r w:rsidRPr="00ED3DE5">
        <w:rPr>
          <w:rFonts w:eastAsia="Bookman Old Style"/>
          <w:color w:val="000000" w:themeColor="text1"/>
          <w:spacing w:val="-3"/>
          <w:sz w:val="26"/>
          <w:szCs w:val="26"/>
          <w:lang w:eastAsia="en-US" w:bidi="ar-SA"/>
        </w:rPr>
        <w:t xml:space="preserve"> </w:t>
      </w:r>
      <w:r w:rsidRPr="00ED3DE5">
        <w:rPr>
          <w:rFonts w:eastAsia="Bookman Old Style"/>
          <w:color w:val="000000" w:themeColor="text1"/>
          <w:sz w:val="26"/>
          <w:szCs w:val="26"/>
          <w:lang w:eastAsia="en-US" w:bidi="ar-SA"/>
        </w:rPr>
        <w:t>обучения</w:t>
      </w:r>
      <w:r w:rsidRPr="00ED3DE5">
        <w:rPr>
          <w:rFonts w:eastAsia="Bookman Old Style"/>
          <w:color w:val="000000" w:themeColor="text1"/>
          <w:spacing w:val="-2"/>
          <w:sz w:val="26"/>
          <w:szCs w:val="26"/>
          <w:lang w:eastAsia="en-US" w:bidi="ar-SA"/>
        </w:rPr>
        <w:t xml:space="preserve"> </w:t>
      </w:r>
      <w:r w:rsidRPr="00ED3DE5">
        <w:rPr>
          <w:rFonts w:eastAsia="Bookman Old Style"/>
          <w:color w:val="000000" w:themeColor="text1"/>
          <w:sz w:val="26"/>
          <w:szCs w:val="26"/>
          <w:lang w:eastAsia="en-US" w:bidi="ar-SA"/>
        </w:rPr>
        <w:t>в</w:t>
      </w:r>
      <w:r w:rsidRPr="00ED3DE5">
        <w:rPr>
          <w:rFonts w:eastAsia="Bookman Old Style"/>
          <w:color w:val="000000" w:themeColor="text1"/>
          <w:spacing w:val="-2"/>
          <w:sz w:val="26"/>
          <w:szCs w:val="26"/>
          <w:lang w:eastAsia="en-US" w:bidi="ar-SA"/>
        </w:rPr>
        <w:t xml:space="preserve"> </w:t>
      </w:r>
      <w:r w:rsidRPr="00ED3DE5">
        <w:rPr>
          <w:rFonts w:eastAsia="Bookman Old Style"/>
          <w:color w:val="000000" w:themeColor="text1"/>
          <w:sz w:val="26"/>
          <w:szCs w:val="26"/>
          <w:lang w:eastAsia="en-US" w:bidi="ar-SA"/>
        </w:rPr>
        <w:t>начальной</w:t>
      </w:r>
      <w:r w:rsidRPr="00ED3DE5">
        <w:rPr>
          <w:rFonts w:eastAsia="Bookman Old Style"/>
          <w:color w:val="000000" w:themeColor="text1"/>
          <w:spacing w:val="-3"/>
          <w:sz w:val="26"/>
          <w:szCs w:val="26"/>
          <w:lang w:eastAsia="en-US" w:bidi="ar-SA"/>
        </w:rPr>
        <w:t xml:space="preserve"> </w:t>
      </w:r>
      <w:r w:rsidRPr="00ED3DE5">
        <w:rPr>
          <w:rFonts w:eastAsia="Bookman Old Style"/>
          <w:color w:val="000000" w:themeColor="text1"/>
          <w:sz w:val="26"/>
          <w:szCs w:val="26"/>
          <w:lang w:eastAsia="en-US" w:bidi="ar-SA"/>
        </w:rPr>
        <w:t>школе.</w:t>
      </w:r>
      <w:r w:rsidRPr="00ED3DE5">
        <w:rPr>
          <w:rFonts w:eastAsia="Bookman Old Style"/>
          <w:color w:val="000000" w:themeColor="text1"/>
          <w:spacing w:val="-2"/>
          <w:sz w:val="26"/>
          <w:szCs w:val="26"/>
          <w:lang w:eastAsia="en-US" w:bidi="ar-SA"/>
        </w:rPr>
        <w:t xml:space="preserve"> </w:t>
      </w:r>
      <w:r w:rsidRPr="00ED3DE5">
        <w:rPr>
          <w:rFonts w:eastAsia="Bookman Old Style"/>
          <w:color w:val="000000" w:themeColor="text1"/>
          <w:sz w:val="26"/>
          <w:szCs w:val="26"/>
          <w:lang w:eastAsia="en-US" w:bidi="ar-SA"/>
        </w:rPr>
        <w:t>Структура</w:t>
      </w:r>
      <w:r w:rsidRPr="00ED3DE5">
        <w:rPr>
          <w:rFonts w:eastAsia="Bookman Old Style"/>
          <w:color w:val="000000" w:themeColor="text1"/>
          <w:spacing w:val="-62"/>
          <w:sz w:val="26"/>
          <w:szCs w:val="26"/>
          <w:lang w:eastAsia="en-US" w:bidi="ar-SA"/>
        </w:rPr>
        <w:t xml:space="preserve"> </w:t>
      </w:r>
      <w:r w:rsidRPr="00ED3DE5">
        <w:rPr>
          <w:rFonts w:eastAsia="Bookman Old Style"/>
          <w:color w:val="000000" w:themeColor="text1"/>
          <w:w w:val="95"/>
          <w:sz w:val="26"/>
          <w:szCs w:val="26"/>
          <w:lang w:eastAsia="en-US" w:bidi="ar-SA"/>
        </w:rPr>
        <w:t>каждого вида УУД дана в соответствии с требованиями ФГОС.</w:t>
      </w:r>
      <w:r w:rsidRPr="00ED3DE5">
        <w:rPr>
          <w:rFonts w:eastAsia="Bookman Old Style"/>
          <w:color w:val="000000" w:themeColor="text1"/>
          <w:spacing w:val="1"/>
          <w:w w:val="95"/>
          <w:sz w:val="26"/>
          <w:szCs w:val="26"/>
          <w:lang w:eastAsia="en-US" w:bidi="ar-SA"/>
        </w:rPr>
        <w:t xml:space="preserve"> </w:t>
      </w:r>
      <w:r w:rsidRPr="00ED3DE5">
        <w:rPr>
          <w:rFonts w:eastAsia="Bookman Old Style"/>
          <w:color w:val="000000" w:themeColor="text1"/>
          <w:sz w:val="26"/>
          <w:szCs w:val="26"/>
          <w:lang w:eastAsia="en-US" w:bidi="ar-SA"/>
        </w:rPr>
        <w:t>Познавательные универсальные учебные действия включают</w:t>
      </w:r>
      <w:r w:rsidRPr="00ED3DE5">
        <w:rPr>
          <w:rFonts w:eastAsia="Bookman Old Style"/>
          <w:color w:val="000000" w:themeColor="text1"/>
          <w:spacing w:val="1"/>
          <w:sz w:val="26"/>
          <w:szCs w:val="26"/>
          <w:lang w:eastAsia="en-US" w:bidi="ar-SA"/>
        </w:rPr>
        <w:t xml:space="preserve"> </w:t>
      </w:r>
      <w:r w:rsidRPr="00ED3DE5">
        <w:rPr>
          <w:rFonts w:eastAsia="Bookman Old Style"/>
          <w:color w:val="000000" w:themeColor="text1"/>
          <w:sz w:val="26"/>
          <w:szCs w:val="26"/>
          <w:lang w:eastAsia="en-US" w:bidi="ar-SA"/>
        </w:rPr>
        <w:t>перечень базовых логических действий; базовых исследовательских</w:t>
      </w:r>
      <w:r w:rsidRPr="00ED3DE5">
        <w:rPr>
          <w:rFonts w:eastAsia="Bookman Old Style"/>
          <w:color w:val="000000" w:themeColor="text1"/>
          <w:spacing w:val="-14"/>
          <w:sz w:val="26"/>
          <w:szCs w:val="26"/>
          <w:lang w:eastAsia="en-US" w:bidi="ar-SA"/>
        </w:rPr>
        <w:t xml:space="preserve"> </w:t>
      </w:r>
      <w:r w:rsidRPr="00ED3DE5">
        <w:rPr>
          <w:rFonts w:eastAsia="Bookman Old Style"/>
          <w:color w:val="000000" w:themeColor="text1"/>
          <w:sz w:val="26"/>
          <w:szCs w:val="26"/>
          <w:lang w:eastAsia="en-US" w:bidi="ar-SA"/>
        </w:rPr>
        <w:t>действий;</w:t>
      </w:r>
      <w:r w:rsidRPr="00ED3DE5">
        <w:rPr>
          <w:rFonts w:eastAsia="Bookman Old Style"/>
          <w:color w:val="000000" w:themeColor="text1"/>
          <w:spacing w:val="-14"/>
          <w:sz w:val="26"/>
          <w:szCs w:val="26"/>
          <w:lang w:eastAsia="en-US" w:bidi="ar-SA"/>
        </w:rPr>
        <w:t xml:space="preserve"> </w:t>
      </w:r>
      <w:r w:rsidRPr="00ED3DE5">
        <w:rPr>
          <w:rFonts w:eastAsia="Bookman Old Style"/>
          <w:color w:val="000000" w:themeColor="text1"/>
          <w:sz w:val="26"/>
          <w:szCs w:val="26"/>
          <w:lang w:eastAsia="en-US" w:bidi="ar-SA"/>
        </w:rPr>
        <w:t>работу</w:t>
      </w:r>
      <w:r w:rsidRPr="00ED3DE5">
        <w:rPr>
          <w:rFonts w:eastAsia="Bookman Old Style"/>
          <w:color w:val="000000" w:themeColor="text1"/>
          <w:spacing w:val="-14"/>
          <w:sz w:val="26"/>
          <w:szCs w:val="26"/>
          <w:lang w:eastAsia="en-US" w:bidi="ar-SA"/>
        </w:rPr>
        <w:t xml:space="preserve"> </w:t>
      </w:r>
      <w:r w:rsidRPr="00ED3DE5">
        <w:rPr>
          <w:rFonts w:eastAsia="Bookman Old Style"/>
          <w:color w:val="000000" w:themeColor="text1"/>
          <w:sz w:val="26"/>
          <w:szCs w:val="26"/>
          <w:lang w:eastAsia="en-US" w:bidi="ar-SA"/>
        </w:rPr>
        <w:t>с</w:t>
      </w:r>
      <w:r w:rsidRPr="00ED3DE5">
        <w:rPr>
          <w:rFonts w:eastAsia="Bookman Old Style"/>
          <w:color w:val="000000" w:themeColor="text1"/>
          <w:spacing w:val="-14"/>
          <w:sz w:val="26"/>
          <w:szCs w:val="26"/>
          <w:lang w:eastAsia="en-US" w:bidi="ar-SA"/>
        </w:rPr>
        <w:t xml:space="preserve"> </w:t>
      </w:r>
      <w:r w:rsidRPr="00ED3DE5">
        <w:rPr>
          <w:rFonts w:eastAsia="Bookman Old Style"/>
          <w:color w:val="000000" w:themeColor="text1"/>
          <w:sz w:val="26"/>
          <w:szCs w:val="26"/>
          <w:lang w:eastAsia="en-US" w:bidi="ar-SA"/>
        </w:rPr>
        <w:t>информацией.</w:t>
      </w:r>
      <w:r w:rsidRPr="00ED3DE5">
        <w:rPr>
          <w:rFonts w:eastAsia="Bookman Old Style"/>
          <w:color w:val="000000" w:themeColor="text1"/>
          <w:spacing w:val="-13"/>
          <w:sz w:val="26"/>
          <w:szCs w:val="26"/>
          <w:lang w:eastAsia="en-US" w:bidi="ar-SA"/>
        </w:rPr>
        <w:t xml:space="preserve"> </w:t>
      </w:r>
      <w:r w:rsidRPr="00ED3DE5">
        <w:rPr>
          <w:rFonts w:eastAsia="Bookman Old Style"/>
          <w:color w:val="000000" w:themeColor="text1"/>
          <w:sz w:val="26"/>
          <w:szCs w:val="26"/>
          <w:lang w:eastAsia="en-US" w:bidi="ar-SA"/>
        </w:rPr>
        <w:t>Коммуникативные</w:t>
      </w:r>
      <w:r w:rsidRPr="00ED3DE5">
        <w:rPr>
          <w:rFonts w:eastAsia="Bookman Old Style"/>
          <w:color w:val="000000" w:themeColor="text1"/>
          <w:spacing w:val="-62"/>
          <w:sz w:val="26"/>
          <w:szCs w:val="26"/>
          <w:lang w:eastAsia="en-US" w:bidi="ar-SA"/>
        </w:rPr>
        <w:t xml:space="preserve"> </w:t>
      </w:r>
      <w:r w:rsidRPr="00ED3DE5">
        <w:rPr>
          <w:rFonts w:eastAsia="Bookman Old Style"/>
          <w:color w:val="000000" w:themeColor="text1"/>
          <w:sz w:val="26"/>
          <w:szCs w:val="26"/>
          <w:lang w:eastAsia="en-US" w:bidi="ar-SA"/>
        </w:rPr>
        <w:t>УУД включают перечень действий участника учебного диалога, действия, связанные со смысловым чтением и текстовой</w:t>
      </w:r>
      <w:r w:rsidRPr="00ED3DE5">
        <w:rPr>
          <w:rFonts w:eastAsia="Bookman Old Style"/>
          <w:color w:val="000000" w:themeColor="text1"/>
          <w:spacing w:val="1"/>
          <w:sz w:val="26"/>
          <w:szCs w:val="26"/>
          <w:lang w:eastAsia="en-US" w:bidi="ar-SA"/>
        </w:rPr>
        <w:t xml:space="preserve"> </w:t>
      </w:r>
      <w:r w:rsidRPr="00ED3DE5">
        <w:rPr>
          <w:rFonts w:eastAsia="Bookman Old Style"/>
          <w:color w:val="000000" w:themeColor="text1"/>
          <w:sz w:val="26"/>
          <w:szCs w:val="26"/>
          <w:lang w:eastAsia="en-US" w:bidi="ar-SA"/>
        </w:rPr>
        <w:t>деятельностью, а также УУД, обеспечивающие монологиче</w:t>
      </w:r>
      <w:r w:rsidRPr="00ED3DE5">
        <w:rPr>
          <w:rFonts w:eastAsia="Bookman Old Style"/>
          <w:color w:val="000000" w:themeColor="text1"/>
          <w:w w:val="95"/>
          <w:sz w:val="26"/>
          <w:szCs w:val="26"/>
          <w:lang w:eastAsia="en-US" w:bidi="ar-SA"/>
        </w:rPr>
        <w:t>ские формы речи (описание, рассуждение, повествование). Ре</w:t>
      </w:r>
      <w:r w:rsidRPr="00ED3DE5">
        <w:rPr>
          <w:rFonts w:eastAsia="Bookman Old Style"/>
          <w:color w:val="000000" w:themeColor="text1"/>
          <w:sz w:val="26"/>
          <w:szCs w:val="26"/>
          <w:lang w:eastAsia="en-US" w:bidi="ar-SA"/>
        </w:rPr>
        <w:t>гулятивные</w:t>
      </w:r>
      <w:r w:rsidRPr="00ED3DE5">
        <w:rPr>
          <w:rFonts w:eastAsia="Bookman Old Style"/>
          <w:color w:val="000000" w:themeColor="text1"/>
          <w:spacing w:val="-12"/>
          <w:sz w:val="26"/>
          <w:szCs w:val="26"/>
          <w:lang w:eastAsia="en-US" w:bidi="ar-SA"/>
        </w:rPr>
        <w:t xml:space="preserve"> </w:t>
      </w:r>
      <w:r w:rsidRPr="00ED3DE5">
        <w:rPr>
          <w:rFonts w:eastAsia="Bookman Old Style"/>
          <w:color w:val="000000" w:themeColor="text1"/>
          <w:sz w:val="26"/>
          <w:szCs w:val="26"/>
          <w:lang w:eastAsia="en-US" w:bidi="ar-SA"/>
        </w:rPr>
        <w:t>УУД</w:t>
      </w:r>
      <w:r w:rsidRPr="00ED3DE5">
        <w:rPr>
          <w:rFonts w:eastAsia="Bookman Old Style"/>
          <w:color w:val="000000" w:themeColor="text1"/>
          <w:spacing w:val="-12"/>
          <w:sz w:val="26"/>
          <w:szCs w:val="26"/>
          <w:lang w:eastAsia="en-US" w:bidi="ar-SA"/>
        </w:rPr>
        <w:t xml:space="preserve"> </w:t>
      </w:r>
      <w:r w:rsidRPr="00ED3DE5">
        <w:rPr>
          <w:rFonts w:eastAsia="Bookman Old Style"/>
          <w:color w:val="000000" w:themeColor="text1"/>
          <w:sz w:val="26"/>
          <w:szCs w:val="26"/>
          <w:lang w:eastAsia="en-US" w:bidi="ar-SA"/>
        </w:rPr>
        <w:t>включают</w:t>
      </w:r>
      <w:r w:rsidRPr="00ED3DE5">
        <w:rPr>
          <w:rFonts w:eastAsia="Bookman Old Style"/>
          <w:color w:val="000000" w:themeColor="text1"/>
          <w:spacing w:val="-11"/>
          <w:sz w:val="26"/>
          <w:szCs w:val="26"/>
          <w:lang w:eastAsia="en-US" w:bidi="ar-SA"/>
        </w:rPr>
        <w:t xml:space="preserve"> </w:t>
      </w:r>
      <w:r w:rsidRPr="00ED3DE5">
        <w:rPr>
          <w:rFonts w:eastAsia="Bookman Old Style"/>
          <w:color w:val="000000" w:themeColor="text1"/>
          <w:sz w:val="26"/>
          <w:szCs w:val="26"/>
          <w:lang w:eastAsia="en-US" w:bidi="ar-SA"/>
        </w:rPr>
        <w:t>перечень</w:t>
      </w:r>
      <w:r w:rsidRPr="00ED3DE5">
        <w:rPr>
          <w:rFonts w:eastAsia="Bookman Old Style"/>
          <w:color w:val="000000" w:themeColor="text1"/>
          <w:spacing w:val="-12"/>
          <w:sz w:val="26"/>
          <w:szCs w:val="26"/>
          <w:lang w:eastAsia="en-US" w:bidi="ar-SA"/>
        </w:rPr>
        <w:t xml:space="preserve"> </w:t>
      </w:r>
      <w:r w:rsidRPr="00ED3DE5">
        <w:rPr>
          <w:rFonts w:eastAsia="Bookman Old Style"/>
          <w:color w:val="000000" w:themeColor="text1"/>
          <w:sz w:val="26"/>
          <w:szCs w:val="26"/>
          <w:lang w:eastAsia="en-US" w:bidi="ar-SA"/>
        </w:rPr>
        <w:t>действий</w:t>
      </w:r>
      <w:r w:rsidRPr="00ED3DE5">
        <w:rPr>
          <w:rFonts w:eastAsia="Bookman Old Style"/>
          <w:color w:val="000000" w:themeColor="text1"/>
          <w:spacing w:val="-12"/>
          <w:sz w:val="26"/>
          <w:szCs w:val="26"/>
          <w:lang w:eastAsia="en-US" w:bidi="ar-SA"/>
        </w:rPr>
        <w:t xml:space="preserve"> </w:t>
      </w:r>
      <w:r w:rsidRPr="00ED3DE5">
        <w:rPr>
          <w:rFonts w:eastAsia="Bookman Old Style"/>
          <w:color w:val="000000" w:themeColor="text1"/>
          <w:sz w:val="26"/>
          <w:szCs w:val="26"/>
          <w:lang w:eastAsia="en-US" w:bidi="ar-SA"/>
        </w:rPr>
        <w:t>саморегуляции,</w:t>
      </w:r>
      <w:r w:rsidRPr="00ED3DE5">
        <w:rPr>
          <w:rFonts w:eastAsia="Bookman Old Style"/>
          <w:color w:val="000000" w:themeColor="text1"/>
          <w:spacing w:val="-61"/>
          <w:sz w:val="26"/>
          <w:szCs w:val="26"/>
          <w:lang w:eastAsia="en-US" w:bidi="ar-SA"/>
        </w:rPr>
        <w:t xml:space="preserve"> </w:t>
      </w:r>
      <w:r w:rsidRPr="00ED3DE5">
        <w:rPr>
          <w:rFonts w:eastAsia="Bookman Old Style"/>
          <w:color w:val="000000" w:themeColor="text1"/>
          <w:sz w:val="26"/>
          <w:szCs w:val="26"/>
          <w:lang w:eastAsia="en-US" w:bidi="ar-SA"/>
        </w:rPr>
        <w:t>самоконтроля</w:t>
      </w:r>
      <w:r w:rsidRPr="00ED3DE5">
        <w:rPr>
          <w:rFonts w:eastAsia="Bookman Old Style"/>
          <w:color w:val="000000" w:themeColor="text1"/>
          <w:spacing w:val="41"/>
          <w:sz w:val="26"/>
          <w:szCs w:val="26"/>
          <w:lang w:eastAsia="en-US" w:bidi="ar-SA"/>
        </w:rPr>
        <w:t xml:space="preserve"> </w:t>
      </w:r>
      <w:r w:rsidRPr="00ED3DE5">
        <w:rPr>
          <w:rFonts w:eastAsia="Bookman Old Style"/>
          <w:color w:val="000000" w:themeColor="text1"/>
          <w:sz w:val="26"/>
          <w:szCs w:val="26"/>
          <w:lang w:eastAsia="en-US" w:bidi="ar-SA"/>
        </w:rPr>
        <w:t>и</w:t>
      </w:r>
      <w:r w:rsidRPr="00ED3DE5">
        <w:rPr>
          <w:rFonts w:eastAsia="Bookman Old Style"/>
          <w:color w:val="000000" w:themeColor="text1"/>
          <w:spacing w:val="42"/>
          <w:sz w:val="26"/>
          <w:szCs w:val="26"/>
          <w:lang w:eastAsia="en-US" w:bidi="ar-SA"/>
        </w:rPr>
        <w:t xml:space="preserve"> </w:t>
      </w:r>
      <w:r w:rsidRPr="00ED3DE5">
        <w:rPr>
          <w:rFonts w:eastAsia="Bookman Old Style"/>
          <w:color w:val="000000" w:themeColor="text1"/>
          <w:sz w:val="26"/>
          <w:szCs w:val="26"/>
          <w:lang w:eastAsia="en-US" w:bidi="ar-SA"/>
        </w:rPr>
        <w:t>самооценки.</w:t>
      </w:r>
      <w:r w:rsidRPr="00ED3DE5">
        <w:rPr>
          <w:rFonts w:eastAsia="Bookman Old Style"/>
          <w:color w:val="000000" w:themeColor="text1"/>
          <w:spacing w:val="42"/>
          <w:sz w:val="26"/>
          <w:szCs w:val="26"/>
          <w:lang w:eastAsia="en-US" w:bidi="ar-SA"/>
        </w:rPr>
        <w:t xml:space="preserve"> </w:t>
      </w:r>
      <w:r w:rsidRPr="00ED3DE5">
        <w:rPr>
          <w:rFonts w:eastAsia="Bookman Old Style"/>
          <w:color w:val="000000" w:themeColor="text1"/>
          <w:sz w:val="26"/>
          <w:szCs w:val="26"/>
          <w:lang w:eastAsia="en-US" w:bidi="ar-SA"/>
        </w:rPr>
        <w:t>Представлен</w:t>
      </w:r>
      <w:r w:rsidRPr="00ED3DE5">
        <w:rPr>
          <w:rFonts w:eastAsia="Bookman Old Style"/>
          <w:color w:val="000000" w:themeColor="text1"/>
          <w:spacing w:val="42"/>
          <w:sz w:val="26"/>
          <w:szCs w:val="26"/>
          <w:lang w:eastAsia="en-US" w:bidi="ar-SA"/>
        </w:rPr>
        <w:t xml:space="preserve"> </w:t>
      </w:r>
      <w:r w:rsidRPr="00ED3DE5">
        <w:rPr>
          <w:rFonts w:eastAsia="Bookman Old Style"/>
          <w:color w:val="000000" w:themeColor="text1"/>
          <w:sz w:val="26"/>
          <w:szCs w:val="26"/>
          <w:lang w:eastAsia="en-US" w:bidi="ar-SA"/>
        </w:rPr>
        <w:t>также</w:t>
      </w:r>
      <w:r w:rsidRPr="00ED3DE5">
        <w:rPr>
          <w:rFonts w:eastAsia="Bookman Old Style"/>
          <w:color w:val="000000" w:themeColor="text1"/>
          <w:spacing w:val="42"/>
          <w:sz w:val="26"/>
          <w:szCs w:val="26"/>
          <w:lang w:eastAsia="en-US" w:bidi="ar-SA"/>
        </w:rPr>
        <w:t xml:space="preserve"> </w:t>
      </w:r>
      <w:r w:rsidRPr="00ED3DE5">
        <w:rPr>
          <w:rFonts w:eastAsia="Bookman Old Style"/>
          <w:color w:val="000000" w:themeColor="text1"/>
          <w:sz w:val="26"/>
          <w:szCs w:val="26"/>
          <w:lang w:eastAsia="en-US" w:bidi="ar-SA"/>
        </w:rPr>
        <w:t>отдельный раздел «Совместная деятельность», интегрирующий коммуникативные и регулятивные действия, необходимые для успешной</w:t>
      </w:r>
      <w:r w:rsidRPr="00ED3DE5">
        <w:rPr>
          <w:rFonts w:eastAsia="Bookman Old Style"/>
          <w:color w:val="000000" w:themeColor="text1"/>
          <w:spacing w:val="9"/>
          <w:sz w:val="26"/>
          <w:szCs w:val="26"/>
          <w:lang w:eastAsia="en-US" w:bidi="ar-SA"/>
        </w:rPr>
        <w:t xml:space="preserve"> </w:t>
      </w:r>
      <w:r w:rsidRPr="00ED3DE5">
        <w:rPr>
          <w:rFonts w:eastAsia="Bookman Old Style"/>
          <w:color w:val="000000" w:themeColor="text1"/>
          <w:sz w:val="26"/>
          <w:szCs w:val="26"/>
          <w:lang w:eastAsia="en-US" w:bidi="ar-SA"/>
        </w:rPr>
        <w:t>совместной</w:t>
      </w:r>
      <w:r w:rsidRPr="00ED3DE5">
        <w:rPr>
          <w:rFonts w:eastAsia="Bookman Old Style"/>
          <w:color w:val="000000" w:themeColor="text1"/>
          <w:spacing w:val="9"/>
          <w:sz w:val="26"/>
          <w:szCs w:val="26"/>
          <w:lang w:eastAsia="en-US" w:bidi="ar-SA"/>
        </w:rPr>
        <w:t xml:space="preserve"> </w:t>
      </w:r>
      <w:r w:rsidRPr="00ED3DE5">
        <w:rPr>
          <w:rFonts w:eastAsia="Bookman Old Style"/>
          <w:color w:val="000000" w:themeColor="text1"/>
          <w:sz w:val="26"/>
          <w:szCs w:val="26"/>
          <w:lang w:eastAsia="en-US" w:bidi="ar-SA"/>
        </w:rPr>
        <w:t>деятельности.</w:t>
      </w:r>
    </w:p>
    <w:p w14:paraId="54115FA9" w14:textId="77777777" w:rsidR="00ED3DE5" w:rsidRPr="00ED3DE5" w:rsidRDefault="00ED3DE5" w:rsidP="003D0866">
      <w:pPr>
        <w:tabs>
          <w:tab w:val="left" w:pos="709"/>
        </w:tabs>
        <w:ind w:firstLine="567"/>
        <w:jc w:val="both"/>
        <w:rPr>
          <w:rFonts w:eastAsia="Bookman Old Style"/>
          <w:color w:val="000000" w:themeColor="text1"/>
          <w:sz w:val="26"/>
          <w:szCs w:val="26"/>
          <w:lang w:eastAsia="en-US" w:bidi="ar-SA"/>
        </w:rPr>
      </w:pPr>
      <w:r w:rsidRPr="00ED3DE5">
        <w:rPr>
          <w:rFonts w:eastAsia="Bookman Old Style"/>
          <w:color w:val="000000" w:themeColor="text1"/>
          <w:w w:val="95"/>
          <w:sz w:val="26"/>
          <w:szCs w:val="26"/>
          <w:lang w:eastAsia="en-US" w:bidi="ar-SA"/>
        </w:rPr>
        <w:t>С учётом части, формируемой участниками образовательных</w:t>
      </w:r>
      <w:r w:rsidRPr="00ED3DE5">
        <w:rPr>
          <w:rFonts w:eastAsia="Bookman Old Style"/>
          <w:color w:val="000000" w:themeColor="text1"/>
          <w:spacing w:val="1"/>
          <w:w w:val="95"/>
          <w:sz w:val="26"/>
          <w:szCs w:val="26"/>
          <w:lang w:eastAsia="en-US" w:bidi="ar-SA"/>
        </w:rPr>
        <w:t xml:space="preserve"> </w:t>
      </w:r>
      <w:r w:rsidRPr="00ED3DE5">
        <w:rPr>
          <w:rFonts w:eastAsia="Bookman Old Style"/>
          <w:color w:val="000000" w:themeColor="text1"/>
          <w:sz w:val="26"/>
          <w:szCs w:val="26"/>
          <w:lang w:eastAsia="en-US" w:bidi="ar-SA"/>
        </w:rPr>
        <w:t>отношений, образовательная организация может расширить</w:t>
      </w:r>
      <w:r w:rsidRPr="00ED3DE5">
        <w:rPr>
          <w:rFonts w:eastAsia="Bookman Old Style"/>
          <w:color w:val="000000" w:themeColor="text1"/>
          <w:spacing w:val="1"/>
          <w:sz w:val="26"/>
          <w:szCs w:val="26"/>
          <w:lang w:eastAsia="en-US" w:bidi="ar-SA"/>
        </w:rPr>
        <w:t xml:space="preserve"> </w:t>
      </w:r>
      <w:r w:rsidRPr="00ED3DE5">
        <w:rPr>
          <w:rFonts w:eastAsia="Bookman Old Style"/>
          <w:color w:val="000000" w:themeColor="text1"/>
          <w:sz w:val="26"/>
          <w:szCs w:val="26"/>
          <w:lang w:eastAsia="en-US" w:bidi="ar-SA"/>
        </w:rPr>
        <w:t>содержание универсальных учебных действий, но в рамках</w:t>
      </w:r>
      <w:r w:rsidRPr="00ED3DE5">
        <w:rPr>
          <w:rFonts w:eastAsia="Bookman Old Style"/>
          <w:color w:val="000000" w:themeColor="text1"/>
          <w:spacing w:val="1"/>
          <w:sz w:val="26"/>
          <w:szCs w:val="26"/>
          <w:lang w:eastAsia="en-US" w:bidi="ar-SA"/>
        </w:rPr>
        <w:t xml:space="preserve"> </w:t>
      </w:r>
      <w:r w:rsidRPr="00ED3DE5">
        <w:rPr>
          <w:rFonts w:eastAsia="Bookman Old Style"/>
          <w:color w:val="000000" w:themeColor="text1"/>
          <w:sz w:val="26"/>
          <w:szCs w:val="26"/>
          <w:lang w:eastAsia="en-US" w:bidi="ar-SA"/>
        </w:rPr>
        <w:t>установленного</w:t>
      </w:r>
      <w:r w:rsidRPr="00ED3DE5">
        <w:rPr>
          <w:rFonts w:eastAsia="Bookman Old Style"/>
          <w:color w:val="000000" w:themeColor="text1"/>
          <w:spacing w:val="-11"/>
          <w:sz w:val="26"/>
          <w:szCs w:val="26"/>
          <w:lang w:eastAsia="en-US" w:bidi="ar-SA"/>
        </w:rPr>
        <w:t xml:space="preserve"> </w:t>
      </w:r>
      <w:r w:rsidRPr="00ED3DE5">
        <w:rPr>
          <w:rFonts w:eastAsia="Bookman Old Style"/>
          <w:color w:val="000000" w:themeColor="text1"/>
          <w:sz w:val="26"/>
          <w:szCs w:val="26"/>
          <w:lang w:eastAsia="en-US" w:bidi="ar-SA"/>
        </w:rPr>
        <w:t>нормами</w:t>
      </w:r>
      <w:r w:rsidRPr="00ED3DE5">
        <w:rPr>
          <w:rFonts w:eastAsia="Bookman Old Style"/>
          <w:color w:val="000000" w:themeColor="text1"/>
          <w:spacing w:val="-10"/>
          <w:sz w:val="26"/>
          <w:szCs w:val="26"/>
          <w:lang w:eastAsia="en-US" w:bidi="ar-SA"/>
        </w:rPr>
        <w:t xml:space="preserve"> </w:t>
      </w:r>
      <w:r w:rsidRPr="00ED3DE5">
        <w:rPr>
          <w:rFonts w:eastAsia="Bookman Old Style"/>
          <w:color w:val="000000" w:themeColor="text1"/>
          <w:sz w:val="26"/>
          <w:szCs w:val="26"/>
          <w:lang w:eastAsia="en-US" w:bidi="ar-SA"/>
        </w:rPr>
        <w:t>СанПиН</w:t>
      </w:r>
      <w:r w:rsidRPr="00ED3DE5">
        <w:rPr>
          <w:rFonts w:eastAsia="Bookman Old Style"/>
          <w:color w:val="000000" w:themeColor="text1"/>
          <w:spacing w:val="-10"/>
          <w:sz w:val="26"/>
          <w:szCs w:val="26"/>
          <w:lang w:eastAsia="en-US" w:bidi="ar-SA"/>
        </w:rPr>
        <w:t xml:space="preserve"> </w:t>
      </w:r>
      <w:r w:rsidRPr="00ED3DE5">
        <w:rPr>
          <w:rFonts w:eastAsia="Bookman Old Style"/>
          <w:color w:val="000000" w:themeColor="text1"/>
          <w:sz w:val="26"/>
          <w:szCs w:val="26"/>
          <w:lang w:eastAsia="en-US" w:bidi="ar-SA"/>
        </w:rPr>
        <w:t>объёма</w:t>
      </w:r>
      <w:r w:rsidRPr="00ED3DE5">
        <w:rPr>
          <w:rFonts w:eastAsia="Bookman Old Style"/>
          <w:color w:val="000000" w:themeColor="text1"/>
          <w:spacing w:val="-10"/>
          <w:sz w:val="26"/>
          <w:szCs w:val="26"/>
          <w:lang w:eastAsia="en-US" w:bidi="ar-SA"/>
        </w:rPr>
        <w:t xml:space="preserve"> </w:t>
      </w:r>
      <w:r w:rsidRPr="00ED3DE5">
        <w:rPr>
          <w:rFonts w:eastAsia="Bookman Old Style"/>
          <w:color w:val="000000" w:themeColor="text1"/>
          <w:sz w:val="26"/>
          <w:szCs w:val="26"/>
          <w:lang w:eastAsia="en-US" w:bidi="ar-SA"/>
        </w:rPr>
        <w:t>образовательной</w:t>
      </w:r>
      <w:r w:rsidRPr="00ED3DE5">
        <w:rPr>
          <w:rFonts w:eastAsia="Bookman Old Style"/>
          <w:color w:val="000000" w:themeColor="text1"/>
          <w:spacing w:val="-10"/>
          <w:sz w:val="26"/>
          <w:szCs w:val="26"/>
          <w:lang w:eastAsia="en-US" w:bidi="ar-SA"/>
        </w:rPr>
        <w:t xml:space="preserve"> </w:t>
      </w:r>
      <w:r w:rsidRPr="00ED3DE5">
        <w:rPr>
          <w:rFonts w:eastAsia="Bookman Old Style"/>
          <w:color w:val="000000" w:themeColor="text1"/>
          <w:sz w:val="26"/>
          <w:szCs w:val="26"/>
          <w:lang w:eastAsia="en-US" w:bidi="ar-SA"/>
        </w:rPr>
        <w:t>нагрузки,</w:t>
      </w:r>
      <w:r w:rsidRPr="00ED3DE5">
        <w:rPr>
          <w:rFonts w:eastAsia="Bookman Old Style"/>
          <w:color w:val="000000" w:themeColor="text1"/>
          <w:spacing w:val="28"/>
          <w:sz w:val="26"/>
          <w:szCs w:val="26"/>
          <w:lang w:eastAsia="en-US" w:bidi="ar-SA"/>
        </w:rPr>
        <w:t xml:space="preserve"> </w:t>
      </w:r>
      <w:r w:rsidRPr="00ED3DE5">
        <w:rPr>
          <w:rFonts w:eastAsia="Bookman Old Style"/>
          <w:color w:val="000000" w:themeColor="text1"/>
          <w:sz w:val="26"/>
          <w:szCs w:val="26"/>
          <w:lang w:eastAsia="en-US" w:bidi="ar-SA"/>
        </w:rPr>
        <w:t>в</w:t>
      </w:r>
      <w:r w:rsidRPr="00ED3DE5">
        <w:rPr>
          <w:rFonts w:eastAsia="Bookman Old Style"/>
          <w:color w:val="000000" w:themeColor="text1"/>
          <w:spacing w:val="28"/>
          <w:sz w:val="26"/>
          <w:szCs w:val="26"/>
          <w:lang w:eastAsia="en-US" w:bidi="ar-SA"/>
        </w:rPr>
        <w:t xml:space="preserve"> </w:t>
      </w:r>
      <w:r w:rsidRPr="00ED3DE5">
        <w:rPr>
          <w:rFonts w:eastAsia="Bookman Old Style"/>
          <w:color w:val="000000" w:themeColor="text1"/>
          <w:sz w:val="26"/>
          <w:szCs w:val="26"/>
          <w:lang w:eastAsia="en-US" w:bidi="ar-SA"/>
        </w:rPr>
        <w:t>том</w:t>
      </w:r>
      <w:r w:rsidRPr="00ED3DE5">
        <w:rPr>
          <w:rFonts w:eastAsia="Bookman Old Style"/>
          <w:color w:val="000000" w:themeColor="text1"/>
          <w:spacing w:val="28"/>
          <w:sz w:val="26"/>
          <w:szCs w:val="26"/>
          <w:lang w:eastAsia="en-US" w:bidi="ar-SA"/>
        </w:rPr>
        <w:t xml:space="preserve"> </w:t>
      </w:r>
      <w:r w:rsidRPr="00ED3DE5">
        <w:rPr>
          <w:rFonts w:eastAsia="Bookman Old Style"/>
          <w:color w:val="000000" w:themeColor="text1"/>
          <w:sz w:val="26"/>
          <w:szCs w:val="26"/>
          <w:lang w:eastAsia="en-US" w:bidi="ar-SA"/>
        </w:rPr>
        <w:t>числе</w:t>
      </w:r>
      <w:r w:rsidRPr="00ED3DE5">
        <w:rPr>
          <w:rFonts w:eastAsia="Bookman Old Style"/>
          <w:color w:val="000000" w:themeColor="text1"/>
          <w:spacing w:val="28"/>
          <w:sz w:val="26"/>
          <w:szCs w:val="26"/>
          <w:lang w:eastAsia="en-US" w:bidi="ar-SA"/>
        </w:rPr>
        <w:t xml:space="preserve"> </w:t>
      </w:r>
      <w:r w:rsidRPr="00ED3DE5">
        <w:rPr>
          <w:rFonts w:eastAsia="Bookman Old Style"/>
          <w:color w:val="000000" w:themeColor="text1"/>
          <w:sz w:val="26"/>
          <w:szCs w:val="26"/>
          <w:lang w:eastAsia="en-US" w:bidi="ar-SA"/>
        </w:rPr>
        <w:t>в</w:t>
      </w:r>
      <w:r w:rsidRPr="00ED3DE5">
        <w:rPr>
          <w:rFonts w:eastAsia="Bookman Old Style"/>
          <w:color w:val="000000" w:themeColor="text1"/>
          <w:spacing w:val="28"/>
          <w:sz w:val="26"/>
          <w:szCs w:val="26"/>
          <w:lang w:eastAsia="en-US" w:bidi="ar-SA"/>
        </w:rPr>
        <w:t xml:space="preserve"> </w:t>
      </w:r>
      <w:r w:rsidRPr="00ED3DE5">
        <w:rPr>
          <w:rFonts w:eastAsia="Bookman Old Style"/>
          <w:color w:val="000000" w:themeColor="text1"/>
          <w:sz w:val="26"/>
          <w:szCs w:val="26"/>
          <w:lang w:eastAsia="en-US" w:bidi="ar-SA"/>
        </w:rPr>
        <w:t>условиях</w:t>
      </w:r>
      <w:r w:rsidRPr="00ED3DE5">
        <w:rPr>
          <w:rFonts w:eastAsia="Bookman Old Style"/>
          <w:color w:val="000000" w:themeColor="text1"/>
          <w:spacing w:val="28"/>
          <w:sz w:val="26"/>
          <w:szCs w:val="26"/>
          <w:lang w:eastAsia="en-US" w:bidi="ar-SA"/>
        </w:rPr>
        <w:t xml:space="preserve"> </w:t>
      </w:r>
      <w:r w:rsidRPr="00ED3DE5">
        <w:rPr>
          <w:rFonts w:eastAsia="Bookman Old Style"/>
          <w:color w:val="000000" w:themeColor="text1"/>
          <w:sz w:val="26"/>
          <w:szCs w:val="26"/>
          <w:lang w:eastAsia="en-US" w:bidi="ar-SA"/>
        </w:rPr>
        <w:t>работы</w:t>
      </w:r>
      <w:r w:rsidRPr="00ED3DE5">
        <w:rPr>
          <w:rFonts w:eastAsia="Bookman Old Style"/>
          <w:color w:val="000000" w:themeColor="text1"/>
          <w:spacing w:val="28"/>
          <w:sz w:val="26"/>
          <w:szCs w:val="26"/>
          <w:lang w:eastAsia="en-US" w:bidi="ar-SA"/>
        </w:rPr>
        <w:t xml:space="preserve"> </w:t>
      </w:r>
      <w:r w:rsidRPr="00ED3DE5">
        <w:rPr>
          <w:rFonts w:eastAsia="Bookman Old Style"/>
          <w:color w:val="000000" w:themeColor="text1"/>
          <w:sz w:val="26"/>
          <w:szCs w:val="26"/>
          <w:lang w:eastAsia="en-US" w:bidi="ar-SA"/>
        </w:rPr>
        <w:t>за</w:t>
      </w:r>
      <w:r w:rsidRPr="00ED3DE5">
        <w:rPr>
          <w:rFonts w:eastAsia="Bookman Old Style"/>
          <w:color w:val="000000" w:themeColor="text1"/>
          <w:spacing w:val="28"/>
          <w:sz w:val="26"/>
          <w:szCs w:val="26"/>
          <w:lang w:eastAsia="en-US" w:bidi="ar-SA"/>
        </w:rPr>
        <w:t xml:space="preserve"> </w:t>
      </w:r>
      <w:r w:rsidRPr="00ED3DE5">
        <w:rPr>
          <w:rFonts w:eastAsia="Bookman Old Style"/>
          <w:color w:val="000000" w:themeColor="text1"/>
          <w:sz w:val="26"/>
          <w:szCs w:val="26"/>
          <w:lang w:eastAsia="en-US" w:bidi="ar-SA"/>
        </w:rPr>
        <w:t>компьютером</w:t>
      </w:r>
      <w:r w:rsidRPr="00ED3DE5">
        <w:rPr>
          <w:rFonts w:eastAsia="Bookman Old Style"/>
          <w:color w:val="000000" w:themeColor="text1"/>
          <w:spacing w:val="28"/>
          <w:sz w:val="26"/>
          <w:szCs w:val="26"/>
          <w:lang w:eastAsia="en-US" w:bidi="ar-SA"/>
        </w:rPr>
        <w:t xml:space="preserve"> </w:t>
      </w:r>
      <w:r w:rsidRPr="00ED3DE5">
        <w:rPr>
          <w:rFonts w:eastAsia="Bookman Old Style"/>
          <w:color w:val="000000" w:themeColor="text1"/>
          <w:sz w:val="26"/>
          <w:szCs w:val="26"/>
          <w:lang w:eastAsia="en-US" w:bidi="ar-SA"/>
        </w:rPr>
        <w:t>или</w:t>
      </w:r>
      <w:r w:rsidRPr="00ED3DE5">
        <w:rPr>
          <w:rFonts w:eastAsia="Bookman Old Style"/>
          <w:color w:val="000000" w:themeColor="text1"/>
          <w:spacing w:val="-62"/>
          <w:sz w:val="26"/>
          <w:szCs w:val="26"/>
          <w:lang w:eastAsia="en-US" w:bidi="ar-SA"/>
        </w:rPr>
        <w:t xml:space="preserve"> </w:t>
      </w:r>
      <w:r w:rsidRPr="00ED3DE5">
        <w:rPr>
          <w:rFonts w:eastAsia="Bookman Old Style"/>
          <w:color w:val="000000" w:themeColor="text1"/>
          <w:sz w:val="26"/>
          <w:szCs w:val="26"/>
          <w:lang w:eastAsia="en-US" w:bidi="ar-SA"/>
        </w:rPr>
        <w:t>с</w:t>
      </w:r>
      <w:r w:rsidRPr="00ED3DE5">
        <w:rPr>
          <w:rFonts w:eastAsia="Bookman Old Style"/>
          <w:color w:val="000000" w:themeColor="text1"/>
          <w:spacing w:val="4"/>
          <w:sz w:val="26"/>
          <w:szCs w:val="26"/>
          <w:lang w:eastAsia="en-US" w:bidi="ar-SA"/>
        </w:rPr>
        <w:t xml:space="preserve"> </w:t>
      </w:r>
      <w:r w:rsidRPr="00ED3DE5">
        <w:rPr>
          <w:rFonts w:eastAsia="Bookman Old Style"/>
          <w:color w:val="000000" w:themeColor="text1"/>
          <w:sz w:val="26"/>
          <w:szCs w:val="26"/>
          <w:lang w:eastAsia="en-US" w:bidi="ar-SA"/>
        </w:rPr>
        <w:t>другими</w:t>
      </w:r>
      <w:r w:rsidRPr="00ED3DE5">
        <w:rPr>
          <w:rFonts w:eastAsia="Bookman Old Style"/>
          <w:color w:val="000000" w:themeColor="text1"/>
          <w:spacing w:val="5"/>
          <w:sz w:val="26"/>
          <w:szCs w:val="26"/>
          <w:lang w:eastAsia="en-US" w:bidi="ar-SA"/>
        </w:rPr>
        <w:t xml:space="preserve"> </w:t>
      </w:r>
      <w:r w:rsidRPr="00ED3DE5">
        <w:rPr>
          <w:rFonts w:eastAsia="Bookman Old Style"/>
          <w:color w:val="000000" w:themeColor="text1"/>
          <w:sz w:val="26"/>
          <w:szCs w:val="26"/>
          <w:lang w:eastAsia="en-US" w:bidi="ar-SA"/>
        </w:rPr>
        <w:t>электронными</w:t>
      </w:r>
      <w:r w:rsidRPr="00ED3DE5">
        <w:rPr>
          <w:rFonts w:eastAsia="Bookman Old Style"/>
          <w:color w:val="000000" w:themeColor="text1"/>
          <w:spacing w:val="4"/>
          <w:sz w:val="26"/>
          <w:szCs w:val="26"/>
          <w:lang w:eastAsia="en-US" w:bidi="ar-SA"/>
        </w:rPr>
        <w:t xml:space="preserve"> </w:t>
      </w:r>
      <w:r w:rsidRPr="00ED3DE5">
        <w:rPr>
          <w:rFonts w:eastAsia="Bookman Old Style"/>
          <w:color w:val="000000" w:themeColor="text1"/>
          <w:sz w:val="26"/>
          <w:szCs w:val="26"/>
          <w:lang w:eastAsia="en-US" w:bidi="ar-SA"/>
        </w:rPr>
        <w:t>средствами</w:t>
      </w:r>
      <w:r w:rsidRPr="00ED3DE5">
        <w:rPr>
          <w:rFonts w:eastAsia="Bookman Old Style"/>
          <w:color w:val="000000" w:themeColor="text1"/>
          <w:spacing w:val="5"/>
          <w:sz w:val="26"/>
          <w:szCs w:val="26"/>
          <w:lang w:eastAsia="en-US" w:bidi="ar-SA"/>
        </w:rPr>
        <w:t xml:space="preserve"> </w:t>
      </w:r>
      <w:r w:rsidRPr="00ED3DE5">
        <w:rPr>
          <w:rFonts w:eastAsia="Bookman Old Style"/>
          <w:color w:val="000000" w:themeColor="text1"/>
          <w:sz w:val="26"/>
          <w:szCs w:val="26"/>
          <w:lang w:eastAsia="en-US" w:bidi="ar-SA"/>
        </w:rPr>
        <w:t>обучения.</w:t>
      </w:r>
    </w:p>
    <w:p w14:paraId="398FC118" w14:textId="77777777" w:rsidR="00ED3DE5" w:rsidRPr="00ED3DE5" w:rsidRDefault="00ED3DE5" w:rsidP="003D0866">
      <w:pPr>
        <w:tabs>
          <w:tab w:val="left" w:pos="709"/>
        </w:tabs>
        <w:ind w:firstLine="567"/>
        <w:jc w:val="both"/>
        <w:rPr>
          <w:rFonts w:eastAsia="Bookman Old Style"/>
          <w:color w:val="000000" w:themeColor="text1"/>
          <w:sz w:val="26"/>
          <w:szCs w:val="26"/>
          <w:lang w:eastAsia="en-US" w:bidi="ar-SA"/>
        </w:rPr>
      </w:pPr>
      <w:r w:rsidRPr="00ED3DE5">
        <w:rPr>
          <w:rFonts w:eastAsia="Bookman Old Style"/>
          <w:color w:val="000000" w:themeColor="text1"/>
          <w:sz w:val="26"/>
          <w:szCs w:val="26"/>
          <w:lang w:eastAsia="en-US" w:bidi="ar-SA"/>
        </w:rPr>
        <w:t>В тематическом планировании показываются возможные</w:t>
      </w:r>
      <w:r w:rsidRPr="00ED3DE5">
        <w:rPr>
          <w:rFonts w:eastAsia="Bookman Old Style"/>
          <w:color w:val="000000" w:themeColor="text1"/>
          <w:spacing w:val="1"/>
          <w:sz w:val="26"/>
          <w:szCs w:val="26"/>
          <w:lang w:eastAsia="en-US" w:bidi="ar-SA"/>
        </w:rPr>
        <w:t xml:space="preserve"> </w:t>
      </w:r>
      <w:r w:rsidRPr="00ED3DE5">
        <w:rPr>
          <w:rFonts w:eastAsia="Bookman Old Style"/>
          <w:color w:val="000000" w:themeColor="text1"/>
          <w:spacing w:val="-1"/>
          <w:sz w:val="26"/>
          <w:szCs w:val="26"/>
          <w:lang w:eastAsia="en-US" w:bidi="ar-SA"/>
        </w:rPr>
        <w:t>виды</w:t>
      </w:r>
      <w:r w:rsidRPr="00ED3DE5">
        <w:rPr>
          <w:rFonts w:eastAsia="Bookman Old Style"/>
          <w:color w:val="000000" w:themeColor="text1"/>
          <w:spacing w:val="-15"/>
          <w:sz w:val="26"/>
          <w:szCs w:val="26"/>
          <w:lang w:eastAsia="en-US" w:bidi="ar-SA"/>
        </w:rPr>
        <w:t xml:space="preserve"> </w:t>
      </w:r>
      <w:r w:rsidRPr="00ED3DE5">
        <w:rPr>
          <w:rFonts w:eastAsia="Bookman Old Style"/>
          <w:color w:val="000000" w:themeColor="text1"/>
          <w:spacing w:val="-1"/>
          <w:sz w:val="26"/>
          <w:szCs w:val="26"/>
          <w:lang w:eastAsia="en-US" w:bidi="ar-SA"/>
        </w:rPr>
        <w:t>деятельности,</w:t>
      </w:r>
      <w:r w:rsidRPr="00ED3DE5">
        <w:rPr>
          <w:rFonts w:eastAsia="Bookman Old Style"/>
          <w:color w:val="000000" w:themeColor="text1"/>
          <w:spacing w:val="-14"/>
          <w:sz w:val="26"/>
          <w:szCs w:val="26"/>
          <w:lang w:eastAsia="en-US" w:bidi="ar-SA"/>
        </w:rPr>
        <w:t xml:space="preserve"> </w:t>
      </w:r>
      <w:r w:rsidRPr="00ED3DE5">
        <w:rPr>
          <w:rFonts w:eastAsia="Bookman Old Style"/>
          <w:color w:val="000000" w:themeColor="text1"/>
          <w:spacing w:val="-1"/>
          <w:sz w:val="26"/>
          <w:szCs w:val="26"/>
          <w:lang w:eastAsia="en-US" w:bidi="ar-SA"/>
        </w:rPr>
        <w:t>методы,</w:t>
      </w:r>
      <w:r w:rsidRPr="00ED3DE5">
        <w:rPr>
          <w:rFonts w:eastAsia="Bookman Old Style"/>
          <w:color w:val="000000" w:themeColor="text1"/>
          <w:spacing w:val="-14"/>
          <w:sz w:val="26"/>
          <w:szCs w:val="26"/>
          <w:lang w:eastAsia="en-US" w:bidi="ar-SA"/>
        </w:rPr>
        <w:t xml:space="preserve"> </w:t>
      </w:r>
      <w:r w:rsidRPr="00ED3DE5">
        <w:rPr>
          <w:rFonts w:eastAsia="Bookman Old Style"/>
          <w:color w:val="000000" w:themeColor="text1"/>
          <w:sz w:val="26"/>
          <w:szCs w:val="26"/>
          <w:lang w:eastAsia="en-US" w:bidi="ar-SA"/>
        </w:rPr>
        <w:t>приёмы</w:t>
      </w:r>
      <w:r w:rsidRPr="00ED3DE5">
        <w:rPr>
          <w:rFonts w:eastAsia="Bookman Old Style"/>
          <w:color w:val="000000" w:themeColor="text1"/>
          <w:spacing w:val="-14"/>
          <w:sz w:val="26"/>
          <w:szCs w:val="26"/>
          <w:lang w:eastAsia="en-US" w:bidi="ar-SA"/>
        </w:rPr>
        <w:t xml:space="preserve"> </w:t>
      </w:r>
      <w:r w:rsidRPr="00ED3DE5">
        <w:rPr>
          <w:rFonts w:eastAsia="Bookman Old Style"/>
          <w:color w:val="000000" w:themeColor="text1"/>
          <w:sz w:val="26"/>
          <w:szCs w:val="26"/>
          <w:lang w:eastAsia="en-US" w:bidi="ar-SA"/>
        </w:rPr>
        <w:t>и</w:t>
      </w:r>
      <w:r w:rsidRPr="00ED3DE5">
        <w:rPr>
          <w:rFonts w:eastAsia="Bookman Old Style"/>
          <w:color w:val="000000" w:themeColor="text1"/>
          <w:spacing w:val="-14"/>
          <w:sz w:val="26"/>
          <w:szCs w:val="26"/>
          <w:lang w:eastAsia="en-US" w:bidi="ar-SA"/>
        </w:rPr>
        <w:t xml:space="preserve"> </w:t>
      </w:r>
      <w:r w:rsidRPr="00ED3DE5">
        <w:rPr>
          <w:rFonts w:eastAsia="Bookman Old Style"/>
          <w:color w:val="000000" w:themeColor="text1"/>
          <w:sz w:val="26"/>
          <w:szCs w:val="26"/>
          <w:lang w:eastAsia="en-US" w:bidi="ar-SA"/>
        </w:rPr>
        <w:t>формы</w:t>
      </w:r>
      <w:r w:rsidRPr="00ED3DE5">
        <w:rPr>
          <w:rFonts w:eastAsia="Bookman Old Style"/>
          <w:color w:val="000000" w:themeColor="text1"/>
          <w:spacing w:val="-14"/>
          <w:sz w:val="26"/>
          <w:szCs w:val="26"/>
          <w:lang w:eastAsia="en-US" w:bidi="ar-SA"/>
        </w:rPr>
        <w:t xml:space="preserve"> </w:t>
      </w:r>
      <w:r w:rsidRPr="00ED3DE5">
        <w:rPr>
          <w:rFonts w:eastAsia="Bookman Old Style"/>
          <w:color w:val="000000" w:themeColor="text1"/>
          <w:sz w:val="26"/>
          <w:szCs w:val="26"/>
          <w:lang w:eastAsia="en-US" w:bidi="ar-SA"/>
        </w:rPr>
        <w:t>организации</w:t>
      </w:r>
      <w:r w:rsidRPr="00ED3DE5">
        <w:rPr>
          <w:rFonts w:eastAsia="Bookman Old Style"/>
          <w:color w:val="000000" w:themeColor="text1"/>
          <w:spacing w:val="-14"/>
          <w:sz w:val="26"/>
          <w:szCs w:val="26"/>
          <w:lang w:eastAsia="en-US" w:bidi="ar-SA"/>
        </w:rPr>
        <w:t xml:space="preserve"> </w:t>
      </w:r>
      <w:r w:rsidRPr="00ED3DE5">
        <w:rPr>
          <w:rFonts w:eastAsia="Bookman Old Style"/>
          <w:color w:val="000000" w:themeColor="text1"/>
          <w:sz w:val="26"/>
          <w:szCs w:val="26"/>
          <w:lang w:eastAsia="en-US" w:bidi="ar-SA"/>
        </w:rPr>
        <w:t>об</w:t>
      </w:r>
      <w:r w:rsidRPr="00ED3DE5">
        <w:rPr>
          <w:rFonts w:eastAsia="Bookman Old Style"/>
          <w:color w:val="000000" w:themeColor="text1"/>
          <w:w w:val="95"/>
          <w:sz w:val="26"/>
          <w:szCs w:val="26"/>
          <w:lang w:eastAsia="en-US" w:bidi="ar-SA"/>
        </w:rPr>
        <w:t>учения, направленные на формирование всех видов УУД. Здесь</w:t>
      </w:r>
      <w:r w:rsidRPr="00ED3DE5">
        <w:rPr>
          <w:rFonts w:eastAsia="Bookman Old Style"/>
          <w:color w:val="000000" w:themeColor="text1"/>
          <w:spacing w:val="1"/>
          <w:w w:val="95"/>
          <w:sz w:val="26"/>
          <w:szCs w:val="26"/>
          <w:lang w:eastAsia="en-US" w:bidi="ar-SA"/>
        </w:rPr>
        <w:t xml:space="preserve"> </w:t>
      </w:r>
      <w:r w:rsidRPr="00ED3DE5">
        <w:rPr>
          <w:rFonts w:eastAsia="Bookman Old Style"/>
          <w:color w:val="000000" w:themeColor="text1"/>
          <w:sz w:val="26"/>
          <w:szCs w:val="26"/>
          <w:lang w:eastAsia="en-US" w:bidi="ar-SA"/>
        </w:rPr>
        <w:t>на</w:t>
      </w:r>
      <w:r w:rsidRPr="00ED3DE5">
        <w:rPr>
          <w:rFonts w:eastAsia="Bookman Old Style"/>
          <w:color w:val="000000" w:themeColor="text1"/>
          <w:spacing w:val="-6"/>
          <w:sz w:val="26"/>
          <w:szCs w:val="26"/>
          <w:lang w:eastAsia="en-US" w:bidi="ar-SA"/>
        </w:rPr>
        <w:t xml:space="preserve"> </w:t>
      </w:r>
      <w:r w:rsidRPr="00ED3DE5">
        <w:rPr>
          <w:rFonts w:eastAsia="Bookman Old Style"/>
          <w:color w:val="000000" w:themeColor="text1"/>
          <w:sz w:val="26"/>
          <w:szCs w:val="26"/>
          <w:lang w:eastAsia="en-US" w:bidi="ar-SA"/>
        </w:rPr>
        <w:t>методическом</w:t>
      </w:r>
      <w:r w:rsidRPr="00ED3DE5">
        <w:rPr>
          <w:rFonts w:eastAsia="Bookman Old Style"/>
          <w:color w:val="000000" w:themeColor="text1"/>
          <w:spacing w:val="-6"/>
          <w:sz w:val="26"/>
          <w:szCs w:val="26"/>
          <w:lang w:eastAsia="en-US" w:bidi="ar-SA"/>
        </w:rPr>
        <w:t xml:space="preserve"> </w:t>
      </w:r>
      <w:r w:rsidRPr="00ED3DE5">
        <w:rPr>
          <w:rFonts w:eastAsia="Bookman Old Style"/>
          <w:color w:val="000000" w:themeColor="text1"/>
          <w:sz w:val="26"/>
          <w:szCs w:val="26"/>
          <w:lang w:eastAsia="en-US" w:bidi="ar-SA"/>
        </w:rPr>
        <w:t>уровне</w:t>
      </w:r>
      <w:r w:rsidRPr="00ED3DE5">
        <w:rPr>
          <w:rFonts w:eastAsia="Bookman Old Style"/>
          <w:color w:val="000000" w:themeColor="text1"/>
          <w:spacing w:val="-6"/>
          <w:sz w:val="26"/>
          <w:szCs w:val="26"/>
          <w:lang w:eastAsia="en-US" w:bidi="ar-SA"/>
        </w:rPr>
        <w:t xml:space="preserve"> </w:t>
      </w:r>
      <w:r w:rsidRPr="00ED3DE5">
        <w:rPr>
          <w:rFonts w:eastAsia="Bookman Old Style"/>
          <w:color w:val="000000" w:themeColor="text1"/>
          <w:sz w:val="26"/>
          <w:szCs w:val="26"/>
          <w:lang w:eastAsia="en-US" w:bidi="ar-SA"/>
        </w:rPr>
        <w:t>прослеживается</w:t>
      </w:r>
      <w:r w:rsidRPr="00ED3DE5">
        <w:rPr>
          <w:rFonts w:eastAsia="Bookman Old Style"/>
          <w:color w:val="000000" w:themeColor="text1"/>
          <w:spacing w:val="-5"/>
          <w:sz w:val="26"/>
          <w:szCs w:val="26"/>
          <w:lang w:eastAsia="en-US" w:bidi="ar-SA"/>
        </w:rPr>
        <w:t xml:space="preserve"> </w:t>
      </w:r>
      <w:r w:rsidRPr="00ED3DE5">
        <w:rPr>
          <w:rFonts w:eastAsia="Bookman Old Style"/>
          <w:color w:val="000000" w:themeColor="text1"/>
          <w:sz w:val="26"/>
          <w:szCs w:val="26"/>
          <w:lang w:eastAsia="en-US" w:bidi="ar-SA"/>
        </w:rPr>
        <w:t>вклад</w:t>
      </w:r>
      <w:r w:rsidRPr="00ED3DE5">
        <w:rPr>
          <w:rFonts w:eastAsia="Bookman Old Style"/>
          <w:color w:val="000000" w:themeColor="text1"/>
          <w:spacing w:val="-6"/>
          <w:sz w:val="26"/>
          <w:szCs w:val="26"/>
          <w:lang w:eastAsia="en-US" w:bidi="ar-SA"/>
        </w:rPr>
        <w:t xml:space="preserve"> </w:t>
      </w:r>
      <w:r w:rsidRPr="00ED3DE5">
        <w:rPr>
          <w:rFonts w:eastAsia="Bookman Old Style"/>
          <w:color w:val="000000" w:themeColor="text1"/>
          <w:sz w:val="26"/>
          <w:szCs w:val="26"/>
          <w:lang w:eastAsia="en-US" w:bidi="ar-SA"/>
        </w:rPr>
        <w:t>каждого</w:t>
      </w:r>
      <w:r w:rsidRPr="00ED3DE5">
        <w:rPr>
          <w:rFonts w:eastAsia="Bookman Old Style"/>
          <w:color w:val="000000" w:themeColor="text1"/>
          <w:spacing w:val="-6"/>
          <w:sz w:val="26"/>
          <w:szCs w:val="26"/>
          <w:lang w:eastAsia="en-US" w:bidi="ar-SA"/>
        </w:rPr>
        <w:t xml:space="preserve"> </w:t>
      </w:r>
      <w:r w:rsidRPr="00ED3DE5">
        <w:rPr>
          <w:rFonts w:eastAsia="Bookman Old Style"/>
          <w:color w:val="000000" w:themeColor="text1"/>
          <w:sz w:val="26"/>
          <w:szCs w:val="26"/>
          <w:lang w:eastAsia="en-US" w:bidi="ar-SA"/>
        </w:rPr>
        <w:t>учеб</w:t>
      </w:r>
      <w:r w:rsidRPr="00ED3DE5">
        <w:rPr>
          <w:rFonts w:eastAsia="Bookman Old Style"/>
          <w:color w:val="000000" w:themeColor="text1"/>
          <w:w w:val="95"/>
          <w:sz w:val="26"/>
          <w:szCs w:val="26"/>
          <w:lang w:eastAsia="en-US" w:bidi="ar-SA"/>
        </w:rPr>
        <w:t>ного предмета в формирование универсального действия, но всё</w:t>
      </w:r>
      <w:r w:rsidRPr="00ED3DE5">
        <w:rPr>
          <w:rFonts w:eastAsia="Bookman Old Style"/>
          <w:color w:val="000000" w:themeColor="text1"/>
          <w:spacing w:val="-58"/>
          <w:w w:val="95"/>
          <w:sz w:val="26"/>
          <w:szCs w:val="26"/>
          <w:lang w:eastAsia="en-US" w:bidi="ar-SA"/>
        </w:rPr>
        <w:t xml:space="preserve"> </w:t>
      </w:r>
      <w:r w:rsidRPr="00ED3DE5">
        <w:rPr>
          <w:rFonts w:eastAsia="Bookman Old Style"/>
          <w:color w:val="000000" w:themeColor="text1"/>
          <w:spacing w:val="-1"/>
          <w:sz w:val="26"/>
          <w:szCs w:val="26"/>
          <w:lang w:eastAsia="en-US" w:bidi="ar-SA"/>
        </w:rPr>
        <w:t>это</w:t>
      </w:r>
      <w:r w:rsidRPr="00ED3DE5">
        <w:rPr>
          <w:rFonts w:eastAsia="Bookman Old Style"/>
          <w:color w:val="000000" w:themeColor="text1"/>
          <w:spacing w:val="-15"/>
          <w:sz w:val="26"/>
          <w:szCs w:val="26"/>
          <w:lang w:eastAsia="en-US" w:bidi="ar-SA"/>
        </w:rPr>
        <w:t xml:space="preserve"> </w:t>
      </w:r>
      <w:r w:rsidRPr="00ED3DE5">
        <w:rPr>
          <w:rFonts w:eastAsia="Bookman Old Style"/>
          <w:color w:val="000000" w:themeColor="text1"/>
          <w:spacing w:val="-1"/>
          <w:sz w:val="26"/>
          <w:szCs w:val="26"/>
          <w:lang w:eastAsia="en-US" w:bidi="ar-SA"/>
        </w:rPr>
        <w:t>может</w:t>
      </w:r>
      <w:r w:rsidRPr="00ED3DE5">
        <w:rPr>
          <w:rFonts w:eastAsia="Bookman Old Style"/>
          <w:color w:val="000000" w:themeColor="text1"/>
          <w:spacing w:val="-15"/>
          <w:sz w:val="26"/>
          <w:szCs w:val="26"/>
          <w:lang w:eastAsia="en-US" w:bidi="ar-SA"/>
        </w:rPr>
        <w:t xml:space="preserve"> </w:t>
      </w:r>
      <w:r w:rsidRPr="00ED3DE5">
        <w:rPr>
          <w:rFonts w:eastAsia="Bookman Old Style"/>
          <w:color w:val="000000" w:themeColor="text1"/>
          <w:sz w:val="26"/>
          <w:szCs w:val="26"/>
          <w:lang w:eastAsia="en-US" w:bidi="ar-SA"/>
        </w:rPr>
        <w:t>корректироваться,</w:t>
      </w:r>
      <w:r w:rsidRPr="00ED3DE5">
        <w:rPr>
          <w:rFonts w:eastAsia="Bookman Old Style"/>
          <w:color w:val="000000" w:themeColor="text1"/>
          <w:spacing w:val="-15"/>
          <w:sz w:val="26"/>
          <w:szCs w:val="26"/>
          <w:lang w:eastAsia="en-US" w:bidi="ar-SA"/>
        </w:rPr>
        <w:t xml:space="preserve"> </w:t>
      </w:r>
      <w:r w:rsidRPr="00ED3DE5">
        <w:rPr>
          <w:rFonts w:eastAsia="Bookman Old Style"/>
          <w:color w:val="000000" w:themeColor="text1"/>
          <w:sz w:val="26"/>
          <w:szCs w:val="26"/>
          <w:lang w:eastAsia="en-US" w:bidi="ar-SA"/>
        </w:rPr>
        <w:t>уточняться</w:t>
      </w:r>
      <w:r w:rsidRPr="00ED3DE5">
        <w:rPr>
          <w:rFonts w:eastAsia="Bookman Old Style"/>
          <w:color w:val="000000" w:themeColor="text1"/>
          <w:spacing w:val="-15"/>
          <w:sz w:val="26"/>
          <w:szCs w:val="26"/>
          <w:lang w:eastAsia="en-US" w:bidi="ar-SA"/>
        </w:rPr>
        <w:t xml:space="preserve"> </w:t>
      </w:r>
      <w:r w:rsidRPr="00ED3DE5">
        <w:rPr>
          <w:rFonts w:eastAsia="Bookman Old Style"/>
          <w:color w:val="000000" w:themeColor="text1"/>
          <w:sz w:val="26"/>
          <w:szCs w:val="26"/>
          <w:lang w:eastAsia="en-US" w:bidi="ar-SA"/>
        </w:rPr>
        <w:t>и</w:t>
      </w:r>
      <w:r w:rsidRPr="00ED3DE5">
        <w:rPr>
          <w:rFonts w:eastAsia="Bookman Old Style"/>
          <w:color w:val="000000" w:themeColor="text1"/>
          <w:spacing w:val="-15"/>
          <w:sz w:val="26"/>
          <w:szCs w:val="26"/>
          <w:lang w:eastAsia="en-US" w:bidi="ar-SA"/>
        </w:rPr>
        <w:t xml:space="preserve"> </w:t>
      </w:r>
      <w:r w:rsidRPr="00ED3DE5">
        <w:rPr>
          <w:rFonts w:eastAsia="Bookman Old Style"/>
          <w:color w:val="000000" w:themeColor="text1"/>
          <w:sz w:val="26"/>
          <w:szCs w:val="26"/>
          <w:lang w:eastAsia="en-US" w:bidi="ar-SA"/>
        </w:rPr>
        <w:t>дополняться</w:t>
      </w:r>
      <w:r w:rsidRPr="00ED3DE5">
        <w:rPr>
          <w:rFonts w:eastAsia="Bookman Old Style"/>
          <w:color w:val="000000" w:themeColor="text1"/>
          <w:spacing w:val="-15"/>
          <w:sz w:val="26"/>
          <w:szCs w:val="26"/>
          <w:lang w:eastAsia="en-US" w:bidi="ar-SA"/>
        </w:rPr>
        <w:t xml:space="preserve"> </w:t>
      </w:r>
      <w:r w:rsidRPr="00ED3DE5">
        <w:rPr>
          <w:rFonts w:eastAsia="Bookman Old Style"/>
          <w:color w:val="000000" w:themeColor="text1"/>
          <w:sz w:val="26"/>
          <w:szCs w:val="26"/>
          <w:lang w:eastAsia="en-US" w:bidi="ar-SA"/>
        </w:rPr>
        <w:t>учителем с учётом особенностей контингента обучающихся данной</w:t>
      </w:r>
      <w:r w:rsidRPr="00ED3DE5">
        <w:rPr>
          <w:rFonts w:eastAsia="Bookman Old Style"/>
          <w:color w:val="000000" w:themeColor="text1"/>
          <w:spacing w:val="-61"/>
          <w:sz w:val="26"/>
          <w:szCs w:val="26"/>
          <w:lang w:eastAsia="en-US" w:bidi="ar-SA"/>
        </w:rPr>
        <w:t xml:space="preserve"> </w:t>
      </w:r>
      <w:r w:rsidRPr="00ED3DE5">
        <w:rPr>
          <w:rFonts w:eastAsia="Bookman Old Style"/>
          <w:color w:val="000000" w:themeColor="text1"/>
          <w:sz w:val="26"/>
          <w:szCs w:val="26"/>
          <w:lang w:eastAsia="en-US" w:bidi="ar-SA"/>
        </w:rPr>
        <w:t>образовательной организации, а также наличия конкретной</w:t>
      </w:r>
      <w:r w:rsidRPr="00ED3DE5">
        <w:rPr>
          <w:rFonts w:eastAsia="Bookman Old Style"/>
          <w:color w:val="000000" w:themeColor="text1"/>
          <w:spacing w:val="1"/>
          <w:sz w:val="26"/>
          <w:szCs w:val="26"/>
          <w:lang w:eastAsia="en-US" w:bidi="ar-SA"/>
        </w:rPr>
        <w:t xml:space="preserve"> </w:t>
      </w:r>
      <w:r w:rsidRPr="00ED3DE5">
        <w:rPr>
          <w:rFonts w:eastAsia="Bookman Old Style"/>
          <w:color w:val="000000" w:themeColor="text1"/>
          <w:sz w:val="26"/>
          <w:szCs w:val="26"/>
          <w:lang w:eastAsia="en-US" w:bidi="ar-SA"/>
        </w:rPr>
        <w:t>образовательной</w:t>
      </w:r>
      <w:r w:rsidRPr="00ED3DE5">
        <w:rPr>
          <w:rFonts w:eastAsia="Bookman Old Style"/>
          <w:color w:val="000000" w:themeColor="text1"/>
          <w:spacing w:val="7"/>
          <w:sz w:val="26"/>
          <w:szCs w:val="26"/>
          <w:lang w:eastAsia="en-US" w:bidi="ar-SA"/>
        </w:rPr>
        <w:t xml:space="preserve"> </w:t>
      </w:r>
      <w:r w:rsidRPr="00ED3DE5">
        <w:rPr>
          <w:rFonts w:eastAsia="Bookman Old Style"/>
          <w:color w:val="000000" w:themeColor="text1"/>
          <w:sz w:val="26"/>
          <w:szCs w:val="26"/>
          <w:lang w:eastAsia="en-US" w:bidi="ar-SA"/>
        </w:rPr>
        <w:t>среды.</w:t>
      </w:r>
    </w:p>
    <w:p w14:paraId="37D615D3" w14:textId="77777777" w:rsidR="00D92FDB" w:rsidRDefault="003F6AD3" w:rsidP="005E3873">
      <w:pPr>
        <w:pStyle w:val="a5"/>
        <w:numPr>
          <w:ilvl w:val="2"/>
          <w:numId w:val="50"/>
        </w:numPr>
        <w:tabs>
          <w:tab w:val="left" w:pos="1838"/>
        </w:tabs>
        <w:ind w:left="1057" w:right="613" w:firstLine="5"/>
        <w:jc w:val="center"/>
        <w:rPr>
          <w:b/>
          <w:i/>
          <w:sz w:val="26"/>
        </w:rPr>
      </w:pPr>
      <w:r>
        <w:rPr>
          <w:b/>
          <w:i/>
          <w:sz w:val="26"/>
          <w:u w:val="thick"/>
        </w:rPr>
        <w:t>Особенности, основные направления и планируемые результаты учебно- исследовательской и проектной деятельности обучающихся в рамках урочной и внеурочной</w:t>
      </w:r>
      <w:r>
        <w:rPr>
          <w:b/>
          <w:i/>
          <w:spacing w:val="-2"/>
          <w:sz w:val="26"/>
          <w:u w:val="thick"/>
        </w:rPr>
        <w:t xml:space="preserve"> </w:t>
      </w:r>
      <w:r>
        <w:rPr>
          <w:b/>
          <w:i/>
          <w:sz w:val="26"/>
          <w:u w:val="thick"/>
        </w:rPr>
        <w:t>деятельности</w:t>
      </w:r>
    </w:p>
    <w:p w14:paraId="2B101F43" w14:textId="77777777" w:rsidR="00D92FDB" w:rsidRDefault="003F6AD3" w:rsidP="00162B4E">
      <w:pPr>
        <w:pStyle w:val="a3"/>
        <w:ind w:left="142" w:right="232" w:firstLine="708"/>
      </w:pPr>
      <w:r>
        <w:t>Учебно-исследовательская и проектная деятельности обучающихся направлена на развитие метапредметных умений.</w:t>
      </w:r>
    </w:p>
    <w:p w14:paraId="248C1E7D" w14:textId="77777777" w:rsidR="00D92FDB" w:rsidRDefault="003F6AD3" w:rsidP="00162B4E">
      <w:pPr>
        <w:pStyle w:val="a3"/>
        <w:ind w:left="142" w:right="226" w:firstLine="708"/>
      </w:pPr>
      <w: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w:t>
      </w:r>
      <w:r>
        <w:rPr>
          <w:spacing w:val="-9"/>
        </w:rPr>
        <w:t xml:space="preserve"> </w:t>
      </w:r>
      <w:r>
        <w:t>задач.</w:t>
      </w:r>
    </w:p>
    <w:p w14:paraId="2E7A7063" w14:textId="77777777" w:rsidR="00D92FDB" w:rsidRDefault="003F6AD3" w:rsidP="00162B4E">
      <w:pPr>
        <w:pStyle w:val="a3"/>
        <w:ind w:left="142" w:right="230" w:firstLine="708"/>
      </w:pPr>
      <w:r>
        <w:t>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w:t>
      </w:r>
      <w:r>
        <w:rPr>
          <w:spacing w:val="-6"/>
        </w:rPr>
        <w:t xml:space="preserve"> </w:t>
      </w:r>
      <w:r>
        <w:t>задач.</w:t>
      </w:r>
    </w:p>
    <w:p w14:paraId="2A364AAD" w14:textId="77777777" w:rsidR="00D92FDB" w:rsidRDefault="003F6AD3" w:rsidP="00EC1C80">
      <w:pPr>
        <w:pStyle w:val="a3"/>
        <w:ind w:left="0" w:right="224" w:firstLine="708"/>
      </w:pPr>
      <w:r>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14:paraId="7FDB97F9" w14:textId="77777777" w:rsidR="00D92FDB" w:rsidRDefault="003F6AD3" w:rsidP="00EC1C80">
      <w:pPr>
        <w:pStyle w:val="a3"/>
        <w:ind w:left="0" w:right="225" w:firstLine="708"/>
      </w:pPr>
      <w: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14:paraId="26623673" w14:textId="77777777" w:rsidR="00D92FDB" w:rsidRDefault="003F6AD3" w:rsidP="00EC1C80">
      <w:pPr>
        <w:pStyle w:val="a3"/>
        <w:ind w:left="0" w:right="227" w:firstLine="708"/>
      </w:pPr>
      <w: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w:t>
      </w:r>
      <w:r>
        <w:rPr>
          <w:spacing w:val="-5"/>
        </w:rPr>
        <w:t xml:space="preserve"> </w:t>
      </w:r>
      <w:r>
        <w:t>уроке.</w:t>
      </w:r>
    </w:p>
    <w:p w14:paraId="20CFB185" w14:textId="77777777" w:rsidR="00D92FDB" w:rsidRDefault="003F6AD3" w:rsidP="00EC1C80">
      <w:pPr>
        <w:pStyle w:val="a3"/>
        <w:ind w:left="0" w:right="230" w:firstLine="708"/>
      </w:pPr>
      <w:r>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w:t>
      </w:r>
      <w:r>
        <w:rPr>
          <w:spacing w:val="-20"/>
        </w:rPr>
        <w:t xml:space="preserve"> </w:t>
      </w:r>
      <w:r>
        <w:t>развития.</w:t>
      </w:r>
    </w:p>
    <w:p w14:paraId="79B2A4FD" w14:textId="77777777" w:rsidR="00D92FDB" w:rsidRDefault="003F6AD3" w:rsidP="00EC1C80">
      <w:pPr>
        <w:pStyle w:val="a3"/>
        <w:ind w:left="0" w:right="229" w:firstLine="708"/>
      </w:pPr>
      <w: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14:paraId="55706802" w14:textId="77777777" w:rsidR="00D92FDB" w:rsidRDefault="003F6AD3" w:rsidP="003D0866">
      <w:pPr>
        <w:pStyle w:val="a3"/>
        <w:ind w:right="226" w:firstLine="708"/>
      </w:pPr>
      <w: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 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14:paraId="5452F65B" w14:textId="77777777" w:rsidR="00D92FDB" w:rsidRDefault="003F6AD3" w:rsidP="005E3873">
      <w:pPr>
        <w:pStyle w:val="a5"/>
        <w:numPr>
          <w:ilvl w:val="2"/>
          <w:numId w:val="50"/>
        </w:numPr>
        <w:tabs>
          <w:tab w:val="left" w:pos="1931"/>
        </w:tabs>
        <w:ind w:left="4989" w:right="841" w:hanging="3707"/>
        <w:jc w:val="center"/>
        <w:rPr>
          <w:b/>
          <w:i/>
          <w:sz w:val="26"/>
        </w:rPr>
      </w:pPr>
      <w:r>
        <w:rPr>
          <w:b/>
          <w:i/>
          <w:sz w:val="26"/>
          <w:u w:val="thick"/>
        </w:rPr>
        <w:t>Условия, обеспечивающие развитие универсальных учебных действий у обучающихся</w:t>
      </w:r>
    </w:p>
    <w:p w14:paraId="0DC1F4E7" w14:textId="77777777" w:rsidR="00D92FDB" w:rsidRDefault="003F6AD3" w:rsidP="003D0866">
      <w:pPr>
        <w:pStyle w:val="a3"/>
        <w:ind w:right="229" w:firstLine="708"/>
      </w:pPr>
      <w: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14:paraId="64DCEE59" w14:textId="77777777" w:rsidR="00D92FDB" w:rsidRDefault="003F6AD3" w:rsidP="00050CFF">
      <w:pPr>
        <w:pStyle w:val="a5"/>
        <w:numPr>
          <w:ilvl w:val="1"/>
          <w:numId w:val="39"/>
        </w:numPr>
        <w:tabs>
          <w:tab w:val="left" w:pos="1134"/>
        </w:tabs>
        <w:ind w:left="709" w:right="224" w:firstLine="0"/>
        <w:jc w:val="both"/>
        <w:rPr>
          <w:sz w:val="26"/>
        </w:rPr>
      </w:pPr>
      <w:r>
        <w:rPr>
          <w:sz w:val="26"/>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w:t>
      </w:r>
      <w:r>
        <w:rPr>
          <w:spacing w:val="-9"/>
          <w:sz w:val="26"/>
        </w:rPr>
        <w:t xml:space="preserve"> </w:t>
      </w:r>
      <w:r>
        <w:rPr>
          <w:sz w:val="26"/>
        </w:rPr>
        <w:t>мира;</w:t>
      </w:r>
    </w:p>
    <w:p w14:paraId="0AB0C186" w14:textId="77777777" w:rsidR="00D92FDB" w:rsidRDefault="003F6AD3" w:rsidP="00050CFF">
      <w:pPr>
        <w:pStyle w:val="a5"/>
        <w:numPr>
          <w:ilvl w:val="1"/>
          <w:numId w:val="39"/>
        </w:numPr>
        <w:tabs>
          <w:tab w:val="left" w:pos="1134"/>
        </w:tabs>
        <w:ind w:right="228" w:firstLine="36"/>
        <w:jc w:val="both"/>
        <w:rPr>
          <w:sz w:val="26"/>
        </w:rPr>
      </w:pPr>
      <w:r>
        <w:rPr>
          <w:sz w:val="26"/>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w:t>
      </w:r>
      <w:r>
        <w:rPr>
          <w:spacing w:val="-4"/>
          <w:sz w:val="26"/>
        </w:rPr>
        <w:t xml:space="preserve"> </w:t>
      </w:r>
      <w:r>
        <w:rPr>
          <w:sz w:val="26"/>
        </w:rPr>
        <w:t>результата;</w:t>
      </w:r>
    </w:p>
    <w:p w14:paraId="39FCE874" w14:textId="77777777" w:rsidR="00D92FDB" w:rsidRDefault="003F6AD3" w:rsidP="00050CFF">
      <w:pPr>
        <w:pStyle w:val="a5"/>
        <w:numPr>
          <w:ilvl w:val="1"/>
          <w:numId w:val="39"/>
        </w:numPr>
        <w:tabs>
          <w:tab w:val="left" w:pos="1134"/>
        </w:tabs>
        <w:ind w:right="225" w:firstLine="36"/>
        <w:jc w:val="both"/>
        <w:rPr>
          <w:sz w:val="26"/>
        </w:rPr>
      </w:pPr>
      <w:r>
        <w:rPr>
          <w:sz w:val="26"/>
        </w:rPr>
        <w:t>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w:t>
      </w:r>
      <w:r>
        <w:rPr>
          <w:spacing w:val="-3"/>
          <w:sz w:val="26"/>
        </w:rPr>
        <w:t xml:space="preserve"> </w:t>
      </w:r>
      <w:r>
        <w:rPr>
          <w:sz w:val="26"/>
        </w:rPr>
        <w:t>дискуссии;</w:t>
      </w:r>
    </w:p>
    <w:p w14:paraId="366E7B83" w14:textId="77777777" w:rsidR="00D92FDB" w:rsidRDefault="003F6AD3" w:rsidP="00050CFF">
      <w:pPr>
        <w:pStyle w:val="a3"/>
        <w:tabs>
          <w:tab w:val="left" w:pos="1134"/>
        </w:tabs>
        <w:ind w:right="228" w:firstLine="36"/>
      </w:pPr>
      <w: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14:paraId="47853478" w14:textId="77777777" w:rsidR="00D92FDB" w:rsidRDefault="003F6AD3" w:rsidP="001577FA">
      <w:pPr>
        <w:pStyle w:val="a5"/>
        <w:numPr>
          <w:ilvl w:val="1"/>
          <w:numId w:val="39"/>
        </w:numPr>
        <w:tabs>
          <w:tab w:val="left" w:pos="709"/>
          <w:tab w:val="left" w:pos="1134"/>
        </w:tabs>
        <w:ind w:left="709" w:firstLine="36"/>
        <w:jc w:val="both"/>
        <w:rPr>
          <w:sz w:val="26"/>
        </w:rPr>
      </w:pPr>
      <w:r>
        <w:rPr>
          <w:sz w:val="26"/>
        </w:rPr>
        <w:t>эффективного использования средств</w:t>
      </w:r>
      <w:r>
        <w:rPr>
          <w:spacing w:val="-3"/>
          <w:sz w:val="26"/>
        </w:rPr>
        <w:t xml:space="preserve"> </w:t>
      </w:r>
      <w:r>
        <w:rPr>
          <w:sz w:val="26"/>
        </w:rPr>
        <w:t>ИКТ.</w:t>
      </w:r>
    </w:p>
    <w:p w14:paraId="5C3ABE4D" w14:textId="77777777" w:rsidR="00D92FDB" w:rsidRDefault="003F6AD3" w:rsidP="00050CFF">
      <w:pPr>
        <w:pStyle w:val="a3"/>
        <w:tabs>
          <w:tab w:val="left" w:pos="1134"/>
        </w:tabs>
        <w:ind w:right="229" w:firstLine="36"/>
      </w:pPr>
      <w: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w:t>
      </w:r>
    </w:p>
    <w:p w14:paraId="1F88FAEC" w14:textId="77777777" w:rsidR="00D92FDB" w:rsidRDefault="003F6AD3" w:rsidP="00050CFF">
      <w:pPr>
        <w:pStyle w:val="a3"/>
        <w:tabs>
          <w:tab w:val="left" w:pos="1134"/>
        </w:tabs>
        <w:ind w:right="234" w:firstLine="36"/>
      </w:pPr>
      <w:r>
        <w:t>новизну этого направления для педагогов, остановимся на этой составляющей программы более подробно.</w:t>
      </w:r>
    </w:p>
    <w:p w14:paraId="650EEFF2" w14:textId="77777777" w:rsidR="00D92FDB" w:rsidRDefault="003F6AD3" w:rsidP="003D0866">
      <w:pPr>
        <w:pStyle w:val="a3"/>
        <w:ind w:right="222" w:firstLine="708"/>
      </w:pPr>
      <w:r>
        <w:t>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w:t>
      </w:r>
    </w:p>
    <w:p w14:paraId="09180A4F" w14:textId="77777777" w:rsidR="00D92FDB" w:rsidRDefault="003F6AD3" w:rsidP="00301B97">
      <w:pPr>
        <w:pStyle w:val="a3"/>
        <w:ind w:left="0" w:right="224" w:firstLine="708"/>
      </w:pPr>
      <w:r>
        <w:t xml:space="preserve">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w:t>
      </w:r>
      <w:r>
        <w:rPr>
          <w:spacing w:val="3"/>
        </w:rPr>
        <w:t xml:space="preserve">среды, </w:t>
      </w:r>
      <w:r>
        <w:t>в которой планируют и фиксируют свою деятельность, ее результаты учителя и</w:t>
      </w:r>
      <w:r>
        <w:rPr>
          <w:spacing w:val="-5"/>
        </w:rPr>
        <w:t xml:space="preserve"> </w:t>
      </w:r>
      <w:r>
        <w:t>обучающиеся.</w:t>
      </w:r>
    </w:p>
    <w:p w14:paraId="7A5021AF" w14:textId="77777777" w:rsidR="00D92FDB" w:rsidRDefault="003F6AD3" w:rsidP="00301B97">
      <w:pPr>
        <w:pStyle w:val="a3"/>
        <w:ind w:left="0" w:right="224" w:firstLine="708"/>
      </w:pPr>
      <w:r>
        <w:t>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w:t>
      </w:r>
    </w:p>
    <w:p w14:paraId="6F291E1F" w14:textId="77777777" w:rsidR="00D92FDB" w:rsidRDefault="003F6AD3" w:rsidP="00EC1C80">
      <w:pPr>
        <w:pStyle w:val="a3"/>
        <w:ind w:left="0" w:right="229"/>
      </w:pPr>
      <w:r>
        <w:t>При освоении личностных действий на основе указанной программы  у обучающихся</w:t>
      </w:r>
      <w:r>
        <w:rPr>
          <w:spacing w:val="-1"/>
        </w:rPr>
        <w:t xml:space="preserve"> </w:t>
      </w:r>
      <w:r>
        <w:t>формируются:</w:t>
      </w:r>
    </w:p>
    <w:p w14:paraId="17758CAA" w14:textId="35560AD7" w:rsidR="00D92FDB" w:rsidRDefault="00EC1C80" w:rsidP="00EC1C80">
      <w:pPr>
        <w:pStyle w:val="a5"/>
        <w:tabs>
          <w:tab w:val="left" w:pos="709"/>
        </w:tabs>
        <w:ind w:left="0" w:firstLine="0"/>
        <w:rPr>
          <w:sz w:val="26"/>
        </w:rPr>
      </w:pPr>
      <w:r>
        <w:rPr>
          <w:sz w:val="26"/>
        </w:rPr>
        <w:t xml:space="preserve"> - </w:t>
      </w:r>
      <w:r w:rsidR="003F6AD3">
        <w:rPr>
          <w:sz w:val="26"/>
        </w:rPr>
        <w:t>критическое</w:t>
      </w:r>
      <w:r w:rsidR="003F6AD3">
        <w:rPr>
          <w:spacing w:val="-7"/>
          <w:sz w:val="26"/>
        </w:rPr>
        <w:t xml:space="preserve"> </w:t>
      </w:r>
      <w:r w:rsidR="003F6AD3">
        <w:rPr>
          <w:sz w:val="26"/>
        </w:rPr>
        <w:t>отношение</w:t>
      </w:r>
      <w:r w:rsidR="003F6AD3">
        <w:rPr>
          <w:spacing w:val="-6"/>
          <w:sz w:val="26"/>
        </w:rPr>
        <w:t xml:space="preserve"> </w:t>
      </w:r>
      <w:r w:rsidR="003F6AD3">
        <w:rPr>
          <w:sz w:val="26"/>
        </w:rPr>
        <w:t>к</w:t>
      </w:r>
      <w:r w:rsidR="003F6AD3">
        <w:rPr>
          <w:spacing w:val="-10"/>
          <w:sz w:val="26"/>
        </w:rPr>
        <w:t xml:space="preserve"> </w:t>
      </w:r>
      <w:r w:rsidR="003F6AD3">
        <w:rPr>
          <w:sz w:val="26"/>
        </w:rPr>
        <w:t>информации</w:t>
      </w:r>
      <w:r w:rsidR="003F6AD3">
        <w:rPr>
          <w:spacing w:val="-8"/>
          <w:sz w:val="26"/>
        </w:rPr>
        <w:t xml:space="preserve"> </w:t>
      </w:r>
      <w:r w:rsidR="003F6AD3">
        <w:rPr>
          <w:sz w:val="26"/>
        </w:rPr>
        <w:t>и</w:t>
      </w:r>
      <w:r w:rsidR="003F6AD3">
        <w:rPr>
          <w:spacing w:val="-8"/>
          <w:sz w:val="26"/>
        </w:rPr>
        <w:t xml:space="preserve"> </w:t>
      </w:r>
      <w:r w:rsidR="003F6AD3">
        <w:rPr>
          <w:sz w:val="26"/>
        </w:rPr>
        <w:t>избирательность</w:t>
      </w:r>
      <w:r w:rsidR="003F6AD3">
        <w:rPr>
          <w:spacing w:val="-6"/>
          <w:sz w:val="26"/>
        </w:rPr>
        <w:t xml:space="preserve"> </w:t>
      </w:r>
      <w:r w:rsidR="003F6AD3">
        <w:rPr>
          <w:sz w:val="26"/>
        </w:rPr>
        <w:t>ее</w:t>
      </w:r>
      <w:r w:rsidR="003F6AD3">
        <w:rPr>
          <w:spacing w:val="-4"/>
          <w:sz w:val="26"/>
        </w:rPr>
        <w:t xml:space="preserve"> </w:t>
      </w:r>
      <w:r w:rsidR="003F6AD3">
        <w:rPr>
          <w:sz w:val="26"/>
        </w:rPr>
        <w:t>восприятия;</w:t>
      </w:r>
    </w:p>
    <w:p w14:paraId="13A223E9" w14:textId="40EAA3C3" w:rsidR="00D92FDB" w:rsidRDefault="00EC1C80" w:rsidP="00EC1C80">
      <w:pPr>
        <w:pStyle w:val="a5"/>
        <w:tabs>
          <w:tab w:val="left" w:pos="567"/>
          <w:tab w:val="left" w:pos="993"/>
          <w:tab w:val="left" w:pos="1276"/>
        </w:tabs>
        <w:ind w:left="0" w:right="236" w:firstLine="0"/>
        <w:rPr>
          <w:sz w:val="26"/>
        </w:rPr>
      </w:pPr>
      <w:r>
        <w:rPr>
          <w:sz w:val="26"/>
        </w:rPr>
        <w:t xml:space="preserve">- </w:t>
      </w:r>
      <w:r w:rsidR="003F6AD3">
        <w:rPr>
          <w:sz w:val="26"/>
        </w:rPr>
        <w:t>уважение к информации о частной жизни и информационным результатам деятельности других</w:t>
      </w:r>
      <w:r w:rsidR="003F6AD3">
        <w:rPr>
          <w:spacing w:val="-1"/>
          <w:sz w:val="26"/>
        </w:rPr>
        <w:t xml:space="preserve"> </w:t>
      </w:r>
      <w:r w:rsidR="003F6AD3">
        <w:rPr>
          <w:sz w:val="26"/>
        </w:rPr>
        <w:t>людей;</w:t>
      </w:r>
    </w:p>
    <w:p w14:paraId="4E48666E" w14:textId="6F7D4F3F" w:rsidR="00D92FDB" w:rsidRDefault="00EC1C80" w:rsidP="00EC1C80">
      <w:pPr>
        <w:pStyle w:val="a5"/>
        <w:tabs>
          <w:tab w:val="left" w:pos="709"/>
        </w:tabs>
        <w:ind w:left="0" w:firstLine="0"/>
        <w:rPr>
          <w:sz w:val="26"/>
        </w:rPr>
      </w:pPr>
      <w:r>
        <w:rPr>
          <w:sz w:val="26"/>
        </w:rPr>
        <w:t xml:space="preserve">- </w:t>
      </w:r>
      <w:r w:rsidR="003F6AD3">
        <w:rPr>
          <w:sz w:val="26"/>
        </w:rPr>
        <w:t>основы правовой культуры в области использования</w:t>
      </w:r>
      <w:r w:rsidR="003F6AD3">
        <w:rPr>
          <w:spacing w:val="-2"/>
          <w:sz w:val="26"/>
        </w:rPr>
        <w:t xml:space="preserve"> </w:t>
      </w:r>
      <w:r w:rsidR="003F6AD3">
        <w:rPr>
          <w:sz w:val="26"/>
        </w:rPr>
        <w:t>информации.</w:t>
      </w:r>
    </w:p>
    <w:p w14:paraId="4A8E5A0F" w14:textId="77777777" w:rsidR="00D92FDB" w:rsidRDefault="003F6AD3" w:rsidP="00EC1C80">
      <w:pPr>
        <w:pStyle w:val="a3"/>
        <w:tabs>
          <w:tab w:val="left" w:pos="709"/>
        </w:tabs>
        <w:ind w:left="0"/>
        <w:jc w:val="left"/>
      </w:pPr>
      <w:r>
        <w:t>При освоении регулятивных универсальных учебных действий обеспечиваются:</w:t>
      </w:r>
    </w:p>
    <w:p w14:paraId="18FB5B8A" w14:textId="77777777" w:rsidR="00EC1C80" w:rsidRDefault="003F6AD3" w:rsidP="00EC1C80">
      <w:pPr>
        <w:pStyle w:val="a5"/>
        <w:numPr>
          <w:ilvl w:val="1"/>
          <w:numId w:val="39"/>
        </w:numPr>
        <w:tabs>
          <w:tab w:val="left" w:pos="709"/>
          <w:tab w:val="left" w:pos="1418"/>
          <w:tab w:val="left" w:pos="2782"/>
          <w:tab w:val="left" w:pos="4022"/>
          <w:tab w:val="left" w:pos="5575"/>
          <w:tab w:val="left" w:pos="5987"/>
          <w:tab w:val="left" w:pos="7582"/>
          <w:tab w:val="left" w:pos="8938"/>
          <w:tab w:val="left" w:pos="10348"/>
        </w:tabs>
        <w:ind w:left="0" w:right="232" w:firstLine="0"/>
        <w:rPr>
          <w:sz w:val="26"/>
        </w:rPr>
      </w:pPr>
      <w:r>
        <w:rPr>
          <w:sz w:val="26"/>
        </w:rPr>
        <w:t>оценка</w:t>
      </w:r>
      <w:r>
        <w:rPr>
          <w:sz w:val="26"/>
        </w:rPr>
        <w:tab/>
        <w:t>условий,</w:t>
      </w:r>
      <w:r>
        <w:rPr>
          <w:sz w:val="26"/>
        </w:rPr>
        <w:tab/>
        <w:t>алг</w:t>
      </w:r>
      <w:r w:rsidR="00EC1C80">
        <w:rPr>
          <w:sz w:val="26"/>
        </w:rPr>
        <w:t>оритмов</w:t>
      </w:r>
      <w:r w:rsidR="00EC1C80">
        <w:rPr>
          <w:sz w:val="26"/>
        </w:rPr>
        <w:tab/>
        <w:t>и</w:t>
      </w:r>
      <w:r w:rsidR="00EC1C80">
        <w:rPr>
          <w:sz w:val="26"/>
        </w:rPr>
        <w:tab/>
        <w:t>результатов</w:t>
      </w:r>
      <w:r w:rsidR="00EC1C80">
        <w:rPr>
          <w:sz w:val="26"/>
        </w:rPr>
        <w:tab/>
        <w:t xml:space="preserve">действий, </w:t>
      </w:r>
      <w:r>
        <w:rPr>
          <w:sz w:val="26"/>
        </w:rPr>
        <w:t>выполняемых</w:t>
      </w:r>
      <w:r>
        <w:rPr>
          <w:sz w:val="26"/>
        </w:rPr>
        <w:tab/>
      </w:r>
    </w:p>
    <w:p w14:paraId="5221D1F5" w14:textId="7DF3704E" w:rsidR="00D92FDB" w:rsidRDefault="003F6AD3" w:rsidP="00EC1C80">
      <w:pPr>
        <w:pStyle w:val="a5"/>
        <w:tabs>
          <w:tab w:val="left" w:pos="709"/>
          <w:tab w:val="left" w:pos="1418"/>
          <w:tab w:val="left" w:pos="2782"/>
          <w:tab w:val="left" w:pos="4022"/>
          <w:tab w:val="left" w:pos="5575"/>
          <w:tab w:val="left" w:pos="5987"/>
          <w:tab w:val="left" w:pos="7582"/>
          <w:tab w:val="left" w:pos="8938"/>
          <w:tab w:val="left" w:pos="10348"/>
        </w:tabs>
        <w:ind w:left="0" w:right="232" w:firstLine="0"/>
        <w:rPr>
          <w:sz w:val="26"/>
        </w:rPr>
      </w:pPr>
      <w:r>
        <w:rPr>
          <w:spacing w:val="-17"/>
          <w:sz w:val="26"/>
        </w:rPr>
        <w:t xml:space="preserve">в </w:t>
      </w:r>
      <w:r>
        <w:rPr>
          <w:sz w:val="26"/>
        </w:rPr>
        <w:t>информационной</w:t>
      </w:r>
      <w:r>
        <w:rPr>
          <w:spacing w:val="1"/>
          <w:sz w:val="26"/>
        </w:rPr>
        <w:t xml:space="preserve"> </w:t>
      </w:r>
      <w:r>
        <w:rPr>
          <w:sz w:val="26"/>
        </w:rPr>
        <w:t>среде;</w:t>
      </w:r>
    </w:p>
    <w:p w14:paraId="42BDEA9F" w14:textId="77777777" w:rsidR="00EC1C80" w:rsidRDefault="003F6AD3" w:rsidP="00EC1C80">
      <w:pPr>
        <w:pStyle w:val="a5"/>
        <w:numPr>
          <w:ilvl w:val="1"/>
          <w:numId w:val="39"/>
        </w:numPr>
        <w:tabs>
          <w:tab w:val="left" w:pos="709"/>
          <w:tab w:val="left" w:pos="1418"/>
        </w:tabs>
        <w:ind w:left="0" w:right="229" w:firstLine="0"/>
        <w:rPr>
          <w:sz w:val="26"/>
        </w:rPr>
      </w:pPr>
      <w:r>
        <w:rPr>
          <w:sz w:val="26"/>
        </w:rPr>
        <w:t>использование результатов действия, размещенных в информационной среде, для оценки и коррекции выполненного</w:t>
      </w:r>
      <w:r>
        <w:rPr>
          <w:spacing w:val="-2"/>
          <w:sz w:val="26"/>
        </w:rPr>
        <w:t xml:space="preserve"> </w:t>
      </w:r>
      <w:r>
        <w:rPr>
          <w:sz w:val="26"/>
        </w:rPr>
        <w:t>действия;</w:t>
      </w:r>
    </w:p>
    <w:p w14:paraId="3A239C3F" w14:textId="0ADE9B60" w:rsidR="00D92FDB" w:rsidRPr="00EC1C80" w:rsidRDefault="003F6AD3" w:rsidP="00EC1C80">
      <w:pPr>
        <w:pStyle w:val="a5"/>
        <w:numPr>
          <w:ilvl w:val="1"/>
          <w:numId w:val="39"/>
        </w:numPr>
        <w:tabs>
          <w:tab w:val="left" w:pos="709"/>
          <w:tab w:val="left" w:pos="1418"/>
        </w:tabs>
        <w:ind w:left="0" w:right="229" w:firstLine="0"/>
        <w:rPr>
          <w:sz w:val="26"/>
        </w:rPr>
      </w:pPr>
      <w:r w:rsidRPr="00EC1C80">
        <w:rPr>
          <w:sz w:val="26"/>
        </w:rPr>
        <w:t>создание цифрового портфолио учебных достижений</w:t>
      </w:r>
      <w:r w:rsidRPr="00EC1C80">
        <w:rPr>
          <w:spacing w:val="-1"/>
          <w:sz w:val="26"/>
        </w:rPr>
        <w:t xml:space="preserve"> </w:t>
      </w:r>
      <w:r w:rsidRPr="00EC1C80">
        <w:rPr>
          <w:sz w:val="26"/>
        </w:rPr>
        <w:t>обучающегося.</w:t>
      </w:r>
    </w:p>
    <w:p w14:paraId="032DE63F" w14:textId="4D86CBEF" w:rsidR="00D92FDB" w:rsidRDefault="008376AE" w:rsidP="00EC1C80">
      <w:pPr>
        <w:pStyle w:val="a3"/>
        <w:tabs>
          <w:tab w:val="left" w:pos="709"/>
        </w:tabs>
        <w:ind w:left="0" w:right="243"/>
        <w:jc w:val="left"/>
      </w:pPr>
      <w:r w:rsidRPr="008376AE">
        <w:t xml:space="preserve">            </w:t>
      </w:r>
      <w:r w:rsidR="003F6AD3">
        <w:t>При освоении познавательных универсальных учебных действий ИКТ играют ключевую роль в следующих универсальных учебных действиях:</w:t>
      </w:r>
    </w:p>
    <w:p w14:paraId="12E6ABB2" w14:textId="77777777" w:rsidR="00D92FDB" w:rsidRDefault="003F6AD3" w:rsidP="00EC1C80">
      <w:pPr>
        <w:pStyle w:val="a5"/>
        <w:numPr>
          <w:ilvl w:val="1"/>
          <w:numId w:val="39"/>
        </w:numPr>
        <w:tabs>
          <w:tab w:val="left" w:pos="709"/>
        </w:tabs>
        <w:ind w:left="0" w:firstLine="0"/>
        <w:rPr>
          <w:sz w:val="26"/>
        </w:rPr>
      </w:pPr>
      <w:r>
        <w:rPr>
          <w:sz w:val="26"/>
        </w:rPr>
        <w:t>поиск</w:t>
      </w:r>
      <w:r>
        <w:rPr>
          <w:spacing w:val="-3"/>
          <w:sz w:val="26"/>
        </w:rPr>
        <w:t xml:space="preserve"> </w:t>
      </w:r>
      <w:r>
        <w:rPr>
          <w:sz w:val="26"/>
        </w:rPr>
        <w:t>информации;</w:t>
      </w:r>
    </w:p>
    <w:p w14:paraId="365596F8" w14:textId="77777777" w:rsidR="00D92FDB" w:rsidRDefault="003F6AD3" w:rsidP="00EC1C80">
      <w:pPr>
        <w:pStyle w:val="a5"/>
        <w:numPr>
          <w:ilvl w:val="1"/>
          <w:numId w:val="39"/>
        </w:numPr>
        <w:tabs>
          <w:tab w:val="left" w:pos="709"/>
        </w:tabs>
        <w:ind w:left="0" w:firstLine="0"/>
        <w:rPr>
          <w:sz w:val="26"/>
        </w:rPr>
      </w:pPr>
      <w:r>
        <w:rPr>
          <w:sz w:val="26"/>
        </w:rPr>
        <w:t xml:space="preserve">фиксация (запись) информации с </w:t>
      </w:r>
      <w:r>
        <w:rPr>
          <w:spacing w:val="2"/>
          <w:sz w:val="26"/>
        </w:rPr>
        <w:t xml:space="preserve">помощью </w:t>
      </w:r>
      <w:r>
        <w:rPr>
          <w:sz w:val="26"/>
        </w:rPr>
        <w:t>различных технических</w:t>
      </w:r>
      <w:r>
        <w:rPr>
          <w:spacing w:val="36"/>
          <w:sz w:val="26"/>
        </w:rPr>
        <w:t xml:space="preserve"> </w:t>
      </w:r>
      <w:r>
        <w:rPr>
          <w:sz w:val="26"/>
        </w:rPr>
        <w:t>средств;</w:t>
      </w:r>
    </w:p>
    <w:p w14:paraId="0C8D87A1" w14:textId="77777777" w:rsidR="00D92FDB" w:rsidRDefault="003F6AD3" w:rsidP="00EC1C80">
      <w:pPr>
        <w:pStyle w:val="a5"/>
        <w:numPr>
          <w:ilvl w:val="1"/>
          <w:numId w:val="39"/>
        </w:numPr>
        <w:tabs>
          <w:tab w:val="left" w:pos="709"/>
          <w:tab w:val="left" w:pos="1554"/>
        </w:tabs>
        <w:ind w:left="0" w:right="235" w:firstLine="0"/>
        <w:rPr>
          <w:sz w:val="26"/>
        </w:rPr>
      </w:pPr>
      <w:r>
        <w:rPr>
          <w:sz w:val="26"/>
        </w:rPr>
        <w:t>структурирование информации, ее организация и представление в виде диаграмм, картосхем, линий времени и</w:t>
      </w:r>
      <w:r>
        <w:rPr>
          <w:spacing w:val="1"/>
          <w:sz w:val="26"/>
        </w:rPr>
        <w:t xml:space="preserve"> </w:t>
      </w:r>
      <w:r>
        <w:rPr>
          <w:sz w:val="26"/>
        </w:rPr>
        <w:t>пр.;</w:t>
      </w:r>
    </w:p>
    <w:p w14:paraId="2C98F5AB" w14:textId="77777777" w:rsidR="00D92FDB" w:rsidRDefault="003F6AD3" w:rsidP="00EC1C80">
      <w:pPr>
        <w:pStyle w:val="a5"/>
        <w:numPr>
          <w:ilvl w:val="1"/>
          <w:numId w:val="39"/>
        </w:numPr>
        <w:tabs>
          <w:tab w:val="left" w:pos="709"/>
        </w:tabs>
        <w:ind w:left="0" w:firstLine="0"/>
        <w:rPr>
          <w:sz w:val="26"/>
        </w:rPr>
      </w:pPr>
      <w:r>
        <w:rPr>
          <w:sz w:val="26"/>
        </w:rPr>
        <w:t>создание простых</w:t>
      </w:r>
      <w:r>
        <w:rPr>
          <w:spacing w:val="-1"/>
          <w:sz w:val="26"/>
        </w:rPr>
        <w:t xml:space="preserve"> </w:t>
      </w:r>
      <w:r>
        <w:rPr>
          <w:sz w:val="26"/>
        </w:rPr>
        <w:t>гипермедиасообщений;</w:t>
      </w:r>
    </w:p>
    <w:p w14:paraId="03157438" w14:textId="77777777" w:rsidR="00D92FDB" w:rsidRDefault="003F6AD3" w:rsidP="00EC1C80">
      <w:pPr>
        <w:pStyle w:val="a5"/>
        <w:numPr>
          <w:ilvl w:val="1"/>
          <w:numId w:val="39"/>
        </w:numPr>
        <w:tabs>
          <w:tab w:val="left" w:pos="709"/>
        </w:tabs>
        <w:ind w:left="0" w:firstLine="0"/>
        <w:rPr>
          <w:sz w:val="26"/>
        </w:rPr>
      </w:pPr>
      <w:r>
        <w:rPr>
          <w:sz w:val="26"/>
        </w:rPr>
        <w:t>построение простейших моделей объектов и</w:t>
      </w:r>
      <w:r>
        <w:rPr>
          <w:spacing w:val="-6"/>
          <w:sz w:val="26"/>
        </w:rPr>
        <w:t xml:space="preserve"> </w:t>
      </w:r>
      <w:r>
        <w:rPr>
          <w:sz w:val="26"/>
        </w:rPr>
        <w:t>процессов.</w:t>
      </w:r>
    </w:p>
    <w:p w14:paraId="64427BDD" w14:textId="77777777" w:rsidR="00D92FDB" w:rsidRDefault="003F6AD3" w:rsidP="00EC1C80">
      <w:pPr>
        <w:pStyle w:val="a3"/>
        <w:tabs>
          <w:tab w:val="left" w:pos="2148"/>
          <w:tab w:val="left" w:pos="3352"/>
          <w:tab w:val="left" w:pos="4501"/>
          <w:tab w:val="left" w:pos="6345"/>
          <w:tab w:val="left" w:pos="6976"/>
          <w:tab w:val="left" w:pos="8856"/>
        </w:tabs>
        <w:ind w:left="0" w:right="225"/>
        <w:jc w:val="left"/>
      </w:pPr>
      <w:r>
        <w:t>ИКТ</w:t>
      </w:r>
      <w:r>
        <w:tab/>
        <w:t>является</w:t>
      </w:r>
      <w:r>
        <w:tab/>
        <w:t>важным</w:t>
      </w:r>
      <w:r>
        <w:tab/>
        <w:t>инструментом</w:t>
      </w:r>
      <w:r>
        <w:tab/>
        <w:t>для</w:t>
      </w:r>
      <w:r>
        <w:tab/>
        <w:t>формирования</w:t>
      </w:r>
      <w:r>
        <w:tab/>
      </w:r>
      <w:r>
        <w:rPr>
          <w:spacing w:val="-4"/>
        </w:rPr>
        <w:t xml:space="preserve">коммуникативных </w:t>
      </w:r>
      <w:r>
        <w:rPr>
          <w:spacing w:val="-3"/>
        </w:rPr>
        <w:t xml:space="preserve">универсальных учебных </w:t>
      </w:r>
      <w:r>
        <w:t>действий. Для этого</w:t>
      </w:r>
      <w:r>
        <w:rPr>
          <w:spacing w:val="-9"/>
        </w:rPr>
        <w:t xml:space="preserve"> </w:t>
      </w:r>
      <w:r>
        <w:t>используются:</w:t>
      </w:r>
    </w:p>
    <w:p w14:paraId="6596B728" w14:textId="77777777" w:rsidR="00D92FDB" w:rsidRDefault="003F6AD3" w:rsidP="00EC1C80">
      <w:pPr>
        <w:pStyle w:val="a5"/>
        <w:numPr>
          <w:ilvl w:val="1"/>
          <w:numId w:val="39"/>
        </w:numPr>
        <w:tabs>
          <w:tab w:val="left" w:pos="709"/>
        </w:tabs>
        <w:ind w:left="0" w:firstLine="0"/>
        <w:rPr>
          <w:sz w:val="26"/>
        </w:rPr>
      </w:pPr>
      <w:r>
        <w:rPr>
          <w:sz w:val="26"/>
        </w:rPr>
        <w:t>обмен</w:t>
      </w:r>
      <w:r>
        <w:rPr>
          <w:spacing w:val="1"/>
          <w:sz w:val="26"/>
        </w:rPr>
        <w:t xml:space="preserve"> </w:t>
      </w:r>
      <w:r>
        <w:rPr>
          <w:sz w:val="26"/>
        </w:rPr>
        <w:t>гипермедиасообщениями;</w:t>
      </w:r>
    </w:p>
    <w:p w14:paraId="61FD6C9F" w14:textId="77777777" w:rsidR="00D92FDB" w:rsidRDefault="003F6AD3" w:rsidP="00EC1C80">
      <w:pPr>
        <w:pStyle w:val="a5"/>
        <w:numPr>
          <w:ilvl w:val="1"/>
          <w:numId w:val="39"/>
        </w:numPr>
        <w:tabs>
          <w:tab w:val="left" w:pos="709"/>
        </w:tabs>
        <w:ind w:left="0" w:firstLine="0"/>
        <w:rPr>
          <w:sz w:val="26"/>
        </w:rPr>
      </w:pPr>
      <w:r>
        <w:rPr>
          <w:sz w:val="26"/>
        </w:rPr>
        <w:t>выступление с аудиовизуальной</w:t>
      </w:r>
      <w:r>
        <w:rPr>
          <w:spacing w:val="-4"/>
          <w:sz w:val="26"/>
        </w:rPr>
        <w:t xml:space="preserve"> </w:t>
      </w:r>
      <w:r>
        <w:rPr>
          <w:sz w:val="26"/>
        </w:rPr>
        <w:t>поддержкой;</w:t>
      </w:r>
    </w:p>
    <w:p w14:paraId="523CE99A" w14:textId="77777777" w:rsidR="00D92FDB" w:rsidRDefault="003F6AD3" w:rsidP="00EC1C80">
      <w:pPr>
        <w:pStyle w:val="a5"/>
        <w:numPr>
          <w:ilvl w:val="1"/>
          <w:numId w:val="39"/>
        </w:numPr>
        <w:tabs>
          <w:tab w:val="left" w:pos="709"/>
        </w:tabs>
        <w:ind w:left="0" w:firstLine="0"/>
        <w:rPr>
          <w:sz w:val="26"/>
        </w:rPr>
      </w:pPr>
      <w:r>
        <w:rPr>
          <w:sz w:val="26"/>
        </w:rPr>
        <w:t>фиксация хода коллективной/личной</w:t>
      </w:r>
      <w:r>
        <w:rPr>
          <w:spacing w:val="1"/>
          <w:sz w:val="26"/>
        </w:rPr>
        <w:t xml:space="preserve"> </w:t>
      </w:r>
      <w:r>
        <w:rPr>
          <w:sz w:val="26"/>
        </w:rPr>
        <w:t>коммуникации;</w:t>
      </w:r>
    </w:p>
    <w:p w14:paraId="05DA8A9F" w14:textId="77777777" w:rsidR="00D92FDB" w:rsidRDefault="003F6AD3" w:rsidP="00EC1C80">
      <w:pPr>
        <w:pStyle w:val="a5"/>
        <w:numPr>
          <w:ilvl w:val="1"/>
          <w:numId w:val="39"/>
        </w:numPr>
        <w:tabs>
          <w:tab w:val="left" w:pos="709"/>
          <w:tab w:val="left" w:pos="1588"/>
        </w:tabs>
        <w:ind w:left="0" w:firstLine="0"/>
        <w:rPr>
          <w:sz w:val="26"/>
        </w:rPr>
      </w:pPr>
      <w:r>
        <w:rPr>
          <w:sz w:val="26"/>
        </w:rPr>
        <w:t>общение</w:t>
      </w:r>
      <w:r>
        <w:rPr>
          <w:spacing w:val="51"/>
          <w:sz w:val="26"/>
        </w:rPr>
        <w:t xml:space="preserve"> </w:t>
      </w:r>
      <w:r>
        <w:rPr>
          <w:sz w:val="26"/>
        </w:rPr>
        <w:t>в</w:t>
      </w:r>
      <w:r>
        <w:rPr>
          <w:spacing w:val="51"/>
          <w:sz w:val="26"/>
        </w:rPr>
        <w:t xml:space="preserve"> </w:t>
      </w:r>
      <w:r>
        <w:rPr>
          <w:sz w:val="26"/>
        </w:rPr>
        <w:t>цифровой</w:t>
      </w:r>
      <w:r>
        <w:rPr>
          <w:spacing w:val="53"/>
          <w:sz w:val="26"/>
        </w:rPr>
        <w:t xml:space="preserve"> </w:t>
      </w:r>
      <w:r>
        <w:rPr>
          <w:sz w:val="26"/>
        </w:rPr>
        <w:t>среде</w:t>
      </w:r>
      <w:r>
        <w:rPr>
          <w:spacing w:val="55"/>
          <w:sz w:val="26"/>
        </w:rPr>
        <w:t xml:space="preserve"> </w:t>
      </w:r>
      <w:r>
        <w:rPr>
          <w:sz w:val="26"/>
        </w:rPr>
        <w:t>(электронная</w:t>
      </w:r>
      <w:r>
        <w:rPr>
          <w:spacing w:val="52"/>
          <w:sz w:val="26"/>
        </w:rPr>
        <w:t xml:space="preserve"> </w:t>
      </w:r>
      <w:r>
        <w:rPr>
          <w:sz w:val="26"/>
        </w:rPr>
        <w:t>почта,</w:t>
      </w:r>
      <w:r>
        <w:rPr>
          <w:spacing w:val="52"/>
          <w:sz w:val="26"/>
        </w:rPr>
        <w:t xml:space="preserve"> </w:t>
      </w:r>
      <w:r>
        <w:rPr>
          <w:sz w:val="26"/>
        </w:rPr>
        <w:t>чат,</w:t>
      </w:r>
      <w:r>
        <w:rPr>
          <w:spacing w:val="51"/>
          <w:sz w:val="26"/>
        </w:rPr>
        <w:t xml:space="preserve"> </w:t>
      </w:r>
      <w:r>
        <w:rPr>
          <w:sz w:val="26"/>
        </w:rPr>
        <w:t>видеоконференция,</w:t>
      </w:r>
      <w:r>
        <w:rPr>
          <w:spacing w:val="52"/>
          <w:sz w:val="26"/>
        </w:rPr>
        <w:t xml:space="preserve"> </w:t>
      </w:r>
      <w:r>
        <w:rPr>
          <w:sz w:val="26"/>
        </w:rPr>
        <w:t>форум,</w:t>
      </w:r>
    </w:p>
    <w:p w14:paraId="2C04A8CA" w14:textId="77777777" w:rsidR="00D92FDB" w:rsidRDefault="003F6AD3" w:rsidP="00EC1C80">
      <w:pPr>
        <w:pStyle w:val="a3"/>
        <w:ind w:left="0"/>
        <w:jc w:val="left"/>
      </w:pPr>
      <w:r>
        <w:t>блог).</w:t>
      </w:r>
    </w:p>
    <w:p w14:paraId="364BFB6D" w14:textId="42317D1A" w:rsidR="00D92FDB" w:rsidRDefault="00EC1C80" w:rsidP="00EC1C80">
      <w:pPr>
        <w:pStyle w:val="a3"/>
        <w:tabs>
          <w:tab w:val="left" w:pos="3379"/>
          <w:tab w:val="left" w:pos="6118"/>
          <w:tab w:val="left" w:pos="7991"/>
          <w:tab w:val="left" w:pos="9627"/>
          <w:tab w:val="left" w:pos="10090"/>
        </w:tabs>
        <w:ind w:left="0"/>
      </w:pPr>
      <w:r>
        <w:t>Формирование ИКТ-компетентности обучающихся происходит</w:t>
      </w:r>
      <w:r>
        <w:tab/>
        <w:t xml:space="preserve">в </w:t>
      </w:r>
      <w:r w:rsidR="003F6AD3">
        <w:t>рамках</w:t>
      </w:r>
      <w:r>
        <w:t xml:space="preserve">  </w:t>
      </w:r>
      <w:r w:rsidR="003F6AD3">
        <w:t>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14:paraId="1BF95094" w14:textId="77777777" w:rsidR="00D92FDB" w:rsidRDefault="003F6AD3" w:rsidP="00EC1C80">
      <w:pPr>
        <w:pStyle w:val="a5"/>
        <w:numPr>
          <w:ilvl w:val="2"/>
          <w:numId w:val="50"/>
        </w:numPr>
        <w:tabs>
          <w:tab w:val="left" w:pos="2034"/>
        </w:tabs>
        <w:ind w:left="1026" w:right="580" w:hanging="1"/>
        <w:jc w:val="center"/>
        <w:rPr>
          <w:b/>
          <w:i/>
          <w:sz w:val="26"/>
        </w:rPr>
      </w:pPr>
      <w:r>
        <w:rPr>
          <w:b/>
          <w:i/>
          <w:spacing w:val="-4"/>
          <w:sz w:val="26"/>
          <w:u w:val="thick"/>
        </w:rPr>
        <w:t xml:space="preserve">Условия, обеспечивающие преемственность </w:t>
      </w:r>
      <w:r>
        <w:rPr>
          <w:b/>
          <w:i/>
          <w:sz w:val="26"/>
          <w:u w:val="thick"/>
        </w:rPr>
        <w:t>программы формирования универсальных учебных действий у обучающихся при переходе от дошкольного к начальному и от начального к основному общему</w:t>
      </w:r>
      <w:r>
        <w:rPr>
          <w:b/>
          <w:i/>
          <w:spacing w:val="2"/>
          <w:sz w:val="26"/>
          <w:u w:val="thick"/>
        </w:rPr>
        <w:t xml:space="preserve"> </w:t>
      </w:r>
      <w:r>
        <w:rPr>
          <w:b/>
          <w:i/>
          <w:sz w:val="26"/>
          <w:u w:val="thick"/>
        </w:rPr>
        <w:t>образованию.</w:t>
      </w:r>
    </w:p>
    <w:p w14:paraId="4694F849" w14:textId="77777777" w:rsidR="00D92FDB" w:rsidRPr="004572EE" w:rsidRDefault="003F6AD3" w:rsidP="00EC1C80">
      <w:pPr>
        <w:pStyle w:val="a3"/>
        <w:ind w:left="0" w:right="224" w:firstLine="708"/>
      </w:pPr>
      <w:r>
        <w:t>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14:paraId="5C05DD0A" w14:textId="77777777" w:rsidR="00D92FDB" w:rsidRDefault="003F6AD3" w:rsidP="00EC1C80">
      <w:pPr>
        <w:pStyle w:val="a3"/>
        <w:ind w:left="0" w:right="228" w:firstLine="708"/>
      </w:pPr>
      <w:r>
        <w:t>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14:paraId="67FD9E46" w14:textId="77777777" w:rsidR="00D92FDB" w:rsidRDefault="003F6AD3" w:rsidP="00EC1C80">
      <w:pPr>
        <w:pStyle w:val="a3"/>
        <w:ind w:left="0" w:right="224" w:firstLine="708"/>
      </w:pPr>
      <w:r>
        <w:t xml:space="preserve">Исследования </w:t>
      </w:r>
      <w:r>
        <w:rPr>
          <w:b/>
          <w:i/>
        </w:rPr>
        <w:t xml:space="preserve">готовности детей к обучению в школе </w:t>
      </w:r>
      <w: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14:paraId="07ADD4E0" w14:textId="77777777" w:rsidR="00D92FDB" w:rsidRDefault="003F6AD3" w:rsidP="00EC1C80">
      <w:pPr>
        <w:pStyle w:val="a3"/>
        <w:tabs>
          <w:tab w:val="left" w:pos="3449"/>
          <w:tab w:val="left" w:pos="5567"/>
          <w:tab w:val="left" w:pos="7806"/>
          <w:tab w:val="left" w:pos="9860"/>
        </w:tabs>
        <w:ind w:left="0" w:right="223" w:firstLine="708"/>
      </w:pPr>
      <w:r>
        <w:rPr>
          <w:i/>
          <w:spacing w:val="-4"/>
        </w:rPr>
        <w:t>Физическая</w:t>
      </w:r>
      <w:r>
        <w:rPr>
          <w:i/>
          <w:spacing w:val="-4"/>
        </w:rPr>
        <w:tab/>
        <w:t>готовность</w:t>
      </w:r>
      <w:r>
        <w:rPr>
          <w:i/>
          <w:spacing w:val="-4"/>
        </w:rPr>
        <w:tab/>
      </w:r>
      <w:r>
        <w:rPr>
          <w:spacing w:val="-4"/>
        </w:rPr>
        <w:t>определяется</w:t>
      </w:r>
      <w:r>
        <w:rPr>
          <w:spacing w:val="-4"/>
        </w:rPr>
        <w:tab/>
        <w:t>состоянием</w:t>
      </w:r>
      <w:r>
        <w:rPr>
          <w:spacing w:val="-4"/>
        </w:rPr>
        <w:tab/>
      </w:r>
      <w:r>
        <w:rPr>
          <w:spacing w:val="-6"/>
        </w:rPr>
        <w:t xml:space="preserve">здоровья, </w:t>
      </w:r>
      <w:r>
        <w:t xml:space="preserve">уровнем морфофункциональной зрелости организма </w:t>
      </w:r>
      <w:r>
        <w:rPr>
          <w:spacing w:val="3"/>
        </w:rPr>
        <w:t xml:space="preserve">ребенка, </w:t>
      </w:r>
      <w:r>
        <w:t>в том числе развитием двигательных навыков и качеств (тонкая моторная координация), физической и умственной</w:t>
      </w:r>
      <w:r>
        <w:rPr>
          <w:spacing w:val="7"/>
        </w:rPr>
        <w:t xml:space="preserve"> </w:t>
      </w:r>
      <w:r>
        <w:t>работоспособности.</w:t>
      </w:r>
    </w:p>
    <w:p w14:paraId="6219649B" w14:textId="77777777" w:rsidR="00D92FDB" w:rsidRDefault="003F6AD3" w:rsidP="00EC1C80">
      <w:pPr>
        <w:pStyle w:val="a3"/>
        <w:ind w:left="0" w:right="227" w:firstLine="708"/>
      </w:pPr>
      <w:r>
        <w:rPr>
          <w:i/>
        </w:rPr>
        <w:t xml:space="preserve">Психологическая готовность </w:t>
      </w:r>
      <w:r>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14:paraId="033585D3" w14:textId="77777777" w:rsidR="00D92FDB" w:rsidRDefault="003F6AD3" w:rsidP="00EC1C80">
      <w:pPr>
        <w:pStyle w:val="a3"/>
        <w:ind w:left="0" w:right="227" w:firstLine="708"/>
      </w:pPr>
      <w: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14:paraId="375B9844" w14:textId="77777777" w:rsidR="00D92FDB" w:rsidRDefault="003F6AD3" w:rsidP="00EC1C80">
      <w:pPr>
        <w:pStyle w:val="a3"/>
        <w:ind w:left="0" w:right="223" w:firstLine="708"/>
      </w:pPr>
      <w:r>
        <w:t xml:space="preserve">Личностная готовность включает мотивационную готовность, </w:t>
      </w:r>
      <w:r>
        <w:rPr>
          <w:spacing w:val="-4"/>
        </w:rPr>
        <w:t>коммуникативную</w:t>
      </w:r>
      <w:r>
        <w:rPr>
          <w:spacing w:val="57"/>
        </w:rPr>
        <w:t xml:space="preserve"> </w:t>
      </w:r>
      <w:r>
        <w:rPr>
          <w:spacing w:val="-4"/>
        </w:rPr>
        <w:t>готовность,</w:t>
      </w:r>
      <w:r>
        <w:rPr>
          <w:spacing w:val="57"/>
        </w:rPr>
        <w:t xml:space="preserve"> </w:t>
      </w:r>
      <w:r>
        <w:rPr>
          <w:spacing w:val="-4"/>
        </w:rPr>
        <w:t>сформированность</w:t>
      </w:r>
      <w:r>
        <w:rPr>
          <w:spacing w:val="57"/>
        </w:rPr>
        <w:t xml:space="preserve"> </w:t>
      </w:r>
      <w:r>
        <w:t xml:space="preserve">Я-концепции и самооценки, эмоциональную зрелость. Мотивационная готовность предполагает сформированность </w:t>
      </w:r>
      <w:r>
        <w:rPr>
          <w:spacing w:val="-2"/>
        </w:rPr>
        <w:t xml:space="preserve">социальных </w:t>
      </w:r>
      <w:r>
        <w:t>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 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14:paraId="4FED2D6A" w14:textId="77777777" w:rsidR="00D92FDB" w:rsidRDefault="003F6AD3" w:rsidP="00EC1C80">
      <w:pPr>
        <w:pStyle w:val="a3"/>
        <w:ind w:left="0" w:right="226" w:firstLine="708"/>
      </w:pPr>
      <w:r>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ребенка к произвольному общению с учителем и сверстниками в контексте поставленной учебной задачи и учебного </w:t>
      </w:r>
      <w:r>
        <w:rPr>
          <w:spacing w:val="2"/>
        </w:rPr>
        <w:t xml:space="preserve">содержания. </w:t>
      </w:r>
      <w:r>
        <w:t xml:space="preserve">Коммуникативная готовность 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основе эмоционального предвосхищения и  прогнозирования.  Показателем эмоциональной готовности к </w:t>
      </w:r>
      <w:r>
        <w:rPr>
          <w:spacing w:val="3"/>
        </w:rPr>
        <w:t xml:space="preserve">школьному </w:t>
      </w:r>
      <w:r>
        <w:t>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w:t>
      </w:r>
      <w:r>
        <w:rPr>
          <w:spacing w:val="1"/>
        </w:rPr>
        <w:t xml:space="preserve"> </w:t>
      </w:r>
      <w:r>
        <w:t>мотивацией.</w:t>
      </w:r>
    </w:p>
    <w:p w14:paraId="58F41BA4" w14:textId="77777777" w:rsidR="00D92FDB" w:rsidRDefault="003F6AD3" w:rsidP="00242A2F">
      <w:pPr>
        <w:pStyle w:val="a3"/>
        <w:ind w:left="0" w:right="223" w:firstLine="708"/>
      </w:pPr>
      <w:r>
        <w:rPr>
          <w:spacing w:val="-3"/>
        </w:rPr>
        <w:t xml:space="preserve">Умственную </w:t>
      </w:r>
      <w:r>
        <w:t xml:space="preserve">зрелость </w:t>
      </w:r>
      <w:r>
        <w:rPr>
          <w:spacing w:val="-3"/>
        </w:rPr>
        <w:t xml:space="preserve">составляет </w:t>
      </w:r>
      <w:r>
        <w:t xml:space="preserve">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интеллекту, понимание причинности явлений, </w:t>
      </w:r>
      <w:r>
        <w:rPr>
          <w:spacing w:val="-3"/>
        </w:rPr>
        <w:t>развитие</w:t>
      </w:r>
      <w:r>
        <w:rPr>
          <w:spacing w:val="-13"/>
        </w:rPr>
        <w:t xml:space="preserve"> </w:t>
      </w:r>
      <w:r>
        <w:t>рассуждения</w:t>
      </w:r>
      <w:r>
        <w:rPr>
          <w:spacing w:val="-10"/>
        </w:rPr>
        <w:t xml:space="preserve"> </w:t>
      </w:r>
      <w:r>
        <w:t>как</w:t>
      </w:r>
      <w:r>
        <w:rPr>
          <w:spacing w:val="-13"/>
        </w:rPr>
        <w:t xml:space="preserve"> </w:t>
      </w:r>
      <w:r>
        <w:t>способа</w:t>
      </w:r>
      <w:r>
        <w:rPr>
          <w:spacing w:val="-13"/>
        </w:rPr>
        <w:t xml:space="preserve"> </w:t>
      </w:r>
      <w:r>
        <w:t>решения</w:t>
      </w:r>
      <w:r>
        <w:rPr>
          <w:spacing w:val="-11"/>
        </w:rPr>
        <w:t xml:space="preserve"> </w:t>
      </w:r>
      <w:r>
        <w:rPr>
          <w:spacing w:val="-3"/>
        </w:rPr>
        <w:t>мыслительных</w:t>
      </w:r>
      <w:r>
        <w:rPr>
          <w:spacing w:val="-13"/>
        </w:rPr>
        <w:t xml:space="preserve"> </w:t>
      </w:r>
      <w:r>
        <w:t>задач,</w:t>
      </w:r>
      <w:r>
        <w:rPr>
          <w:spacing w:val="-9"/>
        </w:rPr>
        <w:t xml:space="preserve"> </w:t>
      </w:r>
      <w:r>
        <w:t>способность</w:t>
      </w:r>
      <w:r>
        <w:rPr>
          <w:spacing w:val="-13"/>
        </w:rPr>
        <w:t xml:space="preserve"> </w:t>
      </w:r>
      <w:r>
        <w:t>действовать</w:t>
      </w:r>
      <w:r>
        <w:rPr>
          <w:spacing w:val="-14"/>
        </w:rPr>
        <w:t xml:space="preserve"> </w:t>
      </w:r>
      <w:r>
        <w:t xml:space="preserve">в умственном плане, </w:t>
      </w:r>
      <w:r>
        <w:rPr>
          <w:spacing w:val="-3"/>
        </w:rPr>
        <w:t xml:space="preserve">определенный </w:t>
      </w:r>
      <w:r>
        <w:t>набор знаний, представлений и умений.</w:t>
      </w:r>
      <w:r>
        <w:rPr>
          <w:spacing w:val="54"/>
        </w:rPr>
        <w:t xml:space="preserve"> </w:t>
      </w:r>
      <w:r>
        <w:t>Речевая</w:t>
      </w:r>
    </w:p>
    <w:p w14:paraId="3ABDC392" w14:textId="77777777" w:rsidR="00D92FDB" w:rsidRDefault="003F6AD3" w:rsidP="00242A2F">
      <w:pPr>
        <w:pStyle w:val="a3"/>
        <w:ind w:left="0" w:right="222"/>
      </w:pPr>
      <w:r>
        <w:t xml:space="preserve">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w:t>
      </w:r>
      <w:r>
        <w:rPr>
          <w:spacing w:val="-3"/>
        </w:rPr>
        <w:t xml:space="preserve">обобщающей, </w:t>
      </w:r>
      <w:r>
        <w:t>планирующей и регулирующей функций речи, диалогической и начальных форм</w:t>
      </w:r>
      <w:r>
        <w:rPr>
          <w:spacing w:val="-13"/>
        </w:rPr>
        <w:t xml:space="preserve"> </w:t>
      </w:r>
      <w:r>
        <w:rPr>
          <w:spacing w:val="-3"/>
        </w:rPr>
        <w:t>контекстной</w:t>
      </w:r>
      <w:r>
        <w:rPr>
          <w:spacing w:val="-12"/>
        </w:rPr>
        <w:t xml:space="preserve"> </w:t>
      </w:r>
      <w:r>
        <w:t>речи,</w:t>
      </w:r>
      <w:r>
        <w:rPr>
          <w:spacing w:val="-12"/>
        </w:rPr>
        <w:t xml:space="preserve"> </w:t>
      </w:r>
      <w:r>
        <w:t>формирование</w:t>
      </w:r>
      <w:r>
        <w:rPr>
          <w:spacing w:val="-14"/>
        </w:rPr>
        <w:t xml:space="preserve"> </w:t>
      </w:r>
      <w:r>
        <w:t>особой</w:t>
      </w:r>
      <w:r>
        <w:rPr>
          <w:spacing w:val="-14"/>
        </w:rPr>
        <w:t xml:space="preserve"> </w:t>
      </w:r>
      <w:r>
        <w:t>теоретической</w:t>
      </w:r>
      <w:r>
        <w:rPr>
          <w:spacing w:val="-13"/>
        </w:rPr>
        <w:t xml:space="preserve"> </w:t>
      </w:r>
      <w:r>
        <w:t>позиции</w:t>
      </w:r>
      <w:r>
        <w:rPr>
          <w:spacing w:val="-14"/>
        </w:rPr>
        <w:t xml:space="preserve"> </w:t>
      </w:r>
      <w:r>
        <w:t>ребенка</w:t>
      </w:r>
      <w:r>
        <w:rPr>
          <w:spacing w:val="-14"/>
        </w:rPr>
        <w:t xml:space="preserve"> </w:t>
      </w:r>
      <w:r>
        <w:t>в</w:t>
      </w:r>
      <w:r>
        <w:rPr>
          <w:spacing w:val="-13"/>
        </w:rPr>
        <w:t xml:space="preserve"> </w:t>
      </w:r>
      <w:r>
        <w:t xml:space="preserve">отношении </w:t>
      </w:r>
      <w:r>
        <w:rPr>
          <w:spacing w:val="-3"/>
        </w:rPr>
        <w:t xml:space="preserve">речевой </w:t>
      </w:r>
      <w:r>
        <w:t xml:space="preserve">действительности и выделение слова как ее единицы. Восприятие характеризуется все большей осознанностью, </w:t>
      </w:r>
      <w:r>
        <w:rPr>
          <w:spacing w:val="-3"/>
        </w:rPr>
        <w:t xml:space="preserve">опирается </w:t>
      </w:r>
      <w:r>
        <w:t xml:space="preserve">на </w:t>
      </w:r>
      <w:r>
        <w:rPr>
          <w:spacing w:val="-3"/>
        </w:rPr>
        <w:t xml:space="preserve">использование системы </w:t>
      </w:r>
      <w:r>
        <w:t xml:space="preserve">общественных сенсорных эталонов и соответствующих перцептивных </w:t>
      </w:r>
      <w:r>
        <w:rPr>
          <w:spacing w:val="-3"/>
        </w:rPr>
        <w:t xml:space="preserve">действий, </w:t>
      </w:r>
      <w:r>
        <w:t xml:space="preserve">основывается на </w:t>
      </w:r>
      <w:r>
        <w:rPr>
          <w:spacing w:val="-3"/>
        </w:rPr>
        <w:t xml:space="preserve">взаимосвязи </w:t>
      </w:r>
      <w:r>
        <w:t xml:space="preserve">с речью и мышлением. Память и внимание приобретают черты опосредованности, наблюдается рост объема и </w:t>
      </w:r>
      <w:r>
        <w:rPr>
          <w:spacing w:val="-3"/>
        </w:rPr>
        <w:t>устойчивости</w:t>
      </w:r>
      <w:r>
        <w:rPr>
          <w:spacing w:val="-36"/>
        </w:rPr>
        <w:t xml:space="preserve"> </w:t>
      </w:r>
      <w:r>
        <w:t>внимания.</w:t>
      </w:r>
    </w:p>
    <w:p w14:paraId="1D047F60" w14:textId="77777777" w:rsidR="00D92FDB" w:rsidRDefault="003F6AD3" w:rsidP="00242A2F">
      <w:pPr>
        <w:pStyle w:val="a3"/>
        <w:ind w:left="0" w:right="224" w:firstLine="708"/>
      </w:pPr>
      <w:r>
        <w:t xml:space="preserve">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w:t>
      </w:r>
      <w:r>
        <w:rPr>
          <w:spacing w:val="2"/>
        </w:rPr>
        <w:t xml:space="preserve">мотивов, </w:t>
      </w:r>
      <w:r>
        <w:t xml:space="preserve">целеполагании и сохранении цели, способности прилагать волевое усилие </w:t>
      </w:r>
      <w:r>
        <w:rPr>
          <w:spacing w:val="2"/>
        </w:rPr>
        <w:t xml:space="preserve">для </w:t>
      </w:r>
      <w:r>
        <w:t>ее достижения. Произвольность выступает как умение строить свое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14:paraId="5097365A" w14:textId="77777777" w:rsidR="00D92FDB" w:rsidRDefault="003F6AD3" w:rsidP="00242A2F">
      <w:pPr>
        <w:pStyle w:val="a3"/>
        <w:ind w:left="0" w:right="225" w:firstLine="708"/>
      </w:pPr>
      <w: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Pr>
          <w:spacing w:val="2"/>
        </w:rPr>
        <w:t xml:space="preserve"> </w:t>
      </w:r>
      <w:r>
        <w:t>пр.</w:t>
      </w:r>
    </w:p>
    <w:p w14:paraId="540D088A" w14:textId="77777777" w:rsidR="00D92FDB" w:rsidRDefault="003F6AD3" w:rsidP="00242A2F">
      <w:pPr>
        <w:pStyle w:val="a3"/>
        <w:ind w:left="0" w:right="226" w:firstLine="708"/>
      </w:pPr>
      <w:r>
        <w:t>Не меньшее значение имеет проблема психологической 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w:t>
      </w:r>
      <w:r>
        <w:rPr>
          <w:spacing w:val="-4"/>
        </w:rPr>
        <w:t xml:space="preserve"> </w:t>
      </w:r>
      <w:r>
        <w:t>обусловлены:</w:t>
      </w:r>
    </w:p>
    <w:p w14:paraId="130D7AEA" w14:textId="77777777" w:rsidR="00D92FDB" w:rsidRDefault="003F6AD3" w:rsidP="00242A2F">
      <w:pPr>
        <w:pStyle w:val="a5"/>
        <w:numPr>
          <w:ilvl w:val="0"/>
          <w:numId w:val="38"/>
        </w:numPr>
        <w:tabs>
          <w:tab w:val="left" w:pos="1667"/>
        </w:tabs>
        <w:ind w:left="0" w:right="230" w:firstLine="708"/>
        <w:jc w:val="both"/>
        <w:rPr>
          <w:sz w:val="26"/>
        </w:rPr>
      </w:pPr>
      <w:r>
        <w:rPr>
          <w:sz w:val="26"/>
        </w:rPr>
        <w:t xml:space="preserve">необходимостью адаптации обучающихся к новой организации процесса и содержания обучения </w:t>
      </w:r>
      <w:r>
        <w:rPr>
          <w:spacing w:val="2"/>
          <w:sz w:val="26"/>
        </w:rPr>
        <w:t xml:space="preserve">(предметная </w:t>
      </w:r>
      <w:r>
        <w:rPr>
          <w:sz w:val="26"/>
        </w:rPr>
        <w:t>система, разные преподаватели и т.</w:t>
      </w:r>
      <w:r>
        <w:rPr>
          <w:spacing w:val="11"/>
          <w:sz w:val="26"/>
        </w:rPr>
        <w:t xml:space="preserve"> </w:t>
      </w:r>
      <w:r>
        <w:rPr>
          <w:sz w:val="26"/>
        </w:rPr>
        <w:t>д.);</w:t>
      </w:r>
    </w:p>
    <w:p w14:paraId="07312240" w14:textId="77777777" w:rsidR="00D92FDB" w:rsidRDefault="003F6AD3" w:rsidP="00EC1C80">
      <w:pPr>
        <w:pStyle w:val="a5"/>
        <w:numPr>
          <w:ilvl w:val="0"/>
          <w:numId w:val="38"/>
        </w:numPr>
        <w:tabs>
          <w:tab w:val="left" w:pos="1667"/>
        </w:tabs>
        <w:ind w:left="0" w:right="230" w:firstLine="708"/>
        <w:jc w:val="both"/>
        <w:rPr>
          <w:sz w:val="26"/>
        </w:rPr>
      </w:pPr>
      <w:r>
        <w:rPr>
          <w:sz w:val="26"/>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14:paraId="02FBB06B" w14:textId="77777777" w:rsidR="00D92FDB" w:rsidRDefault="003F6AD3" w:rsidP="00EC1C80">
      <w:pPr>
        <w:pStyle w:val="a5"/>
        <w:numPr>
          <w:ilvl w:val="0"/>
          <w:numId w:val="38"/>
        </w:numPr>
        <w:tabs>
          <w:tab w:val="left" w:pos="1667"/>
        </w:tabs>
        <w:ind w:left="0" w:right="234" w:firstLine="708"/>
        <w:jc w:val="both"/>
        <w:rPr>
          <w:sz w:val="26"/>
        </w:rPr>
      </w:pPr>
      <w:r>
        <w:rPr>
          <w:sz w:val="26"/>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w:t>
      </w:r>
      <w:r>
        <w:rPr>
          <w:spacing w:val="24"/>
          <w:sz w:val="26"/>
        </w:rPr>
        <w:t xml:space="preserve"> </w:t>
      </w:r>
      <w:r>
        <w:rPr>
          <w:sz w:val="26"/>
        </w:rPr>
        <w:t>оценка);</w:t>
      </w:r>
    </w:p>
    <w:p w14:paraId="0CABB112" w14:textId="77777777" w:rsidR="00D92FDB" w:rsidRDefault="003F6AD3" w:rsidP="00EC1C80">
      <w:pPr>
        <w:pStyle w:val="a5"/>
        <w:numPr>
          <w:ilvl w:val="0"/>
          <w:numId w:val="38"/>
        </w:numPr>
        <w:tabs>
          <w:tab w:val="left" w:pos="1667"/>
        </w:tabs>
        <w:ind w:left="0" w:right="232" w:firstLine="708"/>
        <w:jc w:val="both"/>
        <w:rPr>
          <w:sz w:val="26"/>
        </w:rPr>
      </w:pPr>
      <w:r>
        <w:rPr>
          <w:sz w:val="26"/>
        </w:rPr>
        <w:t>недостаточно подготовленным переходом с родного языка на русский язык обучения.</w:t>
      </w:r>
    </w:p>
    <w:p w14:paraId="31B4BBDC" w14:textId="77777777" w:rsidR="00D92FDB" w:rsidRDefault="003F6AD3" w:rsidP="00EC1C80">
      <w:pPr>
        <w:pStyle w:val="a3"/>
        <w:ind w:left="0" w:right="224" w:firstLine="453"/>
      </w:pPr>
      <w:r>
        <w:t xml:space="preserve">Все эти компоненты присутствуют в программе формирования универсальных учебных действий и заданы в форме требований к </w:t>
      </w:r>
      <w:r>
        <w:rPr>
          <w:spacing w:val="2"/>
        </w:rPr>
        <w:t xml:space="preserve">планируемым </w:t>
      </w:r>
      <w:r>
        <w:t xml:space="preserve">результатам </w:t>
      </w:r>
      <w:r>
        <w:rPr>
          <w:spacing w:val="2"/>
        </w:rPr>
        <w:t xml:space="preserve">обучения. </w:t>
      </w:r>
      <w:r>
        <w:t>Основанием преемственности разных уровней образовательной системы может стать ориентация на ключевой стратегический приоритет непрерывного</w:t>
      </w:r>
      <w:r>
        <w:rPr>
          <w:spacing w:val="49"/>
        </w:rPr>
        <w:t xml:space="preserve"> </w:t>
      </w:r>
      <w:r>
        <w:t>образования —</w:t>
      </w:r>
    </w:p>
    <w:p w14:paraId="40C1FA6F" w14:textId="77777777" w:rsidR="00D92FDB" w:rsidRDefault="003F6AD3" w:rsidP="00EC1C80">
      <w:pPr>
        <w:pStyle w:val="a3"/>
        <w:ind w:left="0" w:right="225"/>
      </w:pPr>
      <w:r>
        <w:t>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p>
    <w:p w14:paraId="6CB15DE5" w14:textId="70287B3A" w:rsidR="00D92FDB" w:rsidRDefault="003F6AD3" w:rsidP="00EC1C80">
      <w:pPr>
        <w:pStyle w:val="3"/>
        <w:numPr>
          <w:ilvl w:val="2"/>
          <w:numId w:val="50"/>
        </w:numPr>
        <w:tabs>
          <w:tab w:val="left" w:pos="1758"/>
        </w:tabs>
        <w:ind w:left="2872" w:right="-55" w:hanging="1763"/>
        <w:jc w:val="center"/>
      </w:pPr>
      <w:r>
        <w:t>Методика и инструментарий оценки у</w:t>
      </w:r>
      <w:r w:rsidR="001577FA">
        <w:t xml:space="preserve">спешности освоения и применения </w:t>
      </w:r>
      <w:r>
        <w:t>обучающимися универсальных учебных</w:t>
      </w:r>
      <w:r>
        <w:rPr>
          <w:spacing w:val="-3"/>
        </w:rPr>
        <w:t xml:space="preserve"> </w:t>
      </w:r>
      <w:r>
        <w:t>действий.</w:t>
      </w:r>
    </w:p>
    <w:p w14:paraId="6B6C17C5" w14:textId="77777777" w:rsidR="00D92FDB" w:rsidRDefault="003F6AD3" w:rsidP="003D0866">
      <w:pPr>
        <w:pStyle w:val="a3"/>
        <w:ind w:right="244" w:firstLine="453"/>
      </w:pPr>
      <w:r>
        <w:t>Система оценки в сфере УУД может включать в себя следующие принципы и характеристики:</w:t>
      </w:r>
    </w:p>
    <w:p w14:paraId="2CD8CAE4" w14:textId="77777777" w:rsidR="00D92FDB" w:rsidRDefault="003F6AD3" w:rsidP="00050CFF">
      <w:pPr>
        <w:pStyle w:val="a5"/>
        <w:numPr>
          <w:ilvl w:val="0"/>
          <w:numId w:val="37"/>
        </w:numPr>
        <w:tabs>
          <w:tab w:val="left" w:pos="426"/>
        </w:tabs>
        <w:ind w:left="426" w:firstLine="0"/>
        <w:jc w:val="both"/>
        <w:rPr>
          <w:sz w:val="26"/>
        </w:rPr>
      </w:pPr>
      <w:r>
        <w:rPr>
          <w:position w:val="1"/>
          <w:sz w:val="26"/>
        </w:rPr>
        <w:t>систематичность сбора и анализа</w:t>
      </w:r>
      <w:r>
        <w:rPr>
          <w:spacing w:val="15"/>
          <w:position w:val="1"/>
          <w:sz w:val="26"/>
        </w:rPr>
        <w:t xml:space="preserve"> </w:t>
      </w:r>
      <w:r>
        <w:rPr>
          <w:position w:val="1"/>
          <w:sz w:val="26"/>
        </w:rPr>
        <w:t>информации;</w:t>
      </w:r>
    </w:p>
    <w:p w14:paraId="13EC5D14" w14:textId="77777777" w:rsidR="00D92FDB" w:rsidRDefault="003F6AD3" w:rsidP="00050CFF">
      <w:pPr>
        <w:pStyle w:val="a5"/>
        <w:numPr>
          <w:ilvl w:val="0"/>
          <w:numId w:val="37"/>
        </w:numPr>
        <w:tabs>
          <w:tab w:val="left" w:pos="426"/>
        </w:tabs>
        <w:ind w:left="426" w:right="238" w:firstLine="0"/>
        <w:jc w:val="both"/>
        <w:rPr>
          <w:sz w:val="26"/>
        </w:rPr>
      </w:pPr>
      <w:r>
        <w:rPr>
          <w:position w:val="1"/>
          <w:sz w:val="26"/>
        </w:rPr>
        <w:t>совокупность показателей и индикаторов оценивания должна учитывать интересы всех</w:t>
      </w:r>
      <w:r>
        <w:rPr>
          <w:sz w:val="26"/>
        </w:rPr>
        <w:t xml:space="preserve"> участников образовательной </w:t>
      </w:r>
      <w:r>
        <w:rPr>
          <w:spacing w:val="2"/>
          <w:sz w:val="26"/>
        </w:rPr>
        <w:t xml:space="preserve">деятельности, </w:t>
      </w:r>
      <w:r>
        <w:rPr>
          <w:sz w:val="26"/>
        </w:rPr>
        <w:t>то есть быть информативной для управленцев, педагогов, родителей,</w:t>
      </w:r>
      <w:r>
        <w:rPr>
          <w:spacing w:val="14"/>
          <w:sz w:val="26"/>
        </w:rPr>
        <w:t xml:space="preserve"> </w:t>
      </w:r>
      <w:r>
        <w:rPr>
          <w:sz w:val="26"/>
        </w:rPr>
        <w:t>учащихся;</w:t>
      </w:r>
    </w:p>
    <w:p w14:paraId="6DBB9058" w14:textId="77777777" w:rsidR="00D92FDB" w:rsidRDefault="003F6AD3" w:rsidP="00050CFF">
      <w:pPr>
        <w:pStyle w:val="a5"/>
        <w:numPr>
          <w:ilvl w:val="0"/>
          <w:numId w:val="37"/>
        </w:numPr>
        <w:tabs>
          <w:tab w:val="left" w:pos="426"/>
        </w:tabs>
        <w:ind w:left="426" w:right="250" w:firstLine="0"/>
        <w:jc w:val="both"/>
        <w:rPr>
          <w:sz w:val="26"/>
        </w:rPr>
      </w:pPr>
      <w:r>
        <w:rPr>
          <w:position w:val="1"/>
          <w:sz w:val="26"/>
        </w:rPr>
        <w:t>доступность и прозрачность данных о результатах оценивания для всех участников</w:t>
      </w:r>
      <w:r>
        <w:rPr>
          <w:sz w:val="26"/>
        </w:rPr>
        <w:t xml:space="preserve"> образовательной</w:t>
      </w:r>
      <w:r>
        <w:rPr>
          <w:spacing w:val="4"/>
          <w:sz w:val="26"/>
        </w:rPr>
        <w:t xml:space="preserve"> </w:t>
      </w:r>
      <w:r>
        <w:rPr>
          <w:sz w:val="26"/>
        </w:rPr>
        <w:t>деятельности.</w:t>
      </w:r>
    </w:p>
    <w:p w14:paraId="4F9D7621" w14:textId="77777777" w:rsidR="00D92FDB" w:rsidRDefault="003F6AD3" w:rsidP="00050CFF">
      <w:pPr>
        <w:pStyle w:val="a3"/>
        <w:tabs>
          <w:tab w:val="left" w:pos="426"/>
        </w:tabs>
        <w:ind w:left="426" w:right="229"/>
      </w:pPr>
      <w: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14:paraId="66C9BB0F" w14:textId="77777777" w:rsidR="00D92FDB" w:rsidRDefault="003F6AD3" w:rsidP="00050CFF">
      <w:pPr>
        <w:pStyle w:val="a3"/>
        <w:tabs>
          <w:tab w:val="left" w:pos="426"/>
        </w:tabs>
        <w:ind w:left="426" w:right="251"/>
      </w:pPr>
      <w:r>
        <w:t>В процессе реализации мониторинга успешности освоения и применения УУД могут быть учтены следующие этапы освоения УУД:</w:t>
      </w:r>
    </w:p>
    <w:p w14:paraId="641A1DF1" w14:textId="77777777" w:rsidR="00D92FDB" w:rsidRDefault="003F6AD3" w:rsidP="00050CFF">
      <w:pPr>
        <w:pStyle w:val="a5"/>
        <w:numPr>
          <w:ilvl w:val="0"/>
          <w:numId w:val="37"/>
        </w:numPr>
        <w:tabs>
          <w:tab w:val="left" w:pos="426"/>
        </w:tabs>
        <w:ind w:left="426" w:right="243" w:firstLine="0"/>
        <w:jc w:val="both"/>
        <w:rPr>
          <w:sz w:val="26"/>
        </w:rPr>
      </w:pPr>
      <w:r>
        <w:rPr>
          <w:position w:val="1"/>
          <w:sz w:val="26"/>
        </w:rPr>
        <w:t>универсальное учебное действие не сформировано (школьник может выполнить лишь</w:t>
      </w:r>
      <w:r>
        <w:rPr>
          <w:sz w:val="26"/>
        </w:rPr>
        <w:t xml:space="preserve">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w:t>
      </w:r>
      <w:r>
        <w:rPr>
          <w:spacing w:val="8"/>
          <w:sz w:val="26"/>
        </w:rPr>
        <w:t xml:space="preserve"> </w:t>
      </w:r>
      <w:r>
        <w:rPr>
          <w:sz w:val="26"/>
        </w:rPr>
        <w:t>воспроизведения);</w:t>
      </w:r>
    </w:p>
    <w:p w14:paraId="58FB8B2E" w14:textId="77777777" w:rsidR="00D92FDB" w:rsidRDefault="003F6AD3" w:rsidP="00050CFF">
      <w:pPr>
        <w:pStyle w:val="a5"/>
        <w:numPr>
          <w:ilvl w:val="0"/>
          <w:numId w:val="37"/>
        </w:numPr>
        <w:tabs>
          <w:tab w:val="left" w:pos="426"/>
        </w:tabs>
        <w:ind w:left="426" w:right="244" w:firstLine="0"/>
        <w:jc w:val="both"/>
        <w:rPr>
          <w:sz w:val="26"/>
        </w:rPr>
      </w:pPr>
      <w:r>
        <w:rPr>
          <w:position w:val="1"/>
          <w:sz w:val="26"/>
        </w:rPr>
        <w:t>учебное действие может быть выполнено в сотрудничестве с педагогом (требуются</w:t>
      </w:r>
      <w:r>
        <w:rPr>
          <w:sz w:val="26"/>
        </w:rPr>
        <w:t xml:space="preserve"> разъяснения для установления связи отдельных операций и условий задачи, ученик может выполнять действия по уже усвоенному</w:t>
      </w:r>
      <w:r>
        <w:rPr>
          <w:spacing w:val="29"/>
          <w:sz w:val="26"/>
        </w:rPr>
        <w:t xml:space="preserve"> </w:t>
      </w:r>
      <w:r>
        <w:rPr>
          <w:sz w:val="26"/>
        </w:rPr>
        <w:t>алгоритму);</w:t>
      </w:r>
    </w:p>
    <w:p w14:paraId="45173B61" w14:textId="77777777" w:rsidR="00D92FDB" w:rsidRDefault="003F6AD3" w:rsidP="00050CFF">
      <w:pPr>
        <w:pStyle w:val="a5"/>
        <w:numPr>
          <w:ilvl w:val="0"/>
          <w:numId w:val="37"/>
        </w:numPr>
        <w:tabs>
          <w:tab w:val="left" w:pos="426"/>
        </w:tabs>
        <w:ind w:left="426" w:right="233" w:firstLine="0"/>
        <w:jc w:val="both"/>
        <w:rPr>
          <w:sz w:val="26"/>
        </w:rPr>
      </w:pPr>
      <w:r>
        <w:rPr>
          <w:position w:val="1"/>
          <w:sz w:val="26"/>
        </w:rPr>
        <w:t>неадекватный перенос учебных действий на новые виды задач (при изменении условий</w:t>
      </w:r>
      <w:r>
        <w:rPr>
          <w:sz w:val="26"/>
        </w:rPr>
        <w:t xml:space="preserve"> задачи не может самостоятельно внести коррективы в</w:t>
      </w:r>
      <w:r>
        <w:rPr>
          <w:spacing w:val="34"/>
          <w:sz w:val="26"/>
        </w:rPr>
        <w:t xml:space="preserve"> </w:t>
      </w:r>
      <w:r>
        <w:rPr>
          <w:sz w:val="26"/>
        </w:rPr>
        <w:t>действия);</w:t>
      </w:r>
    </w:p>
    <w:p w14:paraId="274DBFA6" w14:textId="77777777" w:rsidR="00D92FDB" w:rsidRDefault="003F6AD3" w:rsidP="00050CFF">
      <w:pPr>
        <w:pStyle w:val="a5"/>
        <w:numPr>
          <w:ilvl w:val="0"/>
          <w:numId w:val="37"/>
        </w:numPr>
        <w:tabs>
          <w:tab w:val="left" w:pos="426"/>
        </w:tabs>
        <w:ind w:left="426" w:right="247" w:firstLine="0"/>
        <w:jc w:val="both"/>
        <w:rPr>
          <w:sz w:val="26"/>
        </w:rPr>
      </w:pPr>
      <w:r>
        <w:rPr>
          <w:position w:val="1"/>
          <w:sz w:val="26"/>
        </w:rPr>
        <w:t>адекватный перенос учебных действий (самостоятельное обнаружение учеником</w:t>
      </w:r>
      <w:r>
        <w:rPr>
          <w:sz w:val="26"/>
        </w:rPr>
        <w:t xml:space="preserve"> несоответствия между условиями задачами и имеющимися способами ее решения и правильное изменение способа в сотрудничестве с</w:t>
      </w:r>
      <w:r>
        <w:rPr>
          <w:spacing w:val="37"/>
          <w:sz w:val="26"/>
        </w:rPr>
        <w:t xml:space="preserve"> </w:t>
      </w:r>
      <w:r>
        <w:rPr>
          <w:sz w:val="26"/>
        </w:rPr>
        <w:t>учителем);</w:t>
      </w:r>
    </w:p>
    <w:p w14:paraId="6CBDFAC0" w14:textId="77777777" w:rsidR="00D92FDB" w:rsidRDefault="003F6AD3" w:rsidP="00050CFF">
      <w:pPr>
        <w:pStyle w:val="a5"/>
        <w:numPr>
          <w:ilvl w:val="0"/>
          <w:numId w:val="37"/>
        </w:numPr>
        <w:tabs>
          <w:tab w:val="left" w:pos="426"/>
        </w:tabs>
        <w:ind w:left="426" w:right="246" w:firstLine="0"/>
        <w:jc w:val="both"/>
        <w:rPr>
          <w:sz w:val="26"/>
        </w:rPr>
      </w:pPr>
      <w:r>
        <w:rPr>
          <w:position w:val="1"/>
          <w:sz w:val="26"/>
        </w:rPr>
        <w:t>самостоятельное построение учебных целей (самостоятельное построение новых</w:t>
      </w:r>
      <w:r>
        <w:rPr>
          <w:sz w:val="26"/>
        </w:rPr>
        <w:t xml:space="preserve"> учебных действий на основе развернутого, тщательного анализа условий задачи  и  ранее усвоенных способов</w:t>
      </w:r>
      <w:r>
        <w:rPr>
          <w:spacing w:val="13"/>
          <w:sz w:val="26"/>
        </w:rPr>
        <w:t xml:space="preserve"> </w:t>
      </w:r>
      <w:r>
        <w:rPr>
          <w:sz w:val="26"/>
        </w:rPr>
        <w:t>действия).</w:t>
      </w:r>
    </w:p>
    <w:p w14:paraId="4F498179" w14:textId="77777777" w:rsidR="00D92FDB" w:rsidRDefault="003F6AD3" w:rsidP="00050CFF">
      <w:pPr>
        <w:pStyle w:val="a3"/>
        <w:tabs>
          <w:tab w:val="left" w:pos="426"/>
        </w:tabs>
        <w:ind w:left="426"/>
      </w:pPr>
      <w:r>
        <w:t>Система оценки универсальных учебных действий может быть:</w:t>
      </w:r>
    </w:p>
    <w:p w14:paraId="51F8E42F" w14:textId="77777777" w:rsidR="00D92FDB" w:rsidRDefault="003F6AD3" w:rsidP="00050CFF">
      <w:pPr>
        <w:pStyle w:val="a5"/>
        <w:numPr>
          <w:ilvl w:val="0"/>
          <w:numId w:val="37"/>
        </w:numPr>
        <w:tabs>
          <w:tab w:val="left" w:pos="426"/>
        </w:tabs>
        <w:ind w:left="426" w:firstLine="0"/>
        <w:jc w:val="both"/>
        <w:rPr>
          <w:sz w:val="26"/>
        </w:rPr>
      </w:pPr>
      <w:r>
        <w:rPr>
          <w:position w:val="1"/>
          <w:sz w:val="26"/>
        </w:rPr>
        <w:t>уровневой (определяются уровни владения универсальными учебными действиями);</w:t>
      </w:r>
    </w:p>
    <w:p w14:paraId="5456C81F" w14:textId="77777777" w:rsidR="00D92FDB" w:rsidRDefault="003F6AD3" w:rsidP="00EC1C80">
      <w:pPr>
        <w:pStyle w:val="a5"/>
        <w:numPr>
          <w:ilvl w:val="0"/>
          <w:numId w:val="37"/>
        </w:numPr>
        <w:tabs>
          <w:tab w:val="left" w:pos="0"/>
        </w:tabs>
        <w:ind w:left="0" w:right="227" w:firstLine="0"/>
        <w:jc w:val="both"/>
        <w:rPr>
          <w:sz w:val="26"/>
        </w:rPr>
      </w:pPr>
      <w:r>
        <w:rPr>
          <w:position w:val="1"/>
          <w:sz w:val="26"/>
        </w:rPr>
        <w:t xml:space="preserve">позиционной – не только учителя </w:t>
      </w:r>
      <w:r>
        <w:rPr>
          <w:spacing w:val="2"/>
          <w:position w:val="1"/>
          <w:sz w:val="26"/>
        </w:rPr>
        <w:t xml:space="preserve">производят </w:t>
      </w:r>
      <w:r>
        <w:rPr>
          <w:position w:val="1"/>
          <w:sz w:val="26"/>
        </w:rPr>
        <w:t>оценивание, оценка формируется на</w:t>
      </w:r>
      <w:r>
        <w:rPr>
          <w:sz w:val="26"/>
        </w:rPr>
        <w:t xml:space="preserve"> основе рефлексивных отчетов разных участников образовательной </w:t>
      </w:r>
      <w:r>
        <w:rPr>
          <w:spacing w:val="3"/>
          <w:sz w:val="26"/>
        </w:rPr>
        <w:t xml:space="preserve">деятельности: </w:t>
      </w:r>
      <w:r>
        <w:rPr>
          <w:sz w:val="26"/>
        </w:rPr>
        <w:t>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14:paraId="0EDC7669" w14:textId="77777777" w:rsidR="00D92FDB" w:rsidRDefault="003F6AD3" w:rsidP="00EC1C80">
      <w:pPr>
        <w:pStyle w:val="a3"/>
        <w:tabs>
          <w:tab w:val="left" w:pos="0"/>
        </w:tabs>
        <w:ind w:left="0" w:right="236"/>
      </w:pPr>
      <w:r>
        <w:t xml:space="preserve">Не рекомендуется при оценивании развития УУД применять пятибалльную </w:t>
      </w:r>
      <w:r>
        <w:rPr>
          <w:spacing w:val="2"/>
        </w:rPr>
        <w:t xml:space="preserve">шкалу. </w:t>
      </w:r>
      <w:r>
        <w:t xml:space="preserve">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w:t>
      </w:r>
      <w:r>
        <w:rPr>
          <w:spacing w:val="2"/>
        </w:rPr>
        <w:t xml:space="preserve">образовательной </w:t>
      </w:r>
      <w:r>
        <w:t>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w:t>
      </w:r>
      <w:r>
        <w:rPr>
          <w:spacing w:val="16"/>
        </w:rPr>
        <w:t xml:space="preserve"> </w:t>
      </w:r>
      <w:r>
        <w:t>достижений.</w:t>
      </w:r>
    </w:p>
    <w:p w14:paraId="3AB74155" w14:textId="77777777" w:rsidR="00D92FDB" w:rsidRPr="004572EE" w:rsidRDefault="003F6AD3" w:rsidP="00EC1C80">
      <w:pPr>
        <w:pStyle w:val="a3"/>
        <w:tabs>
          <w:tab w:val="left" w:pos="0"/>
        </w:tabs>
        <w:ind w:left="0" w:right="248"/>
      </w:pPr>
      <w:r>
        <w:t xml:space="preserve">Представленные формы и методы мониторинга носят рекомендательный характер и могут быть </w:t>
      </w:r>
      <w:r>
        <w:rPr>
          <w:spacing w:val="2"/>
        </w:rPr>
        <w:t xml:space="preserve">скорректированы </w:t>
      </w:r>
      <w:r>
        <w:t>и дополнены образовательной организацией в соответствии с конкретными особенностями и характеристиками текущей</w:t>
      </w:r>
      <w:r>
        <w:rPr>
          <w:spacing w:val="33"/>
        </w:rPr>
        <w:t xml:space="preserve"> </w:t>
      </w:r>
      <w:r>
        <w:t>ситуации.</w:t>
      </w:r>
    </w:p>
    <w:p w14:paraId="235233A5" w14:textId="017779FE" w:rsidR="00D92FDB" w:rsidRDefault="003F6AD3" w:rsidP="00EC1C80">
      <w:pPr>
        <w:pStyle w:val="3"/>
        <w:numPr>
          <w:ilvl w:val="2"/>
          <w:numId w:val="50"/>
        </w:numPr>
        <w:tabs>
          <w:tab w:val="left" w:pos="0"/>
          <w:tab w:val="left" w:pos="1560"/>
        </w:tabs>
        <w:ind w:left="0" w:right="53" w:firstLine="904"/>
        <w:jc w:val="left"/>
      </w:pPr>
      <w:r>
        <w:t>Информационно-коммуникационные технологии — инструментарий универсальных уче</w:t>
      </w:r>
      <w:r w:rsidR="00050CFF">
        <w:t xml:space="preserve">бных действий. Формирование ИКТ </w:t>
      </w:r>
      <w:r>
        <w:t>компетентности</w:t>
      </w:r>
      <w:r>
        <w:rPr>
          <w:spacing w:val="-26"/>
        </w:rPr>
        <w:t xml:space="preserve"> </w:t>
      </w:r>
      <w:r>
        <w:t>обучающихся</w:t>
      </w:r>
    </w:p>
    <w:p w14:paraId="23940BA6" w14:textId="07A85E82" w:rsidR="00D92FDB" w:rsidRDefault="003F6AD3" w:rsidP="00EC1C80">
      <w:pPr>
        <w:pStyle w:val="a3"/>
        <w:tabs>
          <w:tab w:val="left" w:pos="0"/>
          <w:tab w:val="left" w:pos="3060"/>
          <w:tab w:val="left" w:pos="5007"/>
          <w:tab w:val="left" w:pos="7581"/>
          <w:tab w:val="left" w:pos="9680"/>
        </w:tabs>
        <w:ind w:left="0" w:right="224" w:firstLine="453"/>
      </w:pPr>
      <w:r>
        <w:t xml:space="preserve">В условиях интенсификации процессов информатизации общества и образования при формировании универсальных </w:t>
      </w:r>
      <w:r>
        <w:rPr>
          <w:spacing w:val="-3"/>
        </w:rPr>
        <w:t xml:space="preserve">учебных </w:t>
      </w:r>
      <w:r>
        <w:t xml:space="preserve">действий наряду с </w:t>
      </w:r>
      <w:r>
        <w:rPr>
          <w:spacing w:val="-3"/>
        </w:rPr>
        <w:t xml:space="preserve">традиционными </w:t>
      </w:r>
      <w:r>
        <w:t>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информационно-коммуникационных технологиях (ИКТ) и формирование способности их грамотно применять (ИКТ-компетентность) явля</w:t>
      </w:r>
      <w:r w:rsidR="00EE2CA5">
        <w:t xml:space="preserve">ются одними из важных элементов </w:t>
      </w:r>
      <w:r>
        <w:t>формирования универсальных учебных действий о</w:t>
      </w:r>
      <w:r w:rsidR="00EE2CA5">
        <w:t xml:space="preserve">бучающихся на уровне начального общего </w:t>
      </w:r>
      <w:r>
        <w:t>образования.</w:t>
      </w:r>
      <w:r w:rsidR="00EE2CA5">
        <w:tab/>
        <w:t>Поэтому</w:t>
      </w:r>
      <w:r w:rsidR="00EE2CA5">
        <w:tab/>
        <w:t xml:space="preserve">программа формирования </w:t>
      </w:r>
      <w:r>
        <w:t>универсальных учебных действий на уровне начального общего образования содержит раздел, который определяет необходимые для этого элементы ИКТ-компетентности.</w:t>
      </w:r>
    </w:p>
    <w:p w14:paraId="018F9675" w14:textId="77777777" w:rsidR="00D92FDB" w:rsidRDefault="003F6AD3" w:rsidP="00EC1C80">
      <w:pPr>
        <w:pStyle w:val="a3"/>
        <w:tabs>
          <w:tab w:val="left" w:pos="0"/>
        </w:tabs>
        <w:ind w:left="0" w:right="224" w:firstLine="453"/>
      </w:pPr>
      <w:r>
        <w:t xml:space="preserve">Одновременно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w:t>
      </w:r>
      <w:r>
        <w:rPr>
          <w:spacing w:val="3"/>
        </w:rPr>
        <w:t xml:space="preserve">среды, </w:t>
      </w:r>
      <w:r>
        <w:t>в которой планируют и фиксируют свою деятельность и результаты учителя и обучающиеся.</w:t>
      </w:r>
    </w:p>
    <w:p w14:paraId="7C8BADFD" w14:textId="77777777" w:rsidR="00D92FDB" w:rsidRDefault="003F6AD3" w:rsidP="00EC1C80">
      <w:pPr>
        <w:pStyle w:val="a3"/>
        <w:tabs>
          <w:tab w:val="left" w:pos="0"/>
        </w:tabs>
        <w:ind w:left="0" w:right="225" w:firstLine="453"/>
      </w:pPr>
      <w:r>
        <w:t>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w:t>
      </w:r>
    </w:p>
    <w:p w14:paraId="159EB88D" w14:textId="77777777" w:rsidR="00D92FDB" w:rsidRDefault="003F6AD3" w:rsidP="003D0866">
      <w:pPr>
        <w:pStyle w:val="a3"/>
        <w:ind w:left="1126"/>
      </w:pPr>
      <w:r>
        <w:t>При освоении личностных действий формируются:</w:t>
      </w:r>
    </w:p>
    <w:p w14:paraId="051ABEFC" w14:textId="77777777" w:rsidR="00D92FDB" w:rsidRDefault="003F6AD3" w:rsidP="005E3873">
      <w:pPr>
        <w:pStyle w:val="a5"/>
        <w:numPr>
          <w:ilvl w:val="0"/>
          <w:numId w:val="36"/>
        </w:numPr>
        <w:tabs>
          <w:tab w:val="left" w:pos="1100"/>
          <w:tab w:val="left" w:pos="1101"/>
        </w:tabs>
        <w:ind w:hanging="361"/>
        <w:rPr>
          <w:sz w:val="26"/>
        </w:rPr>
      </w:pPr>
      <w:r>
        <w:rPr>
          <w:spacing w:val="-3"/>
          <w:sz w:val="26"/>
        </w:rPr>
        <w:t xml:space="preserve">критическое </w:t>
      </w:r>
      <w:r>
        <w:rPr>
          <w:sz w:val="26"/>
        </w:rPr>
        <w:t>отношение к информации и избирательность</w:t>
      </w:r>
      <w:r w:rsidR="004572EE">
        <w:rPr>
          <w:sz w:val="26"/>
        </w:rPr>
        <w:t xml:space="preserve"> </w:t>
      </w:r>
      <w:r>
        <w:rPr>
          <w:sz w:val="26"/>
        </w:rPr>
        <w:t>е</w:t>
      </w:r>
      <w:r w:rsidR="004572EE">
        <w:rPr>
          <w:sz w:val="26"/>
        </w:rPr>
        <w:t>ё</w:t>
      </w:r>
      <w:r>
        <w:rPr>
          <w:spacing w:val="-30"/>
          <w:sz w:val="26"/>
        </w:rPr>
        <w:t xml:space="preserve"> </w:t>
      </w:r>
      <w:r>
        <w:rPr>
          <w:sz w:val="26"/>
        </w:rPr>
        <w:t>восприятия;</w:t>
      </w:r>
    </w:p>
    <w:p w14:paraId="6E1D8124" w14:textId="77777777" w:rsidR="00D92FDB" w:rsidRDefault="003F6AD3" w:rsidP="005E3873">
      <w:pPr>
        <w:pStyle w:val="a5"/>
        <w:numPr>
          <w:ilvl w:val="0"/>
          <w:numId w:val="36"/>
        </w:numPr>
        <w:tabs>
          <w:tab w:val="left" w:pos="1100"/>
          <w:tab w:val="left" w:pos="1101"/>
          <w:tab w:val="left" w:pos="2402"/>
          <w:tab w:val="left" w:pos="2774"/>
          <w:tab w:val="left" w:pos="4426"/>
          <w:tab w:val="left" w:pos="4803"/>
          <w:tab w:val="left" w:pos="5935"/>
          <w:tab w:val="left" w:pos="6882"/>
          <w:tab w:val="left" w:pos="7268"/>
          <w:tab w:val="left" w:pos="9525"/>
        </w:tabs>
        <w:ind w:right="229"/>
        <w:rPr>
          <w:sz w:val="26"/>
        </w:rPr>
      </w:pPr>
      <w:r>
        <w:rPr>
          <w:sz w:val="26"/>
        </w:rPr>
        <w:t>уважение</w:t>
      </w:r>
      <w:r>
        <w:rPr>
          <w:sz w:val="26"/>
        </w:rPr>
        <w:tab/>
        <w:t>к</w:t>
      </w:r>
      <w:r>
        <w:rPr>
          <w:sz w:val="26"/>
        </w:rPr>
        <w:tab/>
        <w:t>информации</w:t>
      </w:r>
      <w:r>
        <w:rPr>
          <w:sz w:val="26"/>
        </w:rPr>
        <w:tab/>
        <w:t>о</w:t>
      </w:r>
      <w:r>
        <w:rPr>
          <w:sz w:val="26"/>
        </w:rPr>
        <w:tab/>
        <w:t>частной</w:t>
      </w:r>
      <w:r>
        <w:rPr>
          <w:sz w:val="26"/>
        </w:rPr>
        <w:tab/>
        <w:t>жизни</w:t>
      </w:r>
      <w:r>
        <w:rPr>
          <w:sz w:val="26"/>
        </w:rPr>
        <w:tab/>
        <w:t>и</w:t>
      </w:r>
      <w:r>
        <w:rPr>
          <w:sz w:val="26"/>
        </w:rPr>
        <w:tab/>
        <w:t>информационным</w:t>
      </w:r>
      <w:r>
        <w:rPr>
          <w:sz w:val="26"/>
        </w:rPr>
        <w:tab/>
      </w:r>
      <w:r>
        <w:rPr>
          <w:w w:val="95"/>
          <w:sz w:val="26"/>
        </w:rPr>
        <w:t xml:space="preserve">результатам </w:t>
      </w:r>
      <w:r>
        <w:rPr>
          <w:sz w:val="26"/>
        </w:rPr>
        <w:t>деятельности других</w:t>
      </w:r>
      <w:r>
        <w:rPr>
          <w:spacing w:val="-1"/>
          <w:sz w:val="26"/>
        </w:rPr>
        <w:t xml:space="preserve"> </w:t>
      </w:r>
      <w:r>
        <w:rPr>
          <w:sz w:val="26"/>
        </w:rPr>
        <w:t>людей;</w:t>
      </w:r>
    </w:p>
    <w:p w14:paraId="7CF039BC" w14:textId="77777777" w:rsidR="00D92FDB" w:rsidRDefault="003F6AD3" w:rsidP="005E3873">
      <w:pPr>
        <w:pStyle w:val="a5"/>
        <w:numPr>
          <w:ilvl w:val="0"/>
          <w:numId w:val="36"/>
        </w:numPr>
        <w:tabs>
          <w:tab w:val="left" w:pos="1100"/>
          <w:tab w:val="left" w:pos="1101"/>
        </w:tabs>
        <w:ind w:hanging="361"/>
        <w:rPr>
          <w:sz w:val="26"/>
        </w:rPr>
      </w:pPr>
      <w:r>
        <w:rPr>
          <w:sz w:val="26"/>
        </w:rPr>
        <w:t>основы правовой культуры в области использования</w:t>
      </w:r>
      <w:r>
        <w:rPr>
          <w:spacing w:val="-3"/>
          <w:sz w:val="26"/>
        </w:rPr>
        <w:t xml:space="preserve"> </w:t>
      </w:r>
      <w:r>
        <w:rPr>
          <w:sz w:val="26"/>
        </w:rPr>
        <w:t>информации.</w:t>
      </w:r>
    </w:p>
    <w:p w14:paraId="26E3E4A6" w14:textId="77777777" w:rsidR="00D92FDB" w:rsidRDefault="003F6AD3" w:rsidP="003D0866">
      <w:pPr>
        <w:pStyle w:val="a3"/>
        <w:ind w:left="1126"/>
        <w:jc w:val="left"/>
      </w:pPr>
      <w:r>
        <w:t>При освоении регулятивных универсальных учебных действий обеспечиваются:</w:t>
      </w:r>
    </w:p>
    <w:p w14:paraId="724C59A6" w14:textId="77777777" w:rsidR="00D92FDB" w:rsidRDefault="003F6AD3" w:rsidP="005E3873">
      <w:pPr>
        <w:pStyle w:val="a5"/>
        <w:numPr>
          <w:ilvl w:val="0"/>
          <w:numId w:val="36"/>
        </w:numPr>
        <w:tabs>
          <w:tab w:val="left" w:pos="1100"/>
          <w:tab w:val="left" w:pos="1101"/>
        </w:tabs>
        <w:ind w:right="230"/>
        <w:rPr>
          <w:sz w:val="26"/>
        </w:rPr>
      </w:pPr>
      <w:r>
        <w:rPr>
          <w:sz w:val="26"/>
        </w:rPr>
        <w:t>оценка условий, алгоритмов и результатов действий, выполняемых в информационной среде;</w:t>
      </w:r>
    </w:p>
    <w:p w14:paraId="76183581" w14:textId="77777777" w:rsidR="00D92FDB" w:rsidRDefault="003F6AD3" w:rsidP="005E3873">
      <w:pPr>
        <w:pStyle w:val="a5"/>
        <w:numPr>
          <w:ilvl w:val="0"/>
          <w:numId w:val="36"/>
        </w:numPr>
        <w:tabs>
          <w:tab w:val="left" w:pos="1100"/>
          <w:tab w:val="left" w:pos="1101"/>
        </w:tabs>
        <w:ind w:right="229"/>
        <w:rPr>
          <w:sz w:val="26"/>
        </w:rPr>
      </w:pPr>
      <w:r>
        <w:rPr>
          <w:sz w:val="26"/>
        </w:rPr>
        <w:t>использование результатов действия, размещ</w:t>
      </w:r>
      <w:r w:rsidR="004572EE">
        <w:rPr>
          <w:sz w:val="26"/>
        </w:rPr>
        <w:t>ё</w:t>
      </w:r>
      <w:r>
        <w:rPr>
          <w:sz w:val="26"/>
        </w:rPr>
        <w:t>нных в информационной среде, для оценки и коррекции выполненного</w:t>
      </w:r>
      <w:r>
        <w:rPr>
          <w:spacing w:val="-2"/>
          <w:sz w:val="26"/>
        </w:rPr>
        <w:t xml:space="preserve"> </w:t>
      </w:r>
      <w:r>
        <w:rPr>
          <w:sz w:val="26"/>
        </w:rPr>
        <w:t>действия;</w:t>
      </w:r>
    </w:p>
    <w:p w14:paraId="19C98DFA" w14:textId="77777777" w:rsidR="00D92FDB" w:rsidRDefault="003F6AD3" w:rsidP="005E3873">
      <w:pPr>
        <w:pStyle w:val="a5"/>
        <w:numPr>
          <w:ilvl w:val="0"/>
          <w:numId w:val="36"/>
        </w:numPr>
        <w:tabs>
          <w:tab w:val="left" w:pos="1100"/>
          <w:tab w:val="left" w:pos="1101"/>
        </w:tabs>
        <w:ind w:hanging="361"/>
        <w:rPr>
          <w:sz w:val="26"/>
        </w:rPr>
      </w:pPr>
      <w:r>
        <w:rPr>
          <w:sz w:val="26"/>
        </w:rPr>
        <w:t>создание цифрового портфолио учебных достижений</w:t>
      </w:r>
      <w:r>
        <w:rPr>
          <w:spacing w:val="-2"/>
          <w:sz w:val="26"/>
        </w:rPr>
        <w:t xml:space="preserve"> </w:t>
      </w:r>
      <w:r>
        <w:rPr>
          <w:sz w:val="26"/>
        </w:rPr>
        <w:t>обучающегося.</w:t>
      </w:r>
    </w:p>
    <w:p w14:paraId="645869E3" w14:textId="77777777" w:rsidR="00D92FDB" w:rsidRDefault="003F6AD3" w:rsidP="003D0866">
      <w:pPr>
        <w:pStyle w:val="a3"/>
        <w:tabs>
          <w:tab w:val="left" w:pos="1790"/>
          <w:tab w:val="left" w:pos="3036"/>
          <w:tab w:val="left" w:pos="5050"/>
          <w:tab w:val="left" w:pos="6973"/>
          <w:tab w:val="left" w:pos="8148"/>
        </w:tabs>
        <w:ind w:right="243" w:firstLine="453"/>
        <w:jc w:val="left"/>
      </w:pPr>
      <w:r>
        <w:t>При</w:t>
      </w:r>
      <w:r>
        <w:tab/>
        <w:t>освоении</w:t>
      </w:r>
      <w:r>
        <w:tab/>
        <w:t>познавательных</w:t>
      </w:r>
      <w:r>
        <w:tab/>
        <w:t>универсальных</w:t>
      </w:r>
      <w:r>
        <w:tab/>
        <w:t>учебных</w:t>
      </w:r>
      <w:r>
        <w:tab/>
        <w:t>действий ИКТ играют ключевую роль в таких общеучебных универсальных действиях,</w:t>
      </w:r>
      <w:r>
        <w:rPr>
          <w:spacing w:val="-2"/>
        </w:rPr>
        <w:t xml:space="preserve"> </w:t>
      </w:r>
      <w:r>
        <w:t>как:</w:t>
      </w:r>
    </w:p>
    <w:p w14:paraId="2EE320E7" w14:textId="77777777" w:rsidR="00D92FDB" w:rsidRDefault="003F6AD3" w:rsidP="005E3873">
      <w:pPr>
        <w:pStyle w:val="a5"/>
        <w:numPr>
          <w:ilvl w:val="0"/>
          <w:numId w:val="36"/>
        </w:numPr>
        <w:tabs>
          <w:tab w:val="left" w:pos="1100"/>
          <w:tab w:val="left" w:pos="1101"/>
        </w:tabs>
        <w:ind w:hanging="361"/>
        <w:rPr>
          <w:sz w:val="26"/>
        </w:rPr>
      </w:pPr>
      <w:r>
        <w:rPr>
          <w:sz w:val="26"/>
        </w:rPr>
        <w:t>поиск</w:t>
      </w:r>
      <w:r>
        <w:rPr>
          <w:spacing w:val="-3"/>
          <w:sz w:val="26"/>
        </w:rPr>
        <w:t xml:space="preserve"> </w:t>
      </w:r>
      <w:r>
        <w:rPr>
          <w:sz w:val="26"/>
        </w:rPr>
        <w:t>информации;</w:t>
      </w:r>
    </w:p>
    <w:p w14:paraId="5A7205EC" w14:textId="77777777" w:rsidR="00D92FDB" w:rsidRDefault="003F6AD3" w:rsidP="005E3873">
      <w:pPr>
        <w:pStyle w:val="a5"/>
        <w:numPr>
          <w:ilvl w:val="0"/>
          <w:numId w:val="36"/>
        </w:numPr>
        <w:tabs>
          <w:tab w:val="left" w:pos="1100"/>
          <w:tab w:val="left" w:pos="1101"/>
        </w:tabs>
        <w:ind w:hanging="361"/>
        <w:rPr>
          <w:sz w:val="26"/>
        </w:rPr>
      </w:pPr>
      <w:r>
        <w:rPr>
          <w:sz w:val="26"/>
        </w:rPr>
        <w:t>фиксация (запись) информации с помощью различных технических</w:t>
      </w:r>
      <w:r>
        <w:rPr>
          <w:spacing w:val="-18"/>
          <w:sz w:val="26"/>
        </w:rPr>
        <w:t xml:space="preserve"> </w:t>
      </w:r>
      <w:r>
        <w:rPr>
          <w:sz w:val="26"/>
        </w:rPr>
        <w:t>средств;</w:t>
      </w:r>
    </w:p>
    <w:p w14:paraId="635A1DED" w14:textId="77777777" w:rsidR="00D92FDB" w:rsidRDefault="003F6AD3" w:rsidP="005E3873">
      <w:pPr>
        <w:pStyle w:val="a5"/>
        <w:numPr>
          <w:ilvl w:val="0"/>
          <w:numId w:val="36"/>
        </w:numPr>
        <w:tabs>
          <w:tab w:val="left" w:pos="1100"/>
          <w:tab w:val="left" w:pos="1101"/>
        </w:tabs>
        <w:ind w:right="230"/>
        <w:rPr>
          <w:sz w:val="26"/>
        </w:rPr>
      </w:pPr>
      <w:r>
        <w:rPr>
          <w:sz w:val="26"/>
        </w:rPr>
        <w:t>структурирование информации, е</w:t>
      </w:r>
      <w:r w:rsidR="004572EE">
        <w:rPr>
          <w:sz w:val="26"/>
        </w:rPr>
        <w:t>ё</w:t>
      </w:r>
      <w:r>
        <w:rPr>
          <w:sz w:val="26"/>
        </w:rPr>
        <w:t xml:space="preserve"> организация и представление в виде диаграмм, картосхем, линий времени и</w:t>
      </w:r>
      <w:r>
        <w:rPr>
          <w:spacing w:val="1"/>
          <w:sz w:val="26"/>
        </w:rPr>
        <w:t xml:space="preserve"> </w:t>
      </w:r>
      <w:r>
        <w:rPr>
          <w:sz w:val="26"/>
        </w:rPr>
        <w:t>пр.;</w:t>
      </w:r>
    </w:p>
    <w:p w14:paraId="133AFC38" w14:textId="77777777" w:rsidR="00D92FDB" w:rsidRDefault="003F6AD3" w:rsidP="005E3873">
      <w:pPr>
        <w:pStyle w:val="a5"/>
        <w:numPr>
          <w:ilvl w:val="0"/>
          <w:numId w:val="36"/>
        </w:numPr>
        <w:tabs>
          <w:tab w:val="left" w:pos="1100"/>
          <w:tab w:val="left" w:pos="1101"/>
        </w:tabs>
        <w:ind w:hanging="361"/>
        <w:rPr>
          <w:sz w:val="26"/>
        </w:rPr>
      </w:pPr>
      <w:r>
        <w:rPr>
          <w:sz w:val="26"/>
        </w:rPr>
        <w:t>создание простых</w:t>
      </w:r>
      <w:r>
        <w:rPr>
          <w:spacing w:val="-1"/>
          <w:sz w:val="26"/>
        </w:rPr>
        <w:t xml:space="preserve"> </w:t>
      </w:r>
      <w:r>
        <w:rPr>
          <w:sz w:val="26"/>
        </w:rPr>
        <w:t>гипермедиасообщений;</w:t>
      </w:r>
    </w:p>
    <w:p w14:paraId="58EAB221" w14:textId="77777777" w:rsidR="00D92FDB" w:rsidRDefault="003F6AD3" w:rsidP="005E3873">
      <w:pPr>
        <w:pStyle w:val="a5"/>
        <w:numPr>
          <w:ilvl w:val="0"/>
          <w:numId w:val="36"/>
        </w:numPr>
        <w:tabs>
          <w:tab w:val="left" w:pos="1100"/>
          <w:tab w:val="left" w:pos="1101"/>
        </w:tabs>
        <w:ind w:hanging="361"/>
        <w:rPr>
          <w:sz w:val="26"/>
        </w:rPr>
      </w:pPr>
      <w:r>
        <w:rPr>
          <w:sz w:val="26"/>
        </w:rPr>
        <w:t>построение простейших моделей объектов и</w:t>
      </w:r>
      <w:r>
        <w:rPr>
          <w:spacing w:val="-2"/>
          <w:sz w:val="26"/>
        </w:rPr>
        <w:t xml:space="preserve"> </w:t>
      </w:r>
      <w:r>
        <w:rPr>
          <w:sz w:val="26"/>
        </w:rPr>
        <w:t>процессов.</w:t>
      </w:r>
    </w:p>
    <w:p w14:paraId="3EC08843" w14:textId="77777777" w:rsidR="00D92FDB" w:rsidRDefault="003F6AD3" w:rsidP="00242A2F">
      <w:pPr>
        <w:pStyle w:val="a3"/>
        <w:tabs>
          <w:tab w:val="left" w:pos="426"/>
        </w:tabs>
        <w:ind w:left="0" w:right="164"/>
        <w:jc w:val="left"/>
      </w:pPr>
      <w:r>
        <w:t>ИКТ является важным инструментом для формирования коммуникативных универсальных учебных действий. Для этого используются:</w:t>
      </w:r>
    </w:p>
    <w:p w14:paraId="7B3837DF" w14:textId="77777777" w:rsidR="00D92FDB" w:rsidRDefault="003F6AD3" w:rsidP="00242A2F">
      <w:pPr>
        <w:pStyle w:val="a5"/>
        <w:numPr>
          <w:ilvl w:val="0"/>
          <w:numId w:val="36"/>
        </w:numPr>
        <w:tabs>
          <w:tab w:val="left" w:pos="426"/>
          <w:tab w:val="left" w:pos="1100"/>
          <w:tab w:val="left" w:pos="1101"/>
        </w:tabs>
        <w:ind w:left="0" w:firstLine="0"/>
        <w:rPr>
          <w:sz w:val="26"/>
        </w:rPr>
      </w:pPr>
      <w:r>
        <w:rPr>
          <w:sz w:val="26"/>
        </w:rPr>
        <w:t>обмен</w:t>
      </w:r>
      <w:r>
        <w:rPr>
          <w:spacing w:val="-2"/>
          <w:sz w:val="26"/>
        </w:rPr>
        <w:t xml:space="preserve"> </w:t>
      </w:r>
      <w:r>
        <w:rPr>
          <w:sz w:val="26"/>
        </w:rPr>
        <w:t>гипермедиасообщениями;</w:t>
      </w:r>
    </w:p>
    <w:p w14:paraId="36C4556E" w14:textId="77777777" w:rsidR="00D92FDB" w:rsidRDefault="003F6AD3" w:rsidP="00242A2F">
      <w:pPr>
        <w:pStyle w:val="a5"/>
        <w:numPr>
          <w:ilvl w:val="0"/>
          <w:numId w:val="36"/>
        </w:numPr>
        <w:tabs>
          <w:tab w:val="left" w:pos="426"/>
          <w:tab w:val="left" w:pos="1100"/>
          <w:tab w:val="left" w:pos="1101"/>
        </w:tabs>
        <w:ind w:left="0" w:firstLine="0"/>
        <w:rPr>
          <w:sz w:val="26"/>
        </w:rPr>
      </w:pPr>
      <w:r>
        <w:rPr>
          <w:sz w:val="26"/>
        </w:rPr>
        <w:t>выступление с аудиовизуальной</w:t>
      </w:r>
      <w:r>
        <w:rPr>
          <w:spacing w:val="-4"/>
          <w:sz w:val="26"/>
        </w:rPr>
        <w:t xml:space="preserve"> </w:t>
      </w:r>
      <w:r>
        <w:rPr>
          <w:sz w:val="26"/>
        </w:rPr>
        <w:t>поддержкой;</w:t>
      </w:r>
    </w:p>
    <w:p w14:paraId="250E3AB3" w14:textId="77777777" w:rsidR="00D92FDB" w:rsidRDefault="003F6AD3" w:rsidP="00242A2F">
      <w:pPr>
        <w:pStyle w:val="a5"/>
        <w:numPr>
          <w:ilvl w:val="0"/>
          <w:numId w:val="36"/>
        </w:numPr>
        <w:tabs>
          <w:tab w:val="left" w:pos="426"/>
          <w:tab w:val="left" w:pos="1100"/>
          <w:tab w:val="left" w:pos="1101"/>
        </w:tabs>
        <w:ind w:left="0" w:firstLine="0"/>
        <w:rPr>
          <w:sz w:val="26"/>
        </w:rPr>
      </w:pPr>
      <w:r>
        <w:rPr>
          <w:sz w:val="26"/>
        </w:rPr>
        <w:t>фиксация хода коллективной/личной</w:t>
      </w:r>
      <w:r>
        <w:rPr>
          <w:spacing w:val="4"/>
          <w:sz w:val="26"/>
        </w:rPr>
        <w:t xml:space="preserve"> </w:t>
      </w:r>
      <w:r>
        <w:rPr>
          <w:sz w:val="26"/>
        </w:rPr>
        <w:t>коммуникации;</w:t>
      </w:r>
    </w:p>
    <w:p w14:paraId="2DEEA16C" w14:textId="77777777" w:rsidR="00D92FDB" w:rsidRDefault="003F6AD3" w:rsidP="00242A2F">
      <w:pPr>
        <w:pStyle w:val="a5"/>
        <w:numPr>
          <w:ilvl w:val="0"/>
          <w:numId w:val="36"/>
        </w:numPr>
        <w:tabs>
          <w:tab w:val="left" w:pos="426"/>
          <w:tab w:val="left" w:pos="1100"/>
          <w:tab w:val="left" w:pos="1101"/>
        </w:tabs>
        <w:ind w:left="0" w:firstLine="0"/>
        <w:rPr>
          <w:sz w:val="26"/>
        </w:rPr>
      </w:pPr>
      <w:r>
        <w:rPr>
          <w:sz w:val="26"/>
        </w:rPr>
        <w:t>общение в цифровой среде (электронная почта, чат, видеоконференция, форум,</w:t>
      </w:r>
      <w:r>
        <w:rPr>
          <w:spacing w:val="-15"/>
          <w:sz w:val="26"/>
        </w:rPr>
        <w:t xml:space="preserve"> </w:t>
      </w:r>
      <w:r>
        <w:rPr>
          <w:sz w:val="26"/>
        </w:rPr>
        <w:t>блог).</w:t>
      </w:r>
    </w:p>
    <w:p w14:paraId="36B36F25" w14:textId="77777777" w:rsidR="00D92FDB" w:rsidRDefault="003F6AD3" w:rsidP="00242A2F">
      <w:pPr>
        <w:pStyle w:val="a3"/>
        <w:tabs>
          <w:tab w:val="left" w:pos="426"/>
        </w:tabs>
        <w:ind w:left="0" w:right="220" w:firstLine="453"/>
      </w:pPr>
      <w:r>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w:t>
      </w:r>
      <w:r w:rsidR="004572EE">
        <w:t>ё</w:t>
      </w:r>
      <w: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w:t>
      </w:r>
      <w:r>
        <w:rPr>
          <w:spacing w:val="-1"/>
        </w:rPr>
        <w:t xml:space="preserve"> </w:t>
      </w:r>
      <w:r>
        <w:t>школьников.</w:t>
      </w:r>
    </w:p>
    <w:p w14:paraId="1CBBC026" w14:textId="77777777" w:rsidR="00D92FDB" w:rsidRDefault="003F6AD3" w:rsidP="00242A2F">
      <w:pPr>
        <w:pStyle w:val="a3"/>
        <w:tabs>
          <w:tab w:val="left" w:pos="426"/>
        </w:tabs>
        <w:ind w:left="0" w:right="232" w:firstLine="453"/>
      </w:pPr>
      <w:r>
        <w:t>Целенаправленная работа по формированию ИКТ-компетентности может включать следующие этапы (разделы).</w:t>
      </w:r>
    </w:p>
    <w:p w14:paraId="69C7463F" w14:textId="77777777" w:rsidR="00D92FDB" w:rsidRDefault="003F6AD3" w:rsidP="00242A2F">
      <w:pPr>
        <w:pStyle w:val="a3"/>
        <w:tabs>
          <w:tab w:val="left" w:pos="426"/>
        </w:tabs>
        <w:ind w:left="0" w:right="228" w:firstLine="453"/>
      </w:pPr>
      <w:r>
        <w:rPr>
          <w:b/>
        </w:rPr>
        <w:t xml:space="preserve">Знакомство со средствами ИКТ. </w:t>
      </w:r>
      <w:r>
        <w:t xml:space="preserve">Использование эргономичных и </w:t>
      </w:r>
      <w:r>
        <w:rPr>
          <w:spacing w:val="2"/>
        </w:rPr>
        <w:t xml:space="preserve">безопасных </w:t>
      </w:r>
      <w:r>
        <w:t>для здоровья при</w:t>
      </w:r>
      <w:r w:rsidR="004572EE">
        <w:t>ё</w:t>
      </w:r>
      <w:r>
        <w:t>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w:t>
      </w:r>
      <w:r>
        <w:rPr>
          <w:spacing w:val="-1"/>
        </w:rPr>
        <w:t xml:space="preserve"> </w:t>
      </w:r>
      <w:r>
        <w:t>файла.</w:t>
      </w:r>
    </w:p>
    <w:p w14:paraId="1CDED3ED" w14:textId="77777777" w:rsidR="00D92FDB" w:rsidRDefault="003F6AD3" w:rsidP="00242A2F">
      <w:pPr>
        <w:pStyle w:val="a3"/>
        <w:tabs>
          <w:tab w:val="left" w:pos="426"/>
        </w:tabs>
        <w:ind w:left="0" w:right="224" w:firstLine="453"/>
      </w:pPr>
      <w:r>
        <w:rPr>
          <w:b/>
        </w:rPr>
        <w:t xml:space="preserve">Запись, фиксация информации. </w:t>
      </w:r>
      <w:r>
        <w:t>Ввод информации в компьютер с фото- и видеокамеры. Сканирование изображений и текстов. Запись (сохранение) вводимой информации. Распознавание текста, введ</w:t>
      </w:r>
      <w:r w:rsidR="004572EE">
        <w:t>ё</w:t>
      </w:r>
      <w:r>
        <w:t>нного как изображение. Уч</w:t>
      </w:r>
      <w:r w:rsidR="004572EE">
        <w:t>ё</w:t>
      </w:r>
      <w:r>
        <w:t>т ограничений в объ</w:t>
      </w:r>
      <w:r w:rsidR="004572EE">
        <w:t>ё</w:t>
      </w:r>
      <w:r>
        <w:t>ме записываемой информации, использование сменных носителей (флеш-карт).</w:t>
      </w:r>
    </w:p>
    <w:p w14:paraId="2B74FA4C" w14:textId="77777777" w:rsidR="00D92FDB" w:rsidRDefault="003F6AD3" w:rsidP="00242A2F">
      <w:pPr>
        <w:tabs>
          <w:tab w:val="left" w:pos="426"/>
        </w:tabs>
        <w:ind w:right="227" w:firstLine="453"/>
        <w:jc w:val="both"/>
        <w:rPr>
          <w:sz w:val="26"/>
        </w:rPr>
      </w:pPr>
      <w:r>
        <w:rPr>
          <w:b/>
          <w:sz w:val="26"/>
        </w:rPr>
        <w:t xml:space="preserve">Создание текстов с помощью компьютера. </w:t>
      </w:r>
      <w:r>
        <w:rPr>
          <w:sz w:val="26"/>
        </w:rPr>
        <w:t>Составление текста. Клавиатурное письмо. Основные правила и инструменты создания и оформления текста. Работа в</w:t>
      </w:r>
    </w:p>
    <w:p w14:paraId="0D5BE0D7" w14:textId="77777777" w:rsidR="00D92FDB" w:rsidRDefault="003F6AD3" w:rsidP="00242A2F">
      <w:pPr>
        <w:pStyle w:val="a3"/>
        <w:tabs>
          <w:tab w:val="left" w:pos="426"/>
        </w:tabs>
        <w:ind w:left="0" w:right="228"/>
      </w:pPr>
      <w:r>
        <w:t>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14:paraId="18CD577F" w14:textId="77777777" w:rsidR="00D92FDB" w:rsidRDefault="003F6AD3" w:rsidP="00242A2F">
      <w:pPr>
        <w:tabs>
          <w:tab w:val="left" w:pos="426"/>
        </w:tabs>
        <w:ind w:right="227" w:firstLine="453"/>
        <w:jc w:val="both"/>
        <w:rPr>
          <w:sz w:val="26"/>
        </w:rPr>
      </w:pPr>
      <w:r>
        <w:rPr>
          <w:b/>
          <w:sz w:val="26"/>
        </w:rPr>
        <w:t xml:space="preserve">Создание графических сообщений. </w:t>
      </w:r>
      <w:r>
        <w:rPr>
          <w:sz w:val="26"/>
        </w:rPr>
        <w:t>Рисование на графическом планшете. Создание планов территории. Создание диаграмм и деревьев.</w:t>
      </w:r>
    </w:p>
    <w:p w14:paraId="18A2703E" w14:textId="77777777" w:rsidR="00D92FDB" w:rsidRDefault="003F6AD3" w:rsidP="00242A2F">
      <w:pPr>
        <w:tabs>
          <w:tab w:val="left" w:pos="426"/>
        </w:tabs>
        <w:ind w:right="228" w:firstLine="453"/>
        <w:jc w:val="both"/>
        <w:rPr>
          <w:sz w:val="26"/>
        </w:rPr>
      </w:pPr>
      <w:r>
        <w:rPr>
          <w:b/>
          <w:sz w:val="26"/>
        </w:rPr>
        <w:t xml:space="preserve">Редактирование сообщений. </w:t>
      </w:r>
      <w:r>
        <w:rPr>
          <w:sz w:val="26"/>
        </w:rPr>
        <w:t>Редактирование текста фотоизображений и их цепочек (слайд-шоу), видео- и аудиозаписей.</w:t>
      </w:r>
    </w:p>
    <w:p w14:paraId="2AB8AA7B" w14:textId="77777777" w:rsidR="00D92FDB" w:rsidRDefault="003F6AD3" w:rsidP="00242A2F">
      <w:pPr>
        <w:pStyle w:val="a3"/>
        <w:tabs>
          <w:tab w:val="left" w:pos="426"/>
        </w:tabs>
        <w:ind w:left="0" w:right="224" w:firstLine="453"/>
      </w:pPr>
      <w:r>
        <w:rPr>
          <w:b/>
        </w:rPr>
        <w:t>Создание новых сообщений пут</w:t>
      </w:r>
      <w:r w:rsidR="004572EE">
        <w:rPr>
          <w:b/>
        </w:rPr>
        <w:t>ё</w:t>
      </w:r>
      <w:r>
        <w:rPr>
          <w:b/>
        </w:rPr>
        <w:t xml:space="preserve">м комбинирования имеющихся. </w:t>
      </w:r>
      <w:r>
        <w:t>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14:paraId="0970EDC1" w14:textId="77777777" w:rsidR="00D92FDB" w:rsidRDefault="003F6AD3" w:rsidP="00242A2F">
      <w:pPr>
        <w:tabs>
          <w:tab w:val="left" w:pos="426"/>
        </w:tabs>
        <w:ind w:right="221" w:firstLine="453"/>
        <w:jc w:val="both"/>
        <w:rPr>
          <w:sz w:val="26"/>
        </w:rPr>
      </w:pPr>
      <w:r>
        <w:rPr>
          <w:b/>
          <w:sz w:val="26"/>
        </w:rPr>
        <w:t xml:space="preserve">Создание структурированных сообщений. </w:t>
      </w:r>
      <w:r>
        <w:rPr>
          <w:sz w:val="26"/>
        </w:rPr>
        <w:t>Создание письменного сообщения. Подготовка устного сообщения c аудиовизуальной поддержкой, написание пояснений и тезисов.</w:t>
      </w:r>
    </w:p>
    <w:p w14:paraId="4C5DBA03" w14:textId="77777777" w:rsidR="00D92FDB" w:rsidRDefault="003F6AD3" w:rsidP="00242A2F">
      <w:pPr>
        <w:pStyle w:val="a3"/>
        <w:tabs>
          <w:tab w:val="left" w:pos="426"/>
        </w:tabs>
        <w:ind w:left="0" w:right="226" w:firstLine="453"/>
      </w:pPr>
      <w:r>
        <w:rPr>
          <w:b/>
        </w:rPr>
        <w:t xml:space="preserve">Представление и обработка данных. </w:t>
      </w:r>
      <w:r>
        <w:t>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p>
    <w:p w14:paraId="42B5E812" w14:textId="77777777" w:rsidR="00D92FDB" w:rsidRDefault="003F6AD3" w:rsidP="00242A2F">
      <w:pPr>
        <w:pStyle w:val="a3"/>
        <w:tabs>
          <w:tab w:val="left" w:pos="142"/>
        </w:tabs>
        <w:ind w:left="0" w:right="229" w:firstLine="453"/>
      </w:pPr>
      <w:r>
        <w:rPr>
          <w:b/>
        </w:rPr>
        <w:t xml:space="preserve">Поиск информации. </w:t>
      </w:r>
      <w: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w:t>
      </w:r>
      <w:r w:rsidR="004572EE">
        <w:t>ё</w:t>
      </w:r>
      <w:r>
        <w:t>ма.</w:t>
      </w:r>
    </w:p>
    <w:p w14:paraId="5794D25B" w14:textId="77777777" w:rsidR="00D92FDB" w:rsidRDefault="003F6AD3" w:rsidP="00242A2F">
      <w:pPr>
        <w:pStyle w:val="a3"/>
        <w:tabs>
          <w:tab w:val="left" w:pos="142"/>
        </w:tabs>
        <w:ind w:left="0" w:right="222" w:firstLine="453"/>
      </w:pPr>
      <w:r>
        <w:rPr>
          <w:b/>
        </w:rPr>
        <w:t xml:space="preserve">Коммуникация, проектирование, моделирование, управление и организация деятельности. </w:t>
      </w:r>
      <w:r>
        <w:t xml:space="preserve">Передача сообщения, участие в диалоге с использованием средств ИКТ — электронной почты, чата, форума, аудио-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w:t>
      </w:r>
      <w:r>
        <w:rPr>
          <w:spacing w:val="7"/>
        </w:rPr>
        <w:t xml:space="preserve">ИКТ. </w:t>
      </w:r>
      <w:r>
        <w:t>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14:paraId="0356C268" w14:textId="77777777" w:rsidR="00D92FDB" w:rsidRDefault="003F6AD3" w:rsidP="00242A2F">
      <w:pPr>
        <w:pStyle w:val="a3"/>
        <w:tabs>
          <w:tab w:val="left" w:pos="142"/>
        </w:tabs>
        <w:ind w:left="0" w:right="225"/>
        <w:jc w:val="right"/>
      </w:pPr>
      <w:r>
        <w:rPr>
          <w:spacing w:val="-3"/>
        </w:rPr>
        <w:t xml:space="preserve">Основное  </w:t>
      </w:r>
      <w:r>
        <w:t xml:space="preserve">содержание </w:t>
      </w:r>
      <w:r>
        <w:rPr>
          <w:spacing w:val="-3"/>
        </w:rPr>
        <w:t>работы</w:t>
      </w:r>
      <w:r>
        <w:rPr>
          <w:spacing w:val="59"/>
        </w:rPr>
        <w:t xml:space="preserve"> </w:t>
      </w:r>
      <w:r>
        <w:t xml:space="preserve">по формированию ИКТ-компетентности  </w:t>
      </w:r>
      <w:r>
        <w:rPr>
          <w:spacing w:val="27"/>
        </w:rPr>
        <w:t xml:space="preserve"> </w:t>
      </w:r>
      <w:r>
        <w:t>обучающихся</w:t>
      </w:r>
    </w:p>
    <w:p w14:paraId="326CBEFD" w14:textId="77777777" w:rsidR="00D92FDB" w:rsidRDefault="003F6AD3" w:rsidP="003D0866">
      <w:pPr>
        <w:ind w:right="227"/>
        <w:jc w:val="right"/>
        <w:rPr>
          <w:sz w:val="26"/>
        </w:rPr>
      </w:pPr>
      <w:r>
        <w:rPr>
          <w:b/>
          <w:i/>
          <w:sz w:val="26"/>
        </w:rPr>
        <w:t>реализуется</w:t>
      </w:r>
      <w:r>
        <w:rPr>
          <w:b/>
          <w:i/>
          <w:spacing w:val="41"/>
          <w:sz w:val="26"/>
        </w:rPr>
        <w:t xml:space="preserve"> </w:t>
      </w:r>
      <w:r>
        <w:rPr>
          <w:b/>
          <w:i/>
          <w:sz w:val="26"/>
        </w:rPr>
        <w:t>средствами</w:t>
      </w:r>
      <w:r>
        <w:rPr>
          <w:b/>
          <w:i/>
          <w:spacing w:val="40"/>
          <w:sz w:val="26"/>
        </w:rPr>
        <w:t xml:space="preserve"> </w:t>
      </w:r>
      <w:r>
        <w:rPr>
          <w:b/>
          <w:i/>
          <w:sz w:val="26"/>
        </w:rPr>
        <w:t>различных</w:t>
      </w:r>
      <w:r>
        <w:rPr>
          <w:b/>
          <w:i/>
          <w:spacing w:val="41"/>
          <w:sz w:val="26"/>
        </w:rPr>
        <w:t xml:space="preserve"> </w:t>
      </w:r>
      <w:r>
        <w:rPr>
          <w:b/>
          <w:i/>
          <w:sz w:val="26"/>
        </w:rPr>
        <w:t>учебных</w:t>
      </w:r>
      <w:r>
        <w:rPr>
          <w:b/>
          <w:i/>
          <w:spacing w:val="41"/>
          <w:sz w:val="26"/>
        </w:rPr>
        <w:t xml:space="preserve"> </w:t>
      </w:r>
      <w:r>
        <w:rPr>
          <w:b/>
          <w:i/>
          <w:sz w:val="26"/>
        </w:rPr>
        <w:t>предметов</w:t>
      </w:r>
      <w:r>
        <w:rPr>
          <w:sz w:val="26"/>
        </w:rPr>
        <w:t>.</w:t>
      </w:r>
      <w:r>
        <w:rPr>
          <w:spacing w:val="41"/>
          <w:sz w:val="26"/>
        </w:rPr>
        <w:t xml:space="preserve"> </w:t>
      </w:r>
      <w:r>
        <w:rPr>
          <w:sz w:val="26"/>
        </w:rPr>
        <w:t>Важно,</w:t>
      </w:r>
      <w:r>
        <w:rPr>
          <w:spacing w:val="41"/>
          <w:sz w:val="26"/>
        </w:rPr>
        <w:t xml:space="preserve"> </w:t>
      </w:r>
      <w:r>
        <w:rPr>
          <w:sz w:val="26"/>
        </w:rPr>
        <w:t>чтобы</w:t>
      </w:r>
      <w:r>
        <w:rPr>
          <w:spacing w:val="44"/>
          <w:sz w:val="26"/>
        </w:rPr>
        <w:t xml:space="preserve"> </w:t>
      </w:r>
      <w:r>
        <w:rPr>
          <w:sz w:val="26"/>
        </w:rPr>
        <w:t>формирование</w:t>
      </w:r>
    </w:p>
    <w:p w14:paraId="23F201EE" w14:textId="77777777" w:rsidR="00D92FDB" w:rsidRDefault="003F6AD3" w:rsidP="003D0866">
      <w:pPr>
        <w:pStyle w:val="a3"/>
        <w:ind w:right="243"/>
        <w:jc w:val="left"/>
      </w:pPr>
      <w:r>
        <w:t>того или иного элемента или компонента ИКТ-компетентности было непосредственно связано с его применением. Тем самым обеспечиваются:</w:t>
      </w:r>
    </w:p>
    <w:p w14:paraId="1640C056" w14:textId="77777777" w:rsidR="00D92FDB" w:rsidRDefault="003F6AD3" w:rsidP="005E3873">
      <w:pPr>
        <w:pStyle w:val="a5"/>
        <w:numPr>
          <w:ilvl w:val="1"/>
          <w:numId w:val="36"/>
        </w:numPr>
        <w:tabs>
          <w:tab w:val="left" w:pos="1382"/>
        </w:tabs>
        <w:ind w:left="1381" w:hanging="217"/>
        <w:rPr>
          <w:sz w:val="26"/>
        </w:rPr>
      </w:pPr>
      <w:r>
        <w:rPr>
          <w:sz w:val="26"/>
        </w:rPr>
        <w:t>естественная мотивация, цель</w:t>
      </w:r>
      <w:r>
        <w:rPr>
          <w:spacing w:val="-1"/>
          <w:sz w:val="26"/>
        </w:rPr>
        <w:t xml:space="preserve"> </w:t>
      </w:r>
      <w:r>
        <w:rPr>
          <w:sz w:val="26"/>
        </w:rPr>
        <w:t>обучения;</w:t>
      </w:r>
    </w:p>
    <w:p w14:paraId="4D1F518C" w14:textId="77777777" w:rsidR="00D92FDB" w:rsidRDefault="003F6AD3" w:rsidP="005E3873">
      <w:pPr>
        <w:pStyle w:val="a5"/>
        <w:numPr>
          <w:ilvl w:val="1"/>
          <w:numId w:val="36"/>
        </w:numPr>
        <w:tabs>
          <w:tab w:val="left" w:pos="1382"/>
        </w:tabs>
        <w:ind w:left="1381" w:hanging="217"/>
        <w:rPr>
          <w:sz w:val="26"/>
        </w:rPr>
      </w:pPr>
      <w:r>
        <w:rPr>
          <w:sz w:val="26"/>
        </w:rPr>
        <w:t>встроенный контроль результатов освоения</w:t>
      </w:r>
      <w:r>
        <w:rPr>
          <w:spacing w:val="-3"/>
          <w:sz w:val="26"/>
        </w:rPr>
        <w:t xml:space="preserve"> </w:t>
      </w:r>
      <w:r>
        <w:rPr>
          <w:sz w:val="26"/>
        </w:rPr>
        <w:t>ИКТ;</w:t>
      </w:r>
    </w:p>
    <w:p w14:paraId="45884B70" w14:textId="77777777" w:rsidR="00D92FDB" w:rsidRDefault="003F6AD3" w:rsidP="005E3873">
      <w:pPr>
        <w:pStyle w:val="a5"/>
        <w:numPr>
          <w:ilvl w:val="1"/>
          <w:numId w:val="36"/>
        </w:numPr>
        <w:tabs>
          <w:tab w:val="left" w:pos="1382"/>
        </w:tabs>
        <w:ind w:left="1381" w:hanging="217"/>
        <w:rPr>
          <w:sz w:val="26"/>
        </w:rPr>
      </w:pPr>
      <w:r>
        <w:rPr>
          <w:sz w:val="26"/>
        </w:rPr>
        <w:t>повышение эффективности применения ИКТ в данном</w:t>
      </w:r>
      <w:r>
        <w:rPr>
          <w:spacing w:val="-6"/>
          <w:sz w:val="26"/>
        </w:rPr>
        <w:t xml:space="preserve"> </w:t>
      </w:r>
      <w:r>
        <w:rPr>
          <w:sz w:val="26"/>
        </w:rPr>
        <w:t>предмете;</w:t>
      </w:r>
    </w:p>
    <w:p w14:paraId="18C2F0E4" w14:textId="24F0E664" w:rsidR="00D92FDB" w:rsidRDefault="003F6AD3" w:rsidP="00EE2CA5">
      <w:pPr>
        <w:pStyle w:val="a5"/>
        <w:numPr>
          <w:ilvl w:val="1"/>
          <w:numId w:val="36"/>
        </w:numPr>
        <w:tabs>
          <w:tab w:val="left" w:pos="1382"/>
          <w:tab w:val="left" w:pos="11057"/>
        </w:tabs>
        <w:ind w:right="53" w:hanging="360"/>
        <w:rPr>
          <w:sz w:val="26"/>
        </w:rPr>
      </w:pPr>
      <w:r>
        <w:rPr>
          <w:sz w:val="26"/>
        </w:rPr>
        <w:t>формирование цифрового портфолио по предмету, что</w:t>
      </w:r>
      <w:r w:rsidR="004572EE">
        <w:rPr>
          <w:sz w:val="26"/>
        </w:rPr>
        <w:t xml:space="preserve"> </w:t>
      </w:r>
      <w:r>
        <w:rPr>
          <w:sz w:val="26"/>
        </w:rPr>
        <w:t xml:space="preserve">важно </w:t>
      </w:r>
      <w:r>
        <w:rPr>
          <w:spacing w:val="-4"/>
          <w:sz w:val="26"/>
        </w:rPr>
        <w:t>для</w:t>
      </w:r>
      <w:r>
        <w:rPr>
          <w:spacing w:val="57"/>
          <w:sz w:val="26"/>
        </w:rPr>
        <w:t xml:space="preserve"> </w:t>
      </w:r>
      <w:r w:rsidR="00EE2CA5">
        <w:rPr>
          <w:spacing w:val="-4"/>
          <w:sz w:val="26"/>
        </w:rPr>
        <w:t xml:space="preserve">оценивания </w:t>
      </w:r>
      <w:r>
        <w:rPr>
          <w:spacing w:val="-4"/>
          <w:sz w:val="26"/>
        </w:rPr>
        <w:t>результатов освоения данного</w:t>
      </w:r>
      <w:r>
        <w:rPr>
          <w:spacing w:val="-15"/>
          <w:sz w:val="26"/>
        </w:rPr>
        <w:t xml:space="preserve"> </w:t>
      </w:r>
      <w:r>
        <w:rPr>
          <w:spacing w:val="-4"/>
          <w:sz w:val="26"/>
        </w:rPr>
        <w:t>предмета.</w:t>
      </w:r>
    </w:p>
    <w:p w14:paraId="09A00F35" w14:textId="77777777" w:rsidR="00D92FDB" w:rsidRDefault="003F6AD3" w:rsidP="003D0866">
      <w:pPr>
        <w:pStyle w:val="a3"/>
        <w:ind w:right="224" w:firstLine="453"/>
      </w:pPr>
      <w:r>
        <w:t>При этом специфика ИКТ-компетентности заключается и в том, что зачастую сам учитель не обладает достаточным уровнем профессиональной ИКТ-компетентности. Поэтому естественным образом созда</w:t>
      </w:r>
      <w:r w:rsidR="004572EE">
        <w:t>ё</w:t>
      </w:r>
      <w:r>
        <w:t>тся контекст, в котором учитель сам осуществляет универсальные учебные действия и демонстрирует обучающимся, «как это делается».</w:t>
      </w:r>
    </w:p>
    <w:p w14:paraId="5C741674" w14:textId="77777777" w:rsidR="00D92FDB" w:rsidRDefault="003F6AD3" w:rsidP="003D0866">
      <w:pPr>
        <w:pStyle w:val="a3"/>
        <w:ind w:right="220" w:firstLine="453"/>
      </w:pPr>
      <w:r>
        <w:t>Распределение материала по различным предметам не является ж</w:t>
      </w:r>
      <w:r w:rsidR="004572EE">
        <w:t>ё</w:t>
      </w:r>
      <w:r>
        <w:t>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14:paraId="6C8E54CD" w14:textId="77777777" w:rsidR="00D92FDB" w:rsidRDefault="003F6AD3" w:rsidP="003D0866">
      <w:pPr>
        <w:pStyle w:val="3"/>
        <w:ind w:left="1126"/>
      </w:pPr>
      <w:r>
        <w:t>Вклад каждого предмета в формирование ИКТ-компетентности обучающихся</w:t>
      </w:r>
    </w:p>
    <w:p w14:paraId="2B58358F" w14:textId="77777777" w:rsidR="00D92FDB" w:rsidRDefault="003F6AD3" w:rsidP="00EC1C80">
      <w:pPr>
        <w:pStyle w:val="a3"/>
        <w:ind w:left="0" w:right="222" w:firstLine="453"/>
      </w:pPr>
      <w:r>
        <w:rPr>
          <w:b/>
        </w:rPr>
        <w:t xml:space="preserve">«Русский язык». </w:t>
      </w:r>
      <w:r>
        <w:t>Различные способы передачи информации (буква, пиктограмма, иероглиф, рисунок). Источники информации и способы е</w:t>
      </w:r>
      <w:r w:rsidR="004572EE">
        <w:t>ё</w:t>
      </w:r>
      <w:r>
        <w:t xml:space="preserve">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14:paraId="720B76CD" w14:textId="77777777" w:rsidR="00D92FDB" w:rsidRDefault="003F6AD3" w:rsidP="00EC1C80">
      <w:pPr>
        <w:pStyle w:val="a3"/>
        <w:ind w:left="0" w:right="224" w:firstLine="453"/>
      </w:pPr>
      <w:r>
        <w:rPr>
          <w:b/>
        </w:rPr>
        <w:t xml:space="preserve">«Литературное чтение». </w:t>
      </w:r>
      <w:r>
        <w:t>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14:paraId="3CD99E18" w14:textId="77777777" w:rsidR="00D92FDB" w:rsidRDefault="003F6AD3" w:rsidP="00EC1C80">
      <w:pPr>
        <w:pStyle w:val="a3"/>
        <w:ind w:left="0" w:right="227" w:firstLine="453"/>
      </w:pPr>
      <w:r>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14:paraId="0392CFDF" w14:textId="773808CC" w:rsidR="00D92FDB" w:rsidRDefault="003F6AD3" w:rsidP="00EC1C80">
      <w:pPr>
        <w:pStyle w:val="a3"/>
        <w:ind w:left="0" w:right="227" w:firstLine="453"/>
      </w:pPr>
      <w:r>
        <w:rPr>
          <w:b/>
        </w:rPr>
        <w:t>«</w:t>
      </w:r>
      <w:r w:rsidR="00DD2F8B">
        <w:rPr>
          <w:b/>
        </w:rPr>
        <w:t>Английский</w:t>
      </w:r>
      <w:r>
        <w:rPr>
          <w:b/>
        </w:rPr>
        <w:t xml:space="preserve"> язык». </w:t>
      </w:r>
      <w:r>
        <w:t>Подготовка плана и тезисов сообщения (в том числе гипермедиа); выступление с сообщением.</w:t>
      </w:r>
    </w:p>
    <w:p w14:paraId="323D46A0" w14:textId="77777777" w:rsidR="00D92FDB" w:rsidRDefault="003F6AD3" w:rsidP="00EC1C80">
      <w:pPr>
        <w:pStyle w:val="a3"/>
        <w:ind w:left="0" w:right="225" w:firstLine="453"/>
      </w:pPr>
      <w: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14:paraId="5483D6DF" w14:textId="77777777" w:rsidR="00D92FDB" w:rsidRDefault="003F6AD3" w:rsidP="00EC1C80">
      <w:pPr>
        <w:pStyle w:val="a3"/>
        <w:ind w:left="0" w:right="222" w:firstLine="453"/>
      </w:pPr>
      <w:r>
        <w:rPr>
          <w:b/>
        </w:rPr>
        <w:t xml:space="preserve">«Математика и информатика». </w:t>
      </w:r>
      <w:r>
        <w:t>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w:t>
      </w:r>
      <w:r>
        <w:rPr>
          <w:spacing w:val="29"/>
        </w:rPr>
        <w:t xml:space="preserve"> </w:t>
      </w:r>
      <w:r>
        <w:t xml:space="preserve">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w:t>
      </w:r>
      <w:r>
        <w:rPr>
          <w:spacing w:val="-1"/>
          <w:w w:val="99"/>
        </w:rPr>
        <w:t>Представле</w:t>
      </w:r>
      <w:r>
        <w:rPr>
          <w:w w:val="99"/>
        </w:rPr>
        <w:t>н</w:t>
      </w:r>
      <w:r>
        <w:rPr>
          <w:spacing w:val="-1"/>
          <w:w w:val="99"/>
        </w:rPr>
        <w:t>и</w:t>
      </w:r>
      <w:r>
        <w:rPr>
          <w:w w:val="99"/>
        </w:rPr>
        <w:t>е</w:t>
      </w:r>
      <w:r>
        <w:rPr>
          <w:spacing w:val="11"/>
        </w:rPr>
        <w:t xml:space="preserve"> </w:t>
      </w:r>
      <w:r>
        <w:rPr>
          <w:spacing w:val="-1"/>
          <w:w w:val="99"/>
        </w:rPr>
        <w:t>пр</w:t>
      </w:r>
      <w:r>
        <w:rPr>
          <w:w w:val="99"/>
        </w:rPr>
        <w:t>и</w:t>
      </w:r>
      <w:r>
        <w:rPr>
          <w:spacing w:val="-1"/>
          <w:w w:val="99"/>
        </w:rPr>
        <w:t>ч</w:t>
      </w:r>
      <w:r>
        <w:rPr>
          <w:spacing w:val="2"/>
          <w:w w:val="99"/>
        </w:rPr>
        <w:t>и</w:t>
      </w:r>
      <w:r>
        <w:rPr>
          <w:spacing w:val="-1"/>
          <w:w w:val="99"/>
        </w:rPr>
        <w:t>н</w:t>
      </w:r>
      <w:r>
        <w:rPr>
          <w:w w:val="99"/>
        </w:rPr>
        <w:t>но-следствен</w:t>
      </w:r>
      <w:r>
        <w:rPr>
          <w:spacing w:val="-1"/>
          <w:w w:val="99"/>
        </w:rPr>
        <w:t>н</w:t>
      </w:r>
      <w:r>
        <w:rPr>
          <w:spacing w:val="1"/>
          <w:w w:val="99"/>
        </w:rPr>
        <w:t>ы</w:t>
      </w:r>
      <w:r>
        <w:rPr>
          <w:w w:val="99"/>
        </w:rPr>
        <w:t>х</w:t>
      </w:r>
      <w:r>
        <w:rPr>
          <w:spacing w:val="9"/>
        </w:rPr>
        <w:t xml:space="preserve"> </w:t>
      </w:r>
      <w:r>
        <w:rPr>
          <w:w w:val="99"/>
        </w:rPr>
        <w:t>и</w:t>
      </w:r>
      <w:r>
        <w:rPr>
          <w:spacing w:val="11"/>
        </w:rPr>
        <w:t xml:space="preserve"> </w:t>
      </w:r>
      <w:r>
        <w:rPr>
          <w:spacing w:val="2"/>
          <w:w w:val="99"/>
        </w:rPr>
        <w:t>в</w:t>
      </w:r>
      <w:r>
        <w:rPr>
          <w:w w:val="99"/>
        </w:rPr>
        <w:t>ремен</w:t>
      </w:r>
      <w:r>
        <w:rPr>
          <w:spacing w:val="5"/>
          <w:w w:val="99"/>
        </w:rPr>
        <w:t>н</w:t>
      </w:r>
      <w:r>
        <w:rPr>
          <w:spacing w:val="-127"/>
          <w:w w:val="99"/>
        </w:rPr>
        <w:t>ы</w:t>
      </w:r>
      <w:r>
        <w:rPr>
          <w:spacing w:val="24"/>
          <w:w w:val="99"/>
        </w:rPr>
        <w:t>´</w:t>
      </w:r>
      <w:r>
        <w:rPr>
          <w:w w:val="99"/>
        </w:rPr>
        <w:t>х</w:t>
      </w:r>
      <w:r>
        <w:rPr>
          <w:spacing w:val="11"/>
        </w:rPr>
        <w:t xml:space="preserve"> </w:t>
      </w:r>
      <w:r>
        <w:rPr>
          <w:w w:val="99"/>
        </w:rPr>
        <w:t>связей</w:t>
      </w:r>
      <w:r>
        <w:rPr>
          <w:spacing w:val="11"/>
        </w:rPr>
        <w:t xml:space="preserve"> </w:t>
      </w:r>
      <w:r>
        <w:rPr>
          <w:w w:val="99"/>
        </w:rPr>
        <w:t>с</w:t>
      </w:r>
      <w:r>
        <w:rPr>
          <w:spacing w:val="13"/>
        </w:rPr>
        <w:t xml:space="preserve"> </w:t>
      </w:r>
      <w:r>
        <w:rPr>
          <w:spacing w:val="2"/>
          <w:w w:val="99"/>
        </w:rPr>
        <w:t>по</w:t>
      </w:r>
      <w:r>
        <w:rPr>
          <w:spacing w:val="1"/>
          <w:w w:val="99"/>
        </w:rPr>
        <w:t>м</w:t>
      </w:r>
      <w:r>
        <w:rPr>
          <w:spacing w:val="2"/>
          <w:w w:val="99"/>
        </w:rPr>
        <w:t>о</w:t>
      </w:r>
      <w:r>
        <w:rPr>
          <w:spacing w:val="1"/>
          <w:w w:val="99"/>
        </w:rPr>
        <w:t>щь</w:t>
      </w:r>
      <w:r>
        <w:rPr>
          <w:w w:val="99"/>
        </w:rPr>
        <w:t>ю</w:t>
      </w:r>
      <w:r>
        <w:rPr>
          <w:spacing w:val="14"/>
        </w:rPr>
        <w:t xml:space="preserve"> </w:t>
      </w:r>
      <w:r>
        <w:rPr>
          <w:spacing w:val="2"/>
          <w:w w:val="99"/>
        </w:rPr>
        <w:t>цепо</w:t>
      </w:r>
      <w:r>
        <w:rPr>
          <w:spacing w:val="1"/>
          <w:w w:val="99"/>
        </w:rPr>
        <w:t>ч</w:t>
      </w:r>
      <w:r>
        <w:rPr>
          <w:spacing w:val="2"/>
          <w:w w:val="99"/>
        </w:rPr>
        <w:t>е</w:t>
      </w:r>
      <w:r>
        <w:rPr>
          <w:spacing w:val="1"/>
          <w:w w:val="99"/>
        </w:rPr>
        <w:t>к</w:t>
      </w:r>
      <w:r>
        <w:rPr>
          <w:w w:val="99"/>
        </w:rPr>
        <w:t>.</w:t>
      </w:r>
      <w:r>
        <w:rPr>
          <w:spacing w:val="13"/>
        </w:rPr>
        <w:t xml:space="preserve"> </w:t>
      </w:r>
      <w:r>
        <w:rPr>
          <w:spacing w:val="2"/>
          <w:w w:val="99"/>
        </w:rPr>
        <w:t>Ра</w:t>
      </w:r>
      <w:r>
        <w:rPr>
          <w:spacing w:val="4"/>
          <w:w w:val="99"/>
        </w:rPr>
        <w:t>б</w:t>
      </w:r>
      <w:r>
        <w:rPr>
          <w:spacing w:val="2"/>
          <w:w w:val="99"/>
        </w:rPr>
        <w:t>о</w:t>
      </w:r>
      <w:r>
        <w:rPr>
          <w:spacing w:val="1"/>
          <w:w w:val="99"/>
        </w:rPr>
        <w:t>т</w:t>
      </w:r>
      <w:r>
        <w:rPr>
          <w:w w:val="99"/>
        </w:rPr>
        <w:t>а</w:t>
      </w:r>
      <w:r>
        <w:rPr>
          <w:spacing w:val="13"/>
        </w:rPr>
        <w:t xml:space="preserve"> </w:t>
      </w:r>
      <w:r>
        <w:rPr>
          <w:w w:val="99"/>
        </w:rPr>
        <w:t xml:space="preserve">с </w:t>
      </w:r>
      <w:r>
        <w:t>простыми геометрическими объектами в интерактивной среде компьютера: построение, изменение, измерение, сравнение геометрических</w:t>
      </w:r>
      <w:r>
        <w:rPr>
          <w:spacing w:val="-3"/>
        </w:rPr>
        <w:t xml:space="preserve"> </w:t>
      </w:r>
      <w:r>
        <w:t>объектов.</w:t>
      </w:r>
    </w:p>
    <w:p w14:paraId="60D70DA4" w14:textId="77777777" w:rsidR="00D92FDB" w:rsidRDefault="003F6AD3" w:rsidP="00EC1C80">
      <w:pPr>
        <w:pStyle w:val="a3"/>
        <w:ind w:left="0" w:right="223" w:firstLine="453"/>
      </w:pPr>
      <w:r>
        <w:rPr>
          <w:b/>
        </w:rPr>
        <w:t xml:space="preserve">«Окружающий мир». </w:t>
      </w:r>
      <w:r>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w:t>
      </w:r>
      <w:r w:rsidR="004572EE">
        <w:t>ё</w:t>
      </w:r>
      <w:r>
        <w:t>та о провед</w:t>
      </w:r>
      <w:r w:rsidR="004572EE">
        <w:t>ё</w:t>
      </w:r>
      <w:r>
        <w:t>нных исследованиях.</w:t>
      </w:r>
    </w:p>
    <w:p w14:paraId="3533243F" w14:textId="77777777" w:rsidR="00D92FDB" w:rsidRDefault="003F6AD3" w:rsidP="00EC1C80">
      <w:pPr>
        <w:pStyle w:val="a3"/>
        <w:ind w:left="0" w:right="233" w:firstLine="453"/>
      </w:pPr>
      <w:r>
        <w:t>Использование компьютера при работе с картой (планом территории, «лентой времени»), добавление ссылок в тексты и графические объекты.</w:t>
      </w:r>
    </w:p>
    <w:p w14:paraId="06024C4C" w14:textId="4383A7F1" w:rsidR="00D92FDB" w:rsidRDefault="00050CFF" w:rsidP="00EC1C80">
      <w:pPr>
        <w:pStyle w:val="a3"/>
        <w:ind w:left="0" w:right="227" w:firstLine="453"/>
      </w:pPr>
      <w:r w:rsidRPr="00050CFF">
        <w:rPr>
          <w:b/>
        </w:rPr>
        <w:t>«Труд (технология)»</w:t>
      </w:r>
      <w:r w:rsidR="003F6AD3">
        <w:rPr>
          <w:b/>
        </w:rPr>
        <w:t xml:space="preserve">. </w:t>
      </w:r>
      <w:r w:rsidR="003F6AD3">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w:t>
      </w:r>
      <w:r>
        <w:t>е</w:t>
      </w:r>
      <w:r w:rsidR="003F6AD3">
        <w:t>мами поиска и использования информации, работы с доступными электронными ресурсами.</w:t>
      </w:r>
    </w:p>
    <w:p w14:paraId="2135B70F" w14:textId="77777777" w:rsidR="00D92FDB" w:rsidRDefault="003F6AD3" w:rsidP="00EC1C80">
      <w:pPr>
        <w:pStyle w:val="a3"/>
        <w:ind w:left="0" w:right="223" w:firstLine="453"/>
      </w:pPr>
      <w:r>
        <w:rPr>
          <w:b/>
        </w:rPr>
        <w:t xml:space="preserve">«Искусство». </w:t>
      </w:r>
      <w:r>
        <w:t>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14:paraId="5F7B3E06" w14:textId="2CBAD011" w:rsidR="00D92FDB" w:rsidRDefault="00DD2F8B" w:rsidP="00EC1C80">
      <w:pPr>
        <w:pStyle w:val="a3"/>
        <w:ind w:left="0" w:right="224" w:firstLine="453"/>
      </w:pPr>
      <w:r>
        <w:rPr>
          <w:b/>
        </w:rPr>
        <w:t xml:space="preserve"> </w:t>
      </w:r>
      <w:r w:rsidR="003F6AD3">
        <w:rPr>
          <w:b/>
        </w:rPr>
        <w:t xml:space="preserve">«Основы религиозных культур и светской этики» </w:t>
      </w:r>
      <w:r w:rsidR="003F6AD3">
        <w:t xml:space="preserve">Знакомство с простыми графическим и растровым редакторами изображений, освоение простых форм </w:t>
      </w:r>
      <w:r w:rsidR="003F6AD3">
        <w:rPr>
          <w:spacing w:val="-3"/>
        </w:rPr>
        <w:t xml:space="preserve">редактирования </w:t>
      </w:r>
      <w:r w:rsidR="003F6AD3">
        <w:t xml:space="preserve">изображений: поворот, вырезание, </w:t>
      </w:r>
      <w:r w:rsidR="003F6AD3">
        <w:rPr>
          <w:spacing w:val="-2"/>
        </w:rPr>
        <w:t xml:space="preserve">изменение </w:t>
      </w:r>
      <w:r w:rsidR="003F6AD3">
        <w:t>контрастности, яркости, вырезание и добавление фрагмента, изменение последовательности экранов в презентациях и</w:t>
      </w:r>
      <w:r w:rsidR="003F6AD3">
        <w:rPr>
          <w:spacing w:val="63"/>
        </w:rPr>
        <w:t xml:space="preserve"> </w:t>
      </w:r>
      <w:r w:rsidR="003F6AD3">
        <w:t>слайд-шоу.</w:t>
      </w:r>
    </w:p>
    <w:p w14:paraId="7818E264" w14:textId="77777777" w:rsidR="00242A2F" w:rsidRDefault="00242A2F" w:rsidP="00EC1C80">
      <w:pPr>
        <w:pStyle w:val="a3"/>
        <w:ind w:left="0" w:right="224" w:firstLine="453"/>
      </w:pPr>
    </w:p>
    <w:p w14:paraId="6DB217BA" w14:textId="77777777" w:rsidR="00242A2F" w:rsidRDefault="00242A2F" w:rsidP="00EC1C80">
      <w:pPr>
        <w:pStyle w:val="a3"/>
        <w:ind w:left="0" w:right="224" w:firstLine="453"/>
      </w:pPr>
    </w:p>
    <w:p w14:paraId="395EC5CE" w14:textId="77777777" w:rsidR="00EC1C80" w:rsidRPr="004248C1" w:rsidRDefault="00EC1C80" w:rsidP="00EC1C80">
      <w:pPr>
        <w:pStyle w:val="a3"/>
        <w:ind w:left="0" w:right="224" w:firstLine="453"/>
      </w:pPr>
    </w:p>
    <w:p w14:paraId="7E4495BE" w14:textId="4DAA89A3" w:rsidR="00772717" w:rsidRPr="00162B4E" w:rsidRDefault="00836B55">
      <w:pPr>
        <w:pStyle w:val="a5"/>
        <w:numPr>
          <w:ilvl w:val="1"/>
          <w:numId w:val="108"/>
        </w:numPr>
        <w:tabs>
          <w:tab w:val="left" w:pos="2200"/>
        </w:tabs>
        <w:rPr>
          <w:b/>
          <w:sz w:val="28"/>
          <w:szCs w:val="28"/>
          <w:u w:val="single"/>
        </w:rPr>
      </w:pPr>
      <w:r w:rsidRPr="00772717">
        <w:rPr>
          <w:b/>
          <w:sz w:val="28"/>
          <w:szCs w:val="28"/>
          <w:u w:val="single"/>
        </w:rPr>
        <w:t>Федеральная р</w:t>
      </w:r>
      <w:r w:rsidR="00030C4C" w:rsidRPr="00772717">
        <w:rPr>
          <w:b/>
          <w:sz w:val="28"/>
          <w:szCs w:val="28"/>
          <w:u w:val="single"/>
        </w:rPr>
        <w:t>абочая программа воспитания обучающихся на уровне начального общего образования МБОУ «</w:t>
      </w:r>
      <w:r w:rsidR="00A07BDF">
        <w:rPr>
          <w:b/>
          <w:sz w:val="28"/>
          <w:szCs w:val="28"/>
          <w:u w:val="single"/>
        </w:rPr>
        <w:t>Школа № 79</w:t>
      </w:r>
      <w:r w:rsidR="00030C4C" w:rsidRPr="00772717">
        <w:rPr>
          <w:b/>
          <w:sz w:val="28"/>
          <w:szCs w:val="28"/>
          <w:u w:val="single"/>
        </w:rPr>
        <w:t>»</w:t>
      </w:r>
    </w:p>
    <w:p w14:paraId="01CD2197" w14:textId="1BBAC967" w:rsidR="00154F4B" w:rsidRPr="00154F4B" w:rsidRDefault="00154F4B" w:rsidP="00154F4B">
      <w:pPr>
        <w:widowControl/>
        <w:autoSpaceDE/>
        <w:autoSpaceDN/>
        <w:jc w:val="both"/>
        <w:rPr>
          <w:iCs/>
          <w:sz w:val="26"/>
          <w:szCs w:val="26"/>
          <w:lang w:eastAsia="en-US" w:bidi="ar-SA"/>
        </w:rPr>
      </w:pPr>
      <w:r w:rsidRPr="00154F4B">
        <w:rPr>
          <w:sz w:val="26"/>
          <w:szCs w:val="26"/>
          <w:lang w:eastAsia="en-US" w:bidi="ar-SA"/>
        </w:rPr>
        <w:t>Программа воспитания МБОУ «</w:t>
      </w:r>
      <w:r w:rsidR="00A07BDF">
        <w:rPr>
          <w:sz w:val="26"/>
          <w:szCs w:val="26"/>
          <w:lang w:eastAsia="en-US" w:bidi="ar-SA"/>
        </w:rPr>
        <w:t>Школа № 79</w:t>
      </w:r>
      <w:r w:rsidRPr="00154F4B">
        <w:rPr>
          <w:sz w:val="26"/>
          <w:szCs w:val="26"/>
          <w:lang w:eastAsia="en-US" w:bidi="ar-SA"/>
        </w:rPr>
        <w:t>» (далее – Программа) разработана на основе федеральной рабочей программы воспитания, в соответствии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II декабря 2020 г. № 712 (зарегистрирован Министерством юстиции Российской Федерации 25 декабря 2020</w:t>
      </w:r>
      <w:r w:rsidRPr="00154F4B">
        <w:rPr>
          <w:sz w:val="26"/>
          <w:szCs w:val="26"/>
          <w:lang w:eastAsia="en-US" w:bidi="ar-SA"/>
        </w:rPr>
        <w:tab/>
        <w:t>г., регистрационный №</w:t>
      </w:r>
      <w:r w:rsidRPr="00154F4B">
        <w:rPr>
          <w:sz w:val="26"/>
          <w:szCs w:val="26"/>
          <w:lang w:eastAsia="en-US" w:bidi="ar-SA"/>
        </w:rPr>
        <w:tab/>
        <w:t>61828) и от 12 августа 2022 г. № 732 (зарегистрирован Министерством юстиции Российской Федерации 12 сентября 2022 г., регистрационный № 70034). Часть 61 статьи 12 Федерального закона от 29 декабря 2012 г. № 273-ФЗ «Об образовании в Российской Федерации». Часть 6'' статьи 12 Федерального закона от 29 декабря 2012 г. № 273-ФЗ «Об образовании в Российской Федерации». -Приказ минобразования Ростовской области от 20.02.2021 № 147 «Об утверждении плана мероприятий по реализации в Ростовской области в 2021 – 2025 годах Стратегии развития воспитания в Российской Федерации на период до 2025 года». Приказ минобразования Ростовской области от 10.06.2021 № 546 «Об утверждении региональной программы развития воспитания». Приказ минобразования Ростовской области от 11.04.2023 № 350 «Об утверждения вариативного модуля «Патриотическое воспитание в дошкольных, общеобразовательных, профессиональных образовательных организациях Ростовской области». Приказ министерства общего и профессионального образования Ростовской области от 11.04.2023 № 350 «Об утверждении вариативного модуля «Патриотическое воспитание в дошкольных, общеобразовательных, профессиональных образовательных организациях Ростовской области»</w:t>
      </w:r>
    </w:p>
    <w:p w14:paraId="358E4305" w14:textId="77777777" w:rsidR="00154F4B" w:rsidRPr="00154F4B" w:rsidRDefault="00154F4B" w:rsidP="00154F4B">
      <w:pPr>
        <w:widowControl/>
        <w:autoSpaceDE/>
        <w:autoSpaceDN/>
        <w:jc w:val="both"/>
        <w:rPr>
          <w:sz w:val="26"/>
          <w:szCs w:val="26"/>
          <w:lang w:eastAsia="en-US" w:bidi="ar-SA"/>
        </w:rPr>
      </w:pPr>
      <w:r w:rsidRPr="00154F4B">
        <w:rPr>
          <w:iCs/>
          <w:sz w:val="26"/>
          <w:szCs w:val="26"/>
          <w:lang w:eastAsia="en-US" w:bidi="ar-SA"/>
        </w:rPr>
        <w:t xml:space="preserve">Особенностью организуемого в лицее воспитательного процесса является его построение на содержании деятельности Общероссийского общественно-государственного движения детей и молодежи «Движение первых» деятельность которого закреплена </w:t>
      </w:r>
      <w:r w:rsidRPr="00154F4B">
        <w:rPr>
          <w:sz w:val="26"/>
          <w:szCs w:val="26"/>
          <w:lang w:eastAsia="en-US" w:bidi="ar-SA"/>
        </w:rPr>
        <w:t>Федеральным законом от 14 июля 2022 г. № 261 – ФЗ «О российском движении детей и молодежи».</w:t>
      </w:r>
    </w:p>
    <w:p w14:paraId="2DADF441"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 xml:space="preserve">  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14:paraId="05803F81"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 xml:space="preserve">   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и ФОП; 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14:paraId="2410DBD5"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 xml:space="preserve">   В соответствии с ФГОС и ФОП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w:t>
      </w:r>
    </w:p>
    <w:p w14:paraId="35CE350C" w14:textId="47F885E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 xml:space="preserve">   Воспитательная программа является обязательной частью основной образовательной программы МБОУ «</w:t>
      </w:r>
      <w:r w:rsidR="00A07BDF">
        <w:rPr>
          <w:sz w:val="26"/>
          <w:szCs w:val="26"/>
          <w:lang w:eastAsia="en-US" w:bidi="ar-SA"/>
        </w:rPr>
        <w:t>Школа № 79</w:t>
      </w:r>
      <w:r w:rsidRPr="00154F4B">
        <w:rPr>
          <w:sz w:val="26"/>
          <w:szCs w:val="26"/>
          <w:lang w:eastAsia="en-US" w:bidi="ar-SA"/>
        </w:rPr>
        <w:t>»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p>
    <w:p w14:paraId="42D5EFD1"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 xml:space="preserve">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245DF254"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 xml:space="preserve">    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 Вместе с тем, Программа призвана обеспечить достижение обучающимся личностных результатов, определенные ФГОС и ФОП: 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подготовка обучающегося к жизни в обществе, самостоятельному жизненному выбору, продолжению образования и началу профессиональной деятельности;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 Данная программа воспитания показывает систему работы с обучающимися в лицее и включает три раздела: целевой, содержательный, организационный.</w:t>
      </w:r>
    </w:p>
    <w:p w14:paraId="43264C58"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Рабочая программа воспитания описывает систему форм и способов работы с детьми и включает в себя три основных раздела.</w:t>
      </w:r>
    </w:p>
    <w:p w14:paraId="2F4B9EEA" w14:textId="77777777" w:rsidR="00154F4B" w:rsidRPr="00154F4B" w:rsidRDefault="00154F4B" w:rsidP="00154F4B">
      <w:pPr>
        <w:widowControl/>
        <w:autoSpaceDE/>
        <w:autoSpaceDN/>
        <w:jc w:val="both"/>
        <w:rPr>
          <w:sz w:val="26"/>
          <w:szCs w:val="26"/>
          <w:lang w:eastAsia="en-US" w:bidi="ar-SA"/>
        </w:rPr>
      </w:pPr>
      <w:r w:rsidRPr="00154F4B">
        <w:rPr>
          <w:iCs/>
          <w:sz w:val="26"/>
          <w:szCs w:val="26"/>
          <w:lang w:eastAsia="en-US" w:bidi="ar-SA"/>
        </w:rPr>
        <w:t>Раздел 1</w:t>
      </w:r>
      <w:r w:rsidRPr="00154F4B">
        <w:rPr>
          <w:sz w:val="26"/>
          <w:szCs w:val="26"/>
          <w:lang w:eastAsia="en-US" w:bidi="ar-SA"/>
        </w:rPr>
        <w:t xml:space="preserve"> ЦЕЛЕВОЙ</w:t>
      </w:r>
    </w:p>
    <w:p w14:paraId="031C53C6" w14:textId="77777777" w:rsidR="00154F4B" w:rsidRPr="00154F4B" w:rsidRDefault="00154F4B" w:rsidP="00154F4B">
      <w:pPr>
        <w:widowControl/>
        <w:autoSpaceDE/>
        <w:autoSpaceDN/>
        <w:jc w:val="both"/>
        <w:rPr>
          <w:sz w:val="26"/>
          <w:szCs w:val="26"/>
          <w:lang w:eastAsia="en-US" w:bidi="ar-SA"/>
        </w:rPr>
      </w:pPr>
      <w:r w:rsidRPr="00154F4B">
        <w:rPr>
          <w:iCs/>
          <w:sz w:val="26"/>
          <w:szCs w:val="26"/>
          <w:lang w:eastAsia="en-US" w:bidi="ar-SA"/>
        </w:rPr>
        <w:t>Раздел 2 СОДЕРЖАТЕЛЬНЫЙ</w:t>
      </w:r>
    </w:p>
    <w:p w14:paraId="70C68175"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Раздел 3 ОРГАНИЗАЦИОННЫЙ</w:t>
      </w:r>
    </w:p>
    <w:p w14:paraId="0A615DFF"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 xml:space="preserve">К программе воспитания прилагается календарный план воспитательной работы на учебный год. </w:t>
      </w:r>
    </w:p>
    <w:p w14:paraId="545FA6D3" w14:textId="77777777" w:rsidR="00154F4B" w:rsidRPr="00154F4B" w:rsidRDefault="00154F4B" w:rsidP="00154F4B">
      <w:pPr>
        <w:widowControl/>
        <w:autoSpaceDE/>
        <w:autoSpaceDN/>
        <w:jc w:val="both"/>
        <w:rPr>
          <w:b/>
          <w:sz w:val="26"/>
          <w:szCs w:val="26"/>
          <w:lang w:eastAsia="en-US" w:bidi="ar-SA"/>
        </w:rPr>
      </w:pPr>
    </w:p>
    <w:p w14:paraId="748FC66A" w14:textId="77777777" w:rsidR="00154F4B" w:rsidRPr="00154F4B" w:rsidRDefault="00154F4B" w:rsidP="00154F4B">
      <w:pPr>
        <w:widowControl/>
        <w:autoSpaceDE/>
        <w:autoSpaceDN/>
        <w:jc w:val="both"/>
        <w:rPr>
          <w:bCs/>
          <w:sz w:val="26"/>
          <w:szCs w:val="26"/>
          <w:lang w:eastAsia="en-US" w:bidi="ar-SA"/>
        </w:rPr>
      </w:pPr>
      <w:bookmarkStart w:id="3" w:name="_Toc202283066"/>
      <w:r w:rsidRPr="00154F4B">
        <w:rPr>
          <w:b/>
          <w:bCs/>
          <w:sz w:val="26"/>
          <w:szCs w:val="26"/>
          <w:lang w:eastAsia="en-US" w:bidi="ar-SA"/>
        </w:rPr>
        <w:t>РАЗДЕЛ 1. ЦЕЛЕВОЙ.</w:t>
      </w:r>
      <w:bookmarkEnd w:id="3"/>
    </w:p>
    <w:p w14:paraId="4ABBC193" w14:textId="3D35B9BA"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Содержание    воспитания    обучающихся в МБОУ «</w:t>
      </w:r>
      <w:r w:rsidR="00A07BDF">
        <w:rPr>
          <w:sz w:val="26"/>
          <w:szCs w:val="26"/>
          <w:lang w:eastAsia="en-US" w:bidi="ar-SA"/>
        </w:rPr>
        <w:t>Школа № 79</w:t>
      </w:r>
      <w:r w:rsidRPr="00154F4B">
        <w:rPr>
          <w:sz w:val="26"/>
          <w:szCs w:val="26"/>
          <w:lang w:eastAsia="en-US" w:bidi="ar-SA"/>
        </w:rPr>
        <w:t>» (далее – Лицей)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традиционные российские духовно-нравственные ценности культуры, традиционных религий народов России.</w:t>
      </w:r>
    </w:p>
    <w:p w14:paraId="1FFE01FD"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6E9F1BBA" w14:textId="77777777" w:rsidR="00154F4B" w:rsidRPr="00154F4B" w:rsidRDefault="00154F4B">
      <w:pPr>
        <w:widowControl/>
        <w:numPr>
          <w:ilvl w:val="1"/>
          <w:numId w:val="121"/>
        </w:numPr>
        <w:autoSpaceDE/>
        <w:autoSpaceDN/>
        <w:jc w:val="both"/>
        <w:rPr>
          <w:sz w:val="26"/>
          <w:szCs w:val="26"/>
          <w:lang w:eastAsia="en-US" w:bidi="ar-SA"/>
        </w:rPr>
      </w:pPr>
      <w:bookmarkStart w:id="4" w:name="_heading=h.cnqflj6bpwnn" w:colFirst="0" w:colLast="0"/>
      <w:bookmarkStart w:id="5" w:name="_Toc202283067"/>
      <w:bookmarkEnd w:id="4"/>
      <w:r w:rsidRPr="00154F4B">
        <w:rPr>
          <w:b/>
          <w:sz w:val="26"/>
          <w:szCs w:val="26"/>
          <w:lang w:eastAsia="en-US" w:bidi="ar-SA"/>
        </w:rPr>
        <w:t>Цель и задачи воспитания обучающихся.</w:t>
      </w:r>
      <w:bookmarkEnd w:id="5"/>
    </w:p>
    <w:p w14:paraId="68F7A016" w14:textId="77777777" w:rsidR="00154F4B" w:rsidRPr="00154F4B" w:rsidRDefault="00154F4B" w:rsidP="00154F4B">
      <w:pPr>
        <w:widowControl/>
        <w:autoSpaceDE/>
        <w:autoSpaceDN/>
        <w:jc w:val="both"/>
        <w:rPr>
          <w:sz w:val="26"/>
          <w:szCs w:val="26"/>
          <w:lang w:eastAsia="en-US" w:bidi="ar-SA"/>
        </w:rPr>
      </w:pPr>
      <w:bookmarkStart w:id="6" w:name="_heading=h.30j0zll" w:colFirst="0" w:colLast="0"/>
      <w:bookmarkEnd w:id="6"/>
      <w:r w:rsidRPr="00154F4B">
        <w:rPr>
          <w:b/>
          <w:sz w:val="26"/>
          <w:szCs w:val="26"/>
          <w:lang w:eastAsia="en-US" w:bidi="ar-SA"/>
        </w:rPr>
        <w:tab/>
      </w:r>
      <w:r w:rsidRPr="00154F4B">
        <w:rPr>
          <w:b/>
          <w:sz w:val="26"/>
          <w:szCs w:val="26"/>
          <w:lang w:eastAsia="en-US" w:bidi="ar-SA"/>
        </w:rPr>
        <w:tab/>
        <w:t>Цель воспитания</w:t>
      </w:r>
      <w:r w:rsidRPr="00154F4B">
        <w:rPr>
          <w:sz w:val="26"/>
          <w:szCs w:val="26"/>
          <w:lang w:eastAsia="en-US" w:bidi="ar-SA"/>
        </w:rPr>
        <w:t>:</w:t>
      </w:r>
    </w:p>
    <w:p w14:paraId="7EC54D05"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развитие личности, формирование у обучающихся трудолюбия, ответственного отношения к труду и его результатам, создание условий для самоопределения и социализации на основе социокультурных,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w:t>
      </w:r>
    </w:p>
    <w:p w14:paraId="7228C1A2"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09957C5" w14:textId="77777777" w:rsidR="00154F4B" w:rsidRPr="00154F4B" w:rsidRDefault="00154F4B" w:rsidP="00154F4B">
      <w:pPr>
        <w:widowControl/>
        <w:autoSpaceDE/>
        <w:autoSpaceDN/>
        <w:jc w:val="both"/>
        <w:rPr>
          <w:sz w:val="26"/>
          <w:szCs w:val="26"/>
          <w:lang w:eastAsia="en-US" w:bidi="ar-SA"/>
        </w:rPr>
      </w:pPr>
      <w:r w:rsidRPr="00154F4B">
        <w:rPr>
          <w:b/>
          <w:sz w:val="26"/>
          <w:szCs w:val="26"/>
          <w:lang w:eastAsia="en-US" w:bidi="ar-SA"/>
        </w:rPr>
        <w:t>Задачи воспитания</w:t>
      </w:r>
      <w:r w:rsidRPr="00154F4B">
        <w:rPr>
          <w:sz w:val="26"/>
          <w:szCs w:val="26"/>
          <w:lang w:eastAsia="en-US" w:bidi="ar-SA"/>
        </w:rPr>
        <w:t xml:space="preserve">: </w:t>
      </w:r>
    </w:p>
    <w:p w14:paraId="35C8D40B"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ab/>
        <w:t xml:space="preserve">усвоение обучающимися знаний норм, традиционных российских духовно-нравственных ценностей, традиций, которые выработало российское общество (социально значимых знаний); </w:t>
      </w:r>
    </w:p>
    <w:p w14:paraId="747B7BAA"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ab/>
        <w:t>формирование и развитие личностных отношений к этим нормам, ценностям, традициям (их освоение, принятие);</w:t>
      </w:r>
    </w:p>
    <w:p w14:paraId="40442883"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ab/>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14:paraId="11D2F7E5"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ab/>
        <w:t>достижение личностных результатов освоения общеобразовательных программ в соответствии с ФГОС.</w:t>
      </w:r>
    </w:p>
    <w:p w14:paraId="657CB88C"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ab/>
        <w:t>Личностные результаты освоения обучающимися общеобразовательных программ включают:</w:t>
      </w:r>
    </w:p>
    <w:p w14:paraId="7CC0C113"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ab/>
        <w:t>осознание российской гражданской идентичности;</w:t>
      </w:r>
    </w:p>
    <w:p w14:paraId="09BBFD87"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сформированность ценностей самостоятельности и инициативы;</w:t>
      </w:r>
    </w:p>
    <w:p w14:paraId="0BF9CED5"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ab/>
        <w:t>готовность обучающихся к саморазвитию, самостоятельности и личностному самоопределению;</w:t>
      </w:r>
      <w:r w:rsidRPr="00154F4B">
        <w:rPr>
          <w:sz w:val="26"/>
          <w:szCs w:val="26"/>
          <w:lang w:eastAsia="en-US" w:bidi="ar-SA"/>
        </w:rPr>
        <w:tab/>
      </w:r>
    </w:p>
    <w:p w14:paraId="098069FE"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ab/>
        <w:t>наличие мотивации к целенаправленной социально значимой деятельности;</w:t>
      </w:r>
    </w:p>
    <w:p w14:paraId="1E6EF9FC"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ab/>
        <w:t>сформированность внутренней позиции личности как особого ценностного отношения к себе, окружающим людям и жизни в целом.</w:t>
      </w:r>
    </w:p>
    <w:p w14:paraId="227901AE"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17422E7B" w14:textId="77777777" w:rsidR="00154F4B" w:rsidRPr="00154F4B" w:rsidRDefault="00154F4B">
      <w:pPr>
        <w:widowControl/>
        <w:numPr>
          <w:ilvl w:val="1"/>
          <w:numId w:val="121"/>
        </w:numPr>
        <w:autoSpaceDE/>
        <w:autoSpaceDN/>
        <w:jc w:val="both"/>
        <w:rPr>
          <w:b/>
          <w:sz w:val="26"/>
          <w:szCs w:val="26"/>
          <w:lang w:val="x-none" w:eastAsia="en-US" w:bidi="ar-SA"/>
        </w:rPr>
      </w:pPr>
      <w:bookmarkStart w:id="7" w:name="_Toc202283068"/>
      <w:r w:rsidRPr="00154F4B">
        <w:rPr>
          <w:b/>
          <w:sz w:val="26"/>
          <w:szCs w:val="26"/>
          <w:lang w:val="x-none" w:eastAsia="en-US" w:bidi="ar-SA"/>
        </w:rPr>
        <w:t>Направления воспитания.</w:t>
      </w:r>
      <w:bookmarkEnd w:id="7"/>
    </w:p>
    <w:p w14:paraId="60FDD5FC"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Программа реализуется в единстве учебной и воспитательной деятельности Школы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05071252" w14:textId="77777777" w:rsidR="00154F4B" w:rsidRPr="00154F4B" w:rsidRDefault="00154F4B">
      <w:pPr>
        <w:widowControl/>
        <w:numPr>
          <w:ilvl w:val="0"/>
          <w:numId w:val="120"/>
        </w:numPr>
        <w:autoSpaceDE/>
        <w:autoSpaceDN/>
        <w:jc w:val="both"/>
        <w:rPr>
          <w:sz w:val="26"/>
          <w:szCs w:val="26"/>
          <w:lang w:eastAsia="en-US" w:bidi="ar-SA"/>
        </w:rPr>
      </w:pPr>
      <w:r w:rsidRPr="00154F4B">
        <w:rPr>
          <w:b/>
          <w:sz w:val="26"/>
          <w:szCs w:val="26"/>
          <w:lang w:eastAsia="en-US" w:bidi="ar-SA"/>
        </w:rPr>
        <w:t>Гражданского воспитания</w:t>
      </w:r>
      <w:r w:rsidRPr="00154F4B">
        <w:rPr>
          <w:sz w:val="26"/>
          <w:szCs w:val="26"/>
          <w:lang w:eastAsia="en-US" w:bidi="ar-SA"/>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B568B3C" w14:textId="77777777" w:rsidR="00154F4B" w:rsidRPr="00154F4B" w:rsidRDefault="00154F4B">
      <w:pPr>
        <w:widowControl/>
        <w:numPr>
          <w:ilvl w:val="0"/>
          <w:numId w:val="120"/>
        </w:numPr>
        <w:autoSpaceDE/>
        <w:autoSpaceDN/>
        <w:jc w:val="both"/>
        <w:rPr>
          <w:sz w:val="26"/>
          <w:szCs w:val="26"/>
          <w:lang w:eastAsia="en-US" w:bidi="ar-SA"/>
        </w:rPr>
      </w:pPr>
      <w:r w:rsidRPr="00154F4B">
        <w:rPr>
          <w:b/>
          <w:sz w:val="26"/>
          <w:szCs w:val="26"/>
          <w:lang w:eastAsia="en-US" w:bidi="ar-SA"/>
        </w:rPr>
        <w:t>Патриотического воспитания</w:t>
      </w:r>
      <w:r w:rsidRPr="00154F4B">
        <w:rPr>
          <w:sz w:val="26"/>
          <w:szCs w:val="26"/>
          <w:lang w:eastAsia="en-US" w:bidi="ar-SA"/>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42286685" w14:textId="77777777" w:rsidR="00154F4B" w:rsidRPr="00154F4B" w:rsidRDefault="00154F4B">
      <w:pPr>
        <w:widowControl/>
        <w:numPr>
          <w:ilvl w:val="0"/>
          <w:numId w:val="120"/>
        </w:numPr>
        <w:autoSpaceDE/>
        <w:autoSpaceDN/>
        <w:jc w:val="both"/>
        <w:rPr>
          <w:sz w:val="26"/>
          <w:szCs w:val="26"/>
          <w:lang w:eastAsia="en-US" w:bidi="ar-SA"/>
        </w:rPr>
      </w:pPr>
      <w:r w:rsidRPr="00154F4B">
        <w:rPr>
          <w:b/>
          <w:sz w:val="26"/>
          <w:szCs w:val="26"/>
          <w:lang w:eastAsia="en-US" w:bidi="ar-SA"/>
        </w:rPr>
        <w:t>Духовно-нравственного воспитания</w:t>
      </w:r>
      <w:r w:rsidRPr="00154F4B">
        <w:rPr>
          <w:sz w:val="26"/>
          <w:szCs w:val="26"/>
          <w:lang w:eastAsia="en-US" w:bidi="ar-SA"/>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22F1E18C" w14:textId="77777777" w:rsidR="00154F4B" w:rsidRPr="00154F4B" w:rsidRDefault="00154F4B">
      <w:pPr>
        <w:widowControl/>
        <w:numPr>
          <w:ilvl w:val="0"/>
          <w:numId w:val="120"/>
        </w:numPr>
        <w:autoSpaceDE/>
        <w:autoSpaceDN/>
        <w:jc w:val="both"/>
        <w:rPr>
          <w:sz w:val="26"/>
          <w:szCs w:val="26"/>
          <w:lang w:eastAsia="en-US" w:bidi="ar-SA"/>
        </w:rPr>
      </w:pPr>
      <w:r w:rsidRPr="00154F4B">
        <w:rPr>
          <w:b/>
          <w:sz w:val="26"/>
          <w:szCs w:val="26"/>
          <w:lang w:eastAsia="en-US" w:bidi="ar-SA"/>
        </w:rPr>
        <w:t>Эстетического воспитания</w:t>
      </w:r>
      <w:r w:rsidRPr="00154F4B">
        <w:rPr>
          <w:sz w:val="26"/>
          <w:szCs w:val="26"/>
          <w:lang w:eastAsia="en-US" w:bidi="ar-SA"/>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34667A8C" w14:textId="77777777" w:rsidR="00154F4B" w:rsidRPr="00154F4B" w:rsidRDefault="00154F4B">
      <w:pPr>
        <w:widowControl/>
        <w:numPr>
          <w:ilvl w:val="0"/>
          <w:numId w:val="120"/>
        </w:numPr>
        <w:autoSpaceDE/>
        <w:autoSpaceDN/>
        <w:jc w:val="both"/>
        <w:rPr>
          <w:sz w:val="26"/>
          <w:szCs w:val="26"/>
          <w:lang w:eastAsia="en-US" w:bidi="ar-SA"/>
        </w:rPr>
      </w:pPr>
      <w:r w:rsidRPr="00154F4B">
        <w:rPr>
          <w:b/>
          <w:sz w:val="26"/>
          <w:szCs w:val="26"/>
          <w:lang w:eastAsia="en-US" w:bidi="ar-SA"/>
        </w:rPr>
        <w:t>Физического воспитания</w:t>
      </w:r>
      <w:r w:rsidRPr="00154F4B">
        <w:rPr>
          <w:sz w:val="26"/>
          <w:szCs w:val="26"/>
          <w:lang w:eastAsia="en-US" w:bidi="ar-SA"/>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5A7819A9" w14:textId="77777777" w:rsidR="00154F4B" w:rsidRPr="00154F4B" w:rsidRDefault="00154F4B">
      <w:pPr>
        <w:widowControl/>
        <w:numPr>
          <w:ilvl w:val="0"/>
          <w:numId w:val="120"/>
        </w:numPr>
        <w:autoSpaceDE/>
        <w:autoSpaceDN/>
        <w:jc w:val="both"/>
        <w:rPr>
          <w:sz w:val="26"/>
          <w:szCs w:val="26"/>
          <w:lang w:eastAsia="en-US" w:bidi="ar-SA"/>
        </w:rPr>
      </w:pPr>
      <w:r w:rsidRPr="00154F4B">
        <w:rPr>
          <w:b/>
          <w:sz w:val="26"/>
          <w:szCs w:val="26"/>
          <w:lang w:eastAsia="en-US" w:bidi="ar-SA"/>
        </w:rPr>
        <w:t>Трудового воспитания</w:t>
      </w:r>
      <w:r w:rsidRPr="00154F4B">
        <w:rPr>
          <w:sz w:val="26"/>
          <w:szCs w:val="26"/>
          <w:lang w:eastAsia="en-US" w:bidi="ar-SA"/>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4C7D4934" w14:textId="77777777" w:rsidR="00154F4B" w:rsidRPr="00154F4B" w:rsidRDefault="00154F4B">
      <w:pPr>
        <w:widowControl/>
        <w:numPr>
          <w:ilvl w:val="0"/>
          <w:numId w:val="120"/>
        </w:numPr>
        <w:autoSpaceDE/>
        <w:autoSpaceDN/>
        <w:jc w:val="both"/>
        <w:rPr>
          <w:sz w:val="26"/>
          <w:szCs w:val="26"/>
          <w:lang w:eastAsia="en-US" w:bidi="ar-SA"/>
        </w:rPr>
      </w:pPr>
      <w:r w:rsidRPr="00154F4B">
        <w:rPr>
          <w:b/>
          <w:sz w:val="26"/>
          <w:szCs w:val="26"/>
          <w:lang w:eastAsia="en-US" w:bidi="ar-SA"/>
        </w:rPr>
        <w:t>Экологического воспитания</w:t>
      </w:r>
      <w:r w:rsidRPr="00154F4B">
        <w:rPr>
          <w:sz w:val="26"/>
          <w:szCs w:val="26"/>
          <w:lang w:eastAsia="en-US" w:bidi="ar-SA"/>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7D6E1D70" w14:textId="77777777" w:rsidR="00154F4B" w:rsidRPr="00154F4B" w:rsidRDefault="00154F4B">
      <w:pPr>
        <w:widowControl/>
        <w:numPr>
          <w:ilvl w:val="0"/>
          <w:numId w:val="120"/>
        </w:numPr>
        <w:autoSpaceDE/>
        <w:autoSpaceDN/>
        <w:jc w:val="both"/>
        <w:rPr>
          <w:sz w:val="26"/>
          <w:szCs w:val="26"/>
          <w:lang w:eastAsia="en-US" w:bidi="ar-SA"/>
        </w:rPr>
      </w:pPr>
      <w:r w:rsidRPr="00154F4B">
        <w:rPr>
          <w:b/>
          <w:sz w:val="26"/>
          <w:szCs w:val="26"/>
          <w:lang w:eastAsia="en-US" w:bidi="ar-SA"/>
        </w:rPr>
        <w:t>Ценностей научного познания</w:t>
      </w:r>
      <w:r w:rsidRPr="00154F4B">
        <w:rPr>
          <w:sz w:val="26"/>
          <w:szCs w:val="26"/>
          <w:lang w:eastAsia="en-US" w:bidi="ar-SA"/>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046C51D2" w14:textId="77777777" w:rsidR="00154F4B" w:rsidRPr="00154F4B" w:rsidRDefault="00154F4B">
      <w:pPr>
        <w:widowControl/>
        <w:numPr>
          <w:ilvl w:val="1"/>
          <w:numId w:val="121"/>
        </w:numPr>
        <w:autoSpaceDE/>
        <w:autoSpaceDN/>
        <w:jc w:val="both"/>
        <w:rPr>
          <w:sz w:val="26"/>
          <w:szCs w:val="26"/>
          <w:lang w:eastAsia="en-US" w:bidi="ar-SA"/>
        </w:rPr>
      </w:pPr>
      <w:bookmarkStart w:id="8" w:name="_heading=h.1fob9te" w:colFirst="0" w:colLast="0"/>
      <w:bookmarkStart w:id="9" w:name="_Toc202283069"/>
      <w:bookmarkEnd w:id="8"/>
      <w:r w:rsidRPr="00154F4B">
        <w:rPr>
          <w:b/>
          <w:sz w:val="26"/>
          <w:szCs w:val="26"/>
          <w:lang w:eastAsia="en-US" w:bidi="ar-SA"/>
        </w:rPr>
        <w:t>Целевые ориентиры результатов воспитания.</w:t>
      </w:r>
      <w:bookmarkEnd w:id="9"/>
    </w:p>
    <w:p w14:paraId="4A8B89C7"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Требования к личностным результатам освоения обучающимися ООП установлены ФГОС.</w:t>
      </w:r>
    </w:p>
    <w:p w14:paraId="663182BD"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147178A3" w14:textId="77777777" w:rsidR="00154F4B" w:rsidRPr="00154F4B" w:rsidRDefault="00154F4B">
      <w:pPr>
        <w:widowControl/>
        <w:numPr>
          <w:ilvl w:val="2"/>
          <w:numId w:val="121"/>
        </w:numPr>
        <w:autoSpaceDE/>
        <w:autoSpaceDN/>
        <w:jc w:val="both"/>
        <w:rPr>
          <w:b/>
          <w:sz w:val="26"/>
          <w:szCs w:val="26"/>
          <w:lang w:eastAsia="en-US" w:bidi="ar-SA"/>
        </w:rPr>
      </w:pPr>
      <w:r w:rsidRPr="00154F4B">
        <w:rPr>
          <w:b/>
          <w:sz w:val="26"/>
          <w:szCs w:val="26"/>
          <w:lang w:eastAsia="en-US" w:bidi="ar-SA"/>
        </w:rPr>
        <w:t>Целевые ориентиры результатов воспитания на уровне начального общего образования.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4"/>
      </w:tblGrid>
      <w:tr w:rsidR="00154F4B" w:rsidRPr="00154F4B" w14:paraId="539AA0EA" w14:textId="77777777" w:rsidTr="00F10C3D">
        <w:tc>
          <w:tcPr>
            <w:tcW w:w="9464" w:type="dxa"/>
          </w:tcPr>
          <w:p w14:paraId="602DAEE0" w14:textId="77777777" w:rsidR="00154F4B" w:rsidRPr="00154F4B" w:rsidRDefault="00154F4B" w:rsidP="00154F4B">
            <w:pPr>
              <w:widowControl/>
              <w:autoSpaceDE/>
              <w:autoSpaceDN/>
              <w:jc w:val="both"/>
              <w:rPr>
                <w:sz w:val="26"/>
                <w:szCs w:val="26"/>
                <w:lang w:eastAsia="en-US" w:bidi="ar-SA"/>
              </w:rPr>
            </w:pPr>
            <w:r w:rsidRPr="00154F4B">
              <w:rPr>
                <w:b/>
                <w:bCs/>
                <w:sz w:val="26"/>
                <w:szCs w:val="26"/>
                <w:lang w:eastAsia="en-US" w:bidi="ar-SA"/>
              </w:rPr>
              <w:t xml:space="preserve">                                            Целевые ориентиры</w:t>
            </w:r>
          </w:p>
        </w:tc>
      </w:tr>
      <w:tr w:rsidR="00154F4B" w:rsidRPr="00154F4B" w14:paraId="4532147F" w14:textId="77777777" w:rsidTr="00F10C3D">
        <w:tc>
          <w:tcPr>
            <w:tcW w:w="9464" w:type="dxa"/>
          </w:tcPr>
          <w:p w14:paraId="6E1C0D2B" w14:textId="77777777" w:rsidR="00154F4B" w:rsidRPr="00154F4B" w:rsidRDefault="00154F4B" w:rsidP="00154F4B">
            <w:pPr>
              <w:widowControl/>
              <w:autoSpaceDE/>
              <w:autoSpaceDN/>
              <w:jc w:val="both"/>
              <w:rPr>
                <w:b/>
                <w:bCs/>
                <w:sz w:val="26"/>
                <w:szCs w:val="26"/>
                <w:lang w:eastAsia="en-US" w:bidi="ar-SA"/>
              </w:rPr>
            </w:pPr>
            <w:r w:rsidRPr="00154F4B">
              <w:rPr>
                <w:b/>
                <w:bCs/>
                <w:sz w:val="26"/>
                <w:szCs w:val="26"/>
                <w:lang w:eastAsia="en-US" w:bidi="ar-SA"/>
              </w:rPr>
              <w:t>Гражданско-патриотическое воспитание</w:t>
            </w:r>
          </w:p>
        </w:tc>
      </w:tr>
      <w:tr w:rsidR="00154F4B" w:rsidRPr="00154F4B" w14:paraId="519A42C9" w14:textId="77777777" w:rsidTr="00F10C3D">
        <w:tc>
          <w:tcPr>
            <w:tcW w:w="9464" w:type="dxa"/>
          </w:tcPr>
          <w:p w14:paraId="2D4918F1"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знающий и любящий свою малую родину, свой край, имеющий представление о Родине - России, ее территории, расположении;</w:t>
            </w:r>
          </w:p>
          <w:p w14:paraId="684E8FFE"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сознающий принадлежность к своему народу и к общности граждан России, проявляющий уважение к своему и другим народам;</w:t>
            </w:r>
          </w:p>
          <w:p w14:paraId="28F6F730"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понимающий свою сопричастность к прошлому, настоящему и будущему родного края, своей Родины - России, Российского государства;</w:t>
            </w:r>
          </w:p>
          <w:p w14:paraId="2575C634"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32418398"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имеющий первоначальные представления о правах и ответственности человека в обществе, гражданских правах и обязанностях;</w:t>
            </w:r>
          </w:p>
          <w:p w14:paraId="16623BBB"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принимающий участие в жизни класса, общеобразовательной организации, в доступной по возрасту социально значимой деятельности.</w:t>
            </w:r>
          </w:p>
        </w:tc>
      </w:tr>
      <w:tr w:rsidR="00154F4B" w:rsidRPr="00154F4B" w14:paraId="0BDC65D5" w14:textId="77777777" w:rsidTr="00F10C3D">
        <w:tc>
          <w:tcPr>
            <w:tcW w:w="9464" w:type="dxa"/>
          </w:tcPr>
          <w:p w14:paraId="2600E84C" w14:textId="77777777" w:rsidR="00154F4B" w:rsidRPr="00154F4B" w:rsidRDefault="00154F4B" w:rsidP="00154F4B">
            <w:pPr>
              <w:widowControl/>
              <w:autoSpaceDE/>
              <w:autoSpaceDN/>
              <w:jc w:val="both"/>
              <w:rPr>
                <w:b/>
                <w:bCs/>
                <w:sz w:val="26"/>
                <w:szCs w:val="26"/>
                <w:lang w:eastAsia="en-US" w:bidi="ar-SA"/>
              </w:rPr>
            </w:pPr>
            <w:r w:rsidRPr="00154F4B">
              <w:rPr>
                <w:b/>
                <w:bCs/>
                <w:sz w:val="26"/>
                <w:szCs w:val="26"/>
                <w:lang w:eastAsia="en-US" w:bidi="ar-SA"/>
              </w:rPr>
              <w:t>Духовно-нравственное воспитание</w:t>
            </w:r>
          </w:p>
        </w:tc>
      </w:tr>
      <w:tr w:rsidR="00154F4B" w:rsidRPr="00154F4B" w14:paraId="2A6D99CE" w14:textId="77777777" w:rsidTr="00F10C3D">
        <w:tc>
          <w:tcPr>
            <w:tcW w:w="9464" w:type="dxa"/>
          </w:tcPr>
          <w:p w14:paraId="213B5507"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уважающий духовно-нравственную культуру своей семьи, своего народа, семейные ценности с учетом национальной, религиозной принадлежности;</w:t>
            </w:r>
          </w:p>
          <w:p w14:paraId="7C39AD4E"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сознающий ценность каждой человеческой жизни, признающий индивидуальность и достоинство каждого человека;</w:t>
            </w:r>
          </w:p>
          <w:p w14:paraId="4BBA7947"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4BCB8105"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Умеющий оценивать поступки с позиции их соответствия нравственным нормам, осознающий ответственность за свои поступки.</w:t>
            </w:r>
          </w:p>
          <w:p w14:paraId="592169B1"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71E09313"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Сознающий нравственную и эстетическую ценность литературы, родного языка, русского языка, проявляющий интерес к чтению.</w:t>
            </w:r>
          </w:p>
          <w:p w14:paraId="4F772FB2" w14:textId="77777777" w:rsidR="00154F4B" w:rsidRPr="00154F4B" w:rsidRDefault="00154F4B" w:rsidP="00154F4B">
            <w:pPr>
              <w:widowControl/>
              <w:autoSpaceDE/>
              <w:autoSpaceDN/>
              <w:jc w:val="both"/>
              <w:rPr>
                <w:bCs/>
                <w:sz w:val="26"/>
                <w:szCs w:val="26"/>
                <w:lang w:eastAsia="en-US" w:bidi="ar-SA"/>
              </w:rPr>
            </w:pPr>
          </w:p>
        </w:tc>
      </w:tr>
      <w:tr w:rsidR="00154F4B" w:rsidRPr="00154F4B" w14:paraId="558EF7B8" w14:textId="77777777" w:rsidTr="00F10C3D">
        <w:tc>
          <w:tcPr>
            <w:tcW w:w="9464" w:type="dxa"/>
          </w:tcPr>
          <w:p w14:paraId="49B23B04" w14:textId="77777777" w:rsidR="00154F4B" w:rsidRPr="00154F4B" w:rsidRDefault="00154F4B" w:rsidP="00154F4B">
            <w:pPr>
              <w:widowControl/>
              <w:autoSpaceDE/>
              <w:autoSpaceDN/>
              <w:jc w:val="both"/>
              <w:rPr>
                <w:b/>
                <w:bCs/>
                <w:sz w:val="26"/>
                <w:szCs w:val="26"/>
                <w:lang w:eastAsia="en-US" w:bidi="ar-SA"/>
              </w:rPr>
            </w:pPr>
            <w:r w:rsidRPr="00154F4B">
              <w:rPr>
                <w:b/>
                <w:bCs/>
                <w:sz w:val="26"/>
                <w:szCs w:val="26"/>
                <w:lang w:eastAsia="en-US" w:bidi="ar-SA"/>
              </w:rPr>
              <w:t>Эстетическое воспитание</w:t>
            </w:r>
          </w:p>
        </w:tc>
      </w:tr>
      <w:tr w:rsidR="00154F4B" w:rsidRPr="00154F4B" w14:paraId="5597D69C" w14:textId="77777777" w:rsidTr="00F10C3D">
        <w:tc>
          <w:tcPr>
            <w:tcW w:w="9464" w:type="dxa"/>
          </w:tcPr>
          <w:p w14:paraId="68C243EE"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способный воспринимать и чувствовать прекрасное в быту, природе, искусстве, творчестве людей;</w:t>
            </w:r>
          </w:p>
          <w:p w14:paraId="7FB4E57D"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проявляющий интерес и уважение к отечественной и мировой художественной культуре;</w:t>
            </w:r>
          </w:p>
          <w:p w14:paraId="59D4D90E"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проявляющий стремление к самовыражению в разных видах художественной деятельности, искусстве.</w:t>
            </w:r>
          </w:p>
        </w:tc>
      </w:tr>
      <w:tr w:rsidR="00154F4B" w:rsidRPr="00154F4B" w14:paraId="51569186" w14:textId="77777777" w:rsidTr="00F10C3D">
        <w:tc>
          <w:tcPr>
            <w:tcW w:w="9464" w:type="dxa"/>
          </w:tcPr>
          <w:p w14:paraId="3D11076C" w14:textId="77777777" w:rsidR="00154F4B" w:rsidRPr="00154F4B" w:rsidRDefault="00154F4B" w:rsidP="00154F4B">
            <w:pPr>
              <w:widowControl/>
              <w:autoSpaceDE/>
              <w:autoSpaceDN/>
              <w:jc w:val="both"/>
              <w:rPr>
                <w:b/>
                <w:bCs/>
                <w:sz w:val="26"/>
                <w:szCs w:val="26"/>
                <w:lang w:eastAsia="en-US" w:bidi="ar-SA"/>
              </w:rPr>
            </w:pPr>
            <w:r w:rsidRPr="00154F4B">
              <w:rPr>
                <w:b/>
                <w:bCs/>
                <w:sz w:val="26"/>
                <w:szCs w:val="26"/>
                <w:lang w:eastAsia="en-US" w:bidi="ar-SA"/>
              </w:rPr>
              <w:t>Физическое воспитание</w:t>
            </w:r>
          </w:p>
        </w:tc>
      </w:tr>
      <w:tr w:rsidR="00154F4B" w:rsidRPr="00154F4B" w14:paraId="1B4DE7FE" w14:textId="77777777" w:rsidTr="00F10C3D">
        <w:trPr>
          <w:trHeight w:val="131"/>
        </w:trPr>
        <w:tc>
          <w:tcPr>
            <w:tcW w:w="9464" w:type="dxa"/>
          </w:tcPr>
          <w:p w14:paraId="0119B2FA"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51F3C682"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владеющий основными навыками личной и общественной гигиены, безопасного поведения в быту, природе, обществе;</w:t>
            </w:r>
          </w:p>
          <w:p w14:paraId="10135115"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ориентированный на физическое развитие с учетом возможностей здоровья, занятия физкультурой и спортом;</w:t>
            </w:r>
          </w:p>
          <w:p w14:paraId="501A4821"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154F4B" w:rsidRPr="00154F4B" w14:paraId="52C3279A" w14:textId="77777777" w:rsidTr="00F10C3D">
        <w:trPr>
          <w:trHeight w:val="131"/>
        </w:trPr>
        <w:tc>
          <w:tcPr>
            <w:tcW w:w="9464" w:type="dxa"/>
          </w:tcPr>
          <w:p w14:paraId="16C9B220" w14:textId="77777777" w:rsidR="00154F4B" w:rsidRPr="00154F4B" w:rsidRDefault="00154F4B" w:rsidP="00154F4B">
            <w:pPr>
              <w:widowControl/>
              <w:autoSpaceDE/>
              <w:autoSpaceDN/>
              <w:jc w:val="both"/>
              <w:rPr>
                <w:b/>
                <w:bCs/>
                <w:sz w:val="26"/>
                <w:szCs w:val="26"/>
                <w:lang w:eastAsia="en-US" w:bidi="ar-SA"/>
              </w:rPr>
            </w:pPr>
            <w:r w:rsidRPr="00154F4B">
              <w:rPr>
                <w:b/>
                <w:bCs/>
                <w:sz w:val="26"/>
                <w:szCs w:val="26"/>
                <w:lang w:eastAsia="en-US" w:bidi="ar-SA"/>
              </w:rPr>
              <w:t>Трудовое воспитание</w:t>
            </w:r>
          </w:p>
        </w:tc>
      </w:tr>
      <w:tr w:rsidR="00154F4B" w:rsidRPr="00154F4B" w14:paraId="2FE6DFF3" w14:textId="77777777" w:rsidTr="00F10C3D">
        <w:tc>
          <w:tcPr>
            <w:tcW w:w="9464" w:type="dxa"/>
          </w:tcPr>
          <w:p w14:paraId="23D31EB5"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сознающий ценность труда в жизни человека, семьи, общества;</w:t>
            </w:r>
          </w:p>
          <w:p w14:paraId="754DBE79"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проявляющий уважение к труду, людям труда, бережное отношение к результатам труда, ответственное потребление;</w:t>
            </w:r>
          </w:p>
          <w:p w14:paraId="4291150E"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проявляющий интерес к разным профессиям;</w:t>
            </w:r>
          </w:p>
          <w:p w14:paraId="52E17F8B"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участвующий в различных видах доступного по возрасту труда, трудовой деятельности.</w:t>
            </w:r>
          </w:p>
        </w:tc>
      </w:tr>
      <w:tr w:rsidR="00154F4B" w:rsidRPr="00154F4B" w14:paraId="37681014" w14:textId="77777777" w:rsidTr="00F10C3D">
        <w:tc>
          <w:tcPr>
            <w:tcW w:w="9464" w:type="dxa"/>
          </w:tcPr>
          <w:p w14:paraId="472A28B2" w14:textId="77777777" w:rsidR="00154F4B" w:rsidRPr="00154F4B" w:rsidRDefault="00154F4B" w:rsidP="00154F4B">
            <w:pPr>
              <w:widowControl/>
              <w:autoSpaceDE/>
              <w:autoSpaceDN/>
              <w:jc w:val="both"/>
              <w:rPr>
                <w:b/>
                <w:bCs/>
                <w:sz w:val="26"/>
                <w:szCs w:val="26"/>
                <w:lang w:eastAsia="en-US" w:bidi="ar-SA"/>
              </w:rPr>
            </w:pPr>
            <w:r w:rsidRPr="00154F4B">
              <w:rPr>
                <w:b/>
                <w:bCs/>
                <w:sz w:val="26"/>
                <w:szCs w:val="26"/>
                <w:lang w:eastAsia="en-US" w:bidi="ar-SA"/>
              </w:rPr>
              <w:t>Экологическое воспитание</w:t>
            </w:r>
          </w:p>
        </w:tc>
      </w:tr>
      <w:tr w:rsidR="00154F4B" w:rsidRPr="00154F4B" w14:paraId="6DEFB7C3" w14:textId="77777777" w:rsidTr="00F10C3D">
        <w:tc>
          <w:tcPr>
            <w:tcW w:w="9464" w:type="dxa"/>
          </w:tcPr>
          <w:p w14:paraId="2E3D99D2"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понимающий ценность природы, зависимость жизни людей от природы, влияние людей на природу, окружающую среду;</w:t>
            </w:r>
          </w:p>
          <w:p w14:paraId="0C42DCDE"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проявляющий любовь и бережное отношение к природе, неприятие действий, приносящих вред природе, особенно живым существам;</w:t>
            </w:r>
          </w:p>
          <w:p w14:paraId="7C1FE060"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выражающий готовность в своей деятельности придерживаться экологических норм.</w:t>
            </w:r>
          </w:p>
        </w:tc>
      </w:tr>
      <w:tr w:rsidR="00154F4B" w:rsidRPr="00154F4B" w14:paraId="0E7E062A" w14:textId="77777777" w:rsidTr="00F10C3D">
        <w:tc>
          <w:tcPr>
            <w:tcW w:w="9464" w:type="dxa"/>
          </w:tcPr>
          <w:p w14:paraId="20699B78" w14:textId="77777777" w:rsidR="00154F4B" w:rsidRPr="00154F4B" w:rsidRDefault="00154F4B" w:rsidP="00154F4B">
            <w:pPr>
              <w:widowControl/>
              <w:autoSpaceDE/>
              <w:autoSpaceDN/>
              <w:jc w:val="both"/>
              <w:rPr>
                <w:b/>
                <w:bCs/>
                <w:sz w:val="26"/>
                <w:szCs w:val="26"/>
                <w:lang w:eastAsia="en-US" w:bidi="ar-SA"/>
              </w:rPr>
            </w:pPr>
            <w:r w:rsidRPr="00154F4B">
              <w:rPr>
                <w:b/>
                <w:bCs/>
                <w:sz w:val="26"/>
                <w:szCs w:val="26"/>
                <w:lang w:eastAsia="en-US" w:bidi="ar-SA"/>
              </w:rPr>
              <w:t>Ценности научного познания</w:t>
            </w:r>
          </w:p>
        </w:tc>
      </w:tr>
      <w:tr w:rsidR="00154F4B" w:rsidRPr="00154F4B" w14:paraId="1BF59D91" w14:textId="77777777" w:rsidTr="00F10C3D">
        <w:tc>
          <w:tcPr>
            <w:tcW w:w="9464" w:type="dxa"/>
          </w:tcPr>
          <w:p w14:paraId="13BF3C3F"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2A76FF33"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322917DA"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имеющий первоначальные навыки наблюдений, систематизации и осмысления опыта в естественно-научной и гуманитарной областях знания.</w:t>
            </w:r>
          </w:p>
          <w:p w14:paraId="6D84D53E" w14:textId="77777777" w:rsidR="00154F4B" w:rsidRPr="00154F4B" w:rsidRDefault="00154F4B" w:rsidP="00154F4B">
            <w:pPr>
              <w:widowControl/>
              <w:autoSpaceDE/>
              <w:autoSpaceDN/>
              <w:jc w:val="both"/>
              <w:rPr>
                <w:bCs/>
                <w:sz w:val="26"/>
                <w:szCs w:val="26"/>
                <w:lang w:eastAsia="en-US" w:bidi="ar-SA"/>
              </w:rPr>
            </w:pPr>
          </w:p>
        </w:tc>
      </w:tr>
    </w:tbl>
    <w:p w14:paraId="38AA88D6" w14:textId="77777777" w:rsidR="00154F4B" w:rsidRPr="00154F4B" w:rsidRDefault="00154F4B" w:rsidP="00154F4B">
      <w:pPr>
        <w:widowControl/>
        <w:autoSpaceDE/>
        <w:autoSpaceDN/>
        <w:jc w:val="both"/>
        <w:rPr>
          <w:b/>
          <w:sz w:val="26"/>
          <w:szCs w:val="26"/>
          <w:lang w:eastAsia="en-US" w:bidi="ar-SA"/>
        </w:rPr>
      </w:pPr>
    </w:p>
    <w:p w14:paraId="01504653" w14:textId="77777777" w:rsidR="00154F4B" w:rsidRPr="00154F4B" w:rsidRDefault="00154F4B">
      <w:pPr>
        <w:widowControl/>
        <w:numPr>
          <w:ilvl w:val="2"/>
          <w:numId w:val="121"/>
        </w:numPr>
        <w:autoSpaceDE/>
        <w:autoSpaceDN/>
        <w:jc w:val="both"/>
        <w:rPr>
          <w:b/>
          <w:sz w:val="26"/>
          <w:szCs w:val="26"/>
          <w:lang w:eastAsia="en-US" w:bidi="ar-SA"/>
        </w:rPr>
      </w:pPr>
      <w:r w:rsidRPr="00154F4B">
        <w:rPr>
          <w:b/>
          <w:sz w:val="26"/>
          <w:szCs w:val="26"/>
          <w:lang w:eastAsia="en-US" w:bidi="ar-SA"/>
        </w:rPr>
        <w:t>Целевые ориентиры результатов воспитания на уровне основного общего образования.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154F4B" w:rsidRPr="00154F4B" w14:paraId="3216F738" w14:textId="77777777" w:rsidTr="00F10C3D">
        <w:tc>
          <w:tcPr>
            <w:tcW w:w="9639" w:type="dxa"/>
          </w:tcPr>
          <w:p w14:paraId="7FA683B0" w14:textId="77777777" w:rsidR="00154F4B" w:rsidRPr="00154F4B" w:rsidRDefault="00154F4B" w:rsidP="00154F4B">
            <w:pPr>
              <w:widowControl/>
              <w:autoSpaceDE/>
              <w:autoSpaceDN/>
              <w:jc w:val="both"/>
              <w:rPr>
                <w:sz w:val="26"/>
                <w:szCs w:val="26"/>
                <w:lang w:eastAsia="en-US" w:bidi="ar-SA"/>
              </w:rPr>
            </w:pPr>
            <w:r w:rsidRPr="00154F4B">
              <w:rPr>
                <w:b/>
                <w:bCs/>
                <w:sz w:val="26"/>
                <w:szCs w:val="26"/>
                <w:lang w:eastAsia="en-US" w:bidi="ar-SA"/>
              </w:rPr>
              <w:t>Целевые ориентиры</w:t>
            </w:r>
          </w:p>
        </w:tc>
      </w:tr>
      <w:tr w:rsidR="00154F4B" w:rsidRPr="00154F4B" w14:paraId="262F421E" w14:textId="77777777" w:rsidTr="00F10C3D">
        <w:tc>
          <w:tcPr>
            <w:tcW w:w="9639" w:type="dxa"/>
          </w:tcPr>
          <w:p w14:paraId="3616DD29" w14:textId="77777777" w:rsidR="00154F4B" w:rsidRPr="00154F4B" w:rsidRDefault="00154F4B" w:rsidP="00154F4B">
            <w:pPr>
              <w:widowControl/>
              <w:autoSpaceDE/>
              <w:autoSpaceDN/>
              <w:jc w:val="both"/>
              <w:rPr>
                <w:b/>
                <w:bCs/>
                <w:sz w:val="26"/>
                <w:szCs w:val="26"/>
                <w:lang w:eastAsia="en-US" w:bidi="ar-SA"/>
              </w:rPr>
            </w:pPr>
            <w:r w:rsidRPr="00154F4B">
              <w:rPr>
                <w:b/>
                <w:bCs/>
                <w:sz w:val="26"/>
                <w:szCs w:val="26"/>
                <w:lang w:eastAsia="en-US" w:bidi="ar-SA"/>
              </w:rPr>
              <w:t>Гражданское воспитание</w:t>
            </w:r>
          </w:p>
        </w:tc>
      </w:tr>
      <w:tr w:rsidR="00154F4B" w:rsidRPr="00154F4B" w14:paraId="792AED1C" w14:textId="77777777" w:rsidTr="00F10C3D">
        <w:tc>
          <w:tcPr>
            <w:tcW w:w="9639" w:type="dxa"/>
          </w:tcPr>
          <w:p w14:paraId="7E0832AA"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1B8CA5B0"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7DBD0336"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проявляющий уважение к государственным символам России, праздникам;</w:t>
            </w:r>
          </w:p>
          <w:p w14:paraId="57312A3F"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142EA801"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выражающий неприятие любой дискриминации граждан, проявлений экстремизма, терроризма, коррупции в обществе;</w:t>
            </w:r>
          </w:p>
          <w:p w14:paraId="5CEFDE2B"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154F4B" w:rsidRPr="00154F4B" w14:paraId="25E642DE" w14:textId="77777777" w:rsidTr="00F10C3D">
        <w:tc>
          <w:tcPr>
            <w:tcW w:w="9639" w:type="dxa"/>
          </w:tcPr>
          <w:p w14:paraId="7ED75509" w14:textId="77777777" w:rsidR="00154F4B" w:rsidRPr="00154F4B" w:rsidRDefault="00154F4B" w:rsidP="00154F4B">
            <w:pPr>
              <w:widowControl/>
              <w:autoSpaceDE/>
              <w:autoSpaceDN/>
              <w:jc w:val="both"/>
              <w:rPr>
                <w:b/>
                <w:bCs/>
                <w:sz w:val="26"/>
                <w:szCs w:val="26"/>
                <w:lang w:eastAsia="en-US" w:bidi="ar-SA"/>
              </w:rPr>
            </w:pPr>
            <w:r w:rsidRPr="00154F4B">
              <w:rPr>
                <w:b/>
                <w:bCs/>
                <w:sz w:val="26"/>
                <w:szCs w:val="26"/>
                <w:lang w:eastAsia="en-US" w:bidi="ar-SA"/>
              </w:rPr>
              <w:t>Патриотическое воспитание</w:t>
            </w:r>
          </w:p>
        </w:tc>
      </w:tr>
      <w:tr w:rsidR="00154F4B" w:rsidRPr="00154F4B" w14:paraId="5D286245" w14:textId="77777777" w:rsidTr="00F10C3D">
        <w:tc>
          <w:tcPr>
            <w:tcW w:w="9639" w:type="dxa"/>
          </w:tcPr>
          <w:p w14:paraId="0D9FF739"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сознающий свою национальную, этническую принадлежность, любящий свой народ, его традиции, культуру;</w:t>
            </w:r>
          </w:p>
          <w:p w14:paraId="4CDBFE81"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2EBF6891"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проявляющий интерес к познанию родного языка, истории и культуры своего края, своего народа, других народов России;</w:t>
            </w:r>
          </w:p>
          <w:p w14:paraId="001B4404"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310D0FEA"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принимающий участие в мероприятиях патриотической направленности.</w:t>
            </w:r>
          </w:p>
        </w:tc>
      </w:tr>
      <w:tr w:rsidR="00154F4B" w:rsidRPr="00154F4B" w14:paraId="7618BFF8" w14:textId="77777777" w:rsidTr="00F10C3D">
        <w:tc>
          <w:tcPr>
            <w:tcW w:w="9639" w:type="dxa"/>
          </w:tcPr>
          <w:p w14:paraId="714EC642" w14:textId="77777777" w:rsidR="00154F4B" w:rsidRPr="00154F4B" w:rsidRDefault="00154F4B" w:rsidP="00154F4B">
            <w:pPr>
              <w:widowControl/>
              <w:autoSpaceDE/>
              <w:autoSpaceDN/>
              <w:jc w:val="both"/>
              <w:rPr>
                <w:b/>
                <w:sz w:val="26"/>
                <w:szCs w:val="26"/>
                <w:lang w:eastAsia="en-US" w:bidi="ar-SA"/>
              </w:rPr>
            </w:pPr>
            <w:r w:rsidRPr="00154F4B">
              <w:rPr>
                <w:b/>
                <w:bCs/>
                <w:sz w:val="26"/>
                <w:szCs w:val="26"/>
                <w:lang w:eastAsia="en-US" w:bidi="ar-SA"/>
              </w:rPr>
              <w:t>Духовно-нравственное воспитание</w:t>
            </w:r>
          </w:p>
        </w:tc>
      </w:tr>
      <w:tr w:rsidR="00154F4B" w:rsidRPr="00154F4B" w14:paraId="36F35C2E" w14:textId="77777777" w:rsidTr="00F10C3D">
        <w:tc>
          <w:tcPr>
            <w:tcW w:w="9639" w:type="dxa"/>
          </w:tcPr>
          <w:p w14:paraId="2E897FCF"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6BF905A2"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14:paraId="4B5A0519"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578263A0"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4034DF45"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4766345B"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54F4B" w:rsidRPr="00154F4B" w14:paraId="4FBB6059" w14:textId="77777777" w:rsidTr="00F10C3D">
        <w:tc>
          <w:tcPr>
            <w:tcW w:w="9639" w:type="dxa"/>
          </w:tcPr>
          <w:p w14:paraId="31241160" w14:textId="77777777" w:rsidR="00154F4B" w:rsidRPr="00154F4B" w:rsidRDefault="00154F4B" w:rsidP="00154F4B">
            <w:pPr>
              <w:widowControl/>
              <w:autoSpaceDE/>
              <w:autoSpaceDN/>
              <w:jc w:val="both"/>
              <w:rPr>
                <w:b/>
                <w:bCs/>
                <w:sz w:val="26"/>
                <w:szCs w:val="26"/>
                <w:lang w:eastAsia="en-US" w:bidi="ar-SA"/>
              </w:rPr>
            </w:pPr>
            <w:r w:rsidRPr="00154F4B">
              <w:rPr>
                <w:b/>
                <w:bCs/>
                <w:sz w:val="26"/>
                <w:szCs w:val="26"/>
                <w:lang w:eastAsia="en-US" w:bidi="ar-SA"/>
              </w:rPr>
              <w:t>Эстетическое воспитание</w:t>
            </w:r>
          </w:p>
        </w:tc>
      </w:tr>
      <w:tr w:rsidR="00154F4B" w:rsidRPr="00154F4B" w14:paraId="4ADC4B24" w14:textId="77777777" w:rsidTr="00F10C3D">
        <w:tc>
          <w:tcPr>
            <w:tcW w:w="9639" w:type="dxa"/>
          </w:tcPr>
          <w:p w14:paraId="626C1351"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выражающий понимание ценности отечественного и мирового искусства, народных традиций и народного творчества в искусстве;</w:t>
            </w:r>
          </w:p>
          <w:p w14:paraId="672DF439"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68FF1AD4"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1DB514FA"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ориентированный на самовыражение в разных видах искусства, в художественном творчестве.</w:t>
            </w:r>
          </w:p>
          <w:p w14:paraId="46F28C1E"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Физическое воспитание, формирование культуры здоровья и эмоционального благополучия:</w:t>
            </w:r>
          </w:p>
          <w:p w14:paraId="61F637CF"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3DC7E308"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385D73C9"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742FC39A"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676FE620"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способный адаптироваться к меняющимся социальным, информационным и природным условиям, стрессовым ситуациям.</w:t>
            </w:r>
          </w:p>
        </w:tc>
      </w:tr>
      <w:tr w:rsidR="00154F4B" w:rsidRPr="00154F4B" w14:paraId="066B85C3" w14:textId="77777777" w:rsidTr="00F10C3D">
        <w:tc>
          <w:tcPr>
            <w:tcW w:w="9639" w:type="dxa"/>
          </w:tcPr>
          <w:p w14:paraId="003B850A" w14:textId="77777777" w:rsidR="00154F4B" w:rsidRPr="00154F4B" w:rsidRDefault="00154F4B" w:rsidP="00154F4B">
            <w:pPr>
              <w:widowControl/>
              <w:autoSpaceDE/>
              <w:autoSpaceDN/>
              <w:jc w:val="both"/>
              <w:rPr>
                <w:b/>
                <w:bCs/>
                <w:sz w:val="26"/>
                <w:szCs w:val="26"/>
                <w:lang w:eastAsia="en-US" w:bidi="ar-SA"/>
              </w:rPr>
            </w:pPr>
            <w:r w:rsidRPr="00154F4B">
              <w:rPr>
                <w:b/>
                <w:bCs/>
                <w:sz w:val="26"/>
                <w:szCs w:val="26"/>
                <w:lang w:eastAsia="en-US" w:bidi="ar-SA"/>
              </w:rPr>
              <w:t>Физическое воспитание</w:t>
            </w:r>
          </w:p>
        </w:tc>
      </w:tr>
      <w:tr w:rsidR="00154F4B" w:rsidRPr="00154F4B" w14:paraId="6ED2F3EE" w14:textId="77777777" w:rsidTr="00F10C3D">
        <w:tc>
          <w:tcPr>
            <w:tcW w:w="9639" w:type="dxa"/>
          </w:tcPr>
          <w:p w14:paraId="65F734FF"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формирование культуры здоровья и эмоционального благополучия:</w:t>
            </w:r>
          </w:p>
          <w:p w14:paraId="57B91AD3"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7346F1D5"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владеющий основными навыками личной и общественной гигиены, безопасного поведения в быту, природе, обществе;</w:t>
            </w:r>
          </w:p>
          <w:p w14:paraId="03B868C6"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ориентированный на физическое развитие с учетом возможностей здоровья, занятия физкультурой и спортом;</w:t>
            </w:r>
          </w:p>
          <w:p w14:paraId="54983916"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154F4B" w:rsidRPr="00154F4B" w14:paraId="4101308F" w14:textId="77777777" w:rsidTr="00F10C3D">
        <w:tc>
          <w:tcPr>
            <w:tcW w:w="9639" w:type="dxa"/>
          </w:tcPr>
          <w:p w14:paraId="2DE4E3BA" w14:textId="77777777" w:rsidR="00154F4B" w:rsidRPr="00154F4B" w:rsidRDefault="00154F4B" w:rsidP="00154F4B">
            <w:pPr>
              <w:widowControl/>
              <w:autoSpaceDE/>
              <w:autoSpaceDN/>
              <w:jc w:val="both"/>
              <w:rPr>
                <w:b/>
                <w:bCs/>
                <w:sz w:val="26"/>
                <w:szCs w:val="26"/>
                <w:lang w:eastAsia="en-US" w:bidi="ar-SA"/>
              </w:rPr>
            </w:pPr>
            <w:r w:rsidRPr="00154F4B">
              <w:rPr>
                <w:b/>
                <w:bCs/>
                <w:sz w:val="26"/>
                <w:szCs w:val="26"/>
                <w:lang w:eastAsia="en-US" w:bidi="ar-SA"/>
              </w:rPr>
              <w:t>Трудовое воспитание</w:t>
            </w:r>
          </w:p>
        </w:tc>
      </w:tr>
      <w:tr w:rsidR="00154F4B" w:rsidRPr="00154F4B" w14:paraId="0C2D6807" w14:textId="77777777" w:rsidTr="00F10C3D">
        <w:tc>
          <w:tcPr>
            <w:tcW w:w="9639" w:type="dxa"/>
          </w:tcPr>
          <w:p w14:paraId="65B0BD8E"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14:paraId="4864E819"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6228D60E"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53A8C228"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154F4B" w:rsidRPr="00154F4B" w14:paraId="2898E6DE" w14:textId="77777777" w:rsidTr="00F10C3D">
        <w:tc>
          <w:tcPr>
            <w:tcW w:w="9639" w:type="dxa"/>
          </w:tcPr>
          <w:p w14:paraId="44FC92CF" w14:textId="77777777" w:rsidR="00154F4B" w:rsidRPr="00154F4B" w:rsidRDefault="00154F4B" w:rsidP="00154F4B">
            <w:pPr>
              <w:widowControl/>
              <w:autoSpaceDE/>
              <w:autoSpaceDN/>
              <w:jc w:val="both"/>
              <w:rPr>
                <w:b/>
                <w:sz w:val="26"/>
                <w:szCs w:val="26"/>
                <w:lang w:eastAsia="en-US" w:bidi="ar-SA"/>
              </w:rPr>
            </w:pPr>
            <w:r w:rsidRPr="00154F4B">
              <w:rPr>
                <w:b/>
                <w:bCs/>
                <w:sz w:val="26"/>
                <w:szCs w:val="26"/>
                <w:lang w:eastAsia="en-US" w:bidi="ar-SA"/>
              </w:rPr>
              <w:t>Экологическое воспитание</w:t>
            </w:r>
          </w:p>
        </w:tc>
      </w:tr>
      <w:tr w:rsidR="00154F4B" w:rsidRPr="00154F4B" w14:paraId="794576F9" w14:textId="77777777" w:rsidTr="00F10C3D">
        <w:tc>
          <w:tcPr>
            <w:tcW w:w="9639" w:type="dxa"/>
          </w:tcPr>
          <w:p w14:paraId="0CDD9A0F"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понимающий значение и глобальный характер экологических проблем, путей их решения, значение экологической культуры человека, общества;</w:t>
            </w:r>
          </w:p>
          <w:p w14:paraId="2C6BE8E6"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сознающий свою ответственность как гражданина и потребителя в условиях взаимосвязи природной, технологической и социальной сред;</w:t>
            </w:r>
          </w:p>
          <w:p w14:paraId="42D282EA"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20F5302A"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участвующий в практической деятельности экологической, природоохранной направленности.</w:t>
            </w:r>
          </w:p>
        </w:tc>
      </w:tr>
      <w:tr w:rsidR="00154F4B" w:rsidRPr="00154F4B" w14:paraId="7C9ECA74" w14:textId="77777777" w:rsidTr="00F10C3D">
        <w:tc>
          <w:tcPr>
            <w:tcW w:w="9639" w:type="dxa"/>
          </w:tcPr>
          <w:p w14:paraId="78F225BD" w14:textId="77777777" w:rsidR="00154F4B" w:rsidRPr="00154F4B" w:rsidRDefault="00154F4B" w:rsidP="00154F4B">
            <w:pPr>
              <w:widowControl/>
              <w:autoSpaceDE/>
              <w:autoSpaceDN/>
              <w:jc w:val="both"/>
              <w:rPr>
                <w:b/>
                <w:bCs/>
                <w:sz w:val="26"/>
                <w:szCs w:val="26"/>
                <w:lang w:eastAsia="en-US" w:bidi="ar-SA"/>
              </w:rPr>
            </w:pPr>
            <w:r w:rsidRPr="00154F4B">
              <w:rPr>
                <w:b/>
                <w:sz w:val="26"/>
                <w:szCs w:val="26"/>
                <w:lang w:eastAsia="en-US" w:bidi="ar-SA"/>
              </w:rPr>
              <w:t>Ценности научного познания</w:t>
            </w:r>
          </w:p>
        </w:tc>
      </w:tr>
      <w:tr w:rsidR="00154F4B" w:rsidRPr="00154F4B" w14:paraId="6CBE25D4" w14:textId="77777777" w:rsidTr="00F10C3D">
        <w:trPr>
          <w:trHeight w:val="85"/>
        </w:trPr>
        <w:tc>
          <w:tcPr>
            <w:tcW w:w="9639" w:type="dxa"/>
          </w:tcPr>
          <w:p w14:paraId="72C9BBA6"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выражающий познавательные интересы в разных предметных областях с учётом индивидуальных интересов, способностей, достижений;</w:t>
            </w:r>
          </w:p>
          <w:p w14:paraId="4030C4B8"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ориентированный в деятельности на научные знания о природе и обществе, взаимосвязях человека с природной и социальной средой;</w:t>
            </w:r>
          </w:p>
          <w:p w14:paraId="29F79299"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19BFC390"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14:paraId="55BE30E6" w14:textId="77777777" w:rsidR="00154F4B" w:rsidRPr="00154F4B" w:rsidRDefault="00154F4B" w:rsidP="00154F4B">
      <w:pPr>
        <w:widowControl/>
        <w:autoSpaceDE/>
        <w:autoSpaceDN/>
        <w:jc w:val="both"/>
        <w:rPr>
          <w:b/>
          <w:sz w:val="26"/>
          <w:szCs w:val="26"/>
          <w:lang w:eastAsia="en-US" w:bidi="ar-SA"/>
        </w:rPr>
      </w:pPr>
    </w:p>
    <w:p w14:paraId="7C66BD32" w14:textId="77777777" w:rsidR="00154F4B" w:rsidRPr="00154F4B" w:rsidRDefault="00154F4B">
      <w:pPr>
        <w:widowControl/>
        <w:numPr>
          <w:ilvl w:val="2"/>
          <w:numId w:val="121"/>
        </w:numPr>
        <w:autoSpaceDE/>
        <w:autoSpaceDN/>
        <w:jc w:val="both"/>
        <w:rPr>
          <w:b/>
          <w:sz w:val="26"/>
          <w:szCs w:val="26"/>
          <w:lang w:eastAsia="en-US" w:bidi="ar-SA"/>
        </w:rPr>
      </w:pPr>
      <w:r w:rsidRPr="00154F4B">
        <w:rPr>
          <w:b/>
          <w:sz w:val="26"/>
          <w:szCs w:val="26"/>
          <w:lang w:eastAsia="en-US" w:bidi="ar-SA"/>
        </w:rPr>
        <w:t>Целевые ориентиры результатов воспитания на уровне среднего общего образования.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154F4B" w:rsidRPr="00154F4B" w14:paraId="033DCC74" w14:textId="77777777" w:rsidTr="00F10C3D">
        <w:tc>
          <w:tcPr>
            <w:tcW w:w="9639" w:type="dxa"/>
          </w:tcPr>
          <w:p w14:paraId="0C75189C" w14:textId="77777777" w:rsidR="00154F4B" w:rsidRPr="00154F4B" w:rsidRDefault="00154F4B" w:rsidP="00154F4B">
            <w:pPr>
              <w:widowControl/>
              <w:autoSpaceDE/>
              <w:autoSpaceDN/>
              <w:jc w:val="both"/>
              <w:rPr>
                <w:sz w:val="26"/>
                <w:szCs w:val="26"/>
                <w:lang w:eastAsia="en-US" w:bidi="ar-SA"/>
              </w:rPr>
            </w:pPr>
            <w:r w:rsidRPr="00154F4B">
              <w:rPr>
                <w:b/>
                <w:bCs/>
                <w:sz w:val="26"/>
                <w:szCs w:val="26"/>
                <w:lang w:eastAsia="en-US" w:bidi="ar-SA"/>
              </w:rPr>
              <w:t>Целевые ориентиры</w:t>
            </w:r>
          </w:p>
        </w:tc>
      </w:tr>
      <w:tr w:rsidR="00154F4B" w:rsidRPr="00154F4B" w14:paraId="48858C46" w14:textId="77777777" w:rsidTr="00F10C3D">
        <w:tc>
          <w:tcPr>
            <w:tcW w:w="9639" w:type="dxa"/>
          </w:tcPr>
          <w:p w14:paraId="74D91EF5" w14:textId="77777777" w:rsidR="00154F4B" w:rsidRPr="00154F4B" w:rsidRDefault="00154F4B" w:rsidP="00154F4B">
            <w:pPr>
              <w:widowControl/>
              <w:autoSpaceDE/>
              <w:autoSpaceDN/>
              <w:jc w:val="both"/>
              <w:rPr>
                <w:b/>
                <w:bCs/>
                <w:sz w:val="26"/>
                <w:szCs w:val="26"/>
                <w:lang w:eastAsia="en-US" w:bidi="ar-SA"/>
              </w:rPr>
            </w:pPr>
            <w:r w:rsidRPr="00154F4B">
              <w:rPr>
                <w:b/>
                <w:bCs/>
                <w:sz w:val="26"/>
                <w:szCs w:val="26"/>
                <w:lang w:eastAsia="en-US" w:bidi="ar-SA"/>
              </w:rPr>
              <w:t>Гражданское воспитание</w:t>
            </w:r>
          </w:p>
        </w:tc>
      </w:tr>
      <w:tr w:rsidR="00154F4B" w:rsidRPr="00154F4B" w14:paraId="75F8147E" w14:textId="77777777" w:rsidTr="00F10C3D">
        <w:tc>
          <w:tcPr>
            <w:tcW w:w="9639" w:type="dxa"/>
          </w:tcPr>
          <w:p w14:paraId="46634028"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68A1197E"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075BE43F"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6B5006D2"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ориентированный на активное гражданское участие на основе уважения закона и правопорядка, прав и свобод сограждан;</w:t>
            </w:r>
          </w:p>
          <w:p w14:paraId="7822A07E"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63740BDD"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tc>
      </w:tr>
      <w:tr w:rsidR="00154F4B" w:rsidRPr="00154F4B" w14:paraId="63AA5A49" w14:textId="77777777" w:rsidTr="00F10C3D">
        <w:tc>
          <w:tcPr>
            <w:tcW w:w="9639" w:type="dxa"/>
          </w:tcPr>
          <w:p w14:paraId="4937259A" w14:textId="77777777" w:rsidR="00154F4B" w:rsidRPr="00154F4B" w:rsidRDefault="00154F4B" w:rsidP="00154F4B">
            <w:pPr>
              <w:widowControl/>
              <w:autoSpaceDE/>
              <w:autoSpaceDN/>
              <w:jc w:val="both"/>
              <w:rPr>
                <w:b/>
                <w:bCs/>
                <w:sz w:val="26"/>
                <w:szCs w:val="26"/>
                <w:lang w:eastAsia="en-US" w:bidi="ar-SA"/>
              </w:rPr>
            </w:pPr>
            <w:r w:rsidRPr="00154F4B">
              <w:rPr>
                <w:b/>
                <w:bCs/>
                <w:sz w:val="26"/>
                <w:szCs w:val="26"/>
                <w:lang w:eastAsia="en-US" w:bidi="ar-SA"/>
              </w:rPr>
              <w:t>Патриотическое воспитание</w:t>
            </w:r>
          </w:p>
        </w:tc>
      </w:tr>
      <w:tr w:rsidR="00154F4B" w:rsidRPr="00154F4B" w14:paraId="3D57A2B3" w14:textId="77777777" w:rsidTr="00F10C3D">
        <w:tc>
          <w:tcPr>
            <w:tcW w:w="9639" w:type="dxa"/>
          </w:tcPr>
          <w:p w14:paraId="19569E74"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выражающий свою национальную, этническую принадлежность, приверженность к родной культуре, любовь к своему народу;</w:t>
            </w:r>
          </w:p>
          <w:p w14:paraId="2B098C41"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сознающий причастность к многонациональному народу Российской Федерации, Российскому Отечеству, российскую культурную идентичность;</w:t>
            </w:r>
          </w:p>
          <w:p w14:paraId="2856515D"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127C15A9"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154F4B" w:rsidRPr="00154F4B" w14:paraId="17FD7383" w14:textId="77777777" w:rsidTr="00F10C3D">
        <w:tc>
          <w:tcPr>
            <w:tcW w:w="9639" w:type="dxa"/>
          </w:tcPr>
          <w:p w14:paraId="6609909B" w14:textId="77777777" w:rsidR="00154F4B" w:rsidRPr="00154F4B" w:rsidRDefault="00154F4B" w:rsidP="00154F4B">
            <w:pPr>
              <w:widowControl/>
              <w:autoSpaceDE/>
              <w:autoSpaceDN/>
              <w:jc w:val="both"/>
              <w:rPr>
                <w:b/>
                <w:sz w:val="26"/>
                <w:szCs w:val="26"/>
                <w:lang w:eastAsia="en-US" w:bidi="ar-SA"/>
              </w:rPr>
            </w:pPr>
            <w:r w:rsidRPr="00154F4B">
              <w:rPr>
                <w:b/>
                <w:bCs/>
                <w:sz w:val="26"/>
                <w:szCs w:val="26"/>
                <w:lang w:eastAsia="en-US" w:bidi="ar-SA"/>
              </w:rPr>
              <w:t>Духовно-нравственное воспитание</w:t>
            </w:r>
          </w:p>
        </w:tc>
      </w:tr>
      <w:tr w:rsidR="00154F4B" w:rsidRPr="00154F4B" w14:paraId="5570467F" w14:textId="77777777" w:rsidTr="00F10C3D">
        <w:tc>
          <w:tcPr>
            <w:tcW w:w="9639" w:type="dxa"/>
          </w:tcPr>
          <w:p w14:paraId="71451CF6"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0375084D"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3BCC1A0F"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2010921C"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36C1FBC9"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4AE53007"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154F4B" w:rsidRPr="00154F4B" w14:paraId="659D08FF" w14:textId="77777777" w:rsidTr="00F10C3D">
        <w:tc>
          <w:tcPr>
            <w:tcW w:w="9639" w:type="dxa"/>
          </w:tcPr>
          <w:p w14:paraId="4F4D5AB1" w14:textId="77777777" w:rsidR="00154F4B" w:rsidRPr="00154F4B" w:rsidRDefault="00154F4B" w:rsidP="00154F4B">
            <w:pPr>
              <w:widowControl/>
              <w:autoSpaceDE/>
              <w:autoSpaceDN/>
              <w:jc w:val="both"/>
              <w:rPr>
                <w:b/>
                <w:bCs/>
                <w:sz w:val="26"/>
                <w:szCs w:val="26"/>
                <w:lang w:eastAsia="en-US" w:bidi="ar-SA"/>
              </w:rPr>
            </w:pPr>
            <w:r w:rsidRPr="00154F4B">
              <w:rPr>
                <w:b/>
                <w:bCs/>
                <w:sz w:val="26"/>
                <w:szCs w:val="26"/>
                <w:lang w:eastAsia="en-US" w:bidi="ar-SA"/>
              </w:rPr>
              <w:t>Эстетическое воспитание</w:t>
            </w:r>
          </w:p>
        </w:tc>
      </w:tr>
      <w:tr w:rsidR="00154F4B" w:rsidRPr="00154F4B" w14:paraId="40D44DBF" w14:textId="77777777" w:rsidTr="00F10C3D">
        <w:tc>
          <w:tcPr>
            <w:tcW w:w="9639" w:type="dxa"/>
          </w:tcPr>
          <w:p w14:paraId="546F1087"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выражающий понимание ценности отечественного и мирового искусства, российского и мирового художественного наследия;</w:t>
            </w:r>
          </w:p>
          <w:p w14:paraId="43D9E87B"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19B87D92"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55B5F712"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154F4B" w:rsidRPr="00154F4B" w14:paraId="38F35DBE" w14:textId="77777777" w:rsidTr="00F10C3D">
        <w:tc>
          <w:tcPr>
            <w:tcW w:w="9639" w:type="dxa"/>
          </w:tcPr>
          <w:p w14:paraId="2BB77AEB" w14:textId="77777777" w:rsidR="00154F4B" w:rsidRPr="00154F4B" w:rsidRDefault="00154F4B" w:rsidP="00154F4B">
            <w:pPr>
              <w:widowControl/>
              <w:autoSpaceDE/>
              <w:autoSpaceDN/>
              <w:jc w:val="both"/>
              <w:rPr>
                <w:b/>
                <w:sz w:val="26"/>
                <w:szCs w:val="26"/>
                <w:lang w:eastAsia="en-US" w:bidi="ar-SA"/>
              </w:rPr>
            </w:pPr>
            <w:r w:rsidRPr="00154F4B">
              <w:rPr>
                <w:b/>
                <w:sz w:val="26"/>
                <w:szCs w:val="26"/>
                <w:lang w:eastAsia="en-US" w:bidi="ar-SA"/>
              </w:rPr>
              <w:t>Физическое воспитание, формирование культуры здоровья и эмоционального благополучия</w:t>
            </w:r>
          </w:p>
        </w:tc>
      </w:tr>
      <w:tr w:rsidR="00154F4B" w:rsidRPr="00154F4B" w14:paraId="57997F3B" w14:textId="77777777" w:rsidTr="00F10C3D">
        <w:tc>
          <w:tcPr>
            <w:tcW w:w="9639" w:type="dxa"/>
          </w:tcPr>
          <w:p w14:paraId="6B6009BA"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5E621E41"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соблюдающий правила личной и общественной безопасности, в том числе безопасного поведения в информационной среде;</w:t>
            </w:r>
          </w:p>
          <w:p w14:paraId="752F7CDA"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39D59DD9"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531561FA"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14:paraId="765C8CFB"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154F4B" w:rsidRPr="00154F4B" w14:paraId="054715F3" w14:textId="77777777" w:rsidTr="00F10C3D">
        <w:tc>
          <w:tcPr>
            <w:tcW w:w="9639" w:type="dxa"/>
          </w:tcPr>
          <w:p w14:paraId="36B2D2A0" w14:textId="77777777" w:rsidR="00154F4B" w:rsidRPr="00154F4B" w:rsidRDefault="00154F4B" w:rsidP="00154F4B">
            <w:pPr>
              <w:widowControl/>
              <w:autoSpaceDE/>
              <w:autoSpaceDN/>
              <w:jc w:val="both"/>
              <w:rPr>
                <w:b/>
                <w:bCs/>
                <w:sz w:val="26"/>
                <w:szCs w:val="26"/>
                <w:lang w:eastAsia="en-US" w:bidi="ar-SA"/>
              </w:rPr>
            </w:pPr>
            <w:r w:rsidRPr="00154F4B">
              <w:rPr>
                <w:b/>
                <w:bCs/>
                <w:sz w:val="26"/>
                <w:szCs w:val="26"/>
                <w:lang w:eastAsia="en-US" w:bidi="ar-SA"/>
              </w:rPr>
              <w:t>Трудовое воспитание</w:t>
            </w:r>
          </w:p>
        </w:tc>
      </w:tr>
      <w:tr w:rsidR="00154F4B" w:rsidRPr="00154F4B" w14:paraId="65F794E5" w14:textId="77777777" w:rsidTr="00F10C3D">
        <w:tc>
          <w:tcPr>
            <w:tcW w:w="9639" w:type="dxa"/>
          </w:tcPr>
          <w:p w14:paraId="1321CC3E"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12A52C82"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65A943BA"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14:paraId="299821DF"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4C581FAF"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6BC454D6"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154F4B" w:rsidRPr="00154F4B" w14:paraId="40A40749" w14:textId="77777777" w:rsidTr="00F10C3D">
        <w:tc>
          <w:tcPr>
            <w:tcW w:w="9639" w:type="dxa"/>
          </w:tcPr>
          <w:p w14:paraId="6617F878" w14:textId="77777777" w:rsidR="00154F4B" w:rsidRPr="00154F4B" w:rsidRDefault="00154F4B" w:rsidP="00154F4B">
            <w:pPr>
              <w:widowControl/>
              <w:autoSpaceDE/>
              <w:autoSpaceDN/>
              <w:jc w:val="both"/>
              <w:rPr>
                <w:b/>
                <w:bCs/>
                <w:sz w:val="26"/>
                <w:szCs w:val="26"/>
                <w:lang w:eastAsia="en-US" w:bidi="ar-SA"/>
              </w:rPr>
            </w:pPr>
            <w:r w:rsidRPr="00154F4B">
              <w:rPr>
                <w:b/>
                <w:bCs/>
                <w:sz w:val="26"/>
                <w:szCs w:val="26"/>
                <w:lang w:eastAsia="en-US" w:bidi="ar-SA"/>
              </w:rPr>
              <w:t>Экологическое воспитание</w:t>
            </w:r>
          </w:p>
        </w:tc>
      </w:tr>
      <w:tr w:rsidR="00154F4B" w:rsidRPr="00154F4B" w14:paraId="0334ACE0" w14:textId="77777777" w:rsidTr="00F10C3D">
        <w:tc>
          <w:tcPr>
            <w:tcW w:w="9639" w:type="dxa"/>
          </w:tcPr>
          <w:p w14:paraId="6FB84060"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14:paraId="0A8AA04F" w14:textId="77777777" w:rsidR="00154F4B" w:rsidRPr="00154F4B" w:rsidRDefault="00154F4B" w:rsidP="00154F4B">
            <w:pPr>
              <w:widowControl/>
              <w:autoSpaceDE/>
              <w:autoSpaceDN/>
              <w:jc w:val="both"/>
              <w:rPr>
                <w:bCs/>
                <w:sz w:val="26"/>
                <w:szCs w:val="26"/>
                <w:lang w:eastAsia="en-US" w:bidi="ar-SA"/>
              </w:rPr>
            </w:pPr>
            <w:r w:rsidRPr="00154F4B">
              <w:rPr>
                <w:sz w:val="26"/>
                <w:szCs w:val="26"/>
                <w:lang w:eastAsia="en-US" w:bidi="ar-SA"/>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154F4B" w:rsidRPr="00154F4B" w14:paraId="164B4746" w14:textId="77777777" w:rsidTr="00F10C3D">
        <w:tc>
          <w:tcPr>
            <w:tcW w:w="9639" w:type="dxa"/>
          </w:tcPr>
          <w:p w14:paraId="16D8CD5E" w14:textId="77777777" w:rsidR="00154F4B" w:rsidRPr="00154F4B" w:rsidRDefault="00154F4B" w:rsidP="00154F4B">
            <w:pPr>
              <w:widowControl/>
              <w:autoSpaceDE/>
              <w:autoSpaceDN/>
              <w:jc w:val="both"/>
              <w:rPr>
                <w:b/>
                <w:bCs/>
                <w:sz w:val="26"/>
                <w:szCs w:val="26"/>
                <w:lang w:eastAsia="en-US" w:bidi="ar-SA"/>
              </w:rPr>
            </w:pPr>
            <w:r w:rsidRPr="00154F4B">
              <w:rPr>
                <w:b/>
                <w:sz w:val="26"/>
                <w:szCs w:val="26"/>
                <w:lang w:eastAsia="en-US" w:bidi="ar-SA"/>
              </w:rPr>
              <w:t>Ценности научного познания</w:t>
            </w:r>
          </w:p>
        </w:tc>
      </w:tr>
      <w:tr w:rsidR="00154F4B" w:rsidRPr="00154F4B" w14:paraId="2A5F7D7C" w14:textId="77777777" w:rsidTr="00F10C3D">
        <w:trPr>
          <w:trHeight w:val="85"/>
        </w:trPr>
        <w:tc>
          <w:tcPr>
            <w:tcW w:w="9639" w:type="dxa"/>
          </w:tcPr>
          <w:p w14:paraId="60FA14C8"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деятельно выражающий познавательные интересы в разных предметных областях с учётом своих интересов, способностей, достижений;</w:t>
            </w:r>
          </w:p>
          <w:p w14:paraId="74FC1A04"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067EF1BC"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демонстрирующий навыки критического мышления, определения достоверной научной информации и критики антинаучных представлений;</w:t>
            </w:r>
          </w:p>
          <w:p w14:paraId="4F0C6A86" w14:textId="77777777" w:rsidR="00154F4B" w:rsidRPr="00154F4B" w:rsidRDefault="00154F4B" w:rsidP="00154F4B">
            <w:pPr>
              <w:widowControl/>
              <w:autoSpaceDE/>
              <w:autoSpaceDN/>
              <w:jc w:val="both"/>
              <w:rPr>
                <w:sz w:val="26"/>
                <w:szCs w:val="26"/>
                <w:lang w:eastAsia="en-US" w:bidi="ar-SA"/>
              </w:rPr>
            </w:pPr>
            <w:r w:rsidRPr="00154F4B">
              <w:rPr>
                <w:sz w:val="26"/>
                <w:szCs w:val="26"/>
                <w:lang w:eastAsia="en-US" w:bidi="ar-SA"/>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14:paraId="2C5DB99E" w14:textId="77777777" w:rsidR="00154F4B" w:rsidRPr="00154F4B" w:rsidRDefault="00154F4B" w:rsidP="00154F4B">
      <w:pPr>
        <w:widowControl/>
        <w:autoSpaceDE/>
        <w:autoSpaceDN/>
        <w:jc w:val="both"/>
        <w:rPr>
          <w:b/>
          <w:sz w:val="26"/>
          <w:szCs w:val="26"/>
          <w:lang w:eastAsia="en-US" w:bidi="ar-SA"/>
        </w:rPr>
      </w:pPr>
    </w:p>
    <w:p w14:paraId="22A6A563" w14:textId="77777777" w:rsidR="00154F4B" w:rsidRPr="00154F4B" w:rsidRDefault="00154F4B" w:rsidP="00154F4B">
      <w:pPr>
        <w:widowControl/>
        <w:autoSpaceDE/>
        <w:autoSpaceDN/>
        <w:jc w:val="both"/>
        <w:rPr>
          <w:bCs/>
          <w:sz w:val="26"/>
          <w:szCs w:val="26"/>
          <w:lang w:eastAsia="en-US" w:bidi="ar-SA"/>
        </w:rPr>
      </w:pPr>
      <w:bookmarkStart w:id="10" w:name="_heading=h.2szc72q" w:colFirst="0" w:colLast="0"/>
      <w:bookmarkStart w:id="11" w:name="_Toc202283070"/>
      <w:bookmarkEnd w:id="10"/>
      <w:r w:rsidRPr="00154F4B">
        <w:rPr>
          <w:b/>
          <w:bCs/>
          <w:sz w:val="26"/>
          <w:szCs w:val="26"/>
          <w:lang w:eastAsia="en-US" w:bidi="ar-SA"/>
        </w:rPr>
        <w:t>РАЗДЕЛ 2. СОДЕРЖАТЕЛЬНЫЙ.</w:t>
      </w:r>
      <w:bookmarkEnd w:id="11"/>
    </w:p>
    <w:p w14:paraId="7956AE58" w14:textId="77777777" w:rsidR="00542302" w:rsidRPr="007F5744" w:rsidRDefault="00154F4B" w:rsidP="00542302">
      <w:pPr>
        <w:jc w:val="both"/>
        <w:rPr>
          <w:b/>
          <w:sz w:val="28"/>
          <w:szCs w:val="28"/>
        </w:rPr>
      </w:pPr>
      <w:bookmarkStart w:id="12" w:name="_heading=h.184mhaj" w:colFirst="0" w:colLast="0"/>
      <w:bookmarkStart w:id="13" w:name="_Toc202283071"/>
      <w:bookmarkEnd w:id="12"/>
      <w:r w:rsidRPr="00154F4B">
        <w:rPr>
          <w:b/>
          <w:sz w:val="26"/>
          <w:szCs w:val="26"/>
          <w:lang w:eastAsia="en-US" w:bidi="ar-SA"/>
        </w:rPr>
        <w:t xml:space="preserve">2.1. </w:t>
      </w:r>
      <w:bookmarkEnd w:id="13"/>
      <w:r w:rsidR="00542302" w:rsidRPr="007F5744">
        <w:rPr>
          <w:b/>
          <w:i/>
          <w:iCs/>
          <w:sz w:val="28"/>
          <w:szCs w:val="28"/>
        </w:rPr>
        <w:t>Уклад образовательной организации.</w:t>
      </w:r>
    </w:p>
    <w:p w14:paraId="0D6B529E" w14:textId="77777777" w:rsidR="00542302" w:rsidRPr="00E22BB5" w:rsidRDefault="00542302" w:rsidP="00542302">
      <w:pPr>
        <w:spacing w:line="276" w:lineRule="auto"/>
        <w:ind w:firstLine="360"/>
        <w:jc w:val="both"/>
        <w:rPr>
          <w:sz w:val="28"/>
          <w:szCs w:val="28"/>
        </w:rPr>
      </w:pPr>
      <w:r>
        <w:rPr>
          <w:sz w:val="28"/>
          <w:szCs w:val="28"/>
        </w:rPr>
        <w:t xml:space="preserve">             </w:t>
      </w:r>
      <w:r w:rsidRPr="00E22BB5">
        <w:rPr>
          <w:sz w:val="28"/>
          <w:szCs w:val="28"/>
        </w:rPr>
        <w:t xml:space="preserve">МБОУ «Школа № 79» - одно из старейших учебных заведений города Ростова-на-Дону – было построено в 1938 году. Расположенная в частном секторе школа с  момента создания  была для жителей микрорайона единственным культурным и досуговым центром. </w:t>
      </w:r>
    </w:p>
    <w:p w14:paraId="694D398F" w14:textId="77777777" w:rsidR="00542302" w:rsidRDefault="00542302" w:rsidP="00542302">
      <w:pPr>
        <w:spacing w:line="276" w:lineRule="auto"/>
        <w:ind w:firstLine="360"/>
        <w:jc w:val="both"/>
        <w:rPr>
          <w:sz w:val="28"/>
          <w:szCs w:val="28"/>
        </w:rPr>
      </w:pPr>
      <w:r w:rsidRPr="00E22BB5">
        <w:rPr>
          <w:sz w:val="28"/>
          <w:szCs w:val="28"/>
        </w:rPr>
        <w:t>В первые дни Великой Отечественной войны в здании учебного заведения был сформирован 440-ой гаубичный артиллерийский полк большой мощности, получивший впоследствии звание 1-ый Гвардейский полк РГК. Здание школы во время освобождения города было частично разрушено и восстановлено только в 1953 году. Сегодня в МБОУ «Школа № 79» учатся правнуки участников Великой Отечественной войны, внуки и дети тех, кто учился в старой и обновленной школе, был творцом истории учебного заведения.</w:t>
      </w:r>
      <w:r>
        <w:rPr>
          <w:sz w:val="28"/>
          <w:szCs w:val="28"/>
        </w:rPr>
        <w:t xml:space="preserve"> В память о воинах-артиллеристах на территории школы установлена гаубица МТ-4, которая является символом мужества, героизма соотечественников. Здесь проходят торжественные линейки, возложения цветов  в Дни памятных дат.</w:t>
      </w:r>
    </w:p>
    <w:p w14:paraId="52A60BB3" w14:textId="77777777" w:rsidR="00542302" w:rsidRDefault="00542302" w:rsidP="00542302">
      <w:pPr>
        <w:spacing w:line="276" w:lineRule="auto"/>
        <w:ind w:firstLine="360"/>
        <w:jc w:val="both"/>
        <w:rPr>
          <w:sz w:val="28"/>
          <w:szCs w:val="28"/>
        </w:rPr>
      </w:pPr>
    </w:p>
    <w:p w14:paraId="471BA952" w14:textId="77777777" w:rsidR="00542302" w:rsidRDefault="00542302" w:rsidP="00542302">
      <w:pPr>
        <w:spacing w:line="276" w:lineRule="auto"/>
        <w:ind w:firstLine="360"/>
        <w:jc w:val="both"/>
        <w:rPr>
          <w:sz w:val="28"/>
          <w:szCs w:val="28"/>
        </w:rPr>
      </w:pPr>
      <w:r>
        <w:rPr>
          <w:sz w:val="28"/>
          <w:szCs w:val="28"/>
        </w:rPr>
        <w:t xml:space="preserve">На здании школы установлены 3 мемориальных доски: </w:t>
      </w:r>
    </w:p>
    <w:p w14:paraId="0B3B79B9" w14:textId="77777777" w:rsidR="00542302" w:rsidRDefault="00542302" w:rsidP="00542302">
      <w:pPr>
        <w:spacing w:line="276" w:lineRule="auto"/>
        <w:ind w:firstLine="360"/>
        <w:jc w:val="both"/>
        <w:rPr>
          <w:sz w:val="28"/>
          <w:szCs w:val="28"/>
        </w:rPr>
      </w:pPr>
      <w:r>
        <w:rPr>
          <w:sz w:val="28"/>
          <w:szCs w:val="28"/>
        </w:rPr>
        <w:t xml:space="preserve">1. о том, что в здании школы в первые дни был сформирован 440-ой </w:t>
      </w:r>
      <w:r w:rsidRPr="00E22BB5">
        <w:rPr>
          <w:sz w:val="28"/>
          <w:szCs w:val="28"/>
        </w:rPr>
        <w:t>гаубичный артиллерийский полк большой мощности</w:t>
      </w:r>
      <w:r>
        <w:rPr>
          <w:sz w:val="28"/>
          <w:szCs w:val="28"/>
        </w:rPr>
        <w:t>;</w:t>
      </w:r>
    </w:p>
    <w:p w14:paraId="03B953E6" w14:textId="77777777" w:rsidR="00542302" w:rsidRDefault="00542302" w:rsidP="00542302">
      <w:pPr>
        <w:spacing w:line="276" w:lineRule="auto"/>
        <w:ind w:firstLine="360"/>
        <w:jc w:val="both"/>
        <w:rPr>
          <w:sz w:val="28"/>
          <w:szCs w:val="28"/>
        </w:rPr>
      </w:pPr>
      <w:r>
        <w:rPr>
          <w:sz w:val="28"/>
          <w:szCs w:val="28"/>
        </w:rPr>
        <w:t>2. посвящена погибшему в Чеченской республике выпускнику школы Игорю Кузьминых, награжденного орденом Мужества посмертно;</w:t>
      </w:r>
    </w:p>
    <w:p w14:paraId="77D4600A" w14:textId="77777777" w:rsidR="00542302" w:rsidRDefault="00542302" w:rsidP="00542302">
      <w:pPr>
        <w:spacing w:line="276" w:lineRule="auto"/>
        <w:ind w:firstLine="360"/>
        <w:jc w:val="both"/>
        <w:rPr>
          <w:sz w:val="28"/>
          <w:szCs w:val="28"/>
        </w:rPr>
      </w:pPr>
      <w:r>
        <w:rPr>
          <w:sz w:val="28"/>
          <w:szCs w:val="28"/>
        </w:rPr>
        <w:t>3. посвящена погибшему в зоне СВО выпускнику школы Андрею Леонидовичу Кислову, награжденного орденом Мужества посмертно.</w:t>
      </w:r>
    </w:p>
    <w:p w14:paraId="29755665" w14:textId="77777777" w:rsidR="00542302" w:rsidRPr="00E22BB5" w:rsidRDefault="00542302" w:rsidP="00542302">
      <w:pPr>
        <w:spacing w:line="276" w:lineRule="auto"/>
        <w:ind w:firstLine="360"/>
        <w:jc w:val="both"/>
        <w:rPr>
          <w:sz w:val="28"/>
          <w:szCs w:val="28"/>
        </w:rPr>
      </w:pPr>
    </w:p>
    <w:p w14:paraId="158036C9" w14:textId="77777777" w:rsidR="00542302" w:rsidRDefault="00542302" w:rsidP="00542302">
      <w:pPr>
        <w:spacing w:line="276" w:lineRule="auto"/>
        <w:ind w:firstLine="360"/>
        <w:jc w:val="both"/>
        <w:rPr>
          <w:sz w:val="28"/>
          <w:szCs w:val="28"/>
        </w:rPr>
      </w:pPr>
      <w:r w:rsidRPr="00E22BB5">
        <w:rPr>
          <w:sz w:val="28"/>
          <w:szCs w:val="28"/>
        </w:rPr>
        <w:t xml:space="preserve">Поисково-исследовательская деятельность </w:t>
      </w:r>
      <w:r>
        <w:rPr>
          <w:sz w:val="28"/>
          <w:szCs w:val="28"/>
        </w:rPr>
        <w:t xml:space="preserve">музея </w:t>
      </w:r>
      <w:r w:rsidRPr="00E22BB5">
        <w:rPr>
          <w:sz w:val="28"/>
          <w:szCs w:val="28"/>
        </w:rPr>
        <w:t xml:space="preserve">«Живая история» объединяет не только обучающихся, но и родителей, жителей микрорайона. </w:t>
      </w:r>
      <w:r>
        <w:rPr>
          <w:sz w:val="28"/>
          <w:szCs w:val="28"/>
        </w:rPr>
        <w:t>В музее собрана информация о выпускниках, посвятивших свою жизнь служению Отечеству:</w:t>
      </w:r>
    </w:p>
    <w:p w14:paraId="72C28B8B" w14:textId="77777777" w:rsidR="00542302" w:rsidRPr="006A2DA4" w:rsidRDefault="00542302" w:rsidP="00542302">
      <w:pPr>
        <w:shd w:val="clear" w:color="auto" w:fill="FFFFFF"/>
        <w:spacing w:line="276" w:lineRule="auto"/>
        <w:jc w:val="center"/>
        <w:rPr>
          <w:b/>
          <w:color w:val="000000" w:themeColor="text1"/>
          <w:sz w:val="28"/>
          <w:szCs w:val="28"/>
        </w:rPr>
      </w:pPr>
      <w:r w:rsidRPr="006A2DA4">
        <w:rPr>
          <w:b/>
          <w:color w:val="000000" w:themeColor="text1"/>
          <w:sz w:val="28"/>
          <w:szCs w:val="28"/>
        </w:rPr>
        <w:t>Попова</w:t>
      </w:r>
      <w:r w:rsidRPr="00576046">
        <w:rPr>
          <w:b/>
          <w:color w:val="000000" w:themeColor="text1"/>
          <w:sz w:val="28"/>
          <w:szCs w:val="28"/>
        </w:rPr>
        <w:t xml:space="preserve"> </w:t>
      </w:r>
      <w:r w:rsidRPr="006A2DA4">
        <w:rPr>
          <w:b/>
          <w:color w:val="000000" w:themeColor="text1"/>
          <w:sz w:val="28"/>
          <w:szCs w:val="28"/>
        </w:rPr>
        <w:t>Анна Юрьевна –главный санитарный врач России.</w:t>
      </w:r>
    </w:p>
    <w:p w14:paraId="2C703B20" w14:textId="77777777" w:rsidR="00542302" w:rsidRDefault="00542302" w:rsidP="00542302">
      <w:pPr>
        <w:shd w:val="clear" w:color="auto" w:fill="FFFFFF"/>
        <w:spacing w:line="276" w:lineRule="auto"/>
        <w:ind w:firstLine="384"/>
        <w:jc w:val="both"/>
        <w:rPr>
          <w:color w:val="000000" w:themeColor="text1"/>
          <w:sz w:val="28"/>
          <w:szCs w:val="28"/>
        </w:rPr>
      </w:pPr>
      <w:r w:rsidRPr="00155576">
        <w:rPr>
          <w:color w:val="000000" w:themeColor="text1"/>
          <w:sz w:val="28"/>
          <w:szCs w:val="28"/>
        </w:rPr>
        <w:t>Родилась 18 октября 1960 года в </w:t>
      </w:r>
      <w:hyperlink r:id="rId12" w:tooltip="Ростов-на-Дону" w:history="1">
        <w:r w:rsidRPr="00155576">
          <w:rPr>
            <w:color w:val="000000" w:themeColor="text1"/>
            <w:sz w:val="28"/>
            <w:szCs w:val="28"/>
          </w:rPr>
          <w:t>Ростове-на-Дону</w:t>
        </w:r>
      </w:hyperlink>
      <w:r w:rsidRPr="00155576">
        <w:rPr>
          <w:color w:val="000000" w:themeColor="text1"/>
          <w:sz w:val="28"/>
          <w:szCs w:val="28"/>
        </w:rPr>
        <w:t>. Окончила среднюю школу № 79 в 1978 году с отличием, награждена золотой медалью</w:t>
      </w:r>
      <w:r>
        <w:rPr>
          <w:color w:val="000000" w:themeColor="text1"/>
          <w:sz w:val="28"/>
          <w:szCs w:val="28"/>
        </w:rPr>
        <w:t xml:space="preserve"> «За особые успехи в учении»</w:t>
      </w:r>
      <w:r w:rsidRPr="00155576">
        <w:rPr>
          <w:color w:val="000000" w:themeColor="text1"/>
          <w:sz w:val="28"/>
          <w:szCs w:val="28"/>
        </w:rPr>
        <w:t>.</w:t>
      </w:r>
      <w:r>
        <w:rPr>
          <w:color w:val="000000" w:themeColor="text1"/>
          <w:sz w:val="28"/>
          <w:szCs w:val="28"/>
        </w:rPr>
        <w:t xml:space="preserve"> Одноклассники вспоминают, что в Анне Литовченко (девичья фамилия Поповой А.Ю.) удивительно сочетались такие качества, как скромность и целеустремленность, трудолюбие, ответственность.  </w:t>
      </w:r>
    </w:p>
    <w:p w14:paraId="6898F631" w14:textId="77777777" w:rsidR="00542302" w:rsidRDefault="00542302" w:rsidP="00542302">
      <w:pPr>
        <w:shd w:val="clear" w:color="auto" w:fill="FFFFFF"/>
        <w:spacing w:line="276" w:lineRule="auto"/>
        <w:ind w:firstLine="384"/>
        <w:jc w:val="both"/>
        <w:rPr>
          <w:color w:val="000000" w:themeColor="text1"/>
          <w:sz w:val="28"/>
          <w:szCs w:val="28"/>
        </w:rPr>
      </w:pPr>
      <w:r>
        <w:rPr>
          <w:color w:val="000000" w:themeColor="text1"/>
          <w:sz w:val="28"/>
          <w:szCs w:val="28"/>
        </w:rPr>
        <w:t>Уже студенткой Анна Юрьевна связала свою жизнь с вирусологоией и эпидемиологией. Могла продолжить учебу в аспирантуре, но выбрала практическую деятельность. Окончив в</w:t>
      </w:r>
      <w:r w:rsidRPr="00155576">
        <w:rPr>
          <w:color w:val="000000" w:themeColor="text1"/>
          <w:sz w:val="28"/>
          <w:szCs w:val="28"/>
        </w:rPr>
        <w:t xml:space="preserve"> 1984 году санитарно-гигиенический факульте</w:t>
      </w:r>
      <w:r>
        <w:rPr>
          <w:color w:val="000000" w:themeColor="text1"/>
          <w:sz w:val="28"/>
          <w:szCs w:val="28"/>
        </w:rPr>
        <w:t xml:space="preserve">т </w:t>
      </w:r>
      <w:hyperlink r:id="rId13" w:tooltip="Ростовский государственный медицинский университет" w:history="1">
        <w:r w:rsidRPr="00155576">
          <w:rPr>
            <w:color w:val="000000" w:themeColor="text1"/>
            <w:sz w:val="28"/>
            <w:szCs w:val="28"/>
          </w:rPr>
          <w:t xml:space="preserve">Ростовского </w:t>
        </w:r>
        <w:r>
          <w:rPr>
            <w:color w:val="000000" w:themeColor="text1"/>
            <w:sz w:val="28"/>
            <w:szCs w:val="28"/>
          </w:rPr>
          <w:t xml:space="preserve">ордена Дружбы народов </w:t>
        </w:r>
        <w:r w:rsidRPr="00155576">
          <w:rPr>
            <w:color w:val="000000" w:themeColor="text1"/>
            <w:sz w:val="28"/>
            <w:szCs w:val="28"/>
          </w:rPr>
          <w:t xml:space="preserve">государственного медицинского </w:t>
        </w:r>
      </w:hyperlink>
      <w:r>
        <w:rPr>
          <w:color w:val="000000" w:themeColor="text1"/>
          <w:sz w:val="28"/>
          <w:szCs w:val="28"/>
        </w:rPr>
        <w:t>института, Попова А.Ю. прошла путь от</w:t>
      </w:r>
      <w:r w:rsidRPr="00155576">
        <w:rPr>
          <w:color w:val="000000" w:themeColor="text1"/>
          <w:sz w:val="28"/>
          <w:szCs w:val="28"/>
        </w:rPr>
        <w:t xml:space="preserve"> врач</w:t>
      </w:r>
      <w:r>
        <w:rPr>
          <w:color w:val="000000" w:themeColor="text1"/>
          <w:sz w:val="28"/>
          <w:szCs w:val="28"/>
        </w:rPr>
        <w:t>а</w:t>
      </w:r>
      <w:r w:rsidRPr="00155576">
        <w:rPr>
          <w:color w:val="000000" w:themeColor="text1"/>
          <w:sz w:val="28"/>
          <w:szCs w:val="28"/>
        </w:rPr>
        <w:t>-эпидемиолог</w:t>
      </w:r>
      <w:r>
        <w:rPr>
          <w:color w:val="000000" w:themeColor="text1"/>
          <w:sz w:val="28"/>
          <w:szCs w:val="28"/>
        </w:rPr>
        <w:t xml:space="preserve">а </w:t>
      </w:r>
      <w:hyperlink r:id="rId14" w:tooltip="Будённовский район (Ставропольский край)" w:history="1">
        <w:r w:rsidRPr="00155576">
          <w:rPr>
            <w:color w:val="000000" w:themeColor="text1"/>
            <w:sz w:val="28"/>
            <w:szCs w:val="28"/>
          </w:rPr>
          <w:t>Будённовской</w:t>
        </w:r>
      </w:hyperlink>
      <w:r w:rsidRPr="00155576">
        <w:rPr>
          <w:color w:val="000000" w:themeColor="text1"/>
          <w:sz w:val="28"/>
          <w:szCs w:val="28"/>
        </w:rPr>
        <w:t> санитарно-эпидемиологической станции в </w:t>
      </w:r>
      <w:hyperlink r:id="rId15" w:tooltip="Ставропольский край" w:history="1">
        <w:r w:rsidRPr="00155576">
          <w:rPr>
            <w:color w:val="000000" w:themeColor="text1"/>
            <w:sz w:val="28"/>
            <w:szCs w:val="28"/>
          </w:rPr>
          <w:t>Ставропольском крае</w:t>
        </w:r>
      </w:hyperlink>
      <w:r>
        <w:rPr>
          <w:color w:val="000000" w:themeColor="text1"/>
          <w:sz w:val="28"/>
          <w:szCs w:val="28"/>
        </w:rPr>
        <w:t xml:space="preserve"> до главы Роспотребнадзора </w:t>
      </w:r>
      <w:r w:rsidRPr="00155576">
        <w:rPr>
          <w:color w:val="000000" w:themeColor="text1"/>
          <w:sz w:val="28"/>
          <w:szCs w:val="28"/>
        </w:rPr>
        <w:t xml:space="preserve"> </w:t>
      </w:r>
      <w:r>
        <w:rPr>
          <w:color w:val="000000" w:themeColor="text1"/>
          <w:sz w:val="28"/>
          <w:szCs w:val="28"/>
        </w:rPr>
        <w:t>Многолетний кропотливый труд, понимание важности эпидемиологической службы, научная и педагогическая деятельность Анны Юрьевны  были отмечены многими наградами:</w:t>
      </w:r>
    </w:p>
    <w:p w14:paraId="4F299F26" w14:textId="77777777" w:rsidR="00542302" w:rsidRPr="006A2DA4" w:rsidRDefault="00542302">
      <w:pPr>
        <w:widowControl/>
        <w:numPr>
          <w:ilvl w:val="0"/>
          <w:numId w:val="127"/>
        </w:numPr>
        <w:shd w:val="clear" w:color="auto" w:fill="FFFFFF"/>
        <w:autoSpaceDE/>
        <w:autoSpaceDN/>
        <w:spacing w:line="276" w:lineRule="auto"/>
        <w:ind w:left="384"/>
        <w:jc w:val="both"/>
        <w:rPr>
          <w:color w:val="000000" w:themeColor="text1"/>
          <w:sz w:val="28"/>
          <w:szCs w:val="28"/>
        </w:rPr>
      </w:pPr>
      <w:r w:rsidRPr="006A2DA4">
        <w:rPr>
          <w:color w:val="000000" w:themeColor="text1"/>
          <w:sz w:val="28"/>
          <w:szCs w:val="28"/>
        </w:rPr>
        <w:t xml:space="preserve"> 1999 — </w:t>
      </w:r>
      <w:hyperlink r:id="rId16" w:tooltip="Медаль ордена " w:history="1">
        <w:r w:rsidRPr="006A2DA4">
          <w:rPr>
            <w:rStyle w:val="af9"/>
            <w:color w:val="000000" w:themeColor="text1"/>
          </w:rPr>
          <w:t>Медаль ордена «За заслуги перед Отечеством»</w:t>
        </w:r>
      </w:hyperlink>
      <w:r w:rsidRPr="006A2DA4">
        <w:rPr>
          <w:color w:val="000000" w:themeColor="text1"/>
          <w:sz w:val="28"/>
          <w:szCs w:val="28"/>
        </w:rPr>
        <w:t> II степени</w:t>
      </w:r>
    </w:p>
    <w:p w14:paraId="0ACB5D7C" w14:textId="77777777" w:rsidR="00542302" w:rsidRPr="006A2DA4" w:rsidRDefault="00542302">
      <w:pPr>
        <w:widowControl/>
        <w:numPr>
          <w:ilvl w:val="0"/>
          <w:numId w:val="127"/>
        </w:numPr>
        <w:shd w:val="clear" w:color="auto" w:fill="FFFFFF"/>
        <w:autoSpaceDE/>
        <w:autoSpaceDN/>
        <w:spacing w:line="276" w:lineRule="auto"/>
        <w:ind w:left="384"/>
        <w:jc w:val="both"/>
        <w:rPr>
          <w:color w:val="000000" w:themeColor="text1"/>
          <w:sz w:val="28"/>
          <w:szCs w:val="28"/>
        </w:rPr>
      </w:pPr>
      <w:r w:rsidRPr="006A2DA4">
        <w:rPr>
          <w:color w:val="000000" w:themeColor="text1"/>
          <w:sz w:val="28"/>
          <w:szCs w:val="28"/>
        </w:rPr>
        <w:t>1999 — </w:t>
      </w:r>
      <w:hyperlink r:id="rId17" w:tooltip="Медаль " w:history="1">
        <w:r w:rsidRPr="006A2DA4">
          <w:rPr>
            <w:rStyle w:val="af9"/>
            <w:color w:val="000000" w:themeColor="text1"/>
          </w:rPr>
          <w:t>Медаль «В память 850-летия Москвы»</w:t>
        </w:r>
      </w:hyperlink>
    </w:p>
    <w:p w14:paraId="36CE0802" w14:textId="77777777" w:rsidR="00542302" w:rsidRPr="006A2DA4" w:rsidRDefault="00542302">
      <w:pPr>
        <w:widowControl/>
        <w:numPr>
          <w:ilvl w:val="0"/>
          <w:numId w:val="127"/>
        </w:numPr>
        <w:shd w:val="clear" w:color="auto" w:fill="FFFFFF"/>
        <w:autoSpaceDE/>
        <w:autoSpaceDN/>
        <w:spacing w:line="276" w:lineRule="auto"/>
        <w:ind w:left="384"/>
        <w:jc w:val="both"/>
        <w:rPr>
          <w:color w:val="000000" w:themeColor="text1"/>
          <w:sz w:val="28"/>
          <w:szCs w:val="28"/>
        </w:rPr>
      </w:pPr>
      <w:r w:rsidRPr="006A2DA4">
        <w:rPr>
          <w:color w:val="000000" w:themeColor="text1"/>
          <w:sz w:val="28"/>
          <w:szCs w:val="28"/>
        </w:rPr>
        <w:t>2013 — Нагрудный знак «Почётный работник Роспотребнадзора»</w:t>
      </w:r>
    </w:p>
    <w:p w14:paraId="191603C7" w14:textId="77777777" w:rsidR="00542302" w:rsidRPr="006A2DA4" w:rsidRDefault="00542302">
      <w:pPr>
        <w:widowControl/>
        <w:numPr>
          <w:ilvl w:val="0"/>
          <w:numId w:val="127"/>
        </w:numPr>
        <w:shd w:val="clear" w:color="auto" w:fill="FFFFFF"/>
        <w:autoSpaceDE/>
        <w:autoSpaceDN/>
        <w:spacing w:line="276" w:lineRule="auto"/>
        <w:ind w:left="384"/>
        <w:jc w:val="both"/>
        <w:rPr>
          <w:color w:val="000000" w:themeColor="text1"/>
          <w:sz w:val="28"/>
          <w:szCs w:val="28"/>
        </w:rPr>
      </w:pPr>
      <w:r w:rsidRPr="006A2DA4">
        <w:rPr>
          <w:color w:val="000000" w:themeColor="text1"/>
          <w:sz w:val="28"/>
          <w:szCs w:val="28"/>
        </w:rPr>
        <w:t>2015 — </w:t>
      </w:r>
      <w:hyperlink r:id="rId18" w:tooltip="Орден Почёта (Россия)" w:history="1">
        <w:r w:rsidRPr="006A2DA4">
          <w:rPr>
            <w:rStyle w:val="af9"/>
            <w:color w:val="000000" w:themeColor="text1"/>
          </w:rPr>
          <w:t>Орден Почёта</w:t>
        </w:r>
      </w:hyperlink>
    </w:p>
    <w:p w14:paraId="7C9BB4F8" w14:textId="77777777" w:rsidR="00542302" w:rsidRPr="006A2DA4" w:rsidRDefault="00542302">
      <w:pPr>
        <w:widowControl/>
        <w:numPr>
          <w:ilvl w:val="0"/>
          <w:numId w:val="127"/>
        </w:numPr>
        <w:shd w:val="clear" w:color="auto" w:fill="FFFFFF"/>
        <w:autoSpaceDE/>
        <w:autoSpaceDN/>
        <w:spacing w:line="276" w:lineRule="auto"/>
        <w:ind w:left="384"/>
        <w:jc w:val="both"/>
        <w:rPr>
          <w:color w:val="000000" w:themeColor="text1"/>
          <w:sz w:val="28"/>
          <w:szCs w:val="28"/>
        </w:rPr>
      </w:pPr>
      <w:r w:rsidRPr="006A2DA4">
        <w:rPr>
          <w:color w:val="000000" w:themeColor="text1"/>
          <w:sz w:val="28"/>
          <w:szCs w:val="28"/>
        </w:rPr>
        <w:t>2015 — Нагрудный знак МИД России «За вклад в международное сотрудничество»</w:t>
      </w:r>
    </w:p>
    <w:p w14:paraId="7C7A7976" w14:textId="77777777" w:rsidR="00542302" w:rsidRPr="006A2DA4" w:rsidRDefault="00542302">
      <w:pPr>
        <w:widowControl/>
        <w:numPr>
          <w:ilvl w:val="0"/>
          <w:numId w:val="127"/>
        </w:numPr>
        <w:shd w:val="clear" w:color="auto" w:fill="FFFFFF"/>
        <w:autoSpaceDE/>
        <w:autoSpaceDN/>
        <w:spacing w:line="276" w:lineRule="auto"/>
        <w:ind w:left="384"/>
        <w:jc w:val="both"/>
        <w:rPr>
          <w:color w:val="000000" w:themeColor="text1"/>
          <w:sz w:val="28"/>
          <w:szCs w:val="28"/>
        </w:rPr>
      </w:pPr>
      <w:r w:rsidRPr="006A2DA4">
        <w:rPr>
          <w:color w:val="000000" w:themeColor="text1"/>
          <w:sz w:val="28"/>
          <w:szCs w:val="28"/>
        </w:rPr>
        <w:t>2020 — Орден </w:t>
      </w:r>
      <w:hyperlink r:id="rId19" w:tooltip="Лука (Войно-Ясенецкий)" w:history="1">
        <w:r w:rsidRPr="006A2DA4">
          <w:rPr>
            <w:rStyle w:val="af9"/>
            <w:color w:val="000000" w:themeColor="text1"/>
          </w:rPr>
          <w:t>святителя Луки</w:t>
        </w:r>
      </w:hyperlink>
      <w:r w:rsidRPr="006A2DA4">
        <w:rPr>
          <w:color w:val="000000" w:themeColor="text1"/>
          <w:sz w:val="28"/>
          <w:szCs w:val="28"/>
        </w:rPr>
        <w:t>, архиепископа Крымского, III степени (награда </w:t>
      </w:r>
      <w:hyperlink r:id="rId20" w:tooltip="Русская православная церковь" w:history="1">
        <w:r w:rsidRPr="006A2DA4">
          <w:rPr>
            <w:rStyle w:val="af9"/>
            <w:color w:val="000000" w:themeColor="text1"/>
          </w:rPr>
          <w:t>Русской православной церкви</w:t>
        </w:r>
      </w:hyperlink>
      <w:r w:rsidRPr="006A2DA4">
        <w:rPr>
          <w:color w:val="000000" w:themeColor="text1"/>
          <w:sz w:val="28"/>
          <w:szCs w:val="28"/>
        </w:rPr>
        <w:t>)</w:t>
      </w:r>
    </w:p>
    <w:p w14:paraId="0192AF50" w14:textId="77777777" w:rsidR="00542302" w:rsidRPr="006A2DA4" w:rsidRDefault="00542302">
      <w:pPr>
        <w:widowControl/>
        <w:numPr>
          <w:ilvl w:val="0"/>
          <w:numId w:val="127"/>
        </w:numPr>
        <w:shd w:val="clear" w:color="auto" w:fill="FFFFFF"/>
        <w:autoSpaceDE/>
        <w:autoSpaceDN/>
        <w:spacing w:line="276" w:lineRule="auto"/>
        <w:ind w:left="384"/>
        <w:jc w:val="both"/>
        <w:rPr>
          <w:color w:val="000000" w:themeColor="text1"/>
          <w:sz w:val="28"/>
          <w:szCs w:val="28"/>
        </w:rPr>
      </w:pPr>
      <w:r w:rsidRPr="006A2DA4">
        <w:rPr>
          <w:color w:val="000000" w:themeColor="text1"/>
          <w:sz w:val="28"/>
          <w:szCs w:val="28"/>
        </w:rPr>
        <w:t>2021 — Президент Республики Узбекистан </w:t>
      </w:r>
      <w:hyperlink r:id="rId21" w:tooltip="Шавкат Мирзиёев" w:history="1">
        <w:r w:rsidRPr="006A2DA4">
          <w:rPr>
            <w:rStyle w:val="af9"/>
            <w:color w:val="000000" w:themeColor="text1"/>
          </w:rPr>
          <w:t>Шавкат Мирзиёев</w:t>
        </w:r>
      </w:hyperlink>
      <w:r w:rsidRPr="006A2DA4">
        <w:rPr>
          <w:color w:val="000000" w:themeColor="text1"/>
          <w:sz w:val="28"/>
          <w:szCs w:val="28"/>
        </w:rPr>
        <w:t> наградил нагрудным знаком </w:t>
      </w:r>
      <w:hyperlink r:id="rId22" w:history="1">
        <w:r w:rsidRPr="006A2DA4">
          <w:rPr>
            <w:rStyle w:val="af9"/>
            <w:color w:val="000000" w:themeColor="text1"/>
          </w:rPr>
          <w:t>«Мехр-саховат»</w:t>
        </w:r>
      </w:hyperlink>
      <w:r w:rsidRPr="006A2DA4">
        <w:rPr>
          <w:color w:val="000000" w:themeColor="text1"/>
          <w:sz w:val="28"/>
          <w:szCs w:val="28"/>
        </w:rPr>
        <w:t> (Милосердие и щедрость) за оказанную помощь в борьбе с </w:t>
      </w:r>
      <w:hyperlink r:id="rId23" w:tooltip="COVID-19" w:history="1">
        <w:r w:rsidRPr="006A2DA4">
          <w:rPr>
            <w:rStyle w:val="af9"/>
            <w:color w:val="000000" w:themeColor="text1"/>
          </w:rPr>
          <w:t>COVID-19</w:t>
        </w:r>
      </w:hyperlink>
      <w:r w:rsidRPr="006A2DA4">
        <w:rPr>
          <w:color w:val="000000" w:themeColor="text1"/>
          <w:sz w:val="28"/>
          <w:szCs w:val="28"/>
        </w:rPr>
        <w:t>.</w:t>
      </w:r>
    </w:p>
    <w:p w14:paraId="735C44E2" w14:textId="77777777" w:rsidR="00542302" w:rsidRDefault="00542302" w:rsidP="00542302">
      <w:pPr>
        <w:shd w:val="clear" w:color="auto" w:fill="FFFFFF"/>
        <w:spacing w:line="276" w:lineRule="auto"/>
        <w:ind w:firstLine="384"/>
        <w:jc w:val="both"/>
        <w:rPr>
          <w:color w:val="000000" w:themeColor="text1"/>
          <w:sz w:val="28"/>
          <w:szCs w:val="28"/>
        </w:rPr>
      </w:pPr>
      <w:r>
        <w:rPr>
          <w:color w:val="000000" w:themeColor="text1"/>
          <w:sz w:val="28"/>
          <w:szCs w:val="28"/>
        </w:rPr>
        <w:t>Несмотря на свою занятость, Анна Юрьевна во время деловых поездок в Ростов-на-Дону при любой возможности посещает родную школу, знакомится с ее традициями и обычаями, общается с выпускниками.</w:t>
      </w:r>
    </w:p>
    <w:p w14:paraId="35CB947B" w14:textId="77777777" w:rsidR="00542302" w:rsidRDefault="00542302" w:rsidP="00542302">
      <w:pPr>
        <w:shd w:val="clear" w:color="auto" w:fill="FFFFFF"/>
        <w:spacing w:line="276" w:lineRule="auto"/>
        <w:ind w:firstLine="384"/>
        <w:jc w:val="both"/>
        <w:rPr>
          <w:sz w:val="28"/>
          <w:szCs w:val="28"/>
        </w:rPr>
      </w:pPr>
      <w:r>
        <w:rPr>
          <w:color w:val="000000" w:themeColor="text1"/>
          <w:sz w:val="28"/>
          <w:szCs w:val="28"/>
        </w:rPr>
        <w:t xml:space="preserve">По ее инициативе в нашем городе установлен памятник выпускнице </w:t>
      </w:r>
      <w:r w:rsidRPr="00280EF2">
        <w:rPr>
          <w:color w:val="000000" w:themeColor="text1"/>
          <w:sz w:val="28"/>
          <w:szCs w:val="28"/>
        </w:rPr>
        <w:t>медицинского университета,</w:t>
      </w:r>
      <w:r w:rsidRPr="00280EF2">
        <w:rPr>
          <w:sz w:val="28"/>
          <w:szCs w:val="28"/>
        </w:rPr>
        <w:t xml:space="preserve"> создателю первого отечественного антибиотика, выдающемуся микробиологу и эпидемиологу, общественному деятелю, академику АМН СССР, Заслуженному деятелю науки РСФСР, лауреату Государственной премии СССР Зинаиде Виссарионовне Ермольевой</w:t>
      </w:r>
      <w:r>
        <w:rPr>
          <w:sz w:val="28"/>
          <w:szCs w:val="28"/>
        </w:rPr>
        <w:t xml:space="preserve">. Это  памятник всем врачам, которые спасали жизни людей в военное и мирное время. </w:t>
      </w:r>
    </w:p>
    <w:p w14:paraId="5E0BF3CB" w14:textId="77777777" w:rsidR="00542302" w:rsidRPr="00280EF2" w:rsidRDefault="00542302" w:rsidP="00542302">
      <w:pPr>
        <w:shd w:val="clear" w:color="auto" w:fill="FFFFFF"/>
        <w:spacing w:line="276" w:lineRule="auto"/>
        <w:ind w:firstLine="384"/>
        <w:jc w:val="both"/>
        <w:rPr>
          <w:sz w:val="28"/>
          <w:szCs w:val="28"/>
        </w:rPr>
      </w:pPr>
      <w:r w:rsidRPr="00280EF2">
        <w:rPr>
          <w:sz w:val="28"/>
          <w:szCs w:val="28"/>
        </w:rPr>
        <w:t>«</w:t>
      </w:r>
      <w:r>
        <w:rPr>
          <w:sz w:val="28"/>
          <w:szCs w:val="28"/>
        </w:rPr>
        <w:t>В</w:t>
      </w:r>
      <w:r w:rsidRPr="00280EF2">
        <w:rPr>
          <w:color w:val="3C3C3C"/>
          <w:sz w:val="28"/>
          <w:szCs w:val="28"/>
          <w:shd w:val="clear" w:color="auto" w:fill="FFFFFF"/>
        </w:rPr>
        <w:t xml:space="preserve">еликие и достойные дела не забываются. </w:t>
      </w:r>
      <w:r>
        <w:rPr>
          <w:color w:val="3C3C3C"/>
          <w:sz w:val="28"/>
          <w:szCs w:val="28"/>
          <w:shd w:val="clear" w:color="auto" w:fill="FFFFFF"/>
        </w:rPr>
        <w:t>У</w:t>
      </w:r>
      <w:r w:rsidRPr="00280EF2">
        <w:rPr>
          <w:color w:val="3C3C3C"/>
          <w:sz w:val="28"/>
          <w:szCs w:val="28"/>
          <w:shd w:val="clear" w:color="auto" w:fill="FFFFFF"/>
        </w:rPr>
        <w:t xml:space="preserve"> молодых людей есть возможность идти вперед, в науку, достигать высот, в том числе мирового уровня</w:t>
      </w:r>
      <w:r>
        <w:rPr>
          <w:color w:val="3C3C3C"/>
          <w:sz w:val="28"/>
          <w:szCs w:val="28"/>
          <w:shd w:val="clear" w:color="auto" w:fill="FFFFFF"/>
        </w:rPr>
        <w:t>!</w:t>
      </w:r>
      <w:r w:rsidRPr="00280EF2">
        <w:rPr>
          <w:color w:val="3C3C3C"/>
          <w:sz w:val="28"/>
          <w:szCs w:val="28"/>
          <w:shd w:val="clear" w:color="auto" w:fill="FFFFFF"/>
        </w:rPr>
        <w:t>»</w:t>
      </w:r>
      <w:r>
        <w:rPr>
          <w:color w:val="3C3C3C"/>
          <w:sz w:val="28"/>
          <w:szCs w:val="28"/>
          <w:shd w:val="clear" w:color="auto" w:fill="FFFFFF"/>
        </w:rPr>
        <w:t xml:space="preserve"> - эти слова главы Роспотребнадзора Анны Юрьевны Поповой звучат как напутствие для всех выпускников Ростова-на-Дону, России.</w:t>
      </w:r>
    </w:p>
    <w:p w14:paraId="0B94AD08" w14:textId="77777777" w:rsidR="00542302" w:rsidRPr="00280EF2" w:rsidRDefault="00542302" w:rsidP="00542302">
      <w:pPr>
        <w:shd w:val="clear" w:color="auto" w:fill="FFFFFF"/>
        <w:spacing w:line="276" w:lineRule="auto"/>
        <w:jc w:val="both"/>
        <w:rPr>
          <w:color w:val="000000" w:themeColor="text1"/>
          <w:sz w:val="28"/>
          <w:szCs w:val="28"/>
        </w:rPr>
      </w:pPr>
      <w:r w:rsidRPr="00280EF2">
        <w:rPr>
          <w:color w:val="000000" w:themeColor="text1"/>
          <w:sz w:val="28"/>
          <w:szCs w:val="28"/>
        </w:rPr>
        <w:t xml:space="preserve"> </w:t>
      </w:r>
    </w:p>
    <w:p w14:paraId="61BED02A" w14:textId="77777777" w:rsidR="00542302" w:rsidRPr="00A552EF" w:rsidRDefault="00542302" w:rsidP="00542302">
      <w:pPr>
        <w:spacing w:line="276" w:lineRule="auto"/>
        <w:ind w:firstLine="1134"/>
        <w:jc w:val="both"/>
        <w:rPr>
          <w:sz w:val="28"/>
          <w:szCs w:val="28"/>
        </w:rPr>
      </w:pPr>
      <w:r w:rsidRPr="00576046">
        <w:rPr>
          <w:b/>
          <w:sz w:val="28"/>
          <w:szCs w:val="28"/>
        </w:rPr>
        <w:t>Дзреев Игорь Сергеевич</w:t>
      </w:r>
      <w:r>
        <w:rPr>
          <w:sz w:val="28"/>
          <w:szCs w:val="28"/>
        </w:rPr>
        <w:t xml:space="preserve"> – выпускник МБОУ «Школа № 79» 1979 года. Сегодня об этом многогранном человеке можно сказать: успешный бизнесмен, общественный деятель и волонтер, поэт-песенник, получивший признание не только земляков. В авторском арсенале заслуженного деятеля культуры Российской Федерации более 70 произведений: его «Бессмертный полк» исполнял в Кремлевском дворце Иосиф Кобзон, а песня, написанная во время тушения пожара в Ростовской области, стала неофициальным гимном МЧС.</w:t>
      </w:r>
    </w:p>
    <w:p w14:paraId="7044C74D" w14:textId="77777777" w:rsidR="00542302" w:rsidRPr="00A552EF" w:rsidRDefault="00542302" w:rsidP="00542302">
      <w:pPr>
        <w:spacing w:line="276" w:lineRule="auto"/>
        <w:ind w:firstLine="1134"/>
        <w:jc w:val="both"/>
        <w:rPr>
          <w:sz w:val="28"/>
          <w:szCs w:val="28"/>
        </w:rPr>
      </w:pPr>
      <w:r>
        <w:rPr>
          <w:sz w:val="28"/>
          <w:szCs w:val="28"/>
        </w:rPr>
        <w:t xml:space="preserve">Музыка с детских лет увлекала Игоря, именно она привела его в </w:t>
      </w:r>
      <w:r w:rsidRPr="00A552EF">
        <w:rPr>
          <w:sz w:val="28"/>
          <w:szCs w:val="28"/>
        </w:rPr>
        <w:t xml:space="preserve"> Ростовский </w:t>
      </w:r>
      <w:r>
        <w:rPr>
          <w:sz w:val="28"/>
          <w:szCs w:val="28"/>
        </w:rPr>
        <w:t>и</w:t>
      </w:r>
      <w:r w:rsidRPr="00A552EF">
        <w:rPr>
          <w:sz w:val="28"/>
          <w:szCs w:val="28"/>
        </w:rPr>
        <w:t xml:space="preserve">нститут </w:t>
      </w:r>
      <w:r>
        <w:rPr>
          <w:sz w:val="28"/>
          <w:szCs w:val="28"/>
        </w:rPr>
        <w:t>и</w:t>
      </w:r>
      <w:r w:rsidRPr="00A552EF">
        <w:rPr>
          <w:sz w:val="28"/>
          <w:szCs w:val="28"/>
        </w:rPr>
        <w:t>нженер</w:t>
      </w:r>
      <w:r>
        <w:rPr>
          <w:sz w:val="28"/>
          <w:szCs w:val="28"/>
        </w:rPr>
        <w:t>ов железнодорожного транспорта (там был замечательный ансамбль).  Окончив с отличием вуз, он поступает в аспирантуру</w:t>
      </w:r>
      <w:r w:rsidRPr="00A552EF">
        <w:rPr>
          <w:sz w:val="28"/>
          <w:szCs w:val="28"/>
        </w:rPr>
        <w:t>. Кандидат технических наук, доцент</w:t>
      </w:r>
      <w:r>
        <w:rPr>
          <w:sz w:val="28"/>
          <w:szCs w:val="28"/>
        </w:rPr>
        <w:t>, и</w:t>
      </w:r>
      <w:r w:rsidRPr="00A552EF">
        <w:rPr>
          <w:sz w:val="28"/>
          <w:szCs w:val="28"/>
        </w:rPr>
        <w:t>меет 13 научных печатных работ.</w:t>
      </w:r>
      <w:r>
        <w:rPr>
          <w:sz w:val="28"/>
          <w:szCs w:val="28"/>
        </w:rPr>
        <w:t xml:space="preserve"> Но годы перестройки заставили сменить деятельность: возглавив колхоз, Дзреев И.С. добился высоких результатов и стал  руководить крупным агропромышленным холдингом «Донской».</w:t>
      </w:r>
    </w:p>
    <w:p w14:paraId="199ED255" w14:textId="77777777" w:rsidR="00542302" w:rsidRPr="00A552EF" w:rsidRDefault="00542302" w:rsidP="00542302">
      <w:pPr>
        <w:spacing w:line="276" w:lineRule="auto"/>
        <w:ind w:firstLine="1134"/>
        <w:jc w:val="both"/>
        <w:rPr>
          <w:sz w:val="28"/>
          <w:szCs w:val="28"/>
        </w:rPr>
      </w:pPr>
      <w:r>
        <w:rPr>
          <w:sz w:val="28"/>
          <w:szCs w:val="28"/>
        </w:rPr>
        <w:t>На</w:t>
      </w:r>
      <w:r w:rsidRPr="00A552EF">
        <w:rPr>
          <w:sz w:val="28"/>
          <w:szCs w:val="28"/>
        </w:rPr>
        <w:t>гражде</w:t>
      </w:r>
      <w:r>
        <w:rPr>
          <w:sz w:val="28"/>
          <w:szCs w:val="28"/>
        </w:rPr>
        <w:t>н медалями</w:t>
      </w:r>
      <w:r w:rsidRPr="00A552EF">
        <w:rPr>
          <w:sz w:val="28"/>
          <w:szCs w:val="28"/>
        </w:rPr>
        <w:t xml:space="preserve">  «За заслуги перед Отечеством» II степени,  «За заслуги перед Ростовской об</w:t>
      </w:r>
      <w:r>
        <w:rPr>
          <w:sz w:val="28"/>
          <w:szCs w:val="28"/>
        </w:rPr>
        <w:t>ластью», «За отвагу на пожаре», благодарностями</w:t>
      </w:r>
      <w:r w:rsidRPr="00A552EF">
        <w:rPr>
          <w:sz w:val="28"/>
          <w:szCs w:val="28"/>
        </w:rPr>
        <w:t xml:space="preserve"> Полномочного представителя Президента РФ в Южном федеральном округе,  Губернатора РО, Почетной грамотой Законодательного Собрания РО и другими областными и ведомственными наградам</w:t>
      </w:r>
      <w:r>
        <w:rPr>
          <w:sz w:val="28"/>
          <w:szCs w:val="28"/>
        </w:rPr>
        <w:t xml:space="preserve">и. </w:t>
      </w:r>
    </w:p>
    <w:p w14:paraId="7CF7B601" w14:textId="77777777" w:rsidR="00542302" w:rsidRDefault="00542302" w:rsidP="00542302">
      <w:pPr>
        <w:spacing w:line="276" w:lineRule="auto"/>
        <w:ind w:firstLine="1134"/>
        <w:jc w:val="both"/>
        <w:rPr>
          <w:sz w:val="28"/>
          <w:szCs w:val="28"/>
        </w:rPr>
      </w:pPr>
      <w:r>
        <w:rPr>
          <w:sz w:val="28"/>
          <w:szCs w:val="28"/>
        </w:rPr>
        <w:t xml:space="preserve">Любовь к родному краю привела Игоря Сергеевича к </w:t>
      </w:r>
      <w:r w:rsidRPr="00A552EF">
        <w:rPr>
          <w:sz w:val="28"/>
          <w:szCs w:val="28"/>
        </w:rPr>
        <w:t>созда</w:t>
      </w:r>
      <w:r>
        <w:rPr>
          <w:sz w:val="28"/>
          <w:szCs w:val="28"/>
        </w:rPr>
        <w:t>нию</w:t>
      </w:r>
      <w:r w:rsidRPr="00A552EF">
        <w:rPr>
          <w:sz w:val="28"/>
          <w:szCs w:val="28"/>
        </w:rPr>
        <w:t xml:space="preserve"> двух народны</w:t>
      </w:r>
      <w:r>
        <w:rPr>
          <w:sz w:val="28"/>
          <w:szCs w:val="28"/>
        </w:rPr>
        <w:t>х</w:t>
      </w:r>
      <w:r w:rsidRPr="00A552EF">
        <w:rPr>
          <w:sz w:val="28"/>
          <w:szCs w:val="28"/>
        </w:rPr>
        <w:t xml:space="preserve"> музеев</w:t>
      </w:r>
      <w:r>
        <w:rPr>
          <w:sz w:val="28"/>
          <w:szCs w:val="28"/>
        </w:rPr>
        <w:t xml:space="preserve">: </w:t>
      </w:r>
      <w:r w:rsidRPr="00A552EF">
        <w:rPr>
          <w:sz w:val="28"/>
          <w:szCs w:val="28"/>
        </w:rPr>
        <w:t>истории села Лопанка Целинского района Ростовской области и</w:t>
      </w:r>
      <w:r w:rsidRPr="0043722B">
        <w:rPr>
          <w:sz w:val="28"/>
          <w:szCs w:val="28"/>
        </w:rPr>
        <w:t xml:space="preserve"> </w:t>
      </w:r>
      <w:r>
        <w:rPr>
          <w:sz w:val="28"/>
          <w:szCs w:val="28"/>
        </w:rPr>
        <w:t xml:space="preserve"> подворья</w:t>
      </w:r>
      <w:r w:rsidRPr="00A552EF">
        <w:rPr>
          <w:sz w:val="28"/>
          <w:szCs w:val="28"/>
        </w:rPr>
        <w:t xml:space="preserve"> казачьего быта конца ХIХ- начала Х</w:t>
      </w:r>
      <w:r>
        <w:rPr>
          <w:sz w:val="28"/>
          <w:szCs w:val="28"/>
        </w:rPr>
        <w:t xml:space="preserve">Х вв., где проводятся экскурсии, </w:t>
      </w:r>
      <w:r w:rsidRPr="00A552EF">
        <w:rPr>
          <w:sz w:val="28"/>
          <w:szCs w:val="28"/>
        </w:rPr>
        <w:t>направленные на патриотическое воспитание и изучение истории Донского края.</w:t>
      </w:r>
    </w:p>
    <w:p w14:paraId="460E4E3B" w14:textId="77777777" w:rsidR="00542302" w:rsidRDefault="00542302" w:rsidP="00542302">
      <w:pPr>
        <w:spacing w:line="276" w:lineRule="auto"/>
        <w:ind w:firstLine="1134"/>
        <w:jc w:val="both"/>
        <w:rPr>
          <w:sz w:val="28"/>
          <w:szCs w:val="28"/>
        </w:rPr>
      </w:pPr>
      <w:r>
        <w:rPr>
          <w:sz w:val="28"/>
          <w:szCs w:val="28"/>
        </w:rPr>
        <w:t>Участвуя в общегородском уроке «Ростов – твое будущее», Игорь Сергеевич дал напутствие старшеклассникам: «Развитие родного города зависит от совместных усилий всех ростовчан, поэтому очень важно выбрать каждому свою образовательную и профессиональную траекторию».</w:t>
      </w:r>
    </w:p>
    <w:p w14:paraId="2DDC0FAB" w14:textId="77777777" w:rsidR="00542302" w:rsidRPr="00A552EF" w:rsidRDefault="00542302" w:rsidP="00542302">
      <w:pPr>
        <w:spacing w:line="276" w:lineRule="auto"/>
        <w:ind w:firstLine="1134"/>
        <w:jc w:val="both"/>
        <w:rPr>
          <w:sz w:val="28"/>
          <w:szCs w:val="28"/>
        </w:rPr>
      </w:pPr>
    </w:p>
    <w:p w14:paraId="6E51CB9D" w14:textId="77777777" w:rsidR="00542302" w:rsidRDefault="00542302" w:rsidP="00542302">
      <w:pPr>
        <w:spacing w:line="276" w:lineRule="auto"/>
        <w:ind w:firstLine="708"/>
        <w:jc w:val="both"/>
        <w:rPr>
          <w:color w:val="000000" w:themeColor="text1"/>
          <w:sz w:val="28"/>
          <w:szCs w:val="28"/>
          <w:shd w:val="clear" w:color="auto" w:fill="FFFFFF"/>
        </w:rPr>
      </w:pPr>
      <w:r w:rsidRPr="00576046">
        <w:rPr>
          <w:b/>
          <w:sz w:val="20"/>
          <w:szCs w:val="20"/>
        </w:rPr>
        <w:tab/>
      </w:r>
      <w:r w:rsidRPr="00576046">
        <w:rPr>
          <w:b/>
          <w:bCs/>
          <w:color w:val="000000" w:themeColor="text1"/>
          <w:sz w:val="28"/>
          <w:szCs w:val="28"/>
          <w:shd w:val="clear" w:color="auto" w:fill="FFFFFF"/>
        </w:rPr>
        <w:t>Бессонов</w:t>
      </w:r>
      <w:r w:rsidRPr="00576046">
        <w:rPr>
          <w:b/>
          <w:color w:val="000000" w:themeColor="text1"/>
          <w:sz w:val="28"/>
          <w:szCs w:val="28"/>
          <w:shd w:val="clear" w:color="auto" w:fill="FFFFFF"/>
        </w:rPr>
        <w:t> </w:t>
      </w:r>
      <w:r w:rsidRPr="00576046">
        <w:rPr>
          <w:b/>
          <w:bCs/>
          <w:color w:val="000000" w:themeColor="text1"/>
          <w:sz w:val="28"/>
          <w:szCs w:val="28"/>
          <w:shd w:val="clear" w:color="auto" w:fill="FFFFFF"/>
        </w:rPr>
        <w:t>Евгений Иванович</w:t>
      </w:r>
      <w:r w:rsidRPr="00B8222A">
        <w:rPr>
          <w:bCs/>
          <w:color w:val="000000" w:themeColor="text1"/>
          <w:sz w:val="28"/>
          <w:szCs w:val="28"/>
          <w:shd w:val="clear" w:color="auto" w:fill="FFFFFF"/>
        </w:rPr>
        <w:t xml:space="preserve"> </w:t>
      </w:r>
      <w:r>
        <w:rPr>
          <w:bCs/>
          <w:color w:val="000000" w:themeColor="text1"/>
          <w:sz w:val="28"/>
          <w:szCs w:val="28"/>
          <w:shd w:val="clear" w:color="auto" w:fill="FFFFFF"/>
        </w:rPr>
        <w:t>- выпускник МБОУ «Школа № 79» 1986 года. Р</w:t>
      </w:r>
      <w:r w:rsidRPr="00B8222A">
        <w:rPr>
          <w:color w:val="000000" w:themeColor="text1"/>
          <w:sz w:val="28"/>
          <w:szCs w:val="28"/>
          <w:shd w:val="clear" w:color="auto" w:fill="FFFFFF"/>
        </w:rPr>
        <w:t xml:space="preserve">оссийский политический деятель, депутат Государственной думы VIII созыва от КПРФ </w:t>
      </w:r>
      <w:r>
        <w:rPr>
          <w:color w:val="000000" w:themeColor="text1"/>
          <w:sz w:val="28"/>
          <w:szCs w:val="28"/>
          <w:shd w:val="clear" w:color="auto" w:fill="FFFFFF"/>
        </w:rPr>
        <w:t>с 2021 года</w:t>
      </w:r>
      <w:r w:rsidRPr="00B8222A">
        <w:rPr>
          <w:color w:val="000000" w:themeColor="text1"/>
          <w:sz w:val="28"/>
          <w:szCs w:val="28"/>
          <w:shd w:val="clear" w:color="auto" w:fill="FFFFFF"/>
        </w:rPr>
        <w:t>.</w:t>
      </w:r>
    </w:p>
    <w:p w14:paraId="52FD4497" w14:textId="77777777" w:rsidR="00542302" w:rsidRPr="00B8222A" w:rsidRDefault="00542302" w:rsidP="00542302">
      <w:pPr>
        <w:spacing w:line="276" w:lineRule="auto"/>
        <w:ind w:firstLine="708"/>
        <w:jc w:val="both"/>
        <w:rPr>
          <w:color w:val="000000" w:themeColor="text1"/>
          <w:sz w:val="28"/>
          <w:szCs w:val="28"/>
        </w:rPr>
      </w:pPr>
      <w:r w:rsidRPr="00B8222A">
        <w:rPr>
          <w:color w:val="000000" w:themeColor="text1"/>
          <w:sz w:val="28"/>
          <w:szCs w:val="28"/>
        </w:rPr>
        <w:t>В 1991 г. окончил </w:t>
      </w:r>
      <w:hyperlink r:id="rId24" w:tooltip="Ростовский военный институт ракетных войск" w:history="1">
        <w:r w:rsidRPr="00B8222A">
          <w:rPr>
            <w:rStyle w:val="af9"/>
            <w:color w:val="000000" w:themeColor="text1"/>
          </w:rPr>
          <w:t>Ростовское высшее военное командно-инженерное училище ракетных войск</w:t>
        </w:r>
      </w:hyperlink>
      <w:r w:rsidRPr="00B8222A">
        <w:rPr>
          <w:color w:val="000000" w:themeColor="text1"/>
          <w:sz w:val="28"/>
          <w:szCs w:val="28"/>
        </w:rPr>
        <w:t> по специальности «системы управления летательными аппаратами» с присвоением квалификации инженера, в 2002 г. — </w:t>
      </w:r>
      <w:hyperlink r:id="rId25" w:tooltip="Ростовский государственный университет" w:history="1">
        <w:r w:rsidRPr="00B8222A">
          <w:rPr>
            <w:rStyle w:val="af9"/>
            <w:color w:val="000000" w:themeColor="text1"/>
          </w:rPr>
          <w:t>Ростовский государственный университет</w:t>
        </w:r>
      </w:hyperlink>
      <w:r w:rsidRPr="00B8222A">
        <w:rPr>
          <w:color w:val="000000" w:themeColor="text1"/>
          <w:sz w:val="28"/>
          <w:szCs w:val="28"/>
        </w:rPr>
        <w:t> по специальности «юриспруденция».</w:t>
      </w:r>
      <w:r>
        <w:rPr>
          <w:color w:val="000000" w:themeColor="text1"/>
          <w:sz w:val="28"/>
          <w:szCs w:val="28"/>
        </w:rPr>
        <w:t xml:space="preserve"> </w:t>
      </w:r>
      <w:r w:rsidRPr="00B8222A">
        <w:rPr>
          <w:color w:val="000000" w:themeColor="text1"/>
          <w:sz w:val="28"/>
          <w:szCs w:val="28"/>
        </w:rPr>
        <w:t>С 2008 по 2021 г. — депутат Законодательного собрания Р</w:t>
      </w:r>
      <w:r>
        <w:rPr>
          <w:color w:val="000000" w:themeColor="text1"/>
          <w:sz w:val="28"/>
          <w:szCs w:val="28"/>
        </w:rPr>
        <w:t>остовской области IV—VI созывов</w:t>
      </w:r>
      <w:r w:rsidRPr="00B8222A">
        <w:rPr>
          <w:color w:val="000000" w:themeColor="text1"/>
          <w:sz w:val="28"/>
          <w:szCs w:val="28"/>
        </w:rPr>
        <w:t>. С 2013 г. исполнял депутатские полномочия на постоянной основе. Руководитель фракции КПРФ с 2013 г.</w:t>
      </w:r>
      <w:r>
        <w:rPr>
          <w:color w:val="000000" w:themeColor="text1"/>
          <w:sz w:val="28"/>
          <w:szCs w:val="28"/>
        </w:rPr>
        <w:t xml:space="preserve"> </w:t>
      </w:r>
      <w:r w:rsidRPr="00B8222A">
        <w:rPr>
          <w:color w:val="000000" w:themeColor="text1"/>
          <w:sz w:val="28"/>
          <w:szCs w:val="28"/>
        </w:rPr>
        <w:t>14 марта 2010 г. Евгений Бессонов участвовал в выборах мэра Ростова-на-Дону от КПРФ</w:t>
      </w:r>
    </w:p>
    <w:p w14:paraId="593D26C0" w14:textId="77777777" w:rsidR="00542302" w:rsidRDefault="00542302" w:rsidP="00542302">
      <w:pPr>
        <w:spacing w:line="276" w:lineRule="auto"/>
        <w:ind w:firstLine="708"/>
        <w:jc w:val="both"/>
        <w:rPr>
          <w:color w:val="000000" w:themeColor="text1"/>
          <w:sz w:val="28"/>
          <w:szCs w:val="28"/>
          <w:shd w:val="clear" w:color="auto" w:fill="FFFFFF"/>
        </w:rPr>
      </w:pPr>
      <w:r w:rsidRPr="00B8222A">
        <w:rPr>
          <w:color w:val="000000" w:themeColor="text1"/>
          <w:sz w:val="28"/>
          <w:szCs w:val="28"/>
          <w:shd w:val="clear" w:color="auto" w:fill="FFFFFF"/>
        </w:rPr>
        <w:t>С 2021 г. — депутат Государственной думы РФ VIII созыва. На выборы 19 сентября 2021 г. был выдвинут КПРФ по федеральному округу (под первым номером региональной группы № 32, Ростовская обл.) и по Таганрогскому одномандатному избирательному округу № 151. Прошел в Госдуму в составе федерального списка кандидатов.</w:t>
      </w:r>
    </w:p>
    <w:p w14:paraId="1A04820C" w14:textId="77777777" w:rsidR="00542302" w:rsidRDefault="00542302" w:rsidP="00542302">
      <w:pPr>
        <w:spacing w:line="276" w:lineRule="auto"/>
        <w:ind w:firstLine="708"/>
        <w:jc w:val="both"/>
        <w:rPr>
          <w:color w:val="000000" w:themeColor="text1"/>
          <w:sz w:val="28"/>
          <w:szCs w:val="28"/>
          <w:shd w:val="clear" w:color="auto" w:fill="FFFFFF"/>
        </w:rPr>
      </w:pPr>
    </w:p>
    <w:p w14:paraId="39FDC839" w14:textId="77777777" w:rsidR="00542302" w:rsidRPr="007412C6" w:rsidRDefault="00542302" w:rsidP="00542302">
      <w:pPr>
        <w:spacing w:line="276" w:lineRule="auto"/>
        <w:ind w:firstLine="708"/>
        <w:jc w:val="both"/>
        <w:rPr>
          <w:sz w:val="28"/>
          <w:szCs w:val="28"/>
        </w:rPr>
      </w:pPr>
      <w:r w:rsidRPr="007412C6">
        <w:rPr>
          <w:sz w:val="28"/>
          <w:szCs w:val="28"/>
        </w:rPr>
        <w:t>За время существования школы директорами были Лазарев Дмитрий Поликарпович 1938 – 1957 г., Шкабатуро Степан Яковлевич – 1957 – 1960 г., Камардина Дина Михайловна – 1960 – 1982 г., 1982-2002 г. Крылова Лидия Алексеевна,</w:t>
      </w:r>
      <w:r>
        <w:rPr>
          <w:sz w:val="28"/>
          <w:szCs w:val="28"/>
        </w:rPr>
        <w:t xml:space="preserve"> </w:t>
      </w:r>
      <w:r w:rsidRPr="007412C6">
        <w:rPr>
          <w:sz w:val="28"/>
          <w:szCs w:val="28"/>
        </w:rPr>
        <w:t>Недоступов Евгений Геннадьевич</w:t>
      </w:r>
      <w:r>
        <w:rPr>
          <w:sz w:val="28"/>
          <w:szCs w:val="28"/>
        </w:rPr>
        <w:t xml:space="preserve"> - </w:t>
      </w:r>
      <w:r w:rsidRPr="007412C6">
        <w:rPr>
          <w:sz w:val="28"/>
          <w:szCs w:val="28"/>
        </w:rPr>
        <w:t>2002-2011 г., Володина Маргарита Валерьевна</w:t>
      </w:r>
      <w:r>
        <w:rPr>
          <w:sz w:val="28"/>
          <w:szCs w:val="28"/>
        </w:rPr>
        <w:t xml:space="preserve"> – 2012 - 2018</w:t>
      </w:r>
      <w:r w:rsidRPr="007412C6">
        <w:rPr>
          <w:sz w:val="28"/>
          <w:szCs w:val="28"/>
        </w:rPr>
        <w:t>.</w:t>
      </w:r>
      <w:r>
        <w:rPr>
          <w:sz w:val="28"/>
          <w:szCs w:val="28"/>
        </w:rPr>
        <w:t xml:space="preserve"> С 2019 года по настоящее время школой руководит Игнатьев Игорь Анатольевич. </w:t>
      </w:r>
    </w:p>
    <w:p w14:paraId="57F6FF95" w14:textId="77777777" w:rsidR="00542302" w:rsidRPr="007412C6" w:rsidRDefault="00542302" w:rsidP="00542302">
      <w:pPr>
        <w:spacing w:line="276" w:lineRule="auto"/>
        <w:jc w:val="both"/>
        <w:rPr>
          <w:sz w:val="28"/>
          <w:szCs w:val="28"/>
        </w:rPr>
      </w:pPr>
      <w:r w:rsidRPr="007412C6">
        <w:rPr>
          <w:sz w:val="28"/>
          <w:szCs w:val="28"/>
        </w:rPr>
        <w:t>Выпускниками школы были</w:t>
      </w:r>
      <w:r>
        <w:rPr>
          <w:sz w:val="28"/>
          <w:szCs w:val="28"/>
        </w:rPr>
        <w:t xml:space="preserve"> руководители других школ города и района</w:t>
      </w:r>
      <w:r w:rsidRPr="007412C6">
        <w:rPr>
          <w:sz w:val="28"/>
          <w:szCs w:val="28"/>
        </w:rPr>
        <w:t>:</w:t>
      </w:r>
    </w:p>
    <w:p w14:paraId="39B7DEE8" w14:textId="77777777" w:rsidR="00542302" w:rsidRPr="007412C6" w:rsidRDefault="00542302" w:rsidP="00542302">
      <w:pPr>
        <w:spacing w:line="276" w:lineRule="auto"/>
        <w:jc w:val="both"/>
        <w:rPr>
          <w:sz w:val="28"/>
          <w:szCs w:val="28"/>
        </w:rPr>
      </w:pPr>
      <w:r w:rsidRPr="007412C6">
        <w:rPr>
          <w:sz w:val="28"/>
          <w:szCs w:val="28"/>
        </w:rPr>
        <w:t>директор школы № 68 Кечеджиева Людмила Кеворковна.</w:t>
      </w:r>
    </w:p>
    <w:p w14:paraId="5DEF33B6" w14:textId="77777777" w:rsidR="00542302" w:rsidRPr="007412C6" w:rsidRDefault="00542302" w:rsidP="00542302">
      <w:pPr>
        <w:spacing w:line="276" w:lineRule="auto"/>
        <w:jc w:val="both"/>
        <w:rPr>
          <w:sz w:val="28"/>
          <w:szCs w:val="28"/>
        </w:rPr>
      </w:pPr>
      <w:r w:rsidRPr="007412C6">
        <w:rPr>
          <w:sz w:val="28"/>
          <w:szCs w:val="28"/>
        </w:rPr>
        <w:t>директор школы № 110 Герасименко Ирина Витальевна.</w:t>
      </w:r>
    </w:p>
    <w:p w14:paraId="3C9FA742" w14:textId="77777777" w:rsidR="00542302" w:rsidRDefault="00542302" w:rsidP="00542302">
      <w:pPr>
        <w:spacing w:line="276" w:lineRule="auto"/>
        <w:jc w:val="both"/>
        <w:rPr>
          <w:sz w:val="28"/>
          <w:szCs w:val="28"/>
        </w:rPr>
      </w:pPr>
      <w:r w:rsidRPr="007412C6">
        <w:rPr>
          <w:sz w:val="28"/>
          <w:szCs w:val="28"/>
        </w:rPr>
        <w:t xml:space="preserve">директор спортивной школы № </w:t>
      </w:r>
      <w:r>
        <w:rPr>
          <w:sz w:val="28"/>
          <w:szCs w:val="28"/>
        </w:rPr>
        <w:t>8</w:t>
      </w:r>
      <w:r w:rsidRPr="007412C6">
        <w:rPr>
          <w:sz w:val="28"/>
          <w:szCs w:val="28"/>
        </w:rPr>
        <w:t xml:space="preserve"> Замятин Олег Викторович.</w:t>
      </w:r>
    </w:p>
    <w:p w14:paraId="53E05628" w14:textId="77777777" w:rsidR="00542302" w:rsidRDefault="00542302" w:rsidP="00542302">
      <w:pPr>
        <w:spacing w:line="276" w:lineRule="auto"/>
        <w:jc w:val="both"/>
        <w:rPr>
          <w:sz w:val="28"/>
          <w:szCs w:val="28"/>
        </w:rPr>
      </w:pPr>
      <w:r>
        <w:rPr>
          <w:sz w:val="28"/>
          <w:szCs w:val="28"/>
        </w:rPr>
        <w:tab/>
      </w:r>
    </w:p>
    <w:p w14:paraId="60562BCC" w14:textId="77777777" w:rsidR="00542302" w:rsidRDefault="00542302" w:rsidP="00542302">
      <w:pPr>
        <w:spacing w:line="276" w:lineRule="auto"/>
        <w:ind w:firstLine="360"/>
        <w:jc w:val="both"/>
        <w:rPr>
          <w:sz w:val="28"/>
          <w:szCs w:val="28"/>
        </w:rPr>
      </w:pPr>
      <w:r>
        <w:rPr>
          <w:sz w:val="28"/>
          <w:szCs w:val="28"/>
        </w:rPr>
        <w:tab/>
        <w:t>О</w:t>
      </w:r>
      <w:r w:rsidRPr="00E22BB5">
        <w:rPr>
          <w:sz w:val="28"/>
          <w:szCs w:val="28"/>
        </w:rPr>
        <w:t xml:space="preserve">сновными направлениями воспитательной работы является гражданско-правовое, патриотическое воспитание, основанное на изучении истории родного края, своей семьи, сохранении традиций и обычаев Донской земли. </w:t>
      </w:r>
    </w:p>
    <w:p w14:paraId="64DB2732" w14:textId="77777777" w:rsidR="00542302" w:rsidRDefault="00542302" w:rsidP="00542302">
      <w:pPr>
        <w:spacing w:line="276" w:lineRule="auto"/>
        <w:ind w:firstLine="360"/>
        <w:jc w:val="both"/>
        <w:rPr>
          <w:sz w:val="28"/>
          <w:szCs w:val="28"/>
        </w:rPr>
      </w:pPr>
      <w:r>
        <w:rPr>
          <w:sz w:val="28"/>
          <w:szCs w:val="28"/>
        </w:rPr>
        <w:t xml:space="preserve">В качестве </w:t>
      </w:r>
      <w:r w:rsidRPr="0075070C">
        <w:rPr>
          <w:sz w:val="28"/>
          <w:szCs w:val="28"/>
          <w:u w:val="single"/>
        </w:rPr>
        <w:t>символики</w:t>
      </w:r>
      <w:r>
        <w:rPr>
          <w:sz w:val="28"/>
          <w:szCs w:val="28"/>
        </w:rPr>
        <w:t xml:space="preserve"> школы используется ношение галстуков цветов флага Российской Федерации: начальная школа – красные, средняя школа – синие, старшая школа – белые. </w:t>
      </w:r>
    </w:p>
    <w:p w14:paraId="467B8D31" w14:textId="77777777" w:rsidR="00542302" w:rsidRDefault="00542302" w:rsidP="00542302">
      <w:pPr>
        <w:spacing w:line="276" w:lineRule="auto"/>
        <w:ind w:firstLine="360"/>
        <w:jc w:val="both"/>
        <w:rPr>
          <w:sz w:val="28"/>
          <w:szCs w:val="28"/>
        </w:rPr>
      </w:pPr>
      <w:r>
        <w:rPr>
          <w:sz w:val="28"/>
          <w:szCs w:val="28"/>
        </w:rPr>
        <w:t xml:space="preserve">Основными </w:t>
      </w:r>
      <w:r w:rsidRPr="0075070C">
        <w:rPr>
          <w:sz w:val="28"/>
          <w:szCs w:val="28"/>
          <w:u w:val="single"/>
        </w:rPr>
        <w:t>традициями</w:t>
      </w:r>
      <w:r>
        <w:rPr>
          <w:sz w:val="28"/>
          <w:szCs w:val="28"/>
        </w:rPr>
        <w:t xml:space="preserve"> являются</w:t>
      </w:r>
    </w:p>
    <w:p w14:paraId="0CE47D73" w14:textId="77777777" w:rsidR="00542302" w:rsidRDefault="00542302" w:rsidP="00542302">
      <w:pPr>
        <w:spacing w:line="276" w:lineRule="auto"/>
        <w:jc w:val="both"/>
        <w:rPr>
          <w:sz w:val="28"/>
          <w:szCs w:val="28"/>
        </w:rPr>
      </w:pPr>
      <w:r>
        <w:rPr>
          <w:sz w:val="28"/>
          <w:szCs w:val="28"/>
        </w:rPr>
        <w:t>- обновление школьного сада, высаженного в год восстановления школы после Великой Отечественной войны. В дни древонасаждений ежегодно проходят акции: «Растем вместе», «Семейное дерево», «Время героев», объединяющие разные поколения выпускников школы.</w:t>
      </w:r>
    </w:p>
    <w:p w14:paraId="34AD66CA" w14:textId="77777777" w:rsidR="00542302" w:rsidRPr="00FF2596" w:rsidRDefault="00542302" w:rsidP="00542302">
      <w:pPr>
        <w:spacing w:line="276" w:lineRule="auto"/>
        <w:ind w:right="-1"/>
        <w:jc w:val="both"/>
        <w:rPr>
          <w:sz w:val="28"/>
          <w:szCs w:val="28"/>
        </w:rPr>
      </w:pPr>
      <w:r>
        <w:rPr>
          <w:sz w:val="28"/>
          <w:szCs w:val="28"/>
        </w:rPr>
        <w:t xml:space="preserve">- уход за захоронением на ул. Волоколамской.  В течение многих лет учителя и выпускники школы ухаживали за памятником, </w:t>
      </w:r>
      <w:r w:rsidRPr="00FF2596">
        <w:rPr>
          <w:sz w:val="28"/>
          <w:szCs w:val="28"/>
        </w:rPr>
        <w:t>монумент</w:t>
      </w:r>
      <w:r>
        <w:rPr>
          <w:sz w:val="28"/>
          <w:szCs w:val="28"/>
        </w:rPr>
        <w:t>ом</w:t>
      </w:r>
      <w:r w:rsidRPr="00FF2596">
        <w:rPr>
          <w:sz w:val="28"/>
          <w:szCs w:val="28"/>
        </w:rPr>
        <w:t xml:space="preserve"> скорбящей женщины-матери</w:t>
      </w:r>
      <w:r>
        <w:rPr>
          <w:sz w:val="28"/>
          <w:szCs w:val="28"/>
        </w:rPr>
        <w:t xml:space="preserve"> на ул. Волоколамской, где на территории ИК было расстреляно свыше 3 тысяч советских военнопленных. </w:t>
      </w:r>
      <w:r w:rsidRPr="00FF2596">
        <w:rPr>
          <w:sz w:val="28"/>
          <w:szCs w:val="28"/>
        </w:rPr>
        <w:t xml:space="preserve">В июне 2008 г. памятное место было реконструировано, памятник восстановлен силами воинской части МВД, расположенной рядом с захоронением. </w:t>
      </w:r>
      <w:r>
        <w:rPr>
          <w:sz w:val="28"/>
          <w:szCs w:val="28"/>
        </w:rPr>
        <w:t>С этого времени в дни памятных дат школа возлагает цветы к монументу, разработана экскурсия для посетителей. (Доступ к месту захоронения закрыт, у школы имеется возможность продолжать акции на территории).</w:t>
      </w:r>
    </w:p>
    <w:p w14:paraId="7B4D2E31" w14:textId="77777777" w:rsidR="00542302" w:rsidRPr="007412C6" w:rsidRDefault="00542302" w:rsidP="00542302">
      <w:pPr>
        <w:spacing w:line="276" w:lineRule="auto"/>
        <w:jc w:val="both"/>
        <w:rPr>
          <w:sz w:val="28"/>
          <w:szCs w:val="28"/>
        </w:rPr>
      </w:pPr>
      <w:r>
        <w:rPr>
          <w:sz w:val="28"/>
          <w:szCs w:val="28"/>
        </w:rPr>
        <w:t>- 22 июня 2020 года в МБОУ «Школа № 79» торжественно открыта «Книга памяти» о наших земляках, родственниках обучающихся, учителей, совершавших подвиги во имя жизни в годы Великой Отечественной войны, которая пополняется на основе проведенных исследований.</w:t>
      </w:r>
    </w:p>
    <w:p w14:paraId="5AF213B2" w14:textId="77777777" w:rsidR="00542302" w:rsidRDefault="00542302" w:rsidP="00542302">
      <w:pPr>
        <w:spacing w:line="276" w:lineRule="auto"/>
        <w:ind w:firstLine="360"/>
        <w:jc w:val="both"/>
        <w:rPr>
          <w:sz w:val="28"/>
          <w:szCs w:val="28"/>
        </w:rPr>
      </w:pPr>
      <w:r>
        <w:rPr>
          <w:sz w:val="28"/>
          <w:szCs w:val="28"/>
        </w:rPr>
        <w:t xml:space="preserve">Развитие юнармейского движения – одно из приоритетных направлений школы. </w:t>
      </w:r>
      <w:r w:rsidRPr="00E22BB5">
        <w:rPr>
          <w:sz w:val="28"/>
          <w:szCs w:val="28"/>
        </w:rPr>
        <w:t xml:space="preserve">Задачи гражданско-правового и патриотического воспитания помогают решать такие социальные партнеры, как штаб ЮВО, в/ч1205 Регионального метрологического центра МО РФ, </w:t>
      </w:r>
      <w:r>
        <w:rPr>
          <w:sz w:val="28"/>
          <w:szCs w:val="28"/>
        </w:rPr>
        <w:t xml:space="preserve">музей ветеранов боевых действий, ВУЦ РГУПС и ЮФУ, </w:t>
      </w:r>
      <w:r w:rsidRPr="00E22BB5">
        <w:rPr>
          <w:sz w:val="28"/>
          <w:szCs w:val="28"/>
        </w:rPr>
        <w:t>ЦДОД Октябрьского района.</w:t>
      </w:r>
      <w:r>
        <w:rPr>
          <w:sz w:val="28"/>
          <w:szCs w:val="28"/>
        </w:rPr>
        <w:t xml:space="preserve"> Более 20% обучающихся являются участниками школьных юнармейских отрядов, выпускники поступают в военные учебные заведения. Среди них участники СВО, о которых при входе в школьный музей функционирует экспозиция, регулярно пополняющаяся новой информацией. При участии социальных партнеров проводятся уроки мужества, патриотические акции.</w:t>
      </w:r>
    </w:p>
    <w:p w14:paraId="13EA8449" w14:textId="77777777" w:rsidR="00542302" w:rsidRPr="00491E0B" w:rsidRDefault="00542302" w:rsidP="00542302">
      <w:pPr>
        <w:spacing w:line="276" w:lineRule="auto"/>
        <w:ind w:firstLine="360"/>
        <w:jc w:val="both"/>
        <w:rPr>
          <w:sz w:val="28"/>
          <w:szCs w:val="28"/>
        </w:rPr>
      </w:pPr>
      <w:r>
        <w:rPr>
          <w:sz w:val="28"/>
          <w:szCs w:val="28"/>
        </w:rPr>
        <w:t xml:space="preserve">В музее школы «Живая история» собраны экспонаты разных эпох и событий. Поэтому к инновационным воспитательным практикам МБОУ «Школа № 79» по праву следует отнести </w:t>
      </w:r>
      <w:r w:rsidRPr="00491E0B">
        <w:rPr>
          <w:sz w:val="28"/>
          <w:szCs w:val="28"/>
        </w:rPr>
        <w:t>музейн</w:t>
      </w:r>
      <w:r w:rsidRPr="00BB7D0F">
        <w:rPr>
          <w:sz w:val="28"/>
          <w:szCs w:val="28"/>
        </w:rPr>
        <w:t>ую</w:t>
      </w:r>
      <w:r w:rsidRPr="00491E0B">
        <w:rPr>
          <w:sz w:val="28"/>
          <w:szCs w:val="28"/>
        </w:rPr>
        <w:t xml:space="preserve"> педагогик</w:t>
      </w:r>
      <w:r w:rsidRPr="00BB7D0F">
        <w:rPr>
          <w:sz w:val="28"/>
          <w:szCs w:val="28"/>
        </w:rPr>
        <w:t>у.</w:t>
      </w:r>
    </w:p>
    <w:p w14:paraId="26E19839" w14:textId="77777777" w:rsidR="00542302" w:rsidRPr="00491E0B" w:rsidRDefault="00542302" w:rsidP="00542302">
      <w:pPr>
        <w:shd w:val="clear" w:color="auto" w:fill="FFFFFF"/>
        <w:spacing w:line="276" w:lineRule="auto"/>
        <w:ind w:firstLine="360"/>
        <w:jc w:val="both"/>
        <w:rPr>
          <w:sz w:val="28"/>
          <w:szCs w:val="28"/>
        </w:rPr>
      </w:pPr>
      <w:r w:rsidRPr="00491E0B">
        <w:rPr>
          <w:sz w:val="28"/>
          <w:szCs w:val="28"/>
        </w:rPr>
        <w:t xml:space="preserve">Она </w:t>
      </w:r>
      <w:r>
        <w:rPr>
          <w:sz w:val="28"/>
          <w:szCs w:val="28"/>
        </w:rPr>
        <w:t>по</w:t>
      </w:r>
      <w:r w:rsidRPr="00491E0B">
        <w:rPr>
          <w:sz w:val="28"/>
          <w:szCs w:val="28"/>
        </w:rPr>
        <w:t>мо</w:t>
      </w:r>
      <w:r>
        <w:rPr>
          <w:sz w:val="28"/>
          <w:szCs w:val="28"/>
        </w:rPr>
        <w:t>гае</w:t>
      </w:r>
      <w:r w:rsidRPr="00491E0B">
        <w:rPr>
          <w:sz w:val="28"/>
          <w:szCs w:val="28"/>
        </w:rPr>
        <w:t>т ребенку прожить не одну свою жизнь, а сотни других жизней, включает в сферу культуры. Отличительные черты обучения в музейной педагогике - неформальность и добровольность. Особенностью обучения является возможность максимально реализовать свои способности и удовлетворить интересы, оно стимулируется экспрессивностью, разнообразием и подлинностью музейных предметов. Обучение  осуществля</w:t>
      </w:r>
      <w:r>
        <w:rPr>
          <w:sz w:val="28"/>
          <w:szCs w:val="28"/>
        </w:rPr>
        <w:t>е</w:t>
      </w:r>
      <w:r w:rsidRPr="00491E0B">
        <w:rPr>
          <w:sz w:val="28"/>
          <w:szCs w:val="28"/>
        </w:rPr>
        <w:t>тся в форме экскурсий, занятий, музейных уроков.</w:t>
      </w:r>
    </w:p>
    <w:p w14:paraId="379982EC" w14:textId="77777777" w:rsidR="00542302" w:rsidRDefault="00542302" w:rsidP="00542302">
      <w:pPr>
        <w:shd w:val="clear" w:color="auto" w:fill="FFFFFF"/>
        <w:spacing w:line="276" w:lineRule="auto"/>
        <w:ind w:firstLine="568"/>
        <w:jc w:val="both"/>
        <w:rPr>
          <w:sz w:val="28"/>
          <w:szCs w:val="28"/>
        </w:rPr>
      </w:pPr>
      <w:r w:rsidRPr="00491E0B">
        <w:rPr>
          <w:sz w:val="28"/>
          <w:szCs w:val="28"/>
        </w:rPr>
        <w:t>Музейная педагогика дает возможность:</w:t>
      </w:r>
    </w:p>
    <w:p w14:paraId="174064C3" w14:textId="77777777" w:rsidR="00542302" w:rsidRDefault="00542302" w:rsidP="00542302">
      <w:pPr>
        <w:shd w:val="clear" w:color="auto" w:fill="FFFFFF"/>
        <w:spacing w:line="276" w:lineRule="auto"/>
        <w:ind w:firstLine="568"/>
        <w:jc w:val="both"/>
        <w:rPr>
          <w:sz w:val="28"/>
          <w:szCs w:val="28"/>
        </w:rPr>
      </w:pPr>
      <w:r w:rsidRPr="00491E0B">
        <w:rPr>
          <w:sz w:val="28"/>
          <w:szCs w:val="28"/>
        </w:rPr>
        <w:t>осуществлять нетрадиционный подход к образованию, основанный на интересе детей к исследовательской деятельности и компьютерному обучению;</w:t>
      </w:r>
    </w:p>
    <w:p w14:paraId="1C665C31" w14:textId="77777777" w:rsidR="00542302" w:rsidRDefault="00542302" w:rsidP="00542302">
      <w:pPr>
        <w:shd w:val="clear" w:color="auto" w:fill="FFFFFF"/>
        <w:spacing w:line="276" w:lineRule="auto"/>
        <w:ind w:firstLine="568"/>
        <w:jc w:val="both"/>
        <w:rPr>
          <w:sz w:val="28"/>
          <w:szCs w:val="28"/>
        </w:rPr>
      </w:pPr>
      <w:r>
        <w:rPr>
          <w:sz w:val="28"/>
          <w:szCs w:val="28"/>
        </w:rPr>
        <w:t>с</w:t>
      </w:r>
      <w:r w:rsidRPr="00491E0B">
        <w:rPr>
          <w:sz w:val="28"/>
          <w:szCs w:val="28"/>
        </w:rPr>
        <w:t>очетать эмоциональные и интеллектуальные воздействия на учеников;</w:t>
      </w:r>
    </w:p>
    <w:p w14:paraId="1DEB84FE" w14:textId="77777777" w:rsidR="00542302" w:rsidRDefault="00542302" w:rsidP="00542302">
      <w:pPr>
        <w:shd w:val="clear" w:color="auto" w:fill="FFFFFF"/>
        <w:spacing w:line="276" w:lineRule="auto"/>
        <w:ind w:firstLine="568"/>
        <w:jc w:val="both"/>
        <w:rPr>
          <w:sz w:val="28"/>
          <w:szCs w:val="28"/>
        </w:rPr>
      </w:pPr>
      <w:r w:rsidRPr="00491E0B">
        <w:rPr>
          <w:sz w:val="28"/>
          <w:szCs w:val="28"/>
        </w:rPr>
        <w:t>раскрыть значимость и практический смысл изучаемого материала;</w:t>
      </w:r>
    </w:p>
    <w:p w14:paraId="6F59B8CC" w14:textId="77777777" w:rsidR="00542302" w:rsidRDefault="00542302" w:rsidP="00542302">
      <w:pPr>
        <w:shd w:val="clear" w:color="auto" w:fill="FFFFFF"/>
        <w:spacing w:line="276" w:lineRule="auto"/>
        <w:ind w:firstLine="568"/>
        <w:jc w:val="both"/>
        <w:rPr>
          <w:sz w:val="28"/>
          <w:szCs w:val="28"/>
        </w:rPr>
      </w:pPr>
      <w:r w:rsidRPr="00491E0B">
        <w:rPr>
          <w:sz w:val="28"/>
          <w:szCs w:val="28"/>
        </w:rPr>
        <w:t>попробовать собственные силы и самореализоваться каждому ребенку;</w:t>
      </w:r>
    </w:p>
    <w:p w14:paraId="6013509C" w14:textId="77777777" w:rsidR="00542302" w:rsidRDefault="00542302" w:rsidP="00542302">
      <w:pPr>
        <w:shd w:val="clear" w:color="auto" w:fill="FFFFFF"/>
        <w:spacing w:line="276" w:lineRule="auto"/>
        <w:ind w:firstLine="568"/>
        <w:jc w:val="both"/>
        <w:rPr>
          <w:sz w:val="28"/>
          <w:szCs w:val="28"/>
        </w:rPr>
      </w:pPr>
      <w:r w:rsidRPr="00491E0B">
        <w:rPr>
          <w:sz w:val="28"/>
          <w:szCs w:val="28"/>
        </w:rPr>
        <w:t>объяснить сложный материал на простых и наглядных примерах;</w:t>
      </w:r>
    </w:p>
    <w:p w14:paraId="60085D17" w14:textId="77777777" w:rsidR="00542302" w:rsidRDefault="00542302" w:rsidP="00542302">
      <w:pPr>
        <w:shd w:val="clear" w:color="auto" w:fill="FFFFFF"/>
        <w:spacing w:line="276" w:lineRule="auto"/>
        <w:ind w:firstLine="568"/>
        <w:jc w:val="both"/>
        <w:rPr>
          <w:sz w:val="28"/>
          <w:szCs w:val="28"/>
        </w:rPr>
      </w:pPr>
      <w:r w:rsidRPr="00491E0B">
        <w:rPr>
          <w:sz w:val="28"/>
          <w:szCs w:val="28"/>
        </w:rPr>
        <w:t>организовать интересные уроки и дополнительные, факультативные и внеклассные занятия, исследовательскую работу</w:t>
      </w:r>
      <w:r>
        <w:rPr>
          <w:sz w:val="28"/>
          <w:szCs w:val="28"/>
        </w:rPr>
        <w:t>.</w:t>
      </w:r>
    </w:p>
    <w:p w14:paraId="3BE83530" w14:textId="77777777" w:rsidR="00542302" w:rsidRDefault="00542302" w:rsidP="00542302">
      <w:pPr>
        <w:shd w:val="clear" w:color="auto" w:fill="FFFFFF"/>
        <w:spacing w:line="276" w:lineRule="auto"/>
        <w:ind w:firstLine="568"/>
        <w:jc w:val="both"/>
        <w:rPr>
          <w:sz w:val="28"/>
          <w:szCs w:val="28"/>
        </w:rPr>
      </w:pPr>
      <w:r>
        <w:rPr>
          <w:sz w:val="28"/>
          <w:szCs w:val="28"/>
        </w:rPr>
        <w:t>В достижении эффективных результатов воспитательной деятельности современной школы есть множество препятствий: низкая педагогическая грамотность родителей, стремление детей к развлекательным, а не познавательным мероприятиям, влияние социальных сетей, интернет-сообществ. Если в начальной школе заинтересованность родителей в проведении воспитательных мероприятий достаточно высокая, то к 5-7 классам она резко снижается. Одним из решений подобных проблем является создание и работа Совета отцов, родительских комитетов, проведение совместных мероприятий. Однако в этой работе задействованы только мотивированные родители, которые не могу охватить всех детей.</w:t>
      </w:r>
    </w:p>
    <w:p w14:paraId="564D599D" w14:textId="77777777" w:rsidR="00542302" w:rsidRDefault="00542302" w:rsidP="00542302">
      <w:pPr>
        <w:shd w:val="clear" w:color="auto" w:fill="FFFFFF"/>
        <w:spacing w:line="276" w:lineRule="auto"/>
        <w:ind w:firstLine="568"/>
        <w:jc w:val="both"/>
        <w:rPr>
          <w:sz w:val="28"/>
          <w:szCs w:val="28"/>
        </w:rPr>
      </w:pPr>
      <w:r>
        <w:rPr>
          <w:sz w:val="28"/>
          <w:szCs w:val="28"/>
        </w:rPr>
        <w:t>Школа расположена в частном секторе, где недостаточно развита инфраструктура, спортивные и культурные объекты достаточно удалены. На базе школы работают кружки и секции ЦДОД, ДЮСШОР, но они не охватывают потребности всех детей. Поэтому основные воспитательные мероприятия – это участие детей в работе школьных детских объединений.</w:t>
      </w:r>
    </w:p>
    <w:p w14:paraId="7073BA71" w14:textId="77777777" w:rsidR="00542302" w:rsidRPr="00E22BB5" w:rsidRDefault="00542302" w:rsidP="00542302">
      <w:pPr>
        <w:shd w:val="clear" w:color="auto" w:fill="FFFFFF"/>
        <w:spacing w:line="276" w:lineRule="auto"/>
        <w:ind w:firstLine="568"/>
        <w:jc w:val="both"/>
        <w:rPr>
          <w:sz w:val="28"/>
          <w:szCs w:val="28"/>
        </w:rPr>
      </w:pPr>
      <w:r w:rsidRPr="00491E0B">
        <w:rPr>
          <w:sz w:val="28"/>
          <w:szCs w:val="28"/>
        </w:rPr>
        <w:t xml:space="preserve"> </w:t>
      </w:r>
      <w:r w:rsidRPr="00E22BB5">
        <w:rPr>
          <w:sz w:val="28"/>
          <w:szCs w:val="28"/>
        </w:rPr>
        <w:t>Большой процент обучающихся школы воспитывается в неполных, многодетных, малообеспеченных семьях, а также в приемных и опекунских, поэтому развитие добровольческих инициатив, социальной активности  находит поддержку не только у обучающихся, но и родителей, опекунов. Волонтерское объединение школьников «Рука в руке» участвует в городских, создает и реализует свои  проекты, направленные на поддержку детей с ОВЗ,</w:t>
      </w:r>
      <w:r>
        <w:rPr>
          <w:sz w:val="28"/>
          <w:szCs w:val="28"/>
        </w:rPr>
        <w:t xml:space="preserve"> семей, прибывших из других территорий, где сложились чрезвычайные ситуации, участников СВО, </w:t>
      </w:r>
      <w:r w:rsidRPr="00E22BB5">
        <w:rPr>
          <w:sz w:val="28"/>
          <w:szCs w:val="28"/>
        </w:rPr>
        <w:t>помощь ветеранам</w:t>
      </w:r>
      <w:r>
        <w:rPr>
          <w:sz w:val="28"/>
          <w:szCs w:val="28"/>
        </w:rPr>
        <w:t xml:space="preserve"> труда</w:t>
      </w:r>
      <w:r w:rsidRPr="00E22BB5">
        <w:rPr>
          <w:sz w:val="28"/>
          <w:szCs w:val="28"/>
        </w:rPr>
        <w:t>, одиноким и престарелым людям, решение экологических проблем. Социальным партнером в этом направлении является Благотворительный фонд «Доброе дело», ЦСЗН Октябрьского района города Ростова-на-Дону.</w:t>
      </w:r>
    </w:p>
    <w:p w14:paraId="22C47C29" w14:textId="77777777" w:rsidR="00542302" w:rsidRDefault="00542302" w:rsidP="00542302">
      <w:pPr>
        <w:spacing w:line="276" w:lineRule="auto"/>
        <w:ind w:firstLine="360"/>
        <w:jc w:val="both"/>
        <w:rPr>
          <w:sz w:val="28"/>
          <w:szCs w:val="28"/>
        </w:rPr>
      </w:pPr>
      <w:r w:rsidRPr="00E22BB5">
        <w:rPr>
          <w:sz w:val="28"/>
          <w:szCs w:val="28"/>
        </w:rPr>
        <w:t>Коллектив школы участвует в реализации проект</w:t>
      </w:r>
      <w:r>
        <w:rPr>
          <w:sz w:val="28"/>
          <w:szCs w:val="28"/>
        </w:rPr>
        <w:t>ов</w:t>
      </w:r>
    </w:p>
    <w:p w14:paraId="66DBF527" w14:textId="77777777" w:rsidR="00542302" w:rsidRDefault="00542302" w:rsidP="00542302">
      <w:pPr>
        <w:spacing w:line="276" w:lineRule="auto"/>
        <w:jc w:val="both"/>
        <w:rPr>
          <w:sz w:val="28"/>
          <w:szCs w:val="28"/>
        </w:rPr>
      </w:pPr>
      <w:r>
        <w:rPr>
          <w:sz w:val="28"/>
          <w:szCs w:val="28"/>
        </w:rPr>
        <w:t>-</w:t>
      </w:r>
      <w:r w:rsidRPr="00E22BB5">
        <w:rPr>
          <w:sz w:val="28"/>
          <w:szCs w:val="28"/>
        </w:rPr>
        <w:t xml:space="preserve"> «Ростов-</w:t>
      </w:r>
      <w:r>
        <w:rPr>
          <w:sz w:val="28"/>
          <w:szCs w:val="28"/>
        </w:rPr>
        <w:t>Экогород</w:t>
      </w:r>
      <w:r w:rsidRPr="00E22BB5">
        <w:rPr>
          <w:sz w:val="28"/>
          <w:szCs w:val="28"/>
        </w:rPr>
        <w:t>», который привлекает внимание школьников к решению экологических проблем, восп</w:t>
      </w:r>
      <w:r>
        <w:rPr>
          <w:sz w:val="28"/>
          <w:szCs w:val="28"/>
        </w:rPr>
        <w:t>итывает будущих граждан страны;</w:t>
      </w:r>
    </w:p>
    <w:p w14:paraId="1F58C538" w14:textId="77777777" w:rsidR="00542302" w:rsidRPr="00E22BB5" w:rsidRDefault="00542302" w:rsidP="00542302">
      <w:pPr>
        <w:spacing w:line="276" w:lineRule="auto"/>
        <w:jc w:val="both"/>
        <w:rPr>
          <w:sz w:val="28"/>
          <w:szCs w:val="28"/>
        </w:rPr>
      </w:pPr>
      <w:r>
        <w:rPr>
          <w:sz w:val="28"/>
          <w:szCs w:val="28"/>
        </w:rPr>
        <w:t>- «Историческая параллель», «Математическая вертикаль», «Инженерные классы», «Ростовский школьный медиасоюз», «Ростов-территория безопасности», «Юнармейский марш», «Без срока давности»  и др.</w:t>
      </w:r>
    </w:p>
    <w:p w14:paraId="2B92A5F9" w14:textId="77777777" w:rsidR="00542302" w:rsidRPr="00E22BB5" w:rsidRDefault="00542302" w:rsidP="00542302">
      <w:pPr>
        <w:spacing w:line="276" w:lineRule="auto"/>
        <w:ind w:firstLine="360"/>
        <w:jc w:val="both"/>
        <w:rPr>
          <w:sz w:val="28"/>
          <w:szCs w:val="28"/>
        </w:rPr>
      </w:pPr>
      <w:r w:rsidRPr="00E22BB5">
        <w:rPr>
          <w:sz w:val="28"/>
          <w:szCs w:val="28"/>
        </w:rPr>
        <w:t>Педагогический коллектив школы стремится создать для каждого ребенка психологически комфортную среду, способствующую реализации творческого потенциала, конструктивному взаимодействию детей и взрослых для решения поставленных воспитательных задач.</w:t>
      </w:r>
    </w:p>
    <w:p w14:paraId="33F616E0" w14:textId="77777777" w:rsidR="00542302" w:rsidRPr="00E22BB5" w:rsidRDefault="00542302" w:rsidP="00542302">
      <w:pPr>
        <w:spacing w:line="276" w:lineRule="auto"/>
        <w:ind w:firstLine="360"/>
        <w:jc w:val="both"/>
        <w:rPr>
          <w:iCs/>
          <w:sz w:val="28"/>
          <w:szCs w:val="28"/>
        </w:rPr>
      </w:pPr>
      <w:r w:rsidRPr="00E22BB5">
        <w:rPr>
          <w:iCs/>
          <w:sz w:val="28"/>
          <w:szCs w:val="28"/>
        </w:rPr>
        <w:t>Процесс воспитания основывается на следующих принципах взаимодействия педагогов и школьников:</w:t>
      </w:r>
    </w:p>
    <w:p w14:paraId="02D86BEA" w14:textId="77777777" w:rsidR="00542302" w:rsidRPr="00E22BB5" w:rsidRDefault="00542302" w:rsidP="00542302">
      <w:pPr>
        <w:spacing w:line="276" w:lineRule="auto"/>
        <w:ind w:firstLine="360"/>
        <w:jc w:val="both"/>
        <w:rPr>
          <w:iCs/>
          <w:sz w:val="28"/>
          <w:szCs w:val="28"/>
        </w:rPr>
      </w:pPr>
      <w:r w:rsidRPr="00E22BB5">
        <w:rPr>
          <w:iCs/>
          <w:sz w:val="28"/>
          <w:szCs w:val="28"/>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43B0AFFF" w14:textId="77777777" w:rsidR="00542302" w:rsidRPr="00E22BB5" w:rsidRDefault="00542302" w:rsidP="00542302">
      <w:pPr>
        <w:spacing w:line="276" w:lineRule="auto"/>
        <w:ind w:firstLine="360"/>
        <w:jc w:val="both"/>
        <w:rPr>
          <w:iCs/>
          <w:sz w:val="28"/>
          <w:szCs w:val="28"/>
        </w:rPr>
      </w:pPr>
      <w:r w:rsidRPr="00E22BB5">
        <w:rPr>
          <w:iCs/>
          <w:sz w:val="28"/>
          <w:szCs w:val="28"/>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6C5CA81F" w14:textId="77777777" w:rsidR="00542302" w:rsidRPr="00E22BB5" w:rsidRDefault="00542302" w:rsidP="00542302">
      <w:pPr>
        <w:spacing w:line="276" w:lineRule="auto"/>
        <w:ind w:firstLine="360"/>
        <w:jc w:val="both"/>
        <w:rPr>
          <w:iCs/>
          <w:sz w:val="28"/>
          <w:szCs w:val="28"/>
        </w:rPr>
      </w:pPr>
      <w:r w:rsidRPr="00E22BB5">
        <w:rPr>
          <w:iCs/>
          <w:sz w:val="28"/>
          <w:szCs w:val="28"/>
        </w:rPr>
        <w:t>- организация основных совместных дел школьников и педагогов как предмета совместной заботы и взрослых, и детей;</w:t>
      </w:r>
    </w:p>
    <w:p w14:paraId="39AA9FFA" w14:textId="77777777" w:rsidR="00542302" w:rsidRPr="00E22BB5" w:rsidRDefault="00542302" w:rsidP="00542302">
      <w:pPr>
        <w:spacing w:line="276" w:lineRule="auto"/>
        <w:ind w:firstLine="360"/>
        <w:jc w:val="both"/>
        <w:rPr>
          <w:iCs/>
          <w:sz w:val="28"/>
          <w:szCs w:val="28"/>
        </w:rPr>
      </w:pPr>
      <w:r w:rsidRPr="00E22BB5">
        <w:rPr>
          <w:iCs/>
          <w:sz w:val="28"/>
          <w:szCs w:val="28"/>
        </w:rPr>
        <w:t>- системность, целесообразность и нешаблонность воспитания как условия его эффективности.</w:t>
      </w:r>
    </w:p>
    <w:p w14:paraId="61C81741" w14:textId="77777777" w:rsidR="00542302" w:rsidRPr="00E22BB5" w:rsidRDefault="00542302" w:rsidP="00542302">
      <w:pPr>
        <w:spacing w:line="276" w:lineRule="auto"/>
        <w:ind w:firstLine="360"/>
        <w:jc w:val="both"/>
        <w:rPr>
          <w:iCs/>
          <w:sz w:val="28"/>
          <w:szCs w:val="28"/>
        </w:rPr>
      </w:pPr>
      <w:r w:rsidRPr="00E22BB5">
        <w:rPr>
          <w:sz w:val="28"/>
          <w:szCs w:val="28"/>
        </w:rPr>
        <w:t>Основные традиции воспитания в МБОУ «Школа № 79»</w:t>
      </w:r>
      <w:r w:rsidRPr="00E22BB5">
        <w:rPr>
          <w:iCs/>
          <w:sz w:val="28"/>
          <w:szCs w:val="28"/>
        </w:rPr>
        <w:t xml:space="preserve">: </w:t>
      </w:r>
    </w:p>
    <w:p w14:paraId="543105DC" w14:textId="77777777" w:rsidR="00542302" w:rsidRPr="00E22BB5" w:rsidRDefault="00542302" w:rsidP="00542302">
      <w:pPr>
        <w:spacing w:line="276" w:lineRule="auto"/>
        <w:ind w:firstLine="360"/>
        <w:jc w:val="both"/>
        <w:rPr>
          <w:sz w:val="28"/>
          <w:szCs w:val="28"/>
        </w:rPr>
      </w:pPr>
      <w:r w:rsidRPr="00E22BB5">
        <w:rPr>
          <w:sz w:val="28"/>
          <w:szCs w:val="28"/>
        </w:rPr>
        <w:t>- основные школьные дела, через которые осуществляется интеграция воспитательных усилий педагогов;</w:t>
      </w:r>
    </w:p>
    <w:p w14:paraId="77BA9C50" w14:textId="77777777" w:rsidR="00542302" w:rsidRPr="00E22BB5" w:rsidRDefault="00542302" w:rsidP="00542302">
      <w:pPr>
        <w:spacing w:line="276" w:lineRule="auto"/>
        <w:ind w:firstLine="360"/>
        <w:jc w:val="both"/>
        <w:rPr>
          <w:sz w:val="28"/>
          <w:szCs w:val="28"/>
        </w:rPr>
      </w:pPr>
      <w:r w:rsidRPr="00E22BB5">
        <w:rPr>
          <w:sz w:val="28"/>
          <w:szCs w:val="28"/>
        </w:rPr>
        <w:t>- создание условий, при которых по мере взросления ребенка увеличивается и его роль в совместных делах (от пассивного наблюдателя до организатора);</w:t>
      </w:r>
    </w:p>
    <w:p w14:paraId="4D0BAFA2" w14:textId="77777777" w:rsidR="00542302" w:rsidRPr="00E22BB5" w:rsidRDefault="00542302" w:rsidP="00542302">
      <w:pPr>
        <w:spacing w:line="276" w:lineRule="auto"/>
        <w:ind w:firstLine="360"/>
        <w:jc w:val="both"/>
        <w:rPr>
          <w:sz w:val="28"/>
          <w:szCs w:val="28"/>
        </w:rPr>
      </w:pPr>
      <w:r w:rsidRPr="00E22BB5">
        <w:rPr>
          <w:sz w:val="28"/>
          <w:szCs w:val="28"/>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14:paraId="545DBC62" w14:textId="77777777" w:rsidR="00542302" w:rsidRPr="00E22BB5" w:rsidRDefault="00542302" w:rsidP="00542302">
      <w:pPr>
        <w:spacing w:line="276" w:lineRule="auto"/>
        <w:ind w:firstLine="360"/>
        <w:jc w:val="both"/>
        <w:rPr>
          <w:sz w:val="28"/>
          <w:szCs w:val="28"/>
        </w:rPr>
      </w:pPr>
      <w:r w:rsidRPr="00E22BB5">
        <w:rPr>
          <w:sz w:val="28"/>
          <w:szCs w:val="28"/>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2B10CFF9" w14:textId="77777777" w:rsidR="00542302" w:rsidRPr="00E22BB5" w:rsidRDefault="00542302" w:rsidP="00542302">
      <w:pPr>
        <w:spacing w:line="276" w:lineRule="auto"/>
        <w:rPr>
          <w:color w:val="FF0000"/>
          <w:sz w:val="28"/>
          <w:szCs w:val="28"/>
        </w:rPr>
      </w:pPr>
      <w:r w:rsidRPr="00E22BB5">
        <w:rPr>
          <w:sz w:val="28"/>
          <w:szCs w:val="28"/>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3F074B2A" w14:textId="77777777" w:rsidR="00542302" w:rsidRPr="00CA5618" w:rsidRDefault="00542302" w:rsidP="00542302">
      <w:pPr>
        <w:spacing w:line="276" w:lineRule="auto"/>
        <w:rPr>
          <w:szCs w:val="28"/>
        </w:rPr>
      </w:pPr>
    </w:p>
    <w:p w14:paraId="15DB5D95" w14:textId="77777777" w:rsidR="00542302" w:rsidRDefault="00542302" w:rsidP="00542302">
      <w:pPr>
        <w:jc w:val="both"/>
        <w:rPr>
          <w:spacing w:val="1"/>
          <w:sz w:val="28"/>
          <w:szCs w:val="28"/>
          <w:lang w:bidi="ar-SA"/>
        </w:rPr>
      </w:pPr>
    </w:p>
    <w:p w14:paraId="1BA1D002" w14:textId="77777777" w:rsidR="00542302" w:rsidRPr="005C4727" w:rsidRDefault="00542302" w:rsidP="00542302">
      <w:pPr>
        <w:pStyle w:val="712"/>
        <w:shd w:val="clear" w:color="auto" w:fill="auto"/>
        <w:spacing w:line="240" w:lineRule="auto"/>
        <w:rPr>
          <w:b/>
          <w:bCs/>
          <w:lang w:val="ru-RU"/>
        </w:rPr>
      </w:pPr>
      <w:r w:rsidRPr="005C4727">
        <w:rPr>
          <w:b/>
          <w:bCs/>
          <w:lang w:val="ru-RU"/>
        </w:rPr>
        <w:t>2.5.3.2. Виды, формы и содержание воспитательной деятельности</w:t>
      </w:r>
    </w:p>
    <w:p w14:paraId="29B59D04" w14:textId="77777777" w:rsidR="00542302" w:rsidRPr="00E22BB5" w:rsidRDefault="00542302" w:rsidP="00542302">
      <w:pPr>
        <w:spacing w:line="276" w:lineRule="auto"/>
        <w:ind w:left="708" w:right="-20"/>
        <w:rPr>
          <w:b/>
          <w:bCs/>
          <w:sz w:val="28"/>
          <w:szCs w:val="28"/>
        </w:rPr>
      </w:pPr>
      <w:bookmarkStart w:id="14" w:name="_page_48_0"/>
      <w:r w:rsidRPr="00E22BB5">
        <w:rPr>
          <w:b/>
          <w:bCs/>
          <w:sz w:val="28"/>
          <w:szCs w:val="28"/>
        </w:rPr>
        <w:t>Ур</w:t>
      </w:r>
      <w:r w:rsidRPr="00E22BB5">
        <w:rPr>
          <w:b/>
          <w:bCs/>
          <w:spacing w:val="1"/>
          <w:sz w:val="28"/>
          <w:szCs w:val="28"/>
        </w:rPr>
        <w:t>оч</w:t>
      </w:r>
      <w:r w:rsidRPr="00E22BB5">
        <w:rPr>
          <w:b/>
          <w:bCs/>
          <w:spacing w:val="-1"/>
          <w:sz w:val="28"/>
          <w:szCs w:val="28"/>
        </w:rPr>
        <w:t>н</w:t>
      </w:r>
      <w:r w:rsidRPr="00E22BB5">
        <w:rPr>
          <w:b/>
          <w:bCs/>
          <w:sz w:val="28"/>
          <w:szCs w:val="28"/>
        </w:rPr>
        <w:t>ая деят</w:t>
      </w:r>
      <w:r w:rsidRPr="00E22BB5">
        <w:rPr>
          <w:b/>
          <w:bCs/>
          <w:spacing w:val="-2"/>
          <w:sz w:val="28"/>
          <w:szCs w:val="28"/>
        </w:rPr>
        <w:t>е</w:t>
      </w:r>
      <w:r w:rsidRPr="00E22BB5">
        <w:rPr>
          <w:b/>
          <w:bCs/>
          <w:sz w:val="28"/>
          <w:szCs w:val="28"/>
        </w:rPr>
        <w:t>ль</w:t>
      </w:r>
      <w:r w:rsidRPr="00E22BB5">
        <w:rPr>
          <w:b/>
          <w:bCs/>
          <w:spacing w:val="-2"/>
          <w:sz w:val="28"/>
          <w:szCs w:val="28"/>
        </w:rPr>
        <w:t>н</w:t>
      </w:r>
      <w:r w:rsidRPr="00E22BB5">
        <w:rPr>
          <w:b/>
          <w:bCs/>
          <w:sz w:val="28"/>
          <w:szCs w:val="28"/>
        </w:rPr>
        <w:t>ость</w:t>
      </w:r>
      <w:r>
        <w:rPr>
          <w:b/>
          <w:bCs/>
          <w:sz w:val="28"/>
          <w:szCs w:val="28"/>
        </w:rPr>
        <w:t xml:space="preserve">. </w:t>
      </w:r>
    </w:p>
    <w:p w14:paraId="37557673" w14:textId="77777777" w:rsidR="00542302" w:rsidRPr="00A14E42" w:rsidRDefault="00542302" w:rsidP="00542302">
      <w:pPr>
        <w:tabs>
          <w:tab w:val="left" w:pos="1475"/>
          <w:tab w:val="left" w:pos="2539"/>
          <w:tab w:val="left" w:pos="3298"/>
          <w:tab w:val="left" w:pos="3874"/>
          <w:tab w:val="left" w:pos="5125"/>
          <w:tab w:val="left" w:pos="7024"/>
          <w:tab w:val="left" w:pos="8293"/>
          <w:tab w:val="left" w:pos="8941"/>
        </w:tabs>
        <w:spacing w:line="276" w:lineRule="auto"/>
        <w:ind w:left="1" w:right="-13" w:firstLine="707"/>
        <w:jc w:val="both"/>
        <w:rPr>
          <w:iCs/>
          <w:sz w:val="28"/>
          <w:szCs w:val="28"/>
        </w:rPr>
      </w:pPr>
      <w:r w:rsidRPr="00A14E42">
        <w:rPr>
          <w:iCs/>
          <w:sz w:val="28"/>
          <w:szCs w:val="28"/>
        </w:rPr>
        <w:t>Реализация</w:t>
      </w:r>
      <w:r w:rsidRPr="00A14E42">
        <w:rPr>
          <w:sz w:val="28"/>
          <w:szCs w:val="28"/>
        </w:rPr>
        <w:tab/>
      </w:r>
      <w:r w:rsidRPr="00A14E42">
        <w:rPr>
          <w:iCs/>
          <w:sz w:val="28"/>
          <w:szCs w:val="28"/>
        </w:rPr>
        <w:t>в</w:t>
      </w:r>
      <w:r w:rsidRPr="00A14E42">
        <w:rPr>
          <w:iCs/>
          <w:spacing w:val="1"/>
          <w:sz w:val="28"/>
          <w:szCs w:val="28"/>
        </w:rPr>
        <w:t>о</w:t>
      </w:r>
      <w:r w:rsidRPr="00A14E42">
        <w:rPr>
          <w:iCs/>
          <w:spacing w:val="-1"/>
          <w:sz w:val="28"/>
          <w:szCs w:val="28"/>
        </w:rPr>
        <w:t>сп</w:t>
      </w:r>
      <w:r w:rsidRPr="00A14E42">
        <w:rPr>
          <w:iCs/>
          <w:sz w:val="28"/>
          <w:szCs w:val="28"/>
        </w:rPr>
        <w:t>итатель</w:t>
      </w:r>
      <w:r w:rsidRPr="00A14E42">
        <w:rPr>
          <w:iCs/>
          <w:spacing w:val="-1"/>
          <w:sz w:val="28"/>
          <w:szCs w:val="28"/>
        </w:rPr>
        <w:t>н</w:t>
      </w:r>
      <w:r w:rsidRPr="00A14E42">
        <w:rPr>
          <w:iCs/>
          <w:sz w:val="28"/>
          <w:szCs w:val="28"/>
        </w:rPr>
        <w:t>ого</w:t>
      </w:r>
      <w:r w:rsidRPr="00A14E42">
        <w:rPr>
          <w:sz w:val="28"/>
          <w:szCs w:val="28"/>
        </w:rPr>
        <w:tab/>
      </w:r>
      <w:r w:rsidRPr="00A14E42">
        <w:rPr>
          <w:iCs/>
          <w:sz w:val="28"/>
          <w:szCs w:val="28"/>
        </w:rPr>
        <w:t>по</w:t>
      </w:r>
      <w:r w:rsidRPr="00A14E42">
        <w:rPr>
          <w:iCs/>
          <w:spacing w:val="-1"/>
          <w:sz w:val="28"/>
          <w:szCs w:val="28"/>
        </w:rPr>
        <w:t>т</w:t>
      </w:r>
      <w:r w:rsidRPr="00A14E42">
        <w:rPr>
          <w:iCs/>
          <w:sz w:val="28"/>
          <w:szCs w:val="28"/>
        </w:rPr>
        <w:t>енц</w:t>
      </w:r>
      <w:r w:rsidRPr="00A14E42">
        <w:rPr>
          <w:iCs/>
          <w:spacing w:val="-1"/>
          <w:sz w:val="28"/>
          <w:szCs w:val="28"/>
        </w:rPr>
        <w:t>и</w:t>
      </w:r>
      <w:r w:rsidRPr="00A14E42">
        <w:rPr>
          <w:iCs/>
          <w:sz w:val="28"/>
          <w:szCs w:val="28"/>
        </w:rPr>
        <w:t>ала</w:t>
      </w:r>
      <w:r w:rsidRPr="00A14E42">
        <w:rPr>
          <w:sz w:val="28"/>
          <w:szCs w:val="28"/>
        </w:rPr>
        <w:tab/>
      </w:r>
      <w:r w:rsidRPr="00A14E42">
        <w:rPr>
          <w:iCs/>
          <w:sz w:val="28"/>
          <w:szCs w:val="28"/>
        </w:rPr>
        <w:t>у</w:t>
      </w:r>
      <w:r w:rsidRPr="00A14E42">
        <w:rPr>
          <w:iCs/>
          <w:spacing w:val="-1"/>
          <w:sz w:val="28"/>
          <w:szCs w:val="28"/>
        </w:rPr>
        <w:t>р</w:t>
      </w:r>
      <w:r w:rsidRPr="00A14E42">
        <w:rPr>
          <w:iCs/>
          <w:sz w:val="28"/>
          <w:szCs w:val="28"/>
        </w:rPr>
        <w:t>оков:</w:t>
      </w:r>
    </w:p>
    <w:p w14:paraId="64ADE501" w14:textId="77777777" w:rsidR="00542302" w:rsidRPr="00E22BB5" w:rsidRDefault="00542302" w:rsidP="00542302">
      <w:pPr>
        <w:tabs>
          <w:tab w:val="left" w:pos="1701"/>
          <w:tab w:val="left" w:pos="3108"/>
          <w:tab w:val="left" w:pos="3717"/>
          <w:tab w:val="left" w:pos="5290"/>
          <w:tab w:val="left" w:pos="6773"/>
          <w:tab w:val="left" w:pos="7218"/>
          <w:tab w:val="left" w:pos="7643"/>
        </w:tabs>
        <w:spacing w:line="276" w:lineRule="auto"/>
        <w:ind w:left="1" w:right="-13" w:firstLine="707"/>
        <w:jc w:val="both"/>
        <w:rPr>
          <w:sz w:val="28"/>
          <w:szCs w:val="28"/>
        </w:rPr>
      </w:pPr>
      <w:r w:rsidRPr="00E22BB5">
        <w:rPr>
          <w:rFonts w:ascii="Symbol" w:eastAsia="Symbol" w:hAnsi="Symbol" w:cs="Symbol"/>
          <w:sz w:val="28"/>
          <w:szCs w:val="28"/>
        </w:rPr>
        <w:t></w:t>
      </w:r>
      <w:r w:rsidRPr="00E22BB5">
        <w:rPr>
          <w:rFonts w:ascii="Symbol" w:eastAsia="Symbol" w:hAnsi="Symbol" w:cs="Symbol"/>
          <w:spacing w:val="62"/>
          <w:sz w:val="28"/>
          <w:szCs w:val="28"/>
        </w:rPr>
        <w:t></w:t>
      </w:r>
      <w:r w:rsidRPr="00E22BB5">
        <w:rPr>
          <w:sz w:val="28"/>
          <w:szCs w:val="28"/>
        </w:rPr>
        <w:t>максимал</w:t>
      </w:r>
      <w:r w:rsidRPr="00E22BB5">
        <w:rPr>
          <w:spacing w:val="-1"/>
          <w:sz w:val="28"/>
          <w:szCs w:val="28"/>
        </w:rPr>
        <w:t>ьн</w:t>
      </w:r>
      <w:r w:rsidRPr="00E22BB5">
        <w:rPr>
          <w:sz w:val="28"/>
          <w:szCs w:val="28"/>
        </w:rPr>
        <w:t>ое</w:t>
      </w:r>
      <w:r w:rsidRPr="00E22BB5">
        <w:rPr>
          <w:sz w:val="28"/>
          <w:szCs w:val="28"/>
        </w:rPr>
        <w:tab/>
        <w:t>и</w:t>
      </w:r>
      <w:r w:rsidRPr="00E22BB5">
        <w:rPr>
          <w:spacing w:val="-1"/>
          <w:sz w:val="28"/>
          <w:szCs w:val="28"/>
        </w:rPr>
        <w:t>с</w:t>
      </w:r>
      <w:r w:rsidRPr="00E22BB5">
        <w:rPr>
          <w:sz w:val="28"/>
          <w:szCs w:val="28"/>
        </w:rPr>
        <w:t>пользов</w:t>
      </w:r>
      <w:r w:rsidRPr="00E22BB5">
        <w:rPr>
          <w:spacing w:val="-1"/>
          <w:sz w:val="28"/>
          <w:szCs w:val="28"/>
        </w:rPr>
        <w:t>ан</w:t>
      </w:r>
      <w:r w:rsidRPr="00E22BB5">
        <w:rPr>
          <w:sz w:val="28"/>
          <w:szCs w:val="28"/>
        </w:rPr>
        <w:t>ие</w:t>
      </w:r>
      <w:r w:rsidRPr="00E22BB5">
        <w:rPr>
          <w:sz w:val="28"/>
          <w:szCs w:val="28"/>
        </w:rPr>
        <w:tab/>
      </w:r>
      <w:r w:rsidRPr="00E22BB5">
        <w:rPr>
          <w:spacing w:val="-1"/>
          <w:sz w:val="28"/>
          <w:szCs w:val="28"/>
        </w:rPr>
        <w:t>в</w:t>
      </w:r>
      <w:r w:rsidRPr="00E22BB5">
        <w:rPr>
          <w:sz w:val="28"/>
          <w:szCs w:val="28"/>
        </w:rPr>
        <w:t>ос</w:t>
      </w:r>
      <w:r w:rsidRPr="00E22BB5">
        <w:rPr>
          <w:spacing w:val="-1"/>
          <w:sz w:val="28"/>
          <w:szCs w:val="28"/>
        </w:rPr>
        <w:t>п</w:t>
      </w:r>
      <w:r w:rsidRPr="00E22BB5">
        <w:rPr>
          <w:sz w:val="28"/>
          <w:szCs w:val="28"/>
        </w:rPr>
        <w:t>итательных</w:t>
      </w:r>
      <w:r w:rsidRPr="00E22BB5">
        <w:rPr>
          <w:sz w:val="28"/>
          <w:szCs w:val="28"/>
        </w:rPr>
        <w:tab/>
        <w:t>воз</w:t>
      </w:r>
      <w:r w:rsidRPr="00E22BB5">
        <w:rPr>
          <w:spacing w:val="-1"/>
          <w:sz w:val="28"/>
          <w:szCs w:val="28"/>
        </w:rPr>
        <w:t>м</w:t>
      </w:r>
      <w:r w:rsidRPr="00E22BB5">
        <w:rPr>
          <w:sz w:val="28"/>
          <w:szCs w:val="28"/>
        </w:rPr>
        <w:t>ожнос</w:t>
      </w:r>
      <w:r w:rsidRPr="00E22BB5">
        <w:rPr>
          <w:spacing w:val="-1"/>
          <w:sz w:val="28"/>
          <w:szCs w:val="28"/>
        </w:rPr>
        <w:t>те</w:t>
      </w:r>
      <w:r w:rsidRPr="00E22BB5">
        <w:rPr>
          <w:sz w:val="28"/>
          <w:szCs w:val="28"/>
        </w:rPr>
        <w:t>й соде</w:t>
      </w:r>
      <w:r w:rsidRPr="00E22BB5">
        <w:rPr>
          <w:spacing w:val="-1"/>
          <w:sz w:val="28"/>
          <w:szCs w:val="28"/>
        </w:rPr>
        <w:t>р</w:t>
      </w:r>
      <w:r w:rsidRPr="00E22BB5">
        <w:rPr>
          <w:sz w:val="28"/>
          <w:szCs w:val="28"/>
        </w:rPr>
        <w:t>жания</w:t>
      </w:r>
      <w:r w:rsidRPr="00E22BB5">
        <w:rPr>
          <w:sz w:val="28"/>
          <w:szCs w:val="28"/>
        </w:rPr>
        <w:tab/>
      </w:r>
      <w:r>
        <w:rPr>
          <w:sz w:val="28"/>
          <w:szCs w:val="28"/>
        </w:rPr>
        <w:t xml:space="preserve">всех </w:t>
      </w:r>
      <w:r w:rsidRPr="00E22BB5">
        <w:rPr>
          <w:spacing w:val="-2"/>
          <w:sz w:val="28"/>
          <w:szCs w:val="28"/>
        </w:rPr>
        <w:t>у</w:t>
      </w:r>
      <w:r w:rsidRPr="00E22BB5">
        <w:rPr>
          <w:sz w:val="28"/>
          <w:szCs w:val="28"/>
        </w:rPr>
        <w:t xml:space="preserve">чебных    </w:t>
      </w:r>
      <w:r w:rsidRPr="00E22BB5">
        <w:rPr>
          <w:spacing w:val="-67"/>
          <w:sz w:val="28"/>
          <w:szCs w:val="28"/>
        </w:rPr>
        <w:t xml:space="preserve"> </w:t>
      </w:r>
      <w:r w:rsidRPr="00E22BB5">
        <w:rPr>
          <w:sz w:val="28"/>
          <w:szCs w:val="28"/>
        </w:rPr>
        <w:t>пр</w:t>
      </w:r>
      <w:r w:rsidRPr="00E22BB5">
        <w:rPr>
          <w:spacing w:val="-1"/>
          <w:sz w:val="28"/>
          <w:szCs w:val="28"/>
        </w:rPr>
        <w:t>е</w:t>
      </w:r>
      <w:r w:rsidRPr="00E22BB5">
        <w:rPr>
          <w:sz w:val="28"/>
          <w:szCs w:val="28"/>
        </w:rPr>
        <w:t>дме</w:t>
      </w:r>
      <w:r w:rsidRPr="00E22BB5">
        <w:rPr>
          <w:spacing w:val="-3"/>
          <w:sz w:val="28"/>
          <w:szCs w:val="28"/>
        </w:rPr>
        <w:t>т</w:t>
      </w:r>
      <w:r w:rsidRPr="00E22BB5">
        <w:rPr>
          <w:sz w:val="28"/>
          <w:szCs w:val="28"/>
        </w:rPr>
        <w:t>ов</w:t>
      </w:r>
      <w:r>
        <w:rPr>
          <w:spacing w:val="210"/>
          <w:sz w:val="28"/>
          <w:szCs w:val="28"/>
        </w:rPr>
        <w:t xml:space="preserve"> </w:t>
      </w:r>
      <w:r w:rsidRPr="00E22BB5">
        <w:rPr>
          <w:spacing w:val="1"/>
          <w:sz w:val="28"/>
          <w:szCs w:val="28"/>
        </w:rPr>
        <w:t>д</w:t>
      </w:r>
      <w:r w:rsidRPr="00E22BB5">
        <w:rPr>
          <w:spacing w:val="-2"/>
          <w:sz w:val="28"/>
          <w:szCs w:val="28"/>
        </w:rPr>
        <w:t>л</w:t>
      </w:r>
      <w:r w:rsidRPr="00E22BB5">
        <w:rPr>
          <w:sz w:val="28"/>
          <w:szCs w:val="28"/>
        </w:rPr>
        <w:t xml:space="preserve">я    </w:t>
      </w:r>
      <w:r w:rsidRPr="00E22BB5">
        <w:rPr>
          <w:spacing w:val="-66"/>
          <w:sz w:val="28"/>
          <w:szCs w:val="28"/>
        </w:rPr>
        <w:t xml:space="preserve"> </w:t>
      </w:r>
      <w:r w:rsidRPr="00E22BB5">
        <w:rPr>
          <w:spacing w:val="-1"/>
          <w:sz w:val="28"/>
          <w:szCs w:val="28"/>
        </w:rPr>
        <w:t>ф</w:t>
      </w:r>
      <w:r w:rsidRPr="00E22BB5">
        <w:rPr>
          <w:sz w:val="28"/>
          <w:szCs w:val="28"/>
        </w:rPr>
        <w:t>орм</w:t>
      </w:r>
      <w:r w:rsidRPr="00E22BB5">
        <w:rPr>
          <w:spacing w:val="-1"/>
          <w:sz w:val="28"/>
          <w:szCs w:val="28"/>
        </w:rPr>
        <w:t>ир</w:t>
      </w:r>
      <w:r w:rsidRPr="00E22BB5">
        <w:rPr>
          <w:sz w:val="28"/>
          <w:szCs w:val="28"/>
        </w:rPr>
        <w:t>ования</w:t>
      </w:r>
      <w:r w:rsidRPr="00E22BB5">
        <w:rPr>
          <w:spacing w:val="208"/>
          <w:sz w:val="28"/>
          <w:szCs w:val="28"/>
        </w:rPr>
        <w:t xml:space="preserve"> </w:t>
      </w:r>
      <w:r w:rsidRPr="00E22BB5">
        <w:rPr>
          <w:spacing w:val="1"/>
          <w:sz w:val="28"/>
          <w:szCs w:val="28"/>
        </w:rPr>
        <w:t>у</w:t>
      </w:r>
      <w:r w:rsidRPr="00E22BB5">
        <w:rPr>
          <w:spacing w:val="209"/>
          <w:sz w:val="28"/>
          <w:szCs w:val="28"/>
        </w:rPr>
        <w:t xml:space="preserve"> </w:t>
      </w:r>
      <w:r w:rsidRPr="00E22BB5">
        <w:rPr>
          <w:spacing w:val="1"/>
          <w:sz w:val="28"/>
          <w:szCs w:val="28"/>
        </w:rPr>
        <w:t>об</w:t>
      </w:r>
      <w:r w:rsidRPr="00E22BB5">
        <w:rPr>
          <w:spacing w:val="-2"/>
          <w:sz w:val="28"/>
          <w:szCs w:val="28"/>
        </w:rPr>
        <w:t>у</w:t>
      </w:r>
      <w:r w:rsidRPr="00E22BB5">
        <w:rPr>
          <w:sz w:val="28"/>
          <w:szCs w:val="28"/>
        </w:rPr>
        <w:t>чающихся росс</w:t>
      </w:r>
      <w:r w:rsidRPr="00E22BB5">
        <w:rPr>
          <w:spacing w:val="-1"/>
          <w:sz w:val="28"/>
          <w:szCs w:val="28"/>
        </w:rPr>
        <w:t>и</w:t>
      </w:r>
      <w:r w:rsidRPr="00E22BB5">
        <w:rPr>
          <w:sz w:val="28"/>
          <w:szCs w:val="28"/>
        </w:rPr>
        <w:t>йс</w:t>
      </w:r>
      <w:r w:rsidRPr="00E22BB5">
        <w:rPr>
          <w:spacing w:val="-1"/>
          <w:sz w:val="28"/>
          <w:szCs w:val="28"/>
        </w:rPr>
        <w:t>ки</w:t>
      </w:r>
      <w:r w:rsidRPr="00E22BB5">
        <w:rPr>
          <w:sz w:val="28"/>
          <w:szCs w:val="28"/>
        </w:rPr>
        <w:t xml:space="preserve">х    </w:t>
      </w:r>
      <w:r w:rsidRPr="00E22BB5">
        <w:rPr>
          <w:spacing w:val="-51"/>
          <w:sz w:val="28"/>
          <w:szCs w:val="28"/>
        </w:rPr>
        <w:t xml:space="preserve"> </w:t>
      </w:r>
      <w:r w:rsidRPr="00E22BB5">
        <w:rPr>
          <w:sz w:val="28"/>
          <w:szCs w:val="28"/>
        </w:rPr>
        <w:t>традицио</w:t>
      </w:r>
      <w:r w:rsidRPr="00E22BB5">
        <w:rPr>
          <w:spacing w:val="-1"/>
          <w:sz w:val="28"/>
          <w:szCs w:val="28"/>
        </w:rPr>
        <w:t>нн</w:t>
      </w:r>
      <w:r w:rsidRPr="00E22BB5">
        <w:rPr>
          <w:sz w:val="28"/>
          <w:szCs w:val="28"/>
        </w:rPr>
        <w:t>ых</w:t>
      </w:r>
      <w:r w:rsidRPr="00E22BB5">
        <w:rPr>
          <w:sz w:val="28"/>
          <w:szCs w:val="28"/>
        </w:rPr>
        <w:tab/>
        <w:t>д</w:t>
      </w:r>
      <w:r w:rsidRPr="00E22BB5">
        <w:rPr>
          <w:spacing w:val="-2"/>
          <w:sz w:val="28"/>
          <w:szCs w:val="28"/>
        </w:rPr>
        <w:t>у</w:t>
      </w:r>
      <w:r w:rsidRPr="00E22BB5">
        <w:rPr>
          <w:sz w:val="28"/>
          <w:szCs w:val="28"/>
        </w:rPr>
        <w:t>ховн</w:t>
      </w:r>
      <w:r w:rsidRPr="00E22BB5">
        <w:rPr>
          <w:spacing w:val="5"/>
          <w:sz w:val="28"/>
          <w:szCs w:val="28"/>
        </w:rPr>
        <w:t>о</w:t>
      </w:r>
      <w:r w:rsidRPr="00E22BB5">
        <w:rPr>
          <w:sz w:val="28"/>
          <w:szCs w:val="28"/>
        </w:rPr>
        <w:t>-нр</w:t>
      </w:r>
      <w:r w:rsidRPr="00E22BB5">
        <w:rPr>
          <w:spacing w:val="1"/>
          <w:sz w:val="28"/>
          <w:szCs w:val="28"/>
        </w:rPr>
        <w:t>а</w:t>
      </w:r>
      <w:r w:rsidRPr="00E22BB5">
        <w:rPr>
          <w:spacing w:val="-1"/>
          <w:sz w:val="28"/>
          <w:szCs w:val="28"/>
        </w:rPr>
        <w:t>в</w:t>
      </w:r>
      <w:r w:rsidRPr="00E22BB5">
        <w:rPr>
          <w:sz w:val="28"/>
          <w:szCs w:val="28"/>
        </w:rPr>
        <w:t>стве</w:t>
      </w:r>
      <w:r w:rsidRPr="00E22BB5">
        <w:rPr>
          <w:spacing w:val="-2"/>
          <w:sz w:val="28"/>
          <w:szCs w:val="28"/>
        </w:rPr>
        <w:t>н</w:t>
      </w:r>
      <w:r w:rsidRPr="00E22BB5">
        <w:rPr>
          <w:sz w:val="28"/>
          <w:szCs w:val="28"/>
        </w:rPr>
        <w:t>ных</w:t>
      </w:r>
      <w:r w:rsidRPr="00E22BB5">
        <w:rPr>
          <w:sz w:val="28"/>
          <w:szCs w:val="28"/>
        </w:rPr>
        <w:tab/>
        <w:t>и</w:t>
      </w:r>
      <w:r>
        <w:rPr>
          <w:sz w:val="28"/>
          <w:szCs w:val="28"/>
        </w:rPr>
        <w:t xml:space="preserve"> </w:t>
      </w:r>
      <w:r w:rsidRPr="00E22BB5">
        <w:rPr>
          <w:sz w:val="28"/>
          <w:szCs w:val="28"/>
        </w:rPr>
        <w:t>социок</w:t>
      </w:r>
      <w:r w:rsidRPr="00E22BB5">
        <w:rPr>
          <w:spacing w:val="-1"/>
          <w:sz w:val="28"/>
          <w:szCs w:val="28"/>
        </w:rPr>
        <w:t>у</w:t>
      </w:r>
      <w:r w:rsidRPr="00E22BB5">
        <w:rPr>
          <w:sz w:val="28"/>
          <w:szCs w:val="28"/>
        </w:rPr>
        <w:t>л</w:t>
      </w:r>
      <w:r w:rsidRPr="00E22BB5">
        <w:rPr>
          <w:spacing w:val="-1"/>
          <w:sz w:val="28"/>
          <w:szCs w:val="28"/>
        </w:rPr>
        <w:t>ь</w:t>
      </w:r>
      <w:r w:rsidRPr="00E22BB5">
        <w:rPr>
          <w:spacing w:val="1"/>
          <w:sz w:val="28"/>
          <w:szCs w:val="28"/>
        </w:rPr>
        <w:t>т</w:t>
      </w:r>
      <w:r w:rsidRPr="00E22BB5">
        <w:rPr>
          <w:spacing w:val="-2"/>
          <w:sz w:val="28"/>
          <w:szCs w:val="28"/>
        </w:rPr>
        <w:t>у</w:t>
      </w:r>
      <w:r w:rsidRPr="00E22BB5">
        <w:rPr>
          <w:sz w:val="28"/>
          <w:szCs w:val="28"/>
        </w:rPr>
        <w:t>рных це</w:t>
      </w:r>
      <w:r w:rsidRPr="00E22BB5">
        <w:rPr>
          <w:spacing w:val="-1"/>
          <w:sz w:val="28"/>
          <w:szCs w:val="28"/>
        </w:rPr>
        <w:t>н</w:t>
      </w:r>
      <w:r w:rsidRPr="00E22BB5">
        <w:rPr>
          <w:sz w:val="28"/>
          <w:szCs w:val="28"/>
        </w:rPr>
        <w:t>ност</w:t>
      </w:r>
      <w:r w:rsidRPr="00E22BB5">
        <w:rPr>
          <w:spacing w:val="-2"/>
          <w:sz w:val="28"/>
          <w:szCs w:val="28"/>
        </w:rPr>
        <w:t>е</w:t>
      </w:r>
      <w:r w:rsidRPr="00E22BB5">
        <w:rPr>
          <w:sz w:val="28"/>
          <w:szCs w:val="28"/>
        </w:rPr>
        <w:t>й,</w:t>
      </w:r>
      <w:r w:rsidRPr="00E22BB5">
        <w:rPr>
          <w:spacing w:val="80"/>
          <w:sz w:val="28"/>
          <w:szCs w:val="28"/>
        </w:rPr>
        <w:t xml:space="preserve"> </w:t>
      </w:r>
      <w:r w:rsidRPr="00E22BB5">
        <w:rPr>
          <w:sz w:val="28"/>
          <w:szCs w:val="28"/>
        </w:rPr>
        <w:t>рос</w:t>
      </w:r>
      <w:r w:rsidRPr="00E22BB5">
        <w:rPr>
          <w:spacing w:val="-2"/>
          <w:sz w:val="28"/>
          <w:szCs w:val="28"/>
        </w:rPr>
        <w:t>с</w:t>
      </w:r>
      <w:r w:rsidRPr="00E22BB5">
        <w:rPr>
          <w:sz w:val="28"/>
          <w:szCs w:val="28"/>
        </w:rPr>
        <w:t>ий</w:t>
      </w:r>
      <w:r w:rsidRPr="00E22BB5">
        <w:rPr>
          <w:spacing w:val="-2"/>
          <w:sz w:val="28"/>
          <w:szCs w:val="28"/>
        </w:rPr>
        <w:t>с</w:t>
      </w:r>
      <w:r w:rsidRPr="00E22BB5">
        <w:rPr>
          <w:sz w:val="28"/>
          <w:szCs w:val="28"/>
        </w:rPr>
        <w:t>к</w:t>
      </w:r>
      <w:r w:rsidRPr="00E22BB5">
        <w:rPr>
          <w:spacing w:val="1"/>
          <w:sz w:val="28"/>
          <w:szCs w:val="28"/>
        </w:rPr>
        <w:t>о</w:t>
      </w:r>
      <w:r w:rsidRPr="00E22BB5">
        <w:rPr>
          <w:spacing w:val="-2"/>
          <w:sz w:val="28"/>
          <w:szCs w:val="28"/>
        </w:rPr>
        <w:t>г</w:t>
      </w:r>
      <w:r w:rsidRPr="00E22BB5">
        <w:rPr>
          <w:sz w:val="28"/>
          <w:szCs w:val="28"/>
        </w:rPr>
        <w:t>о</w:t>
      </w:r>
      <w:r w:rsidRPr="00E22BB5">
        <w:rPr>
          <w:spacing w:val="79"/>
          <w:sz w:val="28"/>
          <w:szCs w:val="28"/>
        </w:rPr>
        <w:t xml:space="preserve"> </w:t>
      </w:r>
      <w:r w:rsidRPr="00E22BB5">
        <w:rPr>
          <w:spacing w:val="1"/>
          <w:sz w:val="28"/>
          <w:szCs w:val="28"/>
        </w:rPr>
        <w:t>и</w:t>
      </w:r>
      <w:r w:rsidRPr="00E22BB5">
        <w:rPr>
          <w:sz w:val="28"/>
          <w:szCs w:val="28"/>
        </w:rPr>
        <w:t>сто</w:t>
      </w:r>
      <w:r w:rsidRPr="00E22BB5">
        <w:rPr>
          <w:spacing w:val="-1"/>
          <w:sz w:val="28"/>
          <w:szCs w:val="28"/>
        </w:rPr>
        <w:t>р</w:t>
      </w:r>
      <w:r w:rsidRPr="00E22BB5">
        <w:rPr>
          <w:sz w:val="28"/>
          <w:szCs w:val="28"/>
        </w:rPr>
        <w:t>иче</w:t>
      </w:r>
      <w:r w:rsidRPr="00E22BB5">
        <w:rPr>
          <w:spacing w:val="-1"/>
          <w:sz w:val="28"/>
          <w:szCs w:val="28"/>
        </w:rPr>
        <w:t>с</w:t>
      </w:r>
      <w:r w:rsidRPr="00E22BB5">
        <w:rPr>
          <w:sz w:val="28"/>
          <w:szCs w:val="28"/>
        </w:rPr>
        <w:t>к</w:t>
      </w:r>
      <w:r w:rsidRPr="00E22BB5">
        <w:rPr>
          <w:spacing w:val="1"/>
          <w:sz w:val="28"/>
          <w:szCs w:val="28"/>
        </w:rPr>
        <w:t>о</w:t>
      </w:r>
      <w:r w:rsidRPr="00E22BB5">
        <w:rPr>
          <w:spacing w:val="-1"/>
          <w:sz w:val="28"/>
          <w:szCs w:val="28"/>
        </w:rPr>
        <w:t>г</w:t>
      </w:r>
      <w:r w:rsidRPr="00E22BB5">
        <w:rPr>
          <w:sz w:val="28"/>
          <w:szCs w:val="28"/>
        </w:rPr>
        <w:t>о</w:t>
      </w:r>
      <w:r w:rsidRPr="00E22BB5">
        <w:rPr>
          <w:spacing w:val="80"/>
          <w:sz w:val="28"/>
          <w:szCs w:val="28"/>
        </w:rPr>
        <w:t xml:space="preserve"> </w:t>
      </w:r>
      <w:r w:rsidRPr="00E22BB5">
        <w:rPr>
          <w:sz w:val="28"/>
          <w:szCs w:val="28"/>
        </w:rPr>
        <w:t>со</w:t>
      </w:r>
      <w:r w:rsidRPr="00E22BB5">
        <w:rPr>
          <w:spacing w:val="-1"/>
          <w:sz w:val="28"/>
          <w:szCs w:val="28"/>
        </w:rPr>
        <w:t>з</w:t>
      </w:r>
      <w:r w:rsidRPr="00E22BB5">
        <w:rPr>
          <w:sz w:val="28"/>
          <w:szCs w:val="28"/>
        </w:rPr>
        <w:t>на</w:t>
      </w:r>
      <w:r w:rsidRPr="00E22BB5">
        <w:rPr>
          <w:spacing w:val="-1"/>
          <w:sz w:val="28"/>
          <w:szCs w:val="28"/>
        </w:rPr>
        <w:t>н</w:t>
      </w:r>
      <w:r w:rsidRPr="00E22BB5">
        <w:rPr>
          <w:sz w:val="28"/>
          <w:szCs w:val="28"/>
        </w:rPr>
        <w:t>ия</w:t>
      </w:r>
      <w:r w:rsidRPr="00E22BB5">
        <w:rPr>
          <w:spacing w:val="79"/>
          <w:sz w:val="28"/>
          <w:szCs w:val="28"/>
        </w:rPr>
        <w:t xml:space="preserve"> </w:t>
      </w:r>
      <w:r w:rsidRPr="00E22BB5">
        <w:rPr>
          <w:sz w:val="28"/>
          <w:szCs w:val="28"/>
        </w:rPr>
        <w:t>на</w:t>
      </w:r>
      <w:r w:rsidRPr="00E22BB5">
        <w:rPr>
          <w:spacing w:val="78"/>
          <w:sz w:val="28"/>
          <w:szCs w:val="28"/>
        </w:rPr>
        <w:t xml:space="preserve"> </w:t>
      </w:r>
      <w:r w:rsidRPr="00E22BB5">
        <w:rPr>
          <w:sz w:val="28"/>
          <w:szCs w:val="28"/>
        </w:rPr>
        <w:t>о</w:t>
      </w:r>
      <w:r w:rsidRPr="00E22BB5">
        <w:rPr>
          <w:spacing w:val="-1"/>
          <w:sz w:val="28"/>
          <w:szCs w:val="28"/>
        </w:rPr>
        <w:t>с</w:t>
      </w:r>
      <w:r w:rsidRPr="00E22BB5">
        <w:rPr>
          <w:sz w:val="28"/>
          <w:szCs w:val="28"/>
        </w:rPr>
        <w:t>нове</w:t>
      </w:r>
      <w:r w:rsidRPr="00E22BB5">
        <w:rPr>
          <w:spacing w:val="79"/>
          <w:sz w:val="28"/>
          <w:szCs w:val="28"/>
        </w:rPr>
        <w:t xml:space="preserve"> </w:t>
      </w:r>
      <w:r w:rsidRPr="00E22BB5">
        <w:rPr>
          <w:spacing w:val="1"/>
          <w:sz w:val="28"/>
          <w:szCs w:val="28"/>
        </w:rPr>
        <w:t>и</w:t>
      </w:r>
      <w:r w:rsidRPr="00E22BB5">
        <w:rPr>
          <w:sz w:val="28"/>
          <w:szCs w:val="28"/>
        </w:rPr>
        <w:t>с</w:t>
      </w:r>
      <w:r w:rsidRPr="00E22BB5">
        <w:rPr>
          <w:spacing w:val="-1"/>
          <w:sz w:val="28"/>
          <w:szCs w:val="28"/>
        </w:rPr>
        <w:t>т</w:t>
      </w:r>
      <w:r w:rsidRPr="00E22BB5">
        <w:rPr>
          <w:sz w:val="28"/>
          <w:szCs w:val="28"/>
        </w:rPr>
        <w:t>оричес</w:t>
      </w:r>
      <w:r w:rsidRPr="00E22BB5">
        <w:rPr>
          <w:spacing w:val="-2"/>
          <w:sz w:val="28"/>
          <w:szCs w:val="28"/>
        </w:rPr>
        <w:t>к</w:t>
      </w:r>
      <w:r w:rsidRPr="00E22BB5">
        <w:rPr>
          <w:sz w:val="28"/>
          <w:szCs w:val="28"/>
        </w:rPr>
        <w:t>о</w:t>
      </w:r>
      <w:r w:rsidRPr="00E22BB5">
        <w:rPr>
          <w:spacing w:val="-2"/>
          <w:sz w:val="28"/>
          <w:szCs w:val="28"/>
        </w:rPr>
        <w:t>г</w:t>
      </w:r>
      <w:r w:rsidRPr="00E22BB5">
        <w:rPr>
          <w:sz w:val="28"/>
          <w:szCs w:val="28"/>
        </w:rPr>
        <w:t>о просве</w:t>
      </w:r>
      <w:r w:rsidRPr="00E22BB5">
        <w:rPr>
          <w:spacing w:val="-1"/>
          <w:sz w:val="28"/>
          <w:szCs w:val="28"/>
        </w:rPr>
        <w:t>щ</w:t>
      </w:r>
      <w:r w:rsidRPr="00E22BB5">
        <w:rPr>
          <w:sz w:val="28"/>
          <w:szCs w:val="28"/>
        </w:rPr>
        <w:t>е</w:t>
      </w:r>
      <w:r w:rsidRPr="00E22BB5">
        <w:rPr>
          <w:spacing w:val="-1"/>
          <w:sz w:val="28"/>
          <w:szCs w:val="28"/>
        </w:rPr>
        <w:t>н</w:t>
      </w:r>
      <w:r w:rsidRPr="00E22BB5">
        <w:rPr>
          <w:sz w:val="28"/>
          <w:szCs w:val="28"/>
        </w:rPr>
        <w:t>и</w:t>
      </w:r>
      <w:r w:rsidRPr="00E22BB5">
        <w:rPr>
          <w:spacing w:val="-1"/>
          <w:sz w:val="28"/>
          <w:szCs w:val="28"/>
        </w:rPr>
        <w:t>я</w:t>
      </w:r>
      <w:r w:rsidRPr="00E22BB5">
        <w:rPr>
          <w:sz w:val="28"/>
          <w:szCs w:val="28"/>
        </w:rPr>
        <w:t>;</w:t>
      </w:r>
      <w:r w:rsidRPr="00E22BB5">
        <w:rPr>
          <w:spacing w:val="26"/>
          <w:sz w:val="28"/>
          <w:szCs w:val="28"/>
        </w:rPr>
        <w:t xml:space="preserve"> </w:t>
      </w:r>
      <w:r w:rsidRPr="00E22BB5">
        <w:rPr>
          <w:sz w:val="28"/>
          <w:szCs w:val="28"/>
        </w:rPr>
        <w:t>под</w:t>
      </w:r>
      <w:r w:rsidRPr="00E22BB5">
        <w:rPr>
          <w:spacing w:val="-1"/>
          <w:sz w:val="28"/>
          <w:szCs w:val="28"/>
        </w:rPr>
        <w:t>б</w:t>
      </w:r>
      <w:r w:rsidRPr="00E22BB5">
        <w:rPr>
          <w:sz w:val="28"/>
          <w:szCs w:val="28"/>
        </w:rPr>
        <w:t>ор</w:t>
      </w:r>
      <w:r w:rsidRPr="00E22BB5">
        <w:rPr>
          <w:spacing w:val="25"/>
          <w:sz w:val="28"/>
          <w:szCs w:val="28"/>
        </w:rPr>
        <w:t xml:space="preserve"> </w:t>
      </w:r>
      <w:r w:rsidRPr="00E22BB5">
        <w:rPr>
          <w:sz w:val="28"/>
          <w:szCs w:val="28"/>
        </w:rPr>
        <w:t>соответств</w:t>
      </w:r>
      <w:r w:rsidRPr="00E22BB5">
        <w:rPr>
          <w:spacing w:val="-3"/>
          <w:sz w:val="28"/>
          <w:szCs w:val="28"/>
        </w:rPr>
        <w:t>у</w:t>
      </w:r>
      <w:r w:rsidRPr="00E22BB5">
        <w:rPr>
          <w:spacing w:val="-1"/>
          <w:sz w:val="28"/>
          <w:szCs w:val="28"/>
        </w:rPr>
        <w:t>ю</w:t>
      </w:r>
      <w:r w:rsidRPr="00E22BB5">
        <w:rPr>
          <w:sz w:val="28"/>
          <w:szCs w:val="28"/>
        </w:rPr>
        <w:t>щего</w:t>
      </w:r>
      <w:r w:rsidRPr="00E22BB5">
        <w:rPr>
          <w:spacing w:val="26"/>
          <w:sz w:val="28"/>
          <w:szCs w:val="28"/>
        </w:rPr>
        <w:t xml:space="preserve"> </w:t>
      </w:r>
      <w:r w:rsidRPr="00E22BB5">
        <w:rPr>
          <w:sz w:val="28"/>
          <w:szCs w:val="28"/>
        </w:rPr>
        <w:t>тем</w:t>
      </w:r>
      <w:r w:rsidRPr="00E22BB5">
        <w:rPr>
          <w:spacing w:val="-1"/>
          <w:sz w:val="28"/>
          <w:szCs w:val="28"/>
        </w:rPr>
        <w:t>а</w:t>
      </w:r>
      <w:r w:rsidRPr="00E22BB5">
        <w:rPr>
          <w:sz w:val="28"/>
          <w:szCs w:val="28"/>
        </w:rPr>
        <w:t>ти</w:t>
      </w:r>
      <w:r w:rsidRPr="00E22BB5">
        <w:rPr>
          <w:spacing w:val="-1"/>
          <w:sz w:val="28"/>
          <w:szCs w:val="28"/>
        </w:rPr>
        <w:t>ч</w:t>
      </w:r>
      <w:r w:rsidRPr="00E22BB5">
        <w:rPr>
          <w:sz w:val="28"/>
          <w:szCs w:val="28"/>
        </w:rPr>
        <w:t>ес</w:t>
      </w:r>
      <w:r w:rsidRPr="00E22BB5">
        <w:rPr>
          <w:spacing w:val="-1"/>
          <w:sz w:val="28"/>
          <w:szCs w:val="28"/>
        </w:rPr>
        <w:t>к</w:t>
      </w:r>
      <w:r w:rsidRPr="00E22BB5">
        <w:rPr>
          <w:sz w:val="28"/>
          <w:szCs w:val="28"/>
        </w:rPr>
        <w:t>о</w:t>
      </w:r>
      <w:r w:rsidRPr="00E22BB5">
        <w:rPr>
          <w:spacing w:val="-2"/>
          <w:sz w:val="28"/>
          <w:szCs w:val="28"/>
        </w:rPr>
        <w:t>г</w:t>
      </w:r>
      <w:r w:rsidRPr="00E22BB5">
        <w:rPr>
          <w:sz w:val="28"/>
          <w:szCs w:val="28"/>
        </w:rPr>
        <w:t>о</w:t>
      </w:r>
      <w:r w:rsidRPr="00E22BB5">
        <w:rPr>
          <w:spacing w:val="27"/>
          <w:sz w:val="28"/>
          <w:szCs w:val="28"/>
        </w:rPr>
        <w:t xml:space="preserve"> </w:t>
      </w:r>
      <w:r w:rsidRPr="00E22BB5">
        <w:rPr>
          <w:spacing w:val="-1"/>
          <w:sz w:val="28"/>
          <w:szCs w:val="28"/>
        </w:rPr>
        <w:t>со</w:t>
      </w:r>
      <w:r w:rsidRPr="00E22BB5">
        <w:rPr>
          <w:sz w:val="28"/>
          <w:szCs w:val="28"/>
        </w:rPr>
        <w:t>д</w:t>
      </w:r>
      <w:r w:rsidRPr="00E22BB5">
        <w:rPr>
          <w:spacing w:val="-2"/>
          <w:sz w:val="28"/>
          <w:szCs w:val="28"/>
        </w:rPr>
        <w:t>е</w:t>
      </w:r>
      <w:r w:rsidRPr="00E22BB5">
        <w:rPr>
          <w:sz w:val="28"/>
          <w:szCs w:val="28"/>
        </w:rPr>
        <w:t>рж</w:t>
      </w:r>
      <w:r w:rsidRPr="00E22BB5">
        <w:rPr>
          <w:spacing w:val="-1"/>
          <w:sz w:val="28"/>
          <w:szCs w:val="28"/>
        </w:rPr>
        <w:t>а</w:t>
      </w:r>
      <w:r w:rsidRPr="00E22BB5">
        <w:rPr>
          <w:sz w:val="28"/>
          <w:szCs w:val="28"/>
        </w:rPr>
        <w:t>ния,</w:t>
      </w:r>
      <w:r w:rsidRPr="00E22BB5">
        <w:rPr>
          <w:spacing w:val="24"/>
          <w:sz w:val="28"/>
          <w:szCs w:val="28"/>
        </w:rPr>
        <w:t xml:space="preserve"> </w:t>
      </w:r>
      <w:r w:rsidRPr="00E22BB5">
        <w:rPr>
          <w:sz w:val="28"/>
          <w:szCs w:val="28"/>
        </w:rPr>
        <w:t>текс</w:t>
      </w:r>
      <w:r w:rsidRPr="00E22BB5">
        <w:rPr>
          <w:spacing w:val="-1"/>
          <w:sz w:val="28"/>
          <w:szCs w:val="28"/>
        </w:rPr>
        <w:t>т</w:t>
      </w:r>
      <w:r w:rsidRPr="00E22BB5">
        <w:rPr>
          <w:sz w:val="28"/>
          <w:szCs w:val="28"/>
        </w:rPr>
        <w:t>ов для чт</w:t>
      </w:r>
      <w:r w:rsidRPr="00E22BB5">
        <w:rPr>
          <w:spacing w:val="-1"/>
          <w:sz w:val="28"/>
          <w:szCs w:val="28"/>
        </w:rPr>
        <w:t>е</w:t>
      </w:r>
      <w:r w:rsidRPr="00E22BB5">
        <w:rPr>
          <w:sz w:val="28"/>
          <w:szCs w:val="28"/>
        </w:rPr>
        <w:t>ния, зад</w:t>
      </w:r>
      <w:r w:rsidRPr="00E22BB5">
        <w:rPr>
          <w:spacing w:val="-2"/>
          <w:sz w:val="28"/>
          <w:szCs w:val="28"/>
        </w:rPr>
        <w:t>а</w:t>
      </w:r>
      <w:r w:rsidRPr="00E22BB5">
        <w:rPr>
          <w:sz w:val="28"/>
          <w:szCs w:val="28"/>
        </w:rPr>
        <w:t>ч д</w:t>
      </w:r>
      <w:r w:rsidRPr="00E22BB5">
        <w:rPr>
          <w:spacing w:val="-1"/>
          <w:sz w:val="28"/>
          <w:szCs w:val="28"/>
        </w:rPr>
        <w:t>л</w:t>
      </w:r>
      <w:r w:rsidRPr="00E22BB5">
        <w:rPr>
          <w:sz w:val="28"/>
          <w:szCs w:val="28"/>
        </w:rPr>
        <w:t>я реш</w:t>
      </w:r>
      <w:r w:rsidRPr="00E22BB5">
        <w:rPr>
          <w:spacing w:val="-1"/>
          <w:sz w:val="28"/>
          <w:szCs w:val="28"/>
        </w:rPr>
        <w:t>ен</w:t>
      </w:r>
      <w:r w:rsidRPr="00E22BB5">
        <w:rPr>
          <w:sz w:val="28"/>
          <w:szCs w:val="28"/>
        </w:rPr>
        <w:t xml:space="preserve">ия, </w:t>
      </w:r>
      <w:r w:rsidRPr="00E22BB5">
        <w:rPr>
          <w:spacing w:val="-1"/>
          <w:sz w:val="28"/>
          <w:szCs w:val="28"/>
        </w:rPr>
        <w:t>п</w:t>
      </w:r>
      <w:r w:rsidRPr="00E22BB5">
        <w:rPr>
          <w:sz w:val="28"/>
          <w:szCs w:val="28"/>
        </w:rPr>
        <w:t>ро</w:t>
      </w:r>
      <w:r w:rsidRPr="00E22BB5">
        <w:rPr>
          <w:spacing w:val="1"/>
          <w:sz w:val="28"/>
          <w:szCs w:val="28"/>
        </w:rPr>
        <w:t>б</w:t>
      </w:r>
      <w:r w:rsidRPr="00E22BB5">
        <w:rPr>
          <w:sz w:val="28"/>
          <w:szCs w:val="28"/>
        </w:rPr>
        <w:t>ле</w:t>
      </w:r>
      <w:r w:rsidRPr="00E22BB5">
        <w:rPr>
          <w:spacing w:val="-2"/>
          <w:sz w:val="28"/>
          <w:szCs w:val="28"/>
        </w:rPr>
        <w:t>м</w:t>
      </w:r>
      <w:r w:rsidRPr="00E22BB5">
        <w:rPr>
          <w:sz w:val="28"/>
          <w:szCs w:val="28"/>
        </w:rPr>
        <w:t>ных</w:t>
      </w:r>
      <w:r w:rsidRPr="00E22BB5">
        <w:rPr>
          <w:spacing w:val="1"/>
          <w:sz w:val="28"/>
          <w:szCs w:val="28"/>
        </w:rPr>
        <w:t xml:space="preserve"> </w:t>
      </w:r>
      <w:r w:rsidRPr="00E22BB5">
        <w:rPr>
          <w:sz w:val="28"/>
          <w:szCs w:val="28"/>
        </w:rPr>
        <w:t>сит</w:t>
      </w:r>
      <w:r w:rsidRPr="00E22BB5">
        <w:rPr>
          <w:spacing w:val="-2"/>
          <w:sz w:val="28"/>
          <w:szCs w:val="28"/>
        </w:rPr>
        <w:t>у</w:t>
      </w:r>
      <w:r w:rsidRPr="00E22BB5">
        <w:rPr>
          <w:sz w:val="28"/>
          <w:szCs w:val="28"/>
        </w:rPr>
        <w:t>аций д</w:t>
      </w:r>
      <w:r w:rsidRPr="00E22BB5">
        <w:rPr>
          <w:spacing w:val="-1"/>
          <w:sz w:val="28"/>
          <w:szCs w:val="28"/>
        </w:rPr>
        <w:t>л</w:t>
      </w:r>
      <w:r w:rsidRPr="00E22BB5">
        <w:rPr>
          <w:sz w:val="28"/>
          <w:szCs w:val="28"/>
        </w:rPr>
        <w:t>я обс</w:t>
      </w:r>
      <w:r w:rsidRPr="00E22BB5">
        <w:rPr>
          <w:spacing w:val="-3"/>
          <w:sz w:val="28"/>
          <w:szCs w:val="28"/>
        </w:rPr>
        <w:t>у</w:t>
      </w:r>
      <w:r w:rsidRPr="00E22BB5">
        <w:rPr>
          <w:sz w:val="28"/>
          <w:szCs w:val="28"/>
        </w:rPr>
        <w:t>жд</w:t>
      </w:r>
      <w:r w:rsidRPr="00E22BB5">
        <w:rPr>
          <w:spacing w:val="1"/>
          <w:sz w:val="28"/>
          <w:szCs w:val="28"/>
        </w:rPr>
        <w:t>е</w:t>
      </w:r>
      <w:r w:rsidRPr="00E22BB5">
        <w:rPr>
          <w:sz w:val="28"/>
          <w:szCs w:val="28"/>
        </w:rPr>
        <w:t>ний;</w:t>
      </w:r>
    </w:p>
    <w:p w14:paraId="7E373F49" w14:textId="77777777" w:rsidR="00542302" w:rsidRPr="00E22BB5" w:rsidRDefault="00542302" w:rsidP="00542302">
      <w:pPr>
        <w:spacing w:line="276" w:lineRule="auto"/>
        <w:ind w:left="1" w:right="-18" w:firstLine="707"/>
        <w:jc w:val="both"/>
        <w:rPr>
          <w:sz w:val="28"/>
          <w:szCs w:val="28"/>
        </w:rPr>
      </w:pPr>
      <w:r w:rsidRPr="00E22BB5">
        <w:rPr>
          <w:rFonts w:ascii="Symbol" w:eastAsia="Symbol" w:hAnsi="Symbol" w:cs="Symbol"/>
          <w:sz w:val="28"/>
          <w:szCs w:val="28"/>
        </w:rPr>
        <w:t></w:t>
      </w:r>
      <w:r w:rsidRPr="00E22BB5">
        <w:rPr>
          <w:rFonts w:ascii="Symbol" w:eastAsia="Symbol" w:hAnsi="Symbol" w:cs="Symbol"/>
          <w:spacing w:val="62"/>
          <w:sz w:val="28"/>
          <w:szCs w:val="28"/>
        </w:rPr>
        <w:t></w:t>
      </w:r>
      <w:r w:rsidRPr="00E22BB5">
        <w:rPr>
          <w:sz w:val="28"/>
          <w:szCs w:val="28"/>
        </w:rPr>
        <w:t>включение</w:t>
      </w:r>
      <w:r w:rsidRPr="00E22BB5">
        <w:rPr>
          <w:spacing w:val="133"/>
          <w:sz w:val="28"/>
          <w:szCs w:val="28"/>
        </w:rPr>
        <w:t xml:space="preserve"> </w:t>
      </w:r>
      <w:r w:rsidRPr="00E22BB5">
        <w:rPr>
          <w:spacing w:val="-3"/>
          <w:sz w:val="28"/>
          <w:szCs w:val="28"/>
        </w:rPr>
        <w:t>у</w:t>
      </w:r>
      <w:r w:rsidRPr="00E22BB5">
        <w:rPr>
          <w:sz w:val="28"/>
          <w:szCs w:val="28"/>
        </w:rPr>
        <w:t>ч</w:t>
      </w:r>
      <w:r w:rsidRPr="00E22BB5">
        <w:rPr>
          <w:spacing w:val="1"/>
          <w:sz w:val="28"/>
          <w:szCs w:val="28"/>
        </w:rPr>
        <w:t>и</w:t>
      </w:r>
      <w:r w:rsidRPr="00E22BB5">
        <w:rPr>
          <w:sz w:val="28"/>
          <w:szCs w:val="28"/>
        </w:rPr>
        <w:t>те</w:t>
      </w:r>
      <w:r w:rsidRPr="00E22BB5">
        <w:rPr>
          <w:spacing w:val="-1"/>
          <w:sz w:val="28"/>
          <w:szCs w:val="28"/>
        </w:rPr>
        <w:t>ля</w:t>
      </w:r>
      <w:r w:rsidRPr="00E22BB5">
        <w:rPr>
          <w:sz w:val="28"/>
          <w:szCs w:val="28"/>
        </w:rPr>
        <w:t>ми</w:t>
      </w:r>
      <w:r w:rsidRPr="00E22BB5">
        <w:rPr>
          <w:spacing w:val="135"/>
          <w:sz w:val="28"/>
          <w:szCs w:val="28"/>
        </w:rPr>
        <w:t xml:space="preserve"> </w:t>
      </w:r>
      <w:r w:rsidRPr="00E22BB5">
        <w:rPr>
          <w:sz w:val="28"/>
          <w:szCs w:val="28"/>
        </w:rPr>
        <w:t>в</w:t>
      </w:r>
      <w:r w:rsidRPr="00E22BB5">
        <w:rPr>
          <w:spacing w:val="131"/>
          <w:sz w:val="28"/>
          <w:szCs w:val="28"/>
        </w:rPr>
        <w:t xml:space="preserve"> </w:t>
      </w:r>
      <w:r w:rsidRPr="00E22BB5">
        <w:rPr>
          <w:spacing w:val="1"/>
          <w:sz w:val="28"/>
          <w:szCs w:val="28"/>
        </w:rPr>
        <w:t>р</w:t>
      </w:r>
      <w:r w:rsidRPr="00E22BB5">
        <w:rPr>
          <w:spacing w:val="-1"/>
          <w:sz w:val="28"/>
          <w:szCs w:val="28"/>
        </w:rPr>
        <w:t>аб</w:t>
      </w:r>
      <w:r w:rsidRPr="00E22BB5">
        <w:rPr>
          <w:sz w:val="28"/>
          <w:szCs w:val="28"/>
        </w:rPr>
        <w:t>о</w:t>
      </w:r>
      <w:r w:rsidRPr="00E22BB5">
        <w:rPr>
          <w:spacing w:val="-1"/>
          <w:sz w:val="28"/>
          <w:szCs w:val="28"/>
        </w:rPr>
        <w:t>ч</w:t>
      </w:r>
      <w:r w:rsidRPr="00E22BB5">
        <w:rPr>
          <w:sz w:val="28"/>
          <w:szCs w:val="28"/>
        </w:rPr>
        <w:t>ие</w:t>
      </w:r>
      <w:r w:rsidRPr="00E22BB5">
        <w:rPr>
          <w:spacing w:val="131"/>
          <w:sz w:val="28"/>
          <w:szCs w:val="28"/>
        </w:rPr>
        <w:t xml:space="preserve"> </w:t>
      </w:r>
      <w:r w:rsidRPr="00E22BB5">
        <w:rPr>
          <w:sz w:val="28"/>
          <w:szCs w:val="28"/>
        </w:rPr>
        <w:t>програм</w:t>
      </w:r>
      <w:r w:rsidRPr="00E22BB5">
        <w:rPr>
          <w:spacing w:val="-2"/>
          <w:sz w:val="28"/>
          <w:szCs w:val="28"/>
        </w:rPr>
        <w:t>м</w:t>
      </w:r>
      <w:r w:rsidRPr="00E22BB5">
        <w:rPr>
          <w:sz w:val="28"/>
          <w:szCs w:val="28"/>
        </w:rPr>
        <w:t>ы</w:t>
      </w:r>
      <w:r w:rsidRPr="00E22BB5">
        <w:rPr>
          <w:spacing w:val="131"/>
          <w:sz w:val="28"/>
          <w:szCs w:val="28"/>
        </w:rPr>
        <w:t xml:space="preserve"> </w:t>
      </w:r>
      <w:r w:rsidRPr="00E22BB5">
        <w:rPr>
          <w:spacing w:val="1"/>
          <w:sz w:val="28"/>
          <w:szCs w:val="28"/>
        </w:rPr>
        <w:t>по</w:t>
      </w:r>
      <w:r w:rsidRPr="00E22BB5">
        <w:rPr>
          <w:spacing w:val="132"/>
          <w:sz w:val="28"/>
          <w:szCs w:val="28"/>
        </w:rPr>
        <w:t xml:space="preserve"> </w:t>
      </w:r>
      <w:r w:rsidRPr="00E22BB5">
        <w:rPr>
          <w:sz w:val="28"/>
          <w:szCs w:val="28"/>
        </w:rPr>
        <w:t>всем</w:t>
      </w:r>
      <w:r w:rsidRPr="00E22BB5">
        <w:rPr>
          <w:spacing w:val="130"/>
          <w:sz w:val="28"/>
          <w:szCs w:val="28"/>
        </w:rPr>
        <w:t xml:space="preserve"> </w:t>
      </w:r>
      <w:r w:rsidRPr="00E22BB5">
        <w:rPr>
          <w:spacing w:val="-2"/>
          <w:sz w:val="28"/>
          <w:szCs w:val="28"/>
        </w:rPr>
        <w:t>у</w:t>
      </w:r>
      <w:r w:rsidRPr="00E22BB5">
        <w:rPr>
          <w:sz w:val="28"/>
          <w:szCs w:val="28"/>
        </w:rPr>
        <w:t>чебным п</w:t>
      </w:r>
      <w:r w:rsidRPr="00E22BB5">
        <w:rPr>
          <w:spacing w:val="1"/>
          <w:sz w:val="28"/>
          <w:szCs w:val="28"/>
        </w:rPr>
        <w:t>р</w:t>
      </w:r>
      <w:r w:rsidRPr="00E22BB5">
        <w:rPr>
          <w:spacing w:val="-1"/>
          <w:sz w:val="28"/>
          <w:szCs w:val="28"/>
        </w:rPr>
        <w:t>е</w:t>
      </w:r>
      <w:r w:rsidRPr="00E22BB5">
        <w:rPr>
          <w:sz w:val="28"/>
          <w:szCs w:val="28"/>
        </w:rPr>
        <w:t>дме</w:t>
      </w:r>
      <w:r w:rsidRPr="00E22BB5">
        <w:rPr>
          <w:spacing w:val="-2"/>
          <w:sz w:val="28"/>
          <w:szCs w:val="28"/>
        </w:rPr>
        <w:t>т</w:t>
      </w:r>
      <w:r w:rsidRPr="00E22BB5">
        <w:rPr>
          <w:sz w:val="28"/>
          <w:szCs w:val="28"/>
        </w:rPr>
        <w:t>ам</w:t>
      </w:r>
      <w:r w:rsidRPr="00E22BB5">
        <w:rPr>
          <w:spacing w:val="2"/>
          <w:sz w:val="28"/>
          <w:szCs w:val="28"/>
        </w:rPr>
        <w:t xml:space="preserve"> </w:t>
      </w:r>
      <w:r w:rsidRPr="00E22BB5">
        <w:rPr>
          <w:sz w:val="28"/>
          <w:szCs w:val="28"/>
        </w:rPr>
        <w:t>целе</w:t>
      </w:r>
      <w:r w:rsidRPr="00E22BB5">
        <w:rPr>
          <w:spacing w:val="-1"/>
          <w:sz w:val="28"/>
          <w:szCs w:val="28"/>
        </w:rPr>
        <w:t>вы</w:t>
      </w:r>
      <w:r w:rsidRPr="00E22BB5">
        <w:rPr>
          <w:sz w:val="28"/>
          <w:szCs w:val="28"/>
        </w:rPr>
        <w:t>х</w:t>
      </w:r>
      <w:r w:rsidRPr="00E22BB5">
        <w:rPr>
          <w:spacing w:val="1"/>
          <w:sz w:val="28"/>
          <w:szCs w:val="28"/>
        </w:rPr>
        <w:t xml:space="preserve"> </w:t>
      </w:r>
      <w:r w:rsidRPr="00E22BB5">
        <w:rPr>
          <w:sz w:val="28"/>
          <w:szCs w:val="28"/>
        </w:rPr>
        <w:t>ор</w:t>
      </w:r>
      <w:r w:rsidRPr="00E22BB5">
        <w:rPr>
          <w:spacing w:val="1"/>
          <w:sz w:val="28"/>
          <w:szCs w:val="28"/>
        </w:rPr>
        <w:t>и</w:t>
      </w:r>
      <w:r w:rsidRPr="00E22BB5">
        <w:rPr>
          <w:spacing w:val="-1"/>
          <w:sz w:val="28"/>
          <w:szCs w:val="28"/>
        </w:rPr>
        <w:t>е</w:t>
      </w:r>
      <w:r w:rsidRPr="00E22BB5">
        <w:rPr>
          <w:sz w:val="28"/>
          <w:szCs w:val="28"/>
        </w:rPr>
        <w:t>н</w:t>
      </w:r>
      <w:r w:rsidRPr="00E22BB5">
        <w:rPr>
          <w:spacing w:val="-1"/>
          <w:sz w:val="28"/>
          <w:szCs w:val="28"/>
        </w:rPr>
        <w:t>т</w:t>
      </w:r>
      <w:r w:rsidRPr="00E22BB5">
        <w:rPr>
          <w:sz w:val="28"/>
          <w:szCs w:val="28"/>
        </w:rPr>
        <w:t>иров рез</w:t>
      </w:r>
      <w:r w:rsidRPr="00E22BB5">
        <w:rPr>
          <w:spacing w:val="-2"/>
          <w:sz w:val="28"/>
          <w:szCs w:val="28"/>
        </w:rPr>
        <w:t>у</w:t>
      </w:r>
      <w:r w:rsidRPr="00E22BB5">
        <w:rPr>
          <w:spacing w:val="-1"/>
          <w:sz w:val="28"/>
          <w:szCs w:val="28"/>
        </w:rPr>
        <w:t>л</w:t>
      </w:r>
      <w:r w:rsidRPr="00E22BB5">
        <w:rPr>
          <w:sz w:val="28"/>
          <w:szCs w:val="28"/>
        </w:rPr>
        <w:t>ьт</w:t>
      </w:r>
      <w:r w:rsidRPr="00E22BB5">
        <w:rPr>
          <w:spacing w:val="1"/>
          <w:sz w:val="28"/>
          <w:szCs w:val="28"/>
        </w:rPr>
        <w:t>а</w:t>
      </w:r>
      <w:r w:rsidRPr="00E22BB5">
        <w:rPr>
          <w:sz w:val="28"/>
          <w:szCs w:val="28"/>
        </w:rPr>
        <w:t>тов</w:t>
      </w:r>
      <w:r w:rsidRPr="00E22BB5">
        <w:rPr>
          <w:spacing w:val="1"/>
          <w:sz w:val="28"/>
          <w:szCs w:val="28"/>
        </w:rPr>
        <w:t xml:space="preserve"> </w:t>
      </w:r>
      <w:r w:rsidRPr="00E22BB5">
        <w:rPr>
          <w:spacing w:val="-2"/>
          <w:sz w:val="28"/>
          <w:szCs w:val="28"/>
        </w:rPr>
        <w:t>в</w:t>
      </w:r>
      <w:r w:rsidRPr="00E22BB5">
        <w:rPr>
          <w:sz w:val="28"/>
          <w:szCs w:val="28"/>
        </w:rPr>
        <w:t>ос</w:t>
      </w:r>
      <w:r w:rsidRPr="00E22BB5">
        <w:rPr>
          <w:spacing w:val="-1"/>
          <w:sz w:val="28"/>
          <w:szCs w:val="28"/>
        </w:rPr>
        <w:t>п</w:t>
      </w:r>
      <w:r w:rsidRPr="00E22BB5">
        <w:rPr>
          <w:sz w:val="28"/>
          <w:szCs w:val="28"/>
        </w:rPr>
        <w:t>ит</w:t>
      </w:r>
      <w:r w:rsidRPr="00E22BB5">
        <w:rPr>
          <w:spacing w:val="-1"/>
          <w:sz w:val="28"/>
          <w:szCs w:val="28"/>
        </w:rPr>
        <w:t>а</w:t>
      </w:r>
      <w:r w:rsidRPr="00E22BB5">
        <w:rPr>
          <w:sz w:val="28"/>
          <w:szCs w:val="28"/>
        </w:rPr>
        <w:t>ни</w:t>
      </w:r>
      <w:r w:rsidRPr="00E22BB5">
        <w:rPr>
          <w:spacing w:val="8"/>
          <w:sz w:val="28"/>
          <w:szCs w:val="28"/>
        </w:rPr>
        <w:t>я</w:t>
      </w:r>
      <w:r w:rsidRPr="00E22BB5">
        <w:rPr>
          <w:sz w:val="28"/>
          <w:szCs w:val="28"/>
        </w:rPr>
        <w:t>,</w:t>
      </w:r>
      <w:r w:rsidRPr="00E22BB5">
        <w:rPr>
          <w:spacing w:val="1"/>
          <w:sz w:val="28"/>
          <w:szCs w:val="28"/>
        </w:rPr>
        <w:t xml:space="preserve"> </w:t>
      </w:r>
      <w:r w:rsidRPr="00E22BB5">
        <w:rPr>
          <w:spacing w:val="-1"/>
          <w:sz w:val="28"/>
          <w:szCs w:val="28"/>
        </w:rPr>
        <w:t>и</w:t>
      </w:r>
      <w:r w:rsidRPr="00E22BB5">
        <w:rPr>
          <w:sz w:val="28"/>
          <w:szCs w:val="28"/>
        </w:rPr>
        <w:t xml:space="preserve">х </w:t>
      </w:r>
      <w:r w:rsidRPr="00E22BB5">
        <w:rPr>
          <w:spacing w:val="-3"/>
          <w:sz w:val="28"/>
          <w:szCs w:val="28"/>
        </w:rPr>
        <w:t>у</w:t>
      </w:r>
      <w:r w:rsidRPr="00E22BB5">
        <w:rPr>
          <w:sz w:val="28"/>
          <w:szCs w:val="28"/>
        </w:rPr>
        <w:t>чёт</w:t>
      </w:r>
      <w:r w:rsidRPr="00E22BB5">
        <w:rPr>
          <w:spacing w:val="107"/>
          <w:sz w:val="28"/>
          <w:szCs w:val="28"/>
        </w:rPr>
        <w:t xml:space="preserve"> </w:t>
      </w:r>
      <w:r w:rsidRPr="00E22BB5">
        <w:rPr>
          <w:spacing w:val="1"/>
          <w:sz w:val="28"/>
          <w:szCs w:val="28"/>
        </w:rPr>
        <w:t>в</w:t>
      </w:r>
      <w:r w:rsidRPr="00E22BB5">
        <w:rPr>
          <w:spacing w:val="106"/>
          <w:sz w:val="28"/>
          <w:szCs w:val="28"/>
        </w:rPr>
        <w:t xml:space="preserve"> </w:t>
      </w:r>
      <w:r w:rsidRPr="00E22BB5">
        <w:rPr>
          <w:sz w:val="28"/>
          <w:szCs w:val="28"/>
        </w:rPr>
        <w:t>форм</w:t>
      </w:r>
      <w:r w:rsidRPr="00E22BB5">
        <w:rPr>
          <w:spacing w:val="-2"/>
          <w:sz w:val="28"/>
          <w:szCs w:val="28"/>
        </w:rPr>
        <w:t>у</w:t>
      </w:r>
      <w:r w:rsidRPr="00E22BB5">
        <w:rPr>
          <w:sz w:val="28"/>
          <w:szCs w:val="28"/>
        </w:rPr>
        <w:t>ли</w:t>
      </w:r>
      <w:r w:rsidRPr="00E22BB5">
        <w:rPr>
          <w:spacing w:val="1"/>
          <w:sz w:val="28"/>
          <w:szCs w:val="28"/>
        </w:rPr>
        <w:t>р</w:t>
      </w:r>
      <w:r w:rsidRPr="00E22BB5">
        <w:rPr>
          <w:sz w:val="28"/>
          <w:szCs w:val="28"/>
        </w:rPr>
        <w:t>овках</w:t>
      </w:r>
      <w:r w:rsidRPr="00E22BB5">
        <w:rPr>
          <w:spacing w:val="108"/>
          <w:sz w:val="28"/>
          <w:szCs w:val="28"/>
        </w:rPr>
        <w:t xml:space="preserve"> </w:t>
      </w:r>
      <w:r w:rsidRPr="00E22BB5">
        <w:rPr>
          <w:spacing w:val="-1"/>
          <w:sz w:val="28"/>
          <w:szCs w:val="28"/>
        </w:rPr>
        <w:t>в</w:t>
      </w:r>
      <w:r w:rsidRPr="00E22BB5">
        <w:rPr>
          <w:sz w:val="28"/>
          <w:szCs w:val="28"/>
        </w:rPr>
        <w:t>о</w:t>
      </w:r>
      <w:r w:rsidRPr="00E22BB5">
        <w:rPr>
          <w:spacing w:val="-2"/>
          <w:sz w:val="28"/>
          <w:szCs w:val="28"/>
        </w:rPr>
        <w:t>с</w:t>
      </w:r>
      <w:r w:rsidRPr="00E22BB5">
        <w:rPr>
          <w:sz w:val="28"/>
          <w:szCs w:val="28"/>
        </w:rPr>
        <w:t>пи</w:t>
      </w:r>
      <w:r w:rsidRPr="00E22BB5">
        <w:rPr>
          <w:spacing w:val="-2"/>
          <w:sz w:val="28"/>
          <w:szCs w:val="28"/>
        </w:rPr>
        <w:t>т</w:t>
      </w:r>
      <w:r w:rsidRPr="00E22BB5">
        <w:rPr>
          <w:sz w:val="28"/>
          <w:szCs w:val="28"/>
        </w:rPr>
        <w:t>ательных</w:t>
      </w:r>
      <w:r w:rsidRPr="00E22BB5">
        <w:rPr>
          <w:spacing w:val="106"/>
          <w:sz w:val="28"/>
          <w:szCs w:val="28"/>
        </w:rPr>
        <w:t xml:space="preserve"> </w:t>
      </w:r>
      <w:r w:rsidRPr="00E22BB5">
        <w:rPr>
          <w:sz w:val="28"/>
          <w:szCs w:val="28"/>
        </w:rPr>
        <w:t>за</w:t>
      </w:r>
      <w:r w:rsidRPr="00E22BB5">
        <w:rPr>
          <w:spacing w:val="-1"/>
          <w:sz w:val="28"/>
          <w:szCs w:val="28"/>
        </w:rPr>
        <w:t>д</w:t>
      </w:r>
      <w:r w:rsidRPr="00E22BB5">
        <w:rPr>
          <w:sz w:val="28"/>
          <w:szCs w:val="28"/>
        </w:rPr>
        <w:t>ач</w:t>
      </w:r>
      <w:r w:rsidRPr="00E22BB5">
        <w:rPr>
          <w:spacing w:val="108"/>
          <w:sz w:val="28"/>
          <w:szCs w:val="28"/>
        </w:rPr>
        <w:t xml:space="preserve"> </w:t>
      </w:r>
      <w:r w:rsidRPr="00E22BB5">
        <w:rPr>
          <w:spacing w:val="-2"/>
          <w:sz w:val="28"/>
          <w:szCs w:val="28"/>
        </w:rPr>
        <w:t>у</w:t>
      </w:r>
      <w:r w:rsidRPr="00E22BB5">
        <w:rPr>
          <w:sz w:val="28"/>
          <w:szCs w:val="28"/>
        </w:rPr>
        <w:t>роко</w:t>
      </w:r>
      <w:r w:rsidRPr="00E22BB5">
        <w:rPr>
          <w:spacing w:val="1"/>
          <w:sz w:val="28"/>
          <w:szCs w:val="28"/>
        </w:rPr>
        <w:t>в,</w:t>
      </w:r>
      <w:r w:rsidRPr="00E22BB5">
        <w:rPr>
          <w:spacing w:val="104"/>
          <w:sz w:val="28"/>
          <w:szCs w:val="28"/>
        </w:rPr>
        <w:t xml:space="preserve"> </w:t>
      </w:r>
      <w:r w:rsidRPr="00E22BB5">
        <w:rPr>
          <w:sz w:val="28"/>
          <w:szCs w:val="28"/>
        </w:rPr>
        <w:t>зан</w:t>
      </w:r>
      <w:r w:rsidRPr="00E22BB5">
        <w:rPr>
          <w:spacing w:val="1"/>
          <w:sz w:val="28"/>
          <w:szCs w:val="28"/>
        </w:rPr>
        <w:t>я</w:t>
      </w:r>
      <w:r w:rsidRPr="00E22BB5">
        <w:rPr>
          <w:spacing w:val="-2"/>
          <w:sz w:val="28"/>
          <w:szCs w:val="28"/>
        </w:rPr>
        <w:t>т</w:t>
      </w:r>
      <w:r w:rsidRPr="00E22BB5">
        <w:rPr>
          <w:sz w:val="28"/>
          <w:szCs w:val="28"/>
        </w:rPr>
        <w:t>ий,</w:t>
      </w:r>
      <w:r w:rsidRPr="00E22BB5">
        <w:rPr>
          <w:spacing w:val="104"/>
          <w:sz w:val="28"/>
          <w:szCs w:val="28"/>
        </w:rPr>
        <w:t xml:space="preserve"> </w:t>
      </w:r>
      <w:r w:rsidRPr="00E22BB5">
        <w:rPr>
          <w:spacing w:val="1"/>
          <w:sz w:val="28"/>
          <w:szCs w:val="28"/>
        </w:rPr>
        <w:t>о</w:t>
      </w:r>
      <w:r w:rsidRPr="00E22BB5">
        <w:rPr>
          <w:sz w:val="28"/>
          <w:szCs w:val="28"/>
        </w:rPr>
        <w:t>с</w:t>
      </w:r>
      <w:r w:rsidRPr="00E22BB5">
        <w:rPr>
          <w:spacing w:val="-1"/>
          <w:sz w:val="28"/>
          <w:szCs w:val="28"/>
        </w:rPr>
        <w:t>в</w:t>
      </w:r>
      <w:r w:rsidRPr="00E22BB5">
        <w:rPr>
          <w:sz w:val="28"/>
          <w:szCs w:val="28"/>
        </w:rPr>
        <w:t>о</w:t>
      </w:r>
      <w:r w:rsidRPr="00E22BB5">
        <w:rPr>
          <w:spacing w:val="-2"/>
          <w:sz w:val="28"/>
          <w:szCs w:val="28"/>
        </w:rPr>
        <w:t>е</w:t>
      </w:r>
      <w:r w:rsidRPr="00E22BB5">
        <w:rPr>
          <w:sz w:val="28"/>
          <w:szCs w:val="28"/>
        </w:rPr>
        <w:t>н</w:t>
      </w:r>
      <w:r w:rsidRPr="00E22BB5">
        <w:rPr>
          <w:spacing w:val="-1"/>
          <w:sz w:val="28"/>
          <w:szCs w:val="28"/>
        </w:rPr>
        <w:t>и</w:t>
      </w:r>
      <w:r w:rsidRPr="00E22BB5">
        <w:rPr>
          <w:sz w:val="28"/>
          <w:szCs w:val="28"/>
        </w:rPr>
        <w:t xml:space="preserve">я </w:t>
      </w:r>
      <w:r w:rsidRPr="00E22BB5">
        <w:rPr>
          <w:spacing w:val="-3"/>
          <w:sz w:val="28"/>
          <w:szCs w:val="28"/>
        </w:rPr>
        <w:t>у</w:t>
      </w:r>
      <w:r w:rsidRPr="00E22BB5">
        <w:rPr>
          <w:sz w:val="28"/>
          <w:szCs w:val="28"/>
        </w:rPr>
        <w:t>че</w:t>
      </w:r>
      <w:r w:rsidRPr="00E22BB5">
        <w:rPr>
          <w:spacing w:val="1"/>
          <w:sz w:val="28"/>
          <w:szCs w:val="28"/>
        </w:rPr>
        <w:t>бн</w:t>
      </w:r>
      <w:r w:rsidRPr="00E22BB5">
        <w:rPr>
          <w:sz w:val="28"/>
          <w:szCs w:val="28"/>
        </w:rPr>
        <w:t>ой</w:t>
      </w:r>
      <w:r w:rsidRPr="00E22BB5">
        <w:rPr>
          <w:spacing w:val="1"/>
          <w:sz w:val="28"/>
          <w:szCs w:val="28"/>
        </w:rPr>
        <w:t xml:space="preserve"> </w:t>
      </w:r>
      <w:r w:rsidRPr="00E22BB5">
        <w:rPr>
          <w:sz w:val="28"/>
          <w:szCs w:val="28"/>
        </w:rPr>
        <w:t>тема</w:t>
      </w:r>
      <w:r w:rsidRPr="00E22BB5">
        <w:rPr>
          <w:spacing w:val="-2"/>
          <w:sz w:val="28"/>
          <w:szCs w:val="28"/>
        </w:rPr>
        <w:t>т</w:t>
      </w:r>
      <w:r w:rsidRPr="00E22BB5">
        <w:rPr>
          <w:sz w:val="28"/>
          <w:szCs w:val="28"/>
        </w:rPr>
        <w:t>ик</w:t>
      </w:r>
      <w:r w:rsidRPr="00E22BB5">
        <w:rPr>
          <w:spacing w:val="1"/>
          <w:sz w:val="28"/>
          <w:szCs w:val="28"/>
        </w:rPr>
        <w:t>и</w:t>
      </w:r>
      <w:r w:rsidRPr="00E22BB5">
        <w:rPr>
          <w:sz w:val="28"/>
          <w:szCs w:val="28"/>
        </w:rPr>
        <w:t>,</w:t>
      </w:r>
      <w:r w:rsidRPr="00E22BB5">
        <w:rPr>
          <w:spacing w:val="-2"/>
          <w:sz w:val="28"/>
          <w:szCs w:val="28"/>
        </w:rPr>
        <w:t xml:space="preserve"> и</w:t>
      </w:r>
      <w:r w:rsidRPr="00E22BB5">
        <w:rPr>
          <w:sz w:val="28"/>
          <w:szCs w:val="28"/>
        </w:rPr>
        <w:t>х</w:t>
      </w:r>
      <w:r w:rsidRPr="00E22BB5">
        <w:rPr>
          <w:spacing w:val="1"/>
          <w:sz w:val="28"/>
          <w:szCs w:val="28"/>
        </w:rPr>
        <w:t xml:space="preserve"> </w:t>
      </w:r>
      <w:r w:rsidRPr="00E22BB5">
        <w:rPr>
          <w:sz w:val="28"/>
          <w:szCs w:val="28"/>
        </w:rPr>
        <w:t>реализ</w:t>
      </w:r>
      <w:r w:rsidRPr="00E22BB5">
        <w:rPr>
          <w:spacing w:val="-2"/>
          <w:sz w:val="28"/>
          <w:szCs w:val="28"/>
        </w:rPr>
        <w:t>а</w:t>
      </w:r>
      <w:r w:rsidRPr="00E22BB5">
        <w:rPr>
          <w:sz w:val="28"/>
          <w:szCs w:val="28"/>
        </w:rPr>
        <w:t>цию</w:t>
      </w:r>
      <w:r w:rsidRPr="00E22BB5">
        <w:rPr>
          <w:spacing w:val="2"/>
          <w:sz w:val="28"/>
          <w:szCs w:val="28"/>
        </w:rPr>
        <w:t xml:space="preserve"> </w:t>
      </w:r>
      <w:r w:rsidRPr="00E22BB5">
        <w:rPr>
          <w:sz w:val="28"/>
          <w:szCs w:val="28"/>
        </w:rPr>
        <w:t>в об</w:t>
      </w:r>
      <w:r w:rsidRPr="00E22BB5">
        <w:rPr>
          <w:spacing w:val="-1"/>
          <w:sz w:val="28"/>
          <w:szCs w:val="28"/>
        </w:rPr>
        <w:t>у</w:t>
      </w:r>
      <w:r w:rsidRPr="00E22BB5">
        <w:rPr>
          <w:sz w:val="28"/>
          <w:szCs w:val="28"/>
        </w:rPr>
        <w:t>че</w:t>
      </w:r>
      <w:r w:rsidRPr="00E22BB5">
        <w:rPr>
          <w:spacing w:val="-1"/>
          <w:sz w:val="28"/>
          <w:szCs w:val="28"/>
        </w:rPr>
        <w:t>н</w:t>
      </w:r>
      <w:r w:rsidRPr="00E22BB5">
        <w:rPr>
          <w:sz w:val="28"/>
          <w:szCs w:val="28"/>
        </w:rPr>
        <w:t>и</w:t>
      </w:r>
      <w:r w:rsidRPr="00E22BB5">
        <w:rPr>
          <w:spacing w:val="-1"/>
          <w:sz w:val="28"/>
          <w:szCs w:val="28"/>
        </w:rPr>
        <w:t>и</w:t>
      </w:r>
      <w:r w:rsidRPr="00E22BB5">
        <w:rPr>
          <w:sz w:val="28"/>
          <w:szCs w:val="28"/>
        </w:rPr>
        <w:t>;</w:t>
      </w:r>
    </w:p>
    <w:p w14:paraId="2883D140" w14:textId="77777777" w:rsidR="00542302" w:rsidRPr="00E22BB5" w:rsidRDefault="00542302" w:rsidP="00542302">
      <w:pPr>
        <w:tabs>
          <w:tab w:val="left" w:pos="1173"/>
          <w:tab w:val="left" w:pos="2478"/>
          <w:tab w:val="left" w:pos="3874"/>
          <w:tab w:val="left" w:pos="4296"/>
          <w:tab w:val="left" w:pos="6167"/>
          <w:tab w:val="left" w:pos="6582"/>
          <w:tab w:val="left" w:pos="8468"/>
        </w:tabs>
        <w:spacing w:before="2" w:line="276" w:lineRule="auto"/>
        <w:ind w:left="1" w:right="-19" w:firstLine="707"/>
        <w:jc w:val="both"/>
        <w:rPr>
          <w:sz w:val="28"/>
          <w:szCs w:val="28"/>
        </w:rPr>
      </w:pPr>
      <w:r w:rsidRPr="00E22BB5">
        <w:rPr>
          <w:rFonts w:ascii="Symbol" w:eastAsia="Symbol" w:hAnsi="Symbol" w:cs="Symbol"/>
          <w:sz w:val="28"/>
          <w:szCs w:val="28"/>
        </w:rPr>
        <w:t></w:t>
      </w:r>
      <w:r w:rsidRPr="00E22BB5">
        <w:rPr>
          <w:rFonts w:ascii="Symbol" w:eastAsia="Symbol" w:hAnsi="Symbol" w:cs="Symbol"/>
          <w:spacing w:val="62"/>
          <w:sz w:val="28"/>
          <w:szCs w:val="28"/>
        </w:rPr>
        <w:t></w:t>
      </w:r>
      <w:r w:rsidRPr="00E22BB5">
        <w:rPr>
          <w:sz w:val="28"/>
          <w:szCs w:val="28"/>
        </w:rPr>
        <w:t>включение</w:t>
      </w:r>
      <w:r w:rsidRPr="00E22BB5">
        <w:rPr>
          <w:spacing w:val="92"/>
          <w:sz w:val="28"/>
          <w:szCs w:val="28"/>
        </w:rPr>
        <w:t xml:space="preserve"> </w:t>
      </w:r>
      <w:r w:rsidRPr="00E22BB5">
        <w:rPr>
          <w:spacing w:val="-2"/>
          <w:sz w:val="28"/>
          <w:szCs w:val="28"/>
        </w:rPr>
        <w:t>у</w:t>
      </w:r>
      <w:r w:rsidRPr="00E22BB5">
        <w:rPr>
          <w:sz w:val="28"/>
          <w:szCs w:val="28"/>
        </w:rPr>
        <w:t>чителями</w:t>
      </w:r>
      <w:r w:rsidRPr="00E22BB5">
        <w:rPr>
          <w:spacing w:val="93"/>
          <w:sz w:val="28"/>
          <w:szCs w:val="28"/>
        </w:rPr>
        <w:t xml:space="preserve"> </w:t>
      </w:r>
      <w:r w:rsidRPr="00E22BB5">
        <w:rPr>
          <w:spacing w:val="1"/>
          <w:sz w:val="28"/>
          <w:szCs w:val="28"/>
        </w:rPr>
        <w:t>в</w:t>
      </w:r>
      <w:r w:rsidRPr="00E22BB5">
        <w:rPr>
          <w:spacing w:val="92"/>
          <w:sz w:val="28"/>
          <w:szCs w:val="28"/>
        </w:rPr>
        <w:t xml:space="preserve"> </w:t>
      </w:r>
      <w:r w:rsidRPr="00E22BB5">
        <w:rPr>
          <w:spacing w:val="1"/>
          <w:sz w:val="28"/>
          <w:szCs w:val="28"/>
        </w:rPr>
        <w:t>р</w:t>
      </w:r>
      <w:r w:rsidRPr="00E22BB5">
        <w:rPr>
          <w:spacing w:val="-1"/>
          <w:sz w:val="28"/>
          <w:szCs w:val="28"/>
        </w:rPr>
        <w:t>а</w:t>
      </w:r>
      <w:r w:rsidRPr="00E22BB5">
        <w:rPr>
          <w:sz w:val="28"/>
          <w:szCs w:val="28"/>
        </w:rPr>
        <w:t>боч</w:t>
      </w:r>
      <w:r w:rsidRPr="00E22BB5">
        <w:rPr>
          <w:spacing w:val="1"/>
          <w:sz w:val="28"/>
          <w:szCs w:val="28"/>
        </w:rPr>
        <w:t>и</w:t>
      </w:r>
      <w:r w:rsidRPr="00E22BB5">
        <w:rPr>
          <w:sz w:val="28"/>
          <w:szCs w:val="28"/>
        </w:rPr>
        <w:t>е</w:t>
      </w:r>
      <w:r w:rsidRPr="00E22BB5">
        <w:rPr>
          <w:spacing w:val="90"/>
          <w:sz w:val="28"/>
          <w:szCs w:val="28"/>
        </w:rPr>
        <w:t xml:space="preserve"> </w:t>
      </w:r>
      <w:r w:rsidRPr="00E22BB5">
        <w:rPr>
          <w:spacing w:val="1"/>
          <w:sz w:val="28"/>
          <w:szCs w:val="28"/>
        </w:rPr>
        <w:t>п</w:t>
      </w:r>
      <w:r w:rsidRPr="00E22BB5">
        <w:rPr>
          <w:sz w:val="28"/>
          <w:szCs w:val="28"/>
        </w:rPr>
        <w:t>рог</w:t>
      </w:r>
      <w:r w:rsidRPr="00E22BB5">
        <w:rPr>
          <w:spacing w:val="1"/>
          <w:sz w:val="28"/>
          <w:szCs w:val="28"/>
        </w:rPr>
        <w:t>р</w:t>
      </w:r>
      <w:r w:rsidRPr="00E22BB5">
        <w:rPr>
          <w:sz w:val="28"/>
          <w:szCs w:val="28"/>
        </w:rPr>
        <w:t>ам</w:t>
      </w:r>
      <w:r w:rsidRPr="00E22BB5">
        <w:rPr>
          <w:spacing w:val="-1"/>
          <w:sz w:val="28"/>
          <w:szCs w:val="28"/>
        </w:rPr>
        <w:t>м</w:t>
      </w:r>
      <w:r w:rsidRPr="00E22BB5">
        <w:rPr>
          <w:sz w:val="28"/>
          <w:szCs w:val="28"/>
        </w:rPr>
        <w:t>ы</w:t>
      </w:r>
      <w:r w:rsidRPr="00E22BB5">
        <w:rPr>
          <w:spacing w:val="93"/>
          <w:sz w:val="28"/>
          <w:szCs w:val="28"/>
        </w:rPr>
        <w:t xml:space="preserve"> </w:t>
      </w:r>
      <w:r w:rsidRPr="00E22BB5">
        <w:rPr>
          <w:spacing w:val="-1"/>
          <w:sz w:val="28"/>
          <w:szCs w:val="28"/>
        </w:rPr>
        <w:t>у</w:t>
      </w:r>
      <w:r w:rsidRPr="00E22BB5">
        <w:rPr>
          <w:sz w:val="28"/>
          <w:szCs w:val="28"/>
        </w:rPr>
        <w:t>че</w:t>
      </w:r>
      <w:r w:rsidRPr="00E22BB5">
        <w:rPr>
          <w:spacing w:val="5"/>
          <w:sz w:val="28"/>
          <w:szCs w:val="28"/>
        </w:rPr>
        <w:t>б</w:t>
      </w:r>
      <w:r w:rsidRPr="00E22BB5">
        <w:rPr>
          <w:spacing w:val="1"/>
          <w:sz w:val="28"/>
          <w:szCs w:val="28"/>
        </w:rPr>
        <w:t>ных</w:t>
      </w:r>
      <w:r w:rsidRPr="00E22BB5">
        <w:rPr>
          <w:spacing w:val="91"/>
          <w:sz w:val="28"/>
          <w:szCs w:val="28"/>
        </w:rPr>
        <w:t xml:space="preserve"> </w:t>
      </w:r>
      <w:r w:rsidRPr="00E22BB5">
        <w:rPr>
          <w:sz w:val="28"/>
          <w:szCs w:val="28"/>
        </w:rPr>
        <w:t>предме</w:t>
      </w:r>
      <w:r w:rsidRPr="00E22BB5">
        <w:rPr>
          <w:spacing w:val="-2"/>
          <w:sz w:val="28"/>
          <w:szCs w:val="28"/>
        </w:rPr>
        <w:t>т</w:t>
      </w:r>
      <w:r w:rsidRPr="00E22BB5">
        <w:rPr>
          <w:sz w:val="28"/>
          <w:szCs w:val="28"/>
        </w:rPr>
        <w:t>ов, темат</w:t>
      </w:r>
      <w:r w:rsidRPr="00E22BB5">
        <w:rPr>
          <w:spacing w:val="-1"/>
          <w:sz w:val="28"/>
          <w:szCs w:val="28"/>
        </w:rPr>
        <w:t>и</w:t>
      </w:r>
      <w:r w:rsidRPr="00E22BB5">
        <w:rPr>
          <w:sz w:val="28"/>
          <w:szCs w:val="28"/>
        </w:rPr>
        <w:t>ки</w:t>
      </w:r>
      <w:r w:rsidRPr="00E22BB5">
        <w:rPr>
          <w:sz w:val="28"/>
          <w:szCs w:val="28"/>
        </w:rPr>
        <w:tab/>
        <w:t>в</w:t>
      </w:r>
      <w:r w:rsidRPr="00E22BB5">
        <w:rPr>
          <w:sz w:val="28"/>
          <w:szCs w:val="28"/>
        </w:rPr>
        <w:tab/>
      </w:r>
      <w:r w:rsidRPr="00E22BB5">
        <w:rPr>
          <w:spacing w:val="-1"/>
          <w:sz w:val="28"/>
          <w:szCs w:val="28"/>
        </w:rPr>
        <w:t>со</w:t>
      </w:r>
      <w:r w:rsidRPr="00E22BB5">
        <w:rPr>
          <w:sz w:val="28"/>
          <w:szCs w:val="28"/>
        </w:rPr>
        <w:t>ответст</w:t>
      </w:r>
      <w:r w:rsidRPr="00E22BB5">
        <w:rPr>
          <w:spacing w:val="-3"/>
          <w:sz w:val="28"/>
          <w:szCs w:val="28"/>
        </w:rPr>
        <w:t>в</w:t>
      </w:r>
      <w:r w:rsidRPr="00E22BB5">
        <w:rPr>
          <w:sz w:val="28"/>
          <w:szCs w:val="28"/>
        </w:rPr>
        <w:t>ии</w:t>
      </w:r>
      <w:r w:rsidRPr="00E22BB5">
        <w:rPr>
          <w:sz w:val="28"/>
          <w:szCs w:val="28"/>
        </w:rPr>
        <w:tab/>
        <w:t>с</w:t>
      </w:r>
      <w:r w:rsidRPr="00E22BB5">
        <w:rPr>
          <w:sz w:val="28"/>
          <w:szCs w:val="28"/>
        </w:rPr>
        <w:tab/>
        <w:t>ка</w:t>
      </w:r>
      <w:r w:rsidRPr="00E22BB5">
        <w:rPr>
          <w:spacing w:val="-1"/>
          <w:sz w:val="28"/>
          <w:szCs w:val="28"/>
        </w:rPr>
        <w:t>л</w:t>
      </w:r>
      <w:r w:rsidRPr="00E22BB5">
        <w:rPr>
          <w:sz w:val="28"/>
          <w:szCs w:val="28"/>
        </w:rPr>
        <w:t>ен</w:t>
      </w:r>
      <w:r w:rsidRPr="00E22BB5">
        <w:rPr>
          <w:spacing w:val="-1"/>
          <w:sz w:val="28"/>
          <w:szCs w:val="28"/>
        </w:rPr>
        <w:t>д</w:t>
      </w:r>
      <w:r w:rsidRPr="00E22BB5">
        <w:rPr>
          <w:sz w:val="28"/>
          <w:szCs w:val="28"/>
        </w:rPr>
        <w:t>арн</w:t>
      </w:r>
      <w:r w:rsidRPr="00E22BB5">
        <w:rPr>
          <w:spacing w:val="-1"/>
          <w:sz w:val="28"/>
          <w:szCs w:val="28"/>
        </w:rPr>
        <w:t>ы</w:t>
      </w:r>
      <w:r w:rsidRPr="00E22BB5">
        <w:rPr>
          <w:sz w:val="28"/>
          <w:szCs w:val="28"/>
        </w:rPr>
        <w:t>м</w:t>
      </w:r>
      <w:r w:rsidRPr="00E22BB5">
        <w:rPr>
          <w:sz w:val="28"/>
          <w:szCs w:val="28"/>
        </w:rPr>
        <w:tab/>
        <w:t>пл</w:t>
      </w:r>
      <w:r w:rsidRPr="00E22BB5">
        <w:rPr>
          <w:spacing w:val="-1"/>
          <w:sz w:val="28"/>
          <w:szCs w:val="28"/>
        </w:rPr>
        <w:t>ан</w:t>
      </w:r>
      <w:r w:rsidRPr="00E22BB5">
        <w:rPr>
          <w:sz w:val="28"/>
          <w:szCs w:val="28"/>
        </w:rPr>
        <w:t>ом воспитатель</w:t>
      </w:r>
      <w:r w:rsidRPr="00E22BB5">
        <w:rPr>
          <w:spacing w:val="-1"/>
          <w:sz w:val="28"/>
          <w:szCs w:val="28"/>
        </w:rPr>
        <w:t>но</w:t>
      </w:r>
      <w:r w:rsidRPr="00E22BB5">
        <w:rPr>
          <w:sz w:val="28"/>
          <w:szCs w:val="28"/>
        </w:rPr>
        <w:t>й</w:t>
      </w:r>
      <w:r w:rsidRPr="00E22BB5">
        <w:rPr>
          <w:spacing w:val="1"/>
          <w:sz w:val="28"/>
          <w:szCs w:val="28"/>
        </w:rPr>
        <w:t xml:space="preserve"> </w:t>
      </w:r>
      <w:r w:rsidRPr="00E22BB5">
        <w:rPr>
          <w:sz w:val="28"/>
          <w:szCs w:val="28"/>
        </w:rPr>
        <w:t>р</w:t>
      </w:r>
      <w:r w:rsidRPr="00E22BB5">
        <w:rPr>
          <w:spacing w:val="-1"/>
          <w:sz w:val="28"/>
          <w:szCs w:val="28"/>
        </w:rPr>
        <w:t>аб</w:t>
      </w:r>
      <w:r w:rsidRPr="00E22BB5">
        <w:rPr>
          <w:spacing w:val="1"/>
          <w:sz w:val="28"/>
          <w:szCs w:val="28"/>
        </w:rPr>
        <w:t>о</w:t>
      </w:r>
      <w:r w:rsidRPr="00E22BB5">
        <w:rPr>
          <w:sz w:val="28"/>
          <w:szCs w:val="28"/>
        </w:rPr>
        <w:t>ты;</w:t>
      </w:r>
    </w:p>
    <w:p w14:paraId="63FF564B" w14:textId="77777777" w:rsidR="00542302" w:rsidRPr="00E22BB5" w:rsidRDefault="00542302" w:rsidP="00542302">
      <w:pPr>
        <w:tabs>
          <w:tab w:val="left" w:pos="3147"/>
          <w:tab w:val="left" w:pos="3588"/>
          <w:tab w:val="left" w:pos="5192"/>
          <w:tab w:val="left" w:pos="7753"/>
        </w:tabs>
        <w:spacing w:before="3" w:line="276" w:lineRule="auto"/>
        <w:ind w:left="1" w:right="-64" w:firstLine="707"/>
        <w:jc w:val="both"/>
        <w:rPr>
          <w:sz w:val="28"/>
          <w:szCs w:val="28"/>
        </w:rPr>
      </w:pPr>
      <w:r w:rsidRPr="00E22BB5">
        <w:rPr>
          <w:rFonts w:ascii="Symbol" w:eastAsia="Symbol" w:hAnsi="Symbol" w:cs="Symbol"/>
          <w:sz w:val="28"/>
          <w:szCs w:val="28"/>
        </w:rPr>
        <w:t></w:t>
      </w:r>
      <w:r w:rsidRPr="00E22BB5">
        <w:rPr>
          <w:rFonts w:ascii="Symbol" w:eastAsia="Symbol" w:hAnsi="Symbol" w:cs="Symbol"/>
          <w:spacing w:val="62"/>
          <w:sz w:val="28"/>
          <w:szCs w:val="28"/>
        </w:rPr>
        <w:t></w:t>
      </w:r>
      <w:r w:rsidRPr="00E22BB5">
        <w:rPr>
          <w:sz w:val="28"/>
          <w:szCs w:val="28"/>
        </w:rPr>
        <w:t>выб</w:t>
      </w:r>
      <w:r w:rsidRPr="00E22BB5">
        <w:rPr>
          <w:spacing w:val="1"/>
          <w:sz w:val="28"/>
          <w:szCs w:val="28"/>
        </w:rPr>
        <w:t>о</w:t>
      </w:r>
      <w:r w:rsidRPr="00E22BB5">
        <w:rPr>
          <w:sz w:val="28"/>
          <w:szCs w:val="28"/>
        </w:rPr>
        <w:t>р</w:t>
      </w:r>
      <w:r w:rsidRPr="00E22BB5">
        <w:rPr>
          <w:spacing w:val="34"/>
          <w:sz w:val="28"/>
          <w:szCs w:val="28"/>
        </w:rPr>
        <w:t xml:space="preserve"> </w:t>
      </w:r>
      <w:r w:rsidRPr="00E22BB5">
        <w:rPr>
          <w:sz w:val="28"/>
          <w:szCs w:val="28"/>
        </w:rPr>
        <w:t>мет</w:t>
      </w:r>
      <w:r w:rsidRPr="00E22BB5">
        <w:rPr>
          <w:spacing w:val="-1"/>
          <w:sz w:val="28"/>
          <w:szCs w:val="28"/>
        </w:rPr>
        <w:t>од</w:t>
      </w:r>
      <w:r w:rsidRPr="00E22BB5">
        <w:rPr>
          <w:sz w:val="28"/>
          <w:szCs w:val="28"/>
        </w:rPr>
        <w:t>ов,</w:t>
      </w:r>
      <w:r w:rsidRPr="00E22BB5">
        <w:rPr>
          <w:spacing w:val="32"/>
          <w:sz w:val="28"/>
          <w:szCs w:val="28"/>
        </w:rPr>
        <w:t xml:space="preserve"> </w:t>
      </w:r>
      <w:r w:rsidRPr="00E22BB5">
        <w:rPr>
          <w:sz w:val="28"/>
          <w:szCs w:val="28"/>
        </w:rPr>
        <w:t>метод</w:t>
      </w:r>
      <w:r w:rsidRPr="00E22BB5">
        <w:rPr>
          <w:spacing w:val="1"/>
          <w:sz w:val="28"/>
          <w:szCs w:val="28"/>
        </w:rPr>
        <w:t>и</w:t>
      </w:r>
      <w:r w:rsidRPr="00E22BB5">
        <w:rPr>
          <w:sz w:val="28"/>
          <w:szCs w:val="28"/>
        </w:rPr>
        <w:t>к,</w:t>
      </w:r>
      <w:r w:rsidRPr="00E22BB5">
        <w:rPr>
          <w:spacing w:val="33"/>
          <w:sz w:val="28"/>
          <w:szCs w:val="28"/>
        </w:rPr>
        <w:t xml:space="preserve"> </w:t>
      </w:r>
      <w:r w:rsidRPr="00E22BB5">
        <w:rPr>
          <w:sz w:val="28"/>
          <w:szCs w:val="28"/>
        </w:rPr>
        <w:t>т</w:t>
      </w:r>
      <w:r w:rsidRPr="00E22BB5">
        <w:rPr>
          <w:spacing w:val="-1"/>
          <w:sz w:val="28"/>
          <w:szCs w:val="28"/>
        </w:rPr>
        <w:t>е</w:t>
      </w:r>
      <w:r w:rsidRPr="00E22BB5">
        <w:rPr>
          <w:sz w:val="28"/>
          <w:szCs w:val="28"/>
        </w:rPr>
        <w:t>хнологий,</w:t>
      </w:r>
      <w:r w:rsidRPr="00E22BB5">
        <w:rPr>
          <w:spacing w:val="33"/>
          <w:sz w:val="28"/>
          <w:szCs w:val="28"/>
        </w:rPr>
        <w:t xml:space="preserve"> </w:t>
      </w:r>
      <w:r w:rsidRPr="00E22BB5">
        <w:rPr>
          <w:sz w:val="28"/>
          <w:szCs w:val="28"/>
        </w:rPr>
        <w:t>оказываю</w:t>
      </w:r>
      <w:r w:rsidRPr="00E22BB5">
        <w:rPr>
          <w:spacing w:val="-2"/>
          <w:sz w:val="28"/>
          <w:szCs w:val="28"/>
        </w:rPr>
        <w:t>щ</w:t>
      </w:r>
      <w:r w:rsidRPr="00E22BB5">
        <w:rPr>
          <w:sz w:val="28"/>
          <w:szCs w:val="28"/>
        </w:rPr>
        <w:t>их</w:t>
      </w:r>
      <w:r w:rsidRPr="00E22BB5">
        <w:rPr>
          <w:spacing w:val="34"/>
          <w:sz w:val="28"/>
          <w:szCs w:val="28"/>
        </w:rPr>
        <w:t xml:space="preserve"> </w:t>
      </w:r>
      <w:r w:rsidRPr="00E22BB5">
        <w:rPr>
          <w:spacing w:val="-1"/>
          <w:sz w:val="28"/>
          <w:szCs w:val="28"/>
        </w:rPr>
        <w:t>в</w:t>
      </w:r>
      <w:r w:rsidRPr="00E22BB5">
        <w:rPr>
          <w:sz w:val="28"/>
          <w:szCs w:val="28"/>
        </w:rPr>
        <w:t>ос</w:t>
      </w:r>
      <w:r w:rsidRPr="00E22BB5">
        <w:rPr>
          <w:spacing w:val="-1"/>
          <w:sz w:val="28"/>
          <w:szCs w:val="28"/>
        </w:rPr>
        <w:t>п</w:t>
      </w:r>
      <w:r w:rsidRPr="00E22BB5">
        <w:rPr>
          <w:sz w:val="28"/>
          <w:szCs w:val="28"/>
        </w:rPr>
        <w:t>и</w:t>
      </w:r>
      <w:r w:rsidRPr="00E22BB5">
        <w:rPr>
          <w:spacing w:val="-2"/>
          <w:sz w:val="28"/>
          <w:szCs w:val="28"/>
        </w:rPr>
        <w:t>т</w:t>
      </w:r>
      <w:r w:rsidRPr="00E22BB5">
        <w:rPr>
          <w:sz w:val="28"/>
          <w:szCs w:val="28"/>
        </w:rPr>
        <w:t>ате</w:t>
      </w:r>
      <w:r w:rsidRPr="00E22BB5">
        <w:rPr>
          <w:spacing w:val="-1"/>
          <w:sz w:val="28"/>
          <w:szCs w:val="28"/>
        </w:rPr>
        <w:t>л</w:t>
      </w:r>
      <w:r w:rsidRPr="00E22BB5">
        <w:rPr>
          <w:sz w:val="28"/>
          <w:szCs w:val="28"/>
        </w:rPr>
        <w:t>ьное воздейст</w:t>
      </w:r>
      <w:r w:rsidRPr="00E22BB5">
        <w:rPr>
          <w:spacing w:val="-2"/>
          <w:sz w:val="28"/>
          <w:szCs w:val="28"/>
        </w:rPr>
        <w:t>в</w:t>
      </w:r>
      <w:r w:rsidRPr="00E22BB5">
        <w:rPr>
          <w:sz w:val="28"/>
          <w:szCs w:val="28"/>
        </w:rPr>
        <w:t>ие</w:t>
      </w:r>
      <w:r w:rsidRPr="00E22BB5">
        <w:rPr>
          <w:spacing w:val="11"/>
          <w:sz w:val="28"/>
          <w:szCs w:val="28"/>
        </w:rPr>
        <w:t xml:space="preserve"> </w:t>
      </w:r>
      <w:r w:rsidRPr="00E22BB5">
        <w:rPr>
          <w:spacing w:val="1"/>
          <w:sz w:val="28"/>
          <w:szCs w:val="28"/>
        </w:rPr>
        <w:t>н</w:t>
      </w:r>
      <w:r w:rsidRPr="00E22BB5">
        <w:rPr>
          <w:sz w:val="28"/>
          <w:szCs w:val="28"/>
        </w:rPr>
        <w:t>а</w:t>
      </w:r>
      <w:r w:rsidRPr="00E22BB5">
        <w:rPr>
          <w:spacing w:val="13"/>
          <w:sz w:val="28"/>
          <w:szCs w:val="28"/>
        </w:rPr>
        <w:t xml:space="preserve"> </w:t>
      </w:r>
      <w:r w:rsidRPr="00E22BB5">
        <w:rPr>
          <w:spacing w:val="-1"/>
          <w:sz w:val="28"/>
          <w:szCs w:val="28"/>
        </w:rPr>
        <w:t>л</w:t>
      </w:r>
      <w:r w:rsidRPr="00E22BB5">
        <w:rPr>
          <w:sz w:val="28"/>
          <w:szCs w:val="28"/>
        </w:rPr>
        <w:t>ичность</w:t>
      </w:r>
      <w:r w:rsidRPr="00E22BB5">
        <w:rPr>
          <w:spacing w:val="10"/>
          <w:sz w:val="28"/>
          <w:szCs w:val="28"/>
        </w:rPr>
        <w:t xml:space="preserve"> </w:t>
      </w:r>
      <w:r w:rsidRPr="00E22BB5">
        <w:rPr>
          <w:sz w:val="28"/>
          <w:szCs w:val="28"/>
        </w:rPr>
        <w:t>в</w:t>
      </w:r>
      <w:r w:rsidRPr="00E22BB5">
        <w:rPr>
          <w:spacing w:val="13"/>
          <w:sz w:val="28"/>
          <w:szCs w:val="28"/>
        </w:rPr>
        <w:t xml:space="preserve"> </w:t>
      </w:r>
      <w:r w:rsidRPr="00E22BB5">
        <w:rPr>
          <w:spacing w:val="-1"/>
          <w:sz w:val="28"/>
          <w:szCs w:val="28"/>
        </w:rPr>
        <w:t>со</w:t>
      </w:r>
      <w:r w:rsidRPr="00E22BB5">
        <w:rPr>
          <w:sz w:val="28"/>
          <w:szCs w:val="28"/>
        </w:rPr>
        <w:t>ответствии</w:t>
      </w:r>
      <w:r w:rsidRPr="00E22BB5">
        <w:rPr>
          <w:spacing w:val="14"/>
          <w:sz w:val="28"/>
          <w:szCs w:val="28"/>
        </w:rPr>
        <w:t xml:space="preserve"> </w:t>
      </w:r>
      <w:r w:rsidRPr="00E22BB5">
        <w:rPr>
          <w:sz w:val="28"/>
          <w:szCs w:val="28"/>
        </w:rPr>
        <w:t>с</w:t>
      </w:r>
      <w:r w:rsidRPr="00E22BB5">
        <w:rPr>
          <w:spacing w:val="10"/>
          <w:sz w:val="28"/>
          <w:szCs w:val="28"/>
        </w:rPr>
        <w:t xml:space="preserve"> </w:t>
      </w:r>
      <w:r w:rsidRPr="00E22BB5">
        <w:rPr>
          <w:sz w:val="28"/>
          <w:szCs w:val="28"/>
        </w:rPr>
        <w:t>воспитате</w:t>
      </w:r>
      <w:r w:rsidRPr="00E22BB5">
        <w:rPr>
          <w:spacing w:val="-1"/>
          <w:sz w:val="28"/>
          <w:szCs w:val="28"/>
        </w:rPr>
        <w:t>л</w:t>
      </w:r>
      <w:r w:rsidRPr="00E22BB5">
        <w:rPr>
          <w:sz w:val="28"/>
          <w:szCs w:val="28"/>
        </w:rPr>
        <w:t>ь</w:t>
      </w:r>
      <w:r w:rsidRPr="00E22BB5">
        <w:rPr>
          <w:spacing w:val="-1"/>
          <w:sz w:val="28"/>
          <w:szCs w:val="28"/>
        </w:rPr>
        <w:t>н</w:t>
      </w:r>
      <w:r w:rsidRPr="00E22BB5">
        <w:rPr>
          <w:sz w:val="28"/>
          <w:szCs w:val="28"/>
        </w:rPr>
        <w:t>ым</w:t>
      </w:r>
      <w:r w:rsidRPr="00E22BB5">
        <w:rPr>
          <w:spacing w:val="11"/>
          <w:sz w:val="28"/>
          <w:szCs w:val="28"/>
        </w:rPr>
        <w:t xml:space="preserve"> </w:t>
      </w:r>
      <w:r w:rsidRPr="00E22BB5">
        <w:rPr>
          <w:sz w:val="28"/>
          <w:szCs w:val="28"/>
        </w:rPr>
        <w:t>идеа</w:t>
      </w:r>
      <w:r w:rsidRPr="00E22BB5">
        <w:rPr>
          <w:spacing w:val="-2"/>
          <w:sz w:val="28"/>
          <w:szCs w:val="28"/>
        </w:rPr>
        <w:t>л</w:t>
      </w:r>
      <w:r w:rsidRPr="00E22BB5">
        <w:rPr>
          <w:sz w:val="28"/>
          <w:szCs w:val="28"/>
        </w:rPr>
        <w:t>ом,</w:t>
      </w:r>
      <w:r w:rsidRPr="00E22BB5">
        <w:rPr>
          <w:spacing w:val="11"/>
          <w:sz w:val="28"/>
          <w:szCs w:val="28"/>
        </w:rPr>
        <w:t xml:space="preserve"> </w:t>
      </w:r>
      <w:r w:rsidRPr="00E22BB5">
        <w:rPr>
          <w:sz w:val="28"/>
          <w:szCs w:val="28"/>
        </w:rPr>
        <w:t>целью</w:t>
      </w:r>
      <w:r w:rsidRPr="00E22BB5">
        <w:rPr>
          <w:spacing w:val="10"/>
          <w:sz w:val="28"/>
          <w:szCs w:val="28"/>
        </w:rPr>
        <w:t xml:space="preserve"> </w:t>
      </w:r>
      <w:r w:rsidRPr="00E22BB5">
        <w:rPr>
          <w:spacing w:val="1"/>
          <w:sz w:val="28"/>
          <w:szCs w:val="28"/>
        </w:rPr>
        <w:t>и</w:t>
      </w:r>
      <w:r w:rsidRPr="00E22BB5">
        <w:rPr>
          <w:sz w:val="28"/>
          <w:szCs w:val="28"/>
        </w:rPr>
        <w:t xml:space="preserve"> зада</w:t>
      </w:r>
      <w:r w:rsidRPr="00E22BB5">
        <w:rPr>
          <w:spacing w:val="-1"/>
          <w:sz w:val="28"/>
          <w:szCs w:val="28"/>
        </w:rPr>
        <w:t>ч</w:t>
      </w:r>
      <w:r w:rsidRPr="00E22BB5">
        <w:rPr>
          <w:sz w:val="28"/>
          <w:szCs w:val="28"/>
        </w:rPr>
        <w:t>ами</w:t>
      </w:r>
      <w:r w:rsidRPr="00E22BB5">
        <w:rPr>
          <w:spacing w:val="168"/>
          <w:sz w:val="28"/>
          <w:szCs w:val="28"/>
        </w:rPr>
        <w:t xml:space="preserve"> </w:t>
      </w:r>
      <w:r w:rsidRPr="00E22BB5">
        <w:rPr>
          <w:spacing w:val="-2"/>
          <w:sz w:val="28"/>
          <w:szCs w:val="28"/>
        </w:rPr>
        <w:t>в</w:t>
      </w:r>
      <w:r w:rsidRPr="00E22BB5">
        <w:rPr>
          <w:sz w:val="28"/>
          <w:szCs w:val="28"/>
        </w:rPr>
        <w:t>оспит</w:t>
      </w:r>
      <w:r w:rsidRPr="00E22BB5">
        <w:rPr>
          <w:spacing w:val="-1"/>
          <w:sz w:val="28"/>
          <w:szCs w:val="28"/>
        </w:rPr>
        <w:t>ан</w:t>
      </w:r>
      <w:r w:rsidRPr="00E22BB5">
        <w:rPr>
          <w:sz w:val="28"/>
          <w:szCs w:val="28"/>
        </w:rPr>
        <w:t>ия,</w:t>
      </w:r>
      <w:r w:rsidRPr="00E22BB5">
        <w:rPr>
          <w:spacing w:val="167"/>
          <w:sz w:val="28"/>
          <w:szCs w:val="28"/>
        </w:rPr>
        <w:t xml:space="preserve"> </w:t>
      </w:r>
      <w:r w:rsidRPr="00E22BB5">
        <w:rPr>
          <w:sz w:val="28"/>
          <w:szCs w:val="28"/>
        </w:rPr>
        <w:t>целе</w:t>
      </w:r>
      <w:r w:rsidRPr="00E22BB5">
        <w:rPr>
          <w:spacing w:val="-1"/>
          <w:sz w:val="28"/>
          <w:szCs w:val="28"/>
        </w:rPr>
        <w:t>в</w:t>
      </w:r>
      <w:r w:rsidRPr="00E22BB5">
        <w:rPr>
          <w:sz w:val="28"/>
          <w:szCs w:val="28"/>
        </w:rPr>
        <w:t>ы</w:t>
      </w:r>
      <w:r w:rsidRPr="00E22BB5">
        <w:rPr>
          <w:spacing w:val="-1"/>
          <w:sz w:val="28"/>
          <w:szCs w:val="28"/>
        </w:rPr>
        <w:t>м</w:t>
      </w:r>
      <w:r w:rsidRPr="00E22BB5">
        <w:rPr>
          <w:sz w:val="28"/>
          <w:szCs w:val="28"/>
        </w:rPr>
        <w:t>и</w:t>
      </w:r>
      <w:r w:rsidRPr="00E22BB5">
        <w:rPr>
          <w:spacing w:val="168"/>
          <w:sz w:val="28"/>
          <w:szCs w:val="28"/>
        </w:rPr>
        <w:t xml:space="preserve"> </w:t>
      </w:r>
      <w:r w:rsidRPr="00E22BB5">
        <w:rPr>
          <w:sz w:val="28"/>
          <w:szCs w:val="28"/>
        </w:rPr>
        <w:t>о</w:t>
      </w:r>
      <w:r w:rsidRPr="00E22BB5">
        <w:rPr>
          <w:spacing w:val="-1"/>
          <w:sz w:val="28"/>
          <w:szCs w:val="28"/>
        </w:rPr>
        <w:t>ри</w:t>
      </w:r>
      <w:r w:rsidRPr="00E22BB5">
        <w:rPr>
          <w:sz w:val="28"/>
          <w:szCs w:val="28"/>
        </w:rPr>
        <w:t>ентира</w:t>
      </w:r>
      <w:r w:rsidRPr="00E22BB5">
        <w:rPr>
          <w:spacing w:val="-2"/>
          <w:sz w:val="28"/>
          <w:szCs w:val="28"/>
        </w:rPr>
        <w:t>м</w:t>
      </w:r>
      <w:r w:rsidRPr="00E22BB5">
        <w:rPr>
          <w:sz w:val="28"/>
          <w:szCs w:val="28"/>
        </w:rPr>
        <w:t>и</w:t>
      </w:r>
      <w:r w:rsidRPr="00E22BB5">
        <w:rPr>
          <w:spacing w:val="166"/>
          <w:sz w:val="28"/>
          <w:szCs w:val="28"/>
        </w:rPr>
        <w:t xml:space="preserve"> </w:t>
      </w:r>
      <w:r w:rsidRPr="00E22BB5">
        <w:rPr>
          <w:spacing w:val="1"/>
          <w:sz w:val="28"/>
          <w:szCs w:val="28"/>
        </w:rPr>
        <w:t>р</w:t>
      </w:r>
      <w:r w:rsidRPr="00E22BB5">
        <w:rPr>
          <w:spacing w:val="6"/>
          <w:sz w:val="28"/>
          <w:szCs w:val="28"/>
        </w:rPr>
        <w:t>е</w:t>
      </w:r>
      <w:r w:rsidRPr="00E22BB5">
        <w:rPr>
          <w:sz w:val="28"/>
          <w:szCs w:val="28"/>
        </w:rPr>
        <w:t>з</w:t>
      </w:r>
      <w:r w:rsidRPr="00E22BB5">
        <w:rPr>
          <w:spacing w:val="-3"/>
          <w:sz w:val="28"/>
          <w:szCs w:val="28"/>
        </w:rPr>
        <w:t>у</w:t>
      </w:r>
      <w:r w:rsidRPr="00E22BB5">
        <w:rPr>
          <w:sz w:val="28"/>
          <w:szCs w:val="28"/>
        </w:rPr>
        <w:t>л</w:t>
      </w:r>
      <w:r w:rsidRPr="00E22BB5">
        <w:rPr>
          <w:spacing w:val="-1"/>
          <w:sz w:val="28"/>
          <w:szCs w:val="28"/>
        </w:rPr>
        <w:t>ь</w:t>
      </w:r>
      <w:r w:rsidRPr="00E22BB5">
        <w:rPr>
          <w:sz w:val="28"/>
          <w:szCs w:val="28"/>
        </w:rPr>
        <w:t>т</w:t>
      </w:r>
      <w:r w:rsidRPr="00E22BB5">
        <w:rPr>
          <w:spacing w:val="1"/>
          <w:sz w:val="28"/>
          <w:szCs w:val="28"/>
        </w:rPr>
        <w:t>а</w:t>
      </w:r>
      <w:r w:rsidRPr="00E22BB5">
        <w:rPr>
          <w:sz w:val="28"/>
          <w:szCs w:val="28"/>
        </w:rPr>
        <w:t>тов</w:t>
      </w:r>
      <w:r w:rsidRPr="00E22BB5">
        <w:rPr>
          <w:spacing w:val="167"/>
          <w:sz w:val="28"/>
          <w:szCs w:val="28"/>
        </w:rPr>
        <w:t xml:space="preserve"> </w:t>
      </w:r>
      <w:r w:rsidRPr="00E22BB5">
        <w:rPr>
          <w:sz w:val="28"/>
          <w:szCs w:val="28"/>
        </w:rPr>
        <w:t>воспита</w:t>
      </w:r>
      <w:r w:rsidRPr="00E22BB5">
        <w:rPr>
          <w:spacing w:val="-2"/>
          <w:sz w:val="28"/>
          <w:szCs w:val="28"/>
        </w:rPr>
        <w:t>н</w:t>
      </w:r>
      <w:r w:rsidRPr="00E22BB5">
        <w:rPr>
          <w:sz w:val="28"/>
          <w:szCs w:val="28"/>
        </w:rPr>
        <w:t>и</w:t>
      </w:r>
      <w:r w:rsidRPr="00E22BB5">
        <w:rPr>
          <w:spacing w:val="-1"/>
          <w:sz w:val="28"/>
          <w:szCs w:val="28"/>
        </w:rPr>
        <w:t>я</w:t>
      </w:r>
      <w:r w:rsidRPr="00E22BB5">
        <w:rPr>
          <w:sz w:val="28"/>
          <w:szCs w:val="28"/>
        </w:rPr>
        <w:t>; реали</w:t>
      </w:r>
      <w:r w:rsidRPr="00E22BB5">
        <w:rPr>
          <w:spacing w:val="-1"/>
          <w:sz w:val="28"/>
          <w:szCs w:val="28"/>
        </w:rPr>
        <w:t>з</w:t>
      </w:r>
      <w:r w:rsidRPr="00E22BB5">
        <w:rPr>
          <w:sz w:val="28"/>
          <w:szCs w:val="28"/>
        </w:rPr>
        <w:t>а</w:t>
      </w:r>
      <w:r w:rsidRPr="00E22BB5">
        <w:rPr>
          <w:spacing w:val="-2"/>
          <w:sz w:val="28"/>
          <w:szCs w:val="28"/>
        </w:rPr>
        <w:t>ц</w:t>
      </w:r>
      <w:r w:rsidRPr="00E22BB5">
        <w:rPr>
          <w:sz w:val="28"/>
          <w:szCs w:val="28"/>
        </w:rPr>
        <w:t>ию пр</w:t>
      </w:r>
      <w:r w:rsidRPr="00E22BB5">
        <w:rPr>
          <w:spacing w:val="-1"/>
          <w:sz w:val="28"/>
          <w:szCs w:val="28"/>
        </w:rPr>
        <w:t>и</w:t>
      </w:r>
      <w:r w:rsidRPr="00E22BB5">
        <w:rPr>
          <w:sz w:val="28"/>
          <w:szCs w:val="28"/>
        </w:rPr>
        <w:t>оритета</w:t>
      </w:r>
      <w:r w:rsidRPr="00E22BB5">
        <w:rPr>
          <w:spacing w:val="-1"/>
          <w:sz w:val="28"/>
          <w:szCs w:val="28"/>
        </w:rPr>
        <w:t xml:space="preserve"> </w:t>
      </w:r>
      <w:r w:rsidRPr="00E22BB5">
        <w:rPr>
          <w:sz w:val="28"/>
          <w:szCs w:val="28"/>
        </w:rPr>
        <w:t>воспит</w:t>
      </w:r>
      <w:r w:rsidRPr="00E22BB5">
        <w:rPr>
          <w:spacing w:val="-2"/>
          <w:sz w:val="28"/>
          <w:szCs w:val="28"/>
        </w:rPr>
        <w:t>ан</w:t>
      </w:r>
      <w:r w:rsidRPr="00E22BB5">
        <w:rPr>
          <w:sz w:val="28"/>
          <w:szCs w:val="28"/>
        </w:rPr>
        <w:t xml:space="preserve">ия в </w:t>
      </w:r>
      <w:r w:rsidRPr="00E22BB5">
        <w:rPr>
          <w:spacing w:val="-1"/>
          <w:sz w:val="28"/>
          <w:szCs w:val="28"/>
        </w:rPr>
        <w:t>у</w:t>
      </w:r>
      <w:r w:rsidRPr="00E22BB5">
        <w:rPr>
          <w:sz w:val="28"/>
          <w:szCs w:val="28"/>
        </w:rPr>
        <w:t>че</w:t>
      </w:r>
      <w:r w:rsidRPr="00E22BB5">
        <w:rPr>
          <w:spacing w:val="-1"/>
          <w:sz w:val="28"/>
          <w:szCs w:val="28"/>
        </w:rPr>
        <w:t>б</w:t>
      </w:r>
      <w:r w:rsidRPr="00E22BB5">
        <w:rPr>
          <w:sz w:val="28"/>
          <w:szCs w:val="28"/>
        </w:rPr>
        <w:t>ной деяте</w:t>
      </w:r>
      <w:r w:rsidRPr="00E22BB5">
        <w:rPr>
          <w:spacing w:val="1"/>
          <w:sz w:val="28"/>
          <w:szCs w:val="28"/>
        </w:rPr>
        <w:t>л</w:t>
      </w:r>
      <w:r w:rsidRPr="00E22BB5">
        <w:rPr>
          <w:sz w:val="28"/>
          <w:szCs w:val="28"/>
        </w:rPr>
        <w:t>ьнос</w:t>
      </w:r>
      <w:r w:rsidRPr="00E22BB5">
        <w:rPr>
          <w:spacing w:val="-2"/>
          <w:sz w:val="28"/>
          <w:szCs w:val="28"/>
        </w:rPr>
        <w:t>т</w:t>
      </w:r>
      <w:r>
        <w:rPr>
          <w:sz w:val="28"/>
          <w:szCs w:val="28"/>
        </w:rPr>
        <w:t xml:space="preserve">и. По характеру воздействия можно использовать различные методики:  методику Н.И.Болдырева, Н.К. Гончарова, Ф.Ф. Королева: убеждение, упражнение, поощрения, наказания; по направленности воздействия - методику И.Г. Щукина: рассказ, объяснение, лекция, беседа, инструктаж, диспут, доклад, и др.  При составлении рабочих программ учитель может использовать «Методические рекомендации по реализации программ воспитания в урочной деятельности, разработанные Институтом воспитания РФ. </w:t>
      </w:r>
      <w:r w:rsidRPr="00D747CA">
        <w:rPr>
          <w:sz w:val="28"/>
          <w:szCs w:val="28"/>
        </w:rPr>
        <w:t>https://www.1urok.ru/categories/1/articles/75752</w:t>
      </w:r>
      <w:r>
        <w:rPr>
          <w:sz w:val="28"/>
          <w:szCs w:val="28"/>
        </w:rPr>
        <w:t>;</w:t>
      </w:r>
    </w:p>
    <w:p w14:paraId="559E777A" w14:textId="77777777" w:rsidR="00542302" w:rsidRPr="00E22BB5" w:rsidRDefault="00542302" w:rsidP="00542302">
      <w:pPr>
        <w:spacing w:before="5" w:line="276" w:lineRule="auto"/>
        <w:ind w:left="1" w:right="-12" w:firstLine="707"/>
        <w:jc w:val="both"/>
        <w:rPr>
          <w:sz w:val="28"/>
          <w:szCs w:val="28"/>
        </w:rPr>
      </w:pPr>
      <w:r w:rsidRPr="00E22BB5">
        <w:rPr>
          <w:rFonts w:ascii="Symbol" w:eastAsia="Symbol" w:hAnsi="Symbol" w:cs="Symbol"/>
          <w:sz w:val="28"/>
          <w:szCs w:val="28"/>
        </w:rPr>
        <w:t></w:t>
      </w:r>
      <w:r w:rsidRPr="00E22BB5">
        <w:rPr>
          <w:rFonts w:ascii="Symbol" w:eastAsia="Symbol" w:hAnsi="Symbol" w:cs="Symbol"/>
          <w:spacing w:val="62"/>
          <w:sz w:val="28"/>
          <w:szCs w:val="28"/>
        </w:rPr>
        <w:t></w:t>
      </w:r>
      <w:r w:rsidRPr="00E22BB5">
        <w:rPr>
          <w:sz w:val="28"/>
          <w:szCs w:val="28"/>
        </w:rPr>
        <w:t>привлеч</w:t>
      </w:r>
      <w:r w:rsidRPr="00E22BB5">
        <w:rPr>
          <w:spacing w:val="-1"/>
          <w:sz w:val="28"/>
          <w:szCs w:val="28"/>
        </w:rPr>
        <w:t>е</w:t>
      </w:r>
      <w:r w:rsidRPr="00E22BB5">
        <w:rPr>
          <w:sz w:val="28"/>
          <w:szCs w:val="28"/>
        </w:rPr>
        <w:t>ние</w:t>
      </w:r>
      <w:r w:rsidRPr="00E22BB5">
        <w:rPr>
          <w:spacing w:val="208"/>
          <w:sz w:val="28"/>
          <w:szCs w:val="28"/>
        </w:rPr>
        <w:t xml:space="preserve"> </w:t>
      </w:r>
      <w:r w:rsidRPr="00E22BB5">
        <w:rPr>
          <w:sz w:val="28"/>
          <w:szCs w:val="28"/>
        </w:rPr>
        <w:t>вни</w:t>
      </w:r>
      <w:r w:rsidRPr="00E22BB5">
        <w:rPr>
          <w:spacing w:val="-2"/>
          <w:sz w:val="28"/>
          <w:szCs w:val="28"/>
        </w:rPr>
        <w:t>м</w:t>
      </w:r>
      <w:r w:rsidRPr="00E22BB5">
        <w:rPr>
          <w:sz w:val="28"/>
          <w:szCs w:val="28"/>
        </w:rPr>
        <w:t>ания</w:t>
      </w:r>
      <w:r w:rsidRPr="00E22BB5">
        <w:rPr>
          <w:spacing w:val="205"/>
          <w:sz w:val="28"/>
          <w:szCs w:val="28"/>
        </w:rPr>
        <w:t xml:space="preserve"> </w:t>
      </w:r>
      <w:r w:rsidRPr="00E22BB5">
        <w:rPr>
          <w:spacing w:val="1"/>
          <w:sz w:val="28"/>
          <w:szCs w:val="28"/>
        </w:rPr>
        <w:t>об</w:t>
      </w:r>
      <w:r w:rsidRPr="00E22BB5">
        <w:rPr>
          <w:spacing w:val="-2"/>
          <w:sz w:val="28"/>
          <w:szCs w:val="28"/>
        </w:rPr>
        <w:t>у</w:t>
      </w:r>
      <w:r w:rsidRPr="00E22BB5">
        <w:rPr>
          <w:sz w:val="28"/>
          <w:szCs w:val="28"/>
        </w:rPr>
        <w:t>чающ</w:t>
      </w:r>
      <w:r w:rsidRPr="00E22BB5">
        <w:rPr>
          <w:spacing w:val="-2"/>
          <w:sz w:val="28"/>
          <w:szCs w:val="28"/>
        </w:rPr>
        <w:t>и</w:t>
      </w:r>
      <w:r w:rsidRPr="00E22BB5">
        <w:rPr>
          <w:sz w:val="28"/>
          <w:szCs w:val="28"/>
        </w:rPr>
        <w:t>хся</w:t>
      </w:r>
      <w:r w:rsidRPr="00E22BB5">
        <w:rPr>
          <w:spacing w:val="207"/>
          <w:sz w:val="28"/>
          <w:szCs w:val="28"/>
        </w:rPr>
        <w:t xml:space="preserve"> </w:t>
      </w:r>
      <w:r w:rsidRPr="00E22BB5">
        <w:rPr>
          <w:spacing w:val="1"/>
          <w:sz w:val="28"/>
          <w:szCs w:val="28"/>
        </w:rPr>
        <w:t>к</w:t>
      </w:r>
      <w:r w:rsidRPr="00E22BB5">
        <w:rPr>
          <w:spacing w:val="206"/>
          <w:sz w:val="28"/>
          <w:szCs w:val="28"/>
        </w:rPr>
        <w:t xml:space="preserve"> </w:t>
      </w:r>
      <w:r w:rsidRPr="00E22BB5">
        <w:rPr>
          <w:sz w:val="28"/>
          <w:szCs w:val="28"/>
        </w:rPr>
        <w:t>ценнос</w:t>
      </w:r>
      <w:r w:rsidRPr="00E22BB5">
        <w:rPr>
          <w:spacing w:val="-1"/>
          <w:sz w:val="28"/>
          <w:szCs w:val="28"/>
        </w:rPr>
        <w:t>т</w:t>
      </w:r>
      <w:r w:rsidRPr="00E22BB5">
        <w:rPr>
          <w:sz w:val="28"/>
          <w:szCs w:val="28"/>
        </w:rPr>
        <w:t>ному</w:t>
      </w:r>
      <w:r w:rsidRPr="00E22BB5">
        <w:rPr>
          <w:spacing w:val="204"/>
          <w:sz w:val="28"/>
          <w:szCs w:val="28"/>
        </w:rPr>
        <w:t xml:space="preserve"> </w:t>
      </w:r>
      <w:r w:rsidRPr="00E22BB5">
        <w:rPr>
          <w:sz w:val="28"/>
          <w:szCs w:val="28"/>
        </w:rPr>
        <w:t>асп</w:t>
      </w:r>
      <w:r w:rsidRPr="00E22BB5">
        <w:rPr>
          <w:spacing w:val="-1"/>
          <w:sz w:val="28"/>
          <w:szCs w:val="28"/>
        </w:rPr>
        <w:t>е</w:t>
      </w:r>
      <w:r w:rsidRPr="00E22BB5">
        <w:rPr>
          <w:sz w:val="28"/>
          <w:szCs w:val="28"/>
        </w:rPr>
        <w:t>кту из</w:t>
      </w:r>
      <w:r w:rsidRPr="00E22BB5">
        <w:rPr>
          <w:spacing w:val="-2"/>
          <w:sz w:val="28"/>
          <w:szCs w:val="28"/>
        </w:rPr>
        <w:t>у</w:t>
      </w:r>
      <w:r w:rsidRPr="00E22BB5">
        <w:rPr>
          <w:sz w:val="28"/>
          <w:szCs w:val="28"/>
        </w:rPr>
        <w:t>чаемы</w:t>
      </w:r>
      <w:r w:rsidRPr="00E22BB5">
        <w:rPr>
          <w:spacing w:val="1"/>
          <w:sz w:val="28"/>
          <w:szCs w:val="28"/>
        </w:rPr>
        <w:t>х</w:t>
      </w:r>
      <w:r w:rsidRPr="00E22BB5">
        <w:rPr>
          <w:spacing w:val="151"/>
          <w:sz w:val="28"/>
          <w:szCs w:val="28"/>
        </w:rPr>
        <w:t xml:space="preserve"> </w:t>
      </w:r>
      <w:r w:rsidRPr="00E22BB5">
        <w:rPr>
          <w:sz w:val="28"/>
          <w:szCs w:val="28"/>
        </w:rPr>
        <w:t>на</w:t>
      </w:r>
      <w:r w:rsidRPr="00E22BB5">
        <w:rPr>
          <w:spacing w:val="152"/>
          <w:sz w:val="28"/>
          <w:szCs w:val="28"/>
        </w:rPr>
        <w:t xml:space="preserve"> </w:t>
      </w:r>
      <w:r w:rsidRPr="00E22BB5">
        <w:rPr>
          <w:spacing w:val="-2"/>
          <w:sz w:val="28"/>
          <w:szCs w:val="28"/>
        </w:rPr>
        <w:t>у</w:t>
      </w:r>
      <w:r w:rsidRPr="00E22BB5">
        <w:rPr>
          <w:sz w:val="28"/>
          <w:szCs w:val="28"/>
        </w:rPr>
        <w:t>роках</w:t>
      </w:r>
      <w:r w:rsidRPr="00E22BB5">
        <w:rPr>
          <w:spacing w:val="152"/>
          <w:sz w:val="28"/>
          <w:szCs w:val="28"/>
        </w:rPr>
        <w:t xml:space="preserve"> </w:t>
      </w:r>
      <w:r w:rsidRPr="00E22BB5">
        <w:rPr>
          <w:sz w:val="28"/>
          <w:szCs w:val="28"/>
        </w:rPr>
        <w:t>п</w:t>
      </w:r>
      <w:r w:rsidRPr="00E22BB5">
        <w:rPr>
          <w:spacing w:val="1"/>
          <w:sz w:val="28"/>
          <w:szCs w:val="28"/>
        </w:rPr>
        <w:t>р</w:t>
      </w:r>
      <w:r w:rsidRPr="00E22BB5">
        <w:rPr>
          <w:sz w:val="28"/>
          <w:szCs w:val="28"/>
        </w:rPr>
        <w:t>едме</w:t>
      </w:r>
      <w:r w:rsidRPr="00E22BB5">
        <w:rPr>
          <w:spacing w:val="-2"/>
          <w:sz w:val="28"/>
          <w:szCs w:val="28"/>
        </w:rPr>
        <w:t>т</w:t>
      </w:r>
      <w:r w:rsidRPr="00E22BB5">
        <w:rPr>
          <w:sz w:val="28"/>
          <w:szCs w:val="28"/>
        </w:rPr>
        <w:t>ов,</w:t>
      </w:r>
      <w:r w:rsidRPr="00E22BB5">
        <w:rPr>
          <w:spacing w:val="152"/>
          <w:sz w:val="28"/>
          <w:szCs w:val="28"/>
        </w:rPr>
        <w:t xml:space="preserve"> </w:t>
      </w:r>
      <w:r w:rsidRPr="00E22BB5">
        <w:rPr>
          <w:sz w:val="28"/>
          <w:szCs w:val="28"/>
        </w:rPr>
        <w:t>я</w:t>
      </w:r>
      <w:r w:rsidRPr="00E22BB5">
        <w:rPr>
          <w:spacing w:val="-2"/>
          <w:sz w:val="28"/>
          <w:szCs w:val="28"/>
        </w:rPr>
        <w:t>в</w:t>
      </w:r>
      <w:r w:rsidRPr="00E22BB5">
        <w:rPr>
          <w:spacing w:val="-1"/>
          <w:sz w:val="28"/>
          <w:szCs w:val="28"/>
        </w:rPr>
        <w:t>л</w:t>
      </w:r>
      <w:r w:rsidRPr="00E22BB5">
        <w:rPr>
          <w:sz w:val="28"/>
          <w:szCs w:val="28"/>
        </w:rPr>
        <w:t>ений</w:t>
      </w:r>
      <w:r w:rsidRPr="00E22BB5">
        <w:rPr>
          <w:spacing w:val="153"/>
          <w:sz w:val="28"/>
          <w:szCs w:val="28"/>
        </w:rPr>
        <w:t xml:space="preserve"> </w:t>
      </w:r>
      <w:r w:rsidRPr="00E22BB5">
        <w:rPr>
          <w:spacing w:val="1"/>
          <w:sz w:val="28"/>
          <w:szCs w:val="28"/>
        </w:rPr>
        <w:t>и</w:t>
      </w:r>
      <w:r w:rsidRPr="00E22BB5">
        <w:rPr>
          <w:spacing w:val="153"/>
          <w:sz w:val="28"/>
          <w:szCs w:val="28"/>
        </w:rPr>
        <w:t xml:space="preserve"> </w:t>
      </w:r>
      <w:r w:rsidRPr="00E22BB5">
        <w:rPr>
          <w:spacing w:val="-1"/>
          <w:sz w:val="28"/>
          <w:szCs w:val="28"/>
        </w:rPr>
        <w:t>с</w:t>
      </w:r>
      <w:r w:rsidRPr="00E22BB5">
        <w:rPr>
          <w:sz w:val="28"/>
          <w:szCs w:val="28"/>
        </w:rPr>
        <w:t>о</w:t>
      </w:r>
      <w:r w:rsidRPr="00E22BB5">
        <w:rPr>
          <w:spacing w:val="-1"/>
          <w:sz w:val="28"/>
          <w:szCs w:val="28"/>
        </w:rPr>
        <w:t>б</w:t>
      </w:r>
      <w:r w:rsidRPr="00E22BB5">
        <w:rPr>
          <w:spacing w:val="1"/>
          <w:sz w:val="28"/>
          <w:szCs w:val="28"/>
        </w:rPr>
        <w:t>ы</w:t>
      </w:r>
      <w:r w:rsidRPr="00E22BB5">
        <w:rPr>
          <w:spacing w:val="-1"/>
          <w:sz w:val="28"/>
          <w:szCs w:val="28"/>
        </w:rPr>
        <w:t>т</w:t>
      </w:r>
      <w:r w:rsidRPr="00E22BB5">
        <w:rPr>
          <w:sz w:val="28"/>
          <w:szCs w:val="28"/>
        </w:rPr>
        <w:t>и</w:t>
      </w:r>
      <w:r w:rsidRPr="00E22BB5">
        <w:rPr>
          <w:spacing w:val="1"/>
          <w:sz w:val="28"/>
          <w:szCs w:val="28"/>
        </w:rPr>
        <w:t>й</w:t>
      </w:r>
      <w:r w:rsidRPr="00E22BB5">
        <w:rPr>
          <w:sz w:val="28"/>
          <w:szCs w:val="28"/>
        </w:rPr>
        <w:t>,</w:t>
      </w:r>
      <w:r w:rsidRPr="00E22BB5">
        <w:rPr>
          <w:spacing w:val="150"/>
          <w:sz w:val="28"/>
          <w:szCs w:val="28"/>
        </w:rPr>
        <w:t xml:space="preserve"> </w:t>
      </w:r>
      <w:r w:rsidRPr="00E22BB5">
        <w:rPr>
          <w:spacing w:val="1"/>
          <w:sz w:val="28"/>
          <w:szCs w:val="28"/>
        </w:rPr>
        <w:t>и</w:t>
      </w:r>
      <w:r w:rsidRPr="00E22BB5">
        <w:rPr>
          <w:sz w:val="28"/>
          <w:szCs w:val="28"/>
        </w:rPr>
        <w:t>нициирова</w:t>
      </w:r>
      <w:r w:rsidRPr="00E22BB5">
        <w:rPr>
          <w:spacing w:val="-2"/>
          <w:sz w:val="28"/>
          <w:szCs w:val="28"/>
        </w:rPr>
        <w:t>н</w:t>
      </w:r>
      <w:r w:rsidRPr="00E22BB5">
        <w:rPr>
          <w:sz w:val="28"/>
          <w:szCs w:val="28"/>
        </w:rPr>
        <w:t>ие обс</w:t>
      </w:r>
      <w:r w:rsidRPr="00E22BB5">
        <w:rPr>
          <w:spacing w:val="-2"/>
          <w:sz w:val="28"/>
          <w:szCs w:val="28"/>
        </w:rPr>
        <w:t>у</w:t>
      </w:r>
      <w:r w:rsidRPr="00E22BB5">
        <w:rPr>
          <w:sz w:val="28"/>
          <w:szCs w:val="28"/>
        </w:rPr>
        <w:t>ж</w:t>
      </w:r>
      <w:r w:rsidRPr="00E22BB5">
        <w:rPr>
          <w:spacing w:val="1"/>
          <w:sz w:val="28"/>
          <w:szCs w:val="28"/>
        </w:rPr>
        <w:t>д</w:t>
      </w:r>
      <w:r w:rsidRPr="00E22BB5">
        <w:rPr>
          <w:sz w:val="28"/>
          <w:szCs w:val="28"/>
        </w:rPr>
        <w:t>ений,</w:t>
      </w:r>
      <w:r w:rsidRPr="00E22BB5">
        <w:rPr>
          <w:spacing w:val="66"/>
          <w:sz w:val="28"/>
          <w:szCs w:val="28"/>
        </w:rPr>
        <w:t xml:space="preserve"> </w:t>
      </w:r>
      <w:r w:rsidRPr="00E22BB5">
        <w:rPr>
          <w:sz w:val="28"/>
          <w:szCs w:val="28"/>
        </w:rPr>
        <w:t>выск</w:t>
      </w:r>
      <w:r w:rsidRPr="00E22BB5">
        <w:rPr>
          <w:spacing w:val="-1"/>
          <w:sz w:val="28"/>
          <w:szCs w:val="28"/>
        </w:rPr>
        <w:t>а</w:t>
      </w:r>
      <w:r w:rsidRPr="00E22BB5">
        <w:rPr>
          <w:sz w:val="28"/>
          <w:szCs w:val="28"/>
        </w:rPr>
        <w:t>зыва</w:t>
      </w:r>
      <w:r w:rsidRPr="00E22BB5">
        <w:rPr>
          <w:spacing w:val="-1"/>
          <w:sz w:val="28"/>
          <w:szCs w:val="28"/>
        </w:rPr>
        <w:t>н</w:t>
      </w:r>
      <w:r w:rsidRPr="00E22BB5">
        <w:rPr>
          <w:sz w:val="28"/>
          <w:szCs w:val="28"/>
        </w:rPr>
        <w:t>ий</w:t>
      </w:r>
      <w:r w:rsidRPr="00E22BB5">
        <w:rPr>
          <w:spacing w:val="67"/>
          <w:sz w:val="28"/>
          <w:szCs w:val="28"/>
        </w:rPr>
        <w:t xml:space="preserve"> </w:t>
      </w:r>
      <w:r w:rsidRPr="00E22BB5">
        <w:rPr>
          <w:sz w:val="28"/>
          <w:szCs w:val="28"/>
        </w:rPr>
        <w:t>с</w:t>
      </w:r>
      <w:r w:rsidRPr="00E22BB5">
        <w:rPr>
          <w:spacing w:val="-3"/>
          <w:sz w:val="28"/>
          <w:szCs w:val="28"/>
        </w:rPr>
        <w:t>в</w:t>
      </w:r>
      <w:r w:rsidRPr="00E22BB5">
        <w:rPr>
          <w:spacing w:val="1"/>
          <w:sz w:val="28"/>
          <w:szCs w:val="28"/>
        </w:rPr>
        <w:t>о</w:t>
      </w:r>
      <w:r w:rsidRPr="00E22BB5">
        <w:rPr>
          <w:sz w:val="28"/>
          <w:szCs w:val="28"/>
        </w:rPr>
        <w:t>е</w:t>
      </w:r>
      <w:r w:rsidRPr="00E22BB5">
        <w:rPr>
          <w:spacing w:val="-2"/>
          <w:sz w:val="28"/>
          <w:szCs w:val="28"/>
        </w:rPr>
        <w:t>г</w:t>
      </w:r>
      <w:r w:rsidRPr="00E22BB5">
        <w:rPr>
          <w:sz w:val="28"/>
          <w:szCs w:val="28"/>
        </w:rPr>
        <w:t>о</w:t>
      </w:r>
      <w:r w:rsidRPr="00E22BB5">
        <w:rPr>
          <w:spacing w:val="67"/>
          <w:sz w:val="28"/>
          <w:szCs w:val="28"/>
        </w:rPr>
        <w:t xml:space="preserve"> </w:t>
      </w:r>
      <w:r w:rsidRPr="00E22BB5">
        <w:rPr>
          <w:sz w:val="28"/>
          <w:szCs w:val="28"/>
        </w:rPr>
        <w:t>мнения,</w:t>
      </w:r>
      <w:r w:rsidRPr="00E22BB5">
        <w:rPr>
          <w:spacing w:val="65"/>
          <w:sz w:val="28"/>
          <w:szCs w:val="28"/>
        </w:rPr>
        <w:t xml:space="preserve"> </w:t>
      </w:r>
      <w:r w:rsidRPr="00E22BB5">
        <w:rPr>
          <w:sz w:val="28"/>
          <w:szCs w:val="28"/>
        </w:rPr>
        <w:t>выра</w:t>
      </w:r>
      <w:r w:rsidRPr="00E22BB5">
        <w:rPr>
          <w:spacing w:val="-1"/>
          <w:sz w:val="28"/>
          <w:szCs w:val="28"/>
        </w:rPr>
        <w:t>б</w:t>
      </w:r>
      <w:r w:rsidRPr="00E22BB5">
        <w:rPr>
          <w:spacing w:val="1"/>
          <w:sz w:val="28"/>
          <w:szCs w:val="28"/>
        </w:rPr>
        <w:t>о</w:t>
      </w:r>
      <w:r w:rsidRPr="00E22BB5">
        <w:rPr>
          <w:sz w:val="28"/>
          <w:szCs w:val="28"/>
        </w:rPr>
        <w:t>т</w:t>
      </w:r>
      <w:r w:rsidRPr="00E22BB5">
        <w:rPr>
          <w:spacing w:val="-1"/>
          <w:sz w:val="28"/>
          <w:szCs w:val="28"/>
        </w:rPr>
        <w:t>к</w:t>
      </w:r>
      <w:r w:rsidRPr="00E22BB5">
        <w:rPr>
          <w:sz w:val="28"/>
          <w:szCs w:val="28"/>
        </w:rPr>
        <w:t>и</w:t>
      </w:r>
      <w:r w:rsidRPr="00E22BB5">
        <w:rPr>
          <w:spacing w:val="68"/>
          <w:sz w:val="28"/>
          <w:szCs w:val="28"/>
        </w:rPr>
        <w:t xml:space="preserve"> </w:t>
      </w:r>
      <w:r w:rsidRPr="00E22BB5">
        <w:rPr>
          <w:sz w:val="28"/>
          <w:szCs w:val="28"/>
        </w:rPr>
        <w:t>с</w:t>
      </w:r>
      <w:r w:rsidRPr="00E22BB5">
        <w:rPr>
          <w:spacing w:val="-2"/>
          <w:sz w:val="28"/>
          <w:szCs w:val="28"/>
        </w:rPr>
        <w:t>в</w:t>
      </w:r>
      <w:r w:rsidRPr="00E22BB5">
        <w:rPr>
          <w:sz w:val="28"/>
          <w:szCs w:val="28"/>
        </w:rPr>
        <w:t>ое</w:t>
      </w:r>
      <w:r w:rsidRPr="00E22BB5">
        <w:rPr>
          <w:spacing w:val="-2"/>
          <w:sz w:val="28"/>
          <w:szCs w:val="28"/>
        </w:rPr>
        <w:t>г</w:t>
      </w:r>
      <w:r w:rsidRPr="00E22BB5">
        <w:rPr>
          <w:sz w:val="28"/>
          <w:szCs w:val="28"/>
        </w:rPr>
        <w:t>о</w:t>
      </w:r>
      <w:r w:rsidRPr="00E22BB5">
        <w:rPr>
          <w:spacing w:val="67"/>
          <w:sz w:val="28"/>
          <w:szCs w:val="28"/>
        </w:rPr>
        <w:t xml:space="preserve"> </w:t>
      </w:r>
      <w:r w:rsidRPr="00E22BB5">
        <w:rPr>
          <w:sz w:val="28"/>
          <w:szCs w:val="28"/>
        </w:rPr>
        <w:t>личност</w:t>
      </w:r>
      <w:r w:rsidRPr="00E22BB5">
        <w:rPr>
          <w:spacing w:val="-1"/>
          <w:sz w:val="28"/>
          <w:szCs w:val="28"/>
        </w:rPr>
        <w:t>н</w:t>
      </w:r>
      <w:r w:rsidRPr="00E22BB5">
        <w:rPr>
          <w:sz w:val="28"/>
          <w:szCs w:val="28"/>
        </w:rPr>
        <w:t>о</w:t>
      </w:r>
      <w:r w:rsidRPr="00E22BB5">
        <w:rPr>
          <w:spacing w:val="-1"/>
          <w:sz w:val="28"/>
          <w:szCs w:val="28"/>
        </w:rPr>
        <w:t>г</w:t>
      </w:r>
      <w:r w:rsidRPr="00E22BB5">
        <w:rPr>
          <w:sz w:val="28"/>
          <w:szCs w:val="28"/>
        </w:rPr>
        <w:t>о отношен</w:t>
      </w:r>
      <w:r w:rsidRPr="00E22BB5">
        <w:rPr>
          <w:spacing w:val="-1"/>
          <w:sz w:val="28"/>
          <w:szCs w:val="28"/>
        </w:rPr>
        <w:t>и</w:t>
      </w:r>
      <w:r w:rsidRPr="00E22BB5">
        <w:rPr>
          <w:sz w:val="28"/>
          <w:szCs w:val="28"/>
        </w:rPr>
        <w:t>я к из</w:t>
      </w:r>
      <w:r w:rsidRPr="00E22BB5">
        <w:rPr>
          <w:spacing w:val="-2"/>
          <w:sz w:val="28"/>
          <w:szCs w:val="28"/>
        </w:rPr>
        <w:t>у</w:t>
      </w:r>
      <w:r w:rsidRPr="00E22BB5">
        <w:rPr>
          <w:sz w:val="28"/>
          <w:szCs w:val="28"/>
        </w:rPr>
        <w:t>ча</w:t>
      </w:r>
      <w:r w:rsidRPr="00E22BB5">
        <w:rPr>
          <w:spacing w:val="-1"/>
          <w:sz w:val="28"/>
          <w:szCs w:val="28"/>
        </w:rPr>
        <w:t>е</w:t>
      </w:r>
      <w:r w:rsidRPr="00E22BB5">
        <w:rPr>
          <w:sz w:val="28"/>
          <w:szCs w:val="28"/>
        </w:rPr>
        <w:t xml:space="preserve">мым </w:t>
      </w:r>
      <w:r w:rsidRPr="00E22BB5">
        <w:rPr>
          <w:spacing w:val="-1"/>
          <w:sz w:val="28"/>
          <w:szCs w:val="28"/>
        </w:rPr>
        <w:t>с</w:t>
      </w:r>
      <w:r w:rsidRPr="00E22BB5">
        <w:rPr>
          <w:sz w:val="28"/>
          <w:szCs w:val="28"/>
        </w:rPr>
        <w:t>обытиям, яв</w:t>
      </w:r>
      <w:r w:rsidRPr="00E22BB5">
        <w:rPr>
          <w:spacing w:val="-1"/>
          <w:sz w:val="28"/>
          <w:szCs w:val="28"/>
        </w:rPr>
        <w:t>ле</w:t>
      </w:r>
      <w:r w:rsidRPr="00E22BB5">
        <w:rPr>
          <w:sz w:val="28"/>
          <w:szCs w:val="28"/>
        </w:rPr>
        <w:t>ни</w:t>
      </w:r>
      <w:r w:rsidRPr="00E22BB5">
        <w:rPr>
          <w:spacing w:val="-1"/>
          <w:sz w:val="28"/>
          <w:szCs w:val="28"/>
        </w:rPr>
        <w:t>я</w:t>
      </w:r>
      <w:r w:rsidRPr="00E22BB5">
        <w:rPr>
          <w:sz w:val="28"/>
          <w:szCs w:val="28"/>
        </w:rPr>
        <w:t>м, лиц</w:t>
      </w:r>
      <w:r w:rsidRPr="00E22BB5">
        <w:rPr>
          <w:spacing w:val="-2"/>
          <w:sz w:val="28"/>
          <w:szCs w:val="28"/>
        </w:rPr>
        <w:t>а</w:t>
      </w:r>
      <w:r w:rsidRPr="00E22BB5">
        <w:rPr>
          <w:sz w:val="28"/>
          <w:szCs w:val="28"/>
        </w:rPr>
        <w:t>м;</w:t>
      </w:r>
    </w:p>
    <w:p w14:paraId="3B5A634E" w14:textId="77777777" w:rsidR="00542302" w:rsidRPr="00E22BB5" w:rsidRDefault="00542302" w:rsidP="00542302">
      <w:pPr>
        <w:tabs>
          <w:tab w:val="left" w:pos="2907"/>
          <w:tab w:val="left" w:pos="5210"/>
          <w:tab w:val="left" w:pos="6321"/>
          <w:tab w:val="left" w:pos="7781"/>
          <w:tab w:val="left" w:pos="8925"/>
          <w:tab w:val="left" w:pos="9113"/>
        </w:tabs>
        <w:spacing w:before="3" w:line="276" w:lineRule="auto"/>
        <w:ind w:left="708" w:right="-20"/>
        <w:rPr>
          <w:sz w:val="28"/>
          <w:szCs w:val="28"/>
        </w:rPr>
      </w:pPr>
      <w:r w:rsidRPr="00E22BB5">
        <w:rPr>
          <w:rFonts w:ascii="Symbol" w:eastAsia="Symbol" w:hAnsi="Symbol" w:cs="Symbol"/>
          <w:sz w:val="28"/>
          <w:szCs w:val="28"/>
        </w:rPr>
        <w:t></w:t>
      </w:r>
      <w:r w:rsidRPr="00E22BB5">
        <w:rPr>
          <w:rFonts w:ascii="Symbol" w:eastAsia="Symbol" w:hAnsi="Symbol" w:cs="Symbol"/>
          <w:spacing w:val="62"/>
          <w:sz w:val="28"/>
          <w:szCs w:val="28"/>
        </w:rPr>
        <w:t></w:t>
      </w:r>
      <w:r w:rsidRPr="00E22BB5">
        <w:rPr>
          <w:sz w:val="28"/>
          <w:szCs w:val="28"/>
        </w:rPr>
        <w:t>прим</w:t>
      </w:r>
      <w:r w:rsidRPr="00E22BB5">
        <w:rPr>
          <w:spacing w:val="-1"/>
          <w:sz w:val="28"/>
          <w:szCs w:val="28"/>
        </w:rPr>
        <w:t>е</w:t>
      </w:r>
      <w:r w:rsidRPr="00E22BB5">
        <w:rPr>
          <w:sz w:val="28"/>
          <w:szCs w:val="28"/>
        </w:rPr>
        <w:t>не</w:t>
      </w:r>
      <w:r w:rsidRPr="00E22BB5">
        <w:rPr>
          <w:spacing w:val="-1"/>
          <w:sz w:val="28"/>
          <w:szCs w:val="28"/>
        </w:rPr>
        <w:t>н</w:t>
      </w:r>
      <w:r w:rsidRPr="00E22BB5">
        <w:rPr>
          <w:sz w:val="28"/>
          <w:szCs w:val="28"/>
        </w:rPr>
        <w:t>ие</w:t>
      </w:r>
      <w:r w:rsidRPr="00E22BB5">
        <w:rPr>
          <w:sz w:val="28"/>
          <w:szCs w:val="28"/>
        </w:rPr>
        <w:tab/>
        <w:t>и</w:t>
      </w:r>
      <w:r w:rsidRPr="00E22BB5">
        <w:rPr>
          <w:spacing w:val="1"/>
          <w:sz w:val="28"/>
          <w:szCs w:val="28"/>
        </w:rPr>
        <w:t>н</w:t>
      </w:r>
      <w:r w:rsidRPr="00E22BB5">
        <w:rPr>
          <w:spacing w:val="-1"/>
          <w:sz w:val="28"/>
          <w:szCs w:val="28"/>
        </w:rPr>
        <w:t>т</w:t>
      </w:r>
      <w:r w:rsidRPr="00E22BB5">
        <w:rPr>
          <w:sz w:val="28"/>
          <w:szCs w:val="28"/>
        </w:rPr>
        <w:t>ерактив</w:t>
      </w:r>
      <w:r w:rsidRPr="00E22BB5">
        <w:rPr>
          <w:spacing w:val="-1"/>
          <w:sz w:val="28"/>
          <w:szCs w:val="28"/>
        </w:rPr>
        <w:t>ны</w:t>
      </w:r>
      <w:r w:rsidRPr="00E22BB5">
        <w:rPr>
          <w:sz w:val="28"/>
          <w:szCs w:val="28"/>
        </w:rPr>
        <w:t>х</w:t>
      </w:r>
      <w:r w:rsidRPr="00E22BB5">
        <w:rPr>
          <w:sz w:val="28"/>
          <w:szCs w:val="28"/>
        </w:rPr>
        <w:tab/>
        <w:t>форм</w:t>
      </w:r>
      <w:r w:rsidRPr="00E22BB5">
        <w:rPr>
          <w:sz w:val="28"/>
          <w:szCs w:val="28"/>
        </w:rPr>
        <w:tab/>
      </w:r>
      <w:r w:rsidRPr="00E22BB5">
        <w:rPr>
          <w:spacing w:val="-3"/>
          <w:sz w:val="28"/>
          <w:szCs w:val="28"/>
        </w:rPr>
        <w:t>у</w:t>
      </w:r>
      <w:r w:rsidRPr="00E22BB5">
        <w:rPr>
          <w:sz w:val="28"/>
          <w:szCs w:val="28"/>
        </w:rPr>
        <w:t>че</w:t>
      </w:r>
      <w:r w:rsidRPr="00E22BB5">
        <w:rPr>
          <w:spacing w:val="1"/>
          <w:sz w:val="28"/>
          <w:szCs w:val="28"/>
        </w:rPr>
        <w:t>бн</w:t>
      </w:r>
      <w:r w:rsidRPr="00E22BB5">
        <w:rPr>
          <w:sz w:val="28"/>
          <w:szCs w:val="28"/>
        </w:rPr>
        <w:t>ой</w:t>
      </w:r>
      <w:r w:rsidRPr="00E22BB5">
        <w:rPr>
          <w:sz w:val="28"/>
          <w:szCs w:val="28"/>
        </w:rPr>
        <w:tab/>
      </w:r>
      <w:r w:rsidRPr="00E22BB5">
        <w:rPr>
          <w:spacing w:val="-1"/>
          <w:sz w:val="28"/>
          <w:szCs w:val="28"/>
        </w:rPr>
        <w:t>ра</w:t>
      </w:r>
      <w:r w:rsidRPr="00E22BB5">
        <w:rPr>
          <w:sz w:val="28"/>
          <w:szCs w:val="28"/>
        </w:rPr>
        <w:t>б</w:t>
      </w:r>
      <w:r w:rsidRPr="00E22BB5">
        <w:rPr>
          <w:spacing w:val="1"/>
          <w:sz w:val="28"/>
          <w:szCs w:val="28"/>
        </w:rPr>
        <w:t>о</w:t>
      </w:r>
      <w:r w:rsidRPr="00E22BB5">
        <w:rPr>
          <w:spacing w:val="-2"/>
          <w:sz w:val="28"/>
          <w:szCs w:val="28"/>
        </w:rPr>
        <w:t>т</w:t>
      </w:r>
      <w:r w:rsidRPr="00E22BB5">
        <w:rPr>
          <w:sz w:val="28"/>
          <w:szCs w:val="28"/>
        </w:rPr>
        <w:t>ы</w:t>
      </w:r>
      <w:r w:rsidRPr="00E22BB5">
        <w:rPr>
          <w:sz w:val="28"/>
          <w:szCs w:val="28"/>
        </w:rPr>
        <w:tab/>
      </w:r>
    </w:p>
    <w:bookmarkEnd w:id="14"/>
    <w:p w14:paraId="15A074F7" w14:textId="77777777" w:rsidR="00542302" w:rsidRPr="00E22BB5" w:rsidRDefault="00542302" w:rsidP="00542302">
      <w:pPr>
        <w:spacing w:line="276" w:lineRule="auto"/>
        <w:ind w:left="1" w:right="-20"/>
        <w:rPr>
          <w:sz w:val="28"/>
          <w:szCs w:val="28"/>
        </w:rPr>
      </w:pPr>
      <w:r w:rsidRPr="00E22BB5">
        <w:rPr>
          <w:sz w:val="28"/>
          <w:szCs w:val="28"/>
        </w:rPr>
        <w:t>и</w:t>
      </w:r>
      <w:r w:rsidRPr="00E22BB5">
        <w:rPr>
          <w:spacing w:val="1"/>
          <w:sz w:val="28"/>
          <w:szCs w:val="28"/>
        </w:rPr>
        <w:t>н</w:t>
      </w:r>
      <w:r w:rsidRPr="00E22BB5">
        <w:rPr>
          <w:sz w:val="28"/>
          <w:szCs w:val="28"/>
        </w:rPr>
        <w:t>теллект</w:t>
      </w:r>
      <w:r w:rsidRPr="00E22BB5">
        <w:rPr>
          <w:spacing w:val="-2"/>
          <w:sz w:val="28"/>
          <w:szCs w:val="28"/>
        </w:rPr>
        <w:t>у</w:t>
      </w:r>
      <w:r w:rsidRPr="00E22BB5">
        <w:rPr>
          <w:sz w:val="28"/>
          <w:szCs w:val="28"/>
        </w:rPr>
        <w:t>ал</w:t>
      </w:r>
      <w:r w:rsidRPr="00E22BB5">
        <w:rPr>
          <w:spacing w:val="-1"/>
          <w:sz w:val="28"/>
          <w:szCs w:val="28"/>
        </w:rPr>
        <w:t>ь</w:t>
      </w:r>
      <w:r w:rsidRPr="00E22BB5">
        <w:rPr>
          <w:sz w:val="28"/>
          <w:szCs w:val="28"/>
        </w:rPr>
        <w:t>ных,</w:t>
      </w:r>
      <w:r w:rsidRPr="00E22BB5">
        <w:rPr>
          <w:spacing w:val="99"/>
          <w:sz w:val="28"/>
          <w:szCs w:val="28"/>
        </w:rPr>
        <w:t xml:space="preserve"> </w:t>
      </w:r>
      <w:r w:rsidRPr="00E22BB5">
        <w:rPr>
          <w:sz w:val="28"/>
          <w:szCs w:val="28"/>
        </w:rPr>
        <w:t>стим</w:t>
      </w:r>
      <w:r w:rsidRPr="00E22BB5">
        <w:rPr>
          <w:spacing w:val="-1"/>
          <w:sz w:val="28"/>
          <w:szCs w:val="28"/>
        </w:rPr>
        <w:t>у</w:t>
      </w:r>
      <w:r w:rsidRPr="00E22BB5">
        <w:rPr>
          <w:sz w:val="28"/>
          <w:szCs w:val="28"/>
        </w:rPr>
        <w:t>лир</w:t>
      </w:r>
      <w:r w:rsidRPr="00E22BB5">
        <w:rPr>
          <w:spacing w:val="-1"/>
          <w:sz w:val="28"/>
          <w:szCs w:val="28"/>
        </w:rPr>
        <w:t>ую</w:t>
      </w:r>
      <w:r w:rsidRPr="00E22BB5">
        <w:rPr>
          <w:sz w:val="28"/>
          <w:szCs w:val="28"/>
        </w:rPr>
        <w:t>щих</w:t>
      </w:r>
      <w:r w:rsidRPr="00E22BB5">
        <w:rPr>
          <w:spacing w:val="102"/>
          <w:sz w:val="28"/>
          <w:szCs w:val="28"/>
        </w:rPr>
        <w:t xml:space="preserve"> </w:t>
      </w:r>
      <w:r w:rsidRPr="00E22BB5">
        <w:rPr>
          <w:spacing w:val="1"/>
          <w:sz w:val="28"/>
          <w:szCs w:val="28"/>
        </w:rPr>
        <w:t>по</w:t>
      </w:r>
      <w:r w:rsidRPr="00E22BB5">
        <w:rPr>
          <w:spacing w:val="-1"/>
          <w:sz w:val="28"/>
          <w:szCs w:val="28"/>
        </w:rPr>
        <w:t>з</w:t>
      </w:r>
      <w:r w:rsidRPr="00E22BB5">
        <w:rPr>
          <w:sz w:val="28"/>
          <w:szCs w:val="28"/>
        </w:rPr>
        <w:t>навате</w:t>
      </w:r>
      <w:r w:rsidRPr="00E22BB5">
        <w:rPr>
          <w:spacing w:val="-2"/>
          <w:sz w:val="28"/>
          <w:szCs w:val="28"/>
        </w:rPr>
        <w:t>л</w:t>
      </w:r>
      <w:r w:rsidRPr="00E22BB5">
        <w:rPr>
          <w:sz w:val="28"/>
          <w:szCs w:val="28"/>
        </w:rPr>
        <w:t>ьн</w:t>
      </w:r>
      <w:r w:rsidRPr="00E22BB5">
        <w:rPr>
          <w:spacing w:val="-3"/>
          <w:sz w:val="28"/>
          <w:szCs w:val="28"/>
        </w:rPr>
        <w:t>у</w:t>
      </w:r>
      <w:r w:rsidRPr="00E22BB5">
        <w:rPr>
          <w:sz w:val="28"/>
          <w:szCs w:val="28"/>
        </w:rPr>
        <w:t>ю</w:t>
      </w:r>
      <w:r w:rsidRPr="00E22BB5">
        <w:rPr>
          <w:spacing w:val="102"/>
          <w:sz w:val="28"/>
          <w:szCs w:val="28"/>
        </w:rPr>
        <w:t xml:space="preserve"> </w:t>
      </w:r>
      <w:r w:rsidRPr="00E22BB5">
        <w:rPr>
          <w:sz w:val="28"/>
          <w:szCs w:val="28"/>
        </w:rPr>
        <w:t>мотивацию,</w:t>
      </w:r>
      <w:r w:rsidRPr="00E22BB5">
        <w:rPr>
          <w:spacing w:val="101"/>
          <w:sz w:val="28"/>
          <w:szCs w:val="28"/>
        </w:rPr>
        <w:t xml:space="preserve"> </w:t>
      </w:r>
      <w:r w:rsidRPr="00E22BB5">
        <w:rPr>
          <w:sz w:val="28"/>
          <w:szCs w:val="28"/>
        </w:rPr>
        <w:t>игровых</w:t>
      </w:r>
    </w:p>
    <w:p w14:paraId="47B3E219" w14:textId="77777777" w:rsidR="00542302" w:rsidRPr="00E22BB5" w:rsidRDefault="00542302" w:rsidP="00542302">
      <w:pPr>
        <w:tabs>
          <w:tab w:val="left" w:pos="2320"/>
          <w:tab w:val="left" w:pos="3617"/>
          <w:tab w:val="left" w:pos="5156"/>
          <w:tab w:val="left" w:pos="6367"/>
          <w:tab w:val="left" w:pos="7581"/>
          <w:tab w:val="left" w:pos="8415"/>
        </w:tabs>
        <w:spacing w:line="276" w:lineRule="auto"/>
        <w:ind w:left="1" w:right="-14"/>
        <w:jc w:val="both"/>
        <w:rPr>
          <w:sz w:val="28"/>
          <w:szCs w:val="28"/>
        </w:rPr>
      </w:pPr>
      <w:r w:rsidRPr="00E22BB5">
        <w:rPr>
          <w:sz w:val="28"/>
          <w:szCs w:val="28"/>
        </w:rPr>
        <w:t>методик,</w:t>
      </w:r>
      <w:r w:rsidRPr="00E22BB5">
        <w:rPr>
          <w:spacing w:val="180"/>
          <w:sz w:val="28"/>
          <w:szCs w:val="28"/>
        </w:rPr>
        <w:t xml:space="preserve"> </w:t>
      </w:r>
      <w:r w:rsidRPr="00E22BB5">
        <w:rPr>
          <w:sz w:val="28"/>
          <w:szCs w:val="28"/>
        </w:rPr>
        <w:t>диск</w:t>
      </w:r>
      <w:r w:rsidRPr="00E22BB5">
        <w:rPr>
          <w:spacing w:val="-2"/>
          <w:sz w:val="28"/>
          <w:szCs w:val="28"/>
        </w:rPr>
        <w:t>у</w:t>
      </w:r>
      <w:r w:rsidRPr="00E22BB5">
        <w:rPr>
          <w:sz w:val="28"/>
          <w:szCs w:val="28"/>
        </w:rPr>
        <w:t>сс</w:t>
      </w:r>
      <w:r w:rsidRPr="00E22BB5">
        <w:rPr>
          <w:spacing w:val="-1"/>
          <w:sz w:val="28"/>
          <w:szCs w:val="28"/>
        </w:rPr>
        <w:t>и</w:t>
      </w:r>
      <w:r w:rsidRPr="00E22BB5">
        <w:rPr>
          <w:sz w:val="28"/>
          <w:szCs w:val="28"/>
        </w:rPr>
        <w:t>й,</w:t>
      </w:r>
      <w:r w:rsidRPr="00E22BB5">
        <w:rPr>
          <w:spacing w:val="179"/>
          <w:sz w:val="28"/>
          <w:szCs w:val="28"/>
        </w:rPr>
        <w:t xml:space="preserve"> </w:t>
      </w:r>
      <w:r w:rsidRPr="00E22BB5">
        <w:rPr>
          <w:sz w:val="28"/>
          <w:szCs w:val="28"/>
        </w:rPr>
        <w:t>даю</w:t>
      </w:r>
      <w:r w:rsidRPr="00E22BB5">
        <w:rPr>
          <w:spacing w:val="-1"/>
          <w:sz w:val="28"/>
          <w:szCs w:val="28"/>
        </w:rPr>
        <w:t>щ</w:t>
      </w:r>
      <w:r w:rsidRPr="00E22BB5">
        <w:rPr>
          <w:sz w:val="28"/>
          <w:szCs w:val="28"/>
        </w:rPr>
        <w:t>их</w:t>
      </w:r>
      <w:r w:rsidRPr="00E22BB5">
        <w:rPr>
          <w:spacing w:val="180"/>
          <w:sz w:val="28"/>
          <w:szCs w:val="28"/>
        </w:rPr>
        <w:t xml:space="preserve"> </w:t>
      </w:r>
      <w:r w:rsidRPr="00E22BB5">
        <w:rPr>
          <w:spacing w:val="-1"/>
          <w:sz w:val="28"/>
          <w:szCs w:val="28"/>
        </w:rPr>
        <w:t>в</w:t>
      </w:r>
      <w:r w:rsidRPr="00E22BB5">
        <w:rPr>
          <w:sz w:val="28"/>
          <w:szCs w:val="28"/>
        </w:rPr>
        <w:t>озм</w:t>
      </w:r>
      <w:r w:rsidRPr="00E22BB5">
        <w:rPr>
          <w:spacing w:val="-1"/>
          <w:sz w:val="28"/>
          <w:szCs w:val="28"/>
        </w:rPr>
        <w:t>о</w:t>
      </w:r>
      <w:r w:rsidRPr="00E22BB5">
        <w:rPr>
          <w:sz w:val="28"/>
          <w:szCs w:val="28"/>
        </w:rPr>
        <w:t>жность</w:t>
      </w:r>
      <w:r w:rsidRPr="00E22BB5">
        <w:rPr>
          <w:spacing w:val="178"/>
          <w:sz w:val="28"/>
          <w:szCs w:val="28"/>
        </w:rPr>
        <w:t xml:space="preserve"> </w:t>
      </w:r>
      <w:r w:rsidRPr="00E22BB5">
        <w:rPr>
          <w:sz w:val="28"/>
          <w:szCs w:val="28"/>
        </w:rPr>
        <w:t>приобрес</w:t>
      </w:r>
      <w:r w:rsidRPr="00E22BB5">
        <w:rPr>
          <w:spacing w:val="-3"/>
          <w:sz w:val="28"/>
          <w:szCs w:val="28"/>
        </w:rPr>
        <w:t>т</w:t>
      </w:r>
      <w:r w:rsidRPr="00E22BB5">
        <w:rPr>
          <w:sz w:val="28"/>
          <w:szCs w:val="28"/>
        </w:rPr>
        <w:t>и</w:t>
      </w:r>
      <w:r w:rsidRPr="00E22BB5">
        <w:rPr>
          <w:spacing w:val="180"/>
          <w:sz w:val="28"/>
          <w:szCs w:val="28"/>
        </w:rPr>
        <w:t xml:space="preserve"> </w:t>
      </w:r>
      <w:r w:rsidRPr="00E22BB5">
        <w:rPr>
          <w:sz w:val="28"/>
          <w:szCs w:val="28"/>
        </w:rPr>
        <w:t>оп</w:t>
      </w:r>
      <w:r w:rsidRPr="00E22BB5">
        <w:rPr>
          <w:spacing w:val="1"/>
          <w:sz w:val="28"/>
          <w:szCs w:val="28"/>
        </w:rPr>
        <w:t>ы</w:t>
      </w:r>
      <w:r w:rsidRPr="00E22BB5">
        <w:rPr>
          <w:sz w:val="28"/>
          <w:szCs w:val="28"/>
        </w:rPr>
        <w:t>т</w:t>
      </w:r>
      <w:r w:rsidRPr="00E22BB5">
        <w:rPr>
          <w:spacing w:val="179"/>
          <w:sz w:val="28"/>
          <w:szCs w:val="28"/>
        </w:rPr>
        <w:t xml:space="preserve"> </w:t>
      </w:r>
      <w:r w:rsidRPr="00E22BB5">
        <w:rPr>
          <w:sz w:val="28"/>
          <w:szCs w:val="28"/>
        </w:rPr>
        <w:t>в</w:t>
      </w:r>
      <w:r w:rsidRPr="00E22BB5">
        <w:rPr>
          <w:spacing w:val="-1"/>
          <w:sz w:val="28"/>
          <w:szCs w:val="28"/>
        </w:rPr>
        <w:t>е</w:t>
      </w:r>
      <w:r w:rsidRPr="00E22BB5">
        <w:rPr>
          <w:sz w:val="28"/>
          <w:szCs w:val="28"/>
        </w:rPr>
        <w:t>де</w:t>
      </w:r>
      <w:r w:rsidRPr="00E22BB5">
        <w:rPr>
          <w:spacing w:val="-1"/>
          <w:sz w:val="28"/>
          <w:szCs w:val="28"/>
        </w:rPr>
        <w:t>н</w:t>
      </w:r>
      <w:r w:rsidRPr="00E22BB5">
        <w:rPr>
          <w:sz w:val="28"/>
          <w:szCs w:val="28"/>
        </w:rPr>
        <w:t>ия констр</w:t>
      </w:r>
      <w:r w:rsidRPr="00E22BB5">
        <w:rPr>
          <w:spacing w:val="-2"/>
          <w:sz w:val="28"/>
          <w:szCs w:val="28"/>
        </w:rPr>
        <w:t>у</w:t>
      </w:r>
      <w:r w:rsidRPr="00E22BB5">
        <w:rPr>
          <w:sz w:val="28"/>
          <w:szCs w:val="28"/>
        </w:rPr>
        <w:t>кт</w:t>
      </w:r>
      <w:r w:rsidRPr="00E22BB5">
        <w:rPr>
          <w:spacing w:val="1"/>
          <w:sz w:val="28"/>
          <w:szCs w:val="28"/>
        </w:rPr>
        <w:t>и</w:t>
      </w:r>
      <w:r w:rsidRPr="00E22BB5">
        <w:rPr>
          <w:sz w:val="28"/>
          <w:szCs w:val="28"/>
        </w:rPr>
        <w:t>вного</w:t>
      </w:r>
      <w:r w:rsidRPr="00E22BB5">
        <w:rPr>
          <w:sz w:val="28"/>
          <w:szCs w:val="28"/>
        </w:rPr>
        <w:tab/>
        <w:t>д</w:t>
      </w:r>
      <w:r w:rsidRPr="00E22BB5">
        <w:rPr>
          <w:spacing w:val="1"/>
          <w:sz w:val="28"/>
          <w:szCs w:val="28"/>
        </w:rPr>
        <w:t>и</w:t>
      </w:r>
      <w:r w:rsidRPr="00E22BB5">
        <w:rPr>
          <w:sz w:val="28"/>
          <w:szCs w:val="28"/>
        </w:rPr>
        <w:t>а</w:t>
      </w:r>
      <w:r w:rsidRPr="00E22BB5">
        <w:rPr>
          <w:spacing w:val="-3"/>
          <w:sz w:val="28"/>
          <w:szCs w:val="28"/>
        </w:rPr>
        <w:t>л</w:t>
      </w:r>
      <w:r w:rsidRPr="00E22BB5">
        <w:rPr>
          <w:spacing w:val="1"/>
          <w:sz w:val="28"/>
          <w:szCs w:val="28"/>
        </w:rPr>
        <w:t>о</w:t>
      </w:r>
      <w:r w:rsidRPr="00E22BB5">
        <w:rPr>
          <w:sz w:val="28"/>
          <w:szCs w:val="28"/>
        </w:rPr>
        <w:t>г</w:t>
      </w:r>
      <w:r w:rsidRPr="00E22BB5">
        <w:rPr>
          <w:spacing w:val="-1"/>
          <w:sz w:val="28"/>
          <w:szCs w:val="28"/>
        </w:rPr>
        <w:t>а</w:t>
      </w:r>
      <w:r w:rsidRPr="00E22BB5">
        <w:rPr>
          <w:sz w:val="28"/>
          <w:szCs w:val="28"/>
        </w:rPr>
        <w:t>;</w:t>
      </w:r>
      <w:r w:rsidRPr="00E22BB5">
        <w:rPr>
          <w:sz w:val="28"/>
          <w:szCs w:val="28"/>
        </w:rPr>
        <w:tab/>
        <w:t>г</w:t>
      </w:r>
      <w:r w:rsidRPr="00E22BB5">
        <w:rPr>
          <w:spacing w:val="1"/>
          <w:sz w:val="28"/>
          <w:szCs w:val="28"/>
        </w:rPr>
        <w:t>р</w:t>
      </w:r>
      <w:r w:rsidRPr="00E22BB5">
        <w:rPr>
          <w:spacing w:val="-1"/>
          <w:sz w:val="28"/>
          <w:szCs w:val="28"/>
        </w:rPr>
        <w:t>у</w:t>
      </w:r>
      <w:r w:rsidRPr="00E22BB5">
        <w:rPr>
          <w:sz w:val="28"/>
          <w:szCs w:val="28"/>
        </w:rPr>
        <w:t>ппов</w:t>
      </w:r>
      <w:r w:rsidRPr="00E22BB5">
        <w:rPr>
          <w:spacing w:val="-1"/>
          <w:sz w:val="28"/>
          <w:szCs w:val="28"/>
        </w:rPr>
        <w:t>о</w:t>
      </w:r>
      <w:r w:rsidRPr="00E22BB5">
        <w:rPr>
          <w:sz w:val="28"/>
          <w:szCs w:val="28"/>
        </w:rPr>
        <w:t>й</w:t>
      </w:r>
      <w:r w:rsidRPr="00E22BB5">
        <w:rPr>
          <w:sz w:val="28"/>
          <w:szCs w:val="28"/>
        </w:rPr>
        <w:tab/>
        <w:t>р</w:t>
      </w:r>
      <w:r w:rsidRPr="00E22BB5">
        <w:rPr>
          <w:spacing w:val="-1"/>
          <w:sz w:val="28"/>
          <w:szCs w:val="28"/>
        </w:rPr>
        <w:t>аб</w:t>
      </w:r>
      <w:r w:rsidRPr="00E22BB5">
        <w:rPr>
          <w:spacing w:val="1"/>
          <w:sz w:val="28"/>
          <w:szCs w:val="28"/>
        </w:rPr>
        <w:t>о</w:t>
      </w:r>
      <w:r w:rsidRPr="00E22BB5">
        <w:rPr>
          <w:sz w:val="28"/>
          <w:szCs w:val="28"/>
        </w:rPr>
        <w:t>ты,</w:t>
      </w:r>
      <w:r w:rsidRPr="00E22BB5">
        <w:rPr>
          <w:sz w:val="28"/>
          <w:szCs w:val="28"/>
        </w:rPr>
        <w:tab/>
      </w:r>
      <w:r w:rsidRPr="00E22BB5">
        <w:rPr>
          <w:spacing w:val="-1"/>
          <w:sz w:val="28"/>
          <w:szCs w:val="28"/>
        </w:rPr>
        <w:t>к</w:t>
      </w:r>
      <w:r w:rsidRPr="00E22BB5">
        <w:rPr>
          <w:sz w:val="28"/>
          <w:szCs w:val="28"/>
        </w:rPr>
        <w:t>от</w:t>
      </w:r>
      <w:r w:rsidRPr="00E22BB5">
        <w:rPr>
          <w:spacing w:val="-1"/>
          <w:sz w:val="28"/>
          <w:szCs w:val="28"/>
        </w:rPr>
        <w:t>о</w:t>
      </w:r>
      <w:r w:rsidRPr="00E22BB5">
        <w:rPr>
          <w:spacing w:val="1"/>
          <w:sz w:val="28"/>
          <w:szCs w:val="28"/>
        </w:rPr>
        <w:t>р</w:t>
      </w:r>
      <w:r w:rsidRPr="00E22BB5">
        <w:rPr>
          <w:spacing w:val="-1"/>
          <w:sz w:val="28"/>
          <w:szCs w:val="28"/>
        </w:rPr>
        <w:t>а</w:t>
      </w:r>
      <w:r w:rsidRPr="00E22BB5">
        <w:rPr>
          <w:sz w:val="28"/>
          <w:szCs w:val="28"/>
        </w:rPr>
        <w:t>я</w:t>
      </w:r>
      <w:r w:rsidRPr="00E22BB5">
        <w:rPr>
          <w:sz w:val="28"/>
          <w:szCs w:val="28"/>
        </w:rPr>
        <w:tab/>
      </w:r>
      <w:r w:rsidRPr="00E22BB5">
        <w:rPr>
          <w:spacing w:val="-2"/>
          <w:sz w:val="28"/>
          <w:szCs w:val="28"/>
        </w:rPr>
        <w:t>у</w:t>
      </w:r>
      <w:r w:rsidRPr="00E22BB5">
        <w:rPr>
          <w:sz w:val="28"/>
          <w:szCs w:val="28"/>
        </w:rPr>
        <w:t>чи</w:t>
      </w:r>
      <w:r w:rsidRPr="00E22BB5">
        <w:rPr>
          <w:spacing w:val="1"/>
          <w:sz w:val="28"/>
          <w:szCs w:val="28"/>
        </w:rPr>
        <w:t>т</w:t>
      </w:r>
      <w:r w:rsidRPr="00E22BB5">
        <w:rPr>
          <w:sz w:val="28"/>
          <w:szCs w:val="28"/>
        </w:rPr>
        <w:tab/>
        <w:t>строить отношен</w:t>
      </w:r>
      <w:r w:rsidRPr="00E22BB5">
        <w:rPr>
          <w:spacing w:val="-1"/>
          <w:sz w:val="28"/>
          <w:szCs w:val="28"/>
        </w:rPr>
        <w:t>и</w:t>
      </w:r>
      <w:r w:rsidRPr="00E22BB5">
        <w:rPr>
          <w:sz w:val="28"/>
          <w:szCs w:val="28"/>
        </w:rPr>
        <w:t>я</w:t>
      </w:r>
      <w:r w:rsidRPr="00E22BB5">
        <w:rPr>
          <w:spacing w:val="56"/>
          <w:sz w:val="28"/>
          <w:szCs w:val="28"/>
        </w:rPr>
        <w:t xml:space="preserve"> </w:t>
      </w:r>
      <w:r w:rsidRPr="00E22BB5">
        <w:rPr>
          <w:spacing w:val="1"/>
          <w:sz w:val="28"/>
          <w:szCs w:val="28"/>
        </w:rPr>
        <w:t>и</w:t>
      </w:r>
      <w:r w:rsidRPr="00E22BB5">
        <w:rPr>
          <w:spacing w:val="57"/>
          <w:sz w:val="28"/>
          <w:szCs w:val="28"/>
        </w:rPr>
        <w:t xml:space="preserve"> </w:t>
      </w:r>
      <w:r w:rsidRPr="00E22BB5">
        <w:rPr>
          <w:spacing w:val="1"/>
          <w:sz w:val="28"/>
          <w:szCs w:val="28"/>
        </w:rPr>
        <w:t>д</w:t>
      </w:r>
      <w:r w:rsidRPr="00E22BB5">
        <w:rPr>
          <w:spacing w:val="-1"/>
          <w:sz w:val="28"/>
          <w:szCs w:val="28"/>
        </w:rPr>
        <w:t>е</w:t>
      </w:r>
      <w:r w:rsidRPr="00E22BB5">
        <w:rPr>
          <w:sz w:val="28"/>
          <w:szCs w:val="28"/>
        </w:rPr>
        <w:t>йс</w:t>
      </w:r>
      <w:r w:rsidRPr="00E22BB5">
        <w:rPr>
          <w:spacing w:val="-2"/>
          <w:sz w:val="28"/>
          <w:szCs w:val="28"/>
        </w:rPr>
        <w:t>т</w:t>
      </w:r>
      <w:r w:rsidRPr="00E22BB5">
        <w:rPr>
          <w:sz w:val="28"/>
          <w:szCs w:val="28"/>
        </w:rPr>
        <w:t>вовать</w:t>
      </w:r>
      <w:r w:rsidRPr="00E22BB5">
        <w:rPr>
          <w:spacing w:val="57"/>
          <w:sz w:val="28"/>
          <w:szCs w:val="28"/>
        </w:rPr>
        <w:t xml:space="preserve"> </w:t>
      </w:r>
      <w:r w:rsidRPr="00E22BB5">
        <w:rPr>
          <w:sz w:val="28"/>
          <w:szCs w:val="28"/>
        </w:rPr>
        <w:t>в</w:t>
      </w:r>
      <w:r w:rsidRPr="00E22BB5">
        <w:rPr>
          <w:spacing w:val="60"/>
          <w:sz w:val="28"/>
          <w:szCs w:val="28"/>
        </w:rPr>
        <w:t xml:space="preserve"> </w:t>
      </w:r>
      <w:r w:rsidRPr="00E22BB5">
        <w:rPr>
          <w:sz w:val="28"/>
          <w:szCs w:val="28"/>
        </w:rPr>
        <w:t>к</w:t>
      </w:r>
      <w:r w:rsidRPr="00E22BB5">
        <w:rPr>
          <w:spacing w:val="2"/>
          <w:sz w:val="28"/>
          <w:szCs w:val="28"/>
        </w:rPr>
        <w:t>о</w:t>
      </w:r>
      <w:r w:rsidRPr="00E22BB5">
        <w:rPr>
          <w:sz w:val="28"/>
          <w:szCs w:val="28"/>
        </w:rPr>
        <w:t>м</w:t>
      </w:r>
      <w:r w:rsidRPr="00E22BB5">
        <w:rPr>
          <w:spacing w:val="-1"/>
          <w:sz w:val="28"/>
          <w:szCs w:val="28"/>
        </w:rPr>
        <w:t>а</w:t>
      </w:r>
      <w:r w:rsidRPr="00E22BB5">
        <w:rPr>
          <w:sz w:val="28"/>
          <w:szCs w:val="28"/>
        </w:rPr>
        <w:t>нде,</w:t>
      </w:r>
      <w:r w:rsidRPr="00E22BB5">
        <w:rPr>
          <w:spacing w:val="54"/>
          <w:sz w:val="28"/>
          <w:szCs w:val="28"/>
        </w:rPr>
        <w:t xml:space="preserve"> </w:t>
      </w:r>
      <w:r w:rsidRPr="00E22BB5">
        <w:rPr>
          <w:sz w:val="28"/>
          <w:szCs w:val="28"/>
        </w:rPr>
        <w:t>спос</w:t>
      </w:r>
      <w:r w:rsidRPr="00E22BB5">
        <w:rPr>
          <w:spacing w:val="-1"/>
          <w:sz w:val="28"/>
          <w:szCs w:val="28"/>
        </w:rPr>
        <w:t>о</w:t>
      </w:r>
      <w:r w:rsidRPr="00E22BB5">
        <w:rPr>
          <w:sz w:val="28"/>
          <w:szCs w:val="28"/>
        </w:rPr>
        <w:t>бств</w:t>
      </w:r>
      <w:r w:rsidRPr="00E22BB5">
        <w:rPr>
          <w:spacing w:val="-3"/>
          <w:sz w:val="28"/>
          <w:szCs w:val="28"/>
        </w:rPr>
        <w:t>у</w:t>
      </w:r>
      <w:r w:rsidRPr="00E22BB5">
        <w:rPr>
          <w:sz w:val="28"/>
          <w:szCs w:val="28"/>
        </w:rPr>
        <w:t>ет</w:t>
      </w:r>
      <w:r w:rsidRPr="00E22BB5">
        <w:rPr>
          <w:spacing w:val="56"/>
          <w:sz w:val="28"/>
          <w:szCs w:val="28"/>
        </w:rPr>
        <w:t xml:space="preserve"> </w:t>
      </w:r>
      <w:r w:rsidRPr="00E22BB5">
        <w:rPr>
          <w:spacing w:val="1"/>
          <w:sz w:val="28"/>
          <w:szCs w:val="28"/>
        </w:rPr>
        <w:t>р</w:t>
      </w:r>
      <w:r w:rsidRPr="00E22BB5">
        <w:rPr>
          <w:sz w:val="28"/>
          <w:szCs w:val="28"/>
        </w:rPr>
        <w:t>азвитию</w:t>
      </w:r>
      <w:r w:rsidRPr="00E22BB5">
        <w:rPr>
          <w:spacing w:val="56"/>
          <w:sz w:val="28"/>
          <w:szCs w:val="28"/>
        </w:rPr>
        <w:t xml:space="preserve"> </w:t>
      </w:r>
      <w:r w:rsidRPr="00E22BB5">
        <w:rPr>
          <w:sz w:val="28"/>
          <w:szCs w:val="28"/>
        </w:rPr>
        <w:t>критическо</w:t>
      </w:r>
      <w:r w:rsidRPr="00E22BB5">
        <w:rPr>
          <w:spacing w:val="-2"/>
          <w:sz w:val="28"/>
          <w:szCs w:val="28"/>
        </w:rPr>
        <w:t>г</w:t>
      </w:r>
      <w:r w:rsidRPr="00E22BB5">
        <w:rPr>
          <w:sz w:val="28"/>
          <w:szCs w:val="28"/>
        </w:rPr>
        <w:t>о мышлени</w:t>
      </w:r>
      <w:r w:rsidRPr="00E22BB5">
        <w:rPr>
          <w:spacing w:val="-1"/>
          <w:sz w:val="28"/>
          <w:szCs w:val="28"/>
        </w:rPr>
        <w:t>я</w:t>
      </w:r>
      <w:r w:rsidRPr="00E22BB5">
        <w:rPr>
          <w:sz w:val="28"/>
          <w:szCs w:val="28"/>
        </w:rPr>
        <w:t>;</w:t>
      </w:r>
    </w:p>
    <w:p w14:paraId="5AF5C607" w14:textId="77777777" w:rsidR="00542302" w:rsidRPr="00E22BB5" w:rsidRDefault="00542302" w:rsidP="00542302">
      <w:pPr>
        <w:tabs>
          <w:tab w:val="left" w:pos="1360"/>
          <w:tab w:val="left" w:pos="1934"/>
          <w:tab w:val="left" w:pos="3145"/>
          <w:tab w:val="left" w:pos="3894"/>
          <w:tab w:val="left" w:pos="4351"/>
          <w:tab w:val="left" w:pos="5239"/>
          <w:tab w:val="left" w:pos="6093"/>
          <w:tab w:val="left" w:pos="7373"/>
          <w:tab w:val="left" w:pos="8040"/>
          <w:tab w:val="left" w:pos="8523"/>
        </w:tabs>
        <w:spacing w:before="1" w:line="276" w:lineRule="auto"/>
        <w:ind w:left="1" w:right="-15" w:firstLine="707"/>
        <w:jc w:val="both"/>
        <w:rPr>
          <w:sz w:val="28"/>
          <w:szCs w:val="28"/>
        </w:rPr>
      </w:pPr>
      <w:r w:rsidRPr="00E22BB5">
        <w:rPr>
          <w:rFonts w:ascii="Symbol" w:eastAsia="Symbol" w:hAnsi="Symbol" w:cs="Symbol"/>
          <w:sz w:val="28"/>
          <w:szCs w:val="28"/>
        </w:rPr>
        <w:t></w:t>
      </w:r>
      <w:r w:rsidRPr="00E22BB5">
        <w:rPr>
          <w:rFonts w:ascii="Symbol" w:eastAsia="Symbol" w:hAnsi="Symbol" w:cs="Symbol"/>
          <w:spacing w:val="62"/>
          <w:sz w:val="28"/>
          <w:szCs w:val="28"/>
        </w:rPr>
        <w:t></w:t>
      </w:r>
      <w:r w:rsidRPr="00E22BB5">
        <w:rPr>
          <w:sz w:val="28"/>
          <w:szCs w:val="28"/>
        </w:rPr>
        <w:t>поб</w:t>
      </w:r>
      <w:r w:rsidRPr="00E22BB5">
        <w:rPr>
          <w:spacing w:val="-1"/>
          <w:sz w:val="28"/>
          <w:szCs w:val="28"/>
        </w:rPr>
        <w:t>у</w:t>
      </w:r>
      <w:r w:rsidRPr="00E22BB5">
        <w:rPr>
          <w:sz w:val="28"/>
          <w:szCs w:val="28"/>
        </w:rPr>
        <w:t>ждение</w:t>
      </w:r>
      <w:r w:rsidRPr="00E22BB5">
        <w:rPr>
          <w:spacing w:val="109"/>
          <w:sz w:val="28"/>
          <w:szCs w:val="28"/>
        </w:rPr>
        <w:t xml:space="preserve"> </w:t>
      </w:r>
      <w:r w:rsidRPr="00E22BB5">
        <w:rPr>
          <w:sz w:val="28"/>
          <w:szCs w:val="28"/>
        </w:rPr>
        <w:t>об</w:t>
      </w:r>
      <w:r w:rsidRPr="00E22BB5">
        <w:rPr>
          <w:spacing w:val="-1"/>
          <w:sz w:val="28"/>
          <w:szCs w:val="28"/>
        </w:rPr>
        <w:t>у</w:t>
      </w:r>
      <w:r w:rsidRPr="00E22BB5">
        <w:rPr>
          <w:sz w:val="28"/>
          <w:szCs w:val="28"/>
        </w:rPr>
        <w:t>чающихся</w:t>
      </w:r>
      <w:r w:rsidRPr="00E22BB5">
        <w:rPr>
          <w:spacing w:val="109"/>
          <w:sz w:val="28"/>
          <w:szCs w:val="28"/>
        </w:rPr>
        <w:t xml:space="preserve"> </w:t>
      </w:r>
      <w:r w:rsidRPr="00E22BB5">
        <w:rPr>
          <w:sz w:val="28"/>
          <w:szCs w:val="28"/>
        </w:rPr>
        <w:t>соблюдать</w:t>
      </w:r>
      <w:r w:rsidRPr="00E22BB5">
        <w:rPr>
          <w:spacing w:val="106"/>
          <w:sz w:val="28"/>
          <w:szCs w:val="28"/>
        </w:rPr>
        <w:t xml:space="preserve"> </w:t>
      </w:r>
      <w:r w:rsidRPr="00E22BB5">
        <w:rPr>
          <w:spacing w:val="1"/>
          <w:sz w:val="28"/>
          <w:szCs w:val="28"/>
        </w:rPr>
        <w:t>н</w:t>
      </w:r>
      <w:r w:rsidRPr="00E22BB5">
        <w:rPr>
          <w:sz w:val="28"/>
          <w:szCs w:val="28"/>
        </w:rPr>
        <w:t>о</w:t>
      </w:r>
      <w:r w:rsidRPr="00E22BB5">
        <w:rPr>
          <w:spacing w:val="2"/>
          <w:sz w:val="28"/>
          <w:szCs w:val="28"/>
        </w:rPr>
        <w:t>р</w:t>
      </w:r>
      <w:r w:rsidRPr="00E22BB5">
        <w:rPr>
          <w:sz w:val="28"/>
          <w:szCs w:val="28"/>
        </w:rPr>
        <w:t>мы</w:t>
      </w:r>
      <w:r w:rsidRPr="00E22BB5">
        <w:rPr>
          <w:spacing w:val="108"/>
          <w:sz w:val="28"/>
          <w:szCs w:val="28"/>
        </w:rPr>
        <w:t xml:space="preserve"> </w:t>
      </w:r>
      <w:r w:rsidRPr="00E22BB5">
        <w:rPr>
          <w:sz w:val="28"/>
          <w:szCs w:val="28"/>
        </w:rPr>
        <w:t>пов</w:t>
      </w:r>
      <w:r w:rsidRPr="00E22BB5">
        <w:rPr>
          <w:spacing w:val="-2"/>
          <w:sz w:val="28"/>
          <w:szCs w:val="28"/>
        </w:rPr>
        <w:t>е</w:t>
      </w:r>
      <w:r w:rsidRPr="00E22BB5">
        <w:rPr>
          <w:sz w:val="28"/>
          <w:szCs w:val="28"/>
        </w:rPr>
        <w:t>д</w:t>
      </w:r>
      <w:r w:rsidRPr="00E22BB5">
        <w:rPr>
          <w:spacing w:val="-1"/>
          <w:sz w:val="28"/>
          <w:szCs w:val="28"/>
        </w:rPr>
        <w:t>е</w:t>
      </w:r>
      <w:r w:rsidRPr="00E22BB5">
        <w:rPr>
          <w:sz w:val="28"/>
          <w:szCs w:val="28"/>
        </w:rPr>
        <w:t>ни</w:t>
      </w:r>
      <w:r w:rsidRPr="00E22BB5">
        <w:rPr>
          <w:spacing w:val="-1"/>
          <w:sz w:val="28"/>
          <w:szCs w:val="28"/>
        </w:rPr>
        <w:t>я</w:t>
      </w:r>
      <w:r w:rsidRPr="00E22BB5">
        <w:rPr>
          <w:sz w:val="28"/>
          <w:szCs w:val="28"/>
        </w:rPr>
        <w:t>,</w:t>
      </w:r>
      <w:r w:rsidRPr="00E22BB5">
        <w:rPr>
          <w:spacing w:val="108"/>
          <w:sz w:val="28"/>
          <w:szCs w:val="28"/>
        </w:rPr>
        <w:t xml:space="preserve"> </w:t>
      </w:r>
      <w:r w:rsidRPr="00E22BB5">
        <w:rPr>
          <w:spacing w:val="1"/>
          <w:sz w:val="28"/>
          <w:szCs w:val="28"/>
        </w:rPr>
        <w:t>пр</w:t>
      </w:r>
      <w:r w:rsidRPr="00E22BB5">
        <w:rPr>
          <w:sz w:val="28"/>
          <w:szCs w:val="28"/>
        </w:rPr>
        <w:t>ави</w:t>
      </w:r>
      <w:r w:rsidRPr="00E22BB5">
        <w:rPr>
          <w:spacing w:val="-1"/>
          <w:sz w:val="28"/>
          <w:szCs w:val="28"/>
        </w:rPr>
        <w:t>л</w:t>
      </w:r>
      <w:r w:rsidRPr="00E22BB5">
        <w:rPr>
          <w:sz w:val="28"/>
          <w:szCs w:val="28"/>
        </w:rPr>
        <w:t>а о</w:t>
      </w:r>
      <w:r w:rsidRPr="00E22BB5">
        <w:rPr>
          <w:spacing w:val="1"/>
          <w:sz w:val="28"/>
          <w:szCs w:val="28"/>
        </w:rPr>
        <w:t>б</w:t>
      </w:r>
      <w:r w:rsidRPr="00E22BB5">
        <w:rPr>
          <w:sz w:val="28"/>
          <w:szCs w:val="28"/>
        </w:rPr>
        <w:t>ще</w:t>
      </w:r>
      <w:r w:rsidRPr="00E22BB5">
        <w:rPr>
          <w:spacing w:val="-1"/>
          <w:sz w:val="28"/>
          <w:szCs w:val="28"/>
        </w:rPr>
        <w:t>н</w:t>
      </w:r>
      <w:r w:rsidRPr="00E22BB5">
        <w:rPr>
          <w:sz w:val="28"/>
          <w:szCs w:val="28"/>
        </w:rPr>
        <w:t>ия</w:t>
      </w:r>
      <w:r w:rsidRPr="00E22BB5">
        <w:rPr>
          <w:sz w:val="28"/>
          <w:szCs w:val="28"/>
        </w:rPr>
        <w:tab/>
        <w:t>со</w:t>
      </w:r>
      <w:r w:rsidRPr="00E22BB5">
        <w:rPr>
          <w:sz w:val="28"/>
          <w:szCs w:val="28"/>
        </w:rPr>
        <w:tab/>
        <w:t>св</w:t>
      </w:r>
      <w:r w:rsidRPr="00E22BB5">
        <w:rPr>
          <w:spacing w:val="-3"/>
          <w:sz w:val="28"/>
          <w:szCs w:val="28"/>
        </w:rPr>
        <w:t>е</w:t>
      </w:r>
      <w:r w:rsidRPr="00E22BB5">
        <w:rPr>
          <w:spacing w:val="-1"/>
          <w:sz w:val="28"/>
          <w:szCs w:val="28"/>
        </w:rPr>
        <w:t>р</w:t>
      </w:r>
      <w:r w:rsidRPr="00E22BB5">
        <w:rPr>
          <w:sz w:val="28"/>
          <w:szCs w:val="28"/>
        </w:rPr>
        <w:t>стника</w:t>
      </w:r>
      <w:r w:rsidRPr="00E22BB5">
        <w:rPr>
          <w:spacing w:val="-2"/>
          <w:sz w:val="28"/>
          <w:szCs w:val="28"/>
        </w:rPr>
        <w:t>м</w:t>
      </w:r>
      <w:r w:rsidRPr="00E22BB5">
        <w:rPr>
          <w:sz w:val="28"/>
          <w:szCs w:val="28"/>
        </w:rPr>
        <w:t>и</w:t>
      </w:r>
      <w:r w:rsidRPr="00E22BB5">
        <w:rPr>
          <w:sz w:val="28"/>
          <w:szCs w:val="28"/>
        </w:rPr>
        <w:tab/>
        <w:t>и</w:t>
      </w:r>
      <w:r w:rsidRPr="00E22BB5">
        <w:rPr>
          <w:sz w:val="28"/>
          <w:szCs w:val="28"/>
        </w:rPr>
        <w:tab/>
        <w:t>пед</w:t>
      </w:r>
      <w:r w:rsidRPr="00E22BB5">
        <w:rPr>
          <w:spacing w:val="-1"/>
          <w:sz w:val="28"/>
          <w:szCs w:val="28"/>
        </w:rPr>
        <w:t>а</w:t>
      </w:r>
      <w:r w:rsidRPr="00E22BB5">
        <w:rPr>
          <w:sz w:val="28"/>
          <w:szCs w:val="28"/>
        </w:rPr>
        <w:t>гога</w:t>
      </w:r>
      <w:r w:rsidRPr="00E22BB5">
        <w:rPr>
          <w:spacing w:val="-2"/>
          <w:sz w:val="28"/>
          <w:szCs w:val="28"/>
        </w:rPr>
        <w:t>м</w:t>
      </w:r>
      <w:r w:rsidRPr="00E22BB5">
        <w:rPr>
          <w:sz w:val="28"/>
          <w:szCs w:val="28"/>
        </w:rPr>
        <w:t>и,</w:t>
      </w:r>
      <w:r w:rsidRPr="00E22BB5">
        <w:rPr>
          <w:sz w:val="28"/>
          <w:szCs w:val="28"/>
        </w:rPr>
        <w:tab/>
      </w:r>
      <w:r w:rsidRPr="00E22BB5">
        <w:rPr>
          <w:spacing w:val="-3"/>
          <w:sz w:val="28"/>
          <w:szCs w:val="28"/>
        </w:rPr>
        <w:t>у</w:t>
      </w:r>
      <w:r w:rsidRPr="00E22BB5">
        <w:rPr>
          <w:sz w:val="28"/>
          <w:szCs w:val="28"/>
        </w:rPr>
        <w:t>становл</w:t>
      </w:r>
      <w:r w:rsidRPr="00E22BB5">
        <w:rPr>
          <w:spacing w:val="-1"/>
          <w:sz w:val="28"/>
          <w:szCs w:val="28"/>
        </w:rPr>
        <w:t>е</w:t>
      </w:r>
      <w:r w:rsidRPr="00E22BB5">
        <w:rPr>
          <w:sz w:val="28"/>
          <w:szCs w:val="28"/>
        </w:rPr>
        <w:t>ние и подд</w:t>
      </w:r>
      <w:r w:rsidRPr="00E22BB5">
        <w:rPr>
          <w:spacing w:val="-1"/>
          <w:sz w:val="28"/>
          <w:szCs w:val="28"/>
        </w:rPr>
        <w:t>е</w:t>
      </w:r>
      <w:r w:rsidRPr="00E22BB5">
        <w:rPr>
          <w:sz w:val="28"/>
          <w:szCs w:val="28"/>
        </w:rPr>
        <w:t>ржку доброжелате</w:t>
      </w:r>
      <w:r w:rsidRPr="00E22BB5">
        <w:rPr>
          <w:spacing w:val="-2"/>
          <w:sz w:val="28"/>
          <w:szCs w:val="28"/>
        </w:rPr>
        <w:t>л</w:t>
      </w:r>
      <w:r w:rsidRPr="00E22BB5">
        <w:rPr>
          <w:sz w:val="28"/>
          <w:szCs w:val="28"/>
        </w:rPr>
        <w:t>ьной</w:t>
      </w:r>
      <w:r w:rsidRPr="00E22BB5">
        <w:rPr>
          <w:spacing w:val="1"/>
          <w:sz w:val="28"/>
          <w:szCs w:val="28"/>
        </w:rPr>
        <w:t xml:space="preserve"> </w:t>
      </w:r>
      <w:r w:rsidRPr="00E22BB5">
        <w:rPr>
          <w:spacing w:val="-2"/>
          <w:sz w:val="28"/>
          <w:szCs w:val="28"/>
        </w:rPr>
        <w:t>а</w:t>
      </w:r>
      <w:r w:rsidRPr="00E22BB5">
        <w:rPr>
          <w:sz w:val="28"/>
          <w:szCs w:val="28"/>
        </w:rPr>
        <w:t>тмо</w:t>
      </w:r>
      <w:r w:rsidRPr="00E22BB5">
        <w:rPr>
          <w:spacing w:val="1"/>
          <w:sz w:val="28"/>
          <w:szCs w:val="28"/>
        </w:rPr>
        <w:t>с</w:t>
      </w:r>
      <w:r w:rsidRPr="00E22BB5">
        <w:rPr>
          <w:spacing w:val="-2"/>
          <w:sz w:val="28"/>
          <w:szCs w:val="28"/>
        </w:rPr>
        <w:t>ф</w:t>
      </w:r>
      <w:r w:rsidRPr="00E22BB5">
        <w:rPr>
          <w:spacing w:val="2"/>
          <w:sz w:val="28"/>
          <w:szCs w:val="28"/>
        </w:rPr>
        <w:t>е</w:t>
      </w:r>
      <w:r w:rsidRPr="00E22BB5">
        <w:rPr>
          <w:spacing w:val="-1"/>
          <w:sz w:val="28"/>
          <w:szCs w:val="28"/>
        </w:rPr>
        <w:t>ры</w:t>
      </w:r>
      <w:r w:rsidRPr="00E22BB5">
        <w:rPr>
          <w:sz w:val="28"/>
          <w:szCs w:val="28"/>
        </w:rPr>
        <w:t>;</w:t>
      </w:r>
    </w:p>
    <w:p w14:paraId="21BAD86E" w14:textId="77777777" w:rsidR="00542302" w:rsidRPr="00E22BB5" w:rsidRDefault="00542302" w:rsidP="00542302">
      <w:pPr>
        <w:tabs>
          <w:tab w:val="left" w:pos="2538"/>
          <w:tab w:val="left" w:pos="2989"/>
          <w:tab w:val="left" w:pos="4446"/>
          <w:tab w:val="left" w:pos="6102"/>
          <w:tab w:val="left" w:pos="6911"/>
          <w:tab w:val="left" w:pos="7492"/>
          <w:tab w:val="left" w:pos="8101"/>
        </w:tabs>
        <w:spacing w:before="2" w:line="276" w:lineRule="auto"/>
        <w:ind w:left="1" w:right="-12" w:firstLine="707"/>
        <w:jc w:val="both"/>
        <w:rPr>
          <w:sz w:val="28"/>
          <w:szCs w:val="28"/>
        </w:rPr>
      </w:pPr>
      <w:r w:rsidRPr="00E22BB5">
        <w:rPr>
          <w:rFonts w:ascii="Symbol" w:eastAsia="Symbol" w:hAnsi="Symbol" w:cs="Symbol"/>
          <w:sz w:val="28"/>
          <w:szCs w:val="28"/>
        </w:rPr>
        <w:t></w:t>
      </w:r>
      <w:r w:rsidRPr="00E22BB5">
        <w:rPr>
          <w:rFonts w:ascii="Symbol" w:eastAsia="Symbol" w:hAnsi="Symbol" w:cs="Symbol"/>
          <w:spacing w:val="62"/>
          <w:sz w:val="28"/>
          <w:szCs w:val="28"/>
        </w:rPr>
        <w:t></w:t>
      </w:r>
      <w:r w:rsidRPr="00E22BB5">
        <w:rPr>
          <w:spacing w:val="1"/>
          <w:sz w:val="28"/>
          <w:szCs w:val="28"/>
        </w:rPr>
        <w:t>ор</w:t>
      </w:r>
      <w:r w:rsidRPr="00E22BB5">
        <w:rPr>
          <w:sz w:val="28"/>
          <w:szCs w:val="28"/>
        </w:rPr>
        <w:t>га</w:t>
      </w:r>
      <w:r w:rsidRPr="00E22BB5">
        <w:rPr>
          <w:spacing w:val="-2"/>
          <w:sz w:val="28"/>
          <w:szCs w:val="28"/>
        </w:rPr>
        <w:t>н</w:t>
      </w:r>
      <w:r w:rsidRPr="00E22BB5">
        <w:rPr>
          <w:sz w:val="28"/>
          <w:szCs w:val="28"/>
        </w:rPr>
        <w:t>изацию</w:t>
      </w:r>
      <w:r w:rsidRPr="00E22BB5">
        <w:rPr>
          <w:sz w:val="28"/>
          <w:szCs w:val="28"/>
        </w:rPr>
        <w:tab/>
        <w:t>ш</w:t>
      </w:r>
      <w:r w:rsidRPr="00E22BB5">
        <w:rPr>
          <w:spacing w:val="-1"/>
          <w:sz w:val="28"/>
          <w:szCs w:val="28"/>
        </w:rPr>
        <w:t>е</w:t>
      </w:r>
      <w:r w:rsidRPr="00E22BB5">
        <w:rPr>
          <w:sz w:val="28"/>
          <w:szCs w:val="28"/>
        </w:rPr>
        <w:t>фства</w:t>
      </w:r>
      <w:r w:rsidRPr="00E22BB5">
        <w:rPr>
          <w:sz w:val="28"/>
          <w:szCs w:val="28"/>
        </w:rPr>
        <w:tab/>
      </w:r>
      <w:r w:rsidRPr="00E22BB5">
        <w:rPr>
          <w:spacing w:val="-1"/>
          <w:sz w:val="28"/>
          <w:szCs w:val="28"/>
        </w:rPr>
        <w:t>м</w:t>
      </w:r>
      <w:r w:rsidRPr="00E22BB5">
        <w:rPr>
          <w:sz w:val="28"/>
          <w:szCs w:val="28"/>
        </w:rPr>
        <w:t>отивирован</w:t>
      </w:r>
      <w:r w:rsidRPr="00E22BB5">
        <w:rPr>
          <w:spacing w:val="-1"/>
          <w:sz w:val="28"/>
          <w:szCs w:val="28"/>
        </w:rPr>
        <w:t>ны</w:t>
      </w:r>
      <w:r w:rsidRPr="00E22BB5">
        <w:rPr>
          <w:sz w:val="28"/>
          <w:szCs w:val="28"/>
        </w:rPr>
        <w:t>х</w:t>
      </w:r>
      <w:r w:rsidRPr="00E22BB5">
        <w:rPr>
          <w:sz w:val="28"/>
          <w:szCs w:val="28"/>
        </w:rPr>
        <w:tab/>
        <w:t>и</w:t>
      </w:r>
      <w:r w:rsidRPr="00E22BB5">
        <w:rPr>
          <w:sz w:val="28"/>
          <w:szCs w:val="28"/>
        </w:rPr>
        <w:tab/>
        <w:t>эр</w:t>
      </w:r>
      <w:r w:rsidRPr="00E22BB5">
        <w:rPr>
          <w:spacing w:val="-1"/>
          <w:sz w:val="28"/>
          <w:szCs w:val="28"/>
        </w:rPr>
        <w:t>уд</w:t>
      </w:r>
      <w:r w:rsidRPr="00E22BB5">
        <w:rPr>
          <w:sz w:val="28"/>
          <w:szCs w:val="28"/>
        </w:rPr>
        <w:t>иров</w:t>
      </w:r>
      <w:r w:rsidRPr="00E22BB5">
        <w:rPr>
          <w:spacing w:val="-1"/>
          <w:sz w:val="28"/>
          <w:szCs w:val="28"/>
        </w:rPr>
        <w:t>а</w:t>
      </w:r>
      <w:r w:rsidRPr="00E22BB5">
        <w:rPr>
          <w:sz w:val="28"/>
          <w:szCs w:val="28"/>
        </w:rPr>
        <w:t>н</w:t>
      </w:r>
      <w:r w:rsidRPr="00E22BB5">
        <w:rPr>
          <w:spacing w:val="-1"/>
          <w:sz w:val="28"/>
          <w:szCs w:val="28"/>
        </w:rPr>
        <w:t>ны</w:t>
      </w:r>
      <w:r w:rsidRPr="00E22BB5">
        <w:rPr>
          <w:sz w:val="28"/>
          <w:szCs w:val="28"/>
        </w:rPr>
        <w:t>х о</w:t>
      </w:r>
      <w:r w:rsidRPr="00E22BB5">
        <w:rPr>
          <w:spacing w:val="1"/>
          <w:sz w:val="28"/>
          <w:szCs w:val="28"/>
        </w:rPr>
        <w:t>б</w:t>
      </w:r>
      <w:r w:rsidRPr="00E22BB5">
        <w:rPr>
          <w:spacing w:val="-1"/>
          <w:sz w:val="28"/>
          <w:szCs w:val="28"/>
        </w:rPr>
        <w:t>у</w:t>
      </w:r>
      <w:r w:rsidRPr="00E22BB5">
        <w:rPr>
          <w:sz w:val="28"/>
          <w:szCs w:val="28"/>
        </w:rPr>
        <w:t>чающ</w:t>
      </w:r>
      <w:r w:rsidRPr="00E22BB5">
        <w:rPr>
          <w:spacing w:val="-1"/>
          <w:sz w:val="28"/>
          <w:szCs w:val="28"/>
        </w:rPr>
        <w:t>и</w:t>
      </w:r>
      <w:r w:rsidRPr="00E22BB5">
        <w:rPr>
          <w:sz w:val="28"/>
          <w:szCs w:val="28"/>
        </w:rPr>
        <w:t>хся</w:t>
      </w:r>
      <w:r w:rsidRPr="00E22BB5">
        <w:rPr>
          <w:spacing w:val="14"/>
          <w:sz w:val="28"/>
          <w:szCs w:val="28"/>
        </w:rPr>
        <w:t xml:space="preserve"> </w:t>
      </w:r>
      <w:r w:rsidRPr="00E22BB5">
        <w:rPr>
          <w:sz w:val="28"/>
          <w:szCs w:val="28"/>
        </w:rPr>
        <w:t>н</w:t>
      </w:r>
      <w:r w:rsidRPr="00E22BB5">
        <w:rPr>
          <w:spacing w:val="-1"/>
          <w:sz w:val="28"/>
          <w:szCs w:val="28"/>
        </w:rPr>
        <w:t>а</w:t>
      </w:r>
      <w:r w:rsidRPr="00E22BB5">
        <w:rPr>
          <w:sz w:val="28"/>
          <w:szCs w:val="28"/>
        </w:rPr>
        <w:t>д</w:t>
      </w:r>
      <w:r w:rsidRPr="00E22BB5">
        <w:rPr>
          <w:spacing w:val="17"/>
          <w:sz w:val="28"/>
          <w:szCs w:val="28"/>
        </w:rPr>
        <w:t xml:space="preserve"> </w:t>
      </w:r>
      <w:r w:rsidRPr="00E22BB5">
        <w:rPr>
          <w:sz w:val="28"/>
          <w:szCs w:val="28"/>
        </w:rPr>
        <w:t>не</w:t>
      </w:r>
      <w:r w:rsidRPr="00E22BB5">
        <w:rPr>
          <w:spacing w:val="-3"/>
          <w:sz w:val="28"/>
          <w:szCs w:val="28"/>
        </w:rPr>
        <w:t>у</w:t>
      </w:r>
      <w:r w:rsidRPr="00E22BB5">
        <w:rPr>
          <w:sz w:val="28"/>
          <w:szCs w:val="28"/>
        </w:rPr>
        <w:t>спева</w:t>
      </w:r>
      <w:r w:rsidRPr="00E22BB5">
        <w:rPr>
          <w:spacing w:val="-1"/>
          <w:sz w:val="28"/>
          <w:szCs w:val="28"/>
        </w:rPr>
        <w:t>ю</w:t>
      </w:r>
      <w:r w:rsidRPr="00E22BB5">
        <w:rPr>
          <w:sz w:val="28"/>
          <w:szCs w:val="28"/>
        </w:rPr>
        <w:t>щими</w:t>
      </w:r>
      <w:r w:rsidRPr="00E22BB5">
        <w:rPr>
          <w:spacing w:val="15"/>
          <w:sz w:val="28"/>
          <w:szCs w:val="28"/>
        </w:rPr>
        <w:t xml:space="preserve"> </w:t>
      </w:r>
      <w:r w:rsidRPr="00E22BB5">
        <w:rPr>
          <w:sz w:val="28"/>
          <w:szCs w:val="28"/>
        </w:rPr>
        <w:t>одноклас</w:t>
      </w:r>
      <w:r w:rsidRPr="00E22BB5">
        <w:rPr>
          <w:spacing w:val="-2"/>
          <w:sz w:val="28"/>
          <w:szCs w:val="28"/>
        </w:rPr>
        <w:t>сн</w:t>
      </w:r>
      <w:r w:rsidRPr="00E22BB5">
        <w:rPr>
          <w:sz w:val="28"/>
          <w:szCs w:val="28"/>
        </w:rPr>
        <w:t>иками,</w:t>
      </w:r>
      <w:r w:rsidRPr="00E22BB5">
        <w:rPr>
          <w:spacing w:val="15"/>
          <w:sz w:val="28"/>
          <w:szCs w:val="28"/>
        </w:rPr>
        <w:t xml:space="preserve"> </w:t>
      </w:r>
      <w:r w:rsidRPr="00E22BB5">
        <w:rPr>
          <w:spacing w:val="1"/>
          <w:sz w:val="28"/>
          <w:szCs w:val="28"/>
        </w:rPr>
        <w:t>в</w:t>
      </w:r>
      <w:r w:rsidRPr="00E22BB5">
        <w:rPr>
          <w:spacing w:val="15"/>
          <w:sz w:val="28"/>
          <w:szCs w:val="28"/>
        </w:rPr>
        <w:t xml:space="preserve"> </w:t>
      </w:r>
      <w:r w:rsidRPr="00E22BB5">
        <w:rPr>
          <w:sz w:val="28"/>
          <w:szCs w:val="28"/>
        </w:rPr>
        <w:t>том</w:t>
      </w:r>
      <w:r w:rsidRPr="00E22BB5">
        <w:rPr>
          <w:spacing w:val="16"/>
          <w:sz w:val="28"/>
          <w:szCs w:val="28"/>
        </w:rPr>
        <w:t xml:space="preserve"> </w:t>
      </w:r>
      <w:r w:rsidRPr="00E22BB5">
        <w:rPr>
          <w:sz w:val="28"/>
          <w:szCs w:val="28"/>
        </w:rPr>
        <w:t>ч</w:t>
      </w:r>
      <w:r w:rsidRPr="00E22BB5">
        <w:rPr>
          <w:spacing w:val="1"/>
          <w:sz w:val="28"/>
          <w:szCs w:val="28"/>
        </w:rPr>
        <w:t>исле</w:t>
      </w:r>
      <w:r w:rsidRPr="00E22BB5">
        <w:rPr>
          <w:spacing w:val="12"/>
          <w:sz w:val="28"/>
          <w:szCs w:val="28"/>
        </w:rPr>
        <w:t xml:space="preserve"> </w:t>
      </w:r>
      <w:r w:rsidRPr="00E22BB5">
        <w:rPr>
          <w:sz w:val="28"/>
          <w:szCs w:val="28"/>
        </w:rPr>
        <w:t>с</w:t>
      </w:r>
      <w:r w:rsidRPr="00E22BB5">
        <w:rPr>
          <w:spacing w:val="15"/>
          <w:sz w:val="28"/>
          <w:szCs w:val="28"/>
        </w:rPr>
        <w:t xml:space="preserve"> </w:t>
      </w:r>
      <w:r w:rsidRPr="00E22BB5">
        <w:rPr>
          <w:spacing w:val="1"/>
          <w:sz w:val="28"/>
          <w:szCs w:val="28"/>
        </w:rPr>
        <w:t>о</w:t>
      </w:r>
      <w:r w:rsidRPr="00E22BB5">
        <w:rPr>
          <w:spacing w:val="-1"/>
          <w:sz w:val="28"/>
          <w:szCs w:val="28"/>
        </w:rPr>
        <w:t>со</w:t>
      </w:r>
      <w:r w:rsidRPr="00E22BB5">
        <w:rPr>
          <w:sz w:val="28"/>
          <w:szCs w:val="28"/>
        </w:rPr>
        <w:t>быми образовате</w:t>
      </w:r>
      <w:r w:rsidRPr="00E22BB5">
        <w:rPr>
          <w:spacing w:val="-1"/>
          <w:sz w:val="28"/>
          <w:szCs w:val="28"/>
        </w:rPr>
        <w:t>льн</w:t>
      </w:r>
      <w:r w:rsidRPr="00E22BB5">
        <w:rPr>
          <w:sz w:val="28"/>
          <w:szCs w:val="28"/>
        </w:rPr>
        <w:t>ы</w:t>
      </w:r>
      <w:r w:rsidRPr="00E22BB5">
        <w:rPr>
          <w:spacing w:val="-1"/>
          <w:sz w:val="28"/>
          <w:szCs w:val="28"/>
        </w:rPr>
        <w:t>м</w:t>
      </w:r>
      <w:r w:rsidRPr="00E22BB5">
        <w:rPr>
          <w:sz w:val="28"/>
          <w:szCs w:val="28"/>
        </w:rPr>
        <w:t>и</w:t>
      </w:r>
      <w:r w:rsidRPr="00E22BB5">
        <w:rPr>
          <w:sz w:val="28"/>
          <w:szCs w:val="28"/>
        </w:rPr>
        <w:tab/>
        <w:t>потребностя</w:t>
      </w:r>
      <w:r w:rsidRPr="00E22BB5">
        <w:rPr>
          <w:spacing w:val="-2"/>
          <w:sz w:val="28"/>
          <w:szCs w:val="28"/>
        </w:rPr>
        <w:t>м</w:t>
      </w:r>
      <w:r w:rsidRPr="00E22BB5">
        <w:rPr>
          <w:sz w:val="28"/>
          <w:szCs w:val="28"/>
        </w:rPr>
        <w:t xml:space="preserve">и,    </w:t>
      </w:r>
      <w:r w:rsidRPr="00E22BB5">
        <w:rPr>
          <w:spacing w:val="-43"/>
          <w:sz w:val="28"/>
          <w:szCs w:val="28"/>
        </w:rPr>
        <w:t xml:space="preserve"> </w:t>
      </w:r>
      <w:r w:rsidRPr="00E22BB5">
        <w:rPr>
          <w:sz w:val="28"/>
          <w:szCs w:val="28"/>
        </w:rPr>
        <w:t>дающ</w:t>
      </w:r>
      <w:r w:rsidRPr="00E22BB5">
        <w:rPr>
          <w:spacing w:val="-1"/>
          <w:sz w:val="28"/>
          <w:szCs w:val="28"/>
        </w:rPr>
        <w:t>е</w:t>
      </w:r>
      <w:r w:rsidRPr="00E22BB5">
        <w:rPr>
          <w:sz w:val="28"/>
          <w:szCs w:val="28"/>
        </w:rPr>
        <w:t>го</w:t>
      </w:r>
      <w:r w:rsidRPr="00E22BB5">
        <w:rPr>
          <w:sz w:val="28"/>
          <w:szCs w:val="28"/>
        </w:rPr>
        <w:tab/>
        <w:t>об</w:t>
      </w:r>
      <w:r w:rsidRPr="00E22BB5">
        <w:rPr>
          <w:spacing w:val="-1"/>
          <w:sz w:val="28"/>
          <w:szCs w:val="28"/>
        </w:rPr>
        <w:t>у</w:t>
      </w:r>
      <w:r w:rsidRPr="00E22BB5">
        <w:rPr>
          <w:sz w:val="28"/>
          <w:szCs w:val="28"/>
        </w:rPr>
        <w:t>чающимся</w:t>
      </w:r>
      <w:r w:rsidRPr="00E22BB5">
        <w:rPr>
          <w:sz w:val="28"/>
          <w:szCs w:val="28"/>
        </w:rPr>
        <w:tab/>
      </w:r>
      <w:r w:rsidRPr="00E22BB5">
        <w:rPr>
          <w:spacing w:val="-1"/>
          <w:sz w:val="28"/>
          <w:szCs w:val="28"/>
        </w:rPr>
        <w:t>с</w:t>
      </w:r>
      <w:r w:rsidRPr="00E22BB5">
        <w:rPr>
          <w:sz w:val="28"/>
          <w:szCs w:val="28"/>
        </w:rPr>
        <w:t>о</w:t>
      </w:r>
      <w:r w:rsidRPr="00E22BB5">
        <w:rPr>
          <w:spacing w:val="-1"/>
          <w:sz w:val="28"/>
          <w:szCs w:val="28"/>
        </w:rPr>
        <w:t>ц</w:t>
      </w:r>
      <w:r w:rsidRPr="00E22BB5">
        <w:rPr>
          <w:sz w:val="28"/>
          <w:szCs w:val="28"/>
        </w:rPr>
        <w:t>иал</w:t>
      </w:r>
      <w:r w:rsidRPr="00E22BB5">
        <w:rPr>
          <w:spacing w:val="-1"/>
          <w:sz w:val="28"/>
          <w:szCs w:val="28"/>
        </w:rPr>
        <w:t>ьн</w:t>
      </w:r>
      <w:r w:rsidRPr="00E22BB5">
        <w:rPr>
          <w:sz w:val="28"/>
          <w:szCs w:val="28"/>
        </w:rPr>
        <w:t>о значим</w:t>
      </w:r>
      <w:r w:rsidRPr="00E22BB5">
        <w:rPr>
          <w:spacing w:val="-1"/>
          <w:sz w:val="28"/>
          <w:szCs w:val="28"/>
        </w:rPr>
        <w:t>ы</w:t>
      </w:r>
      <w:r w:rsidRPr="00E22BB5">
        <w:rPr>
          <w:sz w:val="28"/>
          <w:szCs w:val="28"/>
        </w:rPr>
        <w:t>й</w:t>
      </w:r>
      <w:r w:rsidRPr="00E22BB5">
        <w:rPr>
          <w:spacing w:val="1"/>
          <w:sz w:val="28"/>
          <w:szCs w:val="28"/>
        </w:rPr>
        <w:t xml:space="preserve"> </w:t>
      </w:r>
      <w:r w:rsidRPr="00E22BB5">
        <w:rPr>
          <w:sz w:val="28"/>
          <w:szCs w:val="28"/>
        </w:rPr>
        <w:t>опыт со</w:t>
      </w:r>
      <w:r w:rsidRPr="00E22BB5">
        <w:rPr>
          <w:spacing w:val="-1"/>
          <w:sz w:val="28"/>
          <w:szCs w:val="28"/>
        </w:rPr>
        <w:t>т</w:t>
      </w:r>
      <w:r w:rsidRPr="00E22BB5">
        <w:rPr>
          <w:sz w:val="28"/>
          <w:szCs w:val="28"/>
        </w:rPr>
        <w:t>р</w:t>
      </w:r>
      <w:r w:rsidRPr="00E22BB5">
        <w:rPr>
          <w:spacing w:val="-2"/>
          <w:sz w:val="28"/>
          <w:szCs w:val="28"/>
        </w:rPr>
        <w:t>у</w:t>
      </w:r>
      <w:r w:rsidRPr="00E22BB5">
        <w:rPr>
          <w:sz w:val="28"/>
          <w:szCs w:val="28"/>
        </w:rPr>
        <w:t>дни</w:t>
      </w:r>
      <w:r w:rsidRPr="00E22BB5">
        <w:rPr>
          <w:spacing w:val="-1"/>
          <w:sz w:val="28"/>
          <w:szCs w:val="28"/>
        </w:rPr>
        <w:t>ч</w:t>
      </w:r>
      <w:r w:rsidRPr="00E22BB5">
        <w:rPr>
          <w:sz w:val="28"/>
          <w:szCs w:val="28"/>
        </w:rPr>
        <w:t>ества и вз</w:t>
      </w:r>
      <w:r w:rsidRPr="00E22BB5">
        <w:rPr>
          <w:spacing w:val="-2"/>
          <w:sz w:val="28"/>
          <w:szCs w:val="28"/>
        </w:rPr>
        <w:t>аи</w:t>
      </w:r>
      <w:r w:rsidRPr="00E22BB5">
        <w:rPr>
          <w:sz w:val="28"/>
          <w:szCs w:val="28"/>
        </w:rPr>
        <w:t>мной помо</w:t>
      </w:r>
      <w:r w:rsidRPr="00E22BB5">
        <w:rPr>
          <w:spacing w:val="-2"/>
          <w:sz w:val="28"/>
          <w:szCs w:val="28"/>
        </w:rPr>
        <w:t>щ</w:t>
      </w:r>
      <w:r w:rsidRPr="00E22BB5">
        <w:rPr>
          <w:sz w:val="28"/>
          <w:szCs w:val="28"/>
        </w:rPr>
        <w:t>и</w:t>
      </w:r>
      <w:r>
        <w:rPr>
          <w:sz w:val="28"/>
          <w:szCs w:val="28"/>
        </w:rPr>
        <w:t xml:space="preserve"> (Положение о наставничестве, </w:t>
      </w:r>
      <w:r w:rsidRPr="004A274C">
        <w:rPr>
          <w:sz w:val="28"/>
          <w:szCs w:val="28"/>
        </w:rPr>
        <w:t>https://school79-rostov.ru/item/1710153</w:t>
      </w:r>
      <w:r>
        <w:rPr>
          <w:sz w:val="28"/>
          <w:szCs w:val="28"/>
        </w:rPr>
        <w:t>)</w:t>
      </w:r>
      <w:r w:rsidRPr="00E22BB5">
        <w:rPr>
          <w:sz w:val="28"/>
          <w:szCs w:val="28"/>
        </w:rPr>
        <w:t>;</w:t>
      </w:r>
    </w:p>
    <w:p w14:paraId="180DBE4B" w14:textId="77777777" w:rsidR="00542302" w:rsidRDefault="00542302" w:rsidP="00542302">
      <w:pPr>
        <w:tabs>
          <w:tab w:val="left" w:pos="3147"/>
          <w:tab w:val="left" w:pos="3588"/>
          <w:tab w:val="left" w:pos="5192"/>
          <w:tab w:val="left" w:pos="7753"/>
        </w:tabs>
        <w:spacing w:before="3" w:line="276" w:lineRule="auto"/>
        <w:ind w:left="1" w:right="-64" w:firstLine="707"/>
        <w:rPr>
          <w:sz w:val="28"/>
          <w:szCs w:val="28"/>
        </w:rPr>
      </w:pPr>
      <w:r w:rsidRPr="00E22BB5">
        <w:rPr>
          <w:rFonts w:ascii="Symbol" w:eastAsia="Symbol" w:hAnsi="Symbol" w:cs="Symbol"/>
          <w:sz w:val="28"/>
          <w:szCs w:val="28"/>
        </w:rPr>
        <w:t></w:t>
      </w:r>
      <w:r w:rsidRPr="00E22BB5">
        <w:rPr>
          <w:rFonts w:ascii="Symbol" w:eastAsia="Symbol" w:hAnsi="Symbol" w:cs="Symbol"/>
          <w:spacing w:val="62"/>
          <w:sz w:val="28"/>
          <w:szCs w:val="28"/>
        </w:rPr>
        <w:t></w:t>
      </w:r>
      <w:r w:rsidRPr="00E22BB5">
        <w:rPr>
          <w:sz w:val="28"/>
          <w:szCs w:val="28"/>
        </w:rPr>
        <w:t>иници</w:t>
      </w:r>
      <w:r w:rsidRPr="00E22BB5">
        <w:rPr>
          <w:spacing w:val="-1"/>
          <w:sz w:val="28"/>
          <w:szCs w:val="28"/>
        </w:rPr>
        <w:t>и</w:t>
      </w:r>
      <w:r w:rsidRPr="00E22BB5">
        <w:rPr>
          <w:sz w:val="28"/>
          <w:szCs w:val="28"/>
        </w:rPr>
        <w:t>рова</w:t>
      </w:r>
      <w:r w:rsidRPr="00E22BB5">
        <w:rPr>
          <w:spacing w:val="-1"/>
          <w:sz w:val="28"/>
          <w:szCs w:val="28"/>
        </w:rPr>
        <w:t>н</w:t>
      </w:r>
      <w:r w:rsidRPr="00E22BB5">
        <w:rPr>
          <w:sz w:val="28"/>
          <w:szCs w:val="28"/>
        </w:rPr>
        <w:t>ие</w:t>
      </w:r>
      <w:r w:rsidRPr="00E22BB5">
        <w:rPr>
          <w:sz w:val="28"/>
          <w:szCs w:val="28"/>
        </w:rPr>
        <w:tab/>
        <w:t>и</w:t>
      </w:r>
      <w:r w:rsidRPr="00E22BB5">
        <w:rPr>
          <w:sz w:val="28"/>
          <w:szCs w:val="28"/>
        </w:rPr>
        <w:tab/>
        <w:t>п</w:t>
      </w:r>
      <w:r w:rsidRPr="00E22BB5">
        <w:rPr>
          <w:spacing w:val="1"/>
          <w:sz w:val="28"/>
          <w:szCs w:val="28"/>
        </w:rPr>
        <w:t>о</w:t>
      </w:r>
      <w:r w:rsidRPr="00E22BB5">
        <w:rPr>
          <w:sz w:val="28"/>
          <w:szCs w:val="28"/>
        </w:rPr>
        <w:t>д</w:t>
      </w:r>
      <w:r w:rsidRPr="00E22BB5">
        <w:rPr>
          <w:spacing w:val="1"/>
          <w:sz w:val="28"/>
          <w:szCs w:val="28"/>
        </w:rPr>
        <w:t>дер</w:t>
      </w:r>
      <w:r w:rsidRPr="00E22BB5">
        <w:rPr>
          <w:sz w:val="28"/>
          <w:szCs w:val="28"/>
        </w:rPr>
        <w:t>жку</w:t>
      </w:r>
      <w:r w:rsidRPr="00E22BB5">
        <w:rPr>
          <w:sz w:val="28"/>
          <w:szCs w:val="28"/>
        </w:rPr>
        <w:tab/>
        <w:t>иссле</w:t>
      </w:r>
      <w:r w:rsidRPr="00E22BB5">
        <w:rPr>
          <w:spacing w:val="-2"/>
          <w:sz w:val="28"/>
          <w:szCs w:val="28"/>
        </w:rPr>
        <w:t>д</w:t>
      </w:r>
      <w:r w:rsidRPr="00E22BB5">
        <w:rPr>
          <w:spacing w:val="1"/>
          <w:sz w:val="28"/>
          <w:szCs w:val="28"/>
        </w:rPr>
        <w:t>о</w:t>
      </w:r>
      <w:r w:rsidRPr="00E22BB5">
        <w:rPr>
          <w:sz w:val="28"/>
          <w:szCs w:val="28"/>
        </w:rPr>
        <w:t>вате</w:t>
      </w:r>
      <w:r w:rsidRPr="00E22BB5">
        <w:rPr>
          <w:spacing w:val="-1"/>
          <w:sz w:val="28"/>
          <w:szCs w:val="28"/>
        </w:rPr>
        <w:t>л</w:t>
      </w:r>
      <w:r w:rsidRPr="00E22BB5">
        <w:rPr>
          <w:sz w:val="28"/>
          <w:szCs w:val="28"/>
        </w:rPr>
        <w:t>ьс</w:t>
      </w:r>
      <w:r w:rsidRPr="00E22BB5">
        <w:rPr>
          <w:spacing w:val="-1"/>
          <w:sz w:val="28"/>
          <w:szCs w:val="28"/>
        </w:rPr>
        <w:t>к</w:t>
      </w:r>
      <w:r w:rsidRPr="00E22BB5">
        <w:rPr>
          <w:sz w:val="28"/>
          <w:szCs w:val="28"/>
        </w:rPr>
        <w:t>ой</w:t>
      </w:r>
      <w:r w:rsidRPr="00E22BB5">
        <w:rPr>
          <w:sz w:val="28"/>
          <w:szCs w:val="28"/>
        </w:rPr>
        <w:tab/>
      </w:r>
      <w:r w:rsidRPr="00E22BB5">
        <w:rPr>
          <w:spacing w:val="-1"/>
          <w:sz w:val="28"/>
          <w:szCs w:val="28"/>
        </w:rPr>
        <w:t>д</w:t>
      </w:r>
      <w:r w:rsidRPr="00E22BB5">
        <w:rPr>
          <w:sz w:val="28"/>
          <w:szCs w:val="28"/>
        </w:rPr>
        <w:t>е</w:t>
      </w:r>
      <w:r w:rsidRPr="00E22BB5">
        <w:rPr>
          <w:spacing w:val="-2"/>
          <w:sz w:val="28"/>
          <w:szCs w:val="28"/>
        </w:rPr>
        <w:t>я</w:t>
      </w:r>
      <w:r w:rsidRPr="00E22BB5">
        <w:rPr>
          <w:sz w:val="28"/>
          <w:szCs w:val="28"/>
        </w:rPr>
        <w:t>те</w:t>
      </w:r>
      <w:r w:rsidRPr="00E22BB5">
        <w:rPr>
          <w:spacing w:val="-1"/>
          <w:sz w:val="28"/>
          <w:szCs w:val="28"/>
        </w:rPr>
        <w:t>л</w:t>
      </w:r>
      <w:r w:rsidRPr="00E22BB5">
        <w:rPr>
          <w:sz w:val="28"/>
          <w:szCs w:val="28"/>
        </w:rPr>
        <w:t>ьнос</w:t>
      </w:r>
      <w:r w:rsidRPr="00E22BB5">
        <w:rPr>
          <w:spacing w:val="-1"/>
          <w:sz w:val="28"/>
          <w:szCs w:val="28"/>
        </w:rPr>
        <w:t>т</w:t>
      </w:r>
      <w:r w:rsidRPr="00E22BB5">
        <w:rPr>
          <w:sz w:val="28"/>
          <w:szCs w:val="28"/>
        </w:rPr>
        <w:t>и о</w:t>
      </w:r>
      <w:r w:rsidRPr="00E22BB5">
        <w:rPr>
          <w:spacing w:val="1"/>
          <w:sz w:val="28"/>
          <w:szCs w:val="28"/>
        </w:rPr>
        <w:t>б</w:t>
      </w:r>
      <w:r w:rsidRPr="00E22BB5">
        <w:rPr>
          <w:spacing w:val="-1"/>
          <w:sz w:val="28"/>
          <w:szCs w:val="28"/>
        </w:rPr>
        <w:t>у</w:t>
      </w:r>
      <w:r w:rsidRPr="00E22BB5">
        <w:rPr>
          <w:sz w:val="28"/>
          <w:szCs w:val="28"/>
        </w:rPr>
        <w:t>чающ</w:t>
      </w:r>
      <w:r w:rsidRPr="00E22BB5">
        <w:rPr>
          <w:spacing w:val="-1"/>
          <w:sz w:val="28"/>
          <w:szCs w:val="28"/>
        </w:rPr>
        <w:t>и</w:t>
      </w:r>
      <w:r w:rsidRPr="00E22BB5">
        <w:rPr>
          <w:sz w:val="28"/>
          <w:szCs w:val="28"/>
        </w:rPr>
        <w:t xml:space="preserve">хся в </w:t>
      </w:r>
      <w:r w:rsidRPr="00E22BB5">
        <w:rPr>
          <w:spacing w:val="-2"/>
          <w:sz w:val="28"/>
          <w:szCs w:val="28"/>
        </w:rPr>
        <w:t>ф</w:t>
      </w:r>
      <w:r w:rsidRPr="00E22BB5">
        <w:rPr>
          <w:sz w:val="28"/>
          <w:szCs w:val="28"/>
        </w:rPr>
        <w:t>о</w:t>
      </w:r>
      <w:r w:rsidRPr="00E22BB5">
        <w:rPr>
          <w:spacing w:val="-1"/>
          <w:sz w:val="28"/>
          <w:szCs w:val="28"/>
        </w:rPr>
        <w:t>р</w:t>
      </w:r>
      <w:r w:rsidRPr="00E22BB5">
        <w:rPr>
          <w:sz w:val="28"/>
          <w:szCs w:val="28"/>
        </w:rPr>
        <w:t>ме индив</w:t>
      </w:r>
      <w:r w:rsidRPr="00E22BB5">
        <w:rPr>
          <w:spacing w:val="-1"/>
          <w:sz w:val="28"/>
          <w:szCs w:val="28"/>
        </w:rPr>
        <w:t>и</w:t>
      </w:r>
      <w:r w:rsidRPr="00E22BB5">
        <w:rPr>
          <w:sz w:val="28"/>
          <w:szCs w:val="28"/>
        </w:rPr>
        <w:t>д</w:t>
      </w:r>
      <w:r w:rsidRPr="00E22BB5">
        <w:rPr>
          <w:spacing w:val="-1"/>
          <w:sz w:val="28"/>
          <w:szCs w:val="28"/>
        </w:rPr>
        <w:t>у</w:t>
      </w:r>
      <w:r w:rsidRPr="00E22BB5">
        <w:rPr>
          <w:sz w:val="28"/>
          <w:szCs w:val="28"/>
        </w:rPr>
        <w:t>альных и г</w:t>
      </w:r>
      <w:r w:rsidRPr="00E22BB5">
        <w:rPr>
          <w:spacing w:val="1"/>
          <w:sz w:val="28"/>
          <w:szCs w:val="28"/>
        </w:rPr>
        <w:t>р</w:t>
      </w:r>
      <w:r w:rsidRPr="00E22BB5">
        <w:rPr>
          <w:spacing w:val="-2"/>
          <w:sz w:val="28"/>
          <w:szCs w:val="28"/>
        </w:rPr>
        <w:t>у</w:t>
      </w:r>
      <w:r w:rsidRPr="00E22BB5">
        <w:rPr>
          <w:sz w:val="28"/>
          <w:szCs w:val="28"/>
        </w:rPr>
        <w:t>п</w:t>
      </w:r>
      <w:r w:rsidRPr="00E22BB5">
        <w:rPr>
          <w:spacing w:val="1"/>
          <w:sz w:val="28"/>
          <w:szCs w:val="28"/>
        </w:rPr>
        <w:t>по</w:t>
      </w:r>
      <w:r w:rsidRPr="00E22BB5">
        <w:rPr>
          <w:spacing w:val="-1"/>
          <w:sz w:val="28"/>
          <w:szCs w:val="28"/>
        </w:rPr>
        <w:t>вы</w:t>
      </w:r>
      <w:r w:rsidRPr="00E22BB5">
        <w:rPr>
          <w:sz w:val="28"/>
          <w:szCs w:val="28"/>
        </w:rPr>
        <w:t>х</w:t>
      </w:r>
      <w:r w:rsidRPr="00E22BB5">
        <w:rPr>
          <w:spacing w:val="1"/>
          <w:sz w:val="28"/>
          <w:szCs w:val="28"/>
        </w:rPr>
        <w:t xml:space="preserve"> </w:t>
      </w:r>
      <w:r w:rsidRPr="00E22BB5">
        <w:rPr>
          <w:sz w:val="28"/>
          <w:szCs w:val="28"/>
        </w:rPr>
        <w:t>прое</w:t>
      </w:r>
      <w:r w:rsidRPr="00E22BB5">
        <w:rPr>
          <w:spacing w:val="-2"/>
          <w:sz w:val="28"/>
          <w:szCs w:val="28"/>
        </w:rPr>
        <w:t>к</w:t>
      </w:r>
      <w:r w:rsidRPr="00E22BB5">
        <w:rPr>
          <w:sz w:val="28"/>
          <w:szCs w:val="28"/>
        </w:rPr>
        <w:t>тов</w:t>
      </w:r>
      <w:r>
        <w:rPr>
          <w:sz w:val="28"/>
          <w:szCs w:val="28"/>
        </w:rPr>
        <w:t xml:space="preserve"> (Положение об исследовательской деятельности обучающихся)</w:t>
      </w:r>
      <w:r w:rsidRPr="00E22BB5">
        <w:rPr>
          <w:sz w:val="28"/>
          <w:szCs w:val="28"/>
        </w:rPr>
        <w:t>.</w:t>
      </w:r>
    </w:p>
    <w:p w14:paraId="6249FDEA" w14:textId="77777777" w:rsidR="00542302" w:rsidRDefault="00542302" w:rsidP="00542302">
      <w:pPr>
        <w:tabs>
          <w:tab w:val="left" w:pos="3147"/>
          <w:tab w:val="left" w:pos="3588"/>
          <w:tab w:val="left" w:pos="5192"/>
          <w:tab w:val="left" w:pos="7753"/>
        </w:tabs>
        <w:spacing w:before="3" w:line="276" w:lineRule="auto"/>
        <w:ind w:left="1" w:right="-64" w:firstLine="707"/>
        <w:jc w:val="both"/>
        <w:rPr>
          <w:sz w:val="28"/>
          <w:szCs w:val="28"/>
        </w:rPr>
      </w:pPr>
    </w:p>
    <w:p w14:paraId="4B9EDC77" w14:textId="77777777" w:rsidR="00542302" w:rsidRDefault="00542302" w:rsidP="00542302">
      <w:pPr>
        <w:spacing w:before="13" w:line="276" w:lineRule="auto"/>
        <w:ind w:left="708" w:right="-20"/>
        <w:rPr>
          <w:b/>
          <w:bCs/>
          <w:sz w:val="28"/>
          <w:szCs w:val="28"/>
        </w:rPr>
      </w:pPr>
      <w:r w:rsidRPr="00E22BB5">
        <w:rPr>
          <w:b/>
          <w:bCs/>
          <w:sz w:val="28"/>
          <w:szCs w:val="28"/>
        </w:rPr>
        <w:t>Внеу</w:t>
      </w:r>
      <w:r w:rsidRPr="00E22BB5">
        <w:rPr>
          <w:b/>
          <w:bCs/>
          <w:spacing w:val="-1"/>
          <w:sz w:val="28"/>
          <w:szCs w:val="28"/>
        </w:rPr>
        <w:t>р</w:t>
      </w:r>
      <w:r w:rsidRPr="00E22BB5">
        <w:rPr>
          <w:b/>
          <w:bCs/>
          <w:sz w:val="28"/>
          <w:szCs w:val="28"/>
        </w:rPr>
        <w:t>очн</w:t>
      </w:r>
      <w:r w:rsidRPr="00E22BB5">
        <w:rPr>
          <w:b/>
          <w:bCs/>
          <w:spacing w:val="1"/>
          <w:sz w:val="28"/>
          <w:szCs w:val="28"/>
        </w:rPr>
        <w:t>а</w:t>
      </w:r>
      <w:r w:rsidRPr="00E22BB5">
        <w:rPr>
          <w:b/>
          <w:bCs/>
          <w:sz w:val="28"/>
          <w:szCs w:val="28"/>
        </w:rPr>
        <w:t>я де</w:t>
      </w:r>
      <w:r w:rsidRPr="00E22BB5">
        <w:rPr>
          <w:b/>
          <w:bCs/>
          <w:spacing w:val="-3"/>
          <w:sz w:val="28"/>
          <w:szCs w:val="28"/>
        </w:rPr>
        <w:t>я</w:t>
      </w:r>
      <w:r w:rsidRPr="00E22BB5">
        <w:rPr>
          <w:b/>
          <w:bCs/>
          <w:sz w:val="28"/>
          <w:szCs w:val="28"/>
        </w:rPr>
        <w:t>тельность</w:t>
      </w:r>
    </w:p>
    <w:p w14:paraId="287C8EA2" w14:textId="77777777" w:rsidR="00542302" w:rsidRPr="002F33AF" w:rsidRDefault="00542302" w:rsidP="002D7059">
      <w:pPr>
        <w:pStyle w:val="a3"/>
        <w:spacing w:line="276" w:lineRule="auto"/>
        <w:ind w:left="0" w:right="137" w:firstLine="708"/>
      </w:pPr>
      <w:r w:rsidRPr="002F33AF">
        <w:t>В соответствии с требованиями обновленных федеральных государственных образовательных</w:t>
      </w:r>
      <w:r w:rsidRPr="002F33AF">
        <w:rPr>
          <w:spacing w:val="-1"/>
        </w:rPr>
        <w:t xml:space="preserve"> </w:t>
      </w:r>
      <w:r w:rsidRPr="002F33AF">
        <w:t>стандартов</w:t>
      </w:r>
      <w:r w:rsidRPr="002F33AF">
        <w:rPr>
          <w:spacing w:val="-2"/>
        </w:rPr>
        <w:t xml:space="preserve"> </w:t>
      </w:r>
      <w:r w:rsidRPr="002F33AF">
        <w:t>начального</w:t>
      </w:r>
      <w:r w:rsidRPr="002F33AF">
        <w:rPr>
          <w:spacing w:val="-1"/>
        </w:rPr>
        <w:t xml:space="preserve"> </w:t>
      </w:r>
      <w:r w:rsidRPr="002F33AF">
        <w:t>общего</w:t>
      </w:r>
      <w:r w:rsidRPr="002F33AF">
        <w:rPr>
          <w:spacing w:val="-1"/>
        </w:rPr>
        <w:t xml:space="preserve">, </w:t>
      </w:r>
      <w:r w:rsidRPr="002F33AF">
        <w:t>основного</w:t>
      </w:r>
      <w:r w:rsidRPr="002F33AF">
        <w:rPr>
          <w:spacing w:val="-1"/>
        </w:rPr>
        <w:t xml:space="preserve"> </w:t>
      </w:r>
      <w:r w:rsidRPr="002F33AF">
        <w:t xml:space="preserve">общего и среднего общего образования, достижение планируемых образовательных результатов возможно через урочную и внеурочную </w:t>
      </w:r>
      <w:r w:rsidRPr="002F33AF">
        <w:rPr>
          <w:spacing w:val="-2"/>
        </w:rPr>
        <w:t>деятельность.</w:t>
      </w:r>
    </w:p>
    <w:p w14:paraId="4D78A8AE" w14:textId="77777777" w:rsidR="00542302" w:rsidRPr="002F33AF" w:rsidRDefault="00542302" w:rsidP="00542302">
      <w:pPr>
        <w:spacing w:line="276" w:lineRule="auto"/>
        <w:jc w:val="both"/>
        <w:rPr>
          <w:sz w:val="28"/>
          <w:szCs w:val="28"/>
        </w:rPr>
      </w:pPr>
      <w:r w:rsidRPr="002F33AF">
        <w:rPr>
          <w:sz w:val="28"/>
          <w:szCs w:val="28"/>
        </w:rPr>
        <w:t xml:space="preserve">            Реализация внеурочной деятельности - это неотъемлемая часть</w:t>
      </w:r>
      <w:r w:rsidRPr="002F33AF">
        <w:rPr>
          <w:spacing w:val="80"/>
          <w:sz w:val="28"/>
          <w:szCs w:val="28"/>
        </w:rPr>
        <w:t xml:space="preserve">  </w:t>
      </w:r>
      <w:r w:rsidRPr="002F33AF">
        <w:rPr>
          <w:sz w:val="28"/>
          <w:szCs w:val="28"/>
        </w:rPr>
        <w:t>образовательного</w:t>
      </w:r>
      <w:r w:rsidRPr="002F33AF">
        <w:rPr>
          <w:spacing w:val="80"/>
          <w:sz w:val="28"/>
          <w:szCs w:val="28"/>
        </w:rPr>
        <w:t xml:space="preserve">  </w:t>
      </w:r>
      <w:r w:rsidRPr="002F33AF">
        <w:rPr>
          <w:sz w:val="28"/>
          <w:szCs w:val="28"/>
        </w:rPr>
        <w:t xml:space="preserve">процесса. </w:t>
      </w:r>
    </w:p>
    <w:p w14:paraId="28EBEE29" w14:textId="77777777" w:rsidR="00542302" w:rsidRPr="002F33AF" w:rsidRDefault="00542302" w:rsidP="00542302">
      <w:pPr>
        <w:spacing w:line="276" w:lineRule="auto"/>
        <w:jc w:val="both"/>
        <w:rPr>
          <w:sz w:val="28"/>
          <w:szCs w:val="28"/>
        </w:rPr>
      </w:pPr>
      <w:r w:rsidRPr="002F33AF">
        <w:rPr>
          <w:sz w:val="28"/>
          <w:szCs w:val="28"/>
        </w:rPr>
        <w:t xml:space="preserve">         Посредством внеурочной деятельности достигается  единство образовательного пространства Российской Федерации, обеспечивается преемственность содержания образовательных программ начального общего, основного общего образования и среднего общего образования, обеспечивается возможность формирования образовательных программ различного уровня сложности</w:t>
      </w:r>
      <w:r w:rsidRPr="002F33AF">
        <w:rPr>
          <w:spacing w:val="80"/>
          <w:sz w:val="28"/>
          <w:szCs w:val="28"/>
        </w:rPr>
        <w:t xml:space="preserve"> </w:t>
      </w:r>
      <w:r w:rsidRPr="002F33AF">
        <w:rPr>
          <w:sz w:val="28"/>
          <w:szCs w:val="28"/>
        </w:rPr>
        <w:t>и</w:t>
      </w:r>
      <w:r w:rsidRPr="002F33AF">
        <w:rPr>
          <w:spacing w:val="80"/>
          <w:sz w:val="28"/>
          <w:szCs w:val="28"/>
        </w:rPr>
        <w:t xml:space="preserve">  </w:t>
      </w:r>
      <w:r w:rsidRPr="002F33AF">
        <w:rPr>
          <w:sz w:val="28"/>
          <w:szCs w:val="28"/>
        </w:rPr>
        <w:t>направленности</w:t>
      </w:r>
      <w:r w:rsidRPr="002F33AF">
        <w:rPr>
          <w:spacing w:val="80"/>
          <w:sz w:val="28"/>
          <w:szCs w:val="28"/>
        </w:rPr>
        <w:t xml:space="preserve">  </w:t>
      </w:r>
      <w:r w:rsidRPr="002F33AF">
        <w:rPr>
          <w:sz w:val="28"/>
          <w:szCs w:val="28"/>
        </w:rPr>
        <w:t>с</w:t>
      </w:r>
      <w:r w:rsidRPr="002F33AF">
        <w:rPr>
          <w:spacing w:val="80"/>
          <w:sz w:val="28"/>
          <w:szCs w:val="28"/>
        </w:rPr>
        <w:t xml:space="preserve">  </w:t>
      </w:r>
      <w:r w:rsidRPr="002F33AF">
        <w:rPr>
          <w:sz w:val="28"/>
          <w:szCs w:val="28"/>
        </w:rPr>
        <w:t>учетом</w:t>
      </w:r>
      <w:r w:rsidRPr="002F33AF">
        <w:rPr>
          <w:spacing w:val="80"/>
          <w:sz w:val="28"/>
          <w:szCs w:val="28"/>
        </w:rPr>
        <w:t xml:space="preserve">  </w:t>
      </w:r>
      <w:r w:rsidRPr="002F33AF">
        <w:rPr>
          <w:sz w:val="28"/>
          <w:szCs w:val="28"/>
        </w:rPr>
        <w:t>образовательных</w:t>
      </w:r>
      <w:r w:rsidRPr="002F33AF">
        <w:rPr>
          <w:spacing w:val="80"/>
          <w:sz w:val="28"/>
          <w:szCs w:val="28"/>
        </w:rPr>
        <w:t xml:space="preserve"> </w:t>
      </w:r>
      <w:r w:rsidRPr="002F33AF">
        <w:rPr>
          <w:sz w:val="28"/>
          <w:szCs w:val="28"/>
        </w:rPr>
        <w:t>потребностей и способностей обучающихся, включая одаренных детей, детей с ограниченными возможностями здоровья, создание условий для развития воспитательной среды, реализация рабочих программ воспитания и календарных планов воспитательной работы.</w:t>
      </w:r>
    </w:p>
    <w:p w14:paraId="7E1C514A" w14:textId="600B7201" w:rsidR="00542302" w:rsidRPr="005C4727" w:rsidRDefault="005C4727" w:rsidP="005C4727">
      <w:pPr>
        <w:pStyle w:val="a3"/>
        <w:tabs>
          <w:tab w:val="left" w:pos="1484"/>
          <w:tab w:val="left" w:pos="3203"/>
          <w:tab w:val="left" w:pos="5302"/>
          <w:tab w:val="left" w:pos="6535"/>
          <w:tab w:val="left" w:pos="7992"/>
        </w:tabs>
        <w:spacing w:line="276" w:lineRule="auto"/>
        <w:ind w:left="0" w:right="138"/>
        <w:rPr>
          <w:sz w:val="28"/>
          <w:szCs w:val="28"/>
        </w:rPr>
      </w:pPr>
      <w:r>
        <w:rPr>
          <w:spacing w:val="-4"/>
          <w:sz w:val="28"/>
          <w:szCs w:val="28"/>
        </w:rPr>
        <w:t xml:space="preserve">         </w:t>
      </w:r>
      <w:r w:rsidR="00542302" w:rsidRPr="005C4727">
        <w:rPr>
          <w:spacing w:val="-4"/>
          <w:sz w:val="28"/>
          <w:szCs w:val="28"/>
        </w:rPr>
        <w:t>Под</w:t>
      </w:r>
      <w:r w:rsidR="00542302" w:rsidRPr="005C4727">
        <w:rPr>
          <w:sz w:val="28"/>
          <w:szCs w:val="28"/>
        </w:rPr>
        <w:tab/>
      </w:r>
      <w:r w:rsidR="00542302" w:rsidRPr="005C4727">
        <w:rPr>
          <w:spacing w:val="-2"/>
          <w:sz w:val="28"/>
          <w:szCs w:val="28"/>
        </w:rPr>
        <w:t>внеурочной</w:t>
      </w:r>
      <w:r w:rsidR="00542302" w:rsidRPr="005C4727">
        <w:rPr>
          <w:sz w:val="28"/>
          <w:szCs w:val="28"/>
        </w:rPr>
        <w:tab/>
      </w:r>
      <w:r w:rsidR="00542302" w:rsidRPr="005C4727">
        <w:rPr>
          <w:spacing w:val="-2"/>
          <w:sz w:val="28"/>
          <w:szCs w:val="28"/>
        </w:rPr>
        <w:t>деятельностью</w:t>
      </w:r>
      <w:r w:rsidR="00542302" w:rsidRPr="005C4727">
        <w:rPr>
          <w:sz w:val="28"/>
          <w:szCs w:val="28"/>
        </w:rPr>
        <w:tab/>
      </w:r>
      <w:r w:rsidR="00542302" w:rsidRPr="005C4727">
        <w:rPr>
          <w:spacing w:val="-2"/>
          <w:sz w:val="28"/>
          <w:szCs w:val="28"/>
        </w:rPr>
        <w:t>следует</w:t>
      </w:r>
      <w:r w:rsidR="00542302" w:rsidRPr="005C4727">
        <w:rPr>
          <w:sz w:val="28"/>
          <w:szCs w:val="28"/>
        </w:rPr>
        <w:tab/>
      </w:r>
      <w:r w:rsidR="00542302" w:rsidRPr="005C4727">
        <w:rPr>
          <w:spacing w:val="-2"/>
          <w:sz w:val="28"/>
          <w:szCs w:val="28"/>
        </w:rPr>
        <w:t xml:space="preserve">понимать образовательную </w:t>
      </w:r>
      <w:r w:rsidR="00542302" w:rsidRPr="005C4727">
        <w:rPr>
          <w:sz w:val="28"/>
          <w:szCs w:val="28"/>
        </w:rPr>
        <w:t>деятельность,</w:t>
      </w:r>
      <w:r w:rsidR="00542302" w:rsidRPr="005C4727">
        <w:rPr>
          <w:spacing w:val="34"/>
          <w:sz w:val="28"/>
          <w:szCs w:val="28"/>
        </w:rPr>
        <w:t xml:space="preserve"> </w:t>
      </w:r>
      <w:r w:rsidR="00542302" w:rsidRPr="005C4727">
        <w:rPr>
          <w:sz w:val="28"/>
          <w:szCs w:val="28"/>
        </w:rPr>
        <w:t>направленную</w:t>
      </w:r>
      <w:r w:rsidR="00542302" w:rsidRPr="005C4727">
        <w:rPr>
          <w:spacing w:val="38"/>
          <w:sz w:val="28"/>
          <w:szCs w:val="28"/>
        </w:rPr>
        <w:t xml:space="preserve"> </w:t>
      </w:r>
      <w:r w:rsidR="00542302" w:rsidRPr="005C4727">
        <w:rPr>
          <w:sz w:val="28"/>
          <w:szCs w:val="28"/>
        </w:rPr>
        <w:t>на</w:t>
      </w:r>
      <w:r w:rsidR="00542302" w:rsidRPr="005C4727">
        <w:rPr>
          <w:spacing w:val="38"/>
          <w:sz w:val="28"/>
          <w:szCs w:val="28"/>
        </w:rPr>
        <w:t xml:space="preserve"> </w:t>
      </w:r>
      <w:r w:rsidR="00542302" w:rsidRPr="005C4727">
        <w:rPr>
          <w:sz w:val="28"/>
          <w:szCs w:val="28"/>
        </w:rPr>
        <w:t>достижение</w:t>
      </w:r>
      <w:r w:rsidR="00542302" w:rsidRPr="005C4727">
        <w:rPr>
          <w:spacing w:val="39"/>
          <w:sz w:val="28"/>
          <w:szCs w:val="28"/>
        </w:rPr>
        <w:t xml:space="preserve"> </w:t>
      </w:r>
      <w:r w:rsidR="00542302" w:rsidRPr="005C4727">
        <w:rPr>
          <w:sz w:val="28"/>
          <w:szCs w:val="28"/>
        </w:rPr>
        <w:t>планируемых</w:t>
      </w:r>
      <w:r w:rsidR="00542302" w:rsidRPr="005C4727">
        <w:rPr>
          <w:spacing w:val="38"/>
          <w:sz w:val="28"/>
          <w:szCs w:val="28"/>
        </w:rPr>
        <w:t xml:space="preserve"> </w:t>
      </w:r>
      <w:r w:rsidR="00542302" w:rsidRPr="005C4727">
        <w:rPr>
          <w:sz w:val="28"/>
          <w:szCs w:val="28"/>
        </w:rPr>
        <w:t>результатов</w:t>
      </w:r>
      <w:r w:rsidR="00542302" w:rsidRPr="005C4727">
        <w:rPr>
          <w:spacing w:val="40"/>
          <w:sz w:val="28"/>
          <w:szCs w:val="28"/>
        </w:rPr>
        <w:t xml:space="preserve"> </w:t>
      </w:r>
      <w:r w:rsidR="00542302" w:rsidRPr="005C4727">
        <w:rPr>
          <w:spacing w:val="-2"/>
          <w:sz w:val="28"/>
          <w:szCs w:val="28"/>
        </w:rPr>
        <w:t>освоения</w:t>
      </w:r>
      <w:r w:rsidR="00542302" w:rsidRPr="005C4727">
        <w:rPr>
          <w:sz w:val="28"/>
          <w:szCs w:val="28"/>
        </w:rPr>
        <w:t xml:space="preserve"> основных</w:t>
      </w:r>
      <w:r w:rsidR="00542302" w:rsidRPr="005C4727">
        <w:rPr>
          <w:spacing w:val="80"/>
          <w:sz w:val="28"/>
          <w:szCs w:val="28"/>
        </w:rPr>
        <w:t xml:space="preserve">   </w:t>
      </w:r>
      <w:r w:rsidR="00542302" w:rsidRPr="005C4727">
        <w:rPr>
          <w:sz w:val="28"/>
          <w:szCs w:val="28"/>
        </w:rPr>
        <w:t>образовательных</w:t>
      </w:r>
      <w:r w:rsidR="00542302" w:rsidRPr="005C4727">
        <w:rPr>
          <w:spacing w:val="80"/>
          <w:sz w:val="28"/>
          <w:szCs w:val="28"/>
        </w:rPr>
        <w:t xml:space="preserve">   </w:t>
      </w:r>
      <w:r w:rsidR="00542302" w:rsidRPr="005C4727">
        <w:rPr>
          <w:sz w:val="28"/>
          <w:szCs w:val="28"/>
        </w:rPr>
        <w:t>программ</w:t>
      </w:r>
      <w:r w:rsidR="00542302" w:rsidRPr="005C4727">
        <w:rPr>
          <w:spacing w:val="80"/>
          <w:sz w:val="28"/>
          <w:szCs w:val="28"/>
        </w:rPr>
        <w:t xml:space="preserve">   </w:t>
      </w:r>
      <w:r w:rsidR="00542302" w:rsidRPr="005C4727">
        <w:rPr>
          <w:sz w:val="28"/>
          <w:szCs w:val="28"/>
        </w:rPr>
        <w:t>(предметных,</w:t>
      </w:r>
      <w:r w:rsidR="00542302" w:rsidRPr="005C4727">
        <w:rPr>
          <w:spacing w:val="80"/>
          <w:sz w:val="28"/>
          <w:szCs w:val="28"/>
        </w:rPr>
        <w:t xml:space="preserve">   </w:t>
      </w:r>
      <w:r w:rsidR="00542302" w:rsidRPr="005C4727">
        <w:rPr>
          <w:sz w:val="28"/>
          <w:szCs w:val="28"/>
        </w:rPr>
        <w:t>метапредметных и личностных), осуществляемую в формах, отличных от урочной</w:t>
      </w:r>
      <w:r w:rsidR="00542302" w:rsidRPr="005C4727">
        <w:rPr>
          <w:sz w:val="28"/>
          <w:szCs w:val="28"/>
          <w:vertAlign w:val="superscript"/>
        </w:rPr>
        <w:t>3</w:t>
      </w:r>
      <w:r w:rsidR="00542302" w:rsidRPr="005C4727">
        <w:rPr>
          <w:sz w:val="28"/>
          <w:szCs w:val="28"/>
        </w:rPr>
        <w:t>.</w:t>
      </w:r>
    </w:p>
    <w:p w14:paraId="1F677F24" w14:textId="4AC52FAA" w:rsidR="00542302" w:rsidRPr="005C4727" w:rsidRDefault="005C4727" w:rsidP="005C4727">
      <w:pPr>
        <w:pStyle w:val="a3"/>
        <w:spacing w:line="276" w:lineRule="auto"/>
        <w:ind w:left="0" w:right="137"/>
        <w:rPr>
          <w:sz w:val="28"/>
          <w:szCs w:val="28"/>
        </w:rPr>
      </w:pPr>
      <w:r>
        <w:rPr>
          <w:sz w:val="28"/>
          <w:szCs w:val="28"/>
        </w:rPr>
        <w:t xml:space="preserve">       </w:t>
      </w:r>
      <w:r w:rsidR="00542302" w:rsidRPr="005C4727">
        <w:rPr>
          <w:sz w:val="28"/>
          <w:szCs w:val="28"/>
        </w:rPr>
        <w:t xml:space="preserve">План внеурочной деятельности МБОУ «Школа №79»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w:t>
      </w:r>
      <w:r w:rsidR="00542302" w:rsidRPr="005C4727">
        <w:rPr>
          <w:spacing w:val="-2"/>
          <w:sz w:val="28"/>
          <w:szCs w:val="28"/>
        </w:rPr>
        <w:t>программы.</w:t>
      </w:r>
    </w:p>
    <w:p w14:paraId="60855A46" w14:textId="46575FCC" w:rsidR="00542302" w:rsidRPr="005C4727" w:rsidRDefault="005C4727" w:rsidP="005C4727">
      <w:pPr>
        <w:pStyle w:val="a3"/>
        <w:spacing w:line="276" w:lineRule="auto"/>
        <w:ind w:left="0" w:right="139"/>
        <w:rPr>
          <w:sz w:val="28"/>
          <w:szCs w:val="28"/>
        </w:rPr>
      </w:pPr>
      <w:r>
        <w:rPr>
          <w:sz w:val="28"/>
          <w:szCs w:val="28"/>
        </w:rPr>
        <w:t xml:space="preserve">       </w:t>
      </w:r>
      <w:r w:rsidR="00542302" w:rsidRPr="005C4727">
        <w:rPr>
          <w:sz w:val="28"/>
          <w:szCs w:val="28"/>
        </w:rPr>
        <w:t>Формы</w:t>
      </w:r>
      <w:r w:rsidR="00542302" w:rsidRPr="005C4727">
        <w:rPr>
          <w:spacing w:val="80"/>
          <w:w w:val="150"/>
          <w:sz w:val="28"/>
          <w:szCs w:val="28"/>
        </w:rPr>
        <w:t xml:space="preserve"> </w:t>
      </w:r>
      <w:r w:rsidR="00542302" w:rsidRPr="005C4727">
        <w:rPr>
          <w:sz w:val="28"/>
          <w:szCs w:val="28"/>
        </w:rPr>
        <w:t>внеурочной</w:t>
      </w:r>
      <w:r w:rsidR="00542302" w:rsidRPr="005C4727">
        <w:rPr>
          <w:spacing w:val="80"/>
          <w:w w:val="150"/>
          <w:sz w:val="28"/>
          <w:szCs w:val="28"/>
        </w:rPr>
        <w:t xml:space="preserve"> </w:t>
      </w:r>
      <w:r w:rsidR="00542302" w:rsidRPr="005C4727">
        <w:rPr>
          <w:sz w:val="28"/>
          <w:szCs w:val="28"/>
        </w:rPr>
        <w:t>деятельности</w:t>
      </w:r>
      <w:r w:rsidR="00542302" w:rsidRPr="005C4727">
        <w:rPr>
          <w:spacing w:val="80"/>
          <w:w w:val="150"/>
          <w:sz w:val="28"/>
          <w:szCs w:val="28"/>
        </w:rPr>
        <w:t xml:space="preserve">  </w:t>
      </w:r>
      <w:r w:rsidR="00542302" w:rsidRPr="005C4727">
        <w:rPr>
          <w:sz w:val="28"/>
          <w:szCs w:val="28"/>
        </w:rPr>
        <w:t>предусматривают</w:t>
      </w:r>
      <w:r w:rsidR="00542302" w:rsidRPr="005C4727">
        <w:rPr>
          <w:spacing w:val="80"/>
          <w:w w:val="150"/>
          <w:sz w:val="28"/>
          <w:szCs w:val="28"/>
        </w:rPr>
        <w:t xml:space="preserve"> </w:t>
      </w:r>
      <w:r w:rsidR="00542302" w:rsidRPr="005C4727">
        <w:rPr>
          <w:sz w:val="28"/>
          <w:szCs w:val="28"/>
        </w:rPr>
        <w:t>активность</w:t>
      </w:r>
      <w:r w:rsidR="00542302" w:rsidRPr="005C4727">
        <w:rPr>
          <w:spacing w:val="80"/>
          <w:w w:val="150"/>
          <w:sz w:val="28"/>
          <w:szCs w:val="28"/>
        </w:rPr>
        <w:t xml:space="preserve"> </w:t>
      </w:r>
      <w:r w:rsidR="00542302" w:rsidRPr="005C4727">
        <w:rPr>
          <w:sz w:val="28"/>
          <w:szCs w:val="28"/>
        </w:rPr>
        <w:t>и самостоятельность обучающихся, сочетают  индивидуальную и групповую работы, обеспечивают гибкий режим занятий (продолжительность, последовательность),</w:t>
      </w:r>
      <w:r w:rsidR="00542302" w:rsidRPr="005C4727">
        <w:rPr>
          <w:spacing w:val="66"/>
          <w:w w:val="150"/>
          <w:sz w:val="28"/>
          <w:szCs w:val="28"/>
        </w:rPr>
        <w:t xml:space="preserve">   </w:t>
      </w:r>
      <w:r w:rsidR="00542302" w:rsidRPr="005C4727">
        <w:rPr>
          <w:sz w:val="28"/>
          <w:szCs w:val="28"/>
        </w:rPr>
        <w:t>переменный</w:t>
      </w:r>
      <w:r w:rsidR="00542302" w:rsidRPr="005C4727">
        <w:rPr>
          <w:spacing w:val="65"/>
          <w:w w:val="150"/>
          <w:sz w:val="28"/>
          <w:szCs w:val="28"/>
        </w:rPr>
        <w:t xml:space="preserve"> </w:t>
      </w:r>
      <w:r w:rsidR="00542302" w:rsidRPr="005C4727">
        <w:rPr>
          <w:sz w:val="28"/>
          <w:szCs w:val="28"/>
        </w:rPr>
        <w:t>состав</w:t>
      </w:r>
      <w:r w:rsidR="00542302" w:rsidRPr="005C4727">
        <w:rPr>
          <w:spacing w:val="80"/>
          <w:sz w:val="28"/>
          <w:szCs w:val="28"/>
        </w:rPr>
        <w:t xml:space="preserve"> </w:t>
      </w:r>
      <w:r w:rsidR="00542302" w:rsidRPr="005C4727">
        <w:rPr>
          <w:sz w:val="28"/>
          <w:szCs w:val="28"/>
        </w:rPr>
        <w:t>обучающихся,</w:t>
      </w:r>
      <w:r w:rsidR="00542302" w:rsidRPr="005C4727">
        <w:rPr>
          <w:spacing w:val="66"/>
          <w:w w:val="150"/>
          <w:sz w:val="28"/>
          <w:szCs w:val="28"/>
        </w:rPr>
        <w:t xml:space="preserve"> </w:t>
      </w:r>
      <w:r w:rsidR="00542302" w:rsidRPr="005C4727">
        <w:rPr>
          <w:sz w:val="28"/>
          <w:szCs w:val="28"/>
        </w:rPr>
        <w:t>проектную и исследовательскую деятельность, экскурсии, походы, деловые игры и пр.</w:t>
      </w:r>
    </w:p>
    <w:p w14:paraId="76E5133B" w14:textId="16FA8805" w:rsidR="00542302" w:rsidRPr="005C4727" w:rsidRDefault="005C4727" w:rsidP="005C4727">
      <w:pPr>
        <w:pStyle w:val="a3"/>
        <w:spacing w:line="276" w:lineRule="auto"/>
        <w:ind w:left="0" w:right="146"/>
        <w:rPr>
          <w:sz w:val="28"/>
          <w:szCs w:val="28"/>
        </w:rPr>
      </w:pPr>
      <w:r>
        <w:rPr>
          <w:sz w:val="28"/>
          <w:szCs w:val="28"/>
        </w:rPr>
        <w:t xml:space="preserve">      </w:t>
      </w:r>
      <w:r w:rsidR="00542302" w:rsidRPr="005C4727">
        <w:rPr>
          <w:sz w:val="28"/>
          <w:szCs w:val="28"/>
        </w:rPr>
        <w:t>В зависимости от</w:t>
      </w:r>
      <w:r w:rsidR="00542302" w:rsidRPr="005C4727">
        <w:rPr>
          <w:spacing w:val="-1"/>
          <w:sz w:val="28"/>
          <w:szCs w:val="28"/>
        </w:rPr>
        <w:t xml:space="preserve"> </w:t>
      </w:r>
      <w:r w:rsidR="00542302" w:rsidRPr="005C4727">
        <w:rPr>
          <w:sz w:val="28"/>
          <w:szCs w:val="28"/>
        </w:rPr>
        <w:t>конкретных условий реализации основной 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4D1FBC8A" w14:textId="2440F585" w:rsidR="00542302" w:rsidRPr="002F33AF" w:rsidRDefault="00542302" w:rsidP="00542302">
      <w:pPr>
        <w:spacing w:line="276" w:lineRule="auto"/>
        <w:jc w:val="both"/>
        <w:rPr>
          <w:sz w:val="28"/>
          <w:szCs w:val="28"/>
        </w:rPr>
      </w:pPr>
      <w:r w:rsidRPr="002F33AF">
        <w:rPr>
          <w:sz w:val="28"/>
          <w:szCs w:val="28"/>
        </w:rPr>
        <w:t xml:space="preserve">          В соответствии с требованиями обновленных ФГОС НОО МБОУ «Школа №79» обеспечивает проведение до 10 часов еженедельных занятий внеурочной деятельности.</w:t>
      </w:r>
    </w:p>
    <w:p w14:paraId="5590C895" w14:textId="0EBC74EE" w:rsidR="00542302" w:rsidRPr="005C4727" w:rsidRDefault="005C4727" w:rsidP="005C4727">
      <w:pPr>
        <w:pStyle w:val="a3"/>
        <w:spacing w:line="276" w:lineRule="auto"/>
        <w:ind w:left="0" w:right="137"/>
        <w:rPr>
          <w:sz w:val="28"/>
          <w:szCs w:val="28"/>
        </w:rPr>
      </w:pPr>
      <w:r>
        <w:rPr>
          <w:sz w:val="28"/>
          <w:szCs w:val="28"/>
        </w:rPr>
        <w:t xml:space="preserve">      </w:t>
      </w:r>
      <w:r w:rsidR="00542302" w:rsidRPr="005C4727">
        <w:rPr>
          <w:sz w:val="28"/>
          <w:szCs w:val="28"/>
        </w:rPr>
        <w:t>Часы внеурочной</w:t>
      </w:r>
      <w:r w:rsidR="00542302" w:rsidRPr="005C4727">
        <w:rPr>
          <w:spacing w:val="80"/>
          <w:w w:val="150"/>
          <w:sz w:val="28"/>
          <w:szCs w:val="28"/>
        </w:rPr>
        <w:t xml:space="preserve"> </w:t>
      </w:r>
      <w:r w:rsidR="00542302" w:rsidRPr="005C4727">
        <w:rPr>
          <w:sz w:val="28"/>
          <w:szCs w:val="28"/>
        </w:rPr>
        <w:t>деятельности</w:t>
      </w:r>
      <w:r w:rsidR="00542302" w:rsidRPr="005C4727">
        <w:rPr>
          <w:spacing w:val="80"/>
          <w:w w:val="150"/>
          <w:sz w:val="28"/>
          <w:szCs w:val="28"/>
        </w:rPr>
        <w:t xml:space="preserve"> </w:t>
      </w:r>
      <w:r w:rsidR="00542302" w:rsidRPr="005C4727">
        <w:rPr>
          <w:sz w:val="28"/>
          <w:szCs w:val="28"/>
        </w:rPr>
        <w:t>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МБОУ «Школа №79».</w:t>
      </w:r>
    </w:p>
    <w:p w14:paraId="2E6BDCCA" w14:textId="63286A60" w:rsidR="00542302" w:rsidRPr="005C4727" w:rsidRDefault="005C4727" w:rsidP="005C4727">
      <w:pPr>
        <w:pStyle w:val="a3"/>
        <w:spacing w:line="276" w:lineRule="auto"/>
        <w:ind w:left="0" w:right="135"/>
        <w:rPr>
          <w:sz w:val="28"/>
          <w:szCs w:val="28"/>
        </w:rPr>
      </w:pPr>
      <w:r>
        <w:rPr>
          <w:sz w:val="28"/>
          <w:szCs w:val="28"/>
        </w:rPr>
        <w:t xml:space="preserve">      </w:t>
      </w:r>
      <w:r w:rsidR="00542302" w:rsidRPr="005C4727">
        <w:rPr>
          <w:sz w:val="28"/>
          <w:szCs w:val="28"/>
        </w:rPr>
        <w:t>С целью</w:t>
      </w:r>
      <w:r w:rsidR="00542302" w:rsidRPr="005C4727">
        <w:rPr>
          <w:spacing w:val="40"/>
          <w:sz w:val="28"/>
          <w:szCs w:val="28"/>
        </w:rPr>
        <w:t xml:space="preserve"> </w:t>
      </w:r>
      <w:r w:rsidR="00542302" w:rsidRPr="005C4727">
        <w:rPr>
          <w:sz w:val="28"/>
          <w:szCs w:val="28"/>
        </w:rPr>
        <w:t>реализации принципа формирования единого образовательного пространства на всех уровнях образования часы внеурочной деятельности используются</w:t>
      </w:r>
      <w:r w:rsidR="00542302" w:rsidRPr="005C4727">
        <w:rPr>
          <w:spacing w:val="72"/>
          <w:sz w:val="28"/>
          <w:szCs w:val="28"/>
        </w:rPr>
        <w:t xml:space="preserve"> </w:t>
      </w:r>
      <w:r w:rsidR="00542302" w:rsidRPr="005C4727">
        <w:rPr>
          <w:sz w:val="28"/>
          <w:szCs w:val="28"/>
        </w:rPr>
        <w:t>через</w:t>
      </w:r>
      <w:r w:rsidR="00542302" w:rsidRPr="005C4727">
        <w:rPr>
          <w:spacing w:val="71"/>
          <w:sz w:val="28"/>
          <w:szCs w:val="28"/>
        </w:rPr>
        <w:t xml:space="preserve"> </w:t>
      </w:r>
      <w:r w:rsidR="00542302" w:rsidRPr="005C4727">
        <w:rPr>
          <w:sz w:val="28"/>
          <w:szCs w:val="28"/>
        </w:rPr>
        <w:t>реализацию учебно-познавательной деятельности, когда наибольшее внимание уделяется внеурочной деятельности по учебным предметам и формированию функциональной грамотности, занятия</w:t>
      </w:r>
      <w:r w:rsidR="00542302" w:rsidRPr="005C4727">
        <w:rPr>
          <w:spacing w:val="-3"/>
          <w:sz w:val="28"/>
          <w:szCs w:val="28"/>
        </w:rPr>
        <w:t xml:space="preserve"> </w:t>
      </w:r>
      <w:r w:rsidR="00542302" w:rsidRPr="005C4727">
        <w:rPr>
          <w:sz w:val="28"/>
          <w:szCs w:val="28"/>
        </w:rPr>
        <w:t>обучающихся</w:t>
      </w:r>
      <w:r w:rsidR="00542302" w:rsidRPr="005C4727">
        <w:rPr>
          <w:spacing w:val="-4"/>
          <w:sz w:val="28"/>
          <w:szCs w:val="28"/>
        </w:rPr>
        <w:t xml:space="preserve"> </w:t>
      </w:r>
      <w:r w:rsidR="00542302" w:rsidRPr="005C4727">
        <w:rPr>
          <w:sz w:val="28"/>
          <w:szCs w:val="28"/>
        </w:rPr>
        <w:t>по</w:t>
      </w:r>
      <w:r w:rsidR="00542302" w:rsidRPr="005C4727">
        <w:rPr>
          <w:spacing w:val="-2"/>
          <w:sz w:val="28"/>
          <w:szCs w:val="28"/>
        </w:rPr>
        <w:t xml:space="preserve"> </w:t>
      </w:r>
      <w:r w:rsidR="00542302" w:rsidRPr="005C4727">
        <w:rPr>
          <w:sz w:val="28"/>
          <w:szCs w:val="28"/>
        </w:rPr>
        <w:t>углубленному</w:t>
      </w:r>
      <w:r w:rsidR="00542302" w:rsidRPr="005C4727">
        <w:rPr>
          <w:spacing w:val="-9"/>
          <w:sz w:val="28"/>
          <w:szCs w:val="28"/>
        </w:rPr>
        <w:t xml:space="preserve"> </w:t>
      </w:r>
      <w:r w:rsidR="00542302" w:rsidRPr="005C4727">
        <w:rPr>
          <w:sz w:val="28"/>
          <w:szCs w:val="28"/>
        </w:rPr>
        <w:t>изучению</w:t>
      </w:r>
      <w:r w:rsidR="00542302" w:rsidRPr="005C4727">
        <w:rPr>
          <w:spacing w:val="-4"/>
          <w:sz w:val="28"/>
          <w:szCs w:val="28"/>
        </w:rPr>
        <w:t xml:space="preserve"> </w:t>
      </w:r>
      <w:r w:rsidR="00542302" w:rsidRPr="005C4727">
        <w:rPr>
          <w:sz w:val="28"/>
          <w:szCs w:val="28"/>
        </w:rPr>
        <w:t>отдельных</w:t>
      </w:r>
      <w:r w:rsidR="00542302" w:rsidRPr="005C4727">
        <w:rPr>
          <w:spacing w:val="-1"/>
          <w:sz w:val="28"/>
          <w:szCs w:val="28"/>
        </w:rPr>
        <w:t xml:space="preserve"> </w:t>
      </w:r>
      <w:r w:rsidR="00542302" w:rsidRPr="005C4727">
        <w:rPr>
          <w:sz w:val="28"/>
          <w:szCs w:val="28"/>
        </w:rPr>
        <w:t xml:space="preserve">учебных </w:t>
      </w:r>
      <w:r w:rsidR="00542302" w:rsidRPr="005C4727">
        <w:rPr>
          <w:spacing w:val="-2"/>
          <w:sz w:val="28"/>
          <w:szCs w:val="28"/>
        </w:rPr>
        <w:t>предметов; занятия</w:t>
      </w:r>
      <w:r w:rsidR="00542302" w:rsidRPr="005C4727">
        <w:rPr>
          <w:sz w:val="28"/>
          <w:szCs w:val="28"/>
        </w:rPr>
        <w:tab/>
      </w:r>
      <w:r w:rsidR="00542302" w:rsidRPr="005C4727">
        <w:rPr>
          <w:spacing w:val="-2"/>
          <w:sz w:val="28"/>
          <w:szCs w:val="28"/>
        </w:rPr>
        <w:t>обучающихся</w:t>
      </w:r>
      <w:r w:rsidR="00542302" w:rsidRPr="005C4727">
        <w:rPr>
          <w:sz w:val="28"/>
          <w:szCs w:val="28"/>
        </w:rPr>
        <w:tab/>
        <w:t xml:space="preserve"> </w:t>
      </w:r>
      <w:r w:rsidR="00542302" w:rsidRPr="005C4727">
        <w:rPr>
          <w:spacing w:val="-6"/>
          <w:sz w:val="28"/>
          <w:szCs w:val="28"/>
        </w:rPr>
        <w:t>по</w:t>
      </w:r>
      <w:r w:rsidR="00542302" w:rsidRPr="005C4727">
        <w:rPr>
          <w:sz w:val="28"/>
          <w:szCs w:val="28"/>
        </w:rPr>
        <w:t xml:space="preserve"> </w:t>
      </w:r>
      <w:r w:rsidR="00542302" w:rsidRPr="005C4727">
        <w:rPr>
          <w:spacing w:val="-2"/>
          <w:sz w:val="28"/>
          <w:szCs w:val="28"/>
        </w:rPr>
        <w:t>формированию</w:t>
      </w:r>
      <w:r w:rsidR="00542302" w:rsidRPr="005C4727">
        <w:rPr>
          <w:sz w:val="28"/>
          <w:szCs w:val="28"/>
        </w:rPr>
        <w:t xml:space="preserve"> </w:t>
      </w:r>
      <w:r w:rsidR="00542302" w:rsidRPr="005C4727">
        <w:rPr>
          <w:spacing w:val="-2"/>
          <w:sz w:val="28"/>
          <w:szCs w:val="28"/>
        </w:rPr>
        <w:t xml:space="preserve">функциональной грамотности; </w:t>
      </w:r>
      <w:r w:rsidR="00542302" w:rsidRPr="005C4727">
        <w:rPr>
          <w:sz w:val="28"/>
          <w:szCs w:val="28"/>
        </w:rPr>
        <w:t>занятия</w:t>
      </w:r>
      <w:r w:rsidR="00542302" w:rsidRPr="005C4727">
        <w:rPr>
          <w:spacing w:val="40"/>
          <w:sz w:val="28"/>
          <w:szCs w:val="28"/>
        </w:rPr>
        <w:t xml:space="preserve"> </w:t>
      </w:r>
      <w:r w:rsidR="00542302" w:rsidRPr="005C4727">
        <w:rPr>
          <w:sz w:val="28"/>
          <w:szCs w:val="28"/>
        </w:rPr>
        <w:t>обучающихся</w:t>
      </w:r>
      <w:r w:rsidR="00542302" w:rsidRPr="005C4727">
        <w:rPr>
          <w:spacing w:val="40"/>
          <w:sz w:val="28"/>
          <w:szCs w:val="28"/>
        </w:rPr>
        <w:t xml:space="preserve"> </w:t>
      </w:r>
      <w:r w:rsidR="00542302" w:rsidRPr="005C4727">
        <w:rPr>
          <w:sz w:val="28"/>
          <w:szCs w:val="28"/>
        </w:rPr>
        <w:t>с</w:t>
      </w:r>
      <w:r w:rsidR="00542302" w:rsidRPr="005C4727">
        <w:rPr>
          <w:spacing w:val="40"/>
          <w:sz w:val="28"/>
          <w:szCs w:val="28"/>
        </w:rPr>
        <w:t xml:space="preserve"> </w:t>
      </w:r>
      <w:r w:rsidR="00542302" w:rsidRPr="005C4727">
        <w:rPr>
          <w:sz w:val="28"/>
          <w:szCs w:val="28"/>
        </w:rPr>
        <w:t>педагогами,</w:t>
      </w:r>
      <w:r w:rsidR="00542302" w:rsidRPr="005C4727">
        <w:rPr>
          <w:spacing w:val="40"/>
          <w:sz w:val="28"/>
          <w:szCs w:val="28"/>
        </w:rPr>
        <w:t xml:space="preserve"> </w:t>
      </w:r>
      <w:r w:rsidR="00542302" w:rsidRPr="005C4727">
        <w:rPr>
          <w:sz w:val="28"/>
          <w:szCs w:val="28"/>
        </w:rPr>
        <w:t>сопровождающими</w:t>
      </w:r>
      <w:r w:rsidR="00542302" w:rsidRPr="005C4727">
        <w:rPr>
          <w:spacing w:val="40"/>
          <w:sz w:val="28"/>
          <w:szCs w:val="28"/>
        </w:rPr>
        <w:t xml:space="preserve"> </w:t>
      </w:r>
      <w:r w:rsidR="00542302" w:rsidRPr="005C4727">
        <w:rPr>
          <w:sz w:val="28"/>
          <w:szCs w:val="28"/>
        </w:rPr>
        <w:t>проектно - исследовательскую деятельность; профориентационные</w:t>
      </w:r>
      <w:r w:rsidR="00542302" w:rsidRPr="005C4727">
        <w:rPr>
          <w:spacing w:val="-9"/>
          <w:sz w:val="28"/>
          <w:szCs w:val="28"/>
        </w:rPr>
        <w:t xml:space="preserve"> </w:t>
      </w:r>
      <w:r w:rsidR="00542302" w:rsidRPr="005C4727">
        <w:rPr>
          <w:sz w:val="28"/>
          <w:szCs w:val="28"/>
        </w:rPr>
        <w:t>занятия</w:t>
      </w:r>
      <w:r w:rsidR="00542302" w:rsidRPr="005C4727">
        <w:rPr>
          <w:spacing w:val="-7"/>
          <w:sz w:val="28"/>
          <w:szCs w:val="28"/>
        </w:rPr>
        <w:t xml:space="preserve"> </w:t>
      </w:r>
      <w:r w:rsidR="00542302" w:rsidRPr="005C4727">
        <w:rPr>
          <w:spacing w:val="-2"/>
          <w:sz w:val="28"/>
          <w:szCs w:val="28"/>
        </w:rPr>
        <w:t>обучающихся.</w:t>
      </w:r>
    </w:p>
    <w:p w14:paraId="7B01F0FE" w14:textId="72CECA4E" w:rsidR="00542302" w:rsidRPr="005C4727" w:rsidRDefault="005C4727" w:rsidP="005C4727">
      <w:pPr>
        <w:pStyle w:val="a3"/>
        <w:spacing w:line="276" w:lineRule="auto"/>
        <w:ind w:left="0" w:right="137"/>
        <w:rPr>
          <w:sz w:val="28"/>
          <w:szCs w:val="28"/>
        </w:rPr>
      </w:pPr>
      <w:r>
        <w:rPr>
          <w:sz w:val="28"/>
          <w:szCs w:val="28"/>
        </w:rPr>
        <w:t xml:space="preserve">      </w:t>
      </w:r>
      <w:r w:rsidR="00542302" w:rsidRPr="005C4727">
        <w:rPr>
          <w:sz w:val="28"/>
          <w:szCs w:val="28"/>
        </w:rPr>
        <w:t>С целью обеспечения преемственности содержания образовательных программ начального общего, основного общего и среднего общего образования  при формировании плана внеурочной деятельности МБОУ «Школа №79» предусмотрела часть, рекомендуемую для всех обучающихся:</w:t>
      </w:r>
    </w:p>
    <w:p w14:paraId="148748A5" w14:textId="575935C4" w:rsidR="00542302" w:rsidRPr="005C4727" w:rsidRDefault="005C4727" w:rsidP="005C4727">
      <w:pPr>
        <w:pStyle w:val="a3"/>
        <w:spacing w:line="276" w:lineRule="auto"/>
        <w:ind w:left="0" w:right="135"/>
        <w:rPr>
          <w:sz w:val="28"/>
          <w:szCs w:val="28"/>
        </w:rPr>
      </w:pPr>
      <w:r>
        <w:rPr>
          <w:sz w:val="28"/>
          <w:szCs w:val="28"/>
        </w:rPr>
        <w:t xml:space="preserve">     </w:t>
      </w:r>
      <w:r w:rsidR="00542302" w:rsidRPr="005C4727">
        <w:rPr>
          <w:sz w:val="28"/>
          <w:szCs w:val="28"/>
        </w:rPr>
        <w:t>1 час в неделю – на информационно-просветительские занятия патриотической,</w:t>
      </w:r>
      <w:r w:rsidR="00542302" w:rsidRPr="005C4727">
        <w:rPr>
          <w:spacing w:val="80"/>
          <w:w w:val="150"/>
          <w:sz w:val="28"/>
          <w:szCs w:val="28"/>
        </w:rPr>
        <w:t xml:space="preserve"> </w:t>
      </w:r>
      <w:r w:rsidR="00542302" w:rsidRPr="005C4727">
        <w:rPr>
          <w:sz w:val="28"/>
          <w:szCs w:val="28"/>
        </w:rPr>
        <w:t>нравственной</w:t>
      </w:r>
      <w:r w:rsidR="00542302" w:rsidRPr="005C4727">
        <w:rPr>
          <w:spacing w:val="80"/>
          <w:w w:val="150"/>
          <w:sz w:val="28"/>
          <w:szCs w:val="28"/>
        </w:rPr>
        <w:t xml:space="preserve"> </w:t>
      </w:r>
      <w:r w:rsidR="00542302" w:rsidRPr="005C4727">
        <w:rPr>
          <w:sz w:val="28"/>
          <w:szCs w:val="28"/>
        </w:rPr>
        <w:t>и</w:t>
      </w:r>
      <w:r w:rsidR="00542302" w:rsidRPr="005C4727">
        <w:rPr>
          <w:spacing w:val="80"/>
          <w:w w:val="150"/>
          <w:sz w:val="28"/>
          <w:szCs w:val="28"/>
        </w:rPr>
        <w:t xml:space="preserve"> </w:t>
      </w:r>
      <w:r w:rsidR="00542302" w:rsidRPr="005C4727">
        <w:rPr>
          <w:sz w:val="28"/>
          <w:szCs w:val="28"/>
        </w:rPr>
        <w:t>экологической</w:t>
      </w:r>
      <w:r w:rsidR="00542302" w:rsidRPr="005C4727">
        <w:rPr>
          <w:spacing w:val="80"/>
          <w:w w:val="150"/>
          <w:sz w:val="28"/>
          <w:szCs w:val="28"/>
        </w:rPr>
        <w:t xml:space="preserve"> </w:t>
      </w:r>
      <w:r w:rsidR="00542302" w:rsidRPr="005C4727">
        <w:rPr>
          <w:sz w:val="28"/>
          <w:szCs w:val="28"/>
        </w:rPr>
        <w:t>направленности</w:t>
      </w:r>
      <w:r w:rsidR="00542302" w:rsidRPr="005C4727">
        <w:rPr>
          <w:spacing w:val="80"/>
          <w:w w:val="150"/>
          <w:sz w:val="28"/>
          <w:szCs w:val="28"/>
        </w:rPr>
        <w:t xml:space="preserve"> </w:t>
      </w:r>
      <w:r w:rsidR="00542302" w:rsidRPr="005C4727">
        <w:rPr>
          <w:sz w:val="28"/>
          <w:szCs w:val="28"/>
        </w:rPr>
        <w:t>«Разговоры</w:t>
      </w:r>
      <w:r w:rsidR="00542302" w:rsidRPr="005C4727">
        <w:rPr>
          <w:spacing w:val="40"/>
          <w:sz w:val="28"/>
          <w:szCs w:val="28"/>
        </w:rPr>
        <w:t xml:space="preserve"> </w:t>
      </w:r>
      <w:r w:rsidR="00542302" w:rsidRPr="005C4727">
        <w:rPr>
          <w:sz w:val="28"/>
          <w:szCs w:val="28"/>
        </w:rPr>
        <w:t>о важном» (понедельник, первый урок);</w:t>
      </w:r>
    </w:p>
    <w:p w14:paraId="24FAABE6" w14:textId="10984641" w:rsidR="00542302" w:rsidRPr="005C4727" w:rsidRDefault="005C4727" w:rsidP="005C4727">
      <w:pPr>
        <w:pStyle w:val="a3"/>
        <w:spacing w:line="276" w:lineRule="auto"/>
        <w:ind w:left="0" w:right="142"/>
        <w:rPr>
          <w:sz w:val="28"/>
          <w:szCs w:val="28"/>
        </w:rPr>
      </w:pPr>
      <w:r>
        <w:rPr>
          <w:sz w:val="28"/>
          <w:szCs w:val="28"/>
        </w:rPr>
        <w:t xml:space="preserve">     </w:t>
      </w:r>
      <w:r w:rsidR="00542302" w:rsidRPr="005C4727">
        <w:rPr>
          <w:sz w:val="28"/>
          <w:szCs w:val="28"/>
        </w:rPr>
        <w:t>1 час в неделю – на занятия по формированию функциональной грамотности обучающихся (в том числе финансовой грамотности);</w:t>
      </w:r>
    </w:p>
    <w:p w14:paraId="3FA154BF" w14:textId="7CEBDE57" w:rsidR="00542302" w:rsidRPr="005C4727" w:rsidRDefault="005C4727" w:rsidP="005C4727">
      <w:pPr>
        <w:pStyle w:val="a3"/>
        <w:spacing w:line="276" w:lineRule="auto"/>
        <w:ind w:left="0" w:right="135"/>
        <w:rPr>
          <w:sz w:val="28"/>
          <w:szCs w:val="28"/>
        </w:rPr>
      </w:pPr>
      <w:r>
        <w:rPr>
          <w:sz w:val="28"/>
          <w:szCs w:val="28"/>
        </w:rPr>
        <w:t xml:space="preserve">     </w:t>
      </w:r>
      <w:r w:rsidR="00542302" w:rsidRPr="005C4727">
        <w:rPr>
          <w:sz w:val="28"/>
          <w:szCs w:val="28"/>
        </w:rPr>
        <w:t>1 час в неделю (четверг) – на занятия, направленные на удовлетворение профориентационных интересов и потребностей обучающихся (в том числе основы предпринимательства).</w:t>
      </w:r>
    </w:p>
    <w:p w14:paraId="2B3CF416" w14:textId="61480540" w:rsidR="00542302" w:rsidRPr="005C4727" w:rsidRDefault="005C4727" w:rsidP="005C4727">
      <w:pPr>
        <w:spacing w:line="276" w:lineRule="auto"/>
        <w:ind w:right="141"/>
        <w:jc w:val="both"/>
        <w:rPr>
          <w:sz w:val="28"/>
          <w:szCs w:val="28"/>
        </w:rPr>
      </w:pPr>
      <w:r>
        <w:rPr>
          <w:sz w:val="28"/>
          <w:szCs w:val="28"/>
        </w:rPr>
        <w:t xml:space="preserve">     </w:t>
      </w:r>
      <w:r w:rsidR="00542302" w:rsidRPr="005C4727">
        <w:rPr>
          <w:sz w:val="28"/>
          <w:szCs w:val="28"/>
        </w:rPr>
        <w:t>Кроме того, в вариативную часть плана внеурочной деятельности включены:</w:t>
      </w:r>
    </w:p>
    <w:p w14:paraId="5C6CBB85" w14:textId="084126EF" w:rsidR="00542302" w:rsidRPr="005C4727" w:rsidRDefault="00542302" w:rsidP="00542302">
      <w:pPr>
        <w:pStyle w:val="a3"/>
        <w:spacing w:line="276" w:lineRule="auto"/>
        <w:ind w:left="681" w:right="142" w:hanging="541"/>
        <w:rPr>
          <w:sz w:val="28"/>
          <w:szCs w:val="28"/>
        </w:rPr>
      </w:pPr>
      <w:r w:rsidRPr="005C4727">
        <w:rPr>
          <w:sz w:val="28"/>
          <w:szCs w:val="28"/>
        </w:rPr>
        <w:t>3 часа в неделю – на занятия, связанные с реализацией особых интеллектуальных  и</w:t>
      </w:r>
      <w:r w:rsidR="005C4727">
        <w:rPr>
          <w:sz w:val="28"/>
          <w:szCs w:val="28"/>
        </w:rPr>
        <w:t xml:space="preserve"> </w:t>
      </w:r>
      <w:r w:rsidRPr="005C4727">
        <w:rPr>
          <w:sz w:val="28"/>
          <w:szCs w:val="28"/>
        </w:rPr>
        <w:t>социокультурных потребностей обучающихся (в том числе для</w:t>
      </w:r>
      <w:r w:rsidRPr="005C4727">
        <w:rPr>
          <w:spacing w:val="55"/>
          <w:w w:val="150"/>
          <w:sz w:val="28"/>
          <w:szCs w:val="28"/>
        </w:rPr>
        <w:t xml:space="preserve"> </w:t>
      </w:r>
      <w:r w:rsidRPr="005C4727">
        <w:rPr>
          <w:sz w:val="28"/>
          <w:szCs w:val="28"/>
        </w:rPr>
        <w:t>сопровождения</w:t>
      </w:r>
      <w:r w:rsidR="005C4727">
        <w:rPr>
          <w:spacing w:val="54"/>
          <w:w w:val="150"/>
          <w:sz w:val="28"/>
          <w:szCs w:val="28"/>
        </w:rPr>
        <w:t xml:space="preserve"> </w:t>
      </w:r>
      <w:r w:rsidRPr="005C4727">
        <w:rPr>
          <w:sz w:val="28"/>
          <w:szCs w:val="28"/>
        </w:rPr>
        <w:t>изучения</w:t>
      </w:r>
      <w:r w:rsidRPr="005C4727">
        <w:rPr>
          <w:spacing w:val="57"/>
          <w:w w:val="150"/>
          <w:sz w:val="28"/>
          <w:szCs w:val="28"/>
        </w:rPr>
        <w:t xml:space="preserve"> </w:t>
      </w:r>
      <w:r w:rsidRPr="005C4727">
        <w:rPr>
          <w:sz w:val="28"/>
          <w:szCs w:val="28"/>
        </w:rPr>
        <w:t>отдельных</w:t>
      </w:r>
      <w:r w:rsidRPr="005C4727">
        <w:rPr>
          <w:spacing w:val="57"/>
          <w:w w:val="150"/>
          <w:sz w:val="28"/>
          <w:szCs w:val="28"/>
        </w:rPr>
        <w:t xml:space="preserve"> </w:t>
      </w:r>
      <w:r w:rsidRPr="005C4727">
        <w:rPr>
          <w:sz w:val="28"/>
          <w:szCs w:val="28"/>
        </w:rPr>
        <w:t>учебных</w:t>
      </w:r>
      <w:r w:rsidRPr="005C4727">
        <w:rPr>
          <w:spacing w:val="57"/>
          <w:w w:val="150"/>
          <w:sz w:val="28"/>
          <w:szCs w:val="28"/>
        </w:rPr>
        <w:t xml:space="preserve"> </w:t>
      </w:r>
      <w:r w:rsidRPr="005C4727">
        <w:rPr>
          <w:sz w:val="28"/>
          <w:szCs w:val="28"/>
        </w:rPr>
        <w:t>предметов</w:t>
      </w:r>
      <w:r w:rsidRPr="005C4727">
        <w:rPr>
          <w:spacing w:val="56"/>
          <w:w w:val="150"/>
          <w:sz w:val="28"/>
          <w:szCs w:val="28"/>
        </w:rPr>
        <w:t xml:space="preserve"> </w:t>
      </w:r>
      <w:r w:rsidRPr="005C4727">
        <w:rPr>
          <w:sz w:val="28"/>
          <w:szCs w:val="28"/>
        </w:rPr>
        <w:t>на</w:t>
      </w:r>
      <w:r w:rsidRPr="005C4727">
        <w:rPr>
          <w:spacing w:val="66"/>
          <w:w w:val="150"/>
          <w:sz w:val="28"/>
          <w:szCs w:val="28"/>
        </w:rPr>
        <w:t xml:space="preserve"> </w:t>
      </w:r>
      <w:r w:rsidRPr="005C4727">
        <w:rPr>
          <w:spacing w:val="-2"/>
          <w:sz w:val="28"/>
          <w:szCs w:val="28"/>
        </w:rPr>
        <w:t>углубленном</w:t>
      </w:r>
      <w:r w:rsidRPr="005C4727">
        <w:rPr>
          <w:sz w:val="28"/>
          <w:szCs w:val="28"/>
        </w:rPr>
        <w:t xml:space="preserve"> уровне, проектно-исследовательской деятельности, исторического просвещения);</w:t>
      </w:r>
    </w:p>
    <w:p w14:paraId="5262BAC0" w14:textId="77777777" w:rsidR="00542302" w:rsidRPr="005C4727" w:rsidRDefault="00542302" w:rsidP="005C4727">
      <w:pPr>
        <w:pStyle w:val="a3"/>
        <w:spacing w:line="276" w:lineRule="auto"/>
        <w:ind w:left="0" w:right="142"/>
        <w:rPr>
          <w:sz w:val="28"/>
          <w:szCs w:val="28"/>
        </w:rPr>
      </w:pPr>
      <w:r w:rsidRPr="005C4727">
        <w:rPr>
          <w:sz w:val="28"/>
          <w:szCs w:val="28"/>
        </w:rPr>
        <w:t xml:space="preserve"> 2</w:t>
      </w:r>
      <w:r w:rsidRPr="005C4727">
        <w:rPr>
          <w:spacing w:val="49"/>
          <w:sz w:val="28"/>
          <w:szCs w:val="28"/>
        </w:rPr>
        <w:t xml:space="preserve"> </w:t>
      </w:r>
      <w:r w:rsidRPr="005C4727">
        <w:rPr>
          <w:sz w:val="28"/>
          <w:szCs w:val="28"/>
        </w:rPr>
        <w:t>часа</w:t>
      </w:r>
      <w:r w:rsidRPr="005C4727">
        <w:rPr>
          <w:spacing w:val="50"/>
          <w:sz w:val="28"/>
          <w:szCs w:val="28"/>
        </w:rPr>
        <w:t xml:space="preserve"> </w:t>
      </w:r>
      <w:r w:rsidRPr="005C4727">
        <w:rPr>
          <w:sz w:val="28"/>
          <w:szCs w:val="28"/>
        </w:rPr>
        <w:t>в</w:t>
      </w:r>
      <w:r w:rsidRPr="005C4727">
        <w:rPr>
          <w:spacing w:val="47"/>
          <w:sz w:val="28"/>
          <w:szCs w:val="28"/>
        </w:rPr>
        <w:t xml:space="preserve"> </w:t>
      </w:r>
      <w:r w:rsidRPr="005C4727">
        <w:rPr>
          <w:sz w:val="28"/>
          <w:szCs w:val="28"/>
        </w:rPr>
        <w:t>неделю</w:t>
      </w:r>
      <w:r w:rsidRPr="005C4727">
        <w:rPr>
          <w:spacing w:val="49"/>
          <w:sz w:val="28"/>
          <w:szCs w:val="28"/>
        </w:rPr>
        <w:t xml:space="preserve"> </w:t>
      </w:r>
      <w:r w:rsidRPr="005C4727">
        <w:rPr>
          <w:sz w:val="28"/>
          <w:szCs w:val="28"/>
        </w:rPr>
        <w:t>–</w:t>
      </w:r>
      <w:r w:rsidRPr="005C4727">
        <w:rPr>
          <w:spacing w:val="47"/>
          <w:sz w:val="28"/>
          <w:szCs w:val="28"/>
        </w:rPr>
        <w:t xml:space="preserve"> </w:t>
      </w:r>
      <w:r w:rsidRPr="005C4727">
        <w:rPr>
          <w:sz w:val="28"/>
          <w:szCs w:val="28"/>
        </w:rPr>
        <w:t>на</w:t>
      </w:r>
      <w:r w:rsidRPr="005C4727">
        <w:rPr>
          <w:spacing w:val="49"/>
          <w:sz w:val="28"/>
          <w:szCs w:val="28"/>
        </w:rPr>
        <w:t xml:space="preserve"> </w:t>
      </w:r>
      <w:r w:rsidRPr="005C4727">
        <w:rPr>
          <w:sz w:val="28"/>
          <w:szCs w:val="28"/>
        </w:rPr>
        <w:t>занятия,</w:t>
      </w:r>
      <w:r w:rsidRPr="005C4727">
        <w:rPr>
          <w:spacing w:val="46"/>
          <w:sz w:val="28"/>
          <w:szCs w:val="28"/>
        </w:rPr>
        <w:t xml:space="preserve"> </w:t>
      </w:r>
      <w:r w:rsidRPr="005C4727">
        <w:rPr>
          <w:sz w:val="28"/>
          <w:szCs w:val="28"/>
        </w:rPr>
        <w:t>направленные</w:t>
      </w:r>
      <w:r w:rsidRPr="005C4727">
        <w:rPr>
          <w:spacing w:val="48"/>
          <w:sz w:val="28"/>
          <w:szCs w:val="28"/>
        </w:rPr>
        <w:t xml:space="preserve"> </w:t>
      </w:r>
      <w:r w:rsidRPr="005C4727">
        <w:rPr>
          <w:sz w:val="28"/>
          <w:szCs w:val="28"/>
        </w:rPr>
        <w:t>на</w:t>
      </w:r>
      <w:r w:rsidRPr="005C4727">
        <w:rPr>
          <w:spacing w:val="49"/>
          <w:sz w:val="28"/>
          <w:szCs w:val="28"/>
        </w:rPr>
        <w:t xml:space="preserve"> </w:t>
      </w:r>
      <w:r w:rsidRPr="005C4727">
        <w:rPr>
          <w:sz w:val="28"/>
          <w:szCs w:val="28"/>
        </w:rPr>
        <w:t>удовлетворение</w:t>
      </w:r>
      <w:r w:rsidRPr="005C4727">
        <w:rPr>
          <w:spacing w:val="49"/>
          <w:sz w:val="28"/>
          <w:szCs w:val="28"/>
        </w:rPr>
        <w:t xml:space="preserve"> </w:t>
      </w:r>
      <w:r w:rsidRPr="005C4727">
        <w:rPr>
          <w:spacing w:val="-2"/>
          <w:sz w:val="28"/>
          <w:szCs w:val="28"/>
        </w:rPr>
        <w:t>интересов</w:t>
      </w:r>
    </w:p>
    <w:p w14:paraId="30A344FF" w14:textId="77777777" w:rsidR="00542302" w:rsidRPr="005C4727" w:rsidRDefault="00542302" w:rsidP="005C4727">
      <w:pPr>
        <w:pStyle w:val="a3"/>
        <w:spacing w:line="276" w:lineRule="auto"/>
        <w:ind w:left="0" w:right="136"/>
        <w:rPr>
          <w:sz w:val="28"/>
          <w:szCs w:val="28"/>
        </w:rPr>
      </w:pPr>
      <w:r w:rsidRPr="005C4727">
        <w:rPr>
          <w:sz w:val="28"/>
          <w:szCs w:val="28"/>
        </w:rPr>
        <w:t>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w:t>
      </w:r>
      <w:r w:rsidRPr="005C4727">
        <w:rPr>
          <w:spacing w:val="80"/>
          <w:sz w:val="28"/>
          <w:szCs w:val="28"/>
        </w:rPr>
        <w:t xml:space="preserve"> </w:t>
      </w:r>
      <w:r w:rsidRPr="005C4727">
        <w:rPr>
          <w:sz w:val="28"/>
          <w:szCs w:val="28"/>
        </w:rPr>
        <w:t>социальной активности обучающихся начальных классов «Орлята России»);</w:t>
      </w:r>
    </w:p>
    <w:p w14:paraId="029ABE09" w14:textId="77777777" w:rsidR="00542302" w:rsidRPr="005C4727" w:rsidRDefault="00542302" w:rsidP="005C4727">
      <w:pPr>
        <w:pStyle w:val="a3"/>
        <w:spacing w:line="276" w:lineRule="auto"/>
        <w:ind w:left="0" w:right="138"/>
        <w:rPr>
          <w:sz w:val="28"/>
          <w:szCs w:val="28"/>
        </w:rPr>
      </w:pPr>
      <w:r w:rsidRPr="005C4727">
        <w:rPr>
          <w:sz w:val="28"/>
          <w:szCs w:val="28"/>
        </w:rPr>
        <w:t xml:space="preserve">2 часа в неделю – на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w:t>
      </w:r>
      <w:r w:rsidRPr="005C4727">
        <w:rPr>
          <w:spacing w:val="-2"/>
          <w:sz w:val="28"/>
          <w:szCs w:val="28"/>
        </w:rPr>
        <w:t>возможностей»).</w:t>
      </w:r>
    </w:p>
    <w:p w14:paraId="0579191E" w14:textId="77777777" w:rsidR="00542302" w:rsidRPr="005C4727" w:rsidRDefault="00542302" w:rsidP="00542302">
      <w:pPr>
        <w:pStyle w:val="a3"/>
        <w:spacing w:line="276" w:lineRule="auto"/>
        <w:ind w:right="135"/>
        <w:rPr>
          <w:sz w:val="28"/>
          <w:szCs w:val="28"/>
        </w:rPr>
      </w:pPr>
      <w:r w:rsidRPr="005C4727">
        <w:rPr>
          <w:sz w:val="28"/>
          <w:szCs w:val="28"/>
        </w:rPr>
        <w:t>Основное содержание занятий внеурочной деятельности отражено в таблице:</w:t>
      </w:r>
    </w:p>
    <w:p w14:paraId="11C55012" w14:textId="77777777" w:rsidR="00542302" w:rsidRPr="005C4727" w:rsidRDefault="00542302" w:rsidP="00542302">
      <w:pPr>
        <w:pStyle w:val="a3"/>
        <w:spacing w:line="276" w:lineRule="auto"/>
        <w:ind w:right="135"/>
        <w:rPr>
          <w:sz w:val="28"/>
          <w:szCs w:val="28"/>
        </w:rPr>
      </w:pPr>
    </w:p>
    <w:tbl>
      <w:tblPr>
        <w:tblStyle w:val="TableNormal"/>
        <w:tblW w:w="1105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1985"/>
        <w:gridCol w:w="6520"/>
      </w:tblGrid>
      <w:tr w:rsidR="00542302" w:rsidRPr="00030E8E" w14:paraId="586BC979" w14:textId="77777777" w:rsidTr="005C4727">
        <w:trPr>
          <w:trHeight w:val="827"/>
        </w:trPr>
        <w:tc>
          <w:tcPr>
            <w:tcW w:w="2552" w:type="dxa"/>
          </w:tcPr>
          <w:p w14:paraId="599D878A" w14:textId="77777777" w:rsidR="00542302" w:rsidRPr="00030E8E" w:rsidRDefault="00542302" w:rsidP="00B04B79">
            <w:pPr>
              <w:pStyle w:val="TableParagraph"/>
              <w:ind w:left="585" w:hanging="68"/>
              <w:rPr>
                <w:sz w:val="24"/>
                <w:szCs w:val="24"/>
              </w:rPr>
            </w:pPr>
            <w:r w:rsidRPr="00030E8E">
              <w:rPr>
                <w:spacing w:val="-2"/>
                <w:sz w:val="24"/>
                <w:szCs w:val="24"/>
              </w:rPr>
              <w:t>Направление</w:t>
            </w:r>
            <w:r>
              <w:rPr>
                <w:spacing w:val="-2"/>
                <w:sz w:val="24"/>
                <w:szCs w:val="24"/>
              </w:rPr>
              <w:t xml:space="preserve"> </w:t>
            </w:r>
            <w:r w:rsidRPr="00030E8E">
              <w:rPr>
                <w:spacing w:val="-2"/>
                <w:sz w:val="24"/>
                <w:szCs w:val="24"/>
              </w:rPr>
              <w:t xml:space="preserve"> внеурочной</w:t>
            </w:r>
          </w:p>
          <w:p w14:paraId="0B658EE4" w14:textId="77777777" w:rsidR="00542302" w:rsidRPr="00030E8E" w:rsidRDefault="00542302" w:rsidP="00B04B79">
            <w:pPr>
              <w:pStyle w:val="TableParagraph"/>
              <w:ind w:left="504"/>
              <w:rPr>
                <w:sz w:val="24"/>
                <w:szCs w:val="24"/>
              </w:rPr>
            </w:pPr>
            <w:r w:rsidRPr="00030E8E">
              <w:rPr>
                <w:spacing w:val="-2"/>
                <w:sz w:val="24"/>
                <w:szCs w:val="24"/>
              </w:rPr>
              <w:t>деятельности</w:t>
            </w:r>
          </w:p>
        </w:tc>
        <w:tc>
          <w:tcPr>
            <w:tcW w:w="1985" w:type="dxa"/>
          </w:tcPr>
          <w:p w14:paraId="52278337" w14:textId="77777777" w:rsidR="00542302" w:rsidRPr="0011356B" w:rsidRDefault="00542302" w:rsidP="00B04B79">
            <w:pPr>
              <w:pStyle w:val="TableParagraph"/>
              <w:ind w:left="343" w:hanging="216"/>
              <w:rPr>
                <w:sz w:val="24"/>
                <w:szCs w:val="24"/>
              </w:rPr>
            </w:pPr>
            <w:r w:rsidRPr="0011356B">
              <w:rPr>
                <w:spacing w:val="-2"/>
                <w:sz w:val="24"/>
                <w:szCs w:val="24"/>
              </w:rPr>
              <w:t>Рекомендуемое количество</w:t>
            </w:r>
          </w:p>
          <w:p w14:paraId="50E1AC45" w14:textId="77777777" w:rsidR="00542302" w:rsidRPr="0011356B" w:rsidRDefault="00542302" w:rsidP="00B04B79">
            <w:pPr>
              <w:pStyle w:val="TableParagraph"/>
              <w:ind w:left="139"/>
              <w:rPr>
                <w:sz w:val="24"/>
                <w:szCs w:val="24"/>
              </w:rPr>
            </w:pPr>
            <w:r w:rsidRPr="0011356B">
              <w:rPr>
                <w:sz w:val="24"/>
                <w:szCs w:val="24"/>
              </w:rPr>
              <w:t>часов</w:t>
            </w:r>
            <w:r w:rsidRPr="0011356B">
              <w:rPr>
                <w:spacing w:val="-2"/>
                <w:sz w:val="24"/>
                <w:szCs w:val="24"/>
              </w:rPr>
              <w:t xml:space="preserve"> </w:t>
            </w:r>
            <w:r w:rsidRPr="0011356B">
              <w:rPr>
                <w:sz w:val="24"/>
                <w:szCs w:val="24"/>
              </w:rPr>
              <w:t>в</w:t>
            </w:r>
            <w:r w:rsidRPr="0011356B">
              <w:rPr>
                <w:spacing w:val="-2"/>
                <w:sz w:val="24"/>
                <w:szCs w:val="24"/>
              </w:rPr>
              <w:t xml:space="preserve"> неделю</w:t>
            </w:r>
          </w:p>
        </w:tc>
        <w:tc>
          <w:tcPr>
            <w:tcW w:w="6520" w:type="dxa"/>
          </w:tcPr>
          <w:p w14:paraId="7C9AC45B" w14:textId="77777777" w:rsidR="00542302" w:rsidRPr="00030E8E" w:rsidRDefault="00542302" w:rsidP="00B04B79">
            <w:pPr>
              <w:pStyle w:val="TableParagraph"/>
              <w:ind w:left="1395"/>
              <w:rPr>
                <w:sz w:val="24"/>
                <w:szCs w:val="24"/>
              </w:rPr>
            </w:pPr>
            <w:r w:rsidRPr="00030E8E">
              <w:rPr>
                <w:sz w:val="24"/>
                <w:szCs w:val="24"/>
              </w:rPr>
              <w:t>Основное</w:t>
            </w:r>
            <w:r w:rsidRPr="00030E8E">
              <w:rPr>
                <w:spacing w:val="-5"/>
                <w:sz w:val="24"/>
                <w:szCs w:val="24"/>
              </w:rPr>
              <w:t xml:space="preserve"> </w:t>
            </w:r>
            <w:r w:rsidRPr="00030E8E">
              <w:rPr>
                <w:sz w:val="24"/>
                <w:szCs w:val="24"/>
              </w:rPr>
              <w:t>содержание</w:t>
            </w:r>
            <w:r w:rsidRPr="00030E8E">
              <w:rPr>
                <w:spacing w:val="-5"/>
                <w:sz w:val="24"/>
                <w:szCs w:val="24"/>
              </w:rPr>
              <w:t xml:space="preserve"> </w:t>
            </w:r>
            <w:r w:rsidRPr="00030E8E">
              <w:rPr>
                <w:spacing w:val="-2"/>
                <w:sz w:val="24"/>
                <w:szCs w:val="24"/>
              </w:rPr>
              <w:t>занятий</w:t>
            </w:r>
          </w:p>
        </w:tc>
      </w:tr>
      <w:tr w:rsidR="00542302" w:rsidRPr="00030E8E" w14:paraId="701A8C7D" w14:textId="77777777" w:rsidTr="005C4727">
        <w:trPr>
          <w:trHeight w:val="275"/>
        </w:trPr>
        <w:tc>
          <w:tcPr>
            <w:tcW w:w="11057" w:type="dxa"/>
            <w:gridSpan w:val="3"/>
          </w:tcPr>
          <w:p w14:paraId="3A1D0EE2" w14:textId="77777777" w:rsidR="00542302" w:rsidRDefault="00542302" w:rsidP="00B04B79">
            <w:pPr>
              <w:pStyle w:val="TableParagraph"/>
              <w:ind w:left="10" w:right="4"/>
              <w:jc w:val="center"/>
              <w:rPr>
                <w:b/>
                <w:i/>
                <w:spacing w:val="-2"/>
                <w:sz w:val="24"/>
                <w:szCs w:val="24"/>
              </w:rPr>
            </w:pPr>
            <w:r w:rsidRPr="00030E8E">
              <w:rPr>
                <w:b/>
                <w:i/>
                <w:sz w:val="24"/>
                <w:szCs w:val="24"/>
              </w:rPr>
              <w:t>Часть,</w:t>
            </w:r>
            <w:r w:rsidRPr="00030E8E">
              <w:rPr>
                <w:b/>
                <w:i/>
                <w:spacing w:val="-2"/>
                <w:sz w:val="24"/>
                <w:szCs w:val="24"/>
              </w:rPr>
              <w:t xml:space="preserve"> </w:t>
            </w:r>
            <w:r w:rsidRPr="00030E8E">
              <w:rPr>
                <w:b/>
                <w:i/>
                <w:sz w:val="24"/>
                <w:szCs w:val="24"/>
              </w:rPr>
              <w:t>рекомендуемая</w:t>
            </w:r>
            <w:r w:rsidRPr="00030E8E">
              <w:rPr>
                <w:b/>
                <w:i/>
                <w:spacing w:val="-3"/>
                <w:sz w:val="24"/>
                <w:szCs w:val="24"/>
              </w:rPr>
              <w:t xml:space="preserve"> </w:t>
            </w:r>
            <w:r w:rsidRPr="00030E8E">
              <w:rPr>
                <w:b/>
                <w:i/>
                <w:sz w:val="24"/>
                <w:szCs w:val="24"/>
              </w:rPr>
              <w:t>для</w:t>
            </w:r>
            <w:r w:rsidRPr="00030E8E">
              <w:rPr>
                <w:b/>
                <w:i/>
                <w:spacing w:val="-2"/>
                <w:sz w:val="24"/>
                <w:szCs w:val="24"/>
              </w:rPr>
              <w:t xml:space="preserve"> </w:t>
            </w:r>
            <w:r w:rsidRPr="00030E8E">
              <w:rPr>
                <w:b/>
                <w:i/>
                <w:sz w:val="24"/>
                <w:szCs w:val="24"/>
              </w:rPr>
              <w:t>всех</w:t>
            </w:r>
            <w:r w:rsidRPr="00030E8E">
              <w:rPr>
                <w:b/>
                <w:i/>
                <w:spacing w:val="-1"/>
                <w:sz w:val="24"/>
                <w:szCs w:val="24"/>
              </w:rPr>
              <w:t xml:space="preserve"> </w:t>
            </w:r>
            <w:r w:rsidRPr="00030E8E">
              <w:rPr>
                <w:b/>
                <w:i/>
                <w:spacing w:val="-2"/>
                <w:sz w:val="24"/>
                <w:szCs w:val="24"/>
              </w:rPr>
              <w:t>обучающихся</w:t>
            </w:r>
          </w:p>
          <w:p w14:paraId="07D0CB79" w14:textId="77777777" w:rsidR="00542302" w:rsidRPr="00375365" w:rsidRDefault="00542302" w:rsidP="00B04B79">
            <w:pPr>
              <w:pStyle w:val="TableParagraph"/>
              <w:ind w:left="10" w:right="4"/>
              <w:jc w:val="center"/>
              <w:rPr>
                <w:b/>
                <w:i/>
                <w:sz w:val="24"/>
                <w:szCs w:val="24"/>
              </w:rPr>
            </w:pPr>
          </w:p>
        </w:tc>
      </w:tr>
      <w:tr w:rsidR="00542302" w:rsidRPr="00030E8E" w14:paraId="271B5DB7" w14:textId="77777777" w:rsidTr="005C4727">
        <w:trPr>
          <w:trHeight w:val="272"/>
        </w:trPr>
        <w:tc>
          <w:tcPr>
            <w:tcW w:w="2552" w:type="dxa"/>
            <w:vMerge w:val="restart"/>
          </w:tcPr>
          <w:p w14:paraId="458C85B4" w14:textId="77777777" w:rsidR="00542302" w:rsidRPr="0011356B" w:rsidRDefault="00542302" w:rsidP="00B04B79">
            <w:pPr>
              <w:pStyle w:val="TableParagraph"/>
              <w:rPr>
                <w:sz w:val="24"/>
                <w:szCs w:val="24"/>
              </w:rPr>
            </w:pPr>
            <w:r w:rsidRPr="0011356B">
              <w:rPr>
                <w:spacing w:val="-2"/>
                <w:sz w:val="24"/>
                <w:szCs w:val="24"/>
              </w:rPr>
              <w:t>Информационно-</w:t>
            </w:r>
          </w:p>
          <w:p w14:paraId="3AF2329E" w14:textId="77777777" w:rsidR="00542302" w:rsidRPr="0011356B" w:rsidRDefault="00542302" w:rsidP="00B04B79">
            <w:pPr>
              <w:pStyle w:val="TableParagraph"/>
              <w:rPr>
                <w:sz w:val="24"/>
                <w:szCs w:val="24"/>
              </w:rPr>
            </w:pPr>
            <w:r w:rsidRPr="0011356B">
              <w:rPr>
                <w:spacing w:val="-2"/>
                <w:sz w:val="24"/>
                <w:szCs w:val="24"/>
              </w:rPr>
              <w:t>просветительские</w:t>
            </w:r>
          </w:p>
          <w:p w14:paraId="788CA446" w14:textId="77777777" w:rsidR="00542302" w:rsidRPr="0011356B" w:rsidRDefault="00542302" w:rsidP="00B04B79">
            <w:pPr>
              <w:pStyle w:val="TableParagraph"/>
              <w:rPr>
                <w:sz w:val="24"/>
                <w:szCs w:val="24"/>
              </w:rPr>
            </w:pPr>
            <w:r w:rsidRPr="0011356B">
              <w:rPr>
                <w:spacing w:val="-2"/>
                <w:sz w:val="24"/>
                <w:szCs w:val="24"/>
              </w:rPr>
              <w:t>занятия</w:t>
            </w:r>
          </w:p>
          <w:p w14:paraId="4686F935" w14:textId="77777777" w:rsidR="00542302" w:rsidRPr="0011356B" w:rsidRDefault="00542302" w:rsidP="00B04B79">
            <w:pPr>
              <w:pStyle w:val="TableParagraph"/>
              <w:rPr>
                <w:sz w:val="24"/>
                <w:szCs w:val="24"/>
              </w:rPr>
            </w:pPr>
            <w:r w:rsidRPr="0011356B">
              <w:rPr>
                <w:spacing w:val="-2"/>
                <w:sz w:val="24"/>
                <w:szCs w:val="24"/>
              </w:rPr>
              <w:t>патриотической,</w:t>
            </w:r>
          </w:p>
          <w:p w14:paraId="43132FC2" w14:textId="77777777" w:rsidR="00542302" w:rsidRPr="0011356B" w:rsidRDefault="00542302" w:rsidP="00B04B79">
            <w:pPr>
              <w:pStyle w:val="TableParagraph"/>
              <w:rPr>
                <w:sz w:val="24"/>
                <w:szCs w:val="24"/>
              </w:rPr>
            </w:pPr>
            <w:r w:rsidRPr="0011356B">
              <w:rPr>
                <w:spacing w:val="-2"/>
                <w:sz w:val="24"/>
                <w:szCs w:val="24"/>
              </w:rPr>
              <w:t>нравственной</w:t>
            </w:r>
          </w:p>
          <w:p w14:paraId="521C0695" w14:textId="77777777" w:rsidR="00542302" w:rsidRPr="0011356B" w:rsidRDefault="00542302" w:rsidP="00B04B79">
            <w:pPr>
              <w:pStyle w:val="TableParagraph"/>
              <w:tabs>
                <w:tab w:val="left" w:pos="762"/>
              </w:tabs>
              <w:rPr>
                <w:sz w:val="24"/>
                <w:szCs w:val="24"/>
              </w:rPr>
            </w:pPr>
            <w:r w:rsidRPr="0011356B">
              <w:rPr>
                <w:spacing w:val="-10"/>
                <w:sz w:val="24"/>
                <w:szCs w:val="24"/>
              </w:rPr>
              <w:t>и</w:t>
            </w:r>
            <w:r>
              <w:rPr>
                <w:sz w:val="24"/>
                <w:szCs w:val="24"/>
              </w:rPr>
              <w:t xml:space="preserve"> </w:t>
            </w:r>
            <w:r w:rsidRPr="0011356B">
              <w:rPr>
                <w:spacing w:val="-2"/>
                <w:sz w:val="24"/>
                <w:szCs w:val="24"/>
              </w:rPr>
              <w:t>экологической</w:t>
            </w:r>
          </w:p>
          <w:p w14:paraId="18356B8E" w14:textId="77777777" w:rsidR="00542302" w:rsidRPr="00030E8E" w:rsidRDefault="00542302" w:rsidP="00B04B79">
            <w:pPr>
              <w:pStyle w:val="TableParagraph"/>
              <w:rPr>
                <w:sz w:val="24"/>
                <w:szCs w:val="24"/>
              </w:rPr>
            </w:pPr>
            <w:r w:rsidRPr="00030E8E">
              <w:rPr>
                <w:spacing w:val="-2"/>
                <w:sz w:val="24"/>
                <w:szCs w:val="24"/>
              </w:rPr>
              <w:t>направленности</w:t>
            </w:r>
          </w:p>
          <w:p w14:paraId="546BEFDD" w14:textId="77777777" w:rsidR="00542302" w:rsidRPr="00030E8E" w:rsidRDefault="00542302" w:rsidP="00B04B79">
            <w:pPr>
              <w:pStyle w:val="TableParagraph"/>
              <w:rPr>
                <w:sz w:val="24"/>
                <w:szCs w:val="24"/>
              </w:rPr>
            </w:pPr>
            <w:r w:rsidRPr="00030E8E">
              <w:rPr>
                <w:spacing w:val="-2"/>
                <w:sz w:val="24"/>
                <w:szCs w:val="24"/>
              </w:rPr>
              <w:t>«Разговоры</w:t>
            </w:r>
          </w:p>
          <w:p w14:paraId="4BDDE3DA" w14:textId="77777777" w:rsidR="00542302" w:rsidRPr="00030E8E" w:rsidRDefault="00542302" w:rsidP="00B04B79">
            <w:pPr>
              <w:pStyle w:val="TableParagraph"/>
              <w:rPr>
                <w:sz w:val="24"/>
                <w:szCs w:val="24"/>
              </w:rPr>
            </w:pPr>
            <w:r w:rsidRPr="00030E8E">
              <w:rPr>
                <w:sz w:val="24"/>
                <w:szCs w:val="24"/>
              </w:rPr>
              <w:t>о</w:t>
            </w:r>
            <w:r w:rsidRPr="00030E8E">
              <w:rPr>
                <w:spacing w:val="-2"/>
                <w:sz w:val="24"/>
                <w:szCs w:val="24"/>
              </w:rPr>
              <w:t xml:space="preserve"> важном»</w:t>
            </w:r>
          </w:p>
        </w:tc>
        <w:tc>
          <w:tcPr>
            <w:tcW w:w="1985" w:type="dxa"/>
            <w:tcBorders>
              <w:bottom w:val="nil"/>
            </w:tcBorders>
          </w:tcPr>
          <w:p w14:paraId="1A7AF19F" w14:textId="77777777" w:rsidR="00542302" w:rsidRPr="00030E8E" w:rsidRDefault="00542302" w:rsidP="00B04B79">
            <w:pPr>
              <w:pStyle w:val="TableParagraph"/>
              <w:ind w:left="11"/>
              <w:jc w:val="center"/>
              <w:rPr>
                <w:sz w:val="24"/>
                <w:szCs w:val="24"/>
              </w:rPr>
            </w:pPr>
            <w:r w:rsidRPr="00030E8E">
              <w:rPr>
                <w:spacing w:val="-10"/>
                <w:sz w:val="24"/>
                <w:szCs w:val="24"/>
              </w:rPr>
              <w:t>1</w:t>
            </w:r>
          </w:p>
        </w:tc>
        <w:tc>
          <w:tcPr>
            <w:tcW w:w="6520" w:type="dxa"/>
            <w:vMerge w:val="restart"/>
          </w:tcPr>
          <w:p w14:paraId="799428EA" w14:textId="77777777" w:rsidR="00542302" w:rsidRDefault="00542302" w:rsidP="00B04B79">
            <w:pPr>
              <w:pStyle w:val="TableParagraph"/>
              <w:tabs>
                <w:tab w:val="left" w:pos="1301"/>
                <w:tab w:val="left" w:pos="2043"/>
                <w:tab w:val="left" w:pos="3170"/>
                <w:tab w:val="left" w:pos="4684"/>
              </w:tabs>
              <w:ind w:left="109"/>
              <w:rPr>
                <w:i/>
                <w:sz w:val="24"/>
                <w:szCs w:val="24"/>
              </w:rPr>
            </w:pPr>
            <w:r w:rsidRPr="0011356B">
              <w:rPr>
                <w:i/>
                <w:spacing w:val="-2"/>
                <w:sz w:val="24"/>
                <w:szCs w:val="24"/>
              </w:rPr>
              <w:t>Основная</w:t>
            </w:r>
            <w:r w:rsidRPr="0011356B">
              <w:rPr>
                <w:i/>
                <w:sz w:val="24"/>
                <w:szCs w:val="24"/>
              </w:rPr>
              <w:tab/>
            </w:r>
            <w:r w:rsidRPr="0011356B">
              <w:rPr>
                <w:i/>
                <w:spacing w:val="-4"/>
                <w:sz w:val="24"/>
                <w:szCs w:val="24"/>
              </w:rPr>
              <w:t>цель:</w:t>
            </w:r>
            <w:r w:rsidRPr="0011356B">
              <w:rPr>
                <w:i/>
                <w:sz w:val="24"/>
                <w:szCs w:val="24"/>
              </w:rPr>
              <w:tab/>
            </w:r>
          </w:p>
          <w:p w14:paraId="43F29623" w14:textId="77777777" w:rsidR="00542302" w:rsidRPr="0011356B" w:rsidRDefault="00542302" w:rsidP="00B04B79">
            <w:pPr>
              <w:pStyle w:val="TableParagraph"/>
              <w:tabs>
                <w:tab w:val="left" w:pos="1301"/>
                <w:tab w:val="left" w:pos="2043"/>
                <w:tab w:val="left" w:pos="3170"/>
                <w:tab w:val="left" w:pos="4684"/>
              </w:tabs>
              <w:ind w:left="109"/>
              <w:rPr>
                <w:sz w:val="24"/>
                <w:szCs w:val="24"/>
              </w:rPr>
            </w:pPr>
            <w:r w:rsidRPr="0011356B">
              <w:rPr>
                <w:spacing w:val="-2"/>
                <w:sz w:val="24"/>
                <w:szCs w:val="24"/>
              </w:rPr>
              <w:t>развитие</w:t>
            </w:r>
            <w:r w:rsidRPr="0011356B">
              <w:rPr>
                <w:sz w:val="24"/>
                <w:szCs w:val="24"/>
              </w:rPr>
              <w:tab/>
            </w:r>
            <w:r w:rsidRPr="0011356B">
              <w:rPr>
                <w:spacing w:val="-2"/>
                <w:sz w:val="24"/>
                <w:szCs w:val="24"/>
              </w:rPr>
              <w:t>ценностного</w:t>
            </w:r>
            <w:r w:rsidRPr="0011356B">
              <w:rPr>
                <w:sz w:val="24"/>
                <w:szCs w:val="24"/>
              </w:rPr>
              <w:tab/>
            </w:r>
            <w:r w:rsidRPr="0011356B">
              <w:rPr>
                <w:spacing w:val="-2"/>
                <w:sz w:val="24"/>
                <w:szCs w:val="24"/>
              </w:rPr>
              <w:t>отношения</w:t>
            </w:r>
          </w:p>
          <w:p w14:paraId="4C76A3BE" w14:textId="77777777" w:rsidR="00542302" w:rsidRPr="0011356B" w:rsidRDefault="00542302" w:rsidP="00B04B79">
            <w:pPr>
              <w:pStyle w:val="TableParagraph"/>
              <w:ind w:left="109"/>
              <w:rPr>
                <w:sz w:val="24"/>
                <w:szCs w:val="24"/>
              </w:rPr>
            </w:pPr>
            <w:r w:rsidRPr="0011356B">
              <w:rPr>
                <w:sz w:val="24"/>
                <w:szCs w:val="24"/>
              </w:rPr>
              <w:t>обучающихся</w:t>
            </w:r>
            <w:r w:rsidRPr="0011356B">
              <w:rPr>
                <w:spacing w:val="42"/>
                <w:sz w:val="24"/>
                <w:szCs w:val="24"/>
              </w:rPr>
              <w:t xml:space="preserve"> </w:t>
            </w:r>
            <w:r w:rsidRPr="0011356B">
              <w:rPr>
                <w:sz w:val="24"/>
                <w:szCs w:val="24"/>
              </w:rPr>
              <w:t>к</w:t>
            </w:r>
            <w:r w:rsidRPr="0011356B">
              <w:rPr>
                <w:spacing w:val="45"/>
                <w:sz w:val="24"/>
                <w:szCs w:val="24"/>
              </w:rPr>
              <w:t xml:space="preserve"> </w:t>
            </w:r>
            <w:r w:rsidRPr="0011356B">
              <w:rPr>
                <w:sz w:val="24"/>
                <w:szCs w:val="24"/>
              </w:rPr>
              <w:t>своей</w:t>
            </w:r>
            <w:r w:rsidRPr="0011356B">
              <w:rPr>
                <w:spacing w:val="41"/>
                <w:sz w:val="24"/>
                <w:szCs w:val="24"/>
              </w:rPr>
              <w:t xml:space="preserve"> </w:t>
            </w:r>
            <w:r w:rsidRPr="0011356B">
              <w:rPr>
                <w:sz w:val="24"/>
                <w:szCs w:val="24"/>
              </w:rPr>
              <w:t>Родине</w:t>
            </w:r>
            <w:r w:rsidRPr="0011356B">
              <w:rPr>
                <w:spacing w:val="44"/>
                <w:sz w:val="24"/>
                <w:szCs w:val="24"/>
              </w:rPr>
              <w:t xml:space="preserve"> </w:t>
            </w:r>
            <w:r w:rsidRPr="0011356B">
              <w:rPr>
                <w:sz w:val="24"/>
                <w:szCs w:val="24"/>
              </w:rPr>
              <w:t>–</w:t>
            </w:r>
            <w:r w:rsidRPr="0011356B">
              <w:rPr>
                <w:spacing w:val="42"/>
                <w:sz w:val="24"/>
                <w:szCs w:val="24"/>
              </w:rPr>
              <w:t xml:space="preserve"> </w:t>
            </w:r>
            <w:r w:rsidRPr="0011356B">
              <w:rPr>
                <w:sz w:val="24"/>
                <w:szCs w:val="24"/>
              </w:rPr>
              <w:t>России,</w:t>
            </w:r>
            <w:r w:rsidRPr="0011356B">
              <w:rPr>
                <w:spacing w:val="41"/>
                <w:sz w:val="24"/>
                <w:szCs w:val="24"/>
              </w:rPr>
              <w:t xml:space="preserve"> </w:t>
            </w:r>
            <w:r w:rsidRPr="0011356B">
              <w:rPr>
                <w:spacing w:val="-2"/>
                <w:sz w:val="24"/>
                <w:szCs w:val="24"/>
              </w:rPr>
              <w:t>населяющим</w:t>
            </w:r>
            <w:r w:rsidRPr="0011356B">
              <w:rPr>
                <w:sz w:val="24"/>
                <w:szCs w:val="24"/>
              </w:rPr>
              <w:t>ее</w:t>
            </w:r>
            <w:r w:rsidRPr="0011356B">
              <w:rPr>
                <w:spacing w:val="66"/>
                <w:sz w:val="24"/>
                <w:szCs w:val="24"/>
              </w:rPr>
              <w:t xml:space="preserve"> </w:t>
            </w:r>
            <w:r w:rsidRPr="0011356B">
              <w:rPr>
                <w:sz w:val="24"/>
                <w:szCs w:val="24"/>
              </w:rPr>
              <w:t>людям,</w:t>
            </w:r>
            <w:r w:rsidRPr="0011356B">
              <w:rPr>
                <w:spacing w:val="68"/>
                <w:sz w:val="24"/>
                <w:szCs w:val="24"/>
              </w:rPr>
              <w:t xml:space="preserve"> </w:t>
            </w:r>
            <w:r w:rsidRPr="0011356B">
              <w:rPr>
                <w:sz w:val="24"/>
                <w:szCs w:val="24"/>
              </w:rPr>
              <w:t>ее</w:t>
            </w:r>
            <w:r w:rsidRPr="0011356B">
              <w:rPr>
                <w:spacing w:val="69"/>
                <w:sz w:val="24"/>
                <w:szCs w:val="24"/>
              </w:rPr>
              <w:t xml:space="preserve"> </w:t>
            </w:r>
            <w:r w:rsidRPr="0011356B">
              <w:rPr>
                <w:sz w:val="24"/>
                <w:szCs w:val="24"/>
              </w:rPr>
              <w:t>уникальной</w:t>
            </w:r>
            <w:r w:rsidRPr="0011356B">
              <w:rPr>
                <w:spacing w:val="67"/>
                <w:sz w:val="24"/>
                <w:szCs w:val="24"/>
              </w:rPr>
              <w:t xml:space="preserve"> </w:t>
            </w:r>
            <w:r w:rsidRPr="0011356B">
              <w:rPr>
                <w:sz w:val="24"/>
                <w:szCs w:val="24"/>
              </w:rPr>
              <w:t>истории,</w:t>
            </w:r>
            <w:r w:rsidRPr="0011356B">
              <w:rPr>
                <w:spacing w:val="68"/>
                <w:sz w:val="24"/>
                <w:szCs w:val="24"/>
              </w:rPr>
              <w:t xml:space="preserve"> </w:t>
            </w:r>
            <w:r w:rsidRPr="0011356B">
              <w:rPr>
                <w:sz w:val="24"/>
                <w:szCs w:val="24"/>
              </w:rPr>
              <w:t>богатой</w:t>
            </w:r>
            <w:r w:rsidRPr="0011356B">
              <w:rPr>
                <w:spacing w:val="67"/>
                <w:sz w:val="24"/>
                <w:szCs w:val="24"/>
              </w:rPr>
              <w:t xml:space="preserve"> </w:t>
            </w:r>
            <w:r w:rsidRPr="0011356B">
              <w:rPr>
                <w:spacing w:val="-2"/>
                <w:sz w:val="24"/>
                <w:szCs w:val="24"/>
              </w:rPr>
              <w:t>природе</w:t>
            </w:r>
            <w:r>
              <w:rPr>
                <w:sz w:val="24"/>
                <w:szCs w:val="24"/>
              </w:rPr>
              <w:t xml:space="preserve"> </w:t>
            </w:r>
            <w:r w:rsidRPr="0011356B">
              <w:rPr>
                <w:sz w:val="24"/>
                <w:szCs w:val="24"/>
              </w:rPr>
              <w:t>и</w:t>
            </w:r>
            <w:r w:rsidRPr="0011356B">
              <w:rPr>
                <w:spacing w:val="-2"/>
                <w:sz w:val="24"/>
                <w:szCs w:val="24"/>
              </w:rPr>
              <w:t xml:space="preserve"> </w:t>
            </w:r>
            <w:r w:rsidRPr="0011356B">
              <w:rPr>
                <w:sz w:val="24"/>
                <w:szCs w:val="24"/>
              </w:rPr>
              <w:t>великой</w:t>
            </w:r>
            <w:r w:rsidRPr="0011356B">
              <w:rPr>
                <w:spacing w:val="-3"/>
                <w:sz w:val="24"/>
                <w:szCs w:val="24"/>
              </w:rPr>
              <w:t xml:space="preserve"> </w:t>
            </w:r>
            <w:r w:rsidRPr="0011356B">
              <w:rPr>
                <w:spacing w:val="-2"/>
                <w:sz w:val="24"/>
                <w:szCs w:val="24"/>
              </w:rPr>
              <w:t>культуре.</w:t>
            </w:r>
          </w:p>
          <w:p w14:paraId="7E74807E" w14:textId="77777777" w:rsidR="00542302" w:rsidRDefault="00542302" w:rsidP="00B04B79">
            <w:pPr>
              <w:pStyle w:val="TableParagraph"/>
              <w:tabs>
                <w:tab w:val="left" w:pos="1293"/>
                <w:tab w:val="left" w:pos="2278"/>
                <w:tab w:val="left" w:pos="3993"/>
              </w:tabs>
              <w:ind w:left="109"/>
              <w:rPr>
                <w:i/>
                <w:sz w:val="24"/>
                <w:szCs w:val="24"/>
              </w:rPr>
            </w:pPr>
            <w:r w:rsidRPr="0011356B">
              <w:rPr>
                <w:i/>
                <w:spacing w:val="-2"/>
                <w:sz w:val="24"/>
                <w:szCs w:val="24"/>
              </w:rPr>
              <w:t>Основная</w:t>
            </w:r>
            <w:r w:rsidRPr="0011356B">
              <w:rPr>
                <w:i/>
                <w:sz w:val="24"/>
                <w:szCs w:val="24"/>
              </w:rPr>
              <w:tab/>
            </w:r>
            <w:r w:rsidRPr="0011356B">
              <w:rPr>
                <w:i/>
                <w:spacing w:val="-2"/>
                <w:sz w:val="24"/>
                <w:szCs w:val="24"/>
              </w:rPr>
              <w:t>задача:</w:t>
            </w:r>
            <w:r w:rsidRPr="0011356B">
              <w:rPr>
                <w:i/>
                <w:sz w:val="24"/>
                <w:szCs w:val="24"/>
              </w:rPr>
              <w:tab/>
            </w:r>
          </w:p>
          <w:p w14:paraId="5672651F" w14:textId="77777777" w:rsidR="00542302" w:rsidRPr="0011356B" w:rsidRDefault="00542302" w:rsidP="00B04B79">
            <w:pPr>
              <w:pStyle w:val="TableParagraph"/>
              <w:tabs>
                <w:tab w:val="left" w:pos="1293"/>
                <w:tab w:val="left" w:pos="2278"/>
                <w:tab w:val="left" w:pos="3993"/>
              </w:tabs>
              <w:ind w:left="109"/>
              <w:rPr>
                <w:sz w:val="24"/>
                <w:szCs w:val="24"/>
              </w:rPr>
            </w:pPr>
            <w:r w:rsidRPr="0011356B">
              <w:rPr>
                <w:spacing w:val="-2"/>
                <w:sz w:val="24"/>
                <w:szCs w:val="24"/>
              </w:rPr>
              <w:t>формирование</w:t>
            </w:r>
            <w:r w:rsidRPr="0011356B">
              <w:rPr>
                <w:sz w:val="24"/>
                <w:szCs w:val="24"/>
              </w:rPr>
              <w:tab/>
            </w:r>
            <w:r w:rsidRPr="0011356B">
              <w:rPr>
                <w:spacing w:val="-2"/>
                <w:sz w:val="24"/>
                <w:szCs w:val="24"/>
              </w:rPr>
              <w:t>соответствующей</w:t>
            </w:r>
          </w:p>
          <w:p w14:paraId="7D9E4022" w14:textId="77777777" w:rsidR="00542302" w:rsidRPr="0011356B" w:rsidRDefault="00542302" w:rsidP="00B04B79">
            <w:pPr>
              <w:pStyle w:val="TableParagraph"/>
              <w:tabs>
                <w:tab w:val="left" w:pos="1796"/>
                <w:tab w:val="left" w:pos="3158"/>
                <w:tab w:val="left" w:pos="4621"/>
              </w:tabs>
              <w:ind w:left="109"/>
              <w:rPr>
                <w:sz w:val="24"/>
                <w:szCs w:val="24"/>
              </w:rPr>
            </w:pPr>
            <w:r w:rsidRPr="0011356B">
              <w:rPr>
                <w:spacing w:val="-2"/>
                <w:sz w:val="24"/>
                <w:szCs w:val="24"/>
              </w:rPr>
              <w:t>внутренней</w:t>
            </w:r>
            <w:r w:rsidRPr="0011356B">
              <w:rPr>
                <w:sz w:val="24"/>
                <w:szCs w:val="24"/>
              </w:rPr>
              <w:tab/>
            </w:r>
            <w:r w:rsidRPr="0011356B">
              <w:rPr>
                <w:spacing w:val="-2"/>
                <w:sz w:val="24"/>
                <w:szCs w:val="24"/>
              </w:rPr>
              <w:t>позиции</w:t>
            </w:r>
            <w:r w:rsidRPr="0011356B">
              <w:rPr>
                <w:sz w:val="24"/>
                <w:szCs w:val="24"/>
              </w:rPr>
              <w:tab/>
            </w:r>
            <w:r w:rsidRPr="0011356B">
              <w:rPr>
                <w:spacing w:val="-2"/>
                <w:sz w:val="24"/>
                <w:szCs w:val="24"/>
              </w:rPr>
              <w:t>личности</w:t>
            </w:r>
            <w:r>
              <w:rPr>
                <w:sz w:val="24"/>
                <w:szCs w:val="24"/>
              </w:rPr>
              <w:t xml:space="preserve"> </w:t>
            </w:r>
            <w:r w:rsidRPr="0011356B">
              <w:rPr>
                <w:spacing w:val="-2"/>
                <w:sz w:val="24"/>
                <w:szCs w:val="24"/>
              </w:rPr>
              <w:t>школьника,</w:t>
            </w:r>
          </w:p>
          <w:p w14:paraId="3B0F4B71" w14:textId="77777777" w:rsidR="00542302" w:rsidRPr="0011356B" w:rsidRDefault="00542302" w:rsidP="00B04B79">
            <w:pPr>
              <w:pStyle w:val="TableParagraph"/>
              <w:tabs>
                <w:tab w:val="left" w:pos="1910"/>
                <w:tab w:val="left" w:pos="2718"/>
                <w:tab w:val="left" w:pos="3502"/>
                <w:tab w:val="left" w:pos="5679"/>
              </w:tabs>
              <w:ind w:left="109"/>
              <w:rPr>
                <w:sz w:val="24"/>
                <w:szCs w:val="24"/>
              </w:rPr>
            </w:pPr>
            <w:r w:rsidRPr="0011356B">
              <w:rPr>
                <w:spacing w:val="-2"/>
                <w:sz w:val="24"/>
                <w:szCs w:val="24"/>
              </w:rPr>
              <w:t>необходимой</w:t>
            </w:r>
            <w:r w:rsidRPr="0011356B">
              <w:rPr>
                <w:sz w:val="24"/>
                <w:szCs w:val="24"/>
              </w:rPr>
              <w:tab/>
            </w:r>
            <w:r w:rsidRPr="0011356B">
              <w:rPr>
                <w:spacing w:val="-5"/>
                <w:sz w:val="24"/>
                <w:szCs w:val="24"/>
              </w:rPr>
              <w:t>ему</w:t>
            </w:r>
            <w:r w:rsidRPr="0011356B">
              <w:rPr>
                <w:sz w:val="24"/>
                <w:szCs w:val="24"/>
              </w:rPr>
              <w:tab/>
            </w:r>
            <w:r w:rsidRPr="0011356B">
              <w:rPr>
                <w:spacing w:val="-5"/>
                <w:sz w:val="24"/>
                <w:szCs w:val="24"/>
              </w:rPr>
              <w:t>для</w:t>
            </w:r>
            <w:r w:rsidRPr="0011356B">
              <w:rPr>
                <w:sz w:val="24"/>
                <w:szCs w:val="24"/>
              </w:rPr>
              <w:tab/>
            </w:r>
            <w:r w:rsidRPr="0011356B">
              <w:rPr>
                <w:spacing w:val="-2"/>
                <w:sz w:val="24"/>
                <w:szCs w:val="24"/>
              </w:rPr>
              <w:t>конструктивного</w:t>
            </w:r>
            <w:r w:rsidRPr="0011356B">
              <w:rPr>
                <w:sz w:val="24"/>
                <w:szCs w:val="24"/>
              </w:rPr>
              <w:tab/>
            </w:r>
            <w:r w:rsidRPr="0011356B">
              <w:rPr>
                <w:spacing w:val="-10"/>
                <w:sz w:val="24"/>
                <w:szCs w:val="24"/>
              </w:rPr>
              <w:t>и</w:t>
            </w:r>
          </w:p>
          <w:p w14:paraId="54CE07E4" w14:textId="77777777" w:rsidR="00542302" w:rsidRPr="0011356B" w:rsidRDefault="00542302" w:rsidP="00B04B79">
            <w:pPr>
              <w:pStyle w:val="TableParagraph"/>
              <w:ind w:left="109"/>
              <w:rPr>
                <w:sz w:val="24"/>
                <w:szCs w:val="24"/>
              </w:rPr>
            </w:pPr>
            <w:r w:rsidRPr="0011356B">
              <w:rPr>
                <w:sz w:val="24"/>
                <w:szCs w:val="24"/>
              </w:rPr>
              <w:t>ответственного</w:t>
            </w:r>
            <w:r w:rsidRPr="0011356B">
              <w:rPr>
                <w:spacing w:val="-3"/>
                <w:sz w:val="24"/>
                <w:szCs w:val="24"/>
              </w:rPr>
              <w:t xml:space="preserve"> </w:t>
            </w:r>
            <w:r w:rsidRPr="0011356B">
              <w:rPr>
                <w:sz w:val="24"/>
                <w:szCs w:val="24"/>
              </w:rPr>
              <w:t>поведения</w:t>
            </w:r>
            <w:r w:rsidRPr="0011356B">
              <w:rPr>
                <w:spacing w:val="-3"/>
                <w:sz w:val="24"/>
                <w:szCs w:val="24"/>
              </w:rPr>
              <w:t xml:space="preserve"> </w:t>
            </w:r>
            <w:r w:rsidRPr="0011356B">
              <w:rPr>
                <w:sz w:val="24"/>
                <w:szCs w:val="24"/>
              </w:rPr>
              <w:t>в</w:t>
            </w:r>
            <w:r w:rsidRPr="0011356B">
              <w:rPr>
                <w:spacing w:val="-3"/>
                <w:sz w:val="24"/>
                <w:szCs w:val="24"/>
              </w:rPr>
              <w:t xml:space="preserve"> </w:t>
            </w:r>
            <w:r w:rsidRPr="0011356B">
              <w:rPr>
                <w:spacing w:val="-2"/>
                <w:sz w:val="24"/>
                <w:szCs w:val="24"/>
              </w:rPr>
              <w:t>обществе.</w:t>
            </w:r>
          </w:p>
          <w:p w14:paraId="7F11877F" w14:textId="77777777" w:rsidR="00542302" w:rsidRPr="0011356B" w:rsidRDefault="00542302" w:rsidP="00B04B79">
            <w:pPr>
              <w:pStyle w:val="TableParagraph"/>
              <w:tabs>
                <w:tab w:val="left" w:pos="3068"/>
                <w:tab w:val="left" w:pos="4129"/>
                <w:tab w:val="left" w:pos="4475"/>
              </w:tabs>
              <w:ind w:left="109"/>
              <w:rPr>
                <w:sz w:val="24"/>
                <w:szCs w:val="24"/>
              </w:rPr>
            </w:pPr>
            <w:r w:rsidRPr="0011356B">
              <w:rPr>
                <w:i/>
                <w:sz w:val="24"/>
                <w:szCs w:val="24"/>
              </w:rPr>
              <w:t>Основные</w:t>
            </w:r>
            <w:r w:rsidRPr="0011356B">
              <w:rPr>
                <w:i/>
                <w:spacing w:val="54"/>
                <w:sz w:val="24"/>
                <w:szCs w:val="24"/>
              </w:rPr>
              <w:t xml:space="preserve"> </w:t>
            </w:r>
            <w:r w:rsidRPr="0011356B">
              <w:rPr>
                <w:i/>
                <w:sz w:val="24"/>
                <w:szCs w:val="24"/>
              </w:rPr>
              <w:t>темы</w:t>
            </w:r>
            <w:r w:rsidRPr="0011356B">
              <w:rPr>
                <w:i/>
                <w:spacing w:val="-34"/>
                <w:sz w:val="24"/>
                <w:szCs w:val="24"/>
              </w:rPr>
              <w:t xml:space="preserve"> </w:t>
            </w:r>
            <w:r w:rsidRPr="0011356B">
              <w:rPr>
                <w:i/>
                <w:spacing w:val="22"/>
                <w:sz w:val="24"/>
                <w:szCs w:val="24"/>
              </w:rPr>
              <w:t xml:space="preserve"> </w:t>
            </w:r>
            <w:r w:rsidRPr="0011356B">
              <w:rPr>
                <w:spacing w:val="-2"/>
                <w:sz w:val="24"/>
                <w:szCs w:val="24"/>
              </w:rPr>
              <w:t>занятий</w:t>
            </w:r>
            <w:r w:rsidRPr="0011356B">
              <w:rPr>
                <w:sz w:val="24"/>
                <w:szCs w:val="24"/>
              </w:rPr>
              <w:tab/>
            </w:r>
            <w:r w:rsidRPr="0011356B">
              <w:rPr>
                <w:spacing w:val="-2"/>
                <w:sz w:val="24"/>
                <w:szCs w:val="24"/>
              </w:rPr>
              <w:t>связаны</w:t>
            </w:r>
            <w:r w:rsidRPr="0011356B">
              <w:rPr>
                <w:sz w:val="24"/>
                <w:szCs w:val="24"/>
              </w:rPr>
              <w:tab/>
            </w:r>
            <w:r w:rsidRPr="0011356B">
              <w:rPr>
                <w:spacing w:val="-10"/>
                <w:sz w:val="24"/>
                <w:szCs w:val="24"/>
              </w:rPr>
              <w:t>с</w:t>
            </w:r>
            <w:r>
              <w:rPr>
                <w:sz w:val="24"/>
                <w:szCs w:val="24"/>
              </w:rPr>
              <w:t xml:space="preserve"> </w:t>
            </w:r>
            <w:r w:rsidRPr="0011356B">
              <w:rPr>
                <w:spacing w:val="-2"/>
                <w:sz w:val="24"/>
                <w:szCs w:val="24"/>
              </w:rPr>
              <w:t>важнейшими</w:t>
            </w:r>
          </w:p>
          <w:p w14:paraId="5E8812E3" w14:textId="77777777" w:rsidR="00542302" w:rsidRPr="0011356B" w:rsidRDefault="00542302" w:rsidP="00B04B79">
            <w:pPr>
              <w:pStyle w:val="TableParagraph"/>
              <w:ind w:left="109"/>
              <w:rPr>
                <w:sz w:val="24"/>
                <w:szCs w:val="24"/>
              </w:rPr>
            </w:pPr>
            <w:r w:rsidRPr="0011356B">
              <w:rPr>
                <w:sz w:val="24"/>
                <w:szCs w:val="24"/>
              </w:rPr>
              <w:t>аспектами</w:t>
            </w:r>
            <w:r w:rsidRPr="0011356B">
              <w:rPr>
                <w:spacing w:val="79"/>
                <w:w w:val="150"/>
                <w:sz w:val="24"/>
                <w:szCs w:val="24"/>
              </w:rPr>
              <w:t xml:space="preserve"> </w:t>
            </w:r>
            <w:r w:rsidRPr="0011356B">
              <w:rPr>
                <w:sz w:val="24"/>
                <w:szCs w:val="24"/>
              </w:rPr>
              <w:t>жизни</w:t>
            </w:r>
            <w:r w:rsidRPr="0011356B">
              <w:rPr>
                <w:spacing w:val="78"/>
                <w:w w:val="150"/>
                <w:sz w:val="24"/>
                <w:szCs w:val="24"/>
              </w:rPr>
              <w:t xml:space="preserve"> </w:t>
            </w:r>
            <w:r w:rsidRPr="0011356B">
              <w:rPr>
                <w:sz w:val="24"/>
                <w:szCs w:val="24"/>
              </w:rPr>
              <w:t>человека</w:t>
            </w:r>
            <w:r w:rsidRPr="0011356B">
              <w:rPr>
                <w:spacing w:val="78"/>
                <w:w w:val="150"/>
                <w:sz w:val="24"/>
                <w:szCs w:val="24"/>
              </w:rPr>
              <w:t xml:space="preserve"> </w:t>
            </w:r>
            <w:r w:rsidRPr="0011356B">
              <w:rPr>
                <w:sz w:val="24"/>
                <w:szCs w:val="24"/>
              </w:rPr>
              <w:t>в</w:t>
            </w:r>
            <w:r w:rsidRPr="0011356B">
              <w:rPr>
                <w:spacing w:val="79"/>
                <w:w w:val="150"/>
                <w:sz w:val="24"/>
                <w:szCs w:val="24"/>
              </w:rPr>
              <w:t xml:space="preserve"> </w:t>
            </w:r>
            <w:r w:rsidRPr="0011356B">
              <w:rPr>
                <w:sz w:val="24"/>
                <w:szCs w:val="24"/>
              </w:rPr>
              <w:t>современной</w:t>
            </w:r>
            <w:r w:rsidRPr="0011356B">
              <w:rPr>
                <w:spacing w:val="78"/>
                <w:w w:val="150"/>
                <w:sz w:val="24"/>
                <w:szCs w:val="24"/>
              </w:rPr>
              <w:t xml:space="preserve"> </w:t>
            </w:r>
            <w:r w:rsidRPr="0011356B">
              <w:rPr>
                <w:spacing w:val="-2"/>
                <w:sz w:val="24"/>
                <w:szCs w:val="24"/>
              </w:rPr>
              <w:t>России:</w:t>
            </w:r>
          </w:p>
          <w:p w14:paraId="25498321" w14:textId="77777777" w:rsidR="00542302" w:rsidRPr="0011356B" w:rsidRDefault="00542302" w:rsidP="00B04B79">
            <w:pPr>
              <w:pStyle w:val="TableParagraph"/>
              <w:ind w:left="109"/>
              <w:rPr>
                <w:sz w:val="24"/>
                <w:szCs w:val="24"/>
              </w:rPr>
            </w:pPr>
            <w:r w:rsidRPr="0011356B">
              <w:rPr>
                <w:sz w:val="24"/>
                <w:szCs w:val="24"/>
              </w:rPr>
              <w:t>знанием</w:t>
            </w:r>
            <w:r w:rsidRPr="0011356B">
              <w:rPr>
                <w:spacing w:val="67"/>
                <w:sz w:val="24"/>
                <w:szCs w:val="24"/>
              </w:rPr>
              <w:t xml:space="preserve"> </w:t>
            </w:r>
            <w:r w:rsidRPr="0011356B">
              <w:rPr>
                <w:sz w:val="24"/>
                <w:szCs w:val="24"/>
              </w:rPr>
              <w:t>родной</w:t>
            </w:r>
            <w:r w:rsidRPr="0011356B">
              <w:rPr>
                <w:spacing w:val="68"/>
                <w:sz w:val="24"/>
                <w:szCs w:val="24"/>
              </w:rPr>
              <w:t xml:space="preserve"> </w:t>
            </w:r>
            <w:r w:rsidRPr="0011356B">
              <w:rPr>
                <w:sz w:val="24"/>
                <w:szCs w:val="24"/>
              </w:rPr>
              <w:t>истории</w:t>
            </w:r>
            <w:r w:rsidRPr="0011356B">
              <w:rPr>
                <w:spacing w:val="68"/>
                <w:sz w:val="24"/>
                <w:szCs w:val="24"/>
              </w:rPr>
              <w:t xml:space="preserve"> </w:t>
            </w:r>
            <w:r w:rsidRPr="0011356B">
              <w:rPr>
                <w:sz w:val="24"/>
                <w:szCs w:val="24"/>
              </w:rPr>
              <w:t>и</w:t>
            </w:r>
            <w:r w:rsidRPr="0011356B">
              <w:rPr>
                <w:spacing w:val="71"/>
                <w:sz w:val="24"/>
                <w:szCs w:val="24"/>
              </w:rPr>
              <w:t xml:space="preserve"> </w:t>
            </w:r>
            <w:r w:rsidRPr="0011356B">
              <w:rPr>
                <w:sz w:val="24"/>
                <w:szCs w:val="24"/>
              </w:rPr>
              <w:t>пониманием</w:t>
            </w:r>
            <w:r w:rsidRPr="0011356B">
              <w:rPr>
                <w:spacing w:val="70"/>
                <w:sz w:val="24"/>
                <w:szCs w:val="24"/>
              </w:rPr>
              <w:t xml:space="preserve"> </w:t>
            </w:r>
            <w:r w:rsidRPr="0011356B">
              <w:rPr>
                <w:spacing w:val="-2"/>
                <w:sz w:val="24"/>
                <w:szCs w:val="24"/>
              </w:rPr>
              <w:t>сложностей</w:t>
            </w:r>
            <w:r>
              <w:rPr>
                <w:sz w:val="24"/>
                <w:szCs w:val="24"/>
              </w:rPr>
              <w:t xml:space="preserve"> </w:t>
            </w:r>
            <w:r w:rsidRPr="0011356B">
              <w:rPr>
                <w:spacing w:val="-2"/>
                <w:sz w:val="24"/>
                <w:szCs w:val="24"/>
              </w:rPr>
              <w:t>современного</w:t>
            </w:r>
            <w:r w:rsidRPr="0011356B">
              <w:rPr>
                <w:sz w:val="24"/>
                <w:szCs w:val="24"/>
              </w:rPr>
              <w:tab/>
            </w:r>
            <w:r w:rsidRPr="0011356B">
              <w:rPr>
                <w:spacing w:val="-4"/>
                <w:sz w:val="24"/>
                <w:szCs w:val="24"/>
              </w:rPr>
              <w:t>мира,</w:t>
            </w:r>
            <w:r w:rsidRPr="0011356B">
              <w:rPr>
                <w:sz w:val="24"/>
                <w:szCs w:val="24"/>
              </w:rPr>
              <w:tab/>
            </w:r>
            <w:r w:rsidRPr="0011356B">
              <w:rPr>
                <w:spacing w:val="-2"/>
                <w:sz w:val="24"/>
                <w:szCs w:val="24"/>
              </w:rPr>
              <w:t>техническим</w:t>
            </w:r>
            <w:r>
              <w:rPr>
                <w:sz w:val="24"/>
                <w:szCs w:val="24"/>
              </w:rPr>
              <w:t xml:space="preserve"> </w:t>
            </w:r>
            <w:r w:rsidRPr="0011356B">
              <w:rPr>
                <w:spacing w:val="-2"/>
                <w:sz w:val="24"/>
                <w:szCs w:val="24"/>
              </w:rPr>
              <w:t>прогрессом</w:t>
            </w:r>
            <w:r>
              <w:rPr>
                <w:sz w:val="24"/>
                <w:szCs w:val="24"/>
              </w:rPr>
              <w:t xml:space="preserve"> </w:t>
            </w:r>
            <w:r w:rsidRPr="0011356B">
              <w:rPr>
                <w:sz w:val="24"/>
                <w:szCs w:val="24"/>
              </w:rPr>
              <w:t>и</w:t>
            </w:r>
            <w:r w:rsidRPr="0011356B">
              <w:rPr>
                <w:spacing w:val="38"/>
                <w:sz w:val="24"/>
                <w:szCs w:val="24"/>
              </w:rPr>
              <w:t xml:space="preserve">  </w:t>
            </w:r>
            <w:r w:rsidRPr="0011356B">
              <w:rPr>
                <w:sz w:val="24"/>
                <w:szCs w:val="24"/>
              </w:rPr>
              <w:t>сохранением</w:t>
            </w:r>
            <w:r w:rsidRPr="0011356B">
              <w:rPr>
                <w:spacing w:val="36"/>
                <w:sz w:val="24"/>
                <w:szCs w:val="24"/>
              </w:rPr>
              <w:t xml:space="preserve">  </w:t>
            </w:r>
            <w:r w:rsidRPr="0011356B">
              <w:rPr>
                <w:sz w:val="24"/>
                <w:szCs w:val="24"/>
              </w:rPr>
              <w:t>природы,</w:t>
            </w:r>
            <w:r w:rsidRPr="0011356B">
              <w:rPr>
                <w:spacing w:val="37"/>
                <w:sz w:val="24"/>
                <w:szCs w:val="24"/>
              </w:rPr>
              <w:t xml:space="preserve">  </w:t>
            </w:r>
            <w:r w:rsidRPr="0011356B">
              <w:rPr>
                <w:sz w:val="24"/>
                <w:szCs w:val="24"/>
              </w:rPr>
              <w:t>ориентацией</w:t>
            </w:r>
            <w:r w:rsidRPr="0011356B">
              <w:rPr>
                <w:spacing w:val="38"/>
                <w:sz w:val="24"/>
                <w:szCs w:val="24"/>
              </w:rPr>
              <w:t xml:space="preserve">  </w:t>
            </w:r>
            <w:r w:rsidRPr="0011356B">
              <w:rPr>
                <w:sz w:val="24"/>
                <w:szCs w:val="24"/>
              </w:rPr>
              <w:t>в</w:t>
            </w:r>
            <w:r w:rsidRPr="0011356B">
              <w:rPr>
                <w:spacing w:val="38"/>
                <w:sz w:val="24"/>
                <w:szCs w:val="24"/>
              </w:rPr>
              <w:t xml:space="preserve">  </w:t>
            </w:r>
            <w:r w:rsidRPr="0011356B">
              <w:rPr>
                <w:spacing w:val="-2"/>
                <w:sz w:val="24"/>
                <w:szCs w:val="24"/>
              </w:rPr>
              <w:t>мировой</w:t>
            </w:r>
            <w:r>
              <w:rPr>
                <w:sz w:val="24"/>
                <w:szCs w:val="24"/>
              </w:rPr>
              <w:t xml:space="preserve"> </w:t>
            </w:r>
            <w:r w:rsidRPr="0011356B">
              <w:rPr>
                <w:sz w:val="24"/>
                <w:szCs w:val="24"/>
              </w:rPr>
              <w:t>художественной</w:t>
            </w:r>
            <w:r w:rsidRPr="0011356B">
              <w:rPr>
                <w:spacing w:val="59"/>
                <w:w w:val="150"/>
                <w:sz w:val="24"/>
                <w:szCs w:val="24"/>
              </w:rPr>
              <w:t xml:space="preserve"> </w:t>
            </w:r>
            <w:r w:rsidRPr="0011356B">
              <w:rPr>
                <w:sz w:val="24"/>
                <w:szCs w:val="24"/>
              </w:rPr>
              <w:t>культуре</w:t>
            </w:r>
            <w:r w:rsidRPr="0011356B">
              <w:rPr>
                <w:spacing w:val="62"/>
                <w:w w:val="150"/>
                <w:sz w:val="24"/>
                <w:szCs w:val="24"/>
              </w:rPr>
              <w:t xml:space="preserve"> </w:t>
            </w:r>
            <w:r w:rsidRPr="0011356B">
              <w:rPr>
                <w:sz w:val="24"/>
                <w:szCs w:val="24"/>
              </w:rPr>
              <w:t>и</w:t>
            </w:r>
            <w:r w:rsidRPr="0011356B">
              <w:rPr>
                <w:spacing w:val="61"/>
                <w:w w:val="150"/>
                <w:sz w:val="24"/>
                <w:szCs w:val="24"/>
              </w:rPr>
              <w:t xml:space="preserve"> </w:t>
            </w:r>
            <w:r w:rsidRPr="0011356B">
              <w:rPr>
                <w:sz w:val="24"/>
                <w:szCs w:val="24"/>
              </w:rPr>
              <w:t>повседневной</w:t>
            </w:r>
            <w:r w:rsidRPr="0011356B">
              <w:rPr>
                <w:spacing w:val="65"/>
                <w:w w:val="150"/>
                <w:sz w:val="24"/>
                <w:szCs w:val="24"/>
              </w:rPr>
              <w:t xml:space="preserve"> </w:t>
            </w:r>
            <w:r w:rsidRPr="0011356B">
              <w:rPr>
                <w:spacing w:val="-2"/>
                <w:sz w:val="24"/>
                <w:szCs w:val="24"/>
              </w:rPr>
              <w:t>культуре</w:t>
            </w:r>
            <w:r>
              <w:rPr>
                <w:sz w:val="24"/>
                <w:szCs w:val="24"/>
              </w:rPr>
              <w:t xml:space="preserve"> </w:t>
            </w:r>
            <w:r w:rsidRPr="0011356B">
              <w:rPr>
                <w:spacing w:val="-2"/>
                <w:sz w:val="24"/>
                <w:szCs w:val="24"/>
              </w:rPr>
              <w:t>поведения,</w:t>
            </w:r>
            <w:r>
              <w:rPr>
                <w:sz w:val="24"/>
                <w:szCs w:val="24"/>
              </w:rPr>
              <w:t xml:space="preserve"> </w:t>
            </w:r>
            <w:r w:rsidRPr="0011356B">
              <w:rPr>
                <w:spacing w:val="-2"/>
                <w:sz w:val="24"/>
                <w:szCs w:val="24"/>
              </w:rPr>
              <w:t>доброжелательным</w:t>
            </w:r>
            <w:r>
              <w:rPr>
                <w:sz w:val="24"/>
                <w:szCs w:val="24"/>
              </w:rPr>
              <w:t xml:space="preserve"> </w:t>
            </w:r>
            <w:r w:rsidRPr="0011356B">
              <w:rPr>
                <w:spacing w:val="-2"/>
                <w:sz w:val="24"/>
                <w:szCs w:val="24"/>
              </w:rPr>
              <w:t>отношением</w:t>
            </w:r>
            <w:r>
              <w:rPr>
                <w:sz w:val="24"/>
                <w:szCs w:val="24"/>
              </w:rPr>
              <w:t xml:space="preserve"> </w:t>
            </w:r>
            <w:r w:rsidRPr="0011356B">
              <w:rPr>
                <w:spacing w:val="-10"/>
                <w:sz w:val="24"/>
                <w:szCs w:val="24"/>
              </w:rPr>
              <w:t>к</w:t>
            </w:r>
            <w:r w:rsidRPr="0011356B">
              <w:rPr>
                <w:spacing w:val="-2"/>
                <w:sz w:val="24"/>
                <w:szCs w:val="24"/>
              </w:rPr>
              <w:t>окружающим</w:t>
            </w:r>
            <w:r w:rsidRPr="0011356B">
              <w:rPr>
                <w:sz w:val="24"/>
                <w:szCs w:val="24"/>
              </w:rPr>
              <w:tab/>
            </w:r>
            <w:r w:rsidRPr="0011356B">
              <w:rPr>
                <w:spacing w:val="-10"/>
                <w:sz w:val="24"/>
                <w:szCs w:val="24"/>
              </w:rPr>
              <w:t>и</w:t>
            </w:r>
            <w:r>
              <w:rPr>
                <w:sz w:val="24"/>
                <w:szCs w:val="24"/>
              </w:rPr>
              <w:t xml:space="preserve">  </w:t>
            </w:r>
            <w:r w:rsidRPr="0011356B">
              <w:rPr>
                <w:spacing w:val="-2"/>
                <w:sz w:val="24"/>
                <w:szCs w:val="24"/>
              </w:rPr>
              <w:t>ответственным</w:t>
            </w:r>
            <w:r>
              <w:rPr>
                <w:sz w:val="24"/>
                <w:szCs w:val="24"/>
              </w:rPr>
              <w:t xml:space="preserve"> </w:t>
            </w:r>
            <w:r w:rsidRPr="0011356B">
              <w:rPr>
                <w:spacing w:val="-2"/>
                <w:sz w:val="24"/>
                <w:szCs w:val="24"/>
              </w:rPr>
              <w:t>отношением</w:t>
            </w:r>
          </w:p>
          <w:p w14:paraId="10385BB6" w14:textId="77777777" w:rsidR="00542302" w:rsidRDefault="00542302" w:rsidP="00B04B79">
            <w:pPr>
              <w:pStyle w:val="TableParagraph"/>
              <w:ind w:left="109"/>
              <w:rPr>
                <w:spacing w:val="-2"/>
                <w:sz w:val="24"/>
                <w:szCs w:val="24"/>
              </w:rPr>
            </w:pPr>
            <w:r w:rsidRPr="00030E8E">
              <w:rPr>
                <w:sz w:val="24"/>
                <w:szCs w:val="24"/>
              </w:rPr>
              <w:t>к</w:t>
            </w:r>
            <w:r w:rsidRPr="00030E8E">
              <w:rPr>
                <w:spacing w:val="-3"/>
                <w:sz w:val="24"/>
                <w:szCs w:val="24"/>
              </w:rPr>
              <w:t xml:space="preserve"> </w:t>
            </w:r>
            <w:r w:rsidRPr="00030E8E">
              <w:rPr>
                <w:sz w:val="24"/>
                <w:szCs w:val="24"/>
              </w:rPr>
              <w:t>собственным</w:t>
            </w:r>
            <w:r w:rsidRPr="00030E8E">
              <w:rPr>
                <w:spacing w:val="-3"/>
                <w:sz w:val="24"/>
                <w:szCs w:val="24"/>
              </w:rPr>
              <w:t xml:space="preserve"> </w:t>
            </w:r>
            <w:r w:rsidRPr="00030E8E">
              <w:rPr>
                <w:spacing w:val="-2"/>
                <w:sz w:val="24"/>
                <w:szCs w:val="24"/>
              </w:rPr>
              <w:t>поступкам.</w:t>
            </w:r>
          </w:p>
          <w:p w14:paraId="5D231CF9" w14:textId="77777777" w:rsidR="00542302" w:rsidRPr="00375365" w:rsidRDefault="00542302" w:rsidP="00B04B79">
            <w:pPr>
              <w:pStyle w:val="TableParagraph"/>
              <w:ind w:left="109"/>
              <w:rPr>
                <w:sz w:val="24"/>
                <w:szCs w:val="24"/>
              </w:rPr>
            </w:pPr>
          </w:p>
        </w:tc>
      </w:tr>
      <w:tr w:rsidR="00542302" w:rsidRPr="00030E8E" w14:paraId="2D11A047" w14:textId="77777777" w:rsidTr="005C4727">
        <w:trPr>
          <w:trHeight w:val="276"/>
        </w:trPr>
        <w:tc>
          <w:tcPr>
            <w:tcW w:w="2552" w:type="dxa"/>
            <w:vMerge/>
          </w:tcPr>
          <w:p w14:paraId="5FE7067A" w14:textId="77777777" w:rsidR="00542302" w:rsidRPr="00030E8E" w:rsidRDefault="00542302" w:rsidP="00B04B79">
            <w:pPr>
              <w:pStyle w:val="TableParagraph"/>
              <w:rPr>
                <w:sz w:val="24"/>
                <w:szCs w:val="24"/>
              </w:rPr>
            </w:pPr>
          </w:p>
        </w:tc>
        <w:tc>
          <w:tcPr>
            <w:tcW w:w="1985" w:type="dxa"/>
            <w:tcBorders>
              <w:top w:val="nil"/>
              <w:bottom w:val="nil"/>
            </w:tcBorders>
          </w:tcPr>
          <w:p w14:paraId="3CF05DB9" w14:textId="77777777" w:rsidR="00542302" w:rsidRPr="00030E8E" w:rsidRDefault="00542302" w:rsidP="00B04B79">
            <w:pPr>
              <w:pStyle w:val="TableParagraph"/>
              <w:rPr>
                <w:sz w:val="24"/>
                <w:szCs w:val="24"/>
              </w:rPr>
            </w:pPr>
          </w:p>
        </w:tc>
        <w:tc>
          <w:tcPr>
            <w:tcW w:w="6520" w:type="dxa"/>
            <w:vMerge/>
          </w:tcPr>
          <w:p w14:paraId="6C484F28" w14:textId="77777777" w:rsidR="00542302" w:rsidRPr="00030E8E" w:rsidRDefault="00542302" w:rsidP="00B04B79">
            <w:pPr>
              <w:pStyle w:val="TableParagraph"/>
              <w:ind w:left="109"/>
              <w:rPr>
                <w:sz w:val="24"/>
                <w:szCs w:val="24"/>
              </w:rPr>
            </w:pPr>
          </w:p>
        </w:tc>
      </w:tr>
      <w:tr w:rsidR="00542302" w:rsidRPr="00030E8E" w14:paraId="3DFDA89D" w14:textId="77777777" w:rsidTr="005C4727">
        <w:trPr>
          <w:trHeight w:val="275"/>
        </w:trPr>
        <w:tc>
          <w:tcPr>
            <w:tcW w:w="2552" w:type="dxa"/>
            <w:vMerge/>
          </w:tcPr>
          <w:p w14:paraId="183E8941" w14:textId="77777777" w:rsidR="00542302" w:rsidRPr="00030E8E" w:rsidRDefault="00542302" w:rsidP="00B04B79">
            <w:pPr>
              <w:pStyle w:val="TableParagraph"/>
              <w:rPr>
                <w:sz w:val="24"/>
                <w:szCs w:val="24"/>
              </w:rPr>
            </w:pPr>
          </w:p>
        </w:tc>
        <w:tc>
          <w:tcPr>
            <w:tcW w:w="1985" w:type="dxa"/>
            <w:tcBorders>
              <w:top w:val="nil"/>
              <w:bottom w:val="nil"/>
            </w:tcBorders>
          </w:tcPr>
          <w:p w14:paraId="322444B4" w14:textId="77777777" w:rsidR="00542302" w:rsidRPr="00030E8E" w:rsidRDefault="00542302" w:rsidP="00B04B79">
            <w:pPr>
              <w:pStyle w:val="TableParagraph"/>
              <w:rPr>
                <w:sz w:val="24"/>
                <w:szCs w:val="24"/>
              </w:rPr>
            </w:pPr>
          </w:p>
        </w:tc>
        <w:tc>
          <w:tcPr>
            <w:tcW w:w="6520" w:type="dxa"/>
            <w:vMerge/>
          </w:tcPr>
          <w:p w14:paraId="346C68CF" w14:textId="77777777" w:rsidR="00542302" w:rsidRPr="00030E8E" w:rsidRDefault="00542302" w:rsidP="00B04B79">
            <w:pPr>
              <w:pStyle w:val="TableParagraph"/>
              <w:ind w:left="109"/>
              <w:rPr>
                <w:sz w:val="24"/>
                <w:szCs w:val="24"/>
              </w:rPr>
            </w:pPr>
          </w:p>
        </w:tc>
      </w:tr>
      <w:tr w:rsidR="00542302" w:rsidRPr="00030E8E" w14:paraId="2C105E9D" w14:textId="77777777" w:rsidTr="005C4727">
        <w:trPr>
          <w:trHeight w:val="276"/>
        </w:trPr>
        <w:tc>
          <w:tcPr>
            <w:tcW w:w="2552" w:type="dxa"/>
            <w:vMerge/>
          </w:tcPr>
          <w:p w14:paraId="473A5997" w14:textId="77777777" w:rsidR="00542302" w:rsidRPr="00030E8E" w:rsidRDefault="00542302" w:rsidP="00B04B79">
            <w:pPr>
              <w:pStyle w:val="TableParagraph"/>
              <w:rPr>
                <w:sz w:val="24"/>
                <w:szCs w:val="24"/>
              </w:rPr>
            </w:pPr>
          </w:p>
        </w:tc>
        <w:tc>
          <w:tcPr>
            <w:tcW w:w="1985" w:type="dxa"/>
            <w:tcBorders>
              <w:top w:val="nil"/>
              <w:bottom w:val="nil"/>
            </w:tcBorders>
          </w:tcPr>
          <w:p w14:paraId="248BC56E" w14:textId="77777777" w:rsidR="00542302" w:rsidRPr="00030E8E" w:rsidRDefault="00542302" w:rsidP="00B04B79">
            <w:pPr>
              <w:pStyle w:val="TableParagraph"/>
              <w:rPr>
                <w:sz w:val="24"/>
                <w:szCs w:val="24"/>
              </w:rPr>
            </w:pPr>
          </w:p>
        </w:tc>
        <w:tc>
          <w:tcPr>
            <w:tcW w:w="6520" w:type="dxa"/>
            <w:vMerge/>
          </w:tcPr>
          <w:p w14:paraId="2121E30E" w14:textId="77777777" w:rsidR="00542302" w:rsidRPr="00030E8E" w:rsidRDefault="00542302" w:rsidP="00B04B79">
            <w:pPr>
              <w:pStyle w:val="TableParagraph"/>
              <w:ind w:left="109"/>
              <w:rPr>
                <w:sz w:val="24"/>
                <w:szCs w:val="24"/>
              </w:rPr>
            </w:pPr>
          </w:p>
        </w:tc>
      </w:tr>
      <w:tr w:rsidR="00542302" w:rsidRPr="00030E8E" w14:paraId="379A1B78" w14:textId="77777777" w:rsidTr="005C4727">
        <w:trPr>
          <w:trHeight w:val="276"/>
        </w:trPr>
        <w:tc>
          <w:tcPr>
            <w:tcW w:w="2552" w:type="dxa"/>
            <w:vMerge/>
          </w:tcPr>
          <w:p w14:paraId="0B0A6E4D" w14:textId="77777777" w:rsidR="00542302" w:rsidRPr="00030E8E" w:rsidRDefault="00542302" w:rsidP="00B04B79">
            <w:pPr>
              <w:pStyle w:val="TableParagraph"/>
              <w:rPr>
                <w:sz w:val="24"/>
                <w:szCs w:val="24"/>
              </w:rPr>
            </w:pPr>
          </w:p>
        </w:tc>
        <w:tc>
          <w:tcPr>
            <w:tcW w:w="1985" w:type="dxa"/>
            <w:tcBorders>
              <w:top w:val="nil"/>
              <w:bottom w:val="nil"/>
            </w:tcBorders>
          </w:tcPr>
          <w:p w14:paraId="2A363B78" w14:textId="77777777" w:rsidR="00542302" w:rsidRPr="00030E8E" w:rsidRDefault="00542302" w:rsidP="00B04B79">
            <w:pPr>
              <w:pStyle w:val="TableParagraph"/>
              <w:rPr>
                <w:sz w:val="24"/>
                <w:szCs w:val="24"/>
              </w:rPr>
            </w:pPr>
          </w:p>
        </w:tc>
        <w:tc>
          <w:tcPr>
            <w:tcW w:w="6520" w:type="dxa"/>
            <w:vMerge/>
          </w:tcPr>
          <w:p w14:paraId="7D94269C" w14:textId="77777777" w:rsidR="00542302" w:rsidRPr="00030E8E" w:rsidRDefault="00542302" w:rsidP="00B04B79">
            <w:pPr>
              <w:pStyle w:val="TableParagraph"/>
              <w:ind w:left="109"/>
              <w:rPr>
                <w:sz w:val="24"/>
                <w:szCs w:val="24"/>
              </w:rPr>
            </w:pPr>
          </w:p>
        </w:tc>
      </w:tr>
      <w:tr w:rsidR="00542302" w:rsidRPr="00030E8E" w14:paraId="2556CF01" w14:textId="77777777" w:rsidTr="005C4727">
        <w:trPr>
          <w:trHeight w:val="275"/>
        </w:trPr>
        <w:tc>
          <w:tcPr>
            <w:tcW w:w="2552" w:type="dxa"/>
            <w:vMerge/>
          </w:tcPr>
          <w:p w14:paraId="2E1C9A8B" w14:textId="77777777" w:rsidR="00542302" w:rsidRPr="00030E8E" w:rsidRDefault="00542302" w:rsidP="00B04B79">
            <w:pPr>
              <w:pStyle w:val="TableParagraph"/>
              <w:rPr>
                <w:sz w:val="24"/>
                <w:szCs w:val="24"/>
              </w:rPr>
            </w:pPr>
          </w:p>
        </w:tc>
        <w:tc>
          <w:tcPr>
            <w:tcW w:w="1985" w:type="dxa"/>
            <w:tcBorders>
              <w:top w:val="nil"/>
              <w:bottom w:val="nil"/>
            </w:tcBorders>
          </w:tcPr>
          <w:p w14:paraId="1A619912" w14:textId="77777777" w:rsidR="00542302" w:rsidRPr="00030E8E" w:rsidRDefault="00542302" w:rsidP="00B04B79">
            <w:pPr>
              <w:pStyle w:val="TableParagraph"/>
              <w:rPr>
                <w:sz w:val="24"/>
                <w:szCs w:val="24"/>
              </w:rPr>
            </w:pPr>
          </w:p>
        </w:tc>
        <w:tc>
          <w:tcPr>
            <w:tcW w:w="6520" w:type="dxa"/>
            <w:vMerge/>
          </w:tcPr>
          <w:p w14:paraId="2D3A0176" w14:textId="77777777" w:rsidR="00542302" w:rsidRPr="00030E8E" w:rsidRDefault="00542302" w:rsidP="00B04B79">
            <w:pPr>
              <w:pStyle w:val="TableParagraph"/>
              <w:ind w:left="109"/>
              <w:rPr>
                <w:sz w:val="24"/>
                <w:szCs w:val="24"/>
              </w:rPr>
            </w:pPr>
          </w:p>
        </w:tc>
      </w:tr>
      <w:tr w:rsidR="00542302" w:rsidRPr="00030E8E" w14:paraId="4372C1A9" w14:textId="77777777" w:rsidTr="005C4727">
        <w:trPr>
          <w:trHeight w:val="276"/>
        </w:trPr>
        <w:tc>
          <w:tcPr>
            <w:tcW w:w="2552" w:type="dxa"/>
            <w:vMerge/>
          </w:tcPr>
          <w:p w14:paraId="0E50299D" w14:textId="77777777" w:rsidR="00542302" w:rsidRPr="00030E8E" w:rsidRDefault="00542302" w:rsidP="00B04B79">
            <w:pPr>
              <w:pStyle w:val="TableParagraph"/>
              <w:rPr>
                <w:sz w:val="24"/>
                <w:szCs w:val="24"/>
              </w:rPr>
            </w:pPr>
          </w:p>
        </w:tc>
        <w:tc>
          <w:tcPr>
            <w:tcW w:w="1985" w:type="dxa"/>
            <w:tcBorders>
              <w:top w:val="nil"/>
              <w:bottom w:val="nil"/>
            </w:tcBorders>
          </w:tcPr>
          <w:p w14:paraId="3459341E" w14:textId="77777777" w:rsidR="00542302" w:rsidRPr="00030E8E" w:rsidRDefault="00542302" w:rsidP="00B04B79">
            <w:pPr>
              <w:pStyle w:val="TableParagraph"/>
              <w:rPr>
                <w:sz w:val="24"/>
                <w:szCs w:val="24"/>
              </w:rPr>
            </w:pPr>
          </w:p>
        </w:tc>
        <w:tc>
          <w:tcPr>
            <w:tcW w:w="6520" w:type="dxa"/>
            <w:vMerge/>
          </w:tcPr>
          <w:p w14:paraId="5D3132B2" w14:textId="77777777" w:rsidR="00542302" w:rsidRPr="00030E8E" w:rsidRDefault="00542302" w:rsidP="00B04B79">
            <w:pPr>
              <w:pStyle w:val="TableParagraph"/>
              <w:ind w:left="109"/>
              <w:rPr>
                <w:sz w:val="24"/>
                <w:szCs w:val="24"/>
              </w:rPr>
            </w:pPr>
          </w:p>
        </w:tc>
      </w:tr>
      <w:tr w:rsidR="00542302" w:rsidRPr="00030E8E" w14:paraId="2C7AF684" w14:textId="77777777" w:rsidTr="005C4727">
        <w:trPr>
          <w:trHeight w:val="276"/>
        </w:trPr>
        <w:tc>
          <w:tcPr>
            <w:tcW w:w="2552" w:type="dxa"/>
            <w:vMerge/>
          </w:tcPr>
          <w:p w14:paraId="247C58EC" w14:textId="77777777" w:rsidR="00542302" w:rsidRPr="00030E8E" w:rsidRDefault="00542302" w:rsidP="00B04B79">
            <w:pPr>
              <w:pStyle w:val="TableParagraph"/>
              <w:rPr>
                <w:sz w:val="24"/>
                <w:szCs w:val="24"/>
              </w:rPr>
            </w:pPr>
          </w:p>
        </w:tc>
        <w:tc>
          <w:tcPr>
            <w:tcW w:w="1985" w:type="dxa"/>
            <w:tcBorders>
              <w:top w:val="nil"/>
              <w:bottom w:val="nil"/>
            </w:tcBorders>
          </w:tcPr>
          <w:p w14:paraId="516C181F" w14:textId="77777777" w:rsidR="00542302" w:rsidRPr="00030E8E" w:rsidRDefault="00542302" w:rsidP="00B04B79">
            <w:pPr>
              <w:pStyle w:val="TableParagraph"/>
              <w:rPr>
                <w:sz w:val="24"/>
                <w:szCs w:val="24"/>
              </w:rPr>
            </w:pPr>
          </w:p>
        </w:tc>
        <w:tc>
          <w:tcPr>
            <w:tcW w:w="6520" w:type="dxa"/>
            <w:vMerge/>
          </w:tcPr>
          <w:p w14:paraId="3AE6348E" w14:textId="77777777" w:rsidR="00542302" w:rsidRPr="00030E8E" w:rsidRDefault="00542302" w:rsidP="00B04B79">
            <w:pPr>
              <w:pStyle w:val="TableParagraph"/>
              <w:ind w:left="109"/>
              <w:rPr>
                <w:sz w:val="24"/>
                <w:szCs w:val="24"/>
              </w:rPr>
            </w:pPr>
          </w:p>
        </w:tc>
      </w:tr>
      <w:tr w:rsidR="00542302" w:rsidRPr="00030E8E" w14:paraId="650B2D41" w14:textId="77777777" w:rsidTr="005C4727">
        <w:trPr>
          <w:trHeight w:val="276"/>
        </w:trPr>
        <w:tc>
          <w:tcPr>
            <w:tcW w:w="2552" w:type="dxa"/>
            <w:vMerge/>
            <w:tcBorders>
              <w:bottom w:val="nil"/>
            </w:tcBorders>
          </w:tcPr>
          <w:p w14:paraId="044FF202" w14:textId="77777777" w:rsidR="00542302" w:rsidRPr="00030E8E" w:rsidRDefault="00542302" w:rsidP="00B04B79">
            <w:pPr>
              <w:pStyle w:val="TableParagraph"/>
              <w:rPr>
                <w:sz w:val="24"/>
                <w:szCs w:val="24"/>
              </w:rPr>
            </w:pPr>
          </w:p>
        </w:tc>
        <w:tc>
          <w:tcPr>
            <w:tcW w:w="1985" w:type="dxa"/>
            <w:tcBorders>
              <w:top w:val="nil"/>
              <w:bottom w:val="nil"/>
            </w:tcBorders>
          </w:tcPr>
          <w:p w14:paraId="0A03F838" w14:textId="77777777" w:rsidR="00542302" w:rsidRPr="00030E8E" w:rsidRDefault="00542302" w:rsidP="00B04B79">
            <w:pPr>
              <w:pStyle w:val="TableParagraph"/>
              <w:rPr>
                <w:sz w:val="24"/>
                <w:szCs w:val="24"/>
              </w:rPr>
            </w:pPr>
          </w:p>
        </w:tc>
        <w:tc>
          <w:tcPr>
            <w:tcW w:w="6520" w:type="dxa"/>
            <w:vMerge/>
          </w:tcPr>
          <w:p w14:paraId="55562661" w14:textId="77777777" w:rsidR="00542302" w:rsidRPr="00030E8E" w:rsidRDefault="00542302" w:rsidP="00B04B79">
            <w:pPr>
              <w:pStyle w:val="TableParagraph"/>
              <w:ind w:left="109"/>
              <w:rPr>
                <w:sz w:val="24"/>
                <w:szCs w:val="24"/>
              </w:rPr>
            </w:pPr>
          </w:p>
        </w:tc>
      </w:tr>
      <w:tr w:rsidR="00542302" w:rsidRPr="00030E8E" w14:paraId="59B14406" w14:textId="77777777" w:rsidTr="005C4727">
        <w:trPr>
          <w:trHeight w:val="275"/>
        </w:trPr>
        <w:tc>
          <w:tcPr>
            <w:tcW w:w="2552" w:type="dxa"/>
            <w:tcBorders>
              <w:top w:val="nil"/>
              <w:bottom w:val="nil"/>
            </w:tcBorders>
          </w:tcPr>
          <w:p w14:paraId="78D40488" w14:textId="77777777" w:rsidR="00542302" w:rsidRPr="00030E8E" w:rsidRDefault="00542302" w:rsidP="00B04B79">
            <w:pPr>
              <w:pStyle w:val="TableParagraph"/>
              <w:rPr>
                <w:sz w:val="24"/>
                <w:szCs w:val="24"/>
              </w:rPr>
            </w:pPr>
          </w:p>
        </w:tc>
        <w:tc>
          <w:tcPr>
            <w:tcW w:w="1985" w:type="dxa"/>
            <w:tcBorders>
              <w:top w:val="nil"/>
              <w:bottom w:val="nil"/>
            </w:tcBorders>
          </w:tcPr>
          <w:p w14:paraId="78BEC126" w14:textId="77777777" w:rsidR="00542302" w:rsidRPr="00030E8E" w:rsidRDefault="00542302" w:rsidP="00B04B79">
            <w:pPr>
              <w:pStyle w:val="TableParagraph"/>
              <w:rPr>
                <w:sz w:val="24"/>
                <w:szCs w:val="24"/>
              </w:rPr>
            </w:pPr>
          </w:p>
        </w:tc>
        <w:tc>
          <w:tcPr>
            <w:tcW w:w="6520" w:type="dxa"/>
            <w:vMerge/>
          </w:tcPr>
          <w:p w14:paraId="4904D6CD" w14:textId="77777777" w:rsidR="00542302" w:rsidRPr="00030E8E" w:rsidRDefault="00542302" w:rsidP="00B04B79">
            <w:pPr>
              <w:pStyle w:val="TableParagraph"/>
              <w:ind w:left="109"/>
              <w:rPr>
                <w:sz w:val="24"/>
                <w:szCs w:val="24"/>
              </w:rPr>
            </w:pPr>
          </w:p>
        </w:tc>
      </w:tr>
      <w:tr w:rsidR="00542302" w:rsidRPr="00030E8E" w14:paraId="245D22FF" w14:textId="77777777" w:rsidTr="005C4727">
        <w:trPr>
          <w:trHeight w:val="276"/>
        </w:trPr>
        <w:tc>
          <w:tcPr>
            <w:tcW w:w="2552" w:type="dxa"/>
            <w:tcBorders>
              <w:top w:val="nil"/>
              <w:bottom w:val="nil"/>
            </w:tcBorders>
          </w:tcPr>
          <w:p w14:paraId="008B73F3" w14:textId="77777777" w:rsidR="00542302" w:rsidRPr="00030E8E" w:rsidRDefault="00542302" w:rsidP="00B04B79">
            <w:pPr>
              <w:pStyle w:val="TableParagraph"/>
              <w:rPr>
                <w:sz w:val="24"/>
                <w:szCs w:val="24"/>
              </w:rPr>
            </w:pPr>
          </w:p>
        </w:tc>
        <w:tc>
          <w:tcPr>
            <w:tcW w:w="1985" w:type="dxa"/>
            <w:tcBorders>
              <w:top w:val="nil"/>
              <w:bottom w:val="nil"/>
            </w:tcBorders>
          </w:tcPr>
          <w:p w14:paraId="00EBD59F" w14:textId="77777777" w:rsidR="00542302" w:rsidRPr="00030E8E" w:rsidRDefault="00542302" w:rsidP="00B04B79">
            <w:pPr>
              <w:pStyle w:val="TableParagraph"/>
              <w:rPr>
                <w:sz w:val="24"/>
                <w:szCs w:val="24"/>
              </w:rPr>
            </w:pPr>
          </w:p>
        </w:tc>
        <w:tc>
          <w:tcPr>
            <w:tcW w:w="6520" w:type="dxa"/>
            <w:vMerge/>
          </w:tcPr>
          <w:p w14:paraId="726EEBE8" w14:textId="77777777" w:rsidR="00542302" w:rsidRPr="00030E8E" w:rsidRDefault="00542302" w:rsidP="00B04B79">
            <w:pPr>
              <w:pStyle w:val="TableParagraph"/>
              <w:ind w:left="109"/>
              <w:rPr>
                <w:sz w:val="24"/>
                <w:szCs w:val="24"/>
              </w:rPr>
            </w:pPr>
          </w:p>
        </w:tc>
      </w:tr>
      <w:tr w:rsidR="00542302" w:rsidRPr="00030E8E" w14:paraId="3931ACE3" w14:textId="77777777" w:rsidTr="005C4727">
        <w:trPr>
          <w:trHeight w:val="276"/>
        </w:trPr>
        <w:tc>
          <w:tcPr>
            <w:tcW w:w="2552" w:type="dxa"/>
            <w:tcBorders>
              <w:top w:val="nil"/>
              <w:bottom w:val="nil"/>
            </w:tcBorders>
          </w:tcPr>
          <w:p w14:paraId="24145799" w14:textId="77777777" w:rsidR="00542302" w:rsidRPr="00030E8E" w:rsidRDefault="00542302" w:rsidP="00B04B79">
            <w:pPr>
              <w:pStyle w:val="TableParagraph"/>
              <w:rPr>
                <w:sz w:val="24"/>
                <w:szCs w:val="24"/>
              </w:rPr>
            </w:pPr>
          </w:p>
        </w:tc>
        <w:tc>
          <w:tcPr>
            <w:tcW w:w="1985" w:type="dxa"/>
            <w:tcBorders>
              <w:top w:val="nil"/>
              <w:bottom w:val="nil"/>
            </w:tcBorders>
          </w:tcPr>
          <w:p w14:paraId="3B713C95" w14:textId="77777777" w:rsidR="00542302" w:rsidRPr="00030E8E" w:rsidRDefault="00542302" w:rsidP="00B04B79">
            <w:pPr>
              <w:pStyle w:val="TableParagraph"/>
              <w:rPr>
                <w:sz w:val="24"/>
                <w:szCs w:val="24"/>
              </w:rPr>
            </w:pPr>
          </w:p>
        </w:tc>
        <w:tc>
          <w:tcPr>
            <w:tcW w:w="6520" w:type="dxa"/>
            <w:vMerge/>
          </w:tcPr>
          <w:p w14:paraId="022DFC38" w14:textId="77777777" w:rsidR="00542302" w:rsidRPr="00030E8E" w:rsidRDefault="00542302" w:rsidP="00B04B79">
            <w:pPr>
              <w:pStyle w:val="TableParagraph"/>
              <w:ind w:left="109"/>
              <w:rPr>
                <w:sz w:val="24"/>
                <w:szCs w:val="24"/>
              </w:rPr>
            </w:pPr>
          </w:p>
        </w:tc>
      </w:tr>
      <w:tr w:rsidR="00542302" w:rsidRPr="00030E8E" w14:paraId="3E7B533A" w14:textId="77777777" w:rsidTr="005C4727">
        <w:trPr>
          <w:trHeight w:val="275"/>
        </w:trPr>
        <w:tc>
          <w:tcPr>
            <w:tcW w:w="2552" w:type="dxa"/>
            <w:tcBorders>
              <w:top w:val="nil"/>
              <w:bottom w:val="nil"/>
            </w:tcBorders>
          </w:tcPr>
          <w:p w14:paraId="41C25151" w14:textId="77777777" w:rsidR="00542302" w:rsidRPr="00030E8E" w:rsidRDefault="00542302" w:rsidP="00B04B79">
            <w:pPr>
              <w:pStyle w:val="TableParagraph"/>
              <w:rPr>
                <w:sz w:val="24"/>
                <w:szCs w:val="24"/>
              </w:rPr>
            </w:pPr>
          </w:p>
        </w:tc>
        <w:tc>
          <w:tcPr>
            <w:tcW w:w="1985" w:type="dxa"/>
            <w:tcBorders>
              <w:top w:val="nil"/>
              <w:bottom w:val="nil"/>
            </w:tcBorders>
          </w:tcPr>
          <w:p w14:paraId="56B65A87" w14:textId="77777777" w:rsidR="00542302" w:rsidRPr="00030E8E" w:rsidRDefault="00542302" w:rsidP="00B04B79">
            <w:pPr>
              <w:pStyle w:val="TableParagraph"/>
              <w:rPr>
                <w:sz w:val="24"/>
                <w:szCs w:val="24"/>
              </w:rPr>
            </w:pPr>
          </w:p>
        </w:tc>
        <w:tc>
          <w:tcPr>
            <w:tcW w:w="6520" w:type="dxa"/>
            <w:vMerge/>
          </w:tcPr>
          <w:p w14:paraId="2CBBDF89" w14:textId="77777777" w:rsidR="00542302" w:rsidRPr="00030E8E" w:rsidRDefault="00542302" w:rsidP="00B04B79">
            <w:pPr>
              <w:pStyle w:val="TableParagraph"/>
              <w:ind w:left="109"/>
              <w:rPr>
                <w:sz w:val="24"/>
                <w:szCs w:val="24"/>
              </w:rPr>
            </w:pPr>
          </w:p>
        </w:tc>
      </w:tr>
      <w:tr w:rsidR="00542302" w:rsidRPr="00030E8E" w14:paraId="48490873" w14:textId="77777777" w:rsidTr="005C4727">
        <w:trPr>
          <w:trHeight w:val="276"/>
        </w:trPr>
        <w:tc>
          <w:tcPr>
            <w:tcW w:w="2552" w:type="dxa"/>
            <w:tcBorders>
              <w:top w:val="nil"/>
              <w:bottom w:val="nil"/>
            </w:tcBorders>
          </w:tcPr>
          <w:p w14:paraId="1C34A45A" w14:textId="77777777" w:rsidR="00542302" w:rsidRPr="00030E8E" w:rsidRDefault="00542302" w:rsidP="00B04B79">
            <w:pPr>
              <w:pStyle w:val="TableParagraph"/>
              <w:rPr>
                <w:sz w:val="24"/>
                <w:szCs w:val="24"/>
              </w:rPr>
            </w:pPr>
          </w:p>
        </w:tc>
        <w:tc>
          <w:tcPr>
            <w:tcW w:w="1985" w:type="dxa"/>
            <w:tcBorders>
              <w:top w:val="nil"/>
              <w:bottom w:val="nil"/>
            </w:tcBorders>
          </w:tcPr>
          <w:p w14:paraId="2A91C0BA" w14:textId="77777777" w:rsidR="00542302" w:rsidRPr="00030E8E" w:rsidRDefault="00542302" w:rsidP="00B04B79">
            <w:pPr>
              <w:pStyle w:val="TableParagraph"/>
              <w:rPr>
                <w:sz w:val="24"/>
                <w:szCs w:val="24"/>
              </w:rPr>
            </w:pPr>
          </w:p>
        </w:tc>
        <w:tc>
          <w:tcPr>
            <w:tcW w:w="6520" w:type="dxa"/>
            <w:vMerge/>
          </w:tcPr>
          <w:p w14:paraId="349B639B" w14:textId="77777777" w:rsidR="00542302" w:rsidRPr="00030E8E" w:rsidRDefault="00542302" w:rsidP="00B04B79">
            <w:pPr>
              <w:pStyle w:val="TableParagraph"/>
              <w:ind w:left="109"/>
              <w:rPr>
                <w:sz w:val="24"/>
                <w:szCs w:val="24"/>
              </w:rPr>
            </w:pPr>
          </w:p>
        </w:tc>
      </w:tr>
      <w:tr w:rsidR="00542302" w:rsidRPr="00030E8E" w14:paraId="20946971" w14:textId="77777777" w:rsidTr="005C4727">
        <w:trPr>
          <w:trHeight w:val="275"/>
        </w:trPr>
        <w:tc>
          <w:tcPr>
            <w:tcW w:w="2552" w:type="dxa"/>
            <w:tcBorders>
              <w:top w:val="nil"/>
              <w:bottom w:val="nil"/>
            </w:tcBorders>
          </w:tcPr>
          <w:p w14:paraId="34D60722" w14:textId="77777777" w:rsidR="00542302" w:rsidRPr="00030E8E" w:rsidRDefault="00542302" w:rsidP="00B04B79">
            <w:pPr>
              <w:pStyle w:val="TableParagraph"/>
              <w:rPr>
                <w:sz w:val="24"/>
                <w:szCs w:val="24"/>
              </w:rPr>
            </w:pPr>
          </w:p>
        </w:tc>
        <w:tc>
          <w:tcPr>
            <w:tcW w:w="1985" w:type="dxa"/>
            <w:tcBorders>
              <w:top w:val="nil"/>
              <w:bottom w:val="nil"/>
            </w:tcBorders>
          </w:tcPr>
          <w:p w14:paraId="11DC77A6" w14:textId="77777777" w:rsidR="00542302" w:rsidRPr="00030E8E" w:rsidRDefault="00542302" w:rsidP="00B04B79">
            <w:pPr>
              <w:pStyle w:val="TableParagraph"/>
              <w:rPr>
                <w:sz w:val="24"/>
                <w:szCs w:val="24"/>
              </w:rPr>
            </w:pPr>
          </w:p>
        </w:tc>
        <w:tc>
          <w:tcPr>
            <w:tcW w:w="6520" w:type="dxa"/>
            <w:vMerge/>
          </w:tcPr>
          <w:p w14:paraId="51E6DC0B" w14:textId="77777777" w:rsidR="00542302" w:rsidRPr="00030E8E" w:rsidRDefault="00542302" w:rsidP="00B04B79">
            <w:pPr>
              <w:pStyle w:val="TableParagraph"/>
              <w:ind w:left="109"/>
              <w:rPr>
                <w:sz w:val="24"/>
                <w:szCs w:val="24"/>
              </w:rPr>
            </w:pPr>
          </w:p>
        </w:tc>
      </w:tr>
      <w:tr w:rsidR="00542302" w:rsidRPr="00030E8E" w14:paraId="128B667A" w14:textId="77777777" w:rsidTr="005C4727">
        <w:trPr>
          <w:trHeight w:val="276"/>
        </w:trPr>
        <w:tc>
          <w:tcPr>
            <w:tcW w:w="2552" w:type="dxa"/>
            <w:tcBorders>
              <w:top w:val="nil"/>
              <w:bottom w:val="nil"/>
            </w:tcBorders>
          </w:tcPr>
          <w:p w14:paraId="789DC68D" w14:textId="77777777" w:rsidR="00542302" w:rsidRPr="00030E8E" w:rsidRDefault="00542302" w:rsidP="00B04B79">
            <w:pPr>
              <w:pStyle w:val="TableParagraph"/>
              <w:rPr>
                <w:sz w:val="24"/>
                <w:szCs w:val="24"/>
              </w:rPr>
            </w:pPr>
          </w:p>
        </w:tc>
        <w:tc>
          <w:tcPr>
            <w:tcW w:w="1985" w:type="dxa"/>
            <w:tcBorders>
              <w:top w:val="nil"/>
              <w:bottom w:val="nil"/>
            </w:tcBorders>
          </w:tcPr>
          <w:p w14:paraId="57D6F965" w14:textId="77777777" w:rsidR="00542302" w:rsidRPr="00030E8E" w:rsidRDefault="00542302" w:rsidP="00B04B79">
            <w:pPr>
              <w:pStyle w:val="TableParagraph"/>
              <w:rPr>
                <w:sz w:val="24"/>
                <w:szCs w:val="24"/>
              </w:rPr>
            </w:pPr>
          </w:p>
        </w:tc>
        <w:tc>
          <w:tcPr>
            <w:tcW w:w="6520" w:type="dxa"/>
            <w:vMerge/>
          </w:tcPr>
          <w:p w14:paraId="6D2A805D" w14:textId="77777777" w:rsidR="00542302" w:rsidRPr="00030E8E" w:rsidRDefault="00542302" w:rsidP="00B04B79">
            <w:pPr>
              <w:pStyle w:val="TableParagraph"/>
              <w:ind w:left="109"/>
              <w:rPr>
                <w:sz w:val="24"/>
                <w:szCs w:val="24"/>
              </w:rPr>
            </w:pPr>
          </w:p>
        </w:tc>
      </w:tr>
      <w:tr w:rsidR="00542302" w:rsidRPr="00030E8E" w14:paraId="4A8EAF63" w14:textId="77777777" w:rsidTr="005C4727">
        <w:trPr>
          <w:trHeight w:val="278"/>
        </w:trPr>
        <w:tc>
          <w:tcPr>
            <w:tcW w:w="2552" w:type="dxa"/>
            <w:tcBorders>
              <w:top w:val="nil"/>
            </w:tcBorders>
          </w:tcPr>
          <w:p w14:paraId="08E6FF03" w14:textId="77777777" w:rsidR="00542302" w:rsidRPr="00030E8E" w:rsidRDefault="00542302" w:rsidP="00B04B79">
            <w:pPr>
              <w:pStyle w:val="TableParagraph"/>
              <w:rPr>
                <w:sz w:val="24"/>
                <w:szCs w:val="24"/>
              </w:rPr>
            </w:pPr>
          </w:p>
        </w:tc>
        <w:tc>
          <w:tcPr>
            <w:tcW w:w="1985" w:type="dxa"/>
            <w:tcBorders>
              <w:top w:val="nil"/>
            </w:tcBorders>
          </w:tcPr>
          <w:p w14:paraId="20D1BB68" w14:textId="77777777" w:rsidR="00542302" w:rsidRPr="00030E8E" w:rsidRDefault="00542302" w:rsidP="00B04B79">
            <w:pPr>
              <w:pStyle w:val="TableParagraph"/>
              <w:rPr>
                <w:sz w:val="24"/>
                <w:szCs w:val="24"/>
              </w:rPr>
            </w:pPr>
          </w:p>
        </w:tc>
        <w:tc>
          <w:tcPr>
            <w:tcW w:w="6520" w:type="dxa"/>
            <w:vMerge/>
          </w:tcPr>
          <w:p w14:paraId="290F49CB" w14:textId="77777777" w:rsidR="00542302" w:rsidRPr="00030E8E" w:rsidRDefault="00542302" w:rsidP="00B04B79">
            <w:pPr>
              <w:pStyle w:val="TableParagraph"/>
              <w:ind w:left="109"/>
              <w:rPr>
                <w:sz w:val="24"/>
                <w:szCs w:val="24"/>
              </w:rPr>
            </w:pPr>
          </w:p>
        </w:tc>
      </w:tr>
      <w:tr w:rsidR="00542302" w:rsidRPr="00030E8E" w14:paraId="556318F4" w14:textId="77777777" w:rsidTr="005C4727">
        <w:trPr>
          <w:trHeight w:val="273"/>
        </w:trPr>
        <w:tc>
          <w:tcPr>
            <w:tcW w:w="2552" w:type="dxa"/>
            <w:tcBorders>
              <w:bottom w:val="nil"/>
            </w:tcBorders>
          </w:tcPr>
          <w:p w14:paraId="5EEB3D1C" w14:textId="77777777" w:rsidR="00542302" w:rsidRPr="00030E8E" w:rsidRDefault="00542302" w:rsidP="00B04B79">
            <w:pPr>
              <w:pStyle w:val="TableParagraph"/>
              <w:rPr>
                <w:sz w:val="24"/>
                <w:szCs w:val="24"/>
              </w:rPr>
            </w:pPr>
            <w:r w:rsidRPr="00030E8E">
              <w:rPr>
                <w:spacing w:val="-2"/>
                <w:sz w:val="24"/>
                <w:szCs w:val="24"/>
              </w:rPr>
              <w:t>Занятия</w:t>
            </w:r>
          </w:p>
        </w:tc>
        <w:tc>
          <w:tcPr>
            <w:tcW w:w="1985" w:type="dxa"/>
            <w:tcBorders>
              <w:bottom w:val="nil"/>
            </w:tcBorders>
          </w:tcPr>
          <w:p w14:paraId="01943457" w14:textId="77777777" w:rsidR="00542302" w:rsidRPr="00030E8E" w:rsidRDefault="00542302" w:rsidP="00B04B79">
            <w:pPr>
              <w:pStyle w:val="TableParagraph"/>
              <w:ind w:left="11"/>
              <w:jc w:val="center"/>
              <w:rPr>
                <w:sz w:val="24"/>
                <w:szCs w:val="24"/>
              </w:rPr>
            </w:pPr>
            <w:r w:rsidRPr="00030E8E">
              <w:rPr>
                <w:spacing w:val="-10"/>
                <w:sz w:val="24"/>
                <w:szCs w:val="24"/>
              </w:rPr>
              <w:t>1</w:t>
            </w:r>
          </w:p>
        </w:tc>
        <w:tc>
          <w:tcPr>
            <w:tcW w:w="6520" w:type="dxa"/>
            <w:vMerge w:val="restart"/>
          </w:tcPr>
          <w:p w14:paraId="2DA8A6ED" w14:textId="77777777" w:rsidR="00542302" w:rsidRDefault="00542302" w:rsidP="00B04B79">
            <w:pPr>
              <w:pStyle w:val="TableParagraph"/>
              <w:ind w:left="109"/>
              <w:rPr>
                <w:i/>
                <w:spacing w:val="57"/>
                <w:w w:val="150"/>
                <w:sz w:val="24"/>
                <w:szCs w:val="24"/>
              </w:rPr>
            </w:pPr>
            <w:r w:rsidRPr="0011356B">
              <w:rPr>
                <w:i/>
                <w:sz w:val="24"/>
                <w:szCs w:val="24"/>
              </w:rPr>
              <w:t>Основная</w:t>
            </w:r>
            <w:r w:rsidRPr="0011356B">
              <w:rPr>
                <w:i/>
                <w:spacing w:val="55"/>
                <w:w w:val="150"/>
                <w:sz w:val="24"/>
                <w:szCs w:val="24"/>
              </w:rPr>
              <w:t xml:space="preserve"> </w:t>
            </w:r>
            <w:r w:rsidRPr="0011356B">
              <w:rPr>
                <w:i/>
                <w:sz w:val="24"/>
                <w:szCs w:val="24"/>
              </w:rPr>
              <w:t>цель:</w:t>
            </w:r>
            <w:r w:rsidRPr="0011356B">
              <w:rPr>
                <w:i/>
                <w:spacing w:val="57"/>
                <w:w w:val="150"/>
                <w:sz w:val="24"/>
                <w:szCs w:val="24"/>
              </w:rPr>
              <w:t xml:space="preserve"> </w:t>
            </w:r>
          </w:p>
          <w:p w14:paraId="3A18AA37" w14:textId="77777777" w:rsidR="00542302" w:rsidRPr="0011356B" w:rsidRDefault="00542302" w:rsidP="00B04B79">
            <w:pPr>
              <w:pStyle w:val="TableParagraph"/>
              <w:ind w:left="109"/>
              <w:rPr>
                <w:sz w:val="24"/>
                <w:szCs w:val="24"/>
              </w:rPr>
            </w:pPr>
            <w:r w:rsidRPr="0011356B">
              <w:rPr>
                <w:sz w:val="24"/>
                <w:szCs w:val="24"/>
              </w:rPr>
              <w:t>развитие</w:t>
            </w:r>
            <w:r w:rsidRPr="0011356B">
              <w:rPr>
                <w:spacing w:val="56"/>
                <w:w w:val="150"/>
                <w:sz w:val="24"/>
                <w:szCs w:val="24"/>
              </w:rPr>
              <w:t xml:space="preserve"> </w:t>
            </w:r>
            <w:r w:rsidRPr="0011356B">
              <w:rPr>
                <w:sz w:val="24"/>
                <w:szCs w:val="24"/>
              </w:rPr>
              <w:t>способности</w:t>
            </w:r>
            <w:r w:rsidRPr="0011356B">
              <w:rPr>
                <w:spacing w:val="57"/>
                <w:w w:val="150"/>
                <w:sz w:val="24"/>
                <w:szCs w:val="24"/>
              </w:rPr>
              <w:t xml:space="preserve"> </w:t>
            </w:r>
            <w:r w:rsidRPr="0011356B">
              <w:rPr>
                <w:spacing w:val="-2"/>
                <w:sz w:val="24"/>
                <w:szCs w:val="24"/>
              </w:rPr>
              <w:t>обучающихся</w:t>
            </w:r>
          </w:p>
          <w:p w14:paraId="5F46D655" w14:textId="77777777" w:rsidR="00542302" w:rsidRPr="0011356B" w:rsidRDefault="00542302" w:rsidP="00B04B79">
            <w:pPr>
              <w:pStyle w:val="TableParagraph"/>
              <w:ind w:left="109"/>
              <w:rPr>
                <w:sz w:val="24"/>
                <w:szCs w:val="24"/>
              </w:rPr>
            </w:pPr>
            <w:r w:rsidRPr="0011356B">
              <w:rPr>
                <w:sz w:val="24"/>
                <w:szCs w:val="24"/>
              </w:rPr>
              <w:t>применять</w:t>
            </w:r>
            <w:r w:rsidRPr="0011356B">
              <w:rPr>
                <w:spacing w:val="63"/>
                <w:sz w:val="24"/>
                <w:szCs w:val="24"/>
              </w:rPr>
              <w:t xml:space="preserve"> </w:t>
            </w:r>
            <w:r w:rsidRPr="0011356B">
              <w:rPr>
                <w:sz w:val="24"/>
                <w:szCs w:val="24"/>
              </w:rPr>
              <w:t>приобретённые</w:t>
            </w:r>
            <w:r w:rsidRPr="0011356B">
              <w:rPr>
                <w:spacing w:val="63"/>
                <w:sz w:val="24"/>
                <w:szCs w:val="24"/>
              </w:rPr>
              <w:t xml:space="preserve"> </w:t>
            </w:r>
            <w:r w:rsidRPr="0011356B">
              <w:rPr>
                <w:sz w:val="24"/>
                <w:szCs w:val="24"/>
              </w:rPr>
              <w:t>знания,</w:t>
            </w:r>
            <w:r w:rsidRPr="0011356B">
              <w:rPr>
                <w:spacing w:val="67"/>
                <w:sz w:val="24"/>
                <w:szCs w:val="24"/>
              </w:rPr>
              <w:t xml:space="preserve"> </w:t>
            </w:r>
            <w:r w:rsidRPr="0011356B">
              <w:rPr>
                <w:sz w:val="24"/>
                <w:szCs w:val="24"/>
              </w:rPr>
              <w:t>умения</w:t>
            </w:r>
            <w:r w:rsidRPr="0011356B">
              <w:rPr>
                <w:spacing w:val="65"/>
                <w:sz w:val="24"/>
                <w:szCs w:val="24"/>
              </w:rPr>
              <w:t xml:space="preserve"> </w:t>
            </w:r>
            <w:r w:rsidRPr="0011356B">
              <w:rPr>
                <w:sz w:val="24"/>
                <w:szCs w:val="24"/>
              </w:rPr>
              <w:t>и</w:t>
            </w:r>
            <w:r w:rsidRPr="0011356B">
              <w:rPr>
                <w:spacing w:val="67"/>
                <w:sz w:val="24"/>
                <w:szCs w:val="24"/>
              </w:rPr>
              <w:t xml:space="preserve"> </w:t>
            </w:r>
            <w:r w:rsidRPr="0011356B">
              <w:rPr>
                <w:spacing w:val="-2"/>
                <w:sz w:val="24"/>
                <w:szCs w:val="24"/>
              </w:rPr>
              <w:t>навыки</w:t>
            </w:r>
            <w:r>
              <w:rPr>
                <w:sz w:val="24"/>
                <w:szCs w:val="24"/>
              </w:rPr>
              <w:t xml:space="preserve"> </w:t>
            </w:r>
            <w:r w:rsidRPr="0011356B">
              <w:rPr>
                <w:sz w:val="24"/>
                <w:szCs w:val="24"/>
              </w:rPr>
              <w:t>жизнедеятельности,</w:t>
            </w:r>
            <w:r w:rsidRPr="0011356B">
              <w:rPr>
                <w:spacing w:val="40"/>
                <w:sz w:val="24"/>
                <w:szCs w:val="24"/>
              </w:rPr>
              <w:t xml:space="preserve">  </w:t>
            </w:r>
            <w:r w:rsidRPr="0011356B">
              <w:rPr>
                <w:sz w:val="24"/>
                <w:szCs w:val="24"/>
              </w:rPr>
              <w:t>(обеспечение</w:t>
            </w:r>
            <w:r w:rsidRPr="0011356B">
              <w:rPr>
                <w:spacing w:val="40"/>
                <w:sz w:val="24"/>
                <w:szCs w:val="24"/>
              </w:rPr>
              <w:t xml:space="preserve">  </w:t>
            </w:r>
            <w:r w:rsidRPr="0011356B">
              <w:rPr>
                <w:sz w:val="24"/>
                <w:szCs w:val="24"/>
              </w:rPr>
              <w:t>связи</w:t>
            </w:r>
            <w:r w:rsidRPr="0011356B">
              <w:rPr>
                <w:spacing w:val="40"/>
                <w:sz w:val="24"/>
                <w:szCs w:val="24"/>
              </w:rPr>
              <w:t xml:space="preserve">  </w:t>
            </w:r>
            <w:r w:rsidRPr="0011356B">
              <w:rPr>
                <w:sz w:val="24"/>
                <w:szCs w:val="24"/>
              </w:rPr>
              <w:t>обучения</w:t>
            </w:r>
            <w:r w:rsidRPr="0011356B">
              <w:rPr>
                <w:spacing w:val="80"/>
                <w:sz w:val="24"/>
                <w:szCs w:val="24"/>
              </w:rPr>
              <w:t xml:space="preserve"> </w:t>
            </w:r>
            <w:r w:rsidRPr="0011356B">
              <w:rPr>
                <w:sz w:val="24"/>
                <w:szCs w:val="24"/>
              </w:rPr>
              <w:t>с жизнью).</w:t>
            </w:r>
          </w:p>
          <w:p w14:paraId="3B997503" w14:textId="77777777" w:rsidR="00542302" w:rsidRDefault="00542302" w:rsidP="00B04B79">
            <w:pPr>
              <w:pStyle w:val="TableParagraph"/>
              <w:tabs>
                <w:tab w:val="left" w:pos="2520"/>
                <w:tab w:val="left" w:pos="4487"/>
              </w:tabs>
              <w:ind w:left="109" w:right="92"/>
              <w:rPr>
                <w:i/>
                <w:sz w:val="24"/>
                <w:szCs w:val="24"/>
              </w:rPr>
            </w:pPr>
            <w:r w:rsidRPr="0011356B">
              <w:rPr>
                <w:i/>
                <w:sz w:val="24"/>
                <w:szCs w:val="24"/>
              </w:rPr>
              <w:t xml:space="preserve">Основная задача: </w:t>
            </w:r>
          </w:p>
          <w:p w14:paraId="092AD0C8" w14:textId="77777777" w:rsidR="00542302" w:rsidRPr="0011356B" w:rsidRDefault="00542302" w:rsidP="00B04B79">
            <w:pPr>
              <w:pStyle w:val="TableParagraph"/>
              <w:tabs>
                <w:tab w:val="left" w:pos="2520"/>
                <w:tab w:val="left" w:pos="4487"/>
              </w:tabs>
              <w:ind w:left="109" w:right="92"/>
              <w:rPr>
                <w:sz w:val="24"/>
                <w:szCs w:val="24"/>
              </w:rPr>
            </w:pPr>
            <w:r w:rsidRPr="0011356B">
              <w:rPr>
                <w:sz w:val="24"/>
                <w:szCs w:val="24"/>
              </w:rPr>
              <w:t xml:space="preserve">формирование и развитие </w:t>
            </w:r>
            <w:r w:rsidRPr="0011356B">
              <w:rPr>
                <w:spacing w:val="-2"/>
                <w:sz w:val="24"/>
                <w:szCs w:val="24"/>
              </w:rPr>
              <w:t>функциональной</w:t>
            </w:r>
            <w:r>
              <w:rPr>
                <w:sz w:val="24"/>
                <w:szCs w:val="24"/>
              </w:rPr>
              <w:t xml:space="preserve"> </w:t>
            </w:r>
            <w:r w:rsidRPr="0011356B">
              <w:rPr>
                <w:spacing w:val="-2"/>
                <w:sz w:val="24"/>
                <w:szCs w:val="24"/>
              </w:rPr>
              <w:t>грамотности</w:t>
            </w:r>
            <w:r>
              <w:rPr>
                <w:sz w:val="24"/>
                <w:szCs w:val="24"/>
              </w:rPr>
              <w:t xml:space="preserve"> </w:t>
            </w:r>
            <w:r w:rsidRPr="0011356B">
              <w:rPr>
                <w:spacing w:val="-2"/>
                <w:sz w:val="24"/>
                <w:szCs w:val="24"/>
              </w:rPr>
              <w:t xml:space="preserve">школьников: </w:t>
            </w:r>
            <w:r w:rsidRPr="0011356B">
              <w:rPr>
                <w:sz w:val="24"/>
                <w:szCs w:val="24"/>
              </w:rPr>
              <w:t>читательской, математической, естественно-научной, финансовой, направленной и на развитие креативного мышления и глобальных компетенций.</w:t>
            </w:r>
          </w:p>
          <w:p w14:paraId="4A983038" w14:textId="77777777" w:rsidR="00542302" w:rsidRDefault="00542302" w:rsidP="00B04B79">
            <w:pPr>
              <w:pStyle w:val="TableParagraph"/>
              <w:ind w:left="109" w:right="93"/>
              <w:rPr>
                <w:sz w:val="24"/>
                <w:szCs w:val="24"/>
              </w:rPr>
            </w:pPr>
            <w:r w:rsidRPr="0011356B">
              <w:rPr>
                <w:i/>
                <w:sz w:val="24"/>
                <w:szCs w:val="24"/>
              </w:rPr>
              <w:t xml:space="preserve">Основные организационные формы: </w:t>
            </w:r>
            <w:r w:rsidRPr="0011356B">
              <w:rPr>
                <w:sz w:val="24"/>
                <w:szCs w:val="24"/>
              </w:rPr>
              <w:t xml:space="preserve">интегрированные курсы, метапредметные кружки </w:t>
            </w:r>
          </w:p>
          <w:p w14:paraId="4B7EAA96" w14:textId="77777777" w:rsidR="00542302" w:rsidRPr="00375365" w:rsidRDefault="00542302" w:rsidP="00B04B79">
            <w:pPr>
              <w:pStyle w:val="TableParagraph"/>
              <w:ind w:left="109" w:right="93"/>
              <w:rPr>
                <w:sz w:val="24"/>
                <w:szCs w:val="24"/>
              </w:rPr>
            </w:pPr>
          </w:p>
        </w:tc>
      </w:tr>
      <w:tr w:rsidR="00542302" w:rsidRPr="00030E8E" w14:paraId="09532F16" w14:textId="77777777" w:rsidTr="005C4727">
        <w:trPr>
          <w:trHeight w:val="276"/>
        </w:trPr>
        <w:tc>
          <w:tcPr>
            <w:tcW w:w="2552" w:type="dxa"/>
            <w:tcBorders>
              <w:top w:val="nil"/>
              <w:bottom w:val="nil"/>
            </w:tcBorders>
          </w:tcPr>
          <w:p w14:paraId="55C12806" w14:textId="77777777" w:rsidR="00542302" w:rsidRPr="00030E8E" w:rsidRDefault="00542302" w:rsidP="00B04B79">
            <w:pPr>
              <w:pStyle w:val="TableParagraph"/>
              <w:tabs>
                <w:tab w:val="left" w:pos="697"/>
              </w:tabs>
              <w:rPr>
                <w:sz w:val="24"/>
                <w:szCs w:val="24"/>
              </w:rPr>
            </w:pPr>
            <w:r w:rsidRPr="00030E8E">
              <w:rPr>
                <w:spacing w:val="-5"/>
                <w:sz w:val="24"/>
                <w:szCs w:val="24"/>
              </w:rPr>
              <w:t>по</w:t>
            </w:r>
            <w:r w:rsidRPr="00030E8E">
              <w:rPr>
                <w:sz w:val="24"/>
                <w:szCs w:val="24"/>
              </w:rPr>
              <w:tab/>
            </w:r>
            <w:r w:rsidRPr="00030E8E">
              <w:rPr>
                <w:spacing w:val="-2"/>
                <w:sz w:val="24"/>
                <w:szCs w:val="24"/>
              </w:rPr>
              <w:t>формированию</w:t>
            </w:r>
          </w:p>
        </w:tc>
        <w:tc>
          <w:tcPr>
            <w:tcW w:w="1985" w:type="dxa"/>
            <w:tcBorders>
              <w:top w:val="nil"/>
              <w:bottom w:val="nil"/>
            </w:tcBorders>
          </w:tcPr>
          <w:p w14:paraId="6E2950C8" w14:textId="77777777" w:rsidR="00542302" w:rsidRPr="00030E8E" w:rsidRDefault="00542302" w:rsidP="00B04B79">
            <w:pPr>
              <w:pStyle w:val="TableParagraph"/>
              <w:rPr>
                <w:sz w:val="24"/>
                <w:szCs w:val="24"/>
              </w:rPr>
            </w:pPr>
          </w:p>
        </w:tc>
        <w:tc>
          <w:tcPr>
            <w:tcW w:w="6520" w:type="dxa"/>
            <w:vMerge/>
          </w:tcPr>
          <w:p w14:paraId="420D0A5B" w14:textId="77777777" w:rsidR="00542302" w:rsidRPr="00030E8E" w:rsidRDefault="00542302" w:rsidP="00B04B79">
            <w:pPr>
              <w:pStyle w:val="TableParagraph"/>
              <w:ind w:left="109" w:right="93"/>
              <w:jc w:val="both"/>
              <w:rPr>
                <w:sz w:val="24"/>
                <w:szCs w:val="24"/>
              </w:rPr>
            </w:pPr>
          </w:p>
        </w:tc>
      </w:tr>
      <w:tr w:rsidR="00542302" w:rsidRPr="00030E8E" w14:paraId="2614CA2D" w14:textId="77777777" w:rsidTr="005C4727">
        <w:trPr>
          <w:trHeight w:val="281"/>
        </w:trPr>
        <w:tc>
          <w:tcPr>
            <w:tcW w:w="2552" w:type="dxa"/>
            <w:tcBorders>
              <w:top w:val="nil"/>
            </w:tcBorders>
          </w:tcPr>
          <w:p w14:paraId="5742134B" w14:textId="77777777" w:rsidR="00542302" w:rsidRPr="00030E8E" w:rsidRDefault="00542302" w:rsidP="00B04B79">
            <w:pPr>
              <w:pStyle w:val="TableParagraph"/>
              <w:rPr>
                <w:sz w:val="24"/>
                <w:szCs w:val="24"/>
              </w:rPr>
            </w:pPr>
            <w:r w:rsidRPr="00030E8E">
              <w:rPr>
                <w:spacing w:val="-2"/>
                <w:sz w:val="24"/>
                <w:szCs w:val="24"/>
              </w:rPr>
              <w:t>грамотности обучающихся</w:t>
            </w:r>
          </w:p>
        </w:tc>
        <w:tc>
          <w:tcPr>
            <w:tcW w:w="1985" w:type="dxa"/>
            <w:tcBorders>
              <w:top w:val="nil"/>
            </w:tcBorders>
          </w:tcPr>
          <w:p w14:paraId="1CEAF5D8" w14:textId="77777777" w:rsidR="00542302" w:rsidRPr="00030E8E" w:rsidRDefault="00542302" w:rsidP="00B04B79">
            <w:pPr>
              <w:pStyle w:val="TableParagraph"/>
              <w:rPr>
                <w:sz w:val="24"/>
                <w:szCs w:val="24"/>
              </w:rPr>
            </w:pPr>
          </w:p>
        </w:tc>
        <w:tc>
          <w:tcPr>
            <w:tcW w:w="6520" w:type="dxa"/>
            <w:vMerge/>
          </w:tcPr>
          <w:p w14:paraId="7CE631E3" w14:textId="77777777" w:rsidR="00542302" w:rsidRPr="00030E8E" w:rsidRDefault="00542302" w:rsidP="00B04B79">
            <w:pPr>
              <w:pStyle w:val="TableParagraph"/>
              <w:ind w:left="109" w:right="93"/>
              <w:jc w:val="both"/>
              <w:rPr>
                <w:sz w:val="24"/>
                <w:szCs w:val="24"/>
              </w:rPr>
            </w:pPr>
          </w:p>
        </w:tc>
      </w:tr>
      <w:tr w:rsidR="00542302" w:rsidRPr="00030E8E" w14:paraId="782EF8FB" w14:textId="77777777" w:rsidTr="005C4727">
        <w:trPr>
          <w:trHeight w:val="281"/>
        </w:trPr>
        <w:tc>
          <w:tcPr>
            <w:tcW w:w="2552" w:type="dxa"/>
            <w:tcBorders>
              <w:top w:val="nil"/>
            </w:tcBorders>
          </w:tcPr>
          <w:p w14:paraId="069CEBCE" w14:textId="77777777" w:rsidR="00542302" w:rsidRPr="0011356B" w:rsidRDefault="00542302" w:rsidP="00B04B79">
            <w:pPr>
              <w:pStyle w:val="TableParagraph"/>
              <w:rPr>
                <w:sz w:val="24"/>
                <w:szCs w:val="24"/>
              </w:rPr>
            </w:pPr>
            <w:r w:rsidRPr="0011356B">
              <w:rPr>
                <w:spacing w:val="-2"/>
                <w:sz w:val="24"/>
                <w:szCs w:val="24"/>
              </w:rPr>
              <w:t>Занятия,</w:t>
            </w:r>
          </w:p>
          <w:p w14:paraId="4D0EEDF0" w14:textId="77777777" w:rsidR="00542302" w:rsidRPr="0011356B" w:rsidRDefault="00542302" w:rsidP="00B04B79">
            <w:pPr>
              <w:pStyle w:val="TableParagraph"/>
              <w:rPr>
                <w:sz w:val="24"/>
                <w:szCs w:val="24"/>
              </w:rPr>
            </w:pPr>
            <w:r w:rsidRPr="0011356B">
              <w:rPr>
                <w:spacing w:val="-2"/>
                <w:sz w:val="24"/>
                <w:szCs w:val="24"/>
              </w:rPr>
              <w:t>направленные</w:t>
            </w:r>
          </w:p>
          <w:p w14:paraId="50CB018E" w14:textId="77777777" w:rsidR="00542302" w:rsidRPr="0011356B" w:rsidRDefault="00542302" w:rsidP="00B04B79">
            <w:pPr>
              <w:pStyle w:val="TableParagraph"/>
              <w:tabs>
                <w:tab w:val="left" w:pos="640"/>
                <w:tab w:val="left" w:pos="872"/>
                <w:tab w:val="left" w:pos="1232"/>
              </w:tabs>
              <w:ind w:right="96"/>
              <w:rPr>
                <w:sz w:val="24"/>
                <w:szCs w:val="24"/>
              </w:rPr>
            </w:pPr>
            <w:r w:rsidRPr="0011356B">
              <w:rPr>
                <w:spacing w:val="-6"/>
                <w:sz w:val="24"/>
                <w:szCs w:val="24"/>
              </w:rPr>
              <w:t>на</w:t>
            </w:r>
            <w:r w:rsidRPr="0011356B">
              <w:rPr>
                <w:sz w:val="24"/>
                <w:szCs w:val="24"/>
              </w:rPr>
              <w:tab/>
            </w:r>
            <w:r w:rsidRPr="0011356B">
              <w:rPr>
                <w:spacing w:val="-2"/>
                <w:sz w:val="24"/>
                <w:szCs w:val="24"/>
              </w:rPr>
              <w:t xml:space="preserve">удовлетворение профориентацион- </w:t>
            </w:r>
            <w:r w:rsidRPr="0011356B">
              <w:rPr>
                <w:spacing w:val="-4"/>
                <w:sz w:val="24"/>
                <w:szCs w:val="24"/>
              </w:rPr>
              <w:t>ных</w:t>
            </w:r>
            <w:r w:rsidRPr="0011356B">
              <w:rPr>
                <w:sz w:val="24"/>
                <w:szCs w:val="24"/>
              </w:rPr>
              <w:tab/>
            </w:r>
            <w:r w:rsidRPr="0011356B">
              <w:rPr>
                <w:sz w:val="24"/>
                <w:szCs w:val="24"/>
              </w:rPr>
              <w:tab/>
            </w:r>
            <w:r w:rsidRPr="0011356B">
              <w:rPr>
                <w:sz w:val="24"/>
                <w:szCs w:val="24"/>
              </w:rPr>
              <w:tab/>
            </w:r>
            <w:r w:rsidRPr="0011356B">
              <w:rPr>
                <w:spacing w:val="-2"/>
                <w:sz w:val="24"/>
                <w:szCs w:val="24"/>
              </w:rPr>
              <w:t xml:space="preserve">интересов </w:t>
            </w:r>
            <w:r w:rsidRPr="0011356B">
              <w:rPr>
                <w:spacing w:val="-10"/>
                <w:sz w:val="24"/>
                <w:szCs w:val="24"/>
              </w:rPr>
              <w:t>и</w:t>
            </w:r>
            <w:r w:rsidRPr="0011356B">
              <w:rPr>
                <w:sz w:val="24"/>
                <w:szCs w:val="24"/>
              </w:rPr>
              <w:tab/>
            </w:r>
            <w:r w:rsidRPr="0011356B">
              <w:rPr>
                <w:sz w:val="24"/>
                <w:szCs w:val="24"/>
              </w:rPr>
              <w:tab/>
            </w:r>
            <w:r w:rsidRPr="0011356B">
              <w:rPr>
                <w:spacing w:val="-2"/>
                <w:sz w:val="24"/>
                <w:szCs w:val="24"/>
              </w:rPr>
              <w:t>потребностей обучающихся</w:t>
            </w:r>
          </w:p>
        </w:tc>
        <w:tc>
          <w:tcPr>
            <w:tcW w:w="1985" w:type="dxa"/>
            <w:tcBorders>
              <w:top w:val="nil"/>
            </w:tcBorders>
          </w:tcPr>
          <w:p w14:paraId="1707779C" w14:textId="77777777" w:rsidR="00542302" w:rsidRPr="00030E8E" w:rsidRDefault="00542302" w:rsidP="00B04B79">
            <w:pPr>
              <w:pStyle w:val="TableParagraph"/>
              <w:ind w:left="11"/>
              <w:jc w:val="center"/>
              <w:rPr>
                <w:sz w:val="24"/>
                <w:szCs w:val="24"/>
              </w:rPr>
            </w:pPr>
            <w:r w:rsidRPr="00030E8E">
              <w:rPr>
                <w:spacing w:val="-10"/>
                <w:sz w:val="24"/>
                <w:szCs w:val="24"/>
              </w:rPr>
              <w:t>1</w:t>
            </w:r>
          </w:p>
        </w:tc>
        <w:tc>
          <w:tcPr>
            <w:tcW w:w="6520" w:type="dxa"/>
            <w:tcBorders>
              <w:top w:val="nil"/>
            </w:tcBorders>
          </w:tcPr>
          <w:p w14:paraId="1484590B" w14:textId="77777777" w:rsidR="00542302" w:rsidRDefault="00542302" w:rsidP="00B04B79">
            <w:pPr>
              <w:pStyle w:val="TableParagraph"/>
              <w:ind w:left="109" w:right="94"/>
              <w:jc w:val="both"/>
              <w:rPr>
                <w:i/>
                <w:sz w:val="24"/>
                <w:szCs w:val="24"/>
              </w:rPr>
            </w:pPr>
            <w:r w:rsidRPr="0011356B">
              <w:rPr>
                <w:i/>
                <w:sz w:val="24"/>
                <w:szCs w:val="24"/>
              </w:rPr>
              <w:t xml:space="preserve">Основная цель: </w:t>
            </w:r>
          </w:p>
          <w:p w14:paraId="3458A568" w14:textId="77777777" w:rsidR="00542302" w:rsidRPr="0011356B" w:rsidRDefault="00542302" w:rsidP="00B04B79">
            <w:pPr>
              <w:pStyle w:val="TableParagraph"/>
              <w:ind w:left="109" w:right="94"/>
              <w:jc w:val="both"/>
              <w:rPr>
                <w:sz w:val="24"/>
                <w:szCs w:val="24"/>
              </w:rPr>
            </w:pPr>
            <w:r w:rsidRPr="0011356B">
              <w:rPr>
                <w:sz w:val="24"/>
                <w:szCs w:val="24"/>
              </w:rPr>
              <w:t>развитие ценностного отношения обучающихся к труду, как основному способу достижения жизненного благополучия и ощущения уверенности в жизни.</w:t>
            </w:r>
          </w:p>
          <w:p w14:paraId="47CE5947" w14:textId="77777777" w:rsidR="00542302" w:rsidRDefault="00542302" w:rsidP="00B04B79">
            <w:pPr>
              <w:pStyle w:val="TableParagraph"/>
              <w:ind w:left="109" w:right="97"/>
              <w:jc w:val="both"/>
              <w:rPr>
                <w:i/>
                <w:sz w:val="24"/>
                <w:szCs w:val="24"/>
              </w:rPr>
            </w:pPr>
            <w:r w:rsidRPr="0011356B">
              <w:rPr>
                <w:i/>
                <w:sz w:val="24"/>
                <w:szCs w:val="24"/>
              </w:rPr>
              <w:t>Основная задача:</w:t>
            </w:r>
          </w:p>
          <w:p w14:paraId="5243D21B" w14:textId="77777777" w:rsidR="00542302" w:rsidRPr="0011356B" w:rsidRDefault="00542302" w:rsidP="00B04B79">
            <w:pPr>
              <w:pStyle w:val="TableParagraph"/>
              <w:ind w:left="109" w:right="97"/>
              <w:jc w:val="both"/>
              <w:rPr>
                <w:sz w:val="24"/>
                <w:szCs w:val="24"/>
              </w:rPr>
            </w:pPr>
            <w:r w:rsidRPr="0011356B">
              <w:rPr>
                <w:i/>
                <w:sz w:val="24"/>
                <w:szCs w:val="24"/>
              </w:rPr>
              <w:t xml:space="preserve"> </w:t>
            </w:r>
            <w:r w:rsidRPr="0011356B">
              <w:rPr>
                <w:sz w:val="24"/>
                <w:szCs w:val="24"/>
              </w:rPr>
              <w:t>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w:t>
            </w:r>
            <w:r w:rsidRPr="0011356B">
              <w:rPr>
                <w:spacing w:val="80"/>
                <w:sz w:val="24"/>
                <w:szCs w:val="24"/>
              </w:rPr>
              <w:t xml:space="preserve">   </w:t>
            </w:r>
            <w:r w:rsidRPr="0011356B">
              <w:rPr>
                <w:sz w:val="24"/>
                <w:szCs w:val="24"/>
              </w:rPr>
              <w:t>для</w:t>
            </w:r>
            <w:r w:rsidRPr="0011356B">
              <w:rPr>
                <w:spacing w:val="80"/>
                <w:sz w:val="24"/>
                <w:szCs w:val="24"/>
              </w:rPr>
              <w:t xml:space="preserve">   </w:t>
            </w:r>
            <w:r w:rsidRPr="0011356B">
              <w:rPr>
                <w:sz w:val="24"/>
                <w:szCs w:val="24"/>
              </w:rPr>
              <w:t>дальнейшей</w:t>
            </w:r>
            <w:r w:rsidRPr="0011356B">
              <w:rPr>
                <w:spacing w:val="80"/>
                <w:sz w:val="24"/>
                <w:szCs w:val="24"/>
              </w:rPr>
              <w:t xml:space="preserve">   </w:t>
            </w:r>
            <w:r w:rsidRPr="0011356B">
              <w:rPr>
                <w:sz w:val="24"/>
                <w:szCs w:val="24"/>
              </w:rPr>
              <w:t>профессиональной</w:t>
            </w:r>
            <w:r w:rsidRPr="0011356B">
              <w:rPr>
                <w:spacing w:val="80"/>
                <w:sz w:val="24"/>
                <w:szCs w:val="24"/>
              </w:rPr>
              <w:t xml:space="preserve"> </w:t>
            </w:r>
            <w:r w:rsidRPr="0011356B">
              <w:rPr>
                <w:sz w:val="24"/>
                <w:szCs w:val="24"/>
              </w:rPr>
              <w:t>и внепрофессиональной деятельности.</w:t>
            </w:r>
          </w:p>
          <w:p w14:paraId="0EE0436F" w14:textId="77777777" w:rsidR="00542302" w:rsidRPr="0011356B" w:rsidRDefault="00542302" w:rsidP="00B04B79">
            <w:pPr>
              <w:pStyle w:val="TableParagraph"/>
              <w:tabs>
                <w:tab w:val="left" w:pos="2174"/>
                <w:tab w:val="left" w:pos="5007"/>
              </w:tabs>
              <w:ind w:left="109" w:right="94"/>
              <w:rPr>
                <w:sz w:val="24"/>
                <w:szCs w:val="24"/>
              </w:rPr>
            </w:pPr>
            <w:r w:rsidRPr="0011356B">
              <w:rPr>
                <w:i/>
                <w:spacing w:val="-2"/>
                <w:sz w:val="24"/>
                <w:szCs w:val="24"/>
              </w:rPr>
              <w:t>Основные</w:t>
            </w:r>
            <w:r>
              <w:rPr>
                <w:i/>
                <w:sz w:val="24"/>
                <w:szCs w:val="24"/>
              </w:rPr>
              <w:t xml:space="preserve"> </w:t>
            </w:r>
            <w:r w:rsidRPr="0011356B">
              <w:rPr>
                <w:i/>
                <w:spacing w:val="-2"/>
                <w:sz w:val="24"/>
                <w:szCs w:val="24"/>
              </w:rPr>
              <w:t>организационные</w:t>
            </w:r>
            <w:r>
              <w:rPr>
                <w:i/>
                <w:sz w:val="24"/>
                <w:szCs w:val="24"/>
              </w:rPr>
              <w:t xml:space="preserve">  </w:t>
            </w:r>
            <w:r w:rsidRPr="0011356B">
              <w:rPr>
                <w:i/>
                <w:spacing w:val="-2"/>
                <w:sz w:val="24"/>
                <w:szCs w:val="24"/>
              </w:rPr>
              <w:t xml:space="preserve">формы: </w:t>
            </w:r>
            <w:r w:rsidRPr="0011356B">
              <w:rPr>
                <w:sz w:val="24"/>
                <w:szCs w:val="24"/>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w:t>
            </w:r>
            <w:r w:rsidRPr="0011356B">
              <w:rPr>
                <w:spacing w:val="76"/>
                <w:w w:val="150"/>
                <w:sz w:val="24"/>
                <w:szCs w:val="24"/>
              </w:rPr>
              <w:t xml:space="preserve">   </w:t>
            </w:r>
            <w:r w:rsidRPr="0011356B">
              <w:rPr>
                <w:sz w:val="24"/>
                <w:szCs w:val="24"/>
              </w:rPr>
              <w:t>посещение</w:t>
            </w:r>
            <w:r w:rsidRPr="0011356B">
              <w:rPr>
                <w:spacing w:val="76"/>
                <w:w w:val="150"/>
                <w:sz w:val="24"/>
                <w:szCs w:val="24"/>
              </w:rPr>
              <w:t xml:space="preserve">   </w:t>
            </w:r>
            <w:r w:rsidRPr="0011356B">
              <w:rPr>
                <w:sz w:val="24"/>
                <w:szCs w:val="24"/>
              </w:rPr>
              <w:t>ярмарок</w:t>
            </w:r>
            <w:r w:rsidRPr="0011356B">
              <w:rPr>
                <w:spacing w:val="76"/>
                <w:w w:val="150"/>
                <w:sz w:val="24"/>
                <w:szCs w:val="24"/>
              </w:rPr>
              <w:t xml:space="preserve">   </w:t>
            </w:r>
            <w:r w:rsidRPr="0011356B">
              <w:rPr>
                <w:sz w:val="24"/>
                <w:szCs w:val="24"/>
              </w:rPr>
              <w:t>профессий и профориентационных парков.</w:t>
            </w:r>
          </w:p>
          <w:p w14:paraId="4C87A2D6" w14:textId="77777777" w:rsidR="00542302" w:rsidRPr="0011356B" w:rsidRDefault="00542302" w:rsidP="00B04B79">
            <w:pPr>
              <w:pStyle w:val="TableParagraph"/>
              <w:ind w:left="109"/>
              <w:jc w:val="both"/>
              <w:rPr>
                <w:i/>
                <w:sz w:val="24"/>
                <w:szCs w:val="24"/>
              </w:rPr>
            </w:pPr>
            <w:r w:rsidRPr="0011356B">
              <w:rPr>
                <w:i/>
                <w:sz w:val="24"/>
                <w:szCs w:val="24"/>
              </w:rPr>
              <w:t>Основное</w:t>
            </w:r>
            <w:r w:rsidRPr="0011356B">
              <w:rPr>
                <w:i/>
                <w:spacing w:val="-5"/>
                <w:sz w:val="24"/>
                <w:szCs w:val="24"/>
              </w:rPr>
              <w:t xml:space="preserve"> </w:t>
            </w:r>
            <w:r w:rsidRPr="0011356B">
              <w:rPr>
                <w:i/>
                <w:spacing w:val="-2"/>
                <w:sz w:val="24"/>
                <w:szCs w:val="24"/>
              </w:rPr>
              <w:t>содержание:</w:t>
            </w:r>
          </w:p>
          <w:p w14:paraId="0A7EB759" w14:textId="77777777" w:rsidR="00542302" w:rsidRPr="0011356B" w:rsidRDefault="00542302" w:rsidP="00B04B79">
            <w:pPr>
              <w:pStyle w:val="TableParagraph"/>
              <w:ind w:left="109" w:right="94"/>
              <w:rPr>
                <w:sz w:val="24"/>
                <w:szCs w:val="24"/>
              </w:rPr>
            </w:pPr>
            <w:r w:rsidRPr="0011356B">
              <w:rPr>
                <w:i/>
                <w:sz w:val="24"/>
                <w:szCs w:val="24"/>
              </w:rPr>
              <w:t>з</w:t>
            </w:r>
            <w:r w:rsidRPr="0011356B">
              <w:rPr>
                <w:sz w:val="24"/>
                <w:szCs w:val="24"/>
              </w:rPr>
              <w:t>накомство</w:t>
            </w:r>
            <w:r w:rsidRPr="0011356B">
              <w:rPr>
                <w:spacing w:val="-6"/>
                <w:sz w:val="24"/>
                <w:szCs w:val="24"/>
              </w:rPr>
              <w:t xml:space="preserve"> </w:t>
            </w:r>
            <w:r w:rsidRPr="0011356B">
              <w:rPr>
                <w:sz w:val="24"/>
                <w:szCs w:val="24"/>
              </w:rPr>
              <w:t>с</w:t>
            </w:r>
            <w:r w:rsidRPr="0011356B">
              <w:rPr>
                <w:spacing w:val="-7"/>
                <w:sz w:val="24"/>
                <w:szCs w:val="24"/>
              </w:rPr>
              <w:t xml:space="preserve"> </w:t>
            </w:r>
            <w:r w:rsidRPr="0011356B">
              <w:rPr>
                <w:sz w:val="24"/>
                <w:szCs w:val="24"/>
              </w:rPr>
              <w:t>миром</w:t>
            </w:r>
            <w:r w:rsidRPr="0011356B">
              <w:rPr>
                <w:spacing w:val="-7"/>
                <w:sz w:val="24"/>
                <w:szCs w:val="24"/>
              </w:rPr>
              <w:t xml:space="preserve"> </w:t>
            </w:r>
            <w:r w:rsidRPr="0011356B">
              <w:rPr>
                <w:sz w:val="24"/>
                <w:szCs w:val="24"/>
              </w:rPr>
              <w:t>профессий</w:t>
            </w:r>
            <w:r w:rsidRPr="0011356B">
              <w:rPr>
                <w:spacing w:val="-6"/>
                <w:sz w:val="24"/>
                <w:szCs w:val="24"/>
              </w:rPr>
              <w:t xml:space="preserve"> </w:t>
            </w:r>
            <w:r w:rsidRPr="0011356B">
              <w:rPr>
                <w:sz w:val="24"/>
                <w:szCs w:val="24"/>
              </w:rPr>
              <w:t>и</w:t>
            </w:r>
            <w:r w:rsidRPr="0011356B">
              <w:rPr>
                <w:spacing w:val="-6"/>
                <w:sz w:val="24"/>
                <w:szCs w:val="24"/>
              </w:rPr>
              <w:t xml:space="preserve"> </w:t>
            </w:r>
            <w:r w:rsidRPr="0011356B">
              <w:rPr>
                <w:sz w:val="24"/>
                <w:szCs w:val="24"/>
              </w:rPr>
              <w:t>способами</w:t>
            </w:r>
            <w:r w:rsidRPr="0011356B">
              <w:rPr>
                <w:spacing w:val="-6"/>
                <w:sz w:val="24"/>
                <w:szCs w:val="24"/>
              </w:rPr>
              <w:t xml:space="preserve"> </w:t>
            </w:r>
            <w:r w:rsidRPr="0011356B">
              <w:rPr>
                <w:sz w:val="24"/>
                <w:szCs w:val="24"/>
              </w:rPr>
              <w:t>получения профессионального образования;</w:t>
            </w:r>
          </w:p>
          <w:p w14:paraId="3A4C8F60" w14:textId="77777777" w:rsidR="00542302" w:rsidRPr="0011356B" w:rsidRDefault="00542302" w:rsidP="00B04B79">
            <w:pPr>
              <w:pStyle w:val="TableParagraph"/>
              <w:ind w:left="109" w:right="96"/>
              <w:rPr>
                <w:sz w:val="24"/>
                <w:szCs w:val="24"/>
              </w:rPr>
            </w:pPr>
            <w:r w:rsidRPr="0011356B">
              <w:rPr>
                <w:sz w:val="24"/>
                <w:szCs w:val="24"/>
              </w:rPr>
              <w:t>создание условий для развития надпрофессиональных навыков</w:t>
            </w:r>
            <w:r w:rsidRPr="0011356B">
              <w:rPr>
                <w:spacing w:val="80"/>
                <w:w w:val="150"/>
                <w:sz w:val="24"/>
                <w:szCs w:val="24"/>
              </w:rPr>
              <w:t xml:space="preserve"> </w:t>
            </w:r>
            <w:r w:rsidRPr="0011356B">
              <w:rPr>
                <w:sz w:val="24"/>
                <w:szCs w:val="24"/>
              </w:rPr>
              <w:t>(общения,</w:t>
            </w:r>
            <w:r w:rsidRPr="0011356B">
              <w:rPr>
                <w:spacing w:val="80"/>
                <w:w w:val="150"/>
                <w:sz w:val="24"/>
                <w:szCs w:val="24"/>
              </w:rPr>
              <w:t xml:space="preserve"> </w:t>
            </w:r>
            <w:r w:rsidRPr="0011356B">
              <w:rPr>
                <w:sz w:val="24"/>
                <w:szCs w:val="24"/>
              </w:rPr>
              <w:t>работы</w:t>
            </w:r>
            <w:r w:rsidRPr="0011356B">
              <w:rPr>
                <w:spacing w:val="80"/>
                <w:w w:val="150"/>
                <w:sz w:val="24"/>
                <w:szCs w:val="24"/>
              </w:rPr>
              <w:t xml:space="preserve"> </w:t>
            </w:r>
            <w:r w:rsidRPr="0011356B">
              <w:rPr>
                <w:sz w:val="24"/>
                <w:szCs w:val="24"/>
              </w:rPr>
              <w:t>в</w:t>
            </w:r>
            <w:r w:rsidRPr="0011356B">
              <w:rPr>
                <w:spacing w:val="80"/>
                <w:w w:val="150"/>
                <w:sz w:val="24"/>
                <w:szCs w:val="24"/>
              </w:rPr>
              <w:t xml:space="preserve"> </w:t>
            </w:r>
            <w:r w:rsidRPr="0011356B">
              <w:rPr>
                <w:sz w:val="24"/>
                <w:szCs w:val="24"/>
              </w:rPr>
              <w:t>команде,</w:t>
            </w:r>
            <w:r w:rsidRPr="0011356B">
              <w:rPr>
                <w:spacing w:val="80"/>
                <w:w w:val="150"/>
                <w:sz w:val="24"/>
                <w:szCs w:val="24"/>
              </w:rPr>
              <w:t xml:space="preserve"> </w:t>
            </w:r>
            <w:r w:rsidRPr="0011356B">
              <w:rPr>
                <w:sz w:val="24"/>
                <w:szCs w:val="24"/>
              </w:rPr>
              <w:t>поведения в конфликтной ситуации и т.п.);создание условий для познания обучающимся самого себя,</w:t>
            </w:r>
            <w:r w:rsidRPr="0011356B">
              <w:rPr>
                <w:spacing w:val="80"/>
                <w:w w:val="150"/>
                <w:sz w:val="24"/>
                <w:szCs w:val="24"/>
              </w:rPr>
              <w:t xml:space="preserve"> </w:t>
            </w:r>
            <w:r w:rsidRPr="0011356B">
              <w:rPr>
                <w:sz w:val="24"/>
                <w:szCs w:val="24"/>
              </w:rPr>
              <w:t>своих</w:t>
            </w:r>
            <w:r w:rsidRPr="0011356B">
              <w:rPr>
                <w:spacing w:val="80"/>
                <w:w w:val="150"/>
                <w:sz w:val="24"/>
                <w:szCs w:val="24"/>
              </w:rPr>
              <w:t xml:space="preserve"> </w:t>
            </w:r>
            <w:r w:rsidRPr="0011356B">
              <w:rPr>
                <w:sz w:val="24"/>
                <w:szCs w:val="24"/>
              </w:rPr>
              <w:t>мотивов,</w:t>
            </w:r>
            <w:r w:rsidRPr="0011356B">
              <w:rPr>
                <w:spacing w:val="80"/>
                <w:w w:val="150"/>
                <w:sz w:val="24"/>
                <w:szCs w:val="24"/>
              </w:rPr>
              <w:t xml:space="preserve"> </w:t>
            </w:r>
            <w:r w:rsidRPr="0011356B">
              <w:rPr>
                <w:sz w:val="24"/>
                <w:szCs w:val="24"/>
              </w:rPr>
              <w:t>устремлений,</w:t>
            </w:r>
            <w:r w:rsidRPr="0011356B">
              <w:rPr>
                <w:spacing w:val="80"/>
                <w:w w:val="150"/>
                <w:sz w:val="24"/>
                <w:szCs w:val="24"/>
              </w:rPr>
              <w:t xml:space="preserve"> </w:t>
            </w:r>
            <w:r w:rsidRPr="0011356B">
              <w:rPr>
                <w:sz w:val="24"/>
                <w:szCs w:val="24"/>
              </w:rPr>
              <w:t>склонностей как</w:t>
            </w:r>
            <w:r w:rsidRPr="0011356B">
              <w:rPr>
                <w:spacing w:val="65"/>
                <w:sz w:val="24"/>
                <w:szCs w:val="24"/>
              </w:rPr>
              <w:t xml:space="preserve"> </w:t>
            </w:r>
            <w:r w:rsidRPr="0011356B">
              <w:rPr>
                <w:sz w:val="24"/>
                <w:szCs w:val="24"/>
              </w:rPr>
              <w:t>условий</w:t>
            </w:r>
            <w:r w:rsidRPr="0011356B">
              <w:rPr>
                <w:spacing w:val="66"/>
                <w:sz w:val="24"/>
                <w:szCs w:val="24"/>
              </w:rPr>
              <w:t xml:space="preserve"> </w:t>
            </w:r>
            <w:r w:rsidRPr="0011356B">
              <w:rPr>
                <w:sz w:val="24"/>
                <w:szCs w:val="24"/>
              </w:rPr>
              <w:t>для</w:t>
            </w:r>
            <w:r w:rsidRPr="0011356B">
              <w:rPr>
                <w:spacing w:val="66"/>
                <w:sz w:val="24"/>
                <w:szCs w:val="24"/>
              </w:rPr>
              <w:t xml:space="preserve"> </w:t>
            </w:r>
            <w:r w:rsidRPr="0011356B">
              <w:rPr>
                <w:sz w:val="24"/>
                <w:szCs w:val="24"/>
              </w:rPr>
              <w:t>формирования</w:t>
            </w:r>
            <w:r w:rsidRPr="0011356B">
              <w:rPr>
                <w:spacing w:val="70"/>
                <w:sz w:val="24"/>
                <w:szCs w:val="24"/>
              </w:rPr>
              <w:t xml:space="preserve"> </w:t>
            </w:r>
            <w:r w:rsidRPr="0011356B">
              <w:rPr>
                <w:sz w:val="24"/>
                <w:szCs w:val="24"/>
              </w:rPr>
              <w:t>уверенности</w:t>
            </w:r>
            <w:r w:rsidRPr="0011356B">
              <w:rPr>
                <w:spacing w:val="66"/>
                <w:sz w:val="24"/>
                <w:szCs w:val="24"/>
              </w:rPr>
              <w:t xml:space="preserve"> </w:t>
            </w:r>
            <w:r w:rsidRPr="0011356B">
              <w:rPr>
                <w:sz w:val="24"/>
                <w:szCs w:val="24"/>
              </w:rPr>
              <w:t>в</w:t>
            </w:r>
            <w:r w:rsidRPr="0011356B">
              <w:rPr>
                <w:spacing w:val="65"/>
                <w:sz w:val="24"/>
                <w:szCs w:val="24"/>
              </w:rPr>
              <w:t xml:space="preserve"> </w:t>
            </w:r>
            <w:r w:rsidRPr="0011356B">
              <w:rPr>
                <w:spacing w:val="-2"/>
                <w:sz w:val="24"/>
                <w:szCs w:val="24"/>
              </w:rPr>
              <w:t>себе,</w:t>
            </w:r>
            <w:r w:rsidRPr="0011356B">
              <w:rPr>
                <w:sz w:val="24"/>
                <w:szCs w:val="24"/>
              </w:rPr>
              <w:t>способности</w:t>
            </w:r>
            <w:r w:rsidRPr="0011356B">
              <w:rPr>
                <w:spacing w:val="80"/>
                <w:sz w:val="24"/>
                <w:szCs w:val="24"/>
              </w:rPr>
              <w:t xml:space="preserve">  </w:t>
            </w:r>
            <w:r w:rsidRPr="0011356B">
              <w:rPr>
                <w:sz w:val="24"/>
                <w:szCs w:val="24"/>
              </w:rPr>
              <w:t>адекватно</w:t>
            </w:r>
            <w:r w:rsidRPr="0011356B">
              <w:rPr>
                <w:spacing w:val="80"/>
                <w:sz w:val="24"/>
                <w:szCs w:val="24"/>
              </w:rPr>
              <w:t xml:space="preserve">  </w:t>
            </w:r>
            <w:r w:rsidRPr="0011356B">
              <w:rPr>
                <w:sz w:val="24"/>
                <w:szCs w:val="24"/>
              </w:rPr>
              <w:t>оценивать</w:t>
            </w:r>
            <w:r w:rsidRPr="0011356B">
              <w:rPr>
                <w:spacing w:val="80"/>
                <w:sz w:val="24"/>
                <w:szCs w:val="24"/>
              </w:rPr>
              <w:t xml:space="preserve">  </w:t>
            </w:r>
            <w:r w:rsidRPr="0011356B">
              <w:rPr>
                <w:sz w:val="24"/>
                <w:szCs w:val="24"/>
              </w:rPr>
              <w:t>свои</w:t>
            </w:r>
            <w:r w:rsidRPr="0011356B">
              <w:rPr>
                <w:spacing w:val="80"/>
                <w:sz w:val="24"/>
                <w:szCs w:val="24"/>
              </w:rPr>
              <w:t xml:space="preserve">  </w:t>
            </w:r>
            <w:r w:rsidRPr="0011356B">
              <w:rPr>
                <w:sz w:val="24"/>
                <w:szCs w:val="24"/>
              </w:rPr>
              <w:t>силы</w:t>
            </w:r>
            <w:r w:rsidRPr="0011356B">
              <w:rPr>
                <w:spacing w:val="80"/>
                <w:w w:val="150"/>
                <w:sz w:val="24"/>
                <w:szCs w:val="24"/>
              </w:rPr>
              <w:t xml:space="preserve"> </w:t>
            </w:r>
            <w:r w:rsidRPr="0011356B">
              <w:rPr>
                <w:sz w:val="24"/>
                <w:szCs w:val="24"/>
              </w:rPr>
              <w:t>и возможности.</w:t>
            </w:r>
          </w:p>
          <w:p w14:paraId="262518A3" w14:textId="77777777" w:rsidR="00542302" w:rsidRPr="00375365" w:rsidRDefault="00542302" w:rsidP="00B04B79">
            <w:pPr>
              <w:pStyle w:val="TableParagraph"/>
              <w:ind w:left="109" w:right="96"/>
              <w:jc w:val="both"/>
              <w:rPr>
                <w:sz w:val="24"/>
                <w:szCs w:val="24"/>
              </w:rPr>
            </w:pPr>
          </w:p>
        </w:tc>
      </w:tr>
      <w:tr w:rsidR="00542302" w:rsidRPr="00030E8E" w14:paraId="3BC2A652" w14:textId="77777777" w:rsidTr="005C4727">
        <w:trPr>
          <w:trHeight w:val="281"/>
        </w:trPr>
        <w:tc>
          <w:tcPr>
            <w:tcW w:w="11057" w:type="dxa"/>
            <w:gridSpan w:val="3"/>
            <w:tcBorders>
              <w:top w:val="nil"/>
            </w:tcBorders>
          </w:tcPr>
          <w:p w14:paraId="3D12B83C" w14:textId="77777777" w:rsidR="00542302" w:rsidRDefault="00542302" w:rsidP="00B04B79">
            <w:pPr>
              <w:ind w:left="109" w:right="94"/>
              <w:jc w:val="center"/>
              <w:rPr>
                <w:b/>
                <w:i/>
                <w:sz w:val="24"/>
                <w:szCs w:val="24"/>
              </w:rPr>
            </w:pPr>
          </w:p>
          <w:p w14:paraId="1232A3CD" w14:textId="77777777" w:rsidR="00542302" w:rsidRPr="000E22D6" w:rsidRDefault="00542302" w:rsidP="00B04B79">
            <w:pPr>
              <w:ind w:left="109" w:right="94"/>
              <w:jc w:val="center"/>
              <w:rPr>
                <w:i/>
                <w:sz w:val="24"/>
                <w:szCs w:val="24"/>
              </w:rPr>
            </w:pPr>
            <w:r w:rsidRPr="000E22D6">
              <w:rPr>
                <w:b/>
                <w:i/>
                <w:sz w:val="24"/>
                <w:szCs w:val="24"/>
              </w:rPr>
              <w:t>Вариативная</w:t>
            </w:r>
            <w:r w:rsidRPr="000E22D6">
              <w:rPr>
                <w:b/>
                <w:i/>
                <w:spacing w:val="-8"/>
                <w:sz w:val="24"/>
                <w:szCs w:val="24"/>
              </w:rPr>
              <w:t xml:space="preserve"> </w:t>
            </w:r>
            <w:r w:rsidRPr="000E22D6">
              <w:rPr>
                <w:b/>
                <w:i/>
                <w:spacing w:val="-2"/>
                <w:sz w:val="24"/>
                <w:szCs w:val="24"/>
              </w:rPr>
              <w:t>часть</w:t>
            </w:r>
          </w:p>
        </w:tc>
      </w:tr>
      <w:tr w:rsidR="00542302" w:rsidRPr="00030E8E" w14:paraId="7A21C859" w14:textId="77777777" w:rsidTr="005C4727">
        <w:trPr>
          <w:trHeight w:val="281"/>
        </w:trPr>
        <w:tc>
          <w:tcPr>
            <w:tcW w:w="2552" w:type="dxa"/>
            <w:tcBorders>
              <w:top w:val="nil"/>
            </w:tcBorders>
          </w:tcPr>
          <w:p w14:paraId="35737021" w14:textId="77777777" w:rsidR="00542302" w:rsidRPr="0011356B" w:rsidRDefault="00542302" w:rsidP="00B04B79">
            <w:pPr>
              <w:pStyle w:val="TableParagraph"/>
              <w:rPr>
                <w:sz w:val="24"/>
                <w:szCs w:val="24"/>
              </w:rPr>
            </w:pPr>
            <w:r w:rsidRPr="0011356B">
              <w:rPr>
                <w:sz w:val="24"/>
                <w:szCs w:val="24"/>
              </w:rPr>
              <w:t>Занятия,</w:t>
            </w:r>
            <w:r w:rsidRPr="0011356B">
              <w:rPr>
                <w:spacing w:val="-15"/>
                <w:sz w:val="24"/>
                <w:szCs w:val="24"/>
              </w:rPr>
              <w:t xml:space="preserve"> </w:t>
            </w:r>
            <w:r w:rsidRPr="0011356B">
              <w:rPr>
                <w:sz w:val="24"/>
                <w:szCs w:val="24"/>
              </w:rPr>
              <w:t>связанные</w:t>
            </w:r>
            <w:r w:rsidRPr="0011356B">
              <w:rPr>
                <w:spacing w:val="-15"/>
                <w:sz w:val="24"/>
                <w:szCs w:val="24"/>
              </w:rPr>
              <w:t xml:space="preserve"> </w:t>
            </w:r>
            <w:r w:rsidRPr="0011356B">
              <w:rPr>
                <w:sz w:val="24"/>
                <w:szCs w:val="24"/>
              </w:rPr>
              <w:t>с реализацией</w:t>
            </w:r>
            <w:r w:rsidRPr="0011356B">
              <w:rPr>
                <w:spacing w:val="38"/>
                <w:sz w:val="24"/>
                <w:szCs w:val="24"/>
              </w:rPr>
              <w:t xml:space="preserve"> </w:t>
            </w:r>
            <w:r w:rsidRPr="0011356B">
              <w:rPr>
                <w:sz w:val="24"/>
                <w:szCs w:val="24"/>
              </w:rPr>
              <w:t>особых интеллектуальных</w:t>
            </w:r>
            <w:r w:rsidRPr="0011356B">
              <w:rPr>
                <w:spacing w:val="33"/>
                <w:sz w:val="24"/>
                <w:szCs w:val="24"/>
              </w:rPr>
              <w:t xml:space="preserve"> </w:t>
            </w:r>
            <w:r w:rsidRPr="0011356B">
              <w:rPr>
                <w:sz w:val="24"/>
                <w:szCs w:val="24"/>
              </w:rPr>
              <w:t xml:space="preserve">и </w:t>
            </w:r>
            <w:r w:rsidRPr="0011356B">
              <w:rPr>
                <w:spacing w:val="-2"/>
                <w:sz w:val="24"/>
                <w:szCs w:val="24"/>
              </w:rPr>
              <w:t>социокультурных потребностей</w:t>
            </w:r>
          </w:p>
          <w:p w14:paraId="28A181C0" w14:textId="77777777" w:rsidR="00542302" w:rsidRPr="00030E8E" w:rsidRDefault="00542302" w:rsidP="00B04B79">
            <w:pPr>
              <w:pStyle w:val="TableParagraph"/>
              <w:rPr>
                <w:sz w:val="24"/>
                <w:szCs w:val="24"/>
              </w:rPr>
            </w:pPr>
            <w:r w:rsidRPr="00030E8E">
              <w:rPr>
                <w:spacing w:val="-2"/>
                <w:sz w:val="24"/>
                <w:szCs w:val="24"/>
              </w:rPr>
              <w:t>обучающихся</w:t>
            </w:r>
          </w:p>
        </w:tc>
        <w:tc>
          <w:tcPr>
            <w:tcW w:w="1985" w:type="dxa"/>
            <w:tcBorders>
              <w:top w:val="nil"/>
            </w:tcBorders>
          </w:tcPr>
          <w:p w14:paraId="56FB5B78" w14:textId="77777777" w:rsidR="00542302" w:rsidRPr="00030E8E" w:rsidRDefault="00542302" w:rsidP="00B04B79">
            <w:pPr>
              <w:pStyle w:val="TableParagraph"/>
              <w:ind w:left="11"/>
              <w:jc w:val="center"/>
              <w:rPr>
                <w:sz w:val="24"/>
                <w:szCs w:val="24"/>
              </w:rPr>
            </w:pPr>
            <w:r w:rsidRPr="00030E8E">
              <w:rPr>
                <w:spacing w:val="-10"/>
                <w:sz w:val="24"/>
                <w:szCs w:val="24"/>
              </w:rPr>
              <w:t>3</w:t>
            </w:r>
          </w:p>
        </w:tc>
        <w:tc>
          <w:tcPr>
            <w:tcW w:w="6520" w:type="dxa"/>
            <w:tcBorders>
              <w:top w:val="nil"/>
            </w:tcBorders>
          </w:tcPr>
          <w:p w14:paraId="03F0F7B1" w14:textId="77777777" w:rsidR="00542302" w:rsidRDefault="00542302" w:rsidP="00B04B79">
            <w:pPr>
              <w:pStyle w:val="TableParagraph"/>
              <w:ind w:left="109" w:right="98"/>
              <w:jc w:val="both"/>
              <w:rPr>
                <w:i/>
                <w:sz w:val="24"/>
                <w:szCs w:val="24"/>
              </w:rPr>
            </w:pPr>
            <w:r w:rsidRPr="0011356B">
              <w:rPr>
                <w:i/>
                <w:sz w:val="24"/>
                <w:szCs w:val="24"/>
              </w:rPr>
              <w:t>Основная цель:</w:t>
            </w:r>
          </w:p>
          <w:p w14:paraId="4E5B06C2" w14:textId="77777777" w:rsidR="00542302" w:rsidRPr="0011356B" w:rsidRDefault="00542302" w:rsidP="00B04B79">
            <w:pPr>
              <w:pStyle w:val="TableParagraph"/>
              <w:ind w:left="109" w:right="98"/>
              <w:jc w:val="both"/>
              <w:rPr>
                <w:sz w:val="24"/>
                <w:szCs w:val="24"/>
              </w:rPr>
            </w:pPr>
            <w:r w:rsidRPr="0011356B">
              <w:rPr>
                <w:i/>
                <w:sz w:val="24"/>
                <w:szCs w:val="24"/>
              </w:rPr>
              <w:t xml:space="preserve"> </w:t>
            </w:r>
            <w:r w:rsidRPr="0011356B">
              <w:rPr>
                <w:sz w:val="24"/>
                <w:szCs w:val="24"/>
              </w:rPr>
              <w:t>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p>
          <w:p w14:paraId="151F28EE" w14:textId="77777777" w:rsidR="00542302" w:rsidRDefault="00542302" w:rsidP="00B04B79">
            <w:pPr>
              <w:pStyle w:val="TableParagraph"/>
              <w:ind w:left="109" w:right="95"/>
              <w:jc w:val="both"/>
              <w:rPr>
                <w:i/>
                <w:sz w:val="24"/>
                <w:szCs w:val="24"/>
              </w:rPr>
            </w:pPr>
            <w:r w:rsidRPr="0011356B">
              <w:rPr>
                <w:i/>
                <w:sz w:val="24"/>
                <w:szCs w:val="24"/>
              </w:rPr>
              <w:t xml:space="preserve">Основная задача: </w:t>
            </w:r>
          </w:p>
          <w:p w14:paraId="6771EDE1" w14:textId="77777777" w:rsidR="00542302" w:rsidRPr="0011356B" w:rsidRDefault="00542302" w:rsidP="00B04B79">
            <w:pPr>
              <w:pStyle w:val="TableParagraph"/>
              <w:ind w:left="109" w:right="95"/>
              <w:rPr>
                <w:sz w:val="24"/>
                <w:szCs w:val="24"/>
              </w:rPr>
            </w:pPr>
            <w:r w:rsidRPr="0011356B">
              <w:rPr>
                <w:sz w:val="24"/>
                <w:szCs w:val="24"/>
              </w:rPr>
              <w:t>Формирование</w:t>
            </w:r>
            <w:r>
              <w:rPr>
                <w:sz w:val="24"/>
                <w:szCs w:val="24"/>
              </w:rPr>
              <w:t xml:space="preserve"> </w:t>
            </w:r>
            <w:r w:rsidRPr="0011356B">
              <w:rPr>
                <w:sz w:val="24"/>
                <w:szCs w:val="24"/>
              </w:rPr>
              <w:t>ценностного отношения</w:t>
            </w:r>
            <w:r>
              <w:rPr>
                <w:spacing w:val="54"/>
                <w:w w:val="150"/>
                <w:sz w:val="24"/>
                <w:szCs w:val="24"/>
              </w:rPr>
              <w:t xml:space="preserve"> </w:t>
            </w:r>
            <w:r w:rsidRPr="0011356B">
              <w:rPr>
                <w:sz w:val="24"/>
                <w:szCs w:val="24"/>
              </w:rPr>
              <w:t>обучающихся</w:t>
            </w:r>
            <w:r w:rsidRPr="0011356B">
              <w:rPr>
                <w:spacing w:val="55"/>
                <w:w w:val="150"/>
                <w:sz w:val="24"/>
                <w:szCs w:val="24"/>
              </w:rPr>
              <w:t xml:space="preserve"> </w:t>
            </w:r>
            <w:r w:rsidRPr="0011356B">
              <w:rPr>
                <w:sz w:val="24"/>
                <w:szCs w:val="24"/>
              </w:rPr>
              <w:t>к</w:t>
            </w:r>
            <w:r w:rsidRPr="0011356B">
              <w:rPr>
                <w:spacing w:val="54"/>
                <w:w w:val="150"/>
                <w:sz w:val="24"/>
                <w:szCs w:val="24"/>
              </w:rPr>
              <w:t xml:space="preserve"> </w:t>
            </w:r>
            <w:r w:rsidRPr="0011356B">
              <w:rPr>
                <w:sz w:val="24"/>
                <w:szCs w:val="24"/>
              </w:rPr>
              <w:t>знаниям,</w:t>
            </w:r>
            <w:r w:rsidRPr="0011356B">
              <w:rPr>
                <w:spacing w:val="54"/>
                <w:w w:val="150"/>
                <w:sz w:val="24"/>
                <w:szCs w:val="24"/>
              </w:rPr>
              <w:t xml:space="preserve"> </w:t>
            </w:r>
            <w:r w:rsidRPr="0011356B">
              <w:rPr>
                <w:sz w:val="24"/>
                <w:szCs w:val="24"/>
              </w:rPr>
              <w:t>как</w:t>
            </w:r>
            <w:r w:rsidRPr="0011356B">
              <w:rPr>
                <w:spacing w:val="52"/>
                <w:w w:val="150"/>
                <w:sz w:val="24"/>
                <w:szCs w:val="24"/>
              </w:rPr>
              <w:t xml:space="preserve"> </w:t>
            </w:r>
            <w:r w:rsidRPr="0011356B">
              <w:rPr>
                <w:sz w:val="24"/>
                <w:szCs w:val="24"/>
              </w:rPr>
              <w:t>залогу</w:t>
            </w:r>
            <w:r w:rsidRPr="0011356B">
              <w:rPr>
                <w:spacing w:val="79"/>
                <w:sz w:val="24"/>
                <w:szCs w:val="24"/>
              </w:rPr>
              <w:t xml:space="preserve"> </w:t>
            </w:r>
            <w:r w:rsidRPr="0011356B">
              <w:rPr>
                <w:spacing w:val="-5"/>
                <w:sz w:val="24"/>
                <w:szCs w:val="24"/>
              </w:rPr>
              <w:t>их</w:t>
            </w:r>
            <w:r w:rsidRPr="0011356B">
              <w:rPr>
                <w:sz w:val="24"/>
                <w:szCs w:val="24"/>
              </w:rPr>
              <w:t xml:space="preserve"> собственного</w:t>
            </w:r>
            <w:r w:rsidRPr="0011356B">
              <w:rPr>
                <w:spacing w:val="73"/>
                <w:sz w:val="24"/>
                <w:szCs w:val="24"/>
              </w:rPr>
              <w:t xml:space="preserve"> </w:t>
            </w:r>
            <w:r w:rsidRPr="0011356B">
              <w:rPr>
                <w:sz w:val="24"/>
                <w:szCs w:val="24"/>
              </w:rPr>
              <w:t>будущего,</w:t>
            </w:r>
            <w:r w:rsidRPr="0011356B">
              <w:rPr>
                <w:spacing w:val="74"/>
                <w:sz w:val="24"/>
                <w:szCs w:val="24"/>
              </w:rPr>
              <w:t xml:space="preserve"> </w:t>
            </w:r>
            <w:r w:rsidRPr="0011356B">
              <w:rPr>
                <w:sz w:val="24"/>
                <w:szCs w:val="24"/>
              </w:rPr>
              <w:t>и</w:t>
            </w:r>
            <w:r w:rsidRPr="0011356B">
              <w:rPr>
                <w:spacing w:val="74"/>
                <w:sz w:val="24"/>
                <w:szCs w:val="24"/>
              </w:rPr>
              <w:t xml:space="preserve"> </w:t>
            </w:r>
            <w:r w:rsidRPr="0011356B">
              <w:rPr>
                <w:sz w:val="24"/>
                <w:szCs w:val="24"/>
              </w:rPr>
              <w:t>к</w:t>
            </w:r>
            <w:r w:rsidRPr="0011356B">
              <w:rPr>
                <w:spacing w:val="72"/>
                <w:sz w:val="24"/>
                <w:szCs w:val="24"/>
              </w:rPr>
              <w:t xml:space="preserve"> </w:t>
            </w:r>
            <w:r w:rsidRPr="0011356B">
              <w:rPr>
                <w:sz w:val="24"/>
                <w:szCs w:val="24"/>
              </w:rPr>
              <w:t>культуре</w:t>
            </w:r>
            <w:r w:rsidRPr="0011356B">
              <w:rPr>
                <w:spacing w:val="73"/>
                <w:sz w:val="24"/>
                <w:szCs w:val="24"/>
              </w:rPr>
              <w:t xml:space="preserve"> </w:t>
            </w:r>
            <w:r w:rsidRPr="0011356B">
              <w:rPr>
                <w:sz w:val="24"/>
                <w:szCs w:val="24"/>
              </w:rPr>
              <w:t>в</w:t>
            </w:r>
            <w:r w:rsidRPr="0011356B">
              <w:rPr>
                <w:spacing w:val="73"/>
                <w:sz w:val="24"/>
                <w:szCs w:val="24"/>
              </w:rPr>
              <w:t xml:space="preserve"> </w:t>
            </w:r>
            <w:r w:rsidRPr="0011356B">
              <w:rPr>
                <w:sz w:val="24"/>
                <w:szCs w:val="24"/>
              </w:rPr>
              <w:t>целом,</w:t>
            </w:r>
            <w:r w:rsidRPr="0011356B">
              <w:rPr>
                <w:spacing w:val="74"/>
                <w:sz w:val="24"/>
                <w:szCs w:val="24"/>
              </w:rPr>
              <w:t xml:space="preserve"> </w:t>
            </w:r>
            <w:r w:rsidRPr="0011356B">
              <w:rPr>
                <w:sz w:val="24"/>
                <w:szCs w:val="24"/>
              </w:rPr>
              <w:t>как к духовному богатству общества, сохраняющему национальную самобытность народов России.</w:t>
            </w:r>
          </w:p>
          <w:p w14:paraId="18BFAC27" w14:textId="77777777" w:rsidR="00542302" w:rsidRPr="0011356B" w:rsidRDefault="00542302" w:rsidP="00B04B79">
            <w:pPr>
              <w:pStyle w:val="TableParagraph"/>
              <w:ind w:left="109"/>
              <w:jc w:val="both"/>
              <w:rPr>
                <w:i/>
                <w:sz w:val="24"/>
                <w:szCs w:val="24"/>
              </w:rPr>
            </w:pPr>
            <w:r w:rsidRPr="0011356B">
              <w:rPr>
                <w:i/>
                <w:sz w:val="24"/>
                <w:szCs w:val="24"/>
              </w:rPr>
              <w:t>Основные</w:t>
            </w:r>
            <w:r w:rsidRPr="0011356B">
              <w:rPr>
                <w:i/>
                <w:spacing w:val="-5"/>
                <w:sz w:val="24"/>
                <w:szCs w:val="24"/>
              </w:rPr>
              <w:t xml:space="preserve"> </w:t>
            </w:r>
            <w:r w:rsidRPr="0011356B">
              <w:rPr>
                <w:i/>
                <w:sz w:val="24"/>
                <w:szCs w:val="24"/>
              </w:rPr>
              <w:t>направления</w:t>
            </w:r>
            <w:r w:rsidRPr="0011356B">
              <w:rPr>
                <w:i/>
                <w:spacing w:val="-4"/>
                <w:sz w:val="24"/>
                <w:szCs w:val="24"/>
              </w:rPr>
              <w:t xml:space="preserve"> </w:t>
            </w:r>
            <w:r w:rsidRPr="0011356B">
              <w:rPr>
                <w:i/>
                <w:spacing w:val="-2"/>
                <w:sz w:val="24"/>
                <w:szCs w:val="24"/>
              </w:rPr>
              <w:t>деятельности:</w:t>
            </w:r>
          </w:p>
          <w:p w14:paraId="0C3C1EBA" w14:textId="77777777" w:rsidR="00542302" w:rsidRPr="0011356B" w:rsidRDefault="00542302" w:rsidP="00B04B79">
            <w:pPr>
              <w:pStyle w:val="TableParagraph"/>
              <w:ind w:left="109" w:right="94"/>
              <w:jc w:val="both"/>
              <w:rPr>
                <w:sz w:val="24"/>
                <w:szCs w:val="24"/>
              </w:rPr>
            </w:pPr>
            <w:r w:rsidRPr="0011356B">
              <w:rPr>
                <w:sz w:val="24"/>
                <w:szCs w:val="24"/>
              </w:rPr>
              <w:t>занятия по дополнительному или углубленному изучению учебных предметов или модулей;</w:t>
            </w:r>
          </w:p>
          <w:p w14:paraId="79736EC7" w14:textId="77777777" w:rsidR="00542302" w:rsidRPr="0011356B" w:rsidRDefault="00542302" w:rsidP="00B04B79">
            <w:pPr>
              <w:pStyle w:val="TableParagraph"/>
              <w:ind w:left="109" w:right="98"/>
              <w:jc w:val="both"/>
              <w:rPr>
                <w:sz w:val="24"/>
                <w:szCs w:val="24"/>
              </w:rPr>
            </w:pPr>
            <w:r w:rsidRPr="0011356B">
              <w:rPr>
                <w:sz w:val="24"/>
                <w:szCs w:val="24"/>
              </w:rPr>
              <w:t xml:space="preserve">занятия в рамках исследовательской и проектной </w:t>
            </w:r>
            <w:r w:rsidRPr="0011356B">
              <w:rPr>
                <w:spacing w:val="-2"/>
                <w:sz w:val="24"/>
                <w:szCs w:val="24"/>
              </w:rPr>
              <w:t>деятельности;</w:t>
            </w:r>
          </w:p>
          <w:p w14:paraId="5C6DC4BF" w14:textId="77777777" w:rsidR="00542302" w:rsidRPr="0011356B" w:rsidRDefault="00542302" w:rsidP="00B04B79">
            <w:pPr>
              <w:pStyle w:val="TableParagraph"/>
              <w:tabs>
                <w:tab w:val="left" w:pos="1967"/>
                <w:tab w:val="left" w:pos="2699"/>
                <w:tab w:val="left" w:pos="3879"/>
                <w:tab w:val="left" w:pos="4644"/>
                <w:tab w:val="left" w:pos="4899"/>
              </w:tabs>
              <w:ind w:left="109" w:right="99"/>
              <w:rPr>
                <w:sz w:val="24"/>
                <w:szCs w:val="24"/>
              </w:rPr>
            </w:pPr>
            <w:r w:rsidRPr="0011356B">
              <w:rPr>
                <w:sz w:val="24"/>
                <w:szCs w:val="24"/>
              </w:rPr>
              <w:t xml:space="preserve">занятия, связанные с освоением регионального </w:t>
            </w:r>
            <w:r w:rsidRPr="0011356B">
              <w:rPr>
                <w:spacing w:val="-2"/>
                <w:sz w:val="24"/>
                <w:szCs w:val="24"/>
              </w:rPr>
              <w:t>компонента</w:t>
            </w:r>
            <w:r>
              <w:rPr>
                <w:sz w:val="24"/>
                <w:szCs w:val="24"/>
              </w:rPr>
              <w:t xml:space="preserve"> </w:t>
            </w:r>
            <w:r w:rsidRPr="0011356B">
              <w:rPr>
                <w:spacing w:val="-2"/>
                <w:sz w:val="24"/>
                <w:szCs w:val="24"/>
              </w:rPr>
              <w:t>образования</w:t>
            </w:r>
            <w:r w:rsidRPr="0011356B">
              <w:rPr>
                <w:sz w:val="24"/>
                <w:szCs w:val="24"/>
              </w:rPr>
              <w:tab/>
            </w:r>
            <w:r w:rsidRPr="0011356B">
              <w:rPr>
                <w:spacing w:val="-4"/>
                <w:sz w:val="24"/>
                <w:szCs w:val="24"/>
              </w:rPr>
              <w:t>или</w:t>
            </w:r>
            <w:r>
              <w:rPr>
                <w:sz w:val="24"/>
                <w:szCs w:val="24"/>
              </w:rPr>
              <w:t xml:space="preserve"> </w:t>
            </w:r>
            <w:r w:rsidRPr="0011356B">
              <w:rPr>
                <w:spacing w:val="-2"/>
                <w:sz w:val="24"/>
                <w:szCs w:val="24"/>
              </w:rPr>
              <w:t>особыми этнокультурными</w:t>
            </w:r>
            <w:r w:rsidRPr="0011356B">
              <w:rPr>
                <w:sz w:val="24"/>
                <w:szCs w:val="24"/>
              </w:rPr>
              <w:tab/>
            </w:r>
            <w:r>
              <w:rPr>
                <w:sz w:val="24"/>
                <w:szCs w:val="24"/>
              </w:rPr>
              <w:t xml:space="preserve"> </w:t>
            </w:r>
            <w:r w:rsidRPr="0011356B">
              <w:rPr>
                <w:spacing w:val="-2"/>
                <w:sz w:val="24"/>
                <w:szCs w:val="24"/>
              </w:rPr>
              <w:t>интересами</w:t>
            </w:r>
            <w:r>
              <w:rPr>
                <w:sz w:val="24"/>
                <w:szCs w:val="24"/>
              </w:rPr>
              <w:t xml:space="preserve"> </w:t>
            </w:r>
            <w:r w:rsidRPr="0011356B">
              <w:rPr>
                <w:spacing w:val="-2"/>
                <w:sz w:val="24"/>
                <w:szCs w:val="24"/>
              </w:rPr>
              <w:t xml:space="preserve">участников </w:t>
            </w:r>
            <w:r w:rsidRPr="0011356B">
              <w:rPr>
                <w:sz w:val="24"/>
                <w:szCs w:val="24"/>
              </w:rPr>
              <w:t>образовательных отношений;</w:t>
            </w:r>
            <w:r>
              <w:rPr>
                <w:sz w:val="24"/>
                <w:szCs w:val="24"/>
              </w:rPr>
              <w:t xml:space="preserve"> </w:t>
            </w:r>
            <w:r w:rsidRPr="0011356B">
              <w:rPr>
                <w:spacing w:val="-2"/>
                <w:sz w:val="24"/>
                <w:szCs w:val="24"/>
              </w:rPr>
              <w:t>дополнительные</w:t>
            </w:r>
            <w:r>
              <w:rPr>
                <w:sz w:val="24"/>
                <w:szCs w:val="24"/>
              </w:rPr>
              <w:t xml:space="preserve"> </w:t>
            </w:r>
            <w:r w:rsidRPr="0011356B">
              <w:rPr>
                <w:spacing w:val="-2"/>
                <w:sz w:val="24"/>
                <w:szCs w:val="24"/>
              </w:rPr>
              <w:t>занятия</w:t>
            </w:r>
            <w:r>
              <w:rPr>
                <w:sz w:val="24"/>
                <w:szCs w:val="24"/>
              </w:rPr>
              <w:t xml:space="preserve"> </w:t>
            </w:r>
            <w:r w:rsidRPr="0011356B">
              <w:rPr>
                <w:spacing w:val="-4"/>
                <w:sz w:val="24"/>
                <w:szCs w:val="24"/>
              </w:rPr>
              <w:t>дл</w:t>
            </w:r>
            <w:r>
              <w:rPr>
                <w:spacing w:val="-4"/>
                <w:sz w:val="24"/>
                <w:szCs w:val="24"/>
              </w:rPr>
              <w:t xml:space="preserve">я </w:t>
            </w:r>
            <w:r w:rsidRPr="0011356B">
              <w:rPr>
                <w:spacing w:val="-2"/>
                <w:sz w:val="24"/>
                <w:szCs w:val="24"/>
              </w:rPr>
              <w:t>школьников, испытывающих</w:t>
            </w:r>
            <w:r>
              <w:rPr>
                <w:sz w:val="24"/>
                <w:szCs w:val="24"/>
              </w:rPr>
              <w:t xml:space="preserve"> </w:t>
            </w:r>
            <w:r w:rsidRPr="0011356B">
              <w:rPr>
                <w:spacing w:val="-2"/>
                <w:sz w:val="24"/>
                <w:szCs w:val="24"/>
              </w:rPr>
              <w:t>затруднения</w:t>
            </w:r>
            <w:r>
              <w:rPr>
                <w:sz w:val="24"/>
                <w:szCs w:val="24"/>
              </w:rPr>
              <w:t xml:space="preserve"> </w:t>
            </w:r>
            <w:r w:rsidRPr="0011356B">
              <w:rPr>
                <w:spacing w:val="-45"/>
                <w:sz w:val="24"/>
                <w:szCs w:val="24"/>
              </w:rPr>
              <w:t xml:space="preserve"> </w:t>
            </w:r>
            <w:r w:rsidRPr="0011356B">
              <w:rPr>
                <w:sz w:val="24"/>
                <w:szCs w:val="24"/>
              </w:rPr>
              <w:t>в</w:t>
            </w:r>
            <w:r>
              <w:rPr>
                <w:sz w:val="24"/>
                <w:szCs w:val="24"/>
              </w:rPr>
              <w:t xml:space="preserve"> </w:t>
            </w:r>
            <w:r w:rsidRPr="0011356B">
              <w:rPr>
                <w:spacing w:val="-2"/>
                <w:sz w:val="24"/>
                <w:szCs w:val="24"/>
              </w:rPr>
              <w:t>освоении</w:t>
            </w:r>
            <w:r>
              <w:rPr>
                <w:sz w:val="24"/>
                <w:szCs w:val="24"/>
              </w:rPr>
              <w:t xml:space="preserve"> </w:t>
            </w:r>
            <w:r w:rsidRPr="0011356B">
              <w:rPr>
                <w:spacing w:val="-2"/>
                <w:sz w:val="24"/>
                <w:szCs w:val="24"/>
              </w:rPr>
              <w:t xml:space="preserve">учебной </w:t>
            </w:r>
            <w:r w:rsidRPr="0011356B">
              <w:rPr>
                <w:sz w:val="24"/>
                <w:szCs w:val="24"/>
              </w:rPr>
              <w:t xml:space="preserve">программы или трудности в освоении языка обучения; </w:t>
            </w:r>
            <w:r w:rsidRPr="0011356B">
              <w:rPr>
                <w:spacing w:val="-2"/>
                <w:sz w:val="24"/>
                <w:szCs w:val="24"/>
              </w:rPr>
              <w:t>специальные</w:t>
            </w:r>
            <w:r>
              <w:rPr>
                <w:sz w:val="24"/>
                <w:szCs w:val="24"/>
              </w:rPr>
              <w:t xml:space="preserve"> </w:t>
            </w:r>
            <w:r w:rsidRPr="0011356B">
              <w:rPr>
                <w:spacing w:val="-2"/>
                <w:sz w:val="24"/>
                <w:szCs w:val="24"/>
              </w:rPr>
              <w:t>занятия</w:t>
            </w:r>
            <w:r>
              <w:rPr>
                <w:spacing w:val="-2"/>
                <w:sz w:val="24"/>
                <w:szCs w:val="24"/>
              </w:rPr>
              <w:t xml:space="preserve"> </w:t>
            </w:r>
            <w:r w:rsidRPr="0011356B">
              <w:rPr>
                <w:spacing w:val="-4"/>
                <w:sz w:val="24"/>
                <w:szCs w:val="24"/>
              </w:rPr>
              <w:t>для</w:t>
            </w:r>
            <w:r>
              <w:rPr>
                <w:sz w:val="24"/>
                <w:szCs w:val="24"/>
              </w:rPr>
              <w:t xml:space="preserve"> </w:t>
            </w:r>
            <w:r w:rsidRPr="0011356B">
              <w:rPr>
                <w:spacing w:val="-2"/>
                <w:sz w:val="24"/>
                <w:szCs w:val="24"/>
              </w:rPr>
              <w:t xml:space="preserve">обучающихся </w:t>
            </w:r>
            <w:r w:rsidRPr="0011356B">
              <w:rPr>
                <w:spacing w:val="-10"/>
                <w:sz w:val="24"/>
                <w:szCs w:val="24"/>
              </w:rPr>
              <w:t>с</w:t>
            </w:r>
            <w:r>
              <w:rPr>
                <w:sz w:val="24"/>
                <w:szCs w:val="24"/>
              </w:rPr>
              <w:t xml:space="preserve"> </w:t>
            </w:r>
            <w:r w:rsidRPr="0011356B">
              <w:rPr>
                <w:spacing w:val="-2"/>
                <w:sz w:val="24"/>
                <w:szCs w:val="24"/>
              </w:rPr>
              <w:t>ограниченными</w:t>
            </w:r>
            <w:r>
              <w:rPr>
                <w:sz w:val="24"/>
                <w:szCs w:val="24"/>
              </w:rPr>
              <w:t xml:space="preserve"> </w:t>
            </w:r>
            <w:r w:rsidRPr="0011356B">
              <w:rPr>
                <w:spacing w:val="-2"/>
                <w:sz w:val="24"/>
                <w:szCs w:val="24"/>
              </w:rPr>
              <w:t>возможностями</w:t>
            </w:r>
            <w:r>
              <w:rPr>
                <w:sz w:val="24"/>
                <w:szCs w:val="24"/>
              </w:rPr>
              <w:t xml:space="preserve"> </w:t>
            </w:r>
            <w:r w:rsidRPr="0011356B">
              <w:rPr>
                <w:spacing w:val="-2"/>
                <w:sz w:val="24"/>
                <w:szCs w:val="24"/>
              </w:rPr>
              <w:t xml:space="preserve">здоровья </w:t>
            </w:r>
            <w:r w:rsidRPr="0011356B">
              <w:rPr>
                <w:spacing w:val="-4"/>
                <w:sz w:val="24"/>
                <w:szCs w:val="24"/>
              </w:rPr>
              <w:t>или</w:t>
            </w:r>
            <w:r>
              <w:rPr>
                <w:sz w:val="24"/>
                <w:szCs w:val="24"/>
              </w:rPr>
              <w:t xml:space="preserve"> </w:t>
            </w:r>
            <w:r w:rsidRPr="0011356B">
              <w:rPr>
                <w:spacing w:val="-2"/>
                <w:sz w:val="24"/>
                <w:szCs w:val="24"/>
              </w:rPr>
              <w:t>испытывающими</w:t>
            </w:r>
            <w:r>
              <w:rPr>
                <w:sz w:val="24"/>
                <w:szCs w:val="24"/>
              </w:rPr>
              <w:t xml:space="preserve"> </w:t>
            </w:r>
            <w:r w:rsidRPr="0011356B">
              <w:rPr>
                <w:spacing w:val="-2"/>
                <w:sz w:val="24"/>
                <w:szCs w:val="24"/>
              </w:rPr>
              <w:t>затруднения</w:t>
            </w:r>
            <w:r>
              <w:rPr>
                <w:sz w:val="24"/>
                <w:szCs w:val="24"/>
              </w:rPr>
              <w:t xml:space="preserve"> </w:t>
            </w:r>
            <w:r w:rsidRPr="0011356B">
              <w:rPr>
                <w:spacing w:val="-10"/>
                <w:sz w:val="24"/>
                <w:szCs w:val="24"/>
              </w:rPr>
              <w:t>в</w:t>
            </w:r>
            <w:r>
              <w:rPr>
                <w:sz w:val="24"/>
                <w:szCs w:val="24"/>
              </w:rPr>
              <w:t xml:space="preserve"> </w:t>
            </w:r>
            <w:r w:rsidRPr="0011356B">
              <w:rPr>
                <w:spacing w:val="-2"/>
                <w:sz w:val="24"/>
                <w:szCs w:val="24"/>
              </w:rPr>
              <w:t>социальной коммуникации.</w:t>
            </w:r>
          </w:p>
        </w:tc>
      </w:tr>
    </w:tbl>
    <w:p w14:paraId="7D0FECEC" w14:textId="77777777" w:rsidR="00542302" w:rsidRPr="00464023" w:rsidRDefault="00542302" w:rsidP="00542302">
      <w:r>
        <w:t xml:space="preserve">    </w:t>
      </w:r>
    </w:p>
    <w:tbl>
      <w:tblPr>
        <w:tblStyle w:val="ab"/>
        <w:tblW w:w="0" w:type="auto"/>
        <w:tblInd w:w="-601" w:type="dxa"/>
        <w:tblLook w:val="04A0" w:firstRow="1" w:lastRow="0" w:firstColumn="1" w:lastColumn="0" w:noHBand="0" w:noVBand="1"/>
      </w:tblPr>
      <w:tblGrid>
        <w:gridCol w:w="2559"/>
        <w:gridCol w:w="1984"/>
        <w:gridCol w:w="6372"/>
      </w:tblGrid>
      <w:tr w:rsidR="00542302" w14:paraId="6DCDAF3B" w14:textId="77777777" w:rsidTr="005C4727">
        <w:tc>
          <w:tcPr>
            <w:tcW w:w="2559" w:type="dxa"/>
          </w:tcPr>
          <w:p w14:paraId="67011DD5" w14:textId="77777777" w:rsidR="00542302" w:rsidRPr="006C5C4A" w:rsidRDefault="00542302" w:rsidP="00B04B79">
            <w:pPr>
              <w:pStyle w:val="TableParagraph"/>
              <w:rPr>
                <w:sz w:val="24"/>
                <w:szCs w:val="24"/>
              </w:rPr>
            </w:pPr>
            <w:r w:rsidRPr="006C5C4A">
              <w:rPr>
                <w:spacing w:val="-2"/>
                <w:sz w:val="24"/>
                <w:szCs w:val="24"/>
              </w:rPr>
              <w:t>Занятия,</w:t>
            </w:r>
          </w:p>
          <w:p w14:paraId="30E25736" w14:textId="77777777" w:rsidR="00542302" w:rsidRPr="006C5C4A" w:rsidRDefault="00542302" w:rsidP="00B04B79">
            <w:pPr>
              <w:pStyle w:val="TableParagraph"/>
              <w:rPr>
                <w:sz w:val="24"/>
                <w:szCs w:val="24"/>
              </w:rPr>
            </w:pPr>
            <w:r w:rsidRPr="006C5C4A">
              <w:rPr>
                <w:spacing w:val="-2"/>
                <w:sz w:val="24"/>
                <w:szCs w:val="24"/>
              </w:rPr>
              <w:t>направленные</w:t>
            </w:r>
          </w:p>
          <w:p w14:paraId="76387C7E" w14:textId="77777777" w:rsidR="00542302" w:rsidRPr="006C5C4A" w:rsidRDefault="00542302" w:rsidP="00B04B79">
            <w:pPr>
              <w:pStyle w:val="TableParagraph"/>
              <w:tabs>
                <w:tab w:val="left" w:pos="640"/>
              </w:tabs>
              <w:ind w:right="96"/>
              <w:rPr>
                <w:sz w:val="24"/>
                <w:szCs w:val="24"/>
              </w:rPr>
            </w:pPr>
            <w:r w:rsidRPr="006C5C4A">
              <w:rPr>
                <w:spacing w:val="-6"/>
                <w:sz w:val="24"/>
                <w:szCs w:val="24"/>
              </w:rPr>
              <w:t>на</w:t>
            </w:r>
            <w:r w:rsidRPr="006C5C4A">
              <w:rPr>
                <w:sz w:val="24"/>
                <w:szCs w:val="24"/>
              </w:rPr>
              <w:tab/>
            </w:r>
            <w:r w:rsidRPr="006C5C4A">
              <w:rPr>
                <w:spacing w:val="-2"/>
                <w:sz w:val="24"/>
                <w:szCs w:val="24"/>
              </w:rPr>
              <w:t>удовлетворение интересов</w:t>
            </w:r>
          </w:p>
          <w:p w14:paraId="700CF1B8" w14:textId="77777777" w:rsidR="00542302" w:rsidRPr="006C5C4A" w:rsidRDefault="00542302" w:rsidP="00B04B79">
            <w:pPr>
              <w:pStyle w:val="TableParagraph"/>
              <w:tabs>
                <w:tab w:val="left" w:pos="872"/>
              </w:tabs>
              <w:ind w:right="96"/>
              <w:rPr>
                <w:sz w:val="24"/>
                <w:szCs w:val="24"/>
              </w:rPr>
            </w:pPr>
            <w:r w:rsidRPr="006C5C4A">
              <w:rPr>
                <w:spacing w:val="-10"/>
                <w:sz w:val="24"/>
                <w:szCs w:val="24"/>
              </w:rPr>
              <w:t>и</w:t>
            </w:r>
            <w:r w:rsidRPr="006C5C4A">
              <w:rPr>
                <w:sz w:val="24"/>
                <w:szCs w:val="24"/>
              </w:rPr>
              <w:t xml:space="preserve"> </w:t>
            </w:r>
            <w:r w:rsidRPr="006C5C4A">
              <w:rPr>
                <w:spacing w:val="-2"/>
                <w:sz w:val="24"/>
                <w:szCs w:val="24"/>
              </w:rPr>
              <w:t>потребностей обучающихся</w:t>
            </w:r>
          </w:p>
          <w:p w14:paraId="3BA21B1A" w14:textId="77777777" w:rsidR="00542302" w:rsidRPr="006C5C4A" w:rsidRDefault="00542302" w:rsidP="00B04B79">
            <w:pPr>
              <w:pStyle w:val="TableParagraph"/>
              <w:tabs>
                <w:tab w:val="left" w:pos="1086"/>
              </w:tabs>
              <w:rPr>
                <w:sz w:val="24"/>
                <w:szCs w:val="24"/>
              </w:rPr>
            </w:pPr>
            <w:r w:rsidRPr="006C5C4A">
              <w:rPr>
                <w:spacing w:val="-10"/>
                <w:sz w:val="24"/>
                <w:szCs w:val="24"/>
              </w:rPr>
              <w:t>в</w:t>
            </w:r>
            <w:r w:rsidRPr="006C5C4A">
              <w:rPr>
                <w:sz w:val="24"/>
                <w:szCs w:val="24"/>
              </w:rPr>
              <w:t xml:space="preserve"> </w:t>
            </w:r>
            <w:r w:rsidRPr="006C5C4A">
              <w:rPr>
                <w:spacing w:val="-2"/>
                <w:sz w:val="24"/>
                <w:szCs w:val="24"/>
              </w:rPr>
              <w:t>творческом</w:t>
            </w:r>
          </w:p>
          <w:p w14:paraId="54F686A4" w14:textId="77777777" w:rsidR="00542302" w:rsidRPr="006C5C4A" w:rsidRDefault="00542302" w:rsidP="00B04B79">
            <w:pPr>
              <w:pStyle w:val="TableParagraph"/>
              <w:tabs>
                <w:tab w:val="left" w:pos="1038"/>
              </w:tabs>
              <w:ind w:right="94"/>
              <w:rPr>
                <w:sz w:val="24"/>
                <w:szCs w:val="24"/>
              </w:rPr>
            </w:pPr>
            <w:r w:rsidRPr="006C5C4A">
              <w:rPr>
                <w:spacing w:val="-10"/>
                <w:sz w:val="24"/>
                <w:szCs w:val="24"/>
              </w:rPr>
              <w:t>и</w:t>
            </w:r>
            <w:r w:rsidRPr="006C5C4A">
              <w:rPr>
                <w:sz w:val="24"/>
                <w:szCs w:val="24"/>
              </w:rPr>
              <w:t xml:space="preserve"> </w:t>
            </w:r>
            <w:r w:rsidRPr="006C5C4A">
              <w:rPr>
                <w:spacing w:val="-2"/>
                <w:sz w:val="24"/>
                <w:szCs w:val="24"/>
              </w:rPr>
              <w:t xml:space="preserve">физическом </w:t>
            </w:r>
            <w:r w:rsidRPr="006C5C4A">
              <w:rPr>
                <w:sz w:val="24"/>
                <w:szCs w:val="24"/>
              </w:rPr>
              <w:t>развитии,</w:t>
            </w:r>
            <w:r w:rsidRPr="006C5C4A">
              <w:rPr>
                <w:spacing w:val="80"/>
                <w:sz w:val="24"/>
                <w:szCs w:val="24"/>
              </w:rPr>
              <w:t xml:space="preserve"> </w:t>
            </w:r>
            <w:r w:rsidRPr="006C5C4A">
              <w:rPr>
                <w:sz w:val="24"/>
                <w:szCs w:val="24"/>
              </w:rPr>
              <w:t>помощь</w:t>
            </w:r>
            <w:r w:rsidRPr="006C5C4A">
              <w:rPr>
                <w:spacing w:val="80"/>
                <w:w w:val="150"/>
                <w:sz w:val="24"/>
                <w:szCs w:val="24"/>
              </w:rPr>
              <w:t xml:space="preserve"> </w:t>
            </w:r>
            <w:r w:rsidRPr="006C5C4A">
              <w:rPr>
                <w:sz w:val="24"/>
                <w:szCs w:val="24"/>
              </w:rPr>
              <w:t xml:space="preserve">в самореализации, </w:t>
            </w:r>
            <w:r w:rsidRPr="006C5C4A">
              <w:rPr>
                <w:spacing w:val="-2"/>
                <w:sz w:val="24"/>
                <w:szCs w:val="24"/>
              </w:rPr>
              <w:t>раскрытии</w:t>
            </w:r>
          </w:p>
          <w:p w14:paraId="10982563" w14:textId="77777777" w:rsidR="00542302" w:rsidRPr="006C5C4A" w:rsidRDefault="00542302" w:rsidP="00B04B79">
            <w:pPr>
              <w:pStyle w:val="TableParagraph"/>
              <w:tabs>
                <w:tab w:val="left" w:pos="1343"/>
              </w:tabs>
              <w:rPr>
                <w:sz w:val="24"/>
                <w:szCs w:val="24"/>
              </w:rPr>
            </w:pPr>
            <w:r w:rsidRPr="006C5C4A">
              <w:rPr>
                <w:spacing w:val="-10"/>
                <w:sz w:val="24"/>
                <w:szCs w:val="24"/>
              </w:rPr>
              <w:t>и</w:t>
            </w:r>
            <w:r w:rsidRPr="006C5C4A">
              <w:rPr>
                <w:sz w:val="24"/>
                <w:szCs w:val="24"/>
              </w:rPr>
              <w:t xml:space="preserve"> </w:t>
            </w:r>
            <w:r w:rsidRPr="006C5C4A">
              <w:rPr>
                <w:spacing w:val="-2"/>
                <w:sz w:val="24"/>
                <w:szCs w:val="24"/>
              </w:rPr>
              <w:t>развитии</w:t>
            </w:r>
          </w:p>
          <w:p w14:paraId="37DEF858" w14:textId="77777777" w:rsidR="00542302" w:rsidRPr="006C5C4A" w:rsidRDefault="00542302" w:rsidP="00B04B79">
            <w:pPr>
              <w:pStyle w:val="TableParagraph"/>
              <w:ind w:right="858"/>
              <w:rPr>
                <w:sz w:val="24"/>
                <w:szCs w:val="24"/>
              </w:rPr>
            </w:pPr>
            <w:r w:rsidRPr="006C5C4A">
              <w:rPr>
                <w:spacing w:val="-2"/>
                <w:sz w:val="24"/>
                <w:szCs w:val="24"/>
              </w:rPr>
              <w:t xml:space="preserve">способностей </w:t>
            </w:r>
            <w:r w:rsidRPr="006C5C4A">
              <w:rPr>
                <w:sz w:val="24"/>
                <w:szCs w:val="24"/>
              </w:rPr>
              <w:t>и талантов</w:t>
            </w:r>
          </w:p>
        </w:tc>
        <w:tc>
          <w:tcPr>
            <w:tcW w:w="1984" w:type="dxa"/>
          </w:tcPr>
          <w:p w14:paraId="7FEA1657" w14:textId="77777777" w:rsidR="00542302" w:rsidRPr="00030E8E" w:rsidRDefault="00542302" w:rsidP="00B04B79">
            <w:pPr>
              <w:pStyle w:val="TableParagraph"/>
              <w:ind w:left="11"/>
              <w:jc w:val="center"/>
              <w:rPr>
                <w:sz w:val="24"/>
                <w:szCs w:val="24"/>
              </w:rPr>
            </w:pPr>
            <w:r w:rsidRPr="00030E8E">
              <w:rPr>
                <w:spacing w:val="-10"/>
                <w:sz w:val="24"/>
                <w:szCs w:val="24"/>
              </w:rPr>
              <w:t>2</w:t>
            </w:r>
          </w:p>
        </w:tc>
        <w:tc>
          <w:tcPr>
            <w:tcW w:w="6372" w:type="dxa"/>
          </w:tcPr>
          <w:p w14:paraId="526807A8" w14:textId="77777777" w:rsidR="00542302" w:rsidRPr="006C5C4A" w:rsidRDefault="00542302" w:rsidP="00B04B79">
            <w:pPr>
              <w:pStyle w:val="TableParagraph"/>
              <w:ind w:left="109" w:right="97"/>
              <w:jc w:val="both"/>
              <w:rPr>
                <w:i/>
                <w:sz w:val="24"/>
                <w:szCs w:val="24"/>
              </w:rPr>
            </w:pPr>
            <w:r w:rsidRPr="006C5C4A">
              <w:rPr>
                <w:i/>
                <w:sz w:val="24"/>
                <w:szCs w:val="24"/>
              </w:rPr>
              <w:t>Основная</w:t>
            </w:r>
            <w:r w:rsidRPr="006C5C4A">
              <w:rPr>
                <w:i/>
                <w:spacing w:val="76"/>
                <w:w w:val="150"/>
                <w:sz w:val="24"/>
                <w:szCs w:val="24"/>
              </w:rPr>
              <w:t xml:space="preserve">   </w:t>
            </w:r>
            <w:r w:rsidRPr="006C5C4A">
              <w:rPr>
                <w:i/>
                <w:sz w:val="24"/>
                <w:szCs w:val="24"/>
              </w:rPr>
              <w:t>цель:</w:t>
            </w:r>
          </w:p>
          <w:p w14:paraId="7BFAA234" w14:textId="77777777" w:rsidR="00542302" w:rsidRPr="006C5C4A" w:rsidRDefault="00542302" w:rsidP="00B04B79">
            <w:pPr>
              <w:pStyle w:val="TableParagraph"/>
              <w:ind w:left="109" w:right="97"/>
              <w:jc w:val="both"/>
              <w:rPr>
                <w:sz w:val="24"/>
                <w:szCs w:val="24"/>
              </w:rPr>
            </w:pPr>
            <w:r w:rsidRPr="006C5C4A">
              <w:rPr>
                <w:sz w:val="24"/>
                <w:szCs w:val="24"/>
              </w:rPr>
              <w:t>Удовлетворение</w:t>
            </w:r>
            <w:r w:rsidRPr="006C5C4A">
              <w:rPr>
                <w:spacing w:val="77"/>
                <w:w w:val="150"/>
                <w:sz w:val="24"/>
                <w:szCs w:val="24"/>
              </w:rPr>
              <w:t xml:space="preserve"> </w:t>
            </w:r>
            <w:r w:rsidRPr="006C5C4A">
              <w:rPr>
                <w:sz w:val="24"/>
                <w:szCs w:val="24"/>
              </w:rPr>
              <w:t>интересов и</w:t>
            </w:r>
            <w:r w:rsidRPr="006C5C4A">
              <w:rPr>
                <w:spacing w:val="80"/>
                <w:w w:val="150"/>
                <w:sz w:val="24"/>
                <w:szCs w:val="24"/>
              </w:rPr>
              <w:t xml:space="preserve">  </w:t>
            </w:r>
            <w:r w:rsidRPr="006C5C4A">
              <w:rPr>
                <w:sz w:val="24"/>
                <w:szCs w:val="24"/>
              </w:rPr>
              <w:t>потребностей</w:t>
            </w:r>
            <w:r w:rsidRPr="006C5C4A">
              <w:rPr>
                <w:spacing w:val="80"/>
                <w:w w:val="150"/>
                <w:sz w:val="24"/>
                <w:szCs w:val="24"/>
              </w:rPr>
              <w:t xml:space="preserve">  </w:t>
            </w:r>
            <w:r w:rsidRPr="006C5C4A">
              <w:rPr>
                <w:sz w:val="24"/>
                <w:szCs w:val="24"/>
              </w:rPr>
              <w:t>обучающихся</w:t>
            </w:r>
            <w:r w:rsidRPr="006C5C4A">
              <w:rPr>
                <w:spacing w:val="80"/>
                <w:w w:val="150"/>
                <w:sz w:val="24"/>
                <w:szCs w:val="24"/>
              </w:rPr>
              <w:t xml:space="preserve">  </w:t>
            </w:r>
            <w:r w:rsidRPr="006C5C4A">
              <w:rPr>
                <w:sz w:val="24"/>
                <w:szCs w:val="24"/>
              </w:rPr>
              <w:t>в</w:t>
            </w:r>
            <w:r w:rsidRPr="006C5C4A">
              <w:rPr>
                <w:spacing w:val="80"/>
                <w:w w:val="150"/>
                <w:sz w:val="24"/>
                <w:szCs w:val="24"/>
              </w:rPr>
              <w:t xml:space="preserve">  </w:t>
            </w:r>
            <w:r w:rsidRPr="006C5C4A">
              <w:rPr>
                <w:sz w:val="24"/>
                <w:szCs w:val="24"/>
              </w:rPr>
              <w:t>творческом и физическом развитии, помощь в самореализации, раскрытии и развитии способностей и талантов.</w:t>
            </w:r>
          </w:p>
          <w:p w14:paraId="592D8D7D" w14:textId="77777777" w:rsidR="00542302" w:rsidRPr="006C5C4A" w:rsidRDefault="00542302" w:rsidP="00B04B79">
            <w:pPr>
              <w:pStyle w:val="TableParagraph"/>
              <w:ind w:left="109"/>
              <w:jc w:val="both"/>
              <w:rPr>
                <w:i/>
                <w:sz w:val="24"/>
                <w:szCs w:val="24"/>
              </w:rPr>
            </w:pPr>
            <w:r w:rsidRPr="006C5C4A">
              <w:rPr>
                <w:i/>
                <w:sz w:val="24"/>
                <w:szCs w:val="24"/>
              </w:rPr>
              <w:t>Основные</w:t>
            </w:r>
            <w:r w:rsidRPr="006C5C4A">
              <w:rPr>
                <w:i/>
                <w:spacing w:val="-5"/>
                <w:sz w:val="24"/>
                <w:szCs w:val="24"/>
              </w:rPr>
              <w:t xml:space="preserve"> </w:t>
            </w:r>
            <w:r w:rsidRPr="006C5C4A">
              <w:rPr>
                <w:i/>
                <w:spacing w:val="-2"/>
                <w:sz w:val="24"/>
                <w:szCs w:val="24"/>
              </w:rPr>
              <w:t>задачи:</w:t>
            </w:r>
          </w:p>
          <w:p w14:paraId="4399E421" w14:textId="77777777" w:rsidR="00542302" w:rsidRPr="006C5C4A" w:rsidRDefault="00542302" w:rsidP="00B04B79">
            <w:pPr>
              <w:pStyle w:val="TableParagraph"/>
              <w:ind w:left="109" w:right="95"/>
              <w:jc w:val="both"/>
              <w:rPr>
                <w:sz w:val="24"/>
                <w:szCs w:val="24"/>
              </w:rPr>
            </w:pPr>
            <w:r w:rsidRPr="006C5C4A">
              <w:rPr>
                <w:sz w:val="24"/>
                <w:szCs w:val="24"/>
              </w:rPr>
              <w:t>раскрытие творческих способностей школьников, формирование у них чувства вкуса и умения ценить прекрасное,</w:t>
            </w:r>
            <w:r w:rsidRPr="006C5C4A">
              <w:rPr>
                <w:spacing w:val="80"/>
                <w:sz w:val="24"/>
                <w:szCs w:val="24"/>
              </w:rPr>
              <w:t xml:space="preserve"> </w:t>
            </w:r>
            <w:r w:rsidRPr="006C5C4A">
              <w:rPr>
                <w:sz w:val="24"/>
                <w:szCs w:val="24"/>
              </w:rPr>
              <w:t>формирование</w:t>
            </w:r>
            <w:r w:rsidRPr="006C5C4A">
              <w:rPr>
                <w:spacing w:val="80"/>
                <w:sz w:val="24"/>
                <w:szCs w:val="24"/>
              </w:rPr>
              <w:t xml:space="preserve"> </w:t>
            </w:r>
            <w:r w:rsidRPr="006C5C4A">
              <w:rPr>
                <w:sz w:val="24"/>
                <w:szCs w:val="24"/>
              </w:rPr>
              <w:t>ценностного</w:t>
            </w:r>
            <w:r w:rsidRPr="006C5C4A">
              <w:rPr>
                <w:spacing w:val="80"/>
                <w:sz w:val="24"/>
                <w:szCs w:val="24"/>
              </w:rPr>
              <w:t xml:space="preserve"> </w:t>
            </w:r>
            <w:r w:rsidRPr="006C5C4A">
              <w:rPr>
                <w:sz w:val="24"/>
                <w:szCs w:val="24"/>
              </w:rPr>
              <w:t>отношения</w:t>
            </w:r>
            <w:r w:rsidRPr="006C5C4A">
              <w:rPr>
                <w:spacing w:val="40"/>
                <w:sz w:val="24"/>
                <w:szCs w:val="24"/>
              </w:rPr>
              <w:t xml:space="preserve"> </w:t>
            </w:r>
            <w:r w:rsidRPr="006C5C4A">
              <w:rPr>
                <w:sz w:val="24"/>
                <w:szCs w:val="24"/>
              </w:rPr>
              <w:t>к культуре;</w:t>
            </w:r>
          </w:p>
          <w:p w14:paraId="01D1992A" w14:textId="77777777" w:rsidR="00542302" w:rsidRPr="006C5C4A" w:rsidRDefault="00542302" w:rsidP="00B04B79">
            <w:pPr>
              <w:pStyle w:val="TableParagraph"/>
              <w:ind w:left="109" w:right="97"/>
              <w:jc w:val="both"/>
              <w:rPr>
                <w:sz w:val="24"/>
                <w:szCs w:val="24"/>
              </w:rPr>
            </w:pPr>
            <w:r w:rsidRPr="006C5C4A">
              <w:rPr>
                <w:sz w:val="24"/>
                <w:szCs w:val="24"/>
              </w:rPr>
              <w:t>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w:t>
            </w:r>
          </w:p>
          <w:p w14:paraId="60ED8532" w14:textId="77777777" w:rsidR="00542302" w:rsidRPr="006C5C4A" w:rsidRDefault="00542302" w:rsidP="00B04B79">
            <w:pPr>
              <w:pStyle w:val="TableParagraph"/>
              <w:ind w:left="109" w:right="96"/>
              <w:jc w:val="both"/>
              <w:rPr>
                <w:sz w:val="24"/>
                <w:szCs w:val="24"/>
              </w:rPr>
            </w:pPr>
            <w:r w:rsidRPr="006C5C4A">
              <w:rPr>
                <w:sz w:val="24"/>
                <w:szCs w:val="24"/>
              </w:rPr>
              <w:t>оздоровление школьников, привитие им любви к своему</w:t>
            </w:r>
            <w:r w:rsidRPr="006C5C4A">
              <w:rPr>
                <w:spacing w:val="-5"/>
                <w:sz w:val="24"/>
                <w:szCs w:val="24"/>
              </w:rPr>
              <w:t xml:space="preserve"> </w:t>
            </w:r>
            <w:r w:rsidRPr="006C5C4A">
              <w:rPr>
                <w:sz w:val="24"/>
                <w:szCs w:val="24"/>
              </w:rPr>
              <w:t>краю,</w:t>
            </w:r>
            <w:r w:rsidRPr="006C5C4A">
              <w:rPr>
                <w:spacing w:val="-1"/>
                <w:sz w:val="24"/>
                <w:szCs w:val="24"/>
              </w:rPr>
              <w:t xml:space="preserve"> </w:t>
            </w:r>
            <w:r w:rsidRPr="006C5C4A">
              <w:rPr>
                <w:sz w:val="24"/>
                <w:szCs w:val="24"/>
              </w:rPr>
              <w:t>его истории,</w:t>
            </w:r>
            <w:r w:rsidRPr="006C5C4A">
              <w:rPr>
                <w:spacing w:val="-1"/>
                <w:sz w:val="24"/>
                <w:szCs w:val="24"/>
              </w:rPr>
              <w:t xml:space="preserve"> </w:t>
            </w:r>
            <w:r w:rsidRPr="006C5C4A">
              <w:rPr>
                <w:sz w:val="24"/>
                <w:szCs w:val="24"/>
              </w:rPr>
              <w:t>культуре, природе,</w:t>
            </w:r>
            <w:r w:rsidRPr="006C5C4A">
              <w:rPr>
                <w:spacing w:val="-1"/>
                <w:sz w:val="24"/>
                <w:szCs w:val="24"/>
              </w:rPr>
              <w:t xml:space="preserve"> </w:t>
            </w:r>
            <w:r w:rsidRPr="006C5C4A">
              <w:rPr>
                <w:sz w:val="24"/>
                <w:szCs w:val="24"/>
              </w:rPr>
              <w:t>развитие их самостоятельности и ответственности, формирование навыков самообслуживающего труда.</w:t>
            </w:r>
          </w:p>
          <w:p w14:paraId="131BBE10" w14:textId="77777777" w:rsidR="00542302" w:rsidRPr="006C5C4A" w:rsidRDefault="00542302" w:rsidP="00B04B79">
            <w:pPr>
              <w:pStyle w:val="TableParagraph"/>
              <w:ind w:left="109"/>
              <w:jc w:val="both"/>
              <w:rPr>
                <w:i/>
                <w:sz w:val="24"/>
                <w:szCs w:val="24"/>
              </w:rPr>
            </w:pPr>
            <w:r w:rsidRPr="006C5C4A">
              <w:rPr>
                <w:i/>
                <w:sz w:val="24"/>
                <w:szCs w:val="24"/>
              </w:rPr>
              <w:t>Основные</w:t>
            </w:r>
            <w:r w:rsidRPr="006C5C4A">
              <w:rPr>
                <w:i/>
                <w:spacing w:val="-8"/>
                <w:sz w:val="24"/>
                <w:szCs w:val="24"/>
              </w:rPr>
              <w:t xml:space="preserve"> </w:t>
            </w:r>
            <w:r w:rsidRPr="006C5C4A">
              <w:rPr>
                <w:i/>
                <w:sz w:val="24"/>
                <w:szCs w:val="24"/>
              </w:rPr>
              <w:t>организационные</w:t>
            </w:r>
            <w:r w:rsidRPr="006C5C4A">
              <w:rPr>
                <w:i/>
                <w:spacing w:val="-8"/>
                <w:sz w:val="24"/>
                <w:szCs w:val="24"/>
              </w:rPr>
              <w:t xml:space="preserve"> </w:t>
            </w:r>
            <w:r w:rsidRPr="006C5C4A">
              <w:rPr>
                <w:i/>
                <w:spacing w:val="-2"/>
                <w:sz w:val="24"/>
                <w:szCs w:val="24"/>
              </w:rPr>
              <w:t>формы:</w:t>
            </w:r>
          </w:p>
          <w:p w14:paraId="2A572FB3" w14:textId="77777777" w:rsidR="00542302" w:rsidRPr="006C5C4A" w:rsidRDefault="00542302" w:rsidP="00B04B79">
            <w:pPr>
              <w:pStyle w:val="TableParagraph"/>
              <w:tabs>
                <w:tab w:val="left" w:pos="2480"/>
                <w:tab w:val="left" w:pos="4936"/>
              </w:tabs>
              <w:ind w:left="109" w:right="97"/>
              <w:jc w:val="both"/>
              <w:rPr>
                <w:sz w:val="24"/>
                <w:szCs w:val="24"/>
              </w:rPr>
            </w:pPr>
            <w:r w:rsidRPr="006C5C4A">
              <w:rPr>
                <w:sz w:val="24"/>
                <w:szCs w:val="24"/>
              </w:rPr>
              <w:t xml:space="preserve">занятия школьников в различных творческих </w:t>
            </w:r>
            <w:r w:rsidRPr="006C5C4A">
              <w:rPr>
                <w:spacing w:val="-2"/>
                <w:sz w:val="24"/>
                <w:szCs w:val="24"/>
              </w:rPr>
              <w:t>объединениях(музыкальных,</w:t>
            </w:r>
            <w:r w:rsidRPr="006C5C4A">
              <w:rPr>
                <w:sz w:val="24"/>
                <w:szCs w:val="24"/>
              </w:rPr>
              <w:t xml:space="preserve"> театральных</w:t>
            </w:r>
            <w:r w:rsidRPr="006C5C4A">
              <w:rPr>
                <w:spacing w:val="40"/>
                <w:sz w:val="24"/>
                <w:szCs w:val="24"/>
              </w:rPr>
              <w:t xml:space="preserve"> </w:t>
            </w:r>
            <w:r w:rsidRPr="006C5C4A">
              <w:rPr>
                <w:sz w:val="24"/>
                <w:szCs w:val="24"/>
              </w:rPr>
              <w:t>кружках)</w:t>
            </w:r>
            <w:r w:rsidRPr="006C5C4A">
              <w:rPr>
                <w:spacing w:val="80"/>
                <w:sz w:val="24"/>
                <w:szCs w:val="24"/>
              </w:rPr>
              <w:t xml:space="preserve"> </w:t>
            </w:r>
            <w:r w:rsidRPr="006C5C4A">
              <w:rPr>
                <w:sz w:val="24"/>
                <w:szCs w:val="24"/>
              </w:rPr>
              <w:t xml:space="preserve">занятия школьников в спортивных объединениях, организация спортивных  соревнований; </w:t>
            </w:r>
            <w:r w:rsidRPr="006C5C4A">
              <w:rPr>
                <w:spacing w:val="-2"/>
                <w:sz w:val="24"/>
                <w:szCs w:val="24"/>
              </w:rPr>
              <w:t>занятия</w:t>
            </w:r>
            <w:r w:rsidRPr="006C5C4A">
              <w:rPr>
                <w:sz w:val="24"/>
                <w:szCs w:val="24"/>
              </w:rPr>
              <w:tab/>
            </w:r>
            <w:r w:rsidRPr="006C5C4A">
              <w:rPr>
                <w:spacing w:val="-2"/>
                <w:sz w:val="24"/>
                <w:szCs w:val="24"/>
              </w:rPr>
              <w:t>школьников</w:t>
            </w:r>
            <w:r w:rsidRPr="006C5C4A">
              <w:rPr>
                <w:sz w:val="24"/>
                <w:szCs w:val="24"/>
              </w:rPr>
              <w:tab/>
            </w:r>
            <w:r w:rsidRPr="006C5C4A">
              <w:rPr>
                <w:spacing w:val="-10"/>
                <w:sz w:val="24"/>
                <w:szCs w:val="24"/>
              </w:rPr>
              <w:t>в</w:t>
            </w:r>
            <w:r w:rsidRPr="006C5C4A">
              <w:rPr>
                <w:sz w:val="24"/>
                <w:szCs w:val="24"/>
              </w:rPr>
              <w:t xml:space="preserve"> </w:t>
            </w:r>
            <w:r w:rsidRPr="006C5C4A">
              <w:rPr>
                <w:spacing w:val="-2"/>
                <w:sz w:val="24"/>
                <w:szCs w:val="24"/>
              </w:rPr>
              <w:t xml:space="preserve">объединениях </w:t>
            </w:r>
            <w:r w:rsidRPr="006C5C4A">
              <w:rPr>
                <w:sz w:val="24"/>
                <w:szCs w:val="24"/>
              </w:rPr>
              <w:t>туристско-краеведческой направленности (экскурсии, развитие школьных музеев)</w:t>
            </w:r>
            <w:r w:rsidRPr="006C5C4A">
              <w:rPr>
                <w:spacing w:val="-2"/>
                <w:sz w:val="24"/>
                <w:szCs w:val="24"/>
              </w:rPr>
              <w:t xml:space="preserve"> занятия</w:t>
            </w:r>
            <w:r w:rsidRPr="006C5C4A">
              <w:rPr>
                <w:sz w:val="24"/>
                <w:szCs w:val="24"/>
              </w:rPr>
              <w:t xml:space="preserve"> </w:t>
            </w:r>
            <w:r w:rsidRPr="006C5C4A">
              <w:rPr>
                <w:spacing w:val="-6"/>
                <w:sz w:val="24"/>
                <w:szCs w:val="24"/>
              </w:rPr>
              <w:t>по</w:t>
            </w:r>
            <w:r w:rsidRPr="006C5C4A">
              <w:rPr>
                <w:sz w:val="24"/>
                <w:szCs w:val="24"/>
              </w:rPr>
              <w:t xml:space="preserve"> </w:t>
            </w:r>
            <w:r w:rsidRPr="006C5C4A">
              <w:rPr>
                <w:spacing w:val="-2"/>
                <w:sz w:val="24"/>
                <w:szCs w:val="24"/>
              </w:rPr>
              <w:t>Программе развития</w:t>
            </w:r>
            <w:r w:rsidRPr="006C5C4A">
              <w:rPr>
                <w:sz w:val="24"/>
                <w:szCs w:val="24"/>
              </w:rPr>
              <w:t xml:space="preserve"> </w:t>
            </w:r>
            <w:r w:rsidRPr="006C5C4A">
              <w:rPr>
                <w:spacing w:val="-2"/>
                <w:sz w:val="24"/>
                <w:szCs w:val="24"/>
              </w:rPr>
              <w:t xml:space="preserve">социальной </w:t>
            </w:r>
            <w:r w:rsidRPr="006C5C4A">
              <w:rPr>
                <w:sz w:val="24"/>
                <w:szCs w:val="24"/>
              </w:rPr>
              <w:t>активности</w:t>
            </w:r>
            <w:r w:rsidRPr="006C5C4A">
              <w:rPr>
                <w:spacing w:val="31"/>
                <w:sz w:val="24"/>
                <w:szCs w:val="24"/>
              </w:rPr>
              <w:t xml:space="preserve"> </w:t>
            </w:r>
            <w:r w:rsidRPr="006C5C4A">
              <w:rPr>
                <w:sz w:val="24"/>
                <w:szCs w:val="24"/>
              </w:rPr>
              <w:t>обучающихся</w:t>
            </w:r>
            <w:r w:rsidRPr="006C5C4A">
              <w:rPr>
                <w:spacing w:val="32"/>
                <w:sz w:val="24"/>
                <w:szCs w:val="24"/>
              </w:rPr>
              <w:t xml:space="preserve"> </w:t>
            </w:r>
            <w:r w:rsidRPr="006C5C4A">
              <w:rPr>
                <w:sz w:val="24"/>
                <w:szCs w:val="24"/>
              </w:rPr>
              <w:t>начальных</w:t>
            </w:r>
            <w:r w:rsidRPr="006C5C4A">
              <w:rPr>
                <w:spacing w:val="31"/>
                <w:sz w:val="24"/>
                <w:szCs w:val="24"/>
              </w:rPr>
              <w:t xml:space="preserve"> </w:t>
            </w:r>
            <w:r w:rsidRPr="006C5C4A">
              <w:rPr>
                <w:sz w:val="24"/>
                <w:szCs w:val="24"/>
              </w:rPr>
              <w:t>классов</w:t>
            </w:r>
            <w:r w:rsidRPr="006C5C4A">
              <w:rPr>
                <w:spacing w:val="31"/>
                <w:sz w:val="24"/>
                <w:szCs w:val="24"/>
              </w:rPr>
              <w:t xml:space="preserve"> </w:t>
            </w:r>
            <w:r w:rsidRPr="006C5C4A">
              <w:rPr>
                <w:spacing w:val="-2"/>
                <w:sz w:val="24"/>
                <w:szCs w:val="24"/>
              </w:rPr>
              <w:t>«Орлята</w:t>
            </w:r>
            <w:r w:rsidRPr="006C5C4A">
              <w:rPr>
                <w:sz w:val="24"/>
                <w:szCs w:val="24"/>
              </w:rPr>
              <w:t xml:space="preserve"> </w:t>
            </w:r>
            <w:r w:rsidRPr="006C5C4A">
              <w:rPr>
                <w:spacing w:val="-2"/>
                <w:sz w:val="24"/>
                <w:szCs w:val="24"/>
              </w:rPr>
              <w:t>России».</w:t>
            </w:r>
          </w:p>
        </w:tc>
      </w:tr>
      <w:tr w:rsidR="005C4727" w14:paraId="34678A4D" w14:textId="77777777" w:rsidTr="005C4727">
        <w:trPr>
          <w:trHeight w:val="9483"/>
        </w:trPr>
        <w:tc>
          <w:tcPr>
            <w:tcW w:w="2559" w:type="dxa"/>
            <w:tcBorders>
              <w:bottom w:val="single" w:sz="4" w:space="0" w:color="auto"/>
            </w:tcBorders>
          </w:tcPr>
          <w:p w14:paraId="60410E12" w14:textId="77777777" w:rsidR="005C4727" w:rsidRPr="006C5C4A" w:rsidRDefault="005C4727" w:rsidP="00B04B79">
            <w:pPr>
              <w:pStyle w:val="TableParagraph"/>
              <w:rPr>
                <w:sz w:val="24"/>
                <w:szCs w:val="24"/>
              </w:rPr>
            </w:pPr>
            <w:r w:rsidRPr="006C5C4A">
              <w:rPr>
                <w:spacing w:val="-2"/>
                <w:sz w:val="24"/>
                <w:szCs w:val="24"/>
              </w:rPr>
              <w:t>Занятия,</w:t>
            </w:r>
          </w:p>
          <w:p w14:paraId="3AC5BDCD" w14:textId="77777777" w:rsidR="005C4727" w:rsidRPr="006C5C4A" w:rsidRDefault="005C4727" w:rsidP="00B04B79">
            <w:pPr>
              <w:pStyle w:val="TableParagraph"/>
              <w:rPr>
                <w:sz w:val="24"/>
                <w:szCs w:val="24"/>
              </w:rPr>
            </w:pPr>
            <w:r w:rsidRPr="006C5C4A">
              <w:rPr>
                <w:spacing w:val="-2"/>
                <w:sz w:val="24"/>
                <w:szCs w:val="24"/>
              </w:rPr>
              <w:t>направленные</w:t>
            </w:r>
          </w:p>
          <w:p w14:paraId="4F0F4594" w14:textId="77777777" w:rsidR="005C4727" w:rsidRPr="006C5C4A" w:rsidRDefault="005C4727" w:rsidP="00B04B79">
            <w:pPr>
              <w:pStyle w:val="TableParagraph"/>
              <w:tabs>
                <w:tab w:val="left" w:pos="640"/>
              </w:tabs>
              <w:rPr>
                <w:sz w:val="24"/>
                <w:szCs w:val="24"/>
              </w:rPr>
            </w:pPr>
            <w:r w:rsidRPr="006C5C4A">
              <w:rPr>
                <w:spacing w:val="-5"/>
                <w:sz w:val="24"/>
                <w:szCs w:val="24"/>
              </w:rPr>
              <w:t>на</w:t>
            </w:r>
            <w:r w:rsidRPr="006C5C4A">
              <w:rPr>
                <w:sz w:val="24"/>
                <w:szCs w:val="24"/>
              </w:rPr>
              <w:tab/>
            </w:r>
            <w:r w:rsidRPr="006C5C4A">
              <w:rPr>
                <w:spacing w:val="-2"/>
                <w:sz w:val="24"/>
                <w:szCs w:val="24"/>
              </w:rPr>
              <w:t>удовлетворение</w:t>
            </w:r>
          </w:p>
          <w:p w14:paraId="17ED0C05" w14:textId="77777777" w:rsidR="005C4727" w:rsidRPr="006C5C4A" w:rsidRDefault="005C4727" w:rsidP="00B04B79">
            <w:pPr>
              <w:pStyle w:val="TableParagraph"/>
              <w:rPr>
                <w:sz w:val="24"/>
                <w:szCs w:val="24"/>
              </w:rPr>
            </w:pPr>
            <w:r w:rsidRPr="006C5C4A">
              <w:rPr>
                <w:spacing w:val="-2"/>
                <w:sz w:val="24"/>
                <w:szCs w:val="24"/>
              </w:rPr>
              <w:t>социальных</w:t>
            </w:r>
          </w:p>
          <w:p w14:paraId="7BF2D9B4" w14:textId="77777777" w:rsidR="005C4727" w:rsidRPr="006C5C4A" w:rsidRDefault="005C4727" w:rsidP="00B04B79">
            <w:pPr>
              <w:pStyle w:val="TableParagraph"/>
              <w:rPr>
                <w:sz w:val="24"/>
                <w:szCs w:val="24"/>
              </w:rPr>
            </w:pPr>
            <w:r w:rsidRPr="006C5C4A">
              <w:rPr>
                <w:spacing w:val="-2"/>
                <w:sz w:val="24"/>
                <w:szCs w:val="24"/>
              </w:rPr>
              <w:t>интересов</w:t>
            </w:r>
          </w:p>
          <w:p w14:paraId="2E96CFF1" w14:textId="77777777" w:rsidR="005C4727" w:rsidRPr="006C5C4A" w:rsidRDefault="005C4727" w:rsidP="00B04B79">
            <w:pPr>
              <w:pStyle w:val="TableParagraph"/>
              <w:tabs>
                <w:tab w:val="left" w:pos="872"/>
              </w:tabs>
              <w:rPr>
                <w:sz w:val="24"/>
                <w:szCs w:val="24"/>
              </w:rPr>
            </w:pPr>
            <w:r w:rsidRPr="006C5C4A">
              <w:rPr>
                <w:spacing w:val="-10"/>
                <w:sz w:val="24"/>
                <w:szCs w:val="24"/>
              </w:rPr>
              <w:t>и</w:t>
            </w:r>
            <w:r w:rsidRPr="006C5C4A">
              <w:rPr>
                <w:sz w:val="24"/>
                <w:szCs w:val="24"/>
              </w:rPr>
              <w:tab/>
            </w:r>
            <w:r w:rsidRPr="006C5C4A">
              <w:rPr>
                <w:spacing w:val="-2"/>
                <w:sz w:val="24"/>
                <w:szCs w:val="24"/>
              </w:rPr>
              <w:t>потребностей</w:t>
            </w:r>
          </w:p>
          <w:p w14:paraId="6AB42CA3" w14:textId="77777777" w:rsidR="005C4727" w:rsidRPr="006C5C4A" w:rsidRDefault="005C4727" w:rsidP="00B04B79">
            <w:pPr>
              <w:pStyle w:val="TableParagraph"/>
              <w:rPr>
                <w:sz w:val="24"/>
                <w:szCs w:val="24"/>
              </w:rPr>
            </w:pPr>
            <w:r w:rsidRPr="006C5C4A">
              <w:rPr>
                <w:spacing w:val="-2"/>
                <w:sz w:val="24"/>
                <w:szCs w:val="24"/>
              </w:rPr>
              <w:t>обучающихся,</w:t>
            </w:r>
          </w:p>
          <w:p w14:paraId="1D214C1F" w14:textId="77777777" w:rsidR="005C4727" w:rsidRPr="006C5C4A" w:rsidRDefault="005C4727" w:rsidP="00B04B79">
            <w:pPr>
              <w:pStyle w:val="TableParagraph"/>
              <w:tabs>
                <w:tab w:val="left" w:pos="680"/>
              </w:tabs>
              <w:rPr>
                <w:sz w:val="24"/>
                <w:szCs w:val="24"/>
              </w:rPr>
            </w:pPr>
            <w:r w:rsidRPr="006C5C4A">
              <w:rPr>
                <w:spacing w:val="-5"/>
                <w:sz w:val="24"/>
                <w:szCs w:val="24"/>
              </w:rPr>
              <w:t>на</w:t>
            </w:r>
            <w:r w:rsidRPr="006C5C4A">
              <w:rPr>
                <w:sz w:val="24"/>
                <w:szCs w:val="24"/>
              </w:rPr>
              <w:tab/>
            </w:r>
            <w:r w:rsidRPr="006C5C4A">
              <w:rPr>
                <w:spacing w:val="-2"/>
                <w:sz w:val="24"/>
                <w:szCs w:val="24"/>
              </w:rPr>
              <w:t>педагогическое</w:t>
            </w:r>
          </w:p>
          <w:p w14:paraId="2172121D" w14:textId="77777777" w:rsidR="005C4727" w:rsidRPr="006C5C4A" w:rsidRDefault="005C4727" w:rsidP="00B04B79">
            <w:pPr>
              <w:pStyle w:val="TableParagraph"/>
              <w:rPr>
                <w:sz w:val="24"/>
                <w:szCs w:val="24"/>
              </w:rPr>
            </w:pPr>
            <w:r w:rsidRPr="006C5C4A">
              <w:rPr>
                <w:spacing w:val="-2"/>
                <w:sz w:val="24"/>
                <w:szCs w:val="24"/>
              </w:rPr>
              <w:t>сопровождение</w:t>
            </w:r>
          </w:p>
          <w:p w14:paraId="302D95A3" w14:textId="77777777" w:rsidR="005C4727" w:rsidRPr="006C5C4A" w:rsidRDefault="005C4727" w:rsidP="00B04B79">
            <w:pPr>
              <w:pStyle w:val="TableParagraph"/>
              <w:rPr>
                <w:sz w:val="24"/>
                <w:szCs w:val="24"/>
              </w:rPr>
            </w:pPr>
            <w:r w:rsidRPr="006C5C4A">
              <w:rPr>
                <w:spacing w:val="-2"/>
                <w:sz w:val="24"/>
                <w:szCs w:val="24"/>
              </w:rPr>
              <w:t>деятельности</w:t>
            </w:r>
          </w:p>
          <w:p w14:paraId="5FD26368" w14:textId="77777777" w:rsidR="005C4727" w:rsidRPr="006C5C4A" w:rsidRDefault="005C4727" w:rsidP="00B04B79">
            <w:pPr>
              <w:pStyle w:val="TableParagraph"/>
              <w:rPr>
                <w:sz w:val="24"/>
                <w:szCs w:val="24"/>
              </w:rPr>
            </w:pPr>
            <w:r w:rsidRPr="006C5C4A">
              <w:rPr>
                <w:spacing w:val="-2"/>
                <w:sz w:val="24"/>
                <w:szCs w:val="24"/>
              </w:rPr>
              <w:t>социально</w:t>
            </w:r>
          </w:p>
          <w:p w14:paraId="253C7AC7" w14:textId="77777777" w:rsidR="005C4727" w:rsidRPr="006C5C4A" w:rsidRDefault="005C4727" w:rsidP="00B04B79">
            <w:pPr>
              <w:pStyle w:val="TableParagraph"/>
              <w:rPr>
                <w:sz w:val="24"/>
                <w:szCs w:val="24"/>
              </w:rPr>
            </w:pPr>
            <w:r w:rsidRPr="006C5C4A">
              <w:rPr>
                <w:spacing w:val="-2"/>
                <w:sz w:val="24"/>
                <w:szCs w:val="24"/>
              </w:rPr>
              <w:t>ориентированных</w:t>
            </w:r>
          </w:p>
          <w:p w14:paraId="1C3EF0A6" w14:textId="77777777" w:rsidR="005C4727" w:rsidRPr="006C5C4A" w:rsidRDefault="005C4727" w:rsidP="00B04B79">
            <w:pPr>
              <w:pStyle w:val="TableParagraph"/>
              <w:rPr>
                <w:sz w:val="24"/>
                <w:szCs w:val="24"/>
              </w:rPr>
            </w:pPr>
            <w:r w:rsidRPr="006C5C4A">
              <w:rPr>
                <w:spacing w:val="-2"/>
                <w:sz w:val="24"/>
                <w:szCs w:val="24"/>
              </w:rPr>
              <w:t>ученических</w:t>
            </w:r>
          </w:p>
          <w:p w14:paraId="35A2C74E" w14:textId="77777777" w:rsidR="005C4727" w:rsidRPr="006C5C4A" w:rsidRDefault="005C4727" w:rsidP="00B04B79">
            <w:pPr>
              <w:pStyle w:val="TableParagraph"/>
              <w:tabs>
                <w:tab w:val="left" w:pos="1460"/>
              </w:tabs>
              <w:rPr>
                <w:sz w:val="24"/>
                <w:szCs w:val="24"/>
              </w:rPr>
            </w:pPr>
            <w:r w:rsidRPr="006C5C4A">
              <w:rPr>
                <w:spacing w:val="-2"/>
                <w:sz w:val="24"/>
                <w:szCs w:val="24"/>
              </w:rPr>
              <w:t>сообществ,</w:t>
            </w:r>
            <w:r w:rsidRPr="006C5C4A">
              <w:rPr>
                <w:sz w:val="24"/>
                <w:szCs w:val="24"/>
              </w:rPr>
              <w:tab/>
            </w:r>
            <w:r w:rsidRPr="006C5C4A">
              <w:rPr>
                <w:spacing w:val="-2"/>
                <w:sz w:val="24"/>
                <w:szCs w:val="24"/>
              </w:rPr>
              <w:t>детских</w:t>
            </w:r>
          </w:p>
          <w:p w14:paraId="40C4BB40" w14:textId="77777777" w:rsidR="005C4727" w:rsidRPr="006C5C4A" w:rsidRDefault="005C4727" w:rsidP="00B04B79">
            <w:pPr>
              <w:pStyle w:val="TableParagraph"/>
              <w:rPr>
                <w:sz w:val="24"/>
                <w:szCs w:val="24"/>
              </w:rPr>
            </w:pPr>
            <w:r w:rsidRPr="006C5C4A">
              <w:rPr>
                <w:spacing w:val="-2"/>
                <w:sz w:val="24"/>
                <w:szCs w:val="24"/>
              </w:rPr>
              <w:t>общественных</w:t>
            </w:r>
          </w:p>
          <w:p w14:paraId="56505DC4" w14:textId="77777777" w:rsidR="005C4727" w:rsidRPr="006C5C4A" w:rsidRDefault="005C4727" w:rsidP="00B04B79">
            <w:pPr>
              <w:pStyle w:val="TableParagraph"/>
              <w:rPr>
                <w:sz w:val="24"/>
                <w:szCs w:val="24"/>
              </w:rPr>
            </w:pPr>
            <w:r w:rsidRPr="006C5C4A">
              <w:rPr>
                <w:spacing w:val="-2"/>
                <w:sz w:val="24"/>
                <w:szCs w:val="24"/>
              </w:rPr>
              <w:t>объединений,</w:t>
            </w:r>
          </w:p>
          <w:p w14:paraId="642A0809" w14:textId="77777777" w:rsidR="005C4727" w:rsidRPr="006C5C4A" w:rsidRDefault="005C4727" w:rsidP="00B04B79">
            <w:pPr>
              <w:pStyle w:val="TableParagraph"/>
              <w:rPr>
                <w:sz w:val="24"/>
                <w:szCs w:val="24"/>
              </w:rPr>
            </w:pPr>
            <w:r w:rsidRPr="006C5C4A">
              <w:rPr>
                <w:spacing w:val="-2"/>
                <w:sz w:val="24"/>
                <w:szCs w:val="24"/>
              </w:rPr>
              <w:t>органов</w:t>
            </w:r>
          </w:p>
          <w:p w14:paraId="3B832753" w14:textId="77777777" w:rsidR="005C4727" w:rsidRPr="006C5C4A" w:rsidRDefault="005C4727" w:rsidP="00B04B79">
            <w:pPr>
              <w:pStyle w:val="TableParagraph"/>
              <w:rPr>
                <w:sz w:val="24"/>
                <w:szCs w:val="24"/>
              </w:rPr>
            </w:pPr>
            <w:r w:rsidRPr="006C5C4A">
              <w:rPr>
                <w:spacing w:val="-2"/>
                <w:sz w:val="24"/>
                <w:szCs w:val="24"/>
              </w:rPr>
              <w:t>ученического</w:t>
            </w:r>
          </w:p>
          <w:p w14:paraId="31885DC4" w14:textId="77777777" w:rsidR="005C4727" w:rsidRPr="006C5C4A" w:rsidRDefault="005C4727" w:rsidP="00B04B79">
            <w:pPr>
              <w:pStyle w:val="TableParagraph"/>
              <w:rPr>
                <w:sz w:val="24"/>
                <w:szCs w:val="24"/>
              </w:rPr>
            </w:pPr>
            <w:r w:rsidRPr="006C5C4A">
              <w:rPr>
                <w:sz w:val="24"/>
                <w:szCs w:val="24"/>
              </w:rPr>
              <w:t>самоуправления,</w:t>
            </w:r>
            <w:r w:rsidRPr="006C5C4A">
              <w:rPr>
                <w:spacing w:val="36"/>
                <w:sz w:val="24"/>
                <w:szCs w:val="24"/>
              </w:rPr>
              <w:t xml:space="preserve">  </w:t>
            </w:r>
            <w:r w:rsidRPr="006C5C4A">
              <w:rPr>
                <w:spacing w:val="-5"/>
                <w:sz w:val="24"/>
                <w:szCs w:val="24"/>
              </w:rPr>
              <w:t>на</w:t>
            </w:r>
          </w:p>
          <w:p w14:paraId="5781EE09" w14:textId="77777777" w:rsidR="005C4727" w:rsidRPr="006C5C4A" w:rsidRDefault="005C4727" w:rsidP="00B04B79">
            <w:pPr>
              <w:pStyle w:val="TableParagraph"/>
              <w:rPr>
                <w:sz w:val="24"/>
                <w:szCs w:val="24"/>
              </w:rPr>
            </w:pPr>
            <w:r w:rsidRPr="006C5C4A">
              <w:rPr>
                <w:spacing w:val="-2"/>
                <w:sz w:val="24"/>
                <w:szCs w:val="24"/>
              </w:rPr>
              <w:t>организацию</w:t>
            </w:r>
          </w:p>
          <w:p w14:paraId="2E95B433" w14:textId="77777777" w:rsidR="005C4727" w:rsidRPr="006C5C4A" w:rsidRDefault="005C4727" w:rsidP="00B04B79">
            <w:pPr>
              <w:pStyle w:val="TableParagraph"/>
              <w:rPr>
                <w:sz w:val="24"/>
                <w:szCs w:val="24"/>
              </w:rPr>
            </w:pPr>
            <w:r w:rsidRPr="006C5C4A">
              <w:rPr>
                <w:spacing w:val="-2"/>
                <w:sz w:val="24"/>
                <w:szCs w:val="24"/>
              </w:rPr>
              <w:t>совместно</w:t>
            </w:r>
          </w:p>
          <w:p w14:paraId="402ED5B4" w14:textId="77777777" w:rsidR="005C4727" w:rsidRPr="006C5C4A" w:rsidRDefault="005C4727" w:rsidP="00B04B79">
            <w:pPr>
              <w:pStyle w:val="TableParagraph"/>
              <w:tabs>
                <w:tab w:val="left" w:pos="688"/>
              </w:tabs>
              <w:rPr>
                <w:sz w:val="24"/>
                <w:szCs w:val="24"/>
              </w:rPr>
            </w:pPr>
            <w:r w:rsidRPr="006C5C4A">
              <w:rPr>
                <w:spacing w:val="-10"/>
                <w:sz w:val="24"/>
                <w:szCs w:val="24"/>
              </w:rPr>
              <w:t>с</w:t>
            </w:r>
            <w:r w:rsidRPr="006C5C4A">
              <w:rPr>
                <w:sz w:val="24"/>
                <w:szCs w:val="24"/>
              </w:rPr>
              <w:tab/>
            </w:r>
            <w:r w:rsidRPr="006C5C4A">
              <w:rPr>
                <w:spacing w:val="-2"/>
                <w:sz w:val="24"/>
                <w:szCs w:val="24"/>
              </w:rPr>
              <w:t>обучающимися</w:t>
            </w:r>
          </w:p>
          <w:p w14:paraId="5FC937AD" w14:textId="77777777" w:rsidR="005C4727" w:rsidRPr="006C5C4A" w:rsidRDefault="005C4727" w:rsidP="00B04B79">
            <w:pPr>
              <w:pStyle w:val="TableParagraph"/>
              <w:rPr>
                <w:sz w:val="24"/>
                <w:szCs w:val="24"/>
              </w:rPr>
            </w:pPr>
            <w:r w:rsidRPr="006C5C4A">
              <w:rPr>
                <w:spacing w:val="-2"/>
                <w:sz w:val="24"/>
                <w:szCs w:val="24"/>
              </w:rPr>
              <w:t>комплекса</w:t>
            </w:r>
          </w:p>
          <w:p w14:paraId="4569C728" w14:textId="77777777" w:rsidR="005C4727" w:rsidRPr="006C5C4A" w:rsidRDefault="005C4727" w:rsidP="00B04B79">
            <w:pPr>
              <w:pStyle w:val="TableParagraph"/>
              <w:rPr>
                <w:sz w:val="24"/>
                <w:szCs w:val="24"/>
              </w:rPr>
            </w:pPr>
            <w:r w:rsidRPr="006C5C4A">
              <w:rPr>
                <w:spacing w:val="-2"/>
                <w:sz w:val="24"/>
                <w:szCs w:val="24"/>
              </w:rPr>
              <w:t>мероприятий</w:t>
            </w:r>
          </w:p>
          <w:p w14:paraId="060A252C" w14:textId="77777777" w:rsidR="005C4727" w:rsidRPr="00030E8E" w:rsidRDefault="005C4727" w:rsidP="00B04B79">
            <w:pPr>
              <w:pStyle w:val="TableParagraph"/>
              <w:rPr>
                <w:sz w:val="24"/>
                <w:szCs w:val="24"/>
              </w:rPr>
            </w:pPr>
            <w:r w:rsidRPr="00030E8E">
              <w:rPr>
                <w:spacing w:val="-2"/>
                <w:sz w:val="24"/>
                <w:szCs w:val="24"/>
              </w:rPr>
              <w:t>воспитательной</w:t>
            </w:r>
          </w:p>
          <w:p w14:paraId="4E40C214" w14:textId="77777777" w:rsidR="005C4727" w:rsidRPr="00030E8E" w:rsidRDefault="005C4727" w:rsidP="00B04B79">
            <w:pPr>
              <w:pStyle w:val="TableParagraph"/>
              <w:rPr>
                <w:sz w:val="24"/>
                <w:szCs w:val="24"/>
              </w:rPr>
            </w:pPr>
            <w:r w:rsidRPr="00030E8E">
              <w:rPr>
                <w:spacing w:val="-2"/>
                <w:sz w:val="24"/>
                <w:szCs w:val="24"/>
              </w:rPr>
              <w:t>направленности</w:t>
            </w:r>
          </w:p>
        </w:tc>
        <w:tc>
          <w:tcPr>
            <w:tcW w:w="1984" w:type="dxa"/>
          </w:tcPr>
          <w:p w14:paraId="256262D7" w14:textId="77777777" w:rsidR="005C4727" w:rsidRPr="00030E8E" w:rsidRDefault="005C4727" w:rsidP="00B04B79">
            <w:pPr>
              <w:pStyle w:val="TableParagraph"/>
              <w:ind w:left="11"/>
              <w:jc w:val="center"/>
              <w:rPr>
                <w:sz w:val="24"/>
                <w:szCs w:val="24"/>
              </w:rPr>
            </w:pPr>
            <w:r w:rsidRPr="00030E8E">
              <w:rPr>
                <w:spacing w:val="-10"/>
                <w:sz w:val="24"/>
                <w:szCs w:val="24"/>
              </w:rPr>
              <w:t>2</w:t>
            </w:r>
          </w:p>
        </w:tc>
        <w:tc>
          <w:tcPr>
            <w:tcW w:w="6372" w:type="dxa"/>
            <w:tcBorders>
              <w:bottom w:val="single" w:sz="4" w:space="0" w:color="auto"/>
            </w:tcBorders>
          </w:tcPr>
          <w:p w14:paraId="4A76A952" w14:textId="77777777" w:rsidR="005C4727" w:rsidRPr="006C5C4A" w:rsidRDefault="005C4727" w:rsidP="00B04B79">
            <w:pPr>
              <w:pStyle w:val="TableParagraph"/>
              <w:tabs>
                <w:tab w:val="left" w:pos="1382"/>
                <w:tab w:val="left" w:pos="2206"/>
                <w:tab w:val="left" w:pos="3415"/>
                <w:tab w:val="left" w:pos="4513"/>
                <w:tab w:val="left" w:pos="5166"/>
              </w:tabs>
              <w:ind w:left="109"/>
              <w:jc w:val="both"/>
              <w:rPr>
                <w:sz w:val="24"/>
                <w:szCs w:val="24"/>
              </w:rPr>
            </w:pPr>
            <w:r w:rsidRPr="006C5C4A">
              <w:rPr>
                <w:i/>
                <w:spacing w:val="-2"/>
                <w:sz w:val="24"/>
                <w:szCs w:val="24"/>
              </w:rPr>
              <w:t>Основная</w:t>
            </w:r>
            <w:r w:rsidRPr="006C5C4A">
              <w:rPr>
                <w:i/>
                <w:sz w:val="24"/>
                <w:szCs w:val="24"/>
              </w:rPr>
              <w:tab/>
            </w:r>
            <w:r w:rsidRPr="006C5C4A">
              <w:rPr>
                <w:i/>
                <w:spacing w:val="-4"/>
                <w:sz w:val="24"/>
                <w:szCs w:val="24"/>
              </w:rPr>
              <w:t xml:space="preserve">цель: </w:t>
            </w:r>
            <w:r w:rsidRPr="006C5C4A">
              <w:rPr>
                <w:spacing w:val="-2"/>
                <w:sz w:val="24"/>
                <w:szCs w:val="24"/>
              </w:rPr>
              <w:t>развитие</w:t>
            </w:r>
            <w:r w:rsidRPr="006C5C4A">
              <w:rPr>
                <w:sz w:val="24"/>
                <w:szCs w:val="24"/>
              </w:rPr>
              <w:tab/>
            </w:r>
            <w:r w:rsidRPr="006C5C4A">
              <w:rPr>
                <w:spacing w:val="-2"/>
                <w:sz w:val="24"/>
                <w:szCs w:val="24"/>
              </w:rPr>
              <w:t>важных</w:t>
            </w:r>
            <w:r w:rsidRPr="006C5C4A">
              <w:rPr>
                <w:sz w:val="24"/>
                <w:szCs w:val="24"/>
              </w:rPr>
              <w:tab/>
            </w:r>
            <w:r w:rsidRPr="006C5C4A">
              <w:rPr>
                <w:spacing w:val="-5"/>
                <w:sz w:val="24"/>
                <w:szCs w:val="24"/>
              </w:rPr>
              <w:t xml:space="preserve">для </w:t>
            </w:r>
            <w:r w:rsidRPr="006C5C4A">
              <w:rPr>
                <w:spacing w:val="-2"/>
                <w:sz w:val="24"/>
                <w:szCs w:val="24"/>
              </w:rPr>
              <w:t>жизни подрастающего</w:t>
            </w:r>
            <w:r w:rsidRPr="006C5C4A">
              <w:rPr>
                <w:sz w:val="24"/>
                <w:szCs w:val="24"/>
              </w:rPr>
              <w:tab/>
            </w:r>
            <w:r w:rsidRPr="006C5C4A">
              <w:rPr>
                <w:spacing w:val="-2"/>
                <w:sz w:val="24"/>
                <w:szCs w:val="24"/>
              </w:rPr>
              <w:t>человека социальных</w:t>
            </w:r>
            <w:r w:rsidRPr="006C5C4A">
              <w:rPr>
                <w:sz w:val="24"/>
                <w:szCs w:val="24"/>
              </w:rPr>
              <w:tab/>
            </w:r>
            <w:r w:rsidRPr="006C5C4A">
              <w:rPr>
                <w:spacing w:val="-2"/>
                <w:sz w:val="24"/>
                <w:szCs w:val="24"/>
              </w:rPr>
              <w:t>умений</w:t>
            </w:r>
            <w:r w:rsidRPr="006C5C4A">
              <w:rPr>
                <w:sz w:val="24"/>
                <w:szCs w:val="24"/>
              </w:rPr>
              <w:tab/>
            </w:r>
            <w:r w:rsidRPr="006C5C4A">
              <w:rPr>
                <w:spacing w:val="-10"/>
                <w:sz w:val="24"/>
                <w:szCs w:val="24"/>
              </w:rPr>
              <w:t xml:space="preserve">– </w:t>
            </w:r>
            <w:r w:rsidRPr="006C5C4A">
              <w:rPr>
                <w:spacing w:val="-2"/>
                <w:sz w:val="24"/>
                <w:szCs w:val="24"/>
              </w:rPr>
              <w:t xml:space="preserve">заботиться </w:t>
            </w:r>
            <w:r w:rsidRPr="006C5C4A">
              <w:rPr>
                <w:spacing w:val="-10"/>
                <w:sz w:val="24"/>
                <w:szCs w:val="24"/>
              </w:rPr>
              <w:t xml:space="preserve">о </w:t>
            </w:r>
            <w:r w:rsidRPr="006C5C4A">
              <w:rPr>
                <w:spacing w:val="-2"/>
                <w:sz w:val="24"/>
                <w:szCs w:val="24"/>
              </w:rPr>
              <w:t>других</w:t>
            </w:r>
            <w:r w:rsidRPr="006C5C4A">
              <w:rPr>
                <w:sz w:val="24"/>
                <w:szCs w:val="24"/>
              </w:rPr>
              <w:tab/>
            </w:r>
            <w:r w:rsidRPr="006C5C4A">
              <w:rPr>
                <w:spacing w:val="-10"/>
                <w:sz w:val="24"/>
                <w:szCs w:val="24"/>
              </w:rPr>
              <w:t>и о</w:t>
            </w:r>
            <w:r w:rsidRPr="006C5C4A">
              <w:rPr>
                <w:spacing w:val="-2"/>
                <w:sz w:val="24"/>
                <w:szCs w:val="24"/>
              </w:rPr>
              <w:t>рганизовывать</w:t>
            </w:r>
            <w:r w:rsidRPr="006C5C4A">
              <w:rPr>
                <w:sz w:val="24"/>
                <w:szCs w:val="24"/>
              </w:rPr>
              <w:tab/>
            </w:r>
            <w:r w:rsidRPr="006C5C4A">
              <w:rPr>
                <w:spacing w:val="-4"/>
                <w:sz w:val="24"/>
                <w:szCs w:val="24"/>
              </w:rPr>
              <w:t xml:space="preserve">свою </w:t>
            </w:r>
            <w:r w:rsidRPr="006C5C4A">
              <w:rPr>
                <w:sz w:val="24"/>
                <w:szCs w:val="24"/>
              </w:rPr>
              <w:t>собственную</w:t>
            </w:r>
            <w:r w:rsidRPr="006C5C4A">
              <w:rPr>
                <w:spacing w:val="12"/>
                <w:sz w:val="24"/>
                <w:szCs w:val="24"/>
              </w:rPr>
              <w:t xml:space="preserve"> </w:t>
            </w:r>
            <w:r w:rsidRPr="006C5C4A">
              <w:rPr>
                <w:sz w:val="24"/>
                <w:szCs w:val="24"/>
              </w:rPr>
              <w:t>деятельность,</w:t>
            </w:r>
            <w:r w:rsidRPr="006C5C4A">
              <w:rPr>
                <w:spacing w:val="14"/>
                <w:sz w:val="24"/>
                <w:szCs w:val="24"/>
              </w:rPr>
              <w:t xml:space="preserve"> </w:t>
            </w:r>
            <w:r w:rsidRPr="006C5C4A">
              <w:rPr>
                <w:sz w:val="24"/>
                <w:szCs w:val="24"/>
              </w:rPr>
              <w:t>брать</w:t>
            </w:r>
            <w:r w:rsidRPr="006C5C4A">
              <w:rPr>
                <w:spacing w:val="72"/>
                <w:sz w:val="24"/>
                <w:szCs w:val="24"/>
              </w:rPr>
              <w:t xml:space="preserve"> </w:t>
            </w:r>
            <w:r w:rsidRPr="006C5C4A">
              <w:rPr>
                <w:sz w:val="24"/>
                <w:szCs w:val="24"/>
              </w:rPr>
              <w:t>на</w:t>
            </w:r>
            <w:r w:rsidRPr="006C5C4A">
              <w:rPr>
                <w:spacing w:val="71"/>
                <w:sz w:val="24"/>
                <w:szCs w:val="24"/>
              </w:rPr>
              <w:t xml:space="preserve"> </w:t>
            </w:r>
            <w:r w:rsidRPr="006C5C4A">
              <w:rPr>
                <w:sz w:val="24"/>
                <w:szCs w:val="24"/>
              </w:rPr>
              <w:t>себя</w:t>
            </w:r>
            <w:r w:rsidRPr="006C5C4A">
              <w:rPr>
                <w:spacing w:val="73"/>
                <w:sz w:val="24"/>
                <w:szCs w:val="24"/>
              </w:rPr>
              <w:t xml:space="preserve"> </w:t>
            </w:r>
            <w:r w:rsidRPr="006C5C4A">
              <w:rPr>
                <w:sz w:val="24"/>
                <w:szCs w:val="24"/>
              </w:rPr>
              <w:t>инициативу</w:t>
            </w:r>
            <w:r w:rsidRPr="006C5C4A">
              <w:rPr>
                <w:spacing w:val="65"/>
                <w:sz w:val="24"/>
                <w:szCs w:val="24"/>
              </w:rPr>
              <w:t xml:space="preserve"> </w:t>
            </w:r>
            <w:r w:rsidRPr="006C5C4A">
              <w:rPr>
                <w:sz w:val="24"/>
                <w:szCs w:val="24"/>
              </w:rPr>
              <w:t>и</w:t>
            </w:r>
            <w:r w:rsidRPr="006C5C4A">
              <w:rPr>
                <w:spacing w:val="73"/>
                <w:sz w:val="24"/>
                <w:szCs w:val="24"/>
              </w:rPr>
              <w:t xml:space="preserve"> </w:t>
            </w:r>
            <w:r w:rsidRPr="006C5C4A">
              <w:rPr>
                <w:sz w:val="24"/>
                <w:szCs w:val="24"/>
              </w:rPr>
              <w:t>нести</w:t>
            </w:r>
            <w:r w:rsidRPr="006C5C4A">
              <w:rPr>
                <w:spacing w:val="74"/>
                <w:sz w:val="24"/>
                <w:szCs w:val="24"/>
              </w:rPr>
              <w:t xml:space="preserve"> </w:t>
            </w:r>
            <w:r w:rsidRPr="006C5C4A">
              <w:rPr>
                <w:spacing w:val="-2"/>
                <w:sz w:val="24"/>
                <w:szCs w:val="24"/>
              </w:rPr>
              <w:t>ответственность,</w:t>
            </w:r>
            <w:r w:rsidRPr="006C5C4A">
              <w:rPr>
                <w:sz w:val="24"/>
                <w:szCs w:val="24"/>
              </w:rPr>
              <w:t>отстаивать</w:t>
            </w:r>
            <w:r w:rsidRPr="006C5C4A">
              <w:rPr>
                <w:spacing w:val="53"/>
                <w:w w:val="150"/>
                <w:sz w:val="24"/>
                <w:szCs w:val="24"/>
              </w:rPr>
              <w:t xml:space="preserve"> </w:t>
            </w:r>
            <w:r w:rsidRPr="006C5C4A">
              <w:rPr>
                <w:sz w:val="24"/>
                <w:szCs w:val="24"/>
              </w:rPr>
              <w:t>свою</w:t>
            </w:r>
            <w:r w:rsidRPr="006C5C4A">
              <w:rPr>
                <w:spacing w:val="54"/>
                <w:w w:val="150"/>
                <w:sz w:val="24"/>
                <w:szCs w:val="24"/>
              </w:rPr>
              <w:t xml:space="preserve"> </w:t>
            </w:r>
            <w:r w:rsidRPr="006C5C4A">
              <w:rPr>
                <w:sz w:val="24"/>
                <w:szCs w:val="24"/>
              </w:rPr>
              <w:t>точку</w:t>
            </w:r>
            <w:r w:rsidRPr="006C5C4A">
              <w:rPr>
                <w:spacing w:val="51"/>
                <w:w w:val="150"/>
                <w:sz w:val="24"/>
                <w:szCs w:val="24"/>
              </w:rPr>
              <w:t xml:space="preserve"> </w:t>
            </w:r>
            <w:r w:rsidRPr="006C5C4A">
              <w:rPr>
                <w:sz w:val="24"/>
                <w:szCs w:val="24"/>
              </w:rPr>
              <w:t>зрения</w:t>
            </w:r>
            <w:r w:rsidRPr="006C5C4A">
              <w:rPr>
                <w:spacing w:val="54"/>
                <w:w w:val="150"/>
                <w:sz w:val="24"/>
                <w:szCs w:val="24"/>
              </w:rPr>
              <w:t xml:space="preserve"> </w:t>
            </w:r>
            <w:r w:rsidRPr="006C5C4A">
              <w:rPr>
                <w:sz w:val="24"/>
                <w:szCs w:val="24"/>
              </w:rPr>
              <w:t>и</w:t>
            </w:r>
            <w:r w:rsidRPr="006C5C4A">
              <w:rPr>
                <w:spacing w:val="55"/>
                <w:w w:val="150"/>
                <w:sz w:val="24"/>
                <w:szCs w:val="24"/>
              </w:rPr>
              <w:t xml:space="preserve"> </w:t>
            </w:r>
            <w:r w:rsidRPr="006C5C4A">
              <w:rPr>
                <w:sz w:val="24"/>
                <w:szCs w:val="24"/>
              </w:rPr>
              <w:t>принимать</w:t>
            </w:r>
            <w:r w:rsidRPr="006C5C4A">
              <w:rPr>
                <w:spacing w:val="54"/>
                <w:w w:val="150"/>
                <w:sz w:val="24"/>
                <w:szCs w:val="24"/>
              </w:rPr>
              <w:t xml:space="preserve"> </w:t>
            </w:r>
            <w:r w:rsidRPr="006C5C4A">
              <w:rPr>
                <w:spacing w:val="-2"/>
                <w:sz w:val="24"/>
                <w:szCs w:val="24"/>
              </w:rPr>
              <w:t xml:space="preserve">другие </w:t>
            </w:r>
            <w:r w:rsidRPr="006C5C4A">
              <w:rPr>
                <w:sz w:val="24"/>
                <w:szCs w:val="24"/>
              </w:rPr>
              <w:t>точки</w:t>
            </w:r>
            <w:r w:rsidRPr="006C5C4A">
              <w:rPr>
                <w:spacing w:val="-1"/>
                <w:sz w:val="24"/>
                <w:szCs w:val="24"/>
              </w:rPr>
              <w:t xml:space="preserve"> </w:t>
            </w:r>
            <w:r w:rsidRPr="006C5C4A">
              <w:rPr>
                <w:spacing w:val="-2"/>
                <w:sz w:val="24"/>
                <w:szCs w:val="24"/>
              </w:rPr>
              <w:t>зрения.</w:t>
            </w:r>
          </w:p>
          <w:p w14:paraId="454A991D" w14:textId="77777777" w:rsidR="005C4727" w:rsidRPr="006C5C4A" w:rsidRDefault="005C4727" w:rsidP="00B04B79">
            <w:pPr>
              <w:pStyle w:val="TableParagraph"/>
              <w:tabs>
                <w:tab w:val="left" w:pos="1353"/>
                <w:tab w:val="left" w:pos="2398"/>
                <w:tab w:val="left" w:pos="3954"/>
              </w:tabs>
              <w:ind w:left="109"/>
              <w:jc w:val="both"/>
              <w:rPr>
                <w:sz w:val="24"/>
                <w:szCs w:val="24"/>
              </w:rPr>
            </w:pPr>
            <w:r w:rsidRPr="006C5C4A">
              <w:rPr>
                <w:i/>
                <w:spacing w:val="-2"/>
                <w:sz w:val="24"/>
                <w:szCs w:val="24"/>
              </w:rPr>
              <w:t>Основная</w:t>
            </w:r>
            <w:r w:rsidRPr="006C5C4A">
              <w:rPr>
                <w:i/>
                <w:sz w:val="24"/>
                <w:szCs w:val="24"/>
              </w:rPr>
              <w:tab/>
            </w:r>
            <w:r w:rsidRPr="006C5C4A">
              <w:rPr>
                <w:i/>
                <w:spacing w:val="-2"/>
                <w:sz w:val="24"/>
                <w:szCs w:val="24"/>
              </w:rPr>
              <w:t>задача:</w:t>
            </w:r>
            <w:r w:rsidRPr="006C5C4A">
              <w:rPr>
                <w:spacing w:val="-2"/>
                <w:sz w:val="24"/>
                <w:szCs w:val="24"/>
              </w:rPr>
              <w:t>обеспечение психологического</w:t>
            </w:r>
          </w:p>
          <w:p w14:paraId="59E0BDB5" w14:textId="77777777" w:rsidR="005C4727" w:rsidRPr="006C5C4A" w:rsidRDefault="005C4727" w:rsidP="00B04B79">
            <w:pPr>
              <w:pStyle w:val="TableParagraph"/>
              <w:tabs>
                <w:tab w:val="left" w:pos="1861"/>
                <w:tab w:val="left" w:pos="3620"/>
                <w:tab w:val="left" w:pos="4071"/>
              </w:tabs>
              <w:ind w:left="109"/>
              <w:jc w:val="both"/>
              <w:rPr>
                <w:sz w:val="24"/>
                <w:szCs w:val="24"/>
              </w:rPr>
            </w:pPr>
            <w:r w:rsidRPr="006C5C4A">
              <w:rPr>
                <w:spacing w:val="-2"/>
                <w:sz w:val="24"/>
                <w:szCs w:val="24"/>
              </w:rPr>
              <w:t>благополучия</w:t>
            </w:r>
            <w:r w:rsidRPr="006C5C4A">
              <w:rPr>
                <w:sz w:val="24"/>
                <w:szCs w:val="24"/>
              </w:rPr>
              <w:tab/>
            </w:r>
            <w:r w:rsidRPr="006C5C4A">
              <w:rPr>
                <w:spacing w:val="-2"/>
                <w:sz w:val="24"/>
                <w:szCs w:val="24"/>
              </w:rPr>
              <w:t xml:space="preserve">обучающихся </w:t>
            </w:r>
            <w:r w:rsidRPr="006C5C4A">
              <w:rPr>
                <w:spacing w:val="-10"/>
                <w:sz w:val="24"/>
                <w:szCs w:val="24"/>
              </w:rPr>
              <w:t xml:space="preserve">в </w:t>
            </w:r>
            <w:r w:rsidRPr="006C5C4A">
              <w:rPr>
                <w:spacing w:val="-2"/>
                <w:sz w:val="24"/>
                <w:szCs w:val="24"/>
              </w:rPr>
              <w:t>образовательном</w:t>
            </w:r>
          </w:p>
          <w:p w14:paraId="1DDAB03B" w14:textId="77777777" w:rsidR="005C4727" w:rsidRPr="006C5C4A" w:rsidRDefault="005C4727" w:rsidP="00B04B79">
            <w:pPr>
              <w:pStyle w:val="TableParagraph"/>
              <w:ind w:left="109"/>
              <w:jc w:val="both"/>
              <w:rPr>
                <w:sz w:val="24"/>
                <w:szCs w:val="24"/>
              </w:rPr>
            </w:pPr>
            <w:r w:rsidRPr="006C5C4A">
              <w:rPr>
                <w:sz w:val="24"/>
                <w:szCs w:val="24"/>
              </w:rPr>
              <w:t>пространстве</w:t>
            </w:r>
            <w:r w:rsidRPr="006C5C4A">
              <w:rPr>
                <w:spacing w:val="48"/>
                <w:sz w:val="24"/>
                <w:szCs w:val="24"/>
              </w:rPr>
              <w:t xml:space="preserve"> </w:t>
            </w:r>
            <w:r w:rsidRPr="006C5C4A">
              <w:rPr>
                <w:sz w:val="24"/>
                <w:szCs w:val="24"/>
              </w:rPr>
              <w:t>школы,</w:t>
            </w:r>
            <w:r w:rsidRPr="006C5C4A">
              <w:rPr>
                <w:spacing w:val="51"/>
                <w:sz w:val="24"/>
                <w:szCs w:val="24"/>
              </w:rPr>
              <w:t xml:space="preserve"> </w:t>
            </w:r>
            <w:r w:rsidRPr="006C5C4A">
              <w:rPr>
                <w:sz w:val="24"/>
                <w:szCs w:val="24"/>
              </w:rPr>
              <w:t>создание</w:t>
            </w:r>
            <w:r w:rsidRPr="006C5C4A">
              <w:rPr>
                <w:spacing w:val="51"/>
                <w:sz w:val="24"/>
                <w:szCs w:val="24"/>
              </w:rPr>
              <w:t xml:space="preserve"> </w:t>
            </w:r>
            <w:r w:rsidRPr="006C5C4A">
              <w:rPr>
                <w:sz w:val="24"/>
                <w:szCs w:val="24"/>
              </w:rPr>
              <w:t>условий</w:t>
            </w:r>
            <w:r w:rsidRPr="006C5C4A">
              <w:rPr>
                <w:spacing w:val="50"/>
                <w:sz w:val="24"/>
                <w:szCs w:val="24"/>
              </w:rPr>
              <w:t xml:space="preserve"> </w:t>
            </w:r>
            <w:r w:rsidRPr="006C5C4A">
              <w:rPr>
                <w:sz w:val="24"/>
                <w:szCs w:val="24"/>
              </w:rPr>
              <w:t>для</w:t>
            </w:r>
            <w:r w:rsidRPr="006C5C4A">
              <w:rPr>
                <w:spacing w:val="53"/>
                <w:sz w:val="24"/>
                <w:szCs w:val="24"/>
              </w:rPr>
              <w:t xml:space="preserve"> </w:t>
            </w:r>
            <w:r w:rsidRPr="006C5C4A">
              <w:rPr>
                <w:spacing w:val="-2"/>
                <w:sz w:val="24"/>
                <w:szCs w:val="24"/>
              </w:rPr>
              <w:t xml:space="preserve">развития </w:t>
            </w:r>
            <w:r w:rsidRPr="006C5C4A">
              <w:rPr>
                <w:sz w:val="24"/>
                <w:szCs w:val="24"/>
              </w:rPr>
              <w:t>ответственности</w:t>
            </w:r>
            <w:r w:rsidRPr="006C5C4A">
              <w:rPr>
                <w:spacing w:val="30"/>
                <w:sz w:val="24"/>
                <w:szCs w:val="24"/>
              </w:rPr>
              <w:t xml:space="preserve">  </w:t>
            </w:r>
            <w:r w:rsidRPr="006C5C4A">
              <w:rPr>
                <w:sz w:val="24"/>
                <w:szCs w:val="24"/>
              </w:rPr>
              <w:t>за</w:t>
            </w:r>
            <w:r w:rsidRPr="006C5C4A">
              <w:rPr>
                <w:spacing w:val="31"/>
                <w:sz w:val="24"/>
                <w:szCs w:val="24"/>
              </w:rPr>
              <w:t xml:space="preserve">  </w:t>
            </w:r>
            <w:r w:rsidRPr="006C5C4A">
              <w:rPr>
                <w:sz w:val="24"/>
                <w:szCs w:val="24"/>
              </w:rPr>
              <w:t>формирование</w:t>
            </w:r>
            <w:r w:rsidRPr="006C5C4A">
              <w:rPr>
                <w:spacing w:val="30"/>
                <w:sz w:val="24"/>
                <w:szCs w:val="24"/>
              </w:rPr>
              <w:t xml:space="preserve">  </w:t>
            </w:r>
            <w:r w:rsidRPr="006C5C4A">
              <w:rPr>
                <w:sz w:val="24"/>
                <w:szCs w:val="24"/>
              </w:rPr>
              <w:t>макро</w:t>
            </w:r>
            <w:r w:rsidRPr="006C5C4A">
              <w:rPr>
                <w:spacing w:val="31"/>
                <w:sz w:val="24"/>
                <w:szCs w:val="24"/>
              </w:rPr>
              <w:t xml:space="preserve">  </w:t>
            </w:r>
            <w:r w:rsidRPr="006C5C4A">
              <w:rPr>
                <w:sz w:val="24"/>
                <w:szCs w:val="24"/>
              </w:rPr>
              <w:t>и</w:t>
            </w:r>
            <w:r w:rsidRPr="006C5C4A">
              <w:rPr>
                <w:spacing w:val="32"/>
                <w:sz w:val="24"/>
                <w:szCs w:val="24"/>
              </w:rPr>
              <w:t xml:space="preserve">  </w:t>
            </w:r>
            <w:r w:rsidRPr="006C5C4A">
              <w:rPr>
                <w:spacing w:val="-2"/>
                <w:sz w:val="24"/>
                <w:szCs w:val="24"/>
              </w:rPr>
              <w:t>микро</w:t>
            </w:r>
            <w:r w:rsidRPr="006C5C4A">
              <w:rPr>
                <w:sz w:val="24"/>
                <w:szCs w:val="24"/>
              </w:rPr>
              <w:t>коммуникаций,</w:t>
            </w:r>
            <w:r w:rsidRPr="006C5C4A">
              <w:rPr>
                <w:spacing w:val="72"/>
                <w:w w:val="150"/>
                <w:sz w:val="24"/>
                <w:szCs w:val="24"/>
              </w:rPr>
              <w:t xml:space="preserve"> </w:t>
            </w:r>
            <w:r w:rsidRPr="006C5C4A">
              <w:rPr>
                <w:sz w:val="24"/>
                <w:szCs w:val="24"/>
              </w:rPr>
              <w:t>складывающихся</w:t>
            </w:r>
            <w:r w:rsidRPr="006C5C4A">
              <w:rPr>
                <w:spacing w:val="75"/>
                <w:w w:val="150"/>
                <w:sz w:val="24"/>
                <w:szCs w:val="24"/>
              </w:rPr>
              <w:t xml:space="preserve"> </w:t>
            </w:r>
            <w:r w:rsidRPr="006C5C4A">
              <w:rPr>
                <w:sz w:val="24"/>
                <w:szCs w:val="24"/>
              </w:rPr>
              <w:t>в</w:t>
            </w:r>
            <w:r w:rsidRPr="006C5C4A">
              <w:rPr>
                <w:spacing w:val="75"/>
                <w:w w:val="150"/>
                <w:sz w:val="24"/>
                <w:szCs w:val="24"/>
              </w:rPr>
              <w:t xml:space="preserve"> </w:t>
            </w:r>
            <w:r w:rsidRPr="006C5C4A">
              <w:rPr>
                <w:spacing w:val="-2"/>
                <w:sz w:val="24"/>
                <w:szCs w:val="24"/>
              </w:rPr>
              <w:t xml:space="preserve">образовательной </w:t>
            </w:r>
            <w:r w:rsidRPr="006C5C4A">
              <w:rPr>
                <w:sz w:val="24"/>
                <w:szCs w:val="24"/>
              </w:rPr>
              <w:t>организации,</w:t>
            </w:r>
            <w:r w:rsidRPr="006C5C4A">
              <w:rPr>
                <w:spacing w:val="-4"/>
                <w:sz w:val="24"/>
                <w:szCs w:val="24"/>
              </w:rPr>
              <w:t xml:space="preserve"> </w:t>
            </w:r>
            <w:r w:rsidRPr="006C5C4A">
              <w:rPr>
                <w:sz w:val="24"/>
                <w:szCs w:val="24"/>
              </w:rPr>
              <w:t>понимания</w:t>
            </w:r>
            <w:r w:rsidRPr="006C5C4A">
              <w:rPr>
                <w:spacing w:val="1"/>
                <w:sz w:val="24"/>
                <w:szCs w:val="24"/>
              </w:rPr>
              <w:t xml:space="preserve"> </w:t>
            </w:r>
            <w:r w:rsidRPr="006C5C4A">
              <w:rPr>
                <w:sz w:val="24"/>
                <w:szCs w:val="24"/>
              </w:rPr>
              <w:t>зон</w:t>
            </w:r>
            <w:r w:rsidRPr="006C5C4A">
              <w:rPr>
                <w:spacing w:val="2"/>
                <w:sz w:val="24"/>
                <w:szCs w:val="24"/>
              </w:rPr>
              <w:t xml:space="preserve"> </w:t>
            </w:r>
            <w:r w:rsidRPr="006C5C4A">
              <w:rPr>
                <w:sz w:val="24"/>
                <w:szCs w:val="24"/>
              </w:rPr>
              <w:t>личного влияния</w:t>
            </w:r>
            <w:r w:rsidRPr="006C5C4A">
              <w:rPr>
                <w:spacing w:val="-1"/>
                <w:sz w:val="24"/>
                <w:szCs w:val="24"/>
              </w:rPr>
              <w:t xml:space="preserve"> </w:t>
            </w:r>
            <w:r w:rsidRPr="006C5C4A">
              <w:rPr>
                <w:sz w:val="24"/>
                <w:szCs w:val="24"/>
              </w:rPr>
              <w:t>на</w:t>
            </w:r>
            <w:r w:rsidRPr="006C5C4A">
              <w:rPr>
                <w:spacing w:val="6"/>
                <w:sz w:val="24"/>
                <w:szCs w:val="24"/>
              </w:rPr>
              <w:t xml:space="preserve"> </w:t>
            </w:r>
            <w:r w:rsidRPr="006C5C4A">
              <w:rPr>
                <w:spacing w:val="-2"/>
                <w:sz w:val="24"/>
                <w:szCs w:val="24"/>
              </w:rPr>
              <w:t xml:space="preserve">уклад </w:t>
            </w:r>
            <w:r w:rsidRPr="006C5C4A">
              <w:rPr>
                <w:sz w:val="24"/>
                <w:szCs w:val="24"/>
              </w:rPr>
              <w:t>школьной</w:t>
            </w:r>
            <w:r w:rsidRPr="006C5C4A">
              <w:rPr>
                <w:spacing w:val="-5"/>
                <w:sz w:val="24"/>
                <w:szCs w:val="24"/>
              </w:rPr>
              <w:t xml:space="preserve"> </w:t>
            </w:r>
            <w:r w:rsidRPr="006C5C4A">
              <w:rPr>
                <w:spacing w:val="-2"/>
                <w:sz w:val="24"/>
                <w:szCs w:val="24"/>
              </w:rPr>
              <w:t>жизни.</w:t>
            </w:r>
          </w:p>
          <w:p w14:paraId="69A79B5A" w14:textId="77777777" w:rsidR="005C4727" w:rsidRPr="006C5C4A" w:rsidRDefault="005C4727" w:rsidP="00B04B79">
            <w:pPr>
              <w:pStyle w:val="TableParagraph"/>
              <w:ind w:left="109"/>
              <w:jc w:val="both"/>
              <w:rPr>
                <w:sz w:val="24"/>
                <w:szCs w:val="24"/>
              </w:rPr>
            </w:pPr>
            <w:r w:rsidRPr="006C5C4A">
              <w:rPr>
                <w:i/>
                <w:sz w:val="24"/>
                <w:szCs w:val="24"/>
              </w:rPr>
              <w:t>Основные</w:t>
            </w:r>
            <w:r w:rsidRPr="006C5C4A">
              <w:rPr>
                <w:i/>
                <w:spacing w:val="78"/>
                <w:w w:val="150"/>
                <w:sz w:val="24"/>
                <w:szCs w:val="24"/>
              </w:rPr>
              <w:t xml:space="preserve"> </w:t>
            </w:r>
            <w:r w:rsidRPr="006C5C4A">
              <w:rPr>
                <w:i/>
                <w:sz w:val="24"/>
                <w:szCs w:val="24"/>
              </w:rPr>
              <w:t>организационные</w:t>
            </w:r>
            <w:r w:rsidRPr="006C5C4A">
              <w:rPr>
                <w:i/>
                <w:spacing w:val="78"/>
                <w:w w:val="150"/>
                <w:sz w:val="24"/>
                <w:szCs w:val="24"/>
              </w:rPr>
              <w:t xml:space="preserve"> </w:t>
            </w:r>
            <w:r w:rsidRPr="006C5C4A">
              <w:rPr>
                <w:i/>
                <w:sz w:val="24"/>
                <w:szCs w:val="24"/>
              </w:rPr>
              <w:t>формы:</w:t>
            </w:r>
            <w:r w:rsidRPr="006C5C4A">
              <w:rPr>
                <w:i/>
                <w:spacing w:val="26"/>
                <w:sz w:val="24"/>
                <w:szCs w:val="24"/>
              </w:rPr>
              <w:t xml:space="preserve">  </w:t>
            </w:r>
            <w:r w:rsidRPr="006C5C4A">
              <w:rPr>
                <w:spacing w:val="-2"/>
                <w:sz w:val="24"/>
                <w:szCs w:val="24"/>
              </w:rPr>
              <w:t xml:space="preserve">педагогическое </w:t>
            </w:r>
            <w:r w:rsidRPr="006C5C4A">
              <w:rPr>
                <w:sz w:val="24"/>
                <w:szCs w:val="24"/>
              </w:rPr>
              <w:t>сопровождение</w:t>
            </w:r>
            <w:r w:rsidRPr="006C5C4A">
              <w:rPr>
                <w:spacing w:val="59"/>
                <w:w w:val="150"/>
                <w:sz w:val="24"/>
                <w:szCs w:val="24"/>
              </w:rPr>
              <w:t xml:space="preserve"> </w:t>
            </w:r>
            <w:r w:rsidRPr="006C5C4A">
              <w:rPr>
                <w:sz w:val="24"/>
                <w:szCs w:val="24"/>
              </w:rPr>
              <w:t>деятельности</w:t>
            </w:r>
            <w:r w:rsidRPr="006C5C4A">
              <w:rPr>
                <w:spacing w:val="60"/>
                <w:w w:val="150"/>
                <w:sz w:val="24"/>
                <w:szCs w:val="24"/>
              </w:rPr>
              <w:t xml:space="preserve"> </w:t>
            </w:r>
            <w:r w:rsidRPr="006C5C4A">
              <w:rPr>
                <w:sz w:val="24"/>
                <w:szCs w:val="24"/>
              </w:rPr>
              <w:t>Российского</w:t>
            </w:r>
            <w:r w:rsidRPr="006C5C4A">
              <w:rPr>
                <w:spacing w:val="60"/>
                <w:w w:val="150"/>
                <w:sz w:val="24"/>
                <w:szCs w:val="24"/>
              </w:rPr>
              <w:t xml:space="preserve"> </w:t>
            </w:r>
            <w:r w:rsidRPr="006C5C4A">
              <w:rPr>
                <w:spacing w:val="-2"/>
                <w:sz w:val="24"/>
                <w:szCs w:val="24"/>
              </w:rPr>
              <w:t xml:space="preserve">движения </w:t>
            </w:r>
            <w:r w:rsidRPr="006C5C4A">
              <w:rPr>
                <w:sz w:val="24"/>
                <w:szCs w:val="24"/>
              </w:rPr>
              <w:t>школьников</w:t>
            </w:r>
            <w:r w:rsidRPr="006C5C4A">
              <w:rPr>
                <w:spacing w:val="-7"/>
                <w:sz w:val="24"/>
                <w:szCs w:val="24"/>
              </w:rPr>
              <w:t xml:space="preserve"> </w:t>
            </w:r>
            <w:r w:rsidRPr="006C5C4A">
              <w:rPr>
                <w:sz w:val="24"/>
                <w:szCs w:val="24"/>
              </w:rPr>
              <w:t>и</w:t>
            </w:r>
            <w:r w:rsidRPr="006C5C4A">
              <w:rPr>
                <w:spacing w:val="-4"/>
                <w:sz w:val="24"/>
                <w:szCs w:val="24"/>
              </w:rPr>
              <w:t xml:space="preserve"> </w:t>
            </w:r>
            <w:r w:rsidRPr="006C5C4A">
              <w:rPr>
                <w:sz w:val="24"/>
                <w:szCs w:val="24"/>
              </w:rPr>
              <w:t>Юнармейских</w:t>
            </w:r>
            <w:r w:rsidRPr="006C5C4A">
              <w:rPr>
                <w:spacing w:val="-1"/>
                <w:sz w:val="24"/>
                <w:szCs w:val="24"/>
              </w:rPr>
              <w:t xml:space="preserve"> </w:t>
            </w:r>
            <w:r w:rsidRPr="006C5C4A">
              <w:rPr>
                <w:spacing w:val="-2"/>
                <w:sz w:val="24"/>
                <w:szCs w:val="24"/>
              </w:rPr>
              <w:t>отрядов;волонтерских,</w:t>
            </w:r>
            <w:r w:rsidRPr="006C5C4A">
              <w:rPr>
                <w:sz w:val="24"/>
                <w:szCs w:val="24"/>
              </w:rPr>
              <w:tab/>
            </w:r>
            <w:r w:rsidRPr="006C5C4A">
              <w:rPr>
                <w:spacing w:val="-2"/>
                <w:sz w:val="24"/>
                <w:szCs w:val="24"/>
              </w:rPr>
              <w:t>трудовых,</w:t>
            </w:r>
            <w:r w:rsidRPr="006C5C4A">
              <w:rPr>
                <w:sz w:val="24"/>
                <w:szCs w:val="24"/>
              </w:rPr>
              <w:tab/>
            </w:r>
            <w:r w:rsidRPr="006C5C4A">
              <w:rPr>
                <w:spacing w:val="-2"/>
                <w:sz w:val="24"/>
                <w:szCs w:val="24"/>
              </w:rPr>
              <w:t>экологических</w:t>
            </w:r>
            <w:r w:rsidRPr="006C5C4A">
              <w:rPr>
                <w:sz w:val="24"/>
                <w:szCs w:val="24"/>
              </w:rPr>
              <w:tab/>
            </w:r>
            <w:r w:rsidRPr="006C5C4A">
              <w:rPr>
                <w:spacing w:val="-2"/>
                <w:sz w:val="24"/>
                <w:szCs w:val="24"/>
              </w:rPr>
              <w:t>отрядов,</w:t>
            </w:r>
            <w:r w:rsidRPr="006C5C4A">
              <w:rPr>
                <w:sz w:val="24"/>
                <w:szCs w:val="24"/>
              </w:rPr>
              <w:t>создаваемых</w:t>
            </w:r>
            <w:r w:rsidRPr="006C5C4A">
              <w:rPr>
                <w:spacing w:val="-5"/>
                <w:sz w:val="24"/>
                <w:szCs w:val="24"/>
              </w:rPr>
              <w:t xml:space="preserve"> </w:t>
            </w:r>
            <w:r w:rsidRPr="006C5C4A">
              <w:rPr>
                <w:sz w:val="24"/>
                <w:szCs w:val="24"/>
              </w:rPr>
              <w:t>для</w:t>
            </w:r>
            <w:r w:rsidRPr="006C5C4A">
              <w:rPr>
                <w:spacing w:val="-6"/>
                <w:sz w:val="24"/>
                <w:szCs w:val="24"/>
              </w:rPr>
              <w:t xml:space="preserve"> </w:t>
            </w:r>
            <w:r w:rsidRPr="006C5C4A">
              <w:rPr>
                <w:sz w:val="24"/>
                <w:szCs w:val="24"/>
              </w:rPr>
              <w:t>социально</w:t>
            </w:r>
            <w:r w:rsidRPr="006C5C4A">
              <w:rPr>
                <w:spacing w:val="-5"/>
                <w:sz w:val="24"/>
                <w:szCs w:val="24"/>
              </w:rPr>
              <w:t xml:space="preserve"> </w:t>
            </w:r>
            <w:r w:rsidRPr="006C5C4A">
              <w:rPr>
                <w:sz w:val="24"/>
                <w:szCs w:val="24"/>
              </w:rPr>
              <w:t>ориентированной</w:t>
            </w:r>
            <w:r w:rsidRPr="006C5C4A">
              <w:rPr>
                <w:spacing w:val="-7"/>
                <w:sz w:val="24"/>
                <w:szCs w:val="24"/>
              </w:rPr>
              <w:t xml:space="preserve"> </w:t>
            </w:r>
            <w:r w:rsidRPr="006C5C4A">
              <w:rPr>
                <w:spacing w:val="-2"/>
                <w:sz w:val="24"/>
                <w:szCs w:val="24"/>
              </w:rPr>
              <w:t>работы;</w:t>
            </w:r>
          </w:p>
          <w:p w14:paraId="5DFFB651" w14:textId="77777777" w:rsidR="005C4727" w:rsidRPr="006C5C4A" w:rsidRDefault="005C4727" w:rsidP="00B04B79">
            <w:pPr>
              <w:pStyle w:val="TableParagraph"/>
              <w:tabs>
                <w:tab w:val="left" w:pos="1560"/>
                <w:tab w:val="left" w:pos="2618"/>
                <w:tab w:val="left" w:pos="4445"/>
              </w:tabs>
              <w:ind w:left="109"/>
              <w:jc w:val="both"/>
              <w:rPr>
                <w:sz w:val="24"/>
                <w:szCs w:val="24"/>
              </w:rPr>
            </w:pPr>
            <w:r w:rsidRPr="006C5C4A">
              <w:rPr>
                <w:spacing w:val="-2"/>
                <w:sz w:val="24"/>
                <w:szCs w:val="24"/>
              </w:rPr>
              <w:t>выборного</w:t>
            </w:r>
            <w:r w:rsidRPr="006C5C4A">
              <w:rPr>
                <w:sz w:val="24"/>
                <w:szCs w:val="24"/>
              </w:rPr>
              <w:tab/>
            </w:r>
            <w:r w:rsidRPr="006C5C4A">
              <w:rPr>
                <w:spacing w:val="-2"/>
                <w:sz w:val="24"/>
                <w:szCs w:val="24"/>
              </w:rPr>
              <w:t>Совета обучающихся,создаваемого</w:t>
            </w:r>
          </w:p>
          <w:p w14:paraId="36022D79" w14:textId="77777777" w:rsidR="005C4727" w:rsidRPr="006C5C4A" w:rsidRDefault="005C4727" w:rsidP="00B04B79">
            <w:pPr>
              <w:pStyle w:val="TableParagraph"/>
              <w:ind w:left="109"/>
              <w:jc w:val="both"/>
              <w:rPr>
                <w:sz w:val="24"/>
                <w:szCs w:val="24"/>
              </w:rPr>
            </w:pPr>
            <w:r w:rsidRPr="006C5C4A">
              <w:rPr>
                <w:sz w:val="24"/>
                <w:szCs w:val="24"/>
              </w:rPr>
              <w:t>для</w:t>
            </w:r>
            <w:r w:rsidRPr="006C5C4A">
              <w:rPr>
                <w:spacing w:val="3"/>
                <w:sz w:val="24"/>
                <w:szCs w:val="24"/>
              </w:rPr>
              <w:t xml:space="preserve"> </w:t>
            </w:r>
            <w:r w:rsidRPr="006C5C4A">
              <w:rPr>
                <w:sz w:val="24"/>
                <w:szCs w:val="24"/>
              </w:rPr>
              <w:t>учета мнения</w:t>
            </w:r>
            <w:r w:rsidRPr="006C5C4A">
              <w:rPr>
                <w:spacing w:val="1"/>
                <w:sz w:val="24"/>
                <w:szCs w:val="24"/>
              </w:rPr>
              <w:t xml:space="preserve"> </w:t>
            </w:r>
            <w:r w:rsidRPr="006C5C4A">
              <w:rPr>
                <w:sz w:val="24"/>
                <w:szCs w:val="24"/>
              </w:rPr>
              <w:t>школьников</w:t>
            </w:r>
            <w:r w:rsidRPr="006C5C4A">
              <w:rPr>
                <w:spacing w:val="1"/>
                <w:sz w:val="24"/>
                <w:szCs w:val="24"/>
              </w:rPr>
              <w:t xml:space="preserve"> </w:t>
            </w:r>
            <w:r w:rsidRPr="006C5C4A">
              <w:rPr>
                <w:sz w:val="24"/>
                <w:szCs w:val="24"/>
              </w:rPr>
              <w:t>по</w:t>
            </w:r>
            <w:r w:rsidRPr="006C5C4A">
              <w:rPr>
                <w:spacing w:val="-1"/>
                <w:sz w:val="24"/>
                <w:szCs w:val="24"/>
              </w:rPr>
              <w:t xml:space="preserve"> </w:t>
            </w:r>
            <w:r w:rsidRPr="006C5C4A">
              <w:rPr>
                <w:sz w:val="24"/>
                <w:szCs w:val="24"/>
              </w:rPr>
              <w:t>вопросам</w:t>
            </w:r>
            <w:r w:rsidRPr="006C5C4A">
              <w:rPr>
                <w:spacing w:val="3"/>
                <w:sz w:val="24"/>
                <w:szCs w:val="24"/>
              </w:rPr>
              <w:t xml:space="preserve"> </w:t>
            </w:r>
            <w:r w:rsidRPr="006C5C4A">
              <w:rPr>
                <w:spacing w:val="-2"/>
                <w:sz w:val="24"/>
                <w:szCs w:val="24"/>
              </w:rPr>
              <w:t xml:space="preserve">управления </w:t>
            </w:r>
            <w:r w:rsidRPr="006C5C4A">
              <w:rPr>
                <w:sz w:val="24"/>
                <w:szCs w:val="24"/>
              </w:rPr>
              <w:t>образовательной</w:t>
            </w:r>
            <w:r w:rsidRPr="006C5C4A">
              <w:rPr>
                <w:spacing w:val="-6"/>
                <w:sz w:val="24"/>
                <w:szCs w:val="24"/>
              </w:rPr>
              <w:t xml:space="preserve"> </w:t>
            </w:r>
            <w:r w:rsidRPr="006C5C4A">
              <w:rPr>
                <w:spacing w:val="-2"/>
                <w:sz w:val="24"/>
                <w:szCs w:val="24"/>
              </w:rPr>
              <w:t>организацией;</w:t>
            </w:r>
          </w:p>
          <w:p w14:paraId="0C9751F4" w14:textId="77777777" w:rsidR="005C4727" w:rsidRPr="006C5C4A" w:rsidRDefault="005C4727" w:rsidP="00B04B79">
            <w:pPr>
              <w:pStyle w:val="TableParagraph"/>
              <w:tabs>
                <w:tab w:val="left" w:pos="1056"/>
                <w:tab w:val="left" w:pos="2123"/>
                <w:tab w:val="left" w:pos="4013"/>
                <w:tab w:val="left" w:pos="5018"/>
              </w:tabs>
              <w:ind w:left="109"/>
              <w:jc w:val="both"/>
              <w:rPr>
                <w:sz w:val="24"/>
                <w:szCs w:val="24"/>
              </w:rPr>
            </w:pPr>
            <w:r w:rsidRPr="006C5C4A">
              <w:rPr>
                <w:spacing w:val="-2"/>
                <w:sz w:val="24"/>
                <w:szCs w:val="24"/>
              </w:rPr>
              <w:t>Совета</w:t>
            </w:r>
            <w:r w:rsidRPr="006C5C4A">
              <w:rPr>
                <w:sz w:val="24"/>
                <w:szCs w:val="24"/>
              </w:rPr>
              <w:tab/>
            </w:r>
            <w:r w:rsidRPr="006C5C4A">
              <w:rPr>
                <w:spacing w:val="-2"/>
                <w:sz w:val="24"/>
                <w:szCs w:val="24"/>
              </w:rPr>
              <w:t>старост,</w:t>
            </w:r>
            <w:r w:rsidRPr="006C5C4A">
              <w:rPr>
                <w:sz w:val="24"/>
                <w:szCs w:val="24"/>
              </w:rPr>
              <w:tab/>
            </w:r>
            <w:r w:rsidRPr="006C5C4A">
              <w:rPr>
                <w:spacing w:val="-2"/>
                <w:sz w:val="24"/>
                <w:szCs w:val="24"/>
              </w:rPr>
              <w:t>объединяющего старост классов</w:t>
            </w:r>
          </w:p>
          <w:p w14:paraId="242FACB3" w14:textId="77777777" w:rsidR="005C4727" w:rsidRPr="006C5C4A" w:rsidRDefault="005C4727" w:rsidP="00B04B79">
            <w:pPr>
              <w:pStyle w:val="TableParagraph"/>
              <w:tabs>
                <w:tab w:val="left" w:pos="951"/>
                <w:tab w:val="left" w:pos="2601"/>
                <w:tab w:val="left" w:pos="4832"/>
              </w:tabs>
              <w:ind w:left="109"/>
              <w:jc w:val="both"/>
              <w:rPr>
                <w:sz w:val="24"/>
                <w:szCs w:val="24"/>
              </w:rPr>
            </w:pPr>
            <w:r w:rsidRPr="006C5C4A">
              <w:rPr>
                <w:spacing w:val="-5"/>
                <w:sz w:val="24"/>
                <w:szCs w:val="24"/>
              </w:rPr>
              <w:t>для</w:t>
            </w:r>
            <w:r w:rsidRPr="006C5C4A">
              <w:rPr>
                <w:sz w:val="24"/>
                <w:szCs w:val="24"/>
              </w:rPr>
              <w:tab/>
            </w:r>
            <w:r w:rsidRPr="006C5C4A">
              <w:rPr>
                <w:spacing w:val="-2"/>
                <w:sz w:val="24"/>
                <w:szCs w:val="24"/>
              </w:rPr>
              <w:t>облегчения</w:t>
            </w:r>
            <w:r w:rsidRPr="006C5C4A">
              <w:rPr>
                <w:sz w:val="24"/>
                <w:szCs w:val="24"/>
              </w:rPr>
              <w:tab/>
            </w:r>
            <w:r w:rsidRPr="006C5C4A">
              <w:rPr>
                <w:spacing w:val="-2"/>
                <w:sz w:val="24"/>
                <w:szCs w:val="24"/>
              </w:rPr>
              <w:t>распространения значимой</w:t>
            </w:r>
          </w:p>
          <w:p w14:paraId="54010533" w14:textId="77777777" w:rsidR="005C4727" w:rsidRPr="006C5C4A" w:rsidRDefault="005C4727" w:rsidP="00B04B79">
            <w:pPr>
              <w:pStyle w:val="TableParagraph"/>
              <w:ind w:left="109"/>
              <w:jc w:val="both"/>
              <w:rPr>
                <w:sz w:val="24"/>
                <w:szCs w:val="24"/>
              </w:rPr>
            </w:pPr>
            <w:r w:rsidRPr="006C5C4A">
              <w:rPr>
                <w:sz w:val="24"/>
                <w:szCs w:val="24"/>
              </w:rPr>
              <w:t>для</w:t>
            </w:r>
            <w:r w:rsidRPr="006C5C4A">
              <w:rPr>
                <w:spacing w:val="64"/>
                <w:sz w:val="24"/>
                <w:szCs w:val="24"/>
              </w:rPr>
              <w:t xml:space="preserve"> </w:t>
            </w:r>
            <w:r w:rsidRPr="006C5C4A">
              <w:rPr>
                <w:sz w:val="24"/>
                <w:szCs w:val="24"/>
              </w:rPr>
              <w:t>школьников</w:t>
            </w:r>
            <w:r w:rsidRPr="006C5C4A">
              <w:rPr>
                <w:spacing w:val="61"/>
                <w:sz w:val="24"/>
                <w:szCs w:val="24"/>
              </w:rPr>
              <w:t xml:space="preserve"> </w:t>
            </w:r>
            <w:r w:rsidRPr="006C5C4A">
              <w:rPr>
                <w:sz w:val="24"/>
                <w:szCs w:val="24"/>
              </w:rPr>
              <w:t>информации</w:t>
            </w:r>
            <w:r w:rsidRPr="006C5C4A">
              <w:rPr>
                <w:spacing w:val="64"/>
                <w:sz w:val="24"/>
                <w:szCs w:val="24"/>
              </w:rPr>
              <w:t xml:space="preserve"> </w:t>
            </w:r>
            <w:r w:rsidRPr="006C5C4A">
              <w:rPr>
                <w:sz w:val="24"/>
                <w:szCs w:val="24"/>
              </w:rPr>
              <w:t>и</w:t>
            </w:r>
            <w:r w:rsidRPr="006C5C4A">
              <w:rPr>
                <w:spacing w:val="62"/>
                <w:sz w:val="24"/>
                <w:szCs w:val="24"/>
              </w:rPr>
              <w:t xml:space="preserve"> </w:t>
            </w:r>
            <w:r w:rsidRPr="006C5C4A">
              <w:rPr>
                <w:sz w:val="24"/>
                <w:szCs w:val="24"/>
              </w:rPr>
              <w:t>получения</w:t>
            </w:r>
            <w:r w:rsidRPr="006C5C4A">
              <w:rPr>
                <w:spacing w:val="64"/>
                <w:sz w:val="24"/>
                <w:szCs w:val="24"/>
              </w:rPr>
              <w:t xml:space="preserve"> </w:t>
            </w:r>
            <w:r w:rsidRPr="006C5C4A">
              <w:rPr>
                <w:spacing w:val="-2"/>
                <w:sz w:val="24"/>
                <w:szCs w:val="24"/>
              </w:rPr>
              <w:t xml:space="preserve">обратной </w:t>
            </w:r>
            <w:r w:rsidRPr="006C5C4A">
              <w:rPr>
                <w:sz w:val="24"/>
                <w:szCs w:val="24"/>
              </w:rPr>
              <w:t>связи</w:t>
            </w:r>
            <w:r w:rsidRPr="006C5C4A">
              <w:rPr>
                <w:spacing w:val="-2"/>
                <w:sz w:val="24"/>
                <w:szCs w:val="24"/>
              </w:rPr>
              <w:t xml:space="preserve"> </w:t>
            </w:r>
            <w:r w:rsidRPr="006C5C4A">
              <w:rPr>
                <w:sz w:val="24"/>
                <w:szCs w:val="24"/>
              </w:rPr>
              <w:t>от</w:t>
            </w:r>
            <w:r w:rsidRPr="006C5C4A">
              <w:rPr>
                <w:spacing w:val="-1"/>
                <w:sz w:val="24"/>
                <w:szCs w:val="24"/>
              </w:rPr>
              <w:t xml:space="preserve"> </w:t>
            </w:r>
            <w:r w:rsidRPr="006C5C4A">
              <w:rPr>
                <w:sz w:val="24"/>
                <w:szCs w:val="24"/>
              </w:rPr>
              <w:t>классных</w:t>
            </w:r>
            <w:r w:rsidRPr="006C5C4A">
              <w:rPr>
                <w:spacing w:val="-2"/>
                <w:sz w:val="24"/>
                <w:szCs w:val="24"/>
              </w:rPr>
              <w:t xml:space="preserve"> коллективов;</w:t>
            </w:r>
          </w:p>
          <w:p w14:paraId="46315BE1" w14:textId="77777777" w:rsidR="005C4727" w:rsidRPr="006C5C4A" w:rsidRDefault="005C4727" w:rsidP="00B04B79">
            <w:pPr>
              <w:pStyle w:val="TableParagraph"/>
              <w:tabs>
                <w:tab w:val="left" w:pos="1607"/>
                <w:tab w:val="left" w:pos="3524"/>
                <w:tab w:val="left" w:pos="5071"/>
              </w:tabs>
              <w:ind w:left="109"/>
              <w:jc w:val="both"/>
              <w:rPr>
                <w:sz w:val="24"/>
                <w:szCs w:val="24"/>
              </w:rPr>
            </w:pPr>
            <w:r w:rsidRPr="006C5C4A">
              <w:rPr>
                <w:spacing w:val="-2"/>
                <w:sz w:val="24"/>
                <w:szCs w:val="24"/>
              </w:rPr>
              <w:t>постоянно</w:t>
            </w:r>
            <w:r w:rsidRPr="006C5C4A">
              <w:rPr>
                <w:sz w:val="24"/>
                <w:szCs w:val="24"/>
              </w:rPr>
              <w:tab/>
            </w:r>
            <w:r w:rsidRPr="006C5C4A">
              <w:rPr>
                <w:spacing w:val="-2"/>
                <w:sz w:val="24"/>
                <w:szCs w:val="24"/>
              </w:rPr>
              <w:t>действующего</w:t>
            </w:r>
            <w:r w:rsidRPr="006C5C4A">
              <w:rPr>
                <w:sz w:val="24"/>
                <w:szCs w:val="24"/>
              </w:rPr>
              <w:tab/>
            </w:r>
            <w:r w:rsidRPr="006C5C4A">
              <w:rPr>
                <w:spacing w:val="-2"/>
                <w:sz w:val="24"/>
                <w:szCs w:val="24"/>
              </w:rPr>
              <w:t>школьного актива,</w:t>
            </w:r>
          </w:p>
          <w:p w14:paraId="6E9EA538" w14:textId="77777777" w:rsidR="005C4727" w:rsidRPr="006C5C4A" w:rsidRDefault="005C4727" w:rsidP="00B04B79">
            <w:pPr>
              <w:pStyle w:val="TableParagraph"/>
              <w:tabs>
                <w:tab w:val="left" w:pos="2168"/>
                <w:tab w:val="left" w:pos="2662"/>
                <w:tab w:val="left" w:pos="4632"/>
              </w:tabs>
              <w:ind w:left="109"/>
              <w:jc w:val="both"/>
              <w:rPr>
                <w:sz w:val="24"/>
                <w:szCs w:val="24"/>
              </w:rPr>
            </w:pPr>
            <w:r w:rsidRPr="006C5C4A">
              <w:rPr>
                <w:spacing w:val="-2"/>
                <w:sz w:val="24"/>
                <w:szCs w:val="24"/>
              </w:rPr>
              <w:t>инициирующего</w:t>
            </w:r>
            <w:r w:rsidRPr="006C5C4A">
              <w:rPr>
                <w:sz w:val="24"/>
                <w:szCs w:val="24"/>
              </w:rPr>
              <w:tab/>
            </w:r>
            <w:r w:rsidRPr="006C5C4A">
              <w:rPr>
                <w:spacing w:val="-10"/>
                <w:sz w:val="24"/>
                <w:szCs w:val="24"/>
              </w:rPr>
              <w:t>и</w:t>
            </w:r>
            <w:r w:rsidRPr="006C5C4A">
              <w:rPr>
                <w:sz w:val="24"/>
                <w:szCs w:val="24"/>
              </w:rPr>
              <w:tab/>
            </w:r>
            <w:r w:rsidRPr="006C5C4A">
              <w:rPr>
                <w:spacing w:val="-2"/>
                <w:sz w:val="24"/>
                <w:szCs w:val="24"/>
              </w:rPr>
              <w:t>организующего проведениеличностно</w:t>
            </w:r>
            <w:r w:rsidRPr="006C5C4A">
              <w:rPr>
                <w:sz w:val="24"/>
                <w:szCs w:val="24"/>
              </w:rPr>
              <w:tab/>
            </w:r>
            <w:r w:rsidRPr="006C5C4A">
              <w:rPr>
                <w:spacing w:val="-2"/>
                <w:sz w:val="24"/>
                <w:szCs w:val="24"/>
              </w:rPr>
              <w:t>значимых</w:t>
            </w:r>
            <w:r w:rsidRPr="006C5C4A">
              <w:rPr>
                <w:sz w:val="24"/>
                <w:szCs w:val="24"/>
              </w:rPr>
              <w:tab/>
            </w:r>
            <w:r w:rsidRPr="006C5C4A">
              <w:rPr>
                <w:spacing w:val="-5"/>
                <w:sz w:val="24"/>
                <w:szCs w:val="24"/>
              </w:rPr>
              <w:t>для</w:t>
            </w:r>
            <w:r w:rsidRPr="006C5C4A">
              <w:rPr>
                <w:sz w:val="24"/>
                <w:szCs w:val="24"/>
              </w:rPr>
              <w:tab/>
            </w:r>
            <w:r w:rsidRPr="006C5C4A">
              <w:rPr>
                <w:spacing w:val="-2"/>
                <w:sz w:val="24"/>
                <w:szCs w:val="24"/>
              </w:rPr>
              <w:t>школьников событий</w:t>
            </w:r>
          </w:p>
          <w:p w14:paraId="5735576B" w14:textId="77777777" w:rsidR="005C4727" w:rsidRPr="00030E8E" w:rsidRDefault="005C4727" w:rsidP="00B04B79">
            <w:pPr>
              <w:pStyle w:val="TableParagraph"/>
              <w:ind w:left="109"/>
              <w:jc w:val="both"/>
              <w:rPr>
                <w:sz w:val="24"/>
                <w:szCs w:val="24"/>
              </w:rPr>
            </w:pPr>
            <w:r w:rsidRPr="00030E8E">
              <w:rPr>
                <w:sz w:val="24"/>
                <w:szCs w:val="24"/>
              </w:rPr>
              <w:t>(соревнований,</w:t>
            </w:r>
            <w:r w:rsidRPr="00030E8E">
              <w:rPr>
                <w:spacing w:val="79"/>
                <w:sz w:val="24"/>
                <w:szCs w:val="24"/>
              </w:rPr>
              <w:t xml:space="preserve"> </w:t>
            </w:r>
            <w:r w:rsidRPr="00030E8E">
              <w:rPr>
                <w:sz w:val="24"/>
                <w:szCs w:val="24"/>
              </w:rPr>
              <w:t>конкурсов,</w:t>
            </w:r>
            <w:r w:rsidRPr="00030E8E">
              <w:rPr>
                <w:spacing w:val="50"/>
                <w:w w:val="150"/>
                <w:sz w:val="24"/>
                <w:szCs w:val="24"/>
              </w:rPr>
              <w:t xml:space="preserve"> </w:t>
            </w:r>
            <w:r w:rsidRPr="00030E8E">
              <w:rPr>
                <w:sz w:val="24"/>
                <w:szCs w:val="24"/>
              </w:rPr>
              <w:t>фестивалей</w:t>
            </w:r>
            <w:r>
              <w:rPr>
                <w:sz w:val="24"/>
                <w:szCs w:val="24"/>
              </w:rPr>
              <w:t xml:space="preserve"> </w:t>
            </w:r>
            <w:r>
              <w:rPr>
                <w:spacing w:val="-2"/>
                <w:sz w:val="24"/>
                <w:szCs w:val="24"/>
              </w:rPr>
              <w:t>флешмобов)</w:t>
            </w:r>
          </w:p>
        </w:tc>
      </w:tr>
    </w:tbl>
    <w:p w14:paraId="4FA7F6D0" w14:textId="488BE0A2" w:rsidR="00542302" w:rsidRDefault="00542302" w:rsidP="00542302">
      <w:pPr>
        <w:jc w:val="both"/>
        <w:rPr>
          <w:bCs/>
          <w:i/>
          <w:iCs/>
          <w:sz w:val="28"/>
          <w:szCs w:val="28"/>
        </w:rPr>
      </w:pPr>
    </w:p>
    <w:p w14:paraId="79B47502" w14:textId="77777777" w:rsidR="00542302" w:rsidRDefault="00542302" w:rsidP="00542302">
      <w:pPr>
        <w:jc w:val="both"/>
        <w:rPr>
          <w:bCs/>
          <w:i/>
          <w:iCs/>
          <w:sz w:val="28"/>
          <w:szCs w:val="28"/>
        </w:rPr>
      </w:pPr>
    </w:p>
    <w:p w14:paraId="272D4284" w14:textId="77777777" w:rsidR="002D7059" w:rsidRPr="002D7059" w:rsidRDefault="002D7059" w:rsidP="002D7059">
      <w:pPr>
        <w:widowControl/>
        <w:autoSpaceDE/>
        <w:autoSpaceDN/>
        <w:jc w:val="center"/>
        <w:rPr>
          <w:b/>
          <w:sz w:val="24"/>
          <w:szCs w:val="24"/>
          <w:lang w:bidi="ar-SA"/>
        </w:rPr>
      </w:pPr>
      <w:r w:rsidRPr="002D7059">
        <w:rPr>
          <w:b/>
          <w:sz w:val="24"/>
          <w:szCs w:val="24"/>
          <w:lang w:bidi="ar-SA"/>
        </w:rPr>
        <w:t>Внеурочная деятельность для 1-4 классов 2025-2026 учебный год</w:t>
      </w:r>
    </w:p>
    <w:p w14:paraId="0E5D8B89" w14:textId="77777777" w:rsidR="002D7059" w:rsidRPr="002D7059" w:rsidRDefault="002D7059" w:rsidP="002D7059">
      <w:pPr>
        <w:widowControl/>
        <w:autoSpaceDE/>
        <w:autoSpaceDN/>
        <w:jc w:val="center"/>
        <w:rPr>
          <w:b/>
          <w:sz w:val="24"/>
          <w:szCs w:val="24"/>
          <w:lang w:bidi="ar-SA"/>
        </w:rPr>
      </w:pPr>
    </w:p>
    <w:tbl>
      <w:tblPr>
        <w:tblpPr w:leftFromText="180" w:rightFromText="180" w:vertAnchor="text" w:horzAnchor="margin" w:tblpXSpec="center" w:tblpY="1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48"/>
        <w:gridCol w:w="698"/>
        <w:gridCol w:w="524"/>
        <w:gridCol w:w="523"/>
        <w:gridCol w:w="524"/>
        <w:gridCol w:w="523"/>
        <w:gridCol w:w="523"/>
        <w:gridCol w:w="526"/>
        <w:gridCol w:w="523"/>
        <w:gridCol w:w="523"/>
        <w:gridCol w:w="523"/>
        <w:gridCol w:w="7"/>
      </w:tblGrid>
      <w:tr w:rsidR="002D7059" w:rsidRPr="002D7059" w14:paraId="52C286D8" w14:textId="77777777" w:rsidTr="00A765B3">
        <w:trPr>
          <w:gridAfter w:val="1"/>
          <w:wAfter w:w="7" w:type="dxa"/>
          <w:trHeight w:val="265"/>
        </w:trPr>
        <w:tc>
          <w:tcPr>
            <w:tcW w:w="3848" w:type="dxa"/>
          </w:tcPr>
          <w:p w14:paraId="5114FDC5" w14:textId="77777777" w:rsidR="002D7059" w:rsidRPr="002D7059" w:rsidRDefault="002D7059" w:rsidP="002D7059">
            <w:pPr>
              <w:widowControl/>
              <w:autoSpaceDE/>
              <w:autoSpaceDN/>
              <w:rPr>
                <w:sz w:val="24"/>
                <w:szCs w:val="24"/>
                <w:lang w:bidi="ar-SA"/>
              </w:rPr>
            </w:pPr>
          </w:p>
        </w:tc>
        <w:tc>
          <w:tcPr>
            <w:tcW w:w="698" w:type="dxa"/>
          </w:tcPr>
          <w:p w14:paraId="2D584CAE" w14:textId="77777777" w:rsidR="002D7059" w:rsidRPr="002D7059" w:rsidRDefault="002D7059" w:rsidP="002D7059">
            <w:pPr>
              <w:widowControl/>
              <w:autoSpaceDE/>
              <w:autoSpaceDN/>
              <w:rPr>
                <w:sz w:val="24"/>
                <w:szCs w:val="24"/>
                <w:lang w:bidi="ar-SA"/>
              </w:rPr>
            </w:pPr>
            <w:r w:rsidRPr="002D7059">
              <w:rPr>
                <w:sz w:val="24"/>
                <w:szCs w:val="24"/>
                <w:lang w:bidi="ar-SA"/>
              </w:rPr>
              <w:t>1а</w:t>
            </w:r>
          </w:p>
        </w:tc>
        <w:tc>
          <w:tcPr>
            <w:tcW w:w="524" w:type="dxa"/>
          </w:tcPr>
          <w:p w14:paraId="2F826815" w14:textId="77777777" w:rsidR="002D7059" w:rsidRPr="002D7059" w:rsidRDefault="002D7059" w:rsidP="002D7059">
            <w:pPr>
              <w:widowControl/>
              <w:autoSpaceDE/>
              <w:autoSpaceDN/>
              <w:rPr>
                <w:sz w:val="24"/>
                <w:szCs w:val="24"/>
                <w:lang w:bidi="ar-SA"/>
              </w:rPr>
            </w:pPr>
            <w:r w:rsidRPr="002D7059">
              <w:rPr>
                <w:sz w:val="24"/>
                <w:szCs w:val="24"/>
                <w:lang w:bidi="ar-SA"/>
              </w:rPr>
              <w:t>1б</w:t>
            </w:r>
          </w:p>
        </w:tc>
        <w:tc>
          <w:tcPr>
            <w:tcW w:w="523" w:type="dxa"/>
          </w:tcPr>
          <w:p w14:paraId="38DFC24C" w14:textId="77777777" w:rsidR="002D7059" w:rsidRPr="002D7059" w:rsidRDefault="002D7059" w:rsidP="002D7059">
            <w:pPr>
              <w:widowControl/>
              <w:autoSpaceDE/>
              <w:autoSpaceDN/>
              <w:rPr>
                <w:sz w:val="24"/>
                <w:szCs w:val="24"/>
                <w:lang w:bidi="ar-SA"/>
              </w:rPr>
            </w:pPr>
            <w:r w:rsidRPr="002D7059">
              <w:rPr>
                <w:sz w:val="24"/>
                <w:szCs w:val="24"/>
                <w:lang w:bidi="ar-SA"/>
              </w:rPr>
              <w:t>2а</w:t>
            </w:r>
          </w:p>
        </w:tc>
        <w:tc>
          <w:tcPr>
            <w:tcW w:w="524" w:type="dxa"/>
          </w:tcPr>
          <w:p w14:paraId="7B2DC130" w14:textId="77777777" w:rsidR="002D7059" w:rsidRPr="002D7059" w:rsidRDefault="002D7059" w:rsidP="002D7059">
            <w:pPr>
              <w:widowControl/>
              <w:autoSpaceDE/>
              <w:autoSpaceDN/>
              <w:rPr>
                <w:sz w:val="24"/>
                <w:szCs w:val="24"/>
                <w:lang w:bidi="ar-SA"/>
              </w:rPr>
            </w:pPr>
            <w:r w:rsidRPr="002D7059">
              <w:rPr>
                <w:sz w:val="24"/>
                <w:szCs w:val="24"/>
                <w:lang w:bidi="ar-SA"/>
              </w:rPr>
              <w:t>2б</w:t>
            </w:r>
          </w:p>
        </w:tc>
        <w:tc>
          <w:tcPr>
            <w:tcW w:w="523" w:type="dxa"/>
            <w:tcBorders>
              <w:bottom w:val="single" w:sz="4" w:space="0" w:color="auto"/>
            </w:tcBorders>
          </w:tcPr>
          <w:p w14:paraId="255937A4" w14:textId="77777777" w:rsidR="002D7059" w:rsidRPr="002D7059" w:rsidRDefault="002D7059" w:rsidP="002D7059">
            <w:pPr>
              <w:widowControl/>
              <w:autoSpaceDE/>
              <w:autoSpaceDN/>
              <w:rPr>
                <w:sz w:val="24"/>
                <w:szCs w:val="24"/>
                <w:lang w:bidi="ar-SA"/>
              </w:rPr>
            </w:pPr>
            <w:r w:rsidRPr="002D7059">
              <w:rPr>
                <w:sz w:val="24"/>
                <w:szCs w:val="24"/>
                <w:lang w:bidi="ar-SA"/>
              </w:rPr>
              <w:t>3а</w:t>
            </w:r>
          </w:p>
        </w:tc>
        <w:tc>
          <w:tcPr>
            <w:tcW w:w="523" w:type="dxa"/>
            <w:tcBorders>
              <w:right w:val="single" w:sz="4" w:space="0" w:color="auto"/>
            </w:tcBorders>
          </w:tcPr>
          <w:p w14:paraId="6AB842F3" w14:textId="77777777" w:rsidR="002D7059" w:rsidRPr="002D7059" w:rsidRDefault="002D7059" w:rsidP="002D7059">
            <w:pPr>
              <w:widowControl/>
              <w:autoSpaceDE/>
              <w:autoSpaceDN/>
              <w:rPr>
                <w:sz w:val="24"/>
                <w:szCs w:val="24"/>
                <w:lang w:bidi="ar-SA"/>
              </w:rPr>
            </w:pPr>
            <w:r w:rsidRPr="002D7059">
              <w:rPr>
                <w:sz w:val="24"/>
                <w:szCs w:val="24"/>
                <w:lang w:bidi="ar-SA"/>
              </w:rPr>
              <w:t>3б</w:t>
            </w:r>
          </w:p>
        </w:tc>
        <w:tc>
          <w:tcPr>
            <w:tcW w:w="526" w:type="dxa"/>
            <w:tcBorders>
              <w:left w:val="single" w:sz="4" w:space="0" w:color="auto"/>
            </w:tcBorders>
          </w:tcPr>
          <w:p w14:paraId="39ED6335" w14:textId="77777777" w:rsidR="002D7059" w:rsidRPr="002D7059" w:rsidRDefault="002D7059" w:rsidP="002D7059">
            <w:pPr>
              <w:widowControl/>
              <w:autoSpaceDE/>
              <w:autoSpaceDN/>
              <w:rPr>
                <w:sz w:val="24"/>
                <w:szCs w:val="24"/>
                <w:lang w:bidi="ar-SA"/>
              </w:rPr>
            </w:pPr>
            <w:r w:rsidRPr="002D7059">
              <w:rPr>
                <w:sz w:val="24"/>
                <w:szCs w:val="24"/>
                <w:lang w:bidi="ar-SA"/>
              </w:rPr>
              <w:t>3в</w:t>
            </w:r>
          </w:p>
        </w:tc>
        <w:tc>
          <w:tcPr>
            <w:tcW w:w="523" w:type="dxa"/>
          </w:tcPr>
          <w:p w14:paraId="6303B68D" w14:textId="77777777" w:rsidR="002D7059" w:rsidRPr="002D7059" w:rsidRDefault="002D7059" w:rsidP="002D7059">
            <w:pPr>
              <w:widowControl/>
              <w:autoSpaceDE/>
              <w:autoSpaceDN/>
              <w:rPr>
                <w:sz w:val="24"/>
                <w:szCs w:val="24"/>
                <w:lang w:bidi="ar-SA"/>
              </w:rPr>
            </w:pPr>
            <w:r w:rsidRPr="002D7059">
              <w:rPr>
                <w:sz w:val="24"/>
                <w:szCs w:val="24"/>
                <w:lang w:bidi="ar-SA"/>
              </w:rPr>
              <w:t>4а</w:t>
            </w:r>
          </w:p>
        </w:tc>
        <w:tc>
          <w:tcPr>
            <w:tcW w:w="523" w:type="dxa"/>
          </w:tcPr>
          <w:p w14:paraId="207F384F" w14:textId="77777777" w:rsidR="002D7059" w:rsidRPr="002D7059" w:rsidRDefault="002D7059" w:rsidP="002D7059">
            <w:pPr>
              <w:widowControl/>
              <w:autoSpaceDE/>
              <w:autoSpaceDN/>
              <w:rPr>
                <w:sz w:val="24"/>
                <w:szCs w:val="24"/>
                <w:lang w:bidi="ar-SA"/>
              </w:rPr>
            </w:pPr>
            <w:r w:rsidRPr="002D7059">
              <w:rPr>
                <w:sz w:val="24"/>
                <w:szCs w:val="24"/>
                <w:lang w:bidi="ar-SA"/>
              </w:rPr>
              <w:t>4б</w:t>
            </w:r>
          </w:p>
        </w:tc>
        <w:tc>
          <w:tcPr>
            <w:tcW w:w="523" w:type="dxa"/>
            <w:tcBorders>
              <w:right w:val="single" w:sz="4" w:space="0" w:color="auto"/>
            </w:tcBorders>
          </w:tcPr>
          <w:p w14:paraId="4B9FF68E" w14:textId="77777777" w:rsidR="002D7059" w:rsidRPr="002D7059" w:rsidRDefault="002D7059" w:rsidP="002D7059">
            <w:pPr>
              <w:widowControl/>
              <w:autoSpaceDE/>
              <w:autoSpaceDN/>
              <w:rPr>
                <w:sz w:val="24"/>
                <w:szCs w:val="24"/>
                <w:lang w:bidi="ar-SA"/>
              </w:rPr>
            </w:pPr>
            <w:r w:rsidRPr="002D7059">
              <w:rPr>
                <w:sz w:val="24"/>
                <w:szCs w:val="24"/>
                <w:lang w:bidi="ar-SA"/>
              </w:rPr>
              <w:t>4в</w:t>
            </w:r>
          </w:p>
        </w:tc>
      </w:tr>
      <w:tr w:rsidR="002D7059" w:rsidRPr="002D7059" w14:paraId="46C0E1B8" w14:textId="77777777" w:rsidTr="00A765B3">
        <w:trPr>
          <w:gridAfter w:val="1"/>
          <w:wAfter w:w="7" w:type="dxa"/>
          <w:trHeight w:val="543"/>
        </w:trPr>
        <w:tc>
          <w:tcPr>
            <w:tcW w:w="3848" w:type="dxa"/>
          </w:tcPr>
          <w:p w14:paraId="0BBBDD78" w14:textId="77777777" w:rsidR="002D7059" w:rsidRPr="002D7059" w:rsidRDefault="002D7059" w:rsidP="002D7059">
            <w:pPr>
              <w:widowControl/>
              <w:autoSpaceDE/>
              <w:autoSpaceDN/>
              <w:rPr>
                <w:sz w:val="24"/>
                <w:szCs w:val="24"/>
                <w:lang w:bidi="ar-SA"/>
              </w:rPr>
            </w:pPr>
            <w:r w:rsidRPr="002D7059">
              <w:rPr>
                <w:sz w:val="24"/>
                <w:szCs w:val="24"/>
                <w:lang w:bidi="ar-SA"/>
              </w:rPr>
              <w:t>Разговоры о важном</w:t>
            </w:r>
          </w:p>
          <w:p w14:paraId="412C05A2" w14:textId="77777777" w:rsidR="002D7059" w:rsidRPr="002D7059" w:rsidRDefault="002D7059" w:rsidP="002D7059">
            <w:pPr>
              <w:widowControl/>
              <w:autoSpaceDE/>
              <w:autoSpaceDN/>
              <w:rPr>
                <w:sz w:val="24"/>
                <w:szCs w:val="24"/>
                <w:lang w:bidi="ar-SA"/>
              </w:rPr>
            </w:pPr>
          </w:p>
        </w:tc>
        <w:tc>
          <w:tcPr>
            <w:tcW w:w="698" w:type="dxa"/>
          </w:tcPr>
          <w:p w14:paraId="50E0E4CD" w14:textId="77777777" w:rsidR="002D7059" w:rsidRPr="002D7059" w:rsidRDefault="002D7059" w:rsidP="002D7059">
            <w:pPr>
              <w:widowControl/>
              <w:autoSpaceDE/>
              <w:autoSpaceDN/>
              <w:rPr>
                <w:sz w:val="24"/>
                <w:szCs w:val="24"/>
                <w:lang w:bidi="ar-SA"/>
              </w:rPr>
            </w:pPr>
            <w:r w:rsidRPr="002D7059">
              <w:rPr>
                <w:sz w:val="24"/>
                <w:szCs w:val="24"/>
                <w:lang w:bidi="ar-SA"/>
              </w:rPr>
              <w:t>1</w:t>
            </w:r>
          </w:p>
        </w:tc>
        <w:tc>
          <w:tcPr>
            <w:tcW w:w="524" w:type="dxa"/>
          </w:tcPr>
          <w:p w14:paraId="5EB67B37" w14:textId="77777777" w:rsidR="002D7059" w:rsidRPr="002D7059" w:rsidRDefault="002D7059" w:rsidP="002D7059">
            <w:pPr>
              <w:widowControl/>
              <w:autoSpaceDE/>
              <w:autoSpaceDN/>
              <w:rPr>
                <w:sz w:val="24"/>
                <w:szCs w:val="24"/>
                <w:lang w:bidi="ar-SA"/>
              </w:rPr>
            </w:pPr>
            <w:r w:rsidRPr="002D7059">
              <w:rPr>
                <w:sz w:val="24"/>
                <w:szCs w:val="24"/>
                <w:lang w:bidi="ar-SA"/>
              </w:rPr>
              <w:t>1</w:t>
            </w:r>
          </w:p>
        </w:tc>
        <w:tc>
          <w:tcPr>
            <w:tcW w:w="523" w:type="dxa"/>
          </w:tcPr>
          <w:p w14:paraId="19A1D8A8" w14:textId="77777777" w:rsidR="002D7059" w:rsidRPr="002D7059" w:rsidRDefault="002D7059" w:rsidP="002D7059">
            <w:pPr>
              <w:widowControl/>
              <w:autoSpaceDE/>
              <w:autoSpaceDN/>
              <w:rPr>
                <w:sz w:val="24"/>
                <w:szCs w:val="24"/>
                <w:lang w:bidi="ar-SA"/>
              </w:rPr>
            </w:pPr>
            <w:r w:rsidRPr="002D7059">
              <w:rPr>
                <w:sz w:val="24"/>
                <w:szCs w:val="24"/>
                <w:lang w:bidi="ar-SA"/>
              </w:rPr>
              <w:t>1</w:t>
            </w:r>
          </w:p>
        </w:tc>
        <w:tc>
          <w:tcPr>
            <w:tcW w:w="524" w:type="dxa"/>
          </w:tcPr>
          <w:p w14:paraId="7101592E" w14:textId="77777777" w:rsidR="002D7059" w:rsidRPr="002D7059" w:rsidRDefault="002D7059" w:rsidP="002D7059">
            <w:pPr>
              <w:widowControl/>
              <w:autoSpaceDE/>
              <w:autoSpaceDN/>
              <w:rPr>
                <w:sz w:val="24"/>
                <w:szCs w:val="24"/>
                <w:lang w:bidi="ar-SA"/>
              </w:rPr>
            </w:pPr>
            <w:r w:rsidRPr="002D7059">
              <w:rPr>
                <w:sz w:val="24"/>
                <w:szCs w:val="24"/>
                <w:lang w:bidi="ar-SA"/>
              </w:rPr>
              <w:t>1</w:t>
            </w:r>
          </w:p>
        </w:tc>
        <w:tc>
          <w:tcPr>
            <w:tcW w:w="523" w:type="dxa"/>
            <w:tcBorders>
              <w:top w:val="single" w:sz="4" w:space="0" w:color="auto"/>
            </w:tcBorders>
          </w:tcPr>
          <w:p w14:paraId="5BC723BC" w14:textId="77777777" w:rsidR="002D7059" w:rsidRPr="002D7059" w:rsidRDefault="002D7059" w:rsidP="002D7059">
            <w:pPr>
              <w:widowControl/>
              <w:autoSpaceDE/>
              <w:autoSpaceDN/>
              <w:rPr>
                <w:sz w:val="24"/>
                <w:szCs w:val="24"/>
                <w:lang w:bidi="ar-SA"/>
              </w:rPr>
            </w:pPr>
            <w:r w:rsidRPr="002D7059">
              <w:rPr>
                <w:sz w:val="24"/>
                <w:szCs w:val="24"/>
                <w:lang w:bidi="ar-SA"/>
              </w:rPr>
              <w:t>1</w:t>
            </w:r>
          </w:p>
        </w:tc>
        <w:tc>
          <w:tcPr>
            <w:tcW w:w="523" w:type="dxa"/>
            <w:tcBorders>
              <w:right w:val="single" w:sz="4" w:space="0" w:color="auto"/>
            </w:tcBorders>
          </w:tcPr>
          <w:p w14:paraId="01B2BE0A" w14:textId="77777777" w:rsidR="002D7059" w:rsidRPr="002D7059" w:rsidRDefault="002D7059" w:rsidP="002D7059">
            <w:pPr>
              <w:widowControl/>
              <w:autoSpaceDE/>
              <w:autoSpaceDN/>
              <w:rPr>
                <w:sz w:val="24"/>
                <w:szCs w:val="24"/>
                <w:lang w:bidi="ar-SA"/>
              </w:rPr>
            </w:pPr>
            <w:r w:rsidRPr="002D7059">
              <w:rPr>
                <w:sz w:val="24"/>
                <w:szCs w:val="24"/>
                <w:lang w:bidi="ar-SA"/>
              </w:rPr>
              <w:t>1</w:t>
            </w:r>
          </w:p>
        </w:tc>
        <w:tc>
          <w:tcPr>
            <w:tcW w:w="526" w:type="dxa"/>
            <w:tcBorders>
              <w:left w:val="single" w:sz="4" w:space="0" w:color="auto"/>
            </w:tcBorders>
          </w:tcPr>
          <w:p w14:paraId="413137D6" w14:textId="77777777" w:rsidR="002D7059" w:rsidRPr="002D7059" w:rsidRDefault="002D7059" w:rsidP="002D7059">
            <w:pPr>
              <w:widowControl/>
              <w:autoSpaceDE/>
              <w:autoSpaceDN/>
              <w:rPr>
                <w:sz w:val="24"/>
                <w:szCs w:val="24"/>
                <w:lang w:bidi="ar-SA"/>
              </w:rPr>
            </w:pPr>
            <w:r w:rsidRPr="002D7059">
              <w:rPr>
                <w:sz w:val="24"/>
                <w:szCs w:val="24"/>
                <w:lang w:bidi="ar-SA"/>
              </w:rPr>
              <w:t>1</w:t>
            </w:r>
          </w:p>
        </w:tc>
        <w:tc>
          <w:tcPr>
            <w:tcW w:w="523" w:type="dxa"/>
          </w:tcPr>
          <w:p w14:paraId="1837DB0C" w14:textId="77777777" w:rsidR="002D7059" w:rsidRPr="002D7059" w:rsidRDefault="002D7059" w:rsidP="002D7059">
            <w:pPr>
              <w:widowControl/>
              <w:autoSpaceDE/>
              <w:autoSpaceDN/>
              <w:rPr>
                <w:sz w:val="24"/>
                <w:szCs w:val="24"/>
                <w:lang w:bidi="ar-SA"/>
              </w:rPr>
            </w:pPr>
            <w:r w:rsidRPr="002D7059">
              <w:rPr>
                <w:sz w:val="24"/>
                <w:szCs w:val="24"/>
                <w:lang w:bidi="ar-SA"/>
              </w:rPr>
              <w:t>1</w:t>
            </w:r>
          </w:p>
        </w:tc>
        <w:tc>
          <w:tcPr>
            <w:tcW w:w="523" w:type="dxa"/>
          </w:tcPr>
          <w:p w14:paraId="31DB1EB9" w14:textId="77777777" w:rsidR="002D7059" w:rsidRPr="002D7059" w:rsidRDefault="002D7059" w:rsidP="002D7059">
            <w:pPr>
              <w:widowControl/>
              <w:autoSpaceDE/>
              <w:autoSpaceDN/>
              <w:rPr>
                <w:sz w:val="24"/>
                <w:szCs w:val="24"/>
                <w:lang w:bidi="ar-SA"/>
              </w:rPr>
            </w:pPr>
            <w:r w:rsidRPr="002D7059">
              <w:rPr>
                <w:sz w:val="24"/>
                <w:szCs w:val="24"/>
                <w:lang w:bidi="ar-SA"/>
              </w:rPr>
              <w:t>1</w:t>
            </w:r>
          </w:p>
        </w:tc>
        <w:tc>
          <w:tcPr>
            <w:tcW w:w="523" w:type="dxa"/>
            <w:tcBorders>
              <w:right w:val="single" w:sz="4" w:space="0" w:color="auto"/>
            </w:tcBorders>
          </w:tcPr>
          <w:p w14:paraId="3E365DFF" w14:textId="77777777" w:rsidR="002D7059" w:rsidRPr="002D7059" w:rsidRDefault="002D7059" w:rsidP="002D7059">
            <w:pPr>
              <w:widowControl/>
              <w:autoSpaceDE/>
              <w:autoSpaceDN/>
              <w:rPr>
                <w:sz w:val="24"/>
                <w:szCs w:val="24"/>
                <w:lang w:bidi="ar-SA"/>
              </w:rPr>
            </w:pPr>
            <w:r w:rsidRPr="002D7059">
              <w:rPr>
                <w:sz w:val="24"/>
                <w:szCs w:val="24"/>
                <w:lang w:bidi="ar-SA"/>
              </w:rPr>
              <w:t>1</w:t>
            </w:r>
          </w:p>
        </w:tc>
      </w:tr>
      <w:tr w:rsidR="002D7059" w:rsidRPr="002D7059" w14:paraId="55319FDE" w14:textId="77777777" w:rsidTr="00A765B3">
        <w:trPr>
          <w:gridAfter w:val="1"/>
          <w:wAfter w:w="7" w:type="dxa"/>
          <w:trHeight w:val="555"/>
        </w:trPr>
        <w:tc>
          <w:tcPr>
            <w:tcW w:w="3848" w:type="dxa"/>
          </w:tcPr>
          <w:p w14:paraId="70A020C3" w14:textId="77777777" w:rsidR="002D7059" w:rsidRPr="002D7059" w:rsidRDefault="002D7059" w:rsidP="002D7059">
            <w:pPr>
              <w:widowControl/>
              <w:autoSpaceDE/>
              <w:autoSpaceDN/>
              <w:rPr>
                <w:sz w:val="24"/>
                <w:szCs w:val="24"/>
                <w:lang w:bidi="ar-SA"/>
              </w:rPr>
            </w:pPr>
            <w:r w:rsidRPr="002D7059">
              <w:rPr>
                <w:sz w:val="24"/>
                <w:szCs w:val="24"/>
                <w:lang w:bidi="ar-SA"/>
              </w:rPr>
              <w:t>ДО «Орлята России»</w:t>
            </w:r>
          </w:p>
          <w:p w14:paraId="4A15DFA3" w14:textId="77777777" w:rsidR="002D7059" w:rsidRPr="002D7059" w:rsidRDefault="002D7059" w:rsidP="002D7059">
            <w:pPr>
              <w:widowControl/>
              <w:autoSpaceDE/>
              <w:autoSpaceDN/>
              <w:rPr>
                <w:i/>
                <w:sz w:val="24"/>
                <w:szCs w:val="24"/>
                <w:lang w:bidi="ar-SA"/>
              </w:rPr>
            </w:pPr>
          </w:p>
        </w:tc>
        <w:tc>
          <w:tcPr>
            <w:tcW w:w="698" w:type="dxa"/>
          </w:tcPr>
          <w:p w14:paraId="4431415D" w14:textId="77777777" w:rsidR="002D7059" w:rsidRPr="002D7059" w:rsidRDefault="002D7059" w:rsidP="002D7059">
            <w:pPr>
              <w:widowControl/>
              <w:autoSpaceDE/>
              <w:autoSpaceDN/>
              <w:rPr>
                <w:sz w:val="24"/>
                <w:szCs w:val="24"/>
                <w:lang w:bidi="ar-SA"/>
              </w:rPr>
            </w:pPr>
            <w:r w:rsidRPr="002D7059">
              <w:rPr>
                <w:sz w:val="24"/>
                <w:szCs w:val="24"/>
                <w:lang w:bidi="ar-SA"/>
              </w:rPr>
              <w:t>1</w:t>
            </w:r>
          </w:p>
        </w:tc>
        <w:tc>
          <w:tcPr>
            <w:tcW w:w="524" w:type="dxa"/>
          </w:tcPr>
          <w:p w14:paraId="30A55BC3" w14:textId="77777777" w:rsidR="002D7059" w:rsidRPr="002D7059" w:rsidRDefault="002D7059" w:rsidP="002D7059">
            <w:pPr>
              <w:widowControl/>
              <w:autoSpaceDE/>
              <w:autoSpaceDN/>
              <w:rPr>
                <w:sz w:val="24"/>
                <w:szCs w:val="24"/>
                <w:lang w:bidi="ar-SA"/>
              </w:rPr>
            </w:pPr>
            <w:r w:rsidRPr="002D7059">
              <w:rPr>
                <w:sz w:val="24"/>
                <w:szCs w:val="24"/>
                <w:lang w:bidi="ar-SA"/>
              </w:rPr>
              <w:t>1</w:t>
            </w:r>
          </w:p>
        </w:tc>
        <w:tc>
          <w:tcPr>
            <w:tcW w:w="523" w:type="dxa"/>
          </w:tcPr>
          <w:p w14:paraId="52BE0C8C" w14:textId="77777777" w:rsidR="002D7059" w:rsidRPr="002D7059" w:rsidRDefault="002D7059" w:rsidP="002D7059">
            <w:pPr>
              <w:widowControl/>
              <w:autoSpaceDE/>
              <w:autoSpaceDN/>
              <w:rPr>
                <w:sz w:val="24"/>
                <w:szCs w:val="24"/>
                <w:lang w:bidi="ar-SA"/>
              </w:rPr>
            </w:pPr>
            <w:r w:rsidRPr="002D7059">
              <w:rPr>
                <w:sz w:val="24"/>
                <w:szCs w:val="24"/>
                <w:lang w:bidi="ar-SA"/>
              </w:rPr>
              <w:t>1</w:t>
            </w:r>
          </w:p>
        </w:tc>
        <w:tc>
          <w:tcPr>
            <w:tcW w:w="524" w:type="dxa"/>
          </w:tcPr>
          <w:p w14:paraId="5FF4465A" w14:textId="77777777" w:rsidR="002D7059" w:rsidRPr="002D7059" w:rsidRDefault="002D7059" w:rsidP="002D7059">
            <w:pPr>
              <w:widowControl/>
              <w:autoSpaceDE/>
              <w:autoSpaceDN/>
              <w:rPr>
                <w:sz w:val="24"/>
                <w:szCs w:val="24"/>
                <w:lang w:bidi="ar-SA"/>
              </w:rPr>
            </w:pPr>
            <w:r w:rsidRPr="002D7059">
              <w:rPr>
                <w:sz w:val="24"/>
                <w:szCs w:val="24"/>
                <w:lang w:bidi="ar-SA"/>
              </w:rPr>
              <w:t>1</w:t>
            </w:r>
          </w:p>
        </w:tc>
        <w:tc>
          <w:tcPr>
            <w:tcW w:w="523" w:type="dxa"/>
          </w:tcPr>
          <w:p w14:paraId="393BCF53" w14:textId="77777777" w:rsidR="002D7059" w:rsidRPr="002D7059" w:rsidRDefault="002D7059" w:rsidP="002D7059">
            <w:pPr>
              <w:widowControl/>
              <w:autoSpaceDE/>
              <w:autoSpaceDN/>
              <w:rPr>
                <w:sz w:val="24"/>
                <w:szCs w:val="24"/>
                <w:lang w:bidi="ar-SA"/>
              </w:rPr>
            </w:pPr>
            <w:r w:rsidRPr="002D7059">
              <w:rPr>
                <w:sz w:val="24"/>
                <w:szCs w:val="24"/>
                <w:lang w:bidi="ar-SA"/>
              </w:rPr>
              <w:t>1</w:t>
            </w:r>
          </w:p>
        </w:tc>
        <w:tc>
          <w:tcPr>
            <w:tcW w:w="523" w:type="dxa"/>
            <w:tcBorders>
              <w:right w:val="single" w:sz="4" w:space="0" w:color="auto"/>
            </w:tcBorders>
          </w:tcPr>
          <w:p w14:paraId="468D7AD2" w14:textId="77777777" w:rsidR="002D7059" w:rsidRPr="002D7059" w:rsidRDefault="002D7059" w:rsidP="002D7059">
            <w:pPr>
              <w:widowControl/>
              <w:autoSpaceDE/>
              <w:autoSpaceDN/>
              <w:rPr>
                <w:sz w:val="24"/>
                <w:szCs w:val="24"/>
                <w:lang w:bidi="ar-SA"/>
              </w:rPr>
            </w:pPr>
            <w:r w:rsidRPr="002D7059">
              <w:rPr>
                <w:sz w:val="24"/>
                <w:szCs w:val="24"/>
                <w:lang w:bidi="ar-SA"/>
              </w:rPr>
              <w:t>1</w:t>
            </w:r>
          </w:p>
        </w:tc>
        <w:tc>
          <w:tcPr>
            <w:tcW w:w="526" w:type="dxa"/>
            <w:tcBorders>
              <w:left w:val="single" w:sz="4" w:space="0" w:color="auto"/>
            </w:tcBorders>
          </w:tcPr>
          <w:p w14:paraId="3CAD91B2" w14:textId="77777777" w:rsidR="002D7059" w:rsidRPr="002D7059" w:rsidRDefault="002D7059" w:rsidP="002D7059">
            <w:pPr>
              <w:widowControl/>
              <w:autoSpaceDE/>
              <w:autoSpaceDN/>
              <w:rPr>
                <w:sz w:val="24"/>
                <w:szCs w:val="24"/>
                <w:lang w:bidi="ar-SA"/>
              </w:rPr>
            </w:pPr>
            <w:r w:rsidRPr="002D7059">
              <w:rPr>
                <w:sz w:val="24"/>
                <w:szCs w:val="24"/>
                <w:lang w:bidi="ar-SA"/>
              </w:rPr>
              <w:t>1</w:t>
            </w:r>
          </w:p>
        </w:tc>
        <w:tc>
          <w:tcPr>
            <w:tcW w:w="523" w:type="dxa"/>
          </w:tcPr>
          <w:p w14:paraId="69BB3779" w14:textId="77777777" w:rsidR="002D7059" w:rsidRPr="002D7059" w:rsidRDefault="002D7059" w:rsidP="002D7059">
            <w:pPr>
              <w:widowControl/>
              <w:autoSpaceDE/>
              <w:autoSpaceDN/>
              <w:rPr>
                <w:sz w:val="24"/>
                <w:szCs w:val="24"/>
                <w:lang w:bidi="ar-SA"/>
              </w:rPr>
            </w:pPr>
            <w:r w:rsidRPr="002D7059">
              <w:rPr>
                <w:sz w:val="24"/>
                <w:szCs w:val="24"/>
                <w:lang w:bidi="ar-SA"/>
              </w:rPr>
              <w:t>1</w:t>
            </w:r>
          </w:p>
        </w:tc>
        <w:tc>
          <w:tcPr>
            <w:tcW w:w="523" w:type="dxa"/>
          </w:tcPr>
          <w:p w14:paraId="4E4C06AE" w14:textId="77777777" w:rsidR="002D7059" w:rsidRPr="002D7059" w:rsidRDefault="002D7059" w:rsidP="002D7059">
            <w:pPr>
              <w:widowControl/>
              <w:autoSpaceDE/>
              <w:autoSpaceDN/>
              <w:rPr>
                <w:sz w:val="24"/>
                <w:szCs w:val="24"/>
                <w:lang w:bidi="ar-SA"/>
              </w:rPr>
            </w:pPr>
            <w:r w:rsidRPr="002D7059">
              <w:rPr>
                <w:sz w:val="24"/>
                <w:szCs w:val="24"/>
                <w:lang w:bidi="ar-SA"/>
              </w:rPr>
              <w:t>1</w:t>
            </w:r>
          </w:p>
        </w:tc>
        <w:tc>
          <w:tcPr>
            <w:tcW w:w="523" w:type="dxa"/>
            <w:tcBorders>
              <w:right w:val="single" w:sz="4" w:space="0" w:color="auto"/>
            </w:tcBorders>
          </w:tcPr>
          <w:p w14:paraId="55A9265D" w14:textId="77777777" w:rsidR="002D7059" w:rsidRPr="002D7059" w:rsidRDefault="002D7059" w:rsidP="002D7059">
            <w:pPr>
              <w:widowControl/>
              <w:autoSpaceDE/>
              <w:autoSpaceDN/>
              <w:rPr>
                <w:sz w:val="24"/>
                <w:szCs w:val="24"/>
                <w:lang w:bidi="ar-SA"/>
              </w:rPr>
            </w:pPr>
            <w:r w:rsidRPr="002D7059">
              <w:rPr>
                <w:sz w:val="24"/>
                <w:szCs w:val="24"/>
                <w:lang w:bidi="ar-SA"/>
              </w:rPr>
              <w:t>1</w:t>
            </w:r>
          </w:p>
        </w:tc>
      </w:tr>
      <w:tr w:rsidR="002D7059" w:rsidRPr="002D7059" w14:paraId="4C58EA45" w14:textId="77777777" w:rsidTr="00A765B3">
        <w:trPr>
          <w:gridAfter w:val="1"/>
          <w:wAfter w:w="7" w:type="dxa"/>
          <w:trHeight w:val="543"/>
        </w:trPr>
        <w:tc>
          <w:tcPr>
            <w:tcW w:w="3848" w:type="dxa"/>
          </w:tcPr>
          <w:p w14:paraId="6BCED892" w14:textId="77777777" w:rsidR="002D7059" w:rsidRPr="002D7059" w:rsidRDefault="002D7059" w:rsidP="002D7059">
            <w:pPr>
              <w:widowControl/>
              <w:autoSpaceDE/>
              <w:autoSpaceDN/>
              <w:rPr>
                <w:sz w:val="24"/>
                <w:szCs w:val="24"/>
                <w:lang w:bidi="ar-SA"/>
              </w:rPr>
            </w:pPr>
            <w:r w:rsidRPr="002D7059">
              <w:rPr>
                <w:sz w:val="24"/>
                <w:szCs w:val="24"/>
                <w:lang w:bidi="ar-SA"/>
              </w:rPr>
              <w:t>Познавая малую Родину</w:t>
            </w:r>
          </w:p>
          <w:p w14:paraId="79573978" w14:textId="77777777" w:rsidR="002D7059" w:rsidRPr="002D7059" w:rsidRDefault="002D7059" w:rsidP="002D7059">
            <w:pPr>
              <w:widowControl/>
              <w:autoSpaceDE/>
              <w:autoSpaceDN/>
              <w:rPr>
                <w:sz w:val="24"/>
                <w:szCs w:val="24"/>
                <w:lang w:bidi="ar-SA"/>
              </w:rPr>
            </w:pPr>
          </w:p>
        </w:tc>
        <w:tc>
          <w:tcPr>
            <w:tcW w:w="698" w:type="dxa"/>
          </w:tcPr>
          <w:p w14:paraId="2244A81B" w14:textId="77777777" w:rsidR="002D7059" w:rsidRPr="002D7059" w:rsidRDefault="002D7059" w:rsidP="002D7059">
            <w:pPr>
              <w:widowControl/>
              <w:autoSpaceDE/>
              <w:autoSpaceDN/>
              <w:rPr>
                <w:sz w:val="24"/>
                <w:szCs w:val="24"/>
                <w:lang w:bidi="ar-SA"/>
              </w:rPr>
            </w:pPr>
          </w:p>
        </w:tc>
        <w:tc>
          <w:tcPr>
            <w:tcW w:w="524" w:type="dxa"/>
          </w:tcPr>
          <w:p w14:paraId="3EF1E2DC" w14:textId="77777777" w:rsidR="002D7059" w:rsidRPr="002D7059" w:rsidRDefault="002D7059" w:rsidP="002D7059">
            <w:pPr>
              <w:widowControl/>
              <w:autoSpaceDE/>
              <w:autoSpaceDN/>
              <w:rPr>
                <w:sz w:val="24"/>
                <w:szCs w:val="24"/>
                <w:lang w:bidi="ar-SA"/>
              </w:rPr>
            </w:pPr>
          </w:p>
        </w:tc>
        <w:tc>
          <w:tcPr>
            <w:tcW w:w="523" w:type="dxa"/>
          </w:tcPr>
          <w:p w14:paraId="6098DD99" w14:textId="77777777" w:rsidR="002D7059" w:rsidRPr="002D7059" w:rsidRDefault="002D7059" w:rsidP="002D7059">
            <w:pPr>
              <w:widowControl/>
              <w:autoSpaceDE/>
              <w:autoSpaceDN/>
              <w:rPr>
                <w:sz w:val="24"/>
                <w:szCs w:val="24"/>
                <w:lang w:bidi="ar-SA"/>
              </w:rPr>
            </w:pPr>
          </w:p>
        </w:tc>
        <w:tc>
          <w:tcPr>
            <w:tcW w:w="524" w:type="dxa"/>
          </w:tcPr>
          <w:p w14:paraId="637A21F4" w14:textId="77777777" w:rsidR="002D7059" w:rsidRPr="002D7059" w:rsidRDefault="002D7059" w:rsidP="002D7059">
            <w:pPr>
              <w:widowControl/>
              <w:autoSpaceDE/>
              <w:autoSpaceDN/>
              <w:rPr>
                <w:sz w:val="24"/>
                <w:szCs w:val="24"/>
                <w:lang w:bidi="ar-SA"/>
              </w:rPr>
            </w:pPr>
          </w:p>
        </w:tc>
        <w:tc>
          <w:tcPr>
            <w:tcW w:w="523" w:type="dxa"/>
          </w:tcPr>
          <w:p w14:paraId="5F7572A4" w14:textId="77777777" w:rsidR="002D7059" w:rsidRPr="002D7059" w:rsidRDefault="002D7059" w:rsidP="002D7059">
            <w:pPr>
              <w:widowControl/>
              <w:autoSpaceDE/>
              <w:autoSpaceDN/>
              <w:rPr>
                <w:sz w:val="24"/>
                <w:szCs w:val="24"/>
                <w:lang w:bidi="ar-SA"/>
              </w:rPr>
            </w:pPr>
          </w:p>
        </w:tc>
        <w:tc>
          <w:tcPr>
            <w:tcW w:w="523" w:type="dxa"/>
            <w:tcBorders>
              <w:right w:val="single" w:sz="4" w:space="0" w:color="auto"/>
            </w:tcBorders>
          </w:tcPr>
          <w:p w14:paraId="37BBF816" w14:textId="77777777" w:rsidR="002D7059" w:rsidRPr="002D7059" w:rsidRDefault="002D7059" w:rsidP="002D7059">
            <w:pPr>
              <w:widowControl/>
              <w:autoSpaceDE/>
              <w:autoSpaceDN/>
              <w:jc w:val="center"/>
              <w:rPr>
                <w:sz w:val="24"/>
                <w:szCs w:val="24"/>
                <w:lang w:bidi="ar-SA"/>
              </w:rPr>
            </w:pPr>
          </w:p>
        </w:tc>
        <w:tc>
          <w:tcPr>
            <w:tcW w:w="526" w:type="dxa"/>
            <w:tcBorders>
              <w:left w:val="single" w:sz="4" w:space="0" w:color="auto"/>
              <w:right w:val="single" w:sz="4" w:space="0" w:color="auto"/>
            </w:tcBorders>
          </w:tcPr>
          <w:p w14:paraId="41293D28" w14:textId="77777777" w:rsidR="002D7059" w:rsidRPr="002D7059" w:rsidRDefault="002D7059" w:rsidP="002D7059">
            <w:pPr>
              <w:widowControl/>
              <w:autoSpaceDE/>
              <w:autoSpaceDN/>
              <w:jc w:val="center"/>
              <w:rPr>
                <w:sz w:val="24"/>
                <w:szCs w:val="24"/>
                <w:lang w:bidi="ar-SA"/>
              </w:rPr>
            </w:pPr>
          </w:p>
        </w:tc>
        <w:tc>
          <w:tcPr>
            <w:tcW w:w="523" w:type="dxa"/>
            <w:tcBorders>
              <w:left w:val="single" w:sz="4" w:space="0" w:color="auto"/>
            </w:tcBorders>
          </w:tcPr>
          <w:p w14:paraId="661C0736" w14:textId="77777777" w:rsidR="002D7059" w:rsidRPr="002D7059" w:rsidRDefault="002D7059" w:rsidP="002D7059">
            <w:pPr>
              <w:widowControl/>
              <w:autoSpaceDE/>
              <w:autoSpaceDN/>
              <w:jc w:val="center"/>
              <w:rPr>
                <w:sz w:val="24"/>
                <w:szCs w:val="24"/>
                <w:lang w:bidi="ar-SA"/>
              </w:rPr>
            </w:pPr>
            <w:r w:rsidRPr="002D7059">
              <w:rPr>
                <w:sz w:val="24"/>
                <w:szCs w:val="24"/>
                <w:lang w:bidi="ar-SA"/>
              </w:rPr>
              <w:t>1</w:t>
            </w:r>
          </w:p>
        </w:tc>
        <w:tc>
          <w:tcPr>
            <w:tcW w:w="523" w:type="dxa"/>
            <w:tcBorders>
              <w:right w:val="single" w:sz="4" w:space="0" w:color="auto"/>
            </w:tcBorders>
          </w:tcPr>
          <w:p w14:paraId="5C4DA118" w14:textId="77777777" w:rsidR="002D7059" w:rsidRPr="002D7059" w:rsidRDefault="002D7059" w:rsidP="002D7059">
            <w:pPr>
              <w:widowControl/>
              <w:autoSpaceDE/>
              <w:autoSpaceDN/>
              <w:jc w:val="center"/>
              <w:rPr>
                <w:sz w:val="24"/>
                <w:szCs w:val="24"/>
                <w:lang w:bidi="ar-SA"/>
              </w:rPr>
            </w:pPr>
            <w:r w:rsidRPr="002D7059">
              <w:rPr>
                <w:sz w:val="24"/>
                <w:szCs w:val="24"/>
                <w:lang w:bidi="ar-SA"/>
              </w:rPr>
              <w:t>1</w:t>
            </w:r>
          </w:p>
        </w:tc>
        <w:tc>
          <w:tcPr>
            <w:tcW w:w="523" w:type="dxa"/>
            <w:tcBorders>
              <w:left w:val="single" w:sz="4" w:space="0" w:color="auto"/>
              <w:right w:val="single" w:sz="4" w:space="0" w:color="auto"/>
            </w:tcBorders>
          </w:tcPr>
          <w:p w14:paraId="292A06F0" w14:textId="77777777" w:rsidR="002D7059" w:rsidRPr="002D7059" w:rsidRDefault="002D7059" w:rsidP="002D7059">
            <w:pPr>
              <w:widowControl/>
              <w:autoSpaceDE/>
              <w:autoSpaceDN/>
              <w:jc w:val="center"/>
              <w:rPr>
                <w:sz w:val="24"/>
                <w:szCs w:val="24"/>
                <w:lang w:bidi="ar-SA"/>
              </w:rPr>
            </w:pPr>
            <w:r w:rsidRPr="002D7059">
              <w:rPr>
                <w:sz w:val="24"/>
                <w:szCs w:val="24"/>
                <w:lang w:bidi="ar-SA"/>
              </w:rPr>
              <w:t>1</w:t>
            </w:r>
          </w:p>
        </w:tc>
      </w:tr>
      <w:tr w:rsidR="002D7059" w:rsidRPr="002D7059" w14:paraId="49B7C38E" w14:textId="77777777" w:rsidTr="00A765B3">
        <w:trPr>
          <w:trHeight w:val="543"/>
        </w:trPr>
        <w:tc>
          <w:tcPr>
            <w:tcW w:w="3848" w:type="dxa"/>
          </w:tcPr>
          <w:p w14:paraId="0A20450B" w14:textId="77777777" w:rsidR="002D7059" w:rsidRPr="002D7059" w:rsidRDefault="002D7059" w:rsidP="002D7059">
            <w:pPr>
              <w:widowControl/>
              <w:autoSpaceDE/>
              <w:autoSpaceDN/>
              <w:rPr>
                <w:sz w:val="24"/>
                <w:szCs w:val="24"/>
                <w:lang w:bidi="ar-SA"/>
              </w:rPr>
            </w:pPr>
            <w:r w:rsidRPr="002D7059">
              <w:rPr>
                <w:sz w:val="24"/>
                <w:szCs w:val="24"/>
                <w:lang w:bidi="ar-SA"/>
              </w:rPr>
              <w:t>ДО ЮИД «Знатоки»</w:t>
            </w:r>
          </w:p>
          <w:p w14:paraId="130560A9" w14:textId="77777777" w:rsidR="002D7059" w:rsidRPr="002D7059" w:rsidRDefault="002D7059" w:rsidP="002D7059">
            <w:pPr>
              <w:widowControl/>
              <w:autoSpaceDE/>
              <w:autoSpaceDN/>
              <w:rPr>
                <w:sz w:val="24"/>
                <w:szCs w:val="24"/>
                <w:lang w:bidi="ar-SA"/>
              </w:rPr>
            </w:pPr>
          </w:p>
        </w:tc>
        <w:tc>
          <w:tcPr>
            <w:tcW w:w="698" w:type="dxa"/>
          </w:tcPr>
          <w:p w14:paraId="5059E692" w14:textId="77777777" w:rsidR="002D7059" w:rsidRPr="002D7059" w:rsidRDefault="002D7059" w:rsidP="002D7059">
            <w:pPr>
              <w:widowControl/>
              <w:autoSpaceDE/>
              <w:autoSpaceDN/>
              <w:rPr>
                <w:sz w:val="24"/>
                <w:szCs w:val="24"/>
                <w:lang w:bidi="ar-SA"/>
              </w:rPr>
            </w:pPr>
          </w:p>
        </w:tc>
        <w:tc>
          <w:tcPr>
            <w:tcW w:w="524" w:type="dxa"/>
          </w:tcPr>
          <w:p w14:paraId="23EF4B34" w14:textId="77777777" w:rsidR="002D7059" w:rsidRPr="002D7059" w:rsidRDefault="002D7059" w:rsidP="002D7059">
            <w:pPr>
              <w:widowControl/>
              <w:autoSpaceDE/>
              <w:autoSpaceDN/>
              <w:rPr>
                <w:sz w:val="24"/>
                <w:szCs w:val="24"/>
                <w:lang w:bidi="ar-SA"/>
              </w:rPr>
            </w:pPr>
          </w:p>
        </w:tc>
        <w:tc>
          <w:tcPr>
            <w:tcW w:w="523" w:type="dxa"/>
          </w:tcPr>
          <w:p w14:paraId="2E24CD67" w14:textId="77777777" w:rsidR="002D7059" w:rsidRPr="002D7059" w:rsidRDefault="002D7059" w:rsidP="002D7059">
            <w:pPr>
              <w:widowControl/>
              <w:autoSpaceDE/>
              <w:autoSpaceDN/>
              <w:rPr>
                <w:sz w:val="24"/>
                <w:szCs w:val="24"/>
                <w:lang w:bidi="ar-SA"/>
              </w:rPr>
            </w:pPr>
          </w:p>
        </w:tc>
        <w:tc>
          <w:tcPr>
            <w:tcW w:w="524" w:type="dxa"/>
          </w:tcPr>
          <w:p w14:paraId="54E8B525" w14:textId="77777777" w:rsidR="002D7059" w:rsidRPr="002D7059" w:rsidRDefault="002D7059" w:rsidP="002D7059">
            <w:pPr>
              <w:widowControl/>
              <w:autoSpaceDE/>
              <w:autoSpaceDN/>
              <w:rPr>
                <w:sz w:val="24"/>
                <w:szCs w:val="24"/>
                <w:lang w:bidi="ar-SA"/>
              </w:rPr>
            </w:pPr>
          </w:p>
        </w:tc>
        <w:tc>
          <w:tcPr>
            <w:tcW w:w="1572" w:type="dxa"/>
            <w:gridSpan w:val="3"/>
            <w:tcBorders>
              <w:right w:val="single" w:sz="4" w:space="0" w:color="auto"/>
            </w:tcBorders>
          </w:tcPr>
          <w:p w14:paraId="7E7A2647" w14:textId="77777777" w:rsidR="002D7059" w:rsidRPr="002D7059" w:rsidRDefault="002D7059" w:rsidP="002D7059">
            <w:pPr>
              <w:widowControl/>
              <w:autoSpaceDE/>
              <w:autoSpaceDN/>
              <w:jc w:val="center"/>
              <w:rPr>
                <w:sz w:val="24"/>
                <w:szCs w:val="24"/>
                <w:lang w:bidi="ar-SA"/>
              </w:rPr>
            </w:pPr>
            <w:r w:rsidRPr="002D7059">
              <w:rPr>
                <w:sz w:val="24"/>
                <w:szCs w:val="24"/>
                <w:lang w:bidi="ar-SA"/>
              </w:rPr>
              <w:t>1</w:t>
            </w:r>
          </w:p>
        </w:tc>
        <w:tc>
          <w:tcPr>
            <w:tcW w:w="1576" w:type="dxa"/>
            <w:gridSpan w:val="4"/>
            <w:tcBorders>
              <w:left w:val="single" w:sz="4" w:space="0" w:color="auto"/>
              <w:right w:val="single" w:sz="4" w:space="0" w:color="auto"/>
            </w:tcBorders>
          </w:tcPr>
          <w:p w14:paraId="2F1B69D4" w14:textId="77777777" w:rsidR="002D7059" w:rsidRPr="002D7059" w:rsidRDefault="002D7059" w:rsidP="002D7059">
            <w:pPr>
              <w:widowControl/>
              <w:autoSpaceDE/>
              <w:autoSpaceDN/>
              <w:jc w:val="center"/>
              <w:rPr>
                <w:sz w:val="24"/>
                <w:szCs w:val="24"/>
                <w:lang w:bidi="ar-SA"/>
              </w:rPr>
            </w:pPr>
            <w:r w:rsidRPr="002D7059">
              <w:rPr>
                <w:sz w:val="24"/>
                <w:szCs w:val="24"/>
                <w:lang w:bidi="ar-SA"/>
              </w:rPr>
              <w:t>1</w:t>
            </w:r>
          </w:p>
        </w:tc>
      </w:tr>
      <w:tr w:rsidR="002D7059" w:rsidRPr="002D7059" w14:paraId="15D9722B" w14:textId="77777777" w:rsidTr="00A765B3">
        <w:trPr>
          <w:trHeight w:val="543"/>
        </w:trPr>
        <w:tc>
          <w:tcPr>
            <w:tcW w:w="3848" w:type="dxa"/>
          </w:tcPr>
          <w:p w14:paraId="29D5FAC0" w14:textId="77777777" w:rsidR="002D7059" w:rsidRPr="002D7059" w:rsidRDefault="002D7059" w:rsidP="002D7059">
            <w:pPr>
              <w:widowControl/>
              <w:autoSpaceDE/>
              <w:autoSpaceDN/>
              <w:rPr>
                <w:sz w:val="24"/>
                <w:szCs w:val="24"/>
                <w:lang w:bidi="ar-SA"/>
              </w:rPr>
            </w:pPr>
            <w:r w:rsidRPr="002D7059">
              <w:rPr>
                <w:sz w:val="24"/>
                <w:szCs w:val="24"/>
                <w:lang w:bidi="ar-SA"/>
              </w:rPr>
              <w:t>Веселые нотки</w:t>
            </w:r>
          </w:p>
          <w:p w14:paraId="11015B43" w14:textId="77777777" w:rsidR="002D7059" w:rsidRPr="002D7059" w:rsidRDefault="002D7059" w:rsidP="002D7059">
            <w:pPr>
              <w:widowControl/>
              <w:autoSpaceDE/>
              <w:autoSpaceDN/>
              <w:rPr>
                <w:sz w:val="24"/>
                <w:szCs w:val="24"/>
                <w:lang w:bidi="ar-SA"/>
              </w:rPr>
            </w:pPr>
          </w:p>
        </w:tc>
        <w:tc>
          <w:tcPr>
            <w:tcW w:w="1222" w:type="dxa"/>
            <w:gridSpan w:val="2"/>
            <w:tcBorders>
              <w:right w:val="single" w:sz="4" w:space="0" w:color="auto"/>
            </w:tcBorders>
          </w:tcPr>
          <w:p w14:paraId="7C16E610" w14:textId="77777777" w:rsidR="002D7059" w:rsidRPr="002D7059" w:rsidRDefault="002D7059" w:rsidP="002D7059">
            <w:pPr>
              <w:widowControl/>
              <w:autoSpaceDE/>
              <w:autoSpaceDN/>
              <w:jc w:val="center"/>
              <w:rPr>
                <w:sz w:val="24"/>
                <w:szCs w:val="24"/>
                <w:lang w:bidi="ar-SA"/>
              </w:rPr>
            </w:pPr>
            <w:r w:rsidRPr="002D7059">
              <w:rPr>
                <w:sz w:val="24"/>
                <w:szCs w:val="24"/>
                <w:lang w:bidi="ar-SA"/>
              </w:rPr>
              <w:t>2</w:t>
            </w:r>
          </w:p>
        </w:tc>
        <w:tc>
          <w:tcPr>
            <w:tcW w:w="2619" w:type="dxa"/>
            <w:gridSpan w:val="5"/>
            <w:tcBorders>
              <w:right w:val="single" w:sz="4" w:space="0" w:color="auto"/>
            </w:tcBorders>
          </w:tcPr>
          <w:p w14:paraId="1584F405" w14:textId="77777777" w:rsidR="002D7059" w:rsidRPr="002D7059" w:rsidRDefault="002D7059" w:rsidP="002D7059">
            <w:pPr>
              <w:widowControl/>
              <w:autoSpaceDE/>
              <w:autoSpaceDN/>
              <w:jc w:val="center"/>
              <w:rPr>
                <w:sz w:val="24"/>
                <w:szCs w:val="24"/>
                <w:lang w:bidi="ar-SA"/>
              </w:rPr>
            </w:pPr>
            <w:r w:rsidRPr="002D7059">
              <w:rPr>
                <w:sz w:val="24"/>
                <w:szCs w:val="24"/>
                <w:lang w:bidi="ar-SA"/>
              </w:rPr>
              <w:t>2</w:t>
            </w:r>
          </w:p>
        </w:tc>
        <w:tc>
          <w:tcPr>
            <w:tcW w:w="523" w:type="dxa"/>
            <w:tcBorders>
              <w:left w:val="single" w:sz="4" w:space="0" w:color="auto"/>
              <w:right w:val="single" w:sz="4" w:space="0" w:color="auto"/>
            </w:tcBorders>
          </w:tcPr>
          <w:p w14:paraId="28920F34" w14:textId="77777777" w:rsidR="002D7059" w:rsidRPr="002D7059" w:rsidRDefault="002D7059" w:rsidP="002D7059">
            <w:pPr>
              <w:widowControl/>
              <w:autoSpaceDE/>
              <w:autoSpaceDN/>
              <w:jc w:val="center"/>
              <w:rPr>
                <w:sz w:val="24"/>
                <w:szCs w:val="24"/>
                <w:lang w:bidi="ar-SA"/>
              </w:rPr>
            </w:pPr>
          </w:p>
        </w:tc>
        <w:tc>
          <w:tcPr>
            <w:tcW w:w="523" w:type="dxa"/>
            <w:tcBorders>
              <w:left w:val="single" w:sz="4" w:space="0" w:color="auto"/>
              <w:right w:val="single" w:sz="4" w:space="0" w:color="auto"/>
            </w:tcBorders>
          </w:tcPr>
          <w:p w14:paraId="065DF7E4" w14:textId="77777777" w:rsidR="002D7059" w:rsidRPr="002D7059" w:rsidRDefault="002D7059" w:rsidP="002D7059">
            <w:pPr>
              <w:widowControl/>
              <w:autoSpaceDE/>
              <w:autoSpaceDN/>
              <w:jc w:val="center"/>
              <w:rPr>
                <w:sz w:val="24"/>
                <w:szCs w:val="24"/>
                <w:lang w:bidi="ar-SA"/>
              </w:rPr>
            </w:pPr>
          </w:p>
        </w:tc>
        <w:tc>
          <w:tcPr>
            <w:tcW w:w="530" w:type="dxa"/>
            <w:gridSpan w:val="2"/>
            <w:tcBorders>
              <w:left w:val="single" w:sz="4" w:space="0" w:color="auto"/>
              <w:right w:val="single" w:sz="4" w:space="0" w:color="auto"/>
            </w:tcBorders>
          </w:tcPr>
          <w:p w14:paraId="5DFB8991" w14:textId="77777777" w:rsidR="002D7059" w:rsidRPr="002D7059" w:rsidRDefault="002D7059" w:rsidP="002D7059">
            <w:pPr>
              <w:widowControl/>
              <w:autoSpaceDE/>
              <w:autoSpaceDN/>
              <w:jc w:val="center"/>
              <w:rPr>
                <w:sz w:val="24"/>
                <w:szCs w:val="24"/>
                <w:lang w:bidi="ar-SA"/>
              </w:rPr>
            </w:pPr>
          </w:p>
        </w:tc>
      </w:tr>
      <w:tr w:rsidR="002D7059" w:rsidRPr="002D7059" w14:paraId="5B8B328A" w14:textId="77777777" w:rsidTr="00A765B3">
        <w:trPr>
          <w:trHeight w:val="543"/>
        </w:trPr>
        <w:tc>
          <w:tcPr>
            <w:tcW w:w="3848" w:type="dxa"/>
          </w:tcPr>
          <w:p w14:paraId="51FDA413" w14:textId="77777777" w:rsidR="002D7059" w:rsidRPr="002D7059" w:rsidRDefault="002D7059" w:rsidP="002D7059">
            <w:pPr>
              <w:widowControl/>
              <w:autoSpaceDE/>
              <w:autoSpaceDN/>
              <w:rPr>
                <w:sz w:val="24"/>
                <w:szCs w:val="24"/>
                <w:lang w:bidi="ar-SA"/>
              </w:rPr>
            </w:pPr>
            <w:r w:rsidRPr="002D7059">
              <w:rPr>
                <w:sz w:val="24"/>
                <w:szCs w:val="24"/>
                <w:lang w:bidi="ar-SA"/>
              </w:rPr>
              <w:t>Тропинка в профессию</w:t>
            </w:r>
          </w:p>
          <w:p w14:paraId="0A8C5F8C" w14:textId="77777777" w:rsidR="002D7059" w:rsidRPr="002D7059" w:rsidRDefault="002D7059" w:rsidP="002D7059">
            <w:pPr>
              <w:widowControl/>
              <w:autoSpaceDE/>
              <w:autoSpaceDN/>
              <w:rPr>
                <w:sz w:val="24"/>
                <w:szCs w:val="24"/>
                <w:lang w:bidi="ar-SA"/>
              </w:rPr>
            </w:pPr>
          </w:p>
        </w:tc>
        <w:tc>
          <w:tcPr>
            <w:tcW w:w="1222" w:type="dxa"/>
            <w:gridSpan w:val="2"/>
            <w:tcBorders>
              <w:right w:val="single" w:sz="4" w:space="0" w:color="auto"/>
            </w:tcBorders>
          </w:tcPr>
          <w:p w14:paraId="463A2DE3" w14:textId="77777777" w:rsidR="002D7059" w:rsidRPr="002D7059" w:rsidRDefault="002D7059" w:rsidP="002D7059">
            <w:pPr>
              <w:widowControl/>
              <w:autoSpaceDE/>
              <w:autoSpaceDN/>
              <w:jc w:val="center"/>
              <w:rPr>
                <w:sz w:val="24"/>
                <w:szCs w:val="24"/>
                <w:lang w:bidi="ar-SA"/>
              </w:rPr>
            </w:pPr>
            <w:r w:rsidRPr="002D7059">
              <w:rPr>
                <w:sz w:val="24"/>
                <w:szCs w:val="24"/>
                <w:lang w:bidi="ar-SA"/>
              </w:rPr>
              <w:t>1</w:t>
            </w:r>
          </w:p>
        </w:tc>
        <w:tc>
          <w:tcPr>
            <w:tcW w:w="1047" w:type="dxa"/>
            <w:gridSpan w:val="2"/>
            <w:tcBorders>
              <w:right w:val="single" w:sz="4" w:space="0" w:color="auto"/>
            </w:tcBorders>
          </w:tcPr>
          <w:p w14:paraId="40FF47DD" w14:textId="77777777" w:rsidR="002D7059" w:rsidRPr="002D7059" w:rsidRDefault="002D7059" w:rsidP="002D7059">
            <w:pPr>
              <w:widowControl/>
              <w:autoSpaceDE/>
              <w:autoSpaceDN/>
              <w:jc w:val="center"/>
              <w:rPr>
                <w:sz w:val="24"/>
                <w:szCs w:val="24"/>
                <w:lang w:bidi="ar-SA"/>
              </w:rPr>
            </w:pPr>
            <w:r w:rsidRPr="002D7059">
              <w:rPr>
                <w:sz w:val="24"/>
                <w:szCs w:val="24"/>
                <w:lang w:bidi="ar-SA"/>
              </w:rPr>
              <w:t>1</w:t>
            </w:r>
          </w:p>
        </w:tc>
        <w:tc>
          <w:tcPr>
            <w:tcW w:w="1572" w:type="dxa"/>
            <w:gridSpan w:val="3"/>
            <w:tcBorders>
              <w:right w:val="single" w:sz="4" w:space="0" w:color="auto"/>
            </w:tcBorders>
          </w:tcPr>
          <w:p w14:paraId="1C74C06E" w14:textId="77777777" w:rsidR="002D7059" w:rsidRPr="002D7059" w:rsidRDefault="002D7059" w:rsidP="002D7059">
            <w:pPr>
              <w:widowControl/>
              <w:autoSpaceDE/>
              <w:autoSpaceDN/>
              <w:jc w:val="center"/>
              <w:rPr>
                <w:sz w:val="24"/>
                <w:szCs w:val="24"/>
                <w:lang w:bidi="ar-SA"/>
              </w:rPr>
            </w:pPr>
            <w:r w:rsidRPr="002D7059">
              <w:rPr>
                <w:sz w:val="24"/>
                <w:szCs w:val="24"/>
                <w:lang w:bidi="ar-SA"/>
              </w:rPr>
              <w:t>1</w:t>
            </w:r>
          </w:p>
        </w:tc>
        <w:tc>
          <w:tcPr>
            <w:tcW w:w="523" w:type="dxa"/>
            <w:tcBorders>
              <w:left w:val="single" w:sz="4" w:space="0" w:color="auto"/>
              <w:right w:val="single" w:sz="4" w:space="0" w:color="auto"/>
            </w:tcBorders>
          </w:tcPr>
          <w:p w14:paraId="4606F8F4" w14:textId="77777777" w:rsidR="002D7059" w:rsidRPr="002D7059" w:rsidRDefault="002D7059" w:rsidP="002D7059">
            <w:pPr>
              <w:widowControl/>
              <w:autoSpaceDE/>
              <w:autoSpaceDN/>
              <w:jc w:val="center"/>
              <w:rPr>
                <w:sz w:val="24"/>
                <w:szCs w:val="24"/>
                <w:lang w:bidi="ar-SA"/>
              </w:rPr>
            </w:pPr>
            <w:r w:rsidRPr="002D7059">
              <w:rPr>
                <w:sz w:val="24"/>
                <w:szCs w:val="24"/>
                <w:lang w:bidi="ar-SA"/>
              </w:rPr>
              <w:t>1</w:t>
            </w:r>
          </w:p>
        </w:tc>
        <w:tc>
          <w:tcPr>
            <w:tcW w:w="523" w:type="dxa"/>
            <w:tcBorders>
              <w:left w:val="single" w:sz="4" w:space="0" w:color="auto"/>
              <w:right w:val="single" w:sz="4" w:space="0" w:color="auto"/>
            </w:tcBorders>
          </w:tcPr>
          <w:p w14:paraId="14897CF0" w14:textId="77777777" w:rsidR="002D7059" w:rsidRPr="002D7059" w:rsidRDefault="002D7059" w:rsidP="002D7059">
            <w:pPr>
              <w:widowControl/>
              <w:autoSpaceDE/>
              <w:autoSpaceDN/>
              <w:jc w:val="center"/>
              <w:rPr>
                <w:sz w:val="24"/>
                <w:szCs w:val="24"/>
                <w:lang w:bidi="ar-SA"/>
              </w:rPr>
            </w:pPr>
            <w:r w:rsidRPr="002D7059">
              <w:rPr>
                <w:sz w:val="24"/>
                <w:szCs w:val="24"/>
                <w:lang w:bidi="ar-SA"/>
              </w:rPr>
              <w:t>1</w:t>
            </w:r>
          </w:p>
        </w:tc>
        <w:tc>
          <w:tcPr>
            <w:tcW w:w="530" w:type="dxa"/>
            <w:gridSpan w:val="2"/>
            <w:tcBorders>
              <w:left w:val="single" w:sz="4" w:space="0" w:color="auto"/>
              <w:right w:val="single" w:sz="4" w:space="0" w:color="auto"/>
            </w:tcBorders>
          </w:tcPr>
          <w:p w14:paraId="798AC3EC" w14:textId="77777777" w:rsidR="002D7059" w:rsidRPr="002D7059" w:rsidRDefault="002D7059" w:rsidP="002D7059">
            <w:pPr>
              <w:widowControl/>
              <w:autoSpaceDE/>
              <w:autoSpaceDN/>
              <w:jc w:val="center"/>
              <w:rPr>
                <w:sz w:val="24"/>
                <w:szCs w:val="24"/>
                <w:lang w:bidi="ar-SA"/>
              </w:rPr>
            </w:pPr>
            <w:r w:rsidRPr="002D7059">
              <w:rPr>
                <w:sz w:val="24"/>
                <w:szCs w:val="24"/>
                <w:lang w:bidi="ar-SA"/>
              </w:rPr>
              <w:t>1</w:t>
            </w:r>
          </w:p>
        </w:tc>
      </w:tr>
      <w:tr w:rsidR="002D7059" w:rsidRPr="002D7059" w14:paraId="2C2482C2" w14:textId="77777777" w:rsidTr="00A765B3">
        <w:trPr>
          <w:trHeight w:val="809"/>
        </w:trPr>
        <w:tc>
          <w:tcPr>
            <w:tcW w:w="3848" w:type="dxa"/>
          </w:tcPr>
          <w:p w14:paraId="061EB114" w14:textId="77777777" w:rsidR="002D7059" w:rsidRPr="002D7059" w:rsidRDefault="002D7059" w:rsidP="002D7059">
            <w:pPr>
              <w:widowControl/>
              <w:autoSpaceDE/>
              <w:autoSpaceDN/>
              <w:rPr>
                <w:sz w:val="24"/>
                <w:szCs w:val="24"/>
                <w:lang w:bidi="ar-SA"/>
              </w:rPr>
            </w:pPr>
            <w:r w:rsidRPr="002D7059">
              <w:rPr>
                <w:sz w:val="24"/>
                <w:szCs w:val="24"/>
                <w:lang w:bidi="ar-SA"/>
              </w:rPr>
              <w:t>Театральные студия «Галерка»</w:t>
            </w:r>
          </w:p>
          <w:p w14:paraId="627BF0AE" w14:textId="77777777" w:rsidR="002D7059" w:rsidRPr="002D7059" w:rsidRDefault="002D7059" w:rsidP="002D7059">
            <w:pPr>
              <w:widowControl/>
              <w:autoSpaceDE/>
              <w:autoSpaceDN/>
              <w:rPr>
                <w:sz w:val="24"/>
                <w:szCs w:val="24"/>
                <w:lang w:bidi="ar-SA"/>
              </w:rPr>
            </w:pPr>
          </w:p>
        </w:tc>
        <w:tc>
          <w:tcPr>
            <w:tcW w:w="1222" w:type="dxa"/>
            <w:gridSpan w:val="2"/>
            <w:tcBorders>
              <w:right w:val="single" w:sz="4" w:space="0" w:color="auto"/>
            </w:tcBorders>
          </w:tcPr>
          <w:p w14:paraId="47CD27B1" w14:textId="77777777" w:rsidR="002D7059" w:rsidRPr="002D7059" w:rsidRDefault="002D7059" w:rsidP="002D7059">
            <w:pPr>
              <w:widowControl/>
              <w:autoSpaceDE/>
              <w:autoSpaceDN/>
              <w:jc w:val="center"/>
              <w:rPr>
                <w:sz w:val="24"/>
                <w:szCs w:val="24"/>
                <w:lang w:bidi="ar-SA"/>
              </w:rPr>
            </w:pPr>
            <w:r w:rsidRPr="002D7059">
              <w:rPr>
                <w:sz w:val="24"/>
                <w:szCs w:val="24"/>
                <w:lang w:bidi="ar-SA"/>
              </w:rPr>
              <w:t>1</w:t>
            </w:r>
          </w:p>
        </w:tc>
        <w:tc>
          <w:tcPr>
            <w:tcW w:w="2619" w:type="dxa"/>
            <w:gridSpan w:val="5"/>
            <w:tcBorders>
              <w:right w:val="single" w:sz="4" w:space="0" w:color="auto"/>
            </w:tcBorders>
          </w:tcPr>
          <w:p w14:paraId="24787B08" w14:textId="77777777" w:rsidR="002D7059" w:rsidRPr="002D7059" w:rsidRDefault="002D7059" w:rsidP="002D7059">
            <w:pPr>
              <w:widowControl/>
              <w:autoSpaceDE/>
              <w:autoSpaceDN/>
              <w:jc w:val="center"/>
              <w:rPr>
                <w:sz w:val="24"/>
                <w:szCs w:val="24"/>
                <w:lang w:bidi="ar-SA"/>
              </w:rPr>
            </w:pPr>
            <w:r w:rsidRPr="002D7059">
              <w:rPr>
                <w:sz w:val="24"/>
                <w:szCs w:val="24"/>
                <w:lang w:bidi="ar-SA"/>
              </w:rPr>
              <w:t>1</w:t>
            </w:r>
          </w:p>
        </w:tc>
        <w:tc>
          <w:tcPr>
            <w:tcW w:w="523" w:type="dxa"/>
            <w:tcBorders>
              <w:left w:val="single" w:sz="4" w:space="0" w:color="auto"/>
              <w:right w:val="single" w:sz="4" w:space="0" w:color="auto"/>
            </w:tcBorders>
          </w:tcPr>
          <w:p w14:paraId="3D14B18E" w14:textId="77777777" w:rsidR="002D7059" w:rsidRPr="002D7059" w:rsidRDefault="002D7059" w:rsidP="002D7059">
            <w:pPr>
              <w:widowControl/>
              <w:autoSpaceDE/>
              <w:autoSpaceDN/>
              <w:jc w:val="center"/>
              <w:rPr>
                <w:sz w:val="24"/>
                <w:szCs w:val="24"/>
                <w:lang w:bidi="ar-SA"/>
              </w:rPr>
            </w:pPr>
          </w:p>
        </w:tc>
        <w:tc>
          <w:tcPr>
            <w:tcW w:w="523" w:type="dxa"/>
            <w:tcBorders>
              <w:left w:val="single" w:sz="4" w:space="0" w:color="auto"/>
              <w:right w:val="single" w:sz="4" w:space="0" w:color="auto"/>
            </w:tcBorders>
          </w:tcPr>
          <w:p w14:paraId="5DEC71A5" w14:textId="77777777" w:rsidR="002D7059" w:rsidRPr="002D7059" w:rsidRDefault="002D7059" w:rsidP="002D7059">
            <w:pPr>
              <w:widowControl/>
              <w:autoSpaceDE/>
              <w:autoSpaceDN/>
              <w:jc w:val="center"/>
              <w:rPr>
                <w:sz w:val="24"/>
                <w:szCs w:val="24"/>
                <w:lang w:bidi="ar-SA"/>
              </w:rPr>
            </w:pPr>
          </w:p>
        </w:tc>
        <w:tc>
          <w:tcPr>
            <w:tcW w:w="530" w:type="dxa"/>
            <w:gridSpan w:val="2"/>
            <w:tcBorders>
              <w:left w:val="single" w:sz="4" w:space="0" w:color="auto"/>
              <w:right w:val="single" w:sz="4" w:space="0" w:color="auto"/>
            </w:tcBorders>
          </w:tcPr>
          <w:p w14:paraId="52D0B7B5" w14:textId="77777777" w:rsidR="002D7059" w:rsidRPr="002D7059" w:rsidRDefault="002D7059" w:rsidP="002D7059">
            <w:pPr>
              <w:widowControl/>
              <w:autoSpaceDE/>
              <w:autoSpaceDN/>
              <w:jc w:val="center"/>
              <w:rPr>
                <w:sz w:val="24"/>
                <w:szCs w:val="24"/>
                <w:lang w:bidi="ar-SA"/>
              </w:rPr>
            </w:pPr>
          </w:p>
        </w:tc>
      </w:tr>
      <w:tr w:rsidR="002D7059" w:rsidRPr="002D7059" w14:paraId="656C1B57" w14:textId="77777777" w:rsidTr="00A765B3">
        <w:trPr>
          <w:gridAfter w:val="1"/>
          <w:wAfter w:w="7" w:type="dxa"/>
          <w:trHeight w:val="717"/>
        </w:trPr>
        <w:tc>
          <w:tcPr>
            <w:tcW w:w="3848" w:type="dxa"/>
          </w:tcPr>
          <w:p w14:paraId="0FB90474" w14:textId="77777777" w:rsidR="002D7059" w:rsidRPr="002D7059" w:rsidRDefault="002D7059" w:rsidP="002D7059">
            <w:pPr>
              <w:widowControl/>
              <w:autoSpaceDE/>
              <w:autoSpaceDN/>
              <w:rPr>
                <w:sz w:val="24"/>
                <w:szCs w:val="24"/>
                <w:lang w:bidi="ar-SA"/>
              </w:rPr>
            </w:pPr>
            <w:r w:rsidRPr="002D7059">
              <w:rPr>
                <w:sz w:val="24"/>
                <w:szCs w:val="24"/>
                <w:lang w:bidi="ar-SA"/>
              </w:rPr>
              <w:t>Учимся по английски -играя!</w:t>
            </w:r>
          </w:p>
        </w:tc>
        <w:tc>
          <w:tcPr>
            <w:tcW w:w="1222" w:type="dxa"/>
            <w:gridSpan w:val="2"/>
            <w:tcBorders>
              <w:right w:val="single" w:sz="4" w:space="0" w:color="auto"/>
            </w:tcBorders>
          </w:tcPr>
          <w:p w14:paraId="47EC7D8E" w14:textId="77777777" w:rsidR="002D7059" w:rsidRPr="002D7059" w:rsidRDefault="002D7059" w:rsidP="002D7059">
            <w:pPr>
              <w:widowControl/>
              <w:autoSpaceDE/>
              <w:autoSpaceDN/>
              <w:jc w:val="center"/>
              <w:rPr>
                <w:sz w:val="24"/>
                <w:szCs w:val="24"/>
                <w:lang w:bidi="ar-SA"/>
              </w:rPr>
            </w:pPr>
            <w:r w:rsidRPr="002D7059">
              <w:rPr>
                <w:sz w:val="24"/>
                <w:szCs w:val="24"/>
                <w:lang w:bidi="ar-SA"/>
              </w:rPr>
              <w:t>1</w:t>
            </w:r>
          </w:p>
        </w:tc>
        <w:tc>
          <w:tcPr>
            <w:tcW w:w="1047" w:type="dxa"/>
            <w:gridSpan w:val="2"/>
            <w:tcBorders>
              <w:right w:val="single" w:sz="4" w:space="0" w:color="auto"/>
            </w:tcBorders>
          </w:tcPr>
          <w:p w14:paraId="569978E4" w14:textId="77777777" w:rsidR="002D7059" w:rsidRPr="002D7059" w:rsidRDefault="002D7059" w:rsidP="002D7059">
            <w:pPr>
              <w:widowControl/>
              <w:autoSpaceDE/>
              <w:autoSpaceDN/>
              <w:jc w:val="center"/>
              <w:rPr>
                <w:sz w:val="24"/>
                <w:szCs w:val="24"/>
                <w:lang w:bidi="ar-SA"/>
              </w:rPr>
            </w:pPr>
            <w:r w:rsidRPr="002D7059">
              <w:rPr>
                <w:sz w:val="24"/>
                <w:szCs w:val="24"/>
                <w:lang w:bidi="ar-SA"/>
              </w:rPr>
              <w:t>1</w:t>
            </w:r>
          </w:p>
        </w:tc>
        <w:tc>
          <w:tcPr>
            <w:tcW w:w="523" w:type="dxa"/>
            <w:tcBorders>
              <w:right w:val="single" w:sz="4" w:space="0" w:color="auto"/>
            </w:tcBorders>
          </w:tcPr>
          <w:p w14:paraId="58BFA788" w14:textId="77777777" w:rsidR="002D7059" w:rsidRPr="002D7059" w:rsidRDefault="002D7059" w:rsidP="002D7059">
            <w:pPr>
              <w:widowControl/>
              <w:autoSpaceDE/>
              <w:autoSpaceDN/>
              <w:jc w:val="center"/>
              <w:rPr>
                <w:sz w:val="24"/>
                <w:szCs w:val="24"/>
                <w:lang w:bidi="ar-SA"/>
              </w:rPr>
            </w:pPr>
          </w:p>
        </w:tc>
        <w:tc>
          <w:tcPr>
            <w:tcW w:w="523" w:type="dxa"/>
            <w:tcBorders>
              <w:left w:val="single" w:sz="4" w:space="0" w:color="auto"/>
              <w:right w:val="single" w:sz="4" w:space="0" w:color="auto"/>
            </w:tcBorders>
          </w:tcPr>
          <w:p w14:paraId="4B8AEB0A" w14:textId="77777777" w:rsidR="002D7059" w:rsidRPr="002D7059" w:rsidRDefault="002D7059" w:rsidP="002D7059">
            <w:pPr>
              <w:widowControl/>
              <w:autoSpaceDE/>
              <w:autoSpaceDN/>
              <w:spacing w:after="200" w:line="276" w:lineRule="auto"/>
              <w:jc w:val="center"/>
              <w:rPr>
                <w:sz w:val="24"/>
                <w:szCs w:val="24"/>
                <w:lang w:bidi="ar-SA"/>
              </w:rPr>
            </w:pPr>
          </w:p>
        </w:tc>
        <w:tc>
          <w:tcPr>
            <w:tcW w:w="526" w:type="dxa"/>
            <w:tcBorders>
              <w:left w:val="single" w:sz="4" w:space="0" w:color="auto"/>
              <w:right w:val="single" w:sz="4" w:space="0" w:color="auto"/>
            </w:tcBorders>
          </w:tcPr>
          <w:p w14:paraId="2B67C849" w14:textId="77777777" w:rsidR="002D7059" w:rsidRPr="002D7059" w:rsidRDefault="002D7059" w:rsidP="002D7059">
            <w:pPr>
              <w:widowControl/>
              <w:autoSpaceDE/>
              <w:autoSpaceDN/>
              <w:spacing w:after="200" w:line="276" w:lineRule="auto"/>
              <w:jc w:val="center"/>
              <w:rPr>
                <w:sz w:val="24"/>
                <w:szCs w:val="24"/>
                <w:lang w:bidi="ar-SA"/>
              </w:rPr>
            </w:pPr>
          </w:p>
        </w:tc>
        <w:tc>
          <w:tcPr>
            <w:tcW w:w="523" w:type="dxa"/>
            <w:tcBorders>
              <w:left w:val="single" w:sz="4" w:space="0" w:color="auto"/>
              <w:right w:val="single" w:sz="4" w:space="0" w:color="auto"/>
            </w:tcBorders>
          </w:tcPr>
          <w:p w14:paraId="477B5057" w14:textId="77777777" w:rsidR="002D7059" w:rsidRPr="002D7059" w:rsidRDefault="002D7059" w:rsidP="002D7059">
            <w:pPr>
              <w:widowControl/>
              <w:autoSpaceDE/>
              <w:autoSpaceDN/>
              <w:spacing w:after="200" w:line="276" w:lineRule="auto"/>
              <w:jc w:val="center"/>
              <w:rPr>
                <w:sz w:val="24"/>
                <w:szCs w:val="24"/>
                <w:lang w:bidi="ar-SA"/>
              </w:rPr>
            </w:pPr>
          </w:p>
        </w:tc>
        <w:tc>
          <w:tcPr>
            <w:tcW w:w="523" w:type="dxa"/>
            <w:tcBorders>
              <w:left w:val="single" w:sz="4" w:space="0" w:color="auto"/>
              <w:right w:val="single" w:sz="4" w:space="0" w:color="auto"/>
            </w:tcBorders>
          </w:tcPr>
          <w:p w14:paraId="60C5FFCE" w14:textId="77777777" w:rsidR="002D7059" w:rsidRPr="002D7059" w:rsidRDefault="002D7059" w:rsidP="002D7059">
            <w:pPr>
              <w:widowControl/>
              <w:autoSpaceDE/>
              <w:autoSpaceDN/>
              <w:spacing w:after="200" w:line="276" w:lineRule="auto"/>
              <w:jc w:val="center"/>
              <w:rPr>
                <w:sz w:val="24"/>
                <w:szCs w:val="24"/>
                <w:lang w:bidi="ar-SA"/>
              </w:rPr>
            </w:pPr>
          </w:p>
        </w:tc>
        <w:tc>
          <w:tcPr>
            <w:tcW w:w="523" w:type="dxa"/>
            <w:tcBorders>
              <w:left w:val="single" w:sz="4" w:space="0" w:color="auto"/>
              <w:right w:val="single" w:sz="4" w:space="0" w:color="auto"/>
            </w:tcBorders>
          </w:tcPr>
          <w:p w14:paraId="26F378C0" w14:textId="77777777" w:rsidR="002D7059" w:rsidRPr="002D7059" w:rsidRDefault="002D7059" w:rsidP="002D7059">
            <w:pPr>
              <w:widowControl/>
              <w:autoSpaceDE/>
              <w:autoSpaceDN/>
              <w:spacing w:after="200" w:line="276" w:lineRule="auto"/>
              <w:jc w:val="center"/>
              <w:rPr>
                <w:sz w:val="24"/>
                <w:szCs w:val="24"/>
                <w:lang w:bidi="ar-SA"/>
              </w:rPr>
            </w:pPr>
          </w:p>
        </w:tc>
      </w:tr>
      <w:tr w:rsidR="002D7059" w:rsidRPr="002D7059" w14:paraId="0162ADC9" w14:textId="77777777" w:rsidTr="00A765B3">
        <w:trPr>
          <w:trHeight w:val="543"/>
        </w:trPr>
        <w:tc>
          <w:tcPr>
            <w:tcW w:w="3848" w:type="dxa"/>
          </w:tcPr>
          <w:p w14:paraId="7F61BE48" w14:textId="77777777" w:rsidR="002D7059" w:rsidRPr="002D7059" w:rsidRDefault="002D7059" w:rsidP="002D7059">
            <w:pPr>
              <w:widowControl/>
              <w:autoSpaceDE/>
              <w:autoSpaceDN/>
              <w:rPr>
                <w:sz w:val="24"/>
                <w:szCs w:val="24"/>
                <w:lang w:bidi="ar-SA"/>
              </w:rPr>
            </w:pPr>
            <w:r w:rsidRPr="002D7059">
              <w:rPr>
                <w:sz w:val="24"/>
                <w:szCs w:val="24"/>
                <w:lang w:bidi="ar-SA"/>
              </w:rPr>
              <w:t>Мир подвижных игр</w:t>
            </w:r>
          </w:p>
          <w:p w14:paraId="63CDBCA7" w14:textId="77777777" w:rsidR="002D7059" w:rsidRPr="002D7059" w:rsidRDefault="002D7059" w:rsidP="002D7059">
            <w:pPr>
              <w:widowControl/>
              <w:autoSpaceDE/>
              <w:autoSpaceDN/>
              <w:rPr>
                <w:sz w:val="24"/>
                <w:szCs w:val="24"/>
                <w:lang w:bidi="ar-SA"/>
              </w:rPr>
            </w:pPr>
          </w:p>
        </w:tc>
        <w:tc>
          <w:tcPr>
            <w:tcW w:w="1222" w:type="dxa"/>
            <w:gridSpan w:val="2"/>
            <w:tcBorders>
              <w:right w:val="single" w:sz="4" w:space="0" w:color="auto"/>
            </w:tcBorders>
          </w:tcPr>
          <w:p w14:paraId="66CB2D1B" w14:textId="77777777" w:rsidR="002D7059" w:rsidRPr="002D7059" w:rsidRDefault="002D7059" w:rsidP="002D7059">
            <w:pPr>
              <w:widowControl/>
              <w:autoSpaceDE/>
              <w:autoSpaceDN/>
              <w:jc w:val="center"/>
              <w:rPr>
                <w:sz w:val="24"/>
                <w:szCs w:val="24"/>
                <w:lang w:bidi="ar-SA"/>
              </w:rPr>
            </w:pPr>
            <w:r w:rsidRPr="002D7059">
              <w:rPr>
                <w:sz w:val="24"/>
                <w:szCs w:val="24"/>
                <w:lang w:bidi="ar-SA"/>
              </w:rPr>
              <w:t>1</w:t>
            </w:r>
          </w:p>
        </w:tc>
        <w:tc>
          <w:tcPr>
            <w:tcW w:w="1047" w:type="dxa"/>
            <w:gridSpan w:val="2"/>
            <w:tcBorders>
              <w:right w:val="single" w:sz="4" w:space="0" w:color="auto"/>
            </w:tcBorders>
          </w:tcPr>
          <w:p w14:paraId="1B8E47DE" w14:textId="77777777" w:rsidR="002D7059" w:rsidRPr="002D7059" w:rsidRDefault="002D7059" w:rsidP="002D7059">
            <w:pPr>
              <w:widowControl/>
              <w:autoSpaceDE/>
              <w:autoSpaceDN/>
              <w:jc w:val="center"/>
              <w:rPr>
                <w:sz w:val="24"/>
                <w:szCs w:val="24"/>
                <w:lang w:bidi="ar-SA"/>
              </w:rPr>
            </w:pPr>
            <w:r w:rsidRPr="002D7059">
              <w:rPr>
                <w:sz w:val="24"/>
                <w:szCs w:val="24"/>
                <w:lang w:bidi="ar-SA"/>
              </w:rPr>
              <w:t>1</w:t>
            </w:r>
          </w:p>
        </w:tc>
        <w:tc>
          <w:tcPr>
            <w:tcW w:w="1572" w:type="dxa"/>
            <w:gridSpan w:val="3"/>
            <w:tcBorders>
              <w:right w:val="single" w:sz="4" w:space="0" w:color="auto"/>
            </w:tcBorders>
          </w:tcPr>
          <w:p w14:paraId="3C67C812" w14:textId="77777777" w:rsidR="002D7059" w:rsidRPr="002D7059" w:rsidRDefault="002D7059" w:rsidP="002D7059">
            <w:pPr>
              <w:widowControl/>
              <w:autoSpaceDE/>
              <w:autoSpaceDN/>
              <w:spacing w:after="200" w:line="276" w:lineRule="auto"/>
              <w:jc w:val="center"/>
              <w:rPr>
                <w:sz w:val="24"/>
                <w:szCs w:val="24"/>
                <w:lang w:bidi="ar-SA"/>
              </w:rPr>
            </w:pPr>
            <w:r w:rsidRPr="002D7059">
              <w:rPr>
                <w:sz w:val="24"/>
                <w:szCs w:val="24"/>
                <w:lang w:bidi="ar-SA"/>
              </w:rPr>
              <w:t>1</w:t>
            </w:r>
          </w:p>
        </w:tc>
        <w:tc>
          <w:tcPr>
            <w:tcW w:w="1576" w:type="dxa"/>
            <w:gridSpan w:val="4"/>
            <w:tcBorders>
              <w:left w:val="single" w:sz="4" w:space="0" w:color="auto"/>
              <w:right w:val="single" w:sz="4" w:space="0" w:color="auto"/>
            </w:tcBorders>
          </w:tcPr>
          <w:p w14:paraId="74732BC2" w14:textId="77777777" w:rsidR="002D7059" w:rsidRPr="002D7059" w:rsidRDefault="002D7059" w:rsidP="002D7059">
            <w:pPr>
              <w:widowControl/>
              <w:autoSpaceDE/>
              <w:autoSpaceDN/>
              <w:spacing w:after="200" w:line="276" w:lineRule="auto"/>
              <w:jc w:val="center"/>
              <w:rPr>
                <w:sz w:val="24"/>
                <w:szCs w:val="24"/>
                <w:lang w:bidi="ar-SA"/>
              </w:rPr>
            </w:pPr>
            <w:r w:rsidRPr="002D7059">
              <w:rPr>
                <w:sz w:val="24"/>
                <w:szCs w:val="24"/>
                <w:lang w:bidi="ar-SA"/>
              </w:rPr>
              <w:t>1</w:t>
            </w:r>
          </w:p>
        </w:tc>
      </w:tr>
      <w:tr w:rsidR="002D7059" w:rsidRPr="002D7059" w14:paraId="4C6AC498" w14:textId="77777777" w:rsidTr="00A765B3">
        <w:trPr>
          <w:trHeight w:val="543"/>
        </w:trPr>
        <w:tc>
          <w:tcPr>
            <w:tcW w:w="3848" w:type="dxa"/>
          </w:tcPr>
          <w:p w14:paraId="41B1B8AF" w14:textId="77777777" w:rsidR="002D7059" w:rsidRPr="002D7059" w:rsidRDefault="002D7059" w:rsidP="002D7059">
            <w:pPr>
              <w:widowControl/>
              <w:autoSpaceDE/>
              <w:autoSpaceDN/>
              <w:rPr>
                <w:sz w:val="24"/>
                <w:szCs w:val="24"/>
                <w:lang w:bidi="ar-SA"/>
              </w:rPr>
            </w:pPr>
            <w:r w:rsidRPr="002D7059">
              <w:rPr>
                <w:sz w:val="24"/>
                <w:szCs w:val="24"/>
                <w:lang w:bidi="ar-SA"/>
              </w:rPr>
              <w:t>Полезные привычки</w:t>
            </w:r>
          </w:p>
          <w:p w14:paraId="5A06E20C" w14:textId="77777777" w:rsidR="002D7059" w:rsidRPr="002D7059" w:rsidRDefault="002D7059" w:rsidP="002D7059">
            <w:pPr>
              <w:widowControl/>
              <w:autoSpaceDE/>
              <w:autoSpaceDN/>
              <w:rPr>
                <w:sz w:val="24"/>
                <w:szCs w:val="24"/>
                <w:lang w:bidi="ar-SA"/>
              </w:rPr>
            </w:pPr>
          </w:p>
        </w:tc>
        <w:tc>
          <w:tcPr>
            <w:tcW w:w="2269" w:type="dxa"/>
            <w:gridSpan w:val="4"/>
            <w:tcBorders>
              <w:top w:val="single" w:sz="4" w:space="0" w:color="auto"/>
              <w:right w:val="single" w:sz="4" w:space="0" w:color="auto"/>
            </w:tcBorders>
          </w:tcPr>
          <w:p w14:paraId="551ACECF" w14:textId="77777777" w:rsidR="002D7059" w:rsidRPr="002D7059" w:rsidRDefault="002D7059" w:rsidP="002D7059">
            <w:pPr>
              <w:widowControl/>
              <w:autoSpaceDE/>
              <w:autoSpaceDN/>
              <w:spacing w:after="200" w:line="276" w:lineRule="auto"/>
              <w:jc w:val="center"/>
              <w:rPr>
                <w:sz w:val="24"/>
                <w:szCs w:val="24"/>
                <w:lang w:bidi="ar-SA"/>
              </w:rPr>
            </w:pPr>
            <w:r w:rsidRPr="002D7059">
              <w:rPr>
                <w:sz w:val="24"/>
                <w:szCs w:val="24"/>
                <w:lang w:bidi="ar-SA"/>
              </w:rPr>
              <w:t>1</w:t>
            </w:r>
          </w:p>
        </w:tc>
        <w:tc>
          <w:tcPr>
            <w:tcW w:w="3148" w:type="dxa"/>
            <w:gridSpan w:val="7"/>
            <w:tcBorders>
              <w:top w:val="single" w:sz="4" w:space="0" w:color="auto"/>
              <w:right w:val="single" w:sz="4" w:space="0" w:color="auto"/>
            </w:tcBorders>
          </w:tcPr>
          <w:p w14:paraId="007CBCFC" w14:textId="77777777" w:rsidR="002D7059" w:rsidRPr="002D7059" w:rsidRDefault="002D7059" w:rsidP="002D7059">
            <w:pPr>
              <w:widowControl/>
              <w:autoSpaceDE/>
              <w:autoSpaceDN/>
              <w:jc w:val="center"/>
              <w:rPr>
                <w:sz w:val="24"/>
                <w:szCs w:val="24"/>
                <w:lang w:bidi="ar-SA"/>
              </w:rPr>
            </w:pPr>
            <w:r w:rsidRPr="002D7059">
              <w:rPr>
                <w:sz w:val="24"/>
                <w:szCs w:val="24"/>
                <w:lang w:bidi="ar-SA"/>
              </w:rPr>
              <w:t>1</w:t>
            </w:r>
          </w:p>
        </w:tc>
      </w:tr>
      <w:tr w:rsidR="002D7059" w:rsidRPr="002D7059" w14:paraId="5EFBE49D" w14:textId="77777777" w:rsidTr="00A765B3">
        <w:trPr>
          <w:trHeight w:val="507"/>
        </w:trPr>
        <w:tc>
          <w:tcPr>
            <w:tcW w:w="3848" w:type="dxa"/>
          </w:tcPr>
          <w:p w14:paraId="3704EC23" w14:textId="77777777" w:rsidR="002D7059" w:rsidRPr="002D7059" w:rsidRDefault="002D7059" w:rsidP="002D7059">
            <w:pPr>
              <w:widowControl/>
              <w:autoSpaceDE/>
              <w:autoSpaceDN/>
              <w:rPr>
                <w:sz w:val="24"/>
                <w:szCs w:val="24"/>
                <w:lang w:bidi="ar-SA"/>
              </w:rPr>
            </w:pPr>
            <w:r w:rsidRPr="002D7059">
              <w:rPr>
                <w:sz w:val="24"/>
                <w:szCs w:val="24"/>
                <w:lang w:bidi="ar-SA"/>
              </w:rPr>
              <w:t xml:space="preserve">Мир шашек и шахмат </w:t>
            </w:r>
          </w:p>
        </w:tc>
        <w:tc>
          <w:tcPr>
            <w:tcW w:w="2269" w:type="dxa"/>
            <w:gridSpan w:val="4"/>
            <w:tcBorders>
              <w:right w:val="single" w:sz="4" w:space="0" w:color="auto"/>
            </w:tcBorders>
          </w:tcPr>
          <w:p w14:paraId="52E3D5C0" w14:textId="77777777" w:rsidR="002D7059" w:rsidRPr="002D7059" w:rsidRDefault="002D7059" w:rsidP="002D7059">
            <w:pPr>
              <w:widowControl/>
              <w:autoSpaceDE/>
              <w:autoSpaceDN/>
              <w:jc w:val="center"/>
              <w:rPr>
                <w:sz w:val="24"/>
                <w:szCs w:val="24"/>
                <w:lang w:bidi="ar-SA"/>
              </w:rPr>
            </w:pPr>
            <w:r w:rsidRPr="002D7059">
              <w:rPr>
                <w:sz w:val="24"/>
                <w:szCs w:val="24"/>
                <w:lang w:bidi="ar-SA"/>
              </w:rPr>
              <w:t>1</w:t>
            </w:r>
          </w:p>
        </w:tc>
        <w:tc>
          <w:tcPr>
            <w:tcW w:w="3148" w:type="dxa"/>
            <w:gridSpan w:val="7"/>
            <w:tcBorders>
              <w:right w:val="single" w:sz="4" w:space="0" w:color="auto"/>
            </w:tcBorders>
          </w:tcPr>
          <w:p w14:paraId="098C1B31" w14:textId="77777777" w:rsidR="002D7059" w:rsidRPr="002D7059" w:rsidRDefault="002D7059" w:rsidP="002D7059">
            <w:pPr>
              <w:widowControl/>
              <w:autoSpaceDE/>
              <w:autoSpaceDN/>
              <w:spacing w:after="200" w:line="276" w:lineRule="auto"/>
              <w:jc w:val="center"/>
              <w:rPr>
                <w:sz w:val="24"/>
                <w:szCs w:val="24"/>
                <w:lang w:bidi="ar-SA"/>
              </w:rPr>
            </w:pPr>
            <w:r w:rsidRPr="002D7059">
              <w:rPr>
                <w:sz w:val="24"/>
                <w:szCs w:val="24"/>
                <w:lang w:bidi="ar-SA"/>
              </w:rPr>
              <w:t>1</w:t>
            </w:r>
          </w:p>
        </w:tc>
      </w:tr>
      <w:tr w:rsidR="002D7059" w:rsidRPr="002D7059" w14:paraId="3593EB94" w14:textId="77777777" w:rsidTr="00A765B3">
        <w:trPr>
          <w:trHeight w:val="1086"/>
        </w:trPr>
        <w:tc>
          <w:tcPr>
            <w:tcW w:w="3848" w:type="dxa"/>
          </w:tcPr>
          <w:p w14:paraId="007E559F" w14:textId="77777777" w:rsidR="002D7059" w:rsidRPr="002D7059" w:rsidRDefault="002D7059" w:rsidP="002D7059">
            <w:pPr>
              <w:widowControl/>
              <w:autoSpaceDE/>
              <w:autoSpaceDN/>
              <w:rPr>
                <w:sz w:val="24"/>
                <w:szCs w:val="24"/>
                <w:lang w:bidi="ar-SA"/>
              </w:rPr>
            </w:pPr>
            <w:r w:rsidRPr="002D7059">
              <w:rPr>
                <w:sz w:val="24"/>
                <w:szCs w:val="24"/>
                <w:lang w:bidi="ar-SA"/>
              </w:rPr>
              <w:t>Функциональная грамотность: читаем, считаем, наблюдаем</w:t>
            </w:r>
          </w:p>
          <w:p w14:paraId="09A76E89" w14:textId="77777777" w:rsidR="002D7059" w:rsidRPr="002D7059" w:rsidRDefault="002D7059" w:rsidP="002D7059">
            <w:pPr>
              <w:widowControl/>
              <w:autoSpaceDE/>
              <w:autoSpaceDN/>
              <w:rPr>
                <w:sz w:val="24"/>
                <w:szCs w:val="24"/>
                <w:lang w:bidi="ar-SA"/>
              </w:rPr>
            </w:pPr>
          </w:p>
        </w:tc>
        <w:tc>
          <w:tcPr>
            <w:tcW w:w="1222" w:type="dxa"/>
            <w:gridSpan w:val="2"/>
            <w:tcBorders>
              <w:right w:val="single" w:sz="4" w:space="0" w:color="auto"/>
            </w:tcBorders>
          </w:tcPr>
          <w:p w14:paraId="774832F7" w14:textId="77777777" w:rsidR="002D7059" w:rsidRPr="002D7059" w:rsidRDefault="002D7059" w:rsidP="002D7059">
            <w:pPr>
              <w:widowControl/>
              <w:autoSpaceDE/>
              <w:autoSpaceDN/>
              <w:jc w:val="center"/>
              <w:rPr>
                <w:sz w:val="24"/>
                <w:szCs w:val="24"/>
                <w:lang w:bidi="ar-SA"/>
              </w:rPr>
            </w:pPr>
            <w:r w:rsidRPr="002D7059">
              <w:rPr>
                <w:sz w:val="24"/>
                <w:szCs w:val="24"/>
                <w:lang w:bidi="ar-SA"/>
              </w:rPr>
              <w:t>1</w:t>
            </w:r>
          </w:p>
        </w:tc>
        <w:tc>
          <w:tcPr>
            <w:tcW w:w="1047" w:type="dxa"/>
            <w:gridSpan w:val="2"/>
            <w:tcBorders>
              <w:right w:val="single" w:sz="4" w:space="0" w:color="auto"/>
            </w:tcBorders>
          </w:tcPr>
          <w:p w14:paraId="27D83816" w14:textId="77777777" w:rsidR="002D7059" w:rsidRPr="002D7059" w:rsidRDefault="002D7059" w:rsidP="002D7059">
            <w:pPr>
              <w:widowControl/>
              <w:autoSpaceDE/>
              <w:autoSpaceDN/>
              <w:jc w:val="center"/>
              <w:rPr>
                <w:sz w:val="24"/>
                <w:szCs w:val="24"/>
                <w:lang w:bidi="ar-SA"/>
              </w:rPr>
            </w:pPr>
            <w:r w:rsidRPr="002D7059">
              <w:rPr>
                <w:sz w:val="24"/>
                <w:szCs w:val="24"/>
                <w:lang w:bidi="ar-SA"/>
              </w:rPr>
              <w:t>1</w:t>
            </w:r>
          </w:p>
        </w:tc>
        <w:tc>
          <w:tcPr>
            <w:tcW w:w="1572" w:type="dxa"/>
            <w:gridSpan w:val="3"/>
            <w:tcBorders>
              <w:right w:val="single" w:sz="4" w:space="0" w:color="auto"/>
            </w:tcBorders>
          </w:tcPr>
          <w:p w14:paraId="2CEC7A16" w14:textId="77777777" w:rsidR="002D7059" w:rsidRPr="002D7059" w:rsidRDefault="002D7059" w:rsidP="002D7059">
            <w:pPr>
              <w:widowControl/>
              <w:autoSpaceDE/>
              <w:autoSpaceDN/>
              <w:jc w:val="center"/>
              <w:rPr>
                <w:sz w:val="24"/>
                <w:szCs w:val="24"/>
                <w:lang w:bidi="ar-SA"/>
              </w:rPr>
            </w:pPr>
            <w:r w:rsidRPr="002D7059">
              <w:rPr>
                <w:sz w:val="24"/>
                <w:szCs w:val="24"/>
                <w:lang w:bidi="ar-SA"/>
              </w:rPr>
              <w:t>1</w:t>
            </w:r>
          </w:p>
        </w:tc>
        <w:tc>
          <w:tcPr>
            <w:tcW w:w="1576" w:type="dxa"/>
            <w:gridSpan w:val="4"/>
            <w:tcBorders>
              <w:left w:val="single" w:sz="4" w:space="0" w:color="auto"/>
              <w:right w:val="single" w:sz="4" w:space="0" w:color="auto"/>
            </w:tcBorders>
          </w:tcPr>
          <w:p w14:paraId="07146C85" w14:textId="77777777" w:rsidR="002D7059" w:rsidRPr="002D7059" w:rsidRDefault="002D7059" w:rsidP="002D7059">
            <w:pPr>
              <w:widowControl/>
              <w:autoSpaceDE/>
              <w:autoSpaceDN/>
              <w:jc w:val="center"/>
              <w:rPr>
                <w:sz w:val="24"/>
                <w:szCs w:val="24"/>
                <w:lang w:bidi="ar-SA"/>
              </w:rPr>
            </w:pPr>
            <w:r w:rsidRPr="002D7059">
              <w:rPr>
                <w:sz w:val="24"/>
                <w:szCs w:val="24"/>
                <w:lang w:bidi="ar-SA"/>
              </w:rPr>
              <w:t>1</w:t>
            </w:r>
          </w:p>
        </w:tc>
      </w:tr>
      <w:tr w:rsidR="002D7059" w:rsidRPr="002D7059" w14:paraId="3C474DE9" w14:textId="77777777" w:rsidTr="00A765B3">
        <w:trPr>
          <w:trHeight w:val="821"/>
        </w:trPr>
        <w:tc>
          <w:tcPr>
            <w:tcW w:w="3848" w:type="dxa"/>
          </w:tcPr>
          <w:p w14:paraId="06C16EA0" w14:textId="77777777" w:rsidR="002D7059" w:rsidRPr="002D7059" w:rsidRDefault="002D7059" w:rsidP="002D7059">
            <w:pPr>
              <w:widowControl/>
              <w:autoSpaceDE/>
              <w:autoSpaceDN/>
              <w:rPr>
                <w:sz w:val="24"/>
                <w:szCs w:val="24"/>
                <w:lang w:bidi="ar-SA"/>
              </w:rPr>
            </w:pPr>
            <w:r w:rsidRPr="002D7059">
              <w:rPr>
                <w:sz w:val="24"/>
                <w:szCs w:val="24"/>
                <w:lang w:bidi="ar-SA"/>
              </w:rPr>
              <w:t>Основы логики и алгоритмики</w:t>
            </w:r>
          </w:p>
          <w:p w14:paraId="45BDAC24" w14:textId="77777777" w:rsidR="002D7059" w:rsidRPr="002D7059" w:rsidRDefault="002D7059" w:rsidP="002D7059">
            <w:pPr>
              <w:widowControl/>
              <w:autoSpaceDE/>
              <w:autoSpaceDN/>
              <w:rPr>
                <w:sz w:val="24"/>
                <w:szCs w:val="24"/>
                <w:lang w:bidi="ar-SA"/>
              </w:rPr>
            </w:pPr>
          </w:p>
        </w:tc>
        <w:tc>
          <w:tcPr>
            <w:tcW w:w="1222" w:type="dxa"/>
            <w:gridSpan w:val="2"/>
            <w:tcBorders>
              <w:right w:val="single" w:sz="4" w:space="0" w:color="auto"/>
            </w:tcBorders>
          </w:tcPr>
          <w:p w14:paraId="1881CDE0" w14:textId="77777777" w:rsidR="002D7059" w:rsidRPr="002D7059" w:rsidRDefault="002D7059" w:rsidP="002D7059">
            <w:pPr>
              <w:widowControl/>
              <w:autoSpaceDE/>
              <w:autoSpaceDN/>
              <w:jc w:val="center"/>
              <w:rPr>
                <w:sz w:val="24"/>
                <w:szCs w:val="24"/>
                <w:lang w:bidi="ar-SA"/>
              </w:rPr>
            </w:pPr>
            <w:r w:rsidRPr="002D7059">
              <w:rPr>
                <w:sz w:val="24"/>
                <w:szCs w:val="24"/>
                <w:lang w:bidi="ar-SA"/>
              </w:rPr>
              <w:t>1</w:t>
            </w:r>
          </w:p>
        </w:tc>
        <w:tc>
          <w:tcPr>
            <w:tcW w:w="1047" w:type="dxa"/>
            <w:gridSpan w:val="2"/>
            <w:tcBorders>
              <w:right w:val="single" w:sz="4" w:space="0" w:color="auto"/>
            </w:tcBorders>
          </w:tcPr>
          <w:p w14:paraId="46C3DA53" w14:textId="77777777" w:rsidR="002D7059" w:rsidRPr="002D7059" w:rsidRDefault="002D7059" w:rsidP="002D7059">
            <w:pPr>
              <w:widowControl/>
              <w:autoSpaceDE/>
              <w:autoSpaceDN/>
              <w:jc w:val="center"/>
              <w:rPr>
                <w:sz w:val="24"/>
                <w:szCs w:val="24"/>
                <w:lang w:bidi="ar-SA"/>
              </w:rPr>
            </w:pPr>
            <w:r w:rsidRPr="002D7059">
              <w:rPr>
                <w:sz w:val="24"/>
                <w:szCs w:val="24"/>
                <w:lang w:bidi="ar-SA"/>
              </w:rPr>
              <w:t>1</w:t>
            </w:r>
          </w:p>
        </w:tc>
        <w:tc>
          <w:tcPr>
            <w:tcW w:w="1572" w:type="dxa"/>
            <w:gridSpan w:val="3"/>
            <w:tcBorders>
              <w:right w:val="single" w:sz="4" w:space="0" w:color="auto"/>
            </w:tcBorders>
          </w:tcPr>
          <w:p w14:paraId="629B74B9" w14:textId="77777777" w:rsidR="002D7059" w:rsidRPr="002D7059" w:rsidRDefault="002D7059" w:rsidP="002D7059">
            <w:pPr>
              <w:widowControl/>
              <w:autoSpaceDE/>
              <w:autoSpaceDN/>
              <w:jc w:val="center"/>
              <w:rPr>
                <w:sz w:val="24"/>
                <w:szCs w:val="24"/>
                <w:lang w:bidi="ar-SA"/>
              </w:rPr>
            </w:pPr>
            <w:r w:rsidRPr="002D7059">
              <w:rPr>
                <w:sz w:val="24"/>
                <w:szCs w:val="24"/>
                <w:lang w:bidi="ar-SA"/>
              </w:rPr>
              <w:t>1</w:t>
            </w:r>
          </w:p>
        </w:tc>
        <w:tc>
          <w:tcPr>
            <w:tcW w:w="1576" w:type="dxa"/>
            <w:gridSpan w:val="4"/>
            <w:tcBorders>
              <w:left w:val="single" w:sz="4" w:space="0" w:color="auto"/>
              <w:right w:val="single" w:sz="4" w:space="0" w:color="auto"/>
            </w:tcBorders>
          </w:tcPr>
          <w:p w14:paraId="00D9BD7E" w14:textId="77777777" w:rsidR="002D7059" w:rsidRPr="002D7059" w:rsidRDefault="002D7059" w:rsidP="002D7059">
            <w:pPr>
              <w:widowControl/>
              <w:autoSpaceDE/>
              <w:autoSpaceDN/>
              <w:jc w:val="center"/>
              <w:rPr>
                <w:sz w:val="24"/>
                <w:szCs w:val="24"/>
                <w:lang w:bidi="ar-SA"/>
              </w:rPr>
            </w:pPr>
            <w:r w:rsidRPr="002D7059">
              <w:rPr>
                <w:sz w:val="24"/>
                <w:szCs w:val="24"/>
                <w:lang w:bidi="ar-SA"/>
              </w:rPr>
              <w:t>1</w:t>
            </w:r>
          </w:p>
        </w:tc>
      </w:tr>
      <w:tr w:rsidR="002D7059" w:rsidRPr="002D7059" w14:paraId="2DF8B971" w14:textId="77777777" w:rsidTr="00A765B3">
        <w:trPr>
          <w:trHeight w:val="543"/>
        </w:trPr>
        <w:tc>
          <w:tcPr>
            <w:tcW w:w="3848" w:type="dxa"/>
          </w:tcPr>
          <w:p w14:paraId="1684B3E6" w14:textId="77777777" w:rsidR="002D7059" w:rsidRPr="002D7059" w:rsidRDefault="002D7059" w:rsidP="002D7059">
            <w:pPr>
              <w:widowControl/>
              <w:autoSpaceDE/>
              <w:autoSpaceDN/>
              <w:spacing w:line="480" w:lineRule="auto"/>
              <w:rPr>
                <w:b/>
                <w:sz w:val="24"/>
                <w:szCs w:val="24"/>
                <w:lang w:bidi="ar-SA"/>
              </w:rPr>
            </w:pPr>
            <w:r w:rsidRPr="002D7059">
              <w:rPr>
                <w:b/>
                <w:sz w:val="24"/>
                <w:szCs w:val="24"/>
                <w:lang w:bidi="ar-SA"/>
              </w:rPr>
              <w:t>итого</w:t>
            </w:r>
          </w:p>
        </w:tc>
        <w:tc>
          <w:tcPr>
            <w:tcW w:w="5417" w:type="dxa"/>
            <w:gridSpan w:val="11"/>
            <w:tcBorders>
              <w:top w:val="nil"/>
              <w:bottom w:val="nil"/>
              <w:right w:val="single" w:sz="4" w:space="0" w:color="auto"/>
            </w:tcBorders>
          </w:tcPr>
          <w:p w14:paraId="7BF62BBC" w14:textId="77777777" w:rsidR="002D7059" w:rsidRPr="002D7059" w:rsidRDefault="002D7059" w:rsidP="002D7059">
            <w:pPr>
              <w:widowControl/>
              <w:autoSpaceDE/>
              <w:autoSpaceDN/>
              <w:jc w:val="center"/>
              <w:rPr>
                <w:b/>
                <w:lang w:bidi="ar-SA"/>
              </w:rPr>
            </w:pPr>
            <w:r w:rsidRPr="002D7059">
              <w:rPr>
                <w:b/>
                <w:lang w:bidi="ar-SA"/>
              </w:rPr>
              <w:t>55</w:t>
            </w:r>
          </w:p>
        </w:tc>
      </w:tr>
    </w:tbl>
    <w:p w14:paraId="35BEC87C" w14:textId="77777777" w:rsidR="002D7059" w:rsidRPr="002D7059" w:rsidRDefault="002D7059" w:rsidP="002D7059">
      <w:pPr>
        <w:widowControl/>
        <w:autoSpaceDE/>
        <w:autoSpaceDN/>
        <w:jc w:val="right"/>
        <w:rPr>
          <w:lang w:bidi="ar-SA"/>
        </w:rPr>
      </w:pPr>
    </w:p>
    <w:p w14:paraId="068EC07D" w14:textId="77777777" w:rsidR="00D92FDB" w:rsidRDefault="00D92FDB" w:rsidP="003D0866">
      <w:pPr>
        <w:jc w:val="both"/>
        <w:rPr>
          <w:sz w:val="26"/>
        </w:rPr>
        <w:sectPr w:rsidR="00D92FDB" w:rsidSect="00EE2CA5">
          <w:footerReference w:type="default" r:id="rId26"/>
          <w:pgSz w:w="11910" w:h="16840"/>
          <w:pgMar w:top="1120" w:right="340" w:bottom="980" w:left="993" w:header="0" w:footer="709" w:gutter="0"/>
          <w:cols w:space="720"/>
        </w:sectPr>
      </w:pPr>
    </w:p>
    <w:p w14:paraId="65347ED9" w14:textId="77777777" w:rsidR="00D92FDB" w:rsidRDefault="00D92FDB" w:rsidP="003D0866">
      <w:pPr>
        <w:pStyle w:val="a3"/>
        <w:ind w:left="0"/>
        <w:jc w:val="left"/>
        <w:rPr>
          <w:sz w:val="23"/>
        </w:rPr>
      </w:pPr>
    </w:p>
    <w:p w14:paraId="28C8E704" w14:textId="77777777" w:rsidR="00A765B3" w:rsidRDefault="00A765B3" w:rsidP="005C4727">
      <w:pPr>
        <w:ind w:left="444"/>
        <w:jc w:val="center"/>
        <w:rPr>
          <w:b/>
          <w:sz w:val="28"/>
        </w:rPr>
      </w:pPr>
    </w:p>
    <w:p w14:paraId="1B644250" w14:textId="77777777" w:rsidR="00A765B3" w:rsidRDefault="00A765B3" w:rsidP="005C4727">
      <w:pPr>
        <w:ind w:left="444"/>
        <w:jc w:val="center"/>
        <w:rPr>
          <w:b/>
          <w:sz w:val="28"/>
        </w:rPr>
      </w:pPr>
    </w:p>
    <w:p w14:paraId="65A7B3E4" w14:textId="77777777" w:rsidR="00A765B3" w:rsidRDefault="00A765B3" w:rsidP="005C4727">
      <w:pPr>
        <w:ind w:left="444"/>
        <w:jc w:val="center"/>
        <w:rPr>
          <w:b/>
          <w:sz w:val="28"/>
        </w:rPr>
      </w:pPr>
    </w:p>
    <w:p w14:paraId="27907826" w14:textId="77777777" w:rsidR="00A765B3" w:rsidRDefault="00A765B3" w:rsidP="005C4727">
      <w:pPr>
        <w:ind w:left="444"/>
        <w:jc w:val="center"/>
        <w:rPr>
          <w:b/>
          <w:sz w:val="28"/>
        </w:rPr>
      </w:pPr>
    </w:p>
    <w:p w14:paraId="722E46C0" w14:textId="77777777" w:rsidR="00A765B3" w:rsidRDefault="00A765B3" w:rsidP="005C4727">
      <w:pPr>
        <w:ind w:left="444"/>
        <w:jc w:val="center"/>
        <w:rPr>
          <w:b/>
          <w:sz w:val="28"/>
        </w:rPr>
      </w:pPr>
    </w:p>
    <w:p w14:paraId="33578F27" w14:textId="77777777" w:rsidR="00A765B3" w:rsidRDefault="00A765B3" w:rsidP="005C4727">
      <w:pPr>
        <w:ind w:left="444"/>
        <w:jc w:val="center"/>
        <w:rPr>
          <w:b/>
          <w:sz w:val="28"/>
        </w:rPr>
      </w:pPr>
    </w:p>
    <w:p w14:paraId="59EFADEB" w14:textId="77777777" w:rsidR="00A765B3" w:rsidRDefault="00A765B3" w:rsidP="005C4727">
      <w:pPr>
        <w:ind w:left="444"/>
        <w:jc w:val="center"/>
        <w:rPr>
          <w:b/>
          <w:sz w:val="28"/>
        </w:rPr>
      </w:pPr>
    </w:p>
    <w:p w14:paraId="42ED14C9" w14:textId="77777777" w:rsidR="00A765B3" w:rsidRDefault="00A765B3" w:rsidP="005C4727">
      <w:pPr>
        <w:ind w:left="444"/>
        <w:jc w:val="center"/>
        <w:rPr>
          <w:b/>
          <w:sz w:val="28"/>
        </w:rPr>
      </w:pPr>
    </w:p>
    <w:p w14:paraId="5C3781EF" w14:textId="77777777" w:rsidR="00A765B3" w:rsidRDefault="00A765B3" w:rsidP="005C4727">
      <w:pPr>
        <w:ind w:left="444"/>
        <w:jc w:val="center"/>
        <w:rPr>
          <w:b/>
          <w:sz w:val="28"/>
        </w:rPr>
      </w:pPr>
    </w:p>
    <w:p w14:paraId="59ACEAB7" w14:textId="77777777" w:rsidR="00A765B3" w:rsidRDefault="00A765B3" w:rsidP="005C4727">
      <w:pPr>
        <w:ind w:left="444"/>
        <w:jc w:val="center"/>
        <w:rPr>
          <w:b/>
          <w:sz w:val="28"/>
        </w:rPr>
      </w:pPr>
    </w:p>
    <w:p w14:paraId="0A29B6E1" w14:textId="77777777" w:rsidR="00A765B3" w:rsidRDefault="00A765B3" w:rsidP="005C4727">
      <w:pPr>
        <w:ind w:left="444"/>
        <w:jc w:val="center"/>
        <w:rPr>
          <w:b/>
          <w:sz w:val="28"/>
        </w:rPr>
      </w:pPr>
    </w:p>
    <w:p w14:paraId="6DB5A2E0" w14:textId="77777777" w:rsidR="00A765B3" w:rsidRDefault="00A765B3" w:rsidP="005C4727">
      <w:pPr>
        <w:ind w:left="444"/>
        <w:jc w:val="center"/>
        <w:rPr>
          <w:b/>
          <w:sz w:val="28"/>
        </w:rPr>
      </w:pPr>
    </w:p>
    <w:p w14:paraId="7DAA6B71" w14:textId="77777777" w:rsidR="00A765B3" w:rsidRDefault="00A765B3" w:rsidP="005C4727">
      <w:pPr>
        <w:ind w:left="444"/>
        <w:jc w:val="center"/>
        <w:rPr>
          <w:b/>
          <w:sz w:val="28"/>
        </w:rPr>
      </w:pPr>
    </w:p>
    <w:p w14:paraId="36BEEB0D" w14:textId="77777777" w:rsidR="00A765B3" w:rsidRDefault="00A765B3" w:rsidP="005C4727">
      <w:pPr>
        <w:ind w:left="444"/>
        <w:jc w:val="center"/>
        <w:rPr>
          <w:b/>
          <w:sz w:val="28"/>
        </w:rPr>
      </w:pPr>
    </w:p>
    <w:p w14:paraId="6597ABD6" w14:textId="77777777" w:rsidR="00A765B3" w:rsidRDefault="00A765B3" w:rsidP="005C4727">
      <w:pPr>
        <w:ind w:left="444"/>
        <w:jc w:val="center"/>
        <w:rPr>
          <w:b/>
          <w:sz w:val="28"/>
        </w:rPr>
      </w:pPr>
    </w:p>
    <w:p w14:paraId="7B95FAAA" w14:textId="77777777" w:rsidR="00A765B3" w:rsidRDefault="00A765B3" w:rsidP="00B57230">
      <w:pPr>
        <w:pStyle w:val="2"/>
        <w:spacing w:before="0"/>
        <w:ind w:left="142"/>
        <w:jc w:val="left"/>
      </w:pPr>
      <w:r>
        <w:t xml:space="preserve">    </w:t>
      </w:r>
    </w:p>
    <w:p w14:paraId="73922F6C" w14:textId="77777777" w:rsidR="00A765B3" w:rsidRDefault="00A765B3" w:rsidP="00B57230">
      <w:pPr>
        <w:pStyle w:val="2"/>
        <w:spacing w:before="0"/>
        <w:ind w:left="142"/>
        <w:jc w:val="left"/>
      </w:pPr>
    </w:p>
    <w:p w14:paraId="04EF373B" w14:textId="011D573A" w:rsidR="00A765B3" w:rsidRPr="00A765B3" w:rsidRDefault="00A765B3" w:rsidP="00A765B3">
      <w:pPr>
        <w:pStyle w:val="2"/>
        <w:spacing w:before="0"/>
        <w:ind w:left="1440"/>
        <w:jc w:val="left"/>
        <w:rPr>
          <w:bCs w:val="0"/>
          <w:sz w:val="28"/>
          <w:szCs w:val="28"/>
        </w:rPr>
      </w:pPr>
      <w:r>
        <w:rPr>
          <w:bCs w:val="0"/>
          <w:sz w:val="28"/>
          <w:szCs w:val="28"/>
          <w:lang w:bidi="ar-SA"/>
        </w:rPr>
        <w:t xml:space="preserve">   </w:t>
      </w:r>
      <w:r w:rsidRPr="00A765B3">
        <w:rPr>
          <w:bCs w:val="0"/>
          <w:sz w:val="28"/>
          <w:szCs w:val="28"/>
          <w:lang w:bidi="ar-SA"/>
        </w:rPr>
        <w:t>Рабочие программы внеурочной деятельности ( см. приложение № 2)</w:t>
      </w:r>
    </w:p>
    <w:p w14:paraId="26AA4750" w14:textId="77777777" w:rsidR="00A765B3" w:rsidRPr="00A765B3" w:rsidRDefault="00A765B3" w:rsidP="00B57230">
      <w:pPr>
        <w:pStyle w:val="2"/>
        <w:spacing w:before="0"/>
        <w:ind w:left="142"/>
        <w:jc w:val="left"/>
        <w:rPr>
          <w:bCs w:val="0"/>
          <w:sz w:val="28"/>
          <w:szCs w:val="28"/>
        </w:rPr>
      </w:pPr>
    </w:p>
    <w:p w14:paraId="6D693F3B" w14:textId="77777777" w:rsidR="009D69F9" w:rsidRPr="009D69F9" w:rsidRDefault="009D69F9" w:rsidP="009D69F9">
      <w:pPr>
        <w:widowControl/>
        <w:autoSpaceDE/>
        <w:autoSpaceDN/>
        <w:spacing w:line="408" w:lineRule="auto"/>
        <w:ind w:left="120"/>
        <w:jc w:val="center"/>
        <w:rPr>
          <w:rFonts w:ascii="Calibri" w:eastAsia="SimSun" w:hAnsi="Calibri"/>
          <w:lang w:bidi="ar-SA"/>
        </w:rPr>
      </w:pPr>
      <w:r w:rsidRPr="009D69F9">
        <w:rPr>
          <w:rFonts w:eastAsia="SimSun"/>
          <w:b/>
          <w:color w:val="000000"/>
          <w:sz w:val="28"/>
          <w:lang w:bidi="ar-SA"/>
        </w:rPr>
        <w:t xml:space="preserve">РАБОЧАЯ ПРОГРАММА КУРСА </w:t>
      </w:r>
    </w:p>
    <w:p w14:paraId="79ABBE28" w14:textId="77777777" w:rsidR="009D69F9" w:rsidRPr="009D69F9" w:rsidRDefault="009D69F9" w:rsidP="009D69F9">
      <w:pPr>
        <w:widowControl/>
        <w:autoSpaceDE/>
        <w:autoSpaceDN/>
        <w:spacing w:line="408" w:lineRule="auto"/>
        <w:ind w:left="120"/>
        <w:jc w:val="center"/>
        <w:rPr>
          <w:rFonts w:ascii="Calibri" w:eastAsia="SimSun" w:hAnsi="Calibri"/>
          <w:lang w:bidi="ar-SA"/>
        </w:rPr>
      </w:pPr>
      <w:r w:rsidRPr="009D69F9">
        <w:rPr>
          <w:rFonts w:eastAsia="SimSun"/>
          <w:b/>
          <w:color w:val="000000"/>
          <w:sz w:val="28"/>
          <w:lang w:bidi="ar-SA"/>
        </w:rPr>
        <w:t>ВНЕУРОЧНОЙ ДЕЯТЕЛЬНОСТИ</w:t>
      </w:r>
    </w:p>
    <w:p w14:paraId="4CAAEAF5" w14:textId="77777777" w:rsidR="009D69F9" w:rsidRPr="009D69F9" w:rsidRDefault="009D69F9" w:rsidP="009D69F9">
      <w:pPr>
        <w:widowControl/>
        <w:autoSpaceDE/>
        <w:autoSpaceDN/>
        <w:spacing w:line="276" w:lineRule="auto"/>
        <w:ind w:left="120"/>
        <w:jc w:val="center"/>
        <w:rPr>
          <w:rFonts w:ascii="Calibri" w:eastAsia="SimSun" w:hAnsi="Calibri"/>
          <w:lang w:bidi="ar-SA"/>
        </w:rPr>
      </w:pPr>
    </w:p>
    <w:p w14:paraId="54049E88" w14:textId="77777777" w:rsidR="009D69F9" w:rsidRPr="009D69F9" w:rsidRDefault="009D69F9" w:rsidP="009D69F9">
      <w:pPr>
        <w:widowControl/>
        <w:autoSpaceDE/>
        <w:autoSpaceDN/>
        <w:spacing w:line="408" w:lineRule="auto"/>
        <w:ind w:left="120"/>
        <w:jc w:val="center"/>
        <w:rPr>
          <w:rFonts w:ascii="Calibri" w:eastAsia="SimSun" w:hAnsi="Calibri"/>
          <w:lang w:bidi="ar-SA"/>
        </w:rPr>
      </w:pPr>
      <w:r w:rsidRPr="009D69F9">
        <w:rPr>
          <w:rFonts w:eastAsia="SimSun"/>
          <w:b/>
          <w:color w:val="000000"/>
          <w:sz w:val="28"/>
          <w:lang w:bidi="ar-SA"/>
        </w:rPr>
        <w:t>«Разговоры о важном»</w:t>
      </w:r>
    </w:p>
    <w:p w14:paraId="5042A5F7" w14:textId="77777777" w:rsidR="009D69F9" w:rsidRPr="009D69F9" w:rsidRDefault="009D69F9" w:rsidP="009D69F9">
      <w:pPr>
        <w:widowControl/>
        <w:autoSpaceDE/>
        <w:autoSpaceDN/>
        <w:spacing w:after="200" w:line="276" w:lineRule="auto"/>
        <w:rPr>
          <w:rFonts w:ascii="Calibri" w:eastAsia="SimSun" w:hAnsi="Calibri"/>
          <w:lang w:bidi="ar-SA"/>
        </w:rPr>
        <w:sectPr w:rsidR="009D69F9" w:rsidRPr="009D69F9" w:rsidSect="009D69F9">
          <w:type w:val="continuous"/>
          <w:pgSz w:w="11906" w:h="16383"/>
          <w:pgMar w:top="1134" w:right="850" w:bottom="1134" w:left="1701" w:header="720" w:footer="720" w:gutter="0"/>
          <w:cols w:space="720"/>
        </w:sectPr>
      </w:pPr>
      <w:bookmarkStart w:id="15" w:name="block-80278317"/>
    </w:p>
    <w:p w14:paraId="27E5D76A" w14:textId="77777777" w:rsidR="009D69F9" w:rsidRPr="009D69F9" w:rsidRDefault="009D69F9" w:rsidP="009D69F9">
      <w:pPr>
        <w:widowControl/>
        <w:autoSpaceDE/>
        <w:autoSpaceDN/>
        <w:spacing w:line="276" w:lineRule="auto"/>
        <w:rPr>
          <w:rFonts w:ascii="Calibri" w:eastAsia="SimSun" w:hAnsi="Calibri"/>
          <w:lang w:bidi="ar-SA"/>
        </w:rPr>
      </w:pPr>
      <w:bookmarkStart w:id="16" w:name="block-80278316"/>
      <w:bookmarkEnd w:id="15"/>
      <w:r w:rsidRPr="009D69F9">
        <w:rPr>
          <w:rFonts w:eastAsia="SimSun"/>
          <w:b/>
          <w:color w:val="333333"/>
          <w:sz w:val="28"/>
          <w:lang w:bidi="ar-SA"/>
        </w:rPr>
        <w:t>ПОЯСНИТЕЛЬНАЯ ЗАПИСКА</w:t>
      </w:r>
    </w:p>
    <w:p w14:paraId="3785B974" w14:textId="77777777" w:rsidR="009D69F9" w:rsidRPr="009D69F9" w:rsidRDefault="009D69F9" w:rsidP="009D69F9">
      <w:pPr>
        <w:widowControl/>
        <w:autoSpaceDE/>
        <w:autoSpaceDN/>
        <w:spacing w:line="276" w:lineRule="auto"/>
        <w:ind w:left="120"/>
        <w:rPr>
          <w:rFonts w:ascii="Calibri" w:eastAsia="SimSun" w:hAnsi="Calibri"/>
          <w:lang w:bidi="ar-SA"/>
        </w:rPr>
      </w:pPr>
    </w:p>
    <w:p w14:paraId="2028569B"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b/>
          <w:color w:val="333333"/>
          <w:sz w:val="28"/>
          <w:lang w:bidi="ar-SA"/>
        </w:rPr>
        <w:t>Актуальность и назначение программы</w:t>
      </w:r>
    </w:p>
    <w:p w14:paraId="468F4C61"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color w:val="333333"/>
          <w:sz w:val="28"/>
          <w:lang w:bidi="ar-SA"/>
        </w:rPr>
        <w:t>Программа курса внеурочной деятельности «Разговоры о важном» (далее — 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 основного общего и среднего общего образования с учётом выбора участниками образовательных отношений курсов внеурочной деятельности.Задачей педагога, работающего по программе, является развитие у обучающегося ценностного отношения к Родине, природе, человеку, культуре, знаниям, здоровью, сохранение и укрепление традиционных российских духовно-нравственных ценностей.</w:t>
      </w:r>
    </w:p>
    <w:p w14:paraId="0271F770"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color w:val="333333"/>
          <w:sz w:val="28"/>
          <w:lang w:bidi="ar-SA"/>
        </w:rPr>
        <w:t>Педагог помогает обучающемуся:</w:t>
      </w:r>
    </w:p>
    <w:p w14:paraId="692E4120" w14:textId="77777777" w:rsidR="009D69F9" w:rsidRPr="009D69F9" w:rsidRDefault="009D69F9" w:rsidP="009D69F9">
      <w:pPr>
        <w:widowControl/>
        <w:numPr>
          <w:ilvl w:val="0"/>
          <w:numId w:val="167"/>
        </w:numPr>
        <w:autoSpaceDE/>
        <w:autoSpaceDN/>
        <w:spacing w:after="200" w:line="276" w:lineRule="auto"/>
        <w:jc w:val="both"/>
        <w:rPr>
          <w:rFonts w:ascii="Calibri" w:eastAsia="SimSun" w:hAnsi="Calibri"/>
          <w:lang w:bidi="ar-SA"/>
        </w:rPr>
      </w:pPr>
      <w:r w:rsidRPr="009D69F9">
        <w:rPr>
          <w:rFonts w:eastAsia="SimSun"/>
          <w:color w:val="333333"/>
          <w:sz w:val="28"/>
          <w:lang w:bidi="ar-SA"/>
        </w:rPr>
        <w:t>в формировании его российской идентичности;</w:t>
      </w:r>
    </w:p>
    <w:p w14:paraId="2E8566BC" w14:textId="77777777" w:rsidR="009D69F9" w:rsidRPr="009D69F9" w:rsidRDefault="009D69F9" w:rsidP="009D69F9">
      <w:pPr>
        <w:widowControl/>
        <w:numPr>
          <w:ilvl w:val="0"/>
          <w:numId w:val="167"/>
        </w:numPr>
        <w:autoSpaceDE/>
        <w:autoSpaceDN/>
        <w:spacing w:after="200" w:line="276" w:lineRule="auto"/>
        <w:jc w:val="both"/>
        <w:rPr>
          <w:rFonts w:ascii="Calibri" w:eastAsia="SimSun" w:hAnsi="Calibri"/>
          <w:lang w:bidi="ar-SA"/>
        </w:rPr>
      </w:pPr>
      <w:r w:rsidRPr="009D69F9">
        <w:rPr>
          <w:rFonts w:eastAsia="SimSun"/>
          <w:color w:val="333333"/>
          <w:sz w:val="28"/>
          <w:lang w:bidi="ar-SA"/>
        </w:rPr>
        <w:t>в формировании интереса к познанию;</w:t>
      </w:r>
    </w:p>
    <w:p w14:paraId="4EC2F950" w14:textId="77777777" w:rsidR="009D69F9" w:rsidRPr="009D69F9" w:rsidRDefault="009D69F9" w:rsidP="009D69F9">
      <w:pPr>
        <w:widowControl/>
        <w:numPr>
          <w:ilvl w:val="0"/>
          <w:numId w:val="167"/>
        </w:numPr>
        <w:autoSpaceDE/>
        <w:autoSpaceDN/>
        <w:spacing w:after="200" w:line="276" w:lineRule="auto"/>
        <w:jc w:val="both"/>
        <w:rPr>
          <w:rFonts w:ascii="Calibri" w:eastAsia="SimSun" w:hAnsi="Calibri"/>
          <w:lang w:bidi="ar-SA"/>
        </w:rPr>
      </w:pPr>
      <w:r w:rsidRPr="009D69F9">
        <w:rPr>
          <w:rFonts w:eastAsia="SimSun"/>
          <w:color w:val="333333"/>
          <w:sz w:val="28"/>
          <w:lang w:bidi="ar-SA"/>
        </w:rPr>
        <w:t>в формировании осознанного отношения к своим правам и свободам и уважительного отношения к правам и свободам других;</w:t>
      </w:r>
    </w:p>
    <w:p w14:paraId="28E342B0" w14:textId="77777777" w:rsidR="009D69F9" w:rsidRPr="009D69F9" w:rsidRDefault="009D69F9" w:rsidP="009D69F9">
      <w:pPr>
        <w:widowControl/>
        <w:numPr>
          <w:ilvl w:val="0"/>
          <w:numId w:val="167"/>
        </w:numPr>
        <w:autoSpaceDE/>
        <w:autoSpaceDN/>
        <w:spacing w:after="200" w:line="276" w:lineRule="auto"/>
        <w:jc w:val="both"/>
        <w:rPr>
          <w:rFonts w:ascii="Calibri" w:eastAsia="SimSun" w:hAnsi="Calibri"/>
          <w:lang w:bidi="ar-SA"/>
        </w:rPr>
      </w:pPr>
      <w:r w:rsidRPr="009D69F9">
        <w:rPr>
          <w:rFonts w:eastAsia="SimSun"/>
          <w:color w:val="333333"/>
          <w:sz w:val="28"/>
          <w:lang w:bidi="ar-SA"/>
        </w:rPr>
        <w:t>в выстраивании собственного поведения с позиции нравственных и правовых норм;</w:t>
      </w:r>
    </w:p>
    <w:p w14:paraId="31821E80" w14:textId="77777777" w:rsidR="009D69F9" w:rsidRPr="009D69F9" w:rsidRDefault="009D69F9" w:rsidP="009D69F9">
      <w:pPr>
        <w:widowControl/>
        <w:numPr>
          <w:ilvl w:val="0"/>
          <w:numId w:val="167"/>
        </w:numPr>
        <w:autoSpaceDE/>
        <w:autoSpaceDN/>
        <w:spacing w:after="200" w:line="276" w:lineRule="auto"/>
        <w:jc w:val="both"/>
        <w:rPr>
          <w:rFonts w:ascii="Calibri" w:eastAsia="SimSun" w:hAnsi="Calibri"/>
          <w:lang w:bidi="ar-SA"/>
        </w:rPr>
      </w:pPr>
      <w:r w:rsidRPr="009D69F9">
        <w:rPr>
          <w:rFonts w:eastAsia="SimSun"/>
          <w:color w:val="333333"/>
          <w:sz w:val="28"/>
          <w:lang w:bidi="ar-SA"/>
        </w:rPr>
        <w:t>в создании и мотивации для участия в социально значимой деятельности;</w:t>
      </w:r>
    </w:p>
    <w:p w14:paraId="67D8CFB1" w14:textId="77777777" w:rsidR="009D69F9" w:rsidRPr="009D69F9" w:rsidRDefault="009D69F9" w:rsidP="009D69F9">
      <w:pPr>
        <w:widowControl/>
        <w:numPr>
          <w:ilvl w:val="0"/>
          <w:numId w:val="167"/>
        </w:numPr>
        <w:autoSpaceDE/>
        <w:autoSpaceDN/>
        <w:spacing w:after="200" w:line="276" w:lineRule="auto"/>
        <w:jc w:val="both"/>
        <w:rPr>
          <w:rFonts w:ascii="Calibri" w:eastAsia="SimSun" w:hAnsi="Calibri"/>
          <w:lang w:bidi="ar-SA"/>
        </w:rPr>
      </w:pPr>
      <w:r w:rsidRPr="009D69F9">
        <w:rPr>
          <w:rFonts w:eastAsia="SimSun"/>
          <w:color w:val="333333"/>
          <w:sz w:val="28"/>
          <w:lang w:bidi="ar-SA"/>
        </w:rPr>
        <w:t>в развитии у школьников общекультурной компетентности;</w:t>
      </w:r>
    </w:p>
    <w:p w14:paraId="03A4A62D" w14:textId="77777777" w:rsidR="009D69F9" w:rsidRPr="009D69F9" w:rsidRDefault="009D69F9" w:rsidP="009D69F9">
      <w:pPr>
        <w:widowControl/>
        <w:numPr>
          <w:ilvl w:val="0"/>
          <w:numId w:val="167"/>
        </w:numPr>
        <w:autoSpaceDE/>
        <w:autoSpaceDN/>
        <w:spacing w:after="200" w:line="276" w:lineRule="auto"/>
        <w:jc w:val="both"/>
        <w:rPr>
          <w:rFonts w:ascii="Calibri" w:eastAsia="SimSun" w:hAnsi="Calibri"/>
          <w:lang w:bidi="ar-SA"/>
        </w:rPr>
      </w:pPr>
      <w:r w:rsidRPr="009D69F9">
        <w:rPr>
          <w:rFonts w:eastAsia="SimSun"/>
          <w:color w:val="333333"/>
          <w:sz w:val="28"/>
          <w:lang w:bidi="ar-SA"/>
        </w:rPr>
        <w:t>в развитии умения принимать осознанные решения и делать выбор;</w:t>
      </w:r>
    </w:p>
    <w:p w14:paraId="5E87BCE6" w14:textId="77777777" w:rsidR="009D69F9" w:rsidRPr="009D69F9" w:rsidRDefault="009D69F9" w:rsidP="009D69F9">
      <w:pPr>
        <w:widowControl/>
        <w:numPr>
          <w:ilvl w:val="0"/>
          <w:numId w:val="167"/>
        </w:numPr>
        <w:autoSpaceDE/>
        <w:autoSpaceDN/>
        <w:spacing w:after="200" w:line="276" w:lineRule="auto"/>
        <w:jc w:val="both"/>
        <w:rPr>
          <w:rFonts w:ascii="Calibri" w:eastAsia="SimSun" w:hAnsi="Calibri"/>
          <w:lang w:bidi="ar-SA"/>
        </w:rPr>
      </w:pPr>
      <w:r w:rsidRPr="009D69F9">
        <w:rPr>
          <w:rFonts w:eastAsia="SimSun"/>
          <w:color w:val="333333"/>
          <w:sz w:val="28"/>
          <w:lang w:bidi="ar-SA"/>
        </w:rPr>
        <w:t>в осознании своего места в обществе;</w:t>
      </w:r>
    </w:p>
    <w:p w14:paraId="1866B85F" w14:textId="77777777" w:rsidR="009D69F9" w:rsidRPr="009D69F9" w:rsidRDefault="009D69F9" w:rsidP="009D69F9">
      <w:pPr>
        <w:widowControl/>
        <w:numPr>
          <w:ilvl w:val="0"/>
          <w:numId w:val="167"/>
        </w:numPr>
        <w:autoSpaceDE/>
        <w:autoSpaceDN/>
        <w:spacing w:after="200" w:line="276" w:lineRule="auto"/>
        <w:jc w:val="both"/>
        <w:rPr>
          <w:rFonts w:ascii="Calibri" w:eastAsia="SimSun" w:hAnsi="Calibri"/>
          <w:lang w:bidi="ar-SA"/>
        </w:rPr>
      </w:pPr>
      <w:r w:rsidRPr="009D69F9">
        <w:rPr>
          <w:rFonts w:eastAsia="SimSun"/>
          <w:color w:val="333333"/>
          <w:sz w:val="28"/>
          <w:lang w:bidi="ar-SA"/>
        </w:rPr>
        <w:t>в познании себя, своих мотивов, устремлений, склонностей;</w:t>
      </w:r>
    </w:p>
    <w:p w14:paraId="37BBCECF" w14:textId="77777777" w:rsidR="009D69F9" w:rsidRPr="009D69F9" w:rsidRDefault="009D69F9" w:rsidP="009D69F9">
      <w:pPr>
        <w:widowControl/>
        <w:numPr>
          <w:ilvl w:val="0"/>
          <w:numId w:val="167"/>
        </w:numPr>
        <w:autoSpaceDE/>
        <w:autoSpaceDN/>
        <w:spacing w:after="200" w:line="276" w:lineRule="auto"/>
        <w:jc w:val="both"/>
        <w:rPr>
          <w:rFonts w:ascii="Calibri" w:eastAsia="SimSun" w:hAnsi="Calibri"/>
          <w:lang w:bidi="ar-SA"/>
        </w:rPr>
      </w:pPr>
      <w:r w:rsidRPr="009D69F9">
        <w:rPr>
          <w:rFonts w:eastAsia="SimSun"/>
          <w:color w:val="333333"/>
          <w:sz w:val="28"/>
          <w:lang w:bidi="ar-SA"/>
        </w:rPr>
        <w:t>в формировании готовности к личностному самоопределению.</w:t>
      </w:r>
    </w:p>
    <w:p w14:paraId="3AF99AD0"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color w:val="333333"/>
          <w:sz w:val="28"/>
          <w:lang w:bidi="ar-SA"/>
        </w:rPr>
        <w:t>Нормативно-правовую основу рабочей программы курса внеурочной деятельности «Разговоры о важном» составляют следующие документы:</w:t>
      </w:r>
    </w:p>
    <w:p w14:paraId="14B4FF92"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color w:val="333333"/>
          <w:sz w:val="28"/>
          <w:lang w:bidi="ar-SA"/>
        </w:rPr>
        <w:t>1. Федеральный закон от 29.12.2012 № 273-ФЗ «Об образовании в Российской Федерации».</w:t>
      </w:r>
    </w:p>
    <w:p w14:paraId="7EBD4DFD"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color w:val="333333"/>
          <w:sz w:val="28"/>
          <w:lang w:bidi="ar-SA"/>
        </w:rPr>
        <w:t>2. Указ Президента Российской Федерации от 02.07.2021 № 400 «О Стратегии национальной безопасности Российской Федерации».</w:t>
      </w:r>
    </w:p>
    <w:p w14:paraId="3F65EDD4"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color w:val="333333"/>
          <w:sz w:val="28"/>
          <w:lang w:bidi="ar-SA"/>
        </w:rPr>
        <w:t>3. Указ Президента Российской Федерации от 09.11.2022 № 809 «Об утверждении Основ государственной политики по сохранению и укреплению традиционных российских духовно-нравственных ценностей».</w:t>
      </w:r>
    </w:p>
    <w:p w14:paraId="4461AEDD"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color w:val="333333"/>
          <w:sz w:val="28"/>
          <w:lang w:bidi="ar-SA"/>
        </w:rPr>
        <w:t>4. Распоряжение Правительства Российской Федерации от 29.04.2015 № 996-р «Об утверждении Стратегии развития воспитания на период до 2025 года».</w:t>
      </w:r>
    </w:p>
    <w:p w14:paraId="727E2DBF"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color w:val="333333"/>
          <w:sz w:val="28"/>
          <w:lang w:bidi="ar-SA"/>
        </w:rPr>
        <w:t>5. Приказ Минпросвещения России от 31.05.2021 № 286 «Об утверждении федерального государственного образовательного стандарта начального общего образования».</w:t>
      </w:r>
    </w:p>
    <w:p w14:paraId="6DADF3F1"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color w:val="333333"/>
          <w:sz w:val="28"/>
          <w:lang w:bidi="ar-SA"/>
        </w:rPr>
        <w:t>6. Приказ Минпросвещения России от 31.05.2021 №287 «Об утверждении федерального государственного образовательного стандарта основного общего образования». 7. Приказ Минобрнауки России от 17.05.2012 № 413 «Об утверждении федерального государственного образовательного стандарта среднего общего образования».</w:t>
      </w:r>
    </w:p>
    <w:p w14:paraId="4574529F"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color w:val="333333"/>
          <w:sz w:val="28"/>
          <w:lang w:bidi="ar-SA"/>
        </w:rPr>
        <w:t>8. Приказ Минпросвещения России от 18.05.2023 № 372 «Об утверждении федеральной образовательной программы начального общего образования».</w:t>
      </w:r>
    </w:p>
    <w:p w14:paraId="1A927129"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color w:val="333333"/>
          <w:sz w:val="28"/>
          <w:lang w:bidi="ar-SA"/>
        </w:rPr>
        <w:t>9. Приказ Минпросвещения России от 18.05.2023 № 370 «Об утверждении федеральной образовательной программы основного общего образования».</w:t>
      </w:r>
    </w:p>
    <w:p w14:paraId="7F0BEBBC"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color w:val="333333"/>
          <w:sz w:val="28"/>
          <w:lang w:bidi="ar-SA"/>
        </w:rPr>
        <w:t>10. Приказ Минпросвещения России от 18.05.2023 № 371 «Об утверждении федеральной образовательной программы среднего общего образования».</w:t>
      </w:r>
    </w:p>
    <w:p w14:paraId="075F9432"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color w:val="333333"/>
          <w:sz w:val="28"/>
          <w:lang w:bidi="ar-SA"/>
        </w:rPr>
        <w:t>11. Письмо Минпросвещения России от 18.02.2025 № 06-221 «О направлении информации» (вместе с Методическими рекомендациями по реализации цикла внеурочных занятий «Разговоры о важном»).</w:t>
      </w:r>
    </w:p>
    <w:p w14:paraId="78C4F03E"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color w:val="333333"/>
          <w:sz w:val="28"/>
          <w:lang w:bidi="ar-SA"/>
        </w:rPr>
        <w:t>Программа может быть реализована в работе с обучающимися 1‒2, 3‒4, 5‒7, 8‒9 и 10‒11 классов, в течение одного учебного года, если занятия проводятся 1 раз в неделю, 34/35 учебных часов.</w:t>
      </w:r>
    </w:p>
    <w:p w14:paraId="36416F90"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color w:val="333333"/>
          <w:sz w:val="28"/>
          <w:lang w:bidi="ar-SA"/>
        </w:rPr>
        <w:t>Занятия по программе проводятся в формах, соответствующих возрастным особенностям обучающихся и позволяющих им вырабатывать собственную мировоззренческую позицию по обсуждаемым темам (например, познавательные беседы, деловые игры, викторины, интервью, блиц-опросы и т. д.).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Это позволяет на практике соединить учебную и воспитательную деятельность педагога, ориентировать её не только на интеллектуальное, но и на нравственное, социальное развитие ребёнка.</w:t>
      </w:r>
    </w:p>
    <w:p w14:paraId="0761B6AA"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color w:val="333333"/>
          <w:sz w:val="28"/>
          <w:lang w:bidi="ar-SA"/>
        </w:rPr>
        <w:t>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В течение учебного года обучающиеся много раз будут возвращаться к обсуждению одних и тех же понятий, что послужит постепенному осознанному их принятию.</w:t>
      </w:r>
    </w:p>
    <w:p w14:paraId="4AA958F2"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color w:val="333333"/>
          <w:sz w:val="28"/>
          <w:lang w:bidi="ar-SA"/>
        </w:rPr>
        <w:t>Наличие сценариев внеурочных занятий не означает формального следования им. При реализации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школьников,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выполнять которые предлагается вместе с родителями, другими членами семьи.</w:t>
      </w:r>
    </w:p>
    <w:p w14:paraId="5DC616CD"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color w:val="333333"/>
          <w:sz w:val="28"/>
          <w:lang w:bidi="ar-SA"/>
        </w:rPr>
        <w:t>Личностных результатов можно достичь, увлекая школьников совместной, интересной и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 Задача педагога, организуя беседы, дать возможность школьнику анализировать, сравнивать и выбирать.</w:t>
      </w:r>
    </w:p>
    <w:p w14:paraId="13659CFA"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color w:val="333333"/>
          <w:sz w:val="28"/>
          <w:lang w:bidi="ar-SA"/>
        </w:rPr>
        <w:t>Внеурочное занятие проходит каждый понедельник. Оно начинается поднятием Государственного флага Российской Федерации, слушанием (исполнением) Государственного гимна Российской Федерации. Это мероприятие проходит в общем школьном актовом зале. Затем обучающиеся расходятся по классам, где проходит тематическая часть занятия. При подготовке к занятию учитель должен внимательно ознакомиться со сценарием и методическими комментариями к нему. Необходимо обратить внимание на три структурные части сценария: первая часть — мотивационная, вторая часть — основная, третья часть — заключительная.</w:t>
      </w:r>
    </w:p>
    <w:p w14:paraId="3C43E8E1"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color w:val="333333"/>
          <w:sz w:val="28"/>
          <w:lang w:bidi="ar-SA"/>
        </w:rPr>
        <w:t>Цель мотивационной части занятия — знакомство обучающихся с темой занятия, выдвижение мотива его проведения. Эта часть обычно начинается с просмотра видеоматериала, оценка которого является введением в дальнейшую содержательную часть занятия.</w:t>
      </w:r>
    </w:p>
    <w:p w14:paraId="1449D336"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color w:val="333333"/>
          <w:sz w:val="28"/>
          <w:lang w:bidi="ar-SA"/>
        </w:rPr>
        <w:t>Основная часть строится как сочетание разнообразной деятельности обучающихся: интеллектуальной (работа с представленной информацией), коммуникативной (беседы, обсуждение видеоролика), практической (выполнение разнообразных заданий), игровой (дидактическая и ролевая игра), творческой (обсуждение воображаемых ситуаций, художественное творчество).</w:t>
      </w:r>
      <w:r w:rsidRPr="009D69F9">
        <w:rPr>
          <w:rFonts w:ascii="Calibri" w:eastAsia="SimSun" w:hAnsi="Calibri"/>
          <w:lang w:bidi="ar-SA"/>
        </w:rPr>
        <w:t xml:space="preserve">           </w:t>
      </w:r>
      <w:r w:rsidRPr="009D69F9">
        <w:rPr>
          <w:rFonts w:eastAsia="SimSun"/>
          <w:color w:val="333333"/>
          <w:sz w:val="28"/>
          <w:lang w:bidi="ar-SA"/>
        </w:rPr>
        <w:t>В заключительной части подводятся итоги занятия.</w:t>
      </w:r>
    </w:p>
    <w:p w14:paraId="6F387F6D" w14:textId="77777777" w:rsidR="009D69F9" w:rsidRPr="009D69F9" w:rsidRDefault="009D69F9" w:rsidP="009D69F9">
      <w:pPr>
        <w:widowControl/>
        <w:autoSpaceDE/>
        <w:autoSpaceDN/>
        <w:spacing w:after="200" w:line="276" w:lineRule="auto"/>
        <w:rPr>
          <w:rFonts w:ascii="Calibri" w:eastAsia="SimSun" w:hAnsi="Calibri"/>
          <w:lang w:bidi="ar-SA"/>
        </w:rPr>
        <w:sectPr w:rsidR="009D69F9" w:rsidRPr="009D69F9" w:rsidSect="009D69F9">
          <w:pgSz w:w="11906" w:h="16383"/>
          <w:pgMar w:top="1134" w:right="850" w:bottom="1134" w:left="1701" w:header="720" w:footer="720" w:gutter="0"/>
          <w:cols w:space="720"/>
        </w:sectPr>
      </w:pPr>
    </w:p>
    <w:p w14:paraId="657D7D5E" w14:textId="77777777" w:rsidR="009D69F9" w:rsidRPr="009D69F9" w:rsidRDefault="009D69F9" w:rsidP="009D69F9">
      <w:pPr>
        <w:widowControl/>
        <w:autoSpaceDE/>
        <w:autoSpaceDN/>
        <w:spacing w:line="276" w:lineRule="auto"/>
        <w:ind w:left="120"/>
        <w:rPr>
          <w:rFonts w:ascii="Calibri" w:eastAsia="SimSun" w:hAnsi="Calibri"/>
          <w:lang w:bidi="ar-SA"/>
        </w:rPr>
      </w:pPr>
      <w:bookmarkStart w:id="17" w:name="block-80278313"/>
      <w:bookmarkEnd w:id="16"/>
      <w:r w:rsidRPr="009D69F9">
        <w:rPr>
          <w:rFonts w:eastAsia="SimSun"/>
          <w:b/>
          <w:color w:val="333333"/>
          <w:sz w:val="28"/>
          <w:lang w:bidi="ar-SA"/>
        </w:rPr>
        <w:t>СОДЕРЖАНИЕ КУРСА ВНЕУРОЧНОЙ ДЕЯТЕЛЬНОСТИ «РАЗГОВОРЫ О ВАЖНОМ»</w:t>
      </w:r>
    </w:p>
    <w:p w14:paraId="1A3F7A42" w14:textId="77777777" w:rsidR="009D69F9" w:rsidRPr="009D69F9" w:rsidRDefault="009D69F9" w:rsidP="009D69F9">
      <w:pPr>
        <w:widowControl/>
        <w:autoSpaceDE/>
        <w:autoSpaceDN/>
        <w:spacing w:line="276" w:lineRule="auto"/>
        <w:ind w:left="120"/>
        <w:rPr>
          <w:rFonts w:ascii="Calibri" w:eastAsia="SimSun" w:hAnsi="Calibri"/>
          <w:lang w:bidi="ar-SA"/>
        </w:rPr>
      </w:pPr>
    </w:p>
    <w:p w14:paraId="1041FA2A" w14:textId="77777777" w:rsidR="009D69F9" w:rsidRPr="009D69F9" w:rsidRDefault="009D69F9" w:rsidP="009D69F9">
      <w:pPr>
        <w:widowControl/>
        <w:autoSpaceDE/>
        <w:autoSpaceDN/>
        <w:spacing w:line="360" w:lineRule="auto"/>
        <w:ind w:firstLine="600"/>
        <w:jc w:val="both"/>
        <w:rPr>
          <w:rFonts w:ascii="Calibri" w:eastAsia="SimSun" w:hAnsi="Calibri"/>
          <w:lang w:bidi="ar-SA"/>
        </w:rPr>
      </w:pPr>
      <w:r w:rsidRPr="009D69F9">
        <w:rPr>
          <w:rFonts w:eastAsia="SimSun"/>
          <w:b/>
          <w:color w:val="333333"/>
          <w:sz w:val="28"/>
          <w:lang w:bidi="ar-SA"/>
        </w:rPr>
        <w:t xml:space="preserve">Зачем человеку учиться? </w:t>
      </w:r>
      <w:r w:rsidRPr="009D69F9">
        <w:rPr>
          <w:rFonts w:eastAsia="SimSun"/>
          <w:color w:val="333333"/>
          <w:sz w:val="28"/>
          <w:lang w:bidi="ar-SA"/>
        </w:rPr>
        <w:t>Обучение человека происходит на протяжении всей жизни. Влияние цифровых технологий на приобретение знаний. Почему знания влияют на всю жизнь человека? Развитие навыков работы в команде, уважения разных мнений, разрешения конфликтов и эмпатии в ходе школьного образования.</w:t>
      </w:r>
    </w:p>
    <w:p w14:paraId="4E26DBF9" w14:textId="77777777" w:rsidR="009D69F9" w:rsidRPr="009D69F9" w:rsidRDefault="009D69F9" w:rsidP="009D69F9">
      <w:pPr>
        <w:widowControl/>
        <w:autoSpaceDE/>
        <w:autoSpaceDN/>
        <w:spacing w:line="360" w:lineRule="auto"/>
        <w:ind w:firstLine="600"/>
        <w:jc w:val="both"/>
        <w:rPr>
          <w:rFonts w:ascii="Calibri" w:eastAsia="SimSun" w:hAnsi="Calibri"/>
          <w:lang w:bidi="ar-SA"/>
        </w:rPr>
      </w:pPr>
      <w:r w:rsidRPr="009D69F9">
        <w:rPr>
          <w:rFonts w:eastAsia="SimSun"/>
          <w:b/>
          <w:color w:val="333333"/>
          <w:sz w:val="28"/>
          <w:lang w:bidi="ar-SA"/>
        </w:rPr>
        <w:t>Русский язык в эпоху цифровых технологий.</w:t>
      </w:r>
      <w:r w:rsidRPr="009D69F9">
        <w:rPr>
          <w:rFonts w:eastAsia="SimSun"/>
          <w:color w:val="333333"/>
          <w:sz w:val="28"/>
          <w:lang w:bidi="ar-SA"/>
        </w:rPr>
        <w:t xml:space="preserve"> Русский язык — государственный язык, объединяющий многонациональную семью народов Российской Федерации. Современный языковой ландшафт характеризуется изменениями в устной и письменной речи под влиянием цифровой среды. Понимание уместности употребления тех или иных слов и форм. Грамотная, логичная и понятная речь — признак образованного человека и залог успеха в будущем.</w:t>
      </w:r>
    </w:p>
    <w:p w14:paraId="43D1BA92" w14:textId="77777777" w:rsidR="009D69F9" w:rsidRPr="009D69F9" w:rsidRDefault="009D69F9" w:rsidP="009D69F9">
      <w:pPr>
        <w:widowControl/>
        <w:autoSpaceDE/>
        <w:autoSpaceDN/>
        <w:spacing w:line="360" w:lineRule="auto"/>
        <w:ind w:firstLine="600"/>
        <w:jc w:val="both"/>
        <w:rPr>
          <w:rFonts w:ascii="Calibri" w:eastAsia="SimSun" w:hAnsi="Calibri"/>
          <w:lang w:bidi="ar-SA"/>
        </w:rPr>
      </w:pPr>
      <w:r w:rsidRPr="009D69F9">
        <w:rPr>
          <w:rFonts w:eastAsia="SimSun"/>
          <w:b/>
          <w:color w:val="333333"/>
          <w:sz w:val="28"/>
          <w:lang w:bidi="ar-SA"/>
        </w:rPr>
        <w:t xml:space="preserve">Цифровой суверенитет страны. </w:t>
      </w:r>
      <w:r w:rsidRPr="009D69F9">
        <w:rPr>
          <w:rFonts w:eastAsia="SimSun"/>
          <w:color w:val="333333"/>
          <w:sz w:val="28"/>
          <w:lang w:bidi="ar-SA"/>
        </w:rPr>
        <w:t>Что такое цифровой суверенитет? Как обеспечивается цифровая безопасность государства и каждого человека? Возможности цифрового мира: как современные технологии помогают учиться, работать и осваивать новые горизонты. Мир цифровых профессий: как создаются новые технологии? Правила безопасного поведения в сети и угрозы цифрового мира.</w:t>
      </w:r>
    </w:p>
    <w:p w14:paraId="5FEF4815" w14:textId="77777777" w:rsidR="009D69F9" w:rsidRPr="009D69F9" w:rsidRDefault="009D69F9" w:rsidP="009D69F9">
      <w:pPr>
        <w:widowControl/>
        <w:autoSpaceDE/>
        <w:autoSpaceDN/>
        <w:spacing w:line="360" w:lineRule="auto"/>
        <w:ind w:firstLine="600"/>
        <w:jc w:val="both"/>
        <w:rPr>
          <w:rFonts w:ascii="Calibri" w:eastAsia="SimSun" w:hAnsi="Calibri"/>
          <w:lang w:bidi="ar-SA"/>
        </w:rPr>
      </w:pPr>
      <w:r w:rsidRPr="009D69F9">
        <w:rPr>
          <w:rFonts w:eastAsia="SimSun"/>
          <w:b/>
          <w:color w:val="333333"/>
          <w:sz w:val="28"/>
          <w:lang w:bidi="ar-SA"/>
        </w:rPr>
        <w:t xml:space="preserve">Мирный атом. День работника атомной промышленности. </w:t>
      </w:r>
      <w:r w:rsidRPr="009D69F9">
        <w:rPr>
          <w:rFonts w:eastAsia="SimSun"/>
          <w:color w:val="333333"/>
          <w:sz w:val="28"/>
          <w:lang w:bidi="ar-SA"/>
        </w:rPr>
        <w:t>Мирный атом — это использование атомной энергии в мирных целях на благо человечества. Уникальные атомные технологии и достижения отечественной научной школы. Контроль распространения атомной энергии. Влияние экологически чистых и эффективных источников энергии на будущее человечества.</w:t>
      </w:r>
    </w:p>
    <w:p w14:paraId="79AD2DAF" w14:textId="77777777" w:rsidR="009D69F9" w:rsidRPr="009D69F9" w:rsidRDefault="009D69F9" w:rsidP="009D69F9">
      <w:pPr>
        <w:widowControl/>
        <w:autoSpaceDE/>
        <w:autoSpaceDN/>
        <w:spacing w:line="360" w:lineRule="auto"/>
        <w:ind w:firstLine="600"/>
        <w:jc w:val="both"/>
        <w:rPr>
          <w:rFonts w:ascii="Calibri" w:eastAsia="SimSun" w:hAnsi="Calibri"/>
          <w:lang w:bidi="ar-SA"/>
        </w:rPr>
      </w:pPr>
      <w:r w:rsidRPr="009D69F9">
        <w:rPr>
          <w:rFonts w:eastAsia="SimSun"/>
          <w:b/>
          <w:color w:val="333333"/>
          <w:sz w:val="28"/>
          <w:lang w:bidi="ar-SA"/>
        </w:rPr>
        <w:t xml:space="preserve">О творчестве. Ко Дню музыки. </w:t>
      </w:r>
      <w:r w:rsidRPr="009D69F9">
        <w:rPr>
          <w:rFonts w:eastAsia="SimSun"/>
          <w:color w:val="333333"/>
          <w:sz w:val="28"/>
          <w:lang w:bidi="ar-SA"/>
        </w:rPr>
        <w:t>Творчество — неотъемлемая часть жизни каждого человека. Возможности реализации творческого потенциала взрослых и детей. Русская культура — признанное мировое достояние человечества. Музыка как вид искусства. Состояние развития современной отечественной музыки: жанры и направления.</w:t>
      </w:r>
    </w:p>
    <w:p w14:paraId="03BE8D89" w14:textId="77777777" w:rsidR="009D69F9" w:rsidRPr="009D69F9" w:rsidRDefault="009D69F9" w:rsidP="009D69F9">
      <w:pPr>
        <w:widowControl/>
        <w:autoSpaceDE/>
        <w:autoSpaceDN/>
        <w:spacing w:line="360" w:lineRule="auto"/>
        <w:ind w:firstLine="600"/>
        <w:jc w:val="both"/>
        <w:rPr>
          <w:rFonts w:ascii="Calibri" w:eastAsia="SimSun" w:hAnsi="Calibri"/>
          <w:lang w:bidi="ar-SA"/>
        </w:rPr>
      </w:pPr>
      <w:r w:rsidRPr="009D69F9">
        <w:rPr>
          <w:rFonts w:eastAsia="SimSun"/>
          <w:b/>
          <w:color w:val="333333"/>
          <w:sz w:val="28"/>
          <w:lang w:bidi="ar-SA"/>
        </w:rPr>
        <w:t>Что такое уважение? Ко Дню учителя.</w:t>
      </w:r>
      <w:r w:rsidRPr="009D69F9">
        <w:rPr>
          <w:rFonts w:eastAsia="SimSun"/>
          <w:color w:val="333333"/>
          <w:sz w:val="28"/>
          <w:lang w:bidi="ar-SA"/>
        </w:rPr>
        <w:t xml:space="preserve"> Уважение — признание достоинств личности. Уважение к окружающим и чужому труду как основа гармоничного развития общества. Правила общения внутри семьи, школы и коллектива. Подготовка ко взрослой жизни и формирование ответственности. О роли педагога в воспитании личности. Традиции празднования Дня учителя.</w:t>
      </w:r>
    </w:p>
    <w:p w14:paraId="40487718" w14:textId="77777777" w:rsidR="009D69F9" w:rsidRPr="009D69F9" w:rsidRDefault="009D69F9" w:rsidP="009D69F9">
      <w:pPr>
        <w:widowControl/>
        <w:autoSpaceDE/>
        <w:autoSpaceDN/>
        <w:spacing w:line="360" w:lineRule="auto"/>
        <w:ind w:firstLine="600"/>
        <w:jc w:val="both"/>
        <w:rPr>
          <w:rFonts w:ascii="Calibri" w:eastAsia="SimSun" w:hAnsi="Calibri"/>
          <w:lang w:bidi="ar-SA"/>
        </w:rPr>
      </w:pPr>
      <w:r w:rsidRPr="009D69F9">
        <w:rPr>
          <w:rFonts w:eastAsia="SimSun"/>
          <w:b/>
          <w:color w:val="333333"/>
          <w:sz w:val="28"/>
          <w:lang w:bidi="ar-SA"/>
        </w:rPr>
        <w:t xml:space="preserve">Как понять друг друга разным поколениям? </w:t>
      </w:r>
      <w:r w:rsidRPr="009D69F9">
        <w:rPr>
          <w:rFonts w:eastAsia="SimSun"/>
          <w:color w:val="333333"/>
          <w:sz w:val="28"/>
          <w:lang w:bidi="ar-SA"/>
        </w:rPr>
        <w:t>Семья как ценность в жизникаждого человека, основа любого общества. Формирование общих семейных ценностей — залог взаимопонимания в семье. Обмен опытом между поколениями и бережное отношение друг к другу как путь к позитивным изменениям и взрослению.</w:t>
      </w:r>
    </w:p>
    <w:p w14:paraId="370DA1A5" w14:textId="77777777" w:rsidR="009D69F9" w:rsidRPr="009D69F9" w:rsidRDefault="009D69F9" w:rsidP="009D69F9">
      <w:pPr>
        <w:widowControl/>
        <w:autoSpaceDE/>
        <w:autoSpaceDN/>
        <w:spacing w:line="360" w:lineRule="auto"/>
        <w:ind w:firstLine="600"/>
        <w:jc w:val="both"/>
        <w:rPr>
          <w:rFonts w:ascii="Calibri" w:eastAsia="SimSun" w:hAnsi="Calibri"/>
          <w:lang w:bidi="ar-SA"/>
        </w:rPr>
      </w:pPr>
      <w:r w:rsidRPr="009D69F9">
        <w:rPr>
          <w:rFonts w:eastAsia="SimSun"/>
          <w:b/>
          <w:color w:val="333333"/>
          <w:sz w:val="28"/>
          <w:lang w:bidi="ar-SA"/>
        </w:rPr>
        <w:t xml:space="preserve">О городах России. Ко Дню народного единства. </w:t>
      </w:r>
      <w:r w:rsidRPr="009D69F9">
        <w:rPr>
          <w:rFonts w:eastAsia="SimSun"/>
          <w:color w:val="333333"/>
          <w:sz w:val="28"/>
          <w:lang w:bidi="ar-SA"/>
        </w:rPr>
        <w:t>Города России: разнообразие культур, языков и вековых традиций. Единство народов, проживающих на территории Российской Федерации. Древнейшие города России как хранители информации о наших предках и культурного кода страны. Изучение российских городов — изучение страниц истории Отечества. Роль государства в развитии малых городов. Возможности граждан в развитии своей малой родины.</w:t>
      </w:r>
    </w:p>
    <w:p w14:paraId="20FF0D30" w14:textId="77777777" w:rsidR="009D69F9" w:rsidRPr="009D69F9" w:rsidRDefault="009D69F9" w:rsidP="009D69F9">
      <w:pPr>
        <w:widowControl/>
        <w:autoSpaceDE/>
        <w:autoSpaceDN/>
        <w:spacing w:line="360" w:lineRule="auto"/>
        <w:ind w:firstLine="600"/>
        <w:jc w:val="both"/>
        <w:rPr>
          <w:rFonts w:ascii="Calibri" w:eastAsia="SimSun" w:hAnsi="Calibri"/>
          <w:lang w:bidi="ar-SA"/>
        </w:rPr>
      </w:pPr>
      <w:r w:rsidRPr="009D69F9">
        <w:rPr>
          <w:rFonts w:eastAsia="SimSun"/>
          <w:b/>
          <w:color w:val="333333"/>
          <w:sz w:val="28"/>
          <w:lang w:bidi="ar-SA"/>
        </w:rPr>
        <w:t xml:space="preserve">Общество безграничных возможностей. </w:t>
      </w:r>
      <w:r w:rsidRPr="009D69F9">
        <w:rPr>
          <w:rFonts w:eastAsia="SimSun"/>
          <w:color w:val="333333"/>
          <w:sz w:val="28"/>
          <w:lang w:bidi="ar-SA"/>
        </w:rPr>
        <w:t>Общество — совокупность разных людей, отличных друг от друга, но имеющих единые потребности в любви, уважении, дружбе, принятии и самореализации. Роль цифровых технологий в расширении возможностей участия в общественных процессах. Готовность уважительно воспринимать другого человека — основа гармоничных отношений в обществе.</w:t>
      </w:r>
    </w:p>
    <w:p w14:paraId="73A9A088" w14:textId="77777777" w:rsidR="009D69F9" w:rsidRPr="009D69F9" w:rsidRDefault="009D69F9" w:rsidP="009D69F9">
      <w:pPr>
        <w:widowControl/>
        <w:autoSpaceDE/>
        <w:autoSpaceDN/>
        <w:spacing w:line="360" w:lineRule="auto"/>
        <w:ind w:firstLine="600"/>
        <w:jc w:val="both"/>
        <w:rPr>
          <w:rFonts w:ascii="Calibri" w:eastAsia="SimSun" w:hAnsi="Calibri"/>
          <w:lang w:bidi="ar-SA"/>
        </w:rPr>
      </w:pPr>
      <w:r w:rsidRPr="009D69F9">
        <w:rPr>
          <w:rFonts w:eastAsia="SimSun"/>
          <w:b/>
          <w:color w:val="333333"/>
          <w:sz w:val="28"/>
          <w:lang w:bidi="ar-SA"/>
        </w:rPr>
        <w:t>Селекция и генетика. К 170-летию И. В. Мичурина.</w:t>
      </w:r>
      <w:r w:rsidRPr="009D69F9">
        <w:rPr>
          <w:rFonts w:eastAsia="SimSun"/>
          <w:color w:val="333333"/>
          <w:sz w:val="28"/>
          <w:lang w:bidi="ar-SA"/>
        </w:rPr>
        <w:t xml:space="preserve"> Состояние науки в современной России. Роль генетики и селекции в сельском хозяйстве, медицине, промышленности и т.д. Мировое признание достижений отечественной научной школы. Открытия И. В. Мичурина и их влияние на развитие страны. Возможности для подрастающего поколения в познании мира и личном развитии.</w:t>
      </w:r>
    </w:p>
    <w:p w14:paraId="4D808727" w14:textId="77777777" w:rsidR="009D69F9" w:rsidRPr="009D69F9" w:rsidRDefault="009D69F9" w:rsidP="009D69F9">
      <w:pPr>
        <w:widowControl/>
        <w:autoSpaceDE/>
        <w:autoSpaceDN/>
        <w:spacing w:line="360" w:lineRule="auto"/>
        <w:ind w:firstLine="600"/>
        <w:jc w:val="both"/>
        <w:rPr>
          <w:rFonts w:ascii="Calibri" w:eastAsia="SimSun" w:hAnsi="Calibri"/>
          <w:lang w:bidi="ar-SA"/>
        </w:rPr>
      </w:pPr>
      <w:r w:rsidRPr="009D69F9">
        <w:rPr>
          <w:rFonts w:eastAsia="SimSun"/>
          <w:b/>
          <w:color w:val="333333"/>
          <w:sz w:val="28"/>
          <w:lang w:bidi="ar-SA"/>
        </w:rPr>
        <w:t>Как решать конфликты и справляться с трудностями.</w:t>
      </w:r>
      <w:r w:rsidRPr="009D69F9">
        <w:rPr>
          <w:rFonts w:eastAsia="SimSun"/>
          <w:color w:val="333333"/>
          <w:sz w:val="28"/>
          <w:lang w:bidi="ar-SA"/>
        </w:rPr>
        <w:t xml:space="preserve"> </w:t>
      </w:r>
      <w:r w:rsidRPr="009D69F9">
        <w:rPr>
          <w:rFonts w:eastAsia="SimSun"/>
          <w:b/>
          <w:color w:val="333333"/>
          <w:sz w:val="28"/>
          <w:lang w:bidi="ar-SA"/>
        </w:rPr>
        <w:t>Ко Дню психолога.</w:t>
      </w:r>
      <w:r w:rsidRPr="009D69F9">
        <w:rPr>
          <w:rFonts w:eastAsia="SimSun"/>
          <w:color w:val="333333"/>
          <w:sz w:val="28"/>
          <w:lang w:bidi="ar-SA"/>
        </w:rPr>
        <w:t xml:space="preserve"> Конфликты и трудности — естественный элемент развития общества и каждого отдельного человека. Поиск причины конфликтов как ключ к их разрешению. Совместные усилия и внимание друг к другу как залог преодоления трудностей. Правила разрешения конфликтных ситуаций.</w:t>
      </w:r>
    </w:p>
    <w:p w14:paraId="56CDC5D9" w14:textId="77777777" w:rsidR="009D69F9" w:rsidRPr="009D69F9" w:rsidRDefault="009D69F9" w:rsidP="009D69F9">
      <w:pPr>
        <w:widowControl/>
        <w:autoSpaceDE/>
        <w:autoSpaceDN/>
        <w:spacing w:line="360" w:lineRule="auto"/>
        <w:ind w:firstLine="600"/>
        <w:jc w:val="both"/>
        <w:rPr>
          <w:rFonts w:ascii="Calibri" w:eastAsia="SimSun" w:hAnsi="Calibri"/>
          <w:lang w:bidi="ar-SA"/>
        </w:rPr>
      </w:pPr>
      <w:r w:rsidRPr="009D69F9">
        <w:rPr>
          <w:rFonts w:eastAsia="SimSun"/>
          <w:b/>
          <w:color w:val="333333"/>
          <w:sz w:val="28"/>
          <w:lang w:bidi="ar-SA"/>
        </w:rPr>
        <w:t xml:space="preserve">Профессия — жизнь спасать. </w:t>
      </w:r>
      <w:r w:rsidRPr="009D69F9">
        <w:rPr>
          <w:rFonts w:eastAsia="SimSun"/>
          <w:color w:val="333333"/>
          <w:sz w:val="28"/>
          <w:lang w:bidi="ar-SA"/>
        </w:rPr>
        <w:t>Спасатели — специалисты, которые помогают людям в опасных ситуациях. Профессия спасателя связана с повышенным риском. Профессиональные качества и навыки спасателей. Поведение в экстремальных ситуациях. Ответственное отношение к своей и чужой жизни, правила безопасности.</w:t>
      </w:r>
    </w:p>
    <w:p w14:paraId="2F2BF824" w14:textId="77777777" w:rsidR="009D69F9" w:rsidRPr="009D69F9" w:rsidRDefault="009D69F9" w:rsidP="009D69F9">
      <w:pPr>
        <w:widowControl/>
        <w:autoSpaceDE/>
        <w:autoSpaceDN/>
        <w:spacing w:line="360" w:lineRule="auto"/>
        <w:ind w:firstLine="600"/>
        <w:jc w:val="both"/>
        <w:rPr>
          <w:rFonts w:ascii="Calibri" w:eastAsia="SimSun" w:hAnsi="Calibri"/>
          <w:lang w:bidi="ar-SA"/>
        </w:rPr>
      </w:pPr>
      <w:r w:rsidRPr="009D69F9">
        <w:rPr>
          <w:rFonts w:eastAsia="SimSun"/>
          <w:b/>
          <w:color w:val="333333"/>
          <w:sz w:val="28"/>
          <w:lang w:bidi="ar-SA"/>
        </w:rPr>
        <w:t xml:space="preserve">Домашние питомцы. Всемирный день питомца. </w:t>
      </w:r>
      <w:r w:rsidRPr="009D69F9">
        <w:rPr>
          <w:rFonts w:eastAsia="SimSun"/>
          <w:color w:val="333333"/>
          <w:sz w:val="28"/>
          <w:lang w:bidi="ar-SA"/>
        </w:rPr>
        <w:t>Роль домашних питомцев в жизни человека. Ответственность, забота и бережное отношение к питомцам. Всемирный день питомца объединяет людей всей планеты для укрепления ценностей дружбы и заботы о животных. Как соблюдать безопасность при общении с животными?</w:t>
      </w:r>
    </w:p>
    <w:p w14:paraId="44DB3C8B" w14:textId="77777777" w:rsidR="009D69F9" w:rsidRPr="009D69F9" w:rsidRDefault="009D69F9" w:rsidP="009D69F9">
      <w:pPr>
        <w:widowControl/>
        <w:autoSpaceDE/>
        <w:autoSpaceDN/>
        <w:spacing w:line="360" w:lineRule="auto"/>
        <w:ind w:firstLine="600"/>
        <w:jc w:val="both"/>
        <w:rPr>
          <w:rFonts w:ascii="Calibri" w:eastAsia="SimSun" w:hAnsi="Calibri"/>
          <w:lang w:bidi="ar-SA"/>
        </w:rPr>
      </w:pPr>
      <w:r w:rsidRPr="009D69F9">
        <w:rPr>
          <w:rFonts w:eastAsia="SimSun"/>
          <w:b/>
          <w:color w:val="333333"/>
          <w:sz w:val="28"/>
          <w:lang w:bidi="ar-SA"/>
        </w:rPr>
        <w:t xml:space="preserve">Россия — страна победителей. Ко Дню Героев Отечества. </w:t>
      </w:r>
      <w:r w:rsidRPr="009D69F9">
        <w:rPr>
          <w:rFonts w:eastAsia="SimSun"/>
          <w:color w:val="333333"/>
          <w:sz w:val="28"/>
          <w:lang w:bidi="ar-SA"/>
        </w:rPr>
        <w:t>Герои России с древнейших времен и до современности. Традиции героизма, мужества и решительности — неотъемлемая часть российской идентичности и культурного кода. День Героев Отечества — выражение благодарности, признательности и уважения за самоотверженность и мужество.</w:t>
      </w:r>
    </w:p>
    <w:p w14:paraId="29AE7491" w14:textId="77777777" w:rsidR="009D69F9" w:rsidRPr="009D69F9" w:rsidRDefault="009D69F9" w:rsidP="009D69F9">
      <w:pPr>
        <w:widowControl/>
        <w:autoSpaceDE/>
        <w:autoSpaceDN/>
        <w:spacing w:line="360" w:lineRule="auto"/>
        <w:ind w:firstLine="600"/>
        <w:jc w:val="both"/>
        <w:rPr>
          <w:rFonts w:ascii="Calibri" w:eastAsia="SimSun" w:hAnsi="Calibri"/>
          <w:lang w:bidi="ar-SA"/>
        </w:rPr>
      </w:pPr>
      <w:r w:rsidRPr="009D69F9">
        <w:rPr>
          <w:rFonts w:eastAsia="SimSun"/>
          <w:b/>
          <w:color w:val="333333"/>
          <w:sz w:val="28"/>
          <w:lang w:bidi="ar-SA"/>
        </w:rPr>
        <w:t>Закон и справедливость. Ко Дню Конституции.</w:t>
      </w:r>
      <w:r w:rsidRPr="009D69F9">
        <w:rPr>
          <w:rFonts w:eastAsia="SimSun"/>
          <w:color w:val="333333"/>
          <w:sz w:val="28"/>
          <w:lang w:bidi="ar-SA"/>
        </w:rPr>
        <w:t xml:space="preserve"> Конституция Российской Федерации — основной закон страны. Конституция закрепляет права и свободы человека как высшую ценность. Справедливость — одна из важнейших духовно-нравственных ценностей российского общества. Знание законов страны как прямая обязанность каждого гражданина России. Какие права и обязанности есть у детей?</w:t>
      </w:r>
    </w:p>
    <w:p w14:paraId="24BAB0E0" w14:textId="77777777" w:rsidR="009D69F9" w:rsidRPr="009D69F9" w:rsidRDefault="009D69F9" w:rsidP="009D69F9">
      <w:pPr>
        <w:widowControl/>
        <w:autoSpaceDE/>
        <w:autoSpaceDN/>
        <w:spacing w:line="360" w:lineRule="auto"/>
        <w:ind w:firstLine="600"/>
        <w:jc w:val="both"/>
        <w:rPr>
          <w:rFonts w:ascii="Calibri" w:eastAsia="SimSun" w:hAnsi="Calibri"/>
          <w:lang w:bidi="ar-SA"/>
        </w:rPr>
      </w:pPr>
      <w:r w:rsidRPr="009D69F9">
        <w:rPr>
          <w:rFonts w:eastAsia="SimSun"/>
          <w:b/>
          <w:color w:val="333333"/>
          <w:sz w:val="28"/>
          <w:lang w:bidi="ar-SA"/>
        </w:rPr>
        <w:t>Совесть внутри нас.</w:t>
      </w:r>
      <w:r w:rsidRPr="009D69F9">
        <w:rPr>
          <w:rFonts w:eastAsia="SimSun"/>
          <w:color w:val="333333"/>
          <w:sz w:val="28"/>
          <w:lang w:bidi="ar-SA"/>
        </w:rPr>
        <w:t xml:space="preserve"> Совесть — внутренний ориентир, помогающий отличить добро от зла. Ключевая роль совести в осуществлении личного выбора. Влияние традиционных ценностей, культуры и исторического опыта страны на формирование нравственных ориентиров личности.</w:t>
      </w:r>
    </w:p>
    <w:p w14:paraId="29203ED1" w14:textId="77777777" w:rsidR="009D69F9" w:rsidRPr="009D69F9" w:rsidRDefault="009D69F9" w:rsidP="009D69F9">
      <w:pPr>
        <w:widowControl/>
        <w:autoSpaceDE/>
        <w:autoSpaceDN/>
        <w:spacing w:line="360" w:lineRule="auto"/>
        <w:ind w:firstLine="600"/>
        <w:jc w:val="both"/>
        <w:rPr>
          <w:rFonts w:ascii="Calibri" w:eastAsia="SimSun" w:hAnsi="Calibri"/>
          <w:lang w:bidi="ar-SA"/>
        </w:rPr>
      </w:pPr>
      <w:r w:rsidRPr="009D69F9">
        <w:rPr>
          <w:rFonts w:eastAsia="SimSun"/>
          <w:b/>
          <w:color w:val="333333"/>
          <w:sz w:val="28"/>
          <w:lang w:bidi="ar-SA"/>
        </w:rPr>
        <w:t>Календарь полезных дел. Новогоднее занятие.</w:t>
      </w:r>
      <w:r w:rsidRPr="009D69F9">
        <w:rPr>
          <w:rFonts w:eastAsia="SimSun"/>
          <w:color w:val="333333"/>
          <w:sz w:val="28"/>
          <w:lang w:bidi="ar-SA"/>
        </w:rPr>
        <w:t xml:space="preserve"> Зимние каникулы — это время не только для семейного досуга и отдыха, но и добрых дел. Чем заняться на каникулах, чтобы провести время с пользой: составление календаря. Новогодние традиции народов России. Подарки, создание атмосферы новогодней сказки для своих родных и близких.</w:t>
      </w:r>
    </w:p>
    <w:p w14:paraId="5516AFAA" w14:textId="77777777" w:rsidR="009D69F9" w:rsidRPr="009D69F9" w:rsidRDefault="009D69F9" w:rsidP="009D69F9">
      <w:pPr>
        <w:widowControl/>
        <w:autoSpaceDE/>
        <w:autoSpaceDN/>
        <w:spacing w:line="360" w:lineRule="auto"/>
        <w:ind w:firstLine="600"/>
        <w:jc w:val="both"/>
        <w:rPr>
          <w:rFonts w:ascii="Calibri" w:eastAsia="SimSun" w:hAnsi="Calibri"/>
          <w:lang w:bidi="ar-SA"/>
        </w:rPr>
      </w:pPr>
      <w:r w:rsidRPr="009D69F9">
        <w:rPr>
          <w:rFonts w:eastAsia="SimSun"/>
          <w:b/>
          <w:color w:val="333333"/>
          <w:sz w:val="28"/>
          <w:lang w:bidi="ar-SA"/>
        </w:rPr>
        <w:t xml:space="preserve">Как создают мультфильмы? Мультипликация, анимация. </w:t>
      </w:r>
      <w:r w:rsidRPr="009D69F9">
        <w:rPr>
          <w:rFonts w:eastAsia="SimSun"/>
          <w:color w:val="333333"/>
          <w:sz w:val="28"/>
          <w:lang w:bidi="ar-SA"/>
        </w:rPr>
        <w:t>Отечественная школа мультипликации и ее достижения. Мировое признание советских и российских мультипликационных фильмов. Каждый фильм — это труд большой команды профессионалов. От идеи — до экрана: как появляются современные мультипликационные фильмы?</w:t>
      </w:r>
    </w:p>
    <w:p w14:paraId="625E017F" w14:textId="77777777" w:rsidR="009D69F9" w:rsidRPr="009D69F9" w:rsidRDefault="009D69F9" w:rsidP="009D69F9">
      <w:pPr>
        <w:widowControl/>
        <w:autoSpaceDE/>
        <w:autoSpaceDN/>
        <w:spacing w:line="360" w:lineRule="auto"/>
        <w:ind w:firstLine="600"/>
        <w:jc w:val="both"/>
        <w:rPr>
          <w:rFonts w:ascii="Calibri" w:eastAsia="SimSun" w:hAnsi="Calibri"/>
          <w:lang w:bidi="ar-SA"/>
        </w:rPr>
      </w:pPr>
      <w:r w:rsidRPr="009D69F9">
        <w:rPr>
          <w:rFonts w:eastAsia="SimSun"/>
          <w:b/>
          <w:color w:val="333333"/>
          <w:sz w:val="28"/>
          <w:lang w:bidi="ar-SA"/>
        </w:rPr>
        <w:t>Музейное дело. 170 лет Третьяковской галерее.</w:t>
      </w:r>
      <w:r w:rsidRPr="009D69F9">
        <w:rPr>
          <w:rFonts w:eastAsia="SimSun"/>
          <w:color w:val="333333"/>
          <w:sz w:val="28"/>
          <w:lang w:bidi="ar-SA"/>
        </w:rPr>
        <w:t xml:space="preserve"> Российские музеи — хранители богатейшего материального и нематериального наследия страны. Сохранение исторического и культурного наследия как направление государственной политики. Изучение, реставрация и интерпретация памятников искусства. Третьяковская галерея — крупнейший музей русского искусства и объект всемирного достояния. Почему важно посещать музеи? Профессии в сфере музейного дела. Как создавать и развивать школьный музей?</w:t>
      </w:r>
    </w:p>
    <w:p w14:paraId="4B6C3ED3" w14:textId="77777777" w:rsidR="009D69F9" w:rsidRPr="009D69F9" w:rsidRDefault="009D69F9" w:rsidP="009D69F9">
      <w:pPr>
        <w:widowControl/>
        <w:autoSpaceDE/>
        <w:autoSpaceDN/>
        <w:spacing w:line="360" w:lineRule="auto"/>
        <w:ind w:firstLine="600"/>
        <w:jc w:val="both"/>
        <w:rPr>
          <w:rFonts w:ascii="Calibri" w:eastAsia="SimSun" w:hAnsi="Calibri"/>
          <w:lang w:bidi="ar-SA"/>
        </w:rPr>
      </w:pPr>
      <w:r w:rsidRPr="009D69F9">
        <w:rPr>
          <w:rFonts w:eastAsia="SimSun"/>
          <w:b/>
          <w:color w:val="333333"/>
          <w:sz w:val="28"/>
          <w:lang w:bidi="ar-SA"/>
        </w:rPr>
        <w:t xml:space="preserve">Как создавать свой бизнес? </w:t>
      </w:r>
      <w:r w:rsidRPr="009D69F9">
        <w:rPr>
          <w:rFonts w:eastAsia="SimSun"/>
          <w:color w:val="333333"/>
          <w:sz w:val="28"/>
          <w:lang w:bidi="ar-SA"/>
        </w:rPr>
        <w:t>Бизнес — ответственный выбор человека, возможность реализовать свою мечту и принести пользу обществу. Современные предприниматели и их возможности в развитии отечественной экономики и улучшения жизни людей. Бизнес — это не только личный успех, но и ответственная командная работа. С чего начать свое дело? О мерах поддержки молодых предпринимателей в нашей стране.</w:t>
      </w:r>
    </w:p>
    <w:p w14:paraId="12B30EC1" w14:textId="77777777" w:rsidR="009D69F9" w:rsidRPr="009D69F9" w:rsidRDefault="009D69F9" w:rsidP="009D69F9">
      <w:pPr>
        <w:widowControl/>
        <w:autoSpaceDE/>
        <w:autoSpaceDN/>
        <w:spacing w:line="360" w:lineRule="auto"/>
        <w:ind w:firstLine="600"/>
        <w:jc w:val="both"/>
        <w:rPr>
          <w:rFonts w:ascii="Calibri" w:eastAsia="SimSun" w:hAnsi="Calibri"/>
          <w:lang w:bidi="ar-SA"/>
        </w:rPr>
      </w:pPr>
      <w:r w:rsidRPr="009D69F9">
        <w:rPr>
          <w:rFonts w:eastAsia="SimSun"/>
          <w:b/>
          <w:color w:val="333333"/>
          <w:sz w:val="28"/>
          <w:lang w:bidi="ar-SA"/>
        </w:rPr>
        <w:t>Есть ли у знания границы? Ко Дню науки.</w:t>
      </w:r>
      <w:r w:rsidRPr="009D69F9">
        <w:rPr>
          <w:rFonts w:eastAsia="SimSun"/>
          <w:color w:val="333333"/>
          <w:sz w:val="28"/>
          <w:lang w:bidi="ar-SA"/>
        </w:rPr>
        <w:t xml:space="preserve"> Богатейшее наследие российской науки и ее выдающихся представителей. Технологическое лидерство государства и развитие науки. Как меняются научные подходы с развитием цифровых технологий? Государственная поддержка науки и молодых ученых. Как происходят современные открытия? Как стать ученым?</w:t>
      </w:r>
    </w:p>
    <w:p w14:paraId="7A49BD61" w14:textId="77777777" w:rsidR="009D69F9" w:rsidRPr="009D69F9" w:rsidRDefault="009D69F9" w:rsidP="009D69F9">
      <w:pPr>
        <w:widowControl/>
        <w:autoSpaceDE/>
        <w:autoSpaceDN/>
        <w:spacing w:line="360" w:lineRule="auto"/>
        <w:ind w:firstLine="600"/>
        <w:jc w:val="both"/>
        <w:rPr>
          <w:rFonts w:ascii="Calibri" w:eastAsia="SimSun" w:hAnsi="Calibri"/>
          <w:lang w:bidi="ar-SA"/>
        </w:rPr>
      </w:pPr>
      <w:r w:rsidRPr="009D69F9">
        <w:rPr>
          <w:rFonts w:eastAsia="SimSun"/>
          <w:b/>
          <w:color w:val="333333"/>
          <w:sz w:val="28"/>
          <w:lang w:bidi="ar-SA"/>
        </w:rPr>
        <w:t xml:space="preserve">Слушать, слышать и договариваться. Кто такие дипломаты? </w:t>
      </w:r>
      <w:r w:rsidRPr="009D69F9">
        <w:rPr>
          <w:rFonts w:eastAsia="SimSun"/>
          <w:color w:val="333333"/>
          <w:sz w:val="28"/>
          <w:lang w:bidi="ar-SA"/>
        </w:rPr>
        <w:t>Дипломатия — важная сфера деятельности государства, обеспечивающая защиту интересов государства и российских граждан. Специфика дипломатической работы. Диалог между государствами как основа международной стабильности. Навыки для жизни: как научиться договариваться с окружающими людьми и вести конструктивный диалог?</w:t>
      </w:r>
    </w:p>
    <w:p w14:paraId="79F32613" w14:textId="77777777" w:rsidR="009D69F9" w:rsidRPr="009D69F9" w:rsidRDefault="009D69F9" w:rsidP="009D69F9">
      <w:pPr>
        <w:widowControl/>
        <w:autoSpaceDE/>
        <w:autoSpaceDN/>
        <w:spacing w:line="360" w:lineRule="auto"/>
        <w:ind w:firstLine="600"/>
        <w:jc w:val="both"/>
        <w:rPr>
          <w:rFonts w:ascii="Calibri" w:eastAsia="SimSun" w:hAnsi="Calibri"/>
          <w:lang w:bidi="ar-SA"/>
        </w:rPr>
      </w:pPr>
      <w:r w:rsidRPr="009D69F9">
        <w:rPr>
          <w:rFonts w:eastAsia="SimSun"/>
          <w:b/>
          <w:color w:val="333333"/>
          <w:sz w:val="28"/>
          <w:lang w:bidi="ar-SA"/>
        </w:rPr>
        <w:t xml:space="preserve">Герой из соседнего двора. Региональный урок ко Дню защитника Отечества. </w:t>
      </w:r>
      <w:r w:rsidRPr="009D69F9">
        <w:rPr>
          <w:rFonts w:eastAsia="SimSun"/>
          <w:color w:val="333333"/>
          <w:sz w:val="28"/>
          <w:lang w:bidi="ar-SA"/>
        </w:rPr>
        <w:t>Герой — реальный человек, живущий рядом с нами, чья жизнь является примером для окружающих. В каждом регионе России живут выдающиеся герои, отважные, мужественные и трудолюбивые. Что такое героизм? Какие качества отличают героя?</w:t>
      </w:r>
    </w:p>
    <w:p w14:paraId="0008A037" w14:textId="77777777" w:rsidR="009D69F9" w:rsidRPr="009D69F9" w:rsidRDefault="009D69F9" w:rsidP="009D69F9">
      <w:pPr>
        <w:widowControl/>
        <w:autoSpaceDE/>
        <w:autoSpaceDN/>
        <w:spacing w:line="360" w:lineRule="auto"/>
        <w:ind w:firstLine="600"/>
        <w:jc w:val="both"/>
        <w:rPr>
          <w:rFonts w:ascii="Calibri" w:eastAsia="SimSun" w:hAnsi="Calibri"/>
          <w:lang w:bidi="ar-SA"/>
        </w:rPr>
      </w:pPr>
      <w:r w:rsidRPr="009D69F9">
        <w:rPr>
          <w:rFonts w:eastAsia="SimSun"/>
          <w:b/>
          <w:color w:val="333333"/>
          <w:sz w:val="28"/>
          <w:lang w:bidi="ar-SA"/>
        </w:rPr>
        <w:t xml:space="preserve">День наставника. </w:t>
      </w:r>
      <w:r w:rsidRPr="009D69F9">
        <w:rPr>
          <w:rFonts w:eastAsia="SimSun"/>
          <w:color w:val="333333"/>
          <w:sz w:val="28"/>
          <w:lang w:bidi="ar-SA"/>
        </w:rPr>
        <w:t>День наставника — важный государственный праздник, который позволяет закрепить статус наставников, подчеркнуть значимость этой деятельности и повысить ее престиж. Роль наставника в формировании и профессиональном развитии личности. Знаменитые россияне и их наставники. К. Д. Ушинский как основоположник научной педагогики в России. Как найти наставника?</w:t>
      </w:r>
    </w:p>
    <w:p w14:paraId="65F71474" w14:textId="77777777" w:rsidR="009D69F9" w:rsidRPr="009D69F9" w:rsidRDefault="009D69F9" w:rsidP="009D69F9">
      <w:pPr>
        <w:widowControl/>
        <w:autoSpaceDE/>
        <w:autoSpaceDN/>
        <w:spacing w:line="360" w:lineRule="auto"/>
        <w:ind w:firstLine="600"/>
        <w:jc w:val="both"/>
        <w:rPr>
          <w:rFonts w:ascii="Calibri" w:eastAsia="SimSun" w:hAnsi="Calibri"/>
          <w:lang w:bidi="ar-SA"/>
        </w:rPr>
      </w:pPr>
      <w:r w:rsidRPr="009D69F9">
        <w:rPr>
          <w:rFonts w:eastAsia="SimSun"/>
          <w:b/>
          <w:color w:val="333333"/>
          <w:sz w:val="28"/>
          <w:lang w:bidi="ar-SA"/>
        </w:rPr>
        <w:t xml:space="preserve">Большой. За кулисами. 250 лет Большому театру и 150 лет Союзу театральных деятелей России. </w:t>
      </w:r>
      <w:r w:rsidRPr="009D69F9">
        <w:rPr>
          <w:rFonts w:eastAsia="SimSun"/>
          <w:color w:val="333333"/>
          <w:sz w:val="28"/>
          <w:lang w:bidi="ar-SA"/>
        </w:rPr>
        <w:t>Российская драматургия, опера и балет — часть мирового наследия. Театр — целая семья разных профессий: декораторы, костюмеры, режиссеры, музыканты, дирижеры, гримеры и многие другие. Почему достижения русской театральной школы широко используются во многих странах мира? Как стать актером и что для этого нужно? Развитие школьных театров в России.</w:t>
      </w:r>
    </w:p>
    <w:p w14:paraId="52D88201" w14:textId="77777777" w:rsidR="009D69F9" w:rsidRPr="009D69F9" w:rsidRDefault="009D69F9" w:rsidP="009D69F9">
      <w:pPr>
        <w:widowControl/>
        <w:autoSpaceDE/>
        <w:autoSpaceDN/>
        <w:spacing w:line="360" w:lineRule="auto"/>
        <w:ind w:firstLine="600"/>
        <w:jc w:val="both"/>
        <w:rPr>
          <w:rFonts w:ascii="Calibri" w:eastAsia="SimSun" w:hAnsi="Calibri"/>
          <w:lang w:bidi="ar-SA"/>
        </w:rPr>
      </w:pPr>
      <w:r w:rsidRPr="009D69F9">
        <w:rPr>
          <w:rFonts w:eastAsia="SimSun"/>
          <w:b/>
          <w:color w:val="333333"/>
          <w:sz w:val="28"/>
          <w:lang w:bidi="ar-SA"/>
        </w:rPr>
        <w:t xml:space="preserve">Как справляться с волнением? </w:t>
      </w:r>
      <w:r w:rsidRPr="009D69F9">
        <w:rPr>
          <w:rFonts w:eastAsia="SimSun"/>
          <w:color w:val="333333"/>
          <w:sz w:val="28"/>
          <w:lang w:bidi="ar-SA"/>
        </w:rPr>
        <w:t>Волнение как естественное состояние человека перед важным событием в жизни. Контроль эмоционального состояния, забота о своем физическом и психологическом здоровье. Какие полезные привычки положительно влияют на эмоциональное состояние? Как их сформировать и придерживаться?</w:t>
      </w:r>
    </w:p>
    <w:p w14:paraId="57003C00" w14:textId="77777777" w:rsidR="009D69F9" w:rsidRPr="009D69F9" w:rsidRDefault="009D69F9" w:rsidP="009D69F9">
      <w:pPr>
        <w:widowControl/>
        <w:autoSpaceDE/>
        <w:autoSpaceDN/>
        <w:spacing w:line="360" w:lineRule="auto"/>
        <w:ind w:firstLine="600"/>
        <w:jc w:val="both"/>
        <w:rPr>
          <w:rFonts w:ascii="Calibri" w:eastAsia="SimSun" w:hAnsi="Calibri"/>
          <w:lang w:bidi="ar-SA"/>
        </w:rPr>
      </w:pPr>
      <w:r w:rsidRPr="009D69F9">
        <w:rPr>
          <w:rFonts w:eastAsia="SimSun"/>
          <w:b/>
          <w:color w:val="333333"/>
          <w:sz w:val="28"/>
          <w:lang w:bidi="ar-SA"/>
        </w:rPr>
        <w:t xml:space="preserve">65 лет триумфа. Ко Дню космонавтики. </w:t>
      </w:r>
      <w:r w:rsidRPr="009D69F9">
        <w:rPr>
          <w:rFonts w:eastAsia="SimSun"/>
          <w:color w:val="333333"/>
          <w:sz w:val="28"/>
          <w:lang w:bidi="ar-SA"/>
        </w:rPr>
        <w:t>Россия — одна из ведущих космических держав. Развитие космической отрасли — приоритетное направление национальных проектов. Достижения прошлого как предмет национальной гордости и мотивация для будущих свершений отечественной космонавтики. Как устроен современный космодром? Труд конструкторов, инженеров, летчиков и других специалистов открывает для страны и всего человечества новые горизонты.</w:t>
      </w:r>
    </w:p>
    <w:p w14:paraId="3F0AAB76" w14:textId="77777777" w:rsidR="009D69F9" w:rsidRPr="009D69F9" w:rsidRDefault="009D69F9" w:rsidP="009D69F9">
      <w:pPr>
        <w:widowControl/>
        <w:autoSpaceDE/>
        <w:autoSpaceDN/>
        <w:spacing w:line="360" w:lineRule="auto"/>
        <w:ind w:firstLine="600"/>
        <w:jc w:val="both"/>
        <w:rPr>
          <w:rFonts w:ascii="Calibri" w:eastAsia="SimSun" w:hAnsi="Calibri"/>
          <w:lang w:bidi="ar-SA"/>
        </w:rPr>
      </w:pPr>
      <w:r w:rsidRPr="009D69F9">
        <w:rPr>
          <w:rFonts w:eastAsia="SimSun"/>
          <w:b/>
          <w:color w:val="333333"/>
          <w:sz w:val="28"/>
          <w:lang w:bidi="ar-SA"/>
        </w:rPr>
        <w:t>Как мусор получает «вторую жизнь»? Технологии переработки.</w:t>
      </w:r>
      <w:r w:rsidRPr="009D69F9">
        <w:rPr>
          <w:rFonts w:eastAsia="SimSun"/>
          <w:color w:val="333333"/>
          <w:sz w:val="28"/>
          <w:lang w:bidi="ar-SA"/>
        </w:rPr>
        <w:t xml:space="preserve"> Состояние планеты — личная ответственность каждого человека. Почему об экологии должен заботиться каждый человек? Неосознанное потребление как причина роста количества мусора. Климатические изменения, загрязнение окружающей среды. Развитие системы переработки отходов и роль государства в этом процессе. Какие полезные привычки необходимо сформировать у себя?</w:t>
      </w:r>
    </w:p>
    <w:p w14:paraId="17609115" w14:textId="77777777" w:rsidR="009D69F9" w:rsidRPr="009D69F9" w:rsidRDefault="009D69F9" w:rsidP="009D69F9">
      <w:pPr>
        <w:widowControl/>
        <w:autoSpaceDE/>
        <w:autoSpaceDN/>
        <w:spacing w:line="360" w:lineRule="auto"/>
        <w:ind w:firstLine="600"/>
        <w:jc w:val="both"/>
        <w:rPr>
          <w:rFonts w:ascii="Calibri" w:eastAsia="SimSun" w:hAnsi="Calibri"/>
          <w:lang w:bidi="ar-SA"/>
        </w:rPr>
      </w:pPr>
      <w:r w:rsidRPr="009D69F9">
        <w:rPr>
          <w:rFonts w:eastAsia="SimSun"/>
          <w:b/>
          <w:color w:val="333333"/>
          <w:sz w:val="28"/>
          <w:lang w:bidi="ar-SA"/>
        </w:rPr>
        <w:t xml:space="preserve">Что значит работать в команде? Сила команды. Ко Дню труда. </w:t>
      </w:r>
      <w:r w:rsidRPr="009D69F9">
        <w:rPr>
          <w:rFonts w:eastAsia="SimSun"/>
          <w:color w:val="333333"/>
          <w:sz w:val="28"/>
          <w:lang w:bidi="ar-SA"/>
        </w:rPr>
        <w:t>Команда — это друзья и единомышленники, где каждый вносит свой значимый вклад в общее дело и помогает добиться общего успеха. Как стать частью команды? Умение слышать и трудиться сообща, разделять успех и вместе переживать неудачу. Примеры коллективной работы в истории страны.</w:t>
      </w:r>
    </w:p>
    <w:p w14:paraId="6EAA837B" w14:textId="77777777" w:rsidR="009D69F9" w:rsidRPr="009D69F9" w:rsidRDefault="009D69F9" w:rsidP="009D69F9">
      <w:pPr>
        <w:widowControl/>
        <w:autoSpaceDE/>
        <w:autoSpaceDN/>
        <w:spacing w:line="360" w:lineRule="auto"/>
        <w:ind w:firstLine="600"/>
        <w:jc w:val="both"/>
        <w:rPr>
          <w:rFonts w:ascii="Calibri" w:eastAsia="SimSun" w:hAnsi="Calibri"/>
          <w:lang w:bidi="ar-SA"/>
        </w:rPr>
      </w:pPr>
      <w:r w:rsidRPr="009D69F9">
        <w:rPr>
          <w:rFonts w:eastAsia="SimSun"/>
          <w:b/>
          <w:color w:val="333333"/>
          <w:sz w:val="28"/>
          <w:lang w:bidi="ar-SA"/>
        </w:rPr>
        <w:t xml:space="preserve">Песни о войне. Ко Дню Победы. </w:t>
      </w:r>
      <w:r w:rsidRPr="009D69F9">
        <w:rPr>
          <w:rFonts w:eastAsia="SimSun"/>
          <w:color w:val="333333"/>
          <w:sz w:val="28"/>
          <w:lang w:bidi="ar-SA"/>
        </w:rPr>
        <w:t xml:space="preserve">Песни были свидетелями многих великих событий. В них отразилась история нашей великой страны. Влияние песни на чувство сопричастности истории народа, сохранение памяти о Великой Отечественной войне последующими поколениями. Как песни передают чувства, эмоции и переживания создателей? </w:t>
      </w:r>
    </w:p>
    <w:p w14:paraId="1E82F002" w14:textId="77777777" w:rsidR="009D69F9" w:rsidRPr="009D69F9" w:rsidRDefault="009D69F9" w:rsidP="009D69F9">
      <w:pPr>
        <w:widowControl/>
        <w:autoSpaceDE/>
        <w:autoSpaceDN/>
        <w:spacing w:line="360" w:lineRule="auto"/>
        <w:ind w:firstLine="600"/>
        <w:jc w:val="both"/>
        <w:rPr>
          <w:rFonts w:ascii="Calibri" w:eastAsia="SimSun" w:hAnsi="Calibri"/>
          <w:lang w:bidi="ar-SA"/>
        </w:rPr>
      </w:pPr>
      <w:r w:rsidRPr="009D69F9">
        <w:rPr>
          <w:rFonts w:eastAsia="SimSun"/>
          <w:b/>
          <w:color w:val="333333"/>
          <w:sz w:val="28"/>
          <w:lang w:bidi="ar-SA"/>
        </w:rPr>
        <w:t xml:space="preserve">Ценности, которые нас объединяют. </w:t>
      </w:r>
      <w:r w:rsidRPr="009D69F9">
        <w:rPr>
          <w:rFonts w:eastAsia="SimSun"/>
          <w:color w:val="333333"/>
          <w:sz w:val="28"/>
          <w:lang w:bidi="ar-SA"/>
        </w:rPr>
        <w:t>Занятие проходит по итогам всех занятий года. Ценности — это ориентир, который помогает поступать правильно и ответственно. Традиционные ценности помогают чувствовать себя частью народа, способствуют укреплению общества и развитию страны. Следование ценностям помогает человеку развиваться и достигать успеха. Уникальность каждого человека и опыт разных поколений обогащают общество, но только в сочетании с единством, взаимопомощью и уважением друг к другу существует сильный и сплоченный народ.</w:t>
      </w:r>
    </w:p>
    <w:p w14:paraId="203E4CFA" w14:textId="77777777" w:rsidR="009D69F9" w:rsidRPr="009D69F9" w:rsidRDefault="009D69F9" w:rsidP="009D69F9">
      <w:pPr>
        <w:widowControl/>
        <w:autoSpaceDE/>
        <w:autoSpaceDN/>
        <w:spacing w:after="200" w:line="276" w:lineRule="auto"/>
        <w:rPr>
          <w:rFonts w:ascii="Calibri" w:eastAsia="SimSun" w:hAnsi="Calibri"/>
          <w:lang w:bidi="ar-SA"/>
        </w:rPr>
        <w:sectPr w:rsidR="009D69F9" w:rsidRPr="009D69F9" w:rsidSect="009D69F9">
          <w:pgSz w:w="11906" w:h="16383"/>
          <w:pgMar w:top="1134" w:right="850" w:bottom="1134" w:left="1701" w:header="720" w:footer="720" w:gutter="0"/>
          <w:cols w:space="720"/>
        </w:sectPr>
      </w:pPr>
    </w:p>
    <w:p w14:paraId="111BDAE8" w14:textId="77777777" w:rsidR="009D69F9" w:rsidRPr="009D69F9" w:rsidRDefault="009D69F9" w:rsidP="009D69F9">
      <w:pPr>
        <w:widowControl/>
        <w:autoSpaceDE/>
        <w:autoSpaceDN/>
        <w:spacing w:line="276" w:lineRule="auto"/>
        <w:ind w:left="120"/>
        <w:rPr>
          <w:rFonts w:ascii="Calibri" w:eastAsia="SimSun" w:hAnsi="Calibri"/>
          <w:lang w:bidi="ar-SA"/>
        </w:rPr>
      </w:pPr>
      <w:bookmarkStart w:id="18" w:name="block-80278315"/>
      <w:bookmarkEnd w:id="17"/>
      <w:r w:rsidRPr="009D69F9">
        <w:rPr>
          <w:rFonts w:eastAsia="SimSun"/>
          <w:b/>
          <w:color w:val="333333"/>
          <w:sz w:val="28"/>
          <w:lang w:bidi="ar-SA"/>
        </w:rPr>
        <w:t>ПЛАНИРУЕМЫЕ ОБРАЗОВАТЕЛЬНЫЕ РЕЗУЛЬТАТЫ</w:t>
      </w:r>
    </w:p>
    <w:p w14:paraId="74A99FB7" w14:textId="77777777" w:rsidR="009D69F9" w:rsidRPr="009D69F9" w:rsidRDefault="009D69F9" w:rsidP="009D69F9">
      <w:pPr>
        <w:widowControl/>
        <w:autoSpaceDE/>
        <w:autoSpaceDN/>
        <w:spacing w:line="276" w:lineRule="auto"/>
        <w:ind w:left="120"/>
        <w:rPr>
          <w:rFonts w:ascii="Calibri" w:eastAsia="SimSun" w:hAnsi="Calibri"/>
          <w:lang w:bidi="ar-SA"/>
        </w:rPr>
      </w:pPr>
    </w:p>
    <w:p w14:paraId="2A611A7B"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color w:val="333333"/>
          <w:sz w:val="28"/>
          <w:lang w:bidi="ar-SA"/>
        </w:rPr>
        <w:t>Занятия в рамках программы направлены на обеспечение достижения обучающимися личностных, метапредметных и предметных образовательных результатов.</w:t>
      </w:r>
    </w:p>
    <w:p w14:paraId="6A41A2D8"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b/>
          <w:color w:val="333333"/>
          <w:sz w:val="28"/>
          <w:lang w:bidi="ar-SA"/>
        </w:rPr>
        <w:t>ЛИЧНОСТНЫЕ РЕЗУЛЬТАТЫ</w:t>
      </w:r>
    </w:p>
    <w:p w14:paraId="73112137"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i/>
          <w:color w:val="333333"/>
          <w:sz w:val="28"/>
          <w:lang w:bidi="ar-SA"/>
        </w:rPr>
        <w:t>В сфере гражданско-патриотического воспитания:</w:t>
      </w:r>
      <w:r w:rsidRPr="009D69F9">
        <w:rPr>
          <w:rFonts w:eastAsia="SimSun"/>
          <w:color w:val="333333"/>
          <w:sz w:val="28"/>
          <w:lang w:bidi="ar-SA"/>
        </w:rPr>
        <w:t xml:space="preserve"> 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733438A2"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i/>
          <w:color w:val="333333"/>
          <w:sz w:val="28"/>
          <w:lang w:bidi="ar-SA"/>
        </w:rPr>
        <w:t xml:space="preserve">В сфере духовно-нравственного воспитания: </w:t>
      </w:r>
      <w:r w:rsidRPr="009D69F9">
        <w:rPr>
          <w:rFonts w:eastAsia="SimSun"/>
          <w:color w:val="333333"/>
          <w:sz w:val="28"/>
          <w:lang w:bidi="ar-SA"/>
        </w:rPr>
        <w:t xml:space="preserve">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w:t>
      </w:r>
    </w:p>
    <w:p w14:paraId="356D9038"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i/>
          <w:color w:val="333333"/>
          <w:sz w:val="28"/>
          <w:lang w:bidi="ar-SA"/>
        </w:rPr>
        <w:t>В сфере эстетического воспитания:</w:t>
      </w:r>
      <w:r w:rsidRPr="009D69F9">
        <w:rPr>
          <w:rFonts w:eastAsia="SimSun"/>
          <w:color w:val="333333"/>
          <w:sz w:val="28"/>
          <w:lang w:bidi="ar-SA"/>
        </w:rPr>
        <w:t xml:space="preserve">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47428770"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i/>
          <w:color w:val="333333"/>
          <w:sz w:val="28"/>
          <w:lang w:bidi="ar-SA"/>
        </w:rPr>
        <w:t>В сфере физического воспитания, формирования культуры здоровья и эмоционального благополучия:</w:t>
      </w:r>
      <w:r w:rsidRPr="009D69F9">
        <w:rPr>
          <w:rFonts w:eastAsia="SimSun"/>
          <w:color w:val="333333"/>
          <w:sz w:val="28"/>
          <w:lang w:bidi="ar-SA"/>
        </w:rPr>
        <w:t xml:space="preserve">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14:paraId="5E52BE62"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i/>
          <w:color w:val="333333"/>
          <w:sz w:val="28"/>
          <w:lang w:bidi="ar-SA"/>
        </w:rPr>
        <w:t>В сфере трудового воспитания:</w:t>
      </w:r>
      <w:r w:rsidRPr="009D69F9">
        <w:rPr>
          <w:rFonts w:eastAsia="SimSun"/>
          <w:color w:val="333333"/>
          <w:sz w:val="28"/>
          <w:lang w:bidi="ar-SA"/>
        </w:rPr>
        <w:t xml:space="preserve">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w:t>
      </w:r>
    </w:p>
    <w:p w14:paraId="275EA89E"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i/>
          <w:color w:val="333333"/>
          <w:sz w:val="28"/>
          <w:lang w:bidi="ar-SA"/>
        </w:rPr>
        <w:t>В сфере экологического воспитания:</w:t>
      </w:r>
      <w:r w:rsidRPr="009D69F9">
        <w:rPr>
          <w:rFonts w:eastAsia="SimSun"/>
          <w:color w:val="333333"/>
          <w:sz w:val="28"/>
          <w:lang w:bidi="ar-SA"/>
        </w:rPr>
        <w:t xml:space="preserve"> бережное отношение к природе; неприятие действий, приносящих ей вред.</w:t>
      </w:r>
    </w:p>
    <w:p w14:paraId="75778844"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i/>
          <w:color w:val="333333"/>
          <w:sz w:val="28"/>
          <w:lang w:bidi="ar-SA"/>
        </w:rPr>
        <w:t>В сфере понимания ценности научного познания:</w:t>
      </w:r>
      <w:r w:rsidRPr="009D69F9">
        <w:rPr>
          <w:rFonts w:eastAsia="SimSun"/>
          <w:color w:val="333333"/>
          <w:sz w:val="28"/>
          <w:lang w:bidi="ar-SA"/>
        </w:rPr>
        <w:t xml:space="preserve">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14:paraId="05B394DD"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b/>
          <w:color w:val="333333"/>
          <w:sz w:val="28"/>
          <w:lang w:bidi="ar-SA"/>
        </w:rPr>
        <w:t>МЕТАПРЕДМЕТНЫЕ РЕЗУЛЬТАТЫ</w:t>
      </w:r>
    </w:p>
    <w:p w14:paraId="55629503"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i/>
          <w:color w:val="333333"/>
          <w:sz w:val="28"/>
          <w:lang w:bidi="ar-SA"/>
        </w:rPr>
        <w:t>В сфере овладения познавательными универсальными учебными действиями:</w:t>
      </w:r>
      <w:r w:rsidRPr="009D69F9">
        <w:rPr>
          <w:rFonts w:eastAsia="SimSun"/>
          <w:color w:val="333333"/>
          <w:sz w:val="28"/>
          <w:lang w:bidi="ar-SA"/>
        </w:rPr>
        <w:t xml:space="preserve"> сравнивать объекты, устанавливать основания для сравнения, устанавливать аналогии; 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основе предложенного алгоритма; устанавливать причинно-следственные связи в ситуациях, поддающихся непосредственному наблюдению или знакомых по опыту, делать выводы; определять разрыв между реальным и желательным состоянием объекта (ситуации) на основе предложенных педагогическим работником вопросов;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 выбирать источник получения информации, 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 самостоятельно или на основании предложенного педагогическим работником способа её проверки;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анализировать и создавать текстовую, видео-, графическую, звуковую информацию в соответствии с учебной задачей.</w:t>
      </w:r>
    </w:p>
    <w:p w14:paraId="41FB6CCE"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i/>
          <w:color w:val="333333"/>
          <w:sz w:val="28"/>
          <w:lang w:bidi="ar-SA"/>
        </w:rPr>
        <w:t>В сфере овладения коммуникативными универсальными учебными действиями:</w:t>
      </w:r>
      <w:r w:rsidRPr="009D69F9">
        <w:rPr>
          <w:rFonts w:eastAsia="SimSun"/>
          <w:color w:val="333333"/>
          <w:sz w:val="28"/>
          <w:lang w:bidi="ar-SA"/>
        </w:rPr>
        <w:t xml:space="preserve">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к тексту выступления;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14:paraId="6589F712"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i/>
          <w:color w:val="333333"/>
          <w:sz w:val="28"/>
          <w:lang w:bidi="ar-SA"/>
        </w:rPr>
        <w:t xml:space="preserve">В сфере овладения регулятивными универсальными учебными действиями: </w:t>
      </w:r>
      <w:r w:rsidRPr="009D69F9">
        <w:rPr>
          <w:rFonts w:eastAsia="SimSun"/>
          <w:color w:val="333333"/>
          <w:sz w:val="28"/>
          <w:lang w:bidi="ar-SA"/>
        </w:rPr>
        <w:t>планировать действия по решению учебной задачи для получения результата; выстраивать последовательность выбранных действий; устанавливать причины успеха/неудач учебной деятельности; корректировать свои учебные действия для преодоления ошибок.</w:t>
      </w:r>
    </w:p>
    <w:p w14:paraId="78D85E61"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b/>
          <w:color w:val="333333"/>
          <w:sz w:val="28"/>
          <w:lang w:bidi="ar-SA"/>
        </w:rPr>
        <w:t>ПРЕДМЕТНЫЕ РЕЗУЛЬТАТЫ</w:t>
      </w:r>
    </w:p>
    <w:p w14:paraId="1FA99E36"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color w:val="333333"/>
          <w:sz w:val="28"/>
          <w:lang w:bidi="ar-SA"/>
        </w:rPr>
        <w:t xml:space="preserve">Предметные результаты представлены с учётом специфики содержания предметных областей, к которым имеет отношение содержание курса внеурочной деятельности «Разговоры о важном». </w:t>
      </w:r>
    </w:p>
    <w:p w14:paraId="4927318B"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i/>
          <w:color w:val="333333"/>
          <w:sz w:val="28"/>
          <w:lang w:bidi="ar-SA"/>
        </w:rPr>
        <w:t>Русский язык:</w:t>
      </w:r>
      <w:r w:rsidRPr="009D69F9">
        <w:rPr>
          <w:rFonts w:eastAsia="SimSun"/>
          <w:color w:val="333333"/>
          <w:sz w:val="28"/>
          <w:lang w:bidi="ar-SA"/>
        </w:rPr>
        <w:t xml:space="preserve"> формирование первоначального представления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w:t>
      </w:r>
    </w:p>
    <w:p w14:paraId="7FA4769C"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i/>
          <w:color w:val="333333"/>
          <w:sz w:val="28"/>
          <w:lang w:bidi="ar-SA"/>
        </w:rPr>
        <w:t>Литературное чтение:</w:t>
      </w:r>
      <w:r w:rsidRPr="009D69F9">
        <w:rPr>
          <w:rFonts w:eastAsia="SimSun"/>
          <w:color w:val="333333"/>
          <w:sz w:val="28"/>
          <w:lang w:bidi="ar-SA"/>
        </w:rPr>
        <w:t xml:space="preserve"> осознание значимости художественной литературы и произведений устного народного творчества для всестороннего развития личности человека; формирование первоначального представления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w:t>
      </w:r>
    </w:p>
    <w:p w14:paraId="63674C0F"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i/>
          <w:color w:val="333333"/>
          <w:sz w:val="28"/>
          <w:lang w:bidi="ar-SA"/>
        </w:rPr>
        <w:t>Иностранный язык:</w:t>
      </w:r>
      <w:r w:rsidRPr="009D69F9">
        <w:rPr>
          <w:rFonts w:eastAsia="SimSun"/>
          <w:color w:val="333333"/>
          <w:sz w:val="28"/>
          <w:lang w:bidi="ar-SA"/>
        </w:rPr>
        <w:t xml:space="preserve"> знакомство представителей других стран с культурой России.</w:t>
      </w:r>
    </w:p>
    <w:p w14:paraId="0CDDD25D"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i/>
          <w:color w:val="333333"/>
          <w:sz w:val="28"/>
          <w:lang w:bidi="ar-SA"/>
        </w:rPr>
        <w:t>Математика и информатика:</w:t>
      </w:r>
      <w:r w:rsidRPr="009D69F9">
        <w:rPr>
          <w:rFonts w:eastAsia="SimSun"/>
          <w:color w:val="333333"/>
          <w:sz w:val="28"/>
          <w:lang w:bidi="ar-SA"/>
        </w:rPr>
        <w:t xml:space="preserve"> развитие логического 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w:t>
      </w:r>
    </w:p>
    <w:p w14:paraId="34DBF761"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i/>
          <w:color w:val="333333"/>
          <w:sz w:val="28"/>
          <w:lang w:bidi="ar-SA"/>
        </w:rPr>
        <w:t xml:space="preserve">Окружающий мир: </w:t>
      </w:r>
      <w:r w:rsidRPr="009D69F9">
        <w:rPr>
          <w:rFonts w:eastAsia="SimSun"/>
          <w:color w:val="333333"/>
          <w:sz w:val="28"/>
          <w:lang w:bidi="ar-SA"/>
        </w:rPr>
        <w:t>формирование уважительного отношения к своей семье и семейным традициям, родному краю, России, её истории и культуре, природе; формирование чувства гордости за национальные свершения, открытия, победы; формирование первоначальных представлений о природных и социальных объектах как компонентах единого мира, о многообразии объектов и явлений природы, о связи мира живой и неживой природы; формирование основ рационального поведения и обоснованного принятия решений; формирование первоначальных представлений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образовательной организации и сети Интернет, получения информации из источников в современной информационной среде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75AE038D"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i/>
          <w:color w:val="333333"/>
          <w:sz w:val="28"/>
          <w:lang w:bidi="ar-SA"/>
        </w:rPr>
        <w:t xml:space="preserve">Основы религиозных культур и светской этики: </w:t>
      </w:r>
      <w:r w:rsidRPr="009D69F9">
        <w:rPr>
          <w:rFonts w:eastAsia="SimSun"/>
          <w:color w:val="333333"/>
          <w:sz w:val="28"/>
          <w:lang w:bidi="ar-SA"/>
        </w:rPr>
        <w:t xml:space="preserve">понимание необходимости нравственного совершенствования, духовного развития, роли в этом личных усилий человека; развитие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понимание ценности семьи;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 находить образы, приводить примеры проявления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 </w:t>
      </w:r>
    </w:p>
    <w:p w14:paraId="2FCB24B8"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i/>
          <w:color w:val="333333"/>
          <w:sz w:val="28"/>
          <w:lang w:bidi="ar-SA"/>
        </w:rPr>
        <w:t xml:space="preserve">Изобразительное искусство: </w:t>
      </w:r>
      <w:r w:rsidRPr="009D69F9">
        <w:rPr>
          <w:rFonts w:eastAsia="SimSun"/>
          <w:color w:val="333333"/>
          <w:sz w:val="28"/>
          <w:lang w:bidi="ar-SA"/>
        </w:rPr>
        <w:t>выполнение творческих работ с использованием различных материалов и средств художественной выразительности изобразительного искусства; умение характеризовать виды и жанры изобразительного искусства; умение характеризовать отличительные особенности художественных промыслов России.</w:t>
      </w:r>
    </w:p>
    <w:p w14:paraId="1F4C8149"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i/>
          <w:color w:val="333333"/>
          <w:sz w:val="28"/>
          <w:lang w:bidi="ar-SA"/>
        </w:rPr>
        <w:t xml:space="preserve">Музыка: </w:t>
      </w:r>
      <w:r w:rsidRPr="009D69F9">
        <w:rPr>
          <w:rFonts w:eastAsia="SimSun"/>
          <w:color w:val="333333"/>
          <w:sz w:val="28"/>
          <w:lang w:bidi="ar-SA"/>
        </w:rPr>
        <w:t>знание основных жанров народной и профессиональной музыки.</w:t>
      </w:r>
    </w:p>
    <w:p w14:paraId="55088A36" w14:textId="77777777" w:rsidR="009D69F9" w:rsidRPr="009D69F9" w:rsidRDefault="009D69F9" w:rsidP="009D69F9">
      <w:pPr>
        <w:widowControl/>
        <w:autoSpaceDE/>
        <w:autoSpaceDN/>
        <w:spacing w:line="276" w:lineRule="auto"/>
        <w:ind w:firstLine="600"/>
        <w:jc w:val="both"/>
        <w:rPr>
          <w:rFonts w:ascii="Calibri" w:eastAsia="SimSun" w:hAnsi="Calibri"/>
          <w:lang w:bidi="ar-SA"/>
        </w:rPr>
      </w:pPr>
      <w:r w:rsidRPr="009D69F9">
        <w:rPr>
          <w:rFonts w:eastAsia="SimSun"/>
          <w:i/>
          <w:color w:val="333333"/>
          <w:sz w:val="28"/>
          <w:lang w:bidi="ar-SA"/>
        </w:rPr>
        <w:t xml:space="preserve">Труд (технология): </w:t>
      </w:r>
      <w:r w:rsidRPr="009D69F9">
        <w:rPr>
          <w:rFonts w:eastAsia="SimSun"/>
          <w:color w:val="333333"/>
          <w:sz w:val="28"/>
          <w:lang w:bidi="ar-SA"/>
        </w:rPr>
        <w:t>формирование общих представлений о мире профессий, значении труда в жизни человека и общества, многообразии предметов материальной культуры.</w:t>
      </w:r>
    </w:p>
    <w:p w14:paraId="15D3F8A5" w14:textId="0CCF17E5" w:rsidR="009D69F9" w:rsidRPr="009D69F9" w:rsidRDefault="009D69F9" w:rsidP="003C3364">
      <w:pPr>
        <w:widowControl/>
        <w:autoSpaceDE/>
        <w:autoSpaceDN/>
        <w:spacing w:line="276" w:lineRule="auto"/>
        <w:ind w:firstLine="600"/>
        <w:jc w:val="both"/>
        <w:rPr>
          <w:rFonts w:ascii="Calibri" w:eastAsia="SimSun" w:hAnsi="Calibri"/>
          <w:lang w:bidi="ar-SA"/>
        </w:rPr>
        <w:sectPr w:rsidR="009D69F9" w:rsidRPr="009D69F9" w:rsidSect="009D69F9">
          <w:pgSz w:w="11906" w:h="16383"/>
          <w:pgMar w:top="1134" w:right="850" w:bottom="1134" w:left="1701" w:header="720" w:footer="720" w:gutter="0"/>
          <w:cols w:space="720"/>
        </w:sectPr>
      </w:pPr>
      <w:r w:rsidRPr="009D69F9">
        <w:rPr>
          <w:rFonts w:eastAsia="SimSun"/>
          <w:i/>
          <w:color w:val="333333"/>
          <w:sz w:val="28"/>
          <w:lang w:bidi="ar-SA"/>
        </w:rPr>
        <w:t xml:space="preserve">Физическая культура: </w:t>
      </w:r>
      <w:r w:rsidRPr="009D69F9">
        <w:rPr>
          <w:rFonts w:eastAsia="SimSun"/>
          <w:color w:val="333333"/>
          <w:sz w:val="28"/>
          <w:lang w:bidi="ar-SA"/>
        </w:rPr>
        <w:t>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развитие умения взаимодействовать со сверстниками в игровых заданиях и игровой деятельности, соблюдая правила честной игры</w:t>
      </w:r>
    </w:p>
    <w:bookmarkEnd w:id="18"/>
    <w:p w14:paraId="008551EE" w14:textId="77777777" w:rsidR="009D69F9" w:rsidRPr="009D69F9" w:rsidRDefault="009D69F9" w:rsidP="009D69F9">
      <w:pPr>
        <w:widowControl/>
        <w:autoSpaceDE/>
        <w:autoSpaceDN/>
        <w:spacing w:line="408" w:lineRule="auto"/>
        <w:ind w:left="120"/>
        <w:jc w:val="center"/>
        <w:rPr>
          <w:rFonts w:ascii="Calibri" w:eastAsia="SimSun" w:hAnsi="Calibri"/>
          <w:lang w:bidi="ar-SA"/>
        </w:rPr>
      </w:pPr>
      <w:r w:rsidRPr="009D69F9">
        <w:rPr>
          <w:rFonts w:eastAsia="SimSun"/>
          <w:b/>
          <w:color w:val="000000"/>
          <w:sz w:val="28"/>
          <w:lang w:bidi="ar-SA"/>
        </w:rPr>
        <w:t>РАБОЧАЯ ПРОГРАММА</w:t>
      </w:r>
    </w:p>
    <w:p w14:paraId="15A4CA44" w14:textId="77777777" w:rsidR="009D69F9" w:rsidRPr="009D69F9" w:rsidRDefault="009D69F9" w:rsidP="009D69F9">
      <w:pPr>
        <w:widowControl/>
        <w:autoSpaceDE/>
        <w:autoSpaceDN/>
        <w:spacing w:line="276" w:lineRule="auto"/>
        <w:rPr>
          <w:rFonts w:ascii="Calibri" w:eastAsia="SimSun" w:hAnsi="Calibri"/>
          <w:lang w:bidi="ar-SA"/>
        </w:rPr>
      </w:pPr>
    </w:p>
    <w:p w14:paraId="523C6A0E" w14:textId="7033C1B3" w:rsidR="009D69F9" w:rsidRPr="009D69F9" w:rsidRDefault="009D69F9" w:rsidP="003C3364">
      <w:pPr>
        <w:widowControl/>
        <w:autoSpaceDE/>
        <w:autoSpaceDN/>
        <w:spacing w:line="408" w:lineRule="auto"/>
        <w:ind w:left="120"/>
        <w:jc w:val="center"/>
        <w:rPr>
          <w:rFonts w:ascii="Calibri" w:eastAsia="SimSun" w:hAnsi="Calibri"/>
          <w:lang w:bidi="ar-SA"/>
        </w:rPr>
      </w:pPr>
      <w:r w:rsidRPr="009D69F9">
        <w:rPr>
          <w:rFonts w:eastAsia="SimSun"/>
          <w:b/>
          <w:color w:val="000000"/>
          <w:sz w:val="28"/>
          <w:lang w:bidi="ar-SA"/>
        </w:rPr>
        <w:t>курса внеурочной деятельности «Тропинка в профессию</w:t>
      </w:r>
      <w:r w:rsidR="003C3364">
        <w:rPr>
          <w:rFonts w:eastAsia="SimSun"/>
          <w:b/>
          <w:color w:val="000000"/>
          <w:sz w:val="28"/>
          <w:lang w:bidi="ar-SA"/>
        </w:rPr>
        <w:t>»</w:t>
      </w:r>
    </w:p>
    <w:p w14:paraId="72BD8D6C" w14:textId="77777777" w:rsidR="009D69F9" w:rsidRPr="009D69F9" w:rsidRDefault="009D69F9" w:rsidP="009D69F9">
      <w:pPr>
        <w:widowControl/>
        <w:autoSpaceDE/>
        <w:autoSpaceDN/>
        <w:jc w:val="center"/>
        <w:outlineLvl w:val="0"/>
        <w:rPr>
          <w:rFonts w:eastAsia="SimSun"/>
          <w:sz w:val="24"/>
          <w:szCs w:val="24"/>
          <w:lang w:bidi="ar-SA"/>
        </w:rPr>
      </w:pPr>
    </w:p>
    <w:p w14:paraId="6CE76F7A" w14:textId="77777777" w:rsidR="009D69F9" w:rsidRPr="009D69F9" w:rsidRDefault="009D69F9" w:rsidP="009D69F9">
      <w:pPr>
        <w:widowControl/>
        <w:autoSpaceDE/>
        <w:autoSpaceDN/>
        <w:ind w:firstLine="855"/>
        <w:jc w:val="center"/>
        <w:rPr>
          <w:rFonts w:eastAsia="SimSun"/>
          <w:b/>
          <w:sz w:val="24"/>
          <w:szCs w:val="24"/>
          <w:lang w:bidi="ar-SA"/>
        </w:rPr>
      </w:pPr>
      <w:r w:rsidRPr="009D69F9">
        <w:rPr>
          <w:rFonts w:eastAsia="SimSun"/>
          <w:b/>
          <w:sz w:val="24"/>
          <w:szCs w:val="24"/>
          <w:lang w:bidi="ar-SA"/>
        </w:rPr>
        <w:t>Пояснительная записка</w:t>
      </w:r>
    </w:p>
    <w:p w14:paraId="05AC9648" w14:textId="77777777" w:rsidR="009D69F9" w:rsidRPr="009D69F9" w:rsidRDefault="009D69F9" w:rsidP="009D69F9">
      <w:pPr>
        <w:widowControl/>
        <w:autoSpaceDE/>
        <w:autoSpaceDN/>
        <w:jc w:val="both"/>
        <w:rPr>
          <w:rFonts w:eastAsia="SimSun"/>
          <w:b/>
          <w:sz w:val="24"/>
          <w:szCs w:val="24"/>
          <w:lang w:bidi="ar-SA"/>
        </w:rPr>
      </w:pPr>
    </w:p>
    <w:p w14:paraId="490DFE7B"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Данный курс является первой ступенькой в профориентационной работе.</w:t>
      </w:r>
    </w:p>
    <w:p w14:paraId="38E8829C"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 xml:space="preserve">В жизни каждого человека профессиональная деятельность занимает важное место. С первых шагов ребёнка родители задумываются о его будущем, внимательно следят за интересами и склонностями своего ребёнка, стараясь предопределить его профессиональную судьбу. Учёба в школе выявляет избирательное отношение школьника к разным учебным предметам. </w:t>
      </w:r>
    </w:p>
    <w:p w14:paraId="4AE770EA"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 xml:space="preserve">Перед младшим школьником  не стоит проблема выбора профессии. Но поскольку профессиональное самоопределение взаимосвязано с развитием личности на всех возрастных этапах, то младший школьный возраст можно рассматривать как подготовительный, закладывающий основы для профессионального самоопределения в будущем. </w:t>
      </w:r>
    </w:p>
    <w:p w14:paraId="2BE39D79"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Представления о профессиях ребёнка 7-10 лет ограничены его пока небогатым жизненным опытом. Между тем, в современном мире существует огромное количество видов труда. Ориентация в этом океане человеческих занятий является важнейшим звеном социальной адаптации ребёнка.</w:t>
      </w:r>
    </w:p>
    <w:p w14:paraId="561CE3FA"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В школах формирование представлений о мире труда и профессий подчас осуществляется недостаточно целенаправленно и системно. В то время как именно школа должна стать решающим звеном процесса профессионального самоопределения обучающихся, оказать действенное влияние на целенаправленное формирование представлений о мире труда и профессий.</w:t>
      </w:r>
    </w:p>
    <w:p w14:paraId="2D62D06D"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Решение данных проблем позволит оптимизировать учебный процесс, направленный на профориентационное  образование, сделает учёбу в школе единым преемственным образовательным процессом.</w:t>
      </w:r>
    </w:p>
    <w:p w14:paraId="42E2C0EF"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Что же такое профориентационная работа  для начальной школы?</w:t>
      </w:r>
    </w:p>
    <w:p w14:paraId="10107AC7"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b/>
          <w:sz w:val="24"/>
          <w:szCs w:val="24"/>
          <w:lang w:bidi="ar-SA"/>
        </w:rPr>
        <w:t>Для ученика:</w:t>
      </w:r>
      <w:r w:rsidRPr="009D69F9">
        <w:rPr>
          <w:rFonts w:eastAsia="SimSun"/>
          <w:sz w:val="24"/>
          <w:szCs w:val="24"/>
          <w:lang w:bidi="ar-SA"/>
        </w:rPr>
        <w:t xml:space="preserve"> развитие интереса и мотивации к разнообразным познаниям о профессии; развитие определённых профессиональных навыков, развитие рефлексии и навыков опыта деятельности.</w:t>
      </w:r>
    </w:p>
    <w:p w14:paraId="6342D19F"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b/>
          <w:sz w:val="24"/>
          <w:szCs w:val="24"/>
          <w:lang w:bidi="ar-SA"/>
        </w:rPr>
        <w:t>Для учителя:</w:t>
      </w:r>
      <w:r w:rsidRPr="009D69F9">
        <w:rPr>
          <w:rFonts w:eastAsia="SimSun"/>
          <w:sz w:val="24"/>
          <w:szCs w:val="24"/>
          <w:lang w:bidi="ar-SA"/>
        </w:rPr>
        <w:t xml:space="preserve"> новый опыт творческого самовыражения; ответы на все сомнения и вопросы по профориентационной работе  обучающихся, которые возникают в процессе его профессиональной работы; продуманное содержание и методическая система работы; расширение профессиональных компетенций и т.д.</w:t>
      </w:r>
    </w:p>
    <w:p w14:paraId="1570BCD9"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b/>
          <w:sz w:val="24"/>
          <w:szCs w:val="24"/>
          <w:lang w:bidi="ar-SA"/>
        </w:rPr>
        <w:t>Для администрации школы:</w:t>
      </w:r>
      <w:r w:rsidRPr="009D69F9">
        <w:rPr>
          <w:rFonts w:eastAsia="SimSun"/>
          <w:sz w:val="24"/>
          <w:szCs w:val="24"/>
          <w:lang w:bidi="ar-SA"/>
        </w:rPr>
        <w:t xml:space="preserve"> новый позиционный статус образовательной среды профориентационной работы; обеспеченность взаимосвязанными (по содержанию и методике) вариативными программами всех классов начальной и средней ступеней, усиление методической оснащённости педагогического процесса и т.д.</w:t>
      </w:r>
    </w:p>
    <w:p w14:paraId="21097C84"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Общая гипотеза данной работы состоит в том, что реализация профориентационной работы  в школе может быть более эффективной, если:</w:t>
      </w:r>
    </w:p>
    <w:p w14:paraId="03FAA9D3" w14:textId="77777777" w:rsidR="009D69F9" w:rsidRPr="009D69F9" w:rsidRDefault="009D69F9" w:rsidP="009D69F9">
      <w:pPr>
        <w:widowControl/>
        <w:numPr>
          <w:ilvl w:val="0"/>
          <w:numId w:val="204"/>
        </w:numPr>
        <w:autoSpaceDE/>
        <w:autoSpaceDN/>
        <w:spacing w:after="200" w:line="276" w:lineRule="auto"/>
        <w:ind w:left="0" w:firstLine="709"/>
        <w:contextualSpacing/>
        <w:jc w:val="both"/>
        <w:rPr>
          <w:sz w:val="24"/>
          <w:szCs w:val="24"/>
          <w:lang w:bidi="ar-SA"/>
        </w:rPr>
      </w:pPr>
      <w:r w:rsidRPr="009D69F9">
        <w:rPr>
          <w:sz w:val="24"/>
          <w:szCs w:val="24"/>
          <w:lang w:bidi="ar-SA"/>
        </w:rPr>
        <w:t>Изменятся методологические основания построения педагогического процесса в начальной школе;</w:t>
      </w:r>
    </w:p>
    <w:p w14:paraId="4251BD46" w14:textId="77777777" w:rsidR="009D69F9" w:rsidRPr="009D69F9" w:rsidRDefault="009D69F9" w:rsidP="009D69F9">
      <w:pPr>
        <w:widowControl/>
        <w:numPr>
          <w:ilvl w:val="0"/>
          <w:numId w:val="204"/>
        </w:numPr>
        <w:autoSpaceDE/>
        <w:autoSpaceDN/>
        <w:spacing w:after="200" w:line="276" w:lineRule="auto"/>
        <w:ind w:left="0" w:firstLine="709"/>
        <w:contextualSpacing/>
        <w:jc w:val="both"/>
        <w:rPr>
          <w:sz w:val="24"/>
          <w:szCs w:val="24"/>
          <w:lang w:bidi="ar-SA"/>
        </w:rPr>
      </w:pPr>
      <w:r w:rsidRPr="009D69F9">
        <w:rPr>
          <w:sz w:val="24"/>
          <w:szCs w:val="24"/>
          <w:lang w:bidi="ar-SA"/>
        </w:rPr>
        <w:t>Предметом будет избрано педагогическое сопровождение процессов формирования основ целостного образа человеческой деятельности в начальной школе;</w:t>
      </w:r>
    </w:p>
    <w:p w14:paraId="54D6F40E" w14:textId="77777777" w:rsidR="009D69F9" w:rsidRPr="009D69F9" w:rsidRDefault="009D69F9" w:rsidP="009D69F9">
      <w:pPr>
        <w:widowControl/>
        <w:numPr>
          <w:ilvl w:val="0"/>
          <w:numId w:val="204"/>
        </w:numPr>
        <w:autoSpaceDE/>
        <w:autoSpaceDN/>
        <w:spacing w:after="200" w:line="276" w:lineRule="auto"/>
        <w:ind w:left="0" w:firstLine="709"/>
        <w:contextualSpacing/>
        <w:jc w:val="both"/>
        <w:rPr>
          <w:sz w:val="24"/>
          <w:szCs w:val="24"/>
          <w:lang w:bidi="ar-SA"/>
        </w:rPr>
      </w:pPr>
      <w:r w:rsidRPr="009D69F9">
        <w:rPr>
          <w:sz w:val="24"/>
          <w:szCs w:val="24"/>
          <w:lang w:bidi="ar-SA"/>
        </w:rPr>
        <w:t>Будет создана пропедевтическая профориентационная  педагогическая система начальной школы;</w:t>
      </w:r>
    </w:p>
    <w:p w14:paraId="555D9DD1" w14:textId="77777777" w:rsidR="009D69F9" w:rsidRPr="009D69F9" w:rsidRDefault="009D69F9" w:rsidP="009D69F9">
      <w:pPr>
        <w:widowControl/>
        <w:numPr>
          <w:ilvl w:val="0"/>
          <w:numId w:val="204"/>
        </w:numPr>
        <w:autoSpaceDE/>
        <w:autoSpaceDN/>
        <w:spacing w:after="200" w:line="276" w:lineRule="auto"/>
        <w:ind w:left="0" w:firstLine="709"/>
        <w:contextualSpacing/>
        <w:jc w:val="both"/>
        <w:rPr>
          <w:sz w:val="24"/>
          <w:szCs w:val="24"/>
          <w:lang w:bidi="ar-SA"/>
        </w:rPr>
      </w:pPr>
      <w:r w:rsidRPr="009D69F9">
        <w:rPr>
          <w:sz w:val="24"/>
          <w:szCs w:val="24"/>
          <w:lang w:bidi="ar-SA"/>
        </w:rPr>
        <w:t>В содержание начального образования будут включены исследовательские проектные виды деятельности;</w:t>
      </w:r>
    </w:p>
    <w:p w14:paraId="037C47E0" w14:textId="77777777" w:rsidR="009D69F9" w:rsidRPr="009D69F9" w:rsidRDefault="009D69F9" w:rsidP="009D69F9">
      <w:pPr>
        <w:widowControl/>
        <w:numPr>
          <w:ilvl w:val="0"/>
          <w:numId w:val="204"/>
        </w:numPr>
        <w:autoSpaceDE/>
        <w:autoSpaceDN/>
        <w:spacing w:after="200" w:line="276" w:lineRule="auto"/>
        <w:ind w:left="0" w:firstLine="709"/>
        <w:contextualSpacing/>
        <w:jc w:val="both"/>
        <w:rPr>
          <w:sz w:val="24"/>
          <w:szCs w:val="24"/>
          <w:lang w:bidi="ar-SA"/>
        </w:rPr>
      </w:pPr>
      <w:r w:rsidRPr="009D69F9">
        <w:rPr>
          <w:sz w:val="24"/>
          <w:szCs w:val="24"/>
          <w:lang w:bidi="ar-SA"/>
        </w:rPr>
        <w:t>Будут использованы потенциалы микросоциума (семьи) в построении единого интегрального образовательного пространства ребёнка;</w:t>
      </w:r>
    </w:p>
    <w:p w14:paraId="51DE13E5" w14:textId="77777777" w:rsidR="009D69F9" w:rsidRPr="009D69F9" w:rsidRDefault="009D69F9" w:rsidP="009D69F9">
      <w:pPr>
        <w:widowControl/>
        <w:numPr>
          <w:ilvl w:val="0"/>
          <w:numId w:val="204"/>
        </w:numPr>
        <w:autoSpaceDE/>
        <w:autoSpaceDN/>
        <w:spacing w:after="200" w:line="276" w:lineRule="auto"/>
        <w:ind w:left="0" w:firstLine="709"/>
        <w:contextualSpacing/>
        <w:jc w:val="both"/>
        <w:rPr>
          <w:sz w:val="24"/>
          <w:szCs w:val="24"/>
          <w:lang w:bidi="ar-SA"/>
        </w:rPr>
      </w:pPr>
      <w:r w:rsidRPr="009D69F9">
        <w:rPr>
          <w:sz w:val="24"/>
          <w:szCs w:val="24"/>
          <w:lang w:bidi="ar-SA"/>
        </w:rPr>
        <w:t>Процесс пропедевтики будет сопровождаться технологиями оценивания качества проектной деятельности в начальной школе.</w:t>
      </w:r>
    </w:p>
    <w:p w14:paraId="4FAE28E2"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Согласно ФГОС Предметные результаты освоения основной образовательной программы начального общего образования с учётом специфики содержания предметных областей, включающих в себя конкретные учебные предметы, должны отражать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14:paraId="67634722"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Комплексная  программа профессиональной  работы  для начальной школы «Тропинка в профессию» создана для того, чтобы уже на ранних стадиях формирования социальной сферы интересов личности ребёнка познакомить младших школьников с профессиями взрослых людей и обеспечить пропедевтику профориентационной подготовки. Таким образом, предлагаемая  нами  программа может стать первой ступенью в системе работы школы по переходу на профориентационное обучение.</w:t>
      </w:r>
    </w:p>
    <w:p w14:paraId="66ACC5CE"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В основе курса лежит идея раннего знакомства с различными сферами человеческой деятельности через организацию учебно-исследовательской деятельности обучающихся.  При определении этих сфер использовалась типология, предложенная доктором психологических наук Е.А.Климовым. Данная типология позволяет все многообразие человеческих профессий соотнести с основными видами деятельности в зависимости от объекта, на который она направлена: «человек - человек», «человек - техника», «человек – художественный образ», «человек - природа».</w:t>
      </w:r>
    </w:p>
    <w:p w14:paraId="0D2D639B"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Межпредметная интеграция способствует, во-первых, формированию целостного представления о различных сферах человеческой деятельности; во – вторых, развитию знаний, умений и навыков, необходимых для создания этой целостности в смысловых новообразованиях у младших школьников; в-третьих, освоению элементарных знаний о профессиях людей; в-четвёртых, включению обучающихся в исследовательскую деятельность.</w:t>
      </w:r>
    </w:p>
    <w:p w14:paraId="2152D6C6"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Данная программа предполагает реализацию через:</w:t>
      </w:r>
    </w:p>
    <w:p w14:paraId="02063CE1" w14:textId="77777777" w:rsidR="009D69F9" w:rsidRPr="009D69F9" w:rsidRDefault="009D69F9" w:rsidP="009D69F9">
      <w:pPr>
        <w:widowControl/>
        <w:numPr>
          <w:ilvl w:val="0"/>
          <w:numId w:val="205"/>
        </w:numPr>
        <w:autoSpaceDE/>
        <w:autoSpaceDN/>
        <w:spacing w:after="200" w:line="276" w:lineRule="auto"/>
        <w:ind w:left="0" w:firstLine="709"/>
        <w:contextualSpacing/>
        <w:jc w:val="both"/>
        <w:rPr>
          <w:sz w:val="24"/>
          <w:szCs w:val="24"/>
          <w:lang w:bidi="ar-SA"/>
        </w:rPr>
      </w:pPr>
      <w:r w:rsidRPr="009D69F9">
        <w:rPr>
          <w:sz w:val="24"/>
          <w:szCs w:val="24"/>
          <w:lang w:bidi="ar-SA"/>
        </w:rPr>
        <w:t>Внеурочную деятельность детей –  программа  «Тропинка в профессию» (духовно-нравственное  направление внеурочной деятельности);</w:t>
      </w:r>
    </w:p>
    <w:p w14:paraId="445A3A23" w14:textId="77777777" w:rsidR="009D69F9" w:rsidRPr="009D69F9" w:rsidRDefault="009D69F9" w:rsidP="009D69F9">
      <w:pPr>
        <w:widowControl/>
        <w:numPr>
          <w:ilvl w:val="0"/>
          <w:numId w:val="205"/>
        </w:numPr>
        <w:autoSpaceDE/>
        <w:autoSpaceDN/>
        <w:spacing w:after="200" w:line="276" w:lineRule="auto"/>
        <w:ind w:left="0" w:firstLine="709"/>
        <w:contextualSpacing/>
        <w:jc w:val="both"/>
        <w:rPr>
          <w:sz w:val="24"/>
          <w:szCs w:val="24"/>
          <w:lang w:bidi="ar-SA"/>
        </w:rPr>
      </w:pPr>
      <w:r w:rsidRPr="009D69F9">
        <w:rPr>
          <w:sz w:val="24"/>
          <w:szCs w:val="24"/>
          <w:lang w:bidi="ar-SA"/>
        </w:rPr>
        <w:t>Внеклассную работу.</w:t>
      </w:r>
    </w:p>
    <w:p w14:paraId="5475259C"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Профориентационное  воспитание в начальной школе – это создание  среды, которая будет способствовать воспитанию у ребёнка личностных качеств, определяющих способность делать осознанный выбор в ситуациях самоопределения. Однако профессиональное самоопределение – это не просто выбор профессии, а своеобразный творческий процесс развития личности, начинающийся с раннего возраста.</w:t>
      </w:r>
    </w:p>
    <w:p w14:paraId="2D30BACC"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Комплексная программа  «Тропинка в профессию» реализует направление духовно-нравственное во внеурочной деятельности в рамках ФГОС начального общего образования.</w:t>
      </w:r>
    </w:p>
    <w:p w14:paraId="417AF7E1"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Новизна программы состоит в том, что она соединяет в себе сведения из разных предметных областей психологии, литературы, истории, экологии, социологии, ОБЖ, художественного труда.   Программа рассчитана на 4 года (1 -4 класс).</w:t>
      </w:r>
    </w:p>
    <w:p w14:paraId="25844F6D"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Ведущая деятельность: поисковая, исследовательская, творческая, игровая.</w:t>
      </w:r>
    </w:p>
    <w:p w14:paraId="5FE7D685"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Содержание определяется возрастными особенностями младших школьников.</w:t>
      </w:r>
    </w:p>
    <w:p w14:paraId="5C1DA8EC"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Каждое занятие имеет тематическое наполнение, связанное с рассмотрением определённой профессии. Обучающиеся имеют возможность расширить свой кругозор, представление о мире профессий, а также исследовать свои способности применительно к рассматриваемой профессии.</w:t>
      </w:r>
    </w:p>
    <w:p w14:paraId="78E64231"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Курс занятий построен таким образом, что предоставляет обучающимся возможность тренировать различные виды своих способностей.</w:t>
      </w:r>
    </w:p>
    <w:p w14:paraId="3486578C"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В данной  программе  игровая мотивация превалирует, перерастая в учебную. Ребёнок становится заинтересованным субъектом в развитии своих способностей.</w:t>
      </w:r>
    </w:p>
    <w:p w14:paraId="20D9788B"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 xml:space="preserve">Занятия проводятся в активной форме, это игры, дискуссии, конкурсы, экскурсии, конференции, элементы тренинга, викторины с элементами творчества и самостоятельного поиска знаний. Важна смена различных видов деятельности на протяжении всего занятия. Это способствует формированию учебно-познавательных мотивов, потребности в творческой деятельности, развитию кругозора у учащихся. Развитие творческих способностей немыслимо без творческой деятельности. </w:t>
      </w:r>
    </w:p>
    <w:p w14:paraId="51F22870"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Это рисунок, аппликация, сообщение, а также сочинение рассказов, стихов, сценариев, проигрывание сценок, спектаклей, миниатюр, выпуск тематических газет, плакатов, выставка работ ИЗО и трудовой деятельности.</w:t>
      </w:r>
    </w:p>
    <w:p w14:paraId="52063684"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На реализацию  комплексной программы  « Тропинка в профессию » в 1-м классе отводится 33  часа   1 классе (1 раз в неделю), во 2-4 классах – по 34 часа в год (1 раз в неделю). Общий объём составляет 135 часов.</w:t>
      </w:r>
    </w:p>
    <w:p w14:paraId="53663A06" w14:textId="77777777" w:rsidR="009D69F9" w:rsidRPr="009D69F9" w:rsidRDefault="009D69F9" w:rsidP="009D69F9">
      <w:pPr>
        <w:widowControl/>
        <w:autoSpaceDE/>
        <w:autoSpaceDN/>
        <w:ind w:firstLine="360"/>
        <w:jc w:val="both"/>
        <w:rPr>
          <w:rFonts w:eastAsia="SimSun"/>
          <w:sz w:val="24"/>
          <w:szCs w:val="24"/>
          <w:lang w:bidi="ar-SA"/>
        </w:rPr>
      </w:pPr>
    </w:p>
    <w:p w14:paraId="13CCCA61" w14:textId="77777777" w:rsidR="009D69F9" w:rsidRPr="009D69F9" w:rsidRDefault="009D69F9" w:rsidP="009D69F9">
      <w:pPr>
        <w:widowControl/>
        <w:autoSpaceDE/>
        <w:autoSpaceDN/>
        <w:ind w:firstLine="709"/>
        <w:jc w:val="both"/>
        <w:rPr>
          <w:rFonts w:eastAsia="SimSun"/>
          <w:sz w:val="24"/>
          <w:szCs w:val="24"/>
          <w:lang w:bidi="ar-SA"/>
        </w:rPr>
      </w:pPr>
    </w:p>
    <w:p w14:paraId="33137DFA" w14:textId="77777777" w:rsidR="009D69F9" w:rsidRPr="009D69F9" w:rsidRDefault="009D69F9" w:rsidP="003C3364">
      <w:pPr>
        <w:widowControl/>
        <w:autoSpaceDE/>
        <w:autoSpaceDN/>
        <w:rPr>
          <w:rFonts w:eastAsia="SimSun"/>
          <w:sz w:val="24"/>
          <w:szCs w:val="24"/>
          <w:lang w:bidi="ar-SA"/>
        </w:rPr>
      </w:pPr>
    </w:p>
    <w:p w14:paraId="0DD49FE3" w14:textId="77777777" w:rsidR="009D69F9" w:rsidRPr="009D69F9" w:rsidRDefault="009D69F9" w:rsidP="009D69F9">
      <w:pPr>
        <w:widowControl/>
        <w:autoSpaceDE/>
        <w:autoSpaceDN/>
        <w:jc w:val="center"/>
        <w:rPr>
          <w:rFonts w:eastAsia="SimSun"/>
          <w:sz w:val="24"/>
          <w:szCs w:val="24"/>
          <w:lang w:bidi="ar-SA"/>
        </w:rPr>
      </w:pPr>
    </w:p>
    <w:p w14:paraId="3106868E" w14:textId="77777777" w:rsidR="009D69F9" w:rsidRPr="009D69F9" w:rsidRDefault="009D69F9" w:rsidP="009D69F9">
      <w:pPr>
        <w:widowControl/>
        <w:autoSpaceDE/>
        <w:autoSpaceDN/>
        <w:jc w:val="center"/>
        <w:rPr>
          <w:rFonts w:eastAsia="SimSun"/>
          <w:b/>
          <w:sz w:val="24"/>
          <w:szCs w:val="24"/>
          <w:lang w:bidi="ar-SA"/>
        </w:rPr>
      </w:pPr>
      <w:r w:rsidRPr="009D69F9">
        <w:rPr>
          <w:rFonts w:eastAsia="SimSun"/>
          <w:b/>
          <w:sz w:val="24"/>
          <w:szCs w:val="24"/>
          <w:lang w:bidi="ar-SA"/>
        </w:rPr>
        <w:t>Актуальность</w:t>
      </w:r>
    </w:p>
    <w:p w14:paraId="6264CD2D" w14:textId="77777777" w:rsidR="009D69F9" w:rsidRPr="009D69F9" w:rsidRDefault="009D69F9" w:rsidP="009D69F9">
      <w:pPr>
        <w:widowControl/>
        <w:autoSpaceDE/>
        <w:autoSpaceDN/>
        <w:jc w:val="both"/>
        <w:rPr>
          <w:rFonts w:eastAsia="SimSun"/>
          <w:b/>
          <w:sz w:val="24"/>
          <w:szCs w:val="24"/>
          <w:lang w:bidi="ar-SA"/>
        </w:rPr>
      </w:pPr>
    </w:p>
    <w:p w14:paraId="50201E26"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21 век поставили перед человеком и цивилизованным обществом множество сложных  и ответственных вопросов.  Речь идет о проблеме профессиональной ориентации  младших школьников в учебно – воспитательном процессе.</w:t>
      </w:r>
    </w:p>
    <w:p w14:paraId="7B3179BC"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 xml:space="preserve">В настоящее время в школе накоплен достаточно большой опыт форм и методов работы по профориентации старших школьников. </w:t>
      </w:r>
    </w:p>
    <w:p w14:paraId="34180AA6"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Однако в наш стремительный век, когда бурно изменятся экономика, актуальной  становится целенаправленная работа по профессиональной ориентации  уже с воспитанниками младших классов.</w:t>
      </w:r>
    </w:p>
    <w:p w14:paraId="195D44C5"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Особенность работы по профессиональной ориентации не заключают в подведении детей к выбору профессии. Главное- это развитие внутренних психологических ресурсов ребенка.</w:t>
      </w:r>
    </w:p>
    <w:p w14:paraId="2A23F177"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 xml:space="preserve">В начальной  школе, когда учебно-познавательная  деятельность становится ведущей, важно расширить представление о различных профессиях.  </w:t>
      </w:r>
    </w:p>
    <w:p w14:paraId="3FF3290A"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В процессе развития ребенок насыщает свое сознание разнообразными представлениями о мире профессий. Некоторые элементы профессиональной деятельности ему трудно понять, но в каждой профессии есть область, которую можно представить на основе наглядных образцов, конкретных ситуаций из жизни.</w:t>
      </w:r>
    </w:p>
    <w:p w14:paraId="6E7A310F"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На этой стадии создается определенная наглядная основа, на которой базируется дальнейшее развитие профессионального самосознания.</w:t>
      </w:r>
    </w:p>
    <w:p w14:paraId="60B8F0C7"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b/>
          <w:sz w:val="24"/>
          <w:szCs w:val="24"/>
          <w:u w:val="single"/>
          <w:lang w:bidi="ar-SA"/>
        </w:rPr>
        <w:t>Цель курса:</w:t>
      </w:r>
      <w:r w:rsidRPr="009D69F9">
        <w:rPr>
          <w:rFonts w:eastAsia="SimSun"/>
          <w:sz w:val="24"/>
          <w:szCs w:val="24"/>
          <w:lang w:bidi="ar-SA"/>
        </w:rPr>
        <w:t xml:space="preserve"> создание образовательной среды, насыщенной возможностями для реализации способностей обучающихся через развитие интереса к разным видам сферы деятельности.</w:t>
      </w:r>
    </w:p>
    <w:p w14:paraId="31F9E486" w14:textId="77777777" w:rsidR="009D69F9" w:rsidRPr="009D69F9" w:rsidRDefault="009D69F9" w:rsidP="009D69F9">
      <w:pPr>
        <w:widowControl/>
        <w:autoSpaceDE/>
        <w:autoSpaceDN/>
        <w:ind w:firstLine="709"/>
        <w:jc w:val="both"/>
        <w:rPr>
          <w:sz w:val="24"/>
          <w:szCs w:val="24"/>
          <w:lang w:bidi="ar-SA"/>
        </w:rPr>
      </w:pPr>
    </w:p>
    <w:p w14:paraId="5AC0C78A" w14:textId="77777777" w:rsidR="009D69F9" w:rsidRPr="009D69F9" w:rsidRDefault="009D69F9" w:rsidP="009D69F9">
      <w:pPr>
        <w:widowControl/>
        <w:autoSpaceDE/>
        <w:autoSpaceDN/>
        <w:ind w:firstLine="709"/>
        <w:jc w:val="both"/>
        <w:rPr>
          <w:sz w:val="24"/>
          <w:szCs w:val="24"/>
          <w:lang w:bidi="ar-SA"/>
        </w:rPr>
      </w:pPr>
      <w:r w:rsidRPr="009D69F9">
        <w:rPr>
          <w:sz w:val="24"/>
          <w:szCs w:val="24"/>
          <w:lang w:bidi="ar-SA"/>
        </w:rPr>
        <w:t xml:space="preserve">Цель </w:t>
      </w:r>
      <w:r w:rsidRPr="009D69F9">
        <w:rPr>
          <w:sz w:val="24"/>
          <w:szCs w:val="24"/>
          <w:lang w:val="en-US" w:bidi="ar-SA"/>
        </w:rPr>
        <w:t>I</w:t>
      </w:r>
      <w:r w:rsidRPr="009D69F9">
        <w:rPr>
          <w:sz w:val="24"/>
          <w:szCs w:val="24"/>
          <w:lang w:bidi="ar-SA"/>
        </w:rPr>
        <w:t xml:space="preserve"> этапа профориентационной работы - это актуализация представлений о профессии среди младших школьников.</w:t>
      </w:r>
    </w:p>
    <w:p w14:paraId="30B3D153" w14:textId="77777777" w:rsidR="009D69F9" w:rsidRPr="009D69F9" w:rsidRDefault="009D69F9" w:rsidP="009D69F9">
      <w:pPr>
        <w:widowControl/>
        <w:autoSpaceDE/>
        <w:autoSpaceDN/>
        <w:ind w:firstLine="709"/>
        <w:jc w:val="both"/>
        <w:rPr>
          <w:sz w:val="24"/>
          <w:szCs w:val="24"/>
          <w:lang w:bidi="ar-SA"/>
        </w:rPr>
      </w:pPr>
      <w:r w:rsidRPr="009D69F9">
        <w:rPr>
          <w:sz w:val="24"/>
          <w:szCs w:val="24"/>
          <w:lang w:bidi="ar-SA"/>
        </w:rPr>
        <w:t>Ц</w:t>
      </w:r>
      <w:r w:rsidRPr="009D69F9">
        <w:rPr>
          <w:bCs/>
          <w:sz w:val="24"/>
          <w:szCs w:val="24"/>
          <w:lang w:bidi="ar-SA"/>
        </w:rPr>
        <w:t xml:space="preserve">ели </w:t>
      </w:r>
      <w:r w:rsidRPr="009D69F9">
        <w:rPr>
          <w:bCs/>
          <w:sz w:val="24"/>
          <w:szCs w:val="24"/>
          <w:lang w:val="en-US" w:bidi="ar-SA"/>
        </w:rPr>
        <w:t>II</w:t>
      </w:r>
      <w:r w:rsidRPr="009D69F9">
        <w:rPr>
          <w:bCs/>
          <w:sz w:val="24"/>
          <w:szCs w:val="24"/>
          <w:lang w:bidi="ar-SA"/>
        </w:rPr>
        <w:t xml:space="preserve"> и </w:t>
      </w:r>
      <w:r w:rsidRPr="009D69F9">
        <w:rPr>
          <w:bCs/>
          <w:sz w:val="24"/>
          <w:szCs w:val="24"/>
          <w:lang w:val="en-US" w:bidi="ar-SA"/>
        </w:rPr>
        <w:t>III</w:t>
      </w:r>
      <w:r w:rsidRPr="009D69F9">
        <w:rPr>
          <w:bCs/>
          <w:sz w:val="24"/>
          <w:szCs w:val="24"/>
          <w:lang w:bidi="ar-SA"/>
        </w:rPr>
        <w:t xml:space="preserve"> этапов профориентации учащихся - диагностика и определение предпочтений учащихся к профессии, соизмерение своих возможностей и желаний с потребностью рынка труда и, наконец, профессиональная проба, и психологическая готовность к самоопределению.</w:t>
      </w:r>
    </w:p>
    <w:p w14:paraId="7D722EF8" w14:textId="77777777" w:rsidR="009D69F9" w:rsidRPr="009D69F9" w:rsidRDefault="009D69F9" w:rsidP="009D69F9">
      <w:pPr>
        <w:widowControl/>
        <w:autoSpaceDE/>
        <w:autoSpaceDN/>
        <w:ind w:firstLine="709"/>
        <w:jc w:val="both"/>
        <w:rPr>
          <w:rFonts w:eastAsia="SimSun"/>
          <w:b/>
          <w:sz w:val="24"/>
          <w:szCs w:val="24"/>
          <w:u w:val="single"/>
          <w:lang w:bidi="ar-SA"/>
        </w:rPr>
      </w:pPr>
      <w:r w:rsidRPr="009D69F9">
        <w:rPr>
          <w:rFonts w:eastAsia="SimSun"/>
          <w:b/>
          <w:sz w:val="24"/>
          <w:szCs w:val="24"/>
          <w:u w:val="single"/>
          <w:lang w:bidi="ar-SA"/>
        </w:rPr>
        <w:t xml:space="preserve">Задачи: </w:t>
      </w:r>
    </w:p>
    <w:p w14:paraId="2080EDC9" w14:textId="77777777" w:rsidR="009D69F9" w:rsidRPr="009D69F9" w:rsidRDefault="009D69F9" w:rsidP="009D69F9">
      <w:pPr>
        <w:widowControl/>
        <w:numPr>
          <w:ilvl w:val="0"/>
          <w:numId w:val="206"/>
        </w:numPr>
        <w:autoSpaceDE/>
        <w:autoSpaceDN/>
        <w:spacing w:after="200" w:line="276" w:lineRule="auto"/>
        <w:ind w:left="0" w:firstLine="709"/>
        <w:jc w:val="both"/>
        <w:rPr>
          <w:rFonts w:eastAsia="SimSun"/>
          <w:sz w:val="24"/>
          <w:szCs w:val="24"/>
          <w:lang w:bidi="ar-SA"/>
        </w:rPr>
      </w:pPr>
      <w:r w:rsidRPr="009D69F9">
        <w:rPr>
          <w:rFonts w:eastAsia="SimSun"/>
          <w:sz w:val="24"/>
          <w:szCs w:val="24"/>
          <w:lang w:bidi="ar-SA"/>
        </w:rPr>
        <w:t>познакомить с широким спектром профессий, особенностями разных профессий;</w:t>
      </w:r>
    </w:p>
    <w:p w14:paraId="0D2EFE15" w14:textId="77777777" w:rsidR="009D69F9" w:rsidRPr="009D69F9" w:rsidRDefault="009D69F9" w:rsidP="009D69F9">
      <w:pPr>
        <w:widowControl/>
        <w:numPr>
          <w:ilvl w:val="0"/>
          <w:numId w:val="206"/>
        </w:numPr>
        <w:autoSpaceDE/>
        <w:autoSpaceDN/>
        <w:spacing w:after="200" w:line="276" w:lineRule="auto"/>
        <w:ind w:left="0" w:firstLine="709"/>
        <w:jc w:val="both"/>
        <w:rPr>
          <w:rFonts w:eastAsia="SimSun"/>
          <w:sz w:val="24"/>
          <w:szCs w:val="24"/>
          <w:lang w:bidi="ar-SA"/>
        </w:rPr>
      </w:pPr>
      <w:r w:rsidRPr="009D69F9">
        <w:rPr>
          <w:rFonts w:eastAsia="SimSun"/>
          <w:sz w:val="24"/>
          <w:szCs w:val="24"/>
          <w:lang w:bidi="ar-SA"/>
        </w:rPr>
        <w:t>выявить наклонности, необходимые для реализации себя в выбранной в будущем профессии;</w:t>
      </w:r>
    </w:p>
    <w:p w14:paraId="5ED618BC" w14:textId="77777777" w:rsidR="009D69F9" w:rsidRPr="009D69F9" w:rsidRDefault="009D69F9" w:rsidP="009D69F9">
      <w:pPr>
        <w:widowControl/>
        <w:numPr>
          <w:ilvl w:val="0"/>
          <w:numId w:val="206"/>
        </w:numPr>
        <w:autoSpaceDE/>
        <w:autoSpaceDN/>
        <w:spacing w:after="200" w:line="276" w:lineRule="auto"/>
        <w:ind w:left="0" w:firstLine="709"/>
        <w:jc w:val="both"/>
        <w:rPr>
          <w:rFonts w:eastAsia="SimSun"/>
          <w:sz w:val="24"/>
          <w:szCs w:val="24"/>
          <w:lang w:bidi="ar-SA"/>
        </w:rPr>
      </w:pPr>
      <w:r w:rsidRPr="009D69F9">
        <w:rPr>
          <w:rFonts w:eastAsia="SimSun"/>
          <w:sz w:val="24"/>
          <w:szCs w:val="24"/>
          <w:lang w:bidi="ar-SA"/>
        </w:rPr>
        <w:t>способствовать формированию уважительного отношения к людям разных профессий и результатам их труда;</w:t>
      </w:r>
    </w:p>
    <w:p w14:paraId="567FCB79" w14:textId="77777777" w:rsidR="009D69F9" w:rsidRPr="009D69F9" w:rsidRDefault="009D69F9" w:rsidP="009D69F9">
      <w:pPr>
        <w:widowControl/>
        <w:numPr>
          <w:ilvl w:val="0"/>
          <w:numId w:val="206"/>
        </w:numPr>
        <w:autoSpaceDE/>
        <w:autoSpaceDN/>
        <w:spacing w:after="200" w:line="276" w:lineRule="auto"/>
        <w:ind w:left="0" w:firstLine="709"/>
        <w:jc w:val="both"/>
        <w:rPr>
          <w:rFonts w:eastAsia="SimSun"/>
          <w:sz w:val="24"/>
          <w:szCs w:val="24"/>
          <w:lang w:bidi="ar-SA"/>
        </w:rPr>
      </w:pPr>
      <w:r w:rsidRPr="009D69F9">
        <w:rPr>
          <w:rFonts w:eastAsia="SimSun"/>
          <w:sz w:val="24"/>
          <w:szCs w:val="24"/>
          <w:lang w:bidi="ar-SA"/>
        </w:rPr>
        <w:t>способствовать развитию интеллектуальных и творческих возможностей ребёнка;</w:t>
      </w:r>
    </w:p>
    <w:p w14:paraId="7FADBF5D" w14:textId="77777777" w:rsidR="009D69F9" w:rsidRPr="009D69F9" w:rsidRDefault="009D69F9" w:rsidP="009D69F9">
      <w:pPr>
        <w:widowControl/>
        <w:numPr>
          <w:ilvl w:val="0"/>
          <w:numId w:val="206"/>
        </w:numPr>
        <w:autoSpaceDE/>
        <w:autoSpaceDN/>
        <w:spacing w:after="200" w:line="276" w:lineRule="auto"/>
        <w:ind w:left="0" w:firstLine="709"/>
        <w:jc w:val="both"/>
        <w:rPr>
          <w:rFonts w:eastAsia="SimSun"/>
          <w:sz w:val="24"/>
          <w:szCs w:val="24"/>
          <w:lang w:bidi="ar-SA"/>
        </w:rPr>
      </w:pPr>
      <w:r w:rsidRPr="009D69F9">
        <w:rPr>
          <w:rFonts w:eastAsia="SimSun"/>
          <w:sz w:val="24"/>
          <w:szCs w:val="24"/>
          <w:lang w:bidi="ar-SA"/>
        </w:rPr>
        <w:t>способствовать формированию нравственных качеств: доброты, взаимовыручки, внимательности, справедливости и т.д.;</w:t>
      </w:r>
    </w:p>
    <w:p w14:paraId="47934DE4" w14:textId="77777777" w:rsidR="009D69F9" w:rsidRPr="009D69F9" w:rsidRDefault="009D69F9" w:rsidP="009D69F9">
      <w:pPr>
        <w:widowControl/>
        <w:numPr>
          <w:ilvl w:val="0"/>
          <w:numId w:val="206"/>
        </w:numPr>
        <w:autoSpaceDE/>
        <w:autoSpaceDN/>
        <w:spacing w:after="200" w:line="276" w:lineRule="auto"/>
        <w:ind w:left="0" w:firstLine="709"/>
        <w:jc w:val="both"/>
        <w:rPr>
          <w:rFonts w:eastAsia="SimSun"/>
          <w:sz w:val="24"/>
          <w:szCs w:val="24"/>
          <w:lang w:bidi="ar-SA"/>
        </w:rPr>
      </w:pPr>
      <w:r w:rsidRPr="009D69F9">
        <w:rPr>
          <w:rFonts w:eastAsia="SimSun"/>
          <w:sz w:val="24"/>
          <w:szCs w:val="24"/>
          <w:lang w:bidi="ar-SA"/>
        </w:rPr>
        <w:t>способствовать формированию навыков здорового и безопасного образа жизни.</w:t>
      </w:r>
    </w:p>
    <w:p w14:paraId="79200E73"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b/>
          <w:sz w:val="24"/>
          <w:szCs w:val="24"/>
          <w:lang w:bidi="ar-SA"/>
        </w:rPr>
        <w:t>Ожидаемые результаты</w:t>
      </w:r>
      <w:r w:rsidRPr="009D69F9">
        <w:rPr>
          <w:rFonts w:eastAsia="SimSun"/>
          <w:sz w:val="24"/>
          <w:szCs w:val="24"/>
          <w:lang w:bidi="ar-SA"/>
        </w:rPr>
        <w:t xml:space="preserve"> прохождения комплексной программы  «Тропинка в профессию»: </w:t>
      </w:r>
    </w:p>
    <w:p w14:paraId="5DD73DD3" w14:textId="77777777" w:rsidR="009D69F9" w:rsidRPr="009D69F9" w:rsidRDefault="009D69F9" w:rsidP="009D69F9">
      <w:pPr>
        <w:widowControl/>
        <w:numPr>
          <w:ilvl w:val="0"/>
          <w:numId w:val="207"/>
        </w:numPr>
        <w:autoSpaceDE/>
        <w:autoSpaceDN/>
        <w:spacing w:after="200" w:line="276" w:lineRule="auto"/>
        <w:ind w:left="0" w:firstLine="709"/>
        <w:jc w:val="both"/>
        <w:rPr>
          <w:rFonts w:eastAsia="SimSun"/>
          <w:sz w:val="24"/>
          <w:szCs w:val="24"/>
          <w:lang w:bidi="ar-SA"/>
        </w:rPr>
      </w:pPr>
      <w:r w:rsidRPr="009D69F9">
        <w:rPr>
          <w:rFonts w:eastAsia="SimSun"/>
          <w:sz w:val="24"/>
          <w:szCs w:val="24"/>
          <w:lang w:bidi="ar-SA"/>
        </w:rPr>
        <w:t>участие в различных видах игровой, изобразительной, творческой деятельности;</w:t>
      </w:r>
    </w:p>
    <w:p w14:paraId="256B9ECC" w14:textId="77777777" w:rsidR="009D69F9" w:rsidRPr="009D69F9" w:rsidRDefault="009D69F9" w:rsidP="009D69F9">
      <w:pPr>
        <w:widowControl/>
        <w:numPr>
          <w:ilvl w:val="0"/>
          <w:numId w:val="207"/>
        </w:numPr>
        <w:autoSpaceDE/>
        <w:autoSpaceDN/>
        <w:spacing w:after="200" w:line="276" w:lineRule="auto"/>
        <w:ind w:left="0" w:firstLine="709"/>
        <w:jc w:val="both"/>
        <w:rPr>
          <w:rFonts w:eastAsia="SimSun"/>
          <w:sz w:val="24"/>
          <w:szCs w:val="24"/>
          <w:lang w:bidi="ar-SA"/>
        </w:rPr>
      </w:pPr>
      <w:r w:rsidRPr="009D69F9">
        <w:rPr>
          <w:rFonts w:eastAsia="SimSun"/>
          <w:sz w:val="24"/>
          <w:szCs w:val="24"/>
          <w:lang w:bidi="ar-SA"/>
        </w:rPr>
        <w:t>расширение кругозора о мире профессий;</w:t>
      </w:r>
    </w:p>
    <w:p w14:paraId="2CB7B51A" w14:textId="77777777" w:rsidR="009D69F9" w:rsidRPr="009D69F9" w:rsidRDefault="009D69F9" w:rsidP="009D69F9">
      <w:pPr>
        <w:widowControl/>
        <w:numPr>
          <w:ilvl w:val="0"/>
          <w:numId w:val="207"/>
        </w:numPr>
        <w:autoSpaceDE/>
        <w:autoSpaceDN/>
        <w:spacing w:after="200" w:line="276" w:lineRule="auto"/>
        <w:ind w:left="0" w:firstLine="709"/>
        <w:jc w:val="both"/>
        <w:rPr>
          <w:rFonts w:eastAsia="SimSun"/>
          <w:sz w:val="24"/>
          <w:szCs w:val="24"/>
          <w:lang w:bidi="ar-SA"/>
        </w:rPr>
      </w:pPr>
      <w:r w:rsidRPr="009D69F9">
        <w:rPr>
          <w:rFonts w:eastAsia="SimSun"/>
          <w:sz w:val="24"/>
          <w:szCs w:val="24"/>
          <w:lang w:bidi="ar-SA"/>
        </w:rPr>
        <w:t>заинтересованность в развитии своих способностей;</w:t>
      </w:r>
    </w:p>
    <w:p w14:paraId="1EAB7ABE" w14:textId="77777777" w:rsidR="009D69F9" w:rsidRPr="009D69F9" w:rsidRDefault="009D69F9" w:rsidP="009D69F9">
      <w:pPr>
        <w:widowControl/>
        <w:numPr>
          <w:ilvl w:val="0"/>
          <w:numId w:val="207"/>
        </w:numPr>
        <w:autoSpaceDE/>
        <w:autoSpaceDN/>
        <w:spacing w:after="200" w:line="276" w:lineRule="auto"/>
        <w:ind w:left="0" w:firstLine="709"/>
        <w:jc w:val="both"/>
        <w:rPr>
          <w:rFonts w:eastAsia="SimSun"/>
          <w:sz w:val="24"/>
          <w:szCs w:val="24"/>
          <w:lang w:bidi="ar-SA"/>
        </w:rPr>
      </w:pPr>
      <w:r w:rsidRPr="009D69F9">
        <w:rPr>
          <w:rFonts w:eastAsia="SimSun"/>
          <w:sz w:val="24"/>
          <w:szCs w:val="24"/>
          <w:lang w:bidi="ar-SA"/>
        </w:rPr>
        <w:t>участие в обсуждении и выражение своего отношения к изучаемой профессии;</w:t>
      </w:r>
    </w:p>
    <w:p w14:paraId="33908BC3" w14:textId="77777777" w:rsidR="009D69F9" w:rsidRPr="009D69F9" w:rsidRDefault="009D69F9" w:rsidP="009D69F9">
      <w:pPr>
        <w:widowControl/>
        <w:numPr>
          <w:ilvl w:val="0"/>
          <w:numId w:val="207"/>
        </w:numPr>
        <w:autoSpaceDE/>
        <w:autoSpaceDN/>
        <w:spacing w:after="200" w:line="276" w:lineRule="auto"/>
        <w:ind w:left="0" w:firstLine="709"/>
        <w:jc w:val="both"/>
        <w:rPr>
          <w:rFonts w:eastAsia="SimSun"/>
          <w:sz w:val="24"/>
          <w:szCs w:val="24"/>
          <w:lang w:bidi="ar-SA"/>
        </w:rPr>
      </w:pPr>
      <w:r w:rsidRPr="009D69F9">
        <w:rPr>
          <w:rFonts w:eastAsia="SimSun"/>
          <w:sz w:val="24"/>
          <w:szCs w:val="24"/>
          <w:lang w:bidi="ar-SA"/>
        </w:rPr>
        <w:t>возможность попробовать свои силы в различных областях коллективной деятельности, способность добывать новую информацию из различных источников.</w:t>
      </w:r>
    </w:p>
    <w:p w14:paraId="4B4E8F48"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Внеклассная работа способствует накоплению непосредственных жизненных впечатлений обучающихся о тех или иных профессиях, что обеспечивает начало формирования гражданственного патриотического отношения к среде обитания и проживания и осознанных профессиональных интересов, а также построения образа «Я» в конкретной профессии. Таким образом, виды деятельности обучающихся  носят, прежде всего, поисково-исследовательский, проблемный и творческий характер.</w:t>
      </w:r>
    </w:p>
    <w:p w14:paraId="1FDB9606"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В результате изучения комплексной программы «Тропинка в профессию» младший школьник узнает:</w:t>
      </w:r>
    </w:p>
    <w:p w14:paraId="461727FD" w14:textId="77777777" w:rsidR="009D69F9" w:rsidRPr="009D69F9" w:rsidRDefault="009D69F9" w:rsidP="009D69F9">
      <w:pPr>
        <w:widowControl/>
        <w:numPr>
          <w:ilvl w:val="0"/>
          <w:numId w:val="208"/>
        </w:numPr>
        <w:tabs>
          <w:tab w:val="left" w:pos="993"/>
        </w:tabs>
        <w:autoSpaceDE/>
        <w:autoSpaceDN/>
        <w:spacing w:after="200" w:line="276" w:lineRule="auto"/>
        <w:ind w:left="0" w:firstLine="709"/>
        <w:jc w:val="both"/>
        <w:rPr>
          <w:rFonts w:eastAsia="SimSun"/>
          <w:sz w:val="24"/>
          <w:szCs w:val="24"/>
          <w:lang w:bidi="ar-SA"/>
        </w:rPr>
      </w:pPr>
      <w:r w:rsidRPr="009D69F9">
        <w:rPr>
          <w:rFonts w:eastAsia="SimSun"/>
          <w:sz w:val="24"/>
          <w:szCs w:val="24"/>
          <w:lang w:bidi="ar-SA"/>
        </w:rPr>
        <w:t>основные сферы профессиональной деятельности человека;</w:t>
      </w:r>
    </w:p>
    <w:p w14:paraId="0165FD84" w14:textId="77777777" w:rsidR="009D69F9" w:rsidRPr="009D69F9" w:rsidRDefault="009D69F9" w:rsidP="009D69F9">
      <w:pPr>
        <w:widowControl/>
        <w:numPr>
          <w:ilvl w:val="0"/>
          <w:numId w:val="208"/>
        </w:numPr>
        <w:tabs>
          <w:tab w:val="left" w:pos="993"/>
        </w:tabs>
        <w:autoSpaceDE/>
        <w:autoSpaceDN/>
        <w:spacing w:after="200" w:line="276" w:lineRule="auto"/>
        <w:ind w:left="0" w:firstLine="709"/>
        <w:jc w:val="both"/>
        <w:rPr>
          <w:rFonts w:eastAsia="SimSun"/>
          <w:sz w:val="24"/>
          <w:szCs w:val="24"/>
          <w:lang w:bidi="ar-SA"/>
        </w:rPr>
      </w:pPr>
      <w:r w:rsidRPr="009D69F9">
        <w:rPr>
          <w:rFonts w:eastAsia="SimSun"/>
          <w:sz w:val="24"/>
          <w:szCs w:val="24"/>
          <w:lang w:bidi="ar-SA"/>
        </w:rPr>
        <w:t>основные понятия, признаки профессий, их значение в обществе;</w:t>
      </w:r>
    </w:p>
    <w:p w14:paraId="40BB53F2" w14:textId="77777777" w:rsidR="009D69F9" w:rsidRPr="009D69F9" w:rsidRDefault="009D69F9" w:rsidP="009D69F9">
      <w:pPr>
        <w:widowControl/>
        <w:numPr>
          <w:ilvl w:val="0"/>
          <w:numId w:val="208"/>
        </w:numPr>
        <w:tabs>
          <w:tab w:val="left" w:pos="993"/>
        </w:tabs>
        <w:autoSpaceDE/>
        <w:autoSpaceDN/>
        <w:spacing w:after="200" w:line="276" w:lineRule="auto"/>
        <w:ind w:left="0" w:firstLine="709"/>
        <w:jc w:val="both"/>
        <w:rPr>
          <w:rFonts w:eastAsia="SimSun"/>
          <w:sz w:val="24"/>
          <w:szCs w:val="24"/>
          <w:lang w:bidi="ar-SA"/>
        </w:rPr>
      </w:pPr>
      <w:r w:rsidRPr="009D69F9">
        <w:rPr>
          <w:rFonts w:eastAsia="SimSun"/>
          <w:sz w:val="24"/>
          <w:szCs w:val="24"/>
          <w:lang w:bidi="ar-SA"/>
        </w:rPr>
        <w:t>предприятия и учреждения микрорайона, города;</w:t>
      </w:r>
    </w:p>
    <w:p w14:paraId="6D903E15" w14:textId="77777777" w:rsidR="009D69F9" w:rsidRPr="009D69F9" w:rsidRDefault="009D69F9" w:rsidP="009D69F9">
      <w:pPr>
        <w:widowControl/>
        <w:numPr>
          <w:ilvl w:val="0"/>
          <w:numId w:val="208"/>
        </w:numPr>
        <w:tabs>
          <w:tab w:val="left" w:pos="993"/>
        </w:tabs>
        <w:autoSpaceDE/>
        <w:autoSpaceDN/>
        <w:spacing w:after="200" w:line="276" w:lineRule="auto"/>
        <w:ind w:left="0" w:firstLine="709"/>
        <w:jc w:val="both"/>
        <w:rPr>
          <w:rFonts w:eastAsia="SimSun"/>
          <w:sz w:val="24"/>
          <w:szCs w:val="24"/>
          <w:lang w:bidi="ar-SA"/>
        </w:rPr>
      </w:pPr>
      <w:r w:rsidRPr="009D69F9">
        <w:rPr>
          <w:rFonts w:eastAsia="SimSun"/>
          <w:sz w:val="24"/>
          <w:szCs w:val="24"/>
          <w:lang w:bidi="ar-SA"/>
        </w:rPr>
        <w:t>основные приёмы выполнения учебных проектов;</w:t>
      </w:r>
    </w:p>
    <w:p w14:paraId="51AAA8C2" w14:textId="77777777" w:rsidR="009D69F9" w:rsidRPr="009D69F9" w:rsidRDefault="009D69F9" w:rsidP="009D69F9">
      <w:pPr>
        <w:widowControl/>
        <w:tabs>
          <w:tab w:val="left" w:pos="993"/>
        </w:tabs>
        <w:autoSpaceDE/>
        <w:autoSpaceDN/>
        <w:ind w:firstLine="709"/>
        <w:jc w:val="both"/>
        <w:rPr>
          <w:rFonts w:eastAsia="SimSun"/>
          <w:sz w:val="24"/>
          <w:szCs w:val="24"/>
          <w:lang w:bidi="ar-SA"/>
        </w:rPr>
      </w:pPr>
      <w:r w:rsidRPr="009D69F9">
        <w:rPr>
          <w:rFonts w:eastAsia="SimSun"/>
          <w:sz w:val="24"/>
          <w:szCs w:val="24"/>
          <w:lang w:bidi="ar-SA"/>
        </w:rPr>
        <w:t xml:space="preserve">будет </w:t>
      </w:r>
      <w:r w:rsidRPr="009D69F9">
        <w:rPr>
          <w:rFonts w:eastAsia="SimSun"/>
          <w:b/>
          <w:sz w:val="24"/>
          <w:szCs w:val="24"/>
          <w:lang w:bidi="ar-SA"/>
        </w:rPr>
        <w:t>уметь</w:t>
      </w:r>
      <w:r w:rsidRPr="009D69F9">
        <w:rPr>
          <w:rFonts w:eastAsia="SimSun"/>
          <w:sz w:val="24"/>
          <w:szCs w:val="24"/>
          <w:lang w:bidi="ar-SA"/>
        </w:rPr>
        <w:t>:</w:t>
      </w:r>
    </w:p>
    <w:p w14:paraId="1B190181" w14:textId="77777777" w:rsidR="009D69F9" w:rsidRPr="009D69F9" w:rsidRDefault="009D69F9" w:rsidP="009D69F9">
      <w:pPr>
        <w:widowControl/>
        <w:numPr>
          <w:ilvl w:val="0"/>
          <w:numId w:val="209"/>
        </w:numPr>
        <w:tabs>
          <w:tab w:val="left" w:pos="993"/>
        </w:tabs>
        <w:autoSpaceDE/>
        <w:autoSpaceDN/>
        <w:spacing w:after="200" w:line="276" w:lineRule="auto"/>
        <w:ind w:left="0" w:firstLine="709"/>
        <w:jc w:val="both"/>
        <w:rPr>
          <w:rFonts w:eastAsia="SimSun"/>
          <w:sz w:val="24"/>
          <w:szCs w:val="24"/>
          <w:lang w:bidi="ar-SA"/>
        </w:rPr>
      </w:pPr>
      <w:r w:rsidRPr="009D69F9">
        <w:rPr>
          <w:rFonts w:eastAsia="SimSun"/>
          <w:sz w:val="24"/>
          <w:szCs w:val="24"/>
          <w:lang w:bidi="ar-SA"/>
        </w:rPr>
        <w:t>оперировать основными понятиями и категориями;</w:t>
      </w:r>
    </w:p>
    <w:p w14:paraId="295B8257" w14:textId="77777777" w:rsidR="009D69F9" w:rsidRPr="009D69F9" w:rsidRDefault="009D69F9" w:rsidP="009D69F9">
      <w:pPr>
        <w:widowControl/>
        <w:numPr>
          <w:ilvl w:val="0"/>
          <w:numId w:val="209"/>
        </w:numPr>
        <w:tabs>
          <w:tab w:val="left" w:pos="993"/>
        </w:tabs>
        <w:autoSpaceDE/>
        <w:autoSpaceDN/>
        <w:spacing w:after="200" w:line="276" w:lineRule="auto"/>
        <w:ind w:left="0" w:firstLine="709"/>
        <w:jc w:val="both"/>
        <w:rPr>
          <w:rFonts w:eastAsia="SimSun"/>
          <w:sz w:val="24"/>
          <w:szCs w:val="24"/>
          <w:lang w:bidi="ar-SA"/>
        </w:rPr>
      </w:pPr>
      <w:r w:rsidRPr="009D69F9">
        <w:rPr>
          <w:rFonts w:eastAsia="SimSun"/>
          <w:sz w:val="24"/>
          <w:szCs w:val="24"/>
          <w:lang w:bidi="ar-SA"/>
        </w:rPr>
        <w:t>рассказывать о профессии и обосновывать её значение в обществе;</w:t>
      </w:r>
    </w:p>
    <w:p w14:paraId="36A3FA3B" w14:textId="77777777" w:rsidR="009D69F9" w:rsidRPr="009D69F9" w:rsidRDefault="009D69F9" w:rsidP="009D69F9">
      <w:pPr>
        <w:widowControl/>
        <w:numPr>
          <w:ilvl w:val="0"/>
          <w:numId w:val="209"/>
        </w:numPr>
        <w:tabs>
          <w:tab w:val="left" w:pos="993"/>
        </w:tabs>
        <w:autoSpaceDE/>
        <w:autoSpaceDN/>
        <w:spacing w:after="200" w:line="276" w:lineRule="auto"/>
        <w:ind w:left="0" w:firstLine="709"/>
        <w:jc w:val="both"/>
        <w:rPr>
          <w:rFonts w:eastAsia="SimSun"/>
          <w:sz w:val="24"/>
          <w:szCs w:val="24"/>
          <w:lang w:bidi="ar-SA"/>
        </w:rPr>
      </w:pPr>
      <w:r w:rsidRPr="009D69F9">
        <w:rPr>
          <w:rFonts w:eastAsia="SimSun"/>
          <w:sz w:val="24"/>
          <w:szCs w:val="24"/>
          <w:lang w:bidi="ar-SA"/>
        </w:rPr>
        <w:t>пользоваться информацией, получаемой на уроках из учебной, художественной, научно-популярной литературы, СМИ, ИКТ.</w:t>
      </w:r>
    </w:p>
    <w:p w14:paraId="4BC36CDE" w14:textId="77777777" w:rsidR="009D69F9" w:rsidRPr="009D69F9" w:rsidRDefault="009D69F9" w:rsidP="009D69F9">
      <w:pPr>
        <w:widowControl/>
        <w:autoSpaceDE/>
        <w:autoSpaceDN/>
        <w:ind w:firstLine="709"/>
        <w:jc w:val="both"/>
        <w:rPr>
          <w:b/>
          <w:bCs/>
          <w:sz w:val="24"/>
          <w:szCs w:val="24"/>
          <w:lang w:bidi="ar-SA"/>
        </w:rPr>
      </w:pPr>
      <w:r w:rsidRPr="009D69F9">
        <w:rPr>
          <w:b/>
          <w:bCs/>
          <w:sz w:val="24"/>
          <w:szCs w:val="24"/>
          <w:lang w:bidi="ar-SA"/>
        </w:rPr>
        <w:t>Личностные, метапредметные и предметные результаты</w:t>
      </w:r>
    </w:p>
    <w:p w14:paraId="23346CC6" w14:textId="77777777" w:rsidR="009D69F9" w:rsidRPr="009D69F9" w:rsidRDefault="009D69F9" w:rsidP="009D69F9">
      <w:pPr>
        <w:widowControl/>
        <w:autoSpaceDE/>
        <w:autoSpaceDN/>
        <w:ind w:firstLine="709"/>
        <w:jc w:val="both"/>
        <w:rPr>
          <w:b/>
          <w:bCs/>
          <w:sz w:val="24"/>
          <w:szCs w:val="24"/>
          <w:lang w:bidi="ar-SA"/>
        </w:rPr>
      </w:pPr>
      <w:r w:rsidRPr="009D69F9">
        <w:rPr>
          <w:b/>
          <w:bCs/>
          <w:sz w:val="24"/>
          <w:szCs w:val="24"/>
          <w:lang w:bidi="ar-SA"/>
        </w:rPr>
        <w:t>освоения комплексной  программы «Тропинка в профессию»</w:t>
      </w:r>
    </w:p>
    <w:p w14:paraId="2D3D9F87" w14:textId="77777777" w:rsidR="009D69F9" w:rsidRPr="009D69F9" w:rsidRDefault="009D69F9" w:rsidP="009D69F9">
      <w:pPr>
        <w:widowControl/>
        <w:autoSpaceDE/>
        <w:autoSpaceDN/>
        <w:ind w:firstLine="709"/>
        <w:jc w:val="both"/>
        <w:rPr>
          <w:sz w:val="24"/>
          <w:szCs w:val="24"/>
          <w:lang w:bidi="ar-SA"/>
        </w:rPr>
      </w:pPr>
      <w:r w:rsidRPr="009D69F9">
        <w:rPr>
          <w:sz w:val="24"/>
          <w:szCs w:val="24"/>
          <w:lang w:bidi="ar-SA"/>
        </w:rPr>
        <w:t>В ходе реализации программы обучающиеся должны овладевать специальными знаниями, умениями и навыками. К ним относятся:</w:t>
      </w:r>
    </w:p>
    <w:p w14:paraId="301DCF57" w14:textId="77777777" w:rsidR="009D69F9" w:rsidRPr="009D69F9" w:rsidRDefault="009D69F9" w:rsidP="009D69F9">
      <w:pPr>
        <w:widowControl/>
        <w:numPr>
          <w:ilvl w:val="0"/>
          <w:numId w:val="210"/>
        </w:numPr>
        <w:tabs>
          <w:tab w:val="num" w:pos="0"/>
          <w:tab w:val="left" w:pos="993"/>
        </w:tabs>
        <w:autoSpaceDE/>
        <w:autoSpaceDN/>
        <w:spacing w:after="200" w:line="276" w:lineRule="auto"/>
        <w:ind w:left="0" w:firstLine="709"/>
        <w:jc w:val="both"/>
        <w:rPr>
          <w:sz w:val="24"/>
          <w:szCs w:val="24"/>
          <w:lang w:bidi="ar-SA"/>
        </w:rPr>
      </w:pPr>
      <w:r w:rsidRPr="009D69F9">
        <w:rPr>
          <w:sz w:val="24"/>
          <w:szCs w:val="24"/>
          <w:lang w:bidi="ar-SA"/>
        </w:rPr>
        <w:t>когнитивные знания обучающихся о труде, о мире профессий;</w:t>
      </w:r>
    </w:p>
    <w:p w14:paraId="02A81985" w14:textId="77777777" w:rsidR="009D69F9" w:rsidRPr="009D69F9" w:rsidRDefault="009D69F9" w:rsidP="009D69F9">
      <w:pPr>
        <w:widowControl/>
        <w:numPr>
          <w:ilvl w:val="0"/>
          <w:numId w:val="210"/>
        </w:numPr>
        <w:tabs>
          <w:tab w:val="num" w:pos="0"/>
          <w:tab w:val="left" w:pos="993"/>
        </w:tabs>
        <w:autoSpaceDE/>
        <w:autoSpaceDN/>
        <w:spacing w:after="200" w:line="276" w:lineRule="auto"/>
        <w:ind w:left="0" w:firstLine="709"/>
        <w:jc w:val="both"/>
        <w:rPr>
          <w:sz w:val="24"/>
          <w:szCs w:val="24"/>
          <w:lang w:bidi="ar-SA"/>
        </w:rPr>
      </w:pPr>
      <w:r w:rsidRPr="009D69F9">
        <w:rPr>
          <w:sz w:val="24"/>
          <w:szCs w:val="24"/>
          <w:lang w:bidi="ar-SA"/>
        </w:rPr>
        <w:t>мотивационно-личностные – отношение к труду, интерес к профессиям, желание овладеть какой-либо профессиональной деятельностью;</w:t>
      </w:r>
    </w:p>
    <w:p w14:paraId="05E7BFCA" w14:textId="77777777" w:rsidR="009D69F9" w:rsidRPr="009D69F9" w:rsidRDefault="009D69F9" w:rsidP="009D69F9">
      <w:pPr>
        <w:widowControl/>
        <w:numPr>
          <w:ilvl w:val="0"/>
          <w:numId w:val="210"/>
        </w:numPr>
        <w:tabs>
          <w:tab w:val="num" w:pos="0"/>
          <w:tab w:val="left" w:pos="993"/>
        </w:tabs>
        <w:autoSpaceDE/>
        <w:autoSpaceDN/>
        <w:spacing w:after="200" w:line="276" w:lineRule="auto"/>
        <w:ind w:left="0" w:firstLine="709"/>
        <w:jc w:val="both"/>
        <w:rPr>
          <w:sz w:val="24"/>
          <w:szCs w:val="24"/>
          <w:lang w:bidi="ar-SA"/>
        </w:rPr>
      </w:pPr>
      <w:r w:rsidRPr="009D69F9">
        <w:rPr>
          <w:sz w:val="24"/>
          <w:szCs w:val="24"/>
          <w:lang w:bidi="ar-SA"/>
        </w:rPr>
        <w:t>поведенческие навыки трудовой деятельности, ответственность, дисциплинированность, самостоятельность в труде.</w:t>
      </w:r>
    </w:p>
    <w:p w14:paraId="26B54BE7" w14:textId="77777777" w:rsidR="009D69F9" w:rsidRPr="009D69F9" w:rsidRDefault="009D69F9" w:rsidP="009D69F9">
      <w:pPr>
        <w:widowControl/>
        <w:autoSpaceDE/>
        <w:autoSpaceDN/>
        <w:ind w:firstLine="709"/>
        <w:jc w:val="both"/>
        <w:rPr>
          <w:sz w:val="24"/>
          <w:szCs w:val="24"/>
          <w:lang w:bidi="ar-SA"/>
        </w:rPr>
      </w:pPr>
      <w:r w:rsidRPr="009D69F9">
        <w:rPr>
          <w:b/>
          <w:bCs/>
          <w:sz w:val="24"/>
          <w:szCs w:val="24"/>
          <w:lang w:bidi="ar-SA"/>
        </w:rPr>
        <w:t>Метапредметными  результатами</w:t>
      </w:r>
      <w:r w:rsidRPr="009D69F9">
        <w:rPr>
          <w:sz w:val="24"/>
          <w:szCs w:val="24"/>
          <w:lang w:bidi="ar-SA"/>
        </w:rPr>
        <w:t> программы внеурочной деятельности по  комплексной программе  «Тропинка в профессию » - является формирование следующих универсальных учебных действий (УУД):</w:t>
      </w:r>
    </w:p>
    <w:p w14:paraId="142DAB23" w14:textId="77777777" w:rsidR="009D69F9" w:rsidRPr="009D69F9" w:rsidRDefault="009D69F9" w:rsidP="009D69F9">
      <w:pPr>
        <w:widowControl/>
        <w:autoSpaceDE/>
        <w:autoSpaceDN/>
        <w:ind w:firstLine="709"/>
        <w:jc w:val="both"/>
        <w:rPr>
          <w:sz w:val="24"/>
          <w:szCs w:val="24"/>
          <w:lang w:bidi="ar-SA"/>
        </w:rPr>
      </w:pPr>
      <w:r w:rsidRPr="009D69F9">
        <w:rPr>
          <w:b/>
          <w:bCs/>
          <w:sz w:val="24"/>
          <w:szCs w:val="24"/>
          <w:lang w:bidi="ar-SA"/>
        </w:rPr>
        <w:t>1. Регулятивные УУД:</w:t>
      </w:r>
    </w:p>
    <w:p w14:paraId="370B1A38" w14:textId="77777777" w:rsidR="009D69F9" w:rsidRPr="009D69F9" w:rsidRDefault="009D69F9" w:rsidP="009D69F9">
      <w:pPr>
        <w:widowControl/>
        <w:numPr>
          <w:ilvl w:val="0"/>
          <w:numId w:val="211"/>
        </w:numPr>
        <w:tabs>
          <w:tab w:val="num" w:pos="0"/>
        </w:tabs>
        <w:autoSpaceDE/>
        <w:autoSpaceDN/>
        <w:spacing w:after="200" w:line="276" w:lineRule="auto"/>
        <w:ind w:left="0" w:firstLine="709"/>
        <w:jc w:val="both"/>
        <w:rPr>
          <w:sz w:val="24"/>
          <w:szCs w:val="24"/>
          <w:lang w:bidi="ar-SA"/>
        </w:rPr>
      </w:pPr>
      <w:r w:rsidRPr="009D69F9">
        <w:rPr>
          <w:sz w:val="24"/>
          <w:szCs w:val="24"/>
          <w:lang w:bidi="ar-SA"/>
        </w:rPr>
        <w:t>Учить высказывать своё предположение (версию) на основе работы с иллюстрацией, учить работать по предложенному учителем плану.</w:t>
      </w:r>
    </w:p>
    <w:p w14:paraId="3FF9B6E4" w14:textId="77777777" w:rsidR="009D69F9" w:rsidRPr="009D69F9" w:rsidRDefault="009D69F9" w:rsidP="009D69F9">
      <w:pPr>
        <w:widowControl/>
        <w:numPr>
          <w:ilvl w:val="0"/>
          <w:numId w:val="211"/>
        </w:numPr>
        <w:tabs>
          <w:tab w:val="num" w:pos="0"/>
        </w:tabs>
        <w:autoSpaceDE/>
        <w:autoSpaceDN/>
        <w:spacing w:after="200" w:line="276" w:lineRule="auto"/>
        <w:ind w:left="0" w:firstLine="709"/>
        <w:jc w:val="both"/>
        <w:rPr>
          <w:sz w:val="24"/>
          <w:szCs w:val="24"/>
          <w:lang w:bidi="ar-SA"/>
        </w:rPr>
      </w:pPr>
      <w:r w:rsidRPr="009D69F9">
        <w:rPr>
          <w:sz w:val="24"/>
          <w:szCs w:val="24"/>
          <w:lang w:bidi="ar-SA"/>
        </w:rPr>
        <w:t>Средством формирования этих действий служит технология проблемного диалога на этапе изучения нового материала.</w:t>
      </w:r>
    </w:p>
    <w:p w14:paraId="69EA1135" w14:textId="77777777" w:rsidR="009D69F9" w:rsidRPr="009D69F9" w:rsidRDefault="009D69F9" w:rsidP="009D69F9">
      <w:pPr>
        <w:widowControl/>
        <w:numPr>
          <w:ilvl w:val="0"/>
          <w:numId w:val="211"/>
        </w:numPr>
        <w:tabs>
          <w:tab w:val="num" w:pos="0"/>
        </w:tabs>
        <w:autoSpaceDE/>
        <w:autoSpaceDN/>
        <w:spacing w:after="200" w:line="276" w:lineRule="auto"/>
        <w:ind w:left="0" w:firstLine="709"/>
        <w:jc w:val="both"/>
        <w:rPr>
          <w:sz w:val="24"/>
          <w:szCs w:val="24"/>
          <w:lang w:bidi="ar-SA"/>
        </w:rPr>
      </w:pPr>
      <w:r w:rsidRPr="009D69F9">
        <w:rPr>
          <w:sz w:val="24"/>
          <w:szCs w:val="24"/>
          <w:lang w:bidi="ar-SA"/>
        </w:rPr>
        <w:t>Учиться совместно с учителем и другими учениками давать эмоциональную оценку деятельности класса на уроке.</w:t>
      </w:r>
    </w:p>
    <w:p w14:paraId="53A309ED" w14:textId="77777777" w:rsidR="009D69F9" w:rsidRPr="009D69F9" w:rsidRDefault="009D69F9" w:rsidP="009D69F9">
      <w:pPr>
        <w:widowControl/>
        <w:numPr>
          <w:ilvl w:val="0"/>
          <w:numId w:val="211"/>
        </w:numPr>
        <w:tabs>
          <w:tab w:val="num" w:pos="0"/>
        </w:tabs>
        <w:autoSpaceDE/>
        <w:autoSpaceDN/>
        <w:spacing w:after="200" w:line="276" w:lineRule="auto"/>
        <w:ind w:left="0" w:firstLine="709"/>
        <w:jc w:val="both"/>
        <w:rPr>
          <w:sz w:val="24"/>
          <w:szCs w:val="24"/>
          <w:lang w:bidi="ar-SA"/>
        </w:rPr>
      </w:pPr>
      <w:r w:rsidRPr="009D69F9">
        <w:rPr>
          <w:sz w:val="24"/>
          <w:szCs w:val="24"/>
          <w:lang w:bidi="ar-SA"/>
        </w:rPr>
        <w:t>Средством формирования этих действий служит технология оценивания образовательных достижений (учебных успехов).</w:t>
      </w:r>
    </w:p>
    <w:p w14:paraId="30C0A39D" w14:textId="77777777" w:rsidR="009D69F9" w:rsidRPr="009D69F9" w:rsidRDefault="009D69F9" w:rsidP="009D69F9">
      <w:pPr>
        <w:widowControl/>
        <w:autoSpaceDE/>
        <w:autoSpaceDN/>
        <w:ind w:firstLine="709"/>
        <w:jc w:val="both"/>
        <w:rPr>
          <w:sz w:val="24"/>
          <w:szCs w:val="24"/>
          <w:lang w:bidi="ar-SA"/>
        </w:rPr>
      </w:pPr>
      <w:r w:rsidRPr="009D69F9">
        <w:rPr>
          <w:b/>
          <w:bCs/>
          <w:sz w:val="24"/>
          <w:szCs w:val="24"/>
          <w:lang w:bidi="ar-SA"/>
        </w:rPr>
        <w:t>2. Познавательные УУД:</w:t>
      </w:r>
    </w:p>
    <w:p w14:paraId="695181B1" w14:textId="77777777" w:rsidR="009D69F9" w:rsidRPr="009D69F9" w:rsidRDefault="009D69F9" w:rsidP="009D69F9">
      <w:pPr>
        <w:widowControl/>
        <w:numPr>
          <w:ilvl w:val="0"/>
          <w:numId w:val="212"/>
        </w:numPr>
        <w:tabs>
          <w:tab w:val="num" w:pos="0"/>
        </w:tabs>
        <w:autoSpaceDE/>
        <w:autoSpaceDN/>
        <w:spacing w:after="200" w:line="276" w:lineRule="auto"/>
        <w:ind w:left="0" w:firstLine="709"/>
        <w:jc w:val="both"/>
        <w:rPr>
          <w:sz w:val="24"/>
          <w:szCs w:val="24"/>
          <w:lang w:bidi="ar-SA"/>
        </w:rPr>
      </w:pPr>
      <w:r w:rsidRPr="009D69F9">
        <w:rPr>
          <w:sz w:val="24"/>
          <w:szCs w:val="24"/>
          <w:lang w:bidi="ar-SA"/>
        </w:rPr>
        <w:t>Перерабатывать полученную информацию: делать выводы в результате совместной работы всего класса.</w:t>
      </w:r>
    </w:p>
    <w:p w14:paraId="76E96453" w14:textId="77777777" w:rsidR="009D69F9" w:rsidRPr="009D69F9" w:rsidRDefault="009D69F9" w:rsidP="009D69F9">
      <w:pPr>
        <w:widowControl/>
        <w:numPr>
          <w:ilvl w:val="0"/>
          <w:numId w:val="212"/>
        </w:numPr>
        <w:tabs>
          <w:tab w:val="num" w:pos="0"/>
        </w:tabs>
        <w:autoSpaceDE/>
        <w:autoSpaceDN/>
        <w:spacing w:after="200" w:line="276" w:lineRule="auto"/>
        <w:ind w:left="0" w:firstLine="709"/>
        <w:jc w:val="both"/>
        <w:rPr>
          <w:sz w:val="24"/>
          <w:szCs w:val="24"/>
          <w:lang w:bidi="ar-SA"/>
        </w:rPr>
      </w:pPr>
      <w:r w:rsidRPr="009D69F9">
        <w:rPr>
          <w:sz w:val="24"/>
          <w:szCs w:val="24"/>
          <w:lang w:bidi="ar-SA"/>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14:paraId="72BABC1C" w14:textId="77777777" w:rsidR="009D69F9" w:rsidRPr="009D69F9" w:rsidRDefault="009D69F9" w:rsidP="009D69F9">
      <w:pPr>
        <w:widowControl/>
        <w:autoSpaceDE/>
        <w:autoSpaceDN/>
        <w:ind w:firstLine="709"/>
        <w:jc w:val="both"/>
        <w:rPr>
          <w:sz w:val="24"/>
          <w:szCs w:val="24"/>
          <w:lang w:bidi="ar-SA"/>
        </w:rPr>
      </w:pPr>
      <w:r w:rsidRPr="009D69F9">
        <w:rPr>
          <w:b/>
          <w:bCs/>
          <w:sz w:val="24"/>
          <w:szCs w:val="24"/>
          <w:lang w:bidi="ar-SA"/>
        </w:rPr>
        <w:t>3. Коммуникативные УУД:</w:t>
      </w:r>
    </w:p>
    <w:p w14:paraId="00CF7709" w14:textId="77777777" w:rsidR="009D69F9" w:rsidRPr="009D69F9" w:rsidRDefault="009D69F9" w:rsidP="009D69F9">
      <w:pPr>
        <w:widowControl/>
        <w:numPr>
          <w:ilvl w:val="0"/>
          <w:numId w:val="213"/>
        </w:numPr>
        <w:tabs>
          <w:tab w:val="num" w:pos="0"/>
        </w:tabs>
        <w:autoSpaceDE/>
        <w:autoSpaceDN/>
        <w:spacing w:after="200" w:line="276" w:lineRule="auto"/>
        <w:ind w:left="0" w:firstLine="709"/>
        <w:jc w:val="both"/>
        <w:rPr>
          <w:sz w:val="24"/>
          <w:szCs w:val="24"/>
          <w:lang w:bidi="ar-SA"/>
        </w:rPr>
      </w:pPr>
      <w:r w:rsidRPr="009D69F9">
        <w:rPr>
          <w:sz w:val="24"/>
          <w:szCs w:val="24"/>
          <w:lang w:bidi="ar-SA"/>
        </w:rPr>
        <w:t>Умение донести свою позицию до других: оформлять свою мысль в устной и письменной речи (на уровне одного предложения или небольшого текста).</w:t>
      </w:r>
    </w:p>
    <w:p w14:paraId="3216474C" w14:textId="77777777" w:rsidR="009D69F9" w:rsidRPr="009D69F9" w:rsidRDefault="009D69F9" w:rsidP="009D69F9">
      <w:pPr>
        <w:widowControl/>
        <w:numPr>
          <w:ilvl w:val="0"/>
          <w:numId w:val="213"/>
        </w:numPr>
        <w:tabs>
          <w:tab w:val="num" w:pos="0"/>
        </w:tabs>
        <w:autoSpaceDE/>
        <w:autoSpaceDN/>
        <w:spacing w:after="200" w:line="276" w:lineRule="auto"/>
        <w:ind w:left="0" w:firstLine="709"/>
        <w:jc w:val="both"/>
        <w:rPr>
          <w:sz w:val="24"/>
          <w:szCs w:val="24"/>
          <w:lang w:bidi="ar-SA"/>
        </w:rPr>
      </w:pPr>
      <w:r w:rsidRPr="009D69F9">
        <w:rPr>
          <w:sz w:val="24"/>
          <w:szCs w:val="24"/>
          <w:lang w:bidi="ar-SA"/>
        </w:rPr>
        <w:t>Слушать и понимать речь других.</w:t>
      </w:r>
    </w:p>
    <w:p w14:paraId="1BB9FCD7" w14:textId="77777777" w:rsidR="009D69F9" w:rsidRPr="009D69F9" w:rsidRDefault="009D69F9" w:rsidP="009D69F9">
      <w:pPr>
        <w:widowControl/>
        <w:numPr>
          <w:ilvl w:val="0"/>
          <w:numId w:val="213"/>
        </w:numPr>
        <w:tabs>
          <w:tab w:val="num" w:pos="0"/>
        </w:tabs>
        <w:autoSpaceDE/>
        <w:autoSpaceDN/>
        <w:spacing w:after="200" w:line="276" w:lineRule="auto"/>
        <w:ind w:left="0" w:firstLine="709"/>
        <w:jc w:val="both"/>
        <w:rPr>
          <w:sz w:val="24"/>
          <w:szCs w:val="24"/>
          <w:lang w:bidi="ar-SA"/>
        </w:rPr>
      </w:pPr>
      <w:r w:rsidRPr="009D69F9">
        <w:rPr>
          <w:sz w:val="24"/>
          <w:szCs w:val="24"/>
          <w:lang w:bidi="ar-SA"/>
        </w:rPr>
        <w:t>Средством формирования этих действий служит технология проблемного диалога (побуждающий и подводящий диалог).</w:t>
      </w:r>
    </w:p>
    <w:p w14:paraId="492574FF" w14:textId="77777777" w:rsidR="009D69F9" w:rsidRPr="009D69F9" w:rsidRDefault="009D69F9" w:rsidP="009D69F9">
      <w:pPr>
        <w:widowControl/>
        <w:numPr>
          <w:ilvl w:val="0"/>
          <w:numId w:val="213"/>
        </w:numPr>
        <w:tabs>
          <w:tab w:val="num" w:pos="0"/>
        </w:tabs>
        <w:autoSpaceDE/>
        <w:autoSpaceDN/>
        <w:spacing w:after="200" w:line="276" w:lineRule="auto"/>
        <w:ind w:left="0" w:firstLine="709"/>
        <w:jc w:val="both"/>
        <w:rPr>
          <w:sz w:val="24"/>
          <w:szCs w:val="24"/>
          <w:lang w:bidi="ar-SA"/>
        </w:rPr>
      </w:pPr>
      <w:r w:rsidRPr="009D69F9">
        <w:rPr>
          <w:sz w:val="24"/>
          <w:szCs w:val="24"/>
          <w:lang w:bidi="ar-SA"/>
        </w:rPr>
        <w:t>Совместно договариваться о правилах общения и поведения в школе и следовать им.</w:t>
      </w:r>
    </w:p>
    <w:p w14:paraId="3D063543" w14:textId="77777777" w:rsidR="009D69F9" w:rsidRPr="009D69F9" w:rsidRDefault="009D69F9" w:rsidP="009D69F9">
      <w:pPr>
        <w:widowControl/>
        <w:numPr>
          <w:ilvl w:val="0"/>
          <w:numId w:val="213"/>
        </w:numPr>
        <w:tabs>
          <w:tab w:val="num" w:pos="0"/>
        </w:tabs>
        <w:autoSpaceDE/>
        <w:autoSpaceDN/>
        <w:spacing w:after="200" w:line="276" w:lineRule="auto"/>
        <w:ind w:left="0" w:firstLine="709"/>
        <w:jc w:val="both"/>
        <w:rPr>
          <w:sz w:val="24"/>
          <w:szCs w:val="24"/>
          <w:lang w:bidi="ar-SA"/>
        </w:rPr>
      </w:pPr>
      <w:r w:rsidRPr="009D69F9">
        <w:rPr>
          <w:sz w:val="24"/>
          <w:szCs w:val="24"/>
          <w:lang w:bidi="ar-SA"/>
        </w:rPr>
        <w:t>Учиться выполнять различные роли в группе (лидера, исполнителя, критика). Средством формирования этих действий служит организация работы в парах и малых группах (в приложении представлены варианты проведения уроков).</w:t>
      </w:r>
    </w:p>
    <w:p w14:paraId="32362C99" w14:textId="77777777" w:rsidR="009D69F9" w:rsidRPr="009D69F9" w:rsidRDefault="009D69F9" w:rsidP="009D69F9">
      <w:pPr>
        <w:widowControl/>
        <w:autoSpaceDE/>
        <w:autoSpaceDN/>
        <w:ind w:firstLine="709"/>
        <w:jc w:val="both"/>
        <w:rPr>
          <w:b/>
          <w:bCs/>
          <w:sz w:val="24"/>
          <w:szCs w:val="24"/>
          <w:lang w:bidi="ar-SA"/>
        </w:rPr>
      </w:pPr>
    </w:p>
    <w:p w14:paraId="6359BA94" w14:textId="77777777" w:rsidR="009D69F9" w:rsidRPr="009D69F9" w:rsidRDefault="009D69F9" w:rsidP="009D69F9">
      <w:pPr>
        <w:widowControl/>
        <w:autoSpaceDE/>
        <w:autoSpaceDN/>
        <w:ind w:firstLine="709"/>
        <w:jc w:val="both"/>
        <w:rPr>
          <w:sz w:val="24"/>
          <w:szCs w:val="24"/>
          <w:lang w:bidi="ar-SA"/>
        </w:rPr>
      </w:pPr>
      <w:r w:rsidRPr="009D69F9">
        <w:rPr>
          <w:b/>
          <w:bCs/>
          <w:sz w:val="24"/>
          <w:szCs w:val="24"/>
          <w:lang w:bidi="ar-SA"/>
        </w:rPr>
        <w:t>Первый уровень результатов</w:t>
      </w:r>
      <w:r w:rsidRPr="009D69F9">
        <w:rPr>
          <w:b/>
          <w:sz w:val="24"/>
          <w:szCs w:val="24"/>
          <w:lang w:bidi="ar-SA"/>
        </w:rPr>
        <w:t> (1-й класс)</w:t>
      </w:r>
      <w:r w:rsidRPr="009D69F9">
        <w:rPr>
          <w:sz w:val="24"/>
          <w:szCs w:val="24"/>
          <w:lang w:bidi="ar-SA"/>
        </w:rPr>
        <w:t xml:space="preserve"> – приобретение социальных знаний. Занятия по конструированию, знакомство с домашними ремёслами, экскурсии на производство, встречи с людьми разных профессий</w:t>
      </w:r>
    </w:p>
    <w:p w14:paraId="0457A72C" w14:textId="77777777" w:rsidR="009D69F9" w:rsidRPr="009D69F9" w:rsidRDefault="009D69F9" w:rsidP="009D69F9">
      <w:pPr>
        <w:widowControl/>
        <w:autoSpaceDE/>
        <w:autoSpaceDN/>
        <w:ind w:firstLine="709"/>
        <w:jc w:val="both"/>
        <w:rPr>
          <w:sz w:val="24"/>
          <w:szCs w:val="24"/>
          <w:lang w:bidi="ar-SA"/>
        </w:rPr>
      </w:pPr>
      <w:r w:rsidRPr="009D69F9">
        <w:rPr>
          <w:b/>
          <w:bCs/>
          <w:sz w:val="24"/>
          <w:szCs w:val="24"/>
          <w:lang w:bidi="ar-SA"/>
        </w:rPr>
        <w:t>Второй уровень результатов</w:t>
      </w:r>
      <w:r w:rsidRPr="009D69F9">
        <w:rPr>
          <w:sz w:val="24"/>
          <w:szCs w:val="24"/>
          <w:lang w:bidi="ar-SA"/>
        </w:rPr>
        <w:t> (2–3-й классы) – формирование ценностного отношения к социальной реальности. Сюжетно-ролевые, продуктивные игры («Почта», «В магазине», «Выпуск классной газеты»)</w:t>
      </w:r>
    </w:p>
    <w:p w14:paraId="31B4E993" w14:textId="77777777" w:rsidR="009D69F9" w:rsidRPr="009D69F9" w:rsidRDefault="009D69F9" w:rsidP="009D69F9">
      <w:pPr>
        <w:widowControl/>
        <w:autoSpaceDE/>
        <w:autoSpaceDN/>
        <w:ind w:firstLine="709"/>
        <w:jc w:val="both"/>
        <w:rPr>
          <w:sz w:val="24"/>
          <w:szCs w:val="24"/>
          <w:lang w:bidi="ar-SA"/>
        </w:rPr>
      </w:pPr>
      <w:r w:rsidRPr="009D69F9">
        <w:rPr>
          <w:b/>
          <w:bCs/>
          <w:sz w:val="24"/>
          <w:szCs w:val="24"/>
          <w:lang w:bidi="ar-SA"/>
        </w:rPr>
        <w:t>Третий уровень результатов</w:t>
      </w:r>
      <w:r w:rsidRPr="009D69F9">
        <w:rPr>
          <w:sz w:val="24"/>
          <w:szCs w:val="24"/>
          <w:lang w:bidi="ar-SA"/>
        </w:rPr>
        <w:t> (4-й класс) – получение опыта самостоятельного общественного действия. Совместное образовательное производство детей и взрослых.</w:t>
      </w:r>
    </w:p>
    <w:p w14:paraId="047174C9"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Личностные результаты:</w:t>
      </w:r>
    </w:p>
    <w:p w14:paraId="0F9A0855"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b/>
          <w:sz w:val="24"/>
          <w:szCs w:val="24"/>
          <w:lang w:bidi="ar-SA"/>
        </w:rPr>
        <w:t>У ученика будут сформированы</w:t>
      </w:r>
      <w:r w:rsidRPr="009D69F9">
        <w:rPr>
          <w:rFonts w:eastAsia="SimSun"/>
          <w:sz w:val="24"/>
          <w:szCs w:val="24"/>
          <w:lang w:bidi="ar-SA"/>
        </w:rPr>
        <w:t>:</w:t>
      </w:r>
    </w:p>
    <w:p w14:paraId="233E5908"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положительное отношение к процессу учения, к приобретению знаний и умений, стремление преодолевать возникающие затруднения;</w:t>
      </w:r>
    </w:p>
    <w:p w14:paraId="29EA4B91"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осознание себя как индивидуальности и одновременно как члена общества с ориентацией на проявление доброго отношения к людям, уважения к их труду, на участие в совместных делах, на помощь людям, в том числе сверстникам;</w:t>
      </w:r>
    </w:p>
    <w:p w14:paraId="1C61D457"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умение выделять нравственный аспект поведения, соотносить поступки и события с принятыми в обществе морально-этическими принципами;</w:t>
      </w:r>
    </w:p>
    <w:p w14:paraId="701BDF33"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У ученика могут быть  сформированы:</w:t>
      </w:r>
    </w:p>
    <w:p w14:paraId="784EA04F"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стремление к саморазвитию, желание открывать новое знание, новые способы действия, готовность преодолевать учебные затруднения и адекватно оценивать свои успехи и неудачи, умение сотрудничать;</w:t>
      </w:r>
    </w:p>
    <w:p w14:paraId="7B68EF68"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стремление к соблюдению морально-этических норм общения с людьми другой национальности, с нарушениями здоровья</w:t>
      </w:r>
    </w:p>
    <w:p w14:paraId="03B55A9A"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Метапредметные результаты:</w:t>
      </w:r>
    </w:p>
    <w:p w14:paraId="5F61761F"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Регулятивные универсальные учебные действия:</w:t>
      </w:r>
    </w:p>
    <w:p w14:paraId="38FD7B99"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Ученик научится:</w:t>
      </w:r>
    </w:p>
    <w:p w14:paraId="6F7B6B7B"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организовывать свою деятельность, готовить рабочее место для выполнения разных видов работ;</w:t>
      </w:r>
    </w:p>
    <w:p w14:paraId="6CD731C9"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 xml:space="preserve">принимать (ставить) учебно-познавательную задачу и сохранять её до конца учебных действий; </w:t>
      </w:r>
    </w:p>
    <w:p w14:paraId="169DDFA3"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 xml:space="preserve">планировать (в сотрудничестве с учителем, с одноклассниками или самостоятельно) свои действия в соответствии с решаемыми учебно-познавательными, учебно-практическими, экспериментальными задачами; </w:t>
      </w:r>
    </w:p>
    <w:p w14:paraId="41992E2E"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 xml:space="preserve">действовать согласно составленному плану, а также по инструкциям учителя; </w:t>
      </w:r>
    </w:p>
    <w:p w14:paraId="2C8D7CDE"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 xml:space="preserve">контролировать выполнение действий, вносить необходимые коррективы (свои и учителя); </w:t>
      </w:r>
    </w:p>
    <w:p w14:paraId="4AFC288A"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 xml:space="preserve">оценивать результаты решения поставленных задач, находить ошибки и способы их устранения. </w:t>
      </w:r>
    </w:p>
    <w:p w14:paraId="46AC1272"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b/>
          <w:sz w:val="24"/>
          <w:szCs w:val="24"/>
          <w:lang w:bidi="ar-SA"/>
        </w:rPr>
        <w:t>Ученик получит возможность научиться</w:t>
      </w:r>
      <w:r w:rsidRPr="009D69F9">
        <w:rPr>
          <w:rFonts w:eastAsia="SimSun"/>
          <w:sz w:val="24"/>
          <w:szCs w:val="24"/>
          <w:lang w:bidi="ar-SA"/>
        </w:rPr>
        <w:t>:</w:t>
      </w:r>
    </w:p>
    <w:p w14:paraId="524C70DC"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 xml:space="preserve">оценивать своё знание и незнание, умение и неумение, продвижение в овладении тем или иным знанием и умением по изучаемой теме; </w:t>
      </w:r>
    </w:p>
    <w:p w14:paraId="599292C5"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ставить учебно-познавательные задачи перед выполнением разных заданий;</w:t>
      </w:r>
    </w:p>
    <w:p w14:paraId="67156A27"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проявлять инициативу в постановке новых задач, предлагать собственные способы решения;</w:t>
      </w:r>
    </w:p>
    <w:p w14:paraId="3B964B29"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адекватно оценивать результаты учебной деятельности, осознавать причины неуспеха и обдумывать план восполнения пробелов в знаниях и умениях.</w:t>
      </w:r>
    </w:p>
    <w:p w14:paraId="0FCE3A71"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Познавательные универсальные учебные действия:</w:t>
      </w:r>
    </w:p>
    <w:p w14:paraId="75A4ACA8"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Ученик научится:</w:t>
      </w:r>
    </w:p>
    <w:p w14:paraId="49809E4B"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осознавать учебно-познавательную, учебно-практическую, экспериментальную задачи;</w:t>
      </w:r>
    </w:p>
    <w:p w14:paraId="6645876C"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осуществлять поиск информации, необходимой для решения учебных задач, собственных наблюдений объектов природы и культуры, личного опыта общения с людьми;</w:t>
      </w:r>
    </w:p>
    <w:p w14:paraId="146934D2"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 xml:space="preserve">понимать информацию, представленную в вербальной форме, изобразительной, схематической, модельной и др., определять основную и второстепенную информацию; </w:t>
      </w:r>
    </w:p>
    <w:p w14:paraId="231C1610"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 xml:space="preserve">применять для решения задач (под руководством учителя) логические действия анализа, сравнения, обобщения, классификации, установления причинно-следственных связей, построения рассуждений и выводов; </w:t>
      </w:r>
    </w:p>
    <w:p w14:paraId="07871904"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наблюдать и сопоставлять, выявлять взаимосвязи и зависимости, отражать полученную при наблюдении информацию в виде рисунка, схемы, таблицы;</w:t>
      </w:r>
    </w:p>
    <w:p w14:paraId="64D76094"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использовать готовые модели для изучения строения природных объектов и объяснения природных явлений;</w:t>
      </w:r>
    </w:p>
    <w:p w14:paraId="35A0FB76"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 xml:space="preserve">осуществлять кодирование и декодирование информации в знаково-символической форме. </w:t>
      </w:r>
    </w:p>
    <w:p w14:paraId="7BDBB4B5"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Ученик получит возможность научиться:</w:t>
      </w:r>
    </w:p>
    <w:p w14:paraId="36B0719A"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сопоставлять информацию из разных источников, осуществлять выбор дополнительных источников информации для решения исследовательских задач, включая Интернет;</w:t>
      </w:r>
    </w:p>
    <w:p w14:paraId="2A02DF83"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 xml:space="preserve">обобщать и систематизировать информацию, переводить её из одной формы в другую (принятую в словесной форме, переводить в изобразительную, схематическую, табличную); </w:t>
      </w:r>
    </w:p>
    <w:p w14:paraId="4B4571C4"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дополнять готовые информационные объекты (тексты, таблицы, схемы, диаграммы), создавать собственные;</w:t>
      </w:r>
    </w:p>
    <w:p w14:paraId="422A497D"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осуществлять исследовательскую деятельность, участвовать в проектах, выполняемых в рамках урока или внеурочных занятиях.</w:t>
      </w:r>
    </w:p>
    <w:p w14:paraId="6B521FB7"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Коммуникативные универсальные учебные действия:</w:t>
      </w:r>
    </w:p>
    <w:p w14:paraId="4897B17B"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Ученик научится:</w:t>
      </w:r>
    </w:p>
    <w:p w14:paraId="7E809B37"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осознанно и произвольно строить речевое высказывание в устной и письменной форме;</w:t>
      </w:r>
    </w:p>
    <w:p w14:paraId="26CF7D86"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аргументировано отвечать на вопросы, обосновывать свою точку зрения, строить понятные для партнёра высказывания, задавать вопросы, адекватно использовать речевые средства для решения задач общения;</w:t>
      </w:r>
    </w:p>
    <w:p w14:paraId="010F50EE"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вступать в учебное сотрудничество с учителем и одноклассниками, осуществлять совместную деятельность в малых и больших группах, осваивая различные способы взаимной помощи партнёрам по общению;</w:t>
      </w:r>
    </w:p>
    <w:p w14:paraId="43A0665E"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допускать возможность существования у людей различных точек зрения, проявлять терпимость по отношению к высказываниям других, проявлять доброжелательное отношение к партнёрам;</w:t>
      </w:r>
    </w:p>
    <w:p w14:paraId="7B840EEB"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Ученик получит возможность научиться:</w:t>
      </w:r>
    </w:p>
    <w:p w14:paraId="143D52D2"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оперировать в речи предметным языком – правильно (адекватно) использовать понятия, полно и точно излагать свои мысли, строить монологическую речь, вести диалог;</w:t>
      </w:r>
    </w:p>
    <w:p w14:paraId="0F9F0919"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 xml:space="preserve">планировать, сотрудничая с взрослыми (учитель, родитель) и сверстниками, общие дела, распределять функции участников и определять способы их взаимодействия; </w:t>
      </w:r>
    </w:p>
    <w:p w14:paraId="632CD082"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проявлять инициативу в поиске и сборе информации для выполнения коллективной работы, желая помочь взрослым и сверстникам;</w:t>
      </w:r>
    </w:p>
    <w:p w14:paraId="4947EF8E"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уважать позицию партнёра, предотвращать конфликтную ситуацию при сотрудничестве, стараясь найти варианты её разрешения ради общего дела.</w:t>
      </w:r>
    </w:p>
    <w:p w14:paraId="67BDFCBD"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участвовать в проектной деятельности, создавать творческие работы на заданную тему (рисунки, аппликации, модели, небольшие сообщения, презентации).</w:t>
      </w:r>
    </w:p>
    <w:p w14:paraId="7E95DCE9"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Предметные результаты:</w:t>
      </w:r>
    </w:p>
    <w:p w14:paraId="5648D952"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Знает:</w:t>
      </w:r>
    </w:p>
    <w:p w14:paraId="43C5F03C"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Основные сферы профессиональной деятельности человека;</w:t>
      </w:r>
    </w:p>
    <w:p w14:paraId="1B9E18A6"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Основные понятия, признаки профессий, их значение в окружающем обществе;</w:t>
      </w:r>
    </w:p>
    <w:p w14:paraId="1B244C88"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Предприятия и учреждения населенного пункта, района;</w:t>
      </w:r>
    </w:p>
    <w:p w14:paraId="5A98C809"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Основные приемы выполнения учебных проектов.</w:t>
      </w:r>
    </w:p>
    <w:p w14:paraId="323ED7D0"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Умеет:</w:t>
      </w:r>
    </w:p>
    <w:p w14:paraId="2FEA1889"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Оперировать основными понятиями и категориями;</w:t>
      </w:r>
    </w:p>
    <w:p w14:paraId="42BC0EAB"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Рассказывать о профессии и обосновывать ее значение в жизни общества;</w:t>
      </w:r>
    </w:p>
    <w:p w14:paraId="3DAC00CE" w14:textId="7FD451A7" w:rsidR="009D69F9" w:rsidRPr="009D69F9" w:rsidRDefault="009D69F9" w:rsidP="003C3364">
      <w:pPr>
        <w:widowControl/>
        <w:autoSpaceDE/>
        <w:autoSpaceDN/>
        <w:ind w:firstLine="709"/>
        <w:jc w:val="both"/>
        <w:rPr>
          <w:rFonts w:eastAsia="SimSun"/>
          <w:sz w:val="24"/>
          <w:szCs w:val="24"/>
          <w:lang w:bidi="ar-SA"/>
        </w:rPr>
      </w:pPr>
      <w:r w:rsidRPr="009D69F9">
        <w:rPr>
          <w:rFonts w:eastAsia="SimSun"/>
          <w:sz w:val="24"/>
          <w:szCs w:val="24"/>
          <w:lang w:bidi="ar-SA"/>
        </w:rPr>
        <w:t>Переносить теоретические сведения о сферах человеческой деятельности на некоторые конкретные жизненные ситуации.</w:t>
      </w:r>
    </w:p>
    <w:p w14:paraId="0AA7A6EC" w14:textId="77777777" w:rsidR="009D69F9" w:rsidRPr="009D69F9" w:rsidRDefault="009D69F9" w:rsidP="009D69F9">
      <w:pPr>
        <w:widowControl/>
        <w:autoSpaceDE/>
        <w:autoSpaceDN/>
        <w:jc w:val="center"/>
        <w:rPr>
          <w:rFonts w:eastAsia="SimSun"/>
          <w:b/>
          <w:sz w:val="24"/>
          <w:szCs w:val="24"/>
          <w:lang w:bidi="ar-SA"/>
        </w:rPr>
      </w:pPr>
    </w:p>
    <w:p w14:paraId="33AFAF3E" w14:textId="77777777" w:rsidR="009D69F9" w:rsidRPr="009D69F9" w:rsidRDefault="009D69F9" w:rsidP="009D69F9">
      <w:pPr>
        <w:widowControl/>
        <w:autoSpaceDE/>
        <w:autoSpaceDN/>
        <w:jc w:val="both"/>
        <w:rPr>
          <w:rFonts w:eastAsia="SimSun"/>
          <w:b/>
          <w:sz w:val="24"/>
          <w:szCs w:val="24"/>
          <w:lang w:bidi="ar-SA"/>
        </w:rPr>
      </w:pPr>
    </w:p>
    <w:p w14:paraId="75E2B902" w14:textId="77777777" w:rsidR="009D69F9" w:rsidRPr="009D69F9" w:rsidRDefault="009D69F9" w:rsidP="009D69F9">
      <w:pPr>
        <w:widowControl/>
        <w:autoSpaceDE/>
        <w:autoSpaceDN/>
        <w:ind w:firstLine="709"/>
        <w:jc w:val="center"/>
        <w:rPr>
          <w:rFonts w:eastAsia="SimSun"/>
          <w:b/>
          <w:sz w:val="24"/>
          <w:szCs w:val="24"/>
          <w:lang w:bidi="ar-SA"/>
        </w:rPr>
      </w:pPr>
      <w:r w:rsidRPr="009D69F9">
        <w:rPr>
          <w:rFonts w:eastAsia="SimSun"/>
          <w:b/>
          <w:sz w:val="24"/>
          <w:szCs w:val="24"/>
          <w:lang w:bidi="ar-SA"/>
        </w:rPr>
        <w:t>Содержание программы</w:t>
      </w:r>
    </w:p>
    <w:p w14:paraId="15E0799D" w14:textId="77777777" w:rsidR="009D69F9" w:rsidRPr="009D69F9" w:rsidRDefault="009D69F9" w:rsidP="009D69F9">
      <w:pPr>
        <w:widowControl/>
        <w:autoSpaceDE/>
        <w:autoSpaceDN/>
        <w:ind w:firstLine="709"/>
        <w:jc w:val="center"/>
        <w:rPr>
          <w:rFonts w:eastAsia="SimSun"/>
          <w:b/>
          <w:sz w:val="24"/>
          <w:szCs w:val="24"/>
          <w:lang w:bidi="ar-SA"/>
        </w:rPr>
      </w:pPr>
    </w:p>
    <w:p w14:paraId="5FA6477D" w14:textId="77777777" w:rsidR="009D69F9" w:rsidRPr="009D69F9" w:rsidRDefault="009D69F9" w:rsidP="009D69F9">
      <w:pPr>
        <w:widowControl/>
        <w:autoSpaceDE/>
        <w:autoSpaceDN/>
        <w:ind w:firstLine="709"/>
        <w:jc w:val="center"/>
        <w:rPr>
          <w:rFonts w:eastAsia="SimSun"/>
          <w:b/>
          <w:sz w:val="24"/>
          <w:szCs w:val="24"/>
          <w:lang w:bidi="ar-SA"/>
        </w:rPr>
      </w:pPr>
      <w:r w:rsidRPr="009D69F9">
        <w:rPr>
          <w:rFonts w:eastAsia="SimSun"/>
          <w:b/>
          <w:sz w:val="24"/>
          <w:szCs w:val="24"/>
          <w:lang w:bidi="ar-SA"/>
        </w:rPr>
        <w:t xml:space="preserve">Модуль </w:t>
      </w:r>
      <w:r w:rsidRPr="009D69F9">
        <w:rPr>
          <w:rFonts w:eastAsia="SimSun"/>
          <w:b/>
          <w:sz w:val="24"/>
          <w:szCs w:val="24"/>
          <w:lang w:val="en-US" w:bidi="ar-SA"/>
        </w:rPr>
        <w:t>I</w:t>
      </w:r>
      <w:r w:rsidRPr="009D69F9">
        <w:rPr>
          <w:rFonts w:eastAsia="SimSun"/>
          <w:b/>
          <w:sz w:val="24"/>
          <w:szCs w:val="24"/>
          <w:lang w:bidi="ar-SA"/>
        </w:rPr>
        <w:t xml:space="preserve"> «Играем в профессии» (33 часа)</w:t>
      </w:r>
    </w:p>
    <w:p w14:paraId="09115CE2"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Все работы хороши (2 ч.). Занятия с элементами игры.</w:t>
      </w:r>
    </w:p>
    <w:p w14:paraId="7A24EEBD" w14:textId="77777777" w:rsidR="009D69F9" w:rsidRPr="009D69F9" w:rsidRDefault="009D69F9" w:rsidP="009D69F9">
      <w:pPr>
        <w:ind w:firstLine="709"/>
        <w:jc w:val="both"/>
        <w:rPr>
          <w:sz w:val="24"/>
          <w:szCs w:val="24"/>
          <w:lang w:bidi="ar-SA"/>
        </w:rPr>
      </w:pPr>
      <w:r w:rsidRPr="009D69F9">
        <w:rPr>
          <w:sz w:val="24"/>
          <w:szCs w:val="24"/>
          <w:lang w:bidi="ar-SA"/>
        </w:rPr>
        <w:t>Введение в тему. Стихи о профессиях. Работа с карточками (конкурс состоит в составлении целой из разрезанной на части картинки).Конкурс маляров. Игра «Кто потерял свой инструмент», конкурс «Найди лишнее», игра «Таинственное слово» (расшифровка слов баркы (рыбак), ртомас (матрос), явше (швея).Игра отгадай пословицы (Без охоты..(нет рыбока), без дела жить-…(только небо коптить).Викторина «Угадай профессию» кто пашет, сеет, хлеб убирает (хлебороб), кто лекарство отпускает (аптекарь), кто дома строит (строитель).</w:t>
      </w:r>
    </w:p>
    <w:p w14:paraId="75E7C20B"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b/>
          <w:sz w:val="24"/>
          <w:szCs w:val="24"/>
          <w:lang w:bidi="ar-SA"/>
        </w:rPr>
        <w:t>Кому что нужно(2 ч.). Дидактическая игра.</w:t>
      </w:r>
    </w:p>
    <w:p w14:paraId="570C03B9" w14:textId="77777777" w:rsidR="009D69F9" w:rsidRPr="009D69F9" w:rsidRDefault="009D69F9" w:rsidP="009D69F9">
      <w:pPr>
        <w:ind w:firstLine="709"/>
        <w:jc w:val="both"/>
        <w:rPr>
          <w:sz w:val="24"/>
          <w:szCs w:val="24"/>
          <w:lang w:bidi="ar-SA"/>
        </w:rPr>
      </w:pPr>
      <w:r w:rsidRPr="009D69F9">
        <w:rPr>
          <w:sz w:val="24"/>
          <w:szCs w:val="24"/>
          <w:lang w:bidi="ar-SA"/>
        </w:rPr>
        <w:t>Вводное слово  учителя. Определение правила игры. Подбираются картинки и предметы соответствующих профессий. Например: строитель-мастерок, врач-градусник, повар-кастрюля и т.д.</w:t>
      </w:r>
    </w:p>
    <w:p w14:paraId="02F7C76C"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Оденем куклу на работу (2ч.). Дидактическая игра.</w:t>
      </w:r>
    </w:p>
    <w:p w14:paraId="76AA2D55"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Оборудование: изображение рабочей одежды, изображение кукол. Подобрать к каждой картинке одежду и назвать соответствующую профессию (строитель, милиционер, врач, пожарник, продавец).</w:t>
      </w:r>
    </w:p>
    <w:p w14:paraId="799A116F"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Идём на работу - дидактические игры. Разложены круги, в середине которых нарисованы люди разных профессий, относительно с изображением инструментов. Необходимо выбрать картинку, подходящую для работы.</w:t>
      </w:r>
    </w:p>
    <w:p w14:paraId="269BD453"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Мы строители (2ч.). Занятие с элементами игры.</w:t>
      </w:r>
    </w:p>
    <w:p w14:paraId="432D3783" w14:textId="77777777" w:rsidR="009D69F9" w:rsidRPr="009D69F9" w:rsidRDefault="009D69F9" w:rsidP="009D69F9">
      <w:pPr>
        <w:ind w:firstLine="709"/>
        <w:jc w:val="both"/>
        <w:rPr>
          <w:sz w:val="24"/>
          <w:szCs w:val="24"/>
          <w:lang w:bidi="ar-SA"/>
        </w:rPr>
      </w:pPr>
      <w:r w:rsidRPr="009D69F9">
        <w:rPr>
          <w:sz w:val="24"/>
          <w:szCs w:val="24"/>
          <w:lang w:bidi="ar-SA"/>
        </w:rPr>
        <w:t>Организационный момент. Игра. Построение дома, башни из геометрических фигур, конструктора. Физкультминутка. Просмотрм/ф. Игра со счётными палочками. Строим модель грузовика из спичечных коробков. Итог. Что нужно знать, чтобы стать строителем. Какую пользу приносят наши знания.</w:t>
      </w:r>
    </w:p>
    <w:p w14:paraId="38B781BE"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b/>
          <w:sz w:val="24"/>
          <w:szCs w:val="24"/>
          <w:lang w:bidi="ar-SA"/>
        </w:rPr>
        <w:t xml:space="preserve"> Магазин (2ч.).</w:t>
      </w:r>
      <w:r w:rsidRPr="009D69F9">
        <w:rPr>
          <w:rFonts w:eastAsia="SimSun"/>
          <w:sz w:val="24"/>
          <w:szCs w:val="24"/>
          <w:lang w:bidi="ar-SA"/>
        </w:rPr>
        <w:t xml:space="preserve"> Ролевая игра.</w:t>
      </w:r>
    </w:p>
    <w:p w14:paraId="72F9381A"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Мы идем в магазин (2ч.). Беседа с игровыми элементами.</w:t>
      </w:r>
    </w:p>
    <w:p w14:paraId="5DEA34BB"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Организационный момент. Актуализация опорных знаний. Вопросы, какие бывают магазины? Кто работает в магазине? Формирование  новых знаний. Анализ стихотворений. Игра «Вставьте буквы, и вы узнаете, кто работает в магазине». Заведующая, продавец, товаровед, охранник, администратор. Оценка: вежливый, грубый продавец. Итог: как называется профессия людей работающих в магазине?</w:t>
      </w:r>
    </w:p>
    <w:p w14:paraId="7CF5CA5D"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Аптека (2ч.).Ролевая игра.</w:t>
      </w:r>
    </w:p>
    <w:p w14:paraId="7C614938" w14:textId="77777777" w:rsidR="009D69F9" w:rsidRPr="009D69F9" w:rsidRDefault="009D69F9" w:rsidP="009D69F9">
      <w:pPr>
        <w:ind w:firstLine="709"/>
        <w:jc w:val="both"/>
        <w:rPr>
          <w:sz w:val="24"/>
          <w:szCs w:val="24"/>
          <w:lang w:bidi="ar-SA"/>
        </w:rPr>
      </w:pPr>
      <w:r w:rsidRPr="009D69F9">
        <w:rPr>
          <w:sz w:val="24"/>
          <w:szCs w:val="24"/>
          <w:lang w:bidi="ar-SA"/>
        </w:rPr>
        <w:t>Организационный момент. Игра.  Построение из геометрических фигур здания аптеки. Физкультминутка. Просмотрм/ф. Игра со счётными палочками. Строим модель грузовика из спичечных коробков. Итог. Что нужно знать, чтобы стать строителем. Какую пользу приносят наши знания.</w:t>
      </w:r>
    </w:p>
    <w:p w14:paraId="3B42D7DD"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Больница (2ч.). Ролевая игра</w:t>
      </w:r>
    </w:p>
    <w:p w14:paraId="0E601021" w14:textId="77777777" w:rsidR="009D69F9" w:rsidRPr="009D69F9" w:rsidRDefault="009D69F9" w:rsidP="009D69F9">
      <w:pPr>
        <w:ind w:firstLine="709"/>
        <w:jc w:val="both"/>
        <w:rPr>
          <w:sz w:val="24"/>
          <w:szCs w:val="24"/>
          <w:lang w:bidi="ar-SA"/>
        </w:rPr>
      </w:pPr>
      <w:r w:rsidRPr="009D69F9">
        <w:rPr>
          <w:sz w:val="24"/>
          <w:szCs w:val="24"/>
          <w:lang w:bidi="ar-SA"/>
        </w:rPr>
        <w:t>Организационный момент. Игра (детский набор «Доктор»). Физкультминутка. Просмотрм/ф. Игра со счётными палочками. Строим модель скорой помощи. Итог. Что нужно знать, чтобы стать доктором. Какую пользу приносят наши знания.</w:t>
      </w:r>
    </w:p>
    <w:p w14:paraId="16578979"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Какие бывают профессии (2 ч.). Игровой час.</w:t>
      </w:r>
    </w:p>
    <w:p w14:paraId="3741A560"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sz w:val="24"/>
          <w:szCs w:val="24"/>
          <w:lang w:bidi="ar-SA"/>
        </w:rPr>
        <w:t>Организационный момент. Актуализация опорных знаний. Подбор рифмовок в стихотворении. Рассказ о мире профессий. Игра: «Закончи пословицу…» (например, «Без труда..(не вытянуть рыбку из пруда»). Загадки о профессиях. Кроссворд о профессиях. Итог: о каких профессиях мы сегодня узнали?</w:t>
      </w:r>
    </w:p>
    <w:p w14:paraId="6C72131D"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С.Михалков «Дядя Степа-милиционер» (2ч.).Чтение.</w:t>
      </w:r>
    </w:p>
    <w:p w14:paraId="6F54250F"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Чтение текста. Словарная работа: милиционер, профессия..Обсуждениепрочитанного. Ответы на вопросы.</w:t>
      </w:r>
    </w:p>
    <w:p w14:paraId="0A1EB573"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С.Михалков «Дядя Степа-милиционер»(3 ч.).Видеоурок.</w:t>
      </w:r>
    </w:p>
    <w:p w14:paraId="5723C023"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Просмотр м/ф по произведению С.Михалков «Дядя Степа-милиционер». Обсуждение поступков главных героев. Как бы ты поступил ты в данной ситуациях. Словарная работа.</w:t>
      </w:r>
    </w:p>
    <w:p w14:paraId="118EE3DF"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В.Маяковский «Кем быть?» (2ч.) Чтение текста.</w:t>
      </w:r>
    </w:p>
    <w:p w14:paraId="31C89DBB"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Чтение по ролям. Обсуждение текста. Словарные работы: столяр, плотник, рубанок, инженер, доктор, конструктор, шофер.</w:t>
      </w:r>
    </w:p>
    <w:p w14:paraId="7857DFDA"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К.Чуковский «Доктор Айболит» (2ч.)</w:t>
      </w:r>
    </w:p>
    <w:p w14:paraId="5E33B4FD"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sz w:val="24"/>
          <w:szCs w:val="24"/>
          <w:lang w:bidi="ar-SA"/>
        </w:rPr>
        <w:t>Игра-демонстрация, викторина.</w:t>
      </w:r>
    </w:p>
    <w:p w14:paraId="00B3456D"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Уход за цветами. (2ч.). Практическое занятие.</w:t>
      </w:r>
    </w:p>
    <w:p w14:paraId="787B0F35"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Профессия «Повар»(2ч.). Экскурсия.</w:t>
      </w:r>
    </w:p>
    <w:p w14:paraId="24034F54"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Вступительное слово учителя. Презентация профессий. Знакомство со столовой школы. Знакомство с профессией повар. Встреча с людьми, работниками в школьной столовой.</w:t>
      </w:r>
    </w:p>
    <w:p w14:paraId="2E071E43"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Поварята. (2ч).Конкурс-игра.</w:t>
      </w:r>
    </w:p>
    <w:p w14:paraId="6220B486" w14:textId="77777777" w:rsidR="009D69F9" w:rsidRPr="009D69F9" w:rsidRDefault="009D69F9" w:rsidP="009D69F9">
      <w:pPr>
        <w:widowControl/>
        <w:autoSpaceDE/>
        <w:autoSpaceDN/>
        <w:ind w:firstLine="709"/>
        <w:jc w:val="both"/>
        <w:rPr>
          <w:rFonts w:eastAsia="SimSun"/>
          <w:b/>
          <w:sz w:val="24"/>
          <w:szCs w:val="24"/>
          <w:lang w:bidi="ar-SA"/>
        </w:rPr>
      </w:pPr>
    </w:p>
    <w:p w14:paraId="1BBA5DC3" w14:textId="77777777" w:rsidR="009D69F9" w:rsidRPr="009D69F9" w:rsidRDefault="009D69F9" w:rsidP="009D69F9">
      <w:pPr>
        <w:widowControl/>
        <w:autoSpaceDE/>
        <w:autoSpaceDN/>
        <w:ind w:firstLine="709"/>
        <w:jc w:val="center"/>
        <w:rPr>
          <w:rFonts w:eastAsia="SimSun"/>
          <w:b/>
          <w:sz w:val="24"/>
          <w:szCs w:val="24"/>
          <w:lang w:bidi="ar-SA"/>
        </w:rPr>
      </w:pPr>
      <w:r w:rsidRPr="009D69F9">
        <w:rPr>
          <w:rFonts w:eastAsia="SimSun"/>
          <w:b/>
          <w:sz w:val="24"/>
          <w:szCs w:val="24"/>
          <w:lang w:bidi="ar-SA"/>
        </w:rPr>
        <w:t xml:space="preserve">Модуль </w:t>
      </w:r>
      <w:r w:rsidRPr="009D69F9">
        <w:rPr>
          <w:rFonts w:eastAsia="SimSun"/>
          <w:b/>
          <w:sz w:val="24"/>
          <w:szCs w:val="24"/>
          <w:lang w:val="en-US" w:bidi="ar-SA"/>
        </w:rPr>
        <w:t>II</w:t>
      </w:r>
      <w:r w:rsidRPr="009D69F9">
        <w:rPr>
          <w:rFonts w:eastAsia="SimSun"/>
          <w:b/>
          <w:sz w:val="24"/>
          <w:szCs w:val="24"/>
          <w:lang w:bidi="ar-SA"/>
        </w:rPr>
        <w:t xml:space="preserve"> «Путешествие в мир профессий» (34 часа)</w:t>
      </w:r>
    </w:p>
    <w:p w14:paraId="57ABB697"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Мастерская удивительных профессий (2ч.). Дидактическая игра.</w:t>
      </w:r>
    </w:p>
    <w:p w14:paraId="718893E5"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Карточки (желтые, синие, красные; по 5 в каждой- 4 с рисунком, 1 без рисунка и 4 картонных круга - тех же цветов).</w:t>
      </w:r>
    </w:p>
    <w:p w14:paraId="1F9EBE9D"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Изображения  рабочая одежда из выбранных карточек, средства  труда, место работы. Определить профессии, результат труда человека.</w:t>
      </w:r>
    </w:p>
    <w:p w14:paraId="280361C8"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 xml:space="preserve"> Разные дома (2ч.).Практическое занятие.</w:t>
      </w:r>
    </w:p>
    <w:p w14:paraId="24CAF9D8"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Использование настольного конструктора «Строитель». Разбить детей на несколько групп. Выполнить следующее задание:из кубиков построить дома. Игра-соревнование со строительными игровыми материалами. Конструирование из настольного конструктора. Итог, награждение.</w:t>
      </w:r>
    </w:p>
    <w:p w14:paraId="19DF9230"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 xml:space="preserve"> Дачный домик (2ч.). Практическое занятие.</w:t>
      </w:r>
    </w:p>
    <w:p w14:paraId="30F7F030"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Подобрать цветную бумагу (крышу, стены, труба, крыльцо). Выложить аппликацию из цветной бумаги и картона. Итог, выявить лучших участников, награждение.</w:t>
      </w:r>
    </w:p>
    <w:p w14:paraId="32C6367B"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Моя профессия (2ч.). Игра-викторина.</w:t>
      </w:r>
    </w:p>
    <w:p w14:paraId="7924ECBD"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Дидактическая игра: «Доскажи словечко», загадки. Игра: «Волшебный мешок» (определить на ощупь инструменты). Итог.</w:t>
      </w:r>
    </w:p>
    <w:p w14:paraId="189B099F"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 xml:space="preserve"> Профессия «Врач» (3ч.). Дидактическая игра.</w:t>
      </w:r>
    </w:p>
    <w:p w14:paraId="0ECCCF17" w14:textId="77777777" w:rsidR="009D69F9" w:rsidRPr="009D69F9" w:rsidRDefault="009D69F9" w:rsidP="009D69F9">
      <w:pPr>
        <w:widowControl/>
        <w:autoSpaceDE/>
        <w:autoSpaceDN/>
        <w:jc w:val="both"/>
        <w:rPr>
          <w:rFonts w:eastAsia="SimSun"/>
          <w:sz w:val="24"/>
          <w:szCs w:val="24"/>
          <w:lang w:bidi="ar-SA"/>
        </w:rPr>
      </w:pPr>
      <w:r w:rsidRPr="009D69F9">
        <w:rPr>
          <w:rFonts w:eastAsia="SimSun"/>
          <w:sz w:val="24"/>
          <w:szCs w:val="24"/>
          <w:lang w:bidi="ar-SA"/>
        </w:rPr>
        <w:t>«Назови профессии»,  «Кто трудится в больнице». Работа с карточками.</w:t>
      </w:r>
    </w:p>
    <w:p w14:paraId="62314CEA"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Больница (2 ч.). Сюжетно-ролевая игра.</w:t>
      </w:r>
    </w:p>
    <w:p w14:paraId="1860A99E"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Доктор «Айболит»(2ч.). Игра</w:t>
      </w:r>
    </w:p>
    <w:p w14:paraId="4F57C87F"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«Кто нас лечит» (2ч.). Экскурсия в кабинет врача.</w:t>
      </w:r>
    </w:p>
    <w:p w14:paraId="75B38F84"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Место, нахождение кабинета врача. Знакомство с основным оборудованием врача. Для чего нужны лекарства. Итог.</w:t>
      </w:r>
    </w:p>
    <w:p w14:paraId="0495C3ED"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b/>
          <w:sz w:val="24"/>
          <w:szCs w:val="24"/>
          <w:lang w:bidi="ar-SA"/>
        </w:rPr>
        <w:t>«Магазин» (2ч.).</w:t>
      </w:r>
    </w:p>
    <w:p w14:paraId="008A1013"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«Кто трудится в магазине», сюжетно-ролевая игра</w:t>
      </w:r>
    </w:p>
    <w:p w14:paraId="4B976C7D"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«Парикмахерская» (3ч.). Сюжетно-ролевая игра.</w:t>
      </w:r>
    </w:p>
    <w:p w14:paraId="0B29CB1C"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Разгадывание загадок о предметах труда парикмахера. Игра с детским игровым набором «Парикмахер». Какие бывают парикмахеры.</w:t>
      </w:r>
    </w:p>
    <w:p w14:paraId="5D61ABFD"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«Все работы хороши – выбирай на вкус!»  (2ч.)</w:t>
      </w:r>
      <w:r w:rsidRPr="009D69F9">
        <w:rPr>
          <w:rFonts w:eastAsia="SimSun"/>
          <w:sz w:val="24"/>
          <w:szCs w:val="24"/>
          <w:lang w:bidi="ar-SA"/>
        </w:rPr>
        <w:t xml:space="preserve">. </w:t>
      </w:r>
      <w:r w:rsidRPr="009D69F9">
        <w:rPr>
          <w:rFonts w:eastAsia="SimSun"/>
          <w:b/>
          <w:sz w:val="24"/>
          <w:szCs w:val="24"/>
          <w:lang w:bidi="ar-SA"/>
        </w:rPr>
        <w:t>Игры.</w:t>
      </w:r>
    </w:p>
    <w:p w14:paraId="070FF94E"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Постановка и обсуждение проблемных вопросов. Понятие «работа», «трудолюбие». Игра: «Быстро назови». Например: лекарство (врач), машина (шофер). Конкурс «мастерицы». Итог: мультимедиа - люди разных профессий.</w:t>
      </w:r>
    </w:p>
    <w:p w14:paraId="0ADBEA80"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Д. Дж.Родари  «Чем пахнут ремесла» (2ч.).Инсценировка.</w:t>
      </w:r>
    </w:p>
    <w:p w14:paraId="31BFD6B7"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Профессия «Строитель»(2ч.). Дидактическая игра.</w:t>
      </w:r>
    </w:p>
    <w:p w14:paraId="279CF662"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 xml:space="preserve">Дидактическая игра: «Что кому нужно для работы на стройке?». Карточки с изображением предметов, орудий труда. Определить названия профессий. Например: </w:t>
      </w:r>
    </w:p>
    <w:p w14:paraId="4BA4E784"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штукатур - мастерок, машина-шофер.</w:t>
      </w:r>
    </w:p>
    <w:p w14:paraId="10528B99"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Строительный поединок (2ч.). Игра-соревнование.</w:t>
      </w:r>
    </w:p>
    <w:p w14:paraId="49C21B7D"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Разбить детей на несколько команд. Одна группа строит дома из спичек, другая из спичных коробков. Кто быстрее. Подведение итогов. Награждение команд.</w:t>
      </w:r>
    </w:p>
    <w:p w14:paraId="36A55903"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Путешествие в кондитерский цех (3 ч.). Экскурсия.</w:t>
      </w:r>
    </w:p>
    <w:p w14:paraId="00549053"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Знакомство с профессией кондитера, с оборудованием кондитерской фабрики. Кто работает в кондитерской? Мастер-классы.</w:t>
      </w:r>
    </w:p>
    <w:p w14:paraId="47317786"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«Где работать мне тогда? Чем мне заниматься?» (1 ч.) Классный час.</w:t>
      </w:r>
    </w:p>
    <w:p w14:paraId="4FC33270"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Введение в тему. Основная часть. Инсценировка стихотворения Александра Кравченко «Честный ответ». Понятие о работах, профессиях. Словарная работа(профессия, специальность, классификация). Мультимедиа (изображение профессий: мастер, штукатур, сантехник, каменщик, крановщик). Чтение стихов: Г. Машин «Крановщик», С. Баруздин «Плотник», «Архитектор». Итог.</w:t>
      </w:r>
    </w:p>
    <w:p w14:paraId="0E72C3FD" w14:textId="77777777" w:rsidR="009D69F9" w:rsidRPr="009D69F9" w:rsidRDefault="009D69F9" w:rsidP="009D69F9">
      <w:pPr>
        <w:widowControl/>
        <w:autoSpaceDE/>
        <w:autoSpaceDN/>
        <w:ind w:firstLine="709"/>
        <w:jc w:val="both"/>
        <w:rPr>
          <w:rFonts w:eastAsia="SimSun"/>
          <w:sz w:val="24"/>
          <w:szCs w:val="24"/>
          <w:lang w:bidi="ar-SA"/>
        </w:rPr>
      </w:pPr>
    </w:p>
    <w:p w14:paraId="63D57775" w14:textId="77777777" w:rsidR="009D69F9" w:rsidRPr="009D69F9" w:rsidRDefault="009D69F9" w:rsidP="009D69F9">
      <w:pPr>
        <w:widowControl/>
        <w:autoSpaceDE/>
        <w:autoSpaceDN/>
        <w:ind w:firstLine="709"/>
        <w:jc w:val="center"/>
        <w:rPr>
          <w:rFonts w:eastAsia="SimSun"/>
          <w:b/>
          <w:sz w:val="24"/>
          <w:szCs w:val="24"/>
          <w:lang w:bidi="ar-SA"/>
        </w:rPr>
      </w:pPr>
      <w:r w:rsidRPr="009D69F9">
        <w:rPr>
          <w:rFonts w:eastAsia="SimSun"/>
          <w:b/>
          <w:sz w:val="24"/>
          <w:szCs w:val="24"/>
          <w:lang w:bidi="ar-SA"/>
        </w:rPr>
        <w:t xml:space="preserve">Модуль </w:t>
      </w:r>
      <w:r w:rsidRPr="009D69F9">
        <w:rPr>
          <w:rFonts w:eastAsia="SimSun"/>
          <w:b/>
          <w:sz w:val="24"/>
          <w:szCs w:val="24"/>
          <w:lang w:val="en-US" w:bidi="ar-SA"/>
        </w:rPr>
        <w:t>III</w:t>
      </w:r>
      <w:r w:rsidRPr="009D69F9">
        <w:rPr>
          <w:rFonts w:eastAsia="SimSun"/>
          <w:b/>
          <w:sz w:val="24"/>
          <w:szCs w:val="24"/>
          <w:lang w:bidi="ar-SA"/>
        </w:rPr>
        <w:t xml:space="preserve"> «У меня растут года…» (34 часа)</w:t>
      </w:r>
    </w:p>
    <w:p w14:paraId="0F54A656"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Что такое профессия(2ч.). Игровая программа.</w:t>
      </w:r>
    </w:p>
    <w:p w14:paraId="3D7DFB1F"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Вводное слово о профессиях. Речь труда в жизни человека. Работа с пословицами (например, «Труд кормит человека, а лень портит..»).Закончить пословицу: «Кто не работает, …… (тот не ест). Стихотворения о профессиях. Загадка про предметы, которые используют люди разных профессий. Угадать профессии по первой букве.По пословице угадать профессию(например: «Куй железо, пока горячо» (кузнец).</w:t>
      </w:r>
    </w:p>
    <w:p w14:paraId="2517B1D9"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 xml:space="preserve"> У кого мастерок, у кого молоток (2ч.). Беседа с элементами игры.</w:t>
      </w:r>
    </w:p>
    <w:p w14:paraId="190EA6A7"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Вводное слово. История происхождения орудия труда. Знакомство с понятием «инструмента». Дидактическая игра: «Назови инструмент» (на кухне - например, чайник, кастрюля, сковорода). Инструменты для ремонта (молоток, напильник, плоскогубцы). Игра: «Черный ящик». Дидактическая игра: подбери нужный инструмент к профессии. Итог. Разгадывание кроссворд об инструментах.</w:t>
      </w:r>
    </w:p>
    <w:p w14:paraId="621C1FD2"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Истоки трудолюбия (2ч.). Игровой час.</w:t>
      </w:r>
    </w:p>
    <w:p w14:paraId="6BFD9C3E"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Вводное слово. О чем будем говорить. Загадки. Игра-конкурс: «Кто больше назовет профессий». Дидактическая игра: «Расскажи о профессии». Игра со словами: «Что будет, если….». Например, что будет, если повара перестанут готовить? Что будет, если врачи перестанут лечить? Физкультминутка. Игра: «Правильно дорисуй».</w:t>
      </w:r>
    </w:p>
    <w:p w14:paraId="7B5FF85F"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Домашний помощник (2ч.). Игра-конкурс.</w:t>
      </w:r>
    </w:p>
    <w:p w14:paraId="2BC84C79"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Введение в игру. Конкурс «Кто каким делом занят». Дидактическая игра: «Кто чем занимается». Работа с картинками. Конкурс «Стихотворение». Сказки о том, как опасна лень (В.Пахнов). Инсценировки. Конкурс смекалистых. Конкурс: «Очумелые ручки». Конкурс-эстафета: «Кто быстрее забьёт гвоздь».</w:t>
      </w:r>
    </w:p>
    <w:p w14:paraId="3E2A9074"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Мир профессий (2ч.). Викторина.</w:t>
      </w:r>
    </w:p>
    <w:p w14:paraId="01F48B76"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Разминка. Конкурс «Профсловарь». Конкурс болельщиков. Вопросы о профессиях.</w:t>
      </w:r>
    </w:p>
    <w:p w14:paraId="1D96CEC3"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Загадки о профессиях.</w:t>
      </w:r>
    </w:p>
    <w:p w14:paraId="3D86DEB7"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Конкурс платков. Конкурс письмо другу (друг просит дать совет по выбору профессии). Конкурс «Отгадай кроссворд», конкурс пословиц о профессиях.</w:t>
      </w:r>
    </w:p>
    <w:p w14:paraId="7A1AF515"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Игра «Эрудит» (угадать профессию по первой букве). Например: п (пилот), в (врач). Итог награждение лучших игроков.</w:t>
      </w:r>
    </w:p>
    <w:p w14:paraId="77392854"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Угадай профессию (2ч.). Занятие с элементами игры.</w:t>
      </w:r>
    </w:p>
    <w:p w14:paraId="66CD088A"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Вводное слово о профессиях. Дидактическая игра назови профессию, например: хлеб-хлебороб, одежда-портной. Чёрный ящик (определить на ощупь инструменты). Конкурс художников. Подведение итогов.</w:t>
      </w:r>
    </w:p>
    <w:p w14:paraId="62CD70DF"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Какие бывают профессии (2ч.).Занятие с элементами игры.</w:t>
      </w:r>
    </w:p>
    <w:p w14:paraId="7E6FF393"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Вступительное слово о профессиях. Стихи о профессиях. Пословицы о профессиях. Конкурс угадай профессию. Просмотр мультфильмов о строительных профессиях (столяр, плотник, сварщик). Рассказ по кругу. Придумать по 1 предложению о профессии. Конкурс архитекторов. Из одинакового числа геометрических фигур составить: дом, машинку и т.д.Итог.</w:t>
      </w:r>
    </w:p>
    <w:p w14:paraId="27E04311"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Куда уходят поезда (2ч.). Занятие с элементами игры.</w:t>
      </w:r>
    </w:p>
    <w:p w14:paraId="6179B5F8"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Вступительное слово. Просмотр мультимедиа о железнодорожном транспорте. Викторина об истории возникновения паровозов. Игра: «Что изменилось». Загадки о видах транспорта. Ролевая игра: «Проводник», «Машинист». Итог. Что нового мы сегодня узнали.</w:t>
      </w:r>
    </w:p>
    <w:p w14:paraId="1546E049"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b/>
          <w:sz w:val="24"/>
          <w:szCs w:val="24"/>
          <w:lang w:bidi="ar-SA"/>
        </w:rPr>
        <w:t>Моя профессия (2ч). КВН.</w:t>
      </w:r>
    </w:p>
    <w:p w14:paraId="5B17074A"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Представление команд. Визитная карточка (портные, модельеры). Разминка (назвать инструменты портных, виды одежды, пословицы). Конкурс капитанов. Разрисовщики тканей. Демонстрация моделей. Конкурс подарков. Итог. Награждение команд.</w:t>
      </w:r>
    </w:p>
    <w:p w14:paraId="1D7F999F"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 xml:space="preserve">Наши друзья  - книги (2ч.). Беседа с элементами игры. Экскурсия в сельскую библиотеку. </w:t>
      </w:r>
    </w:p>
    <w:p w14:paraId="43352647"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Вступительное слово. Загадки о книгах. История происхождения книги. Папирус, береста, бумага. Изготовление современных книг. Знакомство с профессиями людей, которые создают книги (наборщик, печатник, переплетчик).</w:t>
      </w:r>
    </w:p>
    <w:p w14:paraId="690A5080"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 xml:space="preserve"> Откуда сахар пришел (2ч.). Беседа.</w:t>
      </w:r>
    </w:p>
    <w:p w14:paraId="4BBF2F1E"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Вводное слово. Просмотр фильма. Обсуждение  растений,  из которых получают сахар. Обработка свеклы. Загадки о сахаре. Игра: «Назови профессию» (агроном, тракторист, шофер, химик, сахарный завод). Игра от А до Я (назвать профессии на все буквы алфавита).</w:t>
      </w:r>
    </w:p>
    <w:p w14:paraId="007F6BF7"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«Турнир профессионалов» (2ч.). Конкурс-игра.</w:t>
      </w:r>
    </w:p>
    <w:p w14:paraId="335DA2F2"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Представление команд. Приветствие. Азбука профессий (по букве определить профессию, например А-агроном, Б - бизнесмен). Конкурс «Кинокомедия» (вставить название фильмов). Игра «Третий лишний» (программист, закройщик, компьютерщик). Конкурс пантомимы (изобразить профессию). Подведение итогов.</w:t>
      </w:r>
    </w:p>
    <w:p w14:paraId="2A40EAF1"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 xml:space="preserve"> Все профессии нужны, все профессии важны (3ч.). Устный журнал.</w:t>
      </w:r>
    </w:p>
    <w:p w14:paraId="1781FA67"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Вводное слово: страница информационная (данные о профессиях). Поэтическая (чтение стихов Д. Родари «Чем пахнут ремесла», Маяковский «Кем быть?») Художественная (просмотр мультимедиа о людях разных профессий). Игра. Дискуссия  «Объясните пословицу: «Всякая вещь трудом создана».</w:t>
      </w:r>
    </w:p>
    <w:p w14:paraId="70701140"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 xml:space="preserve"> Стройка  (2ч.). Экскурсия.</w:t>
      </w:r>
    </w:p>
    <w:p w14:paraId="1652C5EB"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Вводное слово. Инструктаж по ТБ. Выбор Знакомство со строительными объектом. Виды строительных профессий. Итог. Рисунки, сочинения о профессии. Знакомство со словами: бульдозер, экскаватор, подъемный кран и т. д.</w:t>
      </w:r>
    </w:p>
    <w:p w14:paraId="007F7568"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Операция «Трудовой десант» (1ч.). Практикум.</w:t>
      </w:r>
    </w:p>
    <w:p w14:paraId="34C7D0A0"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Вводное слово. Создание двух бригад. Распределение участков между бригадами. Назначение ответственных. Техника безопасности. Выполнение работы по уборке территории. Подведение итогов. Поощрение.</w:t>
      </w:r>
    </w:p>
    <w:p w14:paraId="709B6CA7"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 xml:space="preserve"> Уход за цветами (2ч.).Практика.</w:t>
      </w:r>
    </w:p>
    <w:p w14:paraId="15A448E8"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 xml:space="preserve"> Кулинарный поединок (2ч.). Шоу-программа.</w:t>
      </w:r>
    </w:p>
    <w:p w14:paraId="5A8D9C4F"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Открытие. Представление команд. Команды: «Веселые поварята», «Чудо-повара». Конкурс-эстафета «Варим борщ» (собрать набор продуктов, кто быстрее). Конкурс: «А знаете ли вы?», «Сладкоежки», «Украсим торт», «Что в мешке». Конкурс-эстафета (надеть фартук, кто быстрее нарежет овощи и тд.). Итоги конкурса, награждения команд.</w:t>
      </w:r>
    </w:p>
    <w:p w14:paraId="05B26D1A" w14:textId="77777777" w:rsidR="009D69F9" w:rsidRPr="009D69F9" w:rsidRDefault="009D69F9" w:rsidP="009D69F9">
      <w:pPr>
        <w:widowControl/>
        <w:autoSpaceDE/>
        <w:autoSpaceDN/>
        <w:ind w:firstLine="709"/>
        <w:jc w:val="both"/>
        <w:rPr>
          <w:rFonts w:eastAsia="SimSun"/>
          <w:sz w:val="24"/>
          <w:szCs w:val="24"/>
          <w:lang w:bidi="ar-SA"/>
        </w:rPr>
      </w:pPr>
    </w:p>
    <w:p w14:paraId="29102F3A" w14:textId="77777777" w:rsidR="009D69F9" w:rsidRPr="009D69F9" w:rsidRDefault="009D69F9" w:rsidP="009D69F9">
      <w:pPr>
        <w:widowControl/>
        <w:autoSpaceDE/>
        <w:autoSpaceDN/>
        <w:ind w:firstLine="709"/>
        <w:jc w:val="center"/>
        <w:rPr>
          <w:rFonts w:eastAsia="SimSun"/>
          <w:b/>
          <w:sz w:val="24"/>
          <w:szCs w:val="24"/>
          <w:lang w:bidi="ar-SA"/>
        </w:rPr>
      </w:pPr>
      <w:r w:rsidRPr="009D69F9">
        <w:rPr>
          <w:rFonts w:eastAsia="SimSun"/>
          <w:b/>
          <w:sz w:val="24"/>
          <w:szCs w:val="24"/>
          <w:lang w:bidi="ar-SA"/>
        </w:rPr>
        <w:t>Модуль I</w:t>
      </w:r>
      <w:r w:rsidRPr="009D69F9">
        <w:rPr>
          <w:rFonts w:eastAsia="SimSun"/>
          <w:b/>
          <w:sz w:val="24"/>
          <w:szCs w:val="24"/>
          <w:lang w:val="en-US" w:bidi="ar-SA"/>
        </w:rPr>
        <w:t>V</w:t>
      </w:r>
      <w:r w:rsidRPr="009D69F9">
        <w:rPr>
          <w:rFonts w:eastAsia="SimSun"/>
          <w:b/>
          <w:sz w:val="24"/>
          <w:szCs w:val="24"/>
          <w:lang w:bidi="ar-SA"/>
        </w:rPr>
        <w:t xml:space="preserve"> «Труд в почете любой, мир профессий большой» (34 часа)</w:t>
      </w:r>
    </w:p>
    <w:p w14:paraId="6CF0810F"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Любимое дело мое - счастье в будущем (2ч.). Классный час, презентация.</w:t>
      </w:r>
    </w:p>
    <w:p w14:paraId="6194171B"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Организационный момент. Психологическая игра в круге. Инсценировка стихотворения С. Михалкова «Дело было вечером». Презентации. Швейное, строительное, газетное дело. Задание: установить порядок постройки дома, установить порядок создание газеты. Подведение итогов.</w:t>
      </w:r>
    </w:p>
    <w:p w14:paraId="09474DFD"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 xml:space="preserve"> По дорогам идут машины (2ч.). Беседа-тренинг.</w:t>
      </w:r>
    </w:p>
    <w:p w14:paraId="0F879AF6"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История возникновения профессии шофёра. Загадки о профессии шофёр. Игра «Кто самый внимательный». Игра «Неуловимый шторм». Игра«Какой это знак». Ролевая игра - драматизация «Улица».</w:t>
      </w:r>
    </w:p>
    <w:p w14:paraId="60507DBF"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 xml:space="preserve"> Все работы хороши (2ч.). Игра-конкурс.</w:t>
      </w:r>
    </w:p>
    <w:p w14:paraId="0AF4F2F0"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Введение в тему. Стихи о профессиях. Дидактическая игра, расшифровка слова. Конкурс строителей. Составить из разрезанных картинок рисунок дома. Игра «Кто потерял свой инструмент». Викторина: «Угадай профессию», конкурс «Найди лишнее». Итог игры. Награждение участников.</w:t>
      </w:r>
    </w:p>
    <w:p w14:paraId="72189FE6"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О профессии продавца (2 ч.). Занятие с элементами игры.</w:t>
      </w:r>
    </w:p>
    <w:p w14:paraId="35BB3C08"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Вступительное слово.Знакомство с профессией продавец. Игра: «Умей промолчать». Разыгрывание ситуации: «Грубый продавец», «вежливый покупатель». Игра «магазин».</w:t>
      </w:r>
    </w:p>
    <w:p w14:paraId="6AFAD3F3"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 xml:space="preserve"> О профессии библиотекаря (2ч.). Беседа с элементами игры.</w:t>
      </w:r>
    </w:p>
    <w:p w14:paraId="33A1F156"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Вступительное слово. Рассказ о профессии библиотекаря. Игра: «Угадай, какая книжка». Игровая ситуация: «Читатель-библиотекарь». Оценка работы библиотекаря.</w:t>
      </w:r>
    </w:p>
    <w:p w14:paraId="66B444FC"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Праздник в Городе Мастеров (2ч.). КВН.</w:t>
      </w:r>
    </w:p>
    <w:p w14:paraId="2CC76219"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sz w:val="24"/>
          <w:szCs w:val="24"/>
          <w:lang w:bidi="ar-SA"/>
        </w:rPr>
        <w:t>Представлены 2 команды: «Девицы-мастерицы», «Веселые умельцы». Приветствие команд. Вопросы из шкатулки (разминка). Конкурс: «Самый трудолюбивый», конкурс: «Видеоклип», конкурс: «Проворные мотальщики», конкурс: «Частушечный», конкурс: «Капитанов». Домашнее задание- сценки о профессиях. Подведение итогов, награждение.</w:t>
      </w:r>
    </w:p>
    <w:p w14:paraId="780B17CB"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b/>
          <w:sz w:val="24"/>
          <w:szCs w:val="24"/>
          <w:lang w:bidi="ar-SA"/>
        </w:rPr>
        <w:t>Работники издательства типографии (2ч.). Сюжетно-ролевая игра.</w:t>
      </w:r>
    </w:p>
    <w:p w14:paraId="5C9CC839"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Организационный момент. Актуализация опорных знаний (разгадывание ребуса). Сюжетно-ролевая игра «Редакция газеты». Задание 1-штат редакции (корреспондент, фотограф, художник, наборщик). Задание 2–«Вы – редакторы» (отредактировать текст). Задание 3–«Вы – журналисты» (написать текст). Задание 4 –«Вы – художники» (выполнение иллюстрации). Итог: люди каких специальностей работают над созданием газеты.</w:t>
      </w:r>
    </w:p>
    <w:p w14:paraId="05BA07C1"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 xml:space="preserve"> Как проходят вести (2ч.). Экскурсия на почту.</w:t>
      </w:r>
    </w:p>
    <w:p w14:paraId="4CC830CF"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Вступление. Знакомство с профессией почтальона. Из истории (как передавались новости в древности). Изобретения в области связи. Современные профессии связи (почтальон, сортировщик почты). Загадки и почтовый транспорт (самолет), телефон (в пер. с греч «далеко - пишу»). Виды связи, сотовая связь. Ролевая игра «Телефон». Итог.</w:t>
      </w:r>
    </w:p>
    <w:p w14:paraId="370549CB"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 xml:space="preserve"> Веселые мастерские (2ч.). Игра - состязание.</w:t>
      </w:r>
    </w:p>
    <w:p w14:paraId="60ECCD5B"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Вводное слово. Представление 2 команд. Столярная мастерская. Знакомство с инструментами (пила, топор, молоток, рубанок, стамеска). Загадки об инструментах. Практическое задание – сделать кроватку для кукол. Швейная мастерская. Загадки об инструментах. Конкурс: «Пришей пуговицу». Подведение итогов. Награждение.</w:t>
      </w:r>
    </w:p>
    <w:p w14:paraId="778F0960"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 xml:space="preserve"> Путешествие в Город Мастеров (2ч.). Профориентационная игра.</w:t>
      </w:r>
    </w:p>
    <w:p w14:paraId="4567A89A"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Путешествие по 5 районам. Каждый соответствует одной из профессиональных сфер (человек-человек, человек-техника, человек -природа, человек - художественный образ, человек - знаковая система). Дается задание составить план района, придумать название улиц, заселить дома сказочными героями. Например, район «Умелые руки», сказочные жители - Самоделкин, Железный Дровосек.</w:t>
      </w:r>
    </w:p>
    <w:p w14:paraId="34BBF82F"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 xml:space="preserve"> Строительные специальности (2ч.). Практикум.</w:t>
      </w:r>
    </w:p>
    <w:p w14:paraId="2A2CED8E"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Организационный момент. Актуализация опорных знаний - разгадать кроссворд. С чего начинает работу хороший специалист (с плана или проекта). Игра: «Поможем начальнику стройку организовать», игра: «Проект». Итог: вопросы: что случиться, если строить здание без соответствующего плана, почему так важно руководствоваться проектами при строительстве здания?</w:t>
      </w:r>
    </w:p>
    <w:p w14:paraId="18A22932"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«Время на раздумье не теряй, с нами вместе трудись и играй» (2ч.). Игровой вечер.</w:t>
      </w:r>
    </w:p>
    <w:p w14:paraId="20131704"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Вступление. Чтение стихов: «У меня растут года…». Выступление учеников с сообщениями о профессиях. Задание на внимание: «Найди синий на рисунке». Мастерская слова (чтение и инсценировки). Конкурс-игра: «Нитки - иголка», конкурсы: «Бой с подушками». Итог.</w:t>
      </w:r>
    </w:p>
    <w:p w14:paraId="1766C29B"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 xml:space="preserve"> Знакомство с профессиями  прошлого (2ч.). Конкурс - праздник.</w:t>
      </w:r>
    </w:p>
    <w:p w14:paraId="5C447917" w14:textId="77777777" w:rsidR="009D69F9" w:rsidRPr="009D69F9" w:rsidRDefault="009D69F9" w:rsidP="009D69F9">
      <w:pPr>
        <w:widowControl/>
        <w:autoSpaceDE/>
        <w:autoSpaceDN/>
        <w:ind w:firstLine="709"/>
        <w:jc w:val="both"/>
        <w:rPr>
          <w:rFonts w:eastAsia="SimSun"/>
          <w:sz w:val="24"/>
          <w:szCs w:val="24"/>
          <w:lang w:bidi="ar-SA"/>
        </w:rPr>
      </w:pPr>
      <w:r w:rsidRPr="009D69F9">
        <w:rPr>
          <w:rFonts w:eastAsia="SimSun"/>
          <w:sz w:val="24"/>
          <w:szCs w:val="24"/>
          <w:lang w:bidi="ar-SA"/>
        </w:rPr>
        <w:t>Введение. Стихи о труде. Рассказ о рабочих профессиях. Конкурс: «Заводу требуются». Информация для   любознательных.   Знакомство с профессией плотника.</w:t>
      </w:r>
    </w:p>
    <w:p w14:paraId="49E65DD1"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«Человек трудом прекрасен»(2ч.). Игра-соревнование.</w:t>
      </w:r>
    </w:p>
    <w:p w14:paraId="25A9FB6F"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«Умеешь сам - научи  другого»  (2ч.). Практикум.</w:t>
      </w:r>
    </w:p>
    <w:p w14:paraId="051FA95E"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«Чей участок лучше?»  (2ч.). Практикум.</w:t>
      </w:r>
    </w:p>
    <w:p w14:paraId="2AB13F09" w14:textId="77777777" w:rsidR="009D69F9" w:rsidRPr="009D69F9" w:rsidRDefault="009D69F9" w:rsidP="009D69F9">
      <w:pPr>
        <w:widowControl/>
        <w:autoSpaceDE/>
        <w:autoSpaceDN/>
        <w:ind w:firstLine="709"/>
        <w:jc w:val="both"/>
        <w:rPr>
          <w:rFonts w:eastAsia="SimSun"/>
          <w:b/>
          <w:sz w:val="24"/>
          <w:szCs w:val="24"/>
          <w:lang w:bidi="ar-SA"/>
        </w:rPr>
      </w:pPr>
      <w:r w:rsidRPr="009D69F9">
        <w:rPr>
          <w:rFonts w:eastAsia="SimSun"/>
          <w:b/>
          <w:sz w:val="24"/>
          <w:szCs w:val="24"/>
          <w:lang w:bidi="ar-SA"/>
        </w:rPr>
        <w:t>«Кулинарный поединок» (2ч.). Практикум.</w:t>
      </w:r>
    </w:p>
    <w:p w14:paraId="6CCC0579" w14:textId="77777777" w:rsidR="009D69F9" w:rsidRPr="009D69F9" w:rsidRDefault="009D69F9" w:rsidP="009D69F9">
      <w:pPr>
        <w:widowControl/>
        <w:autoSpaceDE/>
        <w:autoSpaceDN/>
        <w:jc w:val="both"/>
        <w:rPr>
          <w:rFonts w:eastAsia="SimSun"/>
          <w:b/>
          <w:sz w:val="24"/>
          <w:szCs w:val="24"/>
          <w:lang w:bidi="ar-SA"/>
        </w:rPr>
      </w:pPr>
    </w:p>
    <w:p w14:paraId="69FADE8D" w14:textId="77777777" w:rsidR="009D69F9" w:rsidRPr="009D69F9" w:rsidRDefault="009D69F9" w:rsidP="009D69F9">
      <w:pPr>
        <w:widowControl/>
        <w:autoSpaceDE/>
        <w:autoSpaceDN/>
        <w:jc w:val="both"/>
        <w:rPr>
          <w:rFonts w:eastAsia="SimSun"/>
          <w:b/>
          <w:sz w:val="24"/>
          <w:szCs w:val="24"/>
          <w:lang w:bidi="ar-SA"/>
        </w:rPr>
      </w:pPr>
    </w:p>
    <w:p w14:paraId="5838C121" w14:textId="77777777" w:rsidR="009D69F9" w:rsidRPr="009D69F9" w:rsidRDefault="009D69F9" w:rsidP="009D69F9">
      <w:pPr>
        <w:widowControl/>
        <w:autoSpaceDE/>
        <w:autoSpaceDN/>
        <w:jc w:val="both"/>
        <w:rPr>
          <w:rFonts w:eastAsia="SimSun"/>
          <w:b/>
          <w:sz w:val="24"/>
          <w:szCs w:val="24"/>
          <w:lang w:bidi="ar-SA"/>
        </w:rPr>
      </w:pPr>
    </w:p>
    <w:p w14:paraId="1455FD23" w14:textId="77777777" w:rsidR="009D69F9" w:rsidRPr="009D69F9" w:rsidRDefault="009D69F9" w:rsidP="009D69F9">
      <w:pPr>
        <w:widowControl/>
        <w:autoSpaceDE/>
        <w:autoSpaceDN/>
        <w:jc w:val="both"/>
        <w:rPr>
          <w:rFonts w:eastAsia="SimSun"/>
          <w:b/>
          <w:sz w:val="24"/>
          <w:szCs w:val="24"/>
          <w:lang w:bidi="ar-SA"/>
        </w:rPr>
      </w:pPr>
    </w:p>
    <w:p w14:paraId="41DCDBA4" w14:textId="77777777" w:rsidR="009D69F9" w:rsidRPr="009D69F9" w:rsidRDefault="009D69F9" w:rsidP="009D69F9">
      <w:pPr>
        <w:widowControl/>
        <w:autoSpaceDE/>
        <w:autoSpaceDN/>
        <w:jc w:val="both"/>
        <w:rPr>
          <w:rFonts w:eastAsia="SimSun"/>
          <w:b/>
          <w:sz w:val="24"/>
          <w:szCs w:val="24"/>
          <w:lang w:bidi="ar-SA"/>
        </w:rPr>
      </w:pPr>
    </w:p>
    <w:p w14:paraId="50E2F7B2" w14:textId="77777777" w:rsidR="009D69F9" w:rsidRPr="009D69F9" w:rsidRDefault="009D69F9" w:rsidP="009D69F9">
      <w:pPr>
        <w:widowControl/>
        <w:autoSpaceDE/>
        <w:autoSpaceDN/>
        <w:jc w:val="both"/>
        <w:rPr>
          <w:rFonts w:eastAsia="SimSun"/>
          <w:b/>
          <w:sz w:val="24"/>
          <w:szCs w:val="24"/>
          <w:lang w:bidi="ar-SA"/>
        </w:rPr>
      </w:pPr>
    </w:p>
    <w:p w14:paraId="2E454EB1" w14:textId="77777777" w:rsidR="009D69F9" w:rsidRPr="009D69F9" w:rsidRDefault="009D69F9" w:rsidP="009D69F9">
      <w:pPr>
        <w:widowControl/>
        <w:autoSpaceDE/>
        <w:autoSpaceDN/>
        <w:jc w:val="both"/>
        <w:rPr>
          <w:rFonts w:eastAsia="SimSun"/>
          <w:b/>
          <w:sz w:val="24"/>
          <w:szCs w:val="24"/>
          <w:lang w:bidi="ar-SA"/>
        </w:rPr>
      </w:pPr>
    </w:p>
    <w:p w14:paraId="3DEBA976" w14:textId="77777777" w:rsidR="009D69F9" w:rsidRPr="009D69F9" w:rsidRDefault="009D69F9" w:rsidP="009D69F9">
      <w:pPr>
        <w:widowControl/>
        <w:autoSpaceDE/>
        <w:autoSpaceDN/>
        <w:jc w:val="both"/>
        <w:rPr>
          <w:rFonts w:eastAsia="SimSun"/>
          <w:b/>
          <w:sz w:val="24"/>
          <w:szCs w:val="24"/>
          <w:lang w:bidi="ar-SA"/>
        </w:rPr>
      </w:pPr>
    </w:p>
    <w:p w14:paraId="1E7343C1" w14:textId="50DFC78A" w:rsidR="0044062F" w:rsidRPr="0044062F" w:rsidRDefault="0044062F" w:rsidP="0044062F">
      <w:pPr>
        <w:widowControl/>
        <w:autoSpaceDE/>
        <w:autoSpaceDN/>
        <w:jc w:val="both"/>
        <w:rPr>
          <w:rFonts w:eastAsia="SimSun"/>
          <w:b/>
          <w:sz w:val="24"/>
          <w:szCs w:val="24"/>
          <w:lang w:bidi="ar-SA"/>
        </w:rPr>
      </w:pPr>
      <w:r w:rsidRPr="0044062F">
        <w:rPr>
          <w:rFonts w:eastAsia="SimSun"/>
          <w:b/>
          <w:sz w:val="24"/>
          <w:szCs w:val="24"/>
          <w:lang w:bidi="ar-SA"/>
        </w:rPr>
        <w:t>3. РАБОЧАЯ ПРОГРАММА курса внеурочной деятельности «Мир подвижных игр»</w:t>
      </w:r>
    </w:p>
    <w:p w14:paraId="46FAF697" w14:textId="77777777" w:rsidR="0044062F" w:rsidRPr="0044062F" w:rsidRDefault="0044062F" w:rsidP="0044062F">
      <w:pPr>
        <w:widowControl/>
        <w:autoSpaceDE/>
        <w:autoSpaceDN/>
        <w:jc w:val="both"/>
        <w:rPr>
          <w:rFonts w:eastAsia="SimSun"/>
          <w:sz w:val="24"/>
          <w:szCs w:val="24"/>
          <w:lang w:bidi="ar-SA"/>
        </w:rPr>
      </w:pPr>
    </w:p>
    <w:p w14:paraId="5AC0605D" w14:textId="33F6D5BF" w:rsidR="0044062F" w:rsidRPr="0044062F" w:rsidRDefault="0044062F" w:rsidP="0044062F">
      <w:pPr>
        <w:widowControl/>
        <w:autoSpaceDE/>
        <w:autoSpaceDN/>
        <w:ind w:right="560"/>
        <w:jc w:val="both"/>
        <w:rPr>
          <w:rFonts w:eastAsia="SimSun"/>
          <w:b/>
          <w:sz w:val="24"/>
          <w:szCs w:val="24"/>
          <w:lang w:bidi="ar-SA"/>
        </w:rPr>
      </w:pPr>
      <w:r w:rsidRPr="0044062F">
        <w:rPr>
          <w:rFonts w:eastAsia="SimSun"/>
          <w:b/>
          <w:sz w:val="24"/>
          <w:szCs w:val="24"/>
          <w:lang w:bidi="ar-SA"/>
        </w:rPr>
        <w:t>Пояснительная записка</w:t>
      </w:r>
    </w:p>
    <w:p w14:paraId="64F9FF2E" w14:textId="77777777" w:rsidR="0044062F" w:rsidRPr="0044062F" w:rsidRDefault="0044062F" w:rsidP="0044062F">
      <w:pPr>
        <w:widowControl/>
        <w:autoSpaceDE/>
        <w:autoSpaceDN/>
        <w:spacing w:after="200"/>
        <w:jc w:val="both"/>
        <w:rPr>
          <w:rFonts w:eastAsia="SimSun"/>
          <w:sz w:val="24"/>
          <w:szCs w:val="24"/>
          <w:lang w:bidi="ar-SA"/>
        </w:rPr>
      </w:pPr>
      <w:r w:rsidRPr="0044062F">
        <w:rPr>
          <w:rFonts w:eastAsia="SimSun"/>
          <w:sz w:val="24"/>
          <w:szCs w:val="24"/>
          <w:lang w:bidi="ar-SA"/>
        </w:rPr>
        <w:tab/>
      </w:r>
    </w:p>
    <w:p w14:paraId="65BF82E4" w14:textId="77777777" w:rsidR="0044062F" w:rsidRPr="0044062F" w:rsidRDefault="0044062F" w:rsidP="0044062F">
      <w:pPr>
        <w:widowControl/>
        <w:autoSpaceDE/>
        <w:autoSpaceDN/>
        <w:spacing w:after="200"/>
        <w:jc w:val="both"/>
        <w:rPr>
          <w:rFonts w:eastAsia="Calibri"/>
          <w:sz w:val="24"/>
          <w:szCs w:val="24"/>
          <w:lang w:eastAsia="en-US" w:bidi="ar-SA"/>
        </w:rPr>
      </w:pPr>
      <w:r w:rsidRPr="0044062F">
        <w:rPr>
          <w:rFonts w:eastAsia="SimSun"/>
          <w:sz w:val="24"/>
          <w:szCs w:val="24"/>
          <w:lang w:bidi="ar-SA"/>
        </w:rPr>
        <w:tab/>
        <w:t xml:space="preserve"> </w:t>
      </w:r>
      <w:r w:rsidRPr="0044062F">
        <w:rPr>
          <w:rFonts w:eastAsia="Calibri"/>
          <w:b/>
          <w:bCs/>
          <w:sz w:val="24"/>
          <w:szCs w:val="24"/>
          <w:lang w:eastAsia="en-US" w:bidi="ar-SA"/>
        </w:rPr>
        <w:t>1.1. Общие положения</w:t>
      </w:r>
    </w:p>
    <w:p w14:paraId="7F0D5657" w14:textId="795A45F3"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Рабочая программа по учебному курсу внеурочной деятельности «Мир подвижных игр»,  1-4 классы  составлена в соответствии федерального государственного образовательного стандарта начального общего образования (ФГОС НОО</w:t>
      </w:r>
    </w:p>
    <w:p w14:paraId="3DB64EED"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sz w:val="24"/>
          <w:szCs w:val="24"/>
          <w:lang w:eastAsia="en-US" w:bidi="ar-SA"/>
        </w:rPr>
        <w:t>1.2. Место учебного курса внеурочной деятельности «Мир подвижных игр», 1 классы  в учебном плане</w:t>
      </w:r>
    </w:p>
    <w:p w14:paraId="15FEB5BD"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Учебный курс внеурочной деятельности «Мир подвижных игр»,  рассчитан на 1 класс – всего 33 часа, в неделю – 1 час</w:t>
      </w:r>
    </w:p>
    <w:p w14:paraId="678ECCC1"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sz w:val="24"/>
          <w:szCs w:val="24"/>
          <w:lang w:eastAsia="en-US" w:bidi="ar-SA"/>
        </w:rPr>
        <w:t>1.3. Общая характеристика учебного курса внеурочной деятельности «Мир подвижных игр», 1 классы</w:t>
      </w:r>
    </w:p>
    <w:p w14:paraId="6C51F1AF"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Подвижные игры в рамках внеурочной деятельности в значительной степени могут восполнить недостаток движения, а также помогут предупредить умственное переутомление и повысить работоспособность детей во время учёбы.</w:t>
      </w:r>
    </w:p>
    <w:p w14:paraId="1EB1C428"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Подвижные игры — естественный спутник жизни ребенка, источник радостных эмоций, обладающий великой воспитательной силой.</w:t>
      </w:r>
    </w:p>
    <w:p w14:paraId="24BEF67E"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Программа по учебному курсу внеурочной деятельности «Мир подвижных игр» формирует универсальные учебные действия у учащихся. Так как игра основной вид деятельности младшего школьника, основы здорового образа жизни воспитываются и усваиваются непосредственно через игру. Посредством игры   развивают ловкость, гибкость, силу, моторику рук, воображение, функции зрения, тренируют реакцию и координацию движений, воспитывают навыки общения, в них познаются этические нормы. Они разнообразны и эмоциональны. Помимо того, подвижные и спортивные игры имеют огромное значение для духовно-нравственного, эстетического, семейного воспитания.</w:t>
      </w:r>
    </w:p>
    <w:p w14:paraId="4D030FF2"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Таким образом, программа направлена на духовное совершенствование личности учащегося начальной школы, расширение его историко-культурного кругозора и повышение уровня физической подготовленности.</w:t>
      </w:r>
    </w:p>
    <w:p w14:paraId="09879E65"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Программа предусматривает задания, упражнения, игры на формирование коммуникативных, двигательных навыков, развитие физических навыков. Это способствует появлению желания общению с другими людьми, занятиями спортом, интеллектуальными видами деятельности. Формированию умений работать в условиях поиска, развитию сообразительности, любознательности.</w:t>
      </w:r>
    </w:p>
    <w:p w14:paraId="32D43640"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В процессе игры учащиеся учатся выполнять определенный алгоритм заданий, игровых ситуаций, на этой основе формулировать выводы. Совместное с учителем выполнение алгоритма – это возможность научить обучающегося автоматически выполнять действия, подчиненные какому-то алгоритму.</w:t>
      </w:r>
    </w:p>
    <w:p w14:paraId="1231F983"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Игры – это не только важное средство воспитания, значение их шире – это неотъемлемая часть любой национальной культуры. В программу учебного курса «Мир подвижных игр» вошли: народные игры, распространенные в России в последнее столетие, интеллектуальные игры, игры на развитие психических процессов, таких как: внимание, память, мышление, восприятие и т.д. Они помогают всестороннему развитию подрастающего поколения, способствуют развитию физических сил и психологических качеств, выработке таких свойств, как быстрота реакции, ловкость, сообразительность и выносливость, внимание, память, смелость, коллективизм. Некоторые игры и задания могут принимать форму состязаний, соревнований между командами.</w:t>
      </w:r>
    </w:p>
    <w:p w14:paraId="223DDC46"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w:t>
      </w:r>
    </w:p>
    <w:p w14:paraId="3A38406C"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w:t>
      </w:r>
      <w:r w:rsidRPr="0044062F">
        <w:rPr>
          <w:rFonts w:eastAsia="Calibri"/>
          <w:b/>
          <w:bCs/>
          <w:sz w:val="24"/>
          <w:szCs w:val="24"/>
          <w:lang w:eastAsia="en-US" w:bidi="ar-SA"/>
        </w:rPr>
        <w:t>1.4 Ценностные ориентиры содержания учебного курса внеурочной деятельности «Мир подвижных игр».</w:t>
      </w:r>
    </w:p>
    <w:p w14:paraId="1B0C44A8"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w:t>
      </w:r>
      <w:r w:rsidRPr="0044062F">
        <w:rPr>
          <w:rFonts w:eastAsia="Calibri"/>
          <w:b/>
          <w:bCs/>
          <w:i/>
          <w:iCs/>
          <w:sz w:val="24"/>
          <w:szCs w:val="24"/>
          <w:lang w:eastAsia="en-US" w:bidi="ar-SA"/>
        </w:rPr>
        <w:t>Ценность жизни</w:t>
      </w:r>
      <w:r w:rsidRPr="0044062F">
        <w:rPr>
          <w:rFonts w:eastAsia="Calibri"/>
          <w:sz w:val="24"/>
          <w:szCs w:val="24"/>
          <w:lang w:eastAsia="en-US" w:bidi="ar-SA"/>
        </w:rPr>
        <w:t> – признание человеческой жизни величайшей ценностью, что реализуется в бережном отношении к другим людям и к природе.</w:t>
      </w:r>
    </w:p>
    <w:p w14:paraId="40B29734"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i/>
          <w:iCs/>
          <w:sz w:val="24"/>
          <w:szCs w:val="24"/>
          <w:lang w:eastAsia="en-US" w:bidi="ar-SA"/>
        </w:rPr>
        <w:t>Ценность природы</w:t>
      </w:r>
      <w:r w:rsidRPr="0044062F">
        <w:rPr>
          <w:rFonts w:eastAsia="Calibri"/>
          <w:sz w:val="24"/>
          <w:szCs w:val="24"/>
          <w:lang w:eastAsia="en-US" w:bidi="ar-SA"/>
        </w:rPr>
        <w:t> основывается на общечеловеческой ценности жизни, на осознании себя частью природного мира - частью живой и неживой природы. Любовь к природе - это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14:paraId="1E5F8C3F"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i/>
          <w:iCs/>
          <w:sz w:val="24"/>
          <w:szCs w:val="24"/>
          <w:lang w:eastAsia="en-US" w:bidi="ar-SA"/>
        </w:rPr>
        <w:t>Ценность человека</w:t>
      </w:r>
      <w:r w:rsidRPr="0044062F">
        <w:rPr>
          <w:rFonts w:eastAsia="Calibri"/>
          <w:sz w:val="24"/>
          <w:szCs w:val="24"/>
          <w:lang w:eastAsia="en-US" w:bidi="ar-SA"/>
        </w:rPr>
        <w:t>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физического, психического и социально-нравственного здоровья.</w:t>
      </w:r>
    </w:p>
    <w:p w14:paraId="52940502"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i/>
          <w:iCs/>
          <w:sz w:val="24"/>
          <w:szCs w:val="24"/>
          <w:lang w:eastAsia="en-US" w:bidi="ar-SA"/>
        </w:rPr>
        <w:t>Ценность добра</w:t>
      </w:r>
      <w:r w:rsidRPr="0044062F">
        <w:rPr>
          <w:rFonts w:eastAsia="Calibri"/>
          <w:sz w:val="24"/>
          <w:szCs w:val="24"/>
          <w:lang w:eastAsia="en-US" w:bidi="ar-SA"/>
        </w:rPr>
        <w:t> – направленность человека на развитие и сохранение жизни, через сострадание и милосердие как проявление высшей человеческой способности - любви.</w:t>
      </w:r>
    </w:p>
    <w:p w14:paraId="1390F971"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i/>
          <w:iCs/>
          <w:sz w:val="24"/>
          <w:szCs w:val="24"/>
          <w:lang w:eastAsia="en-US" w:bidi="ar-SA"/>
        </w:rPr>
        <w:t>Ценность истины</w:t>
      </w:r>
      <w:r w:rsidRPr="0044062F">
        <w:rPr>
          <w:rFonts w:eastAsia="Calibri"/>
          <w:sz w:val="24"/>
          <w:szCs w:val="24"/>
          <w:lang w:eastAsia="en-US" w:bidi="ar-SA"/>
        </w:rPr>
        <w:t> – это ценность научного познания как части культуры человечества, разума, понимания сущности бытия, мироздания.</w:t>
      </w:r>
    </w:p>
    <w:p w14:paraId="3BBE241D"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i/>
          <w:iCs/>
          <w:sz w:val="24"/>
          <w:szCs w:val="24"/>
          <w:lang w:eastAsia="en-US" w:bidi="ar-SA"/>
        </w:rPr>
        <w:t>Ценность семьи</w:t>
      </w:r>
      <w:r w:rsidRPr="0044062F">
        <w:rPr>
          <w:rFonts w:eastAsia="Calibri"/>
          <w:b/>
          <w:bCs/>
          <w:sz w:val="24"/>
          <w:szCs w:val="24"/>
          <w:lang w:eastAsia="en-US" w:bidi="ar-SA"/>
        </w:rPr>
        <w:t> </w:t>
      </w:r>
      <w:r w:rsidRPr="0044062F">
        <w:rPr>
          <w:rFonts w:eastAsia="Calibri"/>
          <w:sz w:val="24"/>
          <w:szCs w:val="24"/>
          <w:lang w:eastAsia="en-US" w:bidi="ar-SA"/>
        </w:rPr>
        <w:t>как</w:t>
      </w:r>
      <w:r w:rsidRPr="0044062F">
        <w:rPr>
          <w:rFonts w:eastAsia="Calibri"/>
          <w:b/>
          <w:bCs/>
          <w:sz w:val="24"/>
          <w:szCs w:val="24"/>
          <w:lang w:eastAsia="en-US" w:bidi="ar-SA"/>
        </w:rPr>
        <w:t> </w:t>
      </w:r>
      <w:r w:rsidRPr="0044062F">
        <w:rPr>
          <w:rFonts w:eastAsia="Calibri"/>
          <w:sz w:val="24"/>
          <w:szCs w:val="24"/>
          <w:lang w:eastAsia="en-US" w:bidi="ar-SA"/>
        </w:rPr>
        <w:t>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w:t>
      </w:r>
    </w:p>
    <w:p w14:paraId="087C51FE"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i/>
          <w:iCs/>
          <w:sz w:val="24"/>
          <w:szCs w:val="24"/>
          <w:lang w:eastAsia="en-US" w:bidi="ar-SA"/>
        </w:rPr>
        <w:t>Ценность труда и творчества</w:t>
      </w:r>
      <w:r w:rsidRPr="0044062F">
        <w:rPr>
          <w:rFonts w:eastAsia="Calibri"/>
          <w:sz w:val="24"/>
          <w:szCs w:val="24"/>
          <w:lang w:eastAsia="en-US" w:bidi="ar-SA"/>
        </w:rPr>
        <w:t> как естественного условия человеческой жизни, состояния нормального человеческого существования.</w:t>
      </w:r>
    </w:p>
    <w:p w14:paraId="24622E81"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i/>
          <w:iCs/>
          <w:sz w:val="24"/>
          <w:szCs w:val="24"/>
          <w:lang w:eastAsia="en-US" w:bidi="ar-SA"/>
        </w:rPr>
        <w:t>Ценность свободы</w:t>
      </w:r>
      <w:r w:rsidRPr="0044062F">
        <w:rPr>
          <w:rFonts w:eastAsia="Calibri"/>
          <w:sz w:val="24"/>
          <w:szCs w:val="24"/>
          <w:lang w:eastAsia="en-US" w:bidi="ar-SA"/>
        </w:rPr>
        <w:t> как свободы выбора человеком своих мыслей и поступков образа жизни, но свободы, естественно ограниченной нормами, правилами, законами общества, членом которого всегда по всей социальной сути является человек.</w:t>
      </w:r>
    </w:p>
    <w:p w14:paraId="659ECB4D"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i/>
          <w:iCs/>
          <w:sz w:val="24"/>
          <w:szCs w:val="24"/>
          <w:lang w:eastAsia="en-US" w:bidi="ar-SA"/>
        </w:rPr>
        <w:t>Ценность социальной солидарности</w:t>
      </w:r>
      <w:r w:rsidRPr="0044062F">
        <w:rPr>
          <w:rFonts w:eastAsia="Calibri"/>
          <w:b/>
          <w:bCs/>
          <w:sz w:val="24"/>
          <w:szCs w:val="24"/>
          <w:lang w:eastAsia="en-US" w:bidi="ar-SA"/>
        </w:rPr>
        <w:t> </w:t>
      </w:r>
      <w:r w:rsidRPr="0044062F">
        <w:rPr>
          <w:rFonts w:eastAsia="Calibri"/>
          <w:sz w:val="24"/>
          <w:szCs w:val="24"/>
          <w:lang w:eastAsia="en-US" w:bidi="ar-SA"/>
        </w:rPr>
        <w:t>как признание прав и свобод человека, обладание чувствами справедливости, милосердия, чести, достоинства по отношению к себе и к другим людям.</w:t>
      </w:r>
    </w:p>
    <w:p w14:paraId="17EA2AE8"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i/>
          <w:iCs/>
          <w:sz w:val="24"/>
          <w:szCs w:val="24"/>
          <w:lang w:eastAsia="en-US" w:bidi="ar-SA"/>
        </w:rPr>
        <w:t>Ценность гражданственности</w:t>
      </w:r>
      <w:r w:rsidRPr="0044062F">
        <w:rPr>
          <w:rFonts w:eastAsia="Calibri"/>
          <w:b/>
          <w:bCs/>
          <w:sz w:val="24"/>
          <w:szCs w:val="24"/>
          <w:lang w:eastAsia="en-US" w:bidi="ar-SA"/>
        </w:rPr>
        <w:t> </w:t>
      </w:r>
      <w:r w:rsidRPr="0044062F">
        <w:rPr>
          <w:rFonts w:eastAsia="Calibri"/>
          <w:sz w:val="24"/>
          <w:szCs w:val="24"/>
          <w:lang w:eastAsia="en-US" w:bidi="ar-SA"/>
        </w:rPr>
        <w:t>– осознание человеком себя как члена общества, народа, представителя страны и государства.</w:t>
      </w:r>
    </w:p>
    <w:p w14:paraId="0D7CC945"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i/>
          <w:iCs/>
          <w:sz w:val="24"/>
          <w:szCs w:val="24"/>
          <w:lang w:eastAsia="en-US" w:bidi="ar-SA"/>
        </w:rPr>
        <w:t>Ценность патриотизма</w:t>
      </w:r>
      <w:r w:rsidRPr="0044062F">
        <w:rPr>
          <w:rFonts w:eastAsia="Calibri"/>
          <w:b/>
          <w:bCs/>
          <w:sz w:val="24"/>
          <w:szCs w:val="24"/>
          <w:lang w:eastAsia="en-US" w:bidi="ar-SA"/>
        </w:rPr>
        <w:t> </w:t>
      </w:r>
      <w:r w:rsidRPr="0044062F">
        <w:rPr>
          <w:rFonts w:eastAsia="Calibri"/>
          <w:sz w:val="24"/>
          <w:szCs w:val="24"/>
          <w:lang w:eastAsia="en-US" w:bidi="ar-SA"/>
        </w:rPr>
        <w:t>-</w:t>
      </w:r>
      <w:r w:rsidRPr="0044062F">
        <w:rPr>
          <w:rFonts w:eastAsia="Calibri"/>
          <w:b/>
          <w:bCs/>
          <w:sz w:val="24"/>
          <w:szCs w:val="24"/>
          <w:lang w:eastAsia="en-US" w:bidi="ar-SA"/>
        </w:rPr>
        <w:t> </w:t>
      </w:r>
      <w:r w:rsidRPr="0044062F">
        <w:rPr>
          <w:rFonts w:eastAsia="Calibri"/>
          <w:sz w:val="24"/>
          <w:szCs w:val="24"/>
          <w:lang w:eastAsia="en-US" w:bidi="ar-SA"/>
        </w:rPr>
        <w:t>одно из проявлений духовной зрелости человека, выражающееся в любви к России, народу, малой родине, в осознанном желании служить Отечеству.</w:t>
      </w:r>
    </w:p>
    <w:p w14:paraId="07421E62" w14:textId="6ECAF60C"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i/>
          <w:iCs/>
          <w:sz w:val="24"/>
          <w:szCs w:val="24"/>
          <w:lang w:eastAsia="en-US" w:bidi="ar-SA"/>
        </w:rPr>
        <w:t>Ценность человечества</w:t>
      </w:r>
      <w:r w:rsidRPr="0044062F">
        <w:rPr>
          <w:rFonts w:eastAsia="Calibri"/>
          <w:b/>
          <w:bCs/>
          <w:sz w:val="24"/>
          <w:szCs w:val="24"/>
          <w:lang w:eastAsia="en-US" w:bidi="ar-SA"/>
        </w:rPr>
        <w:t> </w:t>
      </w:r>
      <w:r w:rsidRPr="0044062F">
        <w:rPr>
          <w:rFonts w:eastAsia="Calibri"/>
          <w:sz w:val="24"/>
          <w:szCs w:val="24"/>
          <w:lang w:eastAsia="en-US" w:bidi="ar-SA"/>
        </w:rPr>
        <w:t>- 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14:paraId="0E943F91"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sz w:val="24"/>
          <w:szCs w:val="24"/>
          <w:lang w:eastAsia="en-US" w:bidi="ar-SA"/>
        </w:rPr>
        <w:t>1.5.</w:t>
      </w:r>
      <w:r w:rsidRPr="0044062F">
        <w:rPr>
          <w:rFonts w:eastAsia="Calibri"/>
          <w:sz w:val="24"/>
          <w:szCs w:val="24"/>
          <w:lang w:eastAsia="en-US" w:bidi="ar-SA"/>
        </w:rPr>
        <w:t> </w:t>
      </w:r>
      <w:r w:rsidRPr="0044062F">
        <w:rPr>
          <w:rFonts w:eastAsia="Calibri"/>
          <w:b/>
          <w:bCs/>
          <w:sz w:val="24"/>
          <w:szCs w:val="24"/>
          <w:lang w:eastAsia="en-US" w:bidi="ar-SA"/>
        </w:rPr>
        <w:t>Цели и задачи изучения учебного курса внеурочной деятельности «Мир подвижных игр», 1 класс</w:t>
      </w:r>
    </w:p>
    <w:p w14:paraId="6857465C"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sz w:val="24"/>
          <w:szCs w:val="24"/>
          <w:lang w:eastAsia="en-US" w:bidi="ar-SA"/>
        </w:rPr>
        <w:t>Цель: </w:t>
      </w:r>
      <w:r w:rsidRPr="0044062F">
        <w:rPr>
          <w:rFonts w:eastAsia="Calibri"/>
          <w:sz w:val="24"/>
          <w:szCs w:val="24"/>
          <w:lang w:eastAsia="en-US" w:bidi="ar-SA"/>
        </w:rPr>
        <w:t>создание условий для укрепления здоровья учащихся через игру, содействие их разносторонней физической подготовленности.</w:t>
      </w:r>
    </w:p>
    <w:p w14:paraId="77332976"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sz w:val="24"/>
          <w:szCs w:val="24"/>
          <w:lang w:eastAsia="en-US" w:bidi="ar-SA"/>
        </w:rPr>
        <w:t>Задачи:</w:t>
      </w:r>
    </w:p>
    <w:p w14:paraId="00CA7F3E"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укрепление здоровья, улучшение осанки, профилактика плоскостопия, содействие гармоничному физическому, нравственному и социальному развитию, успешному обучению;</w:t>
      </w:r>
    </w:p>
    <w:p w14:paraId="73802C3C"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развитие координационных, пространственных, временных и силовых параметров движений,  равновесия, ритма, быстроты и точности реагирования на сигналы, согласования движений, ориентирования в пространстве) и кондиционных (скоростных, скоростно-силовых, выносливости и гибкости) способностей;</w:t>
      </w:r>
    </w:p>
    <w:p w14:paraId="172DFB47"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формирование установки на сохранение и укрепление здоровья, навыков здорового и безопасного образа жизни;</w:t>
      </w:r>
    </w:p>
    <w:p w14:paraId="5A0D8D03"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воспитание дисциплинированности, доброжелательного отношения к товарищам, честности, отзывчивости, смелости во время выполнения физических упражнений, содействие развитию психических процессов (представления, памяти, мышления и др.) в ходе игровой деятельности;</w:t>
      </w:r>
    </w:p>
    <w:p w14:paraId="54E78B19"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воспитание самоорганизации и  потребности  в систематических занятиях физическими упражнениями и в подвижных играх;</w:t>
      </w:r>
    </w:p>
    <w:p w14:paraId="51D02435"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развитие познавательных интересов, воображения, памяти, мышления, речи;</w:t>
      </w:r>
    </w:p>
    <w:p w14:paraId="3909F533"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создание условия для проявления чувств коллективизма;</w:t>
      </w:r>
    </w:p>
    <w:p w14:paraId="4E10673D"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обучение жизненно важным двигательным навыкам и умениям, применению их в различных по сложности условиях.</w:t>
      </w:r>
    </w:p>
    <w:p w14:paraId="66557476"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sz w:val="24"/>
          <w:szCs w:val="24"/>
          <w:lang w:eastAsia="en-US" w:bidi="ar-SA"/>
        </w:rPr>
        <w:t> </w:t>
      </w:r>
    </w:p>
    <w:p w14:paraId="7761C2E2"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sz w:val="24"/>
          <w:szCs w:val="24"/>
          <w:lang w:eastAsia="en-US" w:bidi="ar-SA"/>
        </w:rPr>
        <w:t>1.6.  Планируемые результаты (личностные, метапредметные, предметные) освоения учебного курса внеурочной деятельности «Мир подвижных игр», 1 классы</w:t>
      </w:r>
    </w:p>
    <w:p w14:paraId="7C7E4724"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i/>
          <w:iCs/>
          <w:sz w:val="24"/>
          <w:szCs w:val="24"/>
          <w:lang w:eastAsia="en-US" w:bidi="ar-SA"/>
        </w:rPr>
        <w:t>Личностные результаты</w:t>
      </w:r>
    </w:p>
    <w:p w14:paraId="137C37C7"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Освоение учащимися содержания курса являются следующие умения:</w:t>
      </w:r>
    </w:p>
    <w:p w14:paraId="1F747EF9"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активно включаться в общение и взаимодействие со сверстниками на принципах уважения и доброжелательности, взаимопомощи и сопереживания;</w:t>
      </w:r>
    </w:p>
    <w:p w14:paraId="5337DA57"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проявлять положительные качества личности и управлять своими эмоциями в различных играх и нестандартных ситуациях;</w:t>
      </w:r>
    </w:p>
    <w:p w14:paraId="20C02B2D"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проявлять дисциплинированность, трудолюбие и упорство в достижении поставленных целей;</w:t>
      </w:r>
    </w:p>
    <w:p w14:paraId="07452296"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оказывать бескорыстную помощь своим сверстникам, находить с ними общий язык и общие интересы в процессе игры;</w:t>
      </w:r>
    </w:p>
    <w:p w14:paraId="024C81AE"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понимать значение занятий физической культурой для укрепления здоровья;</w:t>
      </w:r>
    </w:p>
    <w:p w14:paraId="4C1791A1"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целостный, социально ориентированный взгляд на мир;</w:t>
      </w:r>
    </w:p>
    <w:p w14:paraId="3F3AA7C8"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ориентация на успех в учебной деятельности и понимание его причин;</w:t>
      </w:r>
    </w:p>
    <w:p w14:paraId="4843696A"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освоение моральных норм помощи тем, кто в ней нуждается, готовности принять на себя ответственность;</w:t>
      </w:r>
    </w:p>
    <w:p w14:paraId="5D2FE577"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i/>
          <w:iCs/>
          <w:sz w:val="24"/>
          <w:szCs w:val="24"/>
          <w:lang w:eastAsia="en-US" w:bidi="ar-SA"/>
        </w:rPr>
        <w:t>        Метапредметные результаты</w:t>
      </w:r>
    </w:p>
    <w:p w14:paraId="1182FDE5"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sz w:val="24"/>
          <w:szCs w:val="24"/>
          <w:lang w:eastAsia="en-US" w:bidi="ar-SA"/>
        </w:rPr>
        <w:t>Регулятивные УУД:</w:t>
      </w:r>
    </w:p>
    <w:p w14:paraId="6952F0BD"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уметь планировать, регулировать, контролировать и оценивать свои действия;</w:t>
      </w:r>
    </w:p>
    <w:p w14:paraId="2DEA657E"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оценивать собственное поведение и поведение партнёра;</w:t>
      </w:r>
    </w:p>
    <w:p w14:paraId="14445CA8"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планировать цели и пути их достижения;</w:t>
      </w:r>
    </w:p>
    <w:p w14:paraId="1DA35041"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планировать свои действия в соответствии с поставленной задачей и условиями её реализации;</w:t>
      </w:r>
    </w:p>
    <w:p w14:paraId="1D4AA26F"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конструктивно разрешать конфликты;</w:t>
      </w:r>
    </w:p>
    <w:p w14:paraId="5346477A"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адекватно воспринимать предложения и оценку учителей, товарищей, родителей и других людей;</w:t>
      </w:r>
    </w:p>
    <w:p w14:paraId="4A30F447"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w:t>
      </w:r>
    </w:p>
    <w:p w14:paraId="53182348"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sz w:val="24"/>
          <w:szCs w:val="24"/>
          <w:lang w:eastAsia="en-US" w:bidi="ar-SA"/>
        </w:rPr>
        <w:t>Познавательные УУД:</w:t>
      </w:r>
    </w:p>
    <w:p w14:paraId="600E52AD"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добывать новые знания: находить дополнительную информацию по содержанию курса, свой жизненный опыт;</w:t>
      </w:r>
    </w:p>
    <w:p w14:paraId="2086A8AA"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осмысление техники выполнения разучиваемых заданий и упражнений;</w:t>
      </w:r>
    </w:p>
    <w:p w14:paraId="69015839"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перерабатывать полученную информацию, делать выводы;</w:t>
      </w:r>
    </w:p>
    <w:p w14:paraId="73A27412"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преобразовывать информацию из одной формы в другую: предлагать свои правила игры на основе знакомых игр;</w:t>
      </w:r>
    </w:p>
    <w:p w14:paraId="3A4BCFEC"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устанавливать причинно-следственные связи.</w:t>
      </w:r>
    </w:p>
    <w:p w14:paraId="09747478"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оценка красоты телосложения и осанки, сравнение их с эталонными образцами;</w:t>
      </w:r>
    </w:p>
    <w:p w14:paraId="73E65ADB" w14:textId="7B4E23E4"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видение красоты движений, выделение и обоснование эстетических признаков в движениях и передвижениях человека;</w:t>
      </w:r>
    </w:p>
    <w:p w14:paraId="6738833C"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sz w:val="24"/>
          <w:szCs w:val="24"/>
          <w:lang w:eastAsia="en-US" w:bidi="ar-SA"/>
        </w:rPr>
        <w:t>Коммуникативные УУД</w:t>
      </w:r>
      <w:r w:rsidRPr="0044062F">
        <w:rPr>
          <w:rFonts w:eastAsia="Calibri"/>
          <w:sz w:val="24"/>
          <w:szCs w:val="24"/>
          <w:lang w:eastAsia="en-US" w:bidi="ar-SA"/>
        </w:rPr>
        <w:t>:</w:t>
      </w:r>
    </w:p>
    <w:p w14:paraId="7E0F826A"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овладение диалогической формой речи, умением вступать в речевое общение при взаимодействии со сверстниками;</w:t>
      </w:r>
    </w:p>
    <w:p w14:paraId="340B12BF"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общение и взаимодействие со сверстниками на принципах взаимоуважения и взаимопомощи, дружбы и толерантности;</w:t>
      </w:r>
    </w:p>
    <w:p w14:paraId="27DAF524"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управление эмоциями при общении со сверстниками и взрослыми, хладнокровие, сдержанность, рассудительность;</w:t>
      </w:r>
    </w:p>
    <w:p w14:paraId="15FB320F"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умение договариваться о распределении функций и ролей в совместной деятельности; приходить к общему решению в совместной деятельности, в том числе в ситуации столкновения интересов;</w:t>
      </w:r>
    </w:p>
    <w:p w14:paraId="60BC23F7"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умение осуществлять взаимный контроль в совместной деятельности, адекватно оценивать собственное поведение и поведение окружающих;</w:t>
      </w:r>
    </w:p>
    <w:p w14:paraId="2CBCB59D"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готовность конструктивно разрешать конфликты посредством учета интересов сторон и сотрудничества;</w:t>
      </w:r>
    </w:p>
    <w:p w14:paraId="5E901DAD"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взаимодействовать со сверстниками по правилам проведения подвижных игр и соревнований;</w:t>
      </w:r>
    </w:p>
    <w:p w14:paraId="59CF674A"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умение высказывать своё предположение (версию) на основе данного задания, уметь работать по предложенному учителем плану, а в дальнейшем уметь самостоятельно планировать свою деятельность;</w:t>
      </w:r>
    </w:p>
    <w:p w14:paraId="04BA5BE0"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умение совместно с учителем и другими воспитанниками давать эмоциональную оценку деятельности команды на занятии;</w:t>
      </w:r>
    </w:p>
    <w:p w14:paraId="7C63599E"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14:paraId="0A71F9EA"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умение учитывать разные мнения и стремиться к координации различных позиций в сотрудничестве;</w:t>
      </w:r>
    </w:p>
    <w:p w14:paraId="518D2EB1"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умение формулировать собственное мнение и позицию.</w:t>
      </w:r>
    </w:p>
    <w:p w14:paraId="30452E58"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i/>
          <w:iCs/>
          <w:sz w:val="24"/>
          <w:szCs w:val="24"/>
          <w:lang w:eastAsia="en-US" w:bidi="ar-SA"/>
        </w:rPr>
        <w:t>Предметные результаты</w:t>
      </w:r>
    </w:p>
    <w:p w14:paraId="690FAAFA"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Освоение учащимися содержания курса являются следующие умения:</w:t>
      </w:r>
    </w:p>
    <w:p w14:paraId="191F1DD4"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представлять игры как средство укрепления здоровья, физического развития и физической подготовки человека;</w:t>
      </w:r>
    </w:p>
    <w:p w14:paraId="59C7FBCC"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14:paraId="68139A46"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организовывать и проводить со сверстниками подвижные игры и элементы соревнований, осуществлять их объективное судейство;</w:t>
      </w:r>
    </w:p>
    <w:p w14:paraId="53124F1D"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бережно обращаться с инвентарём и оборудованием, соблюдать требования техники безопасности к местам проведения;</w:t>
      </w:r>
    </w:p>
    <w:p w14:paraId="0071E3A8"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организовывать и проводить игры с разной целевой направленностью</w:t>
      </w:r>
    </w:p>
    <w:p w14:paraId="2C374886"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взаимодействовать со сверстниками по правилам проведения подвижных игр и соревнований;</w:t>
      </w:r>
    </w:p>
    <w:p w14:paraId="5FE601C3"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в доступной форме объяснять правила (технику) выполнения двигательных действий, анализировать и находить ошибки, эффективно их исправлять;</w:t>
      </w:r>
    </w:p>
    <w:p w14:paraId="15DE8D51"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находить отличительные особенности в выполнении двигательного действия разными учениками, выделять отличительные признаки и элементы;</w:t>
      </w:r>
    </w:p>
    <w:p w14:paraId="15E014C6"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выполнять технические действия из базовых видов спорта, применять их в игровой и соревновательной деятельности;</w:t>
      </w:r>
    </w:p>
    <w:p w14:paraId="5089BA2F"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применять жизненно важные двигательные навыки и умения различными способами, в различных изменяющихся, вариативных условиях;</w:t>
      </w:r>
    </w:p>
    <w:p w14:paraId="4EB87723"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умение планировать занятия физическими упражнениями в режиме дня, организовывать отдых и досуг с использованием средств физической активности.</w:t>
      </w:r>
    </w:p>
    <w:p w14:paraId="15BF604B"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В результате освоения программного материала по внеурочной деятельности обучающиеся к окончанию начальной школы </w:t>
      </w:r>
      <w:r w:rsidRPr="0044062F">
        <w:rPr>
          <w:rFonts w:eastAsia="Calibri"/>
          <w:b/>
          <w:bCs/>
          <w:sz w:val="24"/>
          <w:szCs w:val="24"/>
          <w:lang w:eastAsia="en-US" w:bidi="ar-SA"/>
        </w:rPr>
        <w:t>должны:</w:t>
      </w:r>
    </w:p>
    <w:p w14:paraId="69DDEA45"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i/>
          <w:iCs/>
          <w:sz w:val="24"/>
          <w:szCs w:val="24"/>
          <w:lang w:eastAsia="en-US" w:bidi="ar-SA"/>
        </w:rPr>
        <w:t>иметь представление</w:t>
      </w:r>
      <w:r w:rsidRPr="0044062F">
        <w:rPr>
          <w:rFonts w:eastAsia="Calibri"/>
          <w:i/>
          <w:iCs/>
          <w:sz w:val="24"/>
          <w:szCs w:val="24"/>
          <w:lang w:eastAsia="en-US" w:bidi="ar-SA"/>
        </w:rPr>
        <w:t>:</w:t>
      </w:r>
    </w:p>
    <w:p w14:paraId="01714EC8"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о связи занятий физическими упражнениями с укреплением здоровья и повышением физической подготовленности;</w:t>
      </w:r>
    </w:p>
    <w:p w14:paraId="72E80FD7"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о режиме дня и личной гигиене;</w:t>
      </w:r>
    </w:p>
    <w:p w14:paraId="4BB4AC5C"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о способах изменения направления и скорости движения;</w:t>
      </w:r>
    </w:p>
    <w:p w14:paraId="6D45112C"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об играх разных народов;</w:t>
      </w:r>
    </w:p>
    <w:p w14:paraId="0DB0B754"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о разновидности подвижных игр;</w:t>
      </w:r>
    </w:p>
    <w:p w14:paraId="4F75CC2F"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о соблюдении правил подвижных игры</w:t>
      </w:r>
    </w:p>
    <w:p w14:paraId="75270987"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i/>
          <w:iCs/>
          <w:sz w:val="24"/>
          <w:szCs w:val="24"/>
          <w:lang w:eastAsia="en-US" w:bidi="ar-SA"/>
        </w:rPr>
        <w:t>уметь</w:t>
      </w:r>
      <w:r w:rsidRPr="0044062F">
        <w:rPr>
          <w:rFonts w:eastAsia="Calibri"/>
          <w:i/>
          <w:iCs/>
          <w:sz w:val="24"/>
          <w:szCs w:val="24"/>
          <w:lang w:eastAsia="en-US" w:bidi="ar-SA"/>
        </w:rPr>
        <w:t>:</w:t>
      </w:r>
    </w:p>
    <w:p w14:paraId="75A573CE"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выполнять комплексы упражнений, направленные на формирование правильной осанки;</w:t>
      </w:r>
    </w:p>
    <w:p w14:paraId="67589819"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выполнять комплексы упражнений утренней зарядки и физкультминуток;</w:t>
      </w:r>
    </w:p>
    <w:p w14:paraId="4CCFF76F"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играть в подвижные и спортивные игры;</w:t>
      </w:r>
    </w:p>
    <w:p w14:paraId="61543CEE"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выполнять передвижения в ходьбе, беге, прыжках разными способами; </w:t>
      </w:r>
    </w:p>
    <w:p w14:paraId="77B26DF8"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выполнять строевые упражнения;</w:t>
      </w:r>
    </w:p>
    <w:p w14:paraId="1331B86F"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соблюдать правила подвижных игр.</w:t>
      </w:r>
    </w:p>
    <w:p w14:paraId="757D3F2E"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sz w:val="24"/>
          <w:szCs w:val="24"/>
          <w:lang w:eastAsia="en-US" w:bidi="ar-SA"/>
        </w:rPr>
        <w:t>Ожидаемые результаты:</w:t>
      </w:r>
    </w:p>
    <w:p w14:paraId="60EDC524"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высокий уровень мотивации здорового образа жизни;</w:t>
      </w:r>
    </w:p>
    <w:p w14:paraId="1CB0D29E"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укрепление здоровья и повышение физической подготовленности и выносливости;</w:t>
      </w:r>
    </w:p>
    <w:p w14:paraId="468CB763"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формирование двигательных действий с мячом;</w:t>
      </w:r>
    </w:p>
    <w:p w14:paraId="1F642F74"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соблюдение дисциплины, правил безопасного поведения в местах проведения спортивных игр и занятий спортом,</w:t>
      </w:r>
    </w:p>
    <w:p w14:paraId="617D2A7D"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самостоятельная организация и проведение подвижных и спортивных игр в малых группах сверстников;</w:t>
      </w:r>
    </w:p>
    <w:p w14:paraId="19D3E3D7"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соблюдение норм общения и взаимодействия с одноклассниками и сверстниками в процессе подвижных игр и занятий спортом;</w:t>
      </w:r>
    </w:p>
    <w:p w14:paraId="70D86E31"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 владение двигательными действиями, составляющими содержание подвижных игр – проявление самостоятельности в принятии адекватных решений в условиях игровой деятельности.</w:t>
      </w:r>
    </w:p>
    <w:p w14:paraId="3A084BC2"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sz w:val="24"/>
          <w:szCs w:val="24"/>
          <w:lang w:eastAsia="en-US" w:bidi="ar-SA"/>
        </w:rPr>
        <w:t> </w:t>
      </w:r>
    </w:p>
    <w:p w14:paraId="6B4F11FD"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sz w:val="24"/>
          <w:szCs w:val="24"/>
          <w:lang w:eastAsia="en-US" w:bidi="ar-SA"/>
        </w:rPr>
        <w:t>1.7. Содержание учебного курса внеурочной деятельности «Мир подвижных игр», 1 классы</w:t>
      </w:r>
    </w:p>
    <w:p w14:paraId="5371FFCF"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sz w:val="24"/>
          <w:szCs w:val="24"/>
          <w:lang w:eastAsia="en-US" w:bidi="ar-SA"/>
        </w:rPr>
        <w:t>1 КЛАСС</w:t>
      </w:r>
    </w:p>
    <w:p w14:paraId="576F8D6D"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sz w:val="24"/>
          <w:szCs w:val="24"/>
          <w:lang w:eastAsia="en-US" w:bidi="ar-SA"/>
        </w:rPr>
        <w:t>I.     Формирование системы элементарных знаний о ЗОЖ </w:t>
      </w:r>
      <w:r w:rsidRPr="0044062F">
        <w:rPr>
          <w:rFonts w:eastAsia="Calibri"/>
          <w:sz w:val="24"/>
          <w:szCs w:val="24"/>
          <w:lang w:eastAsia="en-US" w:bidi="ar-SA"/>
        </w:rPr>
        <w:t>(включается во все занятия). Значение ЗОЖ. Средства, способствующие физическому, духовному и социальному здоровью: режим дня, личная гигиена, физические упражнения, самостоятельные занятия физической культурой и спортом.</w:t>
      </w:r>
    </w:p>
    <w:p w14:paraId="6D9177A5"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sz w:val="24"/>
          <w:szCs w:val="24"/>
          <w:lang w:eastAsia="en-US" w:bidi="ar-SA"/>
        </w:rPr>
        <w:t>II.  Правила игр, соревнований, места занятий, инвентарь </w:t>
      </w:r>
      <w:r w:rsidRPr="0044062F">
        <w:rPr>
          <w:rFonts w:eastAsia="Calibri"/>
          <w:sz w:val="24"/>
          <w:szCs w:val="24"/>
          <w:lang w:eastAsia="en-US" w:bidi="ar-SA"/>
        </w:rPr>
        <w:t>(включается во все занятия). Правила проведения игр и соревнований. Определение допустимого риска и правил безопасности в различных местах занятий: спортивная площадка, спортивный зал. Оборудование и инвентарь для занятий различными видами спорта.</w:t>
      </w:r>
    </w:p>
    <w:p w14:paraId="00A7E81C"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sz w:val="24"/>
          <w:szCs w:val="24"/>
          <w:lang w:eastAsia="en-US" w:bidi="ar-SA"/>
        </w:rPr>
        <w:t>III.   Игры</w:t>
      </w:r>
    </w:p>
    <w:p w14:paraId="448034B1"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sz w:val="24"/>
          <w:szCs w:val="24"/>
          <w:lang w:eastAsia="en-US" w:bidi="ar-SA"/>
        </w:rPr>
        <w:t>Подвижные игры с элементами легкой атлетики (13ч)</w:t>
      </w:r>
    </w:p>
    <w:p w14:paraId="05723ED3"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1.    Закрепление и совершенствование навыков бега, развитие скоростных способностей, способности к ориентированию в пространстве - «Совушка»; «Кто скорее соберется»; «Салки»; «Лягушки и цапля»; «Гуси – лебеди»; «Перемена мест»; «Шишки, желуди, орехи»; «Два мороза»; «День ночь»; «Мышеловка»; «Карлики и великаны»; «Запрещенные движения»; «Пятнашки»; «Мы веселые ребята»; «Вызов номеров»; «Птица без гнезда»; «Быстро по местам»; «Ловишки»; «Бездомный заяц»; «Светофор»; «Кошки – мышки»; Эстафеты.</w:t>
      </w:r>
    </w:p>
    <w:p w14:paraId="0AE0DF66"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2.    Закрепление и совершенствование навыков в прыжках, развитие скоростно-силовых способностей, ориентирование в пространстве - «Прыгающие воробушки»; «Зайцы в огороде»; «Лиса и куры»; «Прыжки по полосам»; «С кочки на кочку»; Эстафеты с прыжками.</w:t>
      </w:r>
    </w:p>
    <w:p w14:paraId="6FE70F1D"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3.    Закрепление и совершенствование метаний на дальность, и точность, развитие способностей к дифференцированию параметров движений, скоростно-силовых способностей - «Кто дальше бросит»; «Метко в цель»; «Точный расчет».</w:t>
      </w:r>
    </w:p>
    <w:p w14:paraId="0E3BBB2F"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sz w:val="24"/>
          <w:szCs w:val="24"/>
          <w:lang w:eastAsia="en-US" w:bidi="ar-SA"/>
        </w:rPr>
        <w:t>Подвижные игры с элементами спортивных игр (7ч)</w:t>
      </w:r>
    </w:p>
    <w:p w14:paraId="2488A011"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1.    Овладение элементарными умениями в ловле, бросках, передачах и ведении мяча.</w:t>
      </w:r>
    </w:p>
    <w:p w14:paraId="2871632D"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2.    Комплексное развитие координационных и кондиционных способностей, овладение элементарными технико-тактическими взаимодействиями.</w:t>
      </w:r>
    </w:p>
    <w:p w14:paraId="20F67544"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Баскетбол: «Играй, играй, мяч не теряй»; «Мяч водящему»; «У кого меньше мячей»; «Школа мяча»; «Мяч в корзину»; «Попади в обруч»; Эстафеты.</w:t>
      </w:r>
    </w:p>
    <w:p w14:paraId="29FD62DC"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Волейбол: «Играй, играй, мяч не теряй»; «Мяч водящему», «Школа мяча»; «Охотники и утки»; Эстафеты.</w:t>
      </w:r>
    </w:p>
    <w:p w14:paraId="78C64B64"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Футбол: удар по неподвижному и катящемуся мячу; остановка мяча; ведение мяча. Эстафеты.</w:t>
      </w:r>
    </w:p>
    <w:p w14:paraId="6A472161"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sz w:val="24"/>
          <w:szCs w:val="24"/>
          <w:lang w:eastAsia="en-US" w:bidi="ar-SA"/>
        </w:rPr>
        <w:t>Народные игры (6ч)</w:t>
      </w:r>
    </w:p>
    <w:p w14:paraId="45D86F5D"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Русские народные игры:</w:t>
      </w:r>
    </w:p>
    <w:p w14:paraId="1B35168F"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«Жмурки», «Горелки», «Колечко», «Ручеек», «Попрыгунчики», «Салки», «Красочки», «Пол, нос, потолок», «Море волнуется», «Кошки-мышки».</w:t>
      </w:r>
    </w:p>
    <w:p w14:paraId="5EAF2245"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Хантыйские  народные игры:</w:t>
      </w:r>
    </w:p>
    <w:p w14:paraId="7FC2A55A"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«Куропатки и охотники», «Ручейки и озера», «Отбивка оленей», «На новое стойбище», «Волк и олени», «Тройной прыжок», «Перетягивание палки Талтыюх», «Стрелок».</w:t>
      </w:r>
    </w:p>
    <w:p w14:paraId="694E6A4D"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sz w:val="24"/>
          <w:szCs w:val="24"/>
          <w:lang w:eastAsia="en-US" w:bidi="ar-SA"/>
        </w:rPr>
        <w:t>Зимние забавы</w:t>
      </w:r>
      <w:r w:rsidRPr="0044062F">
        <w:rPr>
          <w:rFonts w:eastAsia="Calibri"/>
          <w:sz w:val="24"/>
          <w:szCs w:val="24"/>
          <w:lang w:eastAsia="en-US" w:bidi="ar-SA"/>
        </w:rPr>
        <w:t> </w:t>
      </w:r>
      <w:r w:rsidRPr="0044062F">
        <w:rPr>
          <w:rFonts w:eastAsia="Calibri"/>
          <w:b/>
          <w:bCs/>
          <w:sz w:val="24"/>
          <w:szCs w:val="24"/>
          <w:lang w:eastAsia="en-US" w:bidi="ar-SA"/>
        </w:rPr>
        <w:t>(4ч)</w:t>
      </w:r>
    </w:p>
    <w:p w14:paraId="0050E883"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Зимние виды игр: «Быстрый лыжник», «Не пропусти шайбу», «Снежки», «Построй снеговика», «На одной лыжне», «Лыжники», «Метко в цель», «Гонка на санках», «Юный хоккеист», «На помеле», «Гонки снежных комов». Эстафеты.</w:t>
      </w:r>
    </w:p>
    <w:p w14:paraId="3AF4A994"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b/>
          <w:bCs/>
          <w:sz w:val="24"/>
          <w:szCs w:val="24"/>
          <w:lang w:eastAsia="en-US" w:bidi="ar-SA"/>
        </w:rPr>
        <w:t>Соревнования (3ч)</w:t>
      </w:r>
    </w:p>
    <w:p w14:paraId="571A7140" w14:textId="77777777" w:rsidR="0044062F" w:rsidRPr="0044062F" w:rsidRDefault="0044062F" w:rsidP="0044062F">
      <w:pPr>
        <w:widowControl/>
        <w:autoSpaceDE/>
        <w:autoSpaceDN/>
        <w:spacing w:after="160"/>
        <w:jc w:val="both"/>
        <w:rPr>
          <w:rFonts w:eastAsia="Calibri"/>
          <w:sz w:val="24"/>
          <w:szCs w:val="24"/>
          <w:lang w:eastAsia="en-US" w:bidi="ar-SA"/>
        </w:rPr>
      </w:pPr>
      <w:r w:rsidRPr="0044062F">
        <w:rPr>
          <w:rFonts w:eastAsia="Calibri"/>
          <w:sz w:val="24"/>
          <w:szCs w:val="24"/>
          <w:lang w:eastAsia="en-US" w:bidi="ar-SA"/>
        </w:rPr>
        <w:t>Эстафеты</w:t>
      </w:r>
    </w:p>
    <w:p w14:paraId="3E71B986" w14:textId="72CCDCF3" w:rsidR="006676F6" w:rsidRPr="00B80666" w:rsidRDefault="006676F6" w:rsidP="006676F6">
      <w:pPr>
        <w:rPr>
          <w:rFonts w:eastAsia="Calibri"/>
          <w:b/>
          <w:color w:val="000000"/>
          <w:sz w:val="24"/>
          <w:szCs w:val="24"/>
          <w:lang w:eastAsia="en-US" w:bidi="ar-SA"/>
        </w:rPr>
      </w:pPr>
      <w:r w:rsidRPr="006676F6">
        <w:rPr>
          <w:rFonts w:eastAsia="Calibri"/>
          <w:b/>
          <w:bCs/>
          <w:sz w:val="24"/>
          <w:szCs w:val="24"/>
          <w:lang w:eastAsia="en-US" w:bidi="ar-SA"/>
        </w:rPr>
        <w:t>4.</w:t>
      </w:r>
      <w:r w:rsidRPr="006676F6">
        <w:rPr>
          <w:rFonts w:eastAsia="Calibri"/>
          <w:b/>
          <w:color w:val="000000"/>
          <w:sz w:val="24"/>
          <w:szCs w:val="24"/>
          <w:lang w:eastAsia="en-US" w:bidi="ar-SA"/>
        </w:rPr>
        <w:t xml:space="preserve"> </w:t>
      </w:r>
      <w:r w:rsidRPr="00B80666">
        <w:rPr>
          <w:rFonts w:eastAsia="Calibri"/>
          <w:b/>
          <w:color w:val="000000"/>
          <w:sz w:val="24"/>
          <w:szCs w:val="24"/>
          <w:lang w:eastAsia="en-US" w:bidi="ar-SA"/>
        </w:rPr>
        <w:t>РАБОЧАЯ ПРОГРАММА</w:t>
      </w:r>
      <w:r w:rsidRPr="00B80666">
        <w:rPr>
          <w:rFonts w:eastAsia="Calibri"/>
          <w:sz w:val="24"/>
          <w:szCs w:val="24"/>
          <w:lang w:eastAsia="en-US" w:bidi="ar-SA"/>
        </w:rPr>
        <w:t xml:space="preserve"> </w:t>
      </w:r>
      <w:r w:rsidRPr="00B80666">
        <w:rPr>
          <w:rFonts w:eastAsia="Calibri"/>
          <w:b/>
          <w:color w:val="000000"/>
          <w:sz w:val="24"/>
          <w:szCs w:val="24"/>
          <w:lang w:eastAsia="en-US" w:bidi="ar-SA"/>
        </w:rPr>
        <w:t>к</w:t>
      </w:r>
      <w:r w:rsidRPr="006676F6">
        <w:rPr>
          <w:rFonts w:eastAsia="Calibri"/>
          <w:b/>
          <w:color w:val="000000"/>
          <w:sz w:val="24"/>
          <w:szCs w:val="24"/>
          <w:lang w:eastAsia="en-US" w:bidi="ar-SA"/>
        </w:rPr>
        <w:t>урса внеурочной деятельности  «Учимся по -английски играя»</w:t>
      </w:r>
    </w:p>
    <w:p w14:paraId="02103642" w14:textId="77777777" w:rsidR="00B80666" w:rsidRPr="00B80666" w:rsidRDefault="00B80666" w:rsidP="00B80666">
      <w:pPr>
        <w:pStyle w:val="1"/>
        <w:widowControl/>
        <w:suppressAutoHyphens/>
        <w:autoSpaceDE/>
        <w:autoSpaceDN/>
        <w:spacing w:before="70" w:line="100" w:lineRule="atLeast"/>
        <w:ind w:left="0"/>
        <w:jc w:val="both"/>
        <w:rPr>
          <w:sz w:val="24"/>
          <w:szCs w:val="24"/>
        </w:rPr>
      </w:pPr>
      <w:r w:rsidRPr="00B80666">
        <w:rPr>
          <w:sz w:val="24"/>
          <w:szCs w:val="24"/>
        </w:rPr>
        <w:t>Пояснительная</w:t>
      </w:r>
      <w:r w:rsidRPr="00B80666">
        <w:rPr>
          <w:spacing w:val="-3"/>
          <w:sz w:val="24"/>
          <w:szCs w:val="24"/>
        </w:rPr>
        <w:t xml:space="preserve"> </w:t>
      </w:r>
      <w:r w:rsidRPr="00B80666">
        <w:rPr>
          <w:spacing w:val="-2"/>
          <w:sz w:val="24"/>
          <w:szCs w:val="24"/>
        </w:rPr>
        <w:t>записка</w:t>
      </w:r>
    </w:p>
    <w:p w14:paraId="42FE41BE" w14:textId="77777777" w:rsidR="00B80666" w:rsidRPr="00B80666" w:rsidRDefault="00B80666" w:rsidP="00B80666">
      <w:pPr>
        <w:pStyle w:val="2f2"/>
        <w:ind w:left="0"/>
        <w:rPr>
          <w:rFonts w:ascii="Times New Roman" w:hAnsi="Times New Roman" w:cs="Times New Roman"/>
          <w:sz w:val="24"/>
          <w:szCs w:val="24"/>
        </w:rPr>
      </w:pPr>
      <w:r w:rsidRPr="00B80666">
        <w:rPr>
          <w:rFonts w:ascii="Times New Roman" w:hAnsi="Times New Roman" w:cs="Times New Roman"/>
          <w:sz w:val="24"/>
          <w:szCs w:val="24"/>
        </w:rPr>
        <w:t xml:space="preserve">                   Рабочая программа внеурочной деятельности «</w:t>
      </w:r>
      <w:r w:rsidRPr="00B80666">
        <w:rPr>
          <w:rFonts w:ascii="Times New Roman" w:hAnsi="Times New Roman" w:cs="Times New Roman"/>
          <w:b/>
          <w:sz w:val="24"/>
          <w:szCs w:val="24"/>
        </w:rPr>
        <w:t xml:space="preserve">Учимся по английски играя» </w:t>
      </w:r>
      <w:r w:rsidRPr="00B80666">
        <w:rPr>
          <w:rFonts w:ascii="Times New Roman" w:hAnsi="Times New Roman" w:cs="Times New Roman"/>
          <w:sz w:val="24"/>
          <w:szCs w:val="24"/>
        </w:rPr>
        <w:t xml:space="preserve">на уровне начального общего образования </w:t>
      </w:r>
      <w:r w:rsidRPr="00B80666">
        <w:rPr>
          <w:rFonts w:ascii="Times New Roman" w:hAnsi="Times New Roman" w:cs="Times New Roman"/>
          <w:b/>
          <w:sz w:val="24"/>
          <w:szCs w:val="24"/>
        </w:rPr>
        <w:t>(</w:t>
      </w:r>
      <w:r w:rsidRPr="00B80666">
        <w:rPr>
          <w:rFonts w:ascii="Times New Roman" w:hAnsi="Times New Roman" w:cs="Times New Roman"/>
          <w:sz w:val="24"/>
          <w:szCs w:val="24"/>
        </w:rPr>
        <w:t xml:space="preserve">подготовлена на основе Федерального государственного образовательного стандарта </w:t>
      </w:r>
      <w:r w:rsidRPr="00B80666">
        <w:rPr>
          <w:rFonts w:ascii="Times New Roman" w:hAnsi="Times New Roman" w:cs="Times New Roman"/>
          <w:b/>
          <w:sz w:val="24"/>
          <w:szCs w:val="24"/>
        </w:rPr>
        <w:t xml:space="preserve">начального общего образования </w:t>
      </w:r>
      <w:r w:rsidRPr="00B80666">
        <w:rPr>
          <w:rFonts w:ascii="Times New Roman" w:hAnsi="Times New Roman" w:cs="Times New Roman"/>
          <w:sz w:val="24"/>
          <w:szCs w:val="24"/>
        </w:rPr>
        <w:t xml:space="preserve">(Приказ Минпросвещения России от 31.05.2021г. №286, зарегистрирован Министерством юстиции Российской Федерации 05.07.2021 г., peг. номер — 64100), Примерной программы воспитания и Примерной рабочей программы по </w:t>
      </w:r>
      <w:r w:rsidRPr="00B80666">
        <w:rPr>
          <w:rFonts w:ascii="Times New Roman" w:hAnsi="Times New Roman" w:cs="Times New Roman"/>
          <w:b/>
          <w:sz w:val="24"/>
          <w:szCs w:val="24"/>
        </w:rPr>
        <w:t xml:space="preserve">английскому языку </w:t>
      </w:r>
      <w:r w:rsidRPr="00B80666">
        <w:rPr>
          <w:rFonts w:ascii="Times New Roman" w:hAnsi="Times New Roman" w:cs="Times New Roman"/>
          <w:sz w:val="24"/>
          <w:szCs w:val="24"/>
        </w:rPr>
        <w:t>(одобрена решением Федерального учебно-методического объединения по общему</w:t>
      </w:r>
      <w:r w:rsidRPr="00B80666">
        <w:rPr>
          <w:rFonts w:ascii="Times New Roman" w:hAnsi="Times New Roman" w:cs="Times New Roman"/>
          <w:spacing w:val="40"/>
          <w:sz w:val="24"/>
          <w:szCs w:val="24"/>
        </w:rPr>
        <w:t xml:space="preserve"> </w:t>
      </w:r>
      <w:r w:rsidRPr="00B80666">
        <w:rPr>
          <w:rFonts w:ascii="Times New Roman" w:hAnsi="Times New Roman" w:cs="Times New Roman"/>
          <w:sz w:val="24"/>
          <w:szCs w:val="24"/>
        </w:rPr>
        <w:t>образованию,</w:t>
      </w:r>
      <w:r w:rsidRPr="00B80666">
        <w:rPr>
          <w:rFonts w:ascii="Times New Roman" w:hAnsi="Times New Roman" w:cs="Times New Roman"/>
          <w:spacing w:val="40"/>
          <w:sz w:val="24"/>
          <w:szCs w:val="24"/>
        </w:rPr>
        <w:t xml:space="preserve"> </w:t>
      </w:r>
      <w:r w:rsidRPr="00B80666">
        <w:rPr>
          <w:rFonts w:ascii="Times New Roman" w:hAnsi="Times New Roman" w:cs="Times New Roman"/>
          <w:sz w:val="24"/>
          <w:szCs w:val="24"/>
        </w:rPr>
        <w:t>протокол</w:t>
      </w:r>
      <w:r w:rsidRPr="00B80666">
        <w:rPr>
          <w:rFonts w:ascii="Times New Roman" w:hAnsi="Times New Roman" w:cs="Times New Roman"/>
          <w:spacing w:val="40"/>
          <w:sz w:val="24"/>
          <w:szCs w:val="24"/>
        </w:rPr>
        <w:t xml:space="preserve"> </w:t>
      </w:r>
      <w:r w:rsidRPr="00B80666">
        <w:rPr>
          <w:rFonts w:ascii="Times New Roman" w:hAnsi="Times New Roman" w:cs="Times New Roman"/>
          <w:sz w:val="24"/>
          <w:szCs w:val="24"/>
        </w:rPr>
        <w:t>№</w:t>
      </w:r>
      <w:r w:rsidRPr="00B80666">
        <w:rPr>
          <w:rFonts w:ascii="Times New Roman" w:hAnsi="Times New Roman" w:cs="Times New Roman"/>
          <w:spacing w:val="40"/>
          <w:sz w:val="24"/>
          <w:szCs w:val="24"/>
          <w:u w:val="single"/>
        </w:rPr>
        <w:t xml:space="preserve"> </w:t>
      </w:r>
      <w:r w:rsidRPr="00B80666">
        <w:rPr>
          <w:rFonts w:ascii="Times New Roman" w:hAnsi="Times New Roman" w:cs="Times New Roman"/>
          <w:sz w:val="24"/>
          <w:szCs w:val="24"/>
          <w:u w:val="single"/>
        </w:rPr>
        <w:t>3/21</w:t>
      </w:r>
      <w:r w:rsidRPr="00B80666">
        <w:rPr>
          <w:rFonts w:ascii="Times New Roman" w:hAnsi="Times New Roman" w:cs="Times New Roman"/>
          <w:sz w:val="24"/>
          <w:szCs w:val="24"/>
        </w:rPr>
        <w:t>_</w:t>
      </w:r>
      <w:r w:rsidRPr="00B80666">
        <w:rPr>
          <w:rFonts w:ascii="Times New Roman" w:hAnsi="Times New Roman" w:cs="Times New Roman"/>
          <w:spacing w:val="40"/>
          <w:sz w:val="24"/>
          <w:szCs w:val="24"/>
        </w:rPr>
        <w:t xml:space="preserve"> </w:t>
      </w:r>
      <w:r w:rsidRPr="00B80666">
        <w:rPr>
          <w:rFonts w:ascii="Times New Roman" w:hAnsi="Times New Roman" w:cs="Times New Roman"/>
          <w:sz w:val="24"/>
          <w:szCs w:val="24"/>
        </w:rPr>
        <w:t>от</w:t>
      </w:r>
      <w:r w:rsidRPr="00B80666">
        <w:rPr>
          <w:rFonts w:ascii="Times New Roman" w:hAnsi="Times New Roman" w:cs="Times New Roman"/>
          <w:spacing w:val="40"/>
          <w:sz w:val="24"/>
          <w:szCs w:val="24"/>
        </w:rPr>
        <w:t xml:space="preserve"> </w:t>
      </w:r>
      <w:r w:rsidRPr="00B80666">
        <w:rPr>
          <w:rFonts w:ascii="Times New Roman" w:hAnsi="Times New Roman" w:cs="Times New Roman"/>
          <w:spacing w:val="40"/>
          <w:sz w:val="24"/>
          <w:szCs w:val="24"/>
          <w:u w:val="single"/>
        </w:rPr>
        <w:t xml:space="preserve"> </w:t>
      </w:r>
      <w:r w:rsidRPr="00B80666">
        <w:rPr>
          <w:rFonts w:ascii="Times New Roman" w:hAnsi="Times New Roman" w:cs="Times New Roman"/>
          <w:sz w:val="24"/>
          <w:szCs w:val="24"/>
          <w:u w:val="single"/>
        </w:rPr>
        <w:t>27.09.2021</w:t>
      </w:r>
      <w:r w:rsidRPr="00B80666">
        <w:rPr>
          <w:rFonts w:ascii="Times New Roman" w:hAnsi="Times New Roman" w:cs="Times New Roman"/>
          <w:sz w:val="24"/>
          <w:szCs w:val="24"/>
        </w:rPr>
        <w:t>_</w:t>
      </w:r>
      <w:r w:rsidRPr="00B80666">
        <w:rPr>
          <w:rFonts w:ascii="Times New Roman" w:hAnsi="Times New Roman" w:cs="Times New Roman"/>
          <w:spacing w:val="40"/>
          <w:sz w:val="24"/>
          <w:szCs w:val="24"/>
        </w:rPr>
        <w:t xml:space="preserve"> </w:t>
      </w:r>
      <w:r w:rsidRPr="00B80666">
        <w:rPr>
          <w:rFonts w:ascii="Times New Roman" w:hAnsi="Times New Roman" w:cs="Times New Roman"/>
          <w:sz w:val="24"/>
          <w:szCs w:val="24"/>
        </w:rPr>
        <w:t>г.),</w:t>
      </w:r>
      <w:r w:rsidRPr="00B80666">
        <w:rPr>
          <w:rFonts w:ascii="Times New Roman" w:hAnsi="Times New Roman" w:cs="Times New Roman"/>
          <w:spacing w:val="80"/>
          <w:sz w:val="24"/>
          <w:szCs w:val="24"/>
        </w:rPr>
        <w:t xml:space="preserve"> </w:t>
      </w:r>
      <w:r w:rsidRPr="00B80666">
        <w:rPr>
          <w:rFonts w:ascii="Times New Roman" w:hAnsi="Times New Roman" w:cs="Times New Roman"/>
          <w:sz w:val="24"/>
          <w:szCs w:val="24"/>
        </w:rPr>
        <w:t>на</w:t>
      </w:r>
      <w:r w:rsidRPr="00B80666">
        <w:rPr>
          <w:rFonts w:ascii="Times New Roman" w:hAnsi="Times New Roman" w:cs="Times New Roman"/>
          <w:spacing w:val="40"/>
          <w:sz w:val="24"/>
          <w:szCs w:val="24"/>
        </w:rPr>
        <w:t xml:space="preserve"> </w:t>
      </w:r>
      <w:r w:rsidRPr="00B80666">
        <w:rPr>
          <w:rFonts w:ascii="Times New Roman" w:hAnsi="Times New Roman" w:cs="Times New Roman"/>
          <w:sz w:val="24"/>
          <w:szCs w:val="24"/>
        </w:rPr>
        <w:t>основе</w:t>
      </w:r>
      <w:r w:rsidRPr="00B80666">
        <w:rPr>
          <w:rFonts w:ascii="Times New Roman" w:hAnsi="Times New Roman" w:cs="Times New Roman"/>
          <w:spacing w:val="40"/>
          <w:sz w:val="24"/>
          <w:szCs w:val="24"/>
        </w:rPr>
        <w:t xml:space="preserve"> </w:t>
      </w:r>
      <w:r w:rsidRPr="00B80666">
        <w:rPr>
          <w:rFonts w:ascii="Times New Roman" w:hAnsi="Times New Roman" w:cs="Times New Roman"/>
          <w:sz w:val="24"/>
          <w:szCs w:val="24"/>
        </w:rPr>
        <w:t>программы</w:t>
      </w:r>
      <w:r w:rsidRPr="00B80666">
        <w:rPr>
          <w:rFonts w:ascii="Times New Roman" w:hAnsi="Times New Roman" w:cs="Times New Roman"/>
          <w:spacing w:val="40"/>
          <w:sz w:val="24"/>
          <w:szCs w:val="24"/>
        </w:rPr>
        <w:t xml:space="preserve"> </w:t>
      </w:r>
      <w:r w:rsidRPr="00B80666">
        <w:rPr>
          <w:rFonts w:ascii="Times New Roman" w:hAnsi="Times New Roman" w:cs="Times New Roman"/>
          <w:sz w:val="24"/>
          <w:szCs w:val="24"/>
        </w:rPr>
        <w:t xml:space="preserve">по английскому языку для учащихся 2—4 классов общеобразовательных учреждений серии «Английский в фокусе» авторы </w:t>
      </w:r>
      <w:r w:rsidRPr="00B80666">
        <w:rPr>
          <w:rFonts w:ascii="Times New Roman" w:hAnsi="Times New Roman" w:cs="Times New Roman"/>
          <w:color w:val="000000"/>
          <w:sz w:val="24"/>
          <w:szCs w:val="24"/>
        </w:rPr>
        <w:t>Быкова Н. И., Дули Д., Поспелова М. Д. и другие, Акционерное общество «Издательство «Просвещение».</w:t>
      </w:r>
    </w:p>
    <w:p w14:paraId="2F2CDF9B" w14:textId="77777777" w:rsidR="00B80666" w:rsidRPr="00B80666" w:rsidRDefault="00B80666" w:rsidP="00B80666">
      <w:pPr>
        <w:pStyle w:val="a3"/>
        <w:spacing w:before="6"/>
        <w:ind w:left="0"/>
        <w:rPr>
          <w:sz w:val="24"/>
          <w:szCs w:val="24"/>
        </w:rPr>
      </w:pPr>
    </w:p>
    <w:p w14:paraId="678B1606" w14:textId="77777777" w:rsidR="00B80666" w:rsidRPr="00B80666" w:rsidRDefault="00B80666" w:rsidP="00B80666">
      <w:pPr>
        <w:pStyle w:val="1"/>
        <w:widowControl/>
        <w:numPr>
          <w:ilvl w:val="0"/>
          <w:numId w:val="293"/>
        </w:numPr>
        <w:suppressAutoHyphens/>
        <w:autoSpaceDE/>
        <w:autoSpaceDN/>
        <w:spacing w:before="0" w:line="100" w:lineRule="atLeast"/>
        <w:ind w:left="3574" w:firstLine="0"/>
        <w:jc w:val="left"/>
        <w:rPr>
          <w:sz w:val="24"/>
          <w:szCs w:val="24"/>
        </w:rPr>
      </w:pPr>
      <w:r w:rsidRPr="00B80666">
        <w:rPr>
          <w:sz w:val="24"/>
          <w:szCs w:val="24"/>
        </w:rPr>
        <w:t>Цели</w:t>
      </w:r>
      <w:r w:rsidRPr="00B80666">
        <w:rPr>
          <w:spacing w:val="-3"/>
          <w:sz w:val="24"/>
          <w:szCs w:val="24"/>
        </w:rPr>
        <w:t xml:space="preserve"> </w:t>
      </w:r>
      <w:r w:rsidRPr="00B80666">
        <w:rPr>
          <w:sz w:val="24"/>
          <w:szCs w:val="24"/>
        </w:rPr>
        <w:t>и</w:t>
      </w:r>
      <w:r w:rsidRPr="00B80666">
        <w:rPr>
          <w:spacing w:val="-3"/>
          <w:sz w:val="24"/>
          <w:szCs w:val="24"/>
        </w:rPr>
        <w:t xml:space="preserve"> </w:t>
      </w:r>
      <w:r w:rsidRPr="00B80666">
        <w:rPr>
          <w:sz w:val="24"/>
          <w:szCs w:val="24"/>
        </w:rPr>
        <w:t>задачи</w:t>
      </w:r>
      <w:r w:rsidRPr="00B80666">
        <w:rPr>
          <w:spacing w:val="-4"/>
          <w:sz w:val="24"/>
          <w:szCs w:val="24"/>
        </w:rPr>
        <w:t xml:space="preserve"> </w:t>
      </w:r>
      <w:r w:rsidRPr="00B80666">
        <w:rPr>
          <w:sz w:val="24"/>
          <w:szCs w:val="24"/>
        </w:rPr>
        <w:t>изучения</w:t>
      </w:r>
      <w:r w:rsidRPr="00B80666">
        <w:rPr>
          <w:spacing w:val="-3"/>
          <w:sz w:val="24"/>
          <w:szCs w:val="24"/>
        </w:rPr>
        <w:t xml:space="preserve"> </w:t>
      </w:r>
      <w:r w:rsidRPr="00B80666">
        <w:rPr>
          <w:sz w:val="24"/>
          <w:szCs w:val="24"/>
        </w:rPr>
        <w:t>учебного</w:t>
      </w:r>
      <w:r w:rsidRPr="00B80666">
        <w:rPr>
          <w:spacing w:val="-2"/>
          <w:sz w:val="24"/>
          <w:szCs w:val="24"/>
        </w:rPr>
        <w:t xml:space="preserve"> предмета.</w:t>
      </w:r>
    </w:p>
    <w:p w14:paraId="5DD8C06A" w14:textId="77777777" w:rsidR="00B80666" w:rsidRPr="00B80666" w:rsidRDefault="00B80666" w:rsidP="00B80666">
      <w:pPr>
        <w:pStyle w:val="a3"/>
        <w:spacing w:before="271"/>
        <w:ind w:left="415" w:right="353" w:firstLine="566"/>
        <w:rPr>
          <w:sz w:val="24"/>
          <w:szCs w:val="24"/>
        </w:rPr>
      </w:pPr>
      <w:r w:rsidRPr="00B80666">
        <w:rPr>
          <w:sz w:val="24"/>
          <w:szCs w:val="24"/>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w:t>
      </w:r>
      <w:r w:rsidRPr="00B80666">
        <w:rPr>
          <w:spacing w:val="-2"/>
          <w:sz w:val="24"/>
          <w:szCs w:val="24"/>
        </w:rPr>
        <w:t xml:space="preserve"> </w:t>
      </w:r>
      <w:r w:rsidRPr="00B80666">
        <w:rPr>
          <w:sz w:val="24"/>
          <w:szCs w:val="24"/>
        </w:rPr>
        <w:t>общения</w:t>
      </w:r>
      <w:r w:rsidRPr="00B80666">
        <w:rPr>
          <w:spacing w:val="-2"/>
          <w:sz w:val="24"/>
          <w:szCs w:val="24"/>
        </w:rPr>
        <w:t xml:space="preserve"> </w:t>
      </w:r>
      <w:r w:rsidRPr="00B80666">
        <w:rPr>
          <w:sz w:val="24"/>
          <w:szCs w:val="24"/>
        </w:rPr>
        <w:t>на</w:t>
      </w:r>
      <w:r w:rsidRPr="00B80666">
        <w:rPr>
          <w:spacing w:val="-3"/>
          <w:sz w:val="24"/>
          <w:szCs w:val="24"/>
        </w:rPr>
        <w:t xml:space="preserve"> </w:t>
      </w:r>
      <w:r w:rsidRPr="00B80666">
        <w:rPr>
          <w:sz w:val="24"/>
          <w:szCs w:val="24"/>
        </w:rPr>
        <w:t>новом</w:t>
      </w:r>
      <w:r w:rsidRPr="00B80666">
        <w:rPr>
          <w:spacing w:val="-4"/>
          <w:sz w:val="24"/>
          <w:szCs w:val="24"/>
        </w:rPr>
        <w:t xml:space="preserve"> </w:t>
      </w:r>
      <w:r w:rsidRPr="00B80666">
        <w:rPr>
          <w:sz w:val="24"/>
          <w:szCs w:val="24"/>
        </w:rPr>
        <w:t>для</w:t>
      </w:r>
      <w:r w:rsidRPr="00B80666">
        <w:rPr>
          <w:spacing w:val="-2"/>
          <w:sz w:val="24"/>
          <w:szCs w:val="24"/>
        </w:rPr>
        <w:t xml:space="preserve"> </w:t>
      </w:r>
      <w:r w:rsidRPr="00B80666">
        <w:rPr>
          <w:sz w:val="24"/>
          <w:szCs w:val="24"/>
        </w:rPr>
        <w:t>них языке</w:t>
      </w:r>
      <w:r w:rsidRPr="00B80666">
        <w:rPr>
          <w:spacing w:val="-2"/>
          <w:sz w:val="24"/>
          <w:szCs w:val="24"/>
        </w:rPr>
        <w:t xml:space="preserve"> </w:t>
      </w:r>
      <w:r w:rsidRPr="00B80666">
        <w:rPr>
          <w:sz w:val="24"/>
          <w:szCs w:val="24"/>
        </w:rPr>
        <w:t>с</w:t>
      </w:r>
      <w:r w:rsidRPr="00B80666">
        <w:rPr>
          <w:spacing w:val="-4"/>
          <w:sz w:val="24"/>
          <w:szCs w:val="24"/>
        </w:rPr>
        <w:t xml:space="preserve"> </w:t>
      </w:r>
      <w:r w:rsidRPr="00B80666">
        <w:rPr>
          <w:sz w:val="24"/>
          <w:szCs w:val="24"/>
        </w:rPr>
        <w:t>меньшими</w:t>
      </w:r>
      <w:r w:rsidRPr="00B80666">
        <w:rPr>
          <w:spacing w:val="-2"/>
          <w:sz w:val="24"/>
          <w:szCs w:val="24"/>
        </w:rPr>
        <w:t xml:space="preserve"> </w:t>
      </w:r>
      <w:r w:rsidRPr="00B80666">
        <w:rPr>
          <w:sz w:val="24"/>
          <w:szCs w:val="24"/>
        </w:rPr>
        <w:t>затратами</w:t>
      </w:r>
      <w:r w:rsidRPr="00B80666">
        <w:rPr>
          <w:spacing w:val="-2"/>
          <w:sz w:val="24"/>
          <w:szCs w:val="24"/>
        </w:rPr>
        <w:t xml:space="preserve"> </w:t>
      </w:r>
      <w:r w:rsidRPr="00B80666">
        <w:rPr>
          <w:sz w:val="24"/>
          <w:szCs w:val="24"/>
        </w:rPr>
        <w:t>времени</w:t>
      </w:r>
      <w:r w:rsidRPr="00B80666">
        <w:rPr>
          <w:spacing w:val="-2"/>
          <w:sz w:val="24"/>
          <w:szCs w:val="24"/>
        </w:rPr>
        <w:t xml:space="preserve"> </w:t>
      </w:r>
      <w:r w:rsidRPr="00B80666">
        <w:rPr>
          <w:sz w:val="24"/>
          <w:szCs w:val="24"/>
        </w:rPr>
        <w:t>и усилий</w:t>
      </w:r>
      <w:r w:rsidRPr="00B80666">
        <w:rPr>
          <w:spacing w:val="-2"/>
          <w:sz w:val="24"/>
          <w:szCs w:val="24"/>
        </w:rPr>
        <w:t xml:space="preserve"> </w:t>
      </w:r>
      <w:r w:rsidRPr="00B80666">
        <w:rPr>
          <w:sz w:val="24"/>
          <w:szCs w:val="24"/>
        </w:rPr>
        <w:t>по</w:t>
      </w:r>
      <w:r w:rsidRPr="00B80666">
        <w:rPr>
          <w:spacing w:val="-2"/>
          <w:sz w:val="24"/>
          <w:szCs w:val="24"/>
        </w:rPr>
        <w:t xml:space="preserve"> </w:t>
      </w:r>
      <w:r w:rsidRPr="00B80666">
        <w:rPr>
          <w:sz w:val="24"/>
          <w:szCs w:val="24"/>
        </w:rPr>
        <w:t>сравнению</w:t>
      </w:r>
      <w:r w:rsidRPr="00B80666">
        <w:rPr>
          <w:spacing w:val="-2"/>
          <w:sz w:val="24"/>
          <w:szCs w:val="24"/>
        </w:rPr>
        <w:t xml:space="preserve"> </w:t>
      </w:r>
      <w:r w:rsidRPr="00B80666">
        <w:rPr>
          <w:sz w:val="24"/>
          <w:szCs w:val="24"/>
        </w:rPr>
        <w:t>с учащимися других возрастных групп.</w:t>
      </w:r>
    </w:p>
    <w:p w14:paraId="5F5A9359" w14:textId="77777777" w:rsidR="00B80666" w:rsidRPr="00B80666" w:rsidRDefault="00B80666" w:rsidP="00B80666">
      <w:pPr>
        <w:pStyle w:val="a3"/>
        <w:spacing w:before="1"/>
        <w:ind w:left="415" w:right="357" w:firstLine="566"/>
        <w:rPr>
          <w:sz w:val="24"/>
          <w:szCs w:val="24"/>
        </w:rPr>
      </w:pPr>
      <w:r w:rsidRPr="00B80666">
        <w:rPr>
          <w:sz w:val="24"/>
          <w:szCs w:val="24"/>
        </w:rPr>
        <w:t>Построение программы имеет нелинейный характер и основано на концентрическом</w:t>
      </w:r>
      <w:r w:rsidRPr="00B80666">
        <w:rPr>
          <w:spacing w:val="40"/>
          <w:sz w:val="24"/>
          <w:szCs w:val="24"/>
        </w:rPr>
        <w:t xml:space="preserve"> </w:t>
      </w:r>
      <w:r w:rsidRPr="00B80666">
        <w:rPr>
          <w:sz w:val="24"/>
          <w:szCs w:val="24"/>
        </w:rPr>
        <w:t>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0D3AC4D" w14:textId="77777777" w:rsidR="00B80666" w:rsidRPr="00B80666" w:rsidRDefault="00B80666" w:rsidP="00B80666">
      <w:pPr>
        <w:pStyle w:val="a3"/>
        <w:ind w:left="415" w:right="362" w:firstLine="566"/>
        <w:rPr>
          <w:b/>
          <w:sz w:val="24"/>
          <w:szCs w:val="24"/>
        </w:rPr>
      </w:pPr>
      <w:r w:rsidRPr="00B80666">
        <w:rPr>
          <w:sz w:val="24"/>
          <w:szCs w:val="24"/>
        </w:rPr>
        <w:t>Цели обучения иностранному языку в начальной школе можно условно разделить на образовательные, развивающие, воспитывающие.</w:t>
      </w:r>
    </w:p>
    <w:p w14:paraId="4385E030" w14:textId="77777777" w:rsidR="00B80666" w:rsidRPr="00B80666" w:rsidRDefault="00B80666" w:rsidP="00B80666">
      <w:pPr>
        <w:ind w:left="415" w:right="362" w:firstLine="566"/>
        <w:jc w:val="both"/>
        <w:rPr>
          <w:sz w:val="24"/>
          <w:szCs w:val="24"/>
        </w:rPr>
      </w:pPr>
      <w:r w:rsidRPr="00B80666">
        <w:rPr>
          <w:b/>
          <w:sz w:val="24"/>
          <w:szCs w:val="24"/>
        </w:rPr>
        <w:t xml:space="preserve">Образовательные цели </w:t>
      </w:r>
      <w:r w:rsidRPr="00B80666">
        <w:rPr>
          <w:sz w:val="24"/>
          <w:szCs w:val="24"/>
        </w:rPr>
        <w:t>учебного предмета «Иностранный (английский) язык» в начальной школе включают:</w:t>
      </w:r>
    </w:p>
    <w:p w14:paraId="01F65F98" w14:textId="77777777" w:rsidR="00B80666" w:rsidRPr="00B80666" w:rsidRDefault="00B80666" w:rsidP="00B80666">
      <w:pPr>
        <w:pStyle w:val="2f2"/>
        <w:numPr>
          <w:ilvl w:val="0"/>
          <w:numId w:val="306"/>
        </w:numPr>
        <w:tabs>
          <w:tab w:val="left" w:pos="1688"/>
        </w:tabs>
        <w:suppressAutoHyphens/>
        <w:spacing w:after="0" w:line="240" w:lineRule="auto"/>
        <w:ind w:right="363" w:firstLine="566"/>
        <w:jc w:val="both"/>
        <w:rPr>
          <w:rFonts w:ascii="Times New Roman" w:hAnsi="Times New Roman" w:cs="Times New Roman"/>
          <w:sz w:val="24"/>
          <w:szCs w:val="24"/>
        </w:rPr>
      </w:pPr>
      <w:r w:rsidRPr="00B80666">
        <w:rPr>
          <w:rFonts w:ascii="Times New Roman" w:hAnsi="Times New Roman" w:cs="Times New Roman"/>
          <w:sz w:val="24"/>
          <w:szCs w:val="24"/>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14:paraId="63BDE8A3" w14:textId="77777777" w:rsidR="00B80666" w:rsidRPr="00B80666" w:rsidRDefault="00B80666" w:rsidP="00B80666">
      <w:pPr>
        <w:pStyle w:val="2f2"/>
        <w:numPr>
          <w:ilvl w:val="0"/>
          <w:numId w:val="306"/>
        </w:numPr>
        <w:tabs>
          <w:tab w:val="left" w:pos="1688"/>
        </w:tabs>
        <w:suppressAutoHyphens/>
        <w:spacing w:before="1" w:after="0" w:line="240" w:lineRule="auto"/>
        <w:ind w:right="361" w:firstLine="566"/>
        <w:jc w:val="both"/>
        <w:rPr>
          <w:rFonts w:ascii="Times New Roman" w:hAnsi="Times New Roman" w:cs="Times New Roman"/>
          <w:sz w:val="24"/>
          <w:szCs w:val="24"/>
        </w:rPr>
      </w:pPr>
      <w:r w:rsidRPr="00B80666">
        <w:rPr>
          <w:rFonts w:ascii="Times New Roman" w:hAnsi="Times New Roman" w:cs="Times New Roman"/>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14:paraId="0792ABAF" w14:textId="77777777" w:rsidR="00B80666" w:rsidRPr="00B80666" w:rsidRDefault="00B80666" w:rsidP="00B80666">
      <w:pPr>
        <w:pStyle w:val="2f2"/>
        <w:numPr>
          <w:ilvl w:val="0"/>
          <w:numId w:val="306"/>
        </w:numPr>
        <w:tabs>
          <w:tab w:val="left" w:pos="1688"/>
        </w:tabs>
        <w:suppressAutoHyphens/>
        <w:spacing w:after="0" w:line="240" w:lineRule="auto"/>
        <w:ind w:right="363" w:firstLine="566"/>
        <w:jc w:val="both"/>
        <w:rPr>
          <w:rFonts w:ascii="Times New Roman" w:hAnsi="Times New Roman" w:cs="Times New Roman"/>
          <w:sz w:val="24"/>
          <w:szCs w:val="24"/>
        </w:rPr>
      </w:pPr>
      <w:r w:rsidRPr="00B80666">
        <w:rPr>
          <w:rFonts w:ascii="Times New Roman" w:hAnsi="Times New Roman" w:cs="Times New Roman"/>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14:paraId="20D1035C" w14:textId="77777777" w:rsidR="00B80666" w:rsidRPr="00B80666" w:rsidRDefault="00B80666" w:rsidP="00B80666">
      <w:pPr>
        <w:pStyle w:val="2f2"/>
        <w:numPr>
          <w:ilvl w:val="0"/>
          <w:numId w:val="306"/>
        </w:numPr>
        <w:tabs>
          <w:tab w:val="left" w:pos="1688"/>
        </w:tabs>
        <w:suppressAutoHyphens/>
        <w:spacing w:after="0" w:line="240" w:lineRule="auto"/>
        <w:ind w:right="363" w:firstLine="566"/>
        <w:jc w:val="both"/>
        <w:rPr>
          <w:rFonts w:ascii="Times New Roman" w:hAnsi="Times New Roman" w:cs="Times New Roman"/>
          <w:sz w:val="24"/>
          <w:szCs w:val="24"/>
        </w:rPr>
      </w:pPr>
      <w:r w:rsidRPr="00B80666">
        <w:rPr>
          <w:rFonts w:ascii="Times New Roman" w:hAnsi="Times New Roman" w:cs="Times New Roman"/>
          <w:sz w:val="24"/>
          <w:szCs w:val="24"/>
        </w:rPr>
        <w:t>использование для решения учебных задач интеллектуальных операций (сравнение, анализ, обобщение и др.);</w:t>
      </w:r>
    </w:p>
    <w:p w14:paraId="0D7AAF66" w14:textId="77777777" w:rsidR="00B80666" w:rsidRPr="00B80666" w:rsidRDefault="00B80666" w:rsidP="00B80666">
      <w:pPr>
        <w:pStyle w:val="2f2"/>
        <w:numPr>
          <w:ilvl w:val="0"/>
          <w:numId w:val="306"/>
        </w:numPr>
        <w:tabs>
          <w:tab w:val="left" w:pos="1688"/>
        </w:tabs>
        <w:suppressAutoHyphens/>
        <w:spacing w:after="0" w:line="240" w:lineRule="auto"/>
        <w:ind w:right="360" w:firstLine="566"/>
        <w:jc w:val="both"/>
        <w:rPr>
          <w:rFonts w:ascii="Times New Roman" w:hAnsi="Times New Roman" w:cs="Times New Roman"/>
          <w:b/>
          <w:sz w:val="24"/>
          <w:szCs w:val="24"/>
        </w:rPr>
      </w:pPr>
      <w:r w:rsidRPr="00B80666">
        <w:rPr>
          <w:rFonts w:ascii="Times New Roman" w:hAnsi="Times New Roman" w:cs="Times New Roman"/>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36A7A0C4" w14:textId="77777777" w:rsidR="00B80666" w:rsidRPr="00B80666" w:rsidRDefault="00B80666" w:rsidP="00B80666">
      <w:pPr>
        <w:pStyle w:val="a3"/>
        <w:ind w:left="415" w:right="364" w:firstLine="566"/>
        <w:rPr>
          <w:sz w:val="24"/>
          <w:szCs w:val="24"/>
        </w:rPr>
      </w:pPr>
      <w:r w:rsidRPr="00B80666">
        <w:rPr>
          <w:b/>
          <w:sz w:val="24"/>
          <w:szCs w:val="24"/>
        </w:rPr>
        <w:t xml:space="preserve">Развивающие цели </w:t>
      </w:r>
      <w:r w:rsidRPr="00B80666">
        <w:rPr>
          <w:sz w:val="24"/>
          <w:szCs w:val="24"/>
        </w:rPr>
        <w:t>учебного предмета «Иностранный (английский)</w:t>
      </w:r>
      <w:r w:rsidRPr="00B80666">
        <w:rPr>
          <w:spacing w:val="-2"/>
          <w:sz w:val="24"/>
          <w:szCs w:val="24"/>
        </w:rPr>
        <w:t xml:space="preserve"> </w:t>
      </w:r>
      <w:r w:rsidRPr="00B80666">
        <w:rPr>
          <w:sz w:val="24"/>
          <w:szCs w:val="24"/>
        </w:rPr>
        <w:t>язык»</w:t>
      </w:r>
      <w:r w:rsidRPr="00B80666">
        <w:rPr>
          <w:spacing w:val="-6"/>
          <w:sz w:val="24"/>
          <w:szCs w:val="24"/>
        </w:rPr>
        <w:t xml:space="preserve"> </w:t>
      </w:r>
      <w:r w:rsidRPr="00B80666">
        <w:rPr>
          <w:sz w:val="24"/>
          <w:szCs w:val="24"/>
        </w:rPr>
        <w:t xml:space="preserve">в начальной школе </w:t>
      </w:r>
      <w:r w:rsidRPr="00B80666">
        <w:rPr>
          <w:spacing w:val="-2"/>
          <w:sz w:val="24"/>
          <w:szCs w:val="24"/>
        </w:rPr>
        <w:t>включают:</w:t>
      </w:r>
    </w:p>
    <w:p w14:paraId="57CF4855" w14:textId="77777777" w:rsidR="00B80666" w:rsidRPr="00B80666" w:rsidRDefault="00B80666" w:rsidP="00B80666">
      <w:pPr>
        <w:pStyle w:val="2f2"/>
        <w:numPr>
          <w:ilvl w:val="0"/>
          <w:numId w:val="305"/>
        </w:numPr>
        <w:tabs>
          <w:tab w:val="left" w:pos="1688"/>
        </w:tabs>
        <w:suppressAutoHyphens/>
        <w:spacing w:after="0" w:line="240" w:lineRule="auto"/>
        <w:ind w:right="363" w:firstLine="566"/>
        <w:jc w:val="both"/>
        <w:rPr>
          <w:rFonts w:ascii="Times New Roman" w:hAnsi="Times New Roman" w:cs="Times New Roman"/>
          <w:sz w:val="24"/>
          <w:szCs w:val="24"/>
        </w:rPr>
        <w:sectPr w:rsidR="00B80666" w:rsidRPr="00B80666" w:rsidSect="00B80666">
          <w:type w:val="continuous"/>
          <w:pgSz w:w="12240" w:h="15840"/>
          <w:pgMar w:top="1460" w:right="360" w:bottom="280" w:left="720" w:header="720" w:footer="720" w:gutter="0"/>
          <w:cols w:space="720"/>
          <w:docGrid w:linePitch="600" w:charSpace="36864"/>
        </w:sectPr>
      </w:pPr>
      <w:r w:rsidRPr="00B80666">
        <w:rPr>
          <w:rFonts w:ascii="Times New Roman" w:hAnsi="Times New Roman" w:cs="Times New Roman"/>
          <w:sz w:val="24"/>
          <w:szCs w:val="24"/>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4616C982" w14:textId="77777777" w:rsidR="00B80666" w:rsidRPr="00B80666" w:rsidRDefault="00B80666" w:rsidP="00B80666">
      <w:pPr>
        <w:pStyle w:val="2f2"/>
        <w:numPr>
          <w:ilvl w:val="0"/>
          <w:numId w:val="305"/>
        </w:numPr>
        <w:tabs>
          <w:tab w:val="left" w:pos="1689"/>
        </w:tabs>
        <w:suppressAutoHyphens/>
        <w:spacing w:before="60" w:after="0" w:line="240" w:lineRule="auto"/>
        <w:ind w:left="1689" w:hanging="707"/>
        <w:jc w:val="both"/>
        <w:rPr>
          <w:rFonts w:ascii="Times New Roman" w:hAnsi="Times New Roman" w:cs="Times New Roman"/>
          <w:sz w:val="24"/>
          <w:szCs w:val="24"/>
        </w:rPr>
      </w:pPr>
      <w:r w:rsidRPr="00B80666">
        <w:rPr>
          <w:rFonts w:ascii="Times New Roman" w:hAnsi="Times New Roman" w:cs="Times New Roman"/>
          <w:sz w:val="24"/>
          <w:szCs w:val="24"/>
        </w:rPr>
        <w:t>становление</w:t>
      </w:r>
      <w:r w:rsidRPr="00B80666">
        <w:rPr>
          <w:rFonts w:ascii="Times New Roman" w:hAnsi="Times New Roman" w:cs="Times New Roman"/>
          <w:spacing w:val="-6"/>
          <w:sz w:val="24"/>
          <w:szCs w:val="24"/>
        </w:rPr>
        <w:t xml:space="preserve"> </w:t>
      </w:r>
      <w:r w:rsidRPr="00B80666">
        <w:rPr>
          <w:rFonts w:ascii="Times New Roman" w:hAnsi="Times New Roman" w:cs="Times New Roman"/>
          <w:sz w:val="24"/>
          <w:szCs w:val="24"/>
        </w:rPr>
        <w:t>коммуникативной</w:t>
      </w:r>
      <w:r w:rsidRPr="00B80666">
        <w:rPr>
          <w:rFonts w:ascii="Times New Roman" w:hAnsi="Times New Roman" w:cs="Times New Roman"/>
          <w:spacing w:val="-5"/>
          <w:sz w:val="24"/>
          <w:szCs w:val="24"/>
        </w:rPr>
        <w:t xml:space="preserve"> </w:t>
      </w:r>
      <w:r w:rsidRPr="00B80666">
        <w:rPr>
          <w:rFonts w:ascii="Times New Roman" w:hAnsi="Times New Roman" w:cs="Times New Roman"/>
          <w:sz w:val="24"/>
          <w:szCs w:val="24"/>
        </w:rPr>
        <w:t>культуры</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обучающихся</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и</w:t>
      </w:r>
      <w:r w:rsidRPr="00B80666">
        <w:rPr>
          <w:rFonts w:ascii="Times New Roman" w:hAnsi="Times New Roman" w:cs="Times New Roman"/>
          <w:spacing w:val="-5"/>
          <w:sz w:val="24"/>
          <w:szCs w:val="24"/>
        </w:rPr>
        <w:t xml:space="preserve"> </w:t>
      </w:r>
      <w:r w:rsidRPr="00B80666">
        <w:rPr>
          <w:rFonts w:ascii="Times New Roman" w:hAnsi="Times New Roman" w:cs="Times New Roman"/>
          <w:sz w:val="24"/>
          <w:szCs w:val="24"/>
        </w:rPr>
        <w:t>их</w:t>
      </w:r>
      <w:r w:rsidRPr="00B80666">
        <w:rPr>
          <w:rFonts w:ascii="Times New Roman" w:hAnsi="Times New Roman" w:cs="Times New Roman"/>
          <w:spacing w:val="-1"/>
          <w:sz w:val="24"/>
          <w:szCs w:val="24"/>
        </w:rPr>
        <w:t xml:space="preserve"> </w:t>
      </w:r>
      <w:r w:rsidRPr="00B80666">
        <w:rPr>
          <w:rFonts w:ascii="Times New Roman" w:hAnsi="Times New Roman" w:cs="Times New Roman"/>
          <w:sz w:val="24"/>
          <w:szCs w:val="24"/>
        </w:rPr>
        <w:t>общего</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речевого</w:t>
      </w:r>
      <w:r w:rsidRPr="00B80666">
        <w:rPr>
          <w:rFonts w:ascii="Times New Roman" w:hAnsi="Times New Roman" w:cs="Times New Roman"/>
          <w:spacing w:val="-2"/>
          <w:sz w:val="24"/>
          <w:szCs w:val="24"/>
        </w:rPr>
        <w:t xml:space="preserve"> развития;</w:t>
      </w:r>
    </w:p>
    <w:p w14:paraId="733D57E4" w14:textId="77777777" w:rsidR="00B80666" w:rsidRPr="00B80666" w:rsidRDefault="00B80666" w:rsidP="00B80666">
      <w:pPr>
        <w:pStyle w:val="2f2"/>
        <w:numPr>
          <w:ilvl w:val="0"/>
          <w:numId w:val="305"/>
        </w:numPr>
        <w:tabs>
          <w:tab w:val="left" w:pos="1688"/>
        </w:tabs>
        <w:suppressAutoHyphens/>
        <w:spacing w:after="0" w:line="240" w:lineRule="auto"/>
        <w:ind w:right="366" w:firstLine="566"/>
        <w:jc w:val="both"/>
        <w:rPr>
          <w:rFonts w:ascii="Times New Roman" w:hAnsi="Times New Roman" w:cs="Times New Roman"/>
          <w:sz w:val="24"/>
          <w:szCs w:val="24"/>
        </w:rPr>
      </w:pPr>
      <w:r w:rsidRPr="00B80666">
        <w:rPr>
          <w:rFonts w:ascii="Times New Roman" w:hAnsi="Times New Roman" w:cs="Times New Roman"/>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1361B39A" w14:textId="77777777" w:rsidR="00B80666" w:rsidRPr="00B80666" w:rsidRDefault="00B80666" w:rsidP="00B80666">
      <w:pPr>
        <w:pStyle w:val="2f2"/>
        <w:numPr>
          <w:ilvl w:val="0"/>
          <w:numId w:val="305"/>
        </w:numPr>
        <w:tabs>
          <w:tab w:val="left" w:pos="1688"/>
        </w:tabs>
        <w:suppressAutoHyphens/>
        <w:spacing w:after="0" w:line="240" w:lineRule="auto"/>
        <w:ind w:right="364" w:firstLine="566"/>
        <w:jc w:val="both"/>
        <w:rPr>
          <w:rFonts w:ascii="Times New Roman" w:hAnsi="Times New Roman" w:cs="Times New Roman"/>
          <w:sz w:val="24"/>
          <w:szCs w:val="24"/>
        </w:rPr>
      </w:pPr>
      <w:r w:rsidRPr="00B80666">
        <w:rPr>
          <w:rFonts w:ascii="Times New Roman" w:hAnsi="Times New Roman" w:cs="Times New Roman"/>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14:paraId="2633D278" w14:textId="77777777" w:rsidR="00B80666" w:rsidRPr="00B80666" w:rsidRDefault="00B80666" w:rsidP="00B80666">
      <w:pPr>
        <w:pStyle w:val="2f2"/>
        <w:numPr>
          <w:ilvl w:val="0"/>
          <w:numId w:val="305"/>
        </w:numPr>
        <w:tabs>
          <w:tab w:val="left" w:pos="1688"/>
        </w:tabs>
        <w:suppressAutoHyphens/>
        <w:spacing w:after="0" w:line="240" w:lineRule="auto"/>
        <w:ind w:right="363" w:firstLine="566"/>
        <w:jc w:val="both"/>
        <w:rPr>
          <w:rFonts w:ascii="Times New Roman" w:hAnsi="Times New Roman" w:cs="Times New Roman"/>
          <w:sz w:val="24"/>
          <w:szCs w:val="24"/>
        </w:rPr>
      </w:pPr>
      <w:r w:rsidRPr="00B80666">
        <w:rPr>
          <w:rFonts w:ascii="Times New Roman" w:hAnsi="Times New Roman" w:cs="Times New Roman"/>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2D1E0FED" w14:textId="77777777" w:rsidR="00B80666" w:rsidRPr="00B80666" w:rsidRDefault="00B80666" w:rsidP="00B80666">
      <w:pPr>
        <w:pStyle w:val="a3"/>
        <w:ind w:left="415" w:right="363" w:firstLine="425"/>
        <w:rPr>
          <w:sz w:val="24"/>
          <w:szCs w:val="24"/>
        </w:rPr>
      </w:pPr>
      <w:r w:rsidRPr="00B80666">
        <w:rPr>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
    <w:p w14:paraId="7555B1C3" w14:textId="77777777" w:rsidR="00B80666" w:rsidRPr="00B80666" w:rsidRDefault="00B80666" w:rsidP="00B80666">
      <w:pPr>
        <w:spacing w:before="1"/>
        <w:ind w:left="840"/>
        <w:jc w:val="both"/>
        <w:rPr>
          <w:spacing w:val="-2"/>
          <w:sz w:val="24"/>
          <w:szCs w:val="24"/>
        </w:rPr>
      </w:pPr>
      <w:r w:rsidRPr="00B80666">
        <w:rPr>
          <w:sz w:val="24"/>
          <w:szCs w:val="24"/>
        </w:rPr>
        <w:t>Вклад</w:t>
      </w:r>
      <w:r w:rsidRPr="00B80666">
        <w:rPr>
          <w:spacing w:val="49"/>
          <w:w w:val="150"/>
          <w:sz w:val="24"/>
          <w:szCs w:val="24"/>
        </w:rPr>
        <w:t xml:space="preserve"> </w:t>
      </w:r>
      <w:r w:rsidRPr="00B80666">
        <w:rPr>
          <w:sz w:val="24"/>
          <w:szCs w:val="24"/>
        </w:rPr>
        <w:t>предмета</w:t>
      </w:r>
      <w:r w:rsidRPr="00B80666">
        <w:rPr>
          <w:spacing w:val="54"/>
          <w:w w:val="150"/>
          <w:sz w:val="24"/>
          <w:szCs w:val="24"/>
        </w:rPr>
        <w:t xml:space="preserve"> </w:t>
      </w:r>
      <w:r w:rsidRPr="00B80666">
        <w:rPr>
          <w:sz w:val="24"/>
          <w:szCs w:val="24"/>
        </w:rPr>
        <w:t>«Иностранный</w:t>
      </w:r>
      <w:r w:rsidRPr="00B80666">
        <w:rPr>
          <w:spacing w:val="52"/>
          <w:w w:val="150"/>
          <w:sz w:val="24"/>
          <w:szCs w:val="24"/>
        </w:rPr>
        <w:t xml:space="preserve"> </w:t>
      </w:r>
      <w:r w:rsidRPr="00B80666">
        <w:rPr>
          <w:sz w:val="24"/>
          <w:szCs w:val="24"/>
        </w:rPr>
        <w:t>(английский)</w:t>
      </w:r>
      <w:r w:rsidRPr="00B80666">
        <w:rPr>
          <w:spacing w:val="50"/>
          <w:w w:val="150"/>
          <w:sz w:val="24"/>
          <w:szCs w:val="24"/>
        </w:rPr>
        <w:t xml:space="preserve"> </w:t>
      </w:r>
      <w:r w:rsidRPr="00B80666">
        <w:rPr>
          <w:sz w:val="24"/>
          <w:szCs w:val="24"/>
        </w:rPr>
        <w:t>язык»</w:t>
      </w:r>
      <w:r w:rsidRPr="00B80666">
        <w:rPr>
          <w:spacing w:val="73"/>
          <w:sz w:val="24"/>
          <w:szCs w:val="24"/>
        </w:rPr>
        <w:t xml:space="preserve"> </w:t>
      </w:r>
      <w:r w:rsidRPr="00B80666">
        <w:rPr>
          <w:sz w:val="24"/>
          <w:szCs w:val="24"/>
        </w:rPr>
        <w:t>в</w:t>
      </w:r>
      <w:r w:rsidRPr="00B80666">
        <w:rPr>
          <w:spacing w:val="51"/>
          <w:w w:val="150"/>
          <w:sz w:val="24"/>
          <w:szCs w:val="24"/>
        </w:rPr>
        <w:t xml:space="preserve"> </w:t>
      </w:r>
      <w:r w:rsidRPr="00B80666">
        <w:rPr>
          <w:sz w:val="24"/>
          <w:szCs w:val="24"/>
        </w:rPr>
        <w:t>реализацию</w:t>
      </w:r>
      <w:r w:rsidRPr="00B80666">
        <w:rPr>
          <w:spacing w:val="52"/>
          <w:w w:val="150"/>
          <w:sz w:val="24"/>
          <w:szCs w:val="24"/>
        </w:rPr>
        <w:t xml:space="preserve"> </w:t>
      </w:r>
      <w:r w:rsidRPr="00B80666">
        <w:rPr>
          <w:b/>
          <w:sz w:val="24"/>
          <w:szCs w:val="24"/>
        </w:rPr>
        <w:t>воспитательных</w:t>
      </w:r>
      <w:r w:rsidRPr="00B80666">
        <w:rPr>
          <w:b/>
          <w:spacing w:val="51"/>
          <w:w w:val="150"/>
          <w:sz w:val="24"/>
          <w:szCs w:val="24"/>
        </w:rPr>
        <w:t xml:space="preserve"> </w:t>
      </w:r>
      <w:r w:rsidRPr="00B80666">
        <w:rPr>
          <w:b/>
          <w:spacing w:val="-2"/>
          <w:sz w:val="24"/>
          <w:szCs w:val="24"/>
        </w:rPr>
        <w:t>целей</w:t>
      </w:r>
    </w:p>
    <w:p w14:paraId="73918EA8" w14:textId="77777777" w:rsidR="00B80666" w:rsidRPr="00B80666" w:rsidRDefault="00B80666" w:rsidP="00B80666">
      <w:pPr>
        <w:pStyle w:val="a3"/>
        <w:rPr>
          <w:sz w:val="24"/>
          <w:szCs w:val="24"/>
        </w:rPr>
      </w:pPr>
      <w:r w:rsidRPr="00B80666">
        <w:rPr>
          <w:spacing w:val="-2"/>
          <w:sz w:val="24"/>
          <w:szCs w:val="24"/>
        </w:rPr>
        <w:t>обеспечивает:</w:t>
      </w:r>
    </w:p>
    <w:p w14:paraId="321AB6F2" w14:textId="77777777" w:rsidR="00B80666" w:rsidRPr="00B80666" w:rsidRDefault="00B80666" w:rsidP="00B80666">
      <w:pPr>
        <w:pStyle w:val="2f2"/>
        <w:numPr>
          <w:ilvl w:val="0"/>
          <w:numId w:val="304"/>
        </w:numPr>
        <w:tabs>
          <w:tab w:val="left" w:pos="1689"/>
        </w:tabs>
        <w:suppressAutoHyphens/>
        <w:spacing w:after="0" w:line="240" w:lineRule="auto"/>
        <w:ind w:right="363" w:firstLine="425"/>
        <w:jc w:val="both"/>
        <w:rPr>
          <w:rFonts w:ascii="Times New Roman" w:hAnsi="Times New Roman" w:cs="Times New Roman"/>
          <w:sz w:val="24"/>
          <w:szCs w:val="24"/>
        </w:rPr>
      </w:pPr>
      <w:r w:rsidRPr="00B80666">
        <w:rPr>
          <w:rFonts w:ascii="Times New Roman" w:hAnsi="Times New Roman" w:cs="Times New Roman"/>
          <w:sz w:val="24"/>
          <w:szCs w:val="24"/>
        </w:rPr>
        <w:t>понимание необходимости овладения иностранным языком как средством общения в условиях взаимодействия разных стран и народов;</w:t>
      </w:r>
    </w:p>
    <w:p w14:paraId="45E93BC1" w14:textId="77777777" w:rsidR="00B80666" w:rsidRPr="00B80666" w:rsidRDefault="00B80666" w:rsidP="00B80666">
      <w:pPr>
        <w:pStyle w:val="2f2"/>
        <w:numPr>
          <w:ilvl w:val="0"/>
          <w:numId w:val="304"/>
        </w:numPr>
        <w:tabs>
          <w:tab w:val="left" w:pos="1689"/>
        </w:tabs>
        <w:suppressAutoHyphens/>
        <w:spacing w:after="0" w:line="240" w:lineRule="auto"/>
        <w:ind w:right="361" w:firstLine="425"/>
        <w:jc w:val="both"/>
        <w:rPr>
          <w:rFonts w:ascii="Times New Roman" w:hAnsi="Times New Roman" w:cs="Times New Roman"/>
          <w:sz w:val="24"/>
          <w:szCs w:val="24"/>
        </w:rPr>
      </w:pPr>
      <w:r w:rsidRPr="00B80666">
        <w:rPr>
          <w:rFonts w:ascii="Times New Roman" w:hAnsi="Times New Roman" w:cs="Times New Roman"/>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14:paraId="1FA62CCA" w14:textId="77777777" w:rsidR="00B80666" w:rsidRPr="00B80666" w:rsidRDefault="00B80666" w:rsidP="00B80666">
      <w:pPr>
        <w:pStyle w:val="2f2"/>
        <w:numPr>
          <w:ilvl w:val="0"/>
          <w:numId w:val="304"/>
        </w:numPr>
        <w:tabs>
          <w:tab w:val="left" w:pos="1689"/>
        </w:tabs>
        <w:suppressAutoHyphens/>
        <w:spacing w:after="0" w:line="240" w:lineRule="auto"/>
        <w:ind w:right="355" w:firstLine="425"/>
        <w:jc w:val="both"/>
        <w:rPr>
          <w:rFonts w:ascii="Times New Roman" w:hAnsi="Times New Roman" w:cs="Times New Roman"/>
          <w:sz w:val="24"/>
          <w:szCs w:val="24"/>
        </w:rPr>
      </w:pPr>
      <w:r w:rsidRPr="00B80666">
        <w:rPr>
          <w:rFonts w:ascii="Times New Roman" w:hAnsi="Times New Roman" w:cs="Times New Roman"/>
          <w:sz w:val="24"/>
          <w:szCs w:val="24"/>
        </w:rPr>
        <w:t>воспитание уважительного отношения к иной культуре посредством знакомства с детским пластом культуры стран изучаемого языка и более глубокого осознания особенностей культуры своего народа;</w:t>
      </w:r>
    </w:p>
    <w:p w14:paraId="4510F469" w14:textId="77777777" w:rsidR="00B80666" w:rsidRPr="00B80666" w:rsidRDefault="00B80666" w:rsidP="00B80666">
      <w:pPr>
        <w:pStyle w:val="2f2"/>
        <w:numPr>
          <w:ilvl w:val="0"/>
          <w:numId w:val="304"/>
        </w:numPr>
        <w:tabs>
          <w:tab w:val="left" w:pos="1689"/>
        </w:tabs>
        <w:suppressAutoHyphens/>
        <w:spacing w:before="1" w:after="0" w:line="240" w:lineRule="auto"/>
        <w:ind w:right="360" w:firstLine="425"/>
        <w:jc w:val="both"/>
        <w:rPr>
          <w:rFonts w:ascii="Times New Roman" w:hAnsi="Times New Roman" w:cs="Times New Roman"/>
          <w:sz w:val="24"/>
          <w:szCs w:val="24"/>
        </w:rPr>
      </w:pPr>
      <w:r w:rsidRPr="00B80666">
        <w:rPr>
          <w:rFonts w:ascii="Times New Roman" w:hAnsi="Times New Roman" w:cs="Times New Roman"/>
          <w:sz w:val="24"/>
          <w:szCs w:val="24"/>
        </w:rPr>
        <w:t>воспитание эмоционального и познавательного интереса к художественной культуре других народов;</w:t>
      </w:r>
    </w:p>
    <w:p w14:paraId="367D2E5F" w14:textId="77777777" w:rsidR="00B80666" w:rsidRPr="00B80666" w:rsidRDefault="00B80666" w:rsidP="00B80666">
      <w:pPr>
        <w:pStyle w:val="2f2"/>
        <w:numPr>
          <w:ilvl w:val="0"/>
          <w:numId w:val="304"/>
        </w:numPr>
        <w:tabs>
          <w:tab w:val="left" w:pos="1689"/>
        </w:tabs>
        <w:suppressAutoHyphens/>
        <w:spacing w:after="0" w:line="240" w:lineRule="auto"/>
        <w:ind w:right="355" w:firstLine="425"/>
        <w:jc w:val="both"/>
        <w:rPr>
          <w:rFonts w:ascii="Times New Roman" w:hAnsi="Times New Roman" w:cs="Times New Roman"/>
          <w:sz w:val="24"/>
          <w:szCs w:val="24"/>
        </w:rPr>
      </w:pPr>
      <w:r w:rsidRPr="00B80666">
        <w:rPr>
          <w:rFonts w:ascii="Times New Roman" w:hAnsi="Times New Roman" w:cs="Times New Roman"/>
          <w:sz w:val="24"/>
          <w:szCs w:val="24"/>
        </w:rPr>
        <w:t>формирование положительной мотивации и устойчивого учебно-познавательного интереса к предмету «Иностранный язык».</w:t>
      </w:r>
    </w:p>
    <w:p w14:paraId="7B68BE43" w14:textId="77777777" w:rsidR="00B80666" w:rsidRPr="00B80666" w:rsidRDefault="00B80666" w:rsidP="00B80666">
      <w:pPr>
        <w:pStyle w:val="a3"/>
        <w:spacing w:before="4"/>
        <w:ind w:left="0"/>
        <w:rPr>
          <w:sz w:val="24"/>
          <w:szCs w:val="24"/>
        </w:rPr>
      </w:pPr>
    </w:p>
    <w:p w14:paraId="7C5802AD" w14:textId="77777777" w:rsidR="00B80666" w:rsidRPr="00B80666" w:rsidRDefault="00B80666" w:rsidP="00B80666">
      <w:pPr>
        <w:pStyle w:val="1"/>
        <w:widowControl/>
        <w:numPr>
          <w:ilvl w:val="0"/>
          <w:numId w:val="293"/>
        </w:numPr>
        <w:suppressAutoHyphens/>
        <w:autoSpaceDE/>
        <w:autoSpaceDN/>
        <w:spacing w:before="1" w:line="274" w:lineRule="exact"/>
        <w:ind w:left="3689" w:firstLine="0"/>
        <w:jc w:val="left"/>
        <w:rPr>
          <w:spacing w:val="-2"/>
          <w:sz w:val="24"/>
          <w:szCs w:val="24"/>
        </w:rPr>
      </w:pPr>
      <w:r w:rsidRPr="00B80666">
        <w:rPr>
          <w:sz w:val="24"/>
          <w:szCs w:val="24"/>
        </w:rPr>
        <w:t>Цели,</w:t>
      </w:r>
      <w:r w:rsidRPr="00B80666">
        <w:rPr>
          <w:spacing w:val="-4"/>
          <w:sz w:val="24"/>
          <w:szCs w:val="24"/>
        </w:rPr>
        <w:t xml:space="preserve"> </w:t>
      </w:r>
      <w:r w:rsidRPr="00B80666">
        <w:rPr>
          <w:sz w:val="24"/>
          <w:szCs w:val="24"/>
        </w:rPr>
        <w:t>задачи</w:t>
      </w:r>
      <w:r w:rsidRPr="00B80666">
        <w:rPr>
          <w:spacing w:val="-3"/>
          <w:sz w:val="24"/>
          <w:szCs w:val="24"/>
        </w:rPr>
        <w:t xml:space="preserve"> </w:t>
      </w:r>
      <w:r w:rsidRPr="00B80666">
        <w:rPr>
          <w:sz w:val="24"/>
          <w:szCs w:val="24"/>
        </w:rPr>
        <w:t>курса</w:t>
      </w:r>
      <w:r w:rsidRPr="00B80666">
        <w:rPr>
          <w:spacing w:val="-4"/>
          <w:sz w:val="24"/>
          <w:szCs w:val="24"/>
        </w:rPr>
        <w:t xml:space="preserve"> </w:t>
      </w:r>
      <w:r w:rsidRPr="00B80666">
        <w:rPr>
          <w:sz w:val="24"/>
          <w:szCs w:val="24"/>
        </w:rPr>
        <w:t>внеурочной</w:t>
      </w:r>
      <w:r w:rsidRPr="00B80666">
        <w:rPr>
          <w:spacing w:val="-3"/>
          <w:sz w:val="24"/>
          <w:szCs w:val="24"/>
        </w:rPr>
        <w:t xml:space="preserve"> </w:t>
      </w:r>
      <w:r w:rsidRPr="00B80666">
        <w:rPr>
          <w:spacing w:val="-2"/>
          <w:sz w:val="24"/>
          <w:szCs w:val="24"/>
        </w:rPr>
        <w:t>деятельности.</w:t>
      </w:r>
    </w:p>
    <w:p w14:paraId="576BAE3E" w14:textId="77777777" w:rsidR="00B80666" w:rsidRPr="00B80666" w:rsidRDefault="00B80666" w:rsidP="00B80666">
      <w:pPr>
        <w:spacing w:line="274" w:lineRule="exact"/>
        <w:ind w:left="273"/>
        <w:rPr>
          <w:sz w:val="24"/>
          <w:szCs w:val="24"/>
        </w:rPr>
      </w:pPr>
      <w:r w:rsidRPr="00B80666">
        <w:rPr>
          <w:b/>
          <w:spacing w:val="-2"/>
          <w:sz w:val="24"/>
          <w:szCs w:val="24"/>
        </w:rPr>
        <w:t>Цели</w:t>
      </w:r>
      <w:r w:rsidRPr="00B80666">
        <w:rPr>
          <w:spacing w:val="-2"/>
          <w:sz w:val="24"/>
          <w:szCs w:val="24"/>
        </w:rPr>
        <w:t>:</w:t>
      </w:r>
    </w:p>
    <w:p w14:paraId="5908630E" w14:textId="77777777" w:rsidR="00B80666" w:rsidRPr="00B80666" w:rsidRDefault="00B80666" w:rsidP="00B80666">
      <w:pPr>
        <w:pStyle w:val="a3"/>
        <w:ind w:left="261"/>
        <w:rPr>
          <w:spacing w:val="-2"/>
          <w:sz w:val="24"/>
          <w:szCs w:val="24"/>
        </w:rPr>
      </w:pPr>
      <w:r w:rsidRPr="00B80666">
        <w:rPr>
          <w:sz w:val="24"/>
          <w:szCs w:val="24"/>
        </w:rPr>
        <w:t>-создание условий для интеллектуального развития ребенка и формирования его коммуникативных и социальных навыков через игровую деятельность посредством английского языка;</w:t>
      </w:r>
    </w:p>
    <w:p w14:paraId="31CCE475" w14:textId="77777777" w:rsidR="00B80666" w:rsidRPr="00B80666" w:rsidRDefault="00B80666" w:rsidP="00B80666">
      <w:pPr>
        <w:pStyle w:val="a3"/>
        <w:tabs>
          <w:tab w:val="left" w:pos="1445"/>
          <w:tab w:val="left" w:pos="3239"/>
          <w:tab w:val="left" w:pos="4149"/>
          <w:tab w:val="left" w:pos="5520"/>
          <w:tab w:val="left" w:pos="7158"/>
          <w:tab w:val="left" w:pos="8192"/>
          <w:tab w:val="left" w:pos="9297"/>
        </w:tabs>
        <w:ind w:left="261" w:right="365"/>
        <w:rPr>
          <w:spacing w:val="-2"/>
          <w:sz w:val="24"/>
          <w:szCs w:val="24"/>
        </w:rPr>
      </w:pPr>
      <w:r w:rsidRPr="00B80666">
        <w:rPr>
          <w:spacing w:val="-2"/>
          <w:sz w:val="24"/>
          <w:szCs w:val="24"/>
        </w:rPr>
        <w:t>-развитие</w:t>
      </w:r>
      <w:r w:rsidRPr="00B80666">
        <w:rPr>
          <w:sz w:val="24"/>
          <w:szCs w:val="24"/>
        </w:rPr>
        <w:tab/>
      </w:r>
      <w:r w:rsidRPr="00B80666">
        <w:rPr>
          <w:spacing w:val="-2"/>
          <w:sz w:val="24"/>
          <w:szCs w:val="24"/>
        </w:rPr>
        <w:t>эмоциональной</w:t>
      </w:r>
      <w:r w:rsidRPr="00B80666">
        <w:rPr>
          <w:sz w:val="24"/>
          <w:szCs w:val="24"/>
        </w:rPr>
        <w:tab/>
      </w:r>
      <w:r w:rsidRPr="00B80666">
        <w:rPr>
          <w:spacing w:val="-2"/>
          <w:sz w:val="24"/>
          <w:szCs w:val="24"/>
        </w:rPr>
        <w:t>сферы,</w:t>
      </w:r>
      <w:r w:rsidRPr="00B80666">
        <w:rPr>
          <w:sz w:val="24"/>
          <w:szCs w:val="24"/>
        </w:rPr>
        <w:tab/>
      </w:r>
      <w:r w:rsidRPr="00B80666">
        <w:rPr>
          <w:spacing w:val="-2"/>
          <w:sz w:val="24"/>
          <w:szCs w:val="24"/>
        </w:rPr>
        <w:t>воспитание</w:t>
      </w:r>
      <w:r w:rsidRPr="00B80666">
        <w:rPr>
          <w:sz w:val="24"/>
          <w:szCs w:val="24"/>
        </w:rPr>
        <w:tab/>
      </w:r>
      <w:r w:rsidRPr="00B80666">
        <w:rPr>
          <w:spacing w:val="-2"/>
          <w:sz w:val="24"/>
          <w:szCs w:val="24"/>
        </w:rPr>
        <w:t>нравственных</w:t>
      </w:r>
      <w:r w:rsidRPr="00B80666">
        <w:rPr>
          <w:sz w:val="24"/>
          <w:szCs w:val="24"/>
        </w:rPr>
        <w:tab/>
      </w:r>
      <w:r w:rsidRPr="00B80666">
        <w:rPr>
          <w:spacing w:val="-2"/>
          <w:sz w:val="24"/>
          <w:szCs w:val="24"/>
        </w:rPr>
        <w:t>качеств,</w:t>
      </w:r>
      <w:r w:rsidRPr="00B80666">
        <w:rPr>
          <w:sz w:val="24"/>
          <w:szCs w:val="24"/>
        </w:rPr>
        <w:tab/>
      </w:r>
      <w:r w:rsidRPr="00B80666">
        <w:rPr>
          <w:spacing w:val="-2"/>
          <w:sz w:val="24"/>
          <w:szCs w:val="24"/>
        </w:rPr>
        <w:t>развитие</w:t>
      </w:r>
      <w:r w:rsidRPr="00B80666">
        <w:rPr>
          <w:sz w:val="24"/>
          <w:szCs w:val="24"/>
        </w:rPr>
        <w:tab/>
      </w:r>
      <w:r w:rsidRPr="00B80666">
        <w:rPr>
          <w:spacing w:val="-2"/>
          <w:sz w:val="24"/>
          <w:szCs w:val="24"/>
        </w:rPr>
        <w:t xml:space="preserve">артистических </w:t>
      </w:r>
      <w:r w:rsidRPr="00B80666">
        <w:rPr>
          <w:sz w:val="24"/>
          <w:szCs w:val="24"/>
        </w:rPr>
        <w:t>способностей, творческого воображения и фантазии.</w:t>
      </w:r>
    </w:p>
    <w:p w14:paraId="1C652436" w14:textId="77777777" w:rsidR="00B80666" w:rsidRPr="00B80666" w:rsidRDefault="00B80666" w:rsidP="00B80666">
      <w:pPr>
        <w:pStyle w:val="1"/>
        <w:widowControl/>
        <w:numPr>
          <w:ilvl w:val="0"/>
          <w:numId w:val="293"/>
        </w:numPr>
        <w:suppressAutoHyphens/>
        <w:autoSpaceDE/>
        <w:autoSpaceDN/>
        <w:spacing w:before="5" w:line="100" w:lineRule="atLeast"/>
        <w:ind w:left="261" w:firstLine="0"/>
        <w:jc w:val="left"/>
        <w:rPr>
          <w:sz w:val="24"/>
          <w:szCs w:val="24"/>
        </w:rPr>
      </w:pPr>
      <w:r w:rsidRPr="00B80666">
        <w:rPr>
          <w:spacing w:val="-2"/>
          <w:sz w:val="24"/>
          <w:szCs w:val="24"/>
        </w:rPr>
        <w:t>Задачи:</w:t>
      </w:r>
    </w:p>
    <w:p w14:paraId="6F2AFEEF" w14:textId="77777777" w:rsidR="00B80666" w:rsidRPr="00B80666" w:rsidRDefault="00B80666" w:rsidP="00B80666">
      <w:pPr>
        <w:pStyle w:val="2f2"/>
        <w:numPr>
          <w:ilvl w:val="0"/>
          <w:numId w:val="303"/>
        </w:numPr>
        <w:tabs>
          <w:tab w:val="left" w:pos="486"/>
        </w:tabs>
        <w:suppressAutoHyphens/>
        <w:spacing w:after="0" w:line="274" w:lineRule="exact"/>
        <w:ind w:left="486" w:hanging="213"/>
        <w:rPr>
          <w:rFonts w:ascii="Times New Roman" w:hAnsi="Times New Roman" w:cs="Times New Roman"/>
          <w:sz w:val="24"/>
          <w:szCs w:val="24"/>
        </w:rPr>
      </w:pPr>
      <w:r w:rsidRPr="00B80666">
        <w:rPr>
          <w:rFonts w:ascii="Times New Roman" w:hAnsi="Times New Roman" w:cs="Times New Roman"/>
          <w:b/>
          <w:sz w:val="24"/>
          <w:szCs w:val="24"/>
        </w:rPr>
        <w:t>Познавательный</w:t>
      </w:r>
      <w:r w:rsidRPr="00B80666">
        <w:rPr>
          <w:rFonts w:ascii="Times New Roman" w:hAnsi="Times New Roman" w:cs="Times New Roman"/>
          <w:b/>
          <w:spacing w:val="-11"/>
          <w:sz w:val="24"/>
          <w:szCs w:val="24"/>
        </w:rPr>
        <w:t xml:space="preserve"> </w:t>
      </w:r>
      <w:r w:rsidRPr="00B80666">
        <w:rPr>
          <w:rFonts w:ascii="Times New Roman" w:hAnsi="Times New Roman" w:cs="Times New Roman"/>
          <w:b/>
          <w:spacing w:val="-2"/>
          <w:sz w:val="24"/>
          <w:szCs w:val="24"/>
        </w:rPr>
        <w:t>аспект:</w:t>
      </w:r>
    </w:p>
    <w:p w14:paraId="5F83166D" w14:textId="77777777" w:rsidR="00B80666" w:rsidRPr="00B80666" w:rsidRDefault="00B80666" w:rsidP="00B80666">
      <w:pPr>
        <w:pStyle w:val="a3"/>
        <w:ind w:left="261" w:right="365"/>
        <w:rPr>
          <w:sz w:val="24"/>
          <w:szCs w:val="24"/>
        </w:rPr>
      </w:pPr>
      <w:r w:rsidRPr="00B80666">
        <w:rPr>
          <w:sz w:val="24"/>
          <w:szCs w:val="24"/>
        </w:rPr>
        <w:t>-способствовать</w:t>
      </w:r>
      <w:r w:rsidRPr="00B80666">
        <w:rPr>
          <w:spacing w:val="-1"/>
          <w:sz w:val="24"/>
          <w:szCs w:val="24"/>
        </w:rPr>
        <w:t xml:space="preserve"> </w:t>
      </w:r>
      <w:r w:rsidRPr="00B80666">
        <w:rPr>
          <w:sz w:val="24"/>
          <w:szCs w:val="24"/>
        </w:rPr>
        <w:t>более</w:t>
      </w:r>
      <w:r w:rsidRPr="00B80666">
        <w:rPr>
          <w:spacing w:val="-3"/>
          <w:sz w:val="24"/>
          <w:szCs w:val="24"/>
        </w:rPr>
        <w:t xml:space="preserve"> </w:t>
      </w:r>
      <w:r w:rsidRPr="00B80666">
        <w:rPr>
          <w:sz w:val="24"/>
          <w:szCs w:val="24"/>
        </w:rPr>
        <w:t>раннему</w:t>
      </w:r>
      <w:r w:rsidRPr="00B80666">
        <w:rPr>
          <w:spacing w:val="-6"/>
          <w:sz w:val="24"/>
          <w:szCs w:val="24"/>
        </w:rPr>
        <w:t xml:space="preserve"> </w:t>
      </w:r>
      <w:r w:rsidRPr="00B80666">
        <w:rPr>
          <w:sz w:val="24"/>
          <w:szCs w:val="24"/>
        </w:rPr>
        <w:t>приобщению</w:t>
      </w:r>
      <w:r w:rsidRPr="00B80666">
        <w:rPr>
          <w:spacing w:val="-5"/>
          <w:sz w:val="24"/>
          <w:szCs w:val="24"/>
        </w:rPr>
        <w:t xml:space="preserve"> </w:t>
      </w:r>
      <w:r w:rsidRPr="00B80666">
        <w:rPr>
          <w:sz w:val="24"/>
          <w:szCs w:val="24"/>
        </w:rPr>
        <w:t>младших школьников</w:t>
      </w:r>
      <w:r w:rsidRPr="00B80666">
        <w:rPr>
          <w:spacing w:val="-2"/>
          <w:sz w:val="24"/>
          <w:szCs w:val="24"/>
        </w:rPr>
        <w:t xml:space="preserve"> </w:t>
      </w:r>
      <w:r w:rsidRPr="00B80666">
        <w:rPr>
          <w:sz w:val="24"/>
          <w:szCs w:val="24"/>
        </w:rPr>
        <w:t>к</w:t>
      </w:r>
      <w:r w:rsidRPr="00B80666">
        <w:rPr>
          <w:spacing w:val="-3"/>
          <w:sz w:val="24"/>
          <w:szCs w:val="24"/>
        </w:rPr>
        <w:t xml:space="preserve"> </w:t>
      </w:r>
      <w:r w:rsidRPr="00B80666">
        <w:rPr>
          <w:sz w:val="24"/>
          <w:szCs w:val="24"/>
        </w:rPr>
        <w:t>новому</w:t>
      </w:r>
      <w:r w:rsidRPr="00B80666">
        <w:rPr>
          <w:spacing w:val="-8"/>
          <w:sz w:val="24"/>
          <w:szCs w:val="24"/>
        </w:rPr>
        <w:t xml:space="preserve"> </w:t>
      </w:r>
      <w:r w:rsidRPr="00B80666">
        <w:rPr>
          <w:sz w:val="24"/>
          <w:szCs w:val="24"/>
        </w:rPr>
        <w:t>для</w:t>
      </w:r>
      <w:r w:rsidRPr="00B80666">
        <w:rPr>
          <w:spacing w:val="-1"/>
          <w:sz w:val="24"/>
          <w:szCs w:val="24"/>
        </w:rPr>
        <w:t xml:space="preserve"> </w:t>
      </w:r>
      <w:r w:rsidRPr="00B80666">
        <w:rPr>
          <w:sz w:val="24"/>
          <w:szCs w:val="24"/>
        </w:rPr>
        <w:t>них</w:t>
      </w:r>
      <w:r w:rsidRPr="00B80666">
        <w:rPr>
          <w:spacing w:val="-1"/>
          <w:sz w:val="24"/>
          <w:szCs w:val="24"/>
        </w:rPr>
        <w:t xml:space="preserve"> </w:t>
      </w:r>
      <w:r w:rsidRPr="00B80666">
        <w:rPr>
          <w:sz w:val="24"/>
          <w:szCs w:val="24"/>
        </w:rPr>
        <w:t>языковому</w:t>
      </w:r>
      <w:r w:rsidRPr="00B80666">
        <w:rPr>
          <w:spacing w:val="-6"/>
          <w:sz w:val="24"/>
          <w:szCs w:val="24"/>
        </w:rPr>
        <w:t xml:space="preserve"> </w:t>
      </w:r>
      <w:r w:rsidRPr="00B80666">
        <w:rPr>
          <w:sz w:val="24"/>
          <w:szCs w:val="24"/>
        </w:rPr>
        <w:t>миру и осознанию ими иностранного языка как инструмента познания мира и средства общения;</w:t>
      </w:r>
    </w:p>
    <w:p w14:paraId="43003A53" w14:textId="77777777" w:rsidR="00B80666" w:rsidRPr="00B80666" w:rsidRDefault="00B80666" w:rsidP="00B80666">
      <w:pPr>
        <w:pStyle w:val="a3"/>
        <w:ind w:left="261"/>
        <w:rPr>
          <w:sz w:val="24"/>
          <w:szCs w:val="24"/>
        </w:rPr>
      </w:pPr>
      <w:r w:rsidRPr="00B80666">
        <w:rPr>
          <w:sz w:val="24"/>
          <w:szCs w:val="24"/>
        </w:rPr>
        <w:t>-познакомить</w:t>
      </w:r>
      <w:r w:rsidRPr="00B80666">
        <w:rPr>
          <w:spacing w:val="-5"/>
          <w:sz w:val="24"/>
          <w:szCs w:val="24"/>
        </w:rPr>
        <w:t xml:space="preserve"> </w:t>
      </w:r>
      <w:r w:rsidRPr="00B80666">
        <w:rPr>
          <w:sz w:val="24"/>
          <w:szCs w:val="24"/>
        </w:rPr>
        <w:t>с</w:t>
      </w:r>
      <w:r w:rsidRPr="00B80666">
        <w:rPr>
          <w:spacing w:val="-3"/>
          <w:sz w:val="24"/>
          <w:szCs w:val="24"/>
        </w:rPr>
        <w:t xml:space="preserve"> </w:t>
      </w:r>
      <w:r w:rsidRPr="00B80666">
        <w:rPr>
          <w:sz w:val="24"/>
          <w:szCs w:val="24"/>
        </w:rPr>
        <w:t>менталитетом</w:t>
      </w:r>
      <w:r w:rsidRPr="00B80666">
        <w:rPr>
          <w:spacing w:val="-3"/>
          <w:sz w:val="24"/>
          <w:szCs w:val="24"/>
        </w:rPr>
        <w:t xml:space="preserve"> </w:t>
      </w:r>
      <w:r w:rsidRPr="00B80666">
        <w:rPr>
          <w:sz w:val="24"/>
          <w:szCs w:val="24"/>
        </w:rPr>
        <w:t>других</w:t>
      </w:r>
      <w:r w:rsidRPr="00B80666">
        <w:rPr>
          <w:spacing w:val="-1"/>
          <w:sz w:val="24"/>
          <w:szCs w:val="24"/>
        </w:rPr>
        <w:t xml:space="preserve"> </w:t>
      </w:r>
      <w:r w:rsidRPr="00B80666">
        <w:rPr>
          <w:sz w:val="24"/>
          <w:szCs w:val="24"/>
        </w:rPr>
        <w:t>народов</w:t>
      </w:r>
      <w:r w:rsidRPr="00B80666">
        <w:rPr>
          <w:spacing w:val="-5"/>
          <w:sz w:val="24"/>
          <w:szCs w:val="24"/>
        </w:rPr>
        <w:t xml:space="preserve"> </w:t>
      </w:r>
      <w:r w:rsidRPr="00B80666">
        <w:rPr>
          <w:sz w:val="24"/>
          <w:szCs w:val="24"/>
        </w:rPr>
        <w:t>в</w:t>
      </w:r>
      <w:r w:rsidRPr="00B80666">
        <w:rPr>
          <w:spacing w:val="-3"/>
          <w:sz w:val="24"/>
          <w:szCs w:val="24"/>
        </w:rPr>
        <w:t xml:space="preserve"> </w:t>
      </w:r>
      <w:r w:rsidRPr="00B80666">
        <w:rPr>
          <w:sz w:val="24"/>
          <w:szCs w:val="24"/>
        </w:rPr>
        <w:t>сравнении</w:t>
      </w:r>
      <w:r w:rsidRPr="00B80666">
        <w:rPr>
          <w:spacing w:val="-3"/>
          <w:sz w:val="24"/>
          <w:szCs w:val="24"/>
        </w:rPr>
        <w:t xml:space="preserve"> </w:t>
      </w:r>
      <w:r w:rsidRPr="00B80666">
        <w:rPr>
          <w:sz w:val="24"/>
          <w:szCs w:val="24"/>
        </w:rPr>
        <w:t>с</w:t>
      </w:r>
      <w:r w:rsidRPr="00B80666">
        <w:rPr>
          <w:spacing w:val="-3"/>
          <w:sz w:val="24"/>
          <w:szCs w:val="24"/>
        </w:rPr>
        <w:t xml:space="preserve"> </w:t>
      </w:r>
      <w:r w:rsidRPr="00B80666">
        <w:rPr>
          <w:sz w:val="24"/>
          <w:szCs w:val="24"/>
        </w:rPr>
        <w:t>родной</w:t>
      </w:r>
      <w:r w:rsidRPr="00B80666">
        <w:rPr>
          <w:spacing w:val="-2"/>
          <w:sz w:val="24"/>
          <w:szCs w:val="24"/>
        </w:rPr>
        <w:t xml:space="preserve"> культурой;</w:t>
      </w:r>
    </w:p>
    <w:p w14:paraId="7ACA5D1D" w14:textId="77777777" w:rsidR="00B80666" w:rsidRPr="00B80666" w:rsidRDefault="00B80666" w:rsidP="00B80666">
      <w:pPr>
        <w:pStyle w:val="a3"/>
        <w:ind w:left="261"/>
        <w:rPr>
          <w:sz w:val="24"/>
          <w:szCs w:val="24"/>
        </w:rPr>
      </w:pPr>
      <w:r w:rsidRPr="00B80666">
        <w:rPr>
          <w:sz w:val="24"/>
          <w:szCs w:val="24"/>
        </w:rPr>
        <w:t>-формировать</w:t>
      </w:r>
      <w:r w:rsidRPr="00B80666">
        <w:rPr>
          <w:spacing w:val="80"/>
          <w:sz w:val="24"/>
          <w:szCs w:val="24"/>
        </w:rPr>
        <w:t xml:space="preserve"> </w:t>
      </w:r>
      <w:r w:rsidRPr="00B80666">
        <w:rPr>
          <w:sz w:val="24"/>
          <w:szCs w:val="24"/>
        </w:rPr>
        <w:t>некоторые</w:t>
      </w:r>
      <w:r w:rsidRPr="00B80666">
        <w:rPr>
          <w:spacing w:val="80"/>
          <w:sz w:val="24"/>
          <w:szCs w:val="24"/>
        </w:rPr>
        <w:t xml:space="preserve"> </w:t>
      </w:r>
      <w:r w:rsidRPr="00B80666">
        <w:rPr>
          <w:sz w:val="24"/>
          <w:szCs w:val="24"/>
        </w:rPr>
        <w:t>универсальные</w:t>
      </w:r>
      <w:r w:rsidRPr="00B80666">
        <w:rPr>
          <w:spacing w:val="80"/>
          <w:sz w:val="24"/>
          <w:szCs w:val="24"/>
        </w:rPr>
        <w:t xml:space="preserve"> </w:t>
      </w:r>
      <w:r w:rsidRPr="00B80666">
        <w:rPr>
          <w:sz w:val="24"/>
          <w:szCs w:val="24"/>
        </w:rPr>
        <w:t>лингвистические</w:t>
      </w:r>
      <w:r w:rsidRPr="00B80666">
        <w:rPr>
          <w:spacing w:val="80"/>
          <w:sz w:val="24"/>
          <w:szCs w:val="24"/>
        </w:rPr>
        <w:t xml:space="preserve"> </w:t>
      </w:r>
      <w:r w:rsidRPr="00B80666">
        <w:rPr>
          <w:sz w:val="24"/>
          <w:szCs w:val="24"/>
        </w:rPr>
        <w:t>понятия,</w:t>
      </w:r>
      <w:r w:rsidRPr="00B80666">
        <w:rPr>
          <w:spacing w:val="80"/>
          <w:sz w:val="24"/>
          <w:szCs w:val="24"/>
        </w:rPr>
        <w:t xml:space="preserve"> </w:t>
      </w:r>
      <w:r w:rsidRPr="00B80666">
        <w:rPr>
          <w:sz w:val="24"/>
          <w:szCs w:val="24"/>
        </w:rPr>
        <w:t>наблюдаемые</w:t>
      </w:r>
      <w:r w:rsidRPr="00B80666">
        <w:rPr>
          <w:spacing w:val="80"/>
          <w:sz w:val="24"/>
          <w:szCs w:val="24"/>
        </w:rPr>
        <w:t xml:space="preserve"> </w:t>
      </w:r>
      <w:r w:rsidRPr="00B80666">
        <w:rPr>
          <w:sz w:val="24"/>
          <w:szCs w:val="24"/>
        </w:rPr>
        <w:t>в</w:t>
      </w:r>
      <w:r w:rsidRPr="00B80666">
        <w:rPr>
          <w:spacing w:val="80"/>
          <w:sz w:val="24"/>
          <w:szCs w:val="24"/>
        </w:rPr>
        <w:t xml:space="preserve"> </w:t>
      </w:r>
      <w:r w:rsidRPr="00B80666">
        <w:rPr>
          <w:sz w:val="24"/>
          <w:szCs w:val="24"/>
        </w:rPr>
        <w:t>родном</w:t>
      </w:r>
      <w:r w:rsidRPr="00B80666">
        <w:rPr>
          <w:spacing w:val="80"/>
          <w:sz w:val="24"/>
          <w:szCs w:val="24"/>
        </w:rPr>
        <w:t xml:space="preserve"> </w:t>
      </w:r>
      <w:r w:rsidRPr="00B80666">
        <w:rPr>
          <w:sz w:val="24"/>
          <w:szCs w:val="24"/>
        </w:rPr>
        <w:t>и</w:t>
      </w:r>
      <w:r w:rsidRPr="00B80666">
        <w:rPr>
          <w:spacing w:val="40"/>
          <w:sz w:val="24"/>
          <w:szCs w:val="24"/>
        </w:rPr>
        <w:t xml:space="preserve"> </w:t>
      </w:r>
      <w:r w:rsidRPr="00B80666">
        <w:rPr>
          <w:sz w:val="24"/>
          <w:szCs w:val="24"/>
        </w:rPr>
        <w:t>иностранном языках;</w:t>
      </w:r>
    </w:p>
    <w:p w14:paraId="40630F01" w14:textId="77777777" w:rsidR="00B80666" w:rsidRPr="00B80666" w:rsidRDefault="00B80666" w:rsidP="00B80666">
      <w:pPr>
        <w:pStyle w:val="a3"/>
        <w:ind w:left="261"/>
        <w:rPr>
          <w:sz w:val="24"/>
          <w:szCs w:val="24"/>
        </w:rPr>
      </w:pPr>
      <w:r w:rsidRPr="00B80666">
        <w:rPr>
          <w:sz w:val="24"/>
          <w:szCs w:val="24"/>
        </w:rPr>
        <w:t>-способствовать</w:t>
      </w:r>
      <w:r w:rsidRPr="00B80666">
        <w:rPr>
          <w:spacing w:val="-5"/>
          <w:sz w:val="24"/>
          <w:szCs w:val="24"/>
        </w:rPr>
        <w:t xml:space="preserve"> </w:t>
      </w:r>
      <w:r w:rsidRPr="00B80666">
        <w:rPr>
          <w:sz w:val="24"/>
          <w:szCs w:val="24"/>
        </w:rPr>
        <w:t>удовлетворению</w:t>
      </w:r>
      <w:r w:rsidRPr="00B80666">
        <w:rPr>
          <w:spacing w:val="-6"/>
          <w:sz w:val="24"/>
          <w:szCs w:val="24"/>
        </w:rPr>
        <w:t xml:space="preserve"> </w:t>
      </w:r>
      <w:r w:rsidRPr="00B80666">
        <w:rPr>
          <w:sz w:val="24"/>
          <w:szCs w:val="24"/>
        </w:rPr>
        <w:t>личных</w:t>
      </w:r>
      <w:r w:rsidRPr="00B80666">
        <w:rPr>
          <w:spacing w:val="-8"/>
          <w:sz w:val="24"/>
          <w:szCs w:val="24"/>
        </w:rPr>
        <w:t xml:space="preserve"> </w:t>
      </w:r>
      <w:r w:rsidRPr="00B80666">
        <w:rPr>
          <w:sz w:val="24"/>
          <w:szCs w:val="24"/>
        </w:rPr>
        <w:t>познавательных</w:t>
      </w:r>
      <w:r w:rsidRPr="00B80666">
        <w:rPr>
          <w:spacing w:val="-5"/>
          <w:sz w:val="24"/>
          <w:szCs w:val="24"/>
        </w:rPr>
        <w:t xml:space="preserve"> </w:t>
      </w:r>
      <w:r w:rsidRPr="00B80666">
        <w:rPr>
          <w:spacing w:val="-2"/>
          <w:sz w:val="24"/>
          <w:szCs w:val="24"/>
        </w:rPr>
        <w:t>интересов.</w:t>
      </w:r>
    </w:p>
    <w:p w14:paraId="334381BD" w14:textId="77777777" w:rsidR="00B80666" w:rsidRPr="00B80666" w:rsidRDefault="00B80666" w:rsidP="00B80666">
      <w:pPr>
        <w:pStyle w:val="1"/>
        <w:widowControl/>
        <w:numPr>
          <w:ilvl w:val="0"/>
          <w:numId w:val="293"/>
        </w:numPr>
        <w:tabs>
          <w:tab w:val="left" w:pos="567"/>
        </w:tabs>
        <w:suppressAutoHyphens/>
        <w:autoSpaceDE/>
        <w:autoSpaceDN/>
        <w:spacing w:before="3" w:line="274" w:lineRule="exact"/>
        <w:ind w:left="567" w:hanging="306"/>
        <w:jc w:val="left"/>
        <w:rPr>
          <w:sz w:val="24"/>
          <w:szCs w:val="24"/>
        </w:rPr>
      </w:pPr>
      <w:r w:rsidRPr="00B80666">
        <w:rPr>
          <w:sz w:val="24"/>
          <w:szCs w:val="24"/>
        </w:rPr>
        <w:t>Развивающий</w:t>
      </w:r>
      <w:r w:rsidRPr="00B80666">
        <w:rPr>
          <w:spacing w:val="-11"/>
          <w:sz w:val="24"/>
          <w:szCs w:val="24"/>
        </w:rPr>
        <w:t xml:space="preserve"> </w:t>
      </w:r>
      <w:r w:rsidRPr="00B80666">
        <w:rPr>
          <w:spacing w:val="-2"/>
          <w:sz w:val="24"/>
          <w:szCs w:val="24"/>
        </w:rPr>
        <w:t>аспект:</w:t>
      </w:r>
    </w:p>
    <w:p w14:paraId="3FD50A79" w14:textId="77777777" w:rsidR="00B80666" w:rsidRPr="00B80666" w:rsidRDefault="00B80666" w:rsidP="00B80666">
      <w:pPr>
        <w:pStyle w:val="a3"/>
        <w:spacing w:line="274" w:lineRule="exact"/>
        <w:ind w:left="261"/>
        <w:rPr>
          <w:spacing w:val="-2"/>
          <w:sz w:val="24"/>
          <w:szCs w:val="24"/>
        </w:rPr>
      </w:pPr>
      <w:r w:rsidRPr="00B80666">
        <w:rPr>
          <w:sz w:val="24"/>
          <w:szCs w:val="24"/>
        </w:rPr>
        <w:t>-развивать</w:t>
      </w:r>
      <w:r w:rsidRPr="00B80666">
        <w:rPr>
          <w:spacing w:val="-5"/>
          <w:sz w:val="24"/>
          <w:szCs w:val="24"/>
        </w:rPr>
        <w:t xml:space="preserve"> </w:t>
      </w:r>
      <w:r w:rsidRPr="00B80666">
        <w:rPr>
          <w:sz w:val="24"/>
          <w:szCs w:val="24"/>
        </w:rPr>
        <w:t>мотивацию</w:t>
      </w:r>
      <w:r w:rsidRPr="00B80666">
        <w:rPr>
          <w:spacing w:val="-4"/>
          <w:sz w:val="24"/>
          <w:szCs w:val="24"/>
        </w:rPr>
        <w:t xml:space="preserve"> </w:t>
      </w:r>
      <w:r w:rsidRPr="00B80666">
        <w:rPr>
          <w:sz w:val="24"/>
          <w:szCs w:val="24"/>
        </w:rPr>
        <w:t>к</w:t>
      </w:r>
      <w:r w:rsidRPr="00B80666">
        <w:rPr>
          <w:spacing w:val="-2"/>
          <w:sz w:val="24"/>
          <w:szCs w:val="24"/>
        </w:rPr>
        <w:t xml:space="preserve"> </w:t>
      </w:r>
      <w:r w:rsidRPr="00B80666">
        <w:rPr>
          <w:sz w:val="24"/>
          <w:szCs w:val="24"/>
        </w:rPr>
        <w:t>дальнейшему</w:t>
      </w:r>
      <w:r w:rsidRPr="00B80666">
        <w:rPr>
          <w:spacing w:val="-9"/>
          <w:sz w:val="24"/>
          <w:szCs w:val="24"/>
        </w:rPr>
        <w:t xml:space="preserve"> </w:t>
      </w:r>
      <w:r w:rsidRPr="00B80666">
        <w:rPr>
          <w:sz w:val="24"/>
          <w:szCs w:val="24"/>
        </w:rPr>
        <w:t>овладению</w:t>
      </w:r>
      <w:r w:rsidRPr="00B80666">
        <w:rPr>
          <w:spacing w:val="-2"/>
          <w:sz w:val="24"/>
          <w:szCs w:val="24"/>
        </w:rPr>
        <w:t xml:space="preserve"> </w:t>
      </w:r>
      <w:r w:rsidRPr="00B80666">
        <w:rPr>
          <w:sz w:val="24"/>
          <w:szCs w:val="24"/>
        </w:rPr>
        <w:t>английским</w:t>
      </w:r>
      <w:r w:rsidRPr="00B80666">
        <w:rPr>
          <w:spacing w:val="-3"/>
          <w:sz w:val="24"/>
          <w:szCs w:val="24"/>
        </w:rPr>
        <w:t xml:space="preserve"> </w:t>
      </w:r>
      <w:r w:rsidRPr="00B80666">
        <w:rPr>
          <w:spacing w:val="-2"/>
          <w:sz w:val="24"/>
          <w:szCs w:val="24"/>
        </w:rPr>
        <w:t>языком;</w:t>
      </w:r>
    </w:p>
    <w:p w14:paraId="6AFFA37D" w14:textId="77777777" w:rsidR="00B80666" w:rsidRPr="00B80666" w:rsidRDefault="00B80666" w:rsidP="00B80666">
      <w:pPr>
        <w:pStyle w:val="a3"/>
        <w:tabs>
          <w:tab w:val="left" w:pos="1556"/>
          <w:tab w:val="left" w:pos="2633"/>
          <w:tab w:val="left" w:pos="3592"/>
          <w:tab w:val="left" w:pos="3937"/>
          <w:tab w:val="left" w:pos="5506"/>
          <w:tab w:val="left" w:pos="5839"/>
          <w:tab w:val="left" w:pos="7050"/>
          <w:tab w:val="left" w:pos="8727"/>
          <w:tab w:val="left" w:pos="9739"/>
        </w:tabs>
        <w:ind w:left="261" w:right="363"/>
        <w:rPr>
          <w:sz w:val="24"/>
          <w:szCs w:val="24"/>
        </w:rPr>
      </w:pPr>
      <w:r w:rsidRPr="00B80666">
        <w:rPr>
          <w:spacing w:val="-2"/>
          <w:sz w:val="24"/>
          <w:szCs w:val="24"/>
        </w:rPr>
        <w:t>-развивать</w:t>
      </w:r>
      <w:r w:rsidRPr="00B80666">
        <w:rPr>
          <w:sz w:val="24"/>
          <w:szCs w:val="24"/>
        </w:rPr>
        <w:tab/>
      </w:r>
      <w:r w:rsidRPr="00B80666">
        <w:rPr>
          <w:spacing w:val="-2"/>
          <w:sz w:val="24"/>
          <w:szCs w:val="24"/>
        </w:rPr>
        <w:t>учебные</w:t>
      </w:r>
      <w:r w:rsidRPr="00B80666">
        <w:rPr>
          <w:sz w:val="24"/>
          <w:szCs w:val="24"/>
        </w:rPr>
        <w:tab/>
      </w:r>
      <w:r w:rsidRPr="00B80666">
        <w:rPr>
          <w:spacing w:val="-2"/>
          <w:sz w:val="24"/>
          <w:szCs w:val="24"/>
        </w:rPr>
        <w:t>умения</w:t>
      </w:r>
      <w:r w:rsidRPr="00B80666">
        <w:rPr>
          <w:sz w:val="24"/>
          <w:szCs w:val="24"/>
        </w:rPr>
        <w:tab/>
      </w:r>
      <w:r w:rsidRPr="00B80666">
        <w:rPr>
          <w:spacing w:val="-10"/>
          <w:sz w:val="24"/>
          <w:szCs w:val="24"/>
        </w:rPr>
        <w:t>и</w:t>
      </w:r>
      <w:r w:rsidRPr="00B80666">
        <w:rPr>
          <w:sz w:val="24"/>
          <w:szCs w:val="24"/>
        </w:rPr>
        <w:tab/>
      </w:r>
      <w:r w:rsidRPr="00B80666">
        <w:rPr>
          <w:spacing w:val="-2"/>
          <w:sz w:val="24"/>
          <w:szCs w:val="24"/>
        </w:rPr>
        <w:t>формировать</w:t>
      </w:r>
      <w:r w:rsidRPr="00B80666">
        <w:rPr>
          <w:sz w:val="24"/>
          <w:szCs w:val="24"/>
        </w:rPr>
        <w:tab/>
      </w:r>
      <w:r w:rsidRPr="00B80666">
        <w:rPr>
          <w:spacing w:val="-10"/>
          <w:sz w:val="24"/>
          <w:szCs w:val="24"/>
        </w:rPr>
        <w:t>у</w:t>
      </w:r>
      <w:r w:rsidRPr="00B80666">
        <w:rPr>
          <w:sz w:val="24"/>
          <w:szCs w:val="24"/>
        </w:rPr>
        <w:tab/>
      </w:r>
      <w:r w:rsidRPr="00B80666">
        <w:rPr>
          <w:spacing w:val="-2"/>
          <w:sz w:val="24"/>
          <w:szCs w:val="24"/>
        </w:rPr>
        <w:t>учащихся</w:t>
      </w:r>
      <w:r w:rsidRPr="00B80666">
        <w:rPr>
          <w:sz w:val="24"/>
          <w:szCs w:val="24"/>
        </w:rPr>
        <w:tab/>
      </w:r>
      <w:r w:rsidRPr="00B80666">
        <w:rPr>
          <w:spacing w:val="-2"/>
          <w:sz w:val="24"/>
          <w:szCs w:val="24"/>
        </w:rPr>
        <w:t>рациональные</w:t>
      </w:r>
      <w:r w:rsidRPr="00B80666">
        <w:rPr>
          <w:sz w:val="24"/>
          <w:szCs w:val="24"/>
        </w:rPr>
        <w:tab/>
      </w:r>
      <w:r w:rsidRPr="00B80666">
        <w:rPr>
          <w:spacing w:val="-2"/>
          <w:sz w:val="24"/>
          <w:szCs w:val="24"/>
        </w:rPr>
        <w:t>приемы</w:t>
      </w:r>
      <w:r w:rsidRPr="00B80666">
        <w:rPr>
          <w:sz w:val="24"/>
          <w:szCs w:val="24"/>
        </w:rPr>
        <w:tab/>
      </w:r>
      <w:r w:rsidRPr="00B80666">
        <w:rPr>
          <w:spacing w:val="-2"/>
          <w:sz w:val="24"/>
          <w:szCs w:val="24"/>
        </w:rPr>
        <w:t xml:space="preserve">овладения </w:t>
      </w:r>
      <w:r w:rsidRPr="00B80666">
        <w:rPr>
          <w:sz w:val="24"/>
          <w:szCs w:val="24"/>
        </w:rPr>
        <w:t>иностранным языком;</w:t>
      </w:r>
    </w:p>
    <w:p w14:paraId="6C2FE2F3" w14:textId="77777777" w:rsidR="00B80666" w:rsidRPr="00B80666" w:rsidRDefault="00B80666" w:rsidP="00B80666">
      <w:pPr>
        <w:pStyle w:val="a3"/>
        <w:ind w:left="261"/>
        <w:rPr>
          <w:sz w:val="24"/>
          <w:szCs w:val="24"/>
        </w:rPr>
      </w:pPr>
      <w:r w:rsidRPr="00B80666">
        <w:rPr>
          <w:sz w:val="24"/>
          <w:szCs w:val="24"/>
        </w:rPr>
        <w:t>-приобщить</w:t>
      </w:r>
      <w:r w:rsidRPr="00B80666">
        <w:rPr>
          <w:spacing w:val="80"/>
          <w:sz w:val="24"/>
          <w:szCs w:val="24"/>
        </w:rPr>
        <w:t xml:space="preserve"> </w:t>
      </w:r>
      <w:r w:rsidRPr="00B80666">
        <w:rPr>
          <w:sz w:val="24"/>
          <w:szCs w:val="24"/>
        </w:rPr>
        <w:t>детей</w:t>
      </w:r>
      <w:r w:rsidRPr="00B80666">
        <w:rPr>
          <w:spacing w:val="80"/>
          <w:sz w:val="24"/>
          <w:szCs w:val="24"/>
        </w:rPr>
        <w:t xml:space="preserve"> </w:t>
      </w:r>
      <w:r w:rsidRPr="00B80666">
        <w:rPr>
          <w:sz w:val="24"/>
          <w:szCs w:val="24"/>
        </w:rPr>
        <w:t>к</w:t>
      </w:r>
      <w:r w:rsidRPr="00B80666">
        <w:rPr>
          <w:spacing w:val="80"/>
          <w:sz w:val="24"/>
          <w:szCs w:val="24"/>
        </w:rPr>
        <w:t xml:space="preserve"> </w:t>
      </w:r>
      <w:r w:rsidRPr="00B80666">
        <w:rPr>
          <w:sz w:val="24"/>
          <w:szCs w:val="24"/>
        </w:rPr>
        <w:t>новому</w:t>
      </w:r>
      <w:r w:rsidRPr="00B80666">
        <w:rPr>
          <w:spacing w:val="80"/>
          <w:sz w:val="24"/>
          <w:szCs w:val="24"/>
        </w:rPr>
        <w:t xml:space="preserve"> </w:t>
      </w:r>
      <w:r w:rsidRPr="00B80666">
        <w:rPr>
          <w:sz w:val="24"/>
          <w:szCs w:val="24"/>
        </w:rPr>
        <w:t>социальному</w:t>
      </w:r>
      <w:r w:rsidRPr="00B80666">
        <w:rPr>
          <w:spacing w:val="80"/>
          <w:sz w:val="24"/>
          <w:szCs w:val="24"/>
        </w:rPr>
        <w:t xml:space="preserve"> </w:t>
      </w:r>
      <w:r w:rsidRPr="00B80666">
        <w:rPr>
          <w:sz w:val="24"/>
          <w:szCs w:val="24"/>
        </w:rPr>
        <w:t>опыту</w:t>
      </w:r>
      <w:r w:rsidRPr="00B80666">
        <w:rPr>
          <w:spacing w:val="80"/>
          <w:sz w:val="24"/>
          <w:szCs w:val="24"/>
        </w:rPr>
        <w:t xml:space="preserve"> </w:t>
      </w:r>
      <w:r w:rsidRPr="00B80666">
        <w:rPr>
          <w:sz w:val="24"/>
          <w:szCs w:val="24"/>
        </w:rPr>
        <w:t>за</w:t>
      </w:r>
      <w:r w:rsidRPr="00B80666">
        <w:rPr>
          <w:spacing w:val="80"/>
          <w:sz w:val="24"/>
          <w:szCs w:val="24"/>
        </w:rPr>
        <w:t xml:space="preserve"> </w:t>
      </w:r>
      <w:r w:rsidRPr="00B80666">
        <w:rPr>
          <w:sz w:val="24"/>
          <w:szCs w:val="24"/>
        </w:rPr>
        <w:t>счет</w:t>
      </w:r>
      <w:r w:rsidRPr="00B80666">
        <w:rPr>
          <w:spacing w:val="80"/>
          <w:sz w:val="24"/>
          <w:szCs w:val="24"/>
        </w:rPr>
        <w:t xml:space="preserve"> </w:t>
      </w:r>
      <w:r w:rsidRPr="00B80666">
        <w:rPr>
          <w:sz w:val="24"/>
          <w:szCs w:val="24"/>
        </w:rPr>
        <w:t>расширения</w:t>
      </w:r>
      <w:r w:rsidRPr="00B80666">
        <w:rPr>
          <w:spacing w:val="80"/>
          <w:sz w:val="24"/>
          <w:szCs w:val="24"/>
        </w:rPr>
        <w:t xml:space="preserve"> </w:t>
      </w:r>
      <w:r w:rsidRPr="00B80666">
        <w:rPr>
          <w:sz w:val="24"/>
          <w:szCs w:val="24"/>
        </w:rPr>
        <w:t>спектра</w:t>
      </w:r>
      <w:r w:rsidRPr="00B80666">
        <w:rPr>
          <w:spacing w:val="80"/>
          <w:sz w:val="24"/>
          <w:szCs w:val="24"/>
        </w:rPr>
        <w:t xml:space="preserve"> </w:t>
      </w:r>
      <w:r w:rsidRPr="00B80666">
        <w:rPr>
          <w:sz w:val="24"/>
          <w:szCs w:val="24"/>
        </w:rPr>
        <w:t>проигрываемых социальных ролей в игровых ситуациях;</w:t>
      </w:r>
    </w:p>
    <w:p w14:paraId="04227DE4" w14:textId="77777777" w:rsidR="00B80666" w:rsidRPr="00B80666" w:rsidRDefault="00B80666" w:rsidP="00B80666">
      <w:pPr>
        <w:pStyle w:val="a3"/>
        <w:ind w:left="261"/>
        <w:rPr>
          <w:sz w:val="24"/>
          <w:szCs w:val="24"/>
        </w:rPr>
      </w:pPr>
      <w:r w:rsidRPr="00B80666">
        <w:rPr>
          <w:sz w:val="24"/>
          <w:szCs w:val="24"/>
        </w:rPr>
        <w:t>-формировать</w:t>
      </w:r>
      <w:r w:rsidRPr="00B80666">
        <w:rPr>
          <w:spacing w:val="-3"/>
          <w:sz w:val="24"/>
          <w:szCs w:val="24"/>
        </w:rPr>
        <w:t xml:space="preserve"> </w:t>
      </w:r>
      <w:r w:rsidRPr="00B80666">
        <w:rPr>
          <w:sz w:val="24"/>
          <w:szCs w:val="24"/>
        </w:rPr>
        <w:t>у</w:t>
      </w:r>
      <w:r w:rsidRPr="00B80666">
        <w:rPr>
          <w:spacing w:val="-6"/>
          <w:sz w:val="24"/>
          <w:szCs w:val="24"/>
        </w:rPr>
        <w:t xml:space="preserve"> </w:t>
      </w:r>
      <w:r w:rsidRPr="00B80666">
        <w:rPr>
          <w:sz w:val="24"/>
          <w:szCs w:val="24"/>
        </w:rPr>
        <w:t>детей</w:t>
      </w:r>
      <w:r w:rsidRPr="00B80666">
        <w:rPr>
          <w:spacing w:val="-2"/>
          <w:sz w:val="24"/>
          <w:szCs w:val="24"/>
        </w:rPr>
        <w:t xml:space="preserve"> </w:t>
      </w:r>
      <w:r w:rsidRPr="00B80666">
        <w:rPr>
          <w:sz w:val="24"/>
          <w:szCs w:val="24"/>
        </w:rPr>
        <w:t>готовность</w:t>
      </w:r>
      <w:r w:rsidRPr="00B80666">
        <w:rPr>
          <w:spacing w:val="-3"/>
          <w:sz w:val="24"/>
          <w:szCs w:val="24"/>
        </w:rPr>
        <w:t xml:space="preserve"> </w:t>
      </w:r>
      <w:r w:rsidRPr="00B80666">
        <w:rPr>
          <w:sz w:val="24"/>
          <w:szCs w:val="24"/>
        </w:rPr>
        <w:t>к</w:t>
      </w:r>
      <w:r w:rsidRPr="00B80666">
        <w:rPr>
          <w:spacing w:val="-2"/>
          <w:sz w:val="24"/>
          <w:szCs w:val="24"/>
        </w:rPr>
        <w:t xml:space="preserve"> </w:t>
      </w:r>
      <w:r w:rsidRPr="00B80666">
        <w:rPr>
          <w:sz w:val="24"/>
          <w:szCs w:val="24"/>
        </w:rPr>
        <w:t>общению</w:t>
      </w:r>
      <w:r w:rsidRPr="00B80666">
        <w:rPr>
          <w:spacing w:val="-3"/>
          <w:sz w:val="24"/>
          <w:szCs w:val="24"/>
        </w:rPr>
        <w:t xml:space="preserve"> </w:t>
      </w:r>
      <w:r w:rsidRPr="00B80666">
        <w:rPr>
          <w:sz w:val="24"/>
          <w:szCs w:val="24"/>
        </w:rPr>
        <w:t>на</w:t>
      </w:r>
      <w:r w:rsidRPr="00B80666">
        <w:rPr>
          <w:spacing w:val="-3"/>
          <w:sz w:val="24"/>
          <w:szCs w:val="24"/>
        </w:rPr>
        <w:t xml:space="preserve"> </w:t>
      </w:r>
      <w:r w:rsidRPr="00B80666">
        <w:rPr>
          <w:sz w:val="24"/>
          <w:szCs w:val="24"/>
        </w:rPr>
        <w:t>иностранном</w:t>
      </w:r>
      <w:r w:rsidRPr="00B80666">
        <w:rPr>
          <w:spacing w:val="-3"/>
          <w:sz w:val="24"/>
          <w:szCs w:val="24"/>
        </w:rPr>
        <w:t xml:space="preserve"> </w:t>
      </w:r>
      <w:r w:rsidRPr="00B80666">
        <w:rPr>
          <w:spacing w:val="-2"/>
          <w:sz w:val="24"/>
          <w:szCs w:val="24"/>
        </w:rPr>
        <w:t>языке;</w:t>
      </w:r>
    </w:p>
    <w:p w14:paraId="3A443FD0" w14:textId="77777777" w:rsidR="00B80666" w:rsidRPr="00B80666" w:rsidRDefault="00B80666" w:rsidP="00B80666">
      <w:pPr>
        <w:pStyle w:val="a3"/>
        <w:ind w:left="261"/>
        <w:rPr>
          <w:sz w:val="24"/>
          <w:szCs w:val="24"/>
        </w:rPr>
      </w:pPr>
      <w:r w:rsidRPr="00B80666">
        <w:rPr>
          <w:sz w:val="24"/>
          <w:szCs w:val="24"/>
        </w:rPr>
        <w:t>-развивать</w:t>
      </w:r>
      <w:r w:rsidRPr="00B80666">
        <w:rPr>
          <w:spacing w:val="-3"/>
          <w:sz w:val="24"/>
          <w:szCs w:val="24"/>
        </w:rPr>
        <w:t xml:space="preserve"> </w:t>
      </w:r>
      <w:r w:rsidRPr="00B80666">
        <w:rPr>
          <w:sz w:val="24"/>
          <w:szCs w:val="24"/>
        </w:rPr>
        <w:t>технику</w:t>
      </w:r>
      <w:r w:rsidRPr="00B80666">
        <w:rPr>
          <w:spacing w:val="-11"/>
          <w:sz w:val="24"/>
          <w:szCs w:val="24"/>
        </w:rPr>
        <w:t xml:space="preserve"> </w:t>
      </w:r>
      <w:r w:rsidRPr="00B80666">
        <w:rPr>
          <w:sz w:val="24"/>
          <w:szCs w:val="24"/>
        </w:rPr>
        <w:t>речи,</w:t>
      </w:r>
      <w:r w:rsidRPr="00B80666">
        <w:rPr>
          <w:spacing w:val="-3"/>
          <w:sz w:val="24"/>
          <w:szCs w:val="24"/>
        </w:rPr>
        <w:t xml:space="preserve"> </w:t>
      </w:r>
      <w:r w:rsidRPr="00B80666">
        <w:rPr>
          <w:sz w:val="24"/>
          <w:szCs w:val="24"/>
        </w:rPr>
        <w:t>артикуляцию,</w:t>
      </w:r>
      <w:r w:rsidRPr="00B80666">
        <w:rPr>
          <w:spacing w:val="-2"/>
          <w:sz w:val="24"/>
          <w:szCs w:val="24"/>
        </w:rPr>
        <w:t xml:space="preserve"> интонацию.</w:t>
      </w:r>
    </w:p>
    <w:p w14:paraId="6750D9F0" w14:textId="77777777" w:rsidR="00B80666" w:rsidRPr="00B80666" w:rsidRDefault="00B80666" w:rsidP="00B80666">
      <w:pPr>
        <w:pStyle w:val="1"/>
        <w:widowControl/>
        <w:numPr>
          <w:ilvl w:val="0"/>
          <w:numId w:val="293"/>
        </w:numPr>
        <w:tabs>
          <w:tab w:val="left" w:pos="661"/>
        </w:tabs>
        <w:suppressAutoHyphens/>
        <w:autoSpaceDE/>
        <w:autoSpaceDN/>
        <w:spacing w:before="5" w:line="100" w:lineRule="atLeast"/>
        <w:ind w:left="661" w:hanging="400"/>
        <w:jc w:val="left"/>
        <w:rPr>
          <w:sz w:val="24"/>
          <w:szCs w:val="24"/>
        </w:rPr>
        <w:sectPr w:rsidR="00B80666" w:rsidRPr="00B80666" w:rsidSect="00B80666">
          <w:pgSz w:w="12240" w:h="15840"/>
          <w:pgMar w:top="640" w:right="360" w:bottom="280" w:left="720" w:header="720" w:footer="720" w:gutter="0"/>
          <w:cols w:space="720"/>
          <w:docGrid w:linePitch="600" w:charSpace="36864"/>
        </w:sectPr>
      </w:pPr>
      <w:r w:rsidRPr="00B80666">
        <w:rPr>
          <w:sz w:val="24"/>
          <w:szCs w:val="24"/>
        </w:rPr>
        <w:t>Воспитательный</w:t>
      </w:r>
      <w:r w:rsidRPr="00B80666">
        <w:rPr>
          <w:spacing w:val="-10"/>
          <w:sz w:val="24"/>
          <w:szCs w:val="24"/>
        </w:rPr>
        <w:t xml:space="preserve"> </w:t>
      </w:r>
      <w:r w:rsidRPr="00B80666">
        <w:rPr>
          <w:spacing w:val="-2"/>
          <w:sz w:val="24"/>
          <w:szCs w:val="24"/>
        </w:rPr>
        <w:t>аспект:</w:t>
      </w:r>
    </w:p>
    <w:p w14:paraId="23C5C20D" w14:textId="77777777" w:rsidR="00B80666" w:rsidRPr="00B80666" w:rsidRDefault="00B80666" w:rsidP="00B80666">
      <w:pPr>
        <w:pStyle w:val="a3"/>
        <w:spacing w:before="60"/>
        <w:ind w:left="261"/>
        <w:rPr>
          <w:sz w:val="24"/>
          <w:szCs w:val="24"/>
        </w:rPr>
      </w:pPr>
      <w:r w:rsidRPr="00B80666">
        <w:rPr>
          <w:sz w:val="24"/>
          <w:szCs w:val="24"/>
        </w:rPr>
        <w:t>-способствовать</w:t>
      </w:r>
      <w:r w:rsidRPr="00B80666">
        <w:rPr>
          <w:spacing w:val="-6"/>
          <w:sz w:val="24"/>
          <w:szCs w:val="24"/>
        </w:rPr>
        <w:t xml:space="preserve"> </w:t>
      </w:r>
      <w:r w:rsidRPr="00B80666">
        <w:rPr>
          <w:sz w:val="24"/>
          <w:szCs w:val="24"/>
        </w:rPr>
        <w:t>воспитанию</w:t>
      </w:r>
      <w:r w:rsidRPr="00B80666">
        <w:rPr>
          <w:spacing w:val="-4"/>
          <w:sz w:val="24"/>
          <w:szCs w:val="24"/>
        </w:rPr>
        <w:t xml:space="preserve"> </w:t>
      </w:r>
      <w:r w:rsidRPr="00B80666">
        <w:rPr>
          <w:sz w:val="24"/>
          <w:szCs w:val="24"/>
        </w:rPr>
        <w:t>толерантности</w:t>
      </w:r>
      <w:r w:rsidRPr="00B80666">
        <w:rPr>
          <w:spacing w:val="-6"/>
          <w:sz w:val="24"/>
          <w:szCs w:val="24"/>
        </w:rPr>
        <w:t xml:space="preserve"> </w:t>
      </w:r>
      <w:r w:rsidRPr="00B80666">
        <w:rPr>
          <w:sz w:val="24"/>
          <w:szCs w:val="24"/>
        </w:rPr>
        <w:t>и</w:t>
      </w:r>
      <w:r w:rsidRPr="00B80666">
        <w:rPr>
          <w:spacing w:val="-5"/>
          <w:sz w:val="24"/>
          <w:szCs w:val="24"/>
        </w:rPr>
        <w:t xml:space="preserve"> </w:t>
      </w:r>
      <w:r w:rsidRPr="00B80666">
        <w:rPr>
          <w:sz w:val="24"/>
          <w:szCs w:val="24"/>
        </w:rPr>
        <w:t>уважения</w:t>
      </w:r>
      <w:r w:rsidRPr="00B80666">
        <w:rPr>
          <w:spacing w:val="-4"/>
          <w:sz w:val="24"/>
          <w:szCs w:val="24"/>
        </w:rPr>
        <w:t xml:space="preserve"> </w:t>
      </w:r>
      <w:r w:rsidRPr="00B80666">
        <w:rPr>
          <w:sz w:val="24"/>
          <w:szCs w:val="24"/>
        </w:rPr>
        <w:t>к</w:t>
      </w:r>
      <w:r w:rsidRPr="00B80666">
        <w:rPr>
          <w:spacing w:val="-4"/>
          <w:sz w:val="24"/>
          <w:szCs w:val="24"/>
        </w:rPr>
        <w:t xml:space="preserve"> </w:t>
      </w:r>
      <w:r w:rsidRPr="00B80666">
        <w:rPr>
          <w:sz w:val="24"/>
          <w:szCs w:val="24"/>
        </w:rPr>
        <w:t>другой</w:t>
      </w:r>
      <w:r w:rsidRPr="00B80666">
        <w:rPr>
          <w:spacing w:val="-3"/>
          <w:sz w:val="24"/>
          <w:szCs w:val="24"/>
        </w:rPr>
        <w:t xml:space="preserve"> </w:t>
      </w:r>
      <w:r w:rsidRPr="00B80666">
        <w:rPr>
          <w:spacing w:val="-2"/>
          <w:sz w:val="24"/>
          <w:szCs w:val="24"/>
        </w:rPr>
        <w:t>культуре;</w:t>
      </w:r>
    </w:p>
    <w:p w14:paraId="74B23BD8" w14:textId="77777777" w:rsidR="00B80666" w:rsidRPr="00B80666" w:rsidRDefault="00B80666" w:rsidP="00B80666">
      <w:pPr>
        <w:pStyle w:val="a3"/>
        <w:ind w:left="261"/>
        <w:rPr>
          <w:sz w:val="24"/>
          <w:szCs w:val="24"/>
        </w:rPr>
      </w:pPr>
      <w:r w:rsidRPr="00B80666">
        <w:rPr>
          <w:sz w:val="24"/>
          <w:szCs w:val="24"/>
        </w:rPr>
        <w:t>-приобщать</w:t>
      </w:r>
      <w:r w:rsidRPr="00B80666">
        <w:rPr>
          <w:spacing w:val="-7"/>
          <w:sz w:val="24"/>
          <w:szCs w:val="24"/>
        </w:rPr>
        <w:t xml:space="preserve"> </w:t>
      </w:r>
      <w:r w:rsidRPr="00B80666">
        <w:rPr>
          <w:sz w:val="24"/>
          <w:szCs w:val="24"/>
        </w:rPr>
        <w:t>к</w:t>
      </w:r>
      <w:r w:rsidRPr="00B80666">
        <w:rPr>
          <w:spacing w:val="-4"/>
          <w:sz w:val="24"/>
          <w:szCs w:val="24"/>
        </w:rPr>
        <w:t xml:space="preserve"> </w:t>
      </w:r>
      <w:r w:rsidRPr="00B80666">
        <w:rPr>
          <w:sz w:val="24"/>
          <w:szCs w:val="24"/>
        </w:rPr>
        <w:t>общечеловеческим</w:t>
      </w:r>
      <w:r w:rsidRPr="00B80666">
        <w:rPr>
          <w:spacing w:val="-4"/>
          <w:sz w:val="24"/>
          <w:szCs w:val="24"/>
        </w:rPr>
        <w:t xml:space="preserve"> </w:t>
      </w:r>
      <w:r w:rsidRPr="00B80666">
        <w:rPr>
          <w:spacing w:val="-2"/>
          <w:sz w:val="24"/>
          <w:szCs w:val="24"/>
        </w:rPr>
        <w:t>ценностям;</w:t>
      </w:r>
    </w:p>
    <w:p w14:paraId="74AEC67A" w14:textId="77777777" w:rsidR="00B80666" w:rsidRPr="00B80666" w:rsidRDefault="00B80666" w:rsidP="00B80666">
      <w:pPr>
        <w:pStyle w:val="a3"/>
        <w:ind w:left="261"/>
        <w:rPr>
          <w:sz w:val="24"/>
          <w:szCs w:val="24"/>
        </w:rPr>
      </w:pPr>
      <w:r w:rsidRPr="00B80666">
        <w:rPr>
          <w:sz w:val="24"/>
          <w:szCs w:val="24"/>
        </w:rPr>
        <w:t>-способствовать</w:t>
      </w:r>
      <w:r w:rsidRPr="00B80666">
        <w:rPr>
          <w:spacing w:val="40"/>
          <w:sz w:val="24"/>
          <w:szCs w:val="24"/>
        </w:rPr>
        <w:t xml:space="preserve"> </w:t>
      </w:r>
      <w:r w:rsidRPr="00B80666">
        <w:rPr>
          <w:sz w:val="24"/>
          <w:szCs w:val="24"/>
        </w:rPr>
        <w:t>воспитанию</w:t>
      </w:r>
      <w:r w:rsidRPr="00B80666">
        <w:rPr>
          <w:spacing w:val="40"/>
          <w:sz w:val="24"/>
          <w:szCs w:val="24"/>
        </w:rPr>
        <w:t xml:space="preserve"> </w:t>
      </w:r>
      <w:r w:rsidRPr="00B80666">
        <w:rPr>
          <w:sz w:val="24"/>
          <w:szCs w:val="24"/>
        </w:rPr>
        <w:t>личностных</w:t>
      </w:r>
      <w:r w:rsidRPr="00B80666">
        <w:rPr>
          <w:spacing w:val="40"/>
          <w:sz w:val="24"/>
          <w:szCs w:val="24"/>
        </w:rPr>
        <w:t xml:space="preserve"> </w:t>
      </w:r>
      <w:r w:rsidRPr="00B80666">
        <w:rPr>
          <w:sz w:val="24"/>
          <w:szCs w:val="24"/>
        </w:rPr>
        <w:t>качеств</w:t>
      </w:r>
      <w:r w:rsidRPr="00B80666">
        <w:rPr>
          <w:spacing w:val="40"/>
          <w:sz w:val="24"/>
          <w:szCs w:val="24"/>
        </w:rPr>
        <w:t xml:space="preserve"> </w:t>
      </w:r>
      <w:r w:rsidRPr="00B80666">
        <w:rPr>
          <w:sz w:val="24"/>
          <w:szCs w:val="24"/>
        </w:rPr>
        <w:t>(умение</w:t>
      </w:r>
      <w:r w:rsidRPr="00B80666">
        <w:rPr>
          <w:spacing w:val="40"/>
          <w:sz w:val="24"/>
          <w:szCs w:val="24"/>
        </w:rPr>
        <w:t xml:space="preserve"> </w:t>
      </w:r>
      <w:r w:rsidRPr="00B80666">
        <w:rPr>
          <w:sz w:val="24"/>
          <w:szCs w:val="24"/>
        </w:rPr>
        <w:t>работать</w:t>
      </w:r>
      <w:r w:rsidRPr="00B80666">
        <w:rPr>
          <w:spacing w:val="40"/>
          <w:sz w:val="24"/>
          <w:szCs w:val="24"/>
        </w:rPr>
        <w:t xml:space="preserve"> </w:t>
      </w:r>
      <w:r w:rsidRPr="00B80666">
        <w:rPr>
          <w:sz w:val="24"/>
          <w:szCs w:val="24"/>
        </w:rPr>
        <w:t>в</w:t>
      </w:r>
      <w:r w:rsidRPr="00B80666">
        <w:rPr>
          <w:spacing w:val="40"/>
          <w:sz w:val="24"/>
          <w:szCs w:val="24"/>
        </w:rPr>
        <w:t xml:space="preserve"> </w:t>
      </w:r>
      <w:r w:rsidRPr="00B80666">
        <w:rPr>
          <w:sz w:val="24"/>
          <w:szCs w:val="24"/>
        </w:rPr>
        <w:t>сотрудничестве</w:t>
      </w:r>
      <w:r w:rsidRPr="00B80666">
        <w:rPr>
          <w:spacing w:val="40"/>
          <w:sz w:val="24"/>
          <w:szCs w:val="24"/>
        </w:rPr>
        <w:t xml:space="preserve"> </w:t>
      </w:r>
      <w:r w:rsidRPr="00B80666">
        <w:rPr>
          <w:sz w:val="24"/>
          <w:szCs w:val="24"/>
        </w:rPr>
        <w:t>с</w:t>
      </w:r>
      <w:r w:rsidRPr="00B80666">
        <w:rPr>
          <w:spacing w:val="40"/>
          <w:sz w:val="24"/>
          <w:szCs w:val="24"/>
        </w:rPr>
        <w:t xml:space="preserve"> </w:t>
      </w:r>
      <w:r w:rsidRPr="00B80666">
        <w:rPr>
          <w:sz w:val="24"/>
          <w:szCs w:val="24"/>
        </w:rPr>
        <w:t>другими, коммуникабельность, уважение к себе и другим, личная и взаимная ответственность);</w:t>
      </w:r>
    </w:p>
    <w:p w14:paraId="70011DA5" w14:textId="77777777" w:rsidR="00B80666" w:rsidRPr="00B80666" w:rsidRDefault="00B80666" w:rsidP="00B80666">
      <w:pPr>
        <w:pStyle w:val="a3"/>
        <w:ind w:left="261"/>
        <w:rPr>
          <w:sz w:val="24"/>
          <w:szCs w:val="24"/>
        </w:rPr>
      </w:pPr>
      <w:r w:rsidRPr="00B80666">
        <w:rPr>
          <w:sz w:val="24"/>
          <w:szCs w:val="24"/>
        </w:rPr>
        <w:t>-обеспечить</w:t>
      </w:r>
      <w:r w:rsidRPr="00B80666">
        <w:rPr>
          <w:spacing w:val="-4"/>
          <w:sz w:val="24"/>
          <w:szCs w:val="24"/>
        </w:rPr>
        <w:t xml:space="preserve"> </w:t>
      </w:r>
      <w:r w:rsidRPr="00B80666">
        <w:rPr>
          <w:sz w:val="24"/>
          <w:szCs w:val="24"/>
        </w:rPr>
        <w:t>связь</w:t>
      </w:r>
      <w:r w:rsidRPr="00B80666">
        <w:rPr>
          <w:spacing w:val="-2"/>
          <w:sz w:val="24"/>
          <w:szCs w:val="24"/>
        </w:rPr>
        <w:t xml:space="preserve"> </w:t>
      </w:r>
      <w:r w:rsidRPr="00B80666">
        <w:rPr>
          <w:sz w:val="24"/>
          <w:szCs w:val="24"/>
        </w:rPr>
        <w:t>школы</w:t>
      </w:r>
      <w:r w:rsidRPr="00B80666">
        <w:rPr>
          <w:spacing w:val="-2"/>
          <w:sz w:val="24"/>
          <w:szCs w:val="24"/>
        </w:rPr>
        <w:t xml:space="preserve"> </w:t>
      </w:r>
      <w:r w:rsidRPr="00B80666">
        <w:rPr>
          <w:sz w:val="24"/>
          <w:szCs w:val="24"/>
        </w:rPr>
        <w:t>с</w:t>
      </w:r>
      <w:r w:rsidRPr="00B80666">
        <w:rPr>
          <w:spacing w:val="-4"/>
          <w:sz w:val="24"/>
          <w:szCs w:val="24"/>
        </w:rPr>
        <w:t xml:space="preserve"> </w:t>
      </w:r>
      <w:r w:rsidRPr="00B80666">
        <w:rPr>
          <w:sz w:val="24"/>
          <w:szCs w:val="24"/>
        </w:rPr>
        <w:t>семьей</w:t>
      </w:r>
      <w:r w:rsidRPr="00B80666">
        <w:rPr>
          <w:spacing w:val="-2"/>
          <w:sz w:val="24"/>
          <w:szCs w:val="24"/>
        </w:rPr>
        <w:t xml:space="preserve"> </w:t>
      </w:r>
      <w:r w:rsidRPr="00B80666">
        <w:rPr>
          <w:sz w:val="24"/>
          <w:szCs w:val="24"/>
        </w:rPr>
        <w:t>через</w:t>
      </w:r>
      <w:r w:rsidRPr="00B80666">
        <w:rPr>
          <w:spacing w:val="-2"/>
          <w:sz w:val="24"/>
          <w:szCs w:val="24"/>
        </w:rPr>
        <w:t xml:space="preserve"> </w:t>
      </w:r>
      <w:r w:rsidRPr="00B80666">
        <w:rPr>
          <w:sz w:val="24"/>
          <w:szCs w:val="24"/>
        </w:rPr>
        <w:t>вовлечение</w:t>
      </w:r>
      <w:r w:rsidRPr="00B80666">
        <w:rPr>
          <w:spacing w:val="-3"/>
          <w:sz w:val="24"/>
          <w:szCs w:val="24"/>
        </w:rPr>
        <w:t xml:space="preserve"> </w:t>
      </w:r>
      <w:r w:rsidRPr="00B80666">
        <w:rPr>
          <w:sz w:val="24"/>
          <w:szCs w:val="24"/>
        </w:rPr>
        <w:t>родителей</w:t>
      </w:r>
      <w:r w:rsidRPr="00B80666">
        <w:rPr>
          <w:spacing w:val="-2"/>
          <w:sz w:val="24"/>
          <w:szCs w:val="24"/>
        </w:rPr>
        <w:t xml:space="preserve"> </w:t>
      </w:r>
      <w:r w:rsidRPr="00B80666">
        <w:rPr>
          <w:sz w:val="24"/>
          <w:szCs w:val="24"/>
        </w:rPr>
        <w:t>в</w:t>
      </w:r>
      <w:r w:rsidRPr="00B80666">
        <w:rPr>
          <w:spacing w:val="-3"/>
          <w:sz w:val="24"/>
          <w:szCs w:val="24"/>
        </w:rPr>
        <w:t xml:space="preserve"> </w:t>
      </w:r>
      <w:r w:rsidRPr="00B80666">
        <w:rPr>
          <w:sz w:val="24"/>
          <w:szCs w:val="24"/>
        </w:rPr>
        <w:t>процесс</w:t>
      </w:r>
      <w:r w:rsidRPr="00B80666">
        <w:rPr>
          <w:spacing w:val="-3"/>
          <w:sz w:val="24"/>
          <w:szCs w:val="24"/>
        </w:rPr>
        <w:t xml:space="preserve"> </w:t>
      </w:r>
      <w:r w:rsidRPr="00B80666">
        <w:rPr>
          <w:sz w:val="24"/>
          <w:szCs w:val="24"/>
        </w:rPr>
        <w:t>подготовки</w:t>
      </w:r>
      <w:r w:rsidRPr="00B80666">
        <w:rPr>
          <w:spacing w:val="-1"/>
          <w:sz w:val="24"/>
          <w:szCs w:val="24"/>
        </w:rPr>
        <w:t xml:space="preserve"> </w:t>
      </w:r>
      <w:r w:rsidRPr="00B80666">
        <w:rPr>
          <w:spacing w:val="-2"/>
          <w:sz w:val="24"/>
          <w:szCs w:val="24"/>
        </w:rPr>
        <w:t>постановок;</w:t>
      </w:r>
    </w:p>
    <w:p w14:paraId="75DB2F5C" w14:textId="77777777" w:rsidR="00B80666" w:rsidRPr="00B80666" w:rsidRDefault="00B80666" w:rsidP="00B80666">
      <w:pPr>
        <w:pStyle w:val="a3"/>
        <w:ind w:left="261"/>
        <w:rPr>
          <w:sz w:val="24"/>
          <w:szCs w:val="24"/>
        </w:rPr>
      </w:pPr>
      <w:r w:rsidRPr="00B80666">
        <w:rPr>
          <w:sz w:val="24"/>
          <w:szCs w:val="24"/>
        </w:rPr>
        <w:t>-прививать</w:t>
      </w:r>
      <w:r w:rsidRPr="00B80666">
        <w:rPr>
          <w:spacing w:val="40"/>
          <w:sz w:val="24"/>
          <w:szCs w:val="24"/>
        </w:rPr>
        <w:t xml:space="preserve"> </w:t>
      </w:r>
      <w:r w:rsidRPr="00B80666">
        <w:rPr>
          <w:sz w:val="24"/>
          <w:szCs w:val="24"/>
        </w:rPr>
        <w:t>навыки</w:t>
      </w:r>
      <w:r w:rsidRPr="00B80666">
        <w:rPr>
          <w:spacing w:val="40"/>
          <w:sz w:val="24"/>
          <w:szCs w:val="24"/>
        </w:rPr>
        <w:t xml:space="preserve"> </w:t>
      </w:r>
      <w:r w:rsidRPr="00B80666">
        <w:rPr>
          <w:sz w:val="24"/>
          <w:szCs w:val="24"/>
        </w:rPr>
        <w:t>самостоятельной</w:t>
      </w:r>
      <w:r w:rsidRPr="00B80666">
        <w:rPr>
          <w:spacing w:val="40"/>
          <w:sz w:val="24"/>
          <w:szCs w:val="24"/>
        </w:rPr>
        <w:t xml:space="preserve"> </w:t>
      </w:r>
      <w:r w:rsidRPr="00B80666">
        <w:rPr>
          <w:sz w:val="24"/>
          <w:szCs w:val="24"/>
        </w:rPr>
        <w:t>работы</w:t>
      </w:r>
      <w:r w:rsidRPr="00B80666">
        <w:rPr>
          <w:spacing w:val="40"/>
          <w:sz w:val="24"/>
          <w:szCs w:val="24"/>
        </w:rPr>
        <w:t xml:space="preserve"> </w:t>
      </w:r>
      <w:r w:rsidRPr="00B80666">
        <w:rPr>
          <w:sz w:val="24"/>
          <w:szCs w:val="24"/>
        </w:rPr>
        <w:t>по</w:t>
      </w:r>
      <w:r w:rsidRPr="00B80666">
        <w:rPr>
          <w:spacing w:val="40"/>
          <w:sz w:val="24"/>
          <w:szCs w:val="24"/>
        </w:rPr>
        <w:t xml:space="preserve"> </w:t>
      </w:r>
      <w:r w:rsidRPr="00B80666">
        <w:rPr>
          <w:sz w:val="24"/>
          <w:szCs w:val="24"/>
        </w:rPr>
        <w:t>дальнейшему</w:t>
      </w:r>
      <w:r w:rsidRPr="00B80666">
        <w:rPr>
          <w:spacing w:val="40"/>
          <w:sz w:val="24"/>
          <w:szCs w:val="24"/>
        </w:rPr>
        <w:t xml:space="preserve"> </w:t>
      </w:r>
      <w:r w:rsidRPr="00B80666">
        <w:rPr>
          <w:sz w:val="24"/>
          <w:szCs w:val="24"/>
        </w:rPr>
        <w:t>овладению</w:t>
      </w:r>
      <w:r w:rsidRPr="00B80666">
        <w:rPr>
          <w:spacing w:val="40"/>
          <w:sz w:val="24"/>
          <w:szCs w:val="24"/>
        </w:rPr>
        <w:t xml:space="preserve"> </w:t>
      </w:r>
      <w:r w:rsidRPr="00B80666">
        <w:rPr>
          <w:sz w:val="24"/>
          <w:szCs w:val="24"/>
        </w:rPr>
        <w:t>иностранным</w:t>
      </w:r>
      <w:r w:rsidRPr="00B80666">
        <w:rPr>
          <w:spacing w:val="40"/>
          <w:sz w:val="24"/>
          <w:szCs w:val="24"/>
        </w:rPr>
        <w:t xml:space="preserve"> </w:t>
      </w:r>
      <w:r w:rsidRPr="00B80666">
        <w:rPr>
          <w:sz w:val="24"/>
          <w:szCs w:val="24"/>
        </w:rPr>
        <w:t>языком</w:t>
      </w:r>
      <w:r w:rsidRPr="00B80666">
        <w:rPr>
          <w:spacing w:val="40"/>
          <w:sz w:val="24"/>
          <w:szCs w:val="24"/>
        </w:rPr>
        <w:t xml:space="preserve"> </w:t>
      </w:r>
      <w:r w:rsidRPr="00B80666">
        <w:rPr>
          <w:sz w:val="24"/>
          <w:szCs w:val="24"/>
        </w:rPr>
        <w:t xml:space="preserve">и </w:t>
      </w:r>
      <w:r w:rsidRPr="00B80666">
        <w:rPr>
          <w:spacing w:val="-2"/>
          <w:sz w:val="24"/>
          <w:szCs w:val="24"/>
        </w:rPr>
        <w:t>культурой.</w:t>
      </w:r>
    </w:p>
    <w:p w14:paraId="74B4D654" w14:textId="77777777" w:rsidR="00B80666" w:rsidRPr="00B80666" w:rsidRDefault="00B80666" w:rsidP="00B80666">
      <w:pPr>
        <w:pStyle w:val="a3"/>
        <w:ind w:left="261" w:right="353" w:firstLine="768"/>
        <w:rPr>
          <w:sz w:val="24"/>
          <w:szCs w:val="24"/>
        </w:rPr>
      </w:pPr>
      <w:r w:rsidRPr="00B80666">
        <w:rPr>
          <w:sz w:val="24"/>
          <w:szCs w:val="24"/>
        </w:rPr>
        <w:t>Ведущей педагогической идеей, положенной в основу реализации содержания данной программы, является формирование коммуникативной компетенции обучающихся на занятиях внеурочной деятельности по английскому языку через участие их в игровой деятельности, разучивание стихов, песенок и т.д.</w:t>
      </w:r>
    </w:p>
    <w:p w14:paraId="588F42BC" w14:textId="77777777" w:rsidR="00B80666" w:rsidRPr="00B80666" w:rsidRDefault="00B80666" w:rsidP="00B80666">
      <w:pPr>
        <w:pStyle w:val="a3"/>
        <w:ind w:left="982"/>
        <w:rPr>
          <w:sz w:val="24"/>
          <w:szCs w:val="24"/>
        </w:rPr>
      </w:pPr>
      <w:r w:rsidRPr="00B80666">
        <w:rPr>
          <w:sz w:val="24"/>
          <w:szCs w:val="24"/>
        </w:rPr>
        <w:t>Рабочая</w:t>
      </w:r>
      <w:r w:rsidRPr="00B80666">
        <w:rPr>
          <w:spacing w:val="-4"/>
          <w:sz w:val="24"/>
          <w:szCs w:val="24"/>
        </w:rPr>
        <w:t xml:space="preserve"> </w:t>
      </w:r>
      <w:r w:rsidRPr="00B80666">
        <w:rPr>
          <w:sz w:val="24"/>
          <w:szCs w:val="24"/>
        </w:rPr>
        <w:t>программа</w:t>
      </w:r>
      <w:r w:rsidRPr="00B80666">
        <w:rPr>
          <w:spacing w:val="-2"/>
          <w:sz w:val="24"/>
          <w:szCs w:val="24"/>
        </w:rPr>
        <w:t xml:space="preserve"> </w:t>
      </w:r>
      <w:r w:rsidRPr="00B80666">
        <w:rPr>
          <w:sz w:val="24"/>
          <w:szCs w:val="24"/>
        </w:rPr>
        <w:t>рассчитана</w:t>
      </w:r>
      <w:r w:rsidRPr="00B80666">
        <w:rPr>
          <w:spacing w:val="-2"/>
          <w:sz w:val="24"/>
          <w:szCs w:val="24"/>
        </w:rPr>
        <w:t xml:space="preserve"> </w:t>
      </w:r>
      <w:r w:rsidRPr="00B80666">
        <w:rPr>
          <w:sz w:val="24"/>
          <w:szCs w:val="24"/>
        </w:rPr>
        <w:t>на</w:t>
      </w:r>
      <w:r w:rsidRPr="00B80666">
        <w:rPr>
          <w:spacing w:val="59"/>
          <w:sz w:val="24"/>
          <w:szCs w:val="24"/>
        </w:rPr>
        <w:t xml:space="preserve"> </w:t>
      </w:r>
      <w:r w:rsidRPr="00B80666">
        <w:rPr>
          <w:sz w:val="24"/>
          <w:szCs w:val="24"/>
        </w:rPr>
        <w:t>34</w:t>
      </w:r>
      <w:r w:rsidRPr="00B80666">
        <w:rPr>
          <w:spacing w:val="-2"/>
          <w:sz w:val="24"/>
          <w:szCs w:val="24"/>
        </w:rPr>
        <w:t xml:space="preserve"> </w:t>
      </w:r>
      <w:r w:rsidRPr="00B80666">
        <w:rPr>
          <w:sz w:val="24"/>
          <w:szCs w:val="24"/>
        </w:rPr>
        <w:t>часа</w:t>
      </w:r>
      <w:r w:rsidRPr="00B80666">
        <w:rPr>
          <w:spacing w:val="-2"/>
          <w:sz w:val="24"/>
          <w:szCs w:val="24"/>
        </w:rPr>
        <w:t xml:space="preserve"> </w:t>
      </w:r>
      <w:r w:rsidRPr="00B80666">
        <w:rPr>
          <w:sz w:val="24"/>
          <w:szCs w:val="24"/>
        </w:rPr>
        <w:t>в</w:t>
      </w:r>
      <w:r w:rsidRPr="00B80666">
        <w:rPr>
          <w:spacing w:val="-2"/>
          <w:sz w:val="24"/>
          <w:szCs w:val="24"/>
        </w:rPr>
        <w:t xml:space="preserve"> </w:t>
      </w:r>
      <w:r w:rsidRPr="00B80666">
        <w:rPr>
          <w:sz w:val="24"/>
          <w:szCs w:val="24"/>
        </w:rPr>
        <w:t>год.</w:t>
      </w:r>
      <w:r w:rsidRPr="00B80666">
        <w:rPr>
          <w:spacing w:val="58"/>
          <w:sz w:val="24"/>
          <w:szCs w:val="24"/>
        </w:rPr>
        <w:t xml:space="preserve"> </w:t>
      </w:r>
      <w:r w:rsidRPr="00B80666">
        <w:rPr>
          <w:sz w:val="24"/>
          <w:szCs w:val="24"/>
        </w:rPr>
        <w:t>Количество</w:t>
      </w:r>
      <w:r w:rsidRPr="00B80666">
        <w:rPr>
          <w:spacing w:val="-2"/>
          <w:sz w:val="24"/>
          <w:szCs w:val="24"/>
        </w:rPr>
        <w:t xml:space="preserve"> </w:t>
      </w:r>
      <w:r w:rsidRPr="00B80666">
        <w:rPr>
          <w:sz w:val="24"/>
          <w:szCs w:val="24"/>
        </w:rPr>
        <w:t>часов в неделю</w:t>
      </w:r>
      <w:r w:rsidRPr="00B80666">
        <w:rPr>
          <w:spacing w:val="2"/>
          <w:sz w:val="24"/>
          <w:szCs w:val="24"/>
        </w:rPr>
        <w:t xml:space="preserve"> </w:t>
      </w:r>
      <w:r w:rsidRPr="00B80666">
        <w:rPr>
          <w:sz w:val="24"/>
          <w:szCs w:val="24"/>
        </w:rPr>
        <w:t>–</w:t>
      </w:r>
      <w:r w:rsidRPr="00B80666">
        <w:rPr>
          <w:spacing w:val="-1"/>
          <w:sz w:val="24"/>
          <w:szCs w:val="24"/>
        </w:rPr>
        <w:t xml:space="preserve"> </w:t>
      </w:r>
      <w:r w:rsidRPr="00B80666">
        <w:rPr>
          <w:spacing w:val="-2"/>
          <w:sz w:val="24"/>
          <w:szCs w:val="24"/>
        </w:rPr>
        <w:t>1час.</w:t>
      </w:r>
    </w:p>
    <w:p w14:paraId="0B0007A2" w14:textId="77777777" w:rsidR="00B80666" w:rsidRPr="00B80666" w:rsidRDefault="00B80666" w:rsidP="00B80666">
      <w:pPr>
        <w:pStyle w:val="a3"/>
        <w:spacing w:before="51"/>
        <w:ind w:left="0"/>
        <w:rPr>
          <w:sz w:val="24"/>
          <w:szCs w:val="24"/>
        </w:rPr>
      </w:pPr>
    </w:p>
    <w:p w14:paraId="1B318375" w14:textId="77777777" w:rsidR="00B80666" w:rsidRPr="00B80666" w:rsidRDefault="00B80666" w:rsidP="00B80666">
      <w:pPr>
        <w:pStyle w:val="1"/>
        <w:widowControl/>
        <w:numPr>
          <w:ilvl w:val="0"/>
          <w:numId w:val="293"/>
        </w:numPr>
        <w:suppressAutoHyphens/>
        <w:autoSpaceDE/>
        <w:autoSpaceDN/>
        <w:spacing w:before="0" w:line="274" w:lineRule="exact"/>
        <w:ind w:left="2542" w:firstLine="0"/>
        <w:jc w:val="both"/>
        <w:rPr>
          <w:sz w:val="24"/>
          <w:szCs w:val="24"/>
        </w:rPr>
      </w:pPr>
      <w:r w:rsidRPr="00B80666">
        <w:rPr>
          <w:sz w:val="24"/>
          <w:szCs w:val="24"/>
        </w:rPr>
        <w:t>1.</w:t>
      </w:r>
      <w:r w:rsidRPr="00B80666">
        <w:rPr>
          <w:spacing w:val="28"/>
          <w:sz w:val="24"/>
          <w:szCs w:val="24"/>
        </w:rPr>
        <w:t xml:space="preserve">  </w:t>
      </w:r>
      <w:r w:rsidRPr="00B80666">
        <w:rPr>
          <w:sz w:val="24"/>
          <w:szCs w:val="24"/>
        </w:rPr>
        <w:t>Результаты</w:t>
      </w:r>
      <w:r w:rsidRPr="00B80666">
        <w:rPr>
          <w:spacing w:val="-1"/>
          <w:sz w:val="24"/>
          <w:szCs w:val="24"/>
        </w:rPr>
        <w:t xml:space="preserve"> </w:t>
      </w:r>
      <w:r w:rsidRPr="00B80666">
        <w:rPr>
          <w:sz w:val="24"/>
          <w:szCs w:val="24"/>
        </w:rPr>
        <w:t>освоения</w:t>
      </w:r>
      <w:r w:rsidRPr="00B80666">
        <w:rPr>
          <w:spacing w:val="-4"/>
          <w:sz w:val="24"/>
          <w:szCs w:val="24"/>
        </w:rPr>
        <w:t xml:space="preserve"> </w:t>
      </w:r>
      <w:r w:rsidRPr="00B80666">
        <w:rPr>
          <w:sz w:val="24"/>
          <w:szCs w:val="24"/>
        </w:rPr>
        <w:t>курса</w:t>
      </w:r>
      <w:r w:rsidRPr="00B80666">
        <w:rPr>
          <w:spacing w:val="-1"/>
          <w:sz w:val="24"/>
          <w:szCs w:val="24"/>
        </w:rPr>
        <w:t xml:space="preserve"> </w:t>
      </w:r>
      <w:r w:rsidRPr="00B80666">
        <w:rPr>
          <w:sz w:val="24"/>
          <w:szCs w:val="24"/>
        </w:rPr>
        <w:t>внеурочной</w:t>
      </w:r>
      <w:r w:rsidRPr="00B80666">
        <w:rPr>
          <w:spacing w:val="-2"/>
          <w:sz w:val="24"/>
          <w:szCs w:val="24"/>
        </w:rPr>
        <w:t xml:space="preserve"> деятельности.</w:t>
      </w:r>
    </w:p>
    <w:p w14:paraId="558CDC6B" w14:textId="77777777" w:rsidR="00B80666" w:rsidRPr="00B80666" w:rsidRDefault="00B80666" w:rsidP="00B80666">
      <w:pPr>
        <w:pStyle w:val="a3"/>
        <w:ind w:left="261" w:right="356" w:firstLine="300"/>
        <w:rPr>
          <w:sz w:val="24"/>
          <w:szCs w:val="24"/>
        </w:rPr>
      </w:pPr>
      <w:r w:rsidRPr="00B80666">
        <w:rPr>
          <w:sz w:val="24"/>
          <w:szCs w:val="24"/>
        </w:rPr>
        <w:t xml:space="preserve">Программа позволяет добиваться следующих результатов освоения курса внеурочной </w:t>
      </w:r>
      <w:r w:rsidRPr="00B80666">
        <w:rPr>
          <w:spacing w:val="-2"/>
          <w:sz w:val="24"/>
          <w:szCs w:val="24"/>
        </w:rPr>
        <w:t>деятельности:</w:t>
      </w:r>
    </w:p>
    <w:p w14:paraId="17F0E890" w14:textId="77777777" w:rsidR="00B80666" w:rsidRPr="00B80666" w:rsidRDefault="00B80666" w:rsidP="00B80666">
      <w:pPr>
        <w:pStyle w:val="1"/>
        <w:widowControl/>
        <w:numPr>
          <w:ilvl w:val="0"/>
          <w:numId w:val="293"/>
        </w:numPr>
        <w:suppressAutoHyphens/>
        <w:autoSpaceDE/>
        <w:autoSpaceDN/>
        <w:spacing w:before="3" w:line="274" w:lineRule="exact"/>
        <w:ind w:left="982" w:firstLine="0"/>
        <w:jc w:val="both"/>
        <w:rPr>
          <w:sz w:val="24"/>
          <w:szCs w:val="24"/>
        </w:rPr>
      </w:pPr>
      <w:r w:rsidRPr="00B80666">
        <w:rPr>
          <w:sz w:val="24"/>
          <w:szCs w:val="24"/>
        </w:rPr>
        <w:t>Личностные</w:t>
      </w:r>
      <w:r w:rsidRPr="00B80666">
        <w:rPr>
          <w:spacing w:val="-5"/>
          <w:sz w:val="24"/>
          <w:szCs w:val="24"/>
        </w:rPr>
        <w:t xml:space="preserve"> </w:t>
      </w:r>
      <w:r w:rsidRPr="00B80666">
        <w:rPr>
          <w:spacing w:val="-2"/>
          <w:sz w:val="24"/>
          <w:szCs w:val="24"/>
        </w:rPr>
        <w:t>результаты.</w:t>
      </w:r>
    </w:p>
    <w:p w14:paraId="1016A12D" w14:textId="77777777" w:rsidR="00B80666" w:rsidRPr="00B80666" w:rsidRDefault="00B80666" w:rsidP="00B80666">
      <w:pPr>
        <w:pStyle w:val="a3"/>
        <w:ind w:left="415" w:right="359" w:firstLine="566"/>
        <w:rPr>
          <w:sz w:val="24"/>
          <w:szCs w:val="24"/>
        </w:rPr>
      </w:pPr>
      <w:r w:rsidRPr="00B80666">
        <w:rPr>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F31EC0D" w14:textId="77777777" w:rsidR="00B80666" w:rsidRPr="00B80666" w:rsidRDefault="00B80666" w:rsidP="00B80666">
      <w:pPr>
        <w:pStyle w:val="a3"/>
        <w:ind w:left="415" w:right="364" w:firstLine="566"/>
        <w:rPr>
          <w:sz w:val="24"/>
          <w:szCs w:val="24"/>
        </w:rPr>
      </w:pPr>
      <w:r w:rsidRPr="00B80666">
        <w:rPr>
          <w:sz w:val="24"/>
          <w:szCs w:val="24"/>
        </w:rPr>
        <w:t>Личностные результаты освоения программы должны отражать готовность обучающихся руководствоваться</w:t>
      </w:r>
      <w:r w:rsidRPr="00B80666">
        <w:rPr>
          <w:spacing w:val="-4"/>
          <w:sz w:val="24"/>
          <w:szCs w:val="24"/>
        </w:rPr>
        <w:t xml:space="preserve"> </w:t>
      </w:r>
      <w:r w:rsidRPr="00B80666">
        <w:rPr>
          <w:sz w:val="24"/>
          <w:szCs w:val="24"/>
        </w:rPr>
        <w:t>ценностями</w:t>
      </w:r>
      <w:r w:rsidRPr="00B80666">
        <w:rPr>
          <w:spacing w:val="-4"/>
          <w:sz w:val="24"/>
          <w:szCs w:val="24"/>
        </w:rPr>
        <w:t xml:space="preserve"> </w:t>
      </w:r>
      <w:r w:rsidRPr="00B80666">
        <w:rPr>
          <w:sz w:val="24"/>
          <w:szCs w:val="24"/>
        </w:rPr>
        <w:t>и</w:t>
      </w:r>
      <w:r w:rsidRPr="00B80666">
        <w:rPr>
          <w:spacing w:val="-4"/>
          <w:sz w:val="24"/>
          <w:szCs w:val="24"/>
        </w:rPr>
        <w:t xml:space="preserve"> </w:t>
      </w:r>
      <w:r w:rsidRPr="00B80666">
        <w:rPr>
          <w:sz w:val="24"/>
          <w:szCs w:val="24"/>
        </w:rPr>
        <w:t>приобретение</w:t>
      </w:r>
      <w:r w:rsidRPr="00B80666">
        <w:rPr>
          <w:spacing w:val="-5"/>
          <w:sz w:val="24"/>
          <w:szCs w:val="24"/>
        </w:rPr>
        <w:t xml:space="preserve"> </w:t>
      </w:r>
      <w:r w:rsidRPr="00B80666">
        <w:rPr>
          <w:sz w:val="24"/>
          <w:szCs w:val="24"/>
        </w:rPr>
        <w:t>первоначального</w:t>
      </w:r>
      <w:r w:rsidRPr="00B80666">
        <w:rPr>
          <w:spacing w:val="-4"/>
          <w:sz w:val="24"/>
          <w:szCs w:val="24"/>
        </w:rPr>
        <w:t xml:space="preserve"> </w:t>
      </w:r>
      <w:r w:rsidRPr="00B80666">
        <w:rPr>
          <w:sz w:val="24"/>
          <w:szCs w:val="24"/>
        </w:rPr>
        <w:t>опыта</w:t>
      </w:r>
      <w:r w:rsidRPr="00B80666">
        <w:rPr>
          <w:spacing w:val="-5"/>
          <w:sz w:val="24"/>
          <w:szCs w:val="24"/>
        </w:rPr>
        <w:t xml:space="preserve"> </w:t>
      </w:r>
      <w:r w:rsidRPr="00B80666">
        <w:rPr>
          <w:sz w:val="24"/>
          <w:szCs w:val="24"/>
        </w:rPr>
        <w:t>деятельности</w:t>
      </w:r>
      <w:r w:rsidRPr="00B80666">
        <w:rPr>
          <w:spacing w:val="-4"/>
          <w:sz w:val="24"/>
          <w:szCs w:val="24"/>
        </w:rPr>
        <w:t xml:space="preserve"> </w:t>
      </w:r>
      <w:r w:rsidRPr="00B80666">
        <w:rPr>
          <w:sz w:val="24"/>
          <w:szCs w:val="24"/>
        </w:rPr>
        <w:t>на</w:t>
      </w:r>
      <w:r w:rsidRPr="00B80666">
        <w:rPr>
          <w:spacing w:val="-5"/>
          <w:sz w:val="24"/>
          <w:szCs w:val="24"/>
        </w:rPr>
        <w:t xml:space="preserve"> </w:t>
      </w:r>
      <w:r w:rsidRPr="00B80666">
        <w:rPr>
          <w:sz w:val="24"/>
          <w:szCs w:val="24"/>
        </w:rPr>
        <w:t>их</w:t>
      </w:r>
      <w:r w:rsidRPr="00B80666">
        <w:rPr>
          <w:spacing w:val="-2"/>
          <w:sz w:val="24"/>
          <w:szCs w:val="24"/>
        </w:rPr>
        <w:t xml:space="preserve"> </w:t>
      </w:r>
      <w:r w:rsidRPr="00B80666">
        <w:rPr>
          <w:sz w:val="24"/>
          <w:szCs w:val="24"/>
        </w:rPr>
        <w:t>основе,</w:t>
      </w:r>
      <w:r w:rsidRPr="00B80666">
        <w:rPr>
          <w:spacing w:val="-4"/>
          <w:sz w:val="24"/>
          <w:szCs w:val="24"/>
        </w:rPr>
        <w:t xml:space="preserve"> </w:t>
      </w:r>
      <w:r w:rsidRPr="00B80666">
        <w:rPr>
          <w:sz w:val="24"/>
          <w:szCs w:val="24"/>
        </w:rPr>
        <w:t>в том числе в части:</w:t>
      </w:r>
    </w:p>
    <w:p w14:paraId="49398B1C" w14:textId="77777777" w:rsidR="00B80666" w:rsidRPr="00B80666" w:rsidRDefault="00B80666" w:rsidP="00B80666">
      <w:pPr>
        <w:pStyle w:val="2"/>
        <w:widowControl/>
        <w:numPr>
          <w:ilvl w:val="1"/>
          <w:numId w:val="293"/>
        </w:numPr>
        <w:suppressAutoHyphens/>
        <w:autoSpaceDE/>
        <w:autoSpaceDN/>
        <w:spacing w:before="0"/>
        <w:ind w:left="982" w:firstLine="0"/>
        <w:rPr>
          <w:sz w:val="24"/>
          <w:szCs w:val="24"/>
        </w:rPr>
      </w:pPr>
      <w:r w:rsidRPr="00B80666">
        <w:rPr>
          <w:sz w:val="24"/>
          <w:szCs w:val="24"/>
        </w:rPr>
        <w:t>Гражданско-патриотического</w:t>
      </w:r>
      <w:r w:rsidRPr="00B80666">
        <w:rPr>
          <w:spacing w:val="-14"/>
          <w:sz w:val="24"/>
          <w:szCs w:val="24"/>
        </w:rPr>
        <w:t xml:space="preserve"> </w:t>
      </w:r>
      <w:r w:rsidRPr="00B80666">
        <w:rPr>
          <w:spacing w:val="-2"/>
          <w:sz w:val="24"/>
          <w:szCs w:val="24"/>
        </w:rPr>
        <w:t>воспитания</w:t>
      </w:r>
      <w:r w:rsidRPr="00B80666">
        <w:rPr>
          <w:b w:val="0"/>
          <w:spacing w:val="-2"/>
          <w:sz w:val="24"/>
          <w:szCs w:val="24"/>
        </w:rPr>
        <w:t>:</w:t>
      </w:r>
    </w:p>
    <w:p w14:paraId="3F9A8996" w14:textId="77777777" w:rsidR="00B80666" w:rsidRPr="00B80666" w:rsidRDefault="00B80666" w:rsidP="00B80666">
      <w:pPr>
        <w:pStyle w:val="2f2"/>
        <w:numPr>
          <w:ilvl w:val="1"/>
          <w:numId w:val="303"/>
        </w:numPr>
        <w:tabs>
          <w:tab w:val="left" w:pos="1689"/>
        </w:tabs>
        <w:suppressAutoHyphens/>
        <w:spacing w:after="0" w:line="240" w:lineRule="auto"/>
        <w:ind w:left="1689" w:hanging="707"/>
        <w:rPr>
          <w:rFonts w:ascii="Times New Roman" w:hAnsi="Times New Roman" w:cs="Times New Roman"/>
          <w:sz w:val="24"/>
          <w:szCs w:val="24"/>
        </w:rPr>
      </w:pPr>
      <w:r w:rsidRPr="00B80666">
        <w:rPr>
          <w:rFonts w:ascii="Times New Roman" w:hAnsi="Times New Roman" w:cs="Times New Roman"/>
          <w:sz w:val="24"/>
          <w:szCs w:val="24"/>
        </w:rPr>
        <w:t>становление</w:t>
      </w:r>
      <w:r w:rsidRPr="00B80666">
        <w:rPr>
          <w:rFonts w:ascii="Times New Roman" w:hAnsi="Times New Roman" w:cs="Times New Roman"/>
          <w:spacing w:val="-6"/>
          <w:sz w:val="24"/>
          <w:szCs w:val="24"/>
        </w:rPr>
        <w:t xml:space="preserve"> </w:t>
      </w:r>
      <w:r w:rsidRPr="00B80666">
        <w:rPr>
          <w:rFonts w:ascii="Times New Roman" w:hAnsi="Times New Roman" w:cs="Times New Roman"/>
          <w:sz w:val="24"/>
          <w:szCs w:val="24"/>
        </w:rPr>
        <w:t>ценностного</w:t>
      </w:r>
      <w:r w:rsidRPr="00B80666">
        <w:rPr>
          <w:rFonts w:ascii="Times New Roman" w:hAnsi="Times New Roman" w:cs="Times New Roman"/>
          <w:spacing w:val="-2"/>
          <w:sz w:val="24"/>
          <w:szCs w:val="24"/>
        </w:rPr>
        <w:t xml:space="preserve"> </w:t>
      </w:r>
      <w:r w:rsidRPr="00B80666">
        <w:rPr>
          <w:rFonts w:ascii="Times New Roman" w:hAnsi="Times New Roman" w:cs="Times New Roman"/>
          <w:sz w:val="24"/>
          <w:szCs w:val="24"/>
        </w:rPr>
        <w:t>отношения</w:t>
      </w:r>
      <w:r w:rsidRPr="00B80666">
        <w:rPr>
          <w:rFonts w:ascii="Times New Roman" w:hAnsi="Times New Roman" w:cs="Times New Roman"/>
          <w:spacing w:val="-5"/>
          <w:sz w:val="24"/>
          <w:szCs w:val="24"/>
        </w:rPr>
        <w:t xml:space="preserve"> </w:t>
      </w:r>
      <w:r w:rsidRPr="00B80666">
        <w:rPr>
          <w:rFonts w:ascii="Times New Roman" w:hAnsi="Times New Roman" w:cs="Times New Roman"/>
          <w:sz w:val="24"/>
          <w:szCs w:val="24"/>
        </w:rPr>
        <w:t>к</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своей</w:t>
      </w:r>
      <w:r w:rsidRPr="00B80666">
        <w:rPr>
          <w:rFonts w:ascii="Times New Roman" w:hAnsi="Times New Roman" w:cs="Times New Roman"/>
          <w:spacing w:val="-2"/>
          <w:sz w:val="24"/>
          <w:szCs w:val="24"/>
        </w:rPr>
        <w:t xml:space="preserve"> </w:t>
      </w:r>
      <w:r w:rsidRPr="00B80666">
        <w:rPr>
          <w:rFonts w:ascii="Times New Roman" w:hAnsi="Times New Roman" w:cs="Times New Roman"/>
          <w:sz w:val="24"/>
          <w:szCs w:val="24"/>
        </w:rPr>
        <w:t>Родине</w:t>
      </w:r>
      <w:r w:rsidRPr="00B80666">
        <w:rPr>
          <w:rFonts w:ascii="Times New Roman" w:hAnsi="Times New Roman" w:cs="Times New Roman"/>
          <w:spacing w:val="1"/>
          <w:sz w:val="24"/>
          <w:szCs w:val="24"/>
        </w:rPr>
        <w:t xml:space="preserve"> </w:t>
      </w:r>
      <w:r w:rsidRPr="00B80666">
        <w:rPr>
          <w:rFonts w:ascii="Times New Roman" w:hAnsi="Times New Roman" w:cs="Times New Roman"/>
          <w:sz w:val="24"/>
          <w:szCs w:val="24"/>
        </w:rPr>
        <w:t>—</w:t>
      </w:r>
      <w:r w:rsidRPr="00B80666">
        <w:rPr>
          <w:rFonts w:ascii="Times New Roman" w:hAnsi="Times New Roman" w:cs="Times New Roman"/>
          <w:spacing w:val="-2"/>
          <w:sz w:val="24"/>
          <w:szCs w:val="24"/>
        </w:rPr>
        <w:t xml:space="preserve"> России;</w:t>
      </w:r>
    </w:p>
    <w:p w14:paraId="269D2639" w14:textId="77777777" w:rsidR="00B80666" w:rsidRPr="00B80666" w:rsidRDefault="00B80666" w:rsidP="00B80666">
      <w:pPr>
        <w:pStyle w:val="2f2"/>
        <w:numPr>
          <w:ilvl w:val="1"/>
          <w:numId w:val="303"/>
        </w:numPr>
        <w:tabs>
          <w:tab w:val="left" w:pos="1689"/>
        </w:tabs>
        <w:suppressAutoHyphens/>
        <w:spacing w:after="0" w:line="240" w:lineRule="auto"/>
        <w:ind w:left="1689" w:hanging="707"/>
        <w:rPr>
          <w:rFonts w:ascii="Times New Roman" w:hAnsi="Times New Roman" w:cs="Times New Roman"/>
          <w:sz w:val="24"/>
          <w:szCs w:val="24"/>
        </w:rPr>
      </w:pPr>
      <w:r w:rsidRPr="00B80666">
        <w:rPr>
          <w:rFonts w:ascii="Times New Roman" w:hAnsi="Times New Roman" w:cs="Times New Roman"/>
          <w:sz w:val="24"/>
          <w:szCs w:val="24"/>
        </w:rPr>
        <w:t>осознание</w:t>
      </w:r>
      <w:r w:rsidRPr="00B80666">
        <w:rPr>
          <w:rFonts w:ascii="Times New Roman" w:hAnsi="Times New Roman" w:cs="Times New Roman"/>
          <w:spacing w:val="-7"/>
          <w:sz w:val="24"/>
          <w:szCs w:val="24"/>
        </w:rPr>
        <w:t xml:space="preserve"> </w:t>
      </w:r>
      <w:r w:rsidRPr="00B80666">
        <w:rPr>
          <w:rFonts w:ascii="Times New Roman" w:hAnsi="Times New Roman" w:cs="Times New Roman"/>
          <w:sz w:val="24"/>
          <w:szCs w:val="24"/>
        </w:rPr>
        <w:t>своей</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этнокультурной</w:t>
      </w:r>
      <w:r w:rsidRPr="00B80666">
        <w:rPr>
          <w:rFonts w:ascii="Times New Roman" w:hAnsi="Times New Roman" w:cs="Times New Roman"/>
          <w:spacing w:val="-5"/>
          <w:sz w:val="24"/>
          <w:szCs w:val="24"/>
        </w:rPr>
        <w:t xml:space="preserve"> </w:t>
      </w:r>
      <w:r w:rsidRPr="00B80666">
        <w:rPr>
          <w:rFonts w:ascii="Times New Roman" w:hAnsi="Times New Roman" w:cs="Times New Roman"/>
          <w:sz w:val="24"/>
          <w:szCs w:val="24"/>
        </w:rPr>
        <w:t>и</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российской</w:t>
      </w:r>
      <w:r w:rsidRPr="00B80666">
        <w:rPr>
          <w:rFonts w:ascii="Times New Roman" w:hAnsi="Times New Roman" w:cs="Times New Roman"/>
          <w:spacing w:val="-5"/>
          <w:sz w:val="24"/>
          <w:szCs w:val="24"/>
        </w:rPr>
        <w:t xml:space="preserve"> </w:t>
      </w:r>
      <w:r w:rsidRPr="00B80666">
        <w:rPr>
          <w:rFonts w:ascii="Times New Roman" w:hAnsi="Times New Roman" w:cs="Times New Roman"/>
          <w:sz w:val="24"/>
          <w:szCs w:val="24"/>
        </w:rPr>
        <w:t>гражданской</w:t>
      </w:r>
      <w:r w:rsidRPr="00B80666">
        <w:rPr>
          <w:rFonts w:ascii="Times New Roman" w:hAnsi="Times New Roman" w:cs="Times New Roman"/>
          <w:spacing w:val="-4"/>
          <w:sz w:val="24"/>
          <w:szCs w:val="24"/>
        </w:rPr>
        <w:t xml:space="preserve"> </w:t>
      </w:r>
      <w:r w:rsidRPr="00B80666">
        <w:rPr>
          <w:rFonts w:ascii="Times New Roman" w:hAnsi="Times New Roman" w:cs="Times New Roman"/>
          <w:spacing w:val="-2"/>
          <w:sz w:val="24"/>
          <w:szCs w:val="24"/>
        </w:rPr>
        <w:t>идентичности;</w:t>
      </w:r>
    </w:p>
    <w:p w14:paraId="75D00D4E" w14:textId="77777777" w:rsidR="00B80666" w:rsidRPr="00B80666" w:rsidRDefault="00B80666" w:rsidP="00B80666">
      <w:pPr>
        <w:pStyle w:val="2f2"/>
        <w:numPr>
          <w:ilvl w:val="1"/>
          <w:numId w:val="303"/>
        </w:numPr>
        <w:tabs>
          <w:tab w:val="left" w:pos="1689"/>
        </w:tabs>
        <w:suppressAutoHyphens/>
        <w:spacing w:after="0" w:line="240" w:lineRule="auto"/>
        <w:ind w:left="1689" w:hanging="707"/>
        <w:rPr>
          <w:rFonts w:ascii="Times New Roman" w:hAnsi="Times New Roman" w:cs="Times New Roman"/>
          <w:sz w:val="24"/>
          <w:szCs w:val="24"/>
        </w:rPr>
      </w:pPr>
      <w:r w:rsidRPr="00B80666">
        <w:rPr>
          <w:rFonts w:ascii="Times New Roman" w:hAnsi="Times New Roman" w:cs="Times New Roman"/>
          <w:sz w:val="24"/>
          <w:szCs w:val="24"/>
        </w:rPr>
        <w:t>сопричастность</w:t>
      </w:r>
      <w:r w:rsidRPr="00B80666">
        <w:rPr>
          <w:rFonts w:ascii="Times New Roman" w:hAnsi="Times New Roman" w:cs="Times New Roman"/>
          <w:spacing w:val="-2"/>
          <w:sz w:val="24"/>
          <w:szCs w:val="24"/>
        </w:rPr>
        <w:t xml:space="preserve"> </w:t>
      </w:r>
      <w:r w:rsidRPr="00B80666">
        <w:rPr>
          <w:rFonts w:ascii="Times New Roman" w:hAnsi="Times New Roman" w:cs="Times New Roman"/>
          <w:sz w:val="24"/>
          <w:szCs w:val="24"/>
        </w:rPr>
        <w:t>к</w:t>
      </w:r>
      <w:r w:rsidRPr="00B80666">
        <w:rPr>
          <w:rFonts w:ascii="Times New Roman" w:hAnsi="Times New Roman" w:cs="Times New Roman"/>
          <w:spacing w:val="-2"/>
          <w:sz w:val="24"/>
          <w:szCs w:val="24"/>
        </w:rPr>
        <w:t xml:space="preserve"> </w:t>
      </w:r>
      <w:r w:rsidRPr="00B80666">
        <w:rPr>
          <w:rFonts w:ascii="Times New Roman" w:hAnsi="Times New Roman" w:cs="Times New Roman"/>
          <w:sz w:val="24"/>
          <w:szCs w:val="24"/>
        </w:rPr>
        <w:t>прошлому,</w:t>
      </w:r>
      <w:r w:rsidRPr="00B80666">
        <w:rPr>
          <w:rFonts w:ascii="Times New Roman" w:hAnsi="Times New Roman" w:cs="Times New Roman"/>
          <w:spacing w:val="-2"/>
          <w:sz w:val="24"/>
          <w:szCs w:val="24"/>
        </w:rPr>
        <w:t xml:space="preserve"> </w:t>
      </w:r>
      <w:r w:rsidRPr="00B80666">
        <w:rPr>
          <w:rFonts w:ascii="Times New Roman" w:hAnsi="Times New Roman" w:cs="Times New Roman"/>
          <w:sz w:val="24"/>
          <w:szCs w:val="24"/>
        </w:rPr>
        <w:t>настоящему</w:t>
      </w:r>
      <w:r w:rsidRPr="00B80666">
        <w:rPr>
          <w:rFonts w:ascii="Times New Roman" w:hAnsi="Times New Roman" w:cs="Times New Roman"/>
          <w:spacing w:val="-6"/>
          <w:sz w:val="24"/>
          <w:szCs w:val="24"/>
        </w:rPr>
        <w:t xml:space="preserve"> </w:t>
      </w:r>
      <w:r w:rsidRPr="00B80666">
        <w:rPr>
          <w:rFonts w:ascii="Times New Roman" w:hAnsi="Times New Roman" w:cs="Times New Roman"/>
          <w:sz w:val="24"/>
          <w:szCs w:val="24"/>
        </w:rPr>
        <w:t>и</w:t>
      </w:r>
      <w:r w:rsidRPr="00B80666">
        <w:rPr>
          <w:rFonts w:ascii="Times New Roman" w:hAnsi="Times New Roman" w:cs="Times New Roman"/>
          <w:spacing w:val="-2"/>
          <w:sz w:val="24"/>
          <w:szCs w:val="24"/>
        </w:rPr>
        <w:t xml:space="preserve"> </w:t>
      </w:r>
      <w:r w:rsidRPr="00B80666">
        <w:rPr>
          <w:rFonts w:ascii="Times New Roman" w:hAnsi="Times New Roman" w:cs="Times New Roman"/>
          <w:sz w:val="24"/>
          <w:szCs w:val="24"/>
        </w:rPr>
        <w:t>будущему</w:t>
      </w:r>
      <w:r w:rsidRPr="00B80666">
        <w:rPr>
          <w:rFonts w:ascii="Times New Roman" w:hAnsi="Times New Roman" w:cs="Times New Roman"/>
          <w:spacing w:val="-7"/>
          <w:sz w:val="24"/>
          <w:szCs w:val="24"/>
        </w:rPr>
        <w:t xml:space="preserve"> </w:t>
      </w:r>
      <w:r w:rsidRPr="00B80666">
        <w:rPr>
          <w:rFonts w:ascii="Times New Roman" w:hAnsi="Times New Roman" w:cs="Times New Roman"/>
          <w:sz w:val="24"/>
          <w:szCs w:val="24"/>
        </w:rPr>
        <w:t>своей</w:t>
      </w:r>
      <w:r w:rsidRPr="00B80666">
        <w:rPr>
          <w:rFonts w:ascii="Times New Roman" w:hAnsi="Times New Roman" w:cs="Times New Roman"/>
          <w:spacing w:val="-1"/>
          <w:sz w:val="24"/>
          <w:szCs w:val="24"/>
        </w:rPr>
        <w:t xml:space="preserve"> </w:t>
      </w:r>
      <w:r w:rsidRPr="00B80666">
        <w:rPr>
          <w:rFonts w:ascii="Times New Roman" w:hAnsi="Times New Roman" w:cs="Times New Roman"/>
          <w:sz w:val="24"/>
          <w:szCs w:val="24"/>
        </w:rPr>
        <w:t>страны</w:t>
      </w:r>
      <w:r w:rsidRPr="00B80666">
        <w:rPr>
          <w:rFonts w:ascii="Times New Roman" w:hAnsi="Times New Roman" w:cs="Times New Roman"/>
          <w:spacing w:val="-2"/>
          <w:sz w:val="24"/>
          <w:szCs w:val="24"/>
        </w:rPr>
        <w:t xml:space="preserve"> </w:t>
      </w:r>
      <w:r w:rsidRPr="00B80666">
        <w:rPr>
          <w:rFonts w:ascii="Times New Roman" w:hAnsi="Times New Roman" w:cs="Times New Roman"/>
          <w:sz w:val="24"/>
          <w:szCs w:val="24"/>
        </w:rPr>
        <w:t>и</w:t>
      </w:r>
      <w:r w:rsidRPr="00B80666">
        <w:rPr>
          <w:rFonts w:ascii="Times New Roman" w:hAnsi="Times New Roman" w:cs="Times New Roman"/>
          <w:spacing w:val="-2"/>
          <w:sz w:val="24"/>
          <w:szCs w:val="24"/>
        </w:rPr>
        <w:t xml:space="preserve"> </w:t>
      </w:r>
      <w:r w:rsidRPr="00B80666">
        <w:rPr>
          <w:rFonts w:ascii="Times New Roman" w:hAnsi="Times New Roman" w:cs="Times New Roman"/>
          <w:sz w:val="24"/>
          <w:szCs w:val="24"/>
        </w:rPr>
        <w:t>родного</w:t>
      </w:r>
      <w:r w:rsidRPr="00B80666">
        <w:rPr>
          <w:rFonts w:ascii="Times New Roman" w:hAnsi="Times New Roman" w:cs="Times New Roman"/>
          <w:spacing w:val="-1"/>
          <w:sz w:val="24"/>
          <w:szCs w:val="24"/>
        </w:rPr>
        <w:t xml:space="preserve"> </w:t>
      </w:r>
      <w:r w:rsidRPr="00B80666">
        <w:rPr>
          <w:rFonts w:ascii="Times New Roman" w:hAnsi="Times New Roman" w:cs="Times New Roman"/>
          <w:spacing w:val="-2"/>
          <w:sz w:val="24"/>
          <w:szCs w:val="24"/>
        </w:rPr>
        <w:t>края;</w:t>
      </w:r>
    </w:p>
    <w:p w14:paraId="499B56CE" w14:textId="77777777" w:rsidR="00B80666" w:rsidRPr="00B80666" w:rsidRDefault="00B80666" w:rsidP="00B80666">
      <w:pPr>
        <w:pStyle w:val="2f2"/>
        <w:numPr>
          <w:ilvl w:val="1"/>
          <w:numId w:val="303"/>
        </w:numPr>
        <w:tabs>
          <w:tab w:val="left" w:pos="1689"/>
        </w:tabs>
        <w:suppressAutoHyphens/>
        <w:spacing w:after="0" w:line="240" w:lineRule="auto"/>
        <w:ind w:left="1689" w:hanging="707"/>
        <w:rPr>
          <w:rFonts w:ascii="Times New Roman" w:hAnsi="Times New Roman" w:cs="Times New Roman"/>
          <w:sz w:val="24"/>
          <w:szCs w:val="24"/>
        </w:rPr>
      </w:pPr>
      <w:r w:rsidRPr="00B80666">
        <w:rPr>
          <w:rFonts w:ascii="Times New Roman" w:hAnsi="Times New Roman" w:cs="Times New Roman"/>
          <w:sz w:val="24"/>
          <w:szCs w:val="24"/>
        </w:rPr>
        <w:t>уважение</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к</w:t>
      </w:r>
      <w:r w:rsidRPr="00B80666">
        <w:rPr>
          <w:rFonts w:ascii="Times New Roman" w:hAnsi="Times New Roman" w:cs="Times New Roman"/>
          <w:spacing w:val="-1"/>
          <w:sz w:val="24"/>
          <w:szCs w:val="24"/>
        </w:rPr>
        <w:t xml:space="preserve"> </w:t>
      </w:r>
      <w:r w:rsidRPr="00B80666">
        <w:rPr>
          <w:rFonts w:ascii="Times New Roman" w:hAnsi="Times New Roman" w:cs="Times New Roman"/>
          <w:sz w:val="24"/>
          <w:szCs w:val="24"/>
        </w:rPr>
        <w:t>своему</w:t>
      </w:r>
      <w:r w:rsidRPr="00B80666">
        <w:rPr>
          <w:rFonts w:ascii="Times New Roman" w:hAnsi="Times New Roman" w:cs="Times New Roman"/>
          <w:spacing w:val="-6"/>
          <w:sz w:val="24"/>
          <w:szCs w:val="24"/>
        </w:rPr>
        <w:t xml:space="preserve"> </w:t>
      </w:r>
      <w:r w:rsidRPr="00B80666">
        <w:rPr>
          <w:rFonts w:ascii="Times New Roman" w:hAnsi="Times New Roman" w:cs="Times New Roman"/>
          <w:sz w:val="24"/>
          <w:szCs w:val="24"/>
        </w:rPr>
        <w:t>и</w:t>
      </w:r>
      <w:r w:rsidRPr="00B80666">
        <w:rPr>
          <w:rFonts w:ascii="Times New Roman" w:hAnsi="Times New Roman" w:cs="Times New Roman"/>
          <w:spacing w:val="-1"/>
          <w:sz w:val="24"/>
          <w:szCs w:val="24"/>
        </w:rPr>
        <w:t xml:space="preserve"> </w:t>
      </w:r>
      <w:r w:rsidRPr="00B80666">
        <w:rPr>
          <w:rFonts w:ascii="Times New Roman" w:hAnsi="Times New Roman" w:cs="Times New Roman"/>
          <w:sz w:val="24"/>
          <w:szCs w:val="24"/>
        </w:rPr>
        <w:t>другим</w:t>
      </w:r>
      <w:r w:rsidRPr="00B80666">
        <w:rPr>
          <w:rFonts w:ascii="Times New Roman" w:hAnsi="Times New Roman" w:cs="Times New Roman"/>
          <w:spacing w:val="-2"/>
          <w:sz w:val="24"/>
          <w:szCs w:val="24"/>
        </w:rPr>
        <w:t xml:space="preserve"> народам;</w:t>
      </w:r>
    </w:p>
    <w:p w14:paraId="675E0535" w14:textId="77777777" w:rsidR="00B80666" w:rsidRPr="00B80666" w:rsidRDefault="00B80666" w:rsidP="00B80666">
      <w:pPr>
        <w:pStyle w:val="2f2"/>
        <w:numPr>
          <w:ilvl w:val="1"/>
          <w:numId w:val="303"/>
        </w:numPr>
        <w:tabs>
          <w:tab w:val="left" w:pos="1688"/>
        </w:tabs>
        <w:suppressAutoHyphens/>
        <w:spacing w:after="0" w:line="240" w:lineRule="auto"/>
        <w:ind w:left="415" w:right="357" w:firstLine="566"/>
        <w:jc w:val="both"/>
        <w:rPr>
          <w:rFonts w:ascii="Times New Roman" w:hAnsi="Times New Roman" w:cs="Times New Roman"/>
          <w:sz w:val="24"/>
          <w:szCs w:val="24"/>
        </w:rPr>
      </w:pPr>
      <w:r w:rsidRPr="00B80666">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CFAC36F" w14:textId="77777777" w:rsidR="00B80666" w:rsidRPr="00B80666" w:rsidRDefault="00B80666" w:rsidP="00B80666">
      <w:pPr>
        <w:pStyle w:val="2"/>
        <w:widowControl/>
        <w:numPr>
          <w:ilvl w:val="1"/>
          <w:numId w:val="293"/>
        </w:numPr>
        <w:suppressAutoHyphens/>
        <w:autoSpaceDE/>
        <w:autoSpaceDN/>
        <w:spacing w:before="0"/>
        <w:ind w:left="982" w:firstLine="0"/>
        <w:rPr>
          <w:sz w:val="24"/>
          <w:szCs w:val="24"/>
        </w:rPr>
      </w:pPr>
      <w:r w:rsidRPr="00B80666">
        <w:rPr>
          <w:sz w:val="24"/>
          <w:szCs w:val="24"/>
        </w:rPr>
        <w:t>Духовно-нравственного</w:t>
      </w:r>
      <w:r w:rsidRPr="00B80666">
        <w:rPr>
          <w:spacing w:val="-8"/>
          <w:sz w:val="24"/>
          <w:szCs w:val="24"/>
        </w:rPr>
        <w:t xml:space="preserve"> </w:t>
      </w:r>
      <w:r w:rsidRPr="00B80666">
        <w:rPr>
          <w:spacing w:val="-2"/>
          <w:sz w:val="24"/>
          <w:szCs w:val="24"/>
        </w:rPr>
        <w:t>воспитания</w:t>
      </w:r>
      <w:r w:rsidRPr="00B80666">
        <w:rPr>
          <w:b w:val="0"/>
          <w:spacing w:val="-2"/>
          <w:sz w:val="24"/>
          <w:szCs w:val="24"/>
        </w:rPr>
        <w:t>:</w:t>
      </w:r>
    </w:p>
    <w:p w14:paraId="5B28327E" w14:textId="77777777" w:rsidR="00B80666" w:rsidRPr="00B80666" w:rsidRDefault="00B80666" w:rsidP="00B80666">
      <w:pPr>
        <w:pStyle w:val="2f2"/>
        <w:numPr>
          <w:ilvl w:val="0"/>
          <w:numId w:val="302"/>
        </w:numPr>
        <w:tabs>
          <w:tab w:val="left" w:pos="1689"/>
        </w:tabs>
        <w:suppressAutoHyphens/>
        <w:spacing w:after="0" w:line="240" w:lineRule="auto"/>
        <w:ind w:left="1689" w:hanging="707"/>
        <w:jc w:val="both"/>
        <w:rPr>
          <w:rFonts w:ascii="Times New Roman" w:hAnsi="Times New Roman" w:cs="Times New Roman"/>
          <w:sz w:val="24"/>
          <w:szCs w:val="24"/>
        </w:rPr>
      </w:pPr>
      <w:r w:rsidRPr="00B80666">
        <w:rPr>
          <w:rFonts w:ascii="Times New Roman" w:hAnsi="Times New Roman" w:cs="Times New Roman"/>
          <w:sz w:val="24"/>
          <w:szCs w:val="24"/>
        </w:rPr>
        <w:t>признание</w:t>
      </w:r>
      <w:r w:rsidRPr="00B80666">
        <w:rPr>
          <w:rFonts w:ascii="Times New Roman" w:hAnsi="Times New Roman" w:cs="Times New Roman"/>
          <w:spacing w:val="-6"/>
          <w:sz w:val="24"/>
          <w:szCs w:val="24"/>
        </w:rPr>
        <w:t xml:space="preserve"> </w:t>
      </w:r>
      <w:r w:rsidRPr="00B80666">
        <w:rPr>
          <w:rFonts w:ascii="Times New Roman" w:hAnsi="Times New Roman" w:cs="Times New Roman"/>
          <w:sz w:val="24"/>
          <w:szCs w:val="24"/>
        </w:rPr>
        <w:t>индивидуальности</w:t>
      </w:r>
      <w:r w:rsidRPr="00B80666">
        <w:rPr>
          <w:rFonts w:ascii="Times New Roman" w:hAnsi="Times New Roman" w:cs="Times New Roman"/>
          <w:spacing w:val="-6"/>
          <w:sz w:val="24"/>
          <w:szCs w:val="24"/>
        </w:rPr>
        <w:t xml:space="preserve"> </w:t>
      </w:r>
      <w:r w:rsidRPr="00B80666">
        <w:rPr>
          <w:rFonts w:ascii="Times New Roman" w:hAnsi="Times New Roman" w:cs="Times New Roman"/>
          <w:sz w:val="24"/>
          <w:szCs w:val="24"/>
        </w:rPr>
        <w:t>каждого</w:t>
      </w:r>
      <w:r w:rsidRPr="00B80666">
        <w:rPr>
          <w:rFonts w:ascii="Times New Roman" w:hAnsi="Times New Roman" w:cs="Times New Roman"/>
          <w:spacing w:val="-4"/>
          <w:sz w:val="24"/>
          <w:szCs w:val="24"/>
        </w:rPr>
        <w:t xml:space="preserve"> </w:t>
      </w:r>
      <w:r w:rsidRPr="00B80666">
        <w:rPr>
          <w:rFonts w:ascii="Times New Roman" w:hAnsi="Times New Roman" w:cs="Times New Roman"/>
          <w:spacing w:val="-2"/>
          <w:sz w:val="24"/>
          <w:szCs w:val="24"/>
        </w:rPr>
        <w:t>человека;</w:t>
      </w:r>
    </w:p>
    <w:p w14:paraId="3025FC51" w14:textId="77777777" w:rsidR="00B80666" w:rsidRPr="00B80666" w:rsidRDefault="00B80666" w:rsidP="00B80666">
      <w:pPr>
        <w:pStyle w:val="2f2"/>
        <w:numPr>
          <w:ilvl w:val="0"/>
          <w:numId w:val="302"/>
        </w:numPr>
        <w:tabs>
          <w:tab w:val="left" w:pos="1689"/>
        </w:tabs>
        <w:suppressAutoHyphens/>
        <w:spacing w:after="0" w:line="240" w:lineRule="auto"/>
        <w:ind w:left="1689" w:hanging="707"/>
        <w:jc w:val="both"/>
        <w:rPr>
          <w:rFonts w:ascii="Times New Roman" w:hAnsi="Times New Roman" w:cs="Times New Roman"/>
          <w:sz w:val="24"/>
          <w:szCs w:val="24"/>
        </w:rPr>
      </w:pPr>
      <w:r w:rsidRPr="00B80666">
        <w:rPr>
          <w:rFonts w:ascii="Times New Roman" w:hAnsi="Times New Roman" w:cs="Times New Roman"/>
          <w:sz w:val="24"/>
          <w:szCs w:val="24"/>
        </w:rPr>
        <w:t>проявление</w:t>
      </w:r>
      <w:r w:rsidRPr="00B80666">
        <w:rPr>
          <w:rFonts w:ascii="Times New Roman" w:hAnsi="Times New Roman" w:cs="Times New Roman"/>
          <w:spacing w:val="-8"/>
          <w:sz w:val="24"/>
          <w:szCs w:val="24"/>
        </w:rPr>
        <w:t xml:space="preserve"> </w:t>
      </w:r>
      <w:r w:rsidRPr="00B80666">
        <w:rPr>
          <w:rFonts w:ascii="Times New Roman" w:hAnsi="Times New Roman" w:cs="Times New Roman"/>
          <w:sz w:val="24"/>
          <w:szCs w:val="24"/>
        </w:rPr>
        <w:t>сопереживания,</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уважения</w:t>
      </w:r>
      <w:r w:rsidRPr="00B80666">
        <w:rPr>
          <w:rFonts w:ascii="Times New Roman" w:hAnsi="Times New Roman" w:cs="Times New Roman"/>
          <w:spacing w:val="-5"/>
          <w:sz w:val="24"/>
          <w:szCs w:val="24"/>
        </w:rPr>
        <w:t xml:space="preserve"> </w:t>
      </w:r>
      <w:r w:rsidRPr="00B80666">
        <w:rPr>
          <w:rFonts w:ascii="Times New Roman" w:hAnsi="Times New Roman" w:cs="Times New Roman"/>
          <w:sz w:val="24"/>
          <w:szCs w:val="24"/>
        </w:rPr>
        <w:t>и</w:t>
      </w:r>
      <w:r w:rsidRPr="00B80666">
        <w:rPr>
          <w:rFonts w:ascii="Times New Roman" w:hAnsi="Times New Roman" w:cs="Times New Roman"/>
          <w:spacing w:val="-4"/>
          <w:sz w:val="24"/>
          <w:szCs w:val="24"/>
        </w:rPr>
        <w:t xml:space="preserve"> </w:t>
      </w:r>
      <w:r w:rsidRPr="00B80666">
        <w:rPr>
          <w:rFonts w:ascii="Times New Roman" w:hAnsi="Times New Roman" w:cs="Times New Roman"/>
          <w:spacing w:val="-2"/>
          <w:sz w:val="24"/>
          <w:szCs w:val="24"/>
        </w:rPr>
        <w:t>доброжелательности;</w:t>
      </w:r>
    </w:p>
    <w:p w14:paraId="3C4D8286" w14:textId="77777777" w:rsidR="00B80666" w:rsidRPr="00B80666" w:rsidRDefault="00B80666" w:rsidP="00B80666">
      <w:pPr>
        <w:pStyle w:val="2f2"/>
        <w:numPr>
          <w:ilvl w:val="0"/>
          <w:numId w:val="302"/>
        </w:numPr>
        <w:tabs>
          <w:tab w:val="left" w:pos="1688"/>
        </w:tabs>
        <w:suppressAutoHyphens/>
        <w:spacing w:after="0" w:line="240" w:lineRule="auto"/>
        <w:ind w:left="415" w:right="363" w:firstLine="566"/>
        <w:jc w:val="both"/>
        <w:rPr>
          <w:rFonts w:ascii="Times New Roman" w:hAnsi="Times New Roman" w:cs="Times New Roman"/>
          <w:sz w:val="24"/>
          <w:szCs w:val="24"/>
        </w:rPr>
      </w:pPr>
      <w:r w:rsidRPr="00B80666">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14:paraId="04951305" w14:textId="77777777" w:rsidR="00B80666" w:rsidRPr="00B80666" w:rsidRDefault="00B80666" w:rsidP="00B80666">
      <w:pPr>
        <w:pStyle w:val="2"/>
        <w:widowControl/>
        <w:numPr>
          <w:ilvl w:val="1"/>
          <w:numId w:val="293"/>
        </w:numPr>
        <w:suppressAutoHyphens/>
        <w:autoSpaceDE/>
        <w:autoSpaceDN/>
        <w:spacing w:before="0"/>
        <w:ind w:left="982" w:firstLine="0"/>
        <w:rPr>
          <w:sz w:val="24"/>
          <w:szCs w:val="24"/>
        </w:rPr>
      </w:pPr>
      <w:r w:rsidRPr="00B80666">
        <w:rPr>
          <w:sz w:val="24"/>
          <w:szCs w:val="24"/>
        </w:rPr>
        <w:t>Эстетического</w:t>
      </w:r>
      <w:r w:rsidRPr="00B80666">
        <w:rPr>
          <w:spacing w:val="-6"/>
          <w:sz w:val="24"/>
          <w:szCs w:val="24"/>
        </w:rPr>
        <w:t xml:space="preserve"> </w:t>
      </w:r>
      <w:r w:rsidRPr="00B80666">
        <w:rPr>
          <w:spacing w:val="-2"/>
          <w:sz w:val="24"/>
          <w:szCs w:val="24"/>
        </w:rPr>
        <w:t>воспитания</w:t>
      </w:r>
      <w:r w:rsidRPr="00B80666">
        <w:rPr>
          <w:b w:val="0"/>
          <w:spacing w:val="-2"/>
          <w:sz w:val="24"/>
          <w:szCs w:val="24"/>
        </w:rPr>
        <w:t>:</w:t>
      </w:r>
    </w:p>
    <w:p w14:paraId="66074D1A" w14:textId="77777777" w:rsidR="00B80666" w:rsidRPr="00B80666" w:rsidRDefault="00B80666" w:rsidP="00B80666">
      <w:pPr>
        <w:pStyle w:val="2f2"/>
        <w:numPr>
          <w:ilvl w:val="0"/>
          <w:numId w:val="301"/>
        </w:numPr>
        <w:tabs>
          <w:tab w:val="left" w:pos="1688"/>
        </w:tabs>
        <w:suppressAutoHyphens/>
        <w:spacing w:after="0" w:line="240" w:lineRule="auto"/>
        <w:ind w:right="357" w:firstLine="566"/>
        <w:jc w:val="both"/>
        <w:rPr>
          <w:rFonts w:ascii="Times New Roman" w:hAnsi="Times New Roman" w:cs="Times New Roman"/>
          <w:sz w:val="24"/>
          <w:szCs w:val="24"/>
        </w:rPr>
      </w:pPr>
      <w:r w:rsidRPr="00B80666">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4125D7AE" w14:textId="77777777" w:rsidR="00B80666" w:rsidRPr="00B80666" w:rsidRDefault="00B80666" w:rsidP="00B80666">
      <w:pPr>
        <w:pStyle w:val="2f2"/>
        <w:numPr>
          <w:ilvl w:val="0"/>
          <w:numId w:val="301"/>
        </w:numPr>
        <w:tabs>
          <w:tab w:val="left" w:pos="1689"/>
        </w:tabs>
        <w:suppressAutoHyphens/>
        <w:spacing w:after="0" w:line="240" w:lineRule="auto"/>
        <w:ind w:left="1689" w:hanging="707"/>
        <w:jc w:val="both"/>
        <w:rPr>
          <w:rFonts w:ascii="Times New Roman" w:hAnsi="Times New Roman" w:cs="Times New Roman"/>
          <w:sz w:val="24"/>
          <w:szCs w:val="24"/>
        </w:rPr>
      </w:pPr>
      <w:r w:rsidRPr="00B80666">
        <w:rPr>
          <w:rFonts w:ascii="Times New Roman" w:hAnsi="Times New Roman" w:cs="Times New Roman"/>
          <w:sz w:val="24"/>
          <w:szCs w:val="24"/>
        </w:rPr>
        <w:t>стремление</w:t>
      </w:r>
      <w:r w:rsidRPr="00B80666">
        <w:rPr>
          <w:rFonts w:ascii="Times New Roman" w:hAnsi="Times New Roman" w:cs="Times New Roman"/>
          <w:spacing w:val="-7"/>
          <w:sz w:val="24"/>
          <w:szCs w:val="24"/>
        </w:rPr>
        <w:t xml:space="preserve"> </w:t>
      </w:r>
      <w:r w:rsidRPr="00B80666">
        <w:rPr>
          <w:rFonts w:ascii="Times New Roman" w:hAnsi="Times New Roman" w:cs="Times New Roman"/>
          <w:sz w:val="24"/>
          <w:szCs w:val="24"/>
        </w:rPr>
        <w:t>к</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самовыражению</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в</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разных</w:t>
      </w:r>
      <w:r w:rsidRPr="00B80666">
        <w:rPr>
          <w:rFonts w:ascii="Times New Roman" w:hAnsi="Times New Roman" w:cs="Times New Roman"/>
          <w:spacing w:val="-2"/>
          <w:sz w:val="24"/>
          <w:szCs w:val="24"/>
        </w:rPr>
        <w:t xml:space="preserve"> </w:t>
      </w:r>
      <w:r w:rsidRPr="00B80666">
        <w:rPr>
          <w:rFonts w:ascii="Times New Roman" w:hAnsi="Times New Roman" w:cs="Times New Roman"/>
          <w:sz w:val="24"/>
          <w:szCs w:val="24"/>
        </w:rPr>
        <w:t>видах</w:t>
      </w:r>
      <w:r w:rsidRPr="00B80666">
        <w:rPr>
          <w:rFonts w:ascii="Times New Roman" w:hAnsi="Times New Roman" w:cs="Times New Roman"/>
          <w:spacing w:val="-5"/>
          <w:sz w:val="24"/>
          <w:szCs w:val="24"/>
        </w:rPr>
        <w:t xml:space="preserve"> </w:t>
      </w:r>
      <w:r w:rsidRPr="00B80666">
        <w:rPr>
          <w:rFonts w:ascii="Times New Roman" w:hAnsi="Times New Roman" w:cs="Times New Roman"/>
          <w:sz w:val="24"/>
          <w:szCs w:val="24"/>
        </w:rPr>
        <w:t>художественной</w:t>
      </w:r>
      <w:r w:rsidRPr="00B80666">
        <w:rPr>
          <w:rFonts w:ascii="Times New Roman" w:hAnsi="Times New Roman" w:cs="Times New Roman"/>
          <w:spacing w:val="-3"/>
          <w:sz w:val="24"/>
          <w:szCs w:val="24"/>
        </w:rPr>
        <w:t xml:space="preserve"> </w:t>
      </w:r>
      <w:r w:rsidRPr="00B80666">
        <w:rPr>
          <w:rFonts w:ascii="Times New Roman" w:hAnsi="Times New Roman" w:cs="Times New Roman"/>
          <w:spacing w:val="-2"/>
          <w:sz w:val="24"/>
          <w:szCs w:val="24"/>
        </w:rPr>
        <w:t>деятельности.</w:t>
      </w:r>
    </w:p>
    <w:p w14:paraId="63D00401" w14:textId="77777777" w:rsidR="00B80666" w:rsidRPr="00B80666" w:rsidRDefault="00B80666" w:rsidP="00B80666">
      <w:pPr>
        <w:pStyle w:val="2"/>
        <w:widowControl/>
        <w:numPr>
          <w:ilvl w:val="1"/>
          <w:numId w:val="293"/>
        </w:numPr>
        <w:suppressAutoHyphens/>
        <w:autoSpaceDE/>
        <w:autoSpaceDN/>
        <w:spacing w:line="232" w:lineRule="auto"/>
        <w:ind w:left="415" w:right="362" w:firstLine="566"/>
        <w:rPr>
          <w:sz w:val="24"/>
          <w:szCs w:val="24"/>
        </w:rPr>
      </w:pPr>
      <w:r w:rsidRPr="00B80666">
        <w:rPr>
          <w:sz w:val="24"/>
          <w:szCs w:val="24"/>
        </w:rPr>
        <w:t xml:space="preserve">Физического воспитания, формирования культуры здоровья и эмоционального </w:t>
      </w:r>
      <w:r w:rsidRPr="00B80666">
        <w:rPr>
          <w:spacing w:val="-2"/>
          <w:sz w:val="24"/>
          <w:szCs w:val="24"/>
        </w:rPr>
        <w:t>благополучия</w:t>
      </w:r>
      <w:r w:rsidRPr="00B80666">
        <w:rPr>
          <w:b w:val="0"/>
          <w:spacing w:val="-2"/>
          <w:sz w:val="24"/>
          <w:szCs w:val="24"/>
        </w:rPr>
        <w:t>:</w:t>
      </w:r>
    </w:p>
    <w:p w14:paraId="3E367361" w14:textId="77777777" w:rsidR="00B80666" w:rsidRPr="00B80666" w:rsidRDefault="00B80666" w:rsidP="00B80666">
      <w:pPr>
        <w:pStyle w:val="2f2"/>
        <w:numPr>
          <w:ilvl w:val="0"/>
          <w:numId w:val="300"/>
        </w:numPr>
        <w:tabs>
          <w:tab w:val="left" w:pos="1688"/>
        </w:tabs>
        <w:suppressAutoHyphens/>
        <w:spacing w:before="2" w:after="0" w:line="240" w:lineRule="auto"/>
        <w:ind w:right="362" w:firstLine="566"/>
        <w:jc w:val="both"/>
        <w:rPr>
          <w:rFonts w:ascii="Times New Roman" w:hAnsi="Times New Roman" w:cs="Times New Roman"/>
          <w:sz w:val="24"/>
          <w:szCs w:val="24"/>
        </w:rPr>
      </w:pPr>
      <w:r w:rsidRPr="00B80666">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14:paraId="49F521FC" w14:textId="77777777" w:rsidR="00B80666" w:rsidRPr="00B80666" w:rsidRDefault="00B80666" w:rsidP="00B80666">
      <w:pPr>
        <w:pStyle w:val="2f2"/>
        <w:numPr>
          <w:ilvl w:val="0"/>
          <w:numId w:val="300"/>
        </w:numPr>
        <w:tabs>
          <w:tab w:val="left" w:pos="1689"/>
        </w:tabs>
        <w:suppressAutoHyphens/>
        <w:spacing w:before="1" w:after="0" w:line="240" w:lineRule="auto"/>
        <w:ind w:left="1689" w:hanging="707"/>
        <w:jc w:val="both"/>
        <w:rPr>
          <w:rFonts w:ascii="Times New Roman" w:hAnsi="Times New Roman" w:cs="Times New Roman"/>
          <w:sz w:val="24"/>
          <w:szCs w:val="24"/>
        </w:rPr>
      </w:pPr>
      <w:r w:rsidRPr="00B80666">
        <w:rPr>
          <w:rFonts w:ascii="Times New Roman" w:hAnsi="Times New Roman" w:cs="Times New Roman"/>
          <w:sz w:val="24"/>
          <w:szCs w:val="24"/>
        </w:rPr>
        <w:t>бережное</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отношение</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к</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физическому</w:t>
      </w:r>
      <w:r w:rsidRPr="00B80666">
        <w:rPr>
          <w:rFonts w:ascii="Times New Roman" w:hAnsi="Times New Roman" w:cs="Times New Roman"/>
          <w:spacing w:val="-7"/>
          <w:sz w:val="24"/>
          <w:szCs w:val="24"/>
        </w:rPr>
        <w:t xml:space="preserve"> </w:t>
      </w:r>
      <w:r w:rsidRPr="00B80666">
        <w:rPr>
          <w:rFonts w:ascii="Times New Roman" w:hAnsi="Times New Roman" w:cs="Times New Roman"/>
          <w:sz w:val="24"/>
          <w:szCs w:val="24"/>
        </w:rPr>
        <w:t>и</w:t>
      </w:r>
      <w:r w:rsidRPr="00B80666">
        <w:rPr>
          <w:rFonts w:ascii="Times New Roman" w:hAnsi="Times New Roman" w:cs="Times New Roman"/>
          <w:spacing w:val="-2"/>
          <w:sz w:val="24"/>
          <w:szCs w:val="24"/>
        </w:rPr>
        <w:t xml:space="preserve"> </w:t>
      </w:r>
      <w:r w:rsidRPr="00B80666">
        <w:rPr>
          <w:rFonts w:ascii="Times New Roman" w:hAnsi="Times New Roman" w:cs="Times New Roman"/>
          <w:sz w:val="24"/>
          <w:szCs w:val="24"/>
        </w:rPr>
        <w:t>психическому</w:t>
      </w:r>
      <w:r w:rsidRPr="00B80666">
        <w:rPr>
          <w:rFonts w:ascii="Times New Roman" w:hAnsi="Times New Roman" w:cs="Times New Roman"/>
          <w:spacing w:val="-6"/>
          <w:sz w:val="24"/>
          <w:szCs w:val="24"/>
        </w:rPr>
        <w:t xml:space="preserve"> </w:t>
      </w:r>
      <w:r w:rsidRPr="00B80666">
        <w:rPr>
          <w:rFonts w:ascii="Times New Roman" w:hAnsi="Times New Roman" w:cs="Times New Roman"/>
          <w:spacing w:val="-2"/>
          <w:sz w:val="24"/>
          <w:szCs w:val="24"/>
        </w:rPr>
        <w:t>здоровью.</w:t>
      </w:r>
    </w:p>
    <w:p w14:paraId="5C25A0E7" w14:textId="77777777" w:rsidR="00B80666" w:rsidRPr="00B80666" w:rsidRDefault="00B80666" w:rsidP="00B80666">
      <w:pPr>
        <w:pStyle w:val="2"/>
        <w:widowControl/>
        <w:numPr>
          <w:ilvl w:val="1"/>
          <w:numId w:val="293"/>
        </w:numPr>
        <w:suppressAutoHyphens/>
        <w:autoSpaceDE/>
        <w:autoSpaceDN/>
        <w:spacing w:before="0"/>
        <w:ind w:left="982" w:firstLine="0"/>
        <w:rPr>
          <w:sz w:val="24"/>
          <w:szCs w:val="24"/>
        </w:rPr>
      </w:pPr>
      <w:r w:rsidRPr="00B80666">
        <w:rPr>
          <w:sz w:val="24"/>
          <w:szCs w:val="24"/>
        </w:rPr>
        <w:t>Трудового</w:t>
      </w:r>
      <w:r w:rsidRPr="00B80666">
        <w:rPr>
          <w:spacing w:val="-2"/>
          <w:sz w:val="24"/>
          <w:szCs w:val="24"/>
        </w:rPr>
        <w:t xml:space="preserve"> воспитания</w:t>
      </w:r>
      <w:r w:rsidRPr="00B80666">
        <w:rPr>
          <w:b w:val="0"/>
          <w:spacing w:val="-2"/>
          <w:sz w:val="24"/>
          <w:szCs w:val="24"/>
        </w:rPr>
        <w:t>:</w:t>
      </w:r>
    </w:p>
    <w:p w14:paraId="2A9AAE63" w14:textId="77777777" w:rsidR="00B80666" w:rsidRPr="00B80666" w:rsidRDefault="00B80666" w:rsidP="00B80666">
      <w:pPr>
        <w:pStyle w:val="a3"/>
        <w:ind w:left="415" w:right="366" w:firstLine="566"/>
        <w:rPr>
          <w:sz w:val="24"/>
          <w:szCs w:val="24"/>
        </w:rPr>
      </w:pPr>
      <w:r w:rsidRPr="00B80666">
        <w:rPr>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r w:rsidRPr="00B80666">
        <w:rPr>
          <w:b/>
          <w:i/>
          <w:sz w:val="24"/>
          <w:szCs w:val="24"/>
        </w:rPr>
        <w:t>Экологического воспитания</w:t>
      </w:r>
      <w:r w:rsidRPr="00B80666">
        <w:rPr>
          <w:sz w:val="24"/>
          <w:szCs w:val="24"/>
        </w:rPr>
        <w:t>:</w:t>
      </w:r>
    </w:p>
    <w:p w14:paraId="0B20D818" w14:textId="77777777" w:rsidR="00B80666" w:rsidRPr="00B80666" w:rsidRDefault="00B80666" w:rsidP="00B80666">
      <w:pPr>
        <w:pStyle w:val="2f2"/>
        <w:numPr>
          <w:ilvl w:val="0"/>
          <w:numId w:val="299"/>
        </w:numPr>
        <w:tabs>
          <w:tab w:val="left" w:pos="1689"/>
        </w:tabs>
        <w:suppressAutoHyphens/>
        <w:spacing w:after="0" w:line="240" w:lineRule="auto"/>
        <w:ind w:left="1689" w:hanging="707"/>
        <w:jc w:val="both"/>
        <w:rPr>
          <w:rFonts w:ascii="Times New Roman" w:hAnsi="Times New Roman" w:cs="Times New Roman"/>
          <w:sz w:val="24"/>
          <w:szCs w:val="24"/>
        </w:rPr>
        <w:sectPr w:rsidR="00B80666" w:rsidRPr="00B80666" w:rsidSect="00B80666">
          <w:pgSz w:w="12240" w:h="15840"/>
          <w:pgMar w:top="640" w:right="360" w:bottom="280" w:left="720" w:header="720" w:footer="720" w:gutter="0"/>
          <w:cols w:space="720"/>
          <w:docGrid w:linePitch="600" w:charSpace="36864"/>
        </w:sectPr>
      </w:pPr>
      <w:r w:rsidRPr="00B80666">
        <w:rPr>
          <w:rFonts w:ascii="Times New Roman" w:hAnsi="Times New Roman" w:cs="Times New Roman"/>
          <w:sz w:val="24"/>
          <w:szCs w:val="24"/>
        </w:rPr>
        <w:t>бережное</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отношение</w:t>
      </w:r>
      <w:r w:rsidRPr="00B80666">
        <w:rPr>
          <w:rFonts w:ascii="Times New Roman" w:hAnsi="Times New Roman" w:cs="Times New Roman"/>
          <w:spacing w:val="-2"/>
          <w:sz w:val="24"/>
          <w:szCs w:val="24"/>
        </w:rPr>
        <w:t xml:space="preserve"> </w:t>
      </w:r>
      <w:r w:rsidRPr="00B80666">
        <w:rPr>
          <w:rFonts w:ascii="Times New Roman" w:hAnsi="Times New Roman" w:cs="Times New Roman"/>
          <w:sz w:val="24"/>
          <w:szCs w:val="24"/>
        </w:rPr>
        <w:t>к</w:t>
      </w:r>
      <w:r w:rsidRPr="00B80666">
        <w:rPr>
          <w:rFonts w:ascii="Times New Roman" w:hAnsi="Times New Roman" w:cs="Times New Roman"/>
          <w:spacing w:val="-3"/>
          <w:sz w:val="24"/>
          <w:szCs w:val="24"/>
        </w:rPr>
        <w:t xml:space="preserve"> </w:t>
      </w:r>
      <w:r w:rsidRPr="00B80666">
        <w:rPr>
          <w:rFonts w:ascii="Times New Roman" w:hAnsi="Times New Roman" w:cs="Times New Roman"/>
          <w:spacing w:val="-2"/>
          <w:sz w:val="24"/>
          <w:szCs w:val="24"/>
        </w:rPr>
        <w:t>природе;</w:t>
      </w:r>
    </w:p>
    <w:p w14:paraId="060ED92E" w14:textId="77777777" w:rsidR="00B80666" w:rsidRPr="00B80666" w:rsidRDefault="00B80666" w:rsidP="00B80666">
      <w:pPr>
        <w:pStyle w:val="2f2"/>
        <w:numPr>
          <w:ilvl w:val="0"/>
          <w:numId w:val="299"/>
        </w:numPr>
        <w:tabs>
          <w:tab w:val="left" w:pos="1689"/>
        </w:tabs>
        <w:suppressAutoHyphens/>
        <w:spacing w:before="60" w:after="0" w:line="240" w:lineRule="auto"/>
        <w:ind w:left="1689" w:hanging="707"/>
        <w:rPr>
          <w:rFonts w:ascii="Times New Roman" w:hAnsi="Times New Roman" w:cs="Times New Roman"/>
          <w:sz w:val="24"/>
          <w:szCs w:val="24"/>
        </w:rPr>
      </w:pPr>
      <w:r w:rsidRPr="00B80666">
        <w:rPr>
          <w:rFonts w:ascii="Times New Roman" w:hAnsi="Times New Roman" w:cs="Times New Roman"/>
          <w:sz w:val="24"/>
          <w:szCs w:val="24"/>
        </w:rPr>
        <w:t>неприятие</w:t>
      </w:r>
      <w:r w:rsidRPr="00B80666">
        <w:rPr>
          <w:rFonts w:ascii="Times New Roman" w:hAnsi="Times New Roman" w:cs="Times New Roman"/>
          <w:spacing w:val="-7"/>
          <w:sz w:val="24"/>
          <w:szCs w:val="24"/>
        </w:rPr>
        <w:t xml:space="preserve"> </w:t>
      </w:r>
      <w:r w:rsidRPr="00B80666">
        <w:rPr>
          <w:rFonts w:ascii="Times New Roman" w:hAnsi="Times New Roman" w:cs="Times New Roman"/>
          <w:sz w:val="24"/>
          <w:szCs w:val="24"/>
        </w:rPr>
        <w:t>действий,</w:t>
      </w:r>
      <w:r w:rsidRPr="00B80666">
        <w:rPr>
          <w:rFonts w:ascii="Times New Roman" w:hAnsi="Times New Roman" w:cs="Times New Roman"/>
          <w:spacing w:val="-7"/>
          <w:sz w:val="24"/>
          <w:szCs w:val="24"/>
        </w:rPr>
        <w:t xml:space="preserve"> </w:t>
      </w:r>
      <w:r w:rsidRPr="00B80666">
        <w:rPr>
          <w:rFonts w:ascii="Times New Roman" w:hAnsi="Times New Roman" w:cs="Times New Roman"/>
          <w:sz w:val="24"/>
          <w:szCs w:val="24"/>
        </w:rPr>
        <w:t>приносящих</w:t>
      </w:r>
      <w:r w:rsidRPr="00B80666">
        <w:rPr>
          <w:rFonts w:ascii="Times New Roman" w:hAnsi="Times New Roman" w:cs="Times New Roman"/>
          <w:spacing w:val="-2"/>
          <w:sz w:val="24"/>
          <w:szCs w:val="24"/>
        </w:rPr>
        <w:t xml:space="preserve"> </w:t>
      </w:r>
      <w:r w:rsidRPr="00B80666">
        <w:rPr>
          <w:rFonts w:ascii="Times New Roman" w:hAnsi="Times New Roman" w:cs="Times New Roman"/>
          <w:sz w:val="24"/>
          <w:szCs w:val="24"/>
        </w:rPr>
        <w:t>ей</w:t>
      </w:r>
      <w:r w:rsidRPr="00B80666">
        <w:rPr>
          <w:rFonts w:ascii="Times New Roman" w:hAnsi="Times New Roman" w:cs="Times New Roman"/>
          <w:spacing w:val="-4"/>
          <w:sz w:val="24"/>
          <w:szCs w:val="24"/>
        </w:rPr>
        <w:t xml:space="preserve"> вред.</w:t>
      </w:r>
    </w:p>
    <w:p w14:paraId="02AE5FA1" w14:textId="77777777" w:rsidR="00B80666" w:rsidRPr="00B80666" w:rsidRDefault="00B80666" w:rsidP="00B80666">
      <w:pPr>
        <w:pStyle w:val="2"/>
        <w:widowControl/>
        <w:numPr>
          <w:ilvl w:val="1"/>
          <w:numId w:val="293"/>
        </w:numPr>
        <w:suppressAutoHyphens/>
        <w:autoSpaceDE/>
        <w:autoSpaceDN/>
        <w:spacing w:before="0"/>
        <w:ind w:left="982" w:firstLine="0"/>
        <w:jc w:val="left"/>
        <w:rPr>
          <w:sz w:val="24"/>
          <w:szCs w:val="24"/>
        </w:rPr>
      </w:pPr>
      <w:r w:rsidRPr="00B80666">
        <w:rPr>
          <w:sz w:val="24"/>
          <w:szCs w:val="24"/>
        </w:rPr>
        <w:t>Ценности</w:t>
      </w:r>
      <w:r w:rsidRPr="00B80666">
        <w:rPr>
          <w:spacing w:val="-4"/>
          <w:sz w:val="24"/>
          <w:szCs w:val="24"/>
        </w:rPr>
        <w:t xml:space="preserve"> </w:t>
      </w:r>
      <w:r w:rsidRPr="00B80666">
        <w:rPr>
          <w:sz w:val="24"/>
          <w:szCs w:val="24"/>
        </w:rPr>
        <w:t>научного</w:t>
      </w:r>
      <w:r w:rsidRPr="00B80666">
        <w:rPr>
          <w:spacing w:val="-3"/>
          <w:sz w:val="24"/>
          <w:szCs w:val="24"/>
        </w:rPr>
        <w:t xml:space="preserve"> </w:t>
      </w:r>
      <w:r w:rsidRPr="00B80666">
        <w:rPr>
          <w:spacing w:val="-2"/>
          <w:sz w:val="24"/>
          <w:szCs w:val="24"/>
        </w:rPr>
        <w:t>познания</w:t>
      </w:r>
      <w:r w:rsidRPr="00B80666">
        <w:rPr>
          <w:b w:val="0"/>
          <w:spacing w:val="-2"/>
          <w:sz w:val="24"/>
          <w:szCs w:val="24"/>
        </w:rPr>
        <w:t>:</w:t>
      </w:r>
    </w:p>
    <w:p w14:paraId="76975384" w14:textId="77777777" w:rsidR="00B80666" w:rsidRPr="00B80666" w:rsidRDefault="00B80666" w:rsidP="00B80666">
      <w:pPr>
        <w:pStyle w:val="2f2"/>
        <w:numPr>
          <w:ilvl w:val="0"/>
          <w:numId w:val="298"/>
        </w:numPr>
        <w:tabs>
          <w:tab w:val="left" w:pos="1689"/>
        </w:tabs>
        <w:suppressAutoHyphens/>
        <w:spacing w:after="0" w:line="240" w:lineRule="auto"/>
        <w:ind w:left="1689" w:hanging="707"/>
        <w:rPr>
          <w:rFonts w:ascii="Times New Roman" w:hAnsi="Times New Roman" w:cs="Times New Roman"/>
          <w:spacing w:val="-2"/>
          <w:sz w:val="24"/>
          <w:szCs w:val="24"/>
        </w:rPr>
      </w:pPr>
      <w:r w:rsidRPr="00B80666">
        <w:rPr>
          <w:rFonts w:ascii="Times New Roman" w:hAnsi="Times New Roman" w:cs="Times New Roman"/>
          <w:sz w:val="24"/>
          <w:szCs w:val="24"/>
        </w:rPr>
        <w:t>первоначальные</w:t>
      </w:r>
      <w:r w:rsidRPr="00B80666">
        <w:rPr>
          <w:rFonts w:ascii="Times New Roman" w:hAnsi="Times New Roman" w:cs="Times New Roman"/>
          <w:spacing w:val="-9"/>
          <w:sz w:val="24"/>
          <w:szCs w:val="24"/>
        </w:rPr>
        <w:t xml:space="preserve"> </w:t>
      </w:r>
      <w:r w:rsidRPr="00B80666">
        <w:rPr>
          <w:rFonts w:ascii="Times New Roman" w:hAnsi="Times New Roman" w:cs="Times New Roman"/>
          <w:sz w:val="24"/>
          <w:szCs w:val="24"/>
        </w:rPr>
        <w:t>представления</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о</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научной</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картине</w:t>
      </w:r>
      <w:r w:rsidRPr="00B80666">
        <w:rPr>
          <w:rFonts w:ascii="Times New Roman" w:hAnsi="Times New Roman" w:cs="Times New Roman"/>
          <w:spacing w:val="-5"/>
          <w:sz w:val="24"/>
          <w:szCs w:val="24"/>
        </w:rPr>
        <w:t xml:space="preserve"> </w:t>
      </w:r>
      <w:r w:rsidRPr="00B80666">
        <w:rPr>
          <w:rFonts w:ascii="Times New Roman" w:hAnsi="Times New Roman" w:cs="Times New Roman"/>
          <w:spacing w:val="-2"/>
          <w:sz w:val="24"/>
          <w:szCs w:val="24"/>
        </w:rPr>
        <w:t>мира;</w:t>
      </w:r>
    </w:p>
    <w:p w14:paraId="266BD95B" w14:textId="77777777" w:rsidR="00B80666" w:rsidRPr="00B80666" w:rsidRDefault="00B80666" w:rsidP="00B80666">
      <w:pPr>
        <w:pStyle w:val="2f2"/>
        <w:numPr>
          <w:ilvl w:val="0"/>
          <w:numId w:val="298"/>
        </w:numPr>
        <w:tabs>
          <w:tab w:val="left" w:pos="1689"/>
          <w:tab w:val="left" w:pos="3627"/>
          <w:tab w:val="left" w:pos="4951"/>
          <w:tab w:val="left" w:pos="6454"/>
          <w:tab w:val="left" w:pos="8482"/>
          <w:tab w:val="left" w:pos="10664"/>
        </w:tabs>
        <w:suppressAutoHyphens/>
        <w:spacing w:after="0" w:line="240" w:lineRule="auto"/>
        <w:ind w:left="415" w:right="364" w:firstLine="566"/>
        <w:rPr>
          <w:rFonts w:ascii="Times New Roman" w:hAnsi="Times New Roman" w:cs="Times New Roman"/>
          <w:sz w:val="24"/>
          <w:szCs w:val="24"/>
        </w:rPr>
      </w:pPr>
      <w:r w:rsidRPr="00B80666">
        <w:rPr>
          <w:rFonts w:ascii="Times New Roman" w:hAnsi="Times New Roman" w:cs="Times New Roman"/>
          <w:spacing w:val="-2"/>
          <w:sz w:val="24"/>
          <w:szCs w:val="24"/>
        </w:rPr>
        <w:t>познавательные</w:t>
      </w:r>
      <w:r w:rsidRPr="00B80666">
        <w:rPr>
          <w:rFonts w:ascii="Times New Roman" w:hAnsi="Times New Roman" w:cs="Times New Roman"/>
          <w:sz w:val="24"/>
          <w:szCs w:val="24"/>
        </w:rPr>
        <w:tab/>
      </w:r>
      <w:r w:rsidRPr="00B80666">
        <w:rPr>
          <w:rFonts w:ascii="Times New Roman" w:hAnsi="Times New Roman" w:cs="Times New Roman"/>
          <w:spacing w:val="-2"/>
          <w:sz w:val="24"/>
          <w:szCs w:val="24"/>
        </w:rPr>
        <w:t>интересы,</w:t>
      </w:r>
      <w:r w:rsidRPr="00B80666">
        <w:rPr>
          <w:rFonts w:ascii="Times New Roman" w:hAnsi="Times New Roman" w:cs="Times New Roman"/>
          <w:sz w:val="24"/>
          <w:szCs w:val="24"/>
        </w:rPr>
        <w:tab/>
      </w:r>
      <w:r w:rsidRPr="00B80666">
        <w:rPr>
          <w:rFonts w:ascii="Times New Roman" w:hAnsi="Times New Roman" w:cs="Times New Roman"/>
          <w:spacing w:val="-2"/>
          <w:sz w:val="24"/>
          <w:szCs w:val="24"/>
        </w:rPr>
        <w:t>активность,</w:t>
      </w:r>
      <w:r w:rsidRPr="00B80666">
        <w:rPr>
          <w:rFonts w:ascii="Times New Roman" w:hAnsi="Times New Roman" w:cs="Times New Roman"/>
          <w:sz w:val="24"/>
          <w:szCs w:val="24"/>
        </w:rPr>
        <w:tab/>
      </w:r>
      <w:r w:rsidRPr="00B80666">
        <w:rPr>
          <w:rFonts w:ascii="Times New Roman" w:hAnsi="Times New Roman" w:cs="Times New Roman"/>
          <w:spacing w:val="-2"/>
          <w:sz w:val="24"/>
          <w:szCs w:val="24"/>
        </w:rPr>
        <w:t>инициативность,</w:t>
      </w:r>
      <w:r w:rsidRPr="00B80666">
        <w:rPr>
          <w:rFonts w:ascii="Times New Roman" w:hAnsi="Times New Roman" w:cs="Times New Roman"/>
          <w:sz w:val="24"/>
          <w:szCs w:val="24"/>
        </w:rPr>
        <w:tab/>
      </w:r>
      <w:r w:rsidRPr="00B80666">
        <w:rPr>
          <w:rFonts w:ascii="Times New Roman" w:hAnsi="Times New Roman" w:cs="Times New Roman"/>
          <w:spacing w:val="-2"/>
          <w:sz w:val="24"/>
          <w:szCs w:val="24"/>
        </w:rPr>
        <w:t>любознательность</w:t>
      </w:r>
      <w:r w:rsidRPr="00B80666">
        <w:rPr>
          <w:rFonts w:ascii="Times New Roman" w:hAnsi="Times New Roman" w:cs="Times New Roman"/>
          <w:sz w:val="24"/>
          <w:szCs w:val="24"/>
        </w:rPr>
        <w:tab/>
      </w:r>
      <w:r w:rsidRPr="00B80666">
        <w:rPr>
          <w:rFonts w:ascii="Times New Roman" w:hAnsi="Times New Roman" w:cs="Times New Roman"/>
          <w:spacing w:val="-10"/>
          <w:sz w:val="24"/>
          <w:szCs w:val="24"/>
        </w:rPr>
        <w:t xml:space="preserve">и </w:t>
      </w:r>
      <w:r w:rsidRPr="00B80666">
        <w:rPr>
          <w:rFonts w:ascii="Times New Roman" w:hAnsi="Times New Roman" w:cs="Times New Roman"/>
          <w:sz w:val="24"/>
          <w:szCs w:val="24"/>
        </w:rPr>
        <w:t>самостоятельность в познании.</w:t>
      </w:r>
    </w:p>
    <w:p w14:paraId="127E3FEB" w14:textId="77777777" w:rsidR="00B80666" w:rsidRPr="00B80666" w:rsidRDefault="00B80666" w:rsidP="00B80666">
      <w:pPr>
        <w:pStyle w:val="1"/>
        <w:widowControl/>
        <w:numPr>
          <w:ilvl w:val="0"/>
          <w:numId w:val="293"/>
        </w:numPr>
        <w:suppressAutoHyphens/>
        <w:autoSpaceDE/>
        <w:autoSpaceDN/>
        <w:spacing w:before="245" w:line="100" w:lineRule="atLeast"/>
        <w:ind w:left="982" w:firstLine="0"/>
        <w:jc w:val="left"/>
        <w:rPr>
          <w:sz w:val="24"/>
          <w:szCs w:val="24"/>
        </w:rPr>
      </w:pPr>
      <w:r w:rsidRPr="00B80666">
        <w:rPr>
          <w:sz w:val="24"/>
          <w:szCs w:val="24"/>
        </w:rPr>
        <w:t>Метапредметные</w:t>
      </w:r>
      <w:r w:rsidRPr="00B80666">
        <w:rPr>
          <w:spacing w:val="-8"/>
          <w:sz w:val="24"/>
          <w:szCs w:val="24"/>
        </w:rPr>
        <w:t xml:space="preserve"> </w:t>
      </w:r>
      <w:r w:rsidRPr="00B80666">
        <w:rPr>
          <w:spacing w:val="-2"/>
          <w:sz w:val="24"/>
          <w:szCs w:val="24"/>
        </w:rPr>
        <w:t>результаты.</w:t>
      </w:r>
    </w:p>
    <w:p w14:paraId="1066D545" w14:textId="77777777" w:rsidR="00B80666" w:rsidRPr="00B80666" w:rsidRDefault="00B80666" w:rsidP="00B80666">
      <w:pPr>
        <w:pStyle w:val="a3"/>
        <w:spacing w:before="55"/>
        <w:ind w:left="982"/>
        <w:rPr>
          <w:sz w:val="24"/>
          <w:szCs w:val="24"/>
        </w:rPr>
      </w:pPr>
      <w:r w:rsidRPr="00B80666">
        <w:rPr>
          <w:sz w:val="24"/>
          <w:szCs w:val="24"/>
        </w:rPr>
        <w:t>Метапредметные</w:t>
      </w:r>
      <w:r w:rsidRPr="00B80666">
        <w:rPr>
          <w:spacing w:val="-6"/>
          <w:sz w:val="24"/>
          <w:szCs w:val="24"/>
        </w:rPr>
        <w:t xml:space="preserve"> </w:t>
      </w:r>
      <w:r w:rsidRPr="00B80666">
        <w:rPr>
          <w:sz w:val="24"/>
          <w:szCs w:val="24"/>
        </w:rPr>
        <w:t>результаты</w:t>
      </w:r>
      <w:r w:rsidRPr="00B80666">
        <w:rPr>
          <w:spacing w:val="-4"/>
          <w:sz w:val="24"/>
          <w:szCs w:val="24"/>
        </w:rPr>
        <w:t xml:space="preserve"> </w:t>
      </w:r>
      <w:r w:rsidRPr="00B80666">
        <w:rPr>
          <w:sz w:val="24"/>
          <w:szCs w:val="24"/>
        </w:rPr>
        <w:t>освоения</w:t>
      </w:r>
      <w:r w:rsidRPr="00B80666">
        <w:rPr>
          <w:spacing w:val="-3"/>
          <w:sz w:val="24"/>
          <w:szCs w:val="24"/>
        </w:rPr>
        <w:t xml:space="preserve"> </w:t>
      </w:r>
      <w:r w:rsidRPr="00B80666">
        <w:rPr>
          <w:sz w:val="24"/>
          <w:szCs w:val="24"/>
        </w:rPr>
        <w:t>программы</w:t>
      </w:r>
      <w:r w:rsidRPr="00B80666">
        <w:rPr>
          <w:spacing w:val="-4"/>
          <w:sz w:val="24"/>
          <w:szCs w:val="24"/>
        </w:rPr>
        <w:t xml:space="preserve"> </w:t>
      </w:r>
      <w:r w:rsidRPr="00B80666">
        <w:rPr>
          <w:sz w:val="24"/>
          <w:szCs w:val="24"/>
        </w:rPr>
        <w:t>должны</w:t>
      </w:r>
      <w:r w:rsidRPr="00B80666">
        <w:rPr>
          <w:spacing w:val="-3"/>
          <w:sz w:val="24"/>
          <w:szCs w:val="24"/>
        </w:rPr>
        <w:t xml:space="preserve"> </w:t>
      </w:r>
      <w:r w:rsidRPr="00B80666">
        <w:rPr>
          <w:spacing w:val="-2"/>
          <w:sz w:val="24"/>
          <w:szCs w:val="24"/>
        </w:rPr>
        <w:t>отражать:</w:t>
      </w:r>
    </w:p>
    <w:p w14:paraId="541062B3" w14:textId="77777777" w:rsidR="00B80666" w:rsidRPr="00B80666" w:rsidRDefault="00B80666" w:rsidP="00B80666">
      <w:pPr>
        <w:pStyle w:val="1"/>
        <w:widowControl/>
        <w:numPr>
          <w:ilvl w:val="0"/>
          <w:numId w:val="293"/>
        </w:numPr>
        <w:suppressAutoHyphens/>
        <w:autoSpaceDE/>
        <w:autoSpaceDN/>
        <w:spacing w:before="5" w:line="274" w:lineRule="exact"/>
        <w:ind w:left="982" w:firstLine="0"/>
        <w:jc w:val="left"/>
        <w:rPr>
          <w:sz w:val="24"/>
          <w:szCs w:val="24"/>
        </w:rPr>
      </w:pPr>
      <w:r w:rsidRPr="00B80666">
        <w:rPr>
          <w:sz w:val="24"/>
          <w:szCs w:val="24"/>
        </w:rPr>
        <w:t>Овладение</w:t>
      </w:r>
      <w:r w:rsidRPr="00B80666">
        <w:rPr>
          <w:spacing w:val="-9"/>
          <w:sz w:val="24"/>
          <w:szCs w:val="24"/>
        </w:rPr>
        <w:t xml:space="preserve"> </w:t>
      </w:r>
      <w:r w:rsidRPr="00B80666">
        <w:rPr>
          <w:sz w:val="24"/>
          <w:szCs w:val="24"/>
        </w:rPr>
        <w:t>универсальными</w:t>
      </w:r>
      <w:r w:rsidRPr="00B80666">
        <w:rPr>
          <w:spacing w:val="-7"/>
          <w:sz w:val="24"/>
          <w:szCs w:val="24"/>
        </w:rPr>
        <w:t xml:space="preserve"> </w:t>
      </w:r>
      <w:r w:rsidRPr="00B80666">
        <w:rPr>
          <w:sz w:val="24"/>
          <w:szCs w:val="24"/>
        </w:rPr>
        <w:t>учебными</w:t>
      </w:r>
      <w:r w:rsidRPr="00B80666">
        <w:rPr>
          <w:spacing w:val="-7"/>
          <w:sz w:val="24"/>
          <w:szCs w:val="24"/>
        </w:rPr>
        <w:t xml:space="preserve"> </w:t>
      </w:r>
      <w:r w:rsidRPr="00B80666">
        <w:rPr>
          <w:sz w:val="24"/>
          <w:szCs w:val="24"/>
        </w:rPr>
        <w:t>познавательными</w:t>
      </w:r>
      <w:r w:rsidRPr="00B80666">
        <w:rPr>
          <w:spacing w:val="-7"/>
          <w:sz w:val="24"/>
          <w:szCs w:val="24"/>
        </w:rPr>
        <w:t xml:space="preserve"> </w:t>
      </w:r>
      <w:r w:rsidRPr="00B80666">
        <w:rPr>
          <w:spacing w:val="-2"/>
          <w:sz w:val="24"/>
          <w:szCs w:val="24"/>
        </w:rPr>
        <w:t>действиями:</w:t>
      </w:r>
    </w:p>
    <w:p w14:paraId="13A7546E" w14:textId="77777777" w:rsidR="00B80666" w:rsidRPr="00B80666" w:rsidRDefault="00B80666" w:rsidP="00B80666">
      <w:pPr>
        <w:pStyle w:val="2"/>
        <w:widowControl/>
        <w:numPr>
          <w:ilvl w:val="1"/>
          <w:numId w:val="293"/>
        </w:numPr>
        <w:tabs>
          <w:tab w:val="left" w:pos="1690"/>
        </w:tabs>
        <w:suppressAutoHyphens/>
        <w:autoSpaceDE/>
        <w:autoSpaceDN/>
        <w:spacing w:before="0" w:line="274" w:lineRule="exact"/>
        <w:ind w:left="982" w:firstLine="0"/>
        <w:jc w:val="left"/>
        <w:rPr>
          <w:sz w:val="24"/>
          <w:szCs w:val="24"/>
        </w:rPr>
      </w:pPr>
      <w:r w:rsidRPr="00B80666">
        <w:rPr>
          <w:sz w:val="24"/>
          <w:szCs w:val="24"/>
        </w:rPr>
        <w:t>Базовые</w:t>
      </w:r>
      <w:r w:rsidRPr="00B80666">
        <w:rPr>
          <w:spacing w:val="-5"/>
          <w:sz w:val="24"/>
          <w:szCs w:val="24"/>
        </w:rPr>
        <w:t xml:space="preserve"> </w:t>
      </w:r>
      <w:r w:rsidRPr="00B80666">
        <w:rPr>
          <w:sz w:val="24"/>
          <w:szCs w:val="24"/>
        </w:rPr>
        <w:t>логические</w:t>
      </w:r>
      <w:r w:rsidRPr="00B80666">
        <w:rPr>
          <w:spacing w:val="-5"/>
          <w:sz w:val="24"/>
          <w:szCs w:val="24"/>
        </w:rPr>
        <w:t xml:space="preserve"> </w:t>
      </w:r>
      <w:r w:rsidRPr="00B80666">
        <w:rPr>
          <w:spacing w:val="-2"/>
          <w:sz w:val="24"/>
          <w:szCs w:val="24"/>
        </w:rPr>
        <w:t>действия</w:t>
      </w:r>
      <w:r w:rsidRPr="00B80666">
        <w:rPr>
          <w:b w:val="0"/>
          <w:spacing w:val="-2"/>
          <w:sz w:val="24"/>
          <w:szCs w:val="24"/>
        </w:rPr>
        <w:t>:</w:t>
      </w:r>
    </w:p>
    <w:p w14:paraId="155ECCEA" w14:textId="77777777" w:rsidR="00B80666" w:rsidRPr="00B80666" w:rsidRDefault="00B80666" w:rsidP="00B80666">
      <w:pPr>
        <w:pStyle w:val="2f2"/>
        <w:numPr>
          <w:ilvl w:val="0"/>
          <w:numId w:val="297"/>
        </w:numPr>
        <w:tabs>
          <w:tab w:val="left" w:pos="1689"/>
        </w:tabs>
        <w:suppressAutoHyphens/>
        <w:spacing w:after="0" w:line="240" w:lineRule="auto"/>
        <w:ind w:left="1689" w:hanging="707"/>
        <w:rPr>
          <w:rFonts w:ascii="Times New Roman" w:hAnsi="Times New Roman" w:cs="Times New Roman"/>
          <w:sz w:val="24"/>
          <w:szCs w:val="24"/>
        </w:rPr>
      </w:pPr>
      <w:r w:rsidRPr="00B80666">
        <w:rPr>
          <w:rFonts w:ascii="Times New Roman" w:hAnsi="Times New Roman" w:cs="Times New Roman"/>
          <w:sz w:val="24"/>
          <w:szCs w:val="24"/>
        </w:rPr>
        <w:t>сравнивать</w:t>
      </w:r>
      <w:r w:rsidRPr="00B80666">
        <w:rPr>
          <w:rFonts w:ascii="Times New Roman" w:hAnsi="Times New Roman" w:cs="Times New Roman"/>
          <w:spacing w:val="-6"/>
          <w:sz w:val="24"/>
          <w:szCs w:val="24"/>
        </w:rPr>
        <w:t xml:space="preserve"> </w:t>
      </w:r>
      <w:r w:rsidRPr="00B80666">
        <w:rPr>
          <w:rFonts w:ascii="Times New Roman" w:hAnsi="Times New Roman" w:cs="Times New Roman"/>
          <w:sz w:val="24"/>
          <w:szCs w:val="24"/>
        </w:rPr>
        <w:t>объекты,</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устанавливать</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основания</w:t>
      </w:r>
      <w:r w:rsidRPr="00B80666">
        <w:rPr>
          <w:rFonts w:ascii="Times New Roman" w:hAnsi="Times New Roman" w:cs="Times New Roman"/>
          <w:spacing w:val="-7"/>
          <w:sz w:val="24"/>
          <w:szCs w:val="24"/>
        </w:rPr>
        <w:t xml:space="preserve"> </w:t>
      </w:r>
      <w:r w:rsidRPr="00B80666">
        <w:rPr>
          <w:rFonts w:ascii="Times New Roman" w:hAnsi="Times New Roman" w:cs="Times New Roman"/>
          <w:sz w:val="24"/>
          <w:szCs w:val="24"/>
        </w:rPr>
        <w:t>для</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сравнения,</w:t>
      </w:r>
      <w:r w:rsidRPr="00B80666">
        <w:rPr>
          <w:rFonts w:ascii="Times New Roman" w:hAnsi="Times New Roman" w:cs="Times New Roman"/>
          <w:spacing w:val="-2"/>
          <w:sz w:val="24"/>
          <w:szCs w:val="24"/>
        </w:rPr>
        <w:t xml:space="preserve"> </w:t>
      </w:r>
      <w:r w:rsidRPr="00B80666">
        <w:rPr>
          <w:rFonts w:ascii="Times New Roman" w:hAnsi="Times New Roman" w:cs="Times New Roman"/>
          <w:sz w:val="24"/>
          <w:szCs w:val="24"/>
        </w:rPr>
        <w:t>устанавливать</w:t>
      </w:r>
      <w:r w:rsidRPr="00B80666">
        <w:rPr>
          <w:rFonts w:ascii="Times New Roman" w:hAnsi="Times New Roman" w:cs="Times New Roman"/>
          <w:spacing w:val="-3"/>
          <w:sz w:val="24"/>
          <w:szCs w:val="24"/>
        </w:rPr>
        <w:t xml:space="preserve"> </w:t>
      </w:r>
      <w:r w:rsidRPr="00B80666">
        <w:rPr>
          <w:rFonts w:ascii="Times New Roman" w:hAnsi="Times New Roman" w:cs="Times New Roman"/>
          <w:spacing w:val="-2"/>
          <w:sz w:val="24"/>
          <w:szCs w:val="24"/>
        </w:rPr>
        <w:t>аналогии;</w:t>
      </w:r>
    </w:p>
    <w:p w14:paraId="70E7F563" w14:textId="77777777" w:rsidR="00B80666" w:rsidRPr="00B80666" w:rsidRDefault="00B80666" w:rsidP="00B80666">
      <w:pPr>
        <w:pStyle w:val="2f2"/>
        <w:numPr>
          <w:ilvl w:val="0"/>
          <w:numId w:val="297"/>
        </w:numPr>
        <w:tabs>
          <w:tab w:val="left" w:pos="1689"/>
        </w:tabs>
        <w:suppressAutoHyphens/>
        <w:spacing w:after="0" w:line="240" w:lineRule="auto"/>
        <w:ind w:left="1689" w:hanging="707"/>
        <w:rPr>
          <w:rFonts w:ascii="Times New Roman" w:hAnsi="Times New Roman" w:cs="Times New Roman"/>
          <w:spacing w:val="-2"/>
          <w:sz w:val="24"/>
          <w:szCs w:val="24"/>
        </w:rPr>
      </w:pPr>
      <w:r w:rsidRPr="00B80666">
        <w:rPr>
          <w:rFonts w:ascii="Times New Roman" w:hAnsi="Times New Roman" w:cs="Times New Roman"/>
          <w:sz w:val="24"/>
          <w:szCs w:val="24"/>
        </w:rPr>
        <w:t>объединять</w:t>
      </w:r>
      <w:r w:rsidRPr="00B80666">
        <w:rPr>
          <w:rFonts w:ascii="Times New Roman" w:hAnsi="Times New Roman" w:cs="Times New Roman"/>
          <w:spacing w:val="-6"/>
          <w:sz w:val="24"/>
          <w:szCs w:val="24"/>
        </w:rPr>
        <w:t xml:space="preserve"> </w:t>
      </w:r>
      <w:r w:rsidRPr="00B80666">
        <w:rPr>
          <w:rFonts w:ascii="Times New Roman" w:hAnsi="Times New Roman" w:cs="Times New Roman"/>
          <w:sz w:val="24"/>
          <w:szCs w:val="24"/>
        </w:rPr>
        <w:t>части</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объекта</w:t>
      </w:r>
      <w:r w:rsidRPr="00B80666">
        <w:rPr>
          <w:rFonts w:ascii="Times New Roman" w:hAnsi="Times New Roman" w:cs="Times New Roman"/>
          <w:spacing w:val="-5"/>
          <w:sz w:val="24"/>
          <w:szCs w:val="24"/>
        </w:rPr>
        <w:t xml:space="preserve"> </w:t>
      </w:r>
      <w:r w:rsidRPr="00B80666">
        <w:rPr>
          <w:rFonts w:ascii="Times New Roman" w:hAnsi="Times New Roman" w:cs="Times New Roman"/>
          <w:sz w:val="24"/>
          <w:szCs w:val="24"/>
        </w:rPr>
        <w:t>(объекты)</w:t>
      </w:r>
      <w:r w:rsidRPr="00B80666">
        <w:rPr>
          <w:rFonts w:ascii="Times New Roman" w:hAnsi="Times New Roman" w:cs="Times New Roman"/>
          <w:spacing w:val="-5"/>
          <w:sz w:val="24"/>
          <w:szCs w:val="24"/>
        </w:rPr>
        <w:t xml:space="preserve"> </w:t>
      </w:r>
      <w:r w:rsidRPr="00B80666">
        <w:rPr>
          <w:rFonts w:ascii="Times New Roman" w:hAnsi="Times New Roman" w:cs="Times New Roman"/>
          <w:sz w:val="24"/>
          <w:szCs w:val="24"/>
        </w:rPr>
        <w:t>по</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определённому</w:t>
      </w:r>
      <w:r w:rsidRPr="00B80666">
        <w:rPr>
          <w:rFonts w:ascii="Times New Roman" w:hAnsi="Times New Roman" w:cs="Times New Roman"/>
          <w:spacing w:val="-8"/>
          <w:sz w:val="24"/>
          <w:szCs w:val="24"/>
        </w:rPr>
        <w:t xml:space="preserve"> </w:t>
      </w:r>
      <w:r w:rsidRPr="00B80666">
        <w:rPr>
          <w:rFonts w:ascii="Times New Roman" w:hAnsi="Times New Roman" w:cs="Times New Roman"/>
          <w:spacing w:val="-2"/>
          <w:sz w:val="24"/>
          <w:szCs w:val="24"/>
        </w:rPr>
        <w:t>признаку;</w:t>
      </w:r>
    </w:p>
    <w:p w14:paraId="0DBDC2A4" w14:textId="77777777" w:rsidR="00B80666" w:rsidRPr="00B80666" w:rsidRDefault="00B80666" w:rsidP="00B80666">
      <w:pPr>
        <w:pStyle w:val="2f2"/>
        <w:numPr>
          <w:ilvl w:val="0"/>
          <w:numId w:val="297"/>
        </w:numPr>
        <w:tabs>
          <w:tab w:val="left" w:pos="1689"/>
          <w:tab w:val="left" w:pos="3188"/>
          <w:tab w:val="left" w:pos="5035"/>
          <w:tab w:val="left" w:pos="6207"/>
          <w:tab w:val="left" w:pos="6907"/>
          <w:tab w:val="left" w:pos="8895"/>
        </w:tabs>
        <w:suppressAutoHyphens/>
        <w:spacing w:after="0" w:line="240" w:lineRule="auto"/>
        <w:ind w:left="415" w:right="363" w:firstLine="566"/>
        <w:rPr>
          <w:rFonts w:ascii="Times New Roman" w:hAnsi="Times New Roman" w:cs="Times New Roman"/>
          <w:sz w:val="24"/>
          <w:szCs w:val="24"/>
        </w:rPr>
      </w:pPr>
      <w:r w:rsidRPr="00B80666">
        <w:rPr>
          <w:rFonts w:ascii="Times New Roman" w:hAnsi="Times New Roman" w:cs="Times New Roman"/>
          <w:spacing w:val="-2"/>
          <w:sz w:val="24"/>
          <w:szCs w:val="24"/>
        </w:rPr>
        <w:t>определять</w:t>
      </w:r>
      <w:r w:rsidRPr="00B80666">
        <w:rPr>
          <w:rFonts w:ascii="Times New Roman" w:hAnsi="Times New Roman" w:cs="Times New Roman"/>
          <w:sz w:val="24"/>
          <w:szCs w:val="24"/>
        </w:rPr>
        <w:tab/>
      </w:r>
      <w:r w:rsidRPr="00B80666">
        <w:rPr>
          <w:rFonts w:ascii="Times New Roman" w:hAnsi="Times New Roman" w:cs="Times New Roman"/>
          <w:spacing w:val="-2"/>
          <w:sz w:val="24"/>
          <w:szCs w:val="24"/>
        </w:rPr>
        <w:t>существенный</w:t>
      </w:r>
      <w:r w:rsidRPr="00B80666">
        <w:rPr>
          <w:rFonts w:ascii="Times New Roman" w:hAnsi="Times New Roman" w:cs="Times New Roman"/>
          <w:sz w:val="24"/>
          <w:szCs w:val="24"/>
        </w:rPr>
        <w:tab/>
      </w:r>
      <w:r w:rsidRPr="00B80666">
        <w:rPr>
          <w:rFonts w:ascii="Times New Roman" w:hAnsi="Times New Roman" w:cs="Times New Roman"/>
          <w:spacing w:val="-2"/>
          <w:sz w:val="24"/>
          <w:szCs w:val="24"/>
        </w:rPr>
        <w:t>признак</w:t>
      </w:r>
      <w:r w:rsidRPr="00B80666">
        <w:rPr>
          <w:rFonts w:ascii="Times New Roman" w:hAnsi="Times New Roman" w:cs="Times New Roman"/>
          <w:sz w:val="24"/>
          <w:szCs w:val="24"/>
        </w:rPr>
        <w:tab/>
      </w:r>
      <w:r w:rsidRPr="00B80666">
        <w:rPr>
          <w:rFonts w:ascii="Times New Roman" w:hAnsi="Times New Roman" w:cs="Times New Roman"/>
          <w:spacing w:val="-4"/>
          <w:sz w:val="24"/>
          <w:szCs w:val="24"/>
        </w:rPr>
        <w:t>для</w:t>
      </w:r>
      <w:r w:rsidRPr="00B80666">
        <w:rPr>
          <w:rFonts w:ascii="Times New Roman" w:hAnsi="Times New Roman" w:cs="Times New Roman"/>
          <w:sz w:val="24"/>
          <w:szCs w:val="24"/>
        </w:rPr>
        <w:tab/>
      </w:r>
      <w:r w:rsidRPr="00B80666">
        <w:rPr>
          <w:rFonts w:ascii="Times New Roman" w:hAnsi="Times New Roman" w:cs="Times New Roman"/>
          <w:spacing w:val="-2"/>
          <w:sz w:val="24"/>
          <w:szCs w:val="24"/>
        </w:rPr>
        <w:t>классификации,</w:t>
      </w:r>
      <w:r w:rsidRPr="00B80666">
        <w:rPr>
          <w:rFonts w:ascii="Times New Roman" w:hAnsi="Times New Roman" w:cs="Times New Roman"/>
          <w:sz w:val="24"/>
          <w:szCs w:val="24"/>
        </w:rPr>
        <w:tab/>
      </w:r>
      <w:r w:rsidRPr="00B80666">
        <w:rPr>
          <w:rFonts w:ascii="Times New Roman" w:hAnsi="Times New Roman" w:cs="Times New Roman"/>
          <w:spacing w:val="-2"/>
          <w:sz w:val="24"/>
          <w:szCs w:val="24"/>
        </w:rPr>
        <w:t xml:space="preserve">классифицировать </w:t>
      </w:r>
      <w:r w:rsidRPr="00B80666">
        <w:rPr>
          <w:rFonts w:ascii="Times New Roman" w:hAnsi="Times New Roman" w:cs="Times New Roman"/>
          <w:sz w:val="24"/>
          <w:szCs w:val="24"/>
        </w:rPr>
        <w:t>предложенные объекты;</w:t>
      </w:r>
    </w:p>
    <w:p w14:paraId="43E0C1CE" w14:textId="77777777" w:rsidR="00B80666" w:rsidRPr="00B80666" w:rsidRDefault="00B80666" w:rsidP="00B80666">
      <w:pPr>
        <w:pStyle w:val="2f2"/>
        <w:numPr>
          <w:ilvl w:val="0"/>
          <w:numId w:val="297"/>
        </w:numPr>
        <w:tabs>
          <w:tab w:val="left" w:pos="1689"/>
        </w:tabs>
        <w:suppressAutoHyphens/>
        <w:spacing w:before="1" w:after="0" w:line="240" w:lineRule="auto"/>
        <w:ind w:left="415" w:right="364" w:firstLine="566"/>
        <w:rPr>
          <w:rFonts w:ascii="Times New Roman" w:hAnsi="Times New Roman" w:cs="Times New Roman"/>
          <w:sz w:val="24"/>
          <w:szCs w:val="24"/>
        </w:rPr>
      </w:pPr>
      <w:r w:rsidRPr="00B80666">
        <w:rPr>
          <w:rFonts w:ascii="Times New Roman" w:hAnsi="Times New Roman" w:cs="Times New Roman"/>
          <w:sz w:val="24"/>
          <w:szCs w:val="24"/>
        </w:rPr>
        <w:t>находить</w:t>
      </w:r>
      <w:r w:rsidRPr="00B80666">
        <w:rPr>
          <w:rFonts w:ascii="Times New Roman" w:hAnsi="Times New Roman" w:cs="Times New Roman"/>
          <w:spacing w:val="80"/>
          <w:sz w:val="24"/>
          <w:szCs w:val="24"/>
        </w:rPr>
        <w:t xml:space="preserve"> </w:t>
      </w:r>
      <w:r w:rsidRPr="00B80666">
        <w:rPr>
          <w:rFonts w:ascii="Times New Roman" w:hAnsi="Times New Roman" w:cs="Times New Roman"/>
          <w:sz w:val="24"/>
          <w:szCs w:val="24"/>
        </w:rPr>
        <w:t>закономерности</w:t>
      </w:r>
      <w:r w:rsidRPr="00B80666">
        <w:rPr>
          <w:rFonts w:ascii="Times New Roman" w:hAnsi="Times New Roman" w:cs="Times New Roman"/>
          <w:spacing w:val="80"/>
          <w:sz w:val="24"/>
          <w:szCs w:val="24"/>
        </w:rPr>
        <w:t xml:space="preserve"> </w:t>
      </w:r>
      <w:r w:rsidRPr="00B80666">
        <w:rPr>
          <w:rFonts w:ascii="Times New Roman" w:hAnsi="Times New Roman" w:cs="Times New Roman"/>
          <w:sz w:val="24"/>
          <w:szCs w:val="24"/>
        </w:rPr>
        <w:t>и</w:t>
      </w:r>
      <w:r w:rsidRPr="00B80666">
        <w:rPr>
          <w:rFonts w:ascii="Times New Roman" w:hAnsi="Times New Roman" w:cs="Times New Roman"/>
          <w:spacing w:val="80"/>
          <w:sz w:val="24"/>
          <w:szCs w:val="24"/>
        </w:rPr>
        <w:t xml:space="preserve"> </w:t>
      </w:r>
      <w:r w:rsidRPr="00B80666">
        <w:rPr>
          <w:rFonts w:ascii="Times New Roman" w:hAnsi="Times New Roman" w:cs="Times New Roman"/>
          <w:sz w:val="24"/>
          <w:szCs w:val="24"/>
        </w:rPr>
        <w:t>противоречия</w:t>
      </w:r>
      <w:r w:rsidRPr="00B80666">
        <w:rPr>
          <w:rFonts w:ascii="Times New Roman" w:hAnsi="Times New Roman" w:cs="Times New Roman"/>
          <w:spacing w:val="80"/>
          <w:sz w:val="24"/>
          <w:szCs w:val="24"/>
        </w:rPr>
        <w:t xml:space="preserve"> </w:t>
      </w:r>
      <w:r w:rsidRPr="00B80666">
        <w:rPr>
          <w:rFonts w:ascii="Times New Roman" w:hAnsi="Times New Roman" w:cs="Times New Roman"/>
          <w:sz w:val="24"/>
          <w:szCs w:val="24"/>
        </w:rPr>
        <w:t>в</w:t>
      </w:r>
      <w:r w:rsidRPr="00B80666">
        <w:rPr>
          <w:rFonts w:ascii="Times New Roman" w:hAnsi="Times New Roman" w:cs="Times New Roman"/>
          <w:spacing w:val="80"/>
          <w:sz w:val="24"/>
          <w:szCs w:val="24"/>
        </w:rPr>
        <w:t xml:space="preserve"> </w:t>
      </w:r>
      <w:r w:rsidRPr="00B80666">
        <w:rPr>
          <w:rFonts w:ascii="Times New Roman" w:hAnsi="Times New Roman" w:cs="Times New Roman"/>
          <w:sz w:val="24"/>
          <w:szCs w:val="24"/>
        </w:rPr>
        <w:t>рассматриваемых</w:t>
      </w:r>
      <w:r w:rsidRPr="00B80666">
        <w:rPr>
          <w:rFonts w:ascii="Times New Roman" w:hAnsi="Times New Roman" w:cs="Times New Roman"/>
          <w:spacing w:val="80"/>
          <w:sz w:val="24"/>
          <w:szCs w:val="24"/>
        </w:rPr>
        <w:t xml:space="preserve"> </w:t>
      </w:r>
      <w:r w:rsidRPr="00B80666">
        <w:rPr>
          <w:rFonts w:ascii="Times New Roman" w:hAnsi="Times New Roman" w:cs="Times New Roman"/>
          <w:sz w:val="24"/>
          <w:szCs w:val="24"/>
        </w:rPr>
        <w:t>фактах,</w:t>
      </w:r>
      <w:r w:rsidRPr="00B80666">
        <w:rPr>
          <w:rFonts w:ascii="Times New Roman" w:hAnsi="Times New Roman" w:cs="Times New Roman"/>
          <w:spacing w:val="80"/>
          <w:sz w:val="24"/>
          <w:szCs w:val="24"/>
        </w:rPr>
        <w:t xml:space="preserve"> </w:t>
      </w:r>
      <w:r w:rsidRPr="00B80666">
        <w:rPr>
          <w:rFonts w:ascii="Times New Roman" w:hAnsi="Times New Roman" w:cs="Times New Roman"/>
          <w:sz w:val="24"/>
          <w:szCs w:val="24"/>
        </w:rPr>
        <w:t>данных</w:t>
      </w:r>
      <w:r w:rsidRPr="00B80666">
        <w:rPr>
          <w:rFonts w:ascii="Times New Roman" w:hAnsi="Times New Roman" w:cs="Times New Roman"/>
          <w:spacing w:val="80"/>
          <w:sz w:val="24"/>
          <w:szCs w:val="24"/>
        </w:rPr>
        <w:t xml:space="preserve"> </w:t>
      </w:r>
      <w:r w:rsidRPr="00B80666">
        <w:rPr>
          <w:rFonts w:ascii="Times New Roman" w:hAnsi="Times New Roman" w:cs="Times New Roman"/>
          <w:sz w:val="24"/>
          <w:szCs w:val="24"/>
        </w:rPr>
        <w:t>и</w:t>
      </w:r>
      <w:r w:rsidRPr="00B80666">
        <w:rPr>
          <w:rFonts w:ascii="Times New Roman" w:hAnsi="Times New Roman" w:cs="Times New Roman"/>
          <w:spacing w:val="40"/>
          <w:sz w:val="24"/>
          <w:szCs w:val="24"/>
        </w:rPr>
        <w:t xml:space="preserve"> </w:t>
      </w:r>
      <w:r w:rsidRPr="00B80666">
        <w:rPr>
          <w:rFonts w:ascii="Times New Roman" w:hAnsi="Times New Roman" w:cs="Times New Roman"/>
          <w:sz w:val="24"/>
          <w:szCs w:val="24"/>
        </w:rPr>
        <w:t>наблюдениях на основе предложенного педагогическим работником алгоритма;</w:t>
      </w:r>
    </w:p>
    <w:p w14:paraId="2077C677" w14:textId="77777777" w:rsidR="00B80666" w:rsidRPr="00B80666" w:rsidRDefault="00B80666" w:rsidP="00B80666">
      <w:pPr>
        <w:pStyle w:val="2f2"/>
        <w:numPr>
          <w:ilvl w:val="0"/>
          <w:numId w:val="297"/>
        </w:numPr>
        <w:tabs>
          <w:tab w:val="left" w:pos="1689"/>
        </w:tabs>
        <w:suppressAutoHyphens/>
        <w:spacing w:after="0" w:line="240" w:lineRule="auto"/>
        <w:ind w:left="415" w:right="363" w:firstLine="566"/>
        <w:rPr>
          <w:rFonts w:ascii="Times New Roman" w:hAnsi="Times New Roman" w:cs="Times New Roman"/>
          <w:spacing w:val="-2"/>
          <w:sz w:val="24"/>
          <w:szCs w:val="24"/>
        </w:rPr>
      </w:pPr>
      <w:r w:rsidRPr="00B80666">
        <w:rPr>
          <w:rFonts w:ascii="Times New Roman" w:hAnsi="Times New Roman" w:cs="Times New Roman"/>
          <w:sz w:val="24"/>
          <w:szCs w:val="24"/>
        </w:rPr>
        <w:t>выявлять</w:t>
      </w:r>
      <w:r w:rsidRPr="00B80666">
        <w:rPr>
          <w:rFonts w:ascii="Times New Roman" w:hAnsi="Times New Roman" w:cs="Times New Roman"/>
          <w:spacing w:val="80"/>
          <w:sz w:val="24"/>
          <w:szCs w:val="24"/>
        </w:rPr>
        <w:t xml:space="preserve"> </w:t>
      </w:r>
      <w:r w:rsidRPr="00B80666">
        <w:rPr>
          <w:rFonts w:ascii="Times New Roman" w:hAnsi="Times New Roman" w:cs="Times New Roman"/>
          <w:sz w:val="24"/>
          <w:szCs w:val="24"/>
        </w:rPr>
        <w:t>недостаток</w:t>
      </w:r>
      <w:r w:rsidRPr="00B80666">
        <w:rPr>
          <w:rFonts w:ascii="Times New Roman" w:hAnsi="Times New Roman" w:cs="Times New Roman"/>
          <w:spacing w:val="80"/>
          <w:sz w:val="24"/>
          <w:szCs w:val="24"/>
        </w:rPr>
        <w:t xml:space="preserve"> </w:t>
      </w:r>
      <w:r w:rsidRPr="00B80666">
        <w:rPr>
          <w:rFonts w:ascii="Times New Roman" w:hAnsi="Times New Roman" w:cs="Times New Roman"/>
          <w:sz w:val="24"/>
          <w:szCs w:val="24"/>
        </w:rPr>
        <w:t>информации</w:t>
      </w:r>
      <w:r w:rsidRPr="00B80666">
        <w:rPr>
          <w:rFonts w:ascii="Times New Roman" w:hAnsi="Times New Roman" w:cs="Times New Roman"/>
          <w:spacing w:val="80"/>
          <w:sz w:val="24"/>
          <w:szCs w:val="24"/>
        </w:rPr>
        <w:t xml:space="preserve"> </w:t>
      </w:r>
      <w:r w:rsidRPr="00B80666">
        <w:rPr>
          <w:rFonts w:ascii="Times New Roman" w:hAnsi="Times New Roman" w:cs="Times New Roman"/>
          <w:sz w:val="24"/>
          <w:szCs w:val="24"/>
        </w:rPr>
        <w:t>для</w:t>
      </w:r>
      <w:r w:rsidRPr="00B80666">
        <w:rPr>
          <w:rFonts w:ascii="Times New Roman" w:hAnsi="Times New Roman" w:cs="Times New Roman"/>
          <w:spacing w:val="80"/>
          <w:sz w:val="24"/>
          <w:szCs w:val="24"/>
        </w:rPr>
        <w:t xml:space="preserve"> </w:t>
      </w:r>
      <w:r w:rsidRPr="00B80666">
        <w:rPr>
          <w:rFonts w:ascii="Times New Roman" w:hAnsi="Times New Roman" w:cs="Times New Roman"/>
          <w:sz w:val="24"/>
          <w:szCs w:val="24"/>
        </w:rPr>
        <w:t>решения</w:t>
      </w:r>
      <w:r w:rsidRPr="00B80666">
        <w:rPr>
          <w:rFonts w:ascii="Times New Roman" w:hAnsi="Times New Roman" w:cs="Times New Roman"/>
          <w:spacing w:val="80"/>
          <w:sz w:val="24"/>
          <w:szCs w:val="24"/>
        </w:rPr>
        <w:t xml:space="preserve"> </w:t>
      </w:r>
      <w:r w:rsidRPr="00B80666">
        <w:rPr>
          <w:rFonts w:ascii="Times New Roman" w:hAnsi="Times New Roman" w:cs="Times New Roman"/>
          <w:sz w:val="24"/>
          <w:szCs w:val="24"/>
        </w:rPr>
        <w:t>учебной</w:t>
      </w:r>
      <w:r w:rsidRPr="00B80666">
        <w:rPr>
          <w:rFonts w:ascii="Times New Roman" w:hAnsi="Times New Roman" w:cs="Times New Roman"/>
          <w:spacing w:val="80"/>
          <w:sz w:val="24"/>
          <w:szCs w:val="24"/>
        </w:rPr>
        <w:t xml:space="preserve"> </w:t>
      </w:r>
      <w:r w:rsidRPr="00B80666">
        <w:rPr>
          <w:rFonts w:ascii="Times New Roman" w:hAnsi="Times New Roman" w:cs="Times New Roman"/>
          <w:sz w:val="24"/>
          <w:szCs w:val="24"/>
        </w:rPr>
        <w:t>(практической)</w:t>
      </w:r>
      <w:r w:rsidRPr="00B80666">
        <w:rPr>
          <w:rFonts w:ascii="Times New Roman" w:hAnsi="Times New Roman" w:cs="Times New Roman"/>
          <w:spacing w:val="79"/>
          <w:sz w:val="24"/>
          <w:szCs w:val="24"/>
        </w:rPr>
        <w:t xml:space="preserve"> </w:t>
      </w:r>
      <w:r w:rsidRPr="00B80666">
        <w:rPr>
          <w:rFonts w:ascii="Times New Roman" w:hAnsi="Times New Roman" w:cs="Times New Roman"/>
          <w:sz w:val="24"/>
          <w:szCs w:val="24"/>
        </w:rPr>
        <w:t>задачи</w:t>
      </w:r>
      <w:r w:rsidRPr="00B80666">
        <w:rPr>
          <w:rFonts w:ascii="Times New Roman" w:hAnsi="Times New Roman" w:cs="Times New Roman"/>
          <w:spacing w:val="80"/>
          <w:sz w:val="24"/>
          <w:szCs w:val="24"/>
        </w:rPr>
        <w:t xml:space="preserve"> </w:t>
      </w:r>
      <w:r w:rsidRPr="00B80666">
        <w:rPr>
          <w:rFonts w:ascii="Times New Roman" w:hAnsi="Times New Roman" w:cs="Times New Roman"/>
          <w:sz w:val="24"/>
          <w:szCs w:val="24"/>
        </w:rPr>
        <w:t>на основе предложенного алгоритма;</w:t>
      </w:r>
    </w:p>
    <w:p w14:paraId="2E0599C6" w14:textId="77777777" w:rsidR="00B80666" w:rsidRPr="00B80666" w:rsidRDefault="00B80666" w:rsidP="00B80666">
      <w:pPr>
        <w:pStyle w:val="2f2"/>
        <w:numPr>
          <w:ilvl w:val="0"/>
          <w:numId w:val="297"/>
        </w:numPr>
        <w:tabs>
          <w:tab w:val="left" w:pos="1689"/>
          <w:tab w:val="left" w:pos="3545"/>
          <w:tab w:val="left" w:pos="6427"/>
          <w:tab w:val="left" w:pos="7369"/>
          <w:tab w:val="left" w:pos="7871"/>
          <w:tab w:val="left" w:pos="9369"/>
        </w:tabs>
        <w:suppressAutoHyphens/>
        <w:spacing w:after="0" w:line="240" w:lineRule="auto"/>
        <w:ind w:left="415" w:right="358" w:firstLine="566"/>
        <w:rPr>
          <w:rFonts w:ascii="Times New Roman" w:hAnsi="Times New Roman" w:cs="Times New Roman"/>
          <w:sz w:val="24"/>
          <w:szCs w:val="24"/>
        </w:rPr>
      </w:pPr>
      <w:r w:rsidRPr="00B80666">
        <w:rPr>
          <w:rFonts w:ascii="Times New Roman" w:hAnsi="Times New Roman" w:cs="Times New Roman"/>
          <w:spacing w:val="-2"/>
          <w:sz w:val="24"/>
          <w:szCs w:val="24"/>
        </w:rPr>
        <w:t>устанавливать</w:t>
      </w:r>
      <w:r w:rsidRPr="00B80666">
        <w:rPr>
          <w:rFonts w:ascii="Times New Roman" w:hAnsi="Times New Roman" w:cs="Times New Roman"/>
          <w:sz w:val="24"/>
          <w:szCs w:val="24"/>
        </w:rPr>
        <w:tab/>
      </w:r>
      <w:r w:rsidRPr="00B80666">
        <w:rPr>
          <w:rFonts w:ascii="Times New Roman" w:hAnsi="Times New Roman" w:cs="Times New Roman"/>
          <w:spacing w:val="-2"/>
          <w:sz w:val="24"/>
          <w:szCs w:val="24"/>
        </w:rPr>
        <w:t>причинно-следственные</w:t>
      </w:r>
      <w:r w:rsidRPr="00B80666">
        <w:rPr>
          <w:rFonts w:ascii="Times New Roman" w:hAnsi="Times New Roman" w:cs="Times New Roman"/>
          <w:sz w:val="24"/>
          <w:szCs w:val="24"/>
        </w:rPr>
        <w:tab/>
      </w:r>
      <w:r w:rsidRPr="00B80666">
        <w:rPr>
          <w:rFonts w:ascii="Times New Roman" w:hAnsi="Times New Roman" w:cs="Times New Roman"/>
          <w:spacing w:val="-2"/>
          <w:sz w:val="24"/>
          <w:szCs w:val="24"/>
        </w:rPr>
        <w:t>связи</w:t>
      </w:r>
      <w:r w:rsidRPr="00B80666">
        <w:rPr>
          <w:rFonts w:ascii="Times New Roman" w:hAnsi="Times New Roman" w:cs="Times New Roman"/>
          <w:sz w:val="24"/>
          <w:szCs w:val="24"/>
        </w:rPr>
        <w:tab/>
      </w:r>
      <w:r w:rsidRPr="00B80666">
        <w:rPr>
          <w:rFonts w:ascii="Times New Roman" w:hAnsi="Times New Roman" w:cs="Times New Roman"/>
          <w:spacing w:val="-10"/>
          <w:sz w:val="24"/>
          <w:szCs w:val="24"/>
        </w:rPr>
        <w:t>в</w:t>
      </w:r>
      <w:r w:rsidRPr="00B80666">
        <w:rPr>
          <w:rFonts w:ascii="Times New Roman" w:hAnsi="Times New Roman" w:cs="Times New Roman"/>
          <w:sz w:val="24"/>
          <w:szCs w:val="24"/>
        </w:rPr>
        <w:tab/>
      </w:r>
      <w:r w:rsidRPr="00B80666">
        <w:rPr>
          <w:rFonts w:ascii="Times New Roman" w:hAnsi="Times New Roman" w:cs="Times New Roman"/>
          <w:spacing w:val="-2"/>
          <w:sz w:val="24"/>
          <w:szCs w:val="24"/>
        </w:rPr>
        <w:t>ситуациях,</w:t>
      </w:r>
      <w:r w:rsidRPr="00B80666">
        <w:rPr>
          <w:rFonts w:ascii="Times New Roman" w:hAnsi="Times New Roman" w:cs="Times New Roman"/>
          <w:sz w:val="24"/>
          <w:szCs w:val="24"/>
        </w:rPr>
        <w:tab/>
      </w:r>
      <w:r w:rsidRPr="00B80666">
        <w:rPr>
          <w:rFonts w:ascii="Times New Roman" w:hAnsi="Times New Roman" w:cs="Times New Roman"/>
          <w:spacing w:val="-2"/>
          <w:sz w:val="24"/>
          <w:szCs w:val="24"/>
        </w:rPr>
        <w:t xml:space="preserve">поддающихся </w:t>
      </w:r>
      <w:r w:rsidRPr="00B80666">
        <w:rPr>
          <w:rFonts w:ascii="Times New Roman" w:hAnsi="Times New Roman" w:cs="Times New Roman"/>
          <w:sz w:val="24"/>
          <w:szCs w:val="24"/>
        </w:rPr>
        <w:t>непосредственному наблюдению или знакомых по опыту, делать выводы.</w:t>
      </w:r>
    </w:p>
    <w:p w14:paraId="27E912E7" w14:textId="77777777" w:rsidR="00B80666" w:rsidRPr="00B80666" w:rsidRDefault="00B80666" w:rsidP="00B80666">
      <w:pPr>
        <w:pStyle w:val="2"/>
        <w:widowControl/>
        <w:numPr>
          <w:ilvl w:val="1"/>
          <w:numId w:val="293"/>
        </w:numPr>
        <w:tabs>
          <w:tab w:val="left" w:pos="1690"/>
        </w:tabs>
        <w:suppressAutoHyphens/>
        <w:autoSpaceDE/>
        <w:autoSpaceDN/>
        <w:spacing w:before="0"/>
        <w:ind w:left="982" w:firstLine="0"/>
        <w:jc w:val="left"/>
        <w:rPr>
          <w:sz w:val="24"/>
          <w:szCs w:val="24"/>
        </w:rPr>
      </w:pPr>
      <w:r w:rsidRPr="00B80666">
        <w:rPr>
          <w:sz w:val="24"/>
          <w:szCs w:val="24"/>
        </w:rPr>
        <w:t>Базовые</w:t>
      </w:r>
      <w:r w:rsidRPr="00B80666">
        <w:rPr>
          <w:spacing w:val="-4"/>
          <w:sz w:val="24"/>
          <w:szCs w:val="24"/>
        </w:rPr>
        <w:t xml:space="preserve"> </w:t>
      </w:r>
      <w:r w:rsidRPr="00B80666">
        <w:rPr>
          <w:sz w:val="24"/>
          <w:szCs w:val="24"/>
        </w:rPr>
        <w:t>исследовательские</w:t>
      </w:r>
      <w:r w:rsidRPr="00B80666">
        <w:rPr>
          <w:spacing w:val="-4"/>
          <w:sz w:val="24"/>
          <w:szCs w:val="24"/>
        </w:rPr>
        <w:t xml:space="preserve"> </w:t>
      </w:r>
      <w:r w:rsidRPr="00B80666">
        <w:rPr>
          <w:spacing w:val="-2"/>
          <w:sz w:val="24"/>
          <w:szCs w:val="24"/>
        </w:rPr>
        <w:t>действия</w:t>
      </w:r>
      <w:r w:rsidRPr="00B80666">
        <w:rPr>
          <w:b w:val="0"/>
          <w:spacing w:val="-2"/>
          <w:sz w:val="24"/>
          <w:szCs w:val="24"/>
        </w:rPr>
        <w:t>:</w:t>
      </w:r>
    </w:p>
    <w:p w14:paraId="3386F6D2" w14:textId="77777777" w:rsidR="00B80666" w:rsidRPr="00B80666" w:rsidRDefault="00B80666" w:rsidP="00B80666">
      <w:pPr>
        <w:pStyle w:val="2f2"/>
        <w:numPr>
          <w:ilvl w:val="0"/>
          <w:numId w:val="215"/>
        </w:numPr>
        <w:tabs>
          <w:tab w:val="clear" w:pos="720"/>
          <w:tab w:val="num" w:pos="0"/>
          <w:tab w:val="left" w:pos="1689"/>
        </w:tabs>
        <w:suppressAutoHyphens/>
        <w:spacing w:after="0" w:line="240" w:lineRule="auto"/>
        <w:ind w:left="415" w:right="362" w:firstLine="566"/>
        <w:rPr>
          <w:rFonts w:ascii="Times New Roman" w:hAnsi="Times New Roman" w:cs="Times New Roman"/>
          <w:sz w:val="24"/>
          <w:szCs w:val="24"/>
        </w:rPr>
      </w:pPr>
      <w:r w:rsidRPr="00B80666">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5BB79407" w14:textId="77777777" w:rsidR="00B80666" w:rsidRPr="00B80666" w:rsidRDefault="00B80666" w:rsidP="00B80666">
      <w:pPr>
        <w:pStyle w:val="2f2"/>
        <w:numPr>
          <w:ilvl w:val="0"/>
          <w:numId w:val="215"/>
        </w:numPr>
        <w:tabs>
          <w:tab w:val="clear" w:pos="720"/>
          <w:tab w:val="num" w:pos="0"/>
          <w:tab w:val="left" w:pos="1689"/>
        </w:tabs>
        <w:suppressAutoHyphens/>
        <w:spacing w:after="0" w:line="240" w:lineRule="auto"/>
        <w:ind w:left="415" w:right="357" w:firstLine="566"/>
        <w:rPr>
          <w:rFonts w:ascii="Times New Roman" w:hAnsi="Times New Roman" w:cs="Times New Roman"/>
          <w:sz w:val="24"/>
          <w:szCs w:val="24"/>
        </w:rPr>
      </w:pPr>
      <w:r w:rsidRPr="00B80666">
        <w:rPr>
          <w:rFonts w:ascii="Times New Roman" w:hAnsi="Times New Roman" w:cs="Times New Roman"/>
          <w:sz w:val="24"/>
          <w:szCs w:val="24"/>
        </w:rPr>
        <w:t>с</w:t>
      </w:r>
      <w:r w:rsidRPr="00B80666">
        <w:rPr>
          <w:rFonts w:ascii="Times New Roman" w:hAnsi="Times New Roman" w:cs="Times New Roman"/>
          <w:spacing w:val="40"/>
          <w:sz w:val="24"/>
          <w:szCs w:val="24"/>
        </w:rPr>
        <w:t xml:space="preserve"> </w:t>
      </w:r>
      <w:r w:rsidRPr="00B80666">
        <w:rPr>
          <w:rFonts w:ascii="Times New Roman" w:hAnsi="Times New Roman" w:cs="Times New Roman"/>
          <w:sz w:val="24"/>
          <w:szCs w:val="24"/>
        </w:rPr>
        <w:t>помощью</w:t>
      </w:r>
      <w:r w:rsidRPr="00B80666">
        <w:rPr>
          <w:rFonts w:ascii="Times New Roman" w:hAnsi="Times New Roman" w:cs="Times New Roman"/>
          <w:spacing w:val="40"/>
          <w:sz w:val="24"/>
          <w:szCs w:val="24"/>
        </w:rPr>
        <w:t xml:space="preserve"> </w:t>
      </w:r>
      <w:r w:rsidRPr="00B80666">
        <w:rPr>
          <w:rFonts w:ascii="Times New Roman" w:hAnsi="Times New Roman" w:cs="Times New Roman"/>
          <w:sz w:val="24"/>
          <w:szCs w:val="24"/>
        </w:rPr>
        <w:t>педагогического</w:t>
      </w:r>
      <w:r w:rsidRPr="00B80666">
        <w:rPr>
          <w:rFonts w:ascii="Times New Roman" w:hAnsi="Times New Roman" w:cs="Times New Roman"/>
          <w:spacing w:val="40"/>
          <w:sz w:val="24"/>
          <w:szCs w:val="24"/>
        </w:rPr>
        <w:t xml:space="preserve"> </w:t>
      </w:r>
      <w:r w:rsidRPr="00B80666">
        <w:rPr>
          <w:rFonts w:ascii="Times New Roman" w:hAnsi="Times New Roman" w:cs="Times New Roman"/>
          <w:sz w:val="24"/>
          <w:szCs w:val="24"/>
        </w:rPr>
        <w:t>работника</w:t>
      </w:r>
      <w:r w:rsidRPr="00B80666">
        <w:rPr>
          <w:rFonts w:ascii="Times New Roman" w:hAnsi="Times New Roman" w:cs="Times New Roman"/>
          <w:spacing w:val="40"/>
          <w:sz w:val="24"/>
          <w:szCs w:val="24"/>
        </w:rPr>
        <w:t xml:space="preserve"> </w:t>
      </w:r>
      <w:r w:rsidRPr="00B80666">
        <w:rPr>
          <w:rFonts w:ascii="Times New Roman" w:hAnsi="Times New Roman" w:cs="Times New Roman"/>
          <w:sz w:val="24"/>
          <w:szCs w:val="24"/>
        </w:rPr>
        <w:t>формулировать</w:t>
      </w:r>
      <w:r w:rsidRPr="00B80666">
        <w:rPr>
          <w:rFonts w:ascii="Times New Roman" w:hAnsi="Times New Roman" w:cs="Times New Roman"/>
          <w:spacing w:val="40"/>
          <w:sz w:val="24"/>
          <w:szCs w:val="24"/>
        </w:rPr>
        <w:t xml:space="preserve"> </w:t>
      </w:r>
      <w:r w:rsidRPr="00B80666">
        <w:rPr>
          <w:rFonts w:ascii="Times New Roman" w:hAnsi="Times New Roman" w:cs="Times New Roman"/>
          <w:sz w:val="24"/>
          <w:szCs w:val="24"/>
        </w:rPr>
        <w:t>цель,</w:t>
      </w:r>
      <w:r w:rsidRPr="00B80666">
        <w:rPr>
          <w:rFonts w:ascii="Times New Roman" w:hAnsi="Times New Roman" w:cs="Times New Roman"/>
          <w:spacing w:val="40"/>
          <w:sz w:val="24"/>
          <w:szCs w:val="24"/>
        </w:rPr>
        <w:t xml:space="preserve"> </w:t>
      </w:r>
      <w:r w:rsidRPr="00B80666">
        <w:rPr>
          <w:rFonts w:ascii="Times New Roman" w:hAnsi="Times New Roman" w:cs="Times New Roman"/>
          <w:sz w:val="24"/>
          <w:szCs w:val="24"/>
        </w:rPr>
        <w:t>планировать</w:t>
      </w:r>
      <w:r w:rsidRPr="00B80666">
        <w:rPr>
          <w:rFonts w:ascii="Times New Roman" w:hAnsi="Times New Roman" w:cs="Times New Roman"/>
          <w:spacing w:val="40"/>
          <w:sz w:val="24"/>
          <w:szCs w:val="24"/>
        </w:rPr>
        <w:t xml:space="preserve"> </w:t>
      </w:r>
      <w:r w:rsidRPr="00B80666">
        <w:rPr>
          <w:rFonts w:ascii="Times New Roman" w:hAnsi="Times New Roman" w:cs="Times New Roman"/>
          <w:sz w:val="24"/>
          <w:szCs w:val="24"/>
        </w:rPr>
        <w:t>изменения объекта, ситуации;</w:t>
      </w:r>
    </w:p>
    <w:p w14:paraId="2CB6C429" w14:textId="77777777" w:rsidR="00B80666" w:rsidRPr="00B80666" w:rsidRDefault="00B80666" w:rsidP="00B80666">
      <w:pPr>
        <w:pStyle w:val="2f2"/>
        <w:numPr>
          <w:ilvl w:val="0"/>
          <w:numId w:val="215"/>
        </w:numPr>
        <w:tabs>
          <w:tab w:val="clear" w:pos="720"/>
          <w:tab w:val="num" w:pos="0"/>
          <w:tab w:val="left" w:pos="1689"/>
        </w:tabs>
        <w:suppressAutoHyphens/>
        <w:spacing w:after="0" w:line="240" w:lineRule="auto"/>
        <w:ind w:left="415" w:right="361" w:firstLine="566"/>
        <w:rPr>
          <w:rFonts w:ascii="Times New Roman" w:hAnsi="Times New Roman" w:cs="Times New Roman"/>
          <w:sz w:val="24"/>
          <w:szCs w:val="24"/>
        </w:rPr>
      </w:pPr>
      <w:r w:rsidRPr="00B80666">
        <w:rPr>
          <w:rFonts w:ascii="Times New Roman" w:hAnsi="Times New Roman" w:cs="Times New Roman"/>
          <w:sz w:val="24"/>
          <w:szCs w:val="24"/>
        </w:rPr>
        <w:t>сравнивать</w:t>
      </w:r>
      <w:r w:rsidRPr="00B80666">
        <w:rPr>
          <w:rFonts w:ascii="Times New Roman" w:hAnsi="Times New Roman" w:cs="Times New Roman"/>
          <w:spacing w:val="31"/>
          <w:sz w:val="24"/>
          <w:szCs w:val="24"/>
        </w:rPr>
        <w:t xml:space="preserve"> </w:t>
      </w:r>
      <w:r w:rsidRPr="00B80666">
        <w:rPr>
          <w:rFonts w:ascii="Times New Roman" w:hAnsi="Times New Roman" w:cs="Times New Roman"/>
          <w:sz w:val="24"/>
          <w:szCs w:val="24"/>
        </w:rPr>
        <w:t>несколько вариантов</w:t>
      </w:r>
      <w:r w:rsidRPr="00B80666">
        <w:rPr>
          <w:rFonts w:ascii="Times New Roman" w:hAnsi="Times New Roman" w:cs="Times New Roman"/>
          <w:spacing w:val="30"/>
          <w:sz w:val="24"/>
          <w:szCs w:val="24"/>
        </w:rPr>
        <w:t xml:space="preserve"> </w:t>
      </w:r>
      <w:r w:rsidRPr="00B80666">
        <w:rPr>
          <w:rFonts w:ascii="Times New Roman" w:hAnsi="Times New Roman" w:cs="Times New Roman"/>
          <w:sz w:val="24"/>
          <w:szCs w:val="24"/>
        </w:rPr>
        <w:t>решения</w:t>
      </w:r>
      <w:r w:rsidRPr="00B80666">
        <w:rPr>
          <w:rFonts w:ascii="Times New Roman" w:hAnsi="Times New Roman" w:cs="Times New Roman"/>
          <w:spacing w:val="28"/>
          <w:sz w:val="24"/>
          <w:szCs w:val="24"/>
        </w:rPr>
        <w:t xml:space="preserve"> </w:t>
      </w:r>
      <w:r w:rsidRPr="00B80666">
        <w:rPr>
          <w:rFonts w:ascii="Times New Roman" w:hAnsi="Times New Roman" w:cs="Times New Roman"/>
          <w:sz w:val="24"/>
          <w:szCs w:val="24"/>
        </w:rPr>
        <w:t>задачи,</w:t>
      </w:r>
      <w:r w:rsidRPr="00B80666">
        <w:rPr>
          <w:rFonts w:ascii="Times New Roman" w:hAnsi="Times New Roman" w:cs="Times New Roman"/>
          <w:spacing w:val="30"/>
          <w:sz w:val="24"/>
          <w:szCs w:val="24"/>
        </w:rPr>
        <w:t xml:space="preserve"> </w:t>
      </w:r>
      <w:r w:rsidRPr="00B80666">
        <w:rPr>
          <w:rFonts w:ascii="Times New Roman" w:hAnsi="Times New Roman" w:cs="Times New Roman"/>
          <w:sz w:val="24"/>
          <w:szCs w:val="24"/>
        </w:rPr>
        <w:t>выбирать</w:t>
      </w:r>
      <w:r w:rsidRPr="00B80666">
        <w:rPr>
          <w:rFonts w:ascii="Times New Roman" w:hAnsi="Times New Roman" w:cs="Times New Roman"/>
          <w:spacing w:val="29"/>
          <w:sz w:val="24"/>
          <w:szCs w:val="24"/>
        </w:rPr>
        <w:t xml:space="preserve"> </w:t>
      </w:r>
      <w:r w:rsidRPr="00B80666">
        <w:rPr>
          <w:rFonts w:ascii="Times New Roman" w:hAnsi="Times New Roman" w:cs="Times New Roman"/>
          <w:sz w:val="24"/>
          <w:szCs w:val="24"/>
        </w:rPr>
        <w:t>наиболее</w:t>
      </w:r>
      <w:r w:rsidRPr="00B80666">
        <w:rPr>
          <w:rFonts w:ascii="Times New Roman" w:hAnsi="Times New Roman" w:cs="Times New Roman"/>
          <w:spacing w:val="29"/>
          <w:sz w:val="24"/>
          <w:szCs w:val="24"/>
        </w:rPr>
        <w:t xml:space="preserve"> </w:t>
      </w:r>
      <w:r w:rsidRPr="00B80666">
        <w:rPr>
          <w:rFonts w:ascii="Times New Roman" w:hAnsi="Times New Roman" w:cs="Times New Roman"/>
          <w:sz w:val="24"/>
          <w:szCs w:val="24"/>
        </w:rPr>
        <w:t>подходящий</w:t>
      </w:r>
      <w:r w:rsidRPr="00B80666">
        <w:rPr>
          <w:rFonts w:ascii="Times New Roman" w:hAnsi="Times New Roman" w:cs="Times New Roman"/>
          <w:spacing w:val="31"/>
          <w:sz w:val="24"/>
          <w:szCs w:val="24"/>
        </w:rPr>
        <w:t xml:space="preserve"> </w:t>
      </w:r>
      <w:r w:rsidRPr="00B80666">
        <w:rPr>
          <w:rFonts w:ascii="Times New Roman" w:hAnsi="Times New Roman" w:cs="Times New Roman"/>
          <w:sz w:val="24"/>
          <w:szCs w:val="24"/>
        </w:rPr>
        <w:t>(на основе предложенных критериев);</w:t>
      </w:r>
    </w:p>
    <w:p w14:paraId="7A9016C8" w14:textId="77777777" w:rsidR="00B80666" w:rsidRPr="00B80666" w:rsidRDefault="00B80666" w:rsidP="00B80666">
      <w:pPr>
        <w:pStyle w:val="2f2"/>
        <w:numPr>
          <w:ilvl w:val="0"/>
          <w:numId w:val="215"/>
        </w:numPr>
        <w:tabs>
          <w:tab w:val="clear" w:pos="720"/>
          <w:tab w:val="num" w:pos="0"/>
          <w:tab w:val="left" w:pos="1689"/>
        </w:tabs>
        <w:suppressAutoHyphens/>
        <w:spacing w:after="0" w:line="240" w:lineRule="auto"/>
        <w:ind w:left="415" w:right="365" w:firstLine="566"/>
        <w:rPr>
          <w:rFonts w:ascii="Times New Roman" w:hAnsi="Times New Roman" w:cs="Times New Roman"/>
          <w:sz w:val="24"/>
          <w:szCs w:val="24"/>
        </w:rPr>
      </w:pPr>
      <w:r w:rsidRPr="00B80666">
        <w:rPr>
          <w:rFonts w:ascii="Times New Roman" w:hAnsi="Times New Roman" w:cs="Times New Roman"/>
          <w:sz w:val="24"/>
          <w:szCs w:val="24"/>
        </w:rPr>
        <w:t>проводить</w:t>
      </w:r>
      <w:r w:rsidRPr="00B80666">
        <w:rPr>
          <w:rFonts w:ascii="Times New Roman" w:hAnsi="Times New Roman" w:cs="Times New Roman"/>
          <w:spacing w:val="32"/>
          <w:sz w:val="24"/>
          <w:szCs w:val="24"/>
        </w:rPr>
        <w:t xml:space="preserve"> </w:t>
      </w:r>
      <w:r w:rsidRPr="00B80666">
        <w:rPr>
          <w:rFonts w:ascii="Times New Roman" w:hAnsi="Times New Roman" w:cs="Times New Roman"/>
          <w:sz w:val="24"/>
          <w:szCs w:val="24"/>
        </w:rPr>
        <w:t>по</w:t>
      </w:r>
      <w:r w:rsidRPr="00B80666">
        <w:rPr>
          <w:rFonts w:ascii="Times New Roman" w:hAnsi="Times New Roman" w:cs="Times New Roman"/>
          <w:spacing w:val="31"/>
          <w:sz w:val="24"/>
          <w:szCs w:val="24"/>
        </w:rPr>
        <w:t xml:space="preserve"> </w:t>
      </w:r>
      <w:r w:rsidRPr="00B80666">
        <w:rPr>
          <w:rFonts w:ascii="Times New Roman" w:hAnsi="Times New Roman" w:cs="Times New Roman"/>
          <w:sz w:val="24"/>
          <w:szCs w:val="24"/>
        </w:rPr>
        <w:t>предложенному плану</w:t>
      </w:r>
      <w:r w:rsidRPr="00B80666">
        <w:rPr>
          <w:rFonts w:ascii="Times New Roman" w:hAnsi="Times New Roman" w:cs="Times New Roman"/>
          <w:spacing w:val="29"/>
          <w:sz w:val="24"/>
          <w:szCs w:val="24"/>
        </w:rPr>
        <w:t xml:space="preserve"> </w:t>
      </w:r>
      <w:r w:rsidRPr="00B80666">
        <w:rPr>
          <w:rFonts w:ascii="Times New Roman" w:hAnsi="Times New Roman" w:cs="Times New Roman"/>
          <w:sz w:val="24"/>
          <w:szCs w:val="24"/>
        </w:rPr>
        <w:t>опыт,</w:t>
      </w:r>
      <w:r w:rsidRPr="00B80666">
        <w:rPr>
          <w:rFonts w:ascii="Times New Roman" w:hAnsi="Times New Roman" w:cs="Times New Roman"/>
          <w:spacing w:val="32"/>
          <w:sz w:val="24"/>
          <w:szCs w:val="24"/>
        </w:rPr>
        <w:t xml:space="preserve"> </w:t>
      </w:r>
      <w:r w:rsidRPr="00B80666">
        <w:rPr>
          <w:rFonts w:ascii="Times New Roman" w:hAnsi="Times New Roman" w:cs="Times New Roman"/>
          <w:sz w:val="24"/>
          <w:szCs w:val="24"/>
        </w:rPr>
        <w:t>несложное</w:t>
      </w:r>
      <w:r w:rsidRPr="00B80666">
        <w:rPr>
          <w:rFonts w:ascii="Times New Roman" w:hAnsi="Times New Roman" w:cs="Times New Roman"/>
          <w:spacing w:val="30"/>
          <w:sz w:val="24"/>
          <w:szCs w:val="24"/>
        </w:rPr>
        <w:t xml:space="preserve"> </w:t>
      </w:r>
      <w:r w:rsidRPr="00B80666">
        <w:rPr>
          <w:rFonts w:ascii="Times New Roman" w:hAnsi="Times New Roman" w:cs="Times New Roman"/>
          <w:sz w:val="24"/>
          <w:szCs w:val="24"/>
        </w:rPr>
        <w:t>исследование</w:t>
      </w:r>
      <w:r w:rsidRPr="00B80666">
        <w:rPr>
          <w:rFonts w:ascii="Times New Roman" w:hAnsi="Times New Roman" w:cs="Times New Roman"/>
          <w:spacing w:val="30"/>
          <w:sz w:val="24"/>
          <w:szCs w:val="24"/>
        </w:rPr>
        <w:t xml:space="preserve"> </w:t>
      </w:r>
      <w:r w:rsidRPr="00B80666">
        <w:rPr>
          <w:rFonts w:ascii="Times New Roman" w:hAnsi="Times New Roman" w:cs="Times New Roman"/>
          <w:sz w:val="24"/>
          <w:szCs w:val="24"/>
        </w:rPr>
        <w:t>по</w:t>
      </w:r>
      <w:r w:rsidRPr="00B80666">
        <w:rPr>
          <w:rFonts w:ascii="Times New Roman" w:hAnsi="Times New Roman" w:cs="Times New Roman"/>
          <w:spacing w:val="36"/>
          <w:sz w:val="24"/>
          <w:szCs w:val="24"/>
        </w:rPr>
        <w:t xml:space="preserve"> </w:t>
      </w:r>
      <w:r w:rsidRPr="00B80666">
        <w:rPr>
          <w:rFonts w:ascii="Times New Roman" w:hAnsi="Times New Roman" w:cs="Times New Roman"/>
          <w:sz w:val="24"/>
          <w:szCs w:val="24"/>
        </w:rPr>
        <w:t>установлению особенностей объекта изучения и связей между объектами (часть целое, причина следствие);</w:t>
      </w:r>
    </w:p>
    <w:p w14:paraId="04C6F836" w14:textId="77777777" w:rsidR="00B80666" w:rsidRPr="00B80666" w:rsidRDefault="00B80666" w:rsidP="00B80666">
      <w:pPr>
        <w:pStyle w:val="2f2"/>
        <w:numPr>
          <w:ilvl w:val="0"/>
          <w:numId w:val="215"/>
        </w:numPr>
        <w:tabs>
          <w:tab w:val="clear" w:pos="720"/>
          <w:tab w:val="num" w:pos="0"/>
          <w:tab w:val="left" w:pos="1689"/>
        </w:tabs>
        <w:suppressAutoHyphens/>
        <w:spacing w:after="0" w:line="240" w:lineRule="auto"/>
        <w:ind w:left="415" w:right="363" w:firstLine="566"/>
        <w:rPr>
          <w:rFonts w:ascii="Times New Roman" w:hAnsi="Times New Roman" w:cs="Times New Roman"/>
          <w:spacing w:val="-2"/>
          <w:sz w:val="24"/>
          <w:szCs w:val="24"/>
        </w:rPr>
      </w:pPr>
      <w:r w:rsidRPr="00B80666">
        <w:rPr>
          <w:rFonts w:ascii="Times New Roman" w:hAnsi="Times New Roman" w:cs="Times New Roman"/>
          <w:sz w:val="24"/>
          <w:szCs w:val="24"/>
        </w:rPr>
        <w:t>формулировать</w:t>
      </w:r>
      <w:r w:rsidRPr="00B80666">
        <w:rPr>
          <w:rFonts w:ascii="Times New Roman" w:hAnsi="Times New Roman" w:cs="Times New Roman"/>
          <w:spacing w:val="40"/>
          <w:sz w:val="24"/>
          <w:szCs w:val="24"/>
        </w:rPr>
        <w:t xml:space="preserve"> </w:t>
      </w:r>
      <w:r w:rsidRPr="00B80666">
        <w:rPr>
          <w:rFonts w:ascii="Times New Roman" w:hAnsi="Times New Roman" w:cs="Times New Roman"/>
          <w:sz w:val="24"/>
          <w:szCs w:val="24"/>
        </w:rPr>
        <w:t>выводы</w:t>
      </w:r>
      <w:r w:rsidRPr="00B80666">
        <w:rPr>
          <w:rFonts w:ascii="Times New Roman" w:hAnsi="Times New Roman" w:cs="Times New Roman"/>
          <w:spacing w:val="40"/>
          <w:sz w:val="24"/>
          <w:szCs w:val="24"/>
        </w:rPr>
        <w:t xml:space="preserve"> </w:t>
      </w:r>
      <w:r w:rsidRPr="00B80666">
        <w:rPr>
          <w:rFonts w:ascii="Times New Roman" w:hAnsi="Times New Roman" w:cs="Times New Roman"/>
          <w:sz w:val="24"/>
          <w:szCs w:val="24"/>
        </w:rPr>
        <w:t>и</w:t>
      </w:r>
      <w:r w:rsidRPr="00B80666">
        <w:rPr>
          <w:rFonts w:ascii="Times New Roman" w:hAnsi="Times New Roman" w:cs="Times New Roman"/>
          <w:spacing w:val="40"/>
          <w:sz w:val="24"/>
          <w:szCs w:val="24"/>
        </w:rPr>
        <w:t xml:space="preserve"> </w:t>
      </w:r>
      <w:r w:rsidRPr="00B80666">
        <w:rPr>
          <w:rFonts w:ascii="Times New Roman" w:hAnsi="Times New Roman" w:cs="Times New Roman"/>
          <w:sz w:val="24"/>
          <w:szCs w:val="24"/>
        </w:rPr>
        <w:t>подкреплять</w:t>
      </w:r>
      <w:r w:rsidRPr="00B80666">
        <w:rPr>
          <w:rFonts w:ascii="Times New Roman" w:hAnsi="Times New Roman" w:cs="Times New Roman"/>
          <w:spacing w:val="40"/>
          <w:sz w:val="24"/>
          <w:szCs w:val="24"/>
        </w:rPr>
        <w:t xml:space="preserve"> </w:t>
      </w:r>
      <w:r w:rsidRPr="00B80666">
        <w:rPr>
          <w:rFonts w:ascii="Times New Roman" w:hAnsi="Times New Roman" w:cs="Times New Roman"/>
          <w:sz w:val="24"/>
          <w:szCs w:val="24"/>
        </w:rPr>
        <w:t>их</w:t>
      </w:r>
      <w:r w:rsidRPr="00B80666">
        <w:rPr>
          <w:rFonts w:ascii="Times New Roman" w:hAnsi="Times New Roman" w:cs="Times New Roman"/>
          <w:spacing w:val="40"/>
          <w:sz w:val="24"/>
          <w:szCs w:val="24"/>
        </w:rPr>
        <w:t xml:space="preserve"> </w:t>
      </w:r>
      <w:r w:rsidRPr="00B80666">
        <w:rPr>
          <w:rFonts w:ascii="Times New Roman" w:hAnsi="Times New Roman" w:cs="Times New Roman"/>
          <w:sz w:val="24"/>
          <w:szCs w:val="24"/>
        </w:rPr>
        <w:t>доказательствами</w:t>
      </w:r>
      <w:r w:rsidRPr="00B80666">
        <w:rPr>
          <w:rFonts w:ascii="Times New Roman" w:hAnsi="Times New Roman" w:cs="Times New Roman"/>
          <w:spacing w:val="40"/>
          <w:sz w:val="24"/>
          <w:szCs w:val="24"/>
        </w:rPr>
        <w:t xml:space="preserve"> </w:t>
      </w:r>
      <w:r w:rsidRPr="00B80666">
        <w:rPr>
          <w:rFonts w:ascii="Times New Roman" w:hAnsi="Times New Roman" w:cs="Times New Roman"/>
          <w:sz w:val="24"/>
          <w:szCs w:val="24"/>
        </w:rPr>
        <w:t>на</w:t>
      </w:r>
      <w:r w:rsidRPr="00B80666">
        <w:rPr>
          <w:rFonts w:ascii="Times New Roman" w:hAnsi="Times New Roman" w:cs="Times New Roman"/>
          <w:spacing w:val="40"/>
          <w:sz w:val="24"/>
          <w:szCs w:val="24"/>
        </w:rPr>
        <w:t xml:space="preserve"> </w:t>
      </w:r>
      <w:r w:rsidRPr="00B80666">
        <w:rPr>
          <w:rFonts w:ascii="Times New Roman" w:hAnsi="Times New Roman" w:cs="Times New Roman"/>
          <w:sz w:val="24"/>
          <w:szCs w:val="24"/>
        </w:rPr>
        <w:t>основе</w:t>
      </w:r>
      <w:r w:rsidRPr="00B80666">
        <w:rPr>
          <w:rFonts w:ascii="Times New Roman" w:hAnsi="Times New Roman" w:cs="Times New Roman"/>
          <w:spacing w:val="40"/>
          <w:sz w:val="24"/>
          <w:szCs w:val="24"/>
        </w:rPr>
        <w:t xml:space="preserve"> </w:t>
      </w:r>
      <w:r w:rsidRPr="00B80666">
        <w:rPr>
          <w:rFonts w:ascii="Times New Roman" w:hAnsi="Times New Roman" w:cs="Times New Roman"/>
          <w:sz w:val="24"/>
          <w:szCs w:val="24"/>
        </w:rPr>
        <w:t>результатов</w:t>
      </w:r>
      <w:r w:rsidRPr="00B80666">
        <w:rPr>
          <w:rFonts w:ascii="Times New Roman" w:hAnsi="Times New Roman" w:cs="Times New Roman"/>
          <w:spacing w:val="80"/>
          <w:sz w:val="24"/>
          <w:szCs w:val="24"/>
        </w:rPr>
        <w:t xml:space="preserve"> </w:t>
      </w:r>
      <w:r w:rsidRPr="00B80666">
        <w:rPr>
          <w:rFonts w:ascii="Times New Roman" w:hAnsi="Times New Roman" w:cs="Times New Roman"/>
          <w:sz w:val="24"/>
          <w:szCs w:val="24"/>
        </w:rPr>
        <w:t>проведенного наблюдения (опыта, измерения, классификации, сравнения, исследования);</w:t>
      </w:r>
    </w:p>
    <w:p w14:paraId="602CE557" w14:textId="77777777" w:rsidR="00B80666" w:rsidRPr="00B80666" w:rsidRDefault="00B80666" w:rsidP="00B80666">
      <w:pPr>
        <w:pStyle w:val="2f2"/>
        <w:numPr>
          <w:ilvl w:val="0"/>
          <w:numId w:val="215"/>
        </w:numPr>
        <w:tabs>
          <w:tab w:val="clear" w:pos="720"/>
          <w:tab w:val="num" w:pos="0"/>
          <w:tab w:val="left" w:pos="1689"/>
          <w:tab w:val="left" w:pos="3519"/>
          <w:tab w:val="left" w:pos="4855"/>
          <w:tab w:val="left" w:pos="5975"/>
          <w:tab w:val="left" w:pos="7299"/>
          <w:tab w:val="left" w:pos="8387"/>
          <w:tab w:val="left" w:pos="8732"/>
          <w:tab w:val="left" w:pos="9200"/>
          <w:tab w:val="left" w:pos="10682"/>
        </w:tabs>
        <w:suppressAutoHyphens/>
        <w:spacing w:before="1" w:after="0" w:line="240" w:lineRule="auto"/>
        <w:ind w:left="415" w:right="362" w:firstLine="566"/>
        <w:rPr>
          <w:rFonts w:ascii="Times New Roman" w:hAnsi="Times New Roman" w:cs="Times New Roman"/>
          <w:sz w:val="24"/>
          <w:szCs w:val="24"/>
        </w:rPr>
      </w:pPr>
      <w:r w:rsidRPr="00B80666">
        <w:rPr>
          <w:rFonts w:ascii="Times New Roman" w:hAnsi="Times New Roman" w:cs="Times New Roman"/>
          <w:spacing w:val="-2"/>
          <w:sz w:val="24"/>
          <w:szCs w:val="24"/>
        </w:rPr>
        <w:t>прогнозировать</w:t>
      </w:r>
      <w:r w:rsidRPr="00B80666">
        <w:rPr>
          <w:rFonts w:ascii="Times New Roman" w:hAnsi="Times New Roman" w:cs="Times New Roman"/>
          <w:sz w:val="24"/>
          <w:szCs w:val="24"/>
        </w:rPr>
        <w:tab/>
      </w:r>
      <w:r w:rsidRPr="00B80666">
        <w:rPr>
          <w:rFonts w:ascii="Times New Roman" w:hAnsi="Times New Roman" w:cs="Times New Roman"/>
          <w:spacing w:val="-2"/>
          <w:sz w:val="24"/>
          <w:szCs w:val="24"/>
        </w:rPr>
        <w:t>возможное</w:t>
      </w:r>
      <w:r w:rsidRPr="00B80666">
        <w:rPr>
          <w:rFonts w:ascii="Times New Roman" w:hAnsi="Times New Roman" w:cs="Times New Roman"/>
          <w:sz w:val="24"/>
          <w:szCs w:val="24"/>
        </w:rPr>
        <w:tab/>
      </w:r>
      <w:r w:rsidRPr="00B80666">
        <w:rPr>
          <w:rFonts w:ascii="Times New Roman" w:hAnsi="Times New Roman" w:cs="Times New Roman"/>
          <w:spacing w:val="-2"/>
          <w:sz w:val="24"/>
          <w:szCs w:val="24"/>
        </w:rPr>
        <w:t>развитие</w:t>
      </w:r>
      <w:r w:rsidRPr="00B80666">
        <w:rPr>
          <w:rFonts w:ascii="Times New Roman" w:hAnsi="Times New Roman" w:cs="Times New Roman"/>
          <w:sz w:val="24"/>
          <w:szCs w:val="24"/>
        </w:rPr>
        <w:tab/>
      </w:r>
      <w:r w:rsidRPr="00B80666">
        <w:rPr>
          <w:rFonts w:ascii="Times New Roman" w:hAnsi="Times New Roman" w:cs="Times New Roman"/>
          <w:spacing w:val="-2"/>
          <w:sz w:val="24"/>
          <w:szCs w:val="24"/>
        </w:rPr>
        <w:t>процессов,</w:t>
      </w:r>
      <w:r w:rsidRPr="00B80666">
        <w:rPr>
          <w:rFonts w:ascii="Times New Roman" w:hAnsi="Times New Roman" w:cs="Times New Roman"/>
          <w:sz w:val="24"/>
          <w:szCs w:val="24"/>
        </w:rPr>
        <w:tab/>
      </w:r>
      <w:r w:rsidRPr="00B80666">
        <w:rPr>
          <w:rFonts w:ascii="Times New Roman" w:hAnsi="Times New Roman" w:cs="Times New Roman"/>
          <w:spacing w:val="-2"/>
          <w:sz w:val="24"/>
          <w:szCs w:val="24"/>
        </w:rPr>
        <w:t>событий</w:t>
      </w:r>
      <w:r w:rsidRPr="00B80666">
        <w:rPr>
          <w:rFonts w:ascii="Times New Roman" w:hAnsi="Times New Roman" w:cs="Times New Roman"/>
          <w:sz w:val="24"/>
          <w:szCs w:val="24"/>
        </w:rPr>
        <w:tab/>
      </w:r>
      <w:r w:rsidRPr="00B80666">
        <w:rPr>
          <w:rFonts w:ascii="Times New Roman" w:hAnsi="Times New Roman" w:cs="Times New Roman"/>
          <w:spacing w:val="-10"/>
          <w:sz w:val="24"/>
          <w:szCs w:val="24"/>
        </w:rPr>
        <w:t>и</w:t>
      </w:r>
      <w:r w:rsidRPr="00B80666">
        <w:rPr>
          <w:rFonts w:ascii="Times New Roman" w:hAnsi="Times New Roman" w:cs="Times New Roman"/>
          <w:sz w:val="24"/>
          <w:szCs w:val="24"/>
        </w:rPr>
        <w:tab/>
      </w:r>
      <w:r w:rsidRPr="00B80666">
        <w:rPr>
          <w:rFonts w:ascii="Times New Roman" w:hAnsi="Times New Roman" w:cs="Times New Roman"/>
          <w:spacing w:val="-6"/>
          <w:sz w:val="24"/>
          <w:szCs w:val="24"/>
        </w:rPr>
        <w:t>их</w:t>
      </w:r>
      <w:r w:rsidRPr="00B80666">
        <w:rPr>
          <w:rFonts w:ascii="Times New Roman" w:hAnsi="Times New Roman" w:cs="Times New Roman"/>
          <w:sz w:val="24"/>
          <w:szCs w:val="24"/>
        </w:rPr>
        <w:tab/>
      </w:r>
      <w:r w:rsidRPr="00B80666">
        <w:rPr>
          <w:rFonts w:ascii="Times New Roman" w:hAnsi="Times New Roman" w:cs="Times New Roman"/>
          <w:spacing w:val="-2"/>
          <w:sz w:val="24"/>
          <w:szCs w:val="24"/>
        </w:rPr>
        <w:t>последствия</w:t>
      </w:r>
      <w:r w:rsidRPr="00B80666">
        <w:rPr>
          <w:rFonts w:ascii="Times New Roman" w:hAnsi="Times New Roman" w:cs="Times New Roman"/>
          <w:sz w:val="24"/>
          <w:szCs w:val="24"/>
        </w:rPr>
        <w:tab/>
      </w:r>
      <w:r w:rsidRPr="00B80666">
        <w:rPr>
          <w:rFonts w:ascii="Times New Roman" w:hAnsi="Times New Roman" w:cs="Times New Roman"/>
          <w:spacing w:val="-10"/>
          <w:sz w:val="24"/>
          <w:szCs w:val="24"/>
        </w:rPr>
        <w:t xml:space="preserve">в </w:t>
      </w:r>
      <w:r w:rsidRPr="00B80666">
        <w:rPr>
          <w:rFonts w:ascii="Times New Roman" w:hAnsi="Times New Roman" w:cs="Times New Roman"/>
          <w:sz w:val="24"/>
          <w:szCs w:val="24"/>
        </w:rPr>
        <w:t>аналогичных или сходных ситуациях.</w:t>
      </w:r>
    </w:p>
    <w:p w14:paraId="35671D83" w14:textId="77777777" w:rsidR="00B80666" w:rsidRPr="00B80666" w:rsidRDefault="00B80666" w:rsidP="00B80666">
      <w:pPr>
        <w:pStyle w:val="2"/>
        <w:widowControl/>
        <w:numPr>
          <w:ilvl w:val="1"/>
          <w:numId w:val="293"/>
        </w:numPr>
        <w:tabs>
          <w:tab w:val="left" w:pos="1690"/>
        </w:tabs>
        <w:suppressAutoHyphens/>
        <w:autoSpaceDE/>
        <w:autoSpaceDN/>
        <w:spacing w:before="4" w:line="274" w:lineRule="exact"/>
        <w:ind w:left="982" w:firstLine="0"/>
        <w:jc w:val="left"/>
        <w:rPr>
          <w:sz w:val="24"/>
          <w:szCs w:val="24"/>
        </w:rPr>
      </w:pPr>
      <w:r w:rsidRPr="00B80666">
        <w:rPr>
          <w:sz w:val="24"/>
          <w:szCs w:val="24"/>
        </w:rPr>
        <w:t>Работа</w:t>
      </w:r>
      <w:r w:rsidRPr="00B80666">
        <w:rPr>
          <w:spacing w:val="1"/>
          <w:sz w:val="24"/>
          <w:szCs w:val="24"/>
        </w:rPr>
        <w:t xml:space="preserve"> </w:t>
      </w:r>
      <w:r w:rsidRPr="00B80666">
        <w:rPr>
          <w:sz w:val="24"/>
          <w:szCs w:val="24"/>
        </w:rPr>
        <w:t xml:space="preserve">с </w:t>
      </w:r>
      <w:r w:rsidRPr="00B80666">
        <w:rPr>
          <w:spacing w:val="-2"/>
          <w:sz w:val="24"/>
          <w:szCs w:val="24"/>
        </w:rPr>
        <w:t>информацией:</w:t>
      </w:r>
    </w:p>
    <w:p w14:paraId="4FE3FB70" w14:textId="77777777" w:rsidR="00B80666" w:rsidRPr="00B80666" w:rsidRDefault="00B80666" w:rsidP="00B80666">
      <w:pPr>
        <w:pStyle w:val="2f2"/>
        <w:numPr>
          <w:ilvl w:val="0"/>
          <w:numId w:val="214"/>
        </w:numPr>
        <w:tabs>
          <w:tab w:val="clear" w:pos="720"/>
          <w:tab w:val="num" w:pos="0"/>
          <w:tab w:val="left" w:pos="1689"/>
        </w:tabs>
        <w:suppressAutoHyphens/>
        <w:spacing w:after="0" w:line="274" w:lineRule="exact"/>
        <w:ind w:left="1689" w:hanging="707"/>
        <w:jc w:val="both"/>
        <w:rPr>
          <w:rFonts w:ascii="Times New Roman" w:hAnsi="Times New Roman" w:cs="Times New Roman"/>
          <w:sz w:val="24"/>
          <w:szCs w:val="24"/>
        </w:rPr>
      </w:pPr>
      <w:r w:rsidRPr="00B80666">
        <w:rPr>
          <w:rFonts w:ascii="Times New Roman" w:hAnsi="Times New Roman" w:cs="Times New Roman"/>
          <w:sz w:val="24"/>
          <w:szCs w:val="24"/>
        </w:rPr>
        <w:t>выбирать</w:t>
      </w:r>
      <w:r w:rsidRPr="00B80666">
        <w:rPr>
          <w:rFonts w:ascii="Times New Roman" w:hAnsi="Times New Roman" w:cs="Times New Roman"/>
          <w:spacing w:val="-6"/>
          <w:sz w:val="24"/>
          <w:szCs w:val="24"/>
        </w:rPr>
        <w:t xml:space="preserve"> </w:t>
      </w:r>
      <w:r w:rsidRPr="00B80666">
        <w:rPr>
          <w:rFonts w:ascii="Times New Roman" w:hAnsi="Times New Roman" w:cs="Times New Roman"/>
          <w:sz w:val="24"/>
          <w:szCs w:val="24"/>
        </w:rPr>
        <w:t>источник</w:t>
      </w:r>
      <w:r w:rsidRPr="00B80666">
        <w:rPr>
          <w:rFonts w:ascii="Times New Roman" w:hAnsi="Times New Roman" w:cs="Times New Roman"/>
          <w:spacing w:val="-6"/>
          <w:sz w:val="24"/>
          <w:szCs w:val="24"/>
        </w:rPr>
        <w:t xml:space="preserve"> </w:t>
      </w:r>
      <w:r w:rsidRPr="00B80666">
        <w:rPr>
          <w:rFonts w:ascii="Times New Roman" w:hAnsi="Times New Roman" w:cs="Times New Roman"/>
          <w:sz w:val="24"/>
          <w:szCs w:val="24"/>
        </w:rPr>
        <w:t>получения</w:t>
      </w:r>
      <w:r w:rsidRPr="00B80666">
        <w:rPr>
          <w:rFonts w:ascii="Times New Roman" w:hAnsi="Times New Roman" w:cs="Times New Roman"/>
          <w:spacing w:val="-5"/>
          <w:sz w:val="24"/>
          <w:szCs w:val="24"/>
        </w:rPr>
        <w:t xml:space="preserve"> </w:t>
      </w:r>
      <w:r w:rsidRPr="00B80666">
        <w:rPr>
          <w:rFonts w:ascii="Times New Roman" w:hAnsi="Times New Roman" w:cs="Times New Roman"/>
          <w:spacing w:val="-2"/>
          <w:sz w:val="24"/>
          <w:szCs w:val="24"/>
        </w:rPr>
        <w:t>информации;</w:t>
      </w:r>
    </w:p>
    <w:p w14:paraId="7831D126" w14:textId="77777777" w:rsidR="00B80666" w:rsidRPr="00B80666" w:rsidRDefault="00B80666" w:rsidP="00B80666">
      <w:pPr>
        <w:pStyle w:val="2f2"/>
        <w:numPr>
          <w:ilvl w:val="0"/>
          <w:numId w:val="214"/>
        </w:numPr>
        <w:tabs>
          <w:tab w:val="clear" w:pos="720"/>
          <w:tab w:val="num" w:pos="0"/>
          <w:tab w:val="left" w:pos="1688"/>
        </w:tabs>
        <w:suppressAutoHyphens/>
        <w:spacing w:before="1" w:after="0" w:line="240" w:lineRule="auto"/>
        <w:ind w:left="415" w:right="362" w:firstLine="566"/>
        <w:jc w:val="both"/>
        <w:rPr>
          <w:rFonts w:ascii="Times New Roman" w:hAnsi="Times New Roman" w:cs="Times New Roman"/>
          <w:sz w:val="24"/>
          <w:szCs w:val="24"/>
        </w:rPr>
      </w:pPr>
      <w:r w:rsidRPr="00B80666">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14:paraId="2A319A5D" w14:textId="77777777" w:rsidR="00B80666" w:rsidRPr="00B80666" w:rsidRDefault="00B80666" w:rsidP="00B80666">
      <w:pPr>
        <w:pStyle w:val="2f2"/>
        <w:numPr>
          <w:ilvl w:val="0"/>
          <w:numId w:val="214"/>
        </w:numPr>
        <w:tabs>
          <w:tab w:val="clear" w:pos="720"/>
          <w:tab w:val="num" w:pos="0"/>
          <w:tab w:val="left" w:pos="1688"/>
        </w:tabs>
        <w:suppressAutoHyphens/>
        <w:spacing w:after="0" w:line="240" w:lineRule="auto"/>
        <w:ind w:left="415" w:right="361" w:firstLine="566"/>
        <w:jc w:val="both"/>
        <w:rPr>
          <w:rFonts w:ascii="Times New Roman" w:hAnsi="Times New Roman" w:cs="Times New Roman"/>
          <w:sz w:val="24"/>
          <w:szCs w:val="24"/>
        </w:rPr>
      </w:pPr>
      <w:r w:rsidRPr="00B80666">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4BFBA97E" w14:textId="77777777" w:rsidR="00B80666" w:rsidRPr="00B80666" w:rsidRDefault="00B80666" w:rsidP="00B80666">
      <w:pPr>
        <w:pStyle w:val="2f2"/>
        <w:numPr>
          <w:ilvl w:val="0"/>
          <w:numId w:val="214"/>
        </w:numPr>
        <w:tabs>
          <w:tab w:val="clear" w:pos="720"/>
          <w:tab w:val="num" w:pos="0"/>
          <w:tab w:val="left" w:pos="1688"/>
        </w:tabs>
        <w:suppressAutoHyphens/>
        <w:spacing w:after="0" w:line="240" w:lineRule="auto"/>
        <w:ind w:left="415" w:right="360" w:firstLine="566"/>
        <w:jc w:val="both"/>
        <w:rPr>
          <w:rFonts w:ascii="Times New Roman" w:hAnsi="Times New Roman" w:cs="Times New Roman"/>
          <w:sz w:val="24"/>
          <w:szCs w:val="24"/>
        </w:rPr>
      </w:pPr>
      <w:r w:rsidRPr="00B80666">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10A21A19" w14:textId="77777777" w:rsidR="00B80666" w:rsidRPr="00B80666" w:rsidRDefault="00B80666" w:rsidP="00B80666">
      <w:pPr>
        <w:pStyle w:val="2f2"/>
        <w:numPr>
          <w:ilvl w:val="0"/>
          <w:numId w:val="214"/>
        </w:numPr>
        <w:tabs>
          <w:tab w:val="clear" w:pos="720"/>
          <w:tab w:val="num" w:pos="0"/>
          <w:tab w:val="left" w:pos="1688"/>
        </w:tabs>
        <w:suppressAutoHyphens/>
        <w:spacing w:after="0" w:line="240" w:lineRule="auto"/>
        <w:ind w:left="415" w:right="365" w:firstLine="566"/>
        <w:jc w:val="both"/>
        <w:rPr>
          <w:rFonts w:ascii="Times New Roman" w:hAnsi="Times New Roman" w:cs="Times New Roman"/>
          <w:sz w:val="24"/>
          <w:szCs w:val="24"/>
        </w:rPr>
      </w:pPr>
      <w:r w:rsidRPr="00B80666">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14:paraId="35CFE3F6" w14:textId="77777777" w:rsidR="00B80666" w:rsidRPr="00B80666" w:rsidRDefault="00B80666" w:rsidP="00B80666">
      <w:pPr>
        <w:pStyle w:val="2f2"/>
        <w:numPr>
          <w:ilvl w:val="0"/>
          <w:numId w:val="214"/>
        </w:numPr>
        <w:tabs>
          <w:tab w:val="clear" w:pos="720"/>
          <w:tab w:val="num" w:pos="0"/>
          <w:tab w:val="left" w:pos="1689"/>
        </w:tabs>
        <w:suppressAutoHyphens/>
        <w:spacing w:after="0" w:line="240" w:lineRule="auto"/>
        <w:ind w:left="1689" w:hanging="707"/>
        <w:jc w:val="both"/>
        <w:rPr>
          <w:rFonts w:ascii="Times New Roman" w:hAnsi="Times New Roman" w:cs="Times New Roman"/>
          <w:sz w:val="24"/>
          <w:szCs w:val="24"/>
        </w:rPr>
      </w:pPr>
      <w:r w:rsidRPr="00B80666">
        <w:rPr>
          <w:rFonts w:ascii="Times New Roman" w:hAnsi="Times New Roman" w:cs="Times New Roman"/>
          <w:sz w:val="24"/>
          <w:szCs w:val="24"/>
        </w:rPr>
        <w:t>самостоятельно</w:t>
      </w:r>
      <w:r w:rsidRPr="00B80666">
        <w:rPr>
          <w:rFonts w:ascii="Times New Roman" w:hAnsi="Times New Roman" w:cs="Times New Roman"/>
          <w:spacing w:val="-6"/>
          <w:sz w:val="24"/>
          <w:szCs w:val="24"/>
        </w:rPr>
        <w:t xml:space="preserve"> </w:t>
      </w:r>
      <w:r w:rsidRPr="00B80666">
        <w:rPr>
          <w:rFonts w:ascii="Times New Roman" w:hAnsi="Times New Roman" w:cs="Times New Roman"/>
          <w:sz w:val="24"/>
          <w:szCs w:val="24"/>
        </w:rPr>
        <w:t>создавать</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схемы,</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таблицы</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для</w:t>
      </w:r>
      <w:r w:rsidRPr="00B80666">
        <w:rPr>
          <w:rFonts w:ascii="Times New Roman" w:hAnsi="Times New Roman" w:cs="Times New Roman"/>
          <w:spacing w:val="-6"/>
          <w:sz w:val="24"/>
          <w:szCs w:val="24"/>
        </w:rPr>
        <w:t xml:space="preserve"> </w:t>
      </w:r>
      <w:r w:rsidRPr="00B80666">
        <w:rPr>
          <w:rFonts w:ascii="Times New Roman" w:hAnsi="Times New Roman" w:cs="Times New Roman"/>
          <w:sz w:val="24"/>
          <w:szCs w:val="24"/>
        </w:rPr>
        <w:t>представления</w:t>
      </w:r>
      <w:r w:rsidRPr="00B80666">
        <w:rPr>
          <w:rFonts w:ascii="Times New Roman" w:hAnsi="Times New Roman" w:cs="Times New Roman"/>
          <w:spacing w:val="-3"/>
          <w:sz w:val="24"/>
          <w:szCs w:val="24"/>
        </w:rPr>
        <w:t xml:space="preserve"> </w:t>
      </w:r>
      <w:r w:rsidRPr="00B80666">
        <w:rPr>
          <w:rFonts w:ascii="Times New Roman" w:hAnsi="Times New Roman" w:cs="Times New Roman"/>
          <w:spacing w:val="-2"/>
          <w:sz w:val="24"/>
          <w:szCs w:val="24"/>
        </w:rPr>
        <w:t>информации.</w:t>
      </w:r>
    </w:p>
    <w:p w14:paraId="036914A9" w14:textId="77777777" w:rsidR="00B80666" w:rsidRPr="00B80666" w:rsidRDefault="00B80666" w:rsidP="00B80666">
      <w:pPr>
        <w:pStyle w:val="1"/>
        <w:widowControl/>
        <w:numPr>
          <w:ilvl w:val="0"/>
          <w:numId w:val="293"/>
        </w:numPr>
        <w:suppressAutoHyphens/>
        <w:autoSpaceDE/>
        <w:autoSpaceDN/>
        <w:spacing w:before="5" w:line="274" w:lineRule="exact"/>
        <w:ind w:left="982" w:firstLine="0"/>
        <w:jc w:val="both"/>
        <w:rPr>
          <w:spacing w:val="-2"/>
          <w:sz w:val="24"/>
          <w:szCs w:val="24"/>
        </w:rPr>
      </w:pPr>
      <w:r w:rsidRPr="00B80666">
        <w:rPr>
          <w:sz w:val="24"/>
          <w:szCs w:val="24"/>
        </w:rPr>
        <w:t>Овладение</w:t>
      </w:r>
      <w:r w:rsidRPr="00B80666">
        <w:rPr>
          <w:spacing w:val="-10"/>
          <w:sz w:val="24"/>
          <w:szCs w:val="24"/>
        </w:rPr>
        <w:t xml:space="preserve"> </w:t>
      </w:r>
      <w:r w:rsidRPr="00B80666">
        <w:rPr>
          <w:sz w:val="24"/>
          <w:szCs w:val="24"/>
        </w:rPr>
        <w:t>универсальными</w:t>
      </w:r>
      <w:r w:rsidRPr="00B80666">
        <w:rPr>
          <w:spacing w:val="-7"/>
          <w:sz w:val="24"/>
          <w:szCs w:val="24"/>
        </w:rPr>
        <w:t xml:space="preserve"> </w:t>
      </w:r>
      <w:r w:rsidRPr="00B80666">
        <w:rPr>
          <w:sz w:val="24"/>
          <w:szCs w:val="24"/>
        </w:rPr>
        <w:t>учебными</w:t>
      </w:r>
      <w:r w:rsidRPr="00B80666">
        <w:rPr>
          <w:spacing w:val="-8"/>
          <w:sz w:val="24"/>
          <w:szCs w:val="24"/>
        </w:rPr>
        <w:t xml:space="preserve"> </w:t>
      </w:r>
      <w:r w:rsidRPr="00B80666">
        <w:rPr>
          <w:sz w:val="24"/>
          <w:szCs w:val="24"/>
        </w:rPr>
        <w:t>коммуникативными</w:t>
      </w:r>
      <w:r w:rsidRPr="00B80666">
        <w:rPr>
          <w:spacing w:val="-7"/>
          <w:sz w:val="24"/>
          <w:szCs w:val="24"/>
        </w:rPr>
        <w:t xml:space="preserve"> </w:t>
      </w:r>
      <w:r w:rsidRPr="00B80666">
        <w:rPr>
          <w:spacing w:val="-2"/>
          <w:sz w:val="24"/>
          <w:szCs w:val="24"/>
        </w:rPr>
        <w:t>действиями:</w:t>
      </w:r>
    </w:p>
    <w:p w14:paraId="714A4506" w14:textId="77777777" w:rsidR="00B80666" w:rsidRPr="00B80666" w:rsidRDefault="00B80666" w:rsidP="00B80666">
      <w:pPr>
        <w:pStyle w:val="2"/>
        <w:widowControl/>
        <w:numPr>
          <w:ilvl w:val="0"/>
          <w:numId w:val="293"/>
        </w:numPr>
        <w:tabs>
          <w:tab w:val="left" w:pos="1689"/>
        </w:tabs>
        <w:suppressAutoHyphens/>
        <w:autoSpaceDE/>
        <w:autoSpaceDN/>
        <w:spacing w:before="0" w:line="274" w:lineRule="exact"/>
        <w:ind w:left="1689" w:hanging="707"/>
        <w:jc w:val="left"/>
        <w:rPr>
          <w:sz w:val="24"/>
          <w:szCs w:val="24"/>
        </w:rPr>
      </w:pPr>
      <w:r w:rsidRPr="00B80666">
        <w:rPr>
          <w:spacing w:val="-2"/>
          <w:sz w:val="24"/>
          <w:szCs w:val="24"/>
        </w:rPr>
        <w:t>Общение</w:t>
      </w:r>
      <w:r w:rsidRPr="00B80666">
        <w:rPr>
          <w:b w:val="0"/>
          <w:spacing w:val="-2"/>
          <w:sz w:val="24"/>
          <w:szCs w:val="24"/>
        </w:rPr>
        <w:t>:</w:t>
      </w:r>
    </w:p>
    <w:p w14:paraId="4946E8C5" w14:textId="77777777" w:rsidR="00B80666" w:rsidRPr="00B80666" w:rsidRDefault="00B80666" w:rsidP="00B80666">
      <w:pPr>
        <w:pStyle w:val="2f2"/>
        <w:numPr>
          <w:ilvl w:val="1"/>
          <w:numId w:val="296"/>
        </w:numPr>
        <w:tabs>
          <w:tab w:val="left" w:pos="1689"/>
        </w:tabs>
        <w:suppressAutoHyphens/>
        <w:spacing w:after="0" w:line="240" w:lineRule="auto"/>
        <w:ind w:right="364" w:firstLine="566"/>
        <w:rPr>
          <w:rFonts w:ascii="Times New Roman" w:hAnsi="Times New Roman" w:cs="Times New Roman"/>
          <w:sz w:val="24"/>
          <w:szCs w:val="24"/>
        </w:rPr>
      </w:pPr>
      <w:r w:rsidRPr="00B80666">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405CB57E" w14:textId="77777777" w:rsidR="00B80666" w:rsidRPr="00B80666" w:rsidRDefault="00B80666" w:rsidP="00B80666">
      <w:pPr>
        <w:pStyle w:val="2f2"/>
        <w:numPr>
          <w:ilvl w:val="1"/>
          <w:numId w:val="296"/>
        </w:numPr>
        <w:tabs>
          <w:tab w:val="left" w:pos="1689"/>
        </w:tabs>
        <w:suppressAutoHyphens/>
        <w:spacing w:after="0" w:line="240" w:lineRule="auto"/>
        <w:ind w:right="358" w:firstLine="566"/>
        <w:rPr>
          <w:rFonts w:ascii="Times New Roman" w:hAnsi="Times New Roman" w:cs="Times New Roman"/>
          <w:sz w:val="24"/>
          <w:szCs w:val="24"/>
        </w:rPr>
      </w:pPr>
      <w:r w:rsidRPr="00B80666">
        <w:rPr>
          <w:rFonts w:ascii="Times New Roman" w:hAnsi="Times New Roman" w:cs="Times New Roman"/>
          <w:sz w:val="24"/>
          <w:szCs w:val="24"/>
        </w:rPr>
        <w:t>проявлять уважительное</w:t>
      </w:r>
      <w:r w:rsidRPr="00B80666">
        <w:rPr>
          <w:rFonts w:ascii="Times New Roman" w:hAnsi="Times New Roman" w:cs="Times New Roman"/>
          <w:spacing w:val="-1"/>
          <w:sz w:val="24"/>
          <w:szCs w:val="24"/>
        </w:rPr>
        <w:t xml:space="preserve"> </w:t>
      </w:r>
      <w:r w:rsidRPr="00B80666">
        <w:rPr>
          <w:rFonts w:ascii="Times New Roman" w:hAnsi="Times New Roman" w:cs="Times New Roman"/>
          <w:sz w:val="24"/>
          <w:szCs w:val="24"/>
        </w:rPr>
        <w:t>отношение</w:t>
      </w:r>
      <w:r w:rsidRPr="00B80666">
        <w:rPr>
          <w:rFonts w:ascii="Times New Roman" w:hAnsi="Times New Roman" w:cs="Times New Roman"/>
          <w:spacing w:val="-1"/>
          <w:sz w:val="24"/>
          <w:szCs w:val="24"/>
        </w:rPr>
        <w:t xml:space="preserve"> </w:t>
      </w:r>
      <w:r w:rsidRPr="00B80666">
        <w:rPr>
          <w:rFonts w:ascii="Times New Roman" w:hAnsi="Times New Roman" w:cs="Times New Roman"/>
          <w:sz w:val="24"/>
          <w:szCs w:val="24"/>
        </w:rPr>
        <w:t>к собеседнику, соблюдать правила</w:t>
      </w:r>
      <w:r w:rsidRPr="00B80666">
        <w:rPr>
          <w:rFonts w:ascii="Times New Roman" w:hAnsi="Times New Roman" w:cs="Times New Roman"/>
          <w:spacing w:val="-1"/>
          <w:sz w:val="24"/>
          <w:szCs w:val="24"/>
        </w:rPr>
        <w:t xml:space="preserve"> </w:t>
      </w:r>
      <w:r w:rsidRPr="00B80666">
        <w:rPr>
          <w:rFonts w:ascii="Times New Roman" w:hAnsi="Times New Roman" w:cs="Times New Roman"/>
          <w:sz w:val="24"/>
          <w:szCs w:val="24"/>
        </w:rPr>
        <w:t>ведения диалога и дискуссии;</w:t>
      </w:r>
    </w:p>
    <w:p w14:paraId="3FAB7A24" w14:textId="77777777" w:rsidR="00B80666" w:rsidRPr="00B80666" w:rsidRDefault="00B80666" w:rsidP="00B80666">
      <w:pPr>
        <w:pStyle w:val="2f2"/>
        <w:numPr>
          <w:ilvl w:val="1"/>
          <w:numId w:val="296"/>
        </w:numPr>
        <w:tabs>
          <w:tab w:val="left" w:pos="1689"/>
        </w:tabs>
        <w:suppressAutoHyphens/>
        <w:spacing w:before="1" w:after="0" w:line="240" w:lineRule="auto"/>
        <w:ind w:left="1689" w:hanging="707"/>
        <w:rPr>
          <w:rFonts w:ascii="Times New Roman" w:hAnsi="Times New Roman" w:cs="Times New Roman"/>
          <w:sz w:val="24"/>
          <w:szCs w:val="24"/>
        </w:rPr>
        <w:sectPr w:rsidR="00B80666" w:rsidRPr="00B80666" w:rsidSect="00B80666">
          <w:pgSz w:w="12240" w:h="15840"/>
          <w:pgMar w:top="640" w:right="360" w:bottom="280" w:left="720" w:header="720" w:footer="720" w:gutter="0"/>
          <w:cols w:space="720"/>
          <w:docGrid w:linePitch="600" w:charSpace="36864"/>
        </w:sectPr>
      </w:pPr>
      <w:r w:rsidRPr="00B80666">
        <w:rPr>
          <w:rFonts w:ascii="Times New Roman" w:hAnsi="Times New Roman" w:cs="Times New Roman"/>
          <w:sz w:val="24"/>
          <w:szCs w:val="24"/>
        </w:rPr>
        <w:t>признавать</w:t>
      </w:r>
      <w:r w:rsidRPr="00B80666">
        <w:rPr>
          <w:rFonts w:ascii="Times New Roman" w:hAnsi="Times New Roman" w:cs="Times New Roman"/>
          <w:spacing w:val="-5"/>
          <w:sz w:val="24"/>
          <w:szCs w:val="24"/>
        </w:rPr>
        <w:t xml:space="preserve"> </w:t>
      </w:r>
      <w:r w:rsidRPr="00B80666">
        <w:rPr>
          <w:rFonts w:ascii="Times New Roman" w:hAnsi="Times New Roman" w:cs="Times New Roman"/>
          <w:sz w:val="24"/>
          <w:szCs w:val="24"/>
        </w:rPr>
        <w:t>возможность</w:t>
      </w:r>
      <w:r w:rsidRPr="00B80666">
        <w:rPr>
          <w:rFonts w:ascii="Times New Roman" w:hAnsi="Times New Roman" w:cs="Times New Roman"/>
          <w:spacing w:val="-5"/>
          <w:sz w:val="24"/>
          <w:szCs w:val="24"/>
        </w:rPr>
        <w:t xml:space="preserve"> </w:t>
      </w:r>
      <w:r w:rsidRPr="00B80666">
        <w:rPr>
          <w:rFonts w:ascii="Times New Roman" w:hAnsi="Times New Roman" w:cs="Times New Roman"/>
          <w:sz w:val="24"/>
          <w:szCs w:val="24"/>
        </w:rPr>
        <w:t>существования</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разных</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точек</w:t>
      </w:r>
      <w:r w:rsidRPr="00B80666">
        <w:rPr>
          <w:rFonts w:ascii="Times New Roman" w:hAnsi="Times New Roman" w:cs="Times New Roman"/>
          <w:spacing w:val="-6"/>
          <w:sz w:val="24"/>
          <w:szCs w:val="24"/>
        </w:rPr>
        <w:t xml:space="preserve"> </w:t>
      </w:r>
      <w:r w:rsidRPr="00B80666">
        <w:rPr>
          <w:rFonts w:ascii="Times New Roman" w:hAnsi="Times New Roman" w:cs="Times New Roman"/>
          <w:spacing w:val="-2"/>
          <w:sz w:val="24"/>
          <w:szCs w:val="24"/>
        </w:rPr>
        <w:t>зрения;</w:t>
      </w:r>
    </w:p>
    <w:p w14:paraId="307988FA" w14:textId="77777777" w:rsidR="00B80666" w:rsidRPr="00B80666" w:rsidRDefault="00B80666" w:rsidP="00B80666">
      <w:pPr>
        <w:pStyle w:val="2f2"/>
        <w:numPr>
          <w:ilvl w:val="1"/>
          <w:numId w:val="296"/>
        </w:numPr>
        <w:tabs>
          <w:tab w:val="left" w:pos="1689"/>
        </w:tabs>
        <w:suppressAutoHyphens/>
        <w:spacing w:before="60" w:after="0" w:line="240" w:lineRule="auto"/>
        <w:ind w:left="1689" w:hanging="707"/>
        <w:rPr>
          <w:rFonts w:ascii="Times New Roman" w:hAnsi="Times New Roman" w:cs="Times New Roman"/>
          <w:sz w:val="24"/>
          <w:szCs w:val="24"/>
        </w:rPr>
      </w:pPr>
      <w:r w:rsidRPr="00B80666">
        <w:rPr>
          <w:rFonts w:ascii="Times New Roman" w:hAnsi="Times New Roman" w:cs="Times New Roman"/>
          <w:sz w:val="24"/>
          <w:szCs w:val="24"/>
        </w:rPr>
        <w:t>корректно</w:t>
      </w:r>
      <w:r w:rsidRPr="00B80666">
        <w:rPr>
          <w:rFonts w:ascii="Times New Roman" w:hAnsi="Times New Roman" w:cs="Times New Roman"/>
          <w:spacing w:val="-9"/>
          <w:sz w:val="24"/>
          <w:szCs w:val="24"/>
        </w:rPr>
        <w:t xml:space="preserve"> </w:t>
      </w:r>
      <w:r w:rsidRPr="00B80666">
        <w:rPr>
          <w:rFonts w:ascii="Times New Roman" w:hAnsi="Times New Roman" w:cs="Times New Roman"/>
          <w:sz w:val="24"/>
          <w:szCs w:val="24"/>
        </w:rPr>
        <w:t>и</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аргументированно</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высказывать</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своё</w:t>
      </w:r>
      <w:r w:rsidRPr="00B80666">
        <w:rPr>
          <w:rFonts w:ascii="Times New Roman" w:hAnsi="Times New Roman" w:cs="Times New Roman"/>
          <w:spacing w:val="-5"/>
          <w:sz w:val="24"/>
          <w:szCs w:val="24"/>
        </w:rPr>
        <w:t xml:space="preserve"> </w:t>
      </w:r>
      <w:r w:rsidRPr="00B80666">
        <w:rPr>
          <w:rFonts w:ascii="Times New Roman" w:hAnsi="Times New Roman" w:cs="Times New Roman"/>
          <w:spacing w:val="-2"/>
          <w:sz w:val="24"/>
          <w:szCs w:val="24"/>
        </w:rPr>
        <w:t>мнение;</w:t>
      </w:r>
    </w:p>
    <w:p w14:paraId="4188A6C0" w14:textId="77777777" w:rsidR="00B80666" w:rsidRPr="00B80666" w:rsidRDefault="00B80666" w:rsidP="00B80666">
      <w:pPr>
        <w:pStyle w:val="2f2"/>
        <w:numPr>
          <w:ilvl w:val="1"/>
          <w:numId w:val="296"/>
        </w:numPr>
        <w:tabs>
          <w:tab w:val="left" w:pos="1689"/>
        </w:tabs>
        <w:suppressAutoHyphens/>
        <w:spacing w:after="0" w:line="240" w:lineRule="auto"/>
        <w:ind w:left="1689" w:hanging="707"/>
        <w:rPr>
          <w:rFonts w:ascii="Times New Roman" w:hAnsi="Times New Roman" w:cs="Times New Roman"/>
          <w:sz w:val="24"/>
          <w:szCs w:val="24"/>
        </w:rPr>
      </w:pPr>
      <w:r w:rsidRPr="00B80666">
        <w:rPr>
          <w:rFonts w:ascii="Times New Roman" w:hAnsi="Times New Roman" w:cs="Times New Roman"/>
          <w:sz w:val="24"/>
          <w:szCs w:val="24"/>
        </w:rPr>
        <w:t>строить</w:t>
      </w:r>
      <w:r w:rsidRPr="00B80666">
        <w:rPr>
          <w:rFonts w:ascii="Times New Roman" w:hAnsi="Times New Roman" w:cs="Times New Roman"/>
          <w:spacing w:val="-5"/>
          <w:sz w:val="24"/>
          <w:szCs w:val="24"/>
        </w:rPr>
        <w:t xml:space="preserve"> </w:t>
      </w:r>
      <w:r w:rsidRPr="00B80666">
        <w:rPr>
          <w:rFonts w:ascii="Times New Roman" w:hAnsi="Times New Roman" w:cs="Times New Roman"/>
          <w:sz w:val="24"/>
          <w:szCs w:val="24"/>
        </w:rPr>
        <w:t>речевое</w:t>
      </w:r>
      <w:r w:rsidRPr="00B80666">
        <w:rPr>
          <w:rFonts w:ascii="Times New Roman" w:hAnsi="Times New Roman" w:cs="Times New Roman"/>
          <w:spacing w:val="-5"/>
          <w:sz w:val="24"/>
          <w:szCs w:val="24"/>
        </w:rPr>
        <w:t xml:space="preserve"> </w:t>
      </w:r>
      <w:r w:rsidRPr="00B80666">
        <w:rPr>
          <w:rFonts w:ascii="Times New Roman" w:hAnsi="Times New Roman" w:cs="Times New Roman"/>
          <w:sz w:val="24"/>
          <w:szCs w:val="24"/>
        </w:rPr>
        <w:t>высказывание</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в</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соответствии</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с</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поставленной</w:t>
      </w:r>
      <w:r w:rsidRPr="00B80666">
        <w:rPr>
          <w:rFonts w:ascii="Times New Roman" w:hAnsi="Times New Roman" w:cs="Times New Roman"/>
          <w:spacing w:val="-2"/>
          <w:sz w:val="24"/>
          <w:szCs w:val="24"/>
        </w:rPr>
        <w:t xml:space="preserve"> задачей;</w:t>
      </w:r>
    </w:p>
    <w:p w14:paraId="3271FBFA" w14:textId="77777777" w:rsidR="00B80666" w:rsidRPr="00B80666" w:rsidRDefault="00B80666" w:rsidP="00B80666">
      <w:pPr>
        <w:pStyle w:val="2f2"/>
        <w:numPr>
          <w:ilvl w:val="1"/>
          <w:numId w:val="296"/>
        </w:numPr>
        <w:tabs>
          <w:tab w:val="left" w:pos="1689"/>
        </w:tabs>
        <w:suppressAutoHyphens/>
        <w:spacing w:after="0" w:line="240" w:lineRule="auto"/>
        <w:ind w:left="1689" w:hanging="707"/>
        <w:rPr>
          <w:rFonts w:ascii="Times New Roman" w:hAnsi="Times New Roman" w:cs="Times New Roman"/>
          <w:sz w:val="24"/>
          <w:szCs w:val="24"/>
        </w:rPr>
      </w:pPr>
      <w:r w:rsidRPr="00B80666">
        <w:rPr>
          <w:rFonts w:ascii="Times New Roman" w:hAnsi="Times New Roman" w:cs="Times New Roman"/>
          <w:sz w:val="24"/>
          <w:szCs w:val="24"/>
        </w:rPr>
        <w:t>создавать</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устные</w:t>
      </w:r>
      <w:r w:rsidRPr="00B80666">
        <w:rPr>
          <w:rFonts w:ascii="Times New Roman" w:hAnsi="Times New Roman" w:cs="Times New Roman"/>
          <w:spacing w:val="-5"/>
          <w:sz w:val="24"/>
          <w:szCs w:val="24"/>
        </w:rPr>
        <w:t xml:space="preserve"> </w:t>
      </w:r>
      <w:r w:rsidRPr="00B80666">
        <w:rPr>
          <w:rFonts w:ascii="Times New Roman" w:hAnsi="Times New Roman" w:cs="Times New Roman"/>
          <w:sz w:val="24"/>
          <w:szCs w:val="24"/>
        </w:rPr>
        <w:t>и</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письменные</w:t>
      </w:r>
      <w:r w:rsidRPr="00B80666">
        <w:rPr>
          <w:rFonts w:ascii="Times New Roman" w:hAnsi="Times New Roman" w:cs="Times New Roman"/>
          <w:spacing w:val="-5"/>
          <w:sz w:val="24"/>
          <w:szCs w:val="24"/>
        </w:rPr>
        <w:t xml:space="preserve"> </w:t>
      </w:r>
      <w:r w:rsidRPr="00B80666">
        <w:rPr>
          <w:rFonts w:ascii="Times New Roman" w:hAnsi="Times New Roman" w:cs="Times New Roman"/>
          <w:sz w:val="24"/>
          <w:szCs w:val="24"/>
        </w:rPr>
        <w:t>тексты</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(описание,</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рассуждение,</w:t>
      </w:r>
      <w:r w:rsidRPr="00B80666">
        <w:rPr>
          <w:rFonts w:ascii="Times New Roman" w:hAnsi="Times New Roman" w:cs="Times New Roman"/>
          <w:spacing w:val="-3"/>
          <w:sz w:val="24"/>
          <w:szCs w:val="24"/>
        </w:rPr>
        <w:t xml:space="preserve"> </w:t>
      </w:r>
      <w:r w:rsidRPr="00B80666">
        <w:rPr>
          <w:rFonts w:ascii="Times New Roman" w:hAnsi="Times New Roman" w:cs="Times New Roman"/>
          <w:spacing w:val="-2"/>
          <w:sz w:val="24"/>
          <w:szCs w:val="24"/>
        </w:rPr>
        <w:t>повествование);</w:t>
      </w:r>
    </w:p>
    <w:p w14:paraId="59DC72B2" w14:textId="77777777" w:rsidR="00B80666" w:rsidRPr="00B80666" w:rsidRDefault="00B80666" w:rsidP="00B80666">
      <w:pPr>
        <w:pStyle w:val="2f2"/>
        <w:numPr>
          <w:ilvl w:val="1"/>
          <w:numId w:val="296"/>
        </w:numPr>
        <w:tabs>
          <w:tab w:val="left" w:pos="1689"/>
        </w:tabs>
        <w:suppressAutoHyphens/>
        <w:spacing w:after="0" w:line="240" w:lineRule="auto"/>
        <w:ind w:left="1689" w:hanging="707"/>
        <w:rPr>
          <w:rFonts w:ascii="Times New Roman" w:hAnsi="Times New Roman" w:cs="Times New Roman"/>
          <w:sz w:val="24"/>
          <w:szCs w:val="24"/>
        </w:rPr>
      </w:pPr>
      <w:r w:rsidRPr="00B80666">
        <w:rPr>
          <w:rFonts w:ascii="Times New Roman" w:hAnsi="Times New Roman" w:cs="Times New Roman"/>
          <w:sz w:val="24"/>
          <w:szCs w:val="24"/>
        </w:rPr>
        <w:t>готовить</w:t>
      </w:r>
      <w:r w:rsidRPr="00B80666">
        <w:rPr>
          <w:rFonts w:ascii="Times New Roman" w:hAnsi="Times New Roman" w:cs="Times New Roman"/>
          <w:spacing w:val="-6"/>
          <w:sz w:val="24"/>
          <w:szCs w:val="24"/>
        </w:rPr>
        <w:t xml:space="preserve"> </w:t>
      </w:r>
      <w:r w:rsidRPr="00B80666">
        <w:rPr>
          <w:rFonts w:ascii="Times New Roman" w:hAnsi="Times New Roman" w:cs="Times New Roman"/>
          <w:sz w:val="24"/>
          <w:szCs w:val="24"/>
        </w:rPr>
        <w:t>небольшие</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публичные</w:t>
      </w:r>
      <w:r w:rsidRPr="00B80666">
        <w:rPr>
          <w:rFonts w:ascii="Times New Roman" w:hAnsi="Times New Roman" w:cs="Times New Roman"/>
          <w:spacing w:val="-5"/>
          <w:sz w:val="24"/>
          <w:szCs w:val="24"/>
        </w:rPr>
        <w:t xml:space="preserve"> </w:t>
      </w:r>
      <w:r w:rsidRPr="00B80666">
        <w:rPr>
          <w:rFonts w:ascii="Times New Roman" w:hAnsi="Times New Roman" w:cs="Times New Roman"/>
          <w:spacing w:val="-2"/>
          <w:sz w:val="24"/>
          <w:szCs w:val="24"/>
        </w:rPr>
        <w:t>выступления;</w:t>
      </w:r>
    </w:p>
    <w:p w14:paraId="7928FE70" w14:textId="77777777" w:rsidR="00B80666" w:rsidRPr="00B80666" w:rsidRDefault="00B80666" w:rsidP="00B80666">
      <w:pPr>
        <w:pStyle w:val="2f2"/>
        <w:numPr>
          <w:ilvl w:val="1"/>
          <w:numId w:val="296"/>
        </w:numPr>
        <w:tabs>
          <w:tab w:val="left" w:pos="1689"/>
        </w:tabs>
        <w:suppressAutoHyphens/>
        <w:spacing w:after="0" w:line="240" w:lineRule="auto"/>
        <w:ind w:left="1689" w:hanging="707"/>
        <w:rPr>
          <w:rFonts w:ascii="Times New Roman" w:hAnsi="Times New Roman" w:cs="Times New Roman"/>
          <w:sz w:val="24"/>
          <w:szCs w:val="24"/>
        </w:rPr>
      </w:pPr>
      <w:r w:rsidRPr="00B80666">
        <w:rPr>
          <w:rFonts w:ascii="Times New Roman" w:hAnsi="Times New Roman" w:cs="Times New Roman"/>
          <w:sz w:val="24"/>
          <w:szCs w:val="24"/>
        </w:rPr>
        <w:t>подбирать</w:t>
      </w:r>
      <w:r w:rsidRPr="00B80666">
        <w:rPr>
          <w:rFonts w:ascii="Times New Roman" w:hAnsi="Times New Roman" w:cs="Times New Roman"/>
          <w:spacing w:val="-8"/>
          <w:sz w:val="24"/>
          <w:szCs w:val="24"/>
        </w:rPr>
        <w:t xml:space="preserve"> </w:t>
      </w:r>
      <w:r w:rsidRPr="00B80666">
        <w:rPr>
          <w:rFonts w:ascii="Times New Roman" w:hAnsi="Times New Roman" w:cs="Times New Roman"/>
          <w:sz w:val="24"/>
          <w:szCs w:val="24"/>
        </w:rPr>
        <w:t>иллюстративный</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материал</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(рисунки,</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фото,</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плакаты)</w:t>
      </w:r>
      <w:r w:rsidRPr="00B80666">
        <w:rPr>
          <w:rFonts w:ascii="Times New Roman" w:hAnsi="Times New Roman" w:cs="Times New Roman"/>
          <w:spacing w:val="-6"/>
          <w:sz w:val="24"/>
          <w:szCs w:val="24"/>
        </w:rPr>
        <w:t xml:space="preserve"> </w:t>
      </w:r>
      <w:r w:rsidRPr="00B80666">
        <w:rPr>
          <w:rFonts w:ascii="Times New Roman" w:hAnsi="Times New Roman" w:cs="Times New Roman"/>
          <w:sz w:val="24"/>
          <w:szCs w:val="24"/>
        </w:rPr>
        <w:t>к</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тексту</w:t>
      </w:r>
      <w:r w:rsidRPr="00B80666">
        <w:rPr>
          <w:rFonts w:ascii="Times New Roman" w:hAnsi="Times New Roman" w:cs="Times New Roman"/>
          <w:spacing w:val="-6"/>
          <w:sz w:val="24"/>
          <w:szCs w:val="24"/>
        </w:rPr>
        <w:t xml:space="preserve"> </w:t>
      </w:r>
      <w:r w:rsidRPr="00B80666">
        <w:rPr>
          <w:rFonts w:ascii="Times New Roman" w:hAnsi="Times New Roman" w:cs="Times New Roman"/>
          <w:spacing w:val="-2"/>
          <w:sz w:val="24"/>
          <w:szCs w:val="24"/>
        </w:rPr>
        <w:t>выступления.</w:t>
      </w:r>
    </w:p>
    <w:p w14:paraId="34B5FE7B" w14:textId="77777777" w:rsidR="00B80666" w:rsidRPr="00B80666" w:rsidRDefault="00B80666" w:rsidP="00B80666">
      <w:pPr>
        <w:pStyle w:val="2"/>
        <w:widowControl/>
        <w:numPr>
          <w:ilvl w:val="0"/>
          <w:numId w:val="293"/>
        </w:numPr>
        <w:tabs>
          <w:tab w:val="left" w:pos="1689"/>
        </w:tabs>
        <w:suppressAutoHyphens/>
        <w:autoSpaceDE/>
        <w:autoSpaceDN/>
        <w:spacing w:before="0"/>
        <w:ind w:left="1689" w:hanging="707"/>
        <w:jc w:val="left"/>
        <w:rPr>
          <w:sz w:val="24"/>
          <w:szCs w:val="24"/>
        </w:rPr>
      </w:pPr>
      <w:r w:rsidRPr="00B80666">
        <w:rPr>
          <w:sz w:val="24"/>
          <w:szCs w:val="24"/>
        </w:rPr>
        <w:t>Совместная</w:t>
      </w:r>
      <w:r w:rsidRPr="00B80666">
        <w:rPr>
          <w:spacing w:val="-7"/>
          <w:sz w:val="24"/>
          <w:szCs w:val="24"/>
        </w:rPr>
        <w:t xml:space="preserve"> </w:t>
      </w:r>
      <w:r w:rsidRPr="00B80666">
        <w:rPr>
          <w:spacing w:val="-2"/>
          <w:sz w:val="24"/>
          <w:szCs w:val="24"/>
        </w:rPr>
        <w:t>деятельность</w:t>
      </w:r>
      <w:r w:rsidRPr="00B80666">
        <w:rPr>
          <w:b w:val="0"/>
          <w:spacing w:val="-2"/>
          <w:sz w:val="24"/>
          <w:szCs w:val="24"/>
        </w:rPr>
        <w:t>:</w:t>
      </w:r>
    </w:p>
    <w:p w14:paraId="44F08ED3" w14:textId="77777777" w:rsidR="00B80666" w:rsidRPr="00B80666" w:rsidRDefault="00B80666" w:rsidP="00B80666">
      <w:pPr>
        <w:pStyle w:val="2f2"/>
        <w:numPr>
          <w:ilvl w:val="1"/>
          <w:numId w:val="296"/>
        </w:numPr>
        <w:tabs>
          <w:tab w:val="left" w:pos="1688"/>
        </w:tabs>
        <w:suppressAutoHyphens/>
        <w:spacing w:after="0" w:line="240" w:lineRule="auto"/>
        <w:ind w:right="360" w:firstLine="566"/>
        <w:jc w:val="both"/>
        <w:rPr>
          <w:rFonts w:ascii="Times New Roman" w:hAnsi="Times New Roman" w:cs="Times New Roman"/>
          <w:sz w:val="24"/>
          <w:szCs w:val="24"/>
        </w:rPr>
      </w:pPr>
      <w:r w:rsidRPr="00B80666">
        <w:rPr>
          <w:rFonts w:ascii="Times New Roman" w:hAnsi="Times New Roman" w:cs="Times New Roman"/>
          <w:sz w:val="24"/>
          <w:szCs w:val="24"/>
        </w:rPr>
        <w:t>формулировать</w:t>
      </w:r>
      <w:r w:rsidRPr="00B80666">
        <w:rPr>
          <w:rFonts w:ascii="Times New Roman" w:hAnsi="Times New Roman" w:cs="Times New Roman"/>
          <w:spacing w:val="-6"/>
          <w:sz w:val="24"/>
          <w:szCs w:val="24"/>
        </w:rPr>
        <w:t xml:space="preserve"> </w:t>
      </w:r>
      <w:r w:rsidRPr="00B80666">
        <w:rPr>
          <w:rFonts w:ascii="Times New Roman" w:hAnsi="Times New Roman" w:cs="Times New Roman"/>
          <w:sz w:val="24"/>
          <w:szCs w:val="24"/>
        </w:rPr>
        <w:t>краткосрочные</w:t>
      </w:r>
      <w:r w:rsidRPr="00B80666">
        <w:rPr>
          <w:rFonts w:ascii="Times New Roman" w:hAnsi="Times New Roman" w:cs="Times New Roman"/>
          <w:spacing w:val="-7"/>
          <w:sz w:val="24"/>
          <w:szCs w:val="24"/>
        </w:rPr>
        <w:t xml:space="preserve"> </w:t>
      </w:r>
      <w:r w:rsidRPr="00B80666">
        <w:rPr>
          <w:rFonts w:ascii="Times New Roman" w:hAnsi="Times New Roman" w:cs="Times New Roman"/>
          <w:sz w:val="24"/>
          <w:szCs w:val="24"/>
        </w:rPr>
        <w:t>и</w:t>
      </w:r>
      <w:r w:rsidRPr="00B80666">
        <w:rPr>
          <w:rFonts w:ascii="Times New Roman" w:hAnsi="Times New Roman" w:cs="Times New Roman"/>
          <w:spacing w:val="-6"/>
          <w:sz w:val="24"/>
          <w:szCs w:val="24"/>
        </w:rPr>
        <w:t xml:space="preserve"> </w:t>
      </w:r>
      <w:r w:rsidRPr="00B80666">
        <w:rPr>
          <w:rFonts w:ascii="Times New Roman" w:hAnsi="Times New Roman" w:cs="Times New Roman"/>
          <w:sz w:val="24"/>
          <w:szCs w:val="24"/>
        </w:rPr>
        <w:t>долгосрочные</w:t>
      </w:r>
      <w:r w:rsidRPr="00B80666">
        <w:rPr>
          <w:rFonts w:ascii="Times New Roman" w:hAnsi="Times New Roman" w:cs="Times New Roman"/>
          <w:spacing w:val="-6"/>
          <w:sz w:val="24"/>
          <w:szCs w:val="24"/>
        </w:rPr>
        <w:t xml:space="preserve"> </w:t>
      </w:r>
      <w:r w:rsidRPr="00B80666">
        <w:rPr>
          <w:rFonts w:ascii="Times New Roman" w:hAnsi="Times New Roman" w:cs="Times New Roman"/>
          <w:sz w:val="24"/>
          <w:szCs w:val="24"/>
        </w:rPr>
        <w:t>цели</w:t>
      </w:r>
      <w:r w:rsidRPr="00B80666">
        <w:rPr>
          <w:rFonts w:ascii="Times New Roman" w:hAnsi="Times New Roman" w:cs="Times New Roman"/>
          <w:spacing w:val="-5"/>
          <w:sz w:val="24"/>
          <w:szCs w:val="24"/>
        </w:rPr>
        <w:t xml:space="preserve"> </w:t>
      </w:r>
      <w:r w:rsidRPr="00B80666">
        <w:rPr>
          <w:rFonts w:ascii="Times New Roman" w:hAnsi="Times New Roman" w:cs="Times New Roman"/>
          <w:sz w:val="24"/>
          <w:szCs w:val="24"/>
        </w:rPr>
        <w:t>(индивидуальные</w:t>
      </w:r>
      <w:r w:rsidRPr="00B80666">
        <w:rPr>
          <w:rFonts w:ascii="Times New Roman" w:hAnsi="Times New Roman" w:cs="Times New Roman"/>
          <w:spacing w:val="-2"/>
          <w:sz w:val="24"/>
          <w:szCs w:val="24"/>
        </w:rPr>
        <w:t xml:space="preserve"> </w:t>
      </w:r>
      <w:r w:rsidRPr="00B80666">
        <w:rPr>
          <w:rFonts w:ascii="Times New Roman" w:hAnsi="Times New Roman" w:cs="Times New Roman"/>
          <w:sz w:val="24"/>
          <w:szCs w:val="24"/>
        </w:rPr>
        <w:t>с</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учётом</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BA3FBD5" w14:textId="77777777" w:rsidR="00B80666" w:rsidRPr="00B80666" w:rsidRDefault="00B80666" w:rsidP="00B80666">
      <w:pPr>
        <w:pStyle w:val="2f2"/>
        <w:numPr>
          <w:ilvl w:val="1"/>
          <w:numId w:val="296"/>
        </w:numPr>
        <w:tabs>
          <w:tab w:val="left" w:pos="1688"/>
        </w:tabs>
        <w:suppressAutoHyphens/>
        <w:spacing w:after="0" w:line="240" w:lineRule="auto"/>
        <w:ind w:right="361" w:firstLine="566"/>
        <w:jc w:val="both"/>
        <w:rPr>
          <w:rFonts w:ascii="Times New Roman" w:hAnsi="Times New Roman" w:cs="Times New Roman"/>
          <w:sz w:val="24"/>
          <w:szCs w:val="24"/>
        </w:rPr>
      </w:pPr>
      <w:r w:rsidRPr="00B80666">
        <w:rPr>
          <w:rFonts w:ascii="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sidRPr="00B80666">
        <w:rPr>
          <w:rFonts w:ascii="Times New Roman" w:hAnsi="Times New Roman" w:cs="Times New Roman"/>
          <w:spacing w:val="-2"/>
          <w:sz w:val="24"/>
          <w:szCs w:val="24"/>
        </w:rPr>
        <w:t>работы;</w:t>
      </w:r>
    </w:p>
    <w:p w14:paraId="3D0109A6" w14:textId="77777777" w:rsidR="00B80666" w:rsidRPr="00B80666" w:rsidRDefault="00B80666" w:rsidP="00B80666">
      <w:pPr>
        <w:pStyle w:val="2f2"/>
        <w:numPr>
          <w:ilvl w:val="1"/>
          <w:numId w:val="296"/>
        </w:numPr>
        <w:tabs>
          <w:tab w:val="left" w:pos="1689"/>
        </w:tabs>
        <w:suppressAutoHyphens/>
        <w:spacing w:after="0" w:line="240" w:lineRule="auto"/>
        <w:ind w:left="1689" w:hanging="707"/>
        <w:jc w:val="both"/>
        <w:rPr>
          <w:rFonts w:ascii="Times New Roman" w:hAnsi="Times New Roman" w:cs="Times New Roman"/>
          <w:sz w:val="24"/>
          <w:szCs w:val="24"/>
        </w:rPr>
      </w:pPr>
      <w:r w:rsidRPr="00B80666">
        <w:rPr>
          <w:rFonts w:ascii="Times New Roman" w:hAnsi="Times New Roman" w:cs="Times New Roman"/>
          <w:sz w:val="24"/>
          <w:szCs w:val="24"/>
        </w:rPr>
        <w:t>проявлять</w:t>
      </w:r>
      <w:r w:rsidRPr="00B80666">
        <w:rPr>
          <w:rFonts w:ascii="Times New Roman" w:hAnsi="Times New Roman" w:cs="Times New Roman"/>
          <w:spacing w:val="-8"/>
          <w:sz w:val="24"/>
          <w:szCs w:val="24"/>
        </w:rPr>
        <w:t xml:space="preserve"> </w:t>
      </w:r>
      <w:r w:rsidRPr="00B80666">
        <w:rPr>
          <w:rFonts w:ascii="Times New Roman" w:hAnsi="Times New Roman" w:cs="Times New Roman"/>
          <w:sz w:val="24"/>
          <w:szCs w:val="24"/>
        </w:rPr>
        <w:t>готовность</w:t>
      </w:r>
      <w:r w:rsidRPr="00B80666">
        <w:rPr>
          <w:rFonts w:ascii="Times New Roman" w:hAnsi="Times New Roman" w:cs="Times New Roman"/>
          <w:spacing w:val="-6"/>
          <w:sz w:val="24"/>
          <w:szCs w:val="24"/>
        </w:rPr>
        <w:t xml:space="preserve"> </w:t>
      </w:r>
      <w:r w:rsidRPr="00B80666">
        <w:rPr>
          <w:rFonts w:ascii="Times New Roman" w:hAnsi="Times New Roman" w:cs="Times New Roman"/>
          <w:sz w:val="24"/>
          <w:szCs w:val="24"/>
        </w:rPr>
        <w:t>руководить,</w:t>
      </w:r>
      <w:r w:rsidRPr="00B80666">
        <w:rPr>
          <w:rFonts w:ascii="Times New Roman" w:hAnsi="Times New Roman" w:cs="Times New Roman"/>
          <w:spacing w:val="-6"/>
          <w:sz w:val="24"/>
          <w:szCs w:val="24"/>
        </w:rPr>
        <w:t xml:space="preserve"> </w:t>
      </w:r>
      <w:r w:rsidRPr="00B80666">
        <w:rPr>
          <w:rFonts w:ascii="Times New Roman" w:hAnsi="Times New Roman" w:cs="Times New Roman"/>
          <w:sz w:val="24"/>
          <w:szCs w:val="24"/>
        </w:rPr>
        <w:t>выполнять</w:t>
      </w:r>
      <w:r w:rsidRPr="00B80666">
        <w:rPr>
          <w:rFonts w:ascii="Times New Roman" w:hAnsi="Times New Roman" w:cs="Times New Roman"/>
          <w:spacing w:val="-7"/>
          <w:sz w:val="24"/>
          <w:szCs w:val="24"/>
        </w:rPr>
        <w:t xml:space="preserve"> </w:t>
      </w:r>
      <w:r w:rsidRPr="00B80666">
        <w:rPr>
          <w:rFonts w:ascii="Times New Roman" w:hAnsi="Times New Roman" w:cs="Times New Roman"/>
          <w:sz w:val="24"/>
          <w:szCs w:val="24"/>
        </w:rPr>
        <w:t>поручения,</w:t>
      </w:r>
      <w:r w:rsidRPr="00B80666">
        <w:rPr>
          <w:rFonts w:ascii="Times New Roman" w:hAnsi="Times New Roman" w:cs="Times New Roman"/>
          <w:spacing w:val="-6"/>
          <w:sz w:val="24"/>
          <w:szCs w:val="24"/>
        </w:rPr>
        <w:t xml:space="preserve"> </w:t>
      </w:r>
      <w:r w:rsidRPr="00B80666">
        <w:rPr>
          <w:rFonts w:ascii="Times New Roman" w:hAnsi="Times New Roman" w:cs="Times New Roman"/>
          <w:spacing w:val="-2"/>
          <w:sz w:val="24"/>
          <w:szCs w:val="24"/>
        </w:rPr>
        <w:t>подчиняться;</w:t>
      </w:r>
    </w:p>
    <w:p w14:paraId="6BDBF507" w14:textId="77777777" w:rsidR="00B80666" w:rsidRPr="00B80666" w:rsidRDefault="00B80666" w:rsidP="00B80666">
      <w:pPr>
        <w:pStyle w:val="2f2"/>
        <w:numPr>
          <w:ilvl w:val="1"/>
          <w:numId w:val="296"/>
        </w:numPr>
        <w:tabs>
          <w:tab w:val="left" w:pos="1689"/>
        </w:tabs>
        <w:suppressAutoHyphens/>
        <w:spacing w:before="1" w:after="0" w:line="240" w:lineRule="auto"/>
        <w:ind w:left="1689" w:hanging="707"/>
        <w:jc w:val="both"/>
        <w:rPr>
          <w:rFonts w:ascii="Times New Roman" w:hAnsi="Times New Roman" w:cs="Times New Roman"/>
          <w:sz w:val="24"/>
          <w:szCs w:val="24"/>
        </w:rPr>
      </w:pPr>
      <w:r w:rsidRPr="00B80666">
        <w:rPr>
          <w:rFonts w:ascii="Times New Roman" w:hAnsi="Times New Roman" w:cs="Times New Roman"/>
          <w:sz w:val="24"/>
          <w:szCs w:val="24"/>
        </w:rPr>
        <w:t>ответственно</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выполнять</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свою</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часть</w:t>
      </w:r>
      <w:r w:rsidRPr="00B80666">
        <w:rPr>
          <w:rFonts w:ascii="Times New Roman" w:hAnsi="Times New Roman" w:cs="Times New Roman"/>
          <w:spacing w:val="-3"/>
          <w:sz w:val="24"/>
          <w:szCs w:val="24"/>
        </w:rPr>
        <w:t xml:space="preserve"> </w:t>
      </w:r>
      <w:r w:rsidRPr="00B80666">
        <w:rPr>
          <w:rFonts w:ascii="Times New Roman" w:hAnsi="Times New Roman" w:cs="Times New Roman"/>
          <w:spacing w:val="-2"/>
          <w:sz w:val="24"/>
          <w:szCs w:val="24"/>
        </w:rPr>
        <w:t>работы;</w:t>
      </w:r>
    </w:p>
    <w:p w14:paraId="7053F192" w14:textId="77777777" w:rsidR="00B80666" w:rsidRPr="00B80666" w:rsidRDefault="00B80666" w:rsidP="00B80666">
      <w:pPr>
        <w:pStyle w:val="2f2"/>
        <w:numPr>
          <w:ilvl w:val="1"/>
          <w:numId w:val="296"/>
        </w:numPr>
        <w:tabs>
          <w:tab w:val="left" w:pos="1689"/>
        </w:tabs>
        <w:suppressAutoHyphens/>
        <w:spacing w:after="0" w:line="240" w:lineRule="auto"/>
        <w:ind w:left="1689" w:hanging="707"/>
        <w:jc w:val="both"/>
        <w:rPr>
          <w:rFonts w:ascii="Times New Roman" w:hAnsi="Times New Roman" w:cs="Times New Roman"/>
          <w:sz w:val="24"/>
          <w:szCs w:val="24"/>
        </w:rPr>
      </w:pPr>
      <w:r w:rsidRPr="00B80666">
        <w:rPr>
          <w:rFonts w:ascii="Times New Roman" w:hAnsi="Times New Roman" w:cs="Times New Roman"/>
          <w:sz w:val="24"/>
          <w:szCs w:val="24"/>
        </w:rPr>
        <w:t>оценивать</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свой</w:t>
      </w:r>
      <w:r w:rsidRPr="00B80666">
        <w:rPr>
          <w:rFonts w:ascii="Times New Roman" w:hAnsi="Times New Roman" w:cs="Times New Roman"/>
          <w:spacing w:val="-2"/>
          <w:sz w:val="24"/>
          <w:szCs w:val="24"/>
        </w:rPr>
        <w:t xml:space="preserve"> </w:t>
      </w:r>
      <w:r w:rsidRPr="00B80666">
        <w:rPr>
          <w:rFonts w:ascii="Times New Roman" w:hAnsi="Times New Roman" w:cs="Times New Roman"/>
          <w:sz w:val="24"/>
          <w:szCs w:val="24"/>
        </w:rPr>
        <w:t>вклад</w:t>
      </w:r>
      <w:r w:rsidRPr="00B80666">
        <w:rPr>
          <w:rFonts w:ascii="Times New Roman" w:hAnsi="Times New Roman" w:cs="Times New Roman"/>
          <w:spacing w:val="-2"/>
          <w:sz w:val="24"/>
          <w:szCs w:val="24"/>
        </w:rPr>
        <w:t xml:space="preserve"> </w:t>
      </w:r>
      <w:r w:rsidRPr="00B80666">
        <w:rPr>
          <w:rFonts w:ascii="Times New Roman" w:hAnsi="Times New Roman" w:cs="Times New Roman"/>
          <w:sz w:val="24"/>
          <w:szCs w:val="24"/>
        </w:rPr>
        <w:t>в</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общий</w:t>
      </w:r>
      <w:r w:rsidRPr="00B80666">
        <w:rPr>
          <w:rFonts w:ascii="Times New Roman" w:hAnsi="Times New Roman" w:cs="Times New Roman"/>
          <w:spacing w:val="-2"/>
          <w:sz w:val="24"/>
          <w:szCs w:val="24"/>
        </w:rPr>
        <w:t xml:space="preserve"> результат;</w:t>
      </w:r>
    </w:p>
    <w:p w14:paraId="5F675AC2" w14:textId="77777777" w:rsidR="00B80666" w:rsidRPr="00B80666" w:rsidRDefault="00B80666" w:rsidP="00B80666">
      <w:pPr>
        <w:pStyle w:val="2f2"/>
        <w:numPr>
          <w:ilvl w:val="1"/>
          <w:numId w:val="296"/>
        </w:numPr>
        <w:tabs>
          <w:tab w:val="left" w:pos="1689"/>
        </w:tabs>
        <w:suppressAutoHyphens/>
        <w:spacing w:after="0" w:line="240" w:lineRule="auto"/>
        <w:ind w:left="1689" w:hanging="707"/>
        <w:jc w:val="both"/>
        <w:rPr>
          <w:rFonts w:ascii="Times New Roman" w:hAnsi="Times New Roman" w:cs="Times New Roman"/>
          <w:sz w:val="24"/>
          <w:szCs w:val="24"/>
        </w:rPr>
      </w:pPr>
      <w:r w:rsidRPr="00B80666">
        <w:rPr>
          <w:rFonts w:ascii="Times New Roman" w:hAnsi="Times New Roman" w:cs="Times New Roman"/>
          <w:sz w:val="24"/>
          <w:szCs w:val="24"/>
        </w:rPr>
        <w:t>выполнять</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совместные</w:t>
      </w:r>
      <w:r w:rsidRPr="00B80666">
        <w:rPr>
          <w:rFonts w:ascii="Times New Roman" w:hAnsi="Times New Roman" w:cs="Times New Roman"/>
          <w:spacing w:val="-5"/>
          <w:sz w:val="24"/>
          <w:szCs w:val="24"/>
        </w:rPr>
        <w:t xml:space="preserve"> </w:t>
      </w:r>
      <w:r w:rsidRPr="00B80666">
        <w:rPr>
          <w:rFonts w:ascii="Times New Roman" w:hAnsi="Times New Roman" w:cs="Times New Roman"/>
          <w:sz w:val="24"/>
          <w:szCs w:val="24"/>
        </w:rPr>
        <w:t>проектные</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задания</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с</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опорой</w:t>
      </w:r>
      <w:r w:rsidRPr="00B80666">
        <w:rPr>
          <w:rFonts w:ascii="Times New Roman" w:hAnsi="Times New Roman" w:cs="Times New Roman"/>
          <w:spacing w:val="-2"/>
          <w:sz w:val="24"/>
          <w:szCs w:val="24"/>
        </w:rPr>
        <w:t xml:space="preserve"> </w:t>
      </w:r>
      <w:r w:rsidRPr="00B80666">
        <w:rPr>
          <w:rFonts w:ascii="Times New Roman" w:hAnsi="Times New Roman" w:cs="Times New Roman"/>
          <w:sz w:val="24"/>
          <w:szCs w:val="24"/>
        </w:rPr>
        <w:t>на</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предложенные</w:t>
      </w:r>
      <w:r w:rsidRPr="00B80666">
        <w:rPr>
          <w:rFonts w:ascii="Times New Roman" w:hAnsi="Times New Roman" w:cs="Times New Roman"/>
          <w:spacing w:val="-6"/>
          <w:sz w:val="24"/>
          <w:szCs w:val="24"/>
        </w:rPr>
        <w:t xml:space="preserve"> </w:t>
      </w:r>
      <w:r w:rsidRPr="00B80666">
        <w:rPr>
          <w:rFonts w:ascii="Times New Roman" w:hAnsi="Times New Roman" w:cs="Times New Roman"/>
          <w:spacing w:val="-2"/>
          <w:sz w:val="24"/>
          <w:szCs w:val="24"/>
        </w:rPr>
        <w:t>образцы.</w:t>
      </w:r>
    </w:p>
    <w:p w14:paraId="1B11B3E6" w14:textId="77777777" w:rsidR="00B80666" w:rsidRPr="00B80666" w:rsidRDefault="00B80666" w:rsidP="00B80666">
      <w:pPr>
        <w:pStyle w:val="1"/>
        <w:widowControl/>
        <w:numPr>
          <w:ilvl w:val="0"/>
          <w:numId w:val="293"/>
        </w:numPr>
        <w:suppressAutoHyphens/>
        <w:autoSpaceDE/>
        <w:autoSpaceDN/>
        <w:spacing w:before="5" w:line="274" w:lineRule="exact"/>
        <w:ind w:left="982" w:firstLine="0"/>
        <w:jc w:val="both"/>
        <w:rPr>
          <w:spacing w:val="-2"/>
          <w:sz w:val="24"/>
          <w:szCs w:val="24"/>
        </w:rPr>
      </w:pPr>
      <w:r w:rsidRPr="00B80666">
        <w:rPr>
          <w:sz w:val="24"/>
          <w:szCs w:val="24"/>
        </w:rPr>
        <w:t>Овладение</w:t>
      </w:r>
      <w:r w:rsidRPr="00B80666">
        <w:rPr>
          <w:spacing w:val="-9"/>
          <w:sz w:val="24"/>
          <w:szCs w:val="24"/>
        </w:rPr>
        <w:t xml:space="preserve"> </w:t>
      </w:r>
      <w:r w:rsidRPr="00B80666">
        <w:rPr>
          <w:sz w:val="24"/>
          <w:szCs w:val="24"/>
        </w:rPr>
        <w:t>универсальными</w:t>
      </w:r>
      <w:r w:rsidRPr="00B80666">
        <w:rPr>
          <w:spacing w:val="-6"/>
          <w:sz w:val="24"/>
          <w:szCs w:val="24"/>
        </w:rPr>
        <w:t xml:space="preserve"> </w:t>
      </w:r>
      <w:r w:rsidRPr="00B80666">
        <w:rPr>
          <w:sz w:val="24"/>
          <w:szCs w:val="24"/>
        </w:rPr>
        <w:t>учебными</w:t>
      </w:r>
      <w:r w:rsidRPr="00B80666">
        <w:rPr>
          <w:spacing w:val="-7"/>
          <w:sz w:val="24"/>
          <w:szCs w:val="24"/>
        </w:rPr>
        <w:t xml:space="preserve"> </w:t>
      </w:r>
      <w:r w:rsidRPr="00B80666">
        <w:rPr>
          <w:sz w:val="24"/>
          <w:szCs w:val="24"/>
        </w:rPr>
        <w:t>регулятивными</w:t>
      </w:r>
      <w:r w:rsidRPr="00B80666">
        <w:rPr>
          <w:spacing w:val="-5"/>
          <w:sz w:val="24"/>
          <w:szCs w:val="24"/>
        </w:rPr>
        <w:t xml:space="preserve"> </w:t>
      </w:r>
      <w:r w:rsidRPr="00B80666">
        <w:rPr>
          <w:spacing w:val="-2"/>
          <w:sz w:val="24"/>
          <w:szCs w:val="24"/>
        </w:rPr>
        <w:t>действиями:</w:t>
      </w:r>
    </w:p>
    <w:p w14:paraId="112F35DB" w14:textId="77777777" w:rsidR="00B80666" w:rsidRPr="00B80666" w:rsidRDefault="00B80666" w:rsidP="00B80666">
      <w:pPr>
        <w:pStyle w:val="2"/>
        <w:widowControl/>
        <w:numPr>
          <w:ilvl w:val="0"/>
          <w:numId w:val="293"/>
        </w:numPr>
        <w:tabs>
          <w:tab w:val="left" w:pos="1689"/>
        </w:tabs>
        <w:suppressAutoHyphens/>
        <w:autoSpaceDE/>
        <w:autoSpaceDN/>
        <w:spacing w:before="0" w:line="274" w:lineRule="exact"/>
        <w:ind w:left="1689" w:hanging="707"/>
        <w:jc w:val="left"/>
        <w:rPr>
          <w:sz w:val="24"/>
          <w:szCs w:val="24"/>
        </w:rPr>
      </w:pPr>
      <w:r w:rsidRPr="00B80666">
        <w:rPr>
          <w:spacing w:val="-2"/>
          <w:sz w:val="24"/>
          <w:szCs w:val="24"/>
        </w:rPr>
        <w:t>Самоорганизация</w:t>
      </w:r>
      <w:r w:rsidRPr="00B80666">
        <w:rPr>
          <w:b w:val="0"/>
          <w:spacing w:val="-2"/>
          <w:sz w:val="24"/>
          <w:szCs w:val="24"/>
        </w:rPr>
        <w:t>:</w:t>
      </w:r>
    </w:p>
    <w:p w14:paraId="5B31C7FB" w14:textId="77777777" w:rsidR="00B80666" w:rsidRPr="00B80666" w:rsidRDefault="00B80666" w:rsidP="00B80666">
      <w:pPr>
        <w:pStyle w:val="2f2"/>
        <w:numPr>
          <w:ilvl w:val="1"/>
          <w:numId w:val="295"/>
        </w:numPr>
        <w:tabs>
          <w:tab w:val="left" w:pos="1689"/>
        </w:tabs>
        <w:suppressAutoHyphens/>
        <w:spacing w:after="0" w:line="240" w:lineRule="auto"/>
        <w:ind w:left="1689" w:hanging="707"/>
        <w:rPr>
          <w:rFonts w:ascii="Times New Roman" w:hAnsi="Times New Roman" w:cs="Times New Roman"/>
          <w:sz w:val="24"/>
          <w:szCs w:val="24"/>
        </w:rPr>
      </w:pPr>
      <w:r w:rsidRPr="00B80666">
        <w:rPr>
          <w:rFonts w:ascii="Times New Roman" w:hAnsi="Times New Roman" w:cs="Times New Roman"/>
          <w:sz w:val="24"/>
          <w:szCs w:val="24"/>
        </w:rPr>
        <w:t>планировать</w:t>
      </w:r>
      <w:r w:rsidRPr="00B80666">
        <w:rPr>
          <w:rFonts w:ascii="Times New Roman" w:hAnsi="Times New Roman" w:cs="Times New Roman"/>
          <w:spacing w:val="-6"/>
          <w:sz w:val="24"/>
          <w:szCs w:val="24"/>
        </w:rPr>
        <w:t xml:space="preserve"> </w:t>
      </w:r>
      <w:r w:rsidRPr="00B80666">
        <w:rPr>
          <w:rFonts w:ascii="Times New Roman" w:hAnsi="Times New Roman" w:cs="Times New Roman"/>
          <w:sz w:val="24"/>
          <w:szCs w:val="24"/>
        </w:rPr>
        <w:t>действия</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по</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решению</w:t>
      </w:r>
      <w:r w:rsidRPr="00B80666">
        <w:rPr>
          <w:rFonts w:ascii="Times New Roman" w:hAnsi="Times New Roman" w:cs="Times New Roman"/>
          <w:spacing w:val="-1"/>
          <w:sz w:val="24"/>
          <w:szCs w:val="24"/>
        </w:rPr>
        <w:t xml:space="preserve"> </w:t>
      </w:r>
      <w:r w:rsidRPr="00B80666">
        <w:rPr>
          <w:rFonts w:ascii="Times New Roman" w:hAnsi="Times New Roman" w:cs="Times New Roman"/>
          <w:sz w:val="24"/>
          <w:szCs w:val="24"/>
        </w:rPr>
        <w:t>учебной</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задачи</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для</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получения</w:t>
      </w:r>
      <w:r w:rsidRPr="00B80666">
        <w:rPr>
          <w:rFonts w:ascii="Times New Roman" w:hAnsi="Times New Roman" w:cs="Times New Roman"/>
          <w:spacing w:val="-3"/>
          <w:sz w:val="24"/>
          <w:szCs w:val="24"/>
        </w:rPr>
        <w:t xml:space="preserve"> </w:t>
      </w:r>
      <w:r w:rsidRPr="00B80666">
        <w:rPr>
          <w:rFonts w:ascii="Times New Roman" w:hAnsi="Times New Roman" w:cs="Times New Roman"/>
          <w:spacing w:val="-2"/>
          <w:sz w:val="24"/>
          <w:szCs w:val="24"/>
        </w:rPr>
        <w:t>результата;</w:t>
      </w:r>
    </w:p>
    <w:p w14:paraId="1FD1D595" w14:textId="77777777" w:rsidR="00B80666" w:rsidRPr="00B80666" w:rsidRDefault="00B80666" w:rsidP="00B80666">
      <w:pPr>
        <w:pStyle w:val="2f2"/>
        <w:numPr>
          <w:ilvl w:val="1"/>
          <w:numId w:val="295"/>
        </w:numPr>
        <w:tabs>
          <w:tab w:val="left" w:pos="1689"/>
        </w:tabs>
        <w:suppressAutoHyphens/>
        <w:spacing w:after="0" w:line="240" w:lineRule="auto"/>
        <w:ind w:left="1689" w:hanging="707"/>
        <w:rPr>
          <w:rFonts w:ascii="Times New Roman" w:hAnsi="Times New Roman" w:cs="Times New Roman"/>
          <w:spacing w:val="-2"/>
          <w:sz w:val="24"/>
          <w:szCs w:val="24"/>
        </w:rPr>
      </w:pPr>
      <w:r w:rsidRPr="00B80666">
        <w:rPr>
          <w:rFonts w:ascii="Times New Roman" w:hAnsi="Times New Roman" w:cs="Times New Roman"/>
          <w:sz w:val="24"/>
          <w:szCs w:val="24"/>
        </w:rPr>
        <w:t>выстраивать</w:t>
      </w:r>
      <w:r w:rsidRPr="00B80666">
        <w:rPr>
          <w:rFonts w:ascii="Times New Roman" w:hAnsi="Times New Roman" w:cs="Times New Roman"/>
          <w:spacing w:val="-7"/>
          <w:sz w:val="24"/>
          <w:szCs w:val="24"/>
        </w:rPr>
        <w:t xml:space="preserve"> </w:t>
      </w:r>
      <w:r w:rsidRPr="00B80666">
        <w:rPr>
          <w:rFonts w:ascii="Times New Roman" w:hAnsi="Times New Roman" w:cs="Times New Roman"/>
          <w:sz w:val="24"/>
          <w:szCs w:val="24"/>
        </w:rPr>
        <w:t>последовательность</w:t>
      </w:r>
      <w:r w:rsidRPr="00B80666">
        <w:rPr>
          <w:rFonts w:ascii="Times New Roman" w:hAnsi="Times New Roman" w:cs="Times New Roman"/>
          <w:spacing w:val="-5"/>
          <w:sz w:val="24"/>
          <w:szCs w:val="24"/>
        </w:rPr>
        <w:t xml:space="preserve"> </w:t>
      </w:r>
      <w:r w:rsidRPr="00B80666">
        <w:rPr>
          <w:rFonts w:ascii="Times New Roman" w:hAnsi="Times New Roman" w:cs="Times New Roman"/>
          <w:sz w:val="24"/>
          <w:szCs w:val="24"/>
        </w:rPr>
        <w:t>выбранных</w:t>
      </w:r>
      <w:r w:rsidRPr="00B80666">
        <w:rPr>
          <w:rFonts w:ascii="Times New Roman" w:hAnsi="Times New Roman" w:cs="Times New Roman"/>
          <w:spacing w:val="-2"/>
          <w:sz w:val="24"/>
          <w:szCs w:val="24"/>
        </w:rPr>
        <w:t xml:space="preserve"> действий;</w:t>
      </w:r>
    </w:p>
    <w:p w14:paraId="4FFB7019" w14:textId="77777777" w:rsidR="00B80666" w:rsidRPr="00B80666" w:rsidRDefault="00B80666" w:rsidP="00B80666">
      <w:pPr>
        <w:pStyle w:val="2"/>
        <w:widowControl/>
        <w:numPr>
          <w:ilvl w:val="0"/>
          <w:numId w:val="293"/>
        </w:numPr>
        <w:tabs>
          <w:tab w:val="left" w:pos="1689"/>
        </w:tabs>
        <w:suppressAutoHyphens/>
        <w:autoSpaceDE/>
        <w:autoSpaceDN/>
        <w:spacing w:before="5" w:line="274" w:lineRule="exact"/>
        <w:ind w:left="1689" w:hanging="707"/>
        <w:jc w:val="left"/>
        <w:rPr>
          <w:sz w:val="24"/>
          <w:szCs w:val="24"/>
        </w:rPr>
      </w:pPr>
      <w:r w:rsidRPr="00B80666">
        <w:rPr>
          <w:spacing w:val="-2"/>
          <w:sz w:val="24"/>
          <w:szCs w:val="24"/>
        </w:rPr>
        <w:t>Самоконтроль:</w:t>
      </w:r>
    </w:p>
    <w:p w14:paraId="7C08470B" w14:textId="77777777" w:rsidR="00B80666" w:rsidRPr="00B80666" w:rsidRDefault="00B80666" w:rsidP="00B80666">
      <w:pPr>
        <w:pStyle w:val="2f2"/>
        <w:numPr>
          <w:ilvl w:val="1"/>
          <w:numId w:val="295"/>
        </w:numPr>
        <w:tabs>
          <w:tab w:val="left" w:pos="1689"/>
        </w:tabs>
        <w:suppressAutoHyphens/>
        <w:spacing w:after="0" w:line="274" w:lineRule="exact"/>
        <w:ind w:left="1689" w:hanging="707"/>
        <w:rPr>
          <w:rFonts w:ascii="Times New Roman" w:hAnsi="Times New Roman" w:cs="Times New Roman"/>
          <w:sz w:val="24"/>
          <w:szCs w:val="24"/>
        </w:rPr>
      </w:pPr>
      <w:r w:rsidRPr="00B80666">
        <w:rPr>
          <w:rFonts w:ascii="Times New Roman" w:hAnsi="Times New Roman" w:cs="Times New Roman"/>
          <w:sz w:val="24"/>
          <w:szCs w:val="24"/>
        </w:rPr>
        <w:t>устанавливать</w:t>
      </w:r>
      <w:r w:rsidRPr="00B80666">
        <w:rPr>
          <w:rFonts w:ascii="Times New Roman" w:hAnsi="Times New Roman" w:cs="Times New Roman"/>
          <w:spacing w:val="-9"/>
          <w:sz w:val="24"/>
          <w:szCs w:val="24"/>
        </w:rPr>
        <w:t xml:space="preserve"> </w:t>
      </w:r>
      <w:r w:rsidRPr="00B80666">
        <w:rPr>
          <w:rFonts w:ascii="Times New Roman" w:hAnsi="Times New Roman" w:cs="Times New Roman"/>
          <w:sz w:val="24"/>
          <w:szCs w:val="24"/>
        </w:rPr>
        <w:t>причины</w:t>
      </w:r>
      <w:r w:rsidRPr="00B80666">
        <w:rPr>
          <w:rFonts w:ascii="Times New Roman" w:hAnsi="Times New Roman" w:cs="Times New Roman"/>
          <w:spacing w:val="-6"/>
          <w:sz w:val="24"/>
          <w:szCs w:val="24"/>
        </w:rPr>
        <w:t xml:space="preserve"> </w:t>
      </w:r>
      <w:r w:rsidRPr="00B80666">
        <w:rPr>
          <w:rFonts w:ascii="Times New Roman" w:hAnsi="Times New Roman" w:cs="Times New Roman"/>
          <w:sz w:val="24"/>
          <w:szCs w:val="24"/>
        </w:rPr>
        <w:t>успеха/неудач</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учебной</w:t>
      </w:r>
      <w:r w:rsidRPr="00B80666">
        <w:rPr>
          <w:rFonts w:ascii="Times New Roman" w:hAnsi="Times New Roman" w:cs="Times New Roman"/>
          <w:spacing w:val="-6"/>
          <w:sz w:val="24"/>
          <w:szCs w:val="24"/>
        </w:rPr>
        <w:t xml:space="preserve"> </w:t>
      </w:r>
      <w:r w:rsidRPr="00B80666">
        <w:rPr>
          <w:rFonts w:ascii="Times New Roman" w:hAnsi="Times New Roman" w:cs="Times New Roman"/>
          <w:spacing w:val="-2"/>
          <w:sz w:val="24"/>
          <w:szCs w:val="24"/>
        </w:rPr>
        <w:t>деятельности;</w:t>
      </w:r>
    </w:p>
    <w:p w14:paraId="649A7AA3" w14:textId="77777777" w:rsidR="00B80666" w:rsidRPr="00B80666" w:rsidRDefault="00B80666" w:rsidP="00B80666">
      <w:pPr>
        <w:pStyle w:val="2f2"/>
        <w:numPr>
          <w:ilvl w:val="1"/>
          <w:numId w:val="295"/>
        </w:numPr>
        <w:tabs>
          <w:tab w:val="left" w:pos="1689"/>
        </w:tabs>
        <w:suppressAutoHyphens/>
        <w:spacing w:after="0" w:line="240" w:lineRule="auto"/>
        <w:ind w:left="1689" w:hanging="707"/>
        <w:rPr>
          <w:rFonts w:ascii="Times New Roman" w:hAnsi="Times New Roman" w:cs="Times New Roman"/>
          <w:sz w:val="24"/>
          <w:szCs w:val="24"/>
        </w:rPr>
      </w:pPr>
      <w:r w:rsidRPr="00B80666">
        <w:rPr>
          <w:rFonts w:ascii="Times New Roman" w:hAnsi="Times New Roman" w:cs="Times New Roman"/>
          <w:sz w:val="24"/>
          <w:szCs w:val="24"/>
        </w:rPr>
        <w:t>корректировать</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свои</w:t>
      </w:r>
      <w:r w:rsidRPr="00B80666">
        <w:rPr>
          <w:rFonts w:ascii="Times New Roman" w:hAnsi="Times New Roman" w:cs="Times New Roman"/>
          <w:spacing w:val="-2"/>
          <w:sz w:val="24"/>
          <w:szCs w:val="24"/>
        </w:rPr>
        <w:t xml:space="preserve"> </w:t>
      </w:r>
      <w:r w:rsidRPr="00B80666">
        <w:rPr>
          <w:rFonts w:ascii="Times New Roman" w:hAnsi="Times New Roman" w:cs="Times New Roman"/>
          <w:sz w:val="24"/>
          <w:szCs w:val="24"/>
        </w:rPr>
        <w:t>учебные</w:t>
      </w:r>
      <w:r w:rsidRPr="00B80666">
        <w:rPr>
          <w:rFonts w:ascii="Times New Roman" w:hAnsi="Times New Roman" w:cs="Times New Roman"/>
          <w:spacing w:val="-5"/>
          <w:sz w:val="24"/>
          <w:szCs w:val="24"/>
        </w:rPr>
        <w:t xml:space="preserve"> </w:t>
      </w:r>
      <w:r w:rsidRPr="00B80666">
        <w:rPr>
          <w:rFonts w:ascii="Times New Roman" w:hAnsi="Times New Roman" w:cs="Times New Roman"/>
          <w:sz w:val="24"/>
          <w:szCs w:val="24"/>
        </w:rPr>
        <w:t>действия</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для</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преодоления</w:t>
      </w:r>
      <w:r w:rsidRPr="00B80666">
        <w:rPr>
          <w:rFonts w:ascii="Times New Roman" w:hAnsi="Times New Roman" w:cs="Times New Roman"/>
          <w:spacing w:val="-3"/>
          <w:sz w:val="24"/>
          <w:szCs w:val="24"/>
        </w:rPr>
        <w:t xml:space="preserve"> </w:t>
      </w:r>
      <w:r w:rsidRPr="00B80666">
        <w:rPr>
          <w:rFonts w:ascii="Times New Roman" w:hAnsi="Times New Roman" w:cs="Times New Roman"/>
          <w:spacing w:val="-2"/>
          <w:sz w:val="24"/>
          <w:szCs w:val="24"/>
        </w:rPr>
        <w:t>ошибок.</w:t>
      </w:r>
    </w:p>
    <w:p w14:paraId="155FB2FB" w14:textId="77777777" w:rsidR="00B80666" w:rsidRPr="00B80666" w:rsidRDefault="00B80666" w:rsidP="00B80666">
      <w:pPr>
        <w:pStyle w:val="a3"/>
        <w:spacing w:before="50"/>
        <w:ind w:left="0"/>
        <w:rPr>
          <w:sz w:val="24"/>
          <w:szCs w:val="24"/>
        </w:rPr>
      </w:pPr>
    </w:p>
    <w:p w14:paraId="13621304" w14:textId="77777777" w:rsidR="00B80666" w:rsidRPr="00B80666" w:rsidRDefault="00B80666" w:rsidP="00B80666">
      <w:pPr>
        <w:pStyle w:val="2f2"/>
        <w:numPr>
          <w:ilvl w:val="2"/>
          <w:numId w:val="295"/>
        </w:numPr>
        <w:tabs>
          <w:tab w:val="left" w:pos="1298"/>
          <w:tab w:val="left" w:pos="5158"/>
        </w:tabs>
        <w:suppressAutoHyphens/>
        <w:spacing w:before="1" w:after="0" w:line="240" w:lineRule="auto"/>
        <w:ind w:left="415" w:right="505" w:hanging="4038"/>
        <w:rPr>
          <w:rFonts w:ascii="Times New Roman" w:hAnsi="Times New Roman" w:cs="Times New Roman"/>
          <w:sz w:val="24"/>
          <w:szCs w:val="24"/>
        </w:rPr>
      </w:pPr>
      <w:r w:rsidRPr="00B80666">
        <w:rPr>
          <w:rFonts w:ascii="Times New Roman" w:hAnsi="Times New Roman" w:cs="Times New Roman"/>
          <w:b/>
          <w:sz w:val="24"/>
          <w:szCs w:val="24"/>
          <w:u w:val="single"/>
        </w:rPr>
        <w:t>Содержание</w:t>
      </w:r>
      <w:r w:rsidRPr="00B80666">
        <w:rPr>
          <w:rFonts w:ascii="Times New Roman" w:hAnsi="Times New Roman" w:cs="Times New Roman"/>
          <w:b/>
          <w:spacing w:val="-5"/>
          <w:sz w:val="24"/>
          <w:szCs w:val="24"/>
          <w:u w:val="single"/>
        </w:rPr>
        <w:t xml:space="preserve"> </w:t>
      </w:r>
      <w:r w:rsidRPr="00B80666">
        <w:rPr>
          <w:rFonts w:ascii="Times New Roman" w:hAnsi="Times New Roman" w:cs="Times New Roman"/>
          <w:b/>
          <w:sz w:val="24"/>
          <w:szCs w:val="24"/>
          <w:u w:val="single"/>
        </w:rPr>
        <w:t>курса</w:t>
      </w:r>
      <w:r w:rsidRPr="00B80666">
        <w:rPr>
          <w:rFonts w:ascii="Times New Roman" w:hAnsi="Times New Roman" w:cs="Times New Roman"/>
          <w:b/>
          <w:spacing w:val="-4"/>
          <w:sz w:val="24"/>
          <w:szCs w:val="24"/>
          <w:u w:val="single"/>
        </w:rPr>
        <w:t xml:space="preserve"> </w:t>
      </w:r>
      <w:r w:rsidRPr="00B80666">
        <w:rPr>
          <w:rFonts w:ascii="Times New Roman" w:hAnsi="Times New Roman" w:cs="Times New Roman"/>
          <w:b/>
          <w:sz w:val="24"/>
          <w:szCs w:val="24"/>
          <w:u w:val="single"/>
        </w:rPr>
        <w:t>внеурочной</w:t>
      </w:r>
      <w:r w:rsidRPr="00B80666">
        <w:rPr>
          <w:rFonts w:ascii="Times New Roman" w:hAnsi="Times New Roman" w:cs="Times New Roman"/>
          <w:b/>
          <w:spacing w:val="-4"/>
          <w:sz w:val="24"/>
          <w:szCs w:val="24"/>
          <w:u w:val="single"/>
        </w:rPr>
        <w:t xml:space="preserve"> </w:t>
      </w:r>
      <w:r w:rsidRPr="00B80666">
        <w:rPr>
          <w:rFonts w:ascii="Times New Roman" w:hAnsi="Times New Roman" w:cs="Times New Roman"/>
          <w:b/>
          <w:sz w:val="24"/>
          <w:szCs w:val="24"/>
          <w:u w:val="single"/>
        </w:rPr>
        <w:t>деятельности</w:t>
      </w:r>
      <w:r w:rsidRPr="00B80666">
        <w:rPr>
          <w:rFonts w:ascii="Times New Roman" w:hAnsi="Times New Roman" w:cs="Times New Roman"/>
          <w:b/>
          <w:spacing w:val="40"/>
          <w:sz w:val="24"/>
          <w:szCs w:val="24"/>
          <w:u w:val="single"/>
        </w:rPr>
        <w:t xml:space="preserve"> </w:t>
      </w:r>
      <w:r w:rsidRPr="00B80666">
        <w:rPr>
          <w:rFonts w:ascii="Times New Roman" w:hAnsi="Times New Roman" w:cs="Times New Roman"/>
          <w:b/>
          <w:sz w:val="24"/>
          <w:szCs w:val="24"/>
          <w:u w:val="single"/>
        </w:rPr>
        <w:t>с</w:t>
      </w:r>
      <w:r w:rsidRPr="00B80666">
        <w:rPr>
          <w:rFonts w:ascii="Times New Roman" w:hAnsi="Times New Roman" w:cs="Times New Roman"/>
          <w:b/>
          <w:spacing w:val="-5"/>
          <w:sz w:val="24"/>
          <w:szCs w:val="24"/>
          <w:u w:val="single"/>
        </w:rPr>
        <w:t xml:space="preserve"> </w:t>
      </w:r>
      <w:r w:rsidRPr="00B80666">
        <w:rPr>
          <w:rFonts w:ascii="Times New Roman" w:hAnsi="Times New Roman" w:cs="Times New Roman"/>
          <w:b/>
          <w:sz w:val="24"/>
          <w:szCs w:val="24"/>
          <w:u w:val="single"/>
        </w:rPr>
        <w:t>указанием</w:t>
      </w:r>
      <w:r w:rsidRPr="00B80666">
        <w:rPr>
          <w:rFonts w:ascii="Times New Roman" w:hAnsi="Times New Roman" w:cs="Times New Roman"/>
          <w:b/>
          <w:spacing w:val="-5"/>
          <w:sz w:val="24"/>
          <w:szCs w:val="24"/>
          <w:u w:val="single"/>
        </w:rPr>
        <w:t xml:space="preserve"> </w:t>
      </w:r>
      <w:r w:rsidRPr="00B80666">
        <w:rPr>
          <w:rFonts w:ascii="Times New Roman" w:hAnsi="Times New Roman" w:cs="Times New Roman"/>
          <w:b/>
          <w:sz w:val="24"/>
          <w:szCs w:val="24"/>
          <w:u w:val="single"/>
        </w:rPr>
        <w:t>форм</w:t>
      </w:r>
      <w:r w:rsidRPr="00B80666">
        <w:rPr>
          <w:rFonts w:ascii="Times New Roman" w:hAnsi="Times New Roman" w:cs="Times New Roman"/>
          <w:b/>
          <w:spacing w:val="40"/>
          <w:sz w:val="24"/>
          <w:szCs w:val="24"/>
          <w:u w:val="single"/>
        </w:rPr>
        <w:t xml:space="preserve"> </w:t>
      </w:r>
      <w:r w:rsidRPr="00B80666">
        <w:rPr>
          <w:rFonts w:ascii="Times New Roman" w:hAnsi="Times New Roman" w:cs="Times New Roman"/>
          <w:b/>
          <w:sz w:val="24"/>
          <w:szCs w:val="24"/>
          <w:u w:val="single"/>
        </w:rPr>
        <w:t>организации</w:t>
      </w:r>
      <w:r w:rsidRPr="00B80666">
        <w:rPr>
          <w:rFonts w:ascii="Times New Roman" w:hAnsi="Times New Roman" w:cs="Times New Roman"/>
          <w:b/>
          <w:spacing w:val="-4"/>
          <w:sz w:val="24"/>
          <w:szCs w:val="24"/>
          <w:u w:val="single"/>
        </w:rPr>
        <w:t xml:space="preserve"> </w:t>
      </w:r>
      <w:r w:rsidRPr="00B80666">
        <w:rPr>
          <w:rFonts w:ascii="Times New Roman" w:hAnsi="Times New Roman" w:cs="Times New Roman"/>
          <w:b/>
          <w:sz w:val="24"/>
          <w:szCs w:val="24"/>
          <w:u w:val="single"/>
        </w:rPr>
        <w:t>и</w:t>
      </w:r>
      <w:r w:rsidRPr="00B80666">
        <w:rPr>
          <w:rFonts w:ascii="Times New Roman" w:hAnsi="Times New Roman" w:cs="Times New Roman"/>
          <w:b/>
          <w:spacing w:val="-4"/>
          <w:sz w:val="24"/>
          <w:szCs w:val="24"/>
          <w:u w:val="single"/>
        </w:rPr>
        <w:t xml:space="preserve"> </w:t>
      </w:r>
      <w:r w:rsidRPr="00B80666">
        <w:rPr>
          <w:rFonts w:ascii="Times New Roman" w:hAnsi="Times New Roman" w:cs="Times New Roman"/>
          <w:b/>
          <w:sz w:val="24"/>
          <w:szCs w:val="24"/>
          <w:u w:val="single"/>
        </w:rPr>
        <w:t>видов</w:t>
      </w:r>
      <w:r w:rsidRPr="00B80666">
        <w:rPr>
          <w:rFonts w:ascii="Times New Roman" w:hAnsi="Times New Roman" w:cs="Times New Roman"/>
          <w:b/>
          <w:sz w:val="24"/>
          <w:szCs w:val="24"/>
        </w:rPr>
        <w:t xml:space="preserve"> </w:t>
      </w:r>
      <w:r w:rsidRPr="00B80666">
        <w:rPr>
          <w:rFonts w:ascii="Times New Roman" w:hAnsi="Times New Roman" w:cs="Times New Roman"/>
          <w:b/>
          <w:spacing w:val="-2"/>
          <w:sz w:val="24"/>
          <w:szCs w:val="24"/>
          <w:u w:val="single"/>
        </w:rPr>
        <w:t>деятельности</w:t>
      </w:r>
    </w:p>
    <w:p w14:paraId="34802D09" w14:textId="77777777" w:rsidR="00B80666" w:rsidRPr="00B80666" w:rsidRDefault="00B80666" w:rsidP="00B80666">
      <w:pPr>
        <w:pStyle w:val="a3"/>
        <w:ind w:left="273" w:right="359" w:firstLine="360"/>
        <w:rPr>
          <w:b/>
          <w:i/>
          <w:sz w:val="24"/>
          <w:szCs w:val="24"/>
        </w:rPr>
      </w:pPr>
      <w:r w:rsidRPr="00B80666">
        <w:rPr>
          <w:sz w:val="24"/>
          <w:szCs w:val="24"/>
        </w:rPr>
        <w:t>Предметное содержание курса соответствует образовательным и воспитательным целям, а также интересам и возрастным особенностям младших школьников и основывается на следующих темах:</w:t>
      </w:r>
    </w:p>
    <w:p w14:paraId="344C8F08" w14:textId="77777777" w:rsidR="00B80666" w:rsidRPr="00B80666" w:rsidRDefault="00B80666" w:rsidP="00B80666">
      <w:pPr>
        <w:pStyle w:val="2f2"/>
        <w:numPr>
          <w:ilvl w:val="0"/>
          <w:numId w:val="294"/>
        </w:numPr>
        <w:tabs>
          <w:tab w:val="left" w:pos="734"/>
        </w:tabs>
        <w:suppressAutoHyphens/>
        <w:spacing w:before="271" w:after="0" w:line="240" w:lineRule="auto"/>
        <w:ind w:left="734" w:hanging="180"/>
        <w:jc w:val="both"/>
        <w:rPr>
          <w:rFonts w:ascii="Times New Roman" w:hAnsi="Times New Roman" w:cs="Times New Roman"/>
          <w:b/>
          <w:i/>
          <w:sz w:val="24"/>
          <w:szCs w:val="24"/>
        </w:rPr>
      </w:pPr>
      <w:r w:rsidRPr="00B80666">
        <w:rPr>
          <w:rFonts w:ascii="Times New Roman" w:hAnsi="Times New Roman" w:cs="Times New Roman"/>
          <w:b/>
          <w:i/>
          <w:sz w:val="24"/>
          <w:szCs w:val="24"/>
        </w:rPr>
        <w:t>Мир</w:t>
      </w:r>
      <w:r w:rsidRPr="00B80666">
        <w:rPr>
          <w:rFonts w:ascii="Times New Roman" w:hAnsi="Times New Roman" w:cs="Times New Roman"/>
          <w:b/>
          <w:i/>
          <w:spacing w:val="-3"/>
          <w:sz w:val="24"/>
          <w:szCs w:val="24"/>
        </w:rPr>
        <w:t xml:space="preserve"> </w:t>
      </w:r>
      <w:r w:rsidRPr="00B80666">
        <w:rPr>
          <w:rFonts w:ascii="Times New Roman" w:hAnsi="Times New Roman" w:cs="Times New Roman"/>
          <w:b/>
          <w:i/>
          <w:sz w:val="24"/>
          <w:szCs w:val="24"/>
        </w:rPr>
        <w:t>моего</w:t>
      </w:r>
      <w:r w:rsidRPr="00B80666">
        <w:rPr>
          <w:rFonts w:ascii="Times New Roman" w:hAnsi="Times New Roman" w:cs="Times New Roman"/>
          <w:b/>
          <w:i/>
          <w:spacing w:val="-2"/>
          <w:sz w:val="24"/>
          <w:szCs w:val="24"/>
        </w:rPr>
        <w:t xml:space="preserve"> </w:t>
      </w:r>
      <w:r w:rsidRPr="00B80666">
        <w:rPr>
          <w:rFonts w:ascii="Times New Roman" w:hAnsi="Times New Roman" w:cs="Times New Roman"/>
          <w:b/>
          <w:i/>
          <w:sz w:val="24"/>
          <w:szCs w:val="24"/>
        </w:rPr>
        <w:t>«я».</w:t>
      </w:r>
      <w:r w:rsidRPr="00B80666">
        <w:rPr>
          <w:rFonts w:ascii="Times New Roman" w:hAnsi="Times New Roman" w:cs="Times New Roman"/>
          <w:b/>
          <w:i/>
          <w:spacing w:val="-3"/>
          <w:sz w:val="24"/>
          <w:szCs w:val="24"/>
        </w:rPr>
        <w:t xml:space="preserve"> </w:t>
      </w:r>
      <w:r w:rsidRPr="00B80666">
        <w:rPr>
          <w:rFonts w:ascii="Times New Roman" w:hAnsi="Times New Roman" w:cs="Times New Roman"/>
          <w:sz w:val="24"/>
          <w:szCs w:val="24"/>
        </w:rPr>
        <w:t>Приветствие.</w:t>
      </w:r>
      <w:r w:rsidRPr="00B80666">
        <w:rPr>
          <w:rFonts w:ascii="Times New Roman" w:hAnsi="Times New Roman" w:cs="Times New Roman"/>
          <w:spacing w:val="-2"/>
          <w:sz w:val="24"/>
          <w:szCs w:val="24"/>
        </w:rPr>
        <w:t xml:space="preserve"> </w:t>
      </w:r>
      <w:r w:rsidRPr="00B80666">
        <w:rPr>
          <w:rFonts w:ascii="Times New Roman" w:hAnsi="Times New Roman" w:cs="Times New Roman"/>
          <w:sz w:val="24"/>
          <w:szCs w:val="24"/>
        </w:rPr>
        <w:t>Знакомство.</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Моя</w:t>
      </w:r>
      <w:r w:rsidRPr="00B80666">
        <w:rPr>
          <w:rFonts w:ascii="Times New Roman" w:hAnsi="Times New Roman" w:cs="Times New Roman"/>
          <w:spacing w:val="-2"/>
          <w:sz w:val="24"/>
          <w:szCs w:val="24"/>
        </w:rPr>
        <w:t xml:space="preserve"> </w:t>
      </w:r>
      <w:r w:rsidRPr="00B80666">
        <w:rPr>
          <w:rFonts w:ascii="Times New Roman" w:hAnsi="Times New Roman" w:cs="Times New Roman"/>
          <w:sz w:val="24"/>
          <w:szCs w:val="24"/>
        </w:rPr>
        <w:t>семья.</w:t>
      </w:r>
      <w:r w:rsidRPr="00B80666">
        <w:rPr>
          <w:rFonts w:ascii="Times New Roman" w:hAnsi="Times New Roman" w:cs="Times New Roman"/>
          <w:spacing w:val="-2"/>
          <w:sz w:val="24"/>
          <w:szCs w:val="24"/>
        </w:rPr>
        <w:t xml:space="preserve"> </w:t>
      </w:r>
      <w:r w:rsidRPr="00B80666">
        <w:rPr>
          <w:rFonts w:ascii="Times New Roman" w:hAnsi="Times New Roman" w:cs="Times New Roman"/>
          <w:sz w:val="24"/>
          <w:szCs w:val="24"/>
        </w:rPr>
        <w:t>Мой</w:t>
      </w:r>
      <w:r w:rsidRPr="00B80666">
        <w:rPr>
          <w:rFonts w:ascii="Times New Roman" w:hAnsi="Times New Roman" w:cs="Times New Roman"/>
          <w:spacing w:val="-2"/>
          <w:sz w:val="24"/>
          <w:szCs w:val="24"/>
        </w:rPr>
        <w:t xml:space="preserve"> </w:t>
      </w:r>
      <w:r w:rsidRPr="00B80666">
        <w:rPr>
          <w:rFonts w:ascii="Times New Roman" w:hAnsi="Times New Roman" w:cs="Times New Roman"/>
          <w:sz w:val="24"/>
          <w:szCs w:val="24"/>
        </w:rPr>
        <w:t>день</w:t>
      </w:r>
      <w:r w:rsidRPr="00B80666">
        <w:rPr>
          <w:rFonts w:ascii="Times New Roman" w:hAnsi="Times New Roman" w:cs="Times New Roman"/>
          <w:spacing w:val="-2"/>
          <w:sz w:val="24"/>
          <w:szCs w:val="24"/>
        </w:rPr>
        <w:t xml:space="preserve"> </w:t>
      </w:r>
      <w:r w:rsidRPr="00B80666">
        <w:rPr>
          <w:rFonts w:ascii="Times New Roman" w:hAnsi="Times New Roman" w:cs="Times New Roman"/>
          <w:sz w:val="24"/>
          <w:szCs w:val="24"/>
        </w:rPr>
        <w:t>рождения.</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Моя</w:t>
      </w:r>
      <w:r w:rsidRPr="00B80666">
        <w:rPr>
          <w:rFonts w:ascii="Times New Roman" w:hAnsi="Times New Roman" w:cs="Times New Roman"/>
          <w:spacing w:val="-2"/>
          <w:sz w:val="24"/>
          <w:szCs w:val="24"/>
        </w:rPr>
        <w:t xml:space="preserve"> </w:t>
      </w:r>
      <w:r w:rsidRPr="00B80666">
        <w:rPr>
          <w:rFonts w:ascii="Times New Roman" w:hAnsi="Times New Roman" w:cs="Times New Roman"/>
          <w:sz w:val="24"/>
          <w:szCs w:val="24"/>
        </w:rPr>
        <w:t>любимая</w:t>
      </w:r>
      <w:r w:rsidRPr="00B80666">
        <w:rPr>
          <w:rFonts w:ascii="Times New Roman" w:hAnsi="Times New Roman" w:cs="Times New Roman"/>
          <w:spacing w:val="-2"/>
          <w:sz w:val="24"/>
          <w:szCs w:val="24"/>
        </w:rPr>
        <w:t xml:space="preserve"> </w:t>
      </w:r>
      <w:r w:rsidRPr="00B80666">
        <w:rPr>
          <w:rFonts w:ascii="Times New Roman" w:hAnsi="Times New Roman" w:cs="Times New Roman"/>
          <w:spacing w:val="-4"/>
          <w:sz w:val="24"/>
          <w:szCs w:val="24"/>
        </w:rPr>
        <w:t>еда.</w:t>
      </w:r>
    </w:p>
    <w:p w14:paraId="7817FACC" w14:textId="77777777" w:rsidR="00B80666" w:rsidRPr="00B80666" w:rsidRDefault="00B80666" w:rsidP="00B80666">
      <w:pPr>
        <w:pStyle w:val="2f2"/>
        <w:numPr>
          <w:ilvl w:val="0"/>
          <w:numId w:val="294"/>
        </w:numPr>
        <w:tabs>
          <w:tab w:val="left" w:pos="734"/>
        </w:tabs>
        <w:suppressAutoHyphens/>
        <w:spacing w:after="0" w:line="240" w:lineRule="auto"/>
        <w:ind w:left="554" w:right="363" w:firstLine="0"/>
        <w:jc w:val="both"/>
        <w:rPr>
          <w:rFonts w:ascii="Times New Roman" w:hAnsi="Times New Roman" w:cs="Times New Roman"/>
          <w:b/>
          <w:i/>
          <w:sz w:val="24"/>
          <w:szCs w:val="24"/>
        </w:rPr>
      </w:pPr>
      <w:r w:rsidRPr="00B80666">
        <w:rPr>
          <w:rFonts w:ascii="Times New Roman" w:hAnsi="Times New Roman" w:cs="Times New Roman"/>
          <w:b/>
          <w:i/>
          <w:sz w:val="24"/>
          <w:szCs w:val="24"/>
        </w:rPr>
        <w:t xml:space="preserve">Мир моих увлечений. </w:t>
      </w:r>
      <w:r w:rsidRPr="00B80666">
        <w:rPr>
          <w:rFonts w:ascii="Times New Roman" w:hAnsi="Times New Roman" w:cs="Times New Roman"/>
          <w:sz w:val="24"/>
          <w:szCs w:val="24"/>
        </w:rPr>
        <w:t xml:space="preserve">Любимый цвет, игрушка. Любимые занятия. Мой питомец. Выходной </w:t>
      </w:r>
      <w:r w:rsidRPr="00B80666">
        <w:rPr>
          <w:rFonts w:ascii="Times New Roman" w:hAnsi="Times New Roman" w:cs="Times New Roman"/>
          <w:spacing w:val="-2"/>
          <w:sz w:val="24"/>
          <w:szCs w:val="24"/>
        </w:rPr>
        <w:t>день.</w:t>
      </w:r>
    </w:p>
    <w:p w14:paraId="4AFD5C98" w14:textId="77777777" w:rsidR="00B80666" w:rsidRPr="00B80666" w:rsidRDefault="00B80666" w:rsidP="00B80666">
      <w:pPr>
        <w:pStyle w:val="2f2"/>
        <w:numPr>
          <w:ilvl w:val="0"/>
          <w:numId w:val="294"/>
        </w:numPr>
        <w:tabs>
          <w:tab w:val="left" w:pos="734"/>
        </w:tabs>
        <w:suppressAutoHyphens/>
        <w:spacing w:after="0" w:line="240" w:lineRule="auto"/>
        <w:ind w:left="734" w:hanging="180"/>
        <w:jc w:val="both"/>
        <w:rPr>
          <w:rFonts w:ascii="Times New Roman" w:hAnsi="Times New Roman" w:cs="Times New Roman"/>
          <w:b/>
          <w:i/>
          <w:sz w:val="24"/>
          <w:szCs w:val="24"/>
        </w:rPr>
      </w:pPr>
      <w:r w:rsidRPr="00B80666">
        <w:rPr>
          <w:rFonts w:ascii="Times New Roman" w:hAnsi="Times New Roman" w:cs="Times New Roman"/>
          <w:b/>
          <w:i/>
          <w:sz w:val="24"/>
          <w:szCs w:val="24"/>
        </w:rPr>
        <w:t>Мир</w:t>
      </w:r>
      <w:r w:rsidRPr="00B80666">
        <w:rPr>
          <w:rFonts w:ascii="Times New Roman" w:hAnsi="Times New Roman" w:cs="Times New Roman"/>
          <w:b/>
          <w:i/>
          <w:spacing w:val="-2"/>
          <w:sz w:val="24"/>
          <w:szCs w:val="24"/>
        </w:rPr>
        <w:t xml:space="preserve"> </w:t>
      </w:r>
      <w:r w:rsidRPr="00B80666">
        <w:rPr>
          <w:rFonts w:ascii="Times New Roman" w:hAnsi="Times New Roman" w:cs="Times New Roman"/>
          <w:b/>
          <w:i/>
          <w:sz w:val="24"/>
          <w:szCs w:val="24"/>
        </w:rPr>
        <w:t>вокруг</w:t>
      </w:r>
      <w:r w:rsidRPr="00B80666">
        <w:rPr>
          <w:rFonts w:ascii="Times New Roman" w:hAnsi="Times New Roman" w:cs="Times New Roman"/>
          <w:b/>
          <w:i/>
          <w:spacing w:val="-3"/>
          <w:sz w:val="24"/>
          <w:szCs w:val="24"/>
        </w:rPr>
        <w:t xml:space="preserve"> </w:t>
      </w:r>
      <w:r w:rsidRPr="00B80666">
        <w:rPr>
          <w:rFonts w:ascii="Times New Roman" w:hAnsi="Times New Roman" w:cs="Times New Roman"/>
          <w:b/>
          <w:i/>
          <w:sz w:val="24"/>
          <w:szCs w:val="24"/>
        </w:rPr>
        <w:t>меня</w:t>
      </w:r>
      <w:r w:rsidRPr="00B80666">
        <w:rPr>
          <w:rFonts w:ascii="Times New Roman" w:hAnsi="Times New Roman" w:cs="Times New Roman"/>
          <w:b/>
          <w:sz w:val="24"/>
          <w:szCs w:val="24"/>
        </w:rPr>
        <w:t>.</w:t>
      </w:r>
      <w:r w:rsidRPr="00B80666">
        <w:rPr>
          <w:rFonts w:ascii="Times New Roman" w:hAnsi="Times New Roman" w:cs="Times New Roman"/>
          <w:b/>
          <w:spacing w:val="-2"/>
          <w:sz w:val="24"/>
          <w:szCs w:val="24"/>
        </w:rPr>
        <w:t xml:space="preserve"> </w:t>
      </w:r>
      <w:r w:rsidRPr="00B80666">
        <w:rPr>
          <w:rFonts w:ascii="Times New Roman" w:hAnsi="Times New Roman" w:cs="Times New Roman"/>
          <w:sz w:val="24"/>
          <w:szCs w:val="24"/>
        </w:rPr>
        <w:t>Моя</w:t>
      </w:r>
      <w:r w:rsidRPr="00B80666">
        <w:rPr>
          <w:rFonts w:ascii="Times New Roman" w:hAnsi="Times New Roman" w:cs="Times New Roman"/>
          <w:spacing w:val="-1"/>
          <w:sz w:val="24"/>
          <w:szCs w:val="24"/>
        </w:rPr>
        <w:t xml:space="preserve"> </w:t>
      </w:r>
      <w:r w:rsidRPr="00B80666">
        <w:rPr>
          <w:rFonts w:ascii="Times New Roman" w:hAnsi="Times New Roman" w:cs="Times New Roman"/>
          <w:sz w:val="24"/>
          <w:szCs w:val="24"/>
        </w:rPr>
        <w:t>школа.</w:t>
      </w:r>
      <w:r w:rsidRPr="00B80666">
        <w:rPr>
          <w:rFonts w:ascii="Times New Roman" w:hAnsi="Times New Roman" w:cs="Times New Roman"/>
          <w:spacing w:val="-2"/>
          <w:sz w:val="24"/>
          <w:szCs w:val="24"/>
        </w:rPr>
        <w:t xml:space="preserve"> </w:t>
      </w:r>
      <w:r w:rsidRPr="00B80666">
        <w:rPr>
          <w:rFonts w:ascii="Times New Roman" w:hAnsi="Times New Roman" w:cs="Times New Roman"/>
          <w:sz w:val="24"/>
          <w:szCs w:val="24"/>
        </w:rPr>
        <w:t>Мои</w:t>
      </w:r>
      <w:r w:rsidRPr="00B80666">
        <w:rPr>
          <w:rFonts w:ascii="Times New Roman" w:hAnsi="Times New Roman" w:cs="Times New Roman"/>
          <w:spacing w:val="-1"/>
          <w:sz w:val="24"/>
          <w:szCs w:val="24"/>
        </w:rPr>
        <w:t xml:space="preserve"> </w:t>
      </w:r>
      <w:r w:rsidRPr="00B80666">
        <w:rPr>
          <w:rFonts w:ascii="Times New Roman" w:hAnsi="Times New Roman" w:cs="Times New Roman"/>
          <w:sz w:val="24"/>
          <w:szCs w:val="24"/>
        </w:rPr>
        <w:t>друзья.</w:t>
      </w:r>
      <w:r w:rsidRPr="00B80666">
        <w:rPr>
          <w:rFonts w:ascii="Times New Roman" w:hAnsi="Times New Roman" w:cs="Times New Roman"/>
          <w:spacing w:val="-2"/>
          <w:sz w:val="24"/>
          <w:szCs w:val="24"/>
        </w:rPr>
        <w:t xml:space="preserve"> </w:t>
      </w:r>
      <w:r w:rsidRPr="00B80666">
        <w:rPr>
          <w:rFonts w:ascii="Times New Roman" w:hAnsi="Times New Roman" w:cs="Times New Roman"/>
          <w:sz w:val="24"/>
          <w:szCs w:val="24"/>
        </w:rPr>
        <w:t>Моя</w:t>
      </w:r>
      <w:r w:rsidRPr="00B80666">
        <w:rPr>
          <w:rFonts w:ascii="Times New Roman" w:hAnsi="Times New Roman" w:cs="Times New Roman"/>
          <w:spacing w:val="-1"/>
          <w:sz w:val="24"/>
          <w:szCs w:val="24"/>
        </w:rPr>
        <w:t xml:space="preserve"> </w:t>
      </w:r>
      <w:r w:rsidRPr="00B80666">
        <w:rPr>
          <w:rFonts w:ascii="Times New Roman" w:hAnsi="Times New Roman" w:cs="Times New Roman"/>
          <w:sz w:val="24"/>
          <w:szCs w:val="24"/>
        </w:rPr>
        <w:t>малая</w:t>
      </w:r>
      <w:r w:rsidRPr="00B80666">
        <w:rPr>
          <w:rFonts w:ascii="Times New Roman" w:hAnsi="Times New Roman" w:cs="Times New Roman"/>
          <w:spacing w:val="-2"/>
          <w:sz w:val="24"/>
          <w:szCs w:val="24"/>
        </w:rPr>
        <w:t xml:space="preserve"> </w:t>
      </w:r>
      <w:r w:rsidRPr="00B80666">
        <w:rPr>
          <w:rFonts w:ascii="Times New Roman" w:hAnsi="Times New Roman" w:cs="Times New Roman"/>
          <w:sz w:val="24"/>
          <w:szCs w:val="24"/>
        </w:rPr>
        <w:t>родина</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(город,</w:t>
      </w:r>
      <w:r w:rsidRPr="00B80666">
        <w:rPr>
          <w:rFonts w:ascii="Times New Roman" w:hAnsi="Times New Roman" w:cs="Times New Roman"/>
          <w:spacing w:val="-1"/>
          <w:sz w:val="24"/>
          <w:szCs w:val="24"/>
        </w:rPr>
        <w:t xml:space="preserve"> </w:t>
      </w:r>
      <w:r w:rsidRPr="00B80666">
        <w:rPr>
          <w:rFonts w:ascii="Times New Roman" w:hAnsi="Times New Roman" w:cs="Times New Roman"/>
          <w:spacing w:val="-2"/>
          <w:sz w:val="24"/>
          <w:szCs w:val="24"/>
        </w:rPr>
        <w:t>село).</w:t>
      </w:r>
    </w:p>
    <w:p w14:paraId="74D6100D" w14:textId="77777777" w:rsidR="00B80666" w:rsidRPr="00B80666" w:rsidRDefault="00B80666" w:rsidP="00B80666">
      <w:pPr>
        <w:pStyle w:val="2f2"/>
        <w:numPr>
          <w:ilvl w:val="0"/>
          <w:numId w:val="294"/>
        </w:numPr>
        <w:tabs>
          <w:tab w:val="left" w:pos="734"/>
        </w:tabs>
        <w:suppressAutoHyphens/>
        <w:spacing w:after="0" w:line="240" w:lineRule="auto"/>
        <w:ind w:left="554" w:right="358" w:firstLine="0"/>
        <w:jc w:val="both"/>
        <w:rPr>
          <w:rFonts w:ascii="Times New Roman" w:hAnsi="Times New Roman" w:cs="Times New Roman"/>
          <w:sz w:val="24"/>
          <w:szCs w:val="24"/>
        </w:rPr>
      </w:pPr>
      <w:r w:rsidRPr="00B80666">
        <w:rPr>
          <w:rFonts w:ascii="Times New Roman" w:hAnsi="Times New Roman" w:cs="Times New Roman"/>
          <w:b/>
          <w:i/>
          <w:sz w:val="24"/>
          <w:szCs w:val="24"/>
        </w:rPr>
        <w:t>Родная страна и страны изучаемого языка</w:t>
      </w:r>
      <w:r w:rsidRPr="00B80666">
        <w:rPr>
          <w:rFonts w:ascii="Times New Roman" w:hAnsi="Times New Roman" w:cs="Times New Roman"/>
          <w:b/>
          <w:sz w:val="24"/>
          <w:szCs w:val="24"/>
        </w:rPr>
        <w:t xml:space="preserve">. </w:t>
      </w:r>
      <w:r w:rsidRPr="00B80666">
        <w:rPr>
          <w:rFonts w:ascii="Times New Roman" w:hAnsi="Times New Roman" w:cs="Times New Roman"/>
          <w:sz w:val="24"/>
          <w:szCs w:val="24"/>
        </w:rPr>
        <w:t>Названия родной страны и страны/стран изучаемого языка; их столиц. Произведения детского фольклора. Литературные персонажи</w:t>
      </w:r>
      <w:r w:rsidRPr="00B80666">
        <w:rPr>
          <w:rFonts w:ascii="Times New Roman" w:hAnsi="Times New Roman" w:cs="Times New Roman"/>
          <w:spacing w:val="40"/>
          <w:sz w:val="24"/>
          <w:szCs w:val="24"/>
        </w:rPr>
        <w:t xml:space="preserve"> </w:t>
      </w:r>
      <w:r w:rsidRPr="00B80666">
        <w:rPr>
          <w:rFonts w:ascii="Times New Roman" w:hAnsi="Times New Roman" w:cs="Times New Roman"/>
          <w:sz w:val="24"/>
          <w:szCs w:val="24"/>
        </w:rPr>
        <w:t>детских</w:t>
      </w:r>
      <w:r w:rsidRPr="00B80666">
        <w:rPr>
          <w:rFonts w:ascii="Times New Roman" w:hAnsi="Times New Roman" w:cs="Times New Roman"/>
          <w:spacing w:val="-1"/>
          <w:sz w:val="24"/>
          <w:szCs w:val="24"/>
        </w:rPr>
        <w:t xml:space="preserve"> </w:t>
      </w:r>
      <w:r w:rsidRPr="00B80666">
        <w:rPr>
          <w:rFonts w:ascii="Times New Roman" w:hAnsi="Times New Roman" w:cs="Times New Roman"/>
          <w:sz w:val="24"/>
          <w:szCs w:val="24"/>
        </w:rPr>
        <w:t>книг.</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Праздники</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родной</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страны</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и</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страны/стран</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изучаемого</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языка</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(Новый</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год,</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Рождество).</w:t>
      </w:r>
    </w:p>
    <w:p w14:paraId="5332C4F2" w14:textId="77777777" w:rsidR="00B80666" w:rsidRPr="00B80666" w:rsidRDefault="00B80666" w:rsidP="00B80666">
      <w:pPr>
        <w:pStyle w:val="a3"/>
        <w:spacing w:before="68"/>
        <w:ind w:left="0"/>
        <w:rPr>
          <w:sz w:val="24"/>
          <w:szCs w:val="24"/>
        </w:rPr>
      </w:pPr>
    </w:p>
    <w:p w14:paraId="5DBA6C6D" w14:textId="77777777" w:rsidR="00B80666" w:rsidRPr="00B80666" w:rsidRDefault="00B80666" w:rsidP="00B80666">
      <w:pPr>
        <w:pStyle w:val="1"/>
        <w:widowControl/>
        <w:numPr>
          <w:ilvl w:val="0"/>
          <w:numId w:val="293"/>
        </w:numPr>
        <w:suppressAutoHyphens/>
        <w:autoSpaceDE/>
        <w:autoSpaceDN/>
        <w:spacing w:before="0" w:line="274" w:lineRule="exact"/>
        <w:ind w:left="261" w:firstLine="0"/>
        <w:jc w:val="both"/>
        <w:rPr>
          <w:sz w:val="24"/>
          <w:szCs w:val="24"/>
        </w:rPr>
      </w:pPr>
      <w:r w:rsidRPr="00B80666">
        <w:rPr>
          <w:sz w:val="24"/>
          <w:szCs w:val="24"/>
        </w:rPr>
        <w:t>Формы</w:t>
      </w:r>
      <w:r w:rsidRPr="00B80666">
        <w:rPr>
          <w:spacing w:val="-6"/>
          <w:sz w:val="24"/>
          <w:szCs w:val="24"/>
        </w:rPr>
        <w:t xml:space="preserve"> </w:t>
      </w:r>
      <w:r w:rsidRPr="00B80666">
        <w:rPr>
          <w:sz w:val="24"/>
          <w:szCs w:val="24"/>
        </w:rPr>
        <w:t>внеурочной</w:t>
      </w:r>
      <w:r w:rsidRPr="00B80666">
        <w:rPr>
          <w:spacing w:val="-4"/>
          <w:sz w:val="24"/>
          <w:szCs w:val="24"/>
        </w:rPr>
        <w:t xml:space="preserve"> </w:t>
      </w:r>
      <w:r w:rsidRPr="00B80666">
        <w:rPr>
          <w:spacing w:val="-2"/>
          <w:sz w:val="24"/>
          <w:szCs w:val="24"/>
        </w:rPr>
        <w:t>деятельности.</w:t>
      </w:r>
    </w:p>
    <w:p w14:paraId="53DE7CBF" w14:textId="77777777" w:rsidR="00B80666" w:rsidRPr="00B80666" w:rsidRDefault="00B80666" w:rsidP="00B80666">
      <w:pPr>
        <w:pStyle w:val="a3"/>
        <w:ind w:left="261" w:right="356" w:firstLine="300"/>
        <w:rPr>
          <w:sz w:val="24"/>
          <w:szCs w:val="24"/>
        </w:rPr>
      </w:pPr>
      <w:r w:rsidRPr="00B80666">
        <w:rPr>
          <w:sz w:val="24"/>
          <w:szCs w:val="24"/>
        </w:rPr>
        <w:t xml:space="preserve">Внеурочная деятельность по английскому языку традиционно основана на </w:t>
      </w:r>
      <w:r w:rsidRPr="00B80666">
        <w:rPr>
          <w:b/>
          <w:sz w:val="24"/>
          <w:szCs w:val="24"/>
        </w:rPr>
        <w:t>трёх формах</w:t>
      </w:r>
      <w:r w:rsidRPr="00B80666">
        <w:rPr>
          <w:sz w:val="24"/>
          <w:szCs w:val="24"/>
        </w:rPr>
        <w:t>: индивидуальная, групповая и массовая работа (выступления, спектакли, утренники и пр.). Ведущей формой организации занятий является групповая работа. Во время занятий осуществляется индивидуальный и дифференцированный подход к детям.</w:t>
      </w:r>
    </w:p>
    <w:p w14:paraId="19647B7D" w14:textId="77777777" w:rsidR="00B80666" w:rsidRPr="00B80666" w:rsidRDefault="00B80666" w:rsidP="00B80666">
      <w:pPr>
        <w:pStyle w:val="a3"/>
        <w:ind w:left="261" w:right="361" w:firstLine="708"/>
        <w:rPr>
          <w:sz w:val="24"/>
          <w:szCs w:val="24"/>
        </w:rPr>
      </w:pPr>
      <w:r w:rsidRPr="00B80666">
        <w:rPr>
          <w:sz w:val="24"/>
          <w:szCs w:val="24"/>
        </w:rPr>
        <w:t>Каждое занятие состоит из двух частей: теоретической и практической. Теоретическую часть педагог планирует с учётом возрастных, психологических и индивидуальных особенностей обучающихся. Программа предусматривает проведение занятий, интегрирующих в себе различные формы и приемы игрового обучения, проектной, литературно-художественной, изобразительной, физической и других видов деятельности.</w:t>
      </w:r>
    </w:p>
    <w:p w14:paraId="57E96902" w14:textId="3EE2248E" w:rsidR="00B80666" w:rsidRPr="006676F6" w:rsidRDefault="00B80666" w:rsidP="00B80666">
      <w:pPr>
        <w:rPr>
          <w:rFonts w:eastAsia="Calibri"/>
          <w:sz w:val="24"/>
          <w:szCs w:val="24"/>
          <w:lang w:eastAsia="en-US" w:bidi="ar-SA"/>
        </w:rPr>
      </w:pPr>
      <w:r w:rsidRPr="00B80666">
        <w:rPr>
          <w:sz w:val="24"/>
          <w:szCs w:val="24"/>
        </w:rPr>
        <w:t>С целью достижения качественных результатов желательно, чтобы учебный процесс был оснащен современными техническими средствами, средствами изобразительной наглядности, игровыми реквизитами. С помощью мультимедийных элементов занятие визуализируется, вызывая положительные эмоции у детей и создавая условия для успешной деятельности каждого ребенка.</w:t>
      </w:r>
    </w:p>
    <w:p w14:paraId="222FDEE8" w14:textId="77777777" w:rsidR="00B80666" w:rsidRPr="00B80666" w:rsidRDefault="00B80666" w:rsidP="00B80666">
      <w:pPr>
        <w:widowControl/>
        <w:autoSpaceDE/>
        <w:autoSpaceDN/>
        <w:ind w:right="300"/>
        <w:jc w:val="right"/>
        <w:rPr>
          <w:rFonts w:eastAsia="Calibri"/>
          <w:sz w:val="24"/>
          <w:szCs w:val="24"/>
          <w:lang w:eastAsia="en-US" w:bidi="ar-SA"/>
        </w:rPr>
      </w:pPr>
    </w:p>
    <w:p w14:paraId="4CAE54AD" w14:textId="32FFA6F8" w:rsidR="00B80666" w:rsidRPr="00B80666" w:rsidRDefault="00B80666" w:rsidP="00B80666">
      <w:pPr>
        <w:widowControl/>
        <w:autoSpaceDE/>
        <w:autoSpaceDN/>
        <w:ind w:right="300"/>
        <w:jc w:val="right"/>
        <w:rPr>
          <w:rFonts w:eastAsia="Calibri"/>
          <w:sz w:val="24"/>
          <w:szCs w:val="24"/>
          <w:lang w:eastAsia="en-US" w:bidi="ar-SA"/>
        </w:rPr>
        <w:sectPr w:rsidR="00B80666" w:rsidRPr="00B80666" w:rsidSect="00B80666">
          <w:footerReference w:type="even" r:id="rId27"/>
          <w:footerReference w:type="default" r:id="rId28"/>
          <w:type w:val="continuous"/>
          <w:pgSz w:w="11906" w:h="16838"/>
          <w:pgMar w:top="1134" w:right="1134" w:bottom="1134" w:left="1134" w:header="720" w:footer="720" w:gutter="0"/>
          <w:cols w:space="720"/>
          <w:docGrid w:linePitch="600" w:charSpace="36864"/>
        </w:sectPr>
      </w:pPr>
    </w:p>
    <w:p w14:paraId="56F3497D" w14:textId="44D30137" w:rsidR="00B80666" w:rsidRPr="00B80666" w:rsidRDefault="00B80666" w:rsidP="00B80666">
      <w:pPr>
        <w:pStyle w:val="1"/>
        <w:widowControl/>
        <w:suppressAutoHyphens/>
        <w:autoSpaceDE/>
        <w:autoSpaceDN/>
        <w:spacing w:before="70" w:line="100" w:lineRule="atLeast"/>
        <w:ind w:left="0"/>
        <w:jc w:val="both"/>
        <w:rPr>
          <w:sz w:val="24"/>
          <w:szCs w:val="24"/>
        </w:rPr>
      </w:pPr>
      <w:r w:rsidRPr="00B80666">
        <w:rPr>
          <w:sz w:val="24"/>
          <w:szCs w:val="24"/>
        </w:rPr>
        <w:t xml:space="preserve"> </w:t>
      </w:r>
    </w:p>
    <w:p w14:paraId="2A7CEF1C" w14:textId="44B07434" w:rsidR="00B80666" w:rsidRPr="00B80666" w:rsidRDefault="00B80666" w:rsidP="00B80666">
      <w:pPr>
        <w:pStyle w:val="a3"/>
        <w:ind w:left="261" w:right="362" w:firstLine="708"/>
        <w:rPr>
          <w:sz w:val="24"/>
          <w:szCs w:val="24"/>
        </w:rPr>
        <w:sectPr w:rsidR="00B80666" w:rsidRPr="00B80666" w:rsidSect="00B80666">
          <w:pgSz w:w="12240" w:h="15840"/>
          <w:pgMar w:top="640" w:right="360" w:bottom="280" w:left="720" w:header="720" w:footer="720" w:gutter="0"/>
          <w:cols w:space="720"/>
          <w:docGrid w:linePitch="600" w:charSpace="36864"/>
        </w:sectPr>
      </w:pPr>
    </w:p>
    <w:p w14:paraId="15EDD2E0" w14:textId="77777777" w:rsidR="00B80666" w:rsidRPr="00B80666" w:rsidRDefault="00B80666" w:rsidP="00B80666">
      <w:pPr>
        <w:pStyle w:val="1"/>
        <w:widowControl/>
        <w:numPr>
          <w:ilvl w:val="0"/>
          <w:numId w:val="293"/>
        </w:numPr>
        <w:suppressAutoHyphens/>
        <w:autoSpaceDE/>
        <w:autoSpaceDN/>
        <w:spacing w:before="76" w:line="275" w:lineRule="exact"/>
        <w:ind w:left="982" w:firstLine="0"/>
        <w:jc w:val="left"/>
        <w:rPr>
          <w:sz w:val="24"/>
          <w:szCs w:val="24"/>
        </w:rPr>
      </w:pPr>
      <w:r w:rsidRPr="00B80666">
        <w:rPr>
          <w:sz w:val="24"/>
          <w:szCs w:val="24"/>
        </w:rPr>
        <w:t>Виды</w:t>
      </w:r>
      <w:r w:rsidRPr="00B80666">
        <w:rPr>
          <w:spacing w:val="-1"/>
          <w:sz w:val="24"/>
          <w:szCs w:val="24"/>
        </w:rPr>
        <w:t xml:space="preserve"> </w:t>
      </w:r>
      <w:r w:rsidRPr="00B80666">
        <w:rPr>
          <w:sz w:val="24"/>
          <w:szCs w:val="24"/>
        </w:rPr>
        <w:t>внеурочной</w:t>
      </w:r>
      <w:r w:rsidRPr="00B80666">
        <w:rPr>
          <w:spacing w:val="-1"/>
          <w:sz w:val="24"/>
          <w:szCs w:val="24"/>
        </w:rPr>
        <w:t xml:space="preserve"> </w:t>
      </w:r>
      <w:r w:rsidRPr="00B80666">
        <w:rPr>
          <w:spacing w:val="-2"/>
          <w:sz w:val="24"/>
          <w:szCs w:val="24"/>
        </w:rPr>
        <w:t>деятельности:</w:t>
      </w:r>
    </w:p>
    <w:p w14:paraId="5FBF9CB6" w14:textId="77777777" w:rsidR="00B80666" w:rsidRPr="00B80666" w:rsidRDefault="00B80666" w:rsidP="00B80666">
      <w:pPr>
        <w:pStyle w:val="2f2"/>
        <w:numPr>
          <w:ilvl w:val="1"/>
          <w:numId w:val="294"/>
        </w:numPr>
        <w:tabs>
          <w:tab w:val="left" w:pos="1615"/>
        </w:tabs>
        <w:suppressAutoHyphens/>
        <w:spacing w:after="0" w:line="293" w:lineRule="exact"/>
        <w:ind w:left="1615" w:hanging="707"/>
        <w:rPr>
          <w:rFonts w:ascii="Times New Roman" w:hAnsi="Times New Roman" w:cs="Times New Roman"/>
          <w:sz w:val="24"/>
          <w:szCs w:val="24"/>
        </w:rPr>
      </w:pPr>
      <w:r w:rsidRPr="00B80666">
        <w:rPr>
          <w:rFonts w:ascii="Times New Roman" w:hAnsi="Times New Roman" w:cs="Times New Roman"/>
          <w:sz w:val="24"/>
          <w:szCs w:val="24"/>
        </w:rPr>
        <w:t>игровая</w:t>
      </w:r>
      <w:r w:rsidRPr="00B80666">
        <w:rPr>
          <w:rFonts w:ascii="Times New Roman" w:hAnsi="Times New Roman" w:cs="Times New Roman"/>
          <w:spacing w:val="-2"/>
          <w:sz w:val="24"/>
          <w:szCs w:val="24"/>
        </w:rPr>
        <w:t xml:space="preserve"> деятельность;</w:t>
      </w:r>
    </w:p>
    <w:p w14:paraId="54EBDAF1" w14:textId="77777777" w:rsidR="00B80666" w:rsidRPr="00B80666" w:rsidRDefault="00B80666" w:rsidP="00B80666">
      <w:pPr>
        <w:pStyle w:val="2f2"/>
        <w:numPr>
          <w:ilvl w:val="1"/>
          <w:numId w:val="294"/>
        </w:numPr>
        <w:tabs>
          <w:tab w:val="left" w:pos="1615"/>
        </w:tabs>
        <w:suppressAutoHyphens/>
        <w:spacing w:before="2" w:after="0" w:line="293" w:lineRule="exact"/>
        <w:ind w:left="1615" w:hanging="707"/>
        <w:rPr>
          <w:rFonts w:ascii="Times New Roman" w:hAnsi="Times New Roman" w:cs="Times New Roman"/>
          <w:sz w:val="24"/>
          <w:szCs w:val="24"/>
        </w:rPr>
      </w:pPr>
      <w:r w:rsidRPr="00B80666">
        <w:rPr>
          <w:rFonts w:ascii="Times New Roman" w:hAnsi="Times New Roman" w:cs="Times New Roman"/>
          <w:sz w:val="24"/>
          <w:szCs w:val="24"/>
        </w:rPr>
        <w:t>чтение,</w:t>
      </w:r>
      <w:r w:rsidRPr="00B80666">
        <w:rPr>
          <w:rFonts w:ascii="Times New Roman" w:hAnsi="Times New Roman" w:cs="Times New Roman"/>
          <w:spacing w:val="-8"/>
          <w:sz w:val="24"/>
          <w:szCs w:val="24"/>
        </w:rPr>
        <w:t xml:space="preserve"> </w:t>
      </w:r>
      <w:r w:rsidRPr="00B80666">
        <w:rPr>
          <w:rFonts w:ascii="Times New Roman" w:hAnsi="Times New Roman" w:cs="Times New Roman"/>
          <w:sz w:val="24"/>
          <w:szCs w:val="24"/>
        </w:rPr>
        <w:t>литературно-художественная</w:t>
      </w:r>
      <w:r w:rsidRPr="00B80666">
        <w:rPr>
          <w:rFonts w:ascii="Times New Roman" w:hAnsi="Times New Roman" w:cs="Times New Roman"/>
          <w:spacing w:val="-7"/>
          <w:sz w:val="24"/>
          <w:szCs w:val="24"/>
        </w:rPr>
        <w:t xml:space="preserve"> </w:t>
      </w:r>
      <w:r w:rsidRPr="00B80666">
        <w:rPr>
          <w:rFonts w:ascii="Times New Roman" w:hAnsi="Times New Roman" w:cs="Times New Roman"/>
          <w:spacing w:val="-2"/>
          <w:sz w:val="24"/>
          <w:szCs w:val="24"/>
        </w:rPr>
        <w:t>деятельность;</w:t>
      </w:r>
    </w:p>
    <w:p w14:paraId="773B2DCF" w14:textId="77777777" w:rsidR="00B80666" w:rsidRPr="00B80666" w:rsidRDefault="00B80666" w:rsidP="00B80666">
      <w:pPr>
        <w:pStyle w:val="2f2"/>
        <w:numPr>
          <w:ilvl w:val="1"/>
          <w:numId w:val="294"/>
        </w:numPr>
        <w:tabs>
          <w:tab w:val="left" w:pos="1615"/>
        </w:tabs>
        <w:suppressAutoHyphens/>
        <w:spacing w:after="0" w:line="293" w:lineRule="exact"/>
        <w:ind w:left="1615" w:hanging="707"/>
        <w:rPr>
          <w:rFonts w:ascii="Times New Roman" w:hAnsi="Times New Roman" w:cs="Times New Roman"/>
          <w:sz w:val="24"/>
          <w:szCs w:val="24"/>
        </w:rPr>
      </w:pPr>
      <w:r w:rsidRPr="00B80666">
        <w:rPr>
          <w:rFonts w:ascii="Times New Roman" w:hAnsi="Times New Roman" w:cs="Times New Roman"/>
          <w:sz w:val="24"/>
          <w:szCs w:val="24"/>
        </w:rPr>
        <w:t>изобразительная</w:t>
      </w:r>
      <w:r w:rsidRPr="00B80666">
        <w:rPr>
          <w:rFonts w:ascii="Times New Roman" w:hAnsi="Times New Roman" w:cs="Times New Roman"/>
          <w:spacing w:val="-8"/>
          <w:sz w:val="24"/>
          <w:szCs w:val="24"/>
        </w:rPr>
        <w:t xml:space="preserve"> </w:t>
      </w:r>
      <w:r w:rsidRPr="00B80666">
        <w:rPr>
          <w:rFonts w:ascii="Times New Roman" w:hAnsi="Times New Roman" w:cs="Times New Roman"/>
          <w:spacing w:val="-2"/>
          <w:sz w:val="24"/>
          <w:szCs w:val="24"/>
        </w:rPr>
        <w:t>деятельность;</w:t>
      </w:r>
    </w:p>
    <w:p w14:paraId="34594B5F" w14:textId="77777777" w:rsidR="00B80666" w:rsidRPr="00B80666" w:rsidRDefault="00B80666" w:rsidP="00B80666">
      <w:pPr>
        <w:pStyle w:val="2f2"/>
        <w:numPr>
          <w:ilvl w:val="1"/>
          <w:numId w:val="294"/>
        </w:numPr>
        <w:tabs>
          <w:tab w:val="left" w:pos="1615"/>
        </w:tabs>
        <w:suppressAutoHyphens/>
        <w:spacing w:after="0" w:line="293" w:lineRule="exact"/>
        <w:ind w:left="1615" w:hanging="707"/>
        <w:rPr>
          <w:rFonts w:ascii="Times New Roman" w:hAnsi="Times New Roman" w:cs="Times New Roman"/>
          <w:sz w:val="24"/>
          <w:szCs w:val="24"/>
        </w:rPr>
      </w:pPr>
      <w:r w:rsidRPr="00B80666">
        <w:rPr>
          <w:rFonts w:ascii="Times New Roman" w:hAnsi="Times New Roman" w:cs="Times New Roman"/>
          <w:sz w:val="24"/>
          <w:szCs w:val="24"/>
        </w:rPr>
        <w:t>постановка</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драматических</w:t>
      </w:r>
      <w:r w:rsidRPr="00B80666">
        <w:rPr>
          <w:rFonts w:ascii="Times New Roman" w:hAnsi="Times New Roman" w:cs="Times New Roman"/>
          <w:spacing w:val="-2"/>
          <w:sz w:val="24"/>
          <w:szCs w:val="24"/>
        </w:rPr>
        <w:t xml:space="preserve"> </w:t>
      </w:r>
      <w:r w:rsidRPr="00B80666">
        <w:rPr>
          <w:rFonts w:ascii="Times New Roman" w:hAnsi="Times New Roman" w:cs="Times New Roman"/>
          <w:sz w:val="24"/>
          <w:szCs w:val="24"/>
        </w:rPr>
        <w:t>сценок,</w:t>
      </w:r>
      <w:r w:rsidRPr="00B80666">
        <w:rPr>
          <w:rFonts w:ascii="Times New Roman" w:hAnsi="Times New Roman" w:cs="Times New Roman"/>
          <w:spacing w:val="-3"/>
          <w:sz w:val="24"/>
          <w:szCs w:val="24"/>
        </w:rPr>
        <w:t xml:space="preserve"> </w:t>
      </w:r>
      <w:r w:rsidRPr="00B80666">
        <w:rPr>
          <w:rFonts w:ascii="Times New Roman" w:hAnsi="Times New Roman" w:cs="Times New Roman"/>
          <w:spacing w:val="-2"/>
          <w:sz w:val="24"/>
          <w:szCs w:val="24"/>
        </w:rPr>
        <w:t>спектаклей;</w:t>
      </w:r>
    </w:p>
    <w:p w14:paraId="60AD4803" w14:textId="77777777" w:rsidR="00B80666" w:rsidRPr="00B80666" w:rsidRDefault="00B80666" w:rsidP="00B80666">
      <w:pPr>
        <w:pStyle w:val="2f2"/>
        <w:numPr>
          <w:ilvl w:val="1"/>
          <w:numId w:val="294"/>
        </w:numPr>
        <w:tabs>
          <w:tab w:val="left" w:pos="1615"/>
        </w:tabs>
        <w:suppressAutoHyphens/>
        <w:spacing w:after="0" w:line="293" w:lineRule="exact"/>
        <w:ind w:left="1615" w:hanging="707"/>
        <w:rPr>
          <w:rFonts w:ascii="Times New Roman" w:hAnsi="Times New Roman" w:cs="Times New Roman"/>
          <w:sz w:val="24"/>
          <w:szCs w:val="24"/>
        </w:rPr>
      </w:pPr>
      <w:r w:rsidRPr="00B80666">
        <w:rPr>
          <w:rFonts w:ascii="Times New Roman" w:hAnsi="Times New Roman" w:cs="Times New Roman"/>
          <w:sz w:val="24"/>
          <w:szCs w:val="24"/>
        </w:rPr>
        <w:t>прослушивание</w:t>
      </w:r>
      <w:r w:rsidRPr="00B80666">
        <w:rPr>
          <w:rFonts w:ascii="Times New Roman" w:hAnsi="Times New Roman" w:cs="Times New Roman"/>
          <w:spacing w:val="-5"/>
          <w:sz w:val="24"/>
          <w:szCs w:val="24"/>
        </w:rPr>
        <w:t xml:space="preserve"> </w:t>
      </w:r>
      <w:r w:rsidRPr="00B80666">
        <w:rPr>
          <w:rFonts w:ascii="Times New Roman" w:hAnsi="Times New Roman" w:cs="Times New Roman"/>
          <w:sz w:val="24"/>
          <w:szCs w:val="24"/>
        </w:rPr>
        <w:t>песен</w:t>
      </w:r>
      <w:r w:rsidRPr="00B80666">
        <w:rPr>
          <w:rFonts w:ascii="Times New Roman" w:hAnsi="Times New Roman" w:cs="Times New Roman"/>
          <w:spacing w:val="-3"/>
          <w:sz w:val="24"/>
          <w:szCs w:val="24"/>
        </w:rPr>
        <w:t xml:space="preserve"> </w:t>
      </w:r>
      <w:r w:rsidRPr="00B80666">
        <w:rPr>
          <w:rFonts w:ascii="Times New Roman" w:hAnsi="Times New Roman" w:cs="Times New Roman"/>
          <w:sz w:val="24"/>
          <w:szCs w:val="24"/>
        </w:rPr>
        <w:t>и</w:t>
      </w:r>
      <w:r w:rsidRPr="00B80666">
        <w:rPr>
          <w:rFonts w:ascii="Times New Roman" w:hAnsi="Times New Roman" w:cs="Times New Roman"/>
          <w:spacing w:val="-3"/>
          <w:sz w:val="24"/>
          <w:szCs w:val="24"/>
        </w:rPr>
        <w:t xml:space="preserve"> </w:t>
      </w:r>
      <w:r w:rsidRPr="00B80666">
        <w:rPr>
          <w:rFonts w:ascii="Times New Roman" w:hAnsi="Times New Roman" w:cs="Times New Roman"/>
          <w:spacing w:val="-2"/>
          <w:sz w:val="24"/>
          <w:szCs w:val="24"/>
        </w:rPr>
        <w:t>стихов;</w:t>
      </w:r>
    </w:p>
    <w:p w14:paraId="72B08662" w14:textId="77777777" w:rsidR="00B80666" w:rsidRPr="00B80666" w:rsidRDefault="00B80666" w:rsidP="00B80666">
      <w:pPr>
        <w:pStyle w:val="2f2"/>
        <w:numPr>
          <w:ilvl w:val="1"/>
          <w:numId w:val="294"/>
        </w:numPr>
        <w:tabs>
          <w:tab w:val="left" w:pos="1615"/>
        </w:tabs>
        <w:suppressAutoHyphens/>
        <w:spacing w:after="0" w:line="293" w:lineRule="exact"/>
        <w:ind w:left="1615" w:hanging="707"/>
        <w:rPr>
          <w:rFonts w:ascii="Times New Roman" w:hAnsi="Times New Roman" w:cs="Times New Roman"/>
          <w:sz w:val="24"/>
          <w:szCs w:val="24"/>
        </w:rPr>
      </w:pPr>
      <w:r w:rsidRPr="00B80666">
        <w:rPr>
          <w:rFonts w:ascii="Times New Roman" w:hAnsi="Times New Roman" w:cs="Times New Roman"/>
          <w:sz w:val="24"/>
          <w:szCs w:val="24"/>
        </w:rPr>
        <w:t>разучивание</w:t>
      </w:r>
      <w:r w:rsidRPr="00B80666">
        <w:rPr>
          <w:rFonts w:ascii="Times New Roman" w:hAnsi="Times New Roman" w:cs="Times New Roman"/>
          <w:spacing w:val="-9"/>
          <w:sz w:val="24"/>
          <w:szCs w:val="24"/>
        </w:rPr>
        <w:t xml:space="preserve"> </w:t>
      </w:r>
      <w:r w:rsidRPr="00B80666">
        <w:rPr>
          <w:rFonts w:ascii="Times New Roman" w:hAnsi="Times New Roman" w:cs="Times New Roman"/>
          <w:spacing w:val="-2"/>
          <w:sz w:val="24"/>
          <w:szCs w:val="24"/>
        </w:rPr>
        <w:t>стихов;</w:t>
      </w:r>
    </w:p>
    <w:p w14:paraId="792061FF" w14:textId="77777777" w:rsidR="00B80666" w:rsidRPr="00B80666" w:rsidRDefault="00B80666" w:rsidP="00B80666">
      <w:pPr>
        <w:pStyle w:val="2f2"/>
        <w:numPr>
          <w:ilvl w:val="1"/>
          <w:numId w:val="294"/>
        </w:numPr>
        <w:tabs>
          <w:tab w:val="left" w:pos="1615"/>
        </w:tabs>
        <w:suppressAutoHyphens/>
        <w:spacing w:after="0" w:line="293" w:lineRule="exact"/>
        <w:ind w:left="1615" w:hanging="707"/>
        <w:rPr>
          <w:rFonts w:ascii="Times New Roman" w:hAnsi="Times New Roman" w:cs="Times New Roman"/>
          <w:sz w:val="24"/>
          <w:szCs w:val="24"/>
        </w:rPr>
      </w:pPr>
      <w:r w:rsidRPr="00B80666">
        <w:rPr>
          <w:rFonts w:ascii="Times New Roman" w:hAnsi="Times New Roman" w:cs="Times New Roman"/>
          <w:sz w:val="24"/>
          <w:szCs w:val="24"/>
        </w:rPr>
        <w:t>разучивание</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и</w:t>
      </w:r>
      <w:r w:rsidRPr="00B80666">
        <w:rPr>
          <w:rFonts w:ascii="Times New Roman" w:hAnsi="Times New Roman" w:cs="Times New Roman"/>
          <w:spacing w:val="-4"/>
          <w:sz w:val="24"/>
          <w:szCs w:val="24"/>
        </w:rPr>
        <w:t xml:space="preserve"> </w:t>
      </w:r>
      <w:r w:rsidRPr="00B80666">
        <w:rPr>
          <w:rFonts w:ascii="Times New Roman" w:hAnsi="Times New Roman" w:cs="Times New Roman"/>
          <w:sz w:val="24"/>
          <w:szCs w:val="24"/>
        </w:rPr>
        <w:t>исполнение</w:t>
      </w:r>
      <w:r w:rsidRPr="00B80666">
        <w:rPr>
          <w:rFonts w:ascii="Times New Roman" w:hAnsi="Times New Roman" w:cs="Times New Roman"/>
          <w:spacing w:val="-3"/>
          <w:sz w:val="24"/>
          <w:szCs w:val="24"/>
        </w:rPr>
        <w:t xml:space="preserve"> </w:t>
      </w:r>
      <w:r w:rsidRPr="00B80666">
        <w:rPr>
          <w:rFonts w:ascii="Times New Roman" w:hAnsi="Times New Roman" w:cs="Times New Roman"/>
          <w:spacing w:val="-2"/>
          <w:sz w:val="24"/>
          <w:szCs w:val="24"/>
        </w:rPr>
        <w:t>песен;</w:t>
      </w:r>
    </w:p>
    <w:p w14:paraId="6A5C7257" w14:textId="77777777" w:rsidR="00B80666" w:rsidRPr="00B80666" w:rsidRDefault="00B80666" w:rsidP="00B80666">
      <w:pPr>
        <w:pStyle w:val="2f2"/>
        <w:numPr>
          <w:ilvl w:val="1"/>
          <w:numId w:val="294"/>
        </w:numPr>
        <w:tabs>
          <w:tab w:val="left" w:pos="1615"/>
        </w:tabs>
        <w:suppressAutoHyphens/>
        <w:spacing w:before="1" w:after="0" w:line="293" w:lineRule="exact"/>
        <w:ind w:left="1615" w:hanging="707"/>
        <w:rPr>
          <w:rFonts w:ascii="Times New Roman" w:hAnsi="Times New Roman" w:cs="Times New Roman"/>
          <w:spacing w:val="-2"/>
          <w:sz w:val="24"/>
          <w:szCs w:val="24"/>
        </w:rPr>
      </w:pPr>
      <w:r w:rsidRPr="00B80666">
        <w:rPr>
          <w:rFonts w:ascii="Times New Roman" w:hAnsi="Times New Roman" w:cs="Times New Roman"/>
          <w:sz w:val="24"/>
          <w:szCs w:val="24"/>
        </w:rPr>
        <w:t>проектная</w:t>
      </w:r>
      <w:r w:rsidRPr="00B80666">
        <w:rPr>
          <w:rFonts w:ascii="Times New Roman" w:hAnsi="Times New Roman" w:cs="Times New Roman"/>
          <w:spacing w:val="-4"/>
          <w:sz w:val="24"/>
          <w:szCs w:val="24"/>
        </w:rPr>
        <w:t xml:space="preserve"> </w:t>
      </w:r>
      <w:r w:rsidRPr="00B80666">
        <w:rPr>
          <w:rFonts w:ascii="Times New Roman" w:hAnsi="Times New Roman" w:cs="Times New Roman"/>
          <w:spacing w:val="-2"/>
          <w:sz w:val="24"/>
          <w:szCs w:val="24"/>
        </w:rPr>
        <w:t>деятельность;</w:t>
      </w:r>
    </w:p>
    <w:p w14:paraId="779B5370" w14:textId="77777777" w:rsidR="00B80666" w:rsidRPr="00B80666" w:rsidRDefault="00B80666" w:rsidP="00B80666">
      <w:pPr>
        <w:pStyle w:val="2f2"/>
        <w:numPr>
          <w:ilvl w:val="1"/>
          <w:numId w:val="294"/>
        </w:numPr>
        <w:tabs>
          <w:tab w:val="left" w:pos="1615"/>
          <w:tab w:val="left" w:pos="3145"/>
          <w:tab w:val="left" w:pos="4687"/>
          <w:tab w:val="left" w:pos="5207"/>
          <w:tab w:val="left" w:pos="6771"/>
          <w:tab w:val="left" w:pos="8554"/>
          <w:tab w:val="left" w:pos="9893"/>
        </w:tabs>
        <w:suppressAutoHyphens/>
        <w:spacing w:before="2" w:after="0" w:line="232" w:lineRule="auto"/>
        <w:ind w:left="415" w:right="362" w:firstLine="994"/>
        <w:rPr>
          <w:rFonts w:ascii="Times New Roman" w:hAnsi="Times New Roman" w:cs="Times New Roman"/>
          <w:sz w:val="24"/>
          <w:szCs w:val="24"/>
        </w:rPr>
      </w:pPr>
      <w:r w:rsidRPr="00B80666">
        <w:rPr>
          <w:rFonts w:ascii="Times New Roman" w:hAnsi="Times New Roman" w:cs="Times New Roman"/>
          <w:spacing w:val="-2"/>
          <w:sz w:val="24"/>
          <w:szCs w:val="24"/>
        </w:rPr>
        <w:t>выполнение</w:t>
      </w:r>
      <w:r w:rsidRPr="00B80666">
        <w:rPr>
          <w:rFonts w:ascii="Times New Roman" w:hAnsi="Times New Roman" w:cs="Times New Roman"/>
          <w:sz w:val="24"/>
          <w:szCs w:val="24"/>
        </w:rPr>
        <w:tab/>
      </w:r>
      <w:r w:rsidRPr="00B80666">
        <w:rPr>
          <w:rFonts w:ascii="Times New Roman" w:hAnsi="Times New Roman" w:cs="Times New Roman"/>
          <w:spacing w:val="-2"/>
          <w:sz w:val="24"/>
          <w:szCs w:val="24"/>
        </w:rPr>
        <w:t>упражнений</w:t>
      </w:r>
      <w:r w:rsidRPr="00B80666">
        <w:rPr>
          <w:rFonts w:ascii="Times New Roman" w:hAnsi="Times New Roman" w:cs="Times New Roman"/>
          <w:sz w:val="24"/>
          <w:szCs w:val="24"/>
        </w:rPr>
        <w:tab/>
      </w:r>
      <w:r w:rsidRPr="00B80666">
        <w:rPr>
          <w:rFonts w:ascii="Times New Roman" w:hAnsi="Times New Roman" w:cs="Times New Roman"/>
          <w:spacing w:val="-6"/>
          <w:sz w:val="24"/>
          <w:szCs w:val="24"/>
        </w:rPr>
        <w:t>на</w:t>
      </w:r>
      <w:r w:rsidRPr="00B80666">
        <w:rPr>
          <w:rFonts w:ascii="Times New Roman" w:hAnsi="Times New Roman" w:cs="Times New Roman"/>
          <w:sz w:val="24"/>
          <w:szCs w:val="24"/>
        </w:rPr>
        <w:tab/>
      </w:r>
      <w:r w:rsidRPr="00B80666">
        <w:rPr>
          <w:rFonts w:ascii="Times New Roman" w:hAnsi="Times New Roman" w:cs="Times New Roman"/>
          <w:spacing w:val="-2"/>
          <w:sz w:val="24"/>
          <w:szCs w:val="24"/>
        </w:rPr>
        <w:t>релаксацию,</w:t>
      </w:r>
      <w:r w:rsidRPr="00B80666">
        <w:rPr>
          <w:rFonts w:ascii="Times New Roman" w:hAnsi="Times New Roman" w:cs="Times New Roman"/>
          <w:sz w:val="24"/>
          <w:szCs w:val="24"/>
        </w:rPr>
        <w:tab/>
      </w:r>
      <w:r w:rsidRPr="00B80666">
        <w:rPr>
          <w:rFonts w:ascii="Times New Roman" w:hAnsi="Times New Roman" w:cs="Times New Roman"/>
          <w:spacing w:val="-2"/>
          <w:sz w:val="24"/>
          <w:szCs w:val="24"/>
        </w:rPr>
        <w:t>концентрацию</w:t>
      </w:r>
      <w:r w:rsidRPr="00B80666">
        <w:rPr>
          <w:rFonts w:ascii="Times New Roman" w:hAnsi="Times New Roman" w:cs="Times New Roman"/>
          <w:sz w:val="24"/>
          <w:szCs w:val="24"/>
        </w:rPr>
        <w:tab/>
      </w:r>
      <w:r w:rsidRPr="00B80666">
        <w:rPr>
          <w:rFonts w:ascii="Times New Roman" w:hAnsi="Times New Roman" w:cs="Times New Roman"/>
          <w:spacing w:val="-2"/>
          <w:sz w:val="24"/>
          <w:szCs w:val="24"/>
        </w:rPr>
        <w:t>внимания,</w:t>
      </w:r>
      <w:r w:rsidRPr="00B80666">
        <w:rPr>
          <w:rFonts w:ascii="Times New Roman" w:hAnsi="Times New Roman" w:cs="Times New Roman"/>
          <w:sz w:val="24"/>
          <w:szCs w:val="24"/>
        </w:rPr>
        <w:tab/>
      </w:r>
      <w:r w:rsidRPr="00B80666">
        <w:rPr>
          <w:rFonts w:ascii="Times New Roman" w:hAnsi="Times New Roman" w:cs="Times New Roman"/>
          <w:spacing w:val="-2"/>
          <w:sz w:val="24"/>
          <w:szCs w:val="24"/>
        </w:rPr>
        <w:t>развитие воображения.</w:t>
      </w:r>
    </w:p>
    <w:p w14:paraId="1CDCD5BE" w14:textId="77777777" w:rsidR="00B80666" w:rsidRPr="00B80666" w:rsidRDefault="00B80666" w:rsidP="00B80666">
      <w:pPr>
        <w:pStyle w:val="a3"/>
        <w:ind w:left="261" w:firstLine="708"/>
        <w:rPr>
          <w:sz w:val="24"/>
          <w:szCs w:val="24"/>
        </w:rPr>
      </w:pPr>
      <w:r w:rsidRPr="00B80666">
        <w:rPr>
          <w:sz w:val="24"/>
          <w:szCs w:val="24"/>
        </w:rPr>
        <w:t>Во</w:t>
      </w:r>
      <w:r w:rsidRPr="00B80666">
        <w:rPr>
          <w:spacing w:val="40"/>
          <w:sz w:val="24"/>
          <w:szCs w:val="24"/>
        </w:rPr>
        <w:t xml:space="preserve"> </w:t>
      </w:r>
      <w:r w:rsidRPr="00B80666">
        <w:rPr>
          <w:sz w:val="24"/>
          <w:szCs w:val="24"/>
        </w:rPr>
        <w:t>время</w:t>
      </w:r>
      <w:r w:rsidRPr="00B80666">
        <w:rPr>
          <w:spacing w:val="40"/>
          <w:sz w:val="24"/>
          <w:szCs w:val="24"/>
        </w:rPr>
        <w:t xml:space="preserve"> </w:t>
      </w:r>
      <w:r w:rsidRPr="00B80666">
        <w:rPr>
          <w:sz w:val="24"/>
          <w:szCs w:val="24"/>
        </w:rPr>
        <w:t>каникул</w:t>
      </w:r>
      <w:r w:rsidRPr="00B80666">
        <w:rPr>
          <w:spacing w:val="40"/>
          <w:sz w:val="24"/>
          <w:szCs w:val="24"/>
        </w:rPr>
        <w:t xml:space="preserve"> </w:t>
      </w:r>
      <w:r w:rsidRPr="00B80666">
        <w:rPr>
          <w:sz w:val="24"/>
          <w:szCs w:val="24"/>
        </w:rPr>
        <w:t>образовательная</w:t>
      </w:r>
      <w:r w:rsidRPr="00B80666">
        <w:rPr>
          <w:spacing w:val="40"/>
          <w:sz w:val="24"/>
          <w:szCs w:val="24"/>
        </w:rPr>
        <w:t xml:space="preserve"> </w:t>
      </w:r>
      <w:r w:rsidRPr="00B80666">
        <w:rPr>
          <w:sz w:val="24"/>
          <w:szCs w:val="24"/>
        </w:rPr>
        <w:t>деятельность</w:t>
      </w:r>
      <w:r w:rsidRPr="00B80666">
        <w:rPr>
          <w:spacing w:val="40"/>
          <w:sz w:val="24"/>
          <w:szCs w:val="24"/>
        </w:rPr>
        <w:t xml:space="preserve"> </w:t>
      </w:r>
      <w:r w:rsidRPr="00B80666">
        <w:rPr>
          <w:sz w:val="24"/>
          <w:szCs w:val="24"/>
        </w:rPr>
        <w:t>может</w:t>
      </w:r>
      <w:r w:rsidRPr="00B80666">
        <w:rPr>
          <w:spacing w:val="40"/>
          <w:sz w:val="24"/>
          <w:szCs w:val="24"/>
        </w:rPr>
        <w:t xml:space="preserve"> </w:t>
      </w:r>
      <w:r w:rsidRPr="00B80666">
        <w:rPr>
          <w:sz w:val="24"/>
          <w:szCs w:val="24"/>
        </w:rPr>
        <w:t>видоизменяться</w:t>
      </w:r>
      <w:r w:rsidRPr="00B80666">
        <w:rPr>
          <w:spacing w:val="40"/>
          <w:sz w:val="24"/>
          <w:szCs w:val="24"/>
        </w:rPr>
        <w:t xml:space="preserve"> </w:t>
      </w:r>
      <w:r w:rsidRPr="00B80666">
        <w:rPr>
          <w:sz w:val="24"/>
          <w:szCs w:val="24"/>
        </w:rPr>
        <w:t>(показ</w:t>
      </w:r>
      <w:r w:rsidRPr="00B80666">
        <w:rPr>
          <w:spacing w:val="40"/>
          <w:sz w:val="24"/>
          <w:szCs w:val="24"/>
        </w:rPr>
        <w:t xml:space="preserve"> </w:t>
      </w:r>
      <w:r w:rsidRPr="00B80666">
        <w:rPr>
          <w:sz w:val="24"/>
          <w:szCs w:val="24"/>
        </w:rPr>
        <w:t>спектаклей, участие в концертах, проведение совместных с родителями праздников и т.п.).</w:t>
      </w:r>
    </w:p>
    <w:p w14:paraId="5F009CC8" w14:textId="77777777" w:rsidR="00B80666" w:rsidRPr="00B80666" w:rsidRDefault="00B80666" w:rsidP="00B80666">
      <w:pPr>
        <w:pStyle w:val="a3"/>
        <w:ind w:left="273"/>
        <w:rPr>
          <w:sz w:val="24"/>
          <w:szCs w:val="24"/>
        </w:rPr>
      </w:pPr>
      <w:r w:rsidRPr="00B80666">
        <w:rPr>
          <w:sz w:val="24"/>
          <w:szCs w:val="24"/>
        </w:rPr>
        <w:t>Занятия</w:t>
      </w:r>
      <w:r w:rsidRPr="00B80666">
        <w:rPr>
          <w:spacing w:val="-5"/>
          <w:sz w:val="24"/>
          <w:szCs w:val="24"/>
        </w:rPr>
        <w:t xml:space="preserve"> </w:t>
      </w:r>
      <w:r w:rsidRPr="00B80666">
        <w:rPr>
          <w:sz w:val="24"/>
          <w:szCs w:val="24"/>
        </w:rPr>
        <w:t>могут</w:t>
      </w:r>
      <w:r w:rsidRPr="00B80666">
        <w:rPr>
          <w:spacing w:val="-3"/>
          <w:sz w:val="24"/>
          <w:szCs w:val="24"/>
        </w:rPr>
        <w:t xml:space="preserve"> </w:t>
      </w:r>
      <w:r w:rsidRPr="00B80666">
        <w:rPr>
          <w:sz w:val="24"/>
          <w:szCs w:val="24"/>
        </w:rPr>
        <w:t>проводиться</w:t>
      </w:r>
      <w:r w:rsidRPr="00B80666">
        <w:rPr>
          <w:spacing w:val="-2"/>
          <w:sz w:val="24"/>
          <w:szCs w:val="24"/>
        </w:rPr>
        <w:t xml:space="preserve"> </w:t>
      </w:r>
      <w:r w:rsidRPr="00B80666">
        <w:rPr>
          <w:sz w:val="24"/>
          <w:szCs w:val="24"/>
        </w:rPr>
        <w:t>как</w:t>
      </w:r>
      <w:r w:rsidRPr="00B80666">
        <w:rPr>
          <w:spacing w:val="-3"/>
          <w:sz w:val="24"/>
          <w:szCs w:val="24"/>
        </w:rPr>
        <w:t xml:space="preserve"> </w:t>
      </w:r>
      <w:r w:rsidRPr="00B80666">
        <w:rPr>
          <w:sz w:val="24"/>
          <w:szCs w:val="24"/>
        </w:rPr>
        <w:t>со</w:t>
      </w:r>
      <w:r w:rsidRPr="00B80666">
        <w:rPr>
          <w:spacing w:val="-2"/>
          <w:sz w:val="24"/>
          <w:szCs w:val="24"/>
        </w:rPr>
        <w:t xml:space="preserve"> </w:t>
      </w:r>
      <w:r w:rsidRPr="00B80666">
        <w:rPr>
          <w:sz w:val="24"/>
          <w:szCs w:val="24"/>
        </w:rPr>
        <w:t>всей</w:t>
      </w:r>
      <w:r w:rsidRPr="00B80666">
        <w:rPr>
          <w:spacing w:val="-3"/>
          <w:sz w:val="24"/>
          <w:szCs w:val="24"/>
        </w:rPr>
        <w:t xml:space="preserve"> </w:t>
      </w:r>
      <w:r w:rsidRPr="00B80666">
        <w:rPr>
          <w:sz w:val="24"/>
          <w:szCs w:val="24"/>
        </w:rPr>
        <w:t>группой,</w:t>
      </w:r>
      <w:r w:rsidRPr="00B80666">
        <w:rPr>
          <w:spacing w:val="-2"/>
          <w:sz w:val="24"/>
          <w:szCs w:val="24"/>
        </w:rPr>
        <w:t xml:space="preserve"> </w:t>
      </w:r>
      <w:r w:rsidRPr="00B80666">
        <w:rPr>
          <w:sz w:val="24"/>
          <w:szCs w:val="24"/>
        </w:rPr>
        <w:t>так</w:t>
      </w:r>
      <w:r w:rsidRPr="00B80666">
        <w:rPr>
          <w:spacing w:val="-3"/>
          <w:sz w:val="24"/>
          <w:szCs w:val="24"/>
        </w:rPr>
        <w:t xml:space="preserve"> </w:t>
      </w:r>
      <w:r w:rsidRPr="00B80666">
        <w:rPr>
          <w:sz w:val="24"/>
          <w:szCs w:val="24"/>
        </w:rPr>
        <w:t>и</w:t>
      </w:r>
      <w:r w:rsidRPr="00B80666">
        <w:rPr>
          <w:spacing w:val="-3"/>
          <w:sz w:val="24"/>
          <w:szCs w:val="24"/>
        </w:rPr>
        <w:t xml:space="preserve"> </w:t>
      </w:r>
      <w:r w:rsidRPr="00B80666">
        <w:rPr>
          <w:spacing w:val="-2"/>
          <w:sz w:val="24"/>
          <w:szCs w:val="24"/>
        </w:rPr>
        <w:t>индивидуально.</w:t>
      </w:r>
    </w:p>
    <w:p w14:paraId="358B9ECA" w14:textId="77777777" w:rsidR="00B80666" w:rsidRPr="00B80666" w:rsidRDefault="00B80666" w:rsidP="00B80666">
      <w:pPr>
        <w:pStyle w:val="1"/>
        <w:widowControl/>
        <w:numPr>
          <w:ilvl w:val="0"/>
          <w:numId w:val="293"/>
        </w:numPr>
        <w:suppressAutoHyphens/>
        <w:autoSpaceDE/>
        <w:autoSpaceDN/>
        <w:spacing w:before="5" w:line="274" w:lineRule="exact"/>
        <w:ind w:left="708" w:firstLine="0"/>
        <w:jc w:val="both"/>
        <w:rPr>
          <w:sz w:val="24"/>
          <w:szCs w:val="24"/>
        </w:rPr>
      </w:pPr>
      <w:r w:rsidRPr="00B80666">
        <w:rPr>
          <w:sz w:val="24"/>
          <w:szCs w:val="24"/>
        </w:rPr>
        <w:t>Формы</w:t>
      </w:r>
      <w:r w:rsidRPr="00B80666">
        <w:rPr>
          <w:spacing w:val="-1"/>
          <w:sz w:val="24"/>
          <w:szCs w:val="24"/>
        </w:rPr>
        <w:t xml:space="preserve"> </w:t>
      </w:r>
      <w:r w:rsidRPr="00B80666">
        <w:rPr>
          <w:sz w:val="24"/>
          <w:szCs w:val="24"/>
        </w:rPr>
        <w:t>и</w:t>
      </w:r>
      <w:r w:rsidRPr="00B80666">
        <w:rPr>
          <w:spacing w:val="-2"/>
          <w:sz w:val="24"/>
          <w:szCs w:val="24"/>
        </w:rPr>
        <w:t xml:space="preserve"> </w:t>
      </w:r>
      <w:r w:rsidRPr="00B80666">
        <w:rPr>
          <w:sz w:val="24"/>
          <w:szCs w:val="24"/>
        </w:rPr>
        <w:t>виды</w:t>
      </w:r>
      <w:r w:rsidRPr="00B80666">
        <w:rPr>
          <w:spacing w:val="-3"/>
          <w:sz w:val="24"/>
          <w:szCs w:val="24"/>
        </w:rPr>
        <w:t xml:space="preserve"> </w:t>
      </w:r>
      <w:r w:rsidRPr="00B80666">
        <w:rPr>
          <w:spacing w:val="-2"/>
          <w:sz w:val="24"/>
          <w:szCs w:val="24"/>
        </w:rPr>
        <w:t>контроля.</w:t>
      </w:r>
    </w:p>
    <w:p w14:paraId="48578812" w14:textId="77777777" w:rsidR="00B80666" w:rsidRPr="00B80666" w:rsidRDefault="00B80666" w:rsidP="00B80666">
      <w:pPr>
        <w:pStyle w:val="a3"/>
        <w:ind w:left="273" w:right="364" w:firstLine="430"/>
        <w:rPr>
          <w:sz w:val="24"/>
          <w:szCs w:val="24"/>
        </w:rPr>
      </w:pPr>
      <w:r w:rsidRPr="00B80666">
        <w:rPr>
          <w:sz w:val="24"/>
          <w:szCs w:val="24"/>
        </w:rPr>
        <w:t>На начальном этапе обучения закладывается интерес к иностранному языку, достижения учащихся очень подвижны и индивидуальны.</w:t>
      </w:r>
      <w:r w:rsidRPr="00B80666">
        <w:rPr>
          <w:spacing w:val="80"/>
          <w:sz w:val="24"/>
          <w:szCs w:val="24"/>
        </w:rPr>
        <w:t xml:space="preserve"> </w:t>
      </w:r>
      <w:r w:rsidRPr="00B80666">
        <w:rPr>
          <w:sz w:val="24"/>
          <w:szCs w:val="24"/>
        </w:rPr>
        <w:t>Контроль на данном этапе проводится в игровой</w:t>
      </w:r>
      <w:r w:rsidRPr="00B80666">
        <w:rPr>
          <w:spacing w:val="40"/>
          <w:sz w:val="24"/>
          <w:szCs w:val="24"/>
        </w:rPr>
        <w:t xml:space="preserve"> </w:t>
      </w:r>
      <w:r w:rsidRPr="00B80666">
        <w:rPr>
          <w:sz w:val="24"/>
          <w:szCs w:val="24"/>
        </w:rPr>
        <w:t>форме (конкурсы, постановки, лексические игры, решение кроссвордов и ребусов), посредством выполнения творческих заданий, их презентации и последующей рефлексии.</w:t>
      </w:r>
    </w:p>
    <w:p w14:paraId="610BE876" w14:textId="77777777" w:rsidR="00B80666" w:rsidRPr="00B80666" w:rsidRDefault="00B80666" w:rsidP="00B80666">
      <w:pPr>
        <w:pStyle w:val="a3"/>
        <w:ind w:left="273" w:right="359" w:firstLine="370"/>
        <w:rPr>
          <w:sz w:val="24"/>
          <w:szCs w:val="24"/>
        </w:rPr>
      </w:pPr>
      <w:r w:rsidRPr="00B80666">
        <w:rPr>
          <w:sz w:val="24"/>
          <w:szCs w:val="24"/>
        </w:rPr>
        <w:t>Способами определения результативности программы являются: диагностика, проводимая в</w:t>
      </w:r>
      <w:r w:rsidRPr="00B80666">
        <w:rPr>
          <w:spacing w:val="40"/>
          <w:sz w:val="24"/>
          <w:szCs w:val="24"/>
        </w:rPr>
        <w:t xml:space="preserve"> </w:t>
      </w:r>
      <w:r w:rsidRPr="00B80666">
        <w:rPr>
          <w:sz w:val="24"/>
          <w:szCs w:val="24"/>
        </w:rPr>
        <w:t>конце каждого раздела в виде естественно-педагогического наблюдения; выставки работ или презентации проекта.</w:t>
      </w:r>
    </w:p>
    <w:p w14:paraId="20E1F37A" w14:textId="77777777" w:rsidR="00B80666" w:rsidRPr="00B80666" w:rsidRDefault="00B80666" w:rsidP="00B80666">
      <w:pPr>
        <w:pStyle w:val="a3"/>
        <w:ind w:left="273" w:right="355" w:firstLine="370"/>
        <w:rPr>
          <w:sz w:val="24"/>
          <w:szCs w:val="24"/>
        </w:rPr>
      </w:pPr>
      <w:r w:rsidRPr="00B80666">
        <w:rPr>
          <w:sz w:val="24"/>
          <w:szCs w:val="24"/>
        </w:rPr>
        <w:t>Итоговой работой</w:t>
      </w:r>
      <w:r w:rsidRPr="00B80666">
        <w:rPr>
          <w:spacing w:val="40"/>
          <w:sz w:val="24"/>
          <w:szCs w:val="24"/>
        </w:rPr>
        <w:t xml:space="preserve"> </w:t>
      </w:r>
      <w:r w:rsidRPr="00B80666">
        <w:rPr>
          <w:sz w:val="24"/>
          <w:szCs w:val="24"/>
        </w:rPr>
        <w:t>по завершению каждой темы</w:t>
      </w:r>
      <w:r w:rsidRPr="00B80666">
        <w:rPr>
          <w:spacing w:val="40"/>
          <w:sz w:val="24"/>
          <w:szCs w:val="24"/>
        </w:rPr>
        <w:t xml:space="preserve"> </w:t>
      </w:r>
      <w:r w:rsidRPr="00B80666">
        <w:rPr>
          <w:sz w:val="24"/>
          <w:szCs w:val="24"/>
        </w:rPr>
        <w:t xml:space="preserve">являются открытые занятия, игры, концерты, </w:t>
      </w:r>
      <w:r w:rsidRPr="00B80666">
        <w:rPr>
          <w:spacing w:val="-2"/>
          <w:sz w:val="24"/>
          <w:szCs w:val="24"/>
        </w:rPr>
        <w:t>конкурсы.</w:t>
      </w:r>
    </w:p>
    <w:p w14:paraId="5CDF10EC" w14:textId="32684B35" w:rsidR="006676F6" w:rsidRPr="006676F6" w:rsidRDefault="006676F6" w:rsidP="006676F6">
      <w:pPr>
        <w:widowControl/>
        <w:adjustRightInd w:val="0"/>
        <w:jc w:val="both"/>
        <w:rPr>
          <w:rFonts w:eastAsia="Calibri"/>
          <w:sz w:val="24"/>
          <w:szCs w:val="24"/>
          <w:lang w:eastAsia="en-US" w:bidi="ar-SA"/>
        </w:rPr>
      </w:pPr>
    </w:p>
    <w:p w14:paraId="0720A888" w14:textId="5219E5D7" w:rsidR="00E26EC1" w:rsidRPr="00B80666" w:rsidRDefault="00E26EC1" w:rsidP="00E26EC1">
      <w:pPr>
        <w:rPr>
          <w:b/>
          <w:kern w:val="1"/>
          <w:sz w:val="24"/>
          <w:szCs w:val="24"/>
        </w:rPr>
      </w:pPr>
      <w:r w:rsidRPr="00B80666">
        <w:rPr>
          <w:rFonts w:eastAsia="Calibri"/>
          <w:b/>
          <w:bCs/>
          <w:sz w:val="24"/>
          <w:szCs w:val="24"/>
          <w:lang w:eastAsia="en-US" w:bidi="ar-SA"/>
        </w:rPr>
        <w:t>5.</w:t>
      </w:r>
      <w:r w:rsidRPr="00B80666">
        <w:rPr>
          <w:b/>
          <w:sz w:val="24"/>
          <w:szCs w:val="24"/>
        </w:rPr>
        <w:t xml:space="preserve"> Рабочая программа </w:t>
      </w:r>
      <w:r w:rsidRPr="00B80666">
        <w:rPr>
          <w:b/>
          <w:kern w:val="1"/>
          <w:sz w:val="24"/>
          <w:szCs w:val="24"/>
        </w:rPr>
        <w:t>КУРСА ВНЕУРОЧНОЙ ДЕЯТЕЛЬНОСТИ</w:t>
      </w:r>
    </w:p>
    <w:p w14:paraId="0AEE2281" w14:textId="77777777" w:rsidR="00E26EC1" w:rsidRPr="00B80666" w:rsidRDefault="00E26EC1" w:rsidP="00E26EC1">
      <w:pPr>
        <w:rPr>
          <w:b/>
          <w:sz w:val="24"/>
          <w:szCs w:val="24"/>
        </w:rPr>
      </w:pPr>
      <w:r w:rsidRPr="00B80666">
        <w:rPr>
          <w:b/>
          <w:sz w:val="24"/>
          <w:szCs w:val="24"/>
        </w:rPr>
        <w:t>«ХОРОВОЕ ПЕНИЕ»</w:t>
      </w:r>
    </w:p>
    <w:p w14:paraId="6CAE7212" w14:textId="77777777" w:rsidR="00E26EC1" w:rsidRPr="00B80666" w:rsidRDefault="00E26EC1" w:rsidP="00E26EC1">
      <w:pPr>
        <w:rPr>
          <w:sz w:val="24"/>
          <w:szCs w:val="24"/>
        </w:rPr>
      </w:pPr>
    </w:p>
    <w:p w14:paraId="7B5B1A1E" w14:textId="77777777" w:rsidR="00E26EC1" w:rsidRPr="00B80666" w:rsidRDefault="00E26EC1" w:rsidP="00E26EC1">
      <w:pPr>
        <w:rPr>
          <w:b/>
          <w:bCs/>
          <w:sz w:val="24"/>
          <w:szCs w:val="24"/>
        </w:rPr>
      </w:pPr>
      <w:r w:rsidRPr="00B80666">
        <w:rPr>
          <w:b/>
          <w:bCs/>
          <w:sz w:val="24"/>
          <w:szCs w:val="24"/>
        </w:rPr>
        <w:t>Пояснительная записка</w:t>
      </w:r>
    </w:p>
    <w:p w14:paraId="7105DB38" w14:textId="77777777" w:rsidR="00E26EC1" w:rsidRPr="00B80666" w:rsidRDefault="00E26EC1" w:rsidP="00E26EC1">
      <w:pPr>
        <w:rPr>
          <w:b/>
          <w:bCs/>
          <w:sz w:val="24"/>
          <w:szCs w:val="24"/>
        </w:rPr>
      </w:pPr>
      <w:r w:rsidRPr="00B80666">
        <w:rPr>
          <w:b/>
          <w:bCs/>
          <w:sz w:val="24"/>
          <w:szCs w:val="24"/>
        </w:rPr>
        <w:t>ОБЩАЯ ХАРАКТЕРИСТИКА, МЕСТО В УЧЕБНОМ ПЛАНЕ</w:t>
      </w:r>
    </w:p>
    <w:p w14:paraId="08B7E9F5" w14:textId="77777777" w:rsidR="00E26EC1" w:rsidRPr="00B80666" w:rsidRDefault="00E26EC1" w:rsidP="00E26EC1">
      <w:pPr>
        <w:rPr>
          <w:sz w:val="24"/>
          <w:szCs w:val="24"/>
        </w:rPr>
      </w:pPr>
      <w:r w:rsidRPr="00B80666">
        <w:rPr>
          <w:sz w:val="24"/>
          <w:szCs w:val="24"/>
        </w:rPr>
        <w:t>Занятия хоровым пением в общеобразовательных организациях осуществляются в рамках вариативного подхода и предоставляют обучающимся возможность углублённого изучения</w:t>
      </w:r>
    </w:p>
    <w:p w14:paraId="1297242A" w14:textId="77777777" w:rsidR="00E26EC1" w:rsidRPr="00B80666" w:rsidRDefault="00E26EC1" w:rsidP="00E26EC1">
      <w:pPr>
        <w:rPr>
          <w:sz w:val="24"/>
          <w:szCs w:val="24"/>
        </w:rPr>
      </w:pPr>
      <w:r w:rsidRPr="00B80666">
        <w:rPr>
          <w:sz w:val="24"/>
          <w:szCs w:val="24"/>
        </w:rPr>
        <w:t>предметной области «Искусство». Среди различных видов музицирования хоровое пение стоит на первом месте, как наиболее доступная и массовая форма музыкально-исполнительской</w:t>
      </w:r>
    </w:p>
    <w:p w14:paraId="4B530FA9" w14:textId="77777777" w:rsidR="00E26EC1" w:rsidRPr="00B80666" w:rsidRDefault="00E26EC1" w:rsidP="00E26EC1">
      <w:pPr>
        <w:rPr>
          <w:sz w:val="24"/>
          <w:szCs w:val="24"/>
        </w:rPr>
      </w:pPr>
      <w:r w:rsidRPr="00B80666">
        <w:rPr>
          <w:sz w:val="24"/>
          <w:szCs w:val="24"/>
        </w:rPr>
        <w:t>деятельности. «Хоровое пение» является органичным дополнением уроков предмета «Музыка», включённого в обязательную часть учебного плана начального общего образования (1—4 кл.)</w:t>
      </w:r>
    </w:p>
    <w:p w14:paraId="4C8CAD45" w14:textId="77777777" w:rsidR="00E26EC1" w:rsidRPr="00B80666" w:rsidRDefault="00E26EC1" w:rsidP="00E26EC1">
      <w:pPr>
        <w:rPr>
          <w:sz w:val="24"/>
          <w:szCs w:val="24"/>
        </w:rPr>
      </w:pPr>
      <w:r w:rsidRPr="00B80666">
        <w:rPr>
          <w:sz w:val="24"/>
          <w:szCs w:val="24"/>
        </w:rPr>
        <w:t>и основного общего образования (5—8 кл.).</w:t>
      </w:r>
    </w:p>
    <w:p w14:paraId="4BE018F7" w14:textId="77777777" w:rsidR="00E26EC1" w:rsidRPr="00B80666" w:rsidRDefault="00E26EC1" w:rsidP="00E26EC1">
      <w:pPr>
        <w:rPr>
          <w:sz w:val="24"/>
          <w:szCs w:val="24"/>
        </w:rPr>
      </w:pPr>
      <w:r w:rsidRPr="00B80666">
        <w:rPr>
          <w:sz w:val="24"/>
          <w:szCs w:val="24"/>
        </w:rPr>
        <w:t>Программа составлена на основе «Требований к результатам</w:t>
      </w:r>
    </w:p>
    <w:p w14:paraId="6F2AA0F5" w14:textId="77777777" w:rsidR="00E26EC1" w:rsidRPr="00B80666" w:rsidRDefault="00E26EC1" w:rsidP="00E26EC1">
      <w:pPr>
        <w:rPr>
          <w:sz w:val="24"/>
          <w:szCs w:val="24"/>
        </w:rPr>
      </w:pPr>
      <w:r w:rsidRPr="00B80666">
        <w:rPr>
          <w:sz w:val="24"/>
          <w:szCs w:val="24"/>
        </w:rPr>
        <w:t>освоения основной образовательной программы», представленных в Федеральном государственном образовательном стандарте</w:t>
      </w:r>
    </w:p>
    <w:p w14:paraId="516DC00D" w14:textId="77777777" w:rsidR="00E26EC1" w:rsidRPr="00B80666" w:rsidRDefault="00E26EC1" w:rsidP="00E26EC1">
      <w:pPr>
        <w:rPr>
          <w:sz w:val="24"/>
          <w:szCs w:val="24"/>
        </w:rPr>
      </w:pPr>
      <w:r w:rsidRPr="00B80666">
        <w:rPr>
          <w:sz w:val="24"/>
          <w:szCs w:val="24"/>
        </w:rPr>
        <w:t>начального общего образования и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оспитания (одобрено решением ФУМО от 02.06.2020 г.). Программа разработана с учётом актуальных целей и задач обучения и воспитания, развития обучающихся и условий, небходимых для достижения личностных, метапредметных и  редметных результатов при освоении предметной области</w:t>
      </w:r>
    </w:p>
    <w:p w14:paraId="7A6DA609" w14:textId="77777777" w:rsidR="00E26EC1" w:rsidRPr="00B80666" w:rsidRDefault="00E26EC1" w:rsidP="00E26EC1">
      <w:pPr>
        <w:rPr>
          <w:sz w:val="24"/>
          <w:szCs w:val="24"/>
        </w:rPr>
      </w:pPr>
      <w:r w:rsidRPr="00B80666">
        <w:rPr>
          <w:sz w:val="24"/>
          <w:szCs w:val="24"/>
        </w:rPr>
        <w:t>«Искусство» («Музыка»), учитывает практический опыт обра-овательных организаций, осуществлявших исследовательскуюи экспериментальную работу по данному направлению эстетического воспитания.</w:t>
      </w:r>
    </w:p>
    <w:p w14:paraId="5B879603" w14:textId="77777777" w:rsidR="00E26EC1" w:rsidRPr="00B80666" w:rsidRDefault="00E26EC1" w:rsidP="00E26EC1">
      <w:pPr>
        <w:rPr>
          <w:sz w:val="24"/>
          <w:szCs w:val="24"/>
        </w:rPr>
      </w:pPr>
      <w:r w:rsidRPr="00B80666">
        <w:rPr>
          <w:sz w:val="24"/>
          <w:szCs w:val="24"/>
        </w:rPr>
        <w:t>Программа «Хоровое пение» предназначена для организации</w:t>
      </w:r>
    </w:p>
    <w:p w14:paraId="7B92DCE9" w14:textId="77777777" w:rsidR="00E26EC1" w:rsidRPr="00B80666" w:rsidRDefault="00E26EC1" w:rsidP="00E26EC1">
      <w:pPr>
        <w:rPr>
          <w:sz w:val="24"/>
          <w:szCs w:val="24"/>
        </w:rPr>
      </w:pPr>
      <w:r w:rsidRPr="00B80666">
        <w:rPr>
          <w:sz w:val="24"/>
          <w:szCs w:val="24"/>
        </w:rPr>
        <w:t>внеурочной деятельности обучающихся начального и основного</w:t>
      </w:r>
    </w:p>
    <w:p w14:paraId="4C31BF18" w14:textId="77777777" w:rsidR="00E26EC1" w:rsidRPr="00B80666" w:rsidRDefault="00E26EC1" w:rsidP="00E26EC1">
      <w:pPr>
        <w:rPr>
          <w:sz w:val="24"/>
          <w:szCs w:val="24"/>
        </w:rPr>
      </w:pPr>
      <w:r w:rsidRPr="00B80666">
        <w:rPr>
          <w:sz w:val="24"/>
          <w:szCs w:val="24"/>
        </w:rPr>
        <w:t>общего образования (1—4 и 5—9 кл.). Допускается расширение</w:t>
      </w:r>
    </w:p>
    <w:p w14:paraId="2B7CDDA7" w14:textId="77777777" w:rsidR="00E26EC1" w:rsidRPr="00B80666" w:rsidRDefault="00E26EC1" w:rsidP="00E26EC1">
      <w:pPr>
        <w:rPr>
          <w:sz w:val="24"/>
          <w:szCs w:val="24"/>
        </w:rPr>
      </w:pPr>
      <w:r w:rsidRPr="00B80666">
        <w:rPr>
          <w:sz w:val="24"/>
          <w:szCs w:val="24"/>
        </w:rPr>
        <w:t>сферы её применения также на ступень среднего общего образования при наличии соответствующих потребностей обучающихся и запросов от родителей (законных представителей) обучающихся 10—11 классов.</w:t>
      </w:r>
    </w:p>
    <w:p w14:paraId="705012A7" w14:textId="77777777" w:rsidR="00E26EC1" w:rsidRPr="00B80666" w:rsidRDefault="00E26EC1" w:rsidP="00E26EC1">
      <w:pPr>
        <w:rPr>
          <w:sz w:val="24"/>
          <w:szCs w:val="24"/>
        </w:rPr>
      </w:pPr>
      <w:r w:rsidRPr="00B80666">
        <w:rPr>
          <w:sz w:val="24"/>
          <w:szCs w:val="24"/>
        </w:rPr>
        <w:t>Хоровые занятия проводятся преимущественно во второй половине дня. Частота и регулярность занятий — по 1 (1,5) ч 1—2</w:t>
      </w:r>
    </w:p>
    <w:p w14:paraId="4AE87958" w14:textId="77777777" w:rsidR="00E26EC1" w:rsidRPr="00B80666" w:rsidRDefault="00E26EC1" w:rsidP="00E26EC1">
      <w:pPr>
        <w:rPr>
          <w:sz w:val="24"/>
          <w:szCs w:val="24"/>
        </w:rPr>
      </w:pPr>
      <w:r w:rsidRPr="00B80666">
        <w:rPr>
          <w:sz w:val="24"/>
          <w:szCs w:val="24"/>
        </w:rPr>
        <w:t>раза в неделю. Основное содержание занятий — пение, освоение соответствующих теоретических и практических умений</w:t>
      </w:r>
    </w:p>
    <w:p w14:paraId="5383F55E" w14:textId="77777777" w:rsidR="00E26EC1" w:rsidRPr="00B80666" w:rsidRDefault="00E26EC1" w:rsidP="00E26EC1">
      <w:pPr>
        <w:rPr>
          <w:sz w:val="24"/>
          <w:szCs w:val="24"/>
        </w:rPr>
      </w:pPr>
      <w:r w:rsidRPr="00B80666">
        <w:rPr>
          <w:sz w:val="24"/>
          <w:szCs w:val="24"/>
        </w:rPr>
        <w:t>и навыков, концертно-исполнительская деятельность.</w:t>
      </w:r>
    </w:p>
    <w:p w14:paraId="0868ED2B" w14:textId="77777777" w:rsidR="00E26EC1" w:rsidRPr="00B80666" w:rsidRDefault="00E26EC1" w:rsidP="00E26EC1">
      <w:pPr>
        <w:rPr>
          <w:sz w:val="24"/>
          <w:szCs w:val="24"/>
        </w:rPr>
      </w:pPr>
    </w:p>
    <w:p w14:paraId="3C5F522E" w14:textId="77777777" w:rsidR="00E26EC1" w:rsidRPr="00B80666" w:rsidRDefault="00E26EC1" w:rsidP="00E26EC1">
      <w:pPr>
        <w:rPr>
          <w:sz w:val="24"/>
          <w:szCs w:val="24"/>
        </w:rPr>
      </w:pPr>
    </w:p>
    <w:p w14:paraId="2FE07419" w14:textId="77777777" w:rsidR="00E26EC1" w:rsidRPr="00B80666" w:rsidRDefault="00E26EC1" w:rsidP="00E26EC1">
      <w:pPr>
        <w:rPr>
          <w:b/>
          <w:bCs/>
          <w:sz w:val="24"/>
          <w:szCs w:val="24"/>
        </w:rPr>
      </w:pPr>
      <w:r w:rsidRPr="00B80666">
        <w:rPr>
          <w:b/>
          <w:bCs/>
          <w:sz w:val="24"/>
          <w:szCs w:val="24"/>
        </w:rPr>
        <w:t>ОРГАНИЗАЦИОННЫЕ МОДЕЛИ</w:t>
      </w:r>
    </w:p>
    <w:p w14:paraId="50D29E33" w14:textId="77777777" w:rsidR="00E26EC1" w:rsidRPr="00B80666" w:rsidRDefault="00E26EC1" w:rsidP="00E26EC1">
      <w:pPr>
        <w:rPr>
          <w:sz w:val="24"/>
          <w:szCs w:val="24"/>
        </w:rPr>
      </w:pPr>
      <w:r w:rsidRPr="00B80666">
        <w:rPr>
          <w:sz w:val="24"/>
          <w:szCs w:val="24"/>
        </w:rPr>
        <w:t>При организации внеурочных занятий хоровым пением возможны различные организационные модели, учитывающие</w:t>
      </w:r>
    </w:p>
    <w:p w14:paraId="3B0BF06E" w14:textId="77777777" w:rsidR="00E26EC1" w:rsidRPr="00B80666" w:rsidRDefault="00E26EC1" w:rsidP="00E26EC1">
      <w:pPr>
        <w:rPr>
          <w:sz w:val="24"/>
          <w:szCs w:val="24"/>
        </w:rPr>
      </w:pPr>
      <w:r w:rsidRPr="00B80666">
        <w:rPr>
          <w:sz w:val="24"/>
          <w:szCs w:val="24"/>
        </w:rPr>
        <w:t>специфический комплекс условий и возможностей конкретно-</w:t>
      </w:r>
    </w:p>
    <w:p w14:paraId="541386FF" w14:textId="77777777" w:rsidR="00E26EC1" w:rsidRPr="00B80666" w:rsidRDefault="00E26EC1" w:rsidP="00E26EC1">
      <w:pPr>
        <w:rPr>
          <w:sz w:val="24"/>
          <w:szCs w:val="24"/>
        </w:rPr>
      </w:pPr>
      <w:r w:rsidRPr="00B80666">
        <w:rPr>
          <w:sz w:val="24"/>
          <w:szCs w:val="24"/>
        </w:rPr>
        <w:t>го образовательного учреждения, интересы и потребности</w:t>
      </w:r>
    </w:p>
    <w:p w14:paraId="0C2ED914" w14:textId="77777777" w:rsidR="00E26EC1" w:rsidRPr="00B80666" w:rsidRDefault="00E26EC1" w:rsidP="00E26EC1">
      <w:pPr>
        <w:rPr>
          <w:sz w:val="24"/>
          <w:szCs w:val="24"/>
        </w:rPr>
      </w:pPr>
      <w:r w:rsidRPr="00B80666">
        <w:rPr>
          <w:sz w:val="24"/>
          <w:szCs w:val="24"/>
        </w:rPr>
        <w:t>участников образовательных отношений.</w:t>
      </w:r>
    </w:p>
    <w:p w14:paraId="7C4A9214" w14:textId="77777777" w:rsidR="00E26EC1" w:rsidRPr="00B80666" w:rsidRDefault="00E26EC1" w:rsidP="00E26EC1">
      <w:pPr>
        <w:rPr>
          <w:sz w:val="24"/>
          <w:szCs w:val="24"/>
        </w:rPr>
      </w:pPr>
      <w:r w:rsidRPr="00B80666">
        <w:rPr>
          <w:sz w:val="24"/>
          <w:szCs w:val="24"/>
        </w:rPr>
        <w:t>1. Модель «Класс — хор»</w:t>
      </w:r>
    </w:p>
    <w:p w14:paraId="53D303D9" w14:textId="77777777" w:rsidR="00E26EC1" w:rsidRPr="00B80666" w:rsidRDefault="00E26EC1" w:rsidP="00E26EC1">
      <w:pPr>
        <w:rPr>
          <w:sz w:val="24"/>
          <w:szCs w:val="24"/>
        </w:rPr>
      </w:pPr>
      <w:r w:rsidRPr="00B80666">
        <w:rPr>
          <w:sz w:val="24"/>
          <w:szCs w:val="24"/>
        </w:rPr>
        <w:t>Внеурочные занятия хоровым пением организуются для</w:t>
      </w:r>
    </w:p>
    <w:p w14:paraId="61477BF7" w14:textId="77777777" w:rsidR="00E26EC1" w:rsidRPr="00B80666" w:rsidRDefault="00E26EC1" w:rsidP="00E26EC1">
      <w:pPr>
        <w:rPr>
          <w:sz w:val="24"/>
          <w:szCs w:val="24"/>
        </w:rPr>
      </w:pPr>
      <w:r w:rsidRPr="00B80666">
        <w:rPr>
          <w:sz w:val="24"/>
          <w:szCs w:val="24"/>
        </w:rPr>
        <w:t>каждого класса отдельно. По решению родителей (законных</w:t>
      </w:r>
    </w:p>
    <w:p w14:paraId="0E6B8E4C" w14:textId="77777777" w:rsidR="00E26EC1" w:rsidRPr="00B80666" w:rsidRDefault="00E26EC1" w:rsidP="00E26EC1">
      <w:pPr>
        <w:rPr>
          <w:sz w:val="24"/>
          <w:szCs w:val="24"/>
        </w:rPr>
      </w:pPr>
      <w:r w:rsidRPr="00B80666">
        <w:rPr>
          <w:sz w:val="24"/>
          <w:szCs w:val="24"/>
        </w:rPr>
        <w:t>представителей) обучающихся занятия посещают все ученики</w:t>
      </w:r>
    </w:p>
    <w:p w14:paraId="4F3EABBC" w14:textId="77777777" w:rsidR="00E26EC1" w:rsidRPr="00B80666" w:rsidRDefault="00E26EC1" w:rsidP="00E26EC1">
      <w:pPr>
        <w:rPr>
          <w:sz w:val="24"/>
          <w:szCs w:val="24"/>
        </w:rPr>
      </w:pPr>
      <w:r w:rsidRPr="00B80666">
        <w:rPr>
          <w:sz w:val="24"/>
          <w:szCs w:val="24"/>
        </w:rPr>
        <w:t>класса либо только те обучающиеся, которые проявляют интерес к данному виду музицирования, имеют для этого соответствующие способности.</w:t>
      </w:r>
    </w:p>
    <w:p w14:paraId="324F38FE" w14:textId="77777777" w:rsidR="00E26EC1" w:rsidRPr="00B80666" w:rsidRDefault="00E26EC1" w:rsidP="00E26EC1">
      <w:pPr>
        <w:rPr>
          <w:sz w:val="24"/>
          <w:szCs w:val="24"/>
        </w:rPr>
      </w:pPr>
      <w:r w:rsidRPr="00B80666">
        <w:rPr>
          <w:sz w:val="24"/>
          <w:szCs w:val="24"/>
        </w:rPr>
        <w:t>2. Модель «Параллель — хор»</w:t>
      </w:r>
    </w:p>
    <w:p w14:paraId="244A3F1E" w14:textId="77777777" w:rsidR="00E26EC1" w:rsidRPr="00B80666" w:rsidRDefault="00E26EC1" w:rsidP="00E26EC1">
      <w:pPr>
        <w:rPr>
          <w:sz w:val="24"/>
          <w:szCs w:val="24"/>
        </w:rPr>
      </w:pPr>
      <w:r w:rsidRPr="00B80666">
        <w:rPr>
          <w:sz w:val="24"/>
          <w:szCs w:val="24"/>
        </w:rPr>
        <w:t>Данная организационная модель может быть использована</w:t>
      </w:r>
    </w:p>
    <w:p w14:paraId="4F642961" w14:textId="77777777" w:rsidR="00E26EC1" w:rsidRPr="00B80666" w:rsidRDefault="00E26EC1" w:rsidP="00E26EC1">
      <w:pPr>
        <w:rPr>
          <w:sz w:val="24"/>
          <w:szCs w:val="24"/>
        </w:rPr>
      </w:pPr>
      <w:r w:rsidRPr="00B80666">
        <w:rPr>
          <w:sz w:val="24"/>
          <w:szCs w:val="24"/>
        </w:rPr>
        <w:t>для проведения объединённых внеурочных занятий для обучающихся одной параллели (1 кл., 2 кл. и т. д.). Занятия являются предметом по выбору не обязательным для посещения всеми обучающимися парраллели.</w:t>
      </w:r>
    </w:p>
    <w:p w14:paraId="50945304" w14:textId="77777777" w:rsidR="00E26EC1" w:rsidRPr="00B80666" w:rsidRDefault="00E26EC1" w:rsidP="00E26EC1">
      <w:pPr>
        <w:rPr>
          <w:sz w:val="24"/>
          <w:szCs w:val="24"/>
        </w:rPr>
      </w:pPr>
      <w:r w:rsidRPr="00B80666">
        <w:rPr>
          <w:sz w:val="24"/>
          <w:szCs w:val="24"/>
        </w:rPr>
        <w:t>3. Уровневая модель</w:t>
      </w:r>
    </w:p>
    <w:p w14:paraId="6541A60E" w14:textId="77777777" w:rsidR="00E26EC1" w:rsidRPr="00B80666" w:rsidRDefault="00E26EC1" w:rsidP="00E26EC1">
      <w:pPr>
        <w:rPr>
          <w:sz w:val="24"/>
          <w:szCs w:val="24"/>
        </w:rPr>
      </w:pPr>
      <w:r w:rsidRPr="00B80666">
        <w:rPr>
          <w:sz w:val="24"/>
          <w:szCs w:val="24"/>
        </w:rPr>
        <w:t>Данная модель предполагает, что в хоровом коллективе мо-</w:t>
      </w:r>
    </w:p>
    <w:p w14:paraId="228C4C9E" w14:textId="77777777" w:rsidR="00E26EC1" w:rsidRPr="00B80666" w:rsidRDefault="00E26EC1" w:rsidP="00E26EC1">
      <w:pPr>
        <w:rPr>
          <w:sz w:val="24"/>
          <w:szCs w:val="24"/>
        </w:rPr>
      </w:pPr>
      <w:r w:rsidRPr="00B80666">
        <w:rPr>
          <w:sz w:val="24"/>
          <w:szCs w:val="24"/>
        </w:rPr>
        <w:t>гут одновременно заниматься обучающиеся разных классов и</w:t>
      </w:r>
    </w:p>
    <w:p w14:paraId="7B640197" w14:textId="77777777" w:rsidR="00E26EC1" w:rsidRPr="00B80666" w:rsidRDefault="00E26EC1" w:rsidP="00E26EC1">
      <w:pPr>
        <w:rPr>
          <w:sz w:val="24"/>
          <w:szCs w:val="24"/>
        </w:rPr>
      </w:pPr>
      <w:r w:rsidRPr="00B80666">
        <w:rPr>
          <w:sz w:val="24"/>
          <w:szCs w:val="24"/>
        </w:rPr>
        <w:t>параллелей. В хоровом коллективе начального уровня могут</w:t>
      </w:r>
    </w:p>
    <w:p w14:paraId="469E06E6" w14:textId="77777777" w:rsidR="00E26EC1" w:rsidRPr="00B80666" w:rsidRDefault="00E26EC1" w:rsidP="00E26EC1">
      <w:pPr>
        <w:rPr>
          <w:sz w:val="24"/>
          <w:szCs w:val="24"/>
        </w:rPr>
      </w:pPr>
      <w:r w:rsidRPr="00B80666">
        <w:rPr>
          <w:sz w:val="24"/>
          <w:szCs w:val="24"/>
        </w:rPr>
        <w:t>заниматься учащиеся первого года обучения 1 , в хоровом коллективе следующего уровня — обучающиеся, которые занимаются хоровым пением второй-третий год и т. д.</w:t>
      </w:r>
    </w:p>
    <w:p w14:paraId="377B87F0" w14:textId="77777777" w:rsidR="00E26EC1" w:rsidRPr="00B80666" w:rsidRDefault="00E26EC1" w:rsidP="00E26EC1">
      <w:pPr>
        <w:rPr>
          <w:sz w:val="24"/>
          <w:szCs w:val="24"/>
        </w:rPr>
      </w:pPr>
    </w:p>
    <w:p w14:paraId="191AC89F" w14:textId="77777777" w:rsidR="00E26EC1" w:rsidRPr="00B80666" w:rsidRDefault="00E26EC1" w:rsidP="00E26EC1">
      <w:pPr>
        <w:rPr>
          <w:sz w:val="24"/>
          <w:szCs w:val="24"/>
        </w:rPr>
      </w:pPr>
      <w:r w:rsidRPr="00B80666">
        <w:rPr>
          <w:sz w:val="24"/>
          <w:szCs w:val="24"/>
        </w:rPr>
        <w:t>4. Общешкольный хор</w:t>
      </w:r>
    </w:p>
    <w:p w14:paraId="338F4BB6" w14:textId="77777777" w:rsidR="00E26EC1" w:rsidRPr="00B80666" w:rsidRDefault="00E26EC1" w:rsidP="00E26EC1">
      <w:pPr>
        <w:rPr>
          <w:sz w:val="24"/>
          <w:szCs w:val="24"/>
        </w:rPr>
      </w:pPr>
      <w:r w:rsidRPr="00B80666">
        <w:rPr>
          <w:sz w:val="24"/>
          <w:szCs w:val="24"/>
        </w:rPr>
        <w:t>Данная модель предполагает, что в едином коллективе занимаются обучающиеся разного возраста и уровня подготовки.</w:t>
      </w:r>
    </w:p>
    <w:p w14:paraId="1B5857B1" w14:textId="77777777" w:rsidR="00E26EC1" w:rsidRPr="00B80666" w:rsidRDefault="00E26EC1" w:rsidP="00E26EC1">
      <w:pPr>
        <w:rPr>
          <w:sz w:val="24"/>
          <w:szCs w:val="24"/>
        </w:rPr>
      </w:pPr>
      <w:r w:rsidRPr="00B80666">
        <w:rPr>
          <w:sz w:val="24"/>
          <w:szCs w:val="24"/>
        </w:rPr>
        <w:t>Различия в вокальных данных и певческих навыках компенсируются за счёт репертуара, грамотного разделения хористов на партии, использования потенциала творческого наставничества старших обучающихся над младшими товарищами.</w:t>
      </w:r>
    </w:p>
    <w:p w14:paraId="2728DB39" w14:textId="77777777" w:rsidR="00E26EC1" w:rsidRPr="00B80666" w:rsidRDefault="00E26EC1" w:rsidP="00E26EC1">
      <w:pPr>
        <w:rPr>
          <w:sz w:val="24"/>
          <w:szCs w:val="24"/>
        </w:rPr>
      </w:pPr>
      <w:r w:rsidRPr="00B80666">
        <w:rPr>
          <w:sz w:val="24"/>
          <w:szCs w:val="24"/>
        </w:rPr>
        <w:t>Количество участников одного хорового коллектива может</w:t>
      </w:r>
    </w:p>
    <w:p w14:paraId="656EDCD7" w14:textId="77777777" w:rsidR="00E26EC1" w:rsidRPr="00B80666" w:rsidRDefault="00E26EC1" w:rsidP="00E26EC1">
      <w:pPr>
        <w:rPr>
          <w:sz w:val="24"/>
          <w:szCs w:val="24"/>
        </w:rPr>
      </w:pPr>
      <w:r w:rsidRPr="00B80666">
        <w:rPr>
          <w:sz w:val="24"/>
          <w:szCs w:val="24"/>
        </w:rPr>
        <w:t>составлять от 15 до 60 человек. При наличии большего количества желающих целесообразно распределить обучающихся на группы, сохранив возможность проведения сводных репетиций перед выступлениями.</w:t>
      </w:r>
    </w:p>
    <w:p w14:paraId="691B1AB7" w14:textId="77777777" w:rsidR="00E26EC1" w:rsidRPr="00B80666" w:rsidRDefault="00E26EC1" w:rsidP="00E26EC1">
      <w:pPr>
        <w:rPr>
          <w:sz w:val="24"/>
          <w:szCs w:val="24"/>
        </w:rPr>
      </w:pPr>
      <w:r w:rsidRPr="00B80666">
        <w:rPr>
          <w:sz w:val="24"/>
          <w:szCs w:val="24"/>
        </w:rPr>
        <w:t>Типы и виды занятий</w:t>
      </w:r>
    </w:p>
    <w:p w14:paraId="4FDCCCED" w14:textId="77777777" w:rsidR="00E26EC1" w:rsidRPr="00B80666" w:rsidRDefault="00E26EC1" w:rsidP="00E26EC1">
      <w:pPr>
        <w:rPr>
          <w:sz w:val="24"/>
          <w:szCs w:val="24"/>
        </w:rPr>
      </w:pPr>
      <w:r w:rsidRPr="00B80666">
        <w:rPr>
          <w:sz w:val="24"/>
          <w:szCs w:val="24"/>
        </w:rPr>
        <w:t>По форме проведения занятия подразделяются на четыре</w:t>
      </w:r>
    </w:p>
    <w:p w14:paraId="64AE6FE5" w14:textId="77777777" w:rsidR="00E26EC1" w:rsidRPr="00B80666" w:rsidRDefault="00E26EC1" w:rsidP="00E26EC1">
      <w:pPr>
        <w:rPr>
          <w:sz w:val="24"/>
          <w:szCs w:val="24"/>
        </w:rPr>
      </w:pPr>
      <w:r w:rsidRPr="00B80666">
        <w:rPr>
          <w:sz w:val="24"/>
          <w:szCs w:val="24"/>
        </w:rPr>
        <w:t>типа:</w:t>
      </w:r>
    </w:p>
    <w:p w14:paraId="13078F31" w14:textId="77777777" w:rsidR="00E26EC1" w:rsidRPr="00B80666" w:rsidRDefault="00E26EC1" w:rsidP="00E26EC1">
      <w:pPr>
        <w:rPr>
          <w:sz w:val="24"/>
          <w:szCs w:val="24"/>
        </w:rPr>
      </w:pPr>
      <w:r w:rsidRPr="00B80666">
        <w:rPr>
          <w:sz w:val="24"/>
          <w:szCs w:val="24"/>
        </w:rPr>
        <w:t>1) индивидуальное и/или мелкогрупповое прослушивание/занятие:</w:t>
      </w:r>
    </w:p>
    <w:p w14:paraId="240D0CF7" w14:textId="77777777" w:rsidR="00E26EC1" w:rsidRPr="00B80666" w:rsidRDefault="00E26EC1" w:rsidP="00E26EC1">
      <w:pPr>
        <w:rPr>
          <w:sz w:val="24"/>
          <w:szCs w:val="24"/>
        </w:rPr>
      </w:pPr>
      <w:r w:rsidRPr="00B80666">
        <w:rPr>
          <w:sz w:val="24"/>
          <w:szCs w:val="24"/>
        </w:rPr>
        <w:t>• при наборе в хор;</w:t>
      </w:r>
    </w:p>
    <w:p w14:paraId="23B7221E" w14:textId="77777777" w:rsidR="00E26EC1" w:rsidRPr="00B80666" w:rsidRDefault="00E26EC1" w:rsidP="00E26EC1">
      <w:pPr>
        <w:rPr>
          <w:sz w:val="24"/>
          <w:szCs w:val="24"/>
        </w:rPr>
      </w:pPr>
      <w:r w:rsidRPr="00B80666">
        <w:rPr>
          <w:sz w:val="24"/>
          <w:szCs w:val="24"/>
        </w:rPr>
        <w:t>• при переходе из одного класса/уровня в другой;</w:t>
      </w:r>
    </w:p>
    <w:p w14:paraId="43A4B031" w14:textId="77777777" w:rsidR="00E26EC1" w:rsidRPr="00B80666" w:rsidRDefault="00E26EC1" w:rsidP="00E26EC1">
      <w:pPr>
        <w:rPr>
          <w:sz w:val="24"/>
          <w:szCs w:val="24"/>
        </w:rPr>
      </w:pPr>
      <w:r w:rsidRPr="00B80666">
        <w:rPr>
          <w:sz w:val="24"/>
          <w:szCs w:val="24"/>
        </w:rPr>
        <w:t>• для периодической оценки индивидуального темпа</w:t>
      </w:r>
    </w:p>
    <w:p w14:paraId="200812BB" w14:textId="77777777" w:rsidR="00E26EC1" w:rsidRPr="00B80666" w:rsidRDefault="00E26EC1" w:rsidP="00E26EC1">
      <w:pPr>
        <w:rPr>
          <w:sz w:val="24"/>
          <w:szCs w:val="24"/>
        </w:rPr>
      </w:pPr>
      <w:r w:rsidRPr="00B80666">
        <w:rPr>
          <w:sz w:val="24"/>
          <w:szCs w:val="24"/>
        </w:rPr>
        <w:t>развития вокально-хоровых навыков обучающихся;</w:t>
      </w:r>
    </w:p>
    <w:p w14:paraId="70C35BFC" w14:textId="77777777" w:rsidR="00E26EC1" w:rsidRPr="00B80666" w:rsidRDefault="00E26EC1" w:rsidP="00E26EC1">
      <w:pPr>
        <w:rPr>
          <w:sz w:val="24"/>
          <w:szCs w:val="24"/>
        </w:rPr>
      </w:pPr>
      <w:r w:rsidRPr="00B80666">
        <w:rPr>
          <w:sz w:val="24"/>
          <w:szCs w:val="24"/>
        </w:rPr>
        <w:t>• для работы с неточно интонирующими обучающимися</w:t>
      </w:r>
    </w:p>
    <w:p w14:paraId="11ACBA67" w14:textId="77777777" w:rsidR="00E26EC1" w:rsidRPr="00B80666" w:rsidRDefault="00E26EC1" w:rsidP="00E26EC1">
      <w:pPr>
        <w:rPr>
          <w:sz w:val="24"/>
          <w:szCs w:val="24"/>
        </w:rPr>
      </w:pPr>
      <w:r w:rsidRPr="00B80666">
        <w:rPr>
          <w:sz w:val="24"/>
          <w:szCs w:val="24"/>
        </w:rPr>
        <w:t>(«гудошниками»);</w:t>
      </w:r>
    </w:p>
    <w:p w14:paraId="2A77AB9B" w14:textId="77777777" w:rsidR="00E26EC1" w:rsidRPr="00B80666" w:rsidRDefault="00E26EC1" w:rsidP="00E26EC1">
      <w:pPr>
        <w:rPr>
          <w:sz w:val="24"/>
          <w:szCs w:val="24"/>
        </w:rPr>
      </w:pPr>
      <w:r w:rsidRPr="00B80666">
        <w:rPr>
          <w:sz w:val="24"/>
          <w:szCs w:val="24"/>
        </w:rPr>
        <w:t>• для работы с солистами, одарёнными обучающимися;</w:t>
      </w:r>
    </w:p>
    <w:p w14:paraId="4BFF16E6" w14:textId="77777777" w:rsidR="00E26EC1" w:rsidRPr="00B80666" w:rsidRDefault="00E26EC1" w:rsidP="00E26EC1">
      <w:pPr>
        <w:rPr>
          <w:sz w:val="24"/>
          <w:szCs w:val="24"/>
        </w:rPr>
      </w:pPr>
      <w:r w:rsidRPr="00B80666">
        <w:rPr>
          <w:sz w:val="24"/>
          <w:szCs w:val="24"/>
        </w:rPr>
        <w:t>2) комбинированное занятие — групповая (по партиям)</w:t>
      </w:r>
    </w:p>
    <w:p w14:paraId="141E5B3C" w14:textId="77777777" w:rsidR="00E26EC1" w:rsidRPr="00B80666" w:rsidRDefault="00E26EC1" w:rsidP="00E26EC1">
      <w:pPr>
        <w:rPr>
          <w:sz w:val="24"/>
          <w:szCs w:val="24"/>
        </w:rPr>
      </w:pPr>
      <w:r w:rsidRPr="00B80666">
        <w:rPr>
          <w:sz w:val="24"/>
          <w:szCs w:val="24"/>
        </w:rPr>
        <w:t>и коллективная вокально-хоровая работа;</w:t>
      </w:r>
    </w:p>
    <w:p w14:paraId="6B9ED2ED" w14:textId="77777777" w:rsidR="00E26EC1" w:rsidRPr="00B80666" w:rsidRDefault="00E26EC1" w:rsidP="00E26EC1">
      <w:pPr>
        <w:rPr>
          <w:sz w:val="24"/>
          <w:szCs w:val="24"/>
        </w:rPr>
      </w:pPr>
      <w:r w:rsidRPr="00B80666">
        <w:rPr>
          <w:sz w:val="24"/>
          <w:szCs w:val="24"/>
        </w:rPr>
        <w:t>3) сводная репетиция;</w:t>
      </w:r>
    </w:p>
    <w:p w14:paraId="470ECEE6" w14:textId="77777777" w:rsidR="00E26EC1" w:rsidRPr="00B80666" w:rsidRDefault="00E26EC1" w:rsidP="00E26EC1">
      <w:pPr>
        <w:rPr>
          <w:sz w:val="24"/>
          <w:szCs w:val="24"/>
        </w:rPr>
      </w:pPr>
      <w:r w:rsidRPr="00B80666">
        <w:rPr>
          <w:sz w:val="24"/>
          <w:szCs w:val="24"/>
        </w:rPr>
        <w:t>4) концертное выступление.</w:t>
      </w:r>
    </w:p>
    <w:p w14:paraId="1E2430B0" w14:textId="77777777" w:rsidR="00E26EC1" w:rsidRPr="00B80666" w:rsidRDefault="00E26EC1" w:rsidP="00E26EC1">
      <w:pPr>
        <w:rPr>
          <w:sz w:val="24"/>
          <w:szCs w:val="24"/>
        </w:rPr>
      </w:pPr>
    </w:p>
    <w:p w14:paraId="6D6C8F53" w14:textId="77777777" w:rsidR="00E26EC1" w:rsidRPr="00B80666" w:rsidRDefault="00E26EC1" w:rsidP="00E26EC1">
      <w:pPr>
        <w:rPr>
          <w:sz w:val="24"/>
          <w:szCs w:val="24"/>
        </w:rPr>
      </w:pPr>
    </w:p>
    <w:p w14:paraId="78C3569D" w14:textId="77777777" w:rsidR="00E26EC1" w:rsidRPr="00B80666" w:rsidRDefault="00E26EC1" w:rsidP="00E26EC1">
      <w:pPr>
        <w:rPr>
          <w:b/>
          <w:bCs/>
          <w:sz w:val="24"/>
          <w:szCs w:val="24"/>
        </w:rPr>
      </w:pPr>
      <w:r w:rsidRPr="00B80666">
        <w:rPr>
          <w:b/>
          <w:bCs/>
          <w:sz w:val="24"/>
          <w:szCs w:val="24"/>
        </w:rPr>
        <w:t>ЦЕЛИ И ЗАДАЧИ</w:t>
      </w:r>
    </w:p>
    <w:p w14:paraId="78DEC1CA" w14:textId="77777777" w:rsidR="00E26EC1" w:rsidRPr="00B80666" w:rsidRDefault="00E26EC1" w:rsidP="00E26EC1">
      <w:pPr>
        <w:rPr>
          <w:sz w:val="24"/>
          <w:szCs w:val="24"/>
        </w:rPr>
      </w:pPr>
      <w:r w:rsidRPr="00B80666">
        <w:rPr>
          <w:sz w:val="24"/>
          <w:szCs w:val="24"/>
        </w:rPr>
        <w:t>Цели и задачи программы «Хоровое пение» определяются в</w:t>
      </w:r>
    </w:p>
    <w:p w14:paraId="14BD4CDC" w14:textId="77777777" w:rsidR="00E26EC1" w:rsidRPr="00B80666" w:rsidRDefault="00E26EC1" w:rsidP="00E26EC1">
      <w:pPr>
        <w:rPr>
          <w:sz w:val="24"/>
          <w:szCs w:val="24"/>
        </w:rPr>
      </w:pPr>
      <w:r w:rsidRPr="00B80666">
        <w:rPr>
          <w:sz w:val="24"/>
          <w:szCs w:val="24"/>
        </w:rPr>
        <w:t>рамках обобщённых целей и задач ФГОС НОО и ООО, Примерных программ по музыке НОО и ООО, являются их логическим продолжением.</w:t>
      </w:r>
    </w:p>
    <w:p w14:paraId="3D3A4BBE" w14:textId="77777777" w:rsidR="00E26EC1" w:rsidRPr="00B80666" w:rsidRDefault="00E26EC1" w:rsidP="00E26EC1">
      <w:pPr>
        <w:rPr>
          <w:sz w:val="24"/>
          <w:szCs w:val="24"/>
        </w:rPr>
      </w:pPr>
      <w:r w:rsidRPr="00B80666">
        <w:rPr>
          <w:sz w:val="24"/>
          <w:szCs w:val="24"/>
        </w:rPr>
        <w:t>Главная цель:</w:t>
      </w:r>
    </w:p>
    <w:p w14:paraId="00789E3B" w14:textId="77777777" w:rsidR="00E26EC1" w:rsidRPr="00B80666" w:rsidRDefault="00E26EC1" w:rsidP="00E26EC1">
      <w:pPr>
        <w:rPr>
          <w:sz w:val="24"/>
          <w:szCs w:val="24"/>
        </w:rPr>
      </w:pPr>
      <w:r w:rsidRPr="00B80666">
        <w:rPr>
          <w:sz w:val="24"/>
          <w:szCs w:val="24"/>
        </w:rPr>
        <w:t>Развитие музыкальной культуры обучающихся как части их</w:t>
      </w:r>
    </w:p>
    <w:p w14:paraId="2E5AE79F" w14:textId="77777777" w:rsidR="00E26EC1" w:rsidRPr="00B80666" w:rsidRDefault="00E26EC1" w:rsidP="00E26EC1">
      <w:pPr>
        <w:rPr>
          <w:sz w:val="24"/>
          <w:szCs w:val="24"/>
        </w:rPr>
      </w:pPr>
      <w:r w:rsidRPr="00B80666">
        <w:rPr>
          <w:sz w:val="24"/>
          <w:szCs w:val="24"/>
        </w:rPr>
        <w:t>духовной культуры через коллективную исполнительскую деятельность — пение в хоре.</w:t>
      </w:r>
    </w:p>
    <w:p w14:paraId="70747C5A" w14:textId="77777777" w:rsidR="00E26EC1" w:rsidRPr="00B80666" w:rsidRDefault="00E26EC1" w:rsidP="00E26EC1">
      <w:pPr>
        <w:rPr>
          <w:sz w:val="24"/>
          <w:szCs w:val="24"/>
        </w:rPr>
      </w:pPr>
      <w:r w:rsidRPr="00B80666">
        <w:rPr>
          <w:sz w:val="24"/>
          <w:szCs w:val="24"/>
        </w:rPr>
        <w:t>Основные цели в соответствии со спецификой освоения предметной области «Искусство» в целом и музыкального искусства</w:t>
      </w:r>
    </w:p>
    <w:p w14:paraId="3FD379E0" w14:textId="77777777" w:rsidR="00E26EC1" w:rsidRPr="00B80666" w:rsidRDefault="00E26EC1" w:rsidP="00E26EC1">
      <w:pPr>
        <w:rPr>
          <w:sz w:val="24"/>
          <w:szCs w:val="24"/>
        </w:rPr>
      </w:pPr>
      <w:r w:rsidRPr="00B80666">
        <w:rPr>
          <w:sz w:val="24"/>
          <w:szCs w:val="24"/>
        </w:rPr>
        <w:t>в частности:</w:t>
      </w:r>
    </w:p>
    <w:p w14:paraId="2EF75B45" w14:textId="77777777" w:rsidR="00E26EC1" w:rsidRPr="00B80666" w:rsidRDefault="00E26EC1" w:rsidP="00E26EC1">
      <w:pPr>
        <w:rPr>
          <w:sz w:val="24"/>
          <w:szCs w:val="24"/>
        </w:rPr>
      </w:pPr>
      <w:r w:rsidRPr="00B80666">
        <w:rPr>
          <w:sz w:val="24"/>
          <w:szCs w:val="24"/>
        </w:rPr>
        <w:t>1) становление системы ценностей обучающихся в единстве</w:t>
      </w:r>
    </w:p>
    <w:p w14:paraId="62753830" w14:textId="77777777" w:rsidR="00E26EC1" w:rsidRPr="00B80666" w:rsidRDefault="00E26EC1" w:rsidP="00E26EC1">
      <w:pPr>
        <w:rPr>
          <w:sz w:val="24"/>
          <w:szCs w:val="24"/>
        </w:rPr>
      </w:pPr>
      <w:r w:rsidRPr="00B80666">
        <w:rPr>
          <w:sz w:val="24"/>
          <w:szCs w:val="24"/>
        </w:rPr>
        <w:t>эмоциональной и познавательной сферы;</w:t>
      </w:r>
    </w:p>
    <w:p w14:paraId="45F96646" w14:textId="77777777" w:rsidR="00E26EC1" w:rsidRPr="00B80666" w:rsidRDefault="00E26EC1" w:rsidP="00E26EC1">
      <w:pPr>
        <w:rPr>
          <w:sz w:val="24"/>
          <w:szCs w:val="24"/>
        </w:rPr>
      </w:pPr>
      <w:r w:rsidRPr="00B80666">
        <w:rPr>
          <w:sz w:val="24"/>
          <w:szCs w:val="24"/>
        </w:rPr>
        <w:t>2) осознание значения музыкального искусства как универсального языка общения, интонационно-художественного отражения многообразия жизни;</w:t>
      </w:r>
    </w:p>
    <w:p w14:paraId="0BD5674C" w14:textId="77777777" w:rsidR="00E26EC1" w:rsidRPr="00B80666" w:rsidRDefault="00E26EC1" w:rsidP="00E26EC1">
      <w:pPr>
        <w:rPr>
          <w:sz w:val="24"/>
          <w:szCs w:val="24"/>
        </w:rPr>
      </w:pPr>
      <w:r w:rsidRPr="00B80666">
        <w:rPr>
          <w:sz w:val="24"/>
          <w:szCs w:val="24"/>
        </w:rPr>
        <w:t>3) реализация творческих потребностей обучающихся, развитие потребности в общении с произведениями искусства, внутренней мотивации к музицированию.</w:t>
      </w:r>
    </w:p>
    <w:p w14:paraId="14E87640" w14:textId="77777777" w:rsidR="00E26EC1" w:rsidRPr="00B80666" w:rsidRDefault="00E26EC1" w:rsidP="00E26EC1">
      <w:pPr>
        <w:rPr>
          <w:sz w:val="24"/>
          <w:szCs w:val="24"/>
        </w:rPr>
      </w:pPr>
      <w:r w:rsidRPr="00B80666">
        <w:rPr>
          <w:sz w:val="24"/>
          <w:szCs w:val="24"/>
        </w:rPr>
        <w:t>Достижению поставленных целей способствует решение круга задач, конкретизирующих в процессе регулярной музыкальной деятельности обучающихся наиболее важные направления, а именно:</w:t>
      </w:r>
    </w:p>
    <w:p w14:paraId="350D2C19" w14:textId="77777777" w:rsidR="00E26EC1" w:rsidRPr="00B80666" w:rsidRDefault="00E26EC1" w:rsidP="00E26EC1">
      <w:pPr>
        <w:rPr>
          <w:sz w:val="24"/>
          <w:szCs w:val="24"/>
        </w:rPr>
      </w:pPr>
      <w:r w:rsidRPr="00B80666">
        <w:rPr>
          <w:sz w:val="24"/>
          <w:szCs w:val="24"/>
        </w:rPr>
        <w:t>1 Из рекомендованного специального оборудования: звукозаписывающая и звуковоспроизводящая аппаратура; регуляр-</w:t>
      </w:r>
    </w:p>
    <w:p w14:paraId="5561936C" w14:textId="77777777" w:rsidR="00E26EC1" w:rsidRPr="00B80666" w:rsidRDefault="00E26EC1" w:rsidP="00E26EC1">
      <w:pPr>
        <w:rPr>
          <w:sz w:val="24"/>
          <w:szCs w:val="24"/>
        </w:rPr>
      </w:pPr>
      <w:r w:rsidRPr="00B80666">
        <w:rPr>
          <w:sz w:val="24"/>
          <w:szCs w:val="24"/>
        </w:rPr>
        <w:t>ная настройка акустического фортепиано; наличие синтезатора или электронного пианино, комплект простейших</w:t>
      </w:r>
    </w:p>
    <w:p w14:paraId="1B6175FF" w14:textId="77777777" w:rsidR="00E26EC1" w:rsidRPr="00B80666" w:rsidRDefault="00E26EC1" w:rsidP="00E26EC1">
      <w:pPr>
        <w:rPr>
          <w:sz w:val="24"/>
          <w:szCs w:val="24"/>
        </w:rPr>
      </w:pPr>
      <w:r w:rsidRPr="00B80666">
        <w:rPr>
          <w:sz w:val="24"/>
          <w:szCs w:val="24"/>
        </w:rPr>
        <w:t>детских шумовых музыкальных инструментов.</w:t>
      </w:r>
    </w:p>
    <w:p w14:paraId="04F8705D" w14:textId="77777777" w:rsidR="00E26EC1" w:rsidRPr="00B80666" w:rsidRDefault="00E26EC1" w:rsidP="00E26EC1">
      <w:pPr>
        <w:rPr>
          <w:sz w:val="24"/>
          <w:szCs w:val="24"/>
        </w:rPr>
      </w:pPr>
    </w:p>
    <w:p w14:paraId="49FB4027" w14:textId="77777777" w:rsidR="00E26EC1" w:rsidRPr="00B80666" w:rsidRDefault="00E26EC1" w:rsidP="00E26EC1">
      <w:pPr>
        <w:rPr>
          <w:sz w:val="24"/>
          <w:szCs w:val="24"/>
        </w:rPr>
      </w:pPr>
      <w:r w:rsidRPr="00B80666">
        <w:rPr>
          <w:sz w:val="24"/>
          <w:szCs w:val="24"/>
        </w:rPr>
        <w:t>—приобщение к общечеловеческим духовным ценностям через опыт собственного переживания музыкальных образов, развитие и совершенствование эмоционально-ценностной отзывчивости на прекрасное в искусстве и в жизни;</w:t>
      </w:r>
    </w:p>
    <w:p w14:paraId="46D903FD" w14:textId="77777777" w:rsidR="00E26EC1" w:rsidRPr="00B80666" w:rsidRDefault="00E26EC1" w:rsidP="00E26EC1">
      <w:pPr>
        <w:rPr>
          <w:sz w:val="24"/>
          <w:szCs w:val="24"/>
        </w:rPr>
      </w:pPr>
      <w:r w:rsidRPr="00B80666">
        <w:rPr>
          <w:sz w:val="24"/>
          <w:szCs w:val="24"/>
        </w:rPr>
        <w:t>—развитие эмоционального интеллекта, общих и специальных музыкальных способностей обучающихся;</w:t>
      </w:r>
    </w:p>
    <w:p w14:paraId="0E7AE95D" w14:textId="77777777" w:rsidR="00E26EC1" w:rsidRPr="00B80666" w:rsidRDefault="00E26EC1" w:rsidP="00E26EC1">
      <w:pPr>
        <w:rPr>
          <w:sz w:val="24"/>
          <w:szCs w:val="24"/>
        </w:rPr>
      </w:pPr>
      <w:r w:rsidRPr="00B80666">
        <w:rPr>
          <w:sz w:val="24"/>
          <w:szCs w:val="24"/>
        </w:rPr>
        <w:t>—формирование устойчивого интереса к постижению художественной картины мира, приобретение разнообразного опыта восприятия музыкальных произведений;</w:t>
      </w:r>
    </w:p>
    <w:p w14:paraId="1C575035" w14:textId="77777777" w:rsidR="00E26EC1" w:rsidRPr="00B80666" w:rsidRDefault="00E26EC1" w:rsidP="00E26EC1">
      <w:pPr>
        <w:rPr>
          <w:sz w:val="24"/>
          <w:szCs w:val="24"/>
        </w:rPr>
      </w:pPr>
      <w:r w:rsidRPr="00B80666">
        <w:rPr>
          <w:sz w:val="24"/>
          <w:szCs w:val="24"/>
        </w:rPr>
        <w:t>—воспитание уважения к культурному, музыкальному наследию России; практическое освоение интонационно-образного содержания произведений отечественной музыкальной культуры;</w:t>
      </w:r>
    </w:p>
    <w:p w14:paraId="5CACB64D" w14:textId="77777777" w:rsidR="00E26EC1" w:rsidRPr="00B80666" w:rsidRDefault="00E26EC1" w:rsidP="00E26EC1">
      <w:pPr>
        <w:rPr>
          <w:sz w:val="24"/>
          <w:szCs w:val="24"/>
        </w:rPr>
      </w:pPr>
      <w:r w:rsidRPr="00B80666">
        <w:rPr>
          <w:sz w:val="24"/>
          <w:szCs w:val="24"/>
        </w:rPr>
        <w:t>—расширение кругозора, воспитание любознательности, интереса к музыкальной культуре других стран и народов;</w:t>
      </w:r>
    </w:p>
    <w:p w14:paraId="68DA98E3" w14:textId="77777777" w:rsidR="00E26EC1" w:rsidRPr="00B80666" w:rsidRDefault="00E26EC1" w:rsidP="00E26EC1">
      <w:pPr>
        <w:rPr>
          <w:sz w:val="24"/>
          <w:szCs w:val="24"/>
        </w:rPr>
      </w:pPr>
      <w:r w:rsidRPr="00B80666">
        <w:rPr>
          <w:sz w:val="24"/>
          <w:szCs w:val="24"/>
        </w:rPr>
        <w:t>—понимание основных закономерностей музыкального искусства: интонационная и жанровая природа музыки, основные выразительные средства, элементы музыкального языка, направления, стили и т. д.;</w:t>
      </w:r>
    </w:p>
    <w:p w14:paraId="25283267" w14:textId="77777777" w:rsidR="00E26EC1" w:rsidRPr="00B80666" w:rsidRDefault="00E26EC1" w:rsidP="00E26EC1">
      <w:pPr>
        <w:rPr>
          <w:sz w:val="24"/>
          <w:szCs w:val="24"/>
        </w:rPr>
      </w:pPr>
      <w:r w:rsidRPr="00B80666">
        <w:rPr>
          <w:sz w:val="24"/>
          <w:szCs w:val="24"/>
        </w:rPr>
        <w:t>—формирование чувства коллективизма, сопричастности к</w:t>
      </w:r>
    </w:p>
    <w:p w14:paraId="12226F84" w14:textId="77777777" w:rsidR="00E26EC1" w:rsidRPr="00B80666" w:rsidRDefault="00E26EC1" w:rsidP="00E26EC1">
      <w:pPr>
        <w:rPr>
          <w:sz w:val="24"/>
          <w:szCs w:val="24"/>
        </w:rPr>
      </w:pPr>
      <w:r w:rsidRPr="00B80666">
        <w:rPr>
          <w:sz w:val="24"/>
          <w:szCs w:val="24"/>
        </w:rPr>
        <w:t>общему творческому делу, ответственности за общий результат;</w:t>
      </w:r>
    </w:p>
    <w:p w14:paraId="4E1CC31D" w14:textId="77777777" w:rsidR="00E26EC1" w:rsidRPr="00B80666" w:rsidRDefault="00E26EC1" w:rsidP="00E26EC1">
      <w:pPr>
        <w:rPr>
          <w:sz w:val="24"/>
          <w:szCs w:val="24"/>
        </w:rPr>
      </w:pPr>
      <w:r w:rsidRPr="00B80666">
        <w:rPr>
          <w:sz w:val="24"/>
          <w:szCs w:val="24"/>
        </w:rPr>
        <w:t>—гармонизация межличностных отношений, формирование позитивного взгляда на окружающий мир;</w:t>
      </w:r>
    </w:p>
    <w:p w14:paraId="40761729" w14:textId="77777777" w:rsidR="00E26EC1" w:rsidRPr="00B80666" w:rsidRDefault="00E26EC1" w:rsidP="00E26EC1">
      <w:pPr>
        <w:rPr>
          <w:sz w:val="24"/>
          <w:szCs w:val="24"/>
        </w:rPr>
      </w:pPr>
      <w:r w:rsidRPr="00B80666">
        <w:rPr>
          <w:sz w:val="24"/>
          <w:szCs w:val="24"/>
        </w:rPr>
        <w:t>—улучшение физического и психического самочувствия,</w:t>
      </w:r>
    </w:p>
    <w:p w14:paraId="0D6361C1" w14:textId="77777777" w:rsidR="00E26EC1" w:rsidRPr="00B80666" w:rsidRDefault="00E26EC1" w:rsidP="00E26EC1">
      <w:pPr>
        <w:rPr>
          <w:sz w:val="24"/>
          <w:szCs w:val="24"/>
        </w:rPr>
      </w:pPr>
      <w:r w:rsidRPr="00B80666">
        <w:rPr>
          <w:sz w:val="24"/>
          <w:szCs w:val="24"/>
        </w:rPr>
        <w:t>укрепление здоровья обучающихся;</w:t>
      </w:r>
    </w:p>
    <w:p w14:paraId="38A9E522" w14:textId="77777777" w:rsidR="00E26EC1" w:rsidRPr="00B80666" w:rsidRDefault="00E26EC1" w:rsidP="00E26EC1">
      <w:pPr>
        <w:rPr>
          <w:sz w:val="24"/>
          <w:szCs w:val="24"/>
        </w:rPr>
      </w:pPr>
      <w:r w:rsidRPr="00B80666">
        <w:rPr>
          <w:sz w:val="24"/>
          <w:szCs w:val="24"/>
        </w:rPr>
        <w:t>—создание в образовательном учреждении творческой культурной среды;</w:t>
      </w:r>
    </w:p>
    <w:p w14:paraId="68C80FC8" w14:textId="77777777" w:rsidR="00E26EC1" w:rsidRPr="00B80666" w:rsidRDefault="00E26EC1" w:rsidP="00E26EC1">
      <w:pPr>
        <w:rPr>
          <w:sz w:val="24"/>
          <w:szCs w:val="24"/>
        </w:rPr>
      </w:pPr>
      <w:r w:rsidRPr="00B80666">
        <w:rPr>
          <w:sz w:val="24"/>
          <w:szCs w:val="24"/>
        </w:rPr>
        <w:t>—получение обучающимися опыта публичных выступлений, формирование активной социальной позиции, участие в творческой и культурной жизни школы, района,</w:t>
      </w:r>
    </w:p>
    <w:p w14:paraId="5E1261F7" w14:textId="77777777" w:rsidR="00E26EC1" w:rsidRPr="00B80666" w:rsidRDefault="00E26EC1" w:rsidP="00E26EC1">
      <w:pPr>
        <w:rPr>
          <w:sz w:val="24"/>
          <w:szCs w:val="24"/>
        </w:rPr>
      </w:pPr>
      <w:r w:rsidRPr="00B80666">
        <w:rPr>
          <w:sz w:val="24"/>
          <w:szCs w:val="24"/>
        </w:rPr>
        <w:t>города, республики, страны.</w:t>
      </w:r>
    </w:p>
    <w:p w14:paraId="024539AB" w14:textId="77777777" w:rsidR="00E26EC1" w:rsidRPr="00B80666" w:rsidRDefault="00E26EC1" w:rsidP="00E26EC1">
      <w:pPr>
        <w:rPr>
          <w:sz w:val="24"/>
          <w:szCs w:val="24"/>
        </w:rPr>
      </w:pPr>
    </w:p>
    <w:p w14:paraId="34C20F0B" w14:textId="77777777" w:rsidR="00E26EC1" w:rsidRPr="00B80666" w:rsidRDefault="00E26EC1" w:rsidP="00E26EC1">
      <w:pPr>
        <w:rPr>
          <w:sz w:val="24"/>
          <w:szCs w:val="24"/>
        </w:rPr>
      </w:pPr>
      <w:r w:rsidRPr="00B80666">
        <w:rPr>
          <w:sz w:val="24"/>
          <w:szCs w:val="24"/>
        </w:rPr>
        <w:t>Основным содержанием обучения и воспитания по программе</w:t>
      </w:r>
    </w:p>
    <w:p w14:paraId="13C7DC23" w14:textId="77777777" w:rsidR="00E26EC1" w:rsidRPr="00B80666" w:rsidRDefault="00E26EC1" w:rsidP="00E26EC1">
      <w:pPr>
        <w:rPr>
          <w:sz w:val="24"/>
          <w:szCs w:val="24"/>
        </w:rPr>
      </w:pPr>
      <w:r w:rsidRPr="00B80666">
        <w:rPr>
          <w:sz w:val="24"/>
          <w:szCs w:val="24"/>
        </w:rPr>
        <w:t>«Хоровое пение» является опыт проживания специфического</w:t>
      </w:r>
    </w:p>
    <w:p w14:paraId="7554EB9A" w14:textId="77777777" w:rsidR="00E26EC1" w:rsidRPr="00B80666" w:rsidRDefault="00E26EC1" w:rsidP="00E26EC1">
      <w:pPr>
        <w:rPr>
          <w:sz w:val="24"/>
          <w:szCs w:val="24"/>
        </w:rPr>
      </w:pPr>
      <w:r w:rsidRPr="00B80666">
        <w:rPr>
          <w:sz w:val="24"/>
          <w:szCs w:val="24"/>
        </w:rPr>
        <w:t>комплекса эмоций, чувств, образов, идей, порождаемых ситуациями коллективного исполнения вокально-хоровых произведений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отворчества и сопереживания). Непосредственная певческая</w:t>
      </w:r>
    </w:p>
    <w:p w14:paraId="55DF5853" w14:textId="77777777" w:rsidR="00E26EC1" w:rsidRPr="00B80666" w:rsidRDefault="00E26EC1" w:rsidP="00E26EC1">
      <w:pPr>
        <w:rPr>
          <w:sz w:val="24"/>
          <w:szCs w:val="24"/>
        </w:rPr>
      </w:pPr>
      <w:r w:rsidRPr="00B80666">
        <w:rPr>
          <w:sz w:val="24"/>
          <w:szCs w:val="24"/>
        </w:rPr>
        <w:t xml:space="preserve">деятельность рассматривается «как процесс личностного интонационного постижения смысла музыкального образа посредством проживания-впевания каждой интонации» </w:t>
      </w:r>
    </w:p>
    <w:p w14:paraId="744C38D9" w14:textId="77777777" w:rsidR="00E26EC1" w:rsidRPr="00B80666" w:rsidRDefault="00E26EC1" w:rsidP="00E26EC1">
      <w:pPr>
        <w:rPr>
          <w:sz w:val="24"/>
          <w:szCs w:val="24"/>
        </w:rPr>
      </w:pPr>
      <w:r w:rsidRPr="00B80666">
        <w:rPr>
          <w:sz w:val="24"/>
          <w:szCs w:val="24"/>
        </w:rPr>
        <w:t>Содержание внеурочных занятий по «Хоровому пению» вытекает из содержательной логики изучения предмета «Музыка», которое структурно представлено восемью сквозными модулями (тематическими линиями) в начальной школе 2 и девятью модулями 3 в основной школе. Преемственность тематических линий между начальным и основным образованием</w:t>
      </w:r>
    </w:p>
    <w:p w14:paraId="2B2DCEBA" w14:textId="77777777" w:rsidR="00E26EC1" w:rsidRPr="00B80666" w:rsidRDefault="00E26EC1" w:rsidP="00E26EC1">
      <w:pPr>
        <w:rPr>
          <w:sz w:val="24"/>
          <w:szCs w:val="24"/>
        </w:rPr>
      </w:pPr>
      <w:r w:rsidRPr="00B80666">
        <w:rPr>
          <w:sz w:val="24"/>
          <w:szCs w:val="24"/>
        </w:rPr>
        <w:t>может быть представлена следующим образом:</w:t>
      </w:r>
    </w:p>
    <w:p w14:paraId="17606CA5" w14:textId="77777777" w:rsidR="00E26EC1" w:rsidRPr="00B80666" w:rsidRDefault="00E26EC1" w:rsidP="00E26EC1">
      <w:pPr>
        <w:rPr>
          <w:sz w:val="24"/>
          <w:szCs w:val="24"/>
        </w:rPr>
      </w:pPr>
      <w:r w:rsidRPr="00B80666">
        <w:rPr>
          <w:sz w:val="24"/>
          <w:szCs w:val="24"/>
        </w:rPr>
        <w:t>Начальная школа Основная школа</w:t>
      </w:r>
    </w:p>
    <w:p w14:paraId="6934BCD2" w14:textId="77777777" w:rsidR="00E26EC1" w:rsidRPr="00B80666" w:rsidRDefault="00E26EC1" w:rsidP="00E26EC1">
      <w:pPr>
        <w:rPr>
          <w:b/>
          <w:bCs/>
          <w:sz w:val="24"/>
          <w:szCs w:val="24"/>
        </w:rPr>
      </w:pPr>
      <w:r w:rsidRPr="00B80666">
        <w:rPr>
          <w:b/>
          <w:bCs/>
          <w:sz w:val="24"/>
          <w:szCs w:val="24"/>
        </w:rPr>
        <w:t>МОДУЛИ</w:t>
      </w:r>
    </w:p>
    <w:p w14:paraId="273CBE0D" w14:textId="77777777" w:rsidR="00E26EC1" w:rsidRPr="00B80666" w:rsidRDefault="00E26EC1" w:rsidP="00E26EC1">
      <w:pPr>
        <w:rPr>
          <w:sz w:val="24"/>
          <w:szCs w:val="24"/>
        </w:rPr>
      </w:pPr>
      <w:r w:rsidRPr="00B80666">
        <w:rPr>
          <w:sz w:val="24"/>
          <w:szCs w:val="24"/>
        </w:rPr>
        <w:t>«Музыкальная грамота»</w:t>
      </w:r>
    </w:p>
    <w:p w14:paraId="6053B291" w14:textId="77777777" w:rsidR="00E26EC1" w:rsidRPr="00B80666" w:rsidRDefault="00E26EC1" w:rsidP="00E26EC1">
      <w:pPr>
        <w:rPr>
          <w:sz w:val="24"/>
          <w:szCs w:val="24"/>
        </w:rPr>
      </w:pPr>
      <w:r w:rsidRPr="00B80666">
        <w:rPr>
          <w:sz w:val="24"/>
          <w:szCs w:val="24"/>
        </w:rPr>
        <w:t>«Жанры музыкального искусства»</w:t>
      </w:r>
    </w:p>
    <w:p w14:paraId="05F64736" w14:textId="77777777" w:rsidR="00E26EC1" w:rsidRPr="00B80666" w:rsidRDefault="00E26EC1" w:rsidP="00E26EC1">
      <w:pPr>
        <w:rPr>
          <w:sz w:val="24"/>
          <w:szCs w:val="24"/>
        </w:rPr>
      </w:pPr>
      <w:r w:rsidRPr="00B80666">
        <w:rPr>
          <w:sz w:val="24"/>
          <w:szCs w:val="24"/>
        </w:rPr>
        <w:t>«Музыка в жизни человека»</w:t>
      </w:r>
    </w:p>
    <w:p w14:paraId="5416909F" w14:textId="77777777" w:rsidR="00E26EC1" w:rsidRPr="00B80666" w:rsidRDefault="00E26EC1" w:rsidP="00E26EC1">
      <w:pPr>
        <w:rPr>
          <w:sz w:val="24"/>
          <w:szCs w:val="24"/>
        </w:rPr>
      </w:pPr>
      <w:r w:rsidRPr="00B80666">
        <w:rPr>
          <w:sz w:val="24"/>
          <w:szCs w:val="24"/>
        </w:rPr>
        <w:t>«Музыка моего края»</w:t>
      </w:r>
    </w:p>
    <w:p w14:paraId="00B711D6" w14:textId="77777777" w:rsidR="00E26EC1" w:rsidRPr="00B80666" w:rsidRDefault="00E26EC1" w:rsidP="00E26EC1">
      <w:pPr>
        <w:rPr>
          <w:sz w:val="24"/>
          <w:szCs w:val="24"/>
        </w:rPr>
      </w:pPr>
      <w:r w:rsidRPr="00B80666">
        <w:rPr>
          <w:sz w:val="24"/>
          <w:szCs w:val="24"/>
        </w:rPr>
        <w:t>«Народная музыка России» «Народное музыкальное творчество России»</w:t>
      </w:r>
    </w:p>
    <w:p w14:paraId="0A33EBB4" w14:textId="77777777" w:rsidR="00E26EC1" w:rsidRPr="00B80666" w:rsidRDefault="00E26EC1" w:rsidP="00E26EC1">
      <w:pPr>
        <w:rPr>
          <w:sz w:val="24"/>
          <w:szCs w:val="24"/>
        </w:rPr>
      </w:pPr>
      <w:r w:rsidRPr="00B80666">
        <w:rPr>
          <w:sz w:val="24"/>
          <w:szCs w:val="24"/>
        </w:rPr>
        <w:t>«Музыка народов мира» «Музыка народов мира»</w:t>
      </w:r>
    </w:p>
    <w:p w14:paraId="04E60B46" w14:textId="77777777" w:rsidR="00E26EC1" w:rsidRPr="00B80666" w:rsidRDefault="00E26EC1" w:rsidP="00E26EC1">
      <w:pPr>
        <w:rPr>
          <w:sz w:val="24"/>
          <w:szCs w:val="24"/>
        </w:rPr>
      </w:pPr>
      <w:r w:rsidRPr="00B80666">
        <w:rPr>
          <w:sz w:val="24"/>
          <w:szCs w:val="24"/>
        </w:rPr>
        <w:t>«Духовная музыка» «Истоки и образы русской и</w:t>
      </w:r>
    </w:p>
    <w:p w14:paraId="084B21DC" w14:textId="77777777" w:rsidR="00E26EC1" w:rsidRPr="00B80666" w:rsidRDefault="00E26EC1" w:rsidP="00E26EC1">
      <w:pPr>
        <w:rPr>
          <w:sz w:val="24"/>
          <w:szCs w:val="24"/>
        </w:rPr>
      </w:pPr>
      <w:r w:rsidRPr="00B80666">
        <w:rPr>
          <w:sz w:val="24"/>
          <w:szCs w:val="24"/>
        </w:rPr>
        <w:t>европейской духовной музыки»</w:t>
      </w:r>
    </w:p>
    <w:p w14:paraId="455EB134" w14:textId="77777777" w:rsidR="00E26EC1" w:rsidRPr="00B80666" w:rsidRDefault="00E26EC1" w:rsidP="00E26EC1">
      <w:pPr>
        <w:rPr>
          <w:sz w:val="24"/>
          <w:szCs w:val="24"/>
        </w:rPr>
      </w:pPr>
      <w:r w:rsidRPr="00B80666">
        <w:rPr>
          <w:sz w:val="24"/>
          <w:szCs w:val="24"/>
        </w:rPr>
        <w:t>«Классическая музыка» «Европейская классическая музыка»</w:t>
      </w:r>
    </w:p>
    <w:p w14:paraId="5CC0E388" w14:textId="77777777" w:rsidR="00E26EC1" w:rsidRPr="00B80666" w:rsidRDefault="00E26EC1" w:rsidP="00E26EC1">
      <w:pPr>
        <w:rPr>
          <w:sz w:val="24"/>
          <w:szCs w:val="24"/>
        </w:rPr>
      </w:pPr>
      <w:r w:rsidRPr="00B80666">
        <w:rPr>
          <w:sz w:val="24"/>
          <w:szCs w:val="24"/>
        </w:rPr>
        <w:t>«Русская классическая музыка»</w:t>
      </w:r>
    </w:p>
    <w:p w14:paraId="6EE5AD13" w14:textId="77777777" w:rsidR="00E26EC1" w:rsidRPr="00B80666" w:rsidRDefault="00E26EC1" w:rsidP="00E26EC1">
      <w:pPr>
        <w:rPr>
          <w:sz w:val="24"/>
          <w:szCs w:val="24"/>
        </w:rPr>
      </w:pPr>
      <w:r w:rsidRPr="00B80666">
        <w:rPr>
          <w:sz w:val="24"/>
          <w:szCs w:val="24"/>
        </w:rPr>
        <w:t>«Современная музыкальная культура»</w:t>
      </w:r>
    </w:p>
    <w:p w14:paraId="7C2D957B" w14:textId="77777777" w:rsidR="00E26EC1" w:rsidRPr="00B80666" w:rsidRDefault="00E26EC1" w:rsidP="00E26EC1">
      <w:pPr>
        <w:rPr>
          <w:sz w:val="24"/>
          <w:szCs w:val="24"/>
        </w:rPr>
      </w:pPr>
      <w:r w:rsidRPr="00B80666">
        <w:rPr>
          <w:sz w:val="24"/>
          <w:szCs w:val="24"/>
        </w:rPr>
        <w:t>«Современная музыка: основные жанры и направления»</w:t>
      </w:r>
    </w:p>
    <w:p w14:paraId="7BCC78F4" w14:textId="77777777" w:rsidR="00E26EC1" w:rsidRPr="00B80666" w:rsidRDefault="00E26EC1" w:rsidP="00E26EC1">
      <w:pPr>
        <w:rPr>
          <w:sz w:val="24"/>
          <w:szCs w:val="24"/>
        </w:rPr>
      </w:pPr>
      <w:r w:rsidRPr="00B80666">
        <w:rPr>
          <w:sz w:val="24"/>
          <w:szCs w:val="24"/>
        </w:rPr>
        <w:t>«Музыка театра и кино» «Связь музыки с другими</w:t>
      </w:r>
    </w:p>
    <w:p w14:paraId="6E4930C8" w14:textId="77777777" w:rsidR="00E26EC1" w:rsidRPr="00B80666" w:rsidRDefault="00E26EC1" w:rsidP="00E26EC1">
      <w:pPr>
        <w:rPr>
          <w:sz w:val="24"/>
          <w:szCs w:val="24"/>
        </w:rPr>
      </w:pPr>
      <w:r w:rsidRPr="00B80666">
        <w:rPr>
          <w:sz w:val="24"/>
          <w:szCs w:val="24"/>
        </w:rPr>
        <w:t>видами искусств»</w:t>
      </w:r>
    </w:p>
    <w:p w14:paraId="08E16A83" w14:textId="77777777" w:rsidR="00E26EC1" w:rsidRPr="00B80666" w:rsidRDefault="00E26EC1" w:rsidP="00E26EC1">
      <w:pPr>
        <w:rPr>
          <w:sz w:val="24"/>
          <w:szCs w:val="24"/>
        </w:rPr>
      </w:pPr>
    </w:p>
    <w:p w14:paraId="4ABFCED3" w14:textId="77777777" w:rsidR="00E26EC1" w:rsidRPr="00B80666" w:rsidRDefault="00E26EC1" w:rsidP="00E26EC1">
      <w:pPr>
        <w:rPr>
          <w:sz w:val="24"/>
          <w:szCs w:val="24"/>
        </w:rPr>
      </w:pPr>
    </w:p>
    <w:p w14:paraId="3B6E4713" w14:textId="77777777" w:rsidR="00E26EC1" w:rsidRPr="00B80666" w:rsidRDefault="00E26EC1" w:rsidP="00E26EC1">
      <w:pPr>
        <w:rPr>
          <w:sz w:val="24"/>
          <w:szCs w:val="24"/>
        </w:rPr>
      </w:pPr>
      <w:r w:rsidRPr="00B80666">
        <w:rPr>
          <w:sz w:val="24"/>
          <w:szCs w:val="24"/>
        </w:rPr>
        <w:t>Вариативный принцип, лежащий в основе модульной структуры программы по предмету «Музыка», позволяет развивать её тематические линии и в программе внеурочной деятельности</w:t>
      </w:r>
    </w:p>
    <w:p w14:paraId="10A97640" w14:textId="77777777" w:rsidR="00E26EC1" w:rsidRPr="00B80666" w:rsidRDefault="00E26EC1" w:rsidP="00E26EC1">
      <w:pPr>
        <w:rPr>
          <w:sz w:val="24"/>
          <w:szCs w:val="24"/>
        </w:rPr>
      </w:pPr>
      <w:r w:rsidRPr="00B80666">
        <w:rPr>
          <w:sz w:val="24"/>
          <w:szCs w:val="24"/>
        </w:rPr>
        <w:t>«Хоровое пение» . Такой подход позволит учителю наиболее</w:t>
      </w:r>
    </w:p>
    <w:p w14:paraId="502A40A1" w14:textId="77777777" w:rsidR="00E26EC1" w:rsidRPr="00B80666" w:rsidRDefault="00E26EC1" w:rsidP="00E26EC1">
      <w:pPr>
        <w:rPr>
          <w:sz w:val="24"/>
          <w:szCs w:val="24"/>
        </w:rPr>
      </w:pPr>
      <w:r w:rsidRPr="00B80666">
        <w:rPr>
          <w:sz w:val="24"/>
          <w:szCs w:val="24"/>
        </w:rPr>
        <w:t>эффективно использовать учебное время, учитывая возможности и потребности обучающихся, условия организации различных видов деятельности, формы и методы освоения содержания, совершенствования важнейших предметных умений и навыков.</w:t>
      </w:r>
    </w:p>
    <w:p w14:paraId="7FFE2FFC" w14:textId="77777777" w:rsidR="00E26EC1" w:rsidRPr="00B80666" w:rsidRDefault="00E26EC1" w:rsidP="00E26EC1">
      <w:pPr>
        <w:rPr>
          <w:sz w:val="24"/>
          <w:szCs w:val="24"/>
        </w:rPr>
      </w:pPr>
    </w:p>
    <w:p w14:paraId="5583CC09" w14:textId="77777777" w:rsidR="00E26EC1" w:rsidRPr="00B80666" w:rsidRDefault="00E26EC1" w:rsidP="00E26EC1">
      <w:pPr>
        <w:rPr>
          <w:b/>
          <w:bCs/>
          <w:sz w:val="24"/>
          <w:szCs w:val="24"/>
        </w:rPr>
      </w:pPr>
      <w:r w:rsidRPr="00B80666">
        <w:rPr>
          <w:b/>
          <w:bCs/>
          <w:sz w:val="24"/>
          <w:szCs w:val="24"/>
        </w:rPr>
        <w:t>Тематический  модуль</w:t>
      </w:r>
    </w:p>
    <w:p w14:paraId="3C3747EA" w14:textId="77777777" w:rsidR="00E26EC1" w:rsidRPr="00B80666" w:rsidRDefault="00E26EC1" w:rsidP="00E26EC1">
      <w:pPr>
        <w:rPr>
          <w:sz w:val="24"/>
          <w:szCs w:val="24"/>
        </w:rPr>
      </w:pPr>
    </w:p>
    <w:p w14:paraId="2FCEC343" w14:textId="77777777" w:rsidR="00E26EC1" w:rsidRPr="00B80666" w:rsidRDefault="00E26EC1" w:rsidP="00E26EC1">
      <w:pPr>
        <w:rPr>
          <w:sz w:val="24"/>
          <w:szCs w:val="24"/>
        </w:rPr>
      </w:pPr>
      <w:r w:rsidRPr="00B80666">
        <w:rPr>
          <w:sz w:val="24"/>
          <w:szCs w:val="24"/>
        </w:rPr>
        <w:t>Виды деятельности обучающихся</w:t>
      </w:r>
    </w:p>
    <w:p w14:paraId="2A25A05B" w14:textId="77777777" w:rsidR="00E26EC1" w:rsidRPr="00B80666" w:rsidRDefault="00E26EC1" w:rsidP="00E26EC1">
      <w:pPr>
        <w:rPr>
          <w:sz w:val="24"/>
          <w:szCs w:val="24"/>
        </w:rPr>
      </w:pPr>
      <w:r w:rsidRPr="00B80666">
        <w:rPr>
          <w:sz w:val="24"/>
          <w:szCs w:val="24"/>
        </w:rPr>
        <w:t>Музыкальная грамота</w:t>
      </w:r>
    </w:p>
    <w:p w14:paraId="008593B0" w14:textId="77777777" w:rsidR="00E26EC1" w:rsidRPr="00B80666" w:rsidRDefault="00E26EC1" w:rsidP="00E26EC1">
      <w:pPr>
        <w:rPr>
          <w:sz w:val="24"/>
          <w:szCs w:val="24"/>
        </w:rPr>
      </w:pPr>
      <w:r w:rsidRPr="00B80666">
        <w:rPr>
          <w:sz w:val="24"/>
          <w:szCs w:val="24"/>
        </w:rPr>
        <w:t>Ноты певческого диапазона, длительности и паузы, основные музыкальные размеры, штрихи, динамика, дополнительные обозначения в нотах</w:t>
      </w:r>
    </w:p>
    <w:p w14:paraId="1F7F6523" w14:textId="77777777" w:rsidR="00E26EC1" w:rsidRPr="00B80666" w:rsidRDefault="00E26EC1" w:rsidP="00E26EC1">
      <w:pPr>
        <w:rPr>
          <w:sz w:val="24"/>
          <w:szCs w:val="24"/>
        </w:rPr>
      </w:pPr>
      <w:r w:rsidRPr="00B80666">
        <w:rPr>
          <w:sz w:val="24"/>
          <w:szCs w:val="24"/>
        </w:rPr>
        <w:t>Знаки альтерации.</w:t>
      </w:r>
    </w:p>
    <w:p w14:paraId="7557AAE8" w14:textId="77777777" w:rsidR="00E26EC1" w:rsidRPr="00B80666" w:rsidRDefault="00E26EC1" w:rsidP="00E26EC1">
      <w:pPr>
        <w:rPr>
          <w:sz w:val="24"/>
          <w:szCs w:val="24"/>
        </w:rPr>
      </w:pPr>
      <w:r w:rsidRPr="00B80666">
        <w:rPr>
          <w:sz w:val="24"/>
          <w:szCs w:val="24"/>
        </w:rPr>
        <w:t>Лад, тональность, тоника. Интонация, мотив, фраза. Одноголосие, многоголосие.</w:t>
      </w:r>
    </w:p>
    <w:p w14:paraId="3F447EA7" w14:textId="77777777" w:rsidR="00E26EC1" w:rsidRPr="00B80666" w:rsidRDefault="00E26EC1" w:rsidP="00E26EC1">
      <w:pPr>
        <w:rPr>
          <w:sz w:val="24"/>
          <w:szCs w:val="24"/>
        </w:rPr>
      </w:pPr>
      <w:r w:rsidRPr="00B80666">
        <w:rPr>
          <w:sz w:val="24"/>
          <w:szCs w:val="24"/>
        </w:rPr>
        <w:t>Мелодия, аккомпанемент. Интервалы, аккорды. Музыкальная форма (двухчастная, трёхчастная, куплетная, рондо).</w:t>
      </w:r>
    </w:p>
    <w:p w14:paraId="41BBB259" w14:textId="77777777" w:rsidR="00E26EC1" w:rsidRPr="00B80666" w:rsidRDefault="00E26EC1" w:rsidP="00E26EC1">
      <w:pPr>
        <w:rPr>
          <w:sz w:val="24"/>
          <w:szCs w:val="24"/>
        </w:rPr>
      </w:pPr>
      <w:r w:rsidRPr="00B80666">
        <w:rPr>
          <w:sz w:val="24"/>
          <w:szCs w:val="24"/>
        </w:rPr>
        <w:t xml:space="preserve">Сольмизация, хоровое сольфеджио: проговаривание, пропевание по нотам попевок, мелодий изучаемых произведений. </w:t>
      </w:r>
    </w:p>
    <w:p w14:paraId="58B5C677" w14:textId="77777777" w:rsidR="00E26EC1" w:rsidRPr="00B80666" w:rsidRDefault="00E26EC1" w:rsidP="00E26EC1">
      <w:pPr>
        <w:rPr>
          <w:sz w:val="24"/>
          <w:szCs w:val="24"/>
        </w:rPr>
      </w:pPr>
      <w:r w:rsidRPr="00B80666">
        <w:rPr>
          <w:sz w:val="24"/>
          <w:szCs w:val="24"/>
        </w:rPr>
        <w:t>Анализ мелодического и ритмического рисунка песни (направление движения,</w:t>
      </w:r>
    </w:p>
    <w:p w14:paraId="508B9DAB" w14:textId="77777777" w:rsidR="00E26EC1" w:rsidRPr="00B80666" w:rsidRDefault="00E26EC1" w:rsidP="00E26EC1">
      <w:pPr>
        <w:rPr>
          <w:sz w:val="24"/>
          <w:szCs w:val="24"/>
        </w:rPr>
      </w:pPr>
      <w:r w:rsidRPr="00B80666">
        <w:rPr>
          <w:sz w:val="24"/>
          <w:szCs w:val="24"/>
        </w:rPr>
        <w:t>поступенное движение, скачки, повторы, остановки  кульминации).</w:t>
      </w:r>
    </w:p>
    <w:p w14:paraId="172C8C2E" w14:textId="77777777" w:rsidR="00E26EC1" w:rsidRPr="00B80666" w:rsidRDefault="00E26EC1" w:rsidP="00E26EC1">
      <w:pPr>
        <w:rPr>
          <w:sz w:val="24"/>
          <w:szCs w:val="24"/>
        </w:rPr>
      </w:pPr>
      <w:r w:rsidRPr="00B80666">
        <w:rPr>
          <w:sz w:val="24"/>
          <w:szCs w:val="24"/>
        </w:rPr>
        <w:t>Пение с ручными знаками, тактированием. Интонационно-слуховые упражнения с применением наглядных моделей (рука — нотный стан, столбица и др.)</w:t>
      </w:r>
    </w:p>
    <w:p w14:paraId="230A7922" w14:textId="77777777" w:rsidR="00E26EC1" w:rsidRPr="00B80666" w:rsidRDefault="00E26EC1" w:rsidP="00E26EC1">
      <w:pPr>
        <w:rPr>
          <w:sz w:val="24"/>
          <w:szCs w:val="24"/>
        </w:rPr>
      </w:pPr>
      <w:r w:rsidRPr="00B80666">
        <w:rPr>
          <w:sz w:val="24"/>
          <w:szCs w:val="24"/>
        </w:rPr>
        <w:t>1 Наиболее органично состыковка программ урочной и внеурочной</w:t>
      </w:r>
    </w:p>
    <w:p w14:paraId="63D5DE92" w14:textId="77777777" w:rsidR="00E26EC1" w:rsidRPr="00B80666" w:rsidRDefault="00E26EC1" w:rsidP="00E26EC1">
      <w:pPr>
        <w:rPr>
          <w:sz w:val="24"/>
          <w:szCs w:val="24"/>
        </w:rPr>
      </w:pPr>
      <w:r w:rsidRPr="00B80666">
        <w:rPr>
          <w:sz w:val="24"/>
          <w:szCs w:val="24"/>
        </w:rPr>
        <w:t>деятельности на тематическом уровне  достигается при реализации</w:t>
      </w:r>
    </w:p>
    <w:p w14:paraId="1EC88359" w14:textId="77777777" w:rsidR="00E26EC1" w:rsidRPr="00B80666" w:rsidRDefault="00E26EC1" w:rsidP="00E26EC1">
      <w:pPr>
        <w:rPr>
          <w:sz w:val="24"/>
          <w:szCs w:val="24"/>
        </w:rPr>
      </w:pPr>
      <w:r w:rsidRPr="00B80666">
        <w:rPr>
          <w:sz w:val="24"/>
          <w:szCs w:val="24"/>
        </w:rPr>
        <w:t>организационных моделей «Класс — хор» и «Параллель — хор».</w:t>
      </w:r>
    </w:p>
    <w:p w14:paraId="0D63ADEC" w14:textId="77777777" w:rsidR="00E26EC1" w:rsidRPr="00B80666" w:rsidRDefault="00E26EC1" w:rsidP="00E26EC1">
      <w:pPr>
        <w:rPr>
          <w:sz w:val="24"/>
          <w:szCs w:val="24"/>
        </w:rPr>
      </w:pPr>
      <w:r w:rsidRPr="00B80666">
        <w:rPr>
          <w:sz w:val="24"/>
          <w:szCs w:val="24"/>
        </w:rPr>
        <w:t>2 Данный модуль не является обязательным, может быть по решению</w:t>
      </w:r>
    </w:p>
    <w:p w14:paraId="4414003D" w14:textId="77777777" w:rsidR="00E26EC1" w:rsidRPr="00B80666" w:rsidRDefault="00E26EC1" w:rsidP="00E26EC1">
      <w:pPr>
        <w:rPr>
          <w:sz w:val="24"/>
          <w:szCs w:val="24"/>
        </w:rPr>
      </w:pPr>
      <w:r w:rsidRPr="00B80666">
        <w:rPr>
          <w:sz w:val="24"/>
          <w:szCs w:val="24"/>
        </w:rPr>
        <w:t>педагога исключён или значительно сокращён. При сохранении</w:t>
      </w:r>
    </w:p>
    <w:p w14:paraId="4E5A0544" w14:textId="77777777" w:rsidR="00E26EC1" w:rsidRPr="00B80666" w:rsidRDefault="00E26EC1" w:rsidP="00E26EC1">
      <w:pPr>
        <w:rPr>
          <w:sz w:val="24"/>
          <w:szCs w:val="24"/>
        </w:rPr>
      </w:pPr>
      <w:r w:rsidRPr="00B80666">
        <w:rPr>
          <w:sz w:val="24"/>
          <w:szCs w:val="24"/>
        </w:rPr>
        <w:t>данного модуля в содержании обучения целесообразно уделять ему</w:t>
      </w:r>
    </w:p>
    <w:p w14:paraId="6E88EB20" w14:textId="77777777" w:rsidR="00E26EC1" w:rsidRPr="00B80666" w:rsidRDefault="00E26EC1" w:rsidP="00E26EC1">
      <w:pPr>
        <w:rPr>
          <w:sz w:val="24"/>
          <w:szCs w:val="24"/>
        </w:rPr>
      </w:pPr>
      <w:r w:rsidRPr="00B80666">
        <w:rPr>
          <w:sz w:val="24"/>
          <w:szCs w:val="24"/>
        </w:rPr>
        <w:t>5—10 минут на каждом занятии.</w:t>
      </w:r>
    </w:p>
    <w:p w14:paraId="15B11A45" w14:textId="77777777" w:rsidR="00E26EC1" w:rsidRPr="00B80666" w:rsidRDefault="00E26EC1" w:rsidP="00E26EC1">
      <w:pPr>
        <w:rPr>
          <w:sz w:val="24"/>
          <w:szCs w:val="24"/>
        </w:rPr>
      </w:pPr>
    </w:p>
    <w:p w14:paraId="4649956B" w14:textId="77777777" w:rsidR="00E26EC1" w:rsidRPr="00B80666" w:rsidRDefault="00E26EC1" w:rsidP="00E26EC1">
      <w:pPr>
        <w:rPr>
          <w:sz w:val="24"/>
          <w:szCs w:val="24"/>
        </w:rPr>
      </w:pPr>
      <w:r w:rsidRPr="00B80666">
        <w:rPr>
          <w:sz w:val="24"/>
          <w:szCs w:val="24"/>
        </w:rPr>
        <w:t>Жанры музыкального искусства</w:t>
      </w:r>
    </w:p>
    <w:p w14:paraId="0FF6073C" w14:textId="77777777" w:rsidR="00E26EC1" w:rsidRPr="00B80666" w:rsidRDefault="00E26EC1" w:rsidP="00E26EC1">
      <w:pPr>
        <w:rPr>
          <w:sz w:val="24"/>
          <w:szCs w:val="24"/>
        </w:rPr>
      </w:pPr>
    </w:p>
    <w:p w14:paraId="6C8048B5" w14:textId="77777777" w:rsidR="00E26EC1" w:rsidRPr="00B80666" w:rsidRDefault="00E26EC1" w:rsidP="00E26EC1">
      <w:pPr>
        <w:rPr>
          <w:sz w:val="24"/>
          <w:szCs w:val="24"/>
        </w:rPr>
      </w:pPr>
      <w:r w:rsidRPr="00B80666">
        <w:rPr>
          <w:sz w:val="24"/>
          <w:szCs w:val="24"/>
        </w:rPr>
        <w:t>Основные черты жанра, характер, музыкально-выразительные средства, отражённое в жанре жизненное содержание. Простейшие жанры: песня, танец, марш. Жанровые сферы: песенность, танцевальность, маршевость.</w:t>
      </w:r>
    </w:p>
    <w:p w14:paraId="107245A3" w14:textId="77777777" w:rsidR="00E26EC1" w:rsidRPr="00B80666" w:rsidRDefault="00E26EC1" w:rsidP="00E26EC1">
      <w:pPr>
        <w:rPr>
          <w:sz w:val="24"/>
          <w:szCs w:val="24"/>
        </w:rPr>
      </w:pPr>
      <w:r w:rsidRPr="00B80666">
        <w:rPr>
          <w:sz w:val="24"/>
          <w:szCs w:val="24"/>
        </w:rPr>
        <w:t>Жанры камерной вокальной музыки XIX—XX вв. (романс,вокализ, ноктюрн, серенада, баркарола и др.).</w:t>
      </w:r>
    </w:p>
    <w:p w14:paraId="0AE637B0" w14:textId="77777777" w:rsidR="00E26EC1" w:rsidRPr="00B80666" w:rsidRDefault="00E26EC1" w:rsidP="00E26EC1">
      <w:pPr>
        <w:rPr>
          <w:sz w:val="24"/>
          <w:szCs w:val="24"/>
        </w:rPr>
      </w:pPr>
      <w:r w:rsidRPr="00B80666">
        <w:rPr>
          <w:sz w:val="24"/>
          <w:szCs w:val="24"/>
        </w:rPr>
        <w:t>Циклические формы и жанры (цикл вокальных миниатюр, сюита, кантата)</w:t>
      </w:r>
    </w:p>
    <w:p w14:paraId="3CF31AA1" w14:textId="77777777" w:rsidR="00E26EC1" w:rsidRPr="00B80666" w:rsidRDefault="00E26EC1" w:rsidP="00E26EC1">
      <w:pPr>
        <w:rPr>
          <w:sz w:val="24"/>
          <w:szCs w:val="24"/>
        </w:rPr>
      </w:pPr>
      <w:r w:rsidRPr="00B80666">
        <w:rPr>
          <w:sz w:val="24"/>
          <w:szCs w:val="24"/>
        </w:rPr>
        <w:t>Разучивание, анализ, исполнение, музыкальных произведений с ярко выраженной жанровой основой.</w:t>
      </w:r>
    </w:p>
    <w:p w14:paraId="55515519" w14:textId="77777777" w:rsidR="00E26EC1" w:rsidRPr="00B80666" w:rsidRDefault="00E26EC1" w:rsidP="00E26EC1">
      <w:pPr>
        <w:rPr>
          <w:sz w:val="24"/>
          <w:szCs w:val="24"/>
        </w:rPr>
      </w:pPr>
      <w:r w:rsidRPr="00B80666">
        <w:rPr>
          <w:sz w:val="24"/>
          <w:szCs w:val="24"/>
        </w:rPr>
        <w:t>Слушание, сравнение, критическая оценка различных интерпретаций изучаемых произведений.</w:t>
      </w:r>
    </w:p>
    <w:p w14:paraId="2C3A8C48" w14:textId="77777777" w:rsidR="00E26EC1" w:rsidRPr="00B80666" w:rsidRDefault="00E26EC1" w:rsidP="00E26EC1">
      <w:pPr>
        <w:rPr>
          <w:sz w:val="24"/>
          <w:szCs w:val="24"/>
        </w:rPr>
      </w:pPr>
      <w:r w:rsidRPr="00B80666">
        <w:rPr>
          <w:sz w:val="24"/>
          <w:szCs w:val="24"/>
        </w:rPr>
        <w:t>На выбор или факультативно:</w:t>
      </w:r>
    </w:p>
    <w:p w14:paraId="5D2464B8" w14:textId="77777777" w:rsidR="00E26EC1" w:rsidRPr="00B80666" w:rsidRDefault="00E26EC1" w:rsidP="00E26EC1">
      <w:pPr>
        <w:rPr>
          <w:sz w:val="24"/>
          <w:szCs w:val="24"/>
        </w:rPr>
      </w:pPr>
      <w:r w:rsidRPr="00B80666">
        <w:rPr>
          <w:sz w:val="24"/>
          <w:szCs w:val="24"/>
        </w:rPr>
        <w:t>Посещение концертов, фестивалей, просмотр телевизионных и интернет-трансляций. Составление письменного отзыва, рецензии на концерт</w:t>
      </w:r>
    </w:p>
    <w:p w14:paraId="5838DA62" w14:textId="77777777" w:rsidR="00E26EC1" w:rsidRPr="00B80666" w:rsidRDefault="00E26EC1" w:rsidP="00E26EC1">
      <w:pPr>
        <w:rPr>
          <w:sz w:val="24"/>
          <w:szCs w:val="24"/>
        </w:rPr>
      </w:pPr>
    </w:p>
    <w:p w14:paraId="181EBEE4" w14:textId="77777777" w:rsidR="00E26EC1" w:rsidRPr="00B80666" w:rsidRDefault="00E26EC1" w:rsidP="00E26EC1">
      <w:pPr>
        <w:rPr>
          <w:sz w:val="24"/>
          <w:szCs w:val="24"/>
        </w:rPr>
      </w:pPr>
      <w:r w:rsidRPr="00B80666">
        <w:rPr>
          <w:sz w:val="24"/>
          <w:szCs w:val="24"/>
        </w:rPr>
        <w:t>Музыка в жизни человека</w:t>
      </w:r>
    </w:p>
    <w:p w14:paraId="6E8DE9C5" w14:textId="77777777" w:rsidR="00E26EC1" w:rsidRPr="00B80666" w:rsidRDefault="00E26EC1" w:rsidP="00E26EC1">
      <w:pPr>
        <w:rPr>
          <w:sz w:val="24"/>
          <w:szCs w:val="24"/>
        </w:rPr>
      </w:pPr>
      <w:r w:rsidRPr="00B80666">
        <w:rPr>
          <w:sz w:val="24"/>
          <w:szCs w:val="24"/>
        </w:rPr>
        <w:t>Стремление человека к красоте. Хор — музыкальное единство людей. Особое переживание — слияние голосов в пении.</w:t>
      </w:r>
    </w:p>
    <w:p w14:paraId="554E2C91" w14:textId="77777777" w:rsidR="00E26EC1" w:rsidRPr="00B80666" w:rsidRDefault="00E26EC1" w:rsidP="00E26EC1">
      <w:pPr>
        <w:rPr>
          <w:sz w:val="24"/>
          <w:szCs w:val="24"/>
        </w:rPr>
      </w:pPr>
      <w:r w:rsidRPr="00B80666">
        <w:rPr>
          <w:sz w:val="24"/>
          <w:szCs w:val="24"/>
        </w:rPr>
        <w:t>Музыкальный образ,настроения, мысли и чувства, которые передаёт музыка.</w:t>
      </w:r>
    </w:p>
    <w:p w14:paraId="33109636" w14:textId="77777777" w:rsidR="00E26EC1" w:rsidRPr="00B80666" w:rsidRDefault="00E26EC1" w:rsidP="00E26EC1">
      <w:pPr>
        <w:rPr>
          <w:sz w:val="24"/>
          <w:szCs w:val="24"/>
        </w:rPr>
      </w:pPr>
      <w:r w:rsidRPr="00B80666">
        <w:rPr>
          <w:sz w:val="24"/>
          <w:szCs w:val="24"/>
        </w:rPr>
        <w:t>Образы природы, людей, событий (музыкальные пейзажи, портреты и т. п.).</w:t>
      </w:r>
    </w:p>
    <w:p w14:paraId="1E5F5FCC" w14:textId="77777777" w:rsidR="00E26EC1" w:rsidRPr="00B80666" w:rsidRDefault="00E26EC1" w:rsidP="00E26EC1">
      <w:pPr>
        <w:rPr>
          <w:sz w:val="24"/>
          <w:szCs w:val="24"/>
        </w:rPr>
      </w:pPr>
      <w:r w:rsidRPr="00B80666">
        <w:rPr>
          <w:sz w:val="24"/>
          <w:szCs w:val="24"/>
        </w:rPr>
        <w:t>Песни, посвящённые Родине, семье, образам детства, дружбе, войне, праздникам и др.</w:t>
      </w:r>
    </w:p>
    <w:p w14:paraId="4BEAE834" w14:textId="77777777" w:rsidR="00E26EC1" w:rsidRPr="00B80666" w:rsidRDefault="00E26EC1" w:rsidP="00E26EC1">
      <w:pPr>
        <w:rPr>
          <w:sz w:val="24"/>
          <w:szCs w:val="24"/>
        </w:rPr>
      </w:pPr>
      <w:r w:rsidRPr="00B80666">
        <w:rPr>
          <w:sz w:val="24"/>
          <w:szCs w:val="24"/>
        </w:rPr>
        <w:t>Выстраивание хорового унисона, поиск красивого тембра звучания хора.</w:t>
      </w:r>
    </w:p>
    <w:p w14:paraId="0DDAFD98" w14:textId="77777777" w:rsidR="00E26EC1" w:rsidRPr="00B80666" w:rsidRDefault="00E26EC1" w:rsidP="00E26EC1">
      <w:pPr>
        <w:rPr>
          <w:sz w:val="24"/>
          <w:szCs w:val="24"/>
        </w:rPr>
      </w:pPr>
      <w:r w:rsidRPr="00B80666">
        <w:rPr>
          <w:sz w:val="24"/>
          <w:szCs w:val="24"/>
        </w:rPr>
        <w:t>Разучивание, исполнение песен, в которых раскрывается внутренний мир человека, чувства и жизнь ребёнка, образы близких людей.</w:t>
      </w:r>
    </w:p>
    <w:p w14:paraId="253F5682" w14:textId="77777777" w:rsidR="00E26EC1" w:rsidRPr="00B80666" w:rsidRDefault="00E26EC1" w:rsidP="00E26EC1">
      <w:pPr>
        <w:rPr>
          <w:sz w:val="24"/>
          <w:szCs w:val="24"/>
        </w:rPr>
      </w:pPr>
      <w:r w:rsidRPr="00B80666">
        <w:rPr>
          <w:sz w:val="24"/>
          <w:szCs w:val="24"/>
        </w:rPr>
        <w:t>Работа над песнями и хорами, воспевающими красоту родной природы,подвиги героев, любовь к</w:t>
      </w:r>
    </w:p>
    <w:p w14:paraId="09E68C1A" w14:textId="77777777" w:rsidR="00E26EC1" w:rsidRPr="00B80666" w:rsidRDefault="00E26EC1" w:rsidP="00E26EC1">
      <w:pPr>
        <w:rPr>
          <w:sz w:val="24"/>
          <w:szCs w:val="24"/>
        </w:rPr>
      </w:pPr>
      <w:r w:rsidRPr="00B80666">
        <w:rPr>
          <w:sz w:val="24"/>
          <w:szCs w:val="24"/>
        </w:rPr>
        <w:t>Родине, другие темы, созвучные базовым национальным ценностям.</w:t>
      </w:r>
    </w:p>
    <w:p w14:paraId="6C9970DF" w14:textId="77777777" w:rsidR="00E26EC1" w:rsidRPr="00B80666" w:rsidRDefault="00E26EC1" w:rsidP="00E26EC1">
      <w:pPr>
        <w:rPr>
          <w:sz w:val="24"/>
          <w:szCs w:val="24"/>
        </w:rPr>
      </w:pPr>
      <w:r w:rsidRPr="00B80666">
        <w:rPr>
          <w:sz w:val="24"/>
          <w:szCs w:val="24"/>
        </w:rPr>
        <w:t>Публичные выступления на праздниках, фестивалях, акциях, посвящённых памятным датам и традиционным праздникам.</w:t>
      </w:r>
    </w:p>
    <w:p w14:paraId="558C1A64" w14:textId="77777777" w:rsidR="00E26EC1" w:rsidRPr="00B80666" w:rsidRDefault="00E26EC1" w:rsidP="00E26EC1">
      <w:pPr>
        <w:rPr>
          <w:sz w:val="24"/>
          <w:szCs w:val="24"/>
        </w:rPr>
      </w:pPr>
      <w:r w:rsidRPr="00B80666">
        <w:rPr>
          <w:sz w:val="24"/>
          <w:szCs w:val="24"/>
        </w:rPr>
        <w:t>На выбор или факультативно:</w:t>
      </w:r>
    </w:p>
    <w:p w14:paraId="7ADD4012" w14:textId="77777777" w:rsidR="00E26EC1" w:rsidRPr="00B80666" w:rsidRDefault="00E26EC1" w:rsidP="00E26EC1">
      <w:pPr>
        <w:rPr>
          <w:sz w:val="24"/>
          <w:szCs w:val="24"/>
        </w:rPr>
      </w:pPr>
      <w:r w:rsidRPr="00B80666">
        <w:rPr>
          <w:sz w:val="24"/>
          <w:szCs w:val="24"/>
        </w:rPr>
        <w:t>Организация эстетического досуга своих друзей, членов своей семьи</w:t>
      </w:r>
    </w:p>
    <w:p w14:paraId="14EFF943" w14:textId="77777777" w:rsidR="00E26EC1" w:rsidRPr="00B80666" w:rsidRDefault="00E26EC1" w:rsidP="00E26EC1">
      <w:pPr>
        <w:rPr>
          <w:sz w:val="24"/>
          <w:szCs w:val="24"/>
        </w:rPr>
      </w:pPr>
    </w:p>
    <w:p w14:paraId="553A4998" w14:textId="77777777" w:rsidR="00E26EC1" w:rsidRPr="00B80666" w:rsidRDefault="00E26EC1" w:rsidP="00E26EC1">
      <w:pPr>
        <w:rPr>
          <w:sz w:val="24"/>
          <w:szCs w:val="24"/>
        </w:rPr>
      </w:pPr>
      <w:r w:rsidRPr="00B80666">
        <w:rPr>
          <w:sz w:val="24"/>
          <w:szCs w:val="24"/>
        </w:rPr>
        <w:t>Музыка моего края</w:t>
      </w:r>
    </w:p>
    <w:p w14:paraId="38262649" w14:textId="77777777" w:rsidR="00E26EC1" w:rsidRPr="00B80666" w:rsidRDefault="00E26EC1" w:rsidP="00E26EC1">
      <w:pPr>
        <w:rPr>
          <w:sz w:val="24"/>
          <w:szCs w:val="24"/>
        </w:rPr>
      </w:pPr>
      <w:r w:rsidRPr="00B80666">
        <w:rPr>
          <w:sz w:val="24"/>
          <w:szCs w:val="24"/>
        </w:rPr>
        <w:t>Традиционный песенный фольклор малой родины — обработки народных мелодий для детского хора.</w:t>
      </w:r>
    </w:p>
    <w:p w14:paraId="2A977EBC" w14:textId="77777777" w:rsidR="00E26EC1" w:rsidRPr="00B80666" w:rsidRDefault="00E26EC1" w:rsidP="00E26EC1">
      <w:pPr>
        <w:rPr>
          <w:sz w:val="24"/>
          <w:szCs w:val="24"/>
        </w:rPr>
      </w:pPr>
      <w:r w:rsidRPr="00B80666">
        <w:rPr>
          <w:sz w:val="24"/>
          <w:szCs w:val="24"/>
        </w:rPr>
        <w:t>Гимны, песни-символы родного края, своей школы, республики.</w:t>
      </w:r>
    </w:p>
    <w:p w14:paraId="10E5BF54" w14:textId="77777777" w:rsidR="00E26EC1" w:rsidRPr="00B80666" w:rsidRDefault="00E26EC1" w:rsidP="00E26EC1">
      <w:pPr>
        <w:rPr>
          <w:sz w:val="24"/>
          <w:szCs w:val="24"/>
        </w:rPr>
      </w:pPr>
      <w:r w:rsidRPr="00B80666">
        <w:rPr>
          <w:sz w:val="24"/>
          <w:szCs w:val="24"/>
        </w:rPr>
        <w:t>Вокальные произведения композиторов-земляков</w:t>
      </w:r>
    </w:p>
    <w:p w14:paraId="58E9A280" w14:textId="77777777" w:rsidR="00E26EC1" w:rsidRPr="00B80666" w:rsidRDefault="00E26EC1" w:rsidP="00E26EC1">
      <w:pPr>
        <w:rPr>
          <w:sz w:val="24"/>
          <w:szCs w:val="24"/>
        </w:rPr>
      </w:pPr>
      <w:r w:rsidRPr="00B80666">
        <w:rPr>
          <w:sz w:val="24"/>
          <w:szCs w:val="24"/>
        </w:rPr>
        <w:t>Разучивание, исполнение обработок народных песен и песен современных композиторов своего края.</w:t>
      </w:r>
    </w:p>
    <w:p w14:paraId="160BF00E" w14:textId="77777777" w:rsidR="00E26EC1" w:rsidRPr="00B80666" w:rsidRDefault="00E26EC1" w:rsidP="00E26EC1">
      <w:pPr>
        <w:rPr>
          <w:sz w:val="24"/>
          <w:szCs w:val="24"/>
        </w:rPr>
      </w:pPr>
      <w:r w:rsidRPr="00B80666">
        <w:rPr>
          <w:sz w:val="24"/>
          <w:szCs w:val="24"/>
        </w:rPr>
        <w:t>На выбор или факультативно:</w:t>
      </w:r>
    </w:p>
    <w:p w14:paraId="6304FD9C" w14:textId="77777777" w:rsidR="00E26EC1" w:rsidRPr="00B80666" w:rsidRDefault="00E26EC1" w:rsidP="00E26EC1">
      <w:pPr>
        <w:rPr>
          <w:sz w:val="24"/>
          <w:szCs w:val="24"/>
        </w:rPr>
      </w:pPr>
      <w:r w:rsidRPr="00B80666">
        <w:rPr>
          <w:sz w:val="24"/>
          <w:szCs w:val="24"/>
        </w:rPr>
        <w:t>Творческие встречи с композиторами-земляками.</w:t>
      </w:r>
    </w:p>
    <w:p w14:paraId="5182302C" w14:textId="77777777" w:rsidR="00E26EC1" w:rsidRPr="00B80666" w:rsidRDefault="00E26EC1" w:rsidP="00E26EC1">
      <w:pPr>
        <w:rPr>
          <w:sz w:val="24"/>
          <w:szCs w:val="24"/>
        </w:rPr>
      </w:pPr>
      <w:r w:rsidRPr="00B80666">
        <w:rPr>
          <w:sz w:val="24"/>
          <w:szCs w:val="24"/>
        </w:rPr>
        <w:t>Участие в региональных смотрах-конкурсах.</w:t>
      </w:r>
    </w:p>
    <w:p w14:paraId="0A7EF469" w14:textId="77777777" w:rsidR="00E26EC1" w:rsidRPr="00B80666" w:rsidRDefault="00E26EC1" w:rsidP="00E26EC1">
      <w:pPr>
        <w:rPr>
          <w:sz w:val="24"/>
          <w:szCs w:val="24"/>
        </w:rPr>
      </w:pPr>
      <w:r w:rsidRPr="00B80666">
        <w:rPr>
          <w:sz w:val="24"/>
          <w:szCs w:val="24"/>
        </w:rPr>
        <w:t>Творческие проекты, посвящённые музыкальной культуре родного края</w:t>
      </w:r>
    </w:p>
    <w:p w14:paraId="43730D40" w14:textId="77777777" w:rsidR="00E26EC1" w:rsidRPr="00B80666" w:rsidRDefault="00E26EC1" w:rsidP="00E26EC1">
      <w:pPr>
        <w:rPr>
          <w:sz w:val="24"/>
          <w:szCs w:val="24"/>
        </w:rPr>
      </w:pPr>
    </w:p>
    <w:p w14:paraId="2FD0376D" w14:textId="77777777" w:rsidR="00E26EC1" w:rsidRPr="00B80666" w:rsidRDefault="00E26EC1" w:rsidP="00E26EC1">
      <w:pPr>
        <w:rPr>
          <w:sz w:val="24"/>
          <w:szCs w:val="24"/>
        </w:rPr>
      </w:pPr>
      <w:r w:rsidRPr="00B80666">
        <w:rPr>
          <w:sz w:val="24"/>
          <w:szCs w:val="24"/>
        </w:rPr>
        <w:t>Музыка народов России</w:t>
      </w:r>
    </w:p>
    <w:p w14:paraId="61EB2F01" w14:textId="77777777" w:rsidR="00E26EC1" w:rsidRPr="00B80666" w:rsidRDefault="00E26EC1" w:rsidP="00E26EC1">
      <w:pPr>
        <w:rPr>
          <w:sz w:val="24"/>
          <w:szCs w:val="24"/>
        </w:rPr>
      </w:pPr>
      <w:r w:rsidRPr="00B80666">
        <w:rPr>
          <w:sz w:val="24"/>
          <w:szCs w:val="24"/>
        </w:rPr>
        <w:t>Русские народные песни и песни других народов России в обработках для детского хора</w:t>
      </w:r>
    </w:p>
    <w:p w14:paraId="16773479" w14:textId="77777777" w:rsidR="00E26EC1" w:rsidRPr="00B80666" w:rsidRDefault="00E26EC1" w:rsidP="00E26EC1">
      <w:pPr>
        <w:rPr>
          <w:sz w:val="24"/>
          <w:szCs w:val="24"/>
        </w:rPr>
      </w:pPr>
      <w:r w:rsidRPr="00B80666">
        <w:rPr>
          <w:sz w:val="24"/>
          <w:szCs w:val="24"/>
        </w:rPr>
        <w:t>Разучивание, исполнение обработок народных песен.</w:t>
      </w:r>
    </w:p>
    <w:p w14:paraId="7624CA24" w14:textId="77777777" w:rsidR="00E26EC1" w:rsidRPr="00B80666" w:rsidRDefault="00E26EC1" w:rsidP="00E26EC1">
      <w:pPr>
        <w:rPr>
          <w:sz w:val="24"/>
          <w:szCs w:val="24"/>
        </w:rPr>
      </w:pPr>
      <w:r w:rsidRPr="00B80666">
        <w:rPr>
          <w:sz w:val="24"/>
          <w:szCs w:val="24"/>
        </w:rPr>
        <w:t>Сочинение мелодических, ритмических подголосков и аккомпанементов к ним.</w:t>
      </w:r>
    </w:p>
    <w:p w14:paraId="7C6BAC27" w14:textId="77777777" w:rsidR="00E26EC1" w:rsidRPr="00B80666" w:rsidRDefault="00E26EC1" w:rsidP="00E26EC1">
      <w:pPr>
        <w:rPr>
          <w:sz w:val="24"/>
          <w:szCs w:val="24"/>
        </w:rPr>
      </w:pPr>
      <w:r w:rsidRPr="00B80666">
        <w:rPr>
          <w:sz w:val="24"/>
          <w:szCs w:val="24"/>
        </w:rPr>
        <w:t>Создание сценических театрализованных композиций на основе различных фольклорных жанров.</w:t>
      </w:r>
    </w:p>
    <w:p w14:paraId="49B855B8" w14:textId="77777777" w:rsidR="00E26EC1" w:rsidRPr="00B80666" w:rsidRDefault="00E26EC1" w:rsidP="00E26EC1">
      <w:pPr>
        <w:rPr>
          <w:sz w:val="24"/>
          <w:szCs w:val="24"/>
        </w:rPr>
      </w:pPr>
      <w:r w:rsidRPr="00B80666">
        <w:rPr>
          <w:sz w:val="24"/>
          <w:szCs w:val="24"/>
        </w:rPr>
        <w:t>Участие в общешкольном фестивале, посвящённом музыке разных народов, смотрах-конкурсах областного, межрегионального уровня</w:t>
      </w:r>
    </w:p>
    <w:p w14:paraId="3FBD4FEE" w14:textId="77777777" w:rsidR="00E26EC1" w:rsidRPr="00B80666" w:rsidRDefault="00E26EC1" w:rsidP="00E26EC1">
      <w:pPr>
        <w:rPr>
          <w:sz w:val="24"/>
          <w:szCs w:val="24"/>
        </w:rPr>
      </w:pPr>
    </w:p>
    <w:p w14:paraId="5CB0405D" w14:textId="77777777" w:rsidR="00E26EC1" w:rsidRPr="00B80666" w:rsidRDefault="00E26EC1" w:rsidP="00E26EC1">
      <w:pPr>
        <w:rPr>
          <w:sz w:val="24"/>
          <w:szCs w:val="24"/>
        </w:rPr>
      </w:pPr>
      <w:r w:rsidRPr="00B80666">
        <w:rPr>
          <w:sz w:val="24"/>
          <w:szCs w:val="24"/>
        </w:rPr>
        <w:t>Музыка народов мира</w:t>
      </w:r>
    </w:p>
    <w:p w14:paraId="70A226FE" w14:textId="77777777" w:rsidR="00E26EC1" w:rsidRPr="00B80666" w:rsidRDefault="00E26EC1" w:rsidP="00E26EC1">
      <w:pPr>
        <w:rPr>
          <w:sz w:val="24"/>
          <w:szCs w:val="24"/>
        </w:rPr>
      </w:pPr>
      <w:r w:rsidRPr="00B80666">
        <w:rPr>
          <w:sz w:val="24"/>
          <w:szCs w:val="24"/>
        </w:rPr>
        <w:t>Песни народов мира в обработках для детского хора</w:t>
      </w:r>
    </w:p>
    <w:p w14:paraId="17BEDE1B" w14:textId="77777777" w:rsidR="00E26EC1" w:rsidRPr="00B80666" w:rsidRDefault="00E26EC1" w:rsidP="00E26EC1">
      <w:pPr>
        <w:rPr>
          <w:sz w:val="24"/>
          <w:szCs w:val="24"/>
        </w:rPr>
      </w:pPr>
    </w:p>
    <w:p w14:paraId="105B60CB" w14:textId="77777777" w:rsidR="00E26EC1" w:rsidRPr="00B80666" w:rsidRDefault="00E26EC1" w:rsidP="00E26EC1">
      <w:pPr>
        <w:rPr>
          <w:sz w:val="24"/>
          <w:szCs w:val="24"/>
        </w:rPr>
      </w:pPr>
      <w:r w:rsidRPr="00B80666">
        <w:rPr>
          <w:sz w:val="24"/>
          <w:szCs w:val="24"/>
        </w:rPr>
        <w:t>Духовная  музыка 1</w:t>
      </w:r>
    </w:p>
    <w:p w14:paraId="1C9CFAF4" w14:textId="77777777" w:rsidR="00E26EC1" w:rsidRPr="00B80666" w:rsidRDefault="00E26EC1" w:rsidP="00E26EC1">
      <w:pPr>
        <w:rPr>
          <w:sz w:val="24"/>
          <w:szCs w:val="24"/>
        </w:rPr>
      </w:pPr>
      <w:r w:rsidRPr="00B80666">
        <w:rPr>
          <w:sz w:val="24"/>
          <w:szCs w:val="24"/>
        </w:rPr>
        <w:t>Образцы литургической музыки русских и зарубежных композиторов-классиков, сочинения современных композиторов на канонические тексты — песни и хоры духовного содержания</w:t>
      </w:r>
    </w:p>
    <w:p w14:paraId="4D5426C0" w14:textId="77777777" w:rsidR="00E26EC1" w:rsidRPr="00B80666" w:rsidRDefault="00E26EC1" w:rsidP="00E26EC1">
      <w:pPr>
        <w:rPr>
          <w:sz w:val="24"/>
          <w:szCs w:val="24"/>
        </w:rPr>
      </w:pPr>
      <w:r w:rsidRPr="00B80666">
        <w:rPr>
          <w:sz w:val="24"/>
          <w:szCs w:val="24"/>
        </w:rPr>
        <w:t>Разучивание, исполнение вокальных произведений духовной музыки.</w:t>
      </w:r>
    </w:p>
    <w:p w14:paraId="305F71DC" w14:textId="77777777" w:rsidR="00E26EC1" w:rsidRPr="00B80666" w:rsidRDefault="00E26EC1" w:rsidP="00E26EC1">
      <w:pPr>
        <w:rPr>
          <w:sz w:val="24"/>
          <w:szCs w:val="24"/>
        </w:rPr>
      </w:pPr>
      <w:r w:rsidRPr="00B80666">
        <w:rPr>
          <w:sz w:val="24"/>
          <w:szCs w:val="24"/>
        </w:rPr>
        <w:t>Выступление с программой духовной музыки на концерте перед публикой.</w:t>
      </w:r>
    </w:p>
    <w:p w14:paraId="589FE428" w14:textId="77777777" w:rsidR="00E26EC1" w:rsidRPr="00B80666" w:rsidRDefault="00E26EC1" w:rsidP="00E26EC1">
      <w:pPr>
        <w:rPr>
          <w:sz w:val="24"/>
          <w:szCs w:val="24"/>
        </w:rPr>
      </w:pPr>
      <w:r w:rsidRPr="00B80666">
        <w:rPr>
          <w:sz w:val="24"/>
          <w:szCs w:val="24"/>
        </w:rPr>
        <w:t>На выбор или факультативно:</w:t>
      </w:r>
    </w:p>
    <w:p w14:paraId="0900A734" w14:textId="77777777" w:rsidR="00E26EC1" w:rsidRPr="00B80666" w:rsidRDefault="00E26EC1" w:rsidP="00E26EC1">
      <w:pPr>
        <w:rPr>
          <w:sz w:val="24"/>
          <w:szCs w:val="24"/>
        </w:rPr>
      </w:pPr>
      <w:r w:rsidRPr="00B80666">
        <w:rPr>
          <w:sz w:val="24"/>
          <w:szCs w:val="24"/>
        </w:rPr>
        <w:t>Подготовка сценария выступления, кратких пояснительных текстов об исполняемых произведениях.</w:t>
      </w:r>
    </w:p>
    <w:p w14:paraId="791B331B" w14:textId="77777777" w:rsidR="00E26EC1" w:rsidRPr="00B80666" w:rsidRDefault="00E26EC1" w:rsidP="00E26EC1">
      <w:pPr>
        <w:rPr>
          <w:sz w:val="24"/>
          <w:szCs w:val="24"/>
        </w:rPr>
      </w:pPr>
      <w:r w:rsidRPr="00B80666">
        <w:rPr>
          <w:sz w:val="24"/>
          <w:szCs w:val="24"/>
        </w:rPr>
        <w:t>(Данный модуль не является обязательным, может быть по решению</w:t>
      </w:r>
    </w:p>
    <w:p w14:paraId="23847C03" w14:textId="77777777" w:rsidR="00E26EC1" w:rsidRPr="00B80666" w:rsidRDefault="00E26EC1" w:rsidP="00E26EC1">
      <w:pPr>
        <w:rPr>
          <w:sz w:val="24"/>
          <w:szCs w:val="24"/>
        </w:rPr>
      </w:pPr>
      <w:r w:rsidRPr="00B80666">
        <w:rPr>
          <w:sz w:val="24"/>
          <w:szCs w:val="24"/>
        </w:rPr>
        <w:t>педагога сокращён. При его сохранении целесообразно сконцентриро-</w:t>
      </w:r>
    </w:p>
    <w:p w14:paraId="2C963377" w14:textId="77777777" w:rsidR="00E26EC1" w:rsidRPr="00B80666" w:rsidRDefault="00E26EC1" w:rsidP="00E26EC1">
      <w:pPr>
        <w:rPr>
          <w:sz w:val="24"/>
          <w:szCs w:val="24"/>
        </w:rPr>
      </w:pPr>
      <w:r w:rsidRPr="00B80666">
        <w:rPr>
          <w:sz w:val="24"/>
          <w:szCs w:val="24"/>
        </w:rPr>
        <w:t>ваться на освоении концертной программы, состоящей из нескольких</w:t>
      </w:r>
    </w:p>
    <w:p w14:paraId="194134CC" w14:textId="77777777" w:rsidR="00E26EC1" w:rsidRPr="00B80666" w:rsidRDefault="00E26EC1" w:rsidP="00E26EC1">
      <w:pPr>
        <w:rPr>
          <w:sz w:val="24"/>
          <w:szCs w:val="24"/>
        </w:rPr>
      </w:pPr>
      <w:r w:rsidRPr="00B80666">
        <w:rPr>
          <w:sz w:val="24"/>
          <w:szCs w:val="24"/>
        </w:rPr>
        <w:t>произведений духовной музыки и приуроченной к определённому со-</w:t>
      </w:r>
    </w:p>
    <w:p w14:paraId="75934468" w14:textId="77777777" w:rsidR="00E26EC1" w:rsidRPr="00B80666" w:rsidRDefault="00E26EC1" w:rsidP="00E26EC1">
      <w:pPr>
        <w:rPr>
          <w:sz w:val="24"/>
          <w:szCs w:val="24"/>
        </w:rPr>
      </w:pPr>
      <w:r w:rsidRPr="00B80666">
        <w:rPr>
          <w:sz w:val="24"/>
          <w:szCs w:val="24"/>
        </w:rPr>
        <w:t>бытию (религиозный праздник, фестиваль духовной музыки и т. д.).)</w:t>
      </w:r>
    </w:p>
    <w:p w14:paraId="2DB442DE" w14:textId="77777777" w:rsidR="00E26EC1" w:rsidRPr="00B80666" w:rsidRDefault="00E26EC1" w:rsidP="00E26EC1">
      <w:pPr>
        <w:rPr>
          <w:sz w:val="24"/>
          <w:szCs w:val="24"/>
        </w:rPr>
      </w:pPr>
    </w:p>
    <w:p w14:paraId="77760680" w14:textId="77777777" w:rsidR="00E26EC1" w:rsidRPr="00B80666" w:rsidRDefault="00E26EC1" w:rsidP="00E26EC1">
      <w:pPr>
        <w:rPr>
          <w:sz w:val="24"/>
          <w:szCs w:val="24"/>
        </w:rPr>
      </w:pPr>
      <w:r w:rsidRPr="00B80666">
        <w:rPr>
          <w:sz w:val="24"/>
          <w:szCs w:val="24"/>
        </w:rPr>
        <w:t>Классическаямузыка</w:t>
      </w:r>
    </w:p>
    <w:p w14:paraId="05E46420" w14:textId="77777777" w:rsidR="00E26EC1" w:rsidRPr="00B80666" w:rsidRDefault="00E26EC1" w:rsidP="00E26EC1">
      <w:pPr>
        <w:rPr>
          <w:sz w:val="24"/>
          <w:szCs w:val="24"/>
        </w:rPr>
      </w:pPr>
      <w:r w:rsidRPr="00B80666">
        <w:rPr>
          <w:sz w:val="24"/>
          <w:szCs w:val="24"/>
        </w:rPr>
        <w:t>Светская музыка русских и зарубежных</w:t>
      </w:r>
    </w:p>
    <w:p w14:paraId="25E1CA69" w14:textId="77777777" w:rsidR="00E26EC1" w:rsidRPr="00B80666" w:rsidRDefault="00E26EC1" w:rsidP="00E26EC1">
      <w:pPr>
        <w:rPr>
          <w:sz w:val="24"/>
          <w:szCs w:val="24"/>
        </w:rPr>
      </w:pPr>
      <w:r w:rsidRPr="00B80666">
        <w:rPr>
          <w:sz w:val="24"/>
          <w:szCs w:val="24"/>
        </w:rPr>
        <w:t>композиторов-классиков в обработках для  детского хора.</w:t>
      </w:r>
    </w:p>
    <w:p w14:paraId="621EED1E" w14:textId="77777777" w:rsidR="00E26EC1" w:rsidRPr="00B80666" w:rsidRDefault="00E26EC1" w:rsidP="00E26EC1">
      <w:pPr>
        <w:rPr>
          <w:sz w:val="24"/>
          <w:szCs w:val="24"/>
        </w:rPr>
      </w:pPr>
      <w:r w:rsidRPr="00B80666">
        <w:rPr>
          <w:sz w:val="24"/>
          <w:szCs w:val="24"/>
        </w:rPr>
        <w:t>Произведения 1</w:t>
      </w:r>
    </w:p>
    <w:p w14:paraId="577B82F8" w14:textId="77777777" w:rsidR="00E26EC1" w:rsidRPr="00B80666" w:rsidRDefault="00E26EC1" w:rsidP="00E26EC1">
      <w:pPr>
        <w:rPr>
          <w:sz w:val="24"/>
          <w:szCs w:val="24"/>
        </w:rPr>
      </w:pPr>
      <w:r w:rsidRPr="00B80666">
        <w:rPr>
          <w:sz w:val="24"/>
          <w:szCs w:val="24"/>
        </w:rPr>
        <w:t>И. С. Баха,Г. Ф. Генделя,Й. Гайдна, Дж. Каччини, Дж. Перголези,В. А. Моцарта, Л. ван Бетховена, Р. Шумана, Ф. Шуберта, Э. Грига,А. Дворжака,</w:t>
      </w:r>
    </w:p>
    <w:p w14:paraId="385C5396" w14:textId="77777777" w:rsidR="00E26EC1" w:rsidRPr="00B80666" w:rsidRDefault="00E26EC1" w:rsidP="00E26EC1">
      <w:pPr>
        <w:rPr>
          <w:sz w:val="24"/>
          <w:szCs w:val="24"/>
        </w:rPr>
      </w:pPr>
      <w:r w:rsidRPr="00B80666">
        <w:rPr>
          <w:sz w:val="24"/>
          <w:szCs w:val="24"/>
        </w:rPr>
        <w:t>М. Глин ки, П. Чайковского, А. Бородина,Н. Римского-Корсакова, А.Аренского,</w:t>
      </w:r>
    </w:p>
    <w:p w14:paraId="48FF861F" w14:textId="77777777" w:rsidR="00E26EC1" w:rsidRPr="00B80666" w:rsidRDefault="00E26EC1" w:rsidP="00E26EC1">
      <w:pPr>
        <w:rPr>
          <w:sz w:val="24"/>
          <w:szCs w:val="24"/>
        </w:rPr>
      </w:pPr>
      <w:r w:rsidRPr="00B80666">
        <w:rPr>
          <w:sz w:val="24"/>
          <w:szCs w:val="24"/>
        </w:rPr>
        <w:t>С. Рахманинова,Ц. Кюи, А. Гречанинова, В. Калинникова, Р. Глиэра</w:t>
      </w:r>
    </w:p>
    <w:p w14:paraId="0DC92AEE" w14:textId="77777777" w:rsidR="00E26EC1" w:rsidRPr="00B80666" w:rsidRDefault="00E26EC1" w:rsidP="00E26EC1">
      <w:pPr>
        <w:rPr>
          <w:sz w:val="24"/>
          <w:szCs w:val="24"/>
        </w:rPr>
      </w:pPr>
      <w:r w:rsidRPr="00B80666">
        <w:rPr>
          <w:sz w:val="24"/>
          <w:szCs w:val="24"/>
        </w:rPr>
        <w:t>Разучивание, исполнение вокальных сочинений, переложений для детского</w:t>
      </w:r>
    </w:p>
    <w:p w14:paraId="7980B3DD" w14:textId="77777777" w:rsidR="00E26EC1" w:rsidRPr="00B80666" w:rsidRDefault="00E26EC1" w:rsidP="00E26EC1">
      <w:pPr>
        <w:rPr>
          <w:sz w:val="24"/>
          <w:szCs w:val="24"/>
        </w:rPr>
      </w:pPr>
      <w:r w:rsidRPr="00B80666">
        <w:rPr>
          <w:sz w:val="24"/>
          <w:szCs w:val="24"/>
        </w:rPr>
        <w:t>хора инструментальных камерных и симфонических произведений композито-ров-классиков. Интонационный анализ.</w:t>
      </w:r>
    </w:p>
    <w:p w14:paraId="59812975" w14:textId="77777777" w:rsidR="00E26EC1" w:rsidRPr="00B80666" w:rsidRDefault="00E26EC1" w:rsidP="00E26EC1">
      <w:pPr>
        <w:rPr>
          <w:sz w:val="24"/>
          <w:szCs w:val="24"/>
        </w:rPr>
      </w:pPr>
      <w:r w:rsidRPr="00B80666">
        <w:rPr>
          <w:sz w:val="24"/>
          <w:szCs w:val="24"/>
        </w:rPr>
        <w:t>На выбор или факультативно:</w:t>
      </w:r>
    </w:p>
    <w:p w14:paraId="4B20573A" w14:textId="77777777" w:rsidR="00E26EC1" w:rsidRPr="00B80666" w:rsidRDefault="00E26EC1" w:rsidP="00E26EC1">
      <w:pPr>
        <w:rPr>
          <w:sz w:val="24"/>
          <w:szCs w:val="24"/>
        </w:rPr>
      </w:pPr>
      <w:r w:rsidRPr="00B80666">
        <w:rPr>
          <w:sz w:val="24"/>
          <w:szCs w:val="24"/>
        </w:rPr>
        <w:t>Подготовка просветительского концерта, составление программы выступления,</w:t>
      </w:r>
    </w:p>
    <w:p w14:paraId="32BF313A" w14:textId="77777777" w:rsidR="00E26EC1" w:rsidRPr="00B80666" w:rsidRDefault="00E26EC1" w:rsidP="00E26EC1">
      <w:pPr>
        <w:rPr>
          <w:sz w:val="24"/>
          <w:szCs w:val="24"/>
        </w:rPr>
      </w:pPr>
      <w:r w:rsidRPr="00B80666">
        <w:rPr>
          <w:sz w:val="24"/>
          <w:szCs w:val="24"/>
        </w:rPr>
        <w:t>создание кратких пояснительных текстов об исполняемых произведениях</w:t>
      </w:r>
    </w:p>
    <w:p w14:paraId="6BD039C9" w14:textId="77777777" w:rsidR="00E26EC1" w:rsidRPr="00B80666" w:rsidRDefault="00E26EC1" w:rsidP="00E26EC1">
      <w:pPr>
        <w:rPr>
          <w:sz w:val="24"/>
          <w:szCs w:val="24"/>
        </w:rPr>
      </w:pPr>
      <w:r w:rsidRPr="00B80666">
        <w:rPr>
          <w:sz w:val="24"/>
          <w:szCs w:val="24"/>
        </w:rPr>
        <w:t>Современная музыкальная культура</w:t>
      </w:r>
    </w:p>
    <w:p w14:paraId="2E45CB4F" w14:textId="77777777" w:rsidR="00E26EC1" w:rsidRPr="00B80666" w:rsidRDefault="00E26EC1" w:rsidP="00E26EC1">
      <w:pPr>
        <w:rPr>
          <w:sz w:val="24"/>
          <w:szCs w:val="24"/>
        </w:rPr>
      </w:pPr>
      <w:r w:rsidRPr="00B80666">
        <w:rPr>
          <w:sz w:val="24"/>
          <w:szCs w:val="24"/>
        </w:rPr>
        <w:t>Вокальные произведения для детей современных композиторов, в том числе песни, написанные современным музыкальным языком, в джазовом</w:t>
      </w:r>
    </w:p>
    <w:p w14:paraId="46954FC5" w14:textId="77777777" w:rsidR="00E26EC1" w:rsidRPr="00B80666" w:rsidRDefault="00E26EC1" w:rsidP="00E26EC1">
      <w:pPr>
        <w:rPr>
          <w:sz w:val="24"/>
          <w:szCs w:val="24"/>
        </w:rPr>
      </w:pPr>
      <w:r w:rsidRPr="00B80666">
        <w:rPr>
          <w:sz w:val="24"/>
          <w:szCs w:val="24"/>
        </w:rPr>
        <w:t>стиле и т. д.</w:t>
      </w:r>
    </w:p>
    <w:p w14:paraId="692209A3" w14:textId="77777777" w:rsidR="00E26EC1" w:rsidRPr="00B80666" w:rsidRDefault="00E26EC1" w:rsidP="00E26EC1">
      <w:pPr>
        <w:rPr>
          <w:sz w:val="24"/>
          <w:szCs w:val="24"/>
        </w:rPr>
      </w:pPr>
      <w:r w:rsidRPr="00B80666">
        <w:rPr>
          <w:sz w:val="24"/>
          <w:szCs w:val="24"/>
        </w:rPr>
        <w:t>Сочинения композиторов : С. Баневича,Р. Бойко, М. Дунаевского, А. Зарубы,</w:t>
      </w:r>
    </w:p>
    <w:p w14:paraId="59D8A095" w14:textId="77777777" w:rsidR="00E26EC1" w:rsidRPr="00B80666" w:rsidRDefault="00E26EC1" w:rsidP="00E26EC1">
      <w:pPr>
        <w:rPr>
          <w:sz w:val="24"/>
          <w:szCs w:val="24"/>
        </w:rPr>
      </w:pPr>
      <w:r w:rsidRPr="00B80666">
        <w:rPr>
          <w:sz w:val="24"/>
          <w:szCs w:val="24"/>
        </w:rPr>
        <w:t>В. Кикты, Е. Крылатова, З. Левиной,Ж. Металлиди, Р. Паулса, А. Пахмумовой, Е. Подгайца,М. Ройтерштейна,М. Славкина,</w:t>
      </w:r>
    </w:p>
    <w:p w14:paraId="66956352" w14:textId="77777777" w:rsidR="00E26EC1" w:rsidRPr="00B80666" w:rsidRDefault="00E26EC1" w:rsidP="00E26EC1">
      <w:pPr>
        <w:rPr>
          <w:sz w:val="24"/>
          <w:szCs w:val="24"/>
        </w:rPr>
      </w:pPr>
      <w:r w:rsidRPr="00B80666">
        <w:rPr>
          <w:sz w:val="24"/>
          <w:szCs w:val="24"/>
        </w:rPr>
        <w:t>Разучивание, исполнение произведений современных композиторов.</w:t>
      </w:r>
    </w:p>
    <w:p w14:paraId="0C102FE9" w14:textId="77777777" w:rsidR="00E26EC1" w:rsidRPr="00B80666" w:rsidRDefault="00E26EC1" w:rsidP="00E26EC1">
      <w:pPr>
        <w:rPr>
          <w:sz w:val="24"/>
          <w:szCs w:val="24"/>
        </w:rPr>
      </w:pPr>
      <w:r w:rsidRPr="00B80666">
        <w:rPr>
          <w:sz w:val="24"/>
          <w:szCs w:val="24"/>
        </w:rPr>
        <w:t>Сочинение мелодических, ритмических подголосков и аккомпанементов к ним.</w:t>
      </w:r>
    </w:p>
    <w:p w14:paraId="640ABF6E" w14:textId="77777777" w:rsidR="00E26EC1" w:rsidRPr="00B80666" w:rsidRDefault="00E26EC1" w:rsidP="00E26EC1">
      <w:pPr>
        <w:rPr>
          <w:sz w:val="24"/>
          <w:szCs w:val="24"/>
        </w:rPr>
      </w:pPr>
      <w:r w:rsidRPr="00B80666">
        <w:rPr>
          <w:sz w:val="24"/>
          <w:szCs w:val="24"/>
        </w:rPr>
        <w:t>Инструментальное сопровождение (на ударных и шумовых инструментах, с помощью звучащих жестов) вокального исполнения песен.</w:t>
      </w:r>
    </w:p>
    <w:p w14:paraId="0B5ECB3C" w14:textId="77777777" w:rsidR="00E26EC1" w:rsidRPr="00B80666" w:rsidRDefault="00E26EC1" w:rsidP="00E26EC1">
      <w:pPr>
        <w:rPr>
          <w:sz w:val="24"/>
          <w:szCs w:val="24"/>
        </w:rPr>
      </w:pPr>
      <w:r w:rsidRPr="00B80666">
        <w:rPr>
          <w:sz w:val="24"/>
          <w:szCs w:val="24"/>
        </w:rPr>
        <w:t>Создание сценических театрализованных композиций на основе исполняемых</w:t>
      </w:r>
    </w:p>
    <w:p w14:paraId="4EA78254" w14:textId="77777777" w:rsidR="00E26EC1" w:rsidRPr="00B80666" w:rsidRDefault="00E26EC1" w:rsidP="00E26EC1">
      <w:pPr>
        <w:rPr>
          <w:sz w:val="24"/>
          <w:szCs w:val="24"/>
        </w:rPr>
      </w:pPr>
      <w:r w:rsidRPr="00B80666">
        <w:rPr>
          <w:sz w:val="24"/>
          <w:szCs w:val="24"/>
        </w:rPr>
        <w:t>произведений.</w:t>
      </w:r>
    </w:p>
    <w:p w14:paraId="0B3FBFF0" w14:textId="77777777" w:rsidR="00E26EC1" w:rsidRPr="00B80666" w:rsidRDefault="00E26EC1" w:rsidP="00E26EC1">
      <w:pPr>
        <w:rPr>
          <w:sz w:val="24"/>
          <w:szCs w:val="24"/>
        </w:rPr>
      </w:pPr>
      <w:r w:rsidRPr="00B80666">
        <w:rPr>
          <w:sz w:val="24"/>
          <w:szCs w:val="24"/>
        </w:rPr>
        <w:t>На выбор или факультативно:</w:t>
      </w:r>
    </w:p>
    <w:p w14:paraId="27B3117D" w14:textId="77777777" w:rsidR="00E26EC1" w:rsidRPr="00B80666" w:rsidRDefault="00E26EC1" w:rsidP="00E26EC1">
      <w:pPr>
        <w:rPr>
          <w:sz w:val="24"/>
          <w:szCs w:val="24"/>
        </w:rPr>
      </w:pPr>
      <w:r w:rsidRPr="00B80666">
        <w:rPr>
          <w:sz w:val="24"/>
          <w:szCs w:val="24"/>
        </w:rPr>
        <w:t>Поиск информации о современных композиторах — авторах песен, подготовка концерта, создание кратких пояснительных текстов об исполняемых произведениях</w:t>
      </w:r>
    </w:p>
    <w:p w14:paraId="1BB29DD6" w14:textId="77777777" w:rsidR="00E26EC1" w:rsidRPr="00B80666" w:rsidRDefault="00E26EC1" w:rsidP="00E26EC1">
      <w:pPr>
        <w:rPr>
          <w:sz w:val="24"/>
          <w:szCs w:val="24"/>
        </w:rPr>
      </w:pPr>
      <w:r w:rsidRPr="00B80666">
        <w:rPr>
          <w:sz w:val="24"/>
          <w:szCs w:val="24"/>
        </w:rPr>
        <w:t>Музыка театра и кино, связь музыки с другими видами искусств</w:t>
      </w:r>
    </w:p>
    <w:p w14:paraId="2E5DE1C7" w14:textId="77777777" w:rsidR="00E26EC1" w:rsidRPr="00B80666" w:rsidRDefault="00E26EC1" w:rsidP="00E26EC1">
      <w:pPr>
        <w:rPr>
          <w:sz w:val="24"/>
          <w:szCs w:val="24"/>
        </w:rPr>
      </w:pPr>
      <w:r w:rsidRPr="00B80666">
        <w:rPr>
          <w:sz w:val="24"/>
          <w:szCs w:val="24"/>
        </w:rPr>
        <w:t>Песни и хоры из кино и мультфильмов, фрагменты из мюзиклов, опер, театральных постановок.</w:t>
      </w:r>
    </w:p>
    <w:p w14:paraId="62AB4A42" w14:textId="77777777" w:rsidR="00E26EC1" w:rsidRPr="00B80666" w:rsidRDefault="00E26EC1" w:rsidP="00E26EC1">
      <w:pPr>
        <w:rPr>
          <w:sz w:val="24"/>
          <w:szCs w:val="24"/>
        </w:rPr>
      </w:pPr>
      <w:r w:rsidRPr="00B80666">
        <w:rPr>
          <w:sz w:val="24"/>
          <w:szCs w:val="24"/>
        </w:rPr>
        <w:t>Сочинения композиторов : Ц. Кюи,М. Коваля, М. Красе-ва, Э. Л. Уэббера, Ф. Лоу, Р. Роджерса,Дж. Гершвина,А. Миллера, Е. Крылатова, И. Дунаевского, М. Дунаевского,А. Журбина,А. Семёнова, Ю. Галахова, Б. Чайковского, Г. Гладкова, С. Плешака, и др.</w:t>
      </w:r>
    </w:p>
    <w:p w14:paraId="604CC44E" w14:textId="77777777" w:rsidR="00E26EC1" w:rsidRPr="00B80666" w:rsidRDefault="00E26EC1" w:rsidP="00E26EC1">
      <w:pPr>
        <w:rPr>
          <w:sz w:val="24"/>
          <w:szCs w:val="24"/>
        </w:rPr>
      </w:pPr>
      <w:r w:rsidRPr="00B80666">
        <w:rPr>
          <w:sz w:val="24"/>
          <w:szCs w:val="24"/>
        </w:rPr>
        <w:t>Разучивание, исполнение хоровых номеров из опер и мюзиклов, обработок известных мелодий театра и кино для детского хора.</w:t>
      </w:r>
    </w:p>
    <w:p w14:paraId="7C13C79D" w14:textId="77777777" w:rsidR="00E26EC1" w:rsidRPr="00B80666" w:rsidRDefault="00E26EC1" w:rsidP="00E26EC1">
      <w:pPr>
        <w:rPr>
          <w:sz w:val="24"/>
          <w:szCs w:val="24"/>
        </w:rPr>
      </w:pPr>
      <w:r w:rsidRPr="00B80666">
        <w:rPr>
          <w:sz w:val="24"/>
          <w:szCs w:val="24"/>
        </w:rPr>
        <w:t>Инструментальное сопровож дение (на ударных ишумовых инструментах, с помощью звучащих жестов) вокального исполнения песен.</w:t>
      </w:r>
    </w:p>
    <w:p w14:paraId="1DDDC5BA" w14:textId="77777777" w:rsidR="00E26EC1" w:rsidRPr="00B80666" w:rsidRDefault="00E26EC1" w:rsidP="00E26EC1">
      <w:pPr>
        <w:rPr>
          <w:sz w:val="24"/>
          <w:szCs w:val="24"/>
        </w:rPr>
      </w:pPr>
      <w:r w:rsidRPr="00B80666">
        <w:rPr>
          <w:sz w:val="24"/>
          <w:szCs w:val="24"/>
        </w:rPr>
        <w:t>Создание сценических театрализованных композиций на основе исполняемых произведений.</w:t>
      </w:r>
    </w:p>
    <w:p w14:paraId="5FF7356E" w14:textId="77777777" w:rsidR="00E26EC1" w:rsidRPr="00B80666" w:rsidRDefault="00E26EC1" w:rsidP="00E26EC1">
      <w:pPr>
        <w:rPr>
          <w:sz w:val="24"/>
          <w:szCs w:val="24"/>
        </w:rPr>
      </w:pPr>
      <w:r w:rsidRPr="00B80666">
        <w:rPr>
          <w:sz w:val="24"/>
          <w:szCs w:val="24"/>
        </w:rPr>
        <w:t>На выбор или факультативно:</w:t>
      </w:r>
    </w:p>
    <w:p w14:paraId="29C99407" w14:textId="77777777" w:rsidR="00E26EC1" w:rsidRPr="00B80666" w:rsidRDefault="00E26EC1" w:rsidP="00E26EC1">
      <w:pPr>
        <w:rPr>
          <w:sz w:val="24"/>
          <w:szCs w:val="24"/>
        </w:rPr>
      </w:pPr>
      <w:r w:rsidRPr="00B80666">
        <w:rPr>
          <w:sz w:val="24"/>
          <w:szCs w:val="24"/>
        </w:rPr>
        <w:t>Творческий проект: озвучивание фрагмента фильма (мультфильма)</w:t>
      </w:r>
    </w:p>
    <w:p w14:paraId="3540ACEE" w14:textId="77777777" w:rsidR="00E26EC1" w:rsidRPr="00B80666" w:rsidRDefault="00E26EC1" w:rsidP="00E26EC1">
      <w:pPr>
        <w:rPr>
          <w:sz w:val="24"/>
          <w:szCs w:val="24"/>
        </w:rPr>
      </w:pPr>
    </w:p>
    <w:p w14:paraId="0D36FEE1" w14:textId="77777777" w:rsidR="00E26EC1" w:rsidRPr="00B80666" w:rsidRDefault="00E26EC1" w:rsidP="00E26EC1">
      <w:pPr>
        <w:rPr>
          <w:sz w:val="24"/>
          <w:szCs w:val="24"/>
        </w:rPr>
      </w:pPr>
      <w:r w:rsidRPr="00B80666">
        <w:rPr>
          <w:sz w:val="24"/>
          <w:szCs w:val="24"/>
        </w:rPr>
        <w:t>Большинство  занятий в течение учебного года носит репетиционный характер и состоит из комбинированной вокально-хоровой работы по партиям и совместной певческой деятельностивсего коллектива. Каждое занятие включает в себя:</w:t>
      </w:r>
    </w:p>
    <w:p w14:paraId="11DCBE1B" w14:textId="77777777" w:rsidR="00E26EC1" w:rsidRPr="00B80666" w:rsidRDefault="00E26EC1" w:rsidP="00E26EC1">
      <w:pPr>
        <w:rPr>
          <w:sz w:val="24"/>
          <w:szCs w:val="24"/>
        </w:rPr>
      </w:pPr>
      <w:r w:rsidRPr="00B80666">
        <w:rPr>
          <w:sz w:val="24"/>
          <w:szCs w:val="24"/>
        </w:rPr>
        <w:t>1. Работу над певческой установкой, правильным дыханием,</w:t>
      </w:r>
    </w:p>
    <w:p w14:paraId="5C75C668" w14:textId="77777777" w:rsidR="00E26EC1" w:rsidRPr="00B80666" w:rsidRDefault="00E26EC1" w:rsidP="00E26EC1">
      <w:pPr>
        <w:rPr>
          <w:sz w:val="24"/>
          <w:szCs w:val="24"/>
        </w:rPr>
      </w:pPr>
      <w:r w:rsidRPr="00B80666">
        <w:rPr>
          <w:sz w:val="24"/>
          <w:szCs w:val="24"/>
        </w:rPr>
        <w:t>дикцией, артикуляцией.</w:t>
      </w:r>
    </w:p>
    <w:p w14:paraId="2D497141" w14:textId="77777777" w:rsidR="00E26EC1" w:rsidRPr="00B80666" w:rsidRDefault="00E26EC1" w:rsidP="00E26EC1">
      <w:pPr>
        <w:rPr>
          <w:sz w:val="24"/>
          <w:szCs w:val="24"/>
        </w:rPr>
      </w:pPr>
      <w:r w:rsidRPr="00B80666">
        <w:rPr>
          <w:sz w:val="24"/>
          <w:szCs w:val="24"/>
        </w:rPr>
        <w:t>2. Упражнения для развития интонационного и ритмического</w:t>
      </w:r>
    </w:p>
    <w:p w14:paraId="758A8C8C" w14:textId="77777777" w:rsidR="00E26EC1" w:rsidRPr="00B80666" w:rsidRDefault="00E26EC1" w:rsidP="00E26EC1">
      <w:pPr>
        <w:rPr>
          <w:sz w:val="24"/>
          <w:szCs w:val="24"/>
        </w:rPr>
      </w:pPr>
      <w:r w:rsidRPr="00B80666">
        <w:rPr>
          <w:sz w:val="24"/>
          <w:szCs w:val="24"/>
        </w:rPr>
        <w:t>слуха.</w:t>
      </w:r>
    </w:p>
    <w:p w14:paraId="5F3ED111" w14:textId="77777777" w:rsidR="00E26EC1" w:rsidRPr="00B80666" w:rsidRDefault="00E26EC1" w:rsidP="00E26EC1">
      <w:pPr>
        <w:rPr>
          <w:sz w:val="24"/>
          <w:szCs w:val="24"/>
        </w:rPr>
      </w:pPr>
      <w:r w:rsidRPr="00B80666">
        <w:rPr>
          <w:sz w:val="24"/>
          <w:szCs w:val="24"/>
        </w:rPr>
        <w:t>3. Вокальные упражнения на развитие, совершенствование</w:t>
      </w:r>
    </w:p>
    <w:p w14:paraId="07E75CE9" w14:textId="77777777" w:rsidR="00E26EC1" w:rsidRPr="00B80666" w:rsidRDefault="00E26EC1" w:rsidP="00E26EC1">
      <w:pPr>
        <w:rPr>
          <w:sz w:val="24"/>
          <w:szCs w:val="24"/>
        </w:rPr>
      </w:pPr>
      <w:r w:rsidRPr="00B80666">
        <w:rPr>
          <w:sz w:val="24"/>
          <w:szCs w:val="24"/>
        </w:rPr>
        <w:t>певческих навыков: интонационной точности, подвижно-</w:t>
      </w:r>
    </w:p>
    <w:p w14:paraId="51E4010E" w14:textId="77777777" w:rsidR="00E26EC1" w:rsidRPr="00B80666" w:rsidRDefault="00E26EC1" w:rsidP="00E26EC1">
      <w:pPr>
        <w:rPr>
          <w:sz w:val="24"/>
          <w:szCs w:val="24"/>
        </w:rPr>
      </w:pPr>
      <w:r w:rsidRPr="00B80666">
        <w:rPr>
          <w:sz w:val="24"/>
          <w:szCs w:val="24"/>
        </w:rPr>
        <w:t>сти голоса, расширения его диапазона.</w:t>
      </w:r>
    </w:p>
    <w:p w14:paraId="33094895" w14:textId="77777777" w:rsidR="00E26EC1" w:rsidRPr="00B80666" w:rsidRDefault="00E26EC1" w:rsidP="00E26EC1">
      <w:pPr>
        <w:rPr>
          <w:sz w:val="24"/>
          <w:szCs w:val="24"/>
        </w:rPr>
      </w:pPr>
      <w:r w:rsidRPr="00B80666">
        <w:rPr>
          <w:sz w:val="24"/>
          <w:szCs w:val="24"/>
        </w:rPr>
        <w:t xml:space="preserve">4. Разучивание новых произведений. </w:t>
      </w:r>
    </w:p>
    <w:p w14:paraId="06325573" w14:textId="77777777" w:rsidR="00E26EC1" w:rsidRPr="00B80666" w:rsidRDefault="00E26EC1" w:rsidP="00E26EC1">
      <w:pPr>
        <w:rPr>
          <w:sz w:val="24"/>
          <w:szCs w:val="24"/>
        </w:rPr>
      </w:pPr>
    </w:p>
    <w:p w14:paraId="5404BDAC" w14:textId="77777777" w:rsidR="00E26EC1" w:rsidRPr="00B80666" w:rsidRDefault="00E26EC1" w:rsidP="00E26EC1">
      <w:pPr>
        <w:rPr>
          <w:sz w:val="24"/>
          <w:szCs w:val="24"/>
        </w:rPr>
      </w:pPr>
      <w:r w:rsidRPr="00B80666">
        <w:rPr>
          <w:sz w:val="24"/>
          <w:szCs w:val="24"/>
        </w:rPr>
        <w:t>( Приведённый перечень фамилий композиторов является ориенти-</w:t>
      </w:r>
    </w:p>
    <w:p w14:paraId="54ED3F5B" w14:textId="77777777" w:rsidR="00E26EC1" w:rsidRPr="00B80666" w:rsidRDefault="00E26EC1" w:rsidP="00E26EC1">
      <w:pPr>
        <w:rPr>
          <w:sz w:val="24"/>
          <w:szCs w:val="24"/>
        </w:rPr>
      </w:pPr>
      <w:r w:rsidRPr="00B80666">
        <w:rPr>
          <w:sz w:val="24"/>
          <w:szCs w:val="24"/>
        </w:rPr>
        <w:t>ровочным. Педагог может корректировать и дополнять его с учётом</w:t>
      </w:r>
    </w:p>
    <w:p w14:paraId="2CA47807" w14:textId="77777777" w:rsidR="00E26EC1" w:rsidRPr="00B80666" w:rsidRDefault="00E26EC1" w:rsidP="00E26EC1">
      <w:pPr>
        <w:rPr>
          <w:sz w:val="24"/>
          <w:szCs w:val="24"/>
        </w:rPr>
      </w:pPr>
      <w:r w:rsidRPr="00B80666">
        <w:rPr>
          <w:sz w:val="24"/>
          <w:szCs w:val="24"/>
        </w:rPr>
        <w:t>текущих задач развития конкретного хорового коллектива.)</w:t>
      </w:r>
    </w:p>
    <w:p w14:paraId="3C9D6296" w14:textId="77777777" w:rsidR="00E26EC1" w:rsidRPr="00B80666" w:rsidRDefault="00E26EC1" w:rsidP="00E26EC1">
      <w:pPr>
        <w:rPr>
          <w:sz w:val="24"/>
          <w:szCs w:val="24"/>
        </w:rPr>
      </w:pPr>
    </w:p>
    <w:p w14:paraId="7CDBD740" w14:textId="77777777" w:rsidR="00E26EC1" w:rsidRPr="00B80666" w:rsidRDefault="00E26EC1" w:rsidP="00E26EC1">
      <w:pPr>
        <w:rPr>
          <w:sz w:val="24"/>
          <w:szCs w:val="24"/>
        </w:rPr>
      </w:pPr>
      <w:r w:rsidRPr="00B80666">
        <w:rPr>
          <w:sz w:val="24"/>
          <w:szCs w:val="24"/>
        </w:rPr>
        <w:t>5. Повторение и творческая интерпретация произведений,</w:t>
      </w:r>
    </w:p>
    <w:p w14:paraId="18DDAC63" w14:textId="77777777" w:rsidR="00E26EC1" w:rsidRPr="00B80666" w:rsidRDefault="00E26EC1" w:rsidP="00E26EC1">
      <w:pPr>
        <w:rPr>
          <w:sz w:val="24"/>
          <w:szCs w:val="24"/>
        </w:rPr>
      </w:pPr>
      <w:r w:rsidRPr="00B80666">
        <w:rPr>
          <w:sz w:val="24"/>
          <w:szCs w:val="24"/>
        </w:rPr>
        <w:t>выученных ранее.</w:t>
      </w:r>
    </w:p>
    <w:p w14:paraId="0B2B0871" w14:textId="77777777" w:rsidR="00E26EC1" w:rsidRPr="00B80666" w:rsidRDefault="00E26EC1" w:rsidP="00E26EC1">
      <w:pPr>
        <w:rPr>
          <w:sz w:val="24"/>
          <w:szCs w:val="24"/>
        </w:rPr>
      </w:pPr>
      <w:r w:rsidRPr="00B80666">
        <w:rPr>
          <w:sz w:val="24"/>
          <w:szCs w:val="24"/>
        </w:rPr>
        <w:t>6. Подготовка концертной программы для выступлений хоро-</w:t>
      </w:r>
    </w:p>
    <w:p w14:paraId="0CEF8C8E" w14:textId="77777777" w:rsidR="00E26EC1" w:rsidRPr="00B80666" w:rsidRDefault="00E26EC1" w:rsidP="00E26EC1">
      <w:pPr>
        <w:rPr>
          <w:sz w:val="24"/>
          <w:szCs w:val="24"/>
        </w:rPr>
      </w:pPr>
      <w:r w:rsidRPr="00B80666">
        <w:rPr>
          <w:sz w:val="24"/>
          <w:szCs w:val="24"/>
        </w:rPr>
        <w:t>вого коллектива.</w:t>
      </w:r>
    </w:p>
    <w:p w14:paraId="5CEFCB39" w14:textId="77777777" w:rsidR="00E26EC1" w:rsidRPr="00B80666" w:rsidRDefault="00E26EC1" w:rsidP="00E26EC1">
      <w:pPr>
        <w:rPr>
          <w:sz w:val="24"/>
          <w:szCs w:val="24"/>
        </w:rPr>
      </w:pPr>
      <w:r w:rsidRPr="00B80666">
        <w:rPr>
          <w:sz w:val="24"/>
          <w:szCs w:val="24"/>
        </w:rPr>
        <w:t>Освоение тематических модулей реализуется прежде всего</w:t>
      </w:r>
    </w:p>
    <w:p w14:paraId="765426EA" w14:textId="77777777" w:rsidR="00E26EC1" w:rsidRPr="00B80666" w:rsidRDefault="00E26EC1" w:rsidP="00E26EC1">
      <w:pPr>
        <w:rPr>
          <w:sz w:val="24"/>
          <w:szCs w:val="24"/>
        </w:rPr>
      </w:pPr>
      <w:r w:rsidRPr="00B80666">
        <w:rPr>
          <w:sz w:val="24"/>
          <w:szCs w:val="24"/>
        </w:rPr>
        <w:t>через разучивание песен и хоров соответствующего содержа-</w:t>
      </w:r>
    </w:p>
    <w:p w14:paraId="1565DDB7" w14:textId="77777777" w:rsidR="00E26EC1" w:rsidRPr="00B80666" w:rsidRDefault="00E26EC1" w:rsidP="00E26EC1">
      <w:pPr>
        <w:rPr>
          <w:sz w:val="24"/>
          <w:szCs w:val="24"/>
        </w:rPr>
      </w:pPr>
      <w:r w:rsidRPr="00B80666">
        <w:rPr>
          <w:sz w:val="24"/>
          <w:szCs w:val="24"/>
        </w:rPr>
        <w:t>ния. Очерёдность освоения модулей, принцип их компоновки</w:t>
      </w:r>
    </w:p>
    <w:p w14:paraId="7FF76EF2" w14:textId="77777777" w:rsidR="00E26EC1" w:rsidRPr="00B80666" w:rsidRDefault="00E26EC1" w:rsidP="00E26EC1">
      <w:pPr>
        <w:rPr>
          <w:sz w:val="24"/>
          <w:szCs w:val="24"/>
        </w:rPr>
      </w:pPr>
      <w:r w:rsidRPr="00B80666">
        <w:rPr>
          <w:sz w:val="24"/>
          <w:szCs w:val="24"/>
        </w:rPr>
        <w:t>в календарно-тематическом плане — свободные.</w:t>
      </w:r>
    </w:p>
    <w:p w14:paraId="52684654" w14:textId="77777777" w:rsidR="00E26EC1" w:rsidRPr="00B80666" w:rsidRDefault="00E26EC1" w:rsidP="00E26EC1">
      <w:pPr>
        <w:rPr>
          <w:b/>
          <w:bCs/>
          <w:sz w:val="24"/>
          <w:szCs w:val="24"/>
        </w:rPr>
      </w:pPr>
      <w:r w:rsidRPr="00B80666">
        <w:rPr>
          <w:b/>
          <w:bCs/>
          <w:sz w:val="24"/>
          <w:szCs w:val="24"/>
        </w:rPr>
        <w:t>ПРИМЕРНЫЙ РЕПЕРТУАР</w:t>
      </w:r>
    </w:p>
    <w:p w14:paraId="055EEDA5" w14:textId="77777777" w:rsidR="00E26EC1" w:rsidRPr="00B80666" w:rsidRDefault="00E26EC1" w:rsidP="00E26EC1">
      <w:pPr>
        <w:rPr>
          <w:sz w:val="24"/>
          <w:szCs w:val="24"/>
        </w:rPr>
      </w:pPr>
      <w:r w:rsidRPr="00B80666">
        <w:rPr>
          <w:sz w:val="24"/>
          <w:szCs w:val="24"/>
        </w:rPr>
        <w:t>Упражнения, распевания</w:t>
      </w:r>
    </w:p>
    <w:p w14:paraId="25CF805A" w14:textId="77777777" w:rsidR="00E26EC1" w:rsidRPr="00B80666" w:rsidRDefault="00E26EC1" w:rsidP="00E26EC1">
      <w:pPr>
        <w:rPr>
          <w:sz w:val="24"/>
          <w:szCs w:val="24"/>
        </w:rPr>
      </w:pPr>
      <w:r w:rsidRPr="00B80666">
        <w:rPr>
          <w:sz w:val="24"/>
          <w:szCs w:val="24"/>
        </w:rPr>
        <w:t>Артикуляционные игры и упражнения, элементы логоритмики.</w:t>
      </w:r>
    </w:p>
    <w:p w14:paraId="247BB305" w14:textId="77777777" w:rsidR="00E26EC1" w:rsidRPr="00B80666" w:rsidRDefault="00E26EC1" w:rsidP="00E26EC1">
      <w:pPr>
        <w:rPr>
          <w:sz w:val="24"/>
          <w:szCs w:val="24"/>
        </w:rPr>
      </w:pPr>
      <w:r w:rsidRPr="00B80666">
        <w:rPr>
          <w:sz w:val="24"/>
          <w:szCs w:val="24"/>
        </w:rPr>
        <w:t>Дыхательные упражнения, игры на внимание, самоконроль.</w:t>
      </w:r>
    </w:p>
    <w:p w14:paraId="388F94BE" w14:textId="77777777" w:rsidR="00E26EC1" w:rsidRPr="00B80666" w:rsidRDefault="00E26EC1" w:rsidP="00E26EC1">
      <w:pPr>
        <w:rPr>
          <w:sz w:val="24"/>
          <w:szCs w:val="24"/>
        </w:rPr>
      </w:pPr>
      <w:r w:rsidRPr="00B80666">
        <w:rPr>
          <w:sz w:val="24"/>
          <w:szCs w:val="24"/>
        </w:rPr>
        <w:t>Упражнения на выработку певческой установки, хорового унисона.</w:t>
      </w:r>
    </w:p>
    <w:p w14:paraId="774A1343" w14:textId="77777777" w:rsidR="00E26EC1" w:rsidRPr="00B80666" w:rsidRDefault="00E26EC1" w:rsidP="00E26EC1">
      <w:pPr>
        <w:rPr>
          <w:sz w:val="24"/>
          <w:szCs w:val="24"/>
        </w:rPr>
      </w:pPr>
      <w:r w:rsidRPr="00B80666">
        <w:rPr>
          <w:sz w:val="24"/>
          <w:szCs w:val="24"/>
        </w:rPr>
        <w:t>Попевки, основанные на интонации малой терции (V—</w:t>
      </w:r>
    </w:p>
    <w:p w14:paraId="6FD1F429" w14:textId="77777777" w:rsidR="00E26EC1" w:rsidRPr="00B80666" w:rsidRDefault="00E26EC1" w:rsidP="00E26EC1">
      <w:pPr>
        <w:rPr>
          <w:sz w:val="24"/>
          <w:szCs w:val="24"/>
        </w:rPr>
      </w:pPr>
      <w:r w:rsidRPr="00B80666">
        <w:rPr>
          <w:sz w:val="24"/>
          <w:szCs w:val="24"/>
        </w:rPr>
        <w:t>III ступени мажорного звукоряда), попевки поступенного нис-</w:t>
      </w:r>
    </w:p>
    <w:p w14:paraId="6490CECA" w14:textId="77777777" w:rsidR="00E26EC1" w:rsidRPr="00B80666" w:rsidRDefault="00E26EC1" w:rsidP="00E26EC1">
      <w:pPr>
        <w:rPr>
          <w:sz w:val="24"/>
          <w:szCs w:val="24"/>
        </w:rPr>
      </w:pPr>
      <w:r w:rsidRPr="00B80666">
        <w:rPr>
          <w:sz w:val="24"/>
          <w:szCs w:val="24"/>
        </w:rPr>
        <w:t>ходящего мелодического движения на 2—3—5 звуках (нача-</w:t>
      </w:r>
    </w:p>
    <w:p w14:paraId="225A0C01" w14:textId="77777777" w:rsidR="00E26EC1" w:rsidRPr="00B80666" w:rsidRDefault="00E26EC1" w:rsidP="00E26EC1">
      <w:pPr>
        <w:rPr>
          <w:sz w:val="24"/>
          <w:szCs w:val="24"/>
        </w:rPr>
      </w:pPr>
      <w:r w:rsidRPr="00B80666">
        <w:rPr>
          <w:sz w:val="24"/>
          <w:szCs w:val="24"/>
        </w:rPr>
        <w:t>ло — в примарной зоне, с постепенным расширением диапазо-</w:t>
      </w:r>
    </w:p>
    <w:p w14:paraId="738B3610" w14:textId="77777777" w:rsidR="00E26EC1" w:rsidRPr="00B80666" w:rsidRDefault="00E26EC1" w:rsidP="00E26EC1">
      <w:pPr>
        <w:rPr>
          <w:sz w:val="24"/>
          <w:szCs w:val="24"/>
        </w:rPr>
      </w:pPr>
      <w:r w:rsidRPr="00B80666">
        <w:rPr>
          <w:sz w:val="24"/>
          <w:szCs w:val="24"/>
        </w:rPr>
        <w:t>на) в умеренном темпе.</w:t>
      </w:r>
    </w:p>
    <w:p w14:paraId="3EA5EA64" w14:textId="77777777" w:rsidR="00E26EC1" w:rsidRPr="00B80666" w:rsidRDefault="00E26EC1" w:rsidP="00E26EC1">
      <w:pPr>
        <w:rPr>
          <w:sz w:val="24"/>
          <w:szCs w:val="24"/>
        </w:rPr>
      </w:pPr>
      <w:r w:rsidRPr="00B80666">
        <w:rPr>
          <w:sz w:val="24"/>
          <w:szCs w:val="24"/>
        </w:rPr>
        <w:t>Упражнения и распевания на начальные навыки пения a</w:t>
      </w:r>
    </w:p>
    <w:p w14:paraId="7E1DCB6D" w14:textId="77777777" w:rsidR="00E26EC1" w:rsidRPr="00B80666" w:rsidRDefault="00E26EC1" w:rsidP="00E26EC1">
      <w:pPr>
        <w:rPr>
          <w:sz w:val="24"/>
          <w:szCs w:val="24"/>
        </w:rPr>
      </w:pPr>
      <w:r w:rsidRPr="00B80666">
        <w:rPr>
          <w:sz w:val="24"/>
          <w:szCs w:val="24"/>
        </w:rPr>
        <w:t>capella.</w:t>
      </w:r>
    </w:p>
    <w:p w14:paraId="58121147" w14:textId="77777777" w:rsidR="00E26EC1" w:rsidRPr="00B80666" w:rsidRDefault="00E26EC1" w:rsidP="00E26EC1">
      <w:pPr>
        <w:rPr>
          <w:sz w:val="24"/>
          <w:szCs w:val="24"/>
        </w:rPr>
      </w:pPr>
      <w:r w:rsidRPr="00B80666">
        <w:rPr>
          <w:sz w:val="24"/>
          <w:szCs w:val="24"/>
        </w:rPr>
        <w:t>Краткие попевки, основанные на поступенном нисходящем</w:t>
      </w:r>
    </w:p>
    <w:p w14:paraId="482DB439" w14:textId="77777777" w:rsidR="00E26EC1" w:rsidRPr="00B80666" w:rsidRDefault="00E26EC1" w:rsidP="00E26EC1">
      <w:pPr>
        <w:rPr>
          <w:sz w:val="24"/>
          <w:szCs w:val="24"/>
        </w:rPr>
      </w:pPr>
      <w:r w:rsidRPr="00B80666">
        <w:rPr>
          <w:sz w:val="24"/>
          <w:szCs w:val="24"/>
        </w:rPr>
        <w:t>мелодическом движении в ограниченном диапазоне. Распева-</w:t>
      </w:r>
    </w:p>
    <w:p w14:paraId="1C67C9F9" w14:textId="77777777" w:rsidR="00E26EC1" w:rsidRPr="00B80666" w:rsidRDefault="00E26EC1" w:rsidP="00E26EC1">
      <w:pPr>
        <w:rPr>
          <w:sz w:val="24"/>
          <w:szCs w:val="24"/>
        </w:rPr>
      </w:pPr>
      <w:r w:rsidRPr="00B80666">
        <w:rPr>
          <w:sz w:val="24"/>
          <w:szCs w:val="24"/>
        </w:rPr>
        <w:t>ния, состоящие из 3—4—5 звуков (в том числе фрагменты зву-</w:t>
      </w:r>
    </w:p>
    <w:p w14:paraId="54BC1213" w14:textId="77777777" w:rsidR="00E26EC1" w:rsidRPr="00B80666" w:rsidRDefault="00E26EC1" w:rsidP="00E26EC1">
      <w:pPr>
        <w:rPr>
          <w:sz w:val="24"/>
          <w:szCs w:val="24"/>
        </w:rPr>
      </w:pPr>
      <w:r w:rsidRPr="00B80666">
        <w:rPr>
          <w:sz w:val="24"/>
          <w:szCs w:val="24"/>
        </w:rPr>
        <w:t>коряда, движения мелодии по звукам мажорного трезвучия),</w:t>
      </w:r>
    </w:p>
    <w:p w14:paraId="4E0E3AB8" w14:textId="77777777" w:rsidR="00E26EC1" w:rsidRPr="00B80666" w:rsidRDefault="00E26EC1" w:rsidP="00E26EC1">
      <w:pPr>
        <w:rPr>
          <w:sz w:val="24"/>
          <w:szCs w:val="24"/>
        </w:rPr>
      </w:pPr>
      <w:r w:rsidRPr="00B80666">
        <w:rPr>
          <w:sz w:val="24"/>
          <w:szCs w:val="24"/>
        </w:rPr>
        <w:t>попевки на основе интервалов терция, кварта, квинта.</w:t>
      </w:r>
    </w:p>
    <w:p w14:paraId="12EF7A31" w14:textId="77777777" w:rsidR="00E26EC1" w:rsidRPr="00B80666" w:rsidRDefault="00E26EC1" w:rsidP="00E26EC1">
      <w:pPr>
        <w:rPr>
          <w:sz w:val="24"/>
          <w:szCs w:val="24"/>
        </w:rPr>
      </w:pPr>
      <w:r w:rsidRPr="00B80666">
        <w:rPr>
          <w:sz w:val="24"/>
          <w:szCs w:val="24"/>
        </w:rPr>
        <w:t>Вокальные упражнения на выстраивание унисона на слоги</w:t>
      </w:r>
    </w:p>
    <w:p w14:paraId="082F5902" w14:textId="77777777" w:rsidR="00E26EC1" w:rsidRPr="00B80666" w:rsidRDefault="00E26EC1" w:rsidP="00E26EC1">
      <w:pPr>
        <w:rPr>
          <w:sz w:val="24"/>
          <w:szCs w:val="24"/>
        </w:rPr>
      </w:pPr>
      <w:r w:rsidRPr="00B80666">
        <w:rPr>
          <w:sz w:val="24"/>
          <w:szCs w:val="24"/>
        </w:rPr>
        <w:t>«лё», «мо», «ма», «му». Вокальные упражнения a capella для</w:t>
      </w:r>
    </w:p>
    <w:p w14:paraId="1B7665D7" w14:textId="77777777" w:rsidR="00E26EC1" w:rsidRPr="00B80666" w:rsidRDefault="00E26EC1" w:rsidP="00E26EC1">
      <w:pPr>
        <w:rPr>
          <w:sz w:val="24"/>
          <w:szCs w:val="24"/>
        </w:rPr>
      </w:pPr>
      <w:r w:rsidRPr="00B80666">
        <w:rPr>
          <w:sz w:val="24"/>
          <w:szCs w:val="24"/>
        </w:rPr>
        <w:t>развития слуха и голоса. Слуховые игры на развитие началь-</w:t>
      </w:r>
    </w:p>
    <w:p w14:paraId="282DA0DB" w14:textId="77777777" w:rsidR="00E26EC1" w:rsidRPr="00B80666" w:rsidRDefault="00E26EC1" w:rsidP="00E26EC1">
      <w:pPr>
        <w:rPr>
          <w:sz w:val="24"/>
          <w:szCs w:val="24"/>
        </w:rPr>
      </w:pPr>
      <w:r w:rsidRPr="00B80666">
        <w:rPr>
          <w:sz w:val="24"/>
          <w:szCs w:val="24"/>
        </w:rPr>
        <w:t>ных элементов гармонического слуха (интервалы, аккорды).</w:t>
      </w:r>
    </w:p>
    <w:p w14:paraId="7980AA6D" w14:textId="77777777" w:rsidR="00E26EC1" w:rsidRPr="00B80666" w:rsidRDefault="00E26EC1" w:rsidP="00E26EC1">
      <w:pPr>
        <w:rPr>
          <w:sz w:val="24"/>
          <w:szCs w:val="24"/>
        </w:rPr>
      </w:pPr>
      <w:r w:rsidRPr="00B80666">
        <w:rPr>
          <w:sz w:val="24"/>
          <w:szCs w:val="24"/>
        </w:rPr>
        <w:t>Фрагменты и отдельные фразы, наиболее важные интонации</w:t>
      </w:r>
    </w:p>
    <w:p w14:paraId="581712A1" w14:textId="77777777" w:rsidR="00E26EC1" w:rsidRPr="00B80666" w:rsidRDefault="00E26EC1" w:rsidP="00E26EC1">
      <w:pPr>
        <w:rPr>
          <w:sz w:val="24"/>
          <w:szCs w:val="24"/>
        </w:rPr>
      </w:pPr>
      <w:r w:rsidRPr="00B80666">
        <w:rPr>
          <w:sz w:val="24"/>
          <w:szCs w:val="24"/>
        </w:rPr>
        <w:t>из разучиваемых песен по принципу секвенций и в разных то-</w:t>
      </w:r>
    </w:p>
    <w:p w14:paraId="08328E39" w14:textId="77777777" w:rsidR="00E26EC1" w:rsidRPr="00B80666" w:rsidRDefault="00E26EC1" w:rsidP="00E26EC1">
      <w:pPr>
        <w:rPr>
          <w:sz w:val="24"/>
          <w:szCs w:val="24"/>
        </w:rPr>
      </w:pPr>
      <w:r w:rsidRPr="00B80666">
        <w:rPr>
          <w:sz w:val="24"/>
          <w:szCs w:val="24"/>
        </w:rPr>
        <w:t>нальностях.</w:t>
      </w:r>
    </w:p>
    <w:p w14:paraId="1686CB1F" w14:textId="77777777" w:rsidR="00E26EC1" w:rsidRPr="00B80666" w:rsidRDefault="00E26EC1" w:rsidP="00E26EC1">
      <w:pPr>
        <w:rPr>
          <w:sz w:val="24"/>
          <w:szCs w:val="24"/>
        </w:rPr>
      </w:pPr>
      <w:r w:rsidRPr="00B80666">
        <w:rPr>
          <w:sz w:val="24"/>
          <w:szCs w:val="24"/>
        </w:rPr>
        <w:t>Простейшие примеры канонов (в приму).</w:t>
      </w:r>
    </w:p>
    <w:p w14:paraId="4C2B1065" w14:textId="77777777" w:rsidR="00E26EC1" w:rsidRPr="00B80666" w:rsidRDefault="00E26EC1" w:rsidP="00E26EC1">
      <w:pPr>
        <w:rPr>
          <w:sz w:val="24"/>
          <w:szCs w:val="24"/>
        </w:rPr>
      </w:pPr>
    </w:p>
    <w:p w14:paraId="2B20CC02" w14:textId="77777777" w:rsidR="00E26EC1" w:rsidRPr="00B80666" w:rsidRDefault="00E26EC1" w:rsidP="00E26EC1">
      <w:pPr>
        <w:rPr>
          <w:sz w:val="24"/>
          <w:szCs w:val="24"/>
        </w:rPr>
      </w:pPr>
      <w:r w:rsidRPr="00B80666">
        <w:rPr>
          <w:sz w:val="24"/>
          <w:szCs w:val="24"/>
        </w:rPr>
        <w:t>Слуховые упражнения на развитие гармонического слуха</w:t>
      </w:r>
    </w:p>
    <w:p w14:paraId="243F2FFC" w14:textId="77777777" w:rsidR="00E26EC1" w:rsidRPr="00B80666" w:rsidRDefault="00E26EC1" w:rsidP="00E26EC1">
      <w:pPr>
        <w:rPr>
          <w:sz w:val="24"/>
          <w:szCs w:val="24"/>
        </w:rPr>
      </w:pPr>
      <w:r w:rsidRPr="00B80666">
        <w:rPr>
          <w:sz w:val="24"/>
          <w:szCs w:val="24"/>
        </w:rPr>
        <w:t>(«сколько звуков?», тон-полутон, интервалы (секунда, терция,</w:t>
      </w:r>
    </w:p>
    <w:p w14:paraId="2720A66C" w14:textId="77777777" w:rsidR="00E26EC1" w:rsidRPr="00B80666" w:rsidRDefault="00E26EC1" w:rsidP="00E26EC1">
      <w:pPr>
        <w:rPr>
          <w:sz w:val="24"/>
          <w:szCs w:val="24"/>
        </w:rPr>
      </w:pPr>
      <w:r w:rsidRPr="00B80666">
        <w:rPr>
          <w:sz w:val="24"/>
          <w:szCs w:val="24"/>
        </w:rPr>
        <w:t>кварта, квинта мелодические и гармонические), спеть нижний</w:t>
      </w:r>
    </w:p>
    <w:p w14:paraId="2A9D48D7" w14:textId="77777777" w:rsidR="00E26EC1" w:rsidRPr="00B80666" w:rsidRDefault="00E26EC1" w:rsidP="00E26EC1">
      <w:pPr>
        <w:rPr>
          <w:sz w:val="24"/>
          <w:szCs w:val="24"/>
        </w:rPr>
      </w:pPr>
      <w:r w:rsidRPr="00B80666">
        <w:rPr>
          <w:sz w:val="24"/>
          <w:szCs w:val="24"/>
        </w:rPr>
        <w:t>звук из двух звучащих и др.).</w:t>
      </w:r>
    </w:p>
    <w:p w14:paraId="6F001E25" w14:textId="77777777" w:rsidR="00E26EC1" w:rsidRPr="00B80666" w:rsidRDefault="00E26EC1" w:rsidP="00E26EC1">
      <w:pPr>
        <w:rPr>
          <w:sz w:val="24"/>
          <w:szCs w:val="24"/>
        </w:rPr>
      </w:pPr>
      <w:r w:rsidRPr="00B80666">
        <w:rPr>
          <w:sz w:val="24"/>
          <w:szCs w:val="24"/>
        </w:rPr>
        <w:t>Упражнения на интонирование мажорного и минорного</w:t>
      </w:r>
    </w:p>
    <w:p w14:paraId="72915A90" w14:textId="77777777" w:rsidR="00E26EC1" w:rsidRPr="00B80666" w:rsidRDefault="00E26EC1" w:rsidP="00E26EC1">
      <w:pPr>
        <w:rPr>
          <w:sz w:val="24"/>
          <w:szCs w:val="24"/>
        </w:rPr>
      </w:pPr>
      <w:r w:rsidRPr="00B80666">
        <w:rPr>
          <w:sz w:val="24"/>
          <w:szCs w:val="24"/>
        </w:rPr>
        <w:t>трезвучий, интервалов в различном мелодическом движении,</w:t>
      </w:r>
    </w:p>
    <w:p w14:paraId="4D4C4085" w14:textId="77777777" w:rsidR="00E26EC1" w:rsidRPr="00B80666" w:rsidRDefault="00E26EC1" w:rsidP="00E26EC1">
      <w:pPr>
        <w:rPr>
          <w:sz w:val="24"/>
          <w:szCs w:val="24"/>
        </w:rPr>
      </w:pPr>
      <w:r w:rsidRPr="00B80666">
        <w:rPr>
          <w:sz w:val="24"/>
          <w:szCs w:val="24"/>
        </w:rPr>
        <w:t>интервалов в двухголосии, в том числе по ручным знакам.</w:t>
      </w:r>
    </w:p>
    <w:p w14:paraId="0154120D" w14:textId="77777777" w:rsidR="00E26EC1" w:rsidRPr="00B80666" w:rsidRDefault="00E26EC1" w:rsidP="00E26EC1">
      <w:pPr>
        <w:rPr>
          <w:sz w:val="24"/>
          <w:szCs w:val="24"/>
        </w:rPr>
      </w:pPr>
    </w:p>
    <w:p w14:paraId="11452723" w14:textId="77777777" w:rsidR="00E26EC1" w:rsidRPr="00B80666" w:rsidRDefault="00E26EC1" w:rsidP="00E26EC1">
      <w:pPr>
        <w:rPr>
          <w:sz w:val="24"/>
          <w:szCs w:val="24"/>
        </w:rPr>
      </w:pPr>
      <w:r w:rsidRPr="00B80666">
        <w:rPr>
          <w:sz w:val="24"/>
          <w:szCs w:val="24"/>
        </w:rPr>
        <w:t>Пение гамм с названием звуков.</w:t>
      </w:r>
    </w:p>
    <w:p w14:paraId="24FB15DA" w14:textId="77777777" w:rsidR="00E26EC1" w:rsidRPr="00B80666" w:rsidRDefault="00E26EC1" w:rsidP="00E26EC1">
      <w:pPr>
        <w:rPr>
          <w:sz w:val="24"/>
          <w:szCs w:val="24"/>
        </w:rPr>
      </w:pPr>
      <w:r w:rsidRPr="00B80666">
        <w:rPr>
          <w:sz w:val="24"/>
          <w:szCs w:val="24"/>
        </w:rPr>
        <w:t>Распевания А. Яковлева с элементами двухголосия, движе-</w:t>
      </w:r>
    </w:p>
    <w:p w14:paraId="4F820AA6" w14:textId="77777777" w:rsidR="00E26EC1" w:rsidRPr="00B80666" w:rsidRDefault="00E26EC1" w:rsidP="00E26EC1">
      <w:pPr>
        <w:rPr>
          <w:sz w:val="24"/>
          <w:szCs w:val="24"/>
        </w:rPr>
      </w:pPr>
      <w:r w:rsidRPr="00B80666">
        <w:rPr>
          <w:sz w:val="24"/>
          <w:szCs w:val="24"/>
        </w:rPr>
        <w:t>ния по звукам трезвучий.</w:t>
      </w:r>
    </w:p>
    <w:p w14:paraId="4ADF5836" w14:textId="77777777" w:rsidR="00E26EC1" w:rsidRPr="00B80666" w:rsidRDefault="00E26EC1" w:rsidP="00E26EC1">
      <w:pPr>
        <w:rPr>
          <w:sz w:val="24"/>
          <w:szCs w:val="24"/>
        </w:rPr>
      </w:pPr>
    </w:p>
    <w:p w14:paraId="7547DFF0" w14:textId="77777777" w:rsidR="00E26EC1" w:rsidRPr="00B80666" w:rsidRDefault="00E26EC1" w:rsidP="00E26EC1">
      <w:pPr>
        <w:rPr>
          <w:sz w:val="24"/>
          <w:szCs w:val="24"/>
        </w:rPr>
      </w:pPr>
      <w:r w:rsidRPr="00B80666">
        <w:rPr>
          <w:sz w:val="24"/>
          <w:szCs w:val="24"/>
        </w:rPr>
        <w:t>Упражнения на чёткое, лёгкое исполнение мелких длительностей в подвижном темпе при одновременном решении двух</w:t>
      </w:r>
    </w:p>
    <w:p w14:paraId="6166EF99" w14:textId="77777777" w:rsidR="00E26EC1" w:rsidRPr="00B80666" w:rsidRDefault="00E26EC1" w:rsidP="00E26EC1">
      <w:pPr>
        <w:rPr>
          <w:sz w:val="24"/>
          <w:szCs w:val="24"/>
        </w:rPr>
      </w:pPr>
      <w:r w:rsidRPr="00B80666">
        <w:rPr>
          <w:sz w:val="24"/>
          <w:szCs w:val="24"/>
        </w:rPr>
        <w:t>задач: интонационная точность и чёткая дикция.</w:t>
      </w:r>
    </w:p>
    <w:p w14:paraId="4502B2B3" w14:textId="77777777" w:rsidR="00E26EC1" w:rsidRPr="00B80666" w:rsidRDefault="00E26EC1" w:rsidP="00E26EC1">
      <w:pPr>
        <w:rPr>
          <w:sz w:val="24"/>
          <w:szCs w:val="24"/>
        </w:rPr>
      </w:pPr>
      <w:r w:rsidRPr="00B80666">
        <w:rPr>
          <w:sz w:val="24"/>
          <w:szCs w:val="24"/>
        </w:rPr>
        <w:t>Упражнения на развитие гармонического слуха (спеть нижний звук из двух, средний звук из трёх).</w:t>
      </w:r>
    </w:p>
    <w:p w14:paraId="138E4902" w14:textId="77777777" w:rsidR="00E26EC1" w:rsidRPr="00B80666" w:rsidRDefault="00E26EC1" w:rsidP="00E26EC1">
      <w:pPr>
        <w:rPr>
          <w:sz w:val="24"/>
          <w:szCs w:val="24"/>
        </w:rPr>
      </w:pPr>
      <w:r w:rsidRPr="00B80666">
        <w:rPr>
          <w:sz w:val="24"/>
          <w:szCs w:val="24"/>
        </w:rPr>
        <w:t>Упражнения, состоящие из 5—8 звуков: на развитие гибко-</w:t>
      </w:r>
    </w:p>
    <w:p w14:paraId="54938C3F" w14:textId="77777777" w:rsidR="00E26EC1" w:rsidRPr="00B80666" w:rsidRDefault="00E26EC1" w:rsidP="00E26EC1">
      <w:pPr>
        <w:rPr>
          <w:sz w:val="24"/>
          <w:szCs w:val="24"/>
        </w:rPr>
      </w:pPr>
      <w:r w:rsidRPr="00B80666">
        <w:rPr>
          <w:sz w:val="24"/>
          <w:szCs w:val="24"/>
        </w:rPr>
        <w:t>сти голоса, звуковысотного и динамического диапазона.</w:t>
      </w:r>
    </w:p>
    <w:p w14:paraId="3B782168" w14:textId="77777777" w:rsidR="00E26EC1" w:rsidRPr="00B80666" w:rsidRDefault="00E26EC1" w:rsidP="00E26EC1">
      <w:pPr>
        <w:rPr>
          <w:sz w:val="24"/>
          <w:szCs w:val="24"/>
        </w:rPr>
      </w:pPr>
      <w:r w:rsidRPr="00B80666">
        <w:rPr>
          <w:sz w:val="24"/>
          <w:szCs w:val="24"/>
        </w:rPr>
        <w:t>Распевания по принципу секвенций на основе нисходящих</w:t>
      </w:r>
    </w:p>
    <w:p w14:paraId="0AA6686E" w14:textId="77777777" w:rsidR="00E26EC1" w:rsidRPr="00B80666" w:rsidRDefault="00E26EC1" w:rsidP="00E26EC1">
      <w:pPr>
        <w:rPr>
          <w:sz w:val="24"/>
          <w:szCs w:val="24"/>
        </w:rPr>
      </w:pPr>
      <w:r w:rsidRPr="00B80666">
        <w:rPr>
          <w:sz w:val="24"/>
          <w:szCs w:val="24"/>
        </w:rPr>
        <w:t>и восходящих мотивов (отрезки звукоряда, трезвучия), исполняемые различными штрихами.</w:t>
      </w:r>
    </w:p>
    <w:p w14:paraId="2D00E8AD" w14:textId="77777777" w:rsidR="00E26EC1" w:rsidRPr="00B80666" w:rsidRDefault="00E26EC1" w:rsidP="00E26EC1">
      <w:pPr>
        <w:rPr>
          <w:sz w:val="24"/>
          <w:szCs w:val="24"/>
        </w:rPr>
      </w:pPr>
    </w:p>
    <w:p w14:paraId="16EB0ED7" w14:textId="77777777" w:rsidR="00E26EC1" w:rsidRPr="00B80666" w:rsidRDefault="00E26EC1" w:rsidP="00E26EC1">
      <w:pPr>
        <w:rPr>
          <w:sz w:val="24"/>
          <w:szCs w:val="24"/>
        </w:rPr>
      </w:pPr>
    </w:p>
    <w:p w14:paraId="52A5075A" w14:textId="77777777" w:rsidR="00E26EC1" w:rsidRPr="00B80666" w:rsidRDefault="00E26EC1" w:rsidP="00E26EC1">
      <w:pPr>
        <w:rPr>
          <w:sz w:val="24"/>
          <w:szCs w:val="24"/>
        </w:rPr>
      </w:pPr>
      <w:r w:rsidRPr="00B80666">
        <w:rPr>
          <w:sz w:val="24"/>
          <w:szCs w:val="24"/>
        </w:rPr>
        <w:t>Русские народные песни</w:t>
      </w:r>
    </w:p>
    <w:p w14:paraId="2017D8D8" w14:textId="77777777" w:rsidR="00E26EC1" w:rsidRPr="00B80666" w:rsidRDefault="00E26EC1" w:rsidP="00E26EC1">
      <w:pPr>
        <w:rPr>
          <w:sz w:val="24"/>
          <w:szCs w:val="24"/>
        </w:rPr>
      </w:pPr>
      <w:r w:rsidRPr="00B80666">
        <w:rPr>
          <w:sz w:val="24"/>
          <w:szCs w:val="24"/>
        </w:rPr>
        <w:t>Во поле берёза стояла</w:t>
      </w:r>
    </w:p>
    <w:p w14:paraId="4DE6A571" w14:textId="77777777" w:rsidR="00E26EC1" w:rsidRPr="00B80666" w:rsidRDefault="00E26EC1" w:rsidP="00E26EC1">
      <w:pPr>
        <w:rPr>
          <w:sz w:val="24"/>
          <w:szCs w:val="24"/>
        </w:rPr>
      </w:pPr>
      <w:r w:rsidRPr="00B80666">
        <w:rPr>
          <w:sz w:val="24"/>
          <w:szCs w:val="24"/>
        </w:rPr>
        <w:t>А я по лугу</w:t>
      </w:r>
    </w:p>
    <w:p w14:paraId="2465CB20" w14:textId="77777777" w:rsidR="00E26EC1" w:rsidRPr="00B80666" w:rsidRDefault="00E26EC1" w:rsidP="00E26EC1">
      <w:pPr>
        <w:rPr>
          <w:sz w:val="24"/>
          <w:szCs w:val="24"/>
        </w:rPr>
      </w:pPr>
      <w:r w:rsidRPr="00B80666">
        <w:rPr>
          <w:sz w:val="24"/>
          <w:szCs w:val="24"/>
        </w:rPr>
        <w:t>Кукушечка</w:t>
      </w:r>
    </w:p>
    <w:p w14:paraId="702E53C1" w14:textId="77777777" w:rsidR="00E26EC1" w:rsidRPr="00B80666" w:rsidRDefault="00E26EC1" w:rsidP="00E26EC1">
      <w:pPr>
        <w:rPr>
          <w:sz w:val="24"/>
          <w:szCs w:val="24"/>
        </w:rPr>
      </w:pPr>
      <w:r w:rsidRPr="00B80666">
        <w:rPr>
          <w:sz w:val="24"/>
          <w:szCs w:val="24"/>
        </w:rPr>
        <w:t>Ой, вставала я ранёшенько</w:t>
      </w:r>
    </w:p>
    <w:p w14:paraId="3C4FF7BE" w14:textId="77777777" w:rsidR="00E26EC1" w:rsidRPr="00B80666" w:rsidRDefault="00E26EC1" w:rsidP="00E26EC1">
      <w:pPr>
        <w:rPr>
          <w:sz w:val="24"/>
          <w:szCs w:val="24"/>
        </w:rPr>
      </w:pPr>
      <w:r w:rsidRPr="00B80666">
        <w:rPr>
          <w:sz w:val="24"/>
          <w:szCs w:val="24"/>
        </w:rPr>
        <w:t>Котя, котенька-коток</w:t>
      </w:r>
    </w:p>
    <w:p w14:paraId="62E00BC3" w14:textId="77777777" w:rsidR="00E26EC1" w:rsidRPr="00B80666" w:rsidRDefault="00E26EC1" w:rsidP="00E26EC1">
      <w:pPr>
        <w:rPr>
          <w:sz w:val="24"/>
          <w:szCs w:val="24"/>
        </w:rPr>
      </w:pPr>
      <w:r w:rsidRPr="00B80666">
        <w:rPr>
          <w:sz w:val="24"/>
          <w:szCs w:val="24"/>
        </w:rPr>
        <w:t>Заинька</w:t>
      </w:r>
    </w:p>
    <w:p w14:paraId="48302C94" w14:textId="77777777" w:rsidR="00E26EC1" w:rsidRPr="00B80666" w:rsidRDefault="00E26EC1" w:rsidP="00E26EC1">
      <w:pPr>
        <w:rPr>
          <w:sz w:val="24"/>
          <w:szCs w:val="24"/>
        </w:rPr>
      </w:pPr>
      <w:r w:rsidRPr="00B80666">
        <w:rPr>
          <w:sz w:val="24"/>
          <w:szCs w:val="24"/>
        </w:rPr>
        <w:t>Как на тоненький ледок</w:t>
      </w:r>
    </w:p>
    <w:p w14:paraId="7B2B0374" w14:textId="77777777" w:rsidR="00E26EC1" w:rsidRPr="00B80666" w:rsidRDefault="00E26EC1" w:rsidP="00E26EC1">
      <w:pPr>
        <w:rPr>
          <w:sz w:val="24"/>
          <w:szCs w:val="24"/>
        </w:rPr>
      </w:pPr>
      <w:r w:rsidRPr="00B80666">
        <w:rPr>
          <w:sz w:val="24"/>
          <w:szCs w:val="24"/>
        </w:rPr>
        <w:t>Ай, на горе дуб, дуб</w:t>
      </w:r>
    </w:p>
    <w:p w14:paraId="3C30633D" w14:textId="77777777" w:rsidR="00E26EC1" w:rsidRPr="00B80666" w:rsidRDefault="00E26EC1" w:rsidP="00E26EC1">
      <w:pPr>
        <w:rPr>
          <w:sz w:val="24"/>
          <w:szCs w:val="24"/>
        </w:rPr>
      </w:pPr>
      <w:r w:rsidRPr="00B80666">
        <w:rPr>
          <w:sz w:val="24"/>
          <w:szCs w:val="24"/>
        </w:rPr>
        <w:t>Ходила младёшенька</w:t>
      </w:r>
    </w:p>
    <w:p w14:paraId="275BFCCB" w14:textId="77777777" w:rsidR="00E26EC1" w:rsidRPr="00B80666" w:rsidRDefault="00E26EC1" w:rsidP="00E26EC1">
      <w:pPr>
        <w:rPr>
          <w:sz w:val="24"/>
          <w:szCs w:val="24"/>
        </w:rPr>
      </w:pPr>
      <w:r w:rsidRPr="00B80666">
        <w:rPr>
          <w:sz w:val="24"/>
          <w:szCs w:val="24"/>
        </w:rPr>
        <w:t>Вдоль по улице молодчик идёт</w:t>
      </w:r>
    </w:p>
    <w:p w14:paraId="0EFDC53A" w14:textId="77777777" w:rsidR="00E26EC1" w:rsidRPr="00B80666" w:rsidRDefault="00E26EC1" w:rsidP="00E26EC1">
      <w:pPr>
        <w:rPr>
          <w:sz w:val="24"/>
          <w:szCs w:val="24"/>
        </w:rPr>
      </w:pPr>
      <w:r w:rsidRPr="00B80666">
        <w:rPr>
          <w:sz w:val="24"/>
          <w:szCs w:val="24"/>
        </w:rPr>
        <w:t>Как у наших у ворот</w:t>
      </w:r>
    </w:p>
    <w:p w14:paraId="3883EE81" w14:textId="77777777" w:rsidR="00E26EC1" w:rsidRPr="00B80666" w:rsidRDefault="00E26EC1" w:rsidP="00E26EC1">
      <w:pPr>
        <w:rPr>
          <w:sz w:val="24"/>
          <w:szCs w:val="24"/>
        </w:rPr>
      </w:pPr>
      <w:r w:rsidRPr="00B80666">
        <w:rPr>
          <w:sz w:val="24"/>
          <w:szCs w:val="24"/>
        </w:rPr>
        <w:t>На горе-то калина</w:t>
      </w:r>
    </w:p>
    <w:p w14:paraId="386199B0" w14:textId="77777777" w:rsidR="00E26EC1" w:rsidRPr="00B80666" w:rsidRDefault="00E26EC1" w:rsidP="00E26EC1">
      <w:pPr>
        <w:rPr>
          <w:sz w:val="24"/>
          <w:szCs w:val="24"/>
        </w:rPr>
      </w:pPr>
      <w:r w:rsidRPr="00B80666">
        <w:rPr>
          <w:sz w:val="24"/>
          <w:szCs w:val="24"/>
        </w:rPr>
        <w:t>Пошла млада за водой</w:t>
      </w:r>
    </w:p>
    <w:p w14:paraId="1351D214" w14:textId="77777777" w:rsidR="00E26EC1" w:rsidRPr="00B80666" w:rsidRDefault="00E26EC1" w:rsidP="00E26EC1">
      <w:pPr>
        <w:rPr>
          <w:sz w:val="24"/>
          <w:szCs w:val="24"/>
        </w:rPr>
      </w:pPr>
      <w:r w:rsidRPr="00B80666">
        <w:rPr>
          <w:sz w:val="24"/>
          <w:szCs w:val="24"/>
        </w:rPr>
        <w:t>Ты, живи, Россия!</w:t>
      </w:r>
    </w:p>
    <w:p w14:paraId="44F4F446" w14:textId="77777777" w:rsidR="00E26EC1" w:rsidRPr="00B80666" w:rsidRDefault="00E26EC1" w:rsidP="00E26EC1">
      <w:pPr>
        <w:rPr>
          <w:sz w:val="24"/>
          <w:szCs w:val="24"/>
        </w:rPr>
      </w:pPr>
    </w:p>
    <w:p w14:paraId="044C0550" w14:textId="77777777" w:rsidR="00E26EC1" w:rsidRPr="00B80666" w:rsidRDefault="00E26EC1" w:rsidP="00E26EC1">
      <w:pPr>
        <w:rPr>
          <w:sz w:val="24"/>
          <w:szCs w:val="24"/>
        </w:rPr>
      </w:pPr>
      <w:r w:rsidRPr="00B80666">
        <w:rPr>
          <w:sz w:val="24"/>
          <w:szCs w:val="24"/>
        </w:rPr>
        <w:t>Песни современных композиторов</w:t>
      </w:r>
    </w:p>
    <w:p w14:paraId="73748668" w14:textId="77777777" w:rsidR="00E26EC1" w:rsidRPr="00B80666" w:rsidRDefault="00E26EC1" w:rsidP="00E26EC1">
      <w:pPr>
        <w:rPr>
          <w:sz w:val="24"/>
          <w:szCs w:val="24"/>
        </w:rPr>
      </w:pPr>
      <w:r w:rsidRPr="00B80666">
        <w:rPr>
          <w:sz w:val="24"/>
          <w:szCs w:val="24"/>
        </w:rPr>
        <w:t>Дружат дети всей земли. Музыка Д. Львова-Компанейца,</w:t>
      </w:r>
    </w:p>
    <w:p w14:paraId="58553466" w14:textId="77777777" w:rsidR="00E26EC1" w:rsidRPr="00B80666" w:rsidRDefault="00E26EC1" w:rsidP="00E26EC1">
      <w:pPr>
        <w:rPr>
          <w:sz w:val="24"/>
          <w:szCs w:val="24"/>
        </w:rPr>
      </w:pPr>
      <w:r w:rsidRPr="00B80666">
        <w:rPr>
          <w:sz w:val="24"/>
          <w:szCs w:val="24"/>
        </w:rPr>
        <w:t>слова В. Викторова.</w:t>
      </w:r>
    </w:p>
    <w:p w14:paraId="57C80731" w14:textId="77777777" w:rsidR="00E26EC1" w:rsidRPr="00B80666" w:rsidRDefault="00E26EC1" w:rsidP="00E26EC1">
      <w:pPr>
        <w:rPr>
          <w:sz w:val="24"/>
          <w:szCs w:val="24"/>
        </w:rPr>
      </w:pPr>
      <w:r w:rsidRPr="00B80666">
        <w:rPr>
          <w:sz w:val="24"/>
          <w:szCs w:val="24"/>
        </w:rPr>
        <w:t>Осень. Музыка В. Алексеева, слова М. Филатовой.</w:t>
      </w:r>
    </w:p>
    <w:p w14:paraId="2FC8D059" w14:textId="77777777" w:rsidR="00E26EC1" w:rsidRPr="00B80666" w:rsidRDefault="00E26EC1" w:rsidP="00E26EC1">
      <w:pPr>
        <w:rPr>
          <w:sz w:val="24"/>
          <w:szCs w:val="24"/>
        </w:rPr>
      </w:pPr>
      <w:r w:rsidRPr="00B80666">
        <w:rPr>
          <w:sz w:val="24"/>
          <w:szCs w:val="24"/>
        </w:rPr>
        <w:t>Журавушка. Музыка Е. Зарицкой, слова А. Вольского.</w:t>
      </w:r>
    </w:p>
    <w:p w14:paraId="45EDAF3D" w14:textId="77777777" w:rsidR="00E26EC1" w:rsidRPr="00B80666" w:rsidRDefault="00E26EC1" w:rsidP="00E26EC1">
      <w:pPr>
        <w:rPr>
          <w:sz w:val="24"/>
          <w:szCs w:val="24"/>
        </w:rPr>
      </w:pPr>
      <w:r w:rsidRPr="00B80666">
        <w:rPr>
          <w:sz w:val="24"/>
          <w:szCs w:val="24"/>
        </w:rPr>
        <w:t>Сонная песенка. Музыка Р. Паулса, слова И. Ласманиса, пе-</w:t>
      </w:r>
    </w:p>
    <w:p w14:paraId="4A6886E2" w14:textId="77777777" w:rsidR="00E26EC1" w:rsidRPr="00B80666" w:rsidRDefault="00E26EC1" w:rsidP="00E26EC1">
      <w:pPr>
        <w:rPr>
          <w:sz w:val="24"/>
          <w:szCs w:val="24"/>
        </w:rPr>
      </w:pPr>
      <w:r w:rsidRPr="00B80666">
        <w:rPr>
          <w:sz w:val="24"/>
          <w:szCs w:val="24"/>
        </w:rPr>
        <w:t>ревод О. Петерсон.</w:t>
      </w:r>
    </w:p>
    <w:p w14:paraId="270B7022" w14:textId="77777777" w:rsidR="00E26EC1" w:rsidRPr="00B80666" w:rsidRDefault="00E26EC1" w:rsidP="00E26EC1">
      <w:pPr>
        <w:rPr>
          <w:sz w:val="24"/>
          <w:szCs w:val="24"/>
        </w:rPr>
      </w:pPr>
      <w:r w:rsidRPr="00B80666">
        <w:rPr>
          <w:sz w:val="24"/>
          <w:szCs w:val="24"/>
        </w:rPr>
        <w:t>Домик над речкой. Музыка С. Старобинского, слова И. Газ-</w:t>
      </w:r>
    </w:p>
    <w:p w14:paraId="7CD98EA2" w14:textId="77777777" w:rsidR="00E26EC1" w:rsidRPr="00B80666" w:rsidRDefault="00E26EC1" w:rsidP="00E26EC1">
      <w:pPr>
        <w:rPr>
          <w:sz w:val="24"/>
          <w:szCs w:val="24"/>
        </w:rPr>
      </w:pPr>
      <w:r w:rsidRPr="00B80666">
        <w:rPr>
          <w:sz w:val="24"/>
          <w:szCs w:val="24"/>
        </w:rPr>
        <w:t>дага, перевод В. Мазнина.</w:t>
      </w:r>
    </w:p>
    <w:p w14:paraId="4141C53A" w14:textId="77777777" w:rsidR="00E26EC1" w:rsidRPr="00B80666" w:rsidRDefault="00E26EC1" w:rsidP="00E26EC1">
      <w:pPr>
        <w:rPr>
          <w:sz w:val="24"/>
          <w:szCs w:val="24"/>
        </w:rPr>
      </w:pPr>
      <w:r w:rsidRPr="00B80666">
        <w:rPr>
          <w:sz w:val="24"/>
          <w:szCs w:val="24"/>
        </w:rPr>
        <w:t>Золотистые купавки. Музыка О. Петровой, слова коми-пер-</w:t>
      </w:r>
    </w:p>
    <w:p w14:paraId="13381CF6" w14:textId="77777777" w:rsidR="00E26EC1" w:rsidRPr="00B80666" w:rsidRDefault="00E26EC1" w:rsidP="00E26EC1">
      <w:pPr>
        <w:rPr>
          <w:sz w:val="24"/>
          <w:szCs w:val="24"/>
        </w:rPr>
      </w:pPr>
      <w:r w:rsidRPr="00B80666">
        <w:rPr>
          <w:sz w:val="24"/>
          <w:szCs w:val="24"/>
        </w:rPr>
        <w:t>мяцкой народной песенки.</w:t>
      </w:r>
    </w:p>
    <w:p w14:paraId="6ABBC981" w14:textId="77777777" w:rsidR="00E26EC1" w:rsidRPr="00B80666" w:rsidRDefault="00E26EC1" w:rsidP="00E26EC1">
      <w:pPr>
        <w:rPr>
          <w:sz w:val="24"/>
          <w:szCs w:val="24"/>
        </w:rPr>
      </w:pPr>
      <w:r w:rsidRPr="00B80666">
        <w:rPr>
          <w:sz w:val="24"/>
          <w:szCs w:val="24"/>
        </w:rPr>
        <w:t>Велосипед. Музыка М. Раухвегера, слова Л. Куликовой.</w:t>
      </w:r>
    </w:p>
    <w:p w14:paraId="412E4649" w14:textId="77777777" w:rsidR="00E26EC1" w:rsidRPr="00B80666" w:rsidRDefault="00E26EC1" w:rsidP="00E26EC1">
      <w:pPr>
        <w:rPr>
          <w:sz w:val="24"/>
          <w:szCs w:val="24"/>
        </w:rPr>
      </w:pPr>
      <w:r w:rsidRPr="00B80666">
        <w:rPr>
          <w:sz w:val="24"/>
          <w:szCs w:val="24"/>
        </w:rPr>
        <w:t>Тигр вышел погулять. Музыка В. Жубинской, слова Э. Успенского.</w:t>
      </w:r>
    </w:p>
    <w:p w14:paraId="274B31FE" w14:textId="77777777" w:rsidR="00E26EC1" w:rsidRPr="00B80666" w:rsidRDefault="00E26EC1" w:rsidP="00E26EC1">
      <w:pPr>
        <w:rPr>
          <w:sz w:val="24"/>
          <w:szCs w:val="24"/>
        </w:rPr>
      </w:pPr>
      <w:r w:rsidRPr="00B80666">
        <w:rPr>
          <w:sz w:val="24"/>
          <w:szCs w:val="24"/>
        </w:rPr>
        <w:t>Тишина. Музыка Е. Адлера, слова Е. Руженцева.</w:t>
      </w:r>
    </w:p>
    <w:p w14:paraId="0AC99E17" w14:textId="77777777" w:rsidR="00E26EC1" w:rsidRPr="00B80666" w:rsidRDefault="00E26EC1" w:rsidP="00E26EC1">
      <w:pPr>
        <w:rPr>
          <w:sz w:val="24"/>
          <w:szCs w:val="24"/>
        </w:rPr>
      </w:pPr>
      <w:r w:rsidRPr="00B80666">
        <w:rPr>
          <w:sz w:val="24"/>
          <w:szCs w:val="24"/>
        </w:rPr>
        <w:t>Гном. Музыка Ж. Металлиди, слова И. Токмаковой.</w:t>
      </w:r>
    </w:p>
    <w:p w14:paraId="73C29066" w14:textId="77777777" w:rsidR="00E26EC1" w:rsidRPr="00B80666" w:rsidRDefault="00E26EC1" w:rsidP="00E26EC1">
      <w:pPr>
        <w:rPr>
          <w:sz w:val="24"/>
          <w:szCs w:val="24"/>
        </w:rPr>
      </w:pPr>
      <w:r w:rsidRPr="00B80666">
        <w:rPr>
          <w:sz w:val="24"/>
          <w:szCs w:val="24"/>
        </w:rPr>
        <w:t>Начинаем перепляс. Музыка С. Соснина, слова П. Синявского.</w:t>
      </w:r>
    </w:p>
    <w:p w14:paraId="0A2A942A" w14:textId="77777777" w:rsidR="00E26EC1" w:rsidRPr="00B80666" w:rsidRDefault="00E26EC1" w:rsidP="00E26EC1">
      <w:pPr>
        <w:rPr>
          <w:sz w:val="24"/>
          <w:szCs w:val="24"/>
        </w:rPr>
      </w:pPr>
      <w:r w:rsidRPr="00B80666">
        <w:rPr>
          <w:sz w:val="24"/>
          <w:szCs w:val="24"/>
        </w:rPr>
        <w:t>Тимоти-Тим. Музыка З. Левиной, слова А. Милна, перевод</w:t>
      </w:r>
    </w:p>
    <w:p w14:paraId="1E82D385" w14:textId="77777777" w:rsidR="00E26EC1" w:rsidRPr="00B80666" w:rsidRDefault="00E26EC1" w:rsidP="00E26EC1">
      <w:pPr>
        <w:rPr>
          <w:sz w:val="24"/>
          <w:szCs w:val="24"/>
        </w:rPr>
      </w:pPr>
      <w:r w:rsidRPr="00B80666">
        <w:rPr>
          <w:sz w:val="24"/>
          <w:szCs w:val="24"/>
        </w:rPr>
        <w:t>В. Познера.</w:t>
      </w:r>
    </w:p>
    <w:p w14:paraId="1BF95B01" w14:textId="77777777" w:rsidR="00E26EC1" w:rsidRPr="00B80666" w:rsidRDefault="00E26EC1" w:rsidP="00E26EC1">
      <w:pPr>
        <w:rPr>
          <w:sz w:val="24"/>
          <w:szCs w:val="24"/>
        </w:rPr>
      </w:pPr>
      <w:r w:rsidRPr="00B80666">
        <w:rPr>
          <w:sz w:val="24"/>
          <w:szCs w:val="24"/>
        </w:rPr>
        <w:t>Солнечный зайчик. Музыка В. Голикова, слова Г. Лагздынь.</w:t>
      </w:r>
    </w:p>
    <w:p w14:paraId="4824E5FE" w14:textId="77777777" w:rsidR="00E26EC1" w:rsidRPr="00B80666" w:rsidRDefault="00E26EC1" w:rsidP="00E26EC1">
      <w:pPr>
        <w:rPr>
          <w:sz w:val="24"/>
          <w:szCs w:val="24"/>
        </w:rPr>
      </w:pPr>
      <w:r w:rsidRPr="00B80666">
        <w:rPr>
          <w:sz w:val="24"/>
          <w:szCs w:val="24"/>
        </w:rPr>
        <w:t>Добрый день. Музыка Я. Дубравина, слова В. Суслова.</w:t>
      </w:r>
    </w:p>
    <w:p w14:paraId="4A9816B1" w14:textId="77777777" w:rsidR="00E26EC1" w:rsidRPr="00B80666" w:rsidRDefault="00E26EC1" w:rsidP="00E26EC1">
      <w:pPr>
        <w:rPr>
          <w:sz w:val="24"/>
          <w:szCs w:val="24"/>
        </w:rPr>
      </w:pPr>
      <w:r w:rsidRPr="00B80666">
        <w:rPr>
          <w:sz w:val="24"/>
          <w:szCs w:val="24"/>
        </w:rPr>
        <w:t>Осень. Музыка Ю. Чичкова, слова И. Мазнина.</w:t>
      </w:r>
    </w:p>
    <w:p w14:paraId="47AB60D6" w14:textId="77777777" w:rsidR="00E26EC1" w:rsidRPr="00B80666" w:rsidRDefault="00E26EC1" w:rsidP="00E26EC1">
      <w:pPr>
        <w:rPr>
          <w:sz w:val="24"/>
          <w:szCs w:val="24"/>
        </w:rPr>
      </w:pPr>
      <w:r w:rsidRPr="00B80666">
        <w:rPr>
          <w:sz w:val="24"/>
          <w:szCs w:val="24"/>
        </w:rPr>
        <w:t>Капельки. Музыка В. Павленко, слова Э. Богдановой.</w:t>
      </w:r>
    </w:p>
    <w:p w14:paraId="14AED819" w14:textId="77777777" w:rsidR="00E26EC1" w:rsidRPr="00B80666" w:rsidRDefault="00E26EC1" w:rsidP="00E26EC1">
      <w:pPr>
        <w:rPr>
          <w:sz w:val="24"/>
          <w:szCs w:val="24"/>
        </w:rPr>
      </w:pPr>
      <w:r w:rsidRPr="00B80666">
        <w:rPr>
          <w:sz w:val="24"/>
          <w:szCs w:val="24"/>
        </w:rPr>
        <w:t>Пёстрый колпачок. Музыка Г. Струве, слова Н. Соловьёвой.</w:t>
      </w:r>
    </w:p>
    <w:p w14:paraId="12A4EF35" w14:textId="77777777" w:rsidR="00E26EC1" w:rsidRPr="00B80666" w:rsidRDefault="00E26EC1" w:rsidP="00E26EC1">
      <w:pPr>
        <w:rPr>
          <w:sz w:val="24"/>
          <w:szCs w:val="24"/>
        </w:rPr>
      </w:pPr>
    </w:p>
    <w:p w14:paraId="5C79799A" w14:textId="77777777" w:rsidR="00E26EC1" w:rsidRPr="00B80666" w:rsidRDefault="00E26EC1" w:rsidP="00E26EC1">
      <w:pPr>
        <w:rPr>
          <w:sz w:val="24"/>
          <w:szCs w:val="24"/>
        </w:rPr>
      </w:pPr>
      <w:r w:rsidRPr="00B80666">
        <w:rPr>
          <w:sz w:val="24"/>
          <w:szCs w:val="24"/>
        </w:rPr>
        <w:t>Родина моя. Музыка А. Абрамова, слова И. Мазнина.</w:t>
      </w:r>
    </w:p>
    <w:p w14:paraId="3B3AEF5F" w14:textId="77777777" w:rsidR="00E26EC1" w:rsidRPr="00B80666" w:rsidRDefault="00E26EC1" w:rsidP="00E26EC1">
      <w:pPr>
        <w:rPr>
          <w:sz w:val="24"/>
          <w:szCs w:val="24"/>
        </w:rPr>
      </w:pPr>
      <w:r w:rsidRPr="00B80666">
        <w:rPr>
          <w:sz w:val="24"/>
          <w:szCs w:val="24"/>
        </w:rPr>
        <w:t>Наша страна — красавица. Музыка Т. Чудовой, слова</w:t>
      </w:r>
    </w:p>
    <w:p w14:paraId="5EFDF4F7" w14:textId="77777777" w:rsidR="00E26EC1" w:rsidRPr="00B80666" w:rsidRDefault="00E26EC1" w:rsidP="00E26EC1">
      <w:pPr>
        <w:rPr>
          <w:sz w:val="24"/>
          <w:szCs w:val="24"/>
        </w:rPr>
      </w:pPr>
      <w:r w:rsidRPr="00B80666">
        <w:rPr>
          <w:sz w:val="24"/>
          <w:szCs w:val="24"/>
        </w:rPr>
        <w:t>В. Шифриной.</w:t>
      </w:r>
    </w:p>
    <w:p w14:paraId="4FAB7F52" w14:textId="77777777" w:rsidR="00E26EC1" w:rsidRPr="00B80666" w:rsidRDefault="00E26EC1" w:rsidP="00E26EC1">
      <w:pPr>
        <w:rPr>
          <w:sz w:val="24"/>
          <w:szCs w:val="24"/>
        </w:rPr>
      </w:pPr>
      <w:r w:rsidRPr="00B80666">
        <w:rPr>
          <w:sz w:val="24"/>
          <w:szCs w:val="24"/>
        </w:rPr>
        <w:t>Наш край. Музыка Д. Кабалевского, слова А. Пришельца.</w:t>
      </w:r>
    </w:p>
    <w:p w14:paraId="01405398" w14:textId="77777777" w:rsidR="00E26EC1" w:rsidRPr="00B80666" w:rsidRDefault="00E26EC1" w:rsidP="00E26EC1">
      <w:pPr>
        <w:rPr>
          <w:sz w:val="24"/>
          <w:szCs w:val="24"/>
        </w:rPr>
      </w:pPr>
      <w:r w:rsidRPr="00B80666">
        <w:rPr>
          <w:sz w:val="24"/>
          <w:szCs w:val="24"/>
        </w:rPr>
        <w:t>Здравствуй, Родина моя! Музыка Ю. Чичкова, слова К. Ибря-</w:t>
      </w:r>
    </w:p>
    <w:p w14:paraId="1BD3A9CA" w14:textId="77777777" w:rsidR="00E26EC1" w:rsidRPr="00B80666" w:rsidRDefault="00E26EC1" w:rsidP="00E26EC1">
      <w:pPr>
        <w:rPr>
          <w:sz w:val="24"/>
          <w:szCs w:val="24"/>
        </w:rPr>
      </w:pPr>
      <w:r w:rsidRPr="00B80666">
        <w:rPr>
          <w:sz w:val="24"/>
          <w:szCs w:val="24"/>
        </w:rPr>
        <w:t>ева.</w:t>
      </w:r>
    </w:p>
    <w:p w14:paraId="22256D5F" w14:textId="77777777" w:rsidR="00E26EC1" w:rsidRPr="00B80666" w:rsidRDefault="00E26EC1" w:rsidP="00E26EC1">
      <w:pPr>
        <w:rPr>
          <w:sz w:val="24"/>
          <w:szCs w:val="24"/>
        </w:rPr>
      </w:pPr>
    </w:p>
    <w:p w14:paraId="10E1A354" w14:textId="77777777" w:rsidR="00E26EC1" w:rsidRPr="00B80666" w:rsidRDefault="00E26EC1" w:rsidP="00E26EC1">
      <w:pPr>
        <w:rPr>
          <w:sz w:val="24"/>
          <w:szCs w:val="24"/>
        </w:rPr>
      </w:pPr>
      <w:r w:rsidRPr="00B80666">
        <w:rPr>
          <w:sz w:val="24"/>
          <w:szCs w:val="24"/>
        </w:rPr>
        <w:t>Колыбельная медведицы (из мультфильма «Умка»). Музыка</w:t>
      </w:r>
    </w:p>
    <w:p w14:paraId="3B438620" w14:textId="77777777" w:rsidR="00E26EC1" w:rsidRPr="00B80666" w:rsidRDefault="00E26EC1" w:rsidP="00E26EC1">
      <w:pPr>
        <w:rPr>
          <w:sz w:val="24"/>
          <w:szCs w:val="24"/>
        </w:rPr>
      </w:pPr>
      <w:r w:rsidRPr="00B80666">
        <w:rPr>
          <w:sz w:val="24"/>
          <w:szCs w:val="24"/>
        </w:rPr>
        <w:t>Е. Крылатова, слова Ю. Яковлева.</w:t>
      </w:r>
    </w:p>
    <w:p w14:paraId="287D4917" w14:textId="77777777" w:rsidR="00E26EC1" w:rsidRPr="00B80666" w:rsidRDefault="00E26EC1" w:rsidP="00E26EC1">
      <w:pPr>
        <w:rPr>
          <w:sz w:val="24"/>
          <w:szCs w:val="24"/>
        </w:rPr>
      </w:pPr>
      <w:r w:rsidRPr="00B80666">
        <w:rPr>
          <w:sz w:val="24"/>
          <w:szCs w:val="24"/>
        </w:rPr>
        <w:t>Песенка о солнышке (из мультфильма «Солнышко на нит-</w:t>
      </w:r>
    </w:p>
    <w:p w14:paraId="6969AFD9" w14:textId="77777777" w:rsidR="00E26EC1" w:rsidRPr="00B80666" w:rsidRDefault="00E26EC1" w:rsidP="00E26EC1">
      <w:pPr>
        <w:rPr>
          <w:sz w:val="24"/>
          <w:szCs w:val="24"/>
        </w:rPr>
      </w:pPr>
      <w:r w:rsidRPr="00B80666">
        <w:rPr>
          <w:sz w:val="24"/>
          <w:szCs w:val="24"/>
        </w:rPr>
        <w:t>ке»). Музыка Е. Ботярова, слова Л. Зубковой.</w:t>
      </w:r>
    </w:p>
    <w:p w14:paraId="168C1664" w14:textId="77777777" w:rsidR="00E26EC1" w:rsidRPr="00B80666" w:rsidRDefault="00E26EC1" w:rsidP="00E26EC1">
      <w:pPr>
        <w:rPr>
          <w:sz w:val="24"/>
          <w:szCs w:val="24"/>
        </w:rPr>
      </w:pPr>
    </w:p>
    <w:p w14:paraId="1743A5CA" w14:textId="77777777" w:rsidR="00E26EC1" w:rsidRPr="00B80666" w:rsidRDefault="00E26EC1" w:rsidP="00E26EC1">
      <w:pPr>
        <w:rPr>
          <w:sz w:val="24"/>
          <w:szCs w:val="24"/>
        </w:rPr>
      </w:pPr>
      <w:r w:rsidRPr="00B80666">
        <w:rPr>
          <w:sz w:val="24"/>
          <w:szCs w:val="24"/>
        </w:rPr>
        <w:t>Кашалотик. Музыка Р. Паулса, слова И. Резника.</w:t>
      </w:r>
    </w:p>
    <w:p w14:paraId="193BF759" w14:textId="77777777" w:rsidR="00E26EC1" w:rsidRPr="00B80666" w:rsidRDefault="00E26EC1" w:rsidP="00E26EC1">
      <w:pPr>
        <w:rPr>
          <w:sz w:val="24"/>
          <w:szCs w:val="24"/>
        </w:rPr>
      </w:pPr>
      <w:r w:rsidRPr="00B80666">
        <w:rPr>
          <w:sz w:val="24"/>
          <w:szCs w:val="24"/>
        </w:rPr>
        <w:t>Колыбельная (из цикла пять песен на стихи Аспазии). Му-</w:t>
      </w:r>
    </w:p>
    <w:p w14:paraId="2C8CD751" w14:textId="77777777" w:rsidR="00E26EC1" w:rsidRPr="00B80666" w:rsidRDefault="00E26EC1" w:rsidP="00E26EC1">
      <w:pPr>
        <w:rPr>
          <w:sz w:val="24"/>
          <w:szCs w:val="24"/>
        </w:rPr>
      </w:pPr>
      <w:r w:rsidRPr="00B80666">
        <w:rPr>
          <w:sz w:val="24"/>
          <w:szCs w:val="24"/>
        </w:rPr>
        <w:t>зыка Р. Паулса, перевод О. Петерсон.</w:t>
      </w:r>
    </w:p>
    <w:p w14:paraId="322D0AEE" w14:textId="77777777" w:rsidR="00E26EC1" w:rsidRPr="00B80666" w:rsidRDefault="00E26EC1" w:rsidP="00E26EC1">
      <w:pPr>
        <w:rPr>
          <w:sz w:val="24"/>
          <w:szCs w:val="24"/>
        </w:rPr>
      </w:pPr>
      <w:r w:rsidRPr="00B80666">
        <w:rPr>
          <w:sz w:val="24"/>
          <w:szCs w:val="24"/>
        </w:rPr>
        <w:t>Качели. Музыка М. Иорданского, слова А. Гангова.</w:t>
      </w:r>
    </w:p>
    <w:p w14:paraId="05091166" w14:textId="77777777" w:rsidR="00E26EC1" w:rsidRPr="00B80666" w:rsidRDefault="00E26EC1" w:rsidP="00E26EC1">
      <w:pPr>
        <w:rPr>
          <w:sz w:val="24"/>
          <w:szCs w:val="24"/>
        </w:rPr>
      </w:pPr>
      <w:r w:rsidRPr="00B80666">
        <w:rPr>
          <w:sz w:val="24"/>
          <w:szCs w:val="24"/>
        </w:rPr>
        <w:t>Кукла заболела. Музыка Е. Адлера, слова М. Карема, пере-</w:t>
      </w:r>
    </w:p>
    <w:p w14:paraId="47ED2DBA" w14:textId="77777777" w:rsidR="00E26EC1" w:rsidRPr="00B80666" w:rsidRDefault="00E26EC1" w:rsidP="00E26EC1">
      <w:pPr>
        <w:rPr>
          <w:sz w:val="24"/>
          <w:szCs w:val="24"/>
        </w:rPr>
      </w:pPr>
      <w:r w:rsidRPr="00B80666">
        <w:rPr>
          <w:sz w:val="24"/>
          <w:szCs w:val="24"/>
        </w:rPr>
        <w:t>вод М. Кудинова.</w:t>
      </w:r>
    </w:p>
    <w:p w14:paraId="710010D5" w14:textId="77777777" w:rsidR="00E26EC1" w:rsidRPr="00B80666" w:rsidRDefault="00E26EC1" w:rsidP="00E26EC1">
      <w:pPr>
        <w:rPr>
          <w:sz w:val="24"/>
          <w:szCs w:val="24"/>
        </w:rPr>
      </w:pPr>
      <w:r w:rsidRPr="00B80666">
        <w:rPr>
          <w:sz w:val="24"/>
          <w:szCs w:val="24"/>
        </w:rPr>
        <w:t>Ласточка. Музыка Е. Крылатова, слова И. Шаферана.</w:t>
      </w:r>
    </w:p>
    <w:p w14:paraId="2A92BA89" w14:textId="77777777" w:rsidR="00E26EC1" w:rsidRPr="00B80666" w:rsidRDefault="00E26EC1" w:rsidP="00E26EC1">
      <w:pPr>
        <w:rPr>
          <w:sz w:val="24"/>
          <w:szCs w:val="24"/>
        </w:rPr>
      </w:pPr>
      <w:r w:rsidRPr="00B80666">
        <w:rPr>
          <w:sz w:val="24"/>
          <w:szCs w:val="24"/>
        </w:rPr>
        <w:t>Весёлый колокольчик. Музыка В. Кикты, слова В. Татарино-</w:t>
      </w:r>
    </w:p>
    <w:p w14:paraId="5A0AD6AF" w14:textId="77777777" w:rsidR="00E26EC1" w:rsidRPr="00B80666" w:rsidRDefault="00E26EC1" w:rsidP="00E26EC1">
      <w:pPr>
        <w:rPr>
          <w:sz w:val="24"/>
          <w:szCs w:val="24"/>
        </w:rPr>
      </w:pPr>
      <w:r w:rsidRPr="00B80666">
        <w:rPr>
          <w:sz w:val="24"/>
          <w:szCs w:val="24"/>
        </w:rPr>
        <w:t>ва.</w:t>
      </w:r>
    </w:p>
    <w:p w14:paraId="6CDAEB43" w14:textId="77777777" w:rsidR="00E26EC1" w:rsidRPr="00B80666" w:rsidRDefault="00E26EC1" w:rsidP="00E26EC1">
      <w:pPr>
        <w:rPr>
          <w:sz w:val="24"/>
          <w:szCs w:val="24"/>
        </w:rPr>
      </w:pPr>
      <w:r w:rsidRPr="00B80666">
        <w:rPr>
          <w:sz w:val="24"/>
          <w:szCs w:val="24"/>
        </w:rPr>
        <w:t>Давайте верить в чудо. Музыка Г. Левкодимова, слова В. Сте-</w:t>
      </w:r>
    </w:p>
    <w:p w14:paraId="25805490" w14:textId="77777777" w:rsidR="00E26EC1" w:rsidRPr="00B80666" w:rsidRDefault="00E26EC1" w:rsidP="00E26EC1">
      <w:pPr>
        <w:rPr>
          <w:sz w:val="24"/>
          <w:szCs w:val="24"/>
        </w:rPr>
      </w:pPr>
      <w:r w:rsidRPr="00B80666">
        <w:rPr>
          <w:sz w:val="24"/>
          <w:szCs w:val="24"/>
        </w:rPr>
        <w:t>панова.</w:t>
      </w:r>
    </w:p>
    <w:p w14:paraId="4738EF74" w14:textId="77777777" w:rsidR="00E26EC1" w:rsidRPr="00B80666" w:rsidRDefault="00E26EC1" w:rsidP="00E26EC1">
      <w:pPr>
        <w:rPr>
          <w:sz w:val="24"/>
          <w:szCs w:val="24"/>
        </w:rPr>
      </w:pPr>
      <w:r w:rsidRPr="00B80666">
        <w:rPr>
          <w:sz w:val="24"/>
          <w:szCs w:val="24"/>
        </w:rPr>
        <w:t>Песня солнышка. Музыка М. Раухвегера, слова Н. Байрамо-</w:t>
      </w:r>
    </w:p>
    <w:p w14:paraId="6E47187E" w14:textId="77777777" w:rsidR="00E26EC1" w:rsidRPr="00B80666" w:rsidRDefault="00E26EC1" w:rsidP="00E26EC1">
      <w:pPr>
        <w:rPr>
          <w:sz w:val="24"/>
          <w:szCs w:val="24"/>
        </w:rPr>
      </w:pPr>
      <w:r w:rsidRPr="00B80666">
        <w:rPr>
          <w:sz w:val="24"/>
          <w:szCs w:val="24"/>
        </w:rPr>
        <w:t>ва, перевод с туркменского В. Орлова.</w:t>
      </w:r>
    </w:p>
    <w:p w14:paraId="3883946F" w14:textId="77777777" w:rsidR="00E26EC1" w:rsidRPr="00B80666" w:rsidRDefault="00E26EC1" w:rsidP="00E26EC1">
      <w:pPr>
        <w:rPr>
          <w:sz w:val="24"/>
          <w:szCs w:val="24"/>
        </w:rPr>
      </w:pPr>
      <w:r w:rsidRPr="00B80666">
        <w:rPr>
          <w:sz w:val="24"/>
          <w:szCs w:val="24"/>
        </w:rPr>
        <w:t>Кого я уважаю. Музыка М. Славкина, слова Е. Каргановой.</w:t>
      </w:r>
    </w:p>
    <w:p w14:paraId="2AE22724" w14:textId="77777777" w:rsidR="00E26EC1" w:rsidRPr="00B80666" w:rsidRDefault="00E26EC1" w:rsidP="00E26EC1">
      <w:pPr>
        <w:rPr>
          <w:sz w:val="24"/>
          <w:szCs w:val="24"/>
        </w:rPr>
      </w:pPr>
      <w:r w:rsidRPr="00B80666">
        <w:rPr>
          <w:sz w:val="24"/>
          <w:szCs w:val="24"/>
        </w:rPr>
        <w:t>Лунные коты. Музыка Г. Струве, слова Н. Соловьёвой.</w:t>
      </w:r>
    </w:p>
    <w:p w14:paraId="41044820" w14:textId="77777777" w:rsidR="00E26EC1" w:rsidRPr="00B80666" w:rsidRDefault="00E26EC1" w:rsidP="00E26EC1">
      <w:pPr>
        <w:rPr>
          <w:sz w:val="24"/>
          <w:szCs w:val="24"/>
        </w:rPr>
      </w:pPr>
      <w:r w:rsidRPr="00B80666">
        <w:rPr>
          <w:sz w:val="24"/>
          <w:szCs w:val="24"/>
        </w:rPr>
        <w:t>Про сверчка. Музыка И. Морозова, слова А. Коваленкова.</w:t>
      </w:r>
    </w:p>
    <w:p w14:paraId="5C4FC85E" w14:textId="77777777" w:rsidR="00E26EC1" w:rsidRPr="00B80666" w:rsidRDefault="00E26EC1" w:rsidP="00E26EC1">
      <w:pPr>
        <w:rPr>
          <w:sz w:val="24"/>
          <w:szCs w:val="24"/>
        </w:rPr>
      </w:pPr>
      <w:r w:rsidRPr="00B80666">
        <w:rPr>
          <w:sz w:val="24"/>
          <w:szCs w:val="24"/>
        </w:rPr>
        <w:t>Эта капелька дождя (из хоровой сюиты «Песенки весенние»).</w:t>
      </w:r>
    </w:p>
    <w:p w14:paraId="7BC6A8B1" w14:textId="77777777" w:rsidR="00E26EC1" w:rsidRPr="00B80666" w:rsidRDefault="00E26EC1" w:rsidP="00E26EC1">
      <w:pPr>
        <w:rPr>
          <w:sz w:val="24"/>
          <w:szCs w:val="24"/>
        </w:rPr>
      </w:pPr>
      <w:r w:rsidRPr="00B80666">
        <w:rPr>
          <w:sz w:val="24"/>
          <w:szCs w:val="24"/>
        </w:rPr>
        <w:t>Музыка М. Ройтерштейна, слова А. Стройло.</w:t>
      </w:r>
    </w:p>
    <w:p w14:paraId="0F4299BF" w14:textId="77777777" w:rsidR="00E26EC1" w:rsidRPr="00B80666" w:rsidRDefault="00E26EC1" w:rsidP="00E26EC1">
      <w:pPr>
        <w:rPr>
          <w:sz w:val="24"/>
          <w:szCs w:val="24"/>
        </w:rPr>
      </w:pPr>
      <w:r w:rsidRPr="00B80666">
        <w:rPr>
          <w:sz w:val="24"/>
          <w:szCs w:val="24"/>
        </w:rPr>
        <w:t>Летняя песенка. Музыка В. Семёнова, слова Г. Лебедевой.</w:t>
      </w:r>
    </w:p>
    <w:p w14:paraId="0910E937" w14:textId="77777777" w:rsidR="00E26EC1" w:rsidRPr="00B80666" w:rsidRDefault="00E26EC1" w:rsidP="00E26EC1">
      <w:pPr>
        <w:rPr>
          <w:sz w:val="24"/>
          <w:szCs w:val="24"/>
        </w:rPr>
      </w:pPr>
      <w:r w:rsidRPr="00B80666">
        <w:rPr>
          <w:sz w:val="24"/>
          <w:szCs w:val="24"/>
        </w:rPr>
        <w:t>Музыкант-турист. Музыка Ю. Чичкова, слова И. Белякова.</w:t>
      </w:r>
    </w:p>
    <w:p w14:paraId="68CF98A1" w14:textId="77777777" w:rsidR="00E26EC1" w:rsidRPr="00B80666" w:rsidRDefault="00E26EC1" w:rsidP="00E26EC1">
      <w:pPr>
        <w:rPr>
          <w:sz w:val="24"/>
          <w:szCs w:val="24"/>
        </w:rPr>
      </w:pPr>
      <w:r w:rsidRPr="00B80666">
        <w:rPr>
          <w:sz w:val="24"/>
          <w:szCs w:val="24"/>
        </w:rPr>
        <w:t>Всё в порядке. Музыка Г. Гладкова, слова Э. Успенского.</w:t>
      </w:r>
    </w:p>
    <w:p w14:paraId="7F1F346C" w14:textId="77777777" w:rsidR="00E26EC1" w:rsidRPr="00B80666" w:rsidRDefault="00E26EC1" w:rsidP="00E26EC1">
      <w:pPr>
        <w:rPr>
          <w:sz w:val="24"/>
          <w:szCs w:val="24"/>
        </w:rPr>
      </w:pPr>
      <w:r w:rsidRPr="00B80666">
        <w:rPr>
          <w:sz w:val="24"/>
          <w:szCs w:val="24"/>
        </w:rPr>
        <w:t>Лесная песенка. Музыка Ю. Чичкова, слова К. Ибряева.</w:t>
      </w:r>
    </w:p>
    <w:p w14:paraId="6B2B0E90" w14:textId="77777777" w:rsidR="00E26EC1" w:rsidRPr="00B80666" w:rsidRDefault="00E26EC1" w:rsidP="00E26EC1">
      <w:pPr>
        <w:rPr>
          <w:sz w:val="24"/>
          <w:szCs w:val="24"/>
        </w:rPr>
      </w:pPr>
      <w:r w:rsidRPr="00B80666">
        <w:rPr>
          <w:sz w:val="24"/>
          <w:szCs w:val="24"/>
        </w:rPr>
        <w:t>Овощи. Музыка Э. Силинь, слова Ю. Тувима, перевод С. Ми-</w:t>
      </w:r>
    </w:p>
    <w:p w14:paraId="6DDAA9EA" w14:textId="77777777" w:rsidR="00E26EC1" w:rsidRPr="00B80666" w:rsidRDefault="00E26EC1" w:rsidP="00E26EC1">
      <w:pPr>
        <w:rPr>
          <w:sz w:val="24"/>
          <w:szCs w:val="24"/>
        </w:rPr>
      </w:pPr>
      <w:r w:rsidRPr="00B80666">
        <w:rPr>
          <w:sz w:val="24"/>
          <w:szCs w:val="24"/>
        </w:rPr>
        <w:t>халкова.</w:t>
      </w:r>
    </w:p>
    <w:p w14:paraId="78B55CBB" w14:textId="77777777" w:rsidR="00E26EC1" w:rsidRPr="00B80666" w:rsidRDefault="00E26EC1" w:rsidP="00E26EC1">
      <w:pPr>
        <w:rPr>
          <w:sz w:val="24"/>
          <w:szCs w:val="24"/>
        </w:rPr>
      </w:pPr>
      <w:r w:rsidRPr="00B80666">
        <w:rPr>
          <w:sz w:val="24"/>
          <w:szCs w:val="24"/>
        </w:rPr>
        <w:t>Снега-жемчуга. Музыка М. Парцхаладзе, слова М. Пляцков-</w:t>
      </w:r>
    </w:p>
    <w:p w14:paraId="60B37355" w14:textId="77777777" w:rsidR="00E26EC1" w:rsidRPr="00B80666" w:rsidRDefault="00E26EC1" w:rsidP="00E26EC1">
      <w:pPr>
        <w:rPr>
          <w:sz w:val="24"/>
          <w:szCs w:val="24"/>
        </w:rPr>
      </w:pPr>
      <w:r w:rsidRPr="00B80666">
        <w:rPr>
          <w:sz w:val="24"/>
          <w:szCs w:val="24"/>
        </w:rPr>
        <w:t>ского</w:t>
      </w:r>
    </w:p>
    <w:p w14:paraId="5F5C7864" w14:textId="77777777" w:rsidR="00E26EC1" w:rsidRPr="00B80666" w:rsidRDefault="00E26EC1" w:rsidP="00E26EC1">
      <w:pPr>
        <w:rPr>
          <w:sz w:val="24"/>
          <w:szCs w:val="24"/>
        </w:rPr>
      </w:pPr>
      <w:r w:rsidRPr="00B80666">
        <w:rPr>
          <w:sz w:val="24"/>
          <w:szCs w:val="24"/>
        </w:rPr>
        <w:t>Новая шубка. Музыка М. Парцхаладзе, слова Г. Новицкой.</w:t>
      </w:r>
    </w:p>
    <w:p w14:paraId="79837F79" w14:textId="77777777" w:rsidR="00E26EC1" w:rsidRPr="00B80666" w:rsidRDefault="00E26EC1" w:rsidP="00E26EC1">
      <w:pPr>
        <w:rPr>
          <w:sz w:val="24"/>
          <w:szCs w:val="24"/>
        </w:rPr>
      </w:pPr>
      <w:r w:rsidRPr="00B80666">
        <w:rPr>
          <w:sz w:val="24"/>
          <w:szCs w:val="24"/>
        </w:rPr>
        <w:t>Осень. Музыка М. Парцхаладзе, слова Л. Некрасовой.</w:t>
      </w:r>
    </w:p>
    <w:p w14:paraId="44BE3B6B" w14:textId="77777777" w:rsidR="00E26EC1" w:rsidRPr="00B80666" w:rsidRDefault="00E26EC1" w:rsidP="00E26EC1">
      <w:pPr>
        <w:rPr>
          <w:sz w:val="24"/>
          <w:szCs w:val="24"/>
        </w:rPr>
      </w:pPr>
      <w:r w:rsidRPr="00B80666">
        <w:rPr>
          <w:sz w:val="24"/>
          <w:szCs w:val="24"/>
        </w:rPr>
        <w:t>Музыкальная шкатулка. Музыка М. Лёвкиной, слова В. Ба-</w:t>
      </w:r>
    </w:p>
    <w:p w14:paraId="50FA5874" w14:textId="77777777" w:rsidR="00E26EC1" w:rsidRPr="00B80666" w:rsidRDefault="00E26EC1" w:rsidP="00E26EC1">
      <w:pPr>
        <w:rPr>
          <w:sz w:val="24"/>
          <w:szCs w:val="24"/>
        </w:rPr>
      </w:pPr>
      <w:r w:rsidRPr="00B80666">
        <w:rPr>
          <w:sz w:val="24"/>
          <w:szCs w:val="24"/>
        </w:rPr>
        <w:t>бичкова.</w:t>
      </w:r>
    </w:p>
    <w:p w14:paraId="2F203927" w14:textId="77777777" w:rsidR="00E26EC1" w:rsidRPr="00B80666" w:rsidRDefault="00E26EC1" w:rsidP="00E26EC1">
      <w:pPr>
        <w:rPr>
          <w:sz w:val="24"/>
          <w:szCs w:val="24"/>
        </w:rPr>
      </w:pPr>
      <w:r w:rsidRPr="00B80666">
        <w:rPr>
          <w:sz w:val="24"/>
          <w:szCs w:val="24"/>
        </w:rPr>
        <w:t>Мир. Музыка С. Баневича, слова Т. Калининой.</w:t>
      </w:r>
    </w:p>
    <w:p w14:paraId="023D4CF0" w14:textId="77777777" w:rsidR="00E26EC1" w:rsidRPr="00B80666" w:rsidRDefault="00E26EC1" w:rsidP="00E26EC1">
      <w:pPr>
        <w:rPr>
          <w:sz w:val="24"/>
          <w:szCs w:val="24"/>
        </w:rPr>
      </w:pPr>
      <w:r w:rsidRPr="00B80666">
        <w:rPr>
          <w:sz w:val="24"/>
          <w:szCs w:val="24"/>
        </w:rPr>
        <w:t>Вот какие песни. Музыка Е. Подгайца, слова Л. Яковлева.</w:t>
      </w:r>
    </w:p>
    <w:p w14:paraId="04BD3668" w14:textId="77777777" w:rsidR="00E26EC1" w:rsidRPr="00B80666" w:rsidRDefault="00E26EC1" w:rsidP="00E26EC1">
      <w:pPr>
        <w:rPr>
          <w:sz w:val="24"/>
          <w:szCs w:val="24"/>
        </w:rPr>
      </w:pPr>
      <w:r w:rsidRPr="00B80666">
        <w:rPr>
          <w:sz w:val="24"/>
          <w:szCs w:val="24"/>
        </w:rPr>
        <w:t>Галя по садочку ходила. Ладушки-лады. Лягушки. Сеял му-</w:t>
      </w:r>
    </w:p>
    <w:p w14:paraId="69DCF57E" w14:textId="77777777" w:rsidR="00E26EC1" w:rsidRPr="00B80666" w:rsidRDefault="00E26EC1" w:rsidP="00E26EC1">
      <w:pPr>
        <w:rPr>
          <w:sz w:val="24"/>
          <w:szCs w:val="24"/>
        </w:rPr>
      </w:pPr>
      <w:r w:rsidRPr="00B80666">
        <w:rPr>
          <w:sz w:val="24"/>
          <w:szCs w:val="24"/>
        </w:rPr>
        <w:t>жик просо (каноны). Музыка Ю. Литовко, слова народные.</w:t>
      </w:r>
    </w:p>
    <w:p w14:paraId="5CC2DF12" w14:textId="77777777" w:rsidR="00E26EC1" w:rsidRPr="00B80666" w:rsidRDefault="00E26EC1" w:rsidP="00E26EC1">
      <w:pPr>
        <w:rPr>
          <w:sz w:val="24"/>
          <w:szCs w:val="24"/>
        </w:rPr>
      </w:pPr>
      <w:r w:rsidRPr="00B80666">
        <w:rPr>
          <w:sz w:val="24"/>
          <w:szCs w:val="24"/>
        </w:rPr>
        <w:t>Песенка о лете (из мультфильма «Дед Мороз и лето»). Му-</w:t>
      </w:r>
    </w:p>
    <w:p w14:paraId="3AF48D35" w14:textId="77777777" w:rsidR="00E26EC1" w:rsidRPr="00B80666" w:rsidRDefault="00E26EC1" w:rsidP="00E26EC1">
      <w:pPr>
        <w:rPr>
          <w:sz w:val="24"/>
          <w:szCs w:val="24"/>
        </w:rPr>
      </w:pPr>
      <w:r w:rsidRPr="00B80666">
        <w:rPr>
          <w:sz w:val="24"/>
          <w:szCs w:val="24"/>
        </w:rPr>
        <w:t>зыка Е. Крылатова, слова Ю. Энтина.</w:t>
      </w:r>
    </w:p>
    <w:p w14:paraId="52D9F1A9" w14:textId="77777777" w:rsidR="00E26EC1" w:rsidRPr="00B80666" w:rsidRDefault="00E26EC1" w:rsidP="00E26EC1">
      <w:pPr>
        <w:rPr>
          <w:sz w:val="24"/>
          <w:szCs w:val="24"/>
        </w:rPr>
      </w:pPr>
      <w:r w:rsidRPr="00B80666">
        <w:rPr>
          <w:sz w:val="24"/>
          <w:szCs w:val="24"/>
        </w:rPr>
        <w:t>Антошка (из мультфильма «Весёлая карусель»). Музыка</w:t>
      </w:r>
    </w:p>
    <w:p w14:paraId="0E18BE35" w14:textId="77777777" w:rsidR="00E26EC1" w:rsidRPr="00B80666" w:rsidRDefault="00E26EC1" w:rsidP="00E26EC1">
      <w:pPr>
        <w:rPr>
          <w:sz w:val="24"/>
          <w:szCs w:val="24"/>
        </w:rPr>
      </w:pPr>
      <w:r w:rsidRPr="00B80666">
        <w:rPr>
          <w:sz w:val="24"/>
          <w:szCs w:val="24"/>
        </w:rPr>
        <w:t>В. Шаинского, слова Ю. Энтина.</w:t>
      </w:r>
    </w:p>
    <w:p w14:paraId="6645BA9D" w14:textId="77777777" w:rsidR="00E26EC1" w:rsidRPr="00B80666" w:rsidRDefault="00E26EC1" w:rsidP="00E26EC1">
      <w:pPr>
        <w:rPr>
          <w:sz w:val="24"/>
          <w:szCs w:val="24"/>
        </w:rPr>
      </w:pPr>
    </w:p>
    <w:p w14:paraId="1C14FE31" w14:textId="77777777" w:rsidR="00E26EC1" w:rsidRPr="00B80666" w:rsidRDefault="00E26EC1" w:rsidP="00E26EC1">
      <w:pPr>
        <w:rPr>
          <w:sz w:val="24"/>
          <w:szCs w:val="24"/>
        </w:rPr>
      </w:pPr>
      <w:r w:rsidRPr="00B80666">
        <w:rPr>
          <w:sz w:val="24"/>
          <w:szCs w:val="24"/>
        </w:rPr>
        <w:t>( Приведённый перечень произведений является ориентировочным.</w:t>
      </w:r>
    </w:p>
    <w:p w14:paraId="6C685984" w14:textId="77777777" w:rsidR="00E26EC1" w:rsidRPr="00B80666" w:rsidRDefault="00E26EC1" w:rsidP="00E26EC1">
      <w:pPr>
        <w:rPr>
          <w:sz w:val="24"/>
          <w:szCs w:val="24"/>
        </w:rPr>
      </w:pPr>
      <w:r w:rsidRPr="00B80666">
        <w:rPr>
          <w:sz w:val="24"/>
          <w:szCs w:val="24"/>
        </w:rPr>
        <w:t>Педагог может корректировать, видоизменять и дополнять его с</w:t>
      </w:r>
    </w:p>
    <w:p w14:paraId="7A3F143C" w14:textId="77777777" w:rsidR="00E26EC1" w:rsidRPr="00B80666" w:rsidRDefault="00E26EC1" w:rsidP="00E26EC1">
      <w:pPr>
        <w:rPr>
          <w:sz w:val="24"/>
          <w:szCs w:val="24"/>
        </w:rPr>
      </w:pPr>
      <w:r w:rsidRPr="00B80666">
        <w:rPr>
          <w:sz w:val="24"/>
          <w:szCs w:val="24"/>
        </w:rPr>
        <w:t>учётом текущих задач развития конкретного хорового коллектива.)</w:t>
      </w:r>
    </w:p>
    <w:p w14:paraId="60F84897" w14:textId="77777777" w:rsidR="00E26EC1" w:rsidRPr="00B80666" w:rsidRDefault="00E26EC1" w:rsidP="00E26EC1">
      <w:pPr>
        <w:rPr>
          <w:sz w:val="24"/>
          <w:szCs w:val="24"/>
        </w:rPr>
      </w:pPr>
    </w:p>
    <w:p w14:paraId="3005C05E" w14:textId="77777777" w:rsidR="00E26EC1" w:rsidRPr="00B80666" w:rsidRDefault="00E26EC1" w:rsidP="00E26EC1">
      <w:pPr>
        <w:rPr>
          <w:sz w:val="24"/>
          <w:szCs w:val="24"/>
        </w:rPr>
      </w:pPr>
    </w:p>
    <w:p w14:paraId="67B1A51F" w14:textId="77777777" w:rsidR="00E26EC1" w:rsidRPr="00B80666" w:rsidRDefault="00E26EC1" w:rsidP="00E26EC1">
      <w:pPr>
        <w:rPr>
          <w:b/>
          <w:bCs/>
          <w:sz w:val="24"/>
          <w:szCs w:val="24"/>
        </w:rPr>
      </w:pPr>
      <w:r w:rsidRPr="00B80666">
        <w:rPr>
          <w:b/>
          <w:bCs/>
          <w:sz w:val="24"/>
          <w:szCs w:val="24"/>
        </w:rPr>
        <w:t>ПЛАНИРУЕМЫЕ РЕЗУЛЬТАТЫ</w:t>
      </w:r>
    </w:p>
    <w:p w14:paraId="25188156" w14:textId="77777777" w:rsidR="00E26EC1" w:rsidRPr="00B80666" w:rsidRDefault="00E26EC1" w:rsidP="00E26EC1">
      <w:pPr>
        <w:rPr>
          <w:sz w:val="24"/>
          <w:szCs w:val="24"/>
        </w:rPr>
      </w:pPr>
      <w:r w:rsidRPr="00B80666">
        <w:rPr>
          <w:sz w:val="24"/>
          <w:szCs w:val="24"/>
        </w:rPr>
        <w:t>Освоение программы внеурочной деятельности «Хоровое пе-</w:t>
      </w:r>
    </w:p>
    <w:p w14:paraId="3826895F" w14:textId="77777777" w:rsidR="00E26EC1" w:rsidRPr="00B80666" w:rsidRDefault="00E26EC1" w:rsidP="00E26EC1">
      <w:pPr>
        <w:rPr>
          <w:sz w:val="24"/>
          <w:szCs w:val="24"/>
        </w:rPr>
      </w:pPr>
      <w:r w:rsidRPr="00B80666">
        <w:rPr>
          <w:sz w:val="24"/>
          <w:szCs w:val="24"/>
        </w:rPr>
        <w:t>ние» направлено на достижение трёх групп результатов: личностных, метапредметных и предметных. При этом теоретическое структурное разграничение различных видов результатона практике выступает как органичная нерасторжимая целост-</w:t>
      </w:r>
    </w:p>
    <w:p w14:paraId="3970E624" w14:textId="77777777" w:rsidR="00E26EC1" w:rsidRPr="00B80666" w:rsidRDefault="00E26EC1" w:rsidP="00E26EC1">
      <w:pPr>
        <w:rPr>
          <w:sz w:val="24"/>
          <w:szCs w:val="24"/>
        </w:rPr>
      </w:pPr>
      <w:r w:rsidRPr="00B80666">
        <w:rPr>
          <w:sz w:val="24"/>
          <w:szCs w:val="24"/>
        </w:rPr>
        <w:t>ность. Личностные и метапредметные, в первую очередь коммуникативные результаты, имеют глубокое и содержательное</w:t>
      </w:r>
    </w:p>
    <w:p w14:paraId="3B39CABF" w14:textId="77777777" w:rsidR="00E26EC1" w:rsidRPr="00B80666" w:rsidRDefault="00E26EC1" w:rsidP="00E26EC1">
      <w:pPr>
        <w:rPr>
          <w:sz w:val="24"/>
          <w:szCs w:val="24"/>
        </w:rPr>
      </w:pPr>
      <w:r w:rsidRPr="00B80666">
        <w:rPr>
          <w:sz w:val="24"/>
          <w:szCs w:val="24"/>
        </w:rPr>
        <w:t xml:space="preserve">предметное воплощение. </w:t>
      </w:r>
    </w:p>
    <w:p w14:paraId="3323C8CB" w14:textId="77777777" w:rsidR="00E26EC1" w:rsidRPr="00B80666" w:rsidRDefault="00E26EC1" w:rsidP="00E26EC1">
      <w:pPr>
        <w:rPr>
          <w:sz w:val="24"/>
          <w:szCs w:val="24"/>
        </w:rPr>
      </w:pPr>
      <w:r w:rsidRPr="00B80666">
        <w:rPr>
          <w:sz w:val="24"/>
          <w:szCs w:val="24"/>
        </w:rPr>
        <w:t>«Хор — не собрание поющих, не обезличенное абстрактное единство, хор — это множество личностей, личностных восприятий, переживаний, осмыслений, выражений,  личностных  оценок,  личностного  творчества.</w:t>
      </w:r>
    </w:p>
    <w:p w14:paraId="7EDAF18E" w14:textId="77777777" w:rsidR="00E26EC1" w:rsidRPr="00B80666" w:rsidRDefault="00E26EC1" w:rsidP="00E26EC1">
      <w:pPr>
        <w:rPr>
          <w:sz w:val="24"/>
          <w:szCs w:val="24"/>
        </w:rPr>
      </w:pPr>
      <w:r w:rsidRPr="00B80666">
        <w:rPr>
          <w:sz w:val="24"/>
          <w:szCs w:val="24"/>
        </w:rPr>
        <w:t xml:space="preserve">Объединение множества личностных сотворений в единстве созидаемого музыкального образа в процессе общения со слушателем — высшая цель хорового музицирования» </w:t>
      </w:r>
    </w:p>
    <w:p w14:paraId="3071BE50" w14:textId="77777777" w:rsidR="00E26EC1" w:rsidRPr="00B80666" w:rsidRDefault="00E26EC1" w:rsidP="00E26EC1">
      <w:pPr>
        <w:rPr>
          <w:sz w:val="24"/>
          <w:szCs w:val="24"/>
        </w:rPr>
      </w:pPr>
    </w:p>
    <w:p w14:paraId="169EC1EE" w14:textId="77777777" w:rsidR="00E26EC1" w:rsidRPr="00B80666" w:rsidRDefault="00E26EC1" w:rsidP="00E26EC1">
      <w:pPr>
        <w:rPr>
          <w:b/>
          <w:bCs/>
          <w:sz w:val="24"/>
          <w:szCs w:val="24"/>
        </w:rPr>
      </w:pPr>
      <w:r w:rsidRPr="00B80666">
        <w:rPr>
          <w:b/>
          <w:bCs/>
          <w:sz w:val="24"/>
          <w:szCs w:val="24"/>
        </w:rPr>
        <w:t>ЛИЧНОСТНЫЕ РЕЗУЛЬТАТЫ</w:t>
      </w:r>
    </w:p>
    <w:p w14:paraId="63828A25" w14:textId="77777777" w:rsidR="00E26EC1" w:rsidRPr="00B80666" w:rsidRDefault="00E26EC1" w:rsidP="00E26EC1">
      <w:pPr>
        <w:rPr>
          <w:sz w:val="24"/>
          <w:szCs w:val="24"/>
        </w:rPr>
      </w:pPr>
      <w:r w:rsidRPr="00B80666">
        <w:rPr>
          <w:sz w:val="24"/>
          <w:szCs w:val="24"/>
        </w:rPr>
        <w:t>Личностные результаты освоения программы «Хоровое пение» должны отражать готовность обучающихся руководствоваться системой позитивных ценностных ориентаций, в том</w:t>
      </w:r>
    </w:p>
    <w:p w14:paraId="21FAA09C" w14:textId="77777777" w:rsidR="00E26EC1" w:rsidRPr="00B80666" w:rsidRDefault="00E26EC1" w:rsidP="00E26EC1">
      <w:pPr>
        <w:rPr>
          <w:sz w:val="24"/>
          <w:szCs w:val="24"/>
        </w:rPr>
      </w:pPr>
      <w:r w:rsidRPr="00B80666">
        <w:rPr>
          <w:sz w:val="24"/>
          <w:szCs w:val="24"/>
        </w:rPr>
        <w:t>числе в части:</w:t>
      </w:r>
    </w:p>
    <w:p w14:paraId="26F03B1E" w14:textId="77777777" w:rsidR="00E26EC1" w:rsidRPr="00B80666" w:rsidRDefault="00E26EC1" w:rsidP="00E26EC1">
      <w:pPr>
        <w:rPr>
          <w:sz w:val="24"/>
          <w:szCs w:val="24"/>
        </w:rPr>
      </w:pPr>
      <w:r w:rsidRPr="00B80666">
        <w:rPr>
          <w:sz w:val="24"/>
          <w:szCs w:val="24"/>
        </w:rPr>
        <w:t>1. Патриотического воспитания:</w:t>
      </w:r>
    </w:p>
    <w:p w14:paraId="6918BB72" w14:textId="77777777" w:rsidR="00E26EC1" w:rsidRPr="00B80666" w:rsidRDefault="00E26EC1" w:rsidP="00E26EC1">
      <w:pPr>
        <w:rPr>
          <w:sz w:val="24"/>
          <w:szCs w:val="24"/>
        </w:rPr>
      </w:pPr>
      <w:r w:rsidRPr="00B80666">
        <w:rPr>
          <w:sz w:val="24"/>
          <w:szCs w:val="24"/>
        </w:rPr>
        <w:t>осознание российской гражданской идентичности в поли-</w:t>
      </w:r>
    </w:p>
    <w:p w14:paraId="74DC048A" w14:textId="77777777" w:rsidR="00E26EC1" w:rsidRPr="00B80666" w:rsidRDefault="00E26EC1" w:rsidP="00E26EC1">
      <w:pPr>
        <w:rPr>
          <w:sz w:val="24"/>
          <w:szCs w:val="24"/>
        </w:rPr>
      </w:pPr>
      <w:r w:rsidRPr="00B80666">
        <w:rPr>
          <w:sz w:val="24"/>
          <w:szCs w:val="24"/>
        </w:rPr>
        <w:t>культурном и многоконфессиональном обществе; знание Гимна</w:t>
      </w:r>
    </w:p>
    <w:p w14:paraId="37A71333" w14:textId="77777777" w:rsidR="00E26EC1" w:rsidRPr="00B80666" w:rsidRDefault="00E26EC1" w:rsidP="00E26EC1">
      <w:pPr>
        <w:rPr>
          <w:sz w:val="24"/>
          <w:szCs w:val="24"/>
        </w:rPr>
      </w:pPr>
      <w:r w:rsidRPr="00B80666">
        <w:rPr>
          <w:sz w:val="24"/>
          <w:szCs w:val="24"/>
        </w:rPr>
        <w:t>России и традиций его исполнения, уважение музыкальных</w:t>
      </w:r>
    </w:p>
    <w:p w14:paraId="1F98691D" w14:textId="77777777" w:rsidR="00E26EC1" w:rsidRPr="00B80666" w:rsidRDefault="00E26EC1" w:rsidP="00E26EC1">
      <w:pPr>
        <w:rPr>
          <w:sz w:val="24"/>
          <w:szCs w:val="24"/>
        </w:rPr>
      </w:pPr>
      <w:r w:rsidRPr="00B80666">
        <w:rPr>
          <w:sz w:val="24"/>
          <w:szCs w:val="24"/>
        </w:rPr>
        <w:t>символов республик Российской Федерации и других стран</w:t>
      </w:r>
    </w:p>
    <w:p w14:paraId="3505525B" w14:textId="77777777" w:rsidR="00E26EC1" w:rsidRPr="00B80666" w:rsidRDefault="00E26EC1" w:rsidP="00E26EC1">
      <w:pPr>
        <w:rPr>
          <w:sz w:val="24"/>
          <w:szCs w:val="24"/>
        </w:rPr>
      </w:pPr>
      <w:r w:rsidRPr="00B80666">
        <w:rPr>
          <w:sz w:val="24"/>
          <w:szCs w:val="24"/>
        </w:rPr>
        <w:t>мира; проявление интереса к освоению музыкальных традиций</w:t>
      </w:r>
    </w:p>
    <w:p w14:paraId="28353837" w14:textId="77777777" w:rsidR="00E26EC1" w:rsidRPr="00B80666" w:rsidRDefault="00E26EC1" w:rsidP="00E26EC1">
      <w:pPr>
        <w:rPr>
          <w:sz w:val="24"/>
          <w:szCs w:val="24"/>
        </w:rPr>
      </w:pPr>
      <w:r w:rsidRPr="00B80666">
        <w:rPr>
          <w:sz w:val="24"/>
          <w:szCs w:val="24"/>
        </w:rPr>
        <w:t>своего края, музыкальной культуры народов России; стремление развивать и сохранять музыкальную культуру своей страны, своего края.</w:t>
      </w:r>
    </w:p>
    <w:p w14:paraId="1CBA5094" w14:textId="77777777" w:rsidR="00E26EC1" w:rsidRPr="00B80666" w:rsidRDefault="00E26EC1" w:rsidP="00E26EC1">
      <w:pPr>
        <w:rPr>
          <w:sz w:val="24"/>
          <w:szCs w:val="24"/>
        </w:rPr>
      </w:pPr>
      <w:r w:rsidRPr="00B80666">
        <w:rPr>
          <w:sz w:val="24"/>
          <w:szCs w:val="24"/>
        </w:rPr>
        <w:t>2. Гражданского воспитания:</w:t>
      </w:r>
    </w:p>
    <w:p w14:paraId="32B1F2E4" w14:textId="77777777" w:rsidR="00E26EC1" w:rsidRPr="00B80666" w:rsidRDefault="00E26EC1" w:rsidP="00E26EC1">
      <w:pPr>
        <w:rPr>
          <w:sz w:val="24"/>
          <w:szCs w:val="24"/>
        </w:rPr>
      </w:pPr>
      <w:r w:rsidRPr="00B80666">
        <w:rPr>
          <w:sz w:val="24"/>
          <w:szCs w:val="24"/>
        </w:rPr>
        <w:t>готовность к выполнению обязанностей гражданина, уважение</w:t>
      </w:r>
    </w:p>
    <w:p w14:paraId="6FBFE659" w14:textId="77777777" w:rsidR="00E26EC1" w:rsidRPr="00B80666" w:rsidRDefault="00E26EC1" w:rsidP="00E26EC1">
      <w:pPr>
        <w:rPr>
          <w:sz w:val="24"/>
          <w:szCs w:val="24"/>
        </w:rPr>
      </w:pPr>
      <w:r w:rsidRPr="00B80666">
        <w:rPr>
          <w:sz w:val="24"/>
          <w:szCs w:val="24"/>
        </w:rPr>
        <w:t>прав, свобод и законных интересов других людей; осознание ком-</w:t>
      </w:r>
    </w:p>
    <w:p w14:paraId="2FF4D626" w14:textId="77777777" w:rsidR="00E26EC1" w:rsidRPr="00B80666" w:rsidRDefault="00E26EC1" w:rsidP="00E26EC1">
      <w:pPr>
        <w:rPr>
          <w:sz w:val="24"/>
          <w:szCs w:val="24"/>
        </w:rPr>
      </w:pPr>
      <w:r w:rsidRPr="00B80666">
        <w:rPr>
          <w:sz w:val="24"/>
          <w:szCs w:val="24"/>
        </w:rPr>
        <w:t>плекса идей и моделей поведения, отражённых в лучших произведениях мировой музыкальной классики, готовность поступать</w:t>
      </w:r>
    </w:p>
    <w:p w14:paraId="5EC84658" w14:textId="77777777" w:rsidR="00E26EC1" w:rsidRPr="00B80666" w:rsidRDefault="00E26EC1" w:rsidP="00E26EC1">
      <w:pPr>
        <w:rPr>
          <w:sz w:val="24"/>
          <w:szCs w:val="24"/>
        </w:rPr>
      </w:pPr>
      <w:r w:rsidRPr="00B80666">
        <w:rPr>
          <w:sz w:val="24"/>
          <w:szCs w:val="24"/>
        </w:rPr>
        <w:t>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w:t>
      </w:r>
    </w:p>
    <w:p w14:paraId="443F964E" w14:textId="77777777" w:rsidR="00E26EC1" w:rsidRPr="00B80666" w:rsidRDefault="00E26EC1" w:rsidP="00E26EC1">
      <w:pPr>
        <w:rPr>
          <w:sz w:val="24"/>
          <w:szCs w:val="24"/>
        </w:rPr>
      </w:pPr>
      <w:r w:rsidRPr="00B80666">
        <w:rPr>
          <w:sz w:val="24"/>
          <w:szCs w:val="24"/>
        </w:rPr>
        <w:t>местного сообщества, родного края, страны, в том числе в качестве участников творческих конкурсов и фестивалей, концертов,</w:t>
      </w:r>
    </w:p>
    <w:p w14:paraId="5675FD3C" w14:textId="77777777" w:rsidR="00E26EC1" w:rsidRPr="00B80666" w:rsidRDefault="00E26EC1" w:rsidP="00E26EC1">
      <w:pPr>
        <w:rPr>
          <w:sz w:val="24"/>
          <w:szCs w:val="24"/>
        </w:rPr>
      </w:pPr>
      <w:r w:rsidRPr="00B80666">
        <w:rPr>
          <w:sz w:val="24"/>
          <w:szCs w:val="24"/>
        </w:rPr>
        <w:t>культурно-просветительских акций, праздничных мероприятий.</w:t>
      </w:r>
    </w:p>
    <w:p w14:paraId="0780CAE8" w14:textId="77777777" w:rsidR="00E26EC1" w:rsidRPr="00B80666" w:rsidRDefault="00E26EC1" w:rsidP="00E26EC1">
      <w:pPr>
        <w:rPr>
          <w:sz w:val="24"/>
          <w:szCs w:val="24"/>
        </w:rPr>
      </w:pPr>
      <w:r w:rsidRPr="00B80666">
        <w:rPr>
          <w:sz w:val="24"/>
          <w:szCs w:val="24"/>
        </w:rPr>
        <w:t>3. Духовно-нравственного воспитания:</w:t>
      </w:r>
    </w:p>
    <w:p w14:paraId="72F4CD2B" w14:textId="77777777" w:rsidR="00E26EC1" w:rsidRPr="00B80666" w:rsidRDefault="00E26EC1" w:rsidP="00E26EC1">
      <w:pPr>
        <w:rPr>
          <w:sz w:val="24"/>
          <w:szCs w:val="24"/>
        </w:rPr>
      </w:pPr>
      <w:r w:rsidRPr="00B80666">
        <w:rPr>
          <w:sz w:val="24"/>
          <w:szCs w:val="24"/>
        </w:rPr>
        <w:t>ориентация на моральные ценности и нормы в ситуациях</w:t>
      </w:r>
    </w:p>
    <w:p w14:paraId="346FCEE0" w14:textId="77777777" w:rsidR="00E26EC1" w:rsidRPr="00B80666" w:rsidRDefault="00E26EC1" w:rsidP="00E26EC1">
      <w:pPr>
        <w:rPr>
          <w:sz w:val="24"/>
          <w:szCs w:val="24"/>
        </w:rPr>
      </w:pPr>
      <w:r w:rsidRPr="00B80666">
        <w:rPr>
          <w:sz w:val="24"/>
          <w:szCs w:val="24"/>
        </w:rPr>
        <w:t>нравственного выбора; готовность воспринимать музыкальное</w:t>
      </w:r>
    </w:p>
    <w:p w14:paraId="406042B6" w14:textId="77777777" w:rsidR="00E26EC1" w:rsidRPr="00B80666" w:rsidRDefault="00E26EC1" w:rsidP="00E26EC1">
      <w:pPr>
        <w:rPr>
          <w:sz w:val="24"/>
          <w:szCs w:val="24"/>
        </w:rPr>
      </w:pPr>
      <w:r w:rsidRPr="00B80666">
        <w:rPr>
          <w:sz w:val="24"/>
          <w:szCs w:val="24"/>
        </w:rPr>
        <w:t>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w:t>
      </w:r>
    </w:p>
    <w:p w14:paraId="47EC2A11" w14:textId="77777777" w:rsidR="00E26EC1" w:rsidRPr="00B80666" w:rsidRDefault="00E26EC1" w:rsidP="00E26EC1">
      <w:pPr>
        <w:rPr>
          <w:sz w:val="24"/>
          <w:szCs w:val="24"/>
        </w:rPr>
      </w:pPr>
      <w:r w:rsidRPr="00B80666">
        <w:rPr>
          <w:sz w:val="24"/>
          <w:szCs w:val="24"/>
        </w:rPr>
        <w:t>непосредственной музыкальной деятельности, при подготовке</w:t>
      </w:r>
    </w:p>
    <w:p w14:paraId="4A16A1DF" w14:textId="77777777" w:rsidR="00E26EC1" w:rsidRPr="00B80666" w:rsidRDefault="00E26EC1" w:rsidP="00E26EC1">
      <w:pPr>
        <w:rPr>
          <w:sz w:val="24"/>
          <w:szCs w:val="24"/>
        </w:rPr>
      </w:pPr>
      <w:r w:rsidRPr="00B80666">
        <w:rPr>
          <w:sz w:val="24"/>
          <w:szCs w:val="24"/>
        </w:rPr>
        <w:t>концертов, фестивалей, конкурсов.</w:t>
      </w:r>
    </w:p>
    <w:p w14:paraId="614CBDBA" w14:textId="77777777" w:rsidR="00E26EC1" w:rsidRPr="00B80666" w:rsidRDefault="00E26EC1" w:rsidP="00E26EC1">
      <w:pPr>
        <w:rPr>
          <w:sz w:val="24"/>
          <w:szCs w:val="24"/>
        </w:rPr>
      </w:pPr>
      <w:r w:rsidRPr="00B80666">
        <w:rPr>
          <w:sz w:val="24"/>
          <w:szCs w:val="24"/>
        </w:rPr>
        <w:t>4. Эстетического воспитания:</w:t>
      </w:r>
    </w:p>
    <w:p w14:paraId="581780FB" w14:textId="77777777" w:rsidR="00E26EC1" w:rsidRPr="00B80666" w:rsidRDefault="00E26EC1" w:rsidP="00E26EC1">
      <w:pPr>
        <w:rPr>
          <w:sz w:val="24"/>
          <w:szCs w:val="24"/>
        </w:rPr>
      </w:pPr>
      <w:r w:rsidRPr="00B80666">
        <w:rPr>
          <w:sz w:val="24"/>
          <w:szCs w:val="24"/>
        </w:rPr>
        <w:t>восприимчивость к различным видам искусства, стремление</w:t>
      </w:r>
    </w:p>
    <w:p w14:paraId="18BBF30E" w14:textId="77777777" w:rsidR="00E26EC1" w:rsidRPr="00B80666" w:rsidRDefault="00E26EC1" w:rsidP="00E26EC1">
      <w:pPr>
        <w:rPr>
          <w:sz w:val="24"/>
          <w:szCs w:val="24"/>
        </w:rPr>
      </w:pPr>
      <w:r w:rsidRPr="00B80666">
        <w:rPr>
          <w:sz w:val="24"/>
          <w:szCs w:val="24"/>
        </w:rPr>
        <w:t>видеть прекрасное в окружающей действительности, готовность</w:t>
      </w:r>
    </w:p>
    <w:p w14:paraId="7D6819B4" w14:textId="77777777" w:rsidR="00E26EC1" w:rsidRPr="00B80666" w:rsidRDefault="00E26EC1" w:rsidP="00E26EC1">
      <w:pPr>
        <w:rPr>
          <w:sz w:val="24"/>
          <w:szCs w:val="24"/>
        </w:rPr>
      </w:pPr>
      <w:r w:rsidRPr="00B80666">
        <w:rPr>
          <w:sz w:val="24"/>
          <w:szCs w:val="24"/>
        </w:rPr>
        <w:t>прислушиваться к природе, людям, самому себе; осознание ценности творчества, таланта; осознание важности музыкального</w:t>
      </w:r>
    </w:p>
    <w:p w14:paraId="1DAF0262" w14:textId="77777777" w:rsidR="00E26EC1" w:rsidRPr="00B80666" w:rsidRDefault="00E26EC1" w:rsidP="00E26EC1">
      <w:pPr>
        <w:rPr>
          <w:sz w:val="24"/>
          <w:szCs w:val="24"/>
        </w:rPr>
      </w:pPr>
      <w:r w:rsidRPr="00B80666">
        <w:rPr>
          <w:sz w:val="24"/>
          <w:szCs w:val="24"/>
        </w:rPr>
        <w:t>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DFB23F8" w14:textId="77777777" w:rsidR="00E26EC1" w:rsidRPr="00B80666" w:rsidRDefault="00E26EC1" w:rsidP="00E26EC1">
      <w:pPr>
        <w:rPr>
          <w:sz w:val="24"/>
          <w:szCs w:val="24"/>
        </w:rPr>
      </w:pPr>
      <w:r w:rsidRPr="00B80666">
        <w:rPr>
          <w:sz w:val="24"/>
          <w:szCs w:val="24"/>
        </w:rPr>
        <w:t>5. Ценности научного познания:</w:t>
      </w:r>
    </w:p>
    <w:p w14:paraId="069FCE0B" w14:textId="77777777" w:rsidR="00E26EC1" w:rsidRPr="00B80666" w:rsidRDefault="00E26EC1" w:rsidP="00E26EC1">
      <w:pPr>
        <w:rPr>
          <w:sz w:val="24"/>
          <w:szCs w:val="24"/>
        </w:rPr>
      </w:pPr>
      <w:r w:rsidRPr="00B80666">
        <w:rPr>
          <w:sz w:val="24"/>
          <w:szCs w:val="24"/>
        </w:rPr>
        <w:t>ориентация на современную систему научных представлений</w:t>
      </w:r>
    </w:p>
    <w:p w14:paraId="3BB03385" w14:textId="77777777" w:rsidR="00E26EC1" w:rsidRPr="00B80666" w:rsidRDefault="00E26EC1" w:rsidP="00E26EC1">
      <w:pPr>
        <w:rPr>
          <w:sz w:val="24"/>
          <w:szCs w:val="24"/>
        </w:rPr>
      </w:pPr>
      <w:r w:rsidRPr="00B80666">
        <w:rPr>
          <w:sz w:val="24"/>
          <w:szCs w:val="24"/>
        </w:rPr>
        <w:t>об основных закономерностях развития человека, природы и</w:t>
      </w:r>
    </w:p>
    <w:p w14:paraId="71B53FA4" w14:textId="77777777" w:rsidR="00E26EC1" w:rsidRPr="00B80666" w:rsidRDefault="00E26EC1" w:rsidP="00E26EC1">
      <w:pPr>
        <w:rPr>
          <w:sz w:val="24"/>
          <w:szCs w:val="24"/>
        </w:rPr>
      </w:pPr>
      <w:r w:rsidRPr="00B80666">
        <w:rPr>
          <w:sz w:val="24"/>
          <w:szCs w:val="24"/>
        </w:rPr>
        <w:t>общества, взаимосвязях человека с природной, социальной,</w:t>
      </w:r>
    </w:p>
    <w:p w14:paraId="51577DF9" w14:textId="77777777" w:rsidR="00E26EC1" w:rsidRPr="00B80666" w:rsidRDefault="00E26EC1" w:rsidP="00E26EC1">
      <w:pPr>
        <w:rPr>
          <w:sz w:val="24"/>
          <w:szCs w:val="24"/>
        </w:rPr>
      </w:pPr>
      <w:r w:rsidRPr="00B80666">
        <w:rPr>
          <w:sz w:val="24"/>
          <w:szCs w:val="24"/>
        </w:rPr>
        <w:t>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w:t>
      </w:r>
    </w:p>
    <w:p w14:paraId="24889BFD" w14:textId="77777777" w:rsidR="00E26EC1" w:rsidRPr="00B80666" w:rsidRDefault="00E26EC1" w:rsidP="00E26EC1">
      <w:pPr>
        <w:rPr>
          <w:sz w:val="24"/>
          <w:szCs w:val="24"/>
        </w:rPr>
      </w:pPr>
      <w:r w:rsidRPr="00B80666">
        <w:rPr>
          <w:sz w:val="24"/>
          <w:szCs w:val="24"/>
        </w:rPr>
        <w:t>на звуковом материале самой музыки, а также на материале</w:t>
      </w:r>
    </w:p>
    <w:p w14:paraId="27D50D48" w14:textId="77777777" w:rsidR="00E26EC1" w:rsidRPr="00B80666" w:rsidRDefault="00E26EC1" w:rsidP="00E26EC1">
      <w:pPr>
        <w:rPr>
          <w:sz w:val="24"/>
          <w:szCs w:val="24"/>
        </w:rPr>
      </w:pPr>
      <w:r w:rsidRPr="00B80666">
        <w:rPr>
          <w:sz w:val="24"/>
          <w:szCs w:val="24"/>
        </w:rPr>
        <w:t>доступной текстовой, аудио- и видеоинформации о различных</w:t>
      </w:r>
    </w:p>
    <w:p w14:paraId="336B4ADD" w14:textId="77777777" w:rsidR="00E26EC1" w:rsidRPr="00B80666" w:rsidRDefault="00E26EC1" w:rsidP="00E26EC1">
      <w:pPr>
        <w:rPr>
          <w:sz w:val="24"/>
          <w:szCs w:val="24"/>
        </w:rPr>
      </w:pPr>
      <w:r w:rsidRPr="00B80666">
        <w:rPr>
          <w:sz w:val="24"/>
          <w:szCs w:val="24"/>
        </w:rPr>
        <w:t>явлениях музыкального искусства, использование специальной терминологии.</w:t>
      </w:r>
    </w:p>
    <w:p w14:paraId="3623D39B" w14:textId="77777777" w:rsidR="00E26EC1" w:rsidRPr="00B80666" w:rsidRDefault="00E26EC1" w:rsidP="00E26EC1">
      <w:pPr>
        <w:rPr>
          <w:sz w:val="24"/>
          <w:szCs w:val="24"/>
        </w:rPr>
      </w:pPr>
      <w:r w:rsidRPr="00B80666">
        <w:rPr>
          <w:sz w:val="24"/>
          <w:szCs w:val="24"/>
        </w:rPr>
        <w:t>6. Физического воспитания, формирования культуры</w:t>
      </w:r>
    </w:p>
    <w:p w14:paraId="1779BA8D" w14:textId="77777777" w:rsidR="00E26EC1" w:rsidRPr="00B80666" w:rsidRDefault="00E26EC1" w:rsidP="00E26EC1">
      <w:pPr>
        <w:rPr>
          <w:sz w:val="24"/>
          <w:szCs w:val="24"/>
        </w:rPr>
      </w:pPr>
      <w:r w:rsidRPr="00B80666">
        <w:rPr>
          <w:sz w:val="24"/>
          <w:szCs w:val="24"/>
        </w:rPr>
        <w:t>здоровья и эмоционального благополучия:</w:t>
      </w:r>
    </w:p>
    <w:p w14:paraId="33F67383" w14:textId="77777777" w:rsidR="00E26EC1" w:rsidRPr="00B80666" w:rsidRDefault="00E26EC1" w:rsidP="00E26EC1">
      <w:pPr>
        <w:rPr>
          <w:sz w:val="24"/>
          <w:szCs w:val="24"/>
        </w:rPr>
      </w:pPr>
      <w:r w:rsidRPr="00B80666">
        <w:rPr>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w:t>
      </w:r>
    </w:p>
    <w:p w14:paraId="10BA3C96" w14:textId="77777777" w:rsidR="00E26EC1" w:rsidRPr="00B80666" w:rsidRDefault="00E26EC1" w:rsidP="00E26EC1">
      <w:pPr>
        <w:rPr>
          <w:sz w:val="24"/>
          <w:szCs w:val="24"/>
        </w:rPr>
      </w:pPr>
      <w:r w:rsidRPr="00B80666">
        <w:rPr>
          <w:sz w:val="24"/>
          <w:szCs w:val="24"/>
        </w:rPr>
        <w:t>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сформированность навыков рефлексии, признание своего права на</w:t>
      </w:r>
    </w:p>
    <w:p w14:paraId="53B311B8" w14:textId="77777777" w:rsidR="00E26EC1" w:rsidRPr="00B80666" w:rsidRDefault="00E26EC1" w:rsidP="00E26EC1">
      <w:pPr>
        <w:rPr>
          <w:sz w:val="24"/>
          <w:szCs w:val="24"/>
        </w:rPr>
      </w:pPr>
      <w:r w:rsidRPr="00B80666">
        <w:rPr>
          <w:sz w:val="24"/>
          <w:szCs w:val="24"/>
        </w:rPr>
        <w:t>ошибку и такого же права другого человека.</w:t>
      </w:r>
    </w:p>
    <w:p w14:paraId="17BBA7C6" w14:textId="77777777" w:rsidR="00E26EC1" w:rsidRPr="00B80666" w:rsidRDefault="00E26EC1" w:rsidP="00E26EC1">
      <w:pPr>
        <w:rPr>
          <w:sz w:val="24"/>
          <w:szCs w:val="24"/>
        </w:rPr>
      </w:pPr>
      <w:r w:rsidRPr="00B80666">
        <w:rPr>
          <w:sz w:val="24"/>
          <w:szCs w:val="24"/>
        </w:rPr>
        <w:t>7. Трудового воспитания:</w:t>
      </w:r>
    </w:p>
    <w:p w14:paraId="152007F0" w14:textId="77777777" w:rsidR="00E26EC1" w:rsidRPr="00B80666" w:rsidRDefault="00E26EC1" w:rsidP="00E26EC1">
      <w:pPr>
        <w:rPr>
          <w:sz w:val="24"/>
          <w:szCs w:val="24"/>
        </w:rPr>
      </w:pPr>
      <w:r w:rsidRPr="00B80666">
        <w:rPr>
          <w:sz w:val="24"/>
          <w:szCs w:val="24"/>
        </w:rPr>
        <w:t>установка на посильное активное участие в практической деятельности; трудолюбие в учёбе, настойчивость в достижении</w:t>
      </w:r>
    </w:p>
    <w:p w14:paraId="08DD2DB9" w14:textId="77777777" w:rsidR="00E26EC1" w:rsidRPr="00B80666" w:rsidRDefault="00E26EC1" w:rsidP="00E26EC1">
      <w:pPr>
        <w:rPr>
          <w:sz w:val="24"/>
          <w:szCs w:val="24"/>
        </w:rPr>
      </w:pPr>
      <w:r w:rsidRPr="00B80666">
        <w:rPr>
          <w:sz w:val="24"/>
          <w:szCs w:val="24"/>
        </w:rPr>
        <w:t>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82FDA24" w14:textId="77777777" w:rsidR="00E26EC1" w:rsidRPr="00B80666" w:rsidRDefault="00E26EC1" w:rsidP="00E26EC1">
      <w:pPr>
        <w:rPr>
          <w:sz w:val="24"/>
          <w:szCs w:val="24"/>
        </w:rPr>
      </w:pPr>
      <w:r w:rsidRPr="00B80666">
        <w:rPr>
          <w:sz w:val="24"/>
          <w:szCs w:val="24"/>
        </w:rPr>
        <w:t>8. Экологического воспитания:</w:t>
      </w:r>
    </w:p>
    <w:p w14:paraId="4ED058F1" w14:textId="77777777" w:rsidR="00E26EC1" w:rsidRPr="00B80666" w:rsidRDefault="00E26EC1" w:rsidP="00E26EC1">
      <w:pPr>
        <w:rPr>
          <w:sz w:val="24"/>
          <w:szCs w:val="24"/>
        </w:rPr>
      </w:pPr>
      <w:r w:rsidRPr="00B80666">
        <w:rPr>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w:t>
      </w:r>
    </w:p>
    <w:p w14:paraId="29F0E26E" w14:textId="77777777" w:rsidR="00E26EC1" w:rsidRPr="00B80666" w:rsidRDefault="00E26EC1" w:rsidP="00E26EC1">
      <w:pPr>
        <w:rPr>
          <w:sz w:val="24"/>
          <w:szCs w:val="24"/>
        </w:rPr>
      </w:pPr>
      <w:r w:rsidRPr="00B80666">
        <w:rPr>
          <w:sz w:val="24"/>
          <w:szCs w:val="24"/>
        </w:rPr>
        <w:t>мы музыкального творчества.</w:t>
      </w:r>
    </w:p>
    <w:p w14:paraId="192B5760" w14:textId="77777777" w:rsidR="00E26EC1" w:rsidRPr="00B80666" w:rsidRDefault="00E26EC1" w:rsidP="00E26EC1">
      <w:pPr>
        <w:rPr>
          <w:sz w:val="24"/>
          <w:szCs w:val="24"/>
        </w:rPr>
      </w:pPr>
      <w:r w:rsidRPr="00B80666">
        <w:rPr>
          <w:sz w:val="24"/>
          <w:szCs w:val="24"/>
        </w:rPr>
        <w:t>9. Личностные результаты, обеспечивающие адаптацию обучающегося к изменяющимся условиям социальной и природной среды:</w:t>
      </w:r>
    </w:p>
    <w:p w14:paraId="2EC3C74E" w14:textId="77777777" w:rsidR="00E26EC1" w:rsidRPr="00B80666" w:rsidRDefault="00E26EC1" w:rsidP="00E26EC1">
      <w:pPr>
        <w:rPr>
          <w:sz w:val="24"/>
          <w:szCs w:val="24"/>
        </w:rPr>
      </w:pPr>
      <w:r w:rsidRPr="00B80666">
        <w:rPr>
          <w:sz w:val="24"/>
          <w:szCs w:val="24"/>
        </w:rPr>
        <w:t>освоение социального опыта, основных социальных ролей,</w:t>
      </w:r>
    </w:p>
    <w:p w14:paraId="27C1D57A" w14:textId="77777777" w:rsidR="00E26EC1" w:rsidRPr="00B80666" w:rsidRDefault="00E26EC1" w:rsidP="00E26EC1">
      <w:pPr>
        <w:rPr>
          <w:sz w:val="24"/>
          <w:szCs w:val="24"/>
        </w:rPr>
      </w:pPr>
      <w:r w:rsidRPr="00B80666">
        <w:rPr>
          <w:sz w:val="24"/>
          <w:szCs w:val="24"/>
        </w:rPr>
        <w:t>норм и правил общественного поведения, форм социальной</w:t>
      </w:r>
    </w:p>
    <w:p w14:paraId="52277080" w14:textId="77777777" w:rsidR="00E26EC1" w:rsidRPr="00B80666" w:rsidRDefault="00E26EC1" w:rsidP="00E26EC1">
      <w:pPr>
        <w:rPr>
          <w:sz w:val="24"/>
          <w:szCs w:val="24"/>
        </w:rPr>
      </w:pPr>
      <w:r w:rsidRPr="00B80666">
        <w:rPr>
          <w:sz w:val="24"/>
          <w:szCs w:val="24"/>
        </w:rPr>
        <w:t>жизни, включая семью, группы, сформированные в учебной</w:t>
      </w:r>
    </w:p>
    <w:p w14:paraId="4E13CDC5" w14:textId="77777777" w:rsidR="00E26EC1" w:rsidRPr="00B80666" w:rsidRDefault="00E26EC1" w:rsidP="00E26EC1">
      <w:pPr>
        <w:rPr>
          <w:sz w:val="24"/>
          <w:szCs w:val="24"/>
        </w:rPr>
      </w:pPr>
      <w:r w:rsidRPr="00B80666">
        <w:rPr>
          <w:sz w:val="24"/>
          <w:szCs w:val="24"/>
        </w:rPr>
        <w:t>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w:t>
      </w:r>
    </w:p>
    <w:p w14:paraId="68C9CE4A" w14:textId="77777777" w:rsidR="00E26EC1" w:rsidRPr="00B80666" w:rsidRDefault="00E26EC1" w:rsidP="00E26EC1">
      <w:pPr>
        <w:rPr>
          <w:sz w:val="24"/>
          <w:szCs w:val="24"/>
        </w:rPr>
      </w:pPr>
      <w:r w:rsidRPr="00B80666">
        <w:rPr>
          <w:sz w:val="24"/>
          <w:szCs w:val="24"/>
        </w:rPr>
        <w:t>людей — как взрослых, так и сверстников, в том числе в разнообразных проявлениях творчества, овладения различными</w:t>
      </w:r>
    </w:p>
    <w:p w14:paraId="20FBD0EA" w14:textId="77777777" w:rsidR="00E26EC1" w:rsidRPr="00B80666" w:rsidRDefault="00E26EC1" w:rsidP="00E26EC1">
      <w:pPr>
        <w:rPr>
          <w:sz w:val="24"/>
          <w:szCs w:val="24"/>
        </w:rPr>
      </w:pPr>
      <w:r w:rsidRPr="00B80666">
        <w:rPr>
          <w:sz w:val="24"/>
          <w:szCs w:val="24"/>
        </w:rPr>
        <w:t>навыками в сфере музыкального и других видов искусства;</w:t>
      </w:r>
    </w:p>
    <w:p w14:paraId="778A674A" w14:textId="77777777" w:rsidR="00E26EC1" w:rsidRPr="00B80666" w:rsidRDefault="00E26EC1" w:rsidP="00E26EC1">
      <w:pPr>
        <w:rPr>
          <w:sz w:val="24"/>
          <w:szCs w:val="24"/>
        </w:rPr>
      </w:pPr>
      <w:r w:rsidRPr="00B80666">
        <w:rPr>
          <w:sz w:val="24"/>
          <w:szCs w:val="24"/>
        </w:rPr>
        <w:t>смелость при соприкосновении с новым эмоциональным опытом, воспитание чувства нового, способность ставить и решать</w:t>
      </w:r>
    </w:p>
    <w:p w14:paraId="13A96A43" w14:textId="77777777" w:rsidR="00E26EC1" w:rsidRPr="00B80666" w:rsidRDefault="00E26EC1" w:rsidP="00E26EC1">
      <w:pPr>
        <w:rPr>
          <w:sz w:val="24"/>
          <w:szCs w:val="24"/>
        </w:rPr>
      </w:pPr>
      <w:r w:rsidRPr="00B80666">
        <w:rPr>
          <w:sz w:val="24"/>
          <w:szCs w:val="24"/>
        </w:rPr>
        <w:t>нестандартные задачи, предвидеть ход событий, обращать</w:t>
      </w:r>
    </w:p>
    <w:p w14:paraId="655E40DD" w14:textId="77777777" w:rsidR="00E26EC1" w:rsidRPr="00B80666" w:rsidRDefault="00E26EC1" w:rsidP="00E26EC1">
      <w:pPr>
        <w:rPr>
          <w:sz w:val="24"/>
          <w:szCs w:val="24"/>
        </w:rPr>
      </w:pPr>
      <w:r w:rsidRPr="00B80666">
        <w:rPr>
          <w:sz w:val="24"/>
          <w:szCs w:val="24"/>
        </w:rPr>
        <w:t>внимание на перспективные тенденции и направления развития культуры и социума; способность осознавать стрессовую</w:t>
      </w:r>
    </w:p>
    <w:p w14:paraId="6BEB44C9" w14:textId="77777777" w:rsidR="00E26EC1" w:rsidRPr="00B80666" w:rsidRDefault="00E26EC1" w:rsidP="00E26EC1">
      <w:pPr>
        <w:rPr>
          <w:sz w:val="24"/>
          <w:szCs w:val="24"/>
        </w:rPr>
      </w:pPr>
      <w:r w:rsidRPr="00B80666">
        <w:rPr>
          <w:sz w:val="24"/>
          <w:szCs w:val="24"/>
        </w:rPr>
        <w:t>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w:t>
      </w:r>
    </w:p>
    <w:p w14:paraId="3BBABF71" w14:textId="77777777" w:rsidR="00E26EC1" w:rsidRPr="00B80666" w:rsidRDefault="00E26EC1" w:rsidP="00E26EC1">
      <w:pPr>
        <w:rPr>
          <w:sz w:val="24"/>
          <w:szCs w:val="24"/>
        </w:rPr>
      </w:pPr>
      <w:r w:rsidRPr="00B80666">
        <w:rPr>
          <w:sz w:val="24"/>
          <w:szCs w:val="24"/>
        </w:rPr>
        <w:t>победе.</w:t>
      </w:r>
    </w:p>
    <w:p w14:paraId="2562265E" w14:textId="77777777" w:rsidR="00E26EC1" w:rsidRPr="00B80666" w:rsidRDefault="00E26EC1" w:rsidP="00E26EC1">
      <w:pPr>
        <w:rPr>
          <w:sz w:val="24"/>
          <w:szCs w:val="24"/>
        </w:rPr>
      </w:pPr>
    </w:p>
    <w:p w14:paraId="41669813" w14:textId="77777777" w:rsidR="00E26EC1" w:rsidRPr="00B80666" w:rsidRDefault="00E26EC1" w:rsidP="00E26EC1">
      <w:pPr>
        <w:rPr>
          <w:b/>
          <w:bCs/>
          <w:sz w:val="24"/>
          <w:szCs w:val="24"/>
        </w:rPr>
      </w:pPr>
      <w:r w:rsidRPr="00B80666">
        <w:rPr>
          <w:b/>
          <w:bCs/>
          <w:sz w:val="24"/>
          <w:szCs w:val="24"/>
        </w:rPr>
        <w:t>МЕТАПРЕДМЕТНЫЕ РЕЗУЛЬТАТЫ</w:t>
      </w:r>
    </w:p>
    <w:p w14:paraId="504D12F1" w14:textId="24ED235A" w:rsidR="00E26EC1" w:rsidRPr="00B80666" w:rsidRDefault="00E26EC1" w:rsidP="00E26EC1">
      <w:pPr>
        <w:rPr>
          <w:sz w:val="24"/>
          <w:szCs w:val="24"/>
        </w:rPr>
      </w:pPr>
      <w:r w:rsidRPr="00B80666">
        <w:rPr>
          <w:sz w:val="24"/>
          <w:szCs w:val="24"/>
        </w:rPr>
        <w:t>Метапредметные результаты, достигаемые при освоении про-граммы «Хоровое пение», отражают специфику искусства как</w:t>
      </w:r>
      <w:r w:rsidR="002C131F" w:rsidRPr="00B80666">
        <w:rPr>
          <w:sz w:val="24"/>
          <w:szCs w:val="24"/>
        </w:rPr>
        <w:t xml:space="preserve"> </w:t>
      </w:r>
      <w:r w:rsidRPr="00B80666">
        <w:rPr>
          <w:sz w:val="24"/>
          <w:szCs w:val="24"/>
        </w:rPr>
        <w:t>иного (в отличие от науки) способа познания мира. Поэтому</w:t>
      </w:r>
    </w:p>
    <w:p w14:paraId="37DC848A" w14:textId="77777777" w:rsidR="00E26EC1" w:rsidRPr="00B80666" w:rsidRDefault="00E26EC1" w:rsidP="00E26EC1">
      <w:pPr>
        <w:rPr>
          <w:sz w:val="24"/>
          <w:szCs w:val="24"/>
        </w:rPr>
      </w:pPr>
      <w:r w:rsidRPr="00B80666">
        <w:rPr>
          <w:sz w:val="24"/>
          <w:szCs w:val="24"/>
        </w:rPr>
        <w:t>основная линия формирования метапредметных результатов</w:t>
      </w:r>
    </w:p>
    <w:p w14:paraId="21D56592" w14:textId="77777777" w:rsidR="00E26EC1" w:rsidRPr="00B80666" w:rsidRDefault="00E26EC1" w:rsidP="00E26EC1">
      <w:pPr>
        <w:rPr>
          <w:sz w:val="24"/>
          <w:szCs w:val="24"/>
        </w:rPr>
      </w:pPr>
      <w:r w:rsidRPr="00B80666">
        <w:rPr>
          <w:sz w:val="24"/>
          <w:szCs w:val="24"/>
        </w:rPr>
        <w:t>ориентирована не столько на когнитивные процессы и функции, сколько на психомоторную и аффективную сферу деятельности обучающихся.</w:t>
      </w:r>
    </w:p>
    <w:p w14:paraId="12A657CD" w14:textId="77777777" w:rsidR="00E26EC1" w:rsidRPr="00B80666" w:rsidRDefault="00E26EC1" w:rsidP="00E26EC1">
      <w:pPr>
        <w:rPr>
          <w:sz w:val="24"/>
          <w:szCs w:val="24"/>
        </w:rPr>
      </w:pPr>
      <w:r w:rsidRPr="00B80666">
        <w:rPr>
          <w:sz w:val="24"/>
          <w:szCs w:val="24"/>
        </w:rPr>
        <w:t>1. Овладение системой универсальных познавательных действиями в тексте развития специфического типа интеллектуальной деятельности — музыкального мышления, которое связано с</w:t>
      </w:r>
    </w:p>
    <w:p w14:paraId="12830B13" w14:textId="77777777" w:rsidR="00E26EC1" w:rsidRPr="00B80666" w:rsidRDefault="00E26EC1" w:rsidP="00E26EC1">
      <w:pPr>
        <w:rPr>
          <w:sz w:val="24"/>
          <w:szCs w:val="24"/>
        </w:rPr>
      </w:pPr>
      <w:r w:rsidRPr="00B80666">
        <w:rPr>
          <w:sz w:val="24"/>
          <w:szCs w:val="24"/>
        </w:rPr>
        <w:t>формированием соответствующих когнитивных навыков обучающихся, в том числе:</w:t>
      </w:r>
    </w:p>
    <w:p w14:paraId="484C82D6" w14:textId="77777777" w:rsidR="00E26EC1" w:rsidRPr="00B80666" w:rsidRDefault="00E26EC1" w:rsidP="00E26EC1">
      <w:pPr>
        <w:rPr>
          <w:sz w:val="24"/>
          <w:szCs w:val="24"/>
        </w:rPr>
      </w:pPr>
      <w:r w:rsidRPr="00B80666">
        <w:rPr>
          <w:sz w:val="24"/>
          <w:szCs w:val="24"/>
        </w:rPr>
        <w:t>1.1. Базовые логические действия:</w:t>
      </w:r>
    </w:p>
    <w:p w14:paraId="3A4428A7" w14:textId="77777777" w:rsidR="00E26EC1" w:rsidRPr="00B80666" w:rsidRDefault="00E26EC1" w:rsidP="00E26EC1">
      <w:pPr>
        <w:rPr>
          <w:sz w:val="24"/>
          <w:szCs w:val="24"/>
        </w:rPr>
      </w:pPr>
      <w:r w:rsidRPr="00B80666">
        <w:rPr>
          <w:sz w:val="24"/>
          <w:szCs w:val="24"/>
        </w:rPr>
        <w:t>—выявлять и характеризовать существенные признаки конкретного музыкального звучания;</w:t>
      </w:r>
    </w:p>
    <w:p w14:paraId="63D8717F" w14:textId="77777777" w:rsidR="00E26EC1" w:rsidRPr="00B80666" w:rsidRDefault="00E26EC1" w:rsidP="00E26EC1">
      <w:pPr>
        <w:rPr>
          <w:sz w:val="24"/>
          <w:szCs w:val="24"/>
        </w:rPr>
      </w:pPr>
      <w:r w:rsidRPr="00B80666">
        <w:rPr>
          <w:sz w:val="24"/>
          <w:szCs w:val="24"/>
        </w:rPr>
        <w:t>—устанавливать существенные признаки для классификации</w:t>
      </w:r>
    </w:p>
    <w:p w14:paraId="21F86E79" w14:textId="162AD443" w:rsidR="00E26EC1" w:rsidRPr="00B80666" w:rsidRDefault="00E26EC1" w:rsidP="00E26EC1">
      <w:pPr>
        <w:rPr>
          <w:sz w:val="24"/>
          <w:szCs w:val="24"/>
        </w:rPr>
      </w:pPr>
      <w:r w:rsidRPr="00B80666">
        <w:rPr>
          <w:sz w:val="24"/>
          <w:szCs w:val="24"/>
        </w:rPr>
        <w:t>музыкальных явлений, выбирать основания для анализа, сравнения и обобщения отдельных интонаций, мелодий  ритмов, других элементов музыкального языка;</w:t>
      </w:r>
    </w:p>
    <w:p w14:paraId="3578C647" w14:textId="7FBBA847" w:rsidR="00E26EC1" w:rsidRPr="00B80666" w:rsidRDefault="00E26EC1" w:rsidP="00E26EC1">
      <w:pPr>
        <w:rPr>
          <w:sz w:val="24"/>
          <w:szCs w:val="24"/>
        </w:rPr>
      </w:pPr>
      <w:r w:rsidRPr="00B80666">
        <w:rPr>
          <w:sz w:val="24"/>
          <w:szCs w:val="24"/>
        </w:rPr>
        <w:t>—сопоставлять, сравнивать на основании существенных признаков произведения, жанры и стили музыкального искусства;</w:t>
      </w:r>
    </w:p>
    <w:p w14:paraId="755B6DA7" w14:textId="77777777" w:rsidR="00E26EC1" w:rsidRPr="00B80666" w:rsidRDefault="00E26EC1" w:rsidP="00E26EC1">
      <w:pPr>
        <w:rPr>
          <w:sz w:val="24"/>
          <w:szCs w:val="24"/>
        </w:rPr>
      </w:pPr>
      <w:r w:rsidRPr="00B80666">
        <w:rPr>
          <w:sz w:val="24"/>
          <w:szCs w:val="24"/>
        </w:rPr>
        <w:t>—обнаруживать взаимные влияния отдельных видов, жанров</w:t>
      </w:r>
    </w:p>
    <w:p w14:paraId="4F8A9408" w14:textId="77777777" w:rsidR="00E26EC1" w:rsidRPr="00B80666" w:rsidRDefault="00E26EC1" w:rsidP="00E26EC1">
      <w:pPr>
        <w:rPr>
          <w:sz w:val="24"/>
          <w:szCs w:val="24"/>
        </w:rPr>
      </w:pPr>
      <w:r w:rsidRPr="00B80666">
        <w:rPr>
          <w:sz w:val="24"/>
          <w:szCs w:val="24"/>
        </w:rPr>
        <w:t>и стилей музыки друг на друга, формулировать гипотезы о</w:t>
      </w:r>
    </w:p>
    <w:p w14:paraId="125DD432" w14:textId="77777777" w:rsidR="00E26EC1" w:rsidRPr="00B80666" w:rsidRDefault="00E26EC1" w:rsidP="00E26EC1">
      <w:pPr>
        <w:rPr>
          <w:sz w:val="24"/>
          <w:szCs w:val="24"/>
        </w:rPr>
      </w:pPr>
      <w:r w:rsidRPr="00B80666">
        <w:rPr>
          <w:sz w:val="24"/>
          <w:szCs w:val="24"/>
        </w:rPr>
        <w:t>взаимосвязях;</w:t>
      </w:r>
    </w:p>
    <w:p w14:paraId="34A23B1C" w14:textId="77777777" w:rsidR="00E26EC1" w:rsidRPr="00B80666" w:rsidRDefault="00E26EC1" w:rsidP="00E26EC1">
      <w:pPr>
        <w:rPr>
          <w:sz w:val="24"/>
          <w:szCs w:val="24"/>
        </w:rPr>
      </w:pPr>
      <w:r w:rsidRPr="00B80666">
        <w:rPr>
          <w:sz w:val="24"/>
          <w:szCs w:val="24"/>
        </w:rPr>
        <w:t>—выявлять общее и особенное, закономерности и противоречия в комплексе выразительных средств, используемых при</w:t>
      </w:r>
    </w:p>
    <w:p w14:paraId="4EC27CCF" w14:textId="77777777" w:rsidR="00E26EC1" w:rsidRPr="00B80666" w:rsidRDefault="00E26EC1" w:rsidP="00E26EC1">
      <w:pPr>
        <w:rPr>
          <w:sz w:val="24"/>
          <w:szCs w:val="24"/>
        </w:rPr>
      </w:pPr>
      <w:r w:rsidRPr="00B80666">
        <w:rPr>
          <w:sz w:val="24"/>
          <w:szCs w:val="24"/>
        </w:rPr>
        <w:t>создании музыкального образа конкретного произведения,</w:t>
      </w:r>
    </w:p>
    <w:p w14:paraId="163AF0A9" w14:textId="77777777" w:rsidR="00E26EC1" w:rsidRPr="00B80666" w:rsidRDefault="00E26EC1" w:rsidP="00E26EC1">
      <w:pPr>
        <w:rPr>
          <w:sz w:val="24"/>
          <w:szCs w:val="24"/>
        </w:rPr>
      </w:pPr>
      <w:r w:rsidRPr="00B80666">
        <w:rPr>
          <w:sz w:val="24"/>
          <w:szCs w:val="24"/>
        </w:rPr>
        <w:t>жанра, стиля.</w:t>
      </w:r>
    </w:p>
    <w:p w14:paraId="6E2F469A" w14:textId="77777777" w:rsidR="00E26EC1" w:rsidRPr="00B80666" w:rsidRDefault="00E26EC1" w:rsidP="00E26EC1">
      <w:pPr>
        <w:rPr>
          <w:sz w:val="24"/>
          <w:szCs w:val="24"/>
        </w:rPr>
      </w:pPr>
      <w:r w:rsidRPr="00B80666">
        <w:rPr>
          <w:sz w:val="24"/>
          <w:szCs w:val="24"/>
        </w:rPr>
        <w:t>1.2. Базовые исследовательские действия:</w:t>
      </w:r>
    </w:p>
    <w:p w14:paraId="758D2200" w14:textId="387208F7" w:rsidR="00E26EC1" w:rsidRPr="00B80666" w:rsidRDefault="00E26EC1" w:rsidP="00E26EC1">
      <w:pPr>
        <w:rPr>
          <w:sz w:val="24"/>
          <w:szCs w:val="24"/>
        </w:rPr>
      </w:pPr>
      <w:r w:rsidRPr="00B80666">
        <w:rPr>
          <w:sz w:val="24"/>
          <w:szCs w:val="24"/>
        </w:rPr>
        <w:t>—следовать внутренним слухом за развитием музыкальногопроцесса, «наблюдать» звучание музыки;</w:t>
      </w:r>
    </w:p>
    <w:p w14:paraId="425E5089" w14:textId="77777777" w:rsidR="00E26EC1" w:rsidRPr="00B80666" w:rsidRDefault="00E26EC1" w:rsidP="00E26EC1">
      <w:pPr>
        <w:rPr>
          <w:sz w:val="24"/>
          <w:szCs w:val="24"/>
        </w:rPr>
      </w:pPr>
      <w:r w:rsidRPr="00B80666">
        <w:rPr>
          <w:sz w:val="24"/>
          <w:szCs w:val="24"/>
        </w:rPr>
        <w:t>—использовать вопросы как инструмент познания;</w:t>
      </w:r>
    </w:p>
    <w:p w14:paraId="37447F65" w14:textId="77777777" w:rsidR="00E26EC1" w:rsidRPr="00B80666" w:rsidRDefault="00E26EC1" w:rsidP="00E26EC1">
      <w:pPr>
        <w:rPr>
          <w:sz w:val="24"/>
          <w:szCs w:val="24"/>
        </w:rPr>
      </w:pPr>
      <w:r w:rsidRPr="00B80666">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59D8278C" w14:textId="77777777" w:rsidR="00E26EC1" w:rsidRPr="00B80666" w:rsidRDefault="00E26EC1" w:rsidP="00E26EC1">
      <w:pPr>
        <w:rPr>
          <w:sz w:val="24"/>
          <w:szCs w:val="24"/>
        </w:rPr>
      </w:pPr>
      <w:r w:rsidRPr="00B80666">
        <w:rPr>
          <w:sz w:val="24"/>
          <w:szCs w:val="24"/>
        </w:rPr>
        <w:t>—составлять алгоритм действий и использовать его для решения исполнительских и творческих задач;</w:t>
      </w:r>
    </w:p>
    <w:p w14:paraId="35B2F8F5" w14:textId="5ACF171C" w:rsidR="00E26EC1" w:rsidRPr="00B80666" w:rsidRDefault="00E26EC1" w:rsidP="00E26EC1">
      <w:pPr>
        <w:rPr>
          <w:sz w:val="24"/>
          <w:szCs w:val="24"/>
        </w:rPr>
      </w:pPr>
      <w:r w:rsidRPr="00B80666">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w:t>
      </w:r>
      <w:r w:rsidR="002C131F" w:rsidRPr="00B80666">
        <w:rPr>
          <w:sz w:val="24"/>
          <w:szCs w:val="24"/>
        </w:rPr>
        <w:t xml:space="preserve"> </w:t>
      </w:r>
      <w:r w:rsidRPr="00B80666">
        <w:rPr>
          <w:sz w:val="24"/>
          <w:szCs w:val="24"/>
        </w:rPr>
        <w:t>собой;</w:t>
      </w:r>
    </w:p>
    <w:p w14:paraId="2E059EF4" w14:textId="77777777" w:rsidR="00E26EC1" w:rsidRPr="00B80666" w:rsidRDefault="00E26EC1" w:rsidP="00E26EC1">
      <w:pPr>
        <w:rPr>
          <w:sz w:val="24"/>
          <w:szCs w:val="24"/>
        </w:rPr>
      </w:pPr>
      <w:r w:rsidRPr="00B80666">
        <w:rPr>
          <w:sz w:val="24"/>
          <w:szCs w:val="24"/>
        </w:rPr>
        <w:t>—самостоятельно формулировать обобщения и выводы по ре-</w:t>
      </w:r>
    </w:p>
    <w:p w14:paraId="28AFC937" w14:textId="77777777" w:rsidR="00E26EC1" w:rsidRPr="00B80666" w:rsidRDefault="00E26EC1" w:rsidP="00E26EC1">
      <w:pPr>
        <w:rPr>
          <w:sz w:val="24"/>
          <w:szCs w:val="24"/>
        </w:rPr>
      </w:pPr>
      <w:r w:rsidRPr="00B80666">
        <w:rPr>
          <w:sz w:val="24"/>
          <w:szCs w:val="24"/>
        </w:rPr>
        <w:t>зультатам проведённого наблюдения, слухового исследования.</w:t>
      </w:r>
    </w:p>
    <w:p w14:paraId="7AC6FCE6" w14:textId="77777777" w:rsidR="00E26EC1" w:rsidRPr="00B80666" w:rsidRDefault="00E26EC1" w:rsidP="00E26EC1">
      <w:pPr>
        <w:rPr>
          <w:sz w:val="24"/>
          <w:szCs w:val="24"/>
        </w:rPr>
      </w:pPr>
      <w:r w:rsidRPr="00B80666">
        <w:rPr>
          <w:sz w:val="24"/>
          <w:szCs w:val="24"/>
        </w:rPr>
        <w:t>1.3. Работа с информацией:</w:t>
      </w:r>
    </w:p>
    <w:p w14:paraId="66AD6552" w14:textId="72948681" w:rsidR="00E26EC1" w:rsidRPr="00B80666" w:rsidRDefault="00E26EC1" w:rsidP="00E26EC1">
      <w:pPr>
        <w:rPr>
          <w:sz w:val="24"/>
          <w:szCs w:val="24"/>
        </w:rPr>
      </w:pPr>
      <w:r w:rsidRPr="00B80666">
        <w:rPr>
          <w:sz w:val="24"/>
          <w:szCs w:val="24"/>
        </w:rPr>
        <w:t>—применять различные методы, инструменты и запросы припоиске и отборе информации с учётом предложенной учебнойили творческой задачи и заданных критериев;</w:t>
      </w:r>
    </w:p>
    <w:p w14:paraId="2514F0F4" w14:textId="77777777" w:rsidR="00E26EC1" w:rsidRPr="00B80666" w:rsidRDefault="00E26EC1" w:rsidP="00E26EC1">
      <w:pPr>
        <w:rPr>
          <w:sz w:val="24"/>
          <w:szCs w:val="24"/>
        </w:rPr>
      </w:pPr>
      <w:r w:rsidRPr="00B80666">
        <w:rPr>
          <w:sz w:val="24"/>
          <w:szCs w:val="24"/>
        </w:rPr>
        <w:t>—понимать специфику работы с аудиоинформацией, музыкальными записями;</w:t>
      </w:r>
    </w:p>
    <w:p w14:paraId="7141B6F4" w14:textId="5765329D" w:rsidR="00E26EC1" w:rsidRPr="00B80666" w:rsidRDefault="00E26EC1" w:rsidP="00E26EC1">
      <w:pPr>
        <w:rPr>
          <w:sz w:val="24"/>
          <w:szCs w:val="24"/>
        </w:rPr>
      </w:pPr>
      <w:r w:rsidRPr="00B80666">
        <w:rPr>
          <w:sz w:val="24"/>
          <w:szCs w:val="24"/>
        </w:rPr>
        <w:t>—использовать интонирование для запоминания звуковой информации, музыкальных произведений;</w:t>
      </w:r>
    </w:p>
    <w:p w14:paraId="01149765" w14:textId="77777777" w:rsidR="00E26EC1" w:rsidRPr="00B80666" w:rsidRDefault="00E26EC1" w:rsidP="00E26EC1">
      <w:pPr>
        <w:rPr>
          <w:sz w:val="24"/>
          <w:szCs w:val="24"/>
        </w:rPr>
      </w:pPr>
      <w:r w:rsidRPr="00B80666">
        <w:rPr>
          <w:sz w:val="24"/>
          <w:szCs w:val="24"/>
        </w:rPr>
        <w:t>—выбирать, анализировать, интерпретировать, обобщать и си-</w:t>
      </w:r>
    </w:p>
    <w:p w14:paraId="0E00AEC6" w14:textId="77777777" w:rsidR="00E26EC1" w:rsidRPr="00B80666" w:rsidRDefault="00E26EC1" w:rsidP="00E26EC1">
      <w:pPr>
        <w:rPr>
          <w:sz w:val="24"/>
          <w:szCs w:val="24"/>
        </w:rPr>
      </w:pPr>
      <w:r w:rsidRPr="00B80666">
        <w:rPr>
          <w:sz w:val="24"/>
          <w:szCs w:val="24"/>
        </w:rPr>
        <w:t>стематизировать информацию, представленную в аудио- и</w:t>
      </w:r>
    </w:p>
    <w:p w14:paraId="4B3D946F" w14:textId="77777777" w:rsidR="00E26EC1" w:rsidRPr="00B80666" w:rsidRDefault="00E26EC1" w:rsidP="00E26EC1">
      <w:pPr>
        <w:rPr>
          <w:sz w:val="24"/>
          <w:szCs w:val="24"/>
        </w:rPr>
      </w:pPr>
      <w:r w:rsidRPr="00B80666">
        <w:rPr>
          <w:sz w:val="24"/>
          <w:szCs w:val="24"/>
        </w:rPr>
        <w:t>видеоформатах, текстах, таблицах, схемах;</w:t>
      </w:r>
    </w:p>
    <w:p w14:paraId="147435A4" w14:textId="77777777" w:rsidR="00E26EC1" w:rsidRPr="00B80666" w:rsidRDefault="00E26EC1" w:rsidP="00E26EC1">
      <w:pPr>
        <w:rPr>
          <w:sz w:val="24"/>
          <w:szCs w:val="24"/>
        </w:rPr>
      </w:pPr>
      <w:r w:rsidRPr="00B80666">
        <w:rPr>
          <w:sz w:val="24"/>
          <w:szCs w:val="24"/>
        </w:rPr>
        <w:t>—оценивать надёжность информации по критериям, предложенным учителем или сформулированным самостоятельно;</w:t>
      </w:r>
    </w:p>
    <w:p w14:paraId="493A7F23" w14:textId="77777777" w:rsidR="00E26EC1" w:rsidRPr="00B80666" w:rsidRDefault="00E26EC1" w:rsidP="00E26EC1">
      <w:pPr>
        <w:rPr>
          <w:sz w:val="24"/>
          <w:szCs w:val="24"/>
        </w:rPr>
      </w:pPr>
      <w:r w:rsidRPr="00B80666">
        <w:rPr>
          <w:sz w:val="24"/>
          <w:szCs w:val="24"/>
        </w:rPr>
        <w:t>—различать тексты информационного и художественного содержания, трансформировать, интерпретировать их в соответствии с учебной или творческой задачей;</w:t>
      </w:r>
    </w:p>
    <w:p w14:paraId="642C4225" w14:textId="77777777" w:rsidR="00E26EC1" w:rsidRPr="00B80666" w:rsidRDefault="00E26EC1" w:rsidP="00E26EC1">
      <w:pPr>
        <w:rPr>
          <w:sz w:val="24"/>
          <w:szCs w:val="24"/>
        </w:rPr>
      </w:pPr>
      <w:r w:rsidRPr="00B80666">
        <w:rPr>
          <w:sz w:val="24"/>
          <w:szCs w:val="24"/>
        </w:rPr>
        <w:t>—самостоятельно выбирать оптимальную форму представления информации (вокальное исполнение, текст, таблица,</w:t>
      </w:r>
    </w:p>
    <w:p w14:paraId="41AD8BBF" w14:textId="4C8B7164" w:rsidR="00E26EC1" w:rsidRPr="00B80666" w:rsidRDefault="00E26EC1" w:rsidP="00E26EC1">
      <w:pPr>
        <w:rPr>
          <w:sz w:val="24"/>
          <w:szCs w:val="24"/>
        </w:rPr>
      </w:pPr>
      <w:r w:rsidRPr="00B80666">
        <w:rPr>
          <w:sz w:val="24"/>
          <w:szCs w:val="24"/>
        </w:rPr>
        <w:t>схема, презентация, театрализация и др.) в зависимости от коммуникативной установки.</w:t>
      </w:r>
    </w:p>
    <w:p w14:paraId="0471181A" w14:textId="6049E4A4" w:rsidR="00E26EC1" w:rsidRPr="00B80666" w:rsidRDefault="00E26EC1" w:rsidP="00E26EC1">
      <w:pPr>
        <w:rPr>
          <w:sz w:val="24"/>
          <w:szCs w:val="24"/>
        </w:rPr>
      </w:pPr>
      <w:r w:rsidRPr="00B80666">
        <w:rPr>
          <w:sz w:val="24"/>
          <w:szCs w:val="24"/>
        </w:rPr>
        <w:t>2. Овладение универсальными коммуникативными действиями</w:t>
      </w:r>
    </w:p>
    <w:p w14:paraId="01B65F3D" w14:textId="77777777" w:rsidR="00E26EC1" w:rsidRPr="00B80666" w:rsidRDefault="00E26EC1" w:rsidP="00E26EC1">
      <w:pPr>
        <w:rPr>
          <w:sz w:val="24"/>
          <w:szCs w:val="24"/>
        </w:rPr>
      </w:pPr>
      <w:r w:rsidRPr="00B80666">
        <w:rPr>
          <w:sz w:val="24"/>
          <w:szCs w:val="24"/>
        </w:rPr>
        <w:t>Овладение системой универсальных коммуникативных действий в рамках программы «Хоровое пение» реализуется в первую очередь через совместную певческую деятельность. Она</w:t>
      </w:r>
    </w:p>
    <w:p w14:paraId="4C7046B4" w14:textId="77777777" w:rsidR="00E26EC1" w:rsidRPr="00B80666" w:rsidRDefault="00E26EC1" w:rsidP="00E26EC1">
      <w:pPr>
        <w:rPr>
          <w:sz w:val="24"/>
          <w:szCs w:val="24"/>
        </w:rPr>
      </w:pPr>
      <w:r w:rsidRPr="00B80666">
        <w:rPr>
          <w:sz w:val="24"/>
          <w:szCs w:val="24"/>
        </w:rPr>
        <w:t>предполагает не только групповую форму работы, но формирует более сложную социальную общность обучающихся — творческий коллектив. Хоровое пение — один из немногих видов</w:t>
      </w:r>
    </w:p>
    <w:p w14:paraId="0A55534B" w14:textId="77777777" w:rsidR="00E26EC1" w:rsidRPr="00B80666" w:rsidRDefault="00E26EC1" w:rsidP="00E26EC1">
      <w:pPr>
        <w:rPr>
          <w:sz w:val="24"/>
          <w:szCs w:val="24"/>
        </w:rPr>
      </w:pPr>
      <w:r w:rsidRPr="00B80666">
        <w:rPr>
          <w:sz w:val="24"/>
          <w:szCs w:val="24"/>
        </w:rPr>
        <w:t>учебной деятельности, идеально сочетающих в себе активную</w:t>
      </w:r>
    </w:p>
    <w:p w14:paraId="06691DF2" w14:textId="77777777" w:rsidR="00E26EC1" w:rsidRPr="00B80666" w:rsidRDefault="00E26EC1" w:rsidP="00E26EC1">
      <w:pPr>
        <w:rPr>
          <w:sz w:val="24"/>
          <w:szCs w:val="24"/>
        </w:rPr>
      </w:pPr>
      <w:r w:rsidRPr="00B80666">
        <w:rPr>
          <w:sz w:val="24"/>
          <w:szCs w:val="24"/>
        </w:rPr>
        <w:t>деятельность каждого участника с ценностью общего результата совместных усилий.</w:t>
      </w:r>
    </w:p>
    <w:p w14:paraId="09AE7B26" w14:textId="77777777" w:rsidR="00E26EC1" w:rsidRPr="00B80666" w:rsidRDefault="00E26EC1" w:rsidP="00E26EC1">
      <w:pPr>
        <w:rPr>
          <w:sz w:val="24"/>
          <w:szCs w:val="24"/>
        </w:rPr>
      </w:pPr>
      <w:r w:rsidRPr="00B80666">
        <w:rPr>
          <w:sz w:val="24"/>
          <w:szCs w:val="24"/>
        </w:rPr>
        <w:t>Специфика взаимодействия в процессе вокально-хорового</w:t>
      </w:r>
    </w:p>
    <w:p w14:paraId="05B7170F" w14:textId="77777777" w:rsidR="00E26EC1" w:rsidRPr="00B80666" w:rsidRDefault="00E26EC1" w:rsidP="00E26EC1">
      <w:pPr>
        <w:rPr>
          <w:sz w:val="24"/>
          <w:szCs w:val="24"/>
        </w:rPr>
      </w:pPr>
      <w:r w:rsidRPr="00B80666">
        <w:rPr>
          <w:sz w:val="24"/>
          <w:szCs w:val="24"/>
        </w:rPr>
        <w:t>исполнительства определяется не только особыми формами</w:t>
      </w:r>
    </w:p>
    <w:p w14:paraId="5BFC3B0B" w14:textId="77777777" w:rsidR="00E26EC1" w:rsidRPr="00B80666" w:rsidRDefault="00E26EC1" w:rsidP="00E26EC1">
      <w:pPr>
        <w:rPr>
          <w:sz w:val="24"/>
          <w:szCs w:val="24"/>
        </w:rPr>
      </w:pPr>
      <w:r w:rsidRPr="00B80666">
        <w:rPr>
          <w:sz w:val="24"/>
          <w:szCs w:val="24"/>
        </w:rPr>
        <w:t>передачи информации музыкальными средствами (минуя вербальные каналы коммуникации), но и неповторимым комплексом ощущений, эмоциональным переживанием психологического единства поющих, известных как феномен «соборности».</w:t>
      </w:r>
    </w:p>
    <w:p w14:paraId="0BF87883" w14:textId="52302909" w:rsidR="00E26EC1" w:rsidRPr="00B80666" w:rsidRDefault="00E26EC1" w:rsidP="00E26EC1">
      <w:pPr>
        <w:rPr>
          <w:sz w:val="24"/>
          <w:szCs w:val="24"/>
        </w:rPr>
      </w:pPr>
      <w:r w:rsidRPr="00B80666">
        <w:rPr>
          <w:sz w:val="24"/>
          <w:szCs w:val="24"/>
        </w:rPr>
        <w:t>Данные условия определяют уникальный вклад хорового пения в формирование совершенно особых коммуникативных</w:t>
      </w:r>
      <w:r w:rsidR="002C131F" w:rsidRPr="00B80666">
        <w:rPr>
          <w:sz w:val="24"/>
          <w:szCs w:val="24"/>
        </w:rPr>
        <w:t xml:space="preserve"> </w:t>
      </w:r>
      <w:r w:rsidRPr="00B80666">
        <w:rPr>
          <w:sz w:val="24"/>
          <w:szCs w:val="24"/>
        </w:rPr>
        <w:t>умений и навыков в составе базовых универсальных учебных</w:t>
      </w:r>
    </w:p>
    <w:p w14:paraId="5633F635" w14:textId="77777777" w:rsidR="00E26EC1" w:rsidRPr="00B80666" w:rsidRDefault="00E26EC1" w:rsidP="00E26EC1">
      <w:pPr>
        <w:rPr>
          <w:sz w:val="24"/>
          <w:szCs w:val="24"/>
        </w:rPr>
      </w:pPr>
      <w:r w:rsidRPr="00B80666">
        <w:rPr>
          <w:sz w:val="24"/>
          <w:szCs w:val="24"/>
        </w:rPr>
        <w:t>действий.</w:t>
      </w:r>
    </w:p>
    <w:p w14:paraId="22792712" w14:textId="77777777" w:rsidR="00E26EC1" w:rsidRPr="00B80666" w:rsidRDefault="00E26EC1" w:rsidP="00E26EC1">
      <w:pPr>
        <w:rPr>
          <w:sz w:val="24"/>
          <w:szCs w:val="24"/>
        </w:rPr>
      </w:pPr>
      <w:r w:rsidRPr="00B80666">
        <w:rPr>
          <w:sz w:val="24"/>
          <w:szCs w:val="24"/>
        </w:rPr>
        <w:t>2.1. Невербальная коммуникация:</w:t>
      </w:r>
    </w:p>
    <w:p w14:paraId="59C75DAB" w14:textId="1CA3278C" w:rsidR="00E26EC1" w:rsidRPr="00B80666" w:rsidRDefault="00E26EC1" w:rsidP="00E26EC1">
      <w:pPr>
        <w:rPr>
          <w:sz w:val="24"/>
          <w:szCs w:val="24"/>
        </w:rPr>
      </w:pPr>
      <w:r w:rsidRPr="00B80666">
        <w:rPr>
          <w:sz w:val="24"/>
          <w:szCs w:val="24"/>
        </w:rPr>
        <w:t>—воспринимать музыку как искусство интонируемого смысла,стремиться понять эмоционально-образное содержание музыкального высказывания, понимать ограниченность словесной передачи смысла музыкального произведения;</w:t>
      </w:r>
    </w:p>
    <w:p w14:paraId="40D0CC54" w14:textId="4345D57A" w:rsidR="00E26EC1" w:rsidRPr="00B80666" w:rsidRDefault="00E26EC1" w:rsidP="00E26EC1">
      <w:pPr>
        <w:rPr>
          <w:sz w:val="24"/>
          <w:szCs w:val="24"/>
        </w:rPr>
      </w:pPr>
      <w:r w:rsidRPr="00B80666">
        <w:rPr>
          <w:sz w:val="24"/>
          <w:szCs w:val="24"/>
        </w:rPr>
        <w:t>—передавать в собственном исполнении художественное содержание, выражать настроение, чувства, личное отношение кисполняемому музыкальному произведению;</w:t>
      </w:r>
    </w:p>
    <w:p w14:paraId="253B91C0" w14:textId="77777777" w:rsidR="00E26EC1" w:rsidRPr="00B80666" w:rsidRDefault="00E26EC1" w:rsidP="00E26EC1">
      <w:pPr>
        <w:rPr>
          <w:sz w:val="24"/>
          <w:szCs w:val="24"/>
        </w:rPr>
      </w:pPr>
      <w:r w:rsidRPr="00B80666">
        <w:rPr>
          <w:sz w:val="24"/>
          <w:szCs w:val="24"/>
        </w:rPr>
        <w:t>—осознанно пользоваться интонационной выразительностью в</w:t>
      </w:r>
    </w:p>
    <w:p w14:paraId="0AE7B774" w14:textId="003C5C57" w:rsidR="00E26EC1" w:rsidRPr="00B80666" w:rsidRDefault="00E26EC1" w:rsidP="00E26EC1">
      <w:pPr>
        <w:rPr>
          <w:sz w:val="24"/>
          <w:szCs w:val="24"/>
        </w:rPr>
      </w:pPr>
      <w:r w:rsidRPr="00B80666">
        <w:rPr>
          <w:sz w:val="24"/>
          <w:szCs w:val="24"/>
        </w:rPr>
        <w:t>обыденной речи, понимать культурные нормы и значение</w:t>
      </w:r>
      <w:r w:rsidR="002C131F" w:rsidRPr="00B80666">
        <w:rPr>
          <w:sz w:val="24"/>
          <w:szCs w:val="24"/>
        </w:rPr>
        <w:t xml:space="preserve"> </w:t>
      </w:r>
      <w:r w:rsidRPr="00B80666">
        <w:rPr>
          <w:sz w:val="24"/>
          <w:szCs w:val="24"/>
        </w:rPr>
        <w:t>интонации в повседневном общении;</w:t>
      </w:r>
    </w:p>
    <w:p w14:paraId="7675A00C" w14:textId="77777777" w:rsidR="00E26EC1" w:rsidRPr="00B80666" w:rsidRDefault="00E26EC1" w:rsidP="00E26EC1">
      <w:pPr>
        <w:rPr>
          <w:sz w:val="24"/>
          <w:szCs w:val="24"/>
        </w:rPr>
      </w:pPr>
      <w:r w:rsidRPr="00B80666">
        <w:rPr>
          <w:sz w:val="24"/>
          <w:szCs w:val="24"/>
        </w:rPr>
        <w:t>—эффективно использовать интонационно-выразительные возможности в ситуации публичного выступления;</w:t>
      </w:r>
    </w:p>
    <w:p w14:paraId="1989F46F" w14:textId="77777777" w:rsidR="00E26EC1" w:rsidRPr="00B80666" w:rsidRDefault="00E26EC1" w:rsidP="00E26EC1">
      <w:pPr>
        <w:rPr>
          <w:sz w:val="24"/>
          <w:szCs w:val="24"/>
        </w:rPr>
      </w:pPr>
      <w:r w:rsidRPr="00B80666">
        <w:rPr>
          <w:sz w:val="24"/>
          <w:szCs w:val="24"/>
        </w:rPr>
        <w:t>—распознавать невербальные средства общения (интонация,</w:t>
      </w:r>
    </w:p>
    <w:p w14:paraId="5C72F467" w14:textId="77777777" w:rsidR="00E26EC1" w:rsidRPr="00B80666" w:rsidRDefault="00E26EC1" w:rsidP="00E26EC1">
      <w:pPr>
        <w:rPr>
          <w:sz w:val="24"/>
          <w:szCs w:val="24"/>
        </w:rPr>
      </w:pPr>
      <w:r w:rsidRPr="00B80666">
        <w:rPr>
          <w:sz w:val="24"/>
          <w:szCs w:val="24"/>
        </w:rPr>
        <w:t>мимика, жесты, в том числе дирижёрские жесты), расценивать их как полноценные элементы коммуникации, адекватно включаться в соответствующий уровень общения.</w:t>
      </w:r>
    </w:p>
    <w:p w14:paraId="41170875" w14:textId="77777777" w:rsidR="00E26EC1" w:rsidRPr="00B80666" w:rsidRDefault="00E26EC1" w:rsidP="00E26EC1">
      <w:pPr>
        <w:rPr>
          <w:sz w:val="24"/>
          <w:szCs w:val="24"/>
        </w:rPr>
      </w:pPr>
      <w:r w:rsidRPr="00B80666">
        <w:rPr>
          <w:sz w:val="24"/>
          <w:szCs w:val="24"/>
        </w:rPr>
        <w:t>2.2. Вербальное общение:</w:t>
      </w:r>
    </w:p>
    <w:p w14:paraId="2BAC3FB4" w14:textId="77777777" w:rsidR="00E26EC1" w:rsidRPr="00B80666" w:rsidRDefault="00E26EC1" w:rsidP="00E26EC1">
      <w:pPr>
        <w:rPr>
          <w:sz w:val="24"/>
          <w:szCs w:val="24"/>
        </w:rPr>
      </w:pPr>
      <w:r w:rsidRPr="00B80666">
        <w:rPr>
          <w:sz w:val="24"/>
          <w:szCs w:val="24"/>
        </w:rPr>
        <w:t>—воспринимать и формулировать суждения, выражать эмоции</w:t>
      </w:r>
    </w:p>
    <w:p w14:paraId="0A14B602" w14:textId="77777777" w:rsidR="00E26EC1" w:rsidRPr="00B80666" w:rsidRDefault="00E26EC1" w:rsidP="00E26EC1">
      <w:pPr>
        <w:rPr>
          <w:sz w:val="24"/>
          <w:szCs w:val="24"/>
        </w:rPr>
      </w:pPr>
      <w:r w:rsidRPr="00B80666">
        <w:rPr>
          <w:sz w:val="24"/>
          <w:szCs w:val="24"/>
        </w:rPr>
        <w:t>в соответствии с условиями и целями общения;</w:t>
      </w:r>
    </w:p>
    <w:p w14:paraId="5797277E" w14:textId="77777777" w:rsidR="00E26EC1" w:rsidRPr="00B80666" w:rsidRDefault="00E26EC1" w:rsidP="00E26EC1">
      <w:pPr>
        <w:rPr>
          <w:sz w:val="24"/>
          <w:szCs w:val="24"/>
        </w:rPr>
      </w:pPr>
      <w:r w:rsidRPr="00B80666">
        <w:rPr>
          <w:sz w:val="24"/>
          <w:szCs w:val="24"/>
        </w:rPr>
        <w:t>—выражать своё мнение, в том числе впечатления от общения</w:t>
      </w:r>
    </w:p>
    <w:p w14:paraId="5CD2F286" w14:textId="77777777" w:rsidR="00E26EC1" w:rsidRPr="00B80666" w:rsidRDefault="00E26EC1" w:rsidP="00E26EC1">
      <w:pPr>
        <w:rPr>
          <w:sz w:val="24"/>
          <w:szCs w:val="24"/>
        </w:rPr>
      </w:pPr>
      <w:r w:rsidRPr="00B80666">
        <w:rPr>
          <w:sz w:val="24"/>
          <w:szCs w:val="24"/>
        </w:rPr>
        <w:t>с музыкальным искусством в устных и письменных текстах;</w:t>
      </w:r>
    </w:p>
    <w:p w14:paraId="098C4BC3" w14:textId="271B8F93" w:rsidR="00E26EC1" w:rsidRPr="00B80666" w:rsidRDefault="00E26EC1" w:rsidP="00E26EC1">
      <w:pPr>
        <w:rPr>
          <w:sz w:val="24"/>
          <w:szCs w:val="24"/>
        </w:rPr>
      </w:pPr>
      <w:r w:rsidRPr="00B80666">
        <w:rPr>
          <w:sz w:val="24"/>
          <w:szCs w:val="24"/>
        </w:rPr>
        <w:t>—понимать намерения других, проявлять уважительное отношение к собеседнику и в корректной форме формулировать</w:t>
      </w:r>
      <w:r w:rsidR="002C131F" w:rsidRPr="00B80666">
        <w:rPr>
          <w:sz w:val="24"/>
          <w:szCs w:val="24"/>
        </w:rPr>
        <w:t xml:space="preserve"> </w:t>
      </w:r>
      <w:r w:rsidRPr="00B80666">
        <w:rPr>
          <w:sz w:val="24"/>
          <w:szCs w:val="24"/>
        </w:rPr>
        <w:t>свои возражения;</w:t>
      </w:r>
    </w:p>
    <w:p w14:paraId="664334E8" w14:textId="77777777" w:rsidR="00E26EC1" w:rsidRPr="00B80666" w:rsidRDefault="00E26EC1" w:rsidP="00E26EC1">
      <w:pPr>
        <w:rPr>
          <w:sz w:val="24"/>
          <w:szCs w:val="24"/>
        </w:rPr>
      </w:pPr>
      <w:r w:rsidRPr="00B80666">
        <w:rPr>
          <w:sz w:val="24"/>
          <w:szCs w:val="24"/>
        </w:rPr>
        <w:t>—вести диалог, дискуссию, задавать вопросы по существу об-</w:t>
      </w:r>
    </w:p>
    <w:p w14:paraId="3B51838B" w14:textId="77777777" w:rsidR="00E26EC1" w:rsidRPr="00B80666" w:rsidRDefault="00E26EC1" w:rsidP="00E26EC1">
      <w:pPr>
        <w:rPr>
          <w:sz w:val="24"/>
          <w:szCs w:val="24"/>
        </w:rPr>
      </w:pPr>
      <w:r w:rsidRPr="00B80666">
        <w:rPr>
          <w:sz w:val="24"/>
          <w:szCs w:val="24"/>
        </w:rPr>
        <w:t>суждаемой темы, поддерживать благожелательный тон диалога;</w:t>
      </w:r>
    </w:p>
    <w:p w14:paraId="41304E7A" w14:textId="77777777" w:rsidR="00E26EC1" w:rsidRPr="00B80666" w:rsidRDefault="00E26EC1" w:rsidP="00E26EC1">
      <w:pPr>
        <w:rPr>
          <w:sz w:val="24"/>
          <w:szCs w:val="24"/>
        </w:rPr>
      </w:pPr>
      <w:r w:rsidRPr="00B80666">
        <w:rPr>
          <w:sz w:val="24"/>
          <w:szCs w:val="24"/>
        </w:rPr>
        <w:t>—публично представлять результаты учебной и творческой деятельности.</w:t>
      </w:r>
    </w:p>
    <w:p w14:paraId="753F7622" w14:textId="77777777" w:rsidR="00E26EC1" w:rsidRPr="00B80666" w:rsidRDefault="00E26EC1" w:rsidP="00E26EC1">
      <w:pPr>
        <w:rPr>
          <w:sz w:val="24"/>
          <w:szCs w:val="24"/>
        </w:rPr>
      </w:pPr>
    </w:p>
    <w:p w14:paraId="1EA3F20F" w14:textId="77777777" w:rsidR="00E26EC1" w:rsidRPr="00B80666" w:rsidRDefault="00E26EC1" w:rsidP="00E26EC1">
      <w:pPr>
        <w:rPr>
          <w:sz w:val="24"/>
          <w:szCs w:val="24"/>
        </w:rPr>
      </w:pPr>
      <w:r w:rsidRPr="00B80666">
        <w:rPr>
          <w:sz w:val="24"/>
          <w:szCs w:val="24"/>
        </w:rPr>
        <w:t>2.3. Совместная деятельность (сотрудничество):</w:t>
      </w:r>
    </w:p>
    <w:p w14:paraId="1289FF18" w14:textId="77777777" w:rsidR="00E26EC1" w:rsidRPr="00B80666" w:rsidRDefault="00E26EC1" w:rsidP="00E26EC1">
      <w:pPr>
        <w:rPr>
          <w:sz w:val="24"/>
          <w:szCs w:val="24"/>
        </w:rPr>
      </w:pPr>
      <w:r w:rsidRPr="00B80666">
        <w:rPr>
          <w:sz w:val="24"/>
          <w:szCs w:val="24"/>
        </w:rPr>
        <w:t>—развивать навыки эстетически опосредованного сотрудничества, соучастия, сопереживания в процессе исполнения и</w:t>
      </w:r>
    </w:p>
    <w:p w14:paraId="0F6D9A1A" w14:textId="2631102A" w:rsidR="00E26EC1" w:rsidRPr="00B80666" w:rsidRDefault="00E26EC1" w:rsidP="00E26EC1">
      <w:pPr>
        <w:rPr>
          <w:sz w:val="24"/>
          <w:szCs w:val="24"/>
        </w:rPr>
      </w:pPr>
      <w:r w:rsidRPr="00B80666">
        <w:rPr>
          <w:sz w:val="24"/>
          <w:szCs w:val="24"/>
        </w:rPr>
        <w:t>восприятия музыки; понимать ценность такого социально-психологического опыта, переносить его на другие сферы взаимодействия;</w:t>
      </w:r>
    </w:p>
    <w:p w14:paraId="7ABD90B0" w14:textId="77777777" w:rsidR="00E26EC1" w:rsidRPr="00B80666" w:rsidRDefault="00E26EC1" w:rsidP="00E26EC1">
      <w:pPr>
        <w:rPr>
          <w:sz w:val="24"/>
          <w:szCs w:val="24"/>
        </w:rPr>
      </w:pPr>
      <w:r w:rsidRPr="00B80666">
        <w:rPr>
          <w:sz w:val="24"/>
          <w:szCs w:val="24"/>
        </w:rPr>
        <w:t>—понимать и использовать преимущества и специфику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5564A772" w14:textId="77777777" w:rsidR="00E26EC1" w:rsidRPr="00B80666" w:rsidRDefault="00E26EC1" w:rsidP="00E26EC1">
      <w:pPr>
        <w:rPr>
          <w:sz w:val="24"/>
          <w:szCs w:val="24"/>
        </w:rPr>
      </w:pPr>
      <w:r w:rsidRPr="00B80666">
        <w:rPr>
          <w:sz w:val="24"/>
          <w:szCs w:val="24"/>
        </w:rPr>
        <w:t>—принимать цель совместной деятельности, коллегиально строить действия по её достижению: распределять роли, договариваться, обсуждать процесс и результат совместной работы;</w:t>
      </w:r>
    </w:p>
    <w:p w14:paraId="5EE451B1" w14:textId="3071BBA9" w:rsidR="00E26EC1" w:rsidRPr="00B80666" w:rsidRDefault="00E26EC1" w:rsidP="00E26EC1">
      <w:pPr>
        <w:rPr>
          <w:sz w:val="24"/>
          <w:szCs w:val="24"/>
        </w:rPr>
      </w:pPr>
      <w:r w:rsidRPr="00B80666">
        <w:rPr>
          <w:sz w:val="24"/>
          <w:szCs w:val="24"/>
        </w:rPr>
        <w:t>—уметь обобщать мнения нескольких людей, проявлять готовность руководить, выполнять поручения, подчиняться;</w:t>
      </w:r>
    </w:p>
    <w:p w14:paraId="781EDEAC" w14:textId="77777777" w:rsidR="00E26EC1" w:rsidRPr="00B80666" w:rsidRDefault="00E26EC1" w:rsidP="00E26EC1">
      <w:pPr>
        <w:rPr>
          <w:sz w:val="24"/>
          <w:szCs w:val="24"/>
        </w:rPr>
      </w:pPr>
      <w:r w:rsidRPr="00B80666">
        <w:rPr>
          <w:sz w:val="24"/>
          <w:szCs w:val="24"/>
        </w:rPr>
        <w:t>—оценивать качество своего вклада в общий продукт по критериям, самостоятельно сформулированным участниками</w:t>
      </w:r>
    </w:p>
    <w:p w14:paraId="5351517D" w14:textId="77777777" w:rsidR="00E26EC1" w:rsidRPr="00B80666" w:rsidRDefault="00E26EC1" w:rsidP="00E26EC1">
      <w:pPr>
        <w:rPr>
          <w:sz w:val="24"/>
          <w:szCs w:val="24"/>
        </w:rPr>
      </w:pPr>
      <w:r w:rsidRPr="00B80666">
        <w:rPr>
          <w:sz w:val="24"/>
          <w:szCs w:val="24"/>
        </w:rPr>
        <w:t>взаимодействия; сравнивать результаты с исходной задачей</w:t>
      </w:r>
    </w:p>
    <w:p w14:paraId="71AFFC8D" w14:textId="77777777" w:rsidR="00E26EC1" w:rsidRPr="00B80666" w:rsidRDefault="00E26EC1" w:rsidP="00E26EC1">
      <w:pPr>
        <w:rPr>
          <w:sz w:val="24"/>
          <w:szCs w:val="24"/>
        </w:rPr>
      </w:pPr>
      <w:r w:rsidRPr="00B80666">
        <w:rPr>
          <w:sz w:val="24"/>
          <w:szCs w:val="24"/>
        </w:rPr>
        <w:t>и вклад каждого члена коллектива в достижение результатов, разделять сферу ответственности и проявлять готовность</w:t>
      </w:r>
    </w:p>
    <w:p w14:paraId="0778ACC1" w14:textId="77777777" w:rsidR="00E26EC1" w:rsidRPr="00B80666" w:rsidRDefault="00E26EC1" w:rsidP="00E26EC1">
      <w:pPr>
        <w:rPr>
          <w:sz w:val="24"/>
          <w:szCs w:val="24"/>
        </w:rPr>
      </w:pPr>
      <w:r w:rsidRPr="00B80666">
        <w:rPr>
          <w:sz w:val="24"/>
          <w:szCs w:val="24"/>
        </w:rPr>
        <w:t>к представлению отчёта перед группой, коллективом.</w:t>
      </w:r>
    </w:p>
    <w:p w14:paraId="3B882195" w14:textId="77777777" w:rsidR="00E26EC1" w:rsidRPr="00B80666" w:rsidRDefault="00E26EC1" w:rsidP="00E26EC1">
      <w:pPr>
        <w:rPr>
          <w:sz w:val="24"/>
          <w:szCs w:val="24"/>
        </w:rPr>
      </w:pPr>
      <w:r w:rsidRPr="00B80666">
        <w:rPr>
          <w:sz w:val="24"/>
          <w:szCs w:val="24"/>
        </w:rPr>
        <w:t>3. Овладение универсальными регулятивными действиями</w:t>
      </w:r>
    </w:p>
    <w:p w14:paraId="707D372E" w14:textId="77777777" w:rsidR="00E26EC1" w:rsidRPr="00B80666" w:rsidRDefault="00E26EC1" w:rsidP="00E26EC1">
      <w:pPr>
        <w:rPr>
          <w:sz w:val="24"/>
          <w:szCs w:val="24"/>
        </w:rPr>
      </w:pPr>
      <w:r w:rsidRPr="00B80666">
        <w:rPr>
          <w:sz w:val="24"/>
          <w:szCs w:val="24"/>
        </w:rPr>
        <w:t>В хоре, в отличие от других видов деятельности, личные результаты обучающихся обретают подлинную ценность только</w:t>
      </w:r>
    </w:p>
    <w:p w14:paraId="0EBAC8B0" w14:textId="77777777" w:rsidR="00E26EC1" w:rsidRPr="00B80666" w:rsidRDefault="00E26EC1" w:rsidP="00E26EC1">
      <w:pPr>
        <w:rPr>
          <w:sz w:val="24"/>
          <w:szCs w:val="24"/>
        </w:rPr>
      </w:pPr>
      <w:r w:rsidRPr="00B80666">
        <w:rPr>
          <w:sz w:val="24"/>
          <w:szCs w:val="24"/>
        </w:rPr>
        <w:t>в качестве вклада каждого участника хорового коллектива в</w:t>
      </w:r>
    </w:p>
    <w:p w14:paraId="2EB1CDD9" w14:textId="77777777" w:rsidR="00E26EC1" w:rsidRPr="00B80666" w:rsidRDefault="00E26EC1" w:rsidP="00E26EC1">
      <w:pPr>
        <w:rPr>
          <w:sz w:val="24"/>
          <w:szCs w:val="24"/>
        </w:rPr>
      </w:pPr>
      <w:r w:rsidRPr="00B80666">
        <w:rPr>
          <w:sz w:val="24"/>
          <w:szCs w:val="24"/>
        </w:rPr>
        <w:t>общее дело. Поэтому в рамках программы «Хоровое пение» регулятивные универсальные учебные действия тесно смыкаются</w:t>
      </w:r>
    </w:p>
    <w:p w14:paraId="147DB635" w14:textId="1E382C27" w:rsidR="00E26EC1" w:rsidRPr="00B80666" w:rsidRDefault="00E26EC1" w:rsidP="00E26EC1">
      <w:pPr>
        <w:rPr>
          <w:sz w:val="24"/>
          <w:szCs w:val="24"/>
        </w:rPr>
      </w:pPr>
      <w:r w:rsidRPr="00B80666">
        <w:rPr>
          <w:sz w:val="24"/>
          <w:szCs w:val="24"/>
        </w:rPr>
        <w:t>с коммуникативными. Самоорганизация и рефлексия приобретают ярко выраженные коллективные черты, нередко предполагают корректировку личных интересов и намерений, их подчинение интересам и потребностям творческого коллектива вцелом.</w:t>
      </w:r>
    </w:p>
    <w:p w14:paraId="35C3C6A0" w14:textId="77777777" w:rsidR="00E26EC1" w:rsidRPr="00B80666" w:rsidRDefault="00E26EC1" w:rsidP="00E26EC1">
      <w:pPr>
        <w:rPr>
          <w:sz w:val="24"/>
          <w:szCs w:val="24"/>
        </w:rPr>
      </w:pPr>
      <w:r w:rsidRPr="00B80666">
        <w:rPr>
          <w:sz w:val="24"/>
          <w:szCs w:val="24"/>
        </w:rPr>
        <w:t>3.1. Самоорганизация:</w:t>
      </w:r>
    </w:p>
    <w:p w14:paraId="32A7CAE2" w14:textId="77777777" w:rsidR="00E26EC1" w:rsidRPr="00B80666" w:rsidRDefault="00E26EC1" w:rsidP="00E26EC1">
      <w:pPr>
        <w:rPr>
          <w:sz w:val="24"/>
          <w:szCs w:val="24"/>
        </w:rPr>
      </w:pPr>
      <w:r w:rsidRPr="00B80666">
        <w:rPr>
          <w:sz w:val="24"/>
          <w:szCs w:val="24"/>
        </w:rPr>
        <w:t>—ставить перед собой среднесрочные и долгосрочные цели по</w:t>
      </w:r>
    </w:p>
    <w:p w14:paraId="6A1F0303" w14:textId="77777777" w:rsidR="00E26EC1" w:rsidRPr="00B80666" w:rsidRDefault="00E26EC1" w:rsidP="00E26EC1">
      <w:pPr>
        <w:rPr>
          <w:sz w:val="24"/>
          <w:szCs w:val="24"/>
        </w:rPr>
      </w:pPr>
      <w:r w:rsidRPr="00B80666">
        <w:rPr>
          <w:sz w:val="24"/>
          <w:szCs w:val="24"/>
        </w:rPr>
        <w:t>самосовершенствованию, в том числе в части творческих, исполнительских навыков и способностей, настойчиво продвигаться к поставленной цели;</w:t>
      </w:r>
    </w:p>
    <w:p w14:paraId="42C36BCC" w14:textId="77777777" w:rsidR="00E26EC1" w:rsidRPr="00B80666" w:rsidRDefault="00E26EC1" w:rsidP="00E26EC1">
      <w:pPr>
        <w:rPr>
          <w:sz w:val="24"/>
          <w:szCs w:val="24"/>
        </w:rPr>
      </w:pPr>
      <w:r w:rsidRPr="00B80666">
        <w:rPr>
          <w:sz w:val="24"/>
          <w:szCs w:val="24"/>
        </w:rPr>
        <w:t>—планировать достижение целей через решение ряда последовательных задач частного характера;</w:t>
      </w:r>
    </w:p>
    <w:p w14:paraId="2987048A" w14:textId="40E4A5B2" w:rsidR="00E26EC1" w:rsidRPr="00B80666" w:rsidRDefault="00E26EC1" w:rsidP="00E26EC1">
      <w:pPr>
        <w:rPr>
          <w:sz w:val="24"/>
          <w:szCs w:val="24"/>
        </w:rPr>
      </w:pPr>
      <w:r w:rsidRPr="00B80666">
        <w:rPr>
          <w:sz w:val="24"/>
          <w:szCs w:val="24"/>
        </w:rPr>
        <w:t>—выявлять наиболее важные проблемы для решения в учеб-ных и жизненных ситуациях;</w:t>
      </w:r>
    </w:p>
    <w:p w14:paraId="6E886498" w14:textId="68C0A0C5" w:rsidR="00E26EC1" w:rsidRPr="00B80666" w:rsidRDefault="00E26EC1" w:rsidP="00E26EC1">
      <w:pPr>
        <w:rPr>
          <w:sz w:val="24"/>
          <w:szCs w:val="24"/>
        </w:rPr>
      </w:pPr>
      <w:r w:rsidRPr="00B80666">
        <w:rPr>
          <w:sz w:val="24"/>
          <w:szCs w:val="24"/>
        </w:rPr>
        <w:t>—самостоятельно составлять алгоритм решения задачи (или его часть), выбирать способ решения учебной задачи с учётомимеющихся ресурсов и собственных возможностей, аргументировать предлагаемые варианты решений;</w:t>
      </w:r>
    </w:p>
    <w:p w14:paraId="01880F10" w14:textId="77777777" w:rsidR="00E26EC1" w:rsidRPr="00B80666" w:rsidRDefault="00E26EC1" w:rsidP="00E26EC1">
      <w:pPr>
        <w:rPr>
          <w:sz w:val="24"/>
          <w:szCs w:val="24"/>
        </w:rPr>
      </w:pPr>
      <w:r w:rsidRPr="00B80666">
        <w:rPr>
          <w:sz w:val="24"/>
          <w:szCs w:val="24"/>
        </w:rPr>
        <w:t>—делать выбор и брать за него ответственность на себя.</w:t>
      </w:r>
    </w:p>
    <w:p w14:paraId="5BB68565" w14:textId="77777777" w:rsidR="00E26EC1" w:rsidRPr="00B80666" w:rsidRDefault="00E26EC1" w:rsidP="00E26EC1">
      <w:pPr>
        <w:rPr>
          <w:sz w:val="24"/>
          <w:szCs w:val="24"/>
        </w:rPr>
      </w:pPr>
      <w:r w:rsidRPr="00B80666">
        <w:rPr>
          <w:sz w:val="24"/>
          <w:szCs w:val="24"/>
        </w:rPr>
        <w:t>3.2. Самоконтроль (рефлексия):</w:t>
      </w:r>
    </w:p>
    <w:p w14:paraId="04285075" w14:textId="77777777" w:rsidR="00E26EC1" w:rsidRPr="00B80666" w:rsidRDefault="00E26EC1" w:rsidP="00E26EC1">
      <w:pPr>
        <w:rPr>
          <w:sz w:val="24"/>
          <w:szCs w:val="24"/>
        </w:rPr>
      </w:pPr>
      <w:r w:rsidRPr="00B80666">
        <w:rPr>
          <w:sz w:val="24"/>
          <w:szCs w:val="24"/>
        </w:rPr>
        <w:t>—владеть способами самоконтроля, самомотивации и рефлексии;</w:t>
      </w:r>
    </w:p>
    <w:p w14:paraId="29A0C29B" w14:textId="5EBDA9F7" w:rsidR="00E26EC1" w:rsidRPr="00B80666" w:rsidRDefault="00E26EC1" w:rsidP="00E26EC1">
      <w:pPr>
        <w:rPr>
          <w:sz w:val="24"/>
          <w:szCs w:val="24"/>
        </w:rPr>
      </w:pPr>
      <w:r w:rsidRPr="00B80666">
        <w:rPr>
          <w:sz w:val="24"/>
          <w:szCs w:val="24"/>
        </w:rPr>
        <w:t>—давать адекватную оценку учебной ситуации и предлагать</w:t>
      </w:r>
      <w:r w:rsidR="002C131F" w:rsidRPr="00B80666">
        <w:rPr>
          <w:sz w:val="24"/>
          <w:szCs w:val="24"/>
        </w:rPr>
        <w:t xml:space="preserve"> </w:t>
      </w:r>
      <w:r w:rsidRPr="00B80666">
        <w:rPr>
          <w:sz w:val="24"/>
          <w:szCs w:val="24"/>
        </w:rPr>
        <w:t>план её изменения;</w:t>
      </w:r>
    </w:p>
    <w:p w14:paraId="6C8A1124" w14:textId="66AD9F51" w:rsidR="00E26EC1" w:rsidRPr="00B80666" w:rsidRDefault="00E26EC1" w:rsidP="00E26EC1">
      <w:pPr>
        <w:rPr>
          <w:sz w:val="24"/>
          <w:szCs w:val="24"/>
        </w:rPr>
      </w:pPr>
      <w:r w:rsidRPr="00B80666">
        <w:rPr>
          <w:sz w:val="24"/>
          <w:szCs w:val="24"/>
        </w:rPr>
        <w:t>—предвидеть трудности, которые могут возникнуть при решении учебной задачи, и адаптировать решение к меняющимся</w:t>
      </w:r>
      <w:r w:rsidR="002C131F" w:rsidRPr="00B80666">
        <w:rPr>
          <w:sz w:val="24"/>
          <w:szCs w:val="24"/>
        </w:rPr>
        <w:t xml:space="preserve"> </w:t>
      </w:r>
      <w:r w:rsidRPr="00B80666">
        <w:rPr>
          <w:sz w:val="24"/>
          <w:szCs w:val="24"/>
        </w:rPr>
        <w:t>обстоятельствам;</w:t>
      </w:r>
    </w:p>
    <w:p w14:paraId="07C084B9" w14:textId="77777777" w:rsidR="00E26EC1" w:rsidRPr="00B80666" w:rsidRDefault="00E26EC1" w:rsidP="00E26EC1">
      <w:pPr>
        <w:rPr>
          <w:sz w:val="24"/>
          <w:szCs w:val="24"/>
        </w:rPr>
      </w:pPr>
      <w:r w:rsidRPr="00B80666">
        <w:rPr>
          <w:sz w:val="24"/>
          <w:szCs w:val="24"/>
        </w:rPr>
        <w:t>—объяснять причины достижения (недостижения) результатов</w:t>
      </w:r>
    </w:p>
    <w:p w14:paraId="7FB05D62" w14:textId="77777777" w:rsidR="00E26EC1" w:rsidRPr="00B80666" w:rsidRDefault="00E26EC1" w:rsidP="00E26EC1">
      <w:pPr>
        <w:rPr>
          <w:sz w:val="24"/>
          <w:szCs w:val="24"/>
        </w:rPr>
      </w:pPr>
      <w:r w:rsidRPr="00B80666">
        <w:rPr>
          <w:sz w:val="24"/>
          <w:szCs w:val="24"/>
        </w:rPr>
        <w:t>деятельности; понимать причины неудач и уметь предупреждать их, давать оценку приобретённому опыту.</w:t>
      </w:r>
    </w:p>
    <w:p w14:paraId="2BFB70F0" w14:textId="77777777" w:rsidR="00E26EC1" w:rsidRPr="00B80666" w:rsidRDefault="00E26EC1" w:rsidP="00E26EC1">
      <w:pPr>
        <w:rPr>
          <w:sz w:val="24"/>
          <w:szCs w:val="24"/>
        </w:rPr>
      </w:pPr>
      <w:r w:rsidRPr="00B80666">
        <w:rPr>
          <w:sz w:val="24"/>
          <w:szCs w:val="24"/>
        </w:rPr>
        <w:t>3.3. Эмоциональный интеллект:</w:t>
      </w:r>
    </w:p>
    <w:p w14:paraId="6828763C" w14:textId="77777777" w:rsidR="00E26EC1" w:rsidRPr="00B80666" w:rsidRDefault="00E26EC1" w:rsidP="00E26EC1">
      <w:pPr>
        <w:rPr>
          <w:sz w:val="24"/>
          <w:szCs w:val="24"/>
        </w:rPr>
      </w:pPr>
      <w:r w:rsidRPr="00B80666">
        <w:rPr>
          <w:sz w:val="24"/>
          <w:szCs w:val="24"/>
        </w:rPr>
        <w:t>—чувствовать, понимать эмоциональное состояние самого себя</w:t>
      </w:r>
    </w:p>
    <w:p w14:paraId="734CCDD6" w14:textId="77777777" w:rsidR="00E26EC1" w:rsidRPr="00B80666" w:rsidRDefault="00E26EC1" w:rsidP="00E26EC1">
      <w:pPr>
        <w:rPr>
          <w:sz w:val="24"/>
          <w:szCs w:val="24"/>
        </w:rPr>
      </w:pPr>
      <w:r w:rsidRPr="00B80666">
        <w:rPr>
          <w:sz w:val="24"/>
          <w:szCs w:val="24"/>
        </w:rPr>
        <w:t>и других людей, использовать возможности музыкального искусства для расширения своих компетенций в данной сфере;</w:t>
      </w:r>
    </w:p>
    <w:p w14:paraId="6481761D" w14:textId="77777777" w:rsidR="00E26EC1" w:rsidRPr="00B80666" w:rsidRDefault="00E26EC1" w:rsidP="00E26EC1">
      <w:pPr>
        <w:rPr>
          <w:sz w:val="24"/>
          <w:szCs w:val="24"/>
        </w:rPr>
      </w:pPr>
      <w:r w:rsidRPr="00B80666">
        <w:rPr>
          <w:sz w:val="24"/>
          <w:szCs w:val="24"/>
        </w:rPr>
        <w:t>—развивать способность управлять собственными эмоциями и</w:t>
      </w:r>
    </w:p>
    <w:p w14:paraId="07393127" w14:textId="2E33D648" w:rsidR="00E26EC1" w:rsidRPr="00B80666" w:rsidRDefault="00E26EC1" w:rsidP="00E26EC1">
      <w:pPr>
        <w:rPr>
          <w:sz w:val="24"/>
          <w:szCs w:val="24"/>
        </w:rPr>
      </w:pPr>
      <w:r w:rsidRPr="00B80666">
        <w:rPr>
          <w:sz w:val="24"/>
          <w:szCs w:val="24"/>
        </w:rPr>
        <w:t>эмоциями других как в повседневной жизни, так и в ситуациях музыкально-опосредованного общения, публичного выступления;</w:t>
      </w:r>
    </w:p>
    <w:p w14:paraId="381F53D9" w14:textId="77777777" w:rsidR="00E26EC1" w:rsidRPr="00B80666" w:rsidRDefault="00E26EC1" w:rsidP="00E26EC1">
      <w:pPr>
        <w:rPr>
          <w:sz w:val="24"/>
          <w:szCs w:val="24"/>
        </w:rPr>
      </w:pPr>
      <w:r w:rsidRPr="00B80666">
        <w:rPr>
          <w:sz w:val="24"/>
          <w:szCs w:val="24"/>
        </w:rPr>
        <w:t>—выявлять и анализировать причины эмоций;</w:t>
      </w:r>
    </w:p>
    <w:p w14:paraId="24E08BE4" w14:textId="77777777" w:rsidR="00E26EC1" w:rsidRPr="00B80666" w:rsidRDefault="00E26EC1" w:rsidP="00E26EC1">
      <w:pPr>
        <w:rPr>
          <w:sz w:val="24"/>
          <w:szCs w:val="24"/>
        </w:rPr>
      </w:pPr>
      <w:r w:rsidRPr="00B80666">
        <w:rPr>
          <w:sz w:val="24"/>
          <w:szCs w:val="24"/>
        </w:rPr>
        <w:t>—понимать мотивы и намерения другого человека, анализируя</w:t>
      </w:r>
    </w:p>
    <w:p w14:paraId="55637E6C" w14:textId="77777777" w:rsidR="00E26EC1" w:rsidRPr="00B80666" w:rsidRDefault="00E26EC1" w:rsidP="00E26EC1">
      <w:pPr>
        <w:rPr>
          <w:sz w:val="24"/>
          <w:szCs w:val="24"/>
        </w:rPr>
      </w:pPr>
      <w:r w:rsidRPr="00B80666">
        <w:rPr>
          <w:sz w:val="24"/>
          <w:szCs w:val="24"/>
        </w:rPr>
        <w:t>коммуникативно-интонационную ситуацию;</w:t>
      </w:r>
    </w:p>
    <w:p w14:paraId="64F5D1D8" w14:textId="77777777" w:rsidR="00E26EC1" w:rsidRPr="00B80666" w:rsidRDefault="00E26EC1" w:rsidP="00E26EC1">
      <w:pPr>
        <w:rPr>
          <w:sz w:val="24"/>
          <w:szCs w:val="24"/>
        </w:rPr>
      </w:pPr>
      <w:r w:rsidRPr="00B80666">
        <w:rPr>
          <w:sz w:val="24"/>
          <w:szCs w:val="24"/>
        </w:rPr>
        <w:t>—регулировать способ выражения собственных эмоций.</w:t>
      </w:r>
    </w:p>
    <w:p w14:paraId="458038CA" w14:textId="77777777" w:rsidR="00E26EC1" w:rsidRPr="00B80666" w:rsidRDefault="00E26EC1" w:rsidP="00E26EC1">
      <w:pPr>
        <w:rPr>
          <w:sz w:val="24"/>
          <w:szCs w:val="24"/>
        </w:rPr>
      </w:pPr>
      <w:r w:rsidRPr="00B80666">
        <w:rPr>
          <w:sz w:val="24"/>
          <w:szCs w:val="24"/>
        </w:rPr>
        <w:t>3.4. Принятие себя и других:</w:t>
      </w:r>
    </w:p>
    <w:p w14:paraId="630F77BF" w14:textId="77777777" w:rsidR="00E26EC1" w:rsidRPr="00B80666" w:rsidRDefault="00E26EC1" w:rsidP="00E26EC1">
      <w:pPr>
        <w:rPr>
          <w:sz w:val="24"/>
          <w:szCs w:val="24"/>
        </w:rPr>
      </w:pPr>
      <w:r w:rsidRPr="00B80666">
        <w:rPr>
          <w:sz w:val="24"/>
          <w:szCs w:val="24"/>
        </w:rPr>
        <w:t>—уважительно и осознанно относиться к другому человеку и</w:t>
      </w:r>
    </w:p>
    <w:p w14:paraId="6371B679" w14:textId="77777777" w:rsidR="00E26EC1" w:rsidRPr="00B80666" w:rsidRDefault="00E26EC1" w:rsidP="00E26EC1">
      <w:pPr>
        <w:rPr>
          <w:sz w:val="24"/>
          <w:szCs w:val="24"/>
        </w:rPr>
      </w:pPr>
      <w:r w:rsidRPr="00B80666">
        <w:rPr>
          <w:sz w:val="24"/>
          <w:szCs w:val="24"/>
        </w:rPr>
        <w:t>его мнению, эстетическим предпочтениям и вкусам;</w:t>
      </w:r>
    </w:p>
    <w:p w14:paraId="1C7222DD" w14:textId="77777777" w:rsidR="00E26EC1" w:rsidRPr="00B80666" w:rsidRDefault="00E26EC1" w:rsidP="00E26EC1">
      <w:pPr>
        <w:rPr>
          <w:sz w:val="24"/>
          <w:szCs w:val="24"/>
        </w:rPr>
      </w:pPr>
      <w:r w:rsidRPr="00B80666">
        <w:rPr>
          <w:sz w:val="24"/>
          <w:szCs w:val="24"/>
        </w:rPr>
        <w:t>—признавать своё и чужое право на ошибку, при обнаружении</w:t>
      </w:r>
    </w:p>
    <w:p w14:paraId="42F276D1" w14:textId="2A5BC8EE" w:rsidR="00E26EC1" w:rsidRPr="00B80666" w:rsidRDefault="00E26EC1" w:rsidP="00E26EC1">
      <w:pPr>
        <w:rPr>
          <w:sz w:val="24"/>
          <w:szCs w:val="24"/>
        </w:rPr>
      </w:pPr>
      <w:r w:rsidRPr="00B80666">
        <w:rPr>
          <w:sz w:val="24"/>
          <w:szCs w:val="24"/>
        </w:rPr>
        <w:t>ошибки фокусироваться не на ней самой, а на способе улучшения результатов деятельности;</w:t>
      </w:r>
    </w:p>
    <w:p w14:paraId="6AC5051E" w14:textId="77777777" w:rsidR="00E26EC1" w:rsidRPr="00B80666" w:rsidRDefault="00E26EC1" w:rsidP="00E26EC1">
      <w:pPr>
        <w:rPr>
          <w:sz w:val="24"/>
          <w:szCs w:val="24"/>
        </w:rPr>
      </w:pPr>
      <w:r w:rsidRPr="00B80666">
        <w:rPr>
          <w:sz w:val="24"/>
          <w:szCs w:val="24"/>
        </w:rPr>
        <w:t>—принимать себя и других, не осуждая;</w:t>
      </w:r>
    </w:p>
    <w:p w14:paraId="23623DE5" w14:textId="77777777" w:rsidR="00E26EC1" w:rsidRPr="00B80666" w:rsidRDefault="00E26EC1" w:rsidP="00E26EC1">
      <w:pPr>
        <w:rPr>
          <w:sz w:val="24"/>
          <w:szCs w:val="24"/>
        </w:rPr>
      </w:pPr>
      <w:r w:rsidRPr="00B80666">
        <w:rPr>
          <w:sz w:val="24"/>
          <w:szCs w:val="24"/>
        </w:rPr>
        <w:t>—проявлять открытость;</w:t>
      </w:r>
    </w:p>
    <w:p w14:paraId="0AED468C" w14:textId="77777777" w:rsidR="00E26EC1" w:rsidRPr="00B80666" w:rsidRDefault="00E26EC1" w:rsidP="00E26EC1">
      <w:pPr>
        <w:rPr>
          <w:sz w:val="24"/>
          <w:szCs w:val="24"/>
        </w:rPr>
      </w:pPr>
      <w:r w:rsidRPr="00B80666">
        <w:rPr>
          <w:sz w:val="24"/>
          <w:szCs w:val="24"/>
        </w:rPr>
        <w:t>—осознавать невозможность контролировать всё вокруг.</w:t>
      </w:r>
    </w:p>
    <w:p w14:paraId="4BB81FDB" w14:textId="77777777" w:rsidR="00E26EC1" w:rsidRPr="00B80666" w:rsidRDefault="00E26EC1" w:rsidP="00E26EC1">
      <w:pPr>
        <w:rPr>
          <w:sz w:val="24"/>
          <w:szCs w:val="24"/>
        </w:rPr>
      </w:pPr>
    </w:p>
    <w:p w14:paraId="71AAFAD5" w14:textId="77777777" w:rsidR="00E26EC1" w:rsidRPr="00B80666" w:rsidRDefault="00E26EC1" w:rsidP="00E26EC1">
      <w:pPr>
        <w:rPr>
          <w:b/>
          <w:bCs/>
          <w:sz w:val="24"/>
          <w:szCs w:val="24"/>
        </w:rPr>
      </w:pPr>
      <w:r w:rsidRPr="00B80666">
        <w:rPr>
          <w:b/>
          <w:bCs/>
          <w:sz w:val="24"/>
          <w:szCs w:val="24"/>
        </w:rPr>
        <w:t>ПРЕДМЕТНЫЕ РЕЗУЛЬТАТЫ</w:t>
      </w:r>
    </w:p>
    <w:p w14:paraId="4765BB42" w14:textId="77777777" w:rsidR="00E26EC1" w:rsidRPr="00B80666" w:rsidRDefault="00E26EC1" w:rsidP="00E26EC1">
      <w:pPr>
        <w:rPr>
          <w:sz w:val="24"/>
          <w:szCs w:val="24"/>
        </w:rPr>
      </w:pPr>
      <w:r w:rsidRPr="00B80666">
        <w:rPr>
          <w:sz w:val="24"/>
          <w:szCs w:val="24"/>
        </w:rPr>
        <w:t>В результате занятий хоровым пением школьники научатся:</w:t>
      </w:r>
    </w:p>
    <w:p w14:paraId="0ED7A13A" w14:textId="63B6B218" w:rsidR="00E26EC1" w:rsidRPr="00B80666" w:rsidRDefault="00E26EC1" w:rsidP="00E26EC1">
      <w:pPr>
        <w:rPr>
          <w:sz w:val="24"/>
          <w:szCs w:val="24"/>
        </w:rPr>
      </w:pPr>
      <w:r w:rsidRPr="00B80666">
        <w:rPr>
          <w:sz w:val="24"/>
          <w:szCs w:val="24"/>
        </w:rPr>
        <w:t>—исполнять музыку эмоционально выразительно, создавать всовместном пении музыкальный образ, передавая чувства, настроения, художественное содержание;</w:t>
      </w:r>
    </w:p>
    <w:p w14:paraId="0150F3E9" w14:textId="77777777" w:rsidR="00E26EC1" w:rsidRPr="00B80666" w:rsidRDefault="00E26EC1" w:rsidP="00E26EC1">
      <w:pPr>
        <w:rPr>
          <w:sz w:val="24"/>
          <w:szCs w:val="24"/>
        </w:rPr>
      </w:pPr>
      <w:r w:rsidRPr="00B80666">
        <w:rPr>
          <w:sz w:val="24"/>
          <w:szCs w:val="24"/>
        </w:rPr>
        <w:t>—воспринимать музыку как искусство интонируемого смысла,</w:t>
      </w:r>
    </w:p>
    <w:p w14:paraId="69D4CCF2" w14:textId="2BBD1B42" w:rsidR="00E26EC1" w:rsidRPr="00B80666" w:rsidRDefault="00E26EC1" w:rsidP="00E26EC1">
      <w:pPr>
        <w:rPr>
          <w:sz w:val="24"/>
          <w:szCs w:val="24"/>
        </w:rPr>
      </w:pPr>
      <w:r w:rsidRPr="00B80666">
        <w:rPr>
          <w:sz w:val="24"/>
          <w:szCs w:val="24"/>
        </w:rPr>
        <w:t>уметь погружаться в музыкальный образ, идентифицироватьсебя с «лирическим героем» музыкального произведения (по В. Медушевскому);</w:t>
      </w:r>
    </w:p>
    <w:p w14:paraId="3000603B" w14:textId="6A453259" w:rsidR="00E26EC1" w:rsidRPr="00B80666" w:rsidRDefault="00E26EC1" w:rsidP="00E26EC1">
      <w:pPr>
        <w:rPr>
          <w:sz w:val="24"/>
          <w:szCs w:val="24"/>
        </w:rPr>
      </w:pPr>
      <w:r w:rsidRPr="00B80666">
        <w:rPr>
          <w:sz w:val="24"/>
          <w:szCs w:val="24"/>
        </w:rPr>
        <w:t>—осознавать мировое значение отечественной музыкальной культуры вообще и хорового исполнительства в частности,</w:t>
      </w:r>
    </w:p>
    <w:p w14:paraId="19787819" w14:textId="77777777" w:rsidR="00E26EC1" w:rsidRPr="00B80666" w:rsidRDefault="00E26EC1" w:rsidP="00E26EC1">
      <w:pPr>
        <w:rPr>
          <w:sz w:val="24"/>
          <w:szCs w:val="24"/>
        </w:rPr>
      </w:pPr>
      <w:r w:rsidRPr="00B80666">
        <w:rPr>
          <w:sz w:val="24"/>
          <w:szCs w:val="24"/>
        </w:rPr>
        <w:t>чувствовать себя продолжателями лучших традиций отечественного хорового искусства;</w:t>
      </w:r>
    </w:p>
    <w:p w14:paraId="3DA4278E" w14:textId="77777777" w:rsidR="00E26EC1" w:rsidRPr="00B80666" w:rsidRDefault="00E26EC1" w:rsidP="00E26EC1">
      <w:pPr>
        <w:rPr>
          <w:sz w:val="24"/>
          <w:szCs w:val="24"/>
        </w:rPr>
      </w:pPr>
      <w:r w:rsidRPr="00B80666">
        <w:rPr>
          <w:sz w:val="24"/>
          <w:szCs w:val="24"/>
        </w:rPr>
        <w:t>—петь в хоре, ансамбле, выступать в качестве солиста, исполняя музыкальные произведения различных стилей и жанров, с сопровождением и без сопровождения, одноголосные</w:t>
      </w:r>
    </w:p>
    <w:p w14:paraId="5D8E4F92" w14:textId="77777777" w:rsidR="00E26EC1" w:rsidRPr="00B80666" w:rsidRDefault="00E26EC1" w:rsidP="00E26EC1">
      <w:pPr>
        <w:rPr>
          <w:sz w:val="24"/>
          <w:szCs w:val="24"/>
        </w:rPr>
      </w:pPr>
      <w:r w:rsidRPr="00B80666">
        <w:rPr>
          <w:sz w:val="24"/>
          <w:szCs w:val="24"/>
        </w:rPr>
        <w:t>и многоголосные;</w:t>
      </w:r>
    </w:p>
    <w:p w14:paraId="378F7DD7" w14:textId="77777777" w:rsidR="00E26EC1" w:rsidRPr="00B80666" w:rsidRDefault="00E26EC1" w:rsidP="00E26EC1">
      <w:pPr>
        <w:rPr>
          <w:sz w:val="24"/>
          <w:szCs w:val="24"/>
        </w:rPr>
      </w:pPr>
      <w:r w:rsidRPr="00B80666">
        <w:rPr>
          <w:sz w:val="24"/>
          <w:szCs w:val="24"/>
        </w:rPr>
        <w:t>—исполнять русские народные песни, народные песни своего</w:t>
      </w:r>
    </w:p>
    <w:p w14:paraId="16DB66DE" w14:textId="77777777" w:rsidR="00E26EC1" w:rsidRPr="00B80666" w:rsidRDefault="00E26EC1" w:rsidP="00E26EC1">
      <w:pPr>
        <w:rPr>
          <w:sz w:val="24"/>
          <w:szCs w:val="24"/>
        </w:rPr>
      </w:pPr>
      <w:r w:rsidRPr="00B80666">
        <w:rPr>
          <w:sz w:val="24"/>
          <w:szCs w:val="24"/>
        </w:rPr>
        <w:t>региона, песни других народов России и народов других</w:t>
      </w:r>
    </w:p>
    <w:p w14:paraId="7A060A3E" w14:textId="77777777" w:rsidR="00E26EC1" w:rsidRPr="00B80666" w:rsidRDefault="00E26EC1" w:rsidP="00E26EC1">
      <w:pPr>
        <w:rPr>
          <w:sz w:val="24"/>
          <w:szCs w:val="24"/>
        </w:rPr>
      </w:pPr>
      <w:r w:rsidRPr="00B80666">
        <w:rPr>
          <w:sz w:val="24"/>
          <w:szCs w:val="24"/>
        </w:rPr>
        <w:t>стран, песни и хоровые произведения отечественных и зарубежных композиторов, образцы классической и современной</w:t>
      </w:r>
    </w:p>
    <w:p w14:paraId="54C3E42F" w14:textId="77777777" w:rsidR="00E26EC1" w:rsidRPr="00B80666" w:rsidRDefault="00E26EC1" w:rsidP="00E26EC1">
      <w:pPr>
        <w:rPr>
          <w:sz w:val="24"/>
          <w:szCs w:val="24"/>
        </w:rPr>
      </w:pPr>
      <w:r w:rsidRPr="00B80666">
        <w:rPr>
          <w:sz w:val="24"/>
          <w:szCs w:val="24"/>
        </w:rPr>
        <w:t>музыки;</w:t>
      </w:r>
    </w:p>
    <w:p w14:paraId="7A15BC0F" w14:textId="77777777" w:rsidR="00E26EC1" w:rsidRPr="00B80666" w:rsidRDefault="00E26EC1" w:rsidP="00E26EC1">
      <w:pPr>
        <w:rPr>
          <w:sz w:val="24"/>
          <w:szCs w:val="24"/>
        </w:rPr>
      </w:pPr>
      <w:r w:rsidRPr="00B80666">
        <w:rPr>
          <w:sz w:val="24"/>
          <w:szCs w:val="24"/>
        </w:rPr>
        <w:t>—владеть певческим голосом как инструментом духовного самовыражения, понимать специфику совместного музыкального творчества, чувствовать единение с другими членами</w:t>
      </w:r>
    </w:p>
    <w:p w14:paraId="2EDC7540" w14:textId="77777777" w:rsidR="00E26EC1" w:rsidRPr="00B80666" w:rsidRDefault="00E26EC1" w:rsidP="00E26EC1">
      <w:pPr>
        <w:rPr>
          <w:sz w:val="24"/>
          <w:szCs w:val="24"/>
        </w:rPr>
      </w:pPr>
      <w:r w:rsidRPr="00B80666">
        <w:rPr>
          <w:sz w:val="24"/>
          <w:szCs w:val="24"/>
        </w:rPr>
        <w:t>хорового коллектива в процессе исполнения музыки;</w:t>
      </w:r>
    </w:p>
    <w:p w14:paraId="5A8ADE02" w14:textId="77777777" w:rsidR="00E26EC1" w:rsidRPr="00B80666" w:rsidRDefault="00E26EC1" w:rsidP="00E26EC1">
      <w:pPr>
        <w:rPr>
          <w:sz w:val="24"/>
          <w:szCs w:val="24"/>
        </w:rPr>
      </w:pPr>
      <w:r w:rsidRPr="00B80666">
        <w:rPr>
          <w:sz w:val="24"/>
          <w:szCs w:val="24"/>
        </w:rPr>
        <w:t>—петь красивым естественным звуком, владеть навыками певческого дыхания, понимать значения дирижёрских жестов,</w:t>
      </w:r>
    </w:p>
    <w:p w14:paraId="1C73D0B0" w14:textId="77777777" w:rsidR="00E26EC1" w:rsidRPr="00B80666" w:rsidRDefault="00E26EC1" w:rsidP="00E26EC1">
      <w:pPr>
        <w:rPr>
          <w:sz w:val="24"/>
          <w:szCs w:val="24"/>
        </w:rPr>
      </w:pPr>
      <w:r w:rsidRPr="00B80666">
        <w:rPr>
          <w:sz w:val="24"/>
          <w:szCs w:val="24"/>
        </w:rPr>
        <w:t>выполнять указания дирижёра;</w:t>
      </w:r>
    </w:p>
    <w:p w14:paraId="2219C13D" w14:textId="77777777" w:rsidR="00E26EC1" w:rsidRPr="00B80666" w:rsidRDefault="00E26EC1" w:rsidP="00E26EC1">
      <w:pPr>
        <w:rPr>
          <w:sz w:val="24"/>
          <w:szCs w:val="24"/>
        </w:rPr>
      </w:pPr>
      <w:r w:rsidRPr="00B80666">
        <w:rPr>
          <w:sz w:val="24"/>
          <w:szCs w:val="24"/>
        </w:rPr>
        <w:t>—ориентироваться в нотной записи в пределах певческого диапазона (на материале изученных музыкальных произведений);</w:t>
      </w:r>
    </w:p>
    <w:p w14:paraId="5116F7B5" w14:textId="77777777" w:rsidR="00E26EC1" w:rsidRPr="00B80666" w:rsidRDefault="00E26EC1" w:rsidP="00E26EC1">
      <w:pPr>
        <w:rPr>
          <w:sz w:val="24"/>
          <w:szCs w:val="24"/>
        </w:rPr>
      </w:pPr>
      <w:r w:rsidRPr="00B80666">
        <w:rPr>
          <w:sz w:val="24"/>
          <w:szCs w:val="24"/>
        </w:rPr>
        <w:t>—выступать перед публикой, представлять на концертах,</w:t>
      </w:r>
    </w:p>
    <w:p w14:paraId="7929BD95" w14:textId="77777777" w:rsidR="00E26EC1" w:rsidRPr="00B80666" w:rsidRDefault="00E26EC1" w:rsidP="00E26EC1">
      <w:pPr>
        <w:rPr>
          <w:sz w:val="24"/>
          <w:szCs w:val="24"/>
        </w:rPr>
      </w:pPr>
      <w:r w:rsidRPr="00B80666">
        <w:rPr>
          <w:sz w:val="24"/>
          <w:szCs w:val="24"/>
        </w:rPr>
        <w:t>праздниках, фестивалях и конкурсах результаты коллективной музыкально-исполнительской, творческой деятельности, принимать участие в культурно-просветительской общественной жизни.</w:t>
      </w:r>
    </w:p>
    <w:p w14:paraId="515AED5F" w14:textId="77777777" w:rsidR="00E26EC1" w:rsidRPr="00B80666" w:rsidRDefault="00E26EC1" w:rsidP="00E26EC1">
      <w:pPr>
        <w:rPr>
          <w:sz w:val="24"/>
          <w:szCs w:val="24"/>
        </w:rPr>
      </w:pPr>
    </w:p>
    <w:p w14:paraId="28513340" w14:textId="77777777" w:rsidR="00E26EC1" w:rsidRPr="00B80666" w:rsidRDefault="00E26EC1" w:rsidP="00E26EC1">
      <w:pPr>
        <w:rPr>
          <w:sz w:val="24"/>
          <w:szCs w:val="24"/>
        </w:rPr>
      </w:pPr>
      <w:r w:rsidRPr="00B80666">
        <w:rPr>
          <w:sz w:val="24"/>
          <w:szCs w:val="24"/>
        </w:rPr>
        <w:t>1) Передавать музыкальный образ в его развитии, используя выразительные возможности голоса, подчинять техническую сторону исполнения художественным задачам;</w:t>
      </w:r>
    </w:p>
    <w:p w14:paraId="776FC2E6" w14:textId="3F848A54" w:rsidR="00E26EC1" w:rsidRPr="00B80666" w:rsidRDefault="00E26EC1" w:rsidP="00E26EC1">
      <w:pPr>
        <w:rPr>
          <w:sz w:val="24"/>
          <w:szCs w:val="24"/>
        </w:rPr>
      </w:pPr>
      <w:r w:rsidRPr="00B80666">
        <w:rPr>
          <w:sz w:val="24"/>
          <w:szCs w:val="24"/>
        </w:rPr>
        <w:t>2) чисто интонировать, петь в унисон в диапазоне с 1 – e 2 ,</w:t>
      </w:r>
      <w:r w:rsidR="002C131F" w:rsidRPr="00B80666">
        <w:rPr>
          <w:sz w:val="24"/>
          <w:szCs w:val="24"/>
        </w:rPr>
        <w:t xml:space="preserve"> </w:t>
      </w:r>
      <w:r w:rsidRPr="00B80666">
        <w:rPr>
          <w:sz w:val="24"/>
          <w:szCs w:val="24"/>
        </w:rPr>
        <w:t>негромко (динамика p-mf, небольшое crescendo, diminuendo),</w:t>
      </w:r>
      <w:r w:rsidR="002C131F" w:rsidRPr="00B80666">
        <w:rPr>
          <w:sz w:val="24"/>
          <w:szCs w:val="24"/>
        </w:rPr>
        <w:t xml:space="preserve"> </w:t>
      </w:r>
      <w:r w:rsidRPr="00B80666">
        <w:rPr>
          <w:sz w:val="24"/>
          <w:szCs w:val="24"/>
        </w:rPr>
        <w:t>округлым, полётным звуком, используя мягкую атаку; владеть</w:t>
      </w:r>
    </w:p>
    <w:p w14:paraId="1594EC5D" w14:textId="77777777" w:rsidR="00E26EC1" w:rsidRPr="00B80666" w:rsidRDefault="00E26EC1" w:rsidP="00E26EC1">
      <w:pPr>
        <w:rPr>
          <w:sz w:val="24"/>
          <w:szCs w:val="24"/>
          <w:lang w:val="en-US"/>
        </w:rPr>
      </w:pPr>
      <w:r w:rsidRPr="00B80666">
        <w:rPr>
          <w:sz w:val="24"/>
          <w:szCs w:val="24"/>
        </w:rPr>
        <w:t>приёмами</w:t>
      </w:r>
      <w:r w:rsidRPr="00B80666">
        <w:rPr>
          <w:sz w:val="24"/>
          <w:szCs w:val="24"/>
          <w:lang w:val="en-US"/>
        </w:rPr>
        <w:t xml:space="preserve"> </w:t>
      </w:r>
      <w:r w:rsidRPr="00B80666">
        <w:rPr>
          <w:sz w:val="24"/>
          <w:szCs w:val="24"/>
        </w:rPr>
        <w:t>звуковедения</w:t>
      </w:r>
      <w:r w:rsidRPr="00B80666">
        <w:rPr>
          <w:sz w:val="24"/>
          <w:szCs w:val="24"/>
          <w:lang w:val="en-US"/>
        </w:rPr>
        <w:t xml:space="preserve"> legato, non legato, marcato, staccato;</w:t>
      </w:r>
    </w:p>
    <w:p w14:paraId="0D3C7A8A" w14:textId="77777777" w:rsidR="00E26EC1" w:rsidRPr="00B80666" w:rsidRDefault="00E26EC1" w:rsidP="00E26EC1">
      <w:pPr>
        <w:rPr>
          <w:sz w:val="24"/>
          <w:szCs w:val="24"/>
        </w:rPr>
      </w:pPr>
      <w:r w:rsidRPr="00B80666">
        <w:rPr>
          <w:sz w:val="24"/>
          <w:szCs w:val="24"/>
        </w:rPr>
        <w:t>3) участвовать в исполнении простых видов двухголосия:</w:t>
      </w:r>
    </w:p>
    <w:p w14:paraId="6435AFEF" w14:textId="77777777" w:rsidR="00E26EC1" w:rsidRPr="00B80666" w:rsidRDefault="00E26EC1" w:rsidP="00E26EC1">
      <w:pPr>
        <w:rPr>
          <w:sz w:val="24"/>
          <w:szCs w:val="24"/>
        </w:rPr>
      </w:pPr>
      <w:r w:rsidRPr="00B80666">
        <w:rPr>
          <w:sz w:val="24"/>
          <w:szCs w:val="24"/>
        </w:rPr>
        <w:t>выдержанный звук в одном из голосов, простейшие подголоски, мелодическое или ритмическое остинато, каноны;</w:t>
      </w:r>
    </w:p>
    <w:p w14:paraId="7AAB5FAD" w14:textId="77777777" w:rsidR="00E26EC1" w:rsidRPr="00B80666" w:rsidRDefault="00E26EC1" w:rsidP="00E26EC1">
      <w:pPr>
        <w:rPr>
          <w:sz w:val="24"/>
          <w:szCs w:val="24"/>
        </w:rPr>
      </w:pPr>
      <w:r w:rsidRPr="00B80666">
        <w:rPr>
          <w:sz w:val="24"/>
          <w:szCs w:val="24"/>
        </w:rPr>
        <w:t>4) исполнять различные по уровню сложности (в том числе</w:t>
      </w:r>
    </w:p>
    <w:p w14:paraId="1B8279B8" w14:textId="77777777" w:rsidR="00E26EC1" w:rsidRPr="00B80666" w:rsidRDefault="00E26EC1" w:rsidP="00E26EC1">
      <w:pPr>
        <w:rPr>
          <w:sz w:val="24"/>
          <w:szCs w:val="24"/>
        </w:rPr>
      </w:pPr>
      <w:r w:rsidRPr="00B80666">
        <w:rPr>
          <w:sz w:val="24"/>
          <w:szCs w:val="24"/>
        </w:rPr>
        <w:t>с развитой мелодией, с элементами хроматизма, скачками, движением мелодии по звукам аккордов, протяжёнными музыкальными фразами), разнохарактерные музыкальные произведения: песни и детские хоры, одноголосные и с элементами</w:t>
      </w:r>
    </w:p>
    <w:p w14:paraId="778443B5" w14:textId="77777777" w:rsidR="00E26EC1" w:rsidRPr="00B80666" w:rsidRDefault="00E26EC1" w:rsidP="00E26EC1">
      <w:pPr>
        <w:rPr>
          <w:sz w:val="24"/>
          <w:szCs w:val="24"/>
        </w:rPr>
      </w:pPr>
      <w:r w:rsidRPr="00B80666">
        <w:rPr>
          <w:sz w:val="24"/>
          <w:szCs w:val="24"/>
        </w:rPr>
        <w:t>двухголосия, с сопровождением и a capella, в куплетной, простой двухчастной, трёхчастной форме, простые виды канонов;</w:t>
      </w:r>
    </w:p>
    <w:p w14:paraId="28267BFA" w14:textId="77777777" w:rsidR="00E26EC1" w:rsidRPr="00B80666" w:rsidRDefault="00E26EC1" w:rsidP="00E26EC1">
      <w:pPr>
        <w:rPr>
          <w:sz w:val="24"/>
          <w:szCs w:val="24"/>
        </w:rPr>
      </w:pPr>
      <w:r w:rsidRPr="00B80666">
        <w:rPr>
          <w:sz w:val="24"/>
          <w:szCs w:val="24"/>
        </w:rPr>
        <w:t>5) уметь исполнять самостоятельно (соло, a capella) или с</w:t>
      </w:r>
    </w:p>
    <w:p w14:paraId="676EFE29" w14:textId="77777777" w:rsidR="00E26EC1" w:rsidRPr="00B80666" w:rsidRDefault="00E26EC1" w:rsidP="00E26EC1">
      <w:pPr>
        <w:rPr>
          <w:sz w:val="24"/>
          <w:szCs w:val="24"/>
        </w:rPr>
      </w:pPr>
      <w:r w:rsidRPr="00B80666">
        <w:rPr>
          <w:sz w:val="24"/>
          <w:szCs w:val="24"/>
        </w:rPr>
        <w:t>сопровождением фортепиано (в исполнении учителя) 2—3 любимые песни;</w:t>
      </w:r>
    </w:p>
    <w:p w14:paraId="28194AA8" w14:textId="77777777" w:rsidR="00E26EC1" w:rsidRPr="00B80666" w:rsidRDefault="00E26EC1" w:rsidP="00E26EC1">
      <w:pPr>
        <w:rPr>
          <w:sz w:val="24"/>
          <w:szCs w:val="24"/>
        </w:rPr>
      </w:pPr>
    </w:p>
    <w:p w14:paraId="6D51C7C0" w14:textId="77777777" w:rsidR="00E26EC1" w:rsidRPr="00B80666" w:rsidRDefault="00E26EC1" w:rsidP="00E26EC1">
      <w:pPr>
        <w:rPr>
          <w:sz w:val="24"/>
          <w:szCs w:val="24"/>
        </w:rPr>
      </w:pPr>
      <w:r w:rsidRPr="00B80666">
        <w:rPr>
          <w:sz w:val="24"/>
          <w:szCs w:val="24"/>
        </w:rPr>
        <w:t>6) самостоятельно контролировать певческую установку, сохранять оптимальный мышечный тонус во время несложных</w:t>
      </w:r>
    </w:p>
    <w:p w14:paraId="7568FDD8" w14:textId="77777777" w:rsidR="00E26EC1" w:rsidRPr="00B80666" w:rsidRDefault="00E26EC1" w:rsidP="00E26EC1">
      <w:pPr>
        <w:rPr>
          <w:sz w:val="24"/>
          <w:szCs w:val="24"/>
        </w:rPr>
      </w:pPr>
      <w:r w:rsidRPr="00B80666">
        <w:rPr>
          <w:sz w:val="24"/>
          <w:szCs w:val="24"/>
        </w:rPr>
        <w:t>движений корпуса;</w:t>
      </w:r>
    </w:p>
    <w:p w14:paraId="57DF334A" w14:textId="77777777" w:rsidR="00E26EC1" w:rsidRPr="00B80666" w:rsidRDefault="00E26EC1" w:rsidP="00E26EC1">
      <w:pPr>
        <w:rPr>
          <w:sz w:val="24"/>
          <w:szCs w:val="24"/>
        </w:rPr>
      </w:pPr>
      <w:r w:rsidRPr="00B80666">
        <w:rPr>
          <w:sz w:val="24"/>
          <w:szCs w:val="24"/>
        </w:rPr>
        <w:t>7) контролировать певческое дыхание, экономно распределять выдох при пении протяжённых музыкальных фраз;</w:t>
      </w:r>
    </w:p>
    <w:p w14:paraId="28BF8669" w14:textId="77777777" w:rsidR="00E26EC1" w:rsidRPr="00B80666" w:rsidRDefault="00E26EC1" w:rsidP="00E26EC1">
      <w:pPr>
        <w:rPr>
          <w:sz w:val="24"/>
          <w:szCs w:val="24"/>
        </w:rPr>
      </w:pPr>
      <w:r w:rsidRPr="00B80666">
        <w:rPr>
          <w:sz w:val="24"/>
          <w:szCs w:val="24"/>
        </w:rPr>
        <w:t>8) следить за качеством дикции, уметь беззвучно артикулировать текст в ритме песни в различных темпах;</w:t>
      </w:r>
    </w:p>
    <w:p w14:paraId="56942C88" w14:textId="77777777" w:rsidR="00E26EC1" w:rsidRPr="00B80666" w:rsidRDefault="00E26EC1" w:rsidP="00E26EC1">
      <w:pPr>
        <w:rPr>
          <w:sz w:val="24"/>
          <w:szCs w:val="24"/>
        </w:rPr>
      </w:pPr>
      <w:r w:rsidRPr="00B80666">
        <w:rPr>
          <w:sz w:val="24"/>
          <w:szCs w:val="24"/>
        </w:rPr>
        <w:t>9) понимать усложняющийся дирижёрский жест учителя,</w:t>
      </w:r>
    </w:p>
    <w:p w14:paraId="0D7D34B3" w14:textId="77777777" w:rsidR="00E26EC1" w:rsidRPr="00B80666" w:rsidRDefault="00E26EC1" w:rsidP="00E26EC1">
      <w:pPr>
        <w:rPr>
          <w:sz w:val="24"/>
          <w:szCs w:val="24"/>
        </w:rPr>
      </w:pPr>
      <w:r w:rsidRPr="00B80666">
        <w:rPr>
          <w:sz w:val="24"/>
          <w:szCs w:val="24"/>
        </w:rPr>
        <w:t>в том числе при разделении хора на два голоса;</w:t>
      </w:r>
    </w:p>
    <w:p w14:paraId="175B81F5" w14:textId="77777777" w:rsidR="00E26EC1" w:rsidRPr="00B80666" w:rsidRDefault="00E26EC1" w:rsidP="00E26EC1">
      <w:pPr>
        <w:rPr>
          <w:sz w:val="24"/>
          <w:szCs w:val="24"/>
        </w:rPr>
      </w:pPr>
      <w:r w:rsidRPr="00B80666">
        <w:rPr>
          <w:sz w:val="24"/>
          <w:szCs w:val="24"/>
        </w:rPr>
        <w:t>10) развивать свой музыкальный слух и голос, осознавать</w:t>
      </w:r>
    </w:p>
    <w:p w14:paraId="2C95600F" w14:textId="77777777" w:rsidR="00E26EC1" w:rsidRPr="00B80666" w:rsidRDefault="00E26EC1" w:rsidP="00E26EC1">
      <w:pPr>
        <w:rPr>
          <w:sz w:val="24"/>
          <w:szCs w:val="24"/>
        </w:rPr>
      </w:pPr>
      <w:r w:rsidRPr="00B80666">
        <w:rPr>
          <w:sz w:val="24"/>
          <w:szCs w:val="24"/>
        </w:rPr>
        <w:t>значение упражнений; знать правила охраны голоса, беречь</w:t>
      </w:r>
    </w:p>
    <w:p w14:paraId="7992E0EF" w14:textId="77777777" w:rsidR="00E26EC1" w:rsidRPr="00B80666" w:rsidRDefault="00E26EC1" w:rsidP="00E26EC1">
      <w:pPr>
        <w:rPr>
          <w:sz w:val="24"/>
          <w:szCs w:val="24"/>
        </w:rPr>
      </w:pPr>
      <w:r w:rsidRPr="00B80666">
        <w:rPr>
          <w:sz w:val="24"/>
          <w:szCs w:val="24"/>
        </w:rPr>
        <w:t>свой певческий аппарат;</w:t>
      </w:r>
    </w:p>
    <w:p w14:paraId="12CC2797" w14:textId="77777777" w:rsidR="00E26EC1" w:rsidRPr="00B80666" w:rsidRDefault="00E26EC1" w:rsidP="00E26EC1">
      <w:pPr>
        <w:rPr>
          <w:sz w:val="24"/>
          <w:szCs w:val="24"/>
        </w:rPr>
      </w:pPr>
      <w:r w:rsidRPr="00B80666">
        <w:rPr>
          <w:sz w:val="24"/>
          <w:szCs w:val="24"/>
        </w:rPr>
        <w:t>11) слушать линию аккомпанемента, другой хоровой партии во время пения;</w:t>
      </w:r>
    </w:p>
    <w:p w14:paraId="48ECF804" w14:textId="0B9E5CF2" w:rsidR="00E26EC1" w:rsidRPr="00B80666" w:rsidRDefault="00E26EC1" w:rsidP="00E26EC1">
      <w:pPr>
        <w:rPr>
          <w:sz w:val="24"/>
          <w:szCs w:val="24"/>
        </w:rPr>
      </w:pPr>
      <w:r w:rsidRPr="00B80666">
        <w:rPr>
          <w:sz w:val="24"/>
          <w:szCs w:val="24"/>
        </w:rPr>
        <w:t>12) выявлять интонационные и ритмические ошибки в</w:t>
      </w:r>
      <w:r w:rsidR="002C131F" w:rsidRPr="00B80666">
        <w:rPr>
          <w:sz w:val="24"/>
          <w:szCs w:val="24"/>
        </w:rPr>
        <w:t xml:space="preserve"> </w:t>
      </w:r>
      <w:r w:rsidRPr="00B80666">
        <w:rPr>
          <w:sz w:val="24"/>
          <w:szCs w:val="24"/>
        </w:rPr>
        <w:t>собственном пении, сознательно стремиться к их устранению;</w:t>
      </w:r>
    </w:p>
    <w:p w14:paraId="367465A5" w14:textId="6BC0DCCB" w:rsidR="00E26EC1" w:rsidRPr="00B80666" w:rsidRDefault="00E26EC1" w:rsidP="00E26EC1">
      <w:pPr>
        <w:rPr>
          <w:sz w:val="24"/>
          <w:szCs w:val="24"/>
        </w:rPr>
      </w:pPr>
      <w:r w:rsidRPr="00B80666">
        <w:rPr>
          <w:sz w:val="24"/>
          <w:szCs w:val="24"/>
        </w:rPr>
        <w:t>13) сочинять, исполнять на простейших ударных инструментах и/или с помощью звучащих жестов ритмические аккомпанементы к</w:t>
      </w:r>
      <w:r w:rsidR="002C131F" w:rsidRPr="00B80666">
        <w:rPr>
          <w:sz w:val="24"/>
          <w:szCs w:val="24"/>
        </w:rPr>
        <w:t xml:space="preserve"> </w:t>
      </w:r>
      <w:r w:rsidRPr="00B80666">
        <w:rPr>
          <w:sz w:val="24"/>
          <w:szCs w:val="24"/>
        </w:rPr>
        <w:t>разучиваемым песням; исполнять партию такого</w:t>
      </w:r>
      <w:r w:rsidR="002C131F" w:rsidRPr="00B80666">
        <w:rPr>
          <w:sz w:val="24"/>
          <w:szCs w:val="24"/>
        </w:rPr>
        <w:t xml:space="preserve"> </w:t>
      </w:r>
      <w:r w:rsidRPr="00B80666">
        <w:rPr>
          <w:sz w:val="24"/>
          <w:szCs w:val="24"/>
        </w:rPr>
        <w:t>аккомпанемента по ритмической партитуре, состоящей из двухпартий;</w:t>
      </w:r>
    </w:p>
    <w:p w14:paraId="2A6C3160" w14:textId="77777777" w:rsidR="00E26EC1" w:rsidRPr="00B80666" w:rsidRDefault="00E26EC1" w:rsidP="00E26EC1">
      <w:pPr>
        <w:rPr>
          <w:sz w:val="24"/>
          <w:szCs w:val="24"/>
        </w:rPr>
      </w:pPr>
      <w:r w:rsidRPr="00B80666">
        <w:rPr>
          <w:sz w:val="24"/>
          <w:szCs w:val="24"/>
        </w:rPr>
        <w:t>14) отражать в различных формах двигательной активности</w:t>
      </w:r>
    </w:p>
    <w:p w14:paraId="13AEFFD4" w14:textId="77777777" w:rsidR="00E26EC1" w:rsidRPr="00B80666" w:rsidRDefault="00E26EC1" w:rsidP="00E26EC1">
      <w:pPr>
        <w:rPr>
          <w:sz w:val="24"/>
          <w:szCs w:val="24"/>
        </w:rPr>
      </w:pPr>
      <w:r w:rsidRPr="00B80666">
        <w:rPr>
          <w:sz w:val="24"/>
          <w:szCs w:val="24"/>
        </w:rPr>
        <w:t>элементы музыкального языка, закономерности звучания (звучащие жесты, двигательное моделирование, ручные знаки</w:t>
      </w:r>
    </w:p>
    <w:p w14:paraId="3B991439" w14:textId="77777777" w:rsidR="00E26EC1" w:rsidRPr="00B80666" w:rsidRDefault="00E26EC1" w:rsidP="00E26EC1">
      <w:pPr>
        <w:rPr>
          <w:sz w:val="24"/>
          <w:szCs w:val="24"/>
        </w:rPr>
      </w:pPr>
      <w:r w:rsidRPr="00B80666">
        <w:rPr>
          <w:sz w:val="24"/>
          <w:szCs w:val="24"/>
        </w:rPr>
        <w:t>и др.);</w:t>
      </w:r>
    </w:p>
    <w:p w14:paraId="7AA9AEFD" w14:textId="77777777" w:rsidR="00E26EC1" w:rsidRPr="00B80666" w:rsidRDefault="00E26EC1" w:rsidP="00E26EC1">
      <w:pPr>
        <w:rPr>
          <w:sz w:val="24"/>
          <w:szCs w:val="24"/>
        </w:rPr>
      </w:pPr>
      <w:r w:rsidRPr="00B80666">
        <w:rPr>
          <w:sz w:val="24"/>
          <w:szCs w:val="24"/>
        </w:rPr>
        <w:t>15) иметь опыт выступления с хором в своём образовательном учреждении перед другими обучающимися, учителями,</w:t>
      </w:r>
    </w:p>
    <w:p w14:paraId="5AAB0968" w14:textId="77777777" w:rsidR="00E26EC1" w:rsidRPr="00B80666" w:rsidRDefault="00E26EC1" w:rsidP="00E26EC1">
      <w:pPr>
        <w:rPr>
          <w:sz w:val="24"/>
          <w:szCs w:val="24"/>
        </w:rPr>
      </w:pPr>
      <w:r w:rsidRPr="00B80666">
        <w:rPr>
          <w:sz w:val="24"/>
          <w:szCs w:val="24"/>
        </w:rPr>
        <w:t>родителями.</w:t>
      </w:r>
    </w:p>
    <w:p w14:paraId="6E94D164" w14:textId="77777777" w:rsidR="00E26EC1" w:rsidRPr="00B80666" w:rsidRDefault="00E26EC1" w:rsidP="00E26EC1">
      <w:pPr>
        <w:rPr>
          <w:sz w:val="24"/>
          <w:szCs w:val="24"/>
        </w:rPr>
      </w:pPr>
    </w:p>
    <w:p w14:paraId="08340373" w14:textId="32986840" w:rsidR="002C131F" w:rsidRPr="002C131F" w:rsidRDefault="002C131F" w:rsidP="002C131F">
      <w:pPr>
        <w:widowControl/>
        <w:autoSpaceDE/>
        <w:autoSpaceDN/>
        <w:spacing w:beforeAutospacing="1" w:line="276" w:lineRule="auto"/>
        <w:jc w:val="both"/>
        <w:rPr>
          <w:rFonts w:eastAsia="SimSun"/>
          <w:b/>
          <w:bCs/>
          <w:sz w:val="24"/>
          <w:szCs w:val="24"/>
          <w:lang w:bidi="ar-SA"/>
        </w:rPr>
      </w:pPr>
      <w:r w:rsidRPr="00B80666">
        <w:rPr>
          <w:b/>
          <w:bCs/>
          <w:sz w:val="24"/>
          <w:szCs w:val="24"/>
        </w:rPr>
        <w:t xml:space="preserve">6. </w:t>
      </w:r>
      <w:r w:rsidRPr="002C131F">
        <w:rPr>
          <w:rFonts w:eastAsia="SimSun"/>
          <w:b/>
          <w:bCs/>
          <w:sz w:val="24"/>
          <w:szCs w:val="24"/>
          <w:lang w:bidi="ar-SA"/>
        </w:rPr>
        <w:t>РАБОЧАЯ ПРОГРАММА КУРСА ВНЕУРОЧНОЙ ДЕЯТЕЛЬНОСТИ</w:t>
      </w:r>
      <w:r w:rsidRPr="002C131F">
        <w:rPr>
          <w:rFonts w:eastAsia="SimSun"/>
          <w:b/>
          <w:bCs/>
          <w:color w:val="333333"/>
          <w:sz w:val="24"/>
          <w:szCs w:val="24"/>
          <w:lang w:bidi="ar-SA"/>
        </w:rPr>
        <w:t xml:space="preserve"> </w:t>
      </w:r>
      <w:r w:rsidRPr="002C131F">
        <w:rPr>
          <w:rFonts w:eastAsia="SimSun"/>
          <w:b/>
          <w:bCs/>
          <w:sz w:val="24"/>
          <w:szCs w:val="24"/>
          <w:lang w:bidi="ar-SA"/>
        </w:rPr>
        <w:t xml:space="preserve"> «Функциональная грамотность»</w:t>
      </w:r>
    </w:p>
    <w:p w14:paraId="4E751158" w14:textId="77777777" w:rsidR="002C131F" w:rsidRPr="002C131F" w:rsidRDefault="002C131F" w:rsidP="002C131F">
      <w:pPr>
        <w:widowControl/>
        <w:autoSpaceDE/>
        <w:autoSpaceDN/>
        <w:spacing w:line="276" w:lineRule="auto"/>
        <w:ind w:right="173"/>
        <w:jc w:val="both"/>
        <w:rPr>
          <w:rFonts w:eastAsia="SimSun"/>
          <w:b/>
          <w:sz w:val="24"/>
          <w:szCs w:val="24"/>
          <w:lang w:bidi="ar-SA"/>
        </w:rPr>
      </w:pPr>
      <w:r w:rsidRPr="002C131F">
        <w:rPr>
          <w:rFonts w:eastAsia="SimSun"/>
          <w:b/>
          <w:sz w:val="24"/>
          <w:szCs w:val="24"/>
          <w:lang w:bidi="ar-SA"/>
        </w:rPr>
        <w:t>ПОЯСНИТЕЛЬНАЯ</w:t>
      </w:r>
      <w:r w:rsidRPr="002C131F">
        <w:rPr>
          <w:rFonts w:eastAsia="SimSun"/>
          <w:b/>
          <w:spacing w:val="-5"/>
          <w:sz w:val="24"/>
          <w:szCs w:val="24"/>
          <w:lang w:bidi="ar-SA"/>
        </w:rPr>
        <w:t xml:space="preserve"> </w:t>
      </w:r>
      <w:r w:rsidRPr="002C131F">
        <w:rPr>
          <w:rFonts w:eastAsia="SimSun"/>
          <w:b/>
          <w:sz w:val="24"/>
          <w:szCs w:val="24"/>
          <w:lang w:bidi="ar-SA"/>
        </w:rPr>
        <w:t>ЗАПИСКА</w:t>
      </w:r>
    </w:p>
    <w:p w14:paraId="7C272A24" w14:textId="77777777" w:rsidR="002C131F" w:rsidRPr="002C131F" w:rsidRDefault="002C131F" w:rsidP="002C131F">
      <w:pPr>
        <w:spacing w:line="276" w:lineRule="auto"/>
        <w:ind w:left="828"/>
        <w:jc w:val="both"/>
        <w:outlineLvl w:val="2"/>
        <w:rPr>
          <w:sz w:val="24"/>
          <w:szCs w:val="24"/>
          <w:lang w:eastAsia="en-US" w:bidi="ar-SA"/>
        </w:rPr>
      </w:pPr>
      <w:r w:rsidRPr="002C131F">
        <w:rPr>
          <w:sz w:val="24"/>
          <w:szCs w:val="24"/>
          <w:lang w:eastAsia="en-US" w:bidi="ar-SA"/>
        </w:rPr>
        <w:t xml:space="preserve">Рабочая     </w:t>
      </w:r>
      <w:r w:rsidRPr="002C131F">
        <w:rPr>
          <w:spacing w:val="6"/>
          <w:sz w:val="24"/>
          <w:szCs w:val="24"/>
          <w:lang w:eastAsia="en-US" w:bidi="ar-SA"/>
        </w:rPr>
        <w:t xml:space="preserve"> </w:t>
      </w:r>
      <w:r w:rsidRPr="002C131F">
        <w:rPr>
          <w:sz w:val="24"/>
          <w:szCs w:val="24"/>
          <w:lang w:eastAsia="en-US" w:bidi="ar-SA"/>
        </w:rPr>
        <w:t xml:space="preserve">программа     </w:t>
      </w:r>
      <w:r w:rsidRPr="002C131F">
        <w:rPr>
          <w:spacing w:val="7"/>
          <w:sz w:val="24"/>
          <w:szCs w:val="24"/>
          <w:lang w:eastAsia="en-US" w:bidi="ar-SA"/>
        </w:rPr>
        <w:t xml:space="preserve"> </w:t>
      </w:r>
      <w:r w:rsidRPr="002C131F">
        <w:rPr>
          <w:sz w:val="24"/>
          <w:szCs w:val="24"/>
          <w:lang w:eastAsia="en-US" w:bidi="ar-SA"/>
        </w:rPr>
        <w:t xml:space="preserve">курса     </w:t>
      </w:r>
      <w:r w:rsidRPr="002C131F">
        <w:rPr>
          <w:spacing w:val="5"/>
          <w:sz w:val="24"/>
          <w:szCs w:val="24"/>
          <w:lang w:eastAsia="en-US" w:bidi="ar-SA"/>
        </w:rPr>
        <w:t xml:space="preserve"> </w:t>
      </w:r>
      <w:r w:rsidRPr="002C131F">
        <w:rPr>
          <w:sz w:val="24"/>
          <w:szCs w:val="24"/>
          <w:lang w:eastAsia="en-US" w:bidi="ar-SA"/>
        </w:rPr>
        <w:t xml:space="preserve">внеурочной     </w:t>
      </w:r>
      <w:r w:rsidRPr="002C131F">
        <w:rPr>
          <w:spacing w:val="13"/>
          <w:sz w:val="24"/>
          <w:szCs w:val="24"/>
          <w:lang w:eastAsia="en-US" w:bidi="ar-SA"/>
        </w:rPr>
        <w:t xml:space="preserve"> </w:t>
      </w:r>
      <w:r w:rsidRPr="002C131F">
        <w:rPr>
          <w:sz w:val="24"/>
          <w:szCs w:val="24"/>
          <w:lang w:eastAsia="en-US" w:bidi="ar-SA"/>
        </w:rPr>
        <w:t>деятельности</w:t>
      </w:r>
    </w:p>
    <w:p w14:paraId="0588AABB" w14:textId="77777777" w:rsidR="002C131F" w:rsidRPr="002C131F" w:rsidRDefault="002C131F" w:rsidP="002C131F">
      <w:pPr>
        <w:widowControl/>
        <w:autoSpaceDE/>
        <w:autoSpaceDN/>
        <w:spacing w:line="276" w:lineRule="auto"/>
        <w:ind w:left="287" w:right="117"/>
        <w:jc w:val="both"/>
        <w:rPr>
          <w:rFonts w:eastAsia="SimSun"/>
          <w:sz w:val="24"/>
          <w:szCs w:val="24"/>
          <w:lang w:bidi="ar-SA"/>
        </w:rPr>
      </w:pPr>
      <w:r w:rsidRPr="002C131F">
        <w:rPr>
          <w:rFonts w:eastAsia="SimSun"/>
          <w:sz w:val="24"/>
          <w:szCs w:val="24"/>
          <w:lang w:bidi="ar-SA"/>
        </w:rPr>
        <w:t>«Функциональная грамотность»</w:t>
      </w:r>
      <w:r w:rsidRPr="002C131F">
        <w:rPr>
          <w:rFonts w:eastAsia="SimSun"/>
          <w:spacing w:val="1"/>
          <w:sz w:val="24"/>
          <w:szCs w:val="24"/>
          <w:lang w:bidi="ar-SA"/>
        </w:rPr>
        <w:t xml:space="preserve"> </w:t>
      </w:r>
      <w:r w:rsidRPr="002C131F">
        <w:rPr>
          <w:rFonts w:eastAsia="SimSun"/>
          <w:sz w:val="24"/>
          <w:szCs w:val="24"/>
          <w:lang w:bidi="ar-SA"/>
        </w:rPr>
        <w:t>для первого и  второго класса разработана в</w:t>
      </w:r>
      <w:r w:rsidRPr="002C131F">
        <w:rPr>
          <w:rFonts w:eastAsia="SimSun"/>
          <w:spacing w:val="1"/>
          <w:sz w:val="24"/>
          <w:szCs w:val="24"/>
          <w:lang w:bidi="ar-SA"/>
        </w:rPr>
        <w:t xml:space="preserve"> </w:t>
      </w:r>
      <w:r w:rsidRPr="002C131F">
        <w:rPr>
          <w:rFonts w:eastAsia="SimSun"/>
          <w:sz w:val="24"/>
          <w:szCs w:val="24"/>
          <w:lang w:bidi="ar-SA"/>
        </w:rPr>
        <w:t>соответствии</w:t>
      </w:r>
      <w:r w:rsidRPr="002C131F">
        <w:rPr>
          <w:rFonts w:eastAsia="SimSun"/>
          <w:spacing w:val="1"/>
          <w:sz w:val="24"/>
          <w:szCs w:val="24"/>
          <w:lang w:bidi="ar-SA"/>
        </w:rPr>
        <w:t xml:space="preserve"> </w:t>
      </w:r>
      <w:r w:rsidRPr="002C131F">
        <w:rPr>
          <w:rFonts w:eastAsia="SimSun"/>
          <w:sz w:val="24"/>
          <w:szCs w:val="24"/>
          <w:lang w:bidi="ar-SA"/>
        </w:rPr>
        <w:t>с</w:t>
      </w:r>
      <w:r w:rsidRPr="002C131F">
        <w:rPr>
          <w:rFonts w:eastAsia="SimSun"/>
          <w:spacing w:val="1"/>
          <w:sz w:val="24"/>
          <w:szCs w:val="24"/>
          <w:lang w:bidi="ar-SA"/>
        </w:rPr>
        <w:t xml:space="preserve"> </w:t>
      </w:r>
      <w:r w:rsidRPr="002C131F">
        <w:rPr>
          <w:rFonts w:eastAsia="SimSun"/>
          <w:sz w:val="24"/>
          <w:szCs w:val="24"/>
          <w:lang w:bidi="ar-SA"/>
        </w:rPr>
        <w:t>требованиями</w:t>
      </w:r>
      <w:r w:rsidRPr="002C131F">
        <w:rPr>
          <w:rFonts w:eastAsia="SimSun"/>
          <w:spacing w:val="1"/>
          <w:sz w:val="24"/>
          <w:szCs w:val="24"/>
          <w:lang w:bidi="ar-SA"/>
        </w:rPr>
        <w:t xml:space="preserve"> </w:t>
      </w:r>
      <w:r w:rsidRPr="002C131F">
        <w:rPr>
          <w:rFonts w:eastAsia="SimSun"/>
          <w:sz w:val="24"/>
          <w:szCs w:val="24"/>
          <w:lang w:bidi="ar-SA"/>
        </w:rPr>
        <w:t>Федерального</w:t>
      </w:r>
      <w:r w:rsidRPr="002C131F">
        <w:rPr>
          <w:rFonts w:eastAsia="SimSun"/>
          <w:spacing w:val="1"/>
          <w:sz w:val="24"/>
          <w:szCs w:val="24"/>
          <w:lang w:bidi="ar-SA"/>
        </w:rPr>
        <w:t xml:space="preserve"> </w:t>
      </w:r>
      <w:r w:rsidRPr="002C131F">
        <w:rPr>
          <w:rFonts w:eastAsia="SimSun"/>
          <w:sz w:val="24"/>
          <w:szCs w:val="24"/>
          <w:lang w:bidi="ar-SA"/>
        </w:rPr>
        <w:t>государственного</w:t>
      </w:r>
      <w:r w:rsidRPr="002C131F">
        <w:rPr>
          <w:rFonts w:eastAsia="SimSun"/>
          <w:spacing w:val="1"/>
          <w:sz w:val="24"/>
          <w:szCs w:val="24"/>
          <w:lang w:bidi="ar-SA"/>
        </w:rPr>
        <w:t xml:space="preserve"> </w:t>
      </w:r>
      <w:r w:rsidRPr="002C131F">
        <w:rPr>
          <w:rFonts w:eastAsia="SimSun"/>
          <w:sz w:val="24"/>
          <w:szCs w:val="24"/>
          <w:lang w:bidi="ar-SA"/>
        </w:rPr>
        <w:t>образовательного</w:t>
      </w:r>
      <w:r w:rsidRPr="002C131F">
        <w:rPr>
          <w:rFonts w:eastAsia="SimSun"/>
          <w:spacing w:val="1"/>
          <w:sz w:val="24"/>
          <w:szCs w:val="24"/>
          <w:lang w:bidi="ar-SA"/>
        </w:rPr>
        <w:t xml:space="preserve"> </w:t>
      </w:r>
      <w:r w:rsidRPr="002C131F">
        <w:rPr>
          <w:rFonts w:eastAsia="SimSun"/>
          <w:sz w:val="24"/>
          <w:szCs w:val="24"/>
          <w:lang w:bidi="ar-SA"/>
        </w:rPr>
        <w:t>стандарта</w:t>
      </w:r>
      <w:r w:rsidRPr="002C131F">
        <w:rPr>
          <w:rFonts w:eastAsia="SimSun"/>
          <w:spacing w:val="1"/>
          <w:sz w:val="24"/>
          <w:szCs w:val="24"/>
          <w:lang w:bidi="ar-SA"/>
        </w:rPr>
        <w:t xml:space="preserve"> </w:t>
      </w:r>
      <w:r w:rsidRPr="002C131F">
        <w:rPr>
          <w:rFonts w:eastAsia="SimSun"/>
          <w:sz w:val="24"/>
          <w:szCs w:val="24"/>
          <w:lang w:bidi="ar-SA"/>
        </w:rPr>
        <w:t>начального</w:t>
      </w:r>
      <w:r w:rsidRPr="002C131F">
        <w:rPr>
          <w:rFonts w:eastAsia="SimSun"/>
          <w:spacing w:val="1"/>
          <w:sz w:val="24"/>
          <w:szCs w:val="24"/>
          <w:lang w:bidi="ar-SA"/>
        </w:rPr>
        <w:t xml:space="preserve"> </w:t>
      </w:r>
      <w:r w:rsidRPr="002C131F">
        <w:rPr>
          <w:rFonts w:eastAsia="SimSun"/>
          <w:sz w:val="24"/>
          <w:szCs w:val="24"/>
          <w:lang w:bidi="ar-SA"/>
        </w:rPr>
        <w:t>общего</w:t>
      </w:r>
      <w:r w:rsidRPr="002C131F">
        <w:rPr>
          <w:rFonts w:eastAsia="SimSun"/>
          <w:spacing w:val="1"/>
          <w:sz w:val="24"/>
          <w:szCs w:val="24"/>
          <w:lang w:bidi="ar-SA"/>
        </w:rPr>
        <w:t xml:space="preserve"> </w:t>
      </w:r>
      <w:r w:rsidRPr="002C131F">
        <w:rPr>
          <w:rFonts w:eastAsia="SimSun"/>
          <w:sz w:val="24"/>
          <w:szCs w:val="24"/>
          <w:lang w:bidi="ar-SA"/>
        </w:rPr>
        <w:t>образования,</w:t>
      </w:r>
      <w:r w:rsidRPr="002C131F">
        <w:rPr>
          <w:rFonts w:eastAsia="SimSun"/>
          <w:spacing w:val="1"/>
          <w:sz w:val="24"/>
          <w:szCs w:val="24"/>
          <w:lang w:bidi="ar-SA"/>
        </w:rPr>
        <w:t xml:space="preserve"> </w:t>
      </w:r>
      <w:r w:rsidRPr="002C131F">
        <w:rPr>
          <w:rFonts w:eastAsia="SimSun"/>
          <w:sz w:val="24"/>
          <w:szCs w:val="24"/>
          <w:lang w:bidi="ar-SA"/>
        </w:rPr>
        <w:t>требованиями к основной образовательной программе начального</w:t>
      </w:r>
      <w:r w:rsidRPr="002C131F">
        <w:rPr>
          <w:rFonts w:eastAsia="SimSun"/>
          <w:spacing w:val="1"/>
          <w:sz w:val="24"/>
          <w:szCs w:val="24"/>
          <w:lang w:bidi="ar-SA"/>
        </w:rPr>
        <w:t xml:space="preserve"> </w:t>
      </w:r>
      <w:r w:rsidRPr="002C131F">
        <w:rPr>
          <w:rFonts w:eastAsia="SimSun"/>
          <w:sz w:val="24"/>
          <w:szCs w:val="24"/>
          <w:lang w:bidi="ar-SA"/>
        </w:rPr>
        <w:t>общего</w:t>
      </w:r>
      <w:r w:rsidRPr="002C131F">
        <w:rPr>
          <w:rFonts w:eastAsia="SimSun"/>
          <w:spacing w:val="9"/>
          <w:sz w:val="24"/>
          <w:szCs w:val="24"/>
          <w:lang w:bidi="ar-SA"/>
        </w:rPr>
        <w:t xml:space="preserve"> </w:t>
      </w:r>
      <w:r w:rsidRPr="002C131F">
        <w:rPr>
          <w:rFonts w:eastAsia="SimSun"/>
          <w:sz w:val="24"/>
          <w:szCs w:val="24"/>
          <w:lang w:bidi="ar-SA"/>
        </w:rPr>
        <w:t>образования,</w:t>
      </w:r>
      <w:r w:rsidRPr="002C131F">
        <w:rPr>
          <w:rFonts w:eastAsia="SimSun"/>
          <w:spacing w:val="75"/>
          <w:sz w:val="24"/>
          <w:szCs w:val="24"/>
          <w:lang w:bidi="ar-SA"/>
        </w:rPr>
        <w:t xml:space="preserve"> </w:t>
      </w:r>
      <w:r w:rsidRPr="002C131F">
        <w:rPr>
          <w:rFonts w:eastAsia="SimSun"/>
          <w:sz w:val="24"/>
          <w:szCs w:val="24"/>
          <w:lang w:bidi="ar-SA"/>
        </w:rPr>
        <w:t>Концепцией</w:t>
      </w:r>
      <w:r w:rsidRPr="002C131F">
        <w:rPr>
          <w:rFonts w:eastAsia="SimSun"/>
          <w:spacing w:val="7"/>
          <w:sz w:val="24"/>
          <w:szCs w:val="24"/>
          <w:lang w:bidi="ar-SA"/>
        </w:rPr>
        <w:t xml:space="preserve"> </w:t>
      </w:r>
      <w:r w:rsidRPr="002C131F">
        <w:rPr>
          <w:rFonts w:eastAsia="SimSun"/>
          <w:sz w:val="24"/>
          <w:szCs w:val="24"/>
          <w:lang w:bidi="ar-SA"/>
        </w:rPr>
        <w:t>преподавания</w:t>
      </w:r>
      <w:r w:rsidRPr="002C131F">
        <w:rPr>
          <w:rFonts w:eastAsia="SimSun"/>
          <w:spacing w:val="11"/>
          <w:sz w:val="24"/>
          <w:szCs w:val="24"/>
          <w:lang w:bidi="ar-SA"/>
        </w:rPr>
        <w:t xml:space="preserve"> </w:t>
      </w:r>
      <w:r w:rsidRPr="002C131F">
        <w:rPr>
          <w:rFonts w:eastAsia="SimSun"/>
          <w:sz w:val="24"/>
          <w:szCs w:val="24"/>
          <w:lang w:bidi="ar-SA"/>
        </w:rPr>
        <w:t>учебного</w:t>
      </w:r>
      <w:r w:rsidRPr="002C131F">
        <w:rPr>
          <w:rFonts w:eastAsia="SimSun"/>
          <w:spacing w:val="10"/>
          <w:sz w:val="24"/>
          <w:szCs w:val="24"/>
          <w:lang w:bidi="ar-SA"/>
        </w:rPr>
        <w:t xml:space="preserve"> </w:t>
      </w:r>
      <w:r w:rsidRPr="002C131F">
        <w:rPr>
          <w:rFonts w:eastAsia="SimSun"/>
          <w:sz w:val="24"/>
          <w:szCs w:val="24"/>
          <w:lang w:bidi="ar-SA"/>
        </w:rPr>
        <w:t>предмета</w:t>
      </w:r>
    </w:p>
    <w:p w14:paraId="670A80F4" w14:textId="77777777" w:rsidR="002C131F" w:rsidRPr="002C131F" w:rsidRDefault="002C131F" w:rsidP="002C131F">
      <w:pPr>
        <w:spacing w:line="276" w:lineRule="auto"/>
        <w:ind w:left="287"/>
        <w:jc w:val="both"/>
        <w:outlineLvl w:val="2"/>
        <w:rPr>
          <w:sz w:val="24"/>
          <w:szCs w:val="24"/>
          <w:lang w:eastAsia="en-US" w:bidi="ar-SA"/>
        </w:rPr>
      </w:pPr>
      <w:r w:rsidRPr="002C131F">
        <w:rPr>
          <w:sz w:val="24"/>
          <w:szCs w:val="24"/>
          <w:lang w:eastAsia="en-US" w:bidi="ar-SA"/>
        </w:rPr>
        <w:t xml:space="preserve">«Обществознание»,       </w:t>
      </w:r>
      <w:r w:rsidRPr="002C131F">
        <w:rPr>
          <w:spacing w:val="1"/>
          <w:sz w:val="24"/>
          <w:szCs w:val="24"/>
          <w:lang w:eastAsia="en-US" w:bidi="ar-SA"/>
        </w:rPr>
        <w:t xml:space="preserve"> </w:t>
      </w:r>
      <w:r w:rsidRPr="002C131F">
        <w:rPr>
          <w:sz w:val="24"/>
          <w:szCs w:val="24"/>
          <w:lang w:eastAsia="en-US" w:bidi="ar-SA"/>
        </w:rPr>
        <w:t xml:space="preserve">на      </w:t>
      </w:r>
      <w:r w:rsidRPr="002C131F">
        <w:rPr>
          <w:spacing w:val="58"/>
          <w:sz w:val="24"/>
          <w:szCs w:val="24"/>
          <w:lang w:eastAsia="en-US" w:bidi="ar-SA"/>
        </w:rPr>
        <w:t xml:space="preserve"> </w:t>
      </w:r>
      <w:r w:rsidRPr="002C131F">
        <w:rPr>
          <w:sz w:val="24"/>
          <w:szCs w:val="24"/>
          <w:lang w:eastAsia="en-US" w:bidi="ar-SA"/>
        </w:rPr>
        <w:t xml:space="preserve">основе      </w:t>
      </w:r>
      <w:r w:rsidRPr="002C131F">
        <w:rPr>
          <w:spacing w:val="58"/>
          <w:sz w:val="24"/>
          <w:szCs w:val="24"/>
          <w:lang w:eastAsia="en-US" w:bidi="ar-SA"/>
        </w:rPr>
        <w:t xml:space="preserve"> </w:t>
      </w:r>
      <w:r w:rsidRPr="002C131F">
        <w:rPr>
          <w:sz w:val="24"/>
          <w:szCs w:val="24"/>
          <w:lang w:eastAsia="en-US" w:bidi="ar-SA"/>
        </w:rPr>
        <w:t xml:space="preserve">авторской       </w:t>
      </w:r>
      <w:r w:rsidRPr="002C131F">
        <w:rPr>
          <w:spacing w:val="1"/>
          <w:sz w:val="24"/>
          <w:szCs w:val="24"/>
          <w:lang w:eastAsia="en-US" w:bidi="ar-SA"/>
        </w:rPr>
        <w:t xml:space="preserve"> </w:t>
      </w:r>
      <w:r w:rsidRPr="002C131F">
        <w:rPr>
          <w:sz w:val="24"/>
          <w:szCs w:val="24"/>
          <w:lang w:eastAsia="en-US" w:bidi="ar-SA"/>
        </w:rPr>
        <w:t>программы</w:t>
      </w:r>
    </w:p>
    <w:p w14:paraId="1901F340" w14:textId="77777777" w:rsidR="002C131F" w:rsidRPr="002C131F" w:rsidRDefault="002C131F" w:rsidP="002C131F">
      <w:pPr>
        <w:widowControl/>
        <w:autoSpaceDE/>
        <w:autoSpaceDN/>
        <w:spacing w:line="276" w:lineRule="auto"/>
        <w:ind w:left="287"/>
        <w:jc w:val="both"/>
        <w:rPr>
          <w:rFonts w:eastAsia="SimSun"/>
          <w:sz w:val="24"/>
          <w:szCs w:val="24"/>
          <w:lang w:bidi="ar-SA"/>
        </w:rPr>
      </w:pPr>
      <w:r w:rsidRPr="002C131F">
        <w:rPr>
          <w:rFonts w:eastAsia="SimSun"/>
          <w:sz w:val="24"/>
          <w:szCs w:val="24"/>
          <w:lang w:bidi="ar-SA"/>
        </w:rPr>
        <w:t>«Функциональная</w:t>
      </w:r>
      <w:r w:rsidRPr="002C131F">
        <w:rPr>
          <w:rFonts w:eastAsia="SimSun"/>
          <w:spacing w:val="-3"/>
          <w:sz w:val="24"/>
          <w:szCs w:val="24"/>
          <w:lang w:bidi="ar-SA"/>
        </w:rPr>
        <w:t xml:space="preserve"> </w:t>
      </w:r>
      <w:r w:rsidRPr="002C131F">
        <w:rPr>
          <w:rFonts w:eastAsia="SimSun"/>
          <w:sz w:val="24"/>
          <w:szCs w:val="24"/>
          <w:lang w:bidi="ar-SA"/>
        </w:rPr>
        <w:t>грамотность»</w:t>
      </w:r>
      <w:r w:rsidRPr="002C131F">
        <w:rPr>
          <w:rFonts w:eastAsia="SimSun"/>
          <w:spacing w:val="-6"/>
          <w:sz w:val="24"/>
          <w:szCs w:val="24"/>
          <w:lang w:bidi="ar-SA"/>
        </w:rPr>
        <w:t xml:space="preserve"> </w:t>
      </w:r>
      <w:r w:rsidRPr="002C131F">
        <w:rPr>
          <w:rFonts w:eastAsia="SimSun"/>
          <w:sz w:val="24"/>
          <w:szCs w:val="24"/>
          <w:lang w:bidi="ar-SA"/>
        </w:rPr>
        <w:t>М.В.</w:t>
      </w:r>
      <w:r w:rsidRPr="002C131F">
        <w:rPr>
          <w:rFonts w:eastAsia="SimSun"/>
          <w:spacing w:val="-2"/>
          <w:sz w:val="24"/>
          <w:szCs w:val="24"/>
          <w:lang w:bidi="ar-SA"/>
        </w:rPr>
        <w:t xml:space="preserve"> </w:t>
      </w:r>
      <w:r w:rsidRPr="002C131F">
        <w:rPr>
          <w:rFonts w:eastAsia="SimSun"/>
          <w:sz w:val="24"/>
          <w:szCs w:val="24"/>
          <w:lang w:bidi="ar-SA"/>
        </w:rPr>
        <w:t>Буряк,</w:t>
      </w:r>
      <w:r w:rsidRPr="002C131F">
        <w:rPr>
          <w:rFonts w:eastAsia="SimSun"/>
          <w:spacing w:val="-2"/>
          <w:sz w:val="24"/>
          <w:szCs w:val="24"/>
          <w:lang w:bidi="ar-SA"/>
        </w:rPr>
        <w:t xml:space="preserve"> </w:t>
      </w:r>
      <w:r w:rsidRPr="002C131F">
        <w:rPr>
          <w:rFonts w:eastAsia="SimSun"/>
          <w:sz w:val="24"/>
          <w:szCs w:val="24"/>
          <w:lang w:bidi="ar-SA"/>
        </w:rPr>
        <w:t>С.А.</w:t>
      </w:r>
      <w:r w:rsidRPr="002C131F">
        <w:rPr>
          <w:rFonts w:eastAsia="SimSun"/>
          <w:spacing w:val="-3"/>
          <w:sz w:val="24"/>
          <w:szCs w:val="24"/>
          <w:lang w:bidi="ar-SA"/>
        </w:rPr>
        <w:t xml:space="preserve"> </w:t>
      </w:r>
      <w:r w:rsidRPr="002C131F">
        <w:rPr>
          <w:rFonts w:eastAsia="SimSun"/>
          <w:sz w:val="24"/>
          <w:szCs w:val="24"/>
          <w:lang w:bidi="ar-SA"/>
        </w:rPr>
        <w:t>Шейкиной.</w:t>
      </w:r>
    </w:p>
    <w:p w14:paraId="7ADD9339" w14:textId="77777777" w:rsidR="002C131F" w:rsidRPr="002C131F" w:rsidRDefault="002C131F" w:rsidP="002C131F">
      <w:pPr>
        <w:spacing w:line="276" w:lineRule="auto"/>
        <w:ind w:left="287" w:right="115" w:firstLine="540"/>
        <w:jc w:val="both"/>
        <w:rPr>
          <w:sz w:val="24"/>
          <w:szCs w:val="24"/>
          <w:lang w:bidi="ar-SA"/>
        </w:rPr>
      </w:pPr>
      <w:r w:rsidRPr="002C131F">
        <w:rPr>
          <w:sz w:val="24"/>
          <w:szCs w:val="24"/>
          <w:lang w:bidi="ar-SA"/>
        </w:rPr>
        <w:t>Программа «Функциональная грамотность» учитывает возрастные,</w:t>
      </w:r>
      <w:r w:rsidRPr="002C131F">
        <w:rPr>
          <w:spacing w:val="1"/>
          <w:sz w:val="24"/>
          <w:szCs w:val="24"/>
          <w:lang w:bidi="ar-SA"/>
        </w:rPr>
        <w:t xml:space="preserve"> </w:t>
      </w:r>
      <w:r w:rsidRPr="002C131F">
        <w:rPr>
          <w:sz w:val="24"/>
          <w:szCs w:val="24"/>
          <w:lang w:bidi="ar-SA"/>
        </w:rPr>
        <w:t>общеучебные</w:t>
      </w:r>
      <w:r w:rsidRPr="002C131F">
        <w:rPr>
          <w:spacing w:val="-1"/>
          <w:sz w:val="24"/>
          <w:szCs w:val="24"/>
          <w:lang w:bidi="ar-SA"/>
        </w:rPr>
        <w:t xml:space="preserve"> </w:t>
      </w:r>
      <w:r w:rsidRPr="002C131F">
        <w:rPr>
          <w:sz w:val="24"/>
          <w:szCs w:val="24"/>
          <w:lang w:bidi="ar-SA"/>
        </w:rPr>
        <w:t>и</w:t>
      </w:r>
      <w:r w:rsidRPr="002C131F">
        <w:rPr>
          <w:spacing w:val="-1"/>
          <w:sz w:val="24"/>
          <w:szCs w:val="24"/>
          <w:lang w:bidi="ar-SA"/>
        </w:rPr>
        <w:t xml:space="preserve"> </w:t>
      </w:r>
      <w:r w:rsidRPr="002C131F">
        <w:rPr>
          <w:sz w:val="24"/>
          <w:szCs w:val="24"/>
          <w:lang w:bidi="ar-SA"/>
        </w:rPr>
        <w:t>психологические особенности</w:t>
      </w:r>
      <w:r w:rsidRPr="002C131F">
        <w:rPr>
          <w:spacing w:val="-1"/>
          <w:sz w:val="24"/>
          <w:szCs w:val="24"/>
          <w:lang w:bidi="ar-SA"/>
        </w:rPr>
        <w:t xml:space="preserve"> </w:t>
      </w:r>
      <w:r w:rsidRPr="002C131F">
        <w:rPr>
          <w:sz w:val="24"/>
          <w:szCs w:val="24"/>
          <w:lang w:bidi="ar-SA"/>
        </w:rPr>
        <w:t>младшего школьника.</w:t>
      </w:r>
    </w:p>
    <w:p w14:paraId="2165DBA8" w14:textId="77777777" w:rsidR="002C131F" w:rsidRPr="002C131F" w:rsidRDefault="002C131F" w:rsidP="002C131F">
      <w:pPr>
        <w:widowControl/>
        <w:autoSpaceDE/>
        <w:autoSpaceDN/>
        <w:spacing w:line="276" w:lineRule="auto"/>
        <w:ind w:left="287" w:right="111" w:firstLine="540"/>
        <w:jc w:val="both"/>
        <w:rPr>
          <w:rFonts w:eastAsia="SimSun"/>
          <w:sz w:val="24"/>
          <w:szCs w:val="24"/>
          <w:lang w:bidi="ar-SA"/>
        </w:rPr>
      </w:pPr>
      <w:r w:rsidRPr="002C131F">
        <w:rPr>
          <w:rFonts w:eastAsia="SimSun"/>
          <w:i/>
          <w:sz w:val="24"/>
          <w:szCs w:val="24"/>
          <w:lang w:bidi="ar-SA"/>
        </w:rPr>
        <w:t xml:space="preserve">Цель программы: </w:t>
      </w:r>
      <w:r w:rsidRPr="002C131F">
        <w:rPr>
          <w:rFonts w:eastAsia="SimSun"/>
          <w:sz w:val="24"/>
          <w:szCs w:val="24"/>
          <w:lang w:bidi="ar-SA"/>
        </w:rPr>
        <w:t>создание условий для развития функциональной</w:t>
      </w:r>
      <w:r w:rsidRPr="002C131F">
        <w:rPr>
          <w:rFonts w:eastAsia="SimSun"/>
          <w:spacing w:val="1"/>
          <w:sz w:val="24"/>
          <w:szCs w:val="24"/>
          <w:lang w:bidi="ar-SA"/>
        </w:rPr>
        <w:t xml:space="preserve"> </w:t>
      </w:r>
      <w:r w:rsidRPr="002C131F">
        <w:rPr>
          <w:rFonts w:eastAsia="SimSun"/>
          <w:sz w:val="24"/>
          <w:szCs w:val="24"/>
          <w:lang w:bidi="ar-SA"/>
        </w:rPr>
        <w:t>грамотности.</w:t>
      </w:r>
    </w:p>
    <w:p w14:paraId="5BA88FE0" w14:textId="77777777" w:rsidR="002C131F" w:rsidRPr="002C131F" w:rsidRDefault="002C131F" w:rsidP="002C131F">
      <w:pPr>
        <w:spacing w:line="276" w:lineRule="auto"/>
        <w:ind w:left="285" w:right="114"/>
        <w:jc w:val="both"/>
        <w:rPr>
          <w:sz w:val="24"/>
          <w:szCs w:val="24"/>
          <w:lang w:bidi="ar-SA"/>
        </w:rPr>
      </w:pPr>
      <w:r w:rsidRPr="002C131F">
        <w:rPr>
          <w:sz w:val="24"/>
          <w:szCs w:val="24"/>
          <w:lang w:bidi="ar-SA"/>
        </w:rPr>
        <w:t>Программа</w:t>
      </w:r>
      <w:r w:rsidRPr="002C131F">
        <w:rPr>
          <w:spacing w:val="40"/>
          <w:sz w:val="24"/>
          <w:szCs w:val="24"/>
          <w:lang w:bidi="ar-SA"/>
        </w:rPr>
        <w:t xml:space="preserve"> </w:t>
      </w:r>
      <w:r w:rsidRPr="002C131F">
        <w:rPr>
          <w:sz w:val="24"/>
          <w:szCs w:val="24"/>
          <w:lang w:bidi="ar-SA"/>
        </w:rPr>
        <w:t>разбита</w:t>
      </w:r>
      <w:r w:rsidRPr="002C131F">
        <w:rPr>
          <w:spacing w:val="43"/>
          <w:sz w:val="24"/>
          <w:szCs w:val="24"/>
          <w:lang w:bidi="ar-SA"/>
        </w:rPr>
        <w:t xml:space="preserve"> </w:t>
      </w:r>
      <w:r w:rsidRPr="002C131F">
        <w:rPr>
          <w:sz w:val="24"/>
          <w:szCs w:val="24"/>
          <w:lang w:bidi="ar-SA"/>
        </w:rPr>
        <w:t>на</w:t>
      </w:r>
      <w:r w:rsidRPr="002C131F">
        <w:rPr>
          <w:spacing w:val="43"/>
          <w:sz w:val="24"/>
          <w:szCs w:val="24"/>
          <w:lang w:bidi="ar-SA"/>
        </w:rPr>
        <w:t xml:space="preserve"> </w:t>
      </w:r>
      <w:r w:rsidRPr="002C131F">
        <w:rPr>
          <w:sz w:val="24"/>
          <w:szCs w:val="24"/>
          <w:lang w:bidi="ar-SA"/>
        </w:rPr>
        <w:t>три</w:t>
      </w:r>
      <w:r w:rsidRPr="002C131F">
        <w:rPr>
          <w:spacing w:val="41"/>
          <w:sz w:val="24"/>
          <w:szCs w:val="24"/>
          <w:lang w:bidi="ar-SA"/>
        </w:rPr>
        <w:t xml:space="preserve"> </w:t>
      </w:r>
      <w:r w:rsidRPr="002C131F">
        <w:rPr>
          <w:sz w:val="24"/>
          <w:szCs w:val="24"/>
          <w:lang w:bidi="ar-SA"/>
        </w:rPr>
        <w:t>блока:</w:t>
      </w:r>
      <w:r w:rsidRPr="002C131F">
        <w:rPr>
          <w:spacing w:val="43"/>
          <w:sz w:val="24"/>
          <w:szCs w:val="24"/>
          <w:lang w:bidi="ar-SA"/>
        </w:rPr>
        <w:t xml:space="preserve"> </w:t>
      </w:r>
      <w:r w:rsidRPr="002C131F">
        <w:rPr>
          <w:sz w:val="24"/>
          <w:szCs w:val="24"/>
          <w:lang w:bidi="ar-SA"/>
        </w:rPr>
        <w:t>«Читательская</w:t>
      </w:r>
      <w:r w:rsidRPr="002C131F">
        <w:rPr>
          <w:spacing w:val="43"/>
          <w:sz w:val="24"/>
          <w:szCs w:val="24"/>
          <w:lang w:bidi="ar-SA"/>
        </w:rPr>
        <w:t xml:space="preserve"> </w:t>
      </w:r>
      <w:r w:rsidRPr="002C131F">
        <w:rPr>
          <w:sz w:val="24"/>
          <w:szCs w:val="24"/>
          <w:lang w:bidi="ar-SA"/>
        </w:rPr>
        <w:t>грамотность»,</w:t>
      </w:r>
    </w:p>
    <w:p w14:paraId="6CA46807" w14:textId="77777777" w:rsidR="002C131F" w:rsidRPr="002C131F" w:rsidRDefault="002C131F" w:rsidP="002C131F">
      <w:pPr>
        <w:tabs>
          <w:tab w:val="left" w:pos="2024"/>
          <w:tab w:val="left" w:pos="3718"/>
          <w:tab w:val="left" w:pos="5328"/>
          <w:tab w:val="left" w:pos="6966"/>
        </w:tabs>
        <w:spacing w:line="276" w:lineRule="auto"/>
        <w:ind w:left="285" w:right="117"/>
        <w:jc w:val="both"/>
        <w:rPr>
          <w:sz w:val="24"/>
          <w:szCs w:val="24"/>
          <w:lang w:bidi="ar-SA"/>
        </w:rPr>
      </w:pPr>
      <w:r w:rsidRPr="002C131F">
        <w:rPr>
          <w:sz w:val="24"/>
          <w:szCs w:val="24"/>
          <w:lang w:bidi="ar-SA"/>
        </w:rPr>
        <w:t>«Математическая</w:t>
      </w:r>
      <w:r w:rsidRPr="002C131F">
        <w:rPr>
          <w:sz w:val="24"/>
          <w:szCs w:val="24"/>
          <w:lang w:bidi="ar-SA"/>
        </w:rPr>
        <w:tab/>
        <w:t>грамотность» и «Естественно-научная</w:t>
      </w:r>
      <w:r w:rsidRPr="002C131F">
        <w:rPr>
          <w:spacing w:val="-7"/>
          <w:sz w:val="24"/>
          <w:szCs w:val="24"/>
          <w:lang w:bidi="ar-SA"/>
        </w:rPr>
        <w:t xml:space="preserve"> </w:t>
      </w:r>
      <w:r w:rsidRPr="002C131F">
        <w:rPr>
          <w:sz w:val="24"/>
          <w:szCs w:val="24"/>
          <w:lang w:bidi="ar-SA"/>
        </w:rPr>
        <w:t>грамотность».</w:t>
      </w:r>
    </w:p>
    <w:p w14:paraId="7A37C4B5" w14:textId="77777777" w:rsidR="002C131F" w:rsidRPr="002C131F" w:rsidRDefault="002C131F" w:rsidP="002C131F">
      <w:pPr>
        <w:spacing w:line="276" w:lineRule="auto"/>
        <w:ind w:left="287" w:right="111" w:firstLine="540"/>
        <w:jc w:val="both"/>
        <w:rPr>
          <w:sz w:val="24"/>
          <w:szCs w:val="24"/>
          <w:lang w:bidi="ar-SA"/>
        </w:rPr>
      </w:pPr>
      <w:r w:rsidRPr="002C131F">
        <w:rPr>
          <w:b/>
          <w:sz w:val="24"/>
          <w:szCs w:val="24"/>
          <w:lang w:bidi="ar-SA"/>
        </w:rPr>
        <w:t>Целью</w:t>
      </w:r>
      <w:r w:rsidRPr="002C131F">
        <w:rPr>
          <w:b/>
          <w:spacing w:val="1"/>
          <w:sz w:val="24"/>
          <w:szCs w:val="24"/>
          <w:lang w:bidi="ar-SA"/>
        </w:rPr>
        <w:t xml:space="preserve"> </w:t>
      </w:r>
      <w:r w:rsidRPr="002C131F">
        <w:rPr>
          <w:sz w:val="24"/>
          <w:szCs w:val="24"/>
          <w:lang w:bidi="ar-SA"/>
        </w:rPr>
        <w:t>изучения</w:t>
      </w:r>
      <w:r w:rsidRPr="002C131F">
        <w:rPr>
          <w:spacing w:val="1"/>
          <w:sz w:val="24"/>
          <w:szCs w:val="24"/>
          <w:lang w:bidi="ar-SA"/>
        </w:rPr>
        <w:t xml:space="preserve"> </w:t>
      </w:r>
      <w:r w:rsidRPr="002C131F">
        <w:rPr>
          <w:sz w:val="24"/>
          <w:szCs w:val="24"/>
          <w:lang w:bidi="ar-SA"/>
        </w:rPr>
        <w:t>блока</w:t>
      </w:r>
      <w:r w:rsidRPr="002C131F">
        <w:rPr>
          <w:spacing w:val="1"/>
          <w:sz w:val="24"/>
          <w:szCs w:val="24"/>
          <w:lang w:bidi="ar-SA"/>
        </w:rPr>
        <w:t xml:space="preserve"> </w:t>
      </w:r>
      <w:r w:rsidRPr="002C131F">
        <w:rPr>
          <w:b/>
          <w:i/>
          <w:sz w:val="24"/>
          <w:szCs w:val="24"/>
          <w:lang w:bidi="ar-SA"/>
        </w:rPr>
        <w:t>«Читательская</w:t>
      </w:r>
      <w:r w:rsidRPr="002C131F">
        <w:rPr>
          <w:b/>
          <w:i/>
          <w:spacing w:val="1"/>
          <w:sz w:val="24"/>
          <w:szCs w:val="24"/>
          <w:lang w:bidi="ar-SA"/>
        </w:rPr>
        <w:t xml:space="preserve"> </w:t>
      </w:r>
      <w:r w:rsidRPr="002C131F">
        <w:rPr>
          <w:b/>
          <w:i/>
          <w:sz w:val="24"/>
          <w:szCs w:val="24"/>
          <w:lang w:bidi="ar-SA"/>
        </w:rPr>
        <w:t>грамотность»</w:t>
      </w:r>
      <w:r w:rsidRPr="002C131F">
        <w:rPr>
          <w:b/>
          <w:i/>
          <w:spacing w:val="1"/>
          <w:sz w:val="24"/>
          <w:szCs w:val="24"/>
          <w:lang w:bidi="ar-SA"/>
        </w:rPr>
        <w:t xml:space="preserve"> </w:t>
      </w:r>
      <w:r w:rsidRPr="002C131F">
        <w:rPr>
          <w:sz w:val="24"/>
          <w:szCs w:val="24"/>
          <w:lang w:bidi="ar-SA"/>
        </w:rPr>
        <w:t>является</w:t>
      </w:r>
      <w:r w:rsidRPr="002C131F">
        <w:rPr>
          <w:spacing w:val="1"/>
          <w:sz w:val="24"/>
          <w:szCs w:val="24"/>
          <w:lang w:bidi="ar-SA"/>
        </w:rPr>
        <w:t xml:space="preserve"> </w:t>
      </w:r>
      <w:r w:rsidRPr="002C131F">
        <w:rPr>
          <w:sz w:val="24"/>
          <w:szCs w:val="24"/>
          <w:lang w:bidi="ar-SA"/>
        </w:rPr>
        <w:t>развитие</w:t>
      </w:r>
      <w:r w:rsidRPr="002C131F">
        <w:rPr>
          <w:spacing w:val="1"/>
          <w:sz w:val="24"/>
          <w:szCs w:val="24"/>
          <w:lang w:bidi="ar-SA"/>
        </w:rPr>
        <w:t xml:space="preserve"> </w:t>
      </w:r>
      <w:r w:rsidRPr="002C131F">
        <w:rPr>
          <w:sz w:val="24"/>
          <w:szCs w:val="24"/>
          <w:lang w:bidi="ar-SA"/>
        </w:rPr>
        <w:t>способности</w:t>
      </w:r>
      <w:r w:rsidRPr="002C131F">
        <w:rPr>
          <w:spacing w:val="1"/>
          <w:sz w:val="24"/>
          <w:szCs w:val="24"/>
          <w:lang w:bidi="ar-SA"/>
        </w:rPr>
        <w:t xml:space="preserve"> </w:t>
      </w:r>
      <w:r w:rsidRPr="002C131F">
        <w:rPr>
          <w:sz w:val="24"/>
          <w:szCs w:val="24"/>
          <w:lang w:bidi="ar-SA"/>
        </w:rPr>
        <w:t>учащихся</w:t>
      </w:r>
      <w:r w:rsidRPr="002C131F">
        <w:rPr>
          <w:spacing w:val="1"/>
          <w:sz w:val="24"/>
          <w:szCs w:val="24"/>
          <w:lang w:bidi="ar-SA"/>
        </w:rPr>
        <w:t xml:space="preserve"> </w:t>
      </w:r>
      <w:r w:rsidRPr="002C131F">
        <w:rPr>
          <w:sz w:val="24"/>
          <w:szCs w:val="24"/>
          <w:lang w:bidi="ar-SA"/>
        </w:rPr>
        <w:t>к</w:t>
      </w:r>
      <w:r w:rsidRPr="002C131F">
        <w:rPr>
          <w:spacing w:val="1"/>
          <w:sz w:val="24"/>
          <w:szCs w:val="24"/>
          <w:lang w:bidi="ar-SA"/>
        </w:rPr>
        <w:t xml:space="preserve"> </w:t>
      </w:r>
      <w:r w:rsidRPr="002C131F">
        <w:rPr>
          <w:sz w:val="24"/>
          <w:szCs w:val="24"/>
          <w:lang w:bidi="ar-SA"/>
        </w:rPr>
        <w:t>осмыслению</w:t>
      </w:r>
      <w:r w:rsidRPr="002C131F">
        <w:rPr>
          <w:spacing w:val="1"/>
          <w:sz w:val="24"/>
          <w:szCs w:val="24"/>
          <w:lang w:bidi="ar-SA"/>
        </w:rPr>
        <w:t xml:space="preserve"> </w:t>
      </w:r>
      <w:r w:rsidRPr="002C131F">
        <w:rPr>
          <w:sz w:val="24"/>
          <w:szCs w:val="24"/>
          <w:lang w:bidi="ar-SA"/>
        </w:rPr>
        <w:t>письменных</w:t>
      </w:r>
      <w:r w:rsidRPr="002C131F">
        <w:rPr>
          <w:spacing w:val="1"/>
          <w:sz w:val="24"/>
          <w:szCs w:val="24"/>
          <w:lang w:bidi="ar-SA"/>
        </w:rPr>
        <w:t xml:space="preserve"> </w:t>
      </w:r>
      <w:r w:rsidRPr="002C131F">
        <w:rPr>
          <w:sz w:val="24"/>
          <w:szCs w:val="24"/>
          <w:lang w:bidi="ar-SA"/>
        </w:rPr>
        <w:t>текстов</w:t>
      </w:r>
      <w:r w:rsidRPr="002C131F">
        <w:rPr>
          <w:spacing w:val="1"/>
          <w:sz w:val="24"/>
          <w:szCs w:val="24"/>
          <w:lang w:bidi="ar-SA"/>
        </w:rPr>
        <w:t xml:space="preserve"> </w:t>
      </w:r>
      <w:r w:rsidRPr="002C131F">
        <w:rPr>
          <w:sz w:val="24"/>
          <w:szCs w:val="24"/>
          <w:lang w:bidi="ar-SA"/>
        </w:rPr>
        <w:t>и</w:t>
      </w:r>
      <w:r w:rsidRPr="002C131F">
        <w:rPr>
          <w:spacing w:val="1"/>
          <w:sz w:val="24"/>
          <w:szCs w:val="24"/>
          <w:lang w:bidi="ar-SA"/>
        </w:rPr>
        <w:t xml:space="preserve"> </w:t>
      </w:r>
      <w:r w:rsidRPr="002C131F">
        <w:rPr>
          <w:sz w:val="24"/>
          <w:szCs w:val="24"/>
          <w:lang w:bidi="ar-SA"/>
        </w:rPr>
        <w:t>рефлексии</w:t>
      </w:r>
      <w:r w:rsidRPr="002C131F">
        <w:rPr>
          <w:spacing w:val="1"/>
          <w:sz w:val="24"/>
          <w:szCs w:val="24"/>
          <w:lang w:bidi="ar-SA"/>
        </w:rPr>
        <w:t xml:space="preserve"> </w:t>
      </w:r>
      <w:r w:rsidRPr="002C131F">
        <w:rPr>
          <w:sz w:val="24"/>
          <w:szCs w:val="24"/>
          <w:lang w:bidi="ar-SA"/>
        </w:rPr>
        <w:t>на</w:t>
      </w:r>
      <w:r w:rsidRPr="002C131F">
        <w:rPr>
          <w:spacing w:val="1"/>
          <w:sz w:val="24"/>
          <w:szCs w:val="24"/>
          <w:lang w:bidi="ar-SA"/>
        </w:rPr>
        <w:t xml:space="preserve"> </w:t>
      </w:r>
      <w:r w:rsidRPr="002C131F">
        <w:rPr>
          <w:sz w:val="24"/>
          <w:szCs w:val="24"/>
          <w:lang w:bidi="ar-SA"/>
        </w:rPr>
        <w:t>них,</w:t>
      </w:r>
      <w:r w:rsidRPr="002C131F">
        <w:rPr>
          <w:spacing w:val="1"/>
          <w:sz w:val="24"/>
          <w:szCs w:val="24"/>
          <w:lang w:bidi="ar-SA"/>
        </w:rPr>
        <w:t xml:space="preserve"> </w:t>
      </w:r>
      <w:r w:rsidRPr="002C131F">
        <w:rPr>
          <w:sz w:val="24"/>
          <w:szCs w:val="24"/>
          <w:lang w:bidi="ar-SA"/>
        </w:rPr>
        <w:t>использования</w:t>
      </w:r>
      <w:r w:rsidRPr="002C131F">
        <w:rPr>
          <w:spacing w:val="1"/>
          <w:sz w:val="24"/>
          <w:szCs w:val="24"/>
          <w:lang w:bidi="ar-SA"/>
        </w:rPr>
        <w:t xml:space="preserve"> </w:t>
      </w:r>
      <w:r w:rsidRPr="002C131F">
        <w:rPr>
          <w:sz w:val="24"/>
          <w:szCs w:val="24"/>
          <w:lang w:bidi="ar-SA"/>
        </w:rPr>
        <w:t>их</w:t>
      </w:r>
      <w:r w:rsidRPr="002C131F">
        <w:rPr>
          <w:spacing w:val="1"/>
          <w:sz w:val="24"/>
          <w:szCs w:val="24"/>
          <w:lang w:bidi="ar-SA"/>
        </w:rPr>
        <w:t xml:space="preserve"> </w:t>
      </w:r>
      <w:r w:rsidRPr="002C131F">
        <w:rPr>
          <w:sz w:val="24"/>
          <w:szCs w:val="24"/>
          <w:lang w:bidi="ar-SA"/>
        </w:rPr>
        <w:t>содержания</w:t>
      </w:r>
      <w:r w:rsidRPr="002C131F">
        <w:rPr>
          <w:spacing w:val="1"/>
          <w:sz w:val="24"/>
          <w:szCs w:val="24"/>
          <w:lang w:bidi="ar-SA"/>
        </w:rPr>
        <w:t xml:space="preserve"> </w:t>
      </w:r>
      <w:r w:rsidRPr="002C131F">
        <w:rPr>
          <w:sz w:val="24"/>
          <w:szCs w:val="24"/>
          <w:lang w:bidi="ar-SA"/>
        </w:rPr>
        <w:t>для</w:t>
      </w:r>
      <w:r w:rsidRPr="002C131F">
        <w:rPr>
          <w:spacing w:val="1"/>
          <w:sz w:val="24"/>
          <w:szCs w:val="24"/>
          <w:lang w:bidi="ar-SA"/>
        </w:rPr>
        <w:t xml:space="preserve"> </w:t>
      </w:r>
      <w:r w:rsidRPr="002C131F">
        <w:rPr>
          <w:sz w:val="24"/>
          <w:szCs w:val="24"/>
          <w:lang w:bidi="ar-SA"/>
        </w:rPr>
        <w:t>достижения</w:t>
      </w:r>
      <w:r w:rsidRPr="002C131F">
        <w:rPr>
          <w:spacing w:val="1"/>
          <w:sz w:val="24"/>
          <w:szCs w:val="24"/>
          <w:lang w:bidi="ar-SA"/>
        </w:rPr>
        <w:t xml:space="preserve"> </w:t>
      </w:r>
      <w:r w:rsidRPr="002C131F">
        <w:rPr>
          <w:sz w:val="24"/>
          <w:szCs w:val="24"/>
          <w:lang w:bidi="ar-SA"/>
        </w:rPr>
        <w:t>собственных</w:t>
      </w:r>
      <w:r w:rsidRPr="002C131F">
        <w:rPr>
          <w:spacing w:val="1"/>
          <w:sz w:val="24"/>
          <w:szCs w:val="24"/>
          <w:lang w:bidi="ar-SA"/>
        </w:rPr>
        <w:t xml:space="preserve"> </w:t>
      </w:r>
      <w:r w:rsidRPr="002C131F">
        <w:rPr>
          <w:sz w:val="24"/>
          <w:szCs w:val="24"/>
          <w:lang w:bidi="ar-SA"/>
        </w:rPr>
        <w:t>целей,</w:t>
      </w:r>
      <w:r w:rsidRPr="002C131F">
        <w:rPr>
          <w:spacing w:val="1"/>
          <w:sz w:val="24"/>
          <w:szCs w:val="24"/>
          <w:lang w:bidi="ar-SA"/>
        </w:rPr>
        <w:t xml:space="preserve"> </w:t>
      </w:r>
      <w:r w:rsidRPr="002C131F">
        <w:rPr>
          <w:sz w:val="24"/>
          <w:szCs w:val="24"/>
          <w:lang w:bidi="ar-SA"/>
        </w:rPr>
        <w:t>развития</w:t>
      </w:r>
      <w:r w:rsidRPr="002C131F">
        <w:rPr>
          <w:spacing w:val="1"/>
          <w:sz w:val="24"/>
          <w:szCs w:val="24"/>
          <w:lang w:bidi="ar-SA"/>
        </w:rPr>
        <w:t xml:space="preserve"> </w:t>
      </w:r>
      <w:r w:rsidRPr="002C131F">
        <w:rPr>
          <w:sz w:val="24"/>
          <w:szCs w:val="24"/>
          <w:lang w:bidi="ar-SA"/>
        </w:rPr>
        <w:t>знаний</w:t>
      </w:r>
      <w:r w:rsidRPr="002C131F">
        <w:rPr>
          <w:spacing w:val="1"/>
          <w:sz w:val="24"/>
          <w:szCs w:val="24"/>
          <w:lang w:bidi="ar-SA"/>
        </w:rPr>
        <w:t xml:space="preserve"> </w:t>
      </w:r>
      <w:r w:rsidRPr="002C131F">
        <w:rPr>
          <w:sz w:val="24"/>
          <w:szCs w:val="24"/>
          <w:lang w:bidi="ar-SA"/>
        </w:rPr>
        <w:t>и</w:t>
      </w:r>
      <w:r w:rsidRPr="002C131F">
        <w:rPr>
          <w:spacing w:val="1"/>
          <w:sz w:val="24"/>
          <w:szCs w:val="24"/>
          <w:lang w:bidi="ar-SA"/>
        </w:rPr>
        <w:t xml:space="preserve"> </w:t>
      </w:r>
      <w:r w:rsidRPr="002C131F">
        <w:rPr>
          <w:sz w:val="24"/>
          <w:szCs w:val="24"/>
          <w:lang w:bidi="ar-SA"/>
        </w:rPr>
        <w:t>возможностей</w:t>
      </w:r>
      <w:r w:rsidRPr="002C131F">
        <w:rPr>
          <w:spacing w:val="1"/>
          <w:sz w:val="24"/>
          <w:szCs w:val="24"/>
          <w:lang w:bidi="ar-SA"/>
        </w:rPr>
        <w:t xml:space="preserve"> </w:t>
      </w:r>
      <w:r w:rsidRPr="002C131F">
        <w:rPr>
          <w:sz w:val="24"/>
          <w:szCs w:val="24"/>
          <w:lang w:bidi="ar-SA"/>
        </w:rPr>
        <w:t>для</w:t>
      </w:r>
      <w:r w:rsidRPr="002C131F">
        <w:rPr>
          <w:spacing w:val="1"/>
          <w:sz w:val="24"/>
          <w:szCs w:val="24"/>
          <w:lang w:bidi="ar-SA"/>
        </w:rPr>
        <w:t xml:space="preserve"> </w:t>
      </w:r>
      <w:r w:rsidRPr="002C131F">
        <w:rPr>
          <w:sz w:val="24"/>
          <w:szCs w:val="24"/>
          <w:lang w:bidi="ar-SA"/>
        </w:rPr>
        <w:t>активного</w:t>
      </w:r>
      <w:r w:rsidRPr="002C131F">
        <w:rPr>
          <w:spacing w:val="1"/>
          <w:sz w:val="24"/>
          <w:szCs w:val="24"/>
          <w:lang w:bidi="ar-SA"/>
        </w:rPr>
        <w:t xml:space="preserve"> </w:t>
      </w:r>
      <w:r w:rsidRPr="002C131F">
        <w:rPr>
          <w:sz w:val="24"/>
          <w:szCs w:val="24"/>
          <w:lang w:bidi="ar-SA"/>
        </w:rPr>
        <w:t>участия в жизни общества. Оценивается не техника чтения и буквальное</w:t>
      </w:r>
      <w:r w:rsidRPr="002C131F">
        <w:rPr>
          <w:spacing w:val="1"/>
          <w:sz w:val="24"/>
          <w:szCs w:val="24"/>
          <w:lang w:bidi="ar-SA"/>
        </w:rPr>
        <w:t xml:space="preserve"> </w:t>
      </w:r>
      <w:r w:rsidRPr="002C131F">
        <w:rPr>
          <w:sz w:val="24"/>
          <w:szCs w:val="24"/>
          <w:lang w:bidi="ar-SA"/>
        </w:rPr>
        <w:t>понимание</w:t>
      </w:r>
      <w:r w:rsidRPr="002C131F">
        <w:rPr>
          <w:spacing w:val="1"/>
          <w:sz w:val="24"/>
          <w:szCs w:val="24"/>
          <w:lang w:bidi="ar-SA"/>
        </w:rPr>
        <w:t xml:space="preserve"> </w:t>
      </w:r>
      <w:r w:rsidRPr="002C131F">
        <w:rPr>
          <w:sz w:val="24"/>
          <w:szCs w:val="24"/>
          <w:lang w:bidi="ar-SA"/>
        </w:rPr>
        <w:t>текста,</w:t>
      </w:r>
      <w:r w:rsidRPr="002C131F">
        <w:rPr>
          <w:spacing w:val="1"/>
          <w:sz w:val="24"/>
          <w:szCs w:val="24"/>
          <w:lang w:bidi="ar-SA"/>
        </w:rPr>
        <w:t xml:space="preserve"> </w:t>
      </w:r>
      <w:r w:rsidRPr="002C131F">
        <w:rPr>
          <w:sz w:val="24"/>
          <w:szCs w:val="24"/>
          <w:lang w:bidi="ar-SA"/>
        </w:rPr>
        <w:t>а</w:t>
      </w:r>
      <w:r w:rsidRPr="002C131F">
        <w:rPr>
          <w:spacing w:val="1"/>
          <w:sz w:val="24"/>
          <w:szCs w:val="24"/>
          <w:lang w:bidi="ar-SA"/>
        </w:rPr>
        <w:t xml:space="preserve"> </w:t>
      </w:r>
      <w:r w:rsidRPr="002C131F">
        <w:rPr>
          <w:sz w:val="24"/>
          <w:szCs w:val="24"/>
          <w:lang w:bidi="ar-SA"/>
        </w:rPr>
        <w:t>понимание</w:t>
      </w:r>
      <w:r w:rsidRPr="002C131F">
        <w:rPr>
          <w:spacing w:val="1"/>
          <w:sz w:val="24"/>
          <w:szCs w:val="24"/>
          <w:lang w:bidi="ar-SA"/>
        </w:rPr>
        <w:t xml:space="preserve"> </w:t>
      </w:r>
      <w:r w:rsidRPr="002C131F">
        <w:rPr>
          <w:sz w:val="24"/>
          <w:szCs w:val="24"/>
          <w:lang w:bidi="ar-SA"/>
        </w:rPr>
        <w:t>и</w:t>
      </w:r>
      <w:r w:rsidRPr="002C131F">
        <w:rPr>
          <w:spacing w:val="1"/>
          <w:sz w:val="24"/>
          <w:szCs w:val="24"/>
          <w:lang w:bidi="ar-SA"/>
        </w:rPr>
        <w:t xml:space="preserve"> </w:t>
      </w:r>
      <w:r w:rsidRPr="002C131F">
        <w:rPr>
          <w:sz w:val="24"/>
          <w:szCs w:val="24"/>
          <w:lang w:bidi="ar-SA"/>
        </w:rPr>
        <w:t>рефлексия</w:t>
      </w:r>
      <w:r w:rsidRPr="002C131F">
        <w:rPr>
          <w:spacing w:val="1"/>
          <w:sz w:val="24"/>
          <w:szCs w:val="24"/>
          <w:lang w:bidi="ar-SA"/>
        </w:rPr>
        <w:t xml:space="preserve"> </w:t>
      </w:r>
      <w:r w:rsidRPr="002C131F">
        <w:rPr>
          <w:sz w:val="24"/>
          <w:szCs w:val="24"/>
          <w:lang w:bidi="ar-SA"/>
        </w:rPr>
        <w:t>на</w:t>
      </w:r>
      <w:r w:rsidRPr="002C131F">
        <w:rPr>
          <w:spacing w:val="1"/>
          <w:sz w:val="24"/>
          <w:szCs w:val="24"/>
          <w:lang w:bidi="ar-SA"/>
        </w:rPr>
        <w:t xml:space="preserve"> </w:t>
      </w:r>
      <w:r w:rsidRPr="002C131F">
        <w:rPr>
          <w:sz w:val="24"/>
          <w:szCs w:val="24"/>
          <w:lang w:bidi="ar-SA"/>
        </w:rPr>
        <w:t>текст,</w:t>
      </w:r>
      <w:r w:rsidRPr="002C131F">
        <w:rPr>
          <w:spacing w:val="1"/>
          <w:sz w:val="24"/>
          <w:szCs w:val="24"/>
          <w:lang w:bidi="ar-SA"/>
        </w:rPr>
        <w:t xml:space="preserve"> </w:t>
      </w:r>
      <w:r w:rsidRPr="002C131F">
        <w:rPr>
          <w:sz w:val="24"/>
          <w:szCs w:val="24"/>
          <w:lang w:bidi="ar-SA"/>
        </w:rPr>
        <w:t>использование</w:t>
      </w:r>
      <w:r w:rsidRPr="002C131F">
        <w:rPr>
          <w:spacing w:val="1"/>
          <w:sz w:val="24"/>
          <w:szCs w:val="24"/>
          <w:lang w:bidi="ar-SA"/>
        </w:rPr>
        <w:t xml:space="preserve"> </w:t>
      </w:r>
      <w:r w:rsidRPr="002C131F">
        <w:rPr>
          <w:sz w:val="24"/>
          <w:szCs w:val="24"/>
          <w:lang w:bidi="ar-SA"/>
        </w:rPr>
        <w:t>прочитанного</w:t>
      </w:r>
      <w:r w:rsidRPr="002C131F">
        <w:rPr>
          <w:spacing w:val="-1"/>
          <w:sz w:val="24"/>
          <w:szCs w:val="24"/>
          <w:lang w:bidi="ar-SA"/>
        </w:rPr>
        <w:t xml:space="preserve"> </w:t>
      </w:r>
      <w:r w:rsidRPr="002C131F">
        <w:rPr>
          <w:sz w:val="24"/>
          <w:szCs w:val="24"/>
          <w:lang w:bidi="ar-SA"/>
        </w:rPr>
        <w:t>для осуществления</w:t>
      </w:r>
      <w:r w:rsidRPr="002C131F">
        <w:rPr>
          <w:spacing w:val="-3"/>
          <w:sz w:val="24"/>
          <w:szCs w:val="24"/>
          <w:lang w:bidi="ar-SA"/>
        </w:rPr>
        <w:t xml:space="preserve"> </w:t>
      </w:r>
      <w:r w:rsidRPr="002C131F">
        <w:rPr>
          <w:sz w:val="24"/>
          <w:szCs w:val="24"/>
          <w:lang w:bidi="ar-SA"/>
        </w:rPr>
        <w:t>жизненных целей.</w:t>
      </w:r>
    </w:p>
    <w:p w14:paraId="488250CF" w14:textId="77777777" w:rsidR="002C131F" w:rsidRPr="002C131F" w:rsidRDefault="002C131F" w:rsidP="002C131F">
      <w:pPr>
        <w:spacing w:line="276" w:lineRule="auto"/>
        <w:ind w:left="287" w:right="110" w:firstLine="540"/>
        <w:jc w:val="both"/>
        <w:rPr>
          <w:sz w:val="24"/>
          <w:szCs w:val="24"/>
          <w:lang w:bidi="ar-SA"/>
        </w:rPr>
      </w:pPr>
      <w:r w:rsidRPr="002C131F">
        <w:rPr>
          <w:b/>
          <w:sz w:val="24"/>
          <w:szCs w:val="24"/>
          <w:lang w:bidi="ar-SA"/>
        </w:rPr>
        <w:t xml:space="preserve">Целью </w:t>
      </w:r>
      <w:r w:rsidRPr="002C131F">
        <w:rPr>
          <w:sz w:val="24"/>
          <w:szCs w:val="24"/>
          <w:lang w:bidi="ar-SA"/>
        </w:rPr>
        <w:t xml:space="preserve">изучения блока </w:t>
      </w:r>
      <w:r w:rsidRPr="002C131F">
        <w:rPr>
          <w:b/>
          <w:sz w:val="24"/>
          <w:szCs w:val="24"/>
          <w:lang w:bidi="ar-SA"/>
        </w:rPr>
        <w:t>«</w:t>
      </w:r>
      <w:r w:rsidRPr="002C131F">
        <w:rPr>
          <w:b/>
          <w:i/>
          <w:sz w:val="24"/>
          <w:szCs w:val="24"/>
          <w:lang w:bidi="ar-SA"/>
        </w:rPr>
        <w:t xml:space="preserve">Математическая грамотность» </w:t>
      </w:r>
      <w:r w:rsidRPr="002C131F">
        <w:rPr>
          <w:sz w:val="24"/>
          <w:szCs w:val="24"/>
          <w:lang w:bidi="ar-SA"/>
        </w:rPr>
        <w:t>является</w:t>
      </w:r>
      <w:r w:rsidRPr="002C131F">
        <w:rPr>
          <w:spacing w:val="1"/>
          <w:sz w:val="24"/>
          <w:szCs w:val="24"/>
          <w:lang w:bidi="ar-SA"/>
        </w:rPr>
        <w:t xml:space="preserve"> </w:t>
      </w:r>
      <w:r w:rsidRPr="002C131F">
        <w:rPr>
          <w:sz w:val="24"/>
          <w:szCs w:val="24"/>
          <w:lang w:bidi="ar-SA"/>
        </w:rPr>
        <w:t>формирование у обучающихся способности определять и понимать роль</w:t>
      </w:r>
      <w:r w:rsidRPr="002C131F">
        <w:rPr>
          <w:spacing w:val="1"/>
          <w:sz w:val="24"/>
          <w:szCs w:val="24"/>
          <w:lang w:bidi="ar-SA"/>
        </w:rPr>
        <w:t xml:space="preserve"> </w:t>
      </w:r>
      <w:r w:rsidRPr="002C131F">
        <w:rPr>
          <w:sz w:val="24"/>
          <w:szCs w:val="24"/>
          <w:lang w:bidi="ar-SA"/>
        </w:rPr>
        <w:t>математики</w:t>
      </w:r>
      <w:r w:rsidRPr="002C131F">
        <w:rPr>
          <w:spacing w:val="1"/>
          <w:sz w:val="24"/>
          <w:szCs w:val="24"/>
          <w:lang w:bidi="ar-SA"/>
        </w:rPr>
        <w:t xml:space="preserve"> </w:t>
      </w:r>
      <w:r w:rsidRPr="002C131F">
        <w:rPr>
          <w:sz w:val="24"/>
          <w:szCs w:val="24"/>
          <w:lang w:bidi="ar-SA"/>
        </w:rPr>
        <w:t>в</w:t>
      </w:r>
      <w:r w:rsidRPr="002C131F">
        <w:rPr>
          <w:spacing w:val="1"/>
          <w:sz w:val="24"/>
          <w:szCs w:val="24"/>
          <w:lang w:bidi="ar-SA"/>
        </w:rPr>
        <w:t xml:space="preserve"> </w:t>
      </w:r>
      <w:r w:rsidRPr="002C131F">
        <w:rPr>
          <w:sz w:val="24"/>
          <w:szCs w:val="24"/>
          <w:lang w:bidi="ar-SA"/>
        </w:rPr>
        <w:t>мире,</w:t>
      </w:r>
      <w:r w:rsidRPr="002C131F">
        <w:rPr>
          <w:spacing w:val="1"/>
          <w:sz w:val="24"/>
          <w:szCs w:val="24"/>
          <w:lang w:bidi="ar-SA"/>
        </w:rPr>
        <w:t xml:space="preserve"> </w:t>
      </w:r>
      <w:r w:rsidRPr="002C131F">
        <w:rPr>
          <w:sz w:val="24"/>
          <w:szCs w:val="24"/>
          <w:lang w:bidi="ar-SA"/>
        </w:rPr>
        <w:t>в</w:t>
      </w:r>
      <w:r w:rsidRPr="002C131F">
        <w:rPr>
          <w:spacing w:val="1"/>
          <w:sz w:val="24"/>
          <w:szCs w:val="24"/>
          <w:lang w:bidi="ar-SA"/>
        </w:rPr>
        <w:t xml:space="preserve"> </w:t>
      </w:r>
      <w:r w:rsidRPr="002C131F">
        <w:rPr>
          <w:sz w:val="24"/>
          <w:szCs w:val="24"/>
          <w:lang w:bidi="ar-SA"/>
        </w:rPr>
        <w:t>котором</w:t>
      </w:r>
      <w:r w:rsidRPr="002C131F">
        <w:rPr>
          <w:spacing w:val="1"/>
          <w:sz w:val="24"/>
          <w:szCs w:val="24"/>
          <w:lang w:bidi="ar-SA"/>
        </w:rPr>
        <w:t xml:space="preserve"> </w:t>
      </w:r>
      <w:r w:rsidRPr="002C131F">
        <w:rPr>
          <w:sz w:val="24"/>
          <w:szCs w:val="24"/>
          <w:lang w:bidi="ar-SA"/>
        </w:rPr>
        <w:t>они</w:t>
      </w:r>
      <w:r w:rsidRPr="002C131F">
        <w:rPr>
          <w:spacing w:val="1"/>
          <w:sz w:val="24"/>
          <w:szCs w:val="24"/>
          <w:lang w:bidi="ar-SA"/>
        </w:rPr>
        <w:t xml:space="preserve"> </w:t>
      </w:r>
      <w:r w:rsidRPr="002C131F">
        <w:rPr>
          <w:sz w:val="24"/>
          <w:szCs w:val="24"/>
          <w:lang w:bidi="ar-SA"/>
        </w:rPr>
        <w:t>живут,</w:t>
      </w:r>
      <w:r w:rsidRPr="002C131F">
        <w:rPr>
          <w:spacing w:val="1"/>
          <w:sz w:val="24"/>
          <w:szCs w:val="24"/>
          <w:lang w:bidi="ar-SA"/>
        </w:rPr>
        <w:t xml:space="preserve"> </w:t>
      </w:r>
      <w:r w:rsidRPr="002C131F">
        <w:rPr>
          <w:sz w:val="24"/>
          <w:szCs w:val="24"/>
          <w:lang w:bidi="ar-SA"/>
        </w:rPr>
        <w:t>высказывать</w:t>
      </w:r>
      <w:r w:rsidRPr="002C131F">
        <w:rPr>
          <w:spacing w:val="1"/>
          <w:sz w:val="24"/>
          <w:szCs w:val="24"/>
          <w:lang w:bidi="ar-SA"/>
        </w:rPr>
        <w:t xml:space="preserve"> </w:t>
      </w:r>
      <w:r w:rsidRPr="002C131F">
        <w:rPr>
          <w:sz w:val="24"/>
          <w:szCs w:val="24"/>
          <w:lang w:bidi="ar-SA"/>
        </w:rPr>
        <w:t>хорошо</w:t>
      </w:r>
      <w:r w:rsidRPr="002C131F">
        <w:rPr>
          <w:spacing w:val="1"/>
          <w:sz w:val="24"/>
          <w:szCs w:val="24"/>
          <w:lang w:bidi="ar-SA"/>
        </w:rPr>
        <w:t xml:space="preserve"> </w:t>
      </w:r>
      <w:r w:rsidRPr="002C131F">
        <w:rPr>
          <w:sz w:val="24"/>
          <w:szCs w:val="24"/>
          <w:lang w:bidi="ar-SA"/>
        </w:rPr>
        <w:t>обоснованные математические суждения и использовать математику так,</w:t>
      </w:r>
      <w:r w:rsidRPr="002C131F">
        <w:rPr>
          <w:spacing w:val="1"/>
          <w:sz w:val="24"/>
          <w:szCs w:val="24"/>
          <w:lang w:bidi="ar-SA"/>
        </w:rPr>
        <w:t xml:space="preserve"> </w:t>
      </w:r>
      <w:r w:rsidRPr="002C131F">
        <w:rPr>
          <w:sz w:val="24"/>
          <w:szCs w:val="24"/>
          <w:lang w:bidi="ar-SA"/>
        </w:rPr>
        <w:t>чтобы</w:t>
      </w:r>
      <w:r w:rsidRPr="002C131F">
        <w:rPr>
          <w:spacing w:val="1"/>
          <w:sz w:val="24"/>
          <w:szCs w:val="24"/>
          <w:lang w:bidi="ar-SA"/>
        </w:rPr>
        <w:t xml:space="preserve"> </w:t>
      </w:r>
      <w:r w:rsidRPr="002C131F">
        <w:rPr>
          <w:sz w:val="24"/>
          <w:szCs w:val="24"/>
          <w:lang w:bidi="ar-SA"/>
        </w:rPr>
        <w:t>удовлетворять</w:t>
      </w:r>
      <w:r w:rsidRPr="002C131F">
        <w:rPr>
          <w:spacing w:val="1"/>
          <w:sz w:val="24"/>
          <w:szCs w:val="24"/>
          <w:lang w:bidi="ar-SA"/>
        </w:rPr>
        <w:t xml:space="preserve"> </w:t>
      </w:r>
      <w:r w:rsidRPr="002C131F">
        <w:rPr>
          <w:sz w:val="24"/>
          <w:szCs w:val="24"/>
          <w:lang w:bidi="ar-SA"/>
        </w:rPr>
        <w:t>в</w:t>
      </w:r>
      <w:r w:rsidRPr="002C131F">
        <w:rPr>
          <w:spacing w:val="1"/>
          <w:sz w:val="24"/>
          <w:szCs w:val="24"/>
          <w:lang w:bidi="ar-SA"/>
        </w:rPr>
        <w:t xml:space="preserve"> </w:t>
      </w:r>
      <w:r w:rsidRPr="002C131F">
        <w:rPr>
          <w:sz w:val="24"/>
          <w:szCs w:val="24"/>
          <w:lang w:bidi="ar-SA"/>
        </w:rPr>
        <w:t>настоящем</w:t>
      </w:r>
      <w:r w:rsidRPr="002C131F">
        <w:rPr>
          <w:spacing w:val="1"/>
          <w:sz w:val="24"/>
          <w:szCs w:val="24"/>
          <w:lang w:bidi="ar-SA"/>
        </w:rPr>
        <w:t xml:space="preserve"> </w:t>
      </w:r>
      <w:r w:rsidRPr="002C131F">
        <w:rPr>
          <w:sz w:val="24"/>
          <w:szCs w:val="24"/>
          <w:lang w:bidi="ar-SA"/>
        </w:rPr>
        <w:t>и</w:t>
      </w:r>
      <w:r w:rsidRPr="002C131F">
        <w:rPr>
          <w:spacing w:val="1"/>
          <w:sz w:val="24"/>
          <w:szCs w:val="24"/>
          <w:lang w:bidi="ar-SA"/>
        </w:rPr>
        <w:t xml:space="preserve"> </w:t>
      </w:r>
      <w:r w:rsidRPr="002C131F">
        <w:rPr>
          <w:sz w:val="24"/>
          <w:szCs w:val="24"/>
          <w:lang w:bidi="ar-SA"/>
        </w:rPr>
        <w:t>будущем</w:t>
      </w:r>
      <w:r w:rsidRPr="002C131F">
        <w:rPr>
          <w:spacing w:val="1"/>
          <w:sz w:val="24"/>
          <w:szCs w:val="24"/>
          <w:lang w:bidi="ar-SA"/>
        </w:rPr>
        <w:t xml:space="preserve"> </w:t>
      </w:r>
      <w:r w:rsidRPr="002C131F">
        <w:rPr>
          <w:sz w:val="24"/>
          <w:szCs w:val="24"/>
          <w:lang w:bidi="ar-SA"/>
        </w:rPr>
        <w:t>потребности,</w:t>
      </w:r>
      <w:r w:rsidRPr="002C131F">
        <w:rPr>
          <w:spacing w:val="1"/>
          <w:sz w:val="24"/>
          <w:szCs w:val="24"/>
          <w:lang w:bidi="ar-SA"/>
        </w:rPr>
        <w:t xml:space="preserve"> </w:t>
      </w:r>
      <w:r w:rsidRPr="002C131F">
        <w:rPr>
          <w:sz w:val="24"/>
          <w:szCs w:val="24"/>
          <w:lang w:bidi="ar-SA"/>
        </w:rPr>
        <w:t>присущие</w:t>
      </w:r>
      <w:r w:rsidRPr="002C131F">
        <w:rPr>
          <w:spacing w:val="1"/>
          <w:sz w:val="24"/>
          <w:szCs w:val="24"/>
          <w:lang w:bidi="ar-SA"/>
        </w:rPr>
        <w:t xml:space="preserve"> </w:t>
      </w:r>
      <w:r w:rsidRPr="002C131F">
        <w:rPr>
          <w:sz w:val="24"/>
          <w:szCs w:val="24"/>
          <w:lang w:bidi="ar-SA"/>
        </w:rPr>
        <w:t>созидательному,</w:t>
      </w:r>
      <w:r w:rsidRPr="002C131F">
        <w:rPr>
          <w:spacing w:val="-1"/>
          <w:sz w:val="24"/>
          <w:szCs w:val="24"/>
          <w:lang w:bidi="ar-SA"/>
        </w:rPr>
        <w:t xml:space="preserve"> </w:t>
      </w:r>
      <w:r w:rsidRPr="002C131F">
        <w:rPr>
          <w:sz w:val="24"/>
          <w:szCs w:val="24"/>
          <w:lang w:bidi="ar-SA"/>
        </w:rPr>
        <w:t>заинтересованному</w:t>
      </w:r>
      <w:r w:rsidRPr="002C131F">
        <w:rPr>
          <w:spacing w:val="-3"/>
          <w:sz w:val="24"/>
          <w:szCs w:val="24"/>
          <w:lang w:bidi="ar-SA"/>
        </w:rPr>
        <w:t xml:space="preserve"> </w:t>
      </w:r>
      <w:r w:rsidRPr="002C131F">
        <w:rPr>
          <w:sz w:val="24"/>
          <w:szCs w:val="24"/>
          <w:lang w:bidi="ar-SA"/>
        </w:rPr>
        <w:t>и</w:t>
      </w:r>
      <w:r w:rsidRPr="002C131F">
        <w:rPr>
          <w:spacing w:val="-1"/>
          <w:sz w:val="24"/>
          <w:szCs w:val="24"/>
          <w:lang w:bidi="ar-SA"/>
        </w:rPr>
        <w:t xml:space="preserve"> </w:t>
      </w:r>
      <w:r w:rsidRPr="002C131F">
        <w:rPr>
          <w:sz w:val="24"/>
          <w:szCs w:val="24"/>
          <w:lang w:bidi="ar-SA"/>
        </w:rPr>
        <w:t>мыслящему</w:t>
      </w:r>
      <w:r w:rsidRPr="002C131F">
        <w:rPr>
          <w:spacing w:val="-6"/>
          <w:sz w:val="24"/>
          <w:szCs w:val="24"/>
          <w:lang w:bidi="ar-SA"/>
        </w:rPr>
        <w:t xml:space="preserve"> </w:t>
      </w:r>
      <w:r w:rsidRPr="002C131F">
        <w:rPr>
          <w:sz w:val="24"/>
          <w:szCs w:val="24"/>
          <w:lang w:bidi="ar-SA"/>
        </w:rPr>
        <w:t>гражданину.</w:t>
      </w:r>
    </w:p>
    <w:p w14:paraId="09A69B21" w14:textId="56A558FE" w:rsidR="002C131F" w:rsidRPr="002C131F" w:rsidRDefault="002C131F" w:rsidP="002C131F">
      <w:pPr>
        <w:spacing w:line="276" w:lineRule="auto"/>
        <w:ind w:right="111"/>
        <w:jc w:val="both"/>
        <w:rPr>
          <w:sz w:val="24"/>
          <w:szCs w:val="24"/>
          <w:lang w:bidi="ar-SA"/>
        </w:rPr>
      </w:pPr>
      <w:r w:rsidRPr="002C131F">
        <w:rPr>
          <w:rFonts w:eastAsia="SimSun"/>
          <w:b/>
          <w:sz w:val="24"/>
          <w:szCs w:val="24"/>
          <w:lang w:bidi="ar-SA"/>
        </w:rPr>
        <w:t>Целью</w:t>
      </w:r>
      <w:r w:rsidRPr="002C131F">
        <w:rPr>
          <w:rFonts w:eastAsia="SimSun"/>
          <w:b/>
          <w:spacing w:val="1"/>
          <w:sz w:val="24"/>
          <w:szCs w:val="24"/>
          <w:lang w:bidi="ar-SA"/>
        </w:rPr>
        <w:t xml:space="preserve"> </w:t>
      </w:r>
      <w:r w:rsidRPr="002C131F">
        <w:rPr>
          <w:rFonts w:eastAsia="SimSun"/>
          <w:sz w:val="24"/>
          <w:szCs w:val="24"/>
          <w:lang w:bidi="ar-SA"/>
        </w:rPr>
        <w:t>изучения</w:t>
      </w:r>
      <w:r w:rsidRPr="002C131F">
        <w:rPr>
          <w:rFonts w:eastAsia="SimSun"/>
          <w:spacing w:val="1"/>
          <w:sz w:val="24"/>
          <w:szCs w:val="24"/>
          <w:lang w:bidi="ar-SA"/>
        </w:rPr>
        <w:t xml:space="preserve"> </w:t>
      </w:r>
      <w:r w:rsidRPr="002C131F">
        <w:rPr>
          <w:rFonts w:eastAsia="SimSun"/>
          <w:sz w:val="24"/>
          <w:szCs w:val="24"/>
          <w:lang w:bidi="ar-SA"/>
        </w:rPr>
        <w:t>блока</w:t>
      </w:r>
      <w:r w:rsidRPr="002C131F">
        <w:rPr>
          <w:rFonts w:eastAsia="SimSun"/>
          <w:spacing w:val="1"/>
          <w:sz w:val="24"/>
          <w:szCs w:val="24"/>
          <w:lang w:bidi="ar-SA"/>
        </w:rPr>
        <w:t xml:space="preserve"> </w:t>
      </w:r>
      <w:r w:rsidRPr="002C131F">
        <w:rPr>
          <w:rFonts w:eastAsia="SimSun"/>
          <w:b/>
          <w:sz w:val="24"/>
          <w:szCs w:val="24"/>
          <w:lang w:bidi="ar-SA"/>
        </w:rPr>
        <w:t>«</w:t>
      </w:r>
      <w:r w:rsidRPr="002C131F">
        <w:rPr>
          <w:rFonts w:eastAsia="SimSun"/>
          <w:b/>
          <w:i/>
          <w:sz w:val="24"/>
          <w:szCs w:val="24"/>
          <w:lang w:bidi="ar-SA"/>
        </w:rPr>
        <w:t>Естественно-научная</w:t>
      </w:r>
      <w:r w:rsidRPr="002C131F">
        <w:rPr>
          <w:rFonts w:eastAsia="SimSun"/>
          <w:b/>
          <w:i/>
          <w:spacing w:val="1"/>
          <w:sz w:val="24"/>
          <w:szCs w:val="24"/>
          <w:lang w:bidi="ar-SA"/>
        </w:rPr>
        <w:t xml:space="preserve"> </w:t>
      </w:r>
      <w:r w:rsidRPr="002C131F">
        <w:rPr>
          <w:rFonts w:eastAsia="SimSun"/>
          <w:b/>
          <w:i/>
          <w:sz w:val="24"/>
          <w:szCs w:val="24"/>
          <w:lang w:bidi="ar-SA"/>
        </w:rPr>
        <w:t>грамотность»</w:t>
      </w:r>
      <w:r w:rsidRPr="002C131F">
        <w:rPr>
          <w:rFonts w:eastAsia="SimSun"/>
          <w:b/>
          <w:i/>
          <w:spacing w:val="1"/>
          <w:sz w:val="24"/>
          <w:szCs w:val="24"/>
          <w:lang w:bidi="ar-SA"/>
        </w:rPr>
        <w:t xml:space="preserve"> </w:t>
      </w:r>
      <w:r w:rsidRPr="002C131F">
        <w:rPr>
          <w:rFonts w:eastAsia="SimSun"/>
          <w:sz w:val="24"/>
          <w:szCs w:val="24"/>
          <w:lang w:bidi="ar-SA"/>
        </w:rPr>
        <w:t>является</w:t>
      </w:r>
      <w:r w:rsidRPr="002C131F">
        <w:rPr>
          <w:rFonts w:eastAsia="SimSun"/>
          <w:spacing w:val="1"/>
          <w:sz w:val="24"/>
          <w:szCs w:val="24"/>
          <w:lang w:bidi="ar-SA"/>
        </w:rPr>
        <w:t xml:space="preserve"> </w:t>
      </w:r>
      <w:r w:rsidRPr="002C131F">
        <w:rPr>
          <w:rFonts w:eastAsia="SimSun"/>
          <w:sz w:val="24"/>
          <w:szCs w:val="24"/>
          <w:lang w:bidi="ar-SA"/>
        </w:rPr>
        <w:t>формирование</w:t>
      </w:r>
      <w:r w:rsidRPr="002C131F">
        <w:rPr>
          <w:rFonts w:eastAsia="SimSun"/>
          <w:spacing w:val="1"/>
          <w:sz w:val="24"/>
          <w:szCs w:val="24"/>
          <w:lang w:bidi="ar-SA"/>
        </w:rPr>
        <w:t xml:space="preserve"> </w:t>
      </w:r>
      <w:r w:rsidRPr="002C131F">
        <w:rPr>
          <w:rFonts w:eastAsia="SimSun"/>
          <w:sz w:val="24"/>
          <w:szCs w:val="24"/>
          <w:lang w:bidi="ar-SA"/>
        </w:rPr>
        <w:t>у</w:t>
      </w:r>
      <w:r w:rsidRPr="002C131F">
        <w:rPr>
          <w:rFonts w:eastAsia="SimSun"/>
          <w:spacing w:val="1"/>
          <w:sz w:val="24"/>
          <w:szCs w:val="24"/>
          <w:lang w:bidi="ar-SA"/>
        </w:rPr>
        <w:t xml:space="preserve"> </w:t>
      </w:r>
      <w:r w:rsidRPr="002C131F">
        <w:rPr>
          <w:rFonts w:eastAsia="SimSun"/>
          <w:sz w:val="24"/>
          <w:szCs w:val="24"/>
          <w:lang w:bidi="ar-SA"/>
        </w:rPr>
        <w:t>обучающихся</w:t>
      </w:r>
      <w:r w:rsidRPr="002C131F">
        <w:rPr>
          <w:rFonts w:eastAsia="SimSun"/>
          <w:spacing w:val="1"/>
          <w:sz w:val="24"/>
          <w:szCs w:val="24"/>
          <w:lang w:bidi="ar-SA"/>
        </w:rPr>
        <w:t xml:space="preserve"> </w:t>
      </w:r>
      <w:r w:rsidRPr="002C131F">
        <w:rPr>
          <w:rFonts w:eastAsia="SimSun"/>
          <w:sz w:val="24"/>
          <w:szCs w:val="24"/>
          <w:lang w:bidi="ar-SA"/>
        </w:rPr>
        <w:t>способности</w:t>
      </w:r>
      <w:r w:rsidRPr="002C131F">
        <w:rPr>
          <w:rFonts w:eastAsia="SimSun"/>
          <w:spacing w:val="1"/>
          <w:sz w:val="24"/>
          <w:szCs w:val="24"/>
          <w:lang w:bidi="ar-SA"/>
        </w:rPr>
        <w:t xml:space="preserve"> </w:t>
      </w:r>
      <w:r w:rsidRPr="002C131F">
        <w:rPr>
          <w:rFonts w:eastAsia="SimSun"/>
          <w:sz w:val="24"/>
          <w:szCs w:val="24"/>
          <w:lang w:bidi="ar-SA"/>
        </w:rPr>
        <w:t>использовать</w:t>
      </w:r>
      <w:r w:rsidRPr="002C131F">
        <w:rPr>
          <w:rFonts w:eastAsia="SimSun"/>
          <w:spacing w:val="1"/>
          <w:sz w:val="24"/>
          <w:szCs w:val="24"/>
          <w:lang w:bidi="ar-SA"/>
        </w:rPr>
        <w:t xml:space="preserve"> </w:t>
      </w:r>
      <w:r w:rsidRPr="002C131F">
        <w:rPr>
          <w:rFonts w:eastAsia="SimSun"/>
          <w:sz w:val="24"/>
          <w:szCs w:val="24"/>
          <w:lang w:bidi="ar-SA"/>
        </w:rPr>
        <w:t>естественно-научные</w:t>
      </w:r>
      <w:r w:rsidRPr="002C131F">
        <w:rPr>
          <w:rFonts w:eastAsia="SimSun"/>
          <w:spacing w:val="26"/>
          <w:sz w:val="24"/>
          <w:szCs w:val="24"/>
          <w:lang w:bidi="ar-SA"/>
        </w:rPr>
        <w:t xml:space="preserve"> </w:t>
      </w:r>
      <w:r w:rsidRPr="002C131F">
        <w:rPr>
          <w:rFonts w:eastAsia="SimSun"/>
          <w:sz w:val="24"/>
          <w:szCs w:val="24"/>
          <w:lang w:bidi="ar-SA"/>
        </w:rPr>
        <w:t>знания</w:t>
      </w:r>
      <w:r w:rsidRPr="002C131F">
        <w:rPr>
          <w:rFonts w:eastAsia="SimSun"/>
          <w:spacing w:val="25"/>
          <w:sz w:val="24"/>
          <w:szCs w:val="24"/>
          <w:lang w:bidi="ar-SA"/>
        </w:rPr>
        <w:t xml:space="preserve"> </w:t>
      </w:r>
      <w:r w:rsidRPr="002C131F">
        <w:rPr>
          <w:rFonts w:eastAsia="SimSun"/>
          <w:sz w:val="24"/>
          <w:szCs w:val="24"/>
          <w:lang w:bidi="ar-SA"/>
        </w:rPr>
        <w:t>для</w:t>
      </w:r>
      <w:r w:rsidRPr="002C131F">
        <w:rPr>
          <w:rFonts w:eastAsia="SimSun"/>
          <w:spacing w:val="25"/>
          <w:sz w:val="24"/>
          <w:szCs w:val="24"/>
          <w:lang w:bidi="ar-SA"/>
        </w:rPr>
        <w:t xml:space="preserve"> </w:t>
      </w:r>
      <w:r w:rsidRPr="002C131F">
        <w:rPr>
          <w:rFonts w:eastAsia="SimSun"/>
          <w:sz w:val="24"/>
          <w:szCs w:val="24"/>
          <w:lang w:bidi="ar-SA"/>
        </w:rPr>
        <w:t>выделения</w:t>
      </w:r>
      <w:r w:rsidRPr="002C131F">
        <w:rPr>
          <w:rFonts w:eastAsia="SimSun"/>
          <w:spacing w:val="25"/>
          <w:sz w:val="24"/>
          <w:szCs w:val="24"/>
          <w:lang w:bidi="ar-SA"/>
        </w:rPr>
        <w:t xml:space="preserve"> </w:t>
      </w:r>
      <w:r w:rsidRPr="002C131F">
        <w:rPr>
          <w:rFonts w:eastAsia="SimSun"/>
          <w:sz w:val="24"/>
          <w:szCs w:val="24"/>
          <w:lang w:bidi="ar-SA"/>
        </w:rPr>
        <w:t>в</w:t>
      </w:r>
      <w:r w:rsidRPr="002C131F">
        <w:rPr>
          <w:rFonts w:eastAsia="SimSun"/>
          <w:spacing w:val="24"/>
          <w:sz w:val="24"/>
          <w:szCs w:val="24"/>
          <w:lang w:bidi="ar-SA"/>
        </w:rPr>
        <w:t xml:space="preserve"> </w:t>
      </w:r>
      <w:r w:rsidRPr="002C131F">
        <w:rPr>
          <w:rFonts w:eastAsia="SimSun"/>
          <w:sz w:val="24"/>
          <w:szCs w:val="24"/>
          <w:lang w:bidi="ar-SA"/>
        </w:rPr>
        <w:t>реальных</w:t>
      </w:r>
      <w:r w:rsidRPr="002C131F">
        <w:rPr>
          <w:rFonts w:eastAsia="SimSun"/>
          <w:spacing w:val="26"/>
          <w:sz w:val="24"/>
          <w:szCs w:val="24"/>
          <w:lang w:bidi="ar-SA"/>
        </w:rPr>
        <w:t xml:space="preserve"> </w:t>
      </w:r>
      <w:r w:rsidRPr="002C131F">
        <w:rPr>
          <w:rFonts w:eastAsia="SimSun"/>
          <w:sz w:val="24"/>
          <w:szCs w:val="24"/>
          <w:lang w:bidi="ar-SA"/>
        </w:rPr>
        <w:t>ситуаци</w:t>
      </w:r>
      <w:r w:rsidRPr="00B80666">
        <w:rPr>
          <w:sz w:val="24"/>
          <w:szCs w:val="24"/>
          <w:lang w:bidi="ar-SA"/>
        </w:rPr>
        <w:t xml:space="preserve"> </w:t>
      </w:r>
      <w:r w:rsidRPr="002C131F">
        <w:rPr>
          <w:sz w:val="24"/>
          <w:szCs w:val="24"/>
          <w:lang w:bidi="ar-SA"/>
        </w:rPr>
        <w:t>проблем, которые могут быть исследованы и решены с помощью научных</w:t>
      </w:r>
      <w:r w:rsidRPr="002C131F">
        <w:rPr>
          <w:spacing w:val="1"/>
          <w:sz w:val="24"/>
          <w:szCs w:val="24"/>
          <w:lang w:bidi="ar-SA"/>
        </w:rPr>
        <w:t xml:space="preserve"> </w:t>
      </w:r>
      <w:r w:rsidRPr="002C131F">
        <w:rPr>
          <w:sz w:val="24"/>
          <w:szCs w:val="24"/>
          <w:lang w:bidi="ar-SA"/>
        </w:rPr>
        <w:t>методов,</w:t>
      </w:r>
      <w:r w:rsidRPr="002C131F">
        <w:rPr>
          <w:spacing w:val="1"/>
          <w:sz w:val="24"/>
          <w:szCs w:val="24"/>
          <w:lang w:bidi="ar-SA"/>
        </w:rPr>
        <w:t xml:space="preserve"> </w:t>
      </w:r>
      <w:r w:rsidRPr="002C131F">
        <w:rPr>
          <w:sz w:val="24"/>
          <w:szCs w:val="24"/>
          <w:lang w:bidi="ar-SA"/>
        </w:rPr>
        <w:t>для</w:t>
      </w:r>
      <w:r w:rsidRPr="002C131F">
        <w:rPr>
          <w:spacing w:val="1"/>
          <w:sz w:val="24"/>
          <w:szCs w:val="24"/>
          <w:lang w:bidi="ar-SA"/>
        </w:rPr>
        <w:t xml:space="preserve"> </w:t>
      </w:r>
      <w:r w:rsidRPr="002C131F">
        <w:rPr>
          <w:sz w:val="24"/>
          <w:szCs w:val="24"/>
          <w:lang w:bidi="ar-SA"/>
        </w:rPr>
        <w:t>получения</w:t>
      </w:r>
      <w:r w:rsidRPr="002C131F">
        <w:rPr>
          <w:spacing w:val="1"/>
          <w:sz w:val="24"/>
          <w:szCs w:val="24"/>
          <w:lang w:bidi="ar-SA"/>
        </w:rPr>
        <w:t xml:space="preserve"> </w:t>
      </w:r>
      <w:r w:rsidRPr="002C131F">
        <w:rPr>
          <w:sz w:val="24"/>
          <w:szCs w:val="24"/>
          <w:lang w:bidi="ar-SA"/>
        </w:rPr>
        <w:t>выводов,</w:t>
      </w:r>
      <w:r w:rsidRPr="002C131F">
        <w:rPr>
          <w:spacing w:val="1"/>
          <w:sz w:val="24"/>
          <w:szCs w:val="24"/>
          <w:lang w:bidi="ar-SA"/>
        </w:rPr>
        <w:t xml:space="preserve"> </w:t>
      </w:r>
      <w:r w:rsidRPr="002C131F">
        <w:rPr>
          <w:sz w:val="24"/>
          <w:szCs w:val="24"/>
          <w:lang w:bidi="ar-SA"/>
        </w:rPr>
        <w:t>основанных</w:t>
      </w:r>
      <w:r w:rsidRPr="002C131F">
        <w:rPr>
          <w:spacing w:val="1"/>
          <w:sz w:val="24"/>
          <w:szCs w:val="24"/>
          <w:lang w:bidi="ar-SA"/>
        </w:rPr>
        <w:t xml:space="preserve"> </w:t>
      </w:r>
      <w:r w:rsidRPr="002C131F">
        <w:rPr>
          <w:sz w:val="24"/>
          <w:szCs w:val="24"/>
          <w:lang w:bidi="ar-SA"/>
        </w:rPr>
        <w:t>на</w:t>
      </w:r>
      <w:r w:rsidRPr="002C131F">
        <w:rPr>
          <w:spacing w:val="1"/>
          <w:sz w:val="24"/>
          <w:szCs w:val="24"/>
          <w:lang w:bidi="ar-SA"/>
        </w:rPr>
        <w:t xml:space="preserve"> </w:t>
      </w:r>
      <w:r w:rsidRPr="002C131F">
        <w:rPr>
          <w:sz w:val="24"/>
          <w:szCs w:val="24"/>
          <w:lang w:bidi="ar-SA"/>
        </w:rPr>
        <w:t>наблюдениях</w:t>
      </w:r>
      <w:r w:rsidRPr="002C131F">
        <w:rPr>
          <w:spacing w:val="1"/>
          <w:sz w:val="24"/>
          <w:szCs w:val="24"/>
          <w:lang w:bidi="ar-SA"/>
        </w:rPr>
        <w:t xml:space="preserve"> </w:t>
      </w:r>
      <w:r w:rsidRPr="002C131F">
        <w:rPr>
          <w:sz w:val="24"/>
          <w:szCs w:val="24"/>
          <w:lang w:bidi="ar-SA"/>
        </w:rPr>
        <w:t>и</w:t>
      </w:r>
      <w:r w:rsidRPr="002C131F">
        <w:rPr>
          <w:spacing w:val="1"/>
          <w:sz w:val="24"/>
          <w:szCs w:val="24"/>
          <w:lang w:bidi="ar-SA"/>
        </w:rPr>
        <w:t xml:space="preserve"> </w:t>
      </w:r>
      <w:r w:rsidRPr="002C131F">
        <w:rPr>
          <w:sz w:val="24"/>
          <w:szCs w:val="24"/>
          <w:lang w:bidi="ar-SA"/>
        </w:rPr>
        <w:t>экспериментах.</w:t>
      </w:r>
      <w:r w:rsidRPr="002C131F">
        <w:rPr>
          <w:spacing w:val="1"/>
          <w:sz w:val="24"/>
          <w:szCs w:val="24"/>
          <w:lang w:bidi="ar-SA"/>
        </w:rPr>
        <w:t xml:space="preserve"> </w:t>
      </w:r>
      <w:r w:rsidRPr="002C131F">
        <w:rPr>
          <w:sz w:val="24"/>
          <w:szCs w:val="24"/>
          <w:lang w:bidi="ar-SA"/>
        </w:rPr>
        <w:t>Эти</w:t>
      </w:r>
      <w:r w:rsidRPr="002C131F">
        <w:rPr>
          <w:spacing w:val="1"/>
          <w:sz w:val="24"/>
          <w:szCs w:val="24"/>
          <w:lang w:bidi="ar-SA"/>
        </w:rPr>
        <w:t xml:space="preserve"> </w:t>
      </w:r>
      <w:r w:rsidRPr="002C131F">
        <w:rPr>
          <w:sz w:val="24"/>
          <w:szCs w:val="24"/>
          <w:lang w:bidi="ar-SA"/>
        </w:rPr>
        <w:t>выводы</w:t>
      </w:r>
      <w:r w:rsidRPr="002C131F">
        <w:rPr>
          <w:spacing w:val="1"/>
          <w:sz w:val="24"/>
          <w:szCs w:val="24"/>
          <w:lang w:bidi="ar-SA"/>
        </w:rPr>
        <w:t xml:space="preserve"> </w:t>
      </w:r>
      <w:r w:rsidRPr="002C131F">
        <w:rPr>
          <w:sz w:val="24"/>
          <w:szCs w:val="24"/>
          <w:lang w:bidi="ar-SA"/>
        </w:rPr>
        <w:t>необходимы</w:t>
      </w:r>
      <w:r w:rsidRPr="002C131F">
        <w:rPr>
          <w:spacing w:val="1"/>
          <w:sz w:val="24"/>
          <w:szCs w:val="24"/>
          <w:lang w:bidi="ar-SA"/>
        </w:rPr>
        <w:t xml:space="preserve"> </w:t>
      </w:r>
      <w:r w:rsidRPr="002C131F">
        <w:rPr>
          <w:sz w:val="24"/>
          <w:szCs w:val="24"/>
          <w:lang w:bidi="ar-SA"/>
        </w:rPr>
        <w:t>для</w:t>
      </w:r>
      <w:r w:rsidRPr="002C131F">
        <w:rPr>
          <w:spacing w:val="1"/>
          <w:sz w:val="24"/>
          <w:szCs w:val="24"/>
          <w:lang w:bidi="ar-SA"/>
        </w:rPr>
        <w:t xml:space="preserve"> </w:t>
      </w:r>
      <w:r w:rsidRPr="002C131F">
        <w:rPr>
          <w:sz w:val="24"/>
          <w:szCs w:val="24"/>
          <w:lang w:bidi="ar-SA"/>
        </w:rPr>
        <w:t>понимания</w:t>
      </w:r>
      <w:r w:rsidRPr="002C131F">
        <w:rPr>
          <w:spacing w:val="1"/>
          <w:sz w:val="24"/>
          <w:szCs w:val="24"/>
          <w:lang w:bidi="ar-SA"/>
        </w:rPr>
        <w:t xml:space="preserve"> </w:t>
      </w:r>
      <w:r w:rsidRPr="002C131F">
        <w:rPr>
          <w:sz w:val="24"/>
          <w:szCs w:val="24"/>
          <w:lang w:bidi="ar-SA"/>
        </w:rPr>
        <w:t>окружающего</w:t>
      </w:r>
      <w:r w:rsidRPr="002C131F">
        <w:rPr>
          <w:spacing w:val="-52"/>
          <w:sz w:val="24"/>
          <w:szCs w:val="24"/>
          <w:lang w:bidi="ar-SA"/>
        </w:rPr>
        <w:t xml:space="preserve"> </w:t>
      </w:r>
      <w:r w:rsidRPr="002C131F">
        <w:rPr>
          <w:sz w:val="24"/>
          <w:szCs w:val="24"/>
          <w:lang w:bidi="ar-SA"/>
        </w:rPr>
        <w:t>мира и тех изменений, которые вносит в него деятельность человека, а</w:t>
      </w:r>
      <w:r w:rsidRPr="002C131F">
        <w:rPr>
          <w:spacing w:val="1"/>
          <w:sz w:val="24"/>
          <w:szCs w:val="24"/>
          <w:lang w:bidi="ar-SA"/>
        </w:rPr>
        <w:t xml:space="preserve"> </w:t>
      </w:r>
      <w:r w:rsidRPr="002C131F">
        <w:rPr>
          <w:sz w:val="24"/>
          <w:szCs w:val="24"/>
          <w:lang w:bidi="ar-SA"/>
        </w:rPr>
        <w:t>также для принятия</w:t>
      </w:r>
      <w:r w:rsidRPr="002C131F">
        <w:rPr>
          <w:spacing w:val="-1"/>
          <w:sz w:val="24"/>
          <w:szCs w:val="24"/>
          <w:lang w:bidi="ar-SA"/>
        </w:rPr>
        <w:t xml:space="preserve"> </w:t>
      </w:r>
      <w:r w:rsidRPr="002C131F">
        <w:rPr>
          <w:sz w:val="24"/>
          <w:szCs w:val="24"/>
          <w:lang w:bidi="ar-SA"/>
        </w:rPr>
        <w:t>соответствующих решений.</w:t>
      </w:r>
    </w:p>
    <w:p w14:paraId="49555E9E" w14:textId="77777777" w:rsidR="002C131F" w:rsidRPr="002C131F" w:rsidRDefault="002C131F" w:rsidP="002C131F">
      <w:pPr>
        <w:spacing w:line="276" w:lineRule="auto"/>
        <w:jc w:val="both"/>
        <w:rPr>
          <w:sz w:val="24"/>
          <w:szCs w:val="24"/>
          <w:lang w:bidi="ar-SA"/>
        </w:rPr>
      </w:pPr>
    </w:p>
    <w:p w14:paraId="6B1BA4EB" w14:textId="77777777" w:rsidR="002C131F" w:rsidRPr="002C131F" w:rsidRDefault="002C131F" w:rsidP="002C131F">
      <w:pPr>
        <w:widowControl/>
        <w:autoSpaceDE/>
        <w:autoSpaceDN/>
        <w:spacing w:line="276" w:lineRule="auto"/>
        <w:ind w:left="344" w:right="172"/>
        <w:jc w:val="both"/>
        <w:rPr>
          <w:rFonts w:eastAsia="SimSun"/>
          <w:b/>
          <w:sz w:val="24"/>
          <w:szCs w:val="24"/>
          <w:lang w:bidi="ar-SA"/>
        </w:rPr>
      </w:pPr>
      <w:r w:rsidRPr="002C131F">
        <w:rPr>
          <w:rFonts w:eastAsia="SimSun"/>
          <w:b/>
          <w:sz w:val="24"/>
          <w:szCs w:val="24"/>
          <w:lang w:bidi="ar-SA"/>
        </w:rPr>
        <w:t>СОДЕРЖАНИЕ</w:t>
      </w:r>
      <w:r w:rsidRPr="002C131F">
        <w:rPr>
          <w:rFonts w:eastAsia="SimSun"/>
          <w:b/>
          <w:spacing w:val="-3"/>
          <w:sz w:val="24"/>
          <w:szCs w:val="24"/>
          <w:lang w:bidi="ar-SA"/>
        </w:rPr>
        <w:t xml:space="preserve"> </w:t>
      </w:r>
      <w:r w:rsidRPr="002C131F">
        <w:rPr>
          <w:rFonts w:eastAsia="SimSun"/>
          <w:b/>
          <w:sz w:val="24"/>
          <w:szCs w:val="24"/>
          <w:lang w:bidi="ar-SA"/>
        </w:rPr>
        <w:t>ПРОГРАММЫ</w:t>
      </w:r>
    </w:p>
    <w:p w14:paraId="1E92BD31" w14:textId="77777777" w:rsidR="002C131F" w:rsidRPr="002C131F" w:rsidRDefault="002C131F" w:rsidP="002C131F">
      <w:pPr>
        <w:spacing w:line="276" w:lineRule="auto"/>
        <w:ind w:left="285"/>
        <w:jc w:val="both"/>
        <w:rPr>
          <w:b/>
          <w:sz w:val="24"/>
          <w:szCs w:val="24"/>
          <w:lang w:bidi="ar-SA"/>
        </w:rPr>
      </w:pPr>
    </w:p>
    <w:p w14:paraId="7E70B0FA" w14:textId="77777777" w:rsidR="002C131F" w:rsidRPr="002C131F" w:rsidRDefault="002C131F" w:rsidP="002C131F">
      <w:pPr>
        <w:spacing w:line="276" w:lineRule="auto"/>
        <w:ind w:left="287" w:right="112" w:firstLine="540"/>
        <w:jc w:val="both"/>
        <w:rPr>
          <w:sz w:val="24"/>
          <w:szCs w:val="24"/>
          <w:lang w:bidi="ar-SA"/>
        </w:rPr>
      </w:pPr>
      <w:r w:rsidRPr="002C131F">
        <w:rPr>
          <w:b/>
          <w:sz w:val="24"/>
          <w:szCs w:val="24"/>
          <w:lang w:bidi="ar-SA"/>
        </w:rPr>
        <w:t>Читательская грамотность</w:t>
      </w:r>
      <w:r w:rsidRPr="002C131F">
        <w:rPr>
          <w:sz w:val="24"/>
          <w:szCs w:val="24"/>
          <w:lang w:bidi="ar-SA"/>
        </w:rPr>
        <w:t>: понятия «художественный» и «научно-</w:t>
      </w:r>
      <w:r w:rsidRPr="002C131F">
        <w:rPr>
          <w:spacing w:val="-52"/>
          <w:sz w:val="24"/>
          <w:szCs w:val="24"/>
          <w:lang w:bidi="ar-SA"/>
        </w:rPr>
        <w:t xml:space="preserve"> </w:t>
      </w:r>
      <w:r w:rsidRPr="002C131F">
        <w:rPr>
          <w:sz w:val="24"/>
          <w:szCs w:val="24"/>
          <w:lang w:bidi="ar-SA"/>
        </w:rPr>
        <w:t>познавательный»;</w:t>
      </w:r>
      <w:r w:rsidRPr="002C131F">
        <w:rPr>
          <w:spacing w:val="1"/>
          <w:sz w:val="24"/>
          <w:szCs w:val="24"/>
          <w:lang w:bidi="ar-SA"/>
        </w:rPr>
        <w:t xml:space="preserve"> </w:t>
      </w:r>
      <w:r w:rsidRPr="002C131F">
        <w:rPr>
          <w:sz w:val="24"/>
          <w:szCs w:val="24"/>
          <w:lang w:bidi="ar-SA"/>
        </w:rPr>
        <w:t>жанровое</w:t>
      </w:r>
      <w:r w:rsidRPr="002C131F">
        <w:rPr>
          <w:spacing w:val="1"/>
          <w:sz w:val="24"/>
          <w:szCs w:val="24"/>
          <w:lang w:bidi="ar-SA"/>
        </w:rPr>
        <w:t xml:space="preserve"> </w:t>
      </w:r>
      <w:r w:rsidRPr="002C131F">
        <w:rPr>
          <w:sz w:val="24"/>
          <w:szCs w:val="24"/>
          <w:lang w:bidi="ar-SA"/>
        </w:rPr>
        <w:t>сходство</w:t>
      </w:r>
      <w:r w:rsidRPr="002C131F">
        <w:rPr>
          <w:spacing w:val="1"/>
          <w:sz w:val="24"/>
          <w:szCs w:val="24"/>
          <w:lang w:bidi="ar-SA"/>
        </w:rPr>
        <w:t xml:space="preserve"> </w:t>
      </w:r>
      <w:r w:rsidRPr="002C131F">
        <w:rPr>
          <w:sz w:val="24"/>
          <w:szCs w:val="24"/>
          <w:lang w:bidi="ar-SA"/>
        </w:rPr>
        <w:t>и</w:t>
      </w:r>
      <w:r w:rsidRPr="002C131F">
        <w:rPr>
          <w:spacing w:val="1"/>
          <w:sz w:val="24"/>
          <w:szCs w:val="24"/>
          <w:lang w:bidi="ar-SA"/>
        </w:rPr>
        <w:t xml:space="preserve"> </w:t>
      </w:r>
      <w:r w:rsidRPr="002C131F">
        <w:rPr>
          <w:sz w:val="24"/>
          <w:szCs w:val="24"/>
          <w:lang w:bidi="ar-SA"/>
        </w:rPr>
        <w:t>различия</w:t>
      </w:r>
      <w:r w:rsidRPr="002C131F">
        <w:rPr>
          <w:spacing w:val="1"/>
          <w:sz w:val="24"/>
          <w:szCs w:val="24"/>
          <w:lang w:bidi="ar-SA"/>
        </w:rPr>
        <w:t xml:space="preserve"> </w:t>
      </w:r>
      <w:r w:rsidRPr="002C131F">
        <w:rPr>
          <w:sz w:val="24"/>
          <w:szCs w:val="24"/>
          <w:lang w:bidi="ar-SA"/>
        </w:rPr>
        <w:t>художественных</w:t>
      </w:r>
      <w:r w:rsidRPr="002C131F">
        <w:rPr>
          <w:spacing w:val="1"/>
          <w:sz w:val="24"/>
          <w:szCs w:val="24"/>
          <w:lang w:bidi="ar-SA"/>
        </w:rPr>
        <w:t xml:space="preserve"> </w:t>
      </w:r>
      <w:r w:rsidRPr="002C131F">
        <w:rPr>
          <w:sz w:val="24"/>
          <w:szCs w:val="24"/>
          <w:lang w:bidi="ar-SA"/>
        </w:rPr>
        <w:t>и</w:t>
      </w:r>
      <w:r w:rsidRPr="002C131F">
        <w:rPr>
          <w:spacing w:val="-52"/>
          <w:sz w:val="24"/>
          <w:szCs w:val="24"/>
          <w:lang w:bidi="ar-SA"/>
        </w:rPr>
        <w:t xml:space="preserve"> </w:t>
      </w:r>
      <w:r w:rsidRPr="002C131F">
        <w:rPr>
          <w:sz w:val="24"/>
          <w:szCs w:val="24"/>
          <w:lang w:bidi="ar-SA"/>
        </w:rPr>
        <w:t>научно-познавательных</w:t>
      </w:r>
      <w:r w:rsidRPr="002C131F">
        <w:rPr>
          <w:spacing w:val="1"/>
          <w:sz w:val="24"/>
          <w:szCs w:val="24"/>
          <w:lang w:bidi="ar-SA"/>
        </w:rPr>
        <w:t xml:space="preserve"> </w:t>
      </w:r>
      <w:r w:rsidRPr="002C131F">
        <w:rPr>
          <w:sz w:val="24"/>
          <w:szCs w:val="24"/>
          <w:lang w:bidi="ar-SA"/>
        </w:rPr>
        <w:t>текстов;</w:t>
      </w:r>
      <w:r w:rsidRPr="002C131F">
        <w:rPr>
          <w:spacing w:val="1"/>
          <w:sz w:val="24"/>
          <w:szCs w:val="24"/>
          <w:lang w:bidi="ar-SA"/>
        </w:rPr>
        <w:t xml:space="preserve"> </w:t>
      </w:r>
      <w:r w:rsidRPr="002C131F">
        <w:rPr>
          <w:sz w:val="24"/>
          <w:szCs w:val="24"/>
          <w:lang w:bidi="ar-SA"/>
        </w:rPr>
        <w:t>составление</w:t>
      </w:r>
      <w:r w:rsidRPr="002C131F">
        <w:rPr>
          <w:spacing w:val="1"/>
          <w:sz w:val="24"/>
          <w:szCs w:val="24"/>
          <w:lang w:bidi="ar-SA"/>
        </w:rPr>
        <w:t xml:space="preserve"> </w:t>
      </w:r>
      <w:r w:rsidRPr="002C131F">
        <w:rPr>
          <w:sz w:val="24"/>
          <w:szCs w:val="24"/>
          <w:lang w:bidi="ar-SA"/>
        </w:rPr>
        <w:t>характеристики</w:t>
      </w:r>
      <w:r w:rsidRPr="002C131F">
        <w:rPr>
          <w:spacing w:val="1"/>
          <w:sz w:val="24"/>
          <w:szCs w:val="24"/>
          <w:lang w:bidi="ar-SA"/>
        </w:rPr>
        <w:t xml:space="preserve"> </w:t>
      </w:r>
      <w:r w:rsidRPr="002C131F">
        <w:rPr>
          <w:sz w:val="24"/>
          <w:szCs w:val="24"/>
          <w:lang w:bidi="ar-SA"/>
        </w:rPr>
        <w:t>героев</w:t>
      </w:r>
      <w:r w:rsidRPr="002C131F">
        <w:rPr>
          <w:spacing w:val="1"/>
          <w:sz w:val="24"/>
          <w:szCs w:val="24"/>
          <w:lang w:bidi="ar-SA"/>
        </w:rPr>
        <w:t xml:space="preserve"> </w:t>
      </w:r>
      <w:r w:rsidRPr="002C131F">
        <w:rPr>
          <w:sz w:val="24"/>
          <w:szCs w:val="24"/>
          <w:lang w:bidi="ar-SA"/>
        </w:rPr>
        <w:t>прочитанных произведений; деление текстов на части, составление плана;</w:t>
      </w:r>
      <w:r w:rsidRPr="002C131F">
        <w:rPr>
          <w:spacing w:val="1"/>
          <w:sz w:val="24"/>
          <w:szCs w:val="24"/>
          <w:lang w:bidi="ar-SA"/>
        </w:rPr>
        <w:t xml:space="preserve"> </w:t>
      </w:r>
      <w:r w:rsidRPr="002C131F">
        <w:rPr>
          <w:sz w:val="24"/>
          <w:szCs w:val="24"/>
          <w:lang w:bidi="ar-SA"/>
        </w:rPr>
        <w:t>ответы</w:t>
      </w:r>
      <w:r w:rsidRPr="002C131F">
        <w:rPr>
          <w:spacing w:val="1"/>
          <w:sz w:val="24"/>
          <w:szCs w:val="24"/>
          <w:lang w:bidi="ar-SA"/>
        </w:rPr>
        <w:t xml:space="preserve"> </w:t>
      </w:r>
      <w:r w:rsidRPr="002C131F">
        <w:rPr>
          <w:sz w:val="24"/>
          <w:szCs w:val="24"/>
          <w:lang w:bidi="ar-SA"/>
        </w:rPr>
        <w:t>по</w:t>
      </w:r>
      <w:r w:rsidRPr="002C131F">
        <w:rPr>
          <w:spacing w:val="1"/>
          <w:sz w:val="24"/>
          <w:szCs w:val="24"/>
          <w:lang w:bidi="ar-SA"/>
        </w:rPr>
        <w:t xml:space="preserve"> </w:t>
      </w:r>
      <w:r w:rsidRPr="002C131F">
        <w:rPr>
          <w:sz w:val="24"/>
          <w:szCs w:val="24"/>
          <w:lang w:bidi="ar-SA"/>
        </w:rPr>
        <w:t>содержанию</w:t>
      </w:r>
      <w:r w:rsidRPr="002C131F">
        <w:rPr>
          <w:spacing w:val="1"/>
          <w:sz w:val="24"/>
          <w:szCs w:val="24"/>
          <w:lang w:bidi="ar-SA"/>
        </w:rPr>
        <w:t xml:space="preserve"> </w:t>
      </w:r>
      <w:r w:rsidRPr="002C131F">
        <w:rPr>
          <w:sz w:val="24"/>
          <w:szCs w:val="24"/>
          <w:lang w:bidi="ar-SA"/>
        </w:rPr>
        <w:t>прочитанных</w:t>
      </w:r>
      <w:r w:rsidRPr="002C131F">
        <w:rPr>
          <w:spacing w:val="1"/>
          <w:sz w:val="24"/>
          <w:szCs w:val="24"/>
          <w:lang w:bidi="ar-SA"/>
        </w:rPr>
        <w:t xml:space="preserve"> </w:t>
      </w:r>
      <w:r w:rsidRPr="002C131F">
        <w:rPr>
          <w:sz w:val="24"/>
          <w:szCs w:val="24"/>
          <w:lang w:bidi="ar-SA"/>
        </w:rPr>
        <w:t>произведений,</w:t>
      </w:r>
      <w:r w:rsidRPr="002C131F">
        <w:rPr>
          <w:spacing w:val="1"/>
          <w:sz w:val="24"/>
          <w:szCs w:val="24"/>
          <w:lang w:bidi="ar-SA"/>
        </w:rPr>
        <w:t xml:space="preserve"> </w:t>
      </w:r>
      <w:r w:rsidRPr="002C131F">
        <w:rPr>
          <w:sz w:val="24"/>
          <w:szCs w:val="24"/>
          <w:lang w:bidi="ar-SA"/>
        </w:rPr>
        <w:t>эмоциональная</w:t>
      </w:r>
      <w:r w:rsidRPr="002C131F">
        <w:rPr>
          <w:spacing w:val="1"/>
          <w:sz w:val="24"/>
          <w:szCs w:val="24"/>
          <w:lang w:bidi="ar-SA"/>
        </w:rPr>
        <w:t xml:space="preserve"> </w:t>
      </w:r>
      <w:r w:rsidRPr="002C131F">
        <w:rPr>
          <w:sz w:val="24"/>
          <w:szCs w:val="24"/>
          <w:lang w:bidi="ar-SA"/>
        </w:rPr>
        <w:t>и</w:t>
      </w:r>
      <w:r w:rsidRPr="002C131F">
        <w:rPr>
          <w:spacing w:val="1"/>
          <w:sz w:val="24"/>
          <w:szCs w:val="24"/>
          <w:lang w:bidi="ar-SA"/>
        </w:rPr>
        <w:t xml:space="preserve"> </w:t>
      </w:r>
      <w:r w:rsidRPr="002C131F">
        <w:rPr>
          <w:sz w:val="24"/>
          <w:szCs w:val="24"/>
          <w:lang w:bidi="ar-SA"/>
        </w:rPr>
        <w:t>личностная</w:t>
      </w:r>
      <w:r w:rsidRPr="002C131F">
        <w:rPr>
          <w:spacing w:val="-1"/>
          <w:sz w:val="24"/>
          <w:szCs w:val="24"/>
          <w:lang w:bidi="ar-SA"/>
        </w:rPr>
        <w:t xml:space="preserve"> </w:t>
      </w:r>
      <w:r w:rsidRPr="002C131F">
        <w:rPr>
          <w:sz w:val="24"/>
          <w:szCs w:val="24"/>
          <w:lang w:bidi="ar-SA"/>
        </w:rPr>
        <w:t>оценка прочитанного.</w:t>
      </w:r>
    </w:p>
    <w:p w14:paraId="44425F28" w14:textId="77777777" w:rsidR="002C131F" w:rsidRPr="002C131F" w:rsidRDefault="002C131F" w:rsidP="002C131F">
      <w:pPr>
        <w:spacing w:line="276" w:lineRule="auto"/>
        <w:ind w:left="285"/>
        <w:jc w:val="both"/>
        <w:rPr>
          <w:sz w:val="24"/>
          <w:szCs w:val="24"/>
          <w:lang w:bidi="ar-SA"/>
        </w:rPr>
      </w:pPr>
    </w:p>
    <w:p w14:paraId="41495095" w14:textId="77777777" w:rsidR="002C131F" w:rsidRPr="002C131F" w:rsidRDefault="002C131F" w:rsidP="002C131F">
      <w:pPr>
        <w:spacing w:line="276" w:lineRule="auto"/>
        <w:ind w:left="287" w:right="119" w:firstLine="540"/>
        <w:jc w:val="both"/>
        <w:rPr>
          <w:sz w:val="24"/>
          <w:szCs w:val="24"/>
          <w:lang w:bidi="ar-SA"/>
        </w:rPr>
      </w:pPr>
      <w:r w:rsidRPr="002C131F">
        <w:rPr>
          <w:b/>
          <w:sz w:val="24"/>
          <w:szCs w:val="24"/>
          <w:lang w:bidi="ar-SA"/>
        </w:rPr>
        <w:t>Математическая</w:t>
      </w:r>
      <w:r w:rsidRPr="002C131F">
        <w:rPr>
          <w:b/>
          <w:spacing w:val="1"/>
          <w:sz w:val="24"/>
          <w:szCs w:val="24"/>
          <w:lang w:bidi="ar-SA"/>
        </w:rPr>
        <w:t xml:space="preserve"> </w:t>
      </w:r>
      <w:r w:rsidRPr="002C131F">
        <w:rPr>
          <w:b/>
          <w:sz w:val="24"/>
          <w:szCs w:val="24"/>
          <w:lang w:bidi="ar-SA"/>
        </w:rPr>
        <w:t>грамотность</w:t>
      </w:r>
      <w:r w:rsidRPr="002C131F">
        <w:rPr>
          <w:sz w:val="24"/>
          <w:szCs w:val="24"/>
          <w:lang w:bidi="ar-SA"/>
        </w:rPr>
        <w:t>:</w:t>
      </w:r>
      <w:r w:rsidRPr="002C131F">
        <w:rPr>
          <w:spacing w:val="1"/>
          <w:sz w:val="24"/>
          <w:szCs w:val="24"/>
          <w:lang w:bidi="ar-SA"/>
        </w:rPr>
        <w:t xml:space="preserve"> </w:t>
      </w:r>
      <w:r w:rsidRPr="002C131F">
        <w:rPr>
          <w:sz w:val="24"/>
          <w:szCs w:val="24"/>
          <w:lang w:bidi="ar-SA"/>
        </w:rPr>
        <w:t>нахождение</w:t>
      </w:r>
      <w:r w:rsidRPr="002C131F">
        <w:rPr>
          <w:spacing w:val="1"/>
          <w:sz w:val="24"/>
          <w:szCs w:val="24"/>
          <w:lang w:bidi="ar-SA"/>
        </w:rPr>
        <w:t xml:space="preserve"> </w:t>
      </w:r>
      <w:r w:rsidRPr="002C131F">
        <w:rPr>
          <w:sz w:val="24"/>
          <w:szCs w:val="24"/>
          <w:lang w:bidi="ar-SA"/>
        </w:rPr>
        <w:t>значений</w:t>
      </w:r>
      <w:r w:rsidRPr="002C131F">
        <w:rPr>
          <w:spacing w:val="1"/>
          <w:sz w:val="24"/>
          <w:szCs w:val="24"/>
          <w:lang w:bidi="ar-SA"/>
        </w:rPr>
        <w:t xml:space="preserve"> </w:t>
      </w:r>
      <w:r w:rsidRPr="002C131F">
        <w:rPr>
          <w:sz w:val="24"/>
          <w:szCs w:val="24"/>
          <w:lang w:bidi="ar-SA"/>
        </w:rPr>
        <w:t>математических</w:t>
      </w:r>
      <w:r w:rsidRPr="002C131F">
        <w:rPr>
          <w:spacing w:val="1"/>
          <w:sz w:val="24"/>
          <w:szCs w:val="24"/>
          <w:lang w:bidi="ar-SA"/>
        </w:rPr>
        <w:t xml:space="preserve"> </w:t>
      </w:r>
      <w:r w:rsidRPr="002C131F">
        <w:rPr>
          <w:sz w:val="24"/>
          <w:szCs w:val="24"/>
          <w:lang w:bidi="ar-SA"/>
        </w:rPr>
        <w:t>выражений</w:t>
      </w:r>
      <w:r w:rsidRPr="002C131F">
        <w:rPr>
          <w:spacing w:val="1"/>
          <w:sz w:val="24"/>
          <w:szCs w:val="24"/>
          <w:lang w:bidi="ar-SA"/>
        </w:rPr>
        <w:t xml:space="preserve"> </w:t>
      </w:r>
      <w:r w:rsidRPr="002C131F">
        <w:rPr>
          <w:sz w:val="24"/>
          <w:szCs w:val="24"/>
          <w:lang w:bidi="ar-SA"/>
        </w:rPr>
        <w:t>в</w:t>
      </w:r>
      <w:r w:rsidRPr="002C131F">
        <w:rPr>
          <w:spacing w:val="1"/>
          <w:sz w:val="24"/>
          <w:szCs w:val="24"/>
          <w:lang w:bidi="ar-SA"/>
        </w:rPr>
        <w:t xml:space="preserve"> </w:t>
      </w:r>
      <w:r w:rsidRPr="002C131F">
        <w:rPr>
          <w:sz w:val="24"/>
          <w:szCs w:val="24"/>
          <w:lang w:bidi="ar-SA"/>
        </w:rPr>
        <w:t>пределах</w:t>
      </w:r>
      <w:r w:rsidRPr="002C131F">
        <w:rPr>
          <w:spacing w:val="1"/>
          <w:sz w:val="24"/>
          <w:szCs w:val="24"/>
          <w:lang w:bidi="ar-SA"/>
        </w:rPr>
        <w:t xml:space="preserve"> </w:t>
      </w:r>
      <w:r w:rsidRPr="002C131F">
        <w:rPr>
          <w:sz w:val="24"/>
          <w:szCs w:val="24"/>
          <w:lang w:bidi="ar-SA"/>
        </w:rPr>
        <w:t>100,</w:t>
      </w:r>
      <w:r w:rsidRPr="002C131F">
        <w:rPr>
          <w:spacing w:val="1"/>
          <w:sz w:val="24"/>
          <w:szCs w:val="24"/>
          <w:lang w:bidi="ar-SA"/>
        </w:rPr>
        <w:t xml:space="preserve"> </w:t>
      </w:r>
      <w:r w:rsidRPr="002C131F">
        <w:rPr>
          <w:sz w:val="24"/>
          <w:szCs w:val="24"/>
          <w:lang w:bidi="ar-SA"/>
        </w:rPr>
        <w:t>составление</w:t>
      </w:r>
      <w:r w:rsidRPr="002C131F">
        <w:rPr>
          <w:spacing w:val="1"/>
          <w:sz w:val="24"/>
          <w:szCs w:val="24"/>
          <w:lang w:bidi="ar-SA"/>
        </w:rPr>
        <w:t xml:space="preserve"> </w:t>
      </w:r>
      <w:r w:rsidRPr="002C131F">
        <w:rPr>
          <w:sz w:val="24"/>
          <w:szCs w:val="24"/>
          <w:lang w:bidi="ar-SA"/>
        </w:rPr>
        <w:t>числовых</w:t>
      </w:r>
      <w:r w:rsidRPr="002C131F">
        <w:rPr>
          <w:spacing w:val="1"/>
          <w:sz w:val="24"/>
          <w:szCs w:val="24"/>
          <w:lang w:bidi="ar-SA"/>
        </w:rPr>
        <w:t xml:space="preserve"> </w:t>
      </w:r>
      <w:r w:rsidRPr="002C131F">
        <w:rPr>
          <w:sz w:val="24"/>
          <w:szCs w:val="24"/>
          <w:lang w:bidi="ar-SA"/>
        </w:rPr>
        <w:t>выражений и нахождение их значений. Состав чисел первого и второго</w:t>
      </w:r>
      <w:r w:rsidRPr="002C131F">
        <w:rPr>
          <w:spacing w:val="1"/>
          <w:sz w:val="24"/>
          <w:szCs w:val="24"/>
          <w:lang w:bidi="ar-SA"/>
        </w:rPr>
        <w:t xml:space="preserve"> </w:t>
      </w:r>
      <w:r w:rsidRPr="002C131F">
        <w:rPr>
          <w:sz w:val="24"/>
          <w:szCs w:val="24"/>
          <w:lang w:bidi="ar-SA"/>
        </w:rPr>
        <w:t>десятка,</w:t>
      </w:r>
      <w:r w:rsidRPr="002C131F">
        <w:rPr>
          <w:spacing w:val="1"/>
          <w:sz w:val="24"/>
          <w:szCs w:val="24"/>
          <w:lang w:bidi="ar-SA"/>
        </w:rPr>
        <w:t xml:space="preserve"> </w:t>
      </w:r>
      <w:r w:rsidRPr="002C131F">
        <w:rPr>
          <w:sz w:val="24"/>
          <w:szCs w:val="24"/>
          <w:lang w:bidi="ar-SA"/>
        </w:rPr>
        <w:t>задание</w:t>
      </w:r>
      <w:r w:rsidRPr="002C131F">
        <w:rPr>
          <w:spacing w:val="1"/>
          <w:sz w:val="24"/>
          <w:szCs w:val="24"/>
          <w:lang w:bidi="ar-SA"/>
        </w:rPr>
        <w:t xml:space="preserve"> </w:t>
      </w:r>
      <w:r w:rsidRPr="002C131F">
        <w:rPr>
          <w:sz w:val="24"/>
          <w:szCs w:val="24"/>
          <w:lang w:bidi="ar-SA"/>
        </w:rPr>
        <w:t>на</w:t>
      </w:r>
      <w:r w:rsidRPr="002C131F">
        <w:rPr>
          <w:spacing w:val="1"/>
          <w:sz w:val="24"/>
          <w:szCs w:val="24"/>
          <w:lang w:bidi="ar-SA"/>
        </w:rPr>
        <w:t xml:space="preserve"> </w:t>
      </w:r>
      <w:r w:rsidRPr="002C131F">
        <w:rPr>
          <w:sz w:val="24"/>
          <w:szCs w:val="24"/>
          <w:lang w:bidi="ar-SA"/>
        </w:rPr>
        <w:t>нахождение</w:t>
      </w:r>
      <w:r w:rsidRPr="002C131F">
        <w:rPr>
          <w:spacing w:val="1"/>
          <w:sz w:val="24"/>
          <w:szCs w:val="24"/>
          <w:lang w:bidi="ar-SA"/>
        </w:rPr>
        <w:t xml:space="preserve"> </w:t>
      </w:r>
      <w:r w:rsidRPr="002C131F">
        <w:rPr>
          <w:sz w:val="24"/>
          <w:szCs w:val="24"/>
          <w:lang w:bidi="ar-SA"/>
        </w:rPr>
        <w:t>суммы;</w:t>
      </w:r>
      <w:r w:rsidRPr="002C131F">
        <w:rPr>
          <w:spacing w:val="1"/>
          <w:sz w:val="24"/>
          <w:szCs w:val="24"/>
          <w:lang w:bidi="ar-SA"/>
        </w:rPr>
        <w:t xml:space="preserve"> </w:t>
      </w:r>
      <w:r w:rsidRPr="002C131F">
        <w:rPr>
          <w:sz w:val="24"/>
          <w:szCs w:val="24"/>
          <w:lang w:bidi="ar-SA"/>
        </w:rPr>
        <w:t>задачи</w:t>
      </w:r>
      <w:r w:rsidRPr="002C131F">
        <w:rPr>
          <w:spacing w:val="1"/>
          <w:sz w:val="24"/>
          <w:szCs w:val="24"/>
          <w:lang w:bidi="ar-SA"/>
        </w:rPr>
        <w:t xml:space="preserve"> </w:t>
      </w:r>
      <w:r w:rsidRPr="002C131F">
        <w:rPr>
          <w:sz w:val="24"/>
          <w:szCs w:val="24"/>
          <w:lang w:bidi="ar-SA"/>
        </w:rPr>
        <w:t>на</w:t>
      </w:r>
      <w:r w:rsidRPr="002C131F">
        <w:rPr>
          <w:spacing w:val="1"/>
          <w:sz w:val="24"/>
          <w:szCs w:val="24"/>
          <w:lang w:bidi="ar-SA"/>
        </w:rPr>
        <w:t xml:space="preserve"> </w:t>
      </w:r>
      <w:r w:rsidRPr="002C131F">
        <w:rPr>
          <w:sz w:val="24"/>
          <w:szCs w:val="24"/>
          <w:lang w:bidi="ar-SA"/>
        </w:rPr>
        <w:t>нахождение</w:t>
      </w:r>
      <w:r w:rsidRPr="002C131F">
        <w:rPr>
          <w:spacing w:val="55"/>
          <w:sz w:val="24"/>
          <w:szCs w:val="24"/>
          <w:lang w:bidi="ar-SA"/>
        </w:rPr>
        <w:t xml:space="preserve"> </w:t>
      </w:r>
      <w:r w:rsidRPr="002C131F">
        <w:rPr>
          <w:sz w:val="24"/>
          <w:szCs w:val="24"/>
          <w:lang w:bidi="ar-SA"/>
        </w:rPr>
        <w:t>части</w:t>
      </w:r>
      <w:r w:rsidRPr="002C131F">
        <w:rPr>
          <w:spacing w:val="1"/>
          <w:sz w:val="24"/>
          <w:szCs w:val="24"/>
          <w:lang w:bidi="ar-SA"/>
        </w:rPr>
        <w:t xml:space="preserve"> </w:t>
      </w:r>
      <w:r w:rsidRPr="002C131F">
        <w:rPr>
          <w:sz w:val="24"/>
          <w:szCs w:val="24"/>
          <w:lang w:bidi="ar-SA"/>
        </w:rPr>
        <w:t>числа, задачи на увеличение и уменьшение числа на несколько единиц,</w:t>
      </w:r>
      <w:r w:rsidRPr="002C131F">
        <w:rPr>
          <w:spacing w:val="1"/>
          <w:sz w:val="24"/>
          <w:szCs w:val="24"/>
          <w:lang w:bidi="ar-SA"/>
        </w:rPr>
        <w:t xml:space="preserve"> </w:t>
      </w:r>
      <w:r w:rsidRPr="002C131F">
        <w:rPr>
          <w:sz w:val="24"/>
          <w:szCs w:val="24"/>
          <w:lang w:bidi="ar-SA"/>
        </w:rPr>
        <w:t>чтение</w:t>
      </w:r>
      <w:r w:rsidRPr="002C131F">
        <w:rPr>
          <w:spacing w:val="1"/>
          <w:sz w:val="24"/>
          <w:szCs w:val="24"/>
          <w:lang w:bidi="ar-SA"/>
        </w:rPr>
        <w:t xml:space="preserve"> </w:t>
      </w:r>
      <w:r w:rsidRPr="002C131F">
        <w:rPr>
          <w:sz w:val="24"/>
          <w:szCs w:val="24"/>
          <w:lang w:bidi="ar-SA"/>
        </w:rPr>
        <w:t>и</w:t>
      </w:r>
      <w:r w:rsidRPr="002C131F">
        <w:rPr>
          <w:spacing w:val="1"/>
          <w:sz w:val="24"/>
          <w:szCs w:val="24"/>
          <w:lang w:bidi="ar-SA"/>
        </w:rPr>
        <w:t xml:space="preserve"> </w:t>
      </w:r>
      <w:r w:rsidRPr="002C131F">
        <w:rPr>
          <w:sz w:val="24"/>
          <w:szCs w:val="24"/>
          <w:lang w:bidi="ar-SA"/>
        </w:rPr>
        <w:t>заполнение</w:t>
      </w:r>
      <w:r w:rsidRPr="002C131F">
        <w:rPr>
          <w:spacing w:val="1"/>
          <w:sz w:val="24"/>
          <w:szCs w:val="24"/>
          <w:lang w:bidi="ar-SA"/>
        </w:rPr>
        <w:t xml:space="preserve"> </w:t>
      </w:r>
      <w:r w:rsidRPr="002C131F">
        <w:rPr>
          <w:sz w:val="24"/>
          <w:szCs w:val="24"/>
          <w:lang w:bidi="ar-SA"/>
        </w:rPr>
        <w:t>таблиц,</w:t>
      </w:r>
      <w:r w:rsidRPr="002C131F">
        <w:rPr>
          <w:spacing w:val="56"/>
          <w:sz w:val="24"/>
          <w:szCs w:val="24"/>
          <w:lang w:bidi="ar-SA"/>
        </w:rPr>
        <w:t xml:space="preserve"> </w:t>
      </w:r>
      <w:r w:rsidRPr="002C131F">
        <w:rPr>
          <w:sz w:val="24"/>
          <w:szCs w:val="24"/>
          <w:lang w:bidi="ar-SA"/>
        </w:rPr>
        <w:t>столбчатых</w:t>
      </w:r>
      <w:r w:rsidRPr="002C131F">
        <w:rPr>
          <w:spacing w:val="56"/>
          <w:sz w:val="24"/>
          <w:szCs w:val="24"/>
          <w:lang w:bidi="ar-SA"/>
        </w:rPr>
        <w:t xml:space="preserve"> </w:t>
      </w:r>
      <w:r w:rsidRPr="002C131F">
        <w:rPr>
          <w:sz w:val="24"/>
          <w:szCs w:val="24"/>
          <w:lang w:bidi="ar-SA"/>
        </w:rPr>
        <w:t>диаграмм,</w:t>
      </w:r>
      <w:r w:rsidRPr="002C131F">
        <w:rPr>
          <w:spacing w:val="56"/>
          <w:sz w:val="24"/>
          <w:szCs w:val="24"/>
          <w:lang w:bidi="ar-SA"/>
        </w:rPr>
        <w:t xml:space="preserve"> </w:t>
      </w:r>
      <w:r w:rsidRPr="002C131F">
        <w:rPr>
          <w:sz w:val="24"/>
          <w:szCs w:val="24"/>
          <w:lang w:bidi="ar-SA"/>
        </w:rPr>
        <w:t>календарь,</w:t>
      </w:r>
      <w:r w:rsidRPr="002C131F">
        <w:rPr>
          <w:spacing w:val="1"/>
          <w:sz w:val="24"/>
          <w:szCs w:val="24"/>
          <w:lang w:bidi="ar-SA"/>
        </w:rPr>
        <w:t xml:space="preserve"> </w:t>
      </w:r>
      <w:r w:rsidRPr="002C131F">
        <w:rPr>
          <w:sz w:val="24"/>
          <w:szCs w:val="24"/>
          <w:lang w:bidi="ar-SA"/>
        </w:rPr>
        <w:t>логические</w:t>
      </w:r>
      <w:r w:rsidRPr="002C131F">
        <w:rPr>
          <w:spacing w:val="1"/>
          <w:sz w:val="24"/>
          <w:szCs w:val="24"/>
          <w:lang w:bidi="ar-SA"/>
        </w:rPr>
        <w:t xml:space="preserve"> </w:t>
      </w:r>
      <w:r w:rsidRPr="002C131F">
        <w:rPr>
          <w:sz w:val="24"/>
          <w:szCs w:val="24"/>
          <w:lang w:bidi="ar-SA"/>
        </w:rPr>
        <w:t>задачи,</w:t>
      </w:r>
      <w:r w:rsidRPr="002C131F">
        <w:rPr>
          <w:spacing w:val="1"/>
          <w:sz w:val="24"/>
          <w:szCs w:val="24"/>
          <w:lang w:bidi="ar-SA"/>
        </w:rPr>
        <w:t xml:space="preserve"> </w:t>
      </w:r>
      <w:r w:rsidRPr="002C131F">
        <w:rPr>
          <w:sz w:val="24"/>
          <w:szCs w:val="24"/>
          <w:lang w:bidi="ar-SA"/>
        </w:rPr>
        <w:t>ложные</w:t>
      </w:r>
      <w:r w:rsidRPr="002C131F">
        <w:rPr>
          <w:spacing w:val="1"/>
          <w:sz w:val="24"/>
          <w:szCs w:val="24"/>
          <w:lang w:bidi="ar-SA"/>
        </w:rPr>
        <w:t xml:space="preserve"> </w:t>
      </w:r>
      <w:r w:rsidRPr="002C131F">
        <w:rPr>
          <w:sz w:val="24"/>
          <w:szCs w:val="24"/>
          <w:lang w:bidi="ar-SA"/>
        </w:rPr>
        <w:t>и</w:t>
      </w:r>
      <w:r w:rsidRPr="002C131F">
        <w:rPr>
          <w:spacing w:val="1"/>
          <w:sz w:val="24"/>
          <w:szCs w:val="24"/>
          <w:lang w:bidi="ar-SA"/>
        </w:rPr>
        <w:t xml:space="preserve"> </w:t>
      </w:r>
      <w:r w:rsidRPr="002C131F">
        <w:rPr>
          <w:sz w:val="24"/>
          <w:szCs w:val="24"/>
          <w:lang w:bidi="ar-SA"/>
        </w:rPr>
        <w:t>истинные</w:t>
      </w:r>
      <w:r w:rsidRPr="002C131F">
        <w:rPr>
          <w:spacing w:val="1"/>
          <w:sz w:val="24"/>
          <w:szCs w:val="24"/>
          <w:lang w:bidi="ar-SA"/>
        </w:rPr>
        <w:t xml:space="preserve"> </w:t>
      </w:r>
      <w:r w:rsidRPr="002C131F">
        <w:rPr>
          <w:sz w:val="24"/>
          <w:szCs w:val="24"/>
          <w:lang w:bidi="ar-SA"/>
        </w:rPr>
        <w:t>высказывания,</w:t>
      </w:r>
      <w:r w:rsidRPr="002C131F">
        <w:rPr>
          <w:spacing w:val="1"/>
          <w:sz w:val="24"/>
          <w:szCs w:val="24"/>
          <w:lang w:bidi="ar-SA"/>
        </w:rPr>
        <w:t xml:space="preserve"> </w:t>
      </w:r>
      <w:r w:rsidRPr="002C131F">
        <w:rPr>
          <w:sz w:val="24"/>
          <w:szCs w:val="24"/>
          <w:lang w:bidi="ar-SA"/>
        </w:rPr>
        <w:t>построение</w:t>
      </w:r>
      <w:r w:rsidRPr="002C131F">
        <w:rPr>
          <w:spacing w:val="1"/>
          <w:sz w:val="24"/>
          <w:szCs w:val="24"/>
          <w:lang w:bidi="ar-SA"/>
        </w:rPr>
        <w:t xml:space="preserve"> </w:t>
      </w:r>
      <w:r w:rsidRPr="002C131F">
        <w:rPr>
          <w:sz w:val="24"/>
          <w:szCs w:val="24"/>
          <w:lang w:bidi="ar-SA"/>
        </w:rPr>
        <w:t>геометрических</w:t>
      </w:r>
      <w:r w:rsidRPr="002C131F">
        <w:rPr>
          <w:spacing w:val="1"/>
          <w:sz w:val="24"/>
          <w:szCs w:val="24"/>
          <w:lang w:bidi="ar-SA"/>
        </w:rPr>
        <w:t xml:space="preserve"> </w:t>
      </w:r>
      <w:r w:rsidRPr="002C131F">
        <w:rPr>
          <w:sz w:val="24"/>
          <w:szCs w:val="24"/>
          <w:lang w:bidi="ar-SA"/>
        </w:rPr>
        <w:t>фигур,</w:t>
      </w:r>
      <w:r w:rsidRPr="002C131F">
        <w:rPr>
          <w:spacing w:val="1"/>
          <w:sz w:val="24"/>
          <w:szCs w:val="24"/>
          <w:lang w:bidi="ar-SA"/>
        </w:rPr>
        <w:t xml:space="preserve"> </w:t>
      </w:r>
      <w:r w:rsidRPr="002C131F">
        <w:rPr>
          <w:sz w:val="24"/>
          <w:szCs w:val="24"/>
          <w:lang w:bidi="ar-SA"/>
        </w:rPr>
        <w:t>нахождение</w:t>
      </w:r>
      <w:r w:rsidRPr="002C131F">
        <w:rPr>
          <w:spacing w:val="56"/>
          <w:sz w:val="24"/>
          <w:szCs w:val="24"/>
          <w:lang w:bidi="ar-SA"/>
        </w:rPr>
        <w:t xml:space="preserve"> </w:t>
      </w:r>
      <w:r w:rsidRPr="002C131F">
        <w:rPr>
          <w:sz w:val="24"/>
          <w:szCs w:val="24"/>
          <w:lang w:bidi="ar-SA"/>
        </w:rPr>
        <w:t>длины</w:t>
      </w:r>
      <w:r w:rsidRPr="002C131F">
        <w:rPr>
          <w:spacing w:val="56"/>
          <w:sz w:val="24"/>
          <w:szCs w:val="24"/>
          <w:lang w:bidi="ar-SA"/>
        </w:rPr>
        <w:t xml:space="preserve"> </w:t>
      </w:r>
      <w:r w:rsidRPr="002C131F">
        <w:rPr>
          <w:sz w:val="24"/>
          <w:szCs w:val="24"/>
          <w:lang w:bidi="ar-SA"/>
        </w:rPr>
        <w:t>ломаной,</w:t>
      </w:r>
      <w:r w:rsidRPr="002C131F">
        <w:rPr>
          <w:spacing w:val="56"/>
          <w:sz w:val="24"/>
          <w:szCs w:val="24"/>
          <w:lang w:bidi="ar-SA"/>
        </w:rPr>
        <w:t xml:space="preserve"> </w:t>
      </w:r>
      <w:r w:rsidRPr="002C131F">
        <w:rPr>
          <w:sz w:val="24"/>
          <w:szCs w:val="24"/>
          <w:lang w:bidi="ar-SA"/>
        </w:rPr>
        <w:t>диаметр</w:t>
      </w:r>
      <w:r w:rsidRPr="002C131F">
        <w:rPr>
          <w:spacing w:val="1"/>
          <w:sz w:val="24"/>
          <w:szCs w:val="24"/>
          <w:lang w:bidi="ar-SA"/>
        </w:rPr>
        <w:t xml:space="preserve"> </w:t>
      </w:r>
      <w:r w:rsidRPr="002C131F">
        <w:rPr>
          <w:sz w:val="24"/>
          <w:szCs w:val="24"/>
          <w:lang w:bidi="ar-SA"/>
        </w:rPr>
        <w:t>окружности,</w:t>
      </w:r>
      <w:r w:rsidRPr="002C131F">
        <w:rPr>
          <w:spacing w:val="10"/>
          <w:sz w:val="24"/>
          <w:szCs w:val="24"/>
          <w:lang w:bidi="ar-SA"/>
        </w:rPr>
        <w:t xml:space="preserve"> </w:t>
      </w:r>
      <w:r w:rsidRPr="002C131F">
        <w:rPr>
          <w:sz w:val="24"/>
          <w:szCs w:val="24"/>
          <w:lang w:bidi="ar-SA"/>
        </w:rPr>
        <w:t>периметр</w:t>
      </w:r>
      <w:r w:rsidRPr="002C131F">
        <w:rPr>
          <w:spacing w:val="9"/>
          <w:sz w:val="24"/>
          <w:szCs w:val="24"/>
          <w:lang w:bidi="ar-SA"/>
        </w:rPr>
        <w:t xml:space="preserve"> </w:t>
      </w:r>
      <w:r w:rsidRPr="002C131F">
        <w:rPr>
          <w:sz w:val="24"/>
          <w:szCs w:val="24"/>
          <w:lang w:bidi="ar-SA"/>
        </w:rPr>
        <w:t>треугольника.</w:t>
      </w:r>
    </w:p>
    <w:p w14:paraId="19AECF29" w14:textId="77777777" w:rsidR="00B80666" w:rsidRPr="002C131F" w:rsidRDefault="002C131F" w:rsidP="00B80666">
      <w:pPr>
        <w:widowControl/>
        <w:autoSpaceDE/>
        <w:autoSpaceDN/>
        <w:spacing w:line="276" w:lineRule="auto"/>
        <w:ind w:right="173"/>
        <w:jc w:val="both"/>
        <w:rPr>
          <w:rFonts w:eastAsia="SimSun"/>
          <w:b/>
          <w:sz w:val="24"/>
          <w:szCs w:val="24"/>
          <w:lang w:bidi="ar-SA"/>
        </w:rPr>
      </w:pPr>
      <w:r w:rsidRPr="002C131F">
        <w:rPr>
          <w:b/>
          <w:sz w:val="24"/>
          <w:szCs w:val="24"/>
          <w:lang w:bidi="ar-SA"/>
        </w:rPr>
        <w:t>Естественно-научная</w:t>
      </w:r>
      <w:r w:rsidRPr="002C131F">
        <w:rPr>
          <w:b/>
          <w:spacing w:val="1"/>
          <w:sz w:val="24"/>
          <w:szCs w:val="24"/>
          <w:lang w:bidi="ar-SA"/>
        </w:rPr>
        <w:t xml:space="preserve"> </w:t>
      </w:r>
      <w:r w:rsidRPr="002C131F">
        <w:rPr>
          <w:b/>
          <w:sz w:val="24"/>
          <w:szCs w:val="24"/>
          <w:lang w:bidi="ar-SA"/>
        </w:rPr>
        <w:t>грамотность</w:t>
      </w:r>
      <w:r w:rsidRPr="002C131F">
        <w:rPr>
          <w:sz w:val="24"/>
          <w:szCs w:val="24"/>
          <w:lang w:bidi="ar-SA"/>
        </w:rPr>
        <w:t>:</w:t>
      </w:r>
      <w:r w:rsidRPr="002C131F">
        <w:rPr>
          <w:spacing w:val="1"/>
          <w:sz w:val="24"/>
          <w:szCs w:val="24"/>
          <w:lang w:bidi="ar-SA"/>
        </w:rPr>
        <w:t xml:space="preserve"> </w:t>
      </w:r>
      <w:r w:rsidRPr="002C131F">
        <w:rPr>
          <w:sz w:val="24"/>
          <w:szCs w:val="24"/>
          <w:lang w:bidi="ar-SA"/>
        </w:rPr>
        <w:t>наблюдения</w:t>
      </w:r>
      <w:r w:rsidRPr="002C131F">
        <w:rPr>
          <w:spacing w:val="1"/>
          <w:sz w:val="24"/>
          <w:szCs w:val="24"/>
          <w:lang w:bidi="ar-SA"/>
        </w:rPr>
        <w:t xml:space="preserve"> </w:t>
      </w:r>
      <w:r w:rsidRPr="002C131F">
        <w:rPr>
          <w:sz w:val="24"/>
          <w:szCs w:val="24"/>
          <w:lang w:bidi="ar-SA"/>
        </w:rPr>
        <w:t>и</w:t>
      </w:r>
      <w:r w:rsidRPr="002C131F">
        <w:rPr>
          <w:spacing w:val="1"/>
          <w:sz w:val="24"/>
          <w:szCs w:val="24"/>
          <w:lang w:bidi="ar-SA"/>
        </w:rPr>
        <w:t xml:space="preserve"> </w:t>
      </w:r>
      <w:r w:rsidRPr="002C131F">
        <w:rPr>
          <w:sz w:val="24"/>
          <w:szCs w:val="24"/>
          <w:lang w:bidi="ar-SA"/>
        </w:rPr>
        <w:t>простейшие</w:t>
      </w:r>
      <w:r w:rsidRPr="002C131F">
        <w:rPr>
          <w:spacing w:val="-52"/>
          <w:sz w:val="24"/>
          <w:szCs w:val="24"/>
          <w:lang w:bidi="ar-SA"/>
        </w:rPr>
        <w:t xml:space="preserve"> </w:t>
      </w:r>
      <w:r w:rsidRPr="002C131F">
        <w:rPr>
          <w:sz w:val="24"/>
          <w:szCs w:val="24"/>
          <w:lang w:bidi="ar-SA"/>
        </w:rPr>
        <w:t>эксперименты с яблоком, овощами, мёдом, лесной землей, песком, глиной.</w:t>
      </w:r>
      <w:r w:rsidRPr="002C131F">
        <w:rPr>
          <w:spacing w:val="-52"/>
          <w:sz w:val="24"/>
          <w:szCs w:val="24"/>
          <w:lang w:bidi="ar-SA"/>
        </w:rPr>
        <w:t xml:space="preserve"> </w:t>
      </w:r>
      <w:r w:rsidRPr="002C131F">
        <w:rPr>
          <w:sz w:val="24"/>
          <w:szCs w:val="24"/>
          <w:lang w:bidi="ar-SA"/>
        </w:rPr>
        <w:t>Состав почвы, перегной. Состав и свойства древесины. Названия овощей,</w:t>
      </w:r>
      <w:r w:rsidRPr="002C131F">
        <w:rPr>
          <w:spacing w:val="1"/>
          <w:sz w:val="24"/>
          <w:szCs w:val="24"/>
          <w:lang w:bidi="ar-SA"/>
        </w:rPr>
        <w:t xml:space="preserve"> </w:t>
      </w:r>
      <w:r w:rsidRPr="002C131F">
        <w:rPr>
          <w:sz w:val="24"/>
          <w:szCs w:val="24"/>
          <w:lang w:bidi="ar-SA"/>
        </w:rPr>
        <w:t>выделение среди овощей корнеплодов. Названия частей растений, виды</w:t>
      </w:r>
      <w:r w:rsidRPr="002C131F">
        <w:rPr>
          <w:spacing w:val="1"/>
          <w:sz w:val="24"/>
          <w:szCs w:val="24"/>
          <w:lang w:bidi="ar-SA"/>
        </w:rPr>
        <w:t xml:space="preserve"> </w:t>
      </w:r>
      <w:r w:rsidRPr="002C131F">
        <w:rPr>
          <w:sz w:val="24"/>
          <w:szCs w:val="24"/>
          <w:lang w:bidi="ar-SA"/>
        </w:rPr>
        <w:t>корней,</w:t>
      </w:r>
      <w:r w:rsidRPr="002C131F">
        <w:rPr>
          <w:spacing w:val="-1"/>
          <w:sz w:val="24"/>
          <w:szCs w:val="24"/>
          <w:lang w:bidi="ar-SA"/>
        </w:rPr>
        <w:t xml:space="preserve"> </w:t>
      </w:r>
      <w:r w:rsidRPr="002C131F">
        <w:rPr>
          <w:sz w:val="24"/>
          <w:szCs w:val="24"/>
          <w:lang w:bidi="ar-SA"/>
        </w:rPr>
        <w:t>свойства</w:t>
      </w:r>
      <w:r w:rsidRPr="002C131F">
        <w:rPr>
          <w:spacing w:val="-1"/>
          <w:sz w:val="24"/>
          <w:szCs w:val="24"/>
          <w:lang w:bidi="ar-SA"/>
        </w:rPr>
        <w:t xml:space="preserve"> </w:t>
      </w:r>
      <w:r w:rsidRPr="002C131F">
        <w:rPr>
          <w:sz w:val="24"/>
          <w:szCs w:val="24"/>
          <w:lang w:bidi="ar-SA"/>
        </w:rPr>
        <w:t>корней.</w:t>
      </w:r>
      <w:r w:rsidRPr="002C131F">
        <w:rPr>
          <w:spacing w:val="-3"/>
          <w:sz w:val="24"/>
          <w:szCs w:val="24"/>
          <w:lang w:bidi="ar-SA"/>
        </w:rPr>
        <w:t xml:space="preserve"> </w:t>
      </w:r>
      <w:r w:rsidRPr="002C131F">
        <w:rPr>
          <w:sz w:val="24"/>
          <w:szCs w:val="24"/>
          <w:lang w:bidi="ar-SA"/>
        </w:rPr>
        <w:t>Представление</w:t>
      </w:r>
      <w:r w:rsidRPr="002C131F">
        <w:rPr>
          <w:spacing w:val="-1"/>
          <w:sz w:val="24"/>
          <w:szCs w:val="24"/>
          <w:lang w:bidi="ar-SA"/>
        </w:rPr>
        <w:t xml:space="preserve"> </w:t>
      </w:r>
      <w:r w:rsidRPr="002C131F">
        <w:rPr>
          <w:sz w:val="24"/>
          <w:szCs w:val="24"/>
          <w:lang w:bidi="ar-SA"/>
        </w:rPr>
        <w:t>о</w:t>
      </w:r>
      <w:r w:rsidRPr="002C131F">
        <w:rPr>
          <w:spacing w:val="1"/>
          <w:sz w:val="24"/>
          <w:szCs w:val="24"/>
          <w:lang w:bidi="ar-SA"/>
        </w:rPr>
        <w:t xml:space="preserve"> </w:t>
      </w:r>
      <w:r w:rsidRPr="002C131F">
        <w:rPr>
          <w:sz w:val="24"/>
          <w:szCs w:val="24"/>
          <w:lang w:bidi="ar-SA"/>
        </w:rPr>
        <w:t>позвоночных</w:t>
      </w:r>
      <w:r w:rsidRPr="002C131F">
        <w:rPr>
          <w:spacing w:val="-1"/>
          <w:sz w:val="24"/>
          <w:szCs w:val="24"/>
          <w:lang w:bidi="ar-SA"/>
        </w:rPr>
        <w:t xml:space="preserve"> </w:t>
      </w:r>
      <w:r w:rsidRPr="002C131F">
        <w:rPr>
          <w:sz w:val="24"/>
          <w:szCs w:val="24"/>
          <w:lang w:bidi="ar-SA"/>
        </w:rPr>
        <w:t>животн</w:t>
      </w:r>
      <w:r w:rsidRPr="00B80666">
        <w:rPr>
          <w:sz w:val="24"/>
          <w:szCs w:val="24"/>
          <w:lang w:bidi="ar-SA"/>
        </w:rPr>
        <w:t xml:space="preserve"> </w:t>
      </w:r>
      <w:r w:rsidR="00B80666" w:rsidRPr="00B80666">
        <w:rPr>
          <w:rFonts w:eastAsia="SimSun"/>
          <w:b/>
          <w:sz w:val="24"/>
          <w:szCs w:val="24"/>
          <w:lang w:bidi="ar-SA"/>
        </w:rPr>
        <w:t xml:space="preserve">                                 </w:t>
      </w:r>
      <w:r w:rsidR="00B80666" w:rsidRPr="002C131F">
        <w:rPr>
          <w:rFonts w:eastAsia="SimSun"/>
          <w:b/>
          <w:sz w:val="24"/>
          <w:szCs w:val="24"/>
          <w:lang w:bidi="ar-SA"/>
        </w:rPr>
        <w:t>ПЛАНИРУЕМЫЕ</w:t>
      </w:r>
      <w:r w:rsidR="00B80666" w:rsidRPr="002C131F">
        <w:rPr>
          <w:rFonts w:eastAsia="SimSun"/>
          <w:b/>
          <w:spacing w:val="-3"/>
          <w:sz w:val="24"/>
          <w:szCs w:val="24"/>
          <w:lang w:bidi="ar-SA"/>
        </w:rPr>
        <w:t xml:space="preserve"> </w:t>
      </w:r>
      <w:r w:rsidR="00B80666" w:rsidRPr="002C131F">
        <w:rPr>
          <w:rFonts w:eastAsia="SimSun"/>
          <w:b/>
          <w:sz w:val="24"/>
          <w:szCs w:val="24"/>
          <w:lang w:bidi="ar-SA"/>
        </w:rPr>
        <w:t>РЕЗУЛЬТАТЫ</w:t>
      </w:r>
      <w:r w:rsidR="00B80666" w:rsidRPr="002C131F">
        <w:rPr>
          <w:rFonts w:eastAsia="SimSun"/>
          <w:b/>
          <w:spacing w:val="-2"/>
          <w:sz w:val="24"/>
          <w:szCs w:val="24"/>
          <w:lang w:bidi="ar-SA"/>
        </w:rPr>
        <w:t xml:space="preserve"> </w:t>
      </w:r>
      <w:r w:rsidR="00B80666" w:rsidRPr="002C131F">
        <w:rPr>
          <w:rFonts w:eastAsia="SimSun"/>
          <w:b/>
          <w:sz w:val="24"/>
          <w:szCs w:val="24"/>
          <w:lang w:bidi="ar-SA"/>
        </w:rPr>
        <w:t>ИЗУЧЕНИЯ</w:t>
      </w:r>
      <w:r w:rsidR="00B80666" w:rsidRPr="002C131F">
        <w:rPr>
          <w:rFonts w:eastAsia="SimSun"/>
          <w:b/>
          <w:spacing w:val="-4"/>
          <w:sz w:val="24"/>
          <w:szCs w:val="24"/>
          <w:lang w:bidi="ar-SA"/>
        </w:rPr>
        <w:t xml:space="preserve"> </w:t>
      </w:r>
      <w:r w:rsidR="00B80666" w:rsidRPr="002C131F">
        <w:rPr>
          <w:rFonts w:eastAsia="SimSun"/>
          <w:b/>
          <w:sz w:val="24"/>
          <w:szCs w:val="24"/>
          <w:lang w:bidi="ar-SA"/>
        </w:rPr>
        <w:t>КУРСА</w:t>
      </w:r>
    </w:p>
    <w:p w14:paraId="624E11BD" w14:textId="77777777" w:rsidR="00B80666" w:rsidRPr="002C131F" w:rsidRDefault="00B80666" w:rsidP="00B80666">
      <w:pPr>
        <w:spacing w:line="276" w:lineRule="auto"/>
        <w:ind w:left="287" w:right="112" w:firstLine="540"/>
        <w:jc w:val="both"/>
        <w:rPr>
          <w:sz w:val="24"/>
          <w:szCs w:val="24"/>
          <w:lang w:bidi="ar-SA"/>
        </w:rPr>
      </w:pPr>
      <w:r w:rsidRPr="002C131F">
        <w:rPr>
          <w:sz w:val="24"/>
          <w:szCs w:val="24"/>
          <w:lang w:bidi="ar-SA"/>
        </w:rPr>
        <w:t>Программа обеспечивает достижение второклассниками следующих</w:t>
      </w:r>
      <w:r w:rsidRPr="002C131F">
        <w:rPr>
          <w:spacing w:val="1"/>
          <w:sz w:val="24"/>
          <w:szCs w:val="24"/>
          <w:lang w:bidi="ar-SA"/>
        </w:rPr>
        <w:t xml:space="preserve"> </w:t>
      </w:r>
      <w:r w:rsidRPr="002C131F">
        <w:rPr>
          <w:sz w:val="24"/>
          <w:szCs w:val="24"/>
          <w:lang w:bidi="ar-SA"/>
        </w:rPr>
        <w:t>личностных,</w:t>
      </w:r>
      <w:r w:rsidRPr="002C131F">
        <w:rPr>
          <w:spacing w:val="-1"/>
          <w:sz w:val="24"/>
          <w:szCs w:val="24"/>
          <w:lang w:bidi="ar-SA"/>
        </w:rPr>
        <w:t xml:space="preserve"> </w:t>
      </w:r>
      <w:r w:rsidRPr="002C131F">
        <w:rPr>
          <w:sz w:val="24"/>
          <w:szCs w:val="24"/>
          <w:lang w:bidi="ar-SA"/>
        </w:rPr>
        <w:t>метапредметных результатов.</w:t>
      </w:r>
    </w:p>
    <w:p w14:paraId="680B6230" w14:textId="77777777" w:rsidR="00B80666" w:rsidRPr="002C131F" w:rsidRDefault="00B80666" w:rsidP="00B80666">
      <w:pPr>
        <w:spacing w:line="276" w:lineRule="auto"/>
        <w:ind w:left="285"/>
        <w:jc w:val="both"/>
        <w:rPr>
          <w:sz w:val="24"/>
          <w:szCs w:val="24"/>
          <w:lang w:bidi="ar-SA"/>
        </w:rPr>
      </w:pPr>
    </w:p>
    <w:p w14:paraId="17C2C62C" w14:textId="77777777" w:rsidR="00B80666" w:rsidRPr="002C131F" w:rsidRDefault="00B80666" w:rsidP="00B80666">
      <w:pPr>
        <w:widowControl/>
        <w:autoSpaceDE/>
        <w:autoSpaceDN/>
        <w:spacing w:line="276" w:lineRule="auto"/>
        <w:ind w:left="828"/>
        <w:jc w:val="both"/>
        <w:rPr>
          <w:rFonts w:eastAsia="SimSun"/>
          <w:sz w:val="24"/>
          <w:szCs w:val="24"/>
          <w:lang w:bidi="ar-SA"/>
        </w:rPr>
      </w:pPr>
      <w:r w:rsidRPr="002C131F">
        <w:rPr>
          <w:rFonts w:eastAsia="SimSun"/>
          <w:b/>
          <w:i/>
          <w:sz w:val="24"/>
          <w:szCs w:val="24"/>
          <w:lang w:bidi="ar-SA"/>
        </w:rPr>
        <w:t>Личностные</w:t>
      </w:r>
      <w:r w:rsidRPr="002C131F">
        <w:rPr>
          <w:rFonts w:eastAsia="SimSun"/>
          <w:b/>
          <w:i/>
          <w:spacing w:val="-2"/>
          <w:sz w:val="24"/>
          <w:szCs w:val="24"/>
          <w:lang w:bidi="ar-SA"/>
        </w:rPr>
        <w:t xml:space="preserve"> </w:t>
      </w:r>
      <w:r w:rsidRPr="002C131F">
        <w:rPr>
          <w:rFonts w:eastAsia="SimSun"/>
          <w:sz w:val="24"/>
          <w:szCs w:val="24"/>
          <w:lang w:bidi="ar-SA"/>
        </w:rPr>
        <w:t>результаты</w:t>
      </w:r>
      <w:r w:rsidRPr="002C131F">
        <w:rPr>
          <w:rFonts w:eastAsia="SimSun"/>
          <w:spacing w:val="-4"/>
          <w:sz w:val="24"/>
          <w:szCs w:val="24"/>
          <w:lang w:bidi="ar-SA"/>
        </w:rPr>
        <w:t xml:space="preserve"> </w:t>
      </w:r>
      <w:r w:rsidRPr="002C131F">
        <w:rPr>
          <w:rFonts w:eastAsia="SimSun"/>
          <w:sz w:val="24"/>
          <w:szCs w:val="24"/>
          <w:lang w:bidi="ar-SA"/>
        </w:rPr>
        <w:t>изучения</w:t>
      </w:r>
      <w:r w:rsidRPr="002C131F">
        <w:rPr>
          <w:rFonts w:eastAsia="SimSun"/>
          <w:spacing w:val="-4"/>
          <w:sz w:val="24"/>
          <w:szCs w:val="24"/>
          <w:lang w:bidi="ar-SA"/>
        </w:rPr>
        <w:t xml:space="preserve"> </w:t>
      </w:r>
      <w:r w:rsidRPr="002C131F">
        <w:rPr>
          <w:rFonts w:eastAsia="SimSun"/>
          <w:sz w:val="24"/>
          <w:szCs w:val="24"/>
          <w:lang w:bidi="ar-SA"/>
        </w:rPr>
        <w:t>курса:</w:t>
      </w:r>
    </w:p>
    <w:p w14:paraId="26394DB1" w14:textId="77777777" w:rsidR="00B80666" w:rsidRPr="002C131F" w:rsidRDefault="00B80666" w:rsidP="00B80666">
      <w:pPr>
        <w:widowControl/>
        <w:numPr>
          <w:ilvl w:val="0"/>
          <w:numId w:val="234"/>
        </w:numPr>
        <w:tabs>
          <w:tab w:val="left" w:pos="1011"/>
        </w:tabs>
        <w:autoSpaceDE/>
        <w:autoSpaceDN/>
        <w:spacing w:line="276" w:lineRule="auto"/>
        <w:ind w:left="287" w:right="116" w:firstLine="540"/>
        <w:jc w:val="both"/>
        <w:rPr>
          <w:sz w:val="24"/>
          <w:szCs w:val="24"/>
          <w:lang w:bidi="ar-SA"/>
        </w:rPr>
      </w:pPr>
      <w:r w:rsidRPr="002C131F">
        <w:rPr>
          <w:sz w:val="24"/>
          <w:szCs w:val="24"/>
          <w:lang w:bidi="ar-SA"/>
        </w:rPr>
        <w:t>осознавать</w:t>
      </w:r>
      <w:r w:rsidRPr="002C131F">
        <w:rPr>
          <w:spacing w:val="12"/>
          <w:sz w:val="24"/>
          <w:szCs w:val="24"/>
          <w:lang w:bidi="ar-SA"/>
        </w:rPr>
        <w:t xml:space="preserve"> </w:t>
      </w:r>
      <w:r w:rsidRPr="002C131F">
        <w:rPr>
          <w:sz w:val="24"/>
          <w:szCs w:val="24"/>
          <w:lang w:bidi="ar-SA"/>
        </w:rPr>
        <w:t>себя</w:t>
      </w:r>
      <w:r w:rsidRPr="002C131F">
        <w:rPr>
          <w:spacing w:val="13"/>
          <w:sz w:val="24"/>
          <w:szCs w:val="24"/>
          <w:lang w:bidi="ar-SA"/>
        </w:rPr>
        <w:t xml:space="preserve"> </w:t>
      </w:r>
      <w:r w:rsidRPr="002C131F">
        <w:rPr>
          <w:sz w:val="24"/>
          <w:szCs w:val="24"/>
          <w:lang w:bidi="ar-SA"/>
        </w:rPr>
        <w:t>как</w:t>
      </w:r>
      <w:r w:rsidRPr="002C131F">
        <w:rPr>
          <w:spacing w:val="15"/>
          <w:sz w:val="24"/>
          <w:szCs w:val="24"/>
          <w:lang w:bidi="ar-SA"/>
        </w:rPr>
        <w:t xml:space="preserve"> </w:t>
      </w:r>
      <w:r w:rsidRPr="002C131F">
        <w:rPr>
          <w:sz w:val="24"/>
          <w:szCs w:val="24"/>
          <w:lang w:bidi="ar-SA"/>
        </w:rPr>
        <w:t>члена</w:t>
      </w:r>
      <w:r w:rsidRPr="002C131F">
        <w:rPr>
          <w:spacing w:val="15"/>
          <w:sz w:val="24"/>
          <w:szCs w:val="24"/>
          <w:lang w:bidi="ar-SA"/>
        </w:rPr>
        <w:t xml:space="preserve"> </w:t>
      </w:r>
      <w:r w:rsidRPr="002C131F">
        <w:rPr>
          <w:sz w:val="24"/>
          <w:szCs w:val="24"/>
          <w:lang w:bidi="ar-SA"/>
        </w:rPr>
        <w:t>семьи,</w:t>
      </w:r>
      <w:r w:rsidRPr="002C131F">
        <w:rPr>
          <w:spacing w:val="14"/>
          <w:sz w:val="24"/>
          <w:szCs w:val="24"/>
          <w:lang w:bidi="ar-SA"/>
        </w:rPr>
        <w:t xml:space="preserve"> </w:t>
      </w:r>
      <w:r w:rsidRPr="002C131F">
        <w:rPr>
          <w:sz w:val="24"/>
          <w:szCs w:val="24"/>
          <w:lang w:bidi="ar-SA"/>
        </w:rPr>
        <w:t>общества</w:t>
      </w:r>
      <w:r w:rsidRPr="002C131F">
        <w:rPr>
          <w:spacing w:val="16"/>
          <w:sz w:val="24"/>
          <w:szCs w:val="24"/>
          <w:lang w:bidi="ar-SA"/>
        </w:rPr>
        <w:t xml:space="preserve"> </w:t>
      </w:r>
      <w:r w:rsidRPr="002C131F">
        <w:rPr>
          <w:sz w:val="24"/>
          <w:szCs w:val="24"/>
          <w:lang w:bidi="ar-SA"/>
        </w:rPr>
        <w:t>и</w:t>
      </w:r>
      <w:r w:rsidRPr="002C131F">
        <w:rPr>
          <w:spacing w:val="15"/>
          <w:sz w:val="24"/>
          <w:szCs w:val="24"/>
          <w:lang w:bidi="ar-SA"/>
        </w:rPr>
        <w:t xml:space="preserve"> </w:t>
      </w:r>
      <w:r w:rsidRPr="002C131F">
        <w:rPr>
          <w:sz w:val="24"/>
          <w:szCs w:val="24"/>
          <w:lang w:bidi="ar-SA"/>
        </w:rPr>
        <w:t>государства:</w:t>
      </w:r>
      <w:r w:rsidRPr="002C131F">
        <w:rPr>
          <w:spacing w:val="15"/>
          <w:sz w:val="24"/>
          <w:szCs w:val="24"/>
          <w:lang w:bidi="ar-SA"/>
        </w:rPr>
        <w:t xml:space="preserve"> </w:t>
      </w:r>
      <w:r w:rsidRPr="002C131F">
        <w:rPr>
          <w:sz w:val="24"/>
          <w:szCs w:val="24"/>
          <w:lang w:bidi="ar-SA"/>
        </w:rPr>
        <w:t>участие</w:t>
      </w:r>
      <w:r w:rsidRPr="002C131F">
        <w:rPr>
          <w:spacing w:val="-52"/>
          <w:sz w:val="24"/>
          <w:szCs w:val="24"/>
          <w:lang w:bidi="ar-SA"/>
        </w:rPr>
        <w:t xml:space="preserve"> </w:t>
      </w:r>
      <w:r w:rsidRPr="002C131F">
        <w:rPr>
          <w:sz w:val="24"/>
          <w:szCs w:val="24"/>
          <w:lang w:bidi="ar-SA"/>
        </w:rPr>
        <w:t>в обсуждении финансовых проблем семьи, принятии решений о семейном</w:t>
      </w:r>
      <w:r w:rsidRPr="002C131F">
        <w:rPr>
          <w:spacing w:val="1"/>
          <w:sz w:val="24"/>
          <w:szCs w:val="24"/>
          <w:lang w:bidi="ar-SA"/>
        </w:rPr>
        <w:t xml:space="preserve"> </w:t>
      </w:r>
      <w:r w:rsidRPr="002C131F">
        <w:rPr>
          <w:sz w:val="24"/>
          <w:szCs w:val="24"/>
          <w:lang w:bidi="ar-SA"/>
        </w:rPr>
        <w:t>бюджете;</w:t>
      </w:r>
    </w:p>
    <w:p w14:paraId="7F66529E" w14:textId="77777777" w:rsidR="00B80666" w:rsidRPr="002C131F" w:rsidRDefault="00B80666" w:rsidP="00B80666">
      <w:pPr>
        <w:widowControl/>
        <w:numPr>
          <w:ilvl w:val="0"/>
          <w:numId w:val="234"/>
        </w:numPr>
        <w:tabs>
          <w:tab w:val="left" w:pos="1028"/>
        </w:tabs>
        <w:autoSpaceDE/>
        <w:autoSpaceDN/>
        <w:spacing w:line="276" w:lineRule="auto"/>
        <w:ind w:left="287" w:right="113" w:firstLine="540"/>
        <w:jc w:val="both"/>
        <w:rPr>
          <w:sz w:val="24"/>
          <w:szCs w:val="24"/>
          <w:lang w:bidi="ar-SA"/>
        </w:rPr>
      </w:pPr>
      <w:r w:rsidRPr="002C131F">
        <w:rPr>
          <w:sz w:val="24"/>
          <w:szCs w:val="24"/>
          <w:lang w:bidi="ar-SA"/>
        </w:rPr>
        <w:t>овладевать начальными навыками адаптации в мире финансовых</w:t>
      </w:r>
      <w:r w:rsidRPr="002C131F">
        <w:rPr>
          <w:spacing w:val="1"/>
          <w:sz w:val="24"/>
          <w:szCs w:val="24"/>
          <w:lang w:bidi="ar-SA"/>
        </w:rPr>
        <w:t xml:space="preserve"> </w:t>
      </w:r>
      <w:r w:rsidRPr="002C131F">
        <w:rPr>
          <w:sz w:val="24"/>
          <w:szCs w:val="24"/>
          <w:lang w:bidi="ar-SA"/>
        </w:rPr>
        <w:t>отношений:</w:t>
      </w:r>
      <w:r w:rsidRPr="002C131F">
        <w:rPr>
          <w:spacing w:val="1"/>
          <w:sz w:val="24"/>
          <w:szCs w:val="24"/>
          <w:lang w:bidi="ar-SA"/>
        </w:rPr>
        <w:t xml:space="preserve"> </w:t>
      </w:r>
      <w:r w:rsidRPr="002C131F">
        <w:rPr>
          <w:sz w:val="24"/>
          <w:szCs w:val="24"/>
          <w:lang w:bidi="ar-SA"/>
        </w:rPr>
        <w:t>сопоставление</w:t>
      </w:r>
      <w:r w:rsidRPr="002C131F">
        <w:rPr>
          <w:spacing w:val="1"/>
          <w:sz w:val="24"/>
          <w:szCs w:val="24"/>
          <w:lang w:bidi="ar-SA"/>
        </w:rPr>
        <w:t xml:space="preserve"> </w:t>
      </w:r>
      <w:r w:rsidRPr="002C131F">
        <w:rPr>
          <w:sz w:val="24"/>
          <w:szCs w:val="24"/>
          <w:lang w:bidi="ar-SA"/>
        </w:rPr>
        <w:t>доходов</w:t>
      </w:r>
      <w:r w:rsidRPr="002C131F">
        <w:rPr>
          <w:spacing w:val="1"/>
          <w:sz w:val="24"/>
          <w:szCs w:val="24"/>
          <w:lang w:bidi="ar-SA"/>
        </w:rPr>
        <w:t xml:space="preserve"> </w:t>
      </w:r>
      <w:r w:rsidRPr="002C131F">
        <w:rPr>
          <w:sz w:val="24"/>
          <w:szCs w:val="24"/>
          <w:lang w:bidi="ar-SA"/>
        </w:rPr>
        <w:t>и</w:t>
      </w:r>
      <w:r w:rsidRPr="002C131F">
        <w:rPr>
          <w:spacing w:val="1"/>
          <w:sz w:val="24"/>
          <w:szCs w:val="24"/>
          <w:lang w:bidi="ar-SA"/>
        </w:rPr>
        <w:t xml:space="preserve"> </w:t>
      </w:r>
      <w:r w:rsidRPr="002C131F">
        <w:rPr>
          <w:sz w:val="24"/>
          <w:szCs w:val="24"/>
          <w:lang w:bidi="ar-SA"/>
        </w:rPr>
        <w:t>расходов,</w:t>
      </w:r>
      <w:r w:rsidRPr="002C131F">
        <w:rPr>
          <w:spacing w:val="1"/>
          <w:sz w:val="24"/>
          <w:szCs w:val="24"/>
          <w:lang w:bidi="ar-SA"/>
        </w:rPr>
        <w:t xml:space="preserve"> </w:t>
      </w:r>
      <w:r w:rsidRPr="002C131F">
        <w:rPr>
          <w:sz w:val="24"/>
          <w:szCs w:val="24"/>
          <w:lang w:bidi="ar-SA"/>
        </w:rPr>
        <w:t>простые</w:t>
      </w:r>
      <w:r w:rsidRPr="002C131F">
        <w:rPr>
          <w:spacing w:val="1"/>
          <w:sz w:val="24"/>
          <w:szCs w:val="24"/>
          <w:lang w:bidi="ar-SA"/>
        </w:rPr>
        <w:t xml:space="preserve"> </w:t>
      </w:r>
      <w:r w:rsidRPr="002C131F">
        <w:rPr>
          <w:sz w:val="24"/>
          <w:szCs w:val="24"/>
          <w:lang w:bidi="ar-SA"/>
        </w:rPr>
        <w:t>вычисления</w:t>
      </w:r>
      <w:r w:rsidRPr="002C131F">
        <w:rPr>
          <w:spacing w:val="1"/>
          <w:sz w:val="24"/>
          <w:szCs w:val="24"/>
          <w:lang w:bidi="ar-SA"/>
        </w:rPr>
        <w:t xml:space="preserve"> </w:t>
      </w:r>
      <w:r w:rsidRPr="002C131F">
        <w:rPr>
          <w:sz w:val="24"/>
          <w:szCs w:val="24"/>
          <w:lang w:bidi="ar-SA"/>
        </w:rPr>
        <w:t>в</w:t>
      </w:r>
      <w:r w:rsidRPr="002C131F">
        <w:rPr>
          <w:spacing w:val="-52"/>
          <w:sz w:val="24"/>
          <w:szCs w:val="24"/>
          <w:lang w:bidi="ar-SA"/>
        </w:rPr>
        <w:t xml:space="preserve"> </w:t>
      </w:r>
      <w:r w:rsidRPr="002C131F">
        <w:rPr>
          <w:sz w:val="24"/>
          <w:szCs w:val="24"/>
          <w:lang w:bidi="ar-SA"/>
        </w:rPr>
        <w:t>области</w:t>
      </w:r>
      <w:r w:rsidRPr="002C131F">
        <w:rPr>
          <w:spacing w:val="-4"/>
          <w:sz w:val="24"/>
          <w:szCs w:val="24"/>
          <w:lang w:bidi="ar-SA"/>
        </w:rPr>
        <w:t xml:space="preserve"> </w:t>
      </w:r>
      <w:r w:rsidRPr="002C131F">
        <w:rPr>
          <w:sz w:val="24"/>
          <w:szCs w:val="24"/>
          <w:lang w:bidi="ar-SA"/>
        </w:rPr>
        <w:t>семейных финансов;</w:t>
      </w:r>
    </w:p>
    <w:p w14:paraId="137C7701" w14:textId="77777777" w:rsidR="00B80666" w:rsidRPr="002C131F" w:rsidRDefault="00B80666" w:rsidP="00B80666">
      <w:pPr>
        <w:widowControl/>
        <w:numPr>
          <w:ilvl w:val="0"/>
          <w:numId w:val="234"/>
        </w:numPr>
        <w:tabs>
          <w:tab w:val="left" w:pos="995"/>
        </w:tabs>
        <w:autoSpaceDE/>
        <w:autoSpaceDN/>
        <w:spacing w:line="276" w:lineRule="auto"/>
        <w:ind w:left="994" w:hanging="167"/>
        <w:jc w:val="both"/>
        <w:rPr>
          <w:sz w:val="24"/>
          <w:szCs w:val="24"/>
          <w:lang w:bidi="ar-SA"/>
        </w:rPr>
      </w:pPr>
      <w:r w:rsidRPr="002C131F">
        <w:rPr>
          <w:sz w:val="24"/>
          <w:szCs w:val="24"/>
          <w:lang w:bidi="ar-SA"/>
        </w:rPr>
        <w:t>осознавать</w:t>
      </w:r>
      <w:r w:rsidRPr="002C131F">
        <w:rPr>
          <w:spacing w:val="-2"/>
          <w:sz w:val="24"/>
          <w:szCs w:val="24"/>
          <w:lang w:bidi="ar-SA"/>
        </w:rPr>
        <w:t xml:space="preserve"> </w:t>
      </w:r>
      <w:r w:rsidRPr="002C131F">
        <w:rPr>
          <w:sz w:val="24"/>
          <w:szCs w:val="24"/>
          <w:lang w:bidi="ar-SA"/>
        </w:rPr>
        <w:t>личную</w:t>
      </w:r>
      <w:r w:rsidRPr="002C131F">
        <w:rPr>
          <w:spacing w:val="-2"/>
          <w:sz w:val="24"/>
          <w:szCs w:val="24"/>
          <w:lang w:bidi="ar-SA"/>
        </w:rPr>
        <w:t xml:space="preserve"> </w:t>
      </w:r>
      <w:r w:rsidRPr="002C131F">
        <w:rPr>
          <w:sz w:val="24"/>
          <w:szCs w:val="24"/>
          <w:lang w:bidi="ar-SA"/>
        </w:rPr>
        <w:t>ответственность</w:t>
      </w:r>
      <w:r w:rsidRPr="002C131F">
        <w:rPr>
          <w:spacing w:val="-2"/>
          <w:sz w:val="24"/>
          <w:szCs w:val="24"/>
          <w:lang w:bidi="ar-SA"/>
        </w:rPr>
        <w:t xml:space="preserve"> </w:t>
      </w:r>
      <w:r w:rsidRPr="002C131F">
        <w:rPr>
          <w:sz w:val="24"/>
          <w:szCs w:val="24"/>
          <w:lang w:bidi="ar-SA"/>
        </w:rPr>
        <w:t>за</w:t>
      </w:r>
      <w:r w:rsidRPr="002C131F">
        <w:rPr>
          <w:spacing w:val="-2"/>
          <w:sz w:val="24"/>
          <w:szCs w:val="24"/>
          <w:lang w:bidi="ar-SA"/>
        </w:rPr>
        <w:t xml:space="preserve"> </w:t>
      </w:r>
      <w:r w:rsidRPr="002C131F">
        <w:rPr>
          <w:sz w:val="24"/>
          <w:szCs w:val="24"/>
          <w:lang w:bidi="ar-SA"/>
        </w:rPr>
        <w:t>свои</w:t>
      </w:r>
      <w:r w:rsidRPr="002C131F">
        <w:rPr>
          <w:spacing w:val="-1"/>
          <w:sz w:val="24"/>
          <w:szCs w:val="24"/>
          <w:lang w:bidi="ar-SA"/>
        </w:rPr>
        <w:t xml:space="preserve"> </w:t>
      </w:r>
      <w:r w:rsidRPr="002C131F">
        <w:rPr>
          <w:sz w:val="24"/>
          <w:szCs w:val="24"/>
          <w:lang w:bidi="ar-SA"/>
        </w:rPr>
        <w:t>поступки;</w:t>
      </w:r>
    </w:p>
    <w:p w14:paraId="28EE21BA" w14:textId="77777777" w:rsidR="00B80666" w:rsidRPr="002C131F" w:rsidRDefault="00B80666" w:rsidP="00B80666">
      <w:pPr>
        <w:widowControl/>
        <w:numPr>
          <w:ilvl w:val="0"/>
          <w:numId w:val="234"/>
        </w:numPr>
        <w:tabs>
          <w:tab w:val="left" w:pos="1088"/>
        </w:tabs>
        <w:autoSpaceDE/>
        <w:autoSpaceDN/>
        <w:spacing w:line="276" w:lineRule="auto"/>
        <w:ind w:left="287" w:right="114" w:firstLine="540"/>
        <w:jc w:val="both"/>
        <w:rPr>
          <w:sz w:val="24"/>
          <w:szCs w:val="24"/>
          <w:lang w:bidi="ar-SA"/>
        </w:rPr>
      </w:pPr>
      <w:r w:rsidRPr="002C131F">
        <w:rPr>
          <w:sz w:val="24"/>
          <w:szCs w:val="24"/>
          <w:lang w:bidi="ar-SA"/>
        </w:rPr>
        <w:t>уметь</w:t>
      </w:r>
      <w:r w:rsidRPr="002C131F">
        <w:rPr>
          <w:spacing w:val="1"/>
          <w:sz w:val="24"/>
          <w:szCs w:val="24"/>
          <w:lang w:bidi="ar-SA"/>
        </w:rPr>
        <w:t xml:space="preserve"> </w:t>
      </w:r>
      <w:r w:rsidRPr="002C131F">
        <w:rPr>
          <w:sz w:val="24"/>
          <w:szCs w:val="24"/>
          <w:lang w:bidi="ar-SA"/>
        </w:rPr>
        <w:t>сотрудничать</w:t>
      </w:r>
      <w:r w:rsidRPr="002C131F">
        <w:rPr>
          <w:spacing w:val="1"/>
          <w:sz w:val="24"/>
          <w:szCs w:val="24"/>
          <w:lang w:bidi="ar-SA"/>
        </w:rPr>
        <w:t xml:space="preserve"> </w:t>
      </w:r>
      <w:r w:rsidRPr="002C131F">
        <w:rPr>
          <w:sz w:val="24"/>
          <w:szCs w:val="24"/>
          <w:lang w:bidi="ar-SA"/>
        </w:rPr>
        <w:t>со</w:t>
      </w:r>
      <w:r w:rsidRPr="002C131F">
        <w:rPr>
          <w:spacing w:val="1"/>
          <w:sz w:val="24"/>
          <w:szCs w:val="24"/>
          <w:lang w:bidi="ar-SA"/>
        </w:rPr>
        <w:t xml:space="preserve"> </w:t>
      </w:r>
      <w:r w:rsidRPr="002C131F">
        <w:rPr>
          <w:sz w:val="24"/>
          <w:szCs w:val="24"/>
          <w:lang w:bidi="ar-SA"/>
        </w:rPr>
        <w:t>взрослыми</w:t>
      </w:r>
      <w:r w:rsidRPr="002C131F">
        <w:rPr>
          <w:spacing w:val="1"/>
          <w:sz w:val="24"/>
          <w:szCs w:val="24"/>
          <w:lang w:bidi="ar-SA"/>
        </w:rPr>
        <w:t xml:space="preserve"> </w:t>
      </w:r>
      <w:r w:rsidRPr="002C131F">
        <w:rPr>
          <w:sz w:val="24"/>
          <w:szCs w:val="24"/>
          <w:lang w:bidi="ar-SA"/>
        </w:rPr>
        <w:t>и</w:t>
      </w:r>
      <w:r w:rsidRPr="002C131F">
        <w:rPr>
          <w:spacing w:val="1"/>
          <w:sz w:val="24"/>
          <w:szCs w:val="24"/>
          <w:lang w:bidi="ar-SA"/>
        </w:rPr>
        <w:t xml:space="preserve"> </w:t>
      </w:r>
      <w:r w:rsidRPr="002C131F">
        <w:rPr>
          <w:sz w:val="24"/>
          <w:szCs w:val="24"/>
          <w:lang w:bidi="ar-SA"/>
        </w:rPr>
        <w:t>сверстниками</w:t>
      </w:r>
      <w:r w:rsidRPr="002C131F">
        <w:rPr>
          <w:spacing w:val="1"/>
          <w:sz w:val="24"/>
          <w:szCs w:val="24"/>
          <w:lang w:bidi="ar-SA"/>
        </w:rPr>
        <w:t xml:space="preserve"> </w:t>
      </w:r>
      <w:r w:rsidRPr="002C131F">
        <w:rPr>
          <w:sz w:val="24"/>
          <w:szCs w:val="24"/>
          <w:lang w:bidi="ar-SA"/>
        </w:rPr>
        <w:t>в</w:t>
      </w:r>
      <w:r w:rsidRPr="002C131F">
        <w:rPr>
          <w:spacing w:val="1"/>
          <w:sz w:val="24"/>
          <w:szCs w:val="24"/>
          <w:lang w:bidi="ar-SA"/>
        </w:rPr>
        <w:t xml:space="preserve"> </w:t>
      </w:r>
      <w:r w:rsidRPr="002C131F">
        <w:rPr>
          <w:sz w:val="24"/>
          <w:szCs w:val="24"/>
          <w:lang w:bidi="ar-SA"/>
        </w:rPr>
        <w:t>разных</w:t>
      </w:r>
      <w:r w:rsidRPr="002C131F">
        <w:rPr>
          <w:spacing w:val="1"/>
          <w:sz w:val="24"/>
          <w:szCs w:val="24"/>
          <w:lang w:bidi="ar-SA"/>
        </w:rPr>
        <w:t xml:space="preserve"> </w:t>
      </w:r>
      <w:r w:rsidRPr="002C131F">
        <w:rPr>
          <w:sz w:val="24"/>
          <w:szCs w:val="24"/>
          <w:lang w:bidi="ar-SA"/>
        </w:rPr>
        <w:t>игровых</w:t>
      </w:r>
      <w:r w:rsidRPr="002C131F">
        <w:rPr>
          <w:spacing w:val="-1"/>
          <w:sz w:val="24"/>
          <w:szCs w:val="24"/>
          <w:lang w:bidi="ar-SA"/>
        </w:rPr>
        <w:t xml:space="preserve"> </w:t>
      </w:r>
      <w:r w:rsidRPr="002C131F">
        <w:rPr>
          <w:sz w:val="24"/>
          <w:szCs w:val="24"/>
          <w:lang w:bidi="ar-SA"/>
        </w:rPr>
        <w:t>и реальных ситуациях.</w:t>
      </w:r>
    </w:p>
    <w:p w14:paraId="5290B788" w14:textId="77777777" w:rsidR="00B80666" w:rsidRPr="002C131F" w:rsidRDefault="00B80666" w:rsidP="00B80666">
      <w:pPr>
        <w:spacing w:line="276" w:lineRule="auto"/>
        <w:ind w:left="285"/>
        <w:jc w:val="both"/>
        <w:rPr>
          <w:sz w:val="24"/>
          <w:szCs w:val="24"/>
          <w:lang w:bidi="ar-SA"/>
        </w:rPr>
      </w:pPr>
    </w:p>
    <w:p w14:paraId="14DDC9E1" w14:textId="77777777" w:rsidR="00B80666" w:rsidRPr="002C131F" w:rsidRDefault="00B80666" w:rsidP="00B80666">
      <w:pPr>
        <w:widowControl/>
        <w:autoSpaceDE/>
        <w:autoSpaceDN/>
        <w:spacing w:line="276" w:lineRule="auto"/>
        <w:ind w:left="287" w:right="2187" w:firstLine="540"/>
        <w:jc w:val="both"/>
        <w:rPr>
          <w:rFonts w:eastAsia="SimSun"/>
          <w:sz w:val="24"/>
          <w:szCs w:val="24"/>
          <w:lang w:bidi="ar-SA"/>
        </w:rPr>
      </w:pPr>
      <w:r w:rsidRPr="002C131F">
        <w:rPr>
          <w:rFonts w:eastAsia="SimSun"/>
          <w:b/>
          <w:i/>
          <w:sz w:val="24"/>
          <w:szCs w:val="24"/>
          <w:lang w:bidi="ar-SA"/>
        </w:rPr>
        <w:t xml:space="preserve">Метапредметные </w:t>
      </w:r>
      <w:r w:rsidRPr="002C131F">
        <w:rPr>
          <w:rFonts w:eastAsia="SimSun"/>
          <w:sz w:val="24"/>
          <w:szCs w:val="24"/>
          <w:lang w:bidi="ar-SA"/>
        </w:rPr>
        <w:t>результаты изучения курса:</w:t>
      </w:r>
      <w:r w:rsidRPr="002C131F">
        <w:rPr>
          <w:rFonts w:eastAsia="SimSun"/>
          <w:spacing w:val="-52"/>
          <w:sz w:val="24"/>
          <w:szCs w:val="24"/>
          <w:lang w:bidi="ar-SA"/>
        </w:rPr>
        <w:t xml:space="preserve"> </w:t>
      </w:r>
      <w:r w:rsidRPr="002C131F">
        <w:rPr>
          <w:rFonts w:eastAsia="SimSun"/>
          <w:sz w:val="24"/>
          <w:szCs w:val="24"/>
          <w:u w:val="single"/>
          <w:lang w:bidi="ar-SA"/>
        </w:rPr>
        <w:t>Познавательные:</w:t>
      </w:r>
    </w:p>
    <w:p w14:paraId="1B967EAD" w14:textId="77777777" w:rsidR="00B80666" w:rsidRPr="002C131F" w:rsidRDefault="00B80666" w:rsidP="00B80666">
      <w:pPr>
        <w:widowControl/>
        <w:numPr>
          <w:ilvl w:val="0"/>
          <w:numId w:val="234"/>
        </w:numPr>
        <w:tabs>
          <w:tab w:val="left" w:pos="1050"/>
        </w:tabs>
        <w:autoSpaceDE/>
        <w:autoSpaceDN/>
        <w:spacing w:line="276" w:lineRule="auto"/>
        <w:ind w:left="287" w:right="114" w:firstLine="540"/>
        <w:jc w:val="both"/>
        <w:rPr>
          <w:sz w:val="24"/>
          <w:szCs w:val="24"/>
          <w:lang w:bidi="ar-SA"/>
        </w:rPr>
      </w:pPr>
      <w:r w:rsidRPr="002C131F">
        <w:rPr>
          <w:sz w:val="24"/>
          <w:szCs w:val="24"/>
          <w:lang w:bidi="ar-SA"/>
        </w:rPr>
        <w:t>осваивать</w:t>
      </w:r>
      <w:r w:rsidRPr="002C131F">
        <w:rPr>
          <w:spacing w:val="1"/>
          <w:sz w:val="24"/>
          <w:szCs w:val="24"/>
          <w:lang w:bidi="ar-SA"/>
        </w:rPr>
        <w:t xml:space="preserve"> </w:t>
      </w:r>
      <w:r w:rsidRPr="002C131F">
        <w:rPr>
          <w:sz w:val="24"/>
          <w:szCs w:val="24"/>
          <w:lang w:bidi="ar-SA"/>
        </w:rPr>
        <w:t>способы</w:t>
      </w:r>
      <w:r w:rsidRPr="002C131F">
        <w:rPr>
          <w:spacing w:val="1"/>
          <w:sz w:val="24"/>
          <w:szCs w:val="24"/>
          <w:lang w:bidi="ar-SA"/>
        </w:rPr>
        <w:t xml:space="preserve"> </w:t>
      </w:r>
      <w:r w:rsidRPr="002C131F">
        <w:rPr>
          <w:sz w:val="24"/>
          <w:szCs w:val="24"/>
          <w:lang w:bidi="ar-SA"/>
        </w:rPr>
        <w:t>решения</w:t>
      </w:r>
      <w:r w:rsidRPr="002C131F">
        <w:rPr>
          <w:spacing w:val="1"/>
          <w:sz w:val="24"/>
          <w:szCs w:val="24"/>
          <w:lang w:bidi="ar-SA"/>
        </w:rPr>
        <w:t xml:space="preserve"> </w:t>
      </w:r>
      <w:r w:rsidRPr="002C131F">
        <w:rPr>
          <w:sz w:val="24"/>
          <w:szCs w:val="24"/>
          <w:lang w:bidi="ar-SA"/>
        </w:rPr>
        <w:t>проблем</w:t>
      </w:r>
      <w:r w:rsidRPr="002C131F">
        <w:rPr>
          <w:spacing w:val="1"/>
          <w:sz w:val="24"/>
          <w:szCs w:val="24"/>
          <w:lang w:bidi="ar-SA"/>
        </w:rPr>
        <w:t xml:space="preserve"> </w:t>
      </w:r>
      <w:r w:rsidRPr="002C131F">
        <w:rPr>
          <w:sz w:val="24"/>
          <w:szCs w:val="24"/>
          <w:lang w:bidi="ar-SA"/>
        </w:rPr>
        <w:t>творческого</w:t>
      </w:r>
      <w:r w:rsidRPr="002C131F">
        <w:rPr>
          <w:spacing w:val="1"/>
          <w:sz w:val="24"/>
          <w:szCs w:val="24"/>
          <w:lang w:bidi="ar-SA"/>
        </w:rPr>
        <w:t xml:space="preserve"> </w:t>
      </w:r>
      <w:r w:rsidRPr="002C131F">
        <w:rPr>
          <w:sz w:val="24"/>
          <w:szCs w:val="24"/>
          <w:lang w:bidi="ar-SA"/>
        </w:rPr>
        <w:t>и</w:t>
      </w:r>
      <w:r w:rsidRPr="002C131F">
        <w:rPr>
          <w:spacing w:val="1"/>
          <w:sz w:val="24"/>
          <w:szCs w:val="24"/>
          <w:lang w:bidi="ar-SA"/>
        </w:rPr>
        <w:t xml:space="preserve"> </w:t>
      </w:r>
      <w:r w:rsidRPr="002C131F">
        <w:rPr>
          <w:sz w:val="24"/>
          <w:szCs w:val="24"/>
          <w:lang w:bidi="ar-SA"/>
        </w:rPr>
        <w:t>поискового</w:t>
      </w:r>
      <w:r w:rsidRPr="002C131F">
        <w:rPr>
          <w:spacing w:val="-52"/>
          <w:sz w:val="24"/>
          <w:szCs w:val="24"/>
          <w:lang w:bidi="ar-SA"/>
        </w:rPr>
        <w:t xml:space="preserve"> </w:t>
      </w:r>
      <w:r w:rsidRPr="002C131F">
        <w:rPr>
          <w:sz w:val="24"/>
          <w:szCs w:val="24"/>
          <w:lang w:bidi="ar-SA"/>
        </w:rPr>
        <w:t>характера: работа над проектами и</w:t>
      </w:r>
      <w:r w:rsidRPr="002C131F">
        <w:rPr>
          <w:spacing w:val="-2"/>
          <w:sz w:val="24"/>
          <w:szCs w:val="24"/>
          <w:lang w:bidi="ar-SA"/>
        </w:rPr>
        <w:t xml:space="preserve"> </w:t>
      </w:r>
      <w:r w:rsidRPr="002C131F">
        <w:rPr>
          <w:sz w:val="24"/>
          <w:szCs w:val="24"/>
          <w:lang w:bidi="ar-SA"/>
        </w:rPr>
        <w:t>исследования;</w:t>
      </w:r>
    </w:p>
    <w:p w14:paraId="778686B0" w14:textId="77777777" w:rsidR="00B80666" w:rsidRPr="002C131F" w:rsidRDefault="00B80666" w:rsidP="00B80666">
      <w:pPr>
        <w:widowControl/>
        <w:numPr>
          <w:ilvl w:val="0"/>
          <w:numId w:val="234"/>
        </w:numPr>
        <w:tabs>
          <w:tab w:val="left" w:pos="1122"/>
        </w:tabs>
        <w:autoSpaceDE/>
        <w:autoSpaceDN/>
        <w:spacing w:line="276" w:lineRule="auto"/>
        <w:ind w:left="287" w:right="114" w:firstLine="540"/>
        <w:jc w:val="both"/>
        <w:rPr>
          <w:sz w:val="24"/>
          <w:szCs w:val="24"/>
          <w:lang w:bidi="ar-SA"/>
        </w:rPr>
      </w:pPr>
      <w:r w:rsidRPr="002C131F">
        <w:rPr>
          <w:sz w:val="24"/>
          <w:szCs w:val="24"/>
          <w:lang w:bidi="ar-SA"/>
        </w:rPr>
        <w:t>использовать</w:t>
      </w:r>
      <w:r w:rsidRPr="002C131F">
        <w:rPr>
          <w:spacing w:val="12"/>
          <w:sz w:val="24"/>
          <w:szCs w:val="24"/>
          <w:lang w:bidi="ar-SA"/>
        </w:rPr>
        <w:t xml:space="preserve"> </w:t>
      </w:r>
      <w:r w:rsidRPr="002C131F">
        <w:rPr>
          <w:sz w:val="24"/>
          <w:szCs w:val="24"/>
          <w:lang w:bidi="ar-SA"/>
        </w:rPr>
        <w:t>различные</w:t>
      </w:r>
      <w:r w:rsidRPr="002C131F">
        <w:rPr>
          <w:spacing w:val="15"/>
          <w:sz w:val="24"/>
          <w:szCs w:val="24"/>
          <w:lang w:bidi="ar-SA"/>
        </w:rPr>
        <w:t xml:space="preserve"> </w:t>
      </w:r>
      <w:r w:rsidRPr="002C131F">
        <w:rPr>
          <w:sz w:val="24"/>
          <w:szCs w:val="24"/>
          <w:lang w:bidi="ar-SA"/>
        </w:rPr>
        <w:t>способы</w:t>
      </w:r>
      <w:r w:rsidRPr="002C131F">
        <w:rPr>
          <w:spacing w:val="15"/>
          <w:sz w:val="24"/>
          <w:szCs w:val="24"/>
          <w:lang w:bidi="ar-SA"/>
        </w:rPr>
        <w:t xml:space="preserve"> </w:t>
      </w:r>
      <w:r w:rsidRPr="002C131F">
        <w:rPr>
          <w:sz w:val="24"/>
          <w:szCs w:val="24"/>
          <w:lang w:bidi="ar-SA"/>
        </w:rPr>
        <w:t>поиска,</w:t>
      </w:r>
      <w:r w:rsidRPr="002C131F">
        <w:rPr>
          <w:spacing w:val="10"/>
          <w:sz w:val="24"/>
          <w:szCs w:val="24"/>
          <w:lang w:bidi="ar-SA"/>
        </w:rPr>
        <w:t xml:space="preserve"> </w:t>
      </w:r>
      <w:r w:rsidRPr="002C131F">
        <w:rPr>
          <w:sz w:val="24"/>
          <w:szCs w:val="24"/>
          <w:lang w:bidi="ar-SA"/>
        </w:rPr>
        <w:t>сбора,</w:t>
      </w:r>
      <w:r w:rsidRPr="002C131F">
        <w:rPr>
          <w:spacing w:val="13"/>
          <w:sz w:val="24"/>
          <w:szCs w:val="24"/>
          <w:lang w:bidi="ar-SA"/>
        </w:rPr>
        <w:t xml:space="preserve"> </w:t>
      </w:r>
      <w:r w:rsidRPr="002C131F">
        <w:rPr>
          <w:sz w:val="24"/>
          <w:szCs w:val="24"/>
          <w:lang w:bidi="ar-SA"/>
        </w:rPr>
        <w:t>обработки,</w:t>
      </w:r>
      <w:r w:rsidRPr="002C131F">
        <w:rPr>
          <w:spacing w:val="-52"/>
          <w:sz w:val="24"/>
          <w:szCs w:val="24"/>
          <w:lang w:bidi="ar-SA"/>
        </w:rPr>
        <w:t xml:space="preserve"> </w:t>
      </w:r>
      <w:r w:rsidRPr="002C131F">
        <w:rPr>
          <w:sz w:val="24"/>
          <w:szCs w:val="24"/>
          <w:lang w:bidi="ar-SA"/>
        </w:rPr>
        <w:t>анализа</w:t>
      </w:r>
      <w:r w:rsidRPr="002C131F">
        <w:rPr>
          <w:spacing w:val="-1"/>
          <w:sz w:val="24"/>
          <w:szCs w:val="24"/>
          <w:lang w:bidi="ar-SA"/>
        </w:rPr>
        <w:t xml:space="preserve"> </w:t>
      </w:r>
      <w:r w:rsidRPr="002C131F">
        <w:rPr>
          <w:sz w:val="24"/>
          <w:szCs w:val="24"/>
          <w:lang w:bidi="ar-SA"/>
        </w:rPr>
        <w:t>и представления</w:t>
      </w:r>
      <w:r w:rsidRPr="002C131F">
        <w:rPr>
          <w:spacing w:val="-1"/>
          <w:sz w:val="24"/>
          <w:szCs w:val="24"/>
          <w:lang w:bidi="ar-SA"/>
        </w:rPr>
        <w:t xml:space="preserve"> </w:t>
      </w:r>
      <w:r w:rsidRPr="002C131F">
        <w:rPr>
          <w:sz w:val="24"/>
          <w:szCs w:val="24"/>
          <w:lang w:bidi="ar-SA"/>
        </w:rPr>
        <w:t>информации;</w:t>
      </w:r>
    </w:p>
    <w:p w14:paraId="7EEA17F4" w14:textId="77777777" w:rsidR="00B80666" w:rsidRPr="002C131F" w:rsidRDefault="00B80666" w:rsidP="00B80666">
      <w:pPr>
        <w:widowControl/>
        <w:numPr>
          <w:ilvl w:val="0"/>
          <w:numId w:val="234"/>
        </w:numPr>
        <w:tabs>
          <w:tab w:val="left" w:pos="1134"/>
        </w:tabs>
        <w:autoSpaceDE/>
        <w:autoSpaceDN/>
        <w:spacing w:line="276" w:lineRule="auto"/>
        <w:ind w:left="287" w:right="110" w:firstLine="540"/>
        <w:jc w:val="both"/>
        <w:rPr>
          <w:sz w:val="24"/>
          <w:szCs w:val="24"/>
          <w:lang w:bidi="ar-SA"/>
        </w:rPr>
      </w:pPr>
      <w:r w:rsidRPr="002C131F">
        <w:rPr>
          <w:sz w:val="24"/>
          <w:szCs w:val="24"/>
          <w:lang w:bidi="ar-SA"/>
        </w:rPr>
        <w:t>овладевать</w:t>
      </w:r>
      <w:r w:rsidRPr="002C131F">
        <w:rPr>
          <w:spacing w:val="1"/>
          <w:sz w:val="24"/>
          <w:szCs w:val="24"/>
          <w:lang w:bidi="ar-SA"/>
        </w:rPr>
        <w:t xml:space="preserve"> </w:t>
      </w:r>
      <w:r w:rsidRPr="002C131F">
        <w:rPr>
          <w:sz w:val="24"/>
          <w:szCs w:val="24"/>
          <w:lang w:bidi="ar-SA"/>
        </w:rPr>
        <w:t>логическими</w:t>
      </w:r>
      <w:r w:rsidRPr="002C131F">
        <w:rPr>
          <w:spacing w:val="1"/>
          <w:sz w:val="24"/>
          <w:szCs w:val="24"/>
          <w:lang w:bidi="ar-SA"/>
        </w:rPr>
        <w:t xml:space="preserve"> </w:t>
      </w:r>
      <w:r w:rsidRPr="002C131F">
        <w:rPr>
          <w:sz w:val="24"/>
          <w:szCs w:val="24"/>
          <w:lang w:bidi="ar-SA"/>
        </w:rPr>
        <w:t>действиями</w:t>
      </w:r>
      <w:r w:rsidRPr="002C131F">
        <w:rPr>
          <w:spacing w:val="1"/>
          <w:sz w:val="24"/>
          <w:szCs w:val="24"/>
          <w:lang w:bidi="ar-SA"/>
        </w:rPr>
        <w:t xml:space="preserve"> </w:t>
      </w:r>
      <w:r w:rsidRPr="002C131F">
        <w:rPr>
          <w:sz w:val="24"/>
          <w:szCs w:val="24"/>
          <w:lang w:bidi="ar-SA"/>
        </w:rPr>
        <w:t>сравнения,</w:t>
      </w:r>
      <w:r w:rsidRPr="002C131F">
        <w:rPr>
          <w:spacing w:val="1"/>
          <w:sz w:val="24"/>
          <w:szCs w:val="24"/>
          <w:lang w:bidi="ar-SA"/>
        </w:rPr>
        <w:t xml:space="preserve"> </w:t>
      </w:r>
      <w:r w:rsidRPr="002C131F">
        <w:rPr>
          <w:sz w:val="24"/>
          <w:szCs w:val="24"/>
          <w:lang w:bidi="ar-SA"/>
        </w:rPr>
        <w:t>обобщения,</w:t>
      </w:r>
      <w:r w:rsidRPr="002C131F">
        <w:rPr>
          <w:spacing w:val="1"/>
          <w:sz w:val="24"/>
          <w:szCs w:val="24"/>
          <w:lang w:bidi="ar-SA"/>
        </w:rPr>
        <w:t xml:space="preserve"> </w:t>
      </w:r>
      <w:r w:rsidRPr="002C131F">
        <w:rPr>
          <w:sz w:val="24"/>
          <w:szCs w:val="24"/>
          <w:lang w:bidi="ar-SA"/>
        </w:rPr>
        <w:t>классификации, установления аналогий и причинно-следственных связей,</w:t>
      </w:r>
      <w:r w:rsidRPr="002C131F">
        <w:rPr>
          <w:spacing w:val="1"/>
          <w:sz w:val="24"/>
          <w:szCs w:val="24"/>
          <w:lang w:bidi="ar-SA"/>
        </w:rPr>
        <w:t xml:space="preserve"> </w:t>
      </w:r>
      <w:r w:rsidRPr="002C131F">
        <w:rPr>
          <w:sz w:val="24"/>
          <w:szCs w:val="24"/>
          <w:lang w:bidi="ar-SA"/>
        </w:rPr>
        <w:t>построения</w:t>
      </w:r>
      <w:r w:rsidRPr="002C131F">
        <w:rPr>
          <w:spacing w:val="-3"/>
          <w:sz w:val="24"/>
          <w:szCs w:val="24"/>
          <w:lang w:bidi="ar-SA"/>
        </w:rPr>
        <w:t xml:space="preserve"> </w:t>
      </w:r>
      <w:r w:rsidRPr="002C131F">
        <w:rPr>
          <w:sz w:val="24"/>
          <w:szCs w:val="24"/>
          <w:lang w:bidi="ar-SA"/>
        </w:rPr>
        <w:t>рассуждений,</w:t>
      </w:r>
      <w:r w:rsidRPr="002C131F">
        <w:rPr>
          <w:spacing w:val="-4"/>
          <w:sz w:val="24"/>
          <w:szCs w:val="24"/>
          <w:lang w:bidi="ar-SA"/>
        </w:rPr>
        <w:t xml:space="preserve"> </w:t>
      </w:r>
      <w:r w:rsidRPr="002C131F">
        <w:rPr>
          <w:sz w:val="24"/>
          <w:szCs w:val="24"/>
          <w:lang w:bidi="ar-SA"/>
        </w:rPr>
        <w:t>отнесения</w:t>
      </w:r>
      <w:r w:rsidRPr="002C131F">
        <w:rPr>
          <w:spacing w:val="-1"/>
          <w:sz w:val="24"/>
          <w:szCs w:val="24"/>
          <w:lang w:bidi="ar-SA"/>
        </w:rPr>
        <w:t xml:space="preserve"> </w:t>
      </w:r>
      <w:r w:rsidRPr="002C131F">
        <w:rPr>
          <w:sz w:val="24"/>
          <w:szCs w:val="24"/>
          <w:lang w:bidi="ar-SA"/>
        </w:rPr>
        <w:t>к</w:t>
      </w:r>
      <w:r w:rsidRPr="002C131F">
        <w:rPr>
          <w:spacing w:val="-1"/>
          <w:sz w:val="24"/>
          <w:szCs w:val="24"/>
          <w:lang w:bidi="ar-SA"/>
        </w:rPr>
        <w:t xml:space="preserve"> </w:t>
      </w:r>
      <w:r w:rsidRPr="002C131F">
        <w:rPr>
          <w:sz w:val="24"/>
          <w:szCs w:val="24"/>
          <w:lang w:bidi="ar-SA"/>
        </w:rPr>
        <w:t>известным понятиям;</w:t>
      </w:r>
    </w:p>
    <w:p w14:paraId="75A5DBF5" w14:textId="77777777" w:rsidR="00B80666" w:rsidRPr="002C131F" w:rsidRDefault="00B80666" w:rsidP="00B80666">
      <w:pPr>
        <w:widowControl/>
        <w:numPr>
          <w:ilvl w:val="0"/>
          <w:numId w:val="234"/>
        </w:numPr>
        <w:tabs>
          <w:tab w:val="left" w:pos="1124"/>
        </w:tabs>
        <w:autoSpaceDE/>
        <w:autoSpaceDN/>
        <w:spacing w:line="276" w:lineRule="auto"/>
        <w:ind w:left="287" w:right="114" w:firstLine="540"/>
        <w:jc w:val="both"/>
        <w:rPr>
          <w:sz w:val="24"/>
          <w:szCs w:val="24"/>
          <w:lang w:bidi="ar-SA"/>
        </w:rPr>
      </w:pPr>
      <w:r w:rsidRPr="002C131F">
        <w:rPr>
          <w:sz w:val="24"/>
          <w:szCs w:val="24"/>
          <w:lang w:bidi="ar-SA"/>
        </w:rPr>
        <w:t>использовать</w:t>
      </w:r>
      <w:r w:rsidRPr="002C131F">
        <w:rPr>
          <w:spacing w:val="1"/>
          <w:sz w:val="24"/>
          <w:szCs w:val="24"/>
          <w:lang w:bidi="ar-SA"/>
        </w:rPr>
        <w:t xml:space="preserve"> </w:t>
      </w:r>
      <w:r w:rsidRPr="002C131F">
        <w:rPr>
          <w:sz w:val="24"/>
          <w:szCs w:val="24"/>
          <w:lang w:bidi="ar-SA"/>
        </w:rPr>
        <w:t>знаково-символические</w:t>
      </w:r>
      <w:r w:rsidRPr="002C131F">
        <w:rPr>
          <w:spacing w:val="1"/>
          <w:sz w:val="24"/>
          <w:szCs w:val="24"/>
          <w:lang w:bidi="ar-SA"/>
        </w:rPr>
        <w:t xml:space="preserve"> </w:t>
      </w:r>
      <w:r w:rsidRPr="002C131F">
        <w:rPr>
          <w:sz w:val="24"/>
          <w:szCs w:val="24"/>
          <w:lang w:bidi="ar-SA"/>
        </w:rPr>
        <w:t>средства,</w:t>
      </w:r>
      <w:r w:rsidRPr="002C131F">
        <w:rPr>
          <w:spacing w:val="1"/>
          <w:sz w:val="24"/>
          <w:szCs w:val="24"/>
          <w:lang w:bidi="ar-SA"/>
        </w:rPr>
        <w:t xml:space="preserve"> </w:t>
      </w:r>
      <w:r w:rsidRPr="002C131F">
        <w:rPr>
          <w:sz w:val="24"/>
          <w:szCs w:val="24"/>
          <w:lang w:bidi="ar-SA"/>
        </w:rPr>
        <w:t>в</w:t>
      </w:r>
      <w:r w:rsidRPr="002C131F">
        <w:rPr>
          <w:spacing w:val="1"/>
          <w:sz w:val="24"/>
          <w:szCs w:val="24"/>
          <w:lang w:bidi="ar-SA"/>
        </w:rPr>
        <w:t xml:space="preserve"> </w:t>
      </w:r>
      <w:r w:rsidRPr="002C131F">
        <w:rPr>
          <w:sz w:val="24"/>
          <w:szCs w:val="24"/>
          <w:lang w:bidi="ar-SA"/>
        </w:rPr>
        <w:t>том</w:t>
      </w:r>
      <w:r w:rsidRPr="002C131F">
        <w:rPr>
          <w:spacing w:val="1"/>
          <w:sz w:val="24"/>
          <w:szCs w:val="24"/>
          <w:lang w:bidi="ar-SA"/>
        </w:rPr>
        <w:t xml:space="preserve"> </w:t>
      </w:r>
      <w:r w:rsidRPr="002C131F">
        <w:rPr>
          <w:sz w:val="24"/>
          <w:szCs w:val="24"/>
          <w:lang w:bidi="ar-SA"/>
        </w:rPr>
        <w:t>числе</w:t>
      </w:r>
      <w:r w:rsidRPr="002C131F">
        <w:rPr>
          <w:spacing w:val="1"/>
          <w:sz w:val="24"/>
          <w:szCs w:val="24"/>
          <w:lang w:bidi="ar-SA"/>
        </w:rPr>
        <w:t xml:space="preserve"> </w:t>
      </w:r>
      <w:r w:rsidRPr="002C131F">
        <w:rPr>
          <w:sz w:val="24"/>
          <w:szCs w:val="24"/>
          <w:lang w:bidi="ar-SA"/>
        </w:rPr>
        <w:t>моделирование;</w:t>
      </w:r>
    </w:p>
    <w:p w14:paraId="76F42AA1" w14:textId="77777777" w:rsidR="00B80666" w:rsidRPr="002C131F" w:rsidRDefault="00B80666" w:rsidP="00B80666">
      <w:pPr>
        <w:widowControl/>
        <w:numPr>
          <w:ilvl w:val="0"/>
          <w:numId w:val="234"/>
        </w:numPr>
        <w:tabs>
          <w:tab w:val="left" w:pos="1031"/>
        </w:tabs>
        <w:autoSpaceDE/>
        <w:autoSpaceDN/>
        <w:spacing w:line="276" w:lineRule="auto"/>
        <w:ind w:left="287" w:right="112" w:firstLine="540"/>
        <w:jc w:val="both"/>
        <w:rPr>
          <w:sz w:val="24"/>
          <w:szCs w:val="24"/>
          <w:lang w:bidi="ar-SA"/>
        </w:rPr>
      </w:pPr>
      <w:r w:rsidRPr="002C131F">
        <w:rPr>
          <w:sz w:val="24"/>
          <w:szCs w:val="24"/>
          <w:lang w:bidi="ar-SA"/>
        </w:rPr>
        <w:t>ориентироваться в своей системе знаний: отличать новое от уже</w:t>
      </w:r>
      <w:r w:rsidRPr="002C131F">
        <w:rPr>
          <w:spacing w:val="1"/>
          <w:sz w:val="24"/>
          <w:szCs w:val="24"/>
          <w:lang w:bidi="ar-SA"/>
        </w:rPr>
        <w:t xml:space="preserve"> </w:t>
      </w:r>
      <w:r w:rsidRPr="002C131F">
        <w:rPr>
          <w:sz w:val="24"/>
          <w:szCs w:val="24"/>
          <w:lang w:bidi="ar-SA"/>
        </w:rPr>
        <w:t>известного;</w:t>
      </w:r>
    </w:p>
    <w:p w14:paraId="10146099" w14:textId="77777777" w:rsidR="00B80666" w:rsidRPr="002C131F" w:rsidRDefault="00B80666" w:rsidP="00B80666">
      <w:pPr>
        <w:widowControl/>
        <w:numPr>
          <w:ilvl w:val="0"/>
          <w:numId w:val="234"/>
        </w:numPr>
        <w:tabs>
          <w:tab w:val="left" w:pos="1199"/>
        </w:tabs>
        <w:autoSpaceDE/>
        <w:autoSpaceDN/>
        <w:spacing w:line="276" w:lineRule="auto"/>
        <w:ind w:left="287" w:right="115" w:firstLine="540"/>
        <w:jc w:val="both"/>
        <w:rPr>
          <w:sz w:val="24"/>
          <w:szCs w:val="24"/>
          <w:lang w:bidi="ar-SA"/>
        </w:rPr>
      </w:pPr>
      <w:r w:rsidRPr="002C131F">
        <w:rPr>
          <w:sz w:val="24"/>
          <w:szCs w:val="24"/>
          <w:lang w:bidi="ar-SA"/>
        </w:rPr>
        <w:t>делать</w:t>
      </w:r>
      <w:r w:rsidRPr="002C131F">
        <w:rPr>
          <w:spacing w:val="1"/>
          <w:sz w:val="24"/>
          <w:szCs w:val="24"/>
          <w:lang w:bidi="ar-SA"/>
        </w:rPr>
        <w:t xml:space="preserve"> </w:t>
      </w:r>
      <w:r w:rsidRPr="002C131F">
        <w:rPr>
          <w:sz w:val="24"/>
          <w:szCs w:val="24"/>
          <w:lang w:bidi="ar-SA"/>
        </w:rPr>
        <w:t>предварительный</w:t>
      </w:r>
      <w:r w:rsidRPr="002C131F">
        <w:rPr>
          <w:spacing w:val="1"/>
          <w:sz w:val="24"/>
          <w:szCs w:val="24"/>
          <w:lang w:bidi="ar-SA"/>
        </w:rPr>
        <w:t xml:space="preserve"> </w:t>
      </w:r>
      <w:r w:rsidRPr="002C131F">
        <w:rPr>
          <w:sz w:val="24"/>
          <w:szCs w:val="24"/>
          <w:lang w:bidi="ar-SA"/>
        </w:rPr>
        <w:t>отбор</w:t>
      </w:r>
      <w:r w:rsidRPr="002C131F">
        <w:rPr>
          <w:spacing w:val="1"/>
          <w:sz w:val="24"/>
          <w:szCs w:val="24"/>
          <w:lang w:bidi="ar-SA"/>
        </w:rPr>
        <w:t xml:space="preserve"> </w:t>
      </w:r>
      <w:r w:rsidRPr="002C131F">
        <w:rPr>
          <w:sz w:val="24"/>
          <w:szCs w:val="24"/>
          <w:lang w:bidi="ar-SA"/>
        </w:rPr>
        <w:t>источников</w:t>
      </w:r>
      <w:r w:rsidRPr="002C131F">
        <w:rPr>
          <w:spacing w:val="1"/>
          <w:sz w:val="24"/>
          <w:szCs w:val="24"/>
          <w:lang w:bidi="ar-SA"/>
        </w:rPr>
        <w:t xml:space="preserve"> </w:t>
      </w:r>
      <w:r w:rsidRPr="002C131F">
        <w:rPr>
          <w:sz w:val="24"/>
          <w:szCs w:val="24"/>
          <w:lang w:bidi="ar-SA"/>
        </w:rPr>
        <w:t>информации:</w:t>
      </w:r>
      <w:r w:rsidRPr="002C131F">
        <w:rPr>
          <w:spacing w:val="1"/>
          <w:sz w:val="24"/>
          <w:szCs w:val="24"/>
          <w:lang w:bidi="ar-SA"/>
        </w:rPr>
        <w:t xml:space="preserve"> </w:t>
      </w:r>
      <w:r w:rsidRPr="002C131F">
        <w:rPr>
          <w:sz w:val="24"/>
          <w:szCs w:val="24"/>
          <w:lang w:bidi="ar-SA"/>
        </w:rPr>
        <w:t>ориентироваться</w:t>
      </w:r>
      <w:r w:rsidRPr="002C131F">
        <w:rPr>
          <w:spacing w:val="-1"/>
          <w:sz w:val="24"/>
          <w:szCs w:val="24"/>
          <w:lang w:bidi="ar-SA"/>
        </w:rPr>
        <w:t xml:space="preserve"> </w:t>
      </w:r>
      <w:r w:rsidRPr="002C131F">
        <w:rPr>
          <w:sz w:val="24"/>
          <w:szCs w:val="24"/>
          <w:lang w:bidi="ar-SA"/>
        </w:rPr>
        <w:t>в</w:t>
      </w:r>
      <w:r w:rsidRPr="002C131F">
        <w:rPr>
          <w:spacing w:val="-2"/>
          <w:sz w:val="24"/>
          <w:szCs w:val="24"/>
          <w:lang w:bidi="ar-SA"/>
        </w:rPr>
        <w:t xml:space="preserve"> </w:t>
      </w:r>
      <w:r w:rsidRPr="002C131F">
        <w:rPr>
          <w:sz w:val="24"/>
          <w:szCs w:val="24"/>
          <w:lang w:bidi="ar-SA"/>
        </w:rPr>
        <w:t>потоке</w:t>
      </w:r>
      <w:r w:rsidRPr="002C131F">
        <w:rPr>
          <w:spacing w:val="-2"/>
          <w:sz w:val="24"/>
          <w:szCs w:val="24"/>
          <w:lang w:bidi="ar-SA"/>
        </w:rPr>
        <w:t xml:space="preserve"> </w:t>
      </w:r>
      <w:r w:rsidRPr="002C131F">
        <w:rPr>
          <w:sz w:val="24"/>
          <w:szCs w:val="24"/>
          <w:lang w:bidi="ar-SA"/>
        </w:rPr>
        <w:t>информации;</w:t>
      </w:r>
    </w:p>
    <w:p w14:paraId="78CA75AA" w14:textId="77777777" w:rsidR="00B80666" w:rsidRPr="00B80666" w:rsidRDefault="00B80666" w:rsidP="00B80666">
      <w:pPr>
        <w:widowControl/>
        <w:autoSpaceDE/>
        <w:autoSpaceDN/>
        <w:spacing w:line="276" w:lineRule="auto"/>
        <w:ind w:right="112"/>
        <w:jc w:val="both"/>
        <w:rPr>
          <w:rFonts w:eastAsia="SimSun"/>
          <w:sz w:val="24"/>
          <w:szCs w:val="24"/>
          <w:lang w:bidi="ar-SA"/>
        </w:rPr>
      </w:pPr>
    </w:p>
    <w:p w14:paraId="0A1101C8" w14:textId="77777777" w:rsidR="00B80666" w:rsidRPr="002C131F" w:rsidRDefault="00B80666" w:rsidP="00B80666">
      <w:pPr>
        <w:widowControl/>
        <w:tabs>
          <w:tab w:val="left" w:pos="1033"/>
        </w:tabs>
        <w:autoSpaceDE/>
        <w:autoSpaceDN/>
        <w:spacing w:line="276" w:lineRule="auto"/>
        <w:ind w:right="115"/>
        <w:jc w:val="both"/>
        <w:rPr>
          <w:sz w:val="24"/>
          <w:szCs w:val="24"/>
          <w:lang w:bidi="ar-SA"/>
        </w:rPr>
      </w:pPr>
      <w:r w:rsidRPr="002C131F">
        <w:rPr>
          <w:sz w:val="24"/>
          <w:szCs w:val="24"/>
          <w:lang w:bidi="ar-SA"/>
        </w:rPr>
        <w:t>добывать новые знания: находить ответы на вопросы, используя</w:t>
      </w:r>
      <w:r w:rsidRPr="002C131F">
        <w:rPr>
          <w:spacing w:val="1"/>
          <w:sz w:val="24"/>
          <w:szCs w:val="24"/>
          <w:lang w:bidi="ar-SA"/>
        </w:rPr>
        <w:t xml:space="preserve"> </w:t>
      </w:r>
      <w:r w:rsidRPr="002C131F">
        <w:rPr>
          <w:sz w:val="24"/>
          <w:szCs w:val="24"/>
          <w:lang w:bidi="ar-SA"/>
        </w:rPr>
        <w:t>учебные пособия, свой жизненный опыт и информацию, полученную от</w:t>
      </w:r>
      <w:r w:rsidRPr="002C131F">
        <w:rPr>
          <w:spacing w:val="1"/>
          <w:sz w:val="24"/>
          <w:szCs w:val="24"/>
          <w:lang w:bidi="ar-SA"/>
        </w:rPr>
        <w:t xml:space="preserve"> </w:t>
      </w:r>
      <w:r w:rsidRPr="002C131F">
        <w:rPr>
          <w:sz w:val="24"/>
          <w:szCs w:val="24"/>
          <w:lang w:bidi="ar-SA"/>
        </w:rPr>
        <w:t>окружающих;</w:t>
      </w:r>
    </w:p>
    <w:p w14:paraId="497E156C" w14:textId="77777777" w:rsidR="00B80666" w:rsidRPr="002C131F" w:rsidRDefault="00B80666" w:rsidP="00B80666">
      <w:pPr>
        <w:widowControl/>
        <w:numPr>
          <w:ilvl w:val="0"/>
          <w:numId w:val="234"/>
        </w:numPr>
        <w:tabs>
          <w:tab w:val="left" w:pos="1206"/>
        </w:tabs>
        <w:autoSpaceDE/>
        <w:autoSpaceDN/>
        <w:spacing w:line="276" w:lineRule="auto"/>
        <w:ind w:left="287" w:right="113" w:firstLine="540"/>
        <w:jc w:val="both"/>
        <w:rPr>
          <w:sz w:val="24"/>
          <w:szCs w:val="24"/>
          <w:lang w:bidi="ar-SA"/>
        </w:rPr>
      </w:pPr>
      <w:r w:rsidRPr="002C131F">
        <w:rPr>
          <w:sz w:val="24"/>
          <w:szCs w:val="24"/>
          <w:lang w:bidi="ar-SA"/>
        </w:rPr>
        <w:t>перерабатывать</w:t>
      </w:r>
      <w:r w:rsidRPr="002C131F">
        <w:rPr>
          <w:spacing w:val="1"/>
          <w:sz w:val="24"/>
          <w:szCs w:val="24"/>
          <w:lang w:bidi="ar-SA"/>
        </w:rPr>
        <w:t xml:space="preserve"> </w:t>
      </w:r>
      <w:r w:rsidRPr="002C131F">
        <w:rPr>
          <w:sz w:val="24"/>
          <w:szCs w:val="24"/>
          <w:lang w:bidi="ar-SA"/>
        </w:rPr>
        <w:t>полученную</w:t>
      </w:r>
      <w:r w:rsidRPr="002C131F">
        <w:rPr>
          <w:spacing w:val="1"/>
          <w:sz w:val="24"/>
          <w:szCs w:val="24"/>
          <w:lang w:bidi="ar-SA"/>
        </w:rPr>
        <w:t xml:space="preserve"> </w:t>
      </w:r>
      <w:r w:rsidRPr="002C131F">
        <w:rPr>
          <w:sz w:val="24"/>
          <w:szCs w:val="24"/>
          <w:lang w:bidi="ar-SA"/>
        </w:rPr>
        <w:t>информацию:</w:t>
      </w:r>
      <w:r w:rsidRPr="002C131F">
        <w:rPr>
          <w:spacing w:val="1"/>
          <w:sz w:val="24"/>
          <w:szCs w:val="24"/>
          <w:lang w:bidi="ar-SA"/>
        </w:rPr>
        <w:t xml:space="preserve"> </w:t>
      </w:r>
      <w:r w:rsidRPr="002C131F">
        <w:rPr>
          <w:sz w:val="24"/>
          <w:szCs w:val="24"/>
          <w:lang w:bidi="ar-SA"/>
        </w:rPr>
        <w:t>сравнивать</w:t>
      </w:r>
      <w:r w:rsidRPr="002C131F">
        <w:rPr>
          <w:spacing w:val="1"/>
          <w:sz w:val="24"/>
          <w:szCs w:val="24"/>
          <w:lang w:bidi="ar-SA"/>
        </w:rPr>
        <w:t xml:space="preserve"> </w:t>
      </w:r>
      <w:r w:rsidRPr="002C131F">
        <w:rPr>
          <w:sz w:val="24"/>
          <w:szCs w:val="24"/>
          <w:lang w:bidi="ar-SA"/>
        </w:rPr>
        <w:t>и</w:t>
      </w:r>
      <w:r w:rsidRPr="002C131F">
        <w:rPr>
          <w:spacing w:val="1"/>
          <w:sz w:val="24"/>
          <w:szCs w:val="24"/>
          <w:lang w:bidi="ar-SA"/>
        </w:rPr>
        <w:t xml:space="preserve"> </w:t>
      </w:r>
      <w:r w:rsidRPr="002C131F">
        <w:rPr>
          <w:sz w:val="24"/>
          <w:szCs w:val="24"/>
          <w:lang w:bidi="ar-SA"/>
        </w:rPr>
        <w:t>группировать</w:t>
      </w:r>
      <w:r w:rsidRPr="002C131F">
        <w:rPr>
          <w:spacing w:val="-1"/>
          <w:sz w:val="24"/>
          <w:szCs w:val="24"/>
          <w:lang w:bidi="ar-SA"/>
        </w:rPr>
        <w:t xml:space="preserve"> </w:t>
      </w:r>
      <w:r w:rsidRPr="002C131F">
        <w:rPr>
          <w:sz w:val="24"/>
          <w:szCs w:val="24"/>
          <w:lang w:bidi="ar-SA"/>
        </w:rPr>
        <w:t>объекты;</w:t>
      </w:r>
    </w:p>
    <w:p w14:paraId="050899D1" w14:textId="77777777" w:rsidR="00B80666" w:rsidRPr="002C131F" w:rsidRDefault="00B80666" w:rsidP="00B80666">
      <w:pPr>
        <w:widowControl/>
        <w:numPr>
          <w:ilvl w:val="0"/>
          <w:numId w:val="234"/>
        </w:numPr>
        <w:tabs>
          <w:tab w:val="left" w:pos="995"/>
        </w:tabs>
        <w:autoSpaceDE/>
        <w:autoSpaceDN/>
        <w:spacing w:line="276" w:lineRule="auto"/>
        <w:ind w:left="994" w:hanging="167"/>
        <w:jc w:val="both"/>
        <w:rPr>
          <w:sz w:val="24"/>
          <w:szCs w:val="24"/>
          <w:lang w:bidi="ar-SA"/>
        </w:rPr>
      </w:pPr>
      <w:r w:rsidRPr="002C131F">
        <w:rPr>
          <w:sz w:val="24"/>
          <w:szCs w:val="24"/>
          <w:lang w:bidi="ar-SA"/>
        </w:rPr>
        <w:t>преобразовывать</w:t>
      </w:r>
      <w:r w:rsidRPr="002C131F">
        <w:rPr>
          <w:spacing w:val="-2"/>
          <w:sz w:val="24"/>
          <w:szCs w:val="24"/>
          <w:lang w:bidi="ar-SA"/>
        </w:rPr>
        <w:t xml:space="preserve"> </w:t>
      </w:r>
      <w:r w:rsidRPr="002C131F">
        <w:rPr>
          <w:sz w:val="24"/>
          <w:szCs w:val="24"/>
          <w:lang w:bidi="ar-SA"/>
        </w:rPr>
        <w:t>информацию</w:t>
      </w:r>
      <w:r w:rsidRPr="002C131F">
        <w:rPr>
          <w:spacing w:val="-2"/>
          <w:sz w:val="24"/>
          <w:szCs w:val="24"/>
          <w:lang w:bidi="ar-SA"/>
        </w:rPr>
        <w:t xml:space="preserve"> </w:t>
      </w:r>
      <w:r w:rsidRPr="002C131F">
        <w:rPr>
          <w:sz w:val="24"/>
          <w:szCs w:val="24"/>
          <w:lang w:bidi="ar-SA"/>
        </w:rPr>
        <w:t>из</w:t>
      </w:r>
      <w:r w:rsidRPr="002C131F">
        <w:rPr>
          <w:spacing w:val="-2"/>
          <w:sz w:val="24"/>
          <w:szCs w:val="24"/>
          <w:lang w:bidi="ar-SA"/>
        </w:rPr>
        <w:t xml:space="preserve"> </w:t>
      </w:r>
      <w:r w:rsidRPr="002C131F">
        <w:rPr>
          <w:sz w:val="24"/>
          <w:szCs w:val="24"/>
          <w:lang w:bidi="ar-SA"/>
        </w:rPr>
        <w:t>одной</w:t>
      </w:r>
      <w:r w:rsidRPr="002C131F">
        <w:rPr>
          <w:spacing w:val="-5"/>
          <w:sz w:val="24"/>
          <w:szCs w:val="24"/>
          <w:lang w:bidi="ar-SA"/>
        </w:rPr>
        <w:t xml:space="preserve"> </w:t>
      </w:r>
      <w:r w:rsidRPr="002C131F">
        <w:rPr>
          <w:sz w:val="24"/>
          <w:szCs w:val="24"/>
          <w:lang w:bidi="ar-SA"/>
        </w:rPr>
        <w:t>формы</w:t>
      </w:r>
      <w:r w:rsidRPr="002C131F">
        <w:rPr>
          <w:spacing w:val="-1"/>
          <w:sz w:val="24"/>
          <w:szCs w:val="24"/>
          <w:lang w:bidi="ar-SA"/>
        </w:rPr>
        <w:t xml:space="preserve"> </w:t>
      </w:r>
      <w:r w:rsidRPr="002C131F">
        <w:rPr>
          <w:sz w:val="24"/>
          <w:szCs w:val="24"/>
          <w:lang w:bidi="ar-SA"/>
        </w:rPr>
        <w:t>в</w:t>
      </w:r>
      <w:r w:rsidRPr="002C131F">
        <w:rPr>
          <w:spacing w:val="-2"/>
          <w:sz w:val="24"/>
          <w:szCs w:val="24"/>
          <w:lang w:bidi="ar-SA"/>
        </w:rPr>
        <w:t xml:space="preserve"> </w:t>
      </w:r>
      <w:r w:rsidRPr="002C131F">
        <w:rPr>
          <w:sz w:val="24"/>
          <w:szCs w:val="24"/>
          <w:lang w:bidi="ar-SA"/>
        </w:rPr>
        <w:t>другую.</w:t>
      </w:r>
    </w:p>
    <w:p w14:paraId="3601A8A4" w14:textId="77777777" w:rsidR="00B80666" w:rsidRPr="002C131F" w:rsidRDefault="00B80666" w:rsidP="00B80666">
      <w:pPr>
        <w:spacing w:line="276" w:lineRule="auto"/>
        <w:ind w:left="287"/>
        <w:jc w:val="both"/>
        <w:rPr>
          <w:sz w:val="24"/>
          <w:szCs w:val="24"/>
          <w:lang w:bidi="ar-SA"/>
        </w:rPr>
      </w:pPr>
      <w:r w:rsidRPr="002C131F">
        <w:rPr>
          <w:sz w:val="24"/>
          <w:szCs w:val="24"/>
          <w:u w:val="single"/>
          <w:lang w:bidi="ar-SA"/>
        </w:rPr>
        <w:t>Регулятивные:</w:t>
      </w:r>
    </w:p>
    <w:p w14:paraId="78AF5A84" w14:textId="77777777" w:rsidR="00B80666" w:rsidRPr="002C131F" w:rsidRDefault="00B80666" w:rsidP="00B80666">
      <w:pPr>
        <w:widowControl/>
        <w:numPr>
          <w:ilvl w:val="0"/>
          <w:numId w:val="234"/>
        </w:numPr>
        <w:tabs>
          <w:tab w:val="left" w:pos="995"/>
        </w:tabs>
        <w:autoSpaceDE/>
        <w:autoSpaceDN/>
        <w:spacing w:line="276" w:lineRule="auto"/>
        <w:ind w:left="994" w:hanging="167"/>
        <w:jc w:val="both"/>
        <w:rPr>
          <w:sz w:val="24"/>
          <w:szCs w:val="24"/>
          <w:lang w:bidi="ar-SA"/>
        </w:rPr>
      </w:pPr>
      <w:r w:rsidRPr="002C131F">
        <w:rPr>
          <w:sz w:val="24"/>
          <w:szCs w:val="24"/>
          <w:lang w:bidi="ar-SA"/>
        </w:rPr>
        <w:t>проявлять</w:t>
      </w:r>
      <w:r w:rsidRPr="002C131F">
        <w:rPr>
          <w:spacing w:val="-6"/>
          <w:sz w:val="24"/>
          <w:szCs w:val="24"/>
          <w:lang w:bidi="ar-SA"/>
        </w:rPr>
        <w:t xml:space="preserve"> </w:t>
      </w:r>
      <w:r w:rsidRPr="002C131F">
        <w:rPr>
          <w:sz w:val="24"/>
          <w:szCs w:val="24"/>
          <w:lang w:bidi="ar-SA"/>
        </w:rPr>
        <w:t>познавательную</w:t>
      </w:r>
      <w:r w:rsidRPr="002C131F">
        <w:rPr>
          <w:spacing w:val="-5"/>
          <w:sz w:val="24"/>
          <w:szCs w:val="24"/>
          <w:lang w:bidi="ar-SA"/>
        </w:rPr>
        <w:t xml:space="preserve"> </w:t>
      </w:r>
      <w:r w:rsidRPr="002C131F">
        <w:rPr>
          <w:sz w:val="24"/>
          <w:szCs w:val="24"/>
          <w:lang w:bidi="ar-SA"/>
        </w:rPr>
        <w:t>и</w:t>
      </w:r>
      <w:r w:rsidRPr="002C131F">
        <w:rPr>
          <w:spacing w:val="-6"/>
          <w:sz w:val="24"/>
          <w:szCs w:val="24"/>
          <w:lang w:bidi="ar-SA"/>
        </w:rPr>
        <w:t xml:space="preserve"> </w:t>
      </w:r>
      <w:r w:rsidRPr="002C131F">
        <w:rPr>
          <w:sz w:val="24"/>
          <w:szCs w:val="24"/>
          <w:lang w:bidi="ar-SA"/>
        </w:rPr>
        <w:t>творческую</w:t>
      </w:r>
      <w:r w:rsidRPr="002C131F">
        <w:rPr>
          <w:spacing w:val="-5"/>
          <w:sz w:val="24"/>
          <w:szCs w:val="24"/>
          <w:lang w:bidi="ar-SA"/>
        </w:rPr>
        <w:t xml:space="preserve"> </w:t>
      </w:r>
      <w:r w:rsidRPr="002C131F">
        <w:rPr>
          <w:sz w:val="24"/>
          <w:szCs w:val="24"/>
          <w:lang w:bidi="ar-SA"/>
        </w:rPr>
        <w:t>инициативу;</w:t>
      </w:r>
    </w:p>
    <w:p w14:paraId="7A3069F8" w14:textId="77777777" w:rsidR="00B80666" w:rsidRPr="002C131F" w:rsidRDefault="00B80666" w:rsidP="00B80666">
      <w:pPr>
        <w:widowControl/>
        <w:numPr>
          <w:ilvl w:val="0"/>
          <w:numId w:val="234"/>
        </w:numPr>
        <w:tabs>
          <w:tab w:val="left" w:pos="1040"/>
        </w:tabs>
        <w:autoSpaceDE/>
        <w:autoSpaceDN/>
        <w:spacing w:line="276" w:lineRule="auto"/>
        <w:ind w:left="287" w:right="116" w:firstLine="540"/>
        <w:jc w:val="both"/>
        <w:rPr>
          <w:sz w:val="24"/>
          <w:szCs w:val="24"/>
          <w:lang w:bidi="ar-SA"/>
        </w:rPr>
      </w:pPr>
      <w:r w:rsidRPr="002C131F">
        <w:rPr>
          <w:sz w:val="24"/>
          <w:szCs w:val="24"/>
          <w:lang w:bidi="ar-SA"/>
        </w:rPr>
        <w:t>принимать</w:t>
      </w:r>
      <w:r w:rsidRPr="002C131F">
        <w:rPr>
          <w:spacing w:val="47"/>
          <w:sz w:val="24"/>
          <w:szCs w:val="24"/>
          <w:lang w:bidi="ar-SA"/>
        </w:rPr>
        <w:t xml:space="preserve"> </w:t>
      </w:r>
      <w:r w:rsidRPr="002C131F">
        <w:rPr>
          <w:sz w:val="24"/>
          <w:szCs w:val="24"/>
          <w:lang w:bidi="ar-SA"/>
        </w:rPr>
        <w:t>и</w:t>
      </w:r>
      <w:r w:rsidRPr="002C131F">
        <w:rPr>
          <w:spacing w:val="46"/>
          <w:sz w:val="24"/>
          <w:szCs w:val="24"/>
          <w:lang w:bidi="ar-SA"/>
        </w:rPr>
        <w:t xml:space="preserve"> </w:t>
      </w:r>
      <w:r w:rsidRPr="002C131F">
        <w:rPr>
          <w:sz w:val="24"/>
          <w:szCs w:val="24"/>
          <w:lang w:bidi="ar-SA"/>
        </w:rPr>
        <w:t>сохранять</w:t>
      </w:r>
      <w:r w:rsidRPr="002C131F">
        <w:rPr>
          <w:spacing w:val="47"/>
          <w:sz w:val="24"/>
          <w:szCs w:val="24"/>
          <w:lang w:bidi="ar-SA"/>
        </w:rPr>
        <w:t xml:space="preserve"> </w:t>
      </w:r>
      <w:r w:rsidRPr="002C131F">
        <w:rPr>
          <w:sz w:val="24"/>
          <w:szCs w:val="24"/>
          <w:lang w:bidi="ar-SA"/>
        </w:rPr>
        <w:t>учебную</w:t>
      </w:r>
      <w:r w:rsidRPr="002C131F">
        <w:rPr>
          <w:spacing w:val="48"/>
          <w:sz w:val="24"/>
          <w:szCs w:val="24"/>
          <w:lang w:bidi="ar-SA"/>
        </w:rPr>
        <w:t xml:space="preserve"> </w:t>
      </w:r>
      <w:r w:rsidRPr="002C131F">
        <w:rPr>
          <w:sz w:val="24"/>
          <w:szCs w:val="24"/>
          <w:lang w:bidi="ar-SA"/>
        </w:rPr>
        <w:t>цель</w:t>
      </w:r>
      <w:r w:rsidRPr="002C131F">
        <w:rPr>
          <w:spacing w:val="48"/>
          <w:sz w:val="24"/>
          <w:szCs w:val="24"/>
          <w:lang w:bidi="ar-SA"/>
        </w:rPr>
        <w:t xml:space="preserve"> </w:t>
      </w:r>
      <w:r w:rsidRPr="002C131F">
        <w:rPr>
          <w:sz w:val="24"/>
          <w:szCs w:val="24"/>
          <w:lang w:bidi="ar-SA"/>
        </w:rPr>
        <w:t>и</w:t>
      </w:r>
      <w:r w:rsidRPr="002C131F">
        <w:rPr>
          <w:spacing w:val="46"/>
          <w:sz w:val="24"/>
          <w:szCs w:val="24"/>
          <w:lang w:bidi="ar-SA"/>
        </w:rPr>
        <w:t xml:space="preserve"> </w:t>
      </w:r>
      <w:r w:rsidRPr="002C131F">
        <w:rPr>
          <w:sz w:val="24"/>
          <w:szCs w:val="24"/>
          <w:lang w:bidi="ar-SA"/>
        </w:rPr>
        <w:t>задачу,</w:t>
      </w:r>
      <w:r w:rsidRPr="002C131F">
        <w:rPr>
          <w:spacing w:val="50"/>
          <w:sz w:val="24"/>
          <w:szCs w:val="24"/>
          <w:lang w:bidi="ar-SA"/>
        </w:rPr>
        <w:t xml:space="preserve"> </w:t>
      </w:r>
      <w:r w:rsidRPr="002C131F">
        <w:rPr>
          <w:sz w:val="24"/>
          <w:szCs w:val="24"/>
          <w:lang w:bidi="ar-SA"/>
        </w:rPr>
        <w:t>планировать</w:t>
      </w:r>
      <w:r w:rsidRPr="002C131F">
        <w:rPr>
          <w:spacing w:val="53"/>
          <w:sz w:val="24"/>
          <w:szCs w:val="24"/>
          <w:lang w:bidi="ar-SA"/>
        </w:rPr>
        <w:t xml:space="preserve"> </w:t>
      </w:r>
      <w:r w:rsidRPr="002C131F">
        <w:rPr>
          <w:sz w:val="24"/>
          <w:szCs w:val="24"/>
          <w:lang w:bidi="ar-SA"/>
        </w:rPr>
        <w:t>ее</w:t>
      </w:r>
      <w:r w:rsidRPr="002C131F">
        <w:rPr>
          <w:spacing w:val="-52"/>
          <w:sz w:val="24"/>
          <w:szCs w:val="24"/>
          <w:lang w:bidi="ar-SA"/>
        </w:rPr>
        <w:t xml:space="preserve"> </w:t>
      </w:r>
      <w:r w:rsidRPr="002C131F">
        <w:rPr>
          <w:sz w:val="24"/>
          <w:szCs w:val="24"/>
          <w:lang w:bidi="ar-SA"/>
        </w:rPr>
        <w:t>реализацию,</w:t>
      </w:r>
      <w:r w:rsidRPr="002C131F">
        <w:rPr>
          <w:spacing w:val="9"/>
          <w:sz w:val="24"/>
          <w:szCs w:val="24"/>
          <w:lang w:bidi="ar-SA"/>
        </w:rPr>
        <w:t xml:space="preserve"> </w:t>
      </w:r>
      <w:r w:rsidRPr="002C131F">
        <w:rPr>
          <w:sz w:val="24"/>
          <w:szCs w:val="24"/>
          <w:lang w:bidi="ar-SA"/>
        </w:rPr>
        <w:t>в</w:t>
      </w:r>
      <w:r w:rsidRPr="002C131F">
        <w:rPr>
          <w:spacing w:val="10"/>
          <w:sz w:val="24"/>
          <w:szCs w:val="24"/>
          <w:lang w:bidi="ar-SA"/>
        </w:rPr>
        <w:t xml:space="preserve"> </w:t>
      </w:r>
      <w:r w:rsidRPr="002C131F">
        <w:rPr>
          <w:sz w:val="24"/>
          <w:szCs w:val="24"/>
          <w:lang w:bidi="ar-SA"/>
        </w:rPr>
        <w:t>том</w:t>
      </w:r>
      <w:r w:rsidRPr="002C131F">
        <w:rPr>
          <w:spacing w:val="8"/>
          <w:sz w:val="24"/>
          <w:szCs w:val="24"/>
          <w:lang w:bidi="ar-SA"/>
        </w:rPr>
        <w:t xml:space="preserve"> </w:t>
      </w:r>
      <w:r w:rsidRPr="002C131F">
        <w:rPr>
          <w:sz w:val="24"/>
          <w:szCs w:val="24"/>
          <w:lang w:bidi="ar-SA"/>
        </w:rPr>
        <w:t>числе</w:t>
      </w:r>
      <w:r w:rsidRPr="002C131F">
        <w:rPr>
          <w:spacing w:val="9"/>
          <w:sz w:val="24"/>
          <w:szCs w:val="24"/>
          <w:lang w:bidi="ar-SA"/>
        </w:rPr>
        <w:t xml:space="preserve"> </w:t>
      </w:r>
      <w:r w:rsidRPr="002C131F">
        <w:rPr>
          <w:sz w:val="24"/>
          <w:szCs w:val="24"/>
          <w:lang w:bidi="ar-SA"/>
        </w:rPr>
        <w:t>во</w:t>
      </w:r>
      <w:r w:rsidRPr="002C131F">
        <w:rPr>
          <w:spacing w:val="11"/>
          <w:sz w:val="24"/>
          <w:szCs w:val="24"/>
          <w:lang w:bidi="ar-SA"/>
        </w:rPr>
        <w:t xml:space="preserve"> </w:t>
      </w:r>
      <w:r w:rsidRPr="002C131F">
        <w:rPr>
          <w:sz w:val="24"/>
          <w:szCs w:val="24"/>
          <w:lang w:bidi="ar-SA"/>
        </w:rPr>
        <w:t>внутреннем</w:t>
      </w:r>
      <w:r w:rsidRPr="002C131F">
        <w:rPr>
          <w:spacing w:val="8"/>
          <w:sz w:val="24"/>
          <w:szCs w:val="24"/>
          <w:lang w:bidi="ar-SA"/>
        </w:rPr>
        <w:t xml:space="preserve"> </w:t>
      </w:r>
      <w:r w:rsidRPr="002C131F">
        <w:rPr>
          <w:sz w:val="24"/>
          <w:szCs w:val="24"/>
          <w:lang w:bidi="ar-SA"/>
        </w:rPr>
        <w:t>плане;</w:t>
      </w:r>
    </w:p>
    <w:p w14:paraId="2E5E3E37" w14:textId="77777777" w:rsidR="00B80666" w:rsidRPr="002C131F" w:rsidRDefault="00B80666" w:rsidP="00B80666">
      <w:pPr>
        <w:widowControl/>
        <w:numPr>
          <w:ilvl w:val="0"/>
          <w:numId w:val="234"/>
        </w:numPr>
        <w:tabs>
          <w:tab w:val="left" w:pos="1238"/>
          <w:tab w:val="left" w:pos="1239"/>
          <w:tab w:val="left" w:pos="3033"/>
          <w:tab w:val="left" w:pos="3450"/>
          <w:tab w:val="left" w:pos="4708"/>
          <w:tab w:val="left" w:pos="5438"/>
          <w:tab w:val="left" w:pos="6635"/>
        </w:tabs>
        <w:autoSpaceDE/>
        <w:autoSpaceDN/>
        <w:spacing w:line="276" w:lineRule="auto"/>
        <w:ind w:left="287" w:right="113" w:firstLine="540"/>
        <w:jc w:val="both"/>
        <w:rPr>
          <w:sz w:val="24"/>
          <w:szCs w:val="24"/>
          <w:lang w:bidi="ar-SA"/>
        </w:rPr>
      </w:pPr>
      <w:r w:rsidRPr="002C131F">
        <w:rPr>
          <w:sz w:val="24"/>
          <w:szCs w:val="24"/>
          <w:lang w:bidi="ar-SA"/>
        </w:rPr>
        <w:t>контролировать</w:t>
      </w:r>
      <w:r w:rsidRPr="002C131F">
        <w:rPr>
          <w:sz w:val="24"/>
          <w:szCs w:val="24"/>
          <w:lang w:bidi="ar-SA"/>
        </w:rPr>
        <w:tab/>
        <w:t>и</w:t>
      </w:r>
      <w:r w:rsidRPr="002C131F">
        <w:rPr>
          <w:sz w:val="24"/>
          <w:szCs w:val="24"/>
          <w:lang w:bidi="ar-SA"/>
        </w:rPr>
        <w:tab/>
        <w:t>оценивать</w:t>
      </w:r>
      <w:r w:rsidRPr="002C131F">
        <w:rPr>
          <w:sz w:val="24"/>
          <w:szCs w:val="24"/>
          <w:lang w:bidi="ar-SA"/>
        </w:rPr>
        <w:tab/>
        <w:t>свои</w:t>
      </w:r>
      <w:r w:rsidRPr="002C131F">
        <w:rPr>
          <w:sz w:val="24"/>
          <w:szCs w:val="24"/>
          <w:lang w:bidi="ar-SA"/>
        </w:rPr>
        <w:tab/>
        <w:t>действия,</w:t>
      </w:r>
      <w:r w:rsidRPr="002C131F">
        <w:rPr>
          <w:sz w:val="24"/>
          <w:szCs w:val="24"/>
          <w:lang w:bidi="ar-SA"/>
        </w:rPr>
        <w:tab/>
      </w:r>
      <w:r w:rsidRPr="002C131F">
        <w:rPr>
          <w:spacing w:val="-1"/>
          <w:sz w:val="24"/>
          <w:szCs w:val="24"/>
          <w:lang w:bidi="ar-SA"/>
        </w:rPr>
        <w:t>вносить</w:t>
      </w:r>
      <w:r w:rsidRPr="002C131F">
        <w:rPr>
          <w:spacing w:val="-52"/>
          <w:sz w:val="24"/>
          <w:szCs w:val="24"/>
          <w:lang w:bidi="ar-SA"/>
        </w:rPr>
        <w:t xml:space="preserve"> </w:t>
      </w:r>
      <w:r w:rsidRPr="002C131F">
        <w:rPr>
          <w:sz w:val="24"/>
          <w:szCs w:val="24"/>
          <w:lang w:bidi="ar-SA"/>
        </w:rPr>
        <w:t>соответствующие</w:t>
      </w:r>
      <w:r w:rsidRPr="002C131F">
        <w:rPr>
          <w:spacing w:val="-1"/>
          <w:sz w:val="24"/>
          <w:szCs w:val="24"/>
          <w:lang w:bidi="ar-SA"/>
        </w:rPr>
        <w:t xml:space="preserve"> </w:t>
      </w:r>
      <w:r w:rsidRPr="002C131F">
        <w:rPr>
          <w:sz w:val="24"/>
          <w:szCs w:val="24"/>
          <w:lang w:bidi="ar-SA"/>
        </w:rPr>
        <w:t>коррективы в их выполнение;</w:t>
      </w:r>
    </w:p>
    <w:p w14:paraId="708585D7" w14:textId="77777777" w:rsidR="00B80666" w:rsidRPr="002C131F" w:rsidRDefault="00B80666" w:rsidP="00B80666">
      <w:pPr>
        <w:widowControl/>
        <w:numPr>
          <w:ilvl w:val="0"/>
          <w:numId w:val="234"/>
        </w:numPr>
        <w:tabs>
          <w:tab w:val="left" w:pos="995"/>
        </w:tabs>
        <w:autoSpaceDE/>
        <w:autoSpaceDN/>
        <w:spacing w:line="276" w:lineRule="auto"/>
        <w:ind w:left="994" w:hanging="167"/>
        <w:jc w:val="both"/>
        <w:rPr>
          <w:sz w:val="24"/>
          <w:szCs w:val="24"/>
          <w:lang w:bidi="ar-SA"/>
        </w:rPr>
      </w:pPr>
      <w:r w:rsidRPr="002C131F">
        <w:rPr>
          <w:sz w:val="24"/>
          <w:szCs w:val="24"/>
          <w:lang w:bidi="ar-SA"/>
        </w:rPr>
        <w:t>уметь</w:t>
      </w:r>
      <w:r w:rsidRPr="002C131F">
        <w:rPr>
          <w:spacing w:val="29"/>
          <w:sz w:val="24"/>
          <w:szCs w:val="24"/>
          <w:lang w:bidi="ar-SA"/>
        </w:rPr>
        <w:t xml:space="preserve"> </w:t>
      </w:r>
      <w:r w:rsidRPr="002C131F">
        <w:rPr>
          <w:sz w:val="24"/>
          <w:szCs w:val="24"/>
          <w:lang w:bidi="ar-SA"/>
        </w:rPr>
        <w:t>отличать</w:t>
      </w:r>
      <w:r w:rsidRPr="002C131F">
        <w:rPr>
          <w:spacing w:val="27"/>
          <w:sz w:val="24"/>
          <w:szCs w:val="24"/>
          <w:lang w:bidi="ar-SA"/>
        </w:rPr>
        <w:t xml:space="preserve"> </w:t>
      </w:r>
      <w:r w:rsidRPr="002C131F">
        <w:rPr>
          <w:sz w:val="24"/>
          <w:szCs w:val="24"/>
          <w:lang w:bidi="ar-SA"/>
        </w:rPr>
        <w:t>правильно</w:t>
      </w:r>
      <w:r w:rsidRPr="002C131F">
        <w:rPr>
          <w:spacing w:val="27"/>
          <w:sz w:val="24"/>
          <w:szCs w:val="24"/>
          <w:lang w:bidi="ar-SA"/>
        </w:rPr>
        <w:t xml:space="preserve"> </w:t>
      </w:r>
      <w:r w:rsidRPr="002C131F">
        <w:rPr>
          <w:sz w:val="24"/>
          <w:szCs w:val="24"/>
          <w:lang w:bidi="ar-SA"/>
        </w:rPr>
        <w:t>выполненное</w:t>
      </w:r>
      <w:r w:rsidRPr="002C131F">
        <w:rPr>
          <w:spacing w:val="27"/>
          <w:sz w:val="24"/>
          <w:szCs w:val="24"/>
          <w:lang w:bidi="ar-SA"/>
        </w:rPr>
        <w:t xml:space="preserve"> </w:t>
      </w:r>
      <w:r w:rsidRPr="002C131F">
        <w:rPr>
          <w:sz w:val="24"/>
          <w:szCs w:val="24"/>
          <w:lang w:bidi="ar-SA"/>
        </w:rPr>
        <w:t>задание</w:t>
      </w:r>
      <w:r w:rsidRPr="002C131F">
        <w:rPr>
          <w:spacing w:val="27"/>
          <w:sz w:val="24"/>
          <w:szCs w:val="24"/>
          <w:lang w:bidi="ar-SA"/>
        </w:rPr>
        <w:t xml:space="preserve"> </w:t>
      </w:r>
      <w:r w:rsidRPr="002C131F">
        <w:rPr>
          <w:sz w:val="24"/>
          <w:szCs w:val="24"/>
          <w:lang w:bidi="ar-SA"/>
        </w:rPr>
        <w:t>от</w:t>
      </w:r>
      <w:r w:rsidRPr="002C131F">
        <w:rPr>
          <w:spacing w:val="25"/>
          <w:sz w:val="24"/>
          <w:szCs w:val="24"/>
          <w:lang w:bidi="ar-SA"/>
        </w:rPr>
        <w:t xml:space="preserve"> </w:t>
      </w:r>
      <w:r w:rsidRPr="002C131F">
        <w:rPr>
          <w:sz w:val="24"/>
          <w:szCs w:val="24"/>
          <w:lang w:bidi="ar-SA"/>
        </w:rPr>
        <w:t>неверного;</w:t>
      </w:r>
    </w:p>
    <w:p w14:paraId="4D6C7C58" w14:textId="77777777" w:rsidR="00B80666" w:rsidRPr="002C131F" w:rsidRDefault="00B80666" w:rsidP="00B80666">
      <w:pPr>
        <w:widowControl/>
        <w:numPr>
          <w:ilvl w:val="0"/>
          <w:numId w:val="234"/>
        </w:numPr>
        <w:tabs>
          <w:tab w:val="left" w:pos="1103"/>
        </w:tabs>
        <w:autoSpaceDE/>
        <w:autoSpaceDN/>
        <w:spacing w:line="276" w:lineRule="auto"/>
        <w:ind w:left="287" w:right="113" w:firstLine="540"/>
        <w:jc w:val="both"/>
        <w:rPr>
          <w:sz w:val="24"/>
          <w:szCs w:val="24"/>
          <w:lang w:bidi="ar-SA"/>
        </w:rPr>
      </w:pPr>
      <w:r w:rsidRPr="002C131F">
        <w:rPr>
          <w:sz w:val="24"/>
          <w:szCs w:val="24"/>
          <w:lang w:bidi="ar-SA"/>
        </w:rPr>
        <w:t>оценивать</w:t>
      </w:r>
      <w:r w:rsidRPr="002C131F">
        <w:rPr>
          <w:spacing w:val="50"/>
          <w:sz w:val="24"/>
          <w:szCs w:val="24"/>
          <w:lang w:bidi="ar-SA"/>
        </w:rPr>
        <w:t xml:space="preserve"> </w:t>
      </w:r>
      <w:r w:rsidRPr="002C131F">
        <w:rPr>
          <w:sz w:val="24"/>
          <w:szCs w:val="24"/>
          <w:lang w:bidi="ar-SA"/>
        </w:rPr>
        <w:t>правильность</w:t>
      </w:r>
      <w:r w:rsidRPr="002C131F">
        <w:rPr>
          <w:spacing w:val="50"/>
          <w:sz w:val="24"/>
          <w:szCs w:val="24"/>
          <w:lang w:bidi="ar-SA"/>
        </w:rPr>
        <w:t xml:space="preserve"> </w:t>
      </w:r>
      <w:r w:rsidRPr="002C131F">
        <w:rPr>
          <w:sz w:val="24"/>
          <w:szCs w:val="24"/>
          <w:lang w:bidi="ar-SA"/>
        </w:rPr>
        <w:t>выполнения</w:t>
      </w:r>
      <w:r w:rsidRPr="002C131F">
        <w:rPr>
          <w:spacing w:val="49"/>
          <w:sz w:val="24"/>
          <w:szCs w:val="24"/>
          <w:lang w:bidi="ar-SA"/>
        </w:rPr>
        <w:t xml:space="preserve"> </w:t>
      </w:r>
      <w:r w:rsidRPr="002C131F">
        <w:rPr>
          <w:sz w:val="24"/>
          <w:szCs w:val="24"/>
          <w:lang w:bidi="ar-SA"/>
        </w:rPr>
        <w:t>действий:</w:t>
      </w:r>
      <w:r w:rsidRPr="002C131F">
        <w:rPr>
          <w:spacing w:val="50"/>
          <w:sz w:val="24"/>
          <w:szCs w:val="24"/>
          <w:lang w:bidi="ar-SA"/>
        </w:rPr>
        <w:t xml:space="preserve"> </w:t>
      </w:r>
      <w:r w:rsidRPr="002C131F">
        <w:rPr>
          <w:sz w:val="24"/>
          <w:szCs w:val="24"/>
          <w:lang w:bidi="ar-SA"/>
        </w:rPr>
        <w:t>знакомство</w:t>
      </w:r>
      <w:r w:rsidRPr="002C131F">
        <w:rPr>
          <w:spacing w:val="47"/>
          <w:sz w:val="24"/>
          <w:szCs w:val="24"/>
          <w:lang w:bidi="ar-SA"/>
        </w:rPr>
        <w:t xml:space="preserve"> </w:t>
      </w:r>
      <w:r w:rsidRPr="002C131F">
        <w:rPr>
          <w:sz w:val="24"/>
          <w:szCs w:val="24"/>
          <w:lang w:bidi="ar-SA"/>
        </w:rPr>
        <w:t>с</w:t>
      </w:r>
      <w:r w:rsidRPr="002C131F">
        <w:rPr>
          <w:spacing w:val="-52"/>
          <w:sz w:val="24"/>
          <w:szCs w:val="24"/>
          <w:lang w:bidi="ar-SA"/>
        </w:rPr>
        <w:t xml:space="preserve"> </w:t>
      </w:r>
      <w:r w:rsidRPr="002C131F">
        <w:rPr>
          <w:sz w:val="24"/>
          <w:szCs w:val="24"/>
          <w:lang w:bidi="ar-SA"/>
        </w:rPr>
        <w:t>критериями</w:t>
      </w:r>
      <w:r w:rsidRPr="002C131F">
        <w:rPr>
          <w:spacing w:val="-2"/>
          <w:sz w:val="24"/>
          <w:szCs w:val="24"/>
          <w:lang w:bidi="ar-SA"/>
        </w:rPr>
        <w:t xml:space="preserve"> </w:t>
      </w:r>
      <w:r w:rsidRPr="002C131F">
        <w:rPr>
          <w:sz w:val="24"/>
          <w:szCs w:val="24"/>
          <w:lang w:bidi="ar-SA"/>
        </w:rPr>
        <w:t>оценивания,</w:t>
      </w:r>
      <w:r w:rsidRPr="002C131F">
        <w:rPr>
          <w:spacing w:val="-3"/>
          <w:sz w:val="24"/>
          <w:szCs w:val="24"/>
          <w:lang w:bidi="ar-SA"/>
        </w:rPr>
        <w:t xml:space="preserve"> </w:t>
      </w:r>
      <w:r w:rsidRPr="002C131F">
        <w:rPr>
          <w:sz w:val="24"/>
          <w:szCs w:val="24"/>
          <w:lang w:bidi="ar-SA"/>
        </w:rPr>
        <w:t>самооценка и взаимооценка.</w:t>
      </w:r>
    </w:p>
    <w:p w14:paraId="55EB23E5" w14:textId="77777777" w:rsidR="00B80666" w:rsidRPr="002C131F" w:rsidRDefault="00B80666" w:rsidP="00B80666">
      <w:pPr>
        <w:spacing w:line="276" w:lineRule="auto"/>
        <w:ind w:left="287"/>
        <w:jc w:val="both"/>
        <w:rPr>
          <w:sz w:val="24"/>
          <w:szCs w:val="24"/>
          <w:lang w:bidi="ar-SA"/>
        </w:rPr>
      </w:pPr>
      <w:r w:rsidRPr="002C131F">
        <w:rPr>
          <w:sz w:val="24"/>
          <w:szCs w:val="24"/>
          <w:u w:val="single"/>
          <w:lang w:bidi="ar-SA"/>
        </w:rPr>
        <w:t>Коммуникативные:</w:t>
      </w:r>
    </w:p>
    <w:p w14:paraId="38CCDF8F" w14:textId="77777777" w:rsidR="00B80666" w:rsidRPr="002C131F" w:rsidRDefault="00B80666" w:rsidP="00B80666">
      <w:pPr>
        <w:widowControl/>
        <w:numPr>
          <w:ilvl w:val="0"/>
          <w:numId w:val="234"/>
        </w:numPr>
        <w:tabs>
          <w:tab w:val="left" w:pos="1074"/>
        </w:tabs>
        <w:autoSpaceDE/>
        <w:autoSpaceDN/>
        <w:spacing w:line="276" w:lineRule="auto"/>
        <w:ind w:left="287" w:right="113" w:firstLine="540"/>
        <w:jc w:val="both"/>
        <w:rPr>
          <w:sz w:val="24"/>
          <w:szCs w:val="24"/>
          <w:lang w:bidi="ar-SA"/>
        </w:rPr>
      </w:pPr>
      <w:r w:rsidRPr="002C131F">
        <w:rPr>
          <w:sz w:val="24"/>
          <w:szCs w:val="24"/>
          <w:lang w:bidi="ar-SA"/>
        </w:rPr>
        <w:t>адекватно</w:t>
      </w:r>
      <w:r w:rsidRPr="002C131F">
        <w:rPr>
          <w:spacing w:val="1"/>
          <w:sz w:val="24"/>
          <w:szCs w:val="24"/>
          <w:lang w:bidi="ar-SA"/>
        </w:rPr>
        <w:t xml:space="preserve"> </w:t>
      </w:r>
      <w:r w:rsidRPr="002C131F">
        <w:rPr>
          <w:sz w:val="24"/>
          <w:szCs w:val="24"/>
          <w:lang w:bidi="ar-SA"/>
        </w:rPr>
        <w:t>передавать</w:t>
      </w:r>
      <w:r w:rsidRPr="002C131F">
        <w:rPr>
          <w:spacing w:val="1"/>
          <w:sz w:val="24"/>
          <w:szCs w:val="24"/>
          <w:lang w:bidi="ar-SA"/>
        </w:rPr>
        <w:t xml:space="preserve"> </w:t>
      </w:r>
      <w:r w:rsidRPr="002C131F">
        <w:rPr>
          <w:sz w:val="24"/>
          <w:szCs w:val="24"/>
          <w:lang w:bidi="ar-SA"/>
        </w:rPr>
        <w:t>информацию</w:t>
      </w:r>
      <w:r w:rsidRPr="002C131F">
        <w:rPr>
          <w:spacing w:val="1"/>
          <w:sz w:val="24"/>
          <w:szCs w:val="24"/>
          <w:lang w:bidi="ar-SA"/>
        </w:rPr>
        <w:t xml:space="preserve"> </w:t>
      </w:r>
      <w:r w:rsidRPr="002C131F">
        <w:rPr>
          <w:sz w:val="24"/>
          <w:szCs w:val="24"/>
          <w:lang w:bidi="ar-SA"/>
        </w:rPr>
        <w:t>и</w:t>
      </w:r>
      <w:r w:rsidRPr="002C131F">
        <w:rPr>
          <w:spacing w:val="1"/>
          <w:sz w:val="24"/>
          <w:szCs w:val="24"/>
          <w:lang w:bidi="ar-SA"/>
        </w:rPr>
        <w:t xml:space="preserve"> </w:t>
      </w:r>
      <w:r w:rsidRPr="002C131F">
        <w:rPr>
          <w:sz w:val="24"/>
          <w:szCs w:val="24"/>
          <w:lang w:bidi="ar-SA"/>
        </w:rPr>
        <w:t>выражать</w:t>
      </w:r>
      <w:r w:rsidRPr="002C131F">
        <w:rPr>
          <w:spacing w:val="1"/>
          <w:sz w:val="24"/>
          <w:szCs w:val="24"/>
          <w:lang w:bidi="ar-SA"/>
        </w:rPr>
        <w:t xml:space="preserve"> </w:t>
      </w:r>
      <w:r w:rsidRPr="002C131F">
        <w:rPr>
          <w:sz w:val="24"/>
          <w:szCs w:val="24"/>
          <w:lang w:bidi="ar-SA"/>
        </w:rPr>
        <w:t>свои</w:t>
      </w:r>
      <w:r w:rsidRPr="002C131F">
        <w:rPr>
          <w:spacing w:val="1"/>
          <w:sz w:val="24"/>
          <w:szCs w:val="24"/>
          <w:lang w:bidi="ar-SA"/>
        </w:rPr>
        <w:t xml:space="preserve"> </w:t>
      </w:r>
      <w:r w:rsidRPr="002C131F">
        <w:rPr>
          <w:sz w:val="24"/>
          <w:szCs w:val="24"/>
          <w:lang w:bidi="ar-SA"/>
        </w:rPr>
        <w:t>мысли</w:t>
      </w:r>
      <w:r w:rsidRPr="002C131F">
        <w:rPr>
          <w:spacing w:val="1"/>
          <w:sz w:val="24"/>
          <w:szCs w:val="24"/>
          <w:lang w:bidi="ar-SA"/>
        </w:rPr>
        <w:t xml:space="preserve"> </w:t>
      </w:r>
      <w:r w:rsidRPr="002C131F">
        <w:rPr>
          <w:sz w:val="24"/>
          <w:szCs w:val="24"/>
          <w:lang w:bidi="ar-SA"/>
        </w:rPr>
        <w:t>в</w:t>
      </w:r>
      <w:r w:rsidRPr="002C131F">
        <w:rPr>
          <w:spacing w:val="1"/>
          <w:sz w:val="24"/>
          <w:szCs w:val="24"/>
          <w:lang w:bidi="ar-SA"/>
        </w:rPr>
        <w:t xml:space="preserve"> </w:t>
      </w:r>
      <w:r w:rsidRPr="002C131F">
        <w:rPr>
          <w:sz w:val="24"/>
          <w:szCs w:val="24"/>
          <w:lang w:bidi="ar-SA"/>
        </w:rPr>
        <w:t>соответствии</w:t>
      </w:r>
      <w:r w:rsidRPr="002C131F">
        <w:rPr>
          <w:spacing w:val="1"/>
          <w:sz w:val="24"/>
          <w:szCs w:val="24"/>
          <w:lang w:bidi="ar-SA"/>
        </w:rPr>
        <w:t xml:space="preserve"> </w:t>
      </w:r>
      <w:r w:rsidRPr="002C131F">
        <w:rPr>
          <w:sz w:val="24"/>
          <w:szCs w:val="24"/>
          <w:lang w:bidi="ar-SA"/>
        </w:rPr>
        <w:t>с</w:t>
      </w:r>
      <w:r w:rsidRPr="002C131F">
        <w:rPr>
          <w:spacing w:val="1"/>
          <w:sz w:val="24"/>
          <w:szCs w:val="24"/>
          <w:lang w:bidi="ar-SA"/>
        </w:rPr>
        <w:t xml:space="preserve"> </w:t>
      </w:r>
      <w:r w:rsidRPr="002C131F">
        <w:rPr>
          <w:sz w:val="24"/>
          <w:szCs w:val="24"/>
          <w:lang w:bidi="ar-SA"/>
        </w:rPr>
        <w:t>поставленными</w:t>
      </w:r>
      <w:r w:rsidRPr="002C131F">
        <w:rPr>
          <w:spacing w:val="1"/>
          <w:sz w:val="24"/>
          <w:szCs w:val="24"/>
          <w:lang w:bidi="ar-SA"/>
        </w:rPr>
        <w:t xml:space="preserve"> </w:t>
      </w:r>
      <w:r w:rsidRPr="002C131F">
        <w:rPr>
          <w:sz w:val="24"/>
          <w:szCs w:val="24"/>
          <w:lang w:bidi="ar-SA"/>
        </w:rPr>
        <w:t>задачами</w:t>
      </w:r>
      <w:r w:rsidRPr="002C131F">
        <w:rPr>
          <w:spacing w:val="1"/>
          <w:sz w:val="24"/>
          <w:szCs w:val="24"/>
          <w:lang w:bidi="ar-SA"/>
        </w:rPr>
        <w:t xml:space="preserve"> </w:t>
      </w:r>
      <w:r w:rsidRPr="002C131F">
        <w:rPr>
          <w:sz w:val="24"/>
          <w:szCs w:val="24"/>
          <w:lang w:bidi="ar-SA"/>
        </w:rPr>
        <w:t>и</w:t>
      </w:r>
      <w:r w:rsidRPr="002C131F">
        <w:rPr>
          <w:spacing w:val="1"/>
          <w:sz w:val="24"/>
          <w:szCs w:val="24"/>
          <w:lang w:bidi="ar-SA"/>
        </w:rPr>
        <w:t xml:space="preserve"> </w:t>
      </w:r>
      <w:r w:rsidRPr="002C131F">
        <w:rPr>
          <w:sz w:val="24"/>
          <w:szCs w:val="24"/>
          <w:lang w:bidi="ar-SA"/>
        </w:rPr>
        <w:t>отображать</w:t>
      </w:r>
      <w:r w:rsidRPr="002C131F">
        <w:rPr>
          <w:spacing w:val="1"/>
          <w:sz w:val="24"/>
          <w:szCs w:val="24"/>
          <w:lang w:bidi="ar-SA"/>
        </w:rPr>
        <w:t xml:space="preserve"> </w:t>
      </w:r>
      <w:r w:rsidRPr="002C131F">
        <w:rPr>
          <w:sz w:val="24"/>
          <w:szCs w:val="24"/>
          <w:lang w:bidi="ar-SA"/>
        </w:rPr>
        <w:t>предметное</w:t>
      </w:r>
      <w:r w:rsidRPr="002C131F">
        <w:rPr>
          <w:spacing w:val="1"/>
          <w:sz w:val="24"/>
          <w:szCs w:val="24"/>
          <w:lang w:bidi="ar-SA"/>
        </w:rPr>
        <w:t xml:space="preserve"> </w:t>
      </w:r>
      <w:r w:rsidRPr="002C131F">
        <w:rPr>
          <w:sz w:val="24"/>
          <w:szCs w:val="24"/>
          <w:lang w:bidi="ar-SA"/>
        </w:rPr>
        <w:t>содержание</w:t>
      </w:r>
      <w:r w:rsidRPr="002C131F">
        <w:rPr>
          <w:spacing w:val="-3"/>
          <w:sz w:val="24"/>
          <w:szCs w:val="24"/>
          <w:lang w:bidi="ar-SA"/>
        </w:rPr>
        <w:t xml:space="preserve"> </w:t>
      </w:r>
      <w:r w:rsidRPr="002C131F">
        <w:rPr>
          <w:sz w:val="24"/>
          <w:szCs w:val="24"/>
          <w:lang w:bidi="ar-SA"/>
        </w:rPr>
        <w:t>и условия</w:t>
      </w:r>
      <w:r w:rsidRPr="002C131F">
        <w:rPr>
          <w:spacing w:val="-1"/>
          <w:sz w:val="24"/>
          <w:szCs w:val="24"/>
          <w:lang w:bidi="ar-SA"/>
        </w:rPr>
        <w:t xml:space="preserve"> </w:t>
      </w:r>
      <w:r w:rsidRPr="002C131F">
        <w:rPr>
          <w:sz w:val="24"/>
          <w:szCs w:val="24"/>
          <w:lang w:bidi="ar-SA"/>
        </w:rPr>
        <w:t>деятельности</w:t>
      </w:r>
      <w:r w:rsidRPr="002C131F">
        <w:rPr>
          <w:spacing w:val="-1"/>
          <w:sz w:val="24"/>
          <w:szCs w:val="24"/>
          <w:lang w:bidi="ar-SA"/>
        </w:rPr>
        <w:t xml:space="preserve"> </w:t>
      </w:r>
      <w:r w:rsidRPr="002C131F">
        <w:rPr>
          <w:sz w:val="24"/>
          <w:szCs w:val="24"/>
          <w:lang w:bidi="ar-SA"/>
        </w:rPr>
        <w:t>в</w:t>
      </w:r>
      <w:r w:rsidRPr="002C131F">
        <w:rPr>
          <w:spacing w:val="-1"/>
          <w:sz w:val="24"/>
          <w:szCs w:val="24"/>
          <w:lang w:bidi="ar-SA"/>
        </w:rPr>
        <w:t xml:space="preserve"> </w:t>
      </w:r>
      <w:r w:rsidRPr="002C131F">
        <w:rPr>
          <w:sz w:val="24"/>
          <w:szCs w:val="24"/>
          <w:lang w:bidi="ar-SA"/>
        </w:rPr>
        <w:t>речи;</w:t>
      </w:r>
    </w:p>
    <w:p w14:paraId="26A942D9" w14:textId="77777777" w:rsidR="00B80666" w:rsidRPr="002C131F" w:rsidRDefault="00B80666" w:rsidP="00B80666">
      <w:pPr>
        <w:widowControl/>
        <w:numPr>
          <w:ilvl w:val="0"/>
          <w:numId w:val="234"/>
        </w:numPr>
        <w:tabs>
          <w:tab w:val="left" w:pos="1067"/>
        </w:tabs>
        <w:autoSpaceDE/>
        <w:autoSpaceDN/>
        <w:spacing w:line="276" w:lineRule="auto"/>
        <w:ind w:left="287" w:right="113" w:firstLine="540"/>
        <w:jc w:val="both"/>
        <w:rPr>
          <w:sz w:val="24"/>
          <w:szCs w:val="24"/>
          <w:lang w:bidi="ar-SA"/>
        </w:rPr>
      </w:pPr>
      <w:r w:rsidRPr="002C131F">
        <w:rPr>
          <w:sz w:val="24"/>
          <w:szCs w:val="24"/>
          <w:lang w:bidi="ar-SA"/>
        </w:rPr>
        <w:t>доносить</w:t>
      </w:r>
      <w:r w:rsidRPr="002C131F">
        <w:rPr>
          <w:spacing w:val="1"/>
          <w:sz w:val="24"/>
          <w:szCs w:val="24"/>
          <w:lang w:bidi="ar-SA"/>
        </w:rPr>
        <w:t xml:space="preserve"> </w:t>
      </w:r>
      <w:r w:rsidRPr="002C131F">
        <w:rPr>
          <w:sz w:val="24"/>
          <w:szCs w:val="24"/>
          <w:lang w:bidi="ar-SA"/>
        </w:rPr>
        <w:t>свою</w:t>
      </w:r>
      <w:r w:rsidRPr="002C131F">
        <w:rPr>
          <w:spacing w:val="1"/>
          <w:sz w:val="24"/>
          <w:szCs w:val="24"/>
          <w:lang w:bidi="ar-SA"/>
        </w:rPr>
        <w:t xml:space="preserve"> </w:t>
      </w:r>
      <w:r w:rsidRPr="002C131F">
        <w:rPr>
          <w:sz w:val="24"/>
          <w:szCs w:val="24"/>
          <w:lang w:bidi="ar-SA"/>
        </w:rPr>
        <w:t>позицию</w:t>
      </w:r>
      <w:r w:rsidRPr="002C131F">
        <w:rPr>
          <w:spacing w:val="1"/>
          <w:sz w:val="24"/>
          <w:szCs w:val="24"/>
          <w:lang w:bidi="ar-SA"/>
        </w:rPr>
        <w:t xml:space="preserve"> </w:t>
      </w:r>
      <w:r w:rsidRPr="002C131F">
        <w:rPr>
          <w:sz w:val="24"/>
          <w:szCs w:val="24"/>
          <w:lang w:bidi="ar-SA"/>
        </w:rPr>
        <w:t>до</w:t>
      </w:r>
      <w:r w:rsidRPr="002C131F">
        <w:rPr>
          <w:spacing w:val="1"/>
          <w:sz w:val="24"/>
          <w:szCs w:val="24"/>
          <w:lang w:bidi="ar-SA"/>
        </w:rPr>
        <w:t xml:space="preserve"> </w:t>
      </w:r>
      <w:r w:rsidRPr="002C131F">
        <w:rPr>
          <w:sz w:val="24"/>
          <w:szCs w:val="24"/>
          <w:lang w:bidi="ar-SA"/>
        </w:rPr>
        <w:t>других:</w:t>
      </w:r>
      <w:r w:rsidRPr="002C131F">
        <w:rPr>
          <w:spacing w:val="1"/>
          <w:sz w:val="24"/>
          <w:szCs w:val="24"/>
          <w:lang w:bidi="ar-SA"/>
        </w:rPr>
        <w:t xml:space="preserve"> </w:t>
      </w:r>
      <w:r w:rsidRPr="002C131F">
        <w:rPr>
          <w:sz w:val="24"/>
          <w:szCs w:val="24"/>
          <w:lang w:bidi="ar-SA"/>
        </w:rPr>
        <w:t>оформлять</w:t>
      </w:r>
      <w:r w:rsidRPr="002C131F">
        <w:rPr>
          <w:spacing w:val="1"/>
          <w:sz w:val="24"/>
          <w:szCs w:val="24"/>
          <w:lang w:bidi="ar-SA"/>
        </w:rPr>
        <w:t xml:space="preserve"> </w:t>
      </w:r>
      <w:r w:rsidRPr="002C131F">
        <w:rPr>
          <w:sz w:val="24"/>
          <w:szCs w:val="24"/>
          <w:lang w:bidi="ar-SA"/>
        </w:rPr>
        <w:t>свою</w:t>
      </w:r>
      <w:r w:rsidRPr="002C131F">
        <w:rPr>
          <w:spacing w:val="1"/>
          <w:sz w:val="24"/>
          <w:szCs w:val="24"/>
          <w:lang w:bidi="ar-SA"/>
        </w:rPr>
        <w:t xml:space="preserve"> </w:t>
      </w:r>
      <w:r w:rsidRPr="002C131F">
        <w:rPr>
          <w:sz w:val="24"/>
          <w:szCs w:val="24"/>
          <w:lang w:bidi="ar-SA"/>
        </w:rPr>
        <w:t>мысль</w:t>
      </w:r>
      <w:r w:rsidRPr="002C131F">
        <w:rPr>
          <w:spacing w:val="1"/>
          <w:sz w:val="24"/>
          <w:szCs w:val="24"/>
          <w:lang w:bidi="ar-SA"/>
        </w:rPr>
        <w:t xml:space="preserve"> </w:t>
      </w:r>
      <w:r w:rsidRPr="002C131F">
        <w:rPr>
          <w:sz w:val="24"/>
          <w:szCs w:val="24"/>
          <w:lang w:bidi="ar-SA"/>
        </w:rPr>
        <w:t>в</w:t>
      </w:r>
      <w:r w:rsidRPr="002C131F">
        <w:rPr>
          <w:spacing w:val="1"/>
          <w:sz w:val="24"/>
          <w:szCs w:val="24"/>
          <w:lang w:bidi="ar-SA"/>
        </w:rPr>
        <w:t xml:space="preserve"> </w:t>
      </w:r>
      <w:r w:rsidRPr="002C131F">
        <w:rPr>
          <w:sz w:val="24"/>
          <w:szCs w:val="24"/>
          <w:lang w:bidi="ar-SA"/>
        </w:rPr>
        <w:t>устной</w:t>
      </w:r>
      <w:r w:rsidRPr="002C131F">
        <w:rPr>
          <w:spacing w:val="1"/>
          <w:sz w:val="24"/>
          <w:szCs w:val="24"/>
          <w:lang w:bidi="ar-SA"/>
        </w:rPr>
        <w:t xml:space="preserve"> </w:t>
      </w:r>
      <w:r w:rsidRPr="002C131F">
        <w:rPr>
          <w:sz w:val="24"/>
          <w:szCs w:val="24"/>
          <w:lang w:bidi="ar-SA"/>
        </w:rPr>
        <w:t>и</w:t>
      </w:r>
      <w:r w:rsidRPr="002C131F">
        <w:rPr>
          <w:spacing w:val="1"/>
          <w:sz w:val="24"/>
          <w:szCs w:val="24"/>
          <w:lang w:bidi="ar-SA"/>
        </w:rPr>
        <w:t xml:space="preserve"> </w:t>
      </w:r>
      <w:r w:rsidRPr="002C131F">
        <w:rPr>
          <w:sz w:val="24"/>
          <w:szCs w:val="24"/>
          <w:lang w:bidi="ar-SA"/>
        </w:rPr>
        <w:t>письменной</w:t>
      </w:r>
      <w:r w:rsidRPr="002C131F">
        <w:rPr>
          <w:spacing w:val="1"/>
          <w:sz w:val="24"/>
          <w:szCs w:val="24"/>
          <w:lang w:bidi="ar-SA"/>
        </w:rPr>
        <w:t xml:space="preserve"> </w:t>
      </w:r>
      <w:r w:rsidRPr="002C131F">
        <w:rPr>
          <w:sz w:val="24"/>
          <w:szCs w:val="24"/>
          <w:lang w:bidi="ar-SA"/>
        </w:rPr>
        <w:t>речи</w:t>
      </w:r>
      <w:r w:rsidRPr="002C131F">
        <w:rPr>
          <w:spacing w:val="1"/>
          <w:sz w:val="24"/>
          <w:szCs w:val="24"/>
          <w:lang w:bidi="ar-SA"/>
        </w:rPr>
        <w:t xml:space="preserve"> </w:t>
      </w:r>
      <w:r w:rsidRPr="002C131F">
        <w:rPr>
          <w:sz w:val="24"/>
          <w:szCs w:val="24"/>
          <w:lang w:bidi="ar-SA"/>
        </w:rPr>
        <w:t>(на</w:t>
      </w:r>
      <w:r w:rsidRPr="002C131F">
        <w:rPr>
          <w:spacing w:val="1"/>
          <w:sz w:val="24"/>
          <w:szCs w:val="24"/>
          <w:lang w:bidi="ar-SA"/>
        </w:rPr>
        <w:t xml:space="preserve"> </w:t>
      </w:r>
      <w:r w:rsidRPr="002C131F">
        <w:rPr>
          <w:sz w:val="24"/>
          <w:szCs w:val="24"/>
          <w:lang w:bidi="ar-SA"/>
        </w:rPr>
        <w:t>уровне</w:t>
      </w:r>
      <w:r w:rsidRPr="002C131F">
        <w:rPr>
          <w:spacing w:val="1"/>
          <w:sz w:val="24"/>
          <w:szCs w:val="24"/>
          <w:lang w:bidi="ar-SA"/>
        </w:rPr>
        <w:t xml:space="preserve"> </w:t>
      </w:r>
      <w:r w:rsidRPr="002C131F">
        <w:rPr>
          <w:sz w:val="24"/>
          <w:szCs w:val="24"/>
          <w:lang w:bidi="ar-SA"/>
        </w:rPr>
        <w:t>одного</w:t>
      </w:r>
      <w:r w:rsidRPr="002C131F">
        <w:rPr>
          <w:spacing w:val="1"/>
          <w:sz w:val="24"/>
          <w:szCs w:val="24"/>
          <w:lang w:bidi="ar-SA"/>
        </w:rPr>
        <w:t xml:space="preserve"> </w:t>
      </w:r>
      <w:r w:rsidRPr="002C131F">
        <w:rPr>
          <w:sz w:val="24"/>
          <w:szCs w:val="24"/>
          <w:lang w:bidi="ar-SA"/>
        </w:rPr>
        <w:t>предложения</w:t>
      </w:r>
      <w:r w:rsidRPr="002C131F">
        <w:rPr>
          <w:spacing w:val="56"/>
          <w:sz w:val="24"/>
          <w:szCs w:val="24"/>
          <w:lang w:bidi="ar-SA"/>
        </w:rPr>
        <w:t xml:space="preserve"> </w:t>
      </w:r>
      <w:r w:rsidRPr="002C131F">
        <w:rPr>
          <w:sz w:val="24"/>
          <w:szCs w:val="24"/>
          <w:lang w:bidi="ar-SA"/>
        </w:rPr>
        <w:t>или</w:t>
      </w:r>
      <w:r w:rsidRPr="002C131F">
        <w:rPr>
          <w:spacing w:val="1"/>
          <w:sz w:val="24"/>
          <w:szCs w:val="24"/>
          <w:lang w:bidi="ar-SA"/>
        </w:rPr>
        <w:t xml:space="preserve"> </w:t>
      </w:r>
      <w:r w:rsidRPr="002C131F">
        <w:rPr>
          <w:sz w:val="24"/>
          <w:szCs w:val="24"/>
          <w:lang w:bidi="ar-SA"/>
        </w:rPr>
        <w:t>небольшого</w:t>
      </w:r>
      <w:r w:rsidRPr="002C131F">
        <w:rPr>
          <w:spacing w:val="-1"/>
          <w:sz w:val="24"/>
          <w:szCs w:val="24"/>
          <w:lang w:bidi="ar-SA"/>
        </w:rPr>
        <w:t xml:space="preserve"> </w:t>
      </w:r>
      <w:r w:rsidRPr="002C131F">
        <w:rPr>
          <w:sz w:val="24"/>
          <w:szCs w:val="24"/>
          <w:lang w:bidi="ar-SA"/>
        </w:rPr>
        <w:t>текста);</w:t>
      </w:r>
    </w:p>
    <w:p w14:paraId="467646C3" w14:textId="77777777" w:rsidR="00B80666" w:rsidRPr="002C131F" w:rsidRDefault="00B80666" w:rsidP="00B80666">
      <w:pPr>
        <w:widowControl/>
        <w:numPr>
          <w:ilvl w:val="0"/>
          <w:numId w:val="234"/>
        </w:numPr>
        <w:tabs>
          <w:tab w:val="left" w:pos="995"/>
        </w:tabs>
        <w:autoSpaceDE/>
        <w:autoSpaceDN/>
        <w:spacing w:line="276" w:lineRule="auto"/>
        <w:ind w:left="994" w:hanging="167"/>
        <w:jc w:val="both"/>
        <w:rPr>
          <w:sz w:val="24"/>
          <w:szCs w:val="24"/>
          <w:lang w:bidi="ar-SA"/>
        </w:rPr>
      </w:pPr>
      <w:r w:rsidRPr="002C131F">
        <w:rPr>
          <w:sz w:val="24"/>
          <w:szCs w:val="24"/>
          <w:lang w:bidi="ar-SA"/>
        </w:rPr>
        <w:t>слушать</w:t>
      </w:r>
      <w:r w:rsidRPr="002C131F">
        <w:rPr>
          <w:spacing w:val="-2"/>
          <w:sz w:val="24"/>
          <w:szCs w:val="24"/>
          <w:lang w:bidi="ar-SA"/>
        </w:rPr>
        <w:t xml:space="preserve"> </w:t>
      </w:r>
      <w:r w:rsidRPr="002C131F">
        <w:rPr>
          <w:sz w:val="24"/>
          <w:szCs w:val="24"/>
          <w:lang w:bidi="ar-SA"/>
        </w:rPr>
        <w:t>и</w:t>
      </w:r>
      <w:r w:rsidRPr="002C131F">
        <w:rPr>
          <w:spacing w:val="-2"/>
          <w:sz w:val="24"/>
          <w:szCs w:val="24"/>
          <w:lang w:bidi="ar-SA"/>
        </w:rPr>
        <w:t xml:space="preserve"> </w:t>
      </w:r>
      <w:r w:rsidRPr="002C131F">
        <w:rPr>
          <w:sz w:val="24"/>
          <w:szCs w:val="24"/>
          <w:lang w:bidi="ar-SA"/>
        </w:rPr>
        <w:t>понимать</w:t>
      </w:r>
      <w:r w:rsidRPr="002C131F">
        <w:rPr>
          <w:spacing w:val="-4"/>
          <w:sz w:val="24"/>
          <w:szCs w:val="24"/>
          <w:lang w:bidi="ar-SA"/>
        </w:rPr>
        <w:t xml:space="preserve"> </w:t>
      </w:r>
      <w:r w:rsidRPr="002C131F">
        <w:rPr>
          <w:sz w:val="24"/>
          <w:szCs w:val="24"/>
          <w:lang w:bidi="ar-SA"/>
        </w:rPr>
        <w:t>речь</w:t>
      </w:r>
      <w:r w:rsidRPr="002C131F">
        <w:rPr>
          <w:spacing w:val="-1"/>
          <w:sz w:val="24"/>
          <w:szCs w:val="24"/>
          <w:lang w:bidi="ar-SA"/>
        </w:rPr>
        <w:t xml:space="preserve"> </w:t>
      </w:r>
      <w:r w:rsidRPr="002C131F">
        <w:rPr>
          <w:sz w:val="24"/>
          <w:szCs w:val="24"/>
          <w:lang w:bidi="ar-SA"/>
        </w:rPr>
        <w:t>других;</w:t>
      </w:r>
    </w:p>
    <w:p w14:paraId="42858F11" w14:textId="77777777" w:rsidR="00B80666" w:rsidRPr="002C131F" w:rsidRDefault="00B80666" w:rsidP="00B80666">
      <w:pPr>
        <w:widowControl/>
        <w:numPr>
          <w:ilvl w:val="0"/>
          <w:numId w:val="234"/>
        </w:numPr>
        <w:tabs>
          <w:tab w:val="left" w:pos="995"/>
        </w:tabs>
        <w:autoSpaceDE/>
        <w:autoSpaceDN/>
        <w:spacing w:line="276" w:lineRule="auto"/>
        <w:ind w:left="994" w:hanging="167"/>
        <w:jc w:val="both"/>
        <w:rPr>
          <w:sz w:val="24"/>
          <w:szCs w:val="24"/>
          <w:lang w:bidi="ar-SA"/>
        </w:rPr>
      </w:pPr>
      <w:r w:rsidRPr="002C131F">
        <w:rPr>
          <w:sz w:val="24"/>
          <w:szCs w:val="24"/>
          <w:lang w:bidi="ar-SA"/>
        </w:rPr>
        <w:t>совместно</w:t>
      </w:r>
      <w:r w:rsidRPr="002C131F">
        <w:rPr>
          <w:spacing w:val="-5"/>
          <w:sz w:val="24"/>
          <w:szCs w:val="24"/>
          <w:lang w:bidi="ar-SA"/>
        </w:rPr>
        <w:t xml:space="preserve"> </w:t>
      </w:r>
      <w:r w:rsidRPr="002C131F">
        <w:rPr>
          <w:sz w:val="24"/>
          <w:szCs w:val="24"/>
          <w:lang w:bidi="ar-SA"/>
        </w:rPr>
        <w:t>договариваться</w:t>
      </w:r>
      <w:r w:rsidRPr="002C131F">
        <w:rPr>
          <w:spacing w:val="-2"/>
          <w:sz w:val="24"/>
          <w:szCs w:val="24"/>
          <w:lang w:bidi="ar-SA"/>
        </w:rPr>
        <w:t xml:space="preserve"> </w:t>
      </w:r>
      <w:r w:rsidRPr="002C131F">
        <w:rPr>
          <w:sz w:val="24"/>
          <w:szCs w:val="24"/>
          <w:lang w:bidi="ar-SA"/>
        </w:rPr>
        <w:t>о</w:t>
      </w:r>
      <w:r w:rsidRPr="002C131F">
        <w:rPr>
          <w:spacing w:val="-2"/>
          <w:sz w:val="24"/>
          <w:szCs w:val="24"/>
          <w:lang w:bidi="ar-SA"/>
        </w:rPr>
        <w:t xml:space="preserve"> </w:t>
      </w:r>
      <w:r w:rsidRPr="002C131F">
        <w:rPr>
          <w:sz w:val="24"/>
          <w:szCs w:val="24"/>
          <w:lang w:bidi="ar-SA"/>
        </w:rPr>
        <w:t>правилах</w:t>
      </w:r>
      <w:r w:rsidRPr="002C131F">
        <w:rPr>
          <w:spacing w:val="-4"/>
          <w:sz w:val="24"/>
          <w:szCs w:val="24"/>
          <w:lang w:bidi="ar-SA"/>
        </w:rPr>
        <w:t xml:space="preserve"> </w:t>
      </w:r>
      <w:r w:rsidRPr="002C131F">
        <w:rPr>
          <w:sz w:val="24"/>
          <w:szCs w:val="24"/>
          <w:lang w:bidi="ar-SA"/>
        </w:rPr>
        <w:t>работы</w:t>
      </w:r>
      <w:r w:rsidRPr="002C131F">
        <w:rPr>
          <w:spacing w:val="-1"/>
          <w:sz w:val="24"/>
          <w:szCs w:val="24"/>
          <w:lang w:bidi="ar-SA"/>
        </w:rPr>
        <w:t xml:space="preserve"> </w:t>
      </w:r>
      <w:r w:rsidRPr="002C131F">
        <w:rPr>
          <w:sz w:val="24"/>
          <w:szCs w:val="24"/>
          <w:lang w:bidi="ar-SA"/>
        </w:rPr>
        <w:t>в</w:t>
      </w:r>
      <w:r w:rsidRPr="002C131F">
        <w:rPr>
          <w:spacing w:val="-2"/>
          <w:sz w:val="24"/>
          <w:szCs w:val="24"/>
          <w:lang w:bidi="ar-SA"/>
        </w:rPr>
        <w:t xml:space="preserve"> </w:t>
      </w:r>
      <w:r w:rsidRPr="002C131F">
        <w:rPr>
          <w:sz w:val="24"/>
          <w:szCs w:val="24"/>
          <w:lang w:bidi="ar-SA"/>
        </w:rPr>
        <w:t>группе;</w:t>
      </w:r>
    </w:p>
    <w:p w14:paraId="18CE4C0E" w14:textId="77777777" w:rsidR="00B80666" w:rsidRPr="002C131F" w:rsidRDefault="00B80666" w:rsidP="00B80666">
      <w:pPr>
        <w:widowControl/>
        <w:numPr>
          <w:ilvl w:val="0"/>
          <w:numId w:val="234"/>
        </w:numPr>
        <w:tabs>
          <w:tab w:val="left" w:pos="999"/>
        </w:tabs>
        <w:autoSpaceDE/>
        <w:autoSpaceDN/>
        <w:spacing w:line="276" w:lineRule="auto"/>
        <w:ind w:left="287" w:right="115" w:firstLine="540"/>
        <w:jc w:val="both"/>
        <w:rPr>
          <w:sz w:val="24"/>
          <w:szCs w:val="24"/>
          <w:lang w:bidi="ar-SA"/>
        </w:rPr>
      </w:pPr>
      <w:r w:rsidRPr="002C131F">
        <w:rPr>
          <w:sz w:val="24"/>
          <w:szCs w:val="24"/>
          <w:lang w:bidi="ar-SA"/>
        </w:rPr>
        <w:t>учиться выполнять различные роли в группе (лидера, исполнителя,</w:t>
      </w:r>
      <w:r w:rsidRPr="002C131F">
        <w:rPr>
          <w:spacing w:val="-52"/>
          <w:sz w:val="24"/>
          <w:szCs w:val="24"/>
          <w:lang w:bidi="ar-SA"/>
        </w:rPr>
        <w:t xml:space="preserve"> </w:t>
      </w:r>
      <w:r w:rsidRPr="002C131F">
        <w:rPr>
          <w:sz w:val="24"/>
          <w:szCs w:val="24"/>
          <w:lang w:bidi="ar-SA"/>
        </w:rPr>
        <w:t>критика).</w:t>
      </w:r>
    </w:p>
    <w:p w14:paraId="3D487680" w14:textId="77777777" w:rsidR="00B80666" w:rsidRPr="002C131F" w:rsidRDefault="00B80666" w:rsidP="00B80666">
      <w:pPr>
        <w:widowControl/>
        <w:autoSpaceDE/>
        <w:autoSpaceDN/>
        <w:spacing w:line="276" w:lineRule="auto"/>
        <w:ind w:left="287" w:right="112" w:firstLine="540"/>
        <w:jc w:val="both"/>
        <w:rPr>
          <w:rFonts w:eastAsia="SimSun"/>
          <w:b/>
          <w:sz w:val="24"/>
          <w:szCs w:val="24"/>
          <w:lang w:bidi="ar-SA"/>
        </w:rPr>
      </w:pPr>
      <w:r w:rsidRPr="002C131F">
        <w:rPr>
          <w:rFonts w:eastAsia="SimSun"/>
          <w:b/>
          <w:sz w:val="24"/>
          <w:szCs w:val="24"/>
          <w:lang w:bidi="ar-SA"/>
        </w:rPr>
        <w:t>Предметные</w:t>
      </w:r>
      <w:r w:rsidRPr="002C131F">
        <w:rPr>
          <w:rFonts w:eastAsia="SimSun"/>
          <w:b/>
          <w:spacing w:val="1"/>
          <w:sz w:val="24"/>
          <w:szCs w:val="24"/>
          <w:lang w:bidi="ar-SA"/>
        </w:rPr>
        <w:t xml:space="preserve"> </w:t>
      </w:r>
      <w:r w:rsidRPr="002C131F">
        <w:rPr>
          <w:rFonts w:eastAsia="SimSun"/>
          <w:b/>
          <w:sz w:val="24"/>
          <w:szCs w:val="24"/>
          <w:lang w:bidi="ar-SA"/>
        </w:rPr>
        <w:t>результаты</w:t>
      </w:r>
      <w:r w:rsidRPr="002C131F">
        <w:rPr>
          <w:rFonts w:eastAsia="SimSun"/>
          <w:b/>
          <w:spacing w:val="1"/>
          <w:sz w:val="24"/>
          <w:szCs w:val="24"/>
          <w:lang w:bidi="ar-SA"/>
        </w:rPr>
        <w:t xml:space="preserve"> </w:t>
      </w:r>
      <w:r w:rsidRPr="002C131F">
        <w:rPr>
          <w:rFonts w:eastAsia="SimSun"/>
          <w:sz w:val="24"/>
          <w:szCs w:val="24"/>
          <w:lang w:bidi="ar-SA"/>
        </w:rPr>
        <w:t>изучения</w:t>
      </w:r>
      <w:r w:rsidRPr="002C131F">
        <w:rPr>
          <w:rFonts w:eastAsia="SimSun"/>
          <w:spacing w:val="1"/>
          <w:sz w:val="24"/>
          <w:szCs w:val="24"/>
          <w:lang w:bidi="ar-SA"/>
        </w:rPr>
        <w:t xml:space="preserve"> </w:t>
      </w:r>
      <w:r w:rsidRPr="002C131F">
        <w:rPr>
          <w:rFonts w:eastAsia="SimSun"/>
          <w:sz w:val="24"/>
          <w:szCs w:val="24"/>
          <w:lang w:bidi="ar-SA"/>
        </w:rPr>
        <w:t>блока</w:t>
      </w:r>
      <w:r w:rsidRPr="002C131F">
        <w:rPr>
          <w:rFonts w:eastAsia="SimSun"/>
          <w:spacing w:val="1"/>
          <w:sz w:val="24"/>
          <w:szCs w:val="24"/>
          <w:lang w:bidi="ar-SA"/>
        </w:rPr>
        <w:t xml:space="preserve"> </w:t>
      </w:r>
      <w:r w:rsidRPr="002C131F">
        <w:rPr>
          <w:rFonts w:eastAsia="SimSun"/>
          <w:b/>
          <w:sz w:val="24"/>
          <w:szCs w:val="24"/>
          <w:lang w:bidi="ar-SA"/>
        </w:rPr>
        <w:t>«Читательская</w:t>
      </w:r>
      <w:r w:rsidRPr="002C131F">
        <w:rPr>
          <w:rFonts w:eastAsia="SimSun"/>
          <w:b/>
          <w:spacing w:val="1"/>
          <w:sz w:val="24"/>
          <w:szCs w:val="24"/>
          <w:lang w:bidi="ar-SA"/>
        </w:rPr>
        <w:t xml:space="preserve"> </w:t>
      </w:r>
      <w:r w:rsidRPr="002C131F">
        <w:rPr>
          <w:rFonts w:eastAsia="SimSun"/>
          <w:b/>
          <w:sz w:val="24"/>
          <w:szCs w:val="24"/>
          <w:lang w:bidi="ar-SA"/>
        </w:rPr>
        <w:t>грамотность»:</w:t>
      </w:r>
    </w:p>
    <w:p w14:paraId="1FF6D5EF" w14:textId="77777777" w:rsidR="00B80666" w:rsidRPr="002C131F" w:rsidRDefault="00B80666" w:rsidP="00B80666">
      <w:pPr>
        <w:widowControl/>
        <w:numPr>
          <w:ilvl w:val="0"/>
          <w:numId w:val="234"/>
        </w:numPr>
        <w:tabs>
          <w:tab w:val="left" w:pos="1211"/>
        </w:tabs>
        <w:autoSpaceDE/>
        <w:autoSpaceDN/>
        <w:spacing w:line="276" w:lineRule="auto"/>
        <w:ind w:left="287" w:right="112" w:firstLine="540"/>
        <w:jc w:val="both"/>
        <w:rPr>
          <w:sz w:val="24"/>
          <w:szCs w:val="24"/>
          <w:lang w:bidi="ar-SA"/>
        </w:rPr>
      </w:pPr>
      <w:r w:rsidRPr="002C131F">
        <w:rPr>
          <w:sz w:val="24"/>
          <w:szCs w:val="24"/>
          <w:lang w:bidi="ar-SA"/>
        </w:rPr>
        <w:t>способность</w:t>
      </w:r>
      <w:r w:rsidRPr="002C131F">
        <w:rPr>
          <w:spacing w:val="1"/>
          <w:sz w:val="24"/>
          <w:szCs w:val="24"/>
          <w:lang w:bidi="ar-SA"/>
        </w:rPr>
        <w:t xml:space="preserve"> </w:t>
      </w:r>
      <w:r w:rsidRPr="002C131F">
        <w:rPr>
          <w:sz w:val="24"/>
          <w:szCs w:val="24"/>
          <w:lang w:bidi="ar-SA"/>
        </w:rPr>
        <w:t>понимать,</w:t>
      </w:r>
      <w:r w:rsidRPr="002C131F">
        <w:rPr>
          <w:spacing w:val="1"/>
          <w:sz w:val="24"/>
          <w:szCs w:val="24"/>
          <w:lang w:bidi="ar-SA"/>
        </w:rPr>
        <w:t xml:space="preserve"> </w:t>
      </w:r>
      <w:r w:rsidRPr="002C131F">
        <w:rPr>
          <w:sz w:val="24"/>
          <w:szCs w:val="24"/>
          <w:lang w:bidi="ar-SA"/>
        </w:rPr>
        <w:t>использовать,</w:t>
      </w:r>
      <w:r w:rsidRPr="002C131F">
        <w:rPr>
          <w:spacing w:val="1"/>
          <w:sz w:val="24"/>
          <w:szCs w:val="24"/>
          <w:lang w:bidi="ar-SA"/>
        </w:rPr>
        <w:t xml:space="preserve"> </w:t>
      </w:r>
      <w:r w:rsidRPr="002C131F">
        <w:rPr>
          <w:sz w:val="24"/>
          <w:szCs w:val="24"/>
          <w:lang w:bidi="ar-SA"/>
        </w:rPr>
        <w:t>оценивать</w:t>
      </w:r>
      <w:r w:rsidRPr="002C131F">
        <w:rPr>
          <w:spacing w:val="1"/>
          <w:sz w:val="24"/>
          <w:szCs w:val="24"/>
          <w:lang w:bidi="ar-SA"/>
        </w:rPr>
        <w:t xml:space="preserve"> </w:t>
      </w:r>
      <w:r w:rsidRPr="002C131F">
        <w:rPr>
          <w:sz w:val="24"/>
          <w:szCs w:val="24"/>
          <w:lang w:bidi="ar-SA"/>
        </w:rPr>
        <w:t>тексты,</w:t>
      </w:r>
      <w:r w:rsidRPr="002C131F">
        <w:rPr>
          <w:spacing w:val="1"/>
          <w:sz w:val="24"/>
          <w:szCs w:val="24"/>
          <w:lang w:bidi="ar-SA"/>
        </w:rPr>
        <w:t xml:space="preserve"> </w:t>
      </w:r>
      <w:r w:rsidRPr="002C131F">
        <w:rPr>
          <w:sz w:val="24"/>
          <w:szCs w:val="24"/>
          <w:lang w:bidi="ar-SA"/>
        </w:rPr>
        <w:t>размышлять о них и заниматься чтением для того, чтобы достигать своих</w:t>
      </w:r>
      <w:r w:rsidRPr="002C131F">
        <w:rPr>
          <w:spacing w:val="1"/>
          <w:sz w:val="24"/>
          <w:szCs w:val="24"/>
          <w:lang w:bidi="ar-SA"/>
        </w:rPr>
        <w:t xml:space="preserve"> </w:t>
      </w:r>
      <w:r w:rsidRPr="002C131F">
        <w:rPr>
          <w:sz w:val="24"/>
          <w:szCs w:val="24"/>
          <w:lang w:bidi="ar-SA"/>
        </w:rPr>
        <w:t>целей, расширять свои знания и возможности, участвовать в социальной</w:t>
      </w:r>
      <w:r w:rsidRPr="002C131F">
        <w:rPr>
          <w:spacing w:val="1"/>
          <w:sz w:val="24"/>
          <w:szCs w:val="24"/>
          <w:lang w:bidi="ar-SA"/>
        </w:rPr>
        <w:t xml:space="preserve"> </w:t>
      </w:r>
      <w:r w:rsidRPr="002C131F">
        <w:rPr>
          <w:sz w:val="24"/>
          <w:szCs w:val="24"/>
          <w:lang w:bidi="ar-SA"/>
        </w:rPr>
        <w:t>жизни;</w:t>
      </w:r>
    </w:p>
    <w:p w14:paraId="5B79E599" w14:textId="77777777" w:rsidR="00B80666" w:rsidRPr="002C131F" w:rsidRDefault="00B80666" w:rsidP="00B80666">
      <w:pPr>
        <w:widowControl/>
        <w:numPr>
          <w:ilvl w:val="0"/>
          <w:numId w:val="234"/>
        </w:numPr>
        <w:tabs>
          <w:tab w:val="left" w:pos="995"/>
        </w:tabs>
        <w:autoSpaceDE/>
        <w:autoSpaceDN/>
        <w:spacing w:line="276" w:lineRule="auto"/>
        <w:ind w:left="994" w:hanging="167"/>
        <w:jc w:val="both"/>
        <w:rPr>
          <w:sz w:val="24"/>
          <w:szCs w:val="24"/>
          <w:lang w:bidi="ar-SA"/>
        </w:rPr>
      </w:pPr>
      <w:r w:rsidRPr="002C131F">
        <w:rPr>
          <w:sz w:val="24"/>
          <w:szCs w:val="24"/>
          <w:lang w:bidi="ar-SA"/>
        </w:rPr>
        <w:t>способность</w:t>
      </w:r>
      <w:r w:rsidRPr="002C131F">
        <w:rPr>
          <w:spacing w:val="-1"/>
          <w:sz w:val="24"/>
          <w:szCs w:val="24"/>
          <w:lang w:bidi="ar-SA"/>
        </w:rPr>
        <w:t xml:space="preserve"> </w:t>
      </w:r>
      <w:r w:rsidRPr="002C131F">
        <w:rPr>
          <w:sz w:val="24"/>
          <w:szCs w:val="24"/>
          <w:lang w:bidi="ar-SA"/>
        </w:rPr>
        <w:t>различать</w:t>
      </w:r>
      <w:r w:rsidRPr="002C131F">
        <w:rPr>
          <w:spacing w:val="-3"/>
          <w:sz w:val="24"/>
          <w:szCs w:val="24"/>
          <w:lang w:bidi="ar-SA"/>
        </w:rPr>
        <w:t xml:space="preserve"> </w:t>
      </w:r>
      <w:r w:rsidRPr="002C131F">
        <w:rPr>
          <w:sz w:val="24"/>
          <w:szCs w:val="24"/>
          <w:lang w:bidi="ar-SA"/>
        </w:rPr>
        <w:t>тексты</w:t>
      </w:r>
      <w:r w:rsidRPr="002C131F">
        <w:rPr>
          <w:spacing w:val="-4"/>
          <w:sz w:val="24"/>
          <w:szCs w:val="24"/>
          <w:lang w:bidi="ar-SA"/>
        </w:rPr>
        <w:t xml:space="preserve"> </w:t>
      </w:r>
      <w:r w:rsidRPr="002C131F">
        <w:rPr>
          <w:sz w:val="24"/>
          <w:szCs w:val="24"/>
          <w:lang w:bidi="ar-SA"/>
        </w:rPr>
        <w:t>различных</w:t>
      </w:r>
      <w:r w:rsidRPr="002C131F">
        <w:rPr>
          <w:spacing w:val="-3"/>
          <w:sz w:val="24"/>
          <w:szCs w:val="24"/>
          <w:lang w:bidi="ar-SA"/>
        </w:rPr>
        <w:t xml:space="preserve"> </w:t>
      </w:r>
      <w:r w:rsidRPr="002C131F">
        <w:rPr>
          <w:sz w:val="24"/>
          <w:szCs w:val="24"/>
          <w:lang w:bidi="ar-SA"/>
        </w:rPr>
        <w:t>жанров</w:t>
      </w:r>
      <w:r w:rsidRPr="002C131F">
        <w:rPr>
          <w:spacing w:val="-2"/>
          <w:sz w:val="24"/>
          <w:szCs w:val="24"/>
          <w:lang w:bidi="ar-SA"/>
        </w:rPr>
        <w:t xml:space="preserve"> </w:t>
      </w:r>
      <w:r w:rsidRPr="002C131F">
        <w:rPr>
          <w:sz w:val="24"/>
          <w:szCs w:val="24"/>
          <w:lang w:bidi="ar-SA"/>
        </w:rPr>
        <w:t>и типов;</w:t>
      </w:r>
    </w:p>
    <w:p w14:paraId="6E6A0C20" w14:textId="77777777" w:rsidR="00B80666" w:rsidRPr="002C131F" w:rsidRDefault="00B80666" w:rsidP="00B80666">
      <w:pPr>
        <w:widowControl/>
        <w:numPr>
          <w:ilvl w:val="0"/>
          <w:numId w:val="234"/>
        </w:numPr>
        <w:tabs>
          <w:tab w:val="left" w:pos="1107"/>
        </w:tabs>
        <w:autoSpaceDE/>
        <w:autoSpaceDN/>
        <w:spacing w:line="276" w:lineRule="auto"/>
        <w:ind w:left="287" w:right="115" w:firstLine="540"/>
        <w:jc w:val="both"/>
        <w:rPr>
          <w:sz w:val="24"/>
          <w:szCs w:val="24"/>
          <w:lang w:bidi="ar-SA"/>
        </w:rPr>
      </w:pPr>
      <w:r w:rsidRPr="002C131F">
        <w:rPr>
          <w:sz w:val="24"/>
          <w:szCs w:val="24"/>
          <w:lang w:bidi="ar-SA"/>
        </w:rPr>
        <w:t>умение</w:t>
      </w:r>
      <w:r w:rsidRPr="002C131F">
        <w:rPr>
          <w:spacing w:val="1"/>
          <w:sz w:val="24"/>
          <w:szCs w:val="24"/>
          <w:lang w:bidi="ar-SA"/>
        </w:rPr>
        <w:t xml:space="preserve"> </w:t>
      </w:r>
      <w:r w:rsidRPr="002C131F">
        <w:rPr>
          <w:sz w:val="24"/>
          <w:szCs w:val="24"/>
          <w:lang w:bidi="ar-SA"/>
        </w:rPr>
        <w:t>находить</w:t>
      </w:r>
      <w:r w:rsidRPr="002C131F">
        <w:rPr>
          <w:spacing w:val="1"/>
          <w:sz w:val="24"/>
          <w:szCs w:val="24"/>
          <w:lang w:bidi="ar-SA"/>
        </w:rPr>
        <w:t xml:space="preserve"> </w:t>
      </w:r>
      <w:r w:rsidRPr="002C131F">
        <w:rPr>
          <w:sz w:val="24"/>
          <w:szCs w:val="24"/>
          <w:lang w:bidi="ar-SA"/>
        </w:rPr>
        <w:t>необходимую</w:t>
      </w:r>
      <w:r w:rsidRPr="002C131F">
        <w:rPr>
          <w:spacing w:val="1"/>
          <w:sz w:val="24"/>
          <w:szCs w:val="24"/>
          <w:lang w:bidi="ar-SA"/>
        </w:rPr>
        <w:t xml:space="preserve"> </w:t>
      </w:r>
      <w:r w:rsidRPr="002C131F">
        <w:rPr>
          <w:sz w:val="24"/>
          <w:szCs w:val="24"/>
          <w:lang w:bidi="ar-SA"/>
        </w:rPr>
        <w:t>информацию</w:t>
      </w:r>
      <w:r w:rsidRPr="002C131F">
        <w:rPr>
          <w:spacing w:val="1"/>
          <w:sz w:val="24"/>
          <w:szCs w:val="24"/>
          <w:lang w:bidi="ar-SA"/>
        </w:rPr>
        <w:t xml:space="preserve"> </w:t>
      </w:r>
      <w:r w:rsidRPr="002C131F">
        <w:rPr>
          <w:sz w:val="24"/>
          <w:szCs w:val="24"/>
          <w:lang w:bidi="ar-SA"/>
        </w:rPr>
        <w:t>в</w:t>
      </w:r>
      <w:r w:rsidRPr="002C131F">
        <w:rPr>
          <w:spacing w:val="1"/>
          <w:sz w:val="24"/>
          <w:szCs w:val="24"/>
          <w:lang w:bidi="ar-SA"/>
        </w:rPr>
        <w:t xml:space="preserve"> </w:t>
      </w:r>
      <w:r w:rsidRPr="002C131F">
        <w:rPr>
          <w:sz w:val="24"/>
          <w:szCs w:val="24"/>
          <w:lang w:bidi="ar-SA"/>
        </w:rPr>
        <w:t>прочитанных</w:t>
      </w:r>
      <w:r w:rsidRPr="002C131F">
        <w:rPr>
          <w:spacing w:val="1"/>
          <w:sz w:val="24"/>
          <w:szCs w:val="24"/>
          <w:lang w:bidi="ar-SA"/>
        </w:rPr>
        <w:t xml:space="preserve"> </w:t>
      </w:r>
      <w:r w:rsidRPr="002C131F">
        <w:rPr>
          <w:sz w:val="24"/>
          <w:szCs w:val="24"/>
          <w:lang w:bidi="ar-SA"/>
        </w:rPr>
        <w:t>текстах;</w:t>
      </w:r>
    </w:p>
    <w:p w14:paraId="756016E4" w14:textId="77777777" w:rsidR="00B80666" w:rsidRPr="002C131F" w:rsidRDefault="00B80666" w:rsidP="00B80666">
      <w:pPr>
        <w:widowControl/>
        <w:numPr>
          <w:ilvl w:val="0"/>
          <w:numId w:val="234"/>
        </w:numPr>
        <w:tabs>
          <w:tab w:val="left" w:pos="995"/>
        </w:tabs>
        <w:autoSpaceDE/>
        <w:autoSpaceDN/>
        <w:spacing w:line="276" w:lineRule="auto"/>
        <w:ind w:left="994" w:hanging="167"/>
        <w:jc w:val="both"/>
        <w:rPr>
          <w:sz w:val="24"/>
          <w:szCs w:val="24"/>
          <w:lang w:bidi="ar-SA"/>
        </w:rPr>
      </w:pPr>
      <w:r w:rsidRPr="002C131F">
        <w:rPr>
          <w:sz w:val="24"/>
          <w:szCs w:val="24"/>
          <w:lang w:bidi="ar-SA"/>
        </w:rPr>
        <w:t>умение</w:t>
      </w:r>
      <w:r w:rsidRPr="002C131F">
        <w:rPr>
          <w:spacing w:val="-2"/>
          <w:sz w:val="24"/>
          <w:szCs w:val="24"/>
          <w:lang w:bidi="ar-SA"/>
        </w:rPr>
        <w:t xml:space="preserve"> </w:t>
      </w:r>
      <w:r w:rsidRPr="002C131F">
        <w:rPr>
          <w:sz w:val="24"/>
          <w:szCs w:val="24"/>
          <w:lang w:bidi="ar-SA"/>
        </w:rPr>
        <w:t>задавать</w:t>
      </w:r>
      <w:r w:rsidRPr="002C131F">
        <w:rPr>
          <w:spacing w:val="-1"/>
          <w:sz w:val="24"/>
          <w:szCs w:val="24"/>
          <w:lang w:bidi="ar-SA"/>
        </w:rPr>
        <w:t xml:space="preserve"> </w:t>
      </w:r>
      <w:r w:rsidRPr="002C131F">
        <w:rPr>
          <w:sz w:val="24"/>
          <w:szCs w:val="24"/>
          <w:lang w:bidi="ar-SA"/>
        </w:rPr>
        <w:t>вопросы</w:t>
      </w:r>
      <w:r w:rsidRPr="002C131F">
        <w:rPr>
          <w:spacing w:val="-1"/>
          <w:sz w:val="24"/>
          <w:szCs w:val="24"/>
          <w:lang w:bidi="ar-SA"/>
        </w:rPr>
        <w:t xml:space="preserve"> </w:t>
      </w:r>
      <w:r w:rsidRPr="002C131F">
        <w:rPr>
          <w:sz w:val="24"/>
          <w:szCs w:val="24"/>
          <w:lang w:bidi="ar-SA"/>
        </w:rPr>
        <w:t>по</w:t>
      </w:r>
      <w:r w:rsidRPr="002C131F">
        <w:rPr>
          <w:spacing w:val="-2"/>
          <w:sz w:val="24"/>
          <w:szCs w:val="24"/>
          <w:lang w:bidi="ar-SA"/>
        </w:rPr>
        <w:t xml:space="preserve"> </w:t>
      </w:r>
      <w:r w:rsidRPr="002C131F">
        <w:rPr>
          <w:sz w:val="24"/>
          <w:szCs w:val="24"/>
          <w:lang w:bidi="ar-SA"/>
        </w:rPr>
        <w:t>содержанию</w:t>
      </w:r>
      <w:r w:rsidRPr="002C131F">
        <w:rPr>
          <w:spacing w:val="-1"/>
          <w:sz w:val="24"/>
          <w:szCs w:val="24"/>
          <w:lang w:bidi="ar-SA"/>
        </w:rPr>
        <w:t xml:space="preserve"> </w:t>
      </w:r>
      <w:r w:rsidRPr="002C131F">
        <w:rPr>
          <w:sz w:val="24"/>
          <w:szCs w:val="24"/>
          <w:lang w:bidi="ar-SA"/>
        </w:rPr>
        <w:t>прочитанных</w:t>
      </w:r>
      <w:r w:rsidRPr="002C131F">
        <w:rPr>
          <w:spacing w:val="-1"/>
          <w:sz w:val="24"/>
          <w:szCs w:val="24"/>
          <w:lang w:bidi="ar-SA"/>
        </w:rPr>
        <w:t xml:space="preserve"> </w:t>
      </w:r>
      <w:r w:rsidRPr="002C131F">
        <w:rPr>
          <w:sz w:val="24"/>
          <w:szCs w:val="24"/>
          <w:lang w:bidi="ar-SA"/>
        </w:rPr>
        <w:t>текстов;</w:t>
      </w:r>
    </w:p>
    <w:p w14:paraId="025B1EFE" w14:textId="77777777" w:rsidR="00B80666" w:rsidRPr="002C131F" w:rsidRDefault="00B80666" w:rsidP="00B80666">
      <w:pPr>
        <w:widowControl/>
        <w:numPr>
          <w:ilvl w:val="0"/>
          <w:numId w:val="234"/>
        </w:numPr>
        <w:tabs>
          <w:tab w:val="left" w:pos="1026"/>
        </w:tabs>
        <w:autoSpaceDE/>
        <w:autoSpaceDN/>
        <w:spacing w:line="276" w:lineRule="auto"/>
        <w:ind w:left="287" w:right="113" w:firstLine="540"/>
        <w:jc w:val="both"/>
        <w:rPr>
          <w:sz w:val="24"/>
          <w:szCs w:val="24"/>
          <w:lang w:bidi="ar-SA"/>
        </w:rPr>
      </w:pPr>
      <w:r w:rsidRPr="002C131F">
        <w:rPr>
          <w:sz w:val="24"/>
          <w:szCs w:val="24"/>
          <w:lang w:bidi="ar-SA"/>
        </w:rPr>
        <w:t>умение составлять речевое высказывание в устной и письменной</w:t>
      </w:r>
      <w:r w:rsidRPr="002C131F">
        <w:rPr>
          <w:spacing w:val="1"/>
          <w:sz w:val="24"/>
          <w:szCs w:val="24"/>
          <w:lang w:bidi="ar-SA"/>
        </w:rPr>
        <w:t xml:space="preserve"> </w:t>
      </w:r>
      <w:r w:rsidRPr="002C131F">
        <w:rPr>
          <w:sz w:val="24"/>
          <w:szCs w:val="24"/>
          <w:lang w:bidi="ar-SA"/>
        </w:rPr>
        <w:t>форме</w:t>
      </w:r>
      <w:r w:rsidRPr="002C131F">
        <w:rPr>
          <w:spacing w:val="-1"/>
          <w:sz w:val="24"/>
          <w:szCs w:val="24"/>
          <w:lang w:bidi="ar-SA"/>
        </w:rPr>
        <w:t xml:space="preserve"> </w:t>
      </w:r>
      <w:r w:rsidRPr="002C131F">
        <w:rPr>
          <w:sz w:val="24"/>
          <w:szCs w:val="24"/>
          <w:lang w:bidi="ar-SA"/>
        </w:rPr>
        <w:t>в</w:t>
      </w:r>
      <w:r w:rsidRPr="002C131F">
        <w:rPr>
          <w:spacing w:val="-2"/>
          <w:sz w:val="24"/>
          <w:szCs w:val="24"/>
          <w:lang w:bidi="ar-SA"/>
        </w:rPr>
        <w:t xml:space="preserve"> </w:t>
      </w:r>
      <w:r w:rsidRPr="002C131F">
        <w:rPr>
          <w:sz w:val="24"/>
          <w:szCs w:val="24"/>
          <w:lang w:bidi="ar-SA"/>
        </w:rPr>
        <w:t>соответствии</w:t>
      </w:r>
      <w:r w:rsidRPr="002C131F">
        <w:rPr>
          <w:spacing w:val="-1"/>
          <w:sz w:val="24"/>
          <w:szCs w:val="24"/>
          <w:lang w:bidi="ar-SA"/>
        </w:rPr>
        <w:t xml:space="preserve"> </w:t>
      </w:r>
      <w:r w:rsidRPr="002C131F">
        <w:rPr>
          <w:sz w:val="24"/>
          <w:szCs w:val="24"/>
          <w:lang w:bidi="ar-SA"/>
        </w:rPr>
        <w:t>с поставленной</w:t>
      </w:r>
      <w:r w:rsidRPr="002C131F">
        <w:rPr>
          <w:spacing w:val="-1"/>
          <w:sz w:val="24"/>
          <w:szCs w:val="24"/>
          <w:lang w:bidi="ar-SA"/>
        </w:rPr>
        <w:t xml:space="preserve"> </w:t>
      </w:r>
      <w:r w:rsidRPr="002C131F">
        <w:rPr>
          <w:sz w:val="24"/>
          <w:szCs w:val="24"/>
          <w:lang w:bidi="ar-SA"/>
        </w:rPr>
        <w:t>учебной</w:t>
      </w:r>
      <w:r w:rsidRPr="002C131F">
        <w:rPr>
          <w:spacing w:val="-1"/>
          <w:sz w:val="24"/>
          <w:szCs w:val="24"/>
          <w:lang w:bidi="ar-SA"/>
        </w:rPr>
        <w:t xml:space="preserve"> </w:t>
      </w:r>
      <w:r w:rsidRPr="002C131F">
        <w:rPr>
          <w:sz w:val="24"/>
          <w:szCs w:val="24"/>
          <w:lang w:bidi="ar-SA"/>
        </w:rPr>
        <w:t>задачей.</w:t>
      </w:r>
    </w:p>
    <w:p w14:paraId="7CC0BAFB" w14:textId="77777777" w:rsidR="00B80666" w:rsidRPr="002C131F" w:rsidRDefault="00B80666" w:rsidP="00B80666">
      <w:pPr>
        <w:spacing w:line="276" w:lineRule="auto"/>
        <w:ind w:left="285"/>
        <w:jc w:val="both"/>
        <w:rPr>
          <w:sz w:val="24"/>
          <w:szCs w:val="24"/>
          <w:lang w:bidi="ar-SA"/>
        </w:rPr>
      </w:pPr>
    </w:p>
    <w:p w14:paraId="08D21EAF" w14:textId="77777777" w:rsidR="00B80666" w:rsidRPr="002C131F" w:rsidRDefault="00B80666" w:rsidP="00B80666">
      <w:pPr>
        <w:widowControl/>
        <w:autoSpaceDE/>
        <w:autoSpaceDN/>
        <w:spacing w:line="276" w:lineRule="auto"/>
        <w:ind w:left="287" w:right="112" w:firstLine="540"/>
        <w:jc w:val="both"/>
        <w:rPr>
          <w:rFonts w:eastAsia="SimSun"/>
          <w:b/>
          <w:sz w:val="24"/>
          <w:szCs w:val="24"/>
          <w:lang w:bidi="ar-SA"/>
        </w:rPr>
      </w:pPr>
      <w:r w:rsidRPr="002C131F">
        <w:rPr>
          <w:rFonts w:eastAsia="SimSun"/>
          <w:b/>
          <w:sz w:val="24"/>
          <w:szCs w:val="24"/>
          <w:lang w:bidi="ar-SA"/>
        </w:rPr>
        <w:t>Предметные</w:t>
      </w:r>
      <w:r w:rsidRPr="002C131F">
        <w:rPr>
          <w:rFonts w:eastAsia="SimSun"/>
          <w:b/>
          <w:spacing w:val="1"/>
          <w:sz w:val="24"/>
          <w:szCs w:val="24"/>
          <w:lang w:bidi="ar-SA"/>
        </w:rPr>
        <w:t xml:space="preserve"> </w:t>
      </w:r>
      <w:r w:rsidRPr="002C131F">
        <w:rPr>
          <w:rFonts w:eastAsia="SimSun"/>
          <w:b/>
          <w:sz w:val="24"/>
          <w:szCs w:val="24"/>
          <w:lang w:bidi="ar-SA"/>
        </w:rPr>
        <w:t>результаты</w:t>
      </w:r>
      <w:r w:rsidRPr="002C131F">
        <w:rPr>
          <w:rFonts w:eastAsia="SimSun"/>
          <w:b/>
          <w:spacing w:val="1"/>
          <w:sz w:val="24"/>
          <w:szCs w:val="24"/>
          <w:lang w:bidi="ar-SA"/>
        </w:rPr>
        <w:t xml:space="preserve"> </w:t>
      </w:r>
      <w:r w:rsidRPr="002C131F">
        <w:rPr>
          <w:rFonts w:eastAsia="SimSun"/>
          <w:sz w:val="24"/>
          <w:szCs w:val="24"/>
          <w:lang w:bidi="ar-SA"/>
        </w:rPr>
        <w:t>изучения</w:t>
      </w:r>
      <w:r w:rsidRPr="002C131F">
        <w:rPr>
          <w:rFonts w:eastAsia="SimSun"/>
          <w:spacing w:val="1"/>
          <w:sz w:val="24"/>
          <w:szCs w:val="24"/>
          <w:lang w:bidi="ar-SA"/>
        </w:rPr>
        <w:t xml:space="preserve"> </w:t>
      </w:r>
      <w:r w:rsidRPr="002C131F">
        <w:rPr>
          <w:rFonts w:eastAsia="SimSun"/>
          <w:sz w:val="24"/>
          <w:szCs w:val="24"/>
          <w:lang w:bidi="ar-SA"/>
        </w:rPr>
        <w:t>блока</w:t>
      </w:r>
      <w:r w:rsidRPr="002C131F">
        <w:rPr>
          <w:rFonts w:eastAsia="SimSun"/>
          <w:spacing w:val="1"/>
          <w:sz w:val="24"/>
          <w:szCs w:val="24"/>
          <w:lang w:bidi="ar-SA"/>
        </w:rPr>
        <w:t xml:space="preserve"> </w:t>
      </w:r>
      <w:r w:rsidRPr="002C131F">
        <w:rPr>
          <w:rFonts w:eastAsia="SimSun"/>
          <w:b/>
          <w:sz w:val="24"/>
          <w:szCs w:val="24"/>
          <w:lang w:bidi="ar-SA"/>
        </w:rPr>
        <w:t>«Математическая</w:t>
      </w:r>
      <w:r w:rsidRPr="002C131F">
        <w:rPr>
          <w:rFonts w:eastAsia="SimSun"/>
          <w:b/>
          <w:spacing w:val="1"/>
          <w:sz w:val="24"/>
          <w:szCs w:val="24"/>
          <w:lang w:bidi="ar-SA"/>
        </w:rPr>
        <w:t xml:space="preserve"> </w:t>
      </w:r>
      <w:r w:rsidRPr="002C131F">
        <w:rPr>
          <w:rFonts w:eastAsia="SimSun"/>
          <w:b/>
          <w:sz w:val="24"/>
          <w:szCs w:val="24"/>
          <w:lang w:bidi="ar-SA"/>
        </w:rPr>
        <w:t>грамотность»:</w:t>
      </w:r>
    </w:p>
    <w:p w14:paraId="7FEFCE8D" w14:textId="77777777" w:rsidR="00B80666" w:rsidRPr="002C131F" w:rsidRDefault="00B80666" w:rsidP="00B80666">
      <w:pPr>
        <w:widowControl/>
        <w:numPr>
          <w:ilvl w:val="0"/>
          <w:numId w:val="234"/>
        </w:numPr>
        <w:tabs>
          <w:tab w:val="left" w:pos="1129"/>
        </w:tabs>
        <w:autoSpaceDE/>
        <w:autoSpaceDN/>
        <w:spacing w:line="276" w:lineRule="auto"/>
        <w:ind w:left="287" w:right="111" w:firstLine="540"/>
        <w:jc w:val="both"/>
        <w:rPr>
          <w:sz w:val="24"/>
          <w:szCs w:val="24"/>
          <w:lang w:bidi="ar-SA"/>
        </w:rPr>
      </w:pPr>
      <w:r w:rsidRPr="002C131F">
        <w:rPr>
          <w:sz w:val="24"/>
          <w:szCs w:val="24"/>
          <w:lang w:bidi="ar-SA"/>
        </w:rPr>
        <w:t>способность</w:t>
      </w:r>
      <w:r w:rsidRPr="002C131F">
        <w:rPr>
          <w:spacing w:val="1"/>
          <w:sz w:val="24"/>
          <w:szCs w:val="24"/>
          <w:lang w:bidi="ar-SA"/>
        </w:rPr>
        <w:t xml:space="preserve"> </w:t>
      </w:r>
      <w:r w:rsidRPr="002C131F">
        <w:rPr>
          <w:sz w:val="24"/>
          <w:szCs w:val="24"/>
          <w:lang w:bidi="ar-SA"/>
        </w:rPr>
        <w:t>формулировать,</w:t>
      </w:r>
      <w:r w:rsidRPr="002C131F">
        <w:rPr>
          <w:spacing w:val="1"/>
          <w:sz w:val="24"/>
          <w:szCs w:val="24"/>
          <w:lang w:bidi="ar-SA"/>
        </w:rPr>
        <w:t xml:space="preserve"> </w:t>
      </w:r>
      <w:r w:rsidRPr="002C131F">
        <w:rPr>
          <w:sz w:val="24"/>
          <w:szCs w:val="24"/>
          <w:lang w:bidi="ar-SA"/>
        </w:rPr>
        <w:t>применять</w:t>
      </w:r>
      <w:r w:rsidRPr="002C131F">
        <w:rPr>
          <w:spacing w:val="1"/>
          <w:sz w:val="24"/>
          <w:szCs w:val="24"/>
          <w:lang w:bidi="ar-SA"/>
        </w:rPr>
        <w:t xml:space="preserve"> </w:t>
      </w:r>
      <w:r w:rsidRPr="002C131F">
        <w:rPr>
          <w:sz w:val="24"/>
          <w:szCs w:val="24"/>
          <w:lang w:bidi="ar-SA"/>
        </w:rPr>
        <w:t>и</w:t>
      </w:r>
      <w:r w:rsidRPr="002C131F">
        <w:rPr>
          <w:spacing w:val="1"/>
          <w:sz w:val="24"/>
          <w:szCs w:val="24"/>
          <w:lang w:bidi="ar-SA"/>
        </w:rPr>
        <w:t xml:space="preserve"> </w:t>
      </w:r>
      <w:r w:rsidRPr="002C131F">
        <w:rPr>
          <w:sz w:val="24"/>
          <w:szCs w:val="24"/>
          <w:lang w:bidi="ar-SA"/>
        </w:rPr>
        <w:t>интерпретировать</w:t>
      </w:r>
      <w:r w:rsidRPr="002C131F">
        <w:rPr>
          <w:spacing w:val="1"/>
          <w:sz w:val="24"/>
          <w:szCs w:val="24"/>
          <w:lang w:bidi="ar-SA"/>
        </w:rPr>
        <w:t xml:space="preserve"> </w:t>
      </w:r>
      <w:r w:rsidRPr="002C131F">
        <w:rPr>
          <w:sz w:val="24"/>
          <w:szCs w:val="24"/>
          <w:lang w:bidi="ar-SA"/>
        </w:rPr>
        <w:t>математику</w:t>
      </w:r>
      <w:r w:rsidRPr="002C131F">
        <w:rPr>
          <w:spacing w:val="-3"/>
          <w:sz w:val="24"/>
          <w:szCs w:val="24"/>
          <w:lang w:bidi="ar-SA"/>
        </w:rPr>
        <w:t xml:space="preserve"> </w:t>
      </w:r>
      <w:r w:rsidRPr="002C131F">
        <w:rPr>
          <w:sz w:val="24"/>
          <w:szCs w:val="24"/>
          <w:lang w:bidi="ar-SA"/>
        </w:rPr>
        <w:t>в</w:t>
      </w:r>
      <w:r w:rsidRPr="002C131F">
        <w:rPr>
          <w:spacing w:val="-1"/>
          <w:sz w:val="24"/>
          <w:szCs w:val="24"/>
          <w:lang w:bidi="ar-SA"/>
        </w:rPr>
        <w:t xml:space="preserve"> </w:t>
      </w:r>
      <w:r w:rsidRPr="002C131F">
        <w:rPr>
          <w:sz w:val="24"/>
          <w:szCs w:val="24"/>
          <w:lang w:bidi="ar-SA"/>
        </w:rPr>
        <w:t>разнообразных контекстах;</w:t>
      </w:r>
    </w:p>
    <w:p w14:paraId="2DD3F328" w14:textId="77777777" w:rsidR="00B80666" w:rsidRPr="002C131F" w:rsidRDefault="00B80666" w:rsidP="00B80666">
      <w:pPr>
        <w:widowControl/>
        <w:numPr>
          <w:ilvl w:val="0"/>
          <w:numId w:val="234"/>
        </w:numPr>
        <w:tabs>
          <w:tab w:val="left" w:pos="1050"/>
        </w:tabs>
        <w:autoSpaceDE/>
        <w:autoSpaceDN/>
        <w:spacing w:line="276" w:lineRule="auto"/>
        <w:ind w:left="1049" w:hanging="222"/>
        <w:jc w:val="both"/>
        <w:rPr>
          <w:sz w:val="24"/>
          <w:szCs w:val="24"/>
          <w:lang w:bidi="ar-SA"/>
        </w:rPr>
      </w:pPr>
      <w:r w:rsidRPr="002C131F">
        <w:rPr>
          <w:sz w:val="24"/>
          <w:szCs w:val="24"/>
          <w:lang w:bidi="ar-SA"/>
        </w:rPr>
        <w:t>способность</w:t>
      </w:r>
      <w:r w:rsidRPr="002C131F">
        <w:rPr>
          <w:spacing w:val="-2"/>
          <w:sz w:val="24"/>
          <w:szCs w:val="24"/>
          <w:lang w:bidi="ar-SA"/>
        </w:rPr>
        <w:t xml:space="preserve"> </w:t>
      </w:r>
      <w:r w:rsidRPr="002C131F">
        <w:rPr>
          <w:sz w:val="24"/>
          <w:szCs w:val="24"/>
          <w:lang w:bidi="ar-SA"/>
        </w:rPr>
        <w:t>проводить</w:t>
      </w:r>
      <w:r w:rsidRPr="002C131F">
        <w:rPr>
          <w:spacing w:val="-5"/>
          <w:sz w:val="24"/>
          <w:szCs w:val="24"/>
          <w:lang w:bidi="ar-SA"/>
        </w:rPr>
        <w:t xml:space="preserve"> </w:t>
      </w:r>
      <w:r w:rsidRPr="002C131F">
        <w:rPr>
          <w:sz w:val="24"/>
          <w:szCs w:val="24"/>
          <w:lang w:bidi="ar-SA"/>
        </w:rPr>
        <w:t>математические</w:t>
      </w:r>
      <w:r w:rsidRPr="002C131F">
        <w:rPr>
          <w:spacing w:val="-2"/>
          <w:sz w:val="24"/>
          <w:szCs w:val="24"/>
          <w:lang w:bidi="ar-SA"/>
        </w:rPr>
        <w:t xml:space="preserve"> </w:t>
      </w:r>
      <w:r w:rsidRPr="002C131F">
        <w:rPr>
          <w:sz w:val="24"/>
          <w:szCs w:val="24"/>
          <w:lang w:bidi="ar-SA"/>
        </w:rPr>
        <w:t>рассуждения;</w:t>
      </w:r>
    </w:p>
    <w:p w14:paraId="372409CB" w14:textId="77777777" w:rsidR="00B80666" w:rsidRPr="002C131F" w:rsidRDefault="00B80666" w:rsidP="00B80666">
      <w:pPr>
        <w:widowControl/>
        <w:numPr>
          <w:ilvl w:val="0"/>
          <w:numId w:val="234"/>
        </w:numPr>
        <w:tabs>
          <w:tab w:val="left" w:pos="1074"/>
        </w:tabs>
        <w:autoSpaceDE/>
        <w:autoSpaceDN/>
        <w:spacing w:line="276" w:lineRule="auto"/>
        <w:ind w:left="287" w:right="114" w:firstLine="540"/>
        <w:jc w:val="both"/>
        <w:rPr>
          <w:sz w:val="24"/>
          <w:szCs w:val="24"/>
          <w:lang w:bidi="ar-SA"/>
        </w:rPr>
      </w:pPr>
      <w:r w:rsidRPr="002C131F">
        <w:rPr>
          <w:sz w:val="24"/>
          <w:szCs w:val="24"/>
          <w:lang w:bidi="ar-SA"/>
        </w:rPr>
        <w:t>способность использовать математические понятия, факты, чтобы</w:t>
      </w:r>
      <w:r w:rsidRPr="002C131F">
        <w:rPr>
          <w:spacing w:val="1"/>
          <w:sz w:val="24"/>
          <w:szCs w:val="24"/>
          <w:lang w:bidi="ar-SA"/>
        </w:rPr>
        <w:t xml:space="preserve"> </w:t>
      </w:r>
      <w:r w:rsidRPr="002C131F">
        <w:rPr>
          <w:sz w:val="24"/>
          <w:szCs w:val="24"/>
          <w:lang w:bidi="ar-SA"/>
        </w:rPr>
        <w:t>описать,</w:t>
      </w:r>
      <w:r w:rsidRPr="002C131F">
        <w:rPr>
          <w:spacing w:val="-1"/>
          <w:sz w:val="24"/>
          <w:szCs w:val="24"/>
          <w:lang w:bidi="ar-SA"/>
        </w:rPr>
        <w:t xml:space="preserve"> </w:t>
      </w:r>
      <w:r w:rsidRPr="002C131F">
        <w:rPr>
          <w:sz w:val="24"/>
          <w:szCs w:val="24"/>
          <w:lang w:bidi="ar-SA"/>
        </w:rPr>
        <w:t>объяснить и</w:t>
      </w:r>
      <w:r w:rsidRPr="002C131F">
        <w:rPr>
          <w:spacing w:val="-1"/>
          <w:sz w:val="24"/>
          <w:szCs w:val="24"/>
          <w:lang w:bidi="ar-SA"/>
        </w:rPr>
        <w:t xml:space="preserve"> </w:t>
      </w:r>
      <w:r w:rsidRPr="002C131F">
        <w:rPr>
          <w:sz w:val="24"/>
          <w:szCs w:val="24"/>
          <w:lang w:bidi="ar-SA"/>
        </w:rPr>
        <w:t>предсказать явления;</w:t>
      </w:r>
    </w:p>
    <w:p w14:paraId="7C98766D" w14:textId="77777777" w:rsidR="00B80666" w:rsidRPr="002C131F" w:rsidRDefault="00B80666" w:rsidP="00B80666">
      <w:pPr>
        <w:widowControl/>
        <w:numPr>
          <w:ilvl w:val="0"/>
          <w:numId w:val="234"/>
        </w:numPr>
        <w:tabs>
          <w:tab w:val="left" w:pos="1199"/>
        </w:tabs>
        <w:autoSpaceDE/>
        <w:autoSpaceDN/>
        <w:spacing w:line="276" w:lineRule="auto"/>
        <w:ind w:left="287" w:right="112" w:firstLine="540"/>
        <w:jc w:val="both"/>
        <w:rPr>
          <w:sz w:val="24"/>
          <w:szCs w:val="24"/>
          <w:lang w:bidi="ar-SA"/>
        </w:rPr>
      </w:pPr>
      <w:r w:rsidRPr="002C131F">
        <w:rPr>
          <w:sz w:val="24"/>
          <w:szCs w:val="24"/>
          <w:lang w:bidi="ar-SA"/>
        </w:rPr>
        <w:t>способность</w:t>
      </w:r>
      <w:r w:rsidRPr="002C131F">
        <w:rPr>
          <w:spacing w:val="1"/>
          <w:sz w:val="24"/>
          <w:szCs w:val="24"/>
          <w:lang w:bidi="ar-SA"/>
        </w:rPr>
        <w:t xml:space="preserve"> </w:t>
      </w:r>
      <w:r w:rsidRPr="002C131F">
        <w:rPr>
          <w:sz w:val="24"/>
          <w:szCs w:val="24"/>
          <w:lang w:bidi="ar-SA"/>
        </w:rPr>
        <w:t>понимать</w:t>
      </w:r>
      <w:r w:rsidRPr="002C131F">
        <w:rPr>
          <w:spacing w:val="1"/>
          <w:sz w:val="24"/>
          <w:szCs w:val="24"/>
          <w:lang w:bidi="ar-SA"/>
        </w:rPr>
        <w:t xml:space="preserve"> </w:t>
      </w:r>
      <w:r w:rsidRPr="002C131F">
        <w:rPr>
          <w:sz w:val="24"/>
          <w:szCs w:val="24"/>
          <w:lang w:bidi="ar-SA"/>
        </w:rPr>
        <w:t>роль</w:t>
      </w:r>
      <w:r w:rsidRPr="002C131F">
        <w:rPr>
          <w:spacing w:val="1"/>
          <w:sz w:val="24"/>
          <w:szCs w:val="24"/>
          <w:lang w:bidi="ar-SA"/>
        </w:rPr>
        <w:t xml:space="preserve"> </w:t>
      </w:r>
      <w:r w:rsidRPr="002C131F">
        <w:rPr>
          <w:sz w:val="24"/>
          <w:szCs w:val="24"/>
          <w:lang w:bidi="ar-SA"/>
        </w:rPr>
        <w:t>математики</w:t>
      </w:r>
      <w:r w:rsidRPr="002C131F">
        <w:rPr>
          <w:spacing w:val="1"/>
          <w:sz w:val="24"/>
          <w:szCs w:val="24"/>
          <w:lang w:bidi="ar-SA"/>
        </w:rPr>
        <w:t xml:space="preserve"> </w:t>
      </w:r>
      <w:r w:rsidRPr="002C131F">
        <w:rPr>
          <w:sz w:val="24"/>
          <w:szCs w:val="24"/>
          <w:lang w:bidi="ar-SA"/>
        </w:rPr>
        <w:t>в</w:t>
      </w:r>
      <w:r w:rsidRPr="002C131F">
        <w:rPr>
          <w:spacing w:val="1"/>
          <w:sz w:val="24"/>
          <w:szCs w:val="24"/>
          <w:lang w:bidi="ar-SA"/>
        </w:rPr>
        <w:t xml:space="preserve"> </w:t>
      </w:r>
      <w:r w:rsidRPr="002C131F">
        <w:rPr>
          <w:sz w:val="24"/>
          <w:szCs w:val="24"/>
          <w:lang w:bidi="ar-SA"/>
        </w:rPr>
        <w:t>мире,</w:t>
      </w:r>
      <w:r w:rsidRPr="002C131F">
        <w:rPr>
          <w:spacing w:val="1"/>
          <w:sz w:val="24"/>
          <w:szCs w:val="24"/>
          <w:lang w:bidi="ar-SA"/>
        </w:rPr>
        <w:t xml:space="preserve"> </w:t>
      </w:r>
      <w:r w:rsidRPr="002C131F">
        <w:rPr>
          <w:sz w:val="24"/>
          <w:szCs w:val="24"/>
          <w:lang w:bidi="ar-SA"/>
        </w:rPr>
        <w:t>высказывать</w:t>
      </w:r>
      <w:r w:rsidRPr="002C131F">
        <w:rPr>
          <w:spacing w:val="1"/>
          <w:sz w:val="24"/>
          <w:szCs w:val="24"/>
          <w:lang w:bidi="ar-SA"/>
        </w:rPr>
        <w:t xml:space="preserve"> </w:t>
      </w:r>
      <w:r w:rsidRPr="002C131F">
        <w:rPr>
          <w:sz w:val="24"/>
          <w:szCs w:val="24"/>
          <w:lang w:bidi="ar-SA"/>
        </w:rPr>
        <w:t>обоснованные</w:t>
      </w:r>
      <w:r w:rsidRPr="002C131F">
        <w:rPr>
          <w:spacing w:val="1"/>
          <w:sz w:val="24"/>
          <w:szCs w:val="24"/>
          <w:lang w:bidi="ar-SA"/>
        </w:rPr>
        <w:t xml:space="preserve"> </w:t>
      </w:r>
      <w:r w:rsidRPr="002C131F">
        <w:rPr>
          <w:sz w:val="24"/>
          <w:szCs w:val="24"/>
          <w:lang w:bidi="ar-SA"/>
        </w:rPr>
        <w:t>суждения</w:t>
      </w:r>
      <w:r w:rsidRPr="002C131F">
        <w:rPr>
          <w:spacing w:val="1"/>
          <w:sz w:val="24"/>
          <w:szCs w:val="24"/>
          <w:lang w:bidi="ar-SA"/>
        </w:rPr>
        <w:t xml:space="preserve"> </w:t>
      </w:r>
      <w:r w:rsidRPr="002C131F">
        <w:rPr>
          <w:sz w:val="24"/>
          <w:szCs w:val="24"/>
          <w:lang w:bidi="ar-SA"/>
        </w:rPr>
        <w:t>и</w:t>
      </w:r>
      <w:r w:rsidRPr="002C131F">
        <w:rPr>
          <w:spacing w:val="1"/>
          <w:sz w:val="24"/>
          <w:szCs w:val="24"/>
          <w:lang w:bidi="ar-SA"/>
        </w:rPr>
        <w:t xml:space="preserve"> </w:t>
      </w:r>
      <w:r w:rsidRPr="002C131F">
        <w:rPr>
          <w:sz w:val="24"/>
          <w:szCs w:val="24"/>
          <w:lang w:bidi="ar-SA"/>
        </w:rPr>
        <w:t>принимать</w:t>
      </w:r>
      <w:r w:rsidRPr="002C131F">
        <w:rPr>
          <w:spacing w:val="1"/>
          <w:sz w:val="24"/>
          <w:szCs w:val="24"/>
          <w:lang w:bidi="ar-SA"/>
        </w:rPr>
        <w:t xml:space="preserve"> </w:t>
      </w:r>
      <w:r w:rsidRPr="002C131F">
        <w:rPr>
          <w:sz w:val="24"/>
          <w:szCs w:val="24"/>
          <w:lang w:bidi="ar-SA"/>
        </w:rPr>
        <w:t>решения,</w:t>
      </w:r>
      <w:r w:rsidRPr="002C131F">
        <w:rPr>
          <w:spacing w:val="1"/>
          <w:sz w:val="24"/>
          <w:szCs w:val="24"/>
          <w:lang w:bidi="ar-SA"/>
        </w:rPr>
        <w:t xml:space="preserve"> </w:t>
      </w:r>
      <w:r w:rsidRPr="002C131F">
        <w:rPr>
          <w:sz w:val="24"/>
          <w:szCs w:val="24"/>
          <w:lang w:bidi="ar-SA"/>
        </w:rPr>
        <w:t>которые</w:t>
      </w:r>
      <w:r w:rsidRPr="002C131F">
        <w:rPr>
          <w:spacing w:val="1"/>
          <w:sz w:val="24"/>
          <w:szCs w:val="24"/>
          <w:lang w:bidi="ar-SA"/>
        </w:rPr>
        <w:t xml:space="preserve"> </w:t>
      </w:r>
      <w:r w:rsidRPr="002C131F">
        <w:rPr>
          <w:sz w:val="24"/>
          <w:szCs w:val="24"/>
          <w:lang w:bidi="ar-SA"/>
        </w:rPr>
        <w:t>необходимы</w:t>
      </w:r>
      <w:r w:rsidRPr="002C131F">
        <w:rPr>
          <w:spacing w:val="1"/>
          <w:sz w:val="24"/>
          <w:szCs w:val="24"/>
          <w:lang w:bidi="ar-SA"/>
        </w:rPr>
        <w:t xml:space="preserve"> </w:t>
      </w:r>
      <w:r w:rsidRPr="002C131F">
        <w:rPr>
          <w:sz w:val="24"/>
          <w:szCs w:val="24"/>
          <w:lang w:bidi="ar-SA"/>
        </w:rPr>
        <w:t>конструктивному,</w:t>
      </w:r>
      <w:r w:rsidRPr="002C131F">
        <w:rPr>
          <w:spacing w:val="-1"/>
          <w:sz w:val="24"/>
          <w:szCs w:val="24"/>
          <w:lang w:bidi="ar-SA"/>
        </w:rPr>
        <w:t xml:space="preserve"> </w:t>
      </w:r>
      <w:r w:rsidRPr="002C131F">
        <w:rPr>
          <w:sz w:val="24"/>
          <w:szCs w:val="24"/>
          <w:lang w:bidi="ar-SA"/>
        </w:rPr>
        <w:t>активному</w:t>
      </w:r>
      <w:r w:rsidRPr="002C131F">
        <w:rPr>
          <w:spacing w:val="-3"/>
          <w:sz w:val="24"/>
          <w:szCs w:val="24"/>
          <w:lang w:bidi="ar-SA"/>
        </w:rPr>
        <w:t xml:space="preserve"> </w:t>
      </w:r>
      <w:r w:rsidRPr="002C131F">
        <w:rPr>
          <w:sz w:val="24"/>
          <w:szCs w:val="24"/>
          <w:lang w:bidi="ar-SA"/>
        </w:rPr>
        <w:t>и размышляющему</w:t>
      </w:r>
      <w:r w:rsidRPr="002C131F">
        <w:rPr>
          <w:spacing w:val="-4"/>
          <w:sz w:val="24"/>
          <w:szCs w:val="24"/>
          <w:lang w:bidi="ar-SA"/>
        </w:rPr>
        <w:t xml:space="preserve"> </w:t>
      </w:r>
      <w:r w:rsidRPr="002C131F">
        <w:rPr>
          <w:sz w:val="24"/>
          <w:szCs w:val="24"/>
          <w:lang w:bidi="ar-SA"/>
        </w:rPr>
        <w:t>человеку.</w:t>
      </w:r>
    </w:p>
    <w:p w14:paraId="000430F5" w14:textId="77777777" w:rsidR="00B80666" w:rsidRPr="002C131F" w:rsidRDefault="00B80666" w:rsidP="00B80666">
      <w:pPr>
        <w:spacing w:line="276" w:lineRule="auto"/>
        <w:jc w:val="both"/>
        <w:rPr>
          <w:sz w:val="24"/>
          <w:szCs w:val="24"/>
          <w:lang w:bidi="ar-SA"/>
        </w:rPr>
      </w:pPr>
    </w:p>
    <w:p w14:paraId="3BD6D622" w14:textId="77777777" w:rsidR="00B80666" w:rsidRPr="002C131F" w:rsidRDefault="00B80666" w:rsidP="00B80666">
      <w:pPr>
        <w:widowControl/>
        <w:autoSpaceDE/>
        <w:autoSpaceDN/>
        <w:spacing w:line="276" w:lineRule="auto"/>
        <w:ind w:left="287" w:right="111" w:firstLine="540"/>
        <w:jc w:val="both"/>
        <w:rPr>
          <w:rFonts w:eastAsia="SimSun"/>
          <w:b/>
          <w:sz w:val="24"/>
          <w:szCs w:val="24"/>
          <w:lang w:bidi="ar-SA"/>
        </w:rPr>
      </w:pPr>
      <w:r w:rsidRPr="002C131F">
        <w:rPr>
          <w:rFonts w:eastAsia="SimSun"/>
          <w:b/>
          <w:sz w:val="24"/>
          <w:szCs w:val="24"/>
          <w:lang w:bidi="ar-SA"/>
        </w:rPr>
        <w:t>Предметные</w:t>
      </w:r>
      <w:r w:rsidRPr="002C131F">
        <w:rPr>
          <w:rFonts w:eastAsia="SimSun"/>
          <w:b/>
          <w:spacing w:val="1"/>
          <w:sz w:val="24"/>
          <w:szCs w:val="24"/>
          <w:lang w:bidi="ar-SA"/>
        </w:rPr>
        <w:t xml:space="preserve"> </w:t>
      </w:r>
      <w:r w:rsidRPr="002C131F">
        <w:rPr>
          <w:rFonts w:eastAsia="SimSun"/>
          <w:b/>
          <w:sz w:val="24"/>
          <w:szCs w:val="24"/>
          <w:lang w:bidi="ar-SA"/>
        </w:rPr>
        <w:t>результаты</w:t>
      </w:r>
      <w:r w:rsidRPr="002C131F">
        <w:rPr>
          <w:rFonts w:eastAsia="SimSun"/>
          <w:b/>
          <w:spacing w:val="1"/>
          <w:sz w:val="24"/>
          <w:szCs w:val="24"/>
          <w:lang w:bidi="ar-SA"/>
        </w:rPr>
        <w:t xml:space="preserve"> </w:t>
      </w:r>
      <w:r w:rsidRPr="002C131F">
        <w:rPr>
          <w:rFonts w:eastAsia="SimSun"/>
          <w:sz w:val="24"/>
          <w:szCs w:val="24"/>
          <w:lang w:bidi="ar-SA"/>
        </w:rPr>
        <w:t>изучения</w:t>
      </w:r>
      <w:r w:rsidRPr="002C131F">
        <w:rPr>
          <w:rFonts w:eastAsia="SimSun"/>
          <w:spacing w:val="1"/>
          <w:sz w:val="24"/>
          <w:szCs w:val="24"/>
          <w:lang w:bidi="ar-SA"/>
        </w:rPr>
        <w:t xml:space="preserve"> </w:t>
      </w:r>
      <w:r w:rsidRPr="002C131F">
        <w:rPr>
          <w:rFonts w:eastAsia="SimSun"/>
          <w:sz w:val="24"/>
          <w:szCs w:val="24"/>
          <w:lang w:bidi="ar-SA"/>
        </w:rPr>
        <w:t>блока</w:t>
      </w:r>
      <w:r w:rsidRPr="002C131F">
        <w:rPr>
          <w:rFonts w:eastAsia="SimSun"/>
          <w:spacing w:val="1"/>
          <w:sz w:val="24"/>
          <w:szCs w:val="24"/>
          <w:lang w:bidi="ar-SA"/>
        </w:rPr>
        <w:t xml:space="preserve"> </w:t>
      </w:r>
      <w:r w:rsidRPr="002C131F">
        <w:rPr>
          <w:rFonts w:eastAsia="SimSun"/>
          <w:b/>
          <w:sz w:val="24"/>
          <w:szCs w:val="24"/>
          <w:lang w:bidi="ar-SA"/>
        </w:rPr>
        <w:t>«Естественно-научная</w:t>
      </w:r>
      <w:r w:rsidRPr="002C131F">
        <w:rPr>
          <w:rFonts w:eastAsia="SimSun"/>
          <w:b/>
          <w:spacing w:val="1"/>
          <w:sz w:val="24"/>
          <w:szCs w:val="24"/>
          <w:lang w:bidi="ar-SA"/>
        </w:rPr>
        <w:t xml:space="preserve"> </w:t>
      </w:r>
      <w:r w:rsidRPr="002C131F">
        <w:rPr>
          <w:rFonts w:eastAsia="SimSun"/>
          <w:b/>
          <w:sz w:val="24"/>
          <w:szCs w:val="24"/>
          <w:lang w:bidi="ar-SA"/>
        </w:rPr>
        <w:t>грамотность»:</w:t>
      </w:r>
    </w:p>
    <w:p w14:paraId="3BE1B9DC" w14:textId="77777777" w:rsidR="00B80666" w:rsidRPr="002C131F" w:rsidRDefault="00B80666" w:rsidP="00B80666">
      <w:pPr>
        <w:widowControl/>
        <w:numPr>
          <w:ilvl w:val="0"/>
          <w:numId w:val="234"/>
        </w:numPr>
        <w:tabs>
          <w:tab w:val="left" w:pos="997"/>
        </w:tabs>
        <w:autoSpaceDE/>
        <w:autoSpaceDN/>
        <w:spacing w:line="276" w:lineRule="auto"/>
        <w:ind w:left="287" w:right="113" w:firstLine="540"/>
        <w:jc w:val="both"/>
        <w:rPr>
          <w:sz w:val="24"/>
          <w:szCs w:val="24"/>
          <w:lang w:bidi="ar-SA"/>
        </w:rPr>
      </w:pPr>
      <w:r w:rsidRPr="002C131F">
        <w:rPr>
          <w:sz w:val="24"/>
          <w:szCs w:val="24"/>
          <w:lang w:bidi="ar-SA"/>
        </w:rPr>
        <w:t>способность осваивать и использовать естественно-научные знания</w:t>
      </w:r>
      <w:r w:rsidRPr="002C131F">
        <w:rPr>
          <w:spacing w:val="-52"/>
          <w:sz w:val="24"/>
          <w:szCs w:val="24"/>
          <w:lang w:bidi="ar-SA"/>
        </w:rPr>
        <w:t xml:space="preserve"> </w:t>
      </w:r>
      <w:r w:rsidRPr="002C131F">
        <w:rPr>
          <w:sz w:val="24"/>
          <w:szCs w:val="24"/>
          <w:lang w:bidi="ar-SA"/>
        </w:rPr>
        <w:t>для распознания и постановки вопросов, для освоения новых знаний, для</w:t>
      </w:r>
      <w:r w:rsidRPr="002C131F">
        <w:rPr>
          <w:spacing w:val="1"/>
          <w:sz w:val="24"/>
          <w:szCs w:val="24"/>
          <w:lang w:bidi="ar-SA"/>
        </w:rPr>
        <w:t xml:space="preserve"> </w:t>
      </w:r>
      <w:r w:rsidRPr="002C131F">
        <w:rPr>
          <w:sz w:val="24"/>
          <w:szCs w:val="24"/>
          <w:lang w:bidi="ar-SA"/>
        </w:rPr>
        <w:t>объяснения естественно-научных явлений и формулирования основанных</w:t>
      </w:r>
      <w:r w:rsidRPr="002C131F">
        <w:rPr>
          <w:spacing w:val="1"/>
          <w:sz w:val="24"/>
          <w:szCs w:val="24"/>
          <w:lang w:bidi="ar-SA"/>
        </w:rPr>
        <w:t xml:space="preserve"> </w:t>
      </w:r>
      <w:r w:rsidRPr="002C131F">
        <w:rPr>
          <w:sz w:val="24"/>
          <w:szCs w:val="24"/>
          <w:lang w:bidi="ar-SA"/>
        </w:rPr>
        <w:t>на</w:t>
      </w:r>
      <w:r w:rsidRPr="002C131F">
        <w:rPr>
          <w:spacing w:val="-1"/>
          <w:sz w:val="24"/>
          <w:szCs w:val="24"/>
          <w:lang w:bidi="ar-SA"/>
        </w:rPr>
        <w:t xml:space="preserve"> </w:t>
      </w:r>
      <w:r w:rsidRPr="002C131F">
        <w:rPr>
          <w:sz w:val="24"/>
          <w:szCs w:val="24"/>
          <w:lang w:bidi="ar-SA"/>
        </w:rPr>
        <w:t>научных доказательствах выводов;</w:t>
      </w:r>
    </w:p>
    <w:p w14:paraId="5DA3F6A6" w14:textId="77777777" w:rsidR="00B80666" w:rsidRPr="002C131F" w:rsidRDefault="00B80666" w:rsidP="00B80666">
      <w:pPr>
        <w:widowControl/>
        <w:numPr>
          <w:ilvl w:val="0"/>
          <w:numId w:val="234"/>
        </w:numPr>
        <w:tabs>
          <w:tab w:val="left" w:pos="1031"/>
        </w:tabs>
        <w:autoSpaceDE/>
        <w:autoSpaceDN/>
        <w:spacing w:line="276" w:lineRule="auto"/>
        <w:ind w:left="287" w:right="114" w:firstLine="540"/>
        <w:jc w:val="both"/>
        <w:rPr>
          <w:sz w:val="24"/>
          <w:szCs w:val="24"/>
          <w:lang w:bidi="ar-SA"/>
        </w:rPr>
      </w:pPr>
      <w:r w:rsidRPr="002C131F">
        <w:rPr>
          <w:sz w:val="24"/>
          <w:szCs w:val="24"/>
          <w:lang w:bidi="ar-SA"/>
        </w:rPr>
        <w:t>способность понимать основные особенности естествознания как</w:t>
      </w:r>
      <w:r w:rsidRPr="002C131F">
        <w:rPr>
          <w:spacing w:val="1"/>
          <w:sz w:val="24"/>
          <w:szCs w:val="24"/>
          <w:lang w:bidi="ar-SA"/>
        </w:rPr>
        <w:t xml:space="preserve"> </w:t>
      </w:r>
      <w:r w:rsidRPr="002C131F">
        <w:rPr>
          <w:sz w:val="24"/>
          <w:szCs w:val="24"/>
          <w:lang w:bidi="ar-SA"/>
        </w:rPr>
        <w:t>формы</w:t>
      </w:r>
      <w:r w:rsidRPr="002C131F">
        <w:rPr>
          <w:spacing w:val="-1"/>
          <w:sz w:val="24"/>
          <w:szCs w:val="24"/>
          <w:lang w:bidi="ar-SA"/>
        </w:rPr>
        <w:t xml:space="preserve"> </w:t>
      </w:r>
      <w:r w:rsidRPr="002C131F">
        <w:rPr>
          <w:sz w:val="24"/>
          <w:szCs w:val="24"/>
          <w:lang w:bidi="ar-SA"/>
        </w:rPr>
        <w:t>человеческого познания.</w:t>
      </w:r>
    </w:p>
    <w:p w14:paraId="763A3450" w14:textId="77777777" w:rsidR="00B80666" w:rsidRPr="00B80666" w:rsidRDefault="00B80666" w:rsidP="00B80666">
      <w:pPr>
        <w:widowControl/>
        <w:autoSpaceDE/>
        <w:autoSpaceDN/>
        <w:spacing w:line="276" w:lineRule="auto"/>
        <w:ind w:right="112"/>
        <w:jc w:val="both"/>
        <w:rPr>
          <w:rFonts w:eastAsia="SimSun"/>
          <w:sz w:val="24"/>
          <w:szCs w:val="24"/>
          <w:lang w:bidi="ar-SA"/>
        </w:rPr>
      </w:pPr>
    </w:p>
    <w:p w14:paraId="31F5E47D" w14:textId="77777777" w:rsidR="00B80666" w:rsidRDefault="00B80666" w:rsidP="00B80666">
      <w:pPr>
        <w:jc w:val="center"/>
        <w:rPr>
          <w:rFonts w:eastAsia="Calibri"/>
          <w:b/>
          <w:sz w:val="24"/>
          <w:szCs w:val="24"/>
        </w:rPr>
      </w:pPr>
      <w:r w:rsidRPr="00B80666">
        <w:rPr>
          <w:rFonts w:eastAsia="SimSun"/>
          <w:sz w:val="24"/>
          <w:szCs w:val="24"/>
          <w:lang w:bidi="ar-SA"/>
        </w:rPr>
        <w:t>7.</w:t>
      </w:r>
      <w:r w:rsidRPr="00B80666">
        <w:rPr>
          <w:rFonts w:eastAsia="Calibri"/>
          <w:b/>
          <w:sz w:val="24"/>
          <w:szCs w:val="24"/>
        </w:rPr>
        <w:t xml:space="preserve"> РАБОЧАЯ ПРОГРАММА внеурочной деятельности «</w:t>
      </w:r>
      <w:r w:rsidRPr="00B80666">
        <w:rPr>
          <w:b/>
          <w:sz w:val="24"/>
          <w:szCs w:val="24"/>
        </w:rPr>
        <w:t>Орлята России</w:t>
      </w:r>
      <w:r w:rsidRPr="00B80666">
        <w:rPr>
          <w:rFonts w:eastAsia="Calibri"/>
          <w:b/>
          <w:sz w:val="24"/>
          <w:szCs w:val="24"/>
        </w:rPr>
        <w:t>»</w:t>
      </w:r>
    </w:p>
    <w:p w14:paraId="3AA94077" w14:textId="77777777" w:rsidR="00B80666" w:rsidRPr="00B80666" w:rsidRDefault="00B80666" w:rsidP="00B80666">
      <w:pPr>
        <w:rPr>
          <w:rFonts w:eastAsia="Calibri"/>
          <w:b/>
          <w:sz w:val="24"/>
          <w:szCs w:val="24"/>
        </w:rPr>
      </w:pPr>
    </w:p>
    <w:p w14:paraId="414B59F7" w14:textId="77777777" w:rsidR="00B80666" w:rsidRDefault="00B80666" w:rsidP="00B80666">
      <w:pPr>
        <w:rPr>
          <w:sz w:val="28"/>
          <w:szCs w:val="28"/>
        </w:rPr>
      </w:pPr>
    </w:p>
    <w:p w14:paraId="322498B6" w14:textId="77777777" w:rsidR="00B80666" w:rsidRDefault="00B80666" w:rsidP="00B80666">
      <w:pPr>
        <w:shd w:val="clear" w:color="auto" w:fill="FFFFFF"/>
        <w:jc w:val="center"/>
        <w:rPr>
          <w:color w:val="181818"/>
          <w:sz w:val="24"/>
          <w:szCs w:val="24"/>
        </w:rPr>
      </w:pPr>
      <w:r>
        <w:rPr>
          <w:b/>
          <w:bCs/>
          <w:color w:val="181818"/>
          <w:sz w:val="24"/>
          <w:szCs w:val="24"/>
        </w:rPr>
        <w:t>Пояснительная записка</w:t>
      </w:r>
    </w:p>
    <w:p w14:paraId="41035928" w14:textId="77777777" w:rsidR="00B80666" w:rsidRDefault="00B80666" w:rsidP="00B80666">
      <w:pPr>
        <w:shd w:val="clear" w:color="auto" w:fill="FFFFFF"/>
        <w:ind w:firstLine="708"/>
        <w:rPr>
          <w:color w:val="181818"/>
          <w:sz w:val="24"/>
          <w:szCs w:val="24"/>
        </w:rPr>
      </w:pPr>
      <w:r>
        <w:rPr>
          <w:color w:val="181818"/>
          <w:sz w:val="24"/>
          <w:szCs w:val="24"/>
        </w:rPr>
        <w:t>Рабочая программа данного учебного курса внеурочной деятельности разработана в соответствии с требованиями:</w:t>
      </w:r>
    </w:p>
    <w:p w14:paraId="3880219B" w14:textId="77777777" w:rsidR="00B80666" w:rsidRDefault="00B80666" w:rsidP="00B80666">
      <w:pPr>
        <w:shd w:val="clear" w:color="auto" w:fill="FFFFFF"/>
        <w:ind w:right="184" w:firstLine="708"/>
        <w:jc w:val="both"/>
        <w:rPr>
          <w:color w:val="181818"/>
          <w:sz w:val="24"/>
          <w:szCs w:val="24"/>
        </w:rPr>
      </w:pPr>
      <w:r>
        <w:rPr>
          <w:color w:val="181818"/>
          <w:sz w:val="24"/>
          <w:szCs w:val="24"/>
        </w:rPr>
        <w:t>1)  Приказа Минпросвещения от 31.05.2021 № 286 «Об утверждении федерального государственного образовательного стандарта начального общего образования»;</w:t>
      </w:r>
    </w:p>
    <w:p w14:paraId="26961B7D" w14:textId="77777777" w:rsidR="00B80666" w:rsidRDefault="00B80666" w:rsidP="00B80666">
      <w:pPr>
        <w:shd w:val="clear" w:color="auto" w:fill="FFFFFF"/>
        <w:ind w:right="181" w:firstLine="708"/>
        <w:jc w:val="both"/>
        <w:rPr>
          <w:sz w:val="24"/>
          <w:szCs w:val="24"/>
        </w:rPr>
      </w:pPr>
      <w:r>
        <w:rPr>
          <w:sz w:val="24"/>
          <w:szCs w:val="24"/>
        </w:rPr>
        <w:t xml:space="preserve">2) </w:t>
      </w:r>
      <w:r>
        <w:rPr>
          <w:sz w:val="24"/>
          <w:szCs w:val="24"/>
          <w:shd w:val="clear" w:color="auto" w:fill="FFFFFF"/>
        </w:rPr>
        <w:t>Учебно-методического комплекса к </w:t>
      </w:r>
      <w:r>
        <w:rPr>
          <w:b/>
          <w:bCs/>
          <w:sz w:val="24"/>
          <w:szCs w:val="24"/>
          <w:shd w:val="clear" w:color="auto" w:fill="FFFFFF"/>
        </w:rPr>
        <w:t>Программе</w:t>
      </w:r>
      <w:r>
        <w:rPr>
          <w:sz w:val="24"/>
          <w:szCs w:val="24"/>
          <w:shd w:val="clear" w:color="auto" w:fill="FFFFFF"/>
        </w:rPr>
        <w:t> развития социальной активности обучающихся </w:t>
      </w:r>
      <w:r>
        <w:rPr>
          <w:b/>
          <w:bCs/>
          <w:sz w:val="24"/>
          <w:szCs w:val="24"/>
          <w:shd w:val="clear" w:color="auto" w:fill="FFFFFF"/>
        </w:rPr>
        <w:t>начальных</w:t>
      </w:r>
      <w:r>
        <w:rPr>
          <w:sz w:val="24"/>
          <w:szCs w:val="24"/>
          <w:shd w:val="clear" w:color="auto" w:fill="FFFFFF"/>
        </w:rPr>
        <w:t> классов «</w:t>
      </w:r>
      <w:r>
        <w:rPr>
          <w:b/>
          <w:bCs/>
          <w:sz w:val="24"/>
          <w:szCs w:val="24"/>
          <w:shd w:val="clear" w:color="auto" w:fill="FFFFFF"/>
        </w:rPr>
        <w:t>Орлята</w:t>
      </w:r>
      <w:r>
        <w:rPr>
          <w:sz w:val="24"/>
          <w:szCs w:val="24"/>
          <w:shd w:val="clear" w:color="auto" w:fill="FFFFFF"/>
        </w:rPr>
        <w:t> </w:t>
      </w:r>
      <w:r>
        <w:rPr>
          <w:b/>
          <w:bCs/>
          <w:sz w:val="24"/>
          <w:szCs w:val="24"/>
          <w:shd w:val="clear" w:color="auto" w:fill="FFFFFF"/>
        </w:rPr>
        <w:t>России</w:t>
      </w:r>
      <w:r>
        <w:rPr>
          <w:sz w:val="24"/>
          <w:szCs w:val="24"/>
          <w:shd w:val="clear" w:color="auto" w:fill="FFFFFF"/>
        </w:rPr>
        <w:t>». Методические материалы / </w:t>
      </w:r>
      <w:r>
        <w:rPr>
          <w:b/>
          <w:bCs/>
          <w:sz w:val="24"/>
          <w:szCs w:val="24"/>
          <w:shd w:val="clear" w:color="auto" w:fill="FFFFFF"/>
        </w:rPr>
        <w:t>авторы</w:t>
      </w:r>
      <w:r>
        <w:rPr>
          <w:sz w:val="24"/>
          <w:szCs w:val="24"/>
          <w:shd w:val="clear" w:color="auto" w:fill="FFFFFF"/>
        </w:rPr>
        <w:t>-составители Волкова Н.А., Китаева А.Ю., Сокольских А.А., Телешева О.Ю., Тимофеева И.П., Шатунова Т.И., Шевердина О.В., под общей редакцией Джеуса А.В., Сайфутдиновой Л.Р., Спириной Л.В. – Краснодар: Изд-во Новация, 2022г.</w:t>
      </w:r>
    </w:p>
    <w:p w14:paraId="67A95EA1" w14:textId="77777777" w:rsidR="00B80666" w:rsidRDefault="00B80666" w:rsidP="00B80666">
      <w:pPr>
        <w:shd w:val="clear" w:color="auto" w:fill="FFFFFF"/>
        <w:ind w:right="181" w:firstLine="708"/>
        <w:jc w:val="both"/>
        <w:rPr>
          <w:color w:val="181818"/>
          <w:sz w:val="24"/>
          <w:szCs w:val="24"/>
        </w:rPr>
      </w:pPr>
      <w:r>
        <w:rPr>
          <w:color w:val="181818"/>
          <w:sz w:val="24"/>
          <w:szCs w:val="24"/>
        </w:rPr>
        <w:t>3)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письмом Минобрнауки от 18.08.2017 № 09-1672; </w:t>
      </w:r>
    </w:p>
    <w:p w14:paraId="67A0269F" w14:textId="77777777" w:rsidR="00B80666" w:rsidRDefault="00B80666" w:rsidP="00B80666">
      <w:pPr>
        <w:shd w:val="clear" w:color="auto" w:fill="FFFFFF"/>
        <w:spacing w:before="1" w:line="242" w:lineRule="atLeast"/>
        <w:ind w:left="119" w:right="176"/>
        <w:jc w:val="both"/>
        <w:rPr>
          <w:color w:val="181818"/>
          <w:sz w:val="24"/>
          <w:szCs w:val="24"/>
        </w:rPr>
      </w:pPr>
      <w:r>
        <w:rPr>
          <w:b/>
          <w:bCs/>
          <w:color w:val="181818"/>
          <w:sz w:val="24"/>
          <w:szCs w:val="24"/>
        </w:rPr>
        <w:t>Цель курса: </w:t>
      </w:r>
      <w:r>
        <w:rPr>
          <w:color w:val="181818"/>
          <w:sz w:val="24"/>
          <w:szCs w:val="24"/>
        </w:rPr>
        <w:t>формирование у ребѐнка младшего школьного возраста социально-</w:t>
      </w:r>
      <w:r>
        <w:rPr>
          <w:color w:val="181818"/>
          <w:spacing w:val="40"/>
          <w:sz w:val="24"/>
          <w:szCs w:val="24"/>
        </w:rPr>
        <w:t> </w:t>
      </w:r>
      <w:r>
        <w:rPr>
          <w:color w:val="181818"/>
          <w:sz w:val="24"/>
          <w:szCs w:val="24"/>
        </w:rPr>
        <w:t>ценностных знаний, отношений и опыта позитивного преобразования социального мира на основе российских базовых национальных ценностей, накопленных предыдущими поколениями, воспитание культуры общения, воспитание любви к своему Отечеству, его истории, культуре, природе, развитие самостоятельности и ответственности.</w:t>
      </w:r>
    </w:p>
    <w:p w14:paraId="05F67D54" w14:textId="77777777" w:rsidR="00B80666" w:rsidRDefault="00B80666" w:rsidP="00B80666">
      <w:pPr>
        <w:shd w:val="clear" w:color="auto" w:fill="FFFFFF"/>
        <w:spacing w:before="1"/>
        <w:jc w:val="both"/>
        <w:rPr>
          <w:sz w:val="24"/>
          <w:szCs w:val="24"/>
        </w:rPr>
      </w:pPr>
      <w:r>
        <w:rPr>
          <w:sz w:val="24"/>
          <w:szCs w:val="24"/>
        </w:rPr>
        <w:t> </w:t>
      </w:r>
      <w:r>
        <w:rPr>
          <w:b/>
          <w:sz w:val="24"/>
          <w:szCs w:val="24"/>
        </w:rPr>
        <w:t>Задачи </w:t>
      </w:r>
      <w:r>
        <w:rPr>
          <w:b/>
          <w:spacing w:val="-2"/>
          <w:sz w:val="24"/>
          <w:szCs w:val="24"/>
        </w:rPr>
        <w:t>курса:</w:t>
      </w:r>
    </w:p>
    <w:p w14:paraId="5C32B1A4" w14:textId="77777777" w:rsidR="00B80666" w:rsidRDefault="00B80666" w:rsidP="00B80666">
      <w:pPr>
        <w:shd w:val="clear" w:color="auto" w:fill="FFFFFF"/>
        <w:spacing w:before="36"/>
        <w:ind w:left="119" w:right="182"/>
        <w:jc w:val="both"/>
        <w:rPr>
          <w:sz w:val="24"/>
          <w:szCs w:val="24"/>
        </w:rPr>
      </w:pPr>
      <w:r>
        <w:rPr>
          <w:sz w:val="24"/>
          <w:szCs w:val="24"/>
        </w:rPr>
        <w:t>1.   Воспитывать любовь и уважение к своей семье, своему народу, малой Родине, общности граждан нашей страны, России.</w:t>
      </w:r>
    </w:p>
    <w:p w14:paraId="1FD5CE47" w14:textId="77777777" w:rsidR="00B80666" w:rsidRDefault="00B80666" w:rsidP="00B80666">
      <w:pPr>
        <w:shd w:val="clear" w:color="auto" w:fill="FFFFFF"/>
        <w:spacing w:before="36"/>
        <w:ind w:left="119" w:right="182"/>
        <w:jc w:val="both"/>
        <w:rPr>
          <w:sz w:val="24"/>
          <w:szCs w:val="24"/>
        </w:rPr>
      </w:pPr>
      <w:r>
        <w:rPr>
          <w:sz w:val="24"/>
          <w:szCs w:val="24"/>
        </w:rPr>
        <w:t>2.    Воспитывать</w:t>
      </w:r>
      <w:r>
        <w:rPr>
          <w:spacing w:val="40"/>
          <w:sz w:val="24"/>
          <w:szCs w:val="24"/>
        </w:rPr>
        <w:t> </w:t>
      </w:r>
      <w:r>
        <w:rPr>
          <w:sz w:val="24"/>
          <w:szCs w:val="24"/>
        </w:rPr>
        <w:t>уважение</w:t>
      </w:r>
      <w:r>
        <w:rPr>
          <w:spacing w:val="40"/>
          <w:sz w:val="24"/>
          <w:szCs w:val="24"/>
        </w:rPr>
        <w:t> </w:t>
      </w:r>
      <w:r>
        <w:rPr>
          <w:sz w:val="24"/>
          <w:szCs w:val="24"/>
        </w:rPr>
        <w:t>к</w:t>
      </w:r>
      <w:r>
        <w:rPr>
          <w:spacing w:val="40"/>
          <w:sz w:val="24"/>
          <w:szCs w:val="24"/>
        </w:rPr>
        <w:t> </w:t>
      </w:r>
      <w:r>
        <w:rPr>
          <w:sz w:val="24"/>
          <w:szCs w:val="24"/>
        </w:rPr>
        <w:t>духовнонравственной</w:t>
      </w:r>
      <w:r>
        <w:rPr>
          <w:spacing w:val="40"/>
          <w:sz w:val="24"/>
          <w:szCs w:val="24"/>
        </w:rPr>
        <w:t> </w:t>
      </w:r>
      <w:r>
        <w:rPr>
          <w:sz w:val="24"/>
          <w:szCs w:val="24"/>
        </w:rPr>
        <w:t>культуре</w:t>
      </w:r>
      <w:r>
        <w:rPr>
          <w:spacing w:val="40"/>
          <w:sz w:val="24"/>
          <w:szCs w:val="24"/>
        </w:rPr>
        <w:t> </w:t>
      </w:r>
      <w:r>
        <w:rPr>
          <w:sz w:val="24"/>
          <w:szCs w:val="24"/>
        </w:rPr>
        <w:t>своей</w:t>
      </w:r>
      <w:r>
        <w:rPr>
          <w:spacing w:val="40"/>
          <w:sz w:val="24"/>
          <w:szCs w:val="24"/>
        </w:rPr>
        <w:t> </w:t>
      </w:r>
      <w:r>
        <w:rPr>
          <w:sz w:val="24"/>
          <w:szCs w:val="24"/>
        </w:rPr>
        <w:t>семьи,</w:t>
      </w:r>
      <w:r>
        <w:rPr>
          <w:spacing w:val="40"/>
          <w:sz w:val="24"/>
          <w:szCs w:val="24"/>
        </w:rPr>
        <w:t> </w:t>
      </w:r>
      <w:r>
        <w:rPr>
          <w:sz w:val="24"/>
          <w:szCs w:val="24"/>
        </w:rPr>
        <w:t>своего</w:t>
      </w:r>
      <w:r>
        <w:rPr>
          <w:spacing w:val="40"/>
          <w:sz w:val="24"/>
          <w:szCs w:val="24"/>
        </w:rPr>
        <w:t> </w:t>
      </w:r>
      <w:r>
        <w:rPr>
          <w:sz w:val="24"/>
          <w:szCs w:val="24"/>
        </w:rPr>
        <w:t>народа, семейным ценности с учѐтом национальной, религиозной принадлежности.</w:t>
      </w:r>
    </w:p>
    <w:p w14:paraId="68572A45" w14:textId="77777777" w:rsidR="00B80666" w:rsidRDefault="00B80666" w:rsidP="00B80666">
      <w:pPr>
        <w:shd w:val="clear" w:color="auto" w:fill="FFFFFF"/>
        <w:spacing w:before="36"/>
        <w:ind w:left="119" w:right="182"/>
        <w:jc w:val="both"/>
        <w:rPr>
          <w:sz w:val="24"/>
          <w:szCs w:val="24"/>
        </w:rPr>
      </w:pPr>
      <w:r>
        <w:rPr>
          <w:sz w:val="24"/>
          <w:szCs w:val="24"/>
        </w:rPr>
        <w:t>3.  Формировать</w:t>
      </w:r>
      <w:r>
        <w:rPr>
          <w:spacing w:val="-4"/>
          <w:sz w:val="24"/>
          <w:szCs w:val="24"/>
        </w:rPr>
        <w:t> </w:t>
      </w:r>
      <w:r>
        <w:rPr>
          <w:sz w:val="24"/>
          <w:szCs w:val="24"/>
        </w:rPr>
        <w:t>лидерские</w:t>
      </w:r>
      <w:r>
        <w:rPr>
          <w:spacing w:val="-2"/>
          <w:sz w:val="24"/>
          <w:szCs w:val="24"/>
        </w:rPr>
        <w:t> </w:t>
      </w:r>
      <w:r>
        <w:rPr>
          <w:sz w:val="24"/>
          <w:szCs w:val="24"/>
        </w:rPr>
        <w:t>качества</w:t>
      </w:r>
      <w:r>
        <w:rPr>
          <w:spacing w:val="-4"/>
          <w:sz w:val="24"/>
          <w:szCs w:val="24"/>
        </w:rPr>
        <w:t> </w:t>
      </w:r>
      <w:r>
        <w:rPr>
          <w:sz w:val="24"/>
          <w:szCs w:val="24"/>
        </w:rPr>
        <w:t>и умение</w:t>
      </w:r>
      <w:r>
        <w:rPr>
          <w:spacing w:val="-3"/>
          <w:sz w:val="24"/>
          <w:szCs w:val="24"/>
        </w:rPr>
        <w:t> </w:t>
      </w:r>
      <w:r>
        <w:rPr>
          <w:sz w:val="24"/>
          <w:szCs w:val="24"/>
        </w:rPr>
        <w:t>работать</w:t>
      </w:r>
      <w:r>
        <w:rPr>
          <w:spacing w:val="-2"/>
          <w:sz w:val="24"/>
          <w:szCs w:val="24"/>
        </w:rPr>
        <w:t> </w:t>
      </w:r>
      <w:r>
        <w:rPr>
          <w:sz w:val="24"/>
          <w:szCs w:val="24"/>
        </w:rPr>
        <w:t>в</w:t>
      </w:r>
      <w:r>
        <w:rPr>
          <w:spacing w:val="-2"/>
          <w:sz w:val="24"/>
          <w:szCs w:val="24"/>
        </w:rPr>
        <w:t> команде.</w:t>
      </w:r>
    </w:p>
    <w:p w14:paraId="72FD86E9" w14:textId="77777777" w:rsidR="00B80666" w:rsidRDefault="00B80666" w:rsidP="00B80666">
      <w:pPr>
        <w:shd w:val="clear" w:color="auto" w:fill="FFFFFF"/>
        <w:spacing w:before="36"/>
        <w:ind w:left="119" w:right="182"/>
        <w:jc w:val="both"/>
        <w:rPr>
          <w:sz w:val="24"/>
          <w:szCs w:val="24"/>
        </w:rPr>
      </w:pPr>
      <w:r>
        <w:rPr>
          <w:sz w:val="24"/>
          <w:szCs w:val="24"/>
        </w:rPr>
        <w:t>4.  Развивать</w:t>
      </w:r>
      <w:r>
        <w:rPr>
          <w:spacing w:val="-6"/>
          <w:sz w:val="24"/>
          <w:szCs w:val="24"/>
        </w:rPr>
        <w:t> </w:t>
      </w:r>
      <w:r>
        <w:rPr>
          <w:sz w:val="24"/>
          <w:szCs w:val="24"/>
        </w:rPr>
        <w:t>творческие</w:t>
      </w:r>
      <w:r>
        <w:rPr>
          <w:spacing w:val="-5"/>
          <w:sz w:val="24"/>
          <w:szCs w:val="24"/>
        </w:rPr>
        <w:t> </w:t>
      </w:r>
      <w:r>
        <w:rPr>
          <w:sz w:val="24"/>
          <w:szCs w:val="24"/>
        </w:rPr>
        <w:t>способности</w:t>
      </w:r>
      <w:r>
        <w:rPr>
          <w:spacing w:val="-3"/>
          <w:sz w:val="24"/>
          <w:szCs w:val="24"/>
        </w:rPr>
        <w:t> </w:t>
      </w:r>
      <w:r>
        <w:rPr>
          <w:sz w:val="24"/>
          <w:szCs w:val="24"/>
        </w:rPr>
        <w:t>и</w:t>
      </w:r>
      <w:r>
        <w:rPr>
          <w:spacing w:val="-4"/>
          <w:sz w:val="24"/>
          <w:szCs w:val="24"/>
        </w:rPr>
        <w:t> </w:t>
      </w:r>
      <w:r>
        <w:rPr>
          <w:sz w:val="24"/>
          <w:szCs w:val="24"/>
        </w:rPr>
        <w:t>эстетический</w:t>
      </w:r>
      <w:r>
        <w:rPr>
          <w:spacing w:val="-3"/>
          <w:sz w:val="24"/>
          <w:szCs w:val="24"/>
        </w:rPr>
        <w:t> </w:t>
      </w:r>
      <w:r>
        <w:rPr>
          <w:spacing w:val="-2"/>
          <w:sz w:val="24"/>
          <w:szCs w:val="24"/>
        </w:rPr>
        <w:t>вкус.</w:t>
      </w:r>
    </w:p>
    <w:p w14:paraId="032D7D6D" w14:textId="77777777" w:rsidR="00B80666" w:rsidRDefault="00B80666" w:rsidP="00B80666">
      <w:pPr>
        <w:shd w:val="clear" w:color="auto" w:fill="FFFFFF"/>
        <w:spacing w:before="36"/>
        <w:ind w:left="119" w:right="182"/>
        <w:jc w:val="both"/>
        <w:rPr>
          <w:sz w:val="24"/>
          <w:szCs w:val="24"/>
        </w:rPr>
      </w:pPr>
      <w:r>
        <w:rPr>
          <w:sz w:val="24"/>
          <w:szCs w:val="24"/>
        </w:rPr>
        <w:t>5.  </w:t>
      </w:r>
      <w:r>
        <w:rPr>
          <w:spacing w:val="-2"/>
          <w:sz w:val="24"/>
          <w:szCs w:val="24"/>
        </w:rPr>
        <w:t>Воспитывать</w:t>
      </w:r>
      <w:r>
        <w:rPr>
          <w:sz w:val="24"/>
          <w:szCs w:val="24"/>
        </w:rPr>
        <w:t>      </w:t>
      </w:r>
      <w:r>
        <w:rPr>
          <w:spacing w:val="-2"/>
          <w:sz w:val="24"/>
          <w:szCs w:val="24"/>
        </w:rPr>
        <w:t>ценностное</w:t>
      </w:r>
      <w:r>
        <w:rPr>
          <w:sz w:val="24"/>
          <w:szCs w:val="24"/>
        </w:rPr>
        <w:t>    </w:t>
      </w:r>
      <w:r>
        <w:rPr>
          <w:spacing w:val="-2"/>
          <w:sz w:val="24"/>
          <w:szCs w:val="24"/>
        </w:rPr>
        <w:t>отношение</w:t>
      </w:r>
      <w:r>
        <w:rPr>
          <w:sz w:val="24"/>
          <w:szCs w:val="24"/>
        </w:rPr>
        <w:t>     </w:t>
      </w:r>
      <w:r>
        <w:rPr>
          <w:spacing w:val="-10"/>
          <w:sz w:val="24"/>
          <w:szCs w:val="24"/>
        </w:rPr>
        <w:t>к</w:t>
      </w:r>
      <w:r>
        <w:rPr>
          <w:sz w:val="24"/>
          <w:szCs w:val="24"/>
        </w:rPr>
        <w:t>          </w:t>
      </w:r>
      <w:r>
        <w:rPr>
          <w:spacing w:val="-2"/>
          <w:sz w:val="24"/>
          <w:szCs w:val="24"/>
        </w:rPr>
        <w:t>здоровому</w:t>
      </w:r>
      <w:r>
        <w:rPr>
          <w:sz w:val="24"/>
          <w:szCs w:val="24"/>
        </w:rPr>
        <w:t>      </w:t>
      </w:r>
      <w:r>
        <w:rPr>
          <w:spacing w:val="-2"/>
          <w:sz w:val="24"/>
          <w:szCs w:val="24"/>
        </w:rPr>
        <w:t>образужизни, </w:t>
      </w:r>
      <w:r>
        <w:rPr>
          <w:sz w:val="24"/>
          <w:szCs w:val="24"/>
        </w:rPr>
        <w:t>прививать интерес к физической культуре.</w:t>
      </w:r>
    </w:p>
    <w:p w14:paraId="03317DEB" w14:textId="77777777" w:rsidR="00B80666" w:rsidRDefault="00B80666" w:rsidP="00B80666">
      <w:pPr>
        <w:shd w:val="clear" w:color="auto" w:fill="FFFFFF"/>
        <w:ind w:left="119" w:right="180"/>
        <w:jc w:val="both"/>
        <w:rPr>
          <w:sz w:val="24"/>
          <w:szCs w:val="24"/>
        </w:rPr>
      </w:pPr>
      <w:r>
        <w:rPr>
          <w:sz w:val="24"/>
          <w:szCs w:val="24"/>
        </w:rPr>
        <w:t>6.   Воспитывать уважение к труду, людям труда. Формировать значимость и потребность в безвозмездной деятельности ради других людей.</w:t>
      </w:r>
    </w:p>
    <w:p w14:paraId="1CB84025" w14:textId="77777777" w:rsidR="00B80666" w:rsidRDefault="00B80666" w:rsidP="00B80666">
      <w:pPr>
        <w:shd w:val="clear" w:color="auto" w:fill="FFFFFF"/>
        <w:spacing w:line="242" w:lineRule="atLeast"/>
        <w:ind w:left="119" w:right="185"/>
        <w:jc w:val="both"/>
        <w:rPr>
          <w:sz w:val="24"/>
          <w:szCs w:val="24"/>
        </w:rPr>
      </w:pPr>
      <w:r>
        <w:rPr>
          <w:sz w:val="24"/>
          <w:szCs w:val="24"/>
        </w:rPr>
        <w:t>7.     Содействовать</w:t>
      </w:r>
      <w:r>
        <w:rPr>
          <w:spacing w:val="40"/>
          <w:sz w:val="24"/>
          <w:szCs w:val="24"/>
        </w:rPr>
        <w:t> </w:t>
      </w:r>
      <w:r>
        <w:rPr>
          <w:sz w:val="24"/>
          <w:szCs w:val="24"/>
        </w:rPr>
        <w:t>воспитанию</w:t>
      </w:r>
      <w:r>
        <w:rPr>
          <w:spacing w:val="40"/>
          <w:sz w:val="24"/>
          <w:szCs w:val="24"/>
        </w:rPr>
        <w:t> </w:t>
      </w:r>
      <w:r>
        <w:rPr>
          <w:sz w:val="24"/>
          <w:szCs w:val="24"/>
        </w:rPr>
        <w:t>экологической</w:t>
      </w:r>
      <w:r>
        <w:rPr>
          <w:spacing w:val="40"/>
          <w:sz w:val="24"/>
          <w:szCs w:val="24"/>
        </w:rPr>
        <w:t> </w:t>
      </w:r>
      <w:r>
        <w:rPr>
          <w:sz w:val="24"/>
          <w:szCs w:val="24"/>
        </w:rPr>
        <w:t>культуры</w:t>
      </w:r>
      <w:r>
        <w:rPr>
          <w:spacing w:val="40"/>
          <w:sz w:val="24"/>
          <w:szCs w:val="24"/>
        </w:rPr>
        <w:t> </w:t>
      </w:r>
      <w:r>
        <w:rPr>
          <w:sz w:val="24"/>
          <w:szCs w:val="24"/>
        </w:rPr>
        <w:t>и</w:t>
      </w:r>
      <w:r>
        <w:rPr>
          <w:spacing w:val="40"/>
          <w:sz w:val="24"/>
          <w:szCs w:val="24"/>
        </w:rPr>
        <w:t> </w:t>
      </w:r>
      <w:r>
        <w:rPr>
          <w:sz w:val="24"/>
          <w:szCs w:val="24"/>
        </w:rPr>
        <w:t>ответственного</w:t>
      </w:r>
      <w:r>
        <w:rPr>
          <w:spacing w:val="40"/>
          <w:sz w:val="24"/>
          <w:szCs w:val="24"/>
        </w:rPr>
        <w:t> </w:t>
      </w:r>
      <w:r>
        <w:rPr>
          <w:sz w:val="24"/>
          <w:szCs w:val="24"/>
        </w:rPr>
        <w:t>отношения</w:t>
      </w:r>
      <w:r>
        <w:rPr>
          <w:spacing w:val="40"/>
          <w:sz w:val="24"/>
          <w:szCs w:val="24"/>
        </w:rPr>
        <w:t> </w:t>
      </w:r>
      <w:r>
        <w:rPr>
          <w:sz w:val="24"/>
          <w:szCs w:val="24"/>
        </w:rPr>
        <w:t>к</w:t>
      </w:r>
      <w:r>
        <w:rPr>
          <w:spacing w:val="80"/>
          <w:sz w:val="24"/>
          <w:szCs w:val="24"/>
        </w:rPr>
        <w:t> </w:t>
      </w:r>
      <w:r>
        <w:rPr>
          <w:sz w:val="24"/>
          <w:szCs w:val="24"/>
        </w:rPr>
        <w:t>окружающему миру.</w:t>
      </w:r>
    </w:p>
    <w:p w14:paraId="63819683" w14:textId="77777777" w:rsidR="00B80666" w:rsidRPr="00C27724" w:rsidRDefault="00B80666" w:rsidP="00B80666">
      <w:pPr>
        <w:shd w:val="clear" w:color="auto" w:fill="FFFFFF"/>
        <w:ind w:left="119" w:right="181"/>
        <w:jc w:val="both"/>
        <w:rPr>
          <w:sz w:val="24"/>
          <w:szCs w:val="24"/>
        </w:rPr>
      </w:pPr>
      <w:r>
        <w:rPr>
          <w:sz w:val="24"/>
          <w:szCs w:val="24"/>
        </w:rPr>
        <w:t>8.    Формировать</w:t>
      </w:r>
      <w:r>
        <w:rPr>
          <w:spacing w:val="40"/>
          <w:sz w:val="24"/>
          <w:szCs w:val="24"/>
        </w:rPr>
        <w:t> </w:t>
      </w:r>
      <w:r>
        <w:rPr>
          <w:sz w:val="24"/>
          <w:szCs w:val="24"/>
        </w:rPr>
        <w:t>ценностное</w:t>
      </w:r>
      <w:r>
        <w:rPr>
          <w:spacing w:val="40"/>
          <w:sz w:val="24"/>
          <w:szCs w:val="24"/>
        </w:rPr>
        <w:t> </w:t>
      </w:r>
      <w:r>
        <w:rPr>
          <w:sz w:val="24"/>
          <w:szCs w:val="24"/>
        </w:rPr>
        <w:t>отношение</w:t>
      </w:r>
      <w:r>
        <w:rPr>
          <w:spacing w:val="40"/>
          <w:sz w:val="24"/>
          <w:szCs w:val="24"/>
        </w:rPr>
        <w:t> </w:t>
      </w:r>
      <w:r>
        <w:rPr>
          <w:sz w:val="24"/>
          <w:szCs w:val="24"/>
        </w:rPr>
        <w:t>к</w:t>
      </w:r>
      <w:r>
        <w:rPr>
          <w:spacing w:val="39"/>
          <w:sz w:val="24"/>
          <w:szCs w:val="24"/>
        </w:rPr>
        <w:t> </w:t>
      </w:r>
      <w:r>
        <w:rPr>
          <w:sz w:val="24"/>
          <w:szCs w:val="24"/>
        </w:rPr>
        <w:t>знаниям</w:t>
      </w:r>
      <w:r>
        <w:rPr>
          <w:spacing w:val="40"/>
          <w:sz w:val="24"/>
          <w:szCs w:val="24"/>
        </w:rPr>
        <w:t> </w:t>
      </w:r>
      <w:r>
        <w:rPr>
          <w:sz w:val="24"/>
          <w:szCs w:val="24"/>
        </w:rPr>
        <w:t>через</w:t>
      </w:r>
      <w:r>
        <w:rPr>
          <w:spacing w:val="40"/>
          <w:sz w:val="24"/>
          <w:szCs w:val="24"/>
        </w:rPr>
        <w:t> </w:t>
      </w:r>
      <w:r>
        <w:rPr>
          <w:sz w:val="24"/>
          <w:szCs w:val="24"/>
        </w:rPr>
        <w:t>интеллектуальную,</w:t>
      </w:r>
      <w:r>
        <w:rPr>
          <w:spacing w:val="40"/>
          <w:sz w:val="24"/>
          <w:szCs w:val="24"/>
        </w:rPr>
        <w:t> </w:t>
      </w:r>
      <w:r>
        <w:rPr>
          <w:sz w:val="24"/>
          <w:szCs w:val="24"/>
        </w:rPr>
        <w:t>поисковую</w:t>
      </w:r>
      <w:r>
        <w:rPr>
          <w:spacing w:val="40"/>
          <w:sz w:val="24"/>
          <w:szCs w:val="24"/>
        </w:rPr>
        <w:t> </w:t>
      </w:r>
      <w:r>
        <w:rPr>
          <w:sz w:val="24"/>
          <w:szCs w:val="24"/>
        </w:rPr>
        <w:t>и исследовательскую деятельность.</w:t>
      </w:r>
    </w:p>
    <w:p w14:paraId="7D78184C" w14:textId="77777777" w:rsidR="00B80666" w:rsidRDefault="00B80666" w:rsidP="00B80666">
      <w:pPr>
        <w:pStyle w:val="a9"/>
        <w:spacing w:before="0" w:after="0"/>
        <w:jc w:val="center"/>
        <w:rPr>
          <w:b/>
          <w:bCs/>
        </w:rPr>
      </w:pPr>
      <w:r>
        <w:rPr>
          <w:b/>
          <w:bCs/>
        </w:rPr>
        <w:t>Общая характеристика курса «Функциональная грамотность»</w:t>
      </w:r>
    </w:p>
    <w:p w14:paraId="03490D5B" w14:textId="77777777" w:rsidR="00B80666" w:rsidRDefault="00B80666" w:rsidP="00B80666">
      <w:pPr>
        <w:pStyle w:val="a9"/>
        <w:shd w:val="clear" w:color="auto" w:fill="FFFFFF"/>
        <w:spacing w:before="0" w:after="0"/>
        <w:ind w:firstLine="708"/>
        <w:jc w:val="both"/>
        <w:rPr>
          <w:color w:val="000000"/>
        </w:rPr>
      </w:pPr>
      <w:r>
        <w:rPr>
          <w:color w:val="000000"/>
        </w:rPr>
        <w:t>Программа разработана в рамках реализации федерального проекта «Патриотическое воспитание граждан Российской Федерации» национального проекта «Образование» с целью удовлетворения потребностей младших школьников в социальной активности и направлена на развитие и поддержание интереса к учебным и внеурочным видам деятельности, на формирование социально значимых качеств личности обучающихся, ключевых базовых ценностей: Родина, Команда, Семья, Здоровье, Природа, Познание.</w:t>
      </w:r>
    </w:p>
    <w:p w14:paraId="24920559" w14:textId="77777777" w:rsidR="00B80666" w:rsidRDefault="00B80666" w:rsidP="00B80666">
      <w:pPr>
        <w:pStyle w:val="a9"/>
        <w:shd w:val="clear" w:color="auto" w:fill="FFFFFF"/>
        <w:spacing w:before="0" w:after="0"/>
        <w:ind w:firstLine="708"/>
        <w:jc w:val="both"/>
        <w:rPr>
          <w:color w:val="000000"/>
        </w:rPr>
      </w:pPr>
      <w:r>
        <w:rPr>
          <w:color w:val="000000"/>
        </w:rPr>
        <w:t>Родина – воспитание любви к родному краю, Родине, своему народу, дому, земле, людям, желание служить своему Отечеству тем делом, к которому есть призвание и быть полезным своей стране; формирование российского национального исторического сознания, российской культурной идентичности через уважение национальных традиций народов России, истории и культуры своей страны.</w:t>
      </w:r>
    </w:p>
    <w:p w14:paraId="10E3DE09" w14:textId="77777777" w:rsidR="00B80666" w:rsidRDefault="00B80666" w:rsidP="00B80666">
      <w:pPr>
        <w:pStyle w:val="a9"/>
        <w:shd w:val="clear" w:color="auto" w:fill="FFFFFF"/>
        <w:spacing w:before="0" w:after="0"/>
        <w:ind w:firstLine="708"/>
        <w:jc w:val="both"/>
        <w:rPr>
          <w:color w:val="000000"/>
        </w:rPr>
      </w:pPr>
      <w:r>
        <w:rPr>
          <w:color w:val="000000"/>
        </w:rPr>
        <w:t>Семья – основа развития страны и благосостояния народа, исток добра, любви, верности, поддержки, сочувствия, взаимного уважения, возможность сохранения добрых семейных традиций с учётом национальных и религиозных принадлежностей.</w:t>
      </w:r>
    </w:p>
    <w:p w14:paraId="10C9BA51" w14:textId="77777777" w:rsidR="00B80666" w:rsidRDefault="00B80666" w:rsidP="00B80666">
      <w:pPr>
        <w:pStyle w:val="a9"/>
        <w:shd w:val="clear" w:color="auto" w:fill="FFFFFF"/>
        <w:spacing w:before="0" w:after="0"/>
        <w:ind w:firstLine="708"/>
        <w:jc w:val="both"/>
        <w:rPr>
          <w:color w:val="000000"/>
        </w:rPr>
      </w:pPr>
      <w:r>
        <w:rPr>
          <w:color w:val="000000"/>
        </w:rPr>
        <w:t>Команда – содружество, искренность, уверенность в успехе; совместная деятельность в соответствии с нравственными нормами; умение отдавать своё время другому и бескорыстно приходить на помощь, желание добра и блага другому.</w:t>
      </w:r>
    </w:p>
    <w:p w14:paraId="25FD6E00" w14:textId="77777777" w:rsidR="00B80666" w:rsidRDefault="00B80666" w:rsidP="00B80666">
      <w:pPr>
        <w:pStyle w:val="a9"/>
        <w:shd w:val="clear" w:color="auto" w:fill="FFFFFF"/>
        <w:spacing w:before="0" w:after="0"/>
        <w:ind w:firstLine="708"/>
        <w:jc w:val="both"/>
        <w:rPr>
          <w:color w:val="000000"/>
        </w:rPr>
      </w:pPr>
      <w:r>
        <w:rPr>
          <w:color w:val="000000"/>
        </w:rPr>
        <w:t>Природа – бережное и ответственное отношение к окружающей среде, природному наследию своей страны, осознание влияние людей на окружающую среду, понимание зависимости жизни людей от природы.</w:t>
      </w:r>
    </w:p>
    <w:p w14:paraId="0671AECD" w14:textId="77777777" w:rsidR="00B80666" w:rsidRDefault="00B80666" w:rsidP="00B80666">
      <w:pPr>
        <w:pStyle w:val="a9"/>
        <w:shd w:val="clear" w:color="auto" w:fill="FFFFFF"/>
        <w:spacing w:before="0" w:after="0"/>
        <w:ind w:firstLine="708"/>
        <w:jc w:val="both"/>
        <w:rPr>
          <w:color w:val="000000"/>
        </w:rPr>
      </w:pPr>
      <w:r>
        <w:rPr>
          <w:color w:val="000000"/>
        </w:rPr>
        <w:t>Познание – открытие окружающего мира и понимание себя в нём; активность, любознательность и самостоятельность в познании, первоначальные представления о многообразии и взаимосвязи природных и социальных явлений и объектов, о науке и научном знании.</w:t>
      </w:r>
    </w:p>
    <w:p w14:paraId="524B95CF" w14:textId="77777777" w:rsidR="00B80666" w:rsidRDefault="00B80666" w:rsidP="00B80666">
      <w:pPr>
        <w:pStyle w:val="a9"/>
        <w:shd w:val="clear" w:color="auto" w:fill="FFFFFF"/>
        <w:spacing w:before="0" w:after="0"/>
        <w:ind w:firstLine="708"/>
        <w:jc w:val="both"/>
        <w:rPr>
          <w:color w:val="000000"/>
        </w:rPr>
      </w:pPr>
      <w:r>
        <w:rPr>
          <w:color w:val="000000"/>
        </w:rPr>
        <w:t>Здоровье – равнение на чемпионов, ценность здорового образа жизни; безопасное поведение, как в быту, так и в информационной среде, принятие своей половой принадлежности.</w:t>
      </w:r>
    </w:p>
    <w:p w14:paraId="38BF0DE7" w14:textId="77777777" w:rsidR="00B80666" w:rsidRDefault="00B80666" w:rsidP="00B80666">
      <w:pPr>
        <w:pStyle w:val="a9"/>
        <w:shd w:val="clear" w:color="auto" w:fill="FFFFFF"/>
        <w:spacing w:before="0" w:after="0"/>
        <w:ind w:firstLine="708"/>
        <w:jc w:val="both"/>
        <w:rPr>
          <w:color w:val="000000"/>
        </w:rPr>
      </w:pPr>
      <w:r>
        <w:rPr>
          <w:color w:val="000000"/>
        </w:rPr>
        <w:t>Главным принципом участия в Программе должно стать – всё делать вместе, сообща и делать для других! Вместе радости и удачи, вместе активное действие и увлекательное приключение!</w:t>
      </w:r>
    </w:p>
    <w:p w14:paraId="14851962" w14:textId="77777777" w:rsidR="00B80666" w:rsidRDefault="00B80666" w:rsidP="00B80666">
      <w:pPr>
        <w:pStyle w:val="a9"/>
        <w:shd w:val="clear" w:color="auto" w:fill="FFFFFF"/>
        <w:spacing w:before="0" w:after="0"/>
        <w:ind w:firstLine="708"/>
        <w:jc w:val="both"/>
        <w:rPr>
          <w:color w:val="000000"/>
        </w:rPr>
      </w:pPr>
      <w:r>
        <w:rPr>
          <w:b/>
          <w:bCs/>
          <w:color w:val="000000"/>
        </w:rPr>
        <w:t>Методологической основой</w:t>
      </w:r>
    </w:p>
    <w:p w14:paraId="512B7C7F" w14:textId="77777777" w:rsidR="00B80666" w:rsidRDefault="00B80666" w:rsidP="00B80666">
      <w:pPr>
        <w:pStyle w:val="a9"/>
        <w:shd w:val="clear" w:color="auto" w:fill="FFFFFF"/>
        <w:spacing w:before="0" w:after="0"/>
        <w:ind w:firstLine="708"/>
        <w:jc w:val="both"/>
        <w:rPr>
          <w:color w:val="000000"/>
        </w:rPr>
      </w:pPr>
      <w:r>
        <w:rPr>
          <w:b/>
          <w:bCs/>
          <w:color w:val="000000"/>
        </w:rPr>
        <w:t>В процессе занятий используются различные формы:</w:t>
      </w:r>
    </w:p>
    <w:p w14:paraId="0C540150" w14:textId="77777777" w:rsidR="00B80666" w:rsidRDefault="00B80666" w:rsidP="00B80666">
      <w:pPr>
        <w:pStyle w:val="a9"/>
        <w:shd w:val="clear" w:color="auto" w:fill="FFFFFF"/>
        <w:spacing w:before="0" w:after="0"/>
        <w:ind w:firstLine="708"/>
        <w:jc w:val="both"/>
        <w:rPr>
          <w:color w:val="000000"/>
        </w:rPr>
      </w:pPr>
      <w:r>
        <w:rPr>
          <w:color w:val="000000"/>
        </w:rPr>
        <w:t>репродуктивно-поисковые - с элементами нестандартных приемов;</w:t>
      </w:r>
    </w:p>
    <w:p w14:paraId="0DC30021" w14:textId="77777777" w:rsidR="00B80666" w:rsidRDefault="00B80666" w:rsidP="00B80666">
      <w:pPr>
        <w:pStyle w:val="a9"/>
        <w:shd w:val="clear" w:color="auto" w:fill="FFFFFF"/>
        <w:spacing w:before="0" w:after="0"/>
        <w:ind w:firstLine="708"/>
        <w:jc w:val="both"/>
        <w:rPr>
          <w:color w:val="000000"/>
        </w:rPr>
      </w:pPr>
      <w:r>
        <w:rPr>
          <w:color w:val="000000"/>
        </w:rPr>
        <w:t>дифференцированно-групповая (организация групп обучающихся с различными учебными возможностями);</w:t>
      </w:r>
    </w:p>
    <w:p w14:paraId="0CE8AFF5" w14:textId="77777777" w:rsidR="00B80666" w:rsidRDefault="00B80666" w:rsidP="00B80666">
      <w:pPr>
        <w:pStyle w:val="a9"/>
        <w:shd w:val="clear" w:color="auto" w:fill="FFFFFF"/>
        <w:spacing w:before="0" w:after="0"/>
        <w:ind w:firstLine="708"/>
        <w:jc w:val="both"/>
        <w:rPr>
          <w:color w:val="000000"/>
        </w:rPr>
      </w:pPr>
      <w:r>
        <w:rPr>
          <w:color w:val="000000"/>
        </w:rPr>
        <w:t>индивидуализированная (обучающиеся выполняют задания, соответствующие их учебным возможностям).</w:t>
      </w:r>
    </w:p>
    <w:p w14:paraId="55B305CC" w14:textId="77777777" w:rsidR="00B80666" w:rsidRPr="0044392A" w:rsidRDefault="00B80666" w:rsidP="00B80666">
      <w:pPr>
        <w:pStyle w:val="a9"/>
        <w:shd w:val="clear" w:color="auto" w:fill="FFFFFF"/>
        <w:spacing w:before="0" w:after="0"/>
        <w:ind w:firstLine="708"/>
        <w:jc w:val="both"/>
        <w:rPr>
          <w:color w:val="000000"/>
        </w:rPr>
      </w:pPr>
      <w:r>
        <w:rPr>
          <w:color w:val="000000"/>
        </w:rPr>
        <w:t xml:space="preserve">Для более эффективной реализации программы «Орлята России» предлагается использовать различные формы занятий: беседы, экскурсии, игры, викторины, встречи со старожилами, праздники, работа в музее. </w:t>
      </w:r>
    </w:p>
    <w:p w14:paraId="4FF23B00" w14:textId="77777777" w:rsidR="00B80666" w:rsidRDefault="00B80666" w:rsidP="00B80666">
      <w:pPr>
        <w:pStyle w:val="a3"/>
        <w:jc w:val="center"/>
        <w:rPr>
          <w:b/>
        </w:rPr>
      </w:pPr>
      <w:r>
        <w:rPr>
          <w:b/>
        </w:rPr>
        <w:t>Место учебного курса «Функциональная грамотность» в учебном плане</w:t>
      </w:r>
    </w:p>
    <w:p w14:paraId="1ACE4B50" w14:textId="77777777" w:rsidR="00B80666" w:rsidRDefault="00B80666" w:rsidP="00B80666">
      <w:pPr>
        <w:shd w:val="clear" w:color="auto" w:fill="FFFFFF"/>
        <w:ind w:left="119" w:firstLine="589"/>
        <w:rPr>
          <w:color w:val="181818"/>
          <w:sz w:val="24"/>
          <w:szCs w:val="28"/>
        </w:rPr>
      </w:pPr>
      <w:r>
        <w:rPr>
          <w:color w:val="181818"/>
          <w:sz w:val="24"/>
          <w:szCs w:val="28"/>
        </w:rPr>
        <w:t xml:space="preserve">Согласно учебному плану на изучение курса Введение в экономику во 2 классе отводится 34 часа (1 час в неделю). Срок реализации рабочей программы 1 год. </w:t>
      </w:r>
    </w:p>
    <w:p w14:paraId="772C0D82" w14:textId="77777777" w:rsidR="00B80666" w:rsidRDefault="00B80666" w:rsidP="00B80666">
      <w:pPr>
        <w:shd w:val="clear" w:color="auto" w:fill="FFFFFF"/>
        <w:ind w:left="119" w:firstLine="589"/>
        <w:rPr>
          <w:color w:val="181818"/>
          <w:sz w:val="24"/>
          <w:szCs w:val="28"/>
        </w:rPr>
      </w:pPr>
    </w:p>
    <w:p w14:paraId="700F1F12" w14:textId="77777777" w:rsidR="00B80666" w:rsidRDefault="00B80666" w:rsidP="00B80666">
      <w:pPr>
        <w:shd w:val="clear" w:color="auto" w:fill="FFFFFF"/>
        <w:ind w:left="119" w:firstLine="589"/>
        <w:rPr>
          <w:b/>
          <w:color w:val="181818"/>
          <w:sz w:val="24"/>
          <w:szCs w:val="24"/>
        </w:rPr>
      </w:pPr>
      <w:r>
        <w:rPr>
          <w:b/>
          <w:color w:val="181818"/>
          <w:sz w:val="24"/>
          <w:szCs w:val="24"/>
        </w:rPr>
        <w:t>Планируемые результаты освоения учащимися программы внеурочной деятельности.</w:t>
      </w:r>
    </w:p>
    <w:p w14:paraId="0F27F6A5" w14:textId="77777777" w:rsidR="00B80666" w:rsidRDefault="00B80666" w:rsidP="00B80666">
      <w:pPr>
        <w:shd w:val="clear" w:color="auto" w:fill="FFFFFF"/>
        <w:ind w:firstLine="119"/>
        <w:jc w:val="both"/>
        <w:rPr>
          <w:color w:val="181818"/>
          <w:spacing w:val="-2"/>
          <w:sz w:val="24"/>
          <w:szCs w:val="24"/>
        </w:rPr>
      </w:pPr>
      <w:r>
        <w:rPr>
          <w:color w:val="181818"/>
          <w:spacing w:val="-2"/>
          <w:sz w:val="24"/>
          <w:szCs w:val="24"/>
        </w:rPr>
        <w:t>Целевые ориентиры результатов участия и освоения младшими школьниками содержания учебно методического комплекса программы «Орлята России» определены в соответствии с ФГОС, основными направлениями воспитания.</w:t>
      </w:r>
    </w:p>
    <w:p w14:paraId="0B2DCA39" w14:textId="77777777" w:rsidR="00B80666" w:rsidRDefault="00B80666" w:rsidP="00B80666">
      <w:pPr>
        <w:shd w:val="clear" w:color="auto" w:fill="FFFFFF"/>
        <w:jc w:val="both"/>
        <w:rPr>
          <w:b/>
          <w:color w:val="181818"/>
          <w:spacing w:val="-2"/>
          <w:sz w:val="24"/>
          <w:szCs w:val="24"/>
        </w:rPr>
      </w:pPr>
      <w:r>
        <w:rPr>
          <w:color w:val="181818"/>
          <w:spacing w:val="-2"/>
          <w:sz w:val="24"/>
          <w:szCs w:val="24"/>
        </w:rPr>
        <w:t xml:space="preserve"> </w:t>
      </w:r>
      <w:r>
        <w:rPr>
          <w:b/>
          <w:color w:val="181818"/>
          <w:spacing w:val="-2"/>
          <w:sz w:val="24"/>
          <w:szCs w:val="24"/>
        </w:rPr>
        <w:t>Личностные результаты:</w:t>
      </w:r>
    </w:p>
    <w:p w14:paraId="76B39B9C" w14:textId="77777777" w:rsidR="00B80666" w:rsidRDefault="00B80666" w:rsidP="00B80666">
      <w:pPr>
        <w:shd w:val="clear" w:color="auto" w:fill="FFFFFF"/>
        <w:jc w:val="both"/>
        <w:rPr>
          <w:b/>
          <w:color w:val="181818"/>
          <w:spacing w:val="-2"/>
          <w:sz w:val="24"/>
          <w:szCs w:val="24"/>
        </w:rPr>
      </w:pPr>
      <w:r>
        <w:rPr>
          <w:b/>
          <w:color w:val="181818"/>
          <w:spacing w:val="-2"/>
          <w:sz w:val="24"/>
          <w:szCs w:val="24"/>
        </w:rPr>
        <w:t>Обучающийся научится:</w:t>
      </w:r>
    </w:p>
    <w:p w14:paraId="6365A4A2" w14:textId="77777777" w:rsidR="00B80666" w:rsidRDefault="00B80666" w:rsidP="00B80666">
      <w:pPr>
        <w:shd w:val="clear" w:color="auto" w:fill="FFFFFF"/>
        <w:jc w:val="both"/>
        <w:rPr>
          <w:b/>
          <w:color w:val="181818"/>
          <w:spacing w:val="-2"/>
          <w:sz w:val="24"/>
          <w:szCs w:val="24"/>
        </w:rPr>
      </w:pPr>
      <w:r>
        <w:rPr>
          <w:b/>
          <w:color w:val="181818"/>
          <w:spacing w:val="-2"/>
          <w:sz w:val="24"/>
          <w:szCs w:val="24"/>
        </w:rPr>
        <w:t>-</w:t>
      </w:r>
      <w:r>
        <w:rPr>
          <w:color w:val="181818"/>
          <w:spacing w:val="-2"/>
          <w:sz w:val="24"/>
          <w:szCs w:val="24"/>
        </w:rPr>
        <w:t>формировать основы российской гражданской идентичности, чувство гордости за свою Родину, российский народ и историю России;</w:t>
      </w:r>
    </w:p>
    <w:p w14:paraId="4D69C985" w14:textId="77777777" w:rsidR="00B80666" w:rsidRDefault="00B80666" w:rsidP="00B80666">
      <w:pPr>
        <w:shd w:val="clear" w:color="auto" w:fill="FFFFFF"/>
        <w:jc w:val="both"/>
        <w:rPr>
          <w:color w:val="181818"/>
          <w:spacing w:val="-2"/>
          <w:sz w:val="24"/>
          <w:szCs w:val="24"/>
        </w:rPr>
      </w:pPr>
      <w:r>
        <w:rPr>
          <w:color w:val="181818"/>
          <w:spacing w:val="-2"/>
          <w:sz w:val="24"/>
          <w:szCs w:val="24"/>
        </w:rPr>
        <w:t>-  формировать гуманистические   и  демократические ценностные ориентации,</w:t>
      </w:r>
    </w:p>
    <w:p w14:paraId="6E64D804" w14:textId="77777777" w:rsidR="00B80666" w:rsidRDefault="00B80666" w:rsidP="00B80666">
      <w:pPr>
        <w:shd w:val="clear" w:color="auto" w:fill="FFFFFF"/>
        <w:jc w:val="both"/>
        <w:rPr>
          <w:color w:val="181818"/>
          <w:spacing w:val="-2"/>
          <w:sz w:val="24"/>
          <w:szCs w:val="24"/>
        </w:rPr>
      </w:pPr>
      <w:r>
        <w:rPr>
          <w:color w:val="181818"/>
          <w:spacing w:val="-2"/>
          <w:sz w:val="24"/>
          <w:szCs w:val="24"/>
        </w:rPr>
        <w:t>- овладевать начальными   навыками адаптации в динамично изменяющемся и  развивающемся мире;</w:t>
      </w:r>
    </w:p>
    <w:p w14:paraId="2DC01674" w14:textId="77777777" w:rsidR="00B80666" w:rsidRDefault="00B80666" w:rsidP="00B80666">
      <w:pPr>
        <w:shd w:val="clear" w:color="auto" w:fill="FFFFFF"/>
        <w:jc w:val="both"/>
        <w:rPr>
          <w:b/>
          <w:color w:val="181818"/>
          <w:spacing w:val="-2"/>
          <w:sz w:val="24"/>
          <w:szCs w:val="24"/>
        </w:rPr>
      </w:pPr>
      <w:r>
        <w:rPr>
          <w:b/>
          <w:color w:val="181818"/>
          <w:spacing w:val="-2"/>
          <w:sz w:val="24"/>
          <w:szCs w:val="24"/>
        </w:rPr>
        <w:t xml:space="preserve"> Обучающийся получит возможность научиться:</w:t>
      </w:r>
    </w:p>
    <w:p w14:paraId="3D2A2380" w14:textId="77777777" w:rsidR="00B80666" w:rsidRDefault="00B80666" w:rsidP="00B80666">
      <w:pPr>
        <w:shd w:val="clear" w:color="auto" w:fill="FFFFFF"/>
        <w:jc w:val="both"/>
        <w:rPr>
          <w:color w:val="181818"/>
          <w:spacing w:val="-2"/>
          <w:sz w:val="24"/>
          <w:szCs w:val="24"/>
        </w:rPr>
      </w:pPr>
      <w:r>
        <w:rPr>
          <w:color w:val="181818"/>
          <w:spacing w:val="-2"/>
          <w:sz w:val="24"/>
          <w:szCs w:val="24"/>
        </w:rPr>
        <w:t>-  развитию самостоятельности, личной  ответственности за    свои поступки на основе представлений о нравственных нормах;</w:t>
      </w:r>
    </w:p>
    <w:p w14:paraId="14A0CAA8" w14:textId="77777777" w:rsidR="00B80666" w:rsidRDefault="00B80666" w:rsidP="00B80666">
      <w:pPr>
        <w:shd w:val="clear" w:color="auto" w:fill="FFFFFF"/>
        <w:jc w:val="both"/>
        <w:rPr>
          <w:color w:val="181818"/>
          <w:spacing w:val="-2"/>
          <w:sz w:val="24"/>
          <w:szCs w:val="24"/>
        </w:rPr>
      </w:pPr>
      <w:r>
        <w:rPr>
          <w:color w:val="181818"/>
          <w:spacing w:val="-2"/>
          <w:sz w:val="24"/>
          <w:szCs w:val="24"/>
        </w:rPr>
        <w:t>-   формировать навыки сотрудничества со взрослыми  и  сверстниками в разных социальных ситуациях;</w:t>
      </w:r>
    </w:p>
    <w:p w14:paraId="778B4ABF" w14:textId="77777777" w:rsidR="00B80666" w:rsidRDefault="00B80666" w:rsidP="00B80666">
      <w:pPr>
        <w:shd w:val="clear" w:color="auto" w:fill="FFFFFF"/>
        <w:jc w:val="both"/>
        <w:rPr>
          <w:color w:val="181818"/>
          <w:spacing w:val="-2"/>
          <w:sz w:val="24"/>
          <w:szCs w:val="24"/>
        </w:rPr>
      </w:pPr>
      <w:r>
        <w:rPr>
          <w:color w:val="181818"/>
          <w:spacing w:val="-2"/>
          <w:sz w:val="24"/>
          <w:szCs w:val="24"/>
        </w:rPr>
        <w:t>- формировать  безопасный, здоровый образ жизни ;</w:t>
      </w:r>
    </w:p>
    <w:p w14:paraId="35BF78AC" w14:textId="77777777" w:rsidR="00B80666" w:rsidRDefault="00B80666" w:rsidP="00B80666">
      <w:pPr>
        <w:shd w:val="clear" w:color="auto" w:fill="FFFFFF"/>
        <w:jc w:val="both"/>
        <w:rPr>
          <w:color w:val="181818"/>
          <w:spacing w:val="-2"/>
          <w:sz w:val="24"/>
          <w:szCs w:val="24"/>
        </w:rPr>
      </w:pPr>
      <w:r>
        <w:rPr>
          <w:color w:val="181818"/>
          <w:spacing w:val="-2"/>
          <w:sz w:val="24"/>
          <w:szCs w:val="24"/>
        </w:rPr>
        <w:t>- мотивации к творческому труду, работе на результат, бережному отношению к  материальным и  духовным ценностям;</w:t>
      </w:r>
    </w:p>
    <w:p w14:paraId="0D853EEC" w14:textId="77777777" w:rsidR="00B80666" w:rsidRDefault="00B80666" w:rsidP="00B80666">
      <w:pPr>
        <w:shd w:val="clear" w:color="auto" w:fill="FFFFFF"/>
        <w:jc w:val="both"/>
        <w:rPr>
          <w:color w:val="181818"/>
          <w:spacing w:val="-2"/>
          <w:sz w:val="24"/>
          <w:szCs w:val="24"/>
        </w:rPr>
      </w:pPr>
      <w:r>
        <w:rPr>
          <w:color w:val="181818"/>
          <w:spacing w:val="-2"/>
          <w:sz w:val="24"/>
          <w:szCs w:val="24"/>
        </w:rPr>
        <w:t>-формировать эстетические потребности, ценности и чувства.</w:t>
      </w:r>
    </w:p>
    <w:p w14:paraId="4BCB8E71" w14:textId="77777777" w:rsidR="00B80666" w:rsidRDefault="00B80666" w:rsidP="00B80666">
      <w:pPr>
        <w:shd w:val="clear" w:color="auto" w:fill="FFFFFF"/>
        <w:jc w:val="both"/>
        <w:rPr>
          <w:b/>
          <w:color w:val="181818"/>
          <w:spacing w:val="-2"/>
          <w:sz w:val="24"/>
          <w:szCs w:val="24"/>
        </w:rPr>
      </w:pPr>
      <w:r>
        <w:rPr>
          <w:b/>
          <w:color w:val="181818"/>
          <w:spacing w:val="-2"/>
          <w:sz w:val="24"/>
          <w:szCs w:val="24"/>
        </w:rPr>
        <w:t xml:space="preserve"> Метапредметные результаты</w:t>
      </w:r>
    </w:p>
    <w:p w14:paraId="5B24736B" w14:textId="77777777" w:rsidR="00B80666" w:rsidRDefault="00B80666" w:rsidP="00B80666">
      <w:pPr>
        <w:shd w:val="clear" w:color="auto" w:fill="FFFFFF"/>
        <w:jc w:val="both"/>
        <w:rPr>
          <w:color w:val="181818"/>
          <w:spacing w:val="-2"/>
          <w:sz w:val="24"/>
          <w:szCs w:val="24"/>
        </w:rPr>
      </w:pPr>
      <w:r>
        <w:rPr>
          <w:color w:val="181818"/>
          <w:spacing w:val="-2"/>
          <w:sz w:val="24"/>
          <w:szCs w:val="24"/>
        </w:rPr>
        <w:t>У ученика будут сформированы коммуникативные УУД:</w:t>
      </w:r>
    </w:p>
    <w:p w14:paraId="206CBF11" w14:textId="77777777" w:rsidR="00B80666" w:rsidRDefault="00B80666" w:rsidP="00B80666">
      <w:pPr>
        <w:shd w:val="clear" w:color="auto" w:fill="FFFFFF"/>
        <w:jc w:val="both"/>
        <w:rPr>
          <w:b/>
          <w:color w:val="181818"/>
          <w:spacing w:val="-2"/>
          <w:sz w:val="24"/>
          <w:szCs w:val="24"/>
        </w:rPr>
      </w:pPr>
      <w:r>
        <w:rPr>
          <w:b/>
          <w:color w:val="181818"/>
          <w:spacing w:val="-2"/>
          <w:sz w:val="24"/>
          <w:szCs w:val="24"/>
        </w:rPr>
        <w:t>Обучающийся научится:</w:t>
      </w:r>
    </w:p>
    <w:p w14:paraId="06EAB7EF" w14:textId="77777777" w:rsidR="00B80666" w:rsidRDefault="00B80666" w:rsidP="00B80666">
      <w:pPr>
        <w:shd w:val="clear" w:color="auto" w:fill="FFFFFF"/>
        <w:jc w:val="both"/>
        <w:rPr>
          <w:color w:val="181818"/>
          <w:spacing w:val="-2"/>
          <w:sz w:val="24"/>
          <w:szCs w:val="24"/>
        </w:rPr>
      </w:pPr>
      <w:r>
        <w:rPr>
          <w:color w:val="181818"/>
          <w:spacing w:val="-2"/>
          <w:sz w:val="24"/>
          <w:szCs w:val="24"/>
        </w:rPr>
        <w:t>-    владению методами поиска, переработки, хранения и передачи информации;</w:t>
      </w:r>
    </w:p>
    <w:p w14:paraId="759F0D9C" w14:textId="77777777" w:rsidR="00B80666" w:rsidRDefault="00B80666" w:rsidP="00B80666">
      <w:pPr>
        <w:shd w:val="clear" w:color="auto" w:fill="FFFFFF"/>
        <w:jc w:val="both"/>
        <w:rPr>
          <w:color w:val="181818"/>
          <w:spacing w:val="-2"/>
          <w:sz w:val="24"/>
          <w:szCs w:val="24"/>
        </w:rPr>
      </w:pPr>
      <w:r>
        <w:rPr>
          <w:color w:val="181818"/>
          <w:spacing w:val="-2"/>
          <w:sz w:val="24"/>
          <w:szCs w:val="24"/>
        </w:rPr>
        <w:t>умению слушать собеседника и вести диалог;</w:t>
      </w:r>
    </w:p>
    <w:p w14:paraId="71DA05F1" w14:textId="77777777" w:rsidR="00B80666" w:rsidRDefault="00B80666" w:rsidP="00B80666">
      <w:pPr>
        <w:shd w:val="clear" w:color="auto" w:fill="FFFFFF"/>
        <w:jc w:val="both"/>
        <w:rPr>
          <w:color w:val="181818"/>
          <w:spacing w:val="-2"/>
          <w:sz w:val="24"/>
          <w:szCs w:val="24"/>
        </w:rPr>
      </w:pPr>
      <w:r>
        <w:rPr>
          <w:color w:val="181818"/>
          <w:spacing w:val="-2"/>
          <w:sz w:val="24"/>
          <w:szCs w:val="24"/>
        </w:rPr>
        <w:t>-    умению излагать свое мнение и аргументировать свою точку зрения и оценку событий;</w:t>
      </w:r>
    </w:p>
    <w:p w14:paraId="5422DA86" w14:textId="77777777" w:rsidR="00B80666" w:rsidRDefault="00B80666" w:rsidP="00B80666">
      <w:pPr>
        <w:shd w:val="clear" w:color="auto" w:fill="FFFFFF"/>
        <w:jc w:val="both"/>
        <w:rPr>
          <w:color w:val="181818"/>
          <w:spacing w:val="-2"/>
          <w:sz w:val="24"/>
          <w:szCs w:val="24"/>
        </w:rPr>
      </w:pPr>
      <w:r>
        <w:rPr>
          <w:color w:val="181818"/>
          <w:spacing w:val="-2"/>
          <w:sz w:val="24"/>
          <w:szCs w:val="24"/>
        </w:rPr>
        <w:t>-   умению договариваться о распределении функций и ролей в совместной деятельности;</w:t>
      </w:r>
    </w:p>
    <w:p w14:paraId="582616C7" w14:textId="77777777" w:rsidR="00B80666" w:rsidRDefault="00B80666" w:rsidP="00B80666">
      <w:pPr>
        <w:shd w:val="clear" w:color="auto" w:fill="FFFFFF"/>
        <w:jc w:val="both"/>
        <w:rPr>
          <w:b/>
          <w:color w:val="181818"/>
          <w:spacing w:val="-2"/>
          <w:sz w:val="24"/>
          <w:szCs w:val="24"/>
        </w:rPr>
      </w:pPr>
      <w:r>
        <w:rPr>
          <w:b/>
          <w:color w:val="181818"/>
          <w:spacing w:val="-2"/>
          <w:sz w:val="24"/>
          <w:szCs w:val="24"/>
        </w:rPr>
        <w:t>- Обучающийся получит возможность научиться:</w:t>
      </w:r>
    </w:p>
    <w:p w14:paraId="4844B0CD" w14:textId="77777777" w:rsidR="00B80666" w:rsidRDefault="00B80666" w:rsidP="00B80666">
      <w:pPr>
        <w:shd w:val="clear" w:color="auto" w:fill="FFFFFF"/>
        <w:jc w:val="both"/>
        <w:rPr>
          <w:color w:val="181818"/>
          <w:spacing w:val="-2"/>
          <w:sz w:val="24"/>
          <w:szCs w:val="24"/>
        </w:rPr>
      </w:pPr>
      <w:r>
        <w:rPr>
          <w:color w:val="181818"/>
          <w:spacing w:val="-2"/>
          <w:sz w:val="24"/>
          <w:szCs w:val="24"/>
        </w:rPr>
        <w:t xml:space="preserve"> </w:t>
      </w:r>
    </w:p>
    <w:p w14:paraId="0E3F8084" w14:textId="77777777" w:rsidR="00B80666" w:rsidRDefault="00B80666" w:rsidP="00B80666">
      <w:pPr>
        <w:shd w:val="clear" w:color="auto" w:fill="FFFFFF"/>
        <w:jc w:val="both"/>
        <w:rPr>
          <w:color w:val="181818"/>
          <w:spacing w:val="-2"/>
          <w:sz w:val="24"/>
          <w:szCs w:val="24"/>
        </w:rPr>
      </w:pPr>
      <w:r>
        <w:rPr>
          <w:color w:val="181818"/>
          <w:spacing w:val="-2"/>
          <w:sz w:val="24"/>
          <w:szCs w:val="24"/>
        </w:rPr>
        <w:t>- осуществлять взаимный контроль в совместной деятельности;</w:t>
      </w:r>
    </w:p>
    <w:p w14:paraId="35320BD7" w14:textId="77777777" w:rsidR="00B80666" w:rsidRDefault="00B80666" w:rsidP="00B80666">
      <w:pPr>
        <w:shd w:val="clear" w:color="auto" w:fill="FFFFFF"/>
        <w:jc w:val="both"/>
        <w:rPr>
          <w:color w:val="181818"/>
          <w:spacing w:val="-2"/>
          <w:sz w:val="24"/>
          <w:szCs w:val="24"/>
        </w:rPr>
      </w:pPr>
      <w:r>
        <w:rPr>
          <w:color w:val="181818"/>
          <w:spacing w:val="-2"/>
          <w:sz w:val="24"/>
          <w:szCs w:val="24"/>
        </w:rPr>
        <w:t>- умению использовать речевые средства и средства информационных и  коммуникационных технологий (далее – ИКТ) для решения коммуникативных и познавательных задач;</w:t>
      </w:r>
    </w:p>
    <w:p w14:paraId="5BFD004F" w14:textId="77777777" w:rsidR="00B80666" w:rsidRDefault="00B80666" w:rsidP="00B80666">
      <w:pPr>
        <w:shd w:val="clear" w:color="auto" w:fill="FFFFFF"/>
        <w:jc w:val="both"/>
        <w:rPr>
          <w:color w:val="181818"/>
          <w:spacing w:val="-2"/>
          <w:sz w:val="24"/>
          <w:szCs w:val="24"/>
        </w:rPr>
      </w:pPr>
      <w:r>
        <w:rPr>
          <w:color w:val="181818"/>
          <w:spacing w:val="-2"/>
          <w:sz w:val="24"/>
          <w:szCs w:val="24"/>
        </w:rPr>
        <w:t>-умению определять общую цель и пути ее достижения.</w:t>
      </w:r>
    </w:p>
    <w:p w14:paraId="1401C24D" w14:textId="77777777" w:rsidR="00B80666" w:rsidRDefault="00B80666" w:rsidP="00B80666">
      <w:pPr>
        <w:shd w:val="clear" w:color="auto" w:fill="FFFFFF"/>
        <w:jc w:val="both"/>
        <w:rPr>
          <w:b/>
          <w:color w:val="181818"/>
          <w:spacing w:val="-2"/>
          <w:sz w:val="24"/>
          <w:szCs w:val="24"/>
        </w:rPr>
      </w:pPr>
      <w:r>
        <w:rPr>
          <w:b/>
          <w:color w:val="181818"/>
          <w:spacing w:val="-2"/>
          <w:sz w:val="24"/>
          <w:szCs w:val="24"/>
        </w:rPr>
        <w:t>У ученика будут сформированы познавательные УУД:</w:t>
      </w:r>
    </w:p>
    <w:p w14:paraId="2287B128" w14:textId="77777777" w:rsidR="00B80666" w:rsidRDefault="00B80666" w:rsidP="00B80666">
      <w:pPr>
        <w:shd w:val="clear" w:color="auto" w:fill="FFFFFF"/>
        <w:jc w:val="both"/>
        <w:rPr>
          <w:b/>
          <w:color w:val="181818"/>
          <w:spacing w:val="-2"/>
          <w:sz w:val="24"/>
          <w:szCs w:val="24"/>
        </w:rPr>
      </w:pPr>
      <w:r>
        <w:rPr>
          <w:b/>
          <w:color w:val="181818"/>
          <w:spacing w:val="-2"/>
          <w:sz w:val="24"/>
          <w:szCs w:val="24"/>
        </w:rPr>
        <w:t>Обучающийся научится:</w:t>
      </w:r>
    </w:p>
    <w:p w14:paraId="4AA41350" w14:textId="77777777" w:rsidR="00B80666" w:rsidRDefault="00B80666" w:rsidP="00B80666">
      <w:pPr>
        <w:shd w:val="clear" w:color="auto" w:fill="FFFFFF"/>
        <w:jc w:val="both"/>
        <w:rPr>
          <w:color w:val="181818"/>
          <w:spacing w:val="-2"/>
          <w:sz w:val="24"/>
          <w:szCs w:val="24"/>
        </w:rPr>
      </w:pPr>
      <w:r>
        <w:rPr>
          <w:color w:val="181818"/>
          <w:spacing w:val="-2"/>
          <w:sz w:val="24"/>
          <w:szCs w:val="24"/>
        </w:rPr>
        <w:t>- сравнивать, анализировать, синтезировать, обобщать и классифицировать объекты, явления по родовидовым признакам;</w:t>
      </w:r>
    </w:p>
    <w:p w14:paraId="1385BE5B" w14:textId="77777777" w:rsidR="00B80666" w:rsidRDefault="00B80666" w:rsidP="00B80666">
      <w:pPr>
        <w:shd w:val="clear" w:color="auto" w:fill="FFFFFF"/>
        <w:jc w:val="both"/>
        <w:rPr>
          <w:color w:val="181818"/>
          <w:spacing w:val="-2"/>
          <w:sz w:val="24"/>
          <w:szCs w:val="24"/>
        </w:rPr>
      </w:pPr>
      <w:r>
        <w:rPr>
          <w:color w:val="181818"/>
          <w:spacing w:val="-2"/>
          <w:sz w:val="24"/>
          <w:szCs w:val="24"/>
        </w:rPr>
        <w:t>-  устанавливать аналогии и причинно- следственные связи;</w:t>
      </w:r>
    </w:p>
    <w:p w14:paraId="0CE457D1" w14:textId="77777777" w:rsidR="00B80666" w:rsidRDefault="00B80666" w:rsidP="00B80666">
      <w:pPr>
        <w:shd w:val="clear" w:color="auto" w:fill="FFFFFF"/>
        <w:jc w:val="both"/>
        <w:rPr>
          <w:b/>
          <w:color w:val="181818"/>
          <w:spacing w:val="-2"/>
          <w:sz w:val="24"/>
          <w:szCs w:val="24"/>
        </w:rPr>
      </w:pPr>
      <w:r>
        <w:rPr>
          <w:b/>
          <w:color w:val="181818"/>
          <w:spacing w:val="-2"/>
          <w:sz w:val="24"/>
          <w:szCs w:val="24"/>
        </w:rPr>
        <w:t>Обучающийся получит возможность научиться:</w:t>
      </w:r>
    </w:p>
    <w:p w14:paraId="2F09AD97" w14:textId="77777777" w:rsidR="00B80666" w:rsidRDefault="00B80666" w:rsidP="00B80666">
      <w:pPr>
        <w:shd w:val="clear" w:color="auto" w:fill="FFFFFF"/>
        <w:jc w:val="both"/>
        <w:rPr>
          <w:color w:val="181818"/>
          <w:spacing w:val="-2"/>
          <w:sz w:val="24"/>
          <w:szCs w:val="24"/>
        </w:rPr>
      </w:pPr>
      <w:r>
        <w:rPr>
          <w:color w:val="181818"/>
          <w:spacing w:val="-2"/>
          <w:sz w:val="24"/>
          <w:szCs w:val="24"/>
        </w:rPr>
        <w:t>-  работать с таблицами, картами, схемами;</w:t>
      </w:r>
    </w:p>
    <w:p w14:paraId="21554A55" w14:textId="77777777" w:rsidR="00B80666" w:rsidRDefault="00B80666" w:rsidP="00B80666">
      <w:pPr>
        <w:shd w:val="clear" w:color="auto" w:fill="FFFFFF"/>
        <w:jc w:val="both"/>
        <w:rPr>
          <w:color w:val="181818"/>
          <w:spacing w:val="-2"/>
          <w:sz w:val="24"/>
          <w:szCs w:val="24"/>
        </w:rPr>
      </w:pPr>
      <w:r>
        <w:rPr>
          <w:color w:val="181818"/>
          <w:spacing w:val="-2"/>
          <w:sz w:val="24"/>
          <w:szCs w:val="24"/>
        </w:rPr>
        <w:t>- умению кодировать и декодировать информацию .</w:t>
      </w:r>
    </w:p>
    <w:p w14:paraId="60115580" w14:textId="77777777" w:rsidR="00B80666" w:rsidRDefault="00B80666" w:rsidP="00B80666">
      <w:pPr>
        <w:shd w:val="clear" w:color="auto" w:fill="FFFFFF"/>
        <w:jc w:val="both"/>
        <w:rPr>
          <w:color w:val="181818"/>
          <w:spacing w:val="-2"/>
          <w:sz w:val="24"/>
          <w:szCs w:val="24"/>
        </w:rPr>
      </w:pPr>
      <w:r>
        <w:rPr>
          <w:color w:val="181818"/>
          <w:spacing w:val="-2"/>
          <w:sz w:val="24"/>
          <w:szCs w:val="24"/>
        </w:rPr>
        <w:t>У ученика будут сформированы регулятивные УУД:</w:t>
      </w:r>
    </w:p>
    <w:p w14:paraId="1409F94D" w14:textId="77777777" w:rsidR="00B80666" w:rsidRDefault="00B80666" w:rsidP="00B80666">
      <w:pPr>
        <w:shd w:val="clear" w:color="auto" w:fill="FFFFFF"/>
        <w:jc w:val="both"/>
        <w:rPr>
          <w:b/>
          <w:color w:val="181818"/>
          <w:spacing w:val="-2"/>
          <w:sz w:val="24"/>
          <w:szCs w:val="24"/>
        </w:rPr>
      </w:pPr>
      <w:r>
        <w:rPr>
          <w:b/>
          <w:color w:val="181818"/>
          <w:spacing w:val="-2"/>
          <w:sz w:val="24"/>
          <w:szCs w:val="24"/>
        </w:rPr>
        <w:t>Обучающийся научится:</w:t>
      </w:r>
    </w:p>
    <w:p w14:paraId="5DADC4BB" w14:textId="77777777" w:rsidR="00B80666" w:rsidRDefault="00B80666" w:rsidP="00B80666">
      <w:pPr>
        <w:shd w:val="clear" w:color="auto" w:fill="FFFFFF"/>
        <w:jc w:val="both"/>
        <w:rPr>
          <w:color w:val="181818"/>
          <w:spacing w:val="-2"/>
          <w:sz w:val="24"/>
          <w:szCs w:val="24"/>
        </w:rPr>
      </w:pPr>
      <w:r>
        <w:rPr>
          <w:color w:val="181818"/>
          <w:spacing w:val="-2"/>
          <w:sz w:val="24"/>
          <w:szCs w:val="24"/>
        </w:rPr>
        <w:t xml:space="preserve"> - планировать свою деятельность;</w:t>
      </w:r>
    </w:p>
    <w:p w14:paraId="6E6117E4" w14:textId="77777777" w:rsidR="00B80666" w:rsidRDefault="00B80666" w:rsidP="00B80666">
      <w:pPr>
        <w:shd w:val="clear" w:color="auto" w:fill="FFFFFF"/>
        <w:jc w:val="both"/>
        <w:rPr>
          <w:color w:val="181818"/>
          <w:spacing w:val="-2"/>
          <w:sz w:val="24"/>
          <w:szCs w:val="24"/>
        </w:rPr>
      </w:pPr>
      <w:r>
        <w:rPr>
          <w:color w:val="181818"/>
          <w:spacing w:val="-2"/>
          <w:sz w:val="24"/>
          <w:szCs w:val="24"/>
        </w:rPr>
        <w:t>- осуществлять самонаблюдение и самооценку в процессе деятельности;</w:t>
      </w:r>
    </w:p>
    <w:p w14:paraId="1DDE7D7E" w14:textId="77777777" w:rsidR="00B80666" w:rsidRDefault="00B80666" w:rsidP="00B80666">
      <w:pPr>
        <w:shd w:val="clear" w:color="auto" w:fill="FFFFFF"/>
        <w:jc w:val="both"/>
        <w:rPr>
          <w:color w:val="181818"/>
          <w:spacing w:val="-2"/>
          <w:sz w:val="24"/>
          <w:szCs w:val="24"/>
        </w:rPr>
      </w:pPr>
      <w:r>
        <w:rPr>
          <w:color w:val="181818"/>
          <w:spacing w:val="-2"/>
          <w:sz w:val="24"/>
          <w:szCs w:val="24"/>
        </w:rPr>
        <w:t>- Обучающийся получит возможность научиться:</w:t>
      </w:r>
    </w:p>
    <w:p w14:paraId="7B810165" w14:textId="77777777" w:rsidR="00B80666" w:rsidRDefault="00B80666" w:rsidP="00B80666">
      <w:pPr>
        <w:shd w:val="clear" w:color="auto" w:fill="FFFFFF"/>
        <w:jc w:val="both"/>
        <w:rPr>
          <w:color w:val="181818"/>
          <w:spacing w:val="-2"/>
          <w:sz w:val="24"/>
          <w:szCs w:val="24"/>
        </w:rPr>
      </w:pPr>
      <w:r>
        <w:rPr>
          <w:color w:val="181818"/>
          <w:spacing w:val="-2"/>
          <w:sz w:val="24"/>
          <w:szCs w:val="24"/>
        </w:rPr>
        <w:t>- анализировать причины    своего успеха/неуспеха</w:t>
      </w:r>
    </w:p>
    <w:p w14:paraId="1F1F697E" w14:textId="77777777" w:rsidR="00B80666" w:rsidRDefault="00B80666" w:rsidP="00B80666">
      <w:pPr>
        <w:shd w:val="clear" w:color="auto" w:fill="FFFFFF"/>
        <w:jc w:val="both"/>
        <w:rPr>
          <w:b/>
          <w:color w:val="181818"/>
          <w:spacing w:val="-2"/>
          <w:sz w:val="24"/>
          <w:szCs w:val="24"/>
        </w:rPr>
      </w:pPr>
      <w:r>
        <w:rPr>
          <w:b/>
          <w:color w:val="181818"/>
          <w:spacing w:val="-2"/>
          <w:sz w:val="24"/>
          <w:szCs w:val="24"/>
        </w:rPr>
        <w:t xml:space="preserve"> Предметные результаты</w:t>
      </w:r>
    </w:p>
    <w:p w14:paraId="131ECC89" w14:textId="77777777" w:rsidR="00B80666" w:rsidRDefault="00B80666" w:rsidP="00B80666">
      <w:pPr>
        <w:shd w:val="clear" w:color="auto" w:fill="FFFFFF"/>
        <w:jc w:val="both"/>
        <w:rPr>
          <w:b/>
          <w:color w:val="181818"/>
          <w:spacing w:val="-2"/>
          <w:sz w:val="24"/>
          <w:szCs w:val="24"/>
        </w:rPr>
      </w:pPr>
      <w:r>
        <w:rPr>
          <w:b/>
          <w:color w:val="181818"/>
          <w:spacing w:val="-2"/>
          <w:sz w:val="24"/>
          <w:szCs w:val="24"/>
        </w:rPr>
        <w:t>Обучающийся научится:</w:t>
      </w:r>
    </w:p>
    <w:p w14:paraId="1F995B5E" w14:textId="77777777" w:rsidR="00B80666" w:rsidRDefault="00B80666" w:rsidP="00B80666">
      <w:pPr>
        <w:shd w:val="clear" w:color="auto" w:fill="FFFFFF"/>
        <w:jc w:val="both"/>
        <w:rPr>
          <w:color w:val="181818"/>
          <w:spacing w:val="-2"/>
          <w:sz w:val="24"/>
          <w:szCs w:val="24"/>
        </w:rPr>
      </w:pPr>
      <w:r>
        <w:rPr>
          <w:color w:val="181818"/>
          <w:spacing w:val="-2"/>
          <w:sz w:val="24"/>
          <w:szCs w:val="24"/>
        </w:rPr>
        <w:t>- использовать действия с языковыми единицами для решения познавательных, практических и коммуникативных задач ;</w:t>
      </w:r>
    </w:p>
    <w:p w14:paraId="5952F672" w14:textId="77777777" w:rsidR="00B80666" w:rsidRDefault="00B80666" w:rsidP="00B80666">
      <w:pPr>
        <w:shd w:val="clear" w:color="auto" w:fill="FFFFFF"/>
        <w:jc w:val="both"/>
        <w:rPr>
          <w:color w:val="181818"/>
          <w:spacing w:val="-2"/>
          <w:sz w:val="24"/>
          <w:szCs w:val="24"/>
        </w:rPr>
      </w:pPr>
      <w:r>
        <w:rPr>
          <w:color w:val="181818"/>
          <w:spacing w:val="-2"/>
          <w:sz w:val="24"/>
          <w:szCs w:val="24"/>
        </w:rPr>
        <w:t>- самостоятельно выбирать интересующую литературу;</w:t>
      </w:r>
    </w:p>
    <w:p w14:paraId="5EC55053" w14:textId="77777777" w:rsidR="00B80666" w:rsidRDefault="00B80666" w:rsidP="00B80666">
      <w:pPr>
        <w:shd w:val="clear" w:color="auto" w:fill="FFFFFF"/>
        <w:jc w:val="both"/>
        <w:rPr>
          <w:color w:val="181818"/>
          <w:spacing w:val="-2"/>
          <w:sz w:val="24"/>
          <w:szCs w:val="24"/>
        </w:rPr>
      </w:pPr>
      <w:r>
        <w:rPr>
          <w:color w:val="181818"/>
          <w:spacing w:val="-2"/>
          <w:sz w:val="24"/>
          <w:szCs w:val="24"/>
        </w:rPr>
        <w:t>-пользоваться справочными источниками для понимании и получения дополнительной информации;</w:t>
      </w:r>
    </w:p>
    <w:p w14:paraId="52A762FB" w14:textId="77777777" w:rsidR="00B80666" w:rsidRDefault="00B80666" w:rsidP="00B80666">
      <w:pPr>
        <w:shd w:val="clear" w:color="auto" w:fill="FFFFFF"/>
        <w:jc w:val="both"/>
        <w:rPr>
          <w:color w:val="181818"/>
          <w:spacing w:val="-2"/>
          <w:sz w:val="24"/>
          <w:szCs w:val="24"/>
        </w:rPr>
      </w:pPr>
      <w:r>
        <w:rPr>
          <w:color w:val="181818"/>
          <w:spacing w:val="-2"/>
          <w:sz w:val="24"/>
          <w:szCs w:val="24"/>
        </w:rPr>
        <w:t>-применять  математические знания для решения учебно-познавательных и учебно- практических задач;</w:t>
      </w:r>
    </w:p>
    <w:p w14:paraId="7A8D276C" w14:textId="77777777" w:rsidR="00B80666" w:rsidRDefault="00B80666" w:rsidP="00B80666">
      <w:pPr>
        <w:shd w:val="clear" w:color="auto" w:fill="FFFFFF"/>
        <w:jc w:val="both"/>
        <w:rPr>
          <w:color w:val="181818"/>
          <w:spacing w:val="-2"/>
          <w:sz w:val="24"/>
          <w:szCs w:val="24"/>
        </w:rPr>
      </w:pPr>
      <w:r>
        <w:rPr>
          <w:color w:val="181818"/>
          <w:spacing w:val="-2"/>
          <w:sz w:val="24"/>
          <w:szCs w:val="24"/>
        </w:rPr>
        <w:t>- выполнять элементарные правила экологической грамотности, нравственного поведения в мире природы и людей,</w:t>
      </w:r>
    </w:p>
    <w:p w14:paraId="142E5E30" w14:textId="77777777" w:rsidR="00B80666" w:rsidRDefault="00B80666" w:rsidP="00B80666">
      <w:pPr>
        <w:shd w:val="clear" w:color="auto" w:fill="FFFFFF"/>
        <w:jc w:val="both"/>
        <w:rPr>
          <w:b/>
          <w:color w:val="181818"/>
          <w:spacing w:val="-2"/>
          <w:sz w:val="24"/>
          <w:szCs w:val="24"/>
        </w:rPr>
      </w:pPr>
      <w:r>
        <w:rPr>
          <w:b/>
          <w:color w:val="181818"/>
          <w:spacing w:val="-2"/>
          <w:sz w:val="24"/>
          <w:szCs w:val="24"/>
        </w:rPr>
        <w:t>- Обучающийся получит возможность научиться:</w:t>
      </w:r>
    </w:p>
    <w:p w14:paraId="51E005F8" w14:textId="77777777" w:rsidR="00B80666" w:rsidRDefault="00B80666" w:rsidP="00B80666">
      <w:pPr>
        <w:shd w:val="clear" w:color="auto" w:fill="FFFFFF"/>
        <w:jc w:val="both"/>
        <w:rPr>
          <w:color w:val="181818"/>
          <w:spacing w:val="-2"/>
          <w:sz w:val="24"/>
          <w:szCs w:val="24"/>
        </w:rPr>
      </w:pPr>
      <w:r>
        <w:rPr>
          <w:color w:val="181818"/>
          <w:spacing w:val="-2"/>
          <w:sz w:val="24"/>
          <w:szCs w:val="24"/>
        </w:rPr>
        <w:t>- элементарным способам изучения     природы и обществ(наблюдению, записи,              измерению,      опыту, сравнению, классификации и др., с получением информации из семейных архивов,         от          окружающих людей, в открытом информационном пространстве) ;</w:t>
      </w:r>
    </w:p>
    <w:p w14:paraId="1A51CD38" w14:textId="77777777" w:rsidR="00B80666" w:rsidRDefault="00B80666" w:rsidP="00B80666">
      <w:pPr>
        <w:shd w:val="clear" w:color="auto" w:fill="FFFFFF"/>
        <w:jc w:val="both"/>
        <w:rPr>
          <w:color w:val="181818"/>
          <w:spacing w:val="-2"/>
          <w:sz w:val="24"/>
          <w:szCs w:val="24"/>
        </w:rPr>
      </w:pPr>
      <w:r>
        <w:rPr>
          <w:color w:val="181818"/>
          <w:spacing w:val="-2"/>
          <w:sz w:val="24"/>
          <w:szCs w:val="24"/>
        </w:rPr>
        <w:t>- устанавливать и выявлять причинно-следственные связи в окружающем мире;</w:t>
      </w:r>
    </w:p>
    <w:p w14:paraId="4F3A93D1" w14:textId="77777777" w:rsidR="00B80666" w:rsidRDefault="00B80666" w:rsidP="00B80666">
      <w:pPr>
        <w:shd w:val="clear" w:color="auto" w:fill="FFFFFF"/>
        <w:jc w:val="both"/>
        <w:rPr>
          <w:color w:val="181818"/>
          <w:spacing w:val="-2"/>
          <w:sz w:val="24"/>
          <w:szCs w:val="24"/>
        </w:rPr>
      </w:pPr>
      <w:r>
        <w:rPr>
          <w:color w:val="181818"/>
          <w:spacing w:val="-2"/>
          <w:sz w:val="24"/>
          <w:szCs w:val="24"/>
        </w:rPr>
        <w:t>- практическим умениям и навыкам в различных видах художественной деятельности,  а также в специфических формах художественной деятельности, базирующихся на ИКТ (цифровая     фотография, видеозапись,          элементы мультипликации и пр.);</w:t>
      </w:r>
    </w:p>
    <w:p w14:paraId="154594CA" w14:textId="77777777" w:rsidR="00B80666" w:rsidRDefault="00B80666" w:rsidP="00B80666">
      <w:pPr>
        <w:shd w:val="clear" w:color="auto" w:fill="FFFFFF"/>
        <w:jc w:val="both"/>
        <w:rPr>
          <w:color w:val="181818"/>
          <w:sz w:val="24"/>
          <w:szCs w:val="24"/>
        </w:rPr>
      </w:pPr>
      <w:r>
        <w:rPr>
          <w:color w:val="181818"/>
          <w:spacing w:val="-2"/>
          <w:sz w:val="24"/>
          <w:szCs w:val="24"/>
        </w:rPr>
        <w:t>- использовать приобретенные знания      и умения        для      творческого решения несложных творческих, технологических и организационных задач. </w:t>
      </w:r>
    </w:p>
    <w:p w14:paraId="2969D763" w14:textId="77777777" w:rsidR="00B80666" w:rsidRPr="00793AF0" w:rsidRDefault="00B80666" w:rsidP="00B80666">
      <w:pPr>
        <w:shd w:val="clear" w:color="auto" w:fill="FFFFFF"/>
        <w:spacing w:line="240" w:lineRule="atLeast"/>
        <w:jc w:val="both"/>
        <w:rPr>
          <w:b/>
          <w:bCs/>
          <w:color w:val="181818"/>
          <w:sz w:val="28"/>
          <w:szCs w:val="28"/>
        </w:rPr>
      </w:pPr>
      <w:r>
        <w:rPr>
          <w:b/>
          <w:bCs/>
          <w:color w:val="181818"/>
          <w:sz w:val="28"/>
          <w:szCs w:val="28"/>
        </w:rPr>
        <w:t> </w:t>
      </w:r>
    </w:p>
    <w:p w14:paraId="5C78A7D0" w14:textId="77777777" w:rsidR="00B80666" w:rsidRDefault="00B80666" w:rsidP="00B80666">
      <w:pPr>
        <w:shd w:val="clear" w:color="auto" w:fill="FFFFFF"/>
        <w:spacing w:before="78"/>
        <w:rPr>
          <w:b/>
          <w:color w:val="181818"/>
          <w:sz w:val="24"/>
          <w:szCs w:val="28"/>
        </w:rPr>
      </w:pPr>
      <w:r>
        <w:rPr>
          <w:b/>
          <w:color w:val="181818"/>
          <w:sz w:val="24"/>
          <w:szCs w:val="28"/>
        </w:rPr>
        <w:t>Содержание</w:t>
      </w:r>
      <w:r>
        <w:rPr>
          <w:b/>
          <w:color w:val="181818"/>
          <w:spacing w:val="-5"/>
          <w:sz w:val="24"/>
          <w:szCs w:val="28"/>
        </w:rPr>
        <w:t> </w:t>
      </w:r>
      <w:r>
        <w:rPr>
          <w:b/>
          <w:color w:val="181818"/>
          <w:sz w:val="24"/>
          <w:szCs w:val="28"/>
        </w:rPr>
        <w:t>курса</w:t>
      </w:r>
      <w:r>
        <w:rPr>
          <w:b/>
          <w:color w:val="181818"/>
          <w:spacing w:val="-3"/>
          <w:sz w:val="24"/>
          <w:szCs w:val="28"/>
        </w:rPr>
        <w:t> </w:t>
      </w:r>
      <w:r>
        <w:rPr>
          <w:b/>
          <w:color w:val="181818"/>
          <w:sz w:val="24"/>
          <w:szCs w:val="28"/>
        </w:rPr>
        <w:t>внеурочной</w:t>
      </w:r>
      <w:r>
        <w:rPr>
          <w:b/>
          <w:color w:val="181818"/>
          <w:spacing w:val="-3"/>
          <w:sz w:val="24"/>
          <w:szCs w:val="28"/>
        </w:rPr>
        <w:t> </w:t>
      </w:r>
      <w:r>
        <w:rPr>
          <w:b/>
          <w:color w:val="181818"/>
          <w:spacing w:val="-2"/>
          <w:sz w:val="24"/>
          <w:szCs w:val="28"/>
        </w:rPr>
        <w:t>деятельности</w:t>
      </w:r>
    </w:p>
    <w:p w14:paraId="1BCAAEE8" w14:textId="77777777" w:rsidR="00B80666" w:rsidRDefault="00B80666" w:rsidP="00B80666">
      <w:pPr>
        <w:shd w:val="clear" w:color="auto" w:fill="FFFFFF"/>
        <w:ind w:left="233" w:firstLine="475"/>
        <w:jc w:val="both"/>
        <w:rPr>
          <w:bCs/>
          <w:color w:val="181818"/>
          <w:spacing w:val="-3"/>
          <w:sz w:val="24"/>
          <w:szCs w:val="28"/>
        </w:rPr>
      </w:pPr>
      <w:r>
        <w:rPr>
          <w:bCs/>
          <w:color w:val="181818"/>
          <w:spacing w:val="-3"/>
          <w:sz w:val="24"/>
          <w:szCs w:val="28"/>
        </w:rPr>
        <w:t>В основу курса внеурочной деятельности положен системно-деятельностный подход, позволяющий за период освоения ребѐнком образовательных треков (траекторий социально – коммуникационного развития) осуществить качественный переход от «социальной активности» к «социальной позиции» и «гражданской идентичности». Важно, что в названии программы заключѐн сущностный нравственный идеал «Орлѐнок России».</w:t>
      </w:r>
    </w:p>
    <w:p w14:paraId="49A4B3AD" w14:textId="77777777" w:rsidR="00B80666" w:rsidRDefault="00B80666" w:rsidP="00B80666">
      <w:pPr>
        <w:shd w:val="clear" w:color="auto" w:fill="FFFFFF"/>
        <w:ind w:left="233" w:firstLine="475"/>
        <w:jc w:val="both"/>
        <w:rPr>
          <w:bCs/>
          <w:color w:val="181818"/>
          <w:spacing w:val="-3"/>
          <w:sz w:val="24"/>
          <w:szCs w:val="28"/>
        </w:rPr>
      </w:pPr>
      <w:r>
        <w:rPr>
          <w:bCs/>
          <w:color w:val="181818"/>
          <w:spacing w:val="-3"/>
          <w:sz w:val="24"/>
          <w:szCs w:val="28"/>
        </w:rPr>
        <w:t>Структура построения курса предлагает богатые возможности для проявления творческой энергии каждого ребѐнка, для развития его инициативы, для формирования активной позиции юных граждан страны. В структуре заложено понимание особенностей психологического развития младшего школьника и условия для формирования самостоятельной личности будущего подростка. Учтено соотнесение построения учебных четвертей и распределение нагрузки в них. Цикличность курса, где даѐтся возможность вернуться к ранее пройденным трекам, позволяет ребѐнку, опираясь на полученный опыт, проанализировать свои действия, сделать вывод и попробовать применить этот опыт в своей жизни.</w:t>
      </w:r>
    </w:p>
    <w:p w14:paraId="4E8DD2EE" w14:textId="77777777" w:rsidR="00B80666" w:rsidRDefault="00B80666" w:rsidP="00B80666">
      <w:pPr>
        <w:shd w:val="clear" w:color="auto" w:fill="FFFFFF"/>
        <w:ind w:left="233"/>
        <w:jc w:val="both"/>
        <w:rPr>
          <w:b/>
          <w:bCs/>
          <w:color w:val="181818"/>
          <w:spacing w:val="-3"/>
          <w:sz w:val="24"/>
          <w:szCs w:val="28"/>
        </w:rPr>
      </w:pPr>
      <w:r>
        <w:rPr>
          <w:b/>
          <w:bCs/>
          <w:color w:val="181818"/>
          <w:spacing w:val="-3"/>
          <w:sz w:val="24"/>
          <w:szCs w:val="28"/>
        </w:rPr>
        <w:t>1.      Трек «Орлѐнок – Лидер»</w:t>
      </w:r>
    </w:p>
    <w:p w14:paraId="31E1E18F" w14:textId="77777777" w:rsidR="00B80666" w:rsidRDefault="00B80666" w:rsidP="00B80666">
      <w:pPr>
        <w:shd w:val="clear" w:color="auto" w:fill="FFFFFF"/>
        <w:ind w:left="233"/>
        <w:jc w:val="both"/>
        <w:rPr>
          <w:bCs/>
          <w:color w:val="181818"/>
          <w:spacing w:val="-3"/>
          <w:sz w:val="24"/>
          <w:szCs w:val="28"/>
        </w:rPr>
      </w:pPr>
      <w:r>
        <w:rPr>
          <w:bCs/>
          <w:color w:val="181818"/>
          <w:spacing w:val="-3"/>
          <w:sz w:val="24"/>
          <w:szCs w:val="28"/>
        </w:rPr>
        <w:t xml:space="preserve">  Ценности, значимые качества трека: дружба, команда.</w:t>
      </w:r>
    </w:p>
    <w:p w14:paraId="4196F068" w14:textId="77777777" w:rsidR="00B80666" w:rsidRDefault="00B80666" w:rsidP="00B80666">
      <w:pPr>
        <w:shd w:val="clear" w:color="auto" w:fill="FFFFFF"/>
        <w:ind w:left="233"/>
        <w:jc w:val="both"/>
        <w:rPr>
          <w:bCs/>
          <w:color w:val="181818"/>
          <w:spacing w:val="-3"/>
          <w:sz w:val="24"/>
          <w:szCs w:val="28"/>
        </w:rPr>
      </w:pPr>
      <w:r>
        <w:rPr>
          <w:bCs/>
          <w:color w:val="181818"/>
          <w:spacing w:val="-3"/>
          <w:sz w:val="24"/>
          <w:szCs w:val="28"/>
        </w:rPr>
        <w:t>В процессе реализации данного трека дети приобретают опыт совместной деятельности, что является необходимым в начале учебного года. Педагог может увидеть уровень сплочѐнности классного коллектива, сформировать детские микрогруппы для приобретения и осуществления опыта совместной деятельности и чередования творческих поручений.</w:t>
      </w:r>
    </w:p>
    <w:p w14:paraId="5691AE3B" w14:textId="77777777" w:rsidR="00B80666" w:rsidRDefault="00B80666" w:rsidP="00B80666">
      <w:pPr>
        <w:shd w:val="clear" w:color="auto" w:fill="FFFFFF"/>
        <w:ind w:left="233"/>
        <w:jc w:val="both"/>
        <w:rPr>
          <w:b/>
          <w:bCs/>
          <w:color w:val="181818"/>
          <w:spacing w:val="-3"/>
          <w:sz w:val="24"/>
          <w:szCs w:val="28"/>
        </w:rPr>
      </w:pPr>
      <w:r>
        <w:rPr>
          <w:b/>
          <w:bCs/>
          <w:color w:val="181818"/>
          <w:spacing w:val="-3"/>
          <w:sz w:val="24"/>
          <w:szCs w:val="28"/>
        </w:rPr>
        <w:t>2.  Трек «Орлѐнок – Эрудит»</w:t>
      </w:r>
    </w:p>
    <w:p w14:paraId="2DD5EF37" w14:textId="77777777" w:rsidR="00B80666" w:rsidRDefault="00B80666" w:rsidP="00B80666">
      <w:pPr>
        <w:shd w:val="clear" w:color="auto" w:fill="FFFFFF"/>
        <w:ind w:left="233"/>
        <w:jc w:val="both"/>
        <w:rPr>
          <w:bCs/>
          <w:color w:val="181818"/>
          <w:spacing w:val="-3"/>
          <w:sz w:val="24"/>
          <w:szCs w:val="28"/>
        </w:rPr>
      </w:pPr>
      <w:r>
        <w:rPr>
          <w:bCs/>
          <w:color w:val="181818"/>
          <w:spacing w:val="-3"/>
          <w:sz w:val="24"/>
          <w:szCs w:val="28"/>
        </w:rPr>
        <w:t xml:space="preserve">  Ценности, значимые качества трека: познание.</w:t>
      </w:r>
    </w:p>
    <w:p w14:paraId="0346EC66" w14:textId="77777777" w:rsidR="00B80666" w:rsidRDefault="00B80666" w:rsidP="00B80666">
      <w:pPr>
        <w:shd w:val="clear" w:color="auto" w:fill="FFFFFF"/>
        <w:ind w:left="233"/>
        <w:jc w:val="both"/>
        <w:rPr>
          <w:bCs/>
          <w:color w:val="181818"/>
          <w:spacing w:val="-3"/>
          <w:sz w:val="24"/>
          <w:szCs w:val="28"/>
        </w:rPr>
      </w:pPr>
      <w:r>
        <w:rPr>
          <w:bCs/>
          <w:color w:val="181818"/>
          <w:spacing w:val="-3"/>
          <w:sz w:val="24"/>
          <w:szCs w:val="28"/>
        </w:rPr>
        <w:t>Трек «Орлѐнок – Эрудит» занимает первый месяц второй четверти, которая отличается наличием различных олимпиад, интеллектуальных конкурсов, конференций и т.п.</w:t>
      </w:r>
    </w:p>
    <w:p w14:paraId="52E7A93F" w14:textId="77777777" w:rsidR="00B80666" w:rsidRDefault="00B80666" w:rsidP="00B80666">
      <w:pPr>
        <w:shd w:val="clear" w:color="auto" w:fill="FFFFFF"/>
        <w:ind w:left="233"/>
        <w:jc w:val="both"/>
        <w:rPr>
          <w:bCs/>
          <w:color w:val="181818"/>
          <w:spacing w:val="-3"/>
          <w:sz w:val="24"/>
          <w:szCs w:val="28"/>
        </w:rPr>
      </w:pPr>
      <w:r>
        <w:rPr>
          <w:bCs/>
          <w:color w:val="181818"/>
          <w:spacing w:val="-3"/>
          <w:sz w:val="24"/>
          <w:szCs w:val="28"/>
        </w:rPr>
        <w:t>– в этот период дети знакомятся с разными способами получения информации, что необходимо для их успешной деятельности, в том числе познавательной. Именно в этот период учебного года у детей отмечается высокая мотивация и интерес к учѐбе.</w:t>
      </w:r>
    </w:p>
    <w:p w14:paraId="1C54A577" w14:textId="77777777" w:rsidR="00B80666" w:rsidRDefault="00B80666" w:rsidP="00B80666">
      <w:pPr>
        <w:shd w:val="clear" w:color="auto" w:fill="FFFFFF"/>
        <w:ind w:left="233"/>
        <w:jc w:val="both"/>
        <w:rPr>
          <w:b/>
          <w:bCs/>
          <w:color w:val="181818"/>
          <w:spacing w:val="-3"/>
          <w:sz w:val="24"/>
          <w:szCs w:val="28"/>
        </w:rPr>
      </w:pPr>
      <w:r>
        <w:rPr>
          <w:b/>
          <w:bCs/>
          <w:color w:val="181818"/>
          <w:spacing w:val="-3"/>
          <w:sz w:val="24"/>
          <w:szCs w:val="28"/>
        </w:rPr>
        <w:t>3.  Трек «Орлѐнок – Мастер»</w:t>
      </w:r>
    </w:p>
    <w:p w14:paraId="765C8CF6" w14:textId="77777777" w:rsidR="00B80666" w:rsidRDefault="00B80666" w:rsidP="00B80666">
      <w:pPr>
        <w:shd w:val="clear" w:color="auto" w:fill="FFFFFF"/>
        <w:ind w:left="233"/>
        <w:jc w:val="both"/>
        <w:rPr>
          <w:bCs/>
          <w:color w:val="181818"/>
          <w:spacing w:val="-3"/>
          <w:sz w:val="24"/>
          <w:szCs w:val="28"/>
        </w:rPr>
      </w:pPr>
      <w:r>
        <w:rPr>
          <w:bCs/>
          <w:color w:val="181818"/>
          <w:spacing w:val="-3"/>
          <w:sz w:val="24"/>
          <w:szCs w:val="28"/>
        </w:rPr>
        <w:t xml:space="preserve">  Ценности, значимые качества трека: познание</w:t>
      </w:r>
    </w:p>
    <w:p w14:paraId="5798A530" w14:textId="77777777" w:rsidR="00B80666" w:rsidRDefault="00B80666" w:rsidP="00B80666">
      <w:pPr>
        <w:shd w:val="clear" w:color="auto" w:fill="FFFFFF"/>
        <w:ind w:left="233"/>
        <w:jc w:val="both"/>
        <w:rPr>
          <w:bCs/>
          <w:color w:val="181818"/>
          <w:spacing w:val="-3"/>
          <w:sz w:val="24"/>
          <w:szCs w:val="28"/>
        </w:rPr>
      </w:pPr>
      <w:r>
        <w:rPr>
          <w:bCs/>
          <w:color w:val="181818"/>
          <w:spacing w:val="-3"/>
          <w:sz w:val="24"/>
          <w:szCs w:val="28"/>
        </w:rPr>
        <w:t>В рамках данного трека дети знакомятся с пониманием того, что можно быть мастерами в разных сферах деятельности, в разных профессиях. Сроки реализации трека «Орлѐнок-Мастер» поделены на два временных промежутка: во время первой части трека дети готовят новогодний спектакль, концерт или представление, вторая часть трека определена для знакомства с лучшими мастерами своего дела.</w:t>
      </w:r>
    </w:p>
    <w:p w14:paraId="16060AF7" w14:textId="77777777" w:rsidR="00B80666" w:rsidRDefault="00B80666" w:rsidP="00B80666">
      <w:pPr>
        <w:shd w:val="clear" w:color="auto" w:fill="FFFFFF"/>
        <w:ind w:left="233"/>
        <w:jc w:val="both"/>
        <w:rPr>
          <w:b/>
          <w:bCs/>
          <w:color w:val="181818"/>
          <w:spacing w:val="-3"/>
          <w:sz w:val="24"/>
          <w:szCs w:val="28"/>
        </w:rPr>
      </w:pPr>
      <w:r>
        <w:rPr>
          <w:b/>
          <w:bCs/>
          <w:color w:val="181818"/>
          <w:spacing w:val="-3"/>
          <w:sz w:val="24"/>
          <w:szCs w:val="28"/>
        </w:rPr>
        <w:t>4.  Трек «Орлѐнок – Доброволец»</w:t>
      </w:r>
    </w:p>
    <w:p w14:paraId="00DF681F" w14:textId="77777777" w:rsidR="00B80666" w:rsidRDefault="00B80666" w:rsidP="00B80666">
      <w:pPr>
        <w:shd w:val="clear" w:color="auto" w:fill="FFFFFF"/>
        <w:ind w:left="233"/>
        <w:jc w:val="both"/>
        <w:rPr>
          <w:bCs/>
          <w:color w:val="181818"/>
          <w:spacing w:val="-3"/>
          <w:sz w:val="24"/>
          <w:szCs w:val="28"/>
        </w:rPr>
      </w:pPr>
      <w:r>
        <w:rPr>
          <w:bCs/>
          <w:color w:val="181818"/>
          <w:spacing w:val="-3"/>
          <w:sz w:val="24"/>
          <w:szCs w:val="28"/>
        </w:rPr>
        <w:t xml:space="preserve">   Ценности, значимые качества трека: милосердие, доброта, забота.</w:t>
      </w:r>
    </w:p>
    <w:p w14:paraId="15AA1E31" w14:textId="77777777" w:rsidR="00B80666" w:rsidRDefault="00B80666" w:rsidP="00B80666">
      <w:pPr>
        <w:shd w:val="clear" w:color="auto" w:fill="FFFFFF"/>
        <w:ind w:left="233"/>
        <w:jc w:val="both"/>
        <w:rPr>
          <w:bCs/>
          <w:color w:val="181818"/>
          <w:spacing w:val="-3"/>
          <w:sz w:val="24"/>
          <w:szCs w:val="28"/>
        </w:rPr>
      </w:pPr>
      <w:r>
        <w:rPr>
          <w:bCs/>
          <w:color w:val="181818"/>
          <w:spacing w:val="-3"/>
          <w:sz w:val="24"/>
          <w:szCs w:val="28"/>
        </w:rPr>
        <w:t xml:space="preserve">Тематика данного трека актуальна круглый год. Проведение трека в данный временной период можно рассматривать, как эмоциональный пик всей Программы. Это создаст и поддержит общее настроение добра, взаимопонимания, удовлетворѐнности не только в рамках трека, но и в обычной жизнедеятельности детей. Учитель может обращаться к имеющемуся социальному опыту детей в любое время учебного года. </w:t>
      </w:r>
    </w:p>
    <w:p w14:paraId="3A5508BB" w14:textId="77777777" w:rsidR="00B80666" w:rsidRDefault="00B80666" w:rsidP="00B80666">
      <w:pPr>
        <w:shd w:val="clear" w:color="auto" w:fill="FFFFFF"/>
        <w:ind w:left="233"/>
        <w:jc w:val="both"/>
        <w:rPr>
          <w:b/>
          <w:bCs/>
          <w:color w:val="181818"/>
          <w:spacing w:val="-3"/>
          <w:sz w:val="24"/>
          <w:szCs w:val="28"/>
        </w:rPr>
      </w:pPr>
      <w:r>
        <w:rPr>
          <w:b/>
          <w:bCs/>
          <w:color w:val="181818"/>
          <w:spacing w:val="-3"/>
          <w:sz w:val="24"/>
          <w:szCs w:val="28"/>
        </w:rPr>
        <w:t>5.  Трек «Орлѐнок – Спортсмен»</w:t>
      </w:r>
    </w:p>
    <w:p w14:paraId="6B3CC57C" w14:textId="77777777" w:rsidR="00B80666" w:rsidRDefault="00B80666" w:rsidP="00B80666">
      <w:pPr>
        <w:shd w:val="clear" w:color="auto" w:fill="FFFFFF"/>
        <w:ind w:left="233"/>
        <w:jc w:val="both"/>
        <w:rPr>
          <w:bCs/>
          <w:color w:val="181818"/>
          <w:spacing w:val="-3"/>
          <w:sz w:val="24"/>
          <w:szCs w:val="28"/>
        </w:rPr>
      </w:pPr>
      <w:r>
        <w:rPr>
          <w:bCs/>
          <w:color w:val="181818"/>
          <w:spacing w:val="-3"/>
          <w:sz w:val="24"/>
          <w:szCs w:val="28"/>
        </w:rPr>
        <w:t>Ценности, значимые качества трека: здоровый образ жизни.</w:t>
      </w:r>
    </w:p>
    <w:p w14:paraId="15711C96" w14:textId="77777777" w:rsidR="00B80666" w:rsidRDefault="00B80666" w:rsidP="00B80666">
      <w:pPr>
        <w:shd w:val="clear" w:color="auto" w:fill="FFFFFF"/>
        <w:ind w:left="233"/>
        <w:jc w:val="both"/>
        <w:rPr>
          <w:bCs/>
          <w:color w:val="181818"/>
          <w:spacing w:val="-3"/>
          <w:sz w:val="24"/>
          <w:szCs w:val="28"/>
        </w:rPr>
      </w:pPr>
      <w:r>
        <w:rPr>
          <w:bCs/>
          <w:color w:val="181818"/>
          <w:spacing w:val="-3"/>
          <w:sz w:val="24"/>
          <w:szCs w:val="28"/>
        </w:rPr>
        <w:t>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определѐнная физическая и эмоциональная усталость от учебной нагрузки. Дополнительные физкультурно- оздоровительные мероприятия в том числе позволят снизить заболеваемость детей, что актуально в зимний период.</w:t>
      </w:r>
    </w:p>
    <w:p w14:paraId="2F6267C2" w14:textId="77777777" w:rsidR="00B80666" w:rsidRDefault="00B80666" w:rsidP="00B80666">
      <w:pPr>
        <w:shd w:val="clear" w:color="auto" w:fill="FFFFFF"/>
        <w:ind w:left="233"/>
        <w:jc w:val="both"/>
        <w:rPr>
          <w:b/>
          <w:bCs/>
          <w:color w:val="181818"/>
          <w:spacing w:val="-3"/>
          <w:sz w:val="24"/>
          <w:szCs w:val="28"/>
        </w:rPr>
      </w:pPr>
      <w:r>
        <w:rPr>
          <w:b/>
          <w:bCs/>
          <w:color w:val="181818"/>
          <w:spacing w:val="-3"/>
          <w:sz w:val="24"/>
          <w:szCs w:val="28"/>
        </w:rPr>
        <w:t>6.  Трек «Орлѐнок – Эколог»</w:t>
      </w:r>
    </w:p>
    <w:p w14:paraId="6D3338F8" w14:textId="77777777" w:rsidR="00B80666" w:rsidRDefault="00B80666" w:rsidP="00B80666">
      <w:pPr>
        <w:shd w:val="clear" w:color="auto" w:fill="FFFFFF"/>
        <w:ind w:left="233"/>
        <w:jc w:val="both"/>
        <w:rPr>
          <w:bCs/>
          <w:color w:val="181818"/>
          <w:spacing w:val="-3"/>
          <w:sz w:val="24"/>
          <w:szCs w:val="28"/>
        </w:rPr>
      </w:pPr>
      <w:r>
        <w:rPr>
          <w:bCs/>
          <w:color w:val="181818"/>
          <w:spacing w:val="-3"/>
          <w:sz w:val="24"/>
          <w:szCs w:val="28"/>
        </w:rPr>
        <w:t>Ценности, значимые качества трека: природа, Родина. Погодные условия в момент реализации трека «Орлѐнок – Эколог» позволяют проводить мероприятия за пределами здания школы с выходом на природу. Есть возможность использования природных материалов при изготовлении поделок, проведения акций с посадками деревьев, уборке мусора в рамках экологического субботника.</w:t>
      </w:r>
    </w:p>
    <w:p w14:paraId="611D6479" w14:textId="77777777" w:rsidR="00B80666" w:rsidRDefault="00B80666" w:rsidP="00B80666">
      <w:pPr>
        <w:shd w:val="clear" w:color="auto" w:fill="FFFFFF"/>
        <w:ind w:left="233"/>
        <w:jc w:val="both"/>
        <w:rPr>
          <w:b/>
          <w:bCs/>
          <w:color w:val="181818"/>
          <w:spacing w:val="-3"/>
          <w:sz w:val="24"/>
          <w:szCs w:val="28"/>
        </w:rPr>
      </w:pPr>
      <w:r>
        <w:rPr>
          <w:b/>
          <w:bCs/>
          <w:color w:val="181818"/>
          <w:spacing w:val="-3"/>
          <w:sz w:val="24"/>
          <w:szCs w:val="28"/>
        </w:rPr>
        <w:t>8.Трек  «Орлѐнок – Хранитель исторической памяти»</w:t>
      </w:r>
    </w:p>
    <w:p w14:paraId="3FA462D4" w14:textId="77777777" w:rsidR="00B80666" w:rsidRDefault="00B80666" w:rsidP="00B80666">
      <w:pPr>
        <w:shd w:val="clear" w:color="auto" w:fill="FFFFFF"/>
        <w:ind w:left="233"/>
        <w:jc w:val="both"/>
        <w:rPr>
          <w:bCs/>
          <w:color w:val="181818"/>
          <w:spacing w:val="-3"/>
          <w:sz w:val="24"/>
          <w:szCs w:val="28"/>
        </w:rPr>
      </w:pPr>
      <w:r>
        <w:rPr>
          <w:bCs/>
          <w:color w:val="181818"/>
          <w:spacing w:val="-3"/>
          <w:sz w:val="24"/>
          <w:szCs w:val="28"/>
        </w:rPr>
        <w:t>Ценности, значимые качества трека: семья, Родина.</w:t>
      </w:r>
    </w:p>
    <w:p w14:paraId="207035EF" w14:textId="77777777" w:rsidR="00B80666" w:rsidRDefault="00B80666" w:rsidP="00B80666">
      <w:pPr>
        <w:shd w:val="clear" w:color="auto" w:fill="FFFFFF"/>
        <w:ind w:left="233"/>
        <w:jc w:val="both"/>
        <w:rPr>
          <w:bCs/>
          <w:color w:val="181818"/>
          <w:spacing w:val="-3"/>
          <w:sz w:val="24"/>
          <w:szCs w:val="28"/>
        </w:rPr>
      </w:pPr>
      <w:r>
        <w:rPr>
          <w:bCs/>
          <w:color w:val="181818"/>
          <w:spacing w:val="-3"/>
          <w:sz w:val="24"/>
          <w:szCs w:val="28"/>
        </w:rPr>
        <w:t>Данный трек является логическим завершением годового цикла Программы. В рамках трека происходит ценностно-ориентированная деятельность по осмыслению личностного отношения к семье, Родине, к своему окружению и к себе лично. Ребѐнок должен открыть для себя и принять значимость сохранения традиций, истории и культуры своего родного края.</w:t>
      </w:r>
    </w:p>
    <w:p w14:paraId="0BD1E047" w14:textId="77777777" w:rsidR="00B80666" w:rsidRDefault="00B80666" w:rsidP="00B80666">
      <w:pPr>
        <w:shd w:val="clear" w:color="auto" w:fill="FFFFFF"/>
        <w:ind w:left="233"/>
        <w:jc w:val="both"/>
        <w:rPr>
          <w:bCs/>
          <w:color w:val="181818"/>
          <w:spacing w:val="-3"/>
          <w:sz w:val="24"/>
          <w:szCs w:val="28"/>
        </w:rPr>
      </w:pPr>
      <w:r>
        <w:rPr>
          <w:bCs/>
          <w:color w:val="181818"/>
          <w:spacing w:val="-3"/>
          <w:sz w:val="24"/>
          <w:szCs w:val="28"/>
        </w:rPr>
        <w:t>Основная смысловая нагрузка трека:</w:t>
      </w:r>
    </w:p>
    <w:p w14:paraId="0D95BE17" w14:textId="77777777" w:rsidR="00B80666" w:rsidRDefault="00B80666" w:rsidP="00B80666">
      <w:pPr>
        <w:shd w:val="clear" w:color="auto" w:fill="FFFFFF"/>
        <w:ind w:left="233"/>
        <w:jc w:val="both"/>
        <w:rPr>
          <w:bCs/>
          <w:color w:val="181818"/>
          <w:spacing w:val="-3"/>
          <w:sz w:val="24"/>
          <w:szCs w:val="28"/>
        </w:rPr>
      </w:pPr>
      <w:r>
        <w:rPr>
          <w:bCs/>
          <w:color w:val="181818"/>
          <w:spacing w:val="-3"/>
          <w:sz w:val="24"/>
          <w:szCs w:val="28"/>
        </w:rPr>
        <w:t>Я – хранитель традиций своей семьи.</w:t>
      </w:r>
    </w:p>
    <w:p w14:paraId="44AA37F8" w14:textId="77777777" w:rsidR="00B80666" w:rsidRDefault="00B80666" w:rsidP="00B80666">
      <w:pPr>
        <w:shd w:val="clear" w:color="auto" w:fill="FFFFFF"/>
        <w:ind w:left="233"/>
        <w:jc w:val="both"/>
        <w:rPr>
          <w:bCs/>
          <w:color w:val="181818"/>
          <w:spacing w:val="-3"/>
          <w:sz w:val="24"/>
          <w:szCs w:val="28"/>
        </w:rPr>
      </w:pPr>
      <w:r>
        <w:rPr>
          <w:bCs/>
          <w:color w:val="181818"/>
          <w:spacing w:val="-3"/>
          <w:sz w:val="24"/>
          <w:szCs w:val="28"/>
        </w:rPr>
        <w:t>Мы (класс) – хранители своих достижений.</w:t>
      </w:r>
    </w:p>
    <w:p w14:paraId="51320719" w14:textId="77777777" w:rsidR="00B80666" w:rsidRDefault="00B80666" w:rsidP="00B80666">
      <w:pPr>
        <w:shd w:val="clear" w:color="auto" w:fill="FFFFFF"/>
        <w:ind w:left="233"/>
        <w:jc w:val="both"/>
        <w:rPr>
          <w:bCs/>
          <w:color w:val="181818"/>
          <w:spacing w:val="-3"/>
          <w:sz w:val="24"/>
          <w:szCs w:val="28"/>
        </w:rPr>
      </w:pPr>
      <w:r>
        <w:rPr>
          <w:bCs/>
          <w:color w:val="181818"/>
          <w:spacing w:val="-3"/>
          <w:sz w:val="24"/>
          <w:szCs w:val="28"/>
        </w:rPr>
        <w:t>Я/Мы – хранители исторической памяти своей страны.</w:t>
      </w:r>
    </w:p>
    <w:p w14:paraId="07473A67" w14:textId="77777777" w:rsidR="00B80666" w:rsidRDefault="00B80666" w:rsidP="00B80666">
      <w:pPr>
        <w:shd w:val="clear" w:color="auto" w:fill="FFFFFF"/>
        <w:ind w:left="233"/>
        <w:jc w:val="both"/>
        <w:rPr>
          <w:bCs/>
          <w:color w:val="181818"/>
          <w:spacing w:val="-3"/>
          <w:sz w:val="24"/>
          <w:szCs w:val="28"/>
        </w:rPr>
      </w:pPr>
    </w:p>
    <w:p w14:paraId="52983F9C" w14:textId="77777777" w:rsidR="00B80666" w:rsidRDefault="00B80666" w:rsidP="00B80666">
      <w:pPr>
        <w:shd w:val="clear" w:color="auto" w:fill="FFFFFF"/>
        <w:ind w:left="233"/>
        <w:jc w:val="both"/>
        <w:rPr>
          <w:bCs/>
          <w:color w:val="181818"/>
          <w:spacing w:val="-3"/>
          <w:sz w:val="24"/>
          <w:szCs w:val="28"/>
        </w:rPr>
      </w:pPr>
    </w:p>
    <w:p w14:paraId="35CD145F" w14:textId="77777777" w:rsidR="00B80666" w:rsidRPr="0065118E" w:rsidRDefault="00B80666" w:rsidP="00B80666">
      <w:pPr>
        <w:widowControl/>
        <w:autoSpaceDE/>
        <w:autoSpaceDN/>
        <w:spacing w:line="408" w:lineRule="auto"/>
        <w:ind w:left="120"/>
        <w:jc w:val="center"/>
        <w:rPr>
          <w:rFonts w:eastAsia="SimSun"/>
          <w:b/>
          <w:bCs/>
          <w:sz w:val="24"/>
          <w:szCs w:val="24"/>
          <w:lang w:bidi="ar-SA"/>
        </w:rPr>
      </w:pPr>
      <w:r w:rsidRPr="0065118E">
        <w:rPr>
          <w:rFonts w:eastAsia="SimSun"/>
          <w:b/>
          <w:bCs/>
          <w:sz w:val="24"/>
          <w:szCs w:val="24"/>
          <w:lang w:bidi="ar-SA"/>
        </w:rPr>
        <w:t xml:space="preserve">РАБОЧАЯ ПРОГРАММА ВНЕУРОЧНОЙ ДЕЯТЕЛЬНОСТИ </w:t>
      </w:r>
    </w:p>
    <w:p w14:paraId="17934C0B" w14:textId="77777777" w:rsidR="00B80666" w:rsidRDefault="00B80666" w:rsidP="00B80666">
      <w:pPr>
        <w:widowControl/>
        <w:autoSpaceDE/>
        <w:autoSpaceDN/>
        <w:spacing w:line="408" w:lineRule="auto"/>
        <w:ind w:left="120"/>
        <w:jc w:val="center"/>
        <w:rPr>
          <w:rFonts w:eastAsia="SimSun"/>
          <w:b/>
          <w:bCs/>
          <w:sz w:val="24"/>
          <w:szCs w:val="24"/>
          <w:lang w:bidi="ar-SA"/>
        </w:rPr>
      </w:pPr>
      <w:r w:rsidRPr="0065118E">
        <w:rPr>
          <w:rFonts w:eastAsia="SimSun"/>
          <w:b/>
          <w:bCs/>
          <w:sz w:val="24"/>
          <w:szCs w:val="24"/>
          <w:lang w:bidi="ar-SA"/>
        </w:rPr>
        <w:t xml:space="preserve">«Познавая малую Родину» </w:t>
      </w:r>
    </w:p>
    <w:p w14:paraId="08D8F912" w14:textId="77777777" w:rsidR="00B80666" w:rsidRPr="0065118E" w:rsidRDefault="00B80666" w:rsidP="00B80666">
      <w:pPr>
        <w:widowControl/>
        <w:autoSpaceDE/>
        <w:autoSpaceDN/>
        <w:jc w:val="center"/>
        <w:rPr>
          <w:rFonts w:eastAsia="SimSun"/>
          <w:b/>
          <w:sz w:val="24"/>
          <w:szCs w:val="24"/>
          <w:lang w:bidi="ar-SA"/>
        </w:rPr>
      </w:pPr>
      <w:r w:rsidRPr="0065118E">
        <w:rPr>
          <w:rFonts w:eastAsia="SimSun"/>
          <w:b/>
          <w:sz w:val="24"/>
          <w:szCs w:val="24"/>
          <w:lang w:bidi="ar-SA"/>
        </w:rPr>
        <w:t>Пояснительная записка</w:t>
      </w:r>
    </w:p>
    <w:p w14:paraId="06D7EE6D" w14:textId="77777777" w:rsidR="00B80666" w:rsidRPr="0065118E" w:rsidRDefault="00B80666" w:rsidP="00B80666">
      <w:pPr>
        <w:widowControl/>
        <w:autoSpaceDE/>
        <w:autoSpaceDN/>
        <w:jc w:val="both"/>
        <w:rPr>
          <w:rFonts w:eastAsia="SimSun"/>
          <w:b/>
          <w:sz w:val="24"/>
          <w:szCs w:val="24"/>
          <w:lang w:bidi="ar-SA"/>
        </w:rPr>
      </w:pPr>
      <w:r w:rsidRPr="0065118E">
        <w:rPr>
          <w:rFonts w:eastAsia="SimSun"/>
          <w:b/>
          <w:sz w:val="24"/>
          <w:szCs w:val="24"/>
          <w:lang w:bidi="ar-SA"/>
        </w:rPr>
        <w:t xml:space="preserve">Обоснование выбора программы </w:t>
      </w:r>
    </w:p>
    <w:p w14:paraId="24E278A2"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В настоящее время остро ощущается необходимость возрождения духовности, изучения культуры своего народа, изучения прошлого и настоящего своей «малой родины», восстановление духовности для формирования нравственной личности гражданина и патриота своей страны. </w:t>
      </w:r>
    </w:p>
    <w:p w14:paraId="1F3A98B3"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Неоспорима мысль о том, что малая родина, Отечество, родной край играют значительную роль в жизни каждого человека. Частица любимой Отчизны, дорогие сердцу места, близкие душе обычаи. </w:t>
      </w:r>
    </w:p>
    <w:p w14:paraId="2600C732"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Но мало говорить о любви к родному краю, надо знать его прошлое и настоящее, богатую духовную культуру, народные традиции, природу. Память о прошлом, о славных предках, о вековых культурных традициях родной земли, изучение настоящего родного края – одно из самых необходимых условий для воспитания хозяина, человека, труженика, прикипевшего к нему всем сердцем и душой. </w:t>
      </w:r>
    </w:p>
    <w:p w14:paraId="06E69D8A" w14:textId="77777777" w:rsidR="00B80666" w:rsidRPr="0065118E" w:rsidRDefault="00B80666" w:rsidP="00B80666">
      <w:pPr>
        <w:widowControl/>
        <w:autoSpaceDE/>
        <w:autoSpaceDN/>
        <w:jc w:val="both"/>
        <w:rPr>
          <w:rFonts w:eastAsia="SimSun"/>
          <w:b/>
          <w:sz w:val="24"/>
          <w:szCs w:val="24"/>
          <w:lang w:bidi="ar-SA"/>
        </w:rPr>
      </w:pPr>
      <w:r w:rsidRPr="0065118E">
        <w:rPr>
          <w:rFonts w:eastAsia="SimSun"/>
          <w:b/>
          <w:sz w:val="24"/>
          <w:szCs w:val="24"/>
          <w:lang w:bidi="ar-SA"/>
        </w:rPr>
        <w:t>Общая характеристика внеурочной деятельности</w:t>
      </w:r>
    </w:p>
    <w:p w14:paraId="5836587A"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Воспитательный компонент ФГОС ориентирован на формирование у школьников активной гражданской позиции, социальной ответственности, патриотизма. Важно, чтобы каждый ребѐнок испытывал чувство ответственности за место, где он родился и живѐт, за каждый уголок своей малой родины и Отечества.</w:t>
      </w:r>
    </w:p>
    <w:p w14:paraId="37ED13A4"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Краеведение – благодатная почва, позволяющая воспитывать у детей любовь к родному краю, Отечеству. Краеведение помогает формированию у школьников целостного представления о своѐм крае, сохранения и развития социально- экономических и культурных достижений и традиций края за счѐт становления ключевых компетенций. Это способствует развитию творческих способностей учащихся, становлению гражданской позиции по отношению к окружающему миру и общественным явлениям, формированию толерантности и толерантного поведения, укреплению семейных связей. </w:t>
      </w:r>
    </w:p>
    <w:p w14:paraId="1D1753D2" w14:textId="77777777" w:rsidR="00B80666" w:rsidRPr="0065118E" w:rsidRDefault="00B80666" w:rsidP="00B80666">
      <w:pPr>
        <w:widowControl/>
        <w:autoSpaceDE/>
        <w:autoSpaceDN/>
        <w:jc w:val="both"/>
        <w:rPr>
          <w:rFonts w:eastAsia="SimSun"/>
          <w:b/>
          <w:sz w:val="24"/>
          <w:szCs w:val="24"/>
          <w:lang w:bidi="ar-SA"/>
        </w:rPr>
      </w:pPr>
      <w:r w:rsidRPr="0065118E">
        <w:rPr>
          <w:rFonts w:eastAsia="SimSun"/>
          <w:b/>
          <w:sz w:val="24"/>
          <w:szCs w:val="24"/>
          <w:lang w:bidi="ar-SA"/>
        </w:rPr>
        <w:t xml:space="preserve">Описание ценностных ориентиров содержания курса внеурочной деятельности </w:t>
      </w:r>
    </w:p>
    <w:p w14:paraId="22F75F94"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Курс «Познавая малую Родину» является одним из средств воспитания гражданственности, патриотизма, формирование у учащихся личной ответственности за сохранение природных богатств края, их приумножение. Значение приобщения подрастающего поколения к культуре, обычаям и традициям народа, традиционным, духовным и нравственно - эстетическим ценностям никогда не может потерять своей актуальности. Исторические, географические знания, получаемые детьми, дают возможность почувствовать то общее, что связывает всех, увидеть прекрасное, интересное, необычное в том, что рядом, воспитывают чувство сопричастности к культуре и истории родного края, прежде всего, через уважение к народам, культуре, которые сформировались на его территории. </w:t>
      </w:r>
    </w:p>
    <w:p w14:paraId="071A84C4" w14:textId="77777777" w:rsidR="00B80666" w:rsidRPr="0065118E" w:rsidRDefault="00B80666" w:rsidP="00B80666">
      <w:pPr>
        <w:widowControl/>
        <w:autoSpaceDE/>
        <w:autoSpaceDN/>
        <w:jc w:val="both"/>
        <w:rPr>
          <w:rFonts w:eastAsia="SimSun"/>
          <w:b/>
          <w:sz w:val="24"/>
          <w:szCs w:val="24"/>
          <w:lang w:bidi="ar-SA"/>
        </w:rPr>
      </w:pPr>
      <w:r w:rsidRPr="0065118E">
        <w:rPr>
          <w:rFonts w:eastAsia="SimSun"/>
          <w:b/>
          <w:sz w:val="24"/>
          <w:szCs w:val="24"/>
          <w:lang w:bidi="ar-SA"/>
        </w:rPr>
        <w:t xml:space="preserve">Цели и задачи курса внеурочной деятельности </w:t>
      </w:r>
    </w:p>
    <w:p w14:paraId="1F63F812" w14:textId="77777777" w:rsidR="00B80666" w:rsidRPr="0065118E" w:rsidRDefault="00B80666" w:rsidP="00B80666">
      <w:pPr>
        <w:widowControl/>
        <w:autoSpaceDE/>
        <w:autoSpaceDN/>
        <w:jc w:val="both"/>
        <w:rPr>
          <w:rFonts w:eastAsia="SimSun"/>
          <w:sz w:val="24"/>
          <w:szCs w:val="24"/>
          <w:lang w:bidi="ar-SA"/>
        </w:rPr>
      </w:pPr>
      <w:r w:rsidRPr="0065118E">
        <w:rPr>
          <w:rFonts w:eastAsia="SimSun"/>
          <w:b/>
          <w:sz w:val="24"/>
          <w:szCs w:val="24"/>
          <w:lang w:bidi="ar-SA"/>
        </w:rPr>
        <w:t>Цель</w:t>
      </w:r>
      <w:r w:rsidRPr="0065118E">
        <w:rPr>
          <w:rFonts w:eastAsia="SimSun"/>
          <w:sz w:val="24"/>
          <w:szCs w:val="24"/>
          <w:lang w:bidi="ar-SA"/>
        </w:rPr>
        <w:t xml:space="preserve"> программы – формирование осознанного отношения младших школьников к ценностям родного края (людям, природе, истории, культуре) и выработка на этой основе жизненной позиции, позволяющей понимать принадлежность к родному краю. </w:t>
      </w:r>
    </w:p>
    <w:p w14:paraId="59308C1A" w14:textId="77777777" w:rsidR="00B80666" w:rsidRPr="0065118E" w:rsidRDefault="00B80666" w:rsidP="00B80666">
      <w:pPr>
        <w:widowControl/>
        <w:autoSpaceDE/>
        <w:autoSpaceDN/>
        <w:jc w:val="both"/>
        <w:rPr>
          <w:rFonts w:eastAsia="SimSun"/>
          <w:b/>
          <w:sz w:val="24"/>
          <w:szCs w:val="24"/>
          <w:lang w:bidi="ar-SA"/>
        </w:rPr>
      </w:pPr>
      <w:r w:rsidRPr="0065118E">
        <w:rPr>
          <w:rFonts w:eastAsia="SimSun"/>
          <w:b/>
          <w:sz w:val="24"/>
          <w:szCs w:val="24"/>
          <w:lang w:bidi="ar-SA"/>
        </w:rPr>
        <w:t xml:space="preserve">Задачи программы: </w:t>
      </w:r>
    </w:p>
    <w:p w14:paraId="367B98D0" w14:textId="77777777" w:rsidR="00B80666" w:rsidRPr="0065118E" w:rsidRDefault="00B80666" w:rsidP="00B80666">
      <w:pPr>
        <w:widowControl/>
        <w:autoSpaceDE/>
        <w:autoSpaceDN/>
        <w:jc w:val="both"/>
        <w:rPr>
          <w:rFonts w:eastAsia="SimSun"/>
          <w:sz w:val="24"/>
          <w:szCs w:val="24"/>
          <w:lang w:bidi="ar-SA"/>
        </w:rPr>
      </w:pPr>
      <w:r w:rsidRPr="0065118E">
        <w:rPr>
          <w:rFonts w:ascii="Segoe UI Symbol" w:eastAsia="SimSun" w:hAnsi="Segoe UI Symbol" w:cs="Segoe UI Symbol"/>
          <w:sz w:val="24"/>
          <w:szCs w:val="24"/>
          <w:lang w:bidi="ar-SA"/>
        </w:rPr>
        <w:t>✔</w:t>
      </w:r>
      <w:r w:rsidRPr="0065118E">
        <w:rPr>
          <w:rFonts w:eastAsia="SimSun"/>
          <w:sz w:val="24"/>
          <w:szCs w:val="24"/>
          <w:lang w:bidi="ar-SA"/>
        </w:rPr>
        <w:t xml:space="preserve"> привить любовь к малой Родине, уважение к необъятной и многонациональной России; </w:t>
      </w:r>
    </w:p>
    <w:p w14:paraId="3EA23576" w14:textId="77777777" w:rsidR="00B80666" w:rsidRPr="0065118E" w:rsidRDefault="00B80666" w:rsidP="00B80666">
      <w:pPr>
        <w:widowControl/>
        <w:autoSpaceDE/>
        <w:autoSpaceDN/>
        <w:jc w:val="both"/>
        <w:rPr>
          <w:rFonts w:eastAsia="SimSun"/>
          <w:sz w:val="24"/>
          <w:szCs w:val="24"/>
          <w:lang w:bidi="ar-SA"/>
        </w:rPr>
      </w:pPr>
      <w:r w:rsidRPr="0065118E">
        <w:rPr>
          <w:rFonts w:ascii="Segoe UI Symbol" w:eastAsia="SimSun" w:hAnsi="Segoe UI Symbol" w:cs="Segoe UI Symbol"/>
          <w:sz w:val="24"/>
          <w:szCs w:val="24"/>
          <w:lang w:bidi="ar-SA"/>
        </w:rPr>
        <w:t>✔</w:t>
      </w:r>
      <w:r w:rsidRPr="0065118E">
        <w:rPr>
          <w:rFonts w:eastAsia="SimSun"/>
          <w:sz w:val="24"/>
          <w:szCs w:val="24"/>
          <w:lang w:bidi="ar-SA"/>
        </w:rPr>
        <w:t xml:space="preserve"> создать условия для осознанного изучения младшими школьниками истории родного края; </w:t>
      </w:r>
    </w:p>
    <w:p w14:paraId="6FE9B7CC" w14:textId="77777777" w:rsidR="00B80666" w:rsidRPr="0065118E" w:rsidRDefault="00B80666" w:rsidP="00B80666">
      <w:pPr>
        <w:widowControl/>
        <w:autoSpaceDE/>
        <w:autoSpaceDN/>
        <w:jc w:val="both"/>
        <w:rPr>
          <w:rFonts w:eastAsia="SimSun"/>
          <w:sz w:val="24"/>
          <w:szCs w:val="24"/>
          <w:lang w:bidi="ar-SA"/>
        </w:rPr>
      </w:pPr>
      <w:r w:rsidRPr="0065118E">
        <w:rPr>
          <w:rFonts w:ascii="Segoe UI Symbol" w:eastAsia="SimSun" w:hAnsi="Segoe UI Symbol" w:cs="Segoe UI Symbol"/>
          <w:sz w:val="24"/>
          <w:szCs w:val="24"/>
          <w:lang w:bidi="ar-SA"/>
        </w:rPr>
        <w:t>✔</w:t>
      </w:r>
      <w:r w:rsidRPr="0065118E">
        <w:rPr>
          <w:rFonts w:eastAsia="SimSun"/>
          <w:sz w:val="24"/>
          <w:szCs w:val="24"/>
          <w:lang w:bidi="ar-SA"/>
        </w:rPr>
        <w:t xml:space="preserve"> способствовать формированию ценностного отношения у младших школьников к историческому прошлому и настоящему своего родного края; </w:t>
      </w:r>
    </w:p>
    <w:p w14:paraId="743CF555" w14:textId="77777777" w:rsidR="00B80666" w:rsidRPr="0065118E" w:rsidRDefault="00B80666" w:rsidP="00B80666">
      <w:pPr>
        <w:widowControl/>
        <w:autoSpaceDE/>
        <w:autoSpaceDN/>
        <w:jc w:val="both"/>
        <w:rPr>
          <w:rFonts w:eastAsia="SimSun"/>
          <w:sz w:val="24"/>
          <w:szCs w:val="24"/>
          <w:lang w:bidi="ar-SA"/>
        </w:rPr>
      </w:pPr>
      <w:r w:rsidRPr="0065118E">
        <w:rPr>
          <w:rFonts w:ascii="Segoe UI Symbol" w:eastAsia="SimSun" w:hAnsi="Segoe UI Symbol" w:cs="Segoe UI Symbol"/>
          <w:sz w:val="24"/>
          <w:szCs w:val="24"/>
          <w:lang w:bidi="ar-SA"/>
        </w:rPr>
        <w:t>✔</w:t>
      </w:r>
      <w:r w:rsidRPr="0065118E">
        <w:rPr>
          <w:rFonts w:eastAsia="SimSun"/>
          <w:sz w:val="24"/>
          <w:szCs w:val="24"/>
          <w:lang w:bidi="ar-SA"/>
        </w:rPr>
        <w:t xml:space="preserve"> содействовать толерантному отношению к окружающим; </w:t>
      </w:r>
    </w:p>
    <w:p w14:paraId="619CB131" w14:textId="77777777" w:rsidR="00B80666" w:rsidRPr="0065118E" w:rsidRDefault="00B80666" w:rsidP="00B80666">
      <w:pPr>
        <w:widowControl/>
        <w:autoSpaceDE/>
        <w:autoSpaceDN/>
        <w:jc w:val="both"/>
        <w:rPr>
          <w:rFonts w:eastAsia="SimSun"/>
          <w:sz w:val="24"/>
          <w:szCs w:val="24"/>
          <w:lang w:bidi="ar-SA"/>
        </w:rPr>
      </w:pPr>
      <w:r w:rsidRPr="0065118E">
        <w:rPr>
          <w:rFonts w:ascii="Segoe UI Symbol" w:eastAsia="SimSun" w:hAnsi="Segoe UI Symbol" w:cs="Segoe UI Symbol"/>
          <w:sz w:val="24"/>
          <w:szCs w:val="24"/>
          <w:lang w:bidi="ar-SA"/>
        </w:rPr>
        <w:t>✔</w:t>
      </w:r>
      <w:r w:rsidRPr="0065118E">
        <w:rPr>
          <w:rFonts w:eastAsia="SimSun"/>
          <w:sz w:val="24"/>
          <w:szCs w:val="24"/>
          <w:lang w:bidi="ar-SA"/>
        </w:rPr>
        <w:t xml:space="preserve"> развивать познавательный интерес учащихся к истории родного края, расширять кругозор; </w:t>
      </w:r>
    </w:p>
    <w:p w14:paraId="5346939E" w14:textId="77777777" w:rsidR="00B80666" w:rsidRPr="0065118E" w:rsidRDefault="00B80666" w:rsidP="00B80666">
      <w:pPr>
        <w:widowControl/>
        <w:autoSpaceDE/>
        <w:autoSpaceDN/>
        <w:jc w:val="both"/>
        <w:rPr>
          <w:rFonts w:eastAsia="SimSun"/>
          <w:sz w:val="24"/>
          <w:szCs w:val="24"/>
          <w:lang w:bidi="ar-SA"/>
        </w:rPr>
      </w:pPr>
      <w:r w:rsidRPr="0065118E">
        <w:rPr>
          <w:rFonts w:ascii="Segoe UI Symbol" w:eastAsia="SimSun" w:hAnsi="Segoe UI Symbol" w:cs="Segoe UI Symbol"/>
          <w:sz w:val="24"/>
          <w:szCs w:val="24"/>
          <w:lang w:bidi="ar-SA"/>
        </w:rPr>
        <w:t>✔</w:t>
      </w:r>
      <w:r w:rsidRPr="0065118E">
        <w:rPr>
          <w:rFonts w:eastAsia="SimSun"/>
          <w:sz w:val="24"/>
          <w:szCs w:val="24"/>
          <w:lang w:bidi="ar-SA"/>
        </w:rPr>
        <w:t xml:space="preserve"> формировать исследовательскую культуру у младших школьников; </w:t>
      </w:r>
    </w:p>
    <w:p w14:paraId="559A070A" w14:textId="77777777" w:rsidR="00B80666" w:rsidRPr="0065118E" w:rsidRDefault="00B80666" w:rsidP="00B80666">
      <w:pPr>
        <w:widowControl/>
        <w:autoSpaceDE/>
        <w:autoSpaceDN/>
        <w:jc w:val="both"/>
        <w:rPr>
          <w:rFonts w:eastAsia="SimSun"/>
          <w:sz w:val="24"/>
          <w:szCs w:val="24"/>
          <w:lang w:bidi="ar-SA"/>
        </w:rPr>
      </w:pPr>
      <w:r w:rsidRPr="0065118E">
        <w:rPr>
          <w:rFonts w:ascii="Segoe UI Symbol" w:eastAsia="SimSun" w:hAnsi="Segoe UI Symbol" w:cs="Segoe UI Symbol"/>
          <w:sz w:val="24"/>
          <w:szCs w:val="24"/>
          <w:lang w:bidi="ar-SA"/>
        </w:rPr>
        <w:t>✔</w:t>
      </w:r>
      <w:r w:rsidRPr="0065118E">
        <w:rPr>
          <w:rFonts w:eastAsia="SimSun"/>
          <w:sz w:val="24"/>
          <w:szCs w:val="24"/>
          <w:lang w:bidi="ar-SA"/>
        </w:rPr>
        <w:t xml:space="preserve"> способствовать развитию творческих способностей обучающихся. </w:t>
      </w:r>
    </w:p>
    <w:p w14:paraId="110CE107"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Программа курса «Познавая малую Родину» рассчитана на 2 года обучения с 3 класса. Характерной чертой этого возраста является любознательность, пытливость ума, стремление к познанию и информации. Поэтому занятия строятся соответственно возрастным особенностям: определяются методы проведения занятий, подход к распределению заданий, организуется коллективная работа, планируется время для теории и практики. Каждое занятие включает в себя элементы теории, практику, демонстрации. Большое воспитательное значение имеет подведение итогов работы, анализ, оценка. </w:t>
      </w:r>
    </w:p>
    <w:p w14:paraId="36218D94"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Курс внеурочной деятельности «Познавая малую Родину» является частью основной образовательной программы для 3-4 классов начального общего образования МБОУ «Школа № 79», согласно учебному плану, календарному учебному графику «МБОУ Школа № 79» на 2025-2026 учебный год изучается в 4 классе 35 часов в год (1 час в неделю). В 4 – х классах изучается 1 час в неделю, 34 часа в год. </w:t>
      </w:r>
    </w:p>
    <w:p w14:paraId="40413DE8" w14:textId="77777777" w:rsidR="00B80666" w:rsidRPr="0065118E" w:rsidRDefault="00B80666" w:rsidP="00B80666">
      <w:pPr>
        <w:widowControl/>
        <w:autoSpaceDE/>
        <w:autoSpaceDN/>
        <w:jc w:val="center"/>
        <w:rPr>
          <w:rFonts w:eastAsia="SimSun"/>
          <w:b/>
          <w:sz w:val="24"/>
          <w:szCs w:val="24"/>
          <w:lang w:bidi="ar-SA"/>
        </w:rPr>
      </w:pPr>
      <w:r w:rsidRPr="0065118E">
        <w:rPr>
          <w:rFonts w:eastAsia="SimSun"/>
          <w:b/>
          <w:sz w:val="24"/>
          <w:szCs w:val="24"/>
          <w:lang w:bidi="ar-SA"/>
        </w:rPr>
        <w:t>Оценка достижений результатов внеурочной деятельности происходит на трех уровнях:</w:t>
      </w:r>
    </w:p>
    <w:p w14:paraId="21F0D0A3"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1.Коллективный результат группы обучающихся, в рамках одного направления. </w:t>
      </w:r>
    </w:p>
    <w:p w14:paraId="2E80D183"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Представление коллективного результата группы обучающихся, которое происходит на общешкольном празднике (мероприятии) в форме творческой презентации, творческого отчѐта и др. </w:t>
      </w:r>
    </w:p>
    <w:p w14:paraId="1EF24F55"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2.Индивидуальная оценка результатов внеурочной деятельности каждого обучающегося. </w:t>
      </w:r>
    </w:p>
    <w:p w14:paraId="50DA20F5"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Для индивидуальной оценки результатов внеурочной деятельности каждого обучающегося используется портфель достижений – накопительная система оценивания, характеризующая динамику индивидуальных образовательных достижений. По результатам оценки выявляются обучающиеся, набравшие наибольшее количество баллов в классе, параллели, школе. Определяются победители и лауреаты в различных номинациях. На общешкольном празднике в конце учебного года объявляются результаты и награждаются обучающиеся, набравшие максимальное количество баллов по всем направлениям. </w:t>
      </w:r>
    </w:p>
    <w:p w14:paraId="5B2F2FDE"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3. Качественная и количественная оценка эффективности деятельности ОО по направлениям внеурочной деятельности на основании суммирования индивидуальных результатов обучающихся. </w:t>
      </w:r>
    </w:p>
    <w:p w14:paraId="3C4C41D3"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Для представления результатов достижений используются также такие формы, как выставка достижений обучающихся, самооценка, оценка проекта, педагогический мониторинг, практические работы, творческие работы, самоанализ, наблюдения и др. </w:t>
      </w:r>
    </w:p>
    <w:p w14:paraId="5485FDE3"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Обучающиеся, проявившие особый интерес к изучению материала направляются на участие в исторических конференциях, олимпиадах и творческих конкурсах. </w:t>
      </w:r>
    </w:p>
    <w:p w14:paraId="3369DD2F" w14:textId="77777777" w:rsidR="00B80666" w:rsidRPr="0065118E" w:rsidRDefault="00B80666" w:rsidP="00B80666">
      <w:pPr>
        <w:widowControl/>
        <w:autoSpaceDE/>
        <w:autoSpaceDN/>
        <w:jc w:val="center"/>
        <w:rPr>
          <w:rFonts w:eastAsia="SimSun"/>
          <w:b/>
          <w:sz w:val="24"/>
          <w:szCs w:val="24"/>
          <w:lang w:bidi="ar-SA"/>
        </w:rPr>
      </w:pPr>
      <w:r w:rsidRPr="0065118E">
        <w:rPr>
          <w:rFonts w:eastAsia="SimSun"/>
          <w:b/>
          <w:sz w:val="24"/>
          <w:szCs w:val="24"/>
          <w:lang w:bidi="ar-SA"/>
        </w:rPr>
        <w:t>Планируемые результаты освоения программы курса «Познавая малую Родину»</w:t>
      </w:r>
    </w:p>
    <w:p w14:paraId="7F57273E"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Личностные </w:t>
      </w:r>
    </w:p>
    <w:p w14:paraId="4D896730"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p>
    <w:p w14:paraId="2B488B68"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осознанное, уважительное и доброжелательное отношение к истории, культуре, религии, традициям, языкам, ценностям народов России и народов мира; </w:t>
      </w:r>
    </w:p>
    <w:p w14:paraId="1918EEFF"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испытывать чувство гордости за красоту родной природы, свою малую родину, страну; </w:t>
      </w:r>
    </w:p>
    <w:p w14:paraId="6C957AC9"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осознавать себя гражданином России; </w:t>
      </w:r>
    </w:p>
    <w:p w14:paraId="3D945C2B"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объяснять, что связывает тебя с историей, культурой, судьбой твоего народа и всей России; </w:t>
      </w:r>
    </w:p>
    <w:p w14:paraId="7FA0ADDE"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искать свою позицию в многообразии общественных и мировоззренческих позиций, эстетических и культурных предпочтений; </w:t>
      </w:r>
    </w:p>
    <w:p w14:paraId="523B0C18"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уважать иное мнение. </w:t>
      </w:r>
    </w:p>
    <w:p w14:paraId="3E4BC4AB"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Метапредметные </w:t>
      </w:r>
    </w:p>
    <w:p w14:paraId="7BC4A6B0"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Регулятивные: </w:t>
      </w:r>
    </w:p>
    <w:p w14:paraId="423BB495"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принимать и сохранять цели и задачи учебной деятельности, поиска средств еѐ осуществления; </w:t>
      </w:r>
    </w:p>
    <w:p w14:paraId="078BA1B5"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уметь планировать, контролировать и оценивать учебные действия в соответствии с поставленной задачей и условиями еѐ реализации, определять наиболее эффективные способы достижения результата; </w:t>
      </w:r>
    </w:p>
    <w:p w14:paraId="12C74D9C"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применять способы решения проблем творческого и поискового характера; </w:t>
      </w:r>
    </w:p>
    <w:p w14:paraId="02F91DA3"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уметь понимать причины успеха/неуспеха учебной деятельности и способности конструктивно действовать даже в ситуациях неуспеха; </w:t>
      </w:r>
    </w:p>
    <w:p w14:paraId="29F2A007"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Познавательные: </w:t>
      </w:r>
    </w:p>
    <w:p w14:paraId="5BF1EDA8"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использовать различные способы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 </w:t>
      </w:r>
    </w:p>
    <w:p w14:paraId="6B3730F4"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владеть навыками смыслового чтения научных текстов в соответствии с целями и задачами, осознанного построения речевого высказывания в соответствии с задачами коммуникации; </w:t>
      </w:r>
    </w:p>
    <w:p w14:paraId="3F5DE233"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выбирать основания для сравнения, классификации объектов; </w:t>
      </w:r>
    </w:p>
    <w:p w14:paraId="0FBB8530"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устанавливать аналогии и причинно-следственные связи; </w:t>
      </w:r>
    </w:p>
    <w:p w14:paraId="27F140EE"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выстраивать логическую цепь рассуждений; </w:t>
      </w:r>
    </w:p>
    <w:p w14:paraId="6D54B0AB"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представлять информацию в виде таблиц, схем, опорного конспекта, в том числе с применением средств ИКТ. </w:t>
      </w:r>
    </w:p>
    <w:p w14:paraId="650A7187"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Коммуникативные: </w:t>
      </w:r>
    </w:p>
    <w:p w14:paraId="5CB226FA"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организовывать взаимодействие в группе (распределять роли, договариваться друг с другом и т.д.); </w:t>
      </w:r>
    </w:p>
    <w:p w14:paraId="398E23FB"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предвидеть (прогнозировать) последствия коллективных решений; </w:t>
      </w:r>
    </w:p>
    <w:p w14:paraId="1D0721E3"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оформлять свои мысли в устной и письменной речи с учетом своих учебных и жизненных речевых ситуаций, в том числе с применением средств ИКТ; </w:t>
      </w:r>
    </w:p>
    <w:p w14:paraId="35ABC2CE"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при необходимости отстаивать свою точку зрения, аргументируя ее, учиться подтверждать аргументы фактами; </w:t>
      </w:r>
    </w:p>
    <w:p w14:paraId="195D1B4D"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слушать других, пытаться принимать другую точку зрения, быть готовым изменить свою точку зрения. </w:t>
      </w:r>
    </w:p>
    <w:p w14:paraId="23ED10DF"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Планируемые результаты реализации программы курса «Моя малая Родина» ориентированы на достижение всех трѐх уровней воспитательных результатов.</w:t>
      </w:r>
    </w:p>
    <w:p w14:paraId="58AD01D1"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Результаты первого уровня (приобретение школьником социальных знаний, понимания социальной реальности и повседневной жизни). </w:t>
      </w:r>
    </w:p>
    <w:p w14:paraId="002BA1B8"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Школьники приобретают знания об основных этапах истории родного края; об особенностях исторического развития родного края; о культурных и национальных традициях родного края; основных теоретических понятиях и терминах, необходимые для понимания истории родного края; о правилах коллективной работы; о способах самостоятельного поиска и нахождения информации. </w:t>
      </w:r>
    </w:p>
    <w:p w14:paraId="24E7CDD0"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Обучающийся научится: </w:t>
      </w:r>
    </w:p>
    <w:p w14:paraId="6BCF605B"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учитывать выделенные учителем ориентиры действия в новом учебном материале в сотрудничестве с учителем; </w:t>
      </w:r>
    </w:p>
    <w:p w14:paraId="0DB06957"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планировать своѐ действие в соответствии с поставленной задачей и условиями еѐ реализации, в том числе во внутреннем плане; </w:t>
      </w:r>
    </w:p>
    <w:p w14:paraId="43C5DFD5"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адекватно воспринимать оценку учителя; </w:t>
      </w:r>
    </w:p>
    <w:p w14:paraId="1928D52F"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строить речевое высказывание в устной форме; </w:t>
      </w:r>
    </w:p>
    <w:p w14:paraId="4E8727A4"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осуществлять поиск и выделять конкретную информацию с помощью учителя; </w:t>
      </w:r>
    </w:p>
    <w:p w14:paraId="3208A7EE"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устанавливать причинно-следственные связи в изучаемом круге явлений. </w:t>
      </w:r>
    </w:p>
    <w:p w14:paraId="111F17C7"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Результаты второго уровня (формирование позитивного отношения школьника к базовым ценностям нашего общества и к социальной реальности в целом). Идѐт развитие ценностных отношений школьника к историческому и духовному наследию малой родины, к людям труда, к членам своей семьи, к школе, к памятникам культуры, к людям других поколений, к своему дому, друзьям, к традициям памяти событий Великой Отечественной войны. </w:t>
      </w:r>
    </w:p>
    <w:p w14:paraId="70DFD740"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Обучающийся научится: </w:t>
      </w:r>
    </w:p>
    <w:p w14:paraId="5651A7A9"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принимать ценности исторического мира; </w:t>
      </w:r>
    </w:p>
    <w:p w14:paraId="1599F083"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чувствовать ответственность за всѐ происходящее в окружающем мире;</w:t>
      </w:r>
    </w:p>
    <w:p w14:paraId="4DAC9D91"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чувствовать сопричастность и гордость за свою Родину, народ и историю; </w:t>
      </w:r>
    </w:p>
    <w:p w14:paraId="7225A48E"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понимать ценность и значимость каждой человеческой жизни; </w:t>
      </w:r>
    </w:p>
    <w:p w14:paraId="2926D678"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чувствовать потребность быть деятельным соучастником в общественной, учебной, трудовой и досуговой сферах жизни. </w:t>
      </w:r>
    </w:p>
    <w:p w14:paraId="51FE8F3C"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объяснять свое отношение к наиболее значительным событиям и личностям истории края, достижениям культуры; </w:t>
      </w:r>
    </w:p>
    <w:p w14:paraId="2DC9E23D"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понимать исторические причины и исторические значения событий и явлений современной жизни; </w:t>
      </w:r>
    </w:p>
    <w:p w14:paraId="34F91826"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высказывать собственные суждения об историческом наследии народов края; </w:t>
      </w:r>
    </w:p>
    <w:p w14:paraId="5320496A"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объяснять исторически сложившиеся нормы социального поведения; </w:t>
      </w:r>
    </w:p>
    <w:p w14:paraId="18AD38A8"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использовать знания об историческом пути и традициях народов края в общении с людьми другой культуры, национальной и религиозной принадлежности. </w:t>
      </w:r>
    </w:p>
    <w:p w14:paraId="48635401"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Результаты третьего уровня (приобретение школьником опыта самостоятельного социального действия). </w:t>
      </w:r>
    </w:p>
    <w:p w14:paraId="259A9570"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Школьник может приобрести опыт работы с архивными документами и материалами, музейными экспонатами и документами, через фотосессии по историческим и современным местам города и области, через практические занятия; опыт охраны памятников истории и культуры; опыт общения с представителями других поколений, с участниками и очевидцами Великой Отечественной войны; опыт волонтѐрской деятельности; опыт организации совместной деятельности с другими детьми и работы в группе. </w:t>
      </w:r>
    </w:p>
    <w:p w14:paraId="3663B2D2"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Обучающийся научится:</w:t>
      </w:r>
    </w:p>
    <w:p w14:paraId="29CFE08E"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включаться в творческую деятельность под руководством учителя; </w:t>
      </w:r>
    </w:p>
    <w:p w14:paraId="26E67F41"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строить понятные для партнѐра высказывания, учитывающие, что партнѐр знает и видит, а что нет; </w:t>
      </w:r>
    </w:p>
    <w:p w14:paraId="73ACA804"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договариваться и приходить к общему решению в совместной деятельности, в том числе в ситуации столкновения интересов; </w:t>
      </w:r>
    </w:p>
    <w:p w14:paraId="41B6A5A0"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задавать вопросы, необходимые для организации собственной деятельности; </w:t>
      </w:r>
    </w:p>
    <w:p w14:paraId="16FCD4DA"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соотносить даты событий истории края с веком; определять последовательность и длительность важнейших событий истории края; </w:t>
      </w:r>
    </w:p>
    <w:p w14:paraId="7C7E6DFB"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использовать текст исторического источника при ответе на вопросы, решении различных учебных задач;  </w:t>
      </w:r>
    </w:p>
    <w:p w14:paraId="194E3EA1"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сравнивать свидетельства разных источников; </w:t>
      </w:r>
    </w:p>
    <w:p w14:paraId="69C5777C"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показывать на исторической карте территории расселения народов, границы края, города, места значительных исторических событий; </w:t>
      </w:r>
    </w:p>
    <w:p w14:paraId="5785B772"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рассказывать о важнейших исторических событиях и их участниках, показывая значение необходимых фактов, дат, терминов; </w:t>
      </w:r>
    </w:p>
    <w:p w14:paraId="3FDB83BB"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давать описание исторических событий и памятников культуры на основе текста и иллюстративного материала, фрагментов исторических источников; </w:t>
      </w:r>
    </w:p>
    <w:p w14:paraId="63596550"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использовать приобретенные знания при написании творческих работ, отчетов об экскурсиях, рефератов;</w:t>
      </w:r>
    </w:p>
    <w:p w14:paraId="779099BB"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соотносить общие исторические процессы и отдельные факты; </w:t>
      </w:r>
    </w:p>
    <w:p w14:paraId="01669BD0"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выявлять существенные черты исторических процессов, явлений и событий; </w:t>
      </w:r>
    </w:p>
    <w:p w14:paraId="58743E39"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группировать исторические явления и события по заданному признаку; </w:t>
      </w:r>
    </w:p>
    <w:p w14:paraId="7E83EB5E"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объяснять смысл изученных исторических понятий и терминов, выявлять общность и различия сравниваемых исторических событий и явлений; </w:t>
      </w:r>
    </w:p>
    <w:p w14:paraId="25E97893"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определять на основе учебного материала причины и следствия важнейших исторических событий; </w:t>
      </w:r>
    </w:p>
    <w:p w14:paraId="08C369F6"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искать информацию в архивах, библиотеках, музеях, Интернете, брать интервью; </w:t>
      </w:r>
    </w:p>
    <w:p w14:paraId="4BC4AB94"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 использовать приобретенные знания при написании творческих работ (в том числе сочинений), отчетов об экскурсиях, рефератов, проектов. </w:t>
      </w:r>
    </w:p>
    <w:p w14:paraId="52F722DB"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Подведение итогов по результатам освоения материала программы курса может быть проведено в форме коллективного обсуждения во время конференций, круглых столов, дискуссий. Для поддержания у учащихся интереса к изучаемому материалу, их активность на протяжении всего занятия необходимо применять дидактически игры – современному и признанному методу обучения и воспитания, обладающему образовательной, развивающей и воспитывающей функциями, которые действуют в органическом единстве. Кроме того, на занятиях необходимо создать «атмосферу» свободного обмена мнениями и активной дискуссии. </w:t>
      </w:r>
    </w:p>
    <w:p w14:paraId="6E012072"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При закреплении материала, совершенствовании знаний, умений и навыков целесообразно практиковать самостоятельную работу школьников. </w:t>
      </w:r>
    </w:p>
    <w:p w14:paraId="3C469D0A"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Использование современных образовательных технологий позволяет сочетать все режимы работы: индивидуальный, парный, групповой, коллективный. </w:t>
      </w:r>
    </w:p>
    <w:p w14:paraId="7C036A90"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Кроме того, эффективности организации курса способствует использование различных форм проведения занятий: беседы; интеллектуальные игры; библиотечные уроки; дискуссии; творческие работы; исследования; экскурсии; путешествия; викторины; встречи с интересными людьми; конкурсы; праздники; выставки. </w:t>
      </w:r>
    </w:p>
    <w:p w14:paraId="2A1BFFAA" w14:textId="77777777" w:rsidR="00B80666" w:rsidRPr="0065118E" w:rsidRDefault="00B80666" w:rsidP="00B80666">
      <w:pPr>
        <w:widowControl/>
        <w:autoSpaceDE/>
        <w:autoSpaceDN/>
        <w:jc w:val="center"/>
        <w:rPr>
          <w:rFonts w:eastAsia="SimSun"/>
          <w:b/>
          <w:sz w:val="24"/>
          <w:szCs w:val="24"/>
          <w:lang w:bidi="ar-SA"/>
        </w:rPr>
      </w:pPr>
      <w:r w:rsidRPr="0065118E">
        <w:rPr>
          <w:rFonts w:eastAsia="SimSun"/>
          <w:b/>
          <w:sz w:val="24"/>
          <w:szCs w:val="24"/>
          <w:lang w:bidi="ar-SA"/>
        </w:rPr>
        <w:t>Содержание программы курса «Познавая малую Родину»</w:t>
      </w:r>
    </w:p>
    <w:p w14:paraId="0F2BDF39"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Программа направлена на формирование понятий о малой Родине, воспитание любви к родному дому, семье, школе, городу, в котором живет младший школьник. На данном этапе происходит накопление детьми социального опыта жизни в своем городе, крае, усвоение принятых норм поведения, взаимоотношений, приобщение к миру культуры. Город Ростов-на-Дону имеет богатую историю и культуру, и необходимо, чтобы воспитанники увидели красоту родного города, преобразования, проходящие в нем каждый год, гордились своей малой родиной. </w:t>
      </w:r>
    </w:p>
    <w:p w14:paraId="211F459B"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Изучаемые разделы в 4 классе. </w:t>
      </w:r>
    </w:p>
    <w:p w14:paraId="47BE121E"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1. «Мой родной город Ростов-на-Дону». (10 ч) </w:t>
      </w:r>
    </w:p>
    <w:p w14:paraId="61C9D553"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2. «Суровые годы Великой Отечественной войны на Дону». (12 ч) </w:t>
      </w:r>
    </w:p>
    <w:p w14:paraId="1709B57C"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3. Наш город сегодня. «Люби и знай родной город». (8 ч) </w:t>
      </w:r>
    </w:p>
    <w:p w14:paraId="6A8411D6"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4. Топонимика. (4 ч) </w:t>
      </w:r>
    </w:p>
    <w:p w14:paraId="67AD3CFF"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Всего: 34 ч. </w:t>
      </w:r>
    </w:p>
    <w:p w14:paraId="7C09DEF2"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Программа четвертого класса раскрывает перед ребенком мир родной истории и культуры. Темы, включенные в курс, учитывают особенности восприятия и мышления младших школьников и знакомят их с базовыми понятиями, необходимыми для усвоения программы, такими, как культурное наследие, культура, время, исторические источники. </w:t>
      </w:r>
    </w:p>
    <w:p w14:paraId="21BAE1BA"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Программа включает в себя четыре раздела: </w:t>
      </w:r>
    </w:p>
    <w:p w14:paraId="19726122"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Первый раздел: «Мой родной город Ростов-на-Дону» (10 ч). Этот раздел нацелен на расширение знаний ребенка об истории малой родины, знакомит с видами музеев, со значением музеев, воспитывает интерес к изучению памятников старины </w:t>
      </w:r>
    </w:p>
    <w:p w14:paraId="5405108B"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Второй раздел. «Суровые годы Великой Отечественной войны». (12ч) знакомит: -с датами и событиями военной истории родного города; - о жизни города в годы войны; -с памятниками, посвященных героям, павшим в годы ВОВ 1941-1945гг.; -находят информацию о ветеранах ВОВ, о тружениках тыла; -о подвигах земляков, защищавших родную землю. В ходе изучения данного раздела у учащихся воспитываются чувство патриотизма, гордости за наш народ, нравственные качества личности, чувство уважения к людям и истории родного края </w:t>
      </w:r>
    </w:p>
    <w:p w14:paraId="6158915D"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Третий раздел. «Наш город сегодня». (8ч) знакомит с понятиями «лицо города», «меняющееся лицо города» Изучая этот раздел, школьники составляют мини-исследования об изменениях в городе в связи с событиями, происходящими в городе, в стране. Узнают, какие образовательные учреждения, культурные центры находятся в нашем городе, знакомятся с отраслями промышленности и сельского хозяйства нашего края. Школьники создают фото альбом с кратким описанием изменений. </w:t>
      </w:r>
    </w:p>
    <w:p w14:paraId="1DCD9A11"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Четвертый раздел: «Люби и знай, родной город» (4 ч). Этот раздел обобщает изученные исторические сведения о городе Ростове-на-Дону. Предлагается выполнить творческое задание: представить наш город друзьям, знакомым, всем тем кто решит что то узнать о Ростове-на Дону. </w:t>
      </w:r>
    </w:p>
    <w:p w14:paraId="739C4C9F"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Описание учебно-методического и материально – технического обеспечения курса внеурочной деятельности. </w:t>
      </w:r>
    </w:p>
    <w:p w14:paraId="4E3476C8"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Для реализации программы необходимо использовать тех. средства: компьютер, проектор, экран, карты географические, исторические, видео и аудио записи. </w:t>
      </w:r>
    </w:p>
    <w:p w14:paraId="4DBDBCC8"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Методическое обеспечение. </w:t>
      </w:r>
    </w:p>
    <w:p w14:paraId="0300349A"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Программа предусматривает разнообразные приѐмы и методы исследования краеведческого материала: изучение архивных документов, встречи, переписка с интересными людьми, походы, экспедиции. </w:t>
      </w:r>
    </w:p>
    <w:p w14:paraId="39EEB9A8" w14:textId="77777777" w:rsidR="00B80666" w:rsidRPr="0065118E" w:rsidRDefault="00B80666" w:rsidP="00B80666">
      <w:pPr>
        <w:widowControl/>
        <w:autoSpaceDE/>
        <w:autoSpaceDN/>
        <w:jc w:val="both"/>
        <w:rPr>
          <w:rFonts w:eastAsia="SimSun"/>
          <w:sz w:val="24"/>
          <w:szCs w:val="24"/>
          <w:lang w:bidi="ar-SA"/>
        </w:rPr>
      </w:pPr>
      <w:r w:rsidRPr="0065118E">
        <w:rPr>
          <w:rFonts w:eastAsia="SimSun"/>
          <w:sz w:val="24"/>
          <w:szCs w:val="24"/>
          <w:lang w:bidi="ar-SA"/>
        </w:rPr>
        <w:t xml:space="preserve">Вводятся различные формы и методы занятий: лекции, опережающие задания по изучению дополнительной краеведческой литературы и архивного семейного материала, рефераты, семинары, дискуссии, экскурсии. Программа наталкивает к созданию в музейной комнате архивов устной истории в результате бесед, опросов, интервьюирования или анкетирования участников исторических событий. Нацеливает на развитие навыка выступления на конференциях и популяризации накопленного опыта. Целесообразно использование проектной методики и мультимедийного комплекса. </w:t>
      </w:r>
    </w:p>
    <w:p w14:paraId="16554757" w14:textId="77777777" w:rsidR="00B80666" w:rsidRPr="00B80666" w:rsidRDefault="00B80666" w:rsidP="00B80666">
      <w:pPr>
        <w:widowControl/>
        <w:autoSpaceDE/>
        <w:autoSpaceDN/>
        <w:spacing w:after="200" w:line="276" w:lineRule="auto"/>
        <w:jc w:val="both"/>
        <w:rPr>
          <w:rFonts w:eastAsia="SimSun"/>
          <w:b/>
          <w:bCs/>
          <w:sz w:val="24"/>
          <w:szCs w:val="24"/>
          <w:lang w:bidi="ar-SA"/>
        </w:rPr>
      </w:pPr>
    </w:p>
    <w:p w14:paraId="609E8EE6" w14:textId="77777777" w:rsidR="00B80666" w:rsidRPr="00B80666" w:rsidRDefault="00B80666" w:rsidP="00B80666">
      <w:pPr>
        <w:spacing w:line="276" w:lineRule="auto"/>
        <w:jc w:val="both"/>
        <w:rPr>
          <w:b/>
          <w:bCs/>
          <w:sz w:val="24"/>
          <w:szCs w:val="24"/>
        </w:rPr>
      </w:pPr>
      <w:r w:rsidRPr="00B80666">
        <w:rPr>
          <w:rFonts w:eastAsia="SimSun"/>
          <w:b/>
          <w:bCs/>
          <w:sz w:val="24"/>
          <w:szCs w:val="24"/>
          <w:lang w:bidi="ar-SA"/>
        </w:rPr>
        <w:t xml:space="preserve">8. Рабочая программа курса внеурочной деятельности </w:t>
      </w:r>
      <w:r w:rsidRPr="00B80666">
        <w:rPr>
          <w:b/>
          <w:bCs/>
          <w:sz w:val="24"/>
          <w:szCs w:val="24"/>
        </w:rPr>
        <w:t>«Юные инспектора дорожного движения</w:t>
      </w:r>
      <w:r>
        <w:rPr>
          <w:b/>
          <w:bCs/>
          <w:sz w:val="24"/>
          <w:szCs w:val="24"/>
        </w:rPr>
        <w:t>»</w:t>
      </w:r>
    </w:p>
    <w:p w14:paraId="3DDCF388" w14:textId="77777777" w:rsidR="00B80666" w:rsidRPr="00B80666" w:rsidRDefault="00B80666" w:rsidP="00B80666">
      <w:pPr>
        <w:spacing w:line="276" w:lineRule="auto"/>
        <w:jc w:val="both"/>
        <w:rPr>
          <w:sz w:val="24"/>
          <w:szCs w:val="24"/>
        </w:rPr>
      </w:pPr>
    </w:p>
    <w:p w14:paraId="60778A69" w14:textId="77777777" w:rsidR="00B80666" w:rsidRPr="00B80666" w:rsidRDefault="00B80666" w:rsidP="00B80666">
      <w:pPr>
        <w:spacing w:line="276" w:lineRule="auto"/>
        <w:jc w:val="center"/>
        <w:rPr>
          <w:b/>
          <w:bCs/>
          <w:sz w:val="24"/>
          <w:szCs w:val="24"/>
        </w:rPr>
      </w:pPr>
      <w:r w:rsidRPr="00B80666">
        <w:rPr>
          <w:b/>
          <w:bCs/>
          <w:sz w:val="24"/>
          <w:szCs w:val="24"/>
        </w:rPr>
        <w:t>Пояснительная записка</w:t>
      </w:r>
    </w:p>
    <w:p w14:paraId="6505CE76" w14:textId="77777777" w:rsidR="00B80666" w:rsidRPr="00B80666" w:rsidRDefault="00B80666" w:rsidP="00B80666">
      <w:pPr>
        <w:spacing w:line="276" w:lineRule="auto"/>
        <w:jc w:val="both"/>
        <w:rPr>
          <w:sz w:val="24"/>
          <w:szCs w:val="24"/>
        </w:rPr>
      </w:pPr>
      <w:r w:rsidRPr="00B80666">
        <w:rPr>
          <w:sz w:val="24"/>
          <w:szCs w:val="24"/>
        </w:rPr>
        <w:t xml:space="preserve">        Дополнительная общеобразовательная программа (далее– ДОП) разработана на основе следующих нормативных актов:</w:t>
      </w:r>
    </w:p>
    <w:p w14:paraId="2ACE696C" w14:textId="77777777" w:rsidR="00B80666" w:rsidRPr="00B80666" w:rsidRDefault="00B80666" w:rsidP="00B80666">
      <w:pPr>
        <w:spacing w:line="276" w:lineRule="auto"/>
        <w:jc w:val="both"/>
        <w:rPr>
          <w:sz w:val="24"/>
          <w:szCs w:val="24"/>
        </w:rPr>
      </w:pPr>
      <w:r w:rsidRPr="00B80666">
        <w:rPr>
          <w:sz w:val="24"/>
          <w:szCs w:val="24"/>
        </w:rPr>
        <w:t xml:space="preserve"> 1. Федеральный Закон «Об образовании в Российской Федерации» от 29.12.2012 №273- ФЗ. </w:t>
      </w:r>
    </w:p>
    <w:p w14:paraId="4BAF24EF" w14:textId="77777777" w:rsidR="00B80666" w:rsidRPr="00B80666" w:rsidRDefault="00B80666" w:rsidP="00B80666">
      <w:pPr>
        <w:spacing w:line="276" w:lineRule="auto"/>
        <w:jc w:val="both"/>
        <w:rPr>
          <w:sz w:val="24"/>
          <w:szCs w:val="24"/>
        </w:rPr>
      </w:pPr>
      <w:r w:rsidRPr="00B80666">
        <w:rPr>
          <w:sz w:val="24"/>
          <w:szCs w:val="24"/>
        </w:rPr>
        <w:t xml:space="preserve">2. Стратегия развития воспитания в Российской Федерации на период до 2025 года, утвержденная распоряжением Правительства Российской Федерации от 29.05.2015 №996-р. </w:t>
      </w:r>
    </w:p>
    <w:p w14:paraId="1928B05B" w14:textId="77777777" w:rsidR="00B80666" w:rsidRPr="00B80666" w:rsidRDefault="00B80666" w:rsidP="00B80666">
      <w:pPr>
        <w:spacing w:line="276" w:lineRule="auto"/>
        <w:jc w:val="both"/>
        <w:rPr>
          <w:sz w:val="24"/>
          <w:szCs w:val="24"/>
        </w:rPr>
      </w:pPr>
      <w:r w:rsidRPr="00B80666">
        <w:rPr>
          <w:sz w:val="24"/>
          <w:szCs w:val="24"/>
        </w:rPr>
        <w:t>3. Концепция развития дополнительного образования детей до 2030 года, утвержденная распоряжением Правительства Российской Федерации от 31.03.2022 № 678-р.</w:t>
      </w:r>
    </w:p>
    <w:p w14:paraId="49024A21" w14:textId="77777777" w:rsidR="00B80666" w:rsidRPr="00B80666" w:rsidRDefault="00B80666" w:rsidP="00B80666">
      <w:pPr>
        <w:spacing w:line="276" w:lineRule="auto"/>
        <w:jc w:val="both"/>
        <w:rPr>
          <w:sz w:val="24"/>
          <w:szCs w:val="24"/>
        </w:rPr>
      </w:pPr>
      <w:r w:rsidRPr="00B80666">
        <w:rPr>
          <w:sz w:val="24"/>
          <w:szCs w:val="24"/>
        </w:rPr>
        <w:t xml:space="preserve"> 4. Приказ Министерства просвещения Российской Федерации «Об утверждении Порядка организации и осуществления образовательной деятельности по дополнительным общеобразовательным программам» от 27.07.2022 № 629. </w:t>
      </w:r>
    </w:p>
    <w:p w14:paraId="77E2C13B" w14:textId="77777777" w:rsidR="00B80666" w:rsidRPr="00B80666" w:rsidRDefault="00B80666" w:rsidP="00B80666">
      <w:pPr>
        <w:spacing w:line="276" w:lineRule="auto"/>
        <w:jc w:val="both"/>
        <w:rPr>
          <w:sz w:val="24"/>
          <w:szCs w:val="24"/>
        </w:rPr>
      </w:pPr>
      <w:r w:rsidRPr="00B80666">
        <w:rPr>
          <w:sz w:val="24"/>
          <w:szCs w:val="24"/>
        </w:rPr>
        <w:t xml:space="preserve">5. Приказ Министерства просвещения Российской Федерации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от 13.03.2019 № 114. </w:t>
      </w:r>
    </w:p>
    <w:p w14:paraId="511BEE31" w14:textId="77777777" w:rsidR="00B80666" w:rsidRPr="00B80666" w:rsidRDefault="00B80666" w:rsidP="00B80666">
      <w:pPr>
        <w:spacing w:line="276" w:lineRule="auto"/>
        <w:jc w:val="both"/>
        <w:rPr>
          <w:sz w:val="24"/>
          <w:szCs w:val="24"/>
        </w:rPr>
      </w:pPr>
      <w:r w:rsidRPr="00B80666">
        <w:rPr>
          <w:sz w:val="24"/>
          <w:szCs w:val="24"/>
        </w:rPr>
        <w:t>6. Приказ Министерства просвещения Российской Федерации «Об утверждении Целевой модели развития региональных систем дополнительного образования детей» от 03.09.2019 № 467.</w:t>
      </w:r>
    </w:p>
    <w:p w14:paraId="378DAE16" w14:textId="77777777" w:rsidR="00B80666" w:rsidRPr="00B80666" w:rsidRDefault="00B80666" w:rsidP="00B80666">
      <w:pPr>
        <w:spacing w:line="276" w:lineRule="auto"/>
        <w:jc w:val="both"/>
        <w:rPr>
          <w:sz w:val="24"/>
          <w:szCs w:val="24"/>
        </w:rPr>
      </w:pPr>
      <w:r w:rsidRPr="00B80666">
        <w:rPr>
          <w:sz w:val="24"/>
          <w:szCs w:val="24"/>
        </w:rPr>
        <w:t xml:space="preserve"> 7. Приказ Министерства труда и социальной защиты Российской Федерации «Об утверждении профессионального стандарта «Педагог дополнительного образования детей и взрослых» от 22.09.2019 № 652н. </w:t>
      </w:r>
    </w:p>
    <w:p w14:paraId="515C4521" w14:textId="77777777" w:rsidR="00B80666" w:rsidRPr="00B80666" w:rsidRDefault="00B80666" w:rsidP="00B80666">
      <w:pPr>
        <w:spacing w:line="276" w:lineRule="auto"/>
        <w:jc w:val="both"/>
        <w:rPr>
          <w:sz w:val="24"/>
          <w:szCs w:val="24"/>
        </w:rPr>
      </w:pPr>
      <w:r w:rsidRPr="00B80666">
        <w:rPr>
          <w:sz w:val="24"/>
          <w:szCs w:val="24"/>
        </w:rPr>
        <w:t>8. Постановление Главного государственного санитарного врача Российской Федерации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 от 28.09.2020 № 28.</w:t>
      </w:r>
    </w:p>
    <w:p w14:paraId="5BD4D33C" w14:textId="77777777" w:rsidR="00B80666" w:rsidRPr="00B80666" w:rsidRDefault="00B80666" w:rsidP="00B80666">
      <w:pPr>
        <w:spacing w:line="276" w:lineRule="auto"/>
        <w:jc w:val="both"/>
        <w:rPr>
          <w:sz w:val="24"/>
          <w:szCs w:val="24"/>
        </w:rPr>
      </w:pPr>
      <w:r w:rsidRPr="00B80666">
        <w:rPr>
          <w:sz w:val="24"/>
          <w:szCs w:val="24"/>
        </w:rPr>
        <w:t xml:space="preserve"> 9. Постановление Главного государственного санитарного врача Российской Федерации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от 28.01.2021 № 28. </w:t>
      </w:r>
    </w:p>
    <w:p w14:paraId="0EB8933F" w14:textId="77777777" w:rsidR="00B80666" w:rsidRPr="00B80666" w:rsidRDefault="00B80666" w:rsidP="00B80666">
      <w:pPr>
        <w:spacing w:line="276" w:lineRule="auto"/>
        <w:jc w:val="both"/>
        <w:rPr>
          <w:sz w:val="24"/>
          <w:szCs w:val="24"/>
        </w:rPr>
      </w:pPr>
      <w:r w:rsidRPr="00B80666">
        <w:rPr>
          <w:sz w:val="24"/>
          <w:szCs w:val="24"/>
        </w:rPr>
        <w:t xml:space="preserve">           Пояснительная записка содержит основные характеристики ДОП и организационно-педагогические условия ее реализации.</w:t>
      </w:r>
    </w:p>
    <w:p w14:paraId="59F58152" w14:textId="77777777" w:rsidR="00B80666" w:rsidRPr="00B80666" w:rsidRDefault="00B80666" w:rsidP="00B80666">
      <w:pPr>
        <w:spacing w:line="276" w:lineRule="auto"/>
        <w:jc w:val="both"/>
        <w:rPr>
          <w:sz w:val="24"/>
          <w:szCs w:val="24"/>
        </w:rPr>
      </w:pPr>
      <w:r w:rsidRPr="00B80666">
        <w:rPr>
          <w:b/>
          <w:bCs/>
          <w:sz w:val="24"/>
          <w:szCs w:val="24"/>
        </w:rPr>
        <w:t xml:space="preserve"> Направленность программы</w:t>
      </w:r>
      <w:r w:rsidRPr="00B80666">
        <w:rPr>
          <w:sz w:val="24"/>
          <w:szCs w:val="24"/>
        </w:rPr>
        <w:t xml:space="preserve"> </w:t>
      </w:r>
    </w:p>
    <w:p w14:paraId="3A6F11CA" w14:textId="77777777" w:rsidR="00B80666" w:rsidRPr="00B80666" w:rsidRDefault="00B80666" w:rsidP="00B80666">
      <w:pPr>
        <w:spacing w:line="276" w:lineRule="auto"/>
        <w:jc w:val="both"/>
        <w:rPr>
          <w:sz w:val="24"/>
          <w:szCs w:val="24"/>
        </w:rPr>
      </w:pPr>
      <w:r w:rsidRPr="00B80666">
        <w:rPr>
          <w:sz w:val="24"/>
          <w:szCs w:val="24"/>
        </w:rPr>
        <w:t xml:space="preserve">Дополнительная общеобразовательная программа «юные инспектора дорожного движения» (далее- программа) относится программам социально гуманитарной направленности. Направленность программы обуславливается тем, что объединения осваивающие программу «юные инспектора дорожного движения» реализуют программу социально-гуманитарной направленности, относятся объединения по всем видам гражданско-патриотического и духовно-нравственного воспитания детей, ставящие своей целью формирование социальной компетентности обучающихся как основы социализации (способность к жизнедеятельности в обществе, присвоение ценностей, знание норм, прав и обязанностей, адаптация), развитие социальных способностей как готовности к социальной деятельности (социальный интеллект, социальная активность, готовность к социальному творчеству) </w:t>
      </w:r>
    </w:p>
    <w:p w14:paraId="520A348B" w14:textId="77777777" w:rsidR="00B80666" w:rsidRPr="00B80666" w:rsidRDefault="00B80666" w:rsidP="00B80666">
      <w:pPr>
        <w:spacing w:line="276" w:lineRule="auto"/>
        <w:jc w:val="both"/>
        <w:rPr>
          <w:b/>
          <w:bCs/>
          <w:sz w:val="24"/>
          <w:szCs w:val="24"/>
        </w:rPr>
      </w:pPr>
      <w:r w:rsidRPr="00B80666">
        <w:rPr>
          <w:sz w:val="24"/>
          <w:szCs w:val="24"/>
        </w:rPr>
        <w:t xml:space="preserve"> </w:t>
      </w:r>
      <w:r w:rsidRPr="00B80666">
        <w:rPr>
          <w:b/>
          <w:bCs/>
          <w:sz w:val="24"/>
          <w:szCs w:val="24"/>
        </w:rPr>
        <w:t>Адресат программы</w:t>
      </w:r>
    </w:p>
    <w:p w14:paraId="6C8EA13E" w14:textId="77777777" w:rsidR="00B80666" w:rsidRPr="00B80666" w:rsidRDefault="00B80666" w:rsidP="00B80666">
      <w:pPr>
        <w:spacing w:line="276" w:lineRule="auto"/>
        <w:jc w:val="both"/>
        <w:rPr>
          <w:sz w:val="24"/>
          <w:szCs w:val="24"/>
        </w:rPr>
      </w:pPr>
      <w:r w:rsidRPr="00B80666">
        <w:rPr>
          <w:sz w:val="24"/>
          <w:szCs w:val="24"/>
        </w:rPr>
        <w:t>Программа предназначена для обучающихся в возрасте от 8 до 15 лет, прошедших специальный инструктаж по технике безопасности.</w:t>
      </w:r>
    </w:p>
    <w:p w14:paraId="36CCC52E" w14:textId="77777777" w:rsidR="00B80666" w:rsidRPr="00B80666" w:rsidRDefault="00B80666" w:rsidP="00B80666">
      <w:pPr>
        <w:spacing w:line="276" w:lineRule="auto"/>
        <w:jc w:val="both"/>
        <w:rPr>
          <w:b/>
          <w:bCs/>
          <w:sz w:val="24"/>
          <w:szCs w:val="24"/>
        </w:rPr>
      </w:pPr>
      <w:r w:rsidRPr="00B80666">
        <w:rPr>
          <w:sz w:val="24"/>
          <w:szCs w:val="24"/>
        </w:rPr>
        <w:t xml:space="preserve"> </w:t>
      </w:r>
      <w:r w:rsidRPr="00B80666">
        <w:rPr>
          <w:b/>
          <w:bCs/>
          <w:sz w:val="24"/>
          <w:szCs w:val="24"/>
        </w:rPr>
        <w:t xml:space="preserve">Актуальность </w:t>
      </w:r>
    </w:p>
    <w:p w14:paraId="68B540B6" w14:textId="77777777" w:rsidR="00B80666" w:rsidRPr="00B80666" w:rsidRDefault="00B80666" w:rsidP="00B80666">
      <w:pPr>
        <w:spacing w:line="276" w:lineRule="auto"/>
        <w:jc w:val="both"/>
        <w:rPr>
          <w:sz w:val="24"/>
          <w:szCs w:val="24"/>
        </w:rPr>
      </w:pPr>
      <w:r w:rsidRPr="00B80666">
        <w:rPr>
          <w:sz w:val="24"/>
          <w:szCs w:val="24"/>
        </w:rPr>
        <w:t>Программа ориентирована на обучение отрядов ЮИД в учреждениях общего образования и развития детей. Программа позволяет обучающимся получить теоретические знания и практические навыки по основам безопасности дорожного движения. Программа знакомит детей с основами работы инспекторов ГИБДД, даёт знания в вопросах основ первой доврачебной помощи. Отличительная особенность программы состоит в её практической значимости: выработать у обучающихся потребность в знаниях правил дорожного движения для самосохранения.</w:t>
      </w:r>
    </w:p>
    <w:p w14:paraId="0C807F81" w14:textId="77777777" w:rsidR="00B80666" w:rsidRPr="00B80666" w:rsidRDefault="00B80666" w:rsidP="00B80666">
      <w:pPr>
        <w:spacing w:line="276" w:lineRule="auto"/>
        <w:jc w:val="both"/>
        <w:rPr>
          <w:sz w:val="24"/>
          <w:szCs w:val="24"/>
        </w:rPr>
      </w:pPr>
      <w:r w:rsidRPr="00B80666">
        <w:rPr>
          <w:sz w:val="24"/>
          <w:szCs w:val="24"/>
        </w:rPr>
        <w:t xml:space="preserve"> </w:t>
      </w:r>
      <w:r w:rsidRPr="00B80666">
        <w:rPr>
          <w:b/>
          <w:bCs/>
          <w:sz w:val="24"/>
          <w:szCs w:val="24"/>
        </w:rPr>
        <w:t>Срок освоения:</w:t>
      </w:r>
      <w:r w:rsidRPr="00B80666">
        <w:rPr>
          <w:sz w:val="24"/>
          <w:szCs w:val="24"/>
        </w:rPr>
        <w:t xml:space="preserve"> 1 год .</w:t>
      </w:r>
    </w:p>
    <w:p w14:paraId="38A8353B" w14:textId="77777777" w:rsidR="00B80666" w:rsidRPr="00B80666" w:rsidRDefault="00B80666" w:rsidP="00B80666">
      <w:pPr>
        <w:spacing w:line="276" w:lineRule="auto"/>
        <w:jc w:val="both"/>
        <w:rPr>
          <w:sz w:val="24"/>
          <w:szCs w:val="24"/>
        </w:rPr>
      </w:pPr>
      <w:r w:rsidRPr="00B80666">
        <w:rPr>
          <w:b/>
          <w:bCs/>
          <w:sz w:val="24"/>
          <w:szCs w:val="24"/>
        </w:rPr>
        <w:t>Объем и сроки освоения программы</w:t>
      </w:r>
      <w:r w:rsidRPr="00B80666">
        <w:rPr>
          <w:sz w:val="24"/>
          <w:szCs w:val="24"/>
        </w:rPr>
        <w:t>:</w:t>
      </w:r>
    </w:p>
    <w:p w14:paraId="280EE935" w14:textId="77777777" w:rsidR="00B80666" w:rsidRPr="00B80666" w:rsidRDefault="00B80666" w:rsidP="00B80666">
      <w:pPr>
        <w:spacing w:line="276" w:lineRule="auto"/>
        <w:jc w:val="both"/>
        <w:rPr>
          <w:sz w:val="24"/>
          <w:szCs w:val="24"/>
        </w:rPr>
      </w:pPr>
      <w:r w:rsidRPr="00B80666">
        <w:rPr>
          <w:sz w:val="24"/>
          <w:szCs w:val="24"/>
        </w:rPr>
        <w:t xml:space="preserve"> Срок освоения программы– 1 год.</w:t>
      </w:r>
    </w:p>
    <w:p w14:paraId="5F1568C0" w14:textId="77777777" w:rsidR="00B80666" w:rsidRPr="00B80666" w:rsidRDefault="00B80666" w:rsidP="00B80666">
      <w:pPr>
        <w:spacing w:line="276" w:lineRule="auto"/>
        <w:jc w:val="both"/>
        <w:rPr>
          <w:sz w:val="24"/>
          <w:szCs w:val="24"/>
        </w:rPr>
      </w:pPr>
      <w:r w:rsidRPr="00B80666">
        <w:rPr>
          <w:sz w:val="24"/>
          <w:szCs w:val="24"/>
        </w:rPr>
        <w:t xml:space="preserve"> Объем- 2 занятия в неделю, 72 часа в год. </w:t>
      </w:r>
    </w:p>
    <w:p w14:paraId="53606710" w14:textId="77777777" w:rsidR="00B80666" w:rsidRPr="00B80666" w:rsidRDefault="00B80666" w:rsidP="00B80666">
      <w:pPr>
        <w:spacing w:line="276" w:lineRule="auto"/>
        <w:jc w:val="both"/>
        <w:rPr>
          <w:sz w:val="24"/>
          <w:szCs w:val="24"/>
        </w:rPr>
      </w:pPr>
    </w:p>
    <w:p w14:paraId="345EBE6F" w14:textId="77777777" w:rsidR="00B80666" w:rsidRPr="00B80666" w:rsidRDefault="00B80666" w:rsidP="00B80666">
      <w:pPr>
        <w:spacing w:line="276" w:lineRule="auto"/>
        <w:jc w:val="both"/>
        <w:rPr>
          <w:sz w:val="24"/>
          <w:szCs w:val="24"/>
        </w:rPr>
      </w:pPr>
      <w:r w:rsidRPr="00B80666">
        <w:rPr>
          <w:sz w:val="24"/>
          <w:szCs w:val="24"/>
        </w:rPr>
        <w:t xml:space="preserve"> </w:t>
      </w:r>
      <w:r w:rsidRPr="00B80666">
        <w:rPr>
          <w:b/>
          <w:bCs/>
          <w:sz w:val="24"/>
          <w:szCs w:val="24"/>
        </w:rPr>
        <w:t>Цель программы</w:t>
      </w:r>
      <w:r w:rsidRPr="00B80666">
        <w:rPr>
          <w:sz w:val="24"/>
          <w:szCs w:val="24"/>
        </w:rPr>
        <w:t>:</w:t>
      </w:r>
    </w:p>
    <w:p w14:paraId="31BC7833" w14:textId="77777777" w:rsidR="00B80666" w:rsidRPr="00B80666" w:rsidRDefault="00B80666" w:rsidP="00B80666">
      <w:pPr>
        <w:spacing w:line="276" w:lineRule="auto"/>
        <w:jc w:val="both"/>
        <w:rPr>
          <w:sz w:val="24"/>
          <w:szCs w:val="24"/>
        </w:rPr>
      </w:pPr>
      <w:r w:rsidRPr="00B80666">
        <w:rPr>
          <w:sz w:val="24"/>
          <w:szCs w:val="24"/>
        </w:rPr>
        <w:t xml:space="preserve"> Охрана жизни и здоровья юных граждан, защита их прав и законных интересов путем предупреждения дорожно-транспортных происшествий через использование различных форм деятельности.</w:t>
      </w:r>
    </w:p>
    <w:p w14:paraId="265C0822" w14:textId="77777777" w:rsidR="00B80666" w:rsidRPr="00B80666" w:rsidRDefault="00B80666" w:rsidP="00B80666">
      <w:pPr>
        <w:spacing w:line="276" w:lineRule="auto"/>
        <w:jc w:val="both"/>
        <w:rPr>
          <w:b/>
          <w:bCs/>
          <w:sz w:val="24"/>
          <w:szCs w:val="24"/>
        </w:rPr>
      </w:pPr>
      <w:r w:rsidRPr="00B80666">
        <w:rPr>
          <w:sz w:val="24"/>
          <w:szCs w:val="24"/>
        </w:rPr>
        <w:t xml:space="preserve"> </w:t>
      </w:r>
      <w:r w:rsidRPr="00B80666">
        <w:rPr>
          <w:b/>
          <w:bCs/>
          <w:sz w:val="24"/>
          <w:szCs w:val="24"/>
        </w:rPr>
        <w:t>Задачи программы:</w:t>
      </w:r>
    </w:p>
    <w:p w14:paraId="33B0BE65" w14:textId="77777777" w:rsidR="00B80666" w:rsidRPr="00B80666" w:rsidRDefault="00B80666" w:rsidP="00B80666">
      <w:pPr>
        <w:spacing w:line="276" w:lineRule="auto"/>
        <w:jc w:val="both"/>
        <w:rPr>
          <w:sz w:val="24"/>
          <w:szCs w:val="24"/>
        </w:rPr>
      </w:pPr>
      <w:r w:rsidRPr="00B80666">
        <w:rPr>
          <w:b/>
          <w:bCs/>
          <w:sz w:val="24"/>
          <w:szCs w:val="24"/>
        </w:rPr>
        <w:t xml:space="preserve"> Обучающие:</w:t>
      </w:r>
      <w:r w:rsidRPr="00B80666">
        <w:rPr>
          <w:sz w:val="24"/>
          <w:szCs w:val="24"/>
        </w:rPr>
        <w:t xml:space="preserve"> научится основным правилам дорожного движения. </w:t>
      </w:r>
      <w:r w:rsidRPr="00B80666">
        <w:rPr>
          <w:b/>
          <w:bCs/>
          <w:sz w:val="24"/>
          <w:szCs w:val="24"/>
        </w:rPr>
        <w:t>Развивающие:</w:t>
      </w:r>
      <w:r w:rsidRPr="00B80666">
        <w:rPr>
          <w:sz w:val="24"/>
          <w:szCs w:val="24"/>
        </w:rPr>
        <w:t xml:space="preserve"> развитие мотивации к безопасному поведению. </w:t>
      </w:r>
      <w:r w:rsidRPr="00B80666">
        <w:rPr>
          <w:b/>
          <w:bCs/>
          <w:sz w:val="24"/>
          <w:szCs w:val="24"/>
        </w:rPr>
        <w:t>Воспитательные</w:t>
      </w:r>
      <w:r w:rsidRPr="00B80666">
        <w:rPr>
          <w:sz w:val="24"/>
          <w:szCs w:val="24"/>
        </w:rPr>
        <w:t>: формирование личностного и социально– значимого опыта безопасного поведения на дорогах и улицах, получение устойчивого навыка наблюдения в различных ситуациях дорожного движения. Формирование навыка самооценки, самоанализа своего поведения на улице и в транспорте.</w:t>
      </w:r>
    </w:p>
    <w:p w14:paraId="1E84EB74" w14:textId="77777777" w:rsidR="00B80666" w:rsidRPr="00B80666" w:rsidRDefault="00B80666" w:rsidP="00B80666">
      <w:pPr>
        <w:spacing w:line="276" w:lineRule="auto"/>
        <w:jc w:val="both"/>
        <w:rPr>
          <w:b/>
          <w:bCs/>
          <w:sz w:val="24"/>
          <w:szCs w:val="24"/>
        </w:rPr>
      </w:pPr>
      <w:r w:rsidRPr="00B80666">
        <w:rPr>
          <w:sz w:val="24"/>
          <w:szCs w:val="24"/>
        </w:rPr>
        <w:t xml:space="preserve"> </w:t>
      </w:r>
      <w:r w:rsidRPr="00B80666">
        <w:rPr>
          <w:b/>
          <w:bCs/>
          <w:sz w:val="24"/>
          <w:szCs w:val="24"/>
        </w:rPr>
        <w:t>Планируемые результаты:</w:t>
      </w:r>
    </w:p>
    <w:p w14:paraId="6C4994E8" w14:textId="77777777" w:rsidR="00B80666" w:rsidRPr="00B80666" w:rsidRDefault="00B80666" w:rsidP="00B80666">
      <w:pPr>
        <w:spacing w:line="276" w:lineRule="auto"/>
        <w:jc w:val="both"/>
        <w:rPr>
          <w:sz w:val="24"/>
          <w:szCs w:val="24"/>
        </w:rPr>
      </w:pPr>
      <w:r w:rsidRPr="00B80666">
        <w:rPr>
          <w:b/>
          <w:bCs/>
          <w:sz w:val="24"/>
          <w:szCs w:val="24"/>
        </w:rPr>
        <w:t>Личностные качества</w:t>
      </w:r>
      <w:r w:rsidRPr="00B80666">
        <w:rPr>
          <w:sz w:val="24"/>
          <w:szCs w:val="24"/>
        </w:rPr>
        <w:t xml:space="preserve"> </w:t>
      </w:r>
    </w:p>
    <w:p w14:paraId="5DE28B54" w14:textId="77777777" w:rsidR="00B80666" w:rsidRPr="00B80666" w:rsidRDefault="00B80666" w:rsidP="00B80666">
      <w:pPr>
        <w:spacing w:line="276" w:lineRule="auto"/>
        <w:jc w:val="both"/>
        <w:rPr>
          <w:sz w:val="24"/>
          <w:szCs w:val="24"/>
        </w:rPr>
      </w:pPr>
      <w:r w:rsidRPr="00B80666">
        <w:rPr>
          <w:b/>
          <w:bCs/>
          <w:sz w:val="24"/>
          <w:szCs w:val="24"/>
        </w:rPr>
        <w:t>В части гражданского воспитания</w:t>
      </w:r>
      <w:r w:rsidRPr="00B80666">
        <w:rPr>
          <w:sz w:val="24"/>
          <w:szCs w:val="24"/>
        </w:rPr>
        <w:t xml:space="preserve">:  </w:t>
      </w:r>
    </w:p>
    <w:p w14:paraId="570809E1" w14:textId="77777777" w:rsidR="00B80666" w:rsidRPr="00B80666" w:rsidRDefault="00B80666" w:rsidP="00B80666">
      <w:pPr>
        <w:spacing w:line="276" w:lineRule="auto"/>
        <w:jc w:val="both"/>
        <w:rPr>
          <w:sz w:val="24"/>
          <w:szCs w:val="24"/>
        </w:rPr>
      </w:pPr>
      <w:r w:rsidRPr="00B80666">
        <w:rPr>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14:paraId="6A6FD9F2" w14:textId="77777777" w:rsidR="00B80666" w:rsidRPr="00B80666" w:rsidRDefault="00B80666" w:rsidP="00B80666">
      <w:pPr>
        <w:spacing w:line="276" w:lineRule="auto"/>
        <w:jc w:val="both"/>
        <w:rPr>
          <w:sz w:val="24"/>
          <w:szCs w:val="24"/>
        </w:rPr>
      </w:pPr>
      <w:r w:rsidRPr="00B80666">
        <w:rPr>
          <w:sz w:val="24"/>
          <w:szCs w:val="24"/>
        </w:rPr>
        <w:t xml:space="preserve">активное участие в жизни семьи, Организации, местного сообщества, родного края, страны;  </w:t>
      </w:r>
    </w:p>
    <w:p w14:paraId="6009179E" w14:textId="77777777" w:rsidR="00B80666" w:rsidRPr="00B80666" w:rsidRDefault="00B80666" w:rsidP="00B80666">
      <w:pPr>
        <w:spacing w:line="276" w:lineRule="auto"/>
        <w:jc w:val="both"/>
        <w:rPr>
          <w:sz w:val="24"/>
          <w:szCs w:val="24"/>
        </w:rPr>
      </w:pPr>
      <w:r w:rsidRPr="00B80666">
        <w:rPr>
          <w:sz w:val="24"/>
          <w:szCs w:val="24"/>
        </w:rPr>
        <w:t xml:space="preserve">неприятие любых форм экстремизма, дискриминации; </w:t>
      </w:r>
    </w:p>
    <w:p w14:paraId="57DBE828" w14:textId="77777777" w:rsidR="00B80666" w:rsidRPr="00B80666" w:rsidRDefault="00B80666" w:rsidP="00B80666">
      <w:pPr>
        <w:spacing w:line="276" w:lineRule="auto"/>
        <w:jc w:val="both"/>
        <w:rPr>
          <w:sz w:val="24"/>
          <w:szCs w:val="24"/>
        </w:rPr>
      </w:pPr>
      <w:r w:rsidRPr="00B80666">
        <w:rPr>
          <w:sz w:val="24"/>
          <w:szCs w:val="24"/>
        </w:rPr>
        <w:t xml:space="preserve">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14:paraId="2A66259E" w14:textId="77777777" w:rsidR="00B80666" w:rsidRPr="00B80666" w:rsidRDefault="00B80666" w:rsidP="00B80666">
      <w:pPr>
        <w:spacing w:line="276" w:lineRule="auto"/>
        <w:jc w:val="both"/>
        <w:rPr>
          <w:sz w:val="24"/>
          <w:szCs w:val="24"/>
        </w:rPr>
      </w:pPr>
      <w:r w:rsidRPr="00B80666">
        <w:rPr>
          <w:sz w:val="24"/>
          <w:szCs w:val="24"/>
        </w:rPr>
        <w:t xml:space="preserve"> представление о способах противодействия коррупции;</w:t>
      </w:r>
    </w:p>
    <w:p w14:paraId="2BBDE522" w14:textId="77777777" w:rsidR="00B80666" w:rsidRPr="00B80666" w:rsidRDefault="00B80666" w:rsidP="00B80666">
      <w:pPr>
        <w:spacing w:line="276" w:lineRule="auto"/>
        <w:jc w:val="both"/>
        <w:rPr>
          <w:sz w:val="24"/>
          <w:szCs w:val="24"/>
        </w:rPr>
      </w:pPr>
      <w:r w:rsidRPr="00B80666">
        <w:rPr>
          <w:sz w:val="24"/>
          <w:szCs w:val="24"/>
        </w:rPr>
        <w:t xml:space="preserve">  готовность к разнообразной совместной деятельности, стремление к взаимопониманию и взаимопомощи, активное участие в школьном самоуправлении; </w:t>
      </w:r>
    </w:p>
    <w:p w14:paraId="2F0C0ED0" w14:textId="77777777" w:rsidR="00B80666" w:rsidRPr="00B80666" w:rsidRDefault="00B80666" w:rsidP="00B80666">
      <w:pPr>
        <w:spacing w:line="276" w:lineRule="auto"/>
        <w:jc w:val="both"/>
        <w:rPr>
          <w:sz w:val="24"/>
          <w:szCs w:val="24"/>
        </w:rPr>
      </w:pPr>
      <w:r w:rsidRPr="00B80666">
        <w:rPr>
          <w:sz w:val="24"/>
          <w:szCs w:val="24"/>
        </w:rPr>
        <w:t xml:space="preserve"> готовность к участию в гуманитарной деятельности (волонтерство, помощь людям, нуждающимся в ней). </w:t>
      </w:r>
    </w:p>
    <w:p w14:paraId="7CA103A5" w14:textId="77777777" w:rsidR="00B80666" w:rsidRPr="00B80666" w:rsidRDefault="00B80666" w:rsidP="00B80666">
      <w:pPr>
        <w:spacing w:line="276" w:lineRule="auto"/>
        <w:jc w:val="both"/>
        <w:rPr>
          <w:sz w:val="24"/>
          <w:szCs w:val="24"/>
        </w:rPr>
      </w:pPr>
      <w:r w:rsidRPr="00B80666">
        <w:rPr>
          <w:b/>
          <w:bCs/>
          <w:sz w:val="24"/>
          <w:szCs w:val="24"/>
        </w:rPr>
        <w:t>В части патриотического воспитания</w:t>
      </w:r>
      <w:r w:rsidRPr="00B80666">
        <w:rPr>
          <w:sz w:val="24"/>
          <w:szCs w:val="24"/>
        </w:rPr>
        <w:t xml:space="preserve">: </w:t>
      </w:r>
    </w:p>
    <w:p w14:paraId="4815D916" w14:textId="77777777" w:rsidR="00B80666" w:rsidRPr="00B80666" w:rsidRDefault="00B80666" w:rsidP="00B80666">
      <w:pPr>
        <w:spacing w:line="276" w:lineRule="auto"/>
        <w:jc w:val="both"/>
        <w:rPr>
          <w:sz w:val="24"/>
          <w:szCs w:val="24"/>
        </w:rPr>
      </w:pPr>
      <w:r w:rsidRPr="00B80666">
        <w:rPr>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0935FC7C" w14:textId="77777777" w:rsidR="00B80666" w:rsidRPr="00B80666" w:rsidRDefault="00B80666" w:rsidP="00B80666">
      <w:pPr>
        <w:spacing w:line="276" w:lineRule="auto"/>
        <w:jc w:val="both"/>
        <w:rPr>
          <w:sz w:val="24"/>
          <w:szCs w:val="24"/>
        </w:rPr>
      </w:pPr>
      <w:r w:rsidRPr="00B80666">
        <w:rPr>
          <w:sz w:val="24"/>
          <w:szCs w:val="24"/>
        </w:rPr>
        <w:t xml:space="preserve"> ценностное отношение к достижениям своей Родины-России, к науке, искусству, спорту, технологиям, боевым подвигам и трудовым достижениям народа; </w:t>
      </w:r>
    </w:p>
    <w:p w14:paraId="7723CC34" w14:textId="77777777" w:rsidR="00B80666" w:rsidRPr="00B80666" w:rsidRDefault="00B80666" w:rsidP="00B80666">
      <w:pPr>
        <w:spacing w:line="276" w:lineRule="auto"/>
        <w:jc w:val="both"/>
        <w:rPr>
          <w:sz w:val="24"/>
          <w:szCs w:val="24"/>
        </w:rPr>
      </w:pPr>
      <w:r w:rsidRPr="00B80666">
        <w:rPr>
          <w:sz w:val="24"/>
          <w:szCs w:val="24"/>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335DD8B5" w14:textId="77777777" w:rsidR="00B80666" w:rsidRPr="00B80666" w:rsidRDefault="00B80666" w:rsidP="00B80666">
      <w:pPr>
        <w:spacing w:line="276" w:lineRule="auto"/>
        <w:jc w:val="both"/>
        <w:rPr>
          <w:sz w:val="24"/>
          <w:szCs w:val="24"/>
        </w:rPr>
      </w:pPr>
      <w:r w:rsidRPr="00B80666">
        <w:rPr>
          <w:b/>
          <w:bCs/>
          <w:sz w:val="24"/>
          <w:szCs w:val="24"/>
        </w:rPr>
        <w:t>В части духовно-нравственного воспитания</w:t>
      </w:r>
      <w:r w:rsidRPr="00B80666">
        <w:rPr>
          <w:sz w:val="24"/>
          <w:szCs w:val="24"/>
        </w:rPr>
        <w:t>:</w:t>
      </w:r>
    </w:p>
    <w:p w14:paraId="324F6E4C" w14:textId="77777777" w:rsidR="00B80666" w:rsidRPr="00B80666" w:rsidRDefault="00B80666" w:rsidP="00B80666">
      <w:pPr>
        <w:spacing w:line="276" w:lineRule="auto"/>
        <w:jc w:val="both"/>
        <w:rPr>
          <w:sz w:val="24"/>
          <w:szCs w:val="24"/>
        </w:rPr>
      </w:pPr>
      <w:r w:rsidRPr="00B80666">
        <w:rPr>
          <w:sz w:val="24"/>
          <w:szCs w:val="24"/>
        </w:rPr>
        <w:t xml:space="preserve"> ориентация на моральные ценности и нормы в ситуациях нравственного выбора; </w:t>
      </w:r>
    </w:p>
    <w:p w14:paraId="2C472B95" w14:textId="77777777" w:rsidR="00B80666" w:rsidRPr="00B80666" w:rsidRDefault="00B80666" w:rsidP="00B80666">
      <w:pPr>
        <w:spacing w:line="276" w:lineRule="auto"/>
        <w:jc w:val="both"/>
        <w:rPr>
          <w:sz w:val="24"/>
          <w:szCs w:val="24"/>
        </w:rPr>
      </w:pPr>
      <w:r w:rsidRPr="00B80666">
        <w:rPr>
          <w:sz w:val="24"/>
          <w:szCs w:val="24"/>
        </w:rPr>
        <w:t xml:space="preserve">готовность оценивать свое поведение и поступки, поведение и позиции людей с позиции нравственных и правовых норм с учетом осознания последствий поступков; </w:t>
      </w:r>
    </w:p>
    <w:p w14:paraId="415FC207" w14:textId="77777777" w:rsidR="00B80666" w:rsidRPr="00B80666" w:rsidRDefault="00B80666" w:rsidP="00B80666">
      <w:pPr>
        <w:spacing w:line="276" w:lineRule="auto"/>
        <w:jc w:val="both"/>
        <w:rPr>
          <w:sz w:val="24"/>
          <w:szCs w:val="24"/>
        </w:rPr>
      </w:pPr>
      <w:r w:rsidRPr="00B80666">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11A36AA6" w14:textId="77777777" w:rsidR="00B80666" w:rsidRPr="00B80666" w:rsidRDefault="00B80666" w:rsidP="00B80666">
      <w:pPr>
        <w:spacing w:line="276" w:lineRule="auto"/>
        <w:jc w:val="both"/>
        <w:rPr>
          <w:sz w:val="24"/>
          <w:szCs w:val="24"/>
        </w:rPr>
      </w:pPr>
      <w:r w:rsidRPr="00B80666">
        <w:rPr>
          <w:sz w:val="24"/>
          <w:szCs w:val="24"/>
        </w:rPr>
        <w:t xml:space="preserve"> </w:t>
      </w:r>
      <w:r w:rsidRPr="00B80666">
        <w:rPr>
          <w:b/>
          <w:bCs/>
          <w:sz w:val="24"/>
          <w:szCs w:val="24"/>
        </w:rPr>
        <w:t>В части эстетического воспитания</w:t>
      </w:r>
      <w:r w:rsidRPr="00B80666">
        <w:rPr>
          <w:sz w:val="24"/>
          <w:szCs w:val="24"/>
        </w:rPr>
        <w:t xml:space="preserve">: </w:t>
      </w:r>
    </w:p>
    <w:p w14:paraId="453F2F8E" w14:textId="77777777" w:rsidR="00B80666" w:rsidRPr="00B80666" w:rsidRDefault="00B80666" w:rsidP="00B80666">
      <w:pPr>
        <w:spacing w:line="276" w:lineRule="auto"/>
        <w:jc w:val="both"/>
        <w:rPr>
          <w:sz w:val="24"/>
          <w:szCs w:val="24"/>
        </w:rPr>
      </w:pPr>
      <w:r w:rsidRPr="00B80666">
        <w:rPr>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14:paraId="24103ED8" w14:textId="77777777" w:rsidR="00B80666" w:rsidRPr="00B80666" w:rsidRDefault="00B80666" w:rsidP="00B80666">
      <w:pPr>
        <w:spacing w:line="276" w:lineRule="auto"/>
        <w:jc w:val="both"/>
        <w:rPr>
          <w:sz w:val="24"/>
          <w:szCs w:val="24"/>
        </w:rPr>
      </w:pPr>
      <w:r w:rsidRPr="00B80666">
        <w:rPr>
          <w:sz w:val="24"/>
          <w:szCs w:val="24"/>
        </w:rPr>
        <w:t xml:space="preserve">понимание ценности отечественного и мирового искусства, роли этнических культурных традиций и народного творчества; </w:t>
      </w:r>
    </w:p>
    <w:p w14:paraId="1E47994C" w14:textId="77777777" w:rsidR="00B80666" w:rsidRPr="00B80666" w:rsidRDefault="00B80666" w:rsidP="00B80666">
      <w:pPr>
        <w:spacing w:line="276" w:lineRule="auto"/>
        <w:jc w:val="both"/>
        <w:rPr>
          <w:sz w:val="24"/>
          <w:szCs w:val="24"/>
        </w:rPr>
      </w:pPr>
      <w:r w:rsidRPr="00B80666">
        <w:rPr>
          <w:sz w:val="24"/>
          <w:szCs w:val="24"/>
        </w:rPr>
        <w:t xml:space="preserve">стремление к самовыражению в разных видах искусства. </w:t>
      </w:r>
    </w:p>
    <w:p w14:paraId="3BD0AE42" w14:textId="77777777" w:rsidR="00B80666" w:rsidRPr="00B80666" w:rsidRDefault="00B80666" w:rsidP="00B80666">
      <w:pPr>
        <w:spacing w:line="276" w:lineRule="auto"/>
        <w:jc w:val="both"/>
        <w:rPr>
          <w:b/>
          <w:bCs/>
          <w:sz w:val="24"/>
          <w:szCs w:val="24"/>
        </w:rPr>
      </w:pPr>
      <w:r w:rsidRPr="00B80666">
        <w:rPr>
          <w:b/>
          <w:bCs/>
          <w:sz w:val="24"/>
          <w:szCs w:val="24"/>
        </w:rPr>
        <w:t>В части физического воспитания:</w:t>
      </w:r>
    </w:p>
    <w:p w14:paraId="4FB9F5EA" w14:textId="77777777" w:rsidR="00B80666" w:rsidRPr="00B80666" w:rsidRDefault="00B80666" w:rsidP="00B80666">
      <w:pPr>
        <w:spacing w:line="276" w:lineRule="auto"/>
        <w:jc w:val="both"/>
        <w:rPr>
          <w:sz w:val="24"/>
          <w:szCs w:val="24"/>
        </w:rPr>
      </w:pPr>
      <w:r w:rsidRPr="00B80666">
        <w:rPr>
          <w:sz w:val="24"/>
          <w:szCs w:val="24"/>
        </w:rPr>
        <w:t xml:space="preserve"> формирования культуры здоровья и эмоционального благополучия: осознание ценности жизни;</w:t>
      </w:r>
    </w:p>
    <w:p w14:paraId="2C1BE6FA" w14:textId="77777777" w:rsidR="00B80666" w:rsidRPr="00B80666" w:rsidRDefault="00B80666" w:rsidP="00B80666">
      <w:pPr>
        <w:spacing w:line="276" w:lineRule="auto"/>
        <w:jc w:val="both"/>
        <w:rPr>
          <w:sz w:val="24"/>
          <w:szCs w:val="24"/>
        </w:rPr>
      </w:pPr>
      <w:r w:rsidRPr="00B80666">
        <w:rPr>
          <w:sz w:val="24"/>
          <w:szCs w:val="24"/>
        </w:rP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4578DDE9" w14:textId="77777777" w:rsidR="00B80666" w:rsidRPr="00B80666" w:rsidRDefault="00B80666" w:rsidP="00B80666">
      <w:pPr>
        <w:spacing w:line="276" w:lineRule="auto"/>
        <w:jc w:val="both"/>
        <w:rPr>
          <w:sz w:val="24"/>
          <w:szCs w:val="24"/>
        </w:rPr>
      </w:pPr>
      <w:r w:rsidRPr="00B80666">
        <w:rPr>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48E60C5C" w14:textId="77777777" w:rsidR="00B80666" w:rsidRPr="00B80666" w:rsidRDefault="00B80666" w:rsidP="00B80666">
      <w:pPr>
        <w:spacing w:line="276" w:lineRule="auto"/>
        <w:jc w:val="both"/>
        <w:rPr>
          <w:sz w:val="24"/>
          <w:szCs w:val="24"/>
        </w:rPr>
      </w:pPr>
      <w:r w:rsidRPr="00B80666">
        <w:rPr>
          <w:sz w:val="24"/>
          <w:szCs w:val="24"/>
        </w:rPr>
        <w:t>соблюдение правил безопасности, в том числе навыков безопасного поведения в интернет-среде;</w:t>
      </w:r>
    </w:p>
    <w:p w14:paraId="3C7501A9" w14:textId="77777777" w:rsidR="00B80666" w:rsidRPr="00B80666" w:rsidRDefault="00B80666" w:rsidP="00B80666">
      <w:pPr>
        <w:spacing w:line="276" w:lineRule="auto"/>
        <w:jc w:val="both"/>
        <w:rPr>
          <w:sz w:val="24"/>
          <w:szCs w:val="24"/>
        </w:rPr>
      </w:pPr>
      <w:r w:rsidRPr="00B80666">
        <w:rPr>
          <w:sz w:val="24"/>
          <w:szCs w:val="24"/>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FCD7ADF" w14:textId="77777777" w:rsidR="00B80666" w:rsidRPr="00B80666" w:rsidRDefault="00B80666" w:rsidP="00B80666">
      <w:pPr>
        <w:spacing w:line="276" w:lineRule="auto"/>
        <w:jc w:val="both"/>
        <w:rPr>
          <w:sz w:val="24"/>
          <w:szCs w:val="24"/>
        </w:rPr>
      </w:pPr>
      <w:r w:rsidRPr="00B80666">
        <w:rPr>
          <w:sz w:val="24"/>
          <w:szCs w:val="24"/>
        </w:rPr>
        <w:t xml:space="preserve"> умение принимать себя и других, не осуждая; </w:t>
      </w:r>
    </w:p>
    <w:p w14:paraId="38EFABFB" w14:textId="77777777" w:rsidR="00B80666" w:rsidRPr="00B80666" w:rsidRDefault="00B80666" w:rsidP="00B80666">
      <w:pPr>
        <w:spacing w:line="276" w:lineRule="auto"/>
        <w:jc w:val="both"/>
        <w:rPr>
          <w:sz w:val="24"/>
          <w:szCs w:val="24"/>
        </w:rPr>
      </w:pPr>
      <w:r w:rsidRPr="00B80666">
        <w:rPr>
          <w:sz w:val="24"/>
          <w:szCs w:val="24"/>
        </w:rPr>
        <w:t>умение осознавать эмоциональное состояние себя и других, умение управлять собственным эмоциональным состоянием;</w:t>
      </w:r>
    </w:p>
    <w:p w14:paraId="5DA59678" w14:textId="77777777" w:rsidR="00B80666" w:rsidRPr="00B80666" w:rsidRDefault="00B80666" w:rsidP="00B80666">
      <w:pPr>
        <w:spacing w:line="276" w:lineRule="auto"/>
        <w:jc w:val="both"/>
        <w:rPr>
          <w:sz w:val="24"/>
          <w:szCs w:val="24"/>
        </w:rPr>
      </w:pPr>
      <w:r w:rsidRPr="00B80666">
        <w:rPr>
          <w:sz w:val="24"/>
          <w:szCs w:val="24"/>
        </w:rPr>
        <w:t xml:space="preserve"> сформированность навыка рефлексии, признание своего права на ошибку и такого же права другого человека.</w:t>
      </w:r>
    </w:p>
    <w:p w14:paraId="348A7514" w14:textId="77777777" w:rsidR="00B80666" w:rsidRPr="00B80666" w:rsidRDefault="00B80666" w:rsidP="00B80666">
      <w:pPr>
        <w:spacing w:line="276" w:lineRule="auto"/>
        <w:jc w:val="both"/>
        <w:rPr>
          <w:sz w:val="24"/>
          <w:szCs w:val="24"/>
        </w:rPr>
      </w:pPr>
      <w:r w:rsidRPr="00B80666">
        <w:rPr>
          <w:sz w:val="24"/>
          <w:szCs w:val="24"/>
        </w:rPr>
        <w:t xml:space="preserve"> </w:t>
      </w:r>
      <w:r w:rsidRPr="00B80666">
        <w:rPr>
          <w:b/>
          <w:bCs/>
          <w:sz w:val="24"/>
          <w:szCs w:val="24"/>
        </w:rPr>
        <w:t>В части трудового воспитания</w:t>
      </w:r>
      <w:r w:rsidRPr="00B80666">
        <w:rPr>
          <w:sz w:val="24"/>
          <w:szCs w:val="24"/>
        </w:rPr>
        <w:t>:</w:t>
      </w:r>
    </w:p>
    <w:p w14:paraId="3EBA40EE" w14:textId="77777777" w:rsidR="00B80666" w:rsidRPr="00B80666" w:rsidRDefault="00B80666" w:rsidP="00B80666">
      <w:pPr>
        <w:spacing w:line="276" w:lineRule="auto"/>
        <w:jc w:val="both"/>
        <w:rPr>
          <w:sz w:val="24"/>
          <w:szCs w:val="24"/>
        </w:rPr>
      </w:pPr>
      <w:r w:rsidRPr="00B80666">
        <w:rPr>
          <w:sz w:val="24"/>
          <w:szCs w:val="24"/>
        </w:rP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A59BAF0" w14:textId="77777777" w:rsidR="00B80666" w:rsidRPr="00B80666" w:rsidRDefault="00B80666" w:rsidP="00B80666">
      <w:pPr>
        <w:spacing w:line="276" w:lineRule="auto"/>
        <w:jc w:val="both"/>
        <w:rPr>
          <w:sz w:val="24"/>
          <w:szCs w:val="24"/>
        </w:rPr>
      </w:pPr>
      <w:r w:rsidRPr="00B80666">
        <w:rPr>
          <w:sz w:val="24"/>
          <w:szCs w:val="24"/>
        </w:rPr>
        <w:t xml:space="preserve"> интерес к практическому изучению профессий и труда различного рода, в том числе на основе применения изучаемого предметного знания;</w:t>
      </w:r>
    </w:p>
    <w:p w14:paraId="2F653FD0" w14:textId="77777777" w:rsidR="00B80666" w:rsidRPr="00B80666" w:rsidRDefault="00B80666" w:rsidP="00B80666">
      <w:pPr>
        <w:spacing w:line="276" w:lineRule="auto"/>
        <w:jc w:val="both"/>
        <w:rPr>
          <w:sz w:val="24"/>
          <w:szCs w:val="24"/>
        </w:rPr>
      </w:pPr>
      <w:r w:rsidRPr="00B80666">
        <w:rPr>
          <w:sz w:val="24"/>
          <w:szCs w:val="24"/>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w:t>
      </w:r>
    </w:p>
    <w:p w14:paraId="5A4DD1FF" w14:textId="77777777" w:rsidR="00B80666" w:rsidRPr="00B80666" w:rsidRDefault="00B80666" w:rsidP="00B80666">
      <w:pPr>
        <w:spacing w:line="276" w:lineRule="auto"/>
        <w:jc w:val="both"/>
        <w:rPr>
          <w:sz w:val="24"/>
          <w:szCs w:val="24"/>
        </w:rPr>
      </w:pPr>
      <w:r w:rsidRPr="00B80666">
        <w:rPr>
          <w:sz w:val="24"/>
          <w:szCs w:val="24"/>
        </w:rPr>
        <w:t xml:space="preserve"> уважение к труду и результатам трудовой деятельности; </w:t>
      </w:r>
    </w:p>
    <w:p w14:paraId="767E0FC1" w14:textId="77777777" w:rsidR="00B80666" w:rsidRPr="00B80666" w:rsidRDefault="00B80666" w:rsidP="00B80666">
      <w:pPr>
        <w:spacing w:line="276" w:lineRule="auto"/>
        <w:jc w:val="both"/>
        <w:rPr>
          <w:sz w:val="24"/>
          <w:szCs w:val="24"/>
        </w:rPr>
      </w:pPr>
      <w:r w:rsidRPr="00B80666">
        <w:rPr>
          <w:sz w:val="24"/>
          <w:szCs w:val="24"/>
        </w:rPr>
        <w:t xml:space="preserve">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5D2F636F" w14:textId="77777777" w:rsidR="00B80666" w:rsidRPr="00B80666" w:rsidRDefault="00B80666" w:rsidP="00B80666">
      <w:pPr>
        <w:spacing w:line="276" w:lineRule="auto"/>
        <w:jc w:val="both"/>
        <w:rPr>
          <w:sz w:val="24"/>
          <w:szCs w:val="24"/>
        </w:rPr>
      </w:pPr>
      <w:r w:rsidRPr="00B80666">
        <w:rPr>
          <w:b/>
          <w:bCs/>
          <w:sz w:val="24"/>
          <w:szCs w:val="24"/>
        </w:rPr>
        <w:t>В части экологического воспитания</w:t>
      </w:r>
      <w:r w:rsidRPr="00B80666">
        <w:rPr>
          <w:sz w:val="24"/>
          <w:szCs w:val="24"/>
        </w:rPr>
        <w:t xml:space="preserve">: </w:t>
      </w:r>
    </w:p>
    <w:p w14:paraId="7E069122" w14:textId="77777777" w:rsidR="00B80666" w:rsidRPr="00B80666" w:rsidRDefault="00B80666" w:rsidP="00B80666">
      <w:pPr>
        <w:spacing w:line="276" w:lineRule="auto"/>
        <w:jc w:val="both"/>
        <w:rPr>
          <w:sz w:val="24"/>
          <w:szCs w:val="24"/>
        </w:rPr>
      </w:pPr>
      <w:r w:rsidRPr="00B80666">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5CFAB033" w14:textId="77777777" w:rsidR="00B80666" w:rsidRPr="00B80666" w:rsidRDefault="00B80666" w:rsidP="00B80666">
      <w:pPr>
        <w:spacing w:line="276" w:lineRule="auto"/>
        <w:jc w:val="both"/>
        <w:rPr>
          <w:sz w:val="24"/>
          <w:szCs w:val="24"/>
        </w:rPr>
      </w:pPr>
      <w:r w:rsidRPr="00B80666">
        <w:rPr>
          <w:sz w:val="24"/>
          <w:szCs w:val="24"/>
        </w:rPr>
        <w:t xml:space="preserve"> повышение уровня экологической культуры, осознание глобального характера экологических проблем и путей их решения;</w:t>
      </w:r>
    </w:p>
    <w:p w14:paraId="18466F45" w14:textId="77777777" w:rsidR="00B80666" w:rsidRPr="00B80666" w:rsidRDefault="00B80666" w:rsidP="00B80666">
      <w:pPr>
        <w:spacing w:line="276" w:lineRule="auto"/>
        <w:jc w:val="both"/>
        <w:rPr>
          <w:sz w:val="24"/>
          <w:szCs w:val="24"/>
        </w:rPr>
      </w:pPr>
      <w:r w:rsidRPr="00B80666">
        <w:rPr>
          <w:sz w:val="24"/>
          <w:szCs w:val="24"/>
        </w:rPr>
        <w:t xml:space="preserve">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14:paraId="61275C44" w14:textId="77777777" w:rsidR="00B80666" w:rsidRPr="00B80666" w:rsidRDefault="00B80666" w:rsidP="00B80666">
      <w:pPr>
        <w:spacing w:line="276" w:lineRule="auto"/>
        <w:jc w:val="both"/>
        <w:rPr>
          <w:sz w:val="24"/>
          <w:szCs w:val="24"/>
        </w:rPr>
      </w:pPr>
      <w:r w:rsidRPr="00B80666">
        <w:rPr>
          <w:sz w:val="24"/>
          <w:szCs w:val="24"/>
        </w:rPr>
        <w:t xml:space="preserve"> готовность к участию в практической деятельности экологической направленности. </w:t>
      </w:r>
    </w:p>
    <w:p w14:paraId="3E0B915E" w14:textId="77777777" w:rsidR="00B80666" w:rsidRPr="00B80666" w:rsidRDefault="00B80666" w:rsidP="00B80666">
      <w:pPr>
        <w:spacing w:line="276" w:lineRule="auto"/>
        <w:jc w:val="both"/>
        <w:rPr>
          <w:b/>
          <w:bCs/>
          <w:sz w:val="24"/>
          <w:szCs w:val="24"/>
        </w:rPr>
      </w:pPr>
    </w:p>
    <w:p w14:paraId="5CD495DE" w14:textId="77777777" w:rsidR="00B80666" w:rsidRPr="00B80666" w:rsidRDefault="00B80666" w:rsidP="00B80666">
      <w:pPr>
        <w:spacing w:line="276" w:lineRule="auto"/>
        <w:jc w:val="both"/>
        <w:rPr>
          <w:sz w:val="24"/>
          <w:szCs w:val="24"/>
        </w:rPr>
      </w:pPr>
      <w:r w:rsidRPr="00B80666">
        <w:rPr>
          <w:b/>
          <w:bCs/>
          <w:sz w:val="24"/>
          <w:szCs w:val="24"/>
        </w:rPr>
        <w:t>В части ценности научного познания:</w:t>
      </w:r>
      <w:r w:rsidRPr="00B80666">
        <w:rPr>
          <w:sz w:val="24"/>
          <w:szCs w:val="24"/>
        </w:rPr>
        <w:t xml:space="preserve"> </w:t>
      </w:r>
    </w:p>
    <w:p w14:paraId="628653DE" w14:textId="77777777" w:rsidR="00B80666" w:rsidRPr="00B80666" w:rsidRDefault="00B80666" w:rsidP="00B80666">
      <w:pPr>
        <w:spacing w:line="276" w:lineRule="auto"/>
        <w:jc w:val="both"/>
        <w:rPr>
          <w:sz w:val="24"/>
          <w:szCs w:val="24"/>
        </w:rPr>
      </w:pPr>
      <w:r w:rsidRPr="00B80666">
        <w:rPr>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564C4CE8" w14:textId="77777777" w:rsidR="00B80666" w:rsidRPr="00B80666" w:rsidRDefault="00B80666" w:rsidP="00B80666">
      <w:pPr>
        <w:spacing w:line="276" w:lineRule="auto"/>
        <w:jc w:val="both"/>
        <w:rPr>
          <w:sz w:val="24"/>
          <w:szCs w:val="24"/>
        </w:rPr>
      </w:pPr>
      <w:r w:rsidRPr="00B80666">
        <w:rPr>
          <w:sz w:val="24"/>
          <w:szCs w:val="24"/>
        </w:rPr>
        <w:t xml:space="preserve">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482F3147" w14:textId="77777777" w:rsidR="00B80666" w:rsidRPr="00B80666" w:rsidRDefault="00B80666" w:rsidP="00B80666">
      <w:pPr>
        <w:spacing w:line="276" w:lineRule="auto"/>
        <w:jc w:val="both"/>
        <w:rPr>
          <w:sz w:val="24"/>
          <w:szCs w:val="24"/>
        </w:rPr>
      </w:pPr>
      <w:r w:rsidRPr="00B80666">
        <w:rPr>
          <w:b/>
          <w:bCs/>
          <w:sz w:val="24"/>
          <w:szCs w:val="24"/>
        </w:rPr>
        <w:t xml:space="preserve">В части адаптации обучающихся к изменяющимся условиям социальной и природной среды: </w:t>
      </w:r>
    </w:p>
    <w:p w14:paraId="55825831" w14:textId="77777777" w:rsidR="00B80666" w:rsidRPr="00B80666" w:rsidRDefault="00B80666" w:rsidP="00B80666">
      <w:pPr>
        <w:spacing w:line="276" w:lineRule="auto"/>
        <w:jc w:val="both"/>
        <w:rPr>
          <w:sz w:val="24"/>
          <w:szCs w:val="24"/>
        </w:rPr>
      </w:pPr>
      <w:r w:rsidRPr="00B80666">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47E431F" w14:textId="77777777" w:rsidR="00B80666" w:rsidRPr="00B80666" w:rsidRDefault="00B80666" w:rsidP="00B80666">
      <w:pPr>
        <w:spacing w:line="276" w:lineRule="auto"/>
        <w:jc w:val="both"/>
        <w:rPr>
          <w:sz w:val="24"/>
          <w:szCs w:val="24"/>
        </w:rPr>
      </w:pPr>
      <w:r w:rsidRPr="00B80666">
        <w:rPr>
          <w:sz w:val="24"/>
          <w:szCs w:val="24"/>
        </w:rPr>
        <w:t xml:space="preserve"> способность обучающихся во взаимодействии в условиях неопределенности, открытость опыту и знаниям других;</w:t>
      </w:r>
    </w:p>
    <w:p w14:paraId="7AE19E47" w14:textId="77777777" w:rsidR="00B80666" w:rsidRPr="00B80666" w:rsidRDefault="00B80666" w:rsidP="00B80666">
      <w:pPr>
        <w:spacing w:line="276" w:lineRule="auto"/>
        <w:jc w:val="both"/>
        <w:rPr>
          <w:sz w:val="24"/>
          <w:szCs w:val="24"/>
        </w:rPr>
      </w:pPr>
      <w:r w:rsidRPr="00B80666">
        <w:rPr>
          <w:sz w:val="24"/>
          <w:szCs w:val="24"/>
        </w:rPr>
        <w:t xml:space="preserve">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3C81F577" w14:textId="77777777" w:rsidR="00B80666" w:rsidRPr="00B80666" w:rsidRDefault="00B80666" w:rsidP="00B80666">
      <w:pPr>
        <w:spacing w:line="276" w:lineRule="auto"/>
        <w:jc w:val="both"/>
        <w:rPr>
          <w:sz w:val="24"/>
          <w:szCs w:val="24"/>
        </w:rPr>
      </w:pPr>
      <w:r w:rsidRPr="00B80666">
        <w:rPr>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 </w:t>
      </w:r>
    </w:p>
    <w:p w14:paraId="60B2B0D1" w14:textId="77777777" w:rsidR="00B80666" w:rsidRPr="00B80666" w:rsidRDefault="00B80666" w:rsidP="00B80666">
      <w:pPr>
        <w:spacing w:line="276" w:lineRule="auto"/>
        <w:jc w:val="both"/>
        <w:rPr>
          <w:sz w:val="24"/>
          <w:szCs w:val="24"/>
        </w:rPr>
      </w:pPr>
      <w:r w:rsidRPr="00B80666">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оперировать понятиями), а также  оперировать терминами и представлениями в области концепции устойчивого развития;</w:t>
      </w:r>
    </w:p>
    <w:p w14:paraId="423632EB" w14:textId="77777777" w:rsidR="00B80666" w:rsidRPr="00B80666" w:rsidRDefault="00B80666" w:rsidP="00B80666">
      <w:pPr>
        <w:spacing w:line="276" w:lineRule="auto"/>
        <w:jc w:val="both"/>
        <w:rPr>
          <w:sz w:val="24"/>
          <w:szCs w:val="24"/>
        </w:rPr>
      </w:pPr>
      <w:r w:rsidRPr="00B80666">
        <w:rPr>
          <w:sz w:val="24"/>
          <w:szCs w:val="24"/>
        </w:rPr>
        <w:t xml:space="preserve"> умение анализировать и выявлять взаимосвязи природы, общества и экономики; умение оценивать свои действия с учетом влияния на окружающую среду, достижений целей и преодоления вызовов, возможных глобальных последствий; </w:t>
      </w:r>
    </w:p>
    <w:p w14:paraId="344C37EA" w14:textId="77777777" w:rsidR="00B80666" w:rsidRPr="00B80666" w:rsidRDefault="00B80666" w:rsidP="00B80666">
      <w:pPr>
        <w:spacing w:line="276" w:lineRule="auto"/>
        <w:jc w:val="both"/>
        <w:rPr>
          <w:sz w:val="24"/>
          <w:szCs w:val="24"/>
        </w:rPr>
      </w:pPr>
      <w:r w:rsidRPr="00B80666">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6B09DDFA" w14:textId="77777777" w:rsidR="00B80666" w:rsidRPr="00B80666" w:rsidRDefault="00B80666" w:rsidP="00B80666">
      <w:pPr>
        <w:spacing w:line="276" w:lineRule="auto"/>
        <w:jc w:val="both"/>
        <w:rPr>
          <w:sz w:val="24"/>
          <w:szCs w:val="24"/>
        </w:rPr>
      </w:pPr>
      <w:r w:rsidRPr="00B80666">
        <w:rPr>
          <w:sz w:val="24"/>
          <w:szCs w:val="24"/>
        </w:rPr>
        <w:t xml:space="preserve"> оценивать ситуацию стресса, корректировать принимаемые решения и действия; </w:t>
      </w:r>
    </w:p>
    <w:p w14:paraId="7495B515" w14:textId="77777777" w:rsidR="00B80666" w:rsidRPr="00B80666" w:rsidRDefault="00B80666" w:rsidP="00B80666">
      <w:pPr>
        <w:spacing w:line="276" w:lineRule="auto"/>
        <w:jc w:val="both"/>
        <w:rPr>
          <w:sz w:val="24"/>
          <w:szCs w:val="24"/>
        </w:rPr>
      </w:pPr>
      <w:r w:rsidRPr="00B80666">
        <w:rPr>
          <w:sz w:val="24"/>
          <w:szCs w:val="24"/>
        </w:rPr>
        <w:t xml:space="preserve">формулировать и оценивать риски и последствия, формировать опыт, уметь находить позитивное в произошедшей ситуации; </w:t>
      </w:r>
    </w:p>
    <w:p w14:paraId="2E50CACF" w14:textId="77777777" w:rsidR="00B80666" w:rsidRPr="00B80666" w:rsidRDefault="00B80666" w:rsidP="00B80666">
      <w:pPr>
        <w:spacing w:line="276" w:lineRule="auto"/>
        <w:jc w:val="both"/>
        <w:rPr>
          <w:sz w:val="24"/>
          <w:szCs w:val="24"/>
        </w:rPr>
      </w:pPr>
      <w:r w:rsidRPr="00B80666">
        <w:rPr>
          <w:sz w:val="24"/>
          <w:szCs w:val="24"/>
        </w:rPr>
        <w:t>быть готовым действовать в отсутствие гарантий успеха.</w:t>
      </w:r>
    </w:p>
    <w:p w14:paraId="6C813B7E" w14:textId="77777777" w:rsidR="00B80666" w:rsidRPr="00B80666" w:rsidRDefault="00B80666" w:rsidP="00B80666">
      <w:pPr>
        <w:spacing w:line="276" w:lineRule="auto"/>
        <w:jc w:val="both"/>
        <w:rPr>
          <w:sz w:val="24"/>
          <w:szCs w:val="24"/>
        </w:rPr>
      </w:pPr>
    </w:p>
    <w:p w14:paraId="34D437E0" w14:textId="77777777" w:rsidR="00B80666" w:rsidRPr="00B80666" w:rsidRDefault="00B80666" w:rsidP="00B80666">
      <w:pPr>
        <w:spacing w:line="276" w:lineRule="auto"/>
        <w:jc w:val="both"/>
        <w:rPr>
          <w:b/>
          <w:bCs/>
          <w:sz w:val="24"/>
          <w:szCs w:val="24"/>
        </w:rPr>
      </w:pPr>
      <w:r w:rsidRPr="00B80666">
        <w:rPr>
          <w:b/>
          <w:bCs/>
          <w:sz w:val="24"/>
          <w:szCs w:val="24"/>
        </w:rPr>
        <w:t xml:space="preserve"> Метапредметные компетенции: </w:t>
      </w:r>
    </w:p>
    <w:p w14:paraId="4C7063D1" w14:textId="77777777" w:rsidR="00B80666" w:rsidRPr="00B80666" w:rsidRDefault="00B80666" w:rsidP="00B80666">
      <w:pPr>
        <w:spacing w:line="276" w:lineRule="auto"/>
        <w:jc w:val="both"/>
        <w:rPr>
          <w:sz w:val="24"/>
          <w:szCs w:val="24"/>
        </w:rPr>
      </w:pPr>
      <w:r w:rsidRPr="00B80666">
        <w:rPr>
          <w:sz w:val="24"/>
          <w:szCs w:val="24"/>
        </w:rPr>
        <w:t>Овладение универсальными учебными познавательными действиями:</w:t>
      </w:r>
    </w:p>
    <w:p w14:paraId="0EB221CB" w14:textId="77777777" w:rsidR="00B80666" w:rsidRPr="00B80666" w:rsidRDefault="00B80666" w:rsidP="00B80666">
      <w:pPr>
        <w:pStyle w:val="a5"/>
        <w:widowControl/>
        <w:numPr>
          <w:ilvl w:val="0"/>
          <w:numId w:val="290"/>
        </w:numPr>
        <w:autoSpaceDE/>
        <w:autoSpaceDN/>
        <w:spacing w:after="160" w:line="276" w:lineRule="auto"/>
        <w:contextualSpacing/>
        <w:jc w:val="both"/>
        <w:rPr>
          <w:sz w:val="24"/>
          <w:szCs w:val="24"/>
        </w:rPr>
      </w:pPr>
      <w:r w:rsidRPr="00B80666">
        <w:rPr>
          <w:sz w:val="24"/>
          <w:szCs w:val="24"/>
        </w:rPr>
        <w:t>базовыми логическими действиями:</w:t>
      </w:r>
    </w:p>
    <w:p w14:paraId="62C72C8E" w14:textId="77777777" w:rsidR="00B80666" w:rsidRPr="00B80666" w:rsidRDefault="00B80666" w:rsidP="00B80666">
      <w:pPr>
        <w:pStyle w:val="a5"/>
        <w:spacing w:line="276" w:lineRule="auto"/>
        <w:ind w:left="435"/>
        <w:jc w:val="both"/>
        <w:rPr>
          <w:sz w:val="24"/>
          <w:szCs w:val="24"/>
        </w:rPr>
      </w:pPr>
      <w:r w:rsidRPr="00B80666">
        <w:rPr>
          <w:sz w:val="24"/>
          <w:szCs w:val="24"/>
        </w:rPr>
        <w:t xml:space="preserve">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0E052C30" w14:textId="77777777" w:rsidR="00B80666" w:rsidRPr="00B80666" w:rsidRDefault="00B80666" w:rsidP="00B80666">
      <w:pPr>
        <w:pStyle w:val="a5"/>
        <w:spacing w:line="276" w:lineRule="auto"/>
        <w:ind w:left="435"/>
        <w:jc w:val="both"/>
        <w:rPr>
          <w:sz w:val="24"/>
          <w:szCs w:val="24"/>
        </w:rPr>
      </w:pPr>
      <w:r w:rsidRPr="00B80666">
        <w:rPr>
          <w:sz w:val="24"/>
          <w:szCs w:val="24"/>
        </w:rPr>
        <w:t xml:space="preserve"> с учетом предложенной задачи выявлять закономерности и противоречия в рассматриваемых фактах, данных и наблюдениях; </w:t>
      </w:r>
    </w:p>
    <w:p w14:paraId="777CF6CA" w14:textId="77777777" w:rsidR="00B80666" w:rsidRPr="00B80666" w:rsidRDefault="00B80666" w:rsidP="00B80666">
      <w:pPr>
        <w:pStyle w:val="a5"/>
        <w:spacing w:line="276" w:lineRule="auto"/>
        <w:ind w:left="435"/>
        <w:jc w:val="both"/>
        <w:rPr>
          <w:sz w:val="24"/>
          <w:szCs w:val="24"/>
        </w:rPr>
      </w:pPr>
      <w:r w:rsidRPr="00B80666">
        <w:rPr>
          <w:sz w:val="24"/>
          <w:szCs w:val="24"/>
        </w:rPr>
        <w:t xml:space="preserve">предлагать критерии для выявления закономерностей и противоречий; </w:t>
      </w:r>
    </w:p>
    <w:p w14:paraId="10149CEB" w14:textId="77777777" w:rsidR="00B80666" w:rsidRPr="00B80666" w:rsidRDefault="00B80666" w:rsidP="00B80666">
      <w:pPr>
        <w:pStyle w:val="a5"/>
        <w:spacing w:line="276" w:lineRule="auto"/>
        <w:ind w:left="435"/>
        <w:jc w:val="both"/>
        <w:rPr>
          <w:sz w:val="24"/>
          <w:szCs w:val="24"/>
        </w:rPr>
      </w:pPr>
      <w:r w:rsidRPr="00B80666">
        <w:rPr>
          <w:sz w:val="24"/>
          <w:szCs w:val="24"/>
        </w:rPr>
        <w:t xml:space="preserve">выявлять дефициты информации, данных, необходимых для решения поставленной задачи; </w:t>
      </w:r>
    </w:p>
    <w:p w14:paraId="01D4AED4" w14:textId="77777777" w:rsidR="00B80666" w:rsidRPr="00B80666" w:rsidRDefault="00B80666" w:rsidP="00B80666">
      <w:pPr>
        <w:spacing w:line="276" w:lineRule="auto"/>
        <w:ind w:left="75"/>
        <w:jc w:val="both"/>
        <w:rPr>
          <w:sz w:val="24"/>
          <w:szCs w:val="24"/>
        </w:rPr>
      </w:pPr>
      <w:r w:rsidRPr="00B80666">
        <w:rPr>
          <w:sz w:val="24"/>
          <w:szCs w:val="24"/>
        </w:rPr>
        <w:t xml:space="preserve">      выявлять причинно-следственные связи при изучении явлений и   процессов; </w:t>
      </w:r>
    </w:p>
    <w:p w14:paraId="5743AB1E" w14:textId="77777777" w:rsidR="00B80666" w:rsidRPr="00B80666" w:rsidRDefault="00B80666" w:rsidP="00B80666">
      <w:pPr>
        <w:pStyle w:val="a5"/>
        <w:spacing w:line="276" w:lineRule="auto"/>
        <w:ind w:left="435"/>
        <w:jc w:val="both"/>
        <w:rPr>
          <w:sz w:val="24"/>
          <w:szCs w:val="24"/>
        </w:rPr>
      </w:pPr>
      <w:r w:rsidRPr="00B80666">
        <w:rPr>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5A088F44" w14:textId="77777777" w:rsidR="00B80666" w:rsidRPr="00B80666" w:rsidRDefault="00B80666" w:rsidP="00B80666">
      <w:pPr>
        <w:pStyle w:val="a5"/>
        <w:spacing w:line="276" w:lineRule="auto"/>
        <w:ind w:left="435"/>
        <w:jc w:val="both"/>
        <w:rPr>
          <w:sz w:val="24"/>
          <w:szCs w:val="24"/>
        </w:rPr>
      </w:pPr>
      <w:r w:rsidRPr="00B80666">
        <w:rPr>
          <w:sz w:val="24"/>
          <w:szCs w:val="24"/>
        </w:rPr>
        <w:t xml:space="preserve">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p>
    <w:p w14:paraId="156D0DBB" w14:textId="77777777" w:rsidR="00B80666" w:rsidRPr="00B80666" w:rsidRDefault="00B80666" w:rsidP="00B80666">
      <w:pPr>
        <w:pStyle w:val="a5"/>
        <w:widowControl/>
        <w:numPr>
          <w:ilvl w:val="0"/>
          <w:numId w:val="290"/>
        </w:numPr>
        <w:autoSpaceDE/>
        <w:autoSpaceDN/>
        <w:spacing w:after="160" w:line="276" w:lineRule="auto"/>
        <w:contextualSpacing/>
        <w:jc w:val="both"/>
        <w:rPr>
          <w:sz w:val="24"/>
          <w:szCs w:val="24"/>
        </w:rPr>
      </w:pPr>
      <w:r w:rsidRPr="00B80666">
        <w:rPr>
          <w:sz w:val="24"/>
          <w:szCs w:val="24"/>
        </w:rPr>
        <w:t>базовыми исследовательскими действиями:</w:t>
      </w:r>
    </w:p>
    <w:p w14:paraId="13B4733D" w14:textId="77777777" w:rsidR="00B80666" w:rsidRPr="00B80666" w:rsidRDefault="00B80666" w:rsidP="00B80666">
      <w:pPr>
        <w:spacing w:line="276" w:lineRule="auto"/>
        <w:ind w:left="75"/>
        <w:jc w:val="both"/>
        <w:rPr>
          <w:sz w:val="24"/>
          <w:szCs w:val="24"/>
        </w:rPr>
      </w:pPr>
      <w:r w:rsidRPr="00B80666">
        <w:rPr>
          <w:sz w:val="24"/>
          <w:szCs w:val="24"/>
        </w:rPr>
        <w:t xml:space="preserve">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CB59666" w14:textId="77777777" w:rsidR="00B80666" w:rsidRPr="00B80666" w:rsidRDefault="00B80666" w:rsidP="00B80666">
      <w:pPr>
        <w:spacing w:line="276" w:lineRule="auto"/>
        <w:ind w:left="75"/>
        <w:jc w:val="both"/>
        <w:rPr>
          <w:sz w:val="24"/>
          <w:szCs w:val="24"/>
        </w:rPr>
      </w:pPr>
      <w:r w:rsidRPr="00B80666">
        <w:rPr>
          <w:sz w:val="24"/>
          <w:szCs w:val="24"/>
        </w:rPr>
        <w:t xml:space="preserve"> формировать гипотезу об истинности собственных суждений и суждений других, аргументировать свою позицию, мнение;</w:t>
      </w:r>
    </w:p>
    <w:p w14:paraId="2D57731D" w14:textId="77777777" w:rsidR="00B80666" w:rsidRPr="00B80666" w:rsidRDefault="00B80666" w:rsidP="00B80666">
      <w:pPr>
        <w:spacing w:line="276" w:lineRule="auto"/>
        <w:ind w:left="75"/>
        <w:jc w:val="both"/>
        <w:rPr>
          <w:sz w:val="24"/>
          <w:szCs w:val="24"/>
        </w:rPr>
      </w:pPr>
      <w:r w:rsidRPr="00B80666">
        <w:rPr>
          <w:sz w:val="24"/>
          <w:szCs w:val="24"/>
        </w:rPr>
        <w:t xml:space="preserve">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0EE7F1E2" w14:textId="77777777" w:rsidR="00B80666" w:rsidRPr="00B80666" w:rsidRDefault="00B80666" w:rsidP="00B80666">
      <w:pPr>
        <w:spacing w:line="276" w:lineRule="auto"/>
        <w:ind w:left="75"/>
        <w:jc w:val="both"/>
        <w:rPr>
          <w:sz w:val="24"/>
          <w:szCs w:val="24"/>
        </w:rPr>
      </w:pPr>
      <w:r w:rsidRPr="00B80666">
        <w:rPr>
          <w:sz w:val="24"/>
          <w:szCs w:val="24"/>
        </w:rPr>
        <w:t xml:space="preserve"> оценивать на применимость и достоверность информации, полученной в ходе исследования;</w:t>
      </w:r>
    </w:p>
    <w:p w14:paraId="7337367A" w14:textId="77777777" w:rsidR="00B80666" w:rsidRPr="00B80666" w:rsidRDefault="00B80666" w:rsidP="00B80666">
      <w:pPr>
        <w:spacing w:line="276" w:lineRule="auto"/>
        <w:ind w:left="75"/>
        <w:jc w:val="both"/>
        <w:rPr>
          <w:sz w:val="24"/>
          <w:szCs w:val="24"/>
        </w:rPr>
      </w:pPr>
      <w:r w:rsidRPr="00B80666">
        <w:rPr>
          <w:sz w:val="24"/>
          <w:szCs w:val="24"/>
        </w:rPr>
        <w:t xml:space="preserve">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2831DC2F" w14:textId="77777777" w:rsidR="00B80666" w:rsidRPr="00B80666" w:rsidRDefault="00B80666" w:rsidP="00B80666">
      <w:pPr>
        <w:spacing w:line="276" w:lineRule="auto"/>
        <w:ind w:left="75"/>
        <w:jc w:val="both"/>
        <w:rPr>
          <w:sz w:val="24"/>
          <w:szCs w:val="24"/>
        </w:rPr>
      </w:pPr>
      <w:r w:rsidRPr="00B80666">
        <w:rPr>
          <w:sz w:val="24"/>
          <w:szCs w:val="24"/>
        </w:rPr>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14:paraId="1BD8C647" w14:textId="77777777" w:rsidR="00B80666" w:rsidRPr="00B80666" w:rsidRDefault="00B80666" w:rsidP="00B80666">
      <w:pPr>
        <w:pStyle w:val="a5"/>
        <w:widowControl/>
        <w:numPr>
          <w:ilvl w:val="0"/>
          <w:numId w:val="290"/>
        </w:numPr>
        <w:autoSpaceDE/>
        <w:autoSpaceDN/>
        <w:spacing w:after="160" w:line="276" w:lineRule="auto"/>
        <w:contextualSpacing/>
        <w:jc w:val="both"/>
        <w:rPr>
          <w:sz w:val="24"/>
          <w:szCs w:val="24"/>
        </w:rPr>
      </w:pPr>
      <w:r w:rsidRPr="00B80666">
        <w:rPr>
          <w:sz w:val="24"/>
          <w:szCs w:val="24"/>
        </w:rPr>
        <w:t xml:space="preserve">в работе с информацией: </w:t>
      </w:r>
    </w:p>
    <w:p w14:paraId="663B450B" w14:textId="77777777" w:rsidR="00B80666" w:rsidRPr="00B80666" w:rsidRDefault="00B80666" w:rsidP="00B80666">
      <w:pPr>
        <w:pStyle w:val="a5"/>
        <w:spacing w:line="276" w:lineRule="auto"/>
        <w:ind w:left="435"/>
        <w:jc w:val="both"/>
        <w:rPr>
          <w:sz w:val="24"/>
          <w:szCs w:val="24"/>
        </w:rPr>
      </w:pPr>
      <w:r w:rsidRPr="00B80666">
        <w:rPr>
          <w:sz w:val="24"/>
          <w:szCs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14:paraId="0AD49A21" w14:textId="77777777" w:rsidR="00B80666" w:rsidRPr="00B80666" w:rsidRDefault="00B80666" w:rsidP="00B80666">
      <w:pPr>
        <w:pStyle w:val="a5"/>
        <w:spacing w:line="276" w:lineRule="auto"/>
        <w:ind w:left="435"/>
        <w:jc w:val="both"/>
        <w:rPr>
          <w:sz w:val="24"/>
          <w:szCs w:val="24"/>
        </w:rPr>
      </w:pPr>
      <w:r w:rsidRPr="00B80666">
        <w:rPr>
          <w:sz w:val="24"/>
          <w:szCs w:val="24"/>
        </w:rPr>
        <w:t xml:space="preserve">выбирать, анализировать, систематизировать и интерпретировать информацию 6 различных видов и форм представления; </w:t>
      </w:r>
    </w:p>
    <w:p w14:paraId="1929A361" w14:textId="77777777" w:rsidR="00B80666" w:rsidRPr="00B80666" w:rsidRDefault="00B80666" w:rsidP="00B80666">
      <w:pPr>
        <w:pStyle w:val="a5"/>
        <w:spacing w:line="276" w:lineRule="auto"/>
        <w:ind w:left="435"/>
        <w:jc w:val="both"/>
        <w:rPr>
          <w:sz w:val="24"/>
          <w:szCs w:val="24"/>
        </w:rPr>
      </w:pPr>
      <w:r w:rsidRPr="00B80666">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6D6D8D56" w14:textId="77777777" w:rsidR="00B80666" w:rsidRPr="00B80666" w:rsidRDefault="00B80666" w:rsidP="00B80666">
      <w:pPr>
        <w:pStyle w:val="a5"/>
        <w:spacing w:line="276" w:lineRule="auto"/>
        <w:ind w:left="435"/>
        <w:jc w:val="both"/>
        <w:rPr>
          <w:sz w:val="24"/>
          <w:szCs w:val="24"/>
        </w:rPr>
      </w:pPr>
      <w:r w:rsidRPr="00B80666">
        <w:rPr>
          <w:sz w:val="24"/>
          <w:szCs w:val="24"/>
        </w:rPr>
        <w:t xml:space="preserve">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w:t>
      </w:r>
    </w:p>
    <w:p w14:paraId="1ED418ED" w14:textId="77777777" w:rsidR="00B80666" w:rsidRPr="00B80666" w:rsidRDefault="00B80666" w:rsidP="00B80666">
      <w:pPr>
        <w:spacing w:line="276" w:lineRule="auto"/>
        <w:jc w:val="both"/>
        <w:rPr>
          <w:sz w:val="24"/>
          <w:szCs w:val="24"/>
        </w:rPr>
      </w:pPr>
      <w:r w:rsidRPr="00B80666">
        <w:rPr>
          <w:sz w:val="24"/>
          <w:szCs w:val="24"/>
        </w:rPr>
        <w:t>Овладение универсальными учебными коммуникативными действиями:</w:t>
      </w:r>
    </w:p>
    <w:p w14:paraId="49CCF92A" w14:textId="77777777" w:rsidR="00B80666" w:rsidRPr="00B80666" w:rsidRDefault="00B80666" w:rsidP="00B80666">
      <w:pPr>
        <w:pStyle w:val="a5"/>
        <w:widowControl/>
        <w:numPr>
          <w:ilvl w:val="0"/>
          <w:numId w:val="291"/>
        </w:numPr>
        <w:autoSpaceDE/>
        <w:autoSpaceDN/>
        <w:spacing w:after="160" w:line="276" w:lineRule="auto"/>
        <w:contextualSpacing/>
        <w:jc w:val="both"/>
        <w:rPr>
          <w:sz w:val="24"/>
          <w:szCs w:val="24"/>
        </w:rPr>
      </w:pPr>
      <w:r w:rsidRPr="00B80666">
        <w:rPr>
          <w:sz w:val="24"/>
          <w:szCs w:val="24"/>
        </w:rPr>
        <w:t>общение:</w:t>
      </w:r>
    </w:p>
    <w:p w14:paraId="577F9B85" w14:textId="77777777" w:rsidR="00B80666" w:rsidRPr="00B80666" w:rsidRDefault="00B80666" w:rsidP="00B80666">
      <w:pPr>
        <w:pStyle w:val="a5"/>
        <w:spacing w:line="276" w:lineRule="auto"/>
        <w:ind w:left="435"/>
        <w:jc w:val="both"/>
        <w:rPr>
          <w:sz w:val="24"/>
          <w:szCs w:val="24"/>
        </w:rPr>
      </w:pPr>
      <w:r w:rsidRPr="00B80666">
        <w:rPr>
          <w:sz w:val="24"/>
          <w:szCs w:val="24"/>
        </w:rPr>
        <w:t xml:space="preserve"> воспринимать и формулировать суждения, выражать эмоции в соответствии с целями и условиями общения; </w:t>
      </w:r>
    </w:p>
    <w:p w14:paraId="557E204C" w14:textId="77777777" w:rsidR="00B80666" w:rsidRPr="00B80666" w:rsidRDefault="00B80666" w:rsidP="00B80666">
      <w:pPr>
        <w:pStyle w:val="a5"/>
        <w:spacing w:line="276" w:lineRule="auto"/>
        <w:ind w:left="435"/>
        <w:jc w:val="both"/>
        <w:rPr>
          <w:sz w:val="24"/>
          <w:szCs w:val="24"/>
        </w:rPr>
      </w:pPr>
      <w:r w:rsidRPr="00B80666">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2A9DB6C" w14:textId="77777777" w:rsidR="00B80666" w:rsidRPr="00B80666" w:rsidRDefault="00B80666" w:rsidP="00B80666">
      <w:pPr>
        <w:pStyle w:val="a5"/>
        <w:spacing w:line="276" w:lineRule="auto"/>
        <w:ind w:left="435"/>
        <w:jc w:val="both"/>
        <w:rPr>
          <w:sz w:val="24"/>
          <w:szCs w:val="24"/>
        </w:rPr>
      </w:pPr>
      <w:r w:rsidRPr="00B80666">
        <w:rPr>
          <w:sz w:val="24"/>
          <w:szCs w:val="24"/>
        </w:rPr>
        <w:t xml:space="preserve"> понимать намерения других, проявлять уважительное отношение к собеседнику и в корректной форме формулировать свои возражения; входе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953B9F1" w14:textId="77777777" w:rsidR="00B80666" w:rsidRPr="00B80666" w:rsidRDefault="00B80666" w:rsidP="00B80666">
      <w:pPr>
        <w:pStyle w:val="a5"/>
        <w:spacing w:line="276" w:lineRule="auto"/>
        <w:ind w:left="435"/>
        <w:jc w:val="both"/>
        <w:rPr>
          <w:sz w:val="24"/>
          <w:szCs w:val="24"/>
        </w:rPr>
      </w:pPr>
      <w:r w:rsidRPr="00B80666">
        <w:rPr>
          <w:sz w:val="24"/>
          <w:szCs w:val="24"/>
        </w:rPr>
        <w:t xml:space="preserve"> сопоставлять свои суждения с суждениями других участников диалога, обнаруживать различие и сходство позиций; </w:t>
      </w:r>
    </w:p>
    <w:p w14:paraId="0C11281F" w14:textId="77777777" w:rsidR="00B80666" w:rsidRPr="00B80666" w:rsidRDefault="00B80666" w:rsidP="00B80666">
      <w:pPr>
        <w:pStyle w:val="a5"/>
        <w:spacing w:line="276" w:lineRule="auto"/>
        <w:ind w:left="435"/>
        <w:jc w:val="both"/>
        <w:rPr>
          <w:sz w:val="24"/>
          <w:szCs w:val="24"/>
        </w:rPr>
      </w:pPr>
      <w:r w:rsidRPr="00B80666">
        <w:rPr>
          <w:sz w:val="24"/>
          <w:szCs w:val="24"/>
        </w:rPr>
        <w:t>публично представлять результаты выполненного опыта (эксперимента, исследования, проекта);</w:t>
      </w:r>
    </w:p>
    <w:p w14:paraId="093CF160" w14:textId="77777777" w:rsidR="00B80666" w:rsidRPr="00B80666" w:rsidRDefault="00B80666" w:rsidP="00B80666">
      <w:pPr>
        <w:pStyle w:val="a5"/>
        <w:spacing w:line="276" w:lineRule="auto"/>
        <w:ind w:left="435"/>
        <w:jc w:val="both"/>
        <w:rPr>
          <w:sz w:val="24"/>
          <w:szCs w:val="24"/>
        </w:rPr>
      </w:pPr>
      <w:r w:rsidRPr="00B80666">
        <w:rPr>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204A7A0" w14:textId="77777777" w:rsidR="00B80666" w:rsidRPr="00B80666" w:rsidRDefault="00B80666" w:rsidP="00B80666">
      <w:pPr>
        <w:pStyle w:val="a5"/>
        <w:widowControl/>
        <w:numPr>
          <w:ilvl w:val="0"/>
          <w:numId w:val="291"/>
        </w:numPr>
        <w:autoSpaceDE/>
        <w:autoSpaceDN/>
        <w:spacing w:after="160" w:line="276" w:lineRule="auto"/>
        <w:contextualSpacing/>
        <w:jc w:val="both"/>
        <w:rPr>
          <w:sz w:val="24"/>
          <w:szCs w:val="24"/>
        </w:rPr>
      </w:pPr>
      <w:r w:rsidRPr="00B80666">
        <w:rPr>
          <w:sz w:val="24"/>
          <w:szCs w:val="24"/>
        </w:rPr>
        <w:t>совместная деятельность:</w:t>
      </w:r>
    </w:p>
    <w:p w14:paraId="079F5E00" w14:textId="77777777" w:rsidR="00B80666" w:rsidRPr="00B80666" w:rsidRDefault="00B80666" w:rsidP="00B80666">
      <w:pPr>
        <w:spacing w:line="276" w:lineRule="auto"/>
        <w:ind w:left="75"/>
        <w:jc w:val="both"/>
        <w:rPr>
          <w:sz w:val="24"/>
          <w:szCs w:val="24"/>
        </w:rPr>
      </w:pPr>
      <w:r w:rsidRPr="00B80666">
        <w:rPr>
          <w:sz w:val="24"/>
          <w:szCs w:val="24"/>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07E5D450" w14:textId="77777777" w:rsidR="00B80666" w:rsidRPr="00B80666" w:rsidRDefault="00B80666" w:rsidP="00B80666">
      <w:pPr>
        <w:spacing w:line="276" w:lineRule="auto"/>
        <w:ind w:left="75"/>
        <w:jc w:val="both"/>
        <w:rPr>
          <w:sz w:val="24"/>
          <w:szCs w:val="24"/>
        </w:rPr>
      </w:pPr>
      <w:r w:rsidRPr="00B80666">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170EAEE9" w14:textId="77777777" w:rsidR="00B80666" w:rsidRPr="00B80666" w:rsidRDefault="00B80666" w:rsidP="00B80666">
      <w:pPr>
        <w:spacing w:line="276" w:lineRule="auto"/>
        <w:ind w:left="75"/>
        <w:jc w:val="both"/>
        <w:rPr>
          <w:sz w:val="24"/>
          <w:szCs w:val="24"/>
        </w:rPr>
      </w:pPr>
      <w:r w:rsidRPr="00B80666">
        <w:rPr>
          <w:sz w:val="24"/>
          <w:szCs w:val="24"/>
        </w:rPr>
        <w:t xml:space="preserve"> уметь обобщать мнения нескольких людей, проявлять готовность руководить, выполнять поручения, подчиняться; </w:t>
      </w:r>
    </w:p>
    <w:p w14:paraId="2958F186" w14:textId="77777777" w:rsidR="00B80666" w:rsidRPr="00B80666" w:rsidRDefault="00B80666" w:rsidP="00B80666">
      <w:pPr>
        <w:spacing w:line="276" w:lineRule="auto"/>
        <w:ind w:left="75"/>
        <w:jc w:val="both"/>
        <w:rPr>
          <w:sz w:val="24"/>
          <w:szCs w:val="24"/>
        </w:rPr>
      </w:pPr>
      <w:r w:rsidRPr="00B80666">
        <w:rPr>
          <w:sz w:val="24"/>
          <w:szCs w:val="24"/>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оцениватькачествосвоеговкладавобщийпродуктпокритериям,самостоятельно сформулированным участниками взаимодействия; </w:t>
      </w:r>
    </w:p>
    <w:p w14:paraId="54365C33" w14:textId="77777777" w:rsidR="00B80666" w:rsidRPr="00B80666" w:rsidRDefault="00B80666" w:rsidP="00B80666">
      <w:pPr>
        <w:spacing w:line="276" w:lineRule="auto"/>
        <w:ind w:left="75"/>
        <w:jc w:val="both"/>
        <w:rPr>
          <w:sz w:val="24"/>
          <w:szCs w:val="24"/>
        </w:rPr>
      </w:pPr>
      <w:r w:rsidRPr="00B80666">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447BE50C" w14:textId="77777777" w:rsidR="00B80666" w:rsidRPr="00B80666" w:rsidRDefault="00B80666" w:rsidP="00B80666">
      <w:pPr>
        <w:spacing w:line="276" w:lineRule="auto"/>
        <w:jc w:val="both"/>
        <w:rPr>
          <w:sz w:val="24"/>
          <w:szCs w:val="24"/>
        </w:rPr>
      </w:pPr>
      <w:r w:rsidRPr="00B80666">
        <w:rPr>
          <w:sz w:val="24"/>
          <w:szCs w:val="24"/>
        </w:rPr>
        <w:t xml:space="preserve"> Овладение универсальными учебными регулятивными действиями: </w:t>
      </w:r>
    </w:p>
    <w:p w14:paraId="600ED300" w14:textId="77777777" w:rsidR="00B80666" w:rsidRPr="00B80666" w:rsidRDefault="00B80666" w:rsidP="00B80666">
      <w:pPr>
        <w:pStyle w:val="a5"/>
        <w:widowControl/>
        <w:numPr>
          <w:ilvl w:val="0"/>
          <w:numId w:val="292"/>
        </w:numPr>
        <w:autoSpaceDE/>
        <w:autoSpaceDN/>
        <w:spacing w:after="160" w:line="276" w:lineRule="auto"/>
        <w:contextualSpacing/>
        <w:jc w:val="both"/>
        <w:rPr>
          <w:sz w:val="24"/>
          <w:szCs w:val="24"/>
        </w:rPr>
      </w:pPr>
      <w:r w:rsidRPr="00B80666">
        <w:rPr>
          <w:sz w:val="24"/>
          <w:szCs w:val="24"/>
        </w:rPr>
        <w:t>самоорганизация:</w:t>
      </w:r>
    </w:p>
    <w:p w14:paraId="33C19871" w14:textId="77777777" w:rsidR="00B80666" w:rsidRPr="00B80666" w:rsidRDefault="00B80666" w:rsidP="00B80666">
      <w:pPr>
        <w:spacing w:line="276" w:lineRule="auto"/>
        <w:ind w:left="360"/>
        <w:jc w:val="both"/>
        <w:rPr>
          <w:sz w:val="24"/>
          <w:szCs w:val="24"/>
        </w:rPr>
      </w:pPr>
      <w:r w:rsidRPr="00B80666">
        <w:rPr>
          <w:sz w:val="24"/>
          <w:szCs w:val="24"/>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w:t>
      </w:r>
    </w:p>
    <w:p w14:paraId="2502010B" w14:textId="77777777" w:rsidR="00B80666" w:rsidRPr="00B80666" w:rsidRDefault="00B80666" w:rsidP="00B80666">
      <w:pPr>
        <w:spacing w:line="276" w:lineRule="auto"/>
        <w:ind w:left="360"/>
        <w:jc w:val="both"/>
        <w:rPr>
          <w:sz w:val="24"/>
          <w:szCs w:val="24"/>
        </w:rPr>
      </w:pPr>
      <w:r w:rsidRPr="00B80666">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8EEBC3D" w14:textId="77777777" w:rsidR="00B80666" w:rsidRPr="00B80666" w:rsidRDefault="00B80666" w:rsidP="00B80666">
      <w:pPr>
        <w:spacing w:line="276" w:lineRule="auto"/>
        <w:ind w:left="360"/>
        <w:jc w:val="both"/>
        <w:rPr>
          <w:sz w:val="24"/>
          <w:szCs w:val="24"/>
        </w:rPr>
      </w:pPr>
      <w:r w:rsidRPr="00B80666">
        <w:rPr>
          <w:sz w:val="24"/>
          <w:szCs w:val="24"/>
        </w:rPr>
        <w:t xml:space="preserve">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59B867AB" w14:textId="77777777" w:rsidR="00B80666" w:rsidRPr="00B80666" w:rsidRDefault="00B80666" w:rsidP="00B80666">
      <w:pPr>
        <w:spacing w:line="276" w:lineRule="auto"/>
        <w:ind w:left="360"/>
        <w:jc w:val="both"/>
        <w:rPr>
          <w:sz w:val="24"/>
          <w:szCs w:val="24"/>
        </w:rPr>
      </w:pPr>
      <w:r w:rsidRPr="00B80666">
        <w:rPr>
          <w:sz w:val="24"/>
          <w:szCs w:val="24"/>
        </w:rPr>
        <w:t xml:space="preserve"> делать выбор и брать ответственность за решение; </w:t>
      </w:r>
    </w:p>
    <w:p w14:paraId="126E0076" w14:textId="77777777" w:rsidR="00B80666" w:rsidRPr="00B80666" w:rsidRDefault="00B80666" w:rsidP="00B80666">
      <w:pPr>
        <w:pStyle w:val="a5"/>
        <w:widowControl/>
        <w:numPr>
          <w:ilvl w:val="0"/>
          <w:numId w:val="292"/>
        </w:numPr>
        <w:autoSpaceDE/>
        <w:autoSpaceDN/>
        <w:spacing w:after="160" w:line="276" w:lineRule="auto"/>
        <w:contextualSpacing/>
        <w:jc w:val="both"/>
        <w:rPr>
          <w:sz w:val="24"/>
          <w:szCs w:val="24"/>
        </w:rPr>
      </w:pPr>
      <w:r w:rsidRPr="00B80666">
        <w:rPr>
          <w:sz w:val="24"/>
          <w:szCs w:val="24"/>
        </w:rPr>
        <w:t xml:space="preserve">самоконтроль: </w:t>
      </w:r>
    </w:p>
    <w:p w14:paraId="21147394" w14:textId="77777777" w:rsidR="00B80666" w:rsidRPr="00B80666" w:rsidRDefault="00B80666" w:rsidP="00B80666">
      <w:pPr>
        <w:pStyle w:val="a5"/>
        <w:spacing w:line="276" w:lineRule="auto"/>
        <w:jc w:val="both"/>
        <w:rPr>
          <w:sz w:val="24"/>
          <w:szCs w:val="24"/>
        </w:rPr>
      </w:pPr>
      <w:r w:rsidRPr="00B80666">
        <w:rPr>
          <w:sz w:val="24"/>
          <w:szCs w:val="24"/>
        </w:rPr>
        <w:t xml:space="preserve">владеть способами самоконтроля, самомотивации и рефлексии; </w:t>
      </w:r>
    </w:p>
    <w:p w14:paraId="28A2BDE6" w14:textId="77777777" w:rsidR="00B80666" w:rsidRPr="00B80666" w:rsidRDefault="00B80666" w:rsidP="00B80666">
      <w:pPr>
        <w:pStyle w:val="a5"/>
        <w:spacing w:line="276" w:lineRule="auto"/>
        <w:jc w:val="both"/>
        <w:rPr>
          <w:sz w:val="24"/>
          <w:szCs w:val="24"/>
        </w:rPr>
      </w:pPr>
      <w:r w:rsidRPr="00B80666">
        <w:rPr>
          <w:sz w:val="24"/>
          <w:szCs w:val="24"/>
        </w:rPr>
        <w:t xml:space="preserve">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065BDED3" w14:textId="77777777" w:rsidR="00B80666" w:rsidRPr="00B80666" w:rsidRDefault="00B80666" w:rsidP="00B80666">
      <w:pPr>
        <w:pStyle w:val="a5"/>
        <w:spacing w:line="276" w:lineRule="auto"/>
        <w:jc w:val="both"/>
        <w:rPr>
          <w:sz w:val="24"/>
          <w:szCs w:val="24"/>
        </w:rPr>
      </w:pPr>
      <w:r w:rsidRPr="00B80666">
        <w:rPr>
          <w:sz w:val="24"/>
          <w:szCs w:val="24"/>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14:paraId="0D7FF5F5" w14:textId="77777777" w:rsidR="00B80666" w:rsidRPr="00B80666" w:rsidRDefault="00B80666" w:rsidP="00B80666">
      <w:pPr>
        <w:pStyle w:val="a5"/>
        <w:spacing w:line="276" w:lineRule="auto"/>
        <w:jc w:val="both"/>
        <w:rPr>
          <w:sz w:val="24"/>
          <w:szCs w:val="24"/>
        </w:rPr>
      </w:pPr>
      <w:r w:rsidRPr="00B80666">
        <w:rPr>
          <w:sz w:val="24"/>
          <w:szCs w:val="24"/>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14:paraId="010B7F6A" w14:textId="77777777" w:rsidR="00B80666" w:rsidRPr="00B80666" w:rsidRDefault="00B80666" w:rsidP="00B80666">
      <w:pPr>
        <w:pStyle w:val="a5"/>
        <w:spacing w:line="276" w:lineRule="auto"/>
        <w:jc w:val="both"/>
        <w:rPr>
          <w:sz w:val="24"/>
          <w:szCs w:val="24"/>
        </w:rPr>
      </w:pPr>
      <w:r w:rsidRPr="00B80666">
        <w:rPr>
          <w:sz w:val="24"/>
          <w:szCs w:val="24"/>
        </w:rPr>
        <w:t xml:space="preserve"> оценивать соответствие результата цели и условиям; </w:t>
      </w:r>
    </w:p>
    <w:p w14:paraId="3123BCF5" w14:textId="77777777" w:rsidR="00B80666" w:rsidRPr="00B80666" w:rsidRDefault="00B80666" w:rsidP="00B80666">
      <w:pPr>
        <w:pStyle w:val="a5"/>
        <w:widowControl/>
        <w:numPr>
          <w:ilvl w:val="0"/>
          <w:numId w:val="292"/>
        </w:numPr>
        <w:autoSpaceDE/>
        <w:autoSpaceDN/>
        <w:spacing w:after="160" w:line="276" w:lineRule="auto"/>
        <w:contextualSpacing/>
        <w:jc w:val="both"/>
        <w:rPr>
          <w:sz w:val="24"/>
          <w:szCs w:val="24"/>
        </w:rPr>
      </w:pPr>
      <w:r w:rsidRPr="00B80666">
        <w:rPr>
          <w:sz w:val="24"/>
          <w:szCs w:val="24"/>
        </w:rPr>
        <w:t xml:space="preserve">эмоциональный интеллект: </w:t>
      </w:r>
    </w:p>
    <w:p w14:paraId="4314C65E" w14:textId="77777777" w:rsidR="00B80666" w:rsidRPr="00B80666" w:rsidRDefault="00B80666" w:rsidP="00B80666">
      <w:pPr>
        <w:spacing w:line="276" w:lineRule="auto"/>
        <w:ind w:left="360"/>
        <w:jc w:val="both"/>
        <w:rPr>
          <w:sz w:val="24"/>
          <w:szCs w:val="24"/>
        </w:rPr>
      </w:pPr>
      <w:r w:rsidRPr="00B80666">
        <w:rPr>
          <w:sz w:val="24"/>
          <w:szCs w:val="24"/>
        </w:rPr>
        <w:t xml:space="preserve"> различать, называть и управлять собственными эмоциями и эмоциями других; </w:t>
      </w:r>
    </w:p>
    <w:p w14:paraId="0F0ACE71" w14:textId="77777777" w:rsidR="00B80666" w:rsidRPr="00B80666" w:rsidRDefault="00B80666" w:rsidP="00B80666">
      <w:pPr>
        <w:spacing w:line="276" w:lineRule="auto"/>
        <w:ind w:left="360"/>
        <w:jc w:val="both"/>
        <w:rPr>
          <w:sz w:val="24"/>
          <w:szCs w:val="24"/>
        </w:rPr>
      </w:pPr>
      <w:r w:rsidRPr="00B80666">
        <w:rPr>
          <w:sz w:val="24"/>
          <w:szCs w:val="24"/>
        </w:rPr>
        <w:t xml:space="preserve"> выявлять и анализировать причины эмоций; </w:t>
      </w:r>
    </w:p>
    <w:p w14:paraId="2C9E8F62" w14:textId="77777777" w:rsidR="00B80666" w:rsidRPr="00B80666" w:rsidRDefault="00B80666" w:rsidP="00B80666">
      <w:pPr>
        <w:spacing w:line="276" w:lineRule="auto"/>
        <w:ind w:left="360"/>
        <w:jc w:val="both"/>
        <w:rPr>
          <w:sz w:val="24"/>
          <w:szCs w:val="24"/>
        </w:rPr>
      </w:pPr>
      <w:r w:rsidRPr="00B80666">
        <w:rPr>
          <w:sz w:val="24"/>
          <w:szCs w:val="24"/>
        </w:rPr>
        <w:t xml:space="preserve"> ставить себя на место другого человека, понимать мотивы и намерения другого; </w:t>
      </w:r>
    </w:p>
    <w:p w14:paraId="59EF5D45" w14:textId="77777777" w:rsidR="00B80666" w:rsidRPr="00B80666" w:rsidRDefault="00B80666" w:rsidP="00B80666">
      <w:pPr>
        <w:spacing w:line="276" w:lineRule="auto"/>
        <w:ind w:left="360"/>
        <w:jc w:val="both"/>
        <w:rPr>
          <w:sz w:val="24"/>
          <w:szCs w:val="24"/>
        </w:rPr>
      </w:pPr>
      <w:r w:rsidRPr="00B80666">
        <w:rPr>
          <w:sz w:val="24"/>
          <w:szCs w:val="24"/>
        </w:rPr>
        <w:t xml:space="preserve"> регулировать способ выражения эмоций;</w:t>
      </w:r>
    </w:p>
    <w:p w14:paraId="4EDA0286" w14:textId="77777777" w:rsidR="00B80666" w:rsidRPr="00B80666" w:rsidRDefault="00B80666" w:rsidP="00B80666">
      <w:pPr>
        <w:pStyle w:val="a5"/>
        <w:widowControl/>
        <w:numPr>
          <w:ilvl w:val="0"/>
          <w:numId w:val="292"/>
        </w:numPr>
        <w:autoSpaceDE/>
        <w:autoSpaceDN/>
        <w:spacing w:after="160" w:line="276" w:lineRule="auto"/>
        <w:contextualSpacing/>
        <w:jc w:val="both"/>
        <w:rPr>
          <w:sz w:val="24"/>
          <w:szCs w:val="24"/>
        </w:rPr>
      </w:pPr>
      <w:r w:rsidRPr="00B80666">
        <w:rPr>
          <w:sz w:val="24"/>
          <w:szCs w:val="24"/>
        </w:rPr>
        <w:t xml:space="preserve">принятие себя и других: </w:t>
      </w:r>
    </w:p>
    <w:p w14:paraId="1C9F9C15" w14:textId="77777777" w:rsidR="00B80666" w:rsidRPr="00B80666" w:rsidRDefault="00B80666" w:rsidP="00B80666">
      <w:pPr>
        <w:pStyle w:val="a5"/>
        <w:spacing w:line="276" w:lineRule="auto"/>
        <w:jc w:val="both"/>
        <w:rPr>
          <w:sz w:val="24"/>
          <w:szCs w:val="24"/>
        </w:rPr>
      </w:pPr>
      <w:r w:rsidRPr="00B80666">
        <w:rPr>
          <w:sz w:val="24"/>
          <w:szCs w:val="24"/>
        </w:rPr>
        <w:t xml:space="preserve"> осознанно относиться к другому человеку, его мнению; </w:t>
      </w:r>
    </w:p>
    <w:p w14:paraId="32339D75" w14:textId="77777777" w:rsidR="00B80666" w:rsidRPr="00B80666" w:rsidRDefault="00B80666" w:rsidP="00B80666">
      <w:pPr>
        <w:pStyle w:val="a5"/>
        <w:spacing w:line="276" w:lineRule="auto"/>
        <w:jc w:val="both"/>
        <w:rPr>
          <w:sz w:val="24"/>
          <w:szCs w:val="24"/>
        </w:rPr>
      </w:pPr>
      <w:r w:rsidRPr="00B80666">
        <w:rPr>
          <w:sz w:val="24"/>
          <w:szCs w:val="24"/>
        </w:rPr>
        <w:t xml:space="preserve">признавать свое право на ошибку и такое же право другого;  </w:t>
      </w:r>
    </w:p>
    <w:p w14:paraId="012C6474" w14:textId="77777777" w:rsidR="00B80666" w:rsidRPr="00B80666" w:rsidRDefault="00B80666" w:rsidP="00B80666">
      <w:pPr>
        <w:pStyle w:val="a5"/>
        <w:spacing w:line="276" w:lineRule="auto"/>
        <w:jc w:val="both"/>
        <w:rPr>
          <w:sz w:val="24"/>
          <w:szCs w:val="24"/>
        </w:rPr>
      </w:pPr>
      <w:r w:rsidRPr="00B80666">
        <w:rPr>
          <w:sz w:val="24"/>
          <w:szCs w:val="24"/>
        </w:rPr>
        <w:t>принимать себя и других, не осуждая;</w:t>
      </w:r>
    </w:p>
    <w:p w14:paraId="1F166C8A" w14:textId="77777777" w:rsidR="00B80666" w:rsidRPr="00B80666" w:rsidRDefault="00B80666" w:rsidP="00B80666">
      <w:pPr>
        <w:pStyle w:val="a5"/>
        <w:spacing w:line="276" w:lineRule="auto"/>
        <w:jc w:val="both"/>
        <w:rPr>
          <w:sz w:val="24"/>
          <w:szCs w:val="24"/>
        </w:rPr>
      </w:pPr>
      <w:r w:rsidRPr="00B80666">
        <w:rPr>
          <w:sz w:val="24"/>
          <w:szCs w:val="24"/>
        </w:rPr>
        <w:t xml:space="preserve"> открытость себе и другим; </w:t>
      </w:r>
    </w:p>
    <w:p w14:paraId="3A4EBF07" w14:textId="77777777" w:rsidR="00B80666" w:rsidRPr="00B80666" w:rsidRDefault="00B80666" w:rsidP="00B80666">
      <w:pPr>
        <w:pStyle w:val="a5"/>
        <w:spacing w:line="276" w:lineRule="auto"/>
        <w:jc w:val="both"/>
        <w:rPr>
          <w:sz w:val="24"/>
          <w:szCs w:val="24"/>
        </w:rPr>
      </w:pPr>
      <w:r w:rsidRPr="00B80666">
        <w:rPr>
          <w:sz w:val="24"/>
          <w:szCs w:val="24"/>
        </w:rPr>
        <w:t>осознавать невозможность контролировать все вокруг.</w:t>
      </w:r>
    </w:p>
    <w:p w14:paraId="7A034D2A" w14:textId="77777777" w:rsidR="00B80666" w:rsidRPr="00B80666" w:rsidRDefault="00B80666" w:rsidP="00B80666">
      <w:pPr>
        <w:spacing w:line="276" w:lineRule="auto"/>
        <w:jc w:val="both"/>
        <w:rPr>
          <w:sz w:val="24"/>
          <w:szCs w:val="24"/>
        </w:rPr>
      </w:pPr>
    </w:p>
    <w:p w14:paraId="6BB42FB4" w14:textId="77777777" w:rsidR="00B80666" w:rsidRPr="00B80666" w:rsidRDefault="00B80666" w:rsidP="00B80666">
      <w:pPr>
        <w:spacing w:line="276" w:lineRule="auto"/>
        <w:jc w:val="both"/>
        <w:rPr>
          <w:b/>
          <w:bCs/>
          <w:sz w:val="24"/>
          <w:szCs w:val="24"/>
        </w:rPr>
      </w:pPr>
      <w:r w:rsidRPr="00B80666">
        <w:rPr>
          <w:sz w:val="24"/>
          <w:szCs w:val="24"/>
        </w:rPr>
        <w:t xml:space="preserve"> </w:t>
      </w:r>
      <w:r w:rsidRPr="00B80666">
        <w:rPr>
          <w:b/>
          <w:bCs/>
          <w:sz w:val="24"/>
          <w:szCs w:val="24"/>
        </w:rPr>
        <w:t>Предметные компетенции</w:t>
      </w:r>
    </w:p>
    <w:p w14:paraId="7A96F882" w14:textId="77777777" w:rsidR="00B80666" w:rsidRPr="00B80666" w:rsidRDefault="00B80666" w:rsidP="00B80666">
      <w:pPr>
        <w:spacing w:line="276" w:lineRule="auto"/>
        <w:jc w:val="both"/>
        <w:rPr>
          <w:sz w:val="24"/>
          <w:szCs w:val="24"/>
        </w:rPr>
      </w:pPr>
      <w:r w:rsidRPr="00B80666">
        <w:rPr>
          <w:sz w:val="24"/>
          <w:szCs w:val="24"/>
        </w:rPr>
        <w:t xml:space="preserve"> Будут знать: </w:t>
      </w:r>
    </w:p>
    <w:p w14:paraId="0CC897A1" w14:textId="77777777" w:rsidR="00B80666" w:rsidRPr="00B80666" w:rsidRDefault="00B80666" w:rsidP="00B80666">
      <w:pPr>
        <w:spacing w:line="276" w:lineRule="auto"/>
        <w:jc w:val="both"/>
        <w:rPr>
          <w:sz w:val="24"/>
          <w:szCs w:val="24"/>
        </w:rPr>
      </w:pPr>
      <w:r w:rsidRPr="00B80666">
        <w:rPr>
          <w:sz w:val="24"/>
          <w:szCs w:val="24"/>
        </w:rPr>
        <w:t xml:space="preserve"> Правила дорожного движения нормативные документы об ответственности за нарушение ПДД; </w:t>
      </w:r>
    </w:p>
    <w:p w14:paraId="066DAD78" w14:textId="77777777" w:rsidR="00B80666" w:rsidRPr="00B80666" w:rsidRDefault="00B80666" w:rsidP="00B80666">
      <w:pPr>
        <w:spacing w:line="276" w:lineRule="auto"/>
        <w:jc w:val="both"/>
        <w:rPr>
          <w:sz w:val="24"/>
          <w:szCs w:val="24"/>
        </w:rPr>
      </w:pPr>
      <w:r w:rsidRPr="00B80666">
        <w:rPr>
          <w:sz w:val="24"/>
          <w:szCs w:val="24"/>
        </w:rPr>
        <w:t xml:space="preserve"> разрабатывать безопасный путь; </w:t>
      </w:r>
    </w:p>
    <w:p w14:paraId="38A48DFD" w14:textId="77777777" w:rsidR="00B80666" w:rsidRPr="00B80666" w:rsidRDefault="00B80666" w:rsidP="00B80666">
      <w:pPr>
        <w:spacing w:line="276" w:lineRule="auto"/>
        <w:jc w:val="both"/>
        <w:rPr>
          <w:sz w:val="24"/>
          <w:szCs w:val="24"/>
        </w:rPr>
      </w:pPr>
      <w:r w:rsidRPr="00B80666">
        <w:rPr>
          <w:sz w:val="24"/>
          <w:szCs w:val="24"/>
        </w:rPr>
        <w:t xml:space="preserve">знать причины возникновения ДТП; </w:t>
      </w:r>
    </w:p>
    <w:p w14:paraId="1BE801FF" w14:textId="77777777" w:rsidR="00B80666" w:rsidRPr="00B80666" w:rsidRDefault="00B80666" w:rsidP="00B80666">
      <w:pPr>
        <w:spacing w:line="276" w:lineRule="auto"/>
        <w:jc w:val="both"/>
        <w:rPr>
          <w:sz w:val="24"/>
          <w:szCs w:val="24"/>
        </w:rPr>
      </w:pPr>
      <w:r w:rsidRPr="00B80666">
        <w:rPr>
          <w:sz w:val="24"/>
          <w:szCs w:val="24"/>
        </w:rPr>
        <w:t xml:space="preserve"> серии дорожных знаков и их представителей, </w:t>
      </w:r>
    </w:p>
    <w:p w14:paraId="2EA15A5F" w14:textId="77777777" w:rsidR="00B80666" w:rsidRPr="00B80666" w:rsidRDefault="00B80666" w:rsidP="00B80666">
      <w:pPr>
        <w:spacing w:line="276" w:lineRule="auto"/>
        <w:jc w:val="both"/>
        <w:rPr>
          <w:sz w:val="24"/>
          <w:szCs w:val="24"/>
        </w:rPr>
      </w:pPr>
      <w:r w:rsidRPr="00B80666">
        <w:rPr>
          <w:sz w:val="24"/>
          <w:szCs w:val="24"/>
        </w:rPr>
        <w:t xml:space="preserve"> Будут уметь:</w:t>
      </w:r>
    </w:p>
    <w:p w14:paraId="7F14B3F7" w14:textId="77777777" w:rsidR="00B80666" w:rsidRPr="00B80666" w:rsidRDefault="00B80666" w:rsidP="00B80666">
      <w:pPr>
        <w:spacing w:line="276" w:lineRule="auto"/>
        <w:jc w:val="both"/>
        <w:rPr>
          <w:sz w:val="24"/>
          <w:szCs w:val="24"/>
        </w:rPr>
      </w:pPr>
      <w:r w:rsidRPr="00B80666">
        <w:rPr>
          <w:sz w:val="24"/>
          <w:szCs w:val="24"/>
        </w:rPr>
        <w:t xml:space="preserve"> знать историю возникновения ПДД; дорожные знаки, сигналы светофора; иметь навыки дисциплины, осторожности, предвидения опасности на дороге не переходящие в чувство боязни и страха.</w:t>
      </w:r>
    </w:p>
    <w:p w14:paraId="5849198B" w14:textId="77777777" w:rsidR="00B80666" w:rsidRPr="00B80666" w:rsidRDefault="00B80666" w:rsidP="00B80666">
      <w:pPr>
        <w:spacing w:line="276" w:lineRule="auto"/>
        <w:jc w:val="both"/>
        <w:rPr>
          <w:sz w:val="24"/>
          <w:szCs w:val="24"/>
        </w:rPr>
      </w:pPr>
      <w:r w:rsidRPr="00B80666">
        <w:rPr>
          <w:sz w:val="24"/>
          <w:szCs w:val="24"/>
        </w:rPr>
        <w:t>Уметь применять знания Правил дорожного движения на практике, выделять нужную информацию; читать информацию по дорожным знакам; оценивать дорожную ситуацию.</w:t>
      </w:r>
    </w:p>
    <w:p w14:paraId="0765CB6E" w14:textId="77777777" w:rsidR="00B80666" w:rsidRPr="00B80666" w:rsidRDefault="00B80666" w:rsidP="00B80666">
      <w:pPr>
        <w:spacing w:line="276" w:lineRule="auto"/>
        <w:jc w:val="both"/>
        <w:rPr>
          <w:sz w:val="24"/>
          <w:szCs w:val="24"/>
        </w:rPr>
      </w:pPr>
      <w:r w:rsidRPr="00B80666">
        <w:rPr>
          <w:sz w:val="24"/>
          <w:szCs w:val="24"/>
        </w:rPr>
        <w:t>Виды транспорта. Правила поведения в транспорте.</w:t>
      </w:r>
    </w:p>
    <w:p w14:paraId="6739FDF2" w14:textId="77777777" w:rsidR="00B80666" w:rsidRPr="00B80666" w:rsidRDefault="00B80666" w:rsidP="00B80666">
      <w:pPr>
        <w:spacing w:line="276" w:lineRule="auto"/>
        <w:jc w:val="both"/>
        <w:rPr>
          <w:sz w:val="24"/>
          <w:szCs w:val="24"/>
        </w:rPr>
      </w:pPr>
      <w:r w:rsidRPr="00B80666">
        <w:rPr>
          <w:sz w:val="24"/>
          <w:szCs w:val="24"/>
        </w:rPr>
        <w:t xml:space="preserve"> </w:t>
      </w:r>
      <w:r w:rsidRPr="00B80666">
        <w:rPr>
          <w:b/>
          <w:bCs/>
          <w:sz w:val="24"/>
          <w:szCs w:val="24"/>
        </w:rPr>
        <w:t>Язык реализации</w:t>
      </w:r>
      <w:r w:rsidRPr="00B80666">
        <w:rPr>
          <w:sz w:val="24"/>
          <w:szCs w:val="24"/>
        </w:rPr>
        <w:t xml:space="preserve">: русский язык. </w:t>
      </w:r>
    </w:p>
    <w:p w14:paraId="36D01597" w14:textId="77777777" w:rsidR="00B80666" w:rsidRPr="00B80666" w:rsidRDefault="00B80666" w:rsidP="00B80666">
      <w:pPr>
        <w:spacing w:line="276" w:lineRule="auto"/>
        <w:jc w:val="both"/>
        <w:rPr>
          <w:sz w:val="24"/>
          <w:szCs w:val="24"/>
        </w:rPr>
      </w:pPr>
      <w:r w:rsidRPr="00B80666">
        <w:rPr>
          <w:sz w:val="24"/>
          <w:szCs w:val="24"/>
        </w:rPr>
        <w:t xml:space="preserve"> </w:t>
      </w:r>
      <w:r w:rsidRPr="00B80666">
        <w:rPr>
          <w:b/>
          <w:bCs/>
          <w:sz w:val="24"/>
          <w:szCs w:val="24"/>
        </w:rPr>
        <w:t>Форма обучения</w:t>
      </w:r>
      <w:r w:rsidRPr="00B80666">
        <w:rPr>
          <w:sz w:val="24"/>
          <w:szCs w:val="24"/>
        </w:rPr>
        <w:t>: очная.</w:t>
      </w:r>
    </w:p>
    <w:p w14:paraId="67D9122D" w14:textId="77777777" w:rsidR="00B80666" w:rsidRPr="00B80666" w:rsidRDefault="00B80666" w:rsidP="00B80666">
      <w:pPr>
        <w:spacing w:line="276" w:lineRule="auto"/>
        <w:jc w:val="both"/>
        <w:rPr>
          <w:sz w:val="24"/>
          <w:szCs w:val="24"/>
        </w:rPr>
      </w:pPr>
      <w:r w:rsidRPr="00B80666">
        <w:rPr>
          <w:sz w:val="24"/>
          <w:szCs w:val="24"/>
        </w:rPr>
        <w:t xml:space="preserve"> </w:t>
      </w:r>
      <w:r w:rsidRPr="00B80666">
        <w:rPr>
          <w:b/>
          <w:bCs/>
          <w:sz w:val="24"/>
          <w:szCs w:val="24"/>
        </w:rPr>
        <w:t>Особенности реализации</w:t>
      </w:r>
      <w:r w:rsidRPr="00B80666">
        <w:rPr>
          <w:sz w:val="24"/>
          <w:szCs w:val="24"/>
        </w:rPr>
        <w:t xml:space="preserve">: </w:t>
      </w:r>
    </w:p>
    <w:p w14:paraId="0D9B3DC4" w14:textId="77777777" w:rsidR="00B80666" w:rsidRPr="00B80666" w:rsidRDefault="00B80666" w:rsidP="00B80666">
      <w:pPr>
        <w:spacing w:line="276" w:lineRule="auto"/>
        <w:jc w:val="both"/>
        <w:rPr>
          <w:sz w:val="24"/>
          <w:szCs w:val="24"/>
        </w:rPr>
      </w:pPr>
      <w:r w:rsidRPr="00B80666">
        <w:rPr>
          <w:sz w:val="24"/>
          <w:szCs w:val="24"/>
        </w:rPr>
        <w:t xml:space="preserve">    Реализация программы предусматривает специальную организацию регулярных занятий, на которых обучающиеся могут работать в группах, парами, индивидуально.</w:t>
      </w:r>
    </w:p>
    <w:p w14:paraId="179D2D85" w14:textId="77777777" w:rsidR="00B80666" w:rsidRPr="00B80666" w:rsidRDefault="00B80666" w:rsidP="00B80666">
      <w:pPr>
        <w:spacing w:line="276" w:lineRule="auto"/>
        <w:jc w:val="both"/>
        <w:rPr>
          <w:sz w:val="24"/>
          <w:szCs w:val="24"/>
        </w:rPr>
      </w:pPr>
      <w:r w:rsidRPr="00B80666">
        <w:rPr>
          <w:sz w:val="24"/>
          <w:szCs w:val="24"/>
        </w:rPr>
        <w:t xml:space="preserve"> Программа может быть реализована с применением дистанционных образовательных технологий (ДОТ) с использованием ИКОП «Сферум», ФГИС «Моя школа». </w:t>
      </w:r>
    </w:p>
    <w:p w14:paraId="03E80C54" w14:textId="77777777" w:rsidR="00B80666" w:rsidRPr="00B80666" w:rsidRDefault="00B80666" w:rsidP="00B80666">
      <w:pPr>
        <w:spacing w:line="276" w:lineRule="auto"/>
        <w:jc w:val="both"/>
        <w:rPr>
          <w:sz w:val="24"/>
          <w:szCs w:val="24"/>
        </w:rPr>
      </w:pPr>
      <w:r w:rsidRPr="00B80666">
        <w:rPr>
          <w:b/>
          <w:bCs/>
          <w:sz w:val="24"/>
          <w:szCs w:val="24"/>
        </w:rPr>
        <w:t>Условия набора и формирования групп</w:t>
      </w:r>
      <w:r w:rsidRPr="00B80666">
        <w:rPr>
          <w:sz w:val="24"/>
          <w:szCs w:val="24"/>
        </w:rPr>
        <w:t>:</w:t>
      </w:r>
    </w:p>
    <w:p w14:paraId="782DB127" w14:textId="77777777" w:rsidR="00B80666" w:rsidRPr="00B80666" w:rsidRDefault="00B80666" w:rsidP="00B80666">
      <w:pPr>
        <w:spacing w:line="276" w:lineRule="auto"/>
        <w:jc w:val="both"/>
        <w:rPr>
          <w:sz w:val="24"/>
          <w:szCs w:val="24"/>
        </w:rPr>
      </w:pPr>
      <w:r w:rsidRPr="00B80666">
        <w:rPr>
          <w:sz w:val="24"/>
          <w:szCs w:val="24"/>
        </w:rPr>
        <w:t xml:space="preserve"> В объединение принимаются обучающиеся МБОУ «Школа №79» независимо от пола и степени предварительной подготовки. </w:t>
      </w:r>
    </w:p>
    <w:p w14:paraId="0BF21FAE" w14:textId="77777777" w:rsidR="00B80666" w:rsidRPr="00B80666" w:rsidRDefault="00B80666" w:rsidP="00B80666">
      <w:pPr>
        <w:spacing w:line="276" w:lineRule="auto"/>
        <w:jc w:val="both"/>
        <w:rPr>
          <w:sz w:val="24"/>
          <w:szCs w:val="24"/>
        </w:rPr>
      </w:pPr>
      <w:r w:rsidRPr="00B80666">
        <w:rPr>
          <w:sz w:val="24"/>
          <w:szCs w:val="24"/>
        </w:rPr>
        <w:t>Набор в группу 1 года осуществляется из обучающихся в возрасте 8-15 лет.</w:t>
      </w:r>
    </w:p>
    <w:p w14:paraId="62B60916" w14:textId="77777777" w:rsidR="00B80666" w:rsidRPr="00B80666" w:rsidRDefault="00B80666" w:rsidP="00B80666">
      <w:pPr>
        <w:spacing w:line="276" w:lineRule="auto"/>
        <w:jc w:val="both"/>
        <w:rPr>
          <w:sz w:val="24"/>
          <w:szCs w:val="24"/>
        </w:rPr>
      </w:pPr>
      <w:r w:rsidRPr="00B80666">
        <w:rPr>
          <w:sz w:val="24"/>
          <w:szCs w:val="24"/>
        </w:rPr>
        <w:t xml:space="preserve">При приеме в объединение никакие вступительные испытания не производятся. </w:t>
      </w:r>
    </w:p>
    <w:p w14:paraId="7C8777A4" w14:textId="77777777" w:rsidR="00B80666" w:rsidRPr="00B80666" w:rsidRDefault="00B80666" w:rsidP="00B80666">
      <w:pPr>
        <w:spacing w:line="276" w:lineRule="auto"/>
        <w:jc w:val="both"/>
        <w:rPr>
          <w:sz w:val="24"/>
          <w:szCs w:val="24"/>
        </w:rPr>
      </w:pPr>
      <w:r w:rsidRPr="00B80666">
        <w:rPr>
          <w:sz w:val="24"/>
          <w:szCs w:val="24"/>
        </w:rPr>
        <w:t xml:space="preserve">Дополнительный набор обучающихся в период реализации программы в группу производится в течении учебного года на вакантные места. Наполняемость учебной группы 1-го года обучения– не должно превышать требований к количеству обучающихся в классах, определенному приказом Министерства просвещения Российской Федерации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от 22.03.2021 №115 (с изменениями и дополнениями). </w:t>
      </w:r>
    </w:p>
    <w:p w14:paraId="7405C8EF" w14:textId="77777777" w:rsidR="00B80666" w:rsidRPr="00B80666" w:rsidRDefault="00B80666" w:rsidP="00B80666">
      <w:pPr>
        <w:spacing w:line="276" w:lineRule="auto"/>
        <w:jc w:val="both"/>
        <w:rPr>
          <w:sz w:val="24"/>
          <w:szCs w:val="24"/>
        </w:rPr>
      </w:pPr>
      <w:r w:rsidRPr="00B80666">
        <w:rPr>
          <w:sz w:val="24"/>
          <w:szCs w:val="24"/>
        </w:rPr>
        <w:t xml:space="preserve">Продолжительность учебных занятий: не более 40 минут. </w:t>
      </w:r>
    </w:p>
    <w:p w14:paraId="1CFA6A7E" w14:textId="77777777" w:rsidR="00B80666" w:rsidRPr="00B80666" w:rsidRDefault="00B80666" w:rsidP="00B80666">
      <w:pPr>
        <w:spacing w:line="276" w:lineRule="auto"/>
        <w:jc w:val="both"/>
        <w:rPr>
          <w:sz w:val="24"/>
          <w:szCs w:val="24"/>
        </w:rPr>
      </w:pPr>
      <w:r w:rsidRPr="00B80666">
        <w:rPr>
          <w:b/>
          <w:bCs/>
          <w:sz w:val="24"/>
          <w:szCs w:val="24"/>
        </w:rPr>
        <w:t>Формы организации и проведения занятий</w:t>
      </w:r>
      <w:r w:rsidRPr="00B80666">
        <w:rPr>
          <w:sz w:val="24"/>
          <w:szCs w:val="24"/>
        </w:rPr>
        <w:t xml:space="preserve"> </w:t>
      </w:r>
    </w:p>
    <w:p w14:paraId="4DD42C61" w14:textId="77777777" w:rsidR="00B80666" w:rsidRPr="00B80666" w:rsidRDefault="00B80666" w:rsidP="00B80666">
      <w:pPr>
        <w:spacing w:line="276" w:lineRule="auto"/>
        <w:jc w:val="both"/>
        <w:rPr>
          <w:sz w:val="24"/>
          <w:szCs w:val="24"/>
        </w:rPr>
      </w:pPr>
      <w:r w:rsidRPr="00B80666">
        <w:rPr>
          <w:sz w:val="24"/>
          <w:szCs w:val="24"/>
        </w:rPr>
        <w:t xml:space="preserve">      При проведении занятий в объединении педагогом дополнительного образования могут использоваться следующие формы организации деятельности обучающихся: </w:t>
      </w:r>
    </w:p>
    <w:p w14:paraId="5FB75F73" w14:textId="77777777" w:rsidR="00B80666" w:rsidRPr="00B80666" w:rsidRDefault="00B80666" w:rsidP="00B80666">
      <w:pPr>
        <w:spacing w:line="276" w:lineRule="auto"/>
        <w:jc w:val="both"/>
        <w:rPr>
          <w:sz w:val="24"/>
          <w:szCs w:val="24"/>
        </w:rPr>
      </w:pPr>
      <w:r w:rsidRPr="00B80666">
        <w:rPr>
          <w:sz w:val="24"/>
          <w:szCs w:val="24"/>
        </w:rPr>
        <w:t>фронтальная: работа педагога дополнительного образования со всеми участвующими одновременно (беседа, показ, обсуждение);</w:t>
      </w:r>
    </w:p>
    <w:p w14:paraId="18D5B34B" w14:textId="77777777" w:rsidR="00B80666" w:rsidRPr="00B80666" w:rsidRDefault="00B80666" w:rsidP="00B80666">
      <w:pPr>
        <w:spacing w:line="276" w:lineRule="auto"/>
        <w:jc w:val="both"/>
        <w:rPr>
          <w:sz w:val="24"/>
          <w:szCs w:val="24"/>
        </w:rPr>
      </w:pPr>
      <w:r w:rsidRPr="00B80666">
        <w:rPr>
          <w:sz w:val="24"/>
          <w:szCs w:val="24"/>
        </w:rPr>
        <w:t xml:space="preserve"> групповая: организация работы (совместные действия, общение, взаимопомощь) в небольших группах, в том числе в парах, для выполнения определенных задач; задание формулируется таким образом, чтобы был виден вклад каждого обучающегося;</w:t>
      </w:r>
    </w:p>
    <w:p w14:paraId="594C0907" w14:textId="77777777" w:rsidR="00B80666" w:rsidRPr="00B80666" w:rsidRDefault="00B80666" w:rsidP="00B80666">
      <w:pPr>
        <w:spacing w:line="276" w:lineRule="auto"/>
        <w:jc w:val="both"/>
        <w:rPr>
          <w:sz w:val="24"/>
          <w:szCs w:val="24"/>
        </w:rPr>
      </w:pPr>
      <w:r w:rsidRPr="00B80666">
        <w:rPr>
          <w:sz w:val="24"/>
          <w:szCs w:val="24"/>
        </w:rPr>
        <w:t xml:space="preserve"> коллективная: организация проблемно-поискового или творческого взаимодействия между всеми участниками совместно;</w:t>
      </w:r>
    </w:p>
    <w:p w14:paraId="3BEAE620" w14:textId="77777777" w:rsidR="002C131F" w:rsidRDefault="00B80666" w:rsidP="00714EE2">
      <w:pPr>
        <w:spacing w:line="276" w:lineRule="auto"/>
        <w:jc w:val="both"/>
        <w:rPr>
          <w:sz w:val="24"/>
          <w:szCs w:val="24"/>
        </w:rPr>
      </w:pPr>
      <w:r w:rsidRPr="00B80666">
        <w:rPr>
          <w:sz w:val="24"/>
          <w:szCs w:val="24"/>
        </w:rPr>
        <w:t xml:space="preserve"> индивидуальная: реализуется для работы с одаренными детьми, солистами, для коррекции </w:t>
      </w:r>
    </w:p>
    <w:p w14:paraId="34A52FCF" w14:textId="443A8CCF" w:rsidR="00714EE2" w:rsidRPr="002C131F" w:rsidRDefault="00714EE2" w:rsidP="00714EE2">
      <w:pPr>
        <w:spacing w:line="276" w:lineRule="auto"/>
        <w:jc w:val="both"/>
        <w:rPr>
          <w:sz w:val="24"/>
          <w:szCs w:val="24"/>
        </w:rPr>
        <w:sectPr w:rsidR="00714EE2" w:rsidRPr="002C131F" w:rsidSect="002C131F">
          <w:type w:val="continuous"/>
          <w:pgSz w:w="8400" w:h="11910"/>
          <w:pgMar w:top="1040" w:right="480" w:bottom="960" w:left="420" w:header="0" w:footer="700" w:gutter="0"/>
          <w:cols w:space="720"/>
        </w:sectPr>
      </w:pPr>
    </w:p>
    <w:p w14:paraId="2BABE865" w14:textId="77777777" w:rsidR="00A765B3" w:rsidRDefault="00A765B3" w:rsidP="00714EE2">
      <w:pPr>
        <w:pStyle w:val="2"/>
        <w:spacing w:before="0"/>
        <w:ind w:left="0"/>
        <w:jc w:val="left"/>
      </w:pPr>
    </w:p>
    <w:p w14:paraId="68736163" w14:textId="77777777" w:rsidR="00A765B3" w:rsidRDefault="00A765B3" w:rsidP="00B57230">
      <w:pPr>
        <w:pStyle w:val="2"/>
        <w:spacing w:before="0"/>
        <w:ind w:left="142"/>
        <w:jc w:val="left"/>
      </w:pPr>
    </w:p>
    <w:p w14:paraId="21EF5AEC" w14:textId="77777777" w:rsidR="00A765B3" w:rsidRDefault="00A765B3" w:rsidP="00B57230">
      <w:pPr>
        <w:pStyle w:val="2"/>
        <w:spacing w:before="0"/>
        <w:ind w:left="142"/>
        <w:jc w:val="left"/>
      </w:pPr>
    </w:p>
    <w:p w14:paraId="7BDEE9FF" w14:textId="77777777" w:rsidR="00A765B3" w:rsidRPr="005C4727" w:rsidRDefault="00A765B3" w:rsidP="00A765B3">
      <w:pPr>
        <w:ind w:left="444"/>
        <w:jc w:val="center"/>
        <w:rPr>
          <w:b/>
          <w:sz w:val="28"/>
        </w:rPr>
      </w:pPr>
      <w:r>
        <w:rPr>
          <w:b/>
          <w:sz w:val="28"/>
        </w:rPr>
        <w:t>2.4.</w:t>
      </w:r>
      <w:r w:rsidRPr="005C4727">
        <w:rPr>
          <w:b/>
          <w:sz w:val="28"/>
        </w:rPr>
        <w:t>Программа коррекционной работы</w:t>
      </w:r>
    </w:p>
    <w:p w14:paraId="209E6734" w14:textId="77777777" w:rsidR="00A765B3" w:rsidRDefault="00A765B3" w:rsidP="00B57230">
      <w:pPr>
        <w:pStyle w:val="2"/>
        <w:spacing w:before="0"/>
        <w:ind w:left="142"/>
        <w:jc w:val="left"/>
      </w:pPr>
    </w:p>
    <w:p w14:paraId="648502FD" w14:textId="77777777" w:rsidR="00A765B3" w:rsidRDefault="00A765B3" w:rsidP="00B57230">
      <w:pPr>
        <w:pStyle w:val="2"/>
        <w:spacing w:before="0"/>
        <w:ind w:left="142"/>
        <w:jc w:val="left"/>
      </w:pPr>
    </w:p>
    <w:p w14:paraId="7586EA75" w14:textId="77E9EF0F" w:rsidR="00D92FDB" w:rsidRDefault="003F6AD3" w:rsidP="00B57230">
      <w:pPr>
        <w:pStyle w:val="2"/>
        <w:spacing w:before="0"/>
        <w:ind w:left="142"/>
        <w:jc w:val="left"/>
      </w:pPr>
      <w:r>
        <w:t>Цель программы</w:t>
      </w:r>
    </w:p>
    <w:p w14:paraId="21A64938" w14:textId="77777777" w:rsidR="000438F9" w:rsidRPr="000438F9" w:rsidRDefault="000438F9" w:rsidP="00B57230">
      <w:pPr>
        <w:pStyle w:val="a3"/>
        <w:ind w:left="142" w:right="227" w:firstLine="453"/>
      </w:pPr>
      <w:r w:rsidRPr="000438F9">
        <w:t>Программа коррекционной работы в соответствии с требованиями ФГОС НОО направлена на создание системы комплексной помощи детям с ОВЗ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14:paraId="0353A225" w14:textId="77777777" w:rsidR="000438F9" w:rsidRPr="000438F9" w:rsidRDefault="000438F9" w:rsidP="00B57230">
      <w:pPr>
        <w:pStyle w:val="a3"/>
        <w:ind w:left="142" w:right="227" w:firstLine="453"/>
      </w:pPr>
      <w:r w:rsidRPr="000438F9">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14:paraId="3A8023C8" w14:textId="77777777" w:rsidR="000438F9" w:rsidRPr="000438F9" w:rsidRDefault="000438F9" w:rsidP="00B57230">
      <w:pPr>
        <w:pStyle w:val="a3"/>
        <w:ind w:left="142" w:right="227" w:firstLine="453"/>
      </w:pPr>
      <w:r w:rsidRPr="000438F9">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14:paraId="60E98E4B" w14:textId="77777777" w:rsidR="000438F9" w:rsidRPr="000438F9" w:rsidRDefault="000438F9" w:rsidP="00B57230">
      <w:pPr>
        <w:pStyle w:val="a3"/>
        <w:ind w:left="142" w:right="227" w:firstLine="453"/>
      </w:pPr>
      <w:r w:rsidRPr="000438F9">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w:t>
      </w:r>
    </w:p>
    <w:p w14:paraId="7B04AD88" w14:textId="77777777" w:rsidR="000438F9" w:rsidRPr="000438F9" w:rsidRDefault="000438F9" w:rsidP="00B57230">
      <w:pPr>
        <w:pStyle w:val="a3"/>
        <w:ind w:left="142" w:right="227" w:firstLine="453"/>
      </w:pPr>
      <w:r w:rsidRPr="000438F9">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осущесвтляющих образовательную деятельность по адаптированным образовательным программам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14:paraId="7D8235E2" w14:textId="77777777" w:rsidR="000438F9" w:rsidRPr="000438F9" w:rsidRDefault="000438F9" w:rsidP="00B57230">
      <w:pPr>
        <w:pStyle w:val="a3"/>
        <w:ind w:left="142" w:right="227"/>
        <w:rPr>
          <w:b/>
        </w:rPr>
      </w:pPr>
      <w:r w:rsidRPr="000438F9">
        <w:rPr>
          <w:b/>
        </w:rPr>
        <w:t>Задачи программы:</w:t>
      </w:r>
    </w:p>
    <w:p w14:paraId="075A2C7F" w14:textId="77777777" w:rsidR="000438F9" w:rsidRPr="000438F9" w:rsidRDefault="000438F9" w:rsidP="00B57230">
      <w:pPr>
        <w:pStyle w:val="a3"/>
        <w:ind w:left="142" w:right="227" w:firstLine="453"/>
      </w:pPr>
      <w:r w:rsidRPr="000438F9">
        <w:t>–</w:t>
      </w:r>
      <w:r w:rsidRPr="000438F9">
        <w:tab/>
        <w:t>своевременное выявление детей с трудностями адаптации, обусловленными ограниченными возможностями здоровья;</w:t>
      </w:r>
    </w:p>
    <w:p w14:paraId="2969AE53" w14:textId="77777777" w:rsidR="000438F9" w:rsidRPr="000438F9" w:rsidRDefault="000438F9" w:rsidP="00B57230">
      <w:pPr>
        <w:pStyle w:val="a3"/>
        <w:ind w:left="142" w:right="227" w:firstLine="453"/>
      </w:pPr>
      <w:r w:rsidRPr="000438F9">
        <w:t>–</w:t>
      </w:r>
      <w:r w:rsidRPr="000438F9">
        <w:tab/>
        <w:t>определение особых образовательных потребностей детей с ОВЗ, детей­инвалидов;</w:t>
      </w:r>
    </w:p>
    <w:p w14:paraId="565163BE" w14:textId="77777777" w:rsidR="000438F9" w:rsidRPr="000438F9" w:rsidRDefault="000438F9" w:rsidP="00B57230">
      <w:pPr>
        <w:pStyle w:val="a3"/>
        <w:ind w:left="142" w:right="227" w:firstLine="453"/>
      </w:pPr>
      <w:r w:rsidRPr="000438F9">
        <w:t>–</w:t>
      </w:r>
      <w:r w:rsidRPr="000438F9">
        <w:tab/>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p>
    <w:p w14:paraId="0B6C55B4" w14:textId="77777777" w:rsidR="000438F9" w:rsidRPr="000438F9" w:rsidRDefault="000438F9" w:rsidP="00B57230">
      <w:pPr>
        <w:pStyle w:val="a3"/>
        <w:ind w:left="142" w:right="227" w:firstLine="453"/>
      </w:pPr>
      <w:r w:rsidRPr="000438F9">
        <w:t>–</w:t>
      </w:r>
      <w:r w:rsidRPr="000438F9">
        <w:tab/>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w:t>
      </w:r>
    </w:p>
    <w:p w14:paraId="5620A086" w14:textId="77777777" w:rsidR="000438F9" w:rsidRPr="000438F9" w:rsidRDefault="000438F9" w:rsidP="00B57230">
      <w:pPr>
        <w:pStyle w:val="a3"/>
        <w:ind w:left="142" w:right="227" w:firstLine="453"/>
      </w:pPr>
      <w:r w:rsidRPr="000438F9">
        <w:t>–</w:t>
      </w:r>
      <w:r w:rsidRPr="000438F9">
        <w:tab/>
        <w:t>осуществление индивидуально ориентированной психолого­медико­педагогической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14:paraId="3CBB0F1E" w14:textId="77777777" w:rsidR="000438F9" w:rsidRPr="000438F9" w:rsidRDefault="000438F9" w:rsidP="00B57230">
      <w:pPr>
        <w:pStyle w:val="a3"/>
        <w:ind w:left="142" w:right="227" w:firstLine="453"/>
      </w:pPr>
      <w:r w:rsidRPr="000438F9">
        <w:t>–</w:t>
      </w:r>
      <w:r w:rsidRPr="000438F9">
        <w:tab/>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14:paraId="6F3FD4F3" w14:textId="77777777" w:rsidR="000438F9" w:rsidRPr="000438F9" w:rsidRDefault="000438F9" w:rsidP="00B57230">
      <w:pPr>
        <w:pStyle w:val="a3"/>
        <w:ind w:left="142" w:right="227" w:firstLine="453"/>
      </w:pPr>
      <w:r w:rsidRPr="000438F9">
        <w:t>–</w:t>
      </w:r>
      <w:r w:rsidRPr="000438F9">
        <w:tab/>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14:paraId="7ED9736C" w14:textId="77777777" w:rsidR="000438F9" w:rsidRPr="000438F9" w:rsidRDefault="000438F9" w:rsidP="00B57230">
      <w:pPr>
        <w:pStyle w:val="a3"/>
        <w:ind w:left="142" w:right="227" w:firstLine="453"/>
      </w:pPr>
      <w:r w:rsidRPr="000438F9">
        <w:t>–</w:t>
      </w:r>
      <w:r w:rsidRPr="000438F9">
        <w:tab/>
        <w:t>реализация системы мероприятий по социальной адаптации детей с ОВЗ;</w:t>
      </w:r>
    </w:p>
    <w:p w14:paraId="772DEDE4" w14:textId="77777777" w:rsidR="000438F9" w:rsidRPr="000438F9" w:rsidRDefault="000438F9" w:rsidP="00B57230">
      <w:pPr>
        <w:pStyle w:val="a3"/>
        <w:ind w:left="142" w:right="227" w:firstLine="453"/>
      </w:pPr>
      <w:r w:rsidRPr="000438F9">
        <w:t>–</w:t>
      </w:r>
      <w:r w:rsidRPr="000438F9">
        <w:tab/>
        <w:t>оказание родителям (законным представителям) детейс ОВЗ консультативной и методической помощи по медицинским, социальным, правовым и другим вопросам.</w:t>
      </w:r>
    </w:p>
    <w:p w14:paraId="380C472E" w14:textId="77777777" w:rsidR="000438F9" w:rsidRPr="000438F9" w:rsidRDefault="000438F9" w:rsidP="00B57230">
      <w:pPr>
        <w:pStyle w:val="a3"/>
        <w:ind w:left="142" w:right="227" w:firstLine="453"/>
      </w:pPr>
      <w:r w:rsidRPr="000438F9">
        <w:t>Принципы формирования программы</w:t>
      </w:r>
    </w:p>
    <w:p w14:paraId="4A137339" w14:textId="77777777" w:rsidR="000438F9" w:rsidRPr="000438F9" w:rsidRDefault="000438F9" w:rsidP="00B57230">
      <w:pPr>
        <w:pStyle w:val="a3"/>
        <w:ind w:left="142" w:right="227" w:firstLine="453"/>
      </w:pPr>
      <w:r w:rsidRPr="000438F9">
        <w:t>Соблюдение интересов ребенка. Принцип определяет позицию специалиста, который призван решать проблему ребенка с максимальной пользой и в интересах ребенка.</w:t>
      </w:r>
    </w:p>
    <w:p w14:paraId="67381E6E" w14:textId="77777777" w:rsidR="000438F9" w:rsidRPr="000438F9" w:rsidRDefault="000438F9" w:rsidP="00B57230">
      <w:pPr>
        <w:pStyle w:val="a3"/>
        <w:ind w:left="142" w:right="227" w:firstLine="453"/>
      </w:pPr>
      <w:r w:rsidRPr="000438F9">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ребенка, участие в данном процессе всех участников образовательных отношений.</w:t>
      </w:r>
    </w:p>
    <w:p w14:paraId="6EF46229" w14:textId="77777777" w:rsidR="000438F9" w:rsidRPr="000438F9" w:rsidRDefault="000438F9" w:rsidP="00B57230">
      <w:pPr>
        <w:pStyle w:val="a3"/>
        <w:ind w:left="142" w:right="227" w:firstLine="453"/>
      </w:pPr>
      <w:r w:rsidRPr="000438F9">
        <w:t>Непрерывность.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14:paraId="3066B6EE" w14:textId="77777777" w:rsidR="000438F9" w:rsidRPr="000438F9" w:rsidRDefault="000438F9" w:rsidP="00B57230">
      <w:pPr>
        <w:pStyle w:val="a3"/>
        <w:ind w:left="142" w:right="227" w:firstLine="453"/>
      </w:pPr>
      <w:r w:rsidRPr="000438F9">
        <w:t>Вариативность. Принцип предполагает создание вариативных условий для получения образования детьми с ОВЗ.</w:t>
      </w:r>
    </w:p>
    <w:p w14:paraId="6F84A1FF" w14:textId="77777777" w:rsidR="000438F9" w:rsidRPr="000438F9" w:rsidRDefault="000438F9" w:rsidP="00B57230">
      <w:pPr>
        <w:pStyle w:val="a3"/>
        <w:ind w:left="142" w:right="227" w:firstLine="453"/>
      </w:pPr>
      <w:r w:rsidRPr="000438F9">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14:paraId="4E47B629" w14:textId="77777777" w:rsidR="000438F9" w:rsidRPr="000438F9" w:rsidRDefault="000438F9" w:rsidP="00B57230">
      <w:pPr>
        <w:pStyle w:val="a3"/>
        <w:ind w:left="142" w:right="227" w:firstLine="453"/>
        <w:rPr>
          <w:b/>
        </w:rPr>
      </w:pPr>
      <w:r w:rsidRPr="000438F9">
        <w:rPr>
          <w:b/>
        </w:rPr>
        <w:t>Направления работы</w:t>
      </w:r>
    </w:p>
    <w:p w14:paraId="30242CEB" w14:textId="77777777" w:rsidR="000438F9" w:rsidRPr="000438F9" w:rsidRDefault="000438F9" w:rsidP="00B57230">
      <w:pPr>
        <w:pStyle w:val="a3"/>
        <w:ind w:left="142" w:right="227" w:firstLine="453"/>
      </w:pPr>
      <w:r w:rsidRPr="000438F9">
        <w:t>Программа коррекционной работы на уровне начального общего образования включает в себя взаимосвязанные направления, отражающие ее основное содержание:</w:t>
      </w:r>
    </w:p>
    <w:p w14:paraId="76DC0E08" w14:textId="77777777" w:rsidR="000438F9" w:rsidRPr="000438F9" w:rsidRDefault="000438F9" w:rsidP="00B57230">
      <w:pPr>
        <w:pStyle w:val="a3"/>
        <w:ind w:left="142" w:right="227" w:firstLine="453"/>
      </w:pPr>
      <w:r w:rsidRPr="000438F9">
        <w:t>–</w:t>
      </w:r>
      <w:r w:rsidRPr="000438F9">
        <w:tab/>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образовательной организации;</w:t>
      </w:r>
    </w:p>
    <w:p w14:paraId="731340DD" w14:textId="77777777" w:rsidR="000438F9" w:rsidRPr="000438F9" w:rsidRDefault="000438F9" w:rsidP="00B57230">
      <w:pPr>
        <w:pStyle w:val="a3"/>
        <w:ind w:left="142" w:right="227" w:firstLine="453"/>
      </w:pPr>
      <w:r w:rsidRPr="000438F9">
        <w:t>–</w:t>
      </w:r>
      <w:r w:rsidRPr="000438F9">
        <w:tab/>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учебных действий у обучающихся (личностных, регулятивных, познавательных, коммуникативных);</w:t>
      </w:r>
    </w:p>
    <w:p w14:paraId="44AC5725" w14:textId="77777777" w:rsidR="000438F9" w:rsidRPr="000438F9" w:rsidRDefault="000438F9" w:rsidP="00B57230">
      <w:pPr>
        <w:pStyle w:val="a3"/>
        <w:ind w:left="142" w:right="227" w:firstLine="453"/>
      </w:pPr>
      <w:r w:rsidRPr="000438F9">
        <w:t>–</w:t>
      </w:r>
      <w:r w:rsidRPr="000438F9">
        <w:tab/>
        <w:t>консультативная работа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14:paraId="2297FFD5" w14:textId="77777777" w:rsidR="000438F9" w:rsidRPr="000438F9" w:rsidRDefault="000438F9" w:rsidP="00B57230">
      <w:pPr>
        <w:pStyle w:val="a3"/>
        <w:ind w:left="142" w:right="227" w:firstLine="453"/>
      </w:pPr>
      <w:r w:rsidRPr="000438F9">
        <w:t>–</w:t>
      </w:r>
      <w:r w:rsidRPr="000438F9">
        <w:tab/>
        <w:t>информационно­просветительская работа направлена на разъяснительную деятельность по вопросам, связаннымс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14:paraId="3C3E5C9B" w14:textId="77777777" w:rsidR="000438F9" w:rsidRPr="000438F9" w:rsidRDefault="000438F9" w:rsidP="00B57230">
      <w:pPr>
        <w:pStyle w:val="a3"/>
        <w:ind w:left="142" w:right="227"/>
        <w:rPr>
          <w:b/>
        </w:rPr>
      </w:pPr>
      <w:r w:rsidRPr="000438F9">
        <w:rPr>
          <w:b/>
        </w:rPr>
        <w:t>Содержание направлений работы</w:t>
      </w:r>
    </w:p>
    <w:p w14:paraId="3F737210" w14:textId="77777777" w:rsidR="000438F9" w:rsidRPr="000438F9" w:rsidRDefault="000438F9" w:rsidP="00B57230">
      <w:pPr>
        <w:pStyle w:val="a3"/>
        <w:ind w:left="142" w:right="227"/>
      </w:pPr>
      <w:r w:rsidRPr="000438F9">
        <w:t xml:space="preserve">Диагностическая работа включает: </w:t>
      </w:r>
    </w:p>
    <w:p w14:paraId="4AEB9BCA" w14:textId="77777777" w:rsidR="000438F9" w:rsidRPr="000438F9" w:rsidRDefault="000438F9" w:rsidP="00B57230">
      <w:pPr>
        <w:pStyle w:val="a3"/>
        <w:ind w:left="142" w:right="227"/>
      </w:pPr>
      <w:r w:rsidRPr="000438F9">
        <w:t>–</w:t>
      </w:r>
      <w:r w:rsidRPr="000438F9">
        <w:tab/>
        <w:t>своевременное выявление детей, нуждающихся в специализированной помощи;</w:t>
      </w:r>
    </w:p>
    <w:p w14:paraId="4BC47544" w14:textId="77777777" w:rsidR="000438F9" w:rsidRPr="000438F9" w:rsidRDefault="000438F9" w:rsidP="00B57230">
      <w:pPr>
        <w:pStyle w:val="a3"/>
        <w:ind w:left="142" w:right="227"/>
      </w:pPr>
      <w:r w:rsidRPr="000438F9">
        <w:t>–</w:t>
      </w:r>
      <w:r w:rsidRPr="000438F9">
        <w:tab/>
        <w:t>раннюю (с первых дней пребывания ребенка в образовательной организации) диагностику отклонений в развитии и анализ причин трудностей адаптации;</w:t>
      </w:r>
    </w:p>
    <w:p w14:paraId="4AD38639" w14:textId="77777777" w:rsidR="000438F9" w:rsidRPr="000438F9" w:rsidRDefault="000438F9" w:rsidP="00B57230">
      <w:pPr>
        <w:pStyle w:val="a3"/>
        <w:ind w:left="142" w:right="227"/>
      </w:pPr>
      <w:r w:rsidRPr="000438F9">
        <w:t>–</w:t>
      </w:r>
      <w:r w:rsidRPr="000438F9">
        <w:tab/>
        <w:t>комплексный сбор сведений о ребенке на основании диагностической информации от специалистов разного профиля;</w:t>
      </w:r>
    </w:p>
    <w:p w14:paraId="2FD10E5A" w14:textId="77777777" w:rsidR="000438F9" w:rsidRPr="000438F9" w:rsidRDefault="000438F9" w:rsidP="00B57230">
      <w:pPr>
        <w:pStyle w:val="a3"/>
        <w:ind w:left="142" w:right="227"/>
      </w:pPr>
      <w:r w:rsidRPr="000438F9">
        <w:t>–</w:t>
      </w:r>
      <w:r w:rsidRPr="000438F9">
        <w:tab/>
        <w:t>определение уровня актуального и зоны ближайшего развития обучающегося с ОВЗ, выявление его резервных возможностей;</w:t>
      </w:r>
    </w:p>
    <w:p w14:paraId="02205DC7" w14:textId="77777777" w:rsidR="000438F9" w:rsidRPr="000438F9" w:rsidRDefault="000438F9" w:rsidP="00B57230">
      <w:pPr>
        <w:pStyle w:val="a3"/>
        <w:ind w:left="142" w:right="227"/>
      </w:pPr>
      <w:r w:rsidRPr="000438F9">
        <w:t>–</w:t>
      </w:r>
      <w:r w:rsidRPr="000438F9">
        <w:tab/>
        <w:t>изучение развития эмоционально­волевой сферы и личностных особенностей обучающихся;</w:t>
      </w:r>
    </w:p>
    <w:p w14:paraId="2EBA4EEC" w14:textId="77777777" w:rsidR="000438F9" w:rsidRPr="000438F9" w:rsidRDefault="000438F9" w:rsidP="00B57230">
      <w:pPr>
        <w:pStyle w:val="a3"/>
        <w:ind w:left="142" w:right="227"/>
      </w:pPr>
      <w:r w:rsidRPr="000438F9">
        <w:t>–</w:t>
      </w:r>
      <w:r w:rsidRPr="000438F9">
        <w:tab/>
        <w:t>изучение социальной ситуации развития и условий семейного воспитания ребенка;</w:t>
      </w:r>
    </w:p>
    <w:p w14:paraId="3C726CFC" w14:textId="77777777" w:rsidR="000438F9" w:rsidRPr="000438F9" w:rsidRDefault="000438F9" w:rsidP="00B57230">
      <w:pPr>
        <w:pStyle w:val="a3"/>
        <w:ind w:left="142" w:right="227"/>
      </w:pPr>
      <w:r w:rsidRPr="000438F9">
        <w:t>–</w:t>
      </w:r>
      <w:r w:rsidRPr="000438F9">
        <w:tab/>
        <w:t>изучение адаптивных возможностей и уровня социализации ребенка с ОВЗ;</w:t>
      </w:r>
    </w:p>
    <w:p w14:paraId="0CCBC156" w14:textId="77777777" w:rsidR="000438F9" w:rsidRPr="000438F9" w:rsidRDefault="000438F9" w:rsidP="00B57230">
      <w:pPr>
        <w:pStyle w:val="a3"/>
        <w:ind w:left="142" w:right="227"/>
      </w:pPr>
      <w:r w:rsidRPr="000438F9">
        <w:t>–</w:t>
      </w:r>
      <w:r w:rsidRPr="000438F9">
        <w:tab/>
        <w:t>системный разносторонний контроль специалистов за уровнем и динамикой развития ребенка;</w:t>
      </w:r>
    </w:p>
    <w:p w14:paraId="7FC4C626" w14:textId="77777777" w:rsidR="000438F9" w:rsidRPr="000438F9" w:rsidRDefault="000438F9" w:rsidP="00B57230">
      <w:pPr>
        <w:pStyle w:val="a3"/>
        <w:ind w:left="142" w:right="227"/>
      </w:pPr>
      <w:r w:rsidRPr="000438F9">
        <w:t>–</w:t>
      </w:r>
      <w:r w:rsidRPr="000438F9">
        <w:tab/>
        <w:t>анализ успешности коррекционно­развивающей работы.</w:t>
      </w:r>
    </w:p>
    <w:p w14:paraId="3AF28BB4" w14:textId="77777777" w:rsidR="000438F9" w:rsidRPr="000438F9" w:rsidRDefault="000438F9" w:rsidP="00B57230">
      <w:pPr>
        <w:pStyle w:val="a3"/>
        <w:ind w:left="142" w:right="227"/>
      </w:pPr>
      <w:r w:rsidRPr="000438F9">
        <w:t>Коррекционно­развивающая работа включает:</w:t>
      </w:r>
    </w:p>
    <w:p w14:paraId="05E64173" w14:textId="77777777" w:rsidR="000438F9" w:rsidRPr="000438F9" w:rsidRDefault="000438F9" w:rsidP="00B57230">
      <w:pPr>
        <w:pStyle w:val="a3"/>
        <w:ind w:left="142" w:right="227"/>
      </w:pPr>
      <w:r w:rsidRPr="000438F9">
        <w:t>–</w:t>
      </w:r>
      <w:r w:rsidRPr="000438F9">
        <w:tab/>
        <w:t>выбор оптимальных для развития ребенка с ОВЗ коррекционных программ/методик, методов и приемов обучения в соответствии с его особыми образовательными потребностями;</w:t>
      </w:r>
    </w:p>
    <w:p w14:paraId="6D699012" w14:textId="77777777" w:rsidR="000438F9" w:rsidRPr="000438F9" w:rsidRDefault="000438F9" w:rsidP="00B57230">
      <w:pPr>
        <w:pStyle w:val="a3"/>
        <w:ind w:left="142" w:right="227"/>
      </w:pPr>
      <w:r w:rsidRPr="000438F9">
        <w:t>–</w:t>
      </w:r>
      <w:r w:rsidRPr="000438F9">
        <w:tab/>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14:paraId="05C904B2" w14:textId="77777777" w:rsidR="000438F9" w:rsidRPr="000438F9" w:rsidRDefault="000438F9" w:rsidP="00B57230">
      <w:pPr>
        <w:pStyle w:val="a3"/>
        <w:ind w:left="142" w:right="227"/>
      </w:pPr>
      <w:r w:rsidRPr="000438F9">
        <w:t>–</w:t>
      </w:r>
      <w:r w:rsidRPr="000438F9">
        <w:tab/>
        <w:t>системное воздействие на учебно­познавательную деятельность ребенка в динамике образовательного процесса, направленное на формирование универсальных учебных действий и коррекцию отклонений в развитии;</w:t>
      </w:r>
    </w:p>
    <w:p w14:paraId="0BC5C169" w14:textId="77777777" w:rsidR="000438F9" w:rsidRPr="000438F9" w:rsidRDefault="000438F9" w:rsidP="00B57230">
      <w:pPr>
        <w:pStyle w:val="a3"/>
        <w:ind w:left="142" w:right="227"/>
      </w:pPr>
      <w:r w:rsidRPr="000438F9">
        <w:t>–</w:t>
      </w:r>
      <w:r w:rsidRPr="000438F9">
        <w:tab/>
        <w:t>коррекцию и развитие высших психических функций;</w:t>
      </w:r>
    </w:p>
    <w:p w14:paraId="3C999B15" w14:textId="77777777" w:rsidR="000438F9" w:rsidRPr="000438F9" w:rsidRDefault="000438F9" w:rsidP="00B57230">
      <w:pPr>
        <w:pStyle w:val="a3"/>
        <w:ind w:left="142" w:right="227"/>
      </w:pPr>
      <w:r w:rsidRPr="000438F9">
        <w:t>–</w:t>
      </w:r>
      <w:r w:rsidRPr="000438F9">
        <w:tab/>
        <w:t>развитие эмоционально­волевой и личностной сферы ребенка и психокоррекцию его поведения;</w:t>
      </w:r>
    </w:p>
    <w:p w14:paraId="6BDF4879" w14:textId="77777777" w:rsidR="000438F9" w:rsidRPr="000438F9" w:rsidRDefault="000438F9" w:rsidP="00B57230">
      <w:pPr>
        <w:pStyle w:val="a3"/>
        <w:ind w:left="142" w:right="227"/>
      </w:pPr>
      <w:r w:rsidRPr="000438F9">
        <w:t>–</w:t>
      </w:r>
      <w:r w:rsidRPr="000438F9">
        <w:tab/>
        <w:t>социальную защиту ребенка в случае неблагоприятных условий жизни при психотравмирующих обстоятельствах.</w:t>
      </w:r>
    </w:p>
    <w:p w14:paraId="6FEC2D9C" w14:textId="77777777" w:rsidR="000438F9" w:rsidRPr="000438F9" w:rsidRDefault="000438F9" w:rsidP="00B57230">
      <w:pPr>
        <w:pStyle w:val="a3"/>
        <w:ind w:left="142" w:right="227"/>
      </w:pPr>
      <w:r w:rsidRPr="000438F9">
        <w:t>Консультативная работа включает:</w:t>
      </w:r>
    </w:p>
    <w:p w14:paraId="529EA9FD" w14:textId="77777777" w:rsidR="000438F9" w:rsidRPr="000438F9" w:rsidRDefault="000438F9" w:rsidP="00B57230">
      <w:pPr>
        <w:pStyle w:val="a3"/>
        <w:ind w:left="142" w:right="227"/>
      </w:pPr>
      <w:r w:rsidRPr="000438F9">
        <w:t>–</w:t>
      </w:r>
      <w:r w:rsidRPr="000438F9">
        <w:tab/>
        <w:t>выработку совместных обоснованных рекомендаций по основным направлениям работы с обучающимся с ОВЗ, единых для всех участников образовательных отношений;</w:t>
      </w:r>
    </w:p>
    <w:p w14:paraId="2BEC338A" w14:textId="77777777" w:rsidR="000438F9" w:rsidRPr="000438F9" w:rsidRDefault="000438F9" w:rsidP="00B57230">
      <w:pPr>
        <w:pStyle w:val="a3"/>
        <w:ind w:left="142" w:right="227"/>
      </w:pPr>
      <w:r w:rsidRPr="000438F9">
        <w:t>–</w:t>
      </w:r>
      <w:r w:rsidRPr="000438F9">
        <w:tab/>
        <w:t>консультирование специалистами педагогов по выбору индивидуально ориентированных методов и приемов работы с обучающимся с ОВЗ;</w:t>
      </w:r>
    </w:p>
    <w:p w14:paraId="1F820CCD" w14:textId="77777777" w:rsidR="000438F9" w:rsidRPr="000438F9" w:rsidRDefault="000438F9" w:rsidP="00B57230">
      <w:pPr>
        <w:pStyle w:val="a3"/>
        <w:ind w:left="142" w:right="227"/>
      </w:pPr>
      <w:r w:rsidRPr="000438F9">
        <w:t>–</w:t>
      </w:r>
      <w:r w:rsidRPr="000438F9">
        <w:tab/>
        <w:t>консультативную помощь семье в вопросах выбора стратегии воспитания и приемов коррекционного обучения ребенка с ОВЗ.</w:t>
      </w:r>
    </w:p>
    <w:p w14:paraId="5B31DBE1" w14:textId="77777777" w:rsidR="000438F9" w:rsidRPr="000438F9" w:rsidRDefault="000438F9" w:rsidP="00B57230">
      <w:pPr>
        <w:pStyle w:val="a3"/>
        <w:ind w:left="142" w:right="227"/>
      </w:pPr>
      <w:r w:rsidRPr="000438F9">
        <w:t>Информационно­просветительская работа предусматривает:</w:t>
      </w:r>
    </w:p>
    <w:p w14:paraId="22CD248D" w14:textId="77777777" w:rsidR="000438F9" w:rsidRPr="000438F9" w:rsidRDefault="000438F9" w:rsidP="00B57230">
      <w:pPr>
        <w:pStyle w:val="a3"/>
        <w:ind w:left="142" w:right="227"/>
      </w:pPr>
      <w:r w:rsidRPr="000438F9">
        <w:t>–</w:t>
      </w:r>
      <w:r w:rsidRPr="000438F9">
        <w:tab/>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14:paraId="32FFF896" w14:textId="77777777" w:rsidR="000438F9" w:rsidRPr="000438F9" w:rsidRDefault="000438F9" w:rsidP="00B57230">
      <w:pPr>
        <w:pStyle w:val="a3"/>
        <w:tabs>
          <w:tab w:val="left" w:pos="426"/>
        </w:tabs>
        <w:ind w:left="142" w:right="227" w:firstLine="453"/>
      </w:pPr>
      <w:r w:rsidRPr="000438F9">
        <w:t>–</w:t>
      </w:r>
      <w:r w:rsidRPr="000438F9">
        <w:tab/>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ОВЗ.</w:t>
      </w:r>
    </w:p>
    <w:p w14:paraId="20F05149" w14:textId="77777777" w:rsidR="000438F9" w:rsidRPr="000438F9" w:rsidRDefault="000438F9" w:rsidP="00B57230">
      <w:pPr>
        <w:pStyle w:val="a3"/>
        <w:ind w:left="142" w:right="227" w:firstLine="453"/>
        <w:rPr>
          <w:b/>
        </w:rPr>
      </w:pPr>
      <w:r w:rsidRPr="000438F9">
        <w:rPr>
          <w:b/>
        </w:rPr>
        <w:t>Этапы реализации программы</w:t>
      </w:r>
    </w:p>
    <w:p w14:paraId="3E6B193D" w14:textId="77777777" w:rsidR="000438F9" w:rsidRPr="000438F9" w:rsidRDefault="000438F9" w:rsidP="00B57230">
      <w:pPr>
        <w:pStyle w:val="a3"/>
        <w:ind w:left="142" w:right="227" w:firstLine="453"/>
      </w:pPr>
      <w:r w:rsidRPr="000438F9">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14:paraId="2DB40A16" w14:textId="77777777" w:rsidR="000438F9" w:rsidRPr="000438F9" w:rsidRDefault="000438F9" w:rsidP="00B57230">
      <w:pPr>
        <w:pStyle w:val="a3"/>
        <w:ind w:left="142" w:right="227" w:firstLine="453"/>
      </w:pPr>
      <w:r w:rsidRPr="000438F9">
        <w:t>Этап сбора и анализа информации (информационно­аналитическая деятельность). 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14:paraId="6EF3A80F" w14:textId="77777777" w:rsidR="000438F9" w:rsidRPr="000438F9" w:rsidRDefault="000438F9" w:rsidP="00B57230">
      <w:pPr>
        <w:pStyle w:val="a3"/>
        <w:ind w:left="142" w:right="227" w:firstLine="453"/>
      </w:pPr>
      <w:r w:rsidRPr="000438F9">
        <w:t>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целенаправленно созданных (вариативных) условиях обучения, воспитания, развития, социализации рассматриваемой категории детей.</w:t>
      </w:r>
    </w:p>
    <w:p w14:paraId="14833EE3" w14:textId="77777777" w:rsidR="000438F9" w:rsidRPr="000438F9" w:rsidRDefault="000438F9" w:rsidP="00B57230">
      <w:pPr>
        <w:pStyle w:val="a3"/>
        <w:ind w:left="142" w:right="227" w:firstLine="453"/>
      </w:pPr>
      <w:r w:rsidRPr="000438F9">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ребенка.</w:t>
      </w:r>
    </w:p>
    <w:p w14:paraId="0A1052A0" w14:textId="77777777" w:rsidR="000438F9" w:rsidRPr="000438F9" w:rsidRDefault="000438F9" w:rsidP="00B57230">
      <w:pPr>
        <w:pStyle w:val="a3"/>
        <w:ind w:left="142" w:right="227" w:firstLine="453"/>
      </w:pPr>
      <w:r w:rsidRPr="000438F9">
        <w:t>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p w14:paraId="2F3E7488" w14:textId="77777777" w:rsidR="000438F9" w:rsidRPr="000438F9" w:rsidRDefault="000438F9" w:rsidP="00B57230">
      <w:pPr>
        <w:pStyle w:val="a3"/>
        <w:ind w:left="142" w:right="227" w:firstLine="453"/>
        <w:rPr>
          <w:b/>
        </w:rPr>
      </w:pPr>
      <w:r w:rsidRPr="000438F9">
        <w:rPr>
          <w:b/>
        </w:rPr>
        <w:t>Механизмы реализации программы</w:t>
      </w:r>
    </w:p>
    <w:p w14:paraId="20CC3146" w14:textId="725A3772" w:rsidR="000438F9" w:rsidRPr="000438F9" w:rsidRDefault="000438F9" w:rsidP="00B57230">
      <w:pPr>
        <w:pStyle w:val="a3"/>
        <w:ind w:left="142" w:right="227" w:firstLine="453"/>
        <w:rPr>
          <w:b/>
        </w:rPr>
      </w:pPr>
      <w:r w:rsidRPr="000438F9">
        <w:rPr>
          <w:b/>
        </w:rPr>
        <w:t>Основными механизм</w:t>
      </w:r>
      <w:r>
        <w:rPr>
          <w:b/>
        </w:rPr>
        <w:t>ами реализации коррекционной</w:t>
      </w:r>
      <w:r w:rsidRPr="000438F9">
        <w:rPr>
          <w:b/>
        </w:rPr>
        <w:t xml:space="preserve"> </w:t>
      </w:r>
      <w:r w:rsidRPr="000438F9">
        <w:t>работы являются оптимально выстроенное взаимодействие специалистов образовательной организации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14:paraId="548B094B" w14:textId="77777777" w:rsidR="000438F9" w:rsidRPr="000438F9" w:rsidRDefault="000438F9" w:rsidP="00B57230">
      <w:pPr>
        <w:pStyle w:val="a3"/>
        <w:ind w:left="142" w:right="227" w:firstLine="453"/>
      </w:pPr>
      <w:r w:rsidRPr="000438F9">
        <w:t>Взаимодействие специалистов образовательной организации предусматривает:</w:t>
      </w:r>
    </w:p>
    <w:p w14:paraId="74F06B4B" w14:textId="77777777" w:rsidR="000438F9" w:rsidRPr="000438F9" w:rsidRDefault="000438F9" w:rsidP="00B57230">
      <w:pPr>
        <w:pStyle w:val="a3"/>
        <w:ind w:left="142" w:right="227" w:firstLine="453"/>
      </w:pPr>
      <w:r w:rsidRPr="000438F9">
        <w:t>–</w:t>
      </w:r>
      <w:r w:rsidRPr="000438F9">
        <w:tab/>
        <w:t>комплексность в определении и решении проблем ребенка, предоставлении ему квалифицированной помощи специалистов разного профиля;</w:t>
      </w:r>
    </w:p>
    <w:p w14:paraId="46510F69" w14:textId="77777777" w:rsidR="000438F9" w:rsidRPr="000438F9" w:rsidRDefault="000438F9" w:rsidP="00B57230">
      <w:pPr>
        <w:pStyle w:val="a3"/>
        <w:ind w:left="142" w:right="227" w:firstLine="453"/>
      </w:pPr>
      <w:r w:rsidRPr="000438F9">
        <w:t>–</w:t>
      </w:r>
      <w:r w:rsidRPr="000438F9">
        <w:tab/>
        <w:t>многоаспектный анализ личностного и познавательного развития ребенка;</w:t>
      </w:r>
    </w:p>
    <w:p w14:paraId="2EC91007" w14:textId="77777777" w:rsidR="000438F9" w:rsidRPr="000438F9" w:rsidRDefault="000438F9" w:rsidP="00B57230">
      <w:pPr>
        <w:pStyle w:val="a3"/>
        <w:ind w:left="142" w:right="227" w:firstLine="453"/>
      </w:pPr>
      <w:r w:rsidRPr="000438F9">
        <w:t>–</w:t>
      </w:r>
      <w:r w:rsidRPr="000438F9">
        <w:tab/>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ребенка.</w:t>
      </w:r>
    </w:p>
    <w:p w14:paraId="7278B10F" w14:textId="77777777" w:rsidR="000438F9" w:rsidRPr="000438F9" w:rsidRDefault="000438F9" w:rsidP="00B57230">
      <w:pPr>
        <w:pStyle w:val="a3"/>
        <w:ind w:left="142" w:right="227" w:firstLine="453"/>
      </w:pPr>
      <w:r w:rsidRPr="000438F9">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 медико­педагогического сопровождения и эффективно решать проблемы ребенка. Наиболее распространенные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многопрофильную помощь ребенку и его родителям (законным представителям), а также образовательной организации в решении вопросов, связанных с адаптацией, обучением, воспитанием, развитием, социализацией детей с ограниченными возможностями здоровья.</w:t>
      </w:r>
    </w:p>
    <w:p w14:paraId="1B2D8875" w14:textId="77777777" w:rsidR="000438F9" w:rsidRPr="000438F9" w:rsidRDefault="000438F9" w:rsidP="00B57230">
      <w:pPr>
        <w:pStyle w:val="a3"/>
        <w:ind w:left="142" w:right="227" w:firstLine="453"/>
      </w:pPr>
      <w:r w:rsidRPr="000438F9">
        <w:rPr>
          <w:b/>
        </w:rPr>
        <w:t>Социальное партнерство предусматривает</w:t>
      </w:r>
      <w:r w:rsidRPr="000438F9">
        <w:t>:</w:t>
      </w:r>
    </w:p>
    <w:p w14:paraId="3CD8BBA8" w14:textId="77777777" w:rsidR="000438F9" w:rsidRPr="000438F9" w:rsidRDefault="000438F9" w:rsidP="00B57230">
      <w:pPr>
        <w:pStyle w:val="a3"/>
        <w:ind w:left="142" w:right="227" w:firstLine="453"/>
      </w:pPr>
      <w:r w:rsidRPr="000438F9">
        <w:t>–</w:t>
      </w:r>
      <w:r w:rsidRPr="000438F9">
        <w:tab/>
        <w:t>сотрудничество с образовательными организациями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14:paraId="61A3FCFD" w14:textId="77777777" w:rsidR="000438F9" w:rsidRPr="000438F9" w:rsidRDefault="000438F9" w:rsidP="00B57230">
      <w:pPr>
        <w:pStyle w:val="a3"/>
        <w:ind w:left="142" w:right="227" w:firstLine="453"/>
      </w:pPr>
      <w:r w:rsidRPr="000438F9">
        <w:t>–</w:t>
      </w:r>
      <w:r w:rsidRPr="000438F9">
        <w:tab/>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ОВЗ;</w:t>
      </w:r>
    </w:p>
    <w:p w14:paraId="6B2D5165" w14:textId="77777777" w:rsidR="000438F9" w:rsidRPr="000438F9" w:rsidRDefault="000438F9" w:rsidP="00B57230">
      <w:pPr>
        <w:pStyle w:val="a3"/>
        <w:ind w:left="142" w:right="227" w:firstLine="453"/>
      </w:pPr>
      <w:r w:rsidRPr="000438F9">
        <w:t>–</w:t>
      </w:r>
      <w:r w:rsidRPr="000438F9">
        <w:tab/>
        <w:t>сотрудничество с родительской общественностью.</w:t>
      </w:r>
    </w:p>
    <w:p w14:paraId="44988794" w14:textId="77777777" w:rsidR="000438F9" w:rsidRPr="000438F9" w:rsidRDefault="000438F9" w:rsidP="00B57230">
      <w:pPr>
        <w:pStyle w:val="a3"/>
        <w:ind w:left="142" w:right="227" w:firstLine="453"/>
        <w:rPr>
          <w:b/>
        </w:rPr>
      </w:pPr>
      <w:r w:rsidRPr="000438F9">
        <w:rPr>
          <w:b/>
        </w:rPr>
        <w:t>Условия реализации программы</w:t>
      </w:r>
    </w:p>
    <w:p w14:paraId="2A960438" w14:textId="77777777" w:rsidR="000438F9" w:rsidRPr="000438F9" w:rsidRDefault="000438F9" w:rsidP="00B57230">
      <w:pPr>
        <w:pStyle w:val="a3"/>
        <w:ind w:left="142" w:right="227" w:firstLine="453"/>
      </w:pPr>
      <w:r w:rsidRPr="000438F9">
        <w:t>Программа коррекционной работы предусматривает создание в образовательной организации специальных условий  обучения и воспитания детей с ОВЗ, включающих:</w:t>
      </w:r>
    </w:p>
    <w:p w14:paraId="582CAECF" w14:textId="77777777" w:rsidR="000438F9" w:rsidRPr="000438F9" w:rsidRDefault="000438F9" w:rsidP="00B57230">
      <w:pPr>
        <w:pStyle w:val="a3"/>
        <w:ind w:left="142" w:right="227" w:firstLine="453"/>
      </w:pPr>
      <w:r w:rsidRPr="000438F9">
        <w:t>Психолого­педагогическое обеспечение, в том числе:</w:t>
      </w:r>
    </w:p>
    <w:p w14:paraId="453B2C91" w14:textId="77777777" w:rsidR="000438F9" w:rsidRPr="000438F9" w:rsidRDefault="000438F9" w:rsidP="00B57230">
      <w:pPr>
        <w:pStyle w:val="a3"/>
        <w:ind w:left="142" w:right="227" w:firstLine="453"/>
      </w:pPr>
      <w:r w:rsidRPr="000438F9">
        <w:t>–</w:t>
      </w:r>
      <w:r w:rsidRPr="000438F9">
        <w:tab/>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14:paraId="0A2989B3" w14:textId="77777777" w:rsidR="000438F9" w:rsidRPr="000438F9" w:rsidRDefault="000438F9" w:rsidP="00B57230">
      <w:pPr>
        <w:pStyle w:val="a3"/>
        <w:ind w:left="142" w:right="227" w:firstLine="453"/>
      </w:pPr>
      <w:r w:rsidRPr="000438F9">
        <w:t>–</w:t>
      </w:r>
      <w:r w:rsidRPr="000438F9">
        <w:tab/>
        <w:t>обеспечение психолого­педагогических условий (коррекционная направленность учебно­воспитательной деятельности;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14:paraId="76945564" w14:textId="77777777" w:rsidR="000438F9" w:rsidRPr="000438F9" w:rsidRDefault="000438F9" w:rsidP="00B57230">
      <w:pPr>
        <w:pStyle w:val="a3"/>
        <w:ind w:left="142" w:right="227" w:firstLine="453"/>
      </w:pPr>
      <w:r w:rsidRPr="000438F9">
        <w:t>–</w:t>
      </w:r>
      <w:r w:rsidRPr="000438F9">
        <w:tab/>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развития ребенка; комплексное воздействие на обучающегося, осуществляемое на индивидуальных и групповых коррекционных занятиях);</w:t>
      </w:r>
    </w:p>
    <w:p w14:paraId="339CD477" w14:textId="77777777" w:rsidR="000438F9" w:rsidRPr="000438F9" w:rsidRDefault="000438F9" w:rsidP="00B57230">
      <w:pPr>
        <w:pStyle w:val="a3"/>
        <w:ind w:left="142" w:right="227" w:firstLine="453"/>
      </w:pPr>
      <w:r w:rsidRPr="000438F9">
        <w:t>–</w:t>
      </w:r>
      <w:r w:rsidRPr="000438F9">
        <w:tab/>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228FABE1" w14:textId="77777777" w:rsidR="000438F9" w:rsidRPr="000438F9" w:rsidRDefault="000438F9" w:rsidP="00B57230">
      <w:pPr>
        <w:pStyle w:val="a3"/>
        <w:ind w:left="142" w:right="227" w:firstLine="453"/>
      </w:pPr>
      <w:r w:rsidRPr="000438F9">
        <w:t>–</w:t>
      </w:r>
      <w:r w:rsidRPr="000438F9">
        <w:tab/>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14:paraId="7CC1979F" w14:textId="77777777" w:rsidR="000438F9" w:rsidRPr="000438F9" w:rsidRDefault="000438F9" w:rsidP="00B57230">
      <w:pPr>
        <w:pStyle w:val="a3"/>
        <w:ind w:left="142" w:right="227" w:firstLine="453"/>
      </w:pPr>
      <w:r w:rsidRPr="000438F9">
        <w:t>–</w:t>
      </w:r>
      <w:r w:rsidRPr="000438F9">
        <w:tab/>
        <w:t>развитие системы обучения и воспитания детей, имеющих сложные нарушения психического и (или) физического развития .</w:t>
      </w:r>
    </w:p>
    <w:p w14:paraId="29E2BA81" w14:textId="77777777" w:rsidR="000438F9" w:rsidRPr="000C59F8" w:rsidRDefault="000438F9" w:rsidP="00B57230">
      <w:pPr>
        <w:pStyle w:val="a3"/>
        <w:ind w:left="142" w:right="227" w:firstLine="453"/>
        <w:rPr>
          <w:b/>
        </w:rPr>
      </w:pPr>
      <w:r w:rsidRPr="000C59F8">
        <w:rPr>
          <w:b/>
        </w:rPr>
        <w:t>Программно­методическое обеспечение</w:t>
      </w:r>
    </w:p>
    <w:p w14:paraId="7A19B78F" w14:textId="77777777" w:rsidR="000438F9" w:rsidRPr="000438F9" w:rsidRDefault="000438F9" w:rsidP="00B57230">
      <w:pPr>
        <w:pStyle w:val="a3"/>
        <w:ind w:left="142" w:right="227" w:firstLine="453"/>
      </w:pPr>
      <w:r w:rsidRPr="000438F9">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14:paraId="47A3DAD7" w14:textId="77777777" w:rsidR="000438F9" w:rsidRPr="000438F9" w:rsidRDefault="000438F9" w:rsidP="00B57230">
      <w:pPr>
        <w:pStyle w:val="a3"/>
        <w:ind w:left="142" w:right="227"/>
      </w:pPr>
      <w:r w:rsidRPr="000438F9">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адаптированных образовательных программ.</w:t>
      </w:r>
    </w:p>
    <w:p w14:paraId="740F478A" w14:textId="77777777" w:rsidR="000438F9" w:rsidRPr="000C59F8" w:rsidRDefault="000438F9" w:rsidP="00B57230">
      <w:pPr>
        <w:pStyle w:val="a3"/>
        <w:ind w:left="142" w:right="227"/>
        <w:rPr>
          <w:b/>
        </w:rPr>
      </w:pPr>
      <w:r w:rsidRPr="000C59F8">
        <w:rPr>
          <w:b/>
        </w:rPr>
        <w:t>Кадровое обеспечение</w:t>
      </w:r>
    </w:p>
    <w:p w14:paraId="09386662" w14:textId="77777777" w:rsidR="000438F9" w:rsidRPr="000438F9" w:rsidRDefault="000438F9" w:rsidP="00B57230">
      <w:pPr>
        <w:pStyle w:val="a3"/>
        <w:ind w:left="142" w:right="227" w:firstLine="453"/>
      </w:pPr>
      <w:r w:rsidRPr="000438F9">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w:t>
      </w:r>
    </w:p>
    <w:p w14:paraId="53BC6AC8" w14:textId="77777777" w:rsidR="000438F9" w:rsidRPr="000438F9" w:rsidRDefault="000438F9" w:rsidP="00B57230">
      <w:pPr>
        <w:pStyle w:val="a3"/>
        <w:ind w:left="142" w:right="227" w:firstLine="453"/>
      </w:pPr>
      <w:r w:rsidRPr="000438F9">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детей с ОВЗ. Педагогические работники образовательной организации должны иметь четкое представление об особенностях психического и (или) физического развития детей с ОВЗ, о методиках и технологиях организации образовательного и реабилитационного процесса.</w:t>
      </w:r>
    </w:p>
    <w:p w14:paraId="7E5968CC" w14:textId="77777777" w:rsidR="000438F9" w:rsidRPr="005E2E1F" w:rsidRDefault="000438F9" w:rsidP="00B57230">
      <w:pPr>
        <w:pStyle w:val="a3"/>
        <w:ind w:left="142" w:right="227"/>
        <w:rPr>
          <w:b/>
        </w:rPr>
      </w:pPr>
      <w:r w:rsidRPr="005E2E1F">
        <w:rPr>
          <w:b/>
        </w:rPr>
        <w:t>Материально­техническое обеспечение</w:t>
      </w:r>
    </w:p>
    <w:p w14:paraId="47165AC3" w14:textId="77777777" w:rsidR="000438F9" w:rsidRPr="000438F9" w:rsidRDefault="000438F9" w:rsidP="00B57230">
      <w:pPr>
        <w:pStyle w:val="a3"/>
        <w:ind w:left="142" w:right="227" w:firstLine="453"/>
      </w:pPr>
      <w:r w:rsidRPr="000438F9">
        <w:t>Материально техническое обеспечение заключается в обеспечении надлежащей материально технической базы, позволяющей создать адаптивную и коррекционно развивающую среду образовательной организации в том числе надлежащие материально 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специальные лифты, специально оборудованные учебные места,специализированное учебное, реабилитационное, медицинское оборудование, а также оборудование и технические средства обучения лиц с ОВЗ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 бытового и санитарно­гигиенического обслуживания).</w:t>
      </w:r>
    </w:p>
    <w:p w14:paraId="3FA4C009" w14:textId="77777777" w:rsidR="000438F9" w:rsidRPr="000438F9" w:rsidRDefault="000438F9" w:rsidP="00B57230">
      <w:pPr>
        <w:pStyle w:val="a3"/>
        <w:ind w:left="-142" w:right="227" w:firstLine="453"/>
        <w:rPr>
          <w:b/>
        </w:rPr>
      </w:pPr>
      <w:r w:rsidRPr="000438F9">
        <w:rPr>
          <w:b/>
        </w:rPr>
        <w:t>Информационное обеспечение</w:t>
      </w:r>
    </w:p>
    <w:p w14:paraId="2E67E0E7" w14:textId="77777777" w:rsidR="000438F9" w:rsidRPr="000438F9" w:rsidRDefault="000438F9" w:rsidP="00B57230">
      <w:pPr>
        <w:pStyle w:val="a3"/>
        <w:ind w:left="0" w:right="227" w:firstLine="453"/>
      </w:pPr>
      <w:r w:rsidRPr="000438F9">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14:paraId="59D84095" w14:textId="02C6B9E1" w:rsidR="000438F9" w:rsidRPr="000438F9" w:rsidRDefault="000438F9" w:rsidP="00B57230">
      <w:pPr>
        <w:pStyle w:val="a3"/>
        <w:ind w:left="0" w:right="227" w:firstLine="454"/>
      </w:pPr>
      <w:r w:rsidRPr="000438F9">
        <w:t>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матери</w:t>
      </w:r>
      <w:r>
        <w:t>алов, аудио­ и видеоматериалов.</w:t>
      </w:r>
    </w:p>
    <w:p w14:paraId="05BD2C6C" w14:textId="77777777" w:rsidR="00CE052F" w:rsidRDefault="00CE052F" w:rsidP="00050CFF">
      <w:pPr>
        <w:pStyle w:val="2"/>
        <w:spacing w:before="0"/>
        <w:ind w:left="-851"/>
        <w:jc w:val="left"/>
        <w:rPr>
          <w:sz w:val="28"/>
          <w:szCs w:val="28"/>
        </w:rPr>
      </w:pPr>
    </w:p>
    <w:p w14:paraId="6910782C" w14:textId="77777777" w:rsidR="00B57230" w:rsidRDefault="00B57230" w:rsidP="00050CFF">
      <w:pPr>
        <w:pStyle w:val="2"/>
        <w:spacing w:before="0"/>
        <w:ind w:left="-851"/>
        <w:jc w:val="left"/>
        <w:rPr>
          <w:sz w:val="28"/>
          <w:szCs w:val="28"/>
        </w:rPr>
      </w:pPr>
    </w:p>
    <w:p w14:paraId="37DF2D57" w14:textId="77777777" w:rsidR="00B57230" w:rsidRDefault="00B57230" w:rsidP="00050CFF">
      <w:pPr>
        <w:pStyle w:val="2"/>
        <w:spacing w:before="0"/>
        <w:ind w:left="-851"/>
        <w:jc w:val="left"/>
        <w:rPr>
          <w:sz w:val="28"/>
          <w:szCs w:val="28"/>
        </w:rPr>
      </w:pPr>
    </w:p>
    <w:p w14:paraId="07DB3807" w14:textId="77777777" w:rsidR="00B57230" w:rsidRDefault="00B57230" w:rsidP="00050CFF">
      <w:pPr>
        <w:pStyle w:val="2"/>
        <w:spacing w:before="0"/>
        <w:ind w:left="-851"/>
        <w:jc w:val="left"/>
        <w:rPr>
          <w:sz w:val="28"/>
          <w:szCs w:val="28"/>
        </w:rPr>
      </w:pPr>
    </w:p>
    <w:p w14:paraId="00011AB8" w14:textId="77777777" w:rsidR="00B57230" w:rsidRDefault="00B57230" w:rsidP="00050CFF">
      <w:pPr>
        <w:pStyle w:val="2"/>
        <w:spacing w:before="0"/>
        <w:ind w:left="-851"/>
        <w:jc w:val="left"/>
        <w:rPr>
          <w:sz w:val="28"/>
          <w:szCs w:val="28"/>
        </w:rPr>
      </w:pPr>
    </w:p>
    <w:p w14:paraId="456AC4D5" w14:textId="77777777" w:rsidR="00B57230" w:rsidRDefault="00B57230" w:rsidP="00050CFF">
      <w:pPr>
        <w:pStyle w:val="2"/>
        <w:spacing w:before="0"/>
        <w:ind w:left="-851"/>
        <w:jc w:val="left"/>
        <w:rPr>
          <w:sz w:val="28"/>
          <w:szCs w:val="28"/>
        </w:rPr>
      </w:pPr>
    </w:p>
    <w:p w14:paraId="2C0DFDDE" w14:textId="77777777" w:rsidR="00B57230" w:rsidRDefault="00B57230" w:rsidP="00050CFF">
      <w:pPr>
        <w:pStyle w:val="2"/>
        <w:spacing w:before="0"/>
        <w:ind w:left="-851"/>
        <w:jc w:val="left"/>
        <w:rPr>
          <w:sz w:val="28"/>
          <w:szCs w:val="28"/>
        </w:rPr>
      </w:pPr>
    </w:p>
    <w:p w14:paraId="2FD0F0DC" w14:textId="77777777" w:rsidR="00B57230" w:rsidRDefault="00B57230" w:rsidP="00050CFF">
      <w:pPr>
        <w:pStyle w:val="2"/>
        <w:spacing w:before="0"/>
        <w:ind w:left="-851"/>
        <w:jc w:val="left"/>
        <w:rPr>
          <w:sz w:val="28"/>
          <w:szCs w:val="28"/>
        </w:rPr>
      </w:pPr>
    </w:p>
    <w:p w14:paraId="7DB4FF23" w14:textId="77777777" w:rsidR="00B57230" w:rsidRDefault="00B57230" w:rsidP="00050CFF">
      <w:pPr>
        <w:pStyle w:val="2"/>
        <w:spacing w:before="0"/>
        <w:ind w:left="-851"/>
        <w:jc w:val="left"/>
        <w:rPr>
          <w:sz w:val="28"/>
          <w:szCs w:val="28"/>
        </w:rPr>
      </w:pPr>
    </w:p>
    <w:p w14:paraId="23ACCC0A" w14:textId="77777777" w:rsidR="00B57230" w:rsidRDefault="00B57230" w:rsidP="00050CFF">
      <w:pPr>
        <w:pStyle w:val="2"/>
        <w:spacing w:before="0"/>
        <w:ind w:left="-851"/>
        <w:jc w:val="left"/>
        <w:rPr>
          <w:sz w:val="28"/>
          <w:szCs w:val="28"/>
        </w:rPr>
      </w:pPr>
    </w:p>
    <w:p w14:paraId="371C6BE2" w14:textId="77777777" w:rsidR="00B57230" w:rsidRPr="00B414D8" w:rsidRDefault="00B57230" w:rsidP="00050CFF">
      <w:pPr>
        <w:pStyle w:val="2"/>
        <w:spacing w:before="0"/>
        <w:ind w:left="-851"/>
        <w:jc w:val="left"/>
        <w:rPr>
          <w:sz w:val="28"/>
          <w:szCs w:val="28"/>
        </w:rPr>
      </w:pPr>
    </w:p>
    <w:p w14:paraId="455DDD70" w14:textId="77777777" w:rsidR="00CE052F" w:rsidRPr="00B414D8" w:rsidRDefault="00CE052F" w:rsidP="00050CFF">
      <w:pPr>
        <w:pStyle w:val="2"/>
        <w:spacing w:before="0"/>
        <w:ind w:left="-851"/>
        <w:jc w:val="left"/>
        <w:rPr>
          <w:sz w:val="28"/>
          <w:szCs w:val="28"/>
        </w:rPr>
      </w:pPr>
    </w:p>
    <w:p w14:paraId="3D04DFFD" w14:textId="77777777" w:rsidR="00CE052F" w:rsidRPr="00B414D8" w:rsidRDefault="00CE052F" w:rsidP="00050CFF">
      <w:pPr>
        <w:pStyle w:val="2"/>
        <w:spacing w:before="0"/>
        <w:ind w:left="-851"/>
        <w:jc w:val="left"/>
        <w:rPr>
          <w:sz w:val="28"/>
          <w:szCs w:val="28"/>
        </w:rPr>
      </w:pPr>
    </w:p>
    <w:p w14:paraId="7F11BFA1" w14:textId="77777777" w:rsidR="00CE052F" w:rsidRDefault="00CE052F" w:rsidP="00050CFF">
      <w:pPr>
        <w:pStyle w:val="2"/>
        <w:spacing w:before="0"/>
        <w:ind w:left="-851"/>
        <w:jc w:val="left"/>
        <w:rPr>
          <w:sz w:val="28"/>
          <w:szCs w:val="28"/>
        </w:rPr>
      </w:pPr>
    </w:p>
    <w:p w14:paraId="6C635A55" w14:textId="77777777" w:rsidR="003F0868" w:rsidRDefault="003F0868" w:rsidP="00050CFF">
      <w:pPr>
        <w:pStyle w:val="2"/>
        <w:spacing w:before="0"/>
        <w:ind w:left="-851"/>
        <w:jc w:val="left"/>
        <w:rPr>
          <w:sz w:val="28"/>
          <w:szCs w:val="28"/>
        </w:rPr>
      </w:pPr>
    </w:p>
    <w:p w14:paraId="3A8D56E1" w14:textId="77777777" w:rsidR="003F0868" w:rsidRDefault="003F0868" w:rsidP="00050CFF">
      <w:pPr>
        <w:pStyle w:val="2"/>
        <w:spacing w:before="0"/>
        <w:ind w:left="-851"/>
        <w:jc w:val="left"/>
        <w:rPr>
          <w:sz w:val="28"/>
          <w:szCs w:val="28"/>
        </w:rPr>
      </w:pPr>
    </w:p>
    <w:p w14:paraId="5B4AD412" w14:textId="77777777" w:rsidR="003F0868" w:rsidRDefault="003F0868" w:rsidP="00050CFF">
      <w:pPr>
        <w:pStyle w:val="2"/>
        <w:spacing w:before="0"/>
        <w:ind w:left="-851"/>
        <w:jc w:val="left"/>
        <w:rPr>
          <w:sz w:val="28"/>
          <w:szCs w:val="28"/>
        </w:rPr>
      </w:pPr>
    </w:p>
    <w:p w14:paraId="60B6AAAD" w14:textId="77777777" w:rsidR="003F0868" w:rsidRDefault="003F0868" w:rsidP="00050CFF">
      <w:pPr>
        <w:pStyle w:val="2"/>
        <w:spacing w:before="0"/>
        <w:ind w:left="-851"/>
        <w:jc w:val="left"/>
        <w:rPr>
          <w:sz w:val="28"/>
          <w:szCs w:val="28"/>
        </w:rPr>
      </w:pPr>
    </w:p>
    <w:p w14:paraId="5ABE9D84" w14:textId="77777777" w:rsidR="003F0868" w:rsidRDefault="003F0868" w:rsidP="00050CFF">
      <w:pPr>
        <w:pStyle w:val="2"/>
        <w:spacing w:before="0"/>
        <w:ind w:left="-851"/>
        <w:jc w:val="left"/>
        <w:rPr>
          <w:sz w:val="28"/>
          <w:szCs w:val="28"/>
        </w:rPr>
      </w:pPr>
    </w:p>
    <w:p w14:paraId="5DADB5A8" w14:textId="77777777" w:rsidR="003F0868" w:rsidRDefault="003F0868" w:rsidP="00050CFF">
      <w:pPr>
        <w:pStyle w:val="2"/>
        <w:spacing w:before="0"/>
        <w:ind w:left="-851"/>
        <w:jc w:val="left"/>
        <w:rPr>
          <w:sz w:val="28"/>
          <w:szCs w:val="28"/>
        </w:rPr>
      </w:pPr>
    </w:p>
    <w:p w14:paraId="5EB33EA4" w14:textId="77777777" w:rsidR="003E6EBD" w:rsidRDefault="003E6EBD" w:rsidP="00050CFF">
      <w:pPr>
        <w:pStyle w:val="2"/>
        <w:spacing w:before="0"/>
        <w:ind w:left="-851"/>
        <w:jc w:val="left"/>
        <w:rPr>
          <w:sz w:val="28"/>
          <w:szCs w:val="28"/>
        </w:rPr>
      </w:pPr>
    </w:p>
    <w:p w14:paraId="7C336A30" w14:textId="77777777" w:rsidR="003E6EBD" w:rsidRDefault="003E6EBD" w:rsidP="00050CFF">
      <w:pPr>
        <w:pStyle w:val="2"/>
        <w:spacing w:before="0"/>
        <w:ind w:left="-851"/>
        <w:jc w:val="left"/>
        <w:rPr>
          <w:sz w:val="28"/>
          <w:szCs w:val="28"/>
        </w:rPr>
      </w:pPr>
    </w:p>
    <w:p w14:paraId="0072AB8E" w14:textId="77777777" w:rsidR="003E6EBD" w:rsidRDefault="003E6EBD" w:rsidP="00050CFF">
      <w:pPr>
        <w:pStyle w:val="2"/>
        <w:spacing w:before="0"/>
        <w:ind w:left="-851"/>
        <w:jc w:val="left"/>
        <w:rPr>
          <w:sz w:val="28"/>
          <w:szCs w:val="28"/>
        </w:rPr>
      </w:pPr>
    </w:p>
    <w:p w14:paraId="163628EA" w14:textId="77777777" w:rsidR="003E6EBD" w:rsidRDefault="003E6EBD" w:rsidP="00050CFF">
      <w:pPr>
        <w:pStyle w:val="2"/>
        <w:spacing w:before="0"/>
        <w:ind w:left="-851"/>
        <w:jc w:val="left"/>
        <w:rPr>
          <w:sz w:val="28"/>
          <w:szCs w:val="28"/>
        </w:rPr>
      </w:pPr>
    </w:p>
    <w:p w14:paraId="58DDE8DA" w14:textId="77777777" w:rsidR="003E6EBD" w:rsidRDefault="003E6EBD" w:rsidP="00050CFF">
      <w:pPr>
        <w:pStyle w:val="2"/>
        <w:spacing w:before="0"/>
        <w:ind w:left="-851"/>
        <w:jc w:val="left"/>
        <w:rPr>
          <w:sz w:val="28"/>
          <w:szCs w:val="28"/>
        </w:rPr>
      </w:pPr>
    </w:p>
    <w:p w14:paraId="71BE4293" w14:textId="77777777" w:rsidR="003E6EBD" w:rsidRDefault="003E6EBD" w:rsidP="00050CFF">
      <w:pPr>
        <w:pStyle w:val="2"/>
        <w:spacing w:before="0"/>
        <w:ind w:left="-851"/>
        <w:jc w:val="left"/>
        <w:rPr>
          <w:sz w:val="28"/>
          <w:szCs w:val="28"/>
        </w:rPr>
      </w:pPr>
    </w:p>
    <w:p w14:paraId="28D6192B" w14:textId="77777777" w:rsidR="003E6EBD" w:rsidRDefault="003E6EBD" w:rsidP="00050CFF">
      <w:pPr>
        <w:pStyle w:val="2"/>
        <w:spacing w:before="0"/>
        <w:ind w:left="-851"/>
        <w:jc w:val="left"/>
        <w:rPr>
          <w:sz w:val="28"/>
          <w:szCs w:val="28"/>
        </w:rPr>
      </w:pPr>
    </w:p>
    <w:p w14:paraId="10D23A18" w14:textId="77777777" w:rsidR="003E6EBD" w:rsidRDefault="003E6EBD" w:rsidP="00050CFF">
      <w:pPr>
        <w:pStyle w:val="2"/>
        <w:spacing w:before="0"/>
        <w:ind w:left="-851"/>
        <w:jc w:val="left"/>
        <w:rPr>
          <w:sz w:val="28"/>
          <w:szCs w:val="28"/>
        </w:rPr>
      </w:pPr>
    </w:p>
    <w:p w14:paraId="09F5E3AD" w14:textId="77777777" w:rsidR="003E6EBD" w:rsidRDefault="003E6EBD" w:rsidP="00050CFF">
      <w:pPr>
        <w:pStyle w:val="2"/>
        <w:spacing w:before="0"/>
        <w:ind w:left="-851"/>
        <w:jc w:val="left"/>
        <w:rPr>
          <w:sz w:val="28"/>
          <w:szCs w:val="28"/>
        </w:rPr>
      </w:pPr>
    </w:p>
    <w:p w14:paraId="6E507CC0" w14:textId="77777777" w:rsidR="003E6EBD" w:rsidRDefault="003E6EBD" w:rsidP="00050CFF">
      <w:pPr>
        <w:pStyle w:val="2"/>
        <w:spacing w:before="0"/>
        <w:ind w:left="-851"/>
        <w:jc w:val="left"/>
        <w:rPr>
          <w:sz w:val="28"/>
          <w:szCs w:val="28"/>
        </w:rPr>
      </w:pPr>
    </w:p>
    <w:p w14:paraId="35993A95" w14:textId="77777777" w:rsidR="003E6EBD" w:rsidRDefault="003E6EBD" w:rsidP="00050CFF">
      <w:pPr>
        <w:pStyle w:val="2"/>
        <w:spacing w:before="0"/>
        <w:ind w:left="-851"/>
        <w:jc w:val="left"/>
        <w:rPr>
          <w:sz w:val="28"/>
          <w:szCs w:val="28"/>
        </w:rPr>
      </w:pPr>
    </w:p>
    <w:p w14:paraId="2B0FBB89" w14:textId="77777777" w:rsidR="003E6EBD" w:rsidRDefault="003E6EBD" w:rsidP="00050CFF">
      <w:pPr>
        <w:pStyle w:val="2"/>
        <w:spacing w:before="0"/>
        <w:ind w:left="-851"/>
        <w:jc w:val="left"/>
        <w:rPr>
          <w:sz w:val="28"/>
          <w:szCs w:val="28"/>
        </w:rPr>
      </w:pPr>
    </w:p>
    <w:p w14:paraId="58111083" w14:textId="77777777" w:rsidR="003E6EBD" w:rsidRDefault="003E6EBD" w:rsidP="00050CFF">
      <w:pPr>
        <w:pStyle w:val="2"/>
        <w:spacing w:before="0"/>
        <w:ind w:left="-851"/>
        <w:jc w:val="left"/>
        <w:rPr>
          <w:sz w:val="28"/>
          <w:szCs w:val="28"/>
        </w:rPr>
      </w:pPr>
    </w:p>
    <w:p w14:paraId="7852D642" w14:textId="77777777" w:rsidR="003E6EBD" w:rsidRDefault="003E6EBD" w:rsidP="00050CFF">
      <w:pPr>
        <w:pStyle w:val="2"/>
        <w:spacing w:before="0"/>
        <w:ind w:left="-851"/>
        <w:jc w:val="left"/>
        <w:rPr>
          <w:sz w:val="28"/>
          <w:szCs w:val="28"/>
        </w:rPr>
      </w:pPr>
    </w:p>
    <w:p w14:paraId="6C1ECCAA" w14:textId="77777777" w:rsidR="003F0868" w:rsidRDefault="003F0868" w:rsidP="00050CFF">
      <w:pPr>
        <w:pStyle w:val="2"/>
        <w:spacing w:before="0"/>
        <w:ind w:left="-851"/>
        <w:jc w:val="left"/>
        <w:rPr>
          <w:sz w:val="28"/>
          <w:szCs w:val="28"/>
        </w:rPr>
      </w:pPr>
    </w:p>
    <w:p w14:paraId="749E7F67" w14:textId="77777777" w:rsidR="003F0868" w:rsidRPr="00B414D8" w:rsidRDefault="003F0868" w:rsidP="00050CFF">
      <w:pPr>
        <w:pStyle w:val="2"/>
        <w:spacing w:before="0"/>
        <w:ind w:left="-851"/>
        <w:jc w:val="left"/>
        <w:rPr>
          <w:sz w:val="28"/>
          <w:szCs w:val="28"/>
        </w:rPr>
      </w:pPr>
    </w:p>
    <w:p w14:paraId="66F171B5" w14:textId="77777777" w:rsidR="00CE052F" w:rsidRPr="00B414D8" w:rsidRDefault="00CE052F" w:rsidP="00050CFF">
      <w:pPr>
        <w:pStyle w:val="2"/>
        <w:spacing w:before="0"/>
        <w:ind w:left="-851"/>
        <w:jc w:val="left"/>
        <w:rPr>
          <w:sz w:val="28"/>
          <w:szCs w:val="28"/>
        </w:rPr>
      </w:pPr>
    </w:p>
    <w:p w14:paraId="27A7E190" w14:textId="4D2F24AE" w:rsidR="00D92FDB" w:rsidRDefault="00D23F5B" w:rsidP="005C4727">
      <w:pPr>
        <w:pStyle w:val="2"/>
        <w:spacing w:before="0"/>
        <w:ind w:left="-142"/>
        <w:jc w:val="center"/>
        <w:rPr>
          <w:sz w:val="28"/>
          <w:szCs w:val="28"/>
        </w:rPr>
      </w:pPr>
      <w:r w:rsidRPr="00156FA8">
        <w:rPr>
          <w:sz w:val="28"/>
          <w:szCs w:val="28"/>
        </w:rPr>
        <w:t>3.</w:t>
      </w:r>
      <w:r w:rsidR="003F6AD3" w:rsidRPr="00156FA8">
        <w:rPr>
          <w:sz w:val="28"/>
          <w:szCs w:val="28"/>
        </w:rPr>
        <w:t>Организационный</w:t>
      </w:r>
      <w:r w:rsidR="003F6AD3" w:rsidRPr="00156FA8">
        <w:rPr>
          <w:spacing w:val="-2"/>
          <w:sz w:val="28"/>
          <w:szCs w:val="28"/>
        </w:rPr>
        <w:t xml:space="preserve"> </w:t>
      </w:r>
      <w:r w:rsidR="003F6AD3" w:rsidRPr="00156FA8">
        <w:rPr>
          <w:sz w:val="28"/>
          <w:szCs w:val="28"/>
        </w:rPr>
        <w:t>раздел.</w:t>
      </w:r>
    </w:p>
    <w:p w14:paraId="0D7F2D42" w14:textId="77777777" w:rsidR="00983DD1" w:rsidRPr="00156FA8" w:rsidRDefault="00983DD1" w:rsidP="005C4727">
      <w:pPr>
        <w:pStyle w:val="2"/>
        <w:spacing w:before="0"/>
        <w:ind w:left="-142"/>
        <w:jc w:val="center"/>
        <w:rPr>
          <w:sz w:val="28"/>
          <w:szCs w:val="28"/>
        </w:rPr>
      </w:pPr>
    </w:p>
    <w:p w14:paraId="5225CC25" w14:textId="71FD0295" w:rsidR="00105097" w:rsidRPr="00156FA8" w:rsidRDefault="00983DD1" w:rsidP="00B57230">
      <w:pPr>
        <w:tabs>
          <w:tab w:val="left" w:pos="1362"/>
        </w:tabs>
        <w:autoSpaceDE/>
        <w:autoSpaceDN/>
        <w:ind w:left="-142"/>
        <w:jc w:val="both"/>
        <w:rPr>
          <w:b/>
          <w:color w:val="000000"/>
          <w:sz w:val="26"/>
          <w:szCs w:val="26"/>
        </w:rPr>
      </w:pPr>
      <w:r>
        <w:rPr>
          <w:b/>
          <w:color w:val="000000"/>
          <w:sz w:val="26"/>
          <w:szCs w:val="26"/>
        </w:rPr>
        <w:t xml:space="preserve">3.1 </w:t>
      </w:r>
      <w:r w:rsidR="00105097" w:rsidRPr="00156FA8">
        <w:rPr>
          <w:b/>
          <w:color w:val="000000"/>
          <w:sz w:val="26"/>
          <w:szCs w:val="26"/>
        </w:rPr>
        <w:t>Федеральный учебный план начального общего образования.</w:t>
      </w:r>
    </w:p>
    <w:p w14:paraId="66BE70C4" w14:textId="78F0ADCA" w:rsidR="00105097" w:rsidRPr="00283008" w:rsidRDefault="00105097" w:rsidP="00B57230">
      <w:pPr>
        <w:tabs>
          <w:tab w:val="left" w:pos="1532"/>
        </w:tabs>
        <w:autoSpaceDE/>
        <w:autoSpaceDN/>
        <w:ind w:left="-142"/>
        <w:jc w:val="both"/>
        <w:rPr>
          <w:color w:val="000000"/>
          <w:sz w:val="26"/>
          <w:szCs w:val="26"/>
        </w:rPr>
      </w:pPr>
      <w:r w:rsidRPr="00283008">
        <w:rPr>
          <w:color w:val="000000"/>
          <w:sz w:val="26"/>
          <w:szCs w:val="26"/>
        </w:rPr>
        <w:t>Федеральный учебный план образовательных организаций, реализующих ООП НОО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6E8525D4" w14:textId="6FC74510" w:rsidR="00D92FDB" w:rsidRPr="00283008" w:rsidRDefault="00105097" w:rsidP="00B57230">
      <w:pPr>
        <w:tabs>
          <w:tab w:val="left" w:pos="1537"/>
        </w:tabs>
        <w:autoSpaceDE/>
        <w:autoSpaceDN/>
        <w:ind w:left="-142"/>
        <w:jc w:val="both"/>
        <w:rPr>
          <w:color w:val="000000"/>
          <w:sz w:val="26"/>
          <w:szCs w:val="26"/>
        </w:rPr>
      </w:pPr>
      <w:r w:rsidRPr="00283008">
        <w:rPr>
          <w:color w:val="000000"/>
          <w:sz w:val="26"/>
          <w:szCs w:val="26"/>
        </w:rPr>
        <w:t>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w:t>
      </w:r>
      <w:r w:rsidR="00BE03DB" w:rsidRPr="00283008">
        <w:rPr>
          <w:color w:val="000000"/>
          <w:sz w:val="26"/>
          <w:szCs w:val="26"/>
        </w:rPr>
        <w:t>и образовательной деятельности.</w:t>
      </w:r>
    </w:p>
    <w:p w14:paraId="25989D48" w14:textId="7A687C27" w:rsidR="002D7059" w:rsidRPr="002D7059" w:rsidRDefault="002D7059" w:rsidP="00283008">
      <w:pPr>
        <w:tabs>
          <w:tab w:val="left" w:pos="709"/>
        </w:tabs>
        <w:ind w:right="1020" w:firstLine="540"/>
        <w:jc w:val="center"/>
        <w:rPr>
          <w:b/>
          <w:sz w:val="26"/>
          <w:szCs w:val="28"/>
          <w:lang w:bidi="ar-SA"/>
        </w:rPr>
      </w:pPr>
      <w:r w:rsidRPr="00283008">
        <w:rPr>
          <w:b/>
          <w:sz w:val="26"/>
          <w:szCs w:val="28"/>
          <w:lang w:bidi="ar-SA"/>
        </w:rPr>
        <w:t>Пояснительная записка</w:t>
      </w:r>
      <w:r w:rsidR="00283008">
        <w:rPr>
          <w:b/>
          <w:sz w:val="26"/>
          <w:szCs w:val="28"/>
          <w:lang w:bidi="ar-SA"/>
        </w:rPr>
        <w:t xml:space="preserve"> </w:t>
      </w:r>
      <w:r w:rsidRPr="002D7059">
        <w:rPr>
          <w:b/>
          <w:sz w:val="26"/>
          <w:szCs w:val="28"/>
          <w:lang w:bidi="ar-SA"/>
        </w:rPr>
        <w:t xml:space="preserve">к </w:t>
      </w:r>
      <w:r w:rsidR="00283008">
        <w:rPr>
          <w:b/>
          <w:sz w:val="26"/>
          <w:szCs w:val="28"/>
          <w:lang w:bidi="ar-SA"/>
        </w:rPr>
        <w:t>у</w:t>
      </w:r>
      <w:r w:rsidRPr="002D7059">
        <w:rPr>
          <w:b/>
          <w:sz w:val="26"/>
          <w:szCs w:val="28"/>
          <w:lang w:bidi="ar-SA"/>
        </w:rPr>
        <w:t>чебному плану</w:t>
      </w:r>
      <w:r w:rsidR="00283008">
        <w:rPr>
          <w:b/>
          <w:sz w:val="26"/>
          <w:szCs w:val="28"/>
          <w:lang w:bidi="ar-SA"/>
        </w:rPr>
        <w:t xml:space="preserve"> ОУ </w:t>
      </w:r>
      <w:r w:rsidRPr="002D7059">
        <w:rPr>
          <w:b/>
          <w:sz w:val="26"/>
          <w:szCs w:val="28"/>
          <w:lang w:bidi="ar-SA"/>
        </w:rPr>
        <w:t>«Школа № 79 имени 440-го</w:t>
      </w:r>
      <w:r w:rsidR="00283008">
        <w:rPr>
          <w:b/>
          <w:sz w:val="26"/>
          <w:szCs w:val="28"/>
          <w:lang w:bidi="ar-SA"/>
        </w:rPr>
        <w:t xml:space="preserve"> </w:t>
      </w:r>
      <w:r w:rsidRPr="002D7059">
        <w:rPr>
          <w:b/>
          <w:sz w:val="26"/>
          <w:szCs w:val="28"/>
          <w:lang w:bidi="ar-SA"/>
        </w:rPr>
        <w:t>гаубичного артиллерийского полка»</w:t>
      </w:r>
      <w:r w:rsidRPr="00283008">
        <w:rPr>
          <w:b/>
          <w:sz w:val="26"/>
          <w:szCs w:val="28"/>
          <w:lang w:bidi="ar-SA"/>
        </w:rPr>
        <w:t xml:space="preserve"> </w:t>
      </w:r>
      <w:r w:rsidR="00283008">
        <w:rPr>
          <w:b/>
          <w:sz w:val="26"/>
          <w:szCs w:val="28"/>
          <w:lang w:bidi="ar-SA"/>
        </w:rPr>
        <w:t xml:space="preserve"> </w:t>
      </w:r>
      <w:r w:rsidRPr="002D7059">
        <w:rPr>
          <w:b/>
          <w:sz w:val="26"/>
          <w:szCs w:val="28"/>
          <w:lang w:bidi="ar-SA"/>
        </w:rPr>
        <w:t>на 2025-2026 учебный год</w:t>
      </w:r>
    </w:p>
    <w:p w14:paraId="6AD6AC52" w14:textId="77777777" w:rsidR="002D7059" w:rsidRPr="002D7059" w:rsidRDefault="002D7059" w:rsidP="002D7059">
      <w:pPr>
        <w:widowControl/>
        <w:tabs>
          <w:tab w:val="left" w:pos="709"/>
        </w:tabs>
        <w:autoSpaceDE/>
        <w:ind w:right="1020" w:firstLine="540"/>
        <w:jc w:val="center"/>
        <w:rPr>
          <w:b/>
          <w:sz w:val="26"/>
          <w:szCs w:val="28"/>
          <w:lang w:bidi="ar-SA"/>
        </w:rPr>
      </w:pPr>
    </w:p>
    <w:p w14:paraId="489DA579" w14:textId="5328ADD3" w:rsidR="002D7059" w:rsidRPr="002D7059" w:rsidRDefault="002D7059" w:rsidP="002D7059">
      <w:pPr>
        <w:widowControl/>
        <w:tabs>
          <w:tab w:val="left" w:pos="709"/>
        </w:tabs>
        <w:suppressAutoHyphens/>
        <w:autoSpaceDE/>
        <w:ind w:right="240" w:firstLine="567"/>
        <w:jc w:val="both"/>
        <w:rPr>
          <w:b/>
          <w:sz w:val="26"/>
          <w:szCs w:val="24"/>
          <w:lang w:bidi="ar-SA"/>
        </w:rPr>
      </w:pPr>
      <w:r w:rsidRPr="002D7059">
        <w:rPr>
          <w:sz w:val="26"/>
          <w:szCs w:val="28"/>
          <w:lang w:bidi="ar-SA"/>
        </w:rPr>
        <w:t>Учебный</w:t>
      </w:r>
      <w:r w:rsidRPr="00283008">
        <w:rPr>
          <w:sz w:val="26"/>
          <w:szCs w:val="28"/>
          <w:lang w:bidi="ar-SA"/>
        </w:rPr>
        <w:t xml:space="preserve"> </w:t>
      </w:r>
      <w:r w:rsidRPr="002D7059">
        <w:rPr>
          <w:sz w:val="26"/>
          <w:szCs w:val="28"/>
          <w:lang w:bidi="ar-SA"/>
        </w:rPr>
        <w:t xml:space="preserve">план муниципального бюджетного общеобразовательного учреждения города Ростова-на-Дону «Школа № 79 имени 440-го гаубичного артиллерийского полка», реализующего основные образовательные программы начального общего, основного общего, среднего общего образования (далее–учебныйплан, МБОУ «Школа №79»),обеспечивает реализацию требований федеральных государственных образовательных стандартов общего образования (далее – ФГОС), федеральных основных общеобразовательных программ (далее – ФООП), фиксирует максимальный аудиторный объем нагрузок обучающихся в соответствии с требованиями корганизации образовательной деятельности к учебной нагрузке при 5-дневной (или 6-дневной) учебной неделе,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 28 (далее - Санитарно-эпидемиологические требования), состав и структуру предметных областей, распределяет учебное время, отводимое на их освоение по классам и учебным предметам.  </w:t>
      </w:r>
    </w:p>
    <w:p w14:paraId="62E1EB25" w14:textId="77777777" w:rsidR="002D7059" w:rsidRPr="002D7059" w:rsidRDefault="002D7059" w:rsidP="002D7059">
      <w:pPr>
        <w:widowControl/>
        <w:suppressAutoHyphens/>
        <w:ind w:firstLine="709"/>
        <w:jc w:val="both"/>
        <w:rPr>
          <w:sz w:val="26"/>
          <w:szCs w:val="24"/>
          <w:lang w:bidi="ar-SA"/>
        </w:rPr>
      </w:pPr>
      <w:r w:rsidRPr="002D7059">
        <w:rPr>
          <w:sz w:val="26"/>
          <w:szCs w:val="28"/>
          <w:lang w:bidi="ar-SA"/>
        </w:rPr>
        <w:t xml:space="preserve">В соответствии с ч. 6.1. ст. 12 Федерального закона от 29.12.2012 № 273-ФЗ «Об образовании в Российской Федерации» (далее – Федеральный закон) содержание и планируемые результаты разработанные МБОУ "Школа №79" основных общеобразовательных программ  соответствуют содержанию и планируемым результатам федеральных основных общеобразовательных программ (часть 6.1 введена Федеральным </w:t>
      </w:r>
      <w:hyperlink r:id="rId29" w:history="1">
        <w:r w:rsidRPr="002D7059">
          <w:rPr>
            <w:sz w:val="26"/>
            <w:szCs w:val="28"/>
            <w:lang w:bidi="ar-SA"/>
          </w:rPr>
          <w:t>законом</w:t>
        </w:r>
      </w:hyperlink>
      <w:r w:rsidRPr="002D7059">
        <w:rPr>
          <w:sz w:val="26"/>
          <w:szCs w:val="28"/>
          <w:lang w:bidi="ar-SA"/>
        </w:rPr>
        <w:t xml:space="preserve"> от 24.09.2022 № 371-ФЗ).</w:t>
      </w:r>
    </w:p>
    <w:p w14:paraId="1006E2A1" w14:textId="77777777" w:rsidR="002D7059" w:rsidRPr="002D7059" w:rsidRDefault="002D7059" w:rsidP="002D7059">
      <w:pPr>
        <w:widowControl/>
        <w:suppressAutoHyphens/>
        <w:ind w:firstLine="709"/>
        <w:jc w:val="both"/>
        <w:rPr>
          <w:sz w:val="26"/>
          <w:szCs w:val="28"/>
          <w:lang w:bidi="ar-SA"/>
        </w:rPr>
      </w:pPr>
      <w:r w:rsidRPr="002D7059">
        <w:rPr>
          <w:sz w:val="26"/>
          <w:szCs w:val="28"/>
          <w:lang w:bidi="ar-SA"/>
        </w:rPr>
        <w:t>МБОУ "Школа №79" перераспределила предусмотренное в федеральном учебном плане время на изучение учебных предметов, по которым не проводится государственная итоговая аттестация, в пользу изучения иных учебных предметов, в том числе на организацию углубленного изучения отдельных учебных предметов и профильное обучение (ч. 6.2. ст. 12 Федерального закона).</w:t>
      </w:r>
    </w:p>
    <w:p w14:paraId="7330FB73" w14:textId="77777777" w:rsidR="002D7059" w:rsidRPr="002D7059" w:rsidRDefault="002D7059" w:rsidP="002D7059">
      <w:pPr>
        <w:widowControl/>
        <w:pBdr>
          <w:top w:val="nil"/>
          <w:left w:val="nil"/>
          <w:bottom w:val="nil"/>
          <w:right w:val="nil"/>
          <w:between w:val="nil"/>
        </w:pBdr>
        <w:suppressAutoHyphens/>
        <w:autoSpaceDE/>
        <w:ind w:firstLine="709"/>
        <w:jc w:val="both"/>
        <w:rPr>
          <w:sz w:val="26"/>
          <w:szCs w:val="28"/>
          <w:lang w:bidi="ar-SA"/>
        </w:rPr>
      </w:pPr>
      <w:r w:rsidRPr="002D7059">
        <w:rPr>
          <w:sz w:val="26"/>
          <w:szCs w:val="28"/>
          <w:lang w:bidi="ar-SA"/>
        </w:rPr>
        <w:t>В учебный план МБОУ «Школа №79» входят следующие обязательные учебные предметы: «Русский язык»; «Литература»; «Иностранный язык»; «История» (история России, всеобщая история, история нашего края); «Обществознание»; «География»; «Математика» (алгебра, геометрия); «Информатика»; «Физика»; «Биология»; «Химия»; «Изобразительное искусство»; «Музыка»; «Труд (технология)»; «Основы безопасности и защиты Родины»; «Физическая культура», «Окружающий мир», «Литературное чтение».</w:t>
      </w:r>
    </w:p>
    <w:p w14:paraId="392B5720" w14:textId="14510B09" w:rsidR="002D7059" w:rsidRPr="002D7059" w:rsidRDefault="002D7059" w:rsidP="002D7059">
      <w:pPr>
        <w:widowControl/>
        <w:pBdr>
          <w:top w:val="nil"/>
          <w:left w:val="nil"/>
          <w:bottom w:val="nil"/>
          <w:right w:val="nil"/>
          <w:between w:val="nil"/>
        </w:pBdr>
        <w:tabs>
          <w:tab w:val="left" w:pos="709"/>
          <w:tab w:val="left" w:pos="9923"/>
        </w:tabs>
        <w:suppressAutoHyphens/>
        <w:autoSpaceDE/>
        <w:ind w:firstLine="709"/>
        <w:jc w:val="both"/>
        <w:rPr>
          <w:sz w:val="26"/>
          <w:szCs w:val="28"/>
          <w:lang w:bidi="ar-SA"/>
        </w:rPr>
      </w:pPr>
      <w:r w:rsidRPr="002D7059">
        <w:rPr>
          <w:sz w:val="26"/>
          <w:szCs w:val="28"/>
          <w:lang w:bidi="ar-SA"/>
        </w:rPr>
        <w:t xml:space="preserve">В 2025-2026 учебном году в МБОУ «Школа №79» реализуются обновленные федеральные государственные образовательные стандарты начального общего, основного общего и среднего общего образования (ФГОС НОО, ФГОС </w:t>
      </w:r>
      <w:r w:rsidR="002D4611">
        <w:rPr>
          <w:sz w:val="26"/>
          <w:szCs w:val="28"/>
          <w:lang w:bidi="ar-SA"/>
        </w:rPr>
        <w:t>НОО</w:t>
      </w:r>
      <w:r w:rsidRPr="002D7059">
        <w:rPr>
          <w:sz w:val="26"/>
          <w:szCs w:val="28"/>
          <w:lang w:bidi="ar-SA"/>
        </w:rPr>
        <w:t>, ФГОС СОО).</w:t>
      </w:r>
    </w:p>
    <w:p w14:paraId="4EBA3347" w14:textId="77777777" w:rsidR="002D7059" w:rsidRPr="002D7059" w:rsidRDefault="002D7059" w:rsidP="002D7059">
      <w:pPr>
        <w:widowControl/>
        <w:pBdr>
          <w:top w:val="nil"/>
          <w:left w:val="nil"/>
          <w:bottom w:val="nil"/>
          <w:right w:val="nil"/>
          <w:between w:val="nil"/>
        </w:pBdr>
        <w:tabs>
          <w:tab w:val="left" w:pos="709"/>
          <w:tab w:val="left" w:pos="9923"/>
        </w:tabs>
        <w:suppressAutoHyphens/>
        <w:autoSpaceDE/>
        <w:ind w:firstLine="709"/>
        <w:jc w:val="both"/>
        <w:rPr>
          <w:sz w:val="26"/>
          <w:szCs w:val="28"/>
          <w:lang w:bidi="ar-SA"/>
        </w:rPr>
      </w:pPr>
      <w:r w:rsidRPr="002D7059">
        <w:rPr>
          <w:sz w:val="26"/>
          <w:szCs w:val="28"/>
          <w:lang w:bidi="ar-SA"/>
        </w:rPr>
        <w:t>Приказом Минпросвещения от 09.10.2024 № 704 закреплены перечни проверяемых требований к метапредметным и предметным результатам освоения основных общеобразовательных программ при проведении федеральных и региональных процедур оценки качества образования. Также кодификаторы проверяемых требований к метапредметным результатам добавлены в целевые разделы ФОП всех уровней образования. В содержательных разделах указаны кодификаторы требований к результатам освоения ООП по годам обучения в рабочих программах учебных предметов.</w:t>
      </w:r>
    </w:p>
    <w:p w14:paraId="584DFDAA" w14:textId="77777777" w:rsidR="002D7059" w:rsidRPr="002D7059" w:rsidRDefault="002D7059" w:rsidP="002D7059">
      <w:pPr>
        <w:pBdr>
          <w:top w:val="nil"/>
          <w:left w:val="nil"/>
          <w:bottom w:val="nil"/>
          <w:right w:val="nil"/>
          <w:between w:val="nil"/>
        </w:pBdr>
        <w:suppressAutoHyphens/>
        <w:autoSpaceDE/>
        <w:ind w:firstLine="709"/>
        <w:jc w:val="both"/>
        <w:rPr>
          <w:sz w:val="26"/>
          <w:szCs w:val="28"/>
          <w:lang w:bidi="ar-SA"/>
        </w:rPr>
      </w:pPr>
      <w:r w:rsidRPr="002D7059">
        <w:rPr>
          <w:sz w:val="26"/>
          <w:szCs w:val="28"/>
          <w:lang w:bidi="ar-SA"/>
        </w:rPr>
        <w:t>При реализации учебного плана МБОУ «Школа №79» использует учебники в соответствии с федеральным перечнем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14:paraId="4309388D" w14:textId="77777777" w:rsidR="002D7059" w:rsidRPr="002D7059" w:rsidRDefault="002D7059" w:rsidP="002D7059">
      <w:pPr>
        <w:pBdr>
          <w:top w:val="nil"/>
          <w:left w:val="nil"/>
          <w:bottom w:val="nil"/>
          <w:right w:val="nil"/>
          <w:between w:val="nil"/>
        </w:pBdr>
        <w:tabs>
          <w:tab w:val="left" w:pos="9923"/>
        </w:tabs>
        <w:suppressAutoHyphens/>
        <w:autoSpaceDE/>
        <w:ind w:firstLine="709"/>
        <w:jc w:val="both"/>
        <w:rPr>
          <w:rFonts w:ascii="Arial" w:eastAsia="Arial" w:hAnsi="Arial" w:cs="Arial"/>
          <w:sz w:val="26"/>
          <w:szCs w:val="24"/>
          <w:lang w:bidi="ar-SA"/>
        </w:rPr>
      </w:pPr>
      <w:r w:rsidRPr="002D7059">
        <w:rPr>
          <w:sz w:val="26"/>
          <w:szCs w:val="28"/>
          <w:lang w:bidi="ar-SA"/>
        </w:rPr>
        <w:t xml:space="preserve">При наличии необходимых условийМБОУ «Школа №79» вправе разрабатывать индивидуальные учебные планы для группы или отдельных обучающихся. </w:t>
      </w:r>
    </w:p>
    <w:p w14:paraId="53CB523D" w14:textId="77777777" w:rsidR="002D7059" w:rsidRPr="002D7059" w:rsidRDefault="002D7059" w:rsidP="002D7059">
      <w:pPr>
        <w:widowControl/>
        <w:pBdr>
          <w:top w:val="nil"/>
          <w:left w:val="nil"/>
          <w:bottom w:val="nil"/>
          <w:right w:val="nil"/>
          <w:between w:val="nil"/>
        </w:pBdr>
        <w:tabs>
          <w:tab w:val="left" w:pos="709"/>
          <w:tab w:val="left" w:pos="9923"/>
        </w:tabs>
        <w:suppressAutoHyphens/>
        <w:autoSpaceDE/>
        <w:ind w:firstLine="709"/>
        <w:jc w:val="both"/>
        <w:rPr>
          <w:sz w:val="26"/>
          <w:szCs w:val="24"/>
          <w:lang w:bidi="ar-SA"/>
        </w:rPr>
      </w:pPr>
      <w:r w:rsidRPr="002D7059">
        <w:rPr>
          <w:sz w:val="26"/>
          <w:szCs w:val="28"/>
          <w:lang w:bidi="ar-SA"/>
        </w:rPr>
        <w:t>Учебный план МБОУ «Школа №79»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вМБОУ «Школа №79» на основе   рекомендацийМинпросвещения России и Рособрнадзора по основным подходам к формированию графика оценочных процедур (от 06.08.2021 № СК-228/03, № 01.169/08-01).</w:t>
      </w:r>
    </w:p>
    <w:p w14:paraId="3A1EBFE8" w14:textId="77777777" w:rsidR="002D7059" w:rsidRPr="002D7059" w:rsidRDefault="002D7059" w:rsidP="002D7059">
      <w:pPr>
        <w:widowControl/>
        <w:pBdr>
          <w:top w:val="nil"/>
          <w:left w:val="nil"/>
          <w:bottom w:val="nil"/>
          <w:right w:val="nil"/>
          <w:between w:val="nil"/>
        </w:pBdr>
        <w:tabs>
          <w:tab w:val="left" w:pos="709"/>
          <w:tab w:val="left" w:pos="9923"/>
        </w:tabs>
        <w:suppressAutoHyphens/>
        <w:autoSpaceDE/>
        <w:ind w:firstLine="709"/>
        <w:jc w:val="both"/>
        <w:rPr>
          <w:sz w:val="26"/>
          <w:szCs w:val="28"/>
          <w:lang w:bidi="ar-SA"/>
        </w:rPr>
      </w:pPr>
      <w:r w:rsidRPr="002D7059">
        <w:rPr>
          <w:sz w:val="26"/>
          <w:szCs w:val="28"/>
          <w:lang w:bidi="ar-SA"/>
        </w:rPr>
        <w:t>В учебном плане МБОУ «Школа №79» указаны сроки и формы промежуточной аттестации по всем учебным предметам, соответствующие</w:t>
      </w:r>
      <w:r w:rsidRPr="002D7059">
        <w:rPr>
          <w:color w:val="222222"/>
          <w:sz w:val="26"/>
          <w:szCs w:val="28"/>
          <w:lang w:bidi="ar-SA"/>
        </w:rPr>
        <w:t>Положению о формах, периодичности и порядке текущего контроля успеваемости и промежуточной аттестации обучающихся по образовательным программам</w:t>
      </w:r>
      <w:r w:rsidRPr="002D7059">
        <w:rPr>
          <w:sz w:val="26"/>
          <w:szCs w:val="28"/>
          <w:lang w:bidi="ar-SA"/>
        </w:rPr>
        <w:t>(ч. 2 ст. 30 Закона № 273-ФЗ). В соответствии с п. 10 ч. 3 ст. 28 Закона № 273-ФЗ проведение промежуточной аттестации обучающихся является компетенцией МБОУ «Школа №79». Описание форм промежуточной аттестации обучающихся  соответствует планируемым результатам предметов, курсов, модулей и проводиться в формах</w:t>
      </w:r>
      <w:r w:rsidRPr="002D7059">
        <w:rPr>
          <w:sz w:val="26"/>
          <w:szCs w:val="28"/>
          <w:lang w:bidi="ar-SA"/>
        </w:rPr>
        <w:br/>
        <w:t>и порядке, установленных</w:t>
      </w:r>
      <w:r w:rsidRPr="002D7059">
        <w:rPr>
          <w:rFonts w:eastAsia="@Arial Unicode MS"/>
          <w:sz w:val="26"/>
          <w:szCs w:val="28"/>
          <w:lang w:bidi="ar-SA"/>
        </w:rPr>
        <w:t xml:space="preserve"> в</w:t>
      </w:r>
      <w:r w:rsidRPr="002D7059">
        <w:rPr>
          <w:color w:val="222222"/>
          <w:sz w:val="26"/>
          <w:szCs w:val="28"/>
          <w:lang w:bidi="ar-SA"/>
        </w:rPr>
        <w:t>Положении о формах, периодичности и порядке текущего контроля успеваемости и промежуточной аттестации обучающихся по образовательным программам</w:t>
      </w:r>
      <w:r w:rsidRPr="002D7059">
        <w:rPr>
          <w:sz w:val="26"/>
          <w:szCs w:val="28"/>
          <w:lang w:bidi="ar-SA"/>
        </w:rPr>
        <w:t xml:space="preserve">. </w:t>
      </w:r>
    </w:p>
    <w:p w14:paraId="48B507A4" w14:textId="77777777" w:rsidR="002D7059" w:rsidRPr="002D7059" w:rsidRDefault="002D7059" w:rsidP="002D7059">
      <w:pPr>
        <w:widowControl/>
        <w:pBdr>
          <w:top w:val="nil"/>
          <w:left w:val="nil"/>
          <w:bottom w:val="nil"/>
          <w:right w:val="nil"/>
          <w:between w:val="nil"/>
        </w:pBdr>
        <w:tabs>
          <w:tab w:val="left" w:pos="709"/>
          <w:tab w:val="left" w:pos="9923"/>
        </w:tabs>
        <w:suppressAutoHyphens/>
        <w:autoSpaceDE/>
        <w:ind w:firstLine="709"/>
        <w:jc w:val="both"/>
        <w:rPr>
          <w:sz w:val="26"/>
          <w:szCs w:val="28"/>
          <w:lang w:bidi="ar-SA"/>
        </w:rPr>
      </w:pPr>
      <w:r w:rsidRPr="002D7059">
        <w:rPr>
          <w:sz w:val="26"/>
          <w:szCs w:val="28"/>
          <w:lang w:bidi="ar-SA"/>
        </w:rPr>
        <w:t>Количество контрольных работ  не  превышают 10 процентов от всего объема учебного времени. ВПР также учитывают при подсчете контрольных работ.</w:t>
      </w:r>
    </w:p>
    <w:p w14:paraId="63F2E8AE" w14:textId="77777777" w:rsidR="002D7059" w:rsidRPr="002D7059" w:rsidRDefault="002D7059" w:rsidP="002D7059">
      <w:pPr>
        <w:widowControl/>
        <w:suppressAutoHyphens/>
        <w:autoSpaceDE/>
        <w:ind w:firstLine="709"/>
        <w:jc w:val="center"/>
        <w:rPr>
          <w:b/>
          <w:sz w:val="26"/>
          <w:szCs w:val="28"/>
          <w:lang w:bidi="ar-SA"/>
        </w:rPr>
      </w:pPr>
    </w:p>
    <w:p w14:paraId="78D54DB3" w14:textId="77777777" w:rsidR="002D7059" w:rsidRPr="002D7059" w:rsidRDefault="002D7059" w:rsidP="002D7059">
      <w:pPr>
        <w:widowControl/>
        <w:suppressAutoHyphens/>
        <w:autoSpaceDE/>
        <w:ind w:firstLine="709"/>
        <w:jc w:val="center"/>
        <w:rPr>
          <w:b/>
          <w:sz w:val="26"/>
          <w:szCs w:val="28"/>
          <w:lang w:bidi="ar-SA"/>
        </w:rPr>
      </w:pPr>
      <w:r w:rsidRPr="002D7059">
        <w:rPr>
          <w:b/>
          <w:sz w:val="26"/>
          <w:szCs w:val="28"/>
          <w:lang w:bidi="ar-SA"/>
        </w:rPr>
        <w:t>Уровень начального общего образования</w:t>
      </w:r>
    </w:p>
    <w:p w14:paraId="2A12BAD9" w14:textId="77777777" w:rsidR="002D7059" w:rsidRPr="002D7059" w:rsidRDefault="002D7059" w:rsidP="002D7059">
      <w:pPr>
        <w:widowControl/>
        <w:suppressAutoHyphens/>
        <w:autoSpaceDE/>
        <w:ind w:firstLine="709"/>
        <w:jc w:val="center"/>
        <w:rPr>
          <w:b/>
          <w:sz w:val="26"/>
          <w:szCs w:val="28"/>
          <w:lang w:bidi="ar-SA"/>
        </w:rPr>
      </w:pPr>
    </w:p>
    <w:p w14:paraId="2B96E32F" w14:textId="77777777" w:rsidR="002D7059" w:rsidRPr="002D7059" w:rsidRDefault="002D7059" w:rsidP="002D7059">
      <w:pPr>
        <w:widowControl/>
        <w:autoSpaceDE/>
        <w:ind w:right="660"/>
        <w:rPr>
          <w:sz w:val="26"/>
          <w:szCs w:val="28"/>
          <w:lang w:bidi="ar-SA"/>
        </w:rPr>
      </w:pPr>
      <w:r w:rsidRPr="002D7059">
        <w:rPr>
          <w:sz w:val="26"/>
          <w:szCs w:val="28"/>
          <w:lang w:bidi="ar-SA"/>
        </w:rPr>
        <w:t xml:space="preserve">           МБОУ «Школа № 79» в 2025-2026 учебном году реализуется  для 1-4-х классов 1 вариант (при 5-дневной учебной недели )  недельного учебного плана общеобразовательных организаций Ростовской области на уровне основного общего образования  на 2025-2026учебный год.(Приложение №1)</w:t>
      </w:r>
    </w:p>
    <w:p w14:paraId="56965F6F" w14:textId="77777777" w:rsidR="002D7059" w:rsidRPr="002D7059" w:rsidRDefault="002D7059" w:rsidP="002D7059">
      <w:pPr>
        <w:widowControl/>
        <w:pBdr>
          <w:top w:val="nil"/>
          <w:left w:val="nil"/>
          <w:bottom w:val="nil"/>
          <w:right w:val="nil"/>
          <w:between w:val="nil"/>
        </w:pBdr>
        <w:suppressAutoHyphens/>
        <w:autoSpaceDE/>
        <w:ind w:firstLine="709"/>
        <w:rPr>
          <w:sz w:val="26"/>
          <w:szCs w:val="24"/>
          <w:lang w:bidi="ar-SA"/>
        </w:rPr>
      </w:pPr>
      <w:r w:rsidRPr="002D7059">
        <w:rPr>
          <w:sz w:val="26"/>
          <w:szCs w:val="28"/>
          <w:lang w:bidi="ar-SA"/>
        </w:rPr>
        <w:t xml:space="preserve">В соответствии с ФГОС НОО количество учебных занятий за 4 учебных года не может составлять менее 2999 часов и более 3305 часов в соответствии с требованиями к организации образовательного процесса к учебной нагрузке при 5-дневной учебной неделе. </w:t>
      </w:r>
    </w:p>
    <w:p w14:paraId="61D80B99" w14:textId="77777777" w:rsidR="002D7059" w:rsidRPr="002D7059" w:rsidRDefault="002D7059" w:rsidP="002D7059">
      <w:pPr>
        <w:widowControl/>
        <w:pBdr>
          <w:top w:val="nil"/>
          <w:left w:val="nil"/>
          <w:bottom w:val="nil"/>
          <w:right w:val="nil"/>
          <w:between w:val="nil"/>
        </w:pBdr>
        <w:suppressAutoHyphens/>
        <w:autoSpaceDE/>
        <w:ind w:firstLine="709"/>
        <w:jc w:val="both"/>
        <w:rPr>
          <w:sz w:val="26"/>
          <w:szCs w:val="24"/>
          <w:lang w:bidi="ar-SA"/>
        </w:rPr>
      </w:pPr>
      <w:r w:rsidRPr="002D7059">
        <w:rPr>
          <w:sz w:val="26"/>
          <w:szCs w:val="28"/>
          <w:lang w:bidi="ar-SA"/>
        </w:rPr>
        <w:t xml:space="preserve">Обязательная предметная область «Русский язык и литературное чтение» включает обязательные учебные предметы «Русский язык» и «Литературное чтение». </w:t>
      </w:r>
    </w:p>
    <w:p w14:paraId="3841EA76" w14:textId="77777777" w:rsidR="002D7059" w:rsidRPr="002D7059" w:rsidRDefault="002D7059" w:rsidP="002D7059">
      <w:pPr>
        <w:widowControl/>
        <w:pBdr>
          <w:top w:val="nil"/>
          <w:left w:val="nil"/>
          <w:bottom w:val="nil"/>
          <w:right w:val="nil"/>
          <w:between w:val="nil"/>
        </w:pBdr>
        <w:suppressAutoHyphens/>
        <w:autoSpaceDE/>
        <w:ind w:firstLine="709"/>
        <w:jc w:val="both"/>
        <w:rPr>
          <w:sz w:val="26"/>
          <w:szCs w:val="28"/>
          <w:lang w:bidi="ar-SA"/>
        </w:rPr>
      </w:pPr>
      <w:r w:rsidRPr="002D7059">
        <w:rPr>
          <w:sz w:val="26"/>
          <w:szCs w:val="28"/>
          <w:lang w:bidi="ar-SA"/>
        </w:rPr>
        <w:t xml:space="preserve">Федеральные рабочие программы по учебным предметам «Русский язык», «Литературное чтение», «Труд (технология)», «Окружающий мир» применяются непосредственно при реализации обязательной части образовательной программы начального общего образования.  </w:t>
      </w:r>
    </w:p>
    <w:p w14:paraId="53CC90B3" w14:textId="77777777" w:rsidR="002D7059" w:rsidRPr="002D7059" w:rsidRDefault="002D7059" w:rsidP="002D7059">
      <w:pPr>
        <w:widowControl/>
        <w:pBdr>
          <w:top w:val="nil"/>
          <w:left w:val="nil"/>
          <w:bottom w:val="nil"/>
          <w:right w:val="nil"/>
          <w:between w:val="nil"/>
        </w:pBdr>
        <w:suppressAutoHyphens/>
        <w:autoSpaceDE/>
        <w:ind w:firstLine="709"/>
        <w:rPr>
          <w:sz w:val="26"/>
          <w:szCs w:val="28"/>
          <w:lang w:bidi="ar-SA"/>
        </w:rPr>
      </w:pPr>
      <w:r w:rsidRPr="002D7059">
        <w:rPr>
          <w:sz w:val="26"/>
          <w:szCs w:val="28"/>
          <w:lang w:bidi="ar-SA"/>
        </w:rPr>
        <w:t xml:space="preserve">При 5-дневной учебной неделе обязательная часть учебного предмета «Русский язык» в 1-4 классах составляет 5 часов в неделю,  4 часа в неделю на «Литературное чтение»в 1-4 класс. </w:t>
      </w:r>
    </w:p>
    <w:p w14:paraId="69D80914" w14:textId="77777777" w:rsidR="002D7059" w:rsidRPr="002D7059" w:rsidRDefault="002D7059" w:rsidP="002D7059">
      <w:pPr>
        <w:widowControl/>
        <w:pBdr>
          <w:top w:val="nil"/>
          <w:left w:val="nil"/>
          <w:bottom w:val="nil"/>
          <w:right w:val="nil"/>
          <w:between w:val="nil"/>
        </w:pBdr>
        <w:suppressAutoHyphens/>
        <w:autoSpaceDE/>
        <w:ind w:firstLine="709"/>
        <w:jc w:val="both"/>
        <w:rPr>
          <w:sz w:val="26"/>
          <w:szCs w:val="28"/>
          <w:lang w:bidi="ar-SA"/>
        </w:rPr>
      </w:pPr>
      <w:r w:rsidRPr="002D7059">
        <w:rPr>
          <w:sz w:val="26"/>
          <w:szCs w:val="28"/>
          <w:lang w:bidi="ar-SA"/>
        </w:rPr>
        <w:t>Обязательная предметная область «Иностранный язык» включает обязательный учебный предмет «Иностранный язык» во 2-4 классах в объеме 2 часов в неделю.</w:t>
      </w:r>
    </w:p>
    <w:p w14:paraId="1FE12D3E" w14:textId="77777777" w:rsidR="002D7059" w:rsidRPr="002D7059" w:rsidRDefault="002D7059" w:rsidP="002D7059">
      <w:pPr>
        <w:widowControl/>
        <w:pBdr>
          <w:top w:val="nil"/>
          <w:left w:val="nil"/>
          <w:bottom w:val="nil"/>
          <w:right w:val="nil"/>
          <w:between w:val="nil"/>
        </w:pBdr>
        <w:suppressAutoHyphens/>
        <w:autoSpaceDE/>
        <w:ind w:firstLine="709"/>
        <w:jc w:val="both"/>
        <w:rPr>
          <w:sz w:val="26"/>
          <w:szCs w:val="24"/>
          <w:lang w:bidi="ar-SA"/>
        </w:rPr>
      </w:pPr>
      <w:r w:rsidRPr="002D7059">
        <w:rPr>
          <w:sz w:val="26"/>
          <w:szCs w:val="28"/>
          <w:lang w:bidi="ar-SA"/>
        </w:rPr>
        <w:t>Обязательная предметная область «Математика и информатика» представлена обязательным учебным предметом «Математика» в 1-4 классах (4 часа в неделю).</w:t>
      </w:r>
    </w:p>
    <w:p w14:paraId="1C91695C" w14:textId="77777777" w:rsidR="002D7059" w:rsidRPr="002D7059" w:rsidRDefault="002D7059" w:rsidP="002D7059">
      <w:pPr>
        <w:widowControl/>
        <w:pBdr>
          <w:top w:val="nil"/>
          <w:left w:val="nil"/>
          <w:bottom w:val="nil"/>
          <w:right w:val="nil"/>
          <w:between w:val="nil"/>
        </w:pBdr>
        <w:suppressAutoHyphens/>
        <w:autoSpaceDE/>
        <w:ind w:firstLine="709"/>
        <w:jc w:val="both"/>
        <w:rPr>
          <w:sz w:val="26"/>
          <w:szCs w:val="24"/>
          <w:lang w:bidi="ar-SA"/>
        </w:rPr>
      </w:pPr>
      <w:r w:rsidRPr="002D7059">
        <w:rPr>
          <w:sz w:val="26"/>
          <w:szCs w:val="28"/>
          <w:lang w:bidi="ar-SA"/>
        </w:rPr>
        <w:t>Обязательная предметная область «Технология» представлена обязательным учебным предметом «Труд (технология)» (1 час в неделю).</w:t>
      </w:r>
    </w:p>
    <w:p w14:paraId="1183ACFD" w14:textId="77777777" w:rsidR="002D7059" w:rsidRPr="002D7059" w:rsidRDefault="002D7059" w:rsidP="002D7059">
      <w:pPr>
        <w:widowControl/>
        <w:pBdr>
          <w:top w:val="nil"/>
          <w:left w:val="nil"/>
          <w:bottom w:val="nil"/>
          <w:right w:val="nil"/>
          <w:between w:val="nil"/>
        </w:pBdr>
        <w:suppressAutoHyphens/>
        <w:autoSpaceDE/>
        <w:ind w:firstLine="709"/>
        <w:rPr>
          <w:sz w:val="26"/>
          <w:szCs w:val="28"/>
          <w:lang w:bidi="ar-SA"/>
        </w:rPr>
      </w:pPr>
      <w:r w:rsidRPr="002D7059">
        <w:rPr>
          <w:sz w:val="26"/>
          <w:szCs w:val="28"/>
          <w:lang w:bidi="ar-SA"/>
        </w:rPr>
        <w:t>Интегрированный учебный предмет «Окружающий мир» в 1-4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14:paraId="03903317" w14:textId="77777777" w:rsidR="002D7059" w:rsidRPr="002D7059" w:rsidRDefault="002D7059" w:rsidP="002D7059">
      <w:pPr>
        <w:widowControl/>
        <w:autoSpaceDE/>
        <w:ind w:firstLine="709"/>
        <w:jc w:val="both"/>
        <w:rPr>
          <w:sz w:val="26"/>
          <w:szCs w:val="28"/>
          <w:lang w:bidi="ar-SA"/>
        </w:rPr>
      </w:pPr>
      <w:r w:rsidRPr="002D7059">
        <w:rPr>
          <w:sz w:val="26"/>
          <w:szCs w:val="28"/>
          <w:lang w:bidi="ar-SA"/>
        </w:rPr>
        <w:t>Комплексный учебный курс «Основы религиозных культур и светской этики» (далее – ОРКСЭ) реализуется как обязательный в объеме 1 часа в неделю в 4 классах. В  2025-2026 учебном году согласно заявлениям родителей (законных представителей) обучающихся  выбран модуль ОРКСЭ «Основы православной культуры».</w:t>
      </w:r>
    </w:p>
    <w:p w14:paraId="4E04B047" w14:textId="77777777" w:rsidR="002D7059" w:rsidRPr="002D7059" w:rsidRDefault="002D7059" w:rsidP="002D7059">
      <w:pPr>
        <w:widowControl/>
        <w:pBdr>
          <w:top w:val="nil"/>
          <w:left w:val="nil"/>
          <w:bottom w:val="nil"/>
          <w:right w:val="nil"/>
          <w:between w:val="nil"/>
        </w:pBdr>
        <w:suppressAutoHyphens/>
        <w:autoSpaceDE/>
        <w:jc w:val="both"/>
        <w:rPr>
          <w:sz w:val="26"/>
          <w:szCs w:val="24"/>
          <w:lang w:bidi="ar-SA"/>
        </w:rPr>
      </w:pPr>
      <w:r w:rsidRPr="002D7059">
        <w:rPr>
          <w:sz w:val="26"/>
          <w:szCs w:val="28"/>
          <w:lang w:bidi="ar-SA"/>
        </w:rPr>
        <w:t>В обязательную предметную область «Искусство» включены обязательные учебные предметы «Музыка» и «Изобразительное искусство» (по 1 часу в неделю).</w:t>
      </w:r>
    </w:p>
    <w:p w14:paraId="24EB731B" w14:textId="77777777" w:rsidR="002D7059" w:rsidRPr="002D7059" w:rsidRDefault="002D7059" w:rsidP="002D7059">
      <w:pPr>
        <w:widowControl/>
        <w:suppressAutoHyphens/>
        <w:autoSpaceDE/>
        <w:ind w:firstLine="709"/>
        <w:rPr>
          <w:sz w:val="26"/>
          <w:szCs w:val="28"/>
          <w:lang w:bidi="ar-SA"/>
        </w:rPr>
      </w:pPr>
      <w:r w:rsidRPr="002D7059">
        <w:rPr>
          <w:sz w:val="26"/>
          <w:szCs w:val="28"/>
          <w:lang w:bidi="ar-SA"/>
        </w:rPr>
        <w:t>Общее число часов, рекомендованных для изучения физической культуры федерального учебного плана - 303 часа: в 1 классе - 99 часов (3 часа в неделю), во 2 классе - 68 часов (2 часа в неделю), в 3 классе - 68 часов (2 часа в неделю), в 4 классе - 68 часов (2 часа в неделю).Третий час физической культуры в 2-3 классах выделяется из части, формируемой участниками образовательных отношений ( на основании раздел 6.6. Гигиенических нормативов).</w:t>
      </w:r>
    </w:p>
    <w:p w14:paraId="77AB8814" w14:textId="77777777" w:rsidR="002D7059" w:rsidRPr="002D7059" w:rsidRDefault="002D7059" w:rsidP="002D7059">
      <w:pPr>
        <w:widowControl/>
        <w:pBdr>
          <w:top w:val="nil"/>
          <w:left w:val="nil"/>
          <w:bottom w:val="nil"/>
          <w:right w:val="nil"/>
          <w:between w:val="nil"/>
        </w:pBdr>
        <w:suppressAutoHyphens/>
        <w:autoSpaceDE/>
        <w:ind w:firstLine="709"/>
        <w:jc w:val="both"/>
        <w:rPr>
          <w:sz w:val="26"/>
          <w:szCs w:val="24"/>
          <w:lang w:bidi="ar-SA"/>
        </w:rPr>
      </w:pPr>
      <w:r w:rsidRPr="002D7059">
        <w:rPr>
          <w:sz w:val="26"/>
          <w:szCs w:val="28"/>
          <w:lang w:bidi="ar-SA"/>
        </w:rPr>
        <w:t>В соответствии с разделом 6.6. Гигиенических нормативов продолжительность дневной суммарной образовательной нагрузки для обучающихся 1 классов составляет 4 урока и 1 раз в неделю – 5 уроков при включении в расписание занятий 3-х уроков физической культуры в неделю; для обучающихся 4 классов составляет 5 уроков при включении в расписание занятий 2-х уроков физической культуры в неделю, 5 уроков и 1 раз в неделю – 6 уроков при включении в расписание занятий 3-х уроков физической культуры в неделю для 2-3 классов.</w:t>
      </w:r>
    </w:p>
    <w:p w14:paraId="0A906D17" w14:textId="77777777" w:rsidR="002D7059" w:rsidRPr="002D7059" w:rsidRDefault="002D7059" w:rsidP="002D7059">
      <w:pPr>
        <w:widowControl/>
        <w:pBdr>
          <w:top w:val="nil"/>
          <w:left w:val="nil"/>
          <w:bottom w:val="nil"/>
          <w:right w:val="nil"/>
          <w:between w:val="nil"/>
        </w:pBdr>
        <w:suppressAutoHyphens/>
        <w:autoSpaceDE/>
        <w:ind w:firstLine="709"/>
        <w:jc w:val="both"/>
        <w:rPr>
          <w:sz w:val="26"/>
          <w:szCs w:val="28"/>
          <w:lang w:bidi="ar-SA"/>
        </w:rPr>
      </w:pPr>
      <w:r w:rsidRPr="002D7059">
        <w:rPr>
          <w:sz w:val="26"/>
          <w:szCs w:val="28"/>
          <w:lang w:bidi="ar-SA"/>
        </w:rPr>
        <w:t>Продолжительность учебного года при получении начального общего образования составляет 34 недели, в 1 классе - 33 недели.</w:t>
      </w:r>
    </w:p>
    <w:p w14:paraId="61B5CEB7" w14:textId="77777777" w:rsidR="002D7059" w:rsidRPr="002D7059" w:rsidRDefault="002D7059" w:rsidP="002D7059">
      <w:pPr>
        <w:widowControl/>
        <w:pBdr>
          <w:top w:val="nil"/>
          <w:left w:val="nil"/>
          <w:bottom w:val="nil"/>
          <w:right w:val="nil"/>
          <w:between w:val="nil"/>
        </w:pBdr>
        <w:suppressAutoHyphens/>
        <w:autoSpaceDE/>
        <w:ind w:firstLine="709"/>
        <w:jc w:val="both"/>
        <w:rPr>
          <w:sz w:val="26"/>
          <w:szCs w:val="28"/>
          <w:lang w:bidi="ar-SA"/>
        </w:rPr>
      </w:pPr>
      <w:r w:rsidRPr="002D7059">
        <w:rPr>
          <w:sz w:val="26"/>
          <w:szCs w:val="28"/>
          <w:lang w:bidi="ar-SA"/>
        </w:rPr>
        <w:t>Объем максимально допустимой нагрузки в течение недели в соответствии  с Учебным планом составляет:</w:t>
      </w:r>
    </w:p>
    <w:p w14:paraId="16C827A3" w14:textId="77777777" w:rsidR="002D7059" w:rsidRPr="002D7059" w:rsidRDefault="002D7059" w:rsidP="002D7059">
      <w:pPr>
        <w:widowControl/>
        <w:pBdr>
          <w:top w:val="nil"/>
          <w:left w:val="nil"/>
          <w:bottom w:val="nil"/>
          <w:right w:val="nil"/>
          <w:between w:val="nil"/>
        </w:pBdr>
        <w:suppressAutoHyphens/>
        <w:autoSpaceDE/>
        <w:ind w:firstLine="709"/>
        <w:rPr>
          <w:sz w:val="26"/>
          <w:szCs w:val="28"/>
          <w:lang w:bidi="ar-SA"/>
        </w:rPr>
      </w:pPr>
      <w:r w:rsidRPr="002D7059">
        <w:rPr>
          <w:sz w:val="26"/>
          <w:szCs w:val="28"/>
          <w:lang w:bidi="ar-SA"/>
        </w:rPr>
        <w:t xml:space="preserve">в 1 классе - 21 час </w:t>
      </w:r>
    </w:p>
    <w:p w14:paraId="17A553EF" w14:textId="77777777" w:rsidR="002D7059" w:rsidRPr="002D7059" w:rsidRDefault="002D7059" w:rsidP="002D7059">
      <w:pPr>
        <w:widowControl/>
        <w:pBdr>
          <w:top w:val="nil"/>
          <w:left w:val="nil"/>
          <w:bottom w:val="nil"/>
          <w:right w:val="nil"/>
          <w:between w:val="nil"/>
        </w:pBdr>
        <w:suppressAutoHyphens/>
        <w:autoSpaceDE/>
        <w:ind w:firstLine="709"/>
        <w:rPr>
          <w:sz w:val="26"/>
          <w:szCs w:val="28"/>
          <w:lang w:bidi="ar-SA"/>
        </w:rPr>
      </w:pPr>
      <w:r w:rsidRPr="002D7059">
        <w:rPr>
          <w:sz w:val="26"/>
          <w:szCs w:val="28"/>
          <w:lang w:bidi="ar-SA"/>
        </w:rPr>
        <w:t xml:space="preserve">во 2 классе - 23 часа </w:t>
      </w:r>
    </w:p>
    <w:p w14:paraId="3C91C8BF" w14:textId="77777777" w:rsidR="002D7059" w:rsidRPr="002D7059" w:rsidRDefault="002D7059" w:rsidP="002D7059">
      <w:pPr>
        <w:widowControl/>
        <w:pBdr>
          <w:top w:val="nil"/>
          <w:left w:val="nil"/>
          <w:bottom w:val="nil"/>
          <w:right w:val="nil"/>
          <w:between w:val="nil"/>
        </w:pBdr>
        <w:suppressAutoHyphens/>
        <w:autoSpaceDE/>
        <w:ind w:firstLine="709"/>
        <w:rPr>
          <w:sz w:val="26"/>
          <w:szCs w:val="28"/>
          <w:lang w:bidi="ar-SA"/>
        </w:rPr>
      </w:pPr>
      <w:r w:rsidRPr="002D7059">
        <w:rPr>
          <w:sz w:val="26"/>
          <w:szCs w:val="28"/>
          <w:lang w:bidi="ar-SA"/>
        </w:rPr>
        <w:t xml:space="preserve">в 3 классе - 23 часа </w:t>
      </w:r>
    </w:p>
    <w:p w14:paraId="3FCF27D2" w14:textId="77777777" w:rsidR="002D7059" w:rsidRPr="002D7059" w:rsidRDefault="002D7059" w:rsidP="002D7059">
      <w:pPr>
        <w:widowControl/>
        <w:pBdr>
          <w:top w:val="nil"/>
          <w:left w:val="nil"/>
          <w:bottom w:val="nil"/>
          <w:right w:val="nil"/>
          <w:between w:val="nil"/>
        </w:pBdr>
        <w:suppressAutoHyphens/>
        <w:autoSpaceDE/>
        <w:ind w:firstLine="709"/>
        <w:rPr>
          <w:sz w:val="26"/>
          <w:szCs w:val="28"/>
          <w:lang w:bidi="ar-SA"/>
        </w:rPr>
      </w:pPr>
      <w:r w:rsidRPr="002D7059">
        <w:rPr>
          <w:sz w:val="26"/>
          <w:szCs w:val="28"/>
          <w:lang w:bidi="ar-SA"/>
        </w:rPr>
        <w:t xml:space="preserve">в 4 классе - 23 часа </w:t>
      </w:r>
    </w:p>
    <w:p w14:paraId="0937745D" w14:textId="77777777" w:rsidR="002D7059" w:rsidRPr="002D7059" w:rsidRDefault="002D7059" w:rsidP="002D7059">
      <w:pPr>
        <w:widowControl/>
        <w:pBdr>
          <w:top w:val="nil"/>
          <w:left w:val="nil"/>
          <w:bottom w:val="nil"/>
          <w:right w:val="nil"/>
          <w:between w:val="nil"/>
        </w:pBdr>
        <w:suppressAutoHyphens/>
        <w:autoSpaceDE/>
        <w:ind w:firstLine="709"/>
        <w:rPr>
          <w:sz w:val="26"/>
          <w:szCs w:val="28"/>
          <w:lang w:bidi="ar-SA"/>
        </w:rPr>
      </w:pPr>
      <w:r w:rsidRPr="002D7059">
        <w:rPr>
          <w:sz w:val="26"/>
          <w:szCs w:val="28"/>
          <w:lang w:bidi="ar-SA"/>
        </w:rPr>
        <w:t>Объем максимально допустимой нагрузки в течение года составляет:</w:t>
      </w:r>
    </w:p>
    <w:p w14:paraId="2F77DBCB" w14:textId="77777777" w:rsidR="002D7059" w:rsidRPr="002D7059" w:rsidRDefault="002D7059" w:rsidP="002D7059">
      <w:pPr>
        <w:widowControl/>
        <w:pBdr>
          <w:top w:val="nil"/>
          <w:left w:val="nil"/>
          <w:bottom w:val="nil"/>
          <w:right w:val="nil"/>
          <w:between w:val="nil"/>
        </w:pBdr>
        <w:suppressAutoHyphens/>
        <w:autoSpaceDE/>
        <w:ind w:firstLine="709"/>
        <w:rPr>
          <w:sz w:val="26"/>
          <w:szCs w:val="28"/>
          <w:lang w:bidi="ar-SA"/>
        </w:rPr>
      </w:pPr>
      <w:r w:rsidRPr="002D7059">
        <w:rPr>
          <w:sz w:val="26"/>
          <w:szCs w:val="28"/>
          <w:lang w:bidi="ar-SA"/>
        </w:rPr>
        <w:t xml:space="preserve">в 1 классе - 653 часа </w:t>
      </w:r>
    </w:p>
    <w:p w14:paraId="2437C394" w14:textId="77777777" w:rsidR="002D7059" w:rsidRPr="002D7059" w:rsidRDefault="002D7059" w:rsidP="002D7059">
      <w:pPr>
        <w:widowControl/>
        <w:pBdr>
          <w:top w:val="nil"/>
          <w:left w:val="nil"/>
          <w:bottom w:val="nil"/>
          <w:right w:val="nil"/>
          <w:between w:val="nil"/>
        </w:pBdr>
        <w:suppressAutoHyphens/>
        <w:autoSpaceDE/>
        <w:ind w:firstLine="709"/>
        <w:rPr>
          <w:sz w:val="26"/>
          <w:szCs w:val="28"/>
          <w:lang w:bidi="ar-SA"/>
        </w:rPr>
      </w:pPr>
      <w:r w:rsidRPr="002D7059">
        <w:rPr>
          <w:sz w:val="26"/>
          <w:szCs w:val="28"/>
          <w:lang w:bidi="ar-SA"/>
        </w:rPr>
        <w:t xml:space="preserve">во 2 классе - 782 часа </w:t>
      </w:r>
    </w:p>
    <w:p w14:paraId="0A56CD86" w14:textId="77777777" w:rsidR="002D7059" w:rsidRPr="002D7059" w:rsidRDefault="002D7059" w:rsidP="002D7059">
      <w:pPr>
        <w:widowControl/>
        <w:pBdr>
          <w:top w:val="nil"/>
          <w:left w:val="nil"/>
          <w:bottom w:val="nil"/>
          <w:right w:val="nil"/>
          <w:between w:val="nil"/>
        </w:pBdr>
        <w:suppressAutoHyphens/>
        <w:autoSpaceDE/>
        <w:ind w:firstLine="709"/>
        <w:rPr>
          <w:sz w:val="26"/>
          <w:szCs w:val="28"/>
          <w:lang w:bidi="ar-SA"/>
        </w:rPr>
      </w:pPr>
      <w:r w:rsidRPr="002D7059">
        <w:rPr>
          <w:sz w:val="26"/>
          <w:szCs w:val="28"/>
          <w:lang w:bidi="ar-SA"/>
        </w:rPr>
        <w:t xml:space="preserve">в 3 классе - 782 часа </w:t>
      </w:r>
    </w:p>
    <w:p w14:paraId="3F174F78" w14:textId="77777777" w:rsidR="002D7059" w:rsidRPr="002D7059" w:rsidRDefault="002D7059" w:rsidP="002D7059">
      <w:pPr>
        <w:widowControl/>
        <w:pBdr>
          <w:top w:val="nil"/>
          <w:left w:val="nil"/>
          <w:bottom w:val="nil"/>
          <w:right w:val="nil"/>
          <w:between w:val="nil"/>
        </w:pBdr>
        <w:suppressAutoHyphens/>
        <w:autoSpaceDE/>
        <w:ind w:firstLine="709"/>
        <w:rPr>
          <w:sz w:val="26"/>
          <w:szCs w:val="28"/>
          <w:lang w:bidi="ar-SA"/>
        </w:rPr>
      </w:pPr>
      <w:r w:rsidRPr="002D7059">
        <w:rPr>
          <w:sz w:val="26"/>
          <w:szCs w:val="28"/>
          <w:lang w:bidi="ar-SA"/>
        </w:rPr>
        <w:t xml:space="preserve">в 4 классе - 782 часа </w:t>
      </w:r>
    </w:p>
    <w:p w14:paraId="7C507480" w14:textId="77777777" w:rsidR="002D7059" w:rsidRPr="002D7059" w:rsidRDefault="002D7059" w:rsidP="002D7059">
      <w:pPr>
        <w:widowControl/>
        <w:pBdr>
          <w:top w:val="nil"/>
          <w:left w:val="nil"/>
          <w:bottom w:val="nil"/>
          <w:right w:val="nil"/>
          <w:between w:val="nil"/>
        </w:pBdr>
        <w:suppressAutoHyphens/>
        <w:autoSpaceDE/>
        <w:ind w:firstLine="709"/>
        <w:jc w:val="both"/>
        <w:rPr>
          <w:sz w:val="26"/>
          <w:szCs w:val="28"/>
          <w:lang w:bidi="ar-SA"/>
        </w:rPr>
      </w:pPr>
      <w:r w:rsidRPr="002D7059">
        <w:rPr>
          <w:sz w:val="26"/>
          <w:szCs w:val="28"/>
          <w:lang w:bidi="ar-SA"/>
        </w:rPr>
        <w:t>Продолжительность учебных периодов составляет в первом полугодии не более 8 учебных недель; во втором полугодии - не более 10 недель для 1 классов и не более 11 недель для 2 - 4 классов.</w:t>
      </w:r>
    </w:p>
    <w:p w14:paraId="35923E66" w14:textId="77777777" w:rsidR="002D7059" w:rsidRPr="002D7059" w:rsidRDefault="002D7059" w:rsidP="002D7059">
      <w:pPr>
        <w:widowControl/>
        <w:pBdr>
          <w:top w:val="nil"/>
          <w:left w:val="nil"/>
          <w:bottom w:val="nil"/>
          <w:right w:val="nil"/>
          <w:between w:val="nil"/>
        </w:pBdr>
        <w:suppressAutoHyphens/>
        <w:autoSpaceDE/>
        <w:ind w:firstLine="709"/>
        <w:jc w:val="both"/>
        <w:rPr>
          <w:sz w:val="26"/>
          <w:szCs w:val="28"/>
          <w:lang w:bidi="ar-SA"/>
        </w:rPr>
      </w:pPr>
      <w:r w:rsidRPr="002D7059">
        <w:rPr>
          <w:sz w:val="26"/>
          <w:szCs w:val="28"/>
          <w:lang w:bidi="ar-SA"/>
        </w:rPr>
        <w:t>Для обучающихся в 1 классе устанавливаются в течение года дополнительные недельные каникулы.</w:t>
      </w:r>
    </w:p>
    <w:p w14:paraId="4F1E39C0" w14:textId="77777777" w:rsidR="00283008" w:rsidRPr="00283008" w:rsidRDefault="00283008" w:rsidP="00283008">
      <w:pPr>
        <w:widowControl/>
        <w:autoSpaceDE/>
        <w:autoSpaceDN/>
        <w:jc w:val="right"/>
        <w:rPr>
          <w:rFonts w:eastAsia="Calibri"/>
          <w:b/>
          <w:sz w:val="24"/>
          <w:szCs w:val="24"/>
          <w:lang w:bidi="ar-SA"/>
        </w:rPr>
      </w:pPr>
      <w:r w:rsidRPr="00283008">
        <w:rPr>
          <w:rFonts w:eastAsia="Calibri"/>
          <w:b/>
          <w:sz w:val="24"/>
          <w:szCs w:val="24"/>
          <w:lang w:bidi="ar-SA"/>
        </w:rPr>
        <w:t>Приложение №1</w:t>
      </w:r>
    </w:p>
    <w:p w14:paraId="559A47A0" w14:textId="77777777" w:rsidR="00283008" w:rsidRPr="00283008" w:rsidRDefault="00283008" w:rsidP="00283008">
      <w:pPr>
        <w:widowControl/>
        <w:autoSpaceDE/>
        <w:autoSpaceDN/>
        <w:ind w:firstLine="708"/>
        <w:jc w:val="center"/>
        <w:rPr>
          <w:rFonts w:eastAsia="Calibri"/>
          <w:b/>
          <w:sz w:val="24"/>
          <w:szCs w:val="24"/>
          <w:lang w:bidi="ar-SA"/>
        </w:rPr>
      </w:pPr>
    </w:p>
    <w:p w14:paraId="1ABAACE7" w14:textId="77777777" w:rsidR="00283008" w:rsidRPr="00283008" w:rsidRDefault="00283008" w:rsidP="00283008">
      <w:pPr>
        <w:widowControl/>
        <w:autoSpaceDE/>
        <w:autoSpaceDN/>
        <w:ind w:firstLine="708"/>
        <w:jc w:val="center"/>
        <w:rPr>
          <w:rFonts w:eastAsia="Calibri"/>
          <w:b/>
          <w:sz w:val="24"/>
          <w:szCs w:val="24"/>
          <w:lang w:bidi="ar-SA"/>
        </w:rPr>
      </w:pPr>
      <w:r w:rsidRPr="00283008">
        <w:rPr>
          <w:rFonts w:eastAsia="Calibri"/>
          <w:b/>
          <w:sz w:val="24"/>
          <w:szCs w:val="24"/>
          <w:lang w:bidi="ar-SA"/>
        </w:rPr>
        <w:t>Учебный план (недельный)</w:t>
      </w:r>
    </w:p>
    <w:p w14:paraId="0687E35A" w14:textId="77777777" w:rsidR="00283008" w:rsidRPr="00283008" w:rsidRDefault="00283008" w:rsidP="00283008">
      <w:pPr>
        <w:widowControl/>
        <w:autoSpaceDE/>
        <w:autoSpaceDN/>
        <w:ind w:firstLine="708"/>
        <w:jc w:val="center"/>
        <w:rPr>
          <w:rFonts w:eastAsia="Calibri"/>
          <w:b/>
          <w:sz w:val="24"/>
          <w:szCs w:val="24"/>
          <w:lang w:bidi="ar-SA"/>
        </w:rPr>
      </w:pPr>
      <w:r w:rsidRPr="00283008">
        <w:rPr>
          <w:rFonts w:eastAsia="Calibri"/>
          <w:b/>
          <w:sz w:val="24"/>
          <w:szCs w:val="24"/>
          <w:u w:val="single"/>
          <w:lang w:bidi="ar-SA"/>
        </w:rPr>
        <w:t>для  1-х  классов</w:t>
      </w:r>
      <w:r w:rsidRPr="00283008">
        <w:rPr>
          <w:rFonts w:eastAsia="Calibri"/>
          <w:b/>
          <w:sz w:val="24"/>
          <w:szCs w:val="24"/>
          <w:lang w:bidi="ar-SA"/>
        </w:rPr>
        <w:t xml:space="preserve"> МБОУ  «Школа № 79»</w:t>
      </w:r>
    </w:p>
    <w:p w14:paraId="2629A779" w14:textId="77777777" w:rsidR="00283008" w:rsidRPr="00283008" w:rsidRDefault="00283008" w:rsidP="00283008">
      <w:pPr>
        <w:widowControl/>
        <w:autoSpaceDE/>
        <w:autoSpaceDN/>
        <w:ind w:firstLine="708"/>
        <w:jc w:val="center"/>
        <w:rPr>
          <w:rFonts w:eastAsia="Calibri"/>
          <w:b/>
          <w:sz w:val="24"/>
          <w:szCs w:val="24"/>
          <w:lang w:bidi="ar-SA"/>
        </w:rPr>
      </w:pPr>
      <w:r w:rsidRPr="00283008">
        <w:rPr>
          <w:rFonts w:eastAsia="Calibri"/>
          <w:b/>
          <w:sz w:val="24"/>
          <w:szCs w:val="24"/>
          <w:lang w:bidi="ar-SA"/>
        </w:rPr>
        <w:t xml:space="preserve">начального общего образования </w:t>
      </w:r>
    </w:p>
    <w:p w14:paraId="270A9424" w14:textId="77777777" w:rsidR="00283008" w:rsidRPr="00283008" w:rsidRDefault="00283008" w:rsidP="00283008">
      <w:pPr>
        <w:widowControl/>
        <w:autoSpaceDE/>
        <w:autoSpaceDN/>
        <w:ind w:firstLine="708"/>
        <w:jc w:val="center"/>
        <w:rPr>
          <w:rFonts w:eastAsia="Calibri"/>
          <w:b/>
          <w:sz w:val="24"/>
          <w:szCs w:val="24"/>
          <w:lang w:bidi="ar-SA"/>
        </w:rPr>
      </w:pPr>
      <w:r w:rsidRPr="00283008">
        <w:rPr>
          <w:rFonts w:eastAsia="Calibri"/>
          <w:b/>
          <w:sz w:val="24"/>
          <w:szCs w:val="24"/>
          <w:lang w:bidi="ar-SA"/>
        </w:rPr>
        <w:t xml:space="preserve">на 2025-2026  учебный год </w:t>
      </w:r>
    </w:p>
    <w:p w14:paraId="5BE1F1FB" w14:textId="77777777" w:rsidR="00283008" w:rsidRPr="00283008" w:rsidRDefault="00283008" w:rsidP="00283008">
      <w:pPr>
        <w:widowControl/>
        <w:autoSpaceDE/>
        <w:autoSpaceDN/>
        <w:ind w:firstLine="708"/>
        <w:jc w:val="center"/>
        <w:rPr>
          <w:rFonts w:eastAsia="Calibri"/>
          <w:b/>
          <w:sz w:val="24"/>
          <w:szCs w:val="24"/>
          <w:lang w:bidi="ar-SA"/>
        </w:rPr>
      </w:pPr>
      <w:r w:rsidRPr="00283008">
        <w:rPr>
          <w:rFonts w:eastAsia="Calibri"/>
          <w:b/>
          <w:sz w:val="24"/>
          <w:szCs w:val="24"/>
          <w:lang w:bidi="ar-SA"/>
        </w:rPr>
        <w:t xml:space="preserve"> (5-дневная учебная неделя)</w:t>
      </w:r>
    </w:p>
    <w:p w14:paraId="060D2046" w14:textId="77777777" w:rsidR="00283008" w:rsidRPr="00283008" w:rsidRDefault="00283008" w:rsidP="00283008">
      <w:pPr>
        <w:widowControl/>
        <w:autoSpaceDE/>
        <w:autoSpaceDN/>
        <w:ind w:firstLine="708"/>
        <w:jc w:val="center"/>
        <w:rPr>
          <w:rFonts w:eastAsia="Calibri"/>
          <w:b/>
          <w:sz w:val="24"/>
          <w:szCs w:val="24"/>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011"/>
        <w:gridCol w:w="1816"/>
        <w:gridCol w:w="1953"/>
        <w:gridCol w:w="1705"/>
      </w:tblGrid>
      <w:tr w:rsidR="00283008" w:rsidRPr="00283008" w14:paraId="3718C766" w14:textId="77777777" w:rsidTr="00B04B79">
        <w:trPr>
          <w:trHeight w:val="375"/>
          <w:jc w:val="center"/>
        </w:trPr>
        <w:tc>
          <w:tcPr>
            <w:tcW w:w="2410" w:type="dxa"/>
            <w:vMerge w:val="restart"/>
            <w:vAlign w:val="center"/>
          </w:tcPr>
          <w:p w14:paraId="409BDB19" w14:textId="77777777" w:rsidR="00283008" w:rsidRPr="00283008" w:rsidRDefault="00283008" w:rsidP="00283008">
            <w:pPr>
              <w:widowControl/>
              <w:tabs>
                <w:tab w:val="left" w:pos="4500"/>
                <w:tab w:val="left" w:pos="9180"/>
                <w:tab w:val="left" w:pos="9360"/>
              </w:tabs>
              <w:autoSpaceDE/>
              <w:autoSpaceDN/>
              <w:rPr>
                <w:rFonts w:eastAsia="Calibri"/>
                <w:b/>
                <w:bCs/>
                <w:sz w:val="24"/>
                <w:szCs w:val="24"/>
                <w:lang w:bidi="ar-SA"/>
              </w:rPr>
            </w:pPr>
            <w:r w:rsidRPr="00283008">
              <w:rPr>
                <w:rFonts w:eastAsia="Calibri"/>
                <w:b/>
                <w:bCs/>
                <w:sz w:val="20"/>
                <w:szCs w:val="20"/>
                <w:lang w:bidi="ar-SA"/>
              </w:rPr>
              <w:t>Предметные области</w:t>
            </w:r>
          </w:p>
        </w:tc>
        <w:tc>
          <w:tcPr>
            <w:tcW w:w="2011" w:type="dxa"/>
            <w:vMerge w:val="restart"/>
            <w:tcBorders>
              <w:tr2bl w:val="single" w:sz="4" w:space="0" w:color="auto"/>
            </w:tcBorders>
            <w:vAlign w:val="center"/>
          </w:tcPr>
          <w:p w14:paraId="3631145E" w14:textId="77777777" w:rsidR="00283008" w:rsidRPr="00283008" w:rsidRDefault="00283008" w:rsidP="00283008">
            <w:pPr>
              <w:widowControl/>
              <w:tabs>
                <w:tab w:val="left" w:pos="4500"/>
                <w:tab w:val="left" w:pos="9180"/>
                <w:tab w:val="left" w:pos="9360"/>
              </w:tabs>
              <w:autoSpaceDE/>
              <w:autoSpaceDN/>
              <w:rPr>
                <w:rFonts w:eastAsia="Calibri"/>
                <w:b/>
                <w:bCs/>
                <w:sz w:val="24"/>
                <w:szCs w:val="24"/>
                <w:lang w:bidi="ar-SA"/>
              </w:rPr>
            </w:pPr>
            <w:r w:rsidRPr="00283008">
              <w:rPr>
                <w:rFonts w:eastAsia="Calibri"/>
                <w:b/>
                <w:bCs/>
                <w:sz w:val="20"/>
                <w:szCs w:val="20"/>
                <w:lang w:bidi="ar-SA"/>
              </w:rPr>
              <w:t xml:space="preserve">Учебные предметы </w:t>
            </w:r>
          </w:p>
          <w:p w14:paraId="13E71C2A" w14:textId="77777777" w:rsidR="00283008" w:rsidRPr="00283008" w:rsidRDefault="00283008" w:rsidP="00283008">
            <w:pPr>
              <w:widowControl/>
              <w:autoSpaceDE/>
              <w:autoSpaceDN/>
              <w:jc w:val="right"/>
              <w:rPr>
                <w:rFonts w:eastAsia="Calibri"/>
                <w:b/>
                <w:sz w:val="20"/>
                <w:szCs w:val="20"/>
                <w:lang w:bidi="ar-SA"/>
              </w:rPr>
            </w:pPr>
            <w:r w:rsidRPr="00283008">
              <w:rPr>
                <w:rFonts w:eastAsia="Calibri"/>
                <w:b/>
                <w:sz w:val="20"/>
                <w:szCs w:val="20"/>
                <w:lang w:bidi="ar-SA"/>
              </w:rPr>
              <w:t xml:space="preserve">                                  </w:t>
            </w:r>
          </w:p>
          <w:p w14:paraId="24302BB6" w14:textId="77777777" w:rsidR="00283008" w:rsidRPr="00283008" w:rsidRDefault="00283008" w:rsidP="00283008">
            <w:pPr>
              <w:widowControl/>
              <w:autoSpaceDE/>
              <w:autoSpaceDN/>
              <w:jc w:val="right"/>
              <w:rPr>
                <w:rFonts w:eastAsia="Calibri"/>
                <w:b/>
                <w:sz w:val="20"/>
                <w:szCs w:val="20"/>
                <w:lang w:bidi="ar-SA"/>
              </w:rPr>
            </w:pPr>
          </w:p>
          <w:p w14:paraId="67099E49" w14:textId="77777777" w:rsidR="00283008" w:rsidRPr="00283008" w:rsidRDefault="00283008" w:rsidP="00283008">
            <w:pPr>
              <w:widowControl/>
              <w:autoSpaceDE/>
              <w:autoSpaceDN/>
              <w:jc w:val="right"/>
              <w:rPr>
                <w:rFonts w:eastAsia="Calibri"/>
                <w:b/>
                <w:sz w:val="20"/>
                <w:szCs w:val="20"/>
                <w:lang w:bidi="ar-SA"/>
              </w:rPr>
            </w:pPr>
          </w:p>
          <w:p w14:paraId="770A470F" w14:textId="77777777" w:rsidR="00283008" w:rsidRPr="00283008" w:rsidRDefault="00283008" w:rsidP="00283008">
            <w:pPr>
              <w:widowControl/>
              <w:autoSpaceDE/>
              <w:autoSpaceDN/>
              <w:jc w:val="right"/>
              <w:rPr>
                <w:rFonts w:eastAsia="Calibri"/>
                <w:b/>
                <w:sz w:val="24"/>
                <w:szCs w:val="24"/>
                <w:lang w:bidi="ar-SA"/>
              </w:rPr>
            </w:pPr>
            <w:r w:rsidRPr="00283008">
              <w:rPr>
                <w:rFonts w:eastAsia="Calibri"/>
                <w:b/>
                <w:sz w:val="20"/>
                <w:szCs w:val="20"/>
                <w:lang w:bidi="ar-SA"/>
              </w:rPr>
              <w:t>Класс</w:t>
            </w:r>
          </w:p>
        </w:tc>
        <w:tc>
          <w:tcPr>
            <w:tcW w:w="1816" w:type="dxa"/>
            <w:vAlign w:val="center"/>
          </w:tcPr>
          <w:p w14:paraId="605503E8" w14:textId="77777777" w:rsidR="00283008" w:rsidRPr="00283008" w:rsidRDefault="00283008" w:rsidP="00283008">
            <w:pPr>
              <w:widowControl/>
              <w:tabs>
                <w:tab w:val="left" w:pos="4500"/>
                <w:tab w:val="left" w:pos="9180"/>
                <w:tab w:val="left" w:pos="9360"/>
              </w:tabs>
              <w:autoSpaceDE/>
              <w:autoSpaceDN/>
              <w:rPr>
                <w:rFonts w:eastAsia="Calibri"/>
                <w:b/>
                <w:bCs/>
                <w:sz w:val="24"/>
                <w:szCs w:val="24"/>
                <w:lang w:bidi="ar-SA"/>
              </w:rPr>
            </w:pPr>
            <w:r w:rsidRPr="00283008">
              <w:rPr>
                <w:rFonts w:eastAsia="Calibri"/>
                <w:b/>
                <w:bCs/>
                <w:sz w:val="20"/>
                <w:szCs w:val="20"/>
                <w:lang w:bidi="ar-SA"/>
              </w:rPr>
              <w:t>Количество</w:t>
            </w:r>
          </w:p>
          <w:p w14:paraId="3883C60E" w14:textId="77777777" w:rsidR="00283008" w:rsidRPr="00283008" w:rsidRDefault="00283008" w:rsidP="00283008">
            <w:pPr>
              <w:widowControl/>
              <w:tabs>
                <w:tab w:val="left" w:pos="4500"/>
                <w:tab w:val="left" w:pos="9180"/>
                <w:tab w:val="left" w:pos="9360"/>
              </w:tabs>
              <w:autoSpaceDE/>
              <w:autoSpaceDN/>
              <w:rPr>
                <w:rFonts w:eastAsia="Calibri"/>
                <w:b/>
                <w:bCs/>
                <w:sz w:val="24"/>
                <w:szCs w:val="24"/>
                <w:lang w:bidi="ar-SA"/>
              </w:rPr>
            </w:pPr>
            <w:r w:rsidRPr="00283008">
              <w:rPr>
                <w:rFonts w:eastAsia="Calibri"/>
                <w:b/>
                <w:bCs/>
                <w:sz w:val="20"/>
                <w:szCs w:val="20"/>
                <w:lang w:bidi="ar-SA"/>
              </w:rPr>
              <w:t xml:space="preserve">часов </w:t>
            </w:r>
          </w:p>
          <w:p w14:paraId="3251DAB5" w14:textId="77777777" w:rsidR="00283008" w:rsidRPr="00283008" w:rsidRDefault="00283008" w:rsidP="00283008">
            <w:pPr>
              <w:widowControl/>
              <w:tabs>
                <w:tab w:val="left" w:pos="4500"/>
                <w:tab w:val="left" w:pos="9180"/>
                <w:tab w:val="left" w:pos="9360"/>
              </w:tabs>
              <w:autoSpaceDE/>
              <w:autoSpaceDN/>
              <w:rPr>
                <w:rFonts w:eastAsia="Calibri"/>
                <w:b/>
                <w:bCs/>
                <w:sz w:val="24"/>
                <w:szCs w:val="24"/>
                <w:lang w:bidi="ar-SA"/>
              </w:rPr>
            </w:pPr>
            <w:r w:rsidRPr="00283008">
              <w:rPr>
                <w:rFonts w:eastAsia="Calibri"/>
                <w:b/>
                <w:bCs/>
                <w:sz w:val="20"/>
                <w:szCs w:val="20"/>
                <w:lang w:bidi="ar-SA"/>
              </w:rPr>
              <w:t>в неделю</w:t>
            </w:r>
          </w:p>
        </w:tc>
        <w:tc>
          <w:tcPr>
            <w:tcW w:w="1953" w:type="dxa"/>
          </w:tcPr>
          <w:p w14:paraId="09402082" w14:textId="77777777" w:rsidR="00283008" w:rsidRPr="00283008" w:rsidRDefault="00283008" w:rsidP="00283008">
            <w:pPr>
              <w:widowControl/>
              <w:tabs>
                <w:tab w:val="left" w:pos="4500"/>
                <w:tab w:val="left" w:pos="9180"/>
                <w:tab w:val="left" w:pos="9360"/>
              </w:tabs>
              <w:autoSpaceDE/>
              <w:autoSpaceDN/>
              <w:jc w:val="center"/>
              <w:rPr>
                <w:rFonts w:eastAsia="Calibri"/>
                <w:b/>
                <w:bCs/>
                <w:sz w:val="24"/>
                <w:szCs w:val="24"/>
                <w:lang w:bidi="ar-SA"/>
              </w:rPr>
            </w:pPr>
            <w:r w:rsidRPr="00283008">
              <w:rPr>
                <w:rFonts w:eastAsia="Calibri"/>
                <w:b/>
                <w:bCs/>
                <w:sz w:val="20"/>
                <w:szCs w:val="20"/>
                <w:lang w:bidi="ar-SA"/>
              </w:rPr>
              <w:t>Часть, формируемая участниками образовательных отношений</w:t>
            </w:r>
          </w:p>
        </w:tc>
        <w:tc>
          <w:tcPr>
            <w:tcW w:w="1705" w:type="dxa"/>
            <w:vMerge w:val="restart"/>
            <w:vAlign w:val="center"/>
          </w:tcPr>
          <w:p w14:paraId="7C2BCB07" w14:textId="77777777" w:rsidR="00283008" w:rsidRPr="00283008" w:rsidRDefault="00283008" w:rsidP="00283008">
            <w:pPr>
              <w:widowControl/>
              <w:tabs>
                <w:tab w:val="left" w:pos="4500"/>
                <w:tab w:val="left" w:pos="9180"/>
                <w:tab w:val="left" w:pos="9360"/>
              </w:tabs>
              <w:autoSpaceDE/>
              <w:autoSpaceDN/>
              <w:jc w:val="center"/>
              <w:rPr>
                <w:rFonts w:eastAsia="Calibri"/>
                <w:b/>
                <w:bCs/>
                <w:sz w:val="24"/>
                <w:szCs w:val="24"/>
                <w:lang w:bidi="ar-SA"/>
              </w:rPr>
            </w:pPr>
            <w:r w:rsidRPr="00283008">
              <w:rPr>
                <w:rFonts w:eastAsia="Calibri"/>
                <w:b/>
                <w:bCs/>
                <w:sz w:val="20"/>
                <w:szCs w:val="20"/>
                <w:lang w:bidi="ar-SA"/>
              </w:rPr>
              <w:t>Всего</w:t>
            </w:r>
          </w:p>
        </w:tc>
      </w:tr>
      <w:tr w:rsidR="00283008" w:rsidRPr="00283008" w14:paraId="2F3887A0" w14:textId="77777777" w:rsidTr="00B04B79">
        <w:trPr>
          <w:trHeight w:val="375"/>
          <w:jc w:val="center"/>
        </w:trPr>
        <w:tc>
          <w:tcPr>
            <w:tcW w:w="2410" w:type="dxa"/>
            <w:vMerge/>
            <w:vAlign w:val="center"/>
          </w:tcPr>
          <w:p w14:paraId="4CA677A2" w14:textId="77777777" w:rsidR="00283008" w:rsidRPr="00283008" w:rsidRDefault="00283008" w:rsidP="00283008">
            <w:pPr>
              <w:widowControl/>
              <w:autoSpaceDE/>
              <w:autoSpaceDN/>
              <w:rPr>
                <w:rFonts w:eastAsia="Calibri"/>
                <w:sz w:val="24"/>
                <w:szCs w:val="24"/>
                <w:lang w:bidi="ar-SA"/>
              </w:rPr>
            </w:pPr>
          </w:p>
        </w:tc>
        <w:tc>
          <w:tcPr>
            <w:tcW w:w="2011" w:type="dxa"/>
            <w:vMerge/>
            <w:vAlign w:val="center"/>
          </w:tcPr>
          <w:p w14:paraId="29486B0D" w14:textId="77777777" w:rsidR="00283008" w:rsidRPr="00283008" w:rsidRDefault="00283008" w:rsidP="00283008">
            <w:pPr>
              <w:widowControl/>
              <w:autoSpaceDE/>
              <w:autoSpaceDN/>
              <w:rPr>
                <w:rFonts w:eastAsia="Calibri"/>
                <w:sz w:val="24"/>
                <w:szCs w:val="24"/>
                <w:lang w:bidi="ar-SA"/>
              </w:rPr>
            </w:pPr>
          </w:p>
        </w:tc>
        <w:tc>
          <w:tcPr>
            <w:tcW w:w="3769" w:type="dxa"/>
            <w:gridSpan w:val="2"/>
          </w:tcPr>
          <w:p w14:paraId="5A3FAC76" w14:textId="77777777" w:rsidR="00283008" w:rsidRPr="00283008" w:rsidRDefault="00283008" w:rsidP="00283008">
            <w:pPr>
              <w:widowControl/>
              <w:autoSpaceDE/>
              <w:autoSpaceDN/>
              <w:jc w:val="center"/>
              <w:rPr>
                <w:rFonts w:eastAsia="Calibri"/>
                <w:b/>
                <w:bCs/>
                <w:sz w:val="24"/>
                <w:szCs w:val="24"/>
                <w:lang w:bidi="ar-SA"/>
              </w:rPr>
            </w:pPr>
            <w:r w:rsidRPr="00283008">
              <w:rPr>
                <w:rFonts w:eastAsia="Calibri"/>
                <w:b/>
                <w:bCs/>
                <w:sz w:val="20"/>
                <w:szCs w:val="20"/>
                <w:lang w:bidi="ar-SA"/>
              </w:rPr>
              <w:t>1 «А», 1 «Б»</w:t>
            </w:r>
          </w:p>
        </w:tc>
        <w:tc>
          <w:tcPr>
            <w:tcW w:w="1705" w:type="dxa"/>
            <w:vMerge/>
            <w:vAlign w:val="center"/>
          </w:tcPr>
          <w:p w14:paraId="57C8036E" w14:textId="77777777" w:rsidR="00283008" w:rsidRPr="00283008" w:rsidRDefault="00283008" w:rsidP="00283008">
            <w:pPr>
              <w:widowControl/>
              <w:autoSpaceDE/>
              <w:autoSpaceDN/>
              <w:jc w:val="center"/>
              <w:rPr>
                <w:rFonts w:eastAsia="Calibri"/>
                <w:bCs/>
                <w:sz w:val="24"/>
                <w:szCs w:val="24"/>
                <w:lang w:bidi="ar-SA"/>
              </w:rPr>
            </w:pPr>
          </w:p>
        </w:tc>
      </w:tr>
      <w:tr w:rsidR="00283008" w:rsidRPr="00283008" w14:paraId="75E067AF" w14:textId="77777777" w:rsidTr="00B04B79">
        <w:trPr>
          <w:trHeight w:val="375"/>
          <w:jc w:val="center"/>
        </w:trPr>
        <w:tc>
          <w:tcPr>
            <w:tcW w:w="9895" w:type="dxa"/>
            <w:gridSpan w:val="5"/>
            <w:vAlign w:val="center"/>
          </w:tcPr>
          <w:p w14:paraId="26B7D7D9" w14:textId="77777777" w:rsidR="00283008" w:rsidRPr="00283008" w:rsidRDefault="00283008" w:rsidP="00283008">
            <w:pPr>
              <w:widowControl/>
              <w:tabs>
                <w:tab w:val="left" w:pos="4500"/>
                <w:tab w:val="left" w:pos="9180"/>
                <w:tab w:val="left" w:pos="9360"/>
              </w:tabs>
              <w:autoSpaceDE/>
              <w:autoSpaceDN/>
              <w:ind w:firstLine="720"/>
              <w:rPr>
                <w:rFonts w:eastAsia="Calibri"/>
                <w:bCs/>
                <w:sz w:val="24"/>
                <w:szCs w:val="24"/>
                <w:lang w:bidi="ar-SA"/>
              </w:rPr>
            </w:pPr>
            <w:r w:rsidRPr="00283008">
              <w:rPr>
                <w:rFonts w:eastAsia="Calibri"/>
                <w:bCs/>
                <w:i/>
                <w:sz w:val="20"/>
                <w:szCs w:val="20"/>
                <w:lang w:bidi="ar-SA"/>
              </w:rPr>
              <w:t>Обязательная часть</w:t>
            </w:r>
          </w:p>
        </w:tc>
      </w:tr>
      <w:tr w:rsidR="00283008" w:rsidRPr="00283008" w14:paraId="01C433B7" w14:textId="77777777" w:rsidTr="00B04B79">
        <w:trPr>
          <w:trHeight w:val="375"/>
          <w:jc w:val="center"/>
        </w:trPr>
        <w:tc>
          <w:tcPr>
            <w:tcW w:w="2410" w:type="dxa"/>
            <w:vMerge w:val="restart"/>
            <w:vAlign w:val="center"/>
          </w:tcPr>
          <w:p w14:paraId="3CF6AC32"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Русский язык и литературное чтение</w:t>
            </w:r>
          </w:p>
        </w:tc>
        <w:tc>
          <w:tcPr>
            <w:tcW w:w="2011" w:type="dxa"/>
            <w:vAlign w:val="center"/>
          </w:tcPr>
          <w:p w14:paraId="5E38CB4F"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Русский язык</w:t>
            </w:r>
          </w:p>
        </w:tc>
        <w:tc>
          <w:tcPr>
            <w:tcW w:w="1816" w:type="dxa"/>
            <w:vAlign w:val="center"/>
          </w:tcPr>
          <w:p w14:paraId="43DC8B09"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5</w:t>
            </w:r>
          </w:p>
        </w:tc>
        <w:tc>
          <w:tcPr>
            <w:tcW w:w="1953" w:type="dxa"/>
          </w:tcPr>
          <w:p w14:paraId="7ECEC357"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5D28D019"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5</w:t>
            </w:r>
          </w:p>
        </w:tc>
      </w:tr>
      <w:tr w:rsidR="00283008" w:rsidRPr="00283008" w14:paraId="3C070BDC" w14:textId="77777777" w:rsidTr="00B04B79">
        <w:trPr>
          <w:trHeight w:val="375"/>
          <w:jc w:val="center"/>
        </w:trPr>
        <w:tc>
          <w:tcPr>
            <w:tcW w:w="2410" w:type="dxa"/>
            <w:vMerge/>
            <w:vAlign w:val="center"/>
          </w:tcPr>
          <w:p w14:paraId="5F00A4C8"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p>
        </w:tc>
        <w:tc>
          <w:tcPr>
            <w:tcW w:w="2011" w:type="dxa"/>
            <w:vAlign w:val="center"/>
          </w:tcPr>
          <w:p w14:paraId="36BE7A6E"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Литературное чтение</w:t>
            </w:r>
          </w:p>
        </w:tc>
        <w:tc>
          <w:tcPr>
            <w:tcW w:w="1816" w:type="dxa"/>
            <w:vAlign w:val="center"/>
          </w:tcPr>
          <w:p w14:paraId="446B9C69"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4</w:t>
            </w:r>
          </w:p>
        </w:tc>
        <w:tc>
          <w:tcPr>
            <w:tcW w:w="1953" w:type="dxa"/>
          </w:tcPr>
          <w:p w14:paraId="6F5C48CD"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4"/>
                <w:szCs w:val="24"/>
                <w:lang w:bidi="ar-SA"/>
              </w:rPr>
              <w:t xml:space="preserve">                               </w:t>
            </w:r>
          </w:p>
        </w:tc>
        <w:tc>
          <w:tcPr>
            <w:tcW w:w="1705" w:type="dxa"/>
            <w:vAlign w:val="center"/>
          </w:tcPr>
          <w:p w14:paraId="4261C673"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4</w:t>
            </w:r>
          </w:p>
        </w:tc>
      </w:tr>
      <w:tr w:rsidR="00283008" w:rsidRPr="00283008" w14:paraId="6ABFA3DE" w14:textId="77777777" w:rsidTr="00B04B79">
        <w:trPr>
          <w:trHeight w:val="375"/>
          <w:jc w:val="center"/>
        </w:trPr>
        <w:tc>
          <w:tcPr>
            <w:tcW w:w="2410" w:type="dxa"/>
            <w:vAlign w:val="center"/>
          </w:tcPr>
          <w:p w14:paraId="755EC7D7"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Иностранный язык</w:t>
            </w:r>
          </w:p>
        </w:tc>
        <w:tc>
          <w:tcPr>
            <w:tcW w:w="2011" w:type="dxa"/>
            <w:vAlign w:val="center"/>
          </w:tcPr>
          <w:p w14:paraId="502589E7"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Иностранный язык</w:t>
            </w:r>
          </w:p>
        </w:tc>
        <w:tc>
          <w:tcPr>
            <w:tcW w:w="1816" w:type="dxa"/>
            <w:vAlign w:val="center"/>
          </w:tcPr>
          <w:p w14:paraId="4B283411" w14:textId="77777777" w:rsidR="00283008" w:rsidRPr="00283008" w:rsidRDefault="00283008" w:rsidP="00283008">
            <w:pPr>
              <w:widowControl/>
              <w:tabs>
                <w:tab w:val="left" w:pos="4500"/>
                <w:tab w:val="left" w:pos="9180"/>
                <w:tab w:val="left" w:pos="9360"/>
              </w:tabs>
              <w:autoSpaceDE/>
              <w:autoSpaceDN/>
              <w:jc w:val="center"/>
              <w:rPr>
                <w:rFonts w:eastAsia="Calibri"/>
                <w:bCs/>
                <w:sz w:val="20"/>
                <w:szCs w:val="20"/>
                <w:lang w:bidi="ar-SA"/>
              </w:rPr>
            </w:pPr>
          </w:p>
        </w:tc>
        <w:tc>
          <w:tcPr>
            <w:tcW w:w="1953" w:type="dxa"/>
          </w:tcPr>
          <w:p w14:paraId="60623F26"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341D7FE1" w14:textId="77777777" w:rsidR="00283008" w:rsidRPr="00283008" w:rsidRDefault="00283008" w:rsidP="00283008">
            <w:pPr>
              <w:widowControl/>
              <w:tabs>
                <w:tab w:val="left" w:pos="4500"/>
                <w:tab w:val="left" w:pos="9180"/>
                <w:tab w:val="left" w:pos="9360"/>
              </w:tabs>
              <w:autoSpaceDE/>
              <w:autoSpaceDN/>
              <w:jc w:val="center"/>
              <w:rPr>
                <w:rFonts w:eastAsia="Calibri"/>
                <w:bCs/>
                <w:sz w:val="20"/>
                <w:szCs w:val="20"/>
                <w:lang w:bidi="ar-SA"/>
              </w:rPr>
            </w:pPr>
          </w:p>
        </w:tc>
      </w:tr>
      <w:tr w:rsidR="00283008" w:rsidRPr="00283008" w14:paraId="65148841" w14:textId="77777777" w:rsidTr="00B04B79">
        <w:trPr>
          <w:trHeight w:val="375"/>
          <w:jc w:val="center"/>
        </w:trPr>
        <w:tc>
          <w:tcPr>
            <w:tcW w:w="2410" w:type="dxa"/>
            <w:vAlign w:val="bottom"/>
          </w:tcPr>
          <w:p w14:paraId="54FE6047"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Математика и информатика</w:t>
            </w:r>
          </w:p>
        </w:tc>
        <w:tc>
          <w:tcPr>
            <w:tcW w:w="2011" w:type="dxa"/>
            <w:vAlign w:val="bottom"/>
          </w:tcPr>
          <w:p w14:paraId="3DC05B76"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 xml:space="preserve">Математика </w:t>
            </w:r>
          </w:p>
        </w:tc>
        <w:tc>
          <w:tcPr>
            <w:tcW w:w="1816" w:type="dxa"/>
            <w:vAlign w:val="center"/>
          </w:tcPr>
          <w:p w14:paraId="17818547"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4</w:t>
            </w:r>
          </w:p>
        </w:tc>
        <w:tc>
          <w:tcPr>
            <w:tcW w:w="1953" w:type="dxa"/>
          </w:tcPr>
          <w:p w14:paraId="5EE2AC3D"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38F689E2"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4"/>
                <w:szCs w:val="24"/>
                <w:lang w:bidi="ar-SA"/>
              </w:rPr>
              <w:t>4</w:t>
            </w:r>
          </w:p>
        </w:tc>
      </w:tr>
      <w:tr w:rsidR="00283008" w:rsidRPr="00283008" w14:paraId="4EEEAB6F" w14:textId="77777777" w:rsidTr="00B04B79">
        <w:trPr>
          <w:trHeight w:val="375"/>
          <w:jc w:val="center"/>
        </w:trPr>
        <w:tc>
          <w:tcPr>
            <w:tcW w:w="2410" w:type="dxa"/>
            <w:vAlign w:val="bottom"/>
          </w:tcPr>
          <w:p w14:paraId="5FBC07B1"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Обществознание и естествознание</w:t>
            </w:r>
          </w:p>
          <w:p w14:paraId="4B800896"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(Окружающий мир)</w:t>
            </w:r>
          </w:p>
        </w:tc>
        <w:tc>
          <w:tcPr>
            <w:tcW w:w="2011" w:type="dxa"/>
            <w:vAlign w:val="bottom"/>
          </w:tcPr>
          <w:p w14:paraId="09D642EE"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Окружающий мир</w:t>
            </w:r>
          </w:p>
        </w:tc>
        <w:tc>
          <w:tcPr>
            <w:tcW w:w="1816" w:type="dxa"/>
            <w:vAlign w:val="center"/>
          </w:tcPr>
          <w:p w14:paraId="7BD24F2B"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2</w:t>
            </w:r>
          </w:p>
        </w:tc>
        <w:tc>
          <w:tcPr>
            <w:tcW w:w="1953" w:type="dxa"/>
          </w:tcPr>
          <w:p w14:paraId="4E3412FD"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3EC9632E"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2</w:t>
            </w:r>
          </w:p>
        </w:tc>
      </w:tr>
      <w:tr w:rsidR="00283008" w:rsidRPr="00283008" w14:paraId="1AF4FE2A" w14:textId="77777777" w:rsidTr="00B04B79">
        <w:trPr>
          <w:trHeight w:val="375"/>
          <w:jc w:val="center"/>
        </w:trPr>
        <w:tc>
          <w:tcPr>
            <w:tcW w:w="2410" w:type="dxa"/>
            <w:vAlign w:val="bottom"/>
          </w:tcPr>
          <w:p w14:paraId="3533A55B"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Основы религиозных культур и светской этики</w:t>
            </w:r>
          </w:p>
        </w:tc>
        <w:tc>
          <w:tcPr>
            <w:tcW w:w="2011" w:type="dxa"/>
            <w:vAlign w:val="bottom"/>
          </w:tcPr>
          <w:p w14:paraId="195B5A58"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Основы религиозных культур и светской этики</w:t>
            </w:r>
          </w:p>
        </w:tc>
        <w:tc>
          <w:tcPr>
            <w:tcW w:w="1816" w:type="dxa"/>
            <w:vAlign w:val="center"/>
          </w:tcPr>
          <w:p w14:paraId="60A5A3FB" w14:textId="77777777" w:rsidR="00283008" w:rsidRPr="00283008" w:rsidRDefault="00283008" w:rsidP="00283008">
            <w:pPr>
              <w:widowControl/>
              <w:tabs>
                <w:tab w:val="left" w:pos="4500"/>
                <w:tab w:val="left" w:pos="9180"/>
                <w:tab w:val="left" w:pos="9360"/>
              </w:tabs>
              <w:autoSpaceDE/>
              <w:autoSpaceDN/>
              <w:jc w:val="center"/>
              <w:rPr>
                <w:rFonts w:eastAsia="Calibri"/>
                <w:bCs/>
                <w:sz w:val="20"/>
                <w:szCs w:val="20"/>
                <w:lang w:bidi="ar-SA"/>
              </w:rPr>
            </w:pPr>
          </w:p>
        </w:tc>
        <w:tc>
          <w:tcPr>
            <w:tcW w:w="1953" w:type="dxa"/>
          </w:tcPr>
          <w:p w14:paraId="4D90AEFF"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42964C2C" w14:textId="77777777" w:rsidR="00283008" w:rsidRPr="00283008" w:rsidRDefault="00283008" w:rsidP="00283008">
            <w:pPr>
              <w:widowControl/>
              <w:tabs>
                <w:tab w:val="left" w:pos="4500"/>
                <w:tab w:val="left" w:pos="9180"/>
                <w:tab w:val="left" w:pos="9360"/>
              </w:tabs>
              <w:autoSpaceDE/>
              <w:autoSpaceDN/>
              <w:jc w:val="center"/>
              <w:rPr>
                <w:rFonts w:eastAsia="Calibri"/>
                <w:bCs/>
                <w:sz w:val="20"/>
                <w:szCs w:val="20"/>
                <w:lang w:bidi="ar-SA"/>
              </w:rPr>
            </w:pPr>
          </w:p>
        </w:tc>
      </w:tr>
      <w:tr w:rsidR="00283008" w:rsidRPr="00283008" w14:paraId="3FAAF192" w14:textId="77777777" w:rsidTr="00B04B79">
        <w:trPr>
          <w:trHeight w:val="375"/>
          <w:jc w:val="center"/>
        </w:trPr>
        <w:tc>
          <w:tcPr>
            <w:tcW w:w="2410" w:type="dxa"/>
            <w:vMerge w:val="restart"/>
            <w:vAlign w:val="center"/>
          </w:tcPr>
          <w:p w14:paraId="43C7645A"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Искусство</w:t>
            </w:r>
          </w:p>
        </w:tc>
        <w:tc>
          <w:tcPr>
            <w:tcW w:w="2011" w:type="dxa"/>
            <w:vAlign w:val="center"/>
          </w:tcPr>
          <w:p w14:paraId="5361BB64"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Музыка</w:t>
            </w:r>
          </w:p>
        </w:tc>
        <w:tc>
          <w:tcPr>
            <w:tcW w:w="1816" w:type="dxa"/>
            <w:vAlign w:val="center"/>
          </w:tcPr>
          <w:p w14:paraId="675EDE57"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1</w:t>
            </w:r>
          </w:p>
        </w:tc>
        <w:tc>
          <w:tcPr>
            <w:tcW w:w="1953" w:type="dxa"/>
          </w:tcPr>
          <w:p w14:paraId="3D84A8D7"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254E15E6"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1</w:t>
            </w:r>
          </w:p>
        </w:tc>
      </w:tr>
      <w:tr w:rsidR="00283008" w:rsidRPr="00283008" w14:paraId="690B9969" w14:textId="77777777" w:rsidTr="00B04B79">
        <w:trPr>
          <w:trHeight w:val="375"/>
          <w:jc w:val="center"/>
        </w:trPr>
        <w:tc>
          <w:tcPr>
            <w:tcW w:w="2410" w:type="dxa"/>
            <w:vMerge/>
            <w:vAlign w:val="center"/>
          </w:tcPr>
          <w:p w14:paraId="1C023FCA"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p>
        </w:tc>
        <w:tc>
          <w:tcPr>
            <w:tcW w:w="2011" w:type="dxa"/>
            <w:vAlign w:val="center"/>
          </w:tcPr>
          <w:p w14:paraId="1D55E261"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Изобразительное искусство</w:t>
            </w:r>
          </w:p>
        </w:tc>
        <w:tc>
          <w:tcPr>
            <w:tcW w:w="1816" w:type="dxa"/>
            <w:vAlign w:val="center"/>
          </w:tcPr>
          <w:p w14:paraId="02DA6D59"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1</w:t>
            </w:r>
          </w:p>
        </w:tc>
        <w:tc>
          <w:tcPr>
            <w:tcW w:w="1953" w:type="dxa"/>
          </w:tcPr>
          <w:p w14:paraId="10A19519"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21E1A88B"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1</w:t>
            </w:r>
          </w:p>
        </w:tc>
      </w:tr>
      <w:tr w:rsidR="00283008" w:rsidRPr="00283008" w14:paraId="22CE4B3A" w14:textId="77777777" w:rsidTr="00B04B79">
        <w:trPr>
          <w:trHeight w:val="375"/>
          <w:jc w:val="center"/>
        </w:trPr>
        <w:tc>
          <w:tcPr>
            <w:tcW w:w="2410" w:type="dxa"/>
            <w:vAlign w:val="bottom"/>
          </w:tcPr>
          <w:p w14:paraId="7D0944D5"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 xml:space="preserve">Технология </w:t>
            </w:r>
          </w:p>
        </w:tc>
        <w:tc>
          <w:tcPr>
            <w:tcW w:w="2011" w:type="dxa"/>
            <w:vAlign w:val="bottom"/>
          </w:tcPr>
          <w:p w14:paraId="67A28A99"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 xml:space="preserve">Труд (технология) </w:t>
            </w:r>
          </w:p>
        </w:tc>
        <w:tc>
          <w:tcPr>
            <w:tcW w:w="1816" w:type="dxa"/>
            <w:vAlign w:val="center"/>
          </w:tcPr>
          <w:p w14:paraId="61AC0D16"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1</w:t>
            </w:r>
          </w:p>
        </w:tc>
        <w:tc>
          <w:tcPr>
            <w:tcW w:w="1953" w:type="dxa"/>
          </w:tcPr>
          <w:p w14:paraId="207EE859"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3FA472A0"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1</w:t>
            </w:r>
          </w:p>
        </w:tc>
      </w:tr>
      <w:tr w:rsidR="00283008" w:rsidRPr="00283008" w14:paraId="42FBA0C8" w14:textId="77777777" w:rsidTr="00B04B79">
        <w:trPr>
          <w:trHeight w:val="375"/>
          <w:jc w:val="center"/>
        </w:trPr>
        <w:tc>
          <w:tcPr>
            <w:tcW w:w="2410" w:type="dxa"/>
            <w:vAlign w:val="bottom"/>
          </w:tcPr>
          <w:p w14:paraId="5F28C783"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Физическая культура</w:t>
            </w:r>
          </w:p>
        </w:tc>
        <w:tc>
          <w:tcPr>
            <w:tcW w:w="2011" w:type="dxa"/>
            <w:vAlign w:val="bottom"/>
          </w:tcPr>
          <w:p w14:paraId="3A7AC575"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Физическая культура</w:t>
            </w:r>
          </w:p>
        </w:tc>
        <w:tc>
          <w:tcPr>
            <w:tcW w:w="1816" w:type="dxa"/>
            <w:vAlign w:val="center"/>
          </w:tcPr>
          <w:p w14:paraId="12F5DD51"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3</w:t>
            </w:r>
          </w:p>
        </w:tc>
        <w:tc>
          <w:tcPr>
            <w:tcW w:w="1953" w:type="dxa"/>
          </w:tcPr>
          <w:p w14:paraId="7D382EA9" w14:textId="77777777" w:rsidR="00283008" w:rsidRPr="00283008" w:rsidRDefault="00283008" w:rsidP="00283008">
            <w:pPr>
              <w:widowControl/>
              <w:tabs>
                <w:tab w:val="left" w:pos="4500"/>
                <w:tab w:val="left" w:pos="9180"/>
                <w:tab w:val="left" w:pos="9360"/>
              </w:tabs>
              <w:autoSpaceDE/>
              <w:autoSpaceDN/>
              <w:jc w:val="center"/>
              <w:rPr>
                <w:rFonts w:eastAsia="Calibri"/>
                <w:bCs/>
                <w:sz w:val="20"/>
                <w:szCs w:val="20"/>
                <w:lang w:bidi="ar-SA"/>
              </w:rPr>
            </w:pPr>
          </w:p>
        </w:tc>
        <w:tc>
          <w:tcPr>
            <w:tcW w:w="1705" w:type="dxa"/>
            <w:vAlign w:val="center"/>
          </w:tcPr>
          <w:p w14:paraId="6F62F91C"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3</w:t>
            </w:r>
          </w:p>
        </w:tc>
      </w:tr>
      <w:tr w:rsidR="00283008" w:rsidRPr="00283008" w14:paraId="75FA407B" w14:textId="77777777" w:rsidTr="00B04B79">
        <w:trPr>
          <w:trHeight w:val="375"/>
          <w:jc w:val="center"/>
        </w:trPr>
        <w:tc>
          <w:tcPr>
            <w:tcW w:w="4421" w:type="dxa"/>
            <w:gridSpan w:val="2"/>
            <w:vAlign w:val="bottom"/>
          </w:tcPr>
          <w:p w14:paraId="4A53EB01"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0"/>
                <w:szCs w:val="20"/>
                <w:lang w:bidi="ar-SA"/>
              </w:rPr>
              <w:t>Итого</w:t>
            </w:r>
          </w:p>
        </w:tc>
        <w:tc>
          <w:tcPr>
            <w:tcW w:w="1816" w:type="dxa"/>
            <w:vAlign w:val="center"/>
          </w:tcPr>
          <w:p w14:paraId="106B50BF"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21</w:t>
            </w:r>
          </w:p>
        </w:tc>
        <w:tc>
          <w:tcPr>
            <w:tcW w:w="1953" w:type="dxa"/>
          </w:tcPr>
          <w:p w14:paraId="00055887"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4"/>
                <w:szCs w:val="24"/>
                <w:lang w:bidi="ar-SA"/>
              </w:rPr>
              <w:t>0</w:t>
            </w:r>
          </w:p>
        </w:tc>
        <w:tc>
          <w:tcPr>
            <w:tcW w:w="1705" w:type="dxa"/>
            <w:vAlign w:val="center"/>
          </w:tcPr>
          <w:p w14:paraId="6821DBCD"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21</w:t>
            </w:r>
          </w:p>
        </w:tc>
      </w:tr>
      <w:tr w:rsidR="00283008" w:rsidRPr="00283008" w14:paraId="4FEE1C28" w14:textId="77777777" w:rsidTr="00B04B79">
        <w:trPr>
          <w:trHeight w:val="375"/>
          <w:jc w:val="center"/>
        </w:trPr>
        <w:tc>
          <w:tcPr>
            <w:tcW w:w="4421" w:type="dxa"/>
            <w:gridSpan w:val="2"/>
            <w:vAlign w:val="bottom"/>
          </w:tcPr>
          <w:p w14:paraId="1C88A3CD" w14:textId="77777777" w:rsidR="00283008" w:rsidRPr="00283008" w:rsidRDefault="00283008" w:rsidP="00283008">
            <w:pPr>
              <w:widowControl/>
              <w:tabs>
                <w:tab w:val="left" w:pos="4500"/>
                <w:tab w:val="left" w:pos="9180"/>
                <w:tab w:val="left" w:pos="9360"/>
              </w:tabs>
              <w:autoSpaceDE/>
              <w:autoSpaceDN/>
              <w:rPr>
                <w:rFonts w:eastAsia="Calibri"/>
                <w:bCs/>
                <w:sz w:val="20"/>
                <w:szCs w:val="20"/>
                <w:lang w:bidi="ar-SA"/>
              </w:rPr>
            </w:pPr>
            <w:r w:rsidRPr="00283008">
              <w:rPr>
                <w:rFonts w:eastAsia="Calibri"/>
                <w:bCs/>
                <w:sz w:val="20"/>
                <w:szCs w:val="20"/>
                <w:lang w:bidi="ar-SA"/>
              </w:rPr>
              <w:t>Учебные недели</w:t>
            </w:r>
          </w:p>
        </w:tc>
        <w:tc>
          <w:tcPr>
            <w:tcW w:w="5474" w:type="dxa"/>
            <w:gridSpan w:val="3"/>
            <w:vAlign w:val="center"/>
          </w:tcPr>
          <w:p w14:paraId="41009F5A" w14:textId="77777777" w:rsidR="00283008" w:rsidRPr="00283008" w:rsidRDefault="00283008" w:rsidP="00283008">
            <w:pPr>
              <w:widowControl/>
              <w:tabs>
                <w:tab w:val="left" w:pos="4500"/>
                <w:tab w:val="left" w:pos="9180"/>
                <w:tab w:val="left" w:pos="9360"/>
              </w:tabs>
              <w:autoSpaceDE/>
              <w:autoSpaceDN/>
              <w:jc w:val="center"/>
              <w:rPr>
                <w:rFonts w:eastAsia="Calibri"/>
                <w:bCs/>
                <w:sz w:val="20"/>
                <w:szCs w:val="20"/>
                <w:lang w:bidi="ar-SA"/>
              </w:rPr>
            </w:pPr>
            <w:r w:rsidRPr="00283008">
              <w:rPr>
                <w:rFonts w:eastAsia="Calibri"/>
                <w:bCs/>
                <w:sz w:val="20"/>
                <w:szCs w:val="20"/>
                <w:lang w:bidi="ar-SA"/>
              </w:rPr>
              <w:t>33</w:t>
            </w:r>
          </w:p>
        </w:tc>
      </w:tr>
      <w:tr w:rsidR="00283008" w:rsidRPr="00283008" w14:paraId="5520BA5F" w14:textId="77777777" w:rsidTr="00B04B79">
        <w:trPr>
          <w:trHeight w:val="375"/>
          <w:jc w:val="center"/>
        </w:trPr>
        <w:tc>
          <w:tcPr>
            <w:tcW w:w="4421" w:type="dxa"/>
            <w:gridSpan w:val="2"/>
            <w:vAlign w:val="bottom"/>
          </w:tcPr>
          <w:p w14:paraId="7CBB09E9" w14:textId="77777777" w:rsidR="00283008" w:rsidRPr="00283008" w:rsidRDefault="00283008" w:rsidP="00283008">
            <w:pPr>
              <w:widowControl/>
              <w:tabs>
                <w:tab w:val="left" w:pos="4500"/>
                <w:tab w:val="left" w:pos="9180"/>
                <w:tab w:val="left" w:pos="9360"/>
              </w:tabs>
              <w:autoSpaceDE/>
              <w:autoSpaceDN/>
              <w:rPr>
                <w:rFonts w:eastAsia="Calibri"/>
                <w:bCs/>
                <w:sz w:val="20"/>
                <w:szCs w:val="20"/>
                <w:lang w:bidi="ar-SA"/>
              </w:rPr>
            </w:pPr>
            <w:r w:rsidRPr="00283008">
              <w:rPr>
                <w:rFonts w:eastAsia="Calibri"/>
                <w:bCs/>
                <w:sz w:val="20"/>
                <w:szCs w:val="20"/>
                <w:lang w:bidi="ar-SA"/>
              </w:rPr>
              <w:t>Всего часов</w:t>
            </w:r>
          </w:p>
        </w:tc>
        <w:tc>
          <w:tcPr>
            <w:tcW w:w="5474" w:type="dxa"/>
            <w:gridSpan w:val="3"/>
            <w:vAlign w:val="center"/>
          </w:tcPr>
          <w:p w14:paraId="2E78389D" w14:textId="77777777" w:rsidR="00283008" w:rsidRPr="00283008" w:rsidRDefault="00283008" w:rsidP="00283008">
            <w:pPr>
              <w:widowControl/>
              <w:tabs>
                <w:tab w:val="left" w:pos="4500"/>
                <w:tab w:val="left" w:pos="9180"/>
                <w:tab w:val="left" w:pos="9360"/>
              </w:tabs>
              <w:autoSpaceDE/>
              <w:autoSpaceDN/>
              <w:jc w:val="center"/>
              <w:rPr>
                <w:rFonts w:eastAsia="Calibri"/>
                <w:bCs/>
                <w:sz w:val="20"/>
                <w:szCs w:val="20"/>
                <w:lang w:bidi="ar-SA"/>
              </w:rPr>
            </w:pPr>
            <w:r w:rsidRPr="00283008">
              <w:rPr>
                <w:rFonts w:eastAsia="Calibri"/>
                <w:bCs/>
                <w:sz w:val="20"/>
                <w:szCs w:val="20"/>
                <w:lang w:bidi="ar-SA"/>
              </w:rPr>
              <w:t>693</w:t>
            </w:r>
          </w:p>
        </w:tc>
      </w:tr>
      <w:tr w:rsidR="00283008" w:rsidRPr="00283008" w14:paraId="32D61C08" w14:textId="77777777" w:rsidTr="00B04B79">
        <w:trPr>
          <w:trHeight w:val="499"/>
          <w:jc w:val="center"/>
        </w:trPr>
        <w:tc>
          <w:tcPr>
            <w:tcW w:w="4421" w:type="dxa"/>
            <w:gridSpan w:val="2"/>
          </w:tcPr>
          <w:p w14:paraId="639AB875"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0"/>
                <w:szCs w:val="20"/>
                <w:lang w:bidi="ar-SA"/>
              </w:rPr>
              <w:t xml:space="preserve">Максимально допустимая недельная нагрузка, предусмотренная действующими правилами и гигиеническими нормативами </w:t>
            </w:r>
          </w:p>
        </w:tc>
        <w:tc>
          <w:tcPr>
            <w:tcW w:w="5474" w:type="dxa"/>
            <w:gridSpan w:val="3"/>
            <w:vAlign w:val="center"/>
          </w:tcPr>
          <w:p w14:paraId="41A35A90"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21</w:t>
            </w:r>
          </w:p>
        </w:tc>
      </w:tr>
    </w:tbl>
    <w:p w14:paraId="5AFE30F4" w14:textId="77777777" w:rsidR="00283008" w:rsidRPr="00283008" w:rsidRDefault="00283008" w:rsidP="00283008">
      <w:pPr>
        <w:widowControl/>
        <w:autoSpaceDE/>
        <w:autoSpaceDN/>
        <w:ind w:firstLine="708"/>
        <w:jc w:val="center"/>
        <w:rPr>
          <w:rFonts w:eastAsia="Calibri"/>
          <w:sz w:val="24"/>
          <w:szCs w:val="24"/>
          <w:lang w:bidi="ar-SA"/>
        </w:rPr>
      </w:pPr>
    </w:p>
    <w:p w14:paraId="64A8D682" w14:textId="77777777" w:rsidR="00283008" w:rsidRPr="00283008" w:rsidRDefault="00283008" w:rsidP="00283008">
      <w:pPr>
        <w:widowControl/>
        <w:autoSpaceDE/>
        <w:autoSpaceDN/>
        <w:spacing w:line="360" w:lineRule="auto"/>
        <w:ind w:firstLine="708"/>
        <w:jc w:val="center"/>
        <w:rPr>
          <w:rFonts w:eastAsia="Calibri"/>
          <w:sz w:val="24"/>
          <w:szCs w:val="24"/>
          <w:lang w:bidi="ar-SA"/>
        </w:rPr>
      </w:pPr>
    </w:p>
    <w:p w14:paraId="3C3A1936" w14:textId="77777777" w:rsidR="00283008" w:rsidRPr="00283008" w:rsidRDefault="00283008" w:rsidP="00283008">
      <w:pPr>
        <w:widowControl/>
        <w:autoSpaceDE/>
        <w:autoSpaceDN/>
        <w:spacing w:line="360" w:lineRule="auto"/>
        <w:ind w:firstLine="708"/>
        <w:jc w:val="center"/>
        <w:rPr>
          <w:rFonts w:eastAsia="Calibri"/>
          <w:sz w:val="24"/>
          <w:szCs w:val="24"/>
          <w:lang w:bidi="ar-SA"/>
        </w:rPr>
      </w:pPr>
    </w:p>
    <w:p w14:paraId="1BE5FA3F" w14:textId="77777777" w:rsidR="00283008" w:rsidRPr="00283008" w:rsidRDefault="00283008" w:rsidP="00283008">
      <w:pPr>
        <w:widowControl/>
        <w:autoSpaceDE/>
        <w:autoSpaceDN/>
        <w:ind w:firstLine="708"/>
        <w:jc w:val="center"/>
        <w:rPr>
          <w:rFonts w:eastAsia="Calibri"/>
          <w:b/>
          <w:sz w:val="24"/>
          <w:szCs w:val="24"/>
          <w:lang w:bidi="ar-SA"/>
        </w:rPr>
      </w:pPr>
    </w:p>
    <w:p w14:paraId="60BDFD41" w14:textId="77777777" w:rsidR="00283008" w:rsidRPr="00283008" w:rsidRDefault="00283008" w:rsidP="00283008">
      <w:pPr>
        <w:widowControl/>
        <w:autoSpaceDE/>
        <w:autoSpaceDN/>
        <w:ind w:firstLine="708"/>
        <w:jc w:val="center"/>
        <w:rPr>
          <w:rFonts w:eastAsia="Calibri"/>
          <w:b/>
          <w:sz w:val="24"/>
          <w:szCs w:val="24"/>
          <w:lang w:bidi="ar-SA"/>
        </w:rPr>
      </w:pPr>
    </w:p>
    <w:p w14:paraId="73A9938E" w14:textId="77777777" w:rsidR="00283008" w:rsidRDefault="00283008" w:rsidP="00283008">
      <w:pPr>
        <w:widowControl/>
        <w:autoSpaceDE/>
        <w:autoSpaceDN/>
        <w:ind w:firstLine="708"/>
        <w:jc w:val="center"/>
        <w:rPr>
          <w:rFonts w:eastAsia="Calibri"/>
          <w:b/>
          <w:sz w:val="24"/>
          <w:szCs w:val="24"/>
          <w:lang w:bidi="ar-SA"/>
        </w:rPr>
      </w:pPr>
    </w:p>
    <w:p w14:paraId="1FD7D7FB" w14:textId="77777777" w:rsidR="003E6EBD" w:rsidRDefault="003E6EBD" w:rsidP="00283008">
      <w:pPr>
        <w:widowControl/>
        <w:autoSpaceDE/>
        <w:autoSpaceDN/>
        <w:ind w:firstLine="708"/>
        <w:jc w:val="center"/>
        <w:rPr>
          <w:rFonts w:eastAsia="Calibri"/>
          <w:b/>
          <w:sz w:val="24"/>
          <w:szCs w:val="24"/>
          <w:lang w:bidi="ar-SA"/>
        </w:rPr>
      </w:pPr>
    </w:p>
    <w:p w14:paraId="38299C70" w14:textId="77777777" w:rsidR="003E6EBD" w:rsidRDefault="003E6EBD" w:rsidP="00283008">
      <w:pPr>
        <w:widowControl/>
        <w:autoSpaceDE/>
        <w:autoSpaceDN/>
        <w:ind w:firstLine="708"/>
        <w:jc w:val="center"/>
        <w:rPr>
          <w:rFonts w:eastAsia="Calibri"/>
          <w:b/>
          <w:sz w:val="24"/>
          <w:szCs w:val="24"/>
          <w:lang w:bidi="ar-SA"/>
        </w:rPr>
      </w:pPr>
    </w:p>
    <w:p w14:paraId="0DC5D9DE" w14:textId="77777777" w:rsidR="003E6EBD" w:rsidRDefault="003E6EBD" w:rsidP="00283008">
      <w:pPr>
        <w:widowControl/>
        <w:autoSpaceDE/>
        <w:autoSpaceDN/>
        <w:ind w:firstLine="708"/>
        <w:jc w:val="center"/>
        <w:rPr>
          <w:rFonts w:eastAsia="Calibri"/>
          <w:b/>
          <w:sz w:val="24"/>
          <w:szCs w:val="24"/>
          <w:lang w:bidi="ar-SA"/>
        </w:rPr>
      </w:pPr>
    </w:p>
    <w:p w14:paraId="176027F2" w14:textId="77777777" w:rsidR="003E6EBD" w:rsidRDefault="003E6EBD" w:rsidP="00283008">
      <w:pPr>
        <w:widowControl/>
        <w:autoSpaceDE/>
        <w:autoSpaceDN/>
        <w:ind w:firstLine="708"/>
        <w:jc w:val="center"/>
        <w:rPr>
          <w:rFonts w:eastAsia="Calibri"/>
          <w:b/>
          <w:sz w:val="24"/>
          <w:szCs w:val="24"/>
          <w:lang w:bidi="ar-SA"/>
        </w:rPr>
      </w:pPr>
    </w:p>
    <w:p w14:paraId="313AE39B" w14:textId="77777777" w:rsidR="003E6EBD" w:rsidRDefault="003E6EBD" w:rsidP="00283008">
      <w:pPr>
        <w:widowControl/>
        <w:autoSpaceDE/>
        <w:autoSpaceDN/>
        <w:ind w:firstLine="708"/>
        <w:jc w:val="center"/>
        <w:rPr>
          <w:rFonts w:eastAsia="Calibri"/>
          <w:b/>
          <w:sz w:val="24"/>
          <w:szCs w:val="24"/>
          <w:lang w:bidi="ar-SA"/>
        </w:rPr>
      </w:pPr>
    </w:p>
    <w:p w14:paraId="4C27AE72" w14:textId="77777777" w:rsidR="003E6EBD" w:rsidRDefault="003E6EBD" w:rsidP="00283008">
      <w:pPr>
        <w:widowControl/>
        <w:autoSpaceDE/>
        <w:autoSpaceDN/>
        <w:ind w:firstLine="708"/>
        <w:jc w:val="center"/>
        <w:rPr>
          <w:rFonts w:eastAsia="Calibri"/>
          <w:b/>
          <w:sz w:val="24"/>
          <w:szCs w:val="24"/>
          <w:lang w:bidi="ar-SA"/>
        </w:rPr>
      </w:pPr>
    </w:p>
    <w:p w14:paraId="51FF1E67" w14:textId="77777777" w:rsidR="003E6EBD" w:rsidRDefault="003E6EBD" w:rsidP="00283008">
      <w:pPr>
        <w:widowControl/>
        <w:autoSpaceDE/>
        <w:autoSpaceDN/>
        <w:ind w:firstLine="708"/>
        <w:jc w:val="center"/>
        <w:rPr>
          <w:rFonts w:eastAsia="Calibri"/>
          <w:b/>
          <w:sz w:val="24"/>
          <w:szCs w:val="24"/>
          <w:lang w:bidi="ar-SA"/>
        </w:rPr>
      </w:pPr>
    </w:p>
    <w:p w14:paraId="42C1D2FF" w14:textId="77777777" w:rsidR="003E6EBD" w:rsidRDefault="003E6EBD" w:rsidP="00283008">
      <w:pPr>
        <w:widowControl/>
        <w:autoSpaceDE/>
        <w:autoSpaceDN/>
        <w:ind w:firstLine="708"/>
        <w:jc w:val="center"/>
        <w:rPr>
          <w:rFonts w:eastAsia="Calibri"/>
          <w:b/>
          <w:sz w:val="24"/>
          <w:szCs w:val="24"/>
          <w:lang w:bidi="ar-SA"/>
        </w:rPr>
      </w:pPr>
    </w:p>
    <w:p w14:paraId="3EDCA7AB" w14:textId="77777777" w:rsidR="003E6EBD" w:rsidRDefault="003E6EBD" w:rsidP="00283008">
      <w:pPr>
        <w:widowControl/>
        <w:autoSpaceDE/>
        <w:autoSpaceDN/>
        <w:ind w:firstLine="708"/>
        <w:jc w:val="center"/>
        <w:rPr>
          <w:rFonts w:eastAsia="Calibri"/>
          <w:b/>
          <w:sz w:val="24"/>
          <w:szCs w:val="24"/>
          <w:lang w:bidi="ar-SA"/>
        </w:rPr>
      </w:pPr>
    </w:p>
    <w:p w14:paraId="09894498" w14:textId="77777777" w:rsidR="003E6EBD" w:rsidRDefault="003E6EBD" w:rsidP="00283008">
      <w:pPr>
        <w:widowControl/>
        <w:autoSpaceDE/>
        <w:autoSpaceDN/>
        <w:ind w:firstLine="708"/>
        <w:jc w:val="center"/>
        <w:rPr>
          <w:rFonts w:eastAsia="Calibri"/>
          <w:b/>
          <w:sz w:val="24"/>
          <w:szCs w:val="24"/>
          <w:lang w:bidi="ar-SA"/>
        </w:rPr>
      </w:pPr>
    </w:p>
    <w:p w14:paraId="4CB961F9" w14:textId="77777777" w:rsidR="003E6EBD" w:rsidRDefault="003E6EBD" w:rsidP="00283008">
      <w:pPr>
        <w:widowControl/>
        <w:autoSpaceDE/>
        <w:autoSpaceDN/>
        <w:ind w:firstLine="708"/>
        <w:jc w:val="center"/>
        <w:rPr>
          <w:rFonts w:eastAsia="Calibri"/>
          <w:b/>
          <w:sz w:val="24"/>
          <w:szCs w:val="24"/>
          <w:lang w:bidi="ar-SA"/>
        </w:rPr>
      </w:pPr>
    </w:p>
    <w:p w14:paraId="6630B1DE" w14:textId="77777777" w:rsidR="003E6EBD" w:rsidRPr="00283008" w:rsidRDefault="003E6EBD" w:rsidP="00283008">
      <w:pPr>
        <w:widowControl/>
        <w:autoSpaceDE/>
        <w:autoSpaceDN/>
        <w:ind w:firstLine="708"/>
        <w:jc w:val="center"/>
        <w:rPr>
          <w:rFonts w:eastAsia="Calibri"/>
          <w:b/>
          <w:sz w:val="24"/>
          <w:szCs w:val="24"/>
          <w:lang w:bidi="ar-SA"/>
        </w:rPr>
      </w:pPr>
    </w:p>
    <w:p w14:paraId="4B8EB2D6" w14:textId="77777777" w:rsidR="00283008" w:rsidRPr="00283008" w:rsidRDefault="00283008" w:rsidP="00283008">
      <w:pPr>
        <w:widowControl/>
        <w:autoSpaceDE/>
        <w:autoSpaceDN/>
        <w:ind w:firstLine="708"/>
        <w:jc w:val="center"/>
        <w:rPr>
          <w:rFonts w:eastAsia="Calibri"/>
          <w:b/>
          <w:sz w:val="24"/>
          <w:szCs w:val="24"/>
          <w:lang w:bidi="ar-SA"/>
        </w:rPr>
      </w:pPr>
    </w:p>
    <w:p w14:paraId="3C6F8626" w14:textId="77777777" w:rsidR="00283008" w:rsidRPr="00283008" w:rsidRDefault="00283008" w:rsidP="00283008">
      <w:pPr>
        <w:widowControl/>
        <w:autoSpaceDE/>
        <w:autoSpaceDN/>
        <w:ind w:firstLine="708"/>
        <w:jc w:val="center"/>
        <w:rPr>
          <w:rFonts w:eastAsia="Calibri"/>
          <w:b/>
          <w:sz w:val="24"/>
          <w:szCs w:val="24"/>
          <w:lang w:bidi="ar-SA"/>
        </w:rPr>
      </w:pPr>
    </w:p>
    <w:p w14:paraId="1D7A2172" w14:textId="77777777" w:rsidR="00283008" w:rsidRPr="00283008" w:rsidRDefault="00283008" w:rsidP="00283008">
      <w:pPr>
        <w:widowControl/>
        <w:autoSpaceDE/>
        <w:autoSpaceDN/>
        <w:ind w:firstLine="708"/>
        <w:jc w:val="center"/>
        <w:rPr>
          <w:rFonts w:eastAsia="Calibri"/>
          <w:b/>
          <w:sz w:val="24"/>
          <w:szCs w:val="24"/>
          <w:lang w:bidi="ar-SA"/>
        </w:rPr>
      </w:pPr>
      <w:r w:rsidRPr="00283008">
        <w:rPr>
          <w:rFonts w:eastAsia="Calibri"/>
          <w:b/>
          <w:sz w:val="24"/>
          <w:szCs w:val="24"/>
          <w:lang w:bidi="ar-SA"/>
        </w:rPr>
        <w:t>Учебный план (недельный)</w:t>
      </w:r>
    </w:p>
    <w:p w14:paraId="7161CA62" w14:textId="77777777" w:rsidR="00283008" w:rsidRPr="00283008" w:rsidRDefault="00283008" w:rsidP="00283008">
      <w:pPr>
        <w:widowControl/>
        <w:autoSpaceDE/>
        <w:autoSpaceDN/>
        <w:ind w:firstLine="708"/>
        <w:jc w:val="center"/>
        <w:rPr>
          <w:rFonts w:eastAsia="Calibri"/>
          <w:b/>
          <w:sz w:val="24"/>
          <w:szCs w:val="24"/>
          <w:lang w:bidi="ar-SA"/>
        </w:rPr>
      </w:pPr>
      <w:r w:rsidRPr="00283008">
        <w:rPr>
          <w:rFonts w:eastAsia="Calibri"/>
          <w:b/>
          <w:sz w:val="24"/>
          <w:szCs w:val="24"/>
          <w:u w:val="single"/>
          <w:lang w:bidi="ar-SA"/>
        </w:rPr>
        <w:t>для  2-х классов</w:t>
      </w:r>
      <w:r w:rsidRPr="00283008">
        <w:rPr>
          <w:rFonts w:eastAsia="Calibri"/>
          <w:b/>
          <w:sz w:val="24"/>
          <w:szCs w:val="24"/>
          <w:lang w:bidi="ar-SA"/>
        </w:rPr>
        <w:t xml:space="preserve"> МБОУ  «Школа № 79»</w:t>
      </w:r>
    </w:p>
    <w:p w14:paraId="4F9E05BD" w14:textId="77777777" w:rsidR="00283008" w:rsidRPr="00283008" w:rsidRDefault="00283008" w:rsidP="00283008">
      <w:pPr>
        <w:widowControl/>
        <w:autoSpaceDE/>
        <w:autoSpaceDN/>
        <w:ind w:firstLine="708"/>
        <w:jc w:val="center"/>
        <w:rPr>
          <w:rFonts w:eastAsia="Calibri"/>
          <w:b/>
          <w:sz w:val="24"/>
          <w:szCs w:val="24"/>
          <w:lang w:bidi="ar-SA"/>
        </w:rPr>
      </w:pPr>
      <w:r w:rsidRPr="00283008">
        <w:rPr>
          <w:rFonts w:eastAsia="Calibri"/>
          <w:b/>
          <w:sz w:val="24"/>
          <w:szCs w:val="24"/>
          <w:lang w:bidi="ar-SA"/>
        </w:rPr>
        <w:t xml:space="preserve">начального общего образования </w:t>
      </w:r>
    </w:p>
    <w:p w14:paraId="7C4F127A" w14:textId="77777777" w:rsidR="00283008" w:rsidRPr="00283008" w:rsidRDefault="00283008" w:rsidP="00283008">
      <w:pPr>
        <w:widowControl/>
        <w:autoSpaceDE/>
        <w:autoSpaceDN/>
        <w:ind w:firstLine="708"/>
        <w:jc w:val="center"/>
        <w:rPr>
          <w:rFonts w:eastAsia="Calibri"/>
          <w:b/>
          <w:sz w:val="24"/>
          <w:szCs w:val="24"/>
          <w:lang w:bidi="ar-SA"/>
        </w:rPr>
      </w:pPr>
      <w:r w:rsidRPr="00283008">
        <w:rPr>
          <w:rFonts w:eastAsia="Calibri"/>
          <w:b/>
          <w:sz w:val="24"/>
          <w:szCs w:val="24"/>
          <w:lang w:bidi="ar-SA"/>
        </w:rPr>
        <w:t xml:space="preserve">на 2025-2026  учебный год </w:t>
      </w:r>
    </w:p>
    <w:p w14:paraId="0084C4F7" w14:textId="77777777" w:rsidR="00283008" w:rsidRPr="00283008" w:rsidRDefault="00283008" w:rsidP="00283008">
      <w:pPr>
        <w:widowControl/>
        <w:autoSpaceDE/>
        <w:autoSpaceDN/>
        <w:ind w:firstLine="708"/>
        <w:jc w:val="center"/>
        <w:rPr>
          <w:rFonts w:eastAsia="Calibri"/>
          <w:b/>
          <w:sz w:val="24"/>
          <w:szCs w:val="24"/>
          <w:lang w:bidi="ar-SA"/>
        </w:rPr>
      </w:pPr>
      <w:r w:rsidRPr="00283008">
        <w:rPr>
          <w:rFonts w:eastAsia="Calibri"/>
          <w:b/>
          <w:sz w:val="24"/>
          <w:szCs w:val="24"/>
          <w:lang w:bidi="ar-SA"/>
        </w:rPr>
        <w:t xml:space="preserve"> (5-дневная учебная неделя)</w:t>
      </w:r>
    </w:p>
    <w:p w14:paraId="0084E7EA" w14:textId="77777777" w:rsidR="00283008" w:rsidRPr="00283008" w:rsidRDefault="00283008" w:rsidP="00283008">
      <w:pPr>
        <w:widowControl/>
        <w:autoSpaceDE/>
        <w:autoSpaceDN/>
        <w:ind w:firstLine="708"/>
        <w:jc w:val="center"/>
        <w:rPr>
          <w:rFonts w:eastAsia="Calibri"/>
          <w:b/>
          <w:sz w:val="24"/>
          <w:szCs w:val="24"/>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011"/>
        <w:gridCol w:w="1816"/>
        <w:gridCol w:w="1953"/>
        <w:gridCol w:w="1705"/>
      </w:tblGrid>
      <w:tr w:rsidR="00283008" w:rsidRPr="00283008" w14:paraId="37E0C7F6" w14:textId="77777777" w:rsidTr="00B04B79">
        <w:trPr>
          <w:trHeight w:val="375"/>
          <w:jc w:val="center"/>
        </w:trPr>
        <w:tc>
          <w:tcPr>
            <w:tcW w:w="2410" w:type="dxa"/>
            <w:vMerge w:val="restart"/>
            <w:vAlign w:val="center"/>
          </w:tcPr>
          <w:p w14:paraId="05C1A79F" w14:textId="77777777" w:rsidR="00283008" w:rsidRPr="00283008" w:rsidRDefault="00283008" w:rsidP="00283008">
            <w:pPr>
              <w:widowControl/>
              <w:tabs>
                <w:tab w:val="left" w:pos="4500"/>
                <w:tab w:val="left" w:pos="9180"/>
                <w:tab w:val="left" w:pos="9360"/>
              </w:tabs>
              <w:autoSpaceDE/>
              <w:autoSpaceDN/>
              <w:rPr>
                <w:rFonts w:eastAsia="Calibri"/>
                <w:b/>
                <w:bCs/>
                <w:sz w:val="24"/>
                <w:szCs w:val="24"/>
                <w:lang w:bidi="ar-SA"/>
              </w:rPr>
            </w:pPr>
            <w:r w:rsidRPr="00283008">
              <w:rPr>
                <w:rFonts w:eastAsia="Calibri"/>
                <w:b/>
                <w:bCs/>
                <w:sz w:val="20"/>
                <w:szCs w:val="20"/>
                <w:lang w:bidi="ar-SA"/>
              </w:rPr>
              <w:t>Предметные области</w:t>
            </w:r>
          </w:p>
        </w:tc>
        <w:tc>
          <w:tcPr>
            <w:tcW w:w="2011" w:type="dxa"/>
            <w:vMerge w:val="restart"/>
            <w:tcBorders>
              <w:tr2bl w:val="single" w:sz="4" w:space="0" w:color="auto"/>
            </w:tcBorders>
            <w:vAlign w:val="center"/>
          </w:tcPr>
          <w:p w14:paraId="714832CB" w14:textId="77777777" w:rsidR="00283008" w:rsidRPr="00283008" w:rsidRDefault="00283008" w:rsidP="00283008">
            <w:pPr>
              <w:widowControl/>
              <w:tabs>
                <w:tab w:val="left" w:pos="4500"/>
                <w:tab w:val="left" w:pos="9180"/>
                <w:tab w:val="left" w:pos="9360"/>
              </w:tabs>
              <w:autoSpaceDE/>
              <w:autoSpaceDN/>
              <w:rPr>
                <w:rFonts w:eastAsia="Calibri"/>
                <w:b/>
                <w:bCs/>
                <w:sz w:val="24"/>
                <w:szCs w:val="24"/>
                <w:lang w:bidi="ar-SA"/>
              </w:rPr>
            </w:pPr>
            <w:r w:rsidRPr="00283008">
              <w:rPr>
                <w:rFonts w:eastAsia="Calibri"/>
                <w:b/>
                <w:bCs/>
                <w:sz w:val="20"/>
                <w:szCs w:val="20"/>
                <w:lang w:bidi="ar-SA"/>
              </w:rPr>
              <w:t xml:space="preserve">Учебные предметы </w:t>
            </w:r>
          </w:p>
          <w:p w14:paraId="79D197DE" w14:textId="77777777" w:rsidR="00283008" w:rsidRPr="00283008" w:rsidRDefault="00283008" w:rsidP="00283008">
            <w:pPr>
              <w:widowControl/>
              <w:autoSpaceDE/>
              <w:autoSpaceDN/>
              <w:jc w:val="right"/>
              <w:rPr>
                <w:rFonts w:eastAsia="Calibri"/>
                <w:b/>
                <w:sz w:val="20"/>
                <w:szCs w:val="20"/>
                <w:lang w:bidi="ar-SA"/>
              </w:rPr>
            </w:pPr>
            <w:r w:rsidRPr="00283008">
              <w:rPr>
                <w:rFonts w:eastAsia="Calibri"/>
                <w:b/>
                <w:sz w:val="20"/>
                <w:szCs w:val="20"/>
                <w:lang w:bidi="ar-SA"/>
              </w:rPr>
              <w:t xml:space="preserve">                                  </w:t>
            </w:r>
          </w:p>
          <w:p w14:paraId="78BC05C6" w14:textId="77777777" w:rsidR="00283008" w:rsidRPr="00283008" w:rsidRDefault="00283008" w:rsidP="00283008">
            <w:pPr>
              <w:widowControl/>
              <w:autoSpaceDE/>
              <w:autoSpaceDN/>
              <w:jc w:val="right"/>
              <w:rPr>
                <w:rFonts w:eastAsia="Calibri"/>
                <w:b/>
                <w:sz w:val="20"/>
                <w:szCs w:val="20"/>
                <w:lang w:bidi="ar-SA"/>
              </w:rPr>
            </w:pPr>
          </w:p>
          <w:p w14:paraId="60366CF2" w14:textId="77777777" w:rsidR="00283008" w:rsidRPr="00283008" w:rsidRDefault="00283008" w:rsidP="00283008">
            <w:pPr>
              <w:widowControl/>
              <w:autoSpaceDE/>
              <w:autoSpaceDN/>
              <w:jc w:val="right"/>
              <w:rPr>
                <w:rFonts w:eastAsia="Calibri"/>
                <w:b/>
                <w:sz w:val="20"/>
                <w:szCs w:val="20"/>
                <w:lang w:bidi="ar-SA"/>
              </w:rPr>
            </w:pPr>
          </w:p>
          <w:p w14:paraId="22FE6F09" w14:textId="77777777" w:rsidR="00283008" w:rsidRPr="00283008" w:rsidRDefault="00283008" w:rsidP="00283008">
            <w:pPr>
              <w:widowControl/>
              <w:autoSpaceDE/>
              <w:autoSpaceDN/>
              <w:jc w:val="right"/>
              <w:rPr>
                <w:rFonts w:eastAsia="Calibri"/>
                <w:b/>
                <w:sz w:val="24"/>
                <w:szCs w:val="24"/>
                <w:lang w:bidi="ar-SA"/>
              </w:rPr>
            </w:pPr>
            <w:r w:rsidRPr="00283008">
              <w:rPr>
                <w:rFonts w:eastAsia="Calibri"/>
                <w:b/>
                <w:sz w:val="20"/>
                <w:szCs w:val="20"/>
                <w:lang w:bidi="ar-SA"/>
              </w:rPr>
              <w:t>Класс</w:t>
            </w:r>
          </w:p>
        </w:tc>
        <w:tc>
          <w:tcPr>
            <w:tcW w:w="1816" w:type="dxa"/>
            <w:vAlign w:val="center"/>
          </w:tcPr>
          <w:p w14:paraId="15F66E0F" w14:textId="77777777" w:rsidR="00283008" w:rsidRPr="00283008" w:rsidRDefault="00283008" w:rsidP="00283008">
            <w:pPr>
              <w:widowControl/>
              <w:tabs>
                <w:tab w:val="left" w:pos="4500"/>
                <w:tab w:val="left" w:pos="9180"/>
                <w:tab w:val="left" w:pos="9360"/>
              </w:tabs>
              <w:autoSpaceDE/>
              <w:autoSpaceDN/>
              <w:rPr>
                <w:rFonts w:eastAsia="Calibri"/>
                <w:b/>
                <w:bCs/>
                <w:sz w:val="24"/>
                <w:szCs w:val="24"/>
                <w:lang w:bidi="ar-SA"/>
              </w:rPr>
            </w:pPr>
            <w:r w:rsidRPr="00283008">
              <w:rPr>
                <w:rFonts w:eastAsia="Calibri"/>
                <w:b/>
                <w:bCs/>
                <w:sz w:val="20"/>
                <w:szCs w:val="20"/>
                <w:lang w:bidi="ar-SA"/>
              </w:rPr>
              <w:t>Количество</w:t>
            </w:r>
          </w:p>
          <w:p w14:paraId="29E8FB5C" w14:textId="77777777" w:rsidR="00283008" w:rsidRPr="00283008" w:rsidRDefault="00283008" w:rsidP="00283008">
            <w:pPr>
              <w:widowControl/>
              <w:tabs>
                <w:tab w:val="left" w:pos="4500"/>
                <w:tab w:val="left" w:pos="9180"/>
                <w:tab w:val="left" w:pos="9360"/>
              </w:tabs>
              <w:autoSpaceDE/>
              <w:autoSpaceDN/>
              <w:rPr>
                <w:rFonts w:eastAsia="Calibri"/>
                <w:b/>
                <w:bCs/>
                <w:sz w:val="24"/>
                <w:szCs w:val="24"/>
                <w:lang w:bidi="ar-SA"/>
              </w:rPr>
            </w:pPr>
            <w:r w:rsidRPr="00283008">
              <w:rPr>
                <w:rFonts w:eastAsia="Calibri"/>
                <w:b/>
                <w:bCs/>
                <w:sz w:val="20"/>
                <w:szCs w:val="20"/>
                <w:lang w:bidi="ar-SA"/>
              </w:rPr>
              <w:t xml:space="preserve">часов </w:t>
            </w:r>
          </w:p>
          <w:p w14:paraId="69FFBDF4" w14:textId="77777777" w:rsidR="00283008" w:rsidRPr="00283008" w:rsidRDefault="00283008" w:rsidP="00283008">
            <w:pPr>
              <w:widowControl/>
              <w:tabs>
                <w:tab w:val="left" w:pos="4500"/>
                <w:tab w:val="left" w:pos="9180"/>
                <w:tab w:val="left" w:pos="9360"/>
              </w:tabs>
              <w:autoSpaceDE/>
              <w:autoSpaceDN/>
              <w:rPr>
                <w:rFonts w:eastAsia="Calibri"/>
                <w:b/>
                <w:bCs/>
                <w:sz w:val="24"/>
                <w:szCs w:val="24"/>
                <w:lang w:bidi="ar-SA"/>
              </w:rPr>
            </w:pPr>
            <w:r w:rsidRPr="00283008">
              <w:rPr>
                <w:rFonts w:eastAsia="Calibri"/>
                <w:b/>
                <w:bCs/>
                <w:sz w:val="20"/>
                <w:szCs w:val="20"/>
                <w:lang w:bidi="ar-SA"/>
              </w:rPr>
              <w:t>в неделю</w:t>
            </w:r>
          </w:p>
        </w:tc>
        <w:tc>
          <w:tcPr>
            <w:tcW w:w="1953" w:type="dxa"/>
          </w:tcPr>
          <w:p w14:paraId="13272910" w14:textId="77777777" w:rsidR="00283008" w:rsidRPr="00283008" w:rsidRDefault="00283008" w:rsidP="00283008">
            <w:pPr>
              <w:widowControl/>
              <w:tabs>
                <w:tab w:val="left" w:pos="4500"/>
                <w:tab w:val="left" w:pos="9180"/>
                <w:tab w:val="left" w:pos="9360"/>
              </w:tabs>
              <w:autoSpaceDE/>
              <w:autoSpaceDN/>
              <w:jc w:val="center"/>
              <w:rPr>
                <w:rFonts w:eastAsia="Calibri"/>
                <w:b/>
                <w:bCs/>
                <w:sz w:val="24"/>
                <w:szCs w:val="24"/>
                <w:lang w:bidi="ar-SA"/>
              </w:rPr>
            </w:pPr>
            <w:r w:rsidRPr="00283008">
              <w:rPr>
                <w:rFonts w:eastAsia="Calibri"/>
                <w:b/>
                <w:bCs/>
                <w:sz w:val="20"/>
                <w:szCs w:val="20"/>
                <w:lang w:bidi="ar-SA"/>
              </w:rPr>
              <w:t>Часть, формируемая участниками образовательных отношений</w:t>
            </w:r>
          </w:p>
        </w:tc>
        <w:tc>
          <w:tcPr>
            <w:tcW w:w="1705" w:type="dxa"/>
            <w:vMerge w:val="restart"/>
            <w:vAlign w:val="center"/>
          </w:tcPr>
          <w:p w14:paraId="605F021C" w14:textId="77777777" w:rsidR="00283008" w:rsidRPr="00283008" w:rsidRDefault="00283008" w:rsidP="00283008">
            <w:pPr>
              <w:widowControl/>
              <w:tabs>
                <w:tab w:val="left" w:pos="4500"/>
                <w:tab w:val="left" w:pos="9180"/>
                <w:tab w:val="left" w:pos="9360"/>
              </w:tabs>
              <w:autoSpaceDE/>
              <w:autoSpaceDN/>
              <w:jc w:val="center"/>
              <w:rPr>
                <w:rFonts w:eastAsia="Calibri"/>
                <w:b/>
                <w:bCs/>
                <w:sz w:val="24"/>
                <w:szCs w:val="24"/>
                <w:lang w:bidi="ar-SA"/>
              </w:rPr>
            </w:pPr>
            <w:r w:rsidRPr="00283008">
              <w:rPr>
                <w:rFonts w:eastAsia="Calibri"/>
                <w:b/>
                <w:bCs/>
                <w:sz w:val="20"/>
                <w:szCs w:val="20"/>
                <w:lang w:bidi="ar-SA"/>
              </w:rPr>
              <w:t>Всего</w:t>
            </w:r>
          </w:p>
        </w:tc>
      </w:tr>
      <w:tr w:rsidR="00283008" w:rsidRPr="00283008" w14:paraId="5D4A4559" w14:textId="77777777" w:rsidTr="00B04B79">
        <w:trPr>
          <w:trHeight w:val="375"/>
          <w:jc w:val="center"/>
        </w:trPr>
        <w:tc>
          <w:tcPr>
            <w:tcW w:w="2410" w:type="dxa"/>
            <w:vMerge/>
            <w:vAlign w:val="center"/>
          </w:tcPr>
          <w:p w14:paraId="4563EF66" w14:textId="77777777" w:rsidR="00283008" w:rsidRPr="00283008" w:rsidRDefault="00283008" w:rsidP="00283008">
            <w:pPr>
              <w:widowControl/>
              <w:autoSpaceDE/>
              <w:autoSpaceDN/>
              <w:rPr>
                <w:rFonts w:eastAsia="Calibri"/>
                <w:sz w:val="24"/>
                <w:szCs w:val="24"/>
                <w:lang w:bidi="ar-SA"/>
              </w:rPr>
            </w:pPr>
          </w:p>
        </w:tc>
        <w:tc>
          <w:tcPr>
            <w:tcW w:w="2011" w:type="dxa"/>
            <w:vMerge/>
            <w:vAlign w:val="center"/>
          </w:tcPr>
          <w:p w14:paraId="25E3FD63" w14:textId="77777777" w:rsidR="00283008" w:rsidRPr="00283008" w:rsidRDefault="00283008" w:rsidP="00283008">
            <w:pPr>
              <w:widowControl/>
              <w:autoSpaceDE/>
              <w:autoSpaceDN/>
              <w:rPr>
                <w:rFonts w:eastAsia="Calibri"/>
                <w:sz w:val="24"/>
                <w:szCs w:val="24"/>
                <w:lang w:bidi="ar-SA"/>
              </w:rPr>
            </w:pPr>
          </w:p>
        </w:tc>
        <w:tc>
          <w:tcPr>
            <w:tcW w:w="3769" w:type="dxa"/>
            <w:gridSpan w:val="2"/>
          </w:tcPr>
          <w:p w14:paraId="367C96EE" w14:textId="77777777" w:rsidR="00283008" w:rsidRPr="00283008" w:rsidRDefault="00283008" w:rsidP="00283008">
            <w:pPr>
              <w:widowControl/>
              <w:autoSpaceDE/>
              <w:autoSpaceDN/>
              <w:jc w:val="center"/>
              <w:rPr>
                <w:rFonts w:eastAsia="Calibri"/>
                <w:b/>
                <w:bCs/>
                <w:sz w:val="24"/>
                <w:szCs w:val="24"/>
                <w:lang w:bidi="ar-SA"/>
              </w:rPr>
            </w:pPr>
            <w:r w:rsidRPr="00283008">
              <w:rPr>
                <w:rFonts w:eastAsia="Calibri"/>
                <w:b/>
                <w:bCs/>
                <w:sz w:val="20"/>
                <w:szCs w:val="20"/>
                <w:lang w:bidi="ar-SA"/>
              </w:rPr>
              <w:t>2 «А»,  2 «Б»</w:t>
            </w:r>
          </w:p>
        </w:tc>
        <w:tc>
          <w:tcPr>
            <w:tcW w:w="1705" w:type="dxa"/>
            <w:vMerge/>
            <w:vAlign w:val="center"/>
          </w:tcPr>
          <w:p w14:paraId="64B70BBD" w14:textId="77777777" w:rsidR="00283008" w:rsidRPr="00283008" w:rsidRDefault="00283008" w:rsidP="00283008">
            <w:pPr>
              <w:widowControl/>
              <w:autoSpaceDE/>
              <w:autoSpaceDN/>
              <w:jc w:val="center"/>
              <w:rPr>
                <w:rFonts w:eastAsia="Calibri"/>
                <w:bCs/>
                <w:sz w:val="24"/>
                <w:szCs w:val="24"/>
                <w:lang w:bidi="ar-SA"/>
              </w:rPr>
            </w:pPr>
          </w:p>
        </w:tc>
      </w:tr>
      <w:tr w:rsidR="00283008" w:rsidRPr="00283008" w14:paraId="6892E8A7" w14:textId="77777777" w:rsidTr="00B04B79">
        <w:trPr>
          <w:trHeight w:val="375"/>
          <w:jc w:val="center"/>
        </w:trPr>
        <w:tc>
          <w:tcPr>
            <w:tcW w:w="9895" w:type="dxa"/>
            <w:gridSpan w:val="5"/>
            <w:vAlign w:val="center"/>
          </w:tcPr>
          <w:p w14:paraId="0553528F" w14:textId="77777777" w:rsidR="00283008" w:rsidRPr="00283008" w:rsidRDefault="00283008" w:rsidP="00283008">
            <w:pPr>
              <w:widowControl/>
              <w:tabs>
                <w:tab w:val="left" w:pos="4500"/>
                <w:tab w:val="left" w:pos="9180"/>
                <w:tab w:val="left" w:pos="9360"/>
              </w:tabs>
              <w:autoSpaceDE/>
              <w:autoSpaceDN/>
              <w:ind w:firstLine="720"/>
              <w:rPr>
                <w:rFonts w:eastAsia="Calibri"/>
                <w:bCs/>
                <w:sz w:val="24"/>
                <w:szCs w:val="24"/>
                <w:lang w:bidi="ar-SA"/>
              </w:rPr>
            </w:pPr>
            <w:r w:rsidRPr="00283008">
              <w:rPr>
                <w:rFonts w:eastAsia="Calibri"/>
                <w:bCs/>
                <w:i/>
                <w:sz w:val="20"/>
                <w:szCs w:val="20"/>
                <w:lang w:bidi="ar-SA"/>
              </w:rPr>
              <w:t>Обязательная часть</w:t>
            </w:r>
          </w:p>
        </w:tc>
      </w:tr>
      <w:tr w:rsidR="00283008" w:rsidRPr="00283008" w14:paraId="2315D02D" w14:textId="77777777" w:rsidTr="00B04B79">
        <w:trPr>
          <w:trHeight w:val="375"/>
          <w:jc w:val="center"/>
        </w:trPr>
        <w:tc>
          <w:tcPr>
            <w:tcW w:w="2410" w:type="dxa"/>
            <w:vMerge w:val="restart"/>
            <w:vAlign w:val="center"/>
          </w:tcPr>
          <w:p w14:paraId="66F42B0D"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Русский язык и литературное чтение</w:t>
            </w:r>
          </w:p>
        </w:tc>
        <w:tc>
          <w:tcPr>
            <w:tcW w:w="2011" w:type="dxa"/>
            <w:vAlign w:val="center"/>
          </w:tcPr>
          <w:p w14:paraId="40249080"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Русский язык</w:t>
            </w:r>
          </w:p>
        </w:tc>
        <w:tc>
          <w:tcPr>
            <w:tcW w:w="1816" w:type="dxa"/>
            <w:vAlign w:val="center"/>
          </w:tcPr>
          <w:p w14:paraId="55C8653A"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5</w:t>
            </w:r>
          </w:p>
        </w:tc>
        <w:tc>
          <w:tcPr>
            <w:tcW w:w="1953" w:type="dxa"/>
          </w:tcPr>
          <w:p w14:paraId="03E03D0A"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4C924960"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5</w:t>
            </w:r>
          </w:p>
        </w:tc>
      </w:tr>
      <w:tr w:rsidR="00283008" w:rsidRPr="00283008" w14:paraId="090F80EE" w14:textId="77777777" w:rsidTr="00B04B79">
        <w:trPr>
          <w:trHeight w:val="375"/>
          <w:jc w:val="center"/>
        </w:trPr>
        <w:tc>
          <w:tcPr>
            <w:tcW w:w="2410" w:type="dxa"/>
            <w:vMerge/>
            <w:vAlign w:val="center"/>
          </w:tcPr>
          <w:p w14:paraId="16E02232"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p>
        </w:tc>
        <w:tc>
          <w:tcPr>
            <w:tcW w:w="2011" w:type="dxa"/>
            <w:vAlign w:val="center"/>
          </w:tcPr>
          <w:p w14:paraId="2F8C9575"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Литературное чтение</w:t>
            </w:r>
          </w:p>
        </w:tc>
        <w:tc>
          <w:tcPr>
            <w:tcW w:w="1816" w:type="dxa"/>
            <w:vAlign w:val="center"/>
          </w:tcPr>
          <w:p w14:paraId="3F4E734F"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4</w:t>
            </w:r>
          </w:p>
        </w:tc>
        <w:tc>
          <w:tcPr>
            <w:tcW w:w="1953" w:type="dxa"/>
          </w:tcPr>
          <w:p w14:paraId="3FAA7451"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4"/>
                <w:szCs w:val="24"/>
                <w:lang w:bidi="ar-SA"/>
              </w:rPr>
              <w:t xml:space="preserve">                               </w:t>
            </w:r>
          </w:p>
        </w:tc>
        <w:tc>
          <w:tcPr>
            <w:tcW w:w="1705" w:type="dxa"/>
            <w:vAlign w:val="center"/>
          </w:tcPr>
          <w:p w14:paraId="093D205F"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4</w:t>
            </w:r>
          </w:p>
        </w:tc>
      </w:tr>
      <w:tr w:rsidR="00283008" w:rsidRPr="00283008" w14:paraId="7A7BC8E7" w14:textId="77777777" w:rsidTr="00B04B79">
        <w:trPr>
          <w:trHeight w:val="375"/>
          <w:jc w:val="center"/>
        </w:trPr>
        <w:tc>
          <w:tcPr>
            <w:tcW w:w="2410" w:type="dxa"/>
            <w:vAlign w:val="center"/>
          </w:tcPr>
          <w:p w14:paraId="32D1E894"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Иностранный язык</w:t>
            </w:r>
          </w:p>
        </w:tc>
        <w:tc>
          <w:tcPr>
            <w:tcW w:w="2011" w:type="dxa"/>
            <w:vAlign w:val="center"/>
          </w:tcPr>
          <w:p w14:paraId="39D43F7F"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Иностранный язык</w:t>
            </w:r>
          </w:p>
        </w:tc>
        <w:tc>
          <w:tcPr>
            <w:tcW w:w="1816" w:type="dxa"/>
            <w:vAlign w:val="center"/>
          </w:tcPr>
          <w:p w14:paraId="1E94BACA" w14:textId="77777777" w:rsidR="00283008" w:rsidRPr="00283008" w:rsidRDefault="00283008" w:rsidP="00283008">
            <w:pPr>
              <w:widowControl/>
              <w:tabs>
                <w:tab w:val="left" w:pos="4500"/>
                <w:tab w:val="left" w:pos="9180"/>
                <w:tab w:val="left" w:pos="9360"/>
              </w:tabs>
              <w:autoSpaceDE/>
              <w:autoSpaceDN/>
              <w:jc w:val="center"/>
              <w:rPr>
                <w:rFonts w:eastAsia="Calibri"/>
                <w:bCs/>
                <w:sz w:val="20"/>
                <w:szCs w:val="20"/>
                <w:lang w:bidi="ar-SA"/>
              </w:rPr>
            </w:pPr>
            <w:r w:rsidRPr="00283008">
              <w:rPr>
                <w:rFonts w:eastAsia="Calibri"/>
                <w:bCs/>
                <w:sz w:val="20"/>
                <w:szCs w:val="20"/>
                <w:lang w:bidi="ar-SA"/>
              </w:rPr>
              <w:t>2</w:t>
            </w:r>
          </w:p>
        </w:tc>
        <w:tc>
          <w:tcPr>
            <w:tcW w:w="1953" w:type="dxa"/>
          </w:tcPr>
          <w:p w14:paraId="4ACE8E15"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712D8608" w14:textId="77777777" w:rsidR="00283008" w:rsidRPr="00283008" w:rsidRDefault="00283008" w:rsidP="00283008">
            <w:pPr>
              <w:widowControl/>
              <w:tabs>
                <w:tab w:val="left" w:pos="4500"/>
                <w:tab w:val="left" w:pos="9180"/>
                <w:tab w:val="left" w:pos="9360"/>
              </w:tabs>
              <w:autoSpaceDE/>
              <w:autoSpaceDN/>
              <w:jc w:val="center"/>
              <w:rPr>
                <w:rFonts w:eastAsia="Calibri"/>
                <w:bCs/>
                <w:sz w:val="20"/>
                <w:szCs w:val="20"/>
                <w:lang w:bidi="ar-SA"/>
              </w:rPr>
            </w:pPr>
            <w:r w:rsidRPr="00283008">
              <w:rPr>
                <w:rFonts w:eastAsia="Calibri"/>
                <w:bCs/>
                <w:sz w:val="20"/>
                <w:szCs w:val="20"/>
                <w:lang w:bidi="ar-SA"/>
              </w:rPr>
              <w:t>2</w:t>
            </w:r>
          </w:p>
        </w:tc>
      </w:tr>
      <w:tr w:rsidR="00283008" w:rsidRPr="00283008" w14:paraId="44D134D1" w14:textId="77777777" w:rsidTr="00B04B79">
        <w:trPr>
          <w:trHeight w:val="375"/>
          <w:jc w:val="center"/>
        </w:trPr>
        <w:tc>
          <w:tcPr>
            <w:tcW w:w="2410" w:type="dxa"/>
            <w:vAlign w:val="bottom"/>
          </w:tcPr>
          <w:p w14:paraId="79D74A9D"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Математика и информатика</w:t>
            </w:r>
          </w:p>
        </w:tc>
        <w:tc>
          <w:tcPr>
            <w:tcW w:w="2011" w:type="dxa"/>
            <w:vAlign w:val="bottom"/>
          </w:tcPr>
          <w:p w14:paraId="53565D40"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 xml:space="preserve">Математика </w:t>
            </w:r>
          </w:p>
        </w:tc>
        <w:tc>
          <w:tcPr>
            <w:tcW w:w="1816" w:type="dxa"/>
            <w:vAlign w:val="center"/>
          </w:tcPr>
          <w:p w14:paraId="33442F9A"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4</w:t>
            </w:r>
          </w:p>
        </w:tc>
        <w:tc>
          <w:tcPr>
            <w:tcW w:w="1953" w:type="dxa"/>
          </w:tcPr>
          <w:p w14:paraId="59E2E822"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p w14:paraId="70F03B3D"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4B1D79A9"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4"/>
                <w:szCs w:val="24"/>
                <w:lang w:bidi="ar-SA"/>
              </w:rPr>
              <w:t>4</w:t>
            </w:r>
          </w:p>
        </w:tc>
      </w:tr>
      <w:tr w:rsidR="00283008" w:rsidRPr="00283008" w14:paraId="79D80541" w14:textId="77777777" w:rsidTr="00B04B79">
        <w:trPr>
          <w:trHeight w:val="375"/>
          <w:jc w:val="center"/>
        </w:trPr>
        <w:tc>
          <w:tcPr>
            <w:tcW w:w="2410" w:type="dxa"/>
            <w:vAlign w:val="bottom"/>
          </w:tcPr>
          <w:p w14:paraId="28E40966"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Обществознание и естествознание</w:t>
            </w:r>
          </w:p>
          <w:p w14:paraId="4F494EDE"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(окружающий мир)</w:t>
            </w:r>
          </w:p>
        </w:tc>
        <w:tc>
          <w:tcPr>
            <w:tcW w:w="2011" w:type="dxa"/>
            <w:vAlign w:val="bottom"/>
          </w:tcPr>
          <w:p w14:paraId="4A63790F"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Окружающий мир</w:t>
            </w:r>
          </w:p>
        </w:tc>
        <w:tc>
          <w:tcPr>
            <w:tcW w:w="1816" w:type="dxa"/>
            <w:vAlign w:val="center"/>
          </w:tcPr>
          <w:p w14:paraId="65280931"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2</w:t>
            </w:r>
          </w:p>
        </w:tc>
        <w:tc>
          <w:tcPr>
            <w:tcW w:w="1953" w:type="dxa"/>
          </w:tcPr>
          <w:p w14:paraId="4BF58759"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2556466A"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2</w:t>
            </w:r>
          </w:p>
        </w:tc>
      </w:tr>
      <w:tr w:rsidR="00283008" w:rsidRPr="00283008" w14:paraId="2D621621" w14:textId="77777777" w:rsidTr="00B04B79">
        <w:trPr>
          <w:trHeight w:val="375"/>
          <w:jc w:val="center"/>
        </w:trPr>
        <w:tc>
          <w:tcPr>
            <w:tcW w:w="2410" w:type="dxa"/>
            <w:vAlign w:val="bottom"/>
          </w:tcPr>
          <w:p w14:paraId="6F4E8A05"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Основы религиозных культур и светской этики</w:t>
            </w:r>
          </w:p>
        </w:tc>
        <w:tc>
          <w:tcPr>
            <w:tcW w:w="2011" w:type="dxa"/>
            <w:vAlign w:val="bottom"/>
          </w:tcPr>
          <w:p w14:paraId="3311C1F3"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Основы религиозных культур и светской этики</w:t>
            </w:r>
          </w:p>
        </w:tc>
        <w:tc>
          <w:tcPr>
            <w:tcW w:w="1816" w:type="dxa"/>
            <w:vAlign w:val="center"/>
          </w:tcPr>
          <w:p w14:paraId="4B4A62EA" w14:textId="77777777" w:rsidR="00283008" w:rsidRPr="00283008" w:rsidRDefault="00283008" w:rsidP="00283008">
            <w:pPr>
              <w:widowControl/>
              <w:tabs>
                <w:tab w:val="left" w:pos="4500"/>
                <w:tab w:val="left" w:pos="9180"/>
                <w:tab w:val="left" w:pos="9360"/>
              </w:tabs>
              <w:autoSpaceDE/>
              <w:autoSpaceDN/>
              <w:jc w:val="center"/>
              <w:rPr>
                <w:rFonts w:eastAsia="Calibri"/>
                <w:bCs/>
                <w:sz w:val="20"/>
                <w:szCs w:val="20"/>
                <w:lang w:bidi="ar-SA"/>
              </w:rPr>
            </w:pPr>
          </w:p>
        </w:tc>
        <w:tc>
          <w:tcPr>
            <w:tcW w:w="1953" w:type="dxa"/>
          </w:tcPr>
          <w:p w14:paraId="7FC18A76"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3EE9E0CE" w14:textId="77777777" w:rsidR="00283008" w:rsidRPr="00283008" w:rsidRDefault="00283008" w:rsidP="00283008">
            <w:pPr>
              <w:widowControl/>
              <w:tabs>
                <w:tab w:val="left" w:pos="4500"/>
                <w:tab w:val="left" w:pos="9180"/>
                <w:tab w:val="left" w:pos="9360"/>
              </w:tabs>
              <w:autoSpaceDE/>
              <w:autoSpaceDN/>
              <w:jc w:val="center"/>
              <w:rPr>
                <w:rFonts w:eastAsia="Calibri"/>
                <w:bCs/>
                <w:sz w:val="20"/>
                <w:szCs w:val="20"/>
                <w:lang w:bidi="ar-SA"/>
              </w:rPr>
            </w:pPr>
          </w:p>
        </w:tc>
      </w:tr>
      <w:tr w:rsidR="00283008" w:rsidRPr="00283008" w14:paraId="23937BE4" w14:textId="77777777" w:rsidTr="00B04B79">
        <w:trPr>
          <w:trHeight w:val="375"/>
          <w:jc w:val="center"/>
        </w:trPr>
        <w:tc>
          <w:tcPr>
            <w:tcW w:w="2410" w:type="dxa"/>
            <w:vMerge w:val="restart"/>
            <w:vAlign w:val="center"/>
          </w:tcPr>
          <w:p w14:paraId="26F7BAEB"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Искусство</w:t>
            </w:r>
          </w:p>
        </w:tc>
        <w:tc>
          <w:tcPr>
            <w:tcW w:w="2011" w:type="dxa"/>
            <w:vAlign w:val="center"/>
          </w:tcPr>
          <w:p w14:paraId="08CA956D"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Музыка</w:t>
            </w:r>
          </w:p>
        </w:tc>
        <w:tc>
          <w:tcPr>
            <w:tcW w:w="1816" w:type="dxa"/>
            <w:vAlign w:val="center"/>
          </w:tcPr>
          <w:p w14:paraId="5ED33815"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1</w:t>
            </w:r>
          </w:p>
        </w:tc>
        <w:tc>
          <w:tcPr>
            <w:tcW w:w="1953" w:type="dxa"/>
          </w:tcPr>
          <w:p w14:paraId="681B7463"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004CF65A"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1</w:t>
            </w:r>
          </w:p>
        </w:tc>
      </w:tr>
      <w:tr w:rsidR="00283008" w:rsidRPr="00283008" w14:paraId="21C25BE8" w14:textId="77777777" w:rsidTr="00B04B79">
        <w:trPr>
          <w:trHeight w:val="375"/>
          <w:jc w:val="center"/>
        </w:trPr>
        <w:tc>
          <w:tcPr>
            <w:tcW w:w="2410" w:type="dxa"/>
            <w:vMerge/>
            <w:vAlign w:val="center"/>
          </w:tcPr>
          <w:p w14:paraId="6C049F36"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p>
        </w:tc>
        <w:tc>
          <w:tcPr>
            <w:tcW w:w="2011" w:type="dxa"/>
            <w:vAlign w:val="center"/>
          </w:tcPr>
          <w:p w14:paraId="085CCA7D"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Изобразительное искусство</w:t>
            </w:r>
          </w:p>
        </w:tc>
        <w:tc>
          <w:tcPr>
            <w:tcW w:w="1816" w:type="dxa"/>
            <w:vAlign w:val="center"/>
          </w:tcPr>
          <w:p w14:paraId="6AD0D83A"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1</w:t>
            </w:r>
          </w:p>
        </w:tc>
        <w:tc>
          <w:tcPr>
            <w:tcW w:w="1953" w:type="dxa"/>
          </w:tcPr>
          <w:p w14:paraId="69041976"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5D51AF63"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1</w:t>
            </w:r>
          </w:p>
        </w:tc>
      </w:tr>
      <w:tr w:rsidR="00283008" w:rsidRPr="00283008" w14:paraId="2986CC00" w14:textId="77777777" w:rsidTr="00B04B79">
        <w:trPr>
          <w:trHeight w:val="375"/>
          <w:jc w:val="center"/>
        </w:trPr>
        <w:tc>
          <w:tcPr>
            <w:tcW w:w="2410" w:type="dxa"/>
            <w:vAlign w:val="bottom"/>
          </w:tcPr>
          <w:p w14:paraId="384C9F2F"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 xml:space="preserve">Технология </w:t>
            </w:r>
          </w:p>
        </w:tc>
        <w:tc>
          <w:tcPr>
            <w:tcW w:w="2011" w:type="dxa"/>
            <w:vAlign w:val="bottom"/>
          </w:tcPr>
          <w:p w14:paraId="6E83A7FC"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 xml:space="preserve">Труд (технология) </w:t>
            </w:r>
          </w:p>
        </w:tc>
        <w:tc>
          <w:tcPr>
            <w:tcW w:w="1816" w:type="dxa"/>
            <w:vAlign w:val="center"/>
          </w:tcPr>
          <w:p w14:paraId="4BD06D8D"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1</w:t>
            </w:r>
          </w:p>
        </w:tc>
        <w:tc>
          <w:tcPr>
            <w:tcW w:w="1953" w:type="dxa"/>
          </w:tcPr>
          <w:p w14:paraId="16078F92"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3B1B833F"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1</w:t>
            </w:r>
          </w:p>
        </w:tc>
      </w:tr>
      <w:tr w:rsidR="00283008" w:rsidRPr="00283008" w14:paraId="6186869E" w14:textId="77777777" w:rsidTr="00B04B79">
        <w:trPr>
          <w:trHeight w:val="375"/>
          <w:jc w:val="center"/>
        </w:trPr>
        <w:tc>
          <w:tcPr>
            <w:tcW w:w="2410" w:type="dxa"/>
            <w:vAlign w:val="bottom"/>
          </w:tcPr>
          <w:p w14:paraId="334CD3BF"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Физическая культура</w:t>
            </w:r>
          </w:p>
        </w:tc>
        <w:tc>
          <w:tcPr>
            <w:tcW w:w="2011" w:type="dxa"/>
            <w:vAlign w:val="bottom"/>
          </w:tcPr>
          <w:p w14:paraId="2564259F"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Физическая культура</w:t>
            </w:r>
          </w:p>
        </w:tc>
        <w:tc>
          <w:tcPr>
            <w:tcW w:w="1816" w:type="dxa"/>
            <w:vAlign w:val="center"/>
          </w:tcPr>
          <w:p w14:paraId="0E04196F"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2</w:t>
            </w:r>
          </w:p>
        </w:tc>
        <w:tc>
          <w:tcPr>
            <w:tcW w:w="1953" w:type="dxa"/>
          </w:tcPr>
          <w:p w14:paraId="4E50748A" w14:textId="77777777" w:rsidR="00283008" w:rsidRPr="00283008" w:rsidRDefault="00283008" w:rsidP="00283008">
            <w:pPr>
              <w:widowControl/>
              <w:tabs>
                <w:tab w:val="left" w:pos="4500"/>
                <w:tab w:val="left" w:pos="9180"/>
                <w:tab w:val="left" w:pos="9360"/>
              </w:tabs>
              <w:autoSpaceDE/>
              <w:autoSpaceDN/>
              <w:jc w:val="center"/>
              <w:rPr>
                <w:rFonts w:eastAsia="Calibri"/>
                <w:bCs/>
                <w:sz w:val="20"/>
                <w:szCs w:val="20"/>
                <w:lang w:bidi="ar-SA"/>
              </w:rPr>
            </w:pPr>
            <w:r w:rsidRPr="00283008">
              <w:rPr>
                <w:rFonts w:eastAsia="Calibri"/>
                <w:bCs/>
                <w:sz w:val="20"/>
                <w:szCs w:val="20"/>
                <w:lang w:bidi="ar-SA"/>
              </w:rPr>
              <w:t>1</w:t>
            </w:r>
          </w:p>
        </w:tc>
        <w:tc>
          <w:tcPr>
            <w:tcW w:w="1705" w:type="dxa"/>
            <w:vAlign w:val="center"/>
          </w:tcPr>
          <w:p w14:paraId="7F93BB54"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3</w:t>
            </w:r>
          </w:p>
        </w:tc>
      </w:tr>
      <w:tr w:rsidR="00283008" w:rsidRPr="00283008" w14:paraId="794CA6CE" w14:textId="77777777" w:rsidTr="00B04B79">
        <w:trPr>
          <w:trHeight w:val="375"/>
          <w:jc w:val="center"/>
        </w:trPr>
        <w:tc>
          <w:tcPr>
            <w:tcW w:w="4421" w:type="dxa"/>
            <w:gridSpan w:val="2"/>
            <w:vAlign w:val="bottom"/>
          </w:tcPr>
          <w:p w14:paraId="00E7340B"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0"/>
                <w:szCs w:val="20"/>
                <w:lang w:bidi="ar-SA"/>
              </w:rPr>
              <w:t>Итого</w:t>
            </w:r>
          </w:p>
        </w:tc>
        <w:tc>
          <w:tcPr>
            <w:tcW w:w="1816" w:type="dxa"/>
            <w:vAlign w:val="center"/>
          </w:tcPr>
          <w:p w14:paraId="40C438E7"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22</w:t>
            </w:r>
          </w:p>
        </w:tc>
        <w:tc>
          <w:tcPr>
            <w:tcW w:w="1953" w:type="dxa"/>
          </w:tcPr>
          <w:p w14:paraId="42C7C485"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1</w:t>
            </w:r>
          </w:p>
        </w:tc>
        <w:tc>
          <w:tcPr>
            <w:tcW w:w="1705" w:type="dxa"/>
            <w:vAlign w:val="center"/>
          </w:tcPr>
          <w:p w14:paraId="04CAF604"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23</w:t>
            </w:r>
          </w:p>
        </w:tc>
      </w:tr>
      <w:tr w:rsidR="00283008" w:rsidRPr="00283008" w14:paraId="6EFE26F7" w14:textId="77777777" w:rsidTr="00B04B79">
        <w:trPr>
          <w:trHeight w:val="375"/>
          <w:jc w:val="center"/>
        </w:trPr>
        <w:tc>
          <w:tcPr>
            <w:tcW w:w="4421" w:type="dxa"/>
            <w:gridSpan w:val="2"/>
            <w:vAlign w:val="bottom"/>
          </w:tcPr>
          <w:p w14:paraId="0CA82540" w14:textId="77777777" w:rsidR="00283008" w:rsidRPr="00283008" w:rsidRDefault="00283008" w:rsidP="00283008">
            <w:pPr>
              <w:widowControl/>
              <w:tabs>
                <w:tab w:val="left" w:pos="4500"/>
                <w:tab w:val="left" w:pos="9180"/>
                <w:tab w:val="left" w:pos="9360"/>
              </w:tabs>
              <w:autoSpaceDE/>
              <w:autoSpaceDN/>
              <w:rPr>
                <w:rFonts w:eastAsia="Calibri"/>
                <w:bCs/>
                <w:sz w:val="20"/>
                <w:szCs w:val="20"/>
                <w:lang w:bidi="ar-SA"/>
              </w:rPr>
            </w:pPr>
            <w:r w:rsidRPr="00283008">
              <w:rPr>
                <w:rFonts w:eastAsia="Calibri"/>
                <w:bCs/>
                <w:sz w:val="20"/>
                <w:szCs w:val="20"/>
                <w:lang w:bidi="ar-SA"/>
              </w:rPr>
              <w:t>Учебные недели</w:t>
            </w:r>
          </w:p>
        </w:tc>
        <w:tc>
          <w:tcPr>
            <w:tcW w:w="5474" w:type="dxa"/>
            <w:gridSpan w:val="3"/>
            <w:vAlign w:val="center"/>
          </w:tcPr>
          <w:p w14:paraId="29A9B7D5" w14:textId="77777777" w:rsidR="00283008" w:rsidRPr="00283008" w:rsidRDefault="00283008" w:rsidP="00283008">
            <w:pPr>
              <w:widowControl/>
              <w:tabs>
                <w:tab w:val="left" w:pos="4500"/>
                <w:tab w:val="left" w:pos="9180"/>
                <w:tab w:val="left" w:pos="9360"/>
              </w:tabs>
              <w:autoSpaceDE/>
              <w:autoSpaceDN/>
              <w:jc w:val="center"/>
              <w:rPr>
                <w:rFonts w:eastAsia="Calibri"/>
                <w:bCs/>
                <w:sz w:val="20"/>
                <w:szCs w:val="20"/>
                <w:lang w:bidi="ar-SA"/>
              </w:rPr>
            </w:pPr>
            <w:r w:rsidRPr="00283008">
              <w:rPr>
                <w:rFonts w:eastAsia="Calibri"/>
                <w:bCs/>
                <w:sz w:val="20"/>
                <w:szCs w:val="20"/>
                <w:lang w:bidi="ar-SA"/>
              </w:rPr>
              <w:t>34</w:t>
            </w:r>
          </w:p>
        </w:tc>
      </w:tr>
      <w:tr w:rsidR="00283008" w:rsidRPr="00283008" w14:paraId="5A05883B" w14:textId="77777777" w:rsidTr="00B04B79">
        <w:trPr>
          <w:trHeight w:val="375"/>
          <w:jc w:val="center"/>
        </w:trPr>
        <w:tc>
          <w:tcPr>
            <w:tcW w:w="4421" w:type="dxa"/>
            <w:gridSpan w:val="2"/>
            <w:vAlign w:val="bottom"/>
          </w:tcPr>
          <w:p w14:paraId="2729C19A" w14:textId="77777777" w:rsidR="00283008" w:rsidRPr="00283008" w:rsidRDefault="00283008" w:rsidP="00283008">
            <w:pPr>
              <w:widowControl/>
              <w:tabs>
                <w:tab w:val="left" w:pos="4500"/>
                <w:tab w:val="left" w:pos="9180"/>
                <w:tab w:val="left" w:pos="9360"/>
              </w:tabs>
              <w:autoSpaceDE/>
              <w:autoSpaceDN/>
              <w:rPr>
                <w:rFonts w:eastAsia="Calibri"/>
                <w:bCs/>
                <w:sz w:val="20"/>
                <w:szCs w:val="20"/>
                <w:lang w:bidi="ar-SA"/>
              </w:rPr>
            </w:pPr>
            <w:r w:rsidRPr="00283008">
              <w:rPr>
                <w:rFonts w:eastAsia="Calibri"/>
                <w:bCs/>
                <w:sz w:val="20"/>
                <w:szCs w:val="20"/>
                <w:lang w:bidi="ar-SA"/>
              </w:rPr>
              <w:t>Всего часов</w:t>
            </w:r>
          </w:p>
        </w:tc>
        <w:tc>
          <w:tcPr>
            <w:tcW w:w="5474" w:type="dxa"/>
            <w:gridSpan w:val="3"/>
            <w:vAlign w:val="center"/>
          </w:tcPr>
          <w:p w14:paraId="07F4EBC5" w14:textId="77777777" w:rsidR="00283008" w:rsidRPr="00283008" w:rsidRDefault="00283008" w:rsidP="00283008">
            <w:pPr>
              <w:widowControl/>
              <w:tabs>
                <w:tab w:val="left" w:pos="4500"/>
                <w:tab w:val="left" w:pos="9180"/>
                <w:tab w:val="left" w:pos="9360"/>
              </w:tabs>
              <w:autoSpaceDE/>
              <w:autoSpaceDN/>
              <w:jc w:val="center"/>
              <w:rPr>
                <w:rFonts w:eastAsia="Calibri"/>
                <w:bCs/>
                <w:sz w:val="20"/>
                <w:szCs w:val="20"/>
                <w:lang w:bidi="ar-SA"/>
              </w:rPr>
            </w:pPr>
            <w:r w:rsidRPr="00283008">
              <w:rPr>
                <w:rFonts w:eastAsia="Calibri"/>
                <w:bCs/>
                <w:sz w:val="20"/>
                <w:szCs w:val="20"/>
                <w:lang w:bidi="ar-SA"/>
              </w:rPr>
              <w:t>782</w:t>
            </w:r>
          </w:p>
        </w:tc>
      </w:tr>
      <w:tr w:rsidR="00283008" w:rsidRPr="00283008" w14:paraId="143CB109" w14:textId="77777777" w:rsidTr="00B04B79">
        <w:trPr>
          <w:trHeight w:val="499"/>
          <w:jc w:val="center"/>
        </w:trPr>
        <w:tc>
          <w:tcPr>
            <w:tcW w:w="4421" w:type="dxa"/>
            <w:gridSpan w:val="2"/>
          </w:tcPr>
          <w:p w14:paraId="21482AF5"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0"/>
                <w:szCs w:val="20"/>
                <w:lang w:bidi="ar-SA"/>
              </w:rPr>
              <w:t xml:space="preserve">Максимально допустимая недельная нагрузка, предусмотренная действующими правилами и гигиеническими нормативами </w:t>
            </w:r>
          </w:p>
        </w:tc>
        <w:tc>
          <w:tcPr>
            <w:tcW w:w="5474" w:type="dxa"/>
            <w:gridSpan w:val="3"/>
            <w:vAlign w:val="center"/>
          </w:tcPr>
          <w:p w14:paraId="68A4C594"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23</w:t>
            </w:r>
          </w:p>
        </w:tc>
      </w:tr>
    </w:tbl>
    <w:p w14:paraId="776059D1" w14:textId="77777777" w:rsidR="00283008" w:rsidRPr="00283008" w:rsidRDefault="00283008" w:rsidP="00283008">
      <w:pPr>
        <w:widowControl/>
        <w:autoSpaceDE/>
        <w:autoSpaceDN/>
        <w:ind w:firstLine="708"/>
        <w:jc w:val="center"/>
        <w:rPr>
          <w:rFonts w:eastAsia="Calibri"/>
          <w:sz w:val="24"/>
          <w:szCs w:val="24"/>
          <w:lang w:bidi="ar-SA"/>
        </w:rPr>
      </w:pPr>
    </w:p>
    <w:p w14:paraId="4662A5EE" w14:textId="77777777" w:rsidR="00283008" w:rsidRPr="00283008" w:rsidRDefault="00283008" w:rsidP="00283008">
      <w:pPr>
        <w:widowControl/>
        <w:autoSpaceDE/>
        <w:autoSpaceDN/>
        <w:spacing w:line="360" w:lineRule="auto"/>
        <w:ind w:firstLine="708"/>
        <w:jc w:val="center"/>
        <w:rPr>
          <w:rFonts w:eastAsia="Calibri"/>
          <w:sz w:val="24"/>
          <w:szCs w:val="24"/>
          <w:lang w:bidi="ar-SA"/>
        </w:rPr>
      </w:pPr>
    </w:p>
    <w:p w14:paraId="518470CE" w14:textId="77777777" w:rsidR="00283008" w:rsidRPr="00283008" w:rsidRDefault="00283008" w:rsidP="00283008">
      <w:pPr>
        <w:widowControl/>
        <w:autoSpaceDE/>
        <w:autoSpaceDN/>
        <w:ind w:firstLine="708"/>
        <w:jc w:val="center"/>
        <w:rPr>
          <w:rFonts w:eastAsia="Calibri"/>
          <w:b/>
          <w:sz w:val="24"/>
          <w:szCs w:val="24"/>
          <w:lang w:bidi="ar-SA"/>
        </w:rPr>
      </w:pPr>
    </w:p>
    <w:p w14:paraId="60E86467" w14:textId="77777777" w:rsidR="00283008" w:rsidRPr="00283008" w:rsidRDefault="00283008" w:rsidP="00283008">
      <w:pPr>
        <w:widowControl/>
        <w:autoSpaceDE/>
        <w:autoSpaceDN/>
        <w:ind w:firstLine="708"/>
        <w:jc w:val="center"/>
        <w:rPr>
          <w:rFonts w:eastAsia="Calibri"/>
          <w:b/>
          <w:sz w:val="24"/>
          <w:szCs w:val="24"/>
          <w:lang w:bidi="ar-SA"/>
        </w:rPr>
      </w:pPr>
    </w:p>
    <w:p w14:paraId="4E60ADE4" w14:textId="77777777" w:rsidR="00283008" w:rsidRPr="00283008" w:rsidRDefault="00283008" w:rsidP="00283008">
      <w:pPr>
        <w:widowControl/>
        <w:autoSpaceDE/>
        <w:autoSpaceDN/>
        <w:ind w:firstLine="708"/>
        <w:jc w:val="center"/>
        <w:rPr>
          <w:rFonts w:eastAsia="Calibri"/>
          <w:b/>
          <w:sz w:val="24"/>
          <w:szCs w:val="24"/>
          <w:lang w:bidi="ar-SA"/>
        </w:rPr>
      </w:pPr>
    </w:p>
    <w:p w14:paraId="6DFBE1F0" w14:textId="77777777" w:rsidR="00283008" w:rsidRPr="00283008" w:rsidRDefault="00283008" w:rsidP="00283008">
      <w:pPr>
        <w:widowControl/>
        <w:autoSpaceDE/>
        <w:autoSpaceDN/>
        <w:ind w:firstLine="708"/>
        <w:jc w:val="center"/>
        <w:rPr>
          <w:rFonts w:eastAsia="Calibri"/>
          <w:b/>
          <w:sz w:val="24"/>
          <w:szCs w:val="24"/>
          <w:lang w:bidi="ar-SA"/>
        </w:rPr>
      </w:pPr>
    </w:p>
    <w:p w14:paraId="7317936B" w14:textId="77777777" w:rsidR="00283008" w:rsidRPr="00283008" w:rsidRDefault="00283008" w:rsidP="00283008">
      <w:pPr>
        <w:widowControl/>
        <w:autoSpaceDE/>
        <w:autoSpaceDN/>
        <w:ind w:firstLine="708"/>
        <w:jc w:val="center"/>
        <w:rPr>
          <w:rFonts w:eastAsia="Calibri"/>
          <w:b/>
          <w:sz w:val="24"/>
          <w:szCs w:val="24"/>
          <w:lang w:bidi="ar-SA"/>
        </w:rPr>
      </w:pPr>
    </w:p>
    <w:p w14:paraId="6A7F6AFA" w14:textId="77777777" w:rsidR="00283008" w:rsidRPr="00283008" w:rsidRDefault="00283008" w:rsidP="00283008">
      <w:pPr>
        <w:widowControl/>
        <w:autoSpaceDE/>
        <w:autoSpaceDN/>
        <w:ind w:firstLine="708"/>
        <w:jc w:val="center"/>
        <w:rPr>
          <w:rFonts w:eastAsia="Calibri"/>
          <w:b/>
          <w:sz w:val="24"/>
          <w:szCs w:val="24"/>
          <w:lang w:bidi="ar-SA"/>
        </w:rPr>
      </w:pPr>
    </w:p>
    <w:p w14:paraId="3537E372" w14:textId="77777777" w:rsidR="00283008" w:rsidRPr="00283008" w:rsidRDefault="00283008" w:rsidP="00283008">
      <w:pPr>
        <w:widowControl/>
        <w:autoSpaceDE/>
        <w:autoSpaceDN/>
        <w:ind w:firstLine="708"/>
        <w:jc w:val="center"/>
        <w:rPr>
          <w:rFonts w:eastAsia="Calibri"/>
          <w:b/>
          <w:sz w:val="24"/>
          <w:szCs w:val="24"/>
          <w:lang w:bidi="ar-SA"/>
        </w:rPr>
      </w:pPr>
    </w:p>
    <w:p w14:paraId="3C1D5219" w14:textId="77777777" w:rsidR="00283008" w:rsidRPr="00283008" w:rsidRDefault="00283008" w:rsidP="00283008">
      <w:pPr>
        <w:widowControl/>
        <w:autoSpaceDE/>
        <w:autoSpaceDN/>
        <w:ind w:firstLine="708"/>
        <w:jc w:val="center"/>
        <w:rPr>
          <w:rFonts w:eastAsia="Calibri"/>
          <w:b/>
          <w:sz w:val="24"/>
          <w:szCs w:val="24"/>
          <w:lang w:bidi="ar-SA"/>
        </w:rPr>
      </w:pPr>
    </w:p>
    <w:p w14:paraId="4BE36013" w14:textId="77777777" w:rsidR="00283008" w:rsidRPr="00283008" w:rsidRDefault="00283008" w:rsidP="00283008">
      <w:pPr>
        <w:widowControl/>
        <w:autoSpaceDE/>
        <w:autoSpaceDN/>
        <w:ind w:firstLine="708"/>
        <w:jc w:val="center"/>
        <w:rPr>
          <w:rFonts w:eastAsia="Calibri"/>
          <w:b/>
          <w:sz w:val="24"/>
          <w:szCs w:val="24"/>
          <w:lang w:bidi="ar-SA"/>
        </w:rPr>
      </w:pPr>
    </w:p>
    <w:p w14:paraId="6CE98E51" w14:textId="77777777" w:rsidR="00283008" w:rsidRPr="00283008" w:rsidRDefault="00283008" w:rsidP="00283008">
      <w:pPr>
        <w:widowControl/>
        <w:autoSpaceDE/>
        <w:autoSpaceDN/>
        <w:ind w:firstLine="708"/>
        <w:jc w:val="center"/>
        <w:rPr>
          <w:rFonts w:eastAsia="Calibri"/>
          <w:b/>
          <w:sz w:val="24"/>
          <w:szCs w:val="24"/>
          <w:lang w:bidi="ar-SA"/>
        </w:rPr>
      </w:pPr>
      <w:r w:rsidRPr="00283008">
        <w:rPr>
          <w:rFonts w:eastAsia="Calibri"/>
          <w:b/>
          <w:sz w:val="24"/>
          <w:szCs w:val="24"/>
          <w:lang w:bidi="ar-SA"/>
        </w:rPr>
        <w:t>Учебный план (недельный)</w:t>
      </w:r>
    </w:p>
    <w:p w14:paraId="5705BC53" w14:textId="77777777" w:rsidR="00283008" w:rsidRPr="00283008" w:rsidRDefault="00283008" w:rsidP="00283008">
      <w:pPr>
        <w:widowControl/>
        <w:autoSpaceDE/>
        <w:autoSpaceDN/>
        <w:ind w:firstLine="708"/>
        <w:jc w:val="center"/>
        <w:rPr>
          <w:rFonts w:eastAsia="Calibri"/>
          <w:b/>
          <w:sz w:val="24"/>
          <w:szCs w:val="24"/>
          <w:lang w:bidi="ar-SA"/>
        </w:rPr>
      </w:pPr>
      <w:r w:rsidRPr="00283008">
        <w:rPr>
          <w:rFonts w:eastAsia="Calibri"/>
          <w:b/>
          <w:sz w:val="24"/>
          <w:szCs w:val="24"/>
          <w:u w:val="single"/>
          <w:lang w:bidi="ar-SA"/>
        </w:rPr>
        <w:t>для  3-х классов</w:t>
      </w:r>
      <w:r w:rsidRPr="00283008">
        <w:rPr>
          <w:rFonts w:eastAsia="Calibri"/>
          <w:b/>
          <w:sz w:val="24"/>
          <w:szCs w:val="24"/>
          <w:lang w:bidi="ar-SA"/>
        </w:rPr>
        <w:t xml:space="preserve"> МБОУ  «Школа № 79»</w:t>
      </w:r>
    </w:p>
    <w:p w14:paraId="1216A295" w14:textId="77777777" w:rsidR="00283008" w:rsidRPr="00283008" w:rsidRDefault="00283008" w:rsidP="00283008">
      <w:pPr>
        <w:widowControl/>
        <w:autoSpaceDE/>
        <w:autoSpaceDN/>
        <w:ind w:firstLine="708"/>
        <w:jc w:val="center"/>
        <w:rPr>
          <w:rFonts w:eastAsia="Calibri"/>
          <w:b/>
          <w:sz w:val="24"/>
          <w:szCs w:val="24"/>
          <w:lang w:bidi="ar-SA"/>
        </w:rPr>
      </w:pPr>
      <w:r w:rsidRPr="00283008">
        <w:rPr>
          <w:rFonts w:eastAsia="Calibri"/>
          <w:b/>
          <w:sz w:val="24"/>
          <w:szCs w:val="24"/>
          <w:lang w:bidi="ar-SA"/>
        </w:rPr>
        <w:t xml:space="preserve">начального общего образования </w:t>
      </w:r>
    </w:p>
    <w:p w14:paraId="0967ED39" w14:textId="77777777" w:rsidR="00283008" w:rsidRPr="00283008" w:rsidRDefault="00283008" w:rsidP="00283008">
      <w:pPr>
        <w:widowControl/>
        <w:autoSpaceDE/>
        <w:autoSpaceDN/>
        <w:ind w:firstLine="708"/>
        <w:jc w:val="center"/>
        <w:rPr>
          <w:rFonts w:eastAsia="Calibri"/>
          <w:b/>
          <w:sz w:val="24"/>
          <w:szCs w:val="24"/>
          <w:lang w:bidi="ar-SA"/>
        </w:rPr>
      </w:pPr>
      <w:r w:rsidRPr="00283008">
        <w:rPr>
          <w:rFonts w:eastAsia="Calibri"/>
          <w:b/>
          <w:sz w:val="24"/>
          <w:szCs w:val="24"/>
          <w:lang w:bidi="ar-SA"/>
        </w:rPr>
        <w:t xml:space="preserve">на 2025-2026  учебный год </w:t>
      </w:r>
    </w:p>
    <w:p w14:paraId="730454EF" w14:textId="77777777" w:rsidR="00283008" w:rsidRPr="00283008" w:rsidRDefault="00283008" w:rsidP="00283008">
      <w:pPr>
        <w:widowControl/>
        <w:autoSpaceDE/>
        <w:autoSpaceDN/>
        <w:ind w:firstLine="708"/>
        <w:jc w:val="center"/>
        <w:rPr>
          <w:rFonts w:eastAsia="Calibri"/>
          <w:b/>
          <w:sz w:val="24"/>
          <w:szCs w:val="24"/>
          <w:lang w:bidi="ar-SA"/>
        </w:rPr>
      </w:pPr>
      <w:r w:rsidRPr="00283008">
        <w:rPr>
          <w:rFonts w:eastAsia="Calibri"/>
          <w:b/>
          <w:sz w:val="24"/>
          <w:szCs w:val="24"/>
          <w:lang w:bidi="ar-SA"/>
        </w:rPr>
        <w:t xml:space="preserve"> (5-дневная учебная неделя)</w:t>
      </w:r>
    </w:p>
    <w:p w14:paraId="083B3BA1" w14:textId="77777777" w:rsidR="00283008" w:rsidRPr="00283008" w:rsidRDefault="00283008" w:rsidP="00283008">
      <w:pPr>
        <w:widowControl/>
        <w:autoSpaceDE/>
        <w:autoSpaceDN/>
        <w:ind w:firstLine="708"/>
        <w:jc w:val="center"/>
        <w:rPr>
          <w:rFonts w:eastAsia="Calibri"/>
          <w:b/>
          <w:sz w:val="24"/>
          <w:szCs w:val="24"/>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011"/>
        <w:gridCol w:w="1816"/>
        <w:gridCol w:w="1953"/>
        <w:gridCol w:w="1705"/>
      </w:tblGrid>
      <w:tr w:rsidR="00283008" w:rsidRPr="00283008" w14:paraId="4D9F6B8E" w14:textId="77777777" w:rsidTr="00B04B79">
        <w:trPr>
          <w:trHeight w:val="375"/>
          <w:jc w:val="center"/>
        </w:trPr>
        <w:tc>
          <w:tcPr>
            <w:tcW w:w="2410" w:type="dxa"/>
            <w:vMerge w:val="restart"/>
            <w:vAlign w:val="center"/>
          </w:tcPr>
          <w:p w14:paraId="636B4B0E" w14:textId="77777777" w:rsidR="00283008" w:rsidRPr="00283008" w:rsidRDefault="00283008" w:rsidP="00283008">
            <w:pPr>
              <w:widowControl/>
              <w:tabs>
                <w:tab w:val="left" w:pos="4500"/>
                <w:tab w:val="left" w:pos="9180"/>
                <w:tab w:val="left" w:pos="9360"/>
              </w:tabs>
              <w:autoSpaceDE/>
              <w:autoSpaceDN/>
              <w:rPr>
                <w:rFonts w:eastAsia="Calibri"/>
                <w:b/>
                <w:bCs/>
                <w:sz w:val="24"/>
                <w:szCs w:val="24"/>
                <w:lang w:bidi="ar-SA"/>
              </w:rPr>
            </w:pPr>
            <w:r w:rsidRPr="00283008">
              <w:rPr>
                <w:rFonts w:eastAsia="Calibri"/>
                <w:b/>
                <w:bCs/>
                <w:sz w:val="20"/>
                <w:szCs w:val="20"/>
                <w:lang w:bidi="ar-SA"/>
              </w:rPr>
              <w:t>Предметные области</w:t>
            </w:r>
          </w:p>
        </w:tc>
        <w:tc>
          <w:tcPr>
            <w:tcW w:w="2011" w:type="dxa"/>
            <w:vMerge w:val="restart"/>
            <w:tcBorders>
              <w:tr2bl w:val="single" w:sz="4" w:space="0" w:color="auto"/>
            </w:tcBorders>
            <w:vAlign w:val="center"/>
          </w:tcPr>
          <w:p w14:paraId="262B4170" w14:textId="77777777" w:rsidR="00283008" w:rsidRPr="00283008" w:rsidRDefault="00283008" w:rsidP="00283008">
            <w:pPr>
              <w:widowControl/>
              <w:tabs>
                <w:tab w:val="left" w:pos="4500"/>
                <w:tab w:val="left" w:pos="9180"/>
                <w:tab w:val="left" w:pos="9360"/>
              </w:tabs>
              <w:autoSpaceDE/>
              <w:autoSpaceDN/>
              <w:rPr>
                <w:rFonts w:eastAsia="Calibri"/>
                <w:b/>
                <w:bCs/>
                <w:sz w:val="24"/>
                <w:szCs w:val="24"/>
                <w:lang w:bidi="ar-SA"/>
              </w:rPr>
            </w:pPr>
            <w:r w:rsidRPr="00283008">
              <w:rPr>
                <w:rFonts w:eastAsia="Calibri"/>
                <w:b/>
                <w:bCs/>
                <w:sz w:val="20"/>
                <w:szCs w:val="20"/>
                <w:lang w:bidi="ar-SA"/>
              </w:rPr>
              <w:t xml:space="preserve">Учебные предметы </w:t>
            </w:r>
          </w:p>
          <w:p w14:paraId="647A27FF" w14:textId="77777777" w:rsidR="00283008" w:rsidRPr="00283008" w:rsidRDefault="00283008" w:rsidP="00283008">
            <w:pPr>
              <w:widowControl/>
              <w:autoSpaceDE/>
              <w:autoSpaceDN/>
              <w:jc w:val="right"/>
              <w:rPr>
                <w:rFonts w:eastAsia="Calibri"/>
                <w:b/>
                <w:sz w:val="20"/>
                <w:szCs w:val="20"/>
                <w:lang w:bidi="ar-SA"/>
              </w:rPr>
            </w:pPr>
            <w:r w:rsidRPr="00283008">
              <w:rPr>
                <w:rFonts w:eastAsia="Calibri"/>
                <w:b/>
                <w:sz w:val="20"/>
                <w:szCs w:val="20"/>
                <w:lang w:bidi="ar-SA"/>
              </w:rPr>
              <w:t xml:space="preserve">                                  </w:t>
            </w:r>
          </w:p>
          <w:p w14:paraId="3D5D5853" w14:textId="77777777" w:rsidR="00283008" w:rsidRPr="00283008" w:rsidRDefault="00283008" w:rsidP="00283008">
            <w:pPr>
              <w:widowControl/>
              <w:autoSpaceDE/>
              <w:autoSpaceDN/>
              <w:jc w:val="right"/>
              <w:rPr>
                <w:rFonts w:eastAsia="Calibri"/>
                <w:b/>
                <w:sz w:val="20"/>
                <w:szCs w:val="20"/>
                <w:lang w:bidi="ar-SA"/>
              </w:rPr>
            </w:pPr>
          </w:p>
          <w:p w14:paraId="41123734" w14:textId="77777777" w:rsidR="00283008" w:rsidRPr="00283008" w:rsidRDefault="00283008" w:rsidP="00283008">
            <w:pPr>
              <w:widowControl/>
              <w:autoSpaceDE/>
              <w:autoSpaceDN/>
              <w:jc w:val="right"/>
              <w:rPr>
                <w:rFonts w:eastAsia="Calibri"/>
                <w:b/>
                <w:sz w:val="20"/>
                <w:szCs w:val="20"/>
                <w:lang w:bidi="ar-SA"/>
              </w:rPr>
            </w:pPr>
          </w:p>
          <w:p w14:paraId="72DC9191" w14:textId="77777777" w:rsidR="00283008" w:rsidRPr="00283008" w:rsidRDefault="00283008" w:rsidP="00283008">
            <w:pPr>
              <w:widowControl/>
              <w:autoSpaceDE/>
              <w:autoSpaceDN/>
              <w:jc w:val="right"/>
              <w:rPr>
                <w:rFonts w:eastAsia="Calibri"/>
                <w:b/>
                <w:sz w:val="24"/>
                <w:szCs w:val="24"/>
                <w:lang w:bidi="ar-SA"/>
              </w:rPr>
            </w:pPr>
            <w:r w:rsidRPr="00283008">
              <w:rPr>
                <w:rFonts w:eastAsia="Calibri"/>
                <w:b/>
                <w:sz w:val="20"/>
                <w:szCs w:val="20"/>
                <w:lang w:bidi="ar-SA"/>
              </w:rPr>
              <w:t>Класс</w:t>
            </w:r>
          </w:p>
        </w:tc>
        <w:tc>
          <w:tcPr>
            <w:tcW w:w="1816" w:type="dxa"/>
            <w:vAlign w:val="center"/>
          </w:tcPr>
          <w:p w14:paraId="12C9530D" w14:textId="77777777" w:rsidR="00283008" w:rsidRPr="00283008" w:rsidRDefault="00283008" w:rsidP="00283008">
            <w:pPr>
              <w:widowControl/>
              <w:tabs>
                <w:tab w:val="left" w:pos="4500"/>
                <w:tab w:val="left" w:pos="9180"/>
                <w:tab w:val="left" w:pos="9360"/>
              </w:tabs>
              <w:autoSpaceDE/>
              <w:autoSpaceDN/>
              <w:rPr>
                <w:rFonts w:eastAsia="Calibri"/>
                <w:b/>
                <w:bCs/>
                <w:sz w:val="24"/>
                <w:szCs w:val="24"/>
                <w:lang w:bidi="ar-SA"/>
              </w:rPr>
            </w:pPr>
            <w:r w:rsidRPr="00283008">
              <w:rPr>
                <w:rFonts w:eastAsia="Calibri"/>
                <w:b/>
                <w:bCs/>
                <w:sz w:val="20"/>
                <w:szCs w:val="20"/>
                <w:lang w:bidi="ar-SA"/>
              </w:rPr>
              <w:t>Количество</w:t>
            </w:r>
          </w:p>
          <w:p w14:paraId="5083D870" w14:textId="77777777" w:rsidR="00283008" w:rsidRPr="00283008" w:rsidRDefault="00283008" w:rsidP="00283008">
            <w:pPr>
              <w:widowControl/>
              <w:tabs>
                <w:tab w:val="left" w:pos="4500"/>
                <w:tab w:val="left" w:pos="9180"/>
                <w:tab w:val="left" w:pos="9360"/>
              </w:tabs>
              <w:autoSpaceDE/>
              <w:autoSpaceDN/>
              <w:rPr>
                <w:rFonts w:eastAsia="Calibri"/>
                <w:b/>
                <w:bCs/>
                <w:sz w:val="24"/>
                <w:szCs w:val="24"/>
                <w:lang w:bidi="ar-SA"/>
              </w:rPr>
            </w:pPr>
            <w:r w:rsidRPr="00283008">
              <w:rPr>
                <w:rFonts w:eastAsia="Calibri"/>
                <w:b/>
                <w:bCs/>
                <w:sz w:val="20"/>
                <w:szCs w:val="20"/>
                <w:lang w:bidi="ar-SA"/>
              </w:rPr>
              <w:t xml:space="preserve">часов </w:t>
            </w:r>
          </w:p>
          <w:p w14:paraId="6D131BCC" w14:textId="77777777" w:rsidR="00283008" w:rsidRPr="00283008" w:rsidRDefault="00283008" w:rsidP="00283008">
            <w:pPr>
              <w:widowControl/>
              <w:tabs>
                <w:tab w:val="left" w:pos="4500"/>
                <w:tab w:val="left" w:pos="9180"/>
                <w:tab w:val="left" w:pos="9360"/>
              </w:tabs>
              <w:autoSpaceDE/>
              <w:autoSpaceDN/>
              <w:rPr>
                <w:rFonts w:eastAsia="Calibri"/>
                <w:b/>
                <w:bCs/>
                <w:sz w:val="24"/>
                <w:szCs w:val="24"/>
                <w:lang w:bidi="ar-SA"/>
              </w:rPr>
            </w:pPr>
            <w:r w:rsidRPr="00283008">
              <w:rPr>
                <w:rFonts w:eastAsia="Calibri"/>
                <w:b/>
                <w:bCs/>
                <w:sz w:val="20"/>
                <w:szCs w:val="20"/>
                <w:lang w:bidi="ar-SA"/>
              </w:rPr>
              <w:t>в неделю</w:t>
            </w:r>
          </w:p>
        </w:tc>
        <w:tc>
          <w:tcPr>
            <w:tcW w:w="1953" w:type="dxa"/>
          </w:tcPr>
          <w:p w14:paraId="111E5C85" w14:textId="77777777" w:rsidR="00283008" w:rsidRPr="00283008" w:rsidRDefault="00283008" w:rsidP="00283008">
            <w:pPr>
              <w:widowControl/>
              <w:tabs>
                <w:tab w:val="left" w:pos="4500"/>
                <w:tab w:val="left" w:pos="9180"/>
                <w:tab w:val="left" w:pos="9360"/>
              </w:tabs>
              <w:autoSpaceDE/>
              <w:autoSpaceDN/>
              <w:jc w:val="center"/>
              <w:rPr>
                <w:rFonts w:eastAsia="Calibri"/>
                <w:b/>
                <w:bCs/>
                <w:sz w:val="24"/>
                <w:szCs w:val="24"/>
                <w:lang w:bidi="ar-SA"/>
              </w:rPr>
            </w:pPr>
            <w:r w:rsidRPr="00283008">
              <w:rPr>
                <w:rFonts w:eastAsia="Calibri"/>
                <w:b/>
                <w:bCs/>
                <w:sz w:val="20"/>
                <w:szCs w:val="20"/>
                <w:lang w:bidi="ar-SA"/>
              </w:rPr>
              <w:t>Часть, формируемая участниками образовательных отношений</w:t>
            </w:r>
          </w:p>
        </w:tc>
        <w:tc>
          <w:tcPr>
            <w:tcW w:w="1705" w:type="dxa"/>
            <w:vMerge w:val="restart"/>
            <w:vAlign w:val="center"/>
          </w:tcPr>
          <w:p w14:paraId="54D01416" w14:textId="77777777" w:rsidR="00283008" w:rsidRPr="00283008" w:rsidRDefault="00283008" w:rsidP="00283008">
            <w:pPr>
              <w:widowControl/>
              <w:tabs>
                <w:tab w:val="left" w:pos="4500"/>
                <w:tab w:val="left" w:pos="9180"/>
                <w:tab w:val="left" w:pos="9360"/>
              </w:tabs>
              <w:autoSpaceDE/>
              <w:autoSpaceDN/>
              <w:jc w:val="center"/>
              <w:rPr>
                <w:rFonts w:eastAsia="Calibri"/>
                <w:b/>
                <w:bCs/>
                <w:sz w:val="24"/>
                <w:szCs w:val="24"/>
                <w:lang w:bidi="ar-SA"/>
              </w:rPr>
            </w:pPr>
            <w:r w:rsidRPr="00283008">
              <w:rPr>
                <w:rFonts w:eastAsia="Calibri"/>
                <w:b/>
                <w:bCs/>
                <w:sz w:val="20"/>
                <w:szCs w:val="20"/>
                <w:lang w:bidi="ar-SA"/>
              </w:rPr>
              <w:t>Всего</w:t>
            </w:r>
          </w:p>
        </w:tc>
      </w:tr>
      <w:tr w:rsidR="00283008" w:rsidRPr="00283008" w14:paraId="509F6C6E" w14:textId="77777777" w:rsidTr="00B04B79">
        <w:trPr>
          <w:trHeight w:val="375"/>
          <w:jc w:val="center"/>
        </w:trPr>
        <w:tc>
          <w:tcPr>
            <w:tcW w:w="2410" w:type="dxa"/>
            <w:vMerge/>
            <w:vAlign w:val="center"/>
          </w:tcPr>
          <w:p w14:paraId="77EDFF13" w14:textId="77777777" w:rsidR="00283008" w:rsidRPr="00283008" w:rsidRDefault="00283008" w:rsidP="00283008">
            <w:pPr>
              <w:widowControl/>
              <w:autoSpaceDE/>
              <w:autoSpaceDN/>
              <w:rPr>
                <w:rFonts w:eastAsia="Calibri"/>
                <w:sz w:val="24"/>
                <w:szCs w:val="24"/>
                <w:lang w:bidi="ar-SA"/>
              </w:rPr>
            </w:pPr>
          </w:p>
        </w:tc>
        <w:tc>
          <w:tcPr>
            <w:tcW w:w="2011" w:type="dxa"/>
            <w:vMerge/>
            <w:vAlign w:val="center"/>
          </w:tcPr>
          <w:p w14:paraId="005F699A" w14:textId="77777777" w:rsidR="00283008" w:rsidRPr="00283008" w:rsidRDefault="00283008" w:rsidP="00283008">
            <w:pPr>
              <w:widowControl/>
              <w:autoSpaceDE/>
              <w:autoSpaceDN/>
              <w:rPr>
                <w:rFonts w:eastAsia="Calibri"/>
                <w:sz w:val="24"/>
                <w:szCs w:val="24"/>
                <w:lang w:bidi="ar-SA"/>
              </w:rPr>
            </w:pPr>
          </w:p>
        </w:tc>
        <w:tc>
          <w:tcPr>
            <w:tcW w:w="3769" w:type="dxa"/>
            <w:gridSpan w:val="2"/>
          </w:tcPr>
          <w:p w14:paraId="6762E96C" w14:textId="77777777" w:rsidR="00283008" w:rsidRPr="00283008" w:rsidRDefault="00283008" w:rsidP="00283008">
            <w:pPr>
              <w:widowControl/>
              <w:autoSpaceDE/>
              <w:autoSpaceDN/>
              <w:jc w:val="center"/>
              <w:rPr>
                <w:rFonts w:eastAsia="Calibri"/>
                <w:b/>
                <w:bCs/>
                <w:sz w:val="24"/>
                <w:szCs w:val="24"/>
                <w:lang w:bidi="ar-SA"/>
              </w:rPr>
            </w:pPr>
            <w:r w:rsidRPr="00283008">
              <w:rPr>
                <w:rFonts w:eastAsia="Calibri"/>
                <w:b/>
                <w:bCs/>
                <w:sz w:val="20"/>
                <w:szCs w:val="20"/>
                <w:lang w:bidi="ar-SA"/>
              </w:rPr>
              <w:t>3 «А»,  3 «Б», 3 «В»</w:t>
            </w:r>
          </w:p>
        </w:tc>
        <w:tc>
          <w:tcPr>
            <w:tcW w:w="1705" w:type="dxa"/>
            <w:vMerge/>
            <w:vAlign w:val="center"/>
          </w:tcPr>
          <w:p w14:paraId="58A1C214" w14:textId="77777777" w:rsidR="00283008" w:rsidRPr="00283008" w:rsidRDefault="00283008" w:rsidP="00283008">
            <w:pPr>
              <w:widowControl/>
              <w:autoSpaceDE/>
              <w:autoSpaceDN/>
              <w:jc w:val="center"/>
              <w:rPr>
                <w:rFonts w:eastAsia="Calibri"/>
                <w:bCs/>
                <w:sz w:val="24"/>
                <w:szCs w:val="24"/>
                <w:lang w:bidi="ar-SA"/>
              </w:rPr>
            </w:pPr>
          </w:p>
        </w:tc>
      </w:tr>
      <w:tr w:rsidR="00283008" w:rsidRPr="00283008" w14:paraId="64648B1E" w14:textId="77777777" w:rsidTr="00B04B79">
        <w:trPr>
          <w:trHeight w:val="375"/>
          <w:jc w:val="center"/>
        </w:trPr>
        <w:tc>
          <w:tcPr>
            <w:tcW w:w="9895" w:type="dxa"/>
            <w:gridSpan w:val="5"/>
            <w:vAlign w:val="center"/>
          </w:tcPr>
          <w:p w14:paraId="0F0F98C6" w14:textId="77777777" w:rsidR="00283008" w:rsidRPr="00283008" w:rsidRDefault="00283008" w:rsidP="00283008">
            <w:pPr>
              <w:widowControl/>
              <w:tabs>
                <w:tab w:val="left" w:pos="4500"/>
                <w:tab w:val="left" w:pos="9180"/>
                <w:tab w:val="left" w:pos="9360"/>
              </w:tabs>
              <w:autoSpaceDE/>
              <w:autoSpaceDN/>
              <w:ind w:firstLine="720"/>
              <w:rPr>
                <w:rFonts w:eastAsia="Calibri"/>
                <w:bCs/>
                <w:sz w:val="24"/>
                <w:szCs w:val="24"/>
                <w:lang w:bidi="ar-SA"/>
              </w:rPr>
            </w:pPr>
            <w:r w:rsidRPr="00283008">
              <w:rPr>
                <w:rFonts w:eastAsia="Calibri"/>
                <w:bCs/>
                <w:i/>
                <w:sz w:val="20"/>
                <w:szCs w:val="20"/>
                <w:lang w:bidi="ar-SA"/>
              </w:rPr>
              <w:t>Обязательная часть</w:t>
            </w:r>
          </w:p>
        </w:tc>
      </w:tr>
      <w:tr w:rsidR="00283008" w:rsidRPr="00283008" w14:paraId="193982F4" w14:textId="77777777" w:rsidTr="00B04B79">
        <w:trPr>
          <w:trHeight w:val="375"/>
          <w:jc w:val="center"/>
        </w:trPr>
        <w:tc>
          <w:tcPr>
            <w:tcW w:w="2410" w:type="dxa"/>
            <w:vMerge w:val="restart"/>
            <w:vAlign w:val="center"/>
          </w:tcPr>
          <w:p w14:paraId="0039D7AB"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Русский язык и литературное чтение</w:t>
            </w:r>
          </w:p>
        </w:tc>
        <w:tc>
          <w:tcPr>
            <w:tcW w:w="2011" w:type="dxa"/>
            <w:vAlign w:val="center"/>
          </w:tcPr>
          <w:p w14:paraId="46135F76"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Русский язык</w:t>
            </w:r>
          </w:p>
        </w:tc>
        <w:tc>
          <w:tcPr>
            <w:tcW w:w="1816" w:type="dxa"/>
            <w:vAlign w:val="center"/>
          </w:tcPr>
          <w:p w14:paraId="70420F60"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5</w:t>
            </w:r>
          </w:p>
        </w:tc>
        <w:tc>
          <w:tcPr>
            <w:tcW w:w="1953" w:type="dxa"/>
          </w:tcPr>
          <w:p w14:paraId="3154D87A"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1F018AE0"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5</w:t>
            </w:r>
          </w:p>
        </w:tc>
      </w:tr>
      <w:tr w:rsidR="00283008" w:rsidRPr="00283008" w14:paraId="38AC6D33" w14:textId="77777777" w:rsidTr="00B04B79">
        <w:trPr>
          <w:trHeight w:val="375"/>
          <w:jc w:val="center"/>
        </w:trPr>
        <w:tc>
          <w:tcPr>
            <w:tcW w:w="2410" w:type="dxa"/>
            <w:vMerge/>
            <w:vAlign w:val="center"/>
          </w:tcPr>
          <w:p w14:paraId="4E617A5F"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p>
        </w:tc>
        <w:tc>
          <w:tcPr>
            <w:tcW w:w="2011" w:type="dxa"/>
            <w:vAlign w:val="center"/>
          </w:tcPr>
          <w:p w14:paraId="0CA05D0A"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Литературное чтение</w:t>
            </w:r>
          </w:p>
        </w:tc>
        <w:tc>
          <w:tcPr>
            <w:tcW w:w="1816" w:type="dxa"/>
            <w:vAlign w:val="center"/>
          </w:tcPr>
          <w:p w14:paraId="7F1E09E4"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4</w:t>
            </w:r>
          </w:p>
        </w:tc>
        <w:tc>
          <w:tcPr>
            <w:tcW w:w="1953" w:type="dxa"/>
          </w:tcPr>
          <w:p w14:paraId="3E6E780C"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4"/>
                <w:szCs w:val="24"/>
                <w:lang w:bidi="ar-SA"/>
              </w:rPr>
              <w:t xml:space="preserve">                               </w:t>
            </w:r>
          </w:p>
        </w:tc>
        <w:tc>
          <w:tcPr>
            <w:tcW w:w="1705" w:type="dxa"/>
            <w:vAlign w:val="center"/>
          </w:tcPr>
          <w:p w14:paraId="2F0046E4"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4</w:t>
            </w:r>
          </w:p>
        </w:tc>
      </w:tr>
      <w:tr w:rsidR="00283008" w:rsidRPr="00283008" w14:paraId="0FC15FAC" w14:textId="77777777" w:rsidTr="00B04B79">
        <w:trPr>
          <w:trHeight w:val="375"/>
          <w:jc w:val="center"/>
        </w:trPr>
        <w:tc>
          <w:tcPr>
            <w:tcW w:w="2410" w:type="dxa"/>
            <w:vAlign w:val="center"/>
          </w:tcPr>
          <w:p w14:paraId="49E6053C"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Иностранный язык</w:t>
            </w:r>
          </w:p>
        </w:tc>
        <w:tc>
          <w:tcPr>
            <w:tcW w:w="2011" w:type="dxa"/>
            <w:vAlign w:val="center"/>
          </w:tcPr>
          <w:p w14:paraId="1863A21F"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Иностранный язык</w:t>
            </w:r>
          </w:p>
        </w:tc>
        <w:tc>
          <w:tcPr>
            <w:tcW w:w="1816" w:type="dxa"/>
            <w:vAlign w:val="center"/>
          </w:tcPr>
          <w:p w14:paraId="414F3223" w14:textId="77777777" w:rsidR="00283008" w:rsidRPr="00283008" w:rsidRDefault="00283008" w:rsidP="00283008">
            <w:pPr>
              <w:widowControl/>
              <w:tabs>
                <w:tab w:val="left" w:pos="4500"/>
                <w:tab w:val="left" w:pos="9180"/>
                <w:tab w:val="left" w:pos="9360"/>
              </w:tabs>
              <w:autoSpaceDE/>
              <w:autoSpaceDN/>
              <w:jc w:val="center"/>
              <w:rPr>
                <w:rFonts w:eastAsia="Calibri"/>
                <w:bCs/>
                <w:sz w:val="20"/>
                <w:szCs w:val="20"/>
                <w:lang w:bidi="ar-SA"/>
              </w:rPr>
            </w:pPr>
            <w:r w:rsidRPr="00283008">
              <w:rPr>
                <w:rFonts w:eastAsia="Calibri"/>
                <w:bCs/>
                <w:sz w:val="20"/>
                <w:szCs w:val="20"/>
                <w:lang w:bidi="ar-SA"/>
              </w:rPr>
              <w:t>2</w:t>
            </w:r>
          </w:p>
        </w:tc>
        <w:tc>
          <w:tcPr>
            <w:tcW w:w="1953" w:type="dxa"/>
          </w:tcPr>
          <w:p w14:paraId="16434F5F"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2F489D25" w14:textId="77777777" w:rsidR="00283008" w:rsidRPr="00283008" w:rsidRDefault="00283008" w:rsidP="00283008">
            <w:pPr>
              <w:widowControl/>
              <w:tabs>
                <w:tab w:val="left" w:pos="4500"/>
                <w:tab w:val="left" w:pos="9180"/>
                <w:tab w:val="left" w:pos="9360"/>
              </w:tabs>
              <w:autoSpaceDE/>
              <w:autoSpaceDN/>
              <w:jc w:val="center"/>
              <w:rPr>
                <w:rFonts w:eastAsia="Calibri"/>
                <w:bCs/>
                <w:sz w:val="20"/>
                <w:szCs w:val="20"/>
                <w:lang w:bidi="ar-SA"/>
              </w:rPr>
            </w:pPr>
            <w:r w:rsidRPr="00283008">
              <w:rPr>
                <w:rFonts w:eastAsia="Calibri"/>
                <w:bCs/>
                <w:sz w:val="20"/>
                <w:szCs w:val="20"/>
                <w:lang w:bidi="ar-SA"/>
              </w:rPr>
              <w:t>2</w:t>
            </w:r>
          </w:p>
        </w:tc>
      </w:tr>
      <w:tr w:rsidR="00283008" w:rsidRPr="00283008" w14:paraId="54E8992D" w14:textId="77777777" w:rsidTr="00B04B79">
        <w:trPr>
          <w:trHeight w:val="375"/>
          <w:jc w:val="center"/>
        </w:trPr>
        <w:tc>
          <w:tcPr>
            <w:tcW w:w="2410" w:type="dxa"/>
            <w:vAlign w:val="bottom"/>
          </w:tcPr>
          <w:p w14:paraId="08800B0D"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Математика и информатика</w:t>
            </w:r>
          </w:p>
        </w:tc>
        <w:tc>
          <w:tcPr>
            <w:tcW w:w="2011" w:type="dxa"/>
            <w:vAlign w:val="bottom"/>
          </w:tcPr>
          <w:p w14:paraId="3334A2BA"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 xml:space="preserve">Математика </w:t>
            </w:r>
          </w:p>
        </w:tc>
        <w:tc>
          <w:tcPr>
            <w:tcW w:w="1816" w:type="dxa"/>
            <w:vAlign w:val="center"/>
          </w:tcPr>
          <w:p w14:paraId="05538B79"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4</w:t>
            </w:r>
          </w:p>
        </w:tc>
        <w:tc>
          <w:tcPr>
            <w:tcW w:w="1953" w:type="dxa"/>
          </w:tcPr>
          <w:p w14:paraId="711A4286"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p w14:paraId="1776F6E8"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49EAEF3B"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4"/>
                <w:szCs w:val="24"/>
                <w:lang w:bidi="ar-SA"/>
              </w:rPr>
              <w:t>4</w:t>
            </w:r>
          </w:p>
        </w:tc>
      </w:tr>
      <w:tr w:rsidR="00283008" w:rsidRPr="00283008" w14:paraId="38ECF691" w14:textId="77777777" w:rsidTr="00B04B79">
        <w:trPr>
          <w:trHeight w:val="375"/>
          <w:jc w:val="center"/>
        </w:trPr>
        <w:tc>
          <w:tcPr>
            <w:tcW w:w="2410" w:type="dxa"/>
            <w:vAlign w:val="bottom"/>
          </w:tcPr>
          <w:p w14:paraId="7A493F04"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Обществознание и естествознание</w:t>
            </w:r>
          </w:p>
          <w:p w14:paraId="67037D54"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(окружающий мир)</w:t>
            </w:r>
          </w:p>
        </w:tc>
        <w:tc>
          <w:tcPr>
            <w:tcW w:w="2011" w:type="dxa"/>
            <w:vAlign w:val="bottom"/>
          </w:tcPr>
          <w:p w14:paraId="0BEBE98B"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Окружающий мир</w:t>
            </w:r>
          </w:p>
        </w:tc>
        <w:tc>
          <w:tcPr>
            <w:tcW w:w="1816" w:type="dxa"/>
            <w:vAlign w:val="center"/>
          </w:tcPr>
          <w:p w14:paraId="746B2DCB"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2</w:t>
            </w:r>
          </w:p>
        </w:tc>
        <w:tc>
          <w:tcPr>
            <w:tcW w:w="1953" w:type="dxa"/>
          </w:tcPr>
          <w:p w14:paraId="4EC8BCB5"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05FC3E41"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2</w:t>
            </w:r>
          </w:p>
        </w:tc>
      </w:tr>
      <w:tr w:rsidR="00283008" w:rsidRPr="00283008" w14:paraId="1FB438D1" w14:textId="77777777" w:rsidTr="00B04B79">
        <w:trPr>
          <w:trHeight w:val="375"/>
          <w:jc w:val="center"/>
        </w:trPr>
        <w:tc>
          <w:tcPr>
            <w:tcW w:w="2410" w:type="dxa"/>
            <w:vAlign w:val="bottom"/>
          </w:tcPr>
          <w:p w14:paraId="75BBDFEE"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Основы религиозных культур и светской этики</w:t>
            </w:r>
          </w:p>
        </w:tc>
        <w:tc>
          <w:tcPr>
            <w:tcW w:w="2011" w:type="dxa"/>
            <w:vAlign w:val="bottom"/>
          </w:tcPr>
          <w:p w14:paraId="438AA3B3"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Основы религиозных культур и светской этики</w:t>
            </w:r>
          </w:p>
        </w:tc>
        <w:tc>
          <w:tcPr>
            <w:tcW w:w="1816" w:type="dxa"/>
            <w:vAlign w:val="center"/>
          </w:tcPr>
          <w:p w14:paraId="38B6D5C8" w14:textId="77777777" w:rsidR="00283008" w:rsidRPr="00283008" w:rsidRDefault="00283008" w:rsidP="00283008">
            <w:pPr>
              <w:widowControl/>
              <w:tabs>
                <w:tab w:val="left" w:pos="4500"/>
                <w:tab w:val="left" w:pos="9180"/>
                <w:tab w:val="left" w:pos="9360"/>
              </w:tabs>
              <w:autoSpaceDE/>
              <w:autoSpaceDN/>
              <w:jc w:val="center"/>
              <w:rPr>
                <w:rFonts w:eastAsia="Calibri"/>
                <w:bCs/>
                <w:sz w:val="20"/>
                <w:szCs w:val="20"/>
                <w:lang w:bidi="ar-SA"/>
              </w:rPr>
            </w:pPr>
          </w:p>
        </w:tc>
        <w:tc>
          <w:tcPr>
            <w:tcW w:w="1953" w:type="dxa"/>
          </w:tcPr>
          <w:p w14:paraId="593425A2"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409498BC" w14:textId="77777777" w:rsidR="00283008" w:rsidRPr="00283008" w:rsidRDefault="00283008" w:rsidP="00283008">
            <w:pPr>
              <w:widowControl/>
              <w:tabs>
                <w:tab w:val="left" w:pos="4500"/>
                <w:tab w:val="left" w:pos="9180"/>
                <w:tab w:val="left" w:pos="9360"/>
              </w:tabs>
              <w:autoSpaceDE/>
              <w:autoSpaceDN/>
              <w:jc w:val="center"/>
              <w:rPr>
                <w:rFonts w:eastAsia="Calibri"/>
                <w:bCs/>
                <w:sz w:val="20"/>
                <w:szCs w:val="20"/>
                <w:lang w:bidi="ar-SA"/>
              </w:rPr>
            </w:pPr>
          </w:p>
        </w:tc>
      </w:tr>
      <w:tr w:rsidR="00283008" w:rsidRPr="00283008" w14:paraId="40573EB3" w14:textId="77777777" w:rsidTr="00B04B79">
        <w:trPr>
          <w:trHeight w:val="375"/>
          <w:jc w:val="center"/>
        </w:trPr>
        <w:tc>
          <w:tcPr>
            <w:tcW w:w="2410" w:type="dxa"/>
            <w:vMerge w:val="restart"/>
            <w:vAlign w:val="center"/>
          </w:tcPr>
          <w:p w14:paraId="5FF47F91"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Искусство</w:t>
            </w:r>
          </w:p>
        </w:tc>
        <w:tc>
          <w:tcPr>
            <w:tcW w:w="2011" w:type="dxa"/>
            <w:vAlign w:val="center"/>
          </w:tcPr>
          <w:p w14:paraId="41CECF1E"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Музыка</w:t>
            </w:r>
          </w:p>
        </w:tc>
        <w:tc>
          <w:tcPr>
            <w:tcW w:w="1816" w:type="dxa"/>
            <w:vAlign w:val="center"/>
          </w:tcPr>
          <w:p w14:paraId="35EC8BE3"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1</w:t>
            </w:r>
          </w:p>
        </w:tc>
        <w:tc>
          <w:tcPr>
            <w:tcW w:w="1953" w:type="dxa"/>
          </w:tcPr>
          <w:p w14:paraId="4EBF6313"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1F48A10D"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1</w:t>
            </w:r>
          </w:p>
        </w:tc>
      </w:tr>
      <w:tr w:rsidR="00283008" w:rsidRPr="00283008" w14:paraId="212D60FD" w14:textId="77777777" w:rsidTr="00B04B79">
        <w:trPr>
          <w:trHeight w:val="375"/>
          <w:jc w:val="center"/>
        </w:trPr>
        <w:tc>
          <w:tcPr>
            <w:tcW w:w="2410" w:type="dxa"/>
            <w:vMerge/>
            <w:vAlign w:val="center"/>
          </w:tcPr>
          <w:p w14:paraId="6E0D1DBC"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p>
        </w:tc>
        <w:tc>
          <w:tcPr>
            <w:tcW w:w="2011" w:type="dxa"/>
            <w:vAlign w:val="center"/>
          </w:tcPr>
          <w:p w14:paraId="083AA4CB"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Изобразительное искусство</w:t>
            </w:r>
          </w:p>
        </w:tc>
        <w:tc>
          <w:tcPr>
            <w:tcW w:w="1816" w:type="dxa"/>
            <w:vAlign w:val="center"/>
          </w:tcPr>
          <w:p w14:paraId="4CD0BE03"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1</w:t>
            </w:r>
          </w:p>
        </w:tc>
        <w:tc>
          <w:tcPr>
            <w:tcW w:w="1953" w:type="dxa"/>
          </w:tcPr>
          <w:p w14:paraId="7F1650C1"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1624E9E3"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1</w:t>
            </w:r>
          </w:p>
        </w:tc>
      </w:tr>
      <w:tr w:rsidR="00283008" w:rsidRPr="00283008" w14:paraId="7925A605" w14:textId="77777777" w:rsidTr="00B04B79">
        <w:trPr>
          <w:trHeight w:val="375"/>
          <w:jc w:val="center"/>
        </w:trPr>
        <w:tc>
          <w:tcPr>
            <w:tcW w:w="2410" w:type="dxa"/>
            <w:vAlign w:val="bottom"/>
          </w:tcPr>
          <w:p w14:paraId="64EE943D"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 xml:space="preserve">Технология </w:t>
            </w:r>
          </w:p>
        </w:tc>
        <w:tc>
          <w:tcPr>
            <w:tcW w:w="2011" w:type="dxa"/>
            <w:vAlign w:val="bottom"/>
          </w:tcPr>
          <w:p w14:paraId="2FB9C932"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Труд</w:t>
            </w:r>
          </w:p>
          <w:p w14:paraId="05683F43"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 xml:space="preserve">(технология) </w:t>
            </w:r>
          </w:p>
        </w:tc>
        <w:tc>
          <w:tcPr>
            <w:tcW w:w="1816" w:type="dxa"/>
            <w:vAlign w:val="center"/>
          </w:tcPr>
          <w:p w14:paraId="0B4F9462"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1</w:t>
            </w:r>
          </w:p>
        </w:tc>
        <w:tc>
          <w:tcPr>
            <w:tcW w:w="1953" w:type="dxa"/>
          </w:tcPr>
          <w:p w14:paraId="06FC1912"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105A7420"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1</w:t>
            </w:r>
          </w:p>
        </w:tc>
      </w:tr>
      <w:tr w:rsidR="00283008" w:rsidRPr="00283008" w14:paraId="50513354" w14:textId="77777777" w:rsidTr="00B04B79">
        <w:trPr>
          <w:trHeight w:val="375"/>
          <w:jc w:val="center"/>
        </w:trPr>
        <w:tc>
          <w:tcPr>
            <w:tcW w:w="2410" w:type="dxa"/>
            <w:vAlign w:val="bottom"/>
          </w:tcPr>
          <w:p w14:paraId="345F0913"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Физическая культура</w:t>
            </w:r>
          </w:p>
        </w:tc>
        <w:tc>
          <w:tcPr>
            <w:tcW w:w="2011" w:type="dxa"/>
            <w:vAlign w:val="bottom"/>
          </w:tcPr>
          <w:p w14:paraId="3CEBF019"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Физическая культура</w:t>
            </w:r>
          </w:p>
        </w:tc>
        <w:tc>
          <w:tcPr>
            <w:tcW w:w="1816" w:type="dxa"/>
            <w:vAlign w:val="center"/>
          </w:tcPr>
          <w:p w14:paraId="4266D2E3"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2</w:t>
            </w:r>
          </w:p>
        </w:tc>
        <w:tc>
          <w:tcPr>
            <w:tcW w:w="1953" w:type="dxa"/>
          </w:tcPr>
          <w:p w14:paraId="7DB52634"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4"/>
                <w:szCs w:val="24"/>
                <w:lang w:bidi="ar-SA"/>
              </w:rPr>
              <w:t>1</w:t>
            </w:r>
          </w:p>
        </w:tc>
        <w:tc>
          <w:tcPr>
            <w:tcW w:w="1705" w:type="dxa"/>
            <w:vAlign w:val="center"/>
          </w:tcPr>
          <w:p w14:paraId="29878DA1"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3</w:t>
            </w:r>
          </w:p>
        </w:tc>
      </w:tr>
      <w:tr w:rsidR="00283008" w:rsidRPr="00283008" w14:paraId="115229C6" w14:textId="77777777" w:rsidTr="00B04B79">
        <w:trPr>
          <w:trHeight w:val="375"/>
          <w:jc w:val="center"/>
        </w:trPr>
        <w:tc>
          <w:tcPr>
            <w:tcW w:w="4421" w:type="dxa"/>
            <w:gridSpan w:val="2"/>
            <w:vAlign w:val="bottom"/>
          </w:tcPr>
          <w:p w14:paraId="562AEF30"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0"/>
                <w:szCs w:val="20"/>
                <w:lang w:bidi="ar-SA"/>
              </w:rPr>
              <w:t>Итого</w:t>
            </w:r>
          </w:p>
        </w:tc>
        <w:tc>
          <w:tcPr>
            <w:tcW w:w="1816" w:type="dxa"/>
            <w:vAlign w:val="center"/>
          </w:tcPr>
          <w:p w14:paraId="4826DDD4"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22</w:t>
            </w:r>
          </w:p>
        </w:tc>
        <w:tc>
          <w:tcPr>
            <w:tcW w:w="1953" w:type="dxa"/>
          </w:tcPr>
          <w:p w14:paraId="1618DC3E"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1</w:t>
            </w:r>
          </w:p>
        </w:tc>
        <w:tc>
          <w:tcPr>
            <w:tcW w:w="1705" w:type="dxa"/>
            <w:vAlign w:val="center"/>
          </w:tcPr>
          <w:p w14:paraId="52C60246"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23</w:t>
            </w:r>
          </w:p>
        </w:tc>
      </w:tr>
      <w:tr w:rsidR="00283008" w:rsidRPr="00283008" w14:paraId="789EEC40" w14:textId="77777777" w:rsidTr="00B04B79">
        <w:trPr>
          <w:trHeight w:val="375"/>
          <w:jc w:val="center"/>
        </w:trPr>
        <w:tc>
          <w:tcPr>
            <w:tcW w:w="4421" w:type="dxa"/>
            <w:gridSpan w:val="2"/>
            <w:vAlign w:val="bottom"/>
          </w:tcPr>
          <w:p w14:paraId="18194B74" w14:textId="77777777" w:rsidR="00283008" w:rsidRPr="00283008" w:rsidRDefault="00283008" w:rsidP="00283008">
            <w:pPr>
              <w:widowControl/>
              <w:tabs>
                <w:tab w:val="left" w:pos="4500"/>
                <w:tab w:val="left" w:pos="9180"/>
                <w:tab w:val="left" w:pos="9360"/>
              </w:tabs>
              <w:autoSpaceDE/>
              <w:autoSpaceDN/>
              <w:rPr>
                <w:rFonts w:eastAsia="Calibri"/>
                <w:bCs/>
                <w:sz w:val="20"/>
                <w:szCs w:val="20"/>
                <w:lang w:bidi="ar-SA"/>
              </w:rPr>
            </w:pPr>
            <w:r w:rsidRPr="00283008">
              <w:rPr>
                <w:rFonts w:eastAsia="Calibri"/>
                <w:bCs/>
                <w:sz w:val="20"/>
                <w:szCs w:val="20"/>
                <w:lang w:bidi="ar-SA"/>
              </w:rPr>
              <w:t>Учебные недели</w:t>
            </w:r>
          </w:p>
        </w:tc>
        <w:tc>
          <w:tcPr>
            <w:tcW w:w="5474" w:type="dxa"/>
            <w:gridSpan w:val="3"/>
            <w:vAlign w:val="center"/>
          </w:tcPr>
          <w:p w14:paraId="1D704F4D" w14:textId="77777777" w:rsidR="00283008" w:rsidRPr="00283008" w:rsidRDefault="00283008" w:rsidP="00283008">
            <w:pPr>
              <w:widowControl/>
              <w:tabs>
                <w:tab w:val="left" w:pos="4500"/>
                <w:tab w:val="left" w:pos="9180"/>
                <w:tab w:val="left" w:pos="9360"/>
              </w:tabs>
              <w:autoSpaceDE/>
              <w:autoSpaceDN/>
              <w:jc w:val="center"/>
              <w:rPr>
                <w:rFonts w:eastAsia="Calibri"/>
                <w:bCs/>
                <w:sz w:val="20"/>
                <w:szCs w:val="20"/>
                <w:lang w:bidi="ar-SA"/>
              </w:rPr>
            </w:pPr>
            <w:r w:rsidRPr="00283008">
              <w:rPr>
                <w:rFonts w:eastAsia="Calibri"/>
                <w:bCs/>
                <w:sz w:val="20"/>
                <w:szCs w:val="20"/>
                <w:lang w:bidi="ar-SA"/>
              </w:rPr>
              <w:t>34</w:t>
            </w:r>
          </w:p>
        </w:tc>
      </w:tr>
      <w:tr w:rsidR="00283008" w:rsidRPr="00283008" w14:paraId="373EFA3C" w14:textId="77777777" w:rsidTr="00B04B79">
        <w:trPr>
          <w:trHeight w:val="375"/>
          <w:jc w:val="center"/>
        </w:trPr>
        <w:tc>
          <w:tcPr>
            <w:tcW w:w="4421" w:type="dxa"/>
            <w:gridSpan w:val="2"/>
            <w:vAlign w:val="bottom"/>
          </w:tcPr>
          <w:p w14:paraId="03DA44B2" w14:textId="77777777" w:rsidR="00283008" w:rsidRPr="00283008" w:rsidRDefault="00283008" w:rsidP="00283008">
            <w:pPr>
              <w:widowControl/>
              <w:tabs>
                <w:tab w:val="left" w:pos="4500"/>
                <w:tab w:val="left" w:pos="9180"/>
                <w:tab w:val="left" w:pos="9360"/>
              </w:tabs>
              <w:autoSpaceDE/>
              <w:autoSpaceDN/>
              <w:rPr>
                <w:rFonts w:eastAsia="Calibri"/>
                <w:bCs/>
                <w:sz w:val="20"/>
                <w:szCs w:val="20"/>
                <w:lang w:bidi="ar-SA"/>
              </w:rPr>
            </w:pPr>
            <w:r w:rsidRPr="00283008">
              <w:rPr>
                <w:rFonts w:eastAsia="Calibri"/>
                <w:bCs/>
                <w:sz w:val="20"/>
                <w:szCs w:val="20"/>
                <w:lang w:bidi="ar-SA"/>
              </w:rPr>
              <w:t>Всего часов</w:t>
            </w:r>
          </w:p>
        </w:tc>
        <w:tc>
          <w:tcPr>
            <w:tcW w:w="5474" w:type="dxa"/>
            <w:gridSpan w:val="3"/>
            <w:vAlign w:val="center"/>
          </w:tcPr>
          <w:p w14:paraId="678A1470" w14:textId="77777777" w:rsidR="00283008" w:rsidRPr="00283008" w:rsidRDefault="00283008" w:rsidP="00283008">
            <w:pPr>
              <w:widowControl/>
              <w:tabs>
                <w:tab w:val="left" w:pos="4500"/>
                <w:tab w:val="left" w:pos="9180"/>
                <w:tab w:val="left" w:pos="9360"/>
              </w:tabs>
              <w:autoSpaceDE/>
              <w:autoSpaceDN/>
              <w:jc w:val="center"/>
              <w:rPr>
                <w:rFonts w:eastAsia="Calibri"/>
                <w:bCs/>
                <w:sz w:val="20"/>
                <w:szCs w:val="20"/>
                <w:lang w:bidi="ar-SA"/>
              </w:rPr>
            </w:pPr>
            <w:r w:rsidRPr="00283008">
              <w:rPr>
                <w:rFonts w:eastAsia="Calibri"/>
                <w:bCs/>
                <w:sz w:val="20"/>
                <w:szCs w:val="20"/>
                <w:lang w:bidi="ar-SA"/>
              </w:rPr>
              <w:t>782</w:t>
            </w:r>
          </w:p>
        </w:tc>
      </w:tr>
      <w:tr w:rsidR="00283008" w:rsidRPr="00283008" w14:paraId="472C9990" w14:textId="77777777" w:rsidTr="00B04B79">
        <w:trPr>
          <w:trHeight w:val="499"/>
          <w:jc w:val="center"/>
        </w:trPr>
        <w:tc>
          <w:tcPr>
            <w:tcW w:w="4421" w:type="dxa"/>
            <w:gridSpan w:val="2"/>
          </w:tcPr>
          <w:p w14:paraId="061298B5"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0"/>
                <w:szCs w:val="20"/>
                <w:lang w:bidi="ar-SA"/>
              </w:rPr>
              <w:t xml:space="preserve">Максимально допустимая недельная нагрузка, предусмотренная действующими правилами и гигиеническими нормативами </w:t>
            </w:r>
          </w:p>
        </w:tc>
        <w:tc>
          <w:tcPr>
            <w:tcW w:w="5474" w:type="dxa"/>
            <w:gridSpan w:val="3"/>
            <w:vAlign w:val="center"/>
          </w:tcPr>
          <w:p w14:paraId="1279011E"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23</w:t>
            </w:r>
          </w:p>
        </w:tc>
      </w:tr>
    </w:tbl>
    <w:p w14:paraId="150C15F6" w14:textId="77777777" w:rsidR="00283008" w:rsidRPr="00283008" w:rsidRDefault="00283008" w:rsidP="00283008">
      <w:pPr>
        <w:widowControl/>
        <w:autoSpaceDE/>
        <w:autoSpaceDN/>
        <w:ind w:firstLine="708"/>
        <w:jc w:val="center"/>
        <w:rPr>
          <w:rFonts w:eastAsia="Calibri"/>
          <w:b/>
          <w:sz w:val="24"/>
          <w:szCs w:val="24"/>
          <w:lang w:bidi="ar-SA"/>
        </w:rPr>
      </w:pPr>
    </w:p>
    <w:p w14:paraId="0BB34062" w14:textId="77777777" w:rsidR="00283008" w:rsidRPr="00283008" w:rsidRDefault="00283008" w:rsidP="00283008">
      <w:pPr>
        <w:widowControl/>
        <w:autoSpaceDE/>
        <w:autoSpaceDN/>
        <w:ind w:firstLine="708"/>
        <w:jc w:val="center"/>
        <w:rPr>
          <w:rFonts w:eastAsia="Calibri"/>
          <w:b/>
          <w:sz w:val="24"/>
          <w:szCs w:val="24"/>
          <w:lang w:bidi="ar-SA"/>
        </w:rPr>
      </w:pPr>
    </w:p>
    <w:p w14:paraId="76B9A40C" w14:textId="77777777" w:rsidR="00283008" w:rsidRPr="00283008" w:rsidRDefault="00283008" w:rsidP="00283008">
      <w:pPr>
        <w:widowControl/>
        <w:autoSpaceDE/>
        <w:autoSpaceDN/>
        <w:ind w:firstLine="708"/>
        <w:jc w:val="center"/>
        <w:rPr>
          <w:rFonts w:eastAsia="Calibri"/>
          <w:b/>
          <w:sz w:val="24"/>
          <w:szCs w:val="24"/>
          <w:lang w:bidi="ar-SA"/>
        </w:rPr>
      </w:pPr>
    </w:p>
    <w:p w14:paraId="4AD76642" w14:textId="77777777" w:rsidR="00283008" w:rsidRPr="00283008" w:rsidRDefault="00283008" w:rsidP="00283008">
      <w:pPr>
        <w:widowControl/>
        <w:autoSpaceDE/>
        <w:autoSpaceDN/>
        <w:ind w:firstLine="708"/>
        <w:jc w:val="center"/>
        <w:rPr>
          <w:rFonts w:eastAsia="Calibri"/>
          <w:b/>
          <w:sz w:val="24"/>
          <w:szCs w:val="24"/>
          <w:lang w:bidi="ar-SA"/>
        </w:rPr>
      </w:pPr>
    </w:p>
    <w:p w14:paraId="447ABC3B" w14:textId="77777777" w:rsidR="00283008" w:rsidRPr="00283008" w:rsidRDefault="00283008" w:rsidP="00283008">
      <w:pPr>
        <w:widowControl/>
        <w:autoSpaceDE/>
        <w:autoSpaceDN/>
        <w:ind w:firstLine="708"/>
        <w:jc w:val="center"/>
        <w:rPr>
          <w:rFonts w:eastAsia="Calibri"/>
          <w:b/>
          <w:sz w:val="24"/>
          <w:szCs w:val="24"/>
          <w:lang w:bidi="ar-SA"/>
        </w:rPr>
      </w:pPr>
    </w:p>
    <w:p w14:paraId="3393FD80" w14:textId="77777777" w:rsidR="00283008" w:rsidRPr="00283008" w:rsidRDefault="00283008" w:rsidP="00283008">
      <w:pPr>
        <w:widowControl/>
        <w:autoSpaceDE/>
        <w:autoSpaceDN/>
        <w:ind w:firstLine="708"/>
        <w:jc w:val="center"/>
        <w:rPr>
          <w:rFonts w:eastAsia="Calibri"/>
          <w:b/>
          <w:sz w:val="24"/>
          <w:szCs w:val="24"/>
          <w:lang w:bidi="ar-SA"/>
        </w:rPr>
      </w:pPr>
    </w:p>
    <w:p w14:paraId="4F70D7B7" w14:textId="77777777" w:rsidR="00283008" w:rsidRPr="00283008" w:rsidRDefault="00283008" w:rsidP="00283008">
      <w:pPr>
        <w:widowControl/>
        <w:autoSpaceDE/>
        <w:autoSpaceDN/>
        <w:ind w:firstLine="708"/>
        <w:jc w:val="center"/>
        <w:rPr>
          <w:rFonts w:eastAsia="Calibri"/>
          <w:b/>
          <w:sz w:val="24"/>
          <w:szCs w:val="24"/>
          <w:lang w:bidi="ar-SA"/>
        </w:rPr>
      </w:pPr>
    </w:p>
    <w:p w14:paraId="37105482" w14:textId="77777777" w:rsidR="00283008" w:rsidRPr="00283008" w:rsidRDefault="00283008" w:rsidP="00283008">
      <w:pPr>
        <w:widowControl/>
        <w:autoSpaceDE/>
        <w:autoSpaceDN/>
        <w:ind w:firstLine="708"/>
        <w:jc w:val="center"/>
        <w:rPr>
          <w:rFonts w:eastAsia="Calibri"/>
          <w:b/>
          <w:sz w:val="24"/>
          <w:szCs w:val="24"/>
          <w:lang w:bidi="ar-SA"/>
        </w:rPr>
      </w:pPr>
    </w:p>
    <w:p w14:paraId="0886CE94" w14:textId="77777777" w:rsidR="00283008" w:rsidRPr="00283008" w:rsidRDefault="00283008" w:rsidP="00283008">
      <w:pPr>
        <w:widowControl/>
        <w:autoSpaceDE/>
        <w:autoSpaceDN/>
        <w:ind w:firstLine="708"/>
        <w:jc w:val="center"/>
        <w:rPr>
          <w:rFonts w:eastAsia="Calibri"/>
          <w:b/>
          <w:sz w:val="24"/>
          <w:szCs w:val="24"/>
          <w:lang w:bidi="ar-SA"/>
        </w:rPr>
      </w:pPr>
    </w:p>
    <w:p w14:paraId="36AFC4F4" w14:textId="77777777" w:rsidR="00283008" w:rsidRDefault="00283008" w:rsidP="00283008">
      <w:pPr>
        <w:widowControl/>
        <w:autoSpaceDE/>
        <w:autoSpaceDN/>
        <w:ind w:firstLine="708"/>
        <w:jc w:val="center"/>
        <w:rPr>
          <w:rFonts w:eastAsia="Calibri"/>
          <w:b/>
          <w:sz w:val="24"/>
          <w:szCs w:val="24"/>
          <w:lang w:bidi="ar-SA"/>
        </w:rPr>
      </w:pPr>
    </w:p>
    <w:p w14:paraId="14B1C441" w14:textId="77777777" w:rsidR="003E6EBD" w:rsidRDefault="003E6EBD" w:rsidP="00283008">
      <w:pPr>
        <w:widowControl/>
        <w:autoSpaceDE/>
        <w:autoSpaceDN/>
        <w:ind w:firstLine="708"/>
        <w:jc w:val="center"/>
        <w:rPr>
          <w:rFonts w:eastAsia="Calibri"/>
          <w:b/>
          <w:sz w:val="24"/>
          <w:szCs w:val="24"/>
          <w:lang w:bidi="ar-SA"/>
        </w:rPr>
      </w:pPr>
    </w:p>
    <w:p w14:paraId="7FBA3B3B" w14:textId="77777777" w:rsidR="003E6EBD" w:rsidRDefault="003E6EBD" w:rsidP="00283008">
      <w:pPr>
        <w:widowControl/>
        <w:autoSpaceDE/>
        <w:autoSpaceDN/>
        <w:ind w:firstLine="708"/>
        <w:jc w:val="center"/>
        <w:rPr>
          <w:rFonts w:eastAsia="Calibri"/>
          <w:b/>
          <w:sz w:val="24"/>
          <w:szCs w:val="24"/>
          <w:lang w:bidi="ar-SA"/>
        </w:rPr>
      </w:pPr>
    </w:p>
    <w:p w14:paraId="7C9A7A51" w14:textId="77777777" w:rsidR="003E6EBD" w:rsidRPr="00283008" w:rsidRDefault="003E6EBD" w:rsidP="00283008">
      <w:pPr>
        <w:widowControl/>
        <w:autoSpaceDE/>
        <w:autoSpaceDN/>
        <w:ind w:firstLine="708"/>
        <w:jc w:val="center"/>
        <w:rPr>
          <w:rFonts w:eastAsia="Calibri"/>
          <w:b/>
          <w:sz w:val="24"/>
          <w:szCs w:val="24"/>
          <w:lang w:bidi="ar-SA"/>
        </w:rPr>
      </w:pPr>
    </w:p>
    <w:p w14:paraId="10239F88" w14:textId="77777777" w:rsidR="00283008" w:rsidRPr="00283008" w:rsidRDefault="00283008" w:rsidP="00283008">
      <w:pPr>
        <w:widowControl/>
        <w:autoSpaceDE/>
        <w:autoSpaceDN/>
        <w:ind w:firstLine="708"/>
        <w:jc w:val="center"/>
        <w:rPr>
          <w:rFonts w:eastAsia="Calibri"/>
          <w:b/>
          <w:sz w:val="24"/>
          <w:szCs w:val="24"/>
          <w:lang w:bidi="ar-SA"/>
        </w:rPr>
      </w:pPr>
    </w:p>
    <w:p w14:paraId="41ABE48C" w14:textId="77777777" w:rsidR="00283008" w:rsidRPr="00283008" w:rsidRDefault="00283008" w:rsidP="00283008">
      <w:pPr>
        <w:widowControl/>
        <w:autoSpaceDE/>
        <w:autoSpaceDN/>
        <w:ind w:firstLine="708"/>
        <w:jc w:val="center"/>
        <w:rPr>
          <w:rFonts w:eastAsia="Calibri"/>
          <w:b/>
          <w:sz w:val="24"/>
          <w:szCs w:val="24"/>
          <w:lang w:bidi="ar-SA"/>
        </w:rPr>
      </w:pPr>
      <w:r w:rsidRPr="00283008">
        <w:rPr>
          <w:rFonts w:eastAsia="Calibri"/>
          <w:b/>
          <w:sz w:val="24"/>
          <w:szCs w:val="24"/>
          <w:lang w:bidi="ar-SA"/>
        </w:rPr>
        <w:t>Учебный план (недельный)</w:t>
      </w:r>
    </w:p>
    <w:p w14:paraId="7A6B94EA" w14:textId="77777777" w:rsidR="00283008" w:rsidRPr="00283008" w:rsidRDefault="00283008" w:rsidP="00283008">
      <w:pPr>
        <w:widowControl/>
        <w:autoSpaceDE/>
        <w:autoSpaceDN/>
        <w:ind w:firstLine="708"/>
        <w:jc w:val="center"/>
        <w:rPr>
          <w:rFonts w:eastAsia="Calibri"/>
          <w:b/>
          <w:sz w:val="24"/>
          <w:szCs w:val="24"/>
          <w:lang w:bidi="ar-SA"/>
        </w:rPr>
      </w:pPr>
      <w:r w:rsidRPr="00283008">
        <w:rPr>
          <w:rFonts w:eastAsia="Calibri"/>
          <w:b/>
          <w:sz w:val="24"/>
          <w:szCs w:val="24"/>
          <w:u w:val="single"/>
          <w:lang w:bidi="ar-SA"/>
        </w:rPr>
        <w:t>для  4-х классов</w:t>
      </w:r>
      <w:r w:rsidRPr="00283008">
        <w:rPr>
          <w:rFonts w:eastAsia="Calibri"/>
          <w:b/>
          <w:sz w:val="24"/>
          <w:szCs w:val="24"/>
          <w:lang w:bidi="ar-SA"/>
        </w:rPr>
        <w:t xml:space="preserve"> МБОУ  «Школа № 79»</w:t>
      </w:r>
    </w:p>
    <w:p w14:paraId="0C3CCED8" w14:textId="77777777" w:rsidR="00283008" w:rsidRPr="00283008" w:rsidRDefault="00283008" w:rsidP="00283008">
      <w:pPr>
        <w:widowControl/>
        <w:autoSpaceDE/>
        <w:autoSpaceDN/>
        <w:ind w:firstLine="708"/>
        <w:jc w:val="center"/>
        <w:rPr>
          <w:rFonts w:eastAsia="Calibri"/>
          <w:b/>
          <w:sz w:val="24"/>
          <w:szCs w:val="24"/>
          <w:lang w:bidi="ar-SA"/>
        </w:rPr>
      </w:pPr>
      <w:r w:rsidRPr="00283008">
        <w:rPr>
          <w:rFonts w:eastAsia="Calibri"/>
          <w:b/>
          <w:sz w:val="24"/>
          <w:szCs w:val="24"/>
          <w:lang w:bidi="ar-SA"/>
        </w:rPr>
        <w:t xml:space="preserve">начального общего образования </w:t>
      </w:r>
    </w:p>
    <w:p w14:paraId="13D7F56F" w14:textId="77777777" w:rsidR="00283008" w:rsidRPr="00283008" w:rsidRDefault="00283008" w:rsidP="00283008">
      <w:pPr>
        <w:widowControl/>
        <w:autoSpaceDE/>
        <w:autoSpaceDN/>
        <w:ind w:firstLine="708"/>
        <w:jc w:val="center"/>
        <w:rPr>
          <w:rFonts w:eastAsia="Calibri"/>
          <w:b/>
          <w:sz w:val="24"/>
          <w:szCs w:val="24"/>
          <w:lang w:bidi="ar-SA"/>
        </w:rPr>
      </w:pPr>
      <w:r w:rsidRPr="00283008">
        <w:rPr>
          <w:rFonts w:eastAsia="Calibri"/>
          <w:b/>
          <w:sz w:val="24"/>
          <w:szCs w:val="24"/>
          <w:lang w:bidi="ar-SA"/>
        </w:rPr>
        <w:t xml:space="preserve">на 2025-2026  учебный год </w:t>
      </w:r>
    </w:p>
    <w:p w14:paraId="5EEF694E" w14:textId="77777777" w:rsidR="00283008" w:rsidRPr="00283008" w:rsidRDefault="00283008" w:rsidP="00283008">
      <w:pPr>
        <w:widowControl/>
        <w:autoSpaceDE/>
        <w:autoSpaceDN/>
        <w:ind w:firstLine="708"/>
        <w:jc w:val="center"/>
        <w:rPr>
          <w:rFonts w:eastAsia="Calibri"/>
          <w:b/>
          <w:sz w:val="24"/>
          <w:szCs w:val="24"/>
          <w:lang w:bidi="ar-SA"/>
        </w:rPr>
      </w:pPr>
      <w:r w:rsidRPr="00283008">
        <w:rPr>
          <w:rFonts w:eastAsia="Calibri"/>
          <w:b/>
          <w:sz w:val="24"/>
          <w:szCs w:val="24"/>
          <w:lang w:bidi="ar-SA"/>
        </w:rPr>
        <w:t xml:space="preserve"> (5-дневная учебная неделя)</w:t>
      </w:r>
    </w:p>
    <w:p w14:paraId="21A7C834" w14:textId="77777777" w:rsidR="00283008" w:rsidRPr="00283008" w:rsidRDefault="00283008" w:rsidP="00283008">
      <w:pPr>
        <w:widowControl/>
        <w:autoSpaceDE/>
        <w:autoSpaceDN/>
        <w:ind w:firstLine="708"/>
        <w:jc w:val="center"/>
        <w:rPr>
          <w:rFonts w:eastAsia="Calibri"/>
          <w:b/>
          <w:sz w:val="24"/>
          <w:szCs w:val="24"/>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011"/>
        <w:gridCol w:w="1816"/>
        <w:gridCol w:w="1953"/>
        <w:gridCol w:w="1705"/>
      </w:tblGrid>
      <w:tr w:rsidR="00283008" w:rsidRPr="00283008" w14:paraId="1471DB6A" w14:textId="77777777" w:rsidTr="00B04B79">
        <w:trPr>
          <w:trHeight w:val="375"/>
          <w:jc w:val="center"/>
        </w:trPr>
        <w:tc>
          <w:tcPr>
            <w:tcW w:w="2410" w:type="dxa"/>
            <w:vMerge w:val="restart"/>
            <w:vAlign w:val="center"/>
          </w:tcPr>
          <w:p w14:paraId="3CB837D3" w14:textId="77777777" w:rsidR="00283008" w:rsidRPr="00283008" w:rsidRDefault="00283008" w:rsidP="00283008">
            <w:pPr>
              <w:widowControl/>
              <w:tabs>
                <w:tab w:val="left" w:pos="4500"/>
                <w:tab w:val="left" w:pos="9180"/>
                <w:tab w:val="left" w:pos="9360"/>
              </w:tabs>
              <w:autoSpaceDE/>
              <w:autoSpaceDN/>
              <w:rPr>
                <w:rFonts w:eastAsia="Calibri"/>
                <w:b/>
                <w:bCs/>
                <w:sz w:val="24"/>
                <w:szCs w:val="24"/>
                <w:lang w:bidi="ar-SA"/>
              </w:rPr>
            </w:pPr>
            <w:r w:rsidRPr="00283008">
              <w:rPr>
                <w:rFonts w:eastAsia="Calibri"/>
                <w:b/>
                <w:bCs/>
                <w:sz w:val="20"/>
                <w:szCs w:val="20"/>
                <w:lang w:bidi="ar-SA"/>
              </w:rPr>
              <w:t>Предметные области</w:t>
            </w:r>
          </w:p>
        </w:tc>
        <w:tc>
          <w:tcPr>
            <w:tcW w:w="2011" w:type="dxa"/>
            <w:vMerge w:val="restart"/>
            <w:tcBorders>
              <w:tr2bl w:val="single" w:sz="4" w:space="0" w:color="auto"/>
            </w:tcBorders>
            <w:vAlign w:val="center"/>
          </w:tcPr>
          <w:p w14:paraId="024277B1" w14:textId="77777777" w:rsidR="00283008" w:rsidRPr="00283008" w:rsidRDefault="00283008" w:rsidP="00283008">
            <w:pPr>
              <w:widowControl/>
              <w:tabs>
                <w:tab w:val="left" w:pos="4500"/>
                <w:tab w:val="left" w:pos="9180"/>
                <w:tab w:val="left" w:pos="9360"/>
              </w:tabs>
              <w:autoSpaceDE/>
              <w:autoSpaceDN/>
              <w:rPr>
                <w:rFonts w:eastAsia="Calibri"/>
                <w:b/>
                <w:bCs/>
                <w:sz w:val="24"/>
                <w:szCs w:val="24"/>
                <w:lang w:bidi="ar-SA"/>
              </w:rPr>
            </w:pPr>
            <w:r w:rsidRPr="00283008">
              <w:rPr>
                <w:rFonts w:eastAsia="Calibri"/>
                <w:b/>
                <w:bCs/>
                <w:sz w:val="20"/>
                <w:szCs w:val="20"/>
                <w:lang w:bidi="ar-SA"/>
              </w:rPr>
              <w:t xml:space="preserve">Учебные предметы </w:t>
            </w:r>
          </w:p>
          <w:p w14:paraId="4AF67334" w14:textId="77777777" w:rsidR="00283008" w:rsidRPr="00283008" w:rsidRDefault="00283008" w:rsidP="00283008">
            <w:pPr>
              <w:widowControl/>
              <w:autoSpaceDE/>
              <w:autoSpaceDN/>
              <w:jc w:val="right"/>
              <w:rPr>
                <w:rFonts w:eastAsia="Calibri"/>
                <w:b/>
                <w:sz w:val="20"/>
                <w:szCs w:val="20"/>
                <w:lang w:bidi="ar-SA"/>
              </w:rPr>
            </w:pPr>
            <w:r w:rsidRPr="00283008">
              <w:rPr>
                <w:rFonts w:eastAsia="Calibri"/>
                <w:b/>
                <w:sz w:val="20"/>
                <w:szCs w:val="20"/>
                <w:lang w:bidi="ar-SA"/>
              </w:rPr>
              <w:t xml:space="preserve">                                  </w:t>
            </w:r>
          </w:p>
          <w:p w14:paraId="6BAE6AAE" w14:textId="77777777" w:rsidR="00283008" w:rsidRPr="00283008" w:rsidRDefault="00283008" w:rsidP="00283008">
            <w:pPr>
              <w:widowControl/>
              <w:autoSpaceDE/>
              <w:autoSpaceDN/>
              <w:jc w:val="right"/>
              <w:rPr>
                <w:rFonts w:eastAsia="Calibri"/>
                <w:b/>
                <w:sz w:val="20"/>
                <w:szCs w:val="20"/>
                <w:lang w:bidi="ar-SA"/>
              </w:rPr>
            </w:pPr>
          </w:p>
          <w:p w14:paraId="1D3F8F6C" w14:textId="77777777" w:rsidR="00283008" w:rsidRPr="00283008" w:rsidRDefault="00283008" w:rsidP="00283008">
            <w:pPr>
              <w:widowControl/>
              <w:autoSpaceDE/>
              <w:autoSpaceDN/>
              <w:jc w:val="right"/>
              <w:rPr>
                <w:rFonts w:eastAsia="Calibri"/>
                <w:b/>
                <w:sz w:val="20"/>
                <w:szCs w:val="20"/>
                <w:lang w:bidi="ar-SA"/>
              </w:rPr>
            </w:pPr>
          </w:p>
          <w:p w14:paraId="2A6DDF9A" w14:textId="77777777" w:rsidR="00283008" w:rsidRPr="00283008" w:rsidRDefault="00283008" w:rsidP="00283008">
            <w:pPr>
              <w:widowControl/>
              <w:autoSpaceDE/>
              <w:autoSpaceDN/>
              <w:jc w:val="right"/>
              <w:rPr>
                <w:rFonts w:eastAsia="Calibri"/>
                <w:b/>
                <w:sz w:val="24"/>
                <w:szCs w:val="24"/>
                <w:lang w:bidi="ar-SA"/>
              </w:rPr>
            </w:pPr>
            <w:r w:rsidRPr="00283008">
              <w:rPr>
                <w:rFonts w:eastAsia="Calibri"/>
                <w:b/>
                <w:sz w:val="20"/>
                <w:szCs w:val="20"/>
                <w:lang w:bidi="ar-SA"/>
              </w:rPr>
              <w:t>Класс</w:t>
            </w:r>
          </w:p>
        </w:tc>
        <w:tc>
          <w:tcPr>
            <w:tcW w:w="1816" w:type="dxa"/>
            <w:vAlign w:val="center"/>
          </w:tcPr>
          <w:p w14:paraId="5427E7B8" w14:textId="77777777" w:rsidR="00283008" w:rsidRPr="00283008" w:rsidRDefault="00283008" w:rsidP="00283008">
            <w:pPr>
              <w:widowControl/>
              <w:tabs>
                <w:tab w:val="left" w:pos="4500"/>
                <w:tab w:val="left" w:pos="9180"/>
                <w:tab w:val="left" w:pos="9360"/>
              </w:tabs>
              <w:autoSpaceDE/>
              <w:autoSpaceDN/>
              <w:rPr>
                <w:rFonts w:eastAsia="Calibri"/>
                <w:b/>
                <w:bCs/>
                <w:sz w:val="24"/>
                <w:szCs w:val="24"/>
                <w:lang w:bidi="ar-SA"/>
              </w:rPr>
            </w:pPr>
            <w:r w:rsidRPr="00283008">
              <w:rPr>
                <w:rFonts w:eastAsia="Calibri"/>
                <w:b/>
                <w:bCs/>
                <w:sz w:val="20"/>
                <w:szCs w:val="20"/>
                <w:lang w:bidi="ar-SA"/>
              </w:rPr>
              <w:t>Количество</w:t>
            </w:r>
          </w:p>
          <w:p w14:paraId="19F15058" w14:textId="77777777" w:rsidR="00283008" w:rsidRPr="00283008" w:rsidRDefault="00283008" w:rsidP="00283008">
            <w:pPr>
              <w:widowControl/>
              <w:tabs>
                <w:tab w:val="left" w:pos="4500"/>
                <w:tab w:val="left" w:pos="9180"/>
                <w:tab w:val="left" w:pos="9360"/>
              </w:tabs>
              <w:autoSpaceDE/>
              <w:autoSpaceDN/>
              <w:rPr>
                <w:rFonts w:eastAsia="Calibri"/>
                <w:b/>
                <w:bCs/>
                <w:sz w:val="24"/>
                <w:szCs w:val="24"/>
                <w:lang w:bidi="ar-SA"/>
              </w:rPr>
            </w:pPr>
            <w:r w:rsidRPr="00283008">
              <w:rPr>
                <w:rFonts w:eastAsia="Calibri"/>
                <w:b/>
                <w:bCs/>
                <w:sz w:val="20"/>
                <w:szCs w:val="20"/>
                <w:lang w:bidi="ar-SA"/>
              </w:rPr>
              <w:t xml:space="preserve">часов </w:t>
            </w:r>
          </w:p>
          <w:p w14:paraId="59A3F2EB" w14:textId="77777777" w:rsidR="00283008" w:rsidRPr="00283008" w:rsidRDefault="00283008" w:rsidP="00283008">
            <w:pPr>
              <w:widowControl/>
              <w:tabs>
                <w:tab w:val="left" w:pos="4500"/>
                <w:tab w:val="left" w:pos="9180"/>
                <w:tab w:val="left" w:pos="9360"/>
              </w:tabs>
              <w:autoSpaceDE/>
              <w:autoSpaceDN/>
              <w:rPr>
                <w:rFonts w:eastAsia="Calibri"/>
                <w:b/>
                <w:bCs/>
                <w:sz w:val="24"/>
                <w:szCs w:val="24"/>
                <w:lang w:bidi="ar-SA"/>
              </w:rPr>
            </w:pPr>
            <w:r w:rsidRPr="00283008">
              <w:rPr>
                <w:rFonts w:eastAsia="Calibri"/>
                <w:b/>
                <w:bCs/>
                <w:sz w:val="20"/>
                <w:szCs w:val="20"/>
                <w:lang w:bidi="ar-SA"/>
              </w:rPr>
              <w:t>в неделю</w:t>
            </w:r>
          </w:p>
        </w:tc>
        <w:tc>
          <w:tcPr>
            <w:tcW w:w="1953" w:type="dxa"/>
          </w:tcPr>
          <w:p w14:paraId="01AB0EFF" w14:textId="77777777" w:rsidR="00283008" w:rsidRPr="00283008" w:rsidRDefault="00283008" w:rsidP="00283008">
            <w:pPr>
              <w:widowControl/>
              <w:tabs>
                <w:tab w:val="left" w:pos="4500"/>
                <w:tab w:val="left" w:pos="9180"/>
                <w:tab w:val="left" w:pos="9360"/>
              </w:tabs>
              <w:autoSpaceDE/>
              <w:autoSpaceDN/>
              <w:jc w:val="center"/>
              <w:rPr>
                <w:rFonts w:eastAsia="Calibri"/>
                <w:b/>
                <w:bCs/>
                <w:sz w:val="24"/>
                <w:szCs w:val="24"/>
                <w:lang w:bidi="ar-SA"/>
              </w:rPr>
            </w:pPr>
            <w:r w:rsidRPr="00283008">
              <w:rPr>
                <w:rFonts w:eastAsia="Calibri"/>
                <w:b/>
                <w:bCs/>
                <w:sz w:val="20"/>
                <w:szCs w:val="20"/>
                <w:lang w:bidi="ar-SA"/>
              </w:rPr>
              <w:t>Часть, формируемая участниками образовательных отношений</w:t>
            </w:r>
          </w:p>
        </w:tc>
        <w:tc>
          <w:tcPr>
            <w:tcW w:w="1705" w:type="dxa"/>
            <w:vMerge w:val="restart"/>
            <w:vAlign w:val="center"/>
          </w:tcPr>
          <w:p w14:paraId="1A6AF626" w14:textId="77777777" w:rsidR="00283008" w:rsidRPr="00283008" w:rsidRDefault="00283008" w:rsidP="00283008">
            <w:pPr>
              <w:widowControl/>
              <w:tabs>
                <w:tab w:val="left" w:pos="4500"/>
                <w:tab w:val="left" w:pos="9180"/>
                <w:tab w:val="left" w:pos="9360"/>
              </w:tabs>
              <w:autoSpaceDE/>
              <w:autoSpaceDN/>
              <w:jc w:val="center"/>
              <w:rPr>
                <w:rFonts w:eastAsia="Calibri"/>
                <w:b/>
                <w:bCs/>
                <w:sz w:val="24"/>
                <w:szCs w:val="24"/>
                <w:lang w:bidi="ar-SA"/>
              </w:rPr>
            </w:pPr>
            <w:r w:rsidRPr="00283008">
              <w:rPr>
                <w:rFonts w:eastAsia="Calibri"/>
                <w:b/>
                <w:bCs/>
                <w:sz w:val="20"/>
                <w:szCs w:val="20"/>
                <w:lang w:bidi="ar-SA"/>
              </w:rPr>
              <w:t>Всего</w:t>
            </w:r>
          </w:p>
        </w:tc>
      </w:tr>
      <w:tr w:rsidR="00283008" w:rsidRPr="00283008" w14:paraId="3915E099" w14:textId="77777777" w:rsidTr="00B04B79">
        <w:trPr>
          <w:trHeight w:val="375"/>
          <w:jc w:val="center"/>
        </w:trPr>
        <w:tc>
          <w:tcPr>
            <w:tcW w:w="2410" w:type="dxa"/>
            <w:vMerge/>
            <w:vAlign w:val="center"/>
          </w:tcPr>
          <w:p w14:paraId="6EFB2030" w14:textId="77777777" w:rsidR="00283008" w:rsidRPr="00283008" w:rsidRDefault="00283008" w:rsidP="00283008">
            <w:pPr>
              <w:widowControl/>
              <w:autoSpaceDE/>
              <w:autoSpaceDN/>
              <w:rPr>
                <w:rFonts w:eastAsia="Calibri"/>
                <w:sz w:val="24"/>
                <w:szCs w:val="24"/>
                <w:lang w:bidi="ar-SA"/>
              </w:rPr>
            </w:pPr>
          </w:p>
        </w:tc>
        <w:tc>
          <w:tcPr>
            <w:tcW w:w="2011" w:type="dxa"/>
            <w:vMerge/>
            <w:vAlign w:val="center"/>
          </w:tcPr>
          <w:p w14:paraId="330EB17F" w14:textId="77777777" w:rsidR="00283008" w:rsidRPr="00283008" w:rsidRDefault="00283008" w:rsidP="00283008">
            <w:pPr>
              <w:widowControl/>
              <w:autoSpaceDE/>
              <w:autoSpaceDN/>
              <w:rPr>
                <w:rFonts w:eastAsia="Calibri"/>
                <w:sz w:val="24"/>
                <w:szCs w:val="24"/>
                <w:lang w:bidi="ar-SA"/>
              </w:rPr>
            </w:pPr>
          </w:p>
        </w:tc>
        <w:tc>
          <w:tcPr>
            <w:tcW w:w="3769" w:type="dxa"/>
            <w:gridSpan w:val="2"/>
          </w:tcPr>
          <w:p w14:paraId="55BC29E1" w14:textId="77777777" w:rsidR="00283008" w:rsidRPr="00283008" w:rsidRDefault="00283008" w:rsidP="00283008">
            <w:pPr>
              <w:widowControl/>
              <w:autoSpaceDE/>
              <w:autoSpaceDN/>
              <w:jc w:val="center"/>
              <w:rPr>
                <w:rFonts w:eastAsia="Calibri"/>
                <w:b/>
                <w:bCs/>
                <w:sz w:val="24"/>
                <w:szCs w:val="24"/>
                <w:lang w:bidi="ar-SA"/>
              </w:rPr>
            </w:pPr>
            <w:r w:rsidRPr="00283008">
              <w:rPr>
                <w:rFonts w:eastAsia="Calibri"/>
                <w:b/>
                <w:bCs/>
                <w:sz w:val="20"/>
                <w:szCs w:val="20"/>
                <w:lang w:bidi="ar-SA"/>
              </w:rPr>
              <w:t>4 «А»,  4 «Б», 4 «В»</w:t>
            </w:r>
          </w:p>
        </w:tc>
        <w:tc>
          <w:tcPr>
            <w:tcW w:w="1705" w:type="dxa"/>
            <w:vMerge/>
            <w:vAlign w:val="center"/>
          </w:tcPr>
          <w:p w14:paraId="2E9F874A" w14:textId="77777777" w:rsidR="00283008" w:rsidRPr="00283008" w:rsidRDefault="00283008" w:rsidP="00283008">
            <w:pPr>
              <w:widowControl/>
              <w:autoSpaceDE/>
              <w:autoSpaceDN/>
              <w:jc w:val="center"/>
              <w:rPr>
                <w:rFonts w:eastAsia="Calibri"/>
                <w:bCs/>
                <w:sz w:val="24"/>
                <w:szCs w:val="24"/>
                <w:lang w:bidi="ar-SA"/>
              </w:rPr>
            </w:pPr>
          </w:p>
        </w:tc>
      </w:tr>
      <w:tr w:rsidR="00283008" w:rsidRPr="00283008" w14:paraId="5F6409B5" w14:textId="77777777" w:rsidTr="00B04B79">
        <w:trPr>
          <w:trHeight w:val="375"/>
          <w:jc w:val="center"/>
        </w:trPr>
        <w:tc>
          <w:tcPr>
            <w:tcW w:w="9895" w:type="dxa"/>
            <w:gridSpan w:val="5"/>
            <w:vAlign w:val="center"/>
          </w:tcPr>
          <w:p w14:paraId="175628B3" w14:textId="77777777" w:rsidR="00283008" w:rsidRPr="00283008" w:rsidRDefault="00283008" w:rsidP="00283008">
            <w:pPr>
              <w:widowControl/>
              <w:tabs>
                <w:tab w:val="left" w:pos="4500"/>
                <w:tab w:val="left" w:pos="9180"/>
                <w:tab w:val="left" w:pos="9360"/>
              </w:tabs>
              <w:autoSpaceDE/>
              <w:autoSpaceDN/>
              <w:ind w:firstLine="720"/>
              <w:rPr>
                <w:rFonts w:eastAsia="Calibri"/>
                <w:bCs/>
                <w:sz w:val="24"/>
                <w:szCs w:val="24"/>
                <w:lang w:bidi="ar-SA"/>
              </w:rPr>
            </w:pPr>
            <w:r w:rsidRPr="00283008">
              <w:rPr>
                <w:rFonts w:eastAsia="Calibri"/>
                <w:bCs/>
                <w:i/>
                <w:sz w:val="20"/>
                <w:szCs w:val="20"/>
                <w:lang w:bidi="ar-SA"/>
              </w:rPr>
              <w:t>Обязательная часть</w:t>
            </w:r>
          </w:p>
        </w:tc>
      </w:tr>
      <w:tr w:rsidR="00283008" w:rsidRPr="00283008" w14:paraId="583638F5" w14:textId="77777777" w:rsidTr="00B04B79">
        <w:trPr>
          <w:trHeight w:val="375"/>
          <w:jc w:val="center"/>
        </w:trPr>
        <w:tc>
          <w:tcPr>
            <w:tcW w:w="2410" w:type="dxa"/>
            <w:vMerge w:val="restart"/>
            <w:vAlign w:val="center"/>
          </w:tcPr>
          <w:p w14:paraId="1BD544D1"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Русский язык и литературное чтение</w:t>
            </w:r>
          </w:p>
        </w:tc>
        <w:tc>
          <w:tcPr>
            <w:tcW w:w="2011" w:type="dxa"/>
            <w:vAlign w:val="center"/>
          </w:tcPr>
          <w:p w14:paraId="5FBDB428"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Русский язык</w:t>
            </w:r>
          </w:p>
        </w:tc>
        <w:tc>
          <w:tcPr>
            <w:tcW w:w="1816" w:type="dxa"/>
            <w:vAlign w:val="center"/>
          </w:tcPr>
          <w:p w14:paraId="0BB53F25"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5</w:t>
            </w:r>
          </w:p>
        </w:tc>
        <w:tc>
          <w:tcPr>
            <w:tcW w:w="1953" w:type="dxa"/>
          </w:tcPr>
          <w:p w14:paraId="43443566"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2AC1646B"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5</w:t>
            </w:r>
          </w:p>
        </w:tc>
      </w:tr>
      <w:tr w:rsidR="00283008" w:rsidRPr="00283008" w14:paraId="131E7862" w14:textId="77777777" w:rsidTr="00B04B79">
        <w:trPr>
          <w:trHeight w:val="375"/>
          <w:jc w:val="center"/>
        </w:trPr>
        <w:tc>
          <w:tcPr>
            <w:tcW w:w="2410" w:type="dxa"/>
            <w:vMerge/>
            <w:vAlign w:val="center"/>
          </w:tcPr>
          <w:p w14:paraId="3333F1E9"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p>
        </w:tc>
        <w:tc>
          <w:tcPr>
            <w:tcW w:w="2011" w:type="dxa"/>
            <w:vAlign w:val="center"/>
          </w:tcPr>
          <w:p w14:paraId="6AD4487D"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Литературное чтение</w:t>
            </w:r>
          </w:p>
        </w:tc>
        <w:tc>
          <w:tcPr>
            <w:tcW w:w="1816" w:type="dxa"/>
            <w:vAlign w:val="center"/>
          </w:tcPr>
          <w:p w14:paraId="6CEDE33C"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4</w:t>
            </w:r>
          </w:p>
        </w:tc>
        <w:tc>
          <w:tcPr>
            <w:tcW w:w="1953" w:type="dxa"/>
          </w:tcPr>
          <w:p w14:paraId="7D337080"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4"/>
                <w:szCs w:val="24"/>
                <w:lang w:bidi="ar-SA"/>
              </w:rPr>
              <w:t xml:space="preserve">                               </w:t>
            </w:r>
          </w:p>
        </w:tc>
        <w:tc>
          <w:tcPr>
            <w:tcW w:w="1705" w:type="dxa"/>
            <w:vAlign w:val="center"/>
          </w:tcPr>
          <w:p w14:paraId="396FDA82"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4</w:t>
            </w:r>
          </w:p>
        </w:tc>
      </w:tr>
      <w:tr w:rsidR="00283008" w:rsidRPr="00283008" w14:paraId="537DEAC8" w14:textId="77777777" w:rsidTr="00B04B79">
        <w:trPr>
          <w:trHeight w:val="375"/>
          <w:jc w:val="center"/>
        </w:trPr>
        <w:tc>
          <w:tcPr>
            <w:tcW w:w="2410" w:type="dxa"/>
            <w:vAlign w:val="center"/>
          </w:tcPr>
          <w:p w14:paraId="12FD0233"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Иностранный язык</w:t>
            </w:r>
          </w:p>
        </w:tc>
        <w:tc>
          <w:tcPr>
            <w:tcW w:w="2011" w:type="dxa"/>
            <w:vAlign w:val="center"/>
          </w:tcPr>
          <w:p w14:paraId="0F4A13A8"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Иностранный язык</w:t>
            </w:r>
          </w:p>
        </w:tc>
        <w:tc>
          <w:tcPr>
            <w:tcW w:w="1816" w:type="dxa"/>
            <w:vAlign w:val="center"/>
          </w:tcPr>
          <w:p w14:paraId="27E0BF31" w14:textId="77777777" w:rsidR="00283008" w:rsidRPr="00283008" w:rsidRDefault="00283008" w:rsidP="00283008">
            <w:pPr>
              <w:widowControl/>
              <w:tabs>
                <w:tab w:val="left" w:pos="4500"/>
                <w:tab w:val="left" w:pos="9180"/>
                <w:tab w:val="left" w:pos="9360"/>
              </w:tabs>
              <w:autoSpaceDE/>
              <w:autoSpaceDN/>
              <w:jc w:val="center"/>
              <w:rPr>
                <w:rFonts w:eastAsia="Calibri"/>
                <w:bCs/>
                <w:sz w:val="20"/>
                <w:szCs w:val="20"/>
                <w:lang w:bidi="ar-SA"/>
              </w:rPr>
            </w:pPr>
            <w:r w:rsidRPr="00283008">
              <w:rPr>
                <w:rFonts w:eastAsia="Calibri"/>
                <w:bCs/>
                <w:sz w:val="20"/>
                <w:szCs w:val="20"/>
                <w:lang w:bidi="ar-SA"/>
              </w:rPr>
              <w:t>2</w:t>
            </w:r>
          </w:p>
        </w:tc>
        <w:tc>
          <w:tcPr>
            <w:tcW w:w="1953" w:type="dxa"/>
          </w:tcPr>
          <w:p w14:paraId="74138640"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2C124215" w14:textId="77777777" w:rsidR="00283008" w:rsidRPr="00283008" w:rsidRDefault="00283008" w:rsidP="00283008">
            <w:pPr>
              <w:widowControl/>
              <w:tabs>
                <w:tab w:val="left" w:pos="4500"/>
                <w:tab w:val="left" w:pos="9180"/>
                <w:tab w:val="left" w:pos="9360"/>
              </w:tabs>
              <w:autoSpaceDE/>
              <w:autoSpaceDN/>
              <w:jc w:val="center"/>
              <w:rPr>
                <w:rFonts w:eastAsia="Calibri"/>
                <w:bCs/>
                <w:sz w:val="20"/>
                <w:szCs w:val="20"/>
                <w:lang w:bidi="ar-SA"/>
              </w:rPr>
            </w:pPr>
            <w:r w:rsidRPr="00283008">
              <w:rPr>
                <w:rFonts w:eastAsia="Calibri"/>
                <w:bCs/>
                <w:sz w:val="20"/>
                <w:szCs w:val="20"/>
                <w:lang w:bidi="ar-SA"/>
              </w:rPr>
              <w:t>2</w:t>
            </w:r>
          </w:p>
        </w:tc>
      </w:tr>
      <w:tr w:rsidR="00283008" w:rsidRPr="00283008" w14:paraId="0F414753" w14:textId="77777777" w:rsidTr="00B04B79">
        <w:trPr>
          <w:trHeight w:val="375"/>
          <w:jc w:val="center"/>
        </w:trPr>
        <w:tc>
          <w:tcPr>
            <w:tcW w:w="2410" w:type="dxa"/>
            <w:vAlign w:val="bottom"/>
          </w:tcPr>
          <w:p w14:paraId="20A4DB9E"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Математика и информатика</w:t>
            </w:r>
          </w:p>
        </w:tc>
        <w:tc>
          <w:tcPr>
            <w:tcW w:w="2011" w:type="dxa"/>
            <w:vAlign w:val="bottom"/>
          </w:tcPr>
          <w:p w14:paraId="6F89F185"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 xml:space="preserve">Математика </w:t>
            </w:r>
          </w:p>
        </w:tc>
        <w:tc>
          <w:tcPr>
            <w:tcW w:w="1816" w:type="dxa"/>
            <w:vAlign w:val="center"/>
          </w:tcPr>
          <w:p w14:paraId="1A037334"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4</w:t>
            </w:r>
          </w:p>
        </w:tc>
        <w:tc>
          <w:tcPr>
            <w:tcW w:w="1953" w:type="dxa"/>
          </w:tcPr>
          <w:p w14:paraId="11675D59"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p w14:paraId="4574CF70"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2D46C6B1"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4"/>
                <w:szCs w:val="24"/>
                <w:lang w:bidi="ar-SA"/>
              </w:rPr>
              <w:t>4</w:t>
            </w:r>
          </w:p>
        </w:tc>
      </w:tr>
      <w:tr w:rsidR="00283008" w:rsidRPr="00283008" w14:paraId="68D63A81" w14:textId="77777777" w:rsidTr="00B04B79">
        <w:trPr>
          <w:trHeight w:val="375"/>
          <w:jc w:val="center"/>
        </w:trPr>
        <w:tc>
          <w:tcPr>
            <w:tcW w:w="2410" w:type="dxa"/>
            <w:vAlign w:val="bottom"/>
          </w:tcPr>
          <w:p w14:paraId="5659F885"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Обществознание и естествознание</w:t>
            </w:r>
          </w:p>
          <w:p w14:paraId="549FD717"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(окружающий мир)</w:t>
            </w:r>
          </w:p>
        </w:tc>
        <w:tc>
          <w:tcPr>
            <w:tcW w:w="2011" w:type="dxa"/>
            <w:vAlign w:val="bottom"/>
          </w:tcPr>
          <w:p w14:paraId="130B5FDB"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Окружающий мир</w:t>
            </w:r>
          </w:p>
        </w:tc>
        <w:tc>
          <w:tcPr>
            <w:tcW w:w="1816" w:type="dxa"/>
            <w:vAlign w:val="center"/>
          </w:tcPr>
          <w:p w14:paraId="36690783"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2</w:t>
            </w:r>
          </w:p>
        </w:tc>
        <w:tc>
          <w:tcPr>
            <w:tcW w:w="1953" w:type="dxa"/>
          </w:tcPr>
          <w:p w14:paraId="7651F3D8"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41049BB5"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2</w:t>
            </w:r>
          </w:p>
        </w:tc>
      </w:tr>
      <w:tr w:rsidR="00283008" w:rsidRPr="00283008" w14:paraId="69093C25" w14:textId="77777777" w:rsidTr="00B04B79">
        <w:trPr>
          <w:trHeight w:val="375"/>
          <w:jc w:val="center"/>
        </w:trPr>
        <w:tc>
          <w:tcPr>
            <w:tcW w:w="2410" w:type="dxa"/>
            <w:vAlign w:val="bottom"/>
          </w:tcPr>
          <w:p w14:paraId="7D8F5933"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Основы религиозных культур и светской этики</w:t>
            </w:r>
          </w:p>
        </w:tc>
        <w:tc>
          <w:tcPr>
            <w:tcW w:w="2011" w:type="dxa"/>
            <w:vAlign w:val="bottom"/>
          </w:tcPr>
          <w:p w14:paraId="7F5E00C5"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Основы религиозных культур и светской этики</w:t>
            </w:r>
          </w:p>
        </w:tc>
        <w:tc>
          <w:tcPr>
            <w:tcW w:w="1816" w:type="dxa"/>
            <w:vAlign w:val="center"/>
          </w:tcPr>
          <w:p w14:paraId="54508086" w14:textId="77777777" w:rsidR="00283008" w:rsidRPr="00283008" w:rsidRDefault="00283008" w:rsidP="00283008">
            <w:pPr>
              <w:widowControl/>
              <w:tabs>
                <w:tab w:val="left" w:pos="4500"/>
                <w:tab w:val="left" w:pos="9180"/>
                <w:tab w:val="left" w:pos="9360"/>
              </w:tabs>
              <w:autoSpaceDE/>
              <w:autoSpaceDN/>
              <w:jc w:val="center"/>
              <w:rPr>
                <w:rFonts w:eastAsia="Calibri"/>
                <w:bCs/>
                <w:sz w:val="20"/>
                <w:szCs w:val="20"/>
                <w:lang w:bidi="ar-SA"/>
              </w:rPr>
            </w:pPr>
            <w:r w:rsidRPr="00283008">
              <w:rPr>
                <w:rFonts w:eastAsia="Calibri"/>
                <w:bCs/>
                <w:sz w:val="20"/>
                <w:szCs w:val="20"/>
                <w:lang w:bidi="ar-SA"/>
              </w:rPr>
              <w:t>1</w:t>
            </w:r>
          </w:p>
        </w:tc>
        <w:tc>
          <w:tcPr>
            <w:tcW w:w="1953" w:type="dxa"/>
          </w:tcPr>
          <w:p w14:paraId="2F5F715E"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7B8CF112" w14:textId="77777777" w:rsidR="00283008" w:rsidRPr="00283008" w:rsidRDefault="00283008" w:rsidP="00283008">
            <w:pPr>
              <w:widowControl/>
              <w:tabs>
                <w:tab w:val="left" w:pos="4500"/>
                <w:tab w:val="left" w:pos="9180"/>
                <w:tab w:val="left" w:pos="9360"/>
              </w:tabs>
              <w:autoSpaceDE/>
              <w:autoSpaceDN/>
              <w:jc w:val="center"/>
              <w:rPr>
                <w:rFonts w:eastAsia="Calibri"/>
                <w:bCs/>
                <w:sz w:val="20"/>
                <w:szCs w:val="20"/>
                <w:lang w:bidi="ar-SA"/>
              </w:rPr>
            </w:pPr>
            <w:r w:rsidRPr="00283008">
              <w:rPr>
                <w:rFonts w:eastAsia="Calibri"/>
                <w:bCs/>
                <w:sz w:val="20"/>
                <w:szCs w:val="20"/>
                <w:lang w:bidi="ar-SA"/>
              </w:rPr>
              <w:t>1</w:t>
            </w:r>
          </w:p>
        </w:tc>
      </w:tr>
      <w:tr w:rsidR="00283008" w:rsidRPr="00283008" w14:paraId="2BBCDD4B" w14:textId="77777777" w:rsidTr="00B04B79">
        <w:trPr>
          <w:trHeight w:val="375"/>
          <w:jc w:val="center"/>
        </w:trPr>
        <w:tc>
          <w:tcPr>
            <w:tcW w:w="2410" w:type="dxa"/>
            <w:vMerge w:val="restart"/>
            <w:vAlign w:val="center"/>
          </w:tcPr>
          <w:p w14:paraId="225533FB"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Искусство</w:t>
            </w:r>
          </w:p>
        </w:tc>
        <w:tc>
          <w:tcPr>
            <w:tcW w:w="2011" w:type="dxa"/>
            <w:vAlign w:val="center"/>
          </w:tcPr>
          <w:p w14:paraId="39B7E42C"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Музыка</w:t>
            </w:r>
          </w:p>
        </w:tc>
        <w:tc>
          <w:tcPr>
            <w:tcW w:w="1816" w:type="dxa"/>
            <w:vAlign w:val="center"/>
          </w:tcPr>
          <w:p w14:paraId="5EB94A78"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1</w:t>
            </w:r>
          </w:p>
        </w:tc>
        <w:tc>
          <w:tcPr>
            <w:tcW w:w="1953" w:type="dxa"/>
          </w:tcPr>
          <w:p w14:paraId="056AB94F"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6A53CBC3"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1</w:t>
            </w:r>
          </w:p>
        </w:tc>
      </w:tr>
      <w:tr w:rsidR="00283008" w:rsidRPr="00283008" w14:paraId="78973A2D" w14:textId="77777777" w:rsidTr="00B04B79">
        <w:trPr>
          <w:trHeight w:val="375"/>
          <w:jc w:val="center"/>
        </w:trPr>
        <w:tc>
          <w:tcPr>
            <w:tcW w:w="2410" w:type="dxa"/>
            <w:vMerge/>
            <w:vAlign w:val="center"/>
          </w:tcPr>
          <w:p w14:paraId="07825DD7"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p>
        </w:tc>
        <w:tc>
          <w:tcPr>
            <w:tcW w:w="2011" w:type="dxa"/>
            <w:vAlign w:val="center"/>
          </w:tcPr>
          <w:p w14:paraId="2F56C18C"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Изобразительное искусство</w:t>
            </w:r>
          </w:p>
        </w:tc>
        <w:tc>
          <w:tcPr>
            <w:tcW w:w="1816" w:type="dxa"/>
            <w:vAlign w:val="center"/>
          </w:tcPr>
          <w:p w14:paraId="2E4BD36E"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1</w:t>
            </w:r>
          </w:p>
        </w:tc>
        <w:tc>
          <w:tcPr>
            <w:tcW w:w="1953" w:type="dxa"/>
          </w:tcPr>
          <w:p w14:paraId="2DFAE5F3"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0D545D98"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1</w:t>
            </w:r>
          </w:p>
        </w:tc>
      </w:tr>
      <w:tr w:rsidR="00283008" w:rsidRPr="00283008" w14:paraId="30F59C2A" w14:textId="77777777" w:rsidTr="00B04B79">
        <w:trPr>
          <w:trHeight w:val="375"/>
          <w:jc w:val="center"/>
        </w:trPr>
        <w:tc>
          <w:tcPr>
            <w:tcW w:w="2410" w:type="dxa"/>
            <w:vAlign w:val="bottom"/>
          </w:tcPr>
          <w:p w14:paraId="5C9FC5C2"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 xml:space="preserve">Технология </w:t>
            </w:r>
          </w:p>
        </w:tc>
        <w:tc>
          <w:tcPr>
            <w:tcW w:w="2011" w:type="dxa"/>
            <w:vAlign w:val="bottom"/>
          </w:tcPr>
          <w:p w14:paraId="78729597"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 xml:space="preserve">Труд (технология) </w:t>
            </w:r>
          </w:p>
        </w:tc>
        <w:tc>
          <w:tcPr>
            <w:tcW w:w="1816" w:type="dxa"/>
            <w:vAlign w:val="center"/>
          </w:tcPr>
          <w:p w14:paraId="5EE1B432"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1</w:t>
            </w:r>
          </w:p>
        </w:tc>
        <w:tc>
          <w:tcPr>
            <w:tcW w:w="1953" w:type="dxa"/>
          </w:tcPr>
          <w:p w14:paraId="13CAC333"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64AF379E"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1</w:t>
            </w:r>
          </w:p>
        </w:tc>
      </w:tr>
      <w:tr w:rsidR="00283008" w:rsidRPr="00283008" w14:paraId="69E7D993" w14:textId="77777777" w:rsidTr="00B04B79">
        <w:trPr>
          <w:trHeight w:val="375"/>
          <w:jc w:val="center"/>
        </w:trPr>
        <w:tc>
          <w:tcPr>
            <w:tcW w:w="2410" w:type="dxa"/>
            <w:vAlign w:val="bottom"/>
          </w:tcPr>
          <w:p w14:paraId="5974C316"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Физическая культура</w:t>
            </w:r>
          </w:p>
        </w:tc>
        <w:tc>
          <w:tcPr>
            <w:tcW w:w="2011" w:type="dxa"/>
            <w:vAlign w:val="bottom"/>
          </w:tcPr>
          <w:p w14:paraId="6F6CF5EF"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4"/>
                <w:szCs w:val="24"/>
                <w:lang w:bidi="ar-SA"/>
              </w:rPr>
              <w:t>Физическая культура</w:t>
            </w:r>
          </w:p>
        </w:tc>
        <w:tc>
          <w:tcPr>
            <w:tcW w:w="1816" w:type="dxa"/>
            <w:vAlign w:val="center"/>
          </w:tcPr>
          <w:p w14:paraId="4223D4F3"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2</w:t>
            </w:r>
          </w:p>
        </w:tc>
        <w:tc>
          <w:tcPr>
            <w:tcW w:w="1953" w:type="dxa"/>
          </w:tcPr>
          <w:p w14:paraId="73AD4351"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p>
        </w:tc>
        <w:tc>
          <w:tcPr>
            <w:tcW w:w="1705" w:type="dxa"/>
            <w:vAlign w:val="center"/>
          </w:tcPr>
          <w:p w14:paraId="58FC80D9"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2</w:t>
            </w:r>
          </w:p>
        </w:tc>
      </w:tr>
      <w:tr w:rsidR="00283008" w:rsidRPr="00283008" w14:paraId="68900E7D" w14:textId="77777777" w:rsidTr="00B04B79">
        <w:trPr>
          <w:trHeight w:val="375"/>
          <w:jc w:val="center"/>
        </w:trPr>
        <w:tc>
          <w:tcPr>
            <w:tcW w:w="4421" w:type="dxa"/>
            <w:gridSpan w:val="2"/>
            <w:vAlign w:val="bottom"/>
          </w:tcPr>
          <w:p w14:paraId="7E92C6F2"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0"/>
                <w:szCs w:val="20"/>
                <w:lang w:bidi="ar-SA"/>
              </w:rPr>
              <w:t>Итого</w:t>
            </w:r>
          </w:p>
        </w:tc>
        <w:tc>
          <w:tcPr>
            <w:tcW w:w="1816" w:type="dxa"/>
            <w:vAlign w:val="center"/>
          </w:tcPr>
          <w:p w14:paraId="5FE73D5B"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23</w:t>
            </w:r>
          </w:p>
        </w:tc>
        <w:tc>
          <w:tcPr>
            <w:tcW w:w="1953" w:type="dxa"/>
          </w:tcPr>
          <w:p w14:paraId="4529A73F"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4"/>
                <w:szCs w:val="24"/>
                <w:lang w:bidi="ar-SA"/>
              </w:rPr>
              <w:t>0</w:t>
            </w:r>
          </w:p>
        </w:tc>
        <w:tc>
          <w:tcPr>
            <w:tcW w:w="1705" w:type="dxa"/>
            <w:vAlign w:val="center"/>
          </w:tcPr>
          <w:p w14:paraId="6A01F7E5"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23</w:t>
            </w:r>
          </w:p>
        </w:tc>
      </w:tr>
      <w:tr w:rsidR="00283008" w:rsidRPr="00283008" w14:paraId="3A442753" w14:textId="77777777" w:rsidTr="00B04B79">
        <w:trPr>
          <w:trHeight w:val="375"/>
          <w:jc w:val="center"/>
        </w:trPr>
        <w:tc>
          <w:tcPr>
            <w:tcW w:w="4421" w:type="dxa"/>
            <w:gridSpan w:val="2"/>
            <w:vAlign w:val="bottom"/>
          </w:tcPr>
          <w:p w14:paraId="7988CCBD" w14:textId="77777777" w:rsidR="00283008" w:rsidRPr="00283008" w:rsidRDefault="00283008" w:rsidP="00283008">
            <w:pPr>
              <w:widowControl/>
              <w:tabs>
                <w:tab w:val="left" w:pos="4500"/>
                <w:tab w:val="left" w:pos="9180"/>
                <w:tab w:val="left" w:pos="9360"/>
              </w:tabs>
              <w:autoSpaceDE/>
              <w:autoSpaceDN/>
              <w:rPr>
                <w:rFonts w:eastAsia="Calibri"/>
                <w:bCs/>
                <w:sz w:val="20"/>
                <w:szCs w:val="20"/>
                <w:lang w:bidi="ar-SA"/>
              </w:rPr>
            </w:pPr>
            <w:r w:rsidRPr="00283008">
              <w:rPr>
                <w:rFonts w:eastAsia="Calibri"/>
                <w:bCs/>
                <w:sz w:val="20"/>
                <w:szCs w:val="20"/>
                <w:lang w:bidi="ar-SA"/>
              </w:rPr>
              <w:t>Учебные недели</w:t>
            </w:r>
          </w:p>
        </w:tc>
        <w:tc>
          <w:tcPr>
            <w:tcW w:w="5474" w:type="dxa"/>
            <w:gridSpan w:val="3"/>
            <w:vAlign w:val="center"/>
          </w:tcPr>
          <w:p w14:paraId="10236E1E" w14:textId="77777777" w:rsidR="00283008" w:rsidRPr="00283008" w:rsidRDefault="00283008" w:rsidP="00283008">
            <w:pPr>
              <w:widowControl/>
              <w:tabs>
                <w:tab w:val="left" w:pos="4500"/>
                <w:tab w:val="left" w:pos="9180"/>
                <w:tab w:val="left" w:pos="9360"/>
              </w:tabs>
              <w:autoSpaceDE/>
              <w:autoSpaceDN/>
              <w:jc w:val="center"/>
              <w:rPr>
                <w:rFonts w:eastAsia="Calibri"/>
                <w:bCs/>
                <w:sz w:val="20"/>
                <w:szCs w:val="20"/>
                <w:lang w:bidi="ar-SA"/>
              </w:rPr>
            </w:pPr>
            <w:r w:rsidRPr="00283008">
              <w:rPr>
                <w:rFonts w:eastAsia="Calibri"/>
                <w:bCs/>
                <w:sz w:val="20"/>
                <w:szCs w:val="20"/>
                <w:lang w:bidi="ar-SA"/>
              </w:rPr>
              <w:t>34</w:t>
            </w:r>
          </w:p>
        </w:tc>
      </w:tr>
      <w:tr w:rsidR="00283008" w:rsidRPr="00283008" w14:paraId="5200A2A3" w14:textId="77777777" w:rsidTr="00B04B79">
        <w:trPr>
          <w:trHeight w:val="375"/>
          <w:jc w:val="center"/>
        </w:trPr>
        <w:tc>
          <w:tcPr>
            <w:tcW w:w="4421" w:type="dxa"/>
            <w:gridSpan w:val="2"/>
            <w:vAlign w:val="bottom"/>
          </w:tcPr>
          <w:p w14:paraId="63A57E5B" w14:textId="77777777" w:rsidR="00283008" w:rsidRPr="00283008" w:rsidRDefault="00283008" w:rsidP="00283008">
            <w:pPr>
              <w:widowControl/>
              <w:tabs>
                <w:tab w:val="left" w:pos="4500"/>
                <w:tab w:val="left" w:pos="9180"/>
                <w:tab w:val="left" w:pos="9360"/>
              </w:tabs>
              <w:autoSpaceDE/>
              <w:autoSpaceDN/>
              <w:rPr>
                <w:rFonts w:eastAsia="Calibri"/>
                <w:bCs/>
                <w:sz w:val="20"/>
                <w:szCs w:val="20"/>
                <w:lang w:bidi="ar-SA"/>
              </w:rPr>
            </w:pPr>
            <w:r w:rsidRPr="00283008">
              <w:rPr>
                <w:rFonts w:eastAsia="Calibri"/>
                <w:bCs/>
                <w:sz w:val="20"/>
                <w:szCs w:val="20"/>
                <w:lang w:bidi="ar-SA"/>
              </w:rPr>
              <w:t>Всего часов</w:t>
            </w:r>
          </w:p>
        </w:tc>
        <w:tc>
          <w:tcPr>
            <w:tcW w:w="5474" w:type="dxa"/>
            <w:gridSpan w:val="3"/>
            <w:vAlign w:val="center"/>
          </w:tcPr>
          <w:p w14:paraId="5EED55C7" w14:textId="77777777" w:rsidR="00283008" w:rsidRPr="00283008" w:rsidRDefault="00283008" w:rsidP="00283008">
            <w:pPr>
              <w:widowControl/>
              <w:tabs>
                <w:tab w:val="left" w:pos="4500"/>
                <w:tab w:val="left" w:pos="9180"/>
                <w:tab w:val="left" w:pos="9360"/>
              </w:tabs>
              <w:autoSpaceDE/>
              <w:autoSpaceDN/>
              <w:jc w:val="center"/>
              <w:rPr>
                <w:rFonts w:eastAsia="Calibri"/>
                <w:bCs/>
                <w:sz w:val="20"/>
                <w:szCs w:val="20"/>
                <w:lang w:bidi="ar-SA"/>
              </w:rPr>
            </w:pPr>
            <w:r w:rsidRPr="00283008">
              <w:rPr>
                <w:rFonts w:eastAsia="Calibri"/>
                <w:bCs/>
                <w:sz w:val="20"/>
                <w:szCs w:val="20"/>
                <w:lang w:bidi="ar-SA"/>
              </w:rPr>
              <w:t>782</w:t>
            </w:r>
          </w:p>
        </w:tc>
      </w:tr>
      <w:tr w:rsidR="00283008" w:rsidRPr="00283008" w14:paraId="7C067774" w14:textId="77777777" w:rsidTr="00B04B79">
        <w:trPr>
          <w:trHeight w:val="499"/>
          <w:jc w:val="center"/>
        </w:trPr>
        <w:tc>
          <w:tcPr>
            <w:tcW w:w="4421" w:type="dxa"/>
            <w:gridSpan w:val="2"/>
          </w:tcPr>
          <w:p w14:paraId="7D6C1DE7" w14:textId="77777777" w:rsidR="00283008" w:rsidRPr="00283008" w:rsidRDefault="00283008" w:rsidP="00283008">
            <w:pPr>
              <w:widowControl/>
              <w:tabs>
                <w:tab w:val="left" w:pos="4500"/>
                <w:tab w:val="left" w:pos="9180"/>
                <w:tab w:val="left" w:pos="9360"/>
              </w:tabs>
              <w:autoSpaceDE/>
              <w:autoSpaceDN/>
              <w:rPr>
                <w:rFonts w:eastAsia="Calibri"/>
                <w:bCs/>
                <w:sz w:val="24"/>
                <w:szCs w:val="24"/>
                <w:lang w:bidi="ar-SA"/>
              </w:rPr>
            </w:pPr>
            <w:r w:rsidRPr="00283008">
              <w:rPr>
                <w:rFonts w:eastAsia="Calibri"/>
                <w:bCs/>
                <w:sz w:val="20"/>
                <w:szCs w:val="20"/>
                <w:lang w:bidi="ar-SA"/>
              </w:rPr>
              <w:t xml:space="preserve">Максимально допустимая недельная нагрузка, предусмотренная действующими правилами и гигиеническими нормативами </w:t>
            </w:r>
          </w:p>
        </w:tc>
        <w:tc>
          <w:tcPr>
            <w:tcW w:w="5474" w:type="dxa"/>
            <w:gridSpan w:val="3"/>
            <w:vAlign w:val="center"/>
          </w:tcPr>
          <w:p w14:paraId="37C42D31" w14:textId="77777777" w:rsidR="00283008" w:rsidRPr="00283008" w:rsidRDefault="00283008" w:rsidP="00283008">
            <w:pPr>
              <w:widowControl/>
              <w:tabs>
                <w:tab w:val="left" w:pos="4500"/>
                <w:tab w:val="left" w:pos="9180"/>
                <w:tab w:val="left" w:pos="9360"/>
              </w:tabs>
              <w:autoSpaceDE/>
              <w:autoSpaceDN/>
              <w:jc w:val="center"/>
              <w:rPr>
                <w:rFonts w:eastAsia="Calibri"/>
                <w:bCs/>
                <w:sz w:val="24"/>
                <w:szCs w:val="24"/>
                <w:lang w:bidi="ar-SA"/>
              </w:rPr>
            </w:pPr>
            <w:r w:rsidRPr="00283008">
              <w:rPr>
                <w:rFonts w:eastAsia="Calibri"/>
                <w:bCs/>
                <w:sz w:val="20"/>
                <w:szCs w:val="20"/>
                <w:lang w:bidi="ar-SA"/>
              </w:rPr>
              <w:t>23</w:t>
            </w:r>
          </w:p>
        </w:tc>
      </w:tr>
    </w:tbl>
    <w:p w14:paraId="1F21A85C" w14:textId="77777777" w:rsidR="00283008" w:rsidRPr="00283008" w:rsidRDefault="00283008" w:rsidP="00283008">
      <w:pPr>
        <w:widowControl/>
        <w:autoSpaceDE/>
        <w:autoSpaceDN/>
        <w:ind w:firstLine="708"/>
        <w:jc w:val="center"/>
        <w:rPr>
          <w:rFonts w:eastAsia="Calibri"/>
          <w:b/>
          <w:sz w:val="24"/>
          <w:szCs w:val="24"/>
          <w:lang w:bidi="ar-SA"/>
        </w:rPr>
      </w:pPr>
    </w:p>
    <w:p w14:paraId="4670981C" w14:textId="77777777" w:rsidR="002D7059" w:rsidRPr="002D7059" w:rsidRDefault="002D7059" w:rsidP="002D7059">
      <w:pPr>
        <w:widowControl/>
        <w:pBdr>
          <w:top w:val="nil"/>
          <w:left w:val="nil"/>
          <w:bottom w:val="nil"/>
          <w:right w:val="nil"/>
          <w:between w:val="nil"/>
        </w:pBdr>
        <w:suppressAutoHyphens/>
        <w:autoSpaceDE/>
        <w:ind w:firstLine="709"/>
        <w:jc w:val="both"/>
        <w:rPr>
          <w:sz w:val="28"/>
          <w:szCs w:val="28"/>
          <w:lang w:bidi="ar-SA"/>
        </w:rPr>
      </w:pPr>
    </w:p>
    <w:p w14:paraId="207874F7" w14:textId="688847D5" w:rsidR="00520F1D" w:rsidRPr="00520F1D" w:rsidRDefault="00520F1D" w:rsidP="002D7059">
      <w:pPr>
        <w:pStyle w:val="a3"/>
        <w:tabs>
          <w:tab w:val="left" w:pos="142"/>
        </w:tabs>
        <w:ind w:left="-142" w:firstLine="709"/>
        <w:rPr>
          <w:lang w:bidi="ar-SA"/>
        </w:rPr>
      </w:pPr>
      <w:r w:rsidRPr="00520F1D">
        <w:rPr>
          <w:lang w:bidi="ar-SA"/>
        </w:rPr>
        <w:t>Освоение образовательной программы, в том числе отдельной части или всего объема учебного предмета, курса дисциплины сопровождается промежуточной аттестацией учащихся.</w:t>
      </w:r>
    </w:p>
    <w:p w14:paraId="482BF7E7" w14:textId="5626A7F7" w:rsidR="00520F1D" w:rsidRPr="00520F1D" w:rsidRDefault="00520F1D" w:rsidP="00B57230">
      <w:pPr>
        <w:widowControl/>
        <w:tabs>
          <w:tab w:val="left" w:pos="142"/>
        </w:tabs>
        <w:autoSpaceDE/>
        <w:autoSpaceDN/>
        <w:ind w:left="-142" w:firstLine="709"/>
        <w:jc w:val="both"/>
        <w:rPr>
          <w:sz w:val="26"/>
          <w:szCs w:val="26"/>
          <w:lang w:bidi="ar-SA"/>
        </w:rPr>
      </w:pPr>
      <w:r w:rsidRPr="00520F1D">
        <w:rPr>
          <w:sz w:val="26"/>
          <w:szCs w:val="26"/>
          <w:lang w:bidi="ar-SA"/>
        </w:rPr>
        <w:t xml:space="preserve">Согласно части 22 статьи 2 Федерального Закона от 29.12.2012 № 273-ФЗ «Об образовании в Российской Федерации», в учебном плане </w:t>
      </w:r>
      <w:r w:rsidR="00A07BDF">
        <w:rPr>
          <w:sz w:val="26"/>
          <w:szCs w:val="26"/>
          <w:lang w:bidi="ar-SA"/>
        </w:rPr>
        <w:t>школы</w:t>
      </w:r>
      <w:r w:rsidRPr="00520F1D">
        <w:rPr>
          <w:sz w:val="26"/>
          <w:szCs w:val="26"/>
          <w:lang w:bidi="ar-SA"/>
        </w:rPr>
        <w:t xml:space="preserve"> определены формы промежуточной аттестации в соответствии с частью 1 статьи 58 Федерального закона «Об образовании в Российской Федерации», и Положением о формах, периодичности  и порядке текущего контроля успеваемости и промежуточной аттестации обучающихся МБОУ «</w:t>
      </w:r>
      <w:r w:rsidR="00A07BDF">
        <w:rPr>
          <w:sz w:val="26"/>
          <w:szCs w:val="26"/>
          <w:lang w:bidi="ar-SA"/>
        </w:rPr>
        <w:t>Школа № 79</w:t>
      </w:r>
      <w:r w:rsidRPr="00520F1D">
        <w:rPr>
          <w:sz w:val="26"/>
          <w:szCs w:val="26"/>
          <w:lang w:bidi="ar-SA"/>
        </w:rPr>
        <w:t xml:space="preserve">». </w:t>
      </w:r>
    </w:p>
    <w:p w14:paraId="59D24065" w14:textId="77777777" w:rsidR="00520F1D" w:rsidRPr="00520F1D" w:rsidRDefault="00520F1D" w:rsidP="00B57230">
      <w:pPr>
        <w:widowControl/>
        <w:tabs>
          <w:tab w:val="left" w:pos="142"/>
          <w:tab w:val="left" w:pos="1700"/>
        </w:tabs>
        <w:autoSpaceDE/>
        <w:autoSpaceDN/>
        <w:ind w:left="-142" w:right="20" w:firstLine="709"/>
        <w:jc w:val="both"/>
        <w:rPr>
          <w:sz w:val="26"/>
          <w:szCs w:val="26"/>
          <w:u w:val="single"/>
          <w:lang w:eastAsia="en-US" w:bidi="ar-SA"/>
        </w:rPr>
      </w:pPr>
      <w:r w:rsidRPr="00520F1D">
        <w:rPr>
          <w:sz w:val="26"/>
          <w:szCs w:val="26"/>
          <w:u w:val="single"/>
          <w:lang w:eastAsia="en-US" w:bidi="ar-SA"/>
        </w:rPr>
        <w:t>Текущий контроль успеваемости обучающихся осуществляется в целях:</w:t>
      </w:r>
    </w:p>
    <w:p w14:paraId="71FD369C" w14:textId="77777777" w:rsidR="00520F1D" w:rsidRPr="00520F1D" w:rsidRDefault="00520F1D">
      <w:pPr>
        <w:widowControl/>
        <w:numPr>
          <w:ilvl w:val="0"/>
          <w:numId w:val="74"/>
        </w:numPr>
        <w:tabs>
          <w:tab w:val="left" w:pos="142"/>
          <w:tab w:val="left" w:pos="426"/>
        </w:tabs>
        <w:autoSpaceDE/>
        <w:autoSpaceDN/>
        <w:ind w:left="-142" w:right="20" w:firstLine="709"/>
        <w:jc w:val="both"/>
        <w:rPr>
          <w:sz w:val="26"/>
          <w:szCs w:val="26"/>
          <w:lang w:eastAsia="en-US" w:bidi="ar-SA"/>
        </w:rPr>
      </w:pPr>
      <w:r w:rsidRPr="00520F1D">
        <w:rPr>
          <w:sz w:val="26"/>
          <w:szCs w:val="26"/>
          <w:lang w:eastAsia="en-US" w:bidi="ar-SA"/>
        </w:rPr>
        <w:t>определения степени освоения обучающимися ООП соответствующего уровня общего образования в течение учебного года по учебным предметам, курсам, дисциплинам (модулям) учебного плана образовательной программы;</w:t>
      </w:r>
    </w:p>
    <w:p w14:paraId="1A24E94C" w14:textId="77777777" w:rsidR="00520F1D" w:rsidRPr="00520F1D" w:rsidRDefault="00520F1D">
      <w:pPr>
        <w:widowControl/>
        <w:numPr>
          <w:ilvl w:val="0"/>
          <w:numId w:val="74"/>
        </w:numPr>
        <w:tabs>
          <w:tab w:val="left" w:pos="142"/>
          <w:tab w:val="left" w:pos="426"/>
        </w:tabs>
        <w:autoSpaceDE/>
        <w:autoSpaceDN/>
        <w:ind w:left="-142" w:right="20" w:firstLine="709"/>
        <w:jc w:val="both"/>
        <w:rPr>
          <w:sz w:val="26"/>
          <w:szCs w:val="26"/>
          <w:lang w:eastAsia="en-US" w:bidi="ar-SA"/>
        </w:rPr>
      </w:pPr>
      <w:r w:rsidRPr="00520F1D">
        <w:rPr>
          <w:sz w:val="26"/>
          <w:szCs w:val="26"/>
          <w:lang w:eastAsia="en-US" w:bidi="ar-SA"/>
        </w:rPr>
        <w:t>коррекции рабочих программ учебных предметов, курсов, дисциплин (модулей) в зависимости от анализа качества, темпа и особенностей освоения изученного материала;</w:t>
      </w:r>
    </w:p>
    <w:p w14:paraId="1516CE5F" w14:textId="77777777" w:rsidR="00520F1D" w:rsidRPr="00520F1D" w:rsidRDefault="00520F1D">
      <w:pPr>
        <w:widowControl/>
        <w:numPr>
          <w:ilvl w:val="0"/>
          <w:numId w:val="74"/>
        </w:numPr>
        <w:tabs>
          <w:tab w:val="left" w:pos="142"/>
          <w:tab w:val="left" w:pos="426"/>
        </w:tabs>
        <w:autoSpaceDE/>
        <w:autoSpaceDN/>
        <w:ind w:left="-142" w:right="20" w:firstLine="709"/>
        <w:jc w:val="both"/>
        <w:rPr>
          <w:sz w:val="26"/>
          <w:szCs w:val="26"/>
          <w:lang w:eastAsia="en-US" w:bidi="ar-SA"/>
        </w:rPr>
      </w:pPr>
      <w:r w:rsidRPr="00520F1D">
        <w:rPr>
          <w:sz w:val="26"/>
          <w:szCs w:val="26"/>
          <w:lang w:eastAsia="en-US" w:bidi="ar-SA"/>
        </w:rPr>
        <w:t>предупреждения неуспеваемости.</w:t>
      </w:r>
    </w:p>
    <w:p w14:paraId="26F7CA1C" w14:textId="0E4D6BE9" w:rsidR="00520F1D" w:rsidRPr="00520F1D" w:rsidRDefault="00520F1D" w:rsidP="00B57230">
      <w:pPr>
        <w:widowControl/>
        <w:tabs>
          <w:tab w:val="left" w:pos="142"/>
          <w:tab w:val="left" w:pos="1537"/>
        </w:tabs>
        <w:autoSpaceDE/>
        <w:autoSpaceDN/>
        <w:ind w:left="-142" w:right="23" w:firstLine="709"/>
        <w:jc w:val="both"/>
        <w:rPr>
          <w:sz w:val="26"/>
          <w:szCs w:val="26"/>
          <w:lang w:val="ru" w:bidi="ar-SA"/>
        </w:rPr>
      </w:pPr>
      <w:r w:rsidRPr="00520F1D">
        <w:rPr>
          <w:sz w:val="26"/>
          <w:szCs w:val="26"/>
          <w:lang w:val="ru" w:bidi="ar-SA"/>
        </w:rPr>
        <w:t xml:space="preserve">Текущий контроль успеваемости проводится для всех обучающихся </w:t>
      </w:r>
      <w:r w:rsidR="00A07BDF">
        <w:rPr>
          <w:sz w:val="26"/>
          <w:szCs w:val="26"/>
          <w:lang w:val="ru" w:bidi="ar-SA"/>
        </w:rPr>
        <w:t>Школы</w:t>
      </w:r>
      <w:r w:rsidRPr="00520F1D">
        <w:rPr>
          <w:sz w:val="26"/>
          <w:szCs w:val="26"/>
          <w:lang w:val="ru" w:bidi="ar-SA"/>
        </w:rPr>
        <w:t>, за исключением лиц, осваивающих основную образовательную программу в форме самообразования или семейного образования либо обучающихся по не имеющей государственной аккредитации образовательной программе, зачисленных в Лицей для прохождения промежуточной и государственной итоговой аттестации.</w:t>
      </w:r>
    </w:p>
    <w:p w14:paraId="0B116579" w14:textId="77777777" w:rsidR="00520F1D" w:rsidRPr="00520F1D" w:rsidRDefault="00520F1D" w:rsidP="00B57230">
      <w:pPr>
        <w:widowControl/>
        <w:tabs>
          <w:tab w:val="left" w:pos="142"/>
        </w:tabs>
        <w:autoSpaceDE/>
        <w:autoSpaceDN/>
        <w:ind w:left="-142" w:right="23" w:firstLine="709"/>
        <w:jc w:val="both"/>
        <w:rPr>
          <w:sz w:val="26"/>
          <w:szCs w:val="26"/>
          <w:lang w:val="ru" w:bidi="ar-SA"/>
        </w:rPr>
      </w:pPr>
      <w:r w:rsidRPr="00520F1D">
        <w:rPr>
          <w:sz w:val="26"/>
          <w:szCs w:val="26"/>
          <w:lang w:val="ru" w:bidi="ar-SA"/>
        </w:rPr>
        <w:tab/>
        <w:t xml:space="preserve"> Текущий контроль успеваемости обучающихся проводится в течение учебного периода (четверти) с целью систематического контроля уровня освоения обучающимися тем, разделов, глав учебных программ за оцениваемый период, прочности формируемых предметных знаний и умений, степени развития деятельностно-коммуникативных умений, ценностных ориентаций.</w:t>
      </w:r>
    </w:p>
    <w:p w14:paraId="356E8981" w14:textId="05059675" w:rsidR="00520F1D" w:rsidRPr="00520F1D" w:rsidRDefault="00520F1D" w:rsidP="00B57230">
      <w:pPr>
        <w:widowControl/>
        <w:tabs>
          <w:tab w:val="left" w:pos="142"/>
          <w:tab w:val="left" w:pos="851"/>
        </w:tabs>
        <w:autoSpaceDE/>
        <w:autoSpaceDN/>
        <w:ind w:left="-142" w:right="23" w:firstLine="709"/>
        <w:jc w:val="both"/>
        <w:rPr>
          <w:sz w:val="26"/>
          <w:szCs w:val="26"/>
          <w:lang w:val="ru" w:bidi="ar-SA"/>
        </w:rPr>
      </w:pPr>
      <w:r w:rsidRPr="00520F1D">
        <w:rPr>
          <w:sz w:val="26"/>
          <w:szCs w:val="26"/>
          <w:lang w:val="ru" w:bidi="ar-SA"/>
        </w:rPr>
        <w:tab/>
        <w:t xml:space="preserve"> Для обучающихся с ОВЗ, осваивающих основную образовательную программу основного общего образования по ФГОС </w:t>
      </w:r>
      <w:r w:rsidR="002D4611">
        <w:rPr>
          <w:sz w:val="26"/>
          <w:szCs w:val="26"/>
          <w:lang w:val="ru" w:bidi="ar-SA"/>
        </w:rPr>
        <w:t>НОО</w:t>
      </w:r>
      <w:r w:rsidRPr="00520F1D">
        <w:rPr>
          <w:sz w:val="26"/>
          <w:szCs w:val="26"/>
          <w:lang w:val="ru" w:bidi="ar-SA"/>
        </w:rPr>
        <w:t>, утв. приказом Минпросвещения России от 31.05.2021 № 287, в лицее создаются специальные условия проведения текущего контроля успеваемости и промежуточной аттестации с учетом здоровья обучающихся с ОВЗ, их особыми образовательными потребностями.</w:t>
      </w:r>
    </w:p>
    <w:p w14:paraId="6C9DFCB1" w14:textId="77777777" w:rsidR="00520F1D" w:rsidRPr="00520F1D" w:rsidRDefault="00520F1D" w:rsidP="00B57230">
      <w:pPr>
        <w:widowControl/>
        <w:tabs>
          <w:tab w:val="left" w:pos="142"/>
          <w:tab w:val="left" w:pos="1537"/>
        </w:tabs>
        <w:autoSpaceDE/>
        <w:autoSpaceDN/>
        <w:ind w:left="-142" w:right="23" w:firstLine="709"/>
        <w:jc w:val="both"/>
        <w:rPr>
          <w:sz w:val="26"/>
          <w:szCs w:val="26"/>
          <w:lang w:val="ru" w:bidi="ar-SA"/>
        </w:rPr>
      </w:pPr>
      <w:r w:rsidRPr="00520F1D">
        <w:rPr>
          <w:sz w:val="26"/>
          <w:szCs w:val="26"/>
          <w:lang w:val="ru" w:bidi="ar-SA"/>
        </w:rPr>
        <w:t>Описание организации и содержания специальных условий указываются в подразделе с системой оценки достижения планируемых результатов освоения программы основного общего образования целевого раздела ООП.</w:t>
      </w:r>
    </w:p>
    <w:p w14:paraId="03F4028C" w14:textId="77777777" w:rsidR="00520F1D" w:rsidRPr="00520F1D" w:rsidRDefault="00520F1D" w:rsidP="00B57230">
      <w:pPr>
        <w:widowControl/>
        <w:tabs>
          <w:tab w:val="left" w:pos="142"/>
          <w:tab w:val="left" w:pos="1537"/>
        </w:tabs>
        <w:autoSpaceDE/>
        <w:autoSpaceDN/>
        <w:ind w:left="-142" w:right="23" w:firstLine="709"/>
        <w:jc w:val="both"/>
        <w:rPr>
          <w:sz w:val="26"/>
          <w:szCs w:val="26"/>
          <w:lang w:val="ru" w:bidi="ar-SA"/>
        </w:rPr>
      </w:pPr>
      <w:r w:rsidRPr="00520F1D">
        <w:rPr>
          <w:sz w:val="26"/>
          <w:szCs w:val="26"/>
          <w:lang w:val="ru" w:bidi="ar-SA"/>
        </w:rPr>
        <w:t>При выборе форм оценивания учитывается мнение родителей (законных представителей) обучающихся, пожелания обучающихся, состояние их здоровья и рекомендации ПМПК.</w:t>
      </w:r>
    </w:p>
    <w:p w14:paraId="43126C3B" w14:textId="77777777" w:rsidR="00520F1D" w:rsidRPr="00520F1D" w:rsidRDefault="00520F1D" w:rsidP="00B57230">
      <w:pPr>
        <w:widowControl/>
        <w:tabs>
          <w:tab w:val="left" w:pos="142"/>
          <w:tab w:val="left" w:pos="709"/>
        </w:tabs>
        <w:autoSpaceDE/>
        <w:autoSpaceDN/>
        <w:ind w:left="-142" w:right="23" w:firstLine="709"/>
        <w:jc w:val="both"/>
        <w:rPr>
          <w:sz w:val="26"/>
          <w:szCs w:val="26"/>
          <w:lang w:val="ru" w:bidi="ar-SA"/>
        </w:rPr>
      </w:pPr>
      <w:r w:rsidRPr="00520F1D">
        <w:rPr>
          <w:sz w:val="26"/>
          <w:szCs w:val="26"/>
          <w:lang w:val="ru" w:bidi="ar-SA"/>
        </w:rPr>
        <w:tab/>
        <w:t xml:space="preserve"> Текущий контроль успеваемости обучающихся осуществляется педагогическим работником, реализующим соответствующую часть ООП, самостоятельно.</w:t>
      </w:r>
    </w:p>
    <w:p w14:paraId="34CEF631" w14:textId="77777777" w:rsidR="00520F1D" w:rsidRPr="00520F1D" w:rsidRDefault="00520F1D" w:rsidP="00B57230">
      <w:pPr>
        <w:widowControl/>
        <w:tabs>
          <w:tab w:val="left" w:pos="142"/>
          <w:tab w:val="left" w:pos="709"/>
        </w:tabs>
        <w:autoSpaceDE/>
        <w:autoSpaceDN/>
        <w:ind w:left="-142" w:right="23" w:firstLine="709"/>
        <w:jc w:val="both"/>
        <w:rPr>
          <w:sz w:val="26"/>
          <w:szCs w:val="26"/>
          <w:lang w:val="ru" w:bidi="ar-SA"/>
        </w:rPr>
      </w:pPr>
      <w:r w:rsidRPr="00520F1D">
        <w:rPr>
          <w:sz w:val="26"/>
          <w:szCs w:val="26"/>
          <w:lang w:val="ru" w:bidi="ar-SA"/>
        </w:rPr>
        <w:tab/>
        <w:t xml:space="preserve"> Текущий контроль успеваемости осуществляется поурочно и (или) по темам в соответствии с тематическим планированием рабочей программы учебного предмета, курса, дисциплины (модуля) с учетом требований федерального государственного образовательного стандарта соответствующего уровня общего образования, индивидуальных особенностей обучающихся класса, содержанием образовательной программы, используемых образовательных технологий.</w:t>
      </w:r>
    </w:p>
    <w:p w14:paraId="02C778B7" w14:textId="77777777" w:rsidR="00520F1D" w:rsidRPr="00520F1D" w:rsidRDefault="00520F1D" w:rsidP="00B57230">
      <w:pPr>
        <w:widowControl/>
        <w:tabs>
          <w:tab w:val="left" w:pos="142"/>
          <w:tab w:val="left" w:pos="1537"/>
        </w:tabs>
        <w:autoSpaceDE/>
        <w:autoSpaceDN/>
        <w:ind w:right="23" w:firstLine="709"/>
        <w:jc w:val="both"/>
        <w:rPr>
          <w:sz w:val="26"/>
          <w:szCs w:val="26"/>
          <w:lang w:val="ru" w:bidi="ar-SA"/>
        </w:rPr>
      </w:pPr>
      <w:r w:rsidRPr="00520F1D">
        <w:rPr>
          <w:sz w:val="26"/>
          <w:szCs w:val="26"/>
          <w:lang w:val="ru" w:bidi="ar-SA"/>
        </w:rPr>
        <w:t>Порядок,</w:t>
      </w:r>
      <w:r w:rsidRPr="00520F1D">
        <w:rPr>
          <w:sz w:val="26"/>
          <w:szCs w:val="26"/>
          <w:lang w:val="ru" w:bidi="ar-SA"/>
        </w:rPr>
        <w:tab/>
        <w:t>формы, периодичность, количество обязательных мероприятий при проведении текущего контроля успеваемости обучающихся определяются учителем, преподающим предмет, и отражаются в календарно-тематическом планировании рабочей программы учителя.</w:t>
      </w:r>
    </w:p>
    <w:p w14:paraId="396EBFD3" w14:textId="77777777" w:rsidR="00520F1D" w:rsidRPr="00520F1D" w:rsidRDefault="00520F1D" w:rsidP="00B57230">
      <w:pPr>
        <w:widowControl/>
        <w:tabs>
          <w:tab w:val="left" w:pos="142"/>
          <w:tab w:val="left" w:pos="851"/>
        </w:tabs>
        <w:autoSpaceDE/>
        <w:autoSpaceDN/>
        <w:ind w:right="23" w:firstLine="709"/>
        <w:jc w:val="both"/>
        <w:rPr>
          <w:sz w:val="26"/>
          <w:szCs w:val="26"/>
          <w:lang w:val="ru" w:bidi="ar-SA"/>
        </w:rPr>
      </w:pPr>
      <w:r w:rsidRPr="00520F1D">
        <w:rPr>
          <w:sz w:val="26"/>
          <w:szCs w:val="26"/>
          <w:lang w:val="ru" w:bidi="ar-SA"/>
        </w:rPr>
        <w:tab/>
        <w:t xml:space="preserve"> Формами текущего контроля усвоения содержания учебных программ обучающимися является: </w:t>
      </w:r>
    </w:p>
    <w:p w14:paraId="68C1D619" w14:textId="77777777" w:rsidR="00520F1D" w:rsidRPr="00520F1D" w:rsidRDefault="00520F1D" w:rsidP="00B57230">
      <w:pPr>
        <w:widowControl/>
        <w:tabs>
          <w:tab w:val="left" w:pos="142"/>
          <w:tab w:val="left" w:pos="567"/>
        </w:tabs>
        <w:autoSpaceDE/>
        <w:autoSpaceDN/>
        <w:ind w:right="23" w:firstLine="709"/>
        <w:jc w:val="both"/>
        <w:rPr>
          <w:sz w:val="26"/>
          <w:szCs w:val="26"/>
          <w:lang w:val="ru" w:bidi="ar-SA"/>
        </w:rPr>
      </w:pPr>
      <w:r w:rsidRPr="00520F1D">
        <w:rPr>
          <w:sz w:val="26"/>
          <w:szCs w:val="26"/>
          <w:lang w:val="ru" w:bidi="ar-SA"/>
        </w:rPr>
        <w:t>•</w:t>
      </w:r>
      <w:r w:rsidRPr="00520F1D">
        <w:rPr>
          <w:sz w:val="26"/>
          <w:szCs w:val="26"/>
          <w:lang w:val="ru" w:bidi="ar-SA"/>
        </w:rPr>
        <w:tab/>
        <w:t>письменная работа (проверочные, лабораторные, практические, контрольные, творческие работы; письменные отчеты о наблюдениях, письменные ответы на вопросы теста; тесты, сочинения, изложения, диктанты, рефераты, эссе, стандартизированные письменные работы, создание (формирование) электронных баз данных и др.);</w:t>
      </w:r>
    </w:p>
    <w:p w14:paraId="6F3F62C2" w14:textId="77777777" w:rsidR="00520F1D" w:rsidRPr="00520F1D" w:rsidRDefault="00520F1D" w:rsidP="00B57230">
      <w:pPr>
        <w:widowControl/>
        <w:tabs>
          <w:tab w:val="left" w:pos="142"/>
          <w:tab w:val="left" w:pos="567"/>
        </w:tabs>
        <w:autoSpaceDE/>
        <w:autoSpaceDN/>
        <w:ind w:right="23" w:firstLine="709"/>
        <w:jc w:val="both"/>
        <w:rPr>
          <w:sz w:val="26"/>
          <w:szCs w:val="26"/>
          <w:lang w:val="ru" w:bidi="ar-SA"/>
        </w:rPr>
      </w:pPr>
      <w:r w:rsidRPr="00520F1D">
        <w:rPr>
          <w:sz w:val="26"/>
          <w:szCs w:val="26"/>
          <w:lang w:val="ru" w:bidi="ar-SA"/>
        </w:rPr>
        <w:t>•</w:t>
      </w:r>
      <w:r w:rsidRPr="00520F1D">
        <w:rPr>
          <w:sz w:val="26"/>
          <w:szCs w:val="26"/>
          <w:lang w:val="ru" w:bidi="ar-SA"/>
        </w:rPr>
        <w:tab/>
        <w:t>устная проверка (устный ответ на один или систему вопросов в форме рассказа, беседы, собеседования, выразительное чтение (в том числе наизусть), защита проекта, реферата или творческой работы, работа на семинаре, коллоквиуме, практикуме;</w:t>
      </w:r>
    </w:p>
    <w:p w14:paraId="6DBC98F8" w14:textId="77777777" w:rsidR="00520F1D" w:rsidRPr="00520F1D" w:rsidRDefault="00520F1D" w:rsidP="00B57230">
      <w:pPr>
        <w:widowControl/>
        <w:tabs>
          <w:tab w:val="left" w:pos="142"/>
          <w:tab w:val="left" w:pos="567"/>
        </w:tabs>
        <w:autoSpaceDE/>
        <w:autoSpaceDN/>
        <w:ind w:right="23" w:firstLine="709"/>
        <w:jc w:val="both"/>
        <w:rPr>
          <w:sz w:val="26"/>
          <w:szCs w:val="26"/>
          <w:lang w:val="ru" w:bidi="ar-SA"/>
        </w:rPr>
      </w:pPr>
      <w:r w:rsidRPr="00520F1D">
        <w:rPr>
          <w:sz w:val="26"/>
          <w:szCs w:val="26"/>
          <w:lang w:val="ru" w:bidi="ar-SA"/>
        </w:rPr>
        <w:t>•</w:t>
      </w:r>
      <w:r w:rsidRPr="00520F1D">
        <w:rPr>
          <w:sz w:val="26"/>
          <w:szCs w:val="26"/>
          <w:lang w:val="ru" w:bidi="ar-SA"/>
        </w:rPr>
        <w:tab/>
        <w:t>комбинированная проверка (сочетание письменных и устных форм, проверка с использованием электронных систем тестирования, изготовление макетов, действующих моделей);</w:t>
      </w:r>
    </w:p>
    <w:p w14:paraId="774562E4" w14:textId="77777777" w:rsidR="00520F1D" w:rsidRPr="00520F1D" w:rsidRDefault="00520F1D" w:rsidP="00B57230">
      <w:pPr>
        <w:widowControl/>
        <w:tabs>
          <w:tab w:val="left" w:pos="142"/>
          <w:tab w:val="left" w:pos="567"/>
        </w:tabs>
        <w:autoSpaceDE/>
        <w:autoSpaceDN/>
        <w:ind w:right="23" w:firstLine="709"/>
        <w:jc w:val="both"/>
        <w:rPr>
          <w:sz w:val="26"/>
          <w:szCs w:val="26"/>
          <w:lang w:val="ru" w:bidi="ar-SA"/>
        </w:rPr>
      </w:pPr>
      <w:r w:rsidRPr="00520F1D">
        <w:rPr>
          <w:sz w:val="26"/>
          <w:szCs w:val="26"/>
          <w:lang w:val="ru" w:bidi="ar-SA"/>
        </w:rPr>
        <w:t>•</w:t>
      </w:r>
      <w:r w:rsidRPr="00520F1D">
        <w:rPr>
          <w:sz w:val="26"/>
          <w:szCs w:val="26"/>
          <w:lang w:val="ru" w:bidi="ar-SA"/>
        </w:rPr>
        <w:tab/>
        <w:t>диагностика образовательных достижений обучающихся (стартовая, промежуточная, итоговая);</w:t>
      </w:r>
    </w:p>
    <w:p w14:paraId="3BEFCE52" w14:textId="77777777" w:rsidR="00520F1D" w:rsidRPr="00520F1D" w:rsidRDefault="00520F1D" w:rsidP="00B57230">
      <w:pPr>
        <w:widowControl/>
        <w:tabs>
          <w:tab w:val="left" w:pos="142"/>
          <w:tab w:val="left" w:pos="567"/>
        </w:tabs>
        <w:autoSpaceDE/>
        <w:autoSpaceDN/>
        <w:ind w:right="23" w:firstLine="709"/>
        <w:jc w:val="both"/>
        <w:rPr>
          <w:sz w:val="26"/>
          <w:szCs w:val="26"/>
          <w:lang w:val="ru" w:bidi="ar-SA"/>
        </w:rPr>
      </w:pPr>
      <w:r w:rsidRPr="00520F1D">
        <w:rPr>
          <w:sz w:val="26"/>
          <w:szCs w:val="26"/>
          <w:lang w:val="ru" w:bidi="ar-SA"/>
        </w:rPr>
        <w:t>•</w:t>
      </w:r>
      <w:r w:rsidRPr="00520F1D">
        <w:rPr>
          <w:sz w:val="26"/>
          <w:szCs w:val="26"/>
          <w:lang w:val="ru" w:bidi="ar-SA"/>
        </w:rPr>
        <w:tab/>
        <w:t>комплексные контрольные работы на межпредметной основе.</w:t>
      </w:r>
    </w:p>
    <w:p w14:paraId="79CB059D" w14:textId="77777777" w:rsidR="00520F1D" w:rsidRPr="00520F1D" w:rsidRDefault="00520F1D" w:rsidP="00B57230">
      <w:pPr>
        <w:widowControl/>
        <w:tabs>
          <w:tab w:val="left" w:pos="142"/>
          <w:tab w:val="left" w:pos="567"/>
        </w:tabs>
        <w:autoSpaceDE/>
        <w:autoSpaceDN/>
        <w:ind w:right="23" w:firstLine="709"/>
        <w:jc w:val="both"/>
        <w:rPr>
          <w:sz w:val="26"/>
          <w:szCs w:val="26"/>
          <w:lang w:val="ru" w:bidi="ar-SA"/>
        </w:rPr>
      </w:pPr>
      <w:r w:rsidRPr="00520F1D">
        <w:rPr>
          <w:sz w:val="26"/>
          <w:szCs w:val="26"/>
          <w:lang w:val="ru" w:bidi="ar-SA"/>
        </w:rPr>
        <w:t>•</w:t>
      </w:r>
      <w:r w:rsidRPr="00520F1D">
        <w:rPr>
          <w:sz w:val="26"/>
          <w:szCs w:val="26"/>
          <w:lang w:val="ru" w:bidi="ar-SA"/>
        </w:rPr>
        <w:tab/>
        <w:t>экспертной оценки индивидуального или группового проекта обучающихся;</w:t>
      </w:r>
    </w:p>
    <w:p w14:paraId="7CA35277" w14:textId="77777777" w:rsidR="00520F1D" w:rsidRPr="00520F1D" w:rsidRDefault="00520F1D" w:rsidP="00B57230">
      <w:pPr>
        <w:widowControl/>
        <w:tabs>
          <w:tab w:val="left" w:pos="142"/>
          <w:tab w:val="left" w:pos="567"/>
        </w:tabs>
        <w:autoSpaceDE/>
        <w:autoSpaceDN/>
        <w:ind w:right="23" w:firstLine="709"/>
        <w:jc w:val="both"/>
        <w:rPr>
          <w:sz w:val="26"/>
          <w:szCs w:val="26"/>
          <w:lang w:val="ru" w:bidi="ar-SA"/>
        </w:rPr>
      </w:pPr>
      <w:r w:rsidRPr="00520F1D">
        <w:rPr>
          <w:sz w:val="26"/>
          <w:szCs w:val="26"/>
          <w:lang w:val="ru" w:bidi="ar-SA"/>
        </w:rPr>
        <w:t>•</w:t>
      </w:r>
      <w:r w:rsidRPr="00520F1D">
        <w:rPr>
          <w:sz w:val="26"/>
          <w:szCs w:val="26"/>
          <w:lang w:val="ru" w:bidi="ar-SA"/>
        </w:rPr>
        <w:tab/>
        <w:t>иных формах, предусмотренных учебным планом (индивидуальным учебным планом).</w:t>
      </w:r>
    </w:p>
    <w:p w14:paraId="209F97F1" w14:textId="77777777" w:rsidR="00520F1D" w:rsidRPr="00520F1D" w:rsidRDefault="00520F1D" w:rsidP="00B57230">
      <w:pPr>
        <w:widowControl/>
        <w:tabs>
          <w:tab w:val="left" w:pos="142"/>
          <w:tab w:val="left" w:pos="709"/>
        </w:tabs>
        <w:autoSpaceDE/>
        <w:autoSpaceDN/>
        <w:ind w:right="23" w:firstLine="709"/>
        <w:jc w:val="both"/>
        <w:rPr>
          <w:sz w:val="26"/>
          <w:szCs w:val="26"/>
          <w:lang w:val="ru" w:bidi="ar-SA"/>
        </w:rPr>
      </w:pPr>
      <w:r w:rsidRPr="00520F1D">
        <w:rPr>
          <w:sz w:val="26"/>
          <w:szCs w:val="26"/>
          <w:lang w:val="ru" w:bidi="ar-SA"/>
        </w:rPr>
        <w:tab/>
        <w:t xml:space="preserve"> Текущий контроль успеваемости обучающихся 1-го класса осуществляется без балльного оценивания занятий обучающихся и домашних заданий в форме мониторинга образовательных достижений обучающихся на выявление индивидуальной динамики от начала учебного года к его концу с учетом личностных особенностей и индивидуальных достижений обучающегося за текущий и предыдущие периоды. Результаты и динамика образовательных достижений каждого обучающегося фиксируются педагогическим работником в листе индивидуальных достижений по учебному предмету.</w:t>
      </w:r>
    </w:p>
    <w:p w14:paraId="2594C401" w14:textId="77777777" w:rsidR="00520F1D" w:rsidRPr="00520F1D" w:rsidRDefault="00520F1D" w:rsidP="00B57230">
      <w:pPr>
        <w:widowControl/>
        <w:tabs>
          <w:tab w:val="left" w:pos="142"/>
          <w:tab w:val="left" w:pos="851"/>
        </w:tabs>
        <w:autoSpaceDE/>
        <w:autoSpaceDN/>
        <w:ind w:right="20" w:firstLine="709"/>
        <w:jc w:val="both"/>
        <w:rPr>
          <w:sz w:val="26"/>
          <w:szCs w:val="26"/>
          <w:lang w:val="ru" w:bidi="ar-SA"/>
        </w:rPr>
      </w:pPr>
      <w:r w:rsidRPr="00520F1D">
        <w:rPr>
          <w:sz w:val="26"/>
          <w:szCs w:val="26"/>
          <w:lang w:val="ru" w:bidi="ar-SA"/>
        </w:rPr>
        <w:tab/>
        <w:t xml:space="preserve">График </w:t>
      </w:r>
      <w:r w:rsidRPr="00520F1D">
        <w:rPr>
          <w:sz w:val="26"/>
          <w:szCs w:val="26"/>
          <w:lang w:val="ru" w:bidi="ar-SA"/>
        </w:rPr>
        <w:tab/>
        <w:t>проведения обязательных форм текущего контроля успеваемости обучающихся (письменных контрольных работ) отражается в рабочих программах учителя-предметника.</w:t>
      </w:r>
    </w:p>
    <w:p w14:paraId="573030D4" w14:textId="77777777" w:rsidR="00520F1D" w:rsidRPr="00520F1D" w:rsidRDefault="00520F1D" w:rsidP="00B57230">
      <w:pPr>
        <w:widowControl/>
        <w:tabs>
          <w:tab w:val="left" w:pos="142"/>
        </w:tabs>
        <w:autoSpaceDE/>
        <w:autoSpaceDN/>
        <w:ind w:firstLine="709"/>
        <w:jc w:val="both"/>
        <w:rPr>
          <w:bCs/>
          <w:sz w:val="26"/>
          <w:szCs w:val="26"/>
          <w:lang w:val="ru" w:bidi="ar-SA"/>
        </w:rPr>
      </w:pPr>
      <w:r w:rsidRPr="00520F1D">
        <w:rPr>
          <w:b/>
          <w:bCs/>
          <w:sz w:val="26"/>
          <w:szCs w:val="26"/>
          <w:lang w:val="ru" w:bidi="ar-SA"/>
        </w:rPr>
        <w:t>Промежуточная аттестация</w:t>
      </w:r>
      <w:r w:rsidRPr="00520F1D">
        <w:rPr>
          <w:bCs/>
          <w:sz w:val="26"/>
          <w:szCs w:val="26"/>
          <w:lang w:val="ru" w:bidi="ar-SA"/>
        </w:rPr>
        <w:t xml:space="preserve"> – установление уровня освоения ООП соответствующего уровня, в том числе отдельной части или всего объема учебного предмета, курса, дисциплины (модуля).</w:t>
      </w:r>
    </w:p>
    <w:p w14:paraId="6ECE2661" w14:textId="77777777" w:rsidR="00520F1D" w:rsidRPr="00520F1D" w:rsidRDefault="00520F1D" w:rsidP="00B57230">
      <w:pPr>
        <w:widowControl/>
        <w:tabs>
          <w:tab w:val="left" w:pos="142"/>
        </w:tabs>
        <w:autoSpaceDE/>
        <w:autoSpaceDN/>
        <w:ind w:firstLine="709"/>
        <w:jc w:val="both"/>
        <w:rPr>
          <w:bCs/>
          <w:sz w:val="26"/>
          <w:szCs w:val="26"/>
          <w:lang w:val="ru" w:bidi="ar-SA"/>
        </w:rPr>
      </w:pPr>
      <w:r w:rsidRPr="00520F1D">
        <w:rPr>
          <w:bCs/>
          <w:sz w:val="26"/>
          <w:szCs w:val="26"/>
          <w:lang w:val="ru" w:bidi="ar-SA"/>
        </w:rPr>
        <w:t>Промежуточная аттестация обучающихся осуществляется в целях:</w:t>
      </w:r>
    </w:p>
    <w:p w14:paraId="75A3509F" w14:textId="77777777" w:rsidR="00520F1D" w:rsidRPr="00520F1D" w:rsidRDefault="00520F1D" w:rsidP="00B57230">
      <w:pPr>
        <w:widowControl/>
        <w:tabs>
          <w:tab w:val="left" w:pos="142"/>
        </w:tabs>
        <w:autoSpaceDE/>
        <w:autoSpaceDN/>
        <w:ind w:firstLine="709"/>
        <w:jc w:val="both"/>
        <w:rPr>
          <w:bCs/>
          <w:sz w:val="26"/>
          <w:szCs w:val="26"/>
          <w:lang w:val="ru" w:bidi="ar-SA"/>
        </w:rPr>
      </w:pPr>
      <w:r w:rsidRPr="00520F1D">
        <w:rPr>
          <w:bCs/>
          <w:sz w:val="26"/>
          <w:szCs w:val="26"/>
          <w:lang w:val="ru" w:bidi="ar-SA"/>
        </w:rPr>
        <w:t>•</w:t>
      </w:r>
      <w:r w:rsidRPr="00520F1D">
        <w:rPr>
          <w:bCs/>
          <w:sz w:val="26"/>
          <w:szCs w:val="26"/>
          <w:lang w:val="ru" w:bidi="ar-SA"/>
        </w:rPr>
        <w:tab/>
        <w:t>объективного установления фактического уровня освоения и достижения результатов освоения ООП (установление фактического уровня теоретических знаний обучающихся по предметам обязательного компонента учебного плана, их практических умений и навыков; соотнесение этого уровня с требованиями государственного образовательного стандарта, а также с требованиями реализуемых образовательных программ);</w:t>
      </w:r>
    </w:p>
    <w:p w14:paraId="1558C77F" w14:textId="77777777" w:rsidR="00520F1D" w:rsidRPr="00520F1D" w:rsidRDefault="00520F1D" w:rsidP="00B57230">
      <w:pPr>
        <w:widowControl/>
        <w:tabs>
          <w:tab w:val="left" w:pos="142"/>
        </w:tabs>
        <w:autoSpaceDE/>
        <w:autoSpaceDN/>
        <w:ind w:firstLine="709"/>
        <w:jc w:val="both"/>
        <w:rPr>
          <w:bCs/>
          <w:sz w:val="26"/>
          <w:szCs w:val="26"/>
          <w:lang w:val="ru" w:bidi="ar-SA"/>
        </w:rPr>
      </w:pPr>
      <w:r w:rsidRPr="00520F1D">
        <w:rPr>
          <w:bCs/>
          <w:sz w:val="26"/>
          <w:szCs w:val="26"/>
          <w:lang w:val="ru" w:bidi="ar-SA"/>
        </w:rPr>
        <w:t>•</w:t>
      </w:r>
      <w:r w:rsidRPr="00520F1D">
        <w:rPr>
          <w:bCs/>
          <w:sz w:val="26"/>
          <w:szCs w:val="26"/>
          <w:lang w:val="ru" w:bidi="ar-SA"/>
        </w:rPr>
        <w:tab/>
        <w:t>оценки достижений конкретного обучающегося, позволяющей выявить пробелы в освоении им ООП и учитывать индивидуальные потребности обучающегося в образовании;</w:t>
      </w:r>
    </w:p>
    <w:p w14:paraId="09E9FDA0" w14:textId="77777777" w:rsidR="00520F1D" w:rsidRPr="00520F1D" w:rsidRDefault="00520F1D" w:rsidP="00B57230">
      <w:pPr>
        <w:widowControl/>
        <w:tabs>
          <w:tab w:val="left" w:pos="142"/>
        </w:tabs>
        <w:autoSpaceDE/>
        <w:autoSpaceDN/>
        <w:ind w:firstLine="709"/>
        <w:jc w:val="both"/>
        <w:rPr>
          <w:bCs/>
          <w:sz w:val="26"/>
          <w:szCs w:val="26"/>
          <w:lang w:val="ru" w:bidi="ar-SA"/>
        </w:rPr>
      </w:pPr>
      <w:r w:rsidRPr="00520F1D">
        <w:rPr>
          <w:bCs/>
          <w:sz w:val="26"/>
          <w:szCs w:val="26"/>
          <w:lang w:val="ru" w:bidi="ar-SA"/>
        </w:rPr>
        <w:t>•</w:t>
      </w:r>
      <w:r w:rsidRPr="00520F1D">
        <w:rPr>
          <w:bCs/>
          <w:sz w:val="26"/>
          <w:szCs w:val="26"/>
          <w:lang w:val="ru" w:bidi="ar-SA"/>
        </w:rPr>
        <w:tab/>
        <w:t>оценки динамики индивидуальных образовательных достижений.</w:t>
      </w:r>
    </w:p>
    <w:p w14:paraId="70B39639" w14:textId="77777777" w:rsidR="00520F1D" w:rsidRPr="00520F1D" w:rsidRDefault="00520F1D" w:rsidP="00B57230">
      <w:pPr>
        <w:widowControl/>
        <w:tabs>
          <w:tab w:val="left" w:pos="142"/>
        </w:tabs>
        <w:autoSpaceDE/>
        <w:autoSpaceDN/>
        <w:ind w:firstLine="709"/>
        <w:jc w:val="both"/>
        <w:rPr>
          <w:bCs/>
          <w:sz w:val="26"/>
          <w:szCs w:val="26"/>
          <w:lang w:val="ru" w:bidi="ar-SA"/>
        </w:rPr>
      </w:pPr>
      <w:r w:rsidRPr="00520F1D">
        <w:rPr>
          <w:bCs/>
          <w:sz w:val="26"/>
          <w:szCs w:val="26"/>
          <w:lang w:val="ru" w:bidi="ar-SA"/>
        </w:rPr>
        <w:t>•</w:t>
      </w:r>
      <w:r w:rsidRPr="00520F1D">
        <w:rPr>
          <w:bCs/>
          <w:sz w:val="26"/>
          <w:szCs w:val="26"/>
          <w:lang w:val="ru" w:bidi="ar-SA"/>
        </w:rPr>
        <w:tab/>
        <w:t>контроль за реализацией образовательной программы (учебного плана) и программ учебных курсов и календарно-тематического плана;</w:t>
      </w:r>
    </w:p>
    <w:p w14:paraId="34970444" w14:textId="43329019" w:rsidR="00520F1D" w:rsidRPr="00520F1D" w:rsidRDefault="00520F1D" w:rsidP="00B57230">
      <w:pPr>
        <w:widowControl/>
        <w:tabs>
          <w:tab w:val="left" w:pos="142"/>
        </w:tabs>
        <w:autoSpaceDE/>
        <w:autoSpaceDN/>
        <w:ind w:firstLine="709"/>
        <w:jc w:val="both"/>
        <w:rPr>
          <w:bCs/>
          <w:sz w:val="26"/>
          <w:szCs w:val="26"/>
          <w:lang w:val="ru" w:bidi="ar-SA"/>
        </w:rPr>
      </w:pPr>
      <w:r w:rsidRPr="00520F1D">
        <w:rPr>
          <w:bCs/>
          <w:sz w:val="26"/>
          <w:szCs w:val="26"/>
          <w:lang w:val="ru" w:bidi="ar-SA"/>
        </w:rPr>
        <w:t>•</w:t>
      </w:r>
      <w:r w:rsidRPr="00520F1D">
        <w:rPr>
          <w:bCs/>
          <w:sz w:val="26"/>
          <w:szCs w:val="26"/>
          <w:lang w:val="ru" w:bidi="ar-SA"/>
        </w:rPr>
        <w:tab/>
        <w:t xml:space="preserve">определение эффективности работы педагогического коллектива </w:t>
      </w:r>
      <w:r w:rsidR="00A07BDF">
        <w:rPr>
          <w:bCs/>
          <w:sz w:val="26"/>
          <w:szCs w:val="26"/>
          <w:lang w:val="ru" w:bidi="ar-SA"/>
        </w:rPr>
        <w:t>школы</w:t>
      </w:r>
      <w:r w:rsidRPr="00520F1D">
        <w:rPr>
          <w:bCs/>
          <w:sz w:val="26"/>
          <w:szCs w:val="26"/>
          <w:lang w:val="ru" w:bidi="ar-SA"/>
        </w:rPr>
        <w:t xml:space="preserve"> в целом и отдельных учителей в частности;</w:t>
      </w:r>
    </w:p>
    <w:p w14:paraId="208B6C69" w14:textId="77777777" w:rsidR="00520F1D" w:rsidRPr="00520F1D" w:rsidRDefault="00520F1D" w:rsidP="00B57230">
      <w:pPr>
        <w:widowControl/>
        <w:tabs>
          <w:tab w:val="left" w:pos="142"/>
        </w:tabs>
        <w:autoSpaceDE/>
        <w:autoSpaceDN/>
        <w:ind w:firstLine="709"/>
        <w:jc w:val="both"/>
        <w:rPr>
          <w:bCs/>
          <w:sz w:val="26"/>
          <w:szCs w:val="26"/>
          <w:lang w:val="ru" w:bidi="ar-SA"/>
        </w:rPr>
      </w:pPr>
      <w:r w:rsidRPr="00520F1D">
        <w:rPr>
          <w:bCs/>
          <w:sz w:val="26"/>
          <w:szCs w:val="26"/>
          <w:lang w:val="ru" w:bidi="ar-SA"/>
        </w:rPr>
        <w:t>•</w:t>
      </w:r>
      <w:r w:rsidRPr="00520F1D">
        <w:rPr>
          <w:bCs/>
          <w:sz w:val="26"/>
          <w:szCs w:val="26"/>
          <w:lang w:val="ru" w:bidi="ar-SA"/>
        </w:rPr>
        <w:tab/>
        <w:t>обеспечение социальной защиты обучающихся, соблюдения прав и свобод в части регламентации учебной загруженности в соответствии с санитарными правилами и нормами, уважение их личности и человеческого достоинства;</w:t>
      </w:r>
    </w:p>
    <w:p w14:paraId="1FCACB78" w14:textId="702EBBDB" w:rsidR="00520F1D" w:rsidRPr="00520F1D" w:rsidRDefault="00520F1D" w:rsidP="00B57230">
      <w:pPr>
        <w:widowControl/>
        <w:tabs>
          <w:tab w:val="left" w:pos="142"/>
        </w:tabs>
        <w:autoSpaceDE/>
        <w:autoSpaceDN/>
        <w:ind w:firstLine="709"/>
        <w:jc w:val="both"/>
        <w:rPr>
          <w:bCs/>
          <w:sz w:val="26"/>
          <w:szCs w:val="26"/>
          <w:lang w:val="ru" w:bidi="ar-SA"/>
        </w:rPr>
      </w:pPr>
      <w:r w:rsidRPr="00520F1D">
        <w:rPr>
          <w:bCs/>
          <w:sz w:val="26"/>
          <w:szCs w:val="26"/>
          <w:lang w:val="ru" w:bidi="ar-SA"/>
        </w:rPr>
        <w:t xml:space="preserve"> Промежуточная аттестация обучающихся 1-го класса проводится в виде учета текущих достижений учеников, носит безотметочный характер и фиксируется в документах мониторинга качества образования </w:t>
      </w:r>
      <w:r w:rsidR="00A07BDF">
        <w:rPr>
          <w:bCs/>
          <w:sz w:val="26"/>
          <w:szCs w:val="26"/>
          <w:lang w:val="ru" w:bidi="ar-SA"/>
        </w:rPr>
        <w:t>Школы</w:t>
      </w:r>
      <w:r w:rsidRPr="00520F1D">
        <w:rPr>
          <w:bCs/>
          <w:sz w:val="26"/>
          <w:szCs w:val="26"/>
          <w:lang w:val="ru" w:bidi="ar-SA"/>
        </w:rPr>
        <w:t>. Промежуточная аттестация для обучающихся с 2-го класса проводится в формах, определяемых педагогическим работником и ООП, с выставлением отметок в электронный журнал успеваемости.</w:t>
      </w:r>
    </w:p>
    <w:p w14:paraId="41EC6D78" w14:textId="77777777" w:rsidR="00520F1D" w:rsidRPr="00520F1D" w:rsidRDefault="00520F1D" w:rsidP="00B57230">
      <w:pPr>
        <w:widowControl/>
        <w:tabs>
          <w:tab w:val="left" w:pos="142"/>
        </w:tabs>
        <w:autoSpaceDE/>
        <w:autoSpaceDN/>
        <w:ind w:firstLine="709"/>
        <w:jc w:val="both"/>
        <w:rPr>
          <w:bCs/>
          <w:sz w:val="26"/>
          <w:szCs w:val="26"/>
          <w:lang w:val="ru" w:bidi="ar-SA"/>
        </w:rPr>
      </w:pPr>
      <w:r w:rsidRPr="00520F1D">
        <w:rPr>
          <w:bCs/>
          <w:sz w:val="26"/>
          <w:szCs w:val="26"/>
          <w:lang w:val="ru" w:bidi="ar-SA"/>
        </w:rPr>
        <w:t xml:space="preserve"> Промежуточная аттестация проводится по итогам учебного года по каждому учебному предмету, курсу, дисциплине (модулю), предусмотренных учебным планом.</w:t>
      </w:r>
    </w:p>
    <w:p w14:paraId="26307B3F" w14:textId="77777777" w:rsidR="00520F1D" w:rsidRPr="00520F1D" w:rsidRDefault="00520F1D" w:rsidP="00B57230">
      <w:pPr>
        <w:widowControl/>
        <w:tabs>
          <w:tab w:val="left" w:pos="142"/>
        </w:tabs>
        <w:autoSpaceDE/>
        <w:autoSpaceDN/>
        <w:ind w:firstLine="709"/>
        <w:jc w:val="both"/>
        <w:rPr>
          <w:bCs/>
          <w:sz w:val="26"/>
          <w:szCs w:val="26"/>
          <w:lang w:val="ru" w:bidi="ar-SA"/>
        </w:rPr>
      </w:pPr>
      <w:r w:rsidRPr="00520F1D">
        <w:rPr>
          <w:bCs/>
          <w:sz w:val="26"/>
          <w:szCs w:val="26"/>
          <w:lang w:val="ru" w:bidi="ar-SA"/>
        </w:rPr>
        <w:t xml:space="preserve"> К годовой промежуточной аттестации относится: </w:t>
      </w:r>
    </w:p>
    <w:p w14:paraId="2CF4F3E2" w14:textId="77777777" w:rsidR="00520F1D" w:rsidRPr="00520F1D" w:rsidRDefault="00520F1D" w:rsidP="00B57230">
      <w:pPr>
        <w:widowControl/>
        <w:tabs>
          <w:tab w:val="left" w:pos="142"/>
        </w:tabs>
        <w:autoSpaceDE/>
        <w:autoSpaceDN/>
        <w:ind w:firstLine="709"/>
        <w:jc w:val="both"/>
        <w:rPr>
          <w:bCs/>
          <w:sz w:val="26"/>
          <w:szCs w:val="26"/>
          <w:lang w:val="ru" w:bidi="ar-SA"/>
        </w:rPr>
      </w:pPr>
      <w:r w:rsidRPr="00520F1D">
        <w:rPr>
          <w:bCs/>
          <w:sz w:val="26"/>
          <w:szCs w:val="26"/>
          <w:lang w:val="ru" w:bidi="ar-SA"/>
        </w:rPr>
        <w:t>•</w:t>
      </w:r>
      <w:r w:rsidRPr="00520F1D">
        <w:rPr>
          <w:bCs/>
          <w:sz w:val="26"/>
          <w:szCs w:val="26"/>
          <w:lang w:val="ru" w:bidi="ar-SA"/>
        </w:rPr>
        <w:tab/>
        <w:t>выставление годовых отметок по всем предметам учебного плана;</w:t>
      </w:r>
    </w:p>
    <w:p w14:paraId="4C3CF054" w14:textId="77777777" w:rsidR="00520F1D" w:rsidRPr="00520F1D" w:rsidRDefault="00520F1D" w:rsidP="00B57230">
      <w:pPr>
        <w:widowControl/>
        <w:tabs>
          <w:tab w:val="left" w:pos="142"/>
        </w:tabs>
        <w:autoSpaceDE/>
        <w:autoSpaceDN/>
        <w:ind w:firstLine="709"/>
        <w:jc w:val="both"/>
        <w:rPr>
          <w:bCs/>
          <w:sz w:val="26"/>
          <w:szCs w:val="26"/>
          <w:lang w:val="ru" w:bidi="ar-SA"/>
        </w:rPr>
      </w:pPr>
      <w:r w:rsidRPr="00520F1D">
        <w:rPr>
          <w:bCs/>
          <w:sz w:val="26"/>
          <w:szCs w:val="26"/>
          <w:lang w:val="ru" w:bidi="ar-SA"/>
        </w:rPr>
        <w:t>•</w:t>
      </w:r>
      <w:r w:rsidRPr="00520F1D">
        <w:rPr>
          <w:bCs/>
          <w:sz w:val="26"/>
          <w:szCs w:val="26"/>
          <w:lang w:val="ru" w:bidi="ar-SA"/>
        </w:rPr>
        <w:tab/>
        <w:t>проведение итоговых проверочных работ по завершению изучения учебных предметов, курсов, дисциплин, предусмотренных основной образовательной программой;</w:t>
      </w:r>
    </w:p>
    <w:p w14:paraId="58DCAE71" w14:textId="77777777" w:rsidR="00520F1D" w:rsidRPr="00520F1D" w:rsidRDefault="00520F1D" w:rsidP="00B57230">
      <w:pPr>
        <w:widowControl/>
        <w:tabs>
          <w:tab w:val="left" w:pos="142"/>
        </w:tabs>
        <w:autoSpaceDE/>
        <w:autoSpaceDN/>
        <w:ind w:firstLine="709"/>
        <w:jc w:val="both"/>
        <w:rPr>
          <w:bCs/>
          <w:sz w:val="26"/>
          <w:szCs w:val="26"/>
          <w:lang w:val="ru" w:bidi="ar-SA"/>
        </w:rPr>
      </w:pPr>
      <w:r w:rsidRPr="00520F1D">
        <w:rPr>
          <w:bCs/>
          <w:sz w:val="26"/>
          <w:szCs w:val="26"/>
          <w:lang w:val="ru" w:bidi="ar-SA"/>
        </w:rPr>
        <w:t>•</w:t>
      </w:r>
      <w:r w:rsidRPr="00520F1D">
        <w:rPr>
          <w:bCs/>
          <w:sz w:val="26"/>
          <w:szCs w:val="26"/>
          <w:lang w:val="ru" w:bidi="ar-SA"/>
        </w:rPr>
        <w:tab/>
        <w:t>выполнение итогового проекта в рамках одного или нескольких предметов. Годовую промежуточную аттестацию в обязательном порядке проходят все обучающиеся, осваивающие ООП начального общего образования, основного общего образования, среднего общего образования на всех формах обучения, включая обучающихся, осваивающих образовательные программы ОО по индивидуальным учебным планам; обучающиеся, осваивающие программу в форме семейного образования (экстерны) и в форме самообразования (экстерны). Годовую промежуточную аттестацию проходят все обучающиеся в мае, согласно календарному учебному графику на текущий учебный год (за исключением экстернов).</w:t>
      </w:r>
    </w:p>
    <w:p w14:paraId="251CFC6B" w14:textId="77777777" w:rsidR="00520F1D" w:rsidRPr="00520F1D" w:rsidRDefault="00520F1D" w:rsidP="00B57230">
      <w:pPr>
        <w:widowControl/>
        <w:tabs>
          <w:tab w:val="left" w:pos="142"/>
        </w:tabs>
        <w:autoSpaceDE/>
        <w:autoSpaceDN/>
        <w:ind w:firstLine="709"/>
        <w:jc w:val="both"/>
        <w:rPr>
          <w:bCs/>
          <w:sz w:val="26"/>
          <w:szCs w:val="26"/>
          <w:lang w:val="ru" w:bidi="ar-SA"/>
        </w:rPr>
      </w:pPr>
      <w:r w:rsidRPr="00520F1D">
        <w:rPr>
          <w:bCs/>
          <w:sz w:val="26"/>
          <w:szCs w:val="26"/>
          <w:lang w:val="ru" w:bidi="ar-SA"/>
        </w:rPr>
        <w:t xml:space="preserve"> К промежуточной аттестации допускаются все обучающиеся, освоившие общеобразовательные программы, в том числе и обучающиеся, имеющие неудовлетворительные годовые отметки по одному предмету с обязательной сдачей аттестации по этому предмету. </w:t>
      </w:r>
    </w:p>
    <w:p w14:paraId="640C66C4" w14:textId="6815FF2B" w:rsidR="00520F1D" w:rsidRPr="00520F1D" w:rsidRDefault="00520F1D" w:rsidP="00B57230">
      <w:pPr>
        <w:widowControl/>
        <w:tabs>
          <w:tab w:val="left" w:pos="142"/>
        </w:tabs>
        <w:autoSpaceDE/>
        <w:autoSpaceDN/>
        <w:ind w:firstLine="709"/>
        <w:jc w:val="both"/>
        <w:rPr>
          <w:bCs/>
          <w:sz w:val="26"/>
          <w:szCs w:val="26"/>
          <w:lang w:val="ru" w:bidi="ar-SA"/>
        </w:rPr>
      </w:pPr>
      <w:r w:rsidRPr="00520F1D">
        <w:rPr>
          <w:bCs/>
          <w:sz w:val="26"/>
          <w:szCs w:val="26"/>
          <w:lang w:val="ru" w:bidi="ar-SA"/>
        </w:rPr>
        <w:t xml:space="preserve"> </w:t>
      </w:r>
    </w:p>
    <w:p w14:paraId="4ACF5B7F" w14:textId="77777777" w:rsidR="00520F1D" w:rsidRPr="00520F1D" w:rsidRDefault="00520F1D" w:rsidP="00B57230">
      <w:pPr>
        <w:widowControl/>
        <w:tabs>
          <w:tab w:val="left" w:pos="142"/>
        </w:tabs>
        <w:autoSpaceDE/>
        <w:autoSpaceDN/>
        <w:ind w:firstLine="709"/>
        <w:jc w:val="both"/>
        <w:rPr>
          <w:bCs/>
          <w:sz w:val="26"/>
          <w:szCs w:val="26"/>
          <w:lang w:val="ru" w:bidi="ar-SA"/>
        </w:rPr>
      </w:pPr>
      <w:r w:rsidRPr="00520F1D">
        <w:rPr>
          <w:bCs/>
          <w:sz w:val="26"/>
          <w:szCs w:val="26"/>
          <w:lang w:val="ru" w:bidi="ar-SA"/>
        </w:rPr>
        <w:t xml:space="preserve"> От годовой промежуточной аттестации обучающиеся не освобождаются. </w:t>
      </w:r>
    </w:p>
    <w:p w14:paraId="0FF5FF5D" w14:textId="77777777" w:rsidR="00520F1D" w:rsidRPr="00520F1D" w:rsidRDefault="00520F1D" w:rsidP="00B57230">
      <w:pPr>
        <w:widowControl/>
        <w:tabs>
          <w:tab w:val="left" w:pos="142"/>
        </w:tabs>
        <w:autoSpaceDE/>
        <w:autoSpaceDN/>
        <w:ind w:firstLine="709"/>
        <w:jc w:val="both"/>
        <w:rPr>
          <w:bCs/>
          <w:sz w:val="26"/>
          <w:szCs w:val="26"/>
          <w:lang w:val="ru" w:bidi="ar-SA"/>
        </w:rPr>
      </w:pPr>
      <w:r w:rsidRPr="00520F1D">
        <w:rPr>
          <w:bCs/>
          <w:sz w:val="26"/>
          <w:szCs w:val="26"/>
          <w:lang w:val="ru" w:bidi="ar-SA"/>
        </w:rPr>
        <w:t xml:space="preserve"> Обучающиеся, не прошедшие промежуточную аттестацию по уважительным причинам (пребывание на лечении в санатории, срочный отъезд в другой город, по состоянию здоровья и т.п.), должны пройти аттестацию в дополнительные сроки, установленные приказом директора ОУ.</w:t>
      </w:r>
    </w:p>
    <w:p w14:paraId="6B525FA9" w14:textId="77777777" w:rsidR="00520F1D" w:rsidRPr="00520F1D" w:rsidRDefault="00520F1D" w:rsidP="00B57230">
      <w:pPr>
        <w:widowControl/>
        <w:tabs>
          <w:tab w:val="left" w:pos="142"/>
        </w:tabs>
        <w:autoSpaceDE/>
        <w:autoSpaceDN/>
        <w:ind w:firstLine="709"/>
        <w:jc w:val="both"/>
        <w:rPr>
          <w:bCs/>
          <w:sz w:val="26"/>
          <w:szCs w:val="26"/>
          <w:lang w:val="ru" w:bidi="ar-SA"/>
        </w:rPr>
      </w:pPr>
      <w:r w:rsidRPr="00520F1D">
        <w:rPr>
          <w:bCs/>
          <w:sz w:val="26"/>
          <w:szCs w:val="26"/>
          <w:lang w:val="ru" w:bidi="ar-SA"/>
        </w:rPr>
        <w:t xml:space="preserve"> Промежуточная аттестация обучающихся проводится в формах, определенных учебным планом, в сроки, утвержденные календарным учебным графиком, и в порядке, установленном настоящим Положением.</w:t>
      </w:r>
    </w:p>
    <w:p w14:paraId="522CBE2B" w14:textId="77777777" w:rsidR="00520F1D" w:rsidRPr="00520F1D" w:rsidRDefault="00520F1D" w:rsidP="00B57230">
      <w:pPr>
        <w:widowControl/>
        <w:tabs>
          <w:tab w:val="left" w:pos="142"/>
        </w:tabs>
        <w:autoSpaceDE/>
        <w:autoSpaceDN/>
        <w:ind w:firstLine="709"/>
        <w:jc w:val="both"/>
        <w:rPr>
          <w:bCs/>
          <w:sz w:val="26"/>
          <w:szCs w:val="26"/>
          <w:u w:val="single"/>
          <w:lang w:val="ru" w:bidi="ar-SA"/>
        </w:rPr>
      </w:pPr>
      <w:r w:rsidRPr="00520F1D">
        <w:rPr>
          <w:bCs/>
          <w:sz w:val="26"/>
          <w:szCs w:val="26"/>
          <w:lang w:val="ru" w:bidi="ar-SA"/>
        </w:rPr>
        <w:tab/>
        <w:t xml:space="preserve"> </w:t>
      </w:r>
      <w:r w:rsidRPr="00520F1D">
        <w:rPr>
          <w:bCs/>
          <w:sz w:val="26"/>
          <w:szCs w:val="26"/>
          <w:u w:val="single"/>
          <w:lang w:val="ru" w:bidi="ar-SA"/>
        </w:rPr>
        <w:t>Промежуточная аттестация проводится в следующих формах:</w:t>
      </w:r>
    </w:p>
    <w:p w14:paraId="1988677E" w14:textId="07CA9F86" w:rsidR="00520F1D" w:rsidRPr="00520F1D" w:rsidRDefault="00520F1D">
      <w:pPr>
        <w:widowControl/>
        <w:numPr>
          <w:ilvl w:val="0"/>
          <w:numId w:val="74"/>
        </w:numPr>
        <w:tabs>
          <w:tab w:val="left" w:pos="-426"/>
        </w:tabs>
        <w:autoSpaceDE/>
        <w:autoSpaceDN/>
        <w:ind w:left="0" w:firstLine="0"/>
        <w:jc w:val="both"/>
        <w:rPr>
          <w:bCs/>
          <w:sz w:val="26"/>
          <w:szCs w:val="26"/>
          <w:lang w:val="ru"/>
        </w:rPr>
      </w:pPr>
      <w:r w:rsidRPr="00520F1D">
        <w:rPr>
          <w:bCs/>
          <w:sz w:val="26"/>
          <w:szCs w:val="26"/>
          <w:lang w:val="ru"/>
        </w:rPr>
        <w:t>комплексная метапредметная работа в 1-</w:t>
      </w:r>
      <w:r w:rsidR="006815D3">
        <w:rPr>
          <w:bCs/>
          <w:sz w:val="26"/>
          <w:szCs w:val="26"/>
          <w:lang w:val="ru"/>
        </w:rPr>
        <w:t>4</w:t>
      </w:r>
      <w:r w:rsidRPr="00520F1D">
        <w:rPr>
          <w:bCs/>
          <w:sz w:val="26"/>
          <w:szCs w:val="26"/>
          <w:lang w:val="ru"/>
        </w:rPr>
        <w:t xml:space="preserve"> классах;</w:t>
      </w:r>
    </w:p>
    <w:p w14:paraId="5842DD7A" w14:textId="2592BFCD" w:rsidR="00520F1D" w:rsidRPr="006815D3" w:rsidRDefault="00520F1D">
      <w:pPr>
        <w:widowControl/>
        <w:numPr>
          <w:ilvl w:val="0"/>
          <w:numId w:val="74"/>
        </w:numPr>
        <w:tabs>
          <w:tab w:val="left" w:pos="-426"/>
        </w:tabs>
        <w:autoSpaceDE/>
        <w:autoSpaceDN/>
        <w:ind w:left="0" w:firstLine="0"/>
        <w:jc w:val="both"/>
        <w:rPr>
          <w:bCs/>
          <w:sz w:val="26"/>
          <w:szCs w:val="26"/>
          <w:lang w:val="ru"/>
        </w:rPr>
      </w:pPr>
      <w:r w:rsidRPr="00520F1D">
        <w:rPr>
          <w:bCs/>
          <w:sz w:val="26"/>
          <w:szCs w:val="26"/>
          <w:lang w:val="ru"/>
        </w:rPr>
        <w:t>годовая контрольная работа во 2-</w:t>
      </w:r>
      <w:r w:rsidR="006815D3">
        <w:rPr>
          <w:bCs/>
          <w:sz w:val="26"/>
          <w:szCs w:val="26"/>
          <w:lang w:val="ru"/>
        </w:rPr>
        <w:t>4</w:t>
      </w:r>
      <w:r w:rsidRPr="00520F1D">
        <w:rPr>
          <w:bCs/>
          <w:sz w:val="26"/>
          <w:szCs w:val="26"/>
          <w:lang w:val="ru"/>
        </w:rPr>
        <w:t xml:space="preserve"> классах;</w:t>
      </w:r>
      <w:r w:rsidRPr="006815D3">
        <w:rPr>
          <w:bCs/>
          <w:sz w:val="26"/>
          <w:szCs w:val="26"/>
          <w:lang w:val="ru"/>
        </w:rPr>
        <w:t xml:space="preserve"> </w:t>
      </w:r>
    </w:p>
    <w:p w14:paraId="230AFF11" w14:textId="77777777" w:rsidR="00520F1D" w:rsidRPr="00520F1D" w:rsidRDefault="00520F1D">
      <w:pPr>
        <w:widowControl/>
        <w:numPr>
          <w:ilvl w:val="0"/>
          <w:numId w:val="74"/>
        </w:numPr>
        <w:tabs>
          <w:tab w:val="left" w:pos="-426"/>
        </w:tabs>
        <w:autoSpaceDE/>
        <w:autoSpaceDN/>
        <w:ind w:left="0" w:firstLine="0"/>
        <w:jc w:val="both"/>
        <w:rPr>
          <w:bCs/>
          <w:sz w:val="26"/>
          <w:szCs w:val="26"/>
          <w:lang w:val="ru"/>
        </w:rPr>
      </w:pPr>
      <w:r w:rsidRPr="00520F1D">
        <w:rPr>
          <w:bCs/>
          <w:sz w:val="26"/>
          <w:szCs w:val="26"/>
          <w:lang w:val="ru"/>
        </w:rPr>
        <w:t>учет результатов текущего контроля;</w:t>
      </w:r>
    </w:p>
    <w:p w14:paraId="77E7EE0A" w14:textId="77777777" w:rsidR="00520F1D" w:rsidRPr="00520F1D" w:rsidRDefault="00520F1D">
      <w:pPr>
        <w:widowControl/>
        <w:numPr>
          <w:ilvl w:val="0"/>
          <w:numId w:val="74"/>
        </w:numPr>
        <w:tabs>
          <w:tab w:val="left" w:pos="-426"/>
        </w:tabs>
        <w:autoSpaceDE/>
        <w:autoSpaceDN/>
        <w:ind w:left="0" w:firstLine="0"/>
        <w:jc w:val="both"/>
        <w:rPr>
          <w:bCs/>
          <w:sz w:val="26"/>
          <w:szCs w:val="26"/>
          <w:lang w:val="ru"/>
        </w:rPr>
      </w:pPr>
      <w:r w:rsidRPr="00520F1D">
        <w:rPr>
          <w:bCs/>
          <w:sz w:val="26"/>
          <w:szCs w:val="26"/>
          <w:lang w:val="ru"/>
        </w:rPr>
        <w:t>всероссийская проверочная работа (далее – ВПР).</w:t>
      </w:r>
    </w:p>
    <w:p w14:paraId="17A3DEAF" w14:textId="77777777" w:rsidR="00520F1D" w:rsidRPr="00520F1D" w:rsidRDefault="00520F1D" w:rsidP="00B57230">
      <w:pPr>
        <w:widowControl/>
        <w:tabs>
          <w:tab w:val="left" w:pos="142"/>
        </w:tabs>
        <w:autoSpaceDE/>
        <w:autoSpaceDN/>
        <w:ind w:firstLine="709"/>
        <w:jc w:val="both"/>
        <w:rPr>
          <w:bCs/>
          <w:sz w:val="26"/>
          <w:szCs w:val="26"/>
          <w:lang w:val="ru" w:bidi="ar-SA"/>
        </w:rPr>
      </w:pPr>
      <w:r w:rsidRPr="00520F1D">
        <w:rPr>
          <w:bCs/>
          <w:sz w:val="26"/>
          <w:szCs w:val="26"/>
          <w:lang w:val="ru" w:bidi="ar-SA"/>
        </w:rPr>
        <w:t xml:space="preserve"> Годовая промежуточная аттестация для обучающихся с ограниченными возможностями здоровья проводится в соответствии с их психофизиологическим состоянием и возможностями. Письменные контрольные работы могут быть заменены  на устные формы.</w:t>
      </w:r>
    </w:p>
    <w:p w14:paraId="04A2AC88" w14:textId="77777777" w:rsidR="00520F1D" w:rsidRPr="00520F1D" w:rsidRDefault="00520F1D" w:rsidP="00B57230">
      <w:pPr>
        <w:widowControl/>
        <w:tabs>
          <w:tab w:val="left" w:pos="142"/>
        </w:tabs>
        <w:autoSpaceDE/>
        <w:autoSpaceDN/>
        <w:ind w:firstLine="709"/>
        <w:jc w:val="both"/>
        <w:rPr>
          <w:bCs/>
          <w:sz w:val="26"/>
          <w:szCs w:val="26"/>
          <w:lang w:val="ru" w:bidi="ar-SA"/>
        </w:rPr>
      </w:pPr>
      <w:r w:rsidRPr="00520F1D">
        <w:rPr>
          <w:bCs/>
          <w:sz w:val="26"/>
          <w:szCs w:val="26"/>
          <w:lang w:val="ru" w:bidi="ar-SA"/>
        </w:rPr>
        <w:t xml:space="preserve"> Промежуточная аттестация обучающихся осуществляется педагогическим работником, реализующим соответствующую часть образовательной программы самостоятельно в форме годовой письменной работы (тест, диктант, изложение, сочинение, комплексная или контрольная работа, защита проекта) и годовой отметки по учебным предметам, курсам, дисциплинам (модулям) и иным видам учебной деятельности, предусмотренным учебным планом.</w:t>
      </w:r>
    </w:p>
    <w:p w14:paraId="6FC17F6C" w14:textId="77777777" w:rsidR="00520F1D" w:rsidRPr="00520F1D" w:rsidRDefault="00520F1D" w:rsidP="00B57230">
      <w:pPr>
        <w:widowControl/>
        <w:tabs>
          <w:tab w:val="left" w:pos="142"/>
        </w:tabs>
        <w:autoSpaceDE/>
        <w:autoSpaceDN/>
        <w:ind w:firstLine="709"/>
        <w:jc w:val="both"/>
        <w:rPr>
          <w:bCs/>
          <w:sz w:val="26"/>
          <w:szCs w:val="26"/>
          <w:lang w:val="ru" w:bidi="ar-SA"/>
        </w:rPr>
      </w:pPr>
      <w:r w:rsidRPr="00520F1D">
        <w:rPr>
          <w:bCs/>
          <w:sz w:val="26"/>
          <w:szCs w:val="26"/>
          <w:lang w:val="ru" w:bidi="ar-SA"/>
        </w:rPr>
        <w:t>Контрольно-измерительные (аттестационные) материалы для проведения всех форм годовой аттестации обучающихся разрабатываются учителями – предметниками</w:t>
      </w:r>
    </w:p>
    <w:p w14:paraId="6D423DE7" w14:textId="77777777" w:rsidR="00520F1D" w:rsidRPr="00520F1D" w:rsidRDefault="00520F1D" w:rsidP="00983DD1">
      <w:pPr>
        <w:widowControl/>
        <w:tabs>
          <w:tab w:val="left" w:pos="142"/>
        </w:tabs>
        <w:autoSpaceDE/>
        <w:autoSpaceDN/>
        <w:ind w:firstLine="709"/>
        <w:jc w:val="center"/>
        <w:rPr>
          <w:b/>
          <w:sz w:val="26"/>
          <w:szCs w:val="26"/>
          <w:lang w:bidi="ar-SA"/>
        </w:rPr>
      </w:pPr>
      <w:r w:rsidRPr="00520F1D">
        <w:rPr>
          <w:b/>
          <w:sz w:val="26"/>
          <w:szCs w:val="26"/>
          <w:lang w:val="en-US" w:bidi="ar-SA"/>
        </w:rPr>
        <w:t>III</w:t>
      </w:r>
      <w:r w:rsidRPr="00520F1D">
        <w:rPr>
          <w:b/>
          <w:sz w:val="26"/>
          <w:szCs w:val="26"/>
          <w:lang w:bidi="ar-SA"/>
        </w:rPr>
        <w:t>. Программно-методическое обеспечение</w:t>
      </w:r>
    </w:p>
    <w:p w14:paraId="214DC7DF" w14:textId="6232E38C" w:rsidR="00520F1D" w:rsidRPr="00520F1D" w:rsidRDefault="00520F1D" w:rsidP="00B57230">
      <w:pPr>
        <w:widowControl/>
        <w:tabs>
          <w:tab w:val="left" w:pos="142"/>
        </w:tabs>
        <w:autoSpaceDE/>
        <w:autoSpaceDN/>
        <w:ind w:firstLine="709"/>
        <w:jc w:val="both"/>
        <w:rPr>
          <w:sz w:val="26"/>
          <w:szCs w:val="26"/>
          <w:lang w:bidi="ar-SA"/>
        </w:rPr>
      </w:pPr>
      <w:r w:rsidRPr="00520F1D">
        <w:rPr>
          <w:sz w:val="26"/>
          <w:szCs w:val="26"/>
          <w:lang w:bidi="ar-SA"/>
        </w:rPr>
        <w:t xml:space="preserve">Программно-методическое обеспечение к учебному плану </w:t>
      </w:r>
      <w:r w:rsidR="00A07BDF">
        <w:rPr>
          <w:sz w:val="26"/>
          <w:szCs w:val="26"/>
          <w:lang w:bidi="ar-SA"/>
        </w:rPr>
        <w:t>школы</w:t>
      </w:r>
      <w:r w:rsidRPr="00520F1D">
        <w:rPr>
          <w:sz w:val="26"/>
          <w:szCs w:val="26"/>
          <w:lang w:bidi="ar-SA"/>
        </w:rPr>
        <w:t xml:space="preserve"> включает полные выходные данные учебных программ, учебников, учебных пособий, используемых в образовательной деятельности по уровням образования и предметным областям. </w:t>
      </w:r>
    </w:p>
    <w:p w14:paraId="3FF980B7" w14:textId="77777777" w:rsidR="00520F1D" w:rsidRPr="00520F1D" w:rsidRDefault="00520F1D" w:rsidP="00B57230">
      <w:pPr>
        <w:widowControl/>
        <w:tabs>
          <w:tab w:val="left" w:pos="142"/>
        </w:tabs>
        <w:autoSpaceDE/>
        <w:autoSpaceDN/>
        <w:ind w:firstLine="709"/>
        <w:jc w:val="both"/>
        <w:rPr>
          <w:sz w:val="26"/>
          <w:szCs w:val="26"/>
          <w:lang w:bidi="ar-SA"/>
        </w:rPr>
      </w:pPr>
      <w:r w:rsidRPr="00520F1D">
        <w:rPr>
          <w:sz w:val="26"/>
          <w:szCs w:val="26"/>
          <w:lang w:bidi="ar-SA"/>
        </w:rPr>
        <w:t xml:space="preserve">В образовательной деятельности используются учебники в соответствии с федеральным перечнем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p>
    <w:p w14:paraId="61CBC9FD" w14:textId="77777777" w:rsidR="00520F1D" w:rsidRPr="00520F1D" w:rsidRDefault="00520F1D" w:rsidP="00B57230">
      <w:pPr>
        <w:widowControl/>
        <w:tabs>
          <w:tab w:val="left" w:pos="142"/>
        </w:tabs>
        <w:autoSpaceDE/>
        <w:autoSpaceDN/>
        <w:ind w:firstLine="709"/>
        <w:jc w:val="both"/>
        <w:rPr>
          <w:sz w:val="26"/>
          <w:szCs w:val="26"/>
          <w:lang w:bidi="ar-SA"/>
        </w:rPr>
      </w:pPr>
      <w:r w:rsidRPr="00520F1D">
        <w:rPr>
          <w:sz w:val="26"/>
          <w:szCs w:val="26"/>
          <w:lang w:bidi="ar-SA"/>
        </w:rPr>
        <w:t xml:space="preserve">Использование учебных пособий регламентируется приказом Минобрнауки России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учреждений. </w:t>
      </w:r>
    </w:p>
    <w:p w14:paraId="6210E31F" w14:textId="77777777" w:rsidR="00520F1D" w:rsidRPr="00520F1D" w:rsidRDefault="00520F1D" w:rsidP="00B57230">
      <w:pPr>
        <w:widowControl/>
        <w:tabs>
          <w:tab w:val="left" w:pos="142"/>
          <w:tab w:val="num" w:pos="720"/>
        </w:tabs>
        <w:autoSpaceDE/>
        <w:autoSpaceDN/>
        <w:ind w:firstLine="709"/>
        <w:jc w:val="both"/>
        <w:rPr>
          <w:sz w:val="26"/>
          <w:szCs w:val="26"/>
          <w:lang w:bidi="ar-SA"/>
        </w:rPr>
      </w:pPr>
      <w:r w:rsidRPr="00520F1D">
        <w:rPr>
          <w:rFonts w:ascii="Calibri" w:hAnsi="Calibri"/>
          <w:sz w:val="26"/>
          <w:szCs w:val="26"/>
          <w:lang w:val="x-none" w:eastAsia="x-none" w:bidi="ar-SA"/>
        </w:rPr>
        <w:tab/>
      </w:r>
      <w:r w:rsidRPr="00520F1D">
        <w:rPr>
          <w:bCs/>
          <w:iCs/>
          <w:sz w:val="26"/>
          <w:szCs w:val="26"/>
          <w:lang w:bidi="ar-SA"/>
        </w:rPr>
        <w:t>В соответствии с ФГОС норма обеспеченности образовательной деятельности учебными изданиями определяется исходя из расчета: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и часть, формируемую участниками образовательных отношений, основной образовательной программы начального и основного общего образования.</w:t>
      </w:r>
      <w:r w:rsidRPr="00520F1D">
        <w:rPr>
          <w:sz w:val="26"/>
          <w:szCs w:val="26"/>
          <w:lang w:bidi="ar-SA"/>
        </w:rPr>
        <w:t xml:space="preserve"> </w:t>
      </w:r>
    </w:p>
    <w:p w14:paraId="3CE611E6" w14:textId="77777777" w:rsidR="00520F1D" w:rsidRPr="00520F1D" w:rsidRDefault="00520F1D" w:rsidP="00B57230">
      <w:pPr>
        <w:widowControl/>
        <w:tabs>
          <w:tab w:val="left" w:pos="142"/>
          <w:tab w:val="num" w:pos="720"/>
        </w:tabs>
        <w:autoSpaceDE/>
        <w:autoSpaceDN/>
        <w:ind w:firstLine="709"/>
        <w:jc w:val="both"/>
        <w:rPr>
          <w:sz w:val="26"/>
          <w:szCs w:val="26"/>
          <w:lang w:bidi="ar-SA"/>
        </w:rPr>
      </w:pPr>
      <w:r w:rsidRPr="00520F1D">
        <w:rPr>
          <w:sz w:val="26"/>
          <w:szCs w:val="26"/>
          <w:lang w:bidi="ar-SA"/>
        </w:rPr>
        <w:t>Использование электронной формы учебника является правом участников образовательных отношений.</w:t>
      </w:r>
    </w:p>
    <w:p w14:paraId="61498523" w14:textId="77777777" w:rsidR="00520F1D" w:rsidRPr="00520F1D" w:rsidRDefault="00520F1D" w:rsidP="00983DD1">
      <w:pPr>
        <w:widowControl/>
        <w:tabs>
          <w:tab w:val="left" w:pos="142"/>
        </w:tabs>
        <w:autoSpaceDE/>
        <w:autoSpaceDN/>
        <w:ind w:firstLine="709"/>
        <w:jc w:val="center"/>
        <w:rPr>
          <w:b/>
          <w:sz w:val="26"/>
          <w:szCs w:val="26"/>
          <w:lang w:bidi="ar-SA"/>
        </w:rPr>
      </w:pPr>
      <w:r w:rsidRPr="00520F1D">
        <w:rPr>
          <w:b/>
          <w:sz w:val="26"/>
          <w:szCs w:val="26"/>
          <w:lang w:val="en-US" w:bidi="ar-SA"/>
        </w:rPr>
        <w:t>IV</w:t>
      </w:r>
      <w:r w:rsidRPr="00520F1D">
        <w:rPr>
          <w:b/>
          <w:sz w:val="26"/>
          <w:szCs w:val="26"/>
          <w:lang w:bidi="ar-SA"/>
        </w:rPr>
        <w:t>. Особенности учебного плана.</w:t>
      </w:r>
    </w:p>
    <w:p w14:paraId="5C856EB9" w14:textId="07016659" w:rsidR="00520F1D" w:rsidRPr="00520F1D" w:rsidRDefault="00520F1D" w:rsidP="00B57230">
      <w:pPr>
        <w:widowControl/>
        <w:tabs>
          <w:tab w:val="left" w:pos="142"/>
        </w:tabs>
        <w:adjustRightInd w:val="0"/>
        <w:ind w:firstLine="709"/>
        <w:jc w:val="both"/>
        <w:rPr>
          <w:rFonts w:eastAsia="@Arial Unicode MS"/>
          <w:sz w:val="26"/>
          <w:szCs w:val="26"/>
          <w:lang w:bidi="ar-SA"/>
        </w:rPr>
      </w:pPr>
      <w:r w:rsidRPr="00520F1D">
        <w:rPr>
          <w:rFonts w:eastAsia="@Arial Unicode MS"/>
          <w:sz w:val="26"/>
          <w:szCs w:val="26"/>
          <w:lang w:bidi="ar-SA"/>
        </w:rPr>
        <w:t xml:space="preserve">Ведущими идеями построения учебного плана </w:t>
      </w:r>
      <w:r w:rsidR="00A07BDF">
        <w:rPr>
          <w:rFonts w:eastAsia="@Arial Unicode MS"/>
          <w:sz w:val="26"/>
          <w:szCs w:val="26"/>
          <w:lang w:bidi="ar-SA"/>
        </w:rPr>
        <w:t>школы</w:t>
      </w:r>
      <w:r w:rsidRPr="00520F1D">
        <w:rPr>
          <w:rFonts w:eastAsia="@Arial Unicode MS"/>
          <w:sz w:val="26"/>
          <w:szCs w:val="26"/>
          <w:lang w:bidi="ar-SA"/>
        </w:rPr>
        <w:t xml:space="preserve"> являются:</w:t>
      </w:r>
    </w:p>
    <w:p w14:paraId="05F59557" w14:textId="77777777" w:rsidR="00520F1D" w:rsidRPr="00520F1D" w:rsidRDefault="00520F1D" w:rsidP="00B57230">
      <w:pPr>
        <w:widowControl/>
        <w:tabs>
          <w:tab w:val="left" w:pos="142"/>
        </w:tabs>
        <w:adjustRightInd w:val="0"/>
        <w:jc w:val="both"/>
        <w:rPr>
          <w:rFonts w:eastAsia="@Arial Unicode MS"/>
          <w:sz w:val="26"/>
          <w:szCs w:val="26"/>
          <w:lang w:bidi="ar-SA"/>
        </w:rPr>
      </w:pPr>
      <w:r w:rsidRPr="00520F1D">
        <w:rPr>
          <w:rFonts w:eastAsia="@Arial Unicode MS"/>
          <w:sz w:val="26"/>
          <w:szCs w:val="26"/>
          <w:lang w:bidi="ar-SA"/>
        </w:rPr>
        <w:t xml:space="preserve">- введение обновленных ФГОС </w:t>
      </w:r>
    </w:p>
    <w:p w14:paraId="396ECDD3" w14:textId="77777777" w:rsidR="00520F1D" w:rsidRPr="00520F1D" w:rsidRDefault="00520F1D" w:rsidP="00B57230">
      <w:pPr>
        <w:widowControl/>
        <w:tabs>
          <w:tab w:val="left" w:pos="142"/>
        </w:tabs>
        <w:adjustRightInd w:val="0"/>
        <w:jc w:val="both"/>
        <w:rPr>
          <w:rFonts w:eastAsia="@Arial Unicode MS"/>
          <w:sz w:val="26"/>
          <w:szCs w:val="26"/>
          <w:lang w:bidi="ar-SA"/>
        </w:rPr>
      </w:pPr>
      <w:r w:rsidRPr="00520F1D">
        <w:rPr>
          <w:rFonts w:eastAsia="@Arial Unicode MS"/>
          <w:sz w:val="26"/>
          <w:szCs w:val="26"/>
          <w:lang w:bidi="ar-SA"/>
        </w:rPr>
        <w:t>- обеспечение преемственности между уровнями образования и классами;</w:t>
      </w:r>
    </w:p>
    <w:p w14:paraId="6ADAD95D" w14:textId="77777777" w:rsidR="00520F1D" w:rsidRPr="00520F1D" w:rsidRDefault="00520F1D" w:rsidP="00B57230">
      <w:pPr>
        <w:widowControl/>
        <w:tabs>
          <w:tab w:val="left" w:pos="142"/>
        </w:tabs>
        <w:adjustRightInd w:val="0"/>
        <w:jc w:val="both"/>
        <w:rPr>
          <w:rFonts w:eastAsia="@Arial Unicode MS"/>
          <w:sz w:val="26"/>
          <w:szCs w:val="26"/>
          <w:lang w:bidi="ar-SA"/>
        </w:rPr>
      </w:pPr>
      <w:r w:rsidRPr="00520F1D">
        <w:rPr>
          <w:rFonts w:eastAsia="@Arial Unicode MS"/>
          <w:sz w:val="26"/>
          <w:szCs w:val="26"/>
          <w:lang w:bidi="ar-SA"/>
        </w:rPr>
        <w:t>- обеспечение вариативности образования и образовательных программ;</w:t>
      </w:r>
    </w:p>
    <w:p w14:paraId="68D1AA16" w14:textId="77777777" w:rsidR="00520F1D" w:rsidRPr="00520F1D" w:rsidRDefault="00520F1D" w:rsidP="00B57230">
      <w:pPr>
        <w:widowControl/>
        <w:tabs>
          <w:tab w:val="left" w:pos="142"/>
        </w:tabs>
        <w:adjustRightInd w:val="0"/>
        <w:jc w:val="both"/>
        <w:rPr>
          <w:rFonts w:eastAsia="@Arial Unicode MS"/>
          <w:sz w:val="26"/>
          <w:szCs w:val="26"/>
          <w:lang w:bidi="ar-SA"/>
        </w:rPr>
      </w:pPr>
      <w:r w:rsidRPr="00520F1D">
        <w:rPr>
          <w:rFonts w:eastAsia="@Arial Unicode MS"/>
          <w:sz w:val="26"/>
          <w:szCs w:val="26"/>
          <w:lang w:bidi="ar-SA"/>
        </w:rPr>
        <w:t>- реализация предпрофильной подготовки на уровне основного общего образования, как основы для осознанного выбора профиля обучения на уровне среднего общего образования;</w:t>
      </w:r>
    </w:p>
    <w:p w14:paraId="4E76FE02" w14:textId="77777777" w:rsidR="00520F1D" w:rsidRPr="00520F1D" w:rsidRDefault="00520F1D" w:rsidP="00B57230">
      <w:pPr>
        <w:widowControl/>
        <w:tabs>
          <w:tab w:val="left" w:pos="142"/>
        </w:tabs>
        <w:adjustRightInd w:val="0"/>
        <w:jc w:val="both"/>
        <w:rPr>
          <w:rFonts w:eastAsia="@Arial Unicode MS"/>
          <w:sz w:val="26"/>
          <w:szCs w:val="26"/>
          <w:lang w:bidi="ar-SA"/>
        </w:rPr>
      </w:pPr>
      <w:r w:rsidRPr="00520F1D">
        <w:rPr>
          <w:rFonts w:eastAsia="@Arial Unicode MS"/>
          <w:sz w:val="26"/>
          <w:szCs w:val="26"/>
          <w:lang w:bidi="ar-SA"/>
        </w:rPr>
        <w:t>- реализация профильного обучения на уровне среднего общего образования;</w:t>
      </w:r>
    </w:p>
    <w:p w14:paraId="45FB81C5" w14:textId="77777777" w:rsidR="00520F1D" w:rsidRPr="00520F1D" w:rsidRDefault="00520F1D" w:rsidP="00B57230">
      <w:pPr>
        <w:widowControl/>
        <w:tabs>
          <w:tab w:val="left" w:pos="142"/>
        </w:tabs>
        <w:adjustRightInd w:val="0"/>
        <w:jc w:val="both"/>
        <w:rPr>
          <w:rFonts w:eastAsia="@Arial Unicode MS"/>
          <w:sz w:val="26"/>
          <w:szCs w:val="26"/>
          <w:lang w:bidi="ar-SA"/>
        </w:rPr>
      </w:pPr>
      <w:r w:rsidRPr="00520F1D">
        <w:rPr>
          <w:rFonts w:eastAsia="@Arial Unicode MS"/>
          <w:sz w:val="26"/>
          <w:szCs w:val="26"/>
          <w:lang w:bidi="ar-SA"/>
        </w:rPr>
        <w:t>- развитие интеллектуального, физического, психического и нравственного здоровья обучающихся</w:t>
      </w:r>
    </w:p>
    <w:p w14:paraId="5CAE43BF" w14:textId="69A0D1A1" w:rsidR="00520F1D" w:rsidRPr="00520F1D" w:rsidRDefault="00520F1D" w:rsidP="00B57230">
      <w:pPr>
        <w:widowControl/>
        <w:tabs>
          <w:tab w:val="left" w:pos="142"/>
        </w:tabs>
        <w:adjustRightInd w:val="0"/>
        <w:ind w:firstLine="709"/>
        <w:jc w:val="both"/>
        <w:rPr>
          <w:rFonts w:eastAsia="@Arial Unicode MS"/>
          <w:sz w:val="26"/>
          <w:szCs w:val="26"/>
          <w:lang w:bidi="ar-SA"/>
        </w:rPr>
      </w:pPr>
      <w:r w:rsidRPr="00520F1D">
        <w:rPr>
          <w:rFonts w:eastAsia="@Arial Unicode MS"/>
          <w:sz w:val="26"/>
          <w:szCs w:val="26"/>
          <w:lang w:bidi="ar-SA"/>
        </w:rPr>
        <w:t xml:space="preserve">Учебный план </w:t>
      </w:r>
      <w:r w:rsidR="00A07BDF">
        <w:rPr>
          <w:rFonts w:eastAsia="@Arial Unicode MS"/>
          <w:sz w:val="26"/>
          <w:szCs w:val="26"/>
          <w:lang w:bidi="ar-SA"/>
        </w:rPr>
        <w:t>школы</w:t>
      </w:r>
      <w:r w:rsidRPr="00520F1D">
        <w:rPr>
          <w:rFonts w:eastAsia="@Arial Unicode MS"/>
          <w:sz w:val="26"/>
          <w:szCs w:val="26"/>
          <w:lang w:bidi="ar-SA"/>
        </w:rPr>
        <w:t xml:space="preserve"> реализует вышеназванные подходы и ориентирован на дифференциацию обучения, на всестороннее развитие обучающихся, на раннюю предпрофильную подготовку и профилизацию в старших классах с учетом интересов обучающихся, их родителей (законных представителей несовершеннолетних обучающихся) и возможностей </w:t>
      </w:r>
      <w:r w:rsidR="00A07BDF">
        <w:rPr>
          <w:rFonts w:eastAsia="@Arial Unicode MS"/>
          <w:sz w:val="26"/>
          <w:szCs w:val="26"/>
          <w:lang w:bidi="ar-SA"/>
        </w:rPr>
        <w:t>школы</w:t>
      </w:r>
      <w:r w:rsidRPr="00520F1D">
        <w:rPr>
          <w:rFonts w:eastAsia="@Arial Unicode MS"/>
          <w:sz w:val="26"/>
          <w:szCs w:val="26"/>
          <w:lang w:bidi="ar-SA"/>
        </w:rPr>
        <w:t>.</w:t>
      </w:r>
    </w:p>
    <w:p w14:paraId="2469E6C8" w14:textId="77777777" w:rsidR="00520F1D" w:rsidRPr="00520F1D" w:rsidRDefault="00520F1D" w:rsidP="00B57230">
      <w:pPr>
        <w:widowControl/>
        <w:tabs>
          <w:tab w:val="left" w:pos="142"/>
        </w:tabs>
        <w:adjustRightInd w:val="0"/>
        <w:ind w:firstLine="709"/>
        <w:jc w:val="both"/>
        <w:rPr>
          <w:rFonts w:eastAsia="@Arial Unicode MS"/>
          <w:sz w:val="26"/>
          <w:szCs w:val="26"/>
          <w:lang w:bidi="ar-SA"/>
        </w:rPr>
      </w:pPr>
      <w:r w:rsidRPr="00520F1D">
        <w:rPr>
          <w:rFonts w:eastAsia="@Arial Unicode MS"/>
          <w:sz w:val="26"/>
          <w:szCs w:val="26"/>
          <w:lang w:bidi="ar-SA"/>
        </w:rPr>
        <w:t>Учебный план при этом является одним из инструментов создания условий для самообразования и самоопределения каждого лицеиста как личности и индивидуальности.</w:t>
      </w:r>
    </w:p>
    <w:p w14:paraId="0DC74BD2" w14:textId="3E5E91BC" w:rsidR="00520F1D" w:rsidRPr="00520F1D" w:rsidRDefault="00520F1D" w:rsidP="00B57230">
      <w:pPr>
        <w:widowControl/>
        <w:tabs>
          <w:tab w:val="left" w:pos="142"/>
        </w:tabs>
        <w:adjustRightInd w:val="0"/>
        <w:ind w:firstLine="709"/>
        <w:jc w:val="both"/>
        <w:rPr>
          <w:rFonts w:eastAsia="@Arial Unicode MS"/>
          <w:sz w:val="26"/>
          <w:szCs w:val="26"/>
          <w:lang w:bidi="ar-SA"/>
        </w:rPr>
      </w:pPr>
      <w:r w:rsidRPr="00520F1D">
        <w:rPr>
          <w:rFonts w:eastAsia="@Arial Unicode MS"/>
          <w:sz w:val="26"/>
          <w:szCs w:val="26"/>
          <w:lang w:bidi="ar-SA"/>
        </w:rPr>
        <w:t xml:space="preserve">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Часть учебного плана, формируемая участниками образовательных отношений, обеспечивает реализацию индивидуальных потребностей обучающихся, раскрывает особенности содержания образования с учетом предпрофильной подготовки и профильной направленности </w:t>
      </w:r>
      <w:r w:rsidR="00A07BDF">
        <w:rPr>
          <w:rFonts w:eastAsia="@Arial Unicode MS"/>
          <w:sz w:val="26"/>
          <w:szCs w:val="26"/>
          <w:lang w:bidi="ar-SA"/>
        </w:rPr>
        <w:t>школы</w:t>
      </w:r>
      <w:r w:rsidRPr="00520F1D">
        <w:rPr>
          <w:rFonts w:eastAsia="@Arial Unicode MS"/>
          <w:sz w:val="26"/>
          <w:szCs w:val="26"/>
          <w:lang w:bidi="ar-SA"/>
        </w:rPr>
        <w:t xml:space="preserve">. Федеральный компонент является обязательной частью учебного плана, обеспечивает единство образовательного пространства и соблюдается в учебном плане </w:t>
      </w:r>
      <w:r w:rsidR="00A07BDF">
        <w:rPr>
          <w:rFonts w:eastAsia="@Arial Unicode MS"/>
          <w:sz w:val="26"/>
          <w:szCs w:val="26"/>
          <w:lang w:bidi="ar-SA"/>
        </w:rPr>
        <w:t>школы</w:t>
      </w:r>
      <w:r w:rsidRPr="00520F1D">
        <w:rPr>
          <w:rFonts w:eastAsia="@Arial Unicode MS"/>
          <w:sz w:val="26"/>
          <w:szCs w:val="26"/>
          <w:lang w:bidi="ar-SA"/>
        </w:rPr>
        <w:t xml:space="preserve"> на всех уровнях общего образования.</w:t>
      </w:r>
    </w:p>
    <w:p w14:paraId="31B45D81" w14:textId="0813186D" w:rsidR="00520F1D" w:rsidRPr="00520F1D" w:rsidRDefault="00520F1D" w:rsidP="00B57230">
      <w:pPr>
        <w:widowControl/>
        <w:tabs>
          <w:tab w:val="left" w:pos="142"/>
        </w:tabs>
        <w:adjustRightInd w:val="0"/>
        <w:ind w:firstLine="709"/>
        <w:jc w:val="both"/>
        <w:rPr>
          <w:rFonts w:eastAsia="@Arial Unicode MS"/>
          <w:sz w:val="26"/>
          <w:szCs w:val="26"/>
          <w:lang w:bidi="ar-SA"/>
        </w:rPr>
      </w:pPr>
      <w:r w:rsidRPr="00520F1D">
        <w:rPr>
          <w:rFonts w:eastAsia="@Arial Unicode MS"/>
          <w:sz w:val="26"/>
          <w:szCs w:val="26"/>
          <w:lang w:bidi="ar-SA"/>
        </w:rPr>
        <w:t xml:space="preserve">Главной задачей в формировании учебного плана </w:t>
      </w:r>
      <w:r w:rsidR="00A07BDF">
        <w:rPr>
          <w:rFonts w:eastAsia="@Arial Unicode MS"/>
          <w:sz w:val="26"/>
          <w:szCs w:val="26"/>
          <w:lang w:bidi="ar-SA"/>
        </w:rPr>
        <w:t>школы</w:t>
      </w:r>
      <w:r w:rsidRPr="00520F1D">
        <w:rPr>
          <w:rFonts w:eastAsia="@Arial Unicode MS"/>
          <w:sz w:val="26"/>
          <w:szCs w:val="26"/>
          <w:lang w:bidi="ar-SA"/>
        </w:rPr>
        <w:t xml:space="preserve"> является актуальное соединение таких принципов как целостность, преемственность, дифференциация и вариативность. Учебный план при этом является одним из инструментов создания условий для самообразования и самоопределения лицеиста как личности и индивидуальности.</w:t>
      </w:r>
    </w:p>
    <w:p w14:paraId="6F73E9C3" w14:textId="1AC791AA" w:rsidR="00520F1D" w:rsidRPr="00520F1D" w:rsidRDefault="00520F1D" w:rsidP="00B57230">
      <w:pPr>
        <w:widowControl/>
        <w:tabs>
          <w:tab w:val="left" w:pos="142"/>
        </w:tabs>
        <w:adjustRightInd w:val="0"/>
        <w:ind w:firstLine="709"/>
        <w:jc w:val="both"/>
        <w:rPr>
          <w:rFonts w:eastAsia="@Arial Unicode MS"/>
          <w:sz w:val="26"/>
          <w:szCs w:val="26"/>
          <w:lang w:bidi="ar-SA"/>
        </w:rPr>
      </w:pPr>
      <w:r w:rsidRPr="00520F1D">
        <w:rPr>
          <w:rFonts w:eastAsia="@Arial Unicode MS"/>
          <w:sz w:val="26"/>
          <w:szCs w:val="26"/>
          <w:lang w:bidi="ar-SA"/>
        </w:rPr>
        <w:t xml:space="preserve">Часы компонента в учебном плане </w:t>
      </w:r>
      <w:r w:rsidR="00A07BDF">
        <w:rPr>
          <w:rFonts w:eastAsia="@Arial Unicode MS"/>
          <w:sz w:val="26"/>
          <w:szCs w:val="26"/>
          <w:lang w:bidi="ar-SA"/>
        </w:rPr>
        <w:t>школы</w:t>
      </w:r>
      <w:r w:rsidRPr="00520F1D">
        <w:rPr>
          <w:rFonts w:eastAsia="@Arial Unicode MS"/>
          <w:sz w:val="26"/>
          <w:szCs w:val="26"/>
          <w:lang w:bidi="ar-SA"/>
        </w:rPr>
        <w:t xml:space="preserve"> использованы для: </w:t>
      </w:r>
    </w:p>
    <w:p w14:paraId="4CDBDE1E" w14:textId="77777777" w:rsidR="00520F1D" w:rsidRPr="00520F1D" w:rsidRDefault="00520F1D" w:rsidP="00B57230">
      <w:pPr>
        <w:widowControl/>
        <w:tabs>
          <w:tab w:val="left" w:pos="142"/>
        </w:tabs>
        <w:adjustRightInd w:val="0"/>
        <w:ind w:firstLine="142"/>
        <w:jc w:val="both"/>
        <w:rPr>
          <w:rFonts w:eastAsia="@Arial Unicode MS"/>
          <w:sz w:val="26"/>
          <w:szCs w:val="26"/>
          <w:lang w:bidi="ar-SA"/>
        </w:rPr>
      </w:pPr>
      <w:r w:rsidRPr="00520F1D">
        <w:rPr>
          <w:rFonts w:eastAsia="@Arial Unicode MS"/>
          <w:sz w:val="26"/>
          <w:szCs w:val="26"/>
          <w:lang w:bidi="ar-SA"/>
        </w:rPr>
        <w:t xml:space="preserve">- развития содержания базовых учебных предметов федерального инварианта; </w:t>
      </w:r>
    </w:p>
    <w:p w14:paraId="29E4FD8A" w14:textId="77777777" w:rsidR="00520F1D" w:rsidRPr="00520F1D" w:rsidRDefault="00520F1D" w:rsidP="00B57230">
      <w:pPr>
        <w:widowControl/>
        <w:tabs>
          <w:tab w:val="left" w:pos="142"/>
        </w:tabs>
        <w:adjustRightInd w:val="0"/>
        <w:ind w:firstLine="142"/>
        <w:jc w:val="both"/>
        <w:rPr>
          <w:rFonts w:eastAsia="@Arial Unicode MS"/>
          <w:sz w:val="26"/>
          <w:szCs w:val="26"/>
          <w:lang w:bidi="ar-SA"/>
        </w:rPr>
      </w:pPr>
      <w:r w:rsidRPr="00520F1D">
        <w:rPr>
          <w:rFonts w:eastAsia="@Arial Unicode MS"/>
          <w:sz w:val="26"/>
          <w:szCs w:val="26"/>
          <w:lang w:bidi="ar-SA"/>
        </w:rPr>
        <w:t xml:space="preserve">- введения дополнительных образовательных модулей, в том числе пропедевтических; </w:t>
      </w:r>
    </w:p>
    <w:p w14:paraId="50DF6C67" w14:textId="77777777" w:rsidR="00520F1D" w:rsidRPr="00520F1D" w:rsidRDefault="00520F1D" w:rsidP="00B57230">
      <w:pPr>
        <w:widowControl/>
        <w:tabs>
          <w:tab w:val="left" w:pos="142"/>
        </w:tabs>
        <w:adjustRightInd w:val="0"/>
        <w:ind w:firstLine="142"/>
        <w:jc w:val="both"/>
        <w:rPr>
          <w:rFonts w:eastAsia="@Arial Unicode MS"/>
          <w:sz w:val="26"/>
          <w:szCs w:val="26"/>
          <w:lang w:bidi="ar-SA"/>
        </w:rPr>
      </w:pPr>
      <w:r w:rsidRPr="00520F1D">
        <w:rPr>
          <w:rFonts w:eastAsia="@Arial Unicode MS"/>
          <w:sz w:val="26"/>
          <w:szCs w:val="26"/>
          <w:lang w:bidi="ar-SA"/>
        </w:rPr>
        <w:t xml:space="preserve">- реализации учебных курсов, отражающих предпрофильную подготовку обучающихся; </w:t>
      </w:r>
    </w:p>
    <w:p w14:paraId="264E7A05" w14:textId="77777777" w:rsidR="00520F1D" w:rsidRPr="00520F1D" w:rsidRDefault="00520F1D" w:rsidP="00B57230">
      <w:pPr>
        <w:widowControl/>
        <w:tabs>
          <w:tab w:val="left" w:pos="142"/>
        </w:tabs>
        <w:adjustRightInd w:val="0"/>
        <w:ind w:firstLine="142"/>
        <w:jc w:val="both"/>
        <w:rPr>
          <w:rFonts w:eastAsia="@Arial Unicode MS"/>
          <w:sz w:val="26"/>
          <w:szCs w:val="26"/>
          <w:lang w:bidi="ar-SA"/>
        </w:rPr>
      </w:pPr>
      <w:r w:rsidRPr="00520F1D">
        <w:rPr>
          <w:rFonts w:eastAsia="@Arial Unicode MS"/>
          <w:sz w:val="26"/>
          <w:szCs w:val="26"/>
          <w:lang w:bidi="ar-SA"/>
        </w:rPr>
        <w:t xml:space="preserve">- реализации профильных программ; </w:t>
      </w:r>
    </w:p>
    <w:p w14:paraId="2BABDA0D" w14:textId="77777777" w:rsidR="00520F1D" w:rsidRPr="00520F1D" w:rsidRDefault="00520F1D" w:rsidP="00B57230">
      <w:pPr>
        <w:widowControl/>
        <w:tabs>
          <w:tab w:val="left" w:pos="142"/>
        </w:tabs>
        <w:adjustRightInd w:val="0"/>
        <w:ind w:firstLine="142"/>
        <w:jc w:val="both"/>
        <w:rPr>
          <w:rFonts w:eastAsia="@Arial Unicode MS"/>
          <w:sz w:val="26"/>
          <w:szCs w:val="26"/>
          <w:lang w:bidi="ar-SA"/>
        </w:rPr>
      </w:pPr>
      <w:r w:rsidRPr="00520F1D">
        <w:rPr>
          <w:rFonts w:eastAsia="@Arial Unicode MS"/>
          <w:sz w:val="26"/>
          <w:szCs w:val="26"/>
          <w:lang w:bidi="ar-SA"/>
        </w:rPr>
        <w:t xml:space="preserve">- удовлетворения познавательных интересов, обучающихся в различных областях деятельности. </w:t>
      </w:r>
    </w:p>
    <w:p w14:paraId="7AD8DC17" w14:textId="307C6928" w:rsidR="00520F1D" w:rsidRPr="00520F1D" w:rsidRDefault="00520F1D" w:rsidP="00B57230">
      <w:pPr>
        <w:widowControl/>
        <w:tabs>
          <w:tab w:val="left" w:pos="142"/>
        </w:tabs>
        <w:adjustRightInd w:val="0"/>
        <w:ind w:firstLine="142"/>
        <w:jc w:val="both"/>
        <w:rPr>
          <w:rFonts w:eastAsia="@Arial Unicode MS"/>
          <w:sz w:val="26"/>
          <w:szCs w:val="26"/>
          <w:lang w:bidi="ar-SA"/>
        </w:rPr>
      </w:pPr>
      <w:r w:rsidRPr="00520F1D">
        <w:rPr>
          <w:rFonts w:eastAsia="@Arial Unicode MS"/>
          <w:sz w:val="26"/>
          <w:szCs w:val="26"/>
          <w:lang w:bidi="ar-SA"/>
        </w:rPr>
        <w:t xml:space="preserve">Пути успешной реализации учебного плана коллектив </w:t>
      </w:r>
      <w:r w:rsidR="00A07BDF">
        <w:rPr>
          <w:rFonts w:eastAsia="@Arial Unicode MS"/>
          <w:sz w:val="26"/>
          <w:szCs w:val="26"/>
          <w:lang w:bidi="ar-SA"/>
        </w:rPr>
        <w:t>школы</w:t>
      </w:r>
      <w:r w:rsidRPr="00520F1D">
        <w:rPr>
          <w:rFonts w:eastAsia="@Arial Unicode MS"/>
          <w:sz w:val="26"/>
          <w:szCs w:val="26"/>
          <w:lang w:bidi="ar-SA"/>
        </w:rPr>
        <w:t xml:space="preserve"> видит в следующем: </w:t>
      </w:r>
    </w:p>
    <w:p w14:paraId="6C806779" w14:textId="7E0C04A1" w:rsidR="00520F1D" w:rsidRPr="00520F1D" w:rsidRDefault="00520F1D">
      <w:pPr>
        <w:widowControl/>
        <w:numPr>
          <w:ilvl w:val="0"/>
          <w:numId w:val="78"/>
        </w:numPr>
        <w:tabs>
          <w:tab w:val="left" w:pos="-142"/>
          <w:tab w:val="left" w:pos="567"/>
        </w:tabs>
        <w:autoSpaceDE/>
        <w:autoSpaceDN/>
        <w:adjustRightInd w:val="0"/>
        <w:ind w:left="0" w:firstLine="0"/>
        <w:jc w:val="both"/>
        <w:rPr>
          <w:rFonts w:eastAsia="@Arial Unicode MS"/>
          <w:sz w:val="26"/>
          <w:szCs w:val="26"/>
          <w:lang w:bidi="ar-SA"/>
        </w:rPr>
      </w:pPr>
      <w:r w:rsidRPr="00520F1D">
        <w:rPr>
          <w:rFonts w:eastAsia="@Arial Unicode MS"/>
          <w:sz w:val="26"/>
          <w:szCs w:val="26"/>
          <w:lang w:bidi="ar-SA"/>
        </w:rPr>
        <w:t xml:space="preserve"> анализ потребностей всех участников образовательных отношений в развитии </w:t>
      </w:r>
      <w:r w:rsidR="00A07BDF">
        <w:rPr>
          <w:rFonts w:eastAsia="@Arial Unicode MS"/>
          <w:sz w:val="26"/>
          <w:szCs w:val="26"/>
          <w:lang w:bidi="ar-SA"/>
        </w:rPr>
        <w:t>школы</w:t>
      </w:r>
      <w:r w:rsidRPr="00520F1D">
        <w:rPr>
          <w:rFonts w:eastAsia="@Arial Unicode MS"/>
          <w:sz w:val="26"/>
          <w:szCs w:val="26"/>
          <w:lang w:bidi="ar-SA"/>
        </w:rPr>
        <w:t xml:space="preserve">; </w:t>
      </w:r>
    </w:p>
    <w:p w14:paraId="150E7662" w14:textId="77777777" w:rsidR="00520F1D" w:rsidRPr="00520F1D" w:rsidRDefault="00520F1D">
      <w:pPr>
        <w:widowControl/>
        <w:numPr>
          <w:ilvl w:val="0"/>
          <w:numId w:val="78"/>
        </w:numPr>
        <w:tabs>
          <w:tab w:val="left" w:pos="-142"/>
          <w:tab w:val="left" w:pos="567"/>
        </w:tabs>
        <w:autoSpaceDE/>
        <w:autoSpaceDN/>
        <w:adjustRightInd w:val="0"/>
        <w:ind w:left="0" w:firstLine="284"/>
        <w:jc w:val="both"/>
        <w:rPr>
          <w:rFonts w:eastAsia="@Arial Unicode MS"/>
          <w:sz w:val="26"/>
          <w:szCs w:val="26"/>
          <w:lang w:bidi="ar-SA"/>
        </w:rPr>
      </w:pPr>
      <w:r w:rsidRPr="00520F1D">
        <w:rPr>
          <w:rFonts w:eastAsia="@Arial Unicode MS"/>
          <w:sz w:val="26"/>
          <w:szCs w:val="26"/>
          <w:lang w:bidi="ar-SA"/>
        </w:rPr>
        <w:t>психолого-педагогическая диагностика и коррекция образовательного процесса;</w:t>
      </w:r>
    </w:p>
    <w:p w14:paraId="66E056F4" w14:textId="77777777" w:rsidR="00520F1D" w:rsidRPr="00520F1D" w:rsidRDefault="00520F1D">
      <w:pPr>
        <w:widowControl/>
        <w:numPr>
          <w:ilvl w:val="0"/>
          <w:numId w:val="78"/>
        </w:numPr>
        <w:tabs>
          <w:tab w:val="left" w:pos="-142"/>
          <w:tab w:val="left" w:pos="567"/>
        </w:tabs>
        <w:autoSpaceDE/>
        <w:autoSpaceDN/>
        <w:adjustRightInd w:val="0"/>
        <w:ind w:left="0" w:firstLine="284"/>
        <w:jc w:val="both"/>
        <w:rPr>
          <w:rFonts w:eastAsia="@Arial Unicode MS"/>
          <w:sz w:val="26"/>
          <w:szCs w:val="26"/>
          <w:lang w:bidi="ar-SA"/>
        </w:rPr>
      </w:pPr>
      <w:r w:rsidRPr="00520F1D">
        <w:rPr>
          <w:rFonts w:eastAsia="@Arial Unicode MS"/>
          <w:sz w:val="26"/>
          <w:szCs w:val="26"/>
          <w:lang w:bidi="ar-SA"/>
        </w:rPr>
        <w:t>создание условий для самовыражения и саморазвития каждого обучающегося;</w:t>
      </w:r>
    </w:p>
    <w:p w14:paraId="4774C82D" w14:textId="77777777" w:rsidR="00520F1D" w:rsidRPr="00520F1D" w:rsidRDefault="00520F1D">
      <w:pPr>
        <w:widowControl/>
        <w:numPr>
          <w:ilvl w:val="0"/>
          <w:numId w:val="78"/>
        </w:numPr>
        <w:tabs>
          <w:tab w:val="left" w:pos="-142"/>
          <w:tab w:val="left" w:pos="567"/>
        </w:tabs>
        <w:autoSpaceDE/>
        <w:autoSpaceDN/>
        <w:adjustRightInd w:val="0"/>
        <w:ind w:left="0" w:firstLine="284"/>
        <w:jc w:val="both"/>
        <w:rPr>
          <w:rFonts w:eastAsia="@Arial Unicode MS"/>
          <w:sz w:val="26"/>
          <w:szCs w:val="26"/>
          <w:lang w:bidi="ar-SA"/>
        </w:rPr>
      </w:pPr>
      <w:r w:rsidRPr="00520F1D">
        <w:rPr>
          <w:rFonts w:eastAsia="@Arial Unicode MS"/>
          <w:sz w:val="26"/>
          <w:szCs w:val="26"/>
          <w:lang w:bidi="ar-SA"/>
        </w:rPr>
        <w:t>отработка новых образовательных программ, УМК, апробация и внедрение новых современных педагогических технологий;</w:t>
      </w:r>
    </w:p>
    <w:p w14:paraId="663031A6" w14:textId="77777777" w:rsidR="00520F1D" w:rsidRPr="00520F1D" w:rsidRDefault="00520F1D">
      <w:pPr>
        <w:widowControl/>
        <w:numPr>
          <w:ilvl w:val="0"/>
          <w:numId w:val="78"/>
        </w:numPr>
        <w:tabs>
          <w:tab w:val="left" w:pos="-142"/>
          <w:tab w:val="left" w:pos="567"/>
        </w:tabs>
        <w:autoSpaceDE/>
        <w:autoSpaceDN/>
        <w:adjustRightInd w:val="0"/>
        <w:ind w:left="0" w:firstLine="284"/>
        <w:jc w:val="both"/>
        <w:rPr>
          <w:rFonts w:eastAsia="@Arial Unicode MS"/>
          <w:sz w:val="26"/>
          <w:szCs w:val="26"/>
          <w:lang w:bidi="ar-SA"/>
        </w:rPr>
      </w:pPr>
      <w:r w:rsidRPr="00520F1D">
        <w:rPr>
          <w:rFonts w:eastAsia="@Arial Unicode MS"/>
          <w:sz w:val="26"/>
          <w:szCs w:val="26"/>
          <w:lang w:bidi="ar-SA"/>
        </w:rPr>
        <w:t>повышение профессиональной квалификации учителей, создание условий, способствующих творческому росту;</w:t>
      </w:r>
    </w:p>
    <w:p w14:paraId="61ED9C32" w14:textId="4DB2D171" w:rsidR="00520F1D" w:rsidRPr="00520F1D" w:rsidRDefault="00520F1D">
      <w:pPr>
        <w:widowControl/>
        <w:numPr>
          <w:ilvl w:val="0"/>
          <w:numId w:val="78"/>
        </w:numPr>
        <w:tabs>
          <w:tab w:val="left" w:pos="-142"/>
          <w:tab w:val="left" w:pos="567"/>
        </w:tabs>
        <w:autoSpaceDE/>
        <w:autoSpaceDN/>
        <w:adjustRightInd w:val="0"/>
        <w:ind w:left="0" w:firstLine="284"/>
        <w:jc w:val="both"/>
        <w:rPr>
          <w:rFonts w:eastAsia="@Arial Unicode MS"/>
          <w:sz w:val="26"/>
          <w:szCs w:val="26"/>
          <w:lang w:bidi="ar-SA"/>
        </w:rPr>
      </w:pPr>
      <w:r w:rsidRPr="00520F1D">
        <w:rPr>
          <w:rFonts w:eastAsia="@Arial Unicode MS"/>
          <w:sz w:val="26"/>
          <w:szCs w:val="26"/>
          <w:lang w:bidi="ar-SA"/>
        </w:rPr>
        <w:t xml:space="preserve">укрепление и развитие материально-технической базы </w:t>
      </w:r>
      <w:r w:rsidR="00A07BDF">
        <w:rPr>
          <w:rFonts w:eastAsia="@Arial Unicode MS"/>
          <w:sz w:val="26"/>
          <w:szCs w:val="26"/>
          <w:lang w:bidi="ar-SA"/>
        </w:rPr>
        <w:t>школы</w:t>
      </w:r>
      <w:r w:rsidRPr="00520F1D">
        <w:rPr>
          <w:rFonts w:eastAsia="@Arial Unicode MS"/>
          <w:sz w:val="26"/>
          <w:szCs w:val="26"/>
          <w:lang w:bidi="ar-SA"/>
        </w:rPr>
        <w:t>;</w:t>
      </w:r>
    </w:p>
    <w:p w14:paraId="738E23C5" w14:textId="77777777" w:rsidR="00520F1D" w:rsidRPr="00520F1D" w:rsidRDefault="00520F1D">
      <w:pPr>
        <w:widowControl/>
        <w:numPr>
          <w:ilvl w:val="0"/>
          <w:numId w:val="78"/>
        </w:numPr>
        <w:tabs>
          <w:tab w:val="left" w:pos="-142"/>
          <w:tab w:val="left" w:pos="567"/>
        </w:tabs>
        <w:autoSpaceDE/>
        <w:autoSpaceDN/>
        <w:adjustRightInd w:val="0"/>
        <w:ind w:left="0" w:firstLine="142"/>
        <w:jc w:val="both"/>
        <w:rPr>
          <w:rFonts w:eastAsia="@Arial Unicode MS"/>
          <w:sz w:val="26"/>
          <w:szCs w:val="26"/>
          <w:lang w:bidi="ar-SA"/>
        </w:rPr>
      </w:pPr>
      <w:r w:rsidRPr="00520F1D">
        <w:rPr>
          <w:rFonts w:eastAsia="@Arial Unicode MS"/>
          <w:sz w:val="26"/>
          <w:szCs w:val="26"/>
          <w:lang w:bidi="ar-SA"/>
        </w:rPr>
        <w:t>совершенствование системы всех видов мониторинга.</w:t>
      </w:r>
    </w:p>
    <w:p w14:paraId="2EFF3534" w14:textId="2C165F2B" w:rsidR="00520F1D" w:rsidRPr="00520F1D" w:rsidRDefault="00520F1D" w:rsidP="00B57230">
      <w:pPr>
        <w:tabs>
          <w:tab w:val="left" w:pos="142"/>
          <w:tab w:val="left" w:pos="567"/>
        </w:tabs>
        <w:adjustRightInd w:val="0"/>
        <w:jc w:val="both"/>
        <w:rPr>
          <w:rFonts w:eastAsia="@Arial Unicode MS"/>
          <w:sz w:val="26"/>
          <w:szCs w:val="26"/>
          <w:lang w:bidi="ar-SA"/>
        </w:rPr>
      </w:pPr>
      <w:r w:rsidRPr="00520F1D">
        <w:rPr>
          <w:rFonts w:eastAsia="@Arial Unicode MS"/>
          <w:sz w:val="26"/>
          <w:szCs w:val="26"/>
          <w:lang w:bidi="ar-SA"/>
        </w:rPr>
        <w:t>В МБОУ «</w:t>
      </w:r>
      <w:r w:rsidR="00A07BDF">
        <w:rPr>
          <w:rFonts w:eastAsia="@Arial Unicode MS"/>
          <w:sz w:val="26"/>
          <w:szCs w:val="26"/>
          <w:lang w:bidi="ar-SA"/>
        </w:rPr>
        <w:t>Школа № 79</w:t>
      </w:r>
      <w:r w:rsidRPr="00520F1D">
        <w:rPr>
          <w:rFonts w:eastAsia="@Arial Unicode MS"/>
          <w:sz w:val="26"/>
          <w:szCs w:val="26"/>
          <w:lang w:bidi="ar-SA"/>
        </w:rPr>
        <w:t>» языком обучения является русский язык.</w:t>
      </w:r>
    </w:p>
    <w:p w14:paraId="0FA8D074" w14:textId="77777777" w:rsidR="00520F1D" w:rsidRPr="00520F1D" w:rsidRDefault="00520F1D" w:rsidP="00B57230">
      <w:pPr>
        <w:widowControl/>
        <w:tabs>
          <w:tab w:val="left" w:pos="142"/>
        </w:tabs>
        <w:adjustRightInd w:val="0"/>
        <w:ind w:firstLine="709"/>
        <w:jc w:val="both"/>
        <w:rPr>
          <w:rFonts w:eastAsia="@Arial Unicode MS"/>
          <w:sz w:val="26"/>
          <w:szCs w:val="26"/>
          <w:lang w:bidi="ar-SA"/>
        </w:rPr>
      </w:pPr>
      <w:r w:rsidRPr="00520F1D">
        <w:rPr>
          <w:rFonts w:eastAsia="@Arial Unicode MS"/>
          <w:sz w:val="26"/>
          <w:szCs w:val="26"/>
          <w:lang w:bidi="ar-SA"/>
        </w:rPr>
        <w:t>При реализации учебного плана используются учебники в соответствии с федеральным перечнем учебников, рекомендуемых к использованию в образовательных учреждениях при реализации, имеющих государственною аккредитацию образовательных программ начального общего, основного общего, среднего общего образования. (Приказ Министерства просвещения Российской Федерации от 05.11.2024 № 769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установлении предельного срока использования исключенных учебников и разработанных в комплекте с ними учебных пособий»).</w:t>
      </w:r>
    </w:p>
    <w:p w14:paraId="5A51AD55" w14:textId="77777777" w:rsidR="00520F1D" w:rsidRPr="00520F1D" w:rsidRDefault="00520F1D" w:rsidP="00B57230">
      <w:pPr>
        <w:widowControl/>
        <w:tabs>
          <w:tab w:val="left" w:pos="142"/>
        </w:tabs>
        <w:adjustRightInd w:val="0"/>
        <w:ind w:firstLine="567"/>
        <w:jc w:val="both"/>
        <w:rPr>
          <w:rFonts w:eastAsia="@Arial Unicode MS"/>
          <w:sz w:val="26"/>
          <w:szCs w:val="26"/>
          <w:lang w:bidi="ar-SA"/>
        </w:rPr>
      </w:pPr>
      <w:r w:rsidRPr="00520F1D">
        <w:rPr>
          <w:rFonts w:eastAsia="@Arial Unicode MS"/>
          <w:sz w:val="26"/>
          <w:szCs w:val="26"/>
          <w:lang w:bidi="ar-SA"/>
        </w:rPr>
        <w:t xml:space="preserve">Образовательная программа предусматривает использование учебников, не включенных (исключенных) в (из) федеральный (ого) перечень (я), по которым завершается изучение учебных курсов (данные учебники были приобретены до выхода приказа Министерства просвещения РФ. </w:t>
      </w:r>
    </w:p>
    <w:p w14:paraId="0A7382C1" w14:textId="77777777" w:rsidR="00520F1D" w:rsidRPr="00520F1D" w:rsidRDefault="00520F1D" w:rsidP="00B57230">
      <w:pPr>
        <w:widowControl/>
        <w:tabs>
          <w:tab w:val="left" w:pos="142"/>
        </w:tabs>
        <w:adjustRightInd w:val="0"/>
        <w:ind w:firstLine="567"/>
        <w:jc w:val="both"/>
        <w:rPr>
          <w:rFonts w:eastAsia="@Arial Unicode MS"/>
          <w:sz w:val="26"/>
          <w:szCs w:val="26"/>
          <w:lang w:bidi="ar-SA"/>
        </w:rPr>
      </w:pPr>
      <w:r w:rsidRPr="00520F1D">
        <w:rPr>
          <w:rFonts w:eastAsia="@Arial Unicode MS"/>
          <w:sz w:val="26"/>
          <w:szCs w:val="26"/>
          <w:lang w:bidi="ar-SA"/>
        </w:rPr>
        <w:t>Использование учебных пособий регламентируется перечнем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учреждений.</w:t>
      </w:r>
    </w:p>
    <w:p w14:paraId="0C6BD6AC" w14:textId="77777777" w:rsidR="00520F1D" w:rsidRPr="00520F1D" w:rsidRDefault="00520F1D" w:rsidP="00B57230">
      <w:pPr>
        <w:widowControl/>
        <w:tabs>
          <w:tab w:val="left" w:pos="142"/>
        </w:tabs>
        <w:adjustRightInd w:val="0"/>
        <w:ind w:firstLine="567"/>
        <w:jc w:val="both"/>
        <w:rPr>
          <w:rFonts w:eastAsia="@Arial Unicode MS"/>
          <w:sz w:val="26"/>
          <w:szCs w:val="26"/>
          <w:lang w:bidi="ar-SA"/>
        </w:rPr>
      </w:pPr>
      <w:r w:rsidRPr="00520F1D">
        <w:rPr>
          <w:rFonts w:eastAsia="@Arial Unicode MS"/>
          <w:sz w:val="26"/>
          <w:szCs w:val="26"/>
          <w:lang w:bidi="ar-SA"/>
        </w:rPr>
        <w:t>В соответствии с требованиями законодательства, норма обеспеченности образовательной деятельности учебными изданиями определяется исходя из расчета: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и часть, формируемую участниками образовательных отношений, основной образовательной программы.</w:t>
      </w:r>
    </w:p>
    <w:p w14:paraId="20172C93" w14:textId="4BD4B1A4" w:rsidR="00520F1D" w:rsidRPr="00520F1D" w:rsidRDefault="00520F1D" w:rsidP="00B57230">
      <w:pPr>
        <w:widowControl/>
        <w:tabs>
          <w:tab w:val="left" w:pos="142"/>
        </w:tabs>
        <w:adjustRightInd w:val="0"/>
        <w:ind w:firstLine="709"/>
        <w:jc w:val="both"/>
        <w:rPr>
          <w:rFonts w:eastAsia="@Arial Unicode MS"/>
          <w:sz w:val="26"/>
          <w:szCs w:val="26"/>
          <w:lang w:bidi="ar-SA"/>
        </w:rPr>
      </w:pPr>
      <w:r w:rsidRPr="00520F1D">
        <w:rPr>
          <w:rFonts w:eastAsia="@Arial Unicode MS"/>
          <w:sz w:val="26"/>
          <w:szCs w:val="26"/>
          <w:lang w:bidi="ar-SA"/>
        </w:rPr>
        <w:t>Использование электронной формы учебника является правом участников образовательных отношений. В МБОУ «</w:t>
      </w:r>
      <w:r w:rsidR="00A07BDF">
        <w:rPr>
          <w:rFonts w:eastAsia="@Arial Unicode MS"/>
          <w:sz w:val="26"/>
          <w:szCs w:val="26"/>
          <w:lang w:bidi="ar-SA"/>
        </w:rPr>
        <w:t>Школа № 79</w:t>
      </w:r>
      <w:r w:rsidRPr="00520F1D">
        <w:rPr>
          <w:rFonts w:eastAsia="@Arial Unicode MS"/>
          <w:sz w:val="26"/>
          <w:szCs w:val="26"/>
          <w:lang w:bidi="ar-SA"/>
        </w:rPr>
        <w:t>» при реализации образовательных программ могут применяться электронное обучение и дистанционные образовательные технологии.</w:t>
      </w:r>
    </w:p>
    <w:p w14:paraId="216B018F" w14:textId="77777777" w:rsidR="00520F1D" w:rsidRPr="00520F1D" w:rsidRDefault="00520F1D" w:rsidP="00B57230">
      <w:pPr>
        <w:widowControl/>
        <w:tabs>
          <w:tab w:val="left" w:pos="142"/>
        </w:tabs>
        <w:adjustRightInd w:val="0"/>
        <w:ind w:firstLine="709"/>
        <w:jc w:val="both"/>
        <w:rPr>
          <w:rFonts w:eastAsia="@Arial Unicode MS"/>
          <w:sz w:val="26"/>
          <w:szCs w:val="26"/>
          <w:lang w:bidi="ar-SA"/>
        </w:rPr>
      </w:pPr>
      <w:r w:rsidRPr="00520F1D">
        <w:rPr>
          <w:rFonts w:eastAsia="@Arial Unicode MS"/>
          <w:sz w:val="26"/>
          <w:szCs w:val="26"/>
          <w:lang w:bidi="ar-SA"/>
        </w:rPr>
        <w:t>Содержание внеурочной деятельности реализуется в различных активных формах – экскурсии, кружки, секции, круглые столы, конференции, конкурсы, соревнования, поисковые и научные исследования, проектная деятельность, общественно полезные практики и т.д.</w:t>
      </w:r>
    </w:p>
    <w:p w14:paraId="7DEF5C7F" w14:textId="297B4535" w:rsidR="00520F1D" w:rsidRPr="006815D3" w:rsidRDefault="00520F1D" w:rsidP="006815D3">
      <w:pPr>
        <w:widowControl/>
        <w:tabs>
          <w:tab w:val="left" w:pos="142"/>
        </w:tabs>
        <w:autoSpaceDE/>
        <w:autoSpaceDN/>
        <w:ind w:firstLine="709"/>
        <w:jc w:val="both"/>
        <w:rPr>
          <w:rFonts w:eastAsia="@Arial Unicode MS"/>
          <w:sz w:val="26"/>
          <w:szCs w:val="26"/>
          <w:lang w:bidi="ar-SA"/>
        </w:rPr>
      </w:pPr>
      <w:r w:rsidRPr="00520F1D">
        <w:rPr>
          <w:rFonts w:eastAsia="@Arial Unicode MS"/>
          <w:sz w:val="26"/>
          <w:szCs w:val="26"/>
          <w:lang w:bidi="ar-SA"/>
        </w:rPr>
        <w:t>На уровне начального общего образования развивающее обучение становится стратегической линией, которая позволяет добиться становления личности младшего школьника, раскрыть его индивидуальные способности. Классно-урочные групповые технологии организации учебно-воспитательного процесса предполагают широкое использование учителями в процессе обучения и воспитания технологий проблемного обучения, направленных на развитие функциональной грамотности и формирование правильного типа читательской деятельности на создание мини-проектов и внедрение элементов новых систем оценивания.</w:t>
      </w:r>
    </w:p>
    <w:p w14:paraId="0689FEA5" w14:textId="77777777" w:rsidR="00983DD1" w:rsidRPr="00DC3DEA" w:rsidRDefault="00983DD1" w:rsidP="00983DD1">
      <w:pPr>
        <w:pStyle w:val="a3"/>
        <w:ind w:left="0"/>
      </w:pPr>
      <w:r w:rsidRPr="00DC3DEA">
        <w:t>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14:paraId="76FAC6F8" w14:textId="77777777" w:rsidR="00983DD1" w:rsidRPr="00DC3DEA" w:rsidRDefault="00983DD1" w:rsidP="00983DD1">
      <w:pPr>
        <w:pStyle w:val="a3"/>
        <w:ind w:left="0" w:firstLine="720"/>
      </w:pPr>
      <w:r w:rsidRPr="00DC3DEA">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14:paraId="0DB01FCB" w14:textId="77777777" w:rsidR="00983DD1" w:rsidRPr="00DC3DEA" w:rsidRDefault="00983DD1" w:rsidP="00983DD1">
      <w:pPr>
        <w:pStyle w:val="a3"/>
        <w:ind w:left="0" w:firstLine="720"/>
      </w:pPr>
      <w:r w:rsidRPr="00DC3DEA">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14:paraId="38C0606D" w14:textId="77777777" w:rsidR="00983DD1" w:rsidRPr="00DC3DEA" w:rsidRDefault="00983DD1" w:rsidP="00983DD1">
      <w:pPr>
        <w:pStyle w:val="a3"/>
        <w:ind w:left="0" w:firstLine="720"/>
      </w:pPr>
      <w:r w:rsidRPr="00DC3DEA">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14:paraId="473FF97C" w14:textId="77777777" w:rsidR="00983DD1" w:rsidRPr="005E2E1F" w:rsidRDefault="00983DD1" w:rsidP="00983DD1">
      <w:pPr>
        <w:pStyle w:val="a3"/>
        <w:ind w:left="0" w:firstLine="720"/>
        <w:jc w:val="left"/>
      </w:pPr>
      <w:r w:rsidRPr="00DC3DEA">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14:paraId="7C52D340" w14:textId="77777777" w:rsidR="00983DD1" w:rsidRDefault="00983DD1" w:rsidP="00983DD1">
      <w:pPr>
        <w:pStyle w:val="a3"/>
        <w:ind w:left="0" w:firstLine="720"/>
      </w:pPr>
      <w: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14:paraId="107F29DA" w14:textId="77777777" w:rsidR="00983DD1" w:rsidRDefault="00983DD1" w:rsidP="00983DD1">
      <w:pPr>
        <w:pStyle w:val="a3"/>
        <w:ind w:left="0" w:firstLine="720"/>
      </w:pPr>
      <w: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79753D60" w14:textId="77777777" w:rsidR="00983DD1" w:rsidRDefault="00983DD1" w:rsidP="00983DD1">
      <w:pPr>
        <w:pStyle w:val="a3"/>
        <w:ind w:left="0"/>
      </w:pPr>
      <w: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14:paraId="21C07A06" w14:textId="77777777" w:rsidR="00983DD1" w:rsidRPr="003D0866" w:rsidRDefault="00983DD1" w:rsidP="00983DD1">
      <w:pPr>
        <w:pStyle w:val="a3"/>
        <w:ind w:left="0" w:firstLine="720"/>
      </w:pPr>
      <w: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14:paraId="7015EC41" w14:textId="77777777" w:rsidR="00983DD1" w:rsidRPr="00ED4D6F" w:rsidRDefault="00983DD1" w:rsidP="00983DD1">
      <w:pPr>
        <w:pStyle w:val="a3"/>
        <w:ind w:left="0" w:firstLine="720"/>
      </w:pPr>
      <w:r w:rsidRPr="00ED4D6F">
        <w:t>Нормативно-правовая и документальная основа</w:t>
      </w:r>
    </w:p>
    <w:p w14:paraId="14155CAC" w14:textId="77777777" w:rsidR="00983DD1" w:rsidRDefault="00983DD1" w:rsidP="00983DD1">
      <w:pPr>
        <w:pStyle w:val="a3"/>
        <w:numPr>
          <w:ilvl w:val="0"/>
          <w:numId w:val="79"/>
        </w:numPr>
        <w:tabs>
          <w:tab w:val="left" w:pos="426"/>
        </w:tabs>
        <w:ind w:left="0" w:firstLine="0"/>
        <w:rPr>
          <w:szCs w:val="22"/>
        </w:rPr>
      </w:pPr>
      <w:r>
        <w:rPr>
          <w:szCs w:val="22"/>
        </w:rPr>
        <w:t>Закон</w:t>
      </w:r>
      <w:r w:rsidRPr="00F9063F">
        <w:rPr>
          <w:szCs w:val="22"/>
        </w:rPr>
        <w:t xml:space="preserve"> Российской Федерации от 29.12.2012 № 273 «Об образовании в Российской Федерации».</w:t>
      </w:r>
    </w:p>
    <w:p w14:paraId="1290EB0F" w14:textId="77777777" w:rsidR="00983DD1" w:rsidRPr="008D4BBC" w:rsidRDefault="00983DD1" w:rsidP="00983DD1">
      <w:pPr>
        <w:pStyle w:val="a3"/>
        <w:numPr>
          <w:ilvl w:val="0"/>
          <w:numId w:val="79"/>
        </w:numPr>
        <w:tabs>
          <w:tab w:val="left" w:pos="426"/>
        </w:tabs>
        <w:ind w:left="0" w:firstLine="0"/>
        <w:rPr>
          <w:szCs w:val="22"/>
        </w:rPr>
      </w:pPr>
      <w:r w:rsidRPr="00F9063F">
        <w:rPr>
          <w:szCs w:val="22"/>
        </w:rPr>
        <w:t xml:space="preserve">Приказ Минпросвещения России </w:t>
      </w:r>
      <w:r w:rsidRPr="00DC3DEA">
        <w:rPr>
          <w:szCs w:val="22"/>
        </w:rPr>
        <w:t>от 18.05.2023 № 372</w:t>
      </w:r>
      <w:r>
        <w:rPr>
          <w:szCs w:val="22"/>
        </w:rPr>
        <w:t xml:space="preserve"> «</w:t>
      </w:r>
      <w:r w:rsidRPr="008D4BBC">
        <w:rPr>
          <w:szCs w:val="22"/>
        </w:rPr>
        <w:t>Об утверждении федеральной образовательной программ</w:t>
      </w:r>
      <w:r>
        <w:rPr>
          <w:szCs w:val="22"/>
        </w:rPr>
        <w:t xml:space="preserve">ы начального общего образования» </w:t>
      </w:r>
      <w:r w:rsidRPr="008D4BBC">
        <w:rPr>
          <w:szCs w:val="22"/>
        </w:rPr>
        <w:t>(Зарегистрирован 12.07.2023 № 74229)</w:t>
      </w:r>
    </w:p>
    <w:p w14:paraId="5C96573E" w14:textId="77777777" w:rsidR="00983DD1" w:rsidRPr="00F9063F" w:rsidRDefault="00983DD1" w:rsidP="00983DD1">
      <w:pPr>
        <w:pStyle w:val="a3"/>
        <w:numPr>
          <w:ilvl w:val="0"/>
          <w:numId w:val="79"/>
        </w:numPr>
        <w:tabs>
          <w:tab w:val="left" w:pos="426"/>
        </w:tabs>
        <w:ind w:left="0" w:firstLine="0"/>
        <w:rPr>
          <w:szCs w:val="22"/>
        </w:rPr>
      </w:pPr>
      <w:r w:rsidRPr="00F9063F">
        <w:rPr>
          <w:szCs w:val="22"/>
        </w:rPr>
        <w:t>Приказ Минпросвещения России от 31.05.2021 № 28</w:t>
      </w:r>
      <w:r w:rsidRPr="00DC3DEA">
        <w:rPr>
          <w:szCs w:val="22"/>
        </w:rPr>
        <w:t>6</w:t>
      </w:r>
      <w:r w:rsidRPr="00F9063F">
        <w:rPr>
          <w:szCs w:val="22"/>
        </w:rPr>
        <w:t xml:space="preserve"> «Об утверждении федерального государственного образовательного стандарта </w:t>
      </w:r>
      <w:r>
        <w:rPr>
          <w:szCs w:val="22"/>
        </w:rPr>
        <w:t>начального</w:t>
      </w:r>
      <w:r w:rsidRPr="00F9063F">
        <w:rPr>
          <w:szCs w:val="22"/>
        </w:rPr>
        <w:t xml:space="preserve"> общего образования» </w:t>
      </w:r>
    </w:p>
    <w:p w14:paraId="0E9DD997" w14:textId="77777777" w:rsidR="00983DD1" w:rsidRPr="00DC3DEA" w:rsidRDefault="00983DD1" w:rsidP="00983DD1">
      <w:pPr>
        <w:pStyle w:val="a3"/>
        <w:numPr>
          <w:ilvl w:val="0"/>
          <w:numId w:val="79"/>
        </w:numPr>
        <w:tabs>
          <w:tab w:val="left" w:pos="426"/>
        </w:tabs>
        <w:ind w:left="0" w:firstLine="0"/>
        <w:rPr>
          <w:szCs w:val="22"/>
        </w:rPr>
      </w:pPr>
      <w:r w:rsidRPr="00F9063F">
        <w:rPr>
          <w:szCs w:val="22"/>
        </w:rPr>
        <w:t>Письмо Министерства просвещения  Российской Федерации от  05.07.2022г.</w:t>
      </w:r>
      <w:r>
        <w:rPr>
          <w:szCs w:val="22"/>
        </w:rPr>
        <w:t xml:space="preserve"> </w:t>
      </w:r>
      <w:r w:rsidRPr="00DC3DEA">
        <w:rPr>
          <w:szCs w:val="22"/>
        </w:rPr>
        <w:t>№ТВ–1290/03 «О направлении методических рекомендаций» (Информационно- 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14:paraId="58B13731" w14:textId="77777777" w:rsidR="00983DD1" w:rsidRPr="00F9063F" w:rsidRDefault="00983DD1" w:rsidP="00983DD1">
      <w:pPr>
        <w:pStyle w:val="a3"/>
        <w:numPr>
          <w:ilvl w:val="0"/>
          <w:numId w:val="79"/>
        </w:numPr>
        <w:tabs>
          <w:tab w:val="left" w:pos="426"/>
        </w:tabs>
        <w:ind w:left="0" w:firstLine="0"/>
        <w:rPr>
          <w:szCs w:val="22"/>
        </w:rPr>
      </w:pPr>
      <w:r w:rsidRPr="00F9063F">
        <w:rPr>
          <w:szCs w:val="22"/>
        </w:rPr>
        <w:t>Письмо Минпросвещения России от 17.06.2022 г. № 03-871 «Об организации занятий «Разговоры о важном».</w:t>
      </w:r>
    </w:p>
    <w:p w14:paraId="219F3BA1" w14:textId="77777777" w:rsidR="00983DD1" w:rsidRPr="00F9063F" w:rsidRDefault="00983DD1" w:rsidP="00983DD1">
      <w:pPr>
        <w:pStyle w:val="a3"/>
        <w:numPr>
          <w:ilvl w:val="0"/>
          <w:numId w:val="79"/>
        </w:numPr>
        <w:tabs>
          <w:tab w:val="left" w:pos="426"/>
        </w:tabs>
        <w:ind w:left="0" w:firstLine="0"/>
        <w:rPr>
          <w:szCs w:val="22"/>
        </w:rPr>
      </w:pPr>
      <w:r w:rsidRPr="00F9063F">
        <w:rPr>
          <w:szCs w:val="22"/>
        </w:rPr>
        <w:t>Методические рекомендации по формированию функциональной грамотности обучающихся – http://skiv.instrao.ru/bank-zadaniy/.</w:t>
      </w:r>
    </w:p>
    <w:p w14:paraId="74BF4762" w14:textId="77777777" w:rsidR="00983DD1" w:rsidRPr="00F9063F" w:rsidRDefault="00983DD1" w:rsidP="00983DD1">
      <w:pPr>
        <w:pStyle w:val="a3"/>
        <w:numPr>
          <w:ilvl w:val="0"/>
          <w:numId w:val="79"/>
        </w:numPr>
        <w:tabs>
          <w:tab w:val="left" w:pos="567"/>
        </w:tabs>
        <w:ind w:left="0" w:firstLine="0"/>
        <w:rPr>
          <w:szCs w:val="22"/>
        </w:rPr>
      </w:pPr>
      <w:r w:rsidRPr="00F9063F">
        <w:rPr>
          <w:szCs w:val="22"/>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w:t>
      </w:r>
    </w:p>
    <w:p w14:paraId="692267C5" w14:textId="77777777" w:rsidR="00983DD1" w:rsidRPr="00F9063F" w:rsidRDefault="00983DD1" w:rsidP="00983DD1">
      <w:pPr>
        <w:pStyle w:val="a3"/>
        <w:numPr>
          <w:ilvl w:val="0"/>
          <w:numId w:val="79"/>
        </w:numPr>
        <w:tabs>
          <w:tab w:val="left" w:pos="567"/>
        </w:tabs>
        <w:ind w:left="0" w:firstLine="0"/>
        <w:rPr>
          <w:szCs w:val="22"/>
        </w:rPr>
      </w:pPr>
      <w:r w:rsidRPr="00F9063F">
        <w:rPr>
          <w:szCs w:val="22"/>
        </w:rPr>
        <w:t xml:space="preserve">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1.2.3685- 21). </w:t>
      </w:r>
    </w:p>
    <w:p w14:paraId="67F3E36E" w14:textId="77777777" w:rsidR="00983DD1" w:rsidRPr="00F9063F" w:rsidRDefault="00983DD1" w:rsidP="00983DD1">
      <w:pPr>
        <w:pStyle w:val="a3"/>
        <w:numPr>
          <w:ilvl w:val="0"/>
          <w:numId w:val="79"/>
        </w:numPr>
        <w:tabs>
          <w:tab w:val="left" w:pos="567"/>
        </w:tabs>
        <w:ind w:left="0" w:firstLine="0"/>
        <w:rPr>
          <w:szCs w:val="22"/>
        </w:rPr>
      </w:pPr>
      <w:r w:rsidRPr="00F9063F">
        <w:rPr>
          <w:szCs w:val="22"/>
        </w:rPr>
        <w:t>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w:t>
      </w:r>
    </w:p>
    <w:p w14:paraId="1268DE43" w14:textId="77777777" w:rsidR="00983DD1" w:rsidRDefault="00983DD1" w:rsidP="00983DD1">
      <w:pPr>
        <w:pStyle w:val="a3"/>
        <w:numPr>
          <w:ilvl w:val="0"/>
          <w:numId w:val="79"/>
        </w:numPr>
        <w:tabs>
          <w:tab w:val="left" w:pos="567"/>
        </w:tabs>
        <w:ind w:left="0" w:firstLine="0"/>
        <w:rPr>
          <w:szCs w:val="22"/>
        </w:rPr>
      </w:pPr>
      <w:r w:rsidRPr="00F9063F">
        <w:rPr>
          <w:szCs w:val="22"/>
        </w:rPr>
        <w:t>Стратегии национальной безопасности Российской Федерации (Указ Президента Российской Федерации от 02.07.2021 № 400).</w:t>
      </w:r>
    </w:p>
    <w:p w14:paraId="5C236803" w14:textId="77777777" w:rsidR="00983DD1" w:rsidRPr="00F65E69" w:rsidRDefault="00983DD1" w:rsidP="00983DD1">
      <w:pPr>
        <w:pStyle w:val="a3"/>
        <w:tabs>
          <w:tab w:val="left" w:pos="567"/>
        </w:tabs>
        <w:jc w:val="center"/>
        <w:rPr>
          <w:b/>
          <w:szCs w:val="22"/>
        </w:rPr>
      </w:pPr>
      <w:r w:rsidRPr="00F65E69">
        <w:rPr>
          <w:b/>
          <w:szCs w:val="22"/>
        </w:rPr>
        <w:t>План внеурочной деятельности.</w:t>
      </w:r>
    </w:p>
    <w:p w14:paraId="555A135B" w14:textId="77777777" w:rsidR="00983DD1" w:rsidRPr="00F65E69" w:rsidRDefault="00983DD1" w:rsidP="00983DD1">
      <w:pPr>
        <w:pStyle w:val="a3"/>
        <w:tabs>
          <w:tab w:val="left" w:pos="567"/>
        </w:tabs>
        <w:ind w:left="0"/>
        <w:rPr>
          <w:szCs w:val="22"/>
        </w:rPr>
      </w:pPr>
      <w:r>
        <w:rPr>
          <w:szCs w:val="22"/>
        </w:rPr>
        <w:tab/>
      </w:r>
      <w:r w:rsidRPr="006A078E">
        <w:rPr>
          <w:szCs w:val="22"/>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w:t>
      </w:r>
      <w:r>
        <w:rPr>
          <w:szCs w:val="22"/>
        </w:rPr>
        <w:t>ния и содержания учебных курсов</w:t>
      </w:r>
      <w:r w:rsidRPr="00F65E69">
        <w:rPr>
          <w:szCs w:val="22"/>
        </w:rPr>
        <w:t>.</w:t>
      </w:r>
    </w:p>
    <w:p w14:paraId="7BA562D8" w14:textId="77777777" w:rsidR="00983DD1" w:rsidRPr="00F65E69" w:rsidRDefault="00983DD1" w:rsidP="00983DD1">
      <w:pPr>
        <w:pStyle w:val="a3"/>
        <w:tabs>
          <w:tab w:val="left" w:pos="567"/>
        </w:tabs>
        <w:ind w:left="0"/>
        <w:rPr>
          <w:szCs w:val="22"/>
        </w:rPr>
      </w:pPr>
      <w:r w:rsidRPr="00F65E69">
        <w:rPr>
          <w:szCs w:val="22"/>
        </w:rPr>
        <w:t>Основными задачами организации внеурочной деятельности являются:</w:t>
      </w:r>
    </w:p>
    <w:p w14:paraId="12CE020A" w14:textId="77777777" w:rsidR="00983DD1" w:rsidRPr="00F65E69" w:rsidRDefault="00983DD1" w:rsidP="00983DD1">
      <w:pPr>
        <w:pStyle w:val="a3"/>
        <w:tabs>
          <w:tab w:val="left" w:pos="567"/>
        </w:tabs>
        <w:ind w:left="0"/>
        <w:rPr>
          <w:szCs w:val="22"/>
        </w:rPr>
      </w:pPr>
      <w:r w:rsidRPr="00F65E69">
        <w:rPr>
          <w:szCs w:val="22"/>
        </w:rPr>
        <w:t>поддержка учебной деятельности обуча</w:t>
      </w:r>
      <w:r>
        <w:rPr>
          <w:szCs w:val="22"/>
        </w:rPr>
        <w:t xml:space="preserve">ющихся в достижении планируемых </w:t>
      </w:r>
      <w:r w:rsidRPr="00F65E69">
        <w:rPr>
          <w:szCs w:val="22"/>
        </w:rPr>
        <w:t>результатов освоения программы начального общего образования;</w:t>
      </w:r>
    </w:p>
    <w:p w14:paraId="0430FFFF" w14:textId="77777777" w:rsidR="00983DD1" w:rsidRPr="00F65E69" w:rsidRDefault="00983DD1" w:rsidP="00983DD1">
      <w:pPr>
        <w:pStyle w:val="a3"/>
        <w:tabs>
          <w:tab w:val="left" w:pos="567"/>
        </w:tabs>
        <w:ind w:left="0"/>
        <w:rPr>
          <w:szCs w:val="22"/>
        </w:rPr>
      </w:pPr>
      <w:r w:rsidRPr="00F65E69">
        <w:rPr>
          <w:szCs w:val="22"/>
        </w:rPr>
        <w:t>формирование навыков организации своей жизнедеятельности с учетом правил безопасного образа жизни;</w:t>
      </w:r>
    </w:p>
    <w:p w14:paraId="66D97C40" w14:textId="77777777" w:rsidR="00983DD1" w:rsidRPr="00F65E69" w:rsidRDefault="00983DD1" w:rsidP="00983DD1">
      <w:pPr>
        <w:pStyle w:val="a3"/>
        <w:tabs>
          <w:tab w:val="left" w:pos="567"/>
        </w:tabs>
        <w:ind w:left="0"/>
        <w:rPr>
          <w:szCs w:val="22"/>
        </w:rPr>
      </w:pPr>
      <w:r w:rsidRPr="00F65E69">
        <w:rPr>
          <w:szCs w:val="22"/>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4080A04E" w14:textId="77777777" w:rsidR="00983DD1" w:rsidRPr="00F65E69" w:rsidRDefault="00983DD1" w:rsidP="00983DD1">
      <w:pPr>
        <w:pStyle w:val="a3"/>
        <w:tabs>
          <w:tab w:val="left" w:pos="567"/>
        </w:tabs>
        <w:ind w:left="0"/>
        <w:rPr>
          <w:szCs w:val="22"/>
        </w:rPr>
      </w:pPr>
      <w:r w:rsidRPr="00F65E69">
        <w:rPr>
          <w:szCs w:val="22"/>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2192B03F" w14:textId="77777777" w:rsidR="00983DD1" w:rsidRPr="00F65E69" w:rsidRDefault="00983DD1" w:rsidP="00983DD1">
      <w:pPr>
        <w:pStyle w:val="a3"/>
        <w:tabs>
          <w:tab w:val="left" w:pos="567"/>
        </w:tabs>
        <w:ind w:left="0"/>
        <w:rPr>
          <w:szCs w:val="22"/>
        </w:rPr>
      </w:pPr>
      <w:r w:rsidRPr="00F65E69">
        <w:rPr>
          <w:szCs w:val="22"/>
        </w:rPr>
        <w:t>поддержка детских объединений, формирование умений ученического самоуправления;</w:t>
      </w:r>
    </w:p>
    <w:p w14:paraId="1380278C" w14:textId="77777777" w:rsidR="00983DD1" w:rsidRPr="00F65E69" w:rsidRDefault="00983DD1" w:rsidP="00983DD1">
      <w:pPr>
        <w:pStyle w:val="a3"/>
        <w:tabs>
          <w:tab w:val="left" w:pos="567"/>
        </w:tabs>
        <w:ind w:left="0"/>
        <w:rPr>
          <w:szCs w:val="22"/>
        </w:rPr>
      </w:pPr>
      <w:r w:rsidRPr="00F65E69">
        <w:rPr>
          <w:szCs w:val="22"/>
        </w:rPr>
        <w:t>формирование культуры поведения в информационной среде.</w:t>
      </w:r>
    </w:p>
    <w:p w14:paraId="3679E45A" w14:textId="77777777" w:rsidR="00983DD1" w:rsidRPr="00F65E69" w:rsidRDefault="00983DD1" w:rsidP="00983DD1">
      <w:pPr>
        <w:pStyle w:val="a3"/>
        <w:tabs>
          <w:tab w:val="left" w:pos="567"/>
        </w:tabs>
        <w:ind w:left="0"/>
        <w:rPr>
          <w:szCs w:val="22"/>
        </w:rPr>
      </w:pPr>
      <w:r>
        <w:rPr>
          <w:szCs w:val="22"/>
        </w:rPr>
        <w:tab/>
      </w:r>
      <w:r w:rsidRPr="00F65E69">
        <w:rPr>
          <w:szCs w:val="22"/>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14:paraId="7D3A16E6" w14:textId="77777777" w:rsidR="00983DD1" w:rsidRPr="00F65E69" w:rsidRDefault="00983DD1" w:rsidP="00983DD1">
      <w:pPr>
        <w:pStyle w:val="a3"/>
        <w:tabs>
          <w:tab w:val="left" w:pos="567"/>
        </w:tabs>
        <w:ind w:left="0"/>
        <w:rPr>
          <w:szCs w:val="22"/>
        </w:rPr>
      </w:pPr>
      <w:r w:rsidRPr="00F65E69">
        <w:rPr>
          <w:szCs w:val="22"/>
        </w:rPr>
        <w:t>особенности образовательной организации (условия функционирования, тип школы, особенности контингента, кадровый состав);</w:t>
      </w:r>
    </w:p>
    <w:p w14:paraId="388D7D53" w14:textId="77777777" w:rsidR="00983DD1" w:rsidRPr="00F65E69" w:rsidRDefault="00983DD1" w:rsidP="00983DD1">
      <w:pPr>
        <w:pStyle w:val="a3"/>
        <w:tabs>
          <w:tab w:val="left" w:pos="567"/>
        </w:tabs>
        <w:ind w:left="0"/>
        <w:rPr>
          <w:szCs w:val="22"/>
        </w:rPr>
      </w:pPr>
      <w:r w:rsidRPr="00F65E69">
        <w:rPr>
          <w:szCs w:val="22"/>
        </w:rPr>
        <w:t>результаты диагностики успеваемости и уровня развития обучающихся, проблемы и трудности их учебной деятельности;</w:t>
      </w:r>
    </w:p>
    <w:p w14:paraId="270DB817" w14:textId="77777777" w:rsidR="00983DD1" w:rsidRPr="00F65E69" w:rsidRDefault="00983DD1" w:rsidP="00983DD1">
      <w:pPr>
        <w:pStyle w:val="a3"/>
        <w:tabs>
          <w:tab w:val="left" w:pos="567"/>
        </w:tabs>
        <w:ind w:left="0"/>
        <w:rPr>
          <w:szCs w:val="22"/>
        </w:rPr>
      </w:pPr>
      <w:r w:rsidRPr="00F65E69">
        <w:rPr>
          <w:szCs w:val="22"/>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545C0326" w14:textId="77777777" w:rsidR="00983DD1" w:rsidRPr="00F65E69" w:rsidRDefault="00983DD1" w:rsidP="00983DD1">
      <w:pPr>
        <w:pStyle w:val="a3"/>
        <w:tabs>
          <w:tab w:val="left" w:pos="567"/>
        </w:tabs>
        <w:ind w:left="0"/>
        <w:rPr>
          <w:szCs w:val="22"/>
        </w:rPr>
      </w:pPr>
      <w:r>
        <w:rPr>
          <w:szCs w:val="22"/>
        </w:rPr>
        <w:tab/>
      </w:r>
      <w:r w:rsidRPr="00F65E69">
        <w:rPr>
          <w:szCs w:val="22"/>
        </w:rPr>
        <w:t>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w:t>
      </w:r>
    </w:p>
    <w:p w14:paraId="68F1BCDE" w14:textId="77777777" w:rsidR="00983DD1" w:rsidRPr="00F65E69" w:rsidRDefault="00983DD1" w:rsidP="00983DD1">
      <w:pPr>
        <w:pStyle w:val="a3"/>
        <w:tabs>
          <w:tab w:val="left" w:pos="567"/>
        </w:tabs>
        <w:ind w:left="0"/>
        <w:rPr>
          <w:szCs w:val="22"/>
        </w:rPr>
      </w:pPr>
      <w:r w:rsidRPr="00F65E69">
        <w:rPr>
          <w:szCs w:val="22"/>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1CE7785A" w14:textId="77777777" w:rsidR="00983DD1" w:rsidRPr="00F65E69" w:rsidRDefault="00983DD1" w:rsidP="00983DD1">
      <w:pPr>
        <w:pStyle w:val="a3"/>
        <w:tabs>
          <w:tab w:val="left" w:pos="567"/>
        </w:tabs>
        <w:ind w:left="0"/>
        <w:rPr>
          <w:szCs w:val="22"/>
        </w:rPr>
      </w:pPr>
      <w:r>
        <w:rPr>
          <w:szCs w:val="22"/>
        </w:rPr>
        <w:tab/>
      </w:r>
      <w:r w:rsidRPr="00F65E69">
        <w:rPr>
          <w:szCs w:val="22"/>
        </w:rPr>
        <w:t>Общий объём внеурочной деятельности не должен превышать 10 часов в неделю.</w:t>
      </w:r>
      <w:r w:rsidRPr="003B397D">
        <w:t xml:space="preserve"> </w:t>
      </w:r>
      <w:r w:rsidRPr="003B397D">
        <w:rPr>
          <w:szCs w:val="22"/>
        </w:rPr>
        <w:t>Формы реализации внеурочной деятельности образовательная организация определяет самостоятельно.</w:t>
      </w:r>
    </w:p>
    <w:p w14:paraId="7700D727" w14:textId="77777777" w:rsidR="00983DD1" w:rsidRPr="00F65E69" w:rsidRDefault="00983DD1" w:rsidP="00983DD1">
      <w:pPr>
        <w:pStyle w:val="a3"/>
        <w:tabs>
          <w:tab w:val="left" w:pos="567"/>
        </w:tabs>
        <w:ind w:left="0"/>
        <w:rPr>
          <w:szCs w:val="22"/>
        </w:rPr>
      </w:pPr>
      <w:r w:rsidRPr="00F65E69">
        <w:rPr>
          <w:szCs w:val="22"/>
        </w:rPr>
        <w:t>Один час в неделю рекомендуется отводить на внеурочное занятие «Разговоры о важном».</w:t>
      </w:r>
    </w:p>
    <w:p w14:paraId="764AF7CA" w14:textId="77777777" w:rsidR="00983DD1" w:rsidRPr="00F65E69" w:rsidRDefault="00983DD1" w:rsidP="00983DD1">
      <w:pPr>
        <w:pStyle w:val="a3"/>
        <w:tabs>
          <w:tab w:val="left" w:pos="567"/>
        </w:tabs>
        <w:ind w:left="0"/>
        <w:rPr>
          <w:szCs w:val="22"/>
        </w:rPr>
      </w:pPr>
      <w:r>
        <w:rPr>
          <w:szCs w:val="22"/>
        </w:rPr>
        <w:tab/>
      </w:r>
      <w:r w:rsidRPr="00F65E69">
        <w:rPr>
          <w:szCs w:val="22"/>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3510EDB4" w14:textId="77777777" w:rsidR="00983DD1" w:rsidRPr="00F65E69" w:rsidRDefault="00983DD1" w:rsidP="00983DD1">
      <w:pPr>
        <w:pStyle w:val="a3"/>
        <w:tabs>
          <w:tab w:val="left" w:pos="567"/>
        </w:tabs>
        <w:ind w:left="0"/>
        <w:rPr>
          <w:szCs w:val="22"/>
        </w:rPr>
      </w:pPr>
      <w:r>
        <w:rPr>
          <w:szCs w:val="22"/>
        </w:rPr>
        <w:tab/>
      </w:r>
      <w:r w:rsidRPr="00F65E69">
        <w:rPr>
          <w:szCs w:val="22"/>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657BECD4" w14:textId="77777777" w:rsidR="00983DD1" w:rsidRPr="00F65E69" w:rsidRDefault="00983DD1" w:rsidP="00983DD1">
      <w:pPr>
        <w:pStyle w:val="a3"/>
        <w:tabs>
          <w:tab w:val="left" w:pos="567"/>
        </w:tabs>
        <w:ind w:left="0"/>
        <w:rPr>
          <w:b/>
          <w:szCs w:val="22"/>
        </w:rPr>
      </w:pPr>
      <w:r w:rsidRPr="00F65E69">
        <w:rPr>
          <w:b/>
          <w:szCs w:val="22"/>
        </w:rPr>
        <w:tab/>
      </w:r>
      <w:r w:rsidRPr="00F65E69">
        <w:rPr>
          <w:b/>
          <w:szCs w:val="22"/>
        </w:rPr>
        <w:tab/>
        <w:t>Направления и цели внеурочной деятельности.</w:t>
      </w:r>
    </w:p>
    <w:p w14:paraId="5E396412" w14:textId="77777777" w:rsidR="00983DD1" w:rsidRPr="00F65E69" w:rsidRDefault="00983DD1" w:rsidP="00983DD1">
      <w:pPr>
        <w:pStyle w:val="a3"/>
        <w:tabs>
          <w:tab w:val="left" w:pos="567"/>
        </w:tabs>
        <w:ind w:left="0"/>
        <w:rPr>
          <w:szCs w:val="22"/>
        </w:rPr>
      </w:pPr>
      <w:r>
        <w:rPr>
          <w:szCs w:val="22"/>
        </w:rPr>
        <w:tab/>
      </w:r>
      <w:r w:rsidRPr="00F65E69">
        <w:rPr>
          <w:szCs w:val="22"/>
        </w:rPr>
        <w:t>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14:paraId="5AC0E552" w14:textId="77777777" w:rsidR="00983DD1" w:rsidRPr="00F65E69" w:rsidRDefault="00983DD1" w:rsidP="00983DD1">
      <w:pPr>
        <w:pStyle w:val="a3"/>
        <w:tabs>
          <w:tab w:val="left" w:pos="567"/>
        </w:tabs>
        <w:ind w:left="0"/>
        <w:rPr>
          <w:szCs w:val="22"/>
        </w:rPr>
      </w:pPr>
      <w:r>
        <w:rPr>
          <w:szCs w:val="22"/>
        </w:rPr>
        <w:tab/>
      </w:r>
      <w:r w:rsidRPr="00F65E69">
        <w:rPr>
          <w:szCs w:val="22"/>
        </w:rPr>
        <w:t>Проектно-исследовател</w:t>
      </w:r>
      <w:r>
        <w:rPr>
          <w:szCs w:val="22"/>
        </w:rPr>
        <w:t>ьская</w:t>
      </w:r>
      <w:r>
        <w:rPr>
          <w:szCs w:val="22"/>
        </w:rPr>
        <w:tab/>
        <w:t>деятельность</w:t>
      </w:r>
      <w:r>
        <w:rPr>
          <w:szCs w:val="22"/>
        </w:rPr>
        <w:tab/>
        <w:t xml:space="preserve">организуется </w:t>
      </w:r>
      <w:r w:rsidRPr="00F65E69">
        <w:rPr>
          <w:szCs w:val="22"/>
        </w:rPr>
        <w:t>как углубленное изучение учебных предметов в процессе совместной деятельности по выполнению проектов.</w:t>
      </w:r>
    </w:p>
    <w:p w14:paraId="352A7260" w14:textId="77777777" w:rsidR="00983DD1" w:rsidRPr="00F65E69" w:rsidRDefault="00983DD1" w:rsidP="00983DD1">
      <w:pPr>
        <w:pStyle w:val="a3"/>
        <w:tabs>
          <w:tab w:val="left" w:pos="567"/>
        </w:tabs>
        <w:ind w:left="0"/>
        <w:rPr>
          <w:szCs w:val="22"/>
        </w:rPr>
      </w:pPr>
      <w:r>
        <w:rPr>
          <w:szCs w:val="22"/>
        </w:rPr>
        <w:tab/>
      </w:r>
      <w:r w:rsidRPr="00F65E69">
        <w:rPr>
          <w:szCs w:val="22"/>
        </w:rP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14:paraId="3872A2D2" w14:textId="77777777" w:rsidR="00983DD1" w:rsidRPr="00F65E69" w:rsidRDefault="00983DD1" w:rsidP="00983DD1">
      <w:pPr>
        <w:pStyle w:val="a3"/>
        <w:tabs>
          <w:tab w:val="left" w:pos="567"/>
        </w:tabs>
        <w:ind w:left="0"/>
        <w:rPr>
          <w:szCs w:val="22"/>
        </w:rPr>
      </w:pPr>
      <w:r>
        <w:rPr>
          <w:szCs w:val="22"/>
        </w:rPr>
        <w:tab/>
      </w:r>
      <w:r w:rsidRPr="00F65E69">
        <w:rPr>
          <w:szCs w:val="22"/>
        </w:rPr>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14:paraId="20DD12E1" w14:textId="77777777" w:rsidR="00983DD1" w:rsidRPr="00F65E69" w:rsidRDefault="00983DD1" w:rsidP="00983DD1">
      <w:pPr>
        <w:pStyle w:val="a3"/>
        <w:tabs>
          <w:tab w:val="left" w:pos="567"/>
        </w:tabs>
        <w:ind w:left="0"/>
        <w:rPr>
          <w:szCs w:val="22"/>
        </w:rPr>
      </w:pPr>
      <w:r>
        <w:rPr>
          <w:szCs w:val="22"/>
        </w:rPr>
        <w:tab/>
      </w:r>
      <w:r w:rsidRPr="00F65E69">
        <w:rPr>
          <w:szCs w:val="22"/>
        </w:rP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14:paraId="5C2A0B3E" w14:textId="77777777" w:rsidR="00983DD1" w:rsidRPr="00F65E69" w:rsidRDefault="00983DD1" w:rsidP="00983DD1">
      <w:pPr>
        <w:pStyle w:val="a3"/>
        <w:tabs>
          <w:tab w:val="left" w:pos="567"/>
        </w:tabs>
        <w:ind w:left="0"/>
        <w:rPr>
          <w:szCs w:val="22"/>
        </w:rPr>
      </w:pPr>
      <w:r>
        <w:rPr>
          <w:szCs w:val="22"/>
        </w:rPr>
        <w:tab/>
      </w:r>
      <w:r w:rsidRPr="00F65E69">
        <w:rPr>
          <w:szCs w:val="22"/>
        </w:rPr>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14:paraId="53FE2AA1" w14:textId="77777777" w:rsidR="00983DD1" w:rsidRPr="00F65E69" w:rsidRDefault="00983DD1" w:rsidP="00983DD1">
      <w:pPr>
        <w:pStyle w:val="a3"/>
        <w:tabs>
          <w:tab w:val="left" w:pos="567"/>
        </w:tabs>
        <w:ind w:left="0"/>
        <w:rPr>
          <w:szCs w:val="22"/>
        </w:rPr>
      </w:pPr>
      <w:r>
        <w:rPr>
          <w:szCs w:val="22"/>
        </w:rPr>
        <w:tab/>
      </w:r>
      <w:r w:rsidRPr="00F65E69">
        <w:rPr>
          <w:szCs w:val="22"/>
        </w:rP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14:paraId="58B64BE9" w14:textId="77777777" w:rsidR="00983DD1" w:rsidRPr="00F65E69" w:rsidRDefault="00983DD1" w:rsidP="00983DD1">
      <w:pPr>
        <w:pStyle w:val="a3"/>
        <w:tabs>
          <w:tab w:val="left" w:pos="567"/>
        </w:tabs>
        <w:ind w:left="0"/>
        <w:rPr>
          <w:b/>
          <w:szCs w:val="22"/>
        </w:rPr>
      </w:pPr>
      <w:r>
        <w:rPr>
          <w:szCs w:val="22"/>
        </w:rPr>
        <w:tab/>
      </w:r>
      <w:r w:rsidRPr="00F65E69">
        <w:rPr>
          <w:szCs w:val="22"/>
        </w:rPr>
        <w:tab/>
      </w:r>
      <w:r w:rsidRPr="00F65E69">
        <w:rPr>
          <w:b/>
          <w:szCs w:val="22"/>
        </w:rPr>
        <w:t>Выбор форм организации внеурочной деятельности подчиняется следующим требованиям:</w:t>
      </w:r>
    </w:p>
    <w:p w14:paraId="648B1949" w14:textId="77777777" w:rsidR="00983DD1" w:rsidRPr="00F65E69" w:rsidRDefault="00983DD1" w:rsidP="00983DD1">
      <w:pPr>
        <w:pStyle w:val="a3"/>
        <w:tabs>
          <w:tab w:val="left" w:pos="567"/>
        </w:tabs>
        <w:ind w:left="0"/>
        <w:rPr>
          <w:szCs w:val="22"/>
        </w:rPr>
      </w:pPr>
      <w:r w:rsidRPr="00F65E69">
        <w:rPr>
          <w:szCs w:val="22"/>
        </w:rPr>
        <w:t>целесообразность использования данной формы для решения поставленных задач конкретного направления;</w:t>
      </w:r>
    </w:p>
    <w:p w14:paraId="4755F816" w14:textId="77777777" w:rsidR="00983DD1" w:rsidRPr="00F65E69" w:rsidRDefault="00983DD1" w:rsidP="00983DD1">
      <w:pPr>
        <w:pStyle w:val="a3"/>
        <w:tabs>
          <w:tab w:val="left" w:pos="567"/>
        </w:tabs>
        <w:ind w:left="0"/>
        <w:rPr>
          <w:szCs w:val="22"/>
        </w:rPr>
      </w:pPr>
      <w:r w:rsidRPr="00F65E69">
        <w:rPr>
          <w:szCs w:val="22"/>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481B336A" w14:textId="77777777" w:rsidR="00983DD1" w:rsidRPr="00F65E69" w:rsidRDefault="00983DD1" w:rsidP="00983DD1">
      <w:pPr>
        <w:pStyle w:val="a3"/>
        <w:tabs>
          <w:tab w:val="left" w:pos="567"/>
        </w:tabs>
        <w:ind w:left="0"/>
        <w:rPr>
          <w:szCs w:val="22"/>
        </w:rPr>
      </w:pPr>
      <w:r w:rsidRPr="00F65E69">
        <w:rPr>
          <w:szCs w:val="22"/>
        </w:rPr>
        <w:t>учет специфики коммуникативной деятельности, которая сопровождает то или иное направление внеучебной деятельности;</w:t>
      </w:r>
    </w:p>
    <w:p w14:paraId="56905807" w14:textId="77777777" w:rsidR="00983DD1" w:rsidRPr="00F65E69" w:rsidRDefault="00983DD1" w:rsidP="00983DD1">
      <w:pPr>
        <w:pStyle w:val="a3"/>
        <w:tabs>
          <w:tab w:val="left" w:pos="567"/>
        </w:tabs>
        <w:ind w:left="0"/>
        <w:rPr>
          <w:szCs w:val="22"/>
        </w:rPr>
      </w:pPr>
      <w:r w:rsidRPr="00F65E69">
        <w:rPr>
          <w:szCs w:val="22"/>
        </w:rPr>
        <w:t>использование форм организации, предполагающих использование средств информационно-коммуникационных технологий.</w:t>
      </w:r>
    </w:p>
    <w:p w14:paraId="7A8DDB4F" w14:textId="77777777" w:rsidR="00983DD1" w:rsidRPr="00F65E69" w:rsidRDefault="00983DD1" w:rsidP="00983DD1">
      <w:pPr>
        <w:pStyle w:val="a3"/>
        <w:tabs>
          <w:tab w:val="left" w:pos="567"/>
        </w:tabs>
        <w:ind w:left="0"/>
        <w:rPr>
          <w:szCs w:val="22"/>
        </w:rPr>
      </w:pPr>
      <w:r>
        <w:rPr>
          <w:szCs w:val="22"/>
        </w:rPr>
        <w:tab/>
      </w:r>
      <w:r w:rsidRPr="00F65E69">
        <w:rPr>
          <w:szCs w:val="22"/>
        </w:rPr>
        <w:t>Возможными формами организации внеурочной деятельности могут быть следующие:</w:t>
      </w:r>
    </w:p>
    <w:p w14:paraId="2F234C94" w14:textId="77777777" w:rsidR="00983DD1" w:rsidRPr="00F65E69" w:rsidRDefault="00983DD1" w:rsidP="00983DD1">
      <w:pPr>
        <w:pStyle w:val="a3"/>
        <w:tabs>
          <w:tab w:val="left" w:pos="567"/>
        </w:tabs>
        <w:ind w:left="0"/>
        <w:rPr>
          <w:szCs w:val="22"/>
        </w:rPr>
      </w:pPr>
      <w:r w:rsidRPr="00F65E69">
        <w:rPr>
          <w:szCs w:val="22"/>
        </w:rPr>
        <w:t>учебные курсы и факультативы;</w:t>
      </w:r>
    </w:p>
    <w:p w14:paraId="783D8C60" w14:textId="77777777" w:rsidR="00983DD1" w:rsidRPr="00F65E69" w:rsidRDefault="00983DD1" w:rsidP="00983DD1">
      <w:pPr>
        <w:pStyle w:val="a3"/>
        <w:tabs>
          <w:tab w:val="left" w:pos="567"/>
        </w:tabs>
        <w:ind w:left="0"/>
        <w:rPr>
          <w:szCs w:val="22"/>
        </w:rPr>
      </w:pPr>
      <w:r w:rsidRPr="00F65E69">
        <w:rPr>
          <w:szCs w:val="22"/>
        </w:rPr>
        <w:t>художественные, музыкальные и спортивные студии;</w:t>
      </w:r>
    </w:p>
    <w:p w14:paraId="6C3F2B12" w14:textId="77777777" w:rsidR="00983DD1" w:rsidRPr="00F65E69" w:rsidRDefault="00983DD1" w:rsidP="00983DD1">
      <w:pPr>
        <w:pStyle w:val="a3"/>
        <w:tabs>
          <w:tab w:val="left" w:pos="567"/>
        </w:tabs>
        <w:ind w:left="0"/>
        <w:rPr>
          <w:szCs w:val="22"/>
        </w:rPr>
      </w:pPr>
      <w:r w:rsidRPr="00F65E69">
        <w:rPr>
          <w:szCs w:val="22"/>
        </w:rPr>
        <w:t>соревновательные мероприятия, дискуссионные клубы, секции, экскурсии, мини-исследования;</w:t>
      </w:r>
    </w:p>
    <w:p w14:paraId="4E643678" w14:textId="77777777" w:rsidR="00983DD1" w:rsidRPr="00F65E69" w:rsidRDefault="00983DD1" w:rsidP="00983DD1">
      <w:pPr>
        <w:pStyle w:val="a3"/>
        <w:tabs>
          <w:tab w:val="left" w:pos="567"/>
        </w:tabs>
        <w:ind w:left="0"/>
        <w:rPr>
          <w:szCs w:val="22"/>
        </w:rPr>
      </w:pPr>
      <w:r w:rsidRPr="00F65E69">
        <w:rPr>
          <w:szCs w:val="22"/>
        </w:rPr>
        <w:t>общественно полезные практики и другие.</w:t>
      </w:r>
    </w:p>
    <w:p w14:paraId="758A66D8" w14:textId="77777777" w:rsidR="00983DD1" w:rsidRPr="00F65E69" w:rsidRDefault="00983DD1" w:rsidP="00983DD1">
      <w:pPr>
        <w:pStyle w:val="a3"/>
        <w:tabs>
          <w:tab w:val="left" w:pos="567"/>
        </w:tabs>
        <w:ind w:left="0"/>
        <w:rPr>
          <w:szCs w:val="22"/>
        </w:rPr>
      </w:pPr>
      <w:r>
        <w:rPr>
          <w:szCs w:val="22"/>
        </w:rPr>
        <w:tab/>
      </w:r>
      <w:r w:rsidRPr="00F65E69">
        <w:rPr>
          <w:szCs w:val="22"/>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14:paraId="599850B9" w14:textId="77777777" w:rsidR="00983DD1" w:rsidRPr="00F65E69" w:rsidRDefault="00983DD1" w:rsidP="00983DD1">
      <w:pPr>
        <w:pStyle w:val="a3"/>
        <w:tabs>
          <w:tab w:val="left" w:pos="567"/>
        </w:tabs>
        <w:ind w:left="0"/>
        <w:rPr>
          <w:szCs w:val="22"/>
        </w:rPr>
      </w:pPr>
      <w:r w:rsidRPr="00F65E69">
        <w:rPr>
          <w:szCs w:val="22"/>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 предметники, социальные педагоги, педагоги-психологи, учителя-дефектологи, логопед, воспитатели, библиотекарь и другие).</w:t>
      </w:r>
    </w:p>
    <w:p w14:paraId="435DA48B" w14:textId="77777777" w:rsidR="00983DD1" w:rsidRPr="00F65E69" w:rsidRDefault="00983DD1" w:rsidP="00983DD1">
      <w:pPr>
        <w:pStyle w:val="a3"/>
        <w:tabs>
          <w:tab w:val="left" w:pos="567"/>
        </w:tabs>
        <w:ind w:left="0"/>
        <w:rPr>
          <w:szCs w:val="22"/>
        </w:rPr>
      </w:pPr>
      <w:r>
        <w:rPr>
          <w:szCs w:val="22"/>
        </w:rPr>
        <w:tab/>
      </w:r>
      <w:r w:rsidRPr="00F65E69">
        <w:rPr>
          <w:szCs w:val="22"/>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7A7E5271" w14:textId="77777777" w:rsidR="00983DD1" w:rsidRPr="00F65E69" w:rsidRDefault="00983DD1" w:rsidP="00983DD1">
      <w:pPr>
        <w:pStyle w:val="a3"/>
        <w:tabs>
          <w:tab w:val="left" w:pos="567"/>
        </w:tabs>
        <w:ind w:left="0"/>
        <w:rPr>
          <w:szCs w:val="22"/>
        </w:rPr>
      </w:pPr>
      <w:r>
        <w:rPr>
          <w:szCs w:val="22"/>
        </w:rPr>
        <w:tab/>
      </w:r>
      <w:r w:rsidRPr="00F65E69">
        <w:rPr>
          <w:szCs w:val="22"/>
        </w:rP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14:paraId="5B2DB31C" w14:textId="77777777" w:rsidR="00983DD1" w:rsidRPr="00C16F61" w:rsidRDefault="00983DD1" w:rsidP="00983DD1">
      <w:pPr>
        <w:pStyle w:val="a3"/>
        <w:tabs>
          <w:tab w:val="left" w:pos="1134"/>
        </w:tabs>
        <w:ind w:left="709"/>
        <w:rPr>
          <w:b/>
        </w:rPr>
      </w:pPr>
      <w:r>
        <w:rPr>
          <w:b/>
        </w:rPr>
        <w:t>Пояснительная записка</w:t>
      </w:r>
    </w:p>
    <w:p w14:paraId="033D0EF8" w14:textId="77777777" w:rsidR="00983DD1" w:rsidRPr="00C16F61" w:rsidRDefault="00983DD1" w:rsidP="00983DD1">
      <w:pPr>
        <w:pStyle w:val="a3"/>
        <w:ind w:left="0" w:right="234" w:firstLine="708"/>
      </w:pPr>
      <w:r w:rsidRPr="00C16F61">
        <w:t>Данная программа представляет программу организации внеурочной деятельности младших школьников в МБОУ «</w:t>
      </w:r>
      <w:r>
        <w:t>Школа № 79</w:t>
      </w:r>
      <w:r w:rsidRPr="00C16F61">
        <w:t>». Предусмотренные данной программой занятия могут проводиться на базе одного отдельно взятого класса; смешанных групп, состоящих из обучающихся разных классов и параллелей.</w:t>
      </w:r>
    </w:p>
    <w:p w14:paraId="5873F2BE" w14:textId="77777777" w:rsidR="00983DD1" w:rsidRPr="00C16F61" w:rsidRDefault="00983DD1" w:rsidP="00983DD1">
      <w:pPr>
        <w:pStyle w:val="a3"/>
        <w:ind w:left="0" w:right="226" w:firstLine="708"/>
      </w:pPr>
      <w:r w:rsidRPr="00C16F61">
        <w:rPr>
          <w:b/>
        </w:rPr>
        <w:t xml:space="preserve">Целью </w:t>
      </w:r>
      <w:r w:rsidRPr="00C16F61">
        <w:t>программы внеурочной деятельности является содействие в обеспечении достижения ожидаемых результатов обучающихся в соответствии с основной образовательной программой МБОУ «</w:t>
      </w:r>
      <w:r>
        <w:t>Школа № 79</w:t>
      </w:r>
      <w:r w:rsidRPr="00C16F61">
        <w:t>».</w:t>
      </w:r>
    </w:p>
    <w:p w14:paraId="73345B22" w14:textId="77777777" w:rsidR="00983DD1" w:rsidRPr="00C16F61" w:rsidRDefault="00983DD1" w:rsidP="00983DD1">
      <w:pPr>
        <w:pStyle w:val="a3"/>
        <w:ind w:left="0"/>
        <w:jc w:val="left"/>
      </w:pPr>
      <w:r w:rsidRPr="00C16F61">
        <w:t xml:space="preserve">Программа внеурочной деятельности направлена на решение следующих </w:t>
      </w:r>
      <w:r w:rsidRPr="00C16F61">
        <w:rPr>
          <w:b/>
        </w:rPr>
        <w:t>задач</w:t>
      </w:r>
      <w:r w:rsidRPr="00C16F61">
        <w:t>:</w:t>
      </w:r>
    </w:p>
    <w:p w14:paraId="3A991EB7" w14:textId="77777777" w:rsidR="00983DD1" w:rsidRPr="00C16F61" w:rsidRDefault="00983DD1" w:rsidP="00983DD1">
      <w:pPr>
        <w:pStyle w:val="a5"/>
        <w:numPr>
          <w:ilvl w:val="0"/>
          <w:numId w:val="34"/>
        </w:numPr>
        <w:tabs>
          <w:tab w:val="left" w:pos="643"/>
        </w:tabs>
        <w:ind w:left="0" w:right="222" w:firstLine="0"/>
        <w:rPr>
          <w:sz w:val="26"/>
        </w:rPr>
      </w:pPr>
      <w:r w:rsidRPr="00C16F61">
        <w:rPr>
          <w:sz w:val="26"/>
        </w:rPr>
        <w:t>создание условий для наиболее полного удовлетворения потребностей и интересов обучающихся, укрепления их</w:t>
      </w:r>
      <w:r w:rsidRPr="00C16F61">
        <w:rPr>
          <w:spacing w:val="4"/>
          <w:sz w:val="26"/>
        </w:rPr>
        <w:t xml:space="preserve"> </w:t>
      </w:r>
      <w:r w:rsidRPr="00C16F61">
        <w:rPr>
          <w:sz w:val="26"/>
        </w:rPr>
        <w:t>здоровья;</w:t>
      </w:r>
    </w:p>
    <w:p w14:paraId="1F3C1398" w14:textId="77777777" w:rsidR="00983DD1" w:rsidRPr="00C16F61" w:rsidRDefault="00983DD1" w:rsidP="00983DD1">
      <w:pPr>
        <w:pStyle w:val="a5"/>
        <w:numPr>
          <w:ilvl w:val="0"/>
          <w:numId w:val="34"/>
        </w:numPr>
        <w:tabs>
          <w:tab w:val="left" w:pos="545"/>
        </w:tabs>
        <w:ind w:left="544" w:hanging="152"/>
        <w:rPr>
          <w:sz w:val="26"/>
        </w:rPr>
      </w:pPr>
      <w:r w:rsidRPr="00C16F61">
        <w:rPr>
          <w:sz w:val="26"/>
        </w:rPr>
        <w:t>личностно-нравственное развитие и профессиональное самоопределение</w:t>
      </w:r>
      <w:r w:rsidRPr="00C16F61">
        <w:rPr>
          <w:spacing w:val="-14"/>
          <w:sz w:val="26"/>
        </w:rPr>
        <w:t xml:space="preserve"> </w:t>
      </w:r>
      <w:r w:rsidRPr="00C16F61">
        <w:rPr>
          <w:sz w:val="26"/>
        </w:rPr>
        <w:t>обучающихся;</w:t>
      </w:r>
    </w:p>
    <w:p w14:paraId="5EC88223" w14:textId="77777777" w:rsidR="00983DD1" w:rsidRPr="00C16F61" w:rsidRDefault="00983DD1" w:rsidP="00983DD1">
      <w:pPr>
        <w:pStyle w:val="a5"/>
        <w:numPr>
          <w:ilvl w:val="0"/>
          <w:numId w:val="34"/>
        </w:numPr>
        <w:tabs>
          <w:tab w:val="left" w:pos="-426"/>
          <w:tab w:val="left" w:pos="142"/>
        </w:tabs>
        <w:ind w:left="0" w:right="-280" w:firstLine="0"/>
        <w:rPr>
          <w:sz w:val="26"/>
        </w:rPr>
      </w:pPr>
      <w:r w:rsidRPr="00C16F61">
        <w:rPr>
          <w:sz w:val="26"/>
        </w:rPr>
        <w:t>обеспечение социальной защиты, поддержки, реабилитации  и адаптации обучающихся  к жизни в</w:t>
      </w:r>
      <w:r w:rsidRPr="00C16F61">
        <w:rPr>
          <w:spacing w:val="-3"/>
          <w:sz w:val="26"/>
        </w:rPr>
        <w:t xml:space="preserve"> </w:t>
      </w:r>
      <w:r w:rsidRPr="00C16F61">
        <w:rPr>
          <w:sz w:val="26"/>
        </w:rPr>
        <w:t>обществе;</w:t>
      </w:r>
    </w:p>
    <w:p w14:paraId="4D356356" w14:textId="77777777" w:rsidR="00983DD1" w:rsidRPr="00C16F61" w:rsidRDefault="00983DD1" w:rsidP="00983DD1">
      <w:pPr>
        <w:pStyle w:val="a5"/>
        <w:numPr>
          <w:ilvl w:val="0"/>
          <w:numId w:val="34"/>
        </w:numPr>
        <w:tabs>
          <w:tab w:val="left" w:pos="-426"/>
          <w:tab w:val="left" w:pos="142"/>
        </w:tabs>
        <w:ind w:left="0" w:right="-280" w:firstLine="0"/>
        <w:rPr>
          <w:sz w:val="26"/>
        </w:rPr>
      </w:pPr>
      <w:r w:rsidRPr="00C16F61">
        <w:rPr>
          <w:sz w:val="26"/>
        </w:rPr>
        <w:t>формирование общей культуры</w:t>
      </w:r>
      <w:r w:rsidRPr="00C16F61">
        <w:rPr>
          <w:spacing w:val="-3"/>
          <w:sz w:val="26"/>
        </w:rPr>
        <w:t xml:space="preserve"> </w:t>
      </w:r>
      <w:r w:rsidRPr="00C16F61">
        <w:rPr>
          <w:sz w:val="26"/>
        </w:rPr>
        <w:t>обучающихся;</w:t>
      </w:r>
    </w:p>
    <w:p w14:paraId="1430C64B" w14:textId="77777777" w:rsidR="00983DD1" w:rsidRPr="009A0BAC" w:rsidRDefault="00983DD1" w:rsidP="00983DD1">
      <w:pPr>
        <w:pStyle w:val="a5"/>
        <w:numPr>
          <w:ilvl w:val="0"/>
          <w:numId w:val="34"/>
        </w:numPr>
        <w:tabs>
          <w:tab w:val="left" w:pos="-426"/>
          <w:tab w:val="left" w:pos="142"/>
          <w:tab w:val="left" w:pos="702"/>
          <w:tab w:val="left" w:pos="703"/>
          <w:tab w:val="left" w:pos="2194"/>
          <w:tab w:val="left" w:pos="4650"/>
          <w:tab w:val="left" w:pos="5931"/>
          <w:tab w:val="left" w:pos="7132"/>
          <w:tab w:val="left" w:pos="8603"/>
          <w:tab w:val="left" w:pos="9879"/>
        </w:tabs>
        <w:ind w:left="0" w:right="-280" w:firstLine="0"/>
        <w:rPr>
          <w:sz w:val="29"/>
        </w:rPr>
      </w:pPr>
      <w:r w:rsidRPr="00C16F61">
        <w:rPr>
          <w:sz w:val="26"/>
        </w:rPr>
        <w:t>воспитание гражданственности, уважения к</w:t>
      </w:r>
      <w:r w:rsidRPr="00C16F61">
        <w:rPr>
          <w:spacing w:val="-2"/>
          <w:sz w:val="26"/>
        </w:rPr>
        <w:t xml:space="preserve"> </w:t>
      </w:r>
      <w:r w:rsidRPr="00C16F61">
        <w:rPr>
          <w:sz w:val="26"/>
        </w:rPr>
        <w:t>правам</w:t>
      </w:r>
      <w:r w:rsidRPr="00C16F61">
        <w:rPr>
          <w:sz w:val="26"/>
        </w:rPr>
        <w:tab/>
        <w:t>и</w:t>
      </w:r>
      <w:r w:rsidRPr="00C16F61">
        <w:rPr>
          <w:spacing w:val="-1"/>
          <w:sz w:val="26"/>
        </w:rPr>
        <w:t xml:space="preserve"> </w:t>
      </w:r>
      <w:r w:rsidRPr="00C16F61">
        <w:rPr>
          <w:sz w:val="26"/>
        </w:rPr>
        <w:t>свободам человека,</w:t>
      </w:r>
      <w:r w:rsidRPr="00C16F61">
        <w:rPr>
          <w:sz w:val="26"/>
        </w:rPr>
        <w:tab/>
      </w:r>
      <w:r w:rsidRPr="00C16F61">
        <w:rPr>
          <w:spacing w:val="-4"/>
          <w:sz w:val="26"/>
        </w:rPr>
        <w:t xml:space="preserve">любви </w:t>
      </w:r>
      <w:r w:rsidRPr="00C16F61">
        <w:rPr>
          <w:sz w:val="26"/>
        </w:rPr>
        <w:t>к Родине, природе,</w:t>
      </w:r>
      <w:r w:rsidRPr="00C16F61">
        <w:rPr>
          <w:spacing w:val="-5"/>
          <w:sz w:val="26"/>
        </w:rPr>
        <w:t xml:space="preserve"> </w:t>
      </w:r>
      <w:r w:rsidRPr="00C16F61">
        <w:rPr>
          <w:sz w:val="26"/>
        </w:rPr>
        <w:t>семье.</w:t>
      </w:r>
    </w:p>
    <w:p w14:paraId="2E33DBE0" w14:textId="77777777" w:rsidR="00983DD1" w:rsidRPr="00C16F61" w:rsidRDefault="00983DD1" w:rsidP="00983DD1">
      <w:pPr>
        <w:pStyle w:val="a3"/>
        <w:tabs>
          <w:tab w:val="left" w:pos="-426"/>
          <w:tab w:val="left" w:pos="142"/>
        </w:tabs>
        <w:ind w:left="0" w:firstLine="708"/>
        <w:jc w:val="left"/>
      </w:pPr>
      <w:r w:rsidRPr="00C16F61">
        <w:t>Система воспитательной работы во внеурочной деятельности МБОУ «</w:t>
      </w:r>
      <w:r>
        <w:t>Школа № 79</w:t>
      </w:r>
      <w:r w:rsidRPr="00C16F61">
        <w:t xml:space="preserve">» строится на следующих </w:t>
      </w:r>
      <w:r w:rsidRPr="00C16F61">
        <w:rPr>
          <w:b/>
        </w:rPr>
        <w:t>принципах</w:t>
      </w:r>
      <w:r w:rsidRPr="00C16F61">
        <w:t>:</w:t>
      </w:r>
    </w:p>
    <w:p w14:paraId="1686F5CC" w14:textId="77777777" w:rsidR="00983DD1" w:rsidRPr="00C16F61" w:rsidRDefault="00983DD1" w:rsidP="00983DD1">
      <w:pPr>
        <w:pStyle w:val="a5"/>
        <w:numPr>
          <w:ilvl w:val="0"/>
          <w:numId w:val="34"/>
        </w:numPr>
        <w:tabs>
          <w:tab w:val="left" w:pos="-426"/>
          <w:tab w:val="left" w:pos="142"/>
        </w:tabs>
        <w:ind w:left="0" w:right="-280" w:firstLine="0"/>
        <w:jc w:val="both"/>
        <w:rPr>
          <w:sz w:val="26"/>
        </w:rPr>
      </w:pPr>
      <w:r w:rsidRPr="00C16F61">
        <w:rPr>
          <w:sz w:val="26"/>
        </w:rPr>
        <w:t>неразрывной связи воспитания и обучения в начальных</w:t>
      </w:r>
      <w:r w:rsidRPr="00C16F61">
        <w:rPr>
          <w:spacing w:val="-5"/>
          <w:sz w:val="26"/>
        </w:rPr>
        <w:t xml:space="preserve"> </w:t>
      </w:r>
      <w:r w:rsidRPr="00C16F61">
        <w:rPr>
          <w:sz w:val="26"/>
        </w:rPr>
        <w:t>классах;</w:t>
      </w:r>
    </w:p>
    <w:p w14:paraId="52904948" w14:textId="77777777" w:rsidR="00983DD1" w:rsidRPr="00C16F61" w:rsidRDefault="00983DD1" w:rsidP="00983DD1">
      <w:pPr>
        <w:pStyle w:val="a5"/>
        <w:numPr>
          <w:ilvl w:val="0"/>
          <w:numId w:val="34"/>
        </w:numPr>
        <w:tabs>
          <w:tab w:val="left" w:pos="-426"/>
          <w:tab w:val="left" w:pos="142"/>
        </w:tabs>
        <w:ind w:left="0" w:right="-280" w:firstLine="0"/>
        <w:jc w:val="both"/>
        <w:rPr>
          <w:sz w:val="26"/>
        </w:rPr>
      </w:pPr>
      <w:r w:rsidRPr="00C16F61">
        <w:rPr>
          <w:sz w:val="26"/>
        </w:rPr>
        <w:t>позитивного педоцентризма как принципа организации содержания</w:t>
      </w:r>
      <w:r w:rsidRPr="00C16F61">
        <w:rPr>
          <w:spacing w:val="-10"/>
          <w:sz w:val="26"/>
        </w:rPr>
        <w:t xml:space="preserve"> </w:t>
      </w:r>
      <w:r w:rsidRPr="00C16F61">
        <w:rPr>
          <w:sz w:val="26"/>
        </w:rPr>
        <w:t>воспитания;</w:t>
      </w:r>
    </w:p>
    <w:p w14:paraId="04583583" w14:textId="77777777" w:rsidR="00983DD1" w:rsidRPr="00C16F61" w:rsidRDefault="00983DD1" w:rsidP="00983DD1">
      <w:pPr>
        <w:pStyle w:val="a5"/>
        <w:numPr>
          <w:ilvl w:val="0"/>
          <w:numId w:val="34"/>
        </w:numPr>
        <w:tabs>
          <w:tab w:val="left" w:pos="-426"/>
          <w:tab w:val="left" w:pos="142"/>
          <w:tab w:val="left" w:pos="574"/>
        </w:tabs>
        <w:ind w:left="0" w:right="-280" w:firstLine="0"/>
        <w:jc w:val="both"/>
        <w:rPr>
          <w:sz w:val="26"/>
        </w:rPr>
      </w:pPr>
      <w:r w:rsidRPr="00C16F61">
        <w:rPr>
          <w:sz w:val="26"/>
        </w:rPr>
        <w:t>признания ученика субъектом собственного воспитания наравне с другими субъектами: родителями и</w:t>
      </w:r>
      <w:r w:rsidRPr="00C16F61">
        <w:rPr>
          <w:spacing w:val="-2"/>
          <w:sz w:val="26"/>
        </w:rPr>
        <w:t xml:space="preserve"> </w:t>
      </w:r>
      <w:r w:rsidRPr="00C16F61">
        <w:rPr>
          <w:sz w:val="26"/>
        </w:rPr>
        <w:t>педагогами;</w:t>
      </w:r>
    </w:p>
    <w:p w14:paraId="47099AB6" w14:textId="77777777" w:rsidR="00983DD1" w:rsidRDefault="00983DD1" w:rsidP="00983DD1">
      <w:pPr>
        <w:pStyle w:val="a5"/>
        <w:numPr>
          <w:ilvl w:val="0"/>
          <w:numId w:val="34"/>
        </w:numPr>
        <w:tabs>
          <w:tab w:val="left" w:pos="-426"/>
          <w:tab w:val="left" w:pos="142"/>
          <w:tab w:val="left" w:pos="634"/>
        </w:tabs>
        <w:ind w:left="0" w:right="-280" w:firstLine="0"/>
        <w:jc w:val="both"/>
        <w:rPr>
          <w:sz w:val="26"/>
        </w:rPr>
      </w:pPr>
      <w:r w:rsidRPr="00C16F61">
        <w:rPr>
          <w:sz w:val="26"/>
        </w:rPr>
        <w:t>согласованного распределения полномочий всех субъектов воспитания в начальной школе.</w:t>
      </w:r>
    </w:p>
    <w:p w14:paraId="568113D4" w14:textId="77777777" w:rsidR="00983DD1" w:rsidRPr="00F9063F" w:rsidRDefault="00983DD1" w:rsidP="00983DD1">
      <w:pPr>
        <w:tabs>
          <w:tab w:val="left" w:pos="-426"/>
          <w:tab w:val="left" w:pos="142"/>
          <w:tab w:val="left" w:pos="634"/>
        </w:tabs>
        <w:ind w:right="57"/>
        <w:jc w:val="both"/>
        <w:rPr>
          <w:sz w:val="26"/>
        </w:rPr>
      </w:pPr>
      <w:r w:rsidRPr="00F9063F">
        <w:rPr>
          <w:sz w:val="26"/>
        </w:rPr>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14:paraId="30E29272" w14:textId="77777777" w:rsidR="00983DD1" w:rsidRPr="00F9063F" w:rsidRDefault="00983DD1" w:rsidP="00983DD1">
      <w:pPr>
        <w:tabs>
          <w:tab w:val="left" w:pos="-426"/>
          <w:tab w:val="left" w:pos="142"/>
          <w:tab w:val="left" w:pos="634"/>
        </w:tabs>
        <w:ind w:right="57"/>
        <w:jc w:val="both"/>
        <w:rPr>
          <w:sz w:val="26"/>
        </w:rPr>
      </w:pPr>
      <w:r>
        <w:rPr>
          <w:sz w:val="26"/>
        </w:rPr>
        <w:tab/>
      </w:r>
      <w:r w:rsidRPr="00F9063F">
        <w:rPr>
          <w:sz w:val="26"/>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14:paraId="7F18DE80" w14:textId="77777777" w:rsidR="00983DD1" w:rsidRPr="00F9063F" w:rsidRDefault="00983DD1" w:rsidP="00983DD1">
      <w:pPr>
        <w:tabs>
          <w:tab w:val="left" w:pos="-426"/>
          <w:tab w:val="left" w:pos="142"/>
          <w:tab w:val="left" w:pos="634"/>
        </w:tabs>
        <w:ind w:right="57"/>
        <w:jc w:val="both"/>
        <w:rPr>
          <w:b/>
          <w:sz w:val="26"/>
        </w:rPr>
      </w:pPr>
      <w:r w:rsidRPr="00F9063F">
        <w:rPr>
          <w:b/>
          <w:sz w:val="26"/>
        </w:rPr>
        <w:t xml:space="preserve">План внеурочной деятельности представляет собой описание целостной системы функционирования школы в сфере внеурочной деятельности и может включать в себя: </w:t>
      </w:r>
    </w:p>
    <w:p w14:paraId="781CD274" w14:textId="77777777" w:rsidR="00983DD1" w:rsidRPr="00F9063F" w:rsidRDefault="00983DD1" w:rsidP="00983DD1">
      <w:pPr>
        <w:tabs>
          <w:tab w:val="left" w:pos="-426"/>
          <w:tab w:val="left" w:pos="142"/>
          <w:tab w:val="left" w:pos="634"/>
        </w:tabs>
        <w:ind w:right="57"/>
        <w:jc w:val="both"/>
        <w:rPr>
          <w:sz w:val="26"/>
        </w:rPr>
      </w:pPr>
      <w:r w:rsidRPr="00F9063F">
        <w:rPr>
          <w:sz w:val="26"/>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4C29305" w14:textId="77777777" w:rsidR="00983DD1" w:rsidRPr="00F9063F" w:rsidRDefault="00983DD1" w:rsidP="00983DD1">
      <w:pPr>
        <w:tabs>
          <w:tab w:val="left" w:pos="-426"/>
          <w:tab w:val="left" w:pos="142"/>
          <w:tab w:val="left" w:pos="634"/>
        </w:tabs>
        <w:ind w:right="57"/>
        <w:jc w:val="both"/>
        <w:rPr>
          <w:sz w:val="26"/>
        </w:rPr>
      </w:pPr>
      <w:r w:rsidRPr="00F9063F">
        <w:rPr>
          <w:sz w:val="26"/>
        </w:rP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w:t>
      </w:r>
    </w:p>
    <w:p w14:paraId="378EE96E" w14:textId="77777777" w:rsidR="00983DD1" w:rsidRPr="00F9063F" w:rsidRDefault="00983DD1" w:rsidP="00983DD1">
      <w:pPr>
        <w:tabs>
          <w:tab w:val="left" w:pos="-426"/>
          <w:tab w:val="left" w:pos="142"/>
          <w:tab w:val="left" w:pos="634"/>
        </w:tabs>
        <w:ind w:right="57"/>
        <w:jc w:val="both"/>
        <w:rPr>
          <w:sz w:val="26"/>
        </w:rPr>
      </w:pPr>
      <w:r w:rsidRPr="00F9063F">
        <w:rPr>
          <w:sz w:val="26"/>
        </w:rPr>
        <w:t xml:space="preserve">‒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14:paraId="009DE6CC" w14:textId="77777777" w:rsidR="00983DD1" w:rsidRPr="00F9063F" w:rsidRDefault="00983DD1" w:rsidP="00983DD1">
      <w:pPr>
        <w:tabs>
          <w:tab w:val="left" w:pos="-426"/>
          <w:tab w:val="left" w:pos="142"/>
          <w:tab w:val="left" w:pos="634"/>
        </w:tabs>
        <w:ind w:right="57"/>
        <w:jc w:val="both"/>
        <w:rPr>
          <w:sz w:val="26"/>
        </w:rPr>
      </w:pPr>
      <w:r w:rsidRPr="00F9063F">
        <w:rPr>
          <w:sz w:val="26"/>
        </w:rPr>
        <w:t xml:space="preserve">‒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p>
    <w:p w14:paraId="44ABDEAD" w14:textId="77777777" w:rsidR="00983DD1" w:rsidRPr="00F9063F" w:rsidRDefault="00983DD1" w:rsidP="00983DD1">
      <w:pPr>
        <w:tabs>
          <w:tab w:val="left" w:pos="-426"/>
          <w:tab w:val="left" w:pos="142"/>
          <w:tab w:val="left" w:pos="634"/>
        </w:tabs>
        <w:ind w:right="57"/>
        <w:jc w:val="both"/>
        <w:rPr>
          <w:sz w:val="26"/>
        </w:rPr>
      </w:pPr>
      <w:r w:rsidRPr="00F9063F">
        <w:rPr>
          <w:sz w:val="26"/>
        </w:rPr>
        <w:t xml:space="preserve">‒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14:paraId="108A6007" w14:textId="77777777" w:rsidR="00983DD1" w:rsidRPr="00F9063F" w:rsidRDefault="00983DD1" w:rsidP="00983DD1">
      <w:pPr>
        <w:tabs>
          <w:tab w:val="left" w:pos="-426"/>
          <w:tab w:val="left" w:pos="142"/>
          <w:tab w:val="left" w:pos="634"/>
        </w:tabs>
        <w:ind w:right="57"/>
        <w:jc w:val="both"/>
        <w:rPr>
          <w:sz w:val="26"/>
        </w:rPr>
      </w:pPr>
      <w:r w:rsidRPr="00F9063F">
        <w:rPr>
          <w:sz w:val="26"/>
        </w:rPr>
        <w:t xml:space="preserve">-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 </w:t>
      </w:r>
    </w:p>
    <w:p w14:paraId="2792AEEE" w14:textId="77777777" w:rsidR="00983DD1" w:rsidRPr="00F9063F" w:rsidRDefault="00983DD1" w:rsidP="00983DD1">
      <w:pPr>
        <w:tabs>
          <w:tab w:val="left" w:pos="-426"/>
          <w:tab w:val="left" w:pos="142"/>
          <w:tab w:val="left" w:pos="634"/>
        </w:tabs>
        <w:ind w:right="57"/>
        <w:jc w:val="both"/>
        <w:rPr>
          <w:sz w:val="26"/>
        </w:rPr>
      </w:pPr>
      <w:r w:rsidRPr="00F9063F">
        <w:rPr>
          <w:sz w:val="26"/>
        </w:rPr>
        <w:t xml:space="preserve">‒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 </w:t>
      </w:r>
    </w:p>
    <w:p w14:paraId="414DB7C1" w14:textId="77777777" w:rsidR="00983DD1" w:rsidRPr="00F9063F" w:rsidRDefault="00983DD1" w:rsidP="00983DD1">
      <w:pPr>
        <w:tabs>
          <w:tab w:val="left" w:pos="-426"/>
          <w:tab w:val="left" w:pos="142"/>
          <w:tab w:val="left" w:pos="634"/>
        </w:tabs>
        <w:ind w:right="57"/>
        <w:jc w:val="both"/>
        <w:rPr>
          <w:sz w:val="26"/>
        </w:rPr>
      </w:pPr>
      <w:r w:rsidRPr="00F9063F">
        <w:rPr>
          <w:sz w:val="26"/>
        </w:rPr>
        <w:t>‒ внеурочную деятельность, направленную на обеспечение благополучия обучающихся в пространстве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5D8F320A" w14:textId="77777777" w:rsidR="00983DD1" w:rsidRPr="00F9063F" w:rsidRDefault="00983DD1" w:rsidP="00983DD1">
      <w:pPr>
        <w:tabs>
          <w:tab w:val="left" w:pos="-426"/>
          <w:tab w:val="left" w:pos="142"/>
          <w:tab w:val="left" w:pos="634"/>
        </w:tabs>
        <w:ind w:right="57"/>
        <w:jc w:val="center"/>
        <w:rPr>
          <w:b/>
          <w:sz w:val="26"/>
        </w:rPr>
      </w:pPr>
      <w:r w:rsidRPr="00F9063F">
        <w:rPr>
          <w:b/>
          <w:sz w:val="26"/>
        </w:rPr>
        <w:t>Планирование внеурочной деятельности</w:t>
      </w:r>
    </w:p>
    <w:p w14:paraId="597F9C0C" w14:textId="77777777" w:rsidR="00983DD1" w:rsidRPr="00F9063F" w:rsidRDefault="00983DD1" w:rsidP="00983DD1">
      <w:pPr>
        <w:tabs>
          <w:tab w:val="left" w:pos="-426"/>
          <w:tab w:val="left" w:pos="142"/>
          <w:tab w:val="left" w:pos="634"/>
        </w:tabs>
        <w:ind w:right="57"/>
        <w:jc w:val="both"/>
        <w:rPr>
          <w:sz w:val="26"/>
        </w:rPr>
      </w:pPr>
      <w:r w:rsidRPr="00F9063F">
        <w:rPr>
          <w:sz w:val="26"/>
        </w:rPr>
        <w:t>С целью обеспечения преемственности содержания образовательных программ начального общего, основного общего  и образования при формировании плана внеурочной деятельности образовательной организации предусмотрена часть, рекомендуемая для всех обучающихся:</w:t>
      </w:r>
    </w:p>
    <w:p w14:paraId="0F926037" w14:textId="77777777" w:rsidR="00983DD1" w:rsidRPr="00F9063F" w:rsidRDefault="00983DD1" w:rsidP="00983DD1">
      <w:pPr>
        <w:tabs>
          <w:tab w:val="left" w:pos="-426"/>
          <w:tab w:val="left" w:pos="142"/>
          <w:tab w:val="left" w:pos="634"/>
        </w:tabs>
        <w:ind w:right="57"/>
        <w:jc w:val="both"/>
        <w:rPr>
          <w:sz w:val="26"/>
        </w:rPr>
      </w:pPr>
      <w:r w:rsidRPr="00F9063F">
        <w:rPr>
          <w:sz w:val="26"/>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14:paraId="7D81C803" w14:textId="77777777" w:rsidR="00983DD1" w:rsidRPr="00F9063F" w:rsidRDefault="00983DD1" w:rsidP="00983DD1">
      <w:pPr>
        <w:tabs>
          <w:tab w:val="left" w:pos="-426"/>
          <w:tab w:val="left" w:pos="142"/>
          <w:tab w:val="left" w:pos="634"/>
        </w:tabs>
        <w:ind w:right="57"/>
        <w:jc w:val="both"/>
        <w:rPr>
          <w:sz w:val="26"/>
        </w:rPr>
      </w:pPr>
      <w:r w:rsidRPr="00F9063F">
        <w:rPr>
          <w:sz w:val="26"/>
        </w:rPr>
        <w:t>1 час в неделю – на занятия по формированию функциональной грамотности обучающихся (в том числе финансовой грамотности);</w:t>
      </w:r>
    </w:p>
    <w:p w14:paraId="76E31778" w14:textId="77777777" w:rsidR="00983DD1" w:rsidRPr="00F9063F" w:rsidRDefault="00983DD1" w:rsidP="00983DD1">
      <w:pPr>
        <w:tabs>
          <w:tab w:val="left" w:pos="-426"/>
          <w:tab w:val="left" w:pos="142"/>
          <w:tab w:val="left" w:pos="634"/>
        </w:tabs>
        <w:ind w:right="57"/>
        <w:jc w:val="both"/>
        <w:rPr>
          <w:sz w:val="26"/>
        </w:rPr>
      </w:pPr>
      <w:r w:rsidRPr="00F9063F">
        <w:rPr>
          <w:sz w:val="26"/>
        </w:rPr>
        <w:t>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w:t>
      </w:r>
    </w:p>
    <w:p w14:paraId="01084485" w14:textId="77777777" w:rsidR="00983DD1" w:rsidRPr="00F9063F" w:rsidRDefault="00983DD1" w:rsidP="00983DD1">
      <w:pPr>
        <w:tabs>
          <w:tab w:val="left" w:pos="-426"/>
          <w:tab w:val="left" w:pos="142"/>
          <w:tab w:val="left" w:pos="634"/>
        </w:tabs>
        <w:ind w:right="57"/>
        <w:jc w:val="both"/>
        <w:rPr>
          <w:sz w:val="26"/>
        </w:rPr>
      </w:pPr>
      <w:r w:rsidRPr="00F9063F">
        <w:rPr>
          <w:sz w:val="26"/>
        </w:rPr>
        <w:t>Кроме того, в вариативную часть плана внеурочной деятельности включены: часы, отведенные на занятия, связанные с реализацией особых</w:t>
      </w:r>
    </w:p>
    <w:p w14:paraId="3539416A" w14:textId="77777777" w:rsidR="00983DD1" w:rsidRDefault="00983DD1" w:rsidP="00983DD1">
      <w:pPr>
        <w:tabs>
          <w:tab w:val="left" w:pos="-426"/>
          <w:tab w:val="left" w:pos="142"/>
          <w:tab w:val="left" w:pos="634"/>
        </w:tabs>
        <w:ind w:right="57"/>
        <w:jc w:val="both"/>
        <w:rPr>
          <w:sz w:val="26"/>
        </w:rPr>
      </w:pPr>
      <w:r w:rsidRPr="00F9063F">
        <w:rPr>
          <w:sz w:val="26"/>
        </w:rPr>
        <w:t>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(японский и английский языки), проектно-исследовательской деятельности, исторического просвещения);</w:t>
      </w:r>
    </w:p>
    <w:p w14:paraId="708F4198" w14:textId="77777777" w:rsidR="00983DD1" w:rsidRPr="00F9063F" w:rsidRDefault="00983DD1" w:rsidP="00983DD1">
      <w:pPr>
        <w:tabs>
          <w:tab w:val="left" w:pos="-426"/>
          <w:tab w:val="left" w:pos="142"/>
          <w:tab w:val="left" w:pos="634"/>
        </w:tabs>
        <w:ind w:right="57"/>
        <w:jc w:val="both"/>
        <w:rPr>
          <w:sz w:val="26"/>
        </w:rPr>
      </w:pPr>
      <w:r w:rsidRPr="00F9063F">
        <w:rPr>
          <w:sz w:val="26"/>
        </w:rPr>
        <w:t>часы, отведенные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14:paraId="42D45180" w14:textId="77777777" w:rsidR="00983DD1" w:rsidRPr="00C16F61" w:rsidRDefault="00983DD1" w:rsidP="00983DD1">
      <w:pPr>
        <w:pStyle w:val="a5"/>
        <w:tabs>
          <w:tab w:val="left" w:pos="142"/>
          <w:tab w:val="left" w:pos="634"/>
        </w:tabs>
        <w:ind w:left="0" w:right="-280" w:firstLine="0"/>
        <w:jc w:val="both"/>
        <w:rPr>
          <w:sz w:val="26"/>
        </w:rPr>
      </w:pPr>
      <w:r w:rsidRPr="00F9063F">
        <w:rPr>
          <w:sz w:val="26"/>
        </w:rPr>
        <w:t>Основное содержание рекомендуемых занятий внеурочной деятельности отражено в таблице:</w:t>
      </w:r>
    </w:p>
    <w:p w14:paraId="664785AC" w14:textId="77777777" w:rsidR="00983DD1" w:rsidRDefault="00983DD1" w:rsidP="00983DD1">
      <w:pPr>
        <w:tabs>
          <w:tab w:val="left" w:pos="-426"/>
          <w:tab w:val="left" w:pos="142"/>
          <w:tab w:val="left" w:pos="634"/>
        </w:tabs>
        <w:ind w:right="-280"/>
        <w:jc w:val="both"/>
        <w:rPr>
          <w:sz w:val="26"/>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1418"/>
        <w:gridCol w:w="6662"/>
      </w:tblGrid>
      <w:tr w:rsidR="00983DD1" w:rsidRPr="00F9063F" w14:paraId="50DBE7C7" w14:textId="77777777" w:rsidTr="001C5C11">
        <w:trPr>
          <w:trHeight w:val="827"/>
        </w:trPr>
        <w:tc>
          <w:tcPr>
            <w:tcW w:w="2151" w:type="dxa"/>
          </w:tcPr>
          <w:p w14:paraId="60E00015" w14:textId="77777777" w:rsidR="00983DD1" w:rsidRPr="00F9063F" w:rsidRDefault="00983DD1" w:rsidP="001C5C11">
            <w:pPr>
              <w:ind w:left="167"/>
              <w:rPr>
                <w:sz w:val="24"/>
                <w:lang w:val="en-US" w:eastAsia="en-US" w:bidi="ar-SA"/>
              </w:rPr>
            </w:pPr>
            <w:r w:rsidRPr="00F9063F">
              <w:rPr>
                <w:sz w:val="24"/>
                <w:lang w:val="en-US" w:eastAsia="en-US" w:bidi="ar-SA"/>
              </w:rPr>
              <w:t>Направление</w:t>
            </w:r>
          </w:p>
          <w:p w14:paraId="0C70155A" w14:textId="77777777" w:rsidR="00983DD1" w:rsidRPr="00F9063F" w:rsidRDefault="00983DD1" w:rsidP="001C5C11">
            <w:pPr>
              <w:ind w:left="167"/>
              <w:rPr>
                <w:sz w:val="24"/>
                <w:lang w:val="en-US" w:eastAsia="en-US" w:bidi="ar-SA"/>
              </w:rPr>
            </w:pPr>
            <w:r w:rsidRPr="00F9063F">
              <w:rPr>
                <w:sz w:val="24"/>
                <w:lang w:val="en-US" w:eastAsia="en-US" w:bidi="ar-SA"/>
              </w:rPr>
              <w:t>внеурочной</w:t>
            </w:r>
            <w:r w:rsidRPr="00F9063F">
              <w:rPr>
                <w:spacing w:val="1"/>
                <w:sz w:val="24"/>
                <w:lang w:val="en-US" w:eastAsia="en-US" w:bidi="ar-SA"/>
              </w:rPr>
              <w:t xml:space="preserve"> </w:t>
            </w:r>
            <w:r w:rsidRPr="00F9063F">
              <w:rPr>
                <w:sz w:val="24"/>
                <w:lang w:val="en-US" w:eastAsia="en-US" w:bidi="ar-SA"/>
              </w:rPr>
              <w:t>деятельнос</w:t>
            </w:r>
            <w:r w:rsidRPr="00F9063F">
              <w:rPr>
                <w:sz w:val="24"/>
                <w:lang w:eastAsia="en-US" w:bidi="ar-SA"/>
              </w:rPr>
              <w:t>т</w:t>
            </w:r>
            <w:r w:rsidRPr="00F9063F">
              <w:rPr>
                <w:sz w:val="24"/>
                <w:lang w:val="en-US" w:eastAsia="en-US" w:bidi="ar-SA"/>
              </w:rPr>
              <w:t>и</w:t>
            </w:r>
          </w:p>
        </w:tc>
        <w:tc>
          <w:tcPr>
            <w:tcW w:w="1418" w:type="dxa"/>
          </w:tcPr>
          <w:p w14:paraId="42EFCA81" w14:textId="77777777" w:rsidR="00983DD1" w:rsidRPr="00F9063F" w:rsidRDefault="00983DD1" w:rsidP="001C5C11">
            <w:pPr>
              <w:ind w:left="35" w:right="-142" w:firstLine="23"/>
              <w:rPr>
                <w:spacing w:val="1"/>
                <w:sz w:val="24"/>
                <w:lang w:eastAsia="en-US" w:bidi="ar-SA"/>
              </w:rPr>
            </w:pPr>
            <w:r w:rsidRPr="00F9063F">
              <w:rPr>
                <w:sz w:val="24"/>
                <w:lang w:val="en-US" w:eastAsia="en-US" w:bidi="ar-SA"/>
              </w:rPr>
              <w:t>Количество</w:t>
            </w:r>
            <w:r w:rsidRPr="00F9063F">
              <w:rPr>
                <w:spacing w:val="1"/>
                <w:sz w:val="24"/>
                <w:lang w:val="en-US" w:eastAsia="en-US" w:bidi="ar-SA"/>
              </w:rPr>
              <w:t xml:space="preserve"> </w:t>
            </w:r>
          </w:p>
          <w:p w14:paraId="0438822C" w14:textId="77777777" w:rsidR="00983DD1" w:rsidRPr="00F9063F" w:rsidRDefault="00983DD1" w:rsidP="001C5C11">
            <w:pPr>
              <w:ind w:left="35" w:firstLine="23"/>
              <w:jc w:val="center"/>
              <w:rPr>
                <w:spacing w:val="-10"/>
                <w:sz w:val="24"/>
                <w:lang w:eastAsia="en-US" w:bidi="ar-SA"/>
              </w:rPr>
            </w:pPr>
            <w:r w:rsidRPr="00F9063F">
              <w:rPr>
                <w:sz w:val="24"/>
                <w:lang w:val="en-US" w:eastAsia="en-US" w:bidi="ar-SA"/>
              </w:rPr>
              <w:t>часов</w:t>
            </w:r>
          </w:p>
          <w:p w14:paraId="06E67428" w14:textId="77777777" w:rsidR="00983DD1" w:rsidRPr="00F9063F" w:rsidRDefault="00983DD1" w:rsidP="001C5C11">
            <w:pPr>
              <w:ind w:left="35" w:firstLine="23"/>
              <w:jc w:val="center"/>
              <w:rPr>
                <w:sz w:val="24"/>
                <w:lang w:val="en-US" w:eastAsia="en-US" w:bidi="ar-SA"/>
              </w:rPr>
            </w:pPr>
            <w:r w:rsidRPr="00F9063F">
              <w:rPr>
                <w:sz w:val="24"/>
                <w:lang w:val="en-US" w:eastAsia="en-US" w:bidi="ar-SA"/>
              </w:rPr>
              <w:t>в</w:t>
            </w:r>
            <w:r w:rsidRPr="00F9063F">
              <w:rPr>
                <w:spacing w:val="-12"/>
                <w:sz w:val="24"/>
                <w:lang w:val="en-US" w:eastAsia="en-US" w:bidi="ar-SA"/>
              </w:rPr>
              <w:t xml:space="preserve"> </w:t>
            </w:r>
            <w:r w:rsidRPr="00F9063F">
              <w:rPr>
                <w:sz w:val="24"/>
                <w:lang w:val="en-US" w:eastAsia="en-US" w:bidi="ar-SA"/>
              </w:rPr>
              <w:t>неделю</w:t>
            </w:r>
          </w:p>
        </w:tc>
        <w:tc>
          <w:tcPr>
            <w:tcW w:w="6662" w:type="dxa"/>
          </w:tcPr>
          <w:p w14:paraId="5202CF6A" w14:textId="77777777" w:rsidR="00983DD1" w:rsidRPr="00F9063F" w:rsidRDefault="00983DD1" w:rsidP="001C5C11">
            <w:pPr>
              <w:ind w:left="862"/>
              <w:rPr>
                <w:sz w:val="24"/>
                <w:lang w:val="en-US" w:eastAsia="en-US" w:bidi="ar-SA"/>
              </w:rPr>
            </w:pPr>
            <w:r w:rsidRPr="00F9063F">
              <w:rPr>
                <w:sz w:val="24"/>
                <w:lang w:val="en-US" w:eastAsia="en-US" w:bidi="ar-SA"/>
              </w:rPr>
              <w:t>Основное</w:t>
            </w:r>
            <w:r w:rsidRPr="00F9063F">
              <w:rPr>
                <w:spacing w:val="-8"/>
                <w:sz w:val="24"/>
                <w:lang w:val="en-US" w:eastAsia="en-US" w:bidi="ar-SA"/>
              </w:rPr>
              <w:t xml:space="preserve"> </w:t>
            </w:r>
            <w:r w:rsidRPr="00F9063F">
              <w:rPr>
                <w:sz w:val="24"/>
                <w:lang w:val="en-US" w:eastAsia="en-US" w:bidi="ar-SA"/>
              </w:rPr>
              <w:t>содержание</w:t>
            </w:r>
            <w:r w:rsidRPr="00F9063F">
              <w:rPr>
                <w:spacing w:val="-5"/>
                <w:sz w:val="24"/>
                <w:lang w:val="en-US" w:eastAsia="en-US" w:bidi="ar-SA"/>
              </w:rPr>
              <w:t xml:space="preserve"> </w:t>
            </w:r>
            <w:r w:rsidRPr="00F9063F">
              <w:rPr>
                <w:sz w:val="24"/>
                <w:lang w:val="en-US" w:eastAsia="en-US" w:bidi="ar-SA"/>
              </w:rPr>
              <w:t>занятий</w:t>
            </w:r>
          </w:p>
        </w:tc>
      </w:tr>
      <w:tr w:rsidR="00983DD1" w:rsidRPr="00F9063F" w14:paraId="00D767CD" w14:textId="77777777" w:rsidTr="001C5C11">
        <w:trPr>
          <w:trHeight w:val="275"/>
        </w:trPr>
        <w:tc>
          <w:tcPr>
            <w:tcW w:w="10231" w:type="dxa"/>
            <w:gridSpan w:val="3"/>
          </w:tcPr>
          <w:p w14:paraId="1F57A811" w14:textId="77777777" w:rsidR="00983DD1" w:rsidRPr="00F9063F" w:rsidRDefault="00983DD1" w:rsidP="001C5C11">
            <w:pPr>
              <w:ind w:left="2178" w:right="2175"/>
              <w:jc w:val="center"/>
              <w:rPr>
                <w:b/>
                <w:i/>
                <w:sz w:val="24"/>
                <w:lang w:eastAsia="en-US" w:bidi="ar-SA"/>
              </w:rPr>
            </w:pPr>
            <w:r w:rsidRPr="00F9063F">
              <w:rPr>
                <w:b/>
                <w:i/>
                <w:sz w:val="24"/>
                <w:lang w:eastAsia="en-US" w:bidi="ar-SA"/>
              </w:rPr>
              <w:t>Часть,</w:t>
            </w:r>
            <w:r w:rsidRPr="00F9063F">
              <w:rPr>
                <w:b/>
                <w:i/>
                <w:spacing w:val="-5"/>
                <w:sz w:val="24"/>
                <w:lang w:eastAsia="en-US" w:bidi="ar-SA"/>
              </w:rPr>
              <w:t xml:space="preserve"> </w:t>
            </w:r>
            <w:r w:rsidRPr="00F9063F">
              <w:rPr>
                <w:b/>
                <w:i/>
                <w:sz w:val="24"/>
                <w:lang w:eastAsia="en-US" w:bidi="ar-SA"/>
              </w:rPr>
              <w:t>рекомендуемая</w:t>
            </w:r>
            <w:r w:rsidRPr="00F9063F">
              <w:rPr>
                <w:b/>
                <w:i/>
                <w:spacing w:val="-8"/>
                <w:sz w:val="24"/>
                <w:lang w:eastAsia="en-US" w:bidi="ar-SA"/>
              </w:rPr>
              <w:t xml:space="preserve"> </w:t>
            </w:r>
            <w:r w:rsidRPr="00F9063F">
              <w:rPr>
                <w:b/>
                <w:i/>
                <w:sz w:val="24"/>
                <w:lang w:eastAsia="en-US" w:bidi="ar-SA"/>
              </w:rPr>
              <w:t>для</w:t>
            </w:r>
            <w:r w:rsidRPr="00F9063F">
              <w:rPr>
                <w:b/>
                <w:i/>
                <w:spacing w:val="-3"/>
                <w:sz w:val="24"/>
                <w:lang w:eastAsia="en-US" w:bidi="ar-SA"/>
              </w:rPr>
              <w:t xml:space="preserve"> </w:t>
            </w:r>
            <w:r w:rsidRPr="00F9063F">
              <w:rPr>
                <w:b/>
                <w:i/>
                <w:sz w:val="24"/>
                <w:lang w:eastAsia="en-US" w:bidi="ar-SA"/>
              </w:rPr>
              <w:t>всех</w:t>
            </w:r>
            <w:r w:rsidRPr="00F9063F">
              <w:rPr>
                <w:b/>
                <w:i/>
                <w:spacing w:val="-6"/>
                <w:sz w:val="24"/>
                <w:lang w:eastAsia="en-US" w:bidi="ar-SA"/>
              </w:rPr>
              <w:t xml:space="preserve"> </w:t>
            </w:r>
            <w:r w:rsidRPr="00F9063F">
              <w:rPr>
                <w:b/>
                <w:i/>
                <w:sz w:val="24"/>
                <w:lang w:eastAsia="en-US" w:bidi="ar-SA"/>
              </w:rPr>
              <w:t>обучающихся</w:t>
            </w:r>
          </w:p>
        </w:tc>
      </w:tr>
      <w:tr w:rsidR="00983DD1" w:rsidRPr="00F9063F" w14:paraId="5392393C" w14:textId="77777777" w:rsidTr="001C5C11">
        <w:trPr>
          <w:trHeight w:val="286"/>
        </w:trPr>
        <w:tc>
          <w:tcPr>
            <w:tcW w:w="2151" w:type="dxa"/>
          </w:tcPr>
          <w:p w14:paraId="62B5CBDB" w14:textId="77777777" w:rsidR="00983DD1" w:rsidRPr="00F9063F" w:rsidRDefault="00983DD1" w:rsidP="001C5C11">
            <w:pPr>
              <w:ind w:left="167"/>
              <w:rPr>
                <w:sz w:val="24"/>
                <w:lang w:eastAsia="en-US" w:bidi="ar-SA"/>
              </w:rPr>
            </w:pPr>
            <w:r w:rsidRPr="00F9063F">
              <w:rPr>
                <w:sz w:val="24"/>
                <w:lang w:eastAsia="en-US" w:bidi="ar-SA"/>
              </w:rPr>
              <w:t>Информационно-</w:t>
            </w:r>
            <w:r w:rsidRPr="00F9063F">
              <w:rPr>
                <w:spacing w:val="-57"/>
                <w:sz w:val="24"/>
                <w:lang w:eastAsia="en-US" w:bidi="ar-SA"/>
              </w:rPr>
              <w:t xml:space="preserve"> </w:t>
            </w:r>
            <w:r w:rsidRPr="00F9063F">
              <w:rPr>
                <w:sz w:val="24"/>
                <w:lang w:eastAsia="en-US" w:bidi="ar-SA"/>
              </w:rPr>
              <w:t>просветительские</w:t>
            </w:r>
            <w:r w:rsidRPr="00F9063F">
              <w:rPr>
                <w:spacing w:val="-57"/>
                <w:sz w:val="24"/>
                <w:lang w:eastAsia="en-US" w:bidi="ar-SA"/>
              </w:rPr>
              <w:t xml:space="preserve"> </w:t>
            </w:r>
            <w:r w:rsidRPr="00F9063F">
              <w:rPr>
                <w:sz w:val="24"/>
                <w:lang w:eastAsia="en-US" w:bidi="ar-SA"/>
              </w:rPr>
              <w:t>занятия</w:t>
            </w:r>
            <w:r w:rsidRPr="00F9063F">
              <w:rPr>
                <w:spacing w:val="1"/>
                <w:sz w:val="24"/>
                <w:lang w:eastAsia="en-US" w:bidi="ar-SA"/>
              </w:rPr>
              <w:t xml:space="preserve"> </w:t>
            </w:r>
            <w:r w:rsidRPr="00F9063F">
              <w:rPr>
                <w:sz w:val="24"/>
                <w:lang w:eastAsia="en-US" w:bidi="ar-SA"/>
              </w:rPr>
              <w:t>патриотической,</w:t>
            </w:r>
            <w:r w:rsidRPr="00F9063F">
              <w:rPr>
                <w:spacing w:val="1"/>
                <w:sz w:val="24"/>
                <w:lang w:eastAsia="en-US" w:bidi="ar-SA"/>
              </w:rPr>
              <w:t xml:space="preserve"> </w:t>
            </w:r>
            <w:r w:rsidRPr="00F9063F">
              <w:rPr>
                <w:sz w:val="24"/>
                <w:lang w:eastAsia="en-US" w:bidi="ar-SA"/>
              </w:rPr>
              <w:t>нравственной и</w:t>
            </w:r>
            <w:r w:rsidRPr="00F9063F">
              <w:rPr>
                <w:spacing w:val="1"/>
                <w:sz w:val="24"/>
                <w:lang w:eastAsia="en-US" w:bidi="ar-SA"/>
              </w:rPr>
              <w:t xml:space="preserve"> </w:t>
            </w:r>
            <w:r w:rsidRPr="00F9063F">
              <w:rPr>
                <w:sz w:val="24"/>
                <w:lang w:eastAsia="en-US" w:bidi="ar-SA"/>
              </w:rPr>
              <w:t>экологической</w:t>
            </w:r>
            <w:r w:rsidRPr="00F9063F">
              <w:rPr>
                <w:spacing w:val="1"/>
                <w:sz w:val="24"/>
                <w:lang w:eastAsia="en-US" w:bidi="ar-SA"/>
              </w:rPr>
              <w:t xml:space="preserve"> </w:t>
            </w:r>
            <w:r w:rsidRPr="00F9063F">
              <w:rPr>
                <w:sz w:val="24"/>
                <w:lang w:eastAsia="en-US" w:bidi="ar-SA"/>
              </w:rPr>
              <w:t>направленности</w:t>
            </w:r>
          </w:p>
          <w:p w14:paraId="735A8D16" w14:textId="77777777" w:rsidR="00983DD1" w:rsidRPr="00F9063F" w:rsidRDefault="00983DD1" w:rsidP="001C5C11">
            <w:pPr>
              <w:ind w:left="167"/>
              <w:rPr>
                <w:sz w:val="24"/>
                <w:lang w:val="en-US" w:eastAsia="en-US" w:bidi="ar-SA"/>
              </w:rPr>
            </w:pPr>
            <w:r w:rsidRPr="00F9063F">
              <w:rPr>
                <w:sz w:val="24"/>
                <w:lang w:val="en-US" w:eastAsia="en-US" w:bidi="ar-SA"/>
              </w:rPr>
              <w:t>«Разговоры</w:t>
            </w:r>
            <w:r w:rsidRPr="00F9063F">
              <w:rPr>
                <w:spacing w:val="-3"/>
                <w:sz w:val="24"/>
                <w:lang w:val="en-US" w:eastAsia="en-US" w:bidi="ar-SA"/>
              </w:rPr>
              <w:t xml:space="preserve"> </w:t>
            </w:r>
            <w:r w:rsidRPr="00F9063F">
              <w:rPr>
                <w:sz w:val="24"/>
                <w:lang w:val="en-US" w:eastAsia="en-US" w:bidi="ar-SA"/>
              </w:rPr>
              <w:t>о</w:t>
            </w:r>
            <w:r w:rsidRPr="00F9063F">
              <w:rPr>
                <w:spacing w:val="-2"/>
                <w:sz w:val="24"/>
                <w:lang w:val="en-US" w:eastAsia="en-US" w:bidi="ar-SA"/>
              </w:rPr>
              <w:t xml:space="preserve"> </w:t>
            </w:r>
            <w:r w:rsidRPr="00F9063F">
              <w:rPr>
                <w:sz w:val="24"/>
                <w:lang w:val="en-US" w:eastAsia="en-US" w:bidi="ar-SA"/>
              </w:rPr>
              <w:t>важном»</w:t>
            </w:r>
          </w:p>
        </w:tc>
        <w:tc>
          <w:tcPr>
            <w:tcW w:w="1418" w:type="dxa"/>
          </w:tcPr>
          <w:p w14:paraId="73E38C4F" w14:textId="77777777" w:rsidR="00983DD1" w:rsidRPr="00F9063F" w:rsidRDefault="00983DD1" w:rsidP="001C5C11">
            <w:pPr>
              <w:ind w:left="4"/>
              <w:jc w:val="center"/>
              <w:rPr>
                <w:sz w:val="24"/>
                <w:lang w:val="en-US" w:eastAsia="en-US" w:bidi="ar-SA"/>
              </w:rPr>
            </w:pPr>
            <w:r w:rsidRPr="00F9063F">
              <w:rPr>
                <w:sz w:val="24"/>
                <w:lang w:val="en-US" w:eastAsia="en-US" w:bidi="ar-SA"/>
              </w:rPr>
              <w:t>1</w:t>
            </w:r>
          </w:p>
        </w:tc>
        <w:tc>
          <w:tcPr>
            <w:tcW w:w="6662" w:type="dxa"/>
          </w:tcPr>
          <w:p w14:paraId="7B8AB4B2" w14:textId="77777777" w:rsidR="00983DD1" w:rsidRPr="00F9063F" w:rsidRDefault="00983DD1" w:rsidP="001C5C11">
            <w:pPr>
              <w:ind w:left="142" w:right="142"/>
              <w:jc w:val="both"/>
              <w:rPr>
                <w:sz w:val="24"/>
                <w:lang w:eastAsia="en-US" w:bidi="ar-SA"/>
              </w:rPr>
            </w:pPr>
            <w:r w:rsidRPr="00F9063F">
              <w:rPr>
                <w:i/>
                <w:sz w:val="24"/>
                <w:lang w:eastAsia="en-US" w:bidi="ar-SA"/>
              </w:rPr>
              <w:t>Основная</w:t>
            </w:r>
            <w:r w:rsidRPr="00F9063F">
              <w:rPr>
                <w:i/>
                <w:spacing w:val="1"/>
                <w:sz w:val="24"/>
                <w:lang w:eastAsia="en-US" w:bidi="ar-SA"/>
              </w:rPr>
              <w:t xml:space="preserve"> </w:t>
            </w:r>
            <w:r w:rsidRPr="00F9063F">
              <w:rPr>
                <w:i/>
                <w:sz w:val="24"/>
                <w:lang w:eastAsia="en-US" w:bidi="ar-SA"/>
              </w:rPr>
              <w:t>цель:</w:t>
            </w:r>
            <w:r w:rsidRPr="00F9063F">
              <w:rPr>
                <w:i/>
                <w:spacing w:val="1"/>
                <w:sz w:val="24"/>
                <w:lang w:eastAsia="en-US" w:bidi="ar-SA"/>
              </w:rPr>
              <w:t xml:space="preserve"> </w:t>
            </w:r>
            <w:r w:rsidRPr="00F9063F">
              <w:rPr>
                <w:sz w:val="24"/>
                <w:lang w:eastAsia="en-US" w:bidi="ar-SA"/>
              </w:rPr>
              <w:t>развитие</w:t>
            </w:r>
            <w:r w:rsidRPr="00F9063F">
              <w:rPr>
                <w:spacing w:val="1"/>
                <w:sz w:val="24"/>
                <w:lang w:eastAsia="en-US" w:bidi="ar-SA"/>
              </w:rPr>
              <w:t xml:space="preserve"> </w:t>
            </w:r>
            <w:r w:rsidRPr="00F9063F">
              <w:rPr>
                <w:sz w:val="24"/>
                <w:lang w:eastAsia="en-US" w:bidi="ar-SA"/>
              </w:rPr>
              <w:t>ценностного</w:t>
            </w:r>
            <w:r w:rsidRPr="00F9063F">
              <w:rPr>
                <w:spacing w:val="1"/>
                <w:sz w:val="24"/>
                <w:lang w:eastAsia="en-US" w:bidi="ar-SA"/>
              </w:rPr>
              <w:t xml:space="preserve"> </w:t>
            </w:r>
            <w:r w:rsidRPr="00F9063F">
              <w:rPr>
                <w:sz w:val="24"/>
                <w:lang w:eastAsia="en-US" w:bidi="ar-SA"/>
              </w:rPr>
              <w:t>отношения обучающихся</w:t>
            </w:r>
            <w:r w:rsidRPr="00F9063F">
              <w:rPr>
                <w:spacing w:val="1"/>
                <w:sz w:val="24"/>
                <w:lang w:eastAsia="en-US" w:bidi="ar-SA"/>
              </w:rPr>
              <w:t xml:space="preserve"> </w:t>
            </w:r>
            <w:r w:rsidRPr="00F9063F">
              <w:rPr>
                <w:sz w:val="24"/>
                <w:lang w:eastAsia="en-US" w:bidi="ar-SA"/>
              </w:rPr>
              <w:t>к</w:t>
            </w:r>
            <w:r w:rsidRPr="00F9063F">
              <w:rPr>
                <w:spacing w:val="1"/>
                <w:sz w:val="24"/>
                <w:lang w:eastAsia="en-US" w:bidi="ar-SA"/>
              </w:rPr>
              <w:t xml:space="preserve"> </w:t>
            </w:r>
            <w:r w:rsidRPr="00F9063F">
              <w:rPr>
                <w:sz w:val="24"/>
                <w:lang w:eastAsia="en-US" w:bidi="ar-SA"/>
              </w:rPr>
              <w:t>своей</w:t>
            </w:r>
            <w:r w:rsidRPr="00F9063F">
              <w:rPr>
                <w:spacing w:val="1"/>
                <w:sz w:val="24"/>
                <w:lang w:eastAsia="en-US" w:bidi="ar-SA"/>
              </w:rPr>
              <w:t xml:space="preserve"> </w:t>
            </w:r>
            <w:r w:rsidRPr="00F9063F">
              <w:rPr>
                <w:sz w:val="24"/>
                <w:lang w:eastAsia="en-US" w:bidi="ar-SA"/>
              </w:rPr>
              <w:t>Родине</w:t>
            </w:r>
            <w:r w:rsidRPr="00F9063F">
              <w:rPr>
                <w:spacing w:val="1"/>
                <w:sz w:val="24"/>
                <w:lang w:eastAsia="en-US" w:bidi="ar-SA"/>
              </w:rPr>
              <w:t xml:space="preserve"> </w:t>
            </w:r>
            <w:r w:rsidRPr="00F9063F">
              <w:rPr>
                <w:sz w:val="24"/>
                <w:lang w:eastAsia="en-US" w:bidi="ar-SA"/>
              </w:rPr>
              <w:t>–</w:t>
            </w:r>
            <w:r w:rsidRPr="00F9063F">
              <w:rPr>
                <w:spacing w:val="1"/>
                <w:sz w:val="24"/>
                <w:lang w:eastAsia="en-US" w:bidi="ar-SA"/>
              </w:rPr>
              <w:t xml:space="preserve"> </w:t>
            </w:r>
            <w:r w:rsidRPr="00F9063F">
              <w:rPr>
                <w:sz w:val="24"/>
                <w:lang w:eastAsia="en-US" w:bidi="ar-SA"/>
              </w:rPr>
              <w:t>России,</w:t>
            </w:r>
            <w:r w:rsidRPr="00F9063F">
              <w:rPr>
                <w:spacing w:val="1"/>
                <w:sz w:val="24"/>
                <w:lang w:eastAsia="en-US" w:bidi="ar-SA"/>
              </w:rPr>
              <w:t xml:space="preserve"> </w:t>
            </w:r>
            <w:r w:rsidRPr="00F9063F">
              <w:rPr>
                <w:sz w:val="24"/>
                <w:lang w:eastAsia="en-US" w:bidi="ar-SA"/>
              </w:rPr>
              <w:t>населяющим</w:t>
            </w:r>
            <w:r w:rsidRPr="00F9063F">
              <w:rPr>
                <w:spacing w:val="61"/>
                <w:sz w:val="24"/>
                <w:lang w:eastAsia="en-US" w:bidi="ar-SA"/>
              </w:rPr>
              <w:t xml:space="preserve"> </w:t>
            </w:r>
            <w:r w:rsidRPr="00F9063F">
              <w:rPr>
                <w:sz w:val="24"/>
                <w:lang w:eastAsia="en-US" w:bidi="ar-SA"/>
              </w:rPr>
              <w:t>ее</w:t>
            </w:r>
            <w:r w:rsidRPr="00F9063F">
              <w:rPr>
                <w:spacing w:val="61"/>
                <w:sz w:val="24"/>
                <w:lang w:eastAsia="en-US" w:bidi="ar-SA"/>
              </w:rPr>
              <w:t xml:space="preserve"> </w:t>
            </w:r>
            <w:r w:rsidRPr="00F9063F">
              <w:rPr>
                <w:sz w:val="24"/>
                <w:lang w:eastAsia="en-US" w:bidi="ar-SA"/>
              </w:rPr>
              <w:t>людям,</w:t>
            </w:r>
            <w:r w:rsidRPr="00F9063F">
              <w:rPr>
                <w:spacing w:val="61"/>
                <w:sz w:val="24"/>
                <w:lang w:eastAsia="en-US" w:bidi="ar-SA"/>
              </w:rPr>
              <w:t xml:space="preserve"> </w:t>
            </w:r>
            <w:r w:rsidRPr="00F9063F">
              <w:rPr>
                <w:sz w:val="24"/>
                <w:lang w:eastAsia="en-US" w:bidi="ar-SA"/>
              </w:rPr>
              <w:t>ее</w:t>
            </w:r>
            <w:r w:rsidRPr="00F9063F">
              <w:rPr>
                <w:spacing w:val="1"/>
                <w:sz w:val="24"/>
                <w:lang w:eastAsia="en-US" w:bidi="ar-SA"/>
              </w:rPr>
              <w:t xml:space="preserve"> </w:t>
            </w:r>
            <w:r w:rsidRPr="00F9063F">
              <w:rPr>
                <w:sz w:val="24"/>
                <w:lang w:eastAsia="en-US" w:bidi="ar-SA"/>
              </w:rPr>
              <w:t>уникальной</w:t>
            </w:r>
            <w:r w:rsidRPr="00F9063F">
              <w:rPr>
                <w:spacing w:val="1"/>
                <w:sz w:val="24"/>
                <w:lang w:eastAsia="en-US" w:bidi="ar-SA"/>
              </w:rPr>
              <w:t xml:space="preserve"> </w:t>
            </w:r>
            <w:r w:rsidRPr="00F9063F">
              <w:rPr>
                <w:sz w:val="24"/>
                <w:lang w:eastAsia="en-US" w:bidi="ar-SA"/>
              </w:rPr>
              <w:t>истории,</w:t>
            </w:r>
            <w:r w:rsidRPr="00F9063F">
              <w:rPr>
                <w:spacing w:val="1"/>
                <w:sz w:val="24"/>
                <w:lang w:eastAsia="en-US" w:bidi="ar-SA"/>
              </w:rPr>
              <w:t xml:space="preserve"> </w:t>
            </w:r>
            <w:r w:rsidRPr="00F9063F">
              <w:rPr>
                <w:sz w:val="24"/>
                <w:lang w:eastAsia="en-US" w:bidi="ar-SA"/>
              </w:rPr>
              <w:t>богатой</w:t>
            </w:r>
            <w:r w:rsidRPr="00F9063F">
              <w:rPr>
                <w:spacing w:val="1"/>
                <w:sz w:val="24"/>
                <w:lang w:eastAsia="en-US" w:bidi="ar-SA"/>
              </w:rPr>
              <w:t xml:space="preserve"> </w:t>
            </w:r>
            <w:r w:rsidRPr="00F9063F">
              <w:rPr>
                <w:sz w:val="24"/>
                <w:lang w:eastAsia="en-US" w:bidi="ar-SA"/>
              </w:rPr>
              <w:t>природе</w:t>
            </w:r>
            <w:r w:rsidRPr="00F9063F">
              <w:rPr>
                <w:spacing w:val="1"/>
                <w:sz w:val="24"/>
                <w:lang w:eastAsia="en-US" w:bidi="ar-SA"/>
              </w:rPr>
              <w:t xml:space="preserve"> </w:t>
            </w:r>
            <w:r w:rsidRPr="00F9063F">
              <w:rPr>
                <w:sz w:val="24"/>
                <w:lang w:eastAsia="en-US" w:bidi="ar-SA"/>
              </w:rPr>
              <w:t>и</w:t>
            </w:r>
            <w:r w:rsidRPr="00F9063F">
              <w:rPr>
                <w:spacing w:val="1"/>
                <w:sz w:val="24"/>
                <w:lang w:eastAsia="en-US" w:bidi="ar-SA"/>
              </w:rPr>
              <w:t xml:space="preserve"> </w:t>
            </w:r>
            <w:r w:rsidRPr="00F9063F">
              <w:rPr>
                <w:sz w:val="24"/>
                <w:lang w:eastAsia="en-US" w:bidi="ar-SA"/>
              </w:rPr>
              <w:t>великой</w:t>
            </w:r>
            <w:r w:rsidRPr="00F9063F">
              <w:rPr>
                <w:spacing w:val="-5"/>
                <w:sz w:val="24"/>
                <w:lang w:eastAsia="en-US" w:bidi="ar-SA"/>
              </w:rPr>
              <w:t xml:space="preserve"> </w:t>
            </w:r>
            <w:r w:rsidRPr="00F9063F">
              <w:rPr>
                <w:sz w:val="24"/>
                <w:lang w:eastAsia="en-US" w:bidi="ar-SA"/>
              </w:rPr>
              <w:t>культуре.</w:t>
            </w:r>
          </w:p>
          <w:p w14:paraId="13431690" w14:textId="77777777" w:rsidR="00983DD1" w:rsidRPr="00F9063F" w:rsidRDefault="00983DD1" w:rsidP="001C5C11">
            <w:pPr>
              <w:tabs>
                <w:tab w:val="left" w:pos="1806"/>
                <w:tab w:val="left" w:pos="3347"/>
              </w:tabs>
              <w:ind w:left="142" w:right="142" w:firstLine="60"/>
              <w:jc w:val="both"/>
              <w:rPr>
                <w:sz w:val="24"/>
                <w:lang w:eastAsia="en-US" w:bidi="ar-SA"/>
              </w:rPr>
            </w:pPr>
            <w:r w:rsidRPr="00F9063F">
              <w:rPr>
                <w:i/>
                <w:sz w:val="24"/>
                <w:lang w:eastAsia="en-US" w:bidi="ar-SA"/>
              </w:rPr>
              <w:t>Основная</w:t>
            </w:r>
            <w:r w:rsidRPr="00F9063F">
              <w:rPr>
                <w:i/>
                <w:sz w:val="24"/>
                <w:lang w:eastAsia="en-US" w:bidi="ar-SA"/>
              </w:rPr>
              <w:tab/>
              <w:t>задача:</w:t>
            </w:r>
            <w:r w:rsidRPr="00F9063F">
              <w:rPr>
                <w:i/>
                <w:sz w:val="24"/>
                <w:lang w:eastAsia="en-US" w:bidi="ar-SA"/>
              </w:rPr>
              <w:tab/>
            </w:r>
            <w:r w:rsidRPr="00F9063F">
              <w:rPr>
                <w:sz w:val="24"/>
                <w:lang w:eastAsia="en-US" w:bidi="ar-SA"/>
              </w:rPr>
              <w:t>формирование</w:t>
            </w:r>
            <w:r w:rsidRPr="00F9063F">
              <w:rPr>
                <w:spacing w:val="-58"/>
                <w:sz w:val="24"/>
                <w:lang w:eastAsia="en-US" w:bidi="ar-SA"/>
              </w:rPr>
              <w:t xml:space="preserve"> </w:t>
            </w:r>
            <w:r w:rsidRPr="00F9063F">
              <w:rPr>
                <w:sz w:val="24"/>
                <w:lang w:eastAsia="en-US" w:bidi="ar-SA"/>
              </w:rPr>
              <w:t>соответствующей</w:t>
            </w:r>
            <w:r w:rsidRPr="00F9063F">
              <w:rPr>
                <w:spacing w:val="1"/>
                <w:sz w:val="24"/>
                <w:lang w:eastAsia="en-US" w:bidi="ar-SA"/>
              </w:rPr>
              <w:t xml:space="preserve"> </w:t>
            </w:r>
            <w:r w:rsidRPr="00F9063F">
              <w:rPr>
                <w:sz w:val="24"/>
                <w:lang w:eastAsia="en-US" w:bidi="ar-SA"/>
              </w:rPr>
              <w:t>внутренней</w:t>
            </w:r>
            <w:r w:rsidRPr="00F9063F">
              <w:rPr>
                <w:spacing w:val="1"/>
                <w:sz w:val="24"/>
                <w:lang w:eastAsia="en-US" w:bidi="ar-SA"/>
              </w:rPr>
              <w:t xml:space="preserve"> </w:t>
            </w:r>
            <w:r w:rsidRPr="00F9063F">
              <w:rPr>
                <w:sz w:val="24"/>
                <w:lang w:eastAsia="en-US" w:bidi="ar-SA"/>
              </w:rPr>
              <w:t>позиции</w:t>
            </w:r>
            <w:r w:rsidRPr="00F9063F">
              <w:rPr>
                <w:spacing w:val="-57"/>
                <w:sz w:val="24"/>
                <w:lang w:eastAsia="en-US" w:bidi="ar-SA"/>
              </w:rPr>
              <w:t xml:space="preserve"> </w:t>
            </w:r>
            <w:r w:rsidRPr="00F9063F">
              <w:rPr>
                <w:sz w:val="24"/>
                <w:lang w:eastAsia="en-US" w:bidi="ar-SA"/>
              </w:rPr>
              <w:t>личности</w:t>
            </w:r>
            <w:r w:rsidRPr="00F9063F">
              <w:rPr>
                <w:spacing w:val="1"/>
                <w:sz w:val="24"/>
                <w:lang w:eastAsia="en-US" w:bidi="ar-SA"/>
              </w:rPr>
              <w:t xml:space="preserve"> </w:t>
            </w:r>
            <w:r w:rsidRPr="00F9063F">
              <w:rPr>
                <w:sz w:val="24"/>
                <w:lang w:eastAsia="en-US" w:bidi="ar-SA"/>
              </w:rPr>
              <w:t>школьника,</w:t>
            </w:r>
            <w:r w:rsidRPr="00F9063F">
              <w:rPr>
                <w:spacing w:val="1"/>
                <w:sz w:val="24"/>
                <w:lang w:eastAsia="en-US" w:bidi="ar-SA"/>
              </w:rPr>
              <w:t xml:space="preserve"> </w:t>
            </w:r>
            <w:r w:rsidRPr="00F9063F">
              <w:rPr>
                <w:sz w:val="24"/>
                <w:lang w:eastAsia="en-US" w:bidi="ar-SA"/>
              </w:rPr>
              <w:t>необходимой</w:t>
            </w:r>
            <w:r w:rsidRPr="00F9063F">
              <w:rPr>
                <w:spacing w:val="1"/>
                <w:sz w:val="24"/>
                <w:lang w:eastAsia="en-US" w:bidi="ar-SA"/>
              </w:rPr>
              <w:t xml:space="preserve"> </w:t>
            </w:r>
            <w:r w:rsidRPr="00F9063F">
              <w:rPr>
                <w:sz w:val="24"/>
                <w:lang w:eastAsia="en-US" w:bidi="ar-SA"/>
              </w:rPr>
              <w:t>ему</w:t>
            </w:r>
            <w:r w:rsidRPr="00F9063F">
              <w:rPr>
                <w:spacing w:val="1"/>
                <w:sz w:val="24"/>
                <w:lang w:eastAsia="en-US" w:bidi="ar-SA"/>
              </w:rPr>
              <w:t xml:space="preserve"> </w:t>
            </w:r>
            <w:r w:rsidRPr="00F9063F">
              <w:rPr>
                <w:sz w:val="24"/>
                <w:lang w:eastAsia="en-US" w:bidi="ar-SA"/>
              </w:rPr>
              <w:t>для</w:t>
            </w:r>
            <w:r w:rsidRPr="00F9063F">
              <w:rPr>
                <w:spacing w:val="1"/>
                <w:sz w:val="24"/>
                <w:lang w:eastAsia="en-US" w:bidi="ar-SA"/>
              </w:rPr>
              <w:t xml:space="preserve"> </w:t>
            </w:r>
            <w:r w:rsidRPr="00F9063F">
              <w:rPr>
                <w:sz w:val="24"/>
                <w:lang w:eastAsia="en-US" w:bidi="ar-SA"/>
              </w:rPr>
              <w:t>конструктивного</w:t>
            </w:r>
            <w:r w:rsidRPr="00F9063F">
              <w:rPr>
                <w:spacing w:val="1"/>
                <w:sz w:val="24"/>
                <w:lang w:eastAsia="en-US" w:bidi="ar-SA"/>
              </w:rPr>
              <w:t xml:space="preserve"> </w:t>
            </w:r>
            <w:r w:rsidRPr="00F9063F">
              <w:rPr>
                <w:sz w:val="24"/>
                <w:lang w:eastAsia="en-US" w:bidi="ar-SA"/>
              </w:rPr>
              <w:t>и</w:t>
            </w:r>
            <w:r w:rsidRPr="00F9063F">
              <w:rPr>
                <w:spacing w:val="60"/>
                <w:sz w:val="24"/>
                <w:lang w:eastAsia="en-US" w:bidi="ar-SA"/>
              </w:rPr>
              <w:t xml:space="preserve"> </w:t>
            </w:r>
            <w:r w:rsidRPr="00F9063F">
              <w:rPr>
                <w:sz w:val="24"/>
                <w:lang w:eastAsia="en-US" w:bidi="ar-SA"/>
              </w:rPr>
              <w:t>ответственного поведения</w:t>
            </w:r>
            <w:r w:rsidRPr="00F9063F">
              <w:rPr>
                <w:spacing w:val="-57"/>
                <w:sz w:val="24"/>
                <w:lang w:eastAsia="en-US" w:bidi="ar-SA"/>
              </w:rPr>
              <w:t xml:space="preserve"> </w:t>
            </w:r>
            <w:r w:rsidRPr="00F9063F">
              <w:rPr>
                <w:sz w:val="24"/>
                <w:lang w:eastAsia="en-US" w:bidi="ar-SA"/>
              </w:rPr>
              <w:t>в</w:t>
            </w:r>
            <w:r w:rsidRPr="00F9063F">
              <w:rPr>
                <w:spacing w:val="-7"/>
                <w:sz w:val="24"/>
                <w:lang w:eastAsia="en-US" w:bidi="ar-SA"/>
              </w:rPr>
              <w:t xml:space="preserve"> </w:t>
            </w:r>
            <w:r w:rsidRPr="00F9063F">
              <w:rPr>
                <w:sz w:val="24"/>
                <w:lang w:eastAsia="en-US" w:bidi="ar-SA"/>
              </w:rPr>
              <w:t>обществе.</w:t>
            </w:r>
          </w:p>
          <w:p w14:paraId="0FC55C92" w14:textId="77777777" w:rsidR="00983DD1" w:rsidRPr="00F9063F" w:rsidRDefault="00983DD1" w:rsidP="001C5C11">
            <w:pPr>
              <w:tabs>
                <w:tab w:val="left" w:pos="2164"/>
                <w:tab w:val="left" w:pos="2718"/>
                <w:tab w:val="left" w:pos="3718"/>
                <w:tab w:val="left" w:pos="4727"/>
              </w:tabs>
              <w:ind w:left="142" w:right="142"/>
              <w:jc w:val="both"/>
              <w:rPr>
                <w:sz w:val="24"/>
                <w:lang w:eastAsia="en-US" w:bidi="ar-SA"/>
              </w:rPr>
            </w:pPr>
            <w:r w:rsidRPr="00F9063F">
              <w:rPr>
                <w:i/>
                <w:sz w:val="24"/>
                <w:lang w:eastAsia="en-US" w:bidi="ar-SA"/>
              </w:rPr>
              <w:t>Основные</w:t>
            </w:r>
            <w:r w:rsidRPr="00F9063F">
              <w:rPr>
                <w:i/>
                <w:spacing w:val="1"/>
                <w:sz w:val="24"/>
                <w:lang w:eastAsia="en-US" w:bidi="ar-SA"/>
              </w:rPr>
              <w:t xml:space="preserve"> </w:t>
            </w:r>
            <w:r w:rsidRPr="00F9063F">
              <w:rPr>
                <w:i/>
                <w:sz w:val="24"/>
                <w:lang w:eastAsia="en-US" w:bidi="ar-SA"/>
              </w:rPr>
              <w:t>темы</w:t>
            </w:r>
            <w:r w:rsidRPr="00F9063F">
              <w:rPr>
                <w:i/>
                <w:spacing w:val="1"/>
                <w:sz w:val="24"/>
                <w:lang w:eastAsia="en-US" w:bidi="ar-SA"/>
              </w:rPr>
              <w:t xml:space="preserve"> </w:t>
            </w:r>
            <w:r w:rsidRPr="00F9063F">
              <w:rPr>
                <w:sz w:val="24"/>
                <w:lang w:eastAsia="en-US" w:bidi="ar-SA"/>
              </w:rPr>
              <w:t>занятий</w:t>
            </w:r>
            <w:r w:rsidRPr="00F9063F">
              <w:rPr>
                <w:spacing w:val="1"/>
                <w:sz w:val="24"/>
                <w:lang w:eastAsia="en-US" w:bidi="ar-SA"/>
              </w:rPr>
              <w:t xml:space="preserve"> </w:t>
            </w:r>
            <w:r w:rsidRPr="00F9063F">
              <w:rPr>
                <w:sz w:val="24"/>
                <w:lang w:eastAsia="en-US" w:bidi="ar-SA"/>
              </w:rPr>
              <w:t>связаны</w:t>
            </w:r>
            <w:r w:rsidRPr="00F9063F">
              <w:rPr>
                <w:spacing w:val="1"/>
                <w:sz w:val="24"/>
                <w:lang w:eastAsia="en-US" w:bidi="ar-SA"/>
              </w:rPr>
              <w:t xml:space="preserve"> </w:t>
            </w:r>
            <w:r w:rsidRPr="00F9063F">
              <w:rPr>
                <w:sz w:val="24"/>
                <w:lang w:eastAsia="en-US" w:bidi="ar-SA"/>
              </w:rPr>
              <w:t>с</w:t>
            </w:r>
            <w:r w:rsidRPr="00F9063F">
              <w:rPr>
                <w:spacing w:val="1"/>
                <w:sz w:val="24"/>
                <w:lang w:eastAsia="en-US" w:bidi="ar-SA"/>
              </w:rPr>
              <w:t xml:space="preserve"> </w:t>
            </w:r>
            <w:r w:rsidRPr="00F9063F">
              <w:rPr>
                <w:sz w:val="24"/>
                <w:lang w:eastAsia="en-US" w:bidi="ar-SA"/>
              </w:rPr>
              <w:t>важнейшими</w:t>
            </w:r>
            <w:r w:rsidRPr="00F9063F">
              <w:rPr>
                <w:spacing w:val="1"/>
                <w:sz w:val="24"/>
                <w:lang w:eastAsia="en-US" w:bidi="ar-SA"/>
              </w:rPr>
              <w:t xml:space="preserve"> </w:t>
            </w:r>
            <w:r w:rsidRPr="00F9063F">
              <w:rPr>
                <w:sz w:val="24"/>
                <w:lang w:eastAsia="en-US" w:bidi="ar-SA"/>
              </w:rPr>
              <w:t>аспектами</w:t>
            </w:r>
            <w:r w:rsidRPr="00F9063F">
              <w:rPr>
                <w:spacing w:val="1"/>
                <w:sz w:val="24"/>
                <w:lang w:eastAsia="en-US" w:bidi="ar-SA"/>
              </w:rPr>
              <w:t xml:space="preserve"> </w:t>
            </w:r>
            <w:r w:rsidRPr="00F9063F">
              <w:rPr>
                <w:sz w:val="24"/>
                <w:lang w:eastAsia="en-US" w:bidi="ar-SA"/>
              </w:rPr>
              <w:t>жизни</w:t>
            </w:r>
            <w:r w:rsidRPr="00F9063F">
              <w:rPr>
                <w:spacing w:val="1"/>
                <w:sz w:val="24"/>
                <w:lang w:eastAsia="en-US" w:bidi="ar-SA"/>
              </w:rPr>
              <w:t xml:space="preserve"> </w:t>
            </w:r>
            <w:r w:rsidRPr="00F9063F">
              <w:rPr>
                <w:sz w:val="24"/>
                <w:lang w:eastAsia="en-US" w:bidi="ar-SA"/>
              </w:rPr>
              <w:t>человека</w:t>
            </w:r>
            <w:r w:rsidRPr="00F9063F">
              <w:rPr>
                <w:spacing w:val="1"/>
                <w:sz w:val="24"/>
                <w:lang w:eastAsia="en-US" w:bidi="ar-SA"/>
              </w:rPr>
              <w:t xml:space="preserve"> </w:t>
            </w:r>
            <w:r w:rsidRPr="00F9063F">
              <w:rPr>
                <w:sz w:val="24"/>
                <w:lang w:eastAsia="en-US" w:bidi="ar-SA"/>
              </w:rPr>
              <w:t>в</w:t>
            </w:r>
            <w:r w:rsidRPr="00F9063F">
              <w:rPr>
                <w:spacing w:val="1"/>
                <w:sz w:val="24"/>
                <w:lang w:eastAsia="en-US" w:bidi="ar-SA"/>
              </w:rPr>
              <w:t xml:space="preserve"> </w:t>
            </w:r>
            <w:r w:rsidRPr="00F9063F">
              <w:rPr>
                <w:sz w:val="24"/>
                <w:lang w:eastAsia="en-US" w:bidi="ar-SA"/>
              </w:rPr>
              <w:t>современной</w:t>
            </w:r>
            <w:r w:rsidRPr="00F9063F">
              <w:rPr>
                <w:spacing w:val="61"/>
                <w:sz w:val="24"/>
                <w:lang w:eastAsia="en-US" w:bidi="ar-SA"/>
              </w:rPr>
              <w:t xml:space="preserve"> </w:t>
            </w:r>
            <w:r w:rsidRPr="00F9063F">
              <w:rPr>
                <w:sz w:val="24"/>
                <w:lang w:eastAsia="en-US" w:bidi="ar-SA"/>
              </w:rPr>
              <w:t>России:</w:t>
            </w:r>
            <w:r w:rsidRPr="00F9063F">
              <w:rPr>
                <w:spacing w:val="61"/>
                <w:sz w:val="24"/>
                <w:lang w:eastAsia="en-US" w:bidi="ar-SA"/>
              </w:rPr>
              <w:t xml:space="preserve"> </w:t>
            </w:r>
            <w:r w:rsidRPr="00F9063F">
              <w:rPr>
                <w:sz w:val="24"/>
                <w:lang w:eastAsia="en-US" w:bidi="ar-SA"/>
              </w:rPr>
              <w:t>знанием</w:t>
            </w:r>
            <w:r w:rsidRPr="00F9063F">
              <w:rPr>
                <w:spacing w:val="61"/>
                <w:sz w:val="24"/>
                <w:lang w:eastAsia="en-US" w:bidi="ar-SA"/>
              </w:rPr>
              <w:t xml:space="preserve"> </w:t>
            </w:r>
            <w:r w:rsidRPr="00F9063F">
              <w:rPr>
                <w:sz w:val="24"/>
                <w:lang w:eastAsia="en-US" w:bidi="ar-SA"/>
              </w:rPr>
              <w:t>родной</w:t>
            </w:r>
            <w:r w:rsidRPr="00F9063F">
              <w:rPr>
                <w:spacing w:val="1"/>
                <w:sz w:val="24"/>
                <w:lang w:eastAsia="en-US" w:bidi="ar-SA"/>
              </w:rPr>
              <w:t xml:space="preserve"> </w:t>
            </w:r>
            <w:r w:rsidRPr="00F9063F">
              <w:rPr>
                <w:sz w:val="24"/>
                <w:lang w:eastAsia="en-US" w:bidi="ar-SA"/>
              </w:rPr>
              <w:t>истории</w:t>
            </w:r>
            <w:r w:rsidRPr="00F9063F">
              <w:rPr>
                <w:spacing w:val="1"/>
                <w:sz w:val="24"/>
                <w:lang w:eastAsia="en-US" w:bidi="ar-SA"/>
              </w:rPr>
              <w:t xml:space="preserve"> </w:t>
            </w:r>
            <w:r w:rsidRPr="00F9063F">
              <w:rPr>
                <w:sz w:val="24"/>
                <w:lang w:eastAsia="en-US" w:bidi="ar-SA"/>
              </w:rPr>
              <w:t>и</w:t>
            </w:r>
            <w:r w:rsidRPr="00F9063F">
              <w:rPr>
                <w:spacing w:val="1"/>
                <w:sz w:val="24"/>
                <w:lang w:eastAsia="en-US" w:bidi="ar-SA"/>
              </w:rPr>
              <w:t xml:space="preserve"> </w:t>
            </w:r>
            <w:r w:rsidRPr="00F9063F">
              <w:rPr>
                <w:sz w:val="24"/>
                <w:lang w:eastAsia="en-US" w:bidi="ar-SA"/>
              </w:rPr>
              <w:t>пониманием</w:t>
            </w:r>
            <w:r w:rsidRPr="00F9063F">
              <w:rPr>
                <w:spacing w:val="1"/>
                <w:sz w:val="24"/>
                <w:lang w:eastAsia="en-US" w:bidi="ar-SA"/>
              </w:rPr>
              <w:t xml:space="preserve"> </w:t>
            </w:r>
            <w:r w:rsidRPr="00F9063F">
              <w:rPr>
                <w:sz w:val="24"/>
                <w:lang w:eastAsia="en-US" w:bidi="ar-SA"/>
              </w:rPr>
              <w:t>сложностей</w:t>
            </w:r>
            <w:r w:rsidRPr="00F9063F">
              <w:rPr>
                <w:spacing w:val="1"/>
                <w:sz w:val="24"/>
                <w:lang w:eastAsia="en-US" w:bidi="ar-SA"/>
              </w:rPr>
              <w:t xml:space="preserve"> </w:t>
            </w:r>
            <w:r w:rsidRPr="00F9063F">
              <w:rPr>
                <w:sz w:val="24"/>
                <w:lang w:eastAsia="en-US" w:bidi="ar-SA"/>
              </w:rPr>
              <w:t>современного мира,</w:t>
            </w:r>
            <w:r w:rsidRPr="00F9063F">
              <w:rPr>
                <w:spacing w:val="60"/>
                <w:sz w:val="24"/>
                <w:lang w:eastAsia="en-US" w:bidi="ar-SA"/>
              </w:rPr>
              <w:t xml:space="preserve"> </w:t>
            </w:r>
            <w:r w:rsidRPr="00F9063F">
              <w:rPr>
                <w:sz w:val="24"/>
                <w:lang w:eastAsia="en-US" w:bidi="ar-SA"/>
              </w:rPr>
              <w:t>техническим</w:t>
            </w:r>
            <w:r w:rsidRPr="00F9063F">
              <w:rPr>
                <w:spacing w:val="60"/>
                <w:sz w:val="24"/>
                <w:lang w:eastAsia="en-US" w:bidi="ar-SA"/>
              </w:rPr>
              <w:t xml:space="preserve"> </w:t>
            </w:r>
            <w:r w:rsidRPr="00F9063F">
              <w:rPr>
                <w:sz w:val="24"/>
                <w:lang w:eastAsia="en-US" w:bidi="ar-SA"/>
              </w:rPr>
              <w:t>прогрессом</w:t>
            </w:r>
            <w:r w:rsidRPr="00F9063F">
              <w:rPr>
                <w:spacing w:val="1"/>
                <w:sz w:val="24"/>
                <w:lang w:eastAsia="en-US" w:bidi="ar-SA"/>
              </w:rPr>
              <w:t xml:space="preserve"> </w:t>
            </w:r>
            <w:r w:rsidRPr="00F9063F">
              <w:rPr>
                <w:sz w:val="24"/>
                <w:lang w:eastAsia="en-US" w:bidi="ar-SA"/>
              </w:rPr>
              <w:t>и</w:t>
            </w:r>
            <w:r w:rsidRPr="00F9063F">
              <w:rPr>
                <w:spacing w:val="1"/>
                <w:sz w:val="24"/>
                <w:lang w:eastAsia="en-US" w:bidi="ar-SA"/>
              </w:rPr>
              <w:t xml:space="preserve"> </w:t>
            </w:r>
            <w:r w:rsidRPr="00F9063F">
              <w:rPr>
                <w:sz w:val="24"/>
                <w:lang w:eastAsia="en-US" w:bidi="ar-SA"/>
              </w:rPr>
              <w:t>сохранением</w:t>
            </w:r>
            <w:r w:rsidRPr="00F9063F">
              <w:rPr>
                <w:spacing w:val="1"/>
                <w:sz w:val="24"/>
                <w:lang w:eastAsia="en-US" w:bidi="ar-SA"/>
              </w:rPr>
              <w:t xml:space="preserve"> </w:t>
            </w:r>
            <w:r w:rsidRPr="00F9063F">
              <w:rPr>
                <w:sz w:val="24"/>
                <w:lang w:eastAsia="en-US" w:bidi="ar-SA"/>
              </w:rPr>
              <w:t>природы,</w:t>
            </w:r>
            <w:r w:rsidRPr="00F9063F">
              <w:rPr>
                <w:spacing w:val="1"/>
                <w:sz w:val="24"/>
                <w:lang w:eastAsia="en-US" w:bidi="ar-SA"/>
              </w:rPr>
              <w:t xml:space="preserve"> </w:t>
            </w:r>
            <w:r w:rsidRPr="00F9063F">
              <w:rPr>
                <w:sz w:val="24"/>
                <w:lang w:eastAsia="en-US" w:bidi="ar-SA"/>
              </w:rPr>
              <w:t>ориентацией</w:t>
            </w:r>
            <w:r w:rsidRPr="00F9063F">
              <w:rPr>
                <w:spacing w:val="1"/>
                <w:sz w:val="24"/>
                <w:lang w:eastAsia="en-US" w:bidi="ar-SA"/>
              </w:rPr>
              <w:t xml:space="preserve"> </w:t>
            </w:r>
            <w:r w:rsidRPr="00F9063F">
              <w:rPr>
                <w:sz w:val="24"/>
                <w:lang w:eastAsia="en-US" w:bidi="ar-SA"/>
              </w:rPr>
              <w:t>в</w:t>
            </w:r>
            <w:r w:rsidRPr="00F9063F">
              <w:rPr>
                <w:spacing w:val="1"/>
                <w:sz w:val="24"/>
                <w:lang w:eastAsia="en-US" w:bidi="ar-SA"/>
              </w:rPr>
              <w:t xml:space="preserve"> </w:t>
            </w:r>
            <w:r w:rsidRPr="00F9063F">
              <w:rPr>
                <w:sz w:val="24"/>
                <w:lang w:eastAsia="en-US" w:bidi="ar-SA"/>
              </w:rPr>
              <w:t>мировой</w:t>
            </w:r>
            <w:r w:rsidRPr="00F9063F">
              <w:rPr>
                <w:spacing w:val="1"/>
                <w:sz w:val="24"/>
                <w:lang w:eastAsia="en-US" w:bidi="ar-SA"/>
              </w:rPr>
              <w:t xml:space="preserve"> </w:t>
            </w:r>
            <w:r w:rsidRPr="00F9063F">
              <w:rPr>
                <w:sz w:val="24"/>
                <w:lang w:eastAsia="en-US" w:bidi="ar-SA"/>
              </w:rPr>
              <w:t>художественной</w:t>
            </w:r>
            <w:r w:rsidRPr="00F9063F">
              <w:rPr>
                <w:spacing w:val="1"/>
                <w:sz w:val="24"/>
                <w:lang w:eastAsia="en-US" w:bidi="ar-SA"/>
              </w:rPr>
              <w:t xml:space="preserve"> </w:t>
            </w:r>
            <w:r w:rsidRPr="00F9063F">
              <w:rPr>
                <w:sz w:val="24"/>
                <w:lang w:eastAsia="en-US" w:bidi="ar-SA"/>
              </w:rPr>
              <w:t>культуре</w:t>
            </w:r>
            <w:r w:rsidRPr="00F9063F">
              <w:rPr>
                <w:spacing w:val="1"/>
                <w:sz w:val="24"/>
                <w:lang w:eastAsia="en-US" w:bidi="ar-SA"/>
              </w:rPr>
              <w:t xml:space="preserve"> </w:t>
            </w:r>
            <w:r w:rsidRPr="00F9063F">
              <w:rPr>
                <w:sz w:val="24"/>
                <w:lang w:eastAsia="en-US" w:bidi="ar-SA"/>
              </w:rPr>
              <w:t>и</w:t>
            </w:r>
            <w:r w:rsidRPr="00F9063F">
              <w:rPr>
                <w:spacing w:val="1"/>
                <w:sz w:val="24"/>
                <w:lang w:eastAsia="en-US" w:bidi="ar-SA"/>
              </w:rPr>
              <w:t xml:space="preserve"> </w:t>
            </w:r>
            <w:r w:rsidRPr="00F9063F">
              <w:rPr>
                <w:sz w:val="24"/>
                <w:lang w:eastAsia="en-US" w:bidi="ar-SA"/>
              </w:rPr>
              <w:t>повседневной</w:t>
            </w:r>
            <w:r w:rsidRPr="00F9063F">
              <w:rPr>
                <w:sz w:val="24"/>
                <w:lang w:eastAsia="en-US" w:bidi="ar-SA"/>
              </w:rPr>
              <w:tab/>
              <w:t>культуре</w:t>
            </w:r>
            <w:r w:rsidRPr="00F9063F">
              <w:rPr>
                <w:sz w:val="24"/>
                <w:lang w:eastAsia="en-US" w:bidi="ar-SA"/>
              </w:rPr>
              <w:tab/>
              <w:t>поведения,</w:t>
            </w:r>
            <w:r w:rsidRPr="00F9063F">
              <w:rPr>
                <w:spacing w:val="-58"/>
                <w:sz w:val="24"/>
                <w:lang w:eastAsia="en-US" w:bidi="ar-SA"/>
              </w:rPr>
              <w:t xml:space="preserve"> </w:t>
            </w:r>
            <w:r w:rsidRPr="00F9063F">
              <w:rPr>
                <w:sz w:val="24"/>
                <w:lang w:eastAsia="en-US" w:bidi="ar-SA"/>
              </w:rPr>
              <w:t>доброжелательным</w:t>
            </w:r>
            <w:r w:rsidRPr="00F9063F">
              <w:rPr>
                <w:sz w:val="24"/>
                <w:lang w:eastAsia="en-US" w:bidi="ar-SA"/>
              </w:rPr>
              <w:tab/>
            </w:r>
            <w:r w:rsidRPr="00F9063F">
              <w:rPr>
                <w:sz w:val="24"/>
                <w:lang w:eastAsia="en-US" w:bidi="ar-SA"/>
              </w:rPr>
              <w:tab/>
              <w:t>отношением</w:t>
            </w:r>
            <w:r w:rsidRPr="00F9063F">
              <w:rPr>
                <w:sz w:val="24"/>
                <w:lang w:eastAsia="en-US" w:bidi="ar-SA"/>
              </w:rPr>
              <w:tab/>
              <w:t>к</w:t>
            </w:r>
            <w:r w:rsidRPr="00F9063F">
              <w:rPr>
                <w:spacing w:val="-58"/>
                <w:sz w:val="24"/>
                <w:lang w:eastAsia="en-US" w:bidi="ar-SA"/>
              </w:rPr>
              <w:t xml:space="preserve"> </w:t>
            </w:r>
            <w:r w:rsidRPr="00F9063F">
              <w:rPr>
                <w:sz w:val="24"/>
                <w:lang w:eastAsia="en-US" w:bidi="ar-SA"/>
              </w:rPr>
              <w:t>окружающим</w:t>
            </w:r>
            <w:r w:rsidRPr="00F9063F">
              <w:rPr>
                <w:spacing w:val="30"/>
                <w:sz w:val="24"/>
                <w:lang w:eastAsia="en-US" w:bidi="ar-SA"/>
              </w:rPr>
              <w:t xml:space="preserve"> </w:t>
            </w:r>
            <w:r w:rsidRPr="00F9063F">
              <w:rPr>
                <w:sz w:val="24"/>
                <w:lang w:eastAsia="en-US" w:bidi="ar-SA"/>
              </w:rPr>
              <w:t>и</w:t>
            </w:r>
            <w:r w:rsidRPr="00F9063F">
              <w:rPr>
                <w:spacing w:val="32"/>
                <w:sz w:val="24"/>
                <w:lang w:eastAsia="en-US" w:bidi="ar-SA"/>
              </w:rPr>
              <w:t xml:space="preserve"> </w:t>
            </w:r>
            <w:r w:rsidRPr="00F9063F">
              <w:rPr>
                <w:sz w:val="24"/>
                <w:lang w:eastAsia="en-US" w:bidi="ar-SA"/>
              </w:rPr>
              <w:t>ответственным</w:t>
            </w:r>
            <w:r w:rsidRPr="00F9063F">
              <w:rPr>
                <w:spacing w:val="29"/>
                <w:sz w:val="24"/>
                <w:lang w:eastAsia="en-US" w:bidi="ar-SA"/>
              </w:rPr>
              <w:t xml:space="preserve"> </w:t>
            </w:r>
            <w:r w:rsidRPr="00F9063F">
              <w:rPr>
                <w:sz w:val="24"/>
                <w:lang w:eastAsia="en-US" w:bidi="ar-SA"/>
              </w:rPr>
              <w:t>отношением</w:t>
            </w:r>
            <w:r w:rsidRPr="00F9063F">
              <w:rPr>
                <w:spacing w:val="33"/>
                <w:sz w:val="24"/>
                <w:lang w:eastAsia="en-US" w:bidi="ar-SA"/>
              </w:rPr>
              <w:t xml:space="preserve"> </w:t>
            </w:r>
            <w:r w:rsidRPr="00F9063F">
              <w:rPr>
                <w:sz w:val="24"/>
                <w:lang w:eastAsia="en-US" w:bidi="ar-SA"/>
              </w:rPr>
              <w:t>к</w:t>
            </w:r>
          </w:p>
          <w:p w14:paraId="217D00BE" w14:textId="77777777" w:rsidR="00983DD1" w:rsidRPr="00F9063F" w:rsidRDefault="00983DD1" w:rsidP="001C5C11">
            <w:pPr>
              <w:ind w:left="142"/>
              <w:jc w:val="both"/>
              <w:rPr>
                <w:sz w:val="24"/>
                <w:lang w:val="en-US" w:eastAsia="en-US" w:bidi="ar-SA"/>
              </w:rPr>
            </w:pPr>
            <w:r w:rsidRPr="00F9063F">
              <w:rPr>
                <w:sz w:val="24"/>
                <w:lang w:val="en-US" w:eastAsia="en-US" w:bidi="ar-SA"/>
              </w:rPr>
              <w:t>собственным</w:t>
            </w:r>
            <w:r w:rsidRPr="00F9063F">
              <w:rPr>
                <w:spacing w:val="-5"/>
                <w:sz w:val="24"/>
                <w:lang w:val="en-US" w:eastAsia="en-US" w:bidi="ar-SA"/>
              </w:rPr>
              <w:t xml:space="preserve"> </w:t>
            </w:r>
            <w:r w:rsidRPr="00F9063F">
              <w:rPr>
                <w:sz w:val="24"/>
                <w:lang w:val="en-US" w:eastAsia="en-US" w:bidi="ar-SA"/>
              </w:rPr>
              <w:t>поступкам</w:t>
            </w:r>
          </w:p>
        </w:tc>
      </w:tr>
      <w:tr w:rsidR="00983DD1" w:rsidRPr="00F9063F" w14:paraId="7388FB00" w14:textId="77777777" w:rsidTr="001C5C11">
        <w:trPr>
          <w:trHeight w:val="854"/>
        </w:trPr>
        <w:tc>
          <w:tcPr>
            <w:tcW w:w="2151" w:type="dxa"/>
          </w:tcPr>
          <w:p w14:paraId="2BAAA630" w14:textId="77777777" w:rsidR="00983DD1" w:rsidRPr="00F9063F" w:rsidRDefault="00983DD1" w:rsidP="001C5C11">
            <w:pPr>
              <w:ind w:left="167"/>
              <w:rPr>
                <w:sz w:val="24"/>
                <w:lang w:eastAsia="en-US" w:bidi="ar-SA"/>
              </w:rPr>
            </w:pPr>
            <w:r w:rsidRPr="00F9063F">
              <w:rPr>
                <w:sz w:val="24"/>
                <w:lang w:eastAsia="en-US" w:bidi="ar-SA"/>
              </w:rPr>
              <w:t>Занятия</w:t>
            </w:r>
            <w:r w:rsidRPr="00F9063F">
              <w:rPr>
                <w:spacing w:val="-1"/>
                <w:sz w:val="24"/>
                <w:lang w:eastAsia="en-US" w:bidi="ar-SA"/>
              </w:rPr>
              <w:t xml:space="preserve"> </w:t>
            </w:r>
            <w:r w:rsidRPr="00F9063F">
              <w:rPr>
                <w:sz w:val="24"/>
                <w:lang w:eastAsia="en-US" w:bidi="ar-SA"/>
              </w:rPr>
              <w:t>по</w:t>
            </w:r>
          </w:p>
          <w:p w14:paraId="4CB64EC9" w14:textId="77777777" w:rsidR="00983DD1" w:rsidRPr="00F9063F" w:rsidRDefault="00983DD1" w:rsidP="001C5C11">
            <w:pPr>
              <w:ind w:left="167" w:right="141"/>
              <w:rPr>
                <w:sz w:val="24"/>
                <w:lang w:eastAsia="en-US" w:bidi="ar-SA"/>
              </w:rPr>
            </w:pPr>
            <w:r w:rsidRPr="00F9063F">
              <w:rPr>
                <w:sz w:val="24"/>
                <w:lang w:eastAsia="en-US" w:bidi="ar-SA"/>
              </w:rPr>
              <w:t>формированию</w:t>
            </w:r>
            <w:r w:rsidRPr="00F9063F">
              <w:rPr>
                <w:spacing w:val="1"/>
                <w:sz w:val="24"/>
                <w:lang w:eastAsia="en-US" w:bidi="ar-SA"/>
              </w:rPr>
              <w:t xml:space="preserve"> </w:t>
            </w:r>
            <w:r w:rsidRPr="00F9063F">
              <w:rPr>
                <w:spacing w:val="-1"/>
                <w:sz w:val="24"/>
                <w:lang w:eastAsia="en-US" w:bidi="ar-SA"/>
              </w:rPr>
              <w:t>функциональной</w:t>
            </w:r>
            <w:r w:rsidRPr="00F9063F">
              <w:rPr>
                <w:spacing w:val="-57"/>
                <w:sz w:val="24"/>
                <w:lang w:eastAsia="en-US" w:bidi="ar-SA"/>
              </w:rPr>
              <w:t xml:space="preserve"> </w:t>
            </w:r>
            <w:r w:rsidRPr="00F9063F">
              <w:rPr>
                <w:sz w:val="24"/>
                <w:lang w:eastAsia="en-US" w:bidi="ar-SA"/>
              </w:rPr>
              <w:t>грамотности</w:t>
            </w:r>
            <w:r w:rsidRPr="00F9063F">
              <w:rPr>
                <w:spacing w:val="1"/>
                <w:sz w:val="24"/>
                <w:lang w:eastAsia="en-US" w:bidi="ar-SA"/>
              </w:rPr>
              <w:t xml:space="preserve"> </w:t>
            </w:r>
            <w:r w:rsidRPr="00F9063F">
              <w:rPr>
                <w:sz w:val="24"/>
                <w:lang w:eastAsia="en-US" w:bidi="ar-SA"/>
              </w:rPr>
              <w:t>обучающихся</w:t>
            </w:r>
          </w:p>
        </w:tc>
        <w:tc>
          <w:tcPr>
            <w:tcW w:w="1418" w:type="dxa"/>
          </w:tcPr>
          <w:p w14:paraId="08F95C93" w14:textId="77777777" w:rsidR="00983DD1" w:rsidRPr="00F9063F" w:rsidRDefault="00983DD1" w:rsidP="001C5C11">
            <w:pPr>
              <w:ind w:left="4"/>
              <w:jc w:val="center"/>
              <w:rPr>
                <w:sz w:val="24"/>
                <w:lang w:val="en-US" w:eastAsia="en-US" w:bidi="ar-SA"/>
              </w:rPr>
            </w:pPr>
            <w:r w:rsidRPr="00F9063F">
              <w:rPr>
                <w:sz w:val="24"/>
                <w:lang w:val="en-US" w:eastAsia="en-US" w:bidi="ar-SA"/>
              </w:rPr>
              <w:t>1</w:t>
            </w:r>
          </w:p>
        </w:tc>
        <w:tc>
          <w:tcPr>
            <w:tcW w:w="6662" w:type="dxa"/>
          </w:tcPr>
          <w:p w14:paraId="616127ED" w14:textId="77777777" w:rsidR="00983DD1" w:rsidRPr="00F9063F" w:rsidRDefault="00983DD1" w:rsidP="001C5C11">
            <w:pPr>
              <w:ind w:left="142" w:right="85"/>
              <w:jc w:val="both"/>
              <w:rPr>
                <w:sz w:val="24"/>
                <w:lang w:eastAsia="en-US" w:bidi="ar-SA"/>
              </w:rPr>
            </w:pPr>
            <w:r w:rsidRPr="00F9063F">
              <w:rPr>
                <w:i/>
                <w:sz w:val="24"/>
                <w:lang w:eastAsia="en-US" w:bidi="ar-SA"/>
              </w:rPr>
              <w:t>Основная</w:t>
            </w:r>
            <w:r w:rsidRPr="00F9063F">
              <w:rPr>
                <w:i/>
                <w:spacing w:val="1"/>
                <w:sz w:val="24"/>
                <w:lang w:eastAsia="en-US" w:bidi="ar-SA"/>
              </w:rPr>
              <w:t xml:space="preserve"> </w:t>
            </w:r>
            <w:r w:rsidRPr="00F9063F">
              <w:rPr>
                <w:i/>
                <w:sz w:val="24"/>
                <w:lang w:eastAsia="en-US" w:bidi="ar-SA"/>
              </w:rPr>
              <w:t>цель:</w:t>
            </w:r>
            <w:r w:rsidRPr="00F9063F">
              <w:rPr>
                <w:i/>
                <w:spacing w:val="1"/>
                <w:sz w:val="24"/>
                <w:lang w:eastAsia="en-US" w:bidi="ar-SA"/>
              </w:rPr>
              <w:t xml:space="preserve"> </w:t>
            </w:r>
            <w:r w:rsidRPr="00F9063F">
              <w:rPr>
                <w:sz w:val="24"/>
                <w:lang w:eastAsia="en-US" w:bidi="ar-SA"/>
              </w:rPr>
              <w:t>развитие</w:t>
            </w:r>
            <w:r w:rsidRPr="00F9063F">
              <w:rPr>
                <w:spacing w:val="1"/>
                <w:sz w:val="24"/>
                <w:lang w:eastAsia="en-US" w:bidi="ar-SA"/>
              </w:rPr>
              <w:t xml:space="preserve"> </w:t>
            </w:r>
            <w:r w:rsidRPr="00F9063F">
              <w:rPr>
                <w:sz w:val="24"/>
                <w:lang w:eastAsia="en-US" w:bidi="ar-SA"/>
              </w:rPr>
              <w:t>способности</w:t>
            </w:r>
            <w:r w:rsidRPr="00F9063F">
              <w:rPr>
                <w:spacing w:val="1"/>
                <w:sz w:val="24"/>
                <w:lang w:eastAsia="en-US" w:bidi="ar-SA"/>
              </w:rPr>
              <w:t xml:space="preserve"> </w:t>
            </w:r>
            <w:r w:rsidRPr="00F9063F">
              <w:rPr>
                <w:sz w:val="24"/>
                <w:lang w:eastAsia="en-US" w:bidi="ar-SA"/>
              </w:rPr>
              <w:t>обучающихся</w:t>
            </w:r>
            <w:r w:rsidRPr="00F9063F">
              <w:rPr>
                <w:spacing w:val="1"/>
                <w:sz w:val="24"/>
                <w:lang w:eastAsia="en-US" w:bidi="ar-SA"/>
              </w:rPr>
              <w:t xml:space="preserve"> </w:t>
            </w:r>
            <w:r w:rsidRPr="00F9063F">
              <w:rPr>
                <w:sz w:val="24"/>
                <w:lang w:eastAsia="en-US" w:bidi="ar-SA"/>
              </w:rPr>
              <w:t>применять</w:t>
            </w:r>
            <w:r w:rsidRPr="00F9063F">
              <w:rPr>
                <w:spacing w:val="1"/>
                <w:sz w:val="24"/>
                <w:lang w:eastAsia="en-US" w:bidi="ar-SA"/>
              </w:rPr>
              <w:t xml:space="preserve"> </w:t>
            </w:r>
            <w:r w:rsidRPr="00F9063F">
              <w:rPr>
                <w:sz w:val="24"/>
                <w:lang w:eastAsia="en-US" w:bidi="ar-SA"/>
              </w:rPr>
              <w:t>приобретённые</w:t>
            </w:r>
            <w:r w:rsidRPr="00F9063F">
              <w:rPr>
                <w:spacing w:val="-57"/>
                <w:sz w:val="24"/>
                <w:lang w:eastAsia="en-US" w:bidi="ar-SA"/>
              </w:rPr>
              <w:t xml:space="preserve"> </w:t>
            </w:r>
            <w:r w:rsidRPr="00F9063F">
              <w:rPr>
                <w:sz w:val="24"/>
                <w:lang w:eastAsia="en-US" w:bidi="ar-SA"/>
              </w:rPr>
              <w:t>знания,   умения</w:t>
            </w:r>
            <w:r w:rsidRPr="00F9063F">
              <w:rPr>
                <w:spacing w:val="60"/>
                <w:sz w:val="24"/>
                <w:lang w:eastAsia="en-US" w:bidi="ar-SA"/>
              </w:rPr>
              <w:t xml:space="preserve"> </w:t>
            </w:r>
            <w:r w:rsidRPr="00F9063F">
              <w:rPr>
                <w:sz w:val="24"/>
                <w:lang w:eastAsia="en-US" w:bidi="ar-SA"/>
              </w:rPr>
              <w:t>и</w:t>
            </w:r>
            <w:r w:rsidRPr="00F9063F">
              <w:rPr>
                <w:spacing w:val="60"/>
                <w:sz w:val="24"/>
                <w:lang w:eastAsia="en-US" w:bidi="ar-SA"/>
              </w:rPr>
              <w:t xml:space="preserve"> </w:t>
            </w:r>
            <w:r w:rsidRPr="00F9063F">
              <w:rPr>
                <w:sz w:val="24"/>
                <w:lang w:eastAsia="en-US" w:bidi="ar-SA"/>
              </w:rPr>
              <w:t>навыки для решения задач</w:t>
            </w:r>
            <w:r w:rsidRPr="00F9063F">
              <w:rPr>
                <w:spacing w:val="1"/>
                <w:sz w:val="24"/>
                <w:lang w:eastAsia="en-US" w:bidi="ar-SA"/>
              </w:rPr>
              <w:t xml:space="preserve"> </w:t>
            </w:r>
            <w:r w:rsidRPr="00F9063F">
              <w:rPr>
                <w:sz w:val="24"/>
                <w:lang w:eastAsia="en-US" w:bidi="ar-SA"/>
              </w:rPr>
              <w:t>в</w:t>
            </w:r>
            <w:r w:rsidRPr="00F9063F">
              <w:rPr>
                <w:spacing w:val="1"/>
                <w:sz w:val="24"/>
                <w:lang w:eastAsia="en-US" w:bidi="ar-SA"/>
              </w:rPr>
              <w:t xml:space="preserve"> </w:t>
            </w:r>
            <w:r w:rsidRPr="00F9063F">
              <w:rPr>
                <w:sz w:val="24"/>
                <w:lang w:eastAsia="en-US" w:bidi="ar-SA"/>
              </w:rPr>
              <w:t>различных</w:t>
            </w:r>
            <w:r w:rsidRPr="00F9063F">
              <w:rPr>
                <w:spacing w:val="1"/>
                <w:sz w:val="24"/>
                <w:lang w:eastAsia="en-US" w:bidi="ar-SA"/>
              </w:rPr>
              <w:t xml:space="preserve"> </w:t>
            </w:r>
            <w:r w:rsidRPr="00F9063F">
              <w:rPr>
                <w:sz w:val="24"/>
                <w:lang w:eastAsia="en-US" w:bidi="ar-SA"/>
              </w:rPr>
              <w:t>сферах</w:t>
            </w:r>
            <w:r w:rsidRPr="00F9063F">
              <w:rPr>
                <w:spacing w:val="1"/>
                <w:sz w:val="24"/>
                <w:lang w:eastAsia="en-US" w:bidi="ar-SA"/>
              </w:rPr>
              <w:t xml:space="preserve"> </w:t>
            </w:r>
            <w:r w:rsidRPr="00F9063F">
              <w:rPr>
                <w:sz w:val="24"/>
                <w:lang w:eastAsia="en-US" w:bidi="ar-SA"/>
              </w:rPr>
              <w:t>жизнедеятельности,</w:t>
            </w:r>
            <w:r w:rsidRPr="00F9063F">
              <w:rPr>
                <w:spacing w:val="1"/>
                <w:sz w:val="24"/>
                <w:lang w:eastAsia="en-US" w:bidi="ar-SA"/>
              </w:rPr>
              <w:t xml:space="preserve"> </w:t>
            </w:r>
            <w:r w:rsidRPr="00F9063F">
              <w:rPr>
                <w:sz w:val="24"/>
                <w:lang w:eastAsia="en-US" w:bidi="ar-SA"/>
              </w:rPr>
              <w:t>(обеспечение</w:t>
            </w:r>
            <w:r w:rsidRPr="00F9063F">
              <w:rPr>
                <w:spacing w:val="1"/>
                <w:sz w:val="24"/>
                <w:lang w:eastAsia="en-US" w:bidi="ar-SA"/>
              </w:rPr>
              <w:t xml:space="preserve"> </w:t>
            </w:r>
            <w:r w:rsidRPr="00F9063F">
              <w:rPr>
                <w:sz w:val="24"/>
                <w:lang w:eastAsia="en-US" w:bidi="ar-SA"/>
              </w:rPr>
              <w:t>связи</w:t>
            </w:r>
            <w:r w:rsidRPr="00F9063F">
              <w:rPr>
                <w:spacing w:val="1"/>
                <w:sz w:val="24"/>
                <w:lang w:eastAsia="en-US" w:bidi="ar-SA"/>
              </w:rPr>
              <w:t xml:space="preserve"> </w:t>
            </w:r>
            <w:r w:rsidRPr="00F9063F">
              <w:rPr>
                <w:sz w:val="24"/>
                <w:lang w:eastAsia="en-US" w:bidi="ar-SA"/>
              </w:rPr>
              <w:t>обучения</w:t>
            </w:r>
            <w:r w:rsidRPr="00F9063F">
              <w:rPr>
                <w:spacing w:val="1"/>
                <w:sz w:val="24"/>
                <w:lang w:eastAsia="en-US" w:bidi="ar-SA"/>
              </w:rPr>
              <w:t xml:space="preserve"> </w:t>
            </w:r>
            <w:r w:rsidRPr="00F9063F">
              <w:rPr>
                <w:sz w:val="24"/>
                <w:lang w:eastAsia="en-US" w:bidi="ar-SA"/>
              </w:rPr>
              <w:t>с</w:t>
            </w:r>
            <w:r w:rsidRPr="00F9063F">
              <w:rPr>
                <w:spacing w:val="1"/>
                <w:sz w:val="24"/>
                <w:lang w:eastAsia="en-US" w:bidi="ar-SA"/>
              </w:rPr>
              <w:t xml:space="preserve"> </w:t>
            </w:r>
            <w:r w:rsidRPr="00F9063F">
              <w:rPr>
                <w:sz w:val="24"/>
                <w:lang w:eastAsia="en-US" w:bidi="ar-SA"/>
              </w:rPr>
              <w:t>жизнью).</w:t>
            </w:r>
            <w:r w:rsidRPr="00F9063F">
              <w:rPr>
                <w:spacing w:val="1"/>
                <w:sz w:val="24"/>
                <w:lang w:eastAsia="en-US" w:bidi="ar-SA"/>
              </w:rPr>
              <w:t xml:space="preserve"> </w:t>
            </w:r>
            <w:r w:rsidRPr="00F9063F">
              <w:rPr>
                <w:i/>
                <w:sz w:val="24"/>
                <w:lang w:eastAsia="en-US" w:bidi="ar-SA"/>
              </w:rPr>
              <w:t>Основная</w:t>
            </w:r>
            <w:r w:rsidRPr="00F9063F">
              <w:rPr>
                <w:i/>
                <w:spacing w:val="1"/>
                <w:sz w:val="24"/>
                <w:lang w:eastAsia="en-US" w:bidi="ar-SA"/>
              </w:rPr>
              <w:t xml:space="preserve"> </w:t>
            </w:r>
            <w:r w:rsidRPr="00F9063F">
              <w:rPr>
                <w:i/>
                <w:sz w:val="24"/>
                <w:lang w:eastAsia="en-US" w:bidi="ar-SA"/>
              </w:rPr>
              <w:t>задача:</w:t>
            </w:r>
            <w:r w:rsidRPr="00F9063F">
              <w:rPr>
                <w:i/>
                <w:spacing w:val="1"/>
                <w:sz w:val="24"/>
                <w:lang w:eastAsia="en-US" w:bidi="ar-SA"/>
              </w:rPr>
              <w:t xml:space="preserve"> </w:t>
            </w:r>
            <w:r w:rsidRPr="00F9063F">
              <w:rPr>
                <w:sz w:val="24"/>
                <w:lang w:eastAsia="en-US" w:bidi="ar-SA"/>
              </w:rPr>
              <w:t>формирование</w:t>
            </w:r>
            <w:r w:rsidRPr="00F9063F">
              <w:rPr>
                <w:spacing w:val="1"/>
                <w:sz w:val="24"/>
                <w:lang w:eastAsia="en-US" w:bidi="ar-SA"/>
              </w:rPr>
              <w:t xml:space="preserve"> </w:t>
            </w:r>
            <w:r w:rsidRPr="00F9063F">
              <w:rPr>
                <w:sz w:val="24"/>
                <w:lang w:eastAsia="en-US" w:bidi="ar-SA"/>
              </w:rPr>
              <w:t>и</w:t>
            </w:r>
            <w:r w:rsidRPr="00F9063F">
              <w:rPr>
                <w:spacing w:val="1"/>
                <w:sz w:val="24"/>
                <w:lang w:eastAsia="en-US" w:bidi="ar-SA"/>
              </w:rPr>
              <w:t xml:space="preserve"> </w:t>
            </w:r>
            <w:r w:rsidRPr="00F9063F">
              <w:rPr>
                <w:sz w:val="24"/>
                <w:lang w:eastAsia="en-US" w:bidi="ar-SA"/>
              </w:rPr>
              <w:t>развитие</w:t>
            </w:r>
            <w:r w:rsidRPr="00F9063F">
              <w:rPr>
                <w:spacing w:val="1"/>
                <w:sz w:val="24"/>
                <w:lang w:eastAsia="en-US" w:bidi="ar-SA"/>
              </w:rPr>
              <w:t xml:space="preserve"> </w:t>
            </w:r>
            <w:r w:rsidRPr="00F9063F">
              <w:rPr>
                <w:sz w:val="24"/>
                <w:lang w:eastAsia="en-US" w:bidi="ar-SA"/>
              </w:rPr>
              <w:t>функциональной</w:t>
            </w:r>
            <w:r w:rsidRPr="00F9063F">
              <w:rPr>
                <w:spacing w:val="1"/>
                <w:sz w:val="24"/>
                <w:lang w:eastAsia="en-US" w:bidi="ar-SA"/>
              </w:rPr>
              <w:t xml:space="preserve"> </w:t>
            </w:r>
            <w:r w:rsidRPr="00F9063F">
              <w:rPr>
                <w:sz w:val="24"/>
                <w:lang w:eastAsia="en-US" w:bidi="ar-SA"/>
              </w:rPr>
              <w:t>грамотности</w:t>
            </w:r>
            <w:r w:rsidRPr="00F9063F">
              <w:rPr>
                <w:spacing w:val="1"/>
                <w:sz w:val="24"/>
                <w:lang w:eastAsia="en-US" w:bidi="ar-SA"/>
              </w:rPr>
              <w:t xml:space="preserve"> </w:t>
            </w:r>
            <w:r w:rsidRPr="00F9063F">
              <w:rPr>
                <w:sz w:val="24"/>
                <w:lang w:eastAsia="en-US" w:bidi="ar-SA"/>
              </w:rPr>
              <w:t>школьников:</w:t>
            </w:r>
            <w:r w:rsidRPr="00F9063F">
              <w:rPr>
                <w:spacing w:val="1"/>
                <w:sz w:val="24"/>
                <w:lang w:eastAsia="en-US" w:bidi="ar-SA"/>
              </w:rPr>
              <w:t xml:space="preserve"> </w:t>
            </w:r>
            <w:r w:rsidRPr="00F9063F">
              <w:rPr>
                <w:sz w:val="24"/>
                <w:lang w:eastAsia="en-US" w:bidi="ar-SA"/>
              </w:rPr>
              <w:t>читательской,</w:t>
            </w:r>
            <w:r w:rsidRPr="00F9063F">
              <w:rPr>
                <w:spacing w:val="1"/>
                <w:sz w:val="24"/>
                <w:lang w:eastAsia="en-US" w:bidi="ar-SA"/>
              </w:rPr>
              <w:t xml:space="preserve"> </w:t>
            </w:r>
            <w:r w:rsidRPr="00F9063F">
              <w:rPr>
                <w:sz w:val="24"/>
                <w:lang w:eastAsia="en-US" w:bidi="ar-SA"/>
              </w:rPr>
              <w:t>математической,</w:t>
            </w:r>
            <w:r w:rsidRPr="00F9063F">
              <w:rPr>
                <w:spacing w:val="1"/>
                <w:sz w:val="24"/>
                <w:lang w:eastAsia="en-US" w:bidi="ar-SA"/>
              </w:rPr>
              <w:t xml:space="preserve"> </w:t>
            </w:r>
            <w:r w:rsidRPr="00F9063F">
              <w:rPr>
                <w:sz w:val="24"/>
                <w:lang w:eastAsia="en-US" w:bidi="ar-SA"/>
              </w:rPr>
              <w:t>естественно-</w:t>
            </w:r>
            <w:r w:rsidRPr="00F9063F">
              <w:rPr>
                <w:spacing w:val="-57"/>
                <w:sz w:val="24"/>
                <w:lang w:eastAsia="en-US" w:bidi="ar-SA"/>
              </w:rPr>
              <w:t xml:space="preserve"> </w:t>
            </w:r>
            <w:r w:rsidRPr="00F9063F">
              <w:rPr>
                <w:sz w:val="24"/>
                <w:lang w:eastAsia="en-US" w:bidi="ar-SA"/>
              </w:rPr>
              <w:t>научной,</w:t>
            </w:r>
            <w:r w:rsidRPr="00F9063F">
              <w:rPr>
                <w:spacing w:val="1"/>
                <w:sz w:val="24"/>
                <w:lang w:eastAsia="en-US" w:bidi="ar-SA"/>
              </w:rPr>
              <w:t xml:space="preserve"> </w:t>
            </w:r>
            <w:r w:rsidRPr="00F9063F">
              <w:rPr>
                <w:sz w:val="24"/>
                <w:lang w:eastAsia="en-US" w:bidi="ar-SA"/>
              </w:rPr>
              <w:t>финансовой,</w:t>
            </w:r>
            <w:r w:rsidRPr="00F9063F">
              <w:rPr>
                <w:spacing w:val="1"/>
                <w:sz w:val="24"/>
                <w:lang w:eastAsia="en-US" w:bidi="ar-SA"/>
              </w:rPr>
              <w:t xml:space="preserve"> </w:t>
            </w:r>
            <w:r w:rsidRPr="00F9063F">
              <w:rPr>
                <w:sz w:val="24"/>
                <w:lang w:eastAsia="en-US" w:bidi="ar-SA"/>
              </w:rPr>
              <w:t>направленной</w:t>
            </w:r>
            <w:r w:rsidRPr="00F9063F">
              <w:rPr>
                <w:spacing w:val="1"/>
                <w:sz w:val="24"/>
                <w:lang w:eastAsia="en-US" w:bidi="ar-SA"/>
              </w:rPr>
              <w:t xml:space="preserve"> </w:t>
            </w:r>
            <w:r w:rsidRPr="00F9063F">
              <w:rPr>
                <w:sz w:val="24"/>
                <w:lang w:eastAsia="en-US" w:bidi="ar-SA"/>
              </w:rPr>
              <w:t>на</w:t>
            </w:r>
            <w:r w:rsidRPr="00F9063F">
              <w:rPr>
                <w:spacing w:val="1"/>
                <w:sz w:val="24"/>
                <w:lang w:eastAsia="en-US" w:bidi="ar-SA"/>
              </w:rPr>
              <w:t xml:space="preserve"> </w:t>
            </w:r>
            <w:r w:rsidRPr="00F9063F">
              <w:rPr>
                <w:sz w:val="24"/>
                <w:lang w:eastAsia="en-US" w:bidi="ar-SA"/>
              </w:rPr>
              <w:t>развитие креативного мышления и глобальных</w:t>
            </w:r>
            <w:r w:rsidRPr="00F9063F">
              <w:rPr>
                <w:spacing w:val="-57"/>
                <w:sz w:val="24"/>
                <w:lang w:eastAsia="en-US" w:bidi="ar-SA"/>
              </w:rPr>
              <w:t xml:space="preserve"> </w:t>
            </w:r>
            <w:r w:rsidRPr="00F9063F">
              <w:rPr>
                <w:sz w:val="24"/>
                <w:lang w:eastAsia="en-US" w:bidi="ar-SA"/>
              </w:rPr>
              <w:t>компетенций.</w:t>
            </w:r>
          </w:p>
          <w:p w14:paraId="67459599" w14:textId="77777777" w:rsidR="00983DD1" w:rsidRPr="00F9063F" w:rsidRDefault="00983DD1" w:rsidP="001C5C11">
            <w:pPr>
              <w:ind w:left="142" w:right="85"/>
              <w:jc w:val="both"/>
              <w:rPr>
                <w:sz w:val="24"/>
                <w:lang w:eastAsia="en-US" w:bidi="ar-SA"/>
              </w:rPr>
            </w:pPr>
            <w:r w:rsidRPr="00F9063F">
              <w:rPr>
                <w:i/>
                <w:sz w:val="24"/>
                <w:lang w:eastAsia="en-US" w:bidi="ar-SA"/>
              </w:rPr>
              <w:t>Основные</w:t>
            </w:r>
            <w:r w:rsidRPr="00F9063F">
              <w:rPr>
                <w:i/>
                <w:spacing w:val="1"/>
                <w:sz w:val="24"/>
                <w:lang w:eastAsia="en-US" w:bidi="ar-SA"/>
              </w:rPr>
              <w:t xml:space="preserve"> </w:t>
            </w:r>
            <w:r w:rsidRPr="00F9063F">
              <w:rPr>
                <w:i/>
                <w:sz w:val="24"/>
                <w:lang w:eastAsia="en-US" w:bidi="ar-SA"/>
              </w:rPr>
              <w:t>организационные</w:t>
            </w:r>
            <w:r w:rsidRPr="00F9063F">
              <w:rPr>
                <w:i/>
                <w:spacing w:val="1"/>
                <w:sz w:val="24"/>
                <w:lang w:eastAsia="en-US" w:bidi="ar-SA"/>
              </w:rPr>
              <w:t xml:space="preserve"> </w:t>
            </w:r>
            <w:r w:rsidRPr="00F9063F">
              <w:rPr>
                <w:i/>
                <w:sz w:val="24"/>
                <w:lang w:eastAsia="en-US" w:bidi="ar-SA"/>
              </w:rPr>
              <w:t>формы:</w:t>
            </w:r>
            <w:r w:rsidRPr="00F9063F">
              <w:rPr>
                <w:i/>
                <w:spacing w:val="1"/>
                <w:sz w:val="24"/>
                <w:lang w:eastAsia="en-US" w:bidi="ar-SA"/>
              </w:rPr>
              <w:t xml:space="preserve"> </w:t>
            </w:r>
            <w:r w:rsidRPr="00F9063F">
              <w:rPr>
                <w:sz w:val="24"/>
                <w:lang w:eastAsia="en-US" w:bidi="ar-SA"/>
              </w:rPr>
              <w:t>интегрированные</w:t>
            </w:r>
            <w:r w:rsidRPr="00F9063F">
              <w:rPr>
                <w:spacing w:val="1"/>
                <w:sz w:val="24"/>
                <w:lang w:eastAsia="en-US" w:bidi="ar-SA"/>
              </w:rPr>
              <w:t xml:space="preserve"> </w:t>
            </w:r>
            <w:r w:rsidRPr="00F9063F">
              <w:rPr>
                <w:sz w:val="24"/>
                <w:lang w:eastAsia="en-US" w:bidi="ar-SA"/>
              </w:rPr>
              <w:t>курсы,</w:t>
            </w:r>
            <w:r w:rsidRPr="00F9063F">
              <w:rPr>
                <w:spacing w:val="1"/>
                <w:sz w:val="24"/>
                <w:lang w:eastAsia="en-US" w:bidi="ar-SA"/>
              </w:rPr>
              <w:t xml:space="preserve"> </w:t>
            </w:r>
            <w:r w:rsidRPr="00F9063F">
              <w:rPr>
                <w:sz w:val="24"/>
                <w:lang w:eastAsia="en-US" w:bidi="ar-SA"/>
              </w:rPr>
              <w:t>метапредметные</w:t>
            </w:r>
            <w:r w:rsidRPr="00F9063F">
              <w:rPr>
                <w:spacing w:val="1"/>
                <w:sz w:val="24"/>
                <w:lang w:eastAsia="en-US" w:bidi="ar-SA"/>
              </w:rPr>
              <w:t xml:space="preserve"> </w:t>
            </w:r>
            <w:r w:rsidRPr="00F9063F">
              <w:rPr>
                <w:sz w:val="24"/>
                <w:lang w:eastAsia="en-US" w:bidi="ar-SA"/>
              </w:rPr>
              <w:t>кружки или</w:t>
            </w:r>
            <w:r w:rsidRPr="00F9063F">
              <w:rPr>
                <w:spacing w:val="1"/>
                <w:sz w:val="24"/>
                <w:lang w:eastAsia="en-US" w:bidi="ar-SA"/>
              </w:rPr>
              <w:t xml:space="preserve"> </w:t>
            </w:r>
            <w:r w:rsidRPr="00F9063F">
              <w:rPr>
                <w:sz w:val="24"/>
                <w:lang w:eastAsia="en-US" w:bidi="ar-SA"/>
              </w:rPr>
              <w:t>факультативы</w:t>
            </w:r>
          </w:p>
        </w:tc>
      </w:tr>
      <w:tr w:rsidR="00983DD1" w:rsidRPr="00F9063F" w14:paraId="0DBC50DD" w14:textId="77777777" w:rsidTr="001C5C11">
        <w:trPr>
          <w:trHeight w:val="694"/>
        </w:trPr>
        <w:tc>
          <w:tcPr>
            <w:tcW w:w="2151" w:type="dxa"/>
          </w:tcPr>
          <w:p w14:paraId="691228D5" w14:textId="77777777" w:rsidR="00983DD1" w:rsidRPr="00F9063F" w:rsidRDefault="00983DD1" w:rsidP="001C5C11">
            <w:pPr>
              <w:ind w:left="167"/>
              <w:rPr>
                <w:sz w:val="24"/>
                <w:lang w:eastAsia="en-US" w:bidi="ar-SA"/>
              </w:rPr>
            </w:pPr>
            <w:r w:rsidRPr="00F9063F">
              <w:rPr>
                <w:sz w:val="24"/>
                <w:lang w:eastAsia="en-US" w:bidi="ar-SA"/>
              </w:rPr>
              <w:t>Занятия,</w:t>
            </w:r>
          </w:p>
          <w:p w14:paraId="78B55AB4" w14:textId="77777777" w:rsidR="00983DD1" w:rsidRPr="00F9063F" w:rsidRDefault="00983DD1" w:rsidP="001C5C11">
            <w:pPr>
              <w:ind w:left="167" w:right="107"/>
              <w:rPr>
                <w:sz w:val="24"/>
                <w:lang w:eastAsia="en-US" w:bidi="ar-SA"/>
              </w:rPr>
            </w:pPr>
            <w:r w:rsidRPr="00F9063F">
              <w:rPr>
                <w:sz w:val="24"/>
                <w:lang w:eastAsia="en-US" w:bidi="ar-SA"/>
              </w:rPr>
              <w:t>направленные на</w:t>
            </w:r>
            <w:r w:rsidRPr="00F9063F">
              <w:rPr>
                <w:spacing w:val="1"/>
                <w:sz w:val="24"/>
                <w:lang w:eastAsia="en-US" w:bidi="ar-SA"/>
              </w:rPr>
              <w:t xml:space="preserve"> </w:t>
            </w:r>
            <w:r w:rsidRPr="00F9063F">
              <w:rPr>
                <w:sz w:val="24"/>
                <w:lang w:eastAsia="en-US" w:bidi="ar-SA"/>
              </w:rPr>
              <w:t>удовлетворение</w:t>
            </w:r>
            <w:r w:rsidRPr="00F9063F">
              <w:rPr>
                <w:spacing w:val="1"/>
                <w:sz w:val="24"/>
                <w:lang w:eastAsia="en-US" w:bidi="ar-SA"/>
              </w:rPr>
              <w:t xml:space="preserve"> </w:t>
            </w:r>
            <w:r w:rsidRPr="00F9063F">
              <w:rPr>
                <w:spacing w:val="-1"/>
                <w:sz w:val="24"/>
                <w:lang w:eastAsia="en-US" w:bidi="ar-SA"/>
              </w:rPr>
              <w:t>профориентационных</w:t>
            </w:r>
            <w:r w:rsidRPr="00F9063F">
              <w:rPr>
                <w:spacing w:val="-57"/>
                <w:sz w:val="24"/>
                <w:lang w:eastAsia="en-US" w:bidi="ar-SA"/>
              </w:rPr>
              <w:t xml:space="preserve"> </w:t>
            </w:r>
            <w:r w:rsidRPr="00F9063F">
              <w:rPr>
                <w:sz w:val="24"/>
                <w:lang w:eastAsia="en-US" w:bidi="ar-SA"/>
              </w:rPr>
              <w:t>интересов и</w:t>
            </w:r>
            <w:r w:rsidRPr="00F9063F">
              <w:rPr>
                <w:spacing w:val="1"/>
                <w:sz w:val="24"/>
                <w:lang w:eastAsia="en-US" w:bidi="ar-SA"/>
              </w:rPr>
              <w:t xml:space="preserve"> </w:t>
            </w:r>
            <w:r w:rsidRPr="00F9063F">
              <w:rPr>
                <w:sz w:val="24"/>
                <w:lang w:eastAsia="en-US" w:bidi="ar-SA"/>
              </w:rPr>
              <w:t>потребностей</w:t>
            </w:r>
            <w:r w:rsidRPr="00F9063F">
              <w:rPr>
                <w:spacing w:val="1"/>
                <w:sz w:val="24"/>
                <w:lang w:eastAsia="en-US" w:bidi="ar-SA"/>
              </w:rPr>
              <w:t xml:space="preserve"> </w:t>
            </w:r>
            <w:r w:rsidRPr="00F9063F">
              <w:rPr>
                <w:sz w:val="24"/>
                <w:lang w:eastAsia="en-US" w:bidi="ar-SA"/>
              </w:rPr>
              <w:t>обучающихся</w:t>
            </w:r>
          </w:p>
        </w:tc>
        <w:tc>
          <w:tcPr>
            <w:tcW w:w="1418" w:type="dxa"/>
          </w:tcPr>
          <w:p w14:paraId="606597BC" w14:textId="77777777" w:rsidR="00983DD1" w:rsidRPr="00F9063F" w:rsidRDefault="00983DD1" w:rsidP="001C5C11">
            <w:pPr>
              <w:ind w:left="4"/>
              <w:jc w:val="center"/>
              <w:rPr>
                <w:sz w:val="24"/>
                <w:lang w:val="en-US" w:eastAsia="en-US" w:bidi="ar-SA"/>
              </w:rPr>
            </w:pPr>
            <w:r w:rsidRPr="00F9063F">
              <w:rPr>
                <w:sz w:val="24"/>
                <w:lang w:val="en-US" w:eastAsia="en-US" w:bidi="ar-SA"/>
              </w:rPr>
              <w:t>1</w:t>
            </w:r>
          </w:p>
        </w:tc>
        <w:tc>
          <w:tcPr>
            <w:tcW w:w="6662" w:type="dxa"/>
          </w:tcPr>
          <w:p w14:paraId="347AFA50" w14:textId="77777777" w:rsidR="00983DD1" w:rsidRPr="00F9063F" w:rsidRDefault="00983DD1" w:rsidP="001C5C11">
            <w:pPr>
              <w:ind w:left="142" w:right="85"/>
              <w:jc w:val="both"/>
              <w:rPr>
                <w:sz w:val="24"/>
                <w:lang w:eastAsia="en-US" w:bidi="ar-SA"/>
              </w:rPr>
            </w:pPr>
            <w:r w:rsidRPr="00F9063F">
              <w:rPr>
                <w:i/>
                <w:sz w:val="24"/>
                <w:lang w:eastAsia="en-US" w:bidi="ar-SA"/>
              </w:rPr>
              <w:t xml:space="preserve">Основная     </w:t>
            </w:r>
            <w:r w:rsidRPr="00F9063F">
              <w:rPr>
                <w:i/>
                <w:spacing w:val="18"/>
                <w:sz w:val="24"/>
                <w:lang w:eastAsia="en-US" w:bidi="ar-SA"/>
              </w:rPr>
              <w:t xml:space="preserve"> </w:t>
            </w:r>
            <w:r w:rsidRPr="00F9063F">
              <w:rPr>
                <w:i/>
                <w:sz w:val="24"/>
                <w:lang w:eastAsia="en-US" w:bidi="ar-SA"/>
              </w:rPr>
              <w:t xml:space="preserve">цель:     </w:t>
            </w:r>
            <w:r w:rsidRPr="00F9063F">
              <w:rPr>
                <w:i/>
                <w:spacing w:val="22"/>
                <w:sz w:val="24"/>
                <w:lang w:eastAsia="en-US" w:bidi="ar-SA"/>
              </w:rPr>
              <w:t xml:space="preserve"> </w:t>
            </w:r>
            <w:r w:rsidRPr="00F9063F">
              <w:rPr>
                <w:sz w:val="24"/>
                <w:lang w:eastAsia="en-US" w:bidi="ar-SA"/>
              </w:rPr>
              <w:t xml:space="preserve">развитие     </w:t>
            </w:r>
            <w:r w:rsidRPr="00F9063F">
              <w:rPr>
                <w:spacing w:val="19"/>
                <w:sz w:val="24"/>
                <w:lang w:eastAsia="en-US" w:bidi="ar-SA"/>
              </w:rPr>
              <w:t xml:space="preserve"> </w:t>
            </w:r>
            <w:r w:rsidRPr="00F9063F">
              <w:rPr>
                <w:sz w:val="24"/>
                <w:lang w:eastAsia="en-US" w:bidi="ar-SA"/>
              </w:rPr>
              <w:t>ценностного</w:t>
            </w:r>
          </w:p>
          <w:p w14:paraId="6CE1A1EE" w14:textId="77777777" w:rsidR="00983DD1" w:rsidRPr="00F9063F" w:rsidRDefault="00983DD1" w:rsidP="001C5C11">
            <w:pPr>
              <w:ind w:left="142" w:right="85"/>
              <w:jc w:val="both"/>
              <w:rPr>
                <w:sz w:val="24"/>
                <w:lang w:eastAsia="en-US" w:bidi="ar-SA"/>
              </w:rPr>
            </w:pPr>
            <w:r w:rsidRPr="00F9063F">
              <w:rPr>
                <w:sz w:val="24"/>
                <w:lang w:eastAsia="en-US" w:bidi="ar-SA"/>
              </w:rPr>
              <w:t>отношения</w:t>
            </w:r>
            <w:r w:rsidRPr="00F9063F">
              <w:rPr>
                <w:spacing w:val="1"/>
                <w:sz w:val="24"/>
                <w:lang w:eastAsia="en-US" w:bidi="ar-SA"/>
              </w:rPr>
              <w:t xml:space="preserve"> </w:t>
            </w:r>
            <w:r w:rsidRPr="00F9063F">
              <w:rPr>
                <w:sz w:val="24"/>
                <w:lang w:eastAsia="en-US" w:bidi="ar-SA"/>
              </w:rPr>
              <w:t>обучающихся</w:t>
            </w:r>
            <w:r w:rsidRPr="00F9063F">
              <w:rPr>
                <w:spacing w:val="1"/>
                <w:sz w:val="24"/>
                <w:lang w:eastAsia="en-US" w:bidi="ar-SA"/>
              </w:rPr>
              <w:t xml:space="preserve"> </w:t>
            </w:r>
            <w:r w:rsidRPr="00F9063F">
              <w:rPr>
                <w:sz w:val="24"/>
                <w:lang w:eastAsia="en-US" w:bidi="ar-SA"/>
              </w:rPr>
              <w:t>к</w:t>
            </w:r>
            <w:r w:rsidRPr="00F9063F">
              <w:rPr>
                <w:spacing w:val="1"/>
                <w:sz w:val="24"/>
                <w:lang w:eastAsia="en-US" w:bidi="ar-SA"/>
              </w:rPr>
              <w:t xml:space="preserve"> </w:t>
            </w:r>
            <w:r w:rsidRPr="00F9063F">
              <w:rPr>
                <w:sz w:val="24"/>
                <w:lang w:eastAsia="en-US" w:bidi="ar-SA"/>
              </w:rPr>
              <w:t>труду</w:t>
            </w:r>
            <w:r w:rsidRPr="00F9063F">
              <w:rPr>
                <w:spacing w:val="1"/>
                <w:sz w:val="24"/>
                <w:lang w:eastAsia="en-US" w:bidi="ar-SA"/>
              </w:rPr>
              <w:t xml:space="preserve"> </w:t>
            </w:r>
            <w:r w:rsidRPr="00F9063F">
              <w:rPr>
                <w:sz w:val="24"/>
                <w:lang w:eastAsia="en-US" w:bidi="ar-SA"/>
              </w:rPr>
              <w:t>как</w:t>
            </w:r>
            <w:r w:rsidRPr="00F9063F">
              <w:rPr>
                <w:spacing w:val="-57"/>
                <w:sz w:val="24"/>
                <w:lang w:eastAsia="en-US" w:bidi="ar-SA"/>
              </w:rPr>
              <w:t xml:space="preserve"> </w:t>
            </w:r>
            <w:r w:rsidRPr="00F9063F">
              <w:rPr>
                <w:sz w:val="24"/>
                <w:lang w:eastAsia="en-US" w:bidi="ar-SA"/>
              </w:rPr>
              <w:t>основному</w:t>
            </w:r>
            <w:r w:rsidRPr="00F9063F">
              <w:rPr>
                <w:spacing w:val="1"/>
                <w:sz w:val="24"/>
                <w:lang w:eastAsia="en-US" w:bidi="ar-SA"/>
              </w:rPr>
              <w:t xml:space="preserve"> </w:t>
            </w:r>
            <w:r w:rsidRPr="00F9063F">
              <w:rPr>
                <w:sz w:val="24"/>
                <w:lang w:eastAsia="en-US" w:bidi="ar-SA"/>
              </w:rPr>
              <w:t>способу</w:t>
            </w:r>
            <w:r w:rsidRPr="00F9063F">
              <w:rPr>
                <w:spacing w:val="1"/>
                <w:sz w:val="24"/>
                <w:lang w:eastAsia="en-US" w:bidi="ar-SA"/>
              </w:rPr>
              <w:t xml:space="preserve"> </w:t>
            </w:r>
            <w:r w:rsidRPr="00F9063F">
              <w:rPr>
                <w:sz w:val="24"/>
                <w:lang w:eastAsia="en-US" w:bidi="ar-SA"/>
              </w:rPr>
              <w:t>достижения</w:t>
            </w:r>
            <w:r w:rsidRPr="00F9063F">
              <w:rPr>
                <w:spacing w:val="1"/>
                <w:sz w:val="24"/>
                <w:lang w:eastAsia="en-US" w:bidi="ar-SA"/>
              </w:rPr>
              <w:t xml:space="preserve"> </w:t>
            </w:r>
            <w:r w:rsidRPr="00F9063F">
              <w:rPr>
                <w:sz w:val="24"/>
                <w:lang w:eastAsia="en-US" w:bidi="ar-SA"/>
              </w:rPr>
              <w:t>жизненного</w:t>
            </w:r>
            <w:r w:rsidRPr="00F9063F">
              <w:rPr>
                <w:spacing w:val="1"/>
                <w:sz w:val="24"/>
                <w:lang w:eastAsia="en-US" w:bidi="ar-SA"/>
              </w:rPr>
              <w:t xml:space="preserve"> </w:t>
            </w:r>
            <w:r w:rsidRPr="00F9063F">
              <w:rPr>
                <w:sz w:val="24"/>
                <w:lang w:eastAsia="en-US" w:bidi="ar-SA"/>
              </w:rPr>
              <w:t>благополучия</w:t>
            </w:r>
            <w:r w:rsidRPr="00F9063F">
              <w:rPr>
                <w:spacing w:val="1"/>
                <w:sz w:val="24"/>
                <w:lang w:eastAsia="en-US" w:bidi="ar-SA"/>
              </w:rPr>
              <w:t xml:space="preserve"> </w:t>
            </w:r>
            <w:r w:rsidRPr="00F9063F">
              <w:rPr>
                <w:sz w:val="24"/>
                <w:lang w:eastAsia="en-US" w:bidi="ar-SA"/>
              </w:rPr>
              <w:t>и</w:t>
            </w:r>
            <w:r w:rsidRPr="00F9063F">
              <w:rPr>
                <w:spacing w:val="1"/>
                <w:sz w:val="24"/>
                <w:lang w:eastAsia="en-US" w:bidi="ar-SA"/>
              </w:rPr>
              <w:t xml:space="preserve"> </w:t>
            </w:r>
            <w:r w:rsidRPr="00F9063F">
              <w:rPr>
                <w:sz w:val="24"/>
                <w:lang w:eastAsia="en-US" w:bidi="ar-SA"/>
              </w:rPr>
              <w:t>ощущения</w:t>
            </w:r>
            <w:r w:rsidRPr="00F9063F">
              <w:rPr>
                <w:spacing w:val="1"/>
                <w:sz w:val="24"/>
                <w:lang w:eastAsia="en-US" w:bidi="ar-SA"/>
              </w:rPr>
              <w:t xml:space="preserve"> </w:t>
            </w:r>
            <w:r w:rsidRPr="00F9063F">
              <w:rPr>
                <w:sz w:val="24"/>
                <w:lang w:eastAsia="en-US" w:bidi="ar-SA"/>
              </w:rPr>
              <w:t>уверенности</w:t>
            </w:r>
            <w:r w:rsidRPr="00F9063F">
              <w:rPr>
                <w:spacing w:val="1"/>
                <w:sz w:val="24"/>
                <w:lang w:eastAsia="en-US" w:bidi="ar-SA"/>
              </w:rPr>
              <w:t xml:space="preserve"> </w:t>
            </w:r>
            <w:r w:rsidRPr="00F9063F">
              <w:rPr>
                <w:sz w:val="24"/>
                <w:lang w:eastAsia="en-US" w:bidi="ar-SA"/>
              </w:rPr>
              <w:t>в</w:t>
            </w:r>
            <w:r w:rsidRPr="00F9063F">
              <w:rPr>
                <w:spacing w:val="1"/>
                <w:sz w:val="24"/>
                <w:lang w:eastAsia="en-US" w:bidi="ar-SA"/>
              </w:rPr>
              <w:t xml:space="preserve"> </w:t>
            </w:r>
            <w:r w:rsidRPr="00F9063F">
              <w:rPr>
                <w:sz w:val="24"/>
                <w:lang w:eastAsia="en-US" w:bidi="ar-SA"/>
              </w:rPr>
              <w:t>жизни.</w:t>
            </w:r>
          </w:p>
          <w:p w14:paraId="270E239E" w14:textId="77777777" w:rsidR="00983DD1" w:rsidRPr="00F9063F" w:rsidRDefault="00983DD1" w:rsidP="001C5C11">
            <w:pPr>
              <w:ind w:left="142" w:right="85"/>
              <w:jc w:val="both"/>
              <w:rPr>
                <w:sz w:val="24"/>
                <w:lang w:eastAsia="en-US" w:bidi="ar-SA"/>
              </w:rPr>
            </w:pPr>
            <w:r w:rsidRPr="00F9063F">
              <w:rPr>
                <w:i/>
                <w:sz w:val="24"/>
                <w:lang w:eastAsia="en-US" w:bidi="ar-SA"/>
              </w:rPr>
              <w:t>Основная</w:t>
            </w:r>
            <w:r w:rsidRPr="00F9063F">
              <w:rPr>
                <w:i/>
                <w:spacing w:val="1"/>
                <w:sz w:val="24"/>
                <w:lang w:eastAsia="en-US" w:bidi="ar-SA"/>
              </w:rPr>
              <w:t xml:space="preserve"> </w:t>
            </w:r>
            <w:r w:rsidRPr="00F9063F">
              <w:rPr>
                <w:i/>
                <w:sz w:val="24"/>
                <w:lang w:eastAsia="en-US" w:bidi="ar-SA"/>
              </w:rPr>
              <w:t>задача:</w:t>
            </w:r>
            <w:r w:rsidRPr="00F9063F">
              <w:rPr>
                <w:i/>
                <w:spacing w:val="1"/>
                <w:sz w:val="24"/>
                <w:lang w:eastAsia="en-US" w:bidi="ar-SA"/>
              </w:rPr>
              <w:t xml:space="preserve"> </w:t>
            </w:r>
            <w:r w:rsidRPr="00F9063F">
              <w:rPr>
                <w:sz w:val="24"/>
                <w:lang w:eastAsia="en-US" w:bidi="ar-SA"/>
              </w:rPr>
              <w:t>формирование</w:t>
            </w:r>
            <w:r w:rsidRPr="00F9063F">
              <w:rPr>
                <w:spacing w:val="1"/>
                <w:sz w:val="24"/>
                <w:lang w:eastAsia="en-US" w:bidi="ar-SA"/>
              </w:rPr>
              <w:t xml:space="preserve"> </w:t>
            </w:r>
            <w:r w:rsidRPr="00F9063F">
              <w:rPr>
                <w:sz w:val="24"/>
                <w:lang w:eastAsia="en-US" w:bidi="ar-SA"/>
              </w:rPr>
              <w:t>готовности</w:t>
            </w:r>
            <w:r w:rsidRPr="00F9063F">
              <w:rPr>
                <w:spacing w:val="1"/>
                <w:sz w:val="24"/>
                <w:lang w:eastAsia="en-US" w:bidi="ar-SA"/>
              </w:rPr>
              <w:t xml:space="preserve"> </w:t>
            </w:r>
            <w:r w:rsidRPr="00F9063F">
              <w:rPr>
                <w:sz w:val="24"/>
                <w:lang w:eastAsia="en-US" w:bidi="ar-SA"/>
              </w:rPr>
              <w:t>школьников</w:t>
            </w:r>
            <w:r w:rsidRPr="00F9063F">
              <w:rPr>
                <w:spacing w:val="1"/>
                <w:sz w:val="24"/>
                <w:lang w:eastAsia="en-US" w:bidi="ar-SA"/>
              </w:rPr>
              <w:t xml:space="preserve"> </w:t>
            </w:r>
            <w:r w:rsidRPr="00F9063F">
              <w:rPr>
                <w:sz w:val="24"/>
                <w:lang w:eastAsia="en-US" w:bidi="ar-SA"/>
              </w:rPr>
              <w:t>к</w:t>
            </w:r>
            <w:r w:rsidRPr="00F9063F">
              <w:rPr>
                <w:spacing w:val="1"/>
                <w:sz w:val="24"/>
                <w:lang w:eastAsia="en-US" w:bidi="ar-SA"/>
              </w:rPr>
              <w:t xml:space="preserve"> </w:t>
            </w:r>
            <w:r w:rsidRPr="00F9063F">
              <w:rPr>
                <w:sz w:val="24"/>
                <w:lang w:eastAsia="en-US" w:bidi="ar-SA"/>
              </w:rPr>
              <w:t>осознанному</w:t>
            </w:r>
            <w:r w:rsidRPr="00F9063F">
              <w:rPr>
                <w:spacing w:val="1"/>
                <w:sz w:val="24"/>
                <w:lang w:eastAsia="en-US" w:bidi="ar-SA"/>
              </w:rPr>
              <w:t xml:space="preserve"> </w:t>
            </w:r>
            <w:r w:rsidRPr="00F9063F">
              <w:rPr>
                <w:sz w:val="24"/>
                <w:lang w:eastAsia="en-US" w:bidi="ar-SA"/>
              </w:rPr>
              <w:t>выбору</w:t>
            </w:r>
            <w:r w:rsidRPr="00F9063F">
              <w:rPr>
                <w:spacing w:val="1"/>
                <w:sz w:val="24"/>
                <w:lang w:eastAsia="en-US" w:bidi="ar-SA"/>
              </w:rPr>
              <w:t xml:space="preserve"> </w:t>
            </w:r>
            <w:r w:rsidRPr="00F9063F">
              <w:rPr>
                <w:sz w:val="24"/>
                <w:lang w:eastAsia="en-US" w:bidi="ar-SA"/>
              </w:rPr>
              <w:t>направления продолжения своего образования</w:t>
            </w:r>
            <w:r w:rsidRPr="00F9063F">
              <w:rPr>
                <w:spacing w:val="1"/>
                <w:sz w:val="24"/>
                <w:lang w:eastAsia="en-US" w:bidi="ar-SA"/>
              </w:rPr>
              <w:t xml:space="preserve"> </w:t>
            </w:r>
            <w:r w:rsidRPr="00F9063F">
              <w:rPr>
                <w:sz w:val="24"/>
                <w:lang w:eastAsia="en-US" w:bidi="ar-SA"/>
              </w:rPr>
              <w:t>и</w:t>
            </w:r>
            <w:r w:rsidRPr="00F9063F">
              <w:rPr>
                <w:spacing w:val="1"/>
                <w:sz w:val="24"/>
                <w:lang w:eastAsia="en-US" w:bidi="ar-SA"/>
              </w:rPr>
              <w:t xml:space="preserve"> </w:t>
            </w:r>
            <w:r w:rsidRPr="00F9063F">
              <w:rPr>
                <w:sz w:val="24"/>
                <w:lang w:eastAsia="en-US" w:bidi="ar-SA"/>
              </w:rPr>
              <w:t>будущей</w:t>
            </w:r>
            <w:r w:rsidRPr="00F9063F">
              <w:rPr>
                <w:spacing w:val="1"/>
                <w:sz w:val="24"/>
                <w:lang w:eastAsia="en-US" w:bidi="ar-SA"/>
              </w:rPr>
              <w:t xml:space="preserve"> </w:t>
            </w:r>
            <w:r w:rsidRPr="00F9063F">
              <w:rPr>
                <w:sz w:val="24"/>
                <w:lang w:eastAsia="en-US" w:bidi="ar-SA"/>
              </w:rPr>
              <w:t>профессии,</w:t>
            </w:r>
            <w:r w:rsidRPr="00F9063F">
              <w:rPr>
                <w:spacing w:val="1"/>
                <w:sz w:val="24"/>
                <w:lang w:eastAsia="en-US" w:bidi="ar-SA"/>
              </w:rPr>
              <w:t xml:space="preserve"> </w:t>
            </w:r>
            <w:r w:rsidRPr="00F9063F">
              <w:rPr>
                <w:sz w:val="24"/>
                <w:lang w:eastAsia="en-US" w:bidi="ar-SA"/>
              </w:rPr>
              <w:t>осознание</w:t>
            </w:r>
            <w:r w:rsidRPr="00F9063F">
              <w:rPr>
                <w:spacing w:val="1"/>
                <w:sz w:val="24"/>
                <w:lang w:eastAsia="en-US" w:bidi="ar-SA"/>
              </w:rPr>
              <w:t xml:space="preserve"> </w:t>
            </w:r>
            <w:r w:rsidRPr="00F9063F">
              <w:rPr>
                <w:sz w:val="24"/>
                <w:lang w:eastAsia="en-US" w:bidi="ar-SA"/>
              </w:rPr>
              <w:t>важности</w:t>
            </w:r>
            <w:r w:rsidRPr="00F9063F">
              <w:rPr>
                <w:spacing w:val="1"/>
                <w:sz w:val="24"/>
                <w:lang w:eastAsia="en-US" w:bidi="ar-SA"/>
              </w:rPr>
              <w:t xml:space="preserve"> </w:t>
            </w:r>
            <w:r w:rsidRPr="00F9063F">
              <w:rPr>
                <w:sz w:val="24"/>
                <w:lang w:eastAsia="en-US" w:bidi="ar-SA"/>
              </w:rPr>
              <w:t>получаемых в школе знаний для дальнейшей</w:t>
            </w:r>
            <w:r w:rsidRPr="00F9063F">
              <w:rPr>
                <w:spacing w:val="1"/>
                <w:sz w:val="24"/>
                <w:lang w:eastAsia="en-US" w:bidi="ar-SA"/>
              </w:rPr>
              <w:t xml:space="preserve"> </w:t>
            </w:r>
            <w:r w:rsidRPr="00F9063F">
              <w:rPr>
                <w:sz w:val="24"/>
                <w:lang w:eastAsia="en-US" w:bidi="ar-SA"/>
              </w:rPr>
              <w:t>профессиональной</w:t>
            </w:r>
            <w:r w:rsidRPr="00F9063F">
              <w:rPr>
                <w:spacing w:val="1"/>
                <w:sz w:val="24"/>
                <w:lang w:eastAsia="en-US" w:bidi="ar-SA"/>
              </w:rPr>
              <w:t xml:space="preserve"> </w:t>
            </w:r>
            <w:r w:rsidRPr="00F9063F">
              <w:rPr>
                <w:sz w:val="24"/>
                <w:lang w:eastAsia="en-US" w:bidi="ar-SA"/>
              </w:rPr>
              <w:t>и</w:t>
            </w:r>
            <w:r w:rsidRPr="00F9063F">
              <w:rPr>
                <w:spacing w:val="1"/>
                <w:sz w:val="24"/>
                <w:lang w:eastAsia="en-US" w:bidi="ar-SA"/>
              </w:rPr>
              <w:t xml:space="preserve"> </w:t>
            </w:r>
            <w:r w:rsidRPr="00F9063F">
              <w:rPr>
                <w:sz w:val="24"/>
                <w:lang w:eastAsia="en-US" w:bidi="ar-SA"/>
              </w:rPr>
              <w:t>внепрофессиональной</w:t>
            </w:r>
            <w:r w:rsidRPr="00F9063F">
              <w:rPr>
                <w:spacing w:val="-57"/>
                <w:sz w:val="24"/>
                <w:lang w:eastAsia="en-US" w:bidi="ar-SA"/>
              </w:rPr>
              <w:t xml:space="preserve"> </w:t>
            </w:r>
            <w:r w:rsidRPr="00F9063F">
              <w:rPr>
                <w:sz w:val="24"/>
                <w:lang w:eastAsia="en-US" w:bidi="ar-SA"/>
              </w:rPr>
              <w:t>деятельности.</w:t>
            </w:r>
          </w:p>
          <w:p w14:paraId="64793D7C" w14:textId="77777777" w:rsidR="00983DD1" w:rsidRPr="00F9063F" w:rsidRDefault="00983DD1" w:rsidP="001C5C11">
            <w:pPr>
              <w:ind w:left="142" w:right="85"/>
              <w:jc w:val="both"/>
              <w:rPr>
                <w:sz w:val="24"/>
                <w:lang w:eastAsia="en-US" w:bidi="ar-SA"/>
              </w:rPr>
            </w:pPr>
            <w:r w:rsidRPr="00F9063F">
              <w:rPr>
                <w:i/>
                <w:sz w:val="24"/>
                <w:lang w:eastAsia="en-US" w:bidi="ar-SA"/>
              </w:rPr>
              <w:t xml:space="preserve">Основные         </w:t>
            </w:r>
            <w:r w:rsidRPr="00F9063F">
              <w:rPr>
                <w:i/>
                <w:spacing w:val="15"/>
                <w:sz w:val="24"/>
                <w:lang w:eastAsia="en-US" w:bidi="ar-SA"/>
              </w:rPr>
              <w:t xml:space="preserve"> </w:t>
            </w:r>
            <w:r w:rsidRPr="00F9063F">
              <w:rPr>
                <w:i/>
                <w:sz w:val="24"/>
                <w:lang w:eastAsia="en-US" w:bidi="ar-SA"/>
              </w:rPr>
              <w:t xml:space="preserve">организационные         </w:t>
            </w:r>
            <w:r w:rsidRPr="00F9063F">
              <w:rPr>
                <w:i/>
                <w:spacing w:val="15"/>
                <w:sz w:val="24"/>
                <w:lang w:eastAsia="en-US" w:bidi="ar-SA"/>
              </w:rPr>
              <w:t xml:space="preserve"> </w:t>
            </w:r>
            <w:r w:rsidRPr="00F9063F">
              <w:rPr>
                <w:i/>
                <w:sz w:val="24"/>
                <w:lang w:eastAsia="en-US" w:bidi="ar-SA"/>
              </w:rPr>
              <w:t>формы</w:t>
            </w:r>
            <w:r w:rsidRPr="00F9063F">
              <w:rPr>
                <w:sz w:val="24"/>
                <w:lang w:eastAsia="en-US" w:bidi="ar-SA"/>
              </w:rPr>
              <w:t xml:space="preserve"> профориентационные</w:t>
            </w:r>
            <w:r w:rsidRPr="00F9063F">
              <w:rPr>
                <w:spacing w:val="1"/>
                <w:sz w:val="24"/>
                <w:lang w:eastAsia="en-US" w:bidi="ar-SA"/>
              </w:rPr>
              <w:t xml:space="preserve"> </w:t>
            </w:r>
            <w:r w:rsidRPr="00F9063F">
              <w:rPr>
                <w:sz w:val="24"/>
                <w:lang w:eastAsia="en-US" w:bidi="ar-SA"/>
              </w:rPr>
              <w:t>беседы,</w:t>
            </w:r>
            <w:r w:rsidRPr="00F9063F">
              <w:rPr>
                <w:spacing w:val="1"/>
                <w:sz w:val="24"/>
                <w:lang w:eastAsia="en-US" w:bidi="ar-SA"/>
              </w:rPr>
              <w:t xml:space="preserve"> </w:t>
            </w:r>
            <w:r w:rsidRPr="00F9063F">
              <w:rPr>
                <w:sz w:val="24"/>
                <w:lang w:eastAsia="en-US" w:bidi="ar-SA"/>
              </w:rPr>
              <w:t>деловые</w:t>
            </w:r>
            <w:r w:rsidRPr="00F9063F">
              <w:rPr>
                <w:spacing w:val="1"/>
                <w:sz w:val="24"/>
                <w:lang w:eastAsia="en-US" w:bidi="ar-SA"/>
              </w:rPr>
              <w:t xml:space="preserve"> </w:t>
            </w:r>
            <w:r w:rsidRPr="00F9063F">
              <w:rPr>
                <w:sz w:val="24"/>
                <w:lang w:eastAsia="en-US" w:bidi="ar-SA"/>
              </w:rPr>
              <w:t>игры,</w:t>
            </w:r>
            <w:r w:rsidRPr="00F9063F">
              <w:rPr>
                <w:spacing w:val="-57"/>
                <w:sz w:val="24"/>
                <w:lang w:eastAsia="en-US" w:bidi="ar-SA"/>
              </w:rPr>
              <w:t xml:space="preserve"> </w:t>
            </w:r>
            <w:r w:rsidRPr="00F9063F">
              <w:rPr>
                <w:sz w:val="24"/>
                <w:lang w:eastAsia="en-US" w:bidi="ar-SA"/>
              </w:rPr>
              <w:t>квесты,</w:t>
            </w:r>
            <w:r w:rsidRPr="00F9063F">
              <w:rPr>
                <w:spacing w:val="1"/>
                <w:sz w:val="24"/>
                <w:lang w:eastAsia="en-US" w:bidi="ar-SA"/>
              </w:rPr>
              <w:t xml:space="preserve"> </w:t>
            </w:r>
            <w:r w:rsidRPr="00F9063F">
              <w:rPr>
                <w:sz w:val="24"/>
                <w:lang w:eastAsia="en-US" w:bidi="ar-SA"/>
              </w:rPr>
              <w:t>решение</w:t>
            </w:r>
            <w:r w:rsidRPr="00F9063F">
              <w:rPr>
                <w:spacing w:val="1"/>
                <w:sz w:val="24"/>
                <w:lang w:eastAsia="en-US" w:bidi="ar-SA"/>
              </w:rPr>
              <w:t xml:space="preserve"> </w:t>
            </w:r>
            <w:r w:rsidRPr="00F9063F">
              <w:rPr>
                <w:sz w:val="24"/>
                <w:lang w:eastAsia="en-US" w:bidi="ar-SA"/>
              </w:rPr>
              <w:t>кейсов,</w:t>
            </w:r>
            <w:r w:rsidRPr="00F9063F">
              <w:rPr>
                <w:spacing w:val="1"/>
                <w:sz w:val="24"/>
                <w:lang w:eastAsia="en-US" w:bidi="ar-SA"/>
              </w:rPr>
              <w:t xml:space="preserve"> </w:t>
            </w:r>
            <w:r w:rsidRPr="00F9063F">
              <w:rPr>
                <w:sz w:val="24"/>
                <w:lang w:eastAsia="en-US" w:bidi="ar-SA"/>
              </w:rPr>
              <w:t>изучение</w:t>
            </w:r>
            <w:r w:rsidRPr="00F9063F">
              <w:rPr>
                <w:spacing w:val="1"/>
                <w:sz w:val="24"/>
                <w:lang w:eastAsia="en-US" w:bidi="ar-SA"/>
              </w:rPr>
              <w:t xml:space="preserve"> </w:t>
            </w:r>
            <w:r w:rsidRPr="00F9063F">
              <w:rPr>
                <w:sz w:val="24"/>
                <w:lang w:eastAsia="en-US" w:bidi="ar-SA"/>
              </w:rPr>
              <w:t>специализированных</w:t>
            </w:r>
            <w:r w:rsidRPr="00F9063F">
              <w:rPr>
                <w:spacing w:val="1"/>
                <w:sz w:val="24"/>
                <w:lang w:eastAsia="en-US" w:bidi="ar-SA"/>
              </w:rPr>
              <w:t xml:space="preserve"> </w:t>
            </w:r>
            <w:r w:rsidRPr="00F9063F">
              <w:rPr>
                <w:sz w:val="24"/>
                <w:lang w:eastAsia="en-US" w:bidi="ar-SA"/>
              </w:rPr>
              <w:t>цифровых</w:t>
            </w:r>
            <w:r w:rsidRPr="00F9063F">
              <w:rPr>
                <w:spacing w:val="1"/>
                <w:sz w:val="24"/>
                <w:lang w:eastAsia="en-US" w:bidi="ar-SA"/>
              </w:rPr>
              <w:t xml:space="preserve"> </w:t>
            </w:r>
            <w:r w:rsidRPr="00F9063F">
              <w:rPr>
                <w:sz w:val="24"/>
                <w:lang w:eastAsia="en-US" w:bidi="ar-SA"/>
              </w:rPr>
              <w:t>ресурсов,</w:t>
            </w:r>
            <w:r w:rsidRPr="00F9063F">
              <w:rPr>
                <w:spacing w:val="1"/>
                <w:sz w:val="24"/>
                <w:lang w:eastAsia="en-US" w:bidi="ar-SA"/>
              </w:rPr>
              <w:t xml:space="preserve"> </w:t>
            </w:r>
            <w:r w:rsidRPr="00F9063F">
              <w:rPr>
                <w:sz w:val="24"/>
                <w:lang w:eastAsia="en-US" w:bidi="ar-SA"/>
              </w:rPr>
              <w:t>профессиональные</w:t>
            </w:r>
            <w:r w:rsidRPr="00F9063F">
              <w:rPr>
                <w:spacing w:val="1"/>
                <w:sz w:val="24"/>
                <w:lang w:eastAsia="en-US" w:bidi="ar-SA"/>
              </w:rPr>
              <w:t xml:space="preserve"> </w:t>
            </w:r>
            <w:r w:rsidRPr="00F9063F">
              <w:rPr>
                <w:sz w:val="24"/>
                <w:lang w:eastAsia="en-US" w:bidi="ar-SA"/>
              </w:rPr>
              <w:t>пробы,</w:t>
            </w:r>
            <w:r w:rsidRPr="00F9063F">
              <w:rPr>
                <w:spacing w:val="1"/>
                <w:sz w:val="24"/>
                <w:lang w:eastAsia="en-US" w:bidi="ar-SA"/>
              </w:rPr>
              <w:t xml:space="preserve"> </w:t>
            </w:r>
            <w:r w:rsidRPr="00F9063F">
              <w:rPr>
                <w:sz w:val="24"/>
                <w:lang w:eastAsia="en-US" w:bidi="ar-SA"/>
              </w:rPr>
              <w:t>моделирующие</w:t>
            </w:r>
            <w:r w:rsidRPr="00F9063F">
              <w:rPr>
                <w:spacing w:val="1"/>
                <w:sz w:val="24"/>
                <w:lang w:eastAsia="en-US" w:bidi="ar-SA"/>
              </w:rPr>
              <w:t xml:space="preserve"> </w:t>
            </w:r>
            <w:r w:rsidRPr="00F9063F">
              <w:rPr>
                <w:sz w:val="24"/>
                <w:lang w:eastAsia="en-US" w:bidi="ar-SA"/>
              </w:rPr>
              <w:t>профессиональную</w:t>
            </w:r>
            <w:r w:rsidRPr="00F9063F">
              <w:rPr>
                <w:spacing w:val="1"/>
                <w:sz w:val="24"/>
                <w:lang w:eastAsia="en-US" w:bidi="ar-SA"/>
              </w:rPr>
              <w:t xml:space="preserve"> </w:t>
            </w:r>
            <w:r w:rsidRPr="00F9063F">
              <w:rPr>
                <w:sz w:val="24"/>
                <w:lang w:eastAsia="en-US" w:bidi="ar-SA"/>
              </w:rPr>
              <w:t>деятельность,</w:t>
            </w:r>
            <w:r w:rsidRPr="00F9063F">
              <w:rPr>
                <w:spacing w:val="1"/>
                <w:sz w:val="24"/>
                <w:lang w:eastAsia="en-US" w:bidi="ar-SA"/>
              </w:rPr>
              <w:t xml:space="preserve"> </w:t>
            </w:r>
            <w:r w:rsidRPr="00F9063F">
              <w:rPr>
                <w:sz w:val="24"/>
                <w:lang w:eastAsia="en-US" w:bidi="ar-SA"/>
              </w:rPr>
              <w:t>экскурсии,</w:t>
            </w:r>
            <w:r w:rsidRPr="00F9063F">
              <w:rPr>
                <w:spacing w:val="1"/>
                <w:sz w:val="24"/>
                <w:lang w:eastAsia="en-US" w:bidi="ar-SA"/>
              </w:rPr>
              <w:t xml:space="preserve"> </w:t>
            </w:r>
            <w:r w:rsidRPr="00F9063F">
              <w:rPr>
                <w:sz w:val="24"/>
                <w:lang w:eastAsia="en-US" w:bidi="ar-SA"/>
              </w:rPr>
              <w:t>посещение</w:t>
            </w:r>
            <w:r w:rsidRPr="00F9063F">
              <w:rPr>
                <w:spacing w:val="1"/>
                <w:sz w:val="24"/>
                <w:lang w:eastAsia="en-US" w:bidi="ar-SA"/>
              </w:rPr>
              <w:t xml:space="preserve"> </w:t>
            </w:r>
            <w:r w:rsidRPr="00F9063F">
              <w:rPr>
                <w:sz w:val="24"/>
                <w:lang w:eastAsia="en-US" w:bidi="ar-SA"/>
              </w:rPr>
              <w:t>ярмарок</w:t>
            </w:r>
            <w:r w:rsidRPr="00F9063F">
              <w:rPr>
                <w:spacing w:val="1"/>
                <w:sz w:val="24"/>
                <w:lang w:eastAsia="en-US" w:bidi="ar-SA"/>
              </w:rPr>
              <w:t xml:space="preserve"> </w:t>
            </w:r>
            <w:r w:rsidRPr="00F9063F">
              <w:rPr>
                <w:sz w:val="24"/>
                <w:lang w:eastAsia="en-US" w:bidi="ar-SA"/>
              </w:rPr>
              <w:t>профессий</w:t>
            </w:r>
            <w:r w:rsidRPr="00F9063F">
              <w:rPr>
                <w:spacing w:val="1"/>
                <w:sz w:val="24"/>
                <w:lang w:eastAsia="en-US" w:bidi="ar-SA"/>
              </w:rPr>
              <w:t xml:space="preserve"> </w:t>
            </w:r>
            <w:r w:rsidRPr="00F9063F">
              <w:rPr>
                <w:sz w:val="24"/>
                <w:lang w:eastAsia="en-US" w:bidi="ar-SA"/>
              </w:rPr>
              <w:t>и</w:t>
            </w:r>
            <w:r w:rsidRPr="00F9063F">
              <w:rPr>
                <w:spacing w:val="-57"/>
                <w:sz w:val="24"/>
                <w:lang w:eastAsia="en-US" w:bidi="ar-SA"/>
              </w:rPr>
              <w:t xml:space="preserve"> </w:t>
            </w:r>
            <w:r w:rsidRPr="00F9063F">
              <w:rPr>
                <w:sz w:val="24"/>
                <w:lang w:eastAsia="en-US" w:bidi="ar-SA"/>
              </w:rPr>
              <w:t>профориентационных</w:t>
            </w:r>
            <w:r w:rsidRPr="00F9063F">
              <w:rPr>
                <w:spacing w:val="1"/>
                <w:sz w:val="24"/>
                <w:lang w:eastAsia="en-US" w:bidi="ar-SA"/>
              </w:rPr>
              <w:t xml:space="preserve"> </w:t>
            </w:r>
            <w:r w:rsidRPr="00F9063F">
              <w:rPr>
                <w:sz w:val="24"/>
                <w:lang w:eastAsia="en-US" w:bidi="ar-SA"/>
              </w:rPr>
              <w:t>парков.</w:t>
            </w:r>
          </w:p>
          <w:p w14:paraId="1A38BD21" w14:textId="77777777" w:rsidR="00983DD1" w:rsidRPr="00F9063F" w:rsidRDefault="00983DD1" w:rsidP="001C5C11">
            <w:pPr>
              <w:ind w:left="142" w:right="85" w:firstLine="60"/>
              <w:jc w:val="both"/>
              <w:rPr>
                <w:sz w:val="24"/>
                <w:lang w:eastAsia="en-US" w:bidi="ar-SA"/>
              </w:rPr>
            </w:pPr>
            <w:r w:rsidRPr="00F9063F">
              <w:rPr>
                <w:i/>
                <w:sz w:val="24"/>
                <w:lang w:eastAsia="en-US" w:bidi="ar-SA"/>
              </w:rPr>
              <w:t>Основное</w:t>
            </w:r>
            <w:r w:rsidRPr="00F9063F">
              <w:rPr>
                <w:i/>
                <w:spacing w:val="1"/>
                <w:sz w:val="24"/>
                <w:lang w:eastAsia="en-US" w:bidi="ar-SA"/>
              </w:rPr>
              <w:t xml:space="preserve"> </w:t>
            </w:r>
            <w:r w:rsidRPr="00F9063F">
              <w:rPr>
                <w:i/>
                <w:sz w:val="24"/>
                <w:lang w:eastAsia="en-US" w:bidi="ar-SA"/>
              </w:rPr>
              <w:t>содержание:</w:t>
            </w:r>
            <w:r w:rsidRPr="00F9063F">
              <w:rPr>
                <w:i/>
                <w:spacing w:val="1"/>
                <w:sz w:val="24"/>
                <w:lang w:eastAsia="en-US" w:bidi="ar-SA"/>
              </w:rPr>
              <w:t xml:space="preserve"> </w:t>
            </w:r>
            <w:r w:rsidRPr="00F9063F">
              <w:rPr>
                <w:sz w:val="24"/>
                <w:lang w:eastAsia="en-US" w:bidi="ar-SA"/>
              </w:rPr>
              <w:t>знакомство</w:t>
            </w:r>
            <w:r w:rsidRPr="00F9063F">
              <w:rPr>
                <w:spacing w:val="1"/>
                <w:sz w:val="24"/>
                <w:lang w:eastAsia="en-US" w:bidi="ar-SA"/>
              </w:rPr>
              <w:t xml:space="preserve"> </w:t>
            </w:r>
            <w:r w:rsidRPr="00F9063F">
              <w:rPr>
                <w:sz w:val="24"/>
                <w:lang w:eastAsia="en-US" w:bidi="ar-SA"/>
              </w:rPr>
              <w:t>с</w:t>
            </w:r>
            <w:r w:rsidRPr="00F9063F">
              <w:rPr>
                <w:spacing w:val="1"/>
                <w:sz w:val="24"/>
                <w:lang w:eastAsia="en-US" w:bidi="ar-SA"/>
              </w:rPr>
              <w:t xml:space="preserve"> </w:t>
            </w:r>
            <w:r w:rsidRPr="00F9063F">
              <w:rPr>
                <w:sz w:val="24"/>
                <w:lang w:eastAsia="en-US" w:bidi="ar-SA"/>
              </w:rPr>
              <w:t>миром</w:t>
            </w:r>
            <w:r w:rsidRPr="00F9063F">
              <w:rPr>
                <w:spacing w:val="1"/>
                <w:sz w:val="24"/>
                <w:lang w:eastAsia="en-US" w:bidi="ar-SA"/>
              </w:rPr>
              <w:t xml:space="preserve"> </w:t>
            </w:r>
            <w:r w:rsidRPr="00F9063F">
              <w:rPr>
                <w:sz w:val="24"/>
                <w:lang w:eastAsia="en-US" w:bidi="ar-SA"/>
              </w:rPr>
              <w:t>профессий</w:t>
            </w:r>
            <w:r w:rsidRPr="00F9063F">
              <w:rPr>
                <w:spacing w:val="1"/>
                <w:sz w:val="24"/>
                <w:lang w:eastAsia="en-US" w:bidi="ar-SA"/>
              </w:rPr>
              <w:t xml:space="preserve"> </w:t>
            </w:r>
            <w:r w:rsidRPr="00F9063F">
              <w:rPr>
                <w:sz w:val="24"/>
                <w:lang w:eastAsia="en-US" w:bidi="ar-SA"/>
              </w:rPr>
              <w:t>и</w:t>
            </w:r>
            <w:r w:rsidRPr="00F9063F">
              <w:rPr>
                <w:spacing w:val="1"/>
                <w:sz w:val="24"/>
                <w:lang w:eastAsia="en-US" w:bidi="ar-SA"/>
              </w:rPr>
              <w:t xml:space="preserve"> </w:t>
            </w:r>
            <w:r w:rsidRPr="00F9063F">
              <w:rPr>
                <w:sz w:val="24"/>
                <w:lang w:eastAsia="en-US" w:bidi="ar-SA"/>
              </w:rPr>
              <w:t>способами</w:t>
            </w:r>
            <w:r w:rsidRPr="00F9063F">
              <w:rPr>
                <w:spacing w:val="1"/>
                <w:sz w:val="24"/>
                <w:lang w:eastAsia="en-US" w:bidi="ar-SA"/>
              </w:rPr>
              <w:t xml:space="preserve"> </w:t>
            </w:r>
            <w:r w:rsidRPr="00F9063F">
              <w:rPr>
                <w:sz w:val="24"/>
                <w:lang w:eastAsia="en-US" w:bidi="ar-SA"/>
              </w:rPr>
              <w:t>получения</w:t>
            </w:r>
            <w:r w:rsidRPr="00F9063F">
              <w:rPr>
                <w:spacing w:val="1"/>
                <w:sz w:val="24"/>
                <w:lang w:eastAsia="en-US" w:bidi="ar-SA"/>
              </w:rPr>
              <w:t xml:space="preserve"> </w:t>
            </w:r>
            <w:r w:rsidRPr="00F9063F">
              <w:rPr>
                <w:sz w:val="24"/>
                <w:lang w:eastAsia="en-US" w:bidi="ar-SA"/>
              </w:rPr>
              <w:t>профессионального</w:t>
            </w:r>
            <w:r w:rsidRPr="00F9063F">
              <w:rPr>
                <w:spacing w:val="1"/>
                <w:sz w:val="24"/>
                <w:lang w:eastAsia="en-US" w:bidi="ar-SA"/>
              </w:rPr>
              <w:t xml:space="preserve"> </w:t>
            </w:r>
            <w:r w:rsidRPr="00F9063F">
              <w:rPr>
                <w:sz w:val="24"/>
                <w:lang w:eastAsia="en-US" w:bidi="ar-SA"/>
              </w:rPr>
              <w:t>образования;</w:t>
            </w:r>
            <w:r w:rsidRPr="00F9063F">
              <w:rPr>
                <w:spacing w:val="1"/>
                <w:sz w:val="24"/>
                <w:lang w:eastAsia="en-US" w:bidi="ar-SA"/>
              </w:rPr>
              <w:t xml:space="preserve"> </w:t>
            </w:r>
            <w:r w:rsidRPr="00F9063F">
              <w:rPr>
                <w:sz w:val="24"/>
                <w:lang w:eastAsia="en-US" w:bidi="ar-SA"/>
              </w:rPr>
              <w:t>создание</w:t>
            </w:r>
            <w:r w:rsidRPr="00F9063F">
              <w:rPr>
                <w:spacing w:val="1"/>
                <w:sz w:val="24"/>
                <w:lang w:eastAsia="en-US" w:bidi="ar-SA"/>
              </w:rPr>
              <w:t xml:space="preserve"> </w:t>
            </w:r>
            <w:r w:rsidRPr="00F9063F">
              <w:rPr>
                <w:sz w:val="24"/>
                <w:lang w:eastAsia="en-US" w:bidi="ar-SA"/>
              </w:rPr>
              <w:t>условий</w:t>
            </w:r>
            <w:r w:rsidRPr="00F9063F">
              <w:rPr>
                <w:spacing w:val="1"/>
                <w:sz w:val="24"/>
                <w:lang w:eastAsia="en-US" w:bidi="ar-SA"/>
              </w:rPr>
              <w:t xml:space="preserve"> </w:t>
            </w:r>
            <w:r w:rsidRPr="00F9063F">
              <w:rPr>
                <w:sz w:val="24"/>
                <w:lang w:eastAsia="en-US" w:bidi="ar-SA"/>
              </w:rPr>
              <w:t>для</w:t>
            </w:r>
            <w:r w:rsidRPr="00F9063F">
              <w:rPr>
                <w:spacing w:val="1"/>
                <w:sz w:val="24"/>
                <w:lang w:eastAsia="en-US" w:bidi="ar-SA"/>
              </w:rPr>
              <w:t xml:space="preserve"> </w:t>
            </w:r>
            <w:r w:rsidRPr="00F9063F">
              <w:rPr>
                <w:sz w:val="24"/>
                <w:lang w:eastAsia="en-US" w:bidi="ar-SA"/>
              </w:rPr>
              <w:t>развития</w:t>
            </w:r>
            <w:r w:rsidRPr="00F9063F">
              <w:rPr>
                <w:spacing w:val="1"/>
                <w:sz w:val="24"/>
                <w:lang w:eastAsia="en-US" w:bidi="ar-SA"/>
              </w:rPr>
              <w:t xml:space="preserve"> </w:t>
            </w:r>
            <w:r w:rsidRPr="00F9063F">
              <w:rPr>
                <w:sz w:val="24"/>
                <w:lang w:eastAsia="en-US" w:bidi="ar-SA"/>
              </w:rPr>
              <w:t>надпрофессиональных</w:t>
            </w:r>
            <w:r w:rsidRPr="00F9063F">
              <w:rPr>
                <w:spacing w:val="1"/>
                <w:sz w:val="24"/>
                <w:lang w:eastAsia="en-US" w:bidi="ar-SA"/>
              </w:rPr>
              <w:t xml:space="preserve"> </w:t>
            </w:r>
            <w:r w:rsidRPr="00F9063F">
              <w:rPr>
                <w:sz w:val="24"/>
                <w:lang w:eastAsia="en-US" w:bidi="ar-SA"/>
              </w:rPr>
              <w:t>навыков</w:t>
            </w:r>
            <w:r w:rsidRPr="00F9063F">
              <w:rPr>
                <w:spacing w:val="1"/>
                <w:sz w:val="24"/>
                <w:lang w:eastAsia="en-US" w:bidi="ar-SA"/>
              </w:rPr>
              <w:t xml:space="preserve"> </w:t>
            </w:r>
            <w:r w:rsidRPr="00F9063F">
              <w:rPr>
                <w:sz w:val="24"/>
                <w:lang w:eastAsia="en-US" w:bidi="ar-SA"/>
              </w:rPr>
              <w:t>(общения,</w:t>
            </w:r>
            <w:r w:rsidRPr="00F9063F">
              <w:rPr>
                <w:spacing w:val="1"/>
                <w:sz w:val="24"/>
                <w:lang w:eastAsia="en-US" w:bidi="ar-SA"/>
              </w:rPr>
              <w:t xml:space="preserve"> </w:t>
            </w:r>
            <w:r w:rsidRPr="00F9063F">
              <w:rPr>
                <w:sz w:val="24"/>
                <w:lang w:eastAsia="en-US" w:bidi="ar-SA"/>
              </w:rPr>
              <w:t>работы</w:t>
            </w:r>
            <w:r w:rsidRPr="00F9063F">
              <w:rPr>
                <w:spacing w:val="1"/>
                <w:sz w:val="24"/>
                <w:lang w:eastAsia="en-US" w:bidi="ar-SA"/>
              </w:rPr>
              <w:t xml:space="preserve"> </w:t>
            </w:r>
            <w:r w:rsidRPr="00F9063F">
              <w:rPr>
                <w:sz w:val="24"/>
                <w:lang w:eastAsia="en-US" w:bidi="ar-SA"/>
              </w:rPr>
              <w:t>в</w:t>
            </w:r>
            <w:r w:rsidRPr="00F9063F">
              <w:rPr>
                <w:spacing w:val="1"/>
                <w:sz w:val="24"/>
                <w:lang w:eastAsia="en-US" w:bidi="ar-SA"/>
              </w:rPr>
              <w:t xml:space="preserve"> </w:t>
            </w:r>
            <w:r w:rsidRPr="00F9063F">
              <w:rPr>
                <w:sz w:val="24"/>
                <w:lang w:eastAsia="en-US" w:bidi="ar-SA"/>
              </w:rPr>
              <w:t>команде,</w:t>
            </w:r>
            <w:r w:rsidRPr="00F9063F">
              <w:rPr>
                <w:spacing w:val="1"/>
                <w:sz w:val="24"/>
                <w:lang w:eastAsia="en-US" w:bidi="ar-SA"/>
              </w:rPr>
              <w:t xml:space="preserve"> </w:t>
            </w:r>
            <w:r w:rsidRPr="00F9063F">
              <w:rPr>
                <w:sz w:val="24"/>
                <w:lang w:eastAsia="en-US" w:bidi="ar-SA"/>
              </w:rPr>
              <w:t>поведения</w:t>
            </w:r>
            <w:r w:rsidRPr="00F9063F">
              <w:rPr>
                <w:spacing w:val="1"/>
                <w:sz w:val="24"/>
                <w:lang w:eastAsia="en-US" w:bidi="ar-SA"/>
              </w:rPr>
              <w:t xml:space="preserve"> </w:t>
            </w:r>
            <w:r w:rsidRPr="00F9063F">
              <w:rPr>
                <w:sz w:val="24"/>
                <w:lang w:eastAsia="en-US" w:bidi="ar-SA"/>
              </w:rPr>
              <w:t>в</w:t>
            </w:r>
            <w:r w:rsidRPr="00F9063F">
              <w:rPr>
                <w:spacing w:val="1"/>
                <w:sz w:val="24"/>
                <w:lang w:eastAsia="en-US" w:bidi="ar-SA"/>
              </w:rPr>
              <w:t xml:space="preserve"> </w:t>
            </w:r>
            <w:r w:rsidRPr="00F9063F">
              <w:rPr>
                <w:sz w:val="24"/>
                <w:lang w:eastAsia="en-US" w:bidi="ar-SA"/>
              </w:rPr>
              <w:t>конфликтной</w:t>
            </w:r>
            <w:r w:rsidRPr="00F9063F">
              <w:rPr>
                <w:spacing w:val="1"/>
                <w:sz w:val="24"/>
                <w:lang w:eastAsia="en-US" w:bidi="ar-SA"/>
              </w:rPr>
              <w:t xml:space="preserve"> </w:t>
            </w:r>
            <w:r w:rsidRPr="00F9063F">
              <w:rPr>
                <w:sz w:val="24"/>
                <w:lang w:eastAsia="en-US" w:bidi="ar-SA"/>
              </w:rPr>
              <w:t>ситуации</w:t>
            </w:r>
            <w:r w:rsidRPr="00F9063F">
              <w:rPr>
                <w:spacing w:val="1"/>
                <w:sz w:val="24"/>
                <w:lang w:eastAsia="en-US" w:bidi="ar-SA"/>
              </w:rPr>
              <w:t xml:space="preserve"> </w:t>
            </w:r>
            <w:r w:rsidRPr="00F9063F">
              <w:rPr>
                <w:sz w:val="24"/>
                <w:lang w:eastAsia="en-US" w:bidi="ar-SA"/>
              </w:rPr>
              <w:t>и</w:t>
            </w:r>
            <w:r w:rsidRPr="00F9063F">
              <w:rPr>
                <w:spacing w:val="1"/>
                <w:sz w:val="24"/>
                <w:lang w:eastAsia="en-US" w:bidi="ar-SA"/>
              </w:rPr>
              <w:t xml:space="preserve"> </w:t>
            </w:r>
            <w:r w:rsidRPr="00F9063F">
              <w:rPr>
                <w:sz w:val="24"/>
                <w:lang w:eastAsia="en-US" w:bidi="ar-SA"/>
              </w:rPr>
              <w:t>т.п.);</w:t>
            </w:r>
            <w:r w:rsidRPr="00F9063F">
              <w:rPr>
                <w:spacing w:val="1"/>
                <w:sz w:val="24"/>
                <w:lang w:eastAsia="en-US" w:bidi="ar-SA"/>
              </w:rPr>
              <w:t xml:space="preserve"> </w:t>
            </w:r>
            <w:r w:rsidRPr="00F9063F">
              <w:rPr>
                <w:sz w:val="24"/>
                <w:lang w:eastAsia="en-US" w:bidi="ar-SA"/>
              </w:rPr>
              <w:t>создание условий для познания обучающимся</w:t>
            </w:r>
            <w:r w:rsidRPr="00F9063F">
              <w:rPr>
                <w:spacing w:val="1"/>
                <w:sz w:val="24"/>
                <w:lang w:eastAsia="en-US" w:bidi="ar-SA"/>
              </w:rPr>
              <w:t xml:space="preserve"> </w:t>
            </w:r>
            <w:r w:rsidRPr="00F9063F">
              <w:rPr>
                <w:sz w:val="24"/>
                <w:lang w:eastAsia="en-US" w:bidi="ar-SA"/>
              </w:rPr>
              <w:t>самого</w:t>
            </w:r>
            <w:r w:rsidRPr="00F9063F">
              <w:rPr>
                <w:spacing w:val="1"/>
                <w:sz w:val="24"/>
                <w:lang w:eastAsia="en-US" w:bidi="ar-SA"/>
              </w:rPr>
              <w:t xml:space="preserve"> </w:t>
            </w:r>
            <w:r w:rsidRPr="00F9063F">
              <w:rPr>
                <w:sz w:val="24"/>
                <w:lang w:eastAsia="en-US" w:bidi="ar-SA"/>
              </w:rPr>
              <w:t>себя,</w:t>
            </w:r>
            <w:r w:rsidRPr="00F9063F">
              <w:rPr>
                <w:spacing w:val="1"/>
                <w:sz w:val="24"/>
                <w:lang w:eastAsia="en-US" w:bidi="ar-SA"/>
              </w:rPr>
              <w:t xml:space="preserve"> </w:t>
            </w:r>
            <w:r w:rsidRPr="00F9063F">
              <w:rPr>
                <w:sz w:val="24"/>
                <w:lang w:eastAsia="en-US" w:bidi="ar-SA"/>
              </w:rPr>
              <w:t>своих</w:t>
            </w:r>
            <w:r w:rsidRPr="00F9063F">
              <w:rPr>
                <w:spacing w:val="1"/>
                <w:sz w:val="24"/>
                <w:lang w:eastAsia="en-US" w:bidi="ar-SA"/>
              </w:rPr>
              <w:t xml:space="preserve"> </w:t>
            </w:r>
            <w:r w:rsidRPr="00F9063F">
              <w:rPr>
                <w:sz w:val="24"/>
                <w:lang w:eastAsia="en-US" w:bidi="ar-SA"/>
              </w:rPr>
              <w:t>мотивов,</w:t>
            </w:r>
            <w:r w:rsidRPr="00F9063F">
              <w:rPr>
                <w:spacing w:val="1"/>
                <w:sz w:val="24"/>
                <w:lang w:eastAsia="en-US" w:bidi="ar-SA"/>
              </w:rPr>
              <w:t xml:space="preserve"> </w:t>
            </w:r>
            <w:r w:rsidRPr="00F9063F">
              <w:rPr>
                <w:sz w:val="24"/>
                <w:lang w:eastAsia="en-US" w:bidi="ar-SA"/>
              </w:rPr>
              <w:t>устремлений,</w:t>
            </w:r>
            <w:r w:rsidRPr="00F9063F">
              <w:rPr>
                <w:spacing w:val="-57"/>
                <w:sz w:val="24"/>
                <w:lang w:eastAsia="en-US" w:bidi="ar-SA"/>
              </w:rPr>
              <w:t xml:space="preserve"> </w:t>
            </w:r>
            <w:r w:rsidRPr="00F9063F">
              <w:rPr>
                <w:sz w:val="24"/>
                <w:lang w:eastAsia="en-US" w:bidi="ar-SA"/>
              </w:rPr>
              <w:t>склонностей</w:t>
            </w:r>
            <w:r w:rsidRPr="00F9063F">
              <w:rPr>
                <w:spacing w:val="1"/>
                <w:sz w:val="24"/>
                <w:lang w:eastAsia="en-US" w:bidi="ar-SA"/>
              </w:rPr>
              <w:t xml:space="preserve"> </w:t>
            </w:r>
            <w:r w:rsidRPr="00F9063F">
              <w:rPr>
                <w:sz w:val="24"/>
                <w:lang w:eastAsia="en-US" w:bidi="ar-SA"/>
              </w:rPr>
              <w:t>как</w:t>
            </w:r>
            <w:r w:rsidRPr="00F9063F">
              <w:rPr>
                <w:spacing w:val="1"/>
                <w:sz w:val="24"/>
                <w:lang w:eastAsia="en-US" w:bidi="ar-SA"/>
              </w:rPr>
              <w:t xml:space="preserve"> </w:t>
            </w:r>
            <w:r w:rsidRPr="00F9063F">
              <w:rPr>
                <w:sz w:val="24"/>
                <w:lang w:eastAsia="en-US" w:bidi="ar-SA"/>
              </w:rPr>
              <w:t>условий</w:t>
            </w:r>
            <w:r w:rsidRPr="00F9063F">
              <w:rPr>
                <w:spacing w:val="1"/>
                <w:sz w:val="24"/>
                <w:lang w:eastAsia="en-US" w:bidi="ar-SA"/>
              </w:rPr>
              <w:t xml:space="preserve"> </w:t>
            </w:r>
            <w:r w:rsidRPr="00F9063F">
              <w:rPr>
                <w:sz w:val="24"/>
                <w:lang w:eastAsia="en-US" w:bidi="ar-SA"/>
              </w:rPr>
              <w:t>для</w:t>
            </w:r>
            <w:r w:rsidRPr="00F9063F">
              <w:rPr>
                <w:spacing w:val="1"/>
                <w:sz w:val="24"/>
                <w:lang w:eastAsia="en-US" w:bidi="ar-SA"/>
              </w:rPr>
              <w:t xml:space="preserve"> </w:t>
            </w:r>
            <w:r w:rsidRPr="00F9063F">
              <w:rPr>
                <w:sz w:val="24"/>
                <w:lang w:eastAsia="en-US" w:bidi="ar-SA"/>
              </w:rPr>
              <w:t>формирования</w:t>
            </w:r>
            <w:r w:rsidRPr="00F9063F">
              <w:rPr>
                <w:spacing w:val="-57"/>
                <w:sz w:val="24"/>
                <w:lang w:eastAsia="en-US" w:bidi="ar-SA"/>
              </w:rPr>
              <w:t xml:space="preserve"> </w:t>
            </w:r>
            <w:r w:rsidRPr="00F9063F">
              <w:rPr>
                <w:sz w:val="24"/>
                <w:lang w:eastAsia="en-US" w:bidi="ar-SA"/>
              </w:rPr>
              <w:t>уверенности</w:t>
            </w:r>
            <w:r w:rsidRPr="00F9063F">
              <w:rPr>
                <w:spacing w:val="34"/>
                <w:sz w:val="24"/>
                <w:lang w:eastAsia="en-US" w:bidi="ar-SA"/>
              </w:rPr>
              <w:t xml:space="preserve"> </w:t>
            </w:r>
            <w:r w:rsidRPr="00F9063F">
              <w:rPr>
                <w:sz w:val="24"/>
                <w:lang w:eastAsia="en-US" w:bidi="ar-SA"/>
              </w:rPr>
              <w:t>в</w:t>
            </w:r>
            <w:r w:rsidRPr="00F9063F">
              <w:rPr>
                <w:spacing w:val="32"/>
                <w:sz w:val="24"/>
                <w:lang w:eastAsia="en-US" w:bidi="ar-SA"/>
              </w:rPr>
              <w:t xml:space="preserve"> </w:t>
            </w:r>
            <w:r w:rsidRPr="00F9063F">
              <w:rPr>
                <w:sz w:val="24"/>
                <w:lang w:eastAsia="en-US" w:bidi="ar-SA"/>
              </w:rPr>
              <w:t>себе,</w:t>
            </w:r>
            <w:r w:rsidRPr="00F9063F">
              <w:rPr>
                <w:spacing w:val="37"/>
                <w:sz w:val="24"/>
                <w:lang w:eastAsia="en-US" w:bidi="ar-SA"/>
              </w:rPr>
              <w:t xml:space="preserve"> </w:t>
            </w:r>
            <w:r w:rsidRPr="00F9063F">
              <w:rPr>
                <w:sz w:val="24"/>
                <w:lang w:eastAsia="en-US" w:bidi="ar-SA"/>
              </w:rPr>
              <w:t>способности</w:t>
            </w:r>
            <w:r w:rsidRPr="00F9063F">
              <w:rPr>
                <w:spacing w:val="34"/>
                <w:sz w:val="24"/>
                <w:lang w:eastAsia="en-US" w:bidi="ar-SA"/>
              </w:rPr>
              <w:t xml:space="preserve"> </w:t>
            </w:r>
            <w:r w:rsidRPr="00F9063F">
              <w:rPr>
                <w:sz w:val="24"/>
                <w:lang w:eastAsia="en-US" w:bidi="ar-SA"/>
              </w:rPr>
              <w:t>адекватно  оценивать</w:t>
            </w:r>
            <w:r w:rsidRPr="00F9063F">
              <w:rPr>
                <w:spacing w:val="-2"/>
                <w:sz w:val="24"/>
                <w:lang w:eastAsia="en-US" w:bidi="ar-SA"/>
              </w:rPr>
              <w:t xml:space="preserve"> </w:t>
            </w:r>
            <w:r w:rsidRPr="00F9063F">
              <w:rPr>
                <w:sz w:val="24"/>
                <w:lang w:eastAsia="en-US" w:bidi="ar-SA"/>
              </w:rPr>
              <w:t>свои</w:t>
            </w:r>
            <w:r w:rsidRPr="00F9063F">
              <w:rPr>
                <w:spacing w:val="-2"/>
                <w:sz w:val="24"/>
                <w:lang w:eastAsia="en-US" w:bidi="ar-SA"/>
              </w:rPr>
              <w:t xml:space="preserve"> </w:t>
            </w:r>
            <w:r w:rsidRPr="00F9063F">
              <w:rPr>
                <w:sz w:val="24"/>
                <w:lang w:eastAsia="en-US" w:bidi="ar-SA"/>
              </w:rPr>
              <w:t>силы</w:t>
            </w:r>
            <w:r w:rsidRPr="00F9063F">
              <w:rPr>
                <w:spacing w:val="-3"/>
                <w:sz w:val="24"/>
                <w:lang w:eastAsia="en-US" w:bidi="ar-SA"/>
              </w:rPr>
              <w:t xml:space="preserve"> </w:t>
            </w:r>
            <w:r w:rsidRPr="00F9063F">
              <w:rPr>
                <w:sz w:val="24"/>
                <w:lang w:eastAsia="en-US" w:bidi="ar-SA"/>
              </w:rPr>
              <w:t>и</w:t>
            </w:r>
            <w:r w:rsidRPr="00F9063F">
              <w:rPr>
                <w:spacing w:val="-4"/>
                <w:sz w:val="24"/>
                <w:lang w:eastAsia="en-US" w:bidi="ar-SA"/>
              </w:rPr>
              <w:t xml:space="preserve"> </w:t>
            </w:r>
            <w:r w:rsidRPr="00F9063F">
              <w:rPr>
                <w:sz w:val="24"/>
                <w:lang w:eastAsia="en-US" w:bidi="ar-SA"/>
              </w:rPr>
              <w:t>возможности.</w:t>
            </w:r>
          </w:p>
        </w:tc>
      </w:tr>
      <w:tr w:rsidR="00983DD1" w:rsidRPr="00F9063F" w14:paraId="4B323FCF" w14:textId="77777777" w:rsidTr="001C5C11">
        <w:trPr>
          <w:trHeight w:val="495"/>
        </w:trPr>
        <w:tc>
          <w:tcPr>
            <w:tcW w:w="10231" w:type="dxa"/>
            <w:gridSpan w:val="3"/>
          </w:tcPr>
          <w:p w14:paraId="0C76F8C4" w14:textId="77777777" w:rsidR="00983DD1" w:rsidRPr="00F9063F" w:rsidRDefault="00983DD1" w:rsidP="001C5C11">
            <w:pPr>
              <w:ind w:left="142"/>
              <w:jc w:val="center"/>
              <w:rPr>
                <w:sz w:val="24"/>
                <w:lang w:eastAsia="en-US" w:bidi="ar-SA"/>
              </w:rPr>
            </w:pPr>
            <w:r w:rsidRPr="00F9063F">
              <w:rPr>
                <w:b/>
                <w:sz w:val="24"/>
                <w:lang w:val="en-US" w:eastAsia="en-US" w:bidi="ar-SA"/>
              </w:rPr>
              <w:t>Вариативная</w:t>
            </w:r>
            <w:r w:rsidRPr="00F9063F">
              <w:rPr>
                <w:b/>
                <w:spacing w:val="-3"/>
                <w:sz w:val="24"/>
                <w:lang w:val="en-US" w:eastAsia="en-US" w:bidi="ar-SA"/>
              </w:rPr>
              <w:t xml:space="preserve"> </w:t>
            </w:r>
            <w:r w:rsidRPr="00F9063F">
              <w:rPr>
                <w:b/>
                <w:sz w:val="24"/>
                <w:lang w:val="en-US" w:eastAsia="en-US" w:bidi="ar-SA"/>
              </w:rPr>
              <w:t>часть</w:t>
            </w:r>
          </w:p>
        </w:tc>
      </w:tr>
      <w:tr w:rsidR="00983DD1" w:rsidRPr="00F9063F" w14:paraId="52C725C1" w14:textId="77777777" w:rsidTr="001C5C11">
        <w:trPr>
          <w:trHeight w:val="982"/>
        </w:trPr>
        <w:tc>
          <w:tcPr>
            <w:tcW w:w="2151" w:type="dxa"/>
          </w:tcPr>
          <w:p w14:paraId="61C6C269" w14:textId="77777777" w:rsidR="00983DD1" w:rsidRPr="00F9063F" w:rsidRDefault="00983DD1" w:rsidP="001C5C11">
            <w:pPr>
              <w:ind w:left="167"/>
              <w:rPr>
                <w:sz w:val="24"/>
                <w:lang w:eastAsia="en-US" w:bidi="ar-SA"/>
              </w:rPr>
            </w:pPr>
            <w:r w:rsidRPr="00F9063F">
              <w:rPr>
                <w:sz w:val="24"/>
                <w:lang w:eastAsia="en-US" w:bidi="ar-SA"/>
              </w:rPr>
              <w:t>Занятия, связанные с</w:t>
            </w:r>
            <w:r w:rsidRPr="00F9063F">
              <w:rPr>
                <w:spacing w:val="-57"/>
                <w:sz w:val="24"/>
                <w:lang w:eastAsia="en-US" w:bidi="ar-SA"/>
              </w:rPr>
              <w:t xml:space="preserve"> </w:t>
            </w:r>
            <w:r w:rsidRPr="00F9063F">
              <w:rPr>
                <w:sz w:val="24"/>
                <w:lang w:eastAsia="en-US" w:bidi="ar-SA"/>
              </w:rPr>
              <w:t>реализацией особых</w:t>
            </w:r>
            <w:r w:rsidRPr="00F9063F">
              <w:rPr>
                <w:spacing w:val="1"/>
                <w:sz w:val="24"/>
                <w:lang w:eastAsia="en-US" w:bidi="ar-SA"/>
              </w:rPr>
              <w:t xml:space="preserve"> </w:t>
            </w:r>
            <w:r w:rsidRPr="00F9063F">
              <w:rPr>
                <w:sz w:val="24"/>
                <w:lang w:eastAsia="en-US" w:bidi="ar-SA"/>
              </w:rPr>
              <w:t>интеллектуальных и</w:t>
            </w:r>
            <w:r w:rsidRPr="00F9063F">
              <w:rPr>
                <w:spacing w:val="1"/>
                <w:sz w:val="24"/>
                <w:lang w:eastAsia="en-US" w:bidi="ar-SA"/>
              </w:rPr>
              <w:t xml:space="preserve"> </w:t>
            </w:r>
            <w:r w:rsidRPr="00F9063F">
              <w:rPr>
                <w:sz w:val="24"/>
                <w:lang w:eastAsia="en-US" w:bidi="ar-SA"/>
              </w:rPr>
              <w:t>социокультурных</w:t>
            </w:r>
            <w:r w:rsidRPr="00F9063F">
              <w:rPr>
                <w:spacing w:val="1"/>
                <w:sz w:val="24"/>
                <w:lang w:eastAsia="en-US" w:bidi="ar-SA"/>
              </w:rPr>
              <w:t xml:space="preserve"> </w:t>
            </w:r>
            <w:r w:rsidRPr="00F9063F">
              <w:rPr>
                <w:sz w:val="24"/>
                <w:lang w:eastAsia="en-US" w:bidi="ar-SA"/>
              </w:rPr>
              <w:t>потребностей</w:t>
            </w:r>
            <w:r w:rsidRPr="00F9063F">
              <w:rPr>
                <w:spacing w:val="1"/>
                <w:sz w:val="24"/>
                <w:lang w:eastAsia="en-US" w:bidi="ar-SA"/>
              </w:rPr>
              <w:t xml:space="preserve"> </w:t>
            </w:r>
            <w:r w:rsidRPr="00F9063F">
              <w:rPr>
                <w:sz w:val="24"/>
                <w:lang w:eastAsia="en-US" w:bidi="ar-SA"/>
              </w:rPr>
              <w:t>обучающихся</w:t>
            </w:r>
          </w:p>
        </w:tc>
        <w:tc>
          <w:tcPr>
            <w:tcW w:w="1418" w:type="dxa"/>
          </w:tcPr>
          <w:p w14:paraId="211D2AA9" w14:textId="77777777" w:rsidR="00983DD1" w:rsidRPr="00F9063F" w:rsidRDefault="00983DD1" w:rsidP="001C5C11">
            <w:pPr>
              <w:ind w:left="4"/>
              <w:jc w:val="center"/>
              <w:rPr>
                <w:sz w:val="24"/>
                <w:lang w:val="en-US" w:eastAsia="en-US" w:bidi="ar-SA"/>
              </w:rPr>
            </w:pPr>
            <w:r w:rsidRPr="00F9063F">
              <w:rPr>
                <w:sz w:val="24"/>
                <w:lang w:val="en-US" w:eastAsia="en-US" w:bidi="ar-SA"/>
              </w:rPr>
              <w:t>3</w:t>
            </w:r>
          </w:p>
        </w:tc>
        <w:tc>
          <w:tcPr>
            <w:tcW w:w="6662" w:type="dxa"/>
          </w:tcPr>
          <w:p w14:paraId="76FA5A2D" w14:textId="77777777" w:rsidR="00983DD1" w:rsidRPr="00F9063F" w:rsidRDefault="00983DD1" w:rsidP="001C5C11">
            <w:pPr>
              <w:ind w:left="142" w:right="85"/>
              <w:jc w:val="both"/>
              <w:rPr>
                <w:sz w:val="24"/>
                <w:lang w:eastAsia="en-US" w:bidi="ar-SA"/>
              </w:rPr>
            </w:pPr>
            <w:r w:rsidRPr="00F9063F">
              <w:rPr>
                <w:i/>
                <w:sz w:val="24"/>
                <w:lang w:eastAsia="en-US" w:bidi="ar-SA"/>
              </w:rPr>
              <w:t>Основная</w:t>
            </w:r>
            <w:r w:rsidRPr="00F9063F">
              <w:rPr>
                <w:i/>
                <w:spacing w:val="1"/>
                <w:sz w:val="24"/>
                <w:lang w:eastAsia="en-US" w:bidi="ar-SA"/>
              </w:rPr>
              <w:t xml:space="preserve"> </w:t>
            </w:r>
            <w:r w:rsidRPr="00F9063F">
              <w:rPr>
                <w:i/>
                <w:sz w:val="24"/>
                <w:lang w:eastAsia="en-US" w:bidi="ar-SA"/>
              </w:rPr>
              <w:t>цель:</w:t>
            </w:r>
            <w:r w:rsidRPr="00F9063F">
              <w:rPr>
                <w:i/>
                <w:spacing w:val="1"/>
                <w:sz w:val="24"/>
                <w:lang w:eastAsia="en-US" w:bidi="ar-SA"/>
              </w:rPr>
              <w:t xml:space="preserve"> </w:t>
            </w:r>
            <w:r w:rsidRPr="00F9063F">
              <w:rPr>
                <w:sz w:val="24"/>
                <w:lang w:eastAsia="en-US" w:bidi="ar-SA"/>
              </w:rPr>
              <w:t>интеллектуальное</w:t>
            </w:r>
            <w:r w:rsidRPr="00F9063F">
              <w:rPr>
                <w:spacing w:val="1"/>
                <w:sz w:val="24"/>
                <w:lang w:eastAsia="en-US" w:bidi="ar-SA"/>
              </w:rPr>
              <w:t xml:space="preserve"> </w:t>
            </w:r>
            <w:r w:rsidRPr="00F9063F">
              <w:rPr>
                <w:sz w:val="24"/>
                <w:lang w:eastAsia="en-US" w:bidi="ar-SA"/>
              </w:rPr>
              <w:t>и</w:t>
            </w:r>
            <w:r w:rsidRPr="00F9063F">
              <w:rPr>
                <w:spacing w:val="1"/>
                <w:sz w:val="24"/>
                <w:lang w:eastAsia="en-US" w:bidi="ar-SA"/>
              </w:rPr>
              <w:t xml:space="preserve"> </w:t>
            </w:r>
            <w:r w:rsidRPr="00F9063F">
              <w:rPr>
                <w:sz w:val="24"/>
                <w:lang w:eastAsia="en-US" w:bidi="ar-SA"/>
              </w:rPr>
              <w:t>общекультурное</w:t>
            </w:r>
            <w:r w:rsidRPr="00F9063F">
              <w:rPr>
                <w:spacing w:val="1"/>
                <w:sz w:val="24"/>
                <w:lang w:eastAsia="en-US" w:bidi="ar-SA"/>
              </w:rPr>
              <w:t xml:space="preserve"> </w:t>
            </w:r>
            <w:r w:rsidRPr="00F9063F">
              <w:rPr>
                <w:sz w:val="24"/>
                <w:lang w:eastAsia="en-US" w:bidi="ar-SA"/>
              </w:rPr>
              <w:t>развитие</w:t>
            </w:r>
            <w:r w:rsidRPr="00F9063F">
              <w:rPr>
                <w:spacing w:val="1"/>
                <w:sz w:val="24"/>
                <w:lang w:eastAsia="en-US" w:bidi="ar-SA"/>
              </w:rPr>
              <w:t xml:space="preserve"> </w:t>
            </w:r>
            <w:r w:rsidRPr="00F9063F">
              <w:rPr>
                <w:sz w:val="24"/>
                <w:lang w:eastAsia="en-US" w:bidi="ar-SA"/>
              </w:rPr>
              <w:t>обучающихся,</w:t>
            </w:r>
            <w:r w:rsidRPr="00F9063F">
              <w:rPr>
                <w:spacing w:val="-57"/>
                <w:sz w:val="24"/>
                <w:lang w:eastAsia="en-US" w:bidi="ar-SA"/>
              </w:rPr>
              <w:t xml:space="preserve"> </w:t>
            </w:r>
            <w:r w:rsidRPr="00F9063F">
              <w:rPr>
                <w:sz w:val="24"/>
                <w:lang w:eastAsia="en-US" w:bidi="ar-SA"/>
              </w:rPr>
              <w:t>удовлетворение</w:t>
            </w:r>
            <w:r w:rsidRPr="00F9063F">
              <w:rPr>
                <w:spacing w:val="1"/>
                <w:sz w:val="24"/>
                <w:lang w:eastAsia="en-US" w:bidi="ar-SA"/>
              </w:rPr>
              <w:t xml:space="preserve"> </w:t>
            </w:r>
            <w:r w:rsidRPr="00F9063F">
              <w:rPr>
                <w:sz w:val="24"/>
                <w:lang w:eastAsia="en-US" w:bidi="ar-SA"/>
              </w:rPr>
              <w:t>их</w:t>
            </w:r>
            <w:r w:rsidRPr="00F9063F">
              <w:rPr>
                <w:spacing w:val="1"/>
                <w:sz w:val="24"/>
                <w:lang w:eastAsia="en-US" w:bidi="ar-SA"/>
              </w:rPr>
              <w:t xml:space="preserve"> </w:t>
            </w:r>
            <w:r w:rsidRPr="00F9063F">
              <w:rPr>
                <w:sz w:val="24"/>
                <w:lang w:eastAsia="en-US" w:bidi="ar-SA"/>
              </w:rPr>
              <w:t>особых</w:t>
            </w:r>
            <w:r w:rsidRPr="00F9063F">
              <w:rPr>
                <w:spacing w:val="1"/>
                <w:sz w:val="24"/>
                <w:lang w:eastAsia="en-US" w:bidi="ar-SA"/>
              </w:rPr>
              <w:t xml:space="preserve"> </w:t>
            </w:r>
            <w:r w:rsidRPr="00F9063F">
              <w:rPr>
                <w:sz w:val="24"/>
                <w:lang w:eastAsia="en-US" w:bidi="ar-SA"/>
              </w:rPr>
              <w:t>познавательных,</w:t>
            </w:r>
            <w:r w:rsidRPr="00F9063F">
              <w:rPr>
                <w:spacing w:val="1"/>
                <w:sz w:val="24"/>
                <w:lang w:eastAsia="en-US" w:bidi="ar-SA"/>
              </w:rPr>
              <w:t xml:space="preserve"> </w:t>
            </w:r>
            <w:r w:rsidRPr="00F9063F">
              <w:rPr>
                <w:sz w:val="24"/>
                <w:lang w:eastAsia="en-US" w:bidi="ar-SA"/>
              </w:rPr>
              <w:t>культурных, оздоровительных потребностей и</w:t>
            </w:r>
            <w:r w:rsidRPr="00F9063F">
              <w:rPr>
                <w:spacing w:val="1"/>
                <w:sz w:val="24"/>
                <w:lang w:eastAsia="en-US" w:bidi="ar-SA"/>
              </w:rPr>
              <w:t xml:space="preserve"> </w:t>
            </w:r>
            <w:r w:rsidRPr="00F9063F">
              <w:rPr>
                <w:sz w:val="24"/>
                <w:lang w:eastAsia="en-US" w:bidi="ar-SA"/>
              </w:rPr>
              <w:t>интересов.</w:t>
            </w:r>
          </w:p>
          <w:p w14:paraId="7D6266CE" w14:textId="77777777" w:rsidR="00983DD1" w:rsidRPr="00F9063F" w:rsidRDefault="00983DD1" w:rsidP="001C5C11">
            <w:pPr>
              <w:ind w:left="142" w:right="85"/>
              <w:jc w:val="both"/>
              <w:rPr>
                <w:sz w:val="24"/>
                <w:lang w:eastAsia="en-US" w:bidi="ar-SA"/>
              </w:rPr>
            </w:pPr>
            <w:r w:rsidRPr="00F9063F">
              <w:rPr>
                <w:i/>
                <w:sz w:val="24"/>
                <w:lang w:eastAsia="en-US" w:bidi="ar-SA"/>
              </w:rPr>
              <w:t xml:space="preserve">Основная задача: </w:t>
            </w:r>
            <w:r w:rsidRPr="00F9063F">
              <w:rPr>
                <w:sz w:val="24"/>
                <w:lang w:eastAsia="en-US" w:bidi="ar-SA"/>
              </w:rPr>
              <w:t>формирование ценностного</w:t>
            </w:r>
            <w:r w:rsidRPr="00F9063F">
              <w:rPr>
                <w:spacing w:val="1"/>
                <w:sz w:val="24"/>
                <w:lang w:eastAsia="en-US" w:bidi="ar-SA"/>
              </w:rPr>
              <w:t xml:space="preserve"> </w:t>
            </w:r>
            <w:r w:rsidRPr="00F9063F">
              <w:rPr>
                <w:sz w:val="24"/>
                <w:lang w:eastAsia="en-US" w:bidi="ar-SA"/>
              </w:rPr>
              <w:t>отношения</w:t>
            </w:r>
            <w:r w:rsidRPr="00F9063F">
              <w:rPr>
                <w:spacing w:val="1"/>
                <w:sz w:val="24"/>
                <w:lang w:eastAsia="en-US" w:bidi="ar-SA"/>
              </w:rPr>
              <w:t xml:space="preserve"> </w:t>
            </w:r>
            <w:r w:rsidRPr="00F9063F">
              <w:rPr>
                <w:sz w:val="24"/>
                <w:lang w:eastAsia="en-US" w:bidi="ar-SA"/>
              </w:rPr>
              <w:t>обучающихся</w:t>
            </w:r>
            <w:r w:rsidRPr="00F9063F">
              <w:rPr>
                <w:spacing w:val="1"/>
                <w:sz w:val="24"/>
                <w:lang w:eastAsia="en-US" w:bidi="ar-SA"/>
              </w:rPr>
              <w:t xml:space="preserve"> </w:t>
            </w:r>
            <w:r w:rsidRPr="00F9063F">
              <w:rPr>
                <w:sz w:val="24"/>
                <w:lang w:eastAsia="en-US" w:bidi="ar-SA"/>
              </w:rPr>
              <w:t>к</w:t>
            </w:r>
            <w:r w:rsidRPr="00F9063F">
              <w:rPr>
                <w:spacing w:val="1"/>
                <w:sz w:val="24"/>
                <w:lang w:eastAsia="en-US" w:bidi="ar-SA"/>
              </w:rPr>
              <w:t xml:space="preserve"> </w:t>
            </w:r>
            <w:r w:rsidRPr="00F9063F">
              <w:rPr>
                <w:sz w:val="24"/>
                <w:lang w:eastAsia="en-US" w:bidi="ar-SA"/>
              </w:rPr>
              <w:t>знаниям,</w:t>
            </w:r>
            <w:r w:rsidRPr="00F9063F">
              <w:rPr>
                <w:spacing w:val="61"/>
                <w:sz w:val="24"/>
                <w:lang w:eastAsia="en-US" w:bidi="ar-SA"/>
              </w:rPr>
              <w:t xml:space="preserve"> </w:t>
            </w:r>
            <w:r w:rsidRPr="00F9063F">
              <w:rPr>
                <w:sz w:val="24"/>
                <w:lang w:eastAsia="en-US" w:bidi="ar-SA"/>
              </w:rPr>
              <w:t>как</w:t>
            </w:r>
            <w:r w:rsidRPr="00F9063F">
              <w:rPr>
                <w:spacing w:val="1"/>
                <w:sz w:val="24"/>
                <w:lang w:eastAsia="en-US" w:bidi="ar-SA"/>
              </w:rPr>
              <w:t xml:space="preserve"> </w:t>
            </w:r>
            <w:r w:rsidRPr="00F9063F">
              <w:rPr>
                <w:sz w:val="24"/>
                <w:lang w:eastAsia="en-US" w:bidi="ar-SA"/>
              </w:rPr>
              <w:t>залогу</w:t>
            </w:r>
            <w:r w:rsidRPr="00F9063F">
              <w:rPr>
                <w:spacing w:val="1"/>
                <w:sz w:val="24"/>
                <w:lang w:eastAsia="en-US" w:bidi="ar-SA"/>
              </w:rPr>
              <w:t xml:space="preserve"> </w:t>
            </w:r>
            <w:r w:rsidRPr="00F9063F">
              <w:rPr>
                <w:sz w:val="24"/>
                <w:lang w:eastAsia="en-US" w:bidi="ar-SA"/>
              </w:rPr>
              <w:t>их</w:t>
            </w:r>
            <w:r w:rsidRPr="00F9063F">
              <w:rPr>
                <w:spacing w:val="1"/>
                <w:sz w:val="24"/>
                <w:lang w:eastAsia="en-US" w:bidi="ar-SA"/>
              </w:rPr>
              <w:t xml:space="preserve"> </w:t>
            </w:r>
            <w:r w:rsidRPr="00F9063F">
              <w:rPr>
                <w:sz w:val="24"/>
                <w:lang w:eastAsia="en-US" w:bidi="ar-SA"/>
              </w:rPr>
              <w:t>собственного</w:t>
            </w:r>
            <w:r w:rsidRPr="00F9063F">
              <w:rPr>
                <w:spacing w:val="1"/>
                <w:sz w:val="24"/>
                <w:lang w:eastAsia="en-US" w:bidi="ar-SA"/>
              </w:rPr>
              <w:t xml:space="preserve"> </w:t>
            </w:r>
            <w:r w:rsidRPr="00F9063F">
              <w:rPr>
                <w:sz w:val="24"/>
                <w:lang w:eastAsia="en-US" w:bidi="ar-SA"/>
              </w:rPr>
              <w:t>будущего,</w:t>
            </w:r>
            <w:r w:rsidRPr="00F9063F">
              <w:rPr>
                <w:spacing w:val="1"/>
                <w:sz w:val="24"/>
                <w:lang w:eastAsia="en-US" w:bidi="ar-SA"/>
              </w:rPr>
              <w:t xml:space="preserve"> </w:t>
            </w:r>
            <w:r w:rsidRPr="00F9063F">
              <w:rPr>
                <w:sz w:val="24"/>
                <w:lang w:eastAsia="en-US" w:bidi="ar-SA"/>
              </w:rPr>
              <w:t>и</w:t>
            </w:r>
            <w:r w:rsidRPr="00F9063F">
              <w:rPr>
                <w:spacing w:val="61"/>
                <w:sz w:val="24"/>
                <w:lang w:eastAsia="en-US" w:bidi="ar-SA"/>
              </w:rPr>
              <w:t xml:space="preserve"> </w:t>
            </w:r>
            <w:r w:rsidRPr="00F9063F">
              <w:rPr>
                <w:sz w:val="24"/>
                <w:lang w:eastAsia="en-US" w:bidi="ar-SA"/>
              </w:rPr>
              <w:t>к</w:t>
            </w:r>
            <w:r w:rsidRPr="00F9063F">
              <w:rPr>
                <w:spacing w:val="-57"/>
                <w:sz w:val="24"/>
                <w:lang w:eastAsia="en-US" w:bidi="ar-SA"/>
              </w:rPr>
              <w:t xml:space="preserve"> </w:t>
            </w:r>
            <w:r w:rsidRPr="00F9063F">
              <w:rPr>
                <w:sz w:val="24"/>
                <w:lang w:eastAsia="en-US" w:bidi="ar-SA"/>
              </w:rPr>
              <w:t>культуре в целом, как к духовному богатству</w:t>
            </w:r>
            <w:r w:rsidRPr="00F9063F">
              <w:rPr>
                <w:spacing w:val="1"/>
                <w:sz w:val="24"/>
                <w:lang w:eastAsia="en-US" w:bidi="ar-SA"/>
              </w:rPr>
              <w:t xml:space="preserve"> </w:t>
            </w:r>
            <w:r w:rsidRPr="00F9063F">
              <w:rPr>
                <w:sz w:val="24"/>
                <w:lang w:eastAsia="en-US" w:bidi="ar-SA"/>
              </w:rPr>
              <w:t>общества,</w:t>
            </w:r>
            <w:r w:rsidRPr="00F9063F">
              <w:rPr>
                <w:spacing w:val="1"/>
                <w:sz w:val="24"/>
                <w:lang w:eastAsia="en-US" w:bidi="ar-SA"/>
              </w:rPr>
              <w:t xml:space="preserve"> </w:t>
            </w:r>
            <w:r w:rsidRPr="00F9063F">
              <w:rPr>
                <w:sz w:val="24"/>
                <w:lang w:eastAsia="en-US" w:bidi="ar-SA"/>
              </w:rPr>
              <w:t>сохраняющему</w:t>
            </w:r>
            <w:r w:rsidRPr="00F9063F">
              <w:rPr>
                <w:spacing w:val="1"/>
                <w:sz w:val="24"/>
                <w:lang w:eastAsia="en-US" w:bidi="ar-SA"/>
              </w:rPr>
              <w:t xml:space="preserve"> </w:t>
            </w:r>
            <w:r w:rsidRPr="00F9063F">
              <w:rPr>
                <w:sz w:val="24"/>
                <w:lang w:eastAsia="en-US" w:bidi="ar-SA"/>
              </w:rPr>
              <w:t>национальную</w:t>
            </w:r>
            <w:r w:rsidRPr="00F9063F">
              <w:rPr>
                <w:spacing w:val="-57"/>
                <w:sz w:val="24"/>
                <w:lang w:eastAsia="en-US" w:bidi="ar-SA"/>
              </w:rPr>
              <w:t xml:space="preserve"> </w:t>
            </w:r>
            <w:r w:rsidRPr="00F9063F">
              <w:rPr>
                <w:sz w:val="24"/>
                <w:lang w:eastAsia="en-US" w:bidi="ar-SA"/>
              </w:rPr>
              <w:t>самобытность народов России.</w:t>
            </w:r>
          </w:p>
          <w:p w14:paraId="430EF3C8" w14:textId="77777777" w:rsidR="00983DD1" w:rsidRPr="00F9063F" w:rsidRDefault="00983DD1" w:rsidP="001C5C11">
            <w:pPr>
              <w:tabs>
                <w:tab w:val="left" w:pos="2589"/>
                <w:tab w:val="left" w:pos="4468"/>
              </w:tabs>
              <w:ind w:left="142" w:right="85"/>
              <w:jc w:val="both"/>
              <w:rPr>
                <w:sz w:val="24"/>
                <w:lang w:eastAsia="en-US" w:bidi="ar-SA"/>
              </w:rPr>
            </w:pPr>
            <w:r w:rsidRPr="00F9063F">
              <w:rPr>
                <w:i/>
                <w:sz w:val="24"/>
                <w:lang w:eastAsia="en-US" w:bidi="ar-SA"/>
              </w:rPr>
              <w:t xml:space="preserve">Основные направления деятельности: </w:t>
            </w:r>
            <w:r w:rsidRPr="00F9063F">
              <w:rPr>
                <w:sz w:val="24"/>
                <w:lang w:eastAsia="en-US" w:bidi="ar-SA"/>
              </w:rPr>
              <w:t>занятия</w:t>
            </w:r>
            <w:r w:rsidRPr="00F9063F">
              <w:rPr>
                <w:spacing w:val="1"/>
                <w:sz w:val="24"/>
                <w:lang w:eastAsia="en-US" w:bidi="ar-SA"/>
              </w:rPr>
              <w:t xml:space="preserve"> </w:t>
            </w:r>
            <w:r w:rsidRPr="00F9063F">
              <w:rPr>
                <w:sz w:val="24"/>
                <w:lang w:eastAsia="en-US" w:bidi="ar-SA"/>
              </w:rPr>
              <w:t>по</w:t>
            </w:r>
            <w:r w:rsidRPr="00F9063F">
              <w:rPr>
                <w:spacing w:val="1"/>
                <w:sz w:val="24"/>
                <w:lang w:eastAsia="en-US" w:bidi="ar-SA"/>
              </w:rPr>
              <w:t xml:space="preserve"> </w:t>
            </w:r>
            <w:r w:rsidRPr="00F9063F">
              <w:rPr>
                <w:sz w:val="24"/>
                <w:lang w:eastAsia="en-US" w:bidi="ar-SA"/>
              </w:rPr>
              <w:t>дополнительному</w:t>
            </w:r>
            <w:r w:rsidRPr="00F9063F">
              <w:rPr>
                <w:spacing w:val="1"/>
                <w:sz w:val="24"/>
                <w:lang w:eastAsia="en-US" w:bidi="ar-SA"/>
              </w:rPr>
              <w:t xml:space="preserve"> </w:t>
            </w:r>
            <w:r w:rsidRPr="00F9063F">
              <w:rPr>
                <w:sz w:val="24"/>
                <w:lang w:eastAsia="en-US" w:bidi="ar-SA"/>
              </w:rPr>
              <w:t>или</w:t>
            </w:r>
            <w:r w:rsidRPr="00F9063F">
              <w:rPr>
                <w:spacing w:val="1"/>
                <w:sz w:val="24"/>
                <w:lang w:eastAsia="en-US" w:bidi="ar-SA"/>
              </w:rPr>
              <w:t xml:space="preserve"> </w:t>
            </w:r>
            <w:r w:rsidRPr="00F9063F">
              <w:rPr>
                <w:sz w:val="24"/>
                <w:lang w:eastAsia="en-US" w:bidi="ar-SA"/>
              </w:rPr>
              <w:t>углубленному</w:t>
            </w:r>
            <w:r w:rsidRPr="00F9063F">
              <w:rPr>
                <w:spacing w:val="-57"/>
                <w:sz w:val="24"/>
                <w:lang w:eastAsia="en-US" w:bidi="ar-SA"/>
              </w:rPr>
              <w:t xml:space="preserve"> </w:t>
            </w:r>
            <w:r w:rsidRPr="00F9063F">
              <w:rPr>
                <w:sz w:val="24"/>
                <w:lang w:eastAsia="en-US" w:bidi="ar-SA"/>
              </w:rPr>
              <w:t>изучению</w:t>
            </w:r>
            <w:r w:rsidRPr="00F9063F">
              <w:rPr>
                <w:spacing w:val="1"/>
                <w:sz w:val="24"/>
                <w:lang w:eastAsia="en-US" w:bidi="ar-SA"/>
              </w:rPr>
              <w:t xml:space="preserve"> </w:t>
            </w:r>
            <w:r w:rsidRPr="00F9063F">
              <w:rPr>
                <w:sz w:val="24"/>
                <w:lang w:eastAsia="en-US" w:bidi="ar-SA"/>
              </w:rPr>
              <w:t>учебных</w:t>
            </w:r>
            <w:r w:rsidRPr="00F9063F">
              <w:rPr>
                <w:spacing w:val="1"/>
                <w:sz w:val="24"/>
                <w:lang w:eastAsia="en-US" w:bidi="ar-SA"/>
              </w:rPr>
              <w:t xml:space="preserve"> </w:t>
            </w:r>
            <w:r w:rsidRPr="00F9063F">
              <w:rPr>
                <w:sz w:val="24"/>
                <w:lang w:eastAsia="en-US" w:bidi="ar-SA"/>
              </w:rPr>
              <w:t>предметов</w:t>
            </w:r>
            <w:r w:rsidRPr="00F9063F">
              <w:rPr>
                <w:spacing w:val="1"/>
                <w:sz w:val="24"/>
                <w:lang w:eastAsia="en-US" w:bidi="ar-SA"/>
              </w:rPr>
              <w:t xml:space="preserve"> </w:t>
            </w:r>
            <w:r w:rsidRPr="00F9063F">
              <w:rPr>
                <w:sz w:val="24"/>
                <w:lang w:eastAsia="en-US" w:bidi="ar-SA"/>
              </w:rPr>
              <w:t>или</w:t>
            </w:r>
            <w:r w:rsidRPr="00F9063F">
              <w:rPr>
                <w:spacing w:val="1"/>
                <w:sz w:val="24"/>
                <w:lang w:eastAsia="en-US" w:bidi="ar-SA"/>
              </w:rPr>
              <w:t xml:space="preserve"> </w:t>
            </w:r>
            <w:r w:rsidRPr="00F9063F">
              <w:rPr>
                <w:sz w:val="24"/>
                <w:lang w:eastAsia="en-US" w:bidi="ar-SA"/>
              </w:rPr>
              <w:t>модулей;</w:t>
            </w:r>
            <w:r w:rsidRPr="00F9063F">
              <w:rPr>
                <w:spacing w:val="1"/>
                <w:sz w:val="24"/>
                <w:lang w:eastAsia="en-US" w:bidi="ar-SA"/>
              </w:rPr>
              <w:t xml:space="preserve"> </w:t>
            </w:r>
            <w:r w:rsidRPr="00F9063F">
              <w:rPr>
                <w:sz w:val="24"/>
                <w:lang w:eastAsia="en-US" w:bidi="ar-SA"/>
              </w:rPr>
              <w:t>занятия</w:t>
            </w:r>
            <w:r w:rsidRPr="00F9063F">
              <w:rPr>
                <w:spacing w:val="1"/>
                <w:sz w:val="24"/>
                <w:lang w:eastAsia="en-US" w:bidi="ar-SA"/>
              </w:rPr>
              <w:t xml:space="preserve"> </w:t>
            </w:r>
            <w:r w:rsidRPr="00F9063F">
              <w:rPr>
                <w:sz w:val="24"/>
                <w:lang w:eastAsia="en-US" w:bidi="ar-SA"/>
              </w:rPr>
              <w:t>в</w:t>
            </w:r>
            <w:r w:rsidRPr="00F9063F">
              <w:rPr>
                <w:spacing w:val="1"/>
                <w:sz w:val="24"/>
                <w:lang w:eastAsia="en-US" w:bidi="ar-SA"/>
              </w:rPr>
              <w:t xml:space="preserve"> </w:t>
            </w:r>
            <w:r w:rsidRPr="00F9063F">
              <w:rPr>
                <w:sz w:val="24"/>
                <w:lang w:eastAsia="en-US" w:bidi="ar-SA"/>
              </w:rPr>
              <w:t>рамках</w:t>
            </w:r>
            <w:r w:rsidRPr="00F9063F">
              <w:rPr>
                <w:spacing w:val="1"/>
                <w:sz w:val="24"/>
                <w:lang w:eastAsia="en-US" w:bidi="ar-SA"/>
              </w:rPr>
              <w:t xml:space="preserve"> </w:t>
            </w:r>
            <w:r w:rsidRPr="00F9063F">
              <w:rPr>
                <w:sz w:val="24"/>
                <w:lang w:eastAsia="en-US" w:bidi="ar-SA"/>
              </w:rPr>
              <w:t>исследовательской</w:t>
            </w:r>
            <w:r w:rsidRPr="00F9063F">
              <w:rPr>
                <w:spacing w:val="1"/>
                <w:sz w:val="24"/>
                <w:lang w:eastAsia="en-US" w:bidi="ar-SA"/>
              </w:rPr>
              <w:t xml:space="preserve"> </w:t>
            </w:r>
            <w:r w:rsidRPr="00F9063F">
              <w:rPr>
                <w:sz w:val="24"/>
                <w:lang w:eastAsia="en-US" w:bidi="ar-SA"/>
              </w:rPr>
              <w:t>и</w:t>
            </w:r>
            <w:r w:rsidRPr="00F9063F">
              <w:rPr>
                <w:spacing w:val="1"/>
                <w:sz w:val="24"/>
                <w:lang w:eastAsia="en-US" w:bidi="ar-SA"/>
              </w:rPr>
              <w:t xml:space="preserve"> </w:t>
            </w:r>
            <w:r w:rsidRPr="00F9063F">
              <w:rPr>
                <w:sz w:val="24"/>
                <w:lang w:eastAsia="en-US" w:bidi="ar-SA"/>
              </w:rPr>
              <w:t>проектной деятельности; занятия, связанные с</w:t>
            </w:r>
            <w:r w:rsidRPr="00F9063F">
              <w:rPr>
                <w:spacing w:val="1"/>
                <w:sz w:val="24"/>
                <w:lang w:eastAsia="en-US" w:bidi="ar-SA"/>
              </w:rPr>
              <w:t xml:space="preserve"> </w:t>
            </w:r>
            <w:r w:rsidRPr="00F9063F">
              <w:rPr>
                <w:sz w:val="24"/>
                <w:lang w:eastAsia="en-US" w:bidi="ar-SA"/>
              </w:rPr>
              <w:t>освоением</w:t>
            </w:r>
            <w:r w:rsidRPr="00F9063F">
              <w:rPr>
                <w:spacing w:val="1"/>
                <w:sz w:val="24"/>
                <w:lang w:eastAsia="en-US" w:bidi="ar-SA"/>
              </w:rPr>
              <w:t xml:space="preserve"> </w:t>
            </w:r>
            <w:r w:rsidRPr="00F9063F">
              <w:rPr>
                <w:sz w:val="24"/>
                <w:lang w:eastAsia="en-US" w:bidi="ar-SA"/>
              </w:rPr>
              <w:t>регионального</w:t>
            </w:r>
            <w:r w:rsidRPr="00F9063F">
              <w:rPr>
                <w:spacing w:val="1"/>
                <w:sz w:val="24"/>
                <w:lang w:eastAsia="en-US" w:bidi="ar-SA"/>
              </w:rPr>
              <w:t xml:space="preserve"> </w:t>
            </w:r>
            <w:r w:rsidRPr="00F9063F">
              <w:rPr>
                <w:sz w:val="24"/>
                <w:lang w:eastAsia="en-US" w:bidi="ar-SA"/>
              </w:rPr>
              <w:t>компонента</w:t>
            </w:r>
            <w:r w:rsidRPr="00F9063F">
              <w:rPr>
                <w:spacing w:val="1"/>
                <w:sz w:val="24"/>
                <w:lang w:eastAsia="en-US" w:bidi="ar-SA"/>
              </w:rPr>
              <w:t xml:space="preserve"> </w:t>
            </w:r>
            <w:r w:rsidRPr="00F9063F">
              <w:rPr>
                <w:sz w:val="24"/>
                <w:lang w:eastAsia="en-US" w:bidi="ar-SA"/>
              </w:rPr>
              <w:t>образования</w:t>
            </w:r>
            <w:r w:rsidRPr="00F9063F">
              <w:rPr>
                <w:spacing w:val="1"/>
                <w:sz w:val="24"/>
                <w:lang w:eastAsia="en-US" w:bidi="ar-SA"/>
              </w:rPr>
              <w:t xml:space="preserve"> </w:t>
            </w:r>
            <w:r w:rsidRPr="00F9063F">
              <w:rPr>
                <w:sz w:val="24"/>
                <w:lang w:eastAsia="en-US" w:bidi="ar-SA"/>
              </w:rPr>
              <w:t>или</w:t>
            </w:r>
            <w:r w:rsidRPr="00F9063F">
              <w:rPr>
                <w:spacing w:val="1"/>
                <w:sz w:val="24"/>
                <w:lang w:eastAsia="en-US" w:bidi="ar-SA"/>
              </w:rPr>
              <w:t xml:space="preserve"> </w:t>
            </w:r>
            <w:r w:rsidRPr="00F9063F">
              <w:rPr>
                <w:sz w:val="24"/>
                <w:lang w:eastAsia="en-US" w:bidi="ar-SA"/>
              </w:rPr>
              <w:t>особыми</w:t>
            </w:r>
            <w:r w:rsidRPr="00F9063F">
              <w:rPr>
                <w:spacing w:val="1"/>
                <w:sz w:val="24"/>
                <w:lang w:eastAsia="en-US" w:bidi="ar-SA"/>
              </w:rPr>
              <w:t xml:space="preserve"> </w:t>
            </w:r>
            <w:r w:rsidRPr="00F9063F">
              <w:rPr>
                <w:sz w:val="24"/>
                <w:lang w:eastAsia="en-US" w:bidi="ar-SA"/>
              </w:rPr>
              <w:t>этнокультурными</w:t>
            </w:r>
            <w:r w:rsidRPr="00F9063F">
              <w:rPr>
                <w:spacing w:val="1"/>
                <w:sz w:val="24"/>
                <w:lang w:eastAsia="en-US" w:bidi="ar-SA"/>
              </w:rPr>
              <w:t xml:space="preserve"> </w:t>
            </w:r>
            <w:r w:rsidRPr="00F9063F">
              <w:rPr>
                <w:sz w:val="24"/>
                <w:lang w:eastAsia="en-US" w:bidi="ar-SA"/>
              </w:rPr>
              <w:t>интересами</w:t>
            </w:r>
            <w:r w:rsidRPr="00F9063F">
              <w:rPr>
                <w:spacing w:val="1"/>
                <w:sz w:val="24"/>
                <w:lang w:eastAsia="en-US" w:bidi="ar-SA"/>
              </w:rPr>
              <w:t xml:space="preserve"> </w:t>
            </w:r>
            <w:r w:rsidRPr="00F9063F">
              <w:rPr>
                <w:sz w:val="24"/>
                <w:lang w:eastAsia="en-US" w:bidi="ar-SA"/>
              </w:rPr>
              <w:t>участников</w:t>
            </w:r>
            <w:r w:rsidRPr="00F9063F">
              <w:rPr>
                <w:spacing w:val="1"/>
                <w:sz w:val="24"/>
                <w:lang w:eastAsia="en-US" w:bidi="ar-SA"/>
              </w:rPr>
              <w:t xml:space="preserve"> </w:t>
            </w:r>
            <w:r w:rsidRPr="00F9063F">
              <w:rPr>
                <w:sz w:val="24"/>
                <w:lang w:eastAsia="en-US" w:bidi="ar-SA"/>
              </w:rPr>
              <w:t>образовательных</w:t>
            </w:r>
            <w:r w:rsidRPr="00F9063F">
              <w:rPr>
                <w:spacing w:val="-57"/>
                <w:sz w:val="24"/>
                <w:lang w:eastAsia="en-US" w:bidi="ar-SA"/>
              </w:rPr>
              <w:t xml:space="preserve"> </w:t>
            </w:r>
            <w:r w:rsidRPr="00F9063F">
              <w:rPr>
                <w:sz w:val="24"/>
                <w:lang w:eastAsia="en-US" w:bidi="ar-SA"/>
              </w:rPr>
              <w:t>отношений;</w:t>
            </w:r>
            <w:r w:rsidRPr="00F9063F">
              <w:rPr>
                <w:spacing w:val="1"/>
                <w:sz w:val="24"/>
                <w:lang w:eastAsia="en-US" w:bidi="ar-SA"/>
              </w:rPr>
              <w:t xml:space="preserve"> </w:t>
            </w:r>
            <w:r w:rsidRPr="00F9063F">
              <w:rPr>
                <w:sz w:val="24"/>
                <w:lang w:eastAsia="en-US" w:bidi="ar-SA"/>
              </w:rPr>
              <w:t>дополнительные</w:t>
            </w:r>
            <w:r w:rsidRPr="00F9063F">
              <w:rPr>
                <w:spacing w:val="1"/>
                <w:sz w:val="24"/>
                <w:lang w:eastAsia="en-US" w:bidi="ar-SA"/>
              </w:rPr>
              <w:t xml:space="preserve"> </w:t>
            </w:r>
            <w:r w:rsidRPr="00F9063F">
              <w:rPr>
                <w:sz w:val="24"/>
                <w:lang w:eastAsia="en-US" w:bidi="ar-SA"/>
              </w:rPr>
              <w:t>занятия</w:t>
            </w:r>
            <w:r w:rsidRPr="00F9063F">
              <w:rPr>
                <w:spacing w:val="1"/>
                <w:sz w:val="24"/>
                <w:lang w:eastAsia="en-US" w:bidi="ar-SA"/>
              </w:rPr>
              <w:t xml:space="preserve"> </w:t>
            </w:r>
            <w:r w:rsidRPr="00F9063F">
              <w:rPr>
                <w:sz w:val="24"/>
                <w:lang w:eastAsia="en-US" w:bidi="ar-SA"/>
              </w:rPr>
              <w:t>для</w:t>
            </w:r>
            <w:r w:rsidRPr="00F9063F">
              <w:rPr>
                <w:spacing w:val="1"/>
                <w:sz w:val="24"/>
                <w:lang w:eastAsia="en-US" w:bidi="ar-SA"/>
              </w:rPr>
              <w:t xml:space="preserve"> </w:t>
            </w:r>
            <w:r w:rsidRPr="00F9063F">
              <w:rPr>
                <w:sz w:val="24"/>
                <w:lang w:eastAsia="en-US" w:bidi="ar-SA"/>
              </w:rPr>
              <w:t>школьников,</w:t>
            </w:r>
            <w:r w:rsidRPr="00F9063F">
              <w:rPr>
                <w:spacing w:val="1"/>
                <w:sz w:val="24"/>
                <w:lang w:eastAsia="en-US" w:bidi="ar-SA"/>
              </w:rPr>
              <w:t xml:space="preserve"> </w:t>
            </w:r>
            <w:r w:rsidRPr="00F9063F">
              <w:rPr>
                <w:sz w:val="24"/>
                <w:lang w:eastAsia="en-US" w:bidi="ar-SA"/>
              </w:rPr>
              <w:t>испытывающих</w:t>
            </w:r>
            <w:r w:rsidRPr="00F9063F">
              <w:rPr>
                <w:spacing w:val="1"/>
                <w:sz w:val="24"/>
                <w:lang w:eastAsia="en-US" w:bidi="ar-SA"/>
              </w:rPr>
              <w:t xml:space="preserve"> </w:t>
            </w:r>
            <w:r w:rsidRPr="00F9063F">
              <w:rPr>
                <w:sz w:val="24"/>
                <w:lang w:eastAsia="en-US" w:bidi="ar-SA"/>
              </w:rPr>
              <w:t>затруднения</w:t>
            </w:r>
            <w:r w:rsidRPr="00F9063F">
              <w:rPr>
                <w:spacing w:val="1"/>
                <w:sz w:val="24"/>
                <w:lang w:eastAsia="en-US" w:bidi="ar-SA"/>
              </w:rPr>
              <w:t xml:space="preserve"> </w:t>
            </w:r>
            <w:r w:rsidRPr="00F9063F">
              <w:rPr>
                <w:sz w:val="24"/>
                <w:lang w:eastAsia="en-US" w:bidi="ar-SA"/>
              </w:rPr>
              <w:t>в</w:t>
            </w:r>
            <w:r w:rsidRPr="00F9063F">
              <w:rPr>
                <w:spacing w:val="1"/>
                <w:sz w:val="24"/>
                <w:lang w:eastAsia="en-US" w:bidi="ar-SA"/>
              </w:rPr>
              <w:t xml:space="preserve"> </w:t>
            </w:r>
            <w:r w:rsidRPr="00F9063F">
              <w:rPr>
                <w:sz w:val="24"/>
                <w:lang w:eastAsia="en-US" w:bidi="ar-SA"/>
              </w:rPr>
              <w:t>освоении учебной программы или трудности в</w:t>
            </w:r>
            <w:r w:rsidRPr="00F9063F">
              <w:rPr>
                <w:spacing w:val="-57"/>
                <w:sz w:val="24"/>
                <w:lang w:eastAsia="en-US" w:bidi="ar-SA"/>
              </w:rPr>
              <w:t xml:space="preserve"> </w:t>
            </w:r>
            <w:r w:rsidRPr="00F9063F">
              <w:rPr>
                <w:sz w:val="24"/>
                <w:lang w:eastAsia="en-US" w:bidi="ar-SA"/>
              </w:rPr>
              <w:t>освоении</w:t>
            </w:r>
            <w:r w:rsidRPr="00F9063F">
              <w:rPr>
                <w:spacing w:val="1"/>
                <w:sz w:val="24"/>
                <w:lang w:eastAsia="en-US" w:bidi="ar-SA"/>
              </w:rPr>
              <w:t xml:space="preserve"> </w:t>
            </w:r>
            <w:r w:rsidRPr="00F9063F">
              <w:rPr>
                <w:sz w:val="24"/>
                <w:lang w:eastAsia="en-US" w:bidi="ar-SA"/>
              </w:rPr>
              <w:t>языка</w:t>
            </w:r>
            <w:r w:rsidRPr="00F9063F">
              <w:rPr>
                <w:spacing w:val="1"/>
                <w:sz w:val="24"/>
                <w:lang w:eastAsia="en-US" w:bidi="ar-SA"/>
              </w:rPr>
              <w:t xml:space="preserve"> </w:t>
            </w:r>
            <w:r w:rsidRPr="00F9063F">
              <w:rPr>
                <w:sz w:val="24"/>
                <w:lang w:eastAsia="en-US" w:bidi="ar-SA"/>
              </w:rPr>
              <w:t>обучения;</w:t>
            </w:r>
            <w:r w:rsidRPr="00F9063F">
              <w:rPr>
                <w:spacing w:val="1"/>
                <w:sz w:val="24"/>
                <w:lang w:eastAsia="en-US" w:bidi="ar-SA"/>
              </w:rPr>
              <w:t xml:space="preserve"> </w:t>
            </w:r>
            <w:r w:rsidRPr="00F9063F">
              <w:rPr>
                <w:sz w:val="24"/>
                <w:lang w:eastAsia="en-US" w:bidi="ar-SA"/>
              </w:rPr>
              <w:t>специальные</w:t>
            </w:r>
            <w:r w:rsidRPr="00F9063F">
              <w:rPr>
                <w:spacing w:val="1"/>
                <w:sz w:val="24"/>
                <w:lang w:eastAsia="en-US" w:bidi="ar-SA"/>
              </w:rPr>
              <w:t xml:space="preserve"> </w:t>
            </w:r>
            <w:r w:rsidRPr="00F9063F">
              <w:rPr>
                <w:sz w:val="24"/>
                <w:lang w:eastAsia="en-US" w:bidi="ar-SA"/>
              </w:rPr>
              <w:t>занятия</w:t>
            </w:r>
            <w:r w:rsidRPr="00F9063F">
              <w:rPr>
                <w:spacing w:val="1"/>
                <w:sz w:val="24"/>
                <w:lang w:eastAsia="en-US" w:bidi="ar-SA"/>
              </w:rPr>
              <w:t xml:space="preserve"> </w:t>
            </w:r>
            <w:r w:rsidRPr="00F9063F">
              <w:rPr>
                <w:sz w:val="24"/>
                <w:lang w:eastAsia="en-US" w:bidi="ar-SA"/>
              </w:rPr>
              <w:t>для</w:t>
            </w:r>
            <w:r w:rsidRPr="00F9063F">
              <w:rPr>
                <w:spacing w:val="1"/>
                <w:sz w:val="24"/>
                <w:lang w:eastAsia="en-US" w:bidi="ar-SA"/>
              </w:rPr>
              <w:t xml:space="preserve"> </w:t>
            </w:r>
            <w:r w:rsidRPr="00F9063F">
              <w:rPr>
                <w:sz w:val="24"/>
                <w:lang w:eastAsia="en-US" w:bidi="ar-SA"/>
              </w:rPr>
              <w:t>обучающихся</w:t>
            </w:r>
            <w:r w:rsidRPr="00F9063F">
              <w:rPr>
                <w:spacing w:val="1"/>
                <w:sz w:val="24"/>
                <w:lang w:eastAsia="en-US" w:bidi="ar-SA"/>
              </w:rPr>
              <w:t xml:space="preserve"> </w:t>
            </w:r>
            <w:r w:rsidRPr="00F9063F">
              <w:rPr>
                <w:sz w:val="24"/>
                <w:lang w:eastAsia="en-US" w:bidi="ar-SA"/>
              </w:rPr>
              <w:t>с</w:t>
            </w:r>
            <w:r w:rsidRPr="00F9063F">
              <w:rPr>
                <w:spacing w:val="1"/>
                <w:sz w:val="24"/>
                <w:lang w:eastAsia="en-US" w:bidi="ar-SA"/>
              </w:rPr>
              <w:t xml:space="preserve"> </w:t>
            </w:r>
            <w:r w:rsidRPr="00F9063F">
              <w:rPr>
                <w:sz w:val="24"/>
                <w:lang w:eastAsia="en-US" w:bidi="ar-SA"/>
              </w:rPr>
              <w:t>ограниченными</w:t>
            </w:r>
            <w:r w:rsidRPr="00F9063F">
              <w:rPr>
                <w:spacing w:val="1"/>
                <w:sz w:val="24"/>
                <w:lang w:eastAsia="en-US" w:bidi="ar-SA"/>
              </w:rPr>
              <w:t xml:space="preserve"> </w:t>
            </w:r>
            <w:r w:rsidRPr="00F9063F">
              <w:rPr>
                <w:sz w:val="24"/>
                <w:lang w:eastAsia="en-US" w:bidi="ar-SA"/>
              </w:rPr>
              <w:t>возможностями</w:t>
            </w:r>
            <w:r w:rsidRPr="00F9063F">
              <w:rPr>
                <w:sz w:val="24"/>
                <w:lang w:eastAsia="en-US" w:bidi="ar-SA"/>
              </w:rPr>
              <w:tab/>
              <w:t>здоровья</w:t>
            </w:r>
            <w:r w:rsidRPr="00F9063F">
              <w:rPr>
                <w:sz w:val="24"/>
                <w:lang w:eastAsia="en-US" w:bidi="ar-SA"/>
              </w:rPr>
              <w:tab/>
              <w:t>или</w:t>
            </w:r>
          </w:p>
          <w:p w14:paraId="2FAB1EBE" w14:textId="77777777" w:rsidR="00983DD1" w:rsidRPr="00F9063F" w:rsidRDefault="00983DD1" w:rsidP="001C5C11">
            <w:pPr>
              <w:ind w:left="142" w:right="85"/>
              <w:jc w:val="both"/>
              <w:rPr>
                <w:sz w:val="24"/>
                <w:lang w:eastAsia="en-US" w:bidi="ar-SA"/>
              </w:rPr>
            </w:pPr>
            <w:r w:rsidRPr="00F9063F">
              <w:rPr>
                <w:sz w:val="24"/>
                <w:lang w:eastAsia="en-US" w:bidi="ar-SA"/>
              </w:rPr>
              <w:t>испытывающими</w:t>
            </w:r>
            <w:r w:rsidRPr="00F9063F">
              <w:rPr>
                <w:spacing w:val="1"/>
                <w:sz w:val="24"/>
                <w:lang w:eastAsia="en-US" w:bidi="ar-SA"/>
              </w:rPr>
              <w:t xml:space="preserve"> </w:t>
            </w:r>
            <w:r w:rsidRPr="00F9063F">
              <w:rPr>
                <w:sz w:val="24"/>
                <w:lang w:eastAsia="en-US" w:bidi="ar-SA"/>
              </w:rPr>
              <w:t>затруднения</w:t>
            </w:r>
            <w:r w:rsidRPr="00F9063F">
              <w:rPr>
                <w:spacing w:val="1"/>
                <w:sz w:val="24"/>
                <w:lang w:eastAsia="en-US" w:bidi="ar-SA"/>
              </w:rPr>
              <w:t xml:space="preserve"> </w:t>
            </w:r>
            <w:r w:rsidRPr="00F9063F">
              <w:rPr>
                <w:sz w:val="24"/>
                <w:lang w:eastAsia="en-US" w:bidi="ar-SA"/>
              </w:rPr>
              <w:t>в</w:t>
            </w:r>
            <w:r w:rsidRPr="00F9063F">
              <w:rPr>
                <w:spacing w:val="1"/>
                <w:sz w:val="24"/>
                <w:lang w:eastAsia="en-US" w:bidi="ar-SA"/>
              </w:rPr>
              <w:t xml:space="preserve"> </w:t>
            </w:r>
            <w:r w:rsidRPr="00F9063F">
              <w:rPr>
                <w:sz w:val="24"/>
                <w:lang w:eastAsia="en-US" w:bidi="ar-SA"/>
              </w:rPr>
              <w:t>социальной</w:t>
            </w:r>
            <w:r w:rsidRPr="00F9063F">
              <w:rPr>
                <w:spacing w:val="1"/>
                <w:sz w:val="24"/>
                <w:lang w:eastAsia="en-US" w:bidi="ar-SA"/>
              </w:rPr>
              <w:t xml:space="preserve"> </w:t>
            </w:r>
            <w:r w:rsidRPr="00F9063F">
              <w:rPr>
                <w:sz w:val="24"/>
                <w:lang w:eastAsia="en-US" w:bidi="ar-SA"/>
              </w:rPr>
              <w:t>коммуникации</w:t>
            </w:r>
          </w:p>
        </w:tc>
      </w:tr>
      <w:tr w:rsidR="00983DD1" w:rsidRPr="00F9063F" w14:paraId="2A0190CC" w14:textId="77777777" w:rsidTr="001C5C11">
        <w:trPr>
          <w:trHeight w:val="428"/>
        </w:trPr>
        <w:tc>
          <w:tcPr>
            <w:tcW w:w="2151" w:type="dxa"/>
          </w:tcPr>
          <w:p w14:paraId="3D0048F0" w14:textId="77777777" w:rsidR="00983DD1" w:rsidRPr="00F9063F" w:rsidRDefault="00983DD1" w:rsidP="001C5C11">
            <w:pPr>
              <w:ind w:left="167" w:right="84"/>
              <w:rPr>
                <w:sz w:val="24"/>
                <w:lang w:eastAsia="en-US" w:bidi="ar-SA"/>
              </w:rPr>
            </w:pPr>
            <w:r w:rsidRPr="00F9063F">
              <w:rPr>
                <w:sz w:val="24"/>
                <w:lang w:eastAsia="en-US" w:bidi="ar-SA"/>
              </w:rPr>
              <w:t>Занятия,</w:t>
            </w:r>
            <w:r w:rsidRPr="00F9063F">
              <w:rPr>
                <w:spacing w:val="1"/>
                <w:sz w:val="24"/>
                <w:lang w:eastAsia="en-US" w:bidi="ar-SA"/>
              </w:rPr>
              <w:t xml:space="preserve"> </w:t>
            </w:r>
            <w:r w:rsidRPr="00F9063F">
              <w:rPr>
                <w:sz w:val="24"/>
                <w:lang w:eastAsia="en-US" w:bidi="ar-SA"/>
              </w:rPr>
              <w:t>направленные на</w:t>
            </w:r>
            <w:r w:rsidRPr="00F9063F">
              <w:rPr>
                <w:spacing w:val="-58"/>
                <w:sz w:val="24"/>
                <w:lang w:eastAsia="en-US" w:bidi="ar-SA"/>
              </w:rPr>
              <w:t xml:space="preserve"> </w:t>
            </w:r>
            <w:r w:rsidRPr="00F9063F">
              <w:rPr>
                <w:sz w:val="24"/>
                <w:lang w:eastAsia="en-US" w:bidi="ar-SA"/>
              </w:rPr>
              <w:t>удовлетворение</w:t>
            </w:r>
            <w:r w:rsidRPr="00F9063F">
              <w:rPr>
                <w:spacing w:val="1"/>
                <w:sz w:val="24"/>
                <w:lang w:eastAsia="en-US" w:bidi="ar-SA"/>
              </w:rPr>
              <w:t xml:space="preserve"> </w:t>
            </w:r>
            <w:r w:rsidRPr="00F9063F">
              <w:rPr>
                <w:sz w:val="24"/>
                <w:lang w:eastAsia="en-US" w:bidi="ar-SA"/>
              </w:rPr>
              <w:t>интересов и</w:t>
            </w:r>
            <w:r w:rsidRPr="00F9063F">
              <w:rPr>
                <w:spacing w:val="1"/>
                <w:sz w:val="24"/>
                <w:lang w:eastAsia="en-US" w:bidi="ar-SA"/>
              </w:rPr>
              <w:t xml:space="preserve"> </w:t>
            </w:r>
            <w:r w:rsidRPr="00F9063F">
              <w:rPr>
                <w:sz w:val="24"/>
                <w:lang w:eastAsia="en-US" w:bidi="ar-SA"/>
              </w:rPr>
              <w:t>потребностей</w:t>
            </w:r>
          </w:p>
          <w:p w14:paraId="4EFAE146" w14:textId="77777777" w:rsidR="00983DD1" w:rsidRPr="00F9063F" w:rsidRDefault="00983DD1" w:rsidP="001C5C11">
            <w:pPr>
              <w:ind w:left="167" w:right="84"/>
              <w:rPr>
                <w:sz w:val="24"/>
                <w:lang w:eastAsia="en-US" w:bidi="ar-SA"/>
              </w:rPr>
            </w:pPr>
            <w:r w:rsidRPr="00F9063F">
              <w:rPr>
                <w:sz w:val="24"/>
                <w:lang w:eastAsia="en-US" w:bidi="ar-SA"/>
              </w:rPr>
              <w:t>обучающихся</w:t>
            </w:r>
            <w:r w:rsidRPr="00F9063F">
              <w:rPr>
                <w:spacing w:val="-1"/>
                <w:sz w:val="24"/>
                <w:lang w:eastAsia="en-US" w:bidi="ar-SA"/>
              </w:rPr>
              <w:t xml:space="preserve"> </w:t>
            </w:r>
            <w:r w:rsidRPr="00F9063F">
              <w:rPr>
                <w:sz w:val="24"/>
                <w:lang w:eastAsia="en-US" w:bidi="ar-SA"/>
              </w:rPr>
              <w:t>в творческом</w:t>
            </w:r>
            <w:r w:rsidRPr="00F9063F">
              <w:rPr>
                <w:spacing w:val="-3"/>
                <w:sz w:val="24"/>
                <w:lang w:eastAsia="en-US" w:bidi="ar-SA"/>
              </w:rPr>
              <w:t xml:space="preserve"> </w:t>
            </w:r>
            <w:r w:rsidRPr="00F9063F">
              <w:rPr>
                <w:sz w:val="24"/>
                <w:lang w:eastAsia="en-US" w:bidi="ar-SA"/>
              </w:rPr>
              <w:t>и</w:t>
            </w:r>
          </w:p>
          <w:p w14:paraId="09A11C37" w14:textId="77777777" w:rsidR="00983DD1" w:rsidRPr="00F9063F" w:rsidRDefault="00983DD1" w:rsidP="001C5C11">
            <w:pPr>
              <w:ind w:left="167" w:right="84"/>
              <w:rPr>
                <w:sz w:val="24"/>
                <w:lang w:eastAsia="en-US" w:bidi="ar-SA"/>
              </w:rPr>
            </w:pPr>
            <w:r w:rsidRPr="00F9063F">
              <w:rPr>
                <w:sz w:val="24"/>
                <w:lang w:eastAsia="en-US" w:bidi="ar-SA"/>
              </w:rPr>
              <w:t>физическом</w:t>
            </w:r>
            <w:r w:rsidRPr="00F9063F">
              <w:rPr>
                <w:spacing w:val="-4"/>
                <w:sz w:val="24"/>
                <w:lang w:eastAsia="en-US" w:bidi="ar-SA"/>
              </w:rPr>
              <w:t xml:space="preserve"> </w:t>
            </w:r>
            <w:r w:rsidRPr="00F9063F">
              <w:rPr>
                <w:sz w:val="24"/>
                <w:lang w:eastAsia="en-US" w:bidi="ar-SA"/>
              </w:rPr>
              <w:t>развитии,</w:t>
            </w:r>
          </w:p>
          <w:p w14:paraId="04C41F09" w14:textId="77777777" w:rsidR="00983DD1" w:rsidRPr="00F9063F" w:rsidRDefault="00983DD1" w:rsidP="001C5C11">
            <w:pPr>
              <w:ind w:left="167" w:right="84"/>
              <w:rPr>
                <w:sz w:val="24"/>
                <w:lang w:eastAsia="en-US" w:bidi="ar-SA"/>
              </w:rPr>
            </w:pPr>
            <w:r w:rsidRPr="00F9063F">
              <w:rPr>
                <w:sz w:val="24"/>
                <w:lang w:eastAsia="en-US" w:bidi="ar-SA"/>
              </w:rPr>
              <w:t>помощь</w:t>
            </w:r>
            <w:r w:rsidRPr="00F9063F">
              <w:rPr>
                <w:spacing w:val="-1"/>
                <w:sz w:val="24"/>
                <w:lang w:eastAsia="en-US" w:bidi="ar-SA"/>
              </w:rPr>
              <w:t xml:space="preserve"> </w:t>
            </w:r>
            <w:r w:rsidRPr="00F9063F">
              <w:rPr>
                <w:sz w:val="24"/>
                <w:lang w:eastAsia="en-US" w:bidi="ar-SA"/>
              </w:rPr>
              <w:t>в</w:t>
            </w:r>
          </w:p>
          <w:p w14:paraId="72E74075" w14:textId="77777777" w:rsidR="00983DD1" w:rsidRPr="00F9063F" w:rsidRDefault="00983DD1" w:rsidP="001C5C11">
            <w:pPr>
              <w:ind w:left="167" w:right="84"/>
              <w:rPr>
                <w:sz w:val="24"/>
                <w:lang w:eastAsia="en-US" w:bidi="ar-SA"/>
              </w:rPr>
            </w:pPr>
            <w:r w:rsidRPr="00F9063F">
              <w:rPr>
                <w:sz w:val="24"/>
                <w:lang w:eastAsia="en-US" w:bidi="ar-SA"/>
              </w:rPr>
              <w:t>самореализации,</w:t>
            </w:r>
          </w:p>
          <w:p w14:paraId="2CA0BE71" w14:textId="77777777" w:rsidR="00983DD1" w:rsidRPr="00F9063F" w:rsidRDefault="00983DD1" w:rsidP="001C5C11">
            <w:pPr>
              <w:ind w:left="167" w:right="84"/>
              <w:rPr>
                <w:sz w:val="24"/>
                <w:lang w:eastAsia="en-US" w:bidi="ar-SA"/>
              </w:rPr>
            </w:pPr>
            <w:r w:rsidRPr="00F9063F">
              <w:rPr>
                <w:sz w:val="24"/>
                <w:lang w:eastAsia="en-US" w:bidi="ar-SA"/>
              </w:rPr>
              <w:t>раскрытии</w:t>
            </w:r>
            <w:r w:rsidRPr="00F9063F">
              <w:rPr>
                <w:spacing w:val="-2"/>
                <w:sz w:val="24"/>
                <w:lang w:eastAsia="en-US" w:bidi="ar-SA"/>
              </w:rPr>
              <w:t xml:space="preserve"> </w:t>
            </w:r>
            <w:r w:rsidRPr="00F9063F">
              <w:rPr>
                <w:sz w:val="24"/>
                <w:lang w:eastAsia="en-US" w:bidi="ar-SA"/>
              </w:rPr>
              <w:t>и</w:t>
            </w:r>
            <w:r w:rsidRPr="00F9063F">
              <w:rPr>
                <w:spacing w:val="-1"/>
                <w:sz w:val="24"/>
                <w:lang w:eastAsia="en-US" w:bidi="ar-SA"/>
              </w:rPr>
              <w:t xml:space="preserve"> </w:t>
            </w:r>
            <w:r w:rsidRPr="00F9063F">
              <w:rPr>
                <w:sz w:val="24"/>
                <w:lang w:eastAsia="en-US" w:bidi="ar-SA"/>
              </w:rPr>
              <w:t>развитии</w:t>
            </w:r>
          </w:p>
          <w:p w14:paraId="2DB6CB4B" w14:textId="77777777" w:rsidR="00983DD1" w:rsidRPr="00B73F88" w:rsidRDefault="00983DD1" w:rsidP="001C5C11">
            <w:pPr>
              <w:ind w:left="167" w:right="84"/>
              <w:rPr>
                <w:sz w:val="24"/>
                <w:lang w:eastAsia="en-US" w:bidi="ar-SA"/>
              </w:rPr>
            </w:pPr>
            <w:r w:rsidRPr="00B73F88">
              <w:rPr>
                <w:sz w:val="24"/>
                <w:lang w:eastAsia="en-US" w:bidi="ar-SA"/>
              </w:rPr>
              <w:t>способностей</w:t>
            </w:r>
            <w:r w:rsidRPr="00B73F88">
              <w:rPr>
                <w:spacing w:val="-1"/>
                <w:sz w:val="24"/>
                <w:lang w:eastAsia="en-US" w:bidi="ar-SA"/>
              </w:rPr>
              <w:t xml:space="preserve"> </w:t>
            </w:r>
            <w:r w:rsidRPr="00B73F88">
              <w:rPr>
                <w:sz w:val="24"/>
                <w:lang w:eastAsia="en-US" w:bidi="ar-SA"/>
              </w:rPr>
              <w:t>и</w:t>
            </w:r>
          </w:p>
          <w:p w14:paraId="58A1D8B5" w14:textId="77777777" w:rsidR="00983DD1" w:rsidRPr="00B73F88" w:rsidRDefault="00983DD1" w:rsidP="001C5C11">
            <w:pPr>
              <w:ind w:left="167" w:right="84"/>
              <w:rPr>
                <w:sz w:val="24"/>
                <w:lang w:eastAsia="en-US" w:bidi="ar-SA"/>
              </w:rPr>
            </w:pPr>
            <w:r w:rsidRPr="00B73F88">
              <w:rPr>
                <w:sz w:val="24"/>
                <w:lang w:eastAsia="en-US" w:bidi="ar-SA"/>
              </w:rPr>
              <w:t>талантов</w:t>
            </w:r>
          </w:p>
        </w:tc>
        <w:tc>
          <w:tcPr>
            <w:tcW w:w="1418" w:type="dxa"/>
          </w:tcPr>
          <w:p w14:paraId="54037723" w14:textId="77777777" w:rsidR="00983DD1" w:rsidRPr="00F9063F" w:rsidRDefault="00983DD1" w:rsidP="001C5C11">
            <w:pPr>
              <w:ind w:left="4"/>
              <w:jc w:val="center"/>
              <w:rPr>
                <w:sz w:val="24"/>
                <w:lang w:val="en-US" w:eastAsia="en-US" w:bidi="ar-SA"/>
              </w:rPr>
            </w:pPr>
            <w:r w:rsidRPr="00F9063F">
              <w:rPr>
                <w:sz w:val="24"/>
                <w:lang w:val="en-US" w:eastAsia="en-US" w:bidi="ar-SA"/>
              </w:rPr>
              <w:t>2</w:t>
            </w:r>
          </w:p>
        </w:tc>
        <w:tc>
          <w:tcPr>
            <w:tcW w:w="6662" w:type="dxa"/>
          </w:tcPr>
          <w:p w14:paraId="23FE5C53" w14:textId="77777777" w:rsidR="00983DD1" w:rsidRPr="00F9063F" w:rsidRDefault="00983DD1" w:rsidP="001C5C11">
            <w:pPr>
              <w:ind w:left="142" w:right="227"/>
              <w:jc w:val="both"/>
              <w:rPr>
                <w:sz w:val="24"/>
                <w:lang w:eastAsia="en-US" w:bidi="ar-SA"/>
              </w:rPr>
            </w:pPr>
            <w:r w:rsidRPr="00F9063F">
              <w:rPr>
                <w:i/>
                <w:sz w:val="24"/>
                <w:lang w:eastAsia="en-US" w:bidi="ar-SA"/>
              </w:rPr>
              <w:t>Основная</w:t>
            </w:r>
            <w:r w:rsidRPr="00F9063F">
              <w:rPr>
                <w:i/>
                <w:spacing w:val="1"/>
                <w:sz w:val="24"/>
                <w:lang w:eastAsia="en-US" w:bidi="ar-SA"/>
              </w:rPr>
              <w:t xml:space="preserve"> </w:t>
            </w:r>
            <w:r w:rsidRPr="00F9063F">
              <w:rPr>
                <w:i/>
                <w:sz w:val="24"/>
                <w:lang w:eastAsia="en-US" w:bidi="ar-SA"/>
              </w:rPr>
              <w:t>цель:</w:t>
            </w:r>
            <w:r w:rsidRPr="00F9063F">
              <w:rPr>
                <w:i/>
                <w:spacing w:val="1"/>
                <w:sz w:val="24"/>
                <w:lang w:eastAsia="en-US" w:bidi="ar-SA"/>
              </w:rPr>
              <w:t xml:space="preserve"> </w:t>
            </w:r>
            <w:r w:rsidRPr="00F9063F">
              <w:rPr>
                <w:sz w:val="24"/>
                <w:lang w:eastAsia="en-US" w:bidi="ar-SA"/>
              </w:rPr>
              <w:t>удовлетворение</w:t>
            </w:r>
            <w:r w:rsidRPr="00F9063F">
              <w:rPr>
                <w:spacing w:val="1"/>
                <w:sz w:val="24"/>
                <w:lang w:eastAsia="en-US" w:bidi="ar-SA"/>
              </w:rPr>
              <w:t xml:space="preserve"> </w:t>
            </w:r>
            <w:r w:rsidRPr="00F9063F">
              <w:rPr>
                <w:sz w:val="24"/>
                <w:lang w:eastAsia="en-US" w:bidi="ar-SA"/>
              </w:rPr>
              <w:t>интересов</w:t>
            </w:r>
            <w:r w:rsidRPr="00F9063F">
              <w:rPr>
                <w:spacing w:val="1"/>
                <w:sz w:val="24"/>
                <w:lang w:eastAsia="en-US" w:bidi="ar-SA"/>
              </w:rPr>
              <w:t xml:space="preserve"> </w:t>
            </w:r>
            <w:r w:rsidRPr="00F9063F">
              <w:rPr>
                <w:sz w:val="24"/>
                <w:lang w:eastAsia="en-US" w:bidi="ar-SA"/>
              </w:rPr>
              <w:t>и</w:t>
            </w:r>
            <w:r w:rsidRPr="00F9063F">
              <w:rPr>
                <w:spacing w:val="1"/>
                <w:sz w:val="24"/>
                <w:lang w:eastAsia="en-US" w:bidi="ar-SA"/>
              </w:rPr>
              <w:t xml:space="preserve"> </w:t>
            </w:r>
            <w:r w:rsidRPr="00F9063F">
              <w:rPr>
                <w:sz w:val="24"/>
                <w:lang w:eastAsia="en-US" w:bidi="ar-SA"/>
              </w:rPr>
              <w:t>потребностей</w:t>
            </w:r>
            <w:r w:rsidRPr="00F9063F">
              <w:rPr>
                <w:spacing w:val="1"/>
                <w:sz w:val="24"/>
                <w:lang w:eastAsia="en-US" w:bidi="ar-SA"/>
              </w:rPr>
              <w:t xml:space="preserve"> </w:t>
            </w:r>
            <w:r w:rsidRPr="00F9063F">
              <w:rPr>
                <w:sz w:val="24"/>
                <w:lang w:eastAsia="en-US" w:bidi="ar-SA"/>
              </w:rPr>
              <w:t>обучающихся</w:t>
            </w:r>
            <w:r w:rsidRPr="00F9063F">
              <w:rPr>
                <w:spacing w:val="1"/>
                <w:sz w:val="24"/>
                <w:lang w:eastAsia="en-US" w:bidi="ar-SA"/>
              </w:rPr>
              <w:t xml:space="preserve"> </w:t>
            </w:r>
            <w:r w:rsidRPr="00F9063F">
              <w:rPr>
                <w:sz w:val="24"/>
                <w:lang w:eastAsia="en-US" w:bidi="ar-SA"/>
              </w:rPr>
              <w:t>в</w:t>
            </w:r>
            <w:r w:rsidRPr="00F9063F">
              <w:rPr>
                <w:spacing w:val="1"/>
                <w:sz w:val="24"/>
                <w:lang w:eastAsia="en-US" w:bidi="ar-SA"/>
              </w:rPr>
              <w:t xml:space="preserve"> </w:t>
            </w:r>
            <w:r w:rsidRPr="00F9063F">
              <w:rPr>
                <w:sz w:val="24"/>
                <w:lang w:eastAsia="en-US" w:bidi="ar-SA"/>
              </w:rPr>
              <w:t>творческом</w:t>
            </w:r>
            <w:r w:rsidRPr="00F9063F">
              <w:rPr>
                <w:spacing w:val="1"/>
                <w:sz w:val="24"/>
                <w:lang w:eastAsia="en-US" w:bidi="ar-SA"/>
              </w:rPr>
              <w:t xml:space="preserve"> </w:t>
            </w:r>
            <w:r w:rsidRPr="00F9063F">
              <w:rPr>
                <w:sz w:val="24"/>
                <w:lang w:eastAsia="en-US" w:bidi="ar-SA"/>
              </w:rPr>
              <w:t>и</w:t>
            </w:r>
            <w:r w:rsidRPr="00F9063F">
              <w:rPr>
                <w:spacing w:val="1"/>
                <w:sz w:val="24"/>
                <w:lang w:eastAsia="en-US" w:bidi="ar-SA"/>
              </w:rPr>
              <w:t xml:space="preserve"> </w:t>
            </w:r>
            <w:r w:rsidRPr="00F9063F">
              <w:rPr>
                <w:sz w:val="24"/>
                <w:lang w:eastAsia="en-US" w:bidi="ar-SA"/>
              </w:rPr>
              <w:t>физическом</w:t>
            </w:r>
            <w:r w:rsidRPr="00F9063F">
              <w:rPr>
                <w:spacing w:val="1"/>
                <w:sz w:val="24"/>
                <w:lang w:eastAsia="en-US" w:bidi="ar-SA"/>
              </w:rPr>
              <w:t xml:space="preserve"> </w:t>
            </w:r>
            <w:r w:rsidRPr="00F9063F">
              <w:rPr>
                <w:sz w:val="24"/>
                <w:lang w:eastAsia="en-US" w:bidi="ar-SA"/>
              </w:rPr>
              <w:t>развитии,</w:t>
            </w:r>
            <w:r w:rsidRPr="00F9063F">
              <w:rPr>
                <w:spacing w:val="1"/>
                <w:sz w:val="24"/>
                <w:lang w:eastAsia="en-US" w:bidi="ar-SA"/>
              </w:rPr>
              <w:t xml:space="preserve"> </w:t>
            </w:r>
            <w:r w:rsidRPr="00F9063F">
              <w:rPr>
                <w:sz w:val="24"/>
                <w:lang w:eastAsia="en-US" w:bidi="ar-SA"/>
              </w:rPr>
              <w:t>помощь</w:t>
            </w:r>
            <w:r w:rsidRPr="00F9063F">
              <w:rPr>
                <w:spacing w:val="1"/>
                <w:sz w:val="24"/>
                <w:lang w:eastAsia="en-US" w:bidi="ar-SA"/>
              </w:rPr>
              <w:t xml:space="preserve"> </w:t>
            </w:r>
            <w:r w:rsidRPr="00F9063F">
              <w:rPr>
                <w:sz w:val="24"/>
                <w:lang w:eastAsia="en-US" w:bidi="ar-SA"/>
              </w:rPr>
              <w:t>в</w:t>
            </w:r>
            <w:r w:rsidRPr="00F9063F">
              <w:rPr>
                <w:spacing w:val="1"/>
                <w:sz w:val="24"/>
                <w:lang w:eastAsia="en-US" w:bidi="ar-SA"/>
              </w:rPr>
              <w:t xml:space="preserve"> </w:t>
            </w:r>
            <w:r w:rsidRPr="00F9063F">
              <w:rPr>
                <w:sz w:val="24"/>
                <w:lang w:eastAsia="en-US" w:bidi="ar-SA"/>
              </w:rPr>
              <w:t>самореализации,</w:t>
            </w:r>
            <w:r w:rsidRPr="00F9063F">
              <w:rPr>
                <w:spacing w:val="1"/>
                <w:sz w:val="24"/>
                <w:lang w:eastAsia="en-US" w:bidi="ar-SA"/>
              </w:rPr>
              <w:t xml:space="preserve"> </w:t>
            </w:r>
            <w:r w:rsidRPr="00F9063F">
              <w:rPr>
                <w:sz w:val="24"/>
                <w:lang w:eastAsia="en-US" w:bidi="ar-SA"/>
              </w:rPr>
              <w:t>раскрытии</w:t>
            </w:r>
            <w:r w:rsidRPr="00F9063F">
              <w:rPr>
                <w:spacing w:val="1"/>
                <w:sz w:val="24"/>
                <w:lang w:eastAsia="en-US" w:bidi="ar-SA"/>
              </w:rPr>
              <w:t xml:space="preserve"> </w:t>
            </w:r>
            <w:r w:rsidRPr="00F9063F">
              <w:rPr>
                <w:sz w:val="24"/>
                <w:lang w:eastAsia="en-US" w:bidi="ar-SA"/>
              </w:rPr>
              <w:t>и</w:t>
            </w:r>
            <w:r w:rsidRPr="00F9063F">
              <w:rPr>
                <w:spacing w:val="1"/>
                <w:sz w:val="24"/>
                <w:lang w:eastAsia="en-US" w:bidi="ar-SA"/>
              </w:rPr>
              <w:t xml:space="preserve"> </w:t>
            </w:r>
            <w:r w:rsidRPr="00F9063F">
              <w:rPr>
                <w:sz w:val="24"/>
                <w:lang w:eastAsia="en-US" w:bidi="ar-SA"/>
              </w:rPr>
              <w:t>развитии</w:t>
            </w:r>
            <w:r w:rsidRPr="00F9063F">
              <w:rPr>
                <w:spacing w:val="1"/>
                <w:sz w:val="24"/>
                <w:lang w:eastAsia="en-US" w:bidi="ar-SA"/>
              </w:rPr>
              <w:t xml:space="preserve"> </w:t>
            </w:r>
            <w:r w:rsidRPr="00F9063F">
              <w:rPr>
                <w:sz w:val="24"/>
                <w:lang w:eastAsia="en-US" w:bidi="ar-SA"/>
              </w:rPr>
              <w:t>способностей</w:t>
            </w:r>
            <w:r w:rsidRPr="00F9063F">
              <w:rPr>
                <w:spacing w:val="-1"/>
                <w:sz w:val="24"/>
                <w:lang w:eastAsia="en-US" w:bidi="ar-SA"/>
              </w:rPr>
              <w:t xml:space="preserve"> </w:t>
            </w:r>
            <w:r w:rsidRPr="00F9063F">
              <w:rPr>
                <w:sz w:val="24"/>
                <w:lang w:eastAsia="en-US" w:bidi="ar-SA"/>
              </w:rPr>
              <w:t>и талантов.</w:t>
            </w:r>
          </w:p>
          <w:p w14:paraId="70289120" w14:textId="77777777" w:rsidR="00983DD1" w:rsidRPr="00F9063F" w:rsidRDefault="00983DD1" w:rsidP="001C5C11">
            <w:pPr>
              <w:ind w:left="142" w:right="85"/>
              <w:jc w:val="both"/>
              <w:rPr>
                <w:sz w:val="24"/>
                <w:lang w:eastAsia="en-US" w:bidi="ar-SA"/>
              </w:rPr>
            </w:pPr>
            <w:r w:rsidRPr="00F9063F">
              <w:rPr>
                <w:i/>
                <w:sz w:val="24"/>
                <w:lang w:eastAsia="en-US" w:bidi="ar-SA"/>
              </w:rPr>
              <w:t xml:space="preserve">Основные   </w:t>
            </w:r>
            <w:r w:rsidRPr="00F9063F">
              <w:rPr>
                <w:i/>
                <w:spacing w:val="32"/>
                <w:sz w:val="24"/>
                <w:lang w:eastAsia="en-US" w:bidi="ar-SA"/>
              </w:rPr>
              <w:t xml:space="preserve"> </w:t>
            </w:r>
            <w:r w:rsidRPr="00F9063F">
              <w:rPr>
                <w:i/>
                <w:sz w:val="24"/>
                <w:lang w:eastAsia="en-US" w:bidi="ar-SA"/>
              </w:rPr>
              <w:t xml:space="preserve">задачи:   </w:t>
            </w:r>
            <w:r w:rsidRPr="00F9063F">
              <w:rPr>
                <w:i/>
                <w:spacing w:val="35"/>
                <w:sz w:val="24"/>
                <w:lang w:eastAsia="en-US" w:bidi="ar-SA"/>
              </w:rPr>
              <w:t xml:space="preserve"> </w:t>
            </w:r>
            <w:r w:rsidRPr="00F9063F">
              <w:rPr>
                <w:sz w:val="24"/>
                <w:lang w:eastAsia="en-US" w:bidi="ar-SA"/>
              </w:rPr>
              <w:t xml:space="preserve">раскрытие   </w:t>
            </w:r>
            <w:r w:rsidRPr="00F9063F">
              <w:rPr>
                <w:spacing w:val="33"/>
                <w:sz w:val="24"/>
                <w:lang w:eastAsia="en-US" w:bidi="ar-SA"/>
              </w:rPr>
              <w:t xml:space="preserve"> </w:t>
            </w:r>
            <w:r w:rsidRPr="00F9063F">
              <w:rPr>
                <w:sz w:val="24"/>
                <w:lang w:eastAsia="en-US" w:bidi="ar-SA"/>
              </w:rPr>
              <w:t>творческих способностей</w:t>
            </w:r>
            <w:r w:rsidRPr="00F9063F">
              <w:rPr>
                <w:spacing w:val="106"/>
                <w:sz w:val="24"/>
                <w:lang w:eastAsia="en-US" w:bidi="ar-SA"/>
              </w:rPr>
              <w:t xml:space="preserve"> </w:t>
            </w:r>
            <w:r w:rsidRPr="00F9063F">
              <w:rPr>
                <w:sz w:val="24"/>
                <w:lang w:eastAsia="en-US" w:bidi="ar-SA"/>
              </w:rPr>
              <w:t>школьников,</w:t>
            </w:r>
            <w:r w:rsidRPr="00F9063F">
              <w:rPr>
                <w:spacing w:val="105"/>
                <w:sz w:val="24"/>
                <w:lang w:eastAsia="en-US" w:bidi="ar-SA"/>
              </w:rPr>
              <w:t xml:space="preserve"> </w:t>
            </w:r>
            <w:r w:rsidRPr="00F9063F">
              <w:rPr>
                <w:sz w:val="24"/>
                <w:lang w:eastAsia="en-US" w:bidi="ar-SA"/>
              </w:rPr>
              <w:t>формирование</w:t>
            </w:r>
            <w:r w:rsidRPr="00F9063F">
              <w:rPr>
                <w:spacing w:val="104"/>
                <w:sz w:val="24"/>
                <w:lang w:eastAsia="en-US" w:bidi="ar-SA"/>
              </w:rPr>
              <w:t xml:space="preserve"> </w:t>
            </w:r>
            <w:r>
              <w:rPr>
                <w:sz w:val="24"/>
                <w:lang w:eastAsia="en-US" w:bidi="ar-SA"/>
              </w:rPr>
              <w:t xml:space="preserve">у </w:t>
            </w:r>
            <w:r w:rsidRPr="00F9063F">
              <w:rPr>
                <w:sz w:val="24"/>
                <w:lang w:eastAsia="en-US" w:bidi="ar-SA"/>
              </w:rPr>
              <w:t>них</w:t>
            </w:r>
            <w:r w:rsidRPr="00F9063F">
              <w:rPr>
                <w:sz w:val="24"/>
                <w:lang w:eastAsia="en-US" w:bidi="ar-SA"/>
              </w:rPr>
              <w:tab/>
              <w:t>чувства</w:t>
            </w:r>
            <w:r w:rsidRPr="00F9063F">
              <w:rPr>
                <w:sz w:val="24"/>
                <w:lang w:eastAsia="en-US" w:bidi="ar-SA"/>
              </w:rPr>
              <w:tab/>
              <w:t>вкуса</w:t>
            </w:r>
            <w:r w:rsidRPr="00F9063F">
              <w:rPr>
                <w:sz w:val="24"/>
                <w:lang w:eastAsia="en-US" w:bidi="ar-SA"/>
              </w:rPr>
              <w:tab/>
              <w:t>и</w:t>
            </w:r>
            <w:r w:rsidRPr="00F9063F">
              <w:rPr>
                <w:sz w:val="24"/>
                <w:lang w:eastAsia="en-US" w:bidi="ar-SA"/>
              </w:rPr>
              <w:tab/>
              <w:t>умения</w:t>
            </w:r>
            <w:r w:rsidRPr="00F9063F">
              <w:rPr>
                <w:sz w:val="24"/>
                <w:lang w:eastAsia="en-US" w:bidi="ar-SA"/>
              </w:rPr>
              <w:tab/>
              <w:t>ценить</w:t>
            </w:r>
            <w:r>
              <w:rPr>
                <w:sz w:val="24"/>
                <w:lang w:eastAsia="en-US" w:bidi="ar-SA"/>
              </w:rPr>
              <w:t xml:space="preserve"> </w:t>
            </w:r>
            <w:r w:rsidRPr="00F9063F">
              <w:rPr>
                <w:sz w:val="24"/>
                <w:lang w:eastAsia="en-US" w:bidi="ar-SA"/>
              </w:rPr>
              <w:t>прекрасное,</w:t>
            </w:r>
            <w:r w:rsidRPr="00F9063F">
              <w:rPr>
                <w:sz w:val="24"/>
                <w:lang w:eastAsia="en-US" w:bidi="ar-SA"/>
              </w:rPr>
              <w:tab/>
              <w:t>формирование</w:t>
            </w:r>
            <w:r w:rsidRPr="00F9063F">
              <w:rPr>
                <w:sz w:val="24"/>
                <w:lang w:eastAsia="en-US" w:bidi="ar-SA"/>
              </w:rPr>
              <w:tab/>
              <w:t>ценностного</w:t>
            </w:r>
            <w:r>
              <w:rPr>
                <w:sz w:val="24"/>
                <w:lang w:eastAsia="en-US" w:bidi="ar-SA"/>
              </w:rPr>
              <w:t xml:space="preserve"> </w:t>
            </w:r>
            <w:r w:rsidRPr="00F9063F">
              <w:rPr>
                <w:sz w:val="24"/>
                <w:lang w:eastAsia="en-US" w:bidi="ar-SA"/>
              </w:rPr>
              <w:t>отношения</w:t>
            </w:r>
            <w:r w:rsidRPr="00F9063F">
              <w:rPr>
                <w:spacing w:val="66"/>
                <w:sz w:val="24"/>
                <w:lang w:eastAsia="en-US" w:bidi="ar-SA"/>
              </w:rPr>
              <w:t xml:space="preserve"> </w:t>
            </w:r>
            <w:r w:rsidRPr="00F9063F">
              <w:rPr>
                <w:sz w:val="24"/>
                <w:lang w:eastAsia="en-US" w:bidi="ar-SA"/>
              </w:rPr>
              <w:t>к</w:t>
            </w:r>
            <w:r w:rsidRPr="00F9063F">
              <w:rPr>
                <w:spacing w:val="67"/>
                <w:sz w:val="24"/>
                <w:lang w:eastAsia="en-US" w:bidi="ar-SA"/>
              </w:rPr>
              <w:t xml:space="preserve"> </w:t>
            </w:r>
            <w:r w:rsidRPr="00F9063F">
              <w:rPr>
                <w:sz w:val="24"/>
                <w:lang w:eastAsia="en-US" w:bidi="ar-SA"/>
              </w:rPr>
              <w:t>культуре;</w:t>
            </w:r>
            <w:r w:rsidRPr="00F9063F">
              <w:rPr>
                <w:spacing w:val="66"/>
                <w:sz w:val="24"/>
                <w:lang w:eastAsia="en-US" w:bidi="ar-SA"/>
              </w:rPr>
              <w:t xml:space="preserve"> </w:t>
            </w:r>
            <w:r w:rsidRPr="00F9063F">
              <w:rPr>
                <w:sz w:val="24"/>
                <w:lang w:eastAsia="en-US" w:bidi="ar-SA"/>
              </w:rPr>
              <w:t>физическое</w:t>
            </w:r>
            <w:r w:rsidRPr="00F9063F">
              <w:rPr>
                <w:spacing w:val="65"/>
                <w:sz w:val="24"/>
                <w:lang w:eastAsia="en-US" w:bidi="ar-SA"/>
              </w:rPr>
              <w:t xml:space="preserve"> </w:t>
            </w:r>
            <w:r w:rsidRPr="00F9063F">
              <w:rPr>
                <w:sz w:val="24"/>
                <w:lang w:eastAsia="en-US" w:bidi="ar-SA"/>
              </w:rPr>
              <w:t>развитие</w:t>
            </w:r>
            <w:r>
              <w:rPr>
                <w:sz w:val="24"/>
                <w:lang w:eastAsia="en-US" w:bidi="ar-SA"/>
              </w:rPr>
              <w:t xml:space="preserve"> </w:t>
            </w:r>
            <w:r w:rsidRPr="00F9063F">
              <w:rPr>
                <w:sz w:val="24"/>
                <w:lang w:eastAsia="en-US" w:bidi="ar-SA"/>
              </w:rPr>
              <w:t>обучающихся,</w:t>
            </w:r>
            <w:r w:rsidRPr="00F9063F">
              <w:rPr>
                <w:spacing w:val="24"/>
                <w:sz w:val="24"/>
                <w:lang w:eastAsia="en-US" w:bidi="ar-SA"/>
              </w:rPr>
              <w:t xml:space="preserve"> </w:t>
            </w:r>
            <w:r w:rsidRPr="00F9063F">
              <w:rPr>
                <w:sz w:val="24"/>
                <w:lang w:eastAsia="en-US" w:bidi="ar-SA"/>
              </w:rPr>
              <w:t>привитие</w:t>
            </w:r>
            <w:r w:rsidRPr="00F9063F">
              <w:rPr>
                <w:spacing w:val="24"/>
                <w:sz w:val="24"/>
                <w:lang w:eastAsia="en-US" w:bidi="ar-SA"/>
              </w:rPr>
              <w:t xml:space="preserve"> </w:t>
            </w:r>
            <w:r w:rsidRPr="00F9063F">
              <w:rPr>
                <w:sz w:val="24"/>
                <w:lang w:eastAsia="en-US" w:bidi="ar-SA"/>
              </w:rPr>
              <w:t>им</w:t>
            </w:r>
            <w:r w:rsidRPr="00F9063F">
              <w:rPr>
                <w:spacing w:val="23"/>
                <w:sz w:val="24"/>
                <w:lang w:eastAsia="en-US" w:bidi="ar-SA"/>
              </w:rPr>
              <w:t xml:space="preserve"> </w:t>
            </w:r>
            <w:r w:rsidRPr="00F9063F">
              <w:rPr>
                <w:sz w:val="24"/>
                <w:lang w:eastAsia="en-US" w:bidi="ar-SA"/>
              </w:rPr>
              <w:t>любви</w:t>
            </w:r>
            <w:r w:rsidRPr="00F9063F">
              <w:rPr>
                <w:spacing w:val="23"/>
                <w:sz w:val="24"/>
                <w:lang w:eastAsia="en-US" w:bidi="ar-SA"/>
              </w:rPr>
              <w:t xml:space="preserve"> </w:t>
            </w:r>
            <w:r w:rsidRPr="00F9063F">
              <w:rPr>
                <w:sz w:val="24"/>
                <w:lang w:eastAsia="en-US" w:bidi="ar-SA"/>
              </w:rPr>
              <w:t>к</w:t>
            </w:r>
            <w:r w:rsidRPr="00F9063F">
              <w:rPr>
                <w:spacing w:val="24"/>
                <w:sz w:val="24"/>
                <w:lang w:eastAsia="en-US" w:bidi="ar-SA"/>
              </w:rPr>
              <w:t xml:space="preserve"> </w:t>
            </w:r>
            <w:r w:rsidRPr="00F9063F">
              <w:rPr>
                <w:sz w:val="24"/>
                <w:lang w:eastAsia="en-US" w:bidi="ar-SA"/>
              </w:rPr>
              <w:t>спорту</w:t>
            </w:r>
            <w:r w:rsidRPr="00F9063F">
              <w:rPr>
                <w:spacing w:val="17"/>
                <w:sz w:val="24"/>
                <w:lang w:eastAsia="en-US" w:bidi="ar-SA"/>
              </w:rPr>
              <w:t xml:space="preserve"> </w:t>
            </w:r>
            <w:r>
              <w:rPr>
                <w:sz w:val="24"/>
                <w:lang w:eastAsia="en-US" w:bidi="ar-SA"/>
              </w:rPr>
              <w:t xml:space="preserve">и </w:t>
            </w:r>
            <w:r w:rsidRPr="00F9063F">
              <w:rPr>
                <w:sz w:val="24"/>
                <w:lang w:eastAsia="en-US" w:bidi="ar-SA"/>
              </w:rPr>
              <w:t>побуждение</w:t>
            </w:r>
            <w:r w:rsidRPr="00F9063F">
              <w:rPr>
                <w:sz w:val="24"/>
                <w:lang w:eastAsia="en-US" w:bidi="ar-SA"/>
              </w:rPr>
              <w:tab/>
              <w:t>к</w:t>
            </w:r>
            <w:r w:rsidRPr="00F9063F">
              <w:rPr>
                <w:sz w:val="24"/>
                <w:lang w:eastAsia="en-US" w:bidi="ar-SA"/>
              </w:rPr>
              <w:tab/>
              <w:t>здоровому</w:t>
            </w:r>
            <w:r w:rsidRPr="00F9063F">
              <w:rPr>
                <w:sz w:val="24"/>
                <w:lang w:eastAsia="en-US" w:bidi="ar-SA"/>
              </w:rPr>
              <w:tab/>
              <w:t>образу</w:t>
            </w:r>
            <w:r w:rsidRPr="00F9063F">
              <w:rPr>
                <w:sz w:val="24"/>
                <w:lang w:eastAsia="en-US" w:bidi="ar-SA"/>
              </w:rPr>
              <w:tab/>
            </w:r>
            <w:r w:rsidRPr="00F9063F">
              <w:rPr>
                <w:spacing w:val="-1"/>
                <w:sz w:val="24"/>
                <w:lang w:eastAsia="en-US" w:bidi="ar-SA"/>
              </w:rPr>
              <w:t>жизни,</w:t>
            </w:r>
            <w:r>
              <w:rPr>
                <w:sz w:val="24"/>
                <w:lang w:eastAsia="en-US" w:bidi="ar-SA"/>
              </w:rPr>
              <w:t xml:space="preserve"> </w:t>
            </w:r>
            <w:r w:rsidRPr="00F9063F">
              <w:rPr>
                <w:sz w:val="24"/>
                <w:lang w:eastAsia="en-US" w:bidi="ar-SA"/>
              </w:rPr>
              <w:t>воспитание</w:t>
            </w:r>
            <w:r w:rsidRPr="00F9063F">
              <w:rPr>
                <w:sz w:val="24"/>
                <w:lang w:eastAsia="en-US" w:bidi="ar-SA"/>
              </w:rPr>
              <w:tab/>
              <w:t>силы</w:t>
            </w:r>
            <w:r w:rsidRPr="00F9063F">
              <w:rPr>
                <w:sz w:val="24"/>
                <w:lang w:eastAsia="en-US" w:bidi="ar-SA"/>
              </w:rPr>
              <w:tab/>
              <w:t>воли,</w:t>
            </w:r>
            <w:r w:rsidRPr="00F9063F">
              <w:rPr>
                <w:sz w:val="24"/>
                <w:lang w:eastAsia="en-US" w:bidi="ar-SA"/>
              </w:rPr>
              <w:tab/>
            </w:r>
            <w:r w:rsidRPr="00F9063F">
              <w:rPr>
                <w:spacing w:val="-1"/>
                <w:sz w:val="24"/>
                <w:lang w:eastAsia="en-US" w:bidi="ar-SA"/>
              </w:rPr>
              <w:t>ответственности,</w:t>
            </w:r>
            <w:r>
              <w:rPr>
                <w:sz w:val="24"/>
                <w:lang w:eastAsia="en-US" w:bidi="ar-SA"/>
              </w:rPr>
              <w:t xml:space="preserve"> </w:t>
            </w:r>
            <w:r w:rsidRPr="00F9063F">
              <w:rPr>
                <w:sz w:val="24"/>
                <w:lang w:eastAsia="en-US" w:bidi="ar-SA"/>
              </w:rPr>
              <w:t>формирование</w:t>
            </w:r>
            <w:r w:rsidRPr="00F9063F">
              <w:rPr>
                <w:spacing w:val="71"/>
                <w:sz w:val="24"/>
                <w:lang w:eastAsia="en-US" w:bidi="ar-SA"/>
              </w:rPr>
              <w:t xml:space="preserve"> </w:t>
            </w:r>
            <w:r w:rsidRPr="00F9063F">
              <w:rPr>
                <w:sz w:val="24"/>
                <w:lang w:eastAsia="en-US" w:bidi="ar-SA"/>
              </w:rPr>
              <w:t>установок</w:t>
            </w:r>
            <w:r w:rsidRPr="00F9063F">
              <w:rPr>
                <w:spacing w:val="71"/>
                <w:sz w:val="24"/>
                <w:lang w:eastAsia="en-US" w:bidi="ar-SA"/>
              </w:rPr>
              <w:t xml:space="preserve"> </w:t>
            </w:r>
            <w:r w:rsidRPr="00F9063F">
              <w:rPr>
                <w:sz w:val="24"/>
                <w:lang w:eastAsia="en-US" w:bidi="ar-SA"/>
              </w:rPr>
              <w:t>на</w:t>
            </w:r>
            <w:r w:rsidRPr="00F9063F">
              <w:rPr>
                <w:spacing w:val="69"/>
                <w:sz w:val="24"/>
                <w:lang w:eastAsia="en-US" w:bidi="ar-SA"/>
              </w:rPr>
              <w:t xml:space="preserve"> </w:t>
            </w:r>
            <w:r w:rsidRPr="00F9063F">
              <w:rPr>
                <w:sz w:val="24"/>
                <w:lang w:eastAsia="en-US" w:bidi="ar-SA"/>
              </w:rPr>
              <w:t>защиту</w:t>
            </w:r>
            <w:r w:rsidRPr="00F9063F">
              <w:rPr>
                <w:spacing w:val="63"/>
                <w:sz w:val="24"/>
                <w:lang w:eastAsia="en-US" w:bidi="ar-SA"/>
              </w:rPr>
              <w:t xml:space="preserve"> </w:t>
            </w:r>
            <w:r>
              <w:rPr>
                <w:sz w:val="24"/>
                <w:lang w:eastAsia="en-US" w:bidi="ar-SA"/>
              </w:rPr>
              <w:t xml:space="preserve">слабых; </w:t>
            </w:r>
            <w:r w:rsidRPr="00F9063F">
              <w:rPr>
                <w:sz w:val="24"/>
                <w:lang w:eastAsia="en-US" w:bidi="ar-SA"/>
              </w:rPr>
              <w:t>оздоровление</w:t>
            </w:r>
            <w:r w:rsidRPr="00F9063F">
              <w:rPr>
                <w:sz w:val="24"/>
                <w:lang w:eastAsia="en-US" w:bidi="ar-SA"/>
              </w:rPr>
              <w:tab/>
              <w:t>школьников,</w:t>
            </w:r>
            <w:r w:rsidRPr="00F9063F">
              <w:rPr>
                <w:sz w:val="24"/>
                <w:lang w:eastAsia="en-US" w:bidi="ar-SA"/>
              </w:rPr>
              <w:tab/>
              <w:t>привитие</w:t>
            </w:r>
            <w:r w:rsidRPr="00F9063F">
              <w:rPr>
                <w:sz w:val="24"/>
                <w:lang w:eastAsia="en-US" w:bidi="ar-SA"/>
              </w:rPr>
              <w:tab/>
            </w:r>
            <w:r w:rsidRPr="00F9063F">
              <w:rPr>
                <w:spacing w:val="-4"/>
                <w:sz w:val="24"/>
                <w:lang w:eastAsia="en-US" w:bidi="ar-SA"/>
              </w:rPr>
              <w:t>им</w:t>
            </w:r>
            <w:r>
              <w:rPr>
                <w:sz w:val="24"/>
                <w:lang w:eastAsia="en-US" w:bidi="ar-SA"/>
              </w:rPr>
              <w:t xml:space="preserve"> </w:t>
            </w:r>
            <w:r w:rsidRPr="00F9063F">
              <w:rPr>
                <w:sz w:val="24"/>
                <w:lang w:eastAsia="en-US" w:bidi="ar-SA"/>
              </w:rPr>
              <w:t>любви</w:t>
            </w:r>
            <w:r w:rsidRPr="00F9063F">
              <w:rPr>
                <w:spacing w:val="31"/>
                <w:sz w:val="24"/>
                <w:lang w:eastAsia="en-US" w:bidi="ar-SA"/>
              </w:rPr>
              <w:t xml:space="preserve"> </w:t>
            </w:r>
            <w:r w:rsidRPr="00F9063F">
              <w:rPr>
                <w:sz w:val="24"/>
                <w:lang w:eastAsia="en-US" w:bidi="ar-SA"/>
              </w:rPr>
              <w:t>к</w:t>
            </w:r>
            <w:r w:rsidRPr="00F9063F">
              <w:rPr>
                <w:spacing w:val="31"/>
                <w:sz w:val="24"/>
                <w:lang w:eastAsia="en-US" w:bidi="ar-SA"/>
              </w:rPr>
              <w:t xml:space="preserve"> </w:t>
            </w:r>
            <w:r w:rsidRPr="00F9063F">
              <w:rPr>
                <w:sz w:val="24"/>
                <w:lang w:eastAsia="en-US" w:bidi="ar-SA"/>
              </w:rPr>
              <w:t>своему</w:t>
            </w:r>
            <w:r w:rsidRPr="00F9063F">
              <w:rPr>
                <w:spacing w:val="26"/>
                <w:sz w:val="24"/>
                <w:lang w:eastAsia="en-US" w:bidi="ar-SA"/>
              </w:rPr>
              <w:t xml:space="preserve"> </w:t>
            </w:r>
            <w:r w:rsidRPr="00F9063F">
              <w:rPr>
                <w:sz w:val="24"/>
                <w:lang w:eastAsia="en-US" w:bidi="ar-SA"/>
              </w:rPr>
              <w:t>краю,</w:t>
            </w:r>
            <w:r w:rsidRPr="00F9063F">
              <w:rPr>
                <w:spacing w:val="32"/>
                <w:sz w:val="24"/>
                <w:lang w:eastAsia="en-US" w:bidi="ar-SA"/>
              </w:rPr>
              <w:t xml:space="preserve"> </w:t>
            </w:r>
            <w:r w:rsidRPr="00F9063F">
              <w:rPr>
                <w:sz w:val="24"/>
                <w:lang w:eastAsia="en-US" w:bidi="ar-SA"/>
              </w:rPr>
              <w:t>его</w:t>
            </w:r>
            <w:r w:rsidRPr="00F9063F">
              <w:rPr>
                <w:spacing w:val="31"/>
                <w:sz w:val="24"/>
                <w:lang w:eastAsia="en-US" w:bidi="ar-SA"/>
              </w:rPr>
              <w:t xml:space="preserve"> </w:t>
            </w:r>
            <w:r w:rsidRPr="00F9063F">
              <w:rPr>
                <w:sz w:val="24"/>
                <w:lang w:eastAsia="en-US" w:bidi="ar-SA"/>
              </w:rPr>
              <w:t>истории,</w:t>
            </w:r>
            <w:r w:rsidRPr="00F9063F">
              <w:rPr>
                <w:spacing w:val="30"/>
                <w:sz w:val="24"/>
                <w:lang w:eastAsia="en-US" w:bidi="ar-SA"/>
              </w:rPr>
              <w:t xml:space="preserve"> </w:t>
            </w:r>
            <w:r>
              <w:rPr>
                <w:sz w:val="24"/>
                <w:lang w:eastAsia="en-US" w:bidi="ar-SA"/>
              </w:rPr>
              <w:t xml:space="preserve">культуре, </w:t>
            </w:r>
            <w:r w:rsidRPr="00F9063F">
              <w:rPr>
                <w:sz w:val="24"/>
                <w:lang w:eastAsia="en-US" w:bidi="ar-SA"/>
              </w:rPr>
              <w:t>природе,</w:t>
            </w:r>
            <w:r w:rsidRPr="00F9063F">
              <w:rPr>
                <w:spacing w:val="111"/>
                <w:sz w:val="24"/>
                <w:lang w:eastAsia="en-US" w:bidi="ar-SA"/>
              </w:rPr>
              <w:t xml:space="preserve"> </w:t>
            </w:r>
            <w:r w:rsidRPr="00F9063F">
              <w:rPr>
                <w:sz w:val="24"/>
                <w:lang w:eastAsia="en-US" w:bidi="ar-SA"/>
              </w:rPr>
              <w:t>развитие</w:t>
            </w:r>
            <w:r w:rsidRPr="00F9063F">
              <w:rPr>
                <w:spacing w:val="111"/>
                <w:sz w:val="24"/>
                <w:lang w:eastAsia="en-US" w:bidi="ar-SA"/>
              </w:rPr>
              <w:t xml:space="preserve"> </w:t>
            </w:r>
            <w:r w:rsidRPr="00F9063F">
              <w:rPr>
                <w:sz w:val="24"/>
                <w:lang w:eastAsia="en-US" w:bidi="ar-SA"/>
              </w:rPr>
              <w:t>их</w:t>
            </w:r>
            <w:r w:rsidRPr="00F9063F">
              <w:rPr>
                <w:spacing w:val="111"/>
                <w:sz w:val="24"/>
                <w:lang w:eastAsia="en-US" w:bidi="ar-SA"/>
              </w:rPr>
              <w:t xml:space="preserve"> </w:t>
            </w:r>
            <w:r w:rsidRPr="00F9063F">
              <w:rPr>
                <w:sz w:val="24"/>
                <w:lang w:eastAsia="en-US" w:bidi="ar-SA"/>
              </w:rPr>
              <w:t>самостоятельности</w:t>
            </w:r>
            <w:r w:rsidRPr="00F9063F">
              <w:rPr>
                <w:spacing w:val="113"/>
                <w:sz w:val="24"/>
                <w:lang w:eastAsia="en-US" w:bidi="ar-SA"/>
              </w:rPr>
              <w:t xml:space="preserve"> </w:t>
            </w:r>
            <w:r w:rsidRPr="00F9063F">
              <w:rPr>
                <w:sz w:val="24"/>
                <w:lang w:eastAsia="en-US" w:bidi="ar-SA"/>
              </w:rPr>
              <w:t>и</w:t>
            </w:r>
          </w:p>
          <w:p w14:paraId="5F546292" w14:textId="77777777" w:rsidR="00983DD1" w:rsidRPr="00F9063F" w:rsidRDefault="00983DD1" w:rsidP="001C5C11">
            <w:pPr>
              <w:tabs>
                <w:tab w:val="left" w:pos="2124"/>
                <w:tab w:val="left" w:pos="3983"/>
                <w:tab w:val="left" w:pos="5670"/>
                <w:tab w:val="left" w:pos="6379"/>
              </w:tabs>
              <w:ind w:left="142" w:right="-340"/>
              <w:jc w:val="both"/>
              <w:rPr>
                <w:sz w:val="24"/>
                <w:lang w:eastAsia="en-US" w:bidi="ar-SA"/>
              </w:rPr>
            </w:pPr>
            <w:r w:rsidRPr="00F9063F">
              <w:rPr>
                <w:sz w:val="24"/>
                <w:lang w:eastAsia="en-US" w:bidi="ar-SA"/>
              </w:rPr>
              <w:t>ответственности,</w:t>
            </w:r>
            <w:r w:rsidRPr="00F9063F">
              <w:rPr>
                <w:sz w:val="24"/>
                <w:lang w:eastAsia="en-US" w:bidi="ar-SA"/>
              </w:rPr>
              <w:tab/>
              <w:t>формирование</w:t>
            </w:r>
            <w:r w:rsidRPr="00F9063F">
              <w:rPr>
                <w:sz w:val="24"/>
                <w:lang w:eastAsia="en-US" w:bidi="ar-SA"/>
              </w:rPr>
              <w:tab/>
            </w:r>
            <w:r w:rsidRPr="00F9063F">
              <w:rPr>
                <w:spacing w:val="-1"/>
                <w:sz w:val="24"/>
                <w:lang w:eastAsia="en-US" w:bidi="ar-SA"/>
              </w:rPr>
              <w:t>навыков</w:t>
            </w:r>
            <w:r>
              <w:rPr>
                <w:sz w:val="24"/>
                <w:lang w:eastAsia="en-US" w:bidi="ar-SA"/>
              </w:rPr>
              <w:t xml:space="preserve"> </w:t>
            </w:r>
            <w:r w:rsidRPr="00F9063F">
              <w:rPr>
                <w:sz w:val="24"/>
                <w:lang w:eastAsia="en-US" w:bidi="ar-SA"/>
              </w:rPr>
              <w:t>самообслуживающего</w:t>
            </w:r>
            <w:r w:rsidRPr="00F9063F">
              <w:rPr>
                <w:spacing w:val="-7"/>
                <w:sz w:val="24"/>
                <w:lang w:eastAsia="en-US" w:bidi="ar-SA"/>
              </w:rPr>
              <w:t xml:space="preserve"> </w:t>
            </w:r>
            <w:r w:rsidRPr="00F9063F">
              <w:rPr>
                <w:sz w:val="24"/>
                <w:lang w:eastAsia="en-US" w:bidi="ar-SA"/>
              </w:rPr>
              <w:t>труда.</w:t>
            </w:r>
          </w:p>
          <w:p w14:paraId="4356753F" w14:textId="77777777" w:rsidR="00983DD1" w:rsidRPr="00F9063F" w:rsidRDefault="00983DD1" w:rsidP="001C5C11">
            <w:pPr>
              <w:tabs>
                <w:tab w:val="left" w:pos="6379"/>
              </w:tabs>
              <w:ind w:left="142" w:right="-340"/>
              <w:jc w:val="both"/>
              <w:rPr>
                <w:sz w:val="24"/>
                <w:lang w:eastAsia="en-US" w:bidi="ar-SA"/>
              </w:rPr>
            </w:pPr>
            <w:r w:rsidRPr="00F9063F">
              <w:rPr>
                <w:i/>
                <w:sz w:val="24"/>
                <w:lang w:eastAsia="en-US" w:bidi="ar-SA"/>
              </w:rPr>
              <w:t>Основные</w:t>
            </w:r>
            <w:r w:rsidRPr="00F9063F">
              <w:rPr>
                <w:i/>
                <w:spacing w:val="91"/>
                <w:sz w:val="24"/>
                <w:lang w:eastAsia="en-US" w:bidi="ar-SA"/>
              </w:rPr>
              <w:t xml:space="preserve"> </w:t>
            </w:r>
            <w:r w:rsidRPr="00F9063F">
              <w:rPr>
                <w:i/>
                <w:sz w:val="24"/>
                <w:lang w:eastAsia="en-US" w:bidi="ar-SA"/>
              </w:rPr>
              <w:t>организационные</w:t>
            </w:r>
            <w:r w:rsidRPr="00F9063F">
              <w:rPr>
                <w:i/>
                <w:spacing w:val="92"/>
                <w:sz w:val="24"/>
                <w:lang w:eastAsia="en-US" w:bidi="ar-SA"/>
              </w:rPr>
              <w:t xml:space="preserve"> </w:t>
            </w:r>
            <w:r w:rsidRPr="00F9063F">
              <w:rPr>
                <w:i/>
                <w:sz w:val="24"/>
                <w:lang w:eastAsia="en-US" w:bidi="ar-SA"/>
              </w:rPr>
              <w:t>формы:</w:t>
            </w:r>
            <w:r w:rsidRPr="00F9063F">
              <w:rPr>
                <w:i/>
                <w:spacing w:val="93"/>
                <w:sz w:val="24"/>
                <w:lang w:eastAsia="en-US" w:bidi="ar-SA"/>
              </w:rPr>
              <w:t xml:space="preserve"> </w:t>
            </w:r>
            <w:r>
              <w:rPr>
                <w:sz w:val="24"/>
                <w:lang w:eastAsia="en-US" w:bidi="ar-SA"/>
              </w:rPr>
              <w:t>занятия школьников</w:t>
            </w:r>
            <w:r>
              <w:rPr>
                <w:sz w:val="24"/>
                <w:lang w:eastAsia="en-US" w:bidi="ar-SA"/>
              </w:rPr>
              <w:tab/>
              <w:t xml:space="preserve">в различных творческих объединениях (музыкальных, хоровых </w:t>
            </w:r>
            <w:r w:rsidRPr="00F9063F">
              <w:rPr>
                <w:spacing w:val="-3"/>
                <w:sz w:val="24"/>
                <w:lang w:eastAsia="en-US" w:bidi="ar-SA"/>
              </w:rPr>
              <w:t>или</w:t>
            </w:r>
          </w:p>
          <w:p w14:paraId="66DCD58A" w14:textId="77777777" w:rsidR="00983DD1" w:rsidRPr="00F9063F" w:rsidRDefault="00983DD1" w:rsidP="001C5C11">
            <w:pPr>
              <w:tabs>
                <w:tab w:val="left" w:pos="5953"/>
              </w:tabs>
              <w:ind w:left="142" w:right="-340"/>
              <w:jc w:val="both"/>
              <w:rPr>
                <w:sz w:val="24"/>
                <w:lang w:eastAsia="en-US" w:bidi="ar-SA"/>
              </w:rPr>
            </w:pPr>
            <w:r w:rsidRPr="00F9063F">
              <w:rPr>
                <w:sz w:val="24"/>
                <w:lang w:eastAsia="en-US" w:bidi="ar-SA"/>
              </w:rPr>
              <w:t>танцевальных</w:t>
            </w:r>
            <w:r w:rsidRPr="00F9063F">
              <w:rPr>
                <w:spacing w:val="62"/>
                <w:sz w:val="24"/>
                <w:lang w:eastAsia="en-US" w:bidi="ar-SA"/>
              </w:rPr>
              <w:t xml:space="preserve"> </w:t>
            </w:r>
            <w:r w:rsidRPr="00F9063F">
              <w:rPr>
                <w:sz w:val="24"/>
                <w:lang w:eastAsia="en-US" w:bidi="ar-SA"/>
              </w:rPr>
              <w:t>студиях,</w:t>
            </w:r>
            <w:r w:rsidRPr="00F9063F">
              <w:rPr>
                <w:spacing w:val="60"/>
                <w:sz w:val="24"/>
                <w:lang w:eastAsia="en-US" w:bidi="ar-SA"/>
              </w:rPr>
              <w:t xml:space="preserve"> </w:t>
            </w:r>
            <w:r w:rsidRPr="00F9063F">
              <w:rPr>
                <w:sz w:val="24"/>
                <w:lang w:eastAsia="en-US" w:bidi="ar-SA"/>
              </w:rPr>
              <w:t>театральных</w:t>
            </w:r>
            <w:r w:rsidRPr="00F9063F">
              <w:rPr>
                <w:spacing w:val="60"/>
                <w:sz w:val="24"/>
                <w:lang w:eastAsia="en-US" w:bidi="ar-SA"/>
              </w:rPr>
              <w:t xml:space="preserve"> </w:t>
            </w:r>
            <w:r>
              <w:rPr>
                <w:sz w:val="24"/>
                <w:lang w:eastAsia="en-US" w:bidi="ar-SA"/>
              </w:rPr>
              <w:t>кружках или</w:t>
            </w:r>
            <w:r>
              <w:rPr>
                <w:sz w:val="24"/>
                <w:lang w:eastAsia="en-US" w:bidi="ar-SA"/>
              </w:rPr>
              <w:tab/>
              <w:t xml:space="preserve">кружках художественного </w:t>
            </w:r>
            <w:r w:rsidRPr="00F9063F">
              <w:rPr>
                <w:spacing w:val="-1"/>
                <w:sz w:val="24"/>
                <w:lang w:eastAsia="en-US" w:bidi="ar-SA"/>
              </w:rPr>
              <w:t>творчества,</w:t>
            </w:r>
            <w:r>
              <w:rPr>
                <w:sz w:val="24"/>
                <w:lang w:eastAsia="en-US" w:bidi="ar-SA"/>
              </w:rPr>
              <w:t xml:space="preserve"> журналистских, </w:t>
            </w:r>
            <w:r w:rsidRPr="00F9063F">
              <w:rPr>
                <w:sz w:val="24"/>
                <w:lang w:eastAsia="en-US" w:bidi="ar-SA"/>
              </w:rPr>
              <w:t>поэтических</w:t>
            </w:r>
            <w:r w:rsidRPr="00F9063F">
              <w:rPr>
                <w:sz w:val="24"/>
                <w:lang w:eastAsia="en-US" w:bidi="ar-SA"/>
              </w:rPr>
              <w:tab/>
              <w:t>или</w:t>
            </w:r>
          </w:p>
          <w:p w14:paraId="40F8FF4D" w14:textId="77777777" w:rsidR="00983DD1" w:rsidRPr="00F9063F" w:rsidRDefault="00983DD1" w:rsidP="001C5C11">
            <w:pPr>
              <w:tabs>
                <w:tab w:val="left" w:pos="1720"/>
                <w:tab w:val="left" w:pos="2758"/>
                <w:tab w:val="left" w:pos="3223"/>
                <w:tab w:val="left" w:pos="4059"/>
                <w:tab w:val="left" w:pos="5953"/>
              </w:tabs>
              <w:ind w:left="142" w:right="-340"/>
              <w:jc w:val="both"/>
              <w:rPr>
                <w:sz w:val="24"/>
                <w:lang w:eastAsia="en-US" w:bidi="ar-SA"/>
              </w:rPr>
            </w:pPr>
            <w:r w:rsidRPr="00F9063F">
              <w:rPr>
                <w:sz w:val="24"/>
                <w:lang w:eastAsia="en-US" w:bidi="ar-SA"/>
              </w:rPr>
              <w:t>писательских</w:t>
            </w:r>
            <w:r w:rsidRPr="00F9063F">
              <w:rPr>
                <w:sz w:val="24"/>
                <w:lang w:eastAsia="en-US" w:bidi="ar-SA"/>
              </w:rPr>
              <w:tab/>
              <w:t>клубах</w:t>
            </w:r>
            <w:r w:rsidRPr="00F9063F">
              <w:rPr>
                <w:sz w:val="24"/>
                <w:lang w:eastAsia="en-US" w:bidi="ar-SA"/>
              </w:rPr>
              <w:tab/>
              <w:t>и</w:t>
            </w:r>
            <w:r w:rsidRPr="00F9063F">
              <w:rPr>
                <w:sz w:val="24"/>
                <w:lang w:eastAsia="en-US" w:bidi="ar-SA"/>
              </w:rPr>
              <w:tab/>
              <w:t>т.п.);</w:t>
            </w:r>
            <w:r w:rsidRPr="00F9063F">
              <w:rPr>
                <w:sz w:val="24"/>
                <w:lang w:eastAsia="en-US" w:bidi="ar-SA"/>
              </w:rPr>
              <w:tab/>
            </w:r>
            <w:r w:rsidRPr="00F9063F">
              <w:rPr>
                <w:spacing w:val="-1"/>
                <w:sz w:val="24"/>
                <w:lang w:eastAsia="en-US" w:bidi="ar-SA"/>
              </w:rPr>
              <w:t>занятия</w:t>
            </w:r>
            <w:r>
              <w:rPr>
                <w:sz w:val="24"/>
                <w:lang w:eastAsia="en-US" w:bidi="ar-SA"/>
              </w:rPr>
              <w:t xml:space="preserve"> </w:t>
            </w:r>
            <w:r w:rsidRPr="00F9063F">
              <w:rPr>
                <w:sz w:val="24"/>
                <w:lang w:eastAsia="en-US" w:bidi="ar-SA"/>
              </w:rPr>
              <w:t>школьников</w:t>
            </w:r>
            <w:r w:rsidRPr="00F9063F">
              <w:rPr>
                <w:sz w:val="24"/>
                <w:lang w:eastAsia="en-US" w:bidi="ar-SA"/>
              </w:rPr>
              <w:tab/>
              <w:t>в</w:t>
            </w:r>
            <w:r w:rsidRPr="00F9063F">
              <w:rPr>
                <w:sz w:val="24"/>
                <w:lang w:eastAsia="en-US" w:bidi="ar-SA"/>
              </w:rPr>
              <w:tab/>
              <w:t>спортивных</w:t>
            </w:r>
            <w:r w:rsidRPr="00F9063F">
              <w:rPr>
                <w:sz w:val="24"/>
                <w:lang w:eastAsia="en-US" w:bidi="ar-SA"/>
              </w:rPr>
              <w:tab/>
            </w:r>
            <w:r w:rsidRPr="00F9063F">
              <w:rPr>
                <w:spacing w:val="-1"/>
                <w:sz w:val="24"/>
                <w:lang w:eastAsia="en-US" w:bidi="ar-SA"/>
              </w:rPr>
              <w:t>объединениях</w:t>
            </w:r>
            <w:r>
              <w:rPr>
                <w:sz w:val="24"/>
                <w:lang w:eastAsia="en-US" w:bidi="ar-SA"/>
              </w:rPr>
              <w:t xml:space="preserve"> </w:t>
            </w:r>
            <w:r w:rsidRPr="00F9063F">
              <w:rPr>
                <w:sz w:val="24"/>
                <w:lang w:eastAsia="en-US" w:bidi="ar-SA"/>
              </w:rPr>
              <w:t>(секциях</w:t>
            </w:r>
            <w:r w:rsidRPr="00F9063F">
              <w:rPr>
                <w:spacing w:val="73"/>
                <w:sz w:val="24"/>
                <w:lang w:eastAsia="en-US" w:bidi="ar-SA"/>
              </w:rPr>
              <w:t xml:space="preserve"> </w:t>
            </w:r>
            <w:r w:rsidRPr="00F9063F">
              <w:rPr>
                <w:sz w:val="24"/>
                <w:lang w:eastAsia="en-US" w:bidi="ar-SA"/>
              </w:rPr>
              <w:t>и</w:t>
            </w:r>
            <w:r w:rsidRPr="00F9063F">
              <w:rPr>
                <w:spacing w:val="75"/>
                <w:sz w:val="24"/>
                <w:lang w:eastAsia="en-US" w:bidi="ar-SA"/>
              </w:rPr>
              <w:t xml:space="preserve"> </w:t>
            </w:r>
            <w:r w:rsidRPr="00F9063F">
              <w:rPr>
                <w:sz w:val="24"/>
                <w:lang w:eastAsia="en-US" w:bidi="ar-SA"/>
              </w:rPr>
              <w:t>клубах,</w:t>
            </w:r>
            <w:r w:rsidRPr="00F9063F">
              <w:rPr>
                <w:spacing w:val="74"/>
                <w:sz w:val="24"/>
                <w:lang w:eastAsia="en-US" w:bidi="ar-SA"/>
              </w:rPr>
              <w:t xml:space="preserve"> </w:t>
            </w:r>
            <w:r w:rsidRPr="00F9063F">
              <w:rPr>
                <w:sz w:val="24"/>
                <w:lang w:eastAsia="en-US" w:bidi="ar-SA"/>
              </w:rPr>
              <w:t>организация</w:t>
            </w:r>
            <w:r w:rsidRPr="00F9063F">
              <w:rPr>
                <w:spacing w:val="74"/>
                <w:sz w:val="24"/>
                <w:lang w:eastAsia="en-US" w:bidi="ar-SA"/>
              </w:rPr>
              <w:t xml:space="preserve"> </w:t>
            </w:r>
            <w:r>
              <w:rPr>
                <w:sz w:val="24"/>
                <w:lang w:eastAsia="en-US" w:bidi="ar-SA"/>
              </w:rPr>
              <w:t>спортивных турниров</w:t>
            </w:r>
            <w:r>
              <w:rPr>
                <w:sz w:val="24"/>
                <w:lang w:eastAsia="en-US" w:bidi="ar-SA"/>
              </w:rPr>
              <w:tab/>
              <w:t xml:space="preserve">и </w:t>
            </w:r>
            <w:r w:rsidRPr="00F9063F">
              <w:rPr>
                <w:sz w:val="24"/>
                <w:lang w:eastAsia="en-US" w:bidi="ar-SA"/>
              </w:rPr>
              <w:t>соревнований);</w:t>
            </w:r>
            <w:r w:rsidRPr="00F9063F">
              <w:rPr>
                <w:sz w:val="24"/>
                <w:lang w:eastAsia="en-US" w:bidi="ar-SA"/>
              </w:rPr>
              <w:tab/>
            </w:r>
            <w:r w:rsidRPr="00F9063F">
              <w:rPr>
                <w:spacing w:val="-1"/>
                <w:sz w:val="24"/>
                <w:lang w:eastAsia="en-US" w:bidi="ar-SA"/>
              </w:rPr>
              <w:t>занятия</w:t>
            </w:r>
          </w:p>
          <w:p w14:paraId="2B670397" w14:textId="77777777" w:rsidR="00983DD1" w:rsidRPr="00F9063F" w:rsidRDefault="00983DD1" w:rsidP="001C5C11">
            <w:pPr>
              <w:tabs>
                <w:tab w:val="left" w:pos="2275"/>
                <w:tab w:val="left" w:pos="3398"/>
                <w:tab w:val="left" w:pos="5953"/>
              </w:tabs>
              <w:ind w:left="142" w:right="-340"/>
              <w:jc w:val="both"/>
              <w:rPr>
                <w:sz w:val="24"/>
                <w:lang w:eastAsia="en-US" w:bidi="ar-SA"/>
              </w:rPr>
            </w:pPr>
            <w:r w:rsidRPr="00F9063F">
              <w:rPr>
                <w:sz w:val="24"/>
                <w:lang w:eastAsia="en-US" w:bidi="ar-SA"/>
              </w:rPr>
              <w:t>школьников</w:t>
            </w:r>
            <w:r w:rsidRPr="00F9063F">
              <w:rPr>
                <w:sz w:val="24"/>
                <w:lang w:eastAsia="en-US" w:bidi="ar-SA"/>
              </w:rPr>
              <w:tab/>
              <w:t>в</w:t>
            </w:r>
            <w:r w:rsidRPr="00F9063F">
              <w:rPr>
                <w:sz w:val="24"/>
                <w:lang w:eastAsia="en-US" w:bidi="ar-SA"/>
              </w:rPr>
              <w:tab/>
            </w:r>
            <w:r w:rsidRPr="00F9063F">
              <w:rPr>
                <w:spacing w:val="-1"/>
                <w:sz w:val="24"/>
                <w:lang w:eastAsia="en-US" w:bidi="ar-SA"/>
              </w:rPr>
              <w:t>объединениях</w:t>
            </w:r>
            <w:r>
              <w:rPr>
                <w:sz w:val="24"/>
                <w:lang w:eastAsia="en-US" w:bidi="ar-SA"/>
              </w:rPr>
              <w:t xml:space="preserve"> </w:t>
            </w:r>
            <w:r w:rsidRPr="00F9063F">
              <w:rPr>
                <w:sz w:val="24"/>
                <w:lang w:eastAsia="en-US" w:bidi="ar-SA"/>
              </w:rPr>
              <w:t>туристскокраеведческой</w:t>
            </w:r>
            <w:r w:rsidRPr="00F9063F">
              <w:rPr>
                <w:sz w:val="24"/>
                <w:lang w:eastAsia="en-US" w:bidi="ar-SA"/>
              </w:rPr>
              <w:tab/>
            </w:r>
            <w:r w:rsidRPr="00F9063F">
              <w:rPr>
                <w:spacing w:val="-1"/>
                <w:sz w:val="24"/>
                <w:lang w:eastAsia="en-US" w:bidi="ar-SA"/>
              </w:rPr>
              <w:t>направленности</w:t>
            </w:r>
            <w:r>
              <w:rPr>
                <w:sz w:val="24"/>
                <w:lang w:eastAsia="en-US" w:bidi="ar-SA"/>
              </w:rPr>
              <w:t xml:space="preserve"> </w:t>
            </w:r>
            <w:r w:rsidRPr="00F9063F">
              <w:rPr>
                <w:sz w:val="24"/>
                <w:lang w:eastAsia="en-US" w:bidi="ar-SA"/>
              </w:rPr>
              <w:t>(экскурсии,</w:t>
            </w:r>
            <w:r w:rsidRPr="00F9063F">
              <w:rPr>
                <w:spacing w:val="-5"/>
                <w:sz w:val="24"/>
                <w:lang w:eastAsia="en-US" w:bidi="ar-SA"/>
              </w:rPr>
              <w:t xml:space="preserve"> </w:t>
            </w:r>
            <w:r w:rsidRPr="00F9063F">
              <w:rPr>
                <w:sz w:val="24"/>
                <w:lang w:eastAsia="en-US" w:bidi="ar-SA"/>
              </w:rPr>
              <w:t>развитие</w:t>
            </w:r>
            <w:r w:rsidRPr="00F9063F">
              <w:rPr>
                <w:spacing w:val="-6"/>
                <w:sz w:val="24"/>
                <w:lang w:eastAsia="en-US" w:bidi="ar-SA"/>
              </w:rPr>
              <w:t xml:space="preserve"> </w:t>
            </w:r>
            <w:r w:rsidRPr="00F9063F">
              <w:rPr>
                <w:sz w:val="24"/>
                <w:lang w:eastAsia="en-US" w:bidi="ar-SA"/>
              </w:rPr>
              <w:t>школьных</w:t>
            </w:r>
            <w:r w:rsidRPr="00F9063F">
              <w:rPr>
                <w:spacing w:val="-2"/>
                <w:sz w:val="24"/>
                <w:lang w:eastAsia="en-US" w:bidi="ar-SA"/>
              </w:rPr>
              <w:t xml:space="preserve"> </w:t>
            </w:r>
            <w:r w:rsidRPr="00F9063F">
              <w:rPr>
                <w:sz w:val="24"/>
                <w:lang w:eastAsia="en-US" w:bidi="ar-SA"/>
              </w:rPr>
              <w:t>музеев)</w:t>
            </w:r>
          </w:p>
        </w:tc>
      </w:tr>
    </w:tbl>
    <w:p w14:paraId="191CACE4" w14:textId="77777777" w:rsidR="00983DD1" w:rsidRPr="00F9063F" w:rsidRDefault="00983DD1" w:rsidP="00983DD1">
      <w:pPr>
        <w:tabs>
          <w:tab w:val="left" w:pos="-426"/>
          <w:tab w:val="left" w:pos="142"/>
          <w:tab w:val="left" w:pos="634"/>
        </w:tabs>
        <w:ind w:right="-280"/>
        <w:jc w:val="both"/>
        <w:rPr>
          <w:sz w:val="26"/>
        </w:rPr>
      </w:pPr>
    </w:p>
    <w:p w14:paraId="7C2164F1" w14:textId="77777777" w:rsidR="00983DD1" w:rsidRPr="00C16F61" w:rsidRDefault="00983DD1" w:rsidP="00983DD1">
      <w:pPr>
        <w:pStyle w:val="a3"/>
        <w:tabs>
          <w:tab w:val="left" w:pos="142"/>
        </w:tabs>
        <w:ind w:left="0"/>
        <w:jc w:val="left"/>
      </w:pPr>
      <w:r w:rsidRPr="00C16F61">
        <w:t xml:space="preserve">Программа реализует следующие </w:t>
      </w:r>
      <w:r w:rsidRPr="00C16F61">
        <w:rPr>
          <w:b/>
        </w:rPr>
        <w:t xml:space="preserve">направления </w:t>
      </w:r>
      <w:r w:rsidRPr="00C16F61">
        <w:t>внеурочной деятельности:</w:t>
      </w:r>
    </w:p>
    <w:p w14:paraId="282A61A5" w14:textId="77777777" w:rsidR="00983DD1" w:rsidRPr="00C16F61" w:rsidRDefault="00983DD1" w:rsidP="00983DD1">
      <w:pPr>
        <w:pStyle w:val="2"/>
        <w:numPr>
          <w:ilvl w:val="0"/>
          <w:numId w:val="34"/>
        </w:numPr>
        <w:tabs>
          <w:tab w:val="left" w:pos="142"/>
          <w:tab w:val="left" w:pos="545"/>
        </w:tabs>
        <w:spacing w:before="0"/>
        <w:ind w:left="544" w:hanging="152"/>
        <w:jc w:val="left"/>
      </w:pPr>
      <w:r w:rsidRPr="00C16F61">
        <w:t>спортивно-оздоровительное,</w:t>
      </w:r>
    </w:p>
    <w:p w14:paraId="7CF0C696" w14:textId="77777777" w:rsidR="00983DD1" w:rsidRPr="00C16F61" w:rsidRDefault="00983DD1" w:rsidP="00983DD1">
      <w:pPr>
        <w:pStyle w:val="a5"/>
        <w:numPr>
          <w:ilvl w:val="0"/>
          <w:numId w:val="33"/>
        </w:numPr>
        <w:tabs>
          <w:tab w:val="left" w:pos="142"/>
          <w:tab w:val="left" w:pos="545"/>
        </w:tabs>
        <w:rPr>
          <w:b/>
          <w:sz w:val="26"/>
        </w:rPr>
      </w:pPr>
      <w:r w:rsidRPr="00C16F61">
        <w:rPr>
          <w:b/>
          <w:sz w:val="26"/>
        </w:rPr>
        <w:t>духовно-нравственное,</w:t>
      </w:r>
    </w:p>
    <w:p w14:paraId="3BFF6BEB" w14:textId="77777777" w:rsidR="00983DD1" w:rsidRPr="00C16F61" w:rsidRDefault="00983DD1" w:rsidP="00983DD1">
      <w:pPr>
        <w:pStyle w:val="a5"/>
        <w:numPr>
          <w:ilvl w:val="0"/>
          <w:numId w:val="33"/>
        </w:numPr>
        <w:tabs>
          <w:tab w:val="left" w:pos="142"/>
          <w:tab w:val="left" w:pos="545"/>
        </w:tabs>
        <w:rPr>
          <w:b/>
          <w:sz w:val="26"/>
        </w:rPr>
      </w:pPr>
      <w:r w:rsidRPr="00C16F61">
        <w:rPr>
          <w:b/>
          <w:sz w:val="26"/>
        </w:rPr>
        <w:t>социальное,</w:t>
      </w:r>
    </w:p>
    <w:p w14:paraId="50DBE0ED" w14:textId="77777777" w:rsidR="00983DD1" w:rsidRPr="00C16F61" w:rsidRDefault="00983DD1" w:rsidP="00983DD1">
      <w:pPr>
        <w:pStyle w:val="a5"/>
        <w:numPr>
          <w:ilvl w:val="0"/>
          <w:numId w:val="33"/>
        </w:numPr>
        <w:tabs>
          <w:tab w:val="left" w:pos="142"/>
          <w:tab w:val="left" w:pos="545"/>
        </w:tabs>
        <w:rPr>
          <w:b/>
          <w:sz w:val="26"/>
        </w:rPr>
      </w:pPr>
      <w:r w:rsidRPr="00C16F61">
        <w:rPr>
          <w:b/>
          <w:sz w:val="26"/>
        </w:rPr>
        <w:t>общеинтеллектуальное,</w:t>
      </w:r>
    </w:p>
    <w:p w14:paraId="1E50B3AD" w14:textId="77777777" w:rsidR="00983DD1" w:rsidRPr="00C16F61" w:rsidRDefault="00983DD1" w:rsidP="00983DD1">
      <w:pPr>
        <w:pStyle w:val="a5"/>
        <w:numPr>
          <w:ilvl w:val="0"/>
          <w:numId w:val="33"/>
        </w:numPr>
        <w:tabs>
          <w:tab w:val="left" w:pos="142"/>
          <w:tab w:val="left" w:pos="545"/>
        </w:tabs>
        <w:rPr>
          <w:b/>
          <w:sz w:val="26"/>
        </w:rPr>
      </w:pPr>
      <w:r w:rsidRPr="00C16F61">
        <w:rPr>
          <w:b/>
          <w:sz w:val="26"/>
        </w:rPr>
        <w:t>общекультурное.</w:t>
      </w:r>
    </w:p>
    <w:p w14:paraId="1909A394" w14:textId="77777777" w:rsidR="00983DD1" w:rsidRPr="00C16F61" w:rsidRDefault="00983DD1" w:rsidP="00983DD1">
      <w:pPr>
        <w:pStyle w:val="a3"/>
        <w:ind w:left="0" w:right="227" w:firstLine="708"/>
      </w:pPr>
      <w:r w:rsidRPr="00C16F61">
        <w:t xml:space="preserve">Программа является модульной и состоит из </w:t>
      </w:r>
      <w:r w:rsidRPr="00741E8C">
        <w:t>17-и</w:t>
      </w:r>
      <w:r w:rsidRPr="00C16F61">
        <w:rPr>
          <w:b/>
        </w:rPr>
        <w:t xml:space="preserve"> </w:t>
      </w:r>
      <w:r w:rsidRPr="00C16F61">
        <w:t>автономных модулей, содержание которых предлагается младшим школьникам для избирательного освоения. То есть школьник при поддержке родителей и классного руководителя выбирает, занятия каких модулей программы он будет посещать.</w:t>
      </w:r>
    </w:p>
    <w:p w14:paraId="21D5334B" w14:textId="77777777" w:rsidR="00983DD1" w:rsidRPr="00C16F61" w:rsidRDefault="00983DD1" w:rsidP="00983DD1">
      <w:pPr>
        <w:pStyle w:val="a3"/>
        <w:ind w:left="0" w:right="224" w:firstLine="708"/>
      </w:pPr>
      <w:r w:rsidRPr="00C16F61">
        <w:t>Занятия по различным модулям могут проводиться разными педагогами: учителями- предметниками, классными руководителями, педагогами дополнительного образования.</w:t>
      </w:r>
    </w:p>
    <w:p w14:paraId="0B1D8583" w14:textId="77777777" w:rsidR="00983DD1" w:rsidRPr="00C16F61" w:rsidRDefault="00983DD1" w:rsidP="00983DD1">
      <w:pPr>
        <w:pStyle w:val="a3"/>
        <w:ind w:left="0" w:right="235" w:firstLine="708"/>
      </w:pPr>
      <w:r w:rsidRPr="00C16F61">
        <w:t>Программа предполагает как проведение регулярных еженедельных внеурочных занятий со школьниками, так и возможность организовывать занятия крупными блоками.</w:t>
      </w:r>
    </w:p>
    <w:p w14:paraId="0697AE16" w14:textId="77777777" w:rsidR="00983DD1" w:rsidRPr="00C16F61" w:rsidRDefault="00983DD1" w:rsidP="00983DD1">
      <w:pPr>
        <w:ind w:right="231" w:firstLine="708"/>
        <w:jc w:val="both"/>
        <w:rPr>
          <w:sz w:val="26"/>
          <w:szCs w:val="26"/>
        </w:rPr>
      </w:pPr>
      <w:r w:rsidRPr="00C16F61">
        <w:rPr>
          <w:sz w:val="26"/>
          <w:szCs w:val="26"/>
        </w:rPr>
        <w:t>Каждый из модулей предполагает организацию определенного вида внеурочной деятельности младших школьников и направлен на решение своих собственных педагогических задач.</w:t>
      </w:r>
    </w:p>
    <w:p w14:paraId="03FE3E04" w14:textId="77777777" w:rsidR="00983DD1" w:rsidRPr="00C16F61" w:rsidRDefault="00983DD1" w:rsidP="00983DD1">
      <w:pPr>
        <w:ind w:left="709"/>
        <w:rPr>
          <w:sz w:val="26"/>
        </w:rPr>
      </w:pPr>
      <w:r w:rsidRPr="00C16F61">
        <w:rPr>
          <w:sz w:val="26"/>
        </w:rPr>
        <w:t xml:space="preserve">Для реализации в лицее доступны следующие </w:t>
      </w:r>
      <w:r w:rsidRPr="00C16F61">
        <w:rPr>
          <w:b/>
          <w:sz w:val="26"/>
        </w:rPr>
        <w:t>виды внеурочной деятельности</w:t>
      </w:r>
      <w:r w:rsidRPr="00C16F61">
        <w:rPr>
          <w:sz w:val="26"/>
        </w:rPr>
        <w:t>:</w:t>
      </w:r>
    </w:p>
    <w:p w14:paraId="4B9DBF86" w14:textId="77777777" w:rsidR="00983DD1" w:rsidRPr="00C16F61" w:rsidRDefault="00983DD1" w:rsidP="00983DD1">
      <w:pPr>
        <w:numPr>
          <w:ilvl w:val="1"/>
          <w:numId w:val="33"/>
        </w:numPr>
        <w:tabs>
          <w:tab w:val="left" w:pos="1101"/>
          <w:tab w:val="left" w:pos="1102"/>
        </w:tabs>
        <w:ind w:left="709" w:hanging="349"/>
        <w:rPr>
          <w:sz w:val="26"/>
        </w:rPr>
      </w:pPr>
      <w:r w:rsidRPr="00C16F61">
        <w:rPr>
          <w:sz w:val="26"/>
        </w:rPr>
        <w:t>игровая</w:t>
      </w:r>
      <w:r w:rsidRPr="00C16F61">
        <w:rPr>
          <w:spacing w:val="-1"/>
          <w:sz w:val="26"/>
        </w:rPr>
        <w:t xml:space="preserve"> </w:t>
      </w:r>
      <w:r w:rsidRPr="00C16F61">
        <w:rPr>
          <w:sz w:val="26"/>
        </w:rPr>
        <w:t>деятельность;</w:t>
      </w:r>
    </w:p>
    <w:p w14:paraId="7DC947A0" w14:textId="77777777" w:rsidR="00983DD1" w:rsidRPr="00C16F61" w:rsidRDefault="00983DD1" w:rsidP="00983DD1">
      <w:pPr>
        <w:numPr>
          <w:ilvl w:val="1"/>
          <w:numId w:val="33"/>
        </w:numPr>
        <w:tabs>
          <w:tab w:val="left" w:pos="1101"/>
          <w:tab w:val="left" w:pos="1102"/>
        </w:tabs>
        <w:ind w:left="709" w:hanging="349"/>
        <w:rPr>
          <w:sz w:val="26"/>
        </w:rPr>
      </w:pPr>
      <w:r w:rsidRPr="00C16F61">
        <w:rPr>
          <w:sz w:val="26"/>
        </w:rPr>
        <w:t>познавательная</w:t>
      </w:r>
      <w:r w:rsidRPr="00C16F61">
        <w:rPr>
          <w:spacing w:val="-2"/>
          <w:sz w:val="26"/>
        </w:rPr>
        <w:t xml:space="preserve"> </w:t>
      </w:r>
      <w:r w:rsidRPr="00C16F61">
        <w:rPr>
          <w:sz w:val="26"/>
        </w:rPr>
        <w:t>деятельность;</w:t>
      </w:r>
    </w:p>
    <w:p w14:paraId="2DCDBE10" w14:textId="77777777" w:rsidR="00983DD1" w:rsidRPr="00C16F61" w:rsidRDefault="00983DD1" w:rsidP="00983DD1">
      <w:pPr>
        <w:numPr>
          <w:ilvl w:val="1"/>
          <w:numId w:val="33"/>
        </w:numPr>
        <w:tabs>
          <w:tab w:val="left" w:pos="1101"/>
          <w:tab w:val="left" w:pos="1102"/>
        </w:tabs>
        <w:ind w:left="709" w:hanging="349"/>
        <w:rPr>
          <w:sz w:val="26"/>
        </w:rPr>
      </w:pPr>
      <w:r w:rsidRPr="00C16F61">
        <w:rPr>
          <w:sz w:val="26"/>
        </w:rPr>
        <w:t>проблемно-ценностное</w:t>
      </w:r>
      <w:r w:rsidRPr="00C16F61">
        <w:rPr>
          <w:spacing w:val="-2"/>
          <w:sz w:val="26"/>
        </w:rPr>
        <w:t xml:space="preserve"> </w:t>
      </w:r>
      <w:r w:rsidRPr="00C16F61">
        <w:rPr>
          <w:sz w:val="26"/>
        </w:rPr>
        <w:t>общение;</w:t>
      </w:r>
    </w:p>
    <w:p w14:paraId="490125E2" w14:textId="77777777" w:rsidR="00983DD1" w:rsidRPr="00C16F61" w:rsidRDefault="00983DD1" w:rsidP="00983DD1">
      <w:pPr>
        <w:numPr>
          <w:ilvl w:val="1"/>
          <w:numId w:val="33"/>
        </w:numPr>
        <w:tabs>
          <w:tab w:val="left" w:pos="1101"/>
          <w:tab w:val="left" w:pos="1102"/>
        </w:tabs>
        <w:ind w:left="709" w:hanging="349"/>
        <w:rPr>
          <w:sz w:val="26"/>
        </w:rPr>
      </w:pPr>
      <w:r w:rsidRPr="00C16F61">
        <w:rPr>
          <w:sz w:val="26"/>
        </w:rPr>
        <w:t>досугово-развлекательная деятельность (досуговое общение);</w:t>
      </w:r>
    </w:p>
    <w:p w14:paraId="4C17202C" w14:textId="77777777" w:rsidR="00983DD1" w:rsidRPr="00C16F61" w:rsidRDefault="00983DD1" w:rsidP="00983DD1">
      <w:pPr>
        <w:numPr>
          <w:ilvl w:val="1"/>
          <w:numId w:val="33"/>
        </w:numPr>
        <w:tabs>
          <w:tab w:val="left" w:pos="1101"/>
          <w:tab w:val="left" w:pos="1102"/>
        </w:tabs>
        <w:ind w:left="709" w:hanging="349"/>
        <w:rPr>
          <w:sz w:val="26"/>
        </w:rPr>
      </w:pPr>
      <w:r w:rsidRPr="00C16F61">
        <w:rPr>
          <w:sz w:val="26"/>
        </w:rPr>
        <w:t>художественное</w:t>
      </w:r>
      <w:r w:rsidRPr="00C16F61">
        <w:rPr>
          <w:spacing w:val="1"/>
          <w:sz w:val="26"/>
        </w:rPr>
        <w:t xml:space="preserve"> </w:t>
      </w:r>
      <w:r w:rsidRPr="00C16F61">
        <w:rPr>
          <w:sz w:val="26"/>
        </w:rPr>
        <w:t>творчество;</w:t>
      </w:r>
    </w:p>
    <w:p w14:paraId="2E3A265B" w14:textId="77777777" w:rsidR="00983DD1" w:rsidRPr="00C16F61" w:rsidRDefault="00983DD1" w:rsidP="00983DD1">
      <w:pPr>
        <w:numPr>
          <w:ilvl w:val="1"/>
          <w:numId w:val="33"/>
        </w:numPr>
        <w:tabs>
          <w:tab w:val="left" w:pos="1101"/>
          <w:tab w:val="left" w:pos="1102"/>
        </w:tabs>
        <w:ind w:left="709" w:hanging="349"/>
        <w:rPr>
          <w:sz w:val="26"/>
        </w:rPr>
      </w:pPr>
      <w:r w:rsidRPr="00C16F61">
        <w:rPr>
          <w:sz w:val="26"/>
        </w:rPr>
        <w:t>социальное творчество (социально преобразующая добровольческая</w:t>
      </w:r>
      <w:r w:rsidRPr="00C16F61">
        <w:rPr>
          <w:spacing w:val="-12"/>
          <w:sz w:val="26"/>
        </w:rPr>
        <w:t xml:space="preserve"> </w:t>
      </w:r>
      <w:r w:rsidRPr="00C16F61">
        <w:rPr>
          <w:sz w:val="26"/>
        </w:rPr>
        <w:t>деятельность);</w:t>
      </w:r>
    </w:p>
    <w:p w14:paraId="07DE39E5" w14:textId="77777777" w:rsidR="00983DD1" w:rsidRPr="00C16F61" w:rsidRDefault="00983DD1" w:rsidP="00983DD1">
      <w:pPr>
        <w:numPr>
          <w:ilvl w:val="1"/>
          <w:numId w:val="33"/>
        </w:numPr>
        <w:ind w:left="709" w:hanging="284"/>
        <w:rPr>
          <w:sz w:val="26"/>
        </w:rPr>
      </w:pPr>
      <w:r w:rsidRPr="00C16F61">
        <w:rPr>
          <w:sz w:val="26"/>
        </w:rPr>
        <w:t>трудовая (производственная)</w:t>
      </w:r>
      <w:r w:rsidRPr="00C16F61">
        <w:rPr>
          <w:spacing w:val="-2"/>
          <w:sz w:val="26"/>
        </w:rPr>
        <w:t xml:space="preserve"> </w:t>
      </w:r>
      <w:r w:rsidRPr="00C16F61">
        <w:rPr>
          <w:sz w:val="26"/>
        </w:rPr>
        <w:t>деятельность;</w:t>
      </w:r>
    </w:p>
    <w:p w14:paraId="735FA895" w14:textId="77777777" w:rsidR="00983DD1" w:rsidRPr="00C16F61" w:rsidRDefault="00983DD1" w:rsidP="00983DD1">
      <w:pPr>
        <w:numPr>
          <w:ilvl w:val="1"/>
          <w:numId w:val="33"/>
        </w:numPr>
        <w:tabs>
          <w:tab w:val="left" w:pos="426"/>
        </w:tabs>
        <w:ind w:left="426" w:firstLine="0"/>
        <w:rPr>
          <w:sz w:val="26"/>
        </w:rPr>
      </w:pPr>
      <w:r w:rsidRPr="00C16F61">
        <w:rPr>
          <w:sz w:val="26"/>
        </w:rPr>
        <w:t>спортивно-оздоровительная</w:t>
      </w:r>
      <w:r w:rsidRPr="00C16F61">
        <w:rPr>
          <w:spacing w:val="-1"/>
          <w:sz w:val="26"/>
        </w:rPr>
        <w:t xml:space="preserve"> </w:t>
      </w:r>
      <w:r w:rsidRPr="00C16F61">
        <w:rPr>
          <w:sz w:val="26"/>
        </w:rPr>
        <w:t>деятельность;</w:t>
      </w:r>
    </w:p>
    <w:p w14:paraId="37D34448" w14:textId="77777777" w:rsidR="00983DD1" w:rsidRPr="005A76A4" w:rsidRDefault="00983DD1" w:rsidP="00983DD1">
      <w:pPr>
        <w:numPr>
          <w:ilvl w:val="1"/>
          <w:numId w:val="33"/>
        </w:numPr>
        <w:tabs>
          <w:tab w:val="left" w:pos="426"/>
        </w:tabs>
        <w:ind w:left="426" w:firstLine="0"/>
      </w:pPr>
      <w:r w:rsidRPr="00C16F61">
        <w:rPr>
          <w:sz w:val="26"/>
        </w:rPr>
        <w:t>туристско-краеведческая</w:t>
      </w:r>
      <w:r w:rsidRPr="00C16F61">
        <w:rPr>
          <w:spacing w:val="-1"/>
          <w:sz w:val="26"/>
        </w:rPr>
        <w:t xml:space="preserve"> </w:t>
      </w:r>
      <w:r w:rsidRPr="00C16F61">
        <w:rPr>
          <w:sz w:val="26"/>
        </w:rPr>
        <w:t>деятельность</w:t>
      </w:r>
    </w:p>
    <w:p w14:paraId="3EEF4437" w14:textId="77777777" w:rsidR="00983DD1" w:rsidRDefault="00983DD1" w:rsidP="00983DD1">
      <w:pPr>
        <w:widowControl/>
        <w:autoSpaceDE/>
        <w:autoSpaceDN/>
        <w:jc w:val="center"/>
        <w:rPr>
          <w:rFonts w:eastAsia="Calibri"/>
          <w:b/>
          <w:sz w:val="28"/>
          <w:szCs w:val="28"/>
          <w:lang w:eastAsia="en-US" w:bidi="ar-SA"/>
        </w:rPr>
      </w:pPr>
    </w:p>
    <w:p w14:paraId="7C18C572" w14:textId="77777777" w:rsidR="00983DD1" w:rsidRPr="00C078A2" w:rsidRDefault="00983DD1" w:rsidP="00983DD1">
      <w:pPr>
        <w:widowControl/>
        <w:autoSpaceDE/>
        <w:autoSpaceDN/>
        <w:jc w:val="center"/>
        <w:rPr>
          <w:rFonts w:eastAsia="Calibri"/>
          <w:b/>
          <w:sz w:val="28"/>
          <w:szCs w:val="28"/>
          <w:lang w:eastAsia="en-US" w:bidi="ar-SA"/>
        </w:rPr>
      </w:pPr>
      <w:r w:rsidRPr="00C078A2">
        <w:rPr>
          <w:rFonts w:eastAsia="Calibri"/>
          <w:b/>
          <w:sz w:val="28"/>
          <w:szCs w:val="28"/>
          <w:lang w:eastAsia="en-US" w:bidi="ar-SA"/>
        </w:rPr>
        <w:t>План работы по внеурочной деятельности</w:t>
      </w:r>
    </w:p>
    <w:p w14:paraId="5D5BB3F4" w14:textId="77777777" w:rsidR="00983DD1" w:rsidRPr="00C078A2" w:rsidRDefault="00983DD1" w:rsidP="00983DD1">
      <w:pPr>
        <w:widowControl/>
        <w:autoSpaceDE/>
        <w:autoSpaceDN/>
        <w:jc w:val="center"/>
        <w:rPr>
          <w:rFonts w:eastAsia="Calibri"/>
          <w:b/>
          <w:sz w:val="28"/>
          <w:szCs w:val="28"/>
          <w:lang w:eastAsia="en-US" w:bidi="ar-SA"/>
        </w:rPr>
      </w:pPr>
      <w:r w:rsidRPr="00C078A2">
        <w:rPr>
          <w:rFonts w:eastAsia="Calibri"/>
          <w:b/>
          <w:sz w:val="28"/>
          <w:szCs w:val="28"/>
          <w:lang w:eastAsia="en-US" w:bidi="ar-SA"/>
        </w:rPr>
        <w:t xml:space="preserve">обучающихся 1-4 х классов </w:t>
      </w:r>
    </w:p>
    <w:p w14:paraId="22137621" w14:textId="77777777" w:rsidR="00983DD1" w:rsidRPr="00585C93" w:rsidRDefault="00983DD1" w:rsidP="00983DD1">
      <w:pPr>
        <w:widowControl/>
        <w:autoSpaceDE/>
        <w:autoSpaceDN/>
        <w:jc w:val="center"/>
        <w:rPr>
          <w:rFonts w:eastAsia="Calibri"/>
          <w:b/>
          <w:sz w:val="28"/>
          <w:szCs w:val="28"/>
          <w:lang w:eastAsia="en-US" w:bidi="ar-SA"/>
        </w:rPr>
      </w:pPr>
      <w:r w:rsidRPr="00C078A2">
        <w:rPr>
          <w:rFonts w:eastAsia="Calibri"/>
          <w:b/>
          <w:sz w:val="28"/>
          <w:szCs w:val="28"/>
          <w:lang w:eastAsia="en-US" w:bidi="ar-SA"/>
        </w:rPr>
        <w:t>на 2025-2026 учебный год</w:t>
      </w:r>
    </w:p>
    <w:p w14:paraId="5FA78556" w14:textId="77777777" w:rsidR="00983DD1" w:rsidRPr="00585C93" w:rsidRDefault="00983DD1" w:rsidP="00983DD1">
      <w:pPr>
        <w:widowControl/>
        <w:autoSpaceDE/>
        <w:autoSpaceDN/>
        <w:spacing w:after="160" w:line="259" w:lineRule="auto"/>
        <w:rPr>
          <w:rFonts w:ascii="Calibri" w:eastAsia="Calibri" w:hAnsi="Calibri"/>
          <w:lang w:eastAsia="en-US" w:bidi="ar-SA"/>
        </w:rPr>
      </w:pPr>
    </w:p>
    <w:p w14:paraId="38B31AAC" w14:textId="77777777" w:rsidR="00983DD1" w:rsidRPr="006815D3" w:rsidRDefault="00983DD1" w:rsidP="00983DD1">
      <w:pPr>
        <w:widowControl/>
        <w:autoSpaceDE/>
        <w:autoSpaceDN/>
        <w:jc w:val="center"/>
        <w:rPr>
          <w:b/>
          <w:sz w:val="24"/>
          <w:szCs w:val="24"/>
          <w:lang w:bidi="ar-SA"/>
        </w:rPr>
      </w:pPr>
      <w:r w:rsidRPr="006815D3">
        <w:rPr>
          <w:b/>
          <w:sz w:val="24"/>
          <w:szCs w:val="24"/>
          <w:lang w:bidi="ar-SA"/>
        </w:rPr>
        <w:t>Внеурочная деятельность для 1-4 классов 2025-2026 учебный год</w:t>
      </w:r>
    </w:p>
    <w:p w14:paraId="4A12F793" w14:textId="77777777" w:rsidR="00983DD1" w:rsidRPr="006815D3" w:rsidRDefault="00983DD1" w:rsidP="00983DD1">
      <w:pPr>
        <w:widowControl/>
        <w:autoSpaceDE/>
        <w:autoSpaceDN/>
        <w:jc w:val="center"/>
        <w:rPr>
          <w:b/>
          <w:sz w:val="24"/>
          <w:szCs w:val="24"/>
          <w:lang w:bidi="ar-SA"/>
        </w:rPr>
      </w:pPr>
    </w:p>
    <w:p w14:paraId="54B099FE" w14:textId="77777777" w:rsidR="00983DD1" w:rsidRPr="006815D3" w:rsidRDefault="00983DD1" w:rsidP="00983DD1">
      <w:pPr>
        <w:widowControl/>
        <w:autoSpaceDE/>
        <w:autoSpaceDN/>
        <w:ind w:right="220"/>
        <w:jc w:val="right"/>
        <w:rPr>
          <w:lang w:bidi="ar-SA"/>
        </w:rPr>
      </w:pPr>
    </w:p>
    <w:tbl>
      <w:tblPr>
        <w:tblW w:w="0" w:type="auto"/>
        <w:tblInd w:w="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48"/>
        <w:gridCol w:w="720"/>
        <w:gridCol w:w="540"/>
        <w:gridCol w:w="540"/>
        <w:gridCol w:w="540"/>
        <w:gridCol w:w="540"/>
        <w:gridCol w:w="540"/>
        <w:gridCol w:w="540"/>
        <w:gridCol w:w="540"/>
        <w:gridCol w:w="540"/>
        <w:gridCol w:w="540"/>
      </w:tblGrid>
      <w:tr w:rsidR="00983DD1" w:rsidRPr="006815D3" w14:paraId="65E1F9B4" w14:textId="77777777" w:rsidTr="001C5C11">
        <w:tc>
          <w:tcPr>
            <w:tcW w:w="3348" w:type="dxa"/>
          </w:tcPr>
          <w:p w14:paraId="16108C14" w14:textId="77777777" w:rsidR="00983DD1" w:rsidRPr="006815D3" w:rsidRDefault="00983DD1" w:rsidP="001C5C11">
            <w:pPr>
              <w:widowControl/>
              <w:autoSpaceDE/>
              <w:autoSpaceDN/>
              <w:rPr>
                <w:sz w:val="24"/>
                <w:szCs w:val="24"/>
                <w:lang w:bidi="ar-SA"/>
              </w:rPr>
            </w:pPr>
          </w:p>
        </w:tc>
        <w:tc>
          <w:tcPr>
            <w:tcW w:w="720" w:type="dxa"/>
          </w:tcPr>
          <w:p w14:paraId="13DA96D6" w14:textId="77777777" w:rsidR="00983DD1" w:rsidRPr="006815D3" w:rsidRDefault="00983DD1" w:rsidP="001C5C11">
            <w:pPr>
              <w:widowControl/>
              <w:autoSpaceDE/>
              <w:autoSpaceDN/>
              <w:rPr>
                <w:sz w:val="24"/>
                <w:szCs w:val="24"/>
                <w:lang w:bidi="ar-SA"/>
              </w:rPr>
            </w:pPr>
            <w:r w:rsidRPr="006815D3">
              <w:rPr>
                <w:sz w:val="24"/>
                <w:szCs w:val="24"/>
                <w:lang w:bidi="ar-SA"/>
              </w:rPr>
              <w:t>1а</w:t>
            </w:r>
          </w:p>
        </w:tc>
        <w:tc>
          <w:tcPr>
            <w:tcW w:w="540" w:type="dxa"/>
          </w:tcPr>
          <w:p w14:paraId="43D952BA" w14:textId="77777777" w:rsidR="00983DD1" w:rsidRPr="006815D3" w:rsidRDefault="00983DD1" w:rsidP="001C5C11">
            <w:pPr>
              <w:widowControl/>
              <w:autoSpaceDE/>
              <w:autoSpaceDN/>
              <w:rPr>
                <w:sz w:val="24"/>
                <w:szCs w:val="24"/>
                <w:lang w:bidi="ar-SA"/>
              </w:rPr>
            </w:pPr>
            <w:r w:rsidRPr="006815D3">
              <w:rPr>
                <w:sz w:val="24"/>
                <w:szCs w:val="24"/>
                <w:lang w:bidi="ar-SA"/>
              </w:rPr>
              <w:t>1б</w:t>
            </w:r>
          </w:p>
        </w:tc>
        <w:tc>
          <w:tcPr>
            <w:tcW w:w="540" w:type="dxa"/>
          </w:tcPr>
          <w:p w14:paraId="03479240" w14:textId="77777777" w:rsidR="00983DD1" w:rsidRPr="006815D3" w:rsidRDefault="00983DD1" w:rsidP="001C5C11">
            <w:pPr>
              <w:widowControl/>
              <w:autoSpaceDE/>
              <w:autoSpaceDN/>
              <w:rPr>
                <w:sz w:val="24"/>
                <w:szCs w:val="24"/>
                <w:lang w:bidi="ar-SA"/>
              </w:rPr>
            </w:pPr>
            <w:r w:rsidRPr="006815D3">
              <w:rPr>
                <w:sz w:val="24"/>
                <w:szCs w:val="24"/>
                <w:lang w:bidi="ar-SA"/>
              </w:rPr>
              <w:t>2а</w:t>
            </w:r>
          </w:p>
        </w:tc>
        <w:tc>
          <w:tcPr>
            <w:tcW w:w="540" w:type="dxa"/>
          </w:tcPr>
          <w:p w14:paraId="6BC24B35" w14:textId="77777777" w:rsidR="00983DD1" w:rsidRPr="006815D3" w:rsidRDefault="00983DD1" w:rsidP="001C5C11">
            <w:pPr>
              <w:widowControl/>
              <w:autoSpaceDE/>
              <w:autoSpaceDN/>
              <w:rPr>
                <w:sz w:val="24"/>
                <w:szCs w:val="24"/>
                <w:lang w:bidi="ar-SA"/>
              </w:rPr>
            </w:pPr>
            <w:r w:rsidRPr="006815D3">
              <w:rPr>
                <w:sz w:val="24"/>
                <w:szCs w:val="24"/>
                <w:lang w:bidi="ar-SA"/>
              </w:rPr>
              <w:t>2б</w:t>
            </w:r>
          </w:p>
        </w:tc>
        <w:tc>
          <w:tcPr>
            <w:tcW w:w="540" w:type="dxa"/>
            <w:tcBorders>
              <w:bottom w:val="single" w:sz="4" w:space="0" w:color="auto"/>
            </w:tcBorders>
          </w:tcPr>
          <w:p w14:paraId="17CC25AC" w14:textId="77777777" w:rsidR="00983DD1" w:rsidRPr="006815D3" w:rsidRDefault="00983DD1" w:rsidP="001C5C11">
            <w:pPr>
              <w:widowControl/>
              <w:autoSpaceDE/>
              <w:autoSpaceDN/>
              <w:rPr>
                <w:sz w:val="24"/>
                <w:szCs w:val="24"/>
                <w:lang w:bidi="ar-SA"/>
              </w:rPr>
            </w:pPr>
            <w:r w:rsidRPr="006815D3">
              <w:rPr>
                <w:sz w:val="24"/>
                <w:szCs w:val="24"/>
                <w:lang w:bidi="ar-SA"/>
              </w:rPr>
              <w:t>3а</w:t>
            </w:r>
          </w:p>
        </w:tc>
        <w:tc>
          <w:tcPr>
            <w:tcW w:w="540" w:type="dxa"/>
            <w:tcBorders>
              <w:right w:val="single" w:sz="4" w:space="0" w:color="auto"/>
            </w:tcBorders>
          </w:tcPr>
          <w:p w14:paraId="0DCDF3CE" w14:textId="77777777" w:rsidR="00983DD1" w:rsidRPr="006815D3" w:rsidRDefault="00983DD1" w:rsidP="001C5C11">
            <w:pPr>
              <w:widowControl/>
              <w:autoSpaceDE/>
              <w:autoSpaceDN/>
              <w:rPr>
                <w:sz w:val="24"/>
                <w:szCs w:val="24"/>
                <w:lang w:bidi="ar-SA"/>
              </w:rPr>
            </w:pPr>
            <w:r w:rsidRPr="006815D3">
              <w:rPr>
                <w:sz w:val="24"/>
                <w:szCs w:val="24"/>
                <w:lang w:bidi="ar-SA"/>
              </w:rPr>
              <w:t>3б</w:t>
            </w:r>
          </w:p>
        </w:tc>
        <w:tc>
          <w:tcPr>
            <w:tcW w:w="540" w:type="dxa"/>
            <w:tcBorders>
              <w:left w:val="single" w:sz="4" w:space="0" w:color="auto"/>
            </w:tcBorders>
          </w:tcPr>
          <w:p w14:paraId="310EE1C8" w14:textId="77777777" w:rsidR="00983DD1" w:rsidRPr="006815D3" w:rsidRDefault="00983DD1" w:rsidP="001C5C11">
            <w:pPr>
              <w:widowControl/>
              <w:autoSpaceDE/>
              <w:autoSpaceDN/>
              <w:rPr>
                <w:sz w:val="24"/>
                <w:szCs w:val="24"/>
                <w:lang w:bidi="ar-SA"/>
              </w:rPr>
            </w:pPr>
            <w:r w:rsidRPr="006815D3">
              <w:rPr>
                <w:sz w:val="24"/>
                <w:szCs w:val="24"/>
                <w:lang w:bidi="ar-SA"/>
              </w:rPr>
              <w:t>3в</w:t>
            </w:r>
          </w:p>
        </w:tc>
        <w:tc>
          <w:tcPr>
            <w:tcW w:w="540" w:type="dxa"/>
          </w:tcPr>
          <w:p w14:paraId="22F8751F" w14:textId="77777777" w:rsidR="00983DD1" w:rsidRPr="006815D3" w:rsidRDefault="00983DD1" w:rsidP="001C5C11">
            <w:pPr>
              <w:widowControl/>
              <w:autoSpaceDE/>
              <w:autoSpaceDN/>
              <w:rPr>
                <w:sz w:val="24"/>
                <w:szCs w:val="24"/>
                <w:lang w:bidi="ar-SA"/>
              </w:rPr>
            </w:pPr>
            <w:r w:rsidRPr="006815D3">
              <w:rPr>
                <w:sz w:val="24"/>
                <w:szCs w:val="24"/>
                <w:lang w:bidi="ar-SA"/>
              </w:rPr>
              <w:t>4а</w:t>
            </w:r>
          </w:p>
        </w:tc>
        <w:tc>
          <w:tcPr>
            <w:tcW w:w="540" w:type="dxa"/>
          </w:tcPr>
          <w:p w14:paraId="30B1FA55" w14:textId="77777777" w:rsidR="00983DD1" w:rsidRPr="006815D3" w:rsidRDefault="00983DD1" w:rsidP="001C5C11">
            <w:pPr>
              <w:widowControl/>
              <w:autoSpaceDE/>
              <w:autoSpaceDN/>
              <w:rPr>
                <w:sz w:val="24"/>
                <w:szCs w:val="24"/>
                <w:lang w:bidi="ar-SA"/>
              </w:rPr>
            </w:pPr>
            <w:r w:rsidRPr="006815D3">
              <w:rPr>
                <w:sz w:val="24"/>
                <w:szCs w:val="24"/>
                <w:lang w:bidi="ar-SA"/>
              </w:rPr>
              <w:t>4б</w:t>
            </w:r>
          </w:p>
        </w:tc>
        <w:tc>
          <w:tcPr>
            <w:tcW w:w="540" w:type="dxa"/>
            <w:tcBorders>
              <w:right w:val="single" w:sz="4" w:space="0" w:color="auto"/>
            </w:tcBorders>
          </w:tcPr>
          <w:p w14:paraId="36DD6113" w14:textId="77777777" w:rsidR="00983DD1" w:rsidRPr="006815D3" w:rsidRDefault="00983DD1" w:rsidP="001C5C11">
            <w:pPr>
              <w:widowControl/>
              <w:autoSpaceDE/>
              <w:autoSpaceDN/>
              <w:rPr>
                <w:sz w:val="24"/>
                <w:szCs w:val="24"/>
                <w:lang w:bidi="ar-SA"/>
              </w:rPr>
            </w:pPr>
            <w:r w:rsidRPr="006815D3">
              <w:rPr>
                <w:sz w:val="24"/>
                <w:szCs w:val="24"/>
                <w:lang w:bidi="ar-SA"/>
              </w:rPr>
              <w:t>4в</w:t>
            </w:r>
          </w:p>
        </w:tc>
      </w:tr>
      <w:tr w:rsidR="00983DD1" w:rsidRPr="006815D3" w14:paraId="5E4CDD5E" w14:textId="77777777" w:rsidTr="001C5C11">
        <w:tc>
          <w:tcPr>
            <w:tcW w:w="3348" w:type="dxa"/>
          </w:tcPr>
          <w:p w14:paraId="29356C7F" w14:textId="77777777" w:rsidR="00983DD1" w:rsidRPr="006815D3" w:rsidRDefault="00983DD1" w:rsidP="001C5C11">
            <w:pPr>
              <w:widowControl/>
              <w:autoSpaceDE/>
              <w:autoSpaceDN/>
              <w:rPr>
                <w:sz w:val="24"/>
                <w:szCs w:val="24"/>
                <w:lang w:bidi="ar-SA"/>
              </w:rPr>
            </w:pPr>
            <w:r w:rsidRPr="006815D3">
              <w:rPr>
                <w:sz w:val="24"/>
                <w:szCs w:val="24"/>
                <w:lang w:bidi="ar-SA"/>
              </w:rPr>
              <w:t>Разговоры о важном</w:t>
            </w:r>
          </w:p>
          <w:p w14:paraId="01901284" w14:textId="77777777" w:rsidR="00983DD1" w:rsidRPr="006815D3" w:rsidRDefault="00983DD1" w:rsidP="001C5C11">
            <w:pPr>
              <w:widowControl/>
              <w:autoSpaceDE/>
              <w:autoSpaceDN/>
              <w:rPr>
                <w:sz w:val="24"/>
                <w:szCs w:val="24"/>
                <w:lang w:bidi="ar-SA"/>
              </w:rPr>
            </w:pPr>
          </w:p>
        </w:tc>
        <w:tc>
          <w:tcPr>
            <w:tcW w:w="720" w:type="dxa"/>
          </w:tcPr>
          <w:p w14:paraId="0F230548" w14:textId="77777777" w:rsidR="00983DD1" w:rsidRPr="006815D3" w:rsidRDefault="00983DD1" w:rsidP="001C5C11">
            <w:pPr>
              <w:widowControl/>
              <w:autoSpaceDE/>
              <w:autoSpaceDN/>
              <w:rPr>
                <w:sz w:val="24"/>
                <w:szCs w:val="24"/>
                <w:lang w:bidi="ar-SA"/>
              </w:rPr>
            </w:pPr>
            <w:r w:rsidRPr="006815D3">
              <w:rPr>
                <w:sz w:val="24"/>
                <w:szCs w:val="24"/>
                <w:lang w:bidi="ar-SA"/>
              </w:rPr>
              <w:t>1</w:t>
            </w:r>
          </w:p>
        </w:tc>
        <w:tc>
          <w:tcPr>
            <w:tcW w:w="540" w:type="dxa"/>
          </w:tcPr>
          <w:p w14:paraId="4D8E5EE4" w14:textId="77777777" w:rsidR="00983DD1" w:rsidRPr="006815D3" w:rsidRDefault="00983DD1" w:rsidP="001C5C11">
            <w:pPr>
              <w:widowControl/>
              <w:autoSpaceDE/>
              <w:autoSpaceDN/>
              <w:rPr>
                <w:sz w:val="24"/>
                <w:szCs w:val="24"/>
                <w:lang w:bidi="ar-SA"/>
              </w:rPr>
            </w:pPr>
            <w:r w:rsidRPr="006815D3">
              <w:rPr>
                <w:sz w:val="24"/>
                <w:szCs w:val="24"/>
                <w:lang w:bidi="ar-SA"/>
              </w:rPr>
              <w:t>1</w:t>
            </w:r>
          </w:p>
        </w:tc>
        <w:tc>
          <w:tcPr>
            <w:tcW w:w="540" w:type="dxa"/>
          </w:tcPr>
          <w:p w14:paraId="69DB3DF5" w14:textId="77777777" w:rsidR="00983DD1" w:rsidRPr="006815D3" w:rsidRDefault="00983DD1" w:rsidP="001C5C11">
            <w:pPr>
              <w:widowControl/>
              <w:autoSpaceDE/>
              <w:autoSpaceDN/>
              <w:rPr>
                <w:sz w:val="24"/>
                <w:szCs w:val="24"/>
                <w:lang w:bidi="ar-SA"/>
              </w:rPr>
            </w:pPr>
            <w:r w:rsidRPr="006815D3">
              <w:rPr>
                <w:sz w:val="24"/>
                <w:szCs w:val="24"/>
                <w:lang w:bidi="ar-SA"/>
              </w:rPr>
              <w:t>1</w:t>
            </w:r>
          </w:p>
        </w:tc>
        <w:tc>
          <w:tcPr>
            <w:tcW w:w="540" w:type="dxa"/>
          </w:tcPr>
          <w:p w14:paraId="1AE4E288" w14:textId="77777777" w:rsidR="00983DD1" w:rsidRPr="006815D3" w:rsidRDefault="00983DD1" w:rsidP="001C5C11">
            <w:pPr>
              <w:widowControl/>
              <w:autoSpaceDE/>
              <w:autoSpaceDN/>
              <w:rPr>
                <w:sz w:val="24"/>
                <w:szCs w:val="24"/>
                <w:lang w:bidi="ar-SA"/>
              </w:rPr>
            </w:pPr>
            <w:r w:rsidRPr="006815D3">
              <w:rPr>
                <w:sz w:val="24"/>
                <w:szCs w:val="24"/>
                <w:lang w:bidi="ar-SA"/>
              </w:rPr>
              <w:t>1</w:t>
            </w:r>
          </w:p>
        </w:tc>
        <w:tc>
          <w:tcPr>
            <w:tcW w:w="540" w:type="dxa"/>
            <w:tcBorders>
              <w:top w:val="single" w:sz="4" w:space="0" w:color="auto"/>
            </w:tcBorders>
          </w:tcPr>
          <w:p w14:paraId="59D33EEA" w14:textId="77777777" w:rsidR="00983DD1" w:rsidRPr="006815D3" w:rsidRDefault="00983DD1" w:rsidP="001C5C11">
            <w:pPr>
              <w:widowControl/>
              <w:autoSpaceDE/>
              <w:autoSpaceDN/>
              <w:rPr>
                <w:sz w:val="24"/>
                <w:szCs w:val="24"/>
                <w:lang w:bidi="ar-SA"/>
              </w:rPr>
            </w:pPr>
            <w:r w:rsidRPr="006815D3">
              <w:rPr>
                <w:sz w:val="24"/>
                <w:szCs w:val="24"/>
                <w:lang w:bidi="ar-SA"/>
              </w:rPr>
              <w:t>1</w:t>
            </w:r>
          </w:p>
        </w:tc>
        <w:tc>
          <w:tcPr>
            <w:tcW w:w="540" w:type="dxa"/>
            <w:tcBorders>
              <w:right w:val="single" w:sz="4" w:space="0" w:color="auto"/>
            </w:tcBorders>
          </w:tcPr>
          <w:p w14:paraId="18218A1A" w14:textId="77777777" w:rsidR="00983DD1" w:rsidRPr="006815D3" w:rsidRDefault="00983DD1" w:rsidP="001C5C11">
            <w:pPr>
              <w:widowControl/>
              <w:autoSpaceDE/>
              <w:autoSpaceDN/>
              <w:rPr>
                <w:sz w:val="24"/>
                <w:szCs w:val="24"/>
                <w:lang w:bidi="ar-SA"/>
              </w:rPr>
            </w:pPr>
            <w:r w:rsidRPr="006815D3">
              <w:rPr>
                <w:sz w:val="24"/>
                <w:szCs w:val="24"/>
                <w:lang w:bidi="ar-SA"/>
              </w:rPr>
              <w:t>1</w:t>
            </w:r>
          </w:p>
        </w:tc>
        <w:tc>
          <w:tcPr>
            <w:tcW w:w="540" w:type="dxa"/>
            <w:tcBorders>
              <w:left w:val="single" w:sz="4" w:space="0" w:color="auto"/>
            </w:tcBorders>
          </w:tcPr>
          <w:p w14:paraId="59BBBAEB" w14:textId="77777777" w:rsidR="00983DD1" w:rsidRPr="006815D3" w:rsidRDefault="00983DD1" w:rsidP="001C5C11">
            <w:pPr>
              <w:widowControl/>
              <w:autoSpaceDE/>
              <w:autoSpaceDN/>
              <w:rPr>
                <w:sz w:val="24"/>
                <w:szCs w:val="24"/>
                <w:lang w:bidi="ar-SA"/>
              </w:rPr>
            </w:pPr>
            <w:r w:rsidRPr="006815D3">
              <w:rPr>
                <w:sz w:val="24"/>
                <w:szCs w:val="24"/>
                <w:lang w:bidi="ar-SA"/>
              </w:rPr>
              <w:t>1</w:t>
            </w:r>
          </w:p>
        </w:tc>
        <w:tc>
          <w:tcPr>
            <w:tcW w:w="540" w:type="dxa"/>
          </w:tcPr>
          <w:p w14:paraId="11FEC169" w14:textId="77777777" w:rsidR="00983DD1" w:rsidRPr="006815D3" w:rsidRDefault="00983DD1" w:rsidP="001C5C11">
            <w:pPr>
              <w:widowControl/>
              <w:autoSpaceDE/>
              <w:autoSpaceDN/>
              <w:rPr>
                <w:sz w:val="24"/>
                <w:szCs w:val="24"/>
                <w:lang w:bidi="ar-SA"/>
              </w:rPr>
            </w:pPr>
            <w:r w:rsidRPr="006815D3">
              <w:rPr>
                <w:sz w:val="24"/>
                <w:szCs w:val="24"/>
                <w:lang w:bidi="ar-SA"/>
              </w:rPr>
              <w:t>1</w:t>
            </w:r>
          </w:p>
        </w:tc>
        <w:tc>
          <w:tcPr>
            <w:tcW w:w="540" w:type="dxa"/>
          </w:tcPr>
          <w:p w14:paraId="754E8C2B" w14:textId="77777777" w:rsidR="00983DD1" w:rsidRPr="006815D3" w:rsidRDefault="00983DD1" w:rsidP="001C5C11">
            <w:pPr>
              <w:widowControl/>
              <w:autoSpaceDE/>
              <w:autoSpaceDN/>
              <w:rPr>
                <w:sz w:val="24"/>
                <w:szCs w:val="24"/>
                <w:lang w:bidi="ar-SA"/>
              </w:rPr>
            </w:pPr>
            <w:r w:rsidRPr="006815D3">
              <w:rPr>
                <w:sz w:val="24"/>
                <w:szCs w:val="24"/>
                <w:lang w:bidi="ar-SA"/>
              </w:rPr>
              <w:t>1</w:t>
            </w:r>
          </w:p>
        </w:tc>
        <w:tc>
          <w:tcPr>
            <w:tcW w:w="540" w:type="dxa"/>
            <w:tcBorders>
              <w:right w:val="single" w:sz="4" w:space="0" w:color="auto"/>
            </w:tcBorders>
          </w:tcPr>
          <w:p w14:paraId="61644235" w14:textId="77777777" w:rsidR="00983DD1" w:rsidRPr="006815D3" w:rsidRDefault="00983DD1" w:rsidP="001C5C11">
            <w:pPr>
              <w:widowControl/>
              <w:autoSpaceDE/>
              <w:autoSpaceDN/>
              <w:rPr>
                <w:sz w:val="24"/>
                <w:szCs w:val="24"/>
                <w:lang w:bidi="ar-SA"/>
              </w:rPr>
            </w:pPr>
            <w:r w:rsidRPr="006815D3">
              <w:rPr>
                <w:sz w:val="24"/>
                <w:szCs w:val="24"/>
                <w:lang w:bidi="ar-SA"/>
              </w:rPr>
              <w:t>1</w:t>
            </w:r>
          </w:p>
        </w:tc>
      </w:tr>
      <w:tr w:rsidR="00983DD1" w:rsidRPr="006815D3" w14:paraId="3C11426D" w14:textId="77777777" w:rsidTr="001C5C11">
        <w:tc>
          <w:tcPr>
            <w:tcW w:w="3348" w:type="dxa"/>
          </w:tcPr>
          <w:p w14:paraId="45D5517D" w14:textId="77777777" w:rsidR="00983DD1" w:rsidRPr="006815D3" w:rsidRDefault="00983DD1" w:rsidP="001C5C11">
            <w:pPr>
              <w:widowControl/>
              <w:autoSpaceDE/>
              <w:autoSpaceDN/>
              <w:rPr>
                <w:sz w:val="24"/>
                <w:szCs w:val="24"/>
                <w:lang w:bidi="ar-SA"/>
              </w:rPr>
            </w:pPr>
            <w:r w:rsidRPr="006815D3">
              <w:rPr>
                <w:sz w:val="24"/>
                <w:szCs w:val="24"/>
                <w:lang w:bidi="ar-SA"/>
              </w:rPr>
              <w:t>ДО «Орлята России»</w:t>
            </w:r>
          </w:p>
          <w:p w14:paraId="23A4094B" w14:textId="77777777" w:rsidR="00983DD1" w:rsidRPr="006815D3" w:rsidRDefault="00983DD1" w:rsidP="001C5C11">
            <w:pPr>
              <w:widowControl/>
              <w:autoSpaceDE/>
              <w:autoSpaceDN/>
              <w:rPr>
                <w:i/>
                <w:sz w:val="24"/>
                <w:szCs w:val="24"/>
                <w:lang w:bidi="ar-SA"/>
              </w:rPr>
            </w:pPr>
          </w:p>
        </w:tc>
        <w:tc>
          <w:tcPr>
            <w:tcW w:w="720" w:type="dxa"/>
          </w:tcPr>
          <w:p w14:paraId="670556C3" w14:textId="77777777" w:rsidR="00983DD1" w:rsidRPr="006815D3" w:rsidRDefault="00983DD1" w:rsidP="001C5C11">
            <w:pPr>
              <w:widowControl/>
              <w:autoSpaceDE/>
              <w:autoSpaceDN/>
              <w:rPr>
                <w:sz w:val="24"/>
                <w:szCs w:val="24"/>
                <w:lang w:bidi="ar-SA"/>
              </w:rPr>
            </w:pPr>
            <w:r w:rsidRPr="006815D3">
              <w:rPr>
                <w:sz w:val="24"/>
                <w:szCs w:val="24"/>
                <w:lang w:bidi="ar-SA"/>
              </w:rPr>
              <w:t>1</w:t>
            </w:r>
          </w:p>
        </w:tc>
        <w:tc>
          <w:tcPr>
            <w:tcW w:w="540" w:type="dxa"/>
          </w:tcPr>
          <w:p w14:paraId="52DE72D8" w14:textId="77777777" w:rsidR="00983DD1" w:rsidRPr="006815D3" w:rsidRDefault="00983DD1" w:rsidP="001C5C11">
            <w:pPr>
              <w:widowControl/>
              <w:autoSpaceDE/>
              <w:autoSpaceDN/>
              <w:rPr>
                <w:sz w:val="24"/>
                <w:szCs w:val="24"/>
                <w:lang w:bidi="ar-SA"/>
              </w:rPr>
            </w:pPr>
            <w:r w:rsidRPr="006815D3">
              <w:rPr>
                <w:sz w:val="24"/>
                <w:szCs w:val="24"/>
                <w:lang w:bidi="ar-SA"/>
              </w:rPr>
              <w:t>1</w:t>
            </w:r>
          </w:p>
        </w:tc>
        <w:tc>
          <w:tcPr>
            <w:tcW w:w="540" w:type="dxa"/>
          </w:tcPr>
          <w:p w14:paraId="3AE8B9E9" w14:textId="77777777" w:rsidR="00983DD1" w:rsidRPr="006815D3" w:rsidRDefault="00983DD1" w:rsidP="001C5C11">
            <w:pPr>
              <w:widowControl/>
              <w:autoSpaceDE/>
              <w:autoSpaceDN/>
              <w:rPr>
                <w:sz w:val="24"/>
                <w:szCs w:val="24"/>
                <w:lang w:bidi="ar-SA"/>
              </w:rPr>
            </w:pPr>
            <w:r w:rsidRPr="006815D3">
              <w:rPr>
                <w:sz w:val="24"/>
                <w:szCs w:val="24"/>
                <w:lang w:bidi="ar-SA"/>
              </w:rPr>
              <w:t>1</w:t>
            </w:r>
          </w:p>
        </w:tc>
        <w:tc>
          <w:tcPr>
            <w:tcW w:w="540" w:type="dxa"/>
          </w:tcPr>
          <w:p w14:paraId="0D30F9A3" w14:textId="77777777" w:rsidR="00983DD1" w:rsidRPr="006815D3" w:rsidRDefault="00983DD1" w:rsidP="001C5C11">
            <w:pPr>
              <w:widowControl/>
              <w:autoSpaceDE/>
              <w:autoSpaceDN/>
              <w:rPr>
                <w:sz w:val="24"/>
                <w:szCs w:val="24"/>
                <w:lang w:bidi="ar-SA"/>
              </w:rPr>
            </w:pPr>
            <w:r w:rsidRPr="006815D3">
              <w:rPr>
                <w:sz w:val="24"/>
                <w:szCs w:val="24"/>
                <w:lang w:bidi="ar-SA"/>
              </w:rPr>
              <w:t>1</w:t>
            </w:r>
          </w:p>
        </w:tc>
        <w:tc>
          <w:tcPr>
            <w:tcW w:w="540" w:type="dxa"/>
          </w:tcPr>
          <w:p w14:paraId="2AE59B76" w14:textId="77777777" w:rsidR="00983DD1" w:rsidRPr="006815D3" w:rsidRDefault="00983DD1" w:rsidP="001C5C11">
            <w:pPr>
              <w:widowControl/>
              <w:autoSpaceDE/>
              <w:autoSpaceDN/>
              <w:rPr>
                <w:sz w:val="24"/>
                <w:szCs w:val="24"/>
                <w:lang w:bidi="ar-SA"/>
              </w:rPr>
            </w:pPr>
            <w:r w:rsidRPr="006815D3">
              <w:rPr>
                <w:sz w:val="24"/>
                <w:szCs w:val="24"/>
                <w:lang w:bidi="ar-SA"/>
              </w:rPr>
              <w:t>1</w:t>
            </w:r>
          </w:p>
        </w:tc>
        <w:tc>
          <w:tcPr>
            <w:tcW w:w="540" w:type="dxa"/>
            <w:tcBorders>
              <w:right w:val="single" w:sz="4" w:space="0" w:color="auto"/>
            </w:tcBorders>
          </w:tcPr>
          <w:p w14:paraId="4589CF04" w14:textId="77777777" w:rsidR="00983DD1" w:rsidRPr="006815D3" w:rsidRDefault="00983DD1" w:rsidP="001C5C11">
            <w:pPr>
              <w:widowControl/>
              <w:autoSpaceDE/>
              <w:autoSpaceDN/>
              <w:rPr>
                <w:sz w:val="24"/>
                <w:szCs w:val="24"/>
                <w:lang w:bidi="ar-SA"/>
              </w:rPr>
            </w:pPr>
            <w:r w:rsidRPr="006815D3">
              <w:rPr>
                <w:sz w:val="24"/>
                <w:szCs w:val="24"/>
                <w:lang w:bidi="ar-SA"/>
              </w:rPr>
              <w:t>1</w:t>
            </w:r>
          </w:p>
        </w:tc>
        <w:tc>
          <w:tcPr>
            <w:tcW w:w="540" w:type="dxa"/>
            <w:tcBorders>
              <w:left w:val="single" w:sz="4" w:space="0" w:color="auto"/>
            </w:tcBorders>
          </w:tcPr>
          <w:p w14:paraId="52D79B6D" w14:textId="77777777" w:rsidR="00983DD1" w:rsidRPr="006815D3" w:rsidRDefault="00983DD1" w:rsidP="001C5C11">
            <w:pPr>
              <w:widowControl/>
              <w:autoSpaceDE/>
              <w:autoSpaceDN/>
              <w:rPr>
                <w:sz w:val="24"/>
                <w:szCs w:val="24"/>
                <w:lang w:bidi="ar-SA"/>
              </w:rPr>
            </w:pPr>
            <w:r w:rsidRPr="006815D3">
              <w:rPr>
                <w:sz w:val="24"/>
                <w:szCs w:val="24"/>
                <w:lang w:bidi="ar-SA"/>
              </w:rPr>
              <w:t>1</w:t>
            </w:r>
          </w:p>
        </w:tc>
        <w:tc>
          <w:tcPr>
            <w:tcW w:w="540" w:type="dxa"/>
          </w:tcPr>
          <w:p w14:paraId="34728FAC" w14:textId="77777777" w:rsidR="00983DD1" w:rsidRPr="006815D3" w:rsidRDefault="00983DD1" w:rsidP="001C5C11">
            <w:pPr>
              <w:widowControl/>
              <w:autoSpaceDE/>
              <w:autoSpaceDN/>
              <w:rPr>
                <w:sz w:val="24"/>
                <w:szCs w:val="24"/>
                <w:lang w:bidi="ar-SA"/>
              </w:rPr>
            </w:pPr>
            <w:r w:rsidRPr="006815D3">
              <w:rPr>
                <w:sz w:val="24"/>
                <w:szCs w:val="24"/>
                <w:lang w:bidi="ar-SA"/>
              </w:rPr>
              <w:t>1</w:t>
            </w:r>
          </w:p>
        </w:tc>
        <w:tc>
          <w:tcPr>
            <w:tcW w:w="540" w:type="dxa"/>
          </w:tcPr>
          <w:p w14:paraId="29FE829E" w14:textId="77777777" w:rsidR="00983DD1" w:rsidRPr="006815D3" w:rsidRDefault="00983DD1" w:rsidP="001C5C11">
            <w:pPr>
              <w:widowControl/>
              <w:autoSpaceDE/>
              <w:autoSpaceDN/>
              <w:rPr>
                <w:sz w:val="24"/>
                <w:szCs w:val="24"/>
                <w:lang w:bidi="ar-SA"/>
              </w:rPr>
            </w:pPr>
            <w:r w:rsidRPr="006815D3">
              <w:rPr>
                <w:sz w:val="24"/>
                <w:szCs w:val="24"/>
                <w:lang w:bidi="ar-SA"/>
              </w:rPr>
              <w:t>1</w:t>
            </w:r>
          </w:p>
        </w:tc>
        <w:tc>
          <w:tcPr>
            <w:tcW w:w="540" w:type="dxa"/>
            <w:tcBorders>
              <w:right w:val="single" w:sz="4" w:space="0" w:color="auto"/>
            </w:tcBorders>
          </w:tcPr>
          <w:p w14:paraId="23E5A5AA" w14:textId="77777777" w:rsidR="00983DD1" w:rsidRPr="006815D3" w:rsidRDefault="00983DD1" w:rsidP="001C5C11">
            <w:pPr>
              <w:widowControl/>
              <w:autoSpaceDE/>
              <w:autoSpaceDN/>
              <w:rPr>
                <w:sz w:val="24"/>
                <w:szCs w:val="24"/>
                <w:lang w:bidi="ar-SA"/>
              </w:rPr>
            </w:pPr>
            <w:r w:rsidRPr="006815D3">
              <w:rPr>
                <w:sz w:val="24"/>
                <w:szCs w:val="24"/>
                <w:lang w:bidi="ar-SA"/>
              </w:rPr>
              <w:t>1</w:t>
            </w:r>
          </w:p>
        </w:tc>
      </w:tr>
      <w:tr w:rsidR="00983DD1" w:rsidRPr="006815D3" w14:paraId="41869084" w14:textId="77777777" w:rsidTr="001C5C11">
        <w:tc>
          <w:tcPr>
            <w:tcW w:w="3348" w:type="dxa"/>
          </w:tcPr>
          <w:p w14:paraId="7D2E1700" w14:textId="77777777" w:rsidR="00983DD1" w:rsidRPr="006815D3" w:rsidRDefault="00983DD1" w:rsidP="001C5C11">
            <w:pPr>
              <w:widowControl/>
              <w:autoSpaceDE/>
              <w:autoSpaceDN/>
              <w:rPr>
                <w:sz w:val="24"/>
                <w:szCs w:val="24"/>
                <w:lang w:bidi="ar-SA"/>
              </w:rPr>
            </w:pPr>
            <w:r w:rsidRPr="006815D3">
              <w:rPr>
                <w:sz w:val="24"/>
                <w:szCs w:val="24"/>
                <w:lang w:bidi="ar-SA"/>
              </w:rPr>
              <w:t>Познавая малую Родину</w:t>
            </w:r>
          </w:p>
          <w:p w14:paraId="6C355F2C" w14:textId="77777777" w:rsidR="00983DD1" w:rsidRPr="006815D3" w:rsidRDefault="00983DD1" w:rsidP="001C5C11">
            <w:pPr>
              <w:widowControl/>
              <w:autoSpaceDE/>
              <w:autoSpaceDN/>
              <w:rPr>
                <w:sz w:val="24"/>
                <w:szCs w:val="24"/>
                <w:lang w:bidi="ar-SA"/>
              </w:rPr>
            </w:pPr>
          </w:p>
        </w:tc>
        <w:tc>
          <w:tcPr>
            <w:tcW w:w="720" w:type="dxa"/>
          </w:tcPr>
          <w:p w14:paraId="569104B5" w14:textId="77777777" w:rsidR="00983DD1" w:rsidRPr="006815D3" w:rsidRDefault="00983DD1" w:rsidP="001C5C11">
            <w:pPr>
              <w:widowControl/>
              <w:autoSpaceDE/>
              <w:autoSpaceDN/>
              <w:rPr>
                <w:sz w:val="24"/>
                <w:szCs w:val="24"/>
                <w:lang w:bidi="ar-SA"/>
              </w:rPr>
            </w:pPr>
          </w:p>
        </w:tc>
        <w:tc>
          <w:tcPr>
            <w:tcW w:w="540" w:type="dxa"/>
          </w:tcPr>
          <w:p w14:paraId="146E78FC" w14:textId="77777777" w:rsidR="00983DD1" w:rsidRPr="006815D3" w:rsidRDefault="00983DD1" w:rsidP="001C5C11">
            <w:pPr>
              <w:widowControl/>
              <w:autoSpaceDE/>
              <w:autoSpaceDN/>
              <w:rPr>
                <w:sz w:val="24"/>
                <w:szCs w:val="24"/>
                <w:lang w:bidi="ar-SA"/>
              </w:rPr>
            </w:pPr>
          </w:p>
        </w:tc>
        <w:tc>
          <w:tcPr>
            <w:tcW w:w="540" w:type="dxa"/>
          </w:tcPr>
          <w:p w14:paraId="6D241E3B" w14:textId="77777777" w:rsidR="00983DD1" w:rsidRPr="006815D3" w:rsidRDefault="00983DD1" w:rsidP="001C5C11">
            <w:pPr>
              <w:widowControl/>
              <w:autoSpaceDE/>
              <w:autoSpaceDN/>
              <w:rPr>
                <w:sz w:val="24"/>
                <w:szCs w:val="24"/>
                <w:lang w:bidi="ar-SA"/>
              </w:rPr>
            </w:pPr>
          </w:p>
        </w:tc>
        <w:tc>
          <w:tcPr>
            <w:tcW w:w="540" w:type="dxa"/>
          </w:tcPr>
          <w:p w14:paraId="1DA8B09A" w14:textId="77777777" w:rsidR="00983DD1" w:rsidRPr="006815D3" w:rsidRDefault="00983DD1" w:rsidP="001C5C11">
            <w:pPr>
              <w:widowControl/>
              <w:autoSpaceDE/>
              <w:autoSpaceDN/>
              <w:rPr>
                <w:sz w:val="24"/>
                <w:szCs w:val="24"/>
                <w:lang w:bidi="ar-SA"/>
              </w:rPr>
            </w:pPr>
          </w:p>
        </w:tc>
        <w:tc>
          <w:tcPr>
            <w:tcW w:w="540" w:type="dxa"/>
          </w:tcPr>
          <w:p w14:paraId="6B8BBE76" w14:textId="77777777" w:rsidR="00983DD1" w:rsidRPr="006815D3" w:rsidRDefault="00983DD1" w:rsidP="001C5C11">
            <w:pPr>
              <w:widowControl/>
              <w:autoSpaceDE/>
              <w:autoSpaceDN/>
              <w:rPr>
                <w:sz w:val="24"/>
                <w:szCs w:val="24"/>
                <w:lang w:bidi="ar-SA"/>
              </w:rPr>
            </w:pPr>
          </w:p>
        </w:tc>
        <w:tc>
          <w:tcPr>
            <w:tcW w:w="540" w:type="dxa"/>
            <w:tcBorders>
              <w:right w:val="single" w:sz="4" w:space="0" w:color="auto"/>
            </w:tcBorders>
          </w:tcPr>
          <w:p w14:paraId="6B16AFBF" w14:textId="77777777" w:rsidR="00983DD1" w:rsidRPr="006815D3" w:rsidRDefault="00983DD1" w:rsidP="001C5C11">
            <w:pPr>
              <w:widowControl/>
              <w:autoSpaceDE/>
              <w:autoSpaceDN/>
              <w:jc w:val="center"/>
              <w:rPr>
                <w:sz w:val="24"/>
                <w:szCs w:val="24"/>
                <w:lang w:bidi="ar-SA"/>
              </w:rPr>
            </w:pPr>
          </w:p>
        </w:tc>
        <w:tc>
          <w:tcPr>
            <w:tcW w:w="540" w:type="dxa"/>
            <w:tcBorders>
              <w:left w:val="single" w:sz="4" w:space="0" w:color="auto"/>
              <w:right w:val="single" w:sz="4" w:space="0" w:color="auto"/>
            </w:tcBorders>
          </w:tcPr>
          <w:p w14:paraId="60612E64" w14:textId="77777777" w:rsidR="00983DD1" w:rsidRPr="006815D3" w:rsidRDefault="00983DD1" w:rsidP="001C5C11">
            <w:pPr>
              <w:widowControl/>
              <w:autoSpaceDE/>
              <w:autoSpaceDN/>
              <w:jc w:val="center"/>
              <w:rPr>
                <w:sz w:val="24"/>
                <w:szCs w:val="24"/>
                <w:lang w:bidi="ar-SA"/>
              </w:rPr>
            </w:pPr>
          </w:p>
        </w:tc>
        <w:tc>
          <w:tcPr>
            <w:tcW w:w="540" w:type="dxa"/>
            <w:tcBorders>
              <w:left w:val="single" w:sz="4" w:space="0" w:color="auto"/>
            </w:tcBorders>
          </w:tcPr>
          <w:p w14:paraId="0B3DA3D9" w14:textId="77777777" w:rsidR="00983DD1" w:rsidRPr="006815D3" w:rsidRDefault="00983DD1" w:rsidP="001C5C11">
            <w:pPr>
              <w:widowControl/>
              <w:autoSpaceDE/>
              <w:autoSpaceDN/>
              <w:jc w:val="center"/>
              <w:rPr>
                <w:sz w:val="24"/>
                <w:szCs w:val="24"/>
                <w:lang w:bidi="ar-SA"/>
              </w:rPr>
            </w:pPr>
            <w:r w:rsidRPr="006815D3">
              <w:rPr>
                <w:sz w:val="24"/>
                <w:szCs w:val="24"/>
                <w:lang w:bidi="ar-SA"/>
              </w:rPr>
              <w:t>1</w:t>
            </w:r>
          </w:p>
        </w:tc>
        <w:tc>
          <w:tcPr>
            <w:tcW w:w="540" w:type="dxa"/>
            <w:tcBorders>
              <w:right w:val="single" w:sz="4" w:space="0" w:color="auto"/>
            </w:tcBorders>
          </w:tcPr>
          <w:p w14:paraId="56C3766D" w14:textId="77777777" w:rsidR="00983DD1" w:rsidRPr="006815D3" w:rsidRDefault="00983DD1" w:rsidP="001C5C11">
            <w:pPr>
              <w:widowControl/>
              <w:autoSpaceDE/>
              <w:autoSpaceDN/>
              <w:jc w:val="center"/>
              <w:rPr>
                <w:sz w:val="24"/>
                <w:szCs w:val="24"/>
                <w:lang w:bidi="ar-SA"/>
              </w:rPr>
            </w:pPr>
            <w:r w:rsidRPr="006815D3">
              <w:rPr>
                <w:sz w:val="24"/>
                <w:szCs w:val="24"/>
                <w:lang w:bidi="ar-SA"/>
              </w:rPr>
              <w:t>1</w:t>
            </w:r>
          </w:p>
        </w:tc>
        <w:tc>
          <w:tcPr>
            <w:tcW w:w="540" w:type="dxa"/>
            <w:tcBorders>
              <w:left w:val="single" w:sz="4" w:space="0" w:color="auto"/>
              <w:right w:val="single" w:sz="4" w:space="0" w:color="auto"/>
            </w:tcBorders>
          </w:tcPr>
          <w:p w14:paraId="23A30F16" w14:textId="77777777" w:rsidR="00983DD1" w:rsidRPr="006815D3" w:rsidRDefault="00983DD1" w:rsidP="001C5C11">
            <w:pPr>
              <w:widowControl/>
              <w:autoSpaceDE/>
              <w:autoSpaceDN/>
              <w:jc w:val="center"/>
              <w:rPr>
                <w:sz w:val="24"/>
                <w:szCs w:val="24"/>
                <w:lang w:bidi="ar-SA"/>
              </w:rPr>
            </w:pPr>
            <w:r w:rsidRPr="006815D3">
              <w:rPr>
                <w:sz w:val="24"/>
                <w:szCs w:val="24"/>
                <w:lang w:bidi="ar-SA"/>
              </w:rPr>
              <w:t>1</w:t>
            </w:r>
          </w:p>
        </w:tc>
      </w:tr>
      <w:tr w:rsidR="00983DD1" w:rsidRPr="006815D3" w14:paraId="05BB97B2" w14:textId="77777777" w:rsidTr="001C5C11">
        <w:tc>
          <w:tcPr>
            <w:tcW w:w="3348" w:type="dxa"/>
          </w:tcPr>
          <w:p w14:paraId="6262E367" w14:textId="77777777" w:rsidR="00983DD1" w:rsidRPr="006815D3" w:rsidRDefault="00983DD1" w:rsidP="001C5C11">
            <w:pPr>
              <w:widowControl/>
              <w:autoSpaceDE/>
              <w:autoSpaceDN/>
              <w:rPr>
                <w:sz w:val="24"/>
                <w:szCs w:val="24"/>
                <w:lang w:bidi="ar-SA"/>
              </w:rPr>
            </w:pPr>
            <w:r w:rsidRPr="006815D3">
              <w:rPr>
                <w:sz w:val="24"/>
                <w:szCs w:val="24"/>
                <w:lang w:bidi="ar-SA"/>
              </w:rPr>
              <w:t>ДО ЮИД «Знатоки»</w:t>
            </w:r>
          </w:p>
          <w:p w14:paraId="06BAE341" w14:textId="77777777" w:rsidR="00983DD1" w:rsidRPr="006815D3" w:rsidRDefault="00983DD1" w:rsidP="001C5C11">
            <w:pPr>
              <w:widowControl/>
              <w:autoSpaceDE/>
              <w:autoSpaceDN/>
              <w:rPr>
                <w:sz w:val="24"/>
                <w:szCs w:val="24"/>
                <w:lang w:bidi="ar-SA"/>
              </w:rPr>
            </w:pPr>
          </w:p>
        </w:tc>
        <w:tc>
          <w:tcPr>
            <w:tcW w:w="720" w:type="dxa"/>
          </w:tcPr>
          <w:p w14:paraId="4AACD941" w14:textId="77777777" w:rsidR="00983DD1" w:rsidRPr="006815D3" w:rsidRDefault="00983DD1" w:rsidP="001C5C11">
            <w:pPr>
              <w:widowControl/>
              <w:autoSpaceDE/>
              <w:autoSpaceDN/>
              <w:rPr>
                <w:sz w:val="24"/>
                <w:szCs w:val="24"/>
                <w:lang w:bidi="ar-SA"/>
              </w:rPr>
            </w:pPr>
          </w:p>
        </w:tc>
        <w:tc>
          <w:tcPr>
            <w:tcW w:w="540" w:type="dxa"/>
          </w:tcPr>
          <w:p w14:paraId="641765A2" w14:textId="77777777" w:rsidR="00983DD1" w:rsidRPr="006815D3" w:rsidRDefault="00983DD1" w:rsidP="001C5C11">
            <w:pPr>
              <w:widowControl/>
              <w:autoSpaceDE/>
              <w:autoSpaceDN/>
              <w:rPr>
                <w:sz w:val="24"/>
                <w:szCs w:val="24"/>
                <w:lang w:bidi="ar-SA"/>
              </w:rPr>
            </w:pPr>
          </w:p>
        </w:tc>
        <w:tc>
          <w:tcPr>
            <w:tcW w:w="540" w:type="dxa"/>
          </w:tcPr>
          <w:p w14:paraId="70A2DB94" w14:textId="77777777" w:rsidR="00983DD1" w:rsidRPr="006815D3" w:rsidRDefault="00983DD1" w:rsidP="001C5C11">
            <w:pPr>
              <w:widowControl/>
              <w:autoSpaceDE/>
              <w:autoSpaceDN/>
              <w:rPr>
                <w:sz w:val="24"/>
                <w:szCs w:val="24"/>
                <w:lang w:bidi="ar-SA"/>
              </w:rPr>
            </w:pPr>
          </w:p>
        </w:tc>
        <w:tc>
          <w:tcPr>
            <w:tcW w:w="540" w:type="dxa"/>
          </w:tcPr>
          <w:p w14:paraId="32CEB3E7" w14:textId="77777777" w:rsidR="00983DD1" w:rsidRPr="006815D3" w:rsidRDefault="00983DD1" w:rsidP="001C5C11">
            <w:pPr>
              <w:widowControl/>
              <w:autoSpaceDE/>
              <w:autoSpaceDN/>
              <w:rPr>
                <w:sz w:val="24"/>
                <w:szCs w:val="24"/>
                <w:lang w:bidi="ar-SA"/>
              </w:rPr>
            </w:pPr>
          </w:p>
        </w:tc>
        <w:tc>
          <w:tcPr>
            <w:tcW w:w="1620" w:type="dxa"/>
            <w:gridSpan w:val="3"/>
            <w:tcBorders>
              <w:right w:val="single" w:sz="4" w:space="0" w:color="auto"/>
            </w:tcBorders>
          </w:tcPr>
          <w:p w14:paraId="3ED87790" w14:textId="77777777" w:rsidR="00983DD1" w:rsidRPr="006815D3" w:rsidRDefault="00983DD1" w:rsidP="001C5C11">
            <w:pPr>
              <w:widowControl/>
              <w:autoSpaceDE/>
              <w:autoSpaceDN/>
              <w:jc w:val="center"/>
              <w:rPr>
                <w:sz w:val="24"/>
                <w:szCs w:val="24"/>
                <w:lang w:bidi="ar-SA"/>
              </w:rPr>
            </w:pPr>
            <w:r w:rsidRPr="006815D3">
              <w:rPr>
                <w:sz w:val="24"/>
                <w:szCs w:val="24"/>
                <w:lang w:bidi="ar-SA"/>
              </w:rPr>
              <w:t>1</w:t>
            </w:r>
          </w:p>
        </w:tc>
        <w:tc>
          <w:tcPr>
            <w:tcW w:w="1620" w:type="dxa"/>
            <w:gridSpan w:val="3"/>
            <w:tcBorders>
              <w:left w:val="single" w:sz="4" w:space="0" w:color="auto"/>
              <w:right w:val="single" w:sz="4" w:space="0" w:color="auto"/>
            </w:tcBorders>
          </w:tcPr>
          <w:p w14:paraId="116FB691" w14:textId="77777777" w:rsidR="00983DD1" w:rsidRPr="006815D3" w:rsidRDefault="00983DD1" w:rsidP="001C5C11">
            <w:pPr>
              <w:widowControl/>
              <w:autoSpaceDE/>
              <w:autoSpaceDN/>
              <w:jc w:val="center"/>
              <w:rPr>
                <w:sz w:val="24"/>
                <w:szCs w:val="24"/>
                <w:lang w:bidi="ar-SA"/>
              </w:rPr>
            </w:pPr>
            <w:r w:rsidRPr="006815D3">
              <w:rPr>
                <w:sz w:val="24"/>
                <w:szCs w:val="24"/>
                <w:lang w:bidi="ar-SA"/>
              </w:rPr>
              <w:t>1</w:t>
            </w:r>
          </w:p>
        </w:tc>
      </w:tr>
      <w:tr w:rsidR="00983DD1" w:rsidRPr="006815D3" w14:paraId="70AAF8AA" w14:textId="77777777" w:rsidTr="001C5C11">
        <w:tc>
          <w:tcPr>
            <w:tcW w:w="3348" w:type="dxa"/>
          </w:tcPr>
          <w:p w14:paraId="08B731ED" w14:textId="77777777" w:rsidR="00983DD1" w:rsidRPr="006815D3" w:rsidRDefault="00983DD1" w:rsidP="001C5C11">
            <w:pPr>
              <w:widowControl/>
              <w:autoSpaceDE/>
              <w:autoSpaceDN/>
              <w:rPr>
                <w:sz w:val="24"/>
                <w:szCs w:val="24"/>
                <w:lang w:bidi="ar-SA"/>
              </w:rPr>
            </w:pPr>
            <w:r w:rsidRPr="006815D3">
              <w:rPr>
                <w:sz w:val="24"/>
                <w:szCs w:val="24"/>
                <w:lang w:bidi="ar-SA"/>
              </w:rPr>
              <w:t>Веселые нотки</w:t>
            </w:r>
          </w:p>
          <w:p w14:paraId="770315A7" w14:textId="77777777" w:rsidR="00983DD1" w:rsidRPr="006815D3" w:rsidRDefault="00983DD1" w:rsidP="001C5C11">
            <w:pPr>
              <w:widowControl/>
              <w:autoSpaceDE/>
              <w:autoSpaceDN/>
              <w:rPr>
                <w:sz w:val="24"/>
                <w:szCs w:val="24"/>
                <w:lang w:bidi="ar-SA"/>
              </w:rPr>
            </w:pPr>
          </w:p>
        </w:tc>
        <w:tc>
          <w:tcPr>
            <w:tcW w:w="1260" w:type="dxa"/>
            <w:gridSpan w:val="2"/>
            <w:tcBorders>
              <w:right w:val="single" w:sz="4" w:space="0" w:color="auto"/>
            </w:tcBorders>
          </w:tcPr>
          <w:p w14:paraId="4C62AF96" w14:textId="77777777" w:rsidR="00983DD1" w:rsidRPr="006815D3" w:rsidRDefault="00983DD1" w:rsidP="001C5C11">
            <w:pPr>
              <w:widowControl/>
              <w:autoSpaceDE/>
              <w:autoSpaceDN/>
              <w:jc w:val="center"/>
              <w:rPr>
                <w:sz w:val="24"/>
                <w:szCs w:val="24"/>
                <w:lang w:bidi="ar-SA"/>
              </w:rPr>
            </w:pPr>
            <w:r w:rsidRPr="006815D3">
              <w:rPr>
                <w:sz w:val="24"/>
                <w:szCs w:val="24"/>
                <w:lang w:bidi="ar-SA"/>
              </w:rPr>
              <w:t>2</w:t>
            </w:r>
          </w:p>
        </w:tc>
        <w:tc>
          <w:tcPr>
            <w:tcW w:w="2700" w:type="dxa"/>
            <w:gridSpan w:val="5"/>
            <w:tcBorders>
              <w:right w:val="single" w:sz="4" w:space="0" w:color="auto"/>
            </w:tcBorders>
          </w:tcPr>
          <w:p w14:paraId="00F6FA84" w14:textId="77777777" w:rsidR="00983DD1" w:rsidRPr="006815D3" w:rsidRDefault="00983DD1" w:rsidP="001C5C11">
            <w:pPr>
              <w:widowControl/>
              <w:autoSpaceDE/>
              <w:autoSpaceDN/>
              <w:jc w:val="center"/>
              <w:rPr>
                <w:sz w:val="24"/>
                <w:szCs w:val="24"/>
                <w:lang w:bidi="ar-SA"/>
              </w:rPr>
            </w:pPr>
            <w:r w:rsidRPr="006815D3">
              <w:rPr>
                <w:sz w:val="24"/>
                <w:szCs w:val="24"/>
                <w:lang w:bidi="ar-SA"/>
              </w:rPr>
              <w:t>2</w:t>
            </w:r>
          </w:p>
        </w:tc>
        <w:tc>
          <w:tcPr>
            <w:tcW w:w="540" w:type="dxa"/>
            <w:tcBorders>
              <w:left w:val="single" w:sz="4" w:space="0" w:color="auto"/>
              <w:right w:val="single" w:sz="4" w:space="0" w:color="auto"/>
            </w:tcBorders>
          </w:tcPr>
          <w:p w14:paraId="1DF55872" w14:textId="77777777" w:rsidR="00983DD1" w:rsidRPr="006815D3" w:rsidRDefault="00983DD1" w:rsidP="001C5C11">
            <w:pPr>
              <w:widowControl/>
              <w:autoSpaceDE/>
              <w:autoSpaceDN/>
              <w:jc w:val="center"/>
              <w:rPr>
                <w:sz w:val="24"/>
                <w:szCs w:val="24"/>
                <w:lang w:bidi="ar-SA"/>
              </w:rPr>
            </w:pPr>
          </w:p>
        </w:tc>
        <w:tc>
          <w:tcPr>
            <w:tcW w:w="540" w:type="dxa"/>
            <w:tcBorders>
              <w:left w:val="single" w:sz="4" w:space="0" w:color="auto"/>
              <w:right w:val="single" w:sz="4" w:space="0" w:color="auto"/>
            </w:tcBorders>
          </w:tcPr>
          <w:p w14:paraId="684ED39F" w14:textId="77777777" w:rsidR="00983DD1" w:rsidRPr="006815D3" w:rsidRDefault="00983DD1" w:rsidP="001C5C11">
            <w:pPr>
              <w:widowControl/>
              <w:autoSpaceDE/>
              <w:autoSpaceDN/>
              <w:jc w:val="center"/>
              <w:rPr>
                <w:sz w:val="24"/>
                <w:szCs w:val="24"/>
                <w:lang w:bidi="ar-SA"/>
              </w:rPr>
            </w:pPr>
          </w:p>
        </w:tc>
        <w:tc>
          <w:tcPr>
            <w:tcW w:w="540" w:type="dxa"/>
            <w:tcBorders>
              <w:left w:val="single" w:sz="4" w:space="0" w:color="auto"/>
              <w:right w:val="single" w:sz="4" w:space="0" w:color="auto"/>
            </w:tcBorders>
          </w:tcPr>
          <w:p w14:paraId="331967AC" w14:textId="77777777" w:rsidR="00983DD1" w:rsidRPr="006815D3" w:rsidRDefault="00983DD1" w:rsidP="001C5C11">
            <w:pPr>
              <w:widowControl/>
              <w:autoSpaceDE/>
              <w:autoSpaceDN/>
              <w:jc w:val="center"/>
              <w:rPr>
                <w:sz w:val="24"/>
                <w:szCs w:val="24"/>
                <w:lang w:bidi="ar-SA"/>
              </w:rPr>
            </w:pPr>
          </w:p>
        </w:tc>
      </w:tr>
      <w:tr w:rsidR="00983DD1" w:rsidRPr="006815D3" w14:paraId="2072EEC0" w14:textId="77777777" w:rsidTr="001C5C11">
        <w:tc>
          <w:tcPr>
            <w:tcW w:w="3348" w:type="dxa"/>
          </w:tcPr>
          <w:p w14:paraId="6A128106" w14:textId="77777777" w:rsidR="00983DD1" w:rsidRPr="006815D3" w:rsidRDefault="00983DD1" w:rsidP="001C5C11">
            <w:pPr>
              <w:widowControl/>
              <w:autoSpaceDE/>
              <w:autoSpaceDN/>
              <w:rPr>
                <w:sz w:val="24"/>
                <w:szCs w:val="24"/>
                <w:lang w:bidi="ar-SA"/>
              </w:rPr>
            </w:pPr>
            <w:r w:rsidRPr="006815D3">
              <w:rPr>
                <w:sz w:val="24"/>
                <w:szCs w:val="24"/>
                <w:lang w:bidi="ar-SA"/>
              </w:rPr>
              <w:t>Тропинка в профессию</w:t>
            </w:r>
          </w:p>
          <w:p w14:paraId="62ECB957" w14:textId="77777777" w:rsidR="00983DD1" w:rsidRPr="006815D3" w:rsidRDefault="00983DD1" w:rsidP="001C5C11">
            <w:pPr>
              <w:widowControl/>
              <w:autoSpaceDE/>
              <w:autoSpaceDN/>
              <w:rPr>
                <w:sz w:val="24"/>
                <w:szCs w:val="24"/>
                <w:lang w:bidi="ar-SA"/>
              </w:rPr>
            </w:pPr>
          </w:p>
        </w:tc>
        <w:tc>
          <w:tcPr>
            <w:tcW w:w="1260" w:type="dxa"/>
            <w:gridSpan w:val="2"/>
            <w:tcBorders>
              <w:right w:val="single" w:sz="4" w:space="0" w:color="auto"/>
            </w:tcBorders>
          </w:tcPr>
          <w:p w14:paraId="2E8F299B" w14:textId="77777777" w:rsidR="00983DD1" w:rsidRPr="006815D3" w:rsidRDefault="00983DD1" w:rsidP="001C5C11">
            <w:pPr>
              <w:widowControl/>
              <w:autoSpaceDE/>
              <w:autoSpaceDN/>
              <w:jc w:val="center"/>
              <w:rPr>
                <w:sz w:val="24"/>
                <w:szCs w:val="24"/>
                <w:lang w:bidi="ar-SA"/>
              </w:rPr>
            </w:pPr>
            <w:r w:rsidRPr="006815D3">
              <w:rPr>
                <w:sz w:val="24"/>
                <w:szCs w:val="24"/>
                <w:lang w:bidi="ar-SA"/>
              </w:rPr>
              <w:t>1</w:t>
            </w:r>
          </w:p>
        </w:tc>
        <w:tc>
          <w:tcPr>
            <w:tcW w:w="1080" w:type="dxa"/>
            <w:gridSpan w:val="2"/>
            <w:tcBorders>
              <w:right w:val="single" w:sz="4" w:space="0" w:color="auto"/>
            </w:tcBorders>
          </w:tcPr>
          <w:p w14:paraId="453BE178" w14:textId="77777777" w:rsidR="00983DD1" w:rsidRPr="006815D3" w:rsidRDefault="00983DD1" w:rsidP="001C5C11">
            <w:pPr>
              <w:widowControl/>
              <w:autoSpaceDE/>
              <w:autoSpaceDN/>
              <w:jc w:val="center"/>
              <w:rPr>
                <w:sz w:val="24"/>
                <w:szCs w:val="24"/>
                <w:lang w:bidi="ar-SA"/>
              </w:rPr>
            </w:pPr>
            <w:r w:rsidRPr="006815D3">
              <w:rPr>
                <w:sz w:val="24"/>
                <w:szCs w:val="24"/>
                <w:lang w:bidi="ar-SA"/>
              </w:rPr>
              <w:t>1</w:t>
            </w:r>
          </w:p>
        </w:tc>
        <w:tc>
          <w:tcPr>
            <w:tcW w:w="1620" w:type="dxa"/>
            <w:gridSpan w:val="3"/>
            <w:tcBorders>
              <w:right w:val="single" w:sz="4" w:space="0" w:color="auto"/>
            </w:tcBorders>
          </w:tcPr>
          <w:p w14:paraId="2545A158" w14:textId="77777777" w:rsidR="00983DD1" w:rsidRPr="006815D3" w:rsidRDefault="00983DD1" w:rsidP="001C5C11">
            <w:pPr>
              <w:widowControl/>
              <w:autoSpaceDE/>
              <w:autoSpaceDN/>
              <w:jc w:val="center"/>
              <w:rPr>
                <w:sz w:val="24"/>
                <w:szCs w:val="24"/>
                <w:lang w:bidi="ar-SA"/>
              </w:rPr>
            </w:pPr>
            <w:r w:rsidRPr="006815D3">
              <w:rPr>
                <w:sz w:val="24"/>
                <w:szCs w:val="24"/>
                <w:lang w:bidi="ar-SA"/>
              </w:rPr>
              <w:t>1</w:t>
            </w:r>
          </w:p>
        </w:tc>
        <w:tc>
          <w:tcPr>
            <w:tcW w:w="540" w:type="dxa"/>
            <w:tcBorders>
              <w:left w:val="single" w:sz="4" w:space="0" w:color="auto"/>
              <w:right w:val="single" w:sz="4" w:space="0" w:color="auto"/>
            </w:tcBorders>
          </w:tcPr>
          <w:p w14:paraId="7B4B8442" w14:textId="77777777" w:rsidR="00983DD1" w:rsidRPr="006815D3" w:rsidRDefault="00983DD1" w:rsidP="001C5C11">
            <w:pPr>
              <w:widowControl/>
              <w:autoSpaceDE/>
              <w:autoSpaceDN/>
              <w:jc w:val="center"/>
              <w:rPr>
                <w:sz w:val="24"/>
                <w:szCs w:val="24"/>
                <w:lang w:bidi="ar-SA"/>
              </w:rPr>
            </w:pPr>
            <w:r w:rsidRPr="006815D3">
              <w:rPr>
                <w:sz w:val="24"/>
                <w:szCs w:val="24"/>
                <w:lang w:bidi="ar-SA"/>
              </w:rPr>
              <w:t>1</w:t>
            </w:r>
          </w:p>
        </w:tc>
        <w:tc>
          <w:tcPr>
            <w:tcW w:w="540" w:type="dxa"/>
            <w:tcBorders>
              <w:left w:val="single" w:sz="4" w:space="0" w:color="auto"/>
              <w:right w:val="single" w:sz="4" w:space="0" w:color="auto"/>
            </w:tcBorders>
          </w:tcPr>
          <w:p w14:paraId="1B1DC945" w14:textId="77777777" w:rsidR="00983DD1" w:rsidRPr="006815D3" w:rsidRDefault="00983DD1" w:rsidP="001C5C11">
            <w:pPr>
              <w:widowControl/>
              <w:autoSpaceDE/>
              <w:autoSpaceDN/>
              <w:jc w:val="center"/>
              <w:rPr>
                <w:sz w:val="24"/>
                <w:szCs w:val="24"/>
                <w:lang w:bidi="ar-SA"/>
              </w:rPr>
            </w:pPr>
            <w:r w:rsidRPr="006815D3">
              <w:rPr>
                <w:sz w:val="24"/>
                <w:szCs w:val="24"/>
                <w:lang w:bidi="ar-SA"/>
              </w:rPr>
              <w:t>1</w:t>
            </w:r>
          </w:p>
        </w:tc>
        <w:tc>
          <w:tcPr>
            <w:tcW w:w="540" w:type="dxa"/>
            <w:tcBorders>
              <w:left w:val="single" w:sz="4" w:space="0" w:color="auto"/>
              <w:right w:val="single" w:sz="4" w:space="0" w:color="auto"/>
            </w:tcBorders>
          </w:tcPr>
          <w:p w14:paraId="60BF281E" w14:textId="77777777" w:rsidR="00983DD1" w:rsidRPr="006815D3" w:rsidRDefault="00983DD1" w:rsidP="001C5C11">
            <w:pPr>
              <w:widowControl/>
              <w:autoSpaceDE/>
              <w:autoSpaceDN/>
              <w:jc w:val="center"/>
              <w:rPr>
                <w:sz w:val="24"/>
                <w:szCs w:val="24"/>
                <w:lang w:bidi="ar-SA"/>
              </w:rPr>
            </w:pPr>
            <w:r w:rsidRPr="006815D3">
              <w:rPr>
                <w:sz w:val="24"/>
                <w:szCs w:val="24"/>
                <w:lang w:bidi="ar-SA"/>
              </w:rPr>
              <w:t>1</w:t>
            </w:r>
          </w:p>
        </w:tc>
      </w:tr>
      <w:tr w:rsidR="00983DD1" w:rsidRPr="006815D3" w14:paraId="6EAA4087" w14:textId="77777777" w:rsidTr="001C5C11">
        <w:tc>
          <w:tcPr>
            <w:tcW w:w="3348" w:type="dxa"/>
          </w:tcPr>
          <w:p w14:paraId="743E0C25" w14:textId="77777777" w:rsidR="00983DD1" w:rsidRPr="006815D3" w:rsidRDefault="00983DD1" w:rsidP="001C5C11">
            <w:pPr>
              <w:widowControl/>
              <w:autoSpaceDE/>
              <w:autoSpaceDN/>
              <w:rPr>
                <w:sz w:val="24"/>
                <w:szCs w:val="24"/>
                <w:lang w:bidi="ar-SA"/>
              </w:rPr>
            </w:pPr>
            <w:r w:rsidRPr="006815D3">
              <w:rPr>
                <w:sz w:val="24"/>
                <w:szCs w:val="24"/>
                <w:lang w:bidi="ar-SA"/>
              </w:rPr>
              <w:t>Театральные студия «Галерка»</w:t>
            </w:r>
          </w:p>
        </w:tc>
        <w:tc>
          <w:tcPr>
            <w:tcW w:w="1260" w:type="dxa"/>
            <w:gridSpan w:val="2"/>
            <w:tcBorders>
              <w:right w:val="single" w:sz="4" w:space="0" w:color="auto"/>
            </w:tcBorders>
          </w:tcPr>
          <w:p w14:paraId="0B64E3D3" w14:textId="77777777" w:rsidR="00983DD1" w:rsidRPr="006815D3" w:rsidRDefault="00983DD1" w:rsidP="001C5C11">
            <w:pPr>
              <w:widowControl/>
              <w:autoSpaceDE/>
              <w:autoSpaceDN/>
              <w:jc w:val="center"/>
              <w:rPr>
                <w:sz w:val="24"/>
                <w:szCs w:val="24"/>
                <w:lang w:bidi="ar-SA"/>
              </w:rPr>
            </w:pPr>
            <w:r w:rsidRPr="006815D3">
              <w:rPr>
                <w:sz w:val="24"/>
                <w:szCs w:val="24"/>
                <w:lang w:bidi="ar-SA"/>
              </w:rPr>
              <w:t>1</w:t>
            </w:r>
          </w:p>
        </w:tc>
        <w:tc>
          <w:tcPr>
            <w:tcW w:w="2700" w:type="dxa"/>
            <w:gridSpan w:val="5"/>
            <w:tcBorders>
              <w:right w:val="single" w:sz="4" w:space="0" w:color="auto"/>
            </w:tcBorders>
          </w:tcPr>
          <w:p w14:paraId="3884DD36" w14:textId="77777777" w:rsidR="00983DD1" w:rsidRPr="006815D3" w:rsidRDefault="00983DD1" w:rsidP="001C5C11">
            <w:pPr>
              <w:widowControl/>
              <w:autoSpaceDE/>
              <w:autoSpaceDN/>
              <w:jc w:val="center"/>
              <w:rPr>
                <w:sz w:val="24"/>
                <w:szCs w:val="24"/>
                <w:lang w:bidi="ar-SA"/>
              </w:rPr>
            </w:pPr>
            <w:r w:rsidRPr="006815D3">
              <w:rPr>
                <w:sz w:val="24"/>
                <w:szCs w:val="24"/>
                <w:lang w:bidi="ar-SA"/>
              </w:rPr>
              <w:t>1</w:t>
            </w:r>
          </w:p>
        </w:tc>
        <w:tc>
          <w:tcPr>
            <w:tcW w:w="540" w:type="dxa"/>
            <w:tcBorders>
              <w:left w:val="single" w:sz="4" w:space="0" w:color="auto"/>
              <w:right w:val="single" w:sz="4" w:space="0" w:color="auto"/>
            </w:tcBorders>
          </w:tcPr>
          <w:p w14:paraId="5C272600" w14:textId="77777777" w:rsidR="00983DD1" w:rsidRPr="006815D3" w:rsidRDefault="00983DD1" w:rsidP="001C5C11">
            <w:pPr>
              <w:widowControl/>
              <w:autoSpaceDE/>
              <w:autoSpaceDN/>
              <w:jc w:val="center"/>
              <w:rPr>
                <w:sz w:val="24"/>
                <w:szCs w:val="24"/>
                <w:lang w:bidi="ar-SA"/>
              </w:rPr>
            </w:pPr>
          </w:p>
        </w:tc>
        <w:tc>
          <w:tcPr>
            <w:tcW w:w="540" w:type="dxa"/>
            <w:tcBorders>
              <w:left w:val="single" w:sz="4" w:space="0" w:color="auto"/>
              <w:right w:val="single" w:sz="4" w:space="0" w:color="auto"/>
            </w:tcBorders>
          </w:tcPr>
          <w:p w14:paraId="64E9AF7B" w14:textId="77777777" w:rsidR="00983DD1" w:rsidRPr="006815D3" w:rsidRDefault="00983DD1" w:rsidP="001C5C11">
            <w:pPr>
              <w:widowControl/>
              <w:autoSpaceDE/>
              <w:autoSpaceDN/>
              <w:jc w:val="center"/>
              <w:rPr>
                <w:sz w:val="24"/>
                <w:szCs w:val="24"/>
                <w:lang w:bidi="ar-SA"/>
              </w:rPr>
            </w:pPr>
          </w:p>
        </w:tc>
        <w:tc>
          <w:tcPr>
            <w:tcW w:w="540" w:type="dxa"/>
            <w:tcBorders>
              <w:left w:val="single" w:sz="4" w:space="0" w:color="auto"/>
              <w:right w:val="single" w:sz="4" w:space="0" w:color="auto"/>
            </w:tcBorders>
          </w:tcPr>
          <w:p w14:paraId="73FDE795" w14:textId="77777777" w:rsidR="00983DD1" w:rsidRPr="006815D3" w:rsidRDefault="00983DD1" w:rsidP="001C5C11">
            <w:pPr>
              <w:widowControl/>
              <w:autoSpaceDE/>
              <w:autoSpaceDN/>
              <w:jc w:val="center"/>
              <w:rPr>
                <w:sz w:val="24"/>
                <w:szCs w:val="24"/>
                <w:lang w:bidi="ar-SA"/>
              </w:rPr>
            </w:pPr>
          </w:p>
        </w:tc>
      </w:tr>
      <w:tr w:rsidR="00983DD1" w:rsidRPr="006815D3" w14:paraId="440809DA" w14:textId="77777777" w:rsidTr="001C5C11">
        <w:trPr>
          <w:trHeight w:val="725"/>
        </w:trPr>
        <w:tc>
          <w:tcPr>
            <w:tcW w:w="3348" w:type="dxa"/>
          </w:tcPr>
          <w:p w14:paraId="147A6F8F" w14:textId="77777777" w:rsidR="00983DD1" w:rsidRPr="006815D3" w:rsidRDefault="00983DD1" w:rsidP="001C5C11">
            <w:pPr>
              <w:widowControl/>
              <w:autoSpaceDE/>
              <w:autoSpaceDN/>
              <w:rPr>
                <w:sz w:val="24"/>
                <w:szCs w:val="24"/>
                <w:lang w:bidi="ar-SA"/>
              </w:rPr>
            </w:pPr>
            <w:r w:rsidRPr="006815D3">
              <w:rPr>
                <w:sz w:val="24"/>
                <w:szCs w:val="24"/>
                <w:lang w:bidi="ar-SA"/>
              </w:rPr>
              <w:t>Учимся по английски -играя!</w:t>
            </w:r>
          </w:p>
        </w:tc>
        <w:tc>
          <w:tcPr>
            <w:tcW w:w="1260" w:type="dxa"/>
            <w:gridSpan w:val="2"/>
            <w:tcBorders>
              <w:right w:val="single" w:sz="4" w:space="0" w:color="auto"/>
            </w:tcBorders>
          </w:tcPr>
          <w:p w14:paraId="381685CF" w14:textId="77777777" w:rsidR="00983DD1" w:rsidRPr="006815D3" w:rsidRDefault="00983DD1" w:rsidP="001C5C11">
            <w:pPr>
              <w:widowControl/>
              <w:autoSpaceDE/>
              <w:autoSpaceDN/>
              <w:jc w:val="center"/>
              <w:rPr>
                <w:sz w:val="24"/>
                <w:szCs w:val="24"/>
                <w:lang w:bidi="ar-SA"/>
              </w:rPr>
            </w:pPr>
            <w:r w:rsidRPr="006815D3">
              <w:rPr>
                <w:sz w:val="24"/>
                <w:szCs w:val="24"/>
                <w:lang w:bidi="ar-SA"/>
              </w:rPr>
              <w:t>1</w:t>
            </w:r>
          </w:p>
        </w:tc>
        <w:tc>
          <w:tcPr>
            <w:tcW w:w="1080" w:type="dxa"/>
            <w:gridSpan w:val="2"/>
            <w:tcBorders>
              <w:right w:val="single" w:sz="4" w:space="0" w:color="auto"/>
            </w:tcBorders>
          </w:tcPr>
          <w:p w14:paraId="53182D44" w14:textId="77777777" w:rsidR="00983DD1" w:rsidRPr="006815D3" w:rsidRDefault="00983DD1" w:rsidP="001C5C11">
            <w:pPr>
              <w:widowControl/>
              <w:autoSpaceDE/>
              <w:autoSpaceDN/>
              <w:jc w:val="center"/>
              <w:rPr>
                <w:sz w:val="24"/>
                <w:szCs w:val="24"/>
                <w:lang w:bidi="ar-SA"/>
              </w:rPr>
            </w:pPr>
            <w:r w:rsidRPr="006815D3">
              <w:rPr>
                <w:sz w:val="24"/>
                <w:szCs w:val="24"/>
                <w:lang w:bidi="ar-SA"/>
              </w:rPr>
              <w:t>1</w:t>
            </w:r>
          </w:p>
        </w:tc>
        <w:tc>
          <w:tcPr>
            <w:tcW w:w="540" w:type="dxa"/>
            <w:tcBorders>
              <w:right w:val="single" w:sz="4" w:space="0" w:color="auto"/>
            </w:tcBorders>
          </w:tcPr>
          <w:p w14:paraId="618D6617" w14:textId="77777777" w:rsidR="00983DD1" w:rsidRPr="006815D3" w:rsidRDefault="00983DD1" w:rsidP="001C5C11">
            <w:pPr>
              <w:widowControl/>
              <w:autoSpaceDE/>
              <w:autoSpaceDN/>
              <w:jc w:val="center"/>
              <w:rPr>
                <w:sz w:val="24"/>
                <w:szCs w:val="24"/>
                <w:lang w:bidi="ar-SA"/>
              </w:rPr>
            </w:pPr>
          </w:p>
        </w:tc>
        <w:tc>
          <w:tcPr>
            <w:tcW w:w="540" w:type="dxa"/>
            <w:tcBorders>
              <w:left w:val="single" w:sz="4" w:space="0" w:color="auto"/>
              <w:right w:val="single" w:sz="4" w:space="0" w:color="auto"/>
            </w:tcBorders>
          </w:tcPr>
          <w:p w14:paraId="089258C6" w14:textId="77777777" w:rsidR="00983DD1" w:rsidRPr="006815D3" w:rsidRDefault="00983DD1" w:rsidP="001C5C11">
            <w:pPr>
              <w:widowControl/>
              <w:autoSpaceDE/>
              <w:autoSpaceDN/>
              <w:spacing w:after="200" w:line="276" w:lineRule="auto"/>
              <w:jc w:val="center"/>
              <w:rPr>
                <w:sz w:val="24"/>
                <w:szCs w:val="24"/>
                <w:lang w:bidi="ar-SA"/>
              </w:rPr>
            </w:pPr>
          </w:p>
        </w:tc>
        <w:tc>
          <w:tcPr>
            <w:tcW w:w="540" w:type="dxa"/>
            <w:tcBorders>
              <w:left w:val="single" w:sz="4" w:space="0" w:color="auto"/>
              <w:right w:val="single" w:sz="4" w:space="0" w:color="auto"/>
            </w:tcBorders>
          </w:tcPr>
          <w:p w14:paraId="7164644A" w14:textId="77777777" w:rsidR="00983DD1" w:rsidRPr="006815D3" w:rsidRDefault="00983DD1" w:rsidP="001C5C11">
            <w:pPr>
              <w:widowControl/>
              <w:autoSpaceDE/>
              <w:autoSpaceDN/>
              <w:spacing w:after="200" w:line="276" w:lineRule="auto"/>
              <w:jc w:val="center"/>
              <w:rPr>
                <w:sz w:val="24"/>
                <w:szCs w:val="24"/>
                <w:lang w:bidi="ar-SA"/>
              </w:rPr>
            </w:pPr>
          </w:p>
        </w:tc>
        <w:tc>
          <w:tcPr>
            <w:tcW w:w="540" w:type="dxa"/>
            <w:tcBorders>
              <w:left w:val="single" w:sz="4" w:space="0" w:color="auto"/>
              <w:right w:val="single" w:sz="4" w:space="0" w:color="auto"/>
            </w:tcBorders>
          </w:tcPr>
          <w:p w14:paraId="33686C36" w14:textId="77777777" w:rsidR="00983DD1" w:rsidRPr="006815D3" w:rsidRDefault="00983DD1" w:rsidP="001C5C11">
            <w:pPr>
              <w:widowControl/>
              <w:autoSpaceDE/>
              <w:autoSpaceDN/>
              <w:spacing w:after="200" w:line="276" w:lineRule="auto"/>
              <w:jc w:val="center"/>
              <w:rPr>
                <w:sz w:val="24"/>
                <w:szCs w:val="24"/>
                <w:lang w:bidi="ar-SA"/>
              </w:rPr>
            </w:pPr>
          </w:p>
        </w:tc>
        <w:tc>
          <w:tcPr>
            <w:tcW w:w="540" w:type="dxa"/>
            <w:tcBorders>
              <w:left w:val="single" w:sz="4" w:space="0" w:color="auto"/>
              <w:right w:val="single" w:sz="4" w:space="0" w:color="auto"/>
            </w:tcBorders>
          </w:tcPr>
          <w:p w14:paraId="480C1AE0" w14:textId="77777777" w:rsidR="00983DD1" w:rsidRPr="006815D3" w:rsidRDefault="00983DD1" w:rsidP="001C5C11">
            <w:pPr>
              <w:widowControl/>
              <w:autoSpaceDE/>
              <w:autoSpaceDN/>
              <w:spacing w:after="200" w:line="276" w:lineRule="auto"/>
              <w:jc w:val="center"/>
              <w:rPr>
                <w:sz w:val="24"/>
                <w:szCs w:val="24"/>
                <w:lang w:bidi="ar-SA"/>
              </w:rPr>
            </w:pPr>
          </w:p>
        </w:tc>
        <w:tc>
          <w:tcPr>
            <w:tcW w:w="540" w:type="dxa"/>
            <w:tcBorders>
              <w:left w:val="single" w:sz="4" w:space="0" w:color="auto"/>
              <w:right w:val="single" w:sz="4" w:space="0" w:color="auto"/>
            </w:tcBorders>
          </w:tcPr>
          <w:p w14:paraId="136FD340" w14:textId="77777777" w:rsidR="00983DD1" w:rsidRPr="006815D3" w:rsidRDefault="00983DD1" w:rsidP="001C5C11">
            <w:pPr>
              <w:widowControl/>
              <w:autoSpaceDE/>
              <w:autoSpaceDN/>
              <w:spacing w:after="200" w:line="276" w:lineRule="auto"/>
              <w:jc w:val="center"/>
              <w:rPr>
                <w:sz w:val="24"/>
                <w:szCs w:val="24"/>
                <w:lang w:bidi="ar-SA"/>
              </w:rPr>
            </w:pPr>
          </w:p>
        </w:tc>
      </w:tr>
      <w:tr w:rsidR="00983DD1" w:rsidRPr="006815D3" w14:paraId="612D52CB" w14:textId="77777777" w:rsidTr="001C5C11">
        <w:tc>
          <w:tcPr>
            <w:tcW w:w="3348" w:type="dxa"/>
          </w:tcPr>
          <w:p w14:paraId="036ED49A" w14:textId="77777777" w:rsidR="00983DD1" w:rsidRPr="006815D3" w:rsidRDefault="00983DD1" w:rsidP="001C5C11">
            <w:pPr>
              <w:widowControl/>
              <w:autoSpaceDE/>
              <w:autoSpaceDN/>
              <w:rPr>
                <w:sz w:val="24"/>
                <w:szCs w:val="24"/>
                <w:lang w:bidi="ar-SA"/>
              </w:rPr>
            </w:pPr>
            <w:r w:rsidRPr="006815D3">
              <w:rPr>
                <w:sz w:val="24"/>
                <w:szCs w:val="24"/>
                <w:lang w:bidi="ar-SA"/>
              </w:rPr>
              <w:t>Мир подвижных игр</w:t>
            </w:r>
          </w:p>
          <w:p w14:paraId="4DDEDAB5" w14:textId="77777777" w:rsidR="00983DD1" w:rsidRPr="006815D3" w:rsidRDefault="00983DD1" w:rsidP="001C5C11">
            <w:pPr>
              <w:widowControl/>
              <w:autoSpaceDE/>
              <w:autoSpaceDN/>
              <w:rPr>
                <w:sz w:val="24"/>
                <w:szCs w:val="24"/>
                <w:lang w:bidi="ar-SA"/>
              </w:rPr>
            </w:pPr>
          </w:p>
        </w:tc>
        <w:tc>
          <w:tcPr>
            <w:tcW w:w="1260" w:type="dxa"/>
            <w:gridSpan w:val="2"/>
            <w:tcBorders>
              <w:right w:val="single" w:sz="4" w:space="0" w:color="auto"/>
            </w:tcBorders>
          </w:tcPr>
          <w:p w14:paraId="79792585" w14:textId="77777777" w:rsidR="00983DD1" w:rsidRPr="006815D3" w:rsidRDefault="00983DD1" w:rsidP="001C5C11">
            <w:pPr>
              <w:widowControl/>
              <w:autoSpaceDE/>
              <w:autoSpaceDN/>
              <w:jc w:val="center"/>
              <w:rPr>
                <w:sz w:val="24"/>
                <w:szCs w:val="24"/>
                <w:lang w:bidi="ar-SA"/>
              </w:rPr>
            </w:pPr>
            <w:r w:rsidRPr="006815D3">
              <w:rPr>
                <w:sz w:val="24"/>
                <w:szCs w:val="24"/>
                <w:lang w:bidi="ar-SA"/>
              </w:rPr>
              <w:t>1</w:t>
            </w:r>
          </w:p>
        </w:tc>
        <w:tc>
          <w:tcPr>
            <w:tcW w:w="1080" w:type="dxa"/>
            <w:gridSpan w:val="2"/>
            <w:tcBorders>
              <w:right w:val="single" w:sz="4" w:space="0" w:color="auto"/>
            </w:tcBorders>
          </w:tcPr>
          <w:p w14:paraId="37A1625E" w14:textId="77777777" w:rsidR="00983DD1" w:rsidRPr="006815D3" w:rsidRDefault="00983DD1" w:rsidP="001C5C11">
            <w:pPr>
              <w:widowControl/>
              <w:autoSpaceDE/>
              <w:autoSpaceDN/>
              <w:jc w:val="center"/>
              <w:rPr>
                <w:sz w:val="24"/>
                <w:szCs w:val="24"/>
                <w:lang w:bidi="ar-SA"/>
              </w:rPr>
            </w:pPr>
            <w:r w:rsidRPr="006815D3">
              <w:rPr>
                <w:sz w:val="24"/>
                <w:szCs w:val="24"/>
                <w:lang w:bidi="ar-SA"/>
              </w:rPr>
              <w:t>1</w:t>
            </w:r>
          </w:p>
        </w:tc>
        <w:tc>
          <w:tcPr>
            <w:tcW w:w="1620" w:type="dxa"/>
            <w:gridSpan w:val="3"/>
            <w:tcBorders>
              <w:right w:val="single" w:sz="4" w:space="0" w:color="auto"/>
            </w:tcBorders>
          </w:tcPr>
          <w:p w14:paraId="45477E26" w14:textId="77777777" w:rsidR="00983DD1" w:rsidRPr="006815D3" w:rsidRDefault="00983DD1" w:rsidP="001C5C11">
            <w:pPr>
              <w:widowControl/>
              <w:autoSpaceDE/>
              <w:autoSpaceDN/>
              <w:spacing w:after="200" w:line="276" w:lineRule="auto"/>
              <w:jc w:val="center"/>
              <w:rPr>
                <w:sz w:val="24"/>
                <w:szCs w:val="24"/>
                <w:lang w:bidi="ar-SA"/>
              </w:rPr>
            </w:pPr>
            <w:r w:rsidRPr="006815D3">
              <w:rPr>
                <w:sz w:val="24"/>
                <w:szCs w:val="24"/>
                <w:lang w:bidi="ar-SA"/>
              </w:rPr>
              <w:t>1</w:t>
            </w:r>
          </w:p>
        </w:tc>
        <w:tc>
          <w:tcPr>
            <w:tcW w:w="1620" w:type="dxa"/>
            <w:gridSpan w:val="3"/>
            <w:tcBorders>
              <w:left w:val="single" w:sz="4" w:space="0" w:color="auto"/>
              <w:right w:val="single" w:sz="4" w:space="0" w:color="auto"/>
            </w:tcBorders>
          </w:tcPr>
          <w:p w14:paraId="62BF5504" w14:textId="77777777" w:rsidR="00983DD1" w:rsidRPr="006815D3" w:rsidRDefault="00983DD1" w:rsidP="001C5C11">
            <w:pPr>
              <w:widowControl/>
              <w:autoSpaceDE/>
              <w:autoSpaceDN/>
              <w:spacing w:after="200" w:line="276" w:lineRule="auto"/>
              <w:jc w:val="center"/>
              <w:rPr>
                <w:sz w:val="24"/>
                <w:szCs w:val="24"/>
                <w:lang w:bidi="ar-SA"/>
              </w:rPr>
            </w:pPr>
            <w:r w:rsidRPr="006815D3">
              <w:rPr>
                <w:sz w:val="24"/>
                <w:szCs w:val="24"/>
                <w:lang w:bidi="ar-SA"/>
              </w:rPr>
              <w:t>1</w:t>
            </w:r>
          </w:p>
        </w:tc>
      </w:tr>
      <w:tr w:rsidR="00983DD1" w:rsidRPr="006815D3" w14:paraId="4C36D84F" w14:textId="77777777" w:rsidTr="001C5C11">
        <w:tc>
          <w:tcPr>
            <w:tcW w:w="3348" w:type="dxa"/>
          </w:tcPr>
          <w:p w14:paraId="22CE1582" w14:textId="77777777" w:rsidR="00983DD1" w:rsidRPr="006815D3" w:rsidRDefault="00983DD1" w:rsidP="001C5C11">
            <w:pPr>
              <w:widowControl/>
              <w:autoSpaceDE/>
              <w:autoSpaceDN/>
              <w:rPr>
                <w:sz w:val="24"/>
                <w:szCs w:val="24"/>
                <w:lang w:bidi="ar-SA"/>
              </w:rPr>
            </w:pPr>
            <w:r w:rsidRPr="006815D3">
              <w:rPr>
                <w:sz w:val="24"/>
                <w:szCs w:val="24"/>
                <w:lang w:bidi="ar-SA"/>
              </w:rPr>
              <w:t>Полезные привычки</w:t>
            </w:r>
          </w:p>
          <w:p w14:paraId="571BD4F2" w14:textId="77777777" w:rsidR="00983DD1" w:rsidRPr="006815D3" w:rsidRDefault="00983DD1" w:rsidP="001C5C11">
            <w:pPr>
              <w:widowControl/>
              <w:autoSpaceDE/>
              <w:autoSpaceDN/>
              <w:rPr>
                <w:sz w:val="24"/>
                <w:szCs w:val="24"/>
                <w:lang w:bidi="ar-SA"/>
              </w:rPr>
            </w:pPr>
          </w:p>
        </w:tc>
        <w:tc>
          <w:tcPr>
            <w:tcW w:w="2340" w:type="dxa"/>
            <w:gridSpan w:val="4"/>
            <w:tcBorders>
              <w:top w:val="single" w:sz="4" w:space="0" w:color="auto"/>
              <w:right w:val="single" w:sz="4" w:space="0" w:color="auto"/>
            </w:tcBorders>
          </w:tcPr>
          <w:p w14:paraId="61C53502" w14:textId="77777777" w:rsidR="00983DD1" w:rsidRPr="006815D3" w:rsidRDefault="00983DD1" w:rsidP="001C5C11">
            <w:pPr>
              <w:widowControl/>
              <w:autoSpaceDE/>
              <w:autoSpaceDN/>
              <w:spacing w:after="200" w:line="276" w:lineRule="auto"/>
              <w:jc w:val="center"/>
              <w:rPr>
                <w:sz w:val="24"/>
                <w:szCs w:val="24"/>
                <w:lang w:bidi="ar-SA"/>
              </w:rPr>
            </w:pPr>
            <w:r w:rsidRPr="006815D3">
              <w:rPr>
                <w:sz w:val="24"/>
                <w:szCs w:val="24"/>
                <w:lang w:bidi="ar-SA"/>
              </w:rPr>
              <w:t>1</w:t>
            </w:r>
          </w:p>
        </w:tc>
        <w:tc>
          <w:tcPr>
            <w:tcW w:w="3240" w:type="dxa"/>
            <w:gridSpan w:val="6"/>
            <w:tcBorders>
              <w:top w:val="single" w:sz="4" w:space="0" w:color="auto"/>
              <w:right w:val="single" w:sz="4" w:space="0" w:color="auto"/>
            </w:tcBorders>
          </w:tcPr>
          <w:p w14:paraId="658F798C" w14:textId="77777777" w:rsidR="00983DD1" w:rsidRPr="006815D3" w:rsidRDefault="00983DD1" w:rsidP="001C5C11">
            <w:pPr>
              <w:widowControl/>
              <w:autoSpaceDE/>
              <w:autoSpaceDN/>
              <w:jc w:val="center"/>
              <w:rPr>
                <w:sz w:val="24"/>
                <w:szCs w:val="24"/>
                <w:lang w:bidi="ar-SA"/>
              </w:rPr>
            </w:pPr>
            <w:r w:rsidRPr="006815D3">
              <w:rPr>
                <w:sz w:val="24"/>
                <w:szCs w:val="24"/>
                <w:lang w:bidi="ar-SA"/>
              </w:rPr>
              <w:t>1</w:t>
            </w:r>
          </w:p>
        </w:tc>
      </w:tr>
      <w:tr w:rsidR="00983DD1" w:rsidRPr="006815D3" w14:paraId="489A0BCA" w14:textId="77777777" w:rsidTr="001C5C11">
        <w:tc>
          <w:tcPr>
            <w:tcW w:w="3348" w:type="dxa"/>
          </w:tcPr>
          <w:p w14:paraId="6F15307A" w14:textId="77777777" w:rsidR="00983DD1" w:rsidRPr="006815D3" w:rsidRDefault="00983DD1" w:rsidP="001C5C11">
            <w:pPr>
              <w:widowControl/>
              <w:autoSpaceDE/>
              <w:autoSpaceDN/>
              <w:rPr>
                <w:sz w:val="24"/>
                <w:szCs w:val="24"/>
                <w:lang w:bidi="ar-SA"/>
              </w:rPr>
            </w:pPr>
            <w:r w:rsidRPr="006815D3">
              <w:rPr>
                <w:sz w:val="24"/>
                <w:szCs w:val="24"/>
                <w:lang w:bidi="ar-SA"/>
              </w:rPr>
              <w:t xml:space="preserve">Мир шашек и шахмат </w:t>
            </w:r>
          </w:p>
        </w:tc>
        <w:tc>
          <w:tcPr>
            <w:tcW w:w="2340" w:type="dxa"/>
            <w:gridSpan w:val="4"/>
            <w:tcBorders>
              <w:right w:val="single" w:sz="4" w:space="0" w:color="auto"/>
            </w:tcBorders>
          </w:tcPr>
          <w:p w14:paraId="1AF1BA19" w14:textId="77777777" w:rsidR="00983DD1" w:rsidRPr="006815D3" w:rsidRDefault="00983DD1" w:rsidP="001C5C11">
            <w:pPr>
              <w:widowControl/>
              <w:autoSpaceDE/>
              <w:autoSpaceDN/>
              <w:jc w:val="center"/>
              <w:rPr>
                <w:sz w:val="24"/>
                <w:szCs w:val="24"/>
                <w:lang w:bidi="ar-SA"/>
              </w:rPr>
            </w:pPr>
            <w:r w:rsidRPr="006815D3">
              <w:rPr>
                <w:sz w:val="24"/>
                <w:szCs w:val="24"/>
                <w:lang w:bidi="ar-SA"/>
              </w:rPr>
              <w:t>1</w:t>
            </w:r>
          </w:p>
        </w:tc>
        <w:tc>
          <w:tcPr>
            <w:tcW w:w="3240" w:type="dxa"/>
            <w:gridSpan w:val="6"/>
            <w:tcBorders>
              <w:right w:val="single" w:sz="4" w:space="0" w:color="auto"/>
            </w:tcBorders>
          </w:tcPr>
          <w:p w14:paraId="467D1BA3" w14:textId="77777777" w:rsidR="00983DD1" w:rsidRPr="006815D3" w:rsidRDefault="00983DD1" w:rsidP="001C5C11">
            <w:pPr>
              <w:widowControl/>
              <w:autoSpaceDE/>
              <w:autoSpaceDN/>
              <w:spacing w:after="200" w:line="276" w:lineRule="auto"/>
              <w:jc w:val="center"/>
              <w:rPr>
                <w:sz w:val="24"/>
                <w:szCs w:val="24"/>
                <w:lang w:bidi="ar-SA"/>
              </w:rPr>
            </w:pPr>
            <w:r w:rsidRPr="006815D3">
              <w:rPr>
                <w:sz w:val="24"/>
                <w:szCs w:val="24"/>
                <w:lang w:bidi="ar-SA"/>
              </w:rPr>
              <w:t>1</w:t>
            </w:r>
          </w:p>
        </w:tc>
      </w:tr>
      <w:tr w:rsidR="00983DD1" w:rsidRPr="006815D3" w14:paraId="33F5BA87" w14:textId="77777777" w:rsidTr="001C5C11">
        <w:tc>
          <w:tcPr>
            <w:tcW w:w="3348" w:type="dxa"/>
          </w:tcPr>
          <w:p w14:paraId="58C31A79" w14:textId="77777777" w:rsidR="00983DD1" w:rsidRPr="006815D3" w:rsidRDefault="00983DD1" w:rsidP="001C5C11">
            <w:pPr>
              <w:widowControl/>
              <w:autoSpaceDE/>
              <w:autoSpaceDN/>
              <w:rPr>
                <w:sz w:val="24"/>
                <w:szCs w:val="24"/>
                <w:lang w:bidi="ar-SA"/>
              </w:rPr>
            </w:pPr>
            <w:r w:rsidRPr="006815D3">
              <w:rPr>
                <w:sz w:val="24"/>
                <w:szCs w:val="24"/>
                <w:lang w:bidi="ar-SA"/>
              </w:rPr>
              <w:t>Функциональная грамотность: читаем, считаем, наблюдаем</w:t>
            </w:r>
          </w:p>
        </w:tc>
        <w:tc>
          <w:tcPr>
            <w:tcW w:w="1260" w:type="dxa"/>
            <w:gridSpan w:val="2"/>
            <w:tcBorders>
              <w:right w:val="single" w:sz="4" w:space="0" w:color="auto"/>
            </w:tcBorders>
          </w:tcPr>
          <w:p w14:paraId="4FDB88D8" w14:textId="77777777" w:rsidR="00983DD1" w:rsidRPr="006815D3" w:rsidRDefault="00983DD1" w:rsidP="001C5C11">
            <w:pPr>
              <w:widowControl/>
              <w:autoSpaceDE/>
              <w:autoSpaceDN/>
              <w:jc w:val="center"/>
              <w:rPr>
                <w:sz w:val="24"/>
                <w:szCs w:val="24"/>
                <w:lang w:bidi="ar-SA"/>
              </w:rPr>
            </w:pPr>
            <w:r w:rsidRPr="006815D3">
              <w:rPr>
                <w:sz w:val="24"/>
                <w:szCs w:val="24"/>
                <w:lang w:bidi="ar-SA"/>
              </w:rPr>
              <w:t>1</w:t>
            </w:r>
          </w:p>
        </w:tc>
        <w:tc>
          <w:tcPr>
            <w:tcW w:w="1080" w:type="dxa"/>
            <w:gridSpan w:val="2"/>
            <w:tcBorders>
              <w:right w:val="single" w:sz="4" w:space="0" w:color="auto"/>
            </w:tcBorders>
          </w:tcPr>
          <w:p w14:paraId="341DAE18" w14:textId="77777777" w:rsidR="00983DD1" w:rsidRPr="006815D3" w:rsidRDefault="00983DD1" w:rsidP="001C5C11">
            <w:pPr>
              <w:widowControl/>
              <w:autoSpaceDE/>
              <w:autoSpaceDN/>
              <w:jc w:val="center"/>
              <w:rPr>
                <w:sz w:val="24"/>
                <w:szCs w:val="24"/>
                <w:lang w:bidi="ar-SA"/>
              </w:rPr>
            </w:pPr>
            <w:r w:rsidRPr="006815D3">
              <w:rPr>
                <w:sz w:val="24"/>
                <w:szCs w:val="24"/>
                <w:lang w:bidi="ar-SA"/>
              </w:rPr>
              <w:t>1</w:t>
            </w:r>
          </w:p>
        </w:tc>
        <w:tc>
          <w:tcPr>
            <w:tcW w:w="1620" w:type="dxa"/>
            <w:gridSpan w:val="3"/>
            <w:tcBorders>
              <w:right w:val="single" w:sz="4" w:space="0" w:color="auto"/>
            </w:tcBorders>
          </w:tcPr>
          <w:p w14:paraId="71ACB093" w14:textId="77777777" w:rsidR="00983DD1" w:rsidRPr="006815D3" w:rsidRDefault="00983DD1" w:rsidP="001C5C11">
            <w:pPr>
              <w:widowControl/>
              <w:autoSpaceDE/>
              <w:autoSpaceDN/>
              <w:jc w:val="center"/>
              <w:rPr>
                <w:sz w:val="24"/>
                <w:szCs w:val="24"/>
                <w:lang w:bidi="ar-SA"/>
              </w:rPr>
            </w:pPr>
            <w:r w:rsidRPr="006815D3">
              <w:rPr>
                <w:sz w:val="24"/>
                <w:szCs w:val="24"/>
                <w:lang w:bidi="ar-SA"/>
              </w:rPr>
              <w:t>1</w:t>
            </w:r>
          </w:p>
        </w:tc>
        <w:tc>
          <w:tcPr>
            <w:tcW w:w="1620" w:type="dxa"/>
            <w:gridSpan w:val="3"/>
            <w:tcBorders>
              <w:left w:val="single" w:sz="4" w:space="0" w:color="auto"/>
              <w:right w:val="single" w:sz="4" w:space="0" w:color="auto"/>
            </w:tcBorders>
          </w:tcPr>
          <w:p w14:paraId="08FED9C9" w14:textId="77777777" w:rsidR="00983DD1" w:rsidRPr="006815D3" w:rsidRDefault="00983DD1" w:rsidP="001C5C11">
            <w:pPr>
              <w:widowControl/>
              <w:autoSpaceDE/>
              <w:autoSpaceDN/>
              <w:jc w:val="center"/>
              <w:rPr>
                <w:sz w:val="24"/>
                <w:szCs w:val="24"/>
                <w:lang w:bidi="ar-SA"/>
              </w:rPr>
            </w:pPr>
            <w:r w:rsidRPr="006815D3">
              <w:rPr>
                <w:sz w:val="24"/>
                <w:szCs w:val="24"/>
                <w:lang w:bidi="ar-SA"/>
              </w:rPr>
              <w:t>1</w:t>
            </w:r>
          </w:p>
        </w:tc>
      </w:tr>
      <w:tr w:rsidR="00983DD1" w:rsidRPr="006815D3" w14:paraId="027585AA" w14:textId="77777777" w:rsidTr="001C5C11">
        <w:tc>
          <w:tcPr>
            <w:tcW w:w="3348" w:type="dxa"/>
          </w:tcPr>
          <w:p w14:paraId="7501A3F5" w14:textId="77777777" w:rsidR="00983DD1" w:rsidRPr="006815D3" w:rsidRDefault="00983DD1" w:rsidP="001C5C11">
            <w:pPr>
              <w:widowControl/>
              <w:autoSpaceDE/>
              <w:autoSpaceDN/>
              <w:rPr>
                <w:sz w:val="24"/>
                <w:szCs w:val="24"/>
                <w:lang w:bidi="ar-SA"/>
              </w:rPr>
            </w:pPr>
            <w:r w:rsidRPr="006815D3">
              <w:rPr>
                <w:sz w:val="24"/>
                <w:szCs w:val="24"/>
                <w:lang w:bidi="ar-SA"/>
              </w:rPr>
              <w:t>Основы логики и алгоритмики</w:t>
            </w:r>
          </w:p>
          <w:p w14:paraId="5AFBE2D1" w14:textId="77777777" w:rsidR="00983DD1" w:rsidRPr="006815D3" w:rsidRDefault="00983DD1" w:rsidP="001C5C11">
            <w:pPr>
              <w:widowControl/>
              <w:autoSpaceDE/>
              <w:autoSpaceDN/>
              <w:rPr>
                <w:sz w:val="24"/>
                <w:szCs w:val="24"/>
                <w:lang w:bidi="ar-SA"/>
              </w:rPr>
            </w:pPr>
          </w:p>
        </w:tc>
        <w:tc>
          <w:tcPr>
            <w:tcW w:w="1260" w:type="dxa"/>
            <w:gridSpan w:val="2"/>
            <w:tcBorders>
              <w:right w:val="single" w:sz="4" w:space="0" w:color="auto"/>
            </w:tcBorders>
          </w:tcPr>
          <w:p w14:paraId="0C394CA9" w14:textId="77777777" w:rsidR="00983DD1" w:rsidRPr="006815D3" w:rsidRDefault="00983DD1" w:rsidP="001C5C11">
            <w:pPr>
              <w:widowControl/>
              <w:autoSpaceDE/>
              <w:autoSpaceDN/>
              <w:jc w:val="center"/>
              <w:rPr>
                <w:sz w:val="24"/>
                <w:szCs w:val="24"/>
                <w:lang w:bidi="ar-SA"/>
              </w:rPr>
            </w:pPr>
            <w:r w:rsidRPr="006815D3">
              <w:rPr>
                <w:sz w:val="24"/>
                <w:szCs w:val="24"/>
                <w:lang w:bidi="ar-SA"/>
              </w:rPr>
              <w:t>1</w:t>
            </w:r>
          </w:p>
        </w:tc>
        <w:tc>
          <w:tcPr>
            <w:tcW w:w="1080" w:type="dxa"/>
            <w:gridSpan w:val="2"/>
            <w:tcBorders>
              <w:right w:val="single" w:sz="4" w:space="0" w:color="auto"/>
            </w:tcBorders>
          </w:tcPr>
          <w:p w14:paraId="0D3EB5FB" w14:textId="77777777" w:rsidR="00983DD1" w:rsidRPr="006815D3" w:rsidRDefault="00983DD1" w:rsidP="001C5C11">
            <w:pPr>
              <w:widowControl/>
              <w:autoSpaceDE/>
              <w:autoSpaceDN/>
              <w:jc w:val="center"/>
              <w:rPr>
                <w:sz w:val="24"/>
                <w:szCs w:val="24"/>
                <w:lang w:bidi="ar-SA"/>
              </w:rPr>
            </w:pPr>
            <w:r w:rsidRPr="006815D3">
              <w:rPr>
                <w:sz w:val="24"/>
                <w:szCs w:val="24"/>
                <w:lang w:bidi="ar-SA"/>
              </w:rPr>
              <w:t>1</w:t>
            </w:r>
          </w:p>
        </w:tc>
        <w:tc>
          <w:tcPr>
            <w:tcW w:w="1620" w:type="dxa"/>
            <w:gridSpan w:val="3"/>
            <w:tcBorders>
              <w:right w:val="single" w:sz="4" w:space="0" w:color="auto"/>
            </w:tcBorders>
          </w:tcPr>
          <w:p w14:paraId="39D815B5" w14:textId="77777777" w:rsidR="00983DD1" w:rsidRPr="006815D3" w:rsidRDefault="00983DD1" w:rsidP="001C5C11">
            <w:pPr>
              <w:widowControl/>
              <w:autoSpaceDE/>
              <w:autoSpaceDN/>
              <w:jc w:val="center"/>
              <w:rPr>
                <w:sz w:val="24"/>
                <w:szCs w:val="24"/>
                <w:lang w:bidi="ar-SA"/>
              </w:rPr>
            </w:pPr>
            <w:r w:rsidRPr="006815D3">
              <w:rPr>
                <w:sz w:val="24"/>
                <w:szCs w:val="24"/>
                <w:lang w:bidi="ar-SA"/>
              </w:rPr>
              <w:t>1</w:t>
            </w:r>
          </w:p>
        </w:tc>
        <w:tc>
          <w:tcPr>
            <w:tcW w:w="1620" w:type="dxa"/>
            <w:gridSpan w:val="3"/>
            <w:tcBorders>
              <w:left w:val="single" w:sz="4" w:space="0" w:color="auto"/>
              <w:right w:val="single" w:sz="4" w:space="0" w:color="auto"/>
            </w:tcBorders>
          </w:tcPr>
          <w:p w14:paraId="31C58B15" w14:textId="77777777" w:rsidR="00983DD1" w:rsidRPr="006815D3" w:rsidRDefault="00983DD1" w:rsidP="001C5C11">
            <w:pPr>
              <w:widowControl/>
              <w:autoSpaceDE/>
              <w:autoSpaceDN/>
              <w:jc w:val="center"/>
              <w:rPr>
                <w:sz w:val="24"/>
                <w:szCs w:val="24"/>
                <w:lang w:bidi="ar-SA"/>
              </w:rPr>
            </w:pPr>
            <w:r w:rsidRPr="006815D3">
              <w:rPr>
                <w:sz w:val="24"/>
                <w:szCs w:val="24"/>
                <w:lang w:bidi="ar-SA"/>
              </w:rPr>
              <w:t>1</w:t>
            </w:r>
          </w:p>
        </w:tc>
      </w:tr>
      <w:tr w:rsidR="00983DD1" w:rsidRPr="006815D3" w14:paraId="46CC9E6A" w14:textId="77777777" w:rsidTr="001C5C11">
        <w:tc>
          <w:tcPr>
            <w:tcW w:w="3348" w:type="dxa"/>
          </w:tcPr>
          <w:p w14:paraId="719586D9" w14:textId="77777777" w:rsidR="00983DD1" w:rsidRPr="006815D3" w:rsidRDefault="00983DD1" w:rsidP="001C5C11">
            <w:pPr>
              <w:widowControl/>
              <w:autoSpaceDE/>
              <w:autoSpaceDN/>
              <w:spacing w:line="480" w:lineRule="auto"/>
              <w:rPr>
                <w:b/>
                <w:sz w:val="24"/>
                <w:szCs w:val="24"/>
                <w:lang w:bidi="ar-SA"/>
              </w:rPr>
            </w:pPr>
            <w:r w:rsidRPr="006815D3">
              <w:rPr>
                <w:b/>
                <w:sz w:val="24"/>
                <w:szCs w:val="24"/>
                <w:lang w:bidi="ar-SA"/>
              </w:rPr>
              <w:t>итого</w:t>
            </w:r>
          </w:p>
        </w:tc>
        <w:tc>
          <w:tcPr>
            <w:tcW w:w="5580" w:type="dxa"/>
            <w:gridSpan w:val="10"/>
            <w:tcBorders>
              <w:top w:val="nil"/>
              <w:bottom w:val="nil"/>
              <w:right w:val="single" w:sz="4" w:space="0" w:color="auto"/>
            </w:tcBorders>
          </w:tcPr>
          <w:p w14:paraId="1063269A" w14:textId="77777777" w:rsidR="00983DD1" w:rsidRPr="006815D3" w:rsidRDefault="00983DD1" w:rsidP="001C5C11">
            <w:pPr>
              <w:widowControl/>
              <w:autoSpaceDE/>
              <w:autoSpaceDN/>
              <w:jc w:val="center"/>
              <w:rPr>
                <w:b/>
                <w:lang w:bidi="ar-SA"/>
              </w:rPr>
            </w:pPr>
            <w:r w:rsidRPr="006815D3">
              <w:rPr>
                <w:b/>
                <w:lang w:bidi="ar-SA"/>
              </w:rPr>
              <w:t>55</w:t>
            </w:r>
          </w:p>
        </w:tc>
      </w:tr>
    </w:tbl>
    <w:p w14:paraId="32E61263" w14:textId="77777777" w:rsidR="00983DD1" w:rsidRDefault="00983DD1" w:rsidP="00983DD1">
      <w:pPr>
        <w:ind w:left="373" w:right="209"/>
        <w:jc w:val="center"/>
        <w:rPr>
          <w:b/>
          <w:sz w:val="26"/>
        </w:rPr>
      </w:pPr>
    </w:p>
    <w:p w14:paraId="3F5C3D8D" w14:textId="77777777" w:rsidR="00983DD1" w:rsidRDefault="00983DD1" w:rsidP="00983DD1">
      <w:pPr>
        <w:ind w:left="373" w:right="209"/>
        <w:jc w:val="center"/>
        <w:rPr>
          <w:b/>
          <w:sz w:val="26"/>
        </w:rPr>
      </w:pPr>
    </w:p>
    <w:p w14:paraId="50B21F0A" w14:textId="77777777" w:rsidR="00983DD1" w:rsidRDefault="00983DD1" w:rsidP="00983DD1">
      <w:pPr>
        <w:ind w:left="373" w:right="209"/>
        <w:jc w:val="center"/>
        <w:rPr>
          <w:b/>
          <w:sz w:val="26"/>
        </w:rPr>
      </w:pPr>
    </w:p>
    <w:p w14:paraId="5C5DB426" w14:textId="77777777" w:rsidR="00983DD1" w:rsidRDefault="00983DD1" w:rsidP="00983DD1">
      <w:pPr>
        <w:ind w:left="373" w:right="209"/>
        <w:jc w:val="center"/>
        <w:rPr>
          <w:b/>
          <w:sz w:val="26"/>
        </w:rPr>
      </w:pPr>
    </w:p>
    <w:p w14:paraId="7C2DD209" w14:textId="77777777" w:rsidR="00983DD1" w:rsidRDefault="00983DD1" w:rsidP="00983DD1">
      <w:pPr>
        <w:ind w:right="209"/>
        <w:rPr>
          <w:b/>
          <w:sz w:val="26"/>
        </w:rPr>
      </w:pPr>
    </w:p>
    <w:p w14:paraId="04DF9517" w14:textId="77777777" w:rsidR="00983DD1" w:rsidRPr="000C7A6C" w:rsidRDefault="00983DD1" w:rsidP="00983DD1">
      <w:pPr>
        <w:rPr>
          <w:sz w:val="33"/>
          <w:szCs w:val="26"/>
        </w:rPr>
      </w:pPr>
    </w:p>
    <w:p w14:paraId="1067438A" w14:textId="77777777" w:rsidR="00983DD1" w:rsidRPr="000C7A6C" w:rsidRDefault="00983DD1" w:rsidP="00983DD1">
      <w:pPr>
        <w:ind w:left="1677" w:right="1515"/>
        <w:jc w:val="center"/>
        <w:outlineLvl w:val="1"/>
        <w:rPr>
          <w:b/>
          <w:bCs/>
          <w:sz w:val="26"/>
          <w:szCs w:val="26"/>
        </w:rPr>
      </w:pPr>
      <w:r w:rsidRPr="000C7A6C">
        <w:rPr>
          <w:b/>
          <w:bCs/>
          <w:sz w:val="26"/>
          <w:szCs w:val="26"/>
        </w:rPr>
        <w:t>Формы достижения воспитательных результатов по реализации программы внеурочной деятельности</w:t>
      </w:r>
    </w:p>
    <w:p w14:paraId="6496B0BD" w14:textId="77777777" w:rsidR="00983DD1" w:rsidRPr="000C7A6C" w:rsidRDefault="00983DD1" w:rsidP="00983DD1">
      <w:pPr>
        <w:jc w:val="center"/>
      </w:pPr>
    </w:p>
    <w:tbl>
      <w:tblPr>
        <w:tblStyle w:val="ab"/>
        <w:tblW w:w="0" w:type="auto"/>
        <w:tblLayout w:type="fixed"/>
        <w:tblLook w:val="04A0" w:firstRow="1" w:lastRow="0" w:firstColumn="1" w:lastColumn="0" w:noHBand="0" w:noVBand="1"/>
      </w:tblPr>
      <w:tblGrid>
        <w:gridCol w:w="1951"/>
        <w:gridCol w:w="3544"/>
        <w:gridCol w:w="142"/>
        <w:gridCol w:w="283"/>
        <w:gridCol w:w="284"/>
        <w:gridCol w:w="141"/>
        <w:gridCol w:w="709"/>
        <w:gridCol w:w="1701"/>
        <w:gridCol w:w="142"/>
        <w:gridCol w:w="1843"/>
      </w:tblGrid>
      <w:tr w:rsidR="00983DD1" w:rsidRPr="000C7A6C" w14:paraId="1DD78947" w14:textId="77777777" w:rsidTr="001C5C11">
        <w:tc>
          <w:tcPr>
            <w:tcW w:w="1951" w:type="dxa"/>
          </w:tcPr>
          <w:p w14:paraId="040737ED" w14:textId="77777777" w:rsidR="00983DD1" w:rsidRPr="00252D79" w:rsidRDefault="00983DD1" w:rsidP="001C5C11">
            <w:pPr>
              <w:ind w:left="57" w:right="57"/>
              <w:rPr>
                <w:b/>
              </w:rPr>
            </w:pPr>
            <w:r w:rsidRPr="00252D79">
              <w:rPr>
                <w:b/>
              </w:rPr>
              <w:t>Уровни воспитательных результатов</w:t>
            </w:r>
          </w:p>
          <w:p w14:paraId="23F93CD7" w14:textId="77777777" w:rsidR="00983DD1" w:rsidRPr="00252D79" w:rsidRDefault="00983DD1" w:rsidP="001C5C11">
            <w:pPr>
              <w:ind w:left="57" w:right="57"/>
              <w:rPr>
                <w:b/>
              </w:rPr>
            </w:pPr>
            <w:r w:rsidRPr="00252D79">
              <w:rPr>
                <w:b/>
              </w:rPr>
              <w:t>Виды внеурочной деятельности</w:t>
            </w:r>
          </w:p>
        </w:tc>
        <w:tc>
          <w:tcPr>
            <w:tcW w:w="5103" w:type="dxa"/>
            <w:gridSpan w:val="6"/>
          </w:tcPr>
          <w:p w14:paraId="2B9FD15C" w14:textId="77777777" w:rsidR="00983DD1" w:rsidRPr="00252D79" w:rsidRDefault="00983DD1" w:rsidP="001C5C11">
            <w:pPr>
              <w:ind w:left="57" w:right="57"/>
              <w:jc w:val="center"/>
              <w:rPr>
                <w:b/>
                <w:i/>
              </w:rPr>
            </w:pPr>
            <w:r w:rsidRPr="00252D79">
              <w:rPr>
                <w:b/>
                <w:i/>
              </w:rPr>
              <w:t>Приобретение школьником новых социальных знаний</w:t>
            </w:r>
          </w:p>
        </w:tc>
        <w:tc>
          <w:tcPr>
            <w:tcW w:w="1701" w:type="dxa"/>
          </w:tcPr>
          <w:p w14:paraId="2D2F7450" w14:textId="77777777" w:rsidR="00983DD1" w:rsidRPr="00252D79" w:rsidRDefault="00983DD1" w:rsidP="001C5C11">
            <w:pPr>
              <w:ind w:left="57" w:right="57" w:firstLine="2"/>
              <w:jc w:val="center"/>
              <w:rPr>
                <w:b/>
                <w:i/>
              </w:rPr>
            </w:pPr>
            <w:r w:rsidRPr="00252D79">
              <w:rPr>
                <w:b/>
                <w:i/>
              </w:rPr>
              <w:t>Развитие позитивных отношений школьника к базовым общественным</w:t>
            </w:r>
          </w:p>
          <w:p w14:paraId="108DFC41" w14:textId="77777777" w:rsidR="00983DD1" w:rsidRPr="00252D79" w:rsidRDefault="00983DD1" w:rsidP="001C5C11">
            <w:pPr>
              <w:ind w:left="57" w:right="57"/>
              <w:jc w:val="center"/>
              <w:rPr>
                <w:b/>
                <w:i/>
                <w:lang w:val="en-US"/>
              </w:rPr>
            </w:pPr>
            <w:r w:rsidRPr="00252D79">
              <w:rPr>
                <w:b/>
                <w:i/>
                <w:lang w:val="en-US"/>
              </w:rPr>
              <w:t>ценностям</w:t>
            </w:r>
          </w:p>
        </w:tc>
        <w:tc>
          <w:tcPr>
            <w:tcW w:w="1985" w:type="dxa"/>
            <w:gridSpan w:val="2"/>
          </w:tcPr>
          <w:p w14:paraId="3212FF43" w14:textId="77777777" w:rsidR="00983DD1" w:rsidRPr="00252D79" w:rsidRDefault="00983DD1" w:rsidP="001C5C11">
            <w:pPr>
              <w:ind w:left="57" w:right="57" w:firstLine="1"/>
              <w:jc w:val="center"/>
              <w:rPr>
                <w:b/>
                <w:i/>
              </w:rPr>
            </w:pPr>
            <w:r w:rsidRPr="00252D79">
              <w:rPr>
                <w:b/>
                <w:i/>
              </w:rPr>
              <w:t>Накопление школьником опыта самостоятельного социального действия</w:t>
            </w:r>
          </w:p>
        </w:tc>
      </w:tr>
      <w:tr w:rsidR="00983DD1" w:rsidRPr="000C7A6C" w14:paraId="1032FD9A" w14:textId="77777777" w:rsidTr="001C5C11">
        <w:tc>
          <w:tcPr>
            <w:tcW w:w="1951" w:type="dxa"/>
          </w:tcPr>
          <w:p w14:paraId="70BA3DC2" w14:textId="77777777" w:rsidR="00983DD1" w:rsidRPr="000C7A6C" w:rsidRDefault="00983DD1" w:rsidP="001C5C11">
            <w:pPr>
              <w:ind w:left="107"/>
              <w:rPr>
                <w:b/>
                <w:i/>
                <w:sz w:val="24"/>
                <w:lang w:val="en-US"/>
              </w:rPr>
            </w:pPr>
            <w:r w:rsidRPr="000C7A6C">
              <w:rPr>
                <w:b/>
                <w:i/>
                <w:sz w:val="24"/>
                <w:lang w:val="en-US"/>
              </w:rPr>
              <w:t>1. Познавательная</w:t>
            </w:r>
          </w:p>
        </w:tc>
        <w:tc>
          <w:tcPr>
            <w:tcW w:w="5103" w:type="dxa"/>
            <w:gridSpan w:val="6"/>
          </w:tcPr>
          <w:p w14:paraId="33E03AEE" w14:textId="77777777" w:rsidR="00983DD1" w:rsidRPr="004F36E1" w:rsidRDefault="00983DD1" w:rsidP="001C5C11">
            <w:pPr>
              <w:numPr>
                <w:ilvl w:val="0"/>
                <w:numId w:val="31"/>
              </w:numPr>
              <w:tabs>
                <w:tab w:val="left" w:pos="248"/>
              </w:tabs>
              <w:ind w:right="34" w:firstLine="0"/>
              <w:rPr>
                <w:sz w:val="24"/>
              </w:rPr>
            </w:pPr>
            <w:r w:rsidRPr="004F36E1">
              <w:rPr>
                <w:color w:val="000009"/>
                <w:sz w:val="24"/>
              </w:rPr>
              <w:t xml:space="preserve">познавательные занятия, направленные на освоение детьми воспитывающей информации (об общественных нормах и </w:t>
            </w:r>
            <w:r w:rsidRPr="004F36E1">
              <w:rPr>
                <w:color w:val="000009"/>
                <w:spacing w:val="-3"/>
                <w:sz w:val="24"/>
              </w:rPr>
              <w:t xml:space="preserve">ценностях, </w:t>
            </w:r>
            <w:r w:rsidRPr="004F36E1">
              <w:rPr>
                <w:color w:val="000009"/>
                <w:sz w:val="24"/>
              </w:rPr>
              <w:t>об устройстве общества</w:t>
            </w:r>
            <w:r w:rsidRPr="004F36E1">
              <w:rPr>
                <w:color w:val="000009"/>
                <w:spacing w:val="-3"/>
                <w:sz w:val="24"/>
              </w:rPr>
              <w:t xml:space="preserve"> </w:t>
            </w:r>
            <w:r w:rsidRPr="004F36E1">
              <w:rPr>
                <w:color w:val="000009"/>
                <w:sz w:val="24"/>
              </w:rPr>
              <w:t>и</w:t>
            </w:r>
            <w:r>
              <w:rPr>
                <w:color w:val="000009"/>
                <w:sz w:val="24"/>
              </w:rPr>
              <w:t xml:space="preserve"> </w:t>
            </w:r>
            <w:r w:rsidRPr="004F36E1">
              <w:rPr>
                <w:color w:val="000009"/>
                <w:sz w:val="24"/>
              </w:rPr>
              <w:t>основных социальных  нравственных проблемах, о мировой  отечественной культуре, о ярких личностях наших предков и современников, о  социально одобряемых и неодобряемых</w:t>
            </w:r>
            <w:r w:rsidRPr="004F36E1">
              <w:rPr>
                <w:sz w:val="24"/>
              </w:rPr>
              <w:t xml:space="preserve"> </w:t>
            </w:r>
            <w:r w:rsidRPr="004F36E1">
              <w:rPr>
                <w:color w:val="000009"/>
                <w:sz w:val="24"/>
              </w:rPr>
              <w:t>формах поведения и т.п.);</w:t>
            </w:r>
          </w:p>
          <w:p w14:paraId="3C419540" w14:textId="77777777" w:rsidR="00983DD1" w:rsidRPr="000C7A6C" w:rsidRDefault="00983DD1" w:rsidP="001C5C11">
            <w:pPr>
              <w:numPr>
                <w:ilvl w:val="0"/>
                <w:numId w:val="31"/>
              </w:numPr>
              <w:tabs>
                <w:tab w:val="left" w:pos="0"/>
              </w:tabs>
              <w:ind w:right="34" w:firstLine="0"/>
              <w:rPr>
                <w:sz w:val="24"/>
                <w:lang w:val="en-US"/>
              </w:rPr>
            </w:pPr>
            <w:r>
              <w:rPr>
                <w:color w:val="000009"/>
                <w:sz w:val="24"/>
                <w:lang w:val="en-US"/>
              </w:rPr>
              <w:t>познавательные акции</w:t>
            </w:r>
            <w:r>
              <w:rPr>
                <w:color w:val="000009"/>
                <w:sz w:val="24"/>
              </w:rPr>
              <w:t xml:space="preserve"> </w:t>
            </w:r>
            <w:r w:rsidRPr="000C7A6C">
              <w:rPr>
                <w:color w:val="000009"/>
                <w:sz w:val="24"/>
                <w:lang w:val="en-US"/>
              </w:rPr>
              <w:t>(олимпиады, марафоны,</w:t>
            </w:r>
          </w:p>
          <w:p w14:paraId="3B079B75" w14:textId="77777777" w:rsidR="00983DD1" w:rsidRPr="004F36E1" w:rsidRDefault="00983DD1" w:rsidP="001C5C11">
            <w:pPr>
              <w:ind w:left="108" w:right="176"/>
              <w:rPr>
                <w:sz w:val="24"/>
              </w:rPr>
            </w:pPr>
            <w:r w:rsidRPr="004F36E1">
              <w:rPr>
                <w:color w:val="000009"/>
                <w:sz w:val="24"/>
              </w:rPr>
              <w:t>конференции, викторины,</w:t>
            </w:r>
            <w:r>
              <w:rPr>
                <w:color w:val="000009"/>
                <w:sz w:val="24"/>
              </w:rPr>
              <w:t xml:space="preserve"> </w:t>
            </w:r>
            <w:r w:rsidRPr="004F36E1">
              <w:rPr>
                <w:color w:val="000009"/>
                <w:sz w:val="24"/>
              </w:rPr>
              <w:t>экскурсии), организуемые</w:t>
            </w:r>
            <w:r>
              <w:rPr>
                <w:sz w:val="24"/>
              </w:rPr>
              <w:t xml:space="preserve"> </w:t>
            </w:r>
            <w:r w:rsidRPr="004F36E1">
              <w:rPr>
                <w:color w:val="000009"/>
                <w:sz w:val="24"/>
              </w:rPr>
              <w:t>педагогом для детей;</w:t>
            </w:r>
          </w:p>
          <w:p w14:paraId="2DE39DDD" w14:textId="77777777" w:rsidR="00983DD1" w:rsidRPr="00252D79" w:rsidRDefault="00983DD1" w:rsidP="001C5C11">
            <w:pPr>
              <w:numPr>
                <w:ilvl w:val="0"/>
                <w:numId w:val="31"/>
              </w:numPr>
              <w:tabs>
                <w:tab w:val="left" w:pos="248"/>
              </w:tabs>
              <w:ind w:left="247"/>
              <w:rPr>
                <w:sz w:val="24"/>
                <w:lang w:val="en-US"/>
              </w:rPr>
            </w:pPr>
            <w:r w:rsidRPr="000C7A6C">
              <w:rPr>
                <w:color w:val="000009"/>
                <w:sz w:val="24"/>
                <w:lang w:val="en-US"/>
              </w:rPr>
              <w:t>детские</w:t>
            </w:r>
            <w:r>
              <w:rPr>
                <w:sz w:val="24"/>
              </w:rPr>
              <w:t xml:space="preserve"> </w:t>
            </w:r>
            <w:r w:rsidRPr="00252D79">
              <w:rPr>
                <w:color w:val="000009"/>
                <w:sz w:val="24"/>
                <w:lang w:val="en-US"/>
              </w:rPr>
              <w:t>исследовательские проекты.</w:t>
            </w:r>
          </w:p>
        </w:tc>
        <w:tc>
          <w:tcPr>
            <w:tcW w:w="1701" w:type="dxa"/>
          </w:tcPr>
          <w:p w14:paraId="102BF045" w14:textId="77777777" w:rsidR="00983DD1" w:rsidRPr="000C7A6C" w:rsidRDefault="00983DD1" w:rsidP="001C5C11">
            <w:pPr>
              <w:jc w:val="center"/>
            </w:pPr>
          </w:p>
        </w:tc>
        <w:tc>
          <w:tcPr>
            <w:tcW w:w="1985" w:type="dxa"/>
            <w:gridSpan w:val="2"/>
          </w:tcPr>
          <w:p w14:paraId="00AD3766" w14:textId="77777777" w:rsidR="00983DD1" w:rsidRPr="000C7A6C" w:rsidRDefault="00983DD1" w:rsidP="001C5C11">
            <w:pPr>
              <w:jc w:val="center"/>
            </w:pPr>
          </w:p>
        </w:tc>
      </w:tr>
      <w:tr w:rsidR="00983DD1" w:rsidRPr="000C7A6C" w14:paraId="5F6E7092" w14:textId="77777777" w:rsidTr="001C5C11">
        <w:tc>
          <w:tcPr>
            <w:tcW w:w="1951" w:type="dxa"/>
          </w:tcPr>
          <w:p w14:paraId="0F37C39B" w14:textId="77777777" w:rsidR="00983DD1" w:rsidRPr="000C7A6C" w:rsidRDefault="00983DD1" w:rsidP="001C5C11">
            <w:pPr>
              <w:jc w:val="center"/>
            </w:pPr>
          </w:p>
        </w:tc>
        <w:tc>
          <w:tcPr>
            <w:tcW w:w="6804" w:type="dxa"/>
            <w:gridSpan w:val="7"/>
          </w:tcPr>
          <w:p w14:paraId="6957DB4C" w14:textId="77777777" w:rsidR="00983DD1" w:rsidRPr="000C7A6C" w:rsidRDefault="00983DD1" w:rsidP="001C5C11">
            <w:pPr>
              <w:tabs>
                <w:tab w:val="left" w:pos="169"/>
                <w:tab w:val="left" w:pos="3367"/>
              </w:tabs>
              <w:ind w:left="108" w:right="99"/>
              <w:rPr>
                <w:sz w:val="24"/>
              </w:rPr>
            </w:pPr>
            <w:r w:rsidRPr="000C7A6C">
              <w:rPr>
                <w:sz w:val="24"/>
              </w:rPr>
              <w:tab/>
              <w:t>Познаватель</w:t>
            </w:r>
            <w:r>
              <w:rPr>
                <w:sz w:val="24"/>
              </w:rPr>
              <w:t>ные занятия духовно- нравственной</w:t>
            </w:r>
            <w:r w:rsidRPr="009C6702">
              <w:rPr>
                <w:sz w:val="24"/>
              </w:rPr>
              <w:t xml:space="preserve"> </w:t>
            </w:r>
            <w:r w:rsidRPr="000C7A6C">
              <w:rPr>
                <w:sz w:val="24"/>
              </w:rPr>
              <w:t>или</w:t>
            </w:r>
            <w:r w:rsidRPr="000C7A6C">
              <w:rPr>
                <w:sz w:val="24"/>
              </w:rPr>
              <w:tab/>
            </w:r>
            <w:r w:rsidRPr="000C7A6C">
              <w:rPr>
                <w:spacing w:val="-3"/>
                <w:sz w:val="24"/>
              </w:rPr>
              <w:t xml:space="preserve">социальной </w:t>
            </w:r>
            <w:r w:rsidRPr="000C7A6C">
              <w:rPr>
                <w:sz w:val="24"/>
              </w:rPr>
              <w:t>направленности (диспут, дискуссия, ролевой диалог и</w:t>
            </w:r>
            <w:r>
              <w:rPr>
                <w:spacing w:val="-1"/>
                <w:sz w:val="24"/>
              </w:rPr>
              <w:t xml:space="preserve"> </w:t>
            </w:r>
            <w:r w:rsidRPr="000C7A6C">
              <w:rPr>
                <w:sz w:val="24"/>
              </w:rPr>
              <w:t>т.п.);</w:t>
            </w:r>
          </w:p>
          <w:p w14:paraId="6A84EDD4" w14:textId="77777777" w:rsidR="00983DD1" w:rsidRPr="000C7A6C" w:rsidRDefault="00983DD1" w:rsidP="001C5C11">
            <w:pPr>
              <w:numPr>
                <w:ilvl w:val="0"/>
                <w:numId w:val="30"/>
              </w:numPr>
              <w:tabs>
                <w:tab w:val="left" w:pos="526"/>
              </w:tabs>
              <w:ind w:right="99" w:firstLine="0"/>
              <w:rPr>
                <w:sz w:val="24"/>
              </w:rPr>
            </w:pPr>
            <w:r w:rsidRPr="000C7A6C">
              <w:rPr>
                <w:sz w:val="24"/>
              </w:rPr>
              <w:t>познавательные акции, совместно организуемые школьниками и педагогом в виде</w:t>
            </w:r>
            <w:r w:rsidRPr="000C7A6C">
              <w:rPr>
                <w:spacing w:val="-2"/>
                <w:sz w:val="24"/>
              </w:rPr>
              <w:t xml:space="preserve"> </w:t>
            </w:r>
            <w:r w:rsidRPr="000C7A6C">
              <w:rPr>
                <w:sz w:val="24"/>
              </w:rPr>
              <w:t>КТД;</w:t>
            </w:r>
          </w:p>
          <w:p w14:paraId="08A4BFE0" w14:textId="77777777" w:rsidR="00983DD1" w:rsidRPr="000C7A6C" w:rsidRDefault="00983DD1" w:rsidP="001C5C11">
            <w:pPr>
              <w:numPr>
                <w:ilvl w:val="0"/>
                <w:numId w:val="30"/>
              </w:numPr>
              <w:tabs>
                <w:tab w:val="left" w:pos="429"/>
                <w:tab w:val="left" w:pos="430"/>
                <w:tab w:val="left" w:pos="2559"/>
                <w:tab w:val="left" w:pos="2930"/>
              </w:tabs>
              <w:ind w:right="97" w:firstLine="0"/>
              <w:rPr>
                <w:sz w:val="24"/>
                <w:lang w:val="en-US"/>
              </w:rPr>
            </w:pPr>
            <w:r w:rsidRPr="000C7A6C">
              <w:rPr>
                <w:sz w:val="24"/>
                <w:lang w:val="en-US"/>
              </w:rPr>
              <w:t>интеллектуальные</w:t>
            </w:r>
            <w:r w:rsidRPr="000C7A6C">
              <w:rPr>
                <w:sz w:val="24"/>
                <w:lang w:val="en-US"/>
              </w:rPr>
              <w:tab/>
              <w:t>и</w:t>
            </w:r>
            <w:r w:rsidRPr="000C7A6C">
              <w:rPr>
                <w:sz w:val="24"/>
                <w:lang w:val="en-US"/>
              </w:rPr>
              <w:tab/>
            </w:r>
            <w:r w:rsidRPr="000C7A6C">
              <w:rPr>
                <w:spacing w:val="-1"/>
                <w:sz w:val="24"/>
                <w:lang w:val="en-US"/>
              </w:rPr>
              <w:t xml:space="preserve">познавательные </w:t>
            </w:r>
            <w:r w:rsidRPr="000C7A6C">
              <w:rPr>
                <w:sz w:val="24"/>
                <w:lang w:val="en-US"/>
              </w:rPr>
              <w:t>клубы;</w:t>
            </w:r>
          </w:p>
          <w:p w14:paraId="3361B065" w14:textId="77777777" w:rsidR="00983DD1" w:rsidRPr="009C6702" w:rsidRDefault="00983DD1" w:rsidP="001C5C11">
            <w:pPr>
              <w:numPr>
                <w:ilvl w:val="0"/>
                <w:numId w:val="30"/>
              </w:numPr>
              <w:tabs>
                <w:tab w:val="left" w:pos="453"/>
                <w:tab w:val="left" w:pos="454"/>
                <w:tab w:val="left" w:pos="1511"/>
                <w:tab w:val="left" w:pos="3707"/>
              </w:tabs>
              <w:ind w:left="453" w:hanging="346"/>
              <w:rPr>
                <w:sz w:val="24"/>
              </w:rPr>
            </w:pPr>
            <w:r w:rsidRPr="009C6702">
              <w:rPr>
                <w:sz w:val="24"/>
              </w:rPr>
              <w:t>детские</w:t>
            </w:r>
            <w:r w:rsidRPr="009C6702">
              <w:rPr>
                <w:sz w:val="24"/>
              </w:rPr>
              <w:tab/>
              <w:t>исследовательские</w:t>
            </w:r>
            <w:r w:rsidRPr="009C6702">
              <w:rPr>
                <w:sz w:val="24"/>
              </w:rPr>
              <w:tab/>
              <w:t>проекты социальной направленности.</w:t>
            </w:r>
          </w:p>
        </w:tc>
        <w:tc>
          <w:tcPr>
            <w:tcW w:w="1985" w:type="dxa"/>
            <w:gridSpan w:val="2"/>
          </w:tcPr>
          <w:p w14:paraId="45B8D920" w14:textId="77777777" w:rsidR="00983DD1" w:rsidRPr="000C7A6C" w:rsidRDefault="00983DD1" w:rsidP="001C5C11">
            <w:pPr>
              <w:jc w:val="center"/>
            </w:pPr>
          </w:p>
        </w:tc>
      </w:tr>
      <w:tr w:rsidR="00983DD1" w:rsidRPr="000C7A6C" w14:paraId="443D1E25" w14:textId="77777777" w:rsidTr="001C5C11">
        <w:tc>
          <w:tcPr>
            <w:tcW w:w="1951" w:type="dxa"/>
          </w:tcPr>
          <w:p w14:paraId="2AE189FA" w14:textId="77777777" w:rsidR="00983DD1" w:rsidRPr="000C7A6C" w:rsidRDefault="00983DD1" w:rsidP="001C5C11">
            <w:pPr>
              <w:jc w:val="center"/>
            </w:pPr>
          </w:p>
        </w:tc>
        <w:tc>
          <w:tcPr>
            <w:tcW w:w="8789" w:type="dxa"/>
            <w:gridSpan w:val="9"/>
          </w:tcPr>
          <w:p w14:paraId="2976F5BE" w14:textId="77777777" w:rsidR="00983DD1" w:rsidRPr="000C7A6C" w:rsidRDefault="00983DD1" w:rsidP="001C5C11">
            <w:pPr>
              <w:numPr>
                <w:ilvl w:val="0"/>
                <w:numId w:val="29"/>
              </w:numPr>
              <w:tabs>
                <w:tab w:val="left" w:pos="265"/>
              </w:tabs>
              <w:ind w:right="97" w:firstLine="0"/>
              <w:jc w:val="both"/>
              <w:rPr>
                <w:sz w:val="24"/>
              </w:rPr>
            </w:pPr>
            <w:r w:rsidRPr="000C7A6C">
              <w:rPr>
                <w:color w:val="000009"/>
                <w:sz w:val="24"/>
              </w:rPr>
              <w:t>познавательные акции, совместно организуемые школьниками и педагогом для малышей, сверстников, учителей, родителей, представителей окружающего школу</w:t>
            </w:r>
            <w:r w:rsidRPr="000C7A6C">
              <w:rPr>
                <w:color w:val="000009"/>
                <w:spacing w:val="-7"/>
                <w:sz w:val="24"/>
              </w:rPr>
              <w:t xml:space="preserve"> </w:t>
            </w:r>
            <w:r w:rsidRPr="000C7A6C">
              <w:rPr>
                <w:color w:val="000009"/>
                <w:sz w:val="24"/>
              </w:rPr>
              <w:t>социума;</w:t>
            </w:r>
          </w:p>
          <w:p w14:paraId="53BE3D29" w14:textId="77777777" w:rsidR="00983DD1" w:rsidRPr="000C7A6C" w:rsidRDefault="00983DD1" w:rsidP="001C5C11">
            <w:pPr>
              <w:numPr>
                <w:ilvl w:val="0"/>
                <w:numId w:val="29"/>
              </w:numPr>
              <w:tabs>
                <w:tab w:val="left" w:pos="293"/>
              </w:tabs>
              <w:ind w:left="292" w:hanging="185"/>
              <w:jc w:val="both"/>
              <w:rPr>
                <w:sz w:val="24"/>
              </w:rPr>
            </w:pPr>
            <w:r w:rsidRPr="000C7A6C">
              <w:rPr>
                <w:color w:val="000009"/>
                <w:sz w:val="24"/>
              </w:rPr>
              <w:t>детские</w:t>
            </w:r>
            <w:r w:rsidRPr="000C7A6C">
              <w:rPr>
                <w:color w:val="000009"/>
                <w:spacing w:val="40"/>
                <w:sz w:val="24"/>
              </w:rPr>
              <w:t xml:space="preserve"> </w:t>
            </w:r>
            <w:r w:rsidRPr="000C7A6C">
              <w:rPr>
                <w:color w:val="000009"/>
                <w:sz w:val="24"/>
              </w:rPr>
              <w:t>исследовательские</w:t>
            </w:r>
            <w:r w:rsidRPr="000C7A6C">
              <w:rPr>
                <w:color w:val="000009"/>
                <w:spacing w:val="40"/>
                <w:sz w:val="24"/>
              </w:rPr>
              <w:t xml:space="preserve"> </w:t>
            </w:r>
            <w:r w:rsidRPr="000C7A6C">
              <w:rPr>
                <w:color w:val="000009"/>
                <w:sz w:val="24"/>
              </w:rPr>
              <w:t>проекты</w:t>
            </w:r>
            <w:r w:rsidRPr="000C7A6C">
              <w:rPr>
                <w:color w:val="000009"/>
                <w:spacing w:val="40"/>
                <w:sz w:val="24"/>
              </w:rPr>
              <w:t xml:space="preserve"> </w:t>
            </w:r>
            <w:r w:rsidRPr="000C7A6C">
              <w:rPr>
                <w:color w:val="000009"/>
                <w:sz w:val="24"/>
              </w:rPr>
              <w:t>с</w:t>
            </w:r>
            <w:r w:rsidRPr="000C7A6C">
              <w:rPr>
                <w:color w:val="000009"/>
                <w:spacing w:val="40"/>
                <w:sz w:val="24"/>
              </w:rPr>
              <w:t xml:space="preserve"> </w:t>
            </w:r>
            <w:r w:rsidRPr="000C7A6C">
              <w:rPr>
                <w:color w:val="000009"/>
                <w:sz w:val="24"/>
              </w:rPr>
              <w:t>элементами</w:t>
            </w:r>
            <w:r w:rsidRPr="000C7A6C">
              <w:rPr>
                <w:color w:val="000009"/>
                <w:spacing w:val="42"/>
                <w:sz w:val="24"/>
              </w:rPr>
              <w:t xml:space="preserve"> </w:t>
            </w:r>
            <w:r w:rsidRPr="000C7A6C">
              <w:rPr>
                <w:color w:val="000009"/>
                <w:sz w:val="24"/>
              </w:rPr>
              <w:t>социального проектирования.</w:t>
            </w:r>
          </w:p>
        </w:tc>
      </w:tr>
      <w:tr w:rsidR="00983DD1" w:rsidRPr="000C7A6C" w14:paraId="4B01D530" w14:textId="77777777" w:rsidTr="001C5C11">
        <w:tc>
          <w:tcPr>
            <w:tcW w:w="1951" w:type="dxa"/>
          </w:tcPr>
          <w:p w14:paraId="77BA3985" w14:textId="77777777" w:rsidR="00983DD1" w:rsidRPr="000C7A6C" w:rsidRDefault="00983DD1" w:rsidP="001C5C11">
            <w:pPr>
              <w:jc w:val="center"/>
            </w:pPr>
            <w:r w:rsidRPr="000C7A6C">
              <w:rPr>
                <w:b/>
                <w:i/>
                <w:sz w:val="24"/>
                <w:lang w:val="en-US"/>
              </w:rPr>
              <w:t>2. Игровая</w:t>
            </w:r>
          </w:p>
        </w:tc>
        <w:tc>
          <w:tcPr>
            <w:tcW w:w="3686" w:type="dxa"/>
            <w:gridSpan w:val="2"/>
          </w:tcPr>
          <w:p w14:paraId="3E3D997B" w14:textId="77777777" w:rsidR="00983DD1" w:rsidRPr="000C7A6C" w:rsidRDefault="00983DD1" w:rsidP="001C5C11">
            <w:pPr>
              <w:numPr>
                <w:ilvl w:val="0"/>
                <w:numId w:val="28"/>
              </w:numPr>
              <w:tabs>
                <w:tab w:val="left" w:pos="169"/>
              </w:tabs>
              <w:ind w:right="95" w:firstLine="0"/>
              <w:jc w:val="both"/>
              <w:rPr>
                <w:sz w:val="24"/>
                <w:lang w:val="en-US"/>
              </w:rPr>
            </w:pPr>
            <w:r w:rsidRPr="000C7A6C">
              <w:rPr>
                <w:color w:val="000009"/>
                <w:spacing w:val="-1"/>
                <w:sz w:val="24"/>
                <w:lang w:val="en-US"/>
              </w:rPr>
              <w:t>развлекательные</w:t>
            </w:r>
            <w:r w:rsidRPr="000C7A6C">
              <w:rPr>
                <w:spacing w:val="-1"/>
                <w:sz w:val="24"/>
                <w:lang w:val="en-US"/>
              </w:rPr>
              <w:t xml:space="preserve"> </w:t>
            </w:r>
            <w:r w:rsidRPr="000C7A6C">
              <w:rPr>
                <w:sz w:val="24"/>
                <w:lang w:val="en-US"/>
              </w:rPr>
              <w:t>игры, организуемые</w:t>
            </w:r>
            <w:r>
              <w:rPr>
                <w:sz w:val="24"/>
              </w:rPr>
              <w:t xml:space="preserve"> </w:t>
            </w:r>
            <w:r w:rsidRPr="000C7A6C">
              <w:rPr>
                <w:sz w:val="24"/>
                <w:lang w:val="en-US"/>
              </w:rPr>
              <w:t>педагогом;</w:t>
            </w:r>
          </w:p>
          <w:p w14:paraId="5C35C864" w14:textId="77777777" w:rsidR="00983DD1" w:rsidRPr="000C7A6C" w:rsidRDefault="00983DD1" w:rsidP="001C5C11">
            <w:pPr>
              <w:numPr>
                <w:ilvl w:val="0"/>
                <w:numId w:val="28"/>
              </w:numPr>
              <w:tabs>
                <w:tab w:val="left" w:pos="169"/>
                <w:tab w:val="left" w:pos="392"/>
              </w:tabs>
              <w:ind w:right="98" w:firstLine="0"/>
              <w:jc w:val="both"/>
              <w:rPr>
                <w:sz w:val="24"/>
                <w:lang w:val="en-US"/>
              </w:rPr>
            </w:pPr>
            <w:r w:rsidRPr="000C7A6C">
              <w:rPr>
                <w:color w:val="000009"/>
                <w:spacing w:val="-1"/>
                <w:sz w:val="24"/>
                <w:lang w:val="en-US"/>
              </w:rPr>
              <w:t>интеллектуальные</w:t>
            </w:r>
            <w:r w:rsidRPr="000C7A6C">
              <w:rPr>
                <w:spacing w:val="-1"/>
                <w:sz w:val="24"/>
                <w:lang w:val="en-US"/>
              </w:rPr>
              <w:t xml:space="preserve"> </w:t>
            </w:r>
            <w:r w:rsidRPr="000C7A6C">
              <w:rPr>
                <w:sz w:val="24"/>
                <w:lang w:val="en-US"/>
              </w:rPr>
              <w:t>игры, организуемые педагогом;</w:t>
            </w:r>
          </w:p>
          <w:p w14:paraId="165593D3" w14:textId="77777777" w:rsidR="00983DD1" w:rsidRPr="000C7A6C" w:rsidRDefault="00983DD1" w:rsidP="001C5C11">
            <w:pPr>
              <w:numPr>
                <w:ilvl w:val="0"/>
                <w:numId w:val="28"/>
              </w:numPr>
              <w:tabs>
                <w:tab w:val="left" w:pos="169"/>
                <w:tab w:val="left" w:pos="526"/>
              </w:tabs>
              <w:ind w:firstLine="0"/>
              <w:jc w:val="both"/>
            </w:pPr>
            <w:r w:rsidRPr="000C7A6C">
              <w:rPr>
                <w:color w:val="000009"/>
                <w:sz w:val="24"/>
                <w:lang w:val="en-US"/>
              </w:rPr>
              <w:t>р</w:t>
            </w:r>
            <w:r w:rsidRPr="000C7A6C">
              <w:rPr>
                <w:sz w:val="24"/>
                <w:lang w:val="en-US"/>
              </w:rPr>
              <w:t xml:space="preserve">олевые </w:t>
            </w:r>
            <w:r w:rsidRPr="000C7A6C">
              <w:rPr>
                <w:spacing w:val="-4"/>
                <w:sz w:val="24"/>
                <w:lang w:val="en-US"/>
              </w:rPr>
              <w:t xml:space="preserve">игры, </w:t>
            </w:r>
            <w:r w:rsidRPr="000C7A6C">
              <w:rPr>
                <w:sz w:val="24"/>
                <w:lang w:val="en-US"/>
              </w:rPr>
              <w:t>организуемые</w:t>
            </w:r>
            <w:r w:rsidRPr="000C7A6C">
              <w:rPr>
                <w:sz w:val="24"/>
              </w:rPr>
              <w:t xml:space="preserve"> </w:t>
            </w:r>
            <w:r w:rsidRPr="000C7A6C">
              <w:rPr>
                <w:sz w:val="24"/>
                <w:lang w:val="en-US"/>
              </w:rPr>
              <w:t>педагогом.</w:t>
            </w:r>
          </w:p>
        </w:tc>
        <w:tc>
          <w:tcPr>
            <w:tcW w:w="3118" w:type="dxa"/>
            <w:gridSpan w:val="5"/>
          </w:tcPr>
          <w:p w14:paraId="6C14C3EA" w14:textId="77777777" w:rsidR="00983DD1" w:rsidRPr="000C7A6C" w:rsidRDefault="00983DD1" w:rsidP="001C5C11">
            <w:pPr>
              <w:jc w:val="center"/>
            </w:pPr>
          </w:p>
        </w:tc>
        <w:tc>
          <w:tcPr>
            <w:tcW w:w="1985" w:type="dxa"/>
            <w:gridSpan w:val="2"/>
          </w:tcPr>
          <w:p w14:paraId="73ACE609" w14:textId="77777777" w:rsidR="00983DD1" w:rsidRPr="000C7A6C" w:rsidRDefault="00983DD1" w:rsidP="001C5C11">
            <w:pPr>
              <w:jc w:val="center"/>
            </w:pPr>
          </w:p>
        </w:tc>
      </w:tr>
      <w:tr w:rsidR="00983DD1" w:rsidRPr="000C7A6C" w14:paraId="46832E39" w14:textId="77777777" w:rsidTr="001C5C11">
        <w:tc>
          <w:tcPr>
            <w:tcW w:w="1951" w:type="dxa"/>
          </w:tcPr>
          <w:p w14:paraId="205C7E43" w14:textId="77777777" w:rsidR="00983DD1" w:rsidRPr="000C7A6C" w:rsidRDefault="00983DD1" w:rsidP="001C5C11">
            <w:pPr>
              <w:jc w:val="center"/>
            </w:pPr>
          </w:p>
        </w:tc>
        <w:tc>
          <w:tcPr>
            <w:tcW w:w="6804" w:type="dxa"/>
            <w:gridSpan w:val="7"/>
          </w:tcPr>
          <w:p w14:paraId="1764926E" w14:textId="77777777" w:rsidR="00983DD1" w:rsidRPr="000C7A6C" w:rsidRDefault="00983DD1" w:rsidP="001C5C11">
            <w:pPr>
              <w:numPr>
                <w:ilvl w:val="0"/>
                <w:numId w:val="27"/>
              </w:numPr>
              <w:tabs>
                <w:tab w:val="left" w:pos="248"/>
              </w:tabs>
              <w:ind w:left="247"/>
              <w:jc w:val="both"/>
              <w:rPr>
                <w:color w:val="000009"/>
                <w:sz w:val="24"/>
                <w:lang w:val="en-US"/>
              </w:rPr>
            </w:pPr>
            <w:r w:rsidRPr="000C7A6C">
              <w:tab/>
            </w:r>
            <w:r w:rsidRPr="000C7A6C">
              <w:rPr>
                <w:color w:val="000009"/>
                <w:sz w:val="24"/>
                <w:lang w:val="en-US"/>
              </w:rPr>
              <w:t>д</w:t>
            </w:r>
            <w:r w:rsidRPr="000C7A6C">
              <w:rPr>
                <w:sz w:val="24"/>
                <w:lang w:val="en-US"/>
              </w:rPr>
              <w:t>еловые игры, организуемые</w:t>
            </w:r>
            <w:r w:rsidRPr="000C7A6C">
              <w:rPr>
                <w:spacing w:val="-11"/>
                <w:sz w:val="24"/>
                <w:lang w:val="en-US"/>
              </w:rPr>
              <w:t xml:space="preserve"> </w:t>
            </w:r>
            <w:r w:rsidRPr="000C7A6C">
              <w:rPr>
                <w:sz w:val="24"/>
                <w:lang w:val="en-US"/>
              </w:rPr>
              <w:t>педагогом;</w:t>
            </w:r>
          </w:p>
          <w:p w14:paraId="08524162" w14:textId="77777777" w:rsidR="00983DD1" w:rsidRPr="00252D79" w:rsidRDefault="00983DD1" w:rsidP="001C5C11">
            <w:pPr>
              <w:numPr>
                <w:ilvl w:val="0"/>
                <w:numId w:val="27"/>
              </w:numPr>
              <w:tabs>
                <w:tab w:val="left" w:pos="317"/>
              </w:tabs>
              <w:ind w:right="7" w:firstLine="0"/>
              <w:jc w:val="both"/>
              <w:rPr>
                <w:sz w:val="24"/>
              </w:rPr>
            </w:pPr>
            <w:r w:rsidRPr="000C7A6C">
              <w:rPr>
                <w:sz w:val="24"/>
              </w:rPr>
              <w:t>развлекательные, интеллектуальные, ролевые, деловые игры, совместно организуемые</w:t>
            </w:r>
            <w:r w:rsidRPr="000C7A6C">
              <w:rPr>
                <w:spacing w:val="35"/>
                <w:sz w:val="24"/>
              </w:rPr>
              <w:t xml:space="preserve"> </w:t>
            </w:r>
            <w:r w:rsidRPr="000C7A6C">
              <w:rPr>
                <w:sz w:val="24"/>
              </w:rPr>
              <w:t>школьниками</w:t>
            </w:r>
            <w:r w:rsidRPr="000C7A6C">
              <w:rPr>
                <w:spacing w:val="37"/>
                <w:sz w:val="24"/>
              </w:rPr>
              <w:t xml:space="preserve"> </w:t>
            </w:r>
            <w:r w:rsidRPr="000C7A6C">
              <w:rPr>
                <w:sz w:val="24"/>
              </w:rPr>
              <w:t>и</w:t>
            </w:r>
            <w:r w:rsidRPr="000C7A6C">
              <w:rPr>
                <w:spacing w:val="35"/>
                <w:sz w:val="24"/>
              </w:rPr>
              <w:t xml:space="preserve"> </w:t>
            </w:r>
            <w:r w:rsidRPr="000C7A6C">
              <w:rPr>
                <w:sz w:val="24"/>
              </w:rPr>
              <w:t>педагогом</w:t>
            </w:r>
            <w:r w:rsidRPr="000C7A6C">
              <w:rPr>
                <w:spacing w:val="35"/>
                <w:sz w:val="24"/>
              </w:rPr>
              <w:t xml:space="preserve"> </w:t>
            </w:r>
            <w:r w:rsidRPr="000C7A6C">
              <w:rPr>
                <w:sz w:val="24"/>
              </w:rPr>
              <w:t>в</w:t>
            </w:r>
            <w:r>
              <w:rPr>
                <w:sz w:val="24"/>
              </w:rPr>
              <w:t xml:space="preserve"> </w:t>
            </w:r>
            <w:r w:rsidRPr="00252D79">
              <w:rPr>
                <w:sz w:val="24"/>
              </w:rPr>
              <w:t>виде коллективных творческих дел – КТД</w:t>
            </w:r>
          </w:p>
        </w:tc>
        <w:tc>
          <w:tcPr>
            <w:tcW w:w="1985" w:type="dxa"/>
            <w:gridSpan w:val="2"/>
          </w:tcPr>
          <w:p w14:paraId="56A301A6" w14:textId="77777777" w:rsidR="00983DD1" w:rsidRPr="000C7A6C" w:rsidRDefault="00983DD1" w:rsidP="001C5C11">
            <w:pPr>
              <w:jc w:val="center"/>
            </w:pPr>
          </w:p>
        </w:tc>
      </w:tr>
      <w:tr w:rsidR="00983DD1" w:rsidRPr="000C7A6C" w14:paraId="24E60D72" w14:textId="77777777" w:rsidTr="001C5C11">
        <w:tc>
          <w:tcPr>
            <w:tcW w:w="1951" w:type="dxa"/>
          </w:tcPr>
          <w:p w14:paraId="31911048" w14:textId="77777777" w:rsidR="00983DD1" w:rsidRPr="000C7A6C" w:rsidRDefault="00983DD1" w:rsidP="001C5C11">
            <w:pPr>
              <w:jc w:val="center"/>
            </w:pPr>
          </w:p>
        </w:tc>
        <w:tc>
          <w:tcPr>
            <w:tcW w:w="8789" w:type="dxa"/>
            <w:gridSpan w:val="9"/>
          </w:tcPr>
          <w:p w14:paraId="252A7040" w14:textId="77777777" w:rsidR="00983DD1" w:rsidRPr="000C7A6C" w:rsidRDefault="00983DD1" w:rsidP="001C5C11">
            <w:pPr>
              <w:numPr>
                <w:ilvl w:val="0"/>
                <w:numId w:val="26"/>
              </w:numPr>
              <w:tabs>
                <w:tab w:val="left" w:pos="248"/>
              </w:tabs>
              <w:ind w:left="247"/>
              <w:rPr>
                <w:color w:val="000009"/>
                <w:sz w:val="24"/>
              </w:rPr>
            </w:pPr>
            <w:r w:rsidRPr="000C7A6C">
              <w:rPr>
                <w:color w:val="000009"/>
                <w:sz w:val="24"/>
              </w:rPr>
              <w:t>с</w:t>
            </w:r>
            <w:r w:rsidRPr="000C7A6C">
              <w:rPr>
                <w:sz w:val="24"/>
              </w:rPr>
              <w:t>оциально моделирующие игры, организуемые</w:t>
            </w:r>
            <w:r w:rsidRPr="000C7A6C">
              <w:rPr>
                <w:spacing w:val="-9"/>
                <w:sz w:val="24"/>
              </w:rPr>
              <w:t xml:space="preserve"> </w:t>
            </w:r>
            <w:r w:rsidRPr="000C7A6C">
              <w:rPr>
                <w:sz w:val="24"/>
              </w:rPr>
              <w:t>педагогом;</w:t>
            </w:r>
          </w:p>
          <w:p w14:paraId="682115C6" w14:textId="77777777" w:rsidR="00983DD1" w:rsidRPr="000C7A6C" w:rsidRDefault="00983DD1" w:rsidP="001C5C11">
            <w:pPr>
              <w:numPr>
                <w:ilvl w:val="0"/>
                <w:numId w:val="26"/>
              </w:numPr>
              <w:tabs>
                <w:tab w:val="left" w:pos="248"/>
              </w:tabs>
              <w:ind w:right="341" w:firstLine="0"/>
              <w:rPr>
                <w:sz w:val="24"/>
              </w:rPr>
            </w:pPr>
            <w:r w:rsidRPr="000C7A6C">
              <w:rPr>
                <w:sz w:val="24"/>
              </w:rPr>
              <w:t>развлекательные, интеллектуальные, ролевые, деловые, социально моделирующие игры, совместно организуемые школьниками и педагогом для малышей, сверстников,</w:t>
            </w:r>
            <w:r w:rsidRPr="000C7A6C">
              <w:rPr>
                <w:spacing w:val="-25"/>
                <w:sz w:val="24"/>
              </w:rPr>
              <w:t xml:space="preserve"> </w:t>
            </w:r>
            <w:r w:rsidRPr="000C7A6C">
              <w:rPr>
                <w:sz w:val="24"/>
              </w:rPr>
              <w:t>учителей, родителей;</w:t>
            </w:r>
          </w:p>
          <w:p w14:paraId="584D348E" w14:textId="77777777" w:rsidR="00983DD1" w:rsidRPr="00252D79" w:rsidRDefault="00983DD1" w:rsidP="001C5C11">
            <w:pPr>
              <w:numPr>
                <w:ilvl w:val="0"/>
                <w:numId w:val="26"/>
              </w:numPr>
              <w:tabs>
                <w:tab w:val="left" w:pos="502"/>
              </w:tabs>
              <w:ind w:right="99" w:firstLine="0"/>
              <w:jc w:val="both"/>
              <w:rPr>
                <w:sz w:val="24"/>
              </w:rPr>
            </w:pPr>
            <w:r w:rsidRPr="000C7A6C">
              <w:rPr>
                <w:sz w:val="24"/>
              </w:rPr>
              <w:t>развлекательные, интеллектуальные, ролевые, деловые, социально моделирующие игры, совместно организуемые школьниками и педагогом для представителей</w:t>
            </w:r>
            <w:r w:rsidRPr="000C7A6C">
              <w:rPr>
                <w:spacing w:val="35"/>
                <w:sz w:val="24"/>
              </w:rPr>
              <w:t xml:space="preserve"> </w:t>
            </w:r>
            <w:r w:rsidRPr="000C7A6C">
              <w:rPr>
                <w:sz w:val="24"/>
              </w:rPr>
              <w:t>окружающего</w:t>
            </w:r>
            <w:r>
              <w:rPr>
                <w:sz w:val="24"/>
              </w:rPr>
              <w:t xml:space="preserve"> </w:t>
            </w:r>
            <w:r w:rsidRPr="00252D79">
              <w:rPr>
                <w:sz w:val="24"/>
              </w:rPr>
              <w:t>школу,  социума.</w:t>
            </w:r>
          </w:p>
        </w:tc>
      </w:tr>
      <w:tr w:rsidR="00983DD1" w:rsidRPr="000C7A6C" w14:paraId="121EFDE8" w14:textId="77777777" w:rsidTr="001C5C11">
        <w:tc>
          <w:tcPr>
            <w:tcW w:w="1951" w:type="dxa"/>
          </w:tcPr>
          <w:p w14:paraId="289E8A6F" w14:textId="77777777" w:rsidR="00983DD1" w:rsidRPr="000C7A6C" w:rsidRDefault="00983DD1" w:rsidP="001C5C11">
            <w:pPr>
              <w:jc w:val="center"/>
            </w:pPr>
            <w:r w:rsidRPr="000C7A6C">
              <w:rPr>
                <w:b/>
                <w:i/>
                <w:sz w:val="24"/>
                <w:lang w:val="en-US"/>
              </w:rPr>
              <w:t>3. Трудовая (производственная) деятельность</w:t>
            </w:r>
          </w:p>
        </w:tc>
        <w:tc>
          <w:tcPr>
            <w:tcW w:w="3686" w:type="dxa"/>
            <w:gridSpan w:val="2"/>
          </w:tcPr>
          <w:p w14:paraId="65318AC1" w14:textId="77777777" w:rsidR="00983DD1" w:rsidRPr="000C7A6C" w:rsidRDefault="00983DD1" w:rsidP="001C5C11">
            <w:pPr>
              <w:tabs>
                <w:tab w:val="left" w:pos="19"/>
                <w:tab w:val="left" w:pos="429"/>
                <w:tab w:val="left" w:pos="2031"/>
              </w:tabs>
              <w:ind w:right="94"/>
              <w:rPr>
                <w:sz w:val="24"/>
              </w:rPr>
            </w:pPr>
            <w:r w:rsidRPr="000C7A6C">
              <w:rPr>
                <w:color w:val="000009"/>
                <w:sz w:val="24"/>
              </w:rPr>
              <w:tab/>
            </w:r>
            <w:r>
              <w:rPr>
                <w:sz w:val="24"/>
              </w:rPr>
              <w:t xml:space="preserve">Занятия </w:t>
            </w:r>
            <w:r w:rsidRPr="000C7A6C">
              <w:rPr>
                <w:spacing w:val="-8"/>
                <w:sz w:val="24"/>
              </w:rPr>
              <w:t xml:space="preserve">по </w:t>
            </w:r>
            <w:r>
              <w:rPr>
                <w:sz w:val="24"/>
              </w:rPr>
              <w:t xml:space="preserve">отработке </w:t>
            </w:r>
            <w:r w:rsidRPr="000C7A6C">
              <w:rPr>
                <w:sz w:val="24"/>
              </w:rPr>
              <w:t>специальных умений в</w:t>
            </w:r>
            <w:r w:rsidRPr="000C7A6C">
              <w:rPr>
                <w:sz w:val="24"/>
              </w:rPr>
              <w:tab/>
              <w:t>конструировании, техническом творчестве,</w:t>
            </w:r>
            <w:r w:rsidRPr="000C7A6C">
              <w:rPr>
                <w:spacing w:val="47"/>
                <w:sz w:val="24"/>
              </w:rPr>
              <w:t xml:space="preserve"> </w:t>
            </w:r>
            <w:r w:rsidRPr="000C7A6C">
              <w:rPr>
                <w:sz w:val="24"/>
              </w:rPr>
              <w:t>ремесле и т.п.</w:t>
            </w:r>
          </w:p>
        </w:tc>
        <w:tc>
          <w:tcPr>
            <w:tcW w:w="3260" w:type="dxa"/>
            <w:gridSpan w:val="6"/>
          </w:tcPr>
          <w:p w14:paraId="38A5046D" w14:textId="77777777" w:rsidR="00983DD1" w:rsidRPr="000C7A6C" w:rsidRDefault="00983DD1" w:rsidP="001C5C11">
            <w:pPr>
              <w:jc w:val="center"/>
            </w:pPr>
          </w:p>
        </w:tc>
        <w:tc>
          <w:tcPr>
            <w:tcW w:w="1843" w:type="dxa"/>
          </w:tcPr>
          <w:p w14:paraId="2DA79C2C" w14:textId="77777777" w:rsidR="00983DD1" w:rsidRPr="000C7A6C" w:rsidRDefault="00983DD1" w:rsidP="001C5C11">
            <w:pPr>
              <w:jc w:val="center"/>
            </w:pPr>
          </w:p>
        </w:tc>
      </w:tr>
      <w:tr w:rsidR="00983DD1" w:rsidRPr="000C7A6C" w14:paraId="78D77873" w14:textId="77777777" w:rsidTr="001C5C11">
        <w:tc>
          <w:tcPr>
            <w:tcW w:w="1951" w:type="dxa"/>
          </w:tcPr>
          <w:p w14:paraId="49FF706B" w14:textId="77777777" w:rsidR="00983DD1" w:rsidRPr="000C7A6C" w:rsidRDefault="00983DD1" w:rsidP="001C5C11">
            <w:pPr>
              <w:jc w:val="center"/>
              <w:rPr>
                <w:b/>
                <w:i/>
                <w:sz w:val="24"/>
              </w:rPr>
            </w:pPr>
          </w:p>
        </w:tc>
        <w:tc>
          <w:tcPr>
            <w:tcW w:w="6946" w:type="dxa"/>
            <w:gridSpan w:val="8"/>
          </w:tcPr>
          <w:p w14:paraId="6788891E" w14:textId="77777777" w:rsidR="00983DD1" w:rsidRPr="000C7A6C" w:rsidRDefault="00983DD1" w:rsidP="001C5C11">
            <w:pPr>
              <w:numPr>
                <w:ilvl w:val="0"/>
                <w:numId w:val="25"/>
              </w:numPr>
              <w:tabs>
                <w:tab w:val="left" w:pos="406"/>
              </w:tabs>
              <w:ind w:right="100" w:firstLine="0"/>
              <w:jc w:val="both"/>
              <w:rPr>
                <w:color w:val="000009"/>
                <w:sz w:val="24"/>
              </w:rPr>
            </w:pPr>
            <w:r w:rsidRPr="000C7A6C">
              <w:rPr>
                <w:color w:val="000009"/>
                <w:sz w:val="24"/>
              </w:rPr>
              <w:t>т</w:t>
            </w:r>
            <w:r w:rsidRPr="000C7A6C">
              <w:rPr>
                <w:sz w:val="24"/>
              </w:rPr>
              <w:t>рудовые акции, трудовые десанты, организуемые</w:t>
            </w:r>
            <w:r w:rsidRPr="000C7A6C">
              <w:rPr>
                <w:spacing w:val="-3"/>
                <w:sz w:val="24"/>
              </w:rPr>
              <w:t xml:space="preserve"> </w:t>
            </w:r>
            <w:r w:rsidRPr="000C7A6C">
              <w:rPr>
                <w:sz w:val="24"/>
              </w:rPr>
              <w:t>педагогом;</w:t>
            </w:r>
          </w:p>
          <w:p w14:paraId="7C013257" w14:textId="77777777" w:rsidR="00983DD1" w:rsidRPr="000C7A6C" w:rsidRDefault="00983DD1" w:rsidP="001C5C11">
            <w:pPr>
              <w:numPr>
                <w:ilvl w:val="0"/>
                <w:numId w:val="25"/>
              </w:numPr>
              <w:tabs>
                <w:tab w:val="left" w:pos="406"/>
              </w:tabs>
              <w:ind w:right="98" w:firstLine="0"/>
              <w:jc w:val="both"/>
              <w:rPr>
                <w:color w:val="000009"/>
                <w:sz w:val="24"/>
              </w:rPr>
            </w:pPr>
            <w:r w:rsidRPr="000C7A6C">
              <w:rPr>
                <w:color w:val="000009"/>
                <w:sz w:val="24"/>
              </w:rPr>
              <w:t>т</w:t>
            </w:r>
            <w:r w:rsidRPr="000C7A6C">
              <w:rPr>
                <w:sz w:val="24"/>
              </w:rPr>
              <w:t>рудовые акции, трудовые десанты, совместно организуемые школьниками и педагогом в виде коллективных творческих дел –</w:t>
            </w:r>
            <w:r w:rsidRPr="000C7A6C">
              <w:rPr>
                <w:spacing w:val="2"/>
                <w:sz w:val="24"/>
              </w:rPr>
              <w:t xml:space="preserve"> </w:t>
            </w:r>
            <w:r w:rsidRPr="000C7A6C">
              <w:rPr>
                <w:sz w:val="24"/>
              </w:rPr>
              <w:t>КТД;</w:t>
            </w:r>
          </w:p>
          <w:p w14:paraId="54F529C4" w14:textId="77777777" w:rsidR="00983DD1" w:rsidRPr="000C7A6C" w:rsidRDefault="00983DD1" w:rsidP="001C5C11">
            <w:pPr>
              <w:numPr>
                <w:ilvl w:val="0"/>
                <w:numId w:val="25"/>
              </w:numPr>
              <w:tabs>
                <w:tab w:val="left" w:pos="375"/>
              </w:tabs>
              <w:ind w:right="100" w:firstLine="0"/>
              <w:jc w:val="both"/>
              <w:rPr>
                <w:sz w:val="24"/>
              </w:rPr>
            </w:pPr>
            <w:r w:rsidRPr="000C7A6C">
              <w:rPr>
                <w:sz w:val="24"/>
              </w:rPr>
              <w:t>сюжетно-ролевые продуктивные игры («Почта», «Город мастеров»,</w:t>
            </w:r>
            <w:r w:rsidRPr="000C7A6C">
              <w:rPr>
                <w:spacing w:val="32"/>
                <w:sz w:val="24"/>
              </w:rPr>
              <w:t xml:space="preserve"> </w:t>
            </w:r>
            <w:r w:rsidRPr="000C7A6C">
              <w:rPr>
                <w:sz w:val="24"/>
              </w:rPr>
              <w:t>«Фабрика»,</w:t>
            </w:r>
          </w:p>
          <w:p w14:paraId="5C502F46" w14:textId="77777777" w:rsidR="00983DD1" w:rsidRPr="000C7A6C" w:rsidRDefault="00983DD1" w:rsidP="001C5C11">
            <w:pPr>
              <w:ind w:left="108"/>
              <w:jc w:val="both"/>
              <w:rPr>
                <w:sz w:val="24"/>
              </w:rPr>
            </w:pPr>
            <w:r w:rsidRPr="000C7A6C">
              <w:rPr>
                <w:sz w:val="24"/>
              </w:rPr>
              <w:t>«Детская железная дорога» и т.п.);</w:t>
            </w:r>
          </w:p>
          <w:p w14:paraId="0B327FED" w14:textId="77777777" w:rsidR="00983DD1" w:rsidRPr="000C7A6C" w:rsidRDefault="00983DD1" w:rsidP="001C5C11">
            <w:r w:rsidRPr="000C7A6C">
              <w:rPr>
                <w:sz w:val="24"/>
              </w:rPr>
              <w:t>детская производственная бригада под руководством</w:t>
            </w:r>
            <w:r w:rsidRPr="009C6702">
              <w:rPr>
                <w:spacing w:val="-1"/>
                <w:sz w:val="24"/>
              </w:rPr>
              <w:t xml:space="preserve"> </w:t>
            </w:r>
            <w:r w:rsidRPr="000C7A6C">
              <w:rPr>
                <w:sz w:val="24"/>
              </w:rPr>
              <w:t>взрослого</w:t>
            </w:r>
          </w:p>
        </w:tc>
        <w:tc>
          <w:tcPr>
            <w:tcW w:w="1843" w:type="dxa"/>
          </w:tcPr>
          <w:p w14:paraId="2B62655D" w14:textId="77777777" w:rsidR="00983DD1" w:rsidRPr="000C7A6C" w:rsidRDefault="00983DD1" w:rsidP="001C5C11">
            <w:pPr>
              <w:jc w:val="center"/>
            </w:pPr>
          </w:p>
        </w:tc>
      </w:tr>
      <w:tr w:rsidR="00983DD1" w:rsidRPr="000C7A6C" w14:paraId="31A600CF" w14:textId="77777777" w:rsidTr="001C5C11">
        <w:tc>
          <w:tcPr>
            <w:tcW w:w="1951" w:type="dxa"/>
          </w:tcPr>
          <w:p w14:paraId="7D34C18B" w14:textId="77777777" w:rsidR="00983DD1" w:rsidRPr="000C7A6C" w:rsidRDefault="00983DD1" w:rsidP="001C5C11">
            <w:pPr>
              <w:jc w:val="center"/>
              <w:rPr>
                <w:b/>
                <w:i/>
                <w:sz w:val="24"/>
              </w:rPr>
            </w:pPr>
          </w:p>
        </w:tc>
        <w:tc>
          <w:tcPr>
            <w:tcW w:w="8789" w:type="dxa"/>
            <w:gridSpan w:val="9"/>
          </w:tcPr>
          <w:p w14:paraId="6BF1F5BE" w14:textId="77777777" w:rsidR="00983DD1" w:rsidRPr="000C7A6C" w:rsidRDefault="00983DD1" w:rsidP="001C5C11">
            <w:pPr>
              <w:numPr>
                <w:ilvl w:val="0"/>
                <w:numId w:val="24"/>
              </w:numPr>
              <w:tabs>
                <w:tab w:val="left" w:pos="322"/>
              </w:tabs>
              <w:ind w:right="99" w:firstLine="0"/>
              <w:jc w:val="both"/>
              <w:rPr>
                <w:sz w:val="24"/>
              </w:rPr>
            </w:pPr>
            <w:r w:rsidRPr="000C7A6C">
              <w:rPr>
                <w:color w:val="000009"/>
                <w:sz w:val="24"/>
              </w:rPr>
              <w:t>т</w:t>
            </w:r>
            <w:r w:rsidRPr="000C7A6C">
              <w:rPr>
                <w:sz w:val="24"/>
              </w:rPr>
              <w:t>рудовые акции, трудовые десанты, совместно организуемые школьниками и педагогом для малышей, сверстников, учителей, родителей;</w:t>
            </w:r>
          </w:p>
          <w:p w14:paraId="3C6D6ACB" w14:textId="77777777" w:rsidR="00983DD1" w:rsidRPr="000C7A6C" w:rsidRDefault="00983DD1" w:rsidP="001C5C11">
            <w:pPr>
              <w:numPr>
                <w:ilvl w:val="0"/>
                <w:numId w:val="24"/>
              </w:numPr>
              <w:tabs>
                <w:tab w:val="left" w:pos="322"/>
              </w:tabs>
              <w:ind w:right="99" w:firstLine="0"/>
              <w:jc w:val="both"/>
              <w:rPr>
                <w:sz w:val="24"/>
              </w:rPr>
            </w:pPr>
            <w:r w:rsidRPr="000C7A6C">
              <w:rPr>
                <w:color w:val="000009"/>
                <w:sz w:val="24"/>
              </w:rPr>
              <w:t>т</w:t>
            </w:r>
            <w:r w:rsidRPr="000C7A6C">
              <w:rPr>
                <w:sz w:val="24"/>
              </w:rPr>
              <w:t>рудовые акции, трудовые десанты, совместно организуемые школьниками и педагогом в окружающем школу</w:t>
            </w:r>
            <w:r w:rsidRPr="000C7A6C">
              <w:rPr>
                <w:spacing w:val="-14"/>
                <w:sz w:val="24"/>
              </w:rPr>
              <w:t xml:space="preserve"> </w:t>
            </w:r>
            <w:r w:rsidRPr="000C7A6C">
              <w:rPr>
                <w:sz w:val="24"/>
              </w:rPr>
              <w:t>социуме;</w:t>
            </w:r>
          </w:p>
          <w:p w14:paraId="4CA6AF75" w14:textId="77777777" w:rsidR="00983DD1" w:rsidRPr="000C7A6C" w:rsidRDefault="00983DD1" w:rsidP="001C5C11">
            <w:r w:rsidRPr="000C7A6C">
              <w:rPr>
                <w:color w:val="000009"/>
                <w:sz w:val="24"/>
                <w:lang w:val="en-US"/>
              </w:rPr>
              <w:t>д</w:t>
            </w:r>
            <w:r w:rsidRPr="000C7A6C">
              <w:rPr>
                <w:sz w:val="24"/>
                <w:lang w:val="en-US"/>
              </w:rPr>
              <w:t>етско-взрослое образовательное</w:t>
            </w:r>
            <w:r w:rsidRPr="000C7A6C">
              <w:rPr>
                <w:spacing w:val="-3"/>
                <w:sz w:val="24"/>
                <w:lang w:val="en-US"/>
              </w:rPr>
              <w:t xml:space="preserve"> </w:t>
            </w:r>
            <w:r w:rsidRPr="000C7A6C">
              <w:rPr>
                <w:sz w:val="24"/>
                <w:lang w:val="en-US"/>
              </w:rPr>
              <w:t>производство.</w:t>
            </w:r>
          </w:p>
        </w:tc>
      </w:tr>
      <w:tr w:rsidR="00983DD1" w:rsidRPr="000C7A6C" w14:paraId="027E558D" w14:textId="77777777" w:rsidTr="001C5C11">
        <w:tc>
          <w:tcPr>
            <w:tcW w:w="1951" w:type="dxa"/>
          </w:tcPr>
          <w:p w14:paraId="4879CEDB" w14:textId="77777777" w:rsidR="00983DD1" w:rsidRPr="000C7A6C" w:rsidRDefault="00983DD1" w:rsidP="001C5C11">
            <w:pPr>
              <w:jc w:val="center"/>
              <w:rPr>
                <w:b/>
                <w:i/>
                <w:sz w:val="24"/>
                <w:lang w:val="en-US"/>
              </w:rPr>
            </w:pPr>
            <w:r w:rsidRPr="000C7A6C">
              <w:rPr>
                <w:b/>
                <w:i/>
                <w:sz w:val="24"/>
                <w:lang w:val="en-US"/>
              </w:rPr>
              <w:t>4. Досугово- развлекательная деятельность</w:t>
            </w:r>
          </w:p>
        </w:tc>
        <w:tc>
          <w:tcPr>
            <w:tcW w:w="3544" w:type="dxa"/>
          </w:tcPr>
          <w:p w14:paraId="0401703E" w14:textId="77777777" w:rsidR="00983DD1" w:rsidRPr="000C7A6C" w:rsidRDefault="00983DD1" w:rsidP="001C5C11">
            <w:pPr>
              <w:numPr>
                <w:ilvl w:val="0"/>
                <w:numId w:val="23"/>
              </w:numPr>
              <w:tabs>
                <w:tab w:val="left" w:pos="507"/>
                <w:tab w:val="left" w:pos="1515"/>
              </w:tabs>
              <w:ind w:right="94" w:firstLine="0"/>
              <w:jc w:val="both"/>
              <w:rPr>
                <w:sz w:val="24"/>
              </w:rPr>
            </w:pPr>
            <w:r w:rsidRPr="000C7A6C">
              <w:rPr>
                <w:color w:val="000009"/>
                <w:sz w:val="24"/>
              </w:rPr>
              <w:t>к</w:t>
            </w:r>
            <w:r w:rsidRPr="000C7A6C">
              <w:rPr>
                <w:sz w:val="24"/>
              </w:rPr>
              <w:t xml:space="preserve">ультпоходы </w:t>
            </w:r>
            <w:r w:rsidRPr="000C7A6C">
              <w:rPr>
                <w:spacing w:val="-13"/>
                <w:sz w:val="24"/>
              </w:rPr>
              <w:t xml:space="preserve">в </w:t>
            </w:r>
            <w:r w:rsidRPr="000C7A6C">
              <w:rPr>
                <w:sz w:val="24"/>
              </w:rPr>
              <w:t>кино,</w:t>
            </w:r>
            <w:r w:rsidRPr="000C7A6C">
              <w:rPr>
                <w:sz w:val="24"/>
              </w:rPr>
              <w:tab/>
            </w:r>
            <w:r w:rsidRPr="000C7A6C">
              <w:rPr>
                <w:spacing w:val="-3"/>
                <w:sz w:val="24"/>
              </w:rPr>
              <w:t xml:space="preserve">театры, </w:t>
            </w:r>
            <w:r w:rsidRPr="000C7A6C">
              <w:rPr>
                <w:sz w:val="24"/>
              </w:rPr>
              <w:t>концертные залы, выставки и т.п.;</w:t>
            </w:r>
          </w:p>
          <w:p w14:paraId="463BB558" w14:textId="77777777" w:rsidR="00983DD1" w:rsidRPr="004F36E1" w:rsidRDefault="00983DD1" w:rsidP="001C5C11">
            <w:pPr>
              <w:numPr>
                <w:ilvl w:val="0"/>
                <w:numId w:val="23"/>
              </w:numPr>
              <w:tabs>
                <w:tab w:val="left" w:pos="477"/>
              </w:tabs>
              <w:ind w:left="176" w:hanging="1172"/>
              <w:rPr>
                <w:sz w:val="24"/>
              </w:rPr>
            </w:pPr>
            <w:r w:rsidRPr="004F36E1">
              <w:rPr>
                <w:color w:val="000009"/>
                <w:sz w:val="24"/>
              </w:rPr>
              <w:t>д</w:t>
            </w:r>
            <w:r w:rsidRPr="004F36E1">
              <w:rPr>
                <w:sz w:val="24"/>
              </w:rPr>
              <w:t>осугово-</w:t>
            </w:r>
            <w:r>
              <w:rPr>
                <w:sz w:val="24"/>
              </w:rPr>
              <w:t xml:space="preserve"> </w:t>
            </w:r>
            <w:r w:rsidRPr="004F36E1">
              <w:rPr>
                <w:sz w:val="24"/>
              </w:rPr>
              <w:t xml:space="preserve">развлекательные акции </w:t>
            </w:r>
            <w:r w:rsidRPr="004F36E1">
              <w:rPr>
                <w:spacing w:val="-3"/>
                <w:sz w:val="24"/>
              </w:rPr>
              <w:t xml:space="preserve">(«огоньки», </w:t>
            </w:r>
            <w:r w:rsidRPr="004F36E1">
              <w:rPr>
                <w:sz w:val="24"/>
              </w:rPr>
              <w:t>праздники, капустники, дискотеки</w:t>
            </w:r>
            <w:r w:rsidRPr="004F36E1">
              <w:rPr>
                <w:sz w:val="24"/>
              </w:rPr>
              <w:tab/>
              <w:t xml:space="preserve">и </w:t>
            </w:r>
            <w:r w:rsidRPr="004F36E1">
              <w:rPr>
                <w:spacing w:val="-4"/>
                <w:sz w:val="24"/>
              </w:rPr>
              <w:t xml:space="preserve">т.п.), </w:t>
            </w:r>
            <w:r w:rsidRPr="004F36E1">
              <w:rPr>
                <w:sz w:val="24"/>
              </w:rPr>
              <w:t>организуемые педагогом.</w:t>
            </w:r>
          </w:p>
        </w:tc>
        <w:tc>
          <w:tcPr>
            <w:tcW w:w="3260" w:type="dxa"/>
            <w:gridSpan w:val="6"/>
          </w:tcPr>
          <w:p w14:paraId="7BA8BAFF" w14:textId="77777777" w:rsidR="00983DD1" w:rsidRPr="000C7A6C" w:rsidRDefault="00983DD1" w:rsidP="001C5C11">
            <w:pPr>
              <w:jc w:val="center"/>
            </w:pPr>
          </w:p>
        </w:tc>
        <w:tc>
          <w:tcPr>
            <w:tcW w:w="1985" w:type="dxa"/>
            <w:gridSpan w:val="2"/>
          </w:tcPr>
          <w:p w14:paraId="131AB429" w14:textId="77777777" w:rsidR="00983DD1" w:rsidRPr="000C7A6C" w:rsidRDefault="00983DD1" w:rsidP="001C5C11">
            <w:pPr>
              <w:jc w:val="center"/>
            </w:pPr>
          </w:p>
        </w:tc>
      </w:tr>
      <w:tr w:rsidR="00983DD1" w:rsidRPr="000C7A6C" w14:paraId="4D9AF589" w14:textId="77777777" w:rsidTr="001C5C11">
        <w:tc>
          <w:tcPr>
            <w:tcW w:w="1951" w:type="dxa"/>
          </w:tcPr>
          <w:p w14:paraId="43A4AEBB" w14:textId="77777777" w:rsidR="00983DD1" w:rsidRPr="000C7A6C" w:rsidRDefault="00983DD1" w:rsidP="001C5C11">
            <w:pPr>
              <w:jc w:val="center"/>
              <w:rPr>
                <w:b/>
                <w:i/>
                <w:sz w:val="24"/>
              </w:rPr>
            </w:pPr>
          </w:p>
        </w:tc>
        <w:tc>
          <w:tcPr>
            <w:tcW w:w="6804" w:type="dxa"/>
            <w:gridSpan w:val="7"/>
          </w:tcPr>
          <w:p w14:paraId="1FD011BB" w14:textId="77777777" w:rsidR="00983DD1" w:rsidRPr="000C7A6C" w:rsidRDefault="00983DD1" w:rsidP="001C5C11">
            <w:pPr>
              <w:ind w:left="108" w:right="98"/>
              <w:jc w:val="both"/>
              <w:rPr>
                <w:sz w:val="24"/>
              </w:rPr>
            </w:pPr>
            <w:r w:rsidRPr="000C7A6C">
              <w:rPr>
                <w:color w:val="000009"/>
                <w:sz w:val="24"/>
              </w:rPr>
              <w:t>- д</w:t>
            </w:r>
            <w:r w:rsidRPr="000C7A6C">
              <w:rPr>
                <w:sz w:val="24"/>
              </w:rPr>
              <w:t>осугово-развлекательные акции («огоньки», праздники, капустники, дискотеки и т.п.), совместно организуемые школьниками и педагогом в виде коллективных творческих дел – КТД.</w:t>
            </w:r>
          </w:p>
        </w:tc>
        <w:tc>
          <w:tcPr>
            <w:tcW w:w="1985" w:type="dxa"/>
            <w:gridSpan w:val="2"/>
          </w:tcPr>
          <w:p w14:paraId="0C44FC97" w14:textId="77777777" w:rsidR="00983DD1" w:rsidRPr="000C7A6C" w:rsidRDefault="00983DD1" w:rsidP="001C5C11">
            <w:pPr>
              <w:jc w:val="center"/>
            </w:pPr>
          </w:p>
        </w:tc>
      </w:tr>
      <w:tr w:rsidR="00983DD1" w:rsidRPr="000C7A6C" w14:paraId="4CF5BC85" w14:textId="77777777" w:rsidTr="001C5C11">
        <w:tc>
          <w:tcPr>
            <w:tcW w:w="1951" w:type="dxa"/>
          </w:tcPr>
          <w:p w14:paraId="4CCA69F3" w14:textId="77777777" w:rsidR="00983DD1" w:rsidRPr="000C7A6C" w:rsidRDefault="00983DD1" w:rsidP="001C5C11">
            <w:pPr>
              <w:jc w:val="center"/>
              <w:rPr>
                <w:b/>
                <w:i/>
                <w:sz w:val="24"/>
              </w:rPr>
            </w:pPr>
          </w:p>
        </w:tc>
        <w:tc>
          <w:tcPr>
            <w:tcW w:w="8789" w:type="dxa"/>
            <w:gridSpan w:val="9"/>
          </w:tcPr>
          <w:p w14:paraId="0C4F7FAC" w14:textId="77777777" w:rsidR="00983DD1" w:rsidRPr="000C7A6C" w:rsidRDefault="00983DD1" w:rsidP="001C5C11">
            <w:pPr>
              <w:numPr>
                <w:ilvl w:val="0"/>
                <w:numId w:val="22"/>
              </w:numPr>
              <w:tabs>
                <w:tab w:val="left" w:pos="473"/>
              </w:tabs>
              <w:ind w:right="95" w:firstLine="0"/>
              <w:jc w:val="both"/>
              <w:rPr>
                <w:sz w:val="24"/>
              </w:rPr>
            </w:pPr>
            <w:r w:rsidRPr="000C7A6C">
              <w:tab/>
            </w:r>
            <w:r w:rsidRPr="000C7A6C">
              <w:rPr>
                <w:color w:val="000009"/>
                <w:sz w:val="24"/>
              </w:rPr>
              <w:t>д</w:t>
            </w:r>
            <w:r w:rsidRPr="000C7A6C">
              <w:rPr>
                <w:sz w:val="24"/>
              </w:rPr>
              <w:t>осугово-развлекательные акции («огоньки», праздники, капустники, дискотеки и т.п.), совместно организуемые школьниками и педагогом для малышей, сверстников, учителей, родителей;</w:t>
            </w:r>
          </w:p>
          <w:p w14:paraId="60E1AEA4" w14:textId="77777777" w:rsidR="00983DD1" w:rsidRPr="009C6702" w:rsidRDefault="00983DD1" w:rsidP="001C5C11">
            <w:pPr>
              <w:numPr>
                <w:ilvl w:val="0"/>
                <w:numId w:val="22"/>
              </w:numPr>
              <w:tabs>
                <w:tab w:val="left" w:pos="473"/>
              </w:tabs>
              <w:ind w:left="472"/>
              <w:jc w:val="both"/>
              <w:rPr>
                <w:sz w:val="24"/>
              </w:rPr>
            </w:pPr>
            <w:r w:rsidRPr="000C7A6C">
              <w:rPr>
                <w:color w:val="000009"/>
                <w:sz w:val="24"/>
              </w:rPr>
              <w:t>д</w:t>
            </w:r>
            <w:r w:rsidRPr="000C7A6C">
              <w:rPr>
                <w:sz w:val="24"/>
              </w:rPr>
              <w:t>осугово-развлекательные акции («огоньки»,</w:t>
            </w:r>
            <w:r w:rsidRPr="000C7A6C">
              <w:rPr>
                <w:spacing w:val="53"/>
                <w:sz w:val="24"/>
              </w:rPr>
              <w:t xml:space="preserve"> </w:t>
            </w:r>
            <w:r w:rsidRPr="000C7A6C">
              <w:rPr>
                <w:sz w:val="24"/>
              </w:rPr>
              <w:t>праздники,</w:t>
            </w:r>
            <w:r w:rsidRPr="009C6702">
              <w:rPr>
                <w:sz w:val="24"/>
              </w:rPr>
              <w:t xml:space="preserve"> капустники, дискотеки и т.п.), совместно организуемые школьниками и педагогом в окружающем школу социуме.</w:t>
            </w:r>
          </w:p>
        </w:tc>
      </w:tr>
      <w:tr w:rsidR="00983DD1" w:rsidRPr="000C7A6C" w14:paraId="43D0404E" w14:textId="77777777" w:rsidTr="001C5C11">
        <w:tc>
          <w:tcPr>
            <w:tcW w:w="1951" w:type="dxa"/>
          </w:tcPr>
          <w:p w14:paraId="0A4E0639" w14:textId="77777777" w:rsidR="00983DD1" w:rsidRPr="000C7A6C" w:rsidRDefault="00983DD1" w:rsidP="001C5C11">
            <w:pPr>
              <w:ind w:left="107" w:right="563"/>
              <w:rPr>
                <w:b/>
                <w:i/>
                <w:sz w:val="24"/>
                <w:lang w:val="en-US"/>
              </w:rPr>
            </w:pPr>
            <w:r w:rsidRPr="000C7A6C">
              <w:rPr>
                <w:b/>
                <w:i/>
                <w:sz w:val="24"/>
                <w:lang w:val="en-US"/>
              </w:rPr>
              <w:t>5. Спортивно- оздоровительная деятельность</w:t>
            </w:r>
          </w:p>
        </w:tc>
        <w:tc>
          <w:tcPr>
            <w:tcW w:w="4394" w:type="dxa"/>
            <w:gridSpan w:val="5"/>
          </w:tcPr>
          <w:p w14:paraId="6E516C41" w14:textId="77777777" w:rsidR="00983DD1" w:rsidRPr="000C7A6C" w:rsidRDefault="00983DD1" w:rsidP="001C5C11">
            <w:pPr>
              <w:numPr>
                <w:ilvl w:val="0"/>
                <w:numId w:val="21"/>
              </w:numPr>
              <w:tabs>
                <w:tab w:val="left" w:pos="248"/>
              </w:tabs>
              <w:ind w:left="247"/>
              <w:rPr>
                <w:sz w:val="24"/>
                <w:lang w:val="en-US"/>
              </w:rPr>
            </w:pPr>
            <w:r w:rsidRPr="000C7A6C">
              <w:rPr>
                <w:sz w:val="24"/>
                <w:lang w:val="en-US"/>
              </w:rPr>
              <w:t>беседы о ЗОЖ;</w:t>
            </w:r>
          </w:p>
          <w:p w14:paraId="44B2F89E" w14:textId="77777777" w:rsidR="00983DD1" w:rsidRPr="000C7A6C" w:rsidRDefault="00983DD1" w:rsidP="001C5C11">
            <w:pPr>
              <w:numPr>
                <w:ilvl w:val="0"/>
                <w:numId w:val="21"/>
              </w:numPr>
              <w:tabs>
                <w:tab w:val="left" w:pos="504"/>
                <w:tab w:val="left" w:pos="505"/>
              </w:tabs>
              <w:ind w:right="95" w:firstLine="0"/>
              <w:rPr>
                <w:sz w:val="24"/>
                <w:lang w:val="en-US"/>
              </w:rPr>
            </w:pPr>
            <w:r w:rsidRPr="000C7A6C">
              <w:rPr>
                <w:spacing w:val="-1"/>
                <w:sz w:val="24"/>
                <w:lang w:val="en-US"/>
              </w:rPr>
              <w:t xml:space="preserve">оздоровительные </w:t>
            </w:r>
            <w:r w:rsidRPr="000C7A6C">
              <w:rPr>
                <w:sz w:val="24"/>
                <w:lang w:val="en-US"/>
              </w:rPr>
              <w:t>процедуры;</w:t>
            </w:r>
          </w:p>
          <w:p w14:paraId="20F89ABE" w14:textId="77777777" w:rsidR="00983DD1" w:rsidRPr="000C7A6C" w:rsidRDefault="00983DD1" w:rsidP="001C5C11">
            <w:pPr>
              <w:ind w:left="108"/>
              <w:rPr>
                <w:sz w:val="24"/>
                <w:lang w:val="en-US"/>
              </w:rPr>
            </w:pPr>
            <w:r w:rsidRPr="000C7A6C">
              <w:rPr>
                <w:color w:val="000009"/>
                <w:sz w:val="24"/>
                <w:lang w:val="en-US"/>
              </w:rPr>
              <w:t>физкультурные</w:t>
            </w:r>
            <w:r w:rsidRPr="000C7A6C">
              <w:rPr>
                <w:color w:val="000009"/>
                <w:spacing w:val="3"/>
                <w:sz w:val="24"/>
                <w:lang w:val="en-US"/>
              </w:rPr>
              <w:t xml:space="preserve"> </w:t>
            </w:r>
            <w:r w:rsidRPr="000C7A6C">
              <w:rPr>
                <w:color w:val="000009"/>
                <w:sz w:val="24"/>
                <w:lang w:val="en-US"/>
              </w:rPr>
              <w:t xml:space="preserve">и спортивные </w:t>
            </w:r>
            <w:r w:rsidRPr="000C7A6C">
              <w:rPr>
                <w:sz w:val="24"/>
                <w:lang w:val="en-US"/>
              </w:rPr>
              <w:t>занятия;</w:t>
            </w:r>
          </w:p>
          <w:p w14:paraId="7C554097" w14:textId="77777777" w:rsidR="00983DD1" w:rsidRPr="000C7A6C" w:rsidRDefault="00983DD1" w:rsidP="001C5C11">
            <w:pPr>
              <w:tabs>
                <w:tab w:val="left" w:pos="559"/>
                <w:tab w:val="left" w:pos="2149"/>
              </w:tabs>
              <w:ind w:left="108" w:right="98"/>
              <w:rPr>
                <w:sz w:val="24"/>
              </w:rPr>
            </w:pPr>
            <w:r w:rsidRPr="000C7A6C">
              <w:rPr>
                <w:sz w:val="24"/>
              </w:rPr>
              <w:t>-</w:t>
            </w:r>
            <w:r w:rsidRPr="000C7A6C">
              <w:rPr>
                <w:sz w:val="24"/>
              </w:rPr>
              <w:tab/>
              <w:t>спортивные</w:t>
            </w:r>
            <w:r w:rsidRPr="000C7A6C">
              <w:rPr>
                <w:sz w:val="24"/>
              </w:rPr>
              <w:tab/>
            </w:r>
            <w:r w:rsidRPr="000C7A6C">
              <w:rPr>
                <w:spacing w:val="-18"/>
                <w:sz w:val="24"/>
              </w:rPr>
              <w:t xml:space="preserve">и </w:t>
            </w:r>
            <w:r>
              <w:rPr>
                <w:sz w:val="24"/>
              </w:rPr>
              <w:t>оздоровительные акции (соревнования,</w:t>
            </w:r>
            <w:r w:rsidRPr="009C6702">
              <w:rPr>
                <w:sz w:val="24"/>
              </w:rPr>
              <w:t xml:space="preserve"> </w:t>
            </w:r>
            <w:r>
              <w:rPr>
                <w:sz w:val="24"/>
              </w:rPr>
              <w:t xml:space="preserve">турниры, показательные выступления, </w:t>
            </w:r>
            <w:r w:rsidRPr="000C7A6C">
              <w:rPr>
                <w:sz w:val="24"/>
              </w:rPr>
              <w:t xml:space="preserve">мастер-классы, дни здоровья и т.п.). </w:t>
            </w:r>
            <w:r w:rsidRPr="00252D79">
              <w:rPr>
                <w:sz w:val="24"/>
              </w:rPr>
              <w:t>организуемые</w:t>
            </w:r>
            <w:r w:rsidRPr="000C7A6C">
              <w:rPr>
                <w:sz w:val="24"/>
              </w:rPr>
              <w:t xml:space="preserve"> </w:t>
            </w:r>
            <w:r w:rsidRPr="00252D79">
              <w:rPr>
                <w:sz w:val="24"/>
              </w:rPr>
              <w:t>педагогом.</w:t>
            </w:r>
          </w:p>
        </w:tc>
        <w:tc>
          <w:tcPr>
            <w:tcW w:w="2410" w:type="dxa"/>
            <w:gridSpan w:val="2"/>
          </w:tcPr>
          <w:p w14:paraId="6D9BCB53" w14:textId="77777777" w:rsidR="00983DD1" w:rsidRPr="000C7A6C" w:rsidRDefault="00983DD1" w:rsidP="001C5C11">
            <w:pPr>
              <w:jc w:val="center"/>
            </w:pPr>
          </w:p>
        </w:tc>
        <w:tc>
          <w:tcPr>
            <w:tcW w:w="1985" w:type="dxa"/>
            <w:gridSpan w:val="2"/>
          </w:tcPr>
          <w:p w14:paraId="0CD433B4" w14:textId="77777777" w:rsidR="00983DD1" w:rsidRPr="000C7A6C" w:rsidRDefault="00983DD1" w:rsidP="001C5C11">
            <w:pPr>
              <w:jc w:val="center"/>
            </w:pPr>
          </w:p>
        </w:tc>
      </w:tr>
      <w:tr w:rsidR="00983DD1" w:rsidRPr="000C7A6C" w14:paraId="4938A031" w14:textId="77777777" w:rsidTr="001C5C11">
        <w:tc>
          <w:tcPr>
            <w:tcW w:w="1951" w:type="dxa"/>
          </w:tcPr>
          <w:p w14:paraId="273FC7DB" w14:textId="77777777" w:rsidR="00983DD1" w:rsidRPr="000C7A6C" w:rsidRDefault="00983DD1" w:rsidP="001C5C11">
            <w:pPr>
              <w:jc w:val="center"/>
              <w:rPr>
                <w:b/>
                <w:i/>
                <w:sz w:val="24"/>
              </w:rPr>
            </w:pPr>
          </w:p>
        </w:tc>
        <w:tc>
          <w:tcPr>
            <w:tcW w:w="6804" w:type="dxa"/>
            <w:gridSpan w:val="7"/>
          </w:tcPr>
          <w:p w14:paraId="54E2D607" w14:textId="77777777" w:rsidR="00983DD1" w:rsidRPr="000C7A6C" w:rsidRDefault="00983DD1" w:rsidP="001C5C11">
            <w:pPr>
              <w:ind w:left="165" w:right="97"/>
              <w:jc w:val="both"/>
              <w:rPr>
                <w:sz w:val="24"/>
              </w:rPr>
            </w:pPr>
            <w:r w:rsidRPr="000C7A6C">
              <w:rPr>
                <w:sz w:val="24"/>
              </w:rPr>
              <w:t>- спортивные и оздоровительные акции (соревнования, турниры, показательные выступления, мастер-классы, дни здоровья и т.п.), совместно организуемые школьниками и педагогом в</w:t>
            </w:r>
            <w:r w:rsidRPr="000C7A6C">
              <w:rPr>
                <w:spacing w:val="11"/>
                <w:sz w:val="24"/>
              </w:rPr>
              <w:t xml:space="preserve"> </w:t>
            </w:r>
            <w:r w:rsidRPr="000C7A6C">
              <w:rPr>
                <w:sz w:val="24"/>
              </w:rPr>
              <w:t>виде коллективных творческих дел – КТД.</w:t>
            </w:r>
          </w:p>
        </w:tc>
        <w:tc>
          <w:tcPr>
            <w:tcW w:w="1985" w:type="dxa"/>
            <w:gridSpan w:val="2"/>
          </w:tcPr>
          <w:p w14:paraId="1D39B099" w14:textId="77777777" w:rsidR="00983DD1" w:rsidRPr="000C7A6C" w:rsidRDefault="00983DD1" w:rsidP="001C5C11">
            <w:pPr>
              <w:jc w:val="center"/>
            </w:pPr>
          </w:p>
        </w:tc>
      </w:tr>
      <w:tr w:rsidR="00983DD1" w:rsidRPr="000C7A6C" w14:paraId="7629B57A" w14:textId="77777777" w:rsidTr="001C5C11">
        <w:tc>
          <w:tcPr>
            <w:tcW w:w="1951" w:type="dxa"/>
          </w:tcPr>
          <w:p w14:paraId="1C666400" w14:textId="77777777" w:rsidR="00983DD1" w:rsidRPr="000C7A6C" w:rsidRDefault="00983DD1" w:rsidP="001C5C11">
            <w:pPr>
              <w:jc w:val="center"/>
              <w:rPr>
                <w:b/>
                <w:i/>
                <w:sz w:val="24"/>
              </w:rPr>
            </w:pPr>
          </w:p>
        </w:tc>
        <w:tc>
          <w:tcPr>
            <w:tcW w:w="8789" w:type="dxa"/>
            <w:gridSpan w:val="9"/>
          </w:tcPr>
          <w:p w14:paraId="1F171291" w14:textId="77777777" w:rsidR="00983DD1" w:rsidRPr="000C7A6C" w:rsidRDefault="00983DD1" w:rsidP="001C5C11">
            <w:pPr>
              <w:numPr>
                <w:ilvl w:val="0"/>
                <w:numId w:val="20"/>
              </w:numPr>
              <w:tabs>
                <w:tab w:val="left" w:pos="286"/>
              </w:tabs>
              <w:ind w:right="97" w:firstLine="0"/>
              <w:jc w:val="both"/>
              <w:rPr>
                <w:sz w:val="24"/>
              </w:rPr>
            </w:pPr>
            <w:r w:rsidRPr="000C7A6C">
              <w:rPr>
                <w:sz w:val="24"/>
              </w:rPr>
              <w:t>спортивные и оздоровительные акции (соревнования, турниры, показательные выступления, мастер-классы, дни здоровья и т.п.), совместно организуемые школьниками и педагогом для малышей, сверстников, учителей,</w:t>
            </w:r>
            <w:r w:rsidRPr="000C7A6C">
              <w:rPr>
                <w:spacing w:val="2"/>
                <w:sz w:val="24"/>
              </w:rPr>
              <w:t xml:space="preserve"> </w:t>
            </w:r>
            <w:r w:rsidRPr="000C7A6C">
              <w:rPr>
                <w:sz w:val="24"/>
              </w:rPr>
              <w:t>родителей;</w:t>
            </w:r>
          </w:p>
          <w:p w14:paraId="533011DA" w14:textId="77777777" w:rsidR="00983DD1" w:rsidRPr="000C7A6C" w:rsidRDefault="00983DD1" w:rsidP="001C5C11">
            <w:pPr>
              <w:numPr>
                <w:ilvl w:val="0"/>
                <w:numId w:val="20"/>
              </w:numPr>
              <w:tabs>
                <w:tab w:val="left" w:pos="286"/>
              </w:tabs>
              <w:ind w:right="94" w:firstLine="0"/>
              <w:jc w:val="both"/>
              <w:rPr>
                <w:sz w:val="24"/>
              </w:rPr>
            </w:pPr>
            <w:r w:rsidRPr="000C7A6C">
              <w:rPr>
                <w:sz w:val="24"/>
              </w:rPr>
              <w:t>спортивные и оздоровительные акции (соревнования, турниры, показательные выступления, мастер-классы, дни здоровья и т.п.), совместно организуемые школьниками и педагогом</w:t>
            </w:r>
            <w:r w:rsidRPr="000C7A6C">
              <w:rPr>
                <w:spacing w:val="37"/>
                <w:sz w:val="24"/>
              </w:rPr>
              <w:t xml:space="preserve"> </w:t>
            </w:r>
            <w:r w:rsidRPr="000C7A6C">
              <w:rPr>
                <w:sz w:val="24"/>
              </w:rPr>
              <w:t>в окружающем школу социуме.</w:t>
            </w:r>
          </w:p>
        </w:tc>
      </w:tr>
      <w:tr w:rsidR="00983DD1" w:rsidRPr="000C7A6C" w14:paraId="4C99EEFD" w14:textId="77777777" w:rsidTr="001C5C11">
        <w:tc>
          <w:tcPr>
            <w:tcW w:w="1951" w:type="dxa"/>
          </w:tcPr>
          <w:p w14:paraId="39240EFE" w14:textId="77777777" w:rsidR="00983DD1" w:rsidRPr="000C7A6C" w:rsidRDefault="00983DD1" w:rsidP="001C5C11">
            <w:pPr>
              <w:jc w:val="center"/>
              <w:rPr>
                <w:b/>
                <w:i/>
                <w:sz w:val="24"/>
              </w:rPr>
            </w:pPr>
            <w:r w:rsidRPr="000C7A6C">
              <w:rPr>
                <w:b/>
                <w:i/>
                <w:sz w:val="24"/>
                <w:lang w:val="en-US"/>
              </w:rPr>
              <w:t>6. Туристско- краеведческая деятельность</w:t>
            </w:r>
          </w:p>
        </w:tc>
        <w:tc>
          <w:tcPr>
            <w:tcW w:w="4253" w:type="dxa"/>
            <w:gridSpan w:val="4"/>
          </w:tcPr>
          <w:p w14:paraId="376001E9" w14:textId="77777777" w:rsidR="00983DD1" w:rsidRPr="000C7A6C" w:rsidRDefault="00983DD1" w:rsidP="001C5C11">
            <w:pPr>
              <w:numPr>
                <w:ilvl w:val="0"/>
                <w:numId w:val="19"/>
              </w:numPr>
              <w:tabs>
                <w:tab w:val="left" w:pos="398"/>
              </w:tabs>
              <w:ind w:right="99" w:firstLine="0"/>
              <w:rPr>
                <w:color w:val="000009"/>
                <w:sz w:val="24"/>
                <w:lang w:val="en-US"/>
              </w:rPr>
            </w:pPr>
            <w:r w:rsidRPr="000C7A6C">
              <w:rPr>
                <w:color w:val="000009"/>
                <w:spacing w:val="-3"/>
                <w:sz w:val="24"/>
                <w:lang w:val="en-US"/>
              </w:rPr>
              <w:t xml:space="preserve">кружковые, </w:t>
            </w:r>
            <w:r w:rsidRPr="000C7A6C">
              <w:rPr>
                <w:color w:val="000009"/>
                <w:sz w:val="24"/>
                <w:lang w:val="en-US"/>
              </w:rPr>
              <w:t>факультативные, секционные,</w:t>
            </w:r>
          </w:p>
          <w:p w14:paraId="7936271A" w14:textId="77777777" w:rsidR="00983DD1" w:rsidRPr="000C7A6C" w:rsidRDefault="00983DD1" w:rsidP="001C5C11">
            <w:pPr>
              <w:tabs>
                <w:tab w:val="left" w:pos="1968"/>
                <w:tab w:val="left" w:pos="2033"/>
              </w:tabs>
              <w:ind w:left="108" w:right="93"/>
              <w:rPr>
                <w:sz w:val="24"/>
              </w:rPr>
            </w:pPr>
            <w:r w:rsidRPr="000C7A6C">
              <w:rPr>
                <w:color w:val="000009"/>
                <w:sz w:val="24"/>
              </w:rPr>
              <w:t xml:space="preserve">клубные и </w:t>
            </w:r>
            <w:r w:rsidRPr="000C7A6C">
              <w:rPr>
                <w:color w:val="000009"/>
                <w:spacing w:val="-4"/>
                <w:sz w:val="24"/>
              </w:rPr>
              <w:t xml:space="preserve">пр. </w:t>
            </w:r>
            <w:r w:rsidRPr="000C7A6C">
              <w:rPr>
                <w:color w:val="000009"/>
                <w:sz w:val="24"/>
              </w:rPr>
              <w:t xml:space="preserve">занятия </w:t>
            </w:r>
            <w:r w:rsidRPr="000C7A6C">
              <w:rPr>
                <w:spacing w:val="-9"/>
                <w:sz w:val="24"/>
              </w:rPr>
              <w:t>по</w:t>
            </w:r>
            <w:r w:rsidRPr="009C6702">
              <w:rPr>
                <w:sz w:val="24"/>
              </w:rPr>
              <w:t xml:space="preserve"> </w:t>
            </w:r>
            <w:r w:rsidRPr="000C7A6C">
              <w:rPr>
                <w:sz w:val="24"/>
              </w:rPr>
              <w:t>отработке специальных умений;</w:t>
            </w:r>
          </w:p>
          <w:p w14:paraId="2D86FA05" w14:textId="77777777" w:rsidR="00983DD1" w:rsidRPr="000C7A6C" w:rsidRDefault="00983DD1" w:rsidP="001C5C11">
            <w:pPr>
              <w:numPr>
                <w:ilvl w:val="0"/>
                <w:numId w:val="19"/>
              </w:numPr>
              <w:tabs>
                <w:tab w:val="left" w:pos="398"/>
              </w:tabs>
              <w:ind w:right="96" w:firstLine="0"/>
              <w:rPr>
                <w:color w:val="000009"/>
                <w:sz w:val="24"/>
              </w:rPr>
            </w:pPr>
            <w:r w:rsidRPr="000C7A6C">
              <w:rPr>
                <w:color w:val="000009"/>
                <w:spacing w:val="-1"/>
                <w:sz w:val="24"/>
              </w:rPr>
              <w:t>краеведческие</w:t>
            </w:r>
            <w:r w:rsidRPr="000C7A6C">
              <w:rPr>
                <w:spacing w:val="-1"/>
                <w:sz w:val="24"/>
              </w:rPr>
              <w:t xml:space="preserve"> </w:t>
            </w:r>
            <w:r w:rsidRPr="000C7A6C">
              <w:rPr>
                <w:sz w:val="24"/>
              </w:rPr>
              <w:t>экскурсии;</w:t>
            </w:r>
          </w:p>
          <w:p w14:paraId="2E32691C" w14:textId="77777777" w:rsidR="00983DD1" w:rsidRPr="009C6702" w:rsidRDefault="00983DD1" w:rsidP="001C5C11">
            <w:pPr>
              <w:numPr>
                <w:ilvl w:val="0"/>
                <w:numId w:val="19"/>
              </w:numPr>
              <w:tabs>
                <w:tab w:val="left" w:pos="256"/>
              </w:tabs>
              <w:ind w:left="780" w:hanging="673"/>
              <w:rPr>
                <w:sz w:val="24"/>
              </w:rPr>
            </w:pPr>
            <w:r w:rsidRPr="000C7A6C">
              <w:rPr>
                <w:sz w:val="24"/>
              </w:rPr>
              <w:t>туристические</w:t>
            </w:r>
            <w:r>
              <w:rPr>
                <w:sz w:val="24"/>
                <w:lang w:val="en-US"/>
              </w:rPr>
              <w:t xml:space="preserve"> </w:t>
            </w:r>
            <w:r w:rsidRPr="009C6702">
              <w:rPr>
                <w:sz w:val="24"/>
              </w:rPr>
              <w:t>поездки.</w:t>
            </w:r>
          </w:p>
        </w:tc>
        <w:tc>
          <w:tcPr>
            <w:tcW w:w="2551" w:type="dxa"/>
            <w:gridSpan w:val="3"/>
          </w:tcPr>
          <w:p w14:paraId="5EF72219" w14:textId="77777777" w:rsidR="00983DD1" w:rsidRPr="000C7A6C" w:rsidRDefault="00983DD1" w:rsidP="001C5C11">
            <w:pPr>
              <w:jc w:val="center"/>
            </w:pPr>
          </w:p>
        </w:tc>
        <w:tc>
          <w:tcPr>
            <w:tcW w:w="1985" w:type="dxa"/>
            <w:gridSpan w:val="2"/>
          </w:tcPr>
          <w:p w14:paraId="49E40B7F" w14:textId="77777777" w:rsidR="00983DD1" w:rsidRPr="000C7A6C" w:rsidRDefault="00983DD1" w:rsidP="001C5C11">
            <w:pPr>
              <w:jc w:val="center"/>
            </w:pPr>
          </w:p>
        </w:tc>
      </w:tr>
      <w:tr w:rsidR="00983DD1" w:rsidRPr="000C7A6C" w14:paraId="2FAF7D9F" w14:textId="77777777" w:rsidTr="001C5C11">
        <w:tc>
          <w:tcPr>
            <w:tcW w:w="1951" w:type="dxa"/>
          </w:tcPr>
          <w:p w14:paraId="4872304F" w14:textId="77777777" w:rsidR="00983DD1" w:rsidRPr="000C7A6C" w:rsidRDefault="00983DD1" w:rsidP="001C5C11">
            <w:pPr>
              <w:jc w:val="center"/>
              <w:rPr>
                <w:b/>
                <w:i/>
                <w:sz w:val="24"/>
              </w:rPr>
            </w:pPr>
          </w:p>
        </w:tc>
        <w:tc>
          <w:tcPr>
            <w:tcW w:w="6804" w:type="dxa"/>
            <w:gridSpan w:val="7"/>
          </w:tcPr>
          <w:p w14:paraId="5FB41CB7" w14:textId="77777777" w:rsidR="00983DD1" w:rsidRPr="000C7A6C" w:rsidRDefault="00983DD1" w:rsidP="001C5C11">
            <w:pPr>
              <w:numPr>
                <w:ilvl w:val="0"/>
                <w:numId w:val="18"/>
              </w:numPr>
              <w:tabs>
                <w:tab w:val="left" w:pos="248"/>
              </w:tabs>
              <w:rPr>
                <w:color w:val="000009"/>
                <w:sz w:val="24"/>
                <w:lang w:val="en-US"/>
              </w:rPr>
            </w:pPr>
            <w:r w:rsidRPr="000C7A6C">
              <w:rPr>
                <w:sz w:val="24"/>
              </w:rPr>
              <w:t>пох</w:t>
            </w:r>
            <w:r w:rsidRPr="000C7A6C">
              <w:rPr>
                <w:sz w:val="24"/>
                <w:lang w:val="en-US"/>
              </w:rPr>
              <w:t>оды выходного</w:t>
            </w:r>
            <w:r w:rsidRPr="000C7A6C">
              <w:rPr>
                <w:spacing w:val="-1"/>
                <w:sz w:val="24"/>
                <w:lang w:val="en-US"/>
              </w:rPr>
              <w:t xml:space="preserve"> </w:t>
            </w:r>
            <w:r w:rsidRPr="000C7A6C">
              <w:rPr>
                <w:sz w:val="24"/>
                <w:lang w:val="en-US"/>
              </w:rPr>
              <w:t>дня;</w:t>
            </w:r>
          </w:p>
          <w:p w14:paraId="1BBE8667" w14:textId="77777777" w:rsidR="00983DD1" w:rsidRPr="000C7A6C" w:rsidRDefault="00983DD1" w:rsidP="001C5C11">
            <w:pPr>
              <w:numPr>
                <w:ilvl w:val="0"/>
                <w:numId w:val="18"/>
              </w:numPr>
              <w:tabs>
                <w:tab w:val="left" w:pos="248"/>
              </w:tabs>
              <w:rPr>
                <w:sz w:val="24"/>
                <w:lang w:val="en-US"/>
              </w:rPr>
            </w:pPr>
            <w:r w:rsidRPr="000C7A6C">
              <w:rPr>
                <w:sz w:val="24"/>
                <w:lang w:val="en-US"/>
              </w:rPr>
              <w:t>туристические многодневные</w:t>
            </w:r>
            <w:r w:rsidRPr="000C7A6C">
              <w:rPr>
                <w:spacing w:val="-5"/>
                <w:sz w:val="24"/>
                <w:lang w:val="en-US"/>
              </w:rPr>
              <w:t xml:space="preserve"> </w:t>
            </w:r>
            <w:r w:rsidRPr="000C7A6C">
              <w:rPr>
                <w:sz w:val="24"/>
                <w:lang w:val="en-US"/>
              </w:rPr>
              <w:t>походы;</w:t>
            </w:r>
          </w:p>
          <w:p w14:paraId="7736E2CC" w14:textId="77777777" w:rsidR="00983DD1" w:rsidRPr="000C7A6C" w:rsidRDefault="00983DD1" w:rsidP="001C5C11">
            <w:r w:rsidRPr="000C7A6C">
              <w:rPr>
                <w:sz w:val="24"/>
                <w:lang w:val="en-US"/>
              </w:rPr>
              <w:t>спортивные туристические</w:t>
            </w:r>
            <w:r w:rsidRPr="000C7A6C">
              <w:rPr>
                <w:spacing w:val="-5"/>
                <w:sz w:val="24"/>
                <w:lang w:val="en-US"/>
              </w:rPr>
              <w:t xml:space="preserve"> </w:t>
            </w:r>
            <w:r w:rsidRPr="000C7A6C">
              <w:rPr>
                <w:sz w:val="24"/>
                <w:lang w:val="en-US"/>
              </w:rPr>
              <w:t>походы.</w:t>
            </w:r>
          </w:p>
        </w:tc>
        <w:tc>
          <w:tcPr>
            <w:tcW w:w="1985" w:type="dxa"/>
            <w:gridSpan w:val="2"/>
          </w:tcPr>
          <w:p w14:paraId="0FA7B3F5" w14:textId="77777777" w:rsidR="00983DD1" w:rsidRPr="000C7A6C" w:rsidRDefault="00983DD1" w:rsidP="001C5C11">
            <w:pPr>
              <w:jc w:val="center"/>
            </w:pPr>
          </w:p>
        </w:tc>
      </w:tr>
      <w:tr w:rsidR="00983DD1" w:rsidRPr="000C7A6C" w14:paraId="75B5189B" w14:textId="77777777" w:rsidTr="001C5C11">
        <w:tc>
          <w:tcPr>
            <w:tcW w:w="1951" w:type="dxa"/>
          </w:tcPr>
          <w:p w14:paraId="7A72F867" w14:textId="77777777" w:rsidR="00983DD1" w:rsidRPr="000C7A6C" w:rsidRDefault="00983DD1" w:rsidP="001C5C11">
            <w:pPr>
              <w:jc w:val="center"/>
              <w:rPr>
                <w:b/>
                <w:i/>
                <w:sz w:val="24"/>
              </w:rPr>
            </w:pPr>
          </w:p>
        </w:tc>
        <w:tc>
          <w:tcPr>
            <w:tcW w:w="8789" w:type="dxa"/>
            <w:gridSpan w:val="9"/>
          </w:tcPr>
          <w:p w14:paraId="27B077BD" w14:textId="77777777" w:rsidR="00983DD1" w:rsidRPr="000C7A6C" w:rsidRDefault="00983DD1" w:rsidP="001C5C11">
            <w:pPr>
              <w:numPr>
                <w:ilvl w:val="0"/>
                <w:numId w:val="17"/>
              </w:numPr>
              <w:tabs>
                <w:tab w:val="left" w:pos="248"/>
              </w:tabs>
              <w:rPr>
                <w:color w:val="000009"/>
                <w:sz w:val="24"/>
                <w:lang w:val="en-US"/>
              </w:rPr>
            </w:pPr>
            <w:r w:rsidRPr="000C7A6C">
              <w:rPr>
                <w:color w:val="000009"/>
                <w:sz w:val="24"/>
                <w:lang w:val="en-US"/>
              </w:rPr>
              <w:t>т</w:t>
            </w:r>
            <w:r w:rsidRPr="000C7A6C">
              <w:rPr>
                <w:sz w:val="24"/>
                <w:lang w:val="en-US"/>
              </w:rPr>
              <w:t>уристическо-краеведческие</w:t>
            </w:r>
            <w:r w:rsidRPr="000C7A6C">
              <w:rPr>
                <w:spacing w:val="-2"/>
                <w:sz w:val="24"/>
                <w:lang w:val="en-US"/>
              </w:rPr>
              <w:t xml:space="preserve"> </w:t>
            </w:r>
            <w:r w:rsidRPr="000C7A6C">
              <w:rPr>
                <w:sz w:val="24"/>
                <w:lang w:val="en-US"/>
              </w:rPr>
              <w:t>экспедиции;</w:t>
            </w:r>
          </w:p>
          <w:p w14:paraId="37EE4BED" w14:textId="77777777" w:rsidR="00983DD1" w:rsidRPr="000C7A6C" w:rsidRDefault="00983DD1" w:rsidP="001C5C11">
            <w:pPr>
              <w:numPr>
                <w:ilvl w:val="0"/>
                <w:numId w:val="17"/>
              </w:numPr>
              <w:tabs>
                <w:tab w:val="left" w:pos="248"/>
              </w:tabs>
              <w:rPr>
                <w:color w:val="000009"/>
                <w:sz w:val="24"/>
                <w:lang w:val="en-US"/>
              </w:rPr>
            </w:pPr>
            <w:r w:rsidRPr="000C7A6C">
              <w:rPr>
                <w:color w:val="000009"/>
                <w:sz w:val="24"/>
                <w:lang w:val="en-US"/>
              </w:rPr>
              <w:t>п</w:t>
            </w:r>
            <w:r w:rsidRPr="000C7A6C">
              <w:rPr>
                <w:sz w:val="24"/>
                <w:lang w:val="en-US"/>
              </w:rPr>
              <w:t>оисково-краеведческие</w:t>
            </w:r>
            <w:r w:rsidRPr="000C7A6C">
              <w:rPr>
                <w:spacing w:val="-2"/>
                <w:sz w:val="24"/>
                <w:lang w:val="en-US"/>
              </w:rPr>
              <w:t xml:space="preserve"> </w:t>
            </w:r>
            <w:r w:rsidRPr="000C7A6C">
              <w:rPr>
                <w:sz w:val="24"/>
                <w:lang w:val="en-US"/>
              </w:rPr>
              <w:t>экспедиции;</w:t>
            </w:r>
          </w:p>
          <w:p w14:paraId="4BE39AC3" w14:textId="77777777" w:rsidR="00983DD1" w:rsidRPr="000C7A6C" w:rsidRDefault="00983DD1" w:rsidP="001C5C11">
            <w:r>
              <w:rPr>
                <w:sz w:val="24"/>
              </w:rPr>
              <w:t xml:space="preserve">- </w:t>
            </w:r>
            <w:r w:rsidRPr="000C7A6C">
              <w:rPr>
                <w:sz w:val="24"/>
                <w:lang w:val="en-US"/>
              </w:rPr>
              <w:t>природоохранные и природовосстановительные</w:t>
            </w:r>
            <w:r w:rsidRPr="000C7A6C">
              <w:rPr>
                <w:spacing w:val="-10"/>
                <w:sz w:val="24"/>
                <w:lang w:val="en-US"/>
              </w:rPr>
              <w:t xml:space="preserve"> </w:t>
            </w:r>
            <w:r w:rsidRPr="000C7A6C">
              <w:rPr>
                <w:sz w:val="24"/>
                <w:lang w:val="en-US"/>
              </w:rPr>
              <w:t>экспедиции.</w:t>
            </w:r>
          </w:p>
        </w:tc>
      </w:tr>
      <w:tr w:rsidR="00983DD1" w:rsidRPr="000C7A6C" w14:paraId="7FCB591D" w14:textId="77777777" w:rsidTr="001C5C11">
        <w:tc>
          <w:tcPr>
            <w:tcW w:w="1951" w:type="dxa"/>
          </w:tcPr>
          <w:p w14:paraId="3F7DF67C" w14:textId="77777777" w:rsidR="00983DD1" w:rsidRPr="000C7A6C" w:rsidRDefault="00983DD1" w:rsidP="001C5C11">
            <w:pPr>
              <w:jc w:val="center"/>
              <w:rPr>
                <w:b/>
                <w:i/>
                <w:sz w:val="24"/>
              </w:rPr>
            </w:pPr>
            <w:r w:rsidRPr="000C7A6C">
              <w:rPr>
                <w:b/>
                <w:i/>
                <w:sz w:val="24"/>
                <w:lang w:val="en-US"/>
              </w:rPr>
              <w:t>7. Художественное</w:t>
            </w:r>
            <w:r w:rsidRPr="000C7A6C">
              <w:rPr>
                <w:b/>
                <w:i/>
                <w:sz w:val="24"/>
              </w:rPr>
              <w:t xml:space="preserve"> творчество</w:t>
            </w:r>
          </w:p>
        </w:tc>
        <w:tc>
          <w:tcPr>
            <w:tcW w:w="3969" w:type="dxa"/>
            <w:gridSpan w:val="3"/>
          </w:tcPr>
          <w:p w14:paraId="5E65B668" w14:textId="77777777" w:rsidR="00983DD1" w:rsidRPr="000C7A6C" w:rsidRDefault="00983DD1" w:rsidP="001C5C11">
            <w:pPr>
              <w:ind w:left="108"/>
              <w:rPr>
                <w:sz w:val="24"/>
                <w:lang w:val="en-US"/>
              </w:rPr>
            </w:pPr>
            <w:r w:rsidRPr="000C7A6C">
              <w:rPr>
                <w:color w:val="000009"/>
                <w:sz w:val="24"/>
                <w:lang w:val="en-US"/>
              </w:rPr>
              <w:t>к</w:t>
            </w:r>
            <w:r w:rsidRPr="000C7A6C">
              <w:rPr>
                <w:sz w:val="24"/>
                <w:lang w:val="en-US"/>
              </w:rPr>
              <w:t>ружковые,</w:t>
            </w:r>
            <w:r w:rsidRPr="000C7A6C">
              <w:rPr>
                <w:sz w:val="24"/>
              </w:rPr>
              <w:t xml:space="preserve"> </w:t>
            </w:r>
            <w:r w:rsidRPr="000C7A6C">
              <w:rPr>
                <w:sz w:val="24"/>
                <w:lang w:val="en-US"/>
              </w:rPr>
              <w:t>студийные,</w:t>
            </w:r>
          </w:p>
          <w:p w14:paraId="7F1398EE" w14:textId="77777777" w:rsidR="00983DD1" w:rsidRPr="000C7A6C" w:rsidRDefault="00983DD1" w:rsidP="001C5C11">
            <w:pPr>
              <w:tabs>
                <w:tab w:val="left" w:pos="1410"/>
                <w:tab w:val="left" w:pos="1968"/>
                <w:tab w:val="left" w:pos="2032"/>
              </w:tabs>
              <w:ind w:left="108" w:right="94"/>
              <w:rPr>
                <w:sz w:val="24"/>
              </w:rPr>
            </w:pPr>
            <w:r w:rsidRPr="000C7A6C">
              <w:rPr>
                <w:sz w:val="24"/>
              </w:rPr>
              <w:t>факультативные, клубные</w:t>
            </w:r>
            <w:r w:rsidRPr="000C7A6C">
              <w:rPr>
                <w:sz w:val="24"/>
              </w:rPr>
              <w:tab/>
              <w:t xml:space="preserve">и </w:t>
            </w:r>
            <w:r w:rsidRPr="000C7A6C">
              <w:rPr>
                <w:spacing w:val="-5"/>
                <w:sz w:val="24"/>
              </w:rPr>
              <w:t xml:space="preserve">пр. </w:t>
            </w:r>
            <w:r>
              <w:rPr>
                <w:sz w:val="24"/>
              </w:rPr>
              <w:t>занятия</w:t>
            </w:r>
            <w:r w:rsidRPr="000C7A6C">
              <w:rPr>
                <w:sz w:val="24"/>
              </w:rPr>
              <w:tab/>
            </w:r>
            <w:r w:rsidRPr="000C7A6C">
              <w:rPr>
                <w:spacing w:val="-9"/>
                <w:sz w:val="24"/>
              </w:rPr>
              <w:t>по</w:t>
            </w:r>
            <w:r w:rsidRPr="000C7A6C">
              <w:rPr>
                <w:sz w:val="24"/>
              </w:rPr>
              <w:t xml:space="preserve"> отработке специальных умений;</w:t>
            </w:r>
          </w:p>
          <w:p w14:paraId="2DDEEAE8" w14:textId="77777777" w:rsidR="00983DD1" w:rsidRPr="00252D79" w:rsidRDefault="00983DD1" w:rsidP="001C5C11">
            <w:pPr>
              <w:tabs>
                <w:tab w:val="left" w:pos="459"/>
              </w:tabs>
              <w:ind w:left="108" w:right="95"/>
              <w:jc w:val="both"/>
              <w:rPr>
                <w:sz w:val="24"/>
              </w:rPr>
            </w:pPr>
            <w:r w:rsidRPr="000C7A6C">
              <w:rPr>
                <w:sz w:val="24"/>
              </w:rPr>
              <w:t xml:space="preserve">- </w:t>
            </w:r>
            <w:r w:rsidRPr="000C7A6C">
              <w:rPr>
                <w:color w:val="000009"/>
                <w:sz w:val="24"/>
              </w:rPr>
              <w:t>х</w:t>
            </w:r>
            <w:r w:rsidRPr="000C7A6C">
              <w:rPr>
                <w:sz w:val="24"/>
              </w:rPr>
              <w:t xml:space="preserve">удожественные акции (концерты, спектакли, фестивали, творческие </w:t>
            </w:r>
            <w:r w:rsidRPr="000C7A6C">
              <w:rPr>
                <w:spacing w:val="-3"/>
                <w:sz w:val="24"/>
              </w:rPr>
              <w:t xml:space="preserve">вечера, </w:t>
            </w:r>
            <w:r>
              <w:rPr>
                <w:sz w:val="24"/>
              </w:rPr>
              <w:t xml:space="preserve">выставки </w:t>
            </w:r>
            <w:r w:rsidRPr="000C7A6C">
              <w:rPr>
                <w:sz w:val="24"/>
              </w:rPr>
              <w:t xml:space="preserve">и </w:t>
            </w:r>
            <w:r w:rsidRPr="000C7A6C">
              <w:rPr>
                <w:spacing w:val="-4"/>
                <w:sz w:val="24"/>
              </w:rPr>
              <w:t xml:space="preserve">т.п.), </w:t>
            </w:r>
            <w:r>
              <w:rPr>
                <w:sz w:val="24"/>
              </w:rPr>
              <w:t xml:space="preserve">организуемые </w:t>
            </w:r>
            <w:r w:rsidRPr="00252D79">
              <w:rPr>
                <w:sz w:val="24"/>
              </w:rPr>
              <w:t>педагогом.</w:t>
            </w:r>
          </w:p>
        </w:tc>
        <w:tc>
          <w:tcPr>
            <w:tcW w:w="2835" w:type="dxa"/>
            <w:gridSpan w:val="4"/>
          </w:tcPr>
          <w:p w14:paraId="5BE69747" w14:textId="77777777" w:rsidR="00983DD1" w:rsidRPr="000C7A6C" w:rsidRDefault="00983DD1" w:rsidP="001C5C11">
            <w:pPr>
              <w:jc w:val="center"/>
            </w:pPr>
          </w:p>
        </w:tc>
        <w:tc>
          <w:tcPr>
            <w:tcW w:w="1985" w:type="dxa"/>
            <w:gridSpan w:val="2"/>
          </w:tcPr>
          <w:p w14:paraId="38466632" w14:textId="77777777" w:rsidR="00983DD1" w:rsidRPr="000C7A6C" w:rsidRDefault="00983DD1" w:rsidP="001C5C11">
            <w:pPr>
              <w:jc w:val="center"/>
            </w:pPr>
          </w:p>
        </w:tc>
      </w:tr>
      <w:tr w:rsidR="00983DD1" w:rsidRPr="000C7A6C" w14:paraId="0C891CD5" w14:textId="77777777" w:rsidTr="001C5C11">
        <w:tc>
          <w:tcPr>
            <w:tcW w:w="1951" w:type="dxa"/>
          </w:tcPr>
          <w:p w14:paraId="37269C48" w14:textId="77777777" w:rsidR="00983DD1" w:rsidRPr="000C7A6C" w:rsidRDefault="00983DD1" w:rsidP="001C5C11">
            <w:pPr>
              <w:jc w:val="center"/>
              <w:rPr>
                <w:b/>
                <w:i/>
                <w:sz w:val="24"/>
              </w:rPr>
            </w:pPr>
          </w:p>
        </w:tc>
        <w:tc>
          <w:tcPr>
            <w:tcW w:w="6804" w:type="dxa"/>
            <w:gridSpan w:val="7"/>
          </w:tcPr>
          <w:p w14:paraId="5F463B9D" w14:textId="77777777" w:rsidR="00983DD1" w:rsidRPr="000C7A6C" w:rsidRDefault="00983DD1" w:rsidP="001C5C11">
            <w:pPr>
              <w:ind w:left="64" w:right="98"/>
              <w:jc w:val="both"/>
              <w:rPr>
                <w:sz w:val="24"/>
              </w:rPr>
            </w:pPr>
            <w:r w:rsidRPr="000C7A6C">
              <w:rPr>
                <w:color w:val="000009"/>
                <w:sz w:val="24"/>
              </w:rPr>
              <w:t>- х</w:t>
            </w:r>
            <w:r w:rsidRPr="000C7A6C">
              <w:rPr>
                <w:sz w:val="24"/>
              </w:rPr>
              <w:t>удожественные акции (концерты, спектакли, фестивали, творческие вечера, выставки и т.п.), совместно организуемые школьниками и педагогом в виде коллективных творческих дел – КТД.</w:t>
            </w:r>
          </w:p>
        </w:tc>
        <w:tc>
          <w:tcPr>
            <w:tcW w:w="1985" w:type="dxa"/>
            <w:gridSpan w:val="2"/>
          </w:tcPr>
          <w:p w14:paraId="2469DE7D" w14:textId="77777777" w:rsidR="00983DD1" w:rsidRPr="000C7A6C" w:rsidRDefault="00983DD1" w:rsidP="001C5C11">
            <w:pPr>
              <w:jc w:val="center"/>
            </w:pPr>
          </w:p>
        </w:tc>
      </w:tr>
      <w:tr w:rsidR="00983DD1" w:rsidRPr="000C7A6C" w14:paraId="181EF524" w14:textId="77777777" w:rsidTr="001C5C11">
        <w:tc>
          <w:tcPr>
            <w:tcW w:w="1951" w:type="dxa"/>
          </w:tcPr>
          <w:p w14:paraId="0323CC6F" w14:textId="77777777" w:rsidR="00983DD1" w:rsidRPr="000C7A6C" w:rsidRDefault="00983DD1" w:rsidP="001C5C11">
            <w:pPr>
              <w:jc w:val="center"/>
              <w:rPr>
                <w:b/>
                <w:i/>
                <w:sz w:val="24"/>
              </w:rPr>
            </w:pPr>
          </w:p>
        </w:tc>
        <w:tc>
          <w:tcPr>
            <w:tcW w:w="8789" w:type="dxa"/>
            <w:gridSpan w:val="9"/>
          </w:tcPr>
          <w:p w14:paraId="0F666285" w14:textId="77777777" w:rsidR="00983DD1" w:rsidRPr="000C7A6C" w:rsidRDefault="00983DD1" w:rsidP="001C5C11">
            <w:pPr>
              <w:numPr>
                <w:ilvl w:val="0"/>
                <w:numId w:val="16"/>
              </w:numPr>
              <w:tabs>
                <w:tab w:val="left" w:pos="464"/>
              </w:tabs>
              <w:ind w:right="96" w:firstLine="60"/>
              <w:jc w:val="both"/>
              <w:rPr>
                <w:sz w:val="24"/>
              </w:rPr>
            </w:pPr>
            <w:r w:rsidRPr="000C7A6C">
              <w:rPr>
                <w:color w:val="000009"/>
                <w:sz w:val="24"/>
              </w:rPr>
              <w:t>х</w:t>
            </w:r>
            <w:r w:rsidRPr="000C7A6C">
              <w:rPr>
                <w:sz w:val="24"/>
              </w:rPr>
              <w:t>удожественные акции (концерты, спектакли, фестивали, творческие вечера, выставки и т.п.), совместно организуемые школьниками и педагогом для малышей, сверстников, учителей, родителей;</w:t>
            </w:r>
          </w:p>
          <w:p w14:paraId="65DE3187" w14:textId="77777777" w:rsidR="00983DD1" w:rsidRPr="00252D79" w:rsidRDefault="00983DD1" w:rsidP="001C5C11">
            <w:pPr>
              <w:numPr>
                <w:ilvl w:val="0"/>
                <w:numId w:val="16"/>
              </w:numPr>
              <w:tabs>
                <w:tab w:val="left" w:pos="567"/>
              </w:tabs>
              <w:ind w:right="98" w:firstLine="0"/>
              <w:jc w:val="both"/>
              <w:rPr>
                <w:sz w:val="24"/>
              </w:rPr>
            </w:pPr>
            <w:r w:rsidRPr="000C7A6C">
              <w:rPr>
                <w:color w:val="000009"/>
                <w:sz w:val="24"/>
              </w:rPr>
              <w:t>х</w:t>
            </w:r>
            <w:r w:rsidRPr="000C7A6C">
              <w:rPr>
                <w:sz w:val="24"/>
              </w:rPr>
              <w:t>удожественные акции (концерты, спектакли, фестивали, творческие вечера, выставки и т.п.), совместно</w:t>
            </w:r>
            <w:r w:rsidRPr="000C7A6C">
              <w:rPr>
                <w:spacing w:val="8"/>
                <w:sz w:val="24"/>
              </w:rPr>
              <w:t xml:space="preserve"> </w:t>
            </w:r>
            <w:r w:rsidRPr="000C7A6C">
              <w:rPr>
                <w:sz w:val="24"/>
              </w:rPr>
              <w:t>организуемые</w:t>
            </w:r>
            <w:r>
              <w:rPr>
                <w:sz w:val="24"/>
              </w:rPr>
              <w:t xml:space="preserve"> </w:t>
            </w:r>
            <w:r w:rsidRPr="00252D79">
              <w:rPr>
                <w:sz w:val="24"/>
              </w:rPr>
              <w:t>школьниками и педагогом в окружающем школу социуме.</w:t>
            </w:r>
          </w:p>
        </w:tc>
      </w:tr>
      <w:tr w:rsidR="00983DD1" w:rsidRPr="000C7A6C" w14:paraId="54A709F8" w14:textId="77777777" w:rsidTr="001C5C11">
        <w:tc>
          <w:tcPr>
            <w:tcW w:w="1951" w:type="dxa"/>
          </w:tcPr>
          <w:p w14:paraId="76AF2B89" w14:textId="77777777" w:rsidR="00983DD1" w:rsidRPr="000C7A6C" w:rsidRDefault="00983DD1" w:rsidP="001C5C11">
            <w:pPr>
              <w:jc w:val="center"/>
              <w:rPr>
                <w:b/>
                <w:i/>
                <w:sz w:val="24"/>
              </w:rPr>
            </w:pPr>
            <w:r w:rsidRPr="000C7A6C">
              <w:rPr>
                <w:b/>
                <w:i/>
                <w:sz w:val="24"/>
              </w:rPr>
              <w:t>8. Социальное творчество (социально преобразовательная деятельность)</w:t>
            </w:r>
          </w:p>
        </w:tc>
        <w:tc>
          <w:tcPr>
            <w:tcW w:w="4394" w:type="dxa"/>
            <w:gridSpan w:val="5"/>
          </w:tcPr>
          <w:p w14:paraId="39260F38" w14:textId="77777777" w:rsidR="00983DD1" w:rsidRPr="009C6702" w:rsidRDefault="00983DD1" w:rsidP="001C5C11">
            <w:pPr>
              <w:tabs>
                <w:tab w:val="left" w:pos="1129"/>
                <w:tab w:val="left" w:pos="2165"/>
              </w:tabs>
              <w:ind w:left="108" w:right="94"/>
              <w:rPr>
                <w:sz w:val="24"/>
              </w:rPr>
            </w:pPr>
            <w:r w:rsidRPr="000C7A6C">
              <w:rPr>
                <w:color w:val="000009"/>
                <w:sz w:val="24"/>
              </w:rPr>
              <w:t>- с</w:t>
            </w:r>
            <w:r w:rsidRPr="000C7A6C">
              <w:rPr>
                <w:sz w:val="24"/>
              </w:rPr>
              <w:t xml:space="preserve">оциальные </w:t>
            </w:r>
            <w:r>
              <w:rPr>
                <w:spacing w:val="-3"/>
                <w:sz w:val="24"/>
              </w:rPr>
              <w:t>пробы</w:t>
            </w:r>
            <w:r w:rsidRPr="009C6702">
              <w:rPr>
                <w:spacing w:val="-3"/>
                <w:sz w:val="24"/>
              </w:rPr>
              <w:t xml:space="preserve"> </w:t>
            </w:r>
            <w:r w:rsidRPr="000C7A6C">
              <w:rPr>
                <w:sz w:val="24"/>
              </w:rPr>
              <w:t xml:space="preserve">(инициативное участие ребенка </w:t>
            </w:r>
            <w:r w:rsidRPr="000C7A6C">
              <w:rPr>
                <w:spacing w:val="-15"/>
                <w:sz w:val="24"/>
              </w:rPr>
              <w:t xml:space="preserve">в </w:t>
            </w:r>
            <w:r w:rsidRPr="000C7A6C">
              <w:rPr>
                <w:sz w:val="24"/>
              </w:rPr>
              <w:t>отдельных со</w:t>
            </w:r>
            <w:r>
              <w:rPr>
                <w:sz w:val="24"/>
              </w:rPr>
              <w:t>циальных акциях, организованных</w:t>
            </w:r>
            <w:r w:rsidRPr="009C6702">
              <w:rPr>
                <w:sz w:val="24"/>
              </w:rPr>
              <w:t xml:space="preserve"> взрослыми).</w:t>
            </w:r>
          </w:p>
        </w:tc>
        <w:tc>
          <w:tcPr>
            <w:tcW w:w="2410" w:type="dxa"/>
            <w:gridSpan w:val="2"/>
          </w:tcPr>
          <w:p w14:paraId="0422B947" w14:textId="77777777" w:rsidR="00983DD1" w:rsidRPr="000C7A6C" w:rsidRDefault="00983DD1" w:rsidP="001C5C11">
            <w:pPr>
              <w:jc w:val="center"/>
            </w:pPr>
          </w:p>
        </w:tc>
        <w:tc>
          <w:tcPr>
            <w:tcW w:w="1985" w:type="dxa"/>
            <w:gridSpan w:val="2"/>
          </w:tcPr>
          <w:p w14:paraId="432A9BC7" w14:textId="77777777" w:rsidR="00983DD1" w:rsidRPr="000C7A6C" w:rsidRDefault="00983DD1" w:rsidP="001C5C11">
            <w:pPr>
              <w:jc w:val="center"/>
            </w:pPr>
          </w:p>
        </w:tc>
      </w:tr>
      <w:tr w:rsidR="00983DD1" w:rsidRPr="000C7A6C" w14:paraId="31589685" w14:textId="77777777" w:rsidTr="001C5C11">
        <w:tc>
          <w:tcPr>
            <w:tcW w:w="1951" w:type="dxa"/>
          </w:tcPr>
          <w:p w14:paraId="27363F6B" w14:textId="77777777" w:rsidR="00983DD1" w:rsidRPr="000C7A6C" w:rsidRDefault="00983DD1" w:rsidP="001C5C11">
            <w:pPr>
              <w:jc w:val="center"/>
              <w:rPr>
                <w:b/>
                <w:i/>
                <w:sz w:val="24"/>
              </w:rPr>
            </w:pPr>
          </w:p>
        </w:tc>
        <w:tc>
          <w:tcPr>
            <w:tcW w:w="6804" w:type="dxa"/>
            <w:gridSpan w:val="7"/>
          </w:tcPr>
          <w:p w14:paraId="672BBAEB" w14:textId="77777777" w:rsidR="00983DD1" w:rsidRPr="009C6702" w:rsidRDefault="00983DD1" w:rsidP="001C5C11">
            <w:pPr>
              <w:tabs>
                <w:tab w:val="left" w:pos="1596"/>
              </w:tabs>
              <w:ind w:left="108"/>
              <w:rPr>
                <w:sz w:val="24"/>
              </w:rPr>
            </w:pPr>
            <w:r w:rsidRPr="000C7A6C">
              <w:rPr>
                <w:sz w:val="24"/>
              </w:rPr>
              <w:t>- социально-ориен</w:t>
            </w:r>
            <w:r>
              <w:rPr>
                <w:sz w:val="24"/>
              </w:rPr>
              <w:t>тированные</w:t>
            </w:r>
            <w:r w:rsidRPr="009C6702">
              <w:rPr>
                <w:sz w:val="24"/>
              </w:rPr>
              <w:t xml:space="preserve"> </w:t>
            </w:r>
            <w:r w:rsidRPr="000C7A6C">
              <w:rPr>
                <w:sz w:val="24"/>
              </w:rPr>
              <w:t>коллективные творческие дела – КТД.</w:t>
            </w:r>
          </w:p>
        </w:tc>
        <w:tc>
          <w:tcPr>
            <w:tcW w:w="1985" w:type="dxa"/>
            <w:gridSpan w:val="2"/>
          </w:tcPr>
          <w:p w14:paraId="13AEBB6A" w14:textId="77777777" w:rsidR="00983DD1" w:rsidRPr="000C7A6C" w:rsidRDefault="00983DD1" w:rsidP="001C5C11">
            <w:pPr>
              <w:jc w:val="center"/>
            </w:pPr>
          </w:p>
        </w:tc>
      </w:tr>
      <w:tr w:rsidR="00983DD1" w:rsidRPr="000C7A6C" w14:paraId="539F20C7" w14:textId="77777777" w:rsidTr="001C5C11">
        <w:tc>
          <w:tcPr>
            <w:tcW w:w="1951" w:type="dxa"/>
          </w:tcPr>
          <w:p w14:paraId="2E932AF5" w14:textId="77777777" w:rsidR="00983DD1" w:rsidRPr="000C7A6C" w:rsidRDefault="00983DD1" w:rsidP="001C5C11">
            <w:pPr>
              <w:jc w:val="center"/>
              <w:rPr>
                <w:b/>
                <w:i/>
                <w:sz w:val="24"/>
              </w:rPr>
            </w:pPr>
          </w:p>
        </w:tc>
        <w:tc>
          <w:tcPr>
            <w:tcW w:w="8789" w:type="dxa"/>
            <w:gridSpan w:val="9"/>
          </w:tcPr>
          <w:p w14:paraId="5EE3CD26" w14:textId="77777777" w:rsidR="00983DD1" w:rsidRPr="000C7A6C" w:rsidRDefault="00983DD1" w:rsidP="001C5C11">
            <w:pPr>
              <w:numPr>
                <w:ilvl w:val="0"/>
                <w:numId w:val="15"/>
              </w:numPr>
              <w:tabs>
                <w:tab w:val="left" w:pos="308"/>
              </w:tabs>
              <w:ind w:left="307"/>
              <w:rPr>
                <w:sz w:val="24"/>
                <w:lang w:val="en-US"/>
              </w:rPr>
            </w:pPr>
            <w:r w:rsidRPr="000C7A6C">
              <w:rPr>
                <w:color w:val="000009"/>
                <w:sz w:val="24"/>
                <w:lang w:val="en-US"/>
              </w:rPr>
              <w:t>с</w:t>
            </w:r>
            <w:r w:rsidRPr="000C7A6C">
              <w:rPr>
                <w:sz w:val="24"/>
                <w:lang w:val="en-US"/>
              </w:rPr>
              <w:t>оциальные</w:t>
            </w:r>
            <w:r w:rsidRPr="000C7A6C">
              <w:rPr>
                <w:spacing w:val="-3"/>
                <w:sz w:val="24"/>
                <w:lang w:val="en-US"/>
              </w:rPr>
              <w:t xml:space="preserve"> </w:t>
            </w:r>
            <w:r w:rsidRPr="000C7A6C">
              <w:rPr>
                <w:sz w:val="24"/>
                <w:lang w:val="en-US"/>
              </w:rPr>
              <w:t>проекты;</w:t>
            </w:r>
          </w:p>
          <w:p w14:paraId="644203F8" w14:textId="77777777" w:rsidR="00983DD1" w:rsidRPr="000C7A6C" w:rsidRDefault="00983DD1" w:rsidP="001C5C11">
            <w:pPr>
              <w:tabs>
                <w:tab w:val="left" w:pos="176"/>
              </w:tabs>
              <w:jc w:val="center"/>
            </w:pPr>
            <w:r w:rsidRPr="000C7A6C">
              <w:rPr>
                <w:sz w:val="24"/>
              </w:rPr>
              <w:t>волонтерство (постоянное инициативное уч</w:t>
            </w:r>
            <w:r>
              <w:rPr>
                <w:sz w:val="24"/>
              </w:rPr>
              <w:t xml:space="preserve">астие ребенка в деятельности на благо </w:t>
            </w:r>
            <w:r w:rsidRPr="000C7A6C">
              <w:rPr>
                <w:sz w:val="24"/>
              </w:rPr>
              <w:t>отдельных людей и общества в</w:t>
            </w:r>
            <w:r w:rsidRPr="000C7A6C">
              <w:rPr>
                <w:spacing w:val="-14"/>
                <w:sz w:val="24"/>
              </w:rPr>
              <w:t xml:space="preserve"> </w:t>
            </w:r>
            <w:r w:rsidRPr="000C7A6C">
              <w:rPr>
                <w:sz w:val="24"/>
              </w:rPr>
              <w:t>целом).</w:t>
            </w:r>
          </w:p>
        </w:tc>
      </w:tr>
      <w:tr w:rsidR="00983DD1" w:rsidRPr="000C7A6C" w14:paraId="0EBC65A3" w14:textId="77777777" w:rsidTr="001C5C11">
        <w:tc>
          <w:tcPr>
            <w:tcW w:w="1951" w:type="dxa"/>
          </w:tcPr>
          <w:p w14:paraId="1AB94A69" w14:textId="77777777" w:rsidR="00983DD1" w:rsidRPr="000C7A6C" w:rsidRDefault="00983DD1" w:rsidP="001C5C11">
            <w:pPr>
              <w:jc w:val="center"/>
              <w:rPr>
                <w:b/>
                <w:i/>
                <w:sz w:val="24"/>
              </w:rPr>
            </w:pPr>
            <w:r w:rsidRPr="000C7A6C">
              <w:rPr>
                <w:b/>
                <w:i/>
                <w:sz w:val="24"/>
                <w:lang w:val="en-US"/>
              </w:rPr>
              <w:t>9. Проблемно- ценностное общение</w:t>
            </w:r>
          </w:p>
        </w:tc>
        <w:tc>
          <w:tcPr>
            <w:tcW w:w="4394" w:type="dxa"/>
            <w:gridSpan w:val="5"/>
          </w:tcPr>
          <w:p w14:paraId="516868FF" w14:textId="77777777" w:rsidR="00983DD1" w:rsidRPr="000C7A6C" w:rsidRDefault="00983DD1" w:rsidP="001C5C11">
            <w:pPr>
              <w:tabs>
                <w:tab w:val="left" w:pos="1254"/>
                <w:tab w:val="left" w:pos="1551"/>
              </w:tabs>
              <w:ind w:left="108" w:right="98"/>
              <w:rPr>
                <w:sz w:val="24"/>
              </w:rPr>
            </w:pPr>
            <w:r w:rsidRPr="000C7A6C">
              <w:rPr>
                <w:sz w:val="24"/>
              </w:rPr>
              <w:t xml:space="preserve">- индивидуальные </w:t>
            </w:r>
            <w:r w:rsidRPr="000C7A6C">
              <w:rPr>
                <w:spacing w:val="-11"/>
                <w:sz w:val="24"/>
              </w:rPr>
              <w:t xml:space="preserve">и </w:t>
            </w:r>
            <w:r w:rsidRPr="000C7A6C">
              <w:rPr>
                <w:sz w:val="24"/>
              </w:rPr>
              <w:t xml:space="preserve">групповые </w:t>
            </w:r>
            <w:r w:rsidRPr="000C7A6C">
              <w:rPr>
                <w:spacing w:val="-4"/>
                <w:sz w:val="24"/>
              </w:rPr>
              <w:t xml:space="preserve">беседы </w:t>
            </w:r>
            <w:r w:rsidRPr="000C7A6C">
              <w:rPr>
                <w:sz w:val="24"/>
              </w:rPr>
              <w:t xml:space="preserve">об </w:t>
            </w:r>
            <w:r w:rsidRPr="000C7A6C">
              <w:rPr>
                <w:spacing w:val="-3"/>
                <w:sz w:val="24"/>
              </w:rPr>
              <w:t xml:space="preserve">обществе, </w:t>
            </w:r>
            <w:r>
              <w:rPr>
                <w:sz w:val="24"/>
              </w:rPr>
              <w:t>культуре, нравственности,</w:t>
            </w:r>
            <w:r w:rsidRPr="009C6702">
              <w:rPr>
                <w:sz w:val="24"/>
              </w:rPr>
              <w:t xml:space="preserve"> </w:t>
            </w:r>
            <w:r w:rsidRPr="000C7A6C">
              <w:rPr>
                <w:sz w:val="24"/>
              </w:rPr>
              <w:t>поведении, морально-этических, правовых нормах и т.п.;</w:t>
            </w:r>
          </w:p>
          <w:p w14:paraId="2D90EA16" w14:textId="77777777" w:rsidR="00983DD1" w:rsidRPr="00252D79" w:rsidRDefault="00983DD1" w:rsidP="001C5C11">
            <w:pPr>
              <w:tabs>
                <w:tab w:val="left" w:pos="1336"/>
              </w:tabs>
              <w:ind w:left="108"/>
              <w:rPr>
                <w:sz w:val="24"/>
              </w:rPr>
            </w:pPr>
            <w:r w:rsidRPr="000C7A6C">
              <w:rPr>
                <w:color w:val="000009"/>
                <w:sz w:val="24"/>
              </w:rPr>
              <w:t>-</w:t>
            </w:r>
            <w:r>
              <w:rPr>
                <w:sz w:val="24"/>
              </w:rPr>
              <w:t xml:space="preserve">тренинги </w:t>
            </w:r>
            <w:r w:rsidRPr="000C7A6C">
              <w:rPr>
                <w:sz w:val="24"/>
              </w:rPr>
              <w:t>фо</w:t>
            </w:r>
            <w:r w:rsidRPr="000C7A6C">
              <w:rPr>
                <w:sz w:val="24"/>
                <w:lang w:val="en-US"/>
              </w:rPr>
              <w:t>рмирования социальных навыков.</w:t>
            </w:r>
          </w:p>
        </w:tc>
        <w:tc>
          <w:tcPr>
            <w:tcW w:w="2410" w:type="dxa"/>
            <w:gridSpan w:val="2"/>
          </w:tcPr>
          <w:p w14:paraId="2B71139A" w14:textId="77777777" w:rsidR="00983DD1" w:rsidRPr="000C7A6C" w:rsidRDefault="00983DD1" w:rsidP="001C5C11">
            <w:pPr>
              <w:jc w:val="center"/>
            </w:pPr>
          </w:p>
        </w:tc>
        <w:tc>
          <w:tcPr>
            <w:tcW w:w="1985" w:type="dxa"/>
            <w:gridSpan w:val="2"/>
          </w:tcPr>
          <w:p w14:paraId="2C09CAF8" w14:textId="77777777" w:rsidR="00983DD1" w:rsidRPr="000C7A6C" w:rsidRDefault="00983DD1" w:rsidP="001C5C11">
            <w:pPr>
              <w:jc w:val="center"/>
            </w:pPr>
          </w:p>
        </w:tc>
      </w:tr>
      <w:tr w:rsidR="00983DD1" w:rsidRPr="000C7A6C" w14:paraId="20C4157B" w14:textId="77777777" w:rsidTr="001C5C11">
        <w:tc>
          <w:tcPr>
            <w:tcW w:w="1951" w:type="dxa"/>
          </w:tcPr>
          <w:p w14:paraId="6C93D403" w14:textId="77777777" w:rsidR="00983DD1" w:rsidRPr="000C7A6C" w:rsidRDefault="00983DD1" w:rsidP="001C5C11">
            <w:pPr>
              <w:jc w:val="center"/>
              <w:rPr>
                <w:b/>
                <w:i/>
                <w:sz w:val="24"/>
              </w:rPr>
            </w:pPr>
          </w:p>
        </w:tc>
        <w:tc>
          <w:tcPr>
            <w:tcW w:w="6804" w:type="dxa"/>
            <w:gridSpan w:val="7"/>
          </w:tcPr>
          <w:p w14:paraId="7E3960F6" w14:textId="77777777" w:rsidR="00983DD1" w:rsidRPr="000C7A6C" w:rsidRDefault="00983DD1" w:rsidP="001C5C11">
            <w:pPr>
              <w:numPr>
                <w:ilvl w:val="0"/>
                <w:numId w:val="14"/>
              </w:numPr>
              <w:tabs>
                <w:tab w:val="left" w:pos="248"/>
              </w:tabs>
              <w:ind w:left="247"/>
              <w:jc w:val="both"/>
              <w:rPr>
                <w:sz w:val="24"/>
                <w:lang w:val="en-US"/>
              </w:rPr>
            </w:pPr>
            <w:r w:rsidRPr="000C7A6C">
              <w:rPr>
                <w:sz w:val="24"/>
                <w:lang w:val="en-US"/>
              </w:rPr>
              <w:t>тренинги личностного</w:t>
            </w:r>
            <w:r w:rsidRPr="000C7A6C">
              <w:rPr>
                <w:spacing w:val="-6"/>
                <w:sz w:val="24"/>
                <w:lang w:val="en-US"/>
              </w:rPr>
              <w:t xml:space="preserve"> </w:t>
            </w:r>
            <w:r w:rsidRPr="000C7A6C">
              <w:rPr>
                <w:sz w:val="24"/>
                <w:lang w:val="en-US"/>
              </w:rPr>
              <w:t>роста;</w:t>
            </w:r>
          </w:p>
          <w:p w14:paraId="7A49B087" w14:textId="77777777" w:rsidR="00983DD1" w:rsidRPr="000C7A6C" w:rsidRDefault="00983DD1" w:rsidP="001C5C11">
            <w:r w:rsidRPr="000C7A6C">
              <w:rPr>
                <w:sz w:val="24"/>
              </w:rPr>
              <w:t xml:space="preserve">свободные дискуссии </w:t>
            </w:r>
            <w:r w:rsidRPr="000C7A6C">
              <w:rPr>
                <w:color w:val="000009"/>
                <w:sz w:val="24"/>
              </w:rPr>
              <w:t>по проблемам социальной, экономической, политической и духовной жизни людей (п</w:t>
            </w:r>
            <w:r w:rsidRPr="000C7A6C">
              <w:rPr>
                <w:sz w:val="24"/>
              </w:rPr>
              <w:t>роблемно- ценностные</w:t>
            </w:r>
            <w:r w:rsidRPr="000C7A6C">
              <w:rPr>
                <w:spacing w:val="-3"/>
                <w:sz w:val="24"/>
              </w:rPr>
              <w:t xml:space="preserve"> </w:t>
            </w:r>
            <w:r w:rsidRPr="000C7A6C">
              <w:rPr>
                <w:sz w:val="24"/>
              </w:rPr>
              <w:t>дискуссии).</w:t>
            </w:r>
          </w:p>
        </w:tc>
        <w:tc>
          <w:tcPr>
            <w:tcW w:w="1985" w:type="dxa"/>
            <w:gridSpan w:val="2"/>
          </w:tcPr>
          <w:p w14:paraId="78063249" w14:textId="77777777" w:rsidR="00983DD1" w:rsidRPr="000C7A6C" w:rsidRDefault="00983DD1" w:rsidP="001C5C11">
            <w:pPr>
              <w:jc w:val="center"/>
            </w:pPr>
          </w:p>
        </w:tc>
      </w:tr>
      <w:tr w:rsidR="00983DD1" w:rsidRPr="000C7A6C" w14:paraId="061FFB1C" w14:textId="77777777" w:rsidTr="001C5C11">
        <w:tc>
          <w:tcPr>
            <w:tcW w:w="1951" w:type="dxa"/>
          </w:tcPr>
          <w:p w14:paraId="1D78C602" w14:textId="77777777" w:rsidR="00983DD1" w:rsidRPr="000C7A6C" w:rsidRDefault="00983DD1" w:rsidP="001C5C11">
            <w:pPr>
              <w:jc w:val="center"/>
              <w:rPr>
                <w:b/>
                <w:i/>
                <w:sz w:val="24"/>
              </w:rPr>
            </w:pPr>
          </w:p>
        </w:tc>
        <w:tc>
          <w:tcPr>
            <w:tcW w:w="8789" w:type="dxa"/>
            <w:gridSpan w:val="9"/>
          </w:tcPr>
          <w:p w14:paraId="3D5108A7" w14:textId="77777777" w:rsidR="00983DD1" w:rsidRPr="000C7A6C" w:rsidRDefault="00983DD1" w:rsidP="001C5C11">
            <w:pPr>
              <w:numPr>
                <w:ilvl w:val="0"/>
                <w:numId w:val="13"/>
              </w:numPr>
              <w:tabs>
                <w:tab w:val="left" w:pos="460"/>
                <w:tab w:val="left" w:pos="461"/>
                <w:tab w:val="left" w:pos="3150"/>
                <w:tab w:val="left" w:pos="4486"/>
                <w:tab w:val="left" w:pos="4865"/>
                <w:tab w:val="left" w:pos="6080"/>
              </w:tabs>
              <w:ind w:right="99" w:firstLine="0"/>
              <w:rPr>
                <w:color w:val="000009"/>
                <w:sz w:val="24"/>
              </w:rPr>
            </w:pPr>
            <w:r w:rsidRPr="000C7A6C">
              <w:rPr>
                <w:color w:val="000009"/>
                <w:sz w:val="24"/>
              </w:rPr>
              <w:t>п</w:t>
            </w:r>
            <w:r w:rsidRPr="000C7A6C">
              <w:rPr>
                <w:sz w:val="24"/>
              </w:rPr>
              <w:t>роблемно-ценностные</w:t>
            </w:r>
            <w:r w:rsidRPr="000C7A6C">
              <w:rPr>
                <w:sz w:val="24"/>
              </w:rPr>
              <w:tab/>
              <w:t>дискуссии</w:t>
            </w:r>
            <w:r w:rsidRPr="000C7A6C">
              <w:rPr>
                <w:sz w:val="24"/>
              </w:rPr>
              <w:tab/>
              <w:t>с</w:t>
            </w:r>
            <w:r w:rsidRPr="000C7A6C">
              <w:rPr>
                <w:sz w:val="24"/>
              </w:rPr>
              <w:tab/>
              <w:t>участием</w:t>
            </w:r>
            <w:r w:rsidRPr="000C7A6C">
              <w:rPr>
                <w:sz w:val="24"/>
              </w:rPr>
              <w:tab/>
            </w:r>
            <w:r w:rsidRPr="000C7A6C">
              <w:rPr>
                <w:spacing w:val="-3"/>
                <w:sz w:val="24"/>
              </w:rPr>
              <w:t xml:space="preserve">внешних </w:t>
            </w:r>
            <w:r w:rsidRPr="000C7A6C">
              <w:rPr>
                <w:sz w:val="24"/>
              </w:rPr>
              <w:t>экспертов;</w:t>
            </w:r>
          </w:p>
          <w:p w14:paraId="68C5C4E9" w14:textId="77777777" w:rsidR="00983DD1" w:rsidRPr="000C7A6C" w:rsidRDefault="00983DD1" w:rsidP="001C5C11">
            <w:pPr>
              <w:numPr>
                <w:ilvl w:val="0"/>
                <w:numId w:val="13"/>
              </w:numPr>
              <w:tabs>
                <w:tab w:val="left" w:pos="284"/>
              </w:tabs>
              <w:ind w:left="283" w:hanging="176"/>
              <w:rPr>
                <w:sz w:val="24"/>
              </w:rPr>
            </w:pPr>
            <w:r w:rsidRPr="000C7A6C">
              <w:rPr>
                <w:sz w:val="24"/>
              </w:rPr>
              <w:t>беседы,</w:t>
            </w:r>
            <w:r w:rsidRPr="000C7A6C">
              <w:rPr>
                <w:spacing w:val="33"/>
                <w:sz w:val="24"/>
              </w:rPr>
              <w:t xml:space="preserve"> </w:t>
            </w:r>
            <w:r w:rsidRPr="000C7A6C">
              <w:rPr>
                <w:sz w:val="24"/>
              </w:rPr>
              <w:t>дебаты,</w:t>
            </w:r>
            <w:r w:rsidRPr="000C7A6C">
              <w:rPr>
                <w:spacing w:val="33"/>
                <w:sz w:val="24"/>
              </w:rPr>
              <w:t xml:space="preserve"> </w:t>
            </w:r>
            <w:r w:rsidRPr="000C7A6C">
              <w:rPr>
                <w:sz w:val="24"/>
              </w:rPr>
              <w:t>дискуссии</w:t>
            </w:r>
            <w:r w:rsidRPr="000C7A6C">
              <w:rPr>
                <w:spacing w:val="38"/>
                <w:sz w:val="24"/>
              </w:rPr>
              <w:t xml:space="preserve"> </w:t>
            </w:r>
            <w:r w:rsidRPr="000C7A6C">
              <w:rPr>
                <w:sz w:val="24"/>
              </w:rPr>
              <w:t>с</w:t>
            </w:r>
            <w:r w:rsidRPr="000C7A6C">
              <w:rPr>
                <w:spacing w:val="32"/>
                <w:sz w:val="24"/>
              </w:rPr>
              <w:t xml:space="preserve"> </w:t>
            </w:r>
            <w:r w:rsidRPr="000C7A6C">
              <w:rPr>
                <w:sz w:val="24"/>
              </w:rPr>
              <w:t>представителями</w:t>
            </w:r>
            <w:r w:rsidRPr="000C7A6C">
              <w:rPr>
                <w:spacing w:val="35"/>
                <w:sz w:val="24"/>
              </w:rPr>
              <w:t xml:space="preserve"> </w:t>
            </w:r>
            <w:r w:rsidRPr="000C7A6C">
              <w:rPr>
                <w:sz w:val="24"/>
              </w:rPr>
              <w:t>общества</w:t>
            </w:r>
            <w:r w:rsidRPr="000C7A6C">
              <w:rPr>
                <w:spacing w:val="34"/>
                <w:sz w:val="24"/>
              </w:rPr>
              <w:t xml:space="preserve"> </w:t>
            </w:r>
            <w:r w:rsidRPr="000C7A6C">
              <w:rPr>
                <w:sz w:val="24"/>
              </w:rPr>
              <w:t>(в</w:t>
            </w:r>
            <w:r w:rsidRPr="000C7A6C">
              <w:rPr>
                <w:spacing w:val="32"/>
                <w:sz w:val="24"/>
              </w:rPr>
              <w:t xml:space="preserve"> </w:t>
            </w:r>
            <w:r w:rsidRPr="000C7A6C">
              <w:rPr>
                <w:sz w:val="24"/>
              </w:rPr>
              <w:t>том числе и представителями других образовательных учреждений), организуемые за пределами образовательного учреждения.</w:t>
            </w:r>
          </w:p>
        </w:tc>
      </w:tr>
    </w:tbl>
    <w:p w14:paraId="13F11A32" w14:textId="77777777" w:rsidR="00983DD1" w:rsidRPr="004F36E1" w:rsidRDefault="00983DD1" w:rsidP="006E21D0">
      <w:pPr>
        <w:ind w:left="2410" w:right="2019" w:hanging="1904"/>
        <w:jc w:val="center"/>
        <w:rPr>
          <w:b/>
          <w:sz w:val="26"/>
        </w:rPr>
      </w:pPr>
      <w:r w:rsidRPr="000C7A6C">
        <w:rPr>
          <w:b/>
          <w:sz w:val="26"/>
        </w:rPr>
        <w:t xml:space="preserve">Диагностика эффективности внеурочной </w:t>
      </w:r>
      <w:r>
        <w:rPr>
          <w:b/>
          <w:sz w:val="26"/>
        </w:rPr>
        <w:t>деятельности младших школьников</w:t>
      </w:r>
    </w:p>
    <w:p w14:paraId="2386AC69" w14:textId="77777777" w:rsidR="00983DD1" w:rsidRPr="000C7A6C" w:rsidRDefault="00983DD1" w:rsidP="00252480">
      <w:pPr>
        <w:ind w:right="233" w:firstLine="587"/>
        <w:jc w:val="both"/>
        <w:rPr>
          <w:sz w:val="26"/>
          <w:szCs w:val="26"/>
        </w:rPr>
      </w:pPr>
      <w:r w:rsidRPr="000C7A6C">
        <w:rPr>
          <w:b/>
          <w:i/>
          <w:sz w:val="26"/>
          <w:szCs w:val="26"/>
        </w:rPr>
        <w:t xml:space="preserve">Цель диагностики </w:t>
      </w:r>
      <w:r w:rsidRPr="000C7A6C">
        <w:rPr>
          <w:sz w:val="26"/>
          <w:szCs w:val="26"/>
        </w:rPr>
        <w:t>– выяснить, являются ли (и в какой степени) воспитывающими те виды внеурочной деятельности, которыми занят школьник. Выяснить для того, чтобы обнаруживать и решать наиболее острые проблемы, существующие во внеурочной сфере, чтобы анализировать, обобщать и распространять позитивный опыт воспитания.</w:t>
      </w:r>
    </w:p>
    <w:p w14:paraId="0090ED1F" w14:textId="77777777" w:rsidR="00983DD1" w:rsidRPr="000C7A6C" w:rsidRDefault="00983DD1" w:rsidP="00252480">
      <w:pPr>
        <w:ind w:right="228" w:firstLine="587"/>
        <w:jc w:val="both"/>
        <w:rPr>
          <w:sz w:val="26"/>
          <w:szCs w:val="26"/>
        </w:rPr>
      </w:pPr>
      <w:r w:rsidRPr="000C7A6C">
        <w:rPr>
          <w:sz w:val="26"/>
          <w:szCs w:val="26"/>
        </w:rPr>
        <w:t>Диагностика направлена на изучение личности ученика и создаваемые во внеурочной деятельности условия развития личности</w:t>
      </w:r>
    </w:p>
    <w:p w14:paraId="52E581D9" w14:textId="77777777" w:rsidR="00983DD1" w:rsidRPr="009A0BAC" w:rsidRDefault="00983DD1" w:rsidP="00252480">
      <w:pPr>
        <w:jc w:val="both"/>
        <w:rPr>
          <w:sz w:val="10"/>
          <w:szCs w:val="26"/>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5669"/>
      </w:tblGrid>
      <w:tr w:rsidR="00983DD1" w:rsidRPr="000230FF" w14:paraId="171A441A" w14:textId="77777777" w:rsidTr="001C5C11">
        <w:trPr>
          <w:trHeight w:val="688"/>
        </w:trPr>
        <w:tc>
          <w:tcPr>
            <w:tcW w:w="4787" w:type="dxa"/>
          </w:tcPr>
          <w:p w14:paraId="49B33587" w14:textId="77777777" w:rsidR="00983DD1" w:rsidRPr="000230FF" w:rsidRDefault="00983DD1" w:rsidP="00252480">
            <w:pPr>
              <w:ind w:left="1181"/>
              <w:jc w:val="both"/>
              <w:rPr>
                <w:sz w:val="26"/>
                <w:lang w:val="en-US"/>
              </w:rPr>
            </w:pPr>
            <w:r w:rsidRPr="000230FF">
              <w:rPr>
                <w:sz w:val="26"/>
                <w:lang w:val="en-US"/>
              </w:rPr>
              <w:t>Предмет диагностики</w:t>
            </w:r>
          </w:p>
        </w:tc>
        <w:tc>
          <w:tcPr>
            <w:tcW w:w="5669" w:type="dxa"/>
          </w:tcPr>
          <w:p w14:paraId="7B195D39" w14:textId="77777777" w:rsidR="00983DD1" w:rsidRPr="000230FF" w:rsidRDefault="00983DD1" w:rsidP="00252480">
            <w:pPr>
              <w:ind w:left="109" w:right="105"/>
              <w:jc w:val="both"/>
              <w:rPr>
                <w:sz w:val="26"/>
                <w:lang w:val="en-US"/>
              </w:rPr>
            </w:pPr>
            <w:r w:rsidRPr="000230FF">
              <w:rPr>
                <w:sz w:val="26"/>
                <w:lang w:val="en-US"/>
              </w:rPr>
              <w:t>Методика</w:t>
            </w:r>
          </w:p>
        </w:tc>
      </w:tr>
      <w:tr w:rsidR="00983DD1" w:rsidRPr="000230FF" w14:paraId="67A40C0F" w14:textId="77777777" w:rsidTr="001C5C11">
        <w:trPr>
          <w:trHeight w:val="3048"/>
        </w:trPr>
        <w:tc>
          <w:tcPr>
            <w:tcW w:w="4787" w:type="dxa"/>
          </w:tcPr>
          <w:p w14:paraId="65B35E9A" w14:textId="77777777" w:rsidR="00983DD1" w:rsidRPr="000230FF" w:rsidRDefault="00983DD1" w:rsidP="00252480">
            <w:pPr>
              <w:ind w:left="108"/>
              <w:jc w:val="both"/>
              <w:rPr>
                <w:sz w:val="26"/>
                <w:lang w:val="en-US"/>
              </w:rPr>
            </w:pPr>
            <w:r w:rsidRPr="000230FF">
              <w:rPr>
                <w:b/>
                <w:i/>
                <w:sz w:val="26"/>
                <w:lang w:val="en-US"/>
              </w:rPr>
              <w:t xml:space="preserve">Личность </w:t>
            </w:r>
            <w:r w:rsidRPr="000230FF">
              <w:rPr>
                <w:sz w:val="26"/>
                <w:lang w:val="en-US"/>
              </w:rPr>
              <w:t>самого воспитанника.</w:t>
            </w:r>
          </w:p>
        </w:tc>
        <w:tc>
          <w:tcPr>
            <w:tcW w:w="5669" w:type="dxa"/>
          </w:tcPr>
          <w:p w14:paraId="2D412CE3" w14:textId="77777777" w:rsidR="00983DD1" w:rsidRPr="000230FF" w:rsidRDefault="00983DD1" w:rsidP="00252480">
            <w:pPr>
              <w:ind w:left="107" w:right="101"/>
              <w:jc w:val="both"/>
              <w:rPr>
                <w:sz w:val="26"/>
              </w:rPr>
            </w:pPr>
            <w:r w:rsidRPr="000230FF">
              <w:rPr>
                <w:sz w:val="26"/>
              </w:rPr>
              <w:t>Наблюдение за поведен</w:t>
            </w:r>
            <w:r>
              <w:rPr>
                <w:sz w:val="26"/>
              </w:rPr>
              <w:t xml:space="preserve">ием и эмоционально-нравственным </w:t>
            </w:r>
            <w:r w:rsidRPr="000230FF">
              <w:rPr>
                <w:sz w:val="26"/>
              </w:rPr>
              <w:t>состоянием школьников в повседневной жизни; в специально создаваемых ситуациях; в ролевых, деловых, организационно-деятельностных играх, погружающих ученик</w:t>
            </w:r>
            <w:r>
              <w:rPr>
                <w:sz w:val="26"/>
              </w:rPr>
              <w:t xml:space="preserve">а в сложный мир человеческих </w:t>
            </w:r>
            <w:r w:rsidRPr="000230FF">
              <w:rPr>
                <w:sz w:val="26"/>
              </w:rPr>
              <w:t>отношений;</w:t>
            </w:r>
            <w:r w:rsidRPr="000230FF">
              <w:rPr>
                <w:sz w:val="26"/>
              </w:rPr>
              <w:tab/>
            </w:r>
            <w:r>
              <w:rPr>
                <w:spacing w:val="-15"/>
                <w:sz w:val="26"/>
              </w:rPr>
              <w:t xml:space="preserve">в </w:t>
            </w:r>
            <w:r w:rsidRPr="000230FF">
              <w:rPr>
                <w:sz w:val="26"/>
              </w:rPr>
              <w:t>организуемых педагогом групповых дискуссиях по актуальным</w:t>
            </w:r>
            <w:r w:rsidRPr="000230FF">
              <w:rPr>
                <w:spacing w:val="-7"/>
                <w:sz w:val="26"/>
              </w:rPr>
              <w:t xml:space="preserve"> </w:t>
            </w:r>
            <w:r w:rsidRPr="000230FF">
              <w:rPr>
                <w:sz w:val="26"/>
              </w:rPr>
              <w:t>проблемам.</w:t>
            </w:r>
          </w:p>
          <w:p w14:paraId="3863CC5E" w14:textId="77777777" w:rsidR="00983DD1" w:rsidRPr="000230FF" w:rsidRDefault="00983DD1" w:rsidP="00252480">
            <w:pPr>
              <w:ind w:left="107"/>
              <w:jc w:val="both"/>
              <w:rPr>
                <w:sz w:val="26"/>
                <w:lang w:val="en-US"/>
              </w:rPr>
            </w:pPr>
            <w:r w:rsidRPr="000230FF">
              <w:rPr>
                <w:sz w:val="26"/>
                <w:lang w:val="en-US"/>
              </w:rPr>
              <w:t>Методика «Личностный рост».</w:t>
            </w:r>
          </w:p>
        </w:tc>
      </w:tr>
      <w:tr w:rsidR="00983DD1" w:rsidRPr="000230FF" w14:paraId="7AD5BA9D" w14:textId="77777777" w:rsidTr="001C5C11">
        <w:trPr>
          <w:trHeight w:val="1950"/>
        </w:trPr>
        <w:tc>
          <w:tcPr>
            <w:tcW w:w="4787" w:type="dxa"/>
          </w:tcPr>
          <w:p w14:paraId="1B6F9A75" w14:textId="77777777" w:rsidR="00983DD1" w:rsidRPr="000230FF" w:rsidRDefault="00983DD1" w:rsidP="00252480">
            <w:pPr>
              <w:tabs>
                <w:tab w:val="left" w:pos="162"/>
                <w:tab w:val="left" w:pos="1438"/>
                <w:tab w:val="left" w:pos="3612"/>
                <w:tab w:val="left" w:pos="4432"/>
              </w:tabs>
              <w:ind w:left="108"/>
              <w:jc w:val="both"/>
              <w:rPr>
                <w:sz w:val="26"/>
              </w:rPr>
            </w:pPr>
            <w:r w:rsidRPr="000230FF">
              <w:rPr>
                <w:b/>
                <w:i/>
                <w:sz w:val="26"/>
              </w:rPr>
              <w:t>Детский</w:t>
            </w:r>
            <w:r w:rsidRPr="000230FF">
              <w:rPr>
                <w:b/>
                <w:i/>
                <w:sz w:val="26"/>
              </w:rPr>
              <w:tab/>
              <w:t>коллектив</w:t>
            </w:r>
            <w:r w:rsidRPr="000230FF">
              <w:rPr>
                <w:b/>
                <w:i/>
                <w:sz w:val="26"/>
              </w:rPr>
              <w:tab/>
            </w:r>
            <w:r w:rsidRPr="000230FF">
              <w:rPr>
                <w:sz w:val="26"/>
              </w:rPr>
              <w:t>как</w:t>
            </w:r>
            <w:r w:rsidRPr="000230FF">
              <w:rPr>
                <w:sz w:val="26"/>
              </w:rPr>
              <w:tab/>
              <w:t>одно</w:t>
            </w:r>
            <w:r w:rsidRPr="000230FF">
              <w:rPr>
                <w:sz w:val="26"/>
              </w:rPr>
              <w:tab/>
              <w:t xml:space="preserve">из </w:t>
            </w:r>
            <w:r w:rsidRPr="000230FF">
              <w:rPr>
                <w:b/>
                <w:i/>
                <w:sz w:val="26"/>
              </w:rPr>
              <w:t>важнейших условий развития личности ученика.</w:t>
            </w:r>
          </w:p>
        </w:tc>
        <w:tc>
          <w:tcPr>
            <w:tcW w:w="5669" w:type="dxa"/>
          </w:tcPr>
          <w:p w14:paraId="23852969" w14:textId="77777777" w:rsidR="00983DD1" w:rsidRPr="000230FF" w:rsidRDefault="00983DD1" w:rsidP="00252480">
            <w:pPr>
              <w:ind w:left="109" w:right="109"/>
              <w:jc w:val="both"/>
              <w:rPr>
                <w:sz w:val="26"/>
              </w:rPr>
            </w:pPr>
            <w:r w:rsidRPr="000230FF">
              <w:rPr>
                <w:sz w:val="26"/>
              </w:rPr>
              <w:t>Методика А.Н. Лутошкина «Какой у насколлектив» (уровень развития детского коллектива).</w:t>
            </w:r>
          </w:p>
          <w:p w14:paraId="46926FBF" w14:textId="77777777" w:rsidR="00983DD1" w:rsidRPr="000230FF" w:rsidRDefault="00983DD1" w:rsidP="00252480">
            <w:pPr>
              <w:ind w:left="109" w:right="109"/>
              <w:jc w:val="both"/>
              <w:rPr>
                <w:sz w:val="26"/>
              </w:rPr>
            </w:pPr>
            <w:r>
              <w:rPr>
                <w:sz w:val="26"/>
              </w:rPr>
              <w:t>Методика</w:t>
            </w:r>
            <w:r>
              <w:rPr>
                <w:sz w:val="26"/>
              </w:rPr>
              <w:tab/>
              <w:t xml:space="preserve">социометрии </w:t>
            </w:r>
            <w:r w:rsidRPr="000230FF">
              <w:rPr>
                <w:sz w:val="26"/>
              </w:rPr>
              <w:t>(характ</w:t>
            </w:r>
            <w:r>
              <w:rPr>
                <w:sz w:val="26"/>
              </w:rPr>
              <w:t>ер взаимоотношений</w:t>
            </w:r>
            <w:r>
              <w:rPr>
                <w:sz w:val="26"/>
              </w:rPr>
              <w:tab/>
              <w:t>школьников</w:t>
            </w:r>
            <w:r>
              <w:rPr>
                <w:sz w:val="26"/>
              </w:rPr>
              <w:tab/>
              <w:t xml:space="preserve">в </w:t>
            </w:r>
            <w:r w:rsidRPr="000230FF">
              <w:rPr>
                <w:sz w:val="26"/>
              </w:rPr>
              <w:t>детском коллективе).</w:t>
            </w:r>
          </w:p>
        </w:tc>
      </w:tr>
      <w:tr w:rsidR="00983DD1" w:rsidRPr="000230FF" w14:paraId="5AEEF618" w14:textId="77777777" w:rsidTr="001C5C11">
        <w:trPr>
          <w:trHeight w:val="345"/>
        </w:trPr>
        <w:tc>
          <w:tcPr>
            <w:tcW w:w="4787" w:type="dxa"/>
            <w:tcBorders>
              <w:top w:val="single" w:sz="4" w:space="0" w:color="000000"/>
              <w:left w:val="single" w:sz="4" w:space="0" w:color="000000"/>
              <w:bottom w:val="single" w:sz="4" w:space="0" w:color="000000"/>
              <w:right w:val="single" w:sz="4" w:space="0" w:color="000000"/>
            </w:tcBorders>
          </w:tcPr>
          <w:p w14:paraId="74651D22" w14:textId="77777777" w:rsidR="00983DD1" w:rsidRPr="000230FF" w:rsidRDefault="00983DD1" w:rsidP="00252480">
            <w:pPr>
              <w:tabs>
                <w:tab w:val="left" w:pos="1430"/>
                <w:tab w:val="left" w:pos="2957"/>
                <w:tab w:val="left" w:pos="3612"/>
                <w:tab w:val="left" w:pos="4432"/>
              </w:tabs>
              <w:ind w:left="108"/>
              <w:jc w:val="both"/>
              <w:rPr>
                <w:b/>
                <w:i/>
                <w:sz w:val="26"/>
              </w:rPr>
            </w:pPr>
            <w:r w:rsidRPr="000230FF">
              <w:rPr>
                <w:b/>
                <w:i/>
                <w:sz w:val="26"/>
              </w:rPr>
              <w:t>Профессиональная позиция педагога – организатора внеурочной деятельности</w:t>
            </w:r>
          </w:p>
          <w:p w14:paraId="661B842E" w14:textId="77777777" w:rsidR="00983DD1" w:rsidRPr="000230FF" w:rsidRDefault="00983DD1" w:rsidP="00252480">
            <w:pPr>
              <w:tabs>
                <w:tab w:val="left" w:pos="1430"/>
                <w:tab w:val="left" w:pos="2957"/>
                <w:tab w:val="left" w:pos="3612"/>
                <w:tab w:val="left" w:pos="4432"/>
              </w:tabs>
              <w:ind w:left="108"/>
              <w:jc w:val="both"/>
              <w:rPr>
                <w:b/>
                <w:i/>
                <w:sz w:val="26"/>
              </w:rPr>
            </w:pPr>
            <w:r w:rsidRPr="000230FF">
              <w:rPr>
                <w:b/>
                <w:i/>
                <w:sz w:val="26"/>
              </w:rPr>
              <w:t>школьников.</w:t>
            </w:r>
          </w:p>
        </w:tc>
        <w:tc>
          <w:tcPr>
            <w:tcW w:w="5669" w:type="dxa"/>
            <w:tcBorders>
              <w:top w:val="single" w:sz="4" w:space="0" w:color="000000"/>
              <w:left w:val="single" w:sz="4" w:space="0" w:color="000000"/>
              <w:bottom w:val="single" w:sz="4" w:space="0" w:color="000000"/>
              <w:right w:val="single" w:sz="4" w:space="0" w:color="000000"/>
            </w:tcBorders>
          </w:tcPr>
          <w:p w14:paraId="48AAC907" w14:textId="77777777" w:rsidR="00983DD1" w:rsidRPr="000230FF" w:rsidRDefault="00983DD1" w:rsidP="00252480">
            <w:pPr>
              <w:ind w:left="109" w:right="109"/>
              <w:jc w:val="both"/>
              <w:rPr>
                <w:sz w:val="26"/>
              </w:rPr>
            </w:pPr>
            <w:r w:rsidRPr="000230FF">
              <w:rPr>
                <w:sz w:val="26"/>
              </w:rPr>
              <w:t>Методика</w:t>
            </w:r>
            <w:r w:rsidRPr="000230FF">
              <w:rPr>
                <w:sz w:val="26"/>
              </w:rPr>
              <w:tab/>
              <w:t>диагностики профессиональной позиции педагога как воспитателя.</w:t>
            </w:r>
          </w:p>
        </w:tc>
      </w:tr>
    </w:tbl>
    <w:p w14:paraId="1C63EDC8" w14:textId="77777777" w:rsidR="00983DD1" w:rsidRDefault="00983DD1" w:rsidP="00252480">
      <w:pPr>
        <w:ind w:left="373" w:right="216"/>
        <w:jc w:val="both"/>
        <w:outlineLvl w:val="1"/>
        <w:rPr>
          <w:b/>
          <w:bCs/>
          <w:sz w:val="26"/>
          <w:szCs w:val="26"/>
        </w:rPr>
      </w:pPr>
    </w:p>
    <w:p w14:paraId="40A5DD2F" w14:textId="77777777" w:rsidR="00983DD1" w:rsidRDefault="00983DD1" w:rsidP="00252480">
      <w:pPr>
        <w:ind w:left="373" w:right="216"/>
        <w:jc w:val="both"/>
        <w:outlineLvl w:val="1"/>
        <w:rPr>
          <w:b/>
          <w:bCs/>
          <w:sz w:val="26"/>
          <w:szCs w:val="26"/>
        </w:rPr>
      </w:pPr>
    </w:p>
    <w:p w14:paraId="36233183" w14:textId="77777777" w:rsidR="00983DD1" w:rsidRDefault="00983DD1" w:rsidP="00252480">
      <w:pPr>
        <w:ind w:left="373" w:right="216"/>
        <w:jc w:val="both"/>
        <w:outlineLvl w:val="1"/>
        <w:rPr>
          <w:b/>
          <w:bCs/>
          <w:sz w:val="26"/>
          <w:szCs w:val="26"/>
        </w:rPr>
      </w:pPr>
    </w:p>
    <w:p w14:paraId="7F2F3578" w14:textId="77777777" w:rsidR="00983DD1" w:rsidRDefault="00983DD1" w:rsidP="00252480">
      <w:pPr>
        <w:ind w:left="373" w:right="216"/>
        <w:jc w:val="both"/>
        <w:outlineLvl w:val="1"/>
        <w:rPr>
          <w:b/>
          <w:bCs/>
          <w:sz w:val="26"/>
          <w:szCs w:val="26"/>
        </w:rPr>
      </w:pPr>
    </w:p>
    <w:p w14:paraId="5123365A" w14:textId="77777777" w:rsidR="00983DD1" w:rsidRDefault="00983DD1" w:rsidP="00983DD1">
      <w:pPr>
        <w:ind w:left="373" w:right="216"/>
        <w:jc w:val="center"/>
        <w:outlineLvl w:val="1"/>
        <w:rPr>
          <w:b/>
          <w:bCs/>
          <w:sz w:val="26"/>
          <w:szCs w:val="26"/>
        </w:rPr>
      </w:pPr>
    </w:p>
    <w:p w14:paraId="4EE8FAFA" w14:textId="77777777" w:rsidR="00983DD1" w:rsidRDefault="00983DD1" w:rsidP="00983DD1">
      <w:pPr>
        <w:ind w:left="373" w:right="216"/>
        <w:jc w:val="center"/>
        <w:outlineLvl w:val="1"/>
        <w:rPr>
          <w:b/>
          <w:bCs/>
          <w:sz w:val="26"/>
          <w:szCs w:val="26"/>
        </w:rPr>
      </w:pPr>
    </w:p>
    <w:p w14:paraId="5AF13251" w14:textId="77777777" w:rsidR="00983DD1" w:rsidRDefault="00983DD1" w:rsidP="00983DD1">
      <w:pPr>
        <w:ind w:left="373" w:right="216"/>
        <w:jc w:val="center"/>
        <w:outlineLvl w:val="1"/>
        <w:rPr>
          <w:b/>
          <w:bCs/>
          <w:sz w:val="26"/>
          <w:szCs w:val="26"/>
        </w:rPr>
      </w:pPr>
    </w:p>
    <w:p w14:paraId="72244409" w14:textId="77777777" w:rsidR="00983DD1" w:rsidRDefault="00983DD1" w:rsidP="00983DD1">
      <w:pPr>
        <w:ind w:left="373" w:right="216"/>
        <w:jc w:val="center"/>
        <w:outlineLvl w:val="1"/>
        <w:rPr>
          <w:b/>
          <w:bCs/>
          <w:sz w:val="26"/>
          <w:szCs w:val="26"/>
        </w:rPr>
      </w:pPr>
    </w:p>
    <w:p w14:paraId="7452FBB6" w14:textId="77777777" w:rsidR="00983DD1" w:rsidRDefault="00983DD1" w:rsidP="00983DD1">
      <w:pPr>
        <w:ind w:left="373" w:right="216"/>
        <w:jc w:val="center"/>
        <w:outlineLvl w:val="1"/>
        <w:rPr>
          <w:b/>
          <w:bCs/>
          <w:sz w:val="26"/>
          <w:szCs w:val="26"/>
        </w:rPr>
      </w:pPr>
    </w:p>
    <w:p w14:paraId="3B2A5290" w14:textId="77777777" w:rsidR="006815D3" w:rsidRDefault="006815D3" w:rsidP="006815D3">
      <w:pPr>
        <w:widowControl/>
        <w:autoSpaceDE/>
        <w:autoSpaceDN/>
        <w:rPr>
          <w:b/>
          <w:sz w:val="24"/>
          <w:szCs w:val="24"/>
          <w:lang w:bidi="ar-SA"/>
        </w:rPr>
        <w:sectPr w:rsidR="006815D3" w:rsidSect="00D41B61">
          <w:footerReference w:type="default" r:id="rId30"/>
          <w:type w:val="continuous"/>
          <w:pgSz w:w="11910" w:h="16840"/>
          <w:pgMar w:top="900" w:right="340" w:bottom="280" w:left="740" w:header="720" w:footer="720" w:gutter="0"/>
          <w:cols w:space="720"/>
        </w:sectPr>
      </w:pPr>
    </w:p>
    <w:p w14:paraId="0EB14FC3" w14:textId="77777777" w:rsidR="006815D3" w:rsidRPr="006815D3" w:rsidRDefault="006815D3" w:rsidP="006815D3">
      <w:pPr>
        <w:widowControl/>
        <w:autoSpaceDE/>
        <w:autoSpaceDN/>
        <w:jc w:val="center"/>
        <w:outlineLvl w:val="0"/>
        <w:rPr>
          <w:b/>
          <w:sz w:val="24"/>
          <w:szCs w:val="24"/>
          <w:lang w:bidi="ar-SA"/>
        </w:rPr>
      </w:pPr>
      <w:r w:rsidRPr="006815D3">
        <w:rPr>
          <w:b/>
          <w:sz w:val="24"/>
          <w:szCs w:val="24"/>
          <w:lang w:bidi="ar-SA"/>
        </w:rPr>
        <w:t>КАЛЕНДАРНЫЙ УЧЕБНЫЙ ГРАФИК</w:t>
      </w:r>
    </w:p>
    <w:p w14:paraId="434DA1A3" w14:textId="77777777" w:rsidR="006815D3" w:rsidRPr="006815D3" w:rsidRDefault="006815D3" w:rsidP="006815D3">
      <w:pPr>
        <w:widowControl/>
        <w:autoSpaceDE/>
        <w:autoSpaceDN/>
        <w:jc w:val="center"/>
        <w:rPr>
          <w:b/>
          <w:sz w:val="24"/>
          <w:szCs w:val="24"/>
          <w:lang w:bidi="ar-SA"/>
        </w:rPr>
      </w:pPr>
      <w:r w:rsidRPr="006815D3">
        <w:rPr>
          <w:b/>
          <w:sz w:val="24"/>
          <w:szCs w:val="24"/>
          <w:lang w:bidi="ar-SA"/>
        </w:rPr>
        <w:t xml:space="preserve"> МБОУ «Школа № 79» </w:t>
      </w:r>
    </w:p>
    <w:p w14:paraId="143ED417" w14:textId="77777777" w:rsidR="006815D3" w:rsidRPr="006815D3" w:rsidRDefault="006815D3" w:rsidP="006815D3">
      <w:pPr>
        <w:widowControl/>
        <w:shd w:val="clear" w:color="auto" w:fill="FFFFFF"/>
        <w:autoSpaceDE/>
        <w:autoSpaceDN/>
        <w:jc w:val="center"/>
        <w:rPr>
          <w:b/>
          <w:sz w:val="24"/>
          <w:szCs w:val="24"/>
          <w:lang w:bidi="ar-SA"/>
        </w:rPr>
      </w:pPr>
      <w:r w:rsidRPr="006815D3">
        <w:rPr>
          <w:b/>
          <w:sz w:val="24"/>
          <w:szCs w:val="24"/>
          <w:lang w:bidi="ar-SA"/>
        </w:rPr>
        <w:t xml:space="preserve"> на 2025-2026 учебный год</w:t>
      </w:r>
    </w:p>
    <w:p w14:paraId="495B4315" w14:textId="77777777" w:rsidR="006815D3" w:rsidRPr="006815D3" w:rsidRDefault="006815D3" w:rsidP="006815D3">
      <w:pPr>
        <w:widowControl/>
        <w:autoSpaceDE/>
        <w:autoSpaceDN/>
        <w:jc w:val="center"/>
        <w:rPr>
          <w:b/>
          <w:sz w:val="24"/>
          <w:szCs w:val="24"/>
          <w:lang w:bidi="ar-SA"/>
        </w:rPr>
      </w:pPr>
      <w:r w:rsidRPr="006815D3">
        <w:rPr>
          <w:b/>
          <w:sz w:val="24"/>
          <w:szCs w:val="24"/>
          <w:lang w:bidi="ar-SA"/>
        </w:rPr>
        <w:t>для 1-11  классов</w:t>
      </w:r>
    </w:p>
    <w:p w14:paraId="4D295678" w14:textId="77777777" w:rsidR="006815D3" w:rsidRPr="006815D3" w:rsidRDefault="006815D3" w:rsidP="006815D3">
      <w:pPr>
        <w:widowControl/>
        <w:autoSpaceDE/>
        <w:autoSpaceDN/>
        <w:jc w:val="center"/>
        <w:rPr>
          <w:rFonts w:ascii="Tahoma" w:hAnsi="Tahoma" w:cs="Tahoma"/>
          <w:b/>
          <w:sz w:val="20"/>
          <w:szCs w:val="20"/>
          <w:lang w:bidi="ar-SA"/>
        </w:rPr>
      </w:pPr>
    </w:p>
    <w:tbl>
      <w:tblPr>
        <w:tblW w:w="14538" w:type="dxa"/>
        <w:tblInd w:w="868" w:type="dxa"/>
        <w:tblLook w:val="00A0" w:firstRow="1" w:lastRow="0" w:firstColumn="1" w:lastColumn="0" w:noHBand="0" w:noVBand="0"/>
      </w:tblPr>
      <w:tblGrid>
        <w:gridCol w:w="586"/>
        <w:gridCol w:w="423"/>
        <w:gridCol w:w="521"/>
        <w:gridCol w:w="521"/>
        <w:gridCol w:w="522"/>
        <w:gridCol w:w="561"/>
        <w:gridCol w:w="488"/>
        <w:gridCol w:w="637"/>
        <w:gridCol w:w="522"/>
        <w:gridCol w:w="546"/>
        <w:gridCol w:w="522"/>
        <w:gridCol w:w="554"/>
        <w:gridCol w:w="522"/>
        <w:gridCol w:w="522"/>
        <w:gridCol w:w="522"/>
        <w:gridCol w:w="531"/>
        <w:gridCol w:w="592"/>
        <w:gridCol w:w="554"/>
        <w:gridCol w:w="522"/>
        <w:gridCol w:w="522"/>
        <w:gridCol w:w="522"/>
        <w:gridCol w:w="546"/>
        <w:gridCol w:w="539"/>
        <w:gridCol w:w="522"/>
        <w:gridCol w:w="522"/>
        <w:gridCol w:w="675"/>
        <w:gridCol w:w="522"/>
      </w:tblGrid>
      <w:tr w:rsidR="006815D3" w:rsidRPr="006815D3" w14:paraId="5EEBAA34" w14:textId="77777777" w:rsidTr="006815D3">
        <w:trPr>
          <w:trHeight w:val="300"/>
        </w:trPr>
        <w:tc>
          <w:tcPr>
            <w:tcW w:w="586" w:type="dxa"/>
            <w:tcBorders>
              <w:top w:val="single" w:sz="4" w:space="0" w:color="auto"/>
              <w:left w:val="single" w:sz="4" w:space="0" w:color="auto"/>
              <w:bottom w:val="single" w:sz="4" w:space="0" w:color="auto"/>
              <w:right w:val="single" w:sz="4" w:space="0" w:color="auto"/>
            </w:tcBorders>
          </w:tcPr>
          <w:p w14:paraId="45E70B44"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 </w:t>
            </w:r>
          </w:p>
        </w:tc>
        <w:tc>
          <w:tcPr>
            <w:tcW w:w="2548" w:type="dxa"/>
            <w:gridSpan w:val="5"/>
            <w:tcBorders>
              <w:top w:val="single" w:sz="4" w:space="0" w:color="auto"/>
              <w:left w:val="nil"/>
              <w:bottom w:val="single" w:sz="4" w:space="0" w:color="auto"/>
              <w:right w:val="single" w:sz="4" w:space="0" w:color="auto"/>
            </w:tcBorders>
          </w:tcPr>
          <w:p w14:paraId="4BA80918" w14:textId="77777777" w:rsidR="006815D3" w:rsidRPr="006815D3" w:rsidRDefault="006815D3" w:rsidP="006815D3">
            <w:pPr>
              <w:widowControl/>
              <w:autoSpaceDE/>
              <w:autoSpaceDN/>
              <w:jc w:val="center"/>
              <w:rPr>
                <w:rFonts w:ascii="Tahoma" w:hAnsi="Tahoma" w:cs="Tahoma"/>
                <w:b/>
                <w:bCs/>
                <w:sz w:val="24"/>
                <w:szCs w:val="24"/>
                <w:lang w:bidi="ar-SA"/>
              </w:rPr>
            </w:pPr>
            <w:r w:rsidRPr="006815D3">
              <w:rPr>
                <w:rFonts w:ascii="Tahoma" w:hAnsi="Tahoma" w:cs="Tahoma"/>
                <w:b/>
                <w:bCs/>
                <w:sz w:val="24"/>
                <w:szCs w:val="24"/>
                <w:lang w:bidi="ar-SA"/>
              </w:rPr>
              <w:t>Сентябрь</w:t>
            </w:r>
          </w:p>
        </w:tc>
        <w:tc>
          <w:tcPr>
            <w:tcW w:w="3269" w:type="dxa"/>
            <w:gridSpan w:val="6"/>
            <w:tcBorders>
              <w:top w:val="single" w:sz="4" w:space="0" w:color="auto"/>
              <w:left w:val="nil"/>
              <w:bottom w:val="single" w:sz="4" w:space="0" w:color="auto"/>
              <w:right w:val="single" w:sz="4" w:space="0" w:color="auto"/>
            </w:tcBorders>
          </w:tcPr>
          <w:p w14:paraId="0871ABF3" w14:textId="77777777" w:rsidR="006815D3" w:rsidRPr="006815D3" w:rsidRDefault="006815D3" w:rsidP="006815D3">
            <w:pPr>
              <w:widowControl/>
              <w:autoSpaceDE/>
              <w:autoSpaceDN/>
              <w:jc w:val="center"/>
              <w:rPr>
                <w:rFonts w:ascii="Tahoma" w:hAnsi="Tahoma" w:cs="Tahoma"/>
                <w:b/>
                <w:bCs/>
                <w:sz w:val="24"/>
                <w:szCs w:val="24"/>
                <w:lang w:bidi="ar-SA"/>
              </w:rPr>
            </w:pPr>
            <w:r w:rsidRPr="006815D3">
              <w:rPr>
                <w:rFonts w:ascii="Tahoma" w:hAnsi="Tahoma" w:cs="Tahoma"/>
                <w:b/>
                <w:bCs/>
                <w:sz w:val="24"/>
                <w:szCs w:val="24"/>
                <w:lang w:bidi="ar-SA"/>
              </w:rPr>
              <w:t>Октябрь</w:t>
            </w:r>
          </w:p>
        </w:tc>
        <w:tc>
          <w:tcPr>
            <w:tcW w:w="2689" w:type="dxa"/>
            <w:gridSpan w:val="5"/>
            <w:tcBorders>
              <w:top w:val="single" w:sz="4" w:space="0" w:color="auto"/>
              <w:left w:val="nil"/>
              <w:bottom w:val="single" w:sz="4" w:space="0" w:color="auto"/>
              <w:right w:val="single" w:sz="4" w:space="0" w:color="auto"/>
            </w:tcBorders>
          </w:tcPr>
          <w:p w14:paraId="0BDE2EAC" w14:textId="77777777" w:rsidR="006815D3" w:rsidRPr="006815D3" w:rsidRDefault="006815D3" w:rsidP="006815D3">
            <w:pPr>
              <w:widowControl/>
              <w:autoSpaceDE/>
              <w:autoSpaceDN/>
              <w:jc w:val="center"/>
              <w:rPr>
                <w:rFonts w:ascii="Tahoma" w:hAnsi="Tahoma" w:cs="Tahoma"/>
                <w:b/>
                <w:bCs/>
                <w:sz w:val="24"/>
                <w:szCs w:val="24"/>
                <w:lang w:bidi="ar-SA"/>
              </w:rPr>
            </w:pPr>
            <w:r w:rsidRPr="006815D3">
              <w:rPr>
                <w:rFonts w:ascii="Tahoma" w:hAnsi="Tahoma" w:cs="Tahoma"/>
                <w:b/>
                <w:bCs/>
                <w:sz w:val="24"/>
                <w:szCs w:val="24"/>
                <w:lang w:bidi="ar-SA"/>
              </w:rPr>
              <w:t>Ноябрь</w:t>
            </w:r>
          </w:p>
        </w:tc>
        <w:tc>
          <w:tcPr>
            <w:tcW w:w="3205" w:type="dxa"/>
            <w:gridSpan w:val="6"/>
            <w:tcBorders>
              <w:top w:val="single" w:sz="4" w:space="0" w:color="auto"/>
              <w:left w:val="nil"/>
              <w:bottom w:val="single" w:sz="4" w:space="0" w:color="auto"/>
              <w:right w:val="single" w:sz="4" w:space="0" w:color="auto"/>
            </w:tcBorders>
          </w:tcPr>
          <w:p w14:paraId="65B12219" w14:textId="77777777" w:rsidR="006815D3" w:rsidRPr="006815D3" w:rsidRDefault="006815D3" w:rsidP="006815D3">
            <w:pPr>
              <w:widowControl/>
              <w:autoSpaceDE/>
              <w:autoSpaceDN/>
              <w:jc w:val="center"/>
              <w:rPr>
                <w:rFonts w:ascii="Tahoma" w:hAnsi="Tahoma" w:cs="Tahoma"/>
                <w:b/>
                <w:bCs/>
                <w:sz w:val="24"/>
                <w:szCs w:val="24"/>
                <w:lang w:bidi="ar-SA"/>
              </w:rPr>
            </w:pPr>
            <w:r w:rsidRPr="006815D3">
              <w:rPr>
                <w:rFonts w:ascii="Tahoma" w:hAnsi="Tahoma" w:cs="Tahoma"/>
                <w:b/>
                <w:bCs/>
                <w:sz w:val="24"/>
                <w:szCs w:val="24"/>
                <w:lang w:bidi="ar-SA"/>
              </w:rPr>
              <w:t>Декабрь</w:t>
            </w:r>
          </w:p>
        </w:tc>
        <w:tc>
          <w:tcPr>
            <w:tcW w:w="522" w:type="dxa"/>
            <w:noWrap/>
            <w:vAlign w:val="bottom"/>
          </w:tcPr>
          <w:p w14:paraId="5775F9F7" w14:textId="77777777" w:rsidR="006815D3" w:rsidRPr="006815D3" w:rsidRDefault="006815D3" w:rsidP="006815D3">
            <w:pPr>
              <w:widowControl/>
              <w:autoSpaceDE/>
              <w:autoSpaceDN/>
              <w:rPr>
                <w:rFonts w:ascii="Arial CYR" w:hAnsi="Arial CYR" w:cs="Arial CYR"/>
                <w:sz w:val="20"/>
                <w:szCs w:val="20"/>
                <w:lang w:bidi="ar-SA"/>
              </w:rPr>
            </w:pPr>
          </w:p>
        </w:tc>
        <w:tc>
          <w:tcPr>
            <w:tcW w:w="522" w:type="dxa"/>
            <w:noWrap/>
            <w:vAlign w:val="bottom"/>
          </w:tcPr>
          <w:p w14:paraId="64034D3F" w14:textId="77777777" w:rsidR="006815D3" w:rsidRPr="006815D3" w:rsidRDefault="006815D3" w:rsidP="006815D3">
            <w:pPr>
              <w:widowControl/>
              <w:autoSpaceDE/>
              <w:autoSpaceDN/>
              <w:rPr>
                <w:rFonts w:ascii="Arial CYR" w:hAnsi="Arial CYR" w:cs="Arial CYR"/>
                <w:sz w:val="20"/>
                <w:szCs w:val="20"/>
                <w:lang w:bidi="ar-SA"/>
              </w:rPr>
            </w:pPr>
          </w:p>
        </w:tc>
        <w:tc>
          <w:tcPr>
            <w:tcW w:w="675" w:type="dxa"/>
            <w:noWrap/>
            <w:vAlign w:val="bottom"/>
          </w:tcPr>
          <w:p w14:paraId="6DB765E4" w14:textId="77777777" w:rsidR="006815D3" w:rsidRPr="006815D3" w:rsidRDefault="006815D3" w:rsidP="006815D3">
            <w:pPr>
              <w:widowControl/>
              <w:autoSpaceDE/>
              <w:autoSpaceDN/>
              <w:rPr>
                <w:rFonts w:ascii="Arial CYR" w:hAnsi="Arial CYR" w:cs="Arial CYR"/>
                <w:sz w:val="20"/>
                <w:szCs w:val="20"/>
                <w:lang w:bidi="ar-SA"/>
              </w:rPr>
            </w:pPr>
          </w:p>
        </w:tc>
        <w:tc>
          <w:tcPr>
            <w:tcW w:w="522" w:type="dxa"/>
            <w:noWrap/>
            <w:vAlign w:val="bottom"/>
          </w:tcPr>
          <w:p w14:paraId="2FCCCD45" w14:textId="77777777" w:rsidR="006815D3" w:rsidRPr="006815D3" w:rsidRDefault="006815D3" w:rsidP="006815D3">
            <w:pPr>
              <w:widowControl/>
              <w:autoSpaceDE/>
              <w:autoSpaceDN/>
              <w:rPr>
                <w:rFonts w:ascii="Arial CYR" w:hAnsi="Arial CYR" w:cs="Arial CYR"/>
                <w:sz w:val="20"/>
                <w:szCs w:val="20"/>
                <w:lang w:bidi="ar-SA"/>
              </w:rPr>
            </w:pPr>
          </w:p>
        </w:tc>
      </w:tr>
      <w:tr w:rsidR="006815D3" w:rsidRPr="006815D3" w14:paraId="61D7F604" w14:textId="77777777" w:rsidTr="006815D3">
        <w:trPr>
          <w:trHeight w:val="300"/>
        </w:trPr>
        <w:tc>
          <w:tcPr>
            <w:tcW w:w="586" w:type="dxa"/>
            <w:tcBorders>
              <w:top w:val="nil"/>
              <w:left w:val="single" w:sz="4" w:space="0" w:color="auto"/>
              <w:bottom w:val="single" w:sz="4" w:space="0" w:color="auto"/>
              <w:right w:val="single" w:sz="4" w:space="0" w:color="auto"/>
            </w:tcBorders>
          </w:tcPr>
          <w:p w14:paraId="11ED7A70"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Пн.</w:t>
            </w:r>
          </w:p>
        </w:tc>
        <w:tc>
          <w:tcPr>
            <w:tcW w:w="423" w:type="dxa"/>
            <w:tcBorders>
              <w:top w:val="nil"/>
              <w:left w:val="nil"/>
              <w:bottom w:val="single" w:sz="4" w:space="0" w:color="auto"/>
              <w:right w:val="single" w:sz="4" w:space="0" w:color="auto"/>
            </w:tcBorders>
            <w:shd w:val="clear" w:color="auto" w:fill="FFFF00"/>
          </w:tcPr>
          <w:p w14:paraId="5E7EE397" w14:textId="77777777" w:rsidR="006815D3" w:rsidRPr="006815D3" w:rsidRDefault="006815D3" w:rsidP="006815D3">
            <w:pPr>
              <w:widowControl/>
              <w:autoSpaceDE/>
              <w:autoSpaceDN/>
              <w:rPr>
                <w:rFonts w:ascii="Tahoma" w:hAnsi="Tahoma" w:cs="Tahoma"/>
                <w:sz w:val="24"/>
                <w:szCs w:val="24"/>
                <w:lang w:bidi="ar-SA"/>
              </w:rPr>
            </w:pPr>
            <w:r w:rsidRPr="006815D3">
              <w:rPr>
                <w:rFonts w:ascii="Tahoma" w:hAnsi="Tahoma" w:cs="Tahoma"/>
                <w:sz w:val="24"/>
                <w:szCs w:val="24"/>
                <w:lang w:bidi="ar-SA"/>
              </w:rPr>
              <w:t>1 </w:t>
            </w:r>
          </w:p>
        </w:tc>
        <w:tc>
          <w:tcPr>
            <w:tcW w:w="521" w:type="dxa"/>
            <w:tcBorders>
              <w:top w:val="nil"/>
              <w:left w:val="nil"/>
              <w:bottom w:val="single" w:sz="4" w:space="0" w:color="auto"/>
              <w:right w:val="single" w:sz="4" w:space="0" w:color="auto"/>
            </w:tcBorders>
            <w:shd w:val="clear" w:color="auto" w:fill="FFFFFF"/>
          </w:tcPr>
          <w:p w14:paraId="44EE0DF1"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8</w:t>
            </w:r>
          </w:p>
        </w:tc>
        <w:tc>
          <w:tcPr>
            <w:tcW w:w="521" w:type="dxa"/>
            <w:tcBorders>
              <w:top w:val="nil"/>
              <w:left w:val="nil"/>
              <w:bottom w:val="single" w:sz="4" w:space="0" w:color="auto"/>
              <w:right w:val="single" w:sz="4" w:space="0" w:color="auto"/>
            </w:tcBorders>
          </w:tcPr>
          <w:p w14:paraId="7B99BA94"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15</w:t>
            </w:r>
          </w:p>
        </w:tc>
        <w:tc>
          <w:tcPr>
            <w:tcW w:w="522" w:type="dxa"/>
            <w:tcBorders>
              <w:top w:val="nil"/>
              <w:left w:val="nil"/>
              <w:bottom w:val="single" w:sz="4" w:space="0" w:color="auto"/>
              <w:right w:val="single" w:sz="4" w:space="0" w:color="auto"/>
            </w:tcBorders>
          </w:tcPr>
          <w:p w14:paraId="5397AC69"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22</w:t>
            </w:r>
          </w:p>
        </w:tc>
        <w:tc>
          <w:tcPr>
            <w:tcW w:w="561" w:type="dxa"/>
            <w:tcBorders>
              <w:top w:val="nil"/>
              <w:left w:val="nil"/>
              <w:bottom w:val="single" w:sz="4" w:space="0" w:color="auto"/>
              <w:right w:val="single" w:sz="4" w:space="0" w:color="auto"/>
            </w:tcBorders>
          </w:tcPr>
          <w:p w14:paraId="7CBE20AB"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29</w:t>
            </w:r>
          </w:p>
        </w:tc>
        <w:tc>
          <w:tcPr>
            <w:tcW w:w="488" w:type="dxa"/>
            <w:tcBorders>
              <w:top w:val="nil"/>
              <w:left w:val="nil"/>
              <w:bottom w:val="single" w:sz="4" w:space="0" w:color="auto"/>
              <w:right w:val="single" w:sz="4" w:space="0" w:color="auto"/>
            </w:tcBorders>
          </w:tcPr>
          <w:p w14:paraId="24F828DF" w14:textId="77777777" w:rsidR="006815D3" w:rsidRPr="006815D3" w:rsidRDefault="006815D3" w:rsidP="006815D3">
            <w:pPr>
              <w:widowControl/>
              <w:autoSpaceDE/>
              <w:autoSpaceDN/>
              <w:jc w:val="center"/>
              <w:rPr>
                <w:rFonts w:ascii="Tahoma" w:hAnsi="Tahoma" w:cs="Tahoma"/>
                <w:sz w:val="24"/>
                <w:szCs w:val="24"/>
                <w:lang w:bidi="ar-SA"/>
              </w:rPr>
            </w:pPr>
          </w:p>
        </w:tc>
        <w:tc>
          <w:tcPr>
            <w:tcW w:w="637" w:type="dxa"/>
            <w:tcBorders>
              <w:top w:val="nil"/>
              <w:left w:val="nil"/>
              <w:bottom w:val="single" w:sz="4" w:space="0" w:color="auto"/>
              <w:right w:val="single" w:sz="4" w:space="0" w:color="auto"/>
            </w:tcBorders>
          </w:tcPr>
          <w:p w14:paraId="5F44CA74"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6</w:t>
            </w:r>
          </w:p>
        </w:tc>
        <w:tc>
          <w:tcPr>
            <w:tcW w:w="522" w:type="dxa"/>
            <w:tcBorders>
              <w:top w:val="nil"/>
              <w:left w:val="nil"/>
              <w:bottom w:val="single" w:sz="4" w:space="0" w:color="auto"/>
              <w:right w:val="single" w:sz="4" w:space="0" w:color="auto"/>
            </w:tcBorders>
          </w:tcPr>
          <w:p w14:paraId="6D179D01"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13</w:t>
            </w:r>
          </w:p>
        </w:tc>
        <w:tc>
          <w:tcPr>
            <w:tcW w:w="546" w:type="dxa"/>
            <w:tcBorders>
              <w:top w:val="nil"/>
              <w:left w:val="nil"/>
              <w:bottom w:val="single" w:sz="4" w:space="0" w:color="auto"/>
              <w:right w:val="single" w:sz="4" w:space="0" w:color="auto"/>
            </w:tcBorders>
          </w:tcPr>
          <w:p w14:paraId="3DEF198A"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20</w:t>
            </w:r>
          </w:p>
        </w:tc>
        <w:tc>
          <w:tcPr>
            <w:tcW w:w="522" w:type="dxa"/>
            <w:tcBorders>
              <w:top w:val="nil"/>
              <w:left w:val="nil"/>
              <w:bottom w:val="single" w:sz="4" w:space="0" w:color="auto"/>
              <w:right w:val="single" w:sz="4" w:space="0" w:color="auto"/>
            </w:tcBorders>
            <w:shd w:val="clear" w:color="auto" w:fill="00FF00"/>
          </w:tcPr>
          <w:p w14:paraId="18B38572"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27</w:t>
            </w:r>
          </w:p>
        </w:tc>
        <w:tc>
          <w:tcPr>
            <w:tcW w:w="554" w:type="dxa"/>
            <w:tcBorders>
              <w:top w:val="nil"/>
              <w:left w:val="nil"/>
              <w:bottom w:val="single" w:sz="4" w:space="0" w:color="auto"/>
              <w:right w:val="single" w:sz="4" w:space="0" w:color="auto"/>
            </w:tcBorders>
            <w:shd w:val="clear" w:color="auto" w:fill="FFFFFF"/>
          </w:tcPr>
          <w:p w14:paraId="3A1336BD" w14:textId="77777777" w:rsidR="006815D3" w:rsidRPr="006815D3" w:rsidRDefault="006815D3" w:rsidP="006815D3">
            <w:pPr>
              <w:widowControl/>
              <w:autoSpaceDE/>
              <w:autoSpaceDN/>
              <w:jc w:val="center"/>
              <w:rPr>
                <w:rFonts w:ascii="Tahoma" w:hAnsi="Tahoma" w:cs="Tahoma"/>
                <w:sz w:val="24"/>
                <w:szCs w:val="24"/>
                <w:lang w:bidi="ar-SA"/>
              </w:rPr>
            </w:pPr>
          </w:p>
        </w:tc>
        <w:tc>
          <w:tcPr>
            <w:tcW w:w="522" w:type="dxa"/>
            <w:tcBorders>
              <w:top w:val="nil"/>
              <w:left w:val="nil"/>
              <w:bottom w:val="single" w:sz="4" w:space="0" w:color="auto"/>
              <w:right w:val="single" w:sz="4" w:space="0" w:color="auto"/>
            </w:tcBorders>
            <w:shd w:val="clear" w:color="auto" w:fill="FFFFFF"/>
          </w:tcPr>
          <w:p w14:paraId="0E27BFB6" w14:textId="77777777" w:rsidR="006815D3" w:rsidRPr="006815D3" w:rsidRDefault="006815D3" w:rsidP="006815D3">
            <w:pPr>
              <w:widowControl/>
              <w:autoSpaceDE/>
              <w:autoSpaceDN/>
              <w:jc w:val="center"/>
              <w:rPr>
                <w:rFonts w:ascii="Tahoma" w:hAnsi="Tahoma" w:cs="Tahoma"/>
                <w:sz w:val="24"/>
                <w:szCs w:val="24"/>
                <w:lang w:bidi="ar-SA"/>
              </w:rPr>
            </w:pPr>
          </w:p>
        </w:tc>
        <w:tc>
          <w:tcPr>
            <w:tcW w:w="522" w:type="dxa"/>
            <w:tcBorders>
              <w:top w:val="nil"/>
              <w:left w:val="nil"/>
              <w:bottom w:val="single" w:sz="4" w:space="0" w:color="auto"/>
              <w:right w:val="single" w:sz="4" w:space="0" w:color="auto"/>
            </w:tcBorders>
            <w:shd w:val="clear" w:color="auto" w:fill="FFFFFF"/>
          </w:tcPr>
          <w:p w14:paraId="25F274CC" w14:textId="77777777" w:rsidR="006815D3" w:rsidRPr="006815D3" w:rsidRDefault="006815D3" w:rsidP="006815D3">
            <w:pPr>
              <w:widowControl/>
              <w:autoSpaceDE/>
              <w:autoSpaceDN/>
              <w:jc w:val="center"/>
              <w:rPr>
                <w:rFonts w:ascii="Tahoma" w:hAnsi="Tahoma" w:cs="Tahoma"/>
                <w:b/>
                <w:color w:val="FF0000"/>
                <w:sz w:val="24"/>
                <w:szCs w:val="24"/>
                <w:lang w:bidi="ar-SA"/>
              </w:rPr>
            </w:pPr>
            <w:r w:rsidRPr="006815D3">
              <w:rPr>
                <w:rFonts w:ascii="Tahoma" w:hAnsi="Tahoma" w:cs="Tahoma"/>
                <w:b/>
                <w:color w:val="FF0000"/>
                <w:sz w:val="24"/>
                <w:szCs w:val="24"/>
                <w:lang w:bidi="ar-SA"/>
              </w:rPr>
              <w:t>3</w:t>
            </w:r>
          </w:p>
        </w:tc>
        <w:tc>
          <w:tcPr>
            <w:tcW w:w="522" w:type="dxa"/>
            <w:tcBorders>
              <w:top w:val="nil"/>
              <w:left w:val="nil"/>
              <w:bottom w:val="single" w:sz="4" w:space="0" w:color="auto"/>
              <w:right w:val="single" w:sz="4" w:space="0" w:color="auto"/>
            </w:tcBorders>
          </w:tcPr>
          <w:p w14:paraId="61777B1E"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10</w:t>
            </w:r>
          </w:p>
        </w:tc>
        <w:tc>
          <w:tcPr>
            <w:tcW w:w="531" w:type="dxa"/>
            <w:tcBorders>
              <w:top w:val="nil"/>
              <w:left w:val="nil"/>
              <w:bottom w:val="single" w:sz="4" w:space="0" w:color="auto"/>
              <w:right w:val="single" w:sz="4" w:space="0" w:color="auto"/>
            </w:tcBorders>
          </w:tcPr>
          <w:p w14:paraId="3FBB12E7"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17</w:t>
            </w:r>
          </w:p>
        </w:tc>
        <w:tc>
          <w:tcPr>
            <w:tcW w:w="592" w:type="dxa"/>
            <w:tcBorders>
              <w:top w:val="nil"/>
              <w:left w:val="nil"/>
              <w:bottom w:val="single" w:sz="4" w:space="0" w:color="auto"/>
              <w:right w:val="single" w:sz="4" w:space="0" w:color="auto"/>
            </w:tcBorders>
          </w:tcPr>
          <w:p w14:paraId="06D0FC11"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24</w:t>
            </w:r>
          </w:p>
        </w:tc>
        <w:tc>
          <w:tcPr>
            <w:tcW w:w="554" w:type="dxa"/>
            <w:tcBorders>
              <w:top w:val="nil"/>
              <w:left w:val="nil"/>
              <w:bottom w:val="single" w:sz="4" w:space="0" w:color="auto"/>
              <w:right w:val="single" w:sz="4" w:space="0" w:color="auto"/>
            </w:tcBorders>
          </w:tcPr>
          <w:p w14:paraId="1A62CAFB" w14:textId="77777777" w:rsidR="006815D3" w:rsidRPr="006815D3" w:rsidRDefault="006815D3" w:rsidP="006815D3">
            <w:pPr>
              <w:widowControl/>
              <w:autoSpaceDE/>
              <w:autoSpaceDN/>
              <w:jc w:val="center"/>
              <w:rPr>
                <w:rFonts w:ascii="Tahoma" w:hAnsi="Tahoma" w:cs="Tahoma"/>
                <w:sz w:val="24"/>
                <w:szCs w:val="24"/>
                <w:lang w:bidi="ar-SA"/>
              </w:rPr>
            </w:pPr>
          </w:p>
        </w:tc>
        <w:tc>
          <w:tcPr>
            <w:tcW w:w="522" w:type="dxa"/>
            <w:tcBorders>
              <w:top w:val="nil"/>
              <w:left w:val="nil"/>
              <w:bottom w:val="single" w:sz="4" w:space="0" w:color="auto"/>
              <w:right w:val="single" w:sz="4" w:space="0" w:color="auto"/>
            </w:tcBorders>
          </w:tcPr>
          <w:p w14:paraId="5B11B881"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w:t>
            </w:r>
          </w:p>
        </w:tc>
        <w:tc>
          <w:tcPr>
            <w:tcW w:w="522" w:type="dxa"/>
            <w:tcBorders>
              <w:top w:val="nil"/>
              <w:left w:val="nil"/>
              <w:bottom w:val="single" w:sz="4" w:space="0" w:color="auto"/>
              <w:right w:val="single" w:sz="4" w:space="0" w:color="auto"/>
            </w:tcBorders>
          </w:tcPr>
          <w:p w14:paraId="51E004FA"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8</w:t>
            </w:r>
          </w:p>
        </w:tc>
        <w:tc>
          <w:tcPr>
            <w:tcW w:w="522" w:type="dxa"/>
            <w:tcBorders>
              <w:top w:val="nil"/>
              <w:left w:val="nil"/>
              <w:bottom w:val="single" w:sz="4" w:space="0" w:color="auto"/>
              <w:right w:val="single" w:sz="4" w:space="0" w:color="auto"/>
            </w:tcBorders>
          </w:tcPr>
          <w:p w14:paraId="1A2BDC0A"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15</w:t>
            </w:r>
          </w:p>
        </w:tc>
        <w:tc>
          <w:tcPr>
            <w:tcW w:w="546" w:type="dxa"/>
            <w:tcBorders>
              <w:top w:val="nil"/>
              <w:left w:val="nil"/>
              <w:bottom w:val="single" w:sz="4" w:space="0" w:color="auto"/>
              <w:right w:val="single" w:sz="4" w:space="0" w:color="auto"/>
            </w:tcBorders>
          </w:tcPr>
          <w:p w14:paraId="1FA530B8"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22</w:t>
            </w:r>
          </w:p>
        </w:tc>
        <w:tc>
          <w:tcPr>
            <w:tcW w:w="539" w:type="dxa"/>
            <w:tcBorders>
              <w:top w:val="nil"/>
              <w:left w:val="nil"/>
              <w:bottom w:val="single" w:sz="4" w:space="0" w:color="auto"/>
              <w:right w:val="single" w:sz="4" w:space="0" w:color="auto"/>
            </w:tcBorders>
            <w:shd w:val="clear" w:color="auto" w:fill="FFFFFF"/>
          </w:tcPr>
          <w:p w14:paraId="1F4AC874"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29</w:t>
            </w:r>
          </w:p>
        </w:tc>
        <w:tc>
          <w:tcPr>
            <w:tcW w:w="522" w:type="dxa"/>
            <w:shd w:val="clear" w:color="auto" w:fill="FFFFFF"/>
            <w:noWrap/>
            <w:vAlign w:val="bottom"/>
          </w:tcPr>
          <w:p w14:paraId="12F8DA2B" w14:textId="77777777" w:rsidR="006815D3" w:rsidRPr="006815D3" w:rsidRDefault="006815D3" w:rsidP="006815D3">
            <w:pPr>
              <w:widowControl/>
              <w:autoSpaceDE/>
              <w:autoSpaceDN/>
              <w:rPr>
                <w:rFonts w:ascii="Arial CYR" w:hAnsi="Arial CYR" w:cs="Arial CYR"/>
                <w:sz w:val="20"/>
                <w:szCs w:val="20"/>
                <w:lang w:bidi="ar-SA"/>
              </w:rPr>
            </w:pPr>
          </w:p>
        </w:tc>
        <w:tc>
          <w:tcPr>
            <w:tcW w:w="522" w:type="dxa"/>
            <w:noWrap/>
            <w:vAlign w:val="bottom"/>
          </w:tcPr>
          <w:p w14:paraId="6FD656CB" w14:textId="77777777" w:rsidR="006815D3" w:rsidRPr="006815D3" w:rsidRDefault="006815D3" w:rsidP="006815D3">
            <w:pPr>
              <w:widowControl/>
              <w:autoSpaceDE/>
              <w:autoSpaceDN/>
              <w:rPr>
                <w:rFonts w:ascii="Arial CYR" w:hAnsi="Arial CYR" w:cs="Arial CYR"/>
                <w:sz w:val="20"/>
                <w:szCs w:val="20"/>
                <w:lang w:bidi="ar-SA"/>
              </w:rPr>
            </w:pPr>
          </w:p>
        </w:tc>
        <w:tc>
          <w:tcPr>
            <w:tcW w:w="675" w:type="dxa"/>
            <w:noWrap/>
            <w:vAlign w:val="bottom"/>
          </w:tcPr>
          <w:p w14:paraId="0CCCAC46" w14:textId="77777777" w:rsidR="006815D3" w:rsidRPr="006815D3" w:rsidRDefault="006815D3" w:rsidP="006815D3">
            <w:pPr>
              <w:widowControl/>
              <w:autoSpaceDE/>
              <w:autoSpaceDN/>
              <w:rPr>
                <w:rFonts w:ascii="Arial CYR" w:hAnsi="Arial CYR" w:cs="Arial CYR"/>
                <w:sz w:val="20"/>
                <w:szCs w:val="20"/>
                <w:lang w:bidi="ar-SA"/>
              </w:rPr>
            </w:pPr>
          </w:p>
        </w:tc>
        <w:tc>
          <w:tcPr>
            <w:tcW w:w="522" w:type="dxa"/>
            <w:noWrap/>
            <w:vAlign w:val="bottom"/>
          </w:tcPr>
          <w:p w14:paraId="22F9BD18" w14:textId="77777777" w:rsidR="006815D3" w:rsidRPr="006815D3" w:rsidRDefault="006815D3" w:rsidP="006815D3">
            <w:pPr>
              <w:widowControl/>
              <w:autoSpaceDE/>
              <w:autoSpaceDN/>
              <w:rPr>
                <w:rFonts w:ascii="Arial CYR" w:hAnsi="Arial CYR" w:cs="Arial CYR"/>
                <w:sz w:val="20"/>
                <w:szCs w:val="20"/>
                <w:lang w:bidi="ar-SA"/>
              </w:rPr>
            </w:pPr>
          </w:p>
        </w:tc>
      </w:tr>
      <w:tr w:rsidR="006815D3" w:rsidRPr="006815D3" w14:paraId="2FC383E4" w14:textId="77777777" w:rsidTr="006815D3">
        <w:trPr>
          <w:trHeight w:val="300"/>
        </w:trPr>
        <w:tc>
          <w:tcPr>
            <w:tcW w:w="586" w:type="dxa"/>
            <w:tcBorders>
              <w:top w:val="nil"/>
              <w:left w:val="single" w:sz="4" w:space="0" w:color="auto"/>
              <w:bottom w:val="single" w:sz="4" w:space="0" w:color="auto"/>
              <w:right w:val="single" w:sz="4" w:space="0" w:color="auto"/>
            </w:tcBorders>
          </w:tcPr>
          <w:p w14:paraId="3505EF6A"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Вт.</w:t>
            </w:r>
          </w:p>
        </w:tc>
        <w:tc>
          <w:tcPr>
            <w:tcW w:w="423" w:type="dxa"/>
            <w:tcBorders>
              <w:top w:val="nil"/>
              <w:left w:val="nil"/>
              <w:bottom w:val="single" w:sz="4" w:space="0" w:color="auto"/>
              <w:right w:val="single" w:sz="4" w:space="0" w:color="auto"/>
            </w:tcBorders>
          </w:tcPr>
          <w:p w14:paraId="3FBE87EE" w14:textId="77777777" w:rsidR="006815D3" w:rsidRPr="006815D3" w:rsidRDefault="006815D3" w:rsidP="006815D3">
            <w:pPr>
              <w:widowControl/>
              <w:autoSpaceDE/>
              <w:autoSpaceDN/>
              <w:rPr>
                <w:rFonts w:ascii="Tahoma" w:hAnsi="Tahoma" w:cs="Tahoma"/>
                <w:sz w:val="24"/>
                <w:szCs w:val="24"/>
                <w:lang w:bidi="ar-SA"/>
              </w:rPr>
            </w:pPr>
            <w:r w:rsidRPr="006815D3">
              <w:rPr>
                <w:rFonts w:ascii="Tahoma" w:hAnsi="Tahoma" w:cs="Tahoma"/>
                <w:sz w:val="24"/>
                <w:szCs w:val="24"/>
                <w:lang w:bidi="ar-SA"/>
              </w:rPr>
              <w:t>2</w:t>
            </w:r>
          </w:p>
        </w:tc>
        <w:tc>
          <w:tcPr>
            <w:tcW w:w="521" w:type="dxa"/>
            <w:tcBorders>
              <w:top w:val="nil"/>
              <w:left w:val="nil"/>
              <w:bottom w:val="single" w:sz="4" w:space="0" w:color="auto"/>
              <w:right w:val="single" w:sz="4" w:space="0" w:color="auto"/>
            </w:tcBorders>
          </w:tcPr>
          <w:p w14:paraId="0B7187D0"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9</w:t>
            </w:r>
          </w:p>
        </w:tc>
        <w:tc>
          <w:tcPr>
            <w:tcW w:w="521" w:type="dxa"/>
            <w:tcBorders>
              <w:top w:val="nil"/>
              <w:left w:val="nil"/>
              <w:bottom w:val="single" w:sz="4" w:space="0" w:color="auto"/>
              <w:right w:val="single" w:sz="4" w:space="0" w:color="auto"/>
            </w:tcBorders>
          </w:tcPr>
          <w:p w14:paraId="1D73DB94"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16</w:t>
            </w:r>
          </w:p>
        </w:tc>
        <w:tc>
          <w:tcPr>
            <w:tcW w:w="522" w:type="dxa"/>
            <w:tcBorders>
              <w:top w:val="nil"/>
              <w:left w:val="nil"/>
              <w:bottom w:val="single" w:sz="4" w:space="0" w:color="auto"/>
              <w:right w:val="single" w:sz="4" w:space="0" w:color="auto"/>
            </w:tcBorders>
          </w:tcPr>
          <w:p w14:paraId="00BB8C45"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23</w:t>
            </w:r>
          </w:p>
        </w:tc>
        <w:tc>
          <w:tcPr>
            <w:tcW w:w="561" w:type="dxa"/>
            <w:tcBorders>
              <w:top w:val="nil"/>
              <w:left w:val="nil"/>
              <w:bottom w:val="single" w:sz="4" w:space="0" w:color="auto"/>
              <w:right w:val="single" w:sz="4" w:space="0" w:color="auto"/>
            </w:tcBorders>
          </w:tcPr>
          <w:p w14:paraId="3600DBD4"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30</w:t>
            </w:r>
          </w:p>
        </w:tc>
        <w:tc>
          <w:tcPr>
            <w:tcW w:w="488" w:type="dxa"/>
            <w:tcBorders>
              <w:top w:val="nil"/>
              <w:left w:val="nil"/>
              <w:bottom w:val="single" w:sz="4" w:space="0" w:color="auto"/>
              <w:right w:val="single" w:sz="4" w:space="0" w:color="auto"/>
            </w:tcBorders>
          </w:tcPr>
          <w:p w14:paraId="59FE26A9" w14:textId="77777777" w:rsidR="006815D3" w:rsidRPr="006815D3" w:rsidRDefault="006815D3" w:rsidP="006815D3">
            <w:pPr>
              <w:widowControl/>
              <w:autoSpaceDE/>
              <w:autoSpaceDN/>
              <w:jc w:val="center"/>
              <w:rPr>
                <w:rFonts w:ascii="Tahoma" w:hAnsi="Tahoma" w:cs="Tahoma"/>
                <w:sz w:val="24"/>
                <w:szCs w:val="24"/>
                <w:lang w:bidi="ar-SA"/>
              </w:rPr>
            </w:pPr>
          </w:p>
        </w:tc>
        <w:tc>
          <w:tcPr>
            <w:tcW w:w="637" w:type="dxa"/>
            <w:tcBorders>
              <w:top w:val="nil"/>
              <w:left w:val="nil"/>
              <w:bottom w:val="single" w:sz="4" w:space="0" w:color="auto"/>
              <w:right w:val="single" w:sz="4" w:space="0" w:color="auto"/>
            </w:tcBorders>
          </w:tcPr>
          <w:p w14:paraId="061E141D"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7</w:t>
            </w:r>
          </w:p>
        </w:tc>
        <w:tc>
          <w:tcPr>
            <w:tcW w:w="522" w:type="dxa"/>
            <w:tcBorders>
              <w:top w:val="nil"/>
              <w:left w:val="nil"/>
              <w:bottom w:val="single" w:sz="4" w:space="0" w:color="auto"/>
              <w:right w:val="single" w:sz="4" w:space="0" w:color="auto"/>
            </w:tcBorders>
          </w:tcPr>
          <w:p w14:paraId="4AF65388"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14</w:t>
            </w:r>
          </w:p>
        </w:tc>
        <w:tc>
          <w:tcPr>
            <w:tcW w:w="546" w:type="dxa"/>
            <w:tcBorders>
              <w:top w:val="nil"/>
              <w:left w:val="nil"/>
              <w:bottom w:val="single" w:sz="4" w:space="0" w:color="auto"/>
              <w:right w:val="single" w:sz="4" w:space="0" w:color="auto"/>
            </w:tcBorders>
          </w:tcPr>
          <w:p w14:paraId="66EF6EAE"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21</w:t>
            </w:r>
          </w:p>
        </w:tc>
        <w:tc>
          <w:tcPr>
            <w:tcW w:w="522" w:type="dxa"/>
            <w:tcBorders>
              <w:top w:val="nil"/>
              <w:left w:val="nil"/>
              <w:bottom w:val="single" w:sz="4" w:space="0" w:color="auto"/>
              <w:right w:val="single" w:sz="4" w:space="0" w:color="auto"/>
            </w:tcBorders>
            <w:shd w:val="clear" w:color="auto" w:fill="00FF00"/>
          </w:tcPr>
          <w:p w14:paraId="0A760718"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28</w:t>
            </w:r>
          </w:p>
        </w:tc>
        <w:tc>
          <w:tcPr>
            <w:tcW w:w="554" w:type="dxa"/>
            <w:tcBorders>
              <w:top w:val="single" w:sz="4" w:space="0" w:color="auto"/>
              <w:left w:val="nil"/>
              <w:bottom w:val="single" w:sz="4" w:space="0" w:color="auto"/>
              <w:right w:val="single" w:sz="4" w:space="0" w:color="auto"/>
            </w:tcBorders>
            <w:shd w:val="clear" w:color="auto" w:fill="FFFFFF"/>
          </w:tcPr>
          <w:p w14:paraId="6CFADD30" w14:textId="77777777" w:rsidR="006815D3" w:rsidRPr="006815D3" w:rsidRDefault="006815D3" w:rsidP="006815D3">
            <w:pPr>
              <w:widowControl/>
              <w:autoSpaceDE/>
              <w:autoSpaceDN/>
              <w:jc w:val="center"/>
              <w:rPr>
                <w:rFonts w:ascii="Tahoma" w:hAnsi="Tahoma" w:cs="Tahoma"/>
                <w:sz w:val="24"/>
                <w:szCs w:val="24"/>
                <w:lang w:bidi="ar-SA"/>
              </w:rPr>
            </w:pPr>
          </w:p>
        </w:tc>
        <w:tc>
          <w:tcPr>
            <w:tcW w:w="522" w:type="dxa"/>
            <w:tcBorders>
              <w:top w:val="nil"/>
              <w:left w:val="nil"/>
              <w:bottom w:val="single" w:sz="4" w:space="0" w:color="auto"/>
              <w:right w:val="single" w:sz="4" w:space="0" w:color="auto"/>
            </w:tcBorders>
            <w:shd w:val="clear" w:color="auto" w:fill="FFFFFF"/>
          </w:tcPr>
          <w:p w14:paraId="6F04607D" w14:textId="77777777" w:rsidR="006815D3" w:rsidRPr="006815D3" w:rsidRDefault="006815D3" w:rsidP="006815D3">
            <w:pPr>
              <w:widowControl/>
              <w:autoSpaceDE/>
              <w:autoSpaceDN/>
              <w:jc w:val="center"/>
              <w:rPr>
                <w:rFonts w:ascii="Tahoma" w:hAnsi="Tahoma" w:cs="Tahoma"/>
                <w:sz w:val="24"/>
                <w:szCs w:val="24"/>
                <w:lang w:bidi="ar-SA"/>
              </w:rPr>
            </w:pPr>
          </w:p>
        </w:tc>
        <w:tc>
          <w:tcPr>
            <w:tcW w:w="522" w:type="dxa"/>
            <w:tcBorders>
              <w:top w:val="single" w:sz="4" w:space="0" w:color="auto"/>
              <w:left w:val="nil"/>
              <w:bottom w:val="single" w:sz="4" w:space="0" w:color="auto"/>
              <w:right w:val="single" w:sz="4" w:space="0" w:color="auto"/>
            </w:tcBorders>
            <w:shd w:val="clear" w:color="auto" w:fill="FFFFFF"/>
          </w:tcPr>
          <w:p w14:paraId="15F6848A" w14:textId="77777777" w:rsidR="006815D3" w:rsidRPr="006815D3" w:rsidRDefault="006815D3" w:rsidP="006815D3">
            <w:pPr>
              <w:widowControl/>
              <w:autoSpaceDE/>
              <w:autoSpaceDN/>
              <w:jc w:val="center"/>
              <w:rPr>
                <w:rFonts w:ascii="Tahoma" w:hAnsi="Tahoma" w:cs="Tahoma"/>
                <w:b/>
                <w:color w:val="FF0000"/>
                <w:sz w:val="24"/>
                <w:szCs w:val="24"/>
                <w:lang w:bidi="ar-SA"/>
              </w:rPr>
            </w:pPr>
            <w:r w:rsidRPr="006815D3">
              <w:rPr>
                <w:rFonts w:ascii="Tahoma" w:hAnsi="Tahoma" w:cs="Tahoma"/>
                <w:b/>
                <w:color w:val="FF0000"/>
                <w:sz w:val="24"/>
                <w:szCs w:val="24"/>
                <w:lang w:bidi="ar-SA"/>
              </w:rPr>
              <w:t>4</w:t>
            </w:r>
          </w:p>
        </w:tc>
        <w:tc>
          <w:tcPr>
            <w:tcW w:w="522" w:type="dxa"/>
            <w:tcBorders>
              <w:top w:val="nil"/>
              <w:left w:val="nil"/>
              <w:bottom w:val="single" w:sz="4" w:space="0" w:color="auto"/>
              <w:right w:val="single" w:sz="4" w:space="0" w:color="auto"/>
            </w:tcBorders>
          </w:tcPr>
          <w:p w14:paraId="2D474F9E"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11</w:t>
            </w:r>
          </w:p>
        </w:tc>
        <w:tc>
          <w:tcPr>
            <w:tcW w:w="531" w:type="dxa"/>
            <w:tcBorders>
              <w:top w:val="nil"/>
              <w:left w:val="nil"/>
              <w:bottom w:val="single" w:sz="4" w:space="0" w:color="auto"/>
              <w:right w:val="single" w:sz="4" w:space="0" w:color="auto"/>
            </w:tcBorders>
          </w:tcPr>
          <w:p w14:paraId="23C61DB1"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18</w:t>
            </w:r>
          </w:p>
        </w:tc>
        <w:tc>
          <w:tcPr>
            <w:tcW w:w="592" w:type="dxa"/>
            <w:tcBorders>
              <w:top w:val="nil"/>
              <w:left w:val="nil"/>
              <w:bottom w:val="single" w:sz="4" w:space="0" w:color="auto"/>
              <w:right w:val="single" w:sz="4" w:space="0" w:color="auto"/>
            </w:tcBorders>
          </w:tcPr>
          <w:p w14:paraId="026DD91C"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25</w:t>
            </w:r>
          </w:p>
        </w:tc>
        <w:tc>
          <w:tcPr>
            <w:tcW w:w="554" w:type="dxa"/>
            <w:tcBorders>
              <w:top w:val="nil"/>
              <w:left w:val="nil"/>
              <w:bottom w:val="single" w:sz="4" w:space="0" w:color="auto"/>
              <w:right w:val="single" w:sz="4" w:space="0" w:color="auto"/>
            </w:tcBorders>
          </w:tcPr>
          <w:p w14:paraId="4B2EB76D" w14:textId="77777777" w:rsidR="006815D3" w:rsidRPr="006815D3" w:rsidRDefault="006815D3" w:rsidP="006815D3">
            <w:pPr>
              <w:widowControl/>
              <w:autoSpaceDE/>
              <w:autoSpaceDN/>
              <w:jc w:val="center"/>
              <w:rPr>
                <w:rFonts w:ascii="Tahoma" w:hAnsi="Tahoma" w:cs="Tahoma"/>
                <w:sz w:val="24"/>
                <w:szCs w:val="24"/>
                <w:lang w:bidi="ar-SA"/>
              </w:rPr>
            </w:pPr>
          </w:p>
        </w:tc>
        <w:tc>
          <w:tcPr>
            <w:tcW w:w="522" w:type="dxa"/>
            <w:tcBorders>
              <w:top w:val="nil"/>
              <w:left w:val="nil"/>
              <w:bottom w:val="single" w:sz="4" w:space="0" w:color="auto"/>
              <w:right w:val="single" w:sz="4" w:space="0" w:color="auto"/>
            </w:tcBorders>
          </w:tcPr>
          <w:p w14:paraId="5A3FA98A"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w:t>
            </w:r>
          </w:p>
        </w:tc>
        <w:tc>
          <w:tcPr>
            <w:tcW w:w="522" w:type="dxa"/>
            <w:tcBorders>
              <w:top w:val="nil"/>
              <w:left w:val="nil"/>
              <w:bottom w:val="single" w:sz="4" w:space="0" w:color="auto"/>
              <w:right w:val="single" w:sz="4" w:space="0" w:color="auto"/>
            </w:tcBorders>
          </w:tcPr>
          <w:p w14:paraId="5757F4EA"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9</w:t>
            </w:r>
          </w:p>
        </w:tc>
        <w:tc>
          <w:tcPr>
            <w:tcW w:w="522" w:type="dxa"/>
            <w:tcBorders>
              <w:top w:val="nil"/>
              <w:left w:val="nil"/>
              <w:bottom w:val="single" w:sz="4" w:space="0" w:color="auto"/>
              <w:right w:val="single" w:sz="4" w:space="0" w:color="auto"/>
            </w:tcBorders>
          </w:tcPr>
          <w:p w14:paraId="645B906B"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16</w:t>
            </w:r>
          </w:p>
        </w:tc>
        <w:tc>
          <w:tcPr>
            <w:tcW w:w="546" w:type="dxa"/>
            <w:tcBorders>
              <w:top w:val="nil"/>
              <w:left w:val="nil"/>
              <w:bottom w:val="single" w:sz="4" w:space="0" w:color="auto"/>
              <w:right w:val="single" w:sz="4" w:space="0" w:color="auto"/>
            </w:tcBorders>
          </w:tcPr>
          <w:p w14:paraId="27C049CA"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23</w:t>
            </w:r>
          </w:p>
        </w:tc>
        <w:tc>
          <w:tcPr>
            <w:tcW w:w="539" w:type="dxa"/>
            <w:tcBorders>
              <w:top w:val="single" w:sz="4" w:space="0" w:color="auto"/>
              <w:left w:val="nil"/>
              <w:bottom w:val="single" w:sz="4" w:space="0" w:color="auto"/>
              <w:right w:val="single" w:sz="4" w:space="0" w:color="auto"/>
            </w:tcBorders>
            <w:shd w:val="clear" w:color="auto" w:fill="FFFFFF"/>
            <w:noWrap/>
          </w:tcPr>
          <w:p w14:paraId="16DB99F6"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30</w:t>
            </w:r>
          </w:p>
        </w:tc>
        <w:tc>
          <w:tcPr>
            <w:tcW w:w="522" w:type="dxa"/>
            <w:noWrap/>
            <w:vAlign w:val="bottom"/>
          </w:tcPr>
          <w:p w14:paraId="01AE221A" w14:textId="77777777" w:rsidR="006815D3" w:rsidRPr="006815D3" w:rsidRDefault="006815D3" w:rsidP="006815D3">
            <w:pPr>
              <w:widowControl/>
              <w:autoSpaceDE/>
              <w:autoSpaceDN/>
              <w:rPr>
                <w:rFonts w:ascii="Arial CYR" w:hAnsi="Arial CYR" w:cs="Arial CYR"/>
                <w:sz w:val="20"/>
                <w:szCs w:val="20"/>
                <w:lang w:bidi="ar-SA"/>
              </w:rPr>
            </w:pPr>
          </w:p>
        </w:tc>
        <w:tc>
          <w:tcPr>
            <w:tcW w:w="522" w:type="dxa"/>
            <w:noWrap/>
            <w:vAlign w:val="bottom"/>
          </w:tcPr>
          <w:p w14:paraId="105EE79C" w14:textId="77777777" w:rsidR="006815D3" w:rsidRPr="006815D3" w:rsidRDefault="006815D3" w:rsidP="006815D3">
            <w:pPr>
              <w:widowControl/>
              <w:autoSpaceDE/>
              <w:autoSpaceDN/>
              <w:rPr>
                <w:rFonts w:ascii="Arial CYR" w:hAnsi="Arial CYR" w:cs="Arial CYR"/>
                <w:sz w:val="20"/>
                <w:szCs w:val="20"/>
                <w:lang w:bidi="ar-SA"/>
              </w:rPr>
            </w:pPr>
          </w:p>
        </w:tc>
        <w:tc>
          <w:tcPr>
            <w:tcW w:w="675" w:type="dxa"/>
            <w:noWrap/>
            <w:vAlign w:val="bottom"/>
          </w:tcPr>
          <w:p w14:paraId="23E80CF0" w14:textId="77777777" w:rsidR="006815D3" w:rsidRPr="006815D3" w:rsidRDefault="006815D3" w:rsidP="006815D3">
            <w:pPr>
              <w:widowControl/>
              <w:autoSpaceDE/>
              <w:autoSpaceDN/>
              <w:rPr>
                <w:rFonts w:ascii="Arial CYR" w:hAnsi="Arial CYR" w:cs="Arial CYR"/>
                <w:sz w:val="20"/>
                <w:szCs w:val="20"/>
                <w:lang w:bidi="ar-SA"/>
              </w:rPr>
            </w:pPr>
          </w:p>
        </w:tc>
        <w:tc>
          <w:tcPr>
            <w:tcW w:w="522" w:type="dxa"/>
            <w:noWrap/>
            <w:vAlign w:val="bottom"/>
          </w:tcPr>
          <w:p w14:paraId="184525B0" w14:textId="77777777" w:rsidR="006815D3" w:rsidRPr="006815D3" w:rsidRDefault="006815D3" w:rsidP="006815D3">
            <w:pPr>
              <w:widowControl/>
              <w:autoSpaceDE/>
              <w:autoSpaceDN/>
              <w:rPr>
                <w:rFonts w:ascii="Arial CYR" w:hAnsi="Arial CYR" w:cs="Arial CYR"/>
                <w:sz w:val="20"/>
                <w:szCs w:val="20"/>
                <w:lang w:bidi="ar-SA"/>
              </w:rPr>
            </w:pPr>
          </w:p>
        </w:tc>
      </w:tr>
      <w:tr w:rsidR="006815D3" w:rsidRPr="006815D3" w14:paraId="17504DBD" w14:textId="77777777" w:rsidTr="006815D3">
        <w:trPr>
          <w:gridAfter w:val="1"/>
          <w:wAfter w:w="522" w:type="dxa"/>
          <w:trHeight w:val="300"/>
        </w:trPr>
        <w:tc>
          <w:tcPr>
            <w:tcW w:w="586" w:type="dxa"/>
            <w:tcBorders>
              <w:top w:val="nil"/>
              <w:left w:val="single" w:sz="4" w:space="0" w:color="auto"/>
              <w:bottom w:val="single" w:sz="4" w:space="0" w:color="auto"/>
              <w:right w:val="single" w:sz="4" w:space="0" w:color="auto"/>
            </w:tcBorders>
          </w:tcPr>
          <w:p w14:paraId="7AA78915"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Ср.</w:t>
            </w:r>
          </w:p>
        </w:tc>
        <w:tc>
          <w:tcPr>
            <w:tcW w:w="423" w:type="dxa"/>
            <w:tcBorders>
              <w:top w:val="nil"/>
              <w:left w:val="nil"/>
              <w:bottom w:val="single" w:sz="4" w:space="0" w:color="auto"/>
              <w:right w:val="single" w:sz="4" w:space="0" w:color="auto"/>
            </w:tcBorders>
          </w:tcPr>
          <w:p w14:paraId="0842E0DF" w14:textId="77777777" w:rsidR="006815D3" w:rsidRPr="006815D3" w:rsidRDefault="006815D3" w:rsidP="006815D3">
            <w:pPr>
              <w:widowControl/>
              <w:autoSpaceDE/>
              <w:autoSpaceDN/>
              <w:rPr>
                <w:rFonts w:ascii="Tahoma" w:hAnsi="Tahoma" w:cs="Tahoma"/>
                <w:sz w:val="24"/>
                <w:szCs w:val="24"/>
                <w:lang w:bidi="ar-SA"/>
              </w:rPr>
            </w:pPr>
            <w:r w:rsidRPr="006815D3">
              <w:rPr>
                <w:rFonts w:ascii="Tahoma" w:hAnsi="Tahoma" w:cs="Tahoma"/>
                <w:sz w:val="24"/>
                <w:szCs w:val="24"/>
                <w:lang w:bidi="ar-SA"/>
              </w:rPr>
              <w:t>3</w:t>
            </w:r>
          </w:p>
        </w:tc>
        <w:tc>
          <w:tcPr>
            <w:tcW w:w="521" w:type="dxa"/>
            <w:tcBorders>
              <w:top w:val="nil"/>
              <w:left w:val="nil"/>
              <w:bottom w:val="single" w:sz="4" w:space="0" w:color="auto"/>
              <w:right w:val="single" w:sz="4" w:space="0" w:color="auto"/>
            </w:tcBorders>
          </w:tcPr>
          <w:p w14:paraId="08B97068"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10</w:t>
            </w:r>
          </w:p>
        </w:tc>
        <w:tc>
          <w:tcPr>
            <w:tcW w:w="521" w:type="dxa"/>
            <w:tcBorders>
              <w:top w:val="nil"/>
              <w:left w:val="nil"/>
              <w:bottom w:val="single" w:sz="4" w:space="0" w:color="auto"/>
              <w:right w:val="single" w:sz="4" w:space="0" w:color="auto"/>
            </w:tcBorders>
          </w:tcPr>
          <w:p w14:paraId="4D19EB65"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17</w:t>
            </w:r>
          </w:p>
        </w:tc>
        <w:tc>
          <w:tcPr>
            <w:tcW w:w="522" w:type="dxa"/>
            <w:tcBorders>
              <w:top w:val="nil"/>
              <w:left w:val="nil"/>
              <w:bottom w:val="single" w:sz="4" w:space="0" w:color="auto"/>
              <w:right w:val="single" w:sz="4" w:space="0" w:color="auto"/>
            </w:tcBorders>
          </w:tcPr>
          <w:p w14:paraId="76686292"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24</w:t>
            </w:r>
          </w:p>
        </w:tc>
        <w:tc>
          <w:tcPr>
            <w:tcW w:w="561" w:type="dxa"/>
            <w:tcBorders>
              <w:top w:val="nil"/>
              <w:left w:val="nil"/>
              <w:bottom w:val="single" w:sz="4" w:space="0" w:color="auto"/>
              <w:right w:val="single" w:sz="4" w:space="0" w:color="auto"/>
            </w:tcBorders>
          </w:tcPr>
          <w:p w14:paraId="1D9A75ED" w14:textId="77777777" w:rsidR="006815D3" w:rsidRPr="006815D3" w:rsidRDefault="006815D3" w:rsidP="006815D3">
            <w:pPr>
              <w:widowControl/>
              <w:autoSpaceDE/>
              <w:autoSpaceDN/>
              <w:jc w:val="center"/>
              <w:rPr>
                <w:rFonts w:ascii="Tahoma" w:hAnsi="Tahoma" w:cs="Tahoma"/>
                <w:sz w:val="24"/>
                <w:szCs w:val="24"/>
                <w:lang w:bidi="ar-SA"/>
              </w:rPr>
            </w:pPr>
          </w:p>
        </w:tc>
        <w:tc>
          <w:tcPr>
            <w:tcW w:w="488" w:type="dxa"/>
            <w:tcBorders>
              <w:top w:val="nil"/>
              <w:left w:val="nil"/>
              <w:bottom w:val="single" w:sz="4" w:space="0" w:color="auto"/>
              <w:right w:val="single" w:sz="4" w:space="0" w:color="auto"/>
            </w:tcBorders>
          </w:tcPr>
          <w:p w14:paraId="49AAB461"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w:t>
            </w:r>
          </w:p>
        </w:tc>
        <w:tc>
          <w:tcPr>
            <w:tcW w:w="637" w:type="dxa"/>
            <w:tcBorders>
              <w:top w:val="nil"/>
              <w:left w:val="nil"/>
              <w:bottom w:val="single" w:sz="4" w:space="0" w:color="auto"/>
              <w:right w:val="single" w:sz="4" w:space="0" w:color="auto"/>
            </w:tcBorders>
          </w:tcPr>
          <w:p w14:paraId="34D6B851"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8</w:t>
            </w:r>
          </w:p>
        </w:tc>
        <w:tc>
          <w:tcPr>
            <w:tcW w:w="522" w:type="dxa"/>
            <w:tcBorders>
              <w:top w:val="nil"/>
              <w:left w:val="nil"/>
              <w:bottom w:val="single" w:sz="4" w:space="0" w:color="auto"/>
              <w:right w:val="single" w:sz="4" w:space="0" w:color="auto"/>
            </w:tcBorders>
          </w:tcPr>
          <w:p w14:paraId="2C69D56B"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15</w:t>
            </w:r>
          </w:p>
        </w:tc>
        <w:tc>
          <w:tcPr>
            <w:tcW w:w="546" w:type="dxa"/>
            <w:tcBorders>
              <w:top w:val="nil"/>
              <w:left w:val="nil"/>
              <w:bottom w:val="single" w:sz="4" w:space="0" w:color="auto"/>
              <w:right w:val="single" w:sz="4" w:space="0" w:color="auto"/>
            </w:tcBorders>
          </w:tcPr>
          <w:p w14:paraId="732D231D"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22</w:t>
            </w:r>
          </w:p>
        </w:tc>
        <w:tc>
          <w:tcPr>
            <w:tcW w:w="522" w:type="dxa"/>
            <w:tcBorders>
              <w:top w:val="nil"/>
              <w:left w:val="nil"/>
              <w:bottom w:val="single" w:sz="4" w:space="0" w:color="auto"/>
              <w:right w:val="single" w:sz="4" w:space="0" w:color="auto"/>
            </w:tcBorders>
            <w:shd w:val="clear" w:color="auto" w:fill="00FF00"/>
          </w:tcPr>
          <w:p w14:paraId="25A9070C"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29</w:t>
            </w:r>
          </w:p>
        </w:tc>
        <w:tc>
          <w:tcPr>
            <w:tcW w:w="554" w:type="dxa"/>
            <w:tcBorders>
              <w:top w:val="single" w:sz="4" w:space="0" w:color="auto"/>
              <w:left w:val="nil"/>
              <w:bottom w:val="single" w:sz="4" w:space="0" w:color="auto"/>
              <w:right w:val="single" w:sz="4" w:space="0" w:color="auto"/>
            </w:tcBorders>
            <w:shd w:val="clear" w:color="auto" w:fill="FFFFFF"/>
          </w:tcPr>
          <w:p w14:paraId="60802668" w14:textId="77777777" w:rsidR="006815D3" w:rsidRPr="006815D3" w:rsidRDefault="006815D3" w:rsidP="006815D3">
            <w:pPr>
              <w:widowControl/>
              <w:autoSpaceDE/>
              <w:autoSpaceDN/>
              <w:jc w:val="center"/>
              <w:rPr>
                <w:rFonts w:ascii="Tahoma" w:hAnsi="Tahoma" w:cs="Tahoma"/>
                <w:sz w:val="24"/>
                <w:szCs w:val="24"/>
                <w:lang w:bidi="ar-SA"/>
              </w:rPr>
            </w:pPr>
          </w:p>
        </w:tc>
        <w:tc>
          <w:tcPr>
            <w:tcW w:w="522" w:type="dxa"/>
            <w:tcBorders>
              <w:top w:val="single" w:sz="4" w:space="0" w:color="auto"/>
              <w:left w:val="nil"/>
              <w:bottom w:val="single" w:sz="4" w:space="0" w:color="auto"/>
              <w:right w:val="single" w:sz="4" w:space="0" w:color="auto"/>
            </w:tcBorders>
            <w:shd w:val="clear" w:color="auto" w:fill="FFFFFF"/>
          </w:tcPr>
          <w:p w14:paraId="2F4E55D3" w14:textId="77777777" w:rsidR="006815D3" w:rsidRPr="006815D3" w:rsidRDefault="006815D3" w:rsidP="006815D3">
            <w:pPr>
              <w:widowControl/>
              <w:autoSpaceDE/>
              <w:autoSpaceDN/>
              <w:jc w:val="center"/>
              <w:rPr>
                <w:rFonts w:ascii="Tahoma" w:hAnsi="Tahoma" w:cs="Tahoma"/>
                <w:sz w:val="24"/>
                <w:szCs w:val="24"/>
                <w:lang w:bidi="ar-SA"/>
              </w:rPr>
            </w:pPr>
          </w:p>
        </w:tc>
        <w:tc>
          <w:tcPr>
            <w:tcW w:w="522" w:type="dxa"/>
            <w:tcBorders>
              <w:top w:val="single" w:sz="4" w:space="0" w:color="auto"/>
              <w:left w:val="nil"/>
              <w:bottom w:val="single" w:sz="4" w:space="0" w:color="auto"/>
              <w:right w:val="single" w:sz="4" w:space="0" w:color="auto"/>
            </w:tcBorders>
            <w:shd w:val="clear" w:color="auto" w:fill="FFFFFF"/>
          </w:tcPr>
          <w:p w14:paraId="6B3F44A9"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5</w:t>
            </w:r>
          </w:p>
        </w:tc>
        <w:tc>
          <w:tcPr>
            <w:tcW w:w="522" w:type="dxa"/>
            <w:tcBorders>
              <w:top w:val="nil"/>
              <w:left w:val="nil"/>
              <w:bottom w:val="single" w:sz="4" w:space="0" w:color="auto"/>
              <w:right w:val="single" w:sz="4" w:space="0" w:color="auto"/>
            </w:tcBorders>
          </w:tcPr>
          <w:p w14:paraId="7539EC65"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12</w:t>
            </w:r>
          </w:p>
        </w:tc>
        <w:tc>
          <w:tcPr>
            <w:tcW w:w="531" w:type="dxa"/>
            <w:tcBorders>
              <w:top w:val="nil"/>
              <w:left w:val="nil"/>
              <w:bottom w:val="single" w:sz="4" w:space="0" w:color="auto"/>
              <w:right w:val="single" w:sz="4" w:space="0" w:color="auto"/>
            </w:tcBorders>
          </w:tcPr>
          <w:p w14:paraId="4A2ED933"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19</w:t>
            </w:r>
          </w:p>
        </w:tc>
        <w:tc>
          <w:tcPr>
            <w:tcW w:w="592" w:type="dxa"/>
            <w:tcBorders>
              <w:top w:val="nil"/>
              <w:left w:val="nil"/>
              <w:bottom w:val="single" w:sz="4" w:space="0" w:color="auto"/>
              <w:right w:val="single" w:sz="4" w:space="0" w:color="auto"/>
            </w:tcBorders>
          </w:tcPr>
          <w:p w14:paraId="024F52C5"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26</w:t>
            </w:r>
          </w:p>
        </w:tc>
        <w:tc>
          <w:tcPr>
            <w:tcW w:w="554" w:type="dxa"/>
            <w:tcBorders>
              <w:top w:val="nil"/>
              <w:left w:val="nil"/>
              <w:bottom w:val="single" w:sz="4" w:space="0" w:color="auto"/>
              <w:right w:val="single" w:sz="4" w:space="0" w:color="auto"/>
            </w:tcBorders>
          </w:tcPr>
          <w:p w14:paraId="38270FDB" w14:textId="77777777" w:rsidR="006815D3" w:rsidRPr="006815D3" w:rsidRDefault="006815D3" w:rsidP="006815D3">
            <w:pPr>
              <w:widowControl/>
              <w:autoSpaceDE/>
              <w:autoSpaceDN/>
              <w:jc w:val="center"/>
              <w:rPr>
                <w:rFonts w:ascii="Tahoma" w:hAnsi="Tahoma" w:cs="Tahoma"/>
                <w:sz w:val="24"/>
                <w:szCs w:val="24"/>
                <w:lang w:bidi="ar-SA"/>
              </w:rPr>
            </w:pPr>
          </w:p>
        </w:tc>
        <w:tc>
          <w:tcPr>
            <w:tcW w:w="522" w:type="dxa"/>
            <w:tcBorders>
              <w:top w:val="nil"/>
              <w:left w:val="nil"/>
              <w:bottom w:val="single" w:sz="4" w:space="0" w:color="auto"/>
              <w:right w:val="single" w:sz="4" w:space="0" w:color="auto"/>
            </w:tcBorders>
          </w:tcPr>
          <w:p w14:paraId="4D98188E"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3</w:t>
            </w:r>
          </w:p>
        </w:tc>
        <w:tc>
          <w:tcPr>
            <w:tcW w:w="522" w:type="dxa"/>
            <w:tcBorders>
              <w:top w:val="nil"/>
              <w:left w:val="nil"/>
              <w:bottom w:val="single" w:sz="4" w:space="0" w:color="auto"/>
              <w:right w:val="single" w:sz="4" w:space="0" w:color="auto"/>
            </w:tcBorders>
          </w:tcPr>
          <w:p w14:paraId="5EF2E1D1"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10</w:t>
            </w:r>
          </w:p>
        </w:tc>
        <w:tc>
          <w:tcPr>
            <w:tcW w:w="522" w:type="dxa"/>
            <w:tcBorders>
              <w:top w:val="nil"/>
              <w:left w:val="nil"/>
              <w:bottom w:val="single" w:sz="4" w:space="0" w:color="auto"/>
              <w:right w:val="single" w:sz="4" w:space="0" w:color="auto"/>
            </w:tcBorders>
          </w:tcPr>
          <w:p w14:paraId="26CDEDC9"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17</w:t>
            </w:r>
          </w:p>
        </w:tc>
        <w:tc>
          <w:tcPr>
            <w:tcW w:w="546" w:type="dxa"/>
            <w:tcBorders>
              <w:top w:val="nil"/>
              <w:left w:val="nil"/>
              <w:bottom w:val="single" w:sz="4" w:space="0" w:color="auto"/>
              <w:right w:val="single" w:sz="4" w:space="0" w:color="auto"/>
            </w:tcBorders>
          </w:tcPr>
          <w:p w14:paraId="45281036"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24</w:t>
            </w:r>
          </w:p>
        </w:tc>
        <w:tc>
          <w:tcPr>
            <w:tcW w:w="539" w:type="dxa"/>
            <w:tcBorders>
              <w:top w:val="nil"/>
              <w:left w:val="nil"/>
              <w:bottom w:val="single" w:sz="4" w:space="0" w:color="auto"/>
              <w:right w:val="single" w:sz="4" w:space="0" w:color="auto"/>
            </w:tcBorders>
            <w:shd w:val="clear" w:color="auto" w:fill="00FF00"/>
            <w:noWrap/>
          </w:tcPr>
          <w:p w14:paraId="2D02B971"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31</w:t>
            </w:r>
          </w:p>
        </w:tc>
        <w:tc>
          <w:tcPr>
            <w:tcW w:w="522" w:type="dxa"/>
            <w:noWrap/>
            <w:vAlign w:val="bottom"/>
          </w:tcPr>
          <w:p w14:paraId="5C90E503" w14:textId="77777777" w:rsidR="006815D3" w:rsidRPr="006815D3" w:rsidRDefault="006815D3" w:rsidP="006815D3">
            <w:pPr>
              <w:widowControl/>
              <w:autoSpaceDE/>
              <w:autoSpaceDN/>
              <w:rPr>
                <w:rFonts w:ascii="Arial CYR" w:hAnsi="Arial CYR" w:cs="Arial CYR"/>
                <w:sz w:val="20"/>
                <w:szCs w:val="20"/>
                <w:lang w:bidi="ar-SA"/>
              </w:rPr>
            </w:pPr>
          </w:p>
        </w:tc>
        <w:tc>
          <w:tcPr>
            <w:tcW w:w="522" w:type="dxa"/>
            <w:noWrap/>
            <w:vAlign w:val="bottom"/>
          </w:tcPr>
          <w:p w14:paraId="3DAE9070" w14:textId="77777777" w:rsidR="006815D3" w:rsidRPr="006815D3" w:rsidRDefault="006815D3" w:rsidP="006815D3">
            <w:pPr>
              <w:widowControl/>
              <w:autoSpaceDE/>
              <w:autoSpaceDN/>
              <w:rPr>
                <w:rFonts w:ascii="Arial CYR" w:hAnsi="Arial CYR" w:cs="Arial CYR"/>
                <w:sz w:val="20"/>
                <w:szCs w:val="20"/>
                <w:lang w:bidi="ar-SA"/>
              </w:rPr>
            </w:pPr>
          </w:p>
        </w:tc>
        <w:tc>
          <w:tcPr>
            <w:tcW w:w="675" w:type="dxa"/>
            <w:noWrap/>
            <w:vAlign w:val="bottom"/>
          </w:tcPr>
          <w:p w14:paraId="6CE7E530" w14:textId="77777777" w:rsidR="006815D3" w:rsidRPr="006815D3" w:rsidRDefault="006815D3" w:rsidP="006815D3">
            <w:pPr>
              <w:widowControl/>
              <w:autoSpaceDE/>
              <w:autoSpaceDN/>
              <w:rPr>
                <w:rFonts w:ascii="Arial CYR" w:hAnsi="Arial CYR" w:cs="Arial CYR"/>
                <w:sz w:val="20"/>
                <w:szCs w:val="20"/>
                <w:lang w:bidi="ar-SA"/>
              </w:rPr>
            </w:pPr>
          </w:p>
        </w:tc>
      </w:tr>
      <w:tr w:rsidR="006815D3" w:rsidRPr="006815D3" w14:paraId="734D7526" w14:textId="77777777" w:rsidTr="006815D3">
        <w:trPr>
          <w:gridAfter w:val="1"/>
          <w:wAfter w:w="522" w:type="dxa"/>
          <w:trHeight w:val="300"/>
        </w:trPr>
        <w:tc>
          <w:tcPr>
            <w:tcW w:w="586" w:type="dxa"/>
            <w:tcBorders>
              <w:top w:val="nil"/>
              <w:left w:val="single" w:sz="4" w:space="0" w:color="auto"/>
              <w:bottom w:val="single" w:sz="4" w:space="0" w:color="auto"/>
              <w:right w:val="single" w:sz="4" w:space="0" w:color="auto"/>
            </w:tcBorders>
          </w:tcPr>
          <w:p w14:paraId="7EC30354"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Чт.</w:t>
            </w:r>
          </w:p>
        </w:tc>
        <w:tc>
          <w:tcPr>
            <w:tcW w:w="423" w:type="dxa"/>
            <w:tcBorders>
              <w:top w:val="nil"/>
              <w:left w:val="nil"/>
              <w:bottom w:val="single" w:sz="4" w:space="0" w:color="auto"/>
              <w:right w:val="single" w:sz="4" w:space="0" w:color="auto"/>
            </w:tcBorders>
          </w:tcPr>
          <w:p w14:paraId="1A63AC26" w14:textId="77777777" w:rsidR="006815D3" w:rsidRPr="006815D3" w:rsidRDefault="006815D3" w:rsidP="006815D3">
            <w:pPr>
              <w:widowControl/>
              <w:autoSpaceDE/>
              <w:autoSpaceDN/>
              <w:rPr>
                <w:rFonts w:ascii="Tahoma" w:hAnsi="Tahoma" w:cs="Tahoma"/>
                <w:sz w:val="24"/>
                <w:szCs w:val="24"/>
                <w:lang w:bidi="ar-SA"/>
              </w:rPr>
            </w:pPr>
            <w:r w:rsidRPr="006815D3">
              <w:rPr>
                <w:rFonts w:ascii="Tahoma" w:hAnsi="Tahoma" w:cs="Tahoma"/>
                <w:sz w:val="24"/>
                <w:szCs w:val="24"/>
                <w:lang w:bidi="ar-SA"/>
              </w:rPr>
              <w:t>4</w:t>
            </w:r>
          </w:p>
        </w:tc>
        <w:tc>
          <w:tcPr>
            <w:tcW w:w="521" w:type="dxa"/>
            <w:tcBorders>
              <w:top w:val="nil"/>
              <w:left w:val="nil"/>
              <w:bottom w:val="single" w:sz="4" w:space="0" w:color="auto"/>
              <w:right w:val="single" w:sz="4" w:space="0" w:color="auto"/>
            </w:tcBorders>
          </w:tcPr>
          <w:p w14:paraId="7CCFE061"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11</w:t>
            </w:r>
          </w:p>
        </w:tc>
        <w:tc>
          <w:tcPr>
            <w:tcW w:w="521" w:type="dxa"/>
            <w:tcBorders>
              <w:top w:val="nil"/>
              <w:left w:val="nil"/>
              <w:bottom w:val="single" w:sz="4" w:space="0" w:color="auto"/>
              <w:right w:val="single" w:sz="4" w:space="0" w:color="auto"/>
            </w:tcBorders>
          </w:tcPr>
          <w:p w14:paraId="4DDFDA61"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18</w:t>
            </w:r>
          </w:p>
        </w:tc>
        <w:tc>
          <w:tcPr>
            <w:tcW w:w="522" w:type="dxa"/>
            <w:tcBorders>
              <w:top w:val="nil"/>
              <w:left w:val="nil"/>
              <w:bottom w:val="single" w:sz="4" w:space="0" w:color="auto"/>
              <w:right w:val="single" w:sz="4" w:space="0" w:color="auto"/>
            </w:tcBorders>
          </w:tcPr>
          <w:p w14:paraId="1FC99FDF"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25</w:t>
            </w:r>
          </w:p>
        </w:tc>
        <w:tc>
          <w:tcPr>
            <w:tcW w:w="561" w:type="dxa"/>
            <w:tcBorders>
              <w:top w:val="nil"/>
              <w:left w:val="nil"/>
              <w:bottom w:val="single" w:sz="4" w:space="0" w:color="auto"/>
              <w:right w:val="single" w:sz="4" w:space="0" w:color="auto"/>
            </w:tcBorders>
          </w:tcPr>
          <w:p w14:paraId="1506DF51" w14:textId="77777777" w:rsidR="006815D3" w:rsidRPr="006815D3" w:rsidRDefault="006815D3" w:rsidP="006815D3">
            <w:pPr>
              <w:widowControl/>
              <w:autoSpaceDE/>
              <w:autoSpaceDN/>
              <w:jc w:val="center"/>
              <w:rPr>
                <w:rFonts w:ascii="Tahoma" w:hAnsi="Tahoma" w:cs="Tahoma"/>
                <w:sz w:val="24"/>
                <w:szCs w:val="24"/>
                <w:lang w:bidi="ar-SA"/>
              </w:rPr>
            </w:pPr>
          </w:p>
        </w:tc>
        <w:tc>
          <w:tcPr>
            <w:tcW w:w="488" w:type="dxa"/>
            <w:tcBorders>
              <w:top w:val="nil"/>
              <w:left w:val="nil"/>
              <w:bottom w:val="single" w:sz="4" w:space="0" w:color="auto"/>
              <w:right w:val="single" w:sz="4" w:space="0" w:color="auto"/>
            </w:tcBorders>
          </w:tcPr>
          <w:p w14:paraId="43B1EDD5"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w:t>
            </w:r>
          </w:p>
        </w:tc>
        <w:tc>
          <w:tcPr>
            <w:tcW w:w="637" w:type="dxa"/>
            <w:tcBorders>
              <w:top w:val="nil"/>
              <w:left w:val="nil"/>
              <w:bottom w:val="single" w:sz="4" w:space="0" w:color="auto"/>
              <w:right w:val="single" w:sz="4" w:space="0" w:color="auto"/>
            </w:tcBorders>
          </w:tcPr>
          <w:p w14:paraId="1BFDE231"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9</w:t>
            </w:r>
          </w:p>
        </w:tc>
        <w:tc>
          <w:tcPr>
            <w:tcW w:w="522" w:type="dxa"/>
            <w:tcBorders>
              <w:top w:val="nil"/>
              <w:left w:val="nil"/>
              <w:bottom w:val="single" w:sz="4" w:space="0" w:color="auto"/>
              <w:right w:val="single" w:sz="4" w:space="0" w:color="auto"/>
            </w:tcBorders>
          </w:tcPr>
          <w:p w14:paraId="75DB3529"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16</w:t>
            </w:r>
          </w:p>
        </w:tc>
        <w:tc>
          <w:tcPr>
            <w:tcW w:w="546" w:type="dxa"/>
            <w:tcBorders>
              <w:top w:val="nil"/>
              <w:left w:val="nil"/>
              <w:bottom w:val="single" w:sz="4" w:space="0" w:color="auto"/>
              <w:right w:val="single" w:sz="4" w:space="0" w:color="auto"/>
            </w:tcBorders>
          </w:tcPr>
          <w:p w14:paraId="75934B0B"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23</w:t>
            </w:r>
          </w:p>
        </w:tc>
        <w:tc>
          <w:tcPr>
            <w:tcW w:w="522" w:type="dxa"/>
            <w:tcBorders>
              <w:top w:val="nil"/>
              <w:left w:val="nil"/>
              <w:bottom w:val="single" w:sz="4" w:space="0" w:color="auto"/>
              <w:right w:val="single" w:sz="4" w:space="0" w:color="auto"/>
            </w:tcBorders>
            <w:shd w:val="clear" w:color="auto" w:fill="00FF00"/>
          </w:tcPr>
          <w:p w14:paraId="2EB2ED97"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30</w:t>
            </w:r>
          </w:p>
        </w:tc>
        <w:tc>
          <w:tcPr>
            <w:tcW w:w="554" w:type="dxa"/>
            <w:tcBorders>
              <w:top w:val="nil"/>
              <w:left w:val="nil"/>
              <w:bottom w:val="single" w:sz="4" w:space="0" w:color="auto"/>
              <w:right w:val="single" w:sz="4" w:space="0" w:color="auto"/>
            </w:tcBorders>
            <w:shd w:val="clear" w:color="auto" w:fill="FFFFFF"/>
          </w:tcPr>
          <w:p w14:paraId="215198CB" w14:textId="77777777" w:rsidR="006815D3" w:rsidRPr="006815D3" w:rsidRDefault="006815D3" w:rsidP="006815D3">
            <w:pPr>
              <w:widowControl/>
              <w:autoSpaceDE/>
              <w:autoSpaceDN/>
              <w:jc w:val="center"/>
              <w:rPr>
                <w:rFonts w:ascii="Tahoma" w:hAnsi="Tahoma" w:cs="Tahoma"/>
                <w:sz w:val="24"/>
                <w:szCs w:val="24"/>
                <w:lang w:bidi="ar-SA"/>
              </w:rPr>
            </w:pPr>
          </w:p>
        </w:tc>
        <w:tc>
          <w:tcPr>
            <w:tcW w:w="522" w:type="dxa"/>
            <w:tcBorders>
              <w:top w:val="single" w:sz="4" w:space="0" w:color="auto"/>
              <w:left w:val="nil"/>
              <w:bottom w:val="single" w:sz="4" w:space="0" w:color="auto"/>
              <w:right w:val="single" w:sz="4" w:space="0" w:color="auto"/>
            </w:tcBorders>
            <w:shd w:val="clear" w:color="auto" w:fill="FFFFFF"/>
          </w:tcPr>
          <w:p w14:paraId="525F5C8A" w14:textId="77777777" w:rsidR="006815D3" w:rsidRPr="006815D3" w:rsidRDefault="006815D3" w:rsidP="006815D3">
            <w:pPr>
              <w:widowControl/>
              <w:autoSpaceDE/>
              <w:autoSpaceDN/>
              <w:jc w:val="center"/>
              <w:rPr>
                <w:rFonts w:ascii="Tahoma" w:hAnsi="Tahoma" w:cs="Tahoma"/>
                <w:sz w:val="24"/>
                <w:szCs w:val="24"/>
                <w:lang w:bidi="ar-SA"/>
              </w:rPr>
            </w:pPr>
          </w:p>
        </w:tc>
        <w:tc>
          <w:tcPr>
            <w:tcW w:w="522" w:type="dxa"/>
            <w:tcBorders>
              <w:top w:val="single" w:sz="4" w:space="0" w:color="auto"/>
              <w:left w:val="nil"/>
              <w:bottom w:val="single" w:sz="4" w:space="0" w:color="auto"/>
              <w:right w:val="single" w:sz="4" w:space="0" w:color="auto"/>
            </w:tcBorders>
            <w:shd w:val="clear" w:color="auto" w:fill="FFFFFF"/>
          </w:tcPr>
          <w:p w14:paraId="2F6E0E33"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6</w:t>
            </w:r>
          </w:p>
        </w:tc>
        <w:tc>
          <w:tcPr>
            <w:tcW w:w="522" w:type="dxa"/>
            <w:tcBorders>
              <w:top w:val="nil"/>
              <w:left w:val="nil"/>
              <w:bottom w:val="single" w:sz="4" w:space="0" w:color="auto"/>
              <w:right w:val="single" w:sz="4" w:space="0" w:color="auto"/>
            </w:tcBorders>
          </w:tcPr>
          <w:p w14:paraId="2C237BDE"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13</w:t>
            </w:r>
          </w:p>
        </w:tc>
        <w:tc>
          <w:tcPr>
            <w:tcW w:w="531" w:type="dxa"/>
            <w:tcBorders>
              <w:top w:val="nil"/>
              <w:left w:val="nil"/>
              <w:bottom w:val="single" w:sz="4" w:space="0" w:color="auto"/>
              <w:right w:val="single" w:sz="4" w:space="0" w:color="auto"/>
            </w:tcBorders>
          </w:tcPr>
          <w:p w14:paraId="6853B61C"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20</w:t>
            </w:r>
          </w:p>
        </w:tc>
        <w:tc>
          <w:tcPr>
            <w:tcW w:w="592" w:type="dxa"/>
            <w:tcBorders>
              <w:top w:val="nil"/>
              <w:left w:val="nil"/>
              <w:bottom w:val="single" w:sz="4" w:space="0" w:color="auto"/>
              <w:right w:val="single" w:sz="4" w:space="0" w:color="auto"/>
            </w:tcBorders>
          </w:tcPr>
          <w:p w14:paraId="6E7E2E6E"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27</w:t>
            </w:r>
          </w:p>
        </w:tc>
        <w:tc>
          <w:tcPr>
            <w:tcW w:w="554" w:type="dxa"/>
            <w:tcBorders>
              <w:top w:val="nil"/>
              <w:left w:val="nil"/>
              <w:bottom w:val="single" w:sz="4" w:space="0" w:color="auto"/>
              <w:right w:val="single" w:sz="4" w:space="0" w:color="auto"/>
            </w:tcBorders>
          </w:tcPr>
          <w:p w14:paraId="79C81F21" w14:textId="77777777" w:rsidR="006815D3" w:rsidRPr="006815D3" w:rsidRDefault="006815D3" w:rsidP="006815D3">
            <w:pPr>
              <w:widowControl/>
              <w:autoSpaceDE/>
              <w:autoSpaceDN/>
              <w:jc w:val="center"/>
              <w:rPr>
                <w:rFonts w:ascii="Tahoma" w:hAnsi="Tahoma" w:cs="Tahoma"/>
                <w:sz w:val="24"/>
                <w:szCs w:val="24"/>
                <w:lang w:bidi="ar-SA"/>
              </w:rPr>
            </w:pPr>
          </w:p>
        </w:tc>
        <w:tc>
          <w:tcPr>
            <w:tcW w:w="522" w:type="dxa"/>
            <w:tcBorders>
              <w:top w:val="nil"/>
              <w:left w:val="nil"/>
              <w:bottom w:val="single" w:sz="4" w:space="0" w:color="auto"/>
              <w:right w:val="single" w:sz="4" w:space="0" w:color="auto"/>
            </w:tcBorders>
          </w:tcPr>
          <w:p w14:paraId="0D5F27DB"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4</w:t>
            </w:r>
          </w:p>
        </w:tc>
        <w:tc>
          <w:tcPr>
            <w:tcW w:w="522" w:type="dxa"/>
            <w:tcBorders>
              <w:top w:val="nil"/>
              <w:left w:val="nil"/>
              <w:bottom w:val="single" w:sz="4" w:space="0" w:color="auto"/>
              <w:right w:val="single" w:sz="4" w:space="0" w:color="auto"/>
            </w:tcBorders>
          </w:tcPr>
          <w:p w14:paraId="1688C192"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11</w:t>
            </w:r>
          </w:p>
        </w:tc>
        <w:tc>
          <w:tcPr>
            <w:tcW w:w="522" w:type="dxa"/>
            <w:tcBorders>
              <w:top w:val="nil"/>
              <w:left w:val="nil"/>
              <w:bottom w:val="single" w:sz="4" w:space="0" w:color="auto"/>
              <w:right w:val="single" w:sz="4" w:space="0" w:color="auto"/>
            </w:tcBorders>
          </w:tcPr>
          <w:p w14:paraId="1776BCAF"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18</w:t>
            </w:r>
          </w:p>
        </w:tc>
        <w:tc>
          <w:tcPr>
            <w:tcW w:w="546" w:type="dxa"/>
            <w:tcBorders>
              <w:top w:val="single" w:sz="4" w:space="0" w:color="auto"/>
              <w:left w:val="nil"/>
              <w:bottom w:val="single" w:sz="4" w:space="0" w:color="auto"/>
              <w:right w:val="single" w:sz="4" w:space="0" w:color="auto"/>
            </w:tcBorders>
            <w:shd w:val="clear" w:color="auto" w:fill="FFFFFF"/>
          </w:tcPr>
          <w:p w14:paraId="4131335B"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25</w:t>
            </w:r>
          </w:p>
        </w:tc>
        <w:tc>
          <w:tcPr>
            <w:tcW w:w="539" w:type="dxa"/>
            <w:tcBorders>
              <w:top w:val="nil"/>
              <w:left w:val="nil"/>
              <w:bottom w:val="single" w:sz="4" w:space="0" w:color="auto"/>
              <w:right w:val="single" w:sz="4" w:space="0" w:color="auto"/>
            </w:tcBorders>
            <w:noWrap/>
            <w:vAlign w:val="bottom"/>
          </w:tcPr>
          <w:p w14:paraId="178C033A" w14:textId="77777777" w:rsidR="006815D3" w:rsidRPr="006815D3" w:rsidRDefault="006815D3" w:rsidP="006815D3">
            <w:pPr>
              <w:widowControl/>
              <w:autoSpaceDE/>
              <w:autoSpaceDN/>
              <w:rPr>
                <w:rFonts w:ascii="Arial CYR" w:hAnsi="Arial CYR" w:cs="Arial CYR"/>
                <w:sz w:val="20"/>
                <w:szCs w:val="20"/>
                <w:lang w:val="en-US" w:bidi="ar-SA"/>
              </w:rPr>
            </w:pPr>
          </w:p>
        </w:tc>
        <w:tc>
          <w:tcPr>
            <w:tcW w:w="522" w:type="dxa"/>
            <w:vMerge w:val="restart"/>
            <w:shd w:val="clear" w:color="auto" w:fill="FFFFFF"/>
            <w:noWrap/>
            <w:vAlign w:val="bottom"/>
          </w:tcPr>
          <w:p w14:paraId="71648163" w14:textId="77777777" w:rsidR="006815D3" w:rsidRPr="006815D3" w:rsidRDefault="006815D3" w:rsidP="006815D3">
            <w:pPr>
              <w:widowControl/>
              <w:autoSpaceDE/>
              <w:autoSpaceDN/>
              <w:rPr>
                <w:rFonts w:ascii="Arial CYR" w:hAnsi="Arial CYR" w:cs="Arial CYR"/>
                <w:sz w:val="20"/>
                <w:szCs w:val="20"/>
                <w:lang w:bidi="ar-SA"/>
              </w:rPr>
            </w:pPr>
          </w:p>
        </w:tc>
        <w:tc>
          <w:tcPr>
            <w:tcW w:w="522" w:type="dxa"/>
            <w:vMerge w:val="restart"/>
            <w:shd w:val="clear" w:color="auto" w:fill="FFFFFF"/>
            <w:noWrap/>
            <w:vAlign w:val="bottom"/>
          </w:tcPr>
          <w:p w14:paraId="37C4B172" w14:textId="77777777" w:rsidR="006815D3" w:rsidRPr="006815D3" w:rsidRDefault="006815D3" w:rsidP="006815D3">
            <w:pPr>
              <w:widowControl/>
              <w:autoSpaceDE/>
              <w:autoSpaceDN/>
              <w:rPr>
                <w:rFonts w:ascii="Arial CYR" w:hAnsi="Arial CYR" w:cs="Arial CYR"/>
                <w:sz w:val="20"/>
                <w:szCs w:val="20"/>
                <w:lang w:bidi="ar-SA"/>
              </w:rPr>
            </w:pPr>
          </w:p>
        </w:tc>
        <w:tc>
          <w:tcPr>
            <w:tcW w:w="675" w:type="dxa"/>
            <w:vMerge w:val="restart"/>
            <w:shd w:val="clear" w:color="auto" w:fill="FFFFFF"/>
            <w:noWrap/>
            <w:vAlign w:val="bottom"/>
          </w:tcPr>
          <w:p w14:paraId="0FD82D45" w14:textId="77777777" w:rsidR="006815D3" w:rsidRPr="006815D3" w:rsidRDefault="006815D3" w:rsidP="006815D3">
            <w:pPr>
              <w:widowControl/>
              <w:autoSpaceDE/>
              <w:autoSpaceDN/>
              <w:rPr>
                <w:rFonts w:ascii="Arial CYR" w:hAnsi="Arial CYR" w:cs="Arial CYR"/>
                <w:sz w:val="20"/>
                <w:szCs w:val="20"/>
                <w:lang w:bidi="ar-SA"/>
              </w:rPr>
            </w:pPr>
          </w:p>
        </w:tc>
      </w:tr>
      <w:tr w:rsidR="006815D3" w:rsidRPr="006815D3" w14:paraId="4D68DD5A" w14:textId="77777777" w:rsidTr="006815D3">
        <w:trPr>
          <w:gridAfter w:val="1"/>
          <w:wAfter w:w="522" w:type="dxa"/>
          <w:trHeight w:val="300"/>
        </w:trPr>
        <w:tc>
          <w:tcPr>
            <w:tcW w:w="586" w:type="dxa"/>
            <w:tcBorders>
              <w:top w:val="single" w:sz="4" w:space="0" w:color="auto"/>
              <w:left w:val="single" w:sz="4" w:space="0" w:color="auto"/>
              <w:bottom w:val="single" w:sz="4" w:space="0" w:color="auto"/>
              <w:right w:val="single" w:sz="4" w:space="0" w:color="auto"/>
            </w:tcBorders>
          </w:tcPr>
          <w:p w14:paraId="7D941EC6"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Пт.</w:t>
            </w:r>
          </w:p>
        </w:tc>
        <w:tc>
          <w:tcPr>
            <w:tcW w:w="423" w:type="dxa"/>
            <w:tcBorders>
              <w:top w:val="single" w:sz="4" w:space="0" w:color="auto"/>
              <w:left w:val="nil"/>
              <w:bottom w:val="single" w:sz="4" w:space="0" w:color="auto"/>
              <w:right w:val="single" w:sz="4" w:space="0" w:color="auto"/>
            </w:tcBorders>
          </w:tcPr>
          <w:p w14:paraId="366D8864" w14:textId="77777777" w:rsidR="006815D3" w:rsidRPr="006815D3" w:rsidRDefault="006815D3" w:rsidP="006815D3">
            <w:pPr>
              <w:widowControl/>
              <w:autoSpaceDE/>
              <w:autoSpaceDN/>
              <w:rPr>
                <w:rFonts w:ascii="Tahoma" w:hAnsi="Tahoma" w:cs="Tahoma"/>
                <w:sz w:val="24"/>
                <w:szCs w:val="24"/>
                <w:lang w:bidi="ar-SA"/>
              </w:rPr>
            </w:pPr>
            <w:r w:rsidRPr="006815D3">
              <w:rPr>
                <w:rFonts w:ascii="Tahoma" w:hAnsi="Tahoma" w:cs="Tahoma"/>
                <w:sz w:val="24"/>
                <w:szCs w:val="24"/>
                <w:lang w:bidi="ar-SA"/>
              </w:rPr>
              <w:t>5</w:t>
            </w:r>
          </w:p>
        </w:tc>
        <w:tc>
          <w:tcPr>
            <w:tcW w:w="521" w:type="dxa"/>
            <w:tcBorders>
              <w:top w:val="single" w:sz="4" w:space="0" w:color="auto"/>
              <w:left w:val="nil"/>
              <w:bottom w:val="single" w:sz="4" w:space="0" w:color="auto"/>
              <w:right w:val="single" w:sz="4" w:space="0" w:color="auto"/>
            </w:tcBorders>
          </w:tcPr>
          <w:p w14:paraId="231644EA"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12</w:t>
            </w:r>
          </w:p>
        </w:tc>
        <w:tc>
          <w:tcPr>
            <w:tcW w:w="521" w:type="dxa"/>
            <w:tcBorders>
              <w:top w:val="single" w:sz="4" w:space="0" w:color="auto"/>
              <w:left w:val="nil"/>
              <w:bottom w:val="single" w:sz="4" w:space="0" w:color="auto"/>
              <w:right w:val="single" w:sz="4" w:space="0" w:color="auto"/>
            </w:tcBorders>
          </w:tcPr>
          <w:p w14:paraId="285E7DA8"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19</w:t>
            </w:r>
          </w:p>
        </w:tc>
        <w:tc>
          <w:tcPr>
            <w:tcW w:w="522" w:type="dxa"/>
            <w:tcBorders>
              <w:top w:val="single" w:sz="4" w:space="0" w:color="auto"/>
              <w:left w:val="nil"/>
              <w:bottom w:val="single" w:sz="4" w:space="0" w:color="auto"/>
              <w:right w:val="single" w:sz="4" w:space="0" w:color="auto"/>
            </w:tcBorders>
          </w:tcPr>
          <w:p w14:paraId="4C0755CB"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26</w:t>
            </w:r>
          </w:p>
        </w:tc>
        <w:tc>
          <w:tcPr>
            <w:tcW w:w="561" w:type="dxa"/>
            <w:tcBorders>
              <w:top w:val="single" w:sz="4" w:space="0" w:color="auto"/>
              <w:left w:val="nil"/>
              <w:bottom w:val="single" w:sz="4" w:space="0" w:color="auto"/>
              <w:right w:val="single" w:sz="4" w:space="0" w:color="auto"/>
            </w:tcBorders>
          </w:tcPr>
          <w:p w14:paraId="50733CB0" w14:textId="77777777" w:rsidR="006815D3" w:rsidRPr="006815D3" w:rsidRDefault="006815D3" w:rsidP="006815D3">
            <w:pPr>
              <w:widowControl/>
              <w:autoSpaceDE/>
              <w:autoSpaceDN/>
              <w:jc w:val="center"/>
              <w:rPr>
                <w:rFonts w:ascii="Tahoma" w:hAnsi="Tahoma" w:cs="Tahoma"/>
                <w:sz w:val="24"/>
                <w:szCs w:val="24"/>
                <w:lang w:bidi="ar-SA"/>
              </w:rPr>
            </w:pPr>
          </w:p>
        </w:tc>
        <w:tc>
          <w:tcPr>
            <w:tcW w:w="488" w:type="dxa"/>
            <w:tcBorders>
              <w:top w:val="single" w:sz="4" w:space="0" w:color="auto"/>
              <w:left w:val="nil"/>
              <w:bottom w:val="single" w:sz="4" w:space="0" w:color="auto"/>
              <w:right w:val="single" w:sz="4" w:space="0" w:color="auto"/>
            </w:tcBorders>
          </w:tcPr>
          <w:p w14:paraId="6FEC1403"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3</w:t>
            </w:r>
          </w:p>
        </w:tc>
        <w:tc>
          <w:tcPr>
            <w:tcW w:w="637" w:type="dxa"/>
            <w:tcBorders>
              <w:top w:val="single" w:sz="4" w:space="0" w:color="auto"/>
              <w:left w:val="nil"/>
              <w:bottom w:val="single" w:sz="4" w:space="0" w:color="auto"/>
              <w:right w:val="single" w:sz="4" w:space="0" w:color="auto"/>
            </w:tcBorders>
          </w:tcPr>
          <w:p w14:paraId="4EC89C64"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10</w:t>
            </w:r>
          </w:p>
        </w:tc>
        <w:tc>
          <w:tcPr>
            <w:tcW w:w="522" w:type="dxa"/>
            <w:tcBorders>
              <w:top w:val="single" w:sz="4" w:space="0" w:color="auto"/>
              <w:left w:val="nil"/>
              <w:bottom w:val="single" w:sz="4" w:space="0" w:color="auto"/>
              <w:right w:val="single" w:sz="4" w:space="0" w:color="auto"/>
            </w:tcBorders>
          </w:tcPr>
          <w:p w14:paraId="0124985A"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17</w:t>
            </w:r>
          </w:p>
        </w:tc>
        <w:tc>
          <w:tcPr>
            <w:tcW w:w="546" w:type="dxa"/>
            <w:tcBorders>
              <w:top w:val="single" w:sz="4" w:space="0" w:color="auto"/>
              <w:left w:val="nil"/>
              <w:bottom w:val="single" w:sz="4" w:space="0" w:color="auto"/>
              <w:right w:val="single" w:sz="4" w:space="0" w:color="auto"/>
            </w:tcBorders>
          </w:tcPr>
          <w:p w14:paraId="73F55702"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24</w:t>
            </w:r>
          </w:p>
        </w:tc>
        <w:tc>
          <w:tcPr>
            <w:tcW w:w="522" w:type="dxa"/>
            <w:tcBorders>
              <w:top w:val="single" w:sz="4" w:space="0" w:color="auto"/>
              <w:left w:val="nil"/>
              <w:bottom w:val="single" w:sz="4" w:space="0" w:color="auto"/>
              <w:right w:val="single" w:sz="4" w:space="0" w:color="auto"/>
            </w:tcBorders>
            <w:shd w:val="clear" w:color="auto" w:fill="00FF00"/>
          </w:tcPr>
          <w:p w14:paraId="2617EF46"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31</w:t>
            </w:r>
          </w:p>
        </w:tc>
        <w:tc>
          <w:tcPr>
            <w:tcW w:w="554" w:type="dxa"/>
            <w:tcBorders>
              <w:top w:val="single" w:sz="4" w:space="0" w:color="auto"/>
              <w:left w:val="nil"/>
              <w:bottom w:val="single" w:sz="4" w:space="0" w:color="auto"/>
              <w:right w:val="single" w:sz="4" w:space="0" w:color="auto"/>
            </w:tcBorders>
            <w:shd w:val="clear" w:color="auto" w:fill="FFFFFF"/>
          </w:tcPr>
          <w:p w14:paraId="7F432612" w14:textId="77777777" w:rsidR="006815D3" w:rsidRPr="006815D3" w:rsidRDefault="006815D3" w:rsidP="006815D3">
            <w:pPr>
              <w:widowControl/>
              <w:autoSpaceDE/>
              <w:autoSpaceDN/>
              <w:jc w:val="center"/>
              <w:rPr>
                <w:rFonts w:ascii="Tahoma" w:hAnsi="Tahoma" w:cs="Tahoma"/>
                <w:sz w:val="24"/>
                <w:szCs w:val="24"/>
                <w:lang w:bidi="ar-SA"/>
              </w:rPr>
            </w:pPr>
          </w:p>
        </w:tc>
        <w:tc>
          <w:tcPr>
            <w:tcW w:w="522" w:type="dxa"/>
            <w:tcBorders>
              <w:top w:val="single" w:sz="4" w:space="0" w:color="auto"/>
              <w:left w:val="nil"/>
              <w:bottom w:val="single" w:sz="4" w:space="0" w:color="auto"/>
              <w:right w:val="single" w:sz="4" w:space="0" w:color="auto"/>
            </w:tcBorders>
            <w:shd w:val="clear" w:color="auto" w:fill="FFFFFF"/>
          </w:tcPr>
          <w:p w14:paraId="4E1871FB" w14:textId="77777777" w:rsidR="006815D3" w:rsidRPr="006815D3" w:rsidRDefault="006815D3" w:rsidP="006815D3">
            <w:pPr>
              <w:widowControl/>
              <w:autoSpaceDE/>
              <w:autoSpaceDN/>
              <w:jc w:val="center"/>
              <w:rPr>
                <w:rFonts w:ascii="Tahoma" w:hAnsi="Tahoma" w:cs="Tahoma"/>
                <w:sz w:val="24"/>
                <w:szCs w:val="24"/>
                <w:lang w:bidi="ar-SA"/>
              </w:rPr>
            </w:pPr>
          </w:p>
        </w:tc>
        <w:tc>
          <w:tcPr>
            <w:tcW w:w="522" w:type="dxa"/>
            <w:tcBorders>
              <w:top w:val="single" w:sz="4" w:space="0" w:color="auto"/>
              <w:left w:val="nil"/>
              <w:bottom w:val="single" w:sz="4" w:space="0" w:color="auto"/>
              <w:right w:val="single" w:sz="4" w:space="0" w:color="auto"/>
            </w:tcBorders>
            <w:shd w:val="clear" w:color="auto" w:fill="FFFFFF"/>
          </w:tcPr>
          <w:p w14:paraId="1AD98453"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7</w:t>
            </w:r>
          </w:p>
        </w:tc>
        <w:tc>
          <w:tcPr>
            <w:tcW w:w="522" w:type="dxa"/>
            <w:tcBorders>
              <w:top w:val="single" w:sz="4" w:space="0" w:color="auto"/>
              <w:left w:val="nil"/>
              <w:bottom w:val="single" w:sz="4" w:space="0" w:color="auto"/>
              <w:right w:val="single" w:sz="4" w:space="0" w:color="auto"/>
            </w:tcBorders>
          </w:tcPr>
          <w:p w14:paraId="25B62B56"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14</w:t>
            </w:r>
          </w:p>
        </w:tc>
        <w:tc>
          <w:tcPr>
            <w:tcW w:w="531" w:type="dxa"/>
            <w:tcBorders>
              <w:top w:val="single" w:sz="4" w:space="0" w:color="auto"/>
              <w:left w:val="nil"/>
              <w:bottom w:val="single" w:sz="4" w:space="0" w:color="auto"/>
              <w:right w:val="single" w:sz="4" w:space="0" w:color="auto"/>
            </w:tcBorders>
          </w:tcPr>
          <w:p w14:paraId="58A94B25"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21</w:t>
            </w:r>
          </w:p>
        </w:tc>
        <w:tc>
          <w:tcPr>
            <w:tcW w:w="592" w:type="dxa"/>
            <w:tcBorders>
              <w:top w:val="single" w:sz="4" w:space="0" w:color="auto"/>
              <w:left w:val="nil"/>
              <w:bottom w:val="single" w:sz="4" w:space="0" w:color="auto"/>
              <w:right w:val="single" w:sz="4" w:space="0" w:color="auto"/>
            </w:tcBorders>
          </w:tcPr>
          <w:p w14:paraId="71B4C087"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28</w:t>
            </w:r>
          </w:p>
        </w:tc>
        <w:tc>
          <w:tcPr>
            <w:tcW w:w="554" w:type="dxa"/>
            <w:tcBorders>
              <w:top w:val="single" w:sz="4" w:space="0" w:color="auto"/>
              <w:left w:val="nil"/>
              <w:bottom w:val="single" w:sz="4" w:space="0" w:color="auto"/>
              <w:right w:val="single" w:sz="4" w:space="0" w:color="auto"/>
            </w:tcBorders>
          </w:tcPr>
          <w:p w14:paraId="3E4ADF13" w14:textId="77777777" w:rsidR="006815D3" w:rsidRPr="006815D3" w:rsidRDefault="006815D3" w:rsidP="006815D3">
            <w:pPr>
              <w:widowControl/>
              <w:autoSpaceDE/>
              <w:autoSpaceDN/>
              <w:jc w:val="center"/>
              <w:rPr>
                <w:rFonts w:ascii="Tahoma" w:hAnsi="Tahoma" w:cs="Tahoma"/>
                <w:sz w:val="24"/>
                <w:szCs w:val="24"/>
                <w:lang w:bidi="ar-SA"/>
              </w:rPr>
            </w:pPr>
          </w:p>
        </w:tc>
        <w:tc>
          <w:tcPr>
            <w:tcW w:w="522" w:type="dxa"/>
            <w:tcBorders>
              <w:top w:val="single" w:sz="4" w:space="0" w:color="auto"/>
              <w:left w:val="nil"/>
              <w:bottom w:val="single" w:sz="4" w:space="0" w:color="auto"/>
              <w:right w:val="single" w:sz="4" w:space="0" w:color="auto"/>
            </w:tcBorders>
          </w:tcPr>
          <w:p w14:paraId="595CA242"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5</w:t>
            </w:r>
          </w:p>
        </w:tc>
        <w:tc>
          <w:tcPr>
            <w:tcW w:w="522" w:type="dxa"/>
            <w:tcBorders>
              <w:top w:val="single" w:sz="4" w:space="0" w:color="auto"/>
              <w:left w:val="nil"/>
              <w:bottom w:val="single" w:sz="4" w:space="0" w:color="auto"/>
              <w:right w:val="single" w:sz="4" w:space="0" w:color="auto"/>
            </w:tcBorders>
          </w:tcPr>
          <w:p w14:paraId="51C9AD52"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12</w:t>
            </w:r>
          </w:p>
        </w:tc>
        <w:tc>
          <w:tcPr>
            <w:tcW w:w="522" w:type="dxa"/>
            <w:tcBorders>
              <w:top w:val="single" w:sz="4" w:space="0" w:color="auto"/>
              <w:left w:val="nil"/>
              <w:bottom w:val="single" w:sz="4" w:space="0" w:color="auto"/>
              <w:right w:val="single" w:sz="4" w:space="0" w:color="auto"/>
            </w:tcBorders>
          </w:tcPr>
          <w:p w14:paraId="410AF97B"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19</w:t>
            </w:r>
          </w:p>
        </w:tc>
        <w:tc>
          <w:tcPr>
            <w:tcW w:w="546" w:type="dxa"/>
            <w:tcBorders>
              <w:top w:val="single" w:sz="4" w:space="0" w:color="auto"/>
              <w:left w:val="nil"/>
              <w:bottom w:val="single" w:sz="4" w:space="0" w:color="auto"/>
              <w:right w:val="single" w:sz="4" w:space="0" w:color="auto"/>
            </w:tcBorders>
            <w:shd w:val="clear" w:color="auto" w:fill="FFFFFF"/>
          </w:tcPr>
          <w:p w14:paraId="5D11C397"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26</w:t>
            </w:r>
          </w:p>
        </w:tc>
        <w:tc>
          <w:tcPr>
            <w:tcW w:w="539" w:type="dxa"/>
            <w:tcBorders>
              <w:top w:val="single" w:sz="4" w:space="0" w:color="auto"/>
              <w:left w:val="nil"/>
              <w:bottom w:val="single" w:sz="4" w:space="0" w:color="auto"/>
              <w:right w:val="single" w:sz="4" w:space="0" w:color="auto"/>
            </w:tcBorders>
            <w:noWrap/>
            <w:vAlign w:val="bottom"/>
          </w:tcPr>
          <w:p w14:paraId="0D8964E1" w14:textId="77777777" w:rsidR="006815D3" w:rsidRPr="006815D3" w:rsidRDefault="006815D3" w:rsidP="006815D3">
            <w:pPr>
              <w:widowControl/>
              <w:autoSpaceDE/>
              <w:autoSpaceDN/>
              <w:rPr>
                <w:rFonts w:ascii="Arial CYR" w:hAnsi="Arial CYR" w:cs="Arial CYR"/>
                <w:sz w:val="20"/>
                <w:szCs w:val="20"/>
                <w:lang w:bidi="ar-SA"/>
              </w:rPr>
            </w:pPr>
          </w:p>
        </w:tc>
        <w:tc>
          <w:tcPr>
            <w:tcW w:w="522" w:type="dxa"/>
            <w:vMerge/>
            <w:shd w:val="clear" w:color="auto" w:fill="FFFFFF"/>
            <w:noWrap/>
            <w:vAlign w:val="bottom"/>
          </w:tcPr>
          <w:p w14:paraId="6AEFCA3A" w14:textId="77777777" w:rsidR="006815D3" w:rsidRPr="006815D3" w:rsidRDefault="006815D3" w:rsidP="006815D3">
            <w:pPr>
              <w:widowControl/>
              <w:autoSpaceDE/>
              <w:autoSpaceDN/>
              <w:rPr>
                <w:rFonts w:ascii="Arial CYR" w:hAnsi="Arial CYR" w:cs="Arial CYR"/>
                <w:sz w:val="20"/>
                <w:szCs w:val="20"/>
                <w:lang w:bidi="ar-SA"/>
              </w:rPr>
            </w:pPr>
          </w:p>
        </w:tc>
        <w:tc>
          <w:tcPr>
            <w:tcW w:w="522" w:type="dxa"/>
            <w:vMerge/>
            <w:shd w:val="clear" w:color="auto" w:fill="FFFFFF"/>
            <w:noWrap/>
            <w:vAlign w:val="bottom"/>
          </w:tcPr>
          <w:p w14:paraId="0C2DFFA5" w14:textId="77777777" w:rsidR="006815D3" w:rsidRPr="006815D3" w:rsidRDefault="006815D3" w:rsidP="006815D3">
            <w:pPr>
              <w:widowControl/>
              <w:autoSpaceDE/>
              <w:autoSpaceDN/>
              <w:rPr>
                <w:rFonts w:ascii="Arial CYR" w:hAnsi="Arial CYR" w:cs="Arial CYR"/>
                <w:sz w:val="20"/>
                <w:szCs w:val="20"/>
                <w:lang w:bidi="ar-SA"/>
              </w:rPr>
            </w:pPr>
          </w:p>
        </w:tc>
        <w:tc>
          <w:tcPr>
            <w:tcW w:w="675" w:type="dxa"/>
            <w:vMerge/>
            <w:shd w:val="clear" w:color="auto" w:fill="FFFFFF"/>
            <w:noWrap/>
            <w:vAlign w:val="bottom"/>
          </w:tcPr>
          <w:p w14:paraId="5BB5180F" w14:textId="77777777" w:rsidR="006815D3" w:rsidRPr="006815D3" w:rsidRDefault="006815D3" w:rsidP="006815D3">
            <w:pPr>
              <w:widowControl/>
              <w:autoSpaceDE/>
              <w:autoSpaceDN/>
              <w:rPr>
                <w:rFonts w:ascii="Arial CYR" w:hAnsi="Arial CYR" w:cs="Arial CYR"/>
                <w:sz w:val="20"/>
                <w:szCs w:val="20"/>
                <w:lang w:bidi="ar-SA"/>
              </w:rPr>
            </w:pPr>
          </w:p>
        </w:tc>
      </w:tr>
      <w:tr w:rsidR="006815D3" w:rsidRPr="006815D3" w14:paraId="1D617993" w14:textId="77777777" w:rsidTr="006815D3">
        <w:trPr>
          <w:trHeight w:val="300"/>
        </w:trPr>
        <w:tc>
          <w:tcPr>
            <w:tcW w:w="586" w:type="dxa"/>
            <w:tcBorders>
              <w:top w:val="nil"/>
              <w:left w:val="single" w:sz="4" w:space="0" w:color="auto"/>
              <w:bottom w:val="single" w:sz="4" w:space="0" w:color="auto"/>
              <w:right w:val="single" w:sz="4" w:space="0" w:color="auto"/>
            </w:tcBorders>
          </w:tcPr>
          <w:p w14:paraId="4B00A0BC"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Сб.</w:t>
            </w:r>
          </w:p>
        </w:tc>
        <w:tc>
          <w:tcPr>
            <w:tcW w:w="423" w:type="dxa"/>
            <w:tcBorders>
              <w:top w:val="nil"/>
              <w:left w:val="nil"/>
              <w:bottom w:val="single" w:sz="4" w:space="0" w:color="auto"/>
              <w:right w:val="single" w:sz="4" w:space="0" w:color="auto"/>
            </w:tcBorders>
          </w:tcPr>
          <w:p w14:paraId="72231A5F" w14:textId="77777777" w:rsidR="006815D3" w:rsidRPr="006815D3" w:rsidRDefault="006815D3" w:rsidP="006815D3">
            <w:pPr>
              <w:widowControl/>
              <w:autoSpaceDE/>
              <w:autoSpaceDN/>
              <w:rPr>
                <w:rFonts w:ascii="Tahoma" w:hAnsi="Tahoma" w:cs="Tahoma"/>
                <w:sz w:val="24"/>
                <w:szCs w:val="24"/>
                <w:lang w:bidi="ar-SA"/>
              </w:rPr>
            </w:pPr>
            <w:r w:rsidRPr="006815D3">
              <w:rPr>
                <w:rFonts w:ascii="Tahoma" w:hAnsi="Tahoma" w:cs="Tahoma"/>
                <w:sz w:val="24"/>
                <w:szCs w:val="24"/>
                <w:lang w:bidi="ar-SA"/>
              </w:rPr>
              <w:t>6</w:t>
            </w:r>
          </w:p>
        </w:tc>
        <w:tc>
          <w:tcPr>
            <w:tcW w:w="521" w:type="dxa"/>
            <w:tcBorders>
              <w:top w:val="nil"/>
              <w:left w:val="nil"/>
              <w:bottom w:val="single" w:sz="4" w:space="0" w:color="auto"/>
              <w:right w:val="single" w:sz="4" w:space="0" w:color="auto"/>
            </w:tcBorders>
          </w:tcPr>
          <w:p w14:paraId="47B792B1"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13</w:t>
            </w:r>
          </w:p>
        </w:tc>
        <w:tc>
          <w:tcPr>
            <w:tcW w:w="521" w:type="dxa"/>
            <w:tcBorders>
              <w:top w:val="nil"/>
              <w:left w:val="nil"/>
              <w:bottom w:val="single" w:sz="4" w:space="0" w:color="auto"/>
              <w:right w:val="single" w:sz="4" w:space="0" w:color="auto"/>
            </w:tcBorders>
          </w:tcPr>
          <w:p w14:paraId="68836498"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20</w:t>
            </w:r>
          </w:p>
        </w:tc>
        <w:tc>
          <w:tcPr>
            <w:tcW w:w="522" w:type="dxa"/>
            <w:tcBorders>
              <w:top w:val="nil"/>
              <w:left w:val="nil"/>
              <w:bottom w:val="single" w:sz="4" w:space="0" w:color="auto"/>
              <w:right w:val="single" w:sz="4" w:space="0" w:color="auto"/>
            </w:tcBorders>
          </w:tcPr>
          <w:p w14:paraId="13B70253"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w:t>
            </w:r>
            <w:r w:rsidRPr="006815D3">
              <w:rPr>
                <w:rFonts w:ascii="Tahoma" w:hAnsi="Tahoma" w:cs="Tahoma"/>
                <w:sz w:val="24"/>
                <w:szCs w:val="24"/>
                <w:shd w:val="clear" w:color="auto" w:fill="FFFFFF"/>
                <w:lang w:bidi="ar-SA"/>
              </w:rPr>
              <w:t>7</w:t>
            </w:r>
          </w:p>
        </w:tc>
        <w:tc>
          <w:tcPr>
            <w:tcW w:w="561" w:type="dxa"/>
            <w:tcBorders>
              <w:top w:val="nil"/>
              <w:left w:val="nil"/>
              <w:bottom w:val="single" w:sz="4" w:space="0" w:color="auto"/>
              <w:right w:val="single" w:sz="4" w:space="0" w:color="auto"/>
            </w:tcBorders>
          </w:tcPr>
          <w:p w14:paraId="6EE0DB3A" w14:textId="77777777" w:rsidR="006815D3" w:rsidRPr="006815D3" w:rsidRDefault="006815D3" w:rsidP="006815D3">
            <w:pPr>
              <w:widowControl/>
              <w:autoSpaceDE/>
              <w:autoSpaceDN/>
              <w:jc w:val="center"/>
              <w:rPr>
                <w:rFonts w:ascii="Tahoma" w:hAnsi="Tahoma" w:cs="Tahoma"/>
                <w:sz w:val="24"/>
                <w:szCs w:val="24"/>
                <w:lang w:bidi="ar-SA"/>
              </w:rPr>
            </w:pPr>
          </w:p>
        </w:tc>
        <w:tc>
          <w:tcPr>
            <w:tcW w:w="488" w:type="dxa"/>
            <w:tcBorders>
              <w:top w:val="nil"/>
              <w:left w:val="nil"/>
              <w:bottom w:val="single" w:sz="4" w:space="0" w:color="auto"/>
              <w:right w:val="single" w:sz="4" w:space="0" w:color="auto"/>
            </w:tcBorders>
          </w:tcPr>
          <w:p w14:paraId="43473F4C"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4</w:t>
            </w:r>
          </w:p>
        </w:tc>
        <w:tc>
          <w:tcPr>
            <w:tcW w:w="637" w:type="dxa"/>
            <w:tcBorders>
              <w:top w:val="nil"/>
              <w:left w:val="nil"/>
              <w:bottom w:val="single" w:sz="4" w:space="0" w:color="auto"/>
              <w:right w:val="single" w:sz="4" w:space="0" w:color="auto"/>
            </w:tcBorders>
          </w:tcPr>
          <w:p w14:paraId="1F5430EF"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11</w:t>
            </w:r>
          </w:p>
        </w:tc>
        <w:tc>
          <w:tcPr>
            <w:tcW w:w="522" w:type="dxa"/>
            <w:tcBorders>
              <w:top w:val="nil"/>
              <w:left w:val="nil"/>
              <w:bottom w:val="single" w:sz="4" w:space="0" w:color="auto"/>
              <w:right w:val="single" w:sz="4" w:space="0" w:color="auto"/>
            </w:tcBorders>
          </w:tcPr>
          <w:p w14:paraId="7BE610FF"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18</w:t>
            </w:r>
          </w:p>
        </w:tc>
        <w:tc>
          <w:tcPr>
            <w:tcW w:w="546" w:type="dxa"/>
            <w:tcBorders>
              <w:top w:val="nil"/>
              <w:left w:val="nil"/>
              <w:bottom w:val="single" w:sz="4" w:space="0" w:color="auto"/>
              <w:right w:val="single" w:sz="4" w:space="0" w:color="auto"/>
            </w:tcBorders>
            <w:shd w:val="clear" w:color="auto" w:fill="00FF00"/>
          </w:tcPr>
          <w:p w14:paraId="4426EE1D"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25</w:t>
            </w:r>
          </w:p>
        </w:tc>
        <w:tc>
          <w:tcPr>
            <w:tcW w:w="522" w:type="dxa"/>
            <w:tcBorders>
              <w:top w:val="nil"/>
              <w:left w:val="nil"/>
              <w:bottom w:val="single" w:sz="4" w:space="0" w:color="auto"/>
              <w:right w:val="single" w:sz="4" w:space="0" w:color="auto"/>
            </w:tcBorders>
            <w:shd w:val="clear" w:color="auto" w:fill="FFFFFF"/>
          </w:tcPr>
          <w:p w14:paraId="2489A288" w14:textId="77777777" w:rsidR="006815D3" w:rsidRPr="006815D3" w:rsidRDefault="006815D3" w:rsidP="006815D3">
            <w:pPr>
              <w:widowControl/>
              <w:autoSpaceDE/>
              <w:autoSpaceDN/>
              <w:jc w:val="center"/>
              <w:rPr>
                <w:rFonts w:ascii="Tahoma" w:hAnsi="Tahoma" w:cs="Tahoma"/>
                <w:sz w:val="24"/>
                <w:szCs w:val="24"/>
                <w:lang w:bidi="ar-SA"/>
              </w:rPr>
            </w:pPr>
          </w:p>
        </w:tc>
        <w:tc>
          <w:tcPr>
            <w:tcW w:w="554" w:type="dxa"/>
            <w:tcBorders>
              <w:top w:val="nil"/>
              <w:left w:val="nil"/>
              <w:bottom w:val="single" w:sz="4" w:space="0" w:color="auto"/>
              <w:right w:val="single" w:sz="4" w:space="0" w:color="auto"/>
            </w:tcBorders>
            <w:shd w:val="clear" w:color="auto" w:fill="FFFFFF"/>
          </w:tcPr>
          <w:p w14:paraId="4F2D06A2" w14:textId="77777777" w:rsidR="006815D3" w:rsidRPr="006815D3" w:rsidRDefault="006815D3" w:rsidP="006815D3">
            <w:pPr>
              <w:widowControl/>
              <w:autoSpaceDE/>
              <w:autoSpaceDN/>
              <w:jc w:val="center"/>
              <w:rPr>
                <w:rFonts w:ascii="Tahoma" w:hAnsi="Tahoma" w:cs="Tahoma"/>
                <w:sz w:val="24"/>
                <w:szCs w:val="24"/>
                <w:lang w:bidi="ar-SA"/>
              </w:rPr>
            </w:pPr>
          </w:p>
        </w:tc>
        <w:tc>
          <w:tcPr>
            <w:tcW w:w="522" w:type="dxa"/>
            <w:tcBorders>
              <w:top w:val="single" w:sz="4" w:space="0" w:color="auto"/>
              <w:left w:val="nil"/>
              <w:bottom w:val="single" w:sz="4" w:space="0" w:color="auto"/>
              <w:right w:val="single" w:sz="4" w:space="0" w:color="auto"/>
            </w:tcBorders>
            <w:shd w:val="clear" w:color="auto" w:fill="00FF00"/>
          </w:tcPr>
          <w:p w14:paraId="0D645CC8"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w:t>
            </w:r>
          </w:p>
        </w:tc>
        <w:tc>
          <w:tcPr>
            <w:tcW w:w="522" w:type="dxa"/>
            <w:tcBorders>
              <w:top w:val="single" w:sz="4" w:space="0" w:color="auto"/>
              <w:left w:val="nil"/>
              <w:bottom w:val="single" w:sz="4" w:space="0" w:color="auto"/>
              <w:right w:val="single" w:sz="4" w:space="0" w:color="auto"/>
            </w:tcBorders>
            <w:shd w:val="clear" w:color="auto" w:fill="FFFFFF"/>
          </w:tcPr>
          <w:p w14:paraId="5E4815A8"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8</w:t>
            </w:r>
          </w:p>
        </w:tc>
        <w:tc>
          <w:tcPr>
            <w:tcW w:w="522" w:type="dxa"/>
            <w:tcBorders>
              <w:top w:val="nil"/>
              <w:left w:val="nil"/>
              <w:bottom w:val="single" w:sz="4" w:space="0" w:color="auto"/>
              <w:right w:val="single" w:sz="4" w:space="0" w:color="auto"/>
            </w:tcBorders>
          </w:tcPr>
          <w:p w14:paraId="0E73C64B"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15</w:t>
            </w:r>
          </w:p>
        </w:tc>
        <w:tc>
          <w:tcPr>
            <w:tcW w:w="531" w:type="dxa"/>
            <w:tcBorders>
              <w:top w:val="nil"/>
              <w:left w:val="nil"/>
              <w:bottom w:val="single" w:sz="4" w:space="0" w:color="auto"/>
              <w:right w:val="single" w:sz="4" w:space="0" w:color="auto"/>
            </w:tcBorders>
          </w:tcPr>
          <w:p w14:paraId="0A8AF32E"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22</w:t>
            </w:r>
          </w:p>
        </w:tc>
        <w:tc>
          <w:tcPr>
            <w:tcW w:w="592" w:type="dxa"/>
            <w:tcBorders>
              <w:top w:val="nil"/>
              <w:left w:val="nil"/>
              <w:bottom w:val="single" w:sz="4" w:space="0" w:color="auto"/>
              <w:right w:val="single" w:sz="4" w:space="0" w:color="auto"/>
            </w:tcBorders>
          </w:tcPr>
          <w:p w14:paraId="0F9FED94"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29</w:t>
            </w:r>
          </w:p>
        </w:tc>
        <w:tc>
          <w:tcPr>
            <w:tcW w:w="554" w:type="dxa"/>
            <w:tcBorders>
              <w:top w:val="nil"/>
              <w:left w:val="nil"/>
              <w:bottom w:val="single" w:sz="4" w:space="0" w:color="auto"/>
              <w:right w:val="single" w:sz="4" w:space="0" w:color="auto"/>
            </w:tcBorders>
          </w:tcPr>
          <w:p w14:paraId="0569ED48" w14:textId="77777777" w:rsidR="006815D3" w:rsidRPr="006815D3" w:rsidRDefault="006815D3" w:rsidP="006815D3">
            <w:pPr>
              <w:widowControl/>
              <w:autoSpaceDE/>
              <w:autoSpaceDN/>
              <w:jc w:val="center"/>
              <w:rPr>
                <w:rFonts w:ascii="Tahoma" w:hAnsi="Tahoma" w:cs="Tahoma"/>
                <w:sz w:val="24"/>
                <w:szCs w:val="24"/>
                <w:lang w:bidi="ar-SA"/>
              </w:rPr>
            </w:pPr>
          </w:p>
        </w:tc>
        <w:tc>
          <w:tcPr>
            <w:tcW w:w="522" w:type="dxa"/>
            <w:tcBorders>
              <w:top w:val="nil"/>
              <w:left w:val="nil"/>
              <w:bottom w:val="single" w:sz="4" w:space="0" w:color="auto"/>
              <w:right w:val="single" w:sz="4" w:space="0" w:color="auto"/>
            </w:tcBorders>
          </w:tcPr>
          <w:p w14:paraId="4BC0A491"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6</w:t>
            </w:r>
          </w:p>
        </w:tc>
        <w:tc>
          <w:tcPr>
            <w:tcW w:w="522" w:type="dxa"/>
            <w:tcBorders>
              <w:top w:val="nil"/>
              <w:left w:val="nil"/>
              <w:bottom w:val="single" w:sz="4" w:space="0" w:color="auto"/>
              <w:right w:val="single" w:sz="4" w:space="0" w:color="auto"/>
            </w:tcBorders>
          </w:tcPr>
          <w:p w14:paraId="38763E78"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13</w:t>
            </w:r>
          </w:p>
        </w:tc>
        <w:tc>
          <w:tcPr>
            <w:tcW w:w="522" w:type="dxa"/>
            <w:tcBorders>
              <w:top w:val="nil"/>
              <w:left w:val="nil"/>
              <w:bottom w:val="single" w:sz="4" w:space="0" w:color="auto"/>
              <w:right w:val="single" w:sz="4" w:space="0" w:color="auto"/>
            </w:tcBorders>
          </w:tcPr>
          <w:p w14:paraId="2B475BBC"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20</w:t>
            </w:r>
          </w:p>
        </w:tc>
        <w:tc>
          <w:tcPr>
            <w:tcW w:w="546" w:type="dxa"/>
            <w:tcBorders>
              <w:top w:val="single" w:sz="4" w:space="0" w:color="auto"/>
              <w:left w:val="nil"/>
              <w:bottom w:val="single" w:sz="4" w:space="0" w:color="auto"/>
              <w:right w:val="single" w:sz="4" w:space="0" w:color="auto"/>
            </w:tcBorders>
            <w:shd w:val="clear" w:color="auto" w:fill="FFFFFF"/>
          </w:tcPr>
          <w:p w14:paraId="6B97027A"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27</w:t>
            </w:r>
          </w:p>
        </w:tc>
        <w:tc>
          <w:tcPr>
            <w:tcW w:w="539" w:type="dxa"/>
            <w:tcBorders>
              <w:top w:val="nil"/>
              <w:left w:val="nil"/>
              <w:bottom w:val="single" w:sz="4" w:space="0" w:color="auto"/>
              <w:right w:val="single" w:sz="4" w:space="0" w:color="auto"/>
            </w:tcBorders>
            <w:noWrap/>
            <w:vAlign w:val="bottom"/>
          </w:tcPr>
          <w:p w14:paraId="1B46F197" w14:textId="77777777" w:rsidR="006815D3" w:rsidRPr="006815D3" w:rsidRDefault="006815D3" w:rsidP="006815D3">
            <w:pPr>
              <w:widowControl/>
              <w:autoSpaceDE/>
              <w:autoSpaceDN/>
              <w:rPr>
                <w:rFonts w:ascii="Arial CYR" w:hAnsi="Arial CYR" w:cs="Arial CYR"/>
                <w:b/>
                <w:bCs/>
                <w:color w:val="FF0000"/>
                <w:sz w:val="20"/>
                <w:szCs w:val="20"/>
                <w:lang w:bidi="ar-SA"/>
              </w:rPr>
            </w:pPr>
          </w:p>
        </w:tc>
        <w:tc>
          <w:tcPr>
            <w:tcW w:w="522" w:type="dxa"/>
            <w:noWrap/>
            <w:vAlign w:val="bottom"/>
          </w:tcPr>
          <w:p w14:paraId="0BAEFDA8" w14:textId="77777777" w:rsidR="006815D3" w:rsidRPr="006815D3" w:rsidRDefault="006815D3" w:rsidP="006815D3">
            <w:pPr>
              <w:widowControl/>
              <w:autoSpaceDE/>
              <w:autoSpaceDN/>
              <w:rPr>
                <w:rFonts w:ascii="Arial CYR" w:hAnsi="Arial CYR" w:cs="Arial CYR"/>
                <w:sz w:val="20"/>
                <w:szCs w:val="20"/>
                <w:lang w:bidi="ar-SA"/>
              </w:rPr>
            </w:pPr>
          </w:p>
        </w:tc>
        <w:tc>
          <w:tcPr>
            <w:tcW w:w="522" w:type="dxa"/>
            <w:shd w:val="clear" w:color="auto" w:fill="FFFFFF"/>
            <w:noWrap/>
            <w:vAlign w:val="bottom"/>
          </w:tcPr>
          <w:p w14:paraId="5345DAAA" w14:textId="77777777" w:rsidR="006815D3" w:rsidRPr="006815D3" w:rsidRDefault="006815D3" w:rsidP="006815D3">
            <w:pPr>
              <w:widowControl/>
              <w:autoSpaceDE/>
              <w:autoSpaceDN/>
              <w:rPr>
                <w:rFonts w:ascii="Arial CYR" w:hAnsi="Arial CYR" w:cs="Arial CYR"/>
                <w:sz w:val="20"/>
                <w:szCs w:val="20"/>
                <w:lang w:bidi="ar-SA"/>
              </w:rPr>
            </w:pPr>
          </w:p>
        </w:tc>
        <w:tc>
          <w:tcPr>
            <w:tcW w:w="675" w:type="dxa"/>
            <w:vMerge/>
            <w:noWrap/>
            <w:vAlign w:val="bottom"/>
          </w:tcPr>
          <w:p w14:paraId="39E29449" w14:textId="77777777" w:rsidR="006815D3" w:rsidRPr="006815D3" w:rsidRDefault="006815D3" w:rsidP="006815D3">
            <w:pPr>
              <w:widowControl/>
              <w:autoSpaceDE/>
              <w:autoSpaceDN/>
              <w:rPr>
                <w:rFonts w:ascii="Arial CYR" w:hAnsi="Arial CYR" w:cs="Arial CYR"/>
                <w:sz w:val="20"/>
                <w:szCs w:val="20"/>
                <w:lang w:bidi="ar-SA"/>
              </w:rPr>
            </w:pPr>
          </w:p>
        </w:tc>
        <w:tc>
          <w:tcPr>
            <w:tcW w:w="522" w:type="dxa"/>
            <w:noWrap/>
            <w:vAlign w:val="bottom"/>
          </w:tcPr>
          <w:p w14:paraId="445F76E8" w14:textId="77777777" w:rsidR="006815D3" w:rsidRPr="006815D3" w:rsidRDefault="006815D3" w:rsidP="006815D3">
            <w:pPr>
              <w:widowControl/>
              <w:autoSpaceDE/>
              <w:autoSpaceDN/>
              <w:rPr>
                <w:rFonts w:ascii="Arial CYR" w:hAnsi="Arial CYR" w:cs="Arial CYR"/>
                <w:sz w:val="20"/>
                <w:szCs w:val="20"/>
                <w:lang w:bidi="ar-SA"/>
              </w:rPr>
            </w:pPr>
          </w:p>
        </w:tc>
      </w:tr>
      <w:tr w:rsidR="006815D3" w:rsidRPr="006815D3" w14:paraId="3311C4CE" w14:textId="77777777" w:rsidTr="006815D3">
        <w:trPr>
          <w:trHeight w:val="300"/>
        </w:trPr>
        <w:tc>
          <w:tcPr>
            <w:tcW w:w="586" w:type="dxa"/>
            <w:tcBorders>
              <w:top w:val="nil"/>
              <w:left w:val="single" w:sz="4" w:space="0" w:color="auto"/>
              <w:bottom w:val="single" w:sz="4" w:space="0" w:color="auto"/>
              <w:right w:val="single" w:sz="4" w:space="0" w:color="auto"/>
            </w:tcBorders>
          </w:tcPr>
          <w:p w14:paraId="3F81C755" w14:textId="77777777" w:rsidR="006815D3" w:rsidRPr="006815D3" w:rsidRDefault="006815D3" w:rsidP="006815D3">
            <w:pPr>
              <w:widowControl/>
              <w:autoSpaceDE/>
              <w:autoSpaceDN/>
              <w:jc w:val="center"/>
              <w:rPr>
                <w:rFonts w:ascii="Tahoma" w:hAnsi="Tahoma" w:cs="Tahoma"/>
                <w:b/>
                <w:bCs/>
                <w:color w:val="FF0000"/>
                <w:sz w:val="24"/>
                <w:szCs w:val="24"/>
                <w:lang w:bidi="ar-SA"/>
              </w:rPr>
            </w:pPr>
            <w:r w:rsidRPr="006815D3">
              <w:rPr>
                <w:rFonts w:ascii="Tahoma" w:hAnsi="Tahoma" w:cs="Tahoma"/>
                <w:b/>
                <w:bCs/>
                <w:color w:val="FF0000"/>
                <w:sz w:val="24"/>
                <w:szCs w:val="24"/>
                <w:lang w:bidi="ar-SA"/>
              </w:rPr>
              <w:t>Вс.</w:t>
            </w:r>
          </w:p>
        </w:tc>
        <w:tc>
          <w:tcPr>
            <w:tcW w:w="423" w:type="dxa"/>
            <w:tcBorders>
              <w:top w:val="nil"/>
              <w:left w:val="nil"/>
              <w:bottom w:val="single" w:sz="4" w:space="0" w:color="auto"/>
              <w:right w:val="single" w:sz="4" w:space="0" w:color="auto"/>
            </w:tcBorders>
          </w:tcPr>
          <w:p w14:paraId="70C8D3EE" w14:textId="77777777" w:rsidR="006815D3" w:rsidRPr="006815D3" w:rsidRDefault="006815D3" w:rsidP="006815D3">
            <w:pPr>
              <w:widowControl/>
              <w:autoSpaceDE/>
              <w:autoSpaceDN/>
              <w:jc w:val="center"/>
              <w:rPr>
                <w:rFonts w:ascii="Tahoma" w:hAnsi="Tahoma" w:cs="Tahoma"/>
                <w:bCs/>
                <w:color w:val="FF0000"/>
                <w:sz w:val="24"/>
                <w:szCs w:val="24"/>
                <w:lang w:bidi="ar-SA"/>
              </w:rPr>
            </w:pPr>
            <w:r w:rsidRPr="006815D3">
              <w:rPr>
                <w:rFonts w:ascii="Tahoma" w:hAnsi="Tahoma" w:cs="Tahoma"/>
                <w:color w:val="FF0000"/>
                <w:sz w:val="24"/>
                <w:szCs w:val="24"/>
                <w:lang w:bidi="ar-SA"/>
              </w:rPr>
              <w:t>7</w:t>
            </w:r>
          </w:p>
        </w:tc>
        <w:tc>
          <w:tcPr>
            <w:tcW w:w="521" w:type="dxa"/>
            <w:tcBorders>
              <w:top w:val="nil"/>
              <w:left w:val="nil"/>
              <w:bottom w:val="single" w:sz="4" w:space="0" w:color="auto"/>
              <w:right w:val="single" w:sz="4" w:space="0" w:color="auto"/>
            </w:tcBorders>
          </w:tcPr>
          <w:p w14:paraId="6377394F"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14</w:t>
            </w:r>
          </w:p>
        </w:tc>
        <w:tc>
          <w:tcPr>
            <w:tcW w:w="521" w:type="dxa"/>
            <w:tcBorders>
              <w:top w:val="nil"/>
              <w:left w:val="nil"/>
              <w:bottom w:val="single" w:sz="4" w:space="0" w:color="auto"/>
              <w:right w:val="single" w:sz="4" w:space="0" w:color="auto"/>
            </w:tcBorders>
          </w:tcPr>
          <w:p w14:paraId="6FDE829C"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21</w:t>
            </w:r>
          </w:p>
        </w:tc>
        <w:tc>
          <w:tcPr>
            <w:tcW w:w="522" w:type="dxa"/>
            <w:tcBorders>
              <w:top w:val="nil"/>
              <w:left w:val="nil"/>
              <w:bottom w:val="single" w:sz="4" w:space="0" w:color="auto"/>
              <w:right w:val="single" w:sz="4" w:space="0" w:color="auto"/>
            </w:tcBorders>
          </w:tcPr>
          <w:p w14:paraId="46457EA0"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28</w:t>
            </w:r>
          </w:p>
        </w:tc>
        <w:tc>
          <w:tcPr>
            <w:tcW w:w="561" w:type="dxa"/>
            <w:tcBorders>
              <w:top w:val="nil"/>
              <w:left w:val="nil"/>
              <w:bottom w:val="single" w:sz="4" w:space="0" w:color="auto"/>
              <w:right w:val="single" w:sz="4" w:space="0" w:color="auto"/>
            </w:tcBorders>
          </w:tcPr>
          <w:p w14:paraId="7317A5F3" w14:textId="77777777" w:rsidR="006815D3" w:rsidRPr="006815D3" w:rsidRDefault="006815D3" w:rsidP="006815D3">
            <w:pPr>
              <w:widowControl/>
              <w:autoSpaceDE/>
              <w:autoSpaceDN/>
              <w:jc w:val="center"/>
              <w:rPr>
                <w:rFonts w:ascii="Tahoma" w:hAnsi="Tahoma" w:cs="Tahoma"/>
                <w:color w:val="FF0000"/>
                <w:sz w:val="24"/>
                <w:szCs w:val="24"/>
                <w:lang w:bidi="ar-SA"/>
              </w:rPr>
            </w:pPr>
          </w:p>
        </w:tc>
        <w:tc>
          <w:tcPr>
            <w:tcW w:w="488" w:type="dxa"/>
            <w:tcBorders>
              <w:top w:val="nil"/>
              <w:left w:val="nil"/>
              <w:bottom w:val="single" w:sz="4" w:space="0" w:color="auto"/>
              <w:right w:val="single" w:sz="4" w:space="0" w:color="auto"/>
            </w:tcBorders>
          </w:tcPr>
          <w:p w14:paraId="6D4655B5"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5</w:t>
            </w:r>
          </w:p>
        </w:tc>
        <w:tc>
          <w:tcPr>
            <w:tcW w:w="637" w:type="dxa"/>
            <w:tcBorders>
              <w:top w:val="nil"/>
              <w:left w:val="nil"/>
              <w:bottom w:val="single" w:sz="4" w:space="0" w:color="auto"/>
              <w:right w:val="single" w:sz="4" w:space="0" w:color="auto"/>
            </w:tcBorders>
          </w:tcPr>
          <w:p w14:paraId="3E52F977"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12</w:t>
            </w:r>
          </w:p>
        </w:tc>
        <w:tc>
          <w:tcPr>
            <w:tcW w:w="522" w:type="dxa"/>
            <w:tcBorders>
              <w:top w:val="nil"/>
              <w:left w:val="nil"/>
              <w:bottom w:val="single" w:sz="4" w:space="0" w:color="auto"/>
              <w:right w:val="single" w:sz="4" w:space="0" w:color="auto"/>
            </w:tcBorders>
          </w:tcPr>
          <w:p w14:paraId="103915B0"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19</w:t>
            </w:r>
          </w:p>
        </w:tc>
        <w:tc>
          <w:tcPr>
            <w:tcW w:w="546" w:type="dxa"/>
            <w:tcBorders>
              <w:top w:val="nil"/>
              <w:left w:val="nil"/>
              <w:bottom w:val="single" w:sz="4" w:space="0" w:color="auto"/>
              <w:right w:val="single" w:sz="4" w:space="0" w:color="auto"/>
            </w:tcBorders>
            <w:shd w:val="clear" w:color="auto" w:fill="00FF00"/>
          </w:tcPr>
          <w:p w14:paraId="7901B10A"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26</w:t>
            </w:r>
          </w:p>
        </w:tc>
        <w:tc>
          <w:tcPr>
            <w:tcW w:w="522" w:type="dxa"/>
            <w:tcBorders>
              <w:top w:val="single" w:sz="4" w:space="0" w:color="auto"/>
              <w:left w:val="nil"/>
              <w:bottom w:val="single" w:sz="4" w:space="0" w:color="auto"/>
              <w:right w:val="single" w:sz="4" w:space="0" w:color="auto"/>
            </w:tcBorders>
            <w:shd w:val="clear" w:color="auto" w:fill="FFFFFF"/>
          </w:tcPr>
          <w:p w14:paraId="50F1BE00" w14:textId="77777777" w:rsidR="006815D3" w:rsidRPr="006815D3" w:rsidRDefault="006815D3" w:rsidP="006815D3">
            <w:pPr>
              <w:widowControl/>
              <w:autoSpaceDE/>
              <w:autoSpaceDN/>
              <w:jc w:val="center"/>
              <w:rPr>
                <w:rFonts w:ascii="Tahoma" w:hAnsi="Tahoma" w:cs="Tahoma"/>
                <w:color w:val="FF0000"/>
                <w:sz w:val="24"/>
                <w:szCs w:val="24"/>
                <w:lang w:bidi="ar-SA"/>
              </w:rPr>
            </w:pPr>
          </w:p>
        </w:tc>
        <w:tc>
          <w:tcPr>
            <w:tcW w:w="554" w:type="dxa"/>
            <w:tcBorders>
              <w:top w:val="nil"/>
              <w:left w:val="nil"/>
              <w:bottom w:val="single" w:sz="4" w:space="0" w:color="auto"/>
              <w:right w:val="single" w:sz="4" w:space="0" w:color="auto"/>
            </w:tcBorders>
            <w:shd w:val="clear" w:color="auto" w:fill="FFFFFF"/>
          </w:tcPr>
          <w:p w14:paraId="6512D918" w14:textId="77777777" w:rsidR="006815D3" w:rsidRPr="006815D3" w:rsidRDefault="006815D3" w:rsidP="006815D3">
            <w:pPr>
              <w:widowControl/>
              <w:autoSpaceDE/>
              <w:autoSpaceDN/>
              <w:jc w:val="center"/>
              <w:rPr>
                <w:rFonts w:ascii="Tahoma" w:hAnsi="Tahoma" w:cs="Tahoma"/>
                <w:color w:val="FF0000"/>
                <w:sz w:val="24"/>
                <w:szCs w:val="24"/>
                <w:lang w:bidi="ar-SA"/>
              </w:rPr>
            </w:pPr>
          </w:p>
        </w:tc>
        <w:tc>
          <w:tcPr>
            <w:tcW w:w="522" w:type="dxa"/>
            <w:tcBorders>
              <w:top w:val="single" w:sz="4" w:space="0" w:color="auto"/>
              <w:left w:val="nil"/>
              <w:bottom w:val="single" w:sz="4" w:space="0" w:color="auto"/>
              <w:right w:val="single" w:sz="4" w:space="0" w:color="auto"/>
            </w:tcBorders>
            <w:shd w:val="clear" w:color="auto" w:fill="00FF00"/>
          </w:tcPr>
          <w:p w14:paraId="1F1F586B"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2</w:t>
            </w:r>
          </w:p>
        </w:tc>
        <w:tc>
          <w:tcPr>
            <w:tcW w:w="522" w:type="dxa"/>
            <w:tcBorders>
              <w:top w:val="single" w:sz="4" w:space="0" w:color="auto"/>
              <w:left w:val="nil"/>
              <w:bottom w:val="single" w:sz="4" w:space="0" w:color="auto"/>
              <w:right w:val="single" w:sz="4" w:space="0" w:color="auto"/>
            </w:tcBorders>
            <w:shd w:val="clear" w:color="auto" w:fill="FFFFFF"/>
          </w:tcPr>
          <w:p w14:paraId="108FCD87"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9</w:t>
            </w:r>
          </w:p>
        </w:tc>
        <w:tc>
          <w:tcPr>
            <w:tcW w:w="522" w:type="dxa"/>
            <w:tcBorders>
              <w:top w:val="nil"/>
              <w:left w:val="nil"/>
              <w:bottom w:val="single" w:sz="4" w:space="0" w:color="auto"/>
              <w:right w:val="single" w:sz="4" w:space="0" w:color="auto"/>
            </w:tcBorders>
          </w:tcPr>
          <w:p w14:paraId="77CC608C"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16</w:t>
            </w:r>
          </w:p>
        </w:tc>
        <w:tc>
          <w:tcPr>
            <w:tcW w:w="531" w:type="dxa"/>
            <w:tcBorders>
              <w:top w:val="nil"/>
              <w:left w:val="nil"/>
              <w:bottom w:val="single" w:sz="4" w:space="0" w:color="auto"/>
              <w:right w:val="single" w:sz="4" w:space="0" w:color="auto"/>
            </w:tcBorders>
          </w:tcPr>
          <w:p w14:paraId="76A0D703"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23</w:t>
            </w:r>
          </w:p>
        </w:tc>
        <w:tc>
          <w:tcPr>
            <w:tcW w:w="592" w:type="dxa"/>
            <w:tcBorders>
              <w:top w:val="nil"/>
              <w:left w:val="nil"/>
              <w:bottom w:val="single" w:sz="4" w:space="0" w:color="auto"/>
              <w:right w:val="single" w:sz="4" w:space="0" w:color="auto"/>
            </w:tcBorders>
          </w:tcPr>
          <w:p w14:paraId="13658D8C"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30</w:t>
            </w:r>
          </w:p>
        </w:tc>
        <w:tc>
          <w:tcPr>
            <w:tcW w:w="554" w:type="dxa"/>
            <w:tcBorders>
              <w:top w:val="nil"/>
              <w:left w:val="nil"/>
              <w:bottom w:val="single" w:sz="4" w:space="0" w:color="auto"/>
              <w:right w:val="single" w:sz="4" w:space="0" w:color="auto"/>
            </w:tcBorders>
          </w:tcPr>
          <w:p w14:paraId="39F3E649" w14:textId="77777777" w:rsidR="006815D3" w:rsidRPr="006815D3" w:rsidRDefault="006815D3" w:rsidP="006815D3">
            <w:pPr>
              <w:widowControl/>
              <w:autoSpaceDE/>
              <w:autoSpaceDN/>
              <w:jc w:val="center"/>
              <w:rPr>
                <w:rFonts w:ascii="Tahoma" w:hAnsi="Tahoma" w:cs="Tahoma"/>
                <w:color w:val="FF0000"/>
                <w:sz w:val="24"/>
                <w:szCs w:val="24"/>
                <w:lang w:bidi="ar-SA"/>
              </w:rPr>
            </w:pPr>
          </w:p>
        </w:tc>
        <w:tc>
          <w:tcPr>
            <w:tcW w:w="522" w:type="dxa"/>
            <w:tcBorders>
              <w:top w:val="nil"/>
              <w:left w:val="nil"/>
              <w:bottom w:val="single" w:sz="4" w:space="0" w:color="auto"/>
              <w:right w:val="single" w:sz="4" w:space="0" w:color="auto"/>
            </w:tcBorders>
          </w:tcPr>
          <w:p w14:paraId="5CD661B9"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7</w:t>
            </w:r>
          </w:p>
        </w:tc>
        <w:tc>
          <w:tcPr>
            <w:tcW w:w="522" w:type="dxa"/>
            <w:tcBorders>
              <w:top w:val="nil"/>
              <w:left w:val="nil"/>
              <w:bottom w:val="single" w:sz="4" w:space="0" w:color="auto"/>
              <w:right w:val="single" w:sz="4" w:space="0" w:color="auto"/>
            </w:tcBorders>
          </w:tcPr>
          <w:p w14:paraId="276FE2EE"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14</w:t>
            </w:r>
          </w:p>
        </w:tc>
        <w:tc>
          <w:tcPr>
            <w:tcW w:w="522" w:type="dxa"/>
            <w:tcBorders>
              <w:top w:val="nil"/>
              <w:left w:val="nil"/>
              <w:bottom w:val="single" w:sz="4" w:space="0" w:color="auto"/>
              <w:right w:val="single" w:sz="4" w:space="0" w:color="auto"/>
            </w:tcBorders>
          </w:tcPr>
          <w:p w14:paraId="0A618D72"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21</w:t>
            </w:r>
          </w:p>
        </w:tc>
        <w:tc>
          <w:tcPr>
            <w:tcW w:w="546" w:type="dxa"/>
            <w:tcBorders>
              <w:top w:val="single" w:sz="4" w:space="0" w:color="auto"/>
              <w:left w:val="nil"/>
              <w:bottom w:val="single" w:sz="4" w:space="0" w:color="auto"/>
              <w:right w:val="single" w:sz="4" w:space="0" w:color="auto"/>
            </w:tcBorders>
            <w:shd w:val="clear" w:color="auto" w:fill="FFFFFF"/>
          </w:tcPr>
          <w:p w14:paraId="5B7BFEBE"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28</w:t>
            </w:r>
          </w:p>
        </w:tc>
        <w:tc>
          <w:tcPr>
            <w:tcW w:w="539" w:type="dxa"/>
            <w:tcBorders>
              <w:top w:val="nil"/>
              <w:left w:val="nil"/>
              <w:bottom w:val="single" w:sz="4" w:space="0" w:color="auto"/>
              <w:right w:val="single" w:sz="4" w:space="0" w:color="auto"/>
            </w:tcBorders>
            <w:noWrap/>
            <w:vAlign w:val="bottom"/>
          </w:tcPr>
          <w:p w14:paraId="3EE89EEF" w14:textId="77777777" w:rsidR="006815D3" w:rsidRPr="006815D3" w:rsidRDefault="006815D3" w:rsidP="006815D3">
            <w:pPr>
              <w:widowControl/>
              <w:autoSpaceDE/>
              <w:autoSpaceDN/>
              <w:rPr>
                <w:rFonts w:ascii="Tahoma" w:hAnsi="Tahoma" w:cs="Tahoma"/>
                <w:b/>
                <w:bCs/>
                <w:color w:val="FFFFFF"/>
                <w:sz w:val="24"/>
                <w:szCs w:val="24"/>
                <w:lang w:bidi="ar-SA"/>
              </w:rPr>
            </w:pPr>
          </w:p>
        </w:tc>
        <w:tc>
          <w:tcPr>
            <w:tcW w:w="522" w:type="dxa"/>
            <w:noWrap/>
            <w:vAlign w:val="bottom"/>
          </w:tcPr>
          <w:p w14:paraId="7D25FD7A" w14:textId="77777777" w:rsidR="006815D3" w:rsidRPr="006815D3" w:rsidRDefault="006815D3" w:rsidP="006815D3">
            <w:pPr>
              <w:widowControl/>
              <w:autoSpaceDE/>
              <w:autoSpaceDN/>
              <w:rPr>
                <w:rFonts w:ascii="Arial CYR" w:hAnsi="Arial CYR" w:cs="Arial CYR"/>
                <w:color w:val="FFFFFF"/>
                <w:sz w:val="20"/>
                <w:szCs w:val="20"/>
                <w:lang w:bidi="ar-SA"/>
              </w:rPr>
            </w:pPr>
          </w:p>
        </w:tc>
        <w:tc>
          <w:tcPr>
            <w:tcW w:w="522" w:type="dxa"/>
            <w:noWrap/>
            <w:vAlign w:val="bottom"/>
          </w:tcPr>
          <w:p w14:paraId="357A3C8A" w14:textId="77777777" w:rsidR="006815D3" w:rsidRPr="006815D3" w:rsidRDefault="006815D3" w:rsidP="006815D3">
            <w:pPr>
              <w:widowControl/>
              <w:autoSpaceDE/>
              <w:autoSpaceDN/>
              <w:rPr>
                <w:rFonts w:ascii="Arial CYR" w:hAnsi="Arial CYR" w:cs="Arial CYR"/>
                <w:sz w:val="20"/>
                <w:szCs w:val="20"/>
                <w:lang w:bidi="ar-SA"/>
              </w:rPr>
            </w:pPr>
          </w:p>
        </w:tc>
        <w:tc>
          <w:tcPr>
            <w:tcW w:w="675" w:type="dxa"/>
            <w:noWrap/>
            <w:vAlign w:val="bottom"/>
          </w:tcPr>
          <w:p w14:paraId="2D71407E" w14:textId="77777777" w:rsidR="006815D3" w:rsidRPr="006815D3" w:rsidRDefault="006815D3" w:rsidP="006815D3">
            <w:pPr>
              <w:widowControl/>
              <w:autoSpaceDE/>
              <w:autoSpaceDN/>
              <w:rPr>
                <w:rFonts w:ascii="Arial CYR" w:hAnsi="Arial CYR" w:cs="Arial CYR"/>
                <w:sz w:val="20"/>
                <w:szCs w:val="20"/>
                <w:lang w:bidi="ar-SA"/>
              </w:rPr>
            </w:pPr>
          </w:p>
        </w:tc>
        <w:tc>
          <w:tcPr>
            <w:tcW w:w="522" w:type="dxa"/>
            <w:noWrap/>
            <w:vAlign w:val="bottom"/>
          </w:tcPr>
          <w:p w14:paraId="6CC3EAC0" w14:textId="77777777" w:rsidR="006815D3" w:rsidRPr="006815D3" w:rsidRDefault="006815D3" w:rsidP="006815D3">
            <w:pPr>
              <w:widowControl/>
              <w:autoSpaceDE/>
              <w:autoSpaceDN/>
              <w:rPr>
                <w:rFonts w:ascii="Arial CYR" w:hAnsi="Arial CYR" w:cs="Arial CYR"/>
                <w:sz w:val="20"/>
                <w:szCs w:val="20"/>
                <w:lang w:bidi="ar-SA"/>
              </w:rPr>
            </w:pPr>
          </w:p>
        </w:tc>
      </w:tr>
      <w:tr w:rsidR="006815D3" w:rsidRPr="006815D3" w14:paraId="55E3F4D1" w14:textId="77777777" w:rsidTr="006815D3">
        <w:trPr>
          <w:trHeight w:val="300"/>
        </w:trPr>
        <w:tc>
          <w:tcPr>
            <w:tcW w:w="586" w:type="dxa"/>
          </w:tcPr>
          <w:p w14:paraId="4BB7F2D2" w14:textId="77777777" w:rsidR="006815D3" w:rsidRPr="006815D3" w:rsidRDefault="006815D3" w:rsidP="006815D3">
            <w:pPr>
              <w:widowControl/>
              <w:autoSpaceDE/>
              <w:autoSpaceDN/>
              <w:jc w:val="center"/>
              <w:rPr>
                <w:rFonts w:ascii="Tahoma" w:hAnsi="Tahoma" w:cs="Tahoma"/>
                <w:b/>
                <w:bCs/>
                <w:color w:val="FF0000"/>
                <w:sz w:val="24"/>
                <w:szCs w:val="24"/>
                <w:lang w:bidi="ar-SA"/>
              </w:rPr>
            </w:pPr>
          </w:p>
        </w:tc>
        <w:tc>
          <w:tcPr>
            <w:tcW w:w="423" w:type="dxa"/>
          </w:tcPr>
          <w:p w14:paraId="6AEB2FEA" w14:textId="77777777" w:rsidR="006815D3" w:rsidRPr="006815D3" w:rsidRDefault="006815D3" w:rsidP="006815D3">
            <w:pPr>
              <w:widowControl/>
              <w:autoSpaceDE/>
              <w:autoSpaceDN/>
              <w:jc w:val="center"/>
              <w:rPr>
                <w:rFonts w:ascii="Tahoma" w:hAnsi="Tahoma" w:cs="Tahoma"/>
                <w:b/>
                <w:bCs/>
                <w:color w:val="FF0000"/>
                <w:sz w:val="24"/>
                <w:szCs w:val="24"/>
                <w:lang w:bidi="ar-SA"/>
              </w:rPr>
            </w:pPr>
          </w:p>
        </w:tc>
        <w:tc>
          <w:tcPr>
            <w:tcW w:w="521" w:type="dxa"/>
          </w:tcPr>
          <w:p w14:paraId="5B9A04BD" w14:textId="77777777" w:rsidR="006815D3" w:rsidRPr="006815D3" w:rsidRDefault="006815D3" w:rsidP="006815D3">
            <w:pPr>
              <w:widowControl/>
              <w:autoSpaceDE/>
              <w:autoSpaceDN/>
              <w:jc w:val="center"/>
              <w:rPr>
                <w:rFonts w:ascii="Tahoma" w:hAnsi="Tahoma" w:cs="Tahoma"/>
                <w:b/>
                <w:bCs/>
                <w:color w:val="FF0000"/>
                <w:sz w:val="24"/>
                <w:szCs w:val="24"/>
                <w:lang w:bidi="ar-SA"/>
              </w:rPr>
            </w:pPr>
          </w:p>
        </w:tc>
        <w:tc>
          <w:tcPr>
            <w:tcW w:w="521" w:type="dxa"/>
          </w:tcPr>
          <w:p w14:paraId="3EB4B3AE" w14:textId="77777777" w:rsidR="006815D3" w:rsidRPr="006815D3" w:rsidRDefault="006815D3" w:rsidP="006815D3">
            <w:pPr>
              <w:widowControl/>
              <w:autoSpaceDE/>
              <w:autoSpaceDN/>
              <w:jc w:val="center"/>
              <w:rPr>
                <w:rFonts w:ascii="Tahoma" w:hAnsi="Tahoma" w:cs="Tahoma"/>
                <w:b/>
                <w:bCs/>
                <w:color w:val="FF0000"/>
                <w:sz w:val="24"/>
                <w:szCs w:val="24"/>
                <w:lang w:bidi="ar-SA"/>
              </w:rPr>
            </w:pPr>
          </w:p>
        </w:tc>
        <w:tc>
          <w:tcPr>
            <w:tcW w:w="522" w:type="dxa"/>
          </w:tcPr>
          <w:p w14:paraId="355DFF11" w14:textId="77777777" w:rsidR="006815D3" w:rsidRPr="006815D3" w:rsidRDefault="006815D3" w:rsidP="006815D3">
            <w:pPr>
              <w:widowControl/>
              <w:autoSpaceDE/>
              <w:autoSpaceDN/>
              <w:jc w:val="center"/>
              <w:rPr>
                <w:rFonts w:ascii="Tahoma" w:hAnsi="Tahoma" w:cs="Tahoma"/>
                <w:b/>
                <w:bCs/>
                <w:color w:val="FF0000"/>
                <w:sz w:val="24"/>
                <w:szCs w:val="24"/>
                <w:lang w:bidi="ar-SA"/>
              </w:rPr>
            </w:pPr>
          </w:p>
        </w:tc>
        <w:tc>
          <w:tcPr>
            <w:tcW w:w="561" w:type="dxa"/>
          </w:tcPr>
          <w:p w14:paraId="720EF562" w14:textId="77777777" w:rsidR="006815D3" w:rsidRPr="006815D3" w:rsidRDefault="006815D3" w:rsidP="006815D3">
            <w:pPr>
              <w:widowControl/>
              <w:autoSpaceDE/>
              <w:autoSpaceDN/>
              <w:jc w:val="center"/>
              <w:rPr>
                <w:rFonts w:ascii="Tahoma" w:hAnsi="Tahoma" w:cs="Tahoma"/>
                <w:b/>
                <w:bCs/>
                <w:color w:val="FF0000"/>
                <w:sz w:val="24"/>
                <w:szCs w:val="24"/>
                <w:lang w:val="en-US" w:bidi="ar-SA"/>
              </w:rPr>
            </w:pPr>
          </w:p>
        </w:tc>
        <w:tc>
          <w:tcPr>
            <w:tcW w:w="488" w:type="dxa"/>
          </w:tcPr>
          <w:p w14:paraId="42E89202" w14:textId="77777777" w:rsidR="006815D3" w:rsidRPr="006815D3" w:rsidRDefault="006815D3" w:rsidP="006815D3">
            <w:pPr>
              <w:widowControl/>
              <w:autoSpaceDE/>
              <w:autoSpaceDN/>
              <w:jc w:val="center"/>
              <w:rPr>
                <w:rFonts w:ascii="Tahoma" w:hAnsi="Tahoma" w:cs="Tahoma"/>
                <w:b/>
                <w:bCs/>
                <w:color w:val="FF0000"/>
                <w:sz w:val="24"/>
                <w:szCs w:val="24"/>
                <w:lang w:bidi="ar-SA"/>
              </w:rPr>
            </w:pPr>
          </w:p>
        </w:tc>
        <w:tc>
          <w:tcPr>
            <w:tcW w:w="637" w:type="dxa"/>
          </w:tcPr>
          <w:p w14:paraId="6F3635A8" w14:textId="77777777" w:rsidR="006815D3" w:rsidRPr="006815D3" w:rsidRDefault="006815D3" w:rsidP="006815D3">
            <w:pPr>
              <w:widowControl/>
              <w:autoSpaceDE/>
              <w:autoSpaceDN/>
              <w:jc w:val="center"/>
              <w:rPr>
                <w:rFonts w:ascii="Tahoma" w:hAnsi="Tahoma" w:cs="Tahoma"/>
                <w:b/>
                <w:bCs/>
                <w:color w:val="FF0000"/>
                <w:sz w:val="24"/>
                <w:szCs w:val="24"/>
                <w:lang w:bidi="ar-SA"/>
              </w:rPr>
            </w:pPr>
          </w:p>
        </w:tc>
        <w:tc>
          <w:tcPr>
            <w:tcW w:w="522" w:type="dxa"/>
          </w:tcPr>
          <w:p w14:paraId="0DB5738F" w14:textId="77777777" w:rsidR="006815D3" w:rsidRPr="006815D3" w:rsidRDefault="006815D3" w:rsidP="006815D3">
            <w:pPr>
              <w:widowControl/>
              <w:autoSpaceDE/>
              <w:autoSpaceDN/>
              <w:jc w:val="center"/>
              <w:rPr>
                <w:rFonts w:ascii="Tahoma" w:hAnsi="Tahoma" w:cs="Tahoma"/>
                <w:b/>
                <w:bCs/>
                <w:color w:val="FF0000"/>
                <w:sz w:val="24"/>
                <w:szCs w:val="24"/>
                <w:lang w:bidi="ar-SA"/>
              </w:rPr>
            </w:pPr>
          </w:p>
        </w:tc>
        <w:tc>
          <w:tcPr>
            <w:tcW w:w="546" w:type="dxa"/>
          </w:tcPr>
          <w:p w14:paraId="051EDC71" w14:textId="77777777" w:rsidR="006815D3" w:rsidRPr="006815D3" w:rsidRDefault="006815D3" w:rsidP="006815D3">
            <w:pPr>
              <w:widowControl/>
              <w:autoSpaceDE/>
              <w:autoSpaceDN/>
              <w:rPr>
                <w:rFonts w:ascii="Tahoma" w:hAnsi="Tahoma" w:cs="Tahoma"/>
                <w:b/>
                <w:bCs/>
                <w:color w:val="FF0000"/>
                <w:sz w:val="24"/>
                <w:szCs w:val="24"/>
                <w:lang w:bidi="ar-SA"/>
              </w:rPr>
            </w:pPr>
          </w:p>
        </w:tc>
        <w:tc>
          <w:tcPr>
            <w:tcW w:w="522" w:type="dxa"/>
          </w:tcPr>
          <w:p w14:paraId="0BFB83F7" w14:textId="77777777" w:rsidR="006815D3" w:rsidRPr="006815D3" w:rsidRDefault="006815D3" w:rsidP="006815D3">
            <w:pPr>
              <w:widowControl/>
              <w:autoSpaceDE/>
              <w:autoSpaceDN/>
              <w:jc w:val="center"/>
              <w:rPr>
                <w:rFonts w:ascii="Tahoma" w:hAnsi="Tahoma" w:cs="Tahoma"/>
                <w:b/>
                <w:bCs/>
                <w:color w:val="FF0000"/>
                <w:sz w:val="24"/>
                <w:szCs w:val="24"/>
                <w:lang w:val="en-US" w:bidi="ar-SA"/>
              </w:rPr>
            </w:pPr>
          </w:p>
        </w:tc>
        <w:tc>
          <w:tcPr>
            <w:tcW w:w="554" w:type="dxa"/>
          </w:tcPr>
          <w:p w14:paraId="4B0254F3" w14:textId="77777777" w:rsidR="006815D3" w:rsidRPr="006815D3" w:rsidRDefault="006815D3" w:rsidP="006815D3">
            <w:pPr>
              <w:widowControl/>
              <w:autoSpaceDE/>
              <w:autoSpaceDN/>
              <w:jc w:val="center"/>
              <w:rPr>
                <w:rFonts w:ascii="Tahoma" w:hAnsi="Tahoma" w:cs="Tahoma"/>
                <w:b/>
                <w:bCs/>
                <w:color w:val="FF0000"/>
                <w:sz w:val="24"/>
                <w:szCs w:val="24"/>
                <w:lang w:bidi="ar-SA"/>
              </w:rPr>
            </w:pPr>
          </w:p>
        </w:tc>
        <w:tc>
          <w:tcPr>
            <w:tcW w:w="522" w:type="dxa"/>
          </w:tcPr>
          <w:p w14:paraId="3381CD4A" w14:textId="77777777" w:rsidR="006815D3" w:rsidRPr="006815D3" w:rsidRDefault="006815D3" w:rsidP="006815D3">
            <w:pPr>
              <w:widowControl/>
              <w:autoSpaceDE/>
              <w:autoSpaceDN/>
              <w:jc w:val="center"/>
              <w:rPr>
                <w:rFonts w:ascii="Tahoma" w:hAnsi="Tahoma" w:cs="Tahoma"/>
                <w:b/>
                <w:bCs/>
                <w:color w:val="FF0000"/>
                <w:sz w:val="24"/>
                <w:szCs w:val="24"/>
                <w:lang w:bidi="ar-SA"/>
              </w:rPr>
            </w:pPr>
          </w:p>
        </w:tc>
        <w:tc>
          <w:tcPr>
            <w:tcW w:w="522" w:type="dxa"/>
          </w:tcPr>
          <w:p w14:paraId="15AD4FA6" w14:textId="77777777" w:rsidR="006815D3" w:rsidRPr="006815D3" w:rsidRDefault="006815D3" w:rsidP="006815D3">
            <w:pPr>
              <w:widowControl/>
              <w:autoSpaceDE/>
              <w:autoSpaceDN/>
              <w:jc w:val="center"/>
              <w:rPr>
                <w:rFonts w:ascii="Tahoma" w:hAnsi="Tahoma" w:cs="Tahoma"/>
                <w:b/>
                <w:bCs/>
                <w:color w:val="FF0000"/>
                <w:sz w:val="24"/>
                <w:szCs w:val="24"/>
                <w:lang w:bidi="ar-SA"/>
              </w:rPr>
            </w:pPr>
          </w:p>
        </w:tc>
        <w:tc>
          <w:tcPr>
            <w:tcW w:w="522" w:type="dxa"/>
          </w:tcPr>
          <w:p w14:paraId="34D55CE3" w14:textId="77777777" w:rsidR="006815D3" w:rsidRPr="006815D3" w:rsidRDefault="006815D3" w:rsidP="006815D3">
            <w:pPr>
              <w:widowControl/>
              <w:autoSpaceDE/>
              <w:autoSpaceDN/>
              <w:jc w:val="center"/>
              <w:rPr>
                <w:rFonts w:ascii="Tahoma" w:hAnsi="Tahoma" w:cs="Tahoma"/>
                <w:b/>
                <w:bCs/>
                <w:color w:val="FF0000"/>
                <w:sz w:val="24"/>
                <w:szCs w:val="24"/>
                <w:lang w:val="en-US" w:bidi="ar-SA"/>
              </w:rPr>
            </w:pPr>
          </w:p>
        </w:tc>
        <w:tc>
          <w:tcPr>
            <w:tcW w:w="531" w:type="dxa"/>
          </w:tcPr>
          <w:p w14:paraId="7859322D" w14:textId="77777777" w:rsidR="006815D3" w:rsidRPr="006815D3" w:rsidRDefault="006815D3" w:rsidP="006815D3">
            <w:pPr>
              <w:widowControl/>
              <w:autoSpaceDE/>
              <w:autoSpaceDN/>
              <w:jc w:val="center"/>
              <w:rPr>
                <w:rFonts w:ascii="Tahoma" w:hAnsi="Tahoma" w:cs="Tahoma"/>
                <w:b/>
                <w:bCs/>
                <w:color w:val="FF0000"/>
                <w:sz w:val="24"/>
                <w:szCs w:val="24"/>
                <w:lang w:bidi="ar-SA"/>
              </w:rPr>
            </w:pPr>
          </w:p>
        </w:tc>
        <w:tc>
          <w:tcPr>
            <w:tcW w:w="592" w:type="dxa"/>
          </w:tcPr>
          <w:p w14:paraId="10E6CDA7" w14:textId="77777777" w:rsidR="006815D3" w:rsidRPr="006815D3" w:rsidRDefault="006815D3" w:rsidP="006815D3">
            <w:pPr>
              <w:widowControl/>
              <w:autoSpaceDE/>
              <w:autoSpaceDN/>
              <w:jc w:val="center"/>
              <w:rPr>
                <w:rFonts w:ascii="Tahoma" w:hAnsi="Tahoma" w:cs="Tahoma"/>
                <w:b/>
                <w:bCs/>
                <w:color w:val="FF0000"/>
                <w:sz w:val="24"/>
                <w:szCs w:val="24"/>
                <w:lang w:bidi="ar-SA"/>
              </w:rPr>
            </w:pPr>
          </w:p>
        </w:tc>
        <w:tc>
          <w:tcPr>
            <w:tcW w:w="554" w:type="dxa"/>
          </w:tcPr>
          <w:p w14:paraId="016C4954" w14:textId="77777777" w:rsidR="006815D3" w:rsidRPr="006815D3" w:rsidRDefault="006815D3" w:rsidP="006815D3">
            <w:pPr>
              <w:widowControl/>
              <w:autoSpaceDE/>
              <w:autoSpaceDN/>
              <w:jc w:val="center"/>
              <w:rPr>
                <w:rFonts w:ascii="Tahoma" w:hAnsi="Tahoma" w:cs="Tahoma"/>
                <w:b/>
                <w:bCs/>
                <w:color w:val="FF0000"/>
                <w:sz w:val="24"/>
                <w:szCs w:val="24"/>
                <w:lang w:bidi="ar-SA"/>
              </w:rPr>
            </w:pPr>
          </w:p>
        </w:tc>
        <w:tc>
          <w:tcPr>
            <w:tcW w:w="522" w:type="dxa"/>
          </w:tcPr>
          <w:p w14:paraId="3245BDD5" w14:textId="77777777" w:rsidR="006815D3" w:rsidRPr="006815D3" w:rsidRDefault="006815D3" w:rsidP="006815D3">
            <w:pPr>
              <w:widowControl/>
              <w:autoSpaceDE/>
              <w:autoSpaceDN/>
              <w:jc w:val="center"/>
              <w:rPr>
                <w:rFonts w:ascii="Tahoma" w:hAnsi="Tahoma" w:cs="Tahoma"/>
                <w:b/>
                <w:bCs/>
                <w:color w:val="FF0000"/>
                <w:sz w:val="24"/>
                <w:szCs w:val="24"/>
                <w:lang w:bidi="ar-SA"/>
              </w:rPr>
            </w:pPr>
          </w:p>
        </w:tc>
        <w:tc>
          <w:tcPr>
            <w:tcW w:w="522" w:type="dxa"/>
          </w:tcPr>
          <w:p w14:paraId="38907590" w14:textId="77777777" w:rsidR="006815D3" w:rsidRPr="006815D3" w:rsidRDefault="006815D3" w:rsidP="006815D3">
            <w:pPr>
              <w:widowControl/>
              <w:autoSpaceDE/>
              <w:autoSpaceDN/>
              <w:jc w:val="center"/>
              <w:rPr>
                <w:rFonts w:ascii="Tahoma" w:hAnsi="Tahoma" w:cs="Tahoma"/>
                <w:b/>
                <w:bCs/>
                <w:color w:val="FF0000"/>
                <w:sz w:val="24"/>
                <w:szCs w:val="24"/>
                <w:lang w:bidi="ar-SA"/>
              </w:rPr>
            </w:pPr>
          </w:p>
        </w:tc>
        <w:tc>
          <w:tcPr>
            <w:tcW w:w="522" w:type="dxa"/>
          </w:tcPr>
          <w:p w14:paraId="18FAEAD9" w14:textId="77777777" w:rsidR="006815D3" w:rsidRPr="006815D3" w:rsidRDefault="006815D3" w:rsidP="006815D3">
            <w:pPr>
              <w:widowControl/>
              <w:autoSpaceDE/>
              <w:autoSpaceDN/>
              <w:jc w:val="center"/>
              <w:rPr>
                <w:rFonts w:ascii="Tahoma" w:hAnsi="Tahoma" w:cs="Tahoma"/>
                <w:b/>
                <w:bCs/>
                <w:color w:val="FF0000"/>
                <w:sz w:val="24"/>
                <w:szCs w:val="24"/>
                <w:lang w:bidi="ar-SA"/>
              </w:rPr>
            </w:pPr>
          </w:p>
        </w:tc>
        <w:tc>
          <w:tcPr>
            <w:tcW w:w="546" w:type="dxa"/>
          </w:tcPr>
          <w:p w14:paraId="6D10343C" w14:textId="77777777" w:rsidR="006815D3" w:rsidRPr="006815D3" w:rsidRDefault="006815D3" w:rsidP="006815D3">
            <w:pPr>
              <w:widowControl/>
              <w:autoSpaceDE/>
              <w:autoSpaceDN/>
              <w:jc w:val="center"/>
              <w:rPr>
                <w:rFonts w:ascii="Tahoma" w:hAnsi="Tahoma" w:cs="Tahoma"/>
                <w:b/>
                <w:bCs/>
                <w:color w:val="FF0000"/>
                <w:sz w:val="24"/>
                <w:szCs w:val="24"/>
                <w:lang w:bidi="ar-SA"/>
              </w:rPr>
            </w:pPr>
          </w:p>
        </w:tc>
        <w:tc>
          <w:tcPr>
            <w:tcW w:w="539" w:type="dxa"/>
            <w:noWrap/>
            <w:vAlign w:val="bottom"/>
          </w:tcPr>
          <w:p w14:paraId="21B0E4D9" w14:textId="77777777" w:rsidR="006815D3" w:rsidRPr="006815D3" w:rsidRDefault="006815D3" w:rsidP="006815D3">
            <w:pPr>
              <w:widowControl/>
              <w:autoSpaceDE/>
              <w:autoSpaceDN/>
              <w:rPr>
                <w:rFonts w:ascii="Arial CYR" w:hAnsi="Arial CYR" w:cs="Arial CYR"/>
                <w:sz w:val="20"/>
                <w:szCs w:val="20"/>
                <w:lang w:bidi="ar-SA"/>
              </w:rPr>
            </w:pPr>
          </w:p>
        </w:tc>
        <w:tc>
          <w:tcPr>
            <w:tcW w:w="522" w:type="dxa"/>
            <w:noWrap/>
            <w:vAlign w:val="bottom"/>
          </w:tcPr>
          <w:p w14:paraId="1A4826D6" w14:textId="77777777" w:rsidR="006815D3" w:rsidRPr="006815D3" w:rsidRDefault="006815D3" w:rsidP="006815D3">
            <w:pPr>
              <w:widowControl/>
              <w:autoSpaceDE/>
              <w:autoSpaceDN/>
              <w:rPr>
                <w:rFonts w:ascii="Arial CYR" w:hAnsi="Arial CYR" w:cs="Arial CYR"/>
                <w:sz w:val="20"/>
                <w:szCs w:val="20"/>
                <w:lang w:bidi="ar-SA"/>
              </w:rPr>
            </w:pPr>
          </w:p>
        </w:tc>
        <w:tc>
          <w:tcPr>
            <w:tcW w:w="522" w:type="dxa"/>
            <w:noWrap/>
            <w:vAlign w:val="bottom"/>
          </w:tcPr>
          <w:p w14:paraId="5D069697" w14:textId="77777777" w:rsidR="006815D3" w:rsidRPr="006815D3" w:rsidRDefault="006815D3" w:rsidP="006815D3">
            <w:pPr>
              <w:widowControl/>
              <w:autoSpaceDE/>
              <w:autoSpaceDN/>
              <w:rPr>
                <w:rFonts w:ascii="Arial CYR" w:hAnsi="Arial CYR" w:cs="Arial CYR"/>
                <w:sz w:val="20"/>
                <w:szCs w:val="20"/>
                <w:lang w:bidi="ar-SA"/>
              </w:rPr>
            </w:pPr>
          </w:p>
        </w:tc>
        <w:tc>
          <w:tcPr>
            <w:tcW w:w="675" w:type="dxa"/>
            <w:noWrap/>
            <w:vAlign w:val="bottom"/>
          </w:tcPr>
          <w:p w14:paraId="60CBF732" w14:textId="77777777" w:rsidR="006815D3" w:rsidRPr="006815D3" w:rsidRDefault="006815D3" w:rsidP="006815D3">
            <w:pPr>
              <w:widowControl/>
              <w:autoSpaceDE/>
              <w:autoSpaceDN/>
              <w:rPr>
                <w:rFonts w:ascii="Arial CYR" w:hAnsi="Arial CYR" w:cs="Arial CYR"/>
                <w:sz w:val="20"/>
                <w:szCs w:val="20"/>
                <w:lang w:bidi="ar-SA"/>
              </w:rPr>
            </w:pPr>
          </w:p>
        </w:tc>
        <w:tc>
          <w:tcPr>
            <w:tcW w:w="522" w:type="dxa"/>
            <w:noWrap/>
            <w:vAlign w:val="bottom"/>
          </w:tcPr>
          <w:p w14:paraId="0BD718ED" w14:textId="77777777" w:rsidR="006815D3" w:rsidRPr="006815D3" w:rsidRDefault="006815D3" w:rsidP="006815D3">
            <w:pPr>
              <w:widowControl/>
              <w:autoSpaceDE/>
              <w:autoSpaceDN/>
              <w:rPr>
                <w:rFonts w:ascii="Arial CYR" w:hAnsi="Arial CYR" w:cs="Arial CYR"/>
                <w:sz w:val="20"/>
                <w:szCs w:val="20"/>
                <w:lang w:bidi="ar-SA"/>
              </w:rPr>
            </w:pPr>
          </w:p>
        </w:tc>
      </w:tr>
      <w:tr w:rsidR="006815D3" w:rsidRPr="006815D3" w14:paraId="175A7A16" w14:textId="77777777" w:rsidTr="006815D3">
        <w:trPr>
          <w:trHeight w:val="420"/>
        </w:trPr>
        <w:tc>
          <w:tcPr>
            <w:tcW w:w="586" w:type="dxa"/>
            <w:tcBorders>
              <w:top w:val="single" w:sz="4" w:space="0" w:color="auto"/>
              <w:left w:val="single" w:sz="4" w:space="0" w:color="auto"/>
              <w:bottom w:val="single" w:sz="4" w:space="0" w:color="auto"/>
              <w:right w:val="single" w:sz="4" w:space="0" w:color="auto"/>
            </w:tcBorders>
            <w:noWrap/>
            <w:vAlign w:val="bottom"/>
          </w:tcPr>
          <w:p w14:paraId="2533E306" w14:textId="77777777" w:rsidR="006815D3" w:rsidRPr="006815D3" w:rsidRDefault="006815D3" w:rsidP="006815D3">
            <w:pPr>
              <w:widowControl/>
              <w:autoSpaceDE/>
              <w:autoSpaceDN/>
              <w:rPr>
                <w:rFonts w:ascii="Arial CYR" w:hAnsi="Arial CYR" w:cs="Arial CYR"/>
                <w:sz w:val="20"/>
                <w:szCs w:val="20"/>
                <w:lang w:bidi="ar-SA"/>
              </w:rPr>
            </w:pPr>
            <w:r w:rsidRPr="006815D3">
              <w:rPr>
                <w:rFonts w:ascii="Arial CYR" w:hAnsi="Arial CYR" w:cs="Arial CYR"/>
                <w:sz w:val="20"/>
                <w:szCs w:val="20"/>
                <w:lang w:bidi="ar-SA"/>
              </w:rPr>
              <w:t> </w:t>
            </w:r>
          </w:p>
        </w:tc>
        <w:tc>
          <w:tcPr>
            <w:tcW w:w="2548" w:type="dxa"/>
            <w:gridSpan w:val="5"/>
            <w:tcBorders>
              <w:top w:val="single" w:sz="4" w:space="0" w:color="auto"/>
              <w:left w:val="nil"/>
              <w:bottom w:val="single" w:sz="4" w:space="0" w:color="auto"/>
              <w:right w:val="single" w:sz="4" w:space="0" w:color="auto"/>
            </w:tcBorders>
          </w:tcPr>
          <w:p w14:paraId="529922A3" w14:textId="77777777" w:rsidR="006815D3" w:rsidRPr="006815D3" w:rsidRDefault="006815D3" w:rsidP="006815D3">
            <w:pPr>
              <w:widowControl/>
              <w:autoSpaceDE/>
              <w:autoSpaceDN/>
              <w:jc w:val="center"/>
              <w:rPr>
                <w:rFonts w:ascii="Tahoma" w:hAnsi="Tahoma" w:cs="Tahoma"/>
                <w:b/>
                <w:bCs/>
                <w:sz w:val="24"/>
                <w:szCs w:val="24"/>
                <w:lang w:bidi="ar-SA"/>
              </w:rPr>
            </w:pPr>
            <w:r w:rsidRPr="006815D3">
              <w:rPr>
                <w:rFonts w:ascii="Tahoma" w:hAnsi="Tahoma" w:cs="Tahoma"/>
                <w:b/>
                <w:bCs/>
                <w:sz w:val="24"/>
                <w:szCs w:val="24"/>
                <w:lang w:bidi="ar-SA"/>
              </w:rPr>
              <w:t>Январь</w:t>
            </w:r>
          </w:p>
        </w:tc>
        <w:tc>
          <w:tcPr>
            <w:tcW w:w="2715" w:type="dxa"/>
            <w:gridSpan w:val="5"/>
            <w:tcBorders>
              <w:top w:val="single" w:sz="4" w:space="0" w:color="auto"/>
              <w:left w:val="nil"/>
              <w:bottom w:val="single" w:sz="4" w:space="0" w:color="auto"/>
              <w:right w:val="single" w:sz="4" w:space="0" w:color="auto"/>
            </w:tcBorders>
          </w:tcPr>
          <w:p w14:paraId="57D2AFAA" w14:textId="77777777" w:rsidR="006815D3" w:rsidRPr="006815D3" w:rsidRDefault="006815D3" w:rsidP="006815D3">
            <w:pPr>
              <w:widowControl/>
              <w:autoSpaceDE/>
              <w:autoSpaceDN/>
              <w:jc w:val="center"/>
              <w:rPr>
                <w:rFonts w:ascii="Tahoma" w:hAnsi="Tahoma" w:cs="Tahoma"/>
                <w:b/>
                <w:bCs/>
                <w:sz w:val="24"/>
                <w:szCs w:val="24"/>
                <w:lang w:bidi="ar-SA"/>
              </w:rPr>
            </w:pPr>
            <w:r w:rsidRPr="006815D3">
              <w:rPr>
                <w:rFonts w:ascii="Tahoma" w:hAnsi="Tahoma" w:cs="Tahoma"/>
                <w:b/>
                <w:bCs/>
                <w:sz w:val="24"/>
                <w:szCs w:val="24"/>
                <w:lang w:bidi="ar-SA"/>
              </w:rPr>
              <w:t>Февраль</w:t>
            </w:r>
          </w:p>
        </w:tc>
        <w:tc>
          <w:tcPr>
            <w:tcW w:w="3243" w:type="dxa"/>
            <w:gridSpan w:val="6"/>
            <w:tcBorders>
              <w:top w:val="single" w:sz="4" w:space="0" w:color="auto"/>
              <w:left w:val="nil"/>
              <w:bottom w:val="single" w:sz="4" w:space="0" w:color="auto"/>
              <w:right w:val="single" w:sz="4" w:space="0" w:color="auto"/>
            </w:tcBorders>
          </w:tcPr>
          <w:p w14:paraId="48A9EE8A" w14:textId="77777777" w:rsidR="006815D3" w:rsidRPr="006815D3" w:rsidRDefault="006815D3" w:rsidP="006815D3">
            <w:pPr>
              <w:widowControl/>
              <w:autoSpaceDE/>
              <w:autoSpaceDN/>
              <w:jc w:val="center"/>
              <w:rPr>
                <w:rFonts w:ascii="Tahoma" w:hAnsi="Tahoma" w:cs="Tahoma"/>
                <w:b/>
                <w:bCs/>
                <w:sz w:val="24"/>
                <w:szCs w:val="24"/>
                <w:lang w:bidi="ar-SA"/>
              </w:rPr>
            </w:pPr>
            <w:r w:rsidRPr="006815D3">
              <w:rPr>
                <w:rFonts w:ascii="Tahoma" w:hAnsi="Tahoma" w:cs="Tahoma"/>
                <w:b/>
                <w:bCs/>
                <w:sz w:val="24"/>
                <w:szCs w:val="24"/>
                <w:lang w:bidi="ar-SA"/>
              </w:rPr>
              <w:t>Март</w:t>
            </w:r>
          </w:p>
        </w:tc>
        <w:tc>
          <w:tcPr>
            <w:tcW w:w="2666" w:type="dxa"/>
            <w:gridSpan w:val="5"/>
            <w:tcBorders>
              <w:top w:val="single" w:sz="4" w:space="0" w:color="auto"/>
              <w:left w:val="nil"/>
              <w:bottom w:val="single" w:sz="4" w:space="0" w:color="auto"/>
              <w:right w:val="single" w:sz="4" w:space="0" w:color="auto"/>
            </w:tcBorders>
          </w:tcPr>
          <w:p w14:paraId="3A30FF8C" w14:textId="77777777" w:rsidR="006815D3" w:rsidRPr="006815D3" w:rsidRDefault="006815D3" w:rsidP="006815D3">
            <w:pPr>
              <w:widowControl/>
              <w:autoSpaceDE/>
              <w:autoSpaceDN/>
              <w:jc w:val="center"/>
              <w:rPr>
                <w:rFonts w:ascii="Tahoma" w:hAnsi="Tahoma" w:cs="Tahoma"/>
                <w:b/>
                <w:bCs/>
                <w:sz w:val="24"/>
                <w:szCs w:val="24"/>
                <w:lang w:bidi="ar-SA"/>
              </w:rPr>
            </w:pPr>
            <w:r w:rsidRPr="006815D3">
              <w:rPr>
                <w:rFonts w:ascii="Tahoma" w:hAnsi="Tahoma" w:cs="Tahoma"/>
                <w:b/>
                <w:bCs/>
                <w:sz w:val="24"/>
                <w:szCs w:val="24"/>
                <w:lang w:bidi="ar-SA"/>
              </w:rPr>
              <w:t>Апрель</w:t>
            </w:r>
          </w:p>
        </w:tc>
        <w:tc>
          <w:tcPr>
            <w:tcW w:w="2780" w:type="dxa"/>
            <w:gridSpan w:val="5"/>
            <w:tcBorders>
              <w:top w:val="single" w:sz="4" w:space="0" w:color="auto"/>
              <w:left w:val="nil"/>
              <w:bottom w:val="single" w:sz="4" w:space="0" w:color="auto"/>
              <w:right w:val="single" w:sz="4" w:space="0" w:color="auto"/>
            </w:tcBorders>
          </w:tcPr>
          <w:p w14:paraId="04C8686B" w14:textId="77777777" w:rsidR="006815D3" w:rsidRPr="006815D3" w:rsidRDefault="006815D3" w:rsidP="006815D3">
            <w:pPr>
              <w:widowControl/>
              <w:autoSpaceDE/>
              <w:autoSpaceDN/>
              <w:jc w:val="center"/>
              <w:rPr>
                <w:rFonts w:ascii="Tahoma" w:hAnsi="Tahoma" w:cs="Tahoma"/>
                <w:b/>
                <w:bCs/>
                <w:sz w:val="24"/>
                <w:szCs w:val="24"/>
                <w:lang w:bidi="ar-SA"/>
              </w:rPr>
            </w:pPr>
            <w:r w:rsidRPr="006815D3">
              <w:rPr>
                <w:rFonts w:ascii="Tahoma" w:hAnsi="Tahoma" w:cs="Tahoma"/>
                <w:b/>
                <w:bCs/>
                <w:sz w:val="24"/>
                <w:szCs w:val="24"/>
                <w:lang w:bidi="ar-SA"/>
              </w:rPr>
              <w:t>Май</w:t>
            </w:r>
          </w:p>
        </w:tc>
      </w:tr>
      <w:tr w:rsidR="006815D3" w:rsidRPr="006815D3" w14:paraId="68B3702E" w14:textId="77777777" w:rsidTr="006815D3">
        <w:trPr>
          <w:trHeight w:val="300"/>
        </w:trPr>
        <w:tc>
          <w:tcPr>
            <w:tcW w:w="586" w:type="dxa"/>
            <w:tcBorders>
              <w:top w:val="nil"/>
              <w:left w:val="single" w:sz="4" w:space="0" w:color="auto"/>
              <w:bottom w:val="single" w:sz="4" w:space="0" w:color="auto"/>
              <w:right w:val="single" w:sz="4" w:space="0" w:color="auto"/>
            </w:tcBorders>
          </w:tcPr>
          <w:p w14:paraId="050A4DBA"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Пн.</w:t>
            </w:r>
          </w:p>
        </w:tc>
        <w:tc>
          <w:tcPr>
            <w:tcW w:w="423" w:type="dxa"/>
            <w:tcBorders>
              <w:top w:val="nil"/>
              <w:left w:val="nil"/>
              <w:bottom w:val="single" w:sz="4" w:space="0" w:color="auto"/>
              <w:right w:val="single" w:sz="4" w:space="0" w:color="auto"/>
            </w:tcBorders>
            <w:shd w:val="clear" w:color="auto" w:fill="FFFFFF"/>
          </w:tcPr>
          <w:p w14:paraId="775480BB" w14:textId="77777777" w:rsidR="006815D3" w:rsidRPr="006815D3" w:rsidRDefault="006815D3" w:rsidP="006815D3">
            <w:pPr>
              <w:widowControl/>
              <w:autoSpaceDE/>
              <w:autoSpaceDN/>
              <w:jc w:val="center"/>
              <w:rPr>
                <w:rFonts w:ascii="Tahoma" w:hAnsi="Tahoma" w:cs="Tahoma"/>
                <w:sz w:val="24"/>
                <w:szCs w:val="24"/>
                <w:lang w:bidi="ar-SA"/>
              </w:rPr>
            </w:pPr>
          </w:p>
        </w:tc>
        <w:tc>
          <w:tcPr>
            <w:tcW w:w="521" w:type="dxa"/>
            <w:tcBorders>
              <w:top w:val="nil"/>
              <w:left w:val="nil"/>
              <w:bottom w:val="single" w:sz="4" w:space="0" w:color="auto"/>
              <w:right w:val="single" w:sz="4" w:space="0" w:color="auto"/>
            </w:tcBorders>
            <w:shd w:val="clear" w:color="auto" w:fill="00FF00"/>
          </w:tcPr>
          <w:p w14:paraId="7FDB6D8E"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5</w:t>
            </w:r>
          </w:p>
        </w:tc>
        <w:tc>
          <w:tcPr>
            <w:tcW w:w="521" w:type="dxa"/>
            <w:tcBorders>
              <w:top w:val="nil"/>
              <w:left w:val="nil"/>
              <w:bottom w:val="single" w:sz="4" w:space="0" w:color="auto"/>
              <w:right w:val="single" w:sz="4" w:space="0" w:color="auto"/>
            </w:tcBorders>
            <w:shd w:val="clear" w:color="auto" w:fill="FFFFFF"/>
          </w:tcPr>
          <w:p w14:paraId="2006E8E2"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12</w:t>
            </w:r>
          </w:p>
        </w:tc>
        <w:tc>
          <w:tcPr>
            <w:tcW w:w="522" w:type="dxa"/>
            <w:tcBorders>
              <w:top w:val="nil"/>
              <w:left w:val="nil"/>
              <w:bottom w:val="single" w:sz="4" w:space="0" w:color="auto"/>
              <w:right w:val="single" w:sz="4" w:space="0" w:color="auto"/>
            </w:tcBorders>
            <w:shd w:val="clear" w:color="auto" w:fill="FFFFFF"/>
          </w:tcPr>
          <w:p w14:paraId="4420E92A"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19</w:t>
            </w:r>
          </w:p>
        </w:tc>
        <w:tc>
          <w:tcPr>
            <w:tcW w:w="561" w:type="dxa"/>
            <w:tcBorders>
              <w:top w:val="nil"/>
              <w:left w:val="nil"/>
              <w:bottom w:val="single" w:sz="4" w:space="0" w:color="auto"/>
              <w:right w:val="single" w:sz="4" w:space="0" w:color="auto"/>
            </w:tcBorders>
            <w:shd w:val="clear" w:color="auto" w:fill="FFFFFF"/>
          </w:tcPr>
          <w:p w14:paraId="3D9DB98A"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26</w:t>
            </w:r>
          </w:p>
        </w:tc>
        <w:tc>
          <w:tcPr>
            <w:tcW w:w="488" w:type="dxa"/>
            <w:tcBorders>
              <w:top w:val="nil"/>
              <w:left w:val="nil"/>
              <w:bottom w:val="single" w:sz="4" w:space="0" w:color="auto"/>
              <w:right w:val="single" w:sz="4" w:space="0" w:color="auto"/>
            </w:tcBorders>
            <w:shd w:val="clear" w:color="auto" w:fill="FFFFFF"/>
            <w:noWrap/>
            <w:vAlign w:val="bottom"/>
          </w:tcPr>
          <w:p w14:paraId="66E3AF55" w14:textId="77777777" w:rsidR="006815D3" w:rsidRPr="006815D3" w:rsidRDefault="006815D3" w:rsidP="006815D3">
            <w:pPr>
              <w:widowControl/>
              <w:autoSpaceDE/>
              <w:autoSpaceDN/>
              <w:rPr>
                <w:rFonts w:ascii="Arial CYR" w:hAnsi="Arial CYR" w:cs="Arial CYR"/>
                <w:sz w:val="20"/>
                <w:szCs w:val="20"/>
                <w:lang w:bidi="ar-SA"/>
              </w:rPr>
            </w:pPr>
          </w:p>
        </w:tc>
        <w:tc>
          <w:tcPr>
            <w:tcW w:w="637" w:type="dxa"/>
            <w:tcBorders>
              <w:top w:val="nil"/>
              <w:left w:val="nil"/>
              <w:bottom w:val="single" w:sz="4" w:space="0" w:color="auto"/>
              <w:right w:val="single" w:sz="4" w:space="0" w:color="auto"/>
            </w:tcBorders>
            <w:shd w:val="clear" w:color="auto" w:fill="FFFFFF"/>
          </w:tcPr>
          <w:p w14:paraId="47CA45AB"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w:t>
            </w:r>
          </w:p>
        </w:tc>
        <w:tc>
          <w:tcPr>
            <w:tcW w:w="522" w:type="dxa"/>
            <w:tcBorders>
              <w:top w:val="nil"/>
              <w:left w:val="nil"/>
              <w:bottom w:val="single" w:sz="4" w:space="0" w:color="auto"/>
              <w:right w:val="single" w:sz="4" w:space="0" w:color="auto"/>
            </w:tcBorders>
            <w:shd w:val="clear" w:color="auto" w:fill="FFFFFF"/>
          </w:tcPr>
          <w:p w14:paraId="35DF7947"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9</w:t>
            </w:r>
          </w:p>
        </w:tc>
        <w:tc>
          <w:tcPr>
            <w:tcW w:w="546" w:type="dxa"/>
            <w:tcBorders>
              <w:top w:val="nil"/>
              <w:left w:val="nil"/>
              <w:bottom w:val="single" w:sz="4" w:space="0" w:color="auto"/>
              <w:right w:val="single" w:sz="4" w:space="0" w:color="auto"/>
            </w:tcBorders>
            <w:shd w:val="clear" w:color="auto" w:fill="00FFFF"/>
          </w:tcPr>
          <w:p w14:paraId="593C6F8F"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16</w:t>
            </w:r>
          </w:p>
        </w:tc>
        <w:tc>
          <w:tcPr>
            <w:tcW w:w="522" w:type="dxa"/>
            <w:tcBorders>
              <w:top w:val="nil"/>
              <w:left w:val="nil"/>
              <w:bottom w:val="single" w:sz="4" w:space="0" w:color="auto"/>
              <w:right w:val="single" w:sz="4" w:space="0" w:color="auto"/>
            </w:tcBorders>
            <w:shd w:val="clear" w:color="auto" w:fill="FFFFFF"/>
          </w:tcPr>
          <w:p w14:paraId="7E90A7D3" w14:textId="77777777" w:rsidR="006815D3" w:rsidRPr="006815D3" w:rsidRDefault="006815D3" w:rsidP="006815D3">
            <w:pPr>
              <w:widowControl/>
              <w:autoSpaceDE/>
              <w:autoSpaceDN/>
              <w:jc w:val="center"/>
              <w:rPr>
                <w:rFonts w:ascii="Tahoma" w:hAnsi="Tahoma" w:cs="Tahoma"/>
                <w:b/>
                <w:color w:val="FF0000"/>
                <w:sz w:val="24"/>
                <w:szCs w:val="24"/>
                <w:lang w:bidi="ar-SA"/>
              </w:rPr>
            </w:pPr>
            <w:r w:rsidRPr="006815D3">
              <w:rPr>
                <w:rFonts w:ascii="Tahoma" w:hAnsi="Tahoma" w:cs="Tahoma"/>
                <w:b/>
                <w:color w:val="FF0000"/>
                <w:sz w:val="24"/>
                <w:szCs w:val="24"/>
                <w:lang w:bidi="ar-SA"/>
              </w:rPr>
              <w:t>23</w:t>
            </w:r>
          </w:p>
        </w:tc>
        <w:tc>
          <w:tcPr>
            <w:tcW w:w="554" w:type="dxa"/>
            <w:tcBorders>
              <w:top w:val="nil"/>
              <w:left w:val="nil"/>
              <w:bottom w:val="single" w:sz="4" w:space="0" w:color="auto"/>
              <w:right w:val="single" w:sz="4" w:space="0" w:color="auto"/>
            </w:tcBorders>
            <w:shd w:val="clear" w:color="auto" w:fill="FFFFFF"/>
            <w:noWrap/>
            <w:vAlign w:val="bottom"/>
          </w:tcPr>
          <w:p w14:paraId="0E83328E" w14:textId="77777777" w:rsidR="006815D3" w:rsidRPr="006815D3" w:rsidRDefault="006815D3" w:rsidP="006815D3">
            <w:pPr>
              <w:widowControl/>
              <w:autoSpaceDE/>
              <w:autoSpaceDN/>
              <w:rPr>
                <w:rFonts w:ascii="Arial CYR" w:hAnsi="Arial CYR" w:cs="Arial CYR"/>
                <w:sz w:val="20"/>
                <w:szCs w:val="20"/>
                <w:lang w:bidi="ar-SA"/>
              </w:rPr>
            </w:pPr>
          </w:p>
        </w:tc>
        <w:tc>
          <w:tcPr>
            <w:tcW w:w="522" w:type="dxa"/>
            <w:tcBorders>
              <w:top w:val="nil"/>
              <w:left w:val="nil"/>
              <w:bottom w:val="single" w:sz="4" w:space="0" w:color="auto"/>
              <w:right w:val="single" w:sz="4" w:space="0" w:color="auto"/>
            </w:tcBorders>
            <w:shd w:val="clear" w:color="auto" w:fill="FFFFFF"/>
          </w:tcPr>
          <w:p w14:paraId="5A373073"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w:t>
            </w:r>
          </w:p>
        </w:tc>
        <w:tc>
          <w:tcPr>
            <w:tcW w:w="522" w:type="dxa"/>
            <w:tcBorders>
              <w:top w:val="nil"/>
              <w:left w:val="nil"/>
              <w:bottom w:val="single" w:sz="4" w:space="0" w:color="auto"/>
              <w:right w:val="single" w:sz="4" w:space="0" w:color="auto"/>
            </w:tcBorders>
            <w:shd w:val="clear" w:color="auto" w:fill="FFFFFF"/>
          </w:tcPr>
          <w:p w14:paraId="124A94D4" w14:textId="77777777" w:rsidR="006815D3" w:rsidRPr="006815D3" w:rsidRDefault="006815D3" w:rsidP="006815D3">
            <w:pPr>
              <w:widowControl/>
              <w:autoSpaceDE/>
              <w:autoSpaceDN/>
              <w:jc w:val="center"/>
              <w:rPr>
                <w:rFonts w:ascii="Tahoma" w:hAnsi="Tahoma" w:cs="Tahoma"/>
                <w:b/>
                <w:bCs/>
                <w:color w:val="FF0000"/>
                <w:sz w:val="24"/>
                <w:szCs w:val="24"/>
                <w:lang w:bidi="ar-SA"/>
              </w:rPr>
            </w:pPr>
            <w:r w:rsidRPr="006815D3">
              <w:rPr>
                <w:rFonts w:ascii="Tahoma" w:hAnsi="Tahoma" w:cs="Tahoma"/>
                <w:b/>
                <w:bCs/>
                <w:color w:val="FF0000"/>
                <w:sz w:val="24"/>
                <w:szCs w:val="24"/>
                <w:lang w:bidi="ar-SA"/>
              </w:rPr>
              <w:t>9</w:t>
            </w:r>
          </w:p>
        </w:tc>
        <w:tc>
          <w:tcPr>
            <w:tcW w:w="522" w:type="dxa"/>
            <w:tcBorders>
              <w:top w:val="nil"/>
              <w:left w:val="nil"/>
              <w:bottom w:val="single" w:sz="4" w:space="0" w:color="auto"/>
              <w:right w:val="single" w:sz="4" w:space="0" w:color="auto"/>
            </w:tcBorders>
            <w:shd w:val="clear" w:color="auto" w:fill="FFFFFF"/>
          </w:tcPr>
          <w:p w14:paraId="523C55D1"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16</w:t>
            </w:r>
          </w:p>
        </w:tc>
        <w:tc>
          <w:tcPr>
            <w:tcW w:w="531" w:type="dxa"/>
            <w:tcBorders>
              <w:top w:val="nil"/>
              <w:left w:val="nil"/>
              <w:bottom w:val="single" w:sz="4" w:space="0" w:color="auto"/>
              <w:right w:val="single" w:sz="4" w:space="0" w:color="auto"/>
            </w:tcBorders>
            <w:shd w:val="clear" w:color="auto" w:fill="FFFFFF"/>
          </w:tcPr>
          <w:p w14:paraId="6FB513BB"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23</w:t>
            </w:r>
          </w:p>
        </w:tc>
        <w:tc>
          <w:tcPr>
            <w:tcW w:w="592" w:type="dxa"/>
            <w:tcBorders>
              <w:top w:val="nil"/>
              <w:left w:val="nil"/>
              <w:bottom w:val="single" w:sz="4" w:space="0" w:color="auto"/>
              <w:right w:val="single" w:sz="4" w:space="0" w:color="auto"/>
            </w:tcBorders>
            <w:shd w:val="clear" w:color="auto" w:fill="00FF00"/>
            <w:vAlign w:val="bottom"/>
          </w:tcPr>
          <w:p w14:paraId="10C2E0DA" w14:textId="77777777" w:rsidR="006815D3" w:rsidRPr="006815D3" w:rsidRDefault="006815D3" w:rsidP="006815D3">
            <w:pPr>
              <w:widowControl/>
              <w:autoSpaceDE/>
              <w:autoSpaceDN/>
              <w:rPr>
                <w:rFonts w:ascii="Arial CYR" w:hAnsi="Arial CYR" w:cs="Arial CYR"/>
                <w:sz w:val="24"/>
                <w:szCs w:val="24"/>
                <w:lang w:bidi="ar-SA"/>
              </w:rPr>
            </w:pPr>
            <w:r w:rsidRPr="006815D3">
              <w:rPr>
                <w:rFonts w:ascii="Arial CYR" w:hAnsi="Arial CYR" w:cs="Arial CYR"/>
                <w:sz w:val="24"/>
                <w:szCs w:val="24"/>
                <w:lang w:bidi="ar-SA"/>
              </w:rPr>
              <w:t>30</w:t>
            </w:r>
          </w:p>
        </w:tc>
        <w:tc>
          <w:tcPr>
            <w:tcW w:w="554" w:type="dxa"/>
            <w:tcBorders>
              <w:top w:val="nil"/>
              <w:left w:val="nil"/>
              <w:bottom w:val="single" w:sz="4" w:space="0" w:color="auto"/>
              <w:right w:val="single" w:sz="4" w:space="0" w:color="auto"/>
            </w:tcBorders>
            <w:shd w:val="clear" w:color="auto" w:fill="FFFFFF"/>
            <w:noWrap/>
          </w:tcPr>
          <w:p w14:paraId="1F38BEAC" w14:textId="77777777" w:rsidR="006815D3" w:rsidRPr="006815D3" w:rsidRDefault="006815D3" w:rsidP="006815D3">
            <w:pPr>
              <w:widowControl/>
              <w:autoSpaceDE/>
              <w:autoSpaceDN/>
              <w:jc w:val="center"/>
              <w:rPr>
                <w:rFonts w:ascii="Tahoma" w:hAnsi="Tahoma" w:cs="Tahoma"/>
                <w:sz w:val="24"/>
                <w:szCs w:val="24"/>
                <w:lang w:bidi="ar-SA"/>
              </w:rPr>
            </w:pPr>
          </w:p>
        </w:tc>
        <w:tc>
          <w:tcPr>
            <w:tcW w:w="522" w:type="dxa"/>
            <w:tcBorders>
              <w:top w:val="nil"/>
              <w:left w:val="nil"/>
              <w:bottom w:val="single" w:sz="4" w:space="0" w:color="auto"/>
              <w:right w:val="single" w:sz="4" w:space="0" w:color="auto"/>
            </w:tcBorders>
            <w:shd w:val="clear" w:color="auto" w:fill="FFFFFF"/>
          </w:tcPr>
          <w:p w14:paraId="5EF79E28"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6</w:t>
            </w:r>
          </w:p>
        </w:tc>
        <w:tc>
          <w:tcPr>
            <w:tcW w:w="522" w:type="dxa"/>
            <w:tcBorders>
              <w:top w:val="nil"/>
              <w:left w:val="nil"/>
              <w:bottom w:val="single" w:sz="4" w:space="0" w:color="auto"/>
              <w:right w:val="single" w:sz="4" w:space="0" w:color="auto"/>
            </w:tcBorders>
            <w:shd w:val="clear" w:color="auto" w:fill="FFFFFF"/>
          </w:tcPr>
          <w:p w14:paraId="5C7B3DEB"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13</w:t>
            </w:r>
          </w:p>
        </w:tc>
        <w:tc>
          <w:tcPr>
            <w:tcW w:w="522" w:type="dxa"/>
            <w:tcBorders>
              <w:top w:val="nil"/>
              <w:left w:val="nil"/>
              <w:bottom w:val="single" w:sz="4" w:space="0" w:color="auto"/>
              <w:right w:val="single" w:sz="4" w:space="0" w:color="auto"/>
            </w:tcBorders>
            <w:shd w:val="clear" w:color="auto" w:fill="FFFFFF"/>
          </w:tcPr>
          <w:p w14:paraId="7F0354F5"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20</w:t>
            </w:r>
          </w:p>
        </w:tc>
        <w:tc>
          <w:tcPr>
            <w:tcW w:w="546" w:type="dxa"/>
            <w:tcBorders>
              <w:top w:val="nil"/>
              <w:left w:val="nil"/>
              <w:bottom w:val="single" w:sz="4" w:space="0" w:color="auto"/>
              <w:right w:val="single" w:sz="4" w:space="0" w:color="auto"/>
            </w:tcBorders>
            <w:shd w:val="clear" w:color="auto" w:fill="FFFFFF"/>
          </w:tcPr>
          <w:p w14:paraId="3DDF2D1F"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27</w:t>
            </w:r>
          </w:p>
        </w:tc>
        <w:tc>
          <w:tcPr>
            <w:tcW w:w="539" w:type="dxa"/>
            <w:tcBorders>
              <w:top w:val="nil"/>
              <w:left w:val="nil"/>
              <w:bottom w:val="single" w:sz="4" w:space="0" w:color="auto"/>
              <w:right w:val="single" w:sz="4" w:space="0" w:color="auto"/>
            </w:tcBorders>
            <w:shd w:val="clear" w:color="auto" w:fill="FFFFFF"/>
            <w:noWrap/>
            <w:vAlign w:val="bottom"/>
          </w:tcPr>
          <w:p w14:paraId="35D2CA51" w14:textId="77777777" w:rsidR="006815D3" w:rsidRPr="006815D3" w:rsidRDefault="006815D3" w:rsidP="006815D3">
            <w:pPr>
              <w:widowControl/>
              <w:autoSpaceDE/>
              <w:autoSpaceDN/>
              <w:jc w:val="center"/>
              <w:rPr>
                <w:rFonts w:ascii="Arial CYR" w:hAnsi="Arial CYR" w:cs="Arial CYR"/>
                <w:b/>
                <w:sz w:val="24"/>
                <w:szCs w:val="24"/>
                <w:lang w:bidi="ar-SA"/>
              </w:rPr>
            </w:pPr>
          </w:p>
        </w:tc>
        <w:tc>
          <w:tcPr>
            <w:tcW w:w="522" w:type="dxa"/>
            <w:tcBorders>
              <w:top w:val="nil"/>
              <w:left w:val="nil"/>
              <w:bottom w:val="single" w:sz="4" w:space="0" w:color="auto"/>
              <w:right w:val="single" w:sz="4" w:space="0" w:color="auto"/>
            </w:tcBorders>
            <w:shd w:val="clear" w:color="auto" w:fill="FF99CC"/>
          </w:tcPr>
          <w:p w14:paraId="72A846E9"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4</w:t>
            </w:r>
          </w:p>
        </w:tc>
        <w:tc>
          <w:tcPr>
            <w:tcW w:w="522" w:type="dxa"/>
            <w:tcBorders>
              <w:top w:val="nil"/>
              <w:left w:val="nil"/>
              <w:bottom w:val="single" w:sz="4" w:space="0" w:color="auto"/>
              <w:right w:val="single" w:sz="4" w:space="0" w:color="auto"/>
            </w:tcBorders>
            <w:shd w:val="clear" w:color="auto" w:fill="FFFFFF"/>
          </w:tcPr>
          <w:p w14:paraId="3CB54F68" w14:textId="77777777" w:rsidR="006815D3" w:rsidRPr="006815D3" w:rsidRDefault="006815D3" w:rsidP="006815D3">
            <w:pPr>
              <w:widowControl/>
              <w:autoSpaceDE/>
              <w:autoSpaceDN/>
              <w:jc w:val="center"/>
              <w:rPr>
                <w:rFonts w:ascii="Tahoma" w:hAnsi="Tahoma" w:cs="Tahoma"/>
                <w:b/>
                <w:color w:val="FF0000"/>
                <w:sz w:val="24"/>
                <w:szCs w:val="24"/>
                <w:lang w:bidi="ar-SA"/>
              </w:rPr>
            </w:pPr>
            <w:r w:rsidRPr="006815D3">
              <w:rPr>
                <w:rFonts w:ascii="Tahoma" w:hAnsi="Tahoma" w:cs="Tahoma"/>
                <w:b/>
                <w:color w:val="FF0000"/>
                <w:sz w:val="24"/>
                <w:szCs w:val="24"/>
                <w:lang w:bidi="ar-SA"/>
              </w:rPr>
              <w:t>11</w:t>
            </w:r>
          </w:p>
        </w:tc>
        <w:tc>
          <w:tcPr>
            <w:tcW w:w="675" w:type="dxa"/>
            <w:tcBorders>
              <w:top w:val="nil"/>
              <w:left w:val="nil"/>
              <w:bottom w:val="single" w:sz="4" w:space="0" w:color="auto"/>
              <w:right w:val="single" w:sz="4" w:space="0" w:color="auto"/>
            </w:tcBorders>
            <w:shd w:val="clear" w:color="auto" w:fill="FFFFFF"/>
          </w:tcPr>
          <w:p w14:paraId="12B41EE0"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18</w:t>
            </w:r>
          </w:p>
        </w:tc>
        <w:tc>
          <w:tcPr>
            <w:tcW w:w="522" w:type="dxa"/>
            <w:tcBorders>
              <w:top w:val="nil"/>
              <w:left w:val="nil"/>
              <w:bottom w:val="single" w:sz="4" w:space="0" w:color="auto"/>
              <w:right w:val="single" w:sz="4" w:space="0" w:color="auto"/>
            </w:tcBorders>
            <w:shd w:val="clear" w:color="auto" w:fill="FFFFFF"/>
          </w:tcPr>
          <w:p w14:paraId="231145E7"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25</w:t>
            </w:r>
          </w:p>
        </w:tc>
      </w:tr>
      <w:tr w:rsidR="006815D3" w:rsidRPr="006815D3" w14:paraId="324D1E6E" w14:textId="77777777" w:rsidTr="006815D3">
        <w:trPr>
          <w:trHeight w:val="300"/>
        </w:trPr>
        <w:tc>
          <w:tcPr>
            <w:tcW w:w="586" w:type="dxa"/>
            <w:tcBorders>
              <w:top w:val="nil"/>
              <w:left w:val="single" w:sz="4" w:space="0" w:color="auto"/>
              <w:bottom w:val="single" w:sz="4" w:space="0" w:color="auto"/>
              <w:right w:val="single" w:sz="4" w:space="0" w:color="auto"/>
            </w:tcBorders>
          </w:tcPr>
          <w:p w14:paraId="46E37691"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Вт.</w:t>
            </w:r>
          </w:p>
        </w:tc>
        <w:tc>
          <w:tcPr>
            <w:tcW w:w="423" w:type="dxa"/>
            <w:tcBorders>
              <w:top w:val="single" w:sz="4" w:space="0" w:color="auto"/>
              <w:left w:val="nil"/>
              <w:bottom w:val="single" w:sz="4" w:space="0" w:color="auto"/>
              <w:right w:val="single" w:sz="4" w:space="0" w:color="auto"/>
            </w:tcBorders>
            <w:shd w:val="clear" w:color="auto" w:fill="FFFFFF"/>
            <w:noWrap/>
          </w:tcPr>
          <w:p w14:paraId="1F487B0F" w14:textId="77777777" w:rsidR="006815D3" w:rsidRPr="006815D3" w:rsidRDefault="006815D3" w:rsidP="006815D3">
            <w:pPr>
              <w:widowControl/>
              <w:autoSpaceDE/>
              <w:autoSpaceDN/>
              <w:jc w:val="center"/>
              <w:rPr>
                <w:rFonts w:ascii="Tahoma" w:hAnsi="Tahoma" w:cs="Tahoma"/>
                <w:sz w:val="24"/>
                <w:szCs w:val="24"/>
                <w:lang w:bidi="ar-SA"/>
              </w:rPr>
            </w:pPr>
          </w:p>
        </w:tc>
        <w:tc>
          <w:tcPr>
            <w:tcW w:w="521" w:type="dxa"/>
            <w:tcBorders>
              <w:top w:val="single" w:sz="4" w:space="0" w:color="auto"/>
              <w:left w:val="nil"/>
              <w:bottom w:val="single" w:sz="4" w:space="0" w:color="auto"/>
              <w:right w:val="single" w:sz="4" w:space="0" w:color="auto"/>
            </w:tcBorders>
            <w:shd w:val="clear" w:color="auto" w:fill="00FF00"/>
          </w:tcPr>
          <w:p w14:paraId="3AA5B4E2"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6</w:t>
            </w:r>
          </w:p>
        </w:tc>
        <w:tc>
          <w:tcPr>
            <w:tcW w:w="521" w:type="dxa"/>
            <w:tcBorders>
              <w:top w:val="nil"/>
              <w:left w:val="nil"/>
              <w:bottom w:val="single" w:sz="4" w:space="0" w:color="auto"/>
              <w:right w:val="single" w:sz="4" w:space="0" w:color="auto"/>
            </w:tcBorders>
            <w:shd w:val="clear" w:color="auto" w:fill="FFFFFF"/>
          </w:tcPr>
          <w:p w14:paraId="0219120E"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13</w:t>
            </w:r>
          </w:p>
        </w:tc>
        <w:tc>
          <w:tcPr>
            <w:tcW w:w="522" w:type="dxa"/>
            <w:tcBorders>
              <w:top w:val="nil"/>
              <w:left w:val="nil"/>
              <w:bottom w:val="single" w:sz="4" w:space="0" w:color="auto"/>
              <w:right w:val="single" w:sz="4" w:space="0" w:color="auto"/>
            </w:tcBorders>
            <w:shd w:val="clear" w:color="auto" w:fill="FFFFFF"/>
          </w:tcPr>
          <w:p w14:paraId="16D64F4C"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20</w:t>
            </w:r>
          </w:p>
        </w:tc>
        <w:tc>
          <w:tcPr>
            <w:tcW w:w="561" w:type="dxa"/>
            <w:tcBorders>
              <w:top w:val="nil"/>
              <w:left w:val="nil"/>
              <w:bottom w:val="single" w:sz="4" w:space="0" w:color="auto"/>
              <w:right w:val="single" w:sz="4" w:space="0" w:color="auto"/>
            </w:tcBorders>
            <w:shd w:val="clear" w:color="auto" w:fill="FFFFFF"/>
          </w:tcPr>
          <w:p w14:paraId="36ACD088"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27</w:t>
            </w:r>
          </w:p>
        </w:tc>
        <w:tc>
          <w:tcPr>
            <w:tcW w:w="488" w:type="dxa"/>
            <w:tcBorders>
              <w:top w:val="nil"/>
              <w:left w:val="nil"/>
              <w:bottom w:val="single" w:sz="4" w:space="0" w:color="auto"/>
              <w:right w:val="single" w:sz="4" w:space="0" w:color="auto"/>
            </w:tcBorders>
            <w:shd w:val="clear" w:color="auto" w:fill="FFFFFF"/>
          </w:tcPr>
          <w:p w14:paraId="1EC8CB8C" w14:textId="77777777" w:rsidR="006815D3" w:rsidRPr="006815D3" w:rsidRDefault="006815D3" w:rsidP="006815D3">
            <w:pPr>
              <w:widowControl/>
              <w:autoSpaceDE/>
              <w:autoSpaceDN/>
              <w:jc w:val="center"/>
              <w:rPr>
                <w:rFonts w:ascii="Tahoma" w:hAnsi="Tahoma" w:cs="Tahoma"/>
                <w:sz w:val="24"/>
                <w:szCs w:val="24"/>
                <w:lang w:val="en-US" w:bidi="ar-SA"/>
              </w:rPr>
            </w:pPr>
          </w:p>
        </w:tc>
        <w:tc>
          <w:tcPr>
            <w:tcW w:w="637" w:type="dxa"/>
            <w:tcBorders>
              <w:top w:val="nil"/>
              <w:left w:val="nil"/>
              <w:bottom w:val="single" w:sz="4" w:space="0" w:color="auto"/>
              <w:right w:val="single" w:sz="4" w:space="0" w:color="auto"/>
            </w:tcBorders>
            <w:shd w:val="clear" w:color="auto" w:fill="FFFFFF"/>
          </w:tcPr>
          <w:p w14:paraId="1835810B"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3</w:t>
            </w:r>
          </w:p>
        </w:tc>
        <w:tc>
          <w:tcPr>
            <w:tcW w:w="522" w:type="dxa"/>
            <w:tcBorders>
              <w:top w:val="single" w:sz="4" w:space="0" w:color="auto"/>
              <w:left w:val="nil"/>
              <w:bottom w:val="single" w:sz="4" w:space="0" w:color="auto"/>
              <w:right w:val="single" w:sz="4" w:space="0" w:color="auto"/>
            </w:tcBorders>
            <w:shd w:val="clear" w:color="auto" w:fill="FFFFFF"/>
          </w:tcPr>
          <w:p w14:paraId="57A44BE6"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10</w:t>
            </w:r>
          </w:p>
        </w:tc>
        <w:tc>
          <w:tcPr>
            <w:tcW w:w="546" w:type="dxa"/>
            <w:tcBorders>
              <w:top w:val="single" w:sz="4" w:space="0" w:color="auto"/>
              <w:left w:val="nil"/>
              <w:bottom w:val="single" w:sz="4" w:space="0" w:color="auto"/>
              <w:right w:val="single" w:sz="4" w:space="0" w:color="auto"/>
            </w:tcBorders>
            <w:shd w:val="clear" w:color="auto" w:fill="00FFFF"/>
          </w:tcPr>
          <w:p w14:paraId="5500ACA4"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17</w:t>
            </w:r>
          </w:p>
        </w:tc>
        <w:tc>
          <w:tcPr>
            <w:tcW w:w="522" w:type="dxa"/>
            <w:tcBorders>
              <w:top w:val="nil"/>
              <w:left w:val="nil"/>
              <w:bottom w:val="single" w:sz="4" w:space="0" w:color="auto"/>
              <w:right w:val="single" w:sz="4" w:space="0" w:color="auto"/>
            </w:tcBorders>
            <w:shd w:val="clear" w:color="auto" w:fill="FFFFFF"/>
          </w:tcPr>
          <w:p w14:paraId="15EBF39C"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24</w:t>
            </w:r>
          </w:p>
        </w:tc>
        <w:tc>
          <w:tcPr>
            <w:tcW w:w="554" w:type="dxa"/>
            <w:tcBorders>
              <w:top w:val="nil"/>
              <w:left w:val="nil"/>
              <w:bottom w:val="single" w:sz="4" w:space="0" w:color="auto"/>
              <w:right w:val="single" w:sz="4" w:space="0" w:color="auto"/>
            </w:tcBorders>
            <w:shd w:val="clear" w:color="auto" w:fill="FFFFFF"/>
            <w:vAlign w:val="bottom"/>
          </w:tcPr>
          <w:p w14:paraId="17ED6DF5" w14:textId="77777777" w:rsidR="006815D3" w:rsidRPr="006815D3" w:rsidRDefault="006815D3" w:rsidP="006815D3">
            <w:pPr>
              <w:widowControl/>
              <w:autoSpaceDE/>
              <w:autoSpaceDN/>
              <w:rPr>
                <w:rFonts w:ascii="Arial CYR" w:hAnsi="Arial CYR" w:cs="Arial CYR"/>
                <w:sz w:val="20"/>
                <w:szCs w:val="20"/>
                <w:lang w:bidi="ar-SA"/>
              </w:rPr>
            </w:pPr>
          </w:p>
        </w:tc>
        <w:tc>
          <w:tcPr>
            <w:tcW w:w="522" w:type="dxa"/>
            <w:tcBorders>
              <w:top w:val="nil"/>
              <w:left w:val="nil"/>
              <w:bottom w:val="single" w:sz="4" w:space="0" w:color="auto"/>
              <w:right w:val="single" w:sz="4" w:space="0" w:color="auto"/>
            </w:tcBorders>
            <w:shd w:val="clear" w:color="auto" w:fill="FFFFFF"/>
          </w:tcPr>
          <w:p w14:paraId="0AA01205"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3</w:t>
            </w:r>
          </w:p>
        </w:tc>
        <w:tc>
          <w:tcPr>
            <w:tcW w:w="522" w:type="dxa"/>
            <w:tcBorders>
              <w:top w:val="nil"/>
              <w:left w:val="nil"/>
              <w:bottom w:val="single" w:sz="4" w:space="0" w:color="auto"/>
              <w:right w:val="single" w:sz="4" w:space="0" w:color="auto"/>
            </w:tcBorders>
            <w:shd w:val="clear" w:color="auto" w:fill="FFFFFF"/>
          </w:tcPr>
          <w:p w14:paraId="39DFFE44" w14:textId="77777777" w:rsidR="006815D3" w:rsidRPr="006815D3" w:rsidRDefault="006815D3" w:rsidP="006815D3">
            <w:pPr>
              <w:widowControl/>
              <w:autoSpaceDE/>
              <w:autoSpaceDN/>
              <w:jc w:val="center"/>
              <w:rPr>
                <w:rFonts w:ascii="Tahoma" w:hAnsi="Tahoma" w:cs="Tahoma"/>
                <w:bCs/>
                <w:sz w:val="24"/>
                <w:szCs w:val="24"/>
                <w:lang w:bidi="ar-SA"/>
              </w:rPr>
            </w:pPr>
            <w:r w:rsidRPr="006815D3">
              <w:rPr>
                <w:rFonts w:ascii="Tahoma" w:hAnsi="Tahoma" w:cs="Tahoma"/>
                <w:bCs/>
                <w:sz w:val="24"/>
                <w:szCs w:val="24"/>
                <w:lang w:bidi="ar-SA"/>
              </w:rPr>
              <w:t>10</w:t>
            </w:r>
          </w:p>
        </w:tc>
        <w:tc>
          <w:tcPr>
            <w:tcW w:w="522" w:type="dxa"/>
            <w:tcBorders>
              <w:top w:val="single" w:sz="4" w:space="0" w:color="auto"/>
              <w:left w:val="nil"/>
              <w:bottom w:val="single" w:sz="4" w:space="0" w:color="auto"/>
              <w:right w:val="single" w:sz="4" w:space="0" w:color="auto"/>
            </w:tcBorders>
            <w:shd w:val="clear" w:color="auto" w:fill="FFFFFF"/>
          </w:tcPr>
          <w:p w14:paraId="612A563C"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17</w:t>
            </w:r>
          </w:p>
        </w:tc>
        <w:tc>
          <w:tcPr>
            <w:tcW w:w="531" w:type="dxa"/>
            <w:tcBorders>
              <w:top w:val="single" w:sz="4" w:space="0" w:color="auto"/>
              <w:left w:val="nil"/>
              <w:bottom w:val="single" w:sz="4" w:space="0" w:color="auto"/>
              <w:right w:val="single" w:sz="4" w:space="0" w:color="auto"/>
            </w:tcBorders>
            <w:shd w:val="clear" w:color="auto" w:fill="FFFFFF"/>
          </w:tcPr>
          <w:p w14:paraId="303B2C57"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24</w:t>
            </w:r>
          </w:p>
        </w:tc>
        <w:tc>
          <w:tcPr>
            <w:tcW w:w="592" w:type="dxa"/>
            <w:tcBorders>
              <w:top w:val="single" w:sz="4" w:space="0" w:color="auto"/>
              <w:left w:val="nil"/>
              <w:bottom w:val="single" w:sz="4" w:space="0" w:color="auto"/>
              <w:right w:val="single" w:sz="4" w:space="0" w:color="auto"/>
            </w:tcBorders>
            <w:shd w:val="clear" w:color="auto" w:fill="00FF00"/>
            <w:noWrap/>
            <w:vAlign w:val="bottom"/>
          </w:tcPr>
          <w:p w14:paraId="6920D8B3" w14:textId="77777777" w:rsidR="006815D3" w:rsidRPr="006815D3" w:rsidRDefault="006815D3" w:rsidP="006815D3">
            <w:pPr>
              <w:widowControl/>
              <w:autoSpaceDE/>
              <w:autoSpaceDN/>
              <w:rPr>
                <w:rFonts w:ascii="Arial CYR" w:hAnsi="Arial CYR" w:cs="Arial CYR"/>
                <w:sz w:val="20"/>
                <w:szCs w:val="20"/>
                <w:lang w:bidi="ar-SA"/>
              </w:rPr>
            </w:pPr>
            <w:r w:rsidRPr="006815D3">
              <w:rPr>
                <w:rFonts w:ascii="Tahoma" w:hAnsi="Tahoma" w:cs="Tahoma"/>
                <w:sz w:val="24"/>
                <w:szCs w:val="24"/>
                <w:lang w:bidi="ar-SA"/>
              </w:rPr>
              <w:t>31</w:t>
            </w:r>
          </w:p>
        </w:tc>
        <w:tc>
          <w:tcPr>
            <w:tcW w:w="554" w:type="dxa"/>
            <w:tcBorders>
              <w:top w:val="nil"/>
              <w:left w:val="nil"/>
              <w:bottom w:val="single" w:sz="4" w:space="0" w:color="auto"/>
              <w:right w:val="single" w:sz="4" w:space="0" w:color="auto"/>
            </w:tcBorders>
            <w:shd w:val="clear" w:color="auto" w:fill="FFFFFF"/>
          </w:tcPr>
          <w:p w14:paraId="2C2635BA" w14:textId="77777777" w:rsidR="006815D3" w:rsidRPr="006815D3" w:rsidRDefault="006815D3" w:rsidP="006815D3">
            <w:pPr>
              <w:widowControl/>
              <w:autoSpaceDE/>
              <w:autoSpaceDN/>
              <w:jc w:val="center"/>
              <w:rPr>
                <w:rFonts w:ascii="Tahoma" w:hAnsi="Tahoma" w:cs="Tahoma"/>
                <w:sz w:val="24"/>
                <w:szCs w:val="24"/>
                <w:lang w:bidi="ar-SA"/>
              </w:rPr>
            </w:pPr>
          </w:p>
        </w:tc>
        <w:tc>
          <w:tcPr>
            <w:tcW w:w="522" w:type="dxa"/>
            <w:tcBorders>
              <w:top w:val="nil"/>
              <w:left w:val="nil"/>
              <w:bottom w:val="single" w:sz="4" w:space="0" w:color="auto"/>
              <w:right w:val="single" w:sz="4" w:space="0" w:color="auto"/>
            </w:tcBorders>
            <w:shd w:val="clear" w:color="auto" w:fill="FFFFFF"/>
          </w:tcPr>
          <w:p w14:paraId="50E7ED39"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7</w:t>
            </w:r>
          </w:p>
        </w:tc>
        <w:tc>
          <w:tcPr>
            <w:tcW w:w="522" w:type="dxa"/>
            <w:tcBorders>
              <w:top w:val="nil"/>
              <w:left w:val="nil"/>
              <w:bottom w:val="single" w:sz="4" w:space="0" w:color="auto"/>
              <w:right w:val="single" w:sz="4" w:space="0" w:color="auto"/>
            </w:tcBorders>
            <w:shd w:val="clear" w:color="auto" w:fill="FFFFFF"/>
          </w:tcPr>
          <w:p w14:paraId="6C847693"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14</w:t>
            </w:r>
          </w:p>
        </w:tc>
        <w:tc>
          <w:tcPr>
            <w:tcW w:w="522" w:type="dxa"/>
            <w:tcBorders>
              <w:top w:val="nil"/>
              <w:left w:val="nil"/>
              <w:bottom w:val="single" w:sz="4" w:space="0" w:color="auto"/>
              <w:right w:val="single" w:sz="4" w:space="0" w:color="auto"/>
            </w:tcBorders>
            <w:shd w:val="clear" w:color="auto" w:fill="FFFFFF"/>
          </w:tcPr>
          <w:p w14:paraId="30C5E18F"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21</w:t>
            </w:r>
          </w:p>
        </w:tc>
        <w:tc>
          <w:tcPr>
            <w:tcW w:w="546" w:type="dxa"/>
            <w:tcBorders>
              <w:top w:val="nil"/>
              <w:left w:val="nil"/>
              <w:bottom w:val="single" w:sz="4" w:space="0" w:color="auto"/>
              <w:right w:val="single" w:sz="4" w:space="0" w:color="auto"/>
            </w:tcBorders>
            <w:shd w:val="clear" w:color="auto" w:fill="FFFFFF"/>
          </w:tcPr>
          <w:p w14:paraId="326B040A"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28</w:t>
            </w:r>
          </w:p>
        </w:tc>
        <w:tc>
          <w:tcPr>
            <w:tcW w:w="539" w:type="dxa"/>
            <w:tcBorders>
              <w:top w:val="nil"/>
              <w:left w:val="nil"/>
              <w:bottom w:val="single" w:sz="4" w:space="0" w:color="auto"/>
              <w:right w:val="single" w:sz="4" w:space="0" w:color="auto"/>
            </w:tcBorders>
            <w:shd w:val="clear" w:color="auto" w:fill="FFFFFF"/>
            <w:noWrap/>
            <w:vAlign w:val="bottom"/>
          </w:tcPr>
          <w:p w14:paraId="4E86CC59" w14:textId="77777777" w:rsidR="006815D3" w:rsidRPr="006815D3" w:rsidRDefault="006815D3" w:rsidP="006815D3">
            <w:pPr>
              <w:widowControl/>
              <w:autoSpaceDE/>
              <w:autoSpaceDN/>
              <w:jc w:val="center"/>
              <w:rPr>
                <w:rFonts w:ascii="Arial CYR" w:hAnsi="Arial CYR" w:cs="Arial CYR"/>
                <w:b/>
                <w:sz w:val="24"/>
                <w:szCs w:val="24"/>
                <w:lang w:bidi="ar-SA"/>
              </w:rPr>
            </w:pPr>
          </w:p>
        </w:tc>
        <w:tc>
          <w:tcPr>
            <w:tcW w:w="522" w:type="dxa"/>
            <w:tcBorders>
              <w:top w:val="nil"/>
              <w:left w:val="nil"/>
              <w:bottom w:val="single" w:sz="4" w:space="0" w:color="auto"/>
              <w:right w:val="single" w:sz="4" w:space="0" w:color="auto"/>
            </w:tcBorders>
            <w:shd w:val="clear" w:color="auto" w:fill="FF99CC"/>
          </w:tcPr>
          <w:p w14:paraId="245A4E92"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5</w:t>
            </w:r>
          </w:p>
        </w:tc>
        <w:tc>
          <w:tcPr>
            <w:tcW w:w="522" w:type="dxa"/>
            <w:tcBorders>
              <w:top w:val="single" w:sz="4" w:space="0" w:color="auto"/>
              <w:left w:val="nil"/>
              <w:bottom w:val="single" w:sz="4" w:space="0" w:color="auto"/>
              <w:right w:val="single" w:sz="4" w:space="0" w:color="auto"/>
            </w:tcBorders>
            <w:shd w:val="clear" w:color="auto" w:fill="FF99CC"/>
          </w:tcPr>
          <w:p w14:paraId="37850185"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12</w:t>
            </w:r>
          </w:p>
        </w:tc>
        <w:tc>
          <w:tcPr>
            <w:tcW w:w="675" w:type="dxa"/>
            <w:tcBorders>
              <w:top w:val="single" w:sz="4" w:space="0" w:color="auto"/>
              <w:left w:val="nil"/>
              <w:bottom w:val="single" w:sz="4" w:space="0" w:color="auto"/>
              <w:right w:val="single" w:sz="4" w:space="0" w:color="auto"/>
            </w:tcBorders>
            <w:shd w:val="clear" w:color="auto" w:fill="FFFFFF"/>
          </w:tcPr>
          <w:p w14:paraId="049813ED"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19</w:t>
            </w:r>
          </w:p>
        </w:tc>
        <w:tc>
          <w:tcPr>
            <w:tcW w:w="522" w:type="dxa"/>
            <w:tcBorders>
              <w:top w:val="nil"/>
              <w:left w:val="nil"/>
              <w:bottom w:val="single" w:sz="4" w:space="0" w:color="auto"/>
              <w:right w:val="single" w:sz="4" w:space="0" w:color="auto"/>
            </w:tcBorders>
            <w:shd w:val="clear" w:color="auto" w:fill="FFFF00"/>
          </w:tcPr>
          <w:p w14:paraId="59411EF2"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26</w:t>
            </w:r>
          </w:p>
        </w:tc>
      </w:tr>
      <w:tr w:rsidR="006815D3" w:rsidRPr="006815D3" w14:paraId="256655B1" w14:textId="77777777" w:rsidTr="006815D3">
        <w:trPr>
          <w:trHeight w:val="300"/>
        </w:trPr>
        <w:tc>
          <w:tcPr>
            <w:tcW w:w="586" w:type="dxa"/>
            <w:tcBorders>
              <w:top w:val="nil"/>
              <w:left w:val="single" w:sz="4" w:space="0" w:color="auto"/>
              <w:bottom w:val="single" w:sz="4" w:space="0" w:color="auto"/>
              <w:right w:val="single" w:sz="4" w:space="0" w:color="auto"/>
            </w:tcBorders>
          </w:tcPr>
          <w:p w14:paraId="539526BF"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Ср.</w:t>
            </w:r>
          </w:p>
        </w:tc>
        <w:tc>
          <w:tcPr>
            <w:tcW w:w="423" w:type="dxa"/>
            <w:tcBorders>
              <w:top w:val="single" w:sz="4" w:space="0" w:color="auto"/>
              <w:left w:val="nil"/>
              <w:bottom w:val="single" w:sz="4" w:space="0" w:color="auto"/>
              <w:right w:val="single" w:sz="4" w:space="0" w:color="auto"/>
            </w:tcBorders>
            <w:shd w:val="clear" w:color="auto" w:fill="FFFFFF"/>
          </w:tcPr>
          <w:p w14:paraId="1BFC3D7D" w14:textId="77777777" w:rsidR="006815D3" w:rsidRPr="006815D3" w:rsidRDefault="006815D3" w:rsidP="006815D3">
            <w:pPr>
              <w:widowControl/>
              <w:autoSpaceDE/>
              <w:autoSpaceDN/>
              <w:jc w:val="center"/>
              <w:rPr>
                <w:rFonts w:ascii="Tahoma" w:hAnsi="Tahoma" w:cs="Tahoma"/>
                <w:sz w:val="24"/>
                <w:szCs w:val="24"/>
                <w:lang w:bidi="ar-SA"/>
              </w:rPr>
            </w:pPr>
          </w:p>
        </w:tc>
        <w:tc>
          <w:tcPr>
            <w:tcW w:w="521" w:type="dxa"/>
            <w:tcBorders>
              <w:top w:val="single" w:sz="4" w:space="0" w:color="auto"/>
              <w:left w:val="nil"/>
              <w:bottom w:val="single" w:sz="4" w:space="0" w:color="auto"/>
              <w:right w:val="single" w:sz="4" w:space="0" w:color="auto"/>
            </w:tcBorders>
            <w:shd w:val="clear" w:color="auto" w:fill="00FF00"/>
          </w:tcPr>
          <w:p w14:paraId="36CF9E8E"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7</w:t>
            </w:r>
          </w:p>
        </w:tc>
        <w:tc>
          <w:tcPr>
            <w:tcW w:w="521" w:type="dxa"/>
            <w:tcBorders>
              <w:top w:val="nil"/>
              <w:left w:val="nil"/>
              <w:bottom w:val="single" w:sz="4" w:space="0" w:color="auto"/>
              <w:right w:val="single" w:sz="4" w:space="0" w:color="auto"/>
            </w:tcBorders>
            <w:shd w:val="clear" w:color="auto" w:fill="FFFFFF"/>
          </w:tcPr>
          <w:p w14:paraId="560285A0"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14</w:t>
            </w:r>
          </w:p>
        </w:tc>
        <w:tc>
          <w:tcPr>
            <w:tcW w:w="522" w:type="dxa"/>
            <w:tcBorders>
              <w:top w:val="nil"/>
              <w:left w:val="nil"/>
              <w:bottom w:val="single" w:sz="4" w:space="0" w:color="auto"/>
              <w:right w:val="single" w:sz="4" w:space="0" w:color="auto"/>
            </w:tcBorders>
            <w:shd w:val="clear" w:color="auto" w:fill="FFFFFF"/>
          </w:tcPr>
          <w:p w14:paraId="39CD3560"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21</w:t>
            </w:r>
          </w:p>
        </w:tc>
        <w:tc>
          <w:tcPr>
            <w:tcW w:w="561" w:type="dxa"/>
            <w:tcBorders>
              <w:top w:val="nil"/>
              <w:left w:val="nil"/>
              <w:bottom w:val="single" w:sz="4" w:space="0" w:color="auto"/>
              <w:right w:val="single" w:sz="4" w:space="0" w:color="auto"/>
            </w:tcBorders>
            <w:shd w:val="clear" w:color="auto" w:fill="FFFFFF"/>
          </w:tcPr>
          <w:p w14:paraId="10856D15"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28</w:t>
            </w:r>
          </w:p>
        </w:tc>
        <w:tc>
          <w:tcPr>
            <w:tcW w:w="488" w:type="dxa"/>
            <w:tcBorders>
              <w:top w:val="nil"/>
              <w:left w:val="nil"/>
              <w:bottom w:val="single" w:sz="4" w:space="0" w:color="auto"/>
              <w:right w:val="single" w:sz="4" w:space="0" w:color="auto"/>
            </w:tcBorders>
            <w:shd w:val="clear" w:color="auto" w:fill="FFFFFF"/>
          </w:tcPr>
          <w:p w14:paraId="69B683DC" w14:textId="77777777" w:rsidR="006815D3" w:rsidRPr="006815D3" w:rsidRDefault="006815D3" w:rsidP="006815D3">
            <w:pPr>
              <w:widowControl/>
              <w:autoSpaceDE/>
              <w:autoSpaceDN/>
              <w:jc w:val="center"/>
              <w:rPr>
                <w:rFonts w:ascii="Tahoma" w:hAnsi="Tahoma" w:cs="Tahoma"/>
                <w:sz w:val="24"/>
                <w:szCs w:val="24"/>
                <w:lang w:bidi="ar-SA"/>
              </w:rPr>
            </w:pPr>
          </w:p>
        </w:tc>
        <w:tc>
          <w:tcPr>
            <w:tcW w:w="637" w:type="dxa"/>
            <w:tcBorders>
              <w:top w:val="nil"/>
              <w:left w:val="nil"/>
              <w:bottom w:val="single" w:sz="4" w:space="0" w:color="auto"/>
              <w:right w:val="single" w:sz="4" w:space="0" w:color="auto"/>
            </w:tcBorders>
            <w:shd w:val="clear" w:color="auto" w:fill="FFFFFF"/>
          </w:tcPr>
          <w:p w14:paraId="19ED88D5"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4</w:t>
            </w:r>
          </w:p>
        </w:tc>
        <w:tc>
          <w:tcPr>
            <w:tcW w:w="522" w:type="dxa"/>
            <w:tcBorders>
              <w:top w:val="single" w:sz="4" w:space="0" w:color="auto"/>
              <w:left w:val="nil"/>
              <w:bottom w:val="single" w:sz="4" w:space="0" w:color="auto"/>
              <w:right w:val="single" w:sz="4" w:space="0" w:color="auto"/>
            </w:tcBorders>
            <w:shd w:val="clear" w:color="auto" w:fill="FFFFFF"/>
          </w:tcPr>
          <w:p w14:paraId="48A71B29"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11</w:t>
            </w:r>
          </w:p>
        </w:tc>
        <w:tc>
          <w:tcPr>
            <w:tcW w:w="546" w:type="dxa"/>
            <w:tcBorders>
              <w:top w:val="single" w:sz="4" w:space="0" w:color="auto"/>
              <w:left w:val="nil"/>
              <w:bottom w:val="single" w:sz="4" w:space="0" w:color="auto"/>
              <w:right w:val="single" w:sz="4" w:space="0" w:color="auto"/>
            </w:tcBorders>
            <w:shd w:val="clear" w:color="auto" w:fill="00FFFF"/>
          </w:tcPr>
          <w:p w14:paraId="4DC9CE2F"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18</w:t>
            </w:r>
          </w:p>
        </w:tc>
        <w:tc>
          <w:tcPr>
            <w:tcW w:w="522" w:type="dxa"/>
            <w:tcBorders>
              <w:top w:val="nil"/>
              <w:left w:val="nil"/>
              <w:bottom w:val="single" w:sz="4" w:space="0" w:color="auto"/>
              <w:right w:val="single" w:sz="4" w:space="0" w:color="auto"/>
            </w:tcBorders>
            <w:shd w:val="clear" w:color="auto" w:fill="FFFFFF"/>
          </w:tcPr>
          <w:p w14:paraId="51F7B631"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25</w:t>
            </w:r>
          </w:p>
        </w:tc>
        <w:tc>
          <w:tcPr>
            <w:tcW w:w="554" w:type="dxa"/>
            <w:tcBorders>
              <w:top w:val="nil"/>
              <w:left w:val="nil"/>
              <w:bottom w:val="single" w:sz="4" w:space="0" w:color="auto"/>
              <w:right w:val="single" w:sz="4" w:space="0" w:color="auto"/>
            </w:tcBorders>
            <w:shd w:val="clear" w:color="auto" w:fill="FFFFFF"/>
          </w:tcPr>
          <w:p w14:paraId="27155CD4" w14:textId="77777777" w:rsidR="006815D3" w:rsidRPr="006815D3" w:rsidRDefault="006815D3" w:rsidP="006815D3">
            <w:pPr>
              <w:widowControl/>
              <w:autoSpaceDE/>
              <w:autoSpaceDN/>
              <w:jc w:val="center"/>
              <w:rPr>
                <w:rFonts w:ascii="Tahoma" w:hAnsi="Tahoma" w:cs="Tahoma"/>
                <w:sz w:val="24"/>
                <w:szCs w:val="24"/>
                <w:lang w:bidi="ar-SA"/>
              </w:rPr>
            </w:pPr>
          </w:p>
        </w:tc>
        <w:tc>
          <w:tcPr>
            <w:tcW w:w="522" w:type="dxa"/>
            <w:tcBorders>
              <w:top w:val="nil"/>
              <w:left w:val="nil"/>
              <w:bottom w:val="single" w:sz="4" w:space="0" w:color="auto"/>
              <w:right w:val="single" w:sz="4" w:space="0" w:color="auto"/>
            </w:tcBorders>
            <w:shd w:val="clear" w:color="auto" w:fill="FFFFFF"/>
          </w:tcPr>
          <w:p w14:paraId="7997017C"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4</w:t>
            </w:r>
          </w:p>
        </w:tc>
        <w:tc>
          <w:tcPr>
            <w:tcW w:w="522" w:type="dxa"/>
            <w:tcBorders>
              <w:top w:val="nil"/>
              <w:left w:val="nil"/>
              <w:bottom w:val="single" w:sz="4" w:space="0" w:color="auto"/>
              <w:right w:val="single" w:sz="4" w:space="0" w:color="auto"/>
            </w:tcBorders>
            <w:shd w:val="clear" w:color="auto" w:fill="FFFFFF"/>
          </w:tcPr>
          <w:p w14:paraId="3120F566" w14:textId="77777777" w:rsidR="006815D3" w:rsidRPr="006815D3" w:rsidRDefault="006815D3" w:rsidP="006815D3">
            <w:pPr>
              <w:widowControl/>
              <w:autoSpaceDE/>
              <w:autoSpaceDN/>
              <w:jc w:val="center"/>
              <w:rPr>
                <w:rFonts w:ascii="Tahoma" w:hAnsi="Tahoma" w:cs="Tahoma"/>
                <w:bCs/>
                <w:sz w:val="24"/>
                <w:szCs w:val="24"/>
                <w:lang w:bidi="ar-SA"/>
              </w:rPr>
            </w:pPr>
            <w:r w:rsidRPr="006815D3">
              <w:rPr>
                <w:rFonts w:ascii="Tahoma" w:hAnsi="Tahoma" w:cs="Tahoma"/>
                <w:bCs/>
                <w:sz w:val="24"/>
                <w:szCs w:val="24"/>
                <w:lang w:bidi="ar-SA"/>
              </w:rPr>
              <w:t>11</w:t>
            </w:r>
          </w:p>
        </w:tc>
        <w:tc>
          <w:tcPr>
            <w:tcW w:w="522" w:type="dxa"/>
            <w:tcBorders>
              <w:top w:val="single" w:sz="4" w:space="0" w:color="auto"/>
              <w:left w:val="nil"/>
              <w:bottom w:val="single" w:sz="4" w:space="0" w:color="auto"/>
              <w:right w:val="single" w:sz="4" w:space="0" w:color="auto"/>
            </w:tcBorders>
            <w:shd w:val="clear" w:color="auto" w:fill="FFFFFF"/>
          </w:tcPr>
          <w:p w14:paraId="58730D90"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18</w:t>
            </w:r>
          </w:p>
        </w:tc>
        <w:tc>
          <w:tcPr>
            <w:tcW w:w="531" w:type="dxa"/>
            <w:tcBorders>
              <w:top w:val="single" w:sz="4" w:space="0" w:color="auto"/>
              <w:left w:val="nil"/>
              <w:bottom w:val="single" w:sz="4" w:space="0" w:color="auto"/>
              <w:right w:val="single" w:sz="4" w:space="0" w:color="auto"/>
            </w:tcBorders>
            <w:shd w:val="clear" w:color="auto" w:fill="FFFFFF"/>
          </w:tcPr>
          <w:p w14:paraId="50DC4067"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25</w:t>
            </w:r>
          </w:p>
        </w:tc>
        <w:tc>
          <w:tcPr>
            <w:tcW w:w="592" w:type="dxa"/>
            <w:tcBorders>
              <w:top w:val="single" w:sz="4" w:space="0" w:color="auto"/>
              <w:left w:val="nil"/>
              <w:bottom w:val="single" w:sz="4" w:space="0" w:color="auto"/>
              <w:right w:val="single" w:sz="4" w:space="0" w:color="auto"/>
            </w:tcBorders>
            <w:shd w:val="clear" w:color="auto" w:fill="FFFFFF"/>
            <w:noWrap/>
          </w:tcPr>
          <w:p w14:paraId="2C9F8942" w14:textId="77777777" w:rsidR="006815D3" w:rsidRPr="006815D3" w:rsidRDefault="006815D3" w:rsidP="006815D3">
            <w:pPr>
              <w:widowControl/>
              <w:autoSpaceDE/>
              <w:autoSpaceDN/>
              <w:jc w:val="center"/>
              <w:rPr>
                <w:rFonts w:ascii="Tahoma" w:hAnsi="Tahoma" w:cs="Tahoma"/>
                <w:sz w:val="24"/>
                <w:szCs w:val="24"/>
                <w:lang w:bidi="ar-SA"/>
              </w:rPr>
            </w:pPr>
          </w:p>
        </w:tc>
        <w:tc>
          <w:tcPr>
            <w:tcW w:w="554" w:type="dxa"/>
            <w:tcBorders>
              <w:top w:val="nil"/>
              <w:left w:val="nil"/>
              <w:bottom w:val="single" w:sz="4" w:space="0" w:color="auto"/>
              <w:right w:val="single" w:sz="4" w:space="0" w:color="auto"/>
            </w:tcBorders>
            <w:shd w:val="clear" w:color="auto" w:fill="00FF00"/>
          </w:tcPr>
          <w:p w14:paraId="7F617AA5"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w:t>
            </w:r>
          </w:p>
        </w:tc>
        <w:tc>
          <w:tcPr>
            <w:tcW w:w="522" w:type="dxa"/>
            <w:tcBorders>
              <w:top w:val="nil"/>
              <w:left w:val="nil"/>
              <w:bottom w:val="single" w:sz="4" w:space="0" w:color="auto"/>
              <w:right w:val="single" w:sz="4" w:space="0" w:color="auto"/>
            </w:tcBorders>
            <w:shd w:val="clear" w:color="auto" w:fill="FFFFFF"/>
          </w:tcPr>
          <w:p w14:paraId="59AB0BB1"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8</w:t>
            </w:r>
          </w:p>
        </w:tc>
        <w:tc>
          <w:tcPr>
            <w:tcW w:w="522" w:type="dxa"/>
            <w:tcBorders>
              <w:top w:val="nil"/>
              <w:left w:val="nil"/>
              <w:bottom w:val="single" w:sz="4" w:space="0" w:color="auto"/>
              <w:right w:val="single" w:sz="4" w:space="0" w:color="auto"/>
            </w:tcBorders>
            <w:shd w:val="clear" w:color="auto" w:fill="FFFFFF"/>
          </w:tcPr>
          <w:p w14:paraId="11EC79F8"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15</w:t>
            </w:r>
          </w:p>
        </w:tc>
        <w:tc>
          <w:tcPr>
            <w:tcW w:w="522" w:type="dxa"/>
            <w:tcBorders>
              <w:top w:val="nil"/>
              <w:left w:val="nil"/>
              <w:bottom w:val="single" w:sz="4" w:space="0" w:color="auto"/>
              <w:right w:val="single" w:sz="4" w:space="0" w:color="auto"/>
            </w:tcBorders>
            <w:shd w:val="clear" w:color="auto" w:fill="FFFFFF"/>
          </w:tcPr>
          <w:p w14:paraId="380FCB74"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22</w:t>
            </w:r>
          </w:p>
        </w:tc>
        <w:tc>
          <w:tcPr>
            <w:tcW w:w="546" w:type="dxa"/>
            <w:tcBorders>
              <w:top w:val="nil"/>
              <w:left w:val="nil"/>
              <w:bottom w:val="single" w:sz="4" w:space="0" w:color="auto"/>
              <w:right w:val="single" w:sz="4" w:space="0" w:color="auto"/>
            </w:tcBorders>
            <w:shd w:val="clear" w:color="auto" w:fill="FFFFFF"/>
          </w:tcPr>
          <w:p w14:paraId="50FCE8FF"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29</w:t>
            </w:r>
          </w:p>
        </w:tc>
        <w:tc>
          <w:tcPr>
            <w:tcW w:w="539" w:type="dxa"/>
            <w:tcBorders>
              <w:top w:val="nil"/>
              <w:left w:val="nil"/>
              <w:bottom w:val="single" w:sz="4" w:space="0" w:color="auto"/>
              <w:right w:val="single" w:sz="4" w:space="0" w:color="auto"/>
            </w:tcBorders>
            <w:shd w:val="clear" w:color="auto" w:fill="FFFFFF"/>
            <w:vAlign w:val="bottom"/>
          </w:tcPr>
          <w:p w14:paraId="11835FE6" w14:textId="77777777" w:rsidR="006815D3" w:rsidRPr="006815D3" w:rsidRDefault="006815D3" w:rsidP="006815D3">
            <w:pPr>
              <w:widowControl/>
              <w:autoSpaceDE/>
              <w:autoSpaceDN/>
              <w:jc w:val="center"/>
              <w:rPr>
                <w:rFonts w:ascii="Arial CYR" w:hAnsi="Arial CYR" w:cs="Arial CYR"/>
                <w:b/>
                <w:sz w:val="24"/>
                <w:szCs w:val="24"/>
                <w:lang w:bidi="ar-SA"/>
              </w:rPr>
            </w:pPr>
          </w:p>
        </w:tc>
        <w:tc>
          <w:tcPr>
            <w:tcW w:w="522" w:type="dxa"/>
            <w:tcBorders>
              <w:top w:val="nil"/>
              <w:left w:val="nil"/>
              <w:bottom w:val="single" w:sz="4" w:space="0" w:color="auto"/>
              <w:right w:val="single" w:sz="4" w:space="0" w:color="auto"/>
            </w:tcBorders>
            <w:shd w:val="clear" w:color="auto" w:fill="FF99CC"/>
          </w:tcPr>
          <w:p w14:paraId="7802A530"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6</w:t>
            </w:r>
          </w:p>
        </w:tc>
        <w:tc>
          <w:tcPr>
            <w:tcW w:w="522" w:type="dxa"/>
            <w:tcBorders>
              <w:top w:val="single" w:sz="4" w:space="0" w:color="auto"/>
              <w:left w:val="nil"/>
              <w:bottom w:val="single" w:sz="4" w:space="0" w:color="auto"/>
              <w:right w:val="single" w:sz="4" w:space="0" w:color="auto"/>
            </w:tcBorders>
            <w:shd w:val="clear" w:color="auto" w:fill="FF99CC"/>
          </w:tcPr>
          <w:p w14:paraId="188809D7"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13</w:t>
            </w:r>
          </w:p>
        </w:tc>
        <w:tc>
          <w:tcPr>
            <w:tcW w:w="675" w:type="dxa"/>
            <w:tcBorders>
              <w:top w:val="single" w:sz="4" w:space="0" w:color="auto"/>
              <w:left w:val="nil"/>
              <w:bottom w:val="single" w:sz="4" w:space="0" w:color="auto"/>
              <w:right w:val="single" w:sz="4" w:space="0" w:color="auto"/>
            </w:tcBorders>
            <w:shd w:val="clear" w:color="auto" w:fill="FFFFFF"/>
          </w:tcPr>
          <w:p w14:paraId="35EE4A0F"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20</w:t>
            </w:r>
          </w:p>
        </w:tc>
        <w:tc>
          <w:tcPr>
            <w:tcW w:w="522" w:type="dxa"/>
            <w:tcBorders>
              <w:top w:val="nil"/>
              <w:left w:val="nil"/>
              <w:bottom w:val="single" w:sz="4" w:space="0" w:color="auto"/>
              <w:right w:val="single" w:sz="4" w:space="0" w:color="auto"/>
            </w:tcBorders>
            <w:shd w:val="clear" w:color="auto" w:fill="FFFFFF"/>
          </w:tcPr>
          <w:p w14:paraId="119BE9D5"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27</w:t>
            </w:r>
          </w:p>
        </w:tc>
      </w:tr>
      <w:tr w:rsidR="006815D3" w:rsidRPr="006815D3" w14:paraId="5F9ECF85" w14:textId="77777777" w:rsidTr="006815D3">
        <w:trPr>
          <w:trHeight w:val="300"/>
        </w:trPr>
        <w:tc>
          <w:tcPr>
            <w:tcW w:w="586" w:type="dxa"/>
            <w:tcBorders>
              <w:top w:val="nil"/>
              <w:left w:val="single" w:sz="4" w:space="0" w:color="auto"/>
              <w:bottom w:val="single" w:sz="4" w:space="0" w:color="auto"/>
              <w:right w:val="single" w:sz="4" w:space="0" w:color="auto"/>
            </w:tcBorders>
          </w:tcPr>
          <w:p w14:paraId="61F21B73"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Чт.</w:t>
            </w:r>
          </w:p>
        </w:tc>
        <w:tc>
          <w:tcPr>
            <w:tcW w:w="423" w:type="dxa"/>
            <w:tcBorders>
              <w:top w:val="single" w:sz="4" w:space="0" w:color="auto"/>
              <w:left w:val="nil"/>
              <w:bottom w:val="single" w:sz="4" w:space="0" w:color="auto"/>
              <w:right w:val="single" w:sz="4" w:space="0" w:color="auto"/>
            </w:tcBorders>
            <w:shd w:val="clear" w:color="auto" w:fill="00FF00"/>
          </w:tcPr>
          <w:p w14:paraId="2013F4CE"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1</w:t>
            </w:r>
          </w:p>
        </w:tc>
        <w:tc>
          <w:tcPr>
            <w:tcW w:w="521" w:type="dxa"/>
            <w:tcBorders>
              <w:top w:val="single" w:sz="4" w:space="0" w:color="auto"/>
              <w:left w:val="nil"/>
              <w:bottom w:val="single" w:sz="4" w:space="0" w:color="auto"/>
              <w:right w:val="single" w:sz="4" w:space="0" w:color="auto"/>
            </w:tcBorders>
            <w:shd w:val="clear" w:color="auto" w:fill="00FF00"/>
          </w:tcPr>
          <w:p w14:paraId="38A33723"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8</w:t>
            </w:r>
          </w:p>
        </w:tc>
        <w:tc>
          <w:tcPr>
            <w:tcW w:w="521" w:type="dxa"/>
            <w:tcBorders>
              <w:top w:val="nil"/>
              <w:left w:val="nil"/>
              <w:bottom w:val="single" w:sz="4" w:space="0" w:color="auto"/>
              <w:right w:val="single" w:sz="4" w:space="0" w:color="auto"/>
            </w:tcBorders>
            <w:shd w:val="clear" w:color="auto" w:fill="FFFFFF"/>
          </w:tcPr>
          <w:p w14:paraId="68870B4F"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15</w:t>
            </w:r>
          </w:p>
        </w:tc>
        <w:tc>
          <w:tcPr>
            <w:tcW w:w="522" w:type="dxa"/>
            <w:tcBorders>
              <w:top w:val="nil"/>
              <w:left w:val="nil"/>
              <w:bottom w:val="single" w:sz="4" w:space="0" w:color="auto"/>
              <w:right w:val="single" w:sz="4" w:space="0" w:color="auto"/>
            </w:tcBorders>
            <w:shd w:val="clear" w:color="auto" w:fill="FFFFFF"/>
          </w:tcPr>
          <w:p w14:paraId="1FC9CE7C"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22</w:t>
            </w:r>
          </w:p>
        </w:tc>
        <w:tc>
          <w:tcPr>
            <w:tcW w:w="561" w:type="dxa"/>
            <w:tcBorders>
              <w:top w:val="nil"/>
              <w:left w:val="nil"/>
              <w:bottom w:val="single" w:sz="4" w:space="0" w:color="auto"/>
              <w:right w:val="single" w:sz="4" w:space="0" w:color="auto"/>
            </w:tcBorders>
            <w:shd w:val="clear" w:color="auto" w:fill="FFFFFF"/>
          </w:tcPr>
          <w:p w14:paraId="1C033D65"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29</w:t>
            </w:r>
          </w:p>
        </w:tc>
        <w:tc>
          <w:tcPr>
            <w:tcW w:w="488" w:type="dxa"/>
            <w:tcBorders>
              <w:top w:val="nil"/>
              <w:left w:val="nil"/>
              <w:bottom w:val="single" w:sz="4" w:space="0" w:color="auto"/>
              <w:right w:val="single" w:sz="4" w:space="0" w:color="auto"/>
            </w:tcBorders>
            <w:shd w:val="clear" w:color="auto" w:fill="FFFFFF"/>
          </w:tcPr>
          <w:p w14:paraId="43571712" w14:textId="77777777" w:rsidR="006815D3" w:rsidRPr="006815D3" w:rsidRDefault="006815D3" w:rsidP="006815D3">
            <w:pPr>
              <w:widowControl/>
              <w:autoSpaceDE/>
              <w:autoSpaceDN/>
              <w:jc w:val="center"/>
              <w:rPr>
                <w:rFonts w:ascii="Tahoma" w:hAnsi="Tahoma" w:cs="Tahoma"/>
                <w:sz w:val="24"/>
                <w:szCs w:val="24"/>
                <w:lang w:bidi="ar-SA"/>
              </w:rPr>
            </w:pPr>
          </w:p>
        </w:tc>
        <w:tc>
          <w:tcPr>
            <w:tcW w:w="637" w:type="dxa"/>
            <w:tcBorders>
              <w:top w:val="nil"/>
              <w:left w:val="nil"/>
              <w:bottom w:val="single" w:sz="4" w:space="0" w:color="auto"/>
              <w:right w:val="single" w:sz="4" w:space="0" w:color="auto"/>
            </w:tcBorders>
            <w:shd w:val="clear" w:color="auto" w:fill="FFFFFF"/>
          </w:tcPr>
          <w:p w14:paraId="7F1CDD09"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5</w:t>
            </w:r>
          </w:p>
        </w:tc>
        <w:tc>
          <w:tcPr>
            <w:tcW w:w="522" w:type="dxa"/>
            <w:tcBorders>
              <w:top w:val="single" w:sz="4" w:space="0" w:color="auto"/>
              <w:left w:val="nil"/>
              <w:bottom w:val="single" w:sz="4" w:space="0" w:color="auto"/>
              <w:right w:val="single" w:sz="4" w:space="0" w:color="auto"/>
            </w:tcBorders>
            <w:shd w:val="clear" w:color="auto" w:fill="FFFFFF"/>
          </w:tcPr>
          <w:p w14:paraId="115897C3"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12</w:t>
            </w:r>
          </w:p>
        </w:tc>
        <w:tc>
          <w:tcPr>
            <w:tcW w:w="546" w:type="dxa"/>
            <w:tcBorders>
              <w:top w:val="single" w:sz="4" w:space="0" w:color="auto"/>
              <w:left w:val="nil"/>
              <w:bottom w:val="single" w:sz="4" w:space="0" w:color="auto"/>
              <w:right w:val="single" w:sz="4" w:space="0" w:color="auto"/>
            </w:tcBorders>
            <w:shd w:val="clear" w:color="auto" w:fill="00FFFF"/>
          </w:tcPr>
          <w:p w14:paraId="0EC2C020"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19</w:t>
            </w:r>
          </w:p>
        </w:tc>
        <w:tc>
          <w:tcPr>
            <w:tcW w:w="522" w:type="dxa"/>
            <w:tcBorders>
              <w:top w:val="nil"/>
              <w:left w:val="nil"/>
              <w:bottom w:val="single" w:sz="4" w:space="0" w:color="auto"/>
              <w:right w:val="single" w:sz="4" w:space="0" w:color="auto"/>
            </w:tcBorders>
            <w:shd w:val="clear" w:color="auto" w:fill="FFFFFF"/>
          </w:tcPr>
          <w:p w14:paraId="60514C83"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26</w:t>
            </w:r>
          </w:p>
        </w:tc>
        <w:tc>
          <w:tcPr>
            <w:tcW w:w="554" w:type="dxa"/>
            <w:tcBorders>
              <w:top w:val="nil"/>
              <w:left w:val="nil"/>
              <w:bottom w:val="single" w:sz="4" w:space="0" w:color="auto"/>
              <w:right w:val="single" w:sz="4" w:space="0" w:color="auto"/>
            </w:tcBorders>
            <w:shd w:val="clear" w:color="auto" w:fill="FFFFFF"/>
          </w:tcPr>
          <w:p w14:paraId="29F122F8" w14:textId="77777777" w:rsidR="006815D3" w:rsidRPr="006815D3" w:rsidRDefault="006815D3" w:rsidP="006815D3">
            <w:pPr>
              <w:widowControl/>
              <w:autoSpaceDE/>
              <w:autoSpaceDN/>
              <w:jc w:val="center"/>
              <w:rPr>
                <w:rFonts w:ascii="Tahoma" w:hAnsi="Tahoma" w:cs="Tahoma"/>
                <w:sz w:val="24"/>
                <w:szCs w:val="24"/>
                <w:lang w:bidi="ar-SA"/>
              </w:rPr>
            </w:pPr>
          </w:p>
        </w:tc>
        <w:tc>
          <w:tcPr>
            <w:tcW w:w="522" w:type="dxa"/>
            <w:tcBorders>
              <w:top w:val="nil"/>
              <w:left w:val="nil"/>
              <w:bottom w:val="single" w:sz="4" w:space="0" w:color="auto"/>
              <w:right w:val="single" w:sz="4" w:space="0" w:color="auto"/>
            </w:tcBorders>
            <w:shd w:val="clear" w:color="auto" w:fill="FFFFFF"/>
          </w:tcPr>
          <w:p w14:paraId="22D754B8"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5</w:t>
            </w:r>
          </w:p>
        </w:tc>
        <w:tc>
          <w:tcPr>
            <w:tcW w:w="522" w:type="dxa"/>
            <w:tcBorders>
              <w:top w:val="nil"/>
              <w:left w:val="nil"/>
              <w:bottom w:val="single" w:sz="4" w:space="0" w:color="auto"/>
              <w:right w:val="single" w:sz="4" w:space="0" w:color="auto"/>
            </w:tcBorders>
            <w:shd w:val="clear" w:color="auto" w:fill="FFFFFF"/>
          </w:tcPr>
          <w:p w14:paraId="39D9DB67" w14:textId="77777777" w:rsidR="006815D3" w:rsidRPr="006815D3" w:rsidRDefault="006815D3" w:rsidP="006815D3">
            <w:pPr>
              <w:widowControl/>
              <w:autoSpaceDE/>
              <w:autoSpaceDN/>
              <w:jc w:val="center"/>
              <w:rPr>
                <w:rFonts w:ascii="Tahoma" w:hAnsi="Tahoma" w:cs="Tahoma"/>
                <w:bCs/>
                <w:sz w:val="24"/>
                <w:szCs w:val="24"/>
                <w:lang w:bidi="ar-SA"/>
              </w:rPr>
            </w:pPr>
            <w:r w:rsidRPr="006815D3">
              <w:rPr>
                <w:rFonts w:ascii="Tahoma" w:hAnsi="Tahoma" w:cs="Tahoma"/>
                <w:bCs/>
                <w:sz w:val="24"/>
                <w:szCs w:val="24"/>
                <w:lang w:bidi="ar-SA"/>
              </w:rPr>
              <w:t>12</w:t>
            </w:r>
          </w:p>
        </w:tc>
        <w:tc>
          <w:tcPr>
            <w:tcW w:w="522" w:type="dxa"/>
            <w:tcBorders>
              <w:top w:val="single" w:sz="4" w:space="0" w:color="auto"/>
              <w:left w:val="nil"/>
              <w:bottom w:val="single" w:sz="4" w:space="0" w:color="auto"/>
              <w:right w:val="single" w:sz="4" w:space="0" w:color="auto"/>
            </w:tcBorders>
            <w:shd w:val="clear" w:color="auto" w:fill="FFFFFF"/>
          </w:tcPr>
          <w:p w14:paraId="75C2DFF9"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19</w:t>
            </w:r>
          </w:p>
        </w:tc>
        <w:tc>
          <w:tcPr>
            <w:tcW w:w="531" w:type="dxa"/>
            <w:tcBorders>
              <w:top w:val="single" w:sz="4" w:space="0" w:color="auto"/>
              <w:left w:val="nil"/>
              <w:bottom w:val="single" w:sz="4" w:space="0" w:color="auto"/>
              <w:right w:val="single" w:sz="4" w:space="0" w:color="auto"/>
            </w:tcBorders>
            <w:shd w:val="clear" w:color="auto" w:fill="FFFFFF"/>
          </w:tcPr>
          <w:p w14:paraId="50174054"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26</w:t>
            </w:r>
          </w:p>
        </w:tc>
        <w:tc>
          <w:tcPr>
            <w:tcW w:w="592" w:type="dxa"/>
            <w:tcBorders>
              <w:top w:val="single" w:sz="4" w:space="0" w:color="auto"/>
              <w:left w:val="nil"/>
              <w:bottom w:val="single" w:sz="4" w:space="0" w:color="auto"/>
              <w:right w:val="single" w:sz="4" w:space="0" w:color="auto"/>
            </w:tcBorders>
            <w:shd w:val="clear" w:color="auto" w:fill="FFFFFF"/>
            <w:noWrap/>
          </w:tcPr>
          <w:p w14:paraId="270BAD82" w14:textId="77777777" w:rsidR="006815D3" w:rsidRPr="006815D3" w:rsidRDefault="006815D3" w:rsidP="006815D3">
            <w:pPr>
              <w:widowControl/>
              <w:autoSpaceDE/>
              <w:autoSpaceDN/>
              <w:jc w:val="center"/>
              <w:rPr>
                <w:rFonts w:ascii="Tahoma" w:hAnsi="Tahoma" w:cs="Tahoma"/>
                <w:sz w:val="24"/>
                <w:szCs w:val="24"/>
                <w:lang w:bidi="ar-SA"/>
              </w:rPr>
            </w:pPr>
          </w:p>
        </w:tc>
        <w:tc>
          <w:tcPr>
            <w:tcW w:w="554" w:type="dxa"/>
            <w:tcBorders>
              <w:top w:val="nil"/>
              <w:left w:val="nil"/>
              <w:bottom w:val="single" w:sz="4" w:space="0" w:color="auto"/>
              <w:right w:val="single" w:sz="4" w:space="0" w:color="auto"/>
            </w:tcBorders>
            <w:shd w:val="clear" w:color="auto" w:fill="00FF00"/>
          </w:tcPr>
          <w:p w14:paraId="060C29A6"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w:t>
            </w:r>
          </w:p>
        </w:tc>
        <w:tc>
          <w:tcPr>
            <w:tcW w:w="522" w:type="dxa"/>
            <w:tcBorders>
              <w:top w:val="nil"/>
              <w:left w:val="nil"/>
              <w:bottom w:val="single" w:sz="4" w:space="0" w:color="auto"/>
              <w:right w:val="single" w:sz="4" w:space="0" w:color="auto"/>
            </w:tcBorders>
            <w:shd w:val="clear" w:color="auto" w:fill="FFFFFF"/>
          </w:tcPr>
          <w:p w14:paraId="1BA67B7B"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9</w:t>
            </w:r>
          </w:p>
        </w:tc>
        <w:tc>
          <w:tcPr>
            <w:tcW w:w="522" w:type="dxa"/>
            <w:tcBorders>
              <w:top w:val="nil"/>
              <w:left w:val="nil"/>
              <w:bottom w:val="single" w:sz="4" w:space="0" w:color="auto"/>
              <w:right w:val="single" w:sz="4" w:space="0" w:color="auto"/>
            </w:tcBorders>
            <w:shd w:val="clear" w:color="auto" w:fill="FFFFFF"/>
          </w:tcPr>
          <w:p w14:paraId="5CDBDDAC"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16</w:t>
            </w:r>
          </w:p>
        </w:tc>
        <w:tc>
          <w:tcPr>
            <w:tcW w:w="522" w:type="dxa"/>
            <w:tcBorders>
              <w:top w:val="nil"/>
              <w:left w:val="nil"/>
              <w:bottom w:val="single" w:sz="4" w:space="0" w:color="auto"/>
              <w:right w:val="single" w:sz="4" w:space="0" w:color="auto"/>
            </w:tcBorders>
            <w:shd w:val="clear" w:color="auto" w:fill="FFFFFF"/>
          </w:tcPr>
          <w:p w14:paraId="79D3EDF7"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23</w:t>
            </w:r>
          </w:p>
        </w:tc>
        <w:tc>
          <w:tcPr>
            <w:tcW w:w="546" w:type="dxa"/>
            <w:tcBorders>
              <w:top w:val="nil"/>
              <w:left w:val="nil"/>
              <w:bottom w:val="single" w:sz="4" w:space="0" w:color="auto"/>
              <w:right w:val="single" w:sz="4" w:space="0" w:color="auto"/>
            </w:tcBorders>
            <w:shd w:val="clear" w:color="auto" w:fill="FFFFFF"/>
          </w:tcPr>
          <w:p w14:paraId="525D1ECE"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30</w:t>
            </w:r>
          </w:p>
        </w:tc>
        <w:tc>
          <w:tcPr>
            <w:tcW w:w="539" w:type="dxa"/>
            <w:tcBorders>
              <w:top w:val="nil"/>
              <w:left w:val="nil"/>
              <w:bottom w:val="single" w:sz="4" w:space="0" w:color="auto"/>
              <w:right w:val="single" w:sz="4" w:space="0" w:color="auto"/>
            </w:tcBorders>
            <w:shd w:val="clear" w:color="auto" w:fill="FFFFFF"/>
          </w:tcPr>
          <w:p w14:paraId="5973AB43" w14:textId="77777777" w:rsidR="006815D3" w:rsidRPr="006815D3" w:rsidRDefault="006815D3" w:rsidP="006815D3">
            <w:pPr>
              <w:widowControl/>
              <w:autoSpaceDE/>
              <w:autoSpaceDN/>
              <w:jc w:val="center"/>
              <w:rPr>
                <w:rFonts w:ascii="Tahoma" w:hAnsi="Tahoma" w:cs="Tahoma"/>
                <w:sz w:val="24"/>
                <w:szCs w:val="24"/>
                <w:lang w:bidi="ar-SA"/>
              </w:rPr>
            </w:pPr>
          </w:p>
        </w:tc>
        <w:tc>
          <w:tcPr>
            <w:tcW w:w="522" w:type="dxa"/>
            <w:tcBorders>
              <w:top w:val="nil"/>
              <w:left w:val="nil"/>
              <w:bottom w:val="single" w:sz="4" w:space="0" w:color="auto"/>
              <w:right w:val="single" w:sz="4" w:space="0" w:color="auto"/>
            </w:tcBorders>
            <w:shd w:val="clear" w:color="auto" w:fill="FF99CC"/>
          </w:tcPr>
          <w:p w14:paraId="457E0ECB"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7</w:t>
            </w:r>
          </w:p>
        </w:tc>
        <w:tc>
          <w:tcPr>
            <w:tcW w:w="522" w:type="dxa"/>
            <w:tcBorders>
              <w:top w:val="single" w:sz="4" w:space="0" w:color="auto"/>
              <w:left w:val="nil"/>
              <w:bottom w:val="single" w:sz="4" w:space="0" w:color="auto"/>
              <w:right w:val="single" w:sz="4" w:space="0" w:color="auto"/>
            </w:tcBorders>
            <w:shd w:val="clear" w:color="auto" w:fill="FF99CC"/>
          </w:tcPr>
          <w:p w14:paraId="100A5957"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14</w:t>
            </w:r>
          </w:p>
        </w:tc>
        <w:tc>
          <w:tcPr>
            <w:tcW w:w="675" w:type="dxa"/>
            <w:tcBorders>
              <w:top w:val="single" w:sz="4" w:space="0" w:color="auto"/>
              <w:left w:val="nil"/>
              <w:bottom w:val="single" w:sz="4" w:space="0" w:color="auto"/>
              <w:right w:val="single" w:sz="4" w:space="0" w:color="auto"/>
            </w:tcBorders>
            <w:shd w:val="clear" w:color="auto" w:fill="FFFFFF"/>
          </w:tcPr>
          <w:p w14:paraId="78121F0A"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21</w:t>
            </w:r>
          </w:p>
        </w:tc>
        <w:tc>
          <w:tcPr>
            <w:tcW w:w="522" w:type="dxa"/>
            <w:tcBorders>
              <w:top w:val="nil"/>
              <w:left w:val="nil"/>
              <w:bottom w:val="single" w:sz="4" w:space="0" w:color="auto"/>
              <w:right w:val="single" w:sz="4" w:space="0" w:color="auto"/>
            </w:tcBorders>
            <w:shd w:val="clear" w:color="auto" w:fill="FFFFFF"/>
          </w:tcPr>
          <w:p w14:paraId="6A3DCAED"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28</w:t>
            </w:r>
          </w:p>
        </w:tc>
      </w:tr>
      <w:tr w:rsidR="006815D3" w:rsidRPr="006815D3" w14:paraId="0D62D5B8" w14:textId="77777777" w:rsidTr="006815D3">
        <w:trPr>
          <w:trHeight w:val="300"/>
        </w:trPr>
        <w:tc>
          <w:tcPr>
            <w:tcW w:w="586" w:type="dxa"/>
            <w:tcBorders>
              <w:top w:val="nil"/>
              <w:left w:val="single" w:sz="4" w:space="0" w:color="auto"/>
              <w:bottom w:val="single" w:sz="4" w:space="0" w:color="auto"/>
              <w:right w:val="single" w:sz="4" w:space="0" w:color="auto"/>
            </w:tcBorders>
          </w:tcPr>
          <w:p w14:paraId="6A8C10F5"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Пт.</w:t>
            </w:r>
          </w:p>
        </w:tc>
        <w:tc>
          <w:tcPr>
            <w:tcW w:w="423" w:type="dxa"/>
            <w:tcBorders>
              <w:top w:val="single" w:sz="4" w:space="0" w:color="auto"/>
              <w:left w:val="nil"/>
              <w:bottom w:val="single" w:sz="4" w:space="0" w:color="auto"/>
              <w:right w:val="single" w:sz="4" w:space="0" w:color="auto"/>
            </w:tcBorders>
            <w:shd w:val="clear" w:color="auto" w:fill="00FF00"/>
          </w:tcPr>
          <w:p w14:paraId="1A737992"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2</w:t>
            </w:r>
          </w:p>
        </w:tc>
        <w:tc>
          <w:tcPr>
            <w:tcW w:w="521" w:type="dxa"/>
            <w:tcBorders>
              <w:top w:val="single" w:sz="4" w:space="0" w:color="auto"/>
              <w:left w:val="nil"/>
              <w:bottom w:val="single" w:sz="4" w:space="0" w:color="auto"/>
              <w:right w:val="single" w:sz="4" w:space="0" w:color="auto"/>
            </w:tcBorders>
            <w:shd w:val="clear" w:color="auto" w:fill="00FF00"/>
          </w:tcPr>
          <w:p w14:paraId="5B0BA576"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9</w:t>
            </w:r>
          </w:p>
        </w:tc>
        <w:tc>
          <w:tcPr>
            <w:tcW w:w="521" w:type="dxa"/>
            <w:tcBorders>
              <w:top w:val="nil"/>
              <w:left w:val="nil"/>
              <w:bottom w:val="single" w:sz="4" w:space="0" w:color="auto"/>
              <w:right w:val="single" w:sz="4" w:space="0" w:color="auto"/>
            </w:tcBorders>
            <w:shd w:val="clear" w:color="auto" w:fill="FFFFFF"/>
          </w:tcPr>
          <w:p w14:paraId="68D78E62"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16</w:t>
            </w:r>
          </w:p>
        </w:tc>
        <w:tc>
          <w:tcPr>
            <w:tcW w:w="522" w:type="dxa"/>
            <w:tcBorders>
              <w:top w:val="nil"/>
              <w:left w:val="nil"/>
              <w:bottom w:val="single" w:sz="4" w:space="0" w:color="auto"/>
              <w:right w:val="single" w:sz="4" w:space="0" w:color="auto"/>
            </w:tcBorders>
            <w:shd w:val="clear" w:color="auto" w:fill="FFFFFF"/>
          </w:tcPr>
          <w:p w14:paraId="307E42BC"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23</w:t>
            </w:r>
          </w:p>
        </w:tc>
        <w:tc>
          <w:tcPr>
            <w:tcW w:w="561" w:type="dxa"/>
            <w:tcBorders>
              <w:top w:val="nil"/>
              <w:left w:val="nil"/>
              <w:bottom w:val="single" w:sz="4" w:space="0" w:color="auto"/>
              <w:right w:val="single" w:sz="4" w:space="0" w:color="auto"/>
            </w:tcBorders>
            <w:shd w:val="clear" w:color="auto" w:fill="FFFFFF"/>
          </w:tcPr>
          <w:p w14:paraId="76D2E6CF"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30</w:t>
            </w:r>
          </w:p>
        </w:tc>
        <w:tc>
          <w:tcPr>
            <w:tcW w:w="488" w:type="dxa"/>
            <w:tcBorders>
              <w:top w:val="nil"/>
              <w:left w:val="nil"/>
              <w:bottom w:val="single" w:sz="4" w:space="0" w:color="auto"/>
              <w:right w:val="single" w:sz="4" w:space="0" w:color="auto"/>
            </w:tcBorders>
            <w:shd w:val="clear" w:color="auto" w:fill="FFFFFF"/>
          </w:tcPr>
          <w:p w14:paraId="13ED7C1A" w14:textId="77777777" w:rsidR="006815D3" w:rsidRPr="006815D3" w:rsidRDefault="006815D3" w:rsidP="006815D3">
            <w:pPr>
              <w:widowControl/>
              <w:autoSpaceDE/>
              <w:autoSpaceDN/>
              <w:jc w:val="center"/>
              <w:rPr>
                <w:rFonts w:ascii="Tahoma" w:hAnsi="Tahoma" w:cs="Tahoma"/>
                <w:sz w:val="24"/>
                <w:szCs w:val="24"/>
                <w:lang w:bidi="ar-SA"/>
              </w:rPr>
            </w:pPr>
          </w:p>
        </w:tc>
        <w:tc>
          <w:tcPr>
            <w:tcW w:w="637" w:type="dxa"/>
            <w:tcBorders>
              <w:top w:val="nil"/>
              <w:left w:val="nil"/>
              <w:bottom w:val="single" w:sz="4" w:space="0" w:color="auto"/>
              <w:right w:val="single" w:sz="4" w:space="0" w:color="auto"/>
            </w:tcBorders>
            <w:shd w:val="clear" w:color="auto" w:fill="FFFFFF"/>
          </w:tcPr>
          <w:p w14:paraId="18BEB050"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6</w:t>
            </w:r>
          </w:p>
        </w:tc>
        <w:tc>
          <w:tcPr>
            <w:tcW w:w="522" w:type="dxa"/>
            <w:tcBorders>
              <w:top w:val="single" w:sz="4" w:space="0" w:color="auto"/>
              <w:left w:val="nil"/>
              <w:bottom w:val="single" w:sz="4" w:space="0" w:color="auto"/>
              <w:right w:val="single" w:sz="4" w:space="0" w:color="auto"/>
            </w:tcBorders>
            <w:shd w:val="clear" w:color="auto" w:fill="FFFFFF"/>
          </w:tcPr>
          <w:p w14:paraId="667EAFBF"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13</w:t>
            </w:r>
          </w:p>
        </w:tc>
        <w:tc>
          <w:tcPr>
            <w:tcW w:w="546" w:type="dxa"/>
            <w:tcBorders>
              <w:top w:val="single" w:sz="4" w:space="0" w:color="auto"/>
              <w:left w:val="nil"/>
              <w:bottom w:val="single" w:sz="4" w:space="0" w:color="auto"/>
              <w:right w:val="single" w:sz="4" w:space="0" w:color="auto"/>
            </w:tcBorders>
            <w:shd w:val="clear" w:color="auto" w:fill="00FFFF"/>
          </w:tcPr>
          <w:p w14:paraId="2529258E"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20</w:t>
            </w:r>
          </w:p>
        </w:tc>
        <w:tc>
          <w:tcPr>
            <w:tcW w:w="522" w:type="dxa"/>
            <w:tcBorders>
              <w:top w:val="nil"/>
              <w:left w:val="nil"/>
              <w:bottom w:val="single" w:sz="4" w:space="0" w:color="auto"/>
              <w:right w:val="single" w:sz="4" w:space="0" w:color="auto"/>
            </w:tcBorders>
            <w:shd w:val="clear" w:color="auto" w:fill="FFFFFF"/>
          </w:tcPr>
          <w:p w14:paraId="36927308"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27</w:t>
            </w:r>
          </w:p>
        </w:tc>
        <w:tc>
          <w:tcPr>
            <w:tcW w:w="554" w:type="dxa"/>
            <w:tcBorders>
              <w:top w:val="nil"/>
              <w:left w:val="nil"/>
              <w:bottom w:val="single" w:sz="4" w:space="0" w:color="auto"/>
              <w:right w:val="single" w:sz="4" w:space="0" w:color="auto"/>
            </w:tcBorders>
            <w:shd w:val="clear" w:color="auto" w:fill="FFFFFF"/>
          </w:tcPr>
          <w:p w14:paraId="2B53C775" w14:textId="77777777" w:rsidR="006815D3" w:rsidRPr="006815D3" w:rsidRDefault="006815D3" w:rsidP="006815D3">
            <w:pPr>
              <w:widowControl/>
              <w:autoSpaceDE/>
              <w:autoSpaceDN/>
              <w:jc w:val="center"/>
              <w:rPr>
                <w:rFonts w:ascii="Tahoma" w:hAnsi="Tahoma" w:cs="Tahoma"/>
                <w:sz w:val="24"/>
                <w:szCs w:val="24"/>
                <w:lang w:bidi="ar-SA"/>
              </w:rPr>
            </w:pPr>
          </w:p>
        </w:tc>
        <w:tc>
          <w:tcPr>
            <w:tcW w:w="522" w:type="dxa"/>
            <w:tcBorders>
              <w:top w:val="nil"/>
              <w:left w:val="nil"/>
              <w:bottom w:val="single" w:sz="4" w:space="0" w:color="auto"/>
              <w:right w:val="single" w:sz="4" w:space="0" w:color="auto"/>
            </w:tcBorders>
            <w:shd w:val="clear" w:color="auto" w:fill="FFFFFF"/>
          </w:tcPr>
          <w:p w14:paraId="4817AD45"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6</w:t>
            </w:r>
          </w:p>
        </w:tc>
        <w:tc>
          <w:tcPr>
            <w:tcW w:w="522" w:type="dxa"/>
            <w:tcBorders>
              <w:top w:val="nil"/>
              <w:left w:val="nil"/>
              <w:bottom w:val="single" w:sz="4" w:space="0" w:color="auto"/>
              <w:right w:val="single" w:sz="4" w:space="0" w:color="auto"/>
            </w:tcBorders>
            <w:shd w:val="clear" w:color="auto" w:fill="FFFFFF"/>
          </w:tcPr>
          <w:p w14:paraId="4F5EFAC5" w14:textId="77777777" w:rsidR="006815D3" w:rsidRPr="006815D3" w:rsidRDefault="006815D3" w:rsidP="006815D3">
            <w:pPr>
              <w:widowControl/>
              <w:autoSpaceDE/>
              <w:autoSpaceDN/>
              <w:jc w:val="center"/>
              <w:rPr>
                <w:rFonts w:ascii="Tahoma" w:hAnsi="Tahoma" w:cs="Tahoma"/>
                <w:bCs/>
                <w:sz w:val="24"/>
                <w:szCs w:val="24"/>
                <w:lang w:bidi="ar-SA"/>
              </w:rPr>
            </w:pPr>
            <w:r w:rsidRPr="006815D3">
              <w:rPr>
                <w:rFonts w:ascii="Tahoma" w:hAnsi="Tahoma" w:cs="Tahoma"/>
                <w:bCs/>
                <w:sz w:val="24"/>
                <w:szCs w:val="24"/>
                <w:lang w:bidi="ar-SA"/>
              </w:rPr>
              <w:t>13</w:t>
            </w:r>
          </w:p>
        </w:tc>
        <w:tc>
          <w:tcPr>
            <w:tcW w:w="522" w:type="dxa"/>
            <w:tcBorders>
              <w:top w:val="single" w:sz="4" w:space="0" w:color="auto"/>
              <w:left w:val="nil"/>
              <w:bottom w:val="single" w:sz="4" w:space="0" w:color="auto"/>
              <w:right w:val="single" w:sz="4" w:space="0" w:color="auto"/>
            </w:tcBorders>
            <w:shd w:val="clear" w:color="auto" w:fill="FFFFFF"/>
          </w:tcPr>
          <w:p w14:paraId="09C73515"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20</w:t>
            </w:r>
          </w:p>
        </w:tc>
        <w:tc>
          <w:tcPr>
            <w:tcW w:w="531" w:type="dxa"/>
            <w:tcBorders>
              <w:top w:val="single" w:sz="4" w:space="0" w:color="auto"/>
              <w:left w:val="nil"/>
              <w:bottom w:val="single" w:sz="4" w:space="0" w:color="auto"/>
              <w:right w:val="single" w:sz="4" w:space="0" w:color="auto"/>
            </w:tcBorders>
            <w:shd w:val="clear" w:color="auto" w:fill="FFFFFF"/>
          </w:tcPr>
          <w:p w14:paraId="3A4C0E1E"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27</w:t>
            </w:r>
          </w:p>
        </w:tc>
        <w:tc>
          <w:tcPr>
            <w:tcW w:w="592" w:type="dxa"/>
            <w:tcBorders>
              <w:top w:val="single" w:sz="4" w:space="0" w:color="auto"/>
              <w:left w:val="nil"/>
              <w:bottom w:val="single" w:sz="4" w:space="0" w:color="auto"/>
              <w:right w:val="single" w:sz="4" w:space="0" w:color="auto"/>
            </w:tcBorders>
            <w:shd w:val="clear" w:color="auto" w:fill="FFFFFF"/>
            <w:noWrap/>
          </w:tcPr>
          <w:p w14:paraId="12C6642D" w14:textId="77777777" w:rsidR="006815D3" w:rsidRPr="006815D3" w:rsidRDefault="006815D3" w:rsidP="006815D3">
            <w:pPr>
              <w:widowControl/>
              <w:autoSpaceDE/>
              <w:autoSpaceDN/>
              <w:jc w:val="center"/>
              <w:rPr>
                <w:rFonts w:ascii="Tahoma" w:hAnsi="Tahoma" w:cs="Tahoma"/>
                <w:sz w:val="24"/>
                <w:szCs w:val="24"/>
                <w:lang w:bidi="ar-SA"/>
              </w:rPr>
            </w:pPr>
          </w:p>
        </w:tc>
        <w:tc>
          <w:tcPr>
            <w:tcW w:w="554" w:type="dxa"/>
            <w:tcBorders>
              <w:top w:val="nil"/>
              <w:left w:val="nil"/>
              <w:bottom w:val="single" w:sz="4" w:space="0" w:color="auto"/>
              <w:right w:val="single" w:sz="4" w:space="0" w:color="auto"/>
            </w:tcBorders>
            <w:shd w:val="clear" w:color="auto" w:fill="00FF00"/>
          </w:tcPr>
          <w:p w14:paraId="5FFDCC91"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3</w:t>
            </w:r>
          </w:p>
        </w:tc>
        <w:tc>
          <w:tcPr>
            <w:tcW w:w="522" w:type="dxa"/>
            <w:tcBorders>
              <w:top w:val="nil"/>
              <w:left w:val="nil"/>
              <w:bottom w:val="single" w:sz="4" w:space="0" w:color="auto"/>
              <w:right w:val="single" w:sz="4" w:space="0" w:color="auto"/>
            </w:tcBorders>
            <w:shd w:val="clear" w:color="auto" w:fill="FFFFFF"/>
          </w:tcPr>
          <w:p w14:paraId="269DB5B0"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10</w:t>
            </w:r>
          </w:p>
        </w:tc>
        <w:tc>
          <w:tcPr>
            <w:tcW w:w="522" w:type="dxa"/>
            <w:tcBorders>
              <w:top w:val="nil"/>
              <w:left w:val="nil"/>
              <w:bottom w:val="single" w:sz="4" w:space="0" w:color="auto"/>
              <w:right w:val="single" w:sz="4" w:space="0" w:color="auto"/>
            </w:tcBorders>
            <w:shd w:val="clear" w:color="auto" w:fill="FFFFFF"/>
          </w:tcPr>
          <w:p w14:paraId="0B4FE0B4"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17</w:t>
            </w:r>
          </w:p>
        </w:tc>
        <w:tc>
          <w:tcPr>
            <w:tcW w:w="522" w:type="dxa"/>
            <w:tcBorders>
              <w:top w:val="nil"/>
              <w:left w:val="nil"/>
              <w:bottom w:val="single" w:sz="4" w:space="0" w:color="auto"/>
              <w:right w:val="single" w:sz="4" w:space="0" w:color="auto"/>
            </w:tcBorders>
            <w:shd w:val="clear" w:color="auto" w:fill="FFFFFF"/>
          </w:tcPr>
          <w:p w14:paraId="126C22F9"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24</w:t>
            </w:r>
          </w:p>
        </w:tc>
        <w:tc>
          <w:tcPr>
            <w:tcW w:w="546" w:type="dxa"/>
            <w:tcBorders>
              <w:top w:val="nil"/>
              <w:left w:val="nil"/>
              <w:bottom w:val="single" w:sz="4" w:space="0" w:color="auto"/>
              <w:right w:val="single" w:sz="4" w:space="0" w:color="auto"/>
            </w:tcBorders>
            <w:shd w:val="clear" w:color="auto" w:fill="FFFFFF"/>
          </w:tcPr>
          <w:p w14:paraId="59866C2B" w14:textId="77777777" w:rsidR="006815D3" w:rsidRPr="006815D3" w:rsidRDefault="006815D3" w:rsidP="006815D3">
            <w:pPr>
              <w:widowControl/>
              <w:autoSpaceDE/>
              <w:autoSpaceDN/>
              <w:jc w:val="center"/>
              <w:rPr>
                <w:rFonts w:ascii="Tahoma" w:hAnsi="Tahoma" w:cs="Tahoma"/>
                <w:sz w:val="24"/>
                <w:szCs w:val="24"/>
                <w:lang w:bidi="ar-SA"/>
              </w:rPr>
            </w:pPr>
          </w:p>
        </w:tc>
        <w:tc>
          <w:tcPr>
            <w:tcW w:w="539" w:type="dxa"/>
            <w:tcBorders>
              <w:top w:val="nil"/>
              <w:left w:val="nil"/>
              <w:bottom w:val="single" w:sz="4" w:space="0" w:color="auto"/>
              <w:right w:val="single" w:sz="4" w:space="0" w:color="auto"/>
            </w:tcBorders>
            <w:shd w:val="clear" w:color="auto" w:fill="FFFFFF"/>
          </w:tcPr>
          <w:p w14:paraId="14F092ED" w14:textId="77777777" w:rsidR="006815D3" w:rsidRPr="006815D3" w:rsidRDefault="006815D3" w:rsidP="006815D3">
            <w:pPr>
              <w:widowControl/>
              <w:autoSpaceDE/>
              <w:autoSpaceDN/>
              <w:jc w:val="center"/>
              <w:rPr>
                <w:rFonts w:ascii="Tahoma" w:hAnsi="Tahoma" w:cs="Tahoma"/>
                <w:b/>
                <w:color w:val="FF0000"/>
                <w:sz w:val="24"/>
                <w:szCs w:val="24"/>
                <w:lang w:bidi="ar-SA"/>
              </w:rPr>
            </w:pPr>
            <w:r w:rsidRPr="006815D3">
              <w:rPr>
                <w:rFonts w:ascii="Tahoma" w:hAnsi="Tahoma" w:cs="Tahoma"/>
                <w:b/>
                <w:color w:val="FF0000"/>
                <w:sz w:val="24"/>
                <w:szCs w:val="24"/>
                <w:lang w:bidi="ar-SA"/>
              </w:rPr>
              <w:t>1</w:t>
            </w:r>
          </w:p>
        </w:tc>
        <w:tc>
          <w:tcPr>
            <w:tcW w:w="522" w:type="dxa"/>
            <w:tcBorders>
              <w:top w:val="nil"/>
              <w:left w:val="nil"/>
              <w:bottom w:val="single" w:sz="4" w:space="0" w:color="auto"/>
              <w:right w:val="single" w:sz="4" w:space="0" w:color="auto"/>
            </w:tcBorders>
            <w:shd w:val="clear" w:color="auto" w:fill="FF99CC"/>
          </w:tcPr>
          <w:p w14:paraId="6C4157C0"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8</w:t>
            </w:r>
          </w:p>
        </w:tc>
        <w:tc>
          <w:tcPr>
            <w:tcW w:w="522" w:type="dxa"/>
            <w:tcBorders>
              <w:top w:val="single" w:sz="4" w:space="0" w:color="auto"/>
              <w:left w:val="nil"/>
              <w:bottom w:val="single" w:sz="4" w:space="0" w:color="auto"/>
              <w:right w:val="single" w:sz="4" w:space="0" w:color="auto"/>
            </w:tcBorders>
            <w:shd w:val="clear" w:color="auto" w:fill="FF99CC"/>
          </w:tcPr>
          <w:p w14:paraId="21D04FCC"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15</w:t>
            </w:r>
          </w:p>
        </w:tc>
        <w:tc>
          <w:tcPr>
            <w:tcW w:w="675" w:type="dxa"/>
            <w:tcBorders>
              <w:top w:val="single" w:sz="4" w:space="0" w:color="auto"/>
              <w:left w:val="nil"/>
              <w:bottom w:val="single" w:sz="4" w:space="0" w:color="auto"/>
              <w:right w:val="single" w:sz="4" w:space="0" w:color="auto"/>
            </w:tcBorders>
            <w:shd w:val="clear" w:color="auto" w:fill="FFFFFF"/>
          </w:tcPr>
          <w:p w14:paraId="4F920014"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22</w:t>
            </w:r>
          </w:p>
        </w:tc>
        <w:tc>
          <w:tcPr>
            <w:tcW w:w="522" w:type="dxa"/>
            <w:tcBorders>
              <w:top w:val="single" w:sz="4" w:space="0" w:color="auto"/>
              <w:left w:val="nil"/>
              <w:bottom w:val="single" w:sz="4" w:space="0" w:color="auto"/>
              <w:right w:val="single" w:sz="4" w:space="0" w:color="auto"/>
            </w:tcBorders>
            <w:shd w:val="clear" w:color="auto" w:fill="FFFFFF"/>
          </w:tcPr>
          <w:p w14:paraId="2F19D73C"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29</w:t>
            </w:r>
          </w:p>
        </w:tc>
      </w:tr>
      <w:tr w:rsidR="006815D3" w:rsidRPr="006815D3" w14:paraId="341EE1AF" w14:textId="77777777" w:rsidTr="006815D3">
        <w:trPr>
          <w:trHeight w:val="300"/>
        </w:trPr>
        <w:tc>
          <w:tcPr>
            <w:tcW w:w="586" w:type="dxa"/>
            <w:tcBorders>
              <w:top w:val="nil"/>
              <w:left w:val="single" w:sz="4" w:space="0" w:color="auto"/>
              <w:bottom w:val="single" w:sz="4" w:space="0" w:color="auto"/>
              <w:right w:val="single" w:sz="4" w:space="0" w:color="auto"/>
            </w:tcBorders>
          </w:tcPr>
          <w:p w14:paraId="23AD9ACF"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Сб.</w:t>
            </w:r>
          </w:p>
        </w:tc>
        <w:tc>
          <w:tcPr>
            <w:tcW w:w="423" w:type="dxa"/>
            <w:tcBorders>
              <w:top w:val="single" w:sz="4" w:space="0" w:color="auto"/>
              <w:left w:val="nil"/>
              <w:bottom w:val="single" w:sz="4" w:space="0" w:color="auto"/>
              <w:right w:val="single" w:sz="4" w:space="0" w:color="auto"/>
            </w:tcBorders>
            <w:shd w:val="clear" w:color="auto" w:fill="00FF00"/>
            <w:vAlign w:val="bottom"/>
          </w:tcPr>
          <w:p w14:paraId="5618BC0F" w14:textId="77777777" w:rsidR="006815D3" w:rsidRPr="006815D3" w:rsidRDefault="006815D3" w:rsidP="006815D3">
            <w:pPr>
              <w:widowControl/>
              <w:autoSpaceDE/>
              <w:autoSpaceDN/>
              <w:rPr>
                <w:rFonts w:ascii="Arial CYR" w:hAnsi="Arial CYR" w:cs="Arial CYR"/>
                <w:color w:val="FF0000"/>
                <w:sz w:val="24"/>
                <w:szCs w:val="24"/>
                <w:lang w:bidi="ar-SA"/>
              </w:rPr>
            </w:pPr>
            <w:r w:rsidRPr="006815D3">
              <w:rPr>
                <w:rFonts w:ascii="Arial CYR" w:hAnsi="Arial CYR" w:cs="Arial CYR"/>
                <w:color w:val="FF0000"/>
                <w:sz w:val="24"/>
                <w:szCs w:val="24"/>
                <w:lang w:bidi="ar-SA"/>
              </w:rPr>
              <w:t>3</w:t>
            </w:r>
          </w:p>
        </w:tc>
        <w:tc>
          <w:tcPr>
            <w:tcW w:w="521" w:type="dxa"/>
            <w:tcBorders>
              <w:top w:val="nil"/>
              <w:left w:val="nil"/>
              <w:bottom w:val="single" w:sz="4" w:space="0" w:color="auto"/>
              <w:right w:val="single" w:sz="4" w:space="0" w:color="auto"/>
            </w:tcBorders>
            <w:shd w:val="clear" w:color="auto" w:fill="00FF00"/>
          </w:tcPr>
          <w:p w14:paraId="0DF36285"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10</w:t>
            </w:r>
          </w:p>
        </w:tc>
        <w:tc>
          <w:tcPr>
            <w:tcW w:w="521" w:type="dxa"/>
            <w:tcBorders>
              <w:top w:val="nil"/>
              <w:left w:val="nil"/>
              <w:bottom w:val="single" w:sz="4" w:space="0" w:color="auto"/>
              <w:right w:val="single" w:sz="4" w:space="0" w:color="auto"/>
            </w:tcBorders>
            <w:shd w:val="clear" w:color="auto" w:fill="FFFFFF"/>
          </w:tcPr>
          <w:p w14:paraId="4D173E57"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17</w:t>
            </w:r>
          </w:p>
        </w:tc>
        <w:tc>
          <w:tcPr>
            <w:tcW w:w="522" w:type="dxa"/>
            <w:tcBorders>
              <w:top w:val="nil"/>
              <w:left w:val="nil"/>
              <w:bottom w:val="single" w:sz="4" w:space="0" w:color="auto"/>
              <w:right w:val="single" w:sz="4" w:space="0" w:color="auto"/>
            </w:tcBorders>
            <w:shd w:val="clear" w:color="auto" w:fill="FFFFFF"/>
          </w:tcPr>
          <w:p w14:paraId="0FBF6806"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24</w:t>
            </w:r>
          </w:p>
        </w:tc>
        <w:tc>
          <w:tcPr>
            <w:tcW w:w="561" w:type="dxa"/>
            <w:tcBorders>
              <w:top w:val="nil"/>
              <w:left w:val="nil"/>
              <w:bottom w:val="single" w:sz="4" w:space="0" w:color="auto"/>
              <w:right w:val="single" w:sz="4" w:space="0" w:color="auto"/>
            </w:tcBorders>
            <w:shd w:val="clear" w:color="auto" w:fill="FFFFFF"/>
          </w:tcPr>
          <w:p w14:paraId="3D066E8B"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31</w:t>
            </w:r>
          </w:p>
        </w:tc>
        <w:tc>
          <w:tcPr>
            <w:tcW w:w="488" w:type="dxa"/>
            <w:tcBorders>
              <w:top w:val="nil"/>
              <w:left w:val="nil"/>
              <w:bottom w:val="single" w:sz="4" w:space="0" w:color="auto"/>
              <w:right w:val="single" w:sz="4" w:space="0" w:color="auto"/>
            </w:tcBorders>
            <w:shd w:val="clear" w:color="auto" w:fill="FFFFFF"/>
          </w:tcPr>
          <w:p w14:paraId="3ACBA576" w14:textId="77777777" w:rsidR="006815D3" w:rsidRPr="006815D3" w:rsidRDefault="006815D3" w:rsidP="006815D3">
            <w:pPr>
              <w:widowControl/>
              <w:autoSpaceDE/>
              <w:autoSpaceDN/>
              <w:jc w:val="center"/>
              <w:rPr>
                <w:rFonts w:ascii="Tahoma" w:hAnsi="Tahoma" w:cs="Tahoma"/>
                <w:sz w:val="24"/>
                <w:szCs w:val="24"/>
                <w:lang w:bidi="ar-SA"/>
              </w:rPr>
            </w:pPr>
          </w:p>
        </w:tc>
        <w:tc>
          <w:tcPr>
            <w:tcW w:w="637" w:type="dxa"/>
            <w:tcBorders>
              <w:top w:val="nil"/>
              <w:left w:val="nil"/>
              <w:bottom w:val="single" w:sz="4" w:space="0" w:color="auto"/>
              <w:right w:val="single" w:sz="4" w:space="0" w:color="auto"/>
            </w:tcBorders>
            <w:shd w:val="clear" w:color="auto" w:fill="FFFFFF"/>
          </w:tcPr>
          <w:p w14:paraId="319766FA"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7</w:t>
            </w:r>
          </w:p>
        </w:tc>
        <w:tc>
          <w:tcPr>
            <w:tcW w:w="522" w:type="dxa"/>
            <w:tcBorders>
              <w:top w:val="single" w:sz="4" w:space="0" w:color="auto"/>
              <w:left w:val="nil"/>
              <w:bottom w:val="single" w:sz="4" w:space="0" w:color="auto"/>
              <w:right w:val="single" w:sz="4" w:space="0" w:color="auto"/>
            </w:tcBorders>
            <w:shd w:val="clear" w:color="auto" w:fill="FFFFFF"/>
          </w:tcPr>
          <w:p w14:paraId="185646C3"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14</w:t>
            </w:r>
          </w:p>
        </w:tc>
        <w:tc>
          <w:tcPr>
            <w:tcW w:w="546" w:type="dxa"/>
            <w:tcBorders>
              <w:top w:val="single" w:sz="4" w:space="0" w:color="auto"/>
              <w:left w:val="nil"/>
              <w:bottom w:val="single" w:sz="4" w:space="0" w:color="auto"/>
              <w:right w:val="single" w:sz="4" w:space="0" w:color="auto"/>
            </w:tcBorders>
            <w:shd w:val="clear" w:color="auto" w:fill="00FFFF"/>
          </w:tcPr>
          <w:p w14:paraId="40E55452"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21</w:t>
            </w:r>
          </w:p>
        </w:tc>
        <w:tc>
          <w:tcPr>
            <w:tcW w:w="522" w:type="dxa"/>
            <w:tcBorders>
              <w:top w:val="nil"/>
              <w:left w:val="nil"/>
              <w:bottom w:val="single" w:sz="4" w:space="0" w:color="auto"/>
              <w:right w:val="single" w:sz="4" w:space="0" w:color="auto"/>
            </w:tcBorders>
            <w:shd w:val="clear" w:color="auto" w:fill="FFFFFF"/>
          </w:tcPr>
          <w:p w14:paraId="38E0B172"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28</w:t>
            </w:r>
          </w:p>
        </w:tc>
        <w:tc>
          <w:tcPr>
            <w:tcW w:w="554" w:type="dxa"/>
            <w:tcBorders>
              <w:top w:val="nil"/>
              <w:left w:val="nil"/>
              <w:bottom w:val="single" w:sz="4" w:space="0" w:color="auto"/>
              <w:right w:val="single" w:sz="4" w:space="0" w:color="auto"/>
            </w:tcBorders>
            <w:shd w:val="clear" w:color="auto" w:fill="FFFFFF"/>
          </w:tcPr>
          <w:p w14:paraId="1F042C39" w14:textId="77777777" w:rsidR="006815D3" w:rsidRPr="006815D3" w:rsidRDefault="006815D3" w:rsidP="006815D3">
            <w:pPr>
              <w:widowControl/>
              <w:autoSpaceDE/>
              <w:autoSpaceDN/>
              <w:jc w:val="center"/>
              <w:rPr>
                <w:rFonts w:ascii="Tahoma" w:hAnsi="Tahoma" w:cs="Tahoma"/>
                <w:sz w:val="24"/>
                <w:szCs w:val="24"/>
                <w:lang w:bidi="ar-SA"/>
              </w:rPr>
            </w:pPr>
          </w:p>
        </w:tc>
        <w:tc>
          <w:tcPr>
            <w:tcW w:w="522" w:type="dxa"/>
            <w:tcBorders>
              <w:top w:val="nil"/>
              <w:left w:val="nil"/>
              <w:bottom w:val="single" w:sz="4" w:space="0" w:color="auto"/>
              <w:right w:val="single" w:sz="4" w:space="0" w:color="auto"/>
            </w:tcBorders>
            <w:shd w:val="clear" w:color="auto" w:fill="FFFFFF"/>
          </w:tcPr>
          <w:p w14:paraId="7E2136F5"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7</w:t>
            </w:r>
          </w:p>
        </w:tc>
        <w:tc>
          <w:tcPr>
            <w:tcW w:w="522" w:type="dxa"/>
            <w:tcBorders>
              <w:top w:val="nil"/>
              <w:left w:val="nil"/>
              <w:bottom w:val="single" w:sz="4" w:space="0" w:color="auto"/>
              <w:right w:val="single" w:sz="4" w:space="0" w:color="auto"/>
            </w:tcBorders>
            <w:shd w:val="clear" w:color="auto" w:fill="FFFFFF"/>
          </w:tcPr>
          <w:p w14:paraId="5B46544E" w14:textId="77777777" w:rsidR="006815D3" w:rsidRPr="006815D3" w:rsidRDefault="006815D3" w:rsidP="006815D3">
            <w:pPr>
              <w:widowControl/>
              <w:autoSpaceDE/>
              <w:autoSpaceDN/>
              <w:jc w:val="center"/>
              <w:rPr>
                <w:rFonts w:ascii="Tahoma" w:hAnsi="Tahoma" w:cs="Tahoma"/>
                <w:bCs/>
                <w:sz w:val="24"/>
                <w:szCs w:val="24"/>
                <w:lang w:bidi="ar-SA"/>
              </w:rPr>
            </w:pPr>
            <w:r w:rsidRPr="006815D3">
              <w:rPr>
                <w:rFonts w:ascii="Tahoma" w:hAnsi="Tahoma" w:cs="Tahoma"/>
                <w:bCs/>
                <w:sz w:val="24"/>
                <w:szCs w:val="24"/>
                <w:lang w:bidi="ar-SA"/>
              </w:rPr>
              <w:t>14</w:t>
            </w:r>
          </w:p>
        </w:tc>
        <w:tc>
          <w:tcPr>
            <w:tcW w:w="522" w:type="dxa"/>
            <w:tcBorders>
              <w:top w:val="single" w:sz="4" w:space="0" w:color="auto"/>
              <w:left w:val="nil"/>
              <w:bottom w:val="single" w:sz="4" w:space="0" w:color="auto"/>
              <w:right w:val="single" w:sz="4" w:space="0" w:color="auto"/>
            </w:tcBorders>
            <w:shd w:val="clear" w:color="auto" w:fill="FFFFFF"/>
          </w:tcPr>
          <w:p w14:paraId="341D258E"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21</w:t>
            </w:r>
          </w:p>
        </w:tc>
        <w:tc>
          <w:tcPr>
            <w:tcW w:w="531" w:type="dxa"/>
            <w:tcBorders>
              <w:top w:val="single" w:sz="4" w:space="0" w:color="auto"/>
              <w:left w:val="nil"/>
              <w:bottom w:val="single" w:sz="4" w:space="0" w:color="auto"/>
              <w:right w:val="single" w:sz="4" w:space="0" w:color="auto"/>
            </w:tcBorders>
            <w:shd w:val="clear" w:color="auto" w:fill="00FF00"/>
          </w:tcPr>
          <w:p w14:paraId="5D367DAB"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28</w:t>
            </w:r>
          </w:p>
        </w:tc>
        <w:tc>
          <w:tcPr>
            <w:tcW w:w="592" w:type="dxa"/>
            <w:tcBorders>
              <w:top w:val="single" w:sz="4" w:space="0" w:color="auto"/>
              <w:left w:val="nil"/>
              <w:bottom w:val="single" w:sz="4" w:space="0" w:color="auto"/>
              <w:right w:val="single" w:sz="4" w:space="0" w:color="auto"/>
            </w:tcBorders>
            <w:shd w:val="clear" w:color="auto" w:fill="FFFFFF"/>
            <w:noWrap/>
          </w:tcPr>
          <w:p w14:paraId="0E7FF519" w14:textId="77777777" w:rsidR="006815D3" w:rsidRPr="006815D3" w:rsidRDefault="006815D3" w:rsidP="006815D3">
            <w:pPr>
              <w:widowControl/>
              <w:autoSpaceDE/>
              <w:autoSpaceDN/>
              <w:jc w:val="center"/>
              <w:rPr>
                <w:rFonts w:ascii="Tahoma" w:hAnsi="Tahoma" w:cs="Tahoma"/>
                <w:sz w:val="24"/>
                <w:szCs w:val="24"/>
                <w:lang w:bidi="ar-SA"/>
              </w:rPr>
            </w:pPr>
          </w:p>
        </w:tc>
        <w:tc>
          <w:tcPr>
            <w:tcW w:w="554" w:type="dxa"/>
            <w:tcBorders>
              <w:top w:val="nil"/>
              <w:left w:val="nil"/>
              <w:bottom w:val="single" w:sz="4" w:space="0" w:color="auto"/>
              <w:right w:val="single" w:sz="4" w:space="0" w:color="auto"/>
            </w:tcBorders>
            <w:shd w:val="clear" w:color="auto" w:fill="00FF00"/>
          </w:tcPr>
          <w:p w14:paraId="5DEA69BE"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4</w:t>
            </w:r>
          </w:p>
        </w:tc>
        <w:tc>
          <w:tcPr>
            <w:tcW w:w="522" w:type="dxa"/>
            <w:tcBorders>
              <w:top w:val="nil"/>
              <w:left w:val="nil"/>
              <w:bottom w:val="single" w:sz="4" w:space="0" w:color="auto"/>
              <w:right w:val="single" w:sz="4" w:space="0" w:color="auto"/>
            </w:tcBorders>
            <w:shd w:val="clear" w:color="auto" w:fill="FFFFFF"/>
          </w:tcPr>
          <w:p w14:paraId="04E77791"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11</w:t>
            </w:r>
          </w:p>
        </w:tc>
        <w:tc>
          <w:tcPr>
            <w:tcW w:w="522" w:type="dxa"/>
            <w:tcBorders>
              <w:top w:val="nil"/>
              <w:left w:val="nil"/>
              <w:bottom w:val="single" w:sz="4" w:space="0" w:color="auto"/>
              <w:right w:val="single" w:sz="4" w:space="0" w:color="auto"/>
            </w:tcBorders>
            <w:shd w:val="clear" w:color="auto" w:fill="FFFFFF"/>
          </w:tcPr>
          <w:p w14:paraId="3EE2AB7A"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18</w:t>
            </w:r>
          </w:p>
        </w:tc>
        <w:tc>
          <w:tcPr>
            <w:tcW w:w="522" w:type="dxa"/>
            <w:tcBorders>
              <w:top w:val="nil"/>
              <w:left w:val="nil"/>
              <w:bottom w:val="single" w:sz="4" w:space="0" w:color="auto"/>
              <w:right w:val="single" w:sz="4" w:space="0" w:color="auto"/>
            </w:tcBorders>
            <w:shd w:val="clear" w:color="auto" w:fill="FFFFFF"/>
          </w:tcPr>
          <w:p w14:paraId="18D92AD5"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25</w:t>
            </w:r>
          </w:p>
        </w:tc>
        <w:tc>
          <w:tcPr>
            <w:tcW w:w="546" w:type="dxa"/>
            <w:tcBorders>
              <w:top w:val="nil"/>
              <w:left w:val="nil"/>
              <w:bottom w:val="single" w:sz="4" w:space="0" w:color="auto"/>
              <w:right w:val="single" w:sz="4" w:space="0" w:color="auto"/>
            </w:tcBorders>
            <w:shd w:val="clear" w:color="auto" w:fill="FFFFFF"/>
          </w:tcPr>
          <w:p w14:paraId="5E4CFA1B" w14:textId="77777777" w:rsidR="006815D3" w:rsidRPr="006815D3" w:rsidRDefault="006815D3" w:rsidP="006815D3">
            <w:pPr>
              <w:widowControl/>
              <w:autoSpaceDE/>
              <w:autoSpaceDN/>
              <w:jc w:val="center"/>
              <w:rPr>
                <w:rFonts w:ascii="Tahoma" w:hAnsi="Tahoma" w:cs="Tahoma"/>
                <w:sz w:val="24"/>
                <w:szCs w:val="24"/>
                <w:lang w:bidi="ar-SA"/>
              </w:rPr>
            </w:pPr>
          </w:p>
        </w:tc>
        <w:tc>
          <w:tcPr>
            <w:tcW w:w="539" w:type="dxa"/>
            <w:tcBorders>
              <w:top w:val="nil"/>
              <w:left w:val="nil"/>
              <w:bottom w:val="single" w:sz="4" w:space="0" w:color="auto"/>
              <w:right w:val="single" w:sz="4" w:space="0" w:color="auto"/>
            </w:tcBorders>
            <w:shd w:val="clear" w:color="auto" w:fill="FFFFFF"/>
          </w:tcPr>
          <w:p w14:paraId="4A23B7A6" w14:textId="77777777" w:rsidR="006815D3" w:rsidRPr="006815D3" w:rsidRDefault="006815D3" w:rsidP="006815D3">
            <w:pPr>
              <w:widowControl/>
              <w:autoSpaceDE/>
              <w:autoSpaceDN/>
              <w:jc w:val="center"/>
              <w:rPr>
                <w:rFonts w:ascii="Tahoma" w:hAnsi="Tahoma" w:cs="Tahoma"/>
                <w:b/>
                <w:bCs/>
                <w:color w:val="FF0000"/>
                <w:sz w:val="24"/>
                <w:szCs w:val="24"/>
                <w:lang w:bidi="ar-SA"/>
              </w:rPr>
            </w:pPr>
            <w:r w:rsidRPr="006815D3">
              <w:rPr>
                <w:rFonts w:ascii="Tahoma" w:hAnsi="Tahoma" w:cs="Tahoma"/>
                <w:b/>
                <w:bCs/>
                <w:color w:val="FF0000"/>
                <w:sz w:val="24"/>
                <w:szCs w:val="24"/>
                <w:lang w:bidi="ar-SA"/>
              </w:rPr>
              <w:t>2</w:t>
            </w:r>
          </w:p>
        </w:tc>
        <w:tc>
          <w:tcPr>
            <w:tcW w:w="522" w:type="dxa"/>
            <w:tcBorders>
              <w:top w:val="nil"/>
              <w:left w:val="nil"/>
              <w:bottom w:val="single" w:sz="4" w:space="0" w:color="auto"/>
              <w:right w:val="single" w:sz="4" w:space="0" w:color="auto"/>
            </w:tcBorders>
            <w:shd w:val="clear" w:color="auto" w:fill="FFFFFF"/>
          </w:tcPr>
          <w:p w14:paraId="57492CFA" w14:textId="77777777" w:rsidR="006815D3" w:rsidRPr="006815D3" w:rsidRDefault="006815D3" w:rsidP="006815D3">
            <w:pPr>
              <w:widowControl/>
              <w:autoSpaceDE/>
              <w:autoSpaceDN/>
              <w:jc w:val="center"/>
              <w:rPr>
                <w:rFonts w:ascii="Tahoma" w:hAnsi="Tahoma" w:cs="Tahoma"/>
                <w:b/>
                <w:color w:val="FF0000"/>
                <w:sz w:val="24"/>
                <w:szCs w:val="24"/>
                <w:lang w:bidi="ar-SA"/>
              </w:rPr>
            </w:pPr>
            <w:r w:rsidRPr="006815D3">
              <w:rPr>
                <w:rFonts w:ascii="Tahoma" w:hAnsi="Tahoma" w:cs="Tahoma"/>
                <w:b/>
                <w:color w:val="FF0000"/>
                <w:sz w:val="24"/>
                <w:szCs w:val="24"/>
                <w:lang w:bidi="ar-SA"/>
              </w:rPr>
              <w:t>9</w:t>
            </w:r>
          </w:p>
        </w:tc>
        <w:tc>
          <w:tcPr>
            <w:tcW w:w="522" w:type="dxa"/>
            <w:tcBorders>
              <w:top w:val="single" w:sz="4" w:space="0" w:color="auto"/>
              <w:left w:val="nil"/>
              <w:bottom w:val="single" w:sz="4" w:space="0" w:color="auto"/>
              <w:right w:val="single" w:sz="4" w:space="0" w:color="auto"/>
            </w:tcBorders>
            <w:shd w:val="clear" w:color="auto" w:fill="FFFFFF"/>
          </w:tcPr>
          <w:p w14:paraId="2D4F4C36"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16</w:t>
            </w:r>
          </w:p>
        </w:tc>
        <w:tc>
          <w:tcPr>
            <w:tcW w:w="675" w:type="dxa"/>
            <w:tcBorders>
              <w:top w:val="single" w:sz="4" w:space="0" w:color="auto"/>
              <w:left w:val="nil"/>
              <w:bottom w:val="single" w:sz="4" w:space="0" w:color="auto"/>
              <w:right w:val="single" w:sz="4" w:space="0" w:color="auto"/>
            </w:tcBorders>
            <w:shd w:val="clear" w:color="auto" w:fill="FFFFFF"/>
          </w:tcPr>
          <w:p w14:paraId="562B81D7"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23</w:t>
            </w:r>
          </w:p>
        </w:tc>
        <w:tc>
          <w:tcPr>
            <w:tcW w:w="522" w:type="dxa"/>
            <w:tcBorders>
              <w:top w:val="single" w:sz="4" w:space="0" w:color="auto"/>
              <w:left w:val="nil"/>
              <w:bottom w:val="single" w:sz="4" w:space="0" w:color="auto"/>
              <w:right w:val="single" w:sz="4" w:space="0" w:color="auto"/>
            </w:tcBorders>
            <w:shd w:val="clear" w:color="auto" w:fill="FFFFFF"/>
          </w:tcPr>
          <w:p w14:paraId="5E210738" w14:textId="77777777" w:rsidR="006815D3" w:rsidRPr="006815D3" w:rsidRDefault="006815D3" w:rsidP="006815D3">
            <w:pPr>
              <w:widowControl/>
              <w:autoSpaceDE/>
              <w:autoSpaceDN/>
              <w:jc w:val="center"/>
              <w:rPr>
                <w:rFonts w:ascii="Tahoma" w:hAnsi="Tahoma" w:cs="Tahoma"/>
                <w:sz w:val="24"/>
                <w:szCs w:val="24"/>
                <w:lang w:bidi="ar-SA"/>
              </w:rPr>
            </w:pPr>
            <w:r w:rsidRPr="006815D3">
              <w:rPr>
                <w:rFonts w:ascii="Tahoma" w:hAnsi="Tahoma" w:cs="Tahoma"/>
                <w:sz w:val="24"/>
                <w:szCs w:val="24"/>
                <w:lang w:bidi="ar-SA"/>
              </w:rPr>
              <w:t>30</w:t>
            </w:r>
          </w:p>
        </w:tc>
      </w:tr>
      <w:tr w:rsidR="006815D3" w:rsidRPr="006815D3" w14:paraId="40A3CBF8" w14:textId="77777777" w:rsidTr="006815D3">
        <w:trPr>
          <w:trHeight w:val="300"/>
        </w:trPr>
        <w:tc>
          <w:tcPr>
            <w:tcW w:w="586" w:type="dxa"/>
            <w:tcBorders>
              <w:top w:val="nil"/>
              <w:left w:val="single" w:sz="4" w:space="0" w:color="auto"/>
              <w:bottom w:val="single" w:sz="4" w:space="0" w:color="auto"/>
              <w:right w:val="single" w:sz="4" w:space="0" w:color="auto"/>
            </w:tcBorders>
          </w:tcPr>
          <w:p w14:paraId="1FC4D775" w14:textId="77777777" w:rsidR="006815D3" w:rsidRPr="006815D3" w:rsidRDefault="006815D3" w:rsidP="006815D3">
            <w:pPr>
              <w:widowControl/>
              <w:autoSpaceDE/>
              <w:autoSpaceDN/>
              <w:jc w:val="center"/>
              <w:rPr>
                <w:rFonts w:ascii="Tahoma" w:hAnsi="Tahoma" w:cs="Tahoma"/>
                <w:b/>
                <w:color w:val="FF0000"/>
                <w:sz w:val="24"/>
                <w:szCs w:val="24"/>
                <w:lang w:bidi="ar-SA"/>
              </w:rPr>
            </w:pPr>
            <w:r w:rsidRPr="006815D3">
              <w:rPr>
                <w:rFonts w:ascii="Tahoma" w:hAnsi="Tahoma" w:cs="Tahoma"/>
                <w:b/>
                <w:color w:val="FF0000"/>
                <w:sz w:val="24"/>
                <w:szCs w:val="24"/>
                <w:lang w:bidi="ar-SA"/>
              </w:rPr>
              <w:t>Вс.</w:t>
            </w:r>
          </w:p>
        </w:tc>
        <w:tc>
          <w:tcPr>
            <w:tcW w:w="423" w:type="dxa"/>
            <w:tcBorders>
              <w:top w:val="single" w:sz="4" w:space="0" w:color="auto"/>
              <w:left w:val="nil"/>
              <w:bottom w:val="single" w:sz="4" w:space="0" w:color="auto"/>
              <w:right w:val="single" w:sz="4" w:space="0" w:color="auto"/>
            </w:tcBorders>
            <w:shd w:val="clear" w:color="auto" w:fill="00FF00"/>
          </w:tcPr>
          <w:p w14:paraId="5D8A7806" w14:textId="77777777" w:rsidR="006815D3" w:rsidRPr="006815D3" w:rsidRDefault="006815D3" w:rsidP="006815D3">
            <w:pPr>
              <w:widowControl/>
              <w:autoSpaceDE/>
              <w:autoSpaceDN/>
              <w:rPr>
                <w:rFonts w:ascii="Tahoma" w:hAnsi="Tahoma" w:cs="Tahoma"/>
                <w:color w:val="FF0000"/>
                <w:sz w:val="24"/>
                <w:szCs w:val="24"/>
                <w:lang w:bidi="ar-SA"/>
              </w:rPr>
            </w:pPr>
            <w:r w:rsidRPr="006815D3">
              <w:rPr>
                <w:rFonts w:ascii="Tahoma" w:hAnsi="Tahoma" w:cs="Tahoma"/>
                <w:color w:val="FF0000"/>
                <w:sz w:val="24"/>
                <w:szCs w:val="24"/>
                <w:lang w:bidi="ar-SA"/>
              </w:rPr>
              <w:t>4</w:t>
            </w:r>
          </w:p>
        </w:tc>
        <w:tc>
          <w:tcPr>
            <w:tcW w:w="521" w:type="dxa"/>
            <w:tcBorders>
              <w:top w:val="nil"/>
              <w:left w:val="nil"/>
              <w:bottom w:val="single" w:sz="4" w:space="0" w:color="auto"/>
              <w:right w:val="single" w:sz="4" w:space="0" w:color="auto"/>
            </w:tcBorders>
            <w:shd w:val="clear" w:color="auto" w:fill="00FF00"/>
          </w:tcPr>
          <w:p w14:paraId="242B53D3"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11</w:t>
            </w:r>
          </w:p>
        </w:tc>
        <w:tc>
          <w:tcPr>
            <w:tcW w:w="521" w:type="dxa"/>
            <w:tcBorders>
              <w:top w:val="nil"/>
              <w:left w:val="nil"/>
              <w:bottom w:val="single" w:sz="4" w:space="0" w:color="auto"/>
              <w:right w:val="single" w:sz="4" w:space="0" w:color="auto"/>
            </w:tcBorders>
            <w:shd w:val="clear" w:color="auto" w:fill="FFFFFF"/>
          </w:tcPr>
          <w:p w14:paraId="2D3B90BB"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18</w:t>
            </w:r>
          </w:p>
        </w:tc>
        <w:tc>
          <w:tcPr>
            <w:tcW w:w="522" w:type="dxa"/>
            <w:tcBorders>
              <w:top w:val="nil"/>
              <w:left w:val="nil"/>
              <w:bottom w:val="single" w:sz="4" w:space="0" w:color="auto"/>
              <w:right w:val="single" w:sz="4" w:space="0" w:color="auto"/>
            </w:tcBorders>
            <w:shd w:val="clear" w:color="auto" w:fill="FFFFFF"/>
          </w:tcPr>
          <w:p w14:paraId="612C2FEC"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25</w:t>
            </w:r>
          </w:p>
        </w:tc>
        <w:tc>
          <w:tcPr>
            <w:tcW w:w="561" w:type="dxa"/>
            <w:tcBorders>
              <w:top w:val="nil"/>
              <w:left w:val="nil"/>
              <w:bottom w:val="single" w:sz="4" w:space="0" w:color="auto"/>
              <w:right w:val="single" w:sz="4" w:space="0" w:color="auto"/>
            </w:tcBorders>
            <w:shd w:val="clear" w:color="auto" w:fill="FFFFFF"/>
          </w:tcPr>
          <w:p w14:paraId="77375057" w14:textId="77777777" w:rsidR="006815D3" w:rsidRPr="006815D3" w:rsidRDefault="006815D3" w:rsidP="006815D3">
            <w:pPr>
              <w:widowControl/>
              <w:autoSpaceDE/>
              <w:autoSpaceDN/>
              <w:jc w:val="center"/>
              <w:rPr>
                <w:rFonts w:ascii="Tahoma" w:hAnsi="Tahoma" w:cs="Tahoma"/>
                <w:color w:val="FF0000"/>
                <w:sz w:val="24"/>
                <w:szCs w:val="24"/>
                <w:lang w:val="en-US" w:bidi="ar-SA"/>
              </w:rPr>
            </w:pPr>
          </w:p>
        </w:tc>
        <w:tc>
          <w:tcPr>
            <w:tcW w:w="488" w:type="dxa"/>
            <w:tcBorders>
              <w:top w:val="nil"/>
              <w:left w:val="nil"/>
              <w:bottom w:val="single" w:sz="4" w:space="0" w:color="auto"/>
              <w:right w:val="single" w:sz="4" w:space="0" w:color="auto"/>
            </w:tcBorders>
            <w:shd w:val="clear" w:color="auto" w:fill="FFFFFF"/>
          </w:tcPr>
          <w:p w14:paraId="2012111E"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1</w:t>
            </w:r>
          </w:p>
        </w:tc>
        <w:tc>
          <w:tcPr>
            <w:tcW w:w="637" w:type="dxa"/>
            <w:tcBorders>
              <w:top w:val="nil"/>
              <w:left w:val="nil"/>
              <w:bottom w:val="single" w:sz="4" w:space="0" w:color="auto"/>
              <w:right w:val="single" w:sz="4" w:space="0" w:color="auto"/>
            </w:tcBorders>
            <w:shd w:val="clear" w:color="auto" w:fill="FFFFFF"/>
          </w:tcPr>
          <w:p w14:paraId="70277AF2"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8</w:t>
            </w:r>
          </w:p>
        </w:tc>
        <w:tc>
          <w:tcPr>
            <w:tcW w:w="522" w:type="dxa"/>
            <w:tcBorders>
              <w:top w:val="single" w:sz="4" w:space="0" w:color="auto"/>
              <w:left w:val="nil"/>
              <w:bottom w:val="single" w:sz="4" w:space="0" w:color="auto"/>
              <w:right w:val="single" w:sz="4" w:space="0" w:color="auto"/>
            </w:tcBorders>
            <w:shd w:val="clear" w:color="auto" w:fill="FFFFFF"/>
          </w:tcPr>
          <w:p w14:paraId="35A487F5"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15</w:t>
            </w:r>
          </w:p>
        </w:tc>
        <w:tc>
          <w:tcPr>
            <w:tcW w:w="546" w:type="dxa"/>
            <w:tcBorders>
              <w:top w:val="single" w:sz="4" w:space="0" w:color="auto"/>
              <w:left w:val="nil"/>
              <w:bottom w:val="single" w:sz="4" w:space="0" w:color="auto"/>
              <w:right w:val="single" w:sz="4" w:space="0" w:color="auto"/>
            </w:tcBorders>
            <w:shd w:val="clear" w:color="auto" w:fill="00FFFF"/>
          </w:tcPr>
          <w:p w14:paraId="0400872B"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22</w:t>
            </w:r>
          </w:p>
        </w:tc>
        <w:tc>
          <w:tcPr>
            <w:tcW w:w="522" w:type="dxa"/>
            <w:tcBorders>
              <w:top w:val="nil"/>
              <w:left w:val="nil"/>
              <w:bottom w:val="single" w:sz="4" w:space="0" w:color="auto"/>
              <w:right w:val="single" w:sz="4" w:space="0" w:color="auto"/>
            </w:tcBorders>
            <w:shd w:val="clear" w:color="auto" w:fill="FFFFFF"/>
          </w:tcPr>
          <w:p w14:paraId="234E22D6" w14:textId="77777777" w:rsidR="006815D3" w:rsidRPr="006815D3" w:rsidRDefault="006815D3" w:rsidP="006815D3">
            <w:pPr>
              <w:widowControl/>
              <w:autoSpaceDE/>
              <w:autoSpaceDN/>
              <w:jc w:val="center"/>
              <w:rPr>
                <w:rFonts w:ascii="Tahoma" w:hAnsi="Tahoma" w:cs="Tahoma"/>
                <w:color w:val="FF0000"/>
                <w:sz w:val="24"/>
                <w:szCs w:val="24"/>
                <w:lang w:bidi="ar-SA"/>
              </w:rPr>
            </w:pPr>
          </w:p>
        </w:tc>
        <w:tc>
          <w:tcPr>
            <w:tcW w:w="554" w:type="dxa"/>
            <w:tcBorders>
              <w:top w:val="nil"/>
              <w:left w:val="nil"/>
              <w:bottom w:val="single" w:sz="4" w:space="0" w:color="auto"/>
              <w:right w:val="single" w:sz="4" w:space="0" w:color="auto"/>
            </w:tcBorders>
            <w:shd w:val="clear" w:color="auto" w:fill="FFFFFF"/>
          </w:tcPr>
          <w:p w14:paraId="079B37A6"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1</w:t>
            </w:r>
          </w:p>
        </w:tc>
        <w:tc>
          <w:tcPr>
            <w:tcW w:w="522" w:type="dxa"/>
            <w:tcBorders>
              <w:top w:val="nil"/>
              <w:left w:val="nil"/>
              <w:bottom w:val="single" w:sz="4" w:space="0" w:color="auto"/>
              <w:right w:val="single" w:sz="4" w:space="0" w:color="auto"/>
            </w:tcBorders>
            <w:shd w:val="clear" w:color="auto" w:fill="FFFFFF"/>
          </w:tcPr>
          <w:p w14:paraId="68B28EDA" w14:textId="77777777" w:rsidR="006815D3" w:rsidRPr="006815D3" w:rsidRDefault="006815D3" w:rsidP="006815D3">
            <w:pPr>
              <w:widowControl/>
              <w:autoSpaceDE/>
              <w:autoSpaceDN/>
              <w:jc w:val="center"/>
              <w:rPr>
                <w:rFonts w:ascii="Tahoma" w:hAnsi="Tahoma" w:cs="Tahoma"/>
                <w:b/>
                <w:bCs/>
                <w:color w:val="FF0000"/>
                <w:sz w:val="24"/>
                <w:szCs w:val="24"/>
                <w:lang w:bidi="ar-SA"/>
              </w:rPr>
            </w:pPr>
            <w:r w:rsidRPr="006815D3">
              <w:rPr>
                <w:rFonts w:ascii="Tahoma" w:hAnsi="Tahoma" w:cs="Tahoma"/>
                <w:b/>
                <w:bCs/>
                <w:color w:val="FF0000"/>
                <w:sz w:val="24"/>
                <w:szCs w:val="24"/>
                <w:lang w:bidi="ar-SA"/>
              </w:rPr>
              <w:t>8</w:t>
            </w:r>
          </w:p>
        </w:tc>
        <w:tc>
          <w:tcPr>
            <w:tcW w:w="522" w:type="dxa"/>
            <w:tcBorders>
              <w:top w:val="nil"/>
              <w:left w:val="nil"/>
              <w:bottom w:val="single" w:sz="4" w:space="0" w:color="auto"/>
              <w:right w:val="single" w:sz="4" w:space="0" w:color="auto"/>
            </w:tcBorders>
            <w:shd w:val="clear" w:color="auto" w:fill="FFFFFF"/>
          </w:tcPr>
          <w:p w14:paraId="251F4033"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15</w:t>
            </w:r>
          </w:p>
        </w:tc>
        <w:tc>
          <w:tcPr>
            <w:tcW w:w="522" w:type="dxa"/>
            <w:tcBorders>
              <w:top w:val="single" w:sz="4" w:space="0" w:color="auto"/>
              <w:left w:val="nil"/>
              <w:bottom w:val="single" w:sz="4" w:space="0" w:color="auto"/>
              <w:right w:val="single" w:sz="4" w:space="0" w:color="auto"/>
            </w:tcBorders>
            <w:shd w:val="clear" w:color="auto" w:fill="FFFFFF"/>
          </w:tcPr>
          <w:p w14:paraId="3AEEB9CC"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22</w:t>
            </w:r>
          </w:p>
        </w:tc>
        <w:tc>
          <w:tcPr>
            <w:tcW w:w="531" w:type="dxa"/>
            <w:tcBorders>
              <w:top w:val="single" w:sz="4" w:space="0" w:color="auto"/>
              <w:left w:val="nil"/>
              <w:bottom w:val="single" w:sz="4" w:space="0" w:color="auto"/>
              <w:right w:val="single" w:sz="4" w:space="0" w:color="auto"/>
            </w:tcBorders>
            <w:shd w:val="clear" w:color="auto" w:fill="00FF00"/>
          </w:tcPr>
          <w:p w14:paraId="735A95B5"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29</w:t>
            </w:r>
          </w:p>
        </w:tc>
        <w:tc>
          <w:tcPr>
            <w:tcW w:w="592" w:type="dxa"/>
            <w:tcBorders>
              <w:top w:val="single" w:sz="4" w:space="0" w:color="auto"/>
              <w:left w:val="nil"/>
              <w:bottom w:val="single" w:sz="4" w:space="0" w:color="auto"/>
              <w:right w:val="single" w:sz="4" w:space="0" w:color="auto"/>
            </w:tcBorders>
            <w:shd w:val="clear" w:color="auto" w:fill="FFFFFF"/>
            <w:noWrap/>
          </w:tcPr>
          <w:p w14:paraId="752E2F58" w14:textId="77777777" w:rsidR="006815D3" w:rsidRPr="006815D3" w:rsidRDefault="006815D3" w:rsidP="006815D3">
            <w:pPr>
              <w:widowControl/>
              <w:autoSpaceDE/>
              <w:autoSpaceDN/>
              <w:jc w:val="center"/>
              <w:rPr>
                <w:rFonts w:ascii="Tahoma" w:hAnsi="Tahoma" w:cs="Tahoma"/>
                <w:color w:val="FF0000"/>
                <w:sz w:val="24"/>
                <w:szCs w:val="24"/>
                <w:lang w:bidi="ar-SA"/>
              </w:rPr>
            </w:pPr>
          </w:p>
        </w:tc>
        <w:tc>
          <w:tcPr>
            <w:tcW w:w="554" w:type="dxa"/>
            <w:tcBorders>
              <w:top w:val="nil"/>
              <w:left w:val="nil"/>
              <w:bottom w:val="single" w:sz="4" w:space="0" w:color="auto"/>
              <w:right w:val="single" w:sz="4" w:space="0" w:color="auto"/>
            </w:tcBorders>
            <w:shd w:val="clear" w:color="auto" w:fill="00FF00"/>
          </w:tcPr>
          <w:p w14:paraId="07DB4712"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5</w:t>
            </w:r>
          </w:p>
        </w:tc>
        <w:tc>
          <w:tcPr>
            <w:tcW w:w="522" w:type="dxa"/>
            <w:tcBorders>
              <w:top w:val="nil"/>
              <w:left w:val="nil"/>
              <w:bottom w:val="single" w:sz="4" w:space="0" w:color="auto"/>
              <w:right w:val="single" w:sz="4" w:space="0" w:color="auto"/>
            </w:tcBorders>
            <w:shd w:val="clear" w:color="auto" w:fill="FFFFFF"/>
          </w:tcPr>
          <w:p w14:paraId="02423A03"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12</w:t>
            </w:r>
          </w:p>
        </w:tc>
        <w:tc>
          <w:tcPr>
            <w:tcW w:w="522" w:type="dxa"/>
            <w:tcBorders>
              <w:top w:val="nil"/>
              <w:left w:val="nil"/>
              <w:bottom w:val="single" w:sz="4" w:space="0" w:color="auto"/>
              <w:right w:val="single" w:sz="4" w:space="0" w:color="auto"/>
            </w:tcBorders>
            <w:shd w:val="clear" w:color="auto" w:fill="FFFFFF"/>
          </w:tcPr>
          <w:p w14:paraId="41B8289B"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19</w:t>
            </w:r>
          </w:p>
        </w:tc>
        <w:tc>
          <w:tcPr>
            <w:tcW w:w="522" w:type="dxa"/>
            <w:tcBorders>
              <w:top w:val="nil"/>
              <w:left w:val="nil"/>
              <w:bottom w:val="single" w:sz="4" w:space="0" w:color="auto"/>
              <w:right w:val="single" w:sz="4" w:space="0" w:color="auto"/>
            </w:tcBorders>
            <w:shd w:val="clear" w:color="auto" w:fill="FFFFFF"/>
          </w:tcPr>
          <w:p w14:paraId="50FA9FE5"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26</w:t>
            </w:r>
          </w:p>
        </w:tc>
        <w:tc>
          <w:tcPr>
            <w:tcW w:w="546" w:type="dxa"/>
            <w:tcBorders>
              <w:top w:val="nil"/>
              <w:left w:val="nil"/>
              <w:bottom w:val="single" w:sz="4" w:space="0" w:color="auto"/>
              <w:right w:val="single" w:sz="4" w:space="0" w:color="auto"/>
            </w:tcBorders>
            <w:shd w:val="clear" w:color="auto" w:fill="FFFFFF"/>
          </w:tcPr>
          <w:p w14:paraId="39D50004" w14:textId="77777777" w:rsidR="006815D3" w:rsidRPr="006815D3" w:rsidRDefault="006815D3" w:rsidP="006815D3">
            <w:pPr>
              <w:widowControl/>
              <w:autoSpaceDE/>
              <w:autoSpaceDN/>
              <w:jc w:val="center"/>
              <w:rPr>
                <w:rFonts w:ascii="Tahoma" w:hAnsi="Tahoma" w:cs="Tahoma"/>
                <w:color w:val="FF0000"/>
                <w:sz w:val="24"/>
                <w:szCs w:val="24"/>
                <w:lang w:bidi="ar-SA"/>
              </w:rPr>
            </w:pPr>
          </w:p>
        </w:tc>
        <w:tc>
          <w:tcPr>
            <w:tcW w:w="539" w:type="dxa"/>
            <w:tcBorders>
              <w:top w:val="nil"/>
              <w:left w:val="nil"/>
              <w:bottom w:val="single" w:sz="4" w:space="0" w:color="auto"/>
              <w:right w:val="single" w:sz="4" w:space="0" w:color="auto"/>
            </w:tcBorders>
            <w:shd w:val="clear" w:color="auto" w:fill="FFFFFF"/>
          </w:tcPr>
          <w:p w14:paraId="3B6E5B8A" w14:textId="77777777" w:rsidR="006815D3" w:rsidRPr="006815D3" w:rsidRDefault="006815D3" w:rsidP="006815D3">
            <w:pPr>
              <w:widowControl/>
              <w:autoSpaceDE/>
              <w:autoSpaceDN/>
              <w:jc w:val="center"/>
              <w:rPr>
                <w:rFonts w:ascii="Tahoma" w:hAnsi="Tahoma" w:cs="Tahoma"/>
                <w:b/>
                <w:bCs/>
                <w:color w:val="FF0000"/>
                <w:sz w:val="24"/>
                <w:szCs w:val="24"/>
                <w:lang w:bidi="ar-SA"/>
              </w:rPr>
            </w:pPr>
            <w:r w:rsidRPr="006815D3">
              <w:rPr>
                <w:rFonts w:ascii="Tahoma" w:hAnsi="Tahoma" w:cs="Tahoma"/>
                <w:b/>
                <w:bCs/>
                <w:color w:val="FF0000"/>
                <w:sz w:val="24"/>
                <w:szCs w:val="24"/>
                <w:lang w:bidi="ar-SA"/>
              </w:rPr>
              <w:t>3</w:t>
            </w:r>
          </w:p>
        </w:tc>
        <w:tc>
          <w:tcPr>
            <w:tcW w:w="522" w:type="dxa"/>
            <w:tcBorders>
              <w:top w:val="nil"/>
              <w:left w:val="nil"/>
              <w:bottom w:val="single" w:sz="4" w:space="0" w:color="auto"/>
              <w:right w:val="single" w:sz="4" w:space="0" w:color="auto"/>
            </w:tcBorders>
            <w:shd w:val="clear" w:color="auto" w:fill="FFFFFF"/>
          </w:tcPr>
          <w:p w14:paraId="13BA9EEB" w14:textId="77777777" w:rsidR="006815D3" w:rsidRPr="006815D3" w:rsidRDefault="006815D3" w:rsidP="006815D3">
            <w:pPr>
              <w:widowControl/>
              <w:autoSpaceDE/>
              <w:autoSpaceDN/>
              <w:jc w:val="center"/>
              <w:rPr>
                <w:rFonts w:ascii="Tahoma" w:hAnsi="Tahoma" w:cs="Tahoma"/>
                <w:b/>
                <w:color w:val="FF0000"/>
                <w:sz w:val="24"/>
                <w:szCs w:val="24"/>
                <w:lang w:bidi="ar-SA"/>
              </w:rPr>
            </w:pPr>
            <w:r w:rsidRPr="006815D3">
              <w:rPr>
                <w:rFonts w:ascii="Tahoma" w:hAnsi="Tahoma" w:cs="Tahoma"/>
                <w:b/>
                <w:color w:val="FF0000"/>
                <w:sz w:val="24"/>
                <w:szCs w:val="24"/>
                <w:lang w:bidi="ar-SA"/>
              </w:rPr>
              <w:t>10</w:t>
            </w:r>
          </w:p>
        </w:tc>
        <w:tc>
          <w:tcPr>
            <w:tcW w:w="522" w:type="dxa"/>
            <w:tcBorders>
              <w:top w:val="single" w:sz="4" w:space="0" w:color="auto"/>
              <w:left w:val="nil"/>
              <w:bottom w:val="single" w:sz="4" w:space="0" w:color="auto"/>
              <w:right w:val="single" w:sz="4" w:space="0" w:color="auto"/>
            </w:tcBorders>
            <w:shd w:val="clear" w:color="auto" w:fill="FFFFFF"/>
          </w:tcPr>
          <w:p w14:paraId="796F526B"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17</w:t>
            </w:r>
          </w:p>
        </w:tc>
        <w:tc>
          <w:tcPr>
            <w:tcW w:w="675" w:type="dxa"/>
            <w:tcBorders>
              <w:top w:val="nil"/>
              <w:left w:val="nil"/>
              <w:bottom w:val="single" w:sz="4" w:space="0" w:color="auto"/>
              <w:right w:val="single" w:sz="4" w:space="0" w:color="auto"/>
            </w:tcBorders>
          </w:tcPr>
          <w:p w14:paraId="3EB9C3CA"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24</w:t>
            </w:r>
          </w:p>
        </w:tc>
        <w:tc>
          <w:tcPr>
            <w:tcW w:w="522" w:type="dxa"/>
            <w:tcBorders>
              <w:top w:val="single" w:sz="4" w:space="0" w:color="auto"/>
              <w:left w:val="nil"/>
              <w:bottom w:val="single" w:sz="4" w:space="0" w:color="auto"/>
              <w:right w:val="single" w:sz="4" w:space="0" w:color="auto"/>
            </w:tcBorders>
            <w:shd w:val="clear" w:color="auto" w:fill="FFFFFF"/>
          </w:tcPr>
          <w:p w14:paraId="7798EC07" w14:textId="77777777" w:rsidR="006815D3" w:rsidRPr="006815D3" w:rsidRDefault="006815D3" w:rsidP="006815D3">
            <w:pPr>
              <w:widowControl/>
              <w:autoSpaceDE/>
              <w:autoSpaceDN/>
              <w:jc w:val="center"/>
              <w:rPr>
                <w:rFonts w:ascii="Tahoma" w:hAnsi="Tahoma" w:cs="Tahoma"/>
                <w:color w:val="FF0000"/>
                <w:sz w:val="24"/>
                <w:szCs w:val="24"/>
                <w:lang w:bidi="ar-SA"/>
              </w:rPr>
            </w:pPr>
            <w:r w:rsidRPr="006815D3">
              <w:rPr>
                <w:rFonts w:ascii="Tahoma" w:hAnsi="Tahoma" w:cs="Tahoma"/>
                <w:color w:val="FF0000"/>
                <w:sz w:val="24"/>
                <w:szCs w:val="24"/>
                <w:lang w:bidi="ar-SA"/>
              </w:rPr>
              <w:t>31</w:t>
            </w:r>
          </w:p>
        </w:tc>
      </w:tr>
    </w:tbl>
    <w:p w14:paraId="66D4B3A5" w14:textId="77777777" w:rsidR="006815D3" w:rsidRPr="006815D3" w:rsidRDefault="006815D3" w:rsidP="006815D3">
      <w:pPr>
        <w:widowControl/>
        <w:autoSpaceDE/>
        <w:autoSpaceDN/>
        <w:outlineLvl w:val="0"/>
        <w:rPr>
          <w:b/>
          <w:sz w:val="24"/>
          <w:szCs w:val="24"/>
          <w:lang w:bidi="ar-SA"/>
        </w:rPr>
      </w:pPr>
      <w:r w:rsidRPr="006815D3">
        <w:rPr>
          <w:b/>
          <w:sz w:val="24"/>
          <w:szCs w:val="24"/>
          <w:lang w:bidi="ar-SA"/>
        </w:rPr>
        <w:t>Первый день занятий 2025-2026 учебного года- 1 сентября 2025г.</w:t>
      </w:r>
    </w:p>
    <w:p w14:paraId="08FCB6E2" w14:textId="77777777" w:rsidR="006815D3" w:rsidRPr="006815D3" w:rsidRDefault="006815D3" w:rsidP="006815D3">
      <w:pPr>
        <w:widowControl/>
        <w:autoSpaceDE/>
        <w:autoSpaceDN/>
        <w:outlineLvl w:val="0"/>
        <w:rPr>
          <w:b/>
          <w:sz w:val="24"/>
          <w:szCs w:val="24"/>
          <w:lang w:bidi="ar-SA"/>
        </w:rPr>
      </w:pPr>
      <w:r w:rsidRPr="006815D3">
        <w:rPr>
          <w:b/>
          <w:sz w:val="24"/>
          <w:szCs w:val="24"/>
          <w:lang w:bidi="ar-SA"/>
        </w:rPr>
        <w:t>Последний день занятий 2025-2026 учебного года -26 мая 2026г.</w:t>
      </w:r>
    </w:p>
    <w:p w14:paraId="6200ABD4" w14:textId="77777777" w:rsidR="006815D3" w:rsidRPr="006815D3" w:rsidRDefault="006815D3" w:rsidP="006815D3">
      <w:pPr>
        <w:widowControl/>
        <w:autoSpaceDE/>
        <w:autoSpaceDN/>
        <w:outlineLvl w:val="0"/>
        <w:rPr>
          <w:b/>
          <w:sz w:val="24"/>
          <w:szCs w:val="24"/>
          <w:lang w:bidi="ar-SA"/>
        </w:rPr>
      </w:pPr>
      <w:r w:rsidRPr="006815D3">
        <w:rPr>
          <w:b/>
          <w:sz w:val="24"/>
          <w:szCs w:val="24"/>
          <w:lang w:bidi="ar-SA"/>
        </w:rPr>
        <w:t>Учебный год для обучающихся:             1    классов –      01.09.2025г.- 26.05.2026г. -  33 недели;</w:t>
      </w:r>
    </w:p>
    <w:p w14:paraId="4ECCD8E7" w14:textId="77777777" w:rsidR="006815D3" w:rsidRPr="006815D3" w:rsidRDefault="006815D3" w:rsidP="006815D3">
      <w:pPr>
        <w:widowControl/>
        <w:autoSpaceDE/>
        <w:autoSpaceDN/>
        <w:outlineLvl w:val="0"/>
        <w:rPr>
          <w:b/>
          <w:sz w:val="24"/>
          <w:szCs w:val="24"/>
          <w:lang w:bidi="ar-SA"/>
        </w:rPr>
      </w:pPr>
      <w:r w:rsidRPr="006815D3">
        <w:rPr>
          <w:b/>
          <w:sz w:val="24"/>
          <w:szCs w:val="24"/>
          <w:lang w:bidi="ar-SA"/>
        </w:rPr>
        <w:t xml:space="preserve">   2-11 классов –    01.09.2025г. -26.05.2026г.  – 34 недель</w:t>
      </w:r>
    </w:p>
    <w:p w14:paraId="23A9FD8C" w14:textId="6B72B67A" w:rsidR="006815D3" w:rsidRPr="006815D3" w:rsidRDefault="006815D3" w:rsidP="006815D3">
      <w:pPr>
        <w:widowControl/>
        <w:autoSpaceDE/>
        <w:autoSpaceDN/>
        <w:outlineLvl w:val="0"/>
        <w:rPr>
          <w:sz w:val="24"/>
          <w:szCs w:val="24"/>
          <w:lang w:bidi="ar-SA"/>
        </w:rPr>
      </w:pPr>
      <w:r w:rsidRPr="006815D3">
        <w:rPr>
          <w:sz w:val="24"/>
          <w:szCs w:val="24"/>
          <w:lang w:bidi="ar-SA"/>
        </w:rPr>
        <w:t xml:space="preserve">В соответствии с п. 168.4 ФОП </w:t>
      </w:r>
      <w:r w:rsidR="002D4611">
        <w:rPr>
          <w:sz w:val="24"/>
          <w:szCs w:val="24"/>
          <w:lang w:bidi="ar-SA"/>
        </w:rPr>
        <w:t>НОО</w:t>
      </w:r>
      <w:r w:rsidRPr="006815D3">
        <w:rPr>
          <w:sz w:val="24"/>
          <w:szCs w:val="24"/>
          <w:lang w:bidi="ar-SA"/>
        </w:rPr>
        <w:t xml:space="preserve"> и п. 132.4 ФОП СОО для обучающихся 9 и 11 классов окончание учебного года определяется ежегодно в соответствии с расписанием  итоговой аттестации.</w:t>
      </w:r>
    </w:p>
    <w:p w14:paraId="4B709F5A" w14:textId="77777777" w:rsidR="006815D3" w:rsidRPr="006815D3" w:rsidRDefault="006815D3" w:rsidP="006815D3">
      <w:pPr>
        <w:widowControl/>
        <w:autoSpaceDE/>
        <w:autoSpaceDN/>
        <w:rPr>
          <w:b/>
          <w:sz w:val="24"/>
          <w:szCs w:val="24"/>
          <w:lang w:bidi="ar-SA"/>
        </w:rPr>
      </w:pPr>
      <w:r w:rsidRPr="006815D3">
        <w:rPr>
          <w:b/>
          <w:sz w:val="24"/>
          <w:szCs w:val="24"/>
          <w:lang w:bidi="ar-SA"/>
        </w:rPr>
        <w:t>1 – 11 классы пятидневная  учебная неделя</w:t>
      </w:r>
    </w:p>
    <w:p w14:paraId="3A9E2214" w14:textId="77777777" w:rsidR="006815D3" w:rsidRPr="006815D3" w:rsidRDefault="006815D3" w:rsidP="006815D3">
      <w:pPr>
        <w:widowControl/>
        <w:autoSpaceDE/>
        <w:autoSpaceDN/>
        <w:rPr>
          <w:b/>
          <w:sz w:val="24"/>
          <w:szCs w:val="24"/>
          <w:lang w:bidi="ar-SA"/>
        </w:rPr>
      </w:pPr>
    </w:p>
    <w:p w14:paraId="5F8E1FB2" w14:textId="77777777" w:rsidR="006815D3" w:rsidRPr="006815D3" w:rsidRDefault="006815D3" w:rsidP="006815D3">
      <w:pPr>
        <w:widowControl/>
        <w:autoSpaceDE/>
        <w:autoSpaceDN/>
        <w:rPr>
          <w:b/>
          <w:sz w:val="24"/>
          <w:szCs w:val="24"/>
          <w:lang w:bidi="ar-SA"/>
        </w:rPr>
      </w:pPr>
      <w:r w:rsidRPr="006815D3">
        <w:rPr>
          <w:b/>
          <w:sz w:val="24"/>
          <w:szCs w:val="24"/>
          <w:lang w:bidi="ar-SA"/>
        </w:rPr>
        <w:t xml:space="preserve">Для юношей 10 класса в июне 2026 организация учебных сборов - сроки согласно приказу  Управления образования  города Ростов-на-Дону </w:t>
      </w:r>
    </w:p>
    <w:p w14:paraId="6A62E5F9" w14:textId="77777777" w:rsidR="006815D3" w:rsidRPr="006815D3" w:rsidRDefault="006815D3" w:rsidP="006815D3">
      <w:pPr>
        <w:widowControl/>
        <w:autoSpaceDE/>
        <w:autoSpaceDN/>
        <w:rPr>
          <w:rFonts w:ascii="Tahoma" w:hAnsi="Tahoma" w:cs="Tahoma"/>
          <w:b/>
          <w:sz w:val="20"/>
          <w:szCs w:val="20"/>
          <w:lang w:bidi="ar-SA"/>
        </w:rPr>
      </w:pPr>
    </w:p>
    <w:tbl>
      <w:tblPr>
        <w:tblpPr w:leftFromText="180" w:rightFromText="180" w:vertAnchor="text" w:horzAnchor="page" w:tblpX="1513" w:tblpY="8"/>
        <w:tblW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3"/>
        <w:gridCol w:w="1965"/>
      </w:tblGrid>
      <w:tr w:rsidR="006815D3" w:rsidRPr="006815D3" w14:paraId="1970481B" w14:textId="77777777" w:rsidTr="00B04B79">
        <w:trPr>
          <w:trHeight w:val="315"/>
        </w:trPr>
        <w:tc>
          <w:tcPr>
            <w:tcW w:w="553" w:type="dxa"/>
            <w:shd w:val="clear" w:color="auto" w:fill="00FF00"/>
            <w:noWrap/>
            <w:vAlign w:val="bottom"/>
          </w:tcPr>
          <w:p w14:paraId="6F1D7A64" w14:textId="77777777" w:rsidR="006815D3" w:rsidRPr="006815D3" w:rsidRDefault="006815D3" w:rsidP="006815D3">
            <w:pPr>
              <w:widowControl/>
              <w:autoSpaceDE/>
              <w:autoSpaceDN/>
              <w:rPr>
                <w:b/>
                <w:sz w:val="24"/>
                <w:szCs w:val="24"/>
                <w:lang w:bidi="ar-SA"/>
              </w:rPr>
            </w:pPr>
            <w:r w:rsidRPr="006815D3">
              <w:rPr>
                <w:b/>
                <w:sz w:val="24"/>
                <w:szCs w:val="24"/>
                <w:lang w:bidi="ar-SA"/>
              </w:rPr>
              <w:t> </w:t>
            </w:r>
          </w:p>
        </w:tc>
        <w:tc>
          <w:tcPr>
            <w:tcW w:w="1965" w:type="dxa"/>
            <w:shd w:val="clear" w:color="auto" w:fill="00FF00"/>
            <w:noWrap/>
            <w:vAlign w:val="bottom"/>
          </w:tcPr>
          <w:p w14:paraId="58ED2E9C" w14:textId="77777777" w:rsidR="006815D3" w:rsidRPr="006815D3" w:rsidRDefault="006815D3" w:rsidP="006815D3">
            <w:pPr>
              <w:widowControl/>
              <w:autoSpaceDE/>
              <w:autoSpaceDN/>
              <w:rPr>
                <w:b/>
                <w:sz w:val="24"/>
                <w:szCs w:val="24"/>
                <w:lang w:bidi="ar-SA"/>
              </w:rPr>
            </w:pPr>
            <w:r w:rsidRPr="006815D3">
              <w:rPr>
                <w:b/>
                <w:sz w:val="24"/>
                <w:szCs w:val="24"/>
                <w:lang w:bidi="ar-SA"/>
              </w:rPr>
              <w:t>Каникулы</w:t>
            </w:r>
          </w:p>
          <w:p w14:paraId="1E220040" w14:textId="77777777" w:rsidR="006815D3" w:rsidRPr="006815D3" w:rsidRDefault="006815D3" w:rsidP="006815D3">
            <w:pPr>
              <w:widowControl/>
              <w:autoSpaceDE/>
              <w:autoSpaceDN/>
              <w:rPr>
                <w:b/>
                <w:sz w:val="24"/>
                <w:szCs w:val="24"/>
                <w:lang w:bidi="ar-SA"/>
              </w:rPr>
            </w:pPr>
          </w:p>
        </w:tc>
      </w:tr>
    </w:tbl>
    <w:p w14:paraId="038AF7C6" w14:textId="77777777" w:rsidR="006815D3" w:rsidRPr="006815D3" w:rsidRDefault="006815D3" w:rsidP="006815D3">
      <w:pPr>
        <w:widowControl/>
        <w:autoSpaceDE/>
        <w:autoSpaceDN/>
        <w:rPr>
          <w:b/>
          <w:sz w:val="24"/>
          <w:szCs w:val="24"/>
          <w:lang w:bidi="ar-SA"/>
        </w:rPr>
      </w:pPr>
      <w:r w:rsidRPr="006815D3">
        <w:rPr>
          <w:b/>
          <w:sz w:val="24"/>
          <w:szCs w:val="24"/>
          <w:lang w:bidi="ar-SA"/>
        </w:rPr>
        <w:t xml:space="preserve">                 осенние каникулы-9 календарных дней, 27.10.2025г. -04.11.2025 г.</w:t>
      </w:r>
    </w:p>
    <w:p w14:paraId="055010BE" w14:textId="77777777" w:rsidR="006815D3" w:rsidRPr="006815D3" w:rsidRDefault="006815D3" w:rsidP="006815D3">
      <w:pPr>
        <w:widowControl/>
        <w:autoSpaceDE/>
        <w:autoSpaceDN/>
        <w:rPr>
          <w:b/>
          <w:sz w:val="24"/>
          <w:szCs w:val="24"/>
          <w:lang w:bidi="ar-SA"/>
        </w:rPr>
      </w:pPr>
      <w:r w:rsidRPr="006815D3">
        <w:rPr>
          <w:b/>
          <w:sz w:val="24"/>
          <w:szCs w:val="24"/>
          <w:lang w:bidi="ar-SA"/>
        </w:rPr>
        <w:t xml:space="preserve">                 зимние каникулы - 9 календарных дней, 02.01.2026г. -10.01.2026г.</w:t>
      </w:r>
    </w:p>
    <w:p w14:paraId="6B9F0A22" w14:textId="77777777" w:rsidR="006815D3" w:rsidRPr="006815D3" w:rsidRDefault="006815D3" w:rsidP="006815D3">
      <w:pPr>
        <w:widowControl/>
        <w:autoSpaceDE/>
        <w:autoSpaceDN/>
        <w:rPr>
          <w:b/>
          <w:sz w:val="24"/>
          <w:szCs w:val="24"/>
          <w:lang w:bidi="ar-SA"/>
        </w:rPr>
      </w:pPr>
      <w:r w:rsidRPr="006815D3">
        <w:rPr>
          <w:b/>
          <w:sz w:val="24"/>
          <w:szCs w:val="24"/>
          <w:lang w:bidi="ar-SA"/>
        </w:rPr>
        <w:t xml:space="preserve">                 весенние каникулы - 9 календарных дней, 28.03.2026г.- 05.04.2026г.</w:t>
      </w:r>
    </w:p>
    <w:p w14:paraId="4F54B4A2" w14:textId="77777777" w:rsidR="006815D3" w:rsidRPr="006815D3" w:rsidRDefault="006815D3" w:rsidP="006815D3">
      <w:pPr>
        <w:widowControl/>
        <w:autoSpaceDE/>
        <w:autoSpaceDN/>
        <w:rPr>
          <w:b/>
          <w:sz w:val="24"/>
          <w:szCs w:val="24"/>
          <w:lang w:bidi="ar-SA"/>
        </w:rPr>
      </w:pPr>
      <w:r w:rsidRPr="006815D3">
        <w:rPr>
          <w:b/>
          <w:sz w:val="24"/>
          <w:szCs w:val="24"/>
          <w:lang w:bidi="ar-SA"/>
        </w:rPr>
        <w:t xml:space="preserve">              летние каникулы (по окончании 4 четверти) – 8 недель, 27.05.2026-31.08.2026</w:t>
      </w:r>
    </w:p>
    <w:p w14:paraId="7FA29579" w14:textId="77777777" w:rsidR="006815D3" w:rsidRPr="006815D3" w:rsidRDefault="006815D3" w:rsidP="006815D3">
      <w:pPr>
        <w:widowControl/>
        <w:autoSpaceDE/>
        <w:autoSpaceDN/>
        <w:rPr>
          <w:rFonts w:ascii="Tahoma" w:hAnsi="Tahoma" w:cs="Tahoma"/>
          <w:b/>
          <w:sz w:val="20"/>
          <w:szCs w:val="20"/>
          <w:lang w:bidi="ar-SA"/>
        </w:rPr>
      </w:pPr>
    </w:p>
    <w:p w14:paraId="1B4D2F02" w14:textId="77777777" w:rsidR="006815D3" w:rsidRPr="006815D3" w:rsidRDefault="006815D3" w:rsidP="006815D3">
      <w:pPr>
        <w:widowControl/>
        <w:autoSpaceDE/>
        <w:autoSpaceDN/>
        <w:rPr>
          <w:rFonts w:ascii="Tahoma" w:hAnsi="Tahoma" w:cs="Tahoma"/>
          <w:b/>
          <w:sz w:val="20"/>
          <w:szCs w:val="20"/>
          <w:lang w:bidi="ar-SA"/>
        </w:rPr>
      </w:pPr>
    </w:p>
    <w:p w14:paraId="7B111080" w14:textId="77777777" w:rsidR="006815D3" w:rsidRPr="006815D3" w:rsidRDefault="006815D3" w:rsidP="006815D3">
      <w:pPr>
        <w:widowControl/>
        <w:autoSpaceDE/>
        <w:autoSpaceDN/>
        <w:rPr>
          <w:rFonts w:ascii="Tahoma" w:hAnsi="Tahoma" w:cs="Tahoma"/>
          <w:b/>
          <w:sz w:val="20"/>
          <w:szCs w:val="20"/>
          <w:lang w:bidi="ar-SA"/>
        </w:rPr>
      </w:pPr>
    </w:p>
    <w:tbl>
      <w:tblPr>
        <w:tblpPr w:leftFromText="180" w:rightFromText="180" w:vertAnchor="text" w:horzAnchor="page" w:tblpX="1507" w:tblpY="194"/>
        <w:tblW w:w="2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3"/>
        <w:gridCol w:w="1982"/>
      </w:tblGrid>
      <w:tr w:rsidR="006815D3" w:rsidRPr="006815D3" w14:paraId="61A9B40E" w14:textId="77777777" w:rsidTr="00B04B79">
        <w:trPr>
          <w:trHeight w:val="315"/>
        </w:trPr>
        <w:tc>
          <w:tcPr>
            <w:tcW w:w="553" w:type="dxa"/>
            <w:shd w:val="clear" w:color="auto" w:fill="FF99CC"/>
            <w:noWrap/>
            <w:vAlign w:val="bottom"/>
          </w:tcPr>
          <w:p w14:paraId="58B30838" w14:textId="77777777" w:rsidR="006815D3" w:rsidRPr="006815D3" w:rsidRDefault="006815D3" w:rsidP="006815D3">
            <w:pPr>
              <w:widowControl/>
              <w:autoSpaceDE/>
              <w:autoSpaceDN/>
              <w:rPr>
                <w:b/>
                <w:sz w:val="20"/>
                <w:szCs w:val="20"/>
                <w:lang w:bidi="ar-SA"/>
              </w:rPr>
            </w:pPr>
            <w:r w:rsidRPr="006815D3">
              <w:rPr>
                <w:b/>
                <w:sz w:val="20"/>
                <w:szCs w:val="20"/>
                <w:lang w:bidi="ar-SA"/>
              </w:rPr>
              <w:t> </w:t>
            </w:r>
          </w:p>
        </w:tc>
        <w:tc>
          <w:tcPr>
            <w:tcW w:w="1620" w:type="dxa"/>
            <w:shd w:val="clear" w:color="auto" w:fill="FF99CC"/>
            <w:noWrap/>
            <w:vAlign w:val="bottom"/>
          </w:tcPr>
          <w:p w14:paraId="674F20C9" w14:textId="77777777" w:rsidR="006815D3" w:rsidRPr="006815D3" w:rsidRDefault="006815D3" w:rsidP="006815D3">
            <w:pPr>
              <w:widowControl/>
              <w:autoSpaceDE/>
              <w:autoSpaceDN/>
              <w:rPr>
                <w:b/>
                <w:sz w:val="24"/>
                <w:szCs w:val="24"/>
                <w:lang w:bidi="ar-SA"/>
              </w:rPr>
            </w:pPr>
            <w:r w:rsidRPr="006815D3">
              <w:rPr>
                <w:b/>
                <w:sz w:val="24"/>
                <w:szCs w:val="24"/>
                <w:lang w:bidi="ar-SA"/>
              </w:rPr>
              <w:t>Промежуточная аттестация</w:t>
            </w:r>
          </w:p>
        </w:tc>
      </w:tr>
    </w:tbl>
    <w:p w14:paraId="466D72A6" w14:textId="77777777" w:rsidR="006815D3" w:rsidRPr="006815D3" w:rsidRDefault="006815D3" w:rsidP="006815D3">
      <w:pPr>
        <w:widowControl/>
        <w:autoSpaceDE/>
        <w:autoSpaceDN/>
        <w:rPr>
          <w:rFonts w:ascii="Tahoma" w:hAnsi="Tahoma" w:cs="Tahoma"/>
          <w:b/>
          <w:sz w:val="18"/>
          <w:szCs w:val="18"/>
          <w:lang w:bidi="ar-SA"/>
        </w:rPr>
      </w:pPr>
    </w:p>
    <w:p w14:paraId="6FD423EB" w14:textId="77777777" w:rsidR="006815D3" w:rsidRPr="006815D3" w:rsidRDefault="006815D3" w:rsidP="006815D3">
      <w:pPr>
        <w:widowControl/>
        <w:autoSpaceDE/>
        <w:autoSpaceDN/>
        <w:outlineLvl w:val="0"/>
        <w:rPr>
          <w:b/>
          <w:sz w:val="24"/>
          <w:szCs w:val="24"/>
          <w:lang w:bidi="ar-SA"/>
        </w:rPr>
      </w:pPr>
      <w:r w:rsidRPr="006815D3">
        <w:rPr>
          <w:b/>
          <w:sz w:val="24"/>
          <w:szCs w:val="24"/>
          <w:lang w:bidi="ar-SA"/>
        </w:rPr>
        <w:t xml:space="preserve">  Промежуточная аттестация  обучающихся 2-8 классов – 04.05.2026г.-08.05.2026, </w:t>
      </w:r>
    </w:p>
    <w:p w14:paraId="3872D181" w14:textId="77777777" w:rsidR="006815D3" w:rsidRPr="006815D3" w:rsidRDefault="006815D3" w:rsidP="006815D3">
      <w:pPr>
        <w:widowControl/>
        <w:autoSpaceDE/>
        <w:autoSpaceDN/>
        <w:outlineLvl w:val="0"/>
        <w:rPr>
          <w:b/>
          <w:sz w:val="24"/>
          <w:szCs w:val="24"/>
          <w:lang w:bidi="ar-SA"/>
        </w:rPr>
      </w:pPr>
      <w:r w:rsidRPr="006815D3">
        <w:rPr>
          <w:b/>
          <w:sz w:val="24"/>
          <w:szCs w:val="24"/>
          <w:lang w:bidi="ar-SA"/>
        </w:rPr>
        <w:t xml:space="preserve">                      12.05.2026 – 15.05.2026</w:t>
      </w:r>
    </w:p>
    <w:p w14:paraId="27DC0154" w14:textId="77777777" w:rsidR="006815D3" w:rsidRPr="006815D3" w:rsidRDefault="006815D3" w:rsidP="006815D3">
      <w:pPr>
        <w:widowControl/>
        <w:autoSpaceDE/>
        <w:autoSpaceDN/>
        <w:rPr>
          <w:rFonts w:ascii="Tahoma" w:hAnsi="Tahoma" w:cs="Tahoma"/>
          <w:b/>
          <w:sz w:val="20"/>
          <w:szCs w:val="20"/>
          <w:lang w:bidi="ar-SA"/>
        </w:rPr>
      </w:pPr>
    </w:p>
    <w:p w14:paraId="3E2BC796" w14:textId="77777777" w:rsidR="006815D3" w:rsidRPr="006815D3" w:rsidRDefault="006815D3" w:rsidP="006815D3">
      <w:pPr>
        <w:widowControl/>
        <w:autoSpaceDE/>
        <w:autoSpaceDN/>
        <w:rPr>
          <w:rFonts w:ascii="Tahoma" w:hAnsi="Tahoma" w:cs="Tahoma"/>
          <w:b/>
          <w:sz w:val="20"/>
          <w:szCs w:val="20"/>
          <w:lang w:bidi="ar-SA"/>
        </w:rPr>
      </w:pPr>
    </w:p>
    <w:p w14:paraId="309497B1" w14:textId="77777777" w:rsidR="006815D3" w:rsidRPr="006815D3" w:rsidRDefault="006815D3" w:rsidP="006815D3">
      <w:pPr>
        <w:widowControl/>
        <w:autoSpaceDE/>
        <w:autoSpaceDN/>
        <w:rPr>
          <w:rFonts w:ascii="Tahoma" w:hAnsi="Tahoma" w:cs="Tahoma"/>
          <w:b/>
          <w:sz w:val="20"/>
          <w:szCs w:val="20"/>
          <w:lang w:bidi="ar-SA"/>
        </w:rPr>
      </w:pPr>
    </w:p>
    <w:tbl>
      <w:tblPr>
        <w:tblpPr w:leftFromText="180" w:rightFromText="180" w:vertAnchor="text" w:horzAnchor="page" w:tblpX="1507" w:tblpY="194"/>
        <w:tblW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3"/>
        <w:gridCol w:w="2089"/>
      </w:tblGrid>
      <w:tr w:rsidR="006815D3" w:rsidRPr="006815D3" w14:paraId="7ECFC674" w14:textId="77777777" w:rsidTr="00B04B79">
        <w:trPr>
          <w:trHeight w:val="315"/>
        </w:trPr>
        <w:tc>
          <w:tcPr>
            <w:tcW w:w="553" w:type="dxa"/>
            <w:shd w:val="clear" w:color="auto" w:fill="00FFFF"/>
            <w:noWrap/>
            <w:vAlign w:val="bottom"/>
          </w:tcPr>
          <w:p w14:paraId="4F8C1EBE" w14:textId="77777777" w:rsidR="006815D3" w:rsidRPr="006815D3" w:rsidRDefault="006815D3" w:rsidP="006815D3">
            <w:pPr>
              <w:widowControl/>
              <w:autoSpaceDE/>
              <w:autoSpaceDN/>
              <w:rPr>
                <w:rFonts w:ascii="Tahoma" w:hAnsi="Tahoma" w:cs="Tahoma"/>
                <w:b/>
                <w:sz w:val="20"/>
                <w:szCs w:val="20"/>
                <w:lang w:bidi="ar-SA"/>
              </w:rPr>
            </w:pPr>
            <w:r w:rsidRPr="006815D3">
              <w:rPr>
                <w:rFonts w:ascii="Tahoma" w:hAnsi="Tahoma" w:cs="Tahoma"/>
                <w:b/>
                <w:sz w:val="20"/>
                <w:szCs w:val="20"/>
                <w:lang w:bidi="ar-SA"/>
              </w:rPr>
              <w:t> </w:t>
            </w:r>
          </w:p>
        </w:tc>
        <w:tc>
          <w:tcPr>
            <w:tcW w:w="1965" w:type="dxa"/>
            <w:shd w:val="clear" w:color="auto" w:fill="00FFFF"/>
            <w:noWrap/>
            <w:vAlign w:val="bottom"/>
          </w:tcPr>
          <w:p w14:paraId="4D8436C4" w14:textId="77777777" w:rsidR="006815D3" w:rsidRPr="006815D3" w:rsidRDefault="006815D3" w:rsidP="006815D3">
            <w:pPr>
              <w:widowControl/>
              <w:autoSpaceDE/>
              <w:autoSpaceDN/>
              <w:rPr>
                <w:b/>
                <w:sz w:val="24"/>
                <w:szCs w:val="24"/>
                <w:lang w:bidi="ar-SA"/>
              </w:rPr>
            </w:pPr>
            <w:r w:rsidRPr="006815D3">
              <w:rPr>
                <w:b/>
                <w:sz w:val="24"/>
                <w:szCs w:val="24"/>
                <w:lang w:bidi="ar-SA"/>
              </w:rPr>
              <w:t>Дополнительные</w:t>
            </w:r>
          </w:p>
          <w:p w14:paraId="6435CB94" w14:textId="77777777" w:rsidR="006815D3" w:rsidRPr="006815D3" w:rsidRDefault="006815D3" w:rsidP="006815D3">
            <w:pPr>
              <w:widowControl/>
              <w:autoSpaceDE/>
              <w:autoSpaceDN/>
              <w:rPr>
                <w:rFonts w:ascii="Tahoma" w:hAnsi="Tahoma" w:cs="Tahoma"/>
                <w:b/>
                <w:sz w:val="20"/>
                <w:szCs w:val="20"/>
                <w:lang w:bidi="ar-SA"/>
              </w:rPr>
            </w:pPr>
            <w:r w:rsidRPr="006815D3">
              <w:rPr>
                <w:b/>
                <w:sz w:val="24"/>
                <w:szCs w:val="24"/>
                <w:lang w:bidi="ar-SA"/>
              </w:rPr>
              <w:t>каникулы для 1 классов</w:t>
            </w:r>
          </w:p>
        </w:tc>
      </w:tr>
    </w:tbl>
    <w:p w14:paraId="03FD3A3E" w14:textId="77777777" w:rsidR="006815D3" w:rsidRPr="006815D3" w:rsidRDefault="006815D3" w:rsidP="006815D3">
      <w:pPr>
        <w:widowControl/>
        <w:autoSpaceDE/>
        <w:autoSpaceDN/>
        <w:rPr>
          <w:rFonts w:ascii="Tahoma" w:hAnsi="Tahoma" w:cs="Tahoma"/>
          <w:b/>
          <w:sz w:val="20"/>
          <w:szCs w:val="20"/>
          <w:lang w:bidi="ar-SA"/>
        </w:rPr>
      </w:pPr>
    </w:p>
    <w:p w14:paraId="24B017CB" w14:textId="77777777" w:rsidR="006815D3" w:rsidRPr="006815D3" w:rsidRDefault="006815D3" w:rsidP="006815D3">
      <w:pPr>
        <w:widowControl/>
        <w:autoSpaceDE/>
        <w:autoSpaceDN/>
        <w:outlineLvl w:val="0"/>
        <w:rPr>
          <w:b/>
          <w:sz w:val="24"/>
          <w:szCs w:val="24"/>
          <w:lang w:bidi="ar-SA"/>
        </w:rPr>
      </w:pPr>
      <w:r w:rsidRPr="006815D3">
        <w:rPr>
          <w:b/>
          <w:sz w:val="24"/>
          <w:szCs w:val="24"/>
          <w:lang w:bidi="ar-SA"/>
        </w:rPr>
        <w:t>Дополнительные каникулы обучающихся 1 классов - 16.02.2026г.-22.02.2026г.</w:t>
      </w:r>
    </w:p>
    <w:p w14:paraId="128D943A" w14:textId="77777777" w:rsidR="006815D3" w:rsidRPr="006815D3" w:rsidRDefault="006815D3" w:rsidP="006815D3">
      <w:pPr>
        <w:widowControl/>
        <w:autoSpaceDE/>
        <w:autoSpaceDN/>
        <w:outlineLvl w:val="0"/>
        <w:rPr>
          <w:b/>
          <w:sz w:val="24"/>
          <w:szCs w:val="24"/>
          <w:lang w:bidi="ar-SA"/>
        </w:rPr>
      </w:pPr>
      <w:r w:rsidRPr="006815D3">
        <w:rPr>
          <w:b/>
          <w:sz w:val="24"/>
          <w:szCs w:val="24"/>
          <w:lang w:bidi="ar-SA"/>
        </w:rPr>
        <w:t xml:space="preserve">              (7 календарных дней)</w:t>
      </w:r>
    </w:p>
    <w:p w14:paraId="5C7C2180" w14:textId="77777777" w:rsidR="006815D3" w:rsidRPr="006815D3" w:rsidRDefault="006815D3" w:rsidP="006815D3">
      <w:pPr>
        <w:widowControl/>
        <w:autoSpaceDE/>
        <w:autoSpaceDN/>
        <w:rPr>
          <w:b/>
          <w:sz w:val="24"/>
          <w:szCs w:val="24"/>
          <w:lang w:bidi="ar-SA"/>
        </w:rPr>
      </w:pPr>
    </w:p>
    <w:p w14:paraId="211E20B1" w14:textId="77777777" w:rsidR="006815D3" w:rsidRPr="006815D3" w:rsidRDefault="006815D3" w:rsidP="006815D3">
      <w:pPr>
        <w:widowControl/>
        <w:autoSpaceDE/>
        <w:autoSpaceDN/>
        <w:rPr>
          <w:rFonts w:ascii="Tahoma" w:hAnsi="Tahoma" w:cs="Tahoma"/>
          <w:b/>
          <w:sz w:val="20"/>
          <w:szCs w:val="20"/>
          <w:lang w:bidi="ar-SA"/>
        </w:rPr>
      </w:pPr>
    </w:p>
    <w:p w14:paraId="1BD8DD13" w14:textId="77777777" w:rsidR="006815D3" w:rsidRPr="006815D3" w:rsidRDefault="006815D3" w:rsidP="006815D3">
      <w:pPr>
        <w:widowControl/>
        <w:autoSpaceDE/>
        <w:autoSpaceDN/>
        <w:rPr>
          <w:rFonts w:ascii="Tahoma" w:hAnsi="Tahoma" w:cs="Tahoma"/>
          <w:sz w:val="18"/>
          <w:szCs w:val="18"/>
          <w:lang w:bidi="ar-SA"/>
        </w:rPr>
      </w:pPr>
      <w:r w:rsidRPr="006815D3">
        <w:rPr>
          <w:rFonts w:ascii="Tahoma" w:hAnsi="Tahoma" w:cs="Tahoma"/>
          <w:sz w:val="18"/>
          <w:szCs w:val="18"/>
          <w:lang w:bidi="ar-SA"/>
        </w:rPr>
        <w:tab/>
      </w:r>
    </w:p>
    <w:p w14:paraId="69A5F346" w14:textId="77777777" w:rsidR="006815D3" w:rsidRPr="006815D3" w:rsidRDefault="006815D3" w:rsidP="006815D3">
      <w:pPr>
        <w:widowControl/>
        <w:autoSpaceDE/>
        <w:autoSpaceDN/>
        <w:rPr>
          <w:b/>
          <w:color w:val="FF0000"/>
          <w:sz w:val="24"/>
          <w:szCs w:val="24"/>
          <w:lang w:bidi="ar-SA"/>
        </w:rPr>
      </w:pPr>
      <w:r w:rsidRPr="006815D3">
        <w:rPr>
          <w:b/>
          <w:color w:val="FF0000"/>
          <w:sz w:val="24"/>
          <w:szCs w:val="24"/>
          <w:u w:val="single"/>
          <w:lang w:bidi="ar-SA"/>
        </w:rPr>
        <w:t>Праздничные дни и выходные дни</w:t>
      </w:r>
      <w:r w:rsidRPr="006815D3">
        <w:rPr>
          <w:b/>
          <w:color w:val="FF0000"/>
          <w:sz w:val="24"/>
          <w:szCs w:val="24"/>
          <w:lang w:bidi="ar-SA"/>
        </w:rPr>
        <w:t xml:space="preserve">:     3-4 ноября 2025, 31 декабря 2025 по 11 января2026, 21-23 февраля 2026, </w:t>
      </w:r>
    </w:p>
    <w:p w14:paraId="1E72A850" w14:textId="77777777" w:rsidR="006815D3" w:rsidRPr="006815D3" w:rsidRDefault="006815D3" w:rsidP="006815D3">
      <w:pPr>
        <w:widowControl/>
        <w:autoSpaceDE/>
        <w:autoSpaceDN/>
        <w:rPr>
          <w:b/>
          <w:color w:val="FF0000"/>
          <w:sz w:val="24"/>
          <w:szCs w:val="24"/>
          <w:lang w:bidi="ar-SA"/>
        </w:rPr>
      </w:pPr>
      <w:r w:rsidRPr="006815D3">
        <w:rPr>
          <w:b/>
          <w:color w:val="FF0000"/>
          <w:sz w:val="24"/>
          <w:szCs w:val="24"/>
          <w:lang w:bidi="ar-SA"/>
        </w:rPr>
        <w:t xml:space="preserve">                                                                     7-9 марта 2026, 1-3 мая 2026, 9 -11 мая 2026г.</w:t>
      </w:r>
    </w:p>
    <w:tbl>
      <w:tblPr>
        <w:tblpPr w:leftFromText="180" w:rightFromText="180" w:vertAnchor="text" w:horzAnchor="margin" w:tblpXSpec="center" w:tblpY="584"/>
        <w:tblW w:w="13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0"/>
        <w:gridCol w:w="5382"/>
      </w:tblGrid>
      <w:tr w:rsidR="006815D3" w:rsidRPr="006815D3" w14:paraId="5983A387" w14:textId="77777777" w:rsidTr="006815D3">
        <w:trPr>
          <w:trHeight w:val="1622"/>
        </w:trPr>
        <w:tc>
          <w:tcPr>
            <w:tcW w:w="8330" w:type="dxa"/>
          </w:tcPr>
          <w:p w14:paraId="2FAFBD69" w14:textId="77777777" w:rsidR="006815D3" w:rsidRPr="006815D3" w:rsidRDefault="006815D3" w:rsidP="006815D3">
            <w:pPr>
              <w:widowControl/>
              <w:autoSpaceDE/>
              <w:autoSpaceDN/>
              <w:jc w:val="center"/>
              <w:rPr>
                <w:b/>
                <w:sz w:val="24"/>
                <w:szCs w:val="24"/>
                <w:u w:val="single"/>
                <w:lang w:bidi="ar-SA"/>
              </w:rPr>
            </w:pPr>
          </w:p>
          <w:p w14:paraId="04022F67" w14:textId="77777777" w:rsidR="006815D3" w:rsidRPr="006815D3" w:rsidRDefault="006815D3" w:rsidP="006815D3">
            <w:pPr>
              <w:widowControl/>
              <w:autoSpaceDE/>
              <w:autoSpaceDN/>
              <w:jc w:val="center"/>
              <w:rPr>
                <w:b/>
                <w:sz w:val="24"/>
                <w:szCs w:val="24"/>
                <w:u w:val="single"/>
                <w:lang w:bidi="ar-SA"/>
              </w:rPr>
            </w:pPr>
            <w:r w:rsidRPr="006815D3">
              <w:rPr>
                <w:b/>
                <w:u w:val="single"/>
                <w:lang w:bidi="ar-SA"/>
              </w:rPr>
              <w:t>Продолжительность учебных четвертей:</w:t>
            </w:r>
          </w:p>
          <w:p w14:paraId="62E1361E" w14:textId="77777777" w:rsidR="006815D3" w:rsidRPr="006815D3" w:rsidRDefault="006815D3" w:rsidP="006815D3">
            <w:pPr>
              <w:widowControl/>
              <w:autoSpaceDE/>
              <w:autoSpaceDN/>
              <w:jc w:val="center"/>
              <w:rPr>
                <w:b/>
                <w:sz w:val="24"/>
                <w:szCs w:val="24"/>
                <w:u w:val="single"/>
                <w:lang w:bidi="ar-SA"/>
              </w:rPr>
            </w:pPr>
          </w:p>
          <w:p w14:paraId="74E60379" w14:textId="77777777" w:rsidR="006815D3" w:rsidRPr="006815D3" w:rsidRDefault="006815D3" w:rsidP="006815D3">
            <w:pPr>
              <w:widowControl/>
              <w:autoSpaceDE/>
              <w:autoSpaceDN/>
              <w:ind w:firstLine="177"/>
              <w:rPr>
                <w:b/>
                <w:sz w:val="24"/>
                <w:szCs w:val="24"/>
                <w:lang w:bidi="ar-SA"/>
              </w:rPr>
            </w:pPr>
            <w:r w:rsidRPr="006815D3">
              <w:rPr>
                <w:b/>
                <w:lang w:bidi="ar-SA"/>
              </w:rPr>
              <w:t>1 четверть (01.09.2025-24.10.2025) – 8 недель;</w:t>
            </w:r>
          </w:p>
          <w:p w14:paraId="37202C59" w14:textId="77777777" w:rsidR="006815D3" w:rsidRPr="006815D3" w:rsidRDefault="006815D3" w:rsidP="006815D3">
            <w:pPr>
              <w:widowControl/>
              <w:autoSpaceDE/>
              <w:autoSpaceDN/>
              <w:ind w:firstLine="177"/>
              <w:rPr>
                <w:b/>
                <w:sz w:val="24"/>
                <w:szCs w:val="24"/>
                <w:lang w:bidi="ar-SA"/>
              </w:rPr>
            </w:pPr>
            <w:r w:rsidRPr="006815D3">
              <w:rPr>
                <w:b/>
                <w:lang w:bidi="ar-SA"/>
              </w:rPr>
              <w:t xml:space="preserve">2 четверть (05.11.2025-30.12.2025) – 8 недель; </w:t>
            </w:r>
          </w:p>
          <w:p w14:paraId="685221AE" w14:textId="77777777" w:rsidR="006815D3" w:rsidRPr="006815D3" w:rsidRDefault="006815D3" w:rsidP="006815D3">
            <w:pPr>
              <w:widowControl/>
              <w:autoSpaceDE/>
              <w:autoSpaceDN/>
              <w:ind w:firstLine="177"/>
              <w:rPr>
                <w:b/>
                <w:sz w:val="24"/>
                <w:szCs w:val="24"/>
                <w:lang w:bidi="ar-SA"/>
              </w:rPr>
            </w:pPr>
            <w:r w:rsidRPr="006815D3">
              <w:rPr>
                <w:b/>
                <w:lang w:bidi="ar-SA"/>
              </w:rPr>
              <w:t>3 четверть (12.01.2026-27.03.2026)– 11 недель;</w:t>
            </w:r>
          </w:p>
          <w:p w14:paraId="31E2F7C3" w14:textId="77777777" w:rsidR="006815D3" w:rsidRPr="006815D3" w:rsidRDefault="006815D3" w:rsidP="006815D3">
            <w:pPr>
              <w:widowControl/>
              <w:autoSpaceDE/>
              <w:autoSpaceDN/>
              <w:ind w:firstLine="177"/>
              <w:rPr>
                <w:b/>
                <w:sz w:val="24"/>
                <w:szCs w:val="24"/>
                <w:lang w:bidi="ar-SA"/>
              </w:rPr>
            </w:pPr>
            <w:r w:rsidRPr="006815D3">
              <w:rPr>
                <w:b/>
                <w:lang w:bidi="ar-SA"/>
              </w:rPr>
              <w:t>3 четверть для 1 классов -10 недель;</w:t>
            </w:r>
          </w:p>
          <w:p w14:paraId="6B47CEBA" w14:textId="77777777" w:rsidR="006815D3" w:rsidRPr="006815D3" w:rsidRDefault="006815D3" w:rsidP="006815D3">
            <w:pPr>
              <w:widowControl/>
              <w:autoSpaceDE/>
              <w:autoSpaceDN/>
              <w:ind w:firstLine="177"/>
              <w:rPr>
                <w:b/>
                <w:sz w:val="24"/>
                <w:szCs w:val="24"/>
                <w:lang w:bidi="ar-SA"/>
              </w:rPr>
            </w:pPr>
            <w:r w:rsidRPr="006815D3">
              <w:rPr>
                <w:b/>
                <w:lang w:bidi="ar-SA"/>
              </w:rPr>
              <w:t xml:space="preserve">4 четверть (06.04.2026-26.05.2026) – 7 недель  </w:t>
            </w:r>
          </w:p>
          <w:p w14:paraId="3CD29C13" w14:textId="77777777" w:rsidR="006815D3" w:rsidRPr="006815D3" w:rsidRDefault="006815D3" w:rsidP="006815D3">
            <w:pPr>
              <w:widowControl/>
              <w:autoSpaceDE/>
              <w:autoSpaceDN/>
              <w:ind w:firstLine="177"/>
              <w:rPr>
                <w:sz w:val="24"/>
                <w:szCs w:val="24"/>
                <w:lang w:bidi="ar-SA"/>
              </w:rPr>
            </w:pPr>
          </w:p>
        </w:tc>
        <w:tc>
          <w:tcPr>
            <w:tcW w:w="5382" w:type="dxa"/>
          </w:tcPr>
          <w:p w14:paraId="76BA4AF5" w14:textId="77777777" w:rsidR="006815D3" w:rsidRPr="006815D3" w:rsidRDefault="006815D3" w:rsidP="006815D3">
            <w:pPr>
              <w:widowControl/>
              <w:autoSpaceDE/>
              <w:autoSpaceDN/>
              <w:jc w:val="center"/>
              <w:rPr>
                <w:b/>
                <w:sz w:val="24"/>
                <w:szCs w:val="24"/>
                <w:u w:val="single"/>
                <w:lang w:bidi="ar-SA"/>
              </w:rPr>
            </w:pPr>
          </w:p>
          <w:p w14:paraId="63DA92D6" w14:textId="77777777" w:rsidR="006815D3" w:rsidRPr="006815D3" w:rsidRDefault="006815D3" w:rsidP="006815D3">
            <w:pPr>
              <w:widowControl/>
              <w:autoSpaceDE/>
              <w:autoSpaceDN/>
              <w:jc w:val="center"/>
              <w:rPr>
                <w:b/>
                <w:sz w:val="24"/>
                <w:szCs w:val="24"/>
                <w:u w:val="single"/>
                <w:lang w:bidi="ar-SA"/>
              </w:rPr>
            </w:pPr>
            <w:r w:rsidRPr="006815D3">
              <w:rPr>
                <w:b/>
                <w:u w:val="single"/>
                <w:lang w:bidi="ar-SA"/>
              </w:rPr>
              <w:t>Продолжительность учебных полугодий:</w:t>
            </w:r>
          </w:p>
          <w:p w14:paraId="53400311" w14:textId="77777777" w:rsidR="006815D3" w:rsidRPr="006815D3" w:rsidRDefault="006815D3" w:rsidP="006815D3">
            <w:pPr>
              <w:widowControl/>
              <w:autoSpaceDE/>
              <w:autoSpaceDN/>
              <w:jc w:val="center"/>
              <w:rPr>
                <w:b/>
                <w:sz w:val="24"/>
                <w:szCs w:val="24"/>
                <w:u w:val="single"/>
                <w:lang w:bidi="ar-SA"/>
              </w:rPr>
            </w:pPr>
          </w:p>
          <w:p w14:paraId="59C28F85" w14:textId="77777777" w:rsidR="006815D3" w:rsidRPr="006815D3" w:rsidRDefault="006815D3" w:rsidP="006815D3">
            <w:pPr>
              <w:widowControl/>
              <w:autoSpaceDE/>
              <w:autoSpaceDN/>
              <w:rPr>
                <w:b/>
                <w:sz w:val="24"/>
                <w:szCs w:val="24"/>
                <w:lang w:bidi="ar-SA"/>
              </w:rPr>
            </w:pPr>
            <w:r w:rsidRPr="006815D3">
              <w:rPr>
                <w:b/>
                <w:lang w:bidi="ar-SA"/>
              </w:rPr>
              <w:t>1 полугодие  для 1-11 классов – 16 недель</w:t>
            </w:r>
          </w:p>
          <w:p w14:paraId="1808D42F" w14:textId="77777777" w:rsidR="006815D3" w:rsidRPr="006815D3" w:rsidRDefault="006815D3" w:rsidP="006815D3">
            <w:pPr>
              <w:widowControl/>
              <w:autoSpaceDE/>
              <w:autoSpaceDN/>
              <w:rPr>
                <w:b/>
                <w:sz w:val="24"/>
                <w:szCs w:val="24"/>
                <w:lang w:bidi="ar-SA"/>
              </w:rPr>
            </w:pPr>
          </w:p>
          <w:p w14:paraId="25C0D403" w14:textId="77777777" w:rsidR="006815D3" w:rsidRPr="006815D3" w:rsidRDefault="006815D3" w:rsidP="006815D3">
            <w:pPr>
              <w:widowControl/>
              <w:autoSpaceDE/>
              <w:autoSpaceDN/>
              <w:rPr>
                <w:b/>
                <w:sz w:val="24"/>
                <w:szCs w:val="24"/>
                <w:lang w:bidi="ar-SA"/>
              </w:rPr>
            </w:pPr>
            <w:r w:rsidRPr="006815D3">
              <w:rPr>
                <w:b/>
                <w:lang w:bidi="ar-SA"/>
              </w:rPr>
              <w:t xml:space="preserve">2 полугодие для  1 классов – 17 недель  </w:t>
            </w:r>
          </w:p>
          <w:p w14:paraId="71922EC2" w14:textId="77777777" w:rsidR="006815D3" w:rsidRPr="006815D3" w:rsidRDefault="006815D3" w:rsidP="006815D3">
            <w:pPr>
              <w:widowControl/>
              <w:autoSpaceDE/>
              <w:autoSpaceDN/>
              <w:rPr>
                <w:b/>
                <w:sz w:val="24"/>
                <w:szCs w:val="24"/>
                <w:lang w:bidi="ar-SA"/>
              </w:rPr>
            </w:pPr>
            <w:r w:rsidRPr="006815D3">
              <w:rPr>
                <w:b/>
                <w:lang w:bidi="ar-SA"/>
              </w:rPr>
              <w:t>2 полугодие для 2-11 классов-18 недель</w:t>
            </w:r>
          </w:p>
          <w:p w14:paraId="1018C71C" w14:textId="77777777" w:rsidR="006815D3" w:rsidRPr="006815D3" w:rsidRDefault="006815D3" w:rsidP="006815D3">
            <w:pPr>
              <w:widowControl/>
              <w:autoSpaceDE/>
              <w:autoSpaceDN/>
              <w:rPr>
                <w:b/>
                <w:sz w:val="24"/>
                <w:szCs w:val="24"/>
                <w:lang w:bidi="ar-SA"/>
              </w:rPr>
            </w:pPr>
          </w:p>
          <w:p w14:paraId="219B2FC0" w14:textId="77777777" w:rsidR="006815D3" w:rsidRPr="006815D3" w:rsidRDefault="006815D3" w:rsidP="006815D3">
            <w:pPr>
              <w:widowControl/>
              <w:autoSpaceDE/>
              <w:autoSpaceDN/>
              <w:rPr>
                <w:b/>
                <w:sz w:val="24"/>
                <w:szCs w:val="24"/>
                <w:lang w:bidi="ar-SA"/>
              </w:rPr>
            </w:pPr>
          </w:p>
        </w:tc>
      </w:tr>
    </w:tbl>
    <w:p w14:paraId="61AE22CC" w14:textId="0ABF3EAE" w:rsidR="006815D3" w:rsidRPr="006815D3" w:rsidRDefault="006815D3" w:rsidP="006815D3">
      <w:pPr>
        <w:widowControl/>
        <w:autoSpaceDE/>
        <w:autoSpaceDN/>
        <w:rPr>
          <w:rFonts w:ascii="Tahoma" w:hAnsi="Tahoma" w:cs="Tahoma"/>
          <w:b/>
          <w:sz w:val="18"/>
          <w:szCs w:val="18"/>
          <w:lang w:bidi="ar-SA"/>
        </w:rPr>
        <w:sectPr w:rsidR="006815D3" w:rsidRPr="006815D3" w:rsidSect="006815D3">
          <w:pgSz w:w="16840" w:h="11910" w:orient="landscape"/>
          <w:pgMar w:top="740" w:right="900" w:bottom="340" w:left="280" w:header="720" w:footer="720" w:gutter="0"/>
          <w:cols w:space="720"/>
          <w:docGrid w:linePitch="299"/>
        </w:sectPr>
      </w:pPr>
    </w:p>
    <w:p w14:paraId="0D70A675" w14:textId="67788072" w:rsidR="003E6EBD" w:rsidRDefault="003E6EBD" w:rsidP="006A078E">
      <w:pPr>
        <w:pStyle w:val="a3"/>
        <w:ind w:left="0"/>
        <w:sectPr w:rsidR="003E6EBD" w:rsidSect="00340E89">
          <w:pgSz w:w="11910" w:h="16840"/>
          <w:pgMar w:top="900" w:right="340" w:bottom="280" w:left="740" w:header="720" w:footer="720" w:gutter="0"/>
          <w:cols w:space="720"/>
        </w:sectPr>
      </w:pPr>
    </w:p>
    <w:p w14:paraId="1B8D9E3B" w14:textId="77777777" w:rsidR="006B25D6" w:rsidRDefault="006B25D6" w:rsidP="006E21D0">
      <w:pPr>
        <w:ind w:right="216"/>
        <w:outlineLvl w:val="1"/>
        <w:rPr>
          <w:b/>
          <w:bCs/>
          <w:sz w:val="26"/>
          <w:szCs w:val="26"/>
        </w:rPr>
      </w:pPr>
    </w:p>
    <w:p w14:paraId="38E82EB4" w14:textId="77777777" w:rsidR="006B25D6" w:rsidRDefault="006B25D6" w:rsidP="003D0866">
      <w:pPr>
        <w:ind w:left="373" w:right="216"/>
        <w:jc w:val="center"/>
        <w:outlineLvl w:val="1"/>
        <w:rPr>
          <w:b/>
          <w:bCs/>
          <w:sz w:val="26"/>
          <w:szCs w:val="26"/>
        </w:rPr>
      </w:pPr>
    </w:p>
    <w:p w14:paraId="173BE0FD" w14:textId="1F890F09" w:rsidR="00377477" w:rsidRPr="000230FF" w:rsidRDefault="00377477" w:rsidP="003D0866">
      <w:pPr>
        <w:ind w:left="373" w:right="216"/>
        <w:jc w:val="center"/>
        <w:outlineLvl w:val="1"/>
        <w:rPr>
          <w:b/>
          <w:bCs/>
          <w:sz w:val="26"/>
          <w:szCs w:val="26"/>
        </w:rPr>
      </w:pPr>
      <w:r w:rsidRPr="000230FF">
        <w:rPr>
          <w:b/>
          <w:bCs/>
          <w:sz w:val="26"/>
          <w:szCs w:val="26"/>
        </w:rPr>
        <w:t>Условия и ресурсы для реализации программы</w:t>
      </w:r>
      <w:r w:rsidR="006E21D0">
        <w:rPr>
          <w:b/>
          <w:bCs/>
          <w:sz w:val="26"/>
          <w:szCs w:val="26"/>
        </w:rPr>
        <w:t xml:space="preserve"> внеурочной деятельности</w:t>
      </w:r>
    </w:p>
    <w:p w14:paraId="6F330879" w14:textId="77777777" w:rsidR="00377477" w:rsidRPr="000230FF" w:rsidRDefault="00377477" w:rsidP="003D0866">
      <w:pPr>
        <w:rPr>
          <w:b/>
          <w:sz w:val="33"/>
          <w:szCs w:val="26"/>
        </w:rPr>
      </w:pPr>
    </w:p>
    <w:p w14:paraId="13D8FD80" w14:textId="77777777" w:rsidR="00377477" w:rsidRPr="000230FF" w:rsidRDefault="00377477" w:rsidP="00741E8C">
      <w:pPr>
        <w:tabs>
          <w:tab w:val="left" w:pos="567"/>
        </w:tabs>
        <w:ind w:right="1204"/>
        <w:rPr>
          <w:sz w:val="26"/>
        </w:rPr>
      </w:pPr>
      <w:r w:rsidRPr="000230FF">
        <w:rPr>
          <w:sz w:val="26"/>
        </w:rPr>
        <w:t xml:space="preserve">К реализации программы должны быть привлечены следующие </w:t>
      </w:r>
      <w:r w:rsidRPr="000230FF">
        <w:rPr>
          <w:b/>
          <w:i/>
          <w:sz w:val="26"/>
        </w:rPr>
        <w:t>материально- технические ресурсы</w:t>
      </w:r>
      <w:r w:rsidRPr="000230FF">
        <w:rPr>
          <w:sz w:val="26"/>
        </w:rPr>
        <w:t>:</w:t>
      </w:r>
    </w:p>
    <w:p w14:paraId="0681CE93" w14:textId="77777777" w:rsidR="00377477" w:rsidRPr="000230FF" w:rsidRDefault="00377477" w:rsidP="00741E8C">
      <w:pPr>
        <w:numPr>
          <w:ilvl w:val="1"/>
          <w:numId w:val="32"/>
        </w:numPr>
        <w:tabs>
          <w:tab w:val="left" w:pos="567"/>
          <w:tab w:val="left" w:pos="1113"/>
          <w:tab w:val="left" w:pos="1114"/>
        </w:tabs>
        <w:ind w:left="0" w:right="473" w:firstLine="0"/>
        <w:rPr>
          <w:sz w:val="26"/>
        </w:rPr>
      </w:pPr>
      <w:r w:rsidRPr="000230FF">
        <w:rPr>
          <w:sz w:val="26"/>
        </w:rPr>
        <w:t>Помещения (спортивный зал, площадка для организации игр на открытом</w:t>
      </w:r>
      <w:r w:rsidRPr="000230FF">
        <w:rPr>
          <w:spacing w:val="-28"/>
          <w:sz w:val="26"/>
        </w:rPr>
        <w:t xml:space="preserve"> </w:t>
      </w:r>
      <w:r w:rsidRPr="000230FF">
        <w:rPr>
          <w:sz w:val="26"/>
        </w:rPr>
        <w:t>воздухе, учебные кабинеты, репетиционные комнаты, пришкольная</w:t>
      </w:r>
      <w:r w:rsidRPr="000230FF">
        <w:rPr>
          <w:spacing w:val="-11"/>
          <w:sz w:val="26"/>
        </w:rPr>
        <w:t xml:space="preserve"> </w:t>
      </w:r>
      <w:r w:rsidRPr="000230FF">
        <w:rPr>
          <w:sz w:val="26"/>
        </w:rPr>
        <w:t>территория).</w:t>
      </w:r>
    </w:p>
    <w:p w14:paraId="3CDEA449" w14:textId="77777777" w:rsidR="00377477" w:rsidRPr="000230FF" w:rsidRDefault="00377477" w:rsidP="00741E8C">
      <w:pPr>
        <w:numPr>
          <w:ilvl w:val="1"/>
          <w:numId w:val="32"/>
        </w:numPr>
        <w:tabs>
          <w:tab w:val="left" w:pos="567"/>
          <w:tab w:val="left" w:pos="1113"/>
          <w:tab w:val="left" w:pos="1114"/>
        </w:tabs>
        <w:ind w:left="0" w:firstLine="0"/>
        <w:rPr>
          <w:sz w:val="26"/>
        </w:rPr>
      </w:pPr>
      <w:r w:rsidRPr="000230FF">
        <w:rPr>
          <w:sz w:val="26"/>
        </w:rPr>
        <w:t>Спортивный инвентарь,</w:t>
      </w:r>
      <w:r w:rsidRPr="000230FF">
        <w:rPr>
          <w:spacing w:val="-3"/>
          <w:sz w:val="26"/>
        </w:rPr>
        <w:t xml:space="preserve"> </w:t>
      </w:r>
      <w:r w:rsidRPr="000230FF">
        <w:rPr>
          <w:sz w:val="26"/>
        </w:rPr>
        <w:t>игры.</w:t>
      </w:r>
    </w:p>
    <w:p w14:paraId="445157EA" w14:textId="77777777" w:rsidR="00377477" w:rsidRPr="000230FF" w:rsidRDefault="00377477" w:rsidP="00741E8C">
      <w:pPr>
        <w:numPr>
          <w:ilvl w:val="1"/>
          <w:numId w:val="32"/>
        </w:numPr>
        <w:tabs>
          <w:tab w:val="left" w:pos="567"/>
          <w:tab w:val="left" w:pos="1113"/>
          <w:tab w:val="left" w:pos="1114"/>
        </w:tabs>
        <w:ind w:left="0" w:firstLine="0"/>
        <w:rPr>
          <w:sz w:val="26"/>
        </w:rPr>
      </w:pPr>
      <w:r w:rsidRPr="000230FF">
        <w:rPr>
          <w:sz w:val="26"/>
        </w:rPr>
        <w:t>Компьютерная техника, программное</w:t>
      </w:r>
      <w:r w:rsidRPr="000230FF">
        <w:rPr>
          <w:spacing w:val="-1"/>
          <w:sz w:val="26"/>
        </w:rPr>
        <w:t xml:space="preserve"> </w:t>
      </w:r>
      <w:r w:rsidRPr="000230FF">
        <w:rPr>
          <w:sz w:val="26"/>
        </w:rPr>
        <w:t>обеспечение.</w:t>
      </w:r>
    </w:p>
    <w:p w14:paraId="7FA68C36" w14:textId="77777777" w:rsidR="00377477" w:rsidRPr="000230FF" w:rsidRDefault="00377477" w:rsidP="00741E8C">
      <w:pPr>
        <w:numPr>
          <w:ilvl w:val="1"/>
          <w:numId w:val="32"/>
        </w:numPr>
        <w:tabs>
          <w:tab w:val="left" w:pos="567"/>
          <w:tab w:val="left" w:pos="1113"/>
          <w:tab w:val="left" w:pos="1114"/>
        </w:tabs>
        <w:ind w:left="0" w:firstLine="0"/>
        <w:rPr>
          <w:sz w:val="26"/>
        </w:rPr>
      </w:pPr>
      <w:r w:rsidRPr="000230FF">
        <w:rPr>
          <w:sz w:val="26"/>
        </w:rPr>
        <w:t>Музыкальный</w:t>
      </w:r>
      <w:r w:rsidRPr="000230FF">
        <w:rPr>
          <w:spacing w:val="-2"/>
          <w:sz w:val="26"/>
        </w:rPr>
        <w:t xml:space="preserve"> </w:t>
      </w:r>
      <w:r w:rsidRPr="000230FF">
        <w:rPr>
          <w:sz w:val="26"/>
        </w:rPr>
        <w:t>инструменты.</w:t>
      </w:r>
    </w:p>
    <w:p w14:paraId="335DFC83" w14:textId="77777777" w:rsidR="00377477" w:rsidRPr="000230FF" w:rsidRDefault="00377477" w:rsidP="00741E8C">
      <w:pPr>
        <w:numPr>
          <w:ilvl w:val="1"/>
          <w:numId w:val="32"/>
        </w:numPr>
        <w:tabs>
          <w:tab w:val="left" w:pos="567"/>
          <w:tab w:val="left" w:pos="1113"/>
          <w:tab w:val="left" w:pos="1114"/>
        </w:tabs>
        <w:ind w:left="0" w:firstLine="0"/>
        <w:rPr>
          <w:sz w:val="26"/>
        </w:rPr>
      </w:pPr>
      <w:r w:rsidRPr="000230FF">
        <w:rPr>
          <w:sz w:val="26"/>
        </w:rPr>
        <w:t>Материалы для художественно-оформительских работ, материалы для</w:t>
      </w:r>
      <w:r w:rsidRPr="000230FF">
        <w:rPr>
          <w:spacing w:val="-4"/>
          <w:sz w:val="26"/>
        </w:rPr>
        <w:t xml:space="preserve"> </w:t>
      </w:r>
      <w:r w:rsidRPr="000230FF">
        <w:rPr>
          <w:sz w:val="26"/>
        </w:rPr>
        <w:t>шитья.</w:t>
      </w:r>
    </w:p>
    <w:p w14:paraId="0333E1F3" w14:textId="0F0E20D3" w:rsidR="00377477" w:rsidRPr="00C078A2" w:rsidRDefault="00377477" w:rsidP="00741E8C">
      <w:pPr>
        <w:numPr>
          <w:ilvl w:val="1"/>
          <w:numId w:val="32"/>
        </w:numPr>
        <w:tabs>
          <w:tab w:val="left" w:pos="567"/>
          <w:tab w:val="left" w:pos="1113"/>
          <w:tab w:val="left" w:pos="1114"/>
        </w:tabs>
        <w:ind w:left="0" w:right="236" w:firstLine="0"/>
        <w:rPr>
          <w:sz w:val="26"/>
        </w:rPr>
      </w:pPr>
      <w:r w:rsidRPr="000230FF">
        <w:rPr>
          <w:sz w:val="26"/>
        </w:rPr>
        <w:t>Фото-, видео-, мультимедиаппаратура (фотоаппараты, видеокамеры, телевизоры, CD и DVD записывающие и проигрывающие устройства, мультимедиапроекторы с экранами</w:t>
      </w:r>
      <w:r w:rsidRPr="000230FF">
        <w:rPr>
          <w:spacing w:val="-2"/>
          <w:sz w:val="26"/>
        </w:rPr>
        <w:t xml:space="preserve"> </w:t>
      </w:r>
      <w:r w:rsidRPr="000230FF">
        <w:rPr>
          <w:sz w:val="26"/>
        </w:rPr>
        <w:t>).</w:t>
      </w:r>
    </w:p>
    <w:p w14:paraId="786FD01C" w14:textId="77777777" w:rsidR="00377477" w:rsidRPr="000230FF" w:rsidRDefault="00377477" w:rsidP="00741E8C">
      <w:pPr>
        <w:tabs>
          <w:tab w:val="left" w:pos="567"/>
        </w:tabs>
        <w:rPr>
          <w:sz w:val="26"/>
        </w:rPr>
      </w:pPr>
      <w:r w:rsidRPr="000230FF">
        <w:rPr>
          <w:b/>
          <w:i/>
          <w:sz w:val="26"/>
        </w:rPr>
        <w:t xml:space="preserve">Кадровый ресурс </w:t>
      </w:r>
      <w:r w:rsidRPr="000230FF">
        <w:rPr>
          <w:sz w:val="26"/>
        </w:rPr>
        <w:t>программы в норме, если:</w:t>
      </w:r>
    </w:p>
    <w:p w14:paraId="748FC226" w14:textId="77777777" w:rsidR="00377477" w:rsidRPr="000230FF" w:rsidRDefault="00377477" w:rsidP="00741E8C">
      <w:pPr>
        <w:numPr>
          <w:ilvl w:val="1"/>
          <w:numId w:val="32"/>
        </w:numPr>
        <w:tabs>
          <w:tab w:val="left" w:pos="567"/>
          <w:tab w:val="left" w:pos="1113"/>
          <w:tab w:val="left" w:pos="1114"/>
        </w:tabs>
        <w:ind w:left="0" w:right="909" w:firstLine="0"/>
        <w:rPr>
          <w:sz w:val="26"/>
        </w:rPr>
      </w:pPr>
      <w:r w:rsidRPr="000230FF">
        <w:rPr>
          <w:sz w:val="26"/>
        </w:rPr>
        <w:t>к реализации программы привлечены педагоги и/или специалисты,</w:t>
      </w:r>
      <w:r w:rsidRPr="000230FF">
        <w:rPr>
          <w:spacing w:val="-41"/>
          <w:sz w:val="26"/>
        </w:rPr>
        <w:t xml:space="preserve"> </w:t>
      </w:r>
      <w:r w:rsidRPr="000230FF">
        <w:rPr>
          <w:sz w:val="26"/>
        </w:rPr>
        <w:t>владеющие способами и средствами организации внеурочной деятельности младших школьников;</w:t>
      </w:r>
    </w:p>
    <w:p w14:paraId="4A182603" w14:textId="77777777" w:rsidR="00377477" w:rsidRPr="000230FF" w:rsidRDefault="00377477" w:rsidP="00741E8C">
      <w:pPr>
        <w:numPr>
          <w:ilvl w:val="1"/>
          <w:numId w:val="32"/>
        </w:numPr>
        <w:tabs>
          <w:tab w:val="left" w:pos="567"/>
          <w:tab w:val="left" w:pos="1113"/>
          <w:tab w:val="left" w:pos="1114"/>
        </w:tabs>
        <w:ind w:left="0" w:right="770" w:firstLine="0"/>
        <w:rPr>
          <w:sz w:val="26"/>
        </w:rPr>
      </w:pPr>
      <w:r w:rsidRPr="000230FF">
        <w:rPr>
          <w:sz w:val="26"/>
        </w:rPr>
        <w:t>уровень квалификации педагогических и иных работников соответствует</w:t>
      </w:r>
      <w:r w:rsidRPr="000230FF">
        <w:rPr>
          <w:spacing w:val="-32"/>
          <w:sz w:val="26"/>
        </w:rPr>
        <w:t xml:space="preserve"> </w:t>
      </w:r>
      <w:r w:rsidRPr="000230FF">
        <w:rPr>
          <w:sz w:val="26"/>
        </w:rPr>
        <w:t>задаче достижения планируемых результатов, организации эффективной</w:t>
      </w:r>
      <w:r w:rsidRPr="000230FF">
        <w:rPr>
          <w:spacing w:val="-19"/>
          <w:sz w:val="26"/>
        </w:rPr>
        <w:t xml:space="preserve"> </w:t>
      </w:r>
      <w:r w:rsidRPr="000230FF">
        <w:rPr>
          <w:sz w:val="26"/>
        </w:rPr>
        <w:t>внеурочной</w:t>
      </w:r>
    </w:p>
    <w:p w14:paraId="1B7724D2" w14:textId="77777777" w:rsidR="00377477" w:rsidRPr="000230FF" w:rsidRDefault="00377477" w:rsidP="00741E8C">
      <w:pPr>
        <w:tabs>
          <w:tab w:val="left" w:pos="567"/>
        </w:tabs>
        <w:rPr>
          <w:sz w:val="26"/>
          <w:szCs w:val="26"/>
        </w:rPr>
      </w:pPr>
      <w:r w:rsidRPr="000230FF">
        <w:rPr>
          <w:sz w:val="26"/>
          <w:szCs w:val="26"/>
        </w:rPr>
        <w:t>деятельности обучающихся;</w:t>
      </w:r>
    </w:p>
    <w:p w14:paraId="44CC5D10" w14:textId="77777777" w:rsidR="00377477" w:rsidRPr="000230FF" w:rsidRDefault="00377477" w:rsidP="00741E8C">
      <w:pPr>
        <w:numPr>
          <w:ilvl w:val="1"/>
          <w:numId w:val="32"/>
        </w:numPr>
        <w:tabs>
          <w:tab w:val="left" w:pos="0"/>
        </w:tabs>
        <w:ind w:left="0" w:right="941" w:firstLine="0"/>
        <w:rPr>
          <w:sz w:val="26"/>
        </w:rPr>
      </w:pPr>
      <w:r w:rsidRPr="000230FF">
        <w:rPr>
          <w:sz w:val="26"/>
        </w:rPr>
        <w:t>педагоги и специалисты, работающие по программе, интегрированы в систему непрерывного педагогического</w:t>
      </w:r>
      <w:r w:rsidRPr="000230FF">
        <w:rPr>
          <w:spacing w:val="-1"/>
          <w:sz w:val="26"/>
        </w:rPr>
        <w:t xml:space="preserve"> </w:t>
      </w:r>
      <w:r w:rsidRPr="000230FF">
        <w:rPr>
          <w:sz w:val="26"/>
        </w:rPr>
        <w:t>образования.</w:t>
      </w:r>
    </w:p>
    <w:p w14:paraId="7A0E0D03" w14:textId="64213034" w:rsidR="00377477" w:rsidRPr="000230FF" w:rsidRDefault="00377477" w:rsidP="00741E8C">
      <w:pPr>
        <w:ind w:right="224" w:firstLine="324"/>
        <w:jc w:val="both"/>
        <w:rPr>
          <w:sz w:val="30"/>
          <w:szCs w:val="26"/>
        </w:rPr>
      </w:pPr>
      <w:r w:rsidRPr="000230FF">
        <w:rPr>
          <w:sz w:val="26"/>
          <w:szCs w:val="26"/>
        </w:rPr>
        <w:t>Целесообразно комплексное взаимодействие образовательных учреждений с целью восполнения недостающих кадровых ресурсов, а также непрерывная методическая, психолого-педагогическая поддержка педагогических работников по вопросам реализации внеурочных программ, использования инновационного опыта других образовательных учреждений.</w:t>
      </w:r>
    </w:p>
    <w:p w14:paraId="081619B7" w14:textId="77777777" w:rsidR="00377477" w:rsidRPr="000230FF" w:rsidRDefault="00377477" w:rsidP="00741E8C">
      <w:pPr>
        <w:ind w:right="230" w:firstLine="324"/>
        <w:jc w:val="both"/>
        <w:rPr>
          <w:sz w:val="26"/>
          <w:szCs w:val="26"/>
        </w:rPr>
      </w:pPr>
      <w:r w:rsidRPr="000230FF">
        <w:rPr>
          <w:b/>
          <w:i/>
          <w:sz w:val="26"/>
          <w:szCs w:val="26"/>
        </w:rPr>
        <w:t xml:space="preserve">Организационный ресурс </w:t>
      </w:r>
      <w:r w:rsidRPr="000230FF">
        <w:rPr>
          <w:sz w:val="26"/>
          <w:szCs w:val="26"/>
        </w:rPr>
        <w:t>предполагает, что на занятиях поддерживается необходимая дисциплина, они проводятся при строгом соблюдении правил техники безопасности и режима проведения занятий. Это позволяет избегать случаев травматизма или переутомления школьников.</w:t>
      </w:r>
    </w:p>
    <w:p w14:paraId="3CB1FDBF" w14:textId="68432104" w:rsidR="00377477" w:rsidRPr="000230FF" w:rsidRDefault="00377477" w:rsidP="00741E8C">
      <w:pPr>
        <w:ind w:right="232" w:firstLine="324"/>
        <w:jc w:val="both"/>
        <w:rPr>
          <w:sz w:val="30"/>
          <w:szCs w:val="26"/>
        </w:rPr>
      </w:pPr>
      <w:r w:rsidRPr="000230FF">
        <w:rPr>
          <w:sz w:val="26"/>
          <w:szCs w:val="26"/>
        </w:rPr>
        <w:t>Важным моментом хорошей организации занятий является создание дружного коллектива, отношения в котором строились бы на принципах товарищества и взаимопомощи. Педагогу необходимо организовать создание вокруг себя такого коллектива, который был бы привлекателен для его воспитанников, с которым бы они себя идентифицировали и где культивировались бы положительные нормы и ценности.</w:t>
      </w:r>
    </w:p>
    <w:p w14:paraId="136068AC" w14:textId="77777777" w:rsidR="00377477" w:rsidRPr="000230FF" w:rsidRDefault="00377477" w:rsidP="00741E8C">
      <w:pPr>
        <w:jc w:val="both"/>
        <w:rPr>
          <w:sz w:val="26"/>
        </w:rPr>
      </w:pPr>
      <w:r w:rsidRPr="000230FF">
        <w:rPr>
          <w:b/>
          <w:i/>
          <w:sz w:val="26"/>
        </w:rPr>
        <w:t xml:space="preserve">Информационно-методический ресурс </w:t>
      </w:r>
      <w:r w:rsidRPr="000230FF">
        <w:rPr>
          <w:sz w:val="26"/>
        </w:rPr>
        <w:t>реализации программы складывается из:</w:t>
      </w:r>
    </w:p>
    <w:p w14:paraId="749C519E" w14:textId="77777777" w:rsidR="00377477" w:rsidRPr="000230FF" w:rsidRDefault="00377477" w:rsidP="00741E8C">
      <w:pPr>
        <w:numPr>
          <w:ilvl w:val="1"/>
          <w:numId w:val="32"/>
        </w:numPr>
        <w:tabs>
          <w:tab w:val="left" w:pos="426"/>
        </w:tabs>
        <w:ind w:left="0" w:right="227" w:firstLine="0"/>
        <w:jc w:val="both"/>
        <w:rPr>
          <w:sz w:val="26"/>
        </w:rPr>
      </w:pPr>
      <w:r w:rsidRPr="000230FF">
        <w:rPr>
          <w:sz w:val="26"/>
        </w:rPr>
        <w:t>количественных и качественных характеристик информационно-методического оснащения информационно-библиотечного центра, поддерживающего организацию внеурочной</w:t>
      </w:r>
      <w:r w:rsidRPr="000230FF">
        <w:rPr>
          <w:spacing w:val="1"/>
          <w:sz w:val="26"/>
        </w:rPr>
        <w:t xml:space="preserve"> </w:t>
      </w:r>
      <w:r w:rsidRPr="000230FF">
        <w:rPr>
          <w:sz w:val="26"/>
        </w:rPr>
        <w:t>деятельности;</w:t>
      </w:r>
    </w:p>
    <w:p w14:paraId="2BF41103" w14:textId="77777777" w:rsidR="00377477" w:rsidRPr="000230FF" w:rsidRDefault="00377477" w:rsidP="00741E8C">
      <w:pPr>
        <w:numPr>
          <w:ilvl w:val="1"/>
          <w:numId w:val="32"/>
        </w:numPr>
        <w:tabs>
          <w:tab w:val="left" w:pos="426"/>
        </w:tabs>
        <w:ind w:left="0" w:right="228" w:firstLine="0"/>
        <w:jc w:val="both"/>
        <w:rPr>
          <w:sz w:val="26"/>
        </w:rPr>
      </w:pPr>
      <w:r w:rsidRPr="000230FF">
        <w:rPr>
          <w:sz w:val="26"/>
        </w:rPr>
        <w:t>комплексности обеспечения внеурочной деятельности учебными пособиями, учебно-методической литературой, дополнительной литературой, электронными образовательными ресурсами с учѐтом достижения целей и планируемых результатов освоения программы внеурочной</w:t>
      </w:r>
      <w:r w:rsidRPr="000230FF">
        <w:rPr>
          <w:spacing w:val="-5"/>
          <w:sz w:val="26"/>
        </w:rPr>
        <w:t xml:space="preserve"> </w:t>
      </w:r>
      <w:r w:rsidRPr="000230FF">
        <w:rPr>
          <w:sz w:val="26"/>
        </w:rPr>
        <w:t>деятельности;</w:t>
      </w:r>
    </w:p>
    <w:p w14:paraId="4D3D683F" w14:textId="77777777" w:rsidR="00377477" w:rsidRPr="000230FF" w:rsidRDefault="00377477" w:rsidP="00741E8C">
      <w:pPr>
        <w:numPr>
          <w:ilvl w:val="1"/>
          <w:numId w:val="32"/>
        </w:numPr>
        <w:tabs>
          <w:tab w:val="left" w:pos="426"/>
        </w:tabs>
        <w:ind w:left="0" w:right="231" w:firstLine="0"/>
        <w:jc w:val="both"/>
        <w:rPr>
          <w:sz w:val="26"/>
        </w:rPr>
      </w:pPr>
      <w:r w:rsidRPr="000230FF">
        <w:rPr>
          <w:sz w:val="26"/>
        </w:rPr>
        <w:t>качественных характеристик школьного сервера, школьного сайта, внутренней (локальной) и внешней (в том числе глобальной</w:t>
      </w:r>
      <w:r w:rsidRPr="000230FF">
        <w:rPr>
          <w:spacing w:val="-6"/>
          <w:sz w:val="26"/>
        </w:rPr>
        <w:t xml:space="preserve"> </w:t>
      </w:r>
      <w:r w:rsidRPr="000230FF">
        <w:rPr>
          <w:sz w:val="26"/>
        </w:rPr>
        <w:t>сетей).</w:t>
      </w:r>
    </w:p>
    <w:p w14:paraId="47D50FA7" w14:textId="77777777" w:rsidR="00377477" w:rsidRPr="000230FF" w:rsidRDefault="00377477" w:rsidP="003D0866">
      <w:pPr>
        <w:rPr>
          <w:sz w:val="32"/>
          <w:szCs w:val="26"/>
        </w:rPr>
      </w:pPr>
    </w:p>
    <w:p w14:paraId="53C6608B" w14:textId="77777777" w:rsidR="00377477" w:rsidRPr="000230FF" w:rsidRDefault="00377477" w:rsidP="003D0866">
      <w:pPr>
        <w:ind w:left="373" w:right="144"/>
        <w:jc w:val="center"/>
        <w:outlineLvl w:val="1"/>
        <w:rPr>
          <w:b/>
          <w:bCs/>
          <w:sz w:val="26"/>
          <w:szCs w:val="26"/>
        </w:rPr>
      </w:pPr>
      <w:r w:rsidRPr="000230FF">
        <w:rPr>
          <w:b/>
          <w:bCs/>
          <w:sz w:val="26"/>
          <w:szCs w:val="26"/>
        </w:rPr>
        <w:t>Организация совместной работы</w:t>
      </w:r>
    </w:p>
    <w:p w14:paraId="7C729D64" w14:textId="77777777" w:rsidR="00377477" w:rsidRPr="000230FF" w:rsidRDefault="00377477" w:rsidP="003D0866">
      <w:pPr>
        <w:ind w:left="373" w:right="216"/>
        <w:jc w:val="center"/>
        <w:rPr>
          <w:b/>
          <w:sz w:val="26"/>
        </w:rPr>
      </w:pPr>
      <w:r w:rsidRPr="000230FF">
        <w:rPr>
          <w:b/>
          <w:sz w:val="26"/>
        </w:rPr>
        <w:t>образовательного учреждения, семьи и социума в рамках программы</w:t>
      </w:r>
    </w:p>
    <w:p w14:paraId="540D10EB" w14:textId="77777777" w:rsidR="00377477" w:rsidRPr="000230FF" w:rsidRDefault="00377477" w:rsidP="003D0866">
      <w:pPr>
        <w:rPr>
          <w:b/>
          <w:sz w:val="33"/>
          <w:szCs w:val="26"/>
        </w:rPr>
      </w:pPr>
    </w:p>
    <w:p w14:paraId="144EF080" w14:textId="77777777" w:rsidR="00377477" w:rsidRPr="000230FF" w:rsidRDefault="00377477" w:rsidP="00741E8C">
      <w:pPr>
        <w:ind w:right="224" w:firstLine="259"/>
        <w:jc w:val="both"/>
        <w:rPr>
          <w:sz w:val="26"/>
          <w:szCs w:val="26"/>
        </w:rPr>
      </w:pPr>
      <w:r w:rsidRPr="000230FF">
        <w:rPr>
          <w:sz w:val="26"/>
          <w:szCs w:val="26"/>
        </w:rPr>
        <w:t>Для полноценной реализации программы внеурочной деятельности младших школьников необходима организация социального партн</w:t>
      </w:r>
      <w:r w:rsidR="00E64377" w:rsidRPr="000230FF">
        <w:rPr>
          <w:sz w:val="26"/>
          <w:szCs w:val="26"/>
        </w:rPr>
        <w:t>е</w:t>
      </w:r>
      <w:r w:rsidRPr="000230FF">
        <w:rPr>
          <w:sz w:val="26"/>
          <w:szCs w:val="26"/>
        </w:rPr>
        <w:t>рства образовательного учреждения, семьи, общественных и государственных институтов.</w:t>
      </w:r>
    </w:p>
    <w:p w14:paraId="336D0BE8" w14:textId="77777777" w:rsidR="00377477" w:rsidRPr="000230FF" w:rsidRDefault="00377477" w:rsidP="00741E8C">
      <w:pPr>
        <w:jc w:val="both"/>
        <w:rPr>
          <w:sz w:val="26"/>
          <w:szCs w:val="26"/>
        </w:rPr>
      </w:pPr>
      <w:r w:rsidRPr="000230FF">
        <w:rPr>
          <w:sz w:val="26"/>
          <w:szCs w:val="26"/>
        </w:rPr>
        <w:t>В основе социального партн</w:t>
      </w:r>
      <w:r w:rsidR="00E64377" w:rsidRPr="000230FF">
        <w:rPr>
          <w:sz w:val="26"/>
          <w:szCs w:val="26"/>
        </w:rPr>
        <w:t>е</w:t>
      </w:r>
      <w:r w:rsidRPr="000230FF">
        <w:rPr>
          <w:sz w:val="26"/>
          <w:szCs w:val="26"/>
        </w:rPr>
        <w:t xml:space="preserve">рства лежат </w:t>
      </w:r>
      <w:r w:rsidRPr="000230FF">
        <w:rPr>
          <w:i/>
          <w:sz w:val="26"/>
          <w:szCs w:val="26"/>
        </w:rPr>
        <w:t>принципы</w:t>
      </w:r>
      <w:r w:rsidRPr="000230FF">
        <w:rPr>
          <w:sz w:val="26"/>
          <w:szCs w:val="26"/>
        </w:rPr>
        <w:t>:</w:t>
      </w:r>
    </w:p>
    <w:p w14:paraId="796E9FF7" w14:textId="77777777" w:rsidR="00377477" w:rsidRPr="000230FF" w:rsidRDefault="00377477" w:rsidP="00741E8C">
      <w:pPr>
        <w:numPr>
          <w:ilvl w:val="1"/>
          <w:numId w:val="32"/>
        </w:numPr>
        <w:tabs>
          <w:tab w:val="left" w:pos="1114"/>
        </w:tabs>
        <w:ind w:left="0" w:firstLine="0"/>
        <w:jc w:val="both"/>
        <w:rPr>
          <w:sz w:val="26"/>
        </w:rPr>
      </w:pPr>
      <w:r w:rsidRPr="000230FF">
        <w:rPr>
          <w:sz w:val="26"/>
        </w:rPr>
        <w:t>добровольности;</w:t>
      </w:r>
    </w:p>
    <w:p w14:paraId="23FBBB05" w14:textId="77777777" w:rsidR="00377477" w:rsidRPr="000230FF" w:rsidRDefault="00377477" w:rsidP="00741E8C">
      <w:pPr>
        <w:numPr>
          <w:ilvl w:val="1"/>
          <w:numId w:val="32"/>
        </w:numPr>
        <w:tabs>
          <w:tab w:val="left" w:pos="567"/>
        </w:tabs>
        <w:ind w:left="0" w:firstLine="0"/>
        <w:jc w:val="both"/>
        <w:rPr>
          <w:sz w:val="26"/>
        </w:rPr>
      </w:pPr>
      <w:r w:rsidRPr="000230FF">
        <w:rPr>
          <w:sz w:val="26"/>
        </w:rPr>
        <w:t>взаимодополняемости;</w:t>
      </w:r>
    </w:p>
    <w:p w14:paraId="0B428510" w14:textId="77777777" w:rsidR="00377477" w:rsidRPr="000230FF" w:rsidRDefault="00377477" w:rsidP="00741E8C">
      <w:pPr>
        <w:numPr>
          <w:ilvl w:val="1"/>
          <w:numId w:val="32"/>
        </w:numPr>
        <w:tabs>
          <w:tab w:val="left" w:pos="567"/>
        </w:tabs>
        <w:ind w:left="0" w:right="236" w:firstLine="0"/>
        <w:rPr>
          <w:sz w:val="26"/>
        </w:rPr>
      </w:pPr>
      <w:r w:rsidRPr="000230FF">
        <w:rPr>
          <w:sz w:val="26"/>
        </w:rPr>
        <w:t>открытости участников партн</w:t>
      </w:r>
      <w:r w:rsidR="00E64377" w:rsidRPr="000230FF">
        <w:rPr>
          <w:sz w:val="26"/>
        </w:rPr>
        <w:t>е</w:t>
      </w:r>
      <w:r w:rsidRPr="000230FF">
        <w:rPr>
          <w:sz w:val="26"/>
        </w:rPr>
        <w:t>рства по отношению друг к другу в той степени, которую они считают допустимой для себя и при этом сохраняющей</w:t>
      </w:r>
      <w:r w:rsidRPr="000230FF">
        <w:rPr>
          <w:spacing w:val="-16"/>
          <w:sz w:val="26"/>
        </w:rPr>
        <w:t xml:space="preserve"> </w:t>
      </w:r>
      <w:r w:rsidRPr="000230FF">
        <w:rPr>
          <w:sz w:val="26"/>
        </w:rPr>
        <w:t>партн</w:t>
      </w:r>
      <w:r w:rsidR="00E64377" w:rsidRPr="000230FF">
        <w:rPr>
          <w:sz w:val="26"/>
        </w:rPr>
        <w:t>е</w:t>
      </w:r>
      <w:r w:rsidRPr="000230FF">
        <w:rPr>
          <w:sz w:val="26"/>
        </w:rPr>
        <w:t>рство;</w:t>
      </w:r>
    </w:p>
    <w:p w14:paraId="11F76CEA" w14:textId="77777777" w:rsidR="00377477" w:rsidRPr="000230FF" w:rsidRDefault="00377477" w:rsidP="00741E8C">
      <w:pPr>
        <w:numPr>
          <w:ilvl w:val="1"/>
          <w:numId w:val="32"/>
        </w:numPr>
        <w:tabs>
          <w:tab w:val="left" w:pos="567"/>
        </w:tabs>
        <w:ind w:left="0" w:firstLine="0"/>
        <w:rPr>
          <w:sz w:val="26"/>
        </w:rPr>
      </w:pPr>
      <w:r w:rsidRPr="000230FF">
        <w:rPr>
          <w:sz w:val="26"/>
        </w:rPr>
        <w:t>согласования интересов на основе переговоров и</w:t>
      </w:r>
      <w:r w:rsidRPr="000230FF">
        <w:rPr>
          <w:spacing w:val="-9"/>
          <w:sz w:val="26"/>
        </w:rPr>
        <w:t xml:space="preserve"> </w:t>
      </w:r>
      <w:r w:rsidRPr="000230FF">
        <w:rPr>
          <w:sz w:val="26"/>
        </w:rPr>
        <w:t>компромисса;</w:t>
      </w:r>
    </w:p>
    <w:p w14:paraId="5C1A0607" w14:textId="77777777" w:rsidR="00377477" w:rsidRPr="000230FF" w:rsidRDefault="00377477" w:rsidP="00741E8C">
      <w:pPr>
        <w:numPr>
          <w:ilvl w:val="1"/>
          <w:numId w:val="32"/>
        </w:numPr>
        <w:tabs>
          <w:tab w:val="left" w:pos="567"/>
        </w:tabs>
        <w:ind w:left="0" w:firstLine="0"/>
        <w:rPr>
          <w:sz w:val="26"/>
        </w:rPr>
      </w:pPr>
      <w:r w:rsidRPr="000230FF">
        <w:rPr>
          <w:sz w:val="26"/>
        </w:rPr>
        <w:t>закрепления отношений в нормативно-правовых и договорных</w:t>
      </w:r>
      <w:r w:rsidRPr="000230FF">
        <w:rPr>
          <w:spacing w:val="-8"/>
          <w:sz w:val="26"/>
        </w:rPr>
        <w:t xml:space="preserve"> </w:t>
      </w:r>
      <w:r w:rsidRPr="000230FF">
        <w:rPr>
          <w:sz w:val="26"/>
        </w:rPr>
        <w:t>актах;</w:t>
      </w:r>
    </w:p>
    <w:p w14:paraId="6D661D25" w14:textId="77777777" w:rsidR="00377477" w:rsidRPr="000230FF" w:rsidRDefault="00377477" w:rsidP="00741E8C">
      <w:pPr>
        <w:numPr>
          <w:ilvl w:val="1"/>
          <w:numId w:val="32"/>
        </w:numPr>
        <w:tabs>
          <w:tab w:val="left" w:pos="567"/>
        </w:tabs>
        <w:ind w:left="0" w:right="228" w:firstLine="0"/>
        <w:rPr>
          <w:sz w:val="26"/>
        </w:rPr>
      </w:pPr>
      <w:r w:rsidRPr="000230FF">
        <w:rPr>
          <w:sz w:val="26"/>
        </w:rPr>
        <w:t>взаимной ответственности и обязательности выполнения субъектами достигнутых договор</w:t>
      </w:r>
      <w:r w:rsidR="00E64377" w:rsidRPr="000230FF">
        <w:rPr>
          <w:sz w:val="26"/>
        </w:rPr>
        <w:t>е</w:t>
      </w:r>
      <w:r w:rsidRPr="000230FF">
        <w:rPr>
          <w:sz w:val="26"/>
        </w:rPr>
        <w:t>нностей;</w:t>
      </w:r>
    </w:p>
    <w:p w14:paraId="1D534D1B" w14:textId="72568665" w:rsidR="00377477" w:rsidRPr="007E077B" w:rsidRDefault="00377477" w:rsidP="00741E8C">
      <w:pPr>
        <w:numPr>
          <w:ilvl w:val="1"/>
          <w:numId w:val="32"/>
        </w:numPr>
        <w:tabs>
          <w:tab w:val="left" w:pos="567"/>
        </w:tabs>
        <w:ind w:left="0" w:right="230" w:firstLine="0"/>
        <w:rPr>
          <w:sz w:val="30"/>
          <w:szCs w:val="26"/>
        </w:rPr>
      </w:pPr>
      <w:r w:rsidRPr="000230FF">
        <w:rPr>
          <w:sz w:val="26"/>
        </w:rPr>
        <w:t>взаимопомощи (а при необходимости - взаимозащиты) участников партн</w:t>
      </w:r>
      <w:r w:rsidR="00E64377" w:rsidRPr="000230FF">
        <w:rPr>
          <w:sz w:val="26"/>
        </w:rPr>
        <w:t>е</w:t>
      </w:r>
      <w:r w:rsidRPr="000230FF">
        <w:rPr>
          <w:sz w:val="26"/>
        </w:rPr>
        <w:t>рства в отношениях с иными субъектами за его</w:t>
      </w:r>
      <w:r w:rsidRPr="000230FF">
        <w:rPr>
          <w:spacing w:val="-4"/>
          <w:sz w:val="26"/>
        </w:rPr>
        <w:t xml:space="preserve"> </w:t>
      </w:r>
      <w:r w:rsidRPr="000230FF">
        <w:rPr>
          <w:sz w:val="26"/>
        </w:rPr>
        <w:t>пределами.</w:t>
      </w:r>
    </w:p>
    <w:p w14:paraId="65E74445" w14:textId="7C6EB8C3" w:rsidR="0050309F" w:rsidRPr="000230FF" w:rsidRDefault="00377477" w:rsidP="00741E8C">
      <w:pPr>
        <w:ind w:right="226" w:firstLine="259"/>
        <w:jc w:val="both"/>
        <w:rPr>
          <w:sz w:val="26"/>
          <w:szCs w:val="26"/>
        </w:rPr>
      </w:pPr>
      <w:r w:rsidRPr="000230FF">
        <w:rPr>
          <w:sz w:val="26"/>
          <w:szCs w:val="26"/>
        </w:rPr>
        <w:t>Ключевым фактором успешности социального партн</w:t>
      </w:r>
      <w:r w:rsidR="00E64377" w:rsidRPr="000230FF">
        <w:rPr>
          <w:sz w:val="26"/>
          <w:szCs w:val="26"/>
        </w:rPr>
        <w:t>е</w:t>
      </w:r>
      <w:r w:rsidRPr="000230FF">
        <w:rPr>
          <w:sz w:val="26"/>
          <w:szCs w:val="26"/>
        </w:rPr>
        <w:t>рства в сфере реализации программы является взаимодействие школы и семьи. Именно от отношения семьи во многом зависит насколько полноценной и продуктивной будет внеурочная деятельность школьника.</w:t>
      </w:r>
    </w:p>
    <w:p w14:paraId="7432EC22" w14:textId="77777777" w:rsidR="0050309F" w:rsidRPr="000230FF" w:rsidRDefault="0050309F" w:rsidP="00741E8C">
      <w:pPr>
        <w:ind w:right="230" w:firstLine="259"/>
        <w:jc w:val="both"/>
        <w:rPr>
          <w:sz w:val="26"/>
          <w:szCs w:val="26"/>
        </w:rPr>
      </w:pPr>
      <w:r w:rsidRPr="000230FF">
        <w:rPr>
          <w:i/>
          <w:sz w:val="26"/>
          <w:szCs w:val="26"/>
        </w:rPr>
        <w:t xml:space="preserve">Целью сотрудничества </w:t>
      </w:r>
      <w:r w:rsidRPr="000230FF">
        <w:rPr>
          <w:sz w:val="26"/>
          <w:szCs w:val="26"/>
        </w:rPr>
        <w:t>учителей и родителей является создание неформальной дружеской атмосферы жизнедеятельности школьников, осуществление эффективной связи школы и семьи в воспитании и образовании детей.</w:t>
      </w:r>
    </w:p>
    <w:p w14:paraId="6099CD6F" w14:textId="77777777" w:rsidR="0050309F" w:rsidRPr="000230FF" w:rsidRDefault="0050309F" w:rsidP="00741E8C">
      <w:pPr>
        <w:jc w:val="both"/>
        <w:rPr>
          <w:sz w:val="26"/>
        </w:rPr>
      </w:pPr>
      <w:r w:rsidRPr="000230FF">
        <w:rPr>
          <w:i/>
          <w:sz w:val="26"/>
        </w:rPr>
        <w:t xml:space="preserve">Задачами сотрудничества </w:t>
      </w:r>
      <w:r w:rsidRPr="000230FF">
        <w:rPr>
          <w:sz w:val="26"/>
        </w:rPr>
        <w:t>являются:</w:t>
      </w:r>
    </w:p>
    <w:p w14:paraId="076B098C" w14:textId="77777777" w:rsidR="0050309F" w:rsidRPr="000230FF" w:rsidRDefault="0050309F" w:rsidP="00741E8C">
      <w:pPr>
        <w:numPr>
          <w:ilvl w:val="1"/>
          <w:numId w:val="32"/>
        </w:numPr>
        <w:tabs>
          <w:tab w:val="left" w:pos="567"/>
        </w:tabs>
        <w:ind w:left="0" w:firstLine="0"/>
        <w:jc w:val="both"/>
        <w:rPr>
          <w:sz w:val="26"/>
        </w:rPr>
      </w:pPr>
      <w:r w:rsidRPr="000230FF">
        <w:rPr>
          <w:sz w:val="26"/>
        </w:rPr>
        <w:t>усиление нравственных аспектов школьной жизнедеятельности</w:t>
      </w:r>
      <w:r w:rsidRPr="000230FF">
        <w:rPr>
          <w:spacing w:val="-4"/>
          <w:sz w:val="26"/>
        </w:rPr>
        <w:t xml:space="preserve"> </w:t>
      </w:r>
      <w:r w:rsidRPr="000230FF">
        <w:rPr>
          <w:sz w:val="26"/>
        </w:rPr>
        <w:t>детей;</w:t>
      </w:r>
    </w:p>
    <w:p w14:paraId="3059FAC1" w14:textId="77777777" w:rsidR="0050309F" w:rsidRPr="000230FF" w:rsidRDefault="0050309F" w:rsidP="00741E8C">
      <w:pPr>
        <w:numPr>
          <w:ilvl w:val="1"/>
          <w:numId w:val="32"/>
        </w:numPr>
        <w:tabs>
          <w:tab w:val="left" w:pos="567"/>
          <w:tab w:val="left" w:pos="1102"/>
        </w:tabs>
        <w:ind w:left="0" w:firstLine="0"/>
        <w:jc w:val="both"/>
        <w:rPr>
          <w:sz w:val="26"/>
        </w:rPr>
      </w:pPr>
      <w:r w:rsidRPr="000230FF">
        <w:rPr>
          <w:sz w:val="26"/>
        </w:rPr>
        <w:t>гуманизация взаимоотношений семьи и</w:t>
      </w:r>
      <w:r w:rsidRPr="000230FF">
        <w:rPr>
          <w:spacing w:val="-2"/>
          <w:sz w:val="26"/>
        </w:rPr>
        <w:t xml:space="preserve"> </w:t>
      </w:r>
      <w:r w:rsidRPr="000230FF">
        <w:rPr>
          <w:sz w:val="26"/>
        </w:rPr>
        <w:t>школы;</w:t>
      </w:r>
    </w:p>
    <w:p w14:paraId="06F58F1D" w14:textId="77777777" w:rsidR="0050309F" w:rsidRPr="000230FF" w:rsidRDefault="0050309F" w:rsidP="00741E8C">
      <w:pPr>
        <w:numPr>
          <w:ilvl w:val="1"/>
          <w:numId w:val="32"/>
        </w:numPr>
        <w:tabs>
          <w:tab w:val="left" w:pos="567"/>
          <w:tab w:val="left" w:pos="1101"/>
          <w:tab w:val="left" w:pos="1102"/>
          <w:tab w:val="left" w:pos="2300"/>
          <w:tab w:val="left" w:pos="2709"/>
          <w:tab w:val="left" w:pos="4289"/>
          <w:tab w:val="left" w:pos="5181"/>
          <w:tab w:val="left" w:pos="6861"/>
          <w:tab w:val="left" w:pos="7218"/>
          <w:tab w:val="left" w:pos="9154"/>
          <w:tab w:val="left" w:pos="10349"/>
        </w:tabs>
        <w:ind w:left="0" w:right="230" w:firstLine="0"/>
        <w:rPr>
          <w:sz w:val="26"/>
        </w:rPr>
      </w:pPr>
      <w:r w:rsidRPr="000230FF">
        <w:rPr>
          <w:sz w:val="26"/>
        </w:rPr>
        <w:t>развитие</w:t>
      </w:r>
      <w:r w:rsidRPr="000230FF">
        <w:rPr>
          <w:sz w:val="26"/>
        </w:rPr>
        <w:tab/>
        <w:t>у</w:t>
      </w:r>
      <w:r w:rsidRPr="000230FF">
        <w:rPr>
          <w:sz w:val="26"/>
        </w:rPr>
        <w:tab/>
        <w:t>школьников</w:t>
      </w:r>
      <w:r w:rsidRPr="000230FF">
        <w:rPr>
          <w:sz w:val="26"/>
        </w:rPr>
        <w:tab/>
        <w:t>опыта</w:t>
      </w:r>
      <w:r w:rsidRPr="000230FF">
        <w:rPr>
          <w:sz w:val="26"/>
        </w:rPr>
        <w:tab/>
        <w:t>формального</w:t>
      </w:r>
      <w:r w:rsidRPr="000230FF">
        <w:rPr>
          <w:sz w:val="26"/>
        </w:rPr>
        <w:tab/>
        <w:t>и</w:t>
      </w:r>
      <w:r w:rsidRPr="000230FF">
        <w:rPr>
          <w:sz w:val="26"/>
        </w:rPr>
        <w:tab/>
        <w:t>неформального</w:t>
      </w:r>
      <w:r w:rsidRPr="000230FF">
        <w:rPr>
          <w:sz w:val="26"/>
        </w:rPr>
        <w:tab/>
        <w:t>общения</w:t>
      </w:r>
      <w:r w:rsidRPr="000230FF">
        <w:rPr>
          <w:sz w:val="26"/>
        </w:rPr>
        <w:tab/>
      </w:r>
      <w:r w:rsidRPr="000230FF">
        <w:rPr>
          <w:spacing w:val="-9"/>
          <w:sz w:val="26"/>
        </w:rPr>
        <w:t xml:space="preserve">со </w:t>
      </w:r>
      <w:r w:rsidRPr="000230FF">
        <w:rPr>
          <w:sz w:val="26"/>
        </w:rPr>
        <w:t>взрослыми;</w:t>
      </w:r>
    </w:p>
    <w:p w14:paraId="15800C93" w14:textId="77777777" w:rsidR="0050309F" w:rsidRPr="000230FF" w:rsidRDefault="0050309F" w:rsidP="00741E8C">
      <w:pPr>
        <w:numPr>
          <w:ilvl w:val="1"/>
          <w:numId w:val="32"/>
        </w:numPr>
        <w:tabs>
          <w:tab w:val="left" w:pos="567"/>
          <w:tab w:val="left" w:pos="1101"/>
          <w:tab w:val="left" w:pos="1102"/>
        </w:tabs>
        <w:ind w:left="0" w:right="233" w:firstLine="0"/>
        <w:rPr>
          <w:sz w:val="26"/>
        </w:rPr>
      </w:pPr>
      <w:r w:rsidRPr="000230FF">
        <w:rPr>
          <w:sz w:val="26"/>
        </w:rPr>
        <w:t>освоение родителями навыков делового общения и сотворчества с учителями и детьми;</w:t>
      </w:r>
    </w:p>
    <w:p w14:paraId="6C6F305A" w14:textId="77777777" w:rsidR="0050309F" w:rsidRPr="000230FF" w:rsidRDefault="0050309F" w:rsidP="00741E8C">
      <w:pPr>
        <w:numPr>
          <w:ilvl w:val="1"/>
          <w:numId w:val="32"/>
        </w:numPr>
        <w:tabs>
          <w:tab w:val="left" w:pos="567"/>
          <w:tab w:val="left" w:pos="1101"/>
          <w:tab w:val="left" w:pos="1102"/>
        </w:tabs>
        <w:ind w:left="0" w:right="226" w:firstLine="0"/>
        <w:rPr>
          <w:sz w:val="26"/>
        </w:rPr>
      </w:pPr>
      <w:r w:rsidRPr="000230FF">
        <w:rPr>
          <w:sz w:val="26"/>
        </w:rPr>
        <w:t>оказание родителями содержательной помощи учителю в организации учебно- воспитательной работы, в том числе обучение детей в домашних</w:t>
      </w:r>
      <w:r w:rsidRPr="000230FF">
        <w:rPr>
          <w:spacing w:val="-15"/>
          <w:sz w:val="26"/>
        </w:rPr>
        <w:t xml:space="preserve"> </w:t>
      </w:r>
      <w:r w:rsidRPr="000230FF">
        <w:rPr>
          <w:sz w:val="26"/>
        </w:rPr>
        <w:t>условиях.</w:t>
      </w:r>
    </w:p>
    <w:p w14:paraId="009EDB72" w14:textId="77777777" w:rsidR="0050309F" w:rsidRPr="000230FF" w:rsidRDefault="0050309F" w:rsidP="00741E8C">
      <w:pPr>
        <w:rPr>
          <w:i/>
          <w:sz w:val="26"/>
          <w:szCs w:val="26"/>
        </w:rPr>
      </w:pPr>
      <w:r w:rsidRPr="000230FF">
        <w:rPr>
          <w:sz w:val="26"/>
          <w:szCs w:val="26"/>
        </w:rPr>
        <w:t xml:space="preserve">Сотворчество учителей и родителей в воспитании, обучении и развитии детей во внеурочной деятельности может успешно осуществляться по следующим </w:t>
      </w:r>
      <w:r w:rsidRPr="000230FF">
        <w:rPr>
          <w:i/>
          <w:sz w:val="26"/>
          <w:szCs w:val="26"/>
        </w:rPr>
        <w:t>направлениям:</w:t>
      </w:r>
    </w:p>
    <w:p w14:paraId="69554382" w14:textId="77777777" w:rsidR="0050309F" w:rsidRPr="000230FF" w:rsidRDefault="0050309F" w:rsidP="00741E8C">
      <w:pPr>
        <w:numPr>
          <w:ilvl w:val="1"/>
          <w:numId w:val="32"/>
        </w:numPr>
        <w:tabs>
          <w:tab w:val="left" w:pos="1102"/>
        </w:tabs>
        <w:ind w:left="0" w:right="226" w:firstLine="0"/>
        <w:jc w:val="both"/>
        <w:rPr>
          <w:sz w:val="26"/>
        </w:rPr>
      </w:pPr>
      <w:r w:rsidRPr="000230FF">
        <w:rPr>
          <w:sz w:val="26"/>
        </w:rPr>
        <w:t>непосредственное участие родителей в организации различимых форм совместной внеурочной работы с</w:t>
      </w:r>
      <w:r w:rsidRPr="000230FF">
        <w:rPr>
          <w:spacing w:val="2"/>
          <w:sz w:val="26"/>
        </w:rPr>
        <w:t xml:space="preserve"> </w:t>
      </w:r>
      <w:r w:rsidRPr="000230FF">
        <w:rPr>
          <w:sz w:val="26"/>
        </w:rPr>
        <w:t>детьми;</w:t>
      </w:r>
    </w:p>
    <w:p w14:paraId="070BBAAE" w14:textId="77777777" w:rsidR="0050309F" w:rsidRPr="000230FF" w:rsidRDefault="0050309F" w:rsidP="00741E8C">
      <w:pPr>
        <w:numPr>
          <w:ilvl w:val="1"/>
          <w:numId w:val="32"/>
        </w:numPr>
        <w:tabs>
          <w:tab w:val="left" w:pos="1167"/>
        </w:tabs>
        <w:ind w:left="0" w:right="291" w:firstLine="0"/>
        <w:jc w:val="both"/>
        <w:rPr>
          <w:sz w:val="26"/>
        </w:rPr>
      </w:pPr>
      <w:r w:rsidRPr="000230FF">
        <w:rPr>
          <w:sz w:val="26"/>
        </w:rPr>
        <w:t>развитие сотрудничества с учителями и детьми в учебно-познавательной, исследовательской деятельности в лицее и в домашних условиях и</w:t>
      </w:r>
      <w:r w:rsidRPr="000230FF">
        <w:rPr>
          <w:spacing w:val="-8"/>
          <w:sz w:val="26"/>
        </w:rPr>
        <w:t xml:space="preserve"> </w:t>
      </w:r>
      <w:r w:rsidRPr="000230FF">
        <w:rPr>
          <w:sz w:val="26"/>
        </w:rPr>
        <w:t>др.;</w:t>
      </w:r>
    </w:p>
    <w:p w14:paraId="68056C17" w14:textId="77777777" w:rsidR="0050309F" w:rsidRPr="000230FF" w:rsidRDefault="0050309F" w:rsidP="00741E8C">
      <w:pPr>
        <w:tabs>
          <w:tab w:val="left" w:pos="1102"/>
        </w:tabs>
        <w:ind w:right="233"/>
        <w:jc w:val="both"/>
        <w:rPr>
          <w:sz w:val="26"/>
        </w:rPr>
      </w:pPr>
      <w:r w:rsidRPr="000230FF">
        <w:rPr>
          <w:sz w:val="26"/>
        </w:rPr>
        <w:t>оказание помощи лицею в оборудовании помещений для внеурочных занятий школьников, изготовлении совместно с детьми приборов и принадлежностей для качественной организации данных</w:t>
      </w:r>
      <w:r w:rsidRPr="000230FF">
        <w:rPr>
          <w:spacing w:val="-3"/>
          <w:sz w:val="26"/>
        </w:rPr>
        <w:t xml:space="preserve"> </w:t>
      </w:r>
      <w:r w:rsidRPr="000230FF">
        <w:rPr>
          <w:sz w:val="26"/>
        </w:rPr>
        <w:t xml:space="preserve">занятий </w:t>
      </w:r>
    </w:p>
    <w:p w14:paraId="3310A81D" w14:textId="77777777" w:rsidR="0050309F" w:rsidRPr="000230FF" w:rsidRDefault="0050309F" w:rsidP="003D0866">
      <w:pPr>
        <w:tabs>
          <w:tab w:val="left" w:pos="1102"/>
        </w:tabs>
        <w:ind w:left="1113" w:right="233"/>
        <w:jc w:val="both"/>
        <w:rPr>
          <w:sz w:val="26"/>
        </w:rPr>
      </w:pPr>
    </w:p>
    <w:p w14:paraId="3AD69B8E" w14:textId="5D537DE9" w:rsidR="0050309F" w:rsidRPr="00CF3CCD" w:rsidRDefault="0050309F" w:rsidP="00CF3CCD">
      <w:pPr>
        <w:pStyle w:val="2"/>
        <w:spacing w:before="0"/>
        <w:ind w:left="373" w:right="149"/>
        <w:jc w:val="center"/>
      </w:pPr>
      <w:r w:rsidRPr="000230FF">
        <w:t xml:space="preserve">Предполагаемые </w:t>
      </w:r>
      <w:r w:rsidR="00CF3CCD">
        <w:t>результаты реализации программы</w:t>
      </w:r>
    </w:p>
    <w:p w14:paraId="4E8600B6" w14:textId="2A040C2B" w:rsidR="0050309F" w:rsidRPr="00CF3CCD" w:rsidRDefault="0050309F" w:rsidP="00741E8C">
      <w:pPr>
        <w:pStyle w:val="a5"/>
        <w:numPr>
          <w:ilvl w:val="0"/>
          <w:numId w:val="32"/>
        </w:numPr>
        <w:tabs>
          <w:tab w:val="left" w:pos="799"/>
        </w:tabs>
        <w:ind w:left="0" w:right="226" w:firstLine="0"/>
        <w:jc w:val="both"/>
        <w:rPr>
          <w:sz w:val="26"/>
        </w:rPr>
      </w:pPr>
      <w:r w:rsidRPr="000230FF">
        <w:rPr>
          <w:b/>
          <w:i/>
          <w:sz w:val="26"/>
        </w:rPr>
        <w:t xml:space="preserve">Результаты первого уровня (приобретение школьником социальных знаний, первичного понимания социальной реальности и повседневной жизни): </w:t>
      </w:r>
      <w:r w:rsidRPr="000230FF">
        <w:rPr>
          <w:sz w:val="26"/>
        </w:rPr>
        <w:t>приобретение школьником знаний о правилах ведения социальной коммуникации; о принятых в обществе нормах отношения к другим людям, рисках и угрозах нарушения этих норм; о правилах конструктивной групповой работы; о способах организации взаимодействия людей и общностей; о способах самостоятельного поиска, нахождения и обработки информации; усвоение представлений о самопрезентации в различных ситуациях взаимодействия, об организации собственной частной жизни и быта; освоение способов исследования нюансов поведения человека в различных ситуациях, способов типизации взаимодействия, инструментов воздействия, понимания партнѐрства; приобретение школьниками знаний об истоках нравственности человека, основных общечеловеческих ценностях и нормах поведения; об экологических проблемах человечества, обществе потребления как главной опасности для природы; ответственном отношении к судьбе своей страны и</w:t>
      </w:r>
      <w:r w:rsidRPr="000230FF">
        <w:rPr>
          <w:spacing w:val="-2"/>
          <w:sz w:val="26"/>
        </w:rPr>
        <w:t xml:space="preserve"> </w:t>
      </w:r>
      <w:r w:rsidRPr="000230FF">
        <w:rPr>
          <w:sz w:val="26"/>
        </w:rPr>
        <w:t>планеты;</w:t>
      </w:r>
    </w:p>
    <w:p w14:paraId="019AB6EE" w14:textId="044DA228" w:rsidR="0050309F" w:rsidRPr="00CF3CCD" w:rsidRDefault="0050309F" w:rsidP="00741E8C">
      <w:pPr>
        <w:pStyle w:val="a5"/>
        <w:numPr>
          <w:ilvl w:val="0"/>
          <w:numId w:val="32"/>
        </w:numPr>
        <w:tabs>
          <w:tab w:val="left" w:pos="691"/>
        </w:tabs>
        <w:ind w:left="0" w:right="225" w:firstLine="0"/>
        <w:jc w:val="both"/>
        <w:rPr>
          <w:sz w:val="26"/>
        </w:rPr>
      </w:pPr>
      <w:r w:rsidRPr="000230FF">
        <w:rPr>
          <w:b/>
          <w:i/>
          <w:sz w:val="26"/>
        </w:rPr>
        <w:t xml:space="preserve">Результаты второго уровня (формирование позитивного отношения школьника к базовым ценностям нашего общества и к социальной реальности в целом): </w:t>
      </w:r>
      <w:r w:rsidRPr="000230FF">
        <w:rPr>
          <w:sz w:val="26"/>
        </w:rPr>
        <w:t>развитие ценностных отношений школьника к другому человеку как таковому (гуманность), как Другому (альтруизм), как Иному (толерантность); стремления к свободному, открытому общению в позиционных общностях; развитие ценностных отношений школьника к своему Отечеству, его истории и культуре, населяющих его народам, героическим страницам его прошлого; к Земле, природе и биологическому разнообразию жизни; знаниям, науке и исследовательской деятельности; миру, ненасилию,</w:t>
      </w:r>
      <w:r w:rsidRPr="000230FF">
        <w:rPr>
          <w:spacing w:val="-16"/>
          <w:sz w:val="26"/>
        </w:rPr>
        <w:t xml:space="preserve"> </w:t>
      </w:r>
      <w:r w:rsidRPr="000230FF">
        <w:rPr>
          <w:sz w:val="26"/>
        </w:rPr>
        <w:t>сотрудничеству;</w:t>
      </w:r>
    </w:p>
    <w:p w14:paraId="7D8CF1F3" w14:textId="65340E16" w:rsidR="00E96384" w:rsidRPr="00C078A2" w:rsidRDefault="0050309F" w:rsidP="00C078A2">
      <w:pPr>
        <w:pStyle w:val="a5"/>
        <w:numPr>
          <w:ilvl w:val="0"/>
          <w:numId w:val="32"/>
        </w:numPr>
        <w:tabs>
          <w:tab w:val="left" w:pos="658"/>
        </w:tabs>
        <w:ind w:left="0" w:right="228" w:firstLine="0"/>
        <w:jc w:val="both"/>
        <w:rPr>
          <w:sz w:val="26"/>
        </w:rPr>
      </w:pPr>
      <w:r w:rsidRPr="000230FF">
        <w:rPr>
          <w:b/>
          <w:i/>
          <w:sz w:val="26"/>
        </w:rPr>
        <w:t xml:space="preserve">Результаты третьего уровня (приобретение школьником опыта самостоятельного социального действия): </w:t>
      </w:r>
      <w:r w:rsidRPr="000230FF">
        <w:rPr>
          <w:sz w:val="26"/>
        </w:rPr>
        <w:t>приобретение школьником опыта самоорганизации и организации совместной деятельности с другими обучающимися; опыта управления коммуникацией с другими людьми; опыта позиционного самоопределения в открытой общественной среде; опыта исследовательской деятельности; природосберегающей и природоохранной деятельности; заботы о малышах и организации их</w:t>
      </w:r>
      <w:r w:rsidRPr="000230FF">
        <w:rPr>
          <w:spacing w:val="-8"/>
          <w:sz w:val="26"/>
        </w:rPr>
        <w:t xml:space="preserve"> </w:t>
      </w:r>
      <w:r w:rsidRPr="000230FF">
        <w:rPr>
          <w:sz w:val="26"/>
        </w:rPr>
        <w:t>досуга.</w:t>
      </w:r>
    </w:p>
    <w:p w14:paraId="31A69DCD" w14:textId="44B20C41" w:rsidR="000B5989" w:rsidRPr="000B5989" w:rsidRDefault="000B5989" w:rsidP="003D0866">
      <w:pPr>
        <w:ind w:left="1866" w:right="78"/>
        <w:jc w:val="center"/>
        <w:outlineLvl w:val="0"/>
        <w:rPr>
          <w:b/>
          <w:bCs/>
          <w:sz w:val="26"/>
          <w:szCs w:val="26"/>
          <w:lang w:eastAsia="en-US" w:bidi="ar-SA"/>
        </w:rPr>
      </w:pPr>
      <w:r w:rsidRPr="000B5989">
        <w:rPr>
          <w:b/>
          <w:bCs/>
          <w:sz w:val="26"/>
          <w:szCs w:val="26"/>
          <w:lang w:eastAsia="en-US" w:bidi="ar-SA"/>
        </w:rPr>
        <w:t>КАЛЕНДАРНЫЙ ПЛАН ВОСПИТАТЕЛЬНОЙ РАБОТЫ</w:t>
      </w:r>
    </w:p>
    <w:p w14:paraId="60009A69" w14:textId="65A00655" w:rsidR="000B5989" w:rsidRPr="000B5989" w:rsidRDefault="000B5989" w:rsidP="003D0866">
      <w:pPr>
        <w:ind w:left="1866" w:right="78"/>
        <w:jc w:val="center"/>
        <w:outlineLvl w:val="0"/>
        <w:rPr>
          <w:b/>
          <w:bCs/>
          <w:sz w:val="26"/>
          <w:szCs w:val="26"/>
          <w:lang w:eastAsia="en-US" w:bidi="ar-SA"/>
        </w:rPr>
      </w:pPr>
      <w:r w:rsidRPr="000B5989">
        <w:rPr>
          <w:b/>
          <w:bCs/>
          <w:sz w:val="26"/>
          <w:szCs w:val="26"/>
          <w:lang w:eastAsia="en-US" w:bidi="ar-SA"/>
        </w:rPr>
        <w:t>ОБУЧАЮЩИХСЯ НА УРОВНЕ НАЧАЛЬНОГО ОБЩЕГО ОБРАЗОВАНИЯ МБОУ «</w:t>
      </w:r>
      <w:r w:rsidR="00A07BDF">
        <w:rPr>
          <w:b/>
          <w:bCs/>
          <w:sz w:val="26"/>
          <w:szCs w:val="26"/>
          <w:lang w:eastAsia="en-US" w:bidi="ar-SA"/>
        </w:rPr>
        <w:t>ШКОЛА № 79</w:t>
      </w:r>
      <w:r w:rsidRPr="000B5989">
        <w:rPr>
          <w:b/>
          <w:bCs/>
          <w:sz w:val="26"/>
          <w:szCs w:val="26"/>
          <w:lang w:eastAsia="en-US" w:bidi="ar-SA"/>
        </w:rPr>
        <w:t>»</w:t>
      </w:r>
    </w:p>
    <w:p w14:paraId="12309F4A" w14:textId="428345CD" w:rsidR="000B5989" w:rsidRPr="000C59F8" w:rsidRDefault="000B5989" w:rsidP="003D0866">
      <w:pPr>
        <w:ind w:right="78"/>
        <w:jc w:val="center"/>
        <w:outlineLvl w:val="0"/>
        <w:rPr>
          <w:b/>
          <w:bCs/>
          <w:sz w:val="26"/>
          <w:szCs w:val="26"/>
          <w:lang w:eastAsia="en-US" w:bidi="ar-SA"/>
        </w:rPr>
      </w:pPr>
      <w:r w:rsidRPr="000B5989">
        <w:rPr>
          <w:b/>
          <w:bCs/>
          <w:sz w:val="26"/>
          <w:szCs w:val="26"/>
          <w:lang w:eastAsia="en-US" w:bidi="ar-SA"/>
        </w:rPr>
        <w:t xml:space="preserve">                                      на 202</w:t>
      </w:r>
      <w:r w:rsidR="004F36E1">
        <w:rPr>
          <w:b/>
          <w:bCs/>
          <w:sz w:val="26"/>
          <w:szCs w:val="26"/>
          <w:lang w:eastAsia="en-US" w:bidi="ar-SA"/>
        </w:rPr>
        <w:t>5</w:t>
      </w:r>
      <w:r w:rsidRPr="000B5989">
        <w:rPr>
          <w:b/>
          <w:bCs/>
          <w:sz w:val="26"/>
          <w:szCs w:val="26"/>
          <w:lang w:eastAsia="en-US" w:bidi="ar-SA"/>
        </w:rPr>
        <w:t>-202</w:t>
      </w:r>
      <w:r w:rsidR="004F36E1">
        <w:rPr>
          <w:b/>
          <w:bCs/>
          <w:sz w:val="26"/>
          <w:szCs w:val="26"/>
          <w:lang w:eastAsia="en-US" w:bidi="ar-SA"/>
        </w:rPr>
        <w:t>6</w:t>
      </w:r>
      <w:r w:rsidRPr="000B5989">
        <w:rPr>
          <w:b/>
          <w:bCs/>
          <w:sz w:val="26"/>
          <w:szCs w:val="26"/>
          <w:lang w:eastAsia="en-US" w:bidi="ar-SA"/>
        </w:rPr>
        <w:t xml:space="preserve"> учебный год</w:t>
      </w:r>
    </w:p>
    <w:p w14:paraId="443DB485" w14:textId="77777777" w:rsidR="00F65E69" w:rsidRPr="00F65E69" w:rsidRDefault="00F65E69" w:rsidP="003D0866">
      <w:pPr>
        <w:pStyle w:val="a3"/>
        <w:tabs>
          <w:tab w:val="left" w:pos="567"/>
        </w:tabs>
        <w:ind w:left="0"/>
        <w:rPr>
          <w:b/>
          <w:szCs w:val="22"/>
        </w:rPr>
      </w:pPr>
      <w:r w:rsidRPr="00F65E69">
        <w:rPr>
          <w:b/>
          <w:szCs w:val="22"/>
        </w:rPr>
        <w:t>Федеральный календарный план воспитательной работы.</w:t>
      </w:r>
    </w:p>
    <w:p w14:paraId="0E43348D" w14:textId="42C654BF" w:rsidR="00F65E69" w:rsidRPr="00F65E69" w:rsidRDefault="00F65E69" w:rsidP="003D0866">
      <w:pPr>
        <w:pStyle w:val="a3"/>
        <w:tabs>
          <w:tab w:val="left" w:pos="567"/>
        </w:tabs>
        <w:ind w:left="0"/>
        <w:rPr>
          <w:szCs w:val="22"/>
        </w:rPr>
      </w:pPr>
      <w:r w:rsidRPr="00F65E69">
        <w:rPr>
          <w:szCs w:val="22"/>
        </w:rPr>
        <w:t>Федеральный календарный план воспитательной работы является единым для образовательных организаций.</w:t>
      </w:r>
    </w:p>
    <w:p w14:paraId="4343BDB8" w14:textId="4DADED6A" w:rsidR="00F65E69" w:rsidRPr="00F65E69" w:rsidRDefault="00F65E69" w:rsidP="003D0866">
      <w:pPr>
        <w:pStyle w:val="a3"/>
        <w:tabs>
          <w:tab w:val="left" w:pos="567"/>
        </w:tabs>
        <w:ind w:left="0"/>
        <w:rPr>
          <w:szCs w:val="22"/>
        </w:rPr>
      </w:pPr>
      <w:r w:rsidRPr="00F65E69">
        <w:rPr>
          <w:szCs w:val="22"/>
        </w:rPr>
        <w:t>Федеральный календарный план воспитательной работы может быть реализован в рамках урочной и внеурочной деятельности.</w:t>
      </w:r>
    </w:p>
    <w:p w14:paraId="18D21409" w14:textId="2479E708" w:rsidR="00F65E69" w:rsidRPr="00F65E69" w:rsidRDefault="00F65E69" w:rsidP="003D0866">
      <w:pPr>
        <w:pStyle w:val="a3"/>
        <w:tabs>
          <w:tab w:val="left" w:pos="567"/>
        </w:tabs>
        <w:ind w:left="0"/>
        <w:rPr>
          <w:szCs w:val="22"/>
        </w:rPr>
      </w:pPr>
      <w:r w:rsidRPr="00F65E69">
        <w:rPr>
          <w:szCs w:val="22"/>
        </w:rPr>
        <w:tab/>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4E576F17" w14:textId="73A0EA7B" w:rsidR="00F65E69" w:rsidRPr="00F65E69" w:rsidRDefault="00F65E69" w:rsidP="003D0866">
      <w:pPr>
        <w:pStyle w:val="a3"/>
        <w:tabs>
          <w:tab w:val="left" w:pos="567"/>
        </w:tabs>
        <w:ind w:left="0"/>
        <w:rPr>
          <w:szCs w:val="22"/>
        </w:rPr>
      </w:pPr>
      <w:r w:rsidRPr="00F65E69">
        <w:rPr>
          <w:szCs w:val="22"/>
        </w:rPr>
        <w:tab/>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14:paraId="363FC922" w14:textId="24701219" w:rsidR="00E52AB8" w:rsidRPr="00E52AB8" w:rsidRDefault="00E52AB8" w:rsidP="00E52AB8">
      <w:pPr>
        <w:pStyle w:val="a5"/>
        <w:tabs>
          <w:tab w:val="left" w:pos="1889"/>
        </w:tabs>
        <w:ind w:left="454"/>
        <w:rPr>
          <w:b/>
          <w:sz w:val="26"/>
        </w:rPr>
      </w:pPr>
      <w:r w:rsidRPr="00E52AB8">
        <w:rPr>
          <w:b/>
          <w:sz w:val="26"/>
        </w:rPr>
        <w:t>Календарь образовательных событий и памятных дат на 2025-2026 учебный год</w:t>
      </w:r>
    </w:p>
    <w:p w14:paraId="4813FF48" w14:textId="77777777" w:rsidR="00E52AB8" w:rsidRPr="00E52AB8" w:rsidRDefault="00E52AB8" w:rsidP="00E52AB8">
      <w:pPr>
        <w:pStyle w:val="a5"/>
        <w:tabs>
          <w:tab w:val="left" w:pos="1889"/>
        </w:tabs>
        <w:ind w:left="454"/>
        <w:rPr>
          <w:sz w:val="26"/>
          <w:u w:val="single"/>
        </w:rPr>
      </w:pPr>
      <w:r w:rsidRPr="00E52AB8">
        <w:rPr>
          <w:sz w:val="26"/>
          <w:u w:val="single"/>
        </w:rPr>
        <w:t>Сентябрь</w:t>
      </w:r>
    </w:p>
    <w:p w14:paraId="42355681" w14:textId="77777777" w:rsidR="00E52AB8" w:rsidRPr="00E52AB8" w:rsidRDefault="00E52AB8" w:rsidP="00E52AB8">
      <w:pPr>
        <w:pStyle w:val="a5"/>
        <w:tabs>
          <w:tab w:val="left" w:pos="1889"/>
        </w:tabs>
        <w:ind w:left="454"/>
        <w:rPr>
          <w:sz w:val="26"/>
        </w:rPr>
      </w:pPr>
      <w:r w:rsidRPr="00E52AB8">
        <w:rPr>
          <w:sz w:val="26"/>
        </w:rPr>
        <w:t>1 сентября - День знаний</w:t>
      </w:r>
    </w:p>
    <w:p w14:paraId="13447B8B" w14:textId="77777777" w:rsidR="00E52AB8" w:rsidRPr="00E52AB8" w:rsidRDefault="00E52AB8" w:rsidP="00E52AB8">
      <w:pPr>
        <w:pStyle w:val="a5"/>
        <w:tabs>
          <w:tab w:val="left" w:pos="1889"/>
        </w:tabs>
        <w:ind w:left="454"/>
        <w:rPr>
          <w:sz w:val="26"/>
        </w:rPr>
      </w:pPr>
      <w:r w:rsidRPr="00E52AB8">
        <w:rPr>
          <w:sz w:val="26"/>
        </w:rPr>
        <w:t>3 сентября - День окончания Второй мировой войны</w:t>
      </w:r>
    </w:p>
    <w:p w14:paraId="45442D75" w14:textId="77777777" w:rsidR="00E52AB8" w:rsidRPr="00E52AB8" w:rsidRDefault="00E52AB8" w:rsidP="00E52AB8">
      <w:pPr>
        <w:pStyle w:val="a5"/>
        <w:tabs>
          <w:tab w:val="left" w:pos="1889"/>
        </w:tabs>
        <w:ind w:left="454"/>
        <w:rPr>
          <w:sz w:val="26"/>
        </w:rPr>
      </w:pPr>
      <w:r w:rsidRPr="00E52AB8">
        <w:rPr>
          <w:sz w:val="26"/>
        </w:rPr>
        <w:t>3 сентября - День солидарности в борьбе с терроризмом</w:t>
      </w:r>
    </w:p>
    <w:p w14:paraId="6390B08D" w14:textId="77777777" w:rsidR="00E52AB8" w:rsidRPr="00E52AB8" w:rsidRDefault="00E52AB8" w:rsidP="00E52AB8">
      <w:pPr>
        <w:pStyle w:val="a5"/>
        <w:tabs>
          <w:tab w:val="left" w:pos="1889"/>
        </w:tabs>
        <w:ind w:left="454"/>
        <w:rPr>
          <w:sz w:val="26"/>
        </w:rPr>
      </w:pPr>
      <w:r w:rsidRPr="00E52AB8">
        <w:rPr>
          <w:sz w:val="26"/>
        </w:rPr>
        <w:t>7 сентября - 212 лет со дня Бородинского сражения</w:t>
      </w:r>
    </w:p>
    <w:p w14:paraId="40D20344" w14:textId="77777777" w:rsidR="00E52AB8" w:rsidRPr="00E52AB8" w:rsidRDefault="00E52AB8" w:rsidP="00E52AB8">
      <w:pPr>
        <w:pStyle w:val="a5"/>
        <w:tabs>
          <w:tab w:val="left" w:pos="1889"/>
        </w:tabs>
        <w:ind w:left="454"/>
        <w:rPr>
          <w:sz w:val="26"/>
        </w:rPr>
      </w:pPr>
      <w:r w:rsidRPr="00E52AB8">
        <w:rPr>
          <w:sz w:val="26"/>
        </w:rPr>
        <w:t>8 сентября - Международный день распространения грамотности</w:t>
      </w:r>
    </w:p>
    <w:p w14:paraId="08F88720" w14:textId="19E8F78A" w:rsidR="00E52AB8" w:rsidRPr="00A82FF5" w:rsidRDefault="00A82FF5" w:rsidP="00A82FF5">
      <w:pPr>
        <w:pStyle w:val="a5"/>
        <w:tabs>
          <w:tab w:val="left" w:pos="1889"/>
        </w:tabs>
        <w:ind w:left="454"/>
        <w:rPr>
          <w:sz w:val="26"/>
        </w:rPr>
      </w:pPr>
      <w:r>
        <w:rPr>
          <w:sz w:val="26"/>
        </w:rPr>
        <w:t xml:space="preserve">27 сентября </w:t>
      </w:r>
      <w:r w:rsidR="00E52AB8" w:rsidRPr="00A82FF5">
        <w:rPr>
          <w:sz w:val="26"/>
        </w:rPr>
        <w:t>- Международный день туризма</w:t>
      </w:r>
    </w:p>
    <w:p w14:paraId="41648468" w14:textId="77777777" w:rsidR="00E52AB8" w:rsidRPr="00A82FF5" w:rsidRDefault="00E52AB8" w:rsidP="00E52AB8">
      <w:pPr>
        <w:pStyle w:val="a5"/>
        <w:tabs>
          <w:tab w:val="left" w:pos="1889"/>
        </w:tabs>
        <w:ind w:left="454"/>
        <w:rPr>
          <w:sz w:val="26"/>
          <w:u w:val="single"/>
        </w:rPr>
      </w:pPr>
      <w:r w:rsidRPr="00A82FF5">
        <w:rPr>
          <w:sz w:val="26"/>
          <w:u w:val="single"/>
        </w:rPr>
        <w:t>Октябрь</w:t>
      </w:r>
    </w:p>
    <w:p w14:paraId="483862F2" w14:textId="77777777" w:rsidR="00E52AB8" w:rsidRPr="00E52AB8" w:rsidRDefault="00E52AB8" w:rsidP="00E52AB8">
      <w:pPr>
        <w:pStyle w:val="a5"/>
        <w:tabs>
          <w:tab w:val="left" w:pos="1889"/>
        </w:tabs>
        <w:ind w:left="454"/>
        <w:rPr>
          <w:sz w:val="26"/>
        </w:rPr>
      </w:pPr>
      <w:r w:rsidRPr="00E52AB8">
        <w:rPr>
          <w:sz w:val="26"/>
        </w:rPr>
        <w:t>1 октября - Международный день пожилых людей</w:t>
      </w:r>
    </w:p>
    <w:p w14:paraId="3638BD99" w14:textId="77777777" w:rsidR="00E52AB8" w:rsidRPr="00E52AB8" w:rsidRDefault="00E52AB8" w:rsidP="00E52AB8">
      <w:pPr>
        <w:pStyle w:val="a5"/>
        <w:tabs>
          <w:tab w:val="left" w:pos="1889"/>
        </w:tabs>
        <w:ind w:left="454"/>
        <w:rPr>
          <w:sz w:val="26"/>
        </w:rPr>
      </w:pPr>
      <w:r w:rsidRPr="00E52AB8">
        <w:rPr>
          <w:sz w:val="26"/>
        </w:rPr>
        <w:t>1 октября - Международный день музыки</w:t>
      </w:r>
    </w:p>
    <w:p w14:paraId="39CE6EB3" w14:textId="77777777" w:rsidR="00E52AB8" w:rsidRPr="00E52AB8" w:rsidRDefault="00E52AB8" w:rsidP="00E52AB8">
      <w:pPr>
        <w:pStyle w:val="a5"/>
        <w:tabs>
          <w:tab w:val="left" w:pos="1889"/>
        </w:tabs>
        <w:ind w:left="454"/>
        <w:rPr>
          <w:sz w:val="26"/>
        </w:rPr>
      </w:pPr>
      <w:r w:rsidRPr="00E52AB8">
        <w:rPr>
          <w:sz w:val="26"/>
        </w:rPr>
        <w:t>2 октября - День среднего профессионального образования</w:t>
      </w:r>
    </w:p>
    <w:p w14:paraId="3F7993E2" w14:textId="77777777" w:rsidR="00E52AB8" w:rsidRPr="00E52AB8" w:rsidRDefault="00E52AB8" w:rsidP="00E52AB8">
      <w:pPr>
        <w:pStyle w:val="a5"/>
        <w:tabs>
          <w:tab w:val="left" w:pos="1889"/>
        </w:tabs>
        <w:ind w:left="454"/>
        <w:rPr>
          <w:sz w:val="26"/>
        </w:rPr>
      </w:pPr>
      <w:r w:rsidRPr="00E52AB8">
        <w:rPr>
          <w:sz w:val="26"/>
        </w:rPr>
        <w:t>2 октября – Международный день социального педагога</w:t>
      </w:r>
    </w:p>
    <w:p w14:paraId="362B0A30" w14:textId="77777777" w:rsidR="00E52AB8" w:rsidRPr="00E52AB8" w:rsidRDefault="00E52AB8" w:rsidP="00E52AB8">
      <w:pPr>
        <w:pStyle w:val="a5"/>
        <w:tabs>
          <w:tab w:val="left" w:pos="1889"/>
        </w:tabs>
        <w:ind w:left="454"/>
        <w:rPr>
          <w:sz w:val="26"/>
        </w:rPr>
      </w:pPr>
      <w:r w:rsidRPr="00E52AB8">
        <w:rPr>
          <w:sz w:val="26"/>
        </w:rPr>
        <w:t>5 октября - Международный день учителя</w:t>
      </w:r>
    </w:p>
    <w:p w14:paraId="2C32990C" w14:textId="77777777" w:rsidR="00E52AB8" w:rsidRPr="00E52AB8" w:rsidRDefault="00E52AB8" w:rsidP="00E52AB8">
      <w:pPr>
        <w:pStyle w:val="a5"/>
        <w:tabs>
          <w:tab w:val="left" w:pos="1889"/>
        </w:tabs>
        <w:ind w:left="454"/>
        <w:rPr>
          <w:sz w:val="26"/>
        </w:rPr>
      </w:pPr>
      <w:r w:rsidRPr="00E52AB8">
        <w:rPr>
          <w:sz w:val="26"/>
        </w:rPr>
        <w:t>9 октября - Всероссийский день чтения</w:t>
      </w:r>
    </w:p>
    <w:p w14:paraId="2C263162" w14:textId="77777777" w:rsidR="00E52AB8" w:rsidRPr="00E52AB8" w:rsidRDefault="00E52AB8" w:rsidP="00E52AB8">
      <w:pPr>
        <w:pStyle w:val="a5"/>
        <w:tabs>
          <w:tab w:val="left" w:pos="1889"/>
        </w:tabs>
        <w:ind w:left="454"/>
        <w:rPr>
          <w:sz w:val="26"/>
        </w:rPr>
      </w:pPr>
      <w:r w:rsidRPr="00E52AB8">
        <w:rPr>
          <w:sz w:val="26"/>
        </w:rPr>
        <w:t>16 октября - День отца в России</w:t>
      </w:r>
    </w:p>
    <w:p w14:paraId="50415624" w14:textId="77777777" w:rsidR="00E52AB8" w:rsidRPr="00E52AB8" w:rsidRDefault="00E52AB8" w:rsidP="00E52AB8">
      <w:pPr>
        <w:pStyle w:val="a5"/>
        <w:tabs>
          <w:tab w:val="left" w:pos="1889"/>
        </w:tabs>
        <w:ind w:left="454"/>
        <w:rPr>
          <w:sz w:val="26"/>
        </w:rPr>
      </w:pPr>
      <w:r w:rsidRPr="00E52AB8">
        <w:rPr>
          <w:sz w:val="26"/>
        </w:rPr>
        <w:t>25 октября - Международный день школьных библиотек (четвертый понедельник октября)</w:t>
      </w:r>
    </w:p>
    <w:p w14:paraId="75927F3D" w14:textId="77777777" w:rsidR="00E52AB8" w:rsidRPr="00A82FF5" w:rsidRDefault="00E52AB8" w:rsidP="00E52AB8">
      <w:pPr>
        <w:pStyle w:val="a5"/>
        <w:tabs>
          <w:tab w:val="left" w:pos="1889"/>
        </w:tabs>
        <w:ind w:left="454"/>
        <w:rPr>
          <w:sz w:val="26"/>
          <w:u w:val="single"/>
        </w:rPr>
      </w:pPr>
      <w:r w:rsidRPr="00A82FF5">
        <w:rPr>
          <w:sz w:val="26"/>
          <w:u w:val="single"/>
        </w:rPr>
        <w:t>Ноябрь</w:t>
      </w:r>
    </w:p>
    <w:p w14:paraId="10283109" w14:textId="77777777" w:rsidR="00E52AB8" w:rsidRPr="00E52AB8" w:rsidRDefault="00E52AB8" w:rsidP="00E52AB8">
      <w:pPr>
        <w:pStyle w:val="a5"/>
        <w:tabs>
          <w:tab w:val="left" w:pos="1889"/>
        </w:tabs>
        <w:ind w:left="454"/>
        <w:rPr>
          <w:sz w:val="26"/>
        </w:rPr>
      </w:pPr>
      <w:r w:rsidRPr="00E52AB8">
        <w:rPr>
          <w:sz w:val="26"/>
        </w:rPr>
        <w:t>4 ноября - День народного единства</w:t>
      </w:r>
    </w:p>
    <w:p w14:paraId="70EDF312" w14:textId="77777777" w:rsidR="00E52AB8" w:rsidRPr="00E52AB8" w:rsidRDefault="00E52AB8" w:rsidP="00E52AB8">
      <w:pPr>
        <w:pStyle w:val="a5"/>
        <w:tabs>
          <w:tab w:val="left" w:pos="1889"/>
        </w:tabs>
        <w:ind w:left="454"/>
        <w:rPr>
          <w:sz w:val="26"/>
        </w:rPr>
      </w:pPr>
      <w:r w:rsidRPr="00E52AB8">
        <w:rPr>
          <w:sz w:val="26"/>
        </w:rPr>
        <w:t>9 ноября - Международный день против фашизма расизма и антисемитизма</w:t>
      </w:r>
    </w:p>
    <w:p w14:paraId="7392DA58" w14:textId="77777777" w:rsidR="00E52AB8" w:rsidRPr="00E52AB8" w:rsidRDefault="00E52AB8" w:rsidP="00E52AB8">
      <w:pPr>
        <w:pStyle w:val="a5"/>
        <w:tabs>
          <w:tab w:val="left" w:pos="1889"/>
        </w:tabs>
        <w:ind w:left="454"/>
        <w:rPr>
          <w:sz w:val="26"/>
        </w:rPr>
      </w:pPr>
      <w:r w:rsidRPr="00E52AB8">
        <w:rPr>
          <w:sz w:val="26"/>
        </w:rPr>
        <w:t>10 ноября - День сотрудников органов внутренних дел Российской Федерации</w:t>
      </w:r>
    </w:p>
    <w:p w14:paraId="63CF55E2" w14:textId="77777777" w:rsidR="00E52AB8" w:rsidRPr="00E52AB8" w:rsidRDefault="00E52AB8" w:rsidP="00E52AB8">
      <w:pPr>
        <w:pStyle w:val="a5"/>
        <w:tabs>
          <w:tab w:val="left" w:pos="1889"/>
        </w:tabs>
        <w:ind w:left="454"/>
        <w:rPr>
          <w:sz w:val="26"/>
        </w:rPr>
      </w:pPr>
      <w:r w:rsidRPr="00E52AB8">
        <w:rPr>
          <w:sz w:val="26"/>
        </w:rPr>
        <w:t xml:space="preserve"> - Всемирный день молодёжи</w:t>
      </w:r>
    </w:p>
    <w:p w14:paraId="241E98F1" w14:textId="77777777" w:rsidR="00E52AB8" w:rsidRPr="00E52AB8" w:rsidRDefault="00E52AB8" w:rsidP="00E52AB8">
      <w:pPr>
        <w:pStyle w:val="a5"/>
        <w:tabs>
          <w:tab w:val="left" w:pos="1889"/>
        </w:tabs>
        <w:ind w:left="454"/>
        <w:rPr>
          <w:sz w:val="26"/>
        </w:rPr>
      </w:pPr>
      <w:r w:rsidRPr="00E52AB8">
        <w:rPr>
          <w:sz w:val="26"/>
        </w:rPr>
        <w:t>20 ноября – Всемирный день ребенка</w:t>
      </w:r>
    </w:p>
    <w:p w14:paraId="44DE2739" w14:textId="77777777" w:rsidR="00E52AB8" w:rsidRPr="00E52AB8" w:rsidRDefault="00E52AB8" w:rsidP="00E52AB8">
      <w:pPr>
        <w:pStyle w:val="a5"/>
        <w:tabs>
          <w:tab w:val="left" w:pos="1889"/>
        </w:tabs>
        <w:ind w:left="454"/>
        <w:rPr>
          <w:sz w:val="26"/>
        </w:rPr>
      </w:pPr>
      <w:r w:rsidRPr="00E52AB8">
        <w:rPr>
          <w:sz w:val="26"/>
        </w:rPr>
        <w:t>27 ноября - День матери в России</w:t>
      </w:r>
    </w:p>
    <w:p w14:paraId="19938F19" w14:textId="77777777" w:rsidR="00E52AB8" w:rsidRPr="00E52AB8" w:rsidRDefault="00E52AB8" w:rsidP="00E52AB8">
      <w:pPr>
        <w:pStyle w:val="a5"/>
        <w:tabs>
          <w:tab w:val="left" w:pos="1889"/>
        </w:tabs>
        <w:ind w:left="454"/>
        <w:rPr>
          <w:sz w:val="26"/>
        </w:rPr>
      </w:pPr>
      <w:r w:rsidRPr="00E52AB8">
        <w:rPr>
          <w:sz w:val="26"/>
        </w:rPr>
        <w:t>30 ноября - День Государственного герба Российской Федерации</w:t>
      </w:r>
    </w:p>
    <w:p w14:paraId="4CE5804F" w14:textId="77777777" w:rsidR="00E52AB8" w:rsidRPr="00E52AB8" w:rsidRDefault="00E52AB8" w:rsidP="00E52AB8">
      <w:pPr>
        <w:pStyle w:val="a5"/>
        <w:tabs>
          <w:tab w:val="left" w:pos="1889"/>
        </w:tabs>
        <w:ind w:left="454"/>
        <w:rPr>
          <w:sz w:val="26"/>
        </w:rPr>
      </w:pPr>
      <w:r w:rsidRPr="00E52AB8">
        <w:rPr>
          <w:sz w:val="26"/>
        </w:rPr>
        <w:t xml:space="preserve"> - День Матери в России</w:t>
      </w:r>
    </w:p>
    <w:p w14:paraId="1B782274" w14:textId="77777777" w:rsidR="00E52AB8" w:rsidRPr="00E52AB8" w:rsidRDefault="00E52AB8" w:rsidP="00E52AB8">
      <w:pPr>
        <w:pStyle w:val="a5"/>
        <w:tabs>
          <w:tab w:val="left" w:pos="1889"/>
        </w:tabs>
        <w:ind w:left="454"/>
        <w:rPr>
          <w:sz w:val="26"/>
        </w:rPr>
      </w:pPr>
      <w:r w:rsidRPr="00E52AB8">
        <w:rPr>
          <w:sz w:val="26"/>
        </w:rPr>
        <w:t xml:space="preserve"> - Международный день защиты информации</w:t>
      </w:r>
    </w:p>
    <w:p w14:paraId="6ACE881E" w14:textId="77777777" w:rsidR="00E52AB8" w:rsidRPr="00A82FF5" w:rsidRDefault="00E52AB8" w:rsidP="00E52AB8">
      <w:pPr>
        <w:pStyle w:val="a5"/>
        <w:tabs>
          <w:tab w:val="left" w:pos="1889"/>
        </w:tabs>
        <w:ind w:left="454"/>
        <w:rPr>
          <w:sz w:val="26"/>
          <w:u w:val="single"/>
        </w:rPr>
      </w:pPr>
      <w:r w:rsidRPr="00A82FF5">
        <w:rPr>
          <w:sz w:val="26"/>
          <w:u w:val="single"/>
        </w:rPr>
        <w:t>Декабрь</w:t>
      </w:r>
    </w:p>
    <w:p w14:paraId="1048C7C9" w14:textId="77777777" w:rsidR="00E52AB8" w:rsidRPr="00E52AB8" w:rsidRDefault="00E52AB8" w:rsidP="00E52AB8">
      <w:pPr>
        <w:pStyle w:val="a5"/>
        <w:tabs>
          <w:tab w:val="left" w:pos="1889"/>
        </w:tabs>
        <w:ind w:left="454"/>
        <w:rPr>
          <w:sz w:val="26"/>
        </w:rPr>
      </w:pPr>
      <w:r w:rsidRPr="00E52AB8">
        <w:rPr>
          <w:sz w:val="26"/>
        </w:rPr>
        <w:t>3 декабря - День Неизвестного Солдата</w:t>
      </w:r>
    </w:p>
    <w:p w14:paraId="53251840" w14:textId="77777777" w:rsidR="00E52AB8" w:rsidRPr="00E52AB8" w:rsidRDefault="00E52AB8" w:rsidP="00E52AB8">
      <w:pPr>
        <w:pStyle w:val="a5"/>
        <w:tabs>
          <w:tab w:val="left" w:pos="1889"/>
        </w:tabs>
        <w:ind w:left="454"/>
        <w:rPr>
          <w:sz w:val="26"/>
        </w:rPr>
      </w:pPr>
      <w:r w:rsidRPr="00E52AB8">
        <w:rPr>
          <w:sz w:val="26"/>
        </w:rPr>
        <w:t>3 декабря - Международный день инвалидов</w:t>
      </w:r>
    </w:p>
    <w:p w14:paraId="51202BDC" w14:textId="77777777" w:rsidR="00E52AB8" w:rsidRPr="00E52AB8" w:rsidRDefault="00E52AB8" w:rsidP="00E52AB8">
      <w:pPr>
        <w:pStyle w:val="a5"/>
        <w:tabs>
          <w:tab w:val="left" w:pos="1889"/>
        </w:tabs>
        <w:ind w:left="454"/>
        <w:rPr>
          <w:sz w:val="26"/>
        </w:rPr>
      </w:pPr>
      <w:r w:rsidRPr="00E52AB8">
        <w:rPr>
          <w:sz w:val="26"/>
        </w:rPr>
        <w:t>5 декабря – Международный день добровольцев (волонтеров)</w:t>
      </w:r>
    </w:p>
    <w:p w14:paraId="51C118E3" w14:textId="6C158546" w:rsidR="00E52AB8" w:rsidRPr="00A82FF5" w:rsidRDefault="00E52AB8" w:rsidP="00A82FF5">
      <w:pPr>
        <w:pStyle w:val="a5"/>
        <w:tabs>
          <w:tab w:val="left" w:pos="1889"/>
        </w:tabs>
        <w:ind w:left="454"/>
        <w:rPr>
          <w:sz w:val="26"/>
        </w:rPr>
      </w:pPr>
      <w:r w:rsidRPr="00E52AB8">
        <w:rPr>
          <w:sz w:val="26"/>
        </w:rPr>
        <w:t xml:space="preserve"> - День начала контрнаступления советских </w:t>
      </w:r>
      <w:r w:rsidR="00A82FF5">
        <w:rPr>
          <w:sz w:val="26"/>
        </w:rPr>
        <w:t xml:space="preserve">войск против немецко-фашистских </w:t>
      </w:r>
      <w:r w:rsidRPr="00A82FF5">
        <w:rPr>
          <w:sz w:val="26"/>
        </w:rPr>
        <w:t>войск в битве под Москвой (1941)</w:t>
      </w:r>
    </w:p>
    <w:p w14:paraId="77E4988C" w14:textId="77777777" w:rsidR="00E52AB8" w:rsidRPr="00E52AB8" w:rsidRDefault="00E52AB8" w:rsidP="00E52AB8">
      <w:pPr>
        <w:pStyle w:val="a5"/>
        <w:tabs>
          <w:tab w:val="left" w:pos="1889"/>
        </w:tabs>
        <w:ind w:left="454"/>
        <w:rPr>
          <w:sz w:val="26"/>
        </w:rPr>
      </w:pPr>
      <w:r w:rsidRPr="00E52AB8">
        <w:rPr>
          <w:sz w:val="26"/>
        </w:rPr>
        <w:t>9 декабря - День Героев Отечества</w:t>
      </w:r>
    </w:p>
    <w:p w14:paraId="17BD3C21" w14:textId="77777777" w:rsidR="00E52AB8" w:rsidRPr="00E52AB8" w:rsidRDefault="00E52AB8" w:rsidP="00E52AB8">
      <w:pPr>
        <w:pStyle w:val="a5"/>
        <w:tabs>
          <w:tab w:val="left" w:pos="1889"/>
        </w:tabs>
        <w:ind w:left="454"/>
        <w:rPr>
          <w:sz w:val="26"/>
        </w:rPr>
      </w:pPr>
      <w:r w:rsidRPr="00E52AB8">
        <w:rPr>
          <w:sz w:val="26"/>
        </w:rPr>
        <w:t>12 декабря - День Конституции Российской Федерации (12 декабря)</w:t>
      </w:r>
    </w:p>
    <w:p w14:paraId="51B88ED6" w14:textId="77777777" w:rsidR="00E52AB8" w:rsidRPr="00E52AB8" w:rsidRDefault="00E52AB8" w:rsidP="00E52AB8">
      <w:pPr>
        <w:pStyle w:val="a5"/>
        <w:tabs>
          <w:tab w:val="left" w:pos="1889"/>
        </w:tabs>
        <w:ind w:left="454"/>
        <w:rPr>
          <w:sz w:val="26"/>
        </w:rPr>
      </w:pPr>
      <w:r w:rsidRPr="00E52AB8">
        <w:rPr>
          <w:sz w:val="26"/>
        </w:rPr>
        <w:t>25 декабря - День Государственных символов Российской Федерации</w:t>
      </w:r>
    </w:p>
    <w:p w14:paraId="304C8135" w14:textId="77777777" w:rsidR="00E52AB8" w:rsidRPr="00A82FF5" w:rsidRDefault="00E52AB8" w:rsidP="00E52AB8">
      <w:pPr>
        <w:pStyle w:val="a5"/>
        <w:tabs>
          <w:tab w:val="left" w:pos="1889"/>
        </w:tabs>
        <w:ind w:left="454"/>
        <w:rPr>
          <w:sz w:val="26"/>
          <w:u w:val="single"/>
        </w:rPr>
      </w:pPr>
      <w:r w:rsidRPr="00A82FF5">
        <w:rPr>
          <w:sz w:val="26"/>
          <w:u w:val="single"/>
        </w:rPr>
        <w:t>Январь</w:t>
      </w:r>
    </w:p>
    <w:p w14:paraId="0205A374" w14:textId="77777777" w:rsidR="00E52AB8" w:rsidRPr="00E52AB8" w:rsidRDefault="00E52AB8" w:rsidP="00E52AB8">
      <w:pPr>
        <w:pStyle w:val="a5"/>
        <w:tabs>
          <w:tab w:val="left" w:pos="1889"/>
        </w:tabs>
        <w:ind w:left="454"/>
        <w:rPr>
          <w:sz w:val="26"/>
        </w:rPr>
      </w:pPr>
      <w:r w:rsidRPr="00E52AB8">
        <w:rPr>
          <w:sz w:val="26"/>
        </w:rPr>
        <w:t>7 января - 300 лет со дня официального открытия Академии наук в Санкт-Петербурге</w:t>
      </w:r>
    </w:p>
    <w:p w14:paraId="2D5C3A69" w14:textId="77777777" w:rsidR="00E52AB8" w:rsidRPr="00E52AB8" w:rsidRDefault="00E52AB8" w:rsidP="00E52AB8">
      <w:pPr>
        <w:pStyle w:val="a5"/>
        <w:tabs>
          <w:tab w:val="left" w:pos="1889"/>
        </w:tabs>
        <w:ind w:left="454"/>
        <w:rPr>
          <w:sz w:val="26"/>
        </w:rPr>
      </w:pPr>
      <w:r w:rsidRPr="00E52AB8">
        <w:rPr>
          <w:sz w:val="26"/>
        </w:rPr>
        <w:t>11 января - День заповедников и национальных парков России</w:t>
      </w:r>
    </w:p>
    <w:p w14:paraId="46399A80" w14:textId="77777777" w:rsidR="00E52AB8" w:rsidRPr="00E52AB8" w:rsidRDefault="00E52AB8" w:rsidP="00E52AB8">
      <w:pPr>
        <w:pStyle w:val="a5"/>
        <w:tabs>
          <w:tab w:val="left" w:pos="1889"/>
        </w:tabs>
        <w:ind w:left="454"/>
        <w:rPr>
          <w:sz w:val="26"/>
        </w:rPr>
      </w:pPr>
      <w:r w:rsidRPr="00E52AB8">
        <w:rPr>
          <w:sz w:val="26"/>
        </w:rPr>
        <w:t>13 января - День российской печати</w:t>
      </w:r>
    </w:p>
    <w:p w14:paraId="2AE8EE81" w14:textId="77777777" w:rsidR="00E52AB8" w:rsidRPr="00E52AB8" w:rsidRDefault="00E52AB8" w:rsidP="00E52AB8">
      <w:pPr>
        <w:pStyle w:val="a5"/>
        <w:tabs>
          <w:tab w:val="left" w:pos="1889"/>
        </w:tabs>
        <w:ind w:left="454"/>
        <w:rPr>
          <w:sz w:val="26"/>
        </w:rPr>
      </w:pPr>
      <w:r w:rsidRPr="00E52AB8">
        <w:rPr>
          <w:sz w:val="26"/>
        </w:rPr>
        <w:t>25 января - День российского студенчества</w:t>
      </w:r>
    </w:p>
    <w:p w14:paraId="451281B6" w14:textId="77777777" w:rsidR="00E52AB8" w:rsidRPr="00E52AB8" w:rsidRDefault="00E52AB8" w:rsidP="00E52AB8">
      <w:pPr>
        <w:pStyle w:val="a5"/>
        <w:tabs>
          <w:tab w:val="left" w:pos="1889"/>
        </w:tabs>
        <w:ind w:left="454"/>
        <w:rPr>
          <w:sz w:val="26"/>
        </w:rPr>
      </w:pPr>
      <w:r w:rsidRPr="00E52AB8">
        <w:rPr>
          <w:sz w:val="26"/>
        </w:rPr>
        <w:t>27 января - День полного освобождения Ленинграда от фашистской блокады</w:t>
      </w:r>
    </w:p>
    <w:p w14:paraId="7206FB74" w14:textId="77777777" w:rsidR="00E52AB8" w:rsidRPr="00A82FF5" w:rsidRDefault="00E52AB8" w:rsidP="00E52AB8">
      <w:pPr>
        <w:pStyle w:val="a5"/>
        <w:tabs>
          <w:tab w:val="left" w:pos="1889"/>
        </w:tabs>
        <w:ind w:left="454"/>
        <w:rPr>
          <w:sz w:val="26"/>
          <w:u w:val="single"/>
        </w:rPr>
      </w:pPr>
      <w:r w:rsidRPr="00A82FF5">
        <w:rPr>
          <w:sz w:val="26"/>
          <w:u w:val="single"/>
        </w:rPr>
        <w:t>Февраль</w:t>
      </w:r>
    </w:p>
    <w:p w14:paraId="6C5CC492" w14:textId="123E5C64" w:rsidR="00E52AB8" w:rsidRPr="00A82FF5" w:rsidRDefault="00E52AB8" w:rsidP="00A82FF5">
      <w:pPr>
        <w:pStyle w:val="a5"/>
        <w:tabs>
          <w:tab w:val="left" w:pos="1889"/>
        </w:tabs>
        <w:ind w:left="454"/>
        <w:rPr>
          <w:sz w:val="26"/>
        </w:rPr>
      </w:pPr>
      <w:r w:rsidRPr="00E52AB8">
        <w:rPr>
          <w:sz w:val="26"/>
        </w:rPr>
        <w:t>2 февраля - День разгрома советскими войс</w:t>
      </w:r>
      <w:r w:rsidR="00A82FF5">
        <w:rPr>
          <w:sz w:val="26"/>
        </w:rPr>
        <w:t xml:space="preserve">ками немецко-фашистских войск в </w:t>
      </w:r>
      <w:r w:rsidRPr="00A82FF5">
        <w:rPr>
          <w:sz w:val="26"/>
        </w:rPr>
        <w:t>Сталинградской битве (1943)</w:t>
      </w:r>
    </w:p>
    <w:p w14:paraId="3DEE1012" w14:textId="77777777" w:rsidR="00E52AB8" w:rsidRPr="00E52AB8" w:rsidRDefault="00E52AB8" w:rsidP="00E52AB8">
      <w:pPr>
        <w:pStyle w:val="a5"/>
        <w:tabs>
          <w:tab w:val="left" w:pos="1889"/>
        </w:tabs>
        <w:ind w:left="454"/>
        <w:rPr>
          <w:sz w:val="26"/>
        </w:rPr>
      </w:pPr>
      <w:r w:rsidRPr="00E52AB8">
        <w:rPr>
          <w:sz w:val="26"/>
        </w:rPr>
        <w:t>8 февраля - День российской науки</w:t>
      </w:r>
    </w:p>
    <w:p w14:paraId="70EB6644" w14:textId="77777777" w:rsidR="00E52AB8" w:rsidRPr="00E52AB8" w:rsidRDefault="00E52AB8" w:rsidP="00E52AB8">
      <w:pPr>
        <w:pStyle w:val="a5"/>
        <w:tabs>
          <w:tab w:val="left" w:pos="1889"/>
        </w:tabs>
        <w:ind w:left="454"/>
        <w:rPr>
          <w:sz w:val="26"/>
        </w:rPr>
      </w:pPr>
      <w:r w:rsidRPr="00E52AB8">
        <w:rPr>
          <w:sz w:val="26"/>
        </w:rPr>
        <w:t>3 февраля - Всемирный день борьбы с ненормативной лексикой</w:t>
      </w:r>
    </w:p>
    <w:p w14:paraId="6F814BC0" w14:textId="371C6D81" w:rsidR="00E52AB8" w:rsidRPr="00A82FF5" w:rsidRDefault="00E52AB8" w:rsidP="00A82FF5">
      <w:pPr>
        <w:pStyle w:val="a5"/>
        <w:tabs>
          <w:tab w:val="left" w:pos="1889"/>
        </w:tabs>
        <w:ind w:left="454"/>
        <w:rPr>
          <w:sz w:val="26"/>
        </w:rPr>
      </w:pPr>
      <w:r w:rsidRPr="00E52AB8">
        <w:rPr>
          <w:sz w:val="26"/>
        </w:rPr>
        <w:t>15 февраля - День памяти о россиянах, исполняв</w:t>
      </w:r>
      <w:r w:rsidR="00A82FF5">
        <w:rPr>
          <w:sz w:val="26"/>
        </w:rPr>
        <w:t xml:space="preserve">ших служебный долг за пределами </w:t>
      </w:r>
      <w:r w:rsidRPr="00A82FF5">
        <w:rPr>
          <w:sz w:val="26"/>
        </w:rPr>
        <w:t>Отечества</w:t>
      </w:r>
    </w:p>
    <w:p w14:paraId="4E43EC00" w14:textId="77777777" w:rsidR="00E52AB8" w:rsidRPr="00E52AB8" w:rsidRDefault="00E52AB8" w:rsidP="00E52AB8">
      <w:pPr>
        <w:pStyle w:val="a5"/>
        <w:tabs>
          <w:tab w:val="left" w:pos="1889"/>
        </w:tabs>
        <w:ind w:left="454"/>
        <w:rPr>
          <w:sz w:val="26"/>
        </w:rPr>
      </w:pPr>
      <w:r w:rsidRPr="00E52AB8">
        <w:rPr>
          <w:sz w:val="26"/>
        </w:rPr>
        <w:t>21 февраля - Международный день родного языка</w:t>
      </w:r>
    </w:p>
    <w:p w14:paraId="1EC1A188" w14:textId="77777777" w:rsidR="00E52AB8" w:rsidRPr="00E52AB8" w:rsidRDefault="00E52AB8" w:rsidP="00E52AB8">
      <w:pPr>
        <w:pStyle w:val="a5"/>
        <w:tabs>
          <w:tab w:val="left" w:pos="1889"/>
        </w:tabs>
        <w:ind w:left="454"/>
        <w:rPr>
          <w:sz w:val="26"/>
        </w:rPr>
      </w:pPr>
      <w:r w:rsidRPr="00E52AB8">
        <w:rPr>
          <w:sz w:val="26"/>
        </w:rPr>
        <w:t>23 февраля - День защитника Отечества</w:t>
      </w:r>
    </w:p>
    <w:p w14:paraId="055E969B" w14:textId="77777777" w:rsidR="00E52AB8" w:rsidRPr="00A82FF5" w:rsidRDefault="00E52AB8" w:rsidP="00E52AB8">
      <w:pPr>
        <w:pStyle w:val="a5"/>
        <w:tabs>
          <w:tab w:val="left" w:pos="1889"/>
        </w:tabs>
        <w:ind w:left="454"/>
        <w:rPr>
          <w:sz w:val="26"/>
          <w:u w:val="single"/>
        </w:rPr>
      </w:pPr>
      <w:r w:rsidRPr="00A82FF5">
        <w:rPr>
          <w:sz w:val="26"/>
          <w:u w:val="single"/>
        </w:rPr>
        <w:t>Март</w:t>
      </w:r>
    </w:p>
    <w:p w14:paraId="18C474A1" w14:textId="77777777" w:rsidR="00E52AB8" w:rsidRPr="00E52AB8" w:rsidRDefault="00E52AB8" w:rsidP="00E52AB8">
      <w:pPr>
        <w:pStyle w:val="a5"/>
        <w:tabs>
          <w:tab w:val="left" w:pos="1889"/>
        </w:tabs>
        <w:ind w:left="454"/>
        <w:rPr>
          <w:sz w:val="26"/>
        </w:rPr>
      </w:pPr>
      <w:r w:rsidRPr="00E52AB8">
        <w:rPr>
          <w:sz w:val="26"/>
        </w:rPr>
        <w:t>8 марта - Международный женский день</w:t>
      </w:r>
    </w:p>
    <w:p w14:paraId="43BB006E" w14:textId="77777777" w:rsidR="00E52AB8" w:rsidRPr="00E52AB8" w:rsidRDefault="00E52AB8" w:rsidP="00E52AB8">
      <w:pPr>
        <w:pStyle w:val="a5"/>
        <w:tabs>
          <w:tab w:val="left" w:pos="1889"/>
        </w:tabs>
        <w:ind w:left="454"/>
        <w:rPr>
          <w:sz w:val="26"/>
        </w:rPr>
      </w:pPr>
      <w:r w:rsidRPr="00E52AB8">
        <w:rPr>
          <w:sz w:val="26"/>
        </w:rPr>
        <w:t>18 марта - День воссоединения Крыма и России</w:t>
      </w:r>
    </w:p>
    <w:p w14:paraId="780C61C9" w14:textId="77777777" w:rsidR="00E52AB8" w:rsidRPr="00E52AB8" w:rsidRDefault="00E52AB8" w:rsidP="00E52AB8">
      <w:pPr>
        <w:pStyle w:val="a5"/>
        <w:tabs>
          <w:tab w:val="left" w:pos="1889"/>
        </w:tabs>
        <w:ind w:left="454"/>
        <w:rPr>
          <w:sz w:val="26"/>
        </w:rPr>
      </w:pPr>
      <w:r w:rsidRPr="00E52AB8">
        <w:rPr>
          <w:sz w:val="26"/>
        </w:rPr>
        <w:t>20 марта - Международный День Земли</w:t>
      </w:r>
    </w:p>
    <w:p w14:paraId="0E105675" w14:textId="77777777" w:rsidR="00E52AB8" w:rsidRPr="00E52AB8" w:rsidRDefault="00E52AB8" w:rsidP="00E52AB8">
      <w:pPr>
        <w:pStyle w:val="a5"/>
        <w:tabs>
          <w:tab w:val="left" w:pos="1889"/>
        </w:tabs>
        <w:ind w:left="454"/>
        <w:rPr>
          <w:sz w:val="26"/>
        </w:rPr>
      </w:pPr>
      <w:r w:rsidRPr="00E52AB8">
        <w:rPr>
          <w:sz w:val="26"/>
        </w:rPr>
        <w:t>27 марта - Всемирный день театра</w:t>
      </w:r>
    </w:p>
    <w:p w14:paraId="23D1727D" w14:textId="77777777" w:rsidR="00E52AB8" w:rsidRPr="00A82FF5" w:rsidRDefault="00E52AB8" w:rsidP="00E52AB8">
      <w:pPr>
        <w:pStyle w:val="a5"/>
        <w:tabs>
          <w:tab w:val="left" w:pos="1889"/>
        </w:tabs>
        <w:ind w:left="454"/>
        <w:rPr>
          <w:sz w:val="26"/>
          <w:u w:val="single"/>
        </w:rPr>
      </w:pPr>
      <w:r w:rsidRPr="00A82FF5">
        <w:rPr>
          <w:sz w:val="26"/>
          <w:u w:val="single"/>
        </w:rPr>
        <w:t>Апрель</w:t>
      </w:r>
    </w:p>
    <w:p w14:paraId="721F44E1" w14:textId="3C29DF7B" w:rsidR="00E52AB8" w:rsidRPr="00A82FF5" w:rsidRDefault="00E52AB8" w:rsidP="00A82FF5">
      <w:pPr>
        <w:pStyle w:val="a5"/>
        <w:tabs>
          <w:tab w:val="left" w:pos="1889"/>
        </w:tabs>
        <w:ind w:left="454"/>
        <w:rPr>
          <w:sz w:val="26"/>
        </w:rPr>
      </w:pPr>
      <w:r w:rsidRPr="00E52AB8">
        <w:rPr>
          <w:sz w:val="26"/>
        </w:rPr>
        <w:t>12 апреля - День космонавтики, 68 лет со дня запу</w:t>
      </w:r>
      <w:r w:rsidR="00A82FF5">
        <w:rPr>
          <w:sz w:val="26"/>
        </w:rPr>
        <w:t xml:space="preserve">ска СССР первого искусственного </w:t>
      </w:r>
      <w:r w:rsidRPr="00A82FF5">
        <w:rPr>
          <w:sz w:val="26"/>
        </w:rPr>
        <w:t>спутника Земли</w:t>
      </w:r>
    </w:p>
    <w:p w14:paraId="5478C0B7" w14:textId="622682A1" w:rsidR="00E52AB8" w:rsidRPr="00A82FF5" w:rsidRDefault="00E52AB8" w:rsidP="00A82FF5">
      <w:pPr>
        <w:pStyle w:val="a5"/>
        <w:tabs>
          <w:tab w:val="left" w:pos="1889"/>
        </w:tabs>
        <w:ind w:left="454"/>
        <w:rPr>
          <w:sz w:val="26"/>
        </w:rPr>
      </w:pPr>
      <w:r w:rsidRPr="00E52AB8">
        <w:rPr>
          <w:sz w:val="26"/>
        </w:rPr>
        <w:t>19 апреля - День памяти о геноциде советского наро</w:t>
      </w:r>
      <w:r w:rsidR="00A82FF5">
        <w:rPr>
          <w:sz w:val="26"/>
        </w:rPr>
        <w:t xml:space="preserve">да нацистами и их пособниками в </w:t>
      </w:r>
      <w:r w:rsidRPr="00A82FF5">
        <w:rPr>
          <w:sz w:val="26"/>
        </w:rPr>
        <w:t>годы Великой Отечественной войны</w:t>
      </w:r>
    </w:p>
    <w:p w14:paraId="378613BC" w14:textId="77777777" w:rsidR="00E52AB8" w:rsidRPr="00E52AB8" w:rsidRDefault="00E52AB8" w:rsidP="00E52AB8">
      <w:pPr>
        <w:pStyle w:val="a5"/>
        <w:tabs>
          <w:tab w:val="left" w:pos="1889"/>
        </w:tabs>
        <w:ind w:left="454"/>
        <w:rPr>
          <w:sz w:val="26"/>
        </w:rPr>
      </w:pPr>
      <w:r w:rsidRPr="00E52AB8">
        <w:rPr>
          <w:sz w:val="26"/>
        </w:rPr>
        <w:t>22 апреля - Всемирный день Земли</w:t>
      </w:r>
    </w:p>
    <w:p w14:paraId="2DAFD250" w14:textId="77777777" w:rsidR="00E52AB8" w:rsidRPr="00E52AB8" w:rsidRDefault="00E52AB8" w:rsidP="00E52AB8">
      <w:pPr>
        <w:pStyle w:val="a5"/>
        <w:tabs>
          <w:tab w:val="left" w:pos="1889"/>
        </w:tabs>
        <w:ind w:left="454"/>
        <w:rPr>
          <w:sz w:val="26"/>
        </w:rPr>
      </w:pPr>
      <w:r w:rsidRPr="00E52AB8">
        <w:rPr>
          <w:sz w:val="26"/>
        </w:rPr>
        <w:t>27 апреля - День российского парламентаризма</w:t>
      </w:r>
    </w:p>
    <w:p w14:paraId="4D2417AF" w14:textId="77777777" w:rsidR="00E52AB8" w:rsidRPr="00A82FF5" w:rsidRDefault="00E52AB8" w:rsidP="00E52AB8">
      <w:pPr>
        <w:pStyle w:val="a5"/>
        <w:tabs>
          <w:tab w:val="left" w:pos="1889"/>
        </w:tabs>
        <w:ind w:left="454"/>
        <w:rPr>
          <w:sz w:val="26"/>
          <w:u w:val="single"/>
        </w:rPr>
      </w:pPr>
      <w:r w:rsidRPr="00A82FF5">
        <w:rPr>
          <w:sz w:val="26"/>
          <w:u w:val="single"/>
        </w:rPr>
        <w:t>Май</w:t>
      </w:r>
    </w:p>
    <w:p w14:paraId="7CAD7F7E" w14:textId="77777777" w:rsidR="00E52AB8" w:rsidRPr="00E52AB8" w:rsidRDefault="00E52AB8" w:rsidP="00E52AB8">
      <w:pPr>
        <w:pStyle w:val="a5"/>
        <w:tabs>
          <w:tab w:val="left" w:pos="1889"/>
        </w:tabs>
        <w:ind w:left="454"/>
        <w:rPr>
          <w:sz w:val="26"/>
        </w:rPr>
      </w:pPr>
      <w:r w:rsidRPr="00E52AB8">
        <w:rPr>
          <w:sz w:val="26"/>
        </w:rPr>
        <w:t>1 мая - Праздник Весны и Труда</w:t>
      </w:r>
    </w:p>
    <w:p w14:paraId="27010CB2" w14:textId="77777777" w:rsidR="00E52AB8" w:rsidRPr="00E52AB8" w:rsidRDefault="00E52AB8" w:rsidP="00E52AB8">
      <w:pPr>
        <w:pStyle w:val="a5"/>
        <w:tabs>
          <w:tab w:val="left" w:pos="1889"/>
        </w:tabs>
        <w:ind w:left="454"/>
        <w:rPr>
          <w:sz w:val="26"/>
        </w:rPr>
      </w:pPr>
      <w:r w:rsidRPr="00E52AB8">
        <w:rPr>
          <w:sz w:val="26"/>
        </w:rPr>
        <w:t>9 мая - День Победы в Великой Отечественной войне</w:t>
      </w:r>
    </w:p>
    <w:p w14:paraId="6E50CF52" w14:textId="77777777" w:rsidR="00E52AB8" w:rsidRPr="00E52AB8" w:rsidRDefault="00E52AB8" w:rsidP="00E52AB8">
      <w:pPr>
        <w:pStyle w:val="a5"/>
        <w:tabs>
          <w:tab w:val="left" w:pos="1889"/>
        </w:tabs>
        <w:ind w:left="454"/>
        <w:rPr>
          <w:sz w:val="26"/>
        </w:rPr>
      </w:pPr>
      <w:r w:rsidRPr="00E52AB8">
        <w:rPr>
          <w:sz w:val="26"/>
        </w:rPr>
        <w:t>18 мая – Международный день музеев</w:t>
      </w:r>
    </w:p>
    <w:p w14:paraId="2D2E61A5" w14:textId="77777777" w:rsidR="00E52AB8" w:rsidRPr="00E52AB8" w:rsidRDefault="00E52AB8" w:rsidP="00E52AB8">
      <w:pPr>
        <w:pStyle w:val="a5"/>
        <w:tabs>
          <w:tab w:val="left" w:pos="1889"/>
        </w:tabs>
        <w:ind w:left="454"/>
        <w:rPr>
          <w:sz w:val="26"/>
        </w:rPr>
      </w:pPr>
      <w:r w:rsidRPr="00E52AB8">
        <w:rPr>
          <w:sz w:val="26"/>
        </w:rPr>
        <w:t>19 мая - День детских общественных организаций России</w:t>
      </w:r>
    </w:p>
    <w:p w14:paraId="6764BD4C" w14:textId="77777777" w:rsidR="00E52AB8" w:rsidRPr="00E52AB8" w:rsidRDefault="00E52AB8" w:rsidP="00E52AB8">
      <w:pPr>
        <w:pStyle w:val="a5"/>
        <w:tabs>
          <w:tab w:val="left" w:pos="1889"/>
        </w:tabs>
        <w:ind w:left="454"/>
        <w:rPr>
          <w:sz w:val="26"/>
        </w:rPr>
      </w:pPr>
      <w:r w:rsidRPr="00E52AB8">
        <w:rPr>
          <w:sz w:val="26"/>
        </w:rPr>
        <w:t>24 мая - День славянской письменности и культуры</w:t>
      </w:r>
    </w:p>
    <w:p w14:paraId="1EBEFBF5" w14:textId="77777777" w:rsidR="00E52AB8" w:rsidRPr="00E52AB8" w:rsidRDefault="00E52AB8" w:rsidP="00E52AB8">
      <w:pPr>
        <w:pStyle w:val="a5"/>
        <w:tabs>
          <w:tab w:val="left" w:pos="1889"/>
        </w:tabs>
        <w:ind w:left="454"/>
        <w:rPr>
          <w:sz w:val="26"/>
        </w:rPr>
      </w:pPr>
      <w:r w:rsidRPr="00E52AB8">
        <w:rPr>
          <w:sz w:val="26"/>
        </w:rPr>
        <w:t>27 мая - Общероссийский день библиотек</w:t>
      </w:r>
    </w:p>
    <w:p w14:paraId="1FD49656" w14:textId="77777777" w:rsidR="00E52AB8" w:rsidRPr="00A82FF5" w:rsidRDefault="00E52AB8" w:rsidP="00E52AB8">
      <w:pPr>
        <w:pStyle w:val="a5"/>
        <w:tabs>
          <w:tab w:val="left" w:pos="1889"/>
        </w:tabs>
        <w:ind w:left="454"/>
        <w:rPr>
          <w:sz w:val="26"/>
          <w:u w:val="single"/>
        </w:rPr>
      </w:pPr>
      <w:r w:rsidRPr="00A82FF5">
        <w:rPr>
          <w:sz w:val="26"/>
          <w:u w:val="single"/>
        </w:rPr>
        <w:t>Июнь</w:t>
      </w:r>
    </w:p>
    <w:p w14:paraId="39981ACA" w14:textId="77777777" w:rsidR="00E52AB8" w:rsidRPr="00E52AB8" w:rsidRDefault="00E52AB8" w:rsidP="00E52AB8">
      <w:pPr>
        <w:pStyle w:val="a5"/>
        <w:tabs>
          <w:tab w:val="left" w:pos="1889"/>
        </w:tabs>
        <w:ind w:left="454"/>
        <w:rPr>
          <w:sz w:val="26"/>
        </w:rPr>
      </w:pPr>
      <w:r w:rsidRPr="00E52AB8">
        <w:rPr>
          <w:sz w:val="26"/>
        </w:rPr>
        <w:t>1 июня - День защиты детей</w:t>
      </w:r>
    </w:p>
    <w:p w14:paraId="1B487E0B" w14:textId="77777777" w:rsidR="00E52AB8" w:rsidRPr="00E52AB8" w:rsidRDefault="00E52AB8" w:rsidP="00E52AB8">
      <w:pPr>
        <w:pStyle w:val="a5"/>
        <w:tabs>
          <w:tab w:val="left" w:pos="1889"/>
        </w:tabs>
        <w:ind w:left="454"/>
        <w:rPr>
          <w:sz w:val="26"/>
        </w:rPr>
      </w:pPr>
      <w:r w:rsidRPr="00E52AB8">
        <w:rPr>
          <w:sz w:val="26"/>
        </w:rPr>
        <w:t>6 июня - День русского языка - Пушкинский день России</w:t>
      </w:r>
    </w:p>
    <w:p w14:paraId="47182A7C" w14:textId="77777777" w:rsidR="00E52AB8" w:rsidRPr="00E52AB8" w:rsidRDefault="00E52AB8" w:rsidP="00E52AB8">
      <w:pPr>
        <w:pStyle w:val="a5"/>
        <w:tabs>
          <w:tab w:val="left" w:pos="1889"/>
        </w:tabs>
        <w:ind w:left="454"/>
        <w:rPr>
          <w:sz w:val="26"/>
        </w:rPr>
      </w:pPr>
      <w:r w:rsidRPr="00E52AB8">
        <w:rPr>
          <w:sz w:val="26"/>
        </w:rPr>
        <w:t>12 июня - День России</w:t>
      </w:r>
    </w:p>
    <w:p w14:paraId="0522C39F" w14:textId="77777777" w:rsidR="00E52AB8" w:rsidRPr="00E52AB8" w:rsidRDefault="00E52AB8" w:rsidP="00E52AB8">
      <w:pPr>
        <w:pStyle w:val="a5"/>
        <w:tabs>
          <w:tab w:val="left" w:pos="1889"/>
        </w:tabs>
        <w:ind w:left="454"/>
        <w:rPr>
          <w:sz w:val="26"/>
        </w:rPr>
      </w:pPr>
      <w:r w:rsidRPr="00E52AB8">
        <w:rPr>
          <w:sz w:val="26"/>
        </w:rPr>
        <w:t>22 июня - День памяти и скорби</w:t>
      </w:r>
    </w:p>
    <w:p w14:paraId="21B765CF" w14:textId="77777777" w:rsidR="00E52AB8" w:rsidRPr="00E52AB8" w:rsidRDefault="00E52AB8" w:rsidP="00E52AB8">
      <w:pPr>
        <w:pStyle w:val="a5"/>
        <w:tabs>
          <w:tab w:val="left" w:pos="1889"/>
        </w:tabs>
        <w:ind w:left="454"/>
        <w:rPr>
          <w:sz w:val="26"/>
        </w:rPr>
      </w:pPr>
      <w:r w:rsidRPr="00E52AB8">
        <w:rPr>
          <w:sz w:val="26"/>
        </w:rPr>
        <w:t>27 июня - День молодёжи</w:t>
      </w:r>
    </w:p>
    <w:p w14:paraId="13C96EC6" w14:textId="77777777" w:rsidR="00E52AB8" w:rsidRPr="00A82FF5" w:rsidRDefault="00E52AB8" w:rsidP="00E52AB8">
      <w:pPr>
        <w:pStyle w:val="a5"/>
        <w:tabs>
          <w:tab w:val="left" w:pos="1889"/>
        </w:tabs>
        <w:ind w:left="454"/>
        <w:rPr>
          <w:sz w:val="26"/>
          <w:u w:val="single"/>
        </w:rPr>
      </w:pPr>
      <w:r w:rsidRPr="00A82FF5">
        <w:rPr>
          <w:sz w:val="26"/>
          <w:u w:val="single"/>
        </w:rPr>
        <w:t>Июль</w:t>
      </w:r>
    </w:p>
    <w:p w14:paraId="31AB5ABA" w14:textId="77777777" w:rsidR="00E52AB8" w:rsidRPr="00E52AB8" w:rsidRDefault="00E52AB8" w:rsidP="00E52AB8">
      <w:pPr>
        <w:pStyle w:val="a5"/>
        <w:tabs>
          <w:tab w:val="left" w:pos="1889"/>
        </w:tabs>
        <w:ind w:left="454"/>
        <w:rPr>
          <w:sz w:val="26"/>
        </w:rPr>
      </w:pPr>
      <w:r w:rsidRPr="00E52AB8">
        <w:rPr>
          <w:sz w:val="26"/>
        </w:rPr>
        <w:t>8 июля - День семьи, любви и верности</w:t>
      </w:r>
    </w:p>
    <w:p w14:paraId="15C45F46" w14:textId="77777777" w:rsidR="00E52AB8" w:rsidRPr="00E52AB8" w:rsidRDefault="00E52AB8" w:rsidP="00E52AB8">
      <w:pPr>
        <w:pStyle w:val="a5"/>
        <w:tabs>
          <w:tab w:val="left" w:pos="1889"/>
        </w:tabs>
        <w:ind w:left="454"/>
        <w:rPr>
          <w:sz w:val="26"/>
        </w:rPr>
      </w:pPr>
      <w:r w:rsidRPr="00E52AB8">
        <w:rPr>
          <w:sz w:val="26"/>
        </w:rPr>
        <w:t>30 июля - День Военно-морского флота</w:t>
      </w:r>
    </w:p>
    <w:p w14:paraId="2987C1C5" w14:textId="77777777" w:rsidR="00E52AB8" w:rsidRPr="00A82FF5" w:rsidRDefault="00E52AB8" w:rsidP="00E52AB8">
      <w:pPr>
        <w:pStyle w:val="a5"/>
        <w:tabs>
          <w:tab w:val="left" w:pos="1889"/>
        </w:tabs>
        <w:ind w:left="454"/>
        <w:rPr>
          <w:sz w:val="26"/>
          <w:u w:val="single"/>
        </w:rPr>
      </w:pPr>
      <w:r w:rsidRPr="00A82FF5">
        <w:rPr>
          <w:sz w:val="26"/>
          <w:u w:val="single"/>
        </w:rPr>
        <w:t>Август</w:t>
      </w:r>
    </w:p>
    <w:p w14:paraId="58216507" w14:textId="77777777" w:rsidR="00E52AB8" w:rsidRPr="00E52AB8" w:rsidRDefault="00E52AB8" w:rsidP="00E52AB8">
      <w:pPr>
        <w:pStyle w:val="a5"/>
        <w:tabs>
          <w:tab w:val="left" w:pos="1889"/>
        </w:tabs>
        <w:ind w:left="454"/>
        <w:rPr>
          <w:sz w:val="26"/>
        </w:rPr>
      </w:pPr>
      <w:r w:rsidRPr="00E52AB8">
        <w:rPr>
          <w:sz w:val="26"/>
        </w:rPr>
        <w:t>12 августа - День физкультурника</w:t>
      </w:r>
    </w:p>
    <w:p w14:paraId="142D9BCE" w14:textId="77777777" w:rsidR="00E52AB8" w:rsidRPr="00E52AB8" w:rsidRDefault="00E52AB8" w:rsidP="00E52AB8">
      <w:pPr>
        <w:pStyle w:val="a5"/>
        <w:tabs>
          <w:tab w:val="left" w:pos="1889"/>
        </w:tabs>
        <w:ind w:left="454"/>
        <w:rPr>
          <w:sz w:val="26"/>
        </w:rPr>
      </w:pPr>
      <w:r w:rsidRPr="00E52AB8">
        <w:rPr>
          <w:sz w:val="26"/>
        </w:rPr>
        <w:t>22 августа - День Государственного флага Российской Федерации</w:t>
      </w:r>
    </w:p>
    <w:p w14:paraId="20CD6899" w14:textId="1B735E4A" w:rsidR="000B5989" w:rsidRDefault="00A82FF5" w:rsidP="00A82FF5">
      <w:pPr>
        <w:tabs>
          <w:tab w:val="left" w:pos="1889"/>
        </w:tabs>
        <w:rPr>
          <w:sz w:val="26"/>
        </w:rPr>
      </w:pPr>
      <w:r>
        <w:rPr>
          <w:sz w:val="26"/>
        </w:rPr>
        <w:t xml:space="preserve"> </w:t>
      </w:r>
      <w:r w:rsidR="00E52AB8" w:rsidRPr="00A82FF5">
        <w:rPr>
          <w:sz w:val="26"/>
        </w:rPr>
        <w:t>27 августа - День российского кино</w:t>
      </w:r>
    </w:p>
    <w:p w14:paraId="190D5C21" w14:textId="77777777" w:rsidR="00C078A2" w:rsidRPr="00A82FF5" w:rsidRDefault="00C078A2" w:rsidP="00A82FF5">
      <w:pPr>
        <w:tabs>
          <w:tab w:val="left" w:pos="1889"/>
        </w:tabs>
        <w:rPr>
          <w:color w:val="FF0000"/>
          <w:sz w:val="26"/>
          <w:u w:val="single"/>
        </w:rPr>
      </w:pPr>
    </w:p>
    <w:tbl>
      <w:tblPr>
        <w:tblW w:w="1050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4"/>
        <w:gridCol w:w="3681"/>
        <w:gridCol w:w="1651"/>
        <w:gridCol w:w="60"/>
        <w:gridCol w:w="2148"/>
        <w:gridCol w:w="60"/>
        <w:gridCol w:w="2838"/>
        <w:gridCol w:w="33"/>
      </w:tblGrid>
      <w:tr w:rsidR="00553E17" w:rsidRPr="00846195" w14:paraId="62024CF4" w14:textId="77777777" w:rsidTr="00553E17">
        <w:trPr>
          <w:gridAfter w:val="1"/>
          <w:wAfter w:w="33" w:type="dxa"/>
          <w:trHeight w:val="1177"/>
        </w:trPr>
        <w:tc>
          <w:tcPr>
            <w:tcW w:w="10472" w:type="dxa"/>
            <w:gridSpan w:val="7"/>
            <w:tcBorders>
              <w:top w:val="single" w:sz="4" w:space="0" w:color="000000"/>
              <w:left w:val="single" w:sz="4" w:space="0" w:color="000000"/>
              <w:bottom w:val="single" w:sz="4" w:space="0" w:color="000000"/>
              <w:right w:val="single" w:sz="4" w:space="0" w:color="000000"/>
            </w:tcBorders>
          </w:tcPr>
          <w:p w14:paraId="50D3D1D3" w14:textId="77777777" w:rsidR="00553E17" w:rsidRPr="005376E8" w:rsidRDefault="00553E17" w:rsidP="001C5C11">
            <w:pPr>
              <w:ind w:right="-1"/>
              <w:jc w:val="center"/>
              <w:rPr>
                <w:color w:val="000000" w:themeColor="text1"/>
                <w:sz w:val="26"/>
                <w:szCs w:val="26"/>
              </w:rPr>
            </w:pPr>
          </w:p>
          <w:p w14:paraId="69257D17" w14:textId="77777777" w:rsidR="00553E17" w:rsidRPr="00553E17" w:rsidRDefault="00553E17" w:rsidP="001C5C11">
            <w:pPr>
              <w:ind w:right="-1"/>
              <w:jc w:val="center"/>
              <w:rPr>
                <w:b/>
                <w:bCs/>
                <w:caps/>
                <w:color w:val="000000" w:themeColor="text1"/>
                <w:sz w:val="28"/>
                <w:szCs w:val="28"/>
              </w:rPr>
            </w:pPr>
            <w:r w:rsidRPr="00553E17">
              <w:rPr>
                <w:b/>
                <w:bCs/>
                <w:caps/>
                <w:color w:val="000000" w:themeColor="text1"/>
                <w:sz w:val="28"/>
                <w:szCs w:val="28"/>
              </w:rPr>
              <w:t>План воспитательной работы</w:t>
            </w:r>
          </w:p>
          <w:p w14:paraId="5E3CDBB5" w14:textId="77777777" w:rsidR="00553E17" w:rsidRPr="00553E17" w:rsidRDefault="00553E17" w:rsidP="001C5C11">
            <w:pPr>
              <w:ind w:right="-1"/>
              <w:jc w:val="center"/>
              <w:rPr>
                <w:b/>
                <w:bCs/>
                <w:caps/>
                <w:color w:val="000000" w:themeColor="text1"/>
                <w:sz w:val="28"/>
                <w:szCs w:val="28"/>
              </w:rPr>
            </w:pPr>
            <w:r w:rsidRPr="00553E17">
              <w:rPr>
                <w:b/>
                <w:bCs/>
                <w:caps/>
                <w:color w:val="000000" w:themeColor="text1"/>
                <w:sz w:val="28"/>
                <w:szCs w:val="28"/>
              </w:rPr>
              <w:t xml:space="preserve"> МБОУ «Школа № 79»</w:t>
            </w:r>
          </w:p>
          <w:p w14:paraId="5FC58E5C" w14:textId="77777777" w:rsidR="00553E17" w:rsidRPr="00553E17" w:rsidRDefault="00553E17" w:rsidP="001C5C11">
            <w:pPr>
              <w:ind w:right="-1"/>
              <w:jc w:val="center"/>
              <w:rPr>
                <w:b/>
                <w:bCs/>
                <w:caps/>
                <w:color w:val="000000" w:themeColor="text1"/>
                <w:sz w:val="28"/>
                <w:szCs w:val="28"/>
              </w:rPr>
            </w:pPr>
            <w:r w:rsidRPr="00553E17">
              <w:rPr>
                <w:b/>
                <w:bCs/>
                <w:caps/>
                <w:color w:val="000000" w:themeColor="text1"/>
                <w:sz w:val="28"/>
                <w:szCs w:val="28"/>
              </w:rPr>
              <w:t>на 2025-2026 учебный год</w:t>
            </w:r>
          </w:p>
          <w:p w14:paraId="67EEC234" w14:textId="77777777" w:rsidR="00553E17" w:rsidRDefault="00553E17" w:rsidP="001C5C11">
            <w:pPr>
              <w:ind w:right="-1"/>
              <w:jc w:val="right"/>
              <w:rPr>
                <w:b/>
                <w:bCs/>
                <w:caps/>
                <w:color w:val="000000" w:themeColor="text1"/>
                <w:sz w:val="26"/>
                <w:szCs w:val="26"/>
              </w:rPr>
            </w:pPr>
          </w:p>
          <w:p w14:paraId="4D9D2985" w14:textId="77777777" w:rsidR="00553E17" w:rsidRPr="005376E8" w:rsidRDefault="00553E17" w:rsidP="001C5C11">
            <w:pPr>
              <w:ind w:right="-1"/>
              <w:jc w:val="right"/>
              <w:rPr>
                <w:b/>
                <w:bCs/>
                <w:caps/>
                <w:color w:val="000000" w:themeColor="text1"/>
                <w:sz w:val="26"/>
                <w:szCs w:val="26"/>
              </w:rPr>
            </w:pPr>
          </w:p>
          <w:p w14:paraId="214EAAFC" w14:textId="77777777" w:rsidR="00553E17" w:rsidRPr="005376E8" w:rsidRDefault="00553E17" w:rsidP="001C5C11">
            <w:pPr>
              <w:ind w:right="-1"/>
              <w:jc w:val="center"/>
              <w:rPr>
                <w:color w:val="000000" w:themeColor="text1"/>
                <w:sz w:val="26"/>
                <w:szCs w:val="26"/>
              </w:rPr>
            </w:pPr>
          </w:p>
        </w:tc>
      </w:tr>
      <w:tr w:rsidR="00553E17" w:rsidRPr="00846195" w14:paraId="1FF60EC0" w14:textId="77777777" w:rsidTr="001C5C11">
        <w:trPr>
          <w:gridAfter w:val="1"/>
          <w:wAfter w:w="33" w:type="dxa"/>
        </w:trPr>
        <w:tc>
          <w:tcPr>
            <w:tcW w:w="10472" w:type="dxa"/>
            <w:gridSpan w:val="7"/>
            <w:tcBorders>
              <w:top w:val="single" w:sz="4" w:space="0" w:color="000000"/>
              <w:left w:val="single" w:sz="4" w:space="0" w:color="000000"/>
              <w:bottom w:val="single" w:sz="4" w:space="0" w:color="000000"/>
              <w:right w:val="single" w:sz="4" w:space="0" w:color="000000"/>
            </w:tcBorders>
          </w:tcPr>
          <w:p w14:paraId="0D4F0A74" w14:textId="77777777" w:rsidR="00553E17" w:rsidRPr="005376E8" w:rsidRDefault="00553E17" w:rsidP="001C5C11">
            <w:pPr>
              <w:ind w:right="-1"/>
              <w:jc w:val="center"/>
              <w:rPr>
                <w:i/>
                <w:color w:val="000000" w:themeColor="text1"/>
                <w:sz w:val="26"/>
                <w:szCs w:val="26"/>
              </w:rPr>
            </w:pPr>
          </w:p>
          <w:p w14:paraId="2C50C781" w14:textId="77777777" w:rsidR="00553E17" w:rsidRPr="005376E8" w:rsidRDefault="00553E17" w:rsidP="001C5C11">
            <w:pPr>
              <w:ind w:right="-1"/>
              <w:jc w:val="center"/>
              <w:rPr>
                <w:b/>
                <w:color w:val="000000" w:themeColor="text1"/>
                <w:sz w:val="26"/>
                <w:szCs w:val="26"/>
              </w:rPr>
            </w:pPr>
            <w:r>
              <w:rPr>
                <w:b/>
                <w:color w:val="000000" w:themeColor="text1"/>
                <w:sz w:val="26"/>
                <w:szCs w:val="26"/>
              </w:rPr>
              <w:t xml:space="preserve"> Основные </w:t>
            </w:r>
            <w:r w:rsidRPr="005376E8">
              <w:rPr>
                <w:b/>
                <w:color w:val="000000" w:themeColor="text1"/>
                <w:sz w:val="26"/>
                <w:szCs w:val="26"/>
              </w:rPr>
              <w:t>школьные дела</w:t>
            </w:r>
          </w:p>
          <w:p w14:paraId="32025EA8" w14:textId="77777777" w:rsidR="00553E17" w:rsidRPr="005376E8" w:rsidRDefault="00553E17" w:rsidP="001C5C11">
            <w:pPr>
              <w:ind w:right="-1"/>
              <w:jc w:val="center"/>
              <w:rPr>
                <w:i/>
                <w:color w:val="000000" w:themeColor="text1"/>
                <w:sz w:val="26"/>
                <w:szCs w:val="26"/>
              </w:rPr>
            </w:pPr>
          </w:p>
        </w:tc>
      </w:tr>
      <w:tr w:rsidR="00553E17" w:rsidRPr="00846195" w14:paraId="23F99AD6"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3DA0ACAC" w14:textId="77777777" w:rsidR="00553E17" w:rsidRPr="005376E8" w:rsidRDefault="00553E17" w:rsidP="001C5C11">
            <w:pPr>
              <w:ind w:right="-1"/>
              <w:rPr>
                <w:color w:val="000000" w:themeColor="text1"/>
                <w:sz w:val="26"/>
                <w:szCs w:val="26"/>
              </w:rPr>
            </w:pPr>
          </w:p>
          <w:p w14:paraId="580D22EA"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Дела</w:t>
            </w:r>
          </w:p>
        </w:tc>
        <w:tc>
          <w:tcPr>
            <w:tcW w:w="1711" w:type="dxa"/>
            <w:gridSpan w:val="2"/>
            <w:tcBorders>
              <w:top w:val="single" w:sz="4" w:space="0" w:color="000000"/>
              <w:left w:val="single" w:sz="4" w:space="0" w:color="000000"/>
              <w:bottom w:val="single" w:sz="4" w:space="0" w:color="000000"/>
              <w:right w:val="single" w:sz="4" w:space="0" w:color="000000"/>
            </w:tcBorders>
          </w:tcPr>
          <w:p w14:paraId="0B016272" w14:textId="77777777" w:rsidR="00553E17" w:rsidRPr="005376E8" w:rsidRDefault="00553E17" w:rsidP="001C5C11">
            <w:pPr>
              <w:ind w:right="-1"/>
              <w:jc w:val="center"/>
              <w:rPr>
                <w:color w:val="000000" w:themeColor="text1"/>
                <w:sz w:val="26"/>
                <w:szCs w:val="26"/>
              </w:rPr>
            </w:pPr>
          </w:p>
          <w:p w14:paraId="4F2A776B"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 xml:space="preserve">Классы </w:t>
            </w:r>
          </w:p>
        </w:tc>
        <w:tc>
          <w:tcPr>
            <w:tcW w:w="2208" w:type="dxa"/>
            <w:gridSpan w:val="2"/>
            <w:tcBorders>
              <w:top w:val="single" w:sz="4" w:space="0" w:color="000000"/>
              <w:left w:val="single" w:sz="4" w:space="0" w:color="000000"/>
              <w:bottom w:val="single" w:sz="4" w:space="0" w:color="000000"/>
              <w:right w:val="single" w:sz="4" w:space="0" w:color="000000"/>
            </w:tcBorders>
          </w:tcPr>
          <w:p w14:paraId="2B343311"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Ориентировочное</w:t>
            </w:r>
          </w:p>
          <w:p w14:paraId="0C97DBEF"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 xml:space="preserve">время </w:t>
            </w:r>
          </w:p>
          <w:p w14:paraId="38DD219D"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проведения</w:t>
            </w:r>
          </w:p>
        </w:tc>
        <w:tc>
          <w:tcPr>
            <w:tcW w:w="2838" w:type="dxa"/>
            <w:tcBorders>
              <w:top w:val="single" w:sz="4" w:space="0" w:color="000000"/>
              <w:left w:val="single" w:sz="4" w:space="0" w:color="000000"/>
              <w:bottom w:val="single" w:sz="4" w:space="0" w:color="000000"/>
              <w:right w:val="single" w:sz="4" w:space="0" w:color="000000"/>
            </w:tcBorders>
          </w:tcPr>
          <w:p w14:paraId="165F49F2" w14:textId="77777777" w:rsidR="00553E17" w:rsidRPr="005376E8" w:rsidRDefault="00553E17" w:rsidP="001C5C11">
            <w:pPr>
              <w:ind w:right="-1"/>
              <w:jc w:val="center"/>
              <w:rPr>
                <w:color w:val="000000" w:themeColor="text1"/>
                <w:sz w:val="26"/>
                <w:szCs w:val="26"/>
              </w:rPr>
            </w:pPr>
          </w:p>
          <w:p w14:paraId="60A48E72"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Ответственные</w:t>
            </w:r>
          </w:p>
        </w:tc>
      </w:tr>
      <w:tr w:rsidR="00553E17" w:rsidRPr="00846195" w14:paraId="6F71533C"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39B5BB0A" w14:textId="77777777" w:rsidR="00553E17" w:rsidRPr="005376E8" w:rsidRDefault="00553E17" w:rsidP="001C5C11">
            <w:pPr>
              <w:ind w:right="-1"/>
              <w:rPr>
                <w:color w:val="000000" w:themeColor="text1"/>
                <w:sz w:val="26"/>
                <w:szCs w:val="26"/>
              </w:rPr>
            </w:pPr>
            <w:r w:rsidRPr="005376E8">
              <w:rPr>
                <w:color w:val="000000" w:themeColor="text1"/>
                <w:sz w:val="26"/>
                <w:szCs w:val="26"/>
              </w:rPr>
              <w:t xml:space="preserve">День знаний </w:t>
            </w:r>
          </w:p>
        </w:tc>
        <w:tc>
          <w:tcPr>
            <w:tcW w:w="1711" w:type="dxa"/>
            <w:gridSpan w:val="2"/>
            <w:tcBorders>
              <w:top w:val="single" w:sz="4" w:space="0" w:color="000000"/>
              <w:left w:val="single" w:sz="4" w:space="0" w:color="000000"/>
              <w:bottom w:val="single" w:sz="4" w:space="0" w:color="000000"/>
              <w:right w:val="single" w:sz="4" w:space="0" w:color="000000"/>
            </w:tcBorders>
          </w:tcPr>
          <w:p w14:paraId="0BD54A6C"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1</w:t>
            </w:r>
            <w:r>
              <w:rPr>
                <w:color w:val="000000" w:themeColor="text1"/>
                <w:sz w:val="26"/>
                <w:szCs w:val="26"/>
              </w:rPr>
              <w:t>,11,9</w:t>
            </w:r>
          </w:p>
        </w:tc>
        <w:tc>
          <w:tcPr>
            <w:tcW w:w="2208" w:type="dxa"/>
            <w:gridSpan w:val="2"/>
            <w:tcBorders>
              <w:top w:val="single" w:sz="4" w:space="0" w:color="000000"/>
              <w:left w:val="single" w:sz="4" w:space="0" w:color="000000"/>
              <w:bottom w:val="single" w:sz="4" w:space="0" w:color="000000"/>
              <w:right w:val="single" w:sz="4" w:space="0" w:color="000000"/>
            </w:tcBorders>
          </w:tcPr>
          <w:p w14:paraId="1094D845" w14:textId="77777777" w:rsidR="00553E17" w:rsidRPr="005376E8" w:rsidRDefault="00553E17" w:rsidP="001C5C11">
            <w:pPr>
              <w:ind w:right="-1"/>
              <w:rPr>
                <w:color w:val="000000" w:themeColor="text1"/>
                <w:sz w:val="26"/>
                <w:szCs w:val="26"/>
              </w:rPr>
            </w:pPr>
            <w:r w:rsidRPr="005376E8">
              <w:rPr>
                <w:color w:val="000000" w:themeColor="text1"/>
                <w:sz w:val="26"/>
                <w:szCs w:val="26"/>
              </w:rPr>
              <w:t>1.09.</w:t>
            </w:r>
          </w:p>
        </w:tc>
        <w:tc>
          <w:tcPr>
            <w:tcW w:w="2838" w:type="dxa"/>
            <w:tcBorders>
              <w:top w:val="single" w:sz="4" w:space="0" w:color="000000"/>
              <w:left w:val="single" w:sz="4" w:space="0" w:color="000000"/>
              <w:bottom w:val="single" w:sz="4" w:space="0" w:color="000000"/>
              <w:right w:val="single" w:sz="4" w:space="0" w:color="000000"/>
            </w:tcBorders>
          </w:tcPr>
          <w:p w14:paraId="39398A09" w14:textId="77777777" w:rsidR="00553E17" w:rsidRPr="005376E8" w:rsidRDefault="00553E17" w:rsidP="001C5C11">
            <w:pPr>
              <w:ind w:right="-1"/>
              <w:jc w:val="center"/>
              <w:rPr>
                <w:rFonts w:eastAsia="Batang"/>
                <w:color w:val="000000" w:themeColor="text1"/>
                <w:sz w:val="26"/>
                <w:szCs w:val="26"/>
              </w:rPr>
            </w:pPr>
            <w:r>
              <w:rPr>
                <w:rFonts w:eastAsia="Batang"/>
                <w:color w:val="000000" w:themeColor="text1"/>
                <w:sz w:val="26"/>
                <w:szCs w:val="26"/>
              </w:rPr>
              <w:t xml:space="preserve">Старшая вожатая </w:t>
            </w:r>
          </w:p>
        </w:tc>
      </w:tr>
      <w:tr w:rsidR="00553E17" w:rsidRPr="00571CEB" w14:paraId="44D279D5" w14:textId="77777777" w:rsidTr="001C5C11">
        <w:trPr>
          <w:gridAfter w:val="1"/>
          <w:wAfter w:w="33" w:type="dxa"/>
          <w:trHeight w:val="735"/>
        </w:trPr>
        <w:tc>
          <w:tcPr>
            <w:tcW w:w="3715" w:type="dxa"/>
            <w:gridSpan w:val="2"/>
            <w:tcBorders>
              <w:top w:val="single" w:sz="4" w:space="0" w:color="auto"/>
              <w:left w:val="single" w:sz="4" w:space="0" w:color="000000"/>
              <w:bottom w:val="single" w:sz="4" w:space="0" w:color="000000"/>
              <w:right w:val="single" w:sz="4" w:space="0" w:color="000000"/>
            </w:tcBorders>
          </w:tcPr>
          <w:p w14:paraId="69930813" w14:textId="77777777" w:rsidR="00553E17" w:rsidRDefault="00553E17" w:rsidP="001C5C11">
            <w:pPr>
              <w:rPr>
                <w:color w:val="000000" w:themeColor="text1"/>
                <w:sz w:val="26"/>
                <w:szCs w:val="26"/>
              </w:rPr>
            </w:pPr>
            <w:r w:rsidRPr="005376E8">
              <w:rPr>
                <w:color w:val="000000" w:themeColor="text1"/>
                <w:sz w:val="26"/>
                <w:szCs w:val="26"/>
              </w:rPr>
              <w:t>Мой родной город-Ростов-на-Дону»</w:t>
            </w:r>
            <w:r>
              <w:rPr>
                <w:color w:val="000000" w:themeColor="text1"/>
                <w:sz w:val="26"/>
                <w:szCs w:val="26"/>
              </w:rPr>
              <w:t>:</w:t>
            </w:r>
          </w:p>
          <w:p w14:paraId="48A9B4AB" w14:textId="77777777" w:rsidR="00553E17" w:rsidRDefault="00553E17" w:rsidP="001C5C11">
            <w:pPr>
              <w:rPr>
                <w:color w:val="000000" w:themeColor="text1"/>
                <w:sz w:val="26"/>
                <w:szCs w:val="26"/>
              </w:rPr>
            </w:pPr>
            <w:r>
              <w:rPr>
                <w:color w:val="000000" w:themeColor="text1"/>
                <w:sz w:val="26"/>
                <w:szCs w:val="26"/>
              </w:rPr>
              <w:t>Исторический квест</w:t>
            </w:r>
          </w:p>
          <w:p w14:paraId="3184CFF3" w14:textId="77777777" w:rsidR="00553E17" w:rsidRDefault="00553E17" w:rsidP="001C5C11">
            <w:pPr>
              <w:rPr>
                <w:color w:val="000000" w:themeColor="text1"/>
                <w:sz w:val="26"/>
                <w:szCs w:val="26"/>
              </w:rPr>
            </w:pPr>
            <w:r>
              <w:rPr>
                <w:color w:val="000000" w:themeColor="text1"/>
                <w:sz w:val="26"/>
                <w:szCs w:val="26"/>
              </w:rPr>
              <w:t>Выставка рисунков и фотографий</w:t>
            </w:r>
          </w:p>
          <w:p w14:paraId="4F2A7039" w14:textId="77777777" w:rsidR="00553E17" w:rsidRDefault="00553E17" w:rsidP="001C5C11">
            <w:pPr>
              <w:rPr>
                <w:color w:val="000000" w:themeColor="text1"/>
                <w:sz w:val="26"/>
                <w:szCs w:val="26"/>
              </w:rPr>
            </w:pPr>
            <w:r>
              <w:rPr>
                <w:color w:val="000000" w:themeColor="text1"/>
                <w:sz w:val="26"/>
                <w:szCs w:val="26"/>
              </w:rPr>
              <w:t>«Веселые старты»</w:t>
            </w:r>
          </w:p>
          <w:p w14:paraId="2A201778" w14:textId="77777777" w:rsidR="00553E17" w:rsidRPr="005376E8" w:rsidRDefault="00553E17" w:rsidP="001C5C11">
            <w:pPr>
              <w:rPr>
                <w:color w:val="000000" w:themeColor="text1"/>
                <w:sz w:val="26"/>
                <w:szCs w:val="26"/>
              </w:rPr>
            </w:pPr>
            <w:r>
              <w:rPr>
                <w:color w:val="000000" w:themeColor="text1"/>
                <w:sz w:val="26"/>
                <w:szCs w:val="26"/>
              </w:rPr>
              <w:t>Классные часы</w:t>
            </w:r>
          </w:p>
        </w:tc>
        <w:tc>
          <w:tcPr>
            <w:tcW w:w="1711" w:type="dxa"/>
            <w:gridSpan w:val="2"/>
            <w:tcBorders>
              <w:top w:val="single" w:sz="4" w:space="0" w:color="auto"/>
              <w:left w:val="single" w:sz="4" w:space="0" w:color="000000"/>
              <w:bottom w:val="single" w:sz="4" w:space="0" w:color="000000"/>
              <w:right w:val="single" w:sz="4" w:space="0" w:color="000000"/>
            </w:tcBorders>
          </w:tcPr>
          <w:p w14:paraId="2C312B7D"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1-</w:t>
            </w:r>
            <w:r>
              <w:rPr>
                <w:color w:val="000000" w:themeColor="text1"/>
                <w:sz w:val="26"/>
                <w:szCs w:val="26"/>
              </w:rPr>
              <w:t>11</w:t>
            </w:r>
          </w:p>
        </w:tc>
        <w:tc>
          <w:tcPr>
            <w:tcW w:w="2208" w:type="dxa"/>
            <w:gridSpan w:val="2"/>
            <w:tcBorders>
              <w:top w:val="single" w:sz="4" w:space="0" w:color="auto"/>
              <w:left w:val="single" w:sz="4" w:space="0" w:color="000000"/>
              <w:bottom w:val="single" w:sz="4" w:space="0" w:color="000000"/>
              <w:right w:val="single" w:sz="4" w:space="0" w:color="000000"/>
            </w:tcBorders>
          </w:tcPr>
          <w:p w14:paraId="755E2C87" w14:textId="77777777" w:rsidR="00553E17" w:rsidRPr="005376E8" w:rsidRDefault="00553E17" w:rsidP="001C5C11">
            <w:pPr>
              <w:rPr>
                <w:color w:val="000000" w:themeColor="text1"/>
                <w:sz w:val="26"/>
                <w:szCs w:val="26"/>
              </w:rPr>
            </w:pPr>
            <w:r w:rsidRPr="005376E8">
              <w:rPr>
                <w:color w:val="000000" w:themeColor="text1"/>
                <w:sz w:val="26"/>
                <w:szCs w:val="26"/>
              </w:rPr>
              <w:t>3 неделя сентября</w:t>
            </w:r>
          </w:p>
        </w:tc>
        <w:tc>
          <w:tcPr>
            <w:tcW w:w="2838" w:type="dxa"/>
            <w:tcBorders>
              <w:top w:val="single" w:sz="4" w:space="0" w:color="auto"/>
              <w:left w:val="single" w:sz="4" w:space="0" w:color="000000"/>
              <w:bottom w:val="single" w:sz="4" w:space="0" w:color="000000"/>
              <w:right w:val="single" w:sz="4" w:space="0" w:color="000000"/>
            </w:tcBorders>
          </w:tcPr>
          <w:p w14:paraId="38DF3A3E" w14:textId="77777777" w:rsidR="00553E17" w:rsidRDefault="00553E17" w:rsidP="001C5C11">
            <w:pPr>
              <w:rPr>
                <w:rFonts w:eastAsia="Batang"/>
                <w:color w:val="000000" w:themeColor="text1"/>
                <w:sz w:val="26"/>
                <w:szCs w:val="26"/>
              </w:rPr>
            </w:pPr>
            <w:r>
              <w:rPr>
                <w:rFonts w:eastAsia="Batang"/>
                <w:color w:val="000000" w:themeColor="text1"/>
                <w:sz w:val="26"/>
                <w:szCs w:val="26"/>
              </w:rPr>
              <w:t xml:space="preserve">Старшая вожатая Учитель ИЗО </w:t>
            </w:r>
          </w:p>
          <w:p w14:paraId="66CA3875" w14:textId="77777777" w:rsidR="00553E17" w:rsidRDefault="00553E17" w:rsidP="001C5C11">
            <w:pPr>
              <w:rPr>
                <w:rFonts w:eastAsia="Batang"/>
                <w:color w:val="000000" w:themeColor="text1"/>
                <w:sz w:val="26"/>
                <w:szCs w:val="26"/>
              </w:rPr>
            </w:pPr>
            <w:r>
              <w:rPr>
                <w:rFonts w:eastAsia="Batang"/>
                <w:color w:val="000000" w:themeColor="text1"/>
                <w:sz w:val="26"/>
                <w:szCs w:val="26"/>
              </w:rPr>
              <w:t>Учителя физкультуры</w:t>
            </w:r>
          </w:p>
          <w:p w14:paraId="76E4DBD5" w14:textId="77777777" w:rsidR="00553E17" w:rsidRPr="005376E8" w:rsidRDefault="00553E17" w:rsidP="001C5C11">
            <w:pPr>
              <w:rPr>
                <w:rFonts w:eastAsia="Batang"/>
                <w:color w:val="000000" w:themeColor="text1"/>
                <w:sz w:val="26"/>
                <w:szCs w:val="26"/>
              </w:rPr>
            </w:pPr>
            <w:r>
              <w:rPr>
                <w:rFonts w:eastAsia="Batang"/>
                <w:color w:val="000000" w:themeColor="text1"/>
                <w:sz w:val="26"/>
                <w:szCs w:val="26"/>
              </w:rPr>
              <w:t>Классные руководители</w:t>
            </w:r>
          </w:p>
        </w:tc>
      </w:tr>
      <w:tr w:rsidR="00553E17" w:rsidRPr="00571CEB" w14:paraId="7F251766" w14:textId="77777777" w:rsidTr="001C5C11">
        <w:trPr>
          <w:gridAfter w:val="1"/>
          <w:wAfter w:w="33" w:type="dxa"/>
          <w:trHeight w:val="735"/>
        </w:trPr>
        <w:tc>
          <w:tcPr>
            <w:tcW w:w="3715" w:type="dxa"/>
            <w:gridSpan w:val="2"/>
            <w:tcBorders>
              <w:top w:val="single" w:sz="4" w:space="0" w:color="auto"/>
              <w:left w:val="single" w:sz="4" w:space="0" w:color="000000"/>
              <w:bottom w:val="single" w:sz="4" w:space="0" w:color="000000"/>
              <w:right w:val="single" w:sz="4" w:space="0" w:color="000000"/>
            </w:tcBorders>
          </w:tcPr>
          <w:p w14:paraId="5998B92B" w14:textId="77777777" w:rsidR="00553E17" w:rsidRPr="005376E8" w:rsidRDefault="00553E17" w:rsidP="001C5C11">
            <w:pPr>
              <w:rPr>
                <w:color w:val="000000" w:themeColor="text1"/>
                <w:sz w:val="26"/>
                <w:szCs w:val="26"/>
              </w:rPr>
            </w:pPr>
            <w:r>
              <w:rPr>
                <w:color w:val="000000" w:themeColor="text1"/>
                <w:sz w:val="26"/>
                <w:szCs w:val="26"/>
              </w:rPr>
              <w:t>155 лет со дня рождения А.И.Куприна. По страницам любимых произведений</w:t>
            </w:r>
          </w:p>
        </w:tc>
        <w:tc>
          <w:tcPr>
            <w:tcW w:w="1711" w:type="dxa"/>
            <w:gridSpan w:val="2"/>
            <w:tcBorders>
              <w:top w:val="single" w:sz="4" w:space="0" w:color="auto"/>
              <w:left w:val="single" w:sz="4" w:space="0" w:color="000000"/>
              <w:bottom w:val="single" w:sz="4" w:space="0" w:color="000000"/>
              <w:right w:val="single" w:sz="4" w:space="0" w:color="000000"/>
            </w:tcBorders>
          </w:tcPr>
          <w:p w14:paraId="530489D3" w14:textId="77777777" w:rsidR="00553E17" w:rsidRPr="005376E8" w:rsidRDefault="00553E17" w:rsidP="001C5C11">
            <w:pPr>
              <w:ind w:right="-1"/>
              <w:jc w:val="center"/>
              <w:rPr>
                <w:color w:val="000000" w:themeColor="text1"/>
                <w:sz w:val="26"/>
                <w:szCs w:val="26"/>
              </w:rPr>
            </w:pPr>
            <w:r>
              <w:rPr>
                <w:color w:val="000000" w:themeColor="text1"/>
                <w:sz w:val="26"/>
                <w:szCs w:val="26"/>
              </w:rPr>
              <w:t>4-9</w:t>
            </w:r>
          </w:p>
        </w:tc>
        <w:tc>
          <w:tcPr>
            <w:tcW w:w="2208" w:type="dxa"/>
            <w:gridSpan w:val="2"/>
            <w:tcBorders>
              <w:top w:val="single" w:sz="4" w:space="0" w:color="auto"/>
              <w:left w:val="single" w:sz="4" w:space="0" w:color="000000"/>
              <w:bottom w:val="single" w:sz="4" w:space="0" w:color="000000"/>
              <w:right w:val="single" w:sz="4" w:space="0" w:color="000000"/>
            </w:tcBorders>
          </w:tcPr>
          <w:p w14:paraId="7028505F" w14:textId="77777777" w:rsidR="00553E17" w:rsidRPr="005376E8" w:rsidRDefault="00553E17" w:rsidP="001C5C11">
            <w:pPr>
              <w:rPr>
                <w:color w:val="000000" w:themeColor="text1"/>
                <w:sz w:val="26"/>
                <w:szCs w:val="26"/>
              </w:rPr>
            </w:pPr>
            <w:r>
              <w:rPr>
                <w:color w:val="000000" w:themeColor="text1"/>
                <w:sz w:val="26"/>
                <w:szCs w:val="26"/>
              </w:rPr>
              <w:t>07.09.</w:t>
            </w:r>
          </w:p>
        </w:tc>
        <w:tc>
          <w:tcPr>
            <w:tcW w:w="2838" w:type="dxa"/>
            <w:tcBorders>
              <w:top w:val="single" w:sz="4" w:space="0" w:color="auto"/>
              <w:left w:val="single" w:sz="4" w:space="0" w:color="000000"/>
              <w:bottom w:val="single" w:sz="4" w:space="0" w:color="000000"/>
              <w:right w:val="single" w:sz="4" w:space="0" w:color="000000"/>
            </w:tcBorders>
          </w:tcPr>
          <w:p w14:paraId="55A03BDB" w14:textId="77777777" w:rsidR="00553E17" w:rsidRDefault="00553E17" w:rsidP="001C5C11">
            <w:pPr>
              <w:rPr>
                <w:rFonts w:eastAsia="Batang"/>
                <w:color w:val="000000" w:themeColor="text1"/>
                <w:sz w:val="26"/>
                <w:szCs w:val="26"/>
              </w:rPr>
            </w:pPr>
            <w:r>
              <w:rPr>
                <w:rFonts w:eastAsia="Batang"/>
                <w:color w:val="000000" w:themeColor="text1"/>
                <w:sz w:val="26"/>
                <w:szCs w:val="26"/>
              </w:rPr>
              <w:t>Учителя русского языка и литературы</w:t>
            </w:r>
          </w:p>
        </w:tc>
      </w:tr>
      <w:tr w:rsidR="00553E17" w:rsidRPr="00571CEB" w14:paraId="600A7995" w14:textId="77777777" w:rsidTr="001C5C11">
        <w:trPr>
          <w:gridAfter w:val="1"/>
          <w:wAfter w:w="33" w:type="dxa"/>
          <w:trHeight w:val="735"/>
        </w:trPr>
        <w:tc>
          <w:tcPr>
            <w:tcW w:w="3715" w:type="dxa"/>
            <w:gridSpan w:val="2"/>
            <w:tcBorders>
              <w:top w:val="single" w:sz="4" w:space="0" w:color="auto"/>
              <w:left w:val="single" w:sz="4" w:space="0" w:color="000000"/>
              <w:bottom w:val="single" w:sz="4" w:space="0" w:color="000000"/>
              <w:right w:val="single" w:sz="4" w:space="0" w:color="000000"/>
            </w:tcBorders>
          </w:tcPr>
          <w:p w14:paraId="4CFF91E6" w14:textId="77777777" w:rsidR="00553E17" w:rsidRDefault="00553E17" w:rsidP="001C5C11">
            <w:pPr>
              <w:rPr>
                <w:color w:val="000000" w:themeColor="text1"/>
                <w:sz w:val="26"/>
                <w:szCs w:val="26"/>
              </w:rPr>
            </w:pPr>
            <w:r>
              <w:rPr>
                <w:color w:val="000000" w:themeColor="text1"/>
                <w:sz w:val="26"/>
                <w:szCs w:val="26"/>
              </w:rPr>
              <w:t>Международный день распространения грамотности</w:t>
            </w:r>
          </w:p>
        </w:tc>
        <w:tc>
          <w:tcPr>
            <w:tcW w:w="1711" w:type="dxa"/>
            <w:gridSpan w:val="2"/>
            <w:tcBorders>
              <w:top w:val="single" w:sz="4" w:space="0" w:color="auto"/>
              <w:left w:val="single" w:sz="4" w:space="0" w:color="000000"/>
              <w:bottom w:val="single" w:sz="4" w:space="0" w:color="000000"/>
              <w:right w:val="single" w:sz="4" w:space="0" w:color="000000"/>
            </w:tcBorders>
          </w:tcPr>
          <w:p w14:paraId="038D097D" w14:textId="77777777" w:rsidR="00553E17" w:rsidRDefault="00553E17" w:rsidP="001C5C11">
            <w:pPr>
              <w:ind w:right="-1"/>
              <w:jc w:val="center"/>
              <w:rPr>
                <w:color w:val="000000" w:themeColor="text1"/>
                <w:sz w:val="26"/>
                <w:szCs w:val="26"/>
              </w:rPr>
            </w:pPr>
            <w:r>
              <w:rPr>
                <w:color w:val="000000" w:themeColor="text1"/>
                <w:sz w:val="26"/>
                <w:szCs w:val="26"/>
              </w:rPr>
              <w:t>2-10</w:t>
            </w:r>
          </w:p>
        </w:tc>
        <w:tc>
          <w:tcPr>
            <w:tcW w:w="2208" w:type="dxa"/>
            <w:gridSpan w:val="2"/>
            <w:tcBorders>
              <w:top w:val="single" w:sz="4" w:space="0" w:color="auto"/>
              <w:left w:val="single" w:sz="4" w:space="0" w:color="000000"/>
              <w:bottom w:val="single" w:sz="4" w:space="0" w:color="000000"/>
              <w:right w:val="single" w:sz="4" w:space="0" w:color="000000"/>
            </w:tcBorders>
          </w:tcPr>
          <w:p w14:paraId="54B1A739" w14:textId="77777777" w:rsidR="00553E17" w:rsidRDefault="00553E17" w:rsidP="001C5C11">
            <w:pPr>
              <w:rPr>
                <w:color w:val="000000" w:themeColor="text1"/>
                <w:sz w:val="26"/>
                <w:szCs w:val="26"/>
              </w:rPr>
            </w:pPr>
            <w:r>
              <w:rPr>
                <w:color w:val="000000" w:themeColor="text1"/>
                <w:sz w:val="26"/>
                <w:szCs w:val="26"/>
              </w:rPr>
              <w:t>08.09.</w:t>
            </w:r>
          </w:p>
        </w:tc>
        <w:tc>
          <w:tcPr>
            <w:tcW w:w="2838" w:type="dxa"/>
            <w:tcBorders>
              <w:top w:val="single" w:sz="4" w:space="0" w:color="auto"/>
              <w:left w:val="single" w:sz="4" w:space="0" w:color="000000"/>
              <w:bottom w:val="single" w:sz="4" w:space="0" w:color="000000"/>
              <w:right w:val="single" w:sz="4" w:space="0" w:color="000000"/>
            </w:tcBorders>
          </w:tcPr>
          <w:p w14:paraId="3E6912FE" w14:textId="77777777" w:rsidR="00553E17" w:rsidRDefault="00553E17" w:rsidP="001C5C11">
            <w:pPr>
              <w:rPr>
                <w:rFonts w:eastAsia="Batang"/>
                <w:color w:val="000000" w:themeColor="text1"/>
                <w:sz w:val="26"/>
                <w:szCs w:val="26"/>
              </w:rPr>
            </w:pPr>
            <w:r>
              <w:rPr>
                <w:rFonts w:eastAsia="Batang"/>
                <w:color w:val="000000" w:themeColor="text1"/>
                <w:sz w:val="26"/>
                <w:szCs w:val="26"/>
              </w:rPr>
              <w:t>Советник директора по воспитанию Галиуллина О.С.</w:t>
            </w:r>
          </w:p>
        </w:tc>
      </w:tr>
      <w:tr w:rsidR="00553E17" w:rsidRPr="00571CEB" w14:paraId="622DD405" w14:textId="77777777" w:rsidTr="001C5C11">
        <w:trPr>
          <w:gridAfter w:val="1"/>
          <w:wAfter w:w="33" w:type="dxa"/>
          <w:trHeight w:val="735"/>
        </w:trPr>
        <w:tc>
          <w:tcPr>
            <w:tcW w:w="3715" w:type="dxa"/>
            <w:gridSpan w:val="2"/>
            <w:tcBorders>
              <w:top w:val="single" w:sz="4" w:space="0" w:color="auto"/>
              <w:left w:val="single" w:sz="4" w:space="0" w:color="000000"/>
              <w:bottom w:val="single" w:sz="4" w:space="0" w:color="000000"/>
              <w:right w:val="single" w:sz="4" w:space="0" w:color="000000"/>
            </w:tcBorders>
          </w:tcPr>
          <w:p w14:paraId="0CE724C5" w14:textId="77777777" w:rsidR="00553E17" w:rsidRDefault="00553E17" w:rsidP="001C5C11">
            <w:pPr>
              <w:rPr>
                <w:color w:val="000000" w:themeColor="text1"/>
                <w:sz w:val="26"/>
                <w:szCs w:val="26"/>
              </w:rPr>
            </w:pPr>
            <w:r>
              <w:rPr>
                <w:color w:val="000000" w:themeColor="text1"/>
                <w:sz w:val="26"/>
                <w:szCs w:val="26"/>
              </w:rPr>
              <w:t>Международный день памяти жертв фашизма.</w:t>
            </w:r>
          </w:p>
        </w:tc>
        <w:tc>
          <w:tcPr>
            <w:tcW w:w="1711" w:type="dxa"/>
            <w:gridSpan w:val="2"/>
            <w:tcBorders>
              <w:top w:val="single" w:sz="4" w:space="0" w:color="auto"/>
              <w:left w:val="single" w:sz="4" w:space="0" w:color="000000"/>
              <w:bottom w:val="single" w:sz="4" w:space="0" w:color="000000"/>
              <w:right w:val="single" w:sz="4" w:space="0" w:color="000000"/>
            </w:tcBorders>
          </w:tcPr>
          <w:p w14:paraId="1A7A52AA" w14:textId="77777777" w:rsidR="00553E17" w:rsidRDefault="00553E17" w:rsidP="001C5C11">
            <w:pPr>
              <w:ind w:right="-1"/>
              <w:jc w:val="center"/>
              <w:rPr>
                <w:color w:val="000000" w:themeColor="text1"/>
                <w:sz w:val="26"/>
                <w:szCs w:val="26"/>
              </w:rPr>
            </w:pPr>
            <w:r>
              <w:rPr>
                <w:color w:val="000000" w:themeColor="text1"/>
                <w:sz w:val="26"/>
                <w:szCs w:val="26"/>
              </w:rPr>
              <w:t>2-11</w:t>
            </w:r>
          </w:p>
        </w:tc>
        <w:tc>
          <w:tcPr>
            <w:tcW w:w="2208" w:type="dxa"/>
            <w:gridSpan w:val="2"/>
            <w:tcBorders>
              <w:top w:val="single" w:sz="4" w:space="0" w:color="auto"/>
              <w:left w:val="single" w:sz="4" w:space="0" w:color="000000"/>
              <w:bottom w:val="single" w:sz="4" w:space="0" w:color="000000"/>
              <w:right w:val="single" w:sz="4" w:space="0" w:color="000000"/>
            </w:tcBorders>
          </w:tcPr>
          <w:p w14:paraId="61C206F7" w14:textId="77777777" w:rsidR="00553E17" w:rsidRDefault="00553E17" w:rsidP="001C5C11">
            <w:pPr>
              <w:rPr>
                <w:color w:val="000000" w:themeColor="text1"/>
                <w:sz w:val="26"/>
                <w:szCs w:val="26"/>
              </w:rPr>
            </w:pPr>
            <w:r>
              <w:rPr>
                <w:color w:val="000000" w:themeColor="text1"/>
                <w:sz w:val="26"/>
                <w:szCs w:val="26"/>
              </w:rPr>
              <w:t>10.09.</w:t>
            </w:r>
          </w:p>
        </w:tc>
        <w:tc>
          <w:tcPr>
            <w:tcW w:w="2838" w:type="dxa"/>
            <w:tcBorders>
              <w:top w:val="single" w:sz="4" w:space="0" w:color="auto"/>
              <w:left w:val="single" w:sz="4" w:space="0" w:color="000000"/>
              <w:bottom w:val="single" w:sz="4" w:space="0" w:color="000000"/>
              <w:right w:val="single" w:sz="4" w:space="0" w:color="000000"/>
            </w:tcBorders>
          </w:tcPr>
          <w:p w14:paraId="6B922F4F" w14:textId="77777777" w:rsidR="00553E17" w:rsidRDefault="00553E17" w:rsidP="001C5C11">
            <w:pPr>
              <w:rPr>
                <w:rFonts w:eastAsia="Batang"/>
                <w:color w:val="000000" w:themeColor="text1"/>
                <w:sz w:val="26"/>
                <w:szCs w:val="26"/>
              </w:rPr>
            </w:pPr>
            <w:r>
              <w:rPr>
                <w:rFonts w:eastAsia="Batang"/>
                <w:color w:val="000000" w:themeColor="text1"/>
                <w:sz w:val="26"/>
                <w:szCs w:val="26"/>
              </w:rPr>
              <w:t>Руководитель музея Гукасова О.П.</w:t>
            </w:r>
          </w:p>
        </w:tc>
      </w:tr>
      <w:tr w:rsidR="00553E17" w:rsidRPr="00571CEB" w14:paraId="25F0C644" w14:textId="77777777" w:rsidTr="001C5C11">
        <w:trPr>
          <w:gridAfter w:val="1"/>
          <w:wAfter w:w="33" w:type="dxa"/>
          <w:trHeight w:val="735"/>
        </w:trPr>
        <w:tc>
          <w:tcPr>
            <w:tcW w:w="3715" w:type="dxa"/>
            <w:gridSpan w:val="2"/>
            <w:tcBorders>
              <w:top w:val="single" w:sz="4" w:space="0" w:color="auto"/>
              <w:left w:val="single" w:sz="4" w:space="0" w:color="000000"/>
              <w:bottom w:val="single" w:sz="4" w:space="0" w:color="000000"/>
              <w:right w:val="single" w:sz="4" w:space="0" w:color="000000"/>
            </w:tcBorders>
          </w:tcPr>
          <w:p w14:paraId="0E18A59D" w14:textId="77777777" w:rsidR="00553E17" w:rsidRPr="005376E8" w:rsidRDefault="00553E17" w:rsidP="001C5C11">
            <w:pPr>
              <w:rPr>
                <w:color w:val="000000" w:themeColor="text1"/>
                <w:sz w:val="26"/>
                <w:szCs w:val="26"/>
              </w:rPr>
            </w:pPr>
            <w:r w:rsidRPr="005376E8">
              <w:rPr>
                <w:color w:val="000000" w:themeColor="text1"/>
                <w:sz w:val="26"/>
                <w:szCs w:val="26"/>
              </w:rPr>
              <w:t>Посвящение в первоклассники</w:t>
            </w:r>
          </w:p>
        </w:tc>
        <w:tc>
          <w:tcPr>
            <w:tcW w:w="1711" w:type="dxa"/>
            <w:gridSpan w:val="2"/>
            <w:tcBorders>
              <w:top w:val="single" w:sz="4" w:space="0" w:color="auto"/>
              <w:left w:val="single" w:sz="4" w:space="0" w:color="000000"/>
              <w:bottom w:val="single" w:sz="4" w:space="0" w:color="000000"/>
              <w:right w:val="single" w:sz="4" w:space="0" w:color="000000"/>
            </w:tcBorders>
          </w:tcPr>
          <w:p w14:paraId="629628F6"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1</w:t>
            </w:r>
          </w:p>
        </w:tc>
        <w:tc>
          <w:tcPr>
            <w:tcW w:w="2208" w:type="dxa"/>
            <w:gridSpan w:val="2"/>
            <w:tcBorders>
              <w:top w:val="single" w:sz="4" w:space="0" w:color="auto"/>
              <w:left w:val="single" w:sz="4" w:space="0" w:color="000000"/>
              <w:bottom w:val="single" w:sz="4" w:space="0" w:color="000000"/>
              <w:right w:val="single" w:sz="4" w:space="0" w:color="000000"/>
            </w:tcBorders>
          </w:tcPr>
          <w:p w14:paraId="35AE56A9" w14:textId="77777777" w:rsidR="00553E17" w:rsidRPr="005376E8" w:rsidRDefault="00553E17" w:rsidP="001C5C11">
            <w:pPr>
              <w:rPr>
                <w:color w:val="000000" w:themeColor="text1"/>
                <w:sz w:val="26"/>
                <w:szCs w:val="26"/>
              </w:rPr>
            </w:pPr>
            <w:r w:rsidRPr="005376E8">
              <w:rPr>
                <w:color w:val="000000" w:themeColor="text1"/>
                <w:sz w:val="26"/>
                <w:szCs w:val="26"/>
              </w:rPr>
              <w:t>16.09.</w:t>
            </w:r>
          </w:p>
        </w:tc>
        <w:tc>
          <w:tcPr>
            <w:tcW w:w="2838" w:type="dxa"/>
            <w:tcBorders>
              <w:top w:val="single" w:sz="4" w:space="0" w:color="auto"/>
              <w:left w:val="single" w:sz="4" w:space="0" w:color="000000"/>
              <w:bottom w:val="single" w:sz="4" w:space="0" w:color="000000"/>
              <w:right w:val="single" w:sz="4" w:space="0" w:color="000000"/>
            </w:tcBorders>
          </w:tcPr>
          <w:p w14:paraId="7C3F5D72" w14:textId="77777777" w:rsidR="00553E17" w:rsidRPr="005376E8" w:rsidRDefault="00553E17" w:rsidP="001C5C11">
            <w:pPr>
              <w:rPr>
                <w:rFonts w:eastAsia="Batang"/>
                <w:color w:val="000000" w:themeColor="text1"/>
                <w:sz w:val="26"/>
                <w:szCs w:val="26"/>
              </w:rPr>
            </w:pPr>
            <w:r w:rsidRPr="005376E8">
              <w:rPr>
                <w:rFonts w:eastAsia="Batang"/>
                <w:color w:val="000000" w:themeColor="text1"/>
                <w:sz w:val="26"/>
                <w:szCs w:val="26"/>
              </w:rPr>
              <w:t>классные руководители 1 классов</w:t>
            </w:r>
          </w:p>
        </w:tc>
      </w:tr>
      <w:tr w:rsidR="00553E17" w:rsidRPr="00571CEB" w14:paraId="71A8D36C" w14:textId="77777777" w:rsidTr="001C5C11">
        <w:trPr>
          <w:gridAfter w:val="1"/>
          <w:wAfter w:w="33" w:type="dxa"/>
          <w:trHeight w:val="735"/>
        </w:trPr>
        <w:tc>
          <w:tcPr>
            <w:tcW w:w="3715" w:type="dxa"/>
            <w:gridSpan w:val="2"/>
            <w:tcBorders>
              <w:top w:val="single" w:sz="4" w:space="0" w:color="auto"/>
              <w:left w:val="single" w:sz="4" w:space="0" w:color="000000"/>
              <w:bottom w:val="single" w:sz="4" w:space="0" w:color="000000"/>
              <w:right w:val="single" w:sz="4" w:space="0" w:color="000000"/>
            </w:tcBorders>
          </w:tcPr>
          <w:p w14:paraId="20F2EF41" w14:textId="77777777" w:rsidR="00553E17" w:rsidRPr="005376E8" w:rsidRDefault="00553E17" w:rsidP="001C5C11">
            <w:pPr>
              <w:rPr>
                <w:color w:val="000000" w:themeColor="text1"/>
                <w:sz w:val="26"/>
                <w:szCs w:val="26"/>
              </w:rPr>
            </w:pPr>
            <w:r>
              <w:rPr>
                <w:color w:val="000000" w:themeColor="text1"/>
                <w:sz w:val="26"/>
                <w:szCs w:val="26"/>
              </w:rPr>
              <w:t>Международный день мира.</w:t>
            </w:r>
          </w:p>
        </w:tc>
        <w:tc>
          <w:tcPr>
            <w:tcW w:w="1711" w:type="dxa"/>
            <w:gridSpan w:val="2"/>
            <w:tcBorders>
              <w:top w:val="single" w:sz="4" w:space="0" w:color="auto"/>
              <w:left w:val="single" w:sz="4" w:space="0" w:color="000000"/>
              <w:bottom w:val="single" w:sz="4" w:space="0" w:color="000000"/>
              <w:right w:val="single" w:sz="4" w:space="0" w:color="000000"/>
            </w:tcBorders>
          </w:tcPr>
          <w:p w14:paraId="22D14E35" w14:textId="77777777" w:rsidR="00553E17" w:rsidRPr="005376E8" w:rsidRDefault="00553E17" w:rsidP="001C5C11">
            <w:pPr>
              <w:ind w:right="-1"/>
              <w:jc w:val="center"/>
              <w:rPr>
                <w:color w:val="000000" w:themeColor="text1"/>
                <w:sz w:val="26"/>
                <w:szCs w:val="26"/>
              </w:rPr>
            </w:pPr>
            <w:r>
              <w:rPr>
                <w:color w:val="000000" w:themeColor="text1"/>
                <w:sz w:val="26"/>
                <w:szCs w:val="26"/>
              </w:rPr>
              <w:t>1-11</w:t>
            </w:r>
          </w:p>
        </w:tc>
        <w:tc>
          <w:tcPr>
            <w:tcW w:w="2208" w:type="dxa"/>
            <w:gridSpan w:val="2"/>
            <w:tcBorders>
              <w:top w:val="single" w:sz="4" w:space="0" w:color="auto"/>
              <w:left w:val="single" w:sz="4" w:space="0" w:color="000000"/>
              <w:bottom w:val="single" w:sz="4" w:space="0" w:color="000000"/>
              <w:right w:val="single" w:sz="4" w:space="0" w:color="000000"/>
            </w:tcBorders>
          </w:tcPr>
          <w:p w14:paraId="52B20691" w14:textId="77777777" w:rsidR="00553E17" w:rsidRPr="005376E8" w:rsidRDefault="00553E17" w:rsidP="001C5C11">
            <w:pPr>
              <w:rPr>
                <w:color w:val="000000" w:themeColor="text1"/>
                <w:sz w:val="26"/>
                <w:szCs w:val="26"/>
              </w:rPr>
            </w:pPr>
            <w:r>
              <w:rPr>
                <w:color w:val="000000" w:themeColor="text1"/>
                <w:sz w:val="26"/>
                <w:szCs w:val="26"/>
              </w:rPr>
              <w:t>21.09.</w:t>
            </w:r>
          </w:p>
        </w:tc>
        <w:tc>
          <w:tcPr>
            <w:tcW w:w="2838" w:type="dxa"/>
            <w:tcBorders>
              <w:top w:val="single" w:sz="4" w:space="0" w:color="auto"/>
              <w:left w:val="single" w:sz="4" w:space="0" w:color="000000"/>
              <w:bottom w:val="single" w:sz="4" w:space="0" w:color="000000"/>
              <w:right w:val="single" w:sz="4" w:space="0" w:color="000000"/>
            </w:tcBorders>
          </w:tcPr>
          <w:p w14:paraId="12B2D52D" w14:textId="77777777" w:rsidR="00553E17" w:rsidRPr="005376E8" w:rsidRDefault="00553E17" w:rsidP="001C5C11">
            <w:pPr>
              <w:rPr>
                <w:rFonts w:eastAsia="Batang"/>
                <w:color w:val="000000" w:themeColor="text1"/>
                <w:sz w:val="26"/>
                <w:szCs w:val="26"/>
              </w:rPr>
            </w:pPr>
            <w:r>
              <w:rPr>
                <w:rFonts w:eastAsia="Batang"/>
                <w:color w:val="000000" w:themeColor="text1"/>
                <w:sz w:val="26"/>
                <w:szCs w:val="26"/>
              </w:rPr>
              <w:t>Классные руководители</w:t>
            </w:r>
          </w:p>
        </w:tc>
      </w:tr>
      <w:tr w:rsidR="00553E17" w:rsidRPr="00571CEB" w14:paraId="27F537E5" w14:textId="77777777" w:rsidTr="001C5C11">
        <w:trPr>
          <w:gridAfter w:val="1"/>
          <w:wAfter w:w="33" w:type="dxa"/>
          <w:trHeight w:val="735"/>
        </w:trPr>
        <w:tc>
          <w:tcPr>
            <w:tcW w:w="3715" w:type="dxa"/>
            <w:gridSpan w:val="2"/>
            <w:tcBorders>
              <w:top w:val="single" w:sz="4" w:space="0" w:color="auto"/>
              <w:left w:val="single" w:sz="4" w:space="0" w:color="000000"/>
              <w:bottom w:val="single" w:sz="4" w:space="0" w:color="000000"/>
              <w:right w:val="single" w:sz="4" w:space="0" w:color="000000"/>
            </w:tcBorders>
          </w:tcPr>
          <w:p w14:paraId="74C3B949" w14:textId="77777777" w:rsidR="00553E17" w:rsidRPr="005376E8" w:rsidRDefault="00553E17" w:rsidP="001C5C11">
            <w:pPr>
              <w:rPr>
                <w:color w:val="000000" w:themeColor="text1"/>
                <w:sz w:val="26"/>
                <w:szCs w:val="26"/>
              </w:rPr>
            </w:pPr>
            <w:r>
              <w:rPr>
                <w:color w:val="000000" w:themeColor="text1"/>
                <w:sz w:val="26"/>
                <w:szCs w:val="26"/>
              </w:rPr>
              <w:t>День дошкольного работника</w:t>
            </w:r>
          </w:p>
        </w:tc>
        <w:tc>
          <w:tcPr>
            <w:tcW w:w="1711" w:type="dxa"/>
            <w:gridSpan w:val="2"/>
            <w:tcBorders>
              <w:top w:val="single" w:sz="4" w:space="0" w:color="auto"/>
              <w:left w:val="single" w:sz="4" w:space="0" w:color="000000"/>
              <w:bottom w:val="single" w:sz="4" w:space="0" w:color="000000"/>
              <w:right w:val="single" w:sz="4" w:space="0" w:color="000000"/>
            </w:tcBorders>
          </w:tcPr>
          <w:p w14:paraId="13A82AD2" w14:textId="77777777" w:rsidR="00553E17" w:rsidRPr="005376E8" w:rsidRDefault="00553E17" w:rsidP="001C5C11">
            <w:pPr>
              <w:ind w:right="-1"/>
              <w:jc w:val="center"/>
              <w:rPr>
                <w:color w:val="000000" w:themeColor="text1"/>
                <w:sz w:val="26"/>
                <w:szCs w:val="26"/>
              </w:rPr>
            </w:pPr>
            <w:r>
              <w:rPr>
                <w:color w:val="000000" w:themeColor="text1"/>
                <w:sz w:val="26"/>
                <w:szCs w:val="26"/>
              </w:rPr>
              <w:t>4</w:t>
            </w:r>
          </w:p>
        </w:tc>
        <w:tc>
          <w:tcPr>
            <w:tcW w:w="2208" w:type="dxa"/>
            <w:gridSpan w:val="2"/>
            <w:tcBorders>
              <w:top w:val="single" w:sz="4" w:space="0" w:color="auto"/>
              <w:left w:val="single" w:sz="4" w:space="0" w:color="000000"/>
              <w:bottom w:val="single" w:sz="4" w:space="0" w:color="000000"/>
              <w:right w:val="single" w:sz="4" w:space="0" w:color="000000"/>
            </w:tcBorders>
          </w:tcPr>
          <w:p w14:paraId="357F7329" w14:textId="77777777" w:rsidR="00553E17" w:rsidRDefault="00553E17" w:rsidP="001C5C11">
            <w:pPr>
              <w:rPr>
                <w:color w:val="000000" w:themeColor="text1"/>
                <w:sz w:val="26"/>
                <w:szCs w:val="26"/>
              </w:rPr>
            </w:pPr>
            <w:r>
              <w:rPr>
                <w:color w:val="000000" w:themeColor="text1"/>
                <w:sz w:val="26"/>
                <w:szCs w:val="26"/>
              </w:rPr>
              <w:t>27.09.</w:t>
            </w:r>
          </w:p>
        </w:tc>
        <w:tc>
          <w:tcPr>
            <w:tcW w:w="2838" w:type="dxa"/>
            <w:tcBorders>
              <w:top w:val="single" w:sz="4" w:space="0" w:color="auto"/>
              <w:left w:val="single" w:sz="4" w:space="0" w:color="000000"/>
              <w:bottom w:val="single" w:sz="4" w:space="0" w:color="000000"/>
              <w:right w:val="single" w:sz="4" w:space="0" w:color="000000"/>
            </w:tcBorders>
          </w:tcPr>
          <w:p w14:paraId="7571C090" w14:textId="77777777" w:rsidR="00553E17" w:rsidRPr="005376E8" w:rsidRDefault="00553E17" w:rsidP="001C5C11">
            <w:pPr>
              <w:rPr>
                <w:rFonts w:eastAsia="Batang"/>
                <w:color w:val="000000" w:themeColor="text1"/>
                <w:sz w:val="26"/>
                <w:szCs w:val="26"/>
              </w:rPr>
            </w:pPr>
            <w:r>
              <w:rPr>
                <w:rFonts w:eastAsia="Batang"/>
                <w:color w:val="000000" w:themeColor="text1"/>
                <w:sz w:val="26"/>
                <w:szCs w:val="26"/>
              </w:rPr>
              <w:t>Советник директора по воспитанию Галиуллина О.С.</w:t>
            </w:r>
          </w:p>
        </w:tc>
      </w:tr>
      <w:tr w:rsidR="00553E17" w:rsidRPr="00571CEB" w14:paraId="794D2450" w14:textId="77777777" w:rsidTr="001C5C11">
        <w:trPr>
          <w:gridAfter w:val="1"/>
          <w:wAfter w:w="33" w:type="dxa"/>
          <w:trHeight w:val="735"/>
        </w:trPr>
        <w:tc>
          <w:tcPr>
            <w:tcW w:w="3715" w:type="dxa"/>
            <w:gridSpan w:val="2"/>
            <w:tcBorders>
              <w:top w:val="single" w:sz="4" w:space="0" w:color="auto"/>
              <w:left w:val="single" w:sz="4" w:space="0" w:color="000000"/>
              <w:bottom w:val="single" w:sz="4" w:space="0" w:color="000000"/>
              <w:right w:val="single" w:sz="4" w:space="0" w:color="000000"/>
            </w:tcBorders>
          </w:tcPr>
          <w:p w14:paraId="056E0F1B" w14:textId="77777777" w:rsidR="00553E17" w:rsidRPr="005376E8" w:rsidRDefault="00553E17" w:rsidP="001C5C11">
            <w:pPr>
              <w:rPr>
                <w:color w:val="000000" w:themeColor="text1"/>
                <w:sz w:val="26"/>
                <w:szCs w:val="26"/>
              </w:rPr>
            </w:pPr>
            <w:r>
              <w:rPr>
                <w:color w:val="000000" w:themeColor="text1"/>
                <w:sz w:val="26"/>
                <w:szCs w:val="26"/>
              </w:rPr>
              <w:t>День пожилого человека</w:t>
            </w:r>
          </w:p>
        </w:tc>
        <w:tc>
          <w:tcPr>
            <w:tcW w:w="1711" w:type="dxa"/>
            <w:gridSpan w:val="2"/>
            <w:tcBorders>
              <w:top w:val="single" w:sz="4" w:space="0" w:color="auto"/>
              <w:left w:val="single" w:sz="4" w:space="0" w:color="000000"/>
              <w:bottom w:val="single" w:sz="4" w:space="0" w:color="000000"/>
              <w:right w:val="single" w:sz="4" w:space="0" w:color="000000"/>
            </w:tcBorders>
          </w:tcPr>
          <w:p w14:paraId="6A463A26" w14:textId="77777777" w:rsidR="00553E17" w:rsidRPr="005376E8" w:rsidRDefault="00553E17" w:rsidP="001C5C11">
            <w:pPr>
              <w:ind w:right="-1"/>
              <w:jc w:val="center"/>
              <w:rPr>
                <w:color w:val="000000" w:themeColor="text1"/>
                <w:sz w:val="26"/>
                <w:szCs w:val="26"/>
              </w:rPr>
            </w:pPr>
            <w:r>
              <w:rPr>
                <w:color w:val="000000" w:themeColor="text1"/>
                <w:sz w:val="26"/>
                <w:szCs w:val="26"/>
              </w:rPr>
              <w:t>1-9</w:t>
            </w:r>
          </w:p>
        </w:tc>
        <w:tc>
          <w:tcPr>
            <w:tcW w:w="2208" w:type="dxa"/>
            <w:gridSpan w:val="2"/>
            <w:tcBorders>
              <w:top w:val="single" w:sz="4" w:space="0" w:color="auto"/>
              <w:left w:val="single" w:sz="4" w:space="0" w:color="000000"/>
              <w:bottom w:val="single" w:sz="4" w:space="0" w:color="000000"/>
              <w:right w:val="single" w:sz="4" w:space="0" w:color="000000"/>
            </w:tcBorders>
          </w:tcPr>
          <w:p w14:paraId="2331BE9D" w14:textId="77777777" w:rsidR="00553E17" w:rsidRPr="005376E8" w:rsidRDefault="00553E17" w:rsidP="001C5C11">
            <w:pPr>
              <w:rPr>
                <w:color w:val="000000" w:themeColor="text1"/>
                <w:sz w:val="26"/>
                <w:szCs w:val="26"/>
              </w:rPr>
            </w:pPr>
            <w:r>
              <w:rPr>
                <w:color w:val="000000" w:themeColor="text1"/>
                <w:sz w:val="26"/>
                <w:szCs w:val="26"/>
              </w:rPr>
              <w:t>01.10.</w:t>
            </w:r>
          </w:p>
        </w:tc>
        <w:tc>
          <w:tcPr>
            <w:tcW w:w="2838" w:type="dxa"/>
            <w:tcBorders>
              <w:top w:val="single" w:sz="4" w:space="0" w:color="auto"/>
              <w:left w:val="single" w:sz="4" w:space="0" w:color="000000"/>
              <w:bottom w:val="single" w:sz="4" w:space="0" w:color="000000"/>
              <w:right w:val="single" w:sz="4" w:space="0" w:color="000000"/>
            </w:tcBorders>
          </w:tcPr>
          <w:p w14:paraId="466A5BB6" w14:textId="77777777" w:rsidR="00553E17" w:rsidRPr="005376E8" w:rsidRDefault="00553E17" w:rsidP="001C5C11">
            <w:pPr>
              <w:rPr>
                <w:rFonts w:eastAsia="Batang"/>
                <w:color w:val="000000" w:themeColor="text1"/>
                <w:sz w:val="26"/>
                <w:szCs w:val="26"/>
              </w:rPr>
            </w:pPr>
            <w:r>
              <w:rPr>
                <w:rFonts w:eastAsia="Batang"/>
                <w:color w:val="000000" w:themeColor="text1"/>
                <w:sz w:val="26"/>
                <w:szCs w:val="26"/>
              </w:rPr>
              <w:t xml:space="preserve"> Советник директора по ВР Галиуллина О.С.</w:t>
            </w:r>
          </w:p>
        </w:tc>
      </w:tr>
      <w:tr w:rsidR="00553E17" w:rsidRPr="00571CEB" w14:paraId="4F193D1B" w14:textId="77777777" w:rsidTr="001C5C11">
        <w:trPr>
          <w:gridAfter w:val="1"/>
          <w:wAfter w:w="33" w:type="dxa"/>
          <w:trHeight w:val="735"/>
        </w:trPr>
        <w:tc>
          <w:tcPr>
            <w:tcW w:w="3715" w:type="dxa"/>
            <w:gridSpan w:val="2"/>
            <w:tcBorders>
              <w:top w:val="single" w:sz="4" w:space="0" w:color="auto"/>
              <w:left w:val="single" w:sz="4" w:space="0" w:color="000000"/>
              <w:bottom w:val="single" w:sz="4" w:space="0" w:color="000000"/>
              <w:right w:val="single" w:sz="4" w:space="0" w:color="000000"/>
            </w:tcBorders>
          </w:tcPr>
          <w:p w14:paraId="1F77110B" w14:textId="77777777" w:rsidR="00553E17" w:rsidRDefault="00553E17" w:rsidP="001C5C11">
            <w:pPr>
              <w:rPr>
                <w:color w:val="000000" w:themeColor="text1"/>
                <w:sz w:val="26"/>
                <w:szCs w:val="26"/>
              </w:rPr>
            </w:pPr>
            <w:r>
              <w:rPr>
                <w:color w:val="000000" w:themeColor="text1"/>
                <w:sz w:val="26"/>
                <w:szCs w:val="26"/>
              </w:rPr>
              <w:t>130 лет со дня рождения С.Есенина</w:t>
            </w:r>
          </w:p>
        </w:tc>
        <w:tc>
          <w:tcPr>
            <w:tcW w:w="1711" w:type="dxa"/>
            <w:gridSpan w:val="2"/>
            <w:tcBorders>
              <w:top w:val="single" w:sz="4" w:space="0" w:color="auto"/>
              <w:left w:val="single" w:sz="4" w:space="0" w:color="000000"/>
              <w:bottom w:val="single" w:sz="4" w:space="0" w:color="000000"/>
              <w:right w:val="single" w:sz="4" w:space="0" w:color="000000"/>
            </w:tcBorders>
          </w:tcPr>
          <w:p w14:paraId="35D58FC4" w14:textId="77777777" w:rsidR="00553E17" w:rsidRDefault="00553E17" w:rsidP="001C5C11">
            <w:pPr>
              <w:ind w:right="-1"/>
              <w:jc w:val="center"/>
              <w:rPr>
                <w:color w:val="000000" w:themeColor="text1"/>
                <w:sz w:val="26"/>
                <w:szCs w:val="26"/>
              </w:rPr>
            </w:pPr>
            <w:r>
              <w:rPr>
                <w:color w:val="000000" w:themeColor="text1"/>
                <w:sz w:val="26"/>
                <w:szCs w:val="26"/>
              </w:rPr>
              <w:t>3-10</w:t>
            </w:r>
          </w:p>
        </w:tc>
        <w:tc>
          <w:tcPr>
            <w:tcW w:w="2208" w:type="dxa"/>
            <w:gridSpan w:val="2"/>
            <w:tcBorders>
              <w:top w:val="single" w:sz="4" w:space="0" w:color="auto"/>
              <w:left w:val="single" w:sz="4" w:space="0" w:color="000000"/>
              <w:bottom w:val="single" w:sz="4" w:space="0" w:color="000000"/>
              <w:right w:val="single" w:sz="4" w:space="0" w:color="000000"/>
            </w:tcBorders>
          </w:tcPr>
          <w:p w14:paraId="5CF91197" w14:textId="77777777" w:rsidR="00553E17" w:rsidRDefault="00553E17" w:rsidP="001C5C11">
            <w:pPr>
              <w:rPr>
                <w:color w:val="000000" w:themeColor="text1"/>
                <w:sz w:val="26"/>
                <w:szCs w:val="26"/>
              </w:rPr>
            </w:pPr>
            <w:r>
              <w:rPr>
                <w:color w:val="000000" w:themeColor="text1"/>
                <w:sz w:val="26"/>
                <w:szCs w:val="26"/>
              </w:rPr>
              <w:t>03.10.</w:t>
            </w:r>
          </w:p>
        </w:tc>
        <w:tc>
          <w:tcPr>
            <w:tcW w:w="2838" w:type="dxa"/>
            <w:tcBorders>
              <w:top w:val="single" w:sz="4" w:space="0" w:color="auto"/>
              <w:left w:val="single" w:sz="4" w:space="0" w:color="000000"/>
              <w:bottom w:val="single" w:sz="4" w:space="0" w:color="000000"/>
              <w:right w:val="single" w:sz="4" w:space="0" w:color="000000"/>
            </w:tcBorders>
          </w:tcPr>
          <w:p w14:paraId="5A24C152" w14:textId="77777777" w:rsidR="00553E17" w:rsidRDefault="00553E17" w:rsidP="001C5C11">
            <w:pPr>
              <w:rPr>
                <w:rFonts w:eastAsia="Batang"/>
                <w:color w:val="000000" w:themeColor="text1"/>
                <w:sz w:val="26"/>
                <w:szCs w:val="26"/>
              </w:rPr>
            </w:pPr>
            <w:r>
              <w:rPr>
                <w:rFonts w:eastAsia="Batang"/>
                <w:color w:val="000000" w:themeColor="text1"/>
                <w:sz w:val="26"/>
                <w:szCs w:val="26"/>
              </w:rPr>
              <w:t>Учителя русского языка и литературы</w:t>
            </w:r>
          </w:p>
        </w:tc>
      </w:tr>
      <w:tr w:rsidR="00553E17" w:rsidRPr="008B79B4" w14:paraId="26DABD74"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164A183E" w14:textId="77777777" w:rsidR="00553E17" w:rsidRPr="005376E8" w:rsidRDefault="00553E17" w:rsidP="001C5C11">
            <w:pPr>
              <w:ind w:right="-1"/>
              <w:rPr>
                <w:bCs/>
                <w:color w:val="000000" w:themeColor="text1"/>
                <w:sz w:val="26"/>
                <w:szCs w:val="26"/>
              </w:rPr>
            </w:pPr>
            <w:r w:rsidRPr="005376E8">
              <w:rPr>
                <w:bCs/>
                <w:color w:val="000000" w:themeColor="text1"/>
                <w:sz w:val="26"/>
                <w:szCs w:val="26"/>
              </w:rPr>
              <w:t>Мои друзья (комплекс мероприятий, посвященных Дню защиты животных)</w:t>
            </w:r>
          </w:p>
        </w:tc>
        <w:tc>
          <w:tcPr>
            <w:tcW w:w="1711" w:type="dxa"/>
            <w:gridSpan w:val="2"/>
            <w:tcBorders>
              <w:top w:val="single" w:sz="4" w:space="0" w:color="000000"/>
              <w:left w:val="single" w:sz="4" w:space="0" w:color="000000"/>
              <w:bottom w:val="single" w:sz="4" w:space="0" w:color="000000"/>
              <w:right w:val="single" w:sz="4" w:space="0" w:color="000000"/>
            </w:tcBorders>
          </w:tcPr>
          <w:p w14:paraId="3390B76D"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1-</w:t>
            </w:r>
            <w:r>
              <w:rPr>
                <w:color w:val="000000" w:themeColor="text1"/>
                <w:sz w:val="26"/>
                <w:szCs w:val="26"/>
              </w:rPr>
              <w:t>6</w:t>
            </w:r>
          </w:p>
        </w:tc>
        <w:tc>
          <w:tcPr>
            <w:tcW w:w="2208" w:type="dxa"/>
            <w:gridSpan w:val="2"/>
            <w:tcBorders>
              <w:top w:val="single" w:sz="4" w:space="0" w:color="000000"/>
              <w:left w:val="single" w:sz="4" w:space="0" w:color="000000"/>
              <w:bottom w:val="single" w:sz="4" w:space="0" w:color="000000"/>
              <w:right w:val="single" w:sz="4" w:space="0" w:color="000000"/>
            </w:tcBorders>
          </w:tcPr>
          <w:p w14:paraId="51D98D37" w14:textId="77777777" w:rsidR="00553E17" w:rsidRPr="005376E8" w:rsidRDefault="00553E17" w:rsidP="001C5C11">
            <w:pPr>
              <w:ind w:right="-1"/>
              <w:rPr>
                <w:color w:val="000000" w:themeColor="text1"/>
                <w:sz w:val="26"/>
                <w:szCs w:val="26"/>
              </w:rPr>
            </w:pPr>
            <w:r>
              <w:rPr>
                <w:color w:val="000000" w:themeColor="text1"/>
                <w:sz w:val="26"/>
                <w:szCs w:val="26"/>
              </w:rPr>
              <w:t>03-</w:t>
            </w:r>
            <w:r w:rsidRPr="005376E8">
              <w:rPr>
                <w:color w:val="000000" w:themeColor="text1"/>
                <w:sz w:val="26"/>
                <w:szCs w:val="26"/>
              </w:rPr>
              <w:t>0</w:t>
            </w:r>
            <w:r>
              <w:rPr>
                <w:color w:val="000000" w:themeColor="text1"/>
                <w:sz w:val="26"/>
                <w:szCs w:val="26"/>
              </w:rPr>
              <w:t>7</w:t>
            </w:r>
            <w:r w:rsidRPr="005376E8">
              <w:rPr>
                <w:color w:val="000000" w:themeColor="text1"/>
                <w:sz w:val="26"/>
                <w:szCs w:val="26"/>
              </w:rPr>
              <w:t>.10.</w:t>
            </w:r>
          </w:p>
        </w:tc>
        <w:tc>
          <w:tcPr>
            <w:tcW w:w="2838" w:type="dxa"/>
            <w:tcBorders>
              <w:top w:val="single" w:sz="4" w:space="0" w:color="000000"/>
              <w:left w:val="single" w:sz="4" w:space="0" w:color="000000"/>
              <w:bottom w:val="single" w:sz="4" w:space="0" w:color="000000"/>
              <w:right w:val="single" w:sz="4" w:space="0" w:color="000000"/>
            </w:tcBorders>
          </w:tcPr>
          <w:p w14:paraId="220B4ECC" w14:textId="77777777" w:rsidR="00553E17" w:rsidRPr="005376E8" w:rsidRDefault="00553E17" w:rsidP="001C5C11">
            <w:pPr>
              <w:ind w:right="-1"/>
              <w:rPr>
                <w:rFonts w:eastAsia="Batang"/>
                <w:color w:val="000000" w:themeColor="text1"/>
                <w:sz w:val="26"/>
                <w:szCs w:val="26"/>
              </w:rPr>
            </w:pPr>
            <w:r>
              <w:rPr>
                <w:rFonts w:eastAsia="Batang"/>
                <w:color w:val="000000" w:themeColor="text1"/>
                <w:sz w:val="26"/>
                <w:szCs w:val="26"/>
              </w:rPr>
              <w:t>Советник директора по ВР Галиуллина О.С.</w:t>
            </w:r>
          </w:p>
        </w:tc>
      </w:tr>
      <w:tr w:rsidR="00553E17" w:rsidRPr="008B79B4" w14:paraId="0A8248A9"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30A2E0B6" w14:textId="77777777" w:rsidR="00553E17" w:rsidRPr="005376E8" w:rsidRDefault="00553E17" w:rsidP="001C5C11">
            <w:pPr>
              <w:ind w:right="-1"/>
              <w:rPr>
                <w:bCs/>
                <w:color w:val="000000" w:themeColor="text1"/>
                <w:sz w:val="26"/>
                <w:szCs w:val="26"/>
              </w:rPr>
            </w:pPr>
            <w:r>
              <w:rPr>
                <w:bCs/>
                <w:color w:val="000000" w:themeColor="text1"/>
                <w:sz w:val="26"/>
                <w:szCs w:val="26"/>
              </w:rPr>
              <w:t>С Днем учителя</w:t>
            </w:r>
          </w:p>
        </w:tc>
        <w:tc>
          <w:tcPr>
            <w:tcW w:w="1711" w:type="dxa"/>
            <w:gridSpan w:val="2"/>
            <w:tcBorders>
              <w:top w:val="single" w:sz="4" w:space="0" w:color="000000"/>
              <w:left w:val="single" w:sz="4" w:space="0" w:color="000000"/>
              <w:bottom w:val="single" w:sz="4" w:space="0" w:color="000000"/>
              <w:right w:val="single" w:sz="4" w:space="0" w:color="000000"/>
            </w:tcBorders>
          </w:tcPr>
          <w:p w14:paraId="73936A39" w14:textId="77777777" w:rsidR="00553E17" w:rsidRPr="005376E8" w:rsidRDefault="00553E17" w:rsidP="001C5C11">
            <w:pPr>
              <w:ind w:right="-1"/>
              <w:jc w:val="center"/>
              <w:rPr>
                <w:color w:val="000000" w:themeColor="text1"/>
                <w:sz w:val="26"/>
                <w:szCs w:val="26"/>
              </w:rPr>
            </w:pPr>
            <w:r>
              <w:rPr>
                <w:color w:val="000000" w:themeColor="text1"/>
                <w:sz w:val="26"/>
                <w:szCs w:val="26"/>
              </w:rPr>
              <w:t>1-11</w:t>
            </w:r>
          </w:p>
        </w:tc>
        <w:tc>
          <w:tcPr>
            <w:tcW w:w="2208" w:type="dxa"/>
            <w:gridSpan w:val="2"/>
            <w:tcBorders>
              <w:top w:val="single" w:sz="4" w:space="0" w:color="000000"/>
              <w:left w:val="single" w:sz="4" w:space="0" w:color="000000"/>
              <w:bottom w:val="single" w:sz="4" w:space="0" w:color="000000"/>
              <w:right w:val="single" w:sz="4" w:space="0" w:color="000000"/>
            </w:tcBorders>
          </w:tcPr>
          <w:p w14:paraId="795F112D" w14:textId="77777777" w:rsidR="00553E17" w:rsidRPr="005376E8" w:rsidRDefault="00553E17" w:rsidP="001C5C11">
            <w:pPr>
              <w:ind w:right="-1"/>
              <w:rPr>
                <w:color w:val="000000" w:themeColor="text1"/>
                <w:sz w:val="26"/>
                <w:szCs w:val="26"/>
              </w:rPr>
            </w:pPr>
            <w:r>
              <w:rPr>
                <w:color w:val="000000" w:themeColor="text1"/>
                <w:sz w:val="26"/>
                <w:szCs w:val="26"/>
              </w:rPr>
              <w:t>03.10.</w:t>
            </w:r>
          </w:p>
        </w:tc>
        <w:tc>
          <w:tcPr>
            <w:tcW w:w="2838" w:type="dxa"/>
            <w:tcBorders>
              <w:top w:val="single" w:sz="4" w:space="0" w:color="000000"/>
              <w:left w:val="single" w:sz="4" w:space="0" w:color="000000"/>
              <w:bottom w:val="single" w:sz="4" w:space="0" w:color="000000"/>
              <w:right w:val="single" w:sz="4" w:space="0" w:color="000000"/>
            </w:tcBorders>
          </w:tcPr>
          <w:p w14:paraId="4F22F0F2" w14:textId="77777777" w:rsidR="00553E17" w:rsidRDefault="00553E17" w:rsidP="001C5C11">
            <w:pPr>
              <w:ind w:right="-1"/>
              <w:rPr>
                <w:rFonts w:eastAsia="Batang"/>
                <w:color w:val="000000" w:themeColor="text1"/>
                <w:sz w:val="26"/>
                <w:szCs w:val="26"/>
              </w:rPr>
            </w:pPr>
            <w:r>
              <w:rPr>
                <w:rFonts w:eastAsia="Batang"/>
                <w:color w:val="000000" w:themeColor="text1"/>
                <w:sz w:val="26"/>
                <w:szCs w:val="26"/>
              </w:rPr>
              <w:t>Старшая вожатая Головань Т.В.</w:t>
            </w:r>
          </w:p>
        </w:tc>
      </w:tr>
      <w:tr w:rsidR="00553E17" w:rsidRPr="008B79B4" w14:paraId="681BE70A"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432A3F94" w14:textId="77777777" w:rsidR="00553E17" w:rsidRDefault="00553E17" w:rsidP="001C5C11">
            <w:pPr>
              <w:ind w:right="-1"/>
              <w:rPr>
                <w:bCs/>
                <w:color w:val="000000" w:themeColor="text1"/>
                <w:sz w:val="26"/>
                <w:szCs w:val="26"/>
              </w:rPr>
            </w:pPr>
            <w:r>
              <w:rPr>
                <w:bCs/>
                <w:color w:val="000000" w:themeColor="text1"/>
                <w:sz w:val="26"/>
                <w:szCs w:val="26"/>
              </w:rPr>
              <w:t>День разгрома фашистов в битве за Кавказ</w:t>
            </w:r>
          </w:p>
        </w:tc>
        <w:tc>
          <w:tcPr>
            <w:tcW w:w="1711" w:type="dxa"/>
            <w:gridSpan w:val="2"/>
            <w:tcBorders>
              <w:top w:val="single" w:sz="4" w:space="0" w:color="000000"/>
              <w:left w:val="single" w:sz="4" w:space="0" w:color="000000"/>
              <w:bottom w:val="single" w:sz="4" w:space="0" w:color="000000"/>
              <w:right w:val="single" w:sz="4" w:space="0" w:color="000000"/>
            </w:tcBorders>
          </w:tcPr>
          <w:p w14:paraId="46D5F5D8" w14:textId="77777777" w:rsidR="00553E17" w:rsidRDefault="00553E17" w:rsidP="001C5C11">
            <w:pPr>
              <w:ind w:right="-1"/>
              <w:jc w:val="center"/>
              <w:rPr>
                <w:color w:val="000000" w:themeColor="text1"/>
                <w:sz w:val="26"/>
                <w:szCs w:val="26"/>
              </w:rPr>
            </w:pPr>
            <w:r>
              <w:rPr>
                <w:color w:val="000000" w:themeColor="text1"/>
                <w:sz w:val="26"/>
                <w:szCs w:val="26"/>
              </w:rPr>
              <w:t>5-10</w:t>
            </w:r>
          </w:p>
        </w:tc>
        <w:tc>
          <w:tcPr>
            <w:tcW w:w="2208" w:type="dxa"/>
            <w:gridSpan w:val="2"/>
            <w:tcBorders>
              <w:top w:val="single" w:sz="4" w:space="0" w:color="000000"/>
              <w:left w:val="single" w:sz="4" w:space="0" w:color="000000"/>
              <w:bottom w:val="single" w:sz="4" w:space="0" w:color="000000"/>
              <w:right w:val="single" w:sz="4" w:space="0" w:color="000000"/>
            </w:tcBorders>
          </w:tcPr>
          <w:p w14:paraId="19453A96" w14:textId="77777777" w:rsidR="00553E17" w:rsidRDefault="00553E17" w:rsidP="001C5C11">
            <w:pPr>
              <w:ind w:right="-1"/>
              <w:rPr>
                <w:color w:val="000000" w:themeColor="text1"/>
                <w:sz w:val="26"/>
                <w:szCs w:val="26"/>
              </w:rPr>
            </w:pPr>
            <w:r>
              <w:rPr>
                <w:color w:val="000000" w:themeColor="text1"/>
                <w:sz w:val="26"/>
                <w:szCs w:val="26"/>
              </w:rPr>
              <w:t>09.10.</w:t>
            </w:r>
          </w:p>
        </w:tc>
        <w:tc>
          <w:tcPr>
            <w:tcW w:w="2838" w:type="dxa"/>
            <w:tcBorders>
              <w:top w:val="single" w:sz="4" w:space="0" w:color="000000"/>
              <w:left w:val="single" w:sz="4" w:space="0" w:color="000000"/>
              <w:bottom w:val="single" w:sz="4" w:space="0" w:color="000000"/>
              <w:right w:val="single" w:sz="4" w:space="0" w:color="000000"/>
            </w:tcBorders>
          </w:tcPr>
          <w:p w14:paraId="0FE53B2D" w14:textId="77777777" w:rsidR="00553E17" w:rsidRDefault="00553E17" w:rsidP="001C5C11">
            <w:pPr>
              <w:ind w:right="-1"/>
              <w:rPr>
                <w:rFonts w:eastAsia="Batang"/>
                <w:color w:val="000000" w:themeColor="text1"/>
                <w:sz w:val="26"/>
                <w:szCs w:val="26"/>
              </w:rPr>
            </w:pPr>
            <w:r>
              <w:rPr>
                <w:rFonts w:eastAsia="Batang"/>
                <w:color w:val="000000" w:themeColor="text1"/>
                <w:sz w:val="26"/>
                <w:szCs w:val="26"/>
              </w:rPr>
              <w:t>Учителя истории</w:t>
            </w:r>
          </w:p>
        </w:tc>
      </w:tr>
      <w:tr w:rsidR="00553E17" w:rsidRPr="008B79B4" w14:paraId="5690B9AB"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117B6598" w14:textId="77777777" w:rsidR="00553E17" w:rsidRPr="005376E8" w:rsidRDefault="00553E17" w:rsidP="001C5C11">
            <w:pPr>
              <w:rPr>
                <w:color w:val="000000" w:themeColor="text1"/>
                <w:sz w:val="26"/>
                <w:szCs w:val="26"/>
              </w:rPr>
            </w:pPr>
            <w:r>
              <w:rPr>
                <w:color w:val="000000" w:themeColor="text1"/>
                <w:sz w:val="26"/>
                <w:szCs w:val="26"/>
              </w:rPr>
              <w:t>Всемирный день хлеба.</w:t>
            </w:r>
          </w:p>
        </w:tc>
        <w:tc>
          <w:tcPr>
            <w:tcW w:w="1711" w:type="dxa"/>
            <w:gridSpan w:val="2"/>
            <w:tcBorders>
              <w:top w:val="single" w:sz="4" w:space="0" w:color="000000"/>
              <w:left w:val="single" w:sz="4" w:space="0" w:color="000000"/>
              <w:bottom w:val="single" w:sz="4" w:space="0" w:color="000000"/>
              <w:right w:val="single" w:sz="4" w:space="0" w:color="000000"/>
            </w:tcBorders>
          </w:tcPr>
          <w:p w14:paraId="45F52E78"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1-4</w:t>
            </w:r>
          </w:p>
        </w:tc>
        <w:tc>
          <w:tcPr>
            <w:tcW w:w="2208" w:type="dxa"/>
            <w:gridSpan w:val="2"/>
            <w:tcBorders>
              <w:top w:val="single" w:sz="4" w:space="0" w:color="000000"/>
              <w:left w:val="single" w:sz="4" w:space="0" w:color="000000"/>
              <w:bottom w:val="single" w:sz="4" w:space="0" w:color="000000"/>
              <w:right w:val="single" w:sz="4" w:space="0" w:color="000000"/>
            </w:tcBorders>
          </w:tcPr>
          <w:p w14:paraId="6A04788C" w14:textId="77777777" w:rsidR="00553E17" w:rsidRPr="005376E8" w:rsidRDefault="00553E17" w:rsidP="001C5C11">
            <w:pPr>
              <w:rPr>
                <w:color w:val="000000" w:themeColor="text1"/>
                <w:sz w:val="26"/>
                <w:szCs w:val="26"/>
              </w:rPr>
            </w:pPr>
            <w:r>
              <w:rPr>
                <w:color w:val="000000" w:themeColor="text1"/>
                <w:sz w:val="26"/>
                <w:szCs w:val="26"/>
              </w:rPr>
              <w:t>16</w:t>
            </w:r>
            <w:r w:rsidRPr="005376E8">
              <w:rPr>
                <w:color w:val="000000" w:themeColor="text1"/>
                <w:sz w:val="26"/>
                <w:szCs w:val="26"/>
              </w:rPr>
              <w:t>.10.</w:t>
            </w:r>
          </w:p>
        </w:tc>
        <w:tc>
          <w:tcPr>
            <w:tcW w:w="2838" w:type="dxa"/>
            <w:tcBorders>
              <w:top w:val="single" w:sz="4" w:space="0" w:color="000000"/>
              <w:left w:val="single" w:sz="4" w:space="0" w:color="000000"/>
              <w:bottom w:val="single" w:sz="4" w:space="0" w:color="000000"/>
              <w:right w:val="single" w:sz="4" w:space="0" w:color="000000"/>
            </w:tcBorders>
          </w:tcPr>
          <w:p w14:paraId="48919396" w14:textId="77777777" w:rsidR="00553E17" w:rsidRPr="005376E8" w:rsidRDefault="00553E17" w:rsidP="001C5C11">
            <w:pPr>
              <w:rPr>
                <w:rFonts w:eastAsia="Batang"/>
                <w:color w:val="000000" w:themeColor="text1"/>
                <w:sz w:val="26"/>
                <w:szCs w:val="26"/>
              </w:rPr>
            </w:pPr>
            <w:r>
              <w:rPr>
                <w:rFonts w:eastAsia="Batang"/>
                <w:color w:val="000000" w:themeColor="text1"/>
                <w:sz w:val="26"/>
                <w:szCs w:val="26"/>
              </w:rPr>
              <w:t xml:space="preserve">Учитель начальных классов </w:t>
            </w:r>
            <w:r w:rsidRPr="005376E8">
              <w:rPr>
                <w:rFonts w:eastAsia="Batang"/>
                <w:color w:val="000000" w:themeColor="text1"/>
                <w:sz w:val="26"/>
                <w:szCs w:val="26"/>
              </w:rPr>
              <w:t xml:space="preserve">Гурьева Т.А. </w:t>
            </w:r>
          </w:p>
          <w:p w14:paraId="13D7BD95" w14:textId="77777777" w:rsidR="00553E17" w:rsidRPr="005376E8" w:rsidRDefault="00553E17" w:rsidP="001C5C11">
            <w:pPr>
              <w:rPr>
                <w:rFonts w:eastAsia="Batang"/>
                <w:color w:val="000000" w:themeColor="text1"/>
                <w:sz w:val="26"/>
                <w:szCs w:val="26"/>
              </w:rPr>
            </w:pPr>
          </w:p>
        </w:tc>
      </w:tr>
      <w:tr w:rsidR="00553E17" w:rsidRPr="008B79B4" w14:paraId="5FB0E82E"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092FCC56" w14:textId="77777777" w:rsidR="00553E17" w:rsidRDefault="00553E17" w:rsidP="001C5C11">
            <w:pPr>
              <w:rPr>
                <w:color w:val="000000" w:themeColor="text1"/>
                <w:sz w:val="26"/>
                <w:szCs w:val="26"/>
              </w:rPr>
            </w:pPr>
            <w:r>
              <w:rPr>
                <w:color w:val="000000" w:themeColor="text1"/>
                <w:sz w:val="26"/>
                <w:szCs w:val="26"/>
              </w:rPr>
              <w:t>День отца</w:t>
            </w:r>
          </w:p>
        </w:tc>
        <w:tc>
          <w:tcPr>
            <w:tcW w:w="1711" w:type="dxa"/>
            <w:gridSpan w:val="2"/>
            <w:tcBorders>
              <w:top w:val="single" w:sz="4" w:space="0" w:color="000000"/>
              <w:left w:val="single" w:sz="4" w:space="0" w:color="000000"/>
              <w:bottom w:val="single" w:sz="4" w:space="0" w:color="000000"/>
              <w:right w:val="single" w:sz="4" w:space="0" w:color="000000"/>
            </w:tcBorders>
          </w:tcPr>
          <w:p w14:paraId="09BEB259" w14:textId="77777777" w:rsidR="00553E17" w:rsidRPr="005376E8" w:rsidRDefault="00553E17" w:rsidP="001C5C11">
            <w:pPr>
              <w:ind w:right="-1"/>
              <w:jc w:val="center"/>
              <w:rPr>
                <w:color w:val="000000" w:themeColor="text1"/>
                <w:sz w:val="26"/>
                <w:szCs w:val="26"/>
              </w:rPr>
            </w:pPr>
            <w:r>
              <w:rPr>
                <w:color w:val="000000" w:themeColor="text1"/>
                <w:sz w:val="26"/>
                <w:szCs w:val="26"/>
              </w:rPr>
              <w:t>2-8</w:t>
            </w:r>
          </w:p>
        </w:tc>
        <w:tc>
          <w:tcPr>
            <w:tcW w:w="2208" w:type="dxa"/>
            <w:gridSpan w:val="2"/>
            <w:tcBorders>
              <w:top w:val="single" w:sz="4" w:space="0" w:color="000000"/>
              <w:left w:val="single" w:sz="4" w:space="0" w:color="000000"/>
              <w:bottom w:val="single" w:sz="4" w:space="0" w:color="000000"/>
              <w:right w:val="single" w:sz="4" w:space="0" w:color="000000"/>
            </w:tcBorders>
          </w:tcPr>
          <w:p w14:paraId="73CCAF29" w14:textId="77777777" w:rsidR="00553E17" w:rsidRDefault="00553E17" w:rsidP="001C5C11">
            <w:pPr>
              <w:rPr>
                <w:color w:val="000000" w:themeColor="text1"/>
                <w:sz w:val="26"/>
                <w:szCs w:val="26"/>
              </w:rPr>
            </w:pPr>
            <w:r>
              <w:rPr>
                <w:color w:val="000000" w:themeColor="text1"/>
                <w:sz w:val="26"/>
                <w:szCs w:val="26"/>
              </w:rPr>
              <w:t>19.10.</w:t>
            </w:r>
          </w:p>
        </w:tc>
        <w:tc>
          <w:tcPr>
            <w:tcW w:w="2838" w:type="dxa"/>
            <w:tcBorders>
              <w:top w:val="single" w:sz="4" w:space="0" w:color="000000"/>
              <w:left w:val="single" w:sz="4" w:space="0" w:color="000000"/>
              <w:bottom w:val="single" w:sz="4" w:space="0" w:color="000000"/>
              <w:right w:val="single" w:sz="4" w:space="0" w:color="000000"/>
            </w:tcBorders>
          </w:tcPr>
          <w:p w14:paraId="0E68A5E5" w14:textId="77777777" w:rsidR="00553E17" w:rsidRDefault="00553E17" w:rsidP="001C5C11">
            <w:pPr>
              <w:rPr>
                <w:rFonts w:eastAsia="Batang"/>
                <w:color w:val="000000" w:themeColor="text1"/>
                <w:sz w:val="26"/>
                <w:szCs w:val="26"/>
              </w:rPr>
            </w:pPr>
            <w:r>
              <w:rPr>
                <w:rFonts w:eastAsia="Batang"/>
                <w:color w:val="000000" w:themeColor="text1"/>
                <w:sz w:val="26"/>
                <w:szCs w:val="26"/>
              </w:rPr>
              <w:t>Старшая вожатая Головань Т.В.</w:t>
            </w:r>
          </w:p>
        </w:tc>
      </w:tr>
      <w:tr w:rsidR="00553E17" w:rsidRPr="008B79B4" w14:paraId="65EBED27"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20C80A13" w14:textId="77777777" w:rsidR="00553E17" w:rsidRDefault="00553E17" w:rsidP="001C5C11">
            <w:pPr>
              <w:rPr>
                <w:color w:val="000000" w:themeColor="text1"/>
                <w:sz w:val="26"/>
                <w:szCs w:val="26"/>
              </w:rPr>
            </w:pPr>
            <w:r>
              <w:rPr>
                <w:color w:val="000000" w:themeColor="text1"/>
                <w:sz w:val="26"/>
                <w:szCs w:val="26"/>
              </w:rPr>
              <w:t>Международный день школьных библиотек</w:t>
            </w:r>
          </w:p>
        </w:tc>
        <w:tc>
          <w:tcPr>
            <w:tcW w:w="1711" w:type="dxa"/>
            <w:gridSpan w:val="2"/>
            <w:tcBorders>
              <w:top w:val="single" w:sz="4" w:space="0" w:color="000000"/>
              <w:left w:val="single" w:sz="4" w:space="0" w:color="000000"/>
              <w:bottom w:val="single" w:sz="4" w:space="0" w:color="000000"/>
              <w:right w:val="single" w:sz="4" w:space="0" w:color="000000"/>
            </w:tcBorders>
          </w:tcPr>
          <w:p w14:paraId="35373AD1" w14:textId="77777777" w:rsidR="00553E17" w:rsidRPr="005376E8" w:rsidRDefault="00553E17" w:rsidP="001C5C11">
            <w:pPr>
              <w:ind w:right="-1"/>
              <w:jc w:val="center"/>
              <w:rPr>
                <w:color w:val="000000" w:themeColor="text1"/>
                <w:sz w:val="26"/>
                <w:szCs w:val="26"/>
              </w:rPr>
            </w:pPr>
            <w:r>
              <w:rPr>
                <w:color w:val="000000" w:themeColor="text1"/>
                <w:sz w:val="26"/>
                <w:szCs w:val="26"/>
              </w:rPr>
              <w:t>2-6</w:t>
            </w:r>
          </w:p>
        </w:tc>
        <w:tc>
          <w:tcPr>
            <w:tcW w:w="2208" w:type="dxa"/>
            <w:gridSpan w:val="2"/>
            <w:tcBorders>
              <w:top w:val="single" w:sz="4" w:space="0" w:color="000000"/>
              <w:left w:val="single" w:sz="4" w:space="0" w:color="000000"/>
              <w:bottom w:val="single" w:sz="4" w:space="0" w:color="000000"/>
              <w:right w:val="single" w:sz="4" w:space="0" w:color="000000"/>
            </w:tcBorders>
          </w:tcPr>
          <w:p w14:paraId="22D83B72" w14:textId="77777777" w:rsidR="00553E17" w:rsidRDefault="00553E17" w:rsidP="001C5C11">
            <w:pPr>
              <w:rPr>
                <w:color w:val="000000" w:themeColor="text1"/>
                <w:sz w:val="26"/>
                <w:szCs w:val="26"/>
              </w:rPr>
            </w:pPr>
            <w:r>
              <w:rPr>
                <w:color w:val="000000" w:themeColor="text1"/>
                <w:sz w:val="26"/>
                <w:szCs w:val="26"/>
              </w:rPr>
              <w:t>25.10.</w:t>
            </w:r>
          </w:p>
        </w:tc>
        <w:tc>
          <w:tcPr>
            <w:tcW w:w="2838" w:type="dxa"/>
            <w:tcBorders>
              <w:top w:val="single" w:sz="4" w:space="0" w:color="000000"/>
              <w:left w:val="single" w:sz="4" w:space="0" w:color="000000"/>
              <w:bottom w:val="single" w:sz="4" w:space="0" w:color="000000"/>
              <w:right w:val="single" w:sz="4" w:space="0" w:color="000000"/>
            </w:tcBorders>
          </w:tcPr>
          <w:p w14:paraId="5C6D3DE2" w14:textId="77777777" w:rsidR="00553E17" w:rsidRDefault="00553E17" w:rsidP="001C5C11">
            <w:pPr>
              <w:rPr>
                <w:rFonts w:eastAsia="Batang"/>
                <w:color w:val="000000" w:themeColor="text1"/>
                <w:sz w:val="26"/>
                <w:szCs w:val="26"/>
              </w:rPr>
            </w:pPr>
            <w:r>
              <w:rPr>
                <w:rFonts w:eastAsia="Batang"/>
                <w:color w:val="000000" w:themeColor="text1"/>
                <w:sz w:val="26"/>
                <w:szCs w:val="26"/>
              </w:rPr>
              <w:t>Заведующая библиотекой Донерьян А.А.</w:t>
            </w:r>
          </w:p>
        </w:tc>
      </w:tr>
      <w:tr w:rsidR="00553E17" w:rsidRPr="008B79B4" w14:paraId="5CB0FCC2"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0E0B28F6" w14:textId="77777777" w:rsidR="00553E17" w:rsidRDefault="00553E17" w:rsidP="001C5C11">
            <w:pPr>
              <w:rPr>
                <w:color w:val="000000"/>
                <w:sz w:val="26"/>
                <w:szCs w:val="26"/>
              </w:rPr>
            </w:pPr>
            <w:r>
              <w:rPr>
                <w:color w:val="000000"/>
                <w:sz w:val="26"/>
                <w:szCs w:val="26"/>
              </w:rPr>
              <w:t>170 лет со дня рождения И.В.Мичурина</w:t>
            </w:r>
          </w:p>
        </w:tc>
        <w:tc>
          <w:tcPr>
            <w:tcW w:w="1711" w:type="dxa"/>
            <w:gridSpan w:val="2"/>
            <w:tcBorders>
              <w:top w:val="single" w:sz="4" w:space="0" w:color="000000"/>
              <w:left w:val="single" w:sz="4" w:space="0" w:color="000000"/>
              <w:bottom w:val="single" w:sz="4" w:space="0" w:color="000000"/>
              <w:right w:val="single" w:sz="4" w:space="0" w:color="000000"/>
            </w:tcBorders>
          </w:tcPr>
          <w:p w14:paraId="5D2F1AA4" w14:textId="77777777" w:rsidR="00553E17" w:rsidRDefault="00553E17" w:rsidP="001C5C11">
            <w:pPr>
              <w:ind w:right="-1"/>
              <w:jc w:val="center"/>
              <w:rPr>
                <w:color w:val="000000"/>
                <w:sz w:val="26"/>
                <w:szCs w:val="26"/>
              </w:rPr>
            </w:pPr>
          </w:p>
        </w:tc>
        <w:tc>
          <w:tcPr>
            <w:tcW w:w="2208" w:type="dxa"/>
            <w:gridSpan w:val="2"/>
            <w:tcBorders>
              <w:top w:val="single" w:sz="4" w:space="0" w:color="000000"/>
              <w:left w:val="single" w:sz="4" w:space="0" w:color="000000"/>
              <w:bottom w:val="single" w:sz="4" w:space="0" w:color="000000"/>
              <w:right w:val="single" w:sz="4" w:space="0" w:color="000000"/>
            </w:tcBorders>
          </w:tcPr>
          <w:p w14:paraId="731DE509" w14:textId="77777777" w:rsidR="00553E17" w:rsidRDefault="00553E17" w:rsidP="001C5C11">
            <w:pPr>
              <w:rPr>
                <w:color w:val="000000"/>
                <w:sz w:val="26"/>
                <w:szCs w:val="26"/>
              </w:rPr>
            </w:pPr>
            <w:r>
              <w:rPr>
                <w:color w:val="000000"/>
                <w:sz w:val="26"/>
                <w:szCs w:val="26"/>
              </w:rPr>
              <w:t>27.10.</w:t>
            </w:r>
          </w:p>
        </w:tc>
        <w:tc>
          <w:tcPr>
            <w:tcW w:w="2838" w:type="dxa"/>
            <w:tcBorders>
              <w:top w:val="single" w:sz="4" w:space="0" w:color="000000"/>
              <w:left w:val="single" w:sz="4" w:space="0" w:color="000000"/>
              <w:bottom w:val="single" w:sz="4" w:space="0" w:color="000000"/>
              <w:right w:val="single" w:sz="4" w:space="0" w:color="000000"/>
            </w:tcBorders>
          </w:tcPr>
          <w:p w14:paraId="5CE873D8" w14:textId="77777777" w:rsidR="00553E17" w:rsidRDefault="00553E17" w:rsidP="001C5C11">
            <w:pPr>
              <w:rPr>
                <w:rFonts w:eastAsia="Batang"/>
                <w:color w:val="000000"/>
                <w:sz w:val="26"/>
                <w:szCs w:val="26"/>
              </w:rPr>
            </w:pPr>
            <w:r>
              <w:rPr>
                <w:rFonts w:eastAsia="Batang"/>
                <w:color w:val="000000"/>
                <w:sz w:val="26"/>
                <w:szCs w:val="26"/>
              </w:rPr>
              <w:t>Учитель биологии Тарасенко Е.П.</w:t>
            </w:r>
          </w:p>
        </w:tc>
      </w:tr>
      <w:tr w:rsidR="00553E17" w:rsidRPr="008B79B4" w14:paraId="21D37253"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0CDD8FC6" w14:textId="77777777" w:rsidR="00553E17" w:rsidRPr="005376E8" w:rsidRDefault="00553E17" w:rsidP="001C5C11">
            <w:pPr>
              <w:rPr>
                <w:color w:val="000000" w:themeColor="text1"/>
                <w:sz w:val="26"/>
                <w:szCs w:val="26"/>
              </w:rPr>
            </w:pPr>
            <w:r>
              <w:rPr>
                <w:color w:val="000000" w:themeColor="text1"/>
                <w:sz w:val="26"/>
                <w:szCs w:val="26"/>
              </w:rPr>
              <w:t>День народного единства</w:t>
            </w:r>
          </w:p>
        </w:tc>
        <w:tc>
          <w:tcPr>
            <w:tcW w:w="1711" w:type="dxa"/>
            <w:gridSpan w:val="2"/>
            <w:tcBorders>
              <w:top w:val="single" w:sz="4" w:space="0" w:color="000000"/>
              <w:left w:val="single" w:sz="4" w:space="0" w:color="000000"/>
              <w:bottom w:val="single" w:sz="4" w:space="0" w:color="000000"/>
              <w:right w:val="single" w:sz="4" w:space="0" w:color="000000"/>
            </w:tcBorders>
          </w:tcPr>
          <w:p w14:paraId="2AE1449F" w14:textId="77777777" w:rsidR="00553E17" w:rsidRPr="005376E8" w:rsidRDefault="00553E17" w:rsidP="001C5C11">
            <w:pPr>
              <w:ind w:right="-1"/>
              <w:jc w:val="center"/>
              <w:rPr>
                <w:color w:val="000000" w:themeColor="text1"/>
                <w:sz w:val="26"/>
                <w:szCs w:val="26"/>
              </w:rPr>
            </w:pPr>
            <w:r>
              <w:rPr>
                <w:color w:val="000000" w:themeColor="text1"/>
                <w:sz w:val="26"/>
                <w:szCs w:val="26"/>
              </w:rPr>
              <w:t>1-11</w:t>
            </w:r>
          </w:p>
        </w:tc>
        <w:tc>
          <w:tcPr>
            <w:tcW w:w="2208" w:type="dxa"/>
            <w:gridSpan w:val="2"/>
            <w:tcBorders>
              <w:top w:val="single" w:sz="4" w:space="0" w:color="000000"/>
              <w:left w:val="single" w:sz="4" w:space="0" w:color="000000"/>
              <w:bottom w:val="single" w:sz="4" w:space="0" w:color="000000"/>
              <w:right w:val="single" w:sz="4" w:space="0" w:color="000000"/>
            </w:tcBorders>
          </w:tcPr>
          <w:p w14:paraId="1F124940" w14:textId="77777777" w:rsidR="00553E17" w:rsidRPr="005376E8" w:rsidRDefault="00553E17" w:rsidP="001C5C11">
            <w:pPr>
              <w:rPr>
                <w:color w:val="000000" w:themeColor="text1"/>
                <w:sz w:val="26"/>
                <w:szCs w:val="26"/>
              </w:rPr>
            </w:pPr>
            <w:r>
              <w:rPr>
                <w:color w:val="000000" w:themeColor="text1"/>
                <w:sz w:val="26"/>
                <w:szCs w:val="26"/>
              </w:rPr>
              <w:t>04.11.</w:t>
            </w:r>
          </w:p>
        </w:tc>
        <w:tc>
          <w:tcPr>
            <w:tcW w:w="2838" w:type="dxa"/>
            <w:tcBorders>
              <w:top w:val="single" w:sz="4" w:space="0" w:color="000000"/>
              <w:left w:val="single" w:sz="4" w:space="0" w:color="000000"/>
              <w:bottom w:val="single" w:sz="4" w:space="0" w:color="000000"/>
              <w:right w:val="single" w:sz="4" w:space="0" w:color="000000"/>
            </w:tcBorders>
          </w:tcPr>
          <w:p w14:paraId="1B90ECA7" w14:textId="77777777" w:rsidR="00553E17" w:rsidRDefault="00553E17" w:rsidP="001C5C11">
            <w:pPr>
              <w:ind w:right="-1"/>
              <w:rPr>
                <w:rFonts w:eastAsia="Batang"/>
                <w:color w:val="000000" w:themeColor="text1"/>
                <w:sz w:val="26"/>
                <w:szCs w:val="26"/>
              </w:rPr>
            </w:pPr>
            <w:r>
              <w:rPr>
                <w:rFonts w:eastAsia="Batang"/>
                <w:color w:val="000000" w:themeColor="text1"/>
                <w:sz w:val="26"/>
                <w:szCs w:val="26"/>
              </w:rPr>
              <w:t>Классные руководители</w:t>
            </w:r>
          </w:p>
        </w:tc>
      </w:tr>
      <w:tr w:rsidR="00553E17" w:rsidRPr="008B79B4" w14:paraId="3EAA2D08"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47D5A1B5" w14:textId="77777777" w:rsidR="00553E17" w:rsidRDefault="00553E17" w:rsidP="001C5C11">
            <w:pPr>
              <w:rPr>
                <w:color w:val="000000" w:themeColor="text1"/>
                <w:sz w:val="26"/>
                <w:szCs w:val="26"/>
              </w:rPr>
            </w:pPr>
            <w:r>
              <w:rPr>
                <w:color w:val="000000" w:themeColor="text1"/>
                <w:sz w:val="26"/>
                <w:szCs w:val="26"/>
              </w:rPr>
              <w:t>День военного парада на Красной площади.</w:t>
            </w:r>
          </w:p>
        </w:tc>
        <w:tc>
          <w:tcPr>
            <w:tcW w:w="1711" w:type="dxa"/>
            <w:gridSpan w:val="2"/>
            <w:tcBorders>
              <w:top w:val="single" w:sz="4" w:space="0" w:color="000000"/>
              <w:left w:val="single" w:sz="4" w:space="0" w:color="000000"/>
              <w:bottom w:val="single" w:sz="4" w:space="0" w:color="000000"/>
              <w:right w:val="single" w:sz="4" w:space="0" w:color="000000"/>
            </w:tcBorders>
          </w:tcPr>
          <w:p w14:paraId="69A98880" w14:textId="77777777" w:rsidR="00553E17" w:rsidRDefault="00553E17" w:rsidP="001C5C11">
            <w:pPr>
              <w:ind w:right="-1"/>
              <w:jc w:val="center"/>
              <w:rPr>
                <w:color w:val="000000" w:themeColor="text1"/>
                <w:sz w:val="26"/>
                <w:szCs w:val="26"/>
              </w:rPr>
            </w:pPr>
            <w:r>
              <w:rPr>
                <w:color w:val="000000" w:themeColor="text1"/>
                <w:sz w:val="26"/>
                <w:szCs w:val="26"/>
              </w:rPr>
              <w:t>5-11</w:t>
            </w:r>
          </w:p>
        </w:tc>
        <w:tc>
          <w:tcPr>
            <w:tcW w:w="2208" w:type="dxa"/>
            <w:gridSpan w:val="2"/>
            <w:tcBorders>
              <w:top w:val="single" w:sz="4" w:space="0" w:color="000000"/>
              <w:left w:val="single" w:sz="4" w:space="0" w:color="000000"/>
              <w:bottom w:val="single" w:sz="4" w:space="0" w:color="000000"/>
              <w:right w:val="single" w:sz="4" w:space="0" w:color="000000"/>
            </w:tcBorders>
          </w:tcPr>
          <w:p w14:paraId="27E677FC" w14:textId="77777777" w:rsidR="00553E17" w:rsidRDefault="00553E17" w:rsidP="001C5C11">
            <w:pPr>
              <w:rPr>
                <w:color w:val="000000" w:themeColor="text1"/>
                <w:sz w:val="26"/>
                <w:szCs w:val="26"/>
              </w:rPr>
            </w:pPr>
            <w:r>
              <w:rPr>
                <w:color w:val="000000" w:themeColor="text1"/>
                <w:sz w:val="26"/>
                <w:szCs w:val="26"/>
              </w:rPr>
              <w:t>07.11.</w:t>
            </w:r>
          </w:p>
        </w:tc>
        <w:tc>
          <w:tcPr>
            <w:tcW w:w="2838" w:type="dxa"/>
            <w:tcBorders>
              <w:top w:val="single" w:sz="4" w:space="0" w:color="000000"/>
              <w:left w:val="single" w:sz="4" w:space="0" w:color="000000"/>
              <w:bottom w:val="single" w:sz="4" w:space="0" w:color="000000"/>
              <w:right w:val="single" w:sz="4" w:space="0" w:color="000000"/>
            </w:tcBorders>
          </w:tcPr>
          <w:p w14:paraId="4F95BE16" w14:textId="77777777" w:rsidR="00553E17" w:rsidRDefault="00553E17" w:rsidP="001C5C11">
            <w:pPr>
              <w:ind w:right="-1"/>
              <w:rPr>
                <w:rFonts w:eastAsia="Batang"/>
                <w:color w:val="000000" w:themeColor="text1"/>
                <w:sz w:val="26"/>
                <w:szCs w:val="26"/>
              </w:rPr>
            </w:pPr>
            <w:r>
              <w:rPr>
                <w:rFonts w:eastAsia="Batang"/>
                <w:color w:val="000000" w:themeColor="text1"/>
                <w:sz w:val="26"/>
                <w:szCs w:val="26"/>
              </w:rPr>
              <w:t>Учителя истории</w:t>
            </w:r>
          </w:p>
        </w:tc>
      </w:tr>
      <w:tr w:rsidR="00553E17" w:rsidRPr="008B79B4" w14:paraId="3F4123B3"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218E59FC" w14:textId="77777777" w:rsidR="00553E17" w:rsidRDefault="00553E17" w:rsidP="001C5C11">
            <w:pPr>
              <w:rPr>
                <w:color w:val="000000" w:themeColor="text1"/>
                <w:sz w:val="26"/>
                <w:szCs w:val="26"/>
              </w:rPr>
            </w:pPr>
            <w:r>
              <w:rPr>
                <w:color w:val="000000" w:themeColor="text1"/>
                <w:sz w:val="26"/>
                <w:szCs w:val="26"/>
              </w:rPr>
              <w:t>День памяти погибших при исполнении служебных обязанностей.</w:t>
            </w:r>
          </w:p>
        </w:tc>
        <w:tc>
          <w:tcPr>
            <w:tcW w:w="1711" w:type="dxa"/>
            <w:gridSpan w:val="2"/>
            <w:tcBorders>
              <w:top w:val="single" w:sz="4" w:space="0" w:color="000000"/>
              <w:left w:val="single" w:sz="4" w:space="0" w:color="000000"/>
              <w:bottom w:val="single" w:sz="4" w:space="0" w:color="000000"/>
              <w:right w:val="single" w:sz="4" w:space="0" w:color="000000"/>
            </w:tcBorders>
          </w:tcPr>
          <w:p w14:paraId="6D1ED65C" w14:textId="77777777" w:rsidR="00553E17" w:rsidRDefault="00553E17" w:rsidP="001C5C11">
            <w:pPr>
              <w:ind w:right="-1"/>
              <w:jc w:val="center"/>
              <w:rPr>
                <w:color w:val="000000" w:themeColor="text1"/>
                <w:sz w:val="26"/>
                <w:szCs w:val="26"/>
              </w:rPr>
            </w:pPr>
          </w:p>
        </w:tc>
        <w:tc>
          <w:tcPr>
            <w:tcW w:w="2208" w:type="dxa"/>
            <w:gridSpan w:val="2"/>
            <w:tcBorders>
              <w:top w:val="single" w:sz="4" w:space="0" w:color="000000"/>
              <w:left w:val="single" w:sz="4" w:space="0" w:color="000000"/>
              <w:bottom w:val="single" w:sz="4" w:space="0" w:color="000000"/>
              <w:right w:val="single" w:sz="4" w:space="0" w:color="000000"/>
            </w:tcBorders>
          </w:tcPr>
          <w:p w14:paraId="53128201" w14:textId="77777777" w:rsidR="00553E17" w:rsidRDefault="00553E17" w:rsidP="001C5C11">
            <w:pPr>
              <w:rPr>
                <w:color w:val="000000" w:themeColor="text1"/>
                <w:sz w:val="26"/>
                <w:szCs w:val="26"/>
              </w:rPr>
            </w:pPr>
            <w:r>
              <w:rPr>
                <w:color w:val="000000" w:themeColor="text1"/>
                <w:sz w:val="26"/>
                <w:szCs w:val="26"/>
              </w:rPr>
              <w:t>07.11.</w:t>
            </w:r>
          </w:p>
        </w:tc>
        <w:tc>
          <w:tcPr>
            <w:tcW w:w="2838" w:type="dxa"/>
            <w:tcBorders>
              <w:top w:val="single" w:sz="4" w:space="0" w:color="000000"/>
              <w:left w:val="single" w:sz="4" w:space="0" w:color="000000"/>
              <w:bottom w:val="single" w:sz="4" w:space="0" w:color="000000"/>
              <w:right w:val="single" w:sz="4" w:space="0" w:color="000000"/>
            </w:tcBorders>
          </w:tcPr>
          <w:p w14:paraId="08124080" w14:textId="77777777" w:rsidR="00553E17" w:rsidRDefault="00553E17" w:rsidP="001C5C11">
            <w:pPr>
              <w:ind w:right="-1"/>
              <w:rPr>
                <w:rFonts w:eastAsia="Batang"/>
                <w:color w:val="000000" w:themeColor="text1"/>
                <w:sz w:val="26"/>
                <w:szCs w:val="26"/>
              </w:rPr>
            </w:pPr>
            <w:r>
              <w:rPr>
                <w:rFonts w:eastAsia="Batang"/>
                <w:color w:val="000000" w:themeColor="text1"/>
                <w:sz w:val="26"/>
                <w:szCs w:val="26"/>
              </w:rPr>
              <w:t>Советник директора по ВР Галиуллина О.С.</w:t>
            </w:r>
          </w:p>
        </w:tc>
      </w:tr>
      <w:tr w:rsidR="00553E17" w:rsidRPr="008B79B4" w14:paraId="54B80472"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41036285" w14:textId="77777777" w:rsidR="00553E17" w:rsidRDefault="00553E17" w:rsidP="001C5C11">
            <w:pPr>
              <w:rPr>
                <w:color w:val="000000" w:themeColor="text1"/>
                <w:sz w:val="26"/>
                <w:szCs w:val="26"/>
              </w:rPr>
            </w:pPr>
            <w:r>
              <w:rPr>
                <w:color w:val="000000" w:themeColor="text1"/>
                <w:sz w:val="26"/>
                <w:szCs w:val="26"/>
              </w:rPr>
              <w:t>Всемирный день доброты</w:t>
            </w:r>
          </w:p>
        </w:tc>
        <w:tc>
          <w:tcPr>
            <w:tcW w:w="1711" w:type="dxa"/>
            <w:gridSpan w:val="2"/>
            <w:tcBorders>
              <w:top w:val="single" w:sz="4" w:space="0" w:color="000000"/>
              <w:left w:val="single" w:sz="4" w:space="0" w:color="000000"/>
              <w:bottom w:val="single" w:sz="4" w:space="0" w:color="000000"/>
              <w:right w:val="single" w:sz="4" w:space="0" w:color="000000"/>
            </w:tcBorders>
          </w:tcPr>
          <w:p w14:paraId="39E74FA6" w14:textId="77777777" w:rsidR="00553E17" w:rsidRDefault="00553E17" w:rsidP="001C5C11">
            <w:pPr>
              <w:ind w:right="-1"/>
              <w:jc w:val="center"/>
              <w:rPr>
                <w:color w:val="000000" w:themeColor="text1"/>
                <w:sz w:val="26"/>
                <w:szCs w:val="26"/>
              </w:rPr>
            </w:pPr>
            <w:r>
              <w:rPr>
                <w:color w:val="000000" w:themeColor="text1"/>
                <w:sz w:val="26"/>
                <w:szCs w:val="26"/>
              </w:rPr>
              <w:t>2-6</w:t>
            </w:r>
          </w:p>
        </w:tc>
        <w:tc>
          <w:tcPr>
            <w:tcW w:w="2208" w:type="dxa"/>
            <w:gridSpan w:val="2"/>
            <w:tcBorders>
              <w:top w:val="single" w:sz="4" w:space="0" w:color="000000"/>
              <w:left w:val="single" w:sz="4" w:space="0" w:color="000000"/>
              <w:bottom w:val="single" w:sz="4" w:space="0" w:color="000000"/>
              <w:right w:val="single" w:sz="4" w:space="0" w:color="000000"/>
            </w:tcBorders>
          </w:tcPr>
          <w:p w14:paraId="79E76A25" w14:textId="77777777" w:rsidR="00553E17" w:rsidRDefault="00553E17" w:rsidP="001C5C11">
            <w:pPr>
              <w:rPr>
                <w:color w:val="000000" w:themeColor="text1"/>
                <w:sz w:val="26"/>
                <w:szCs w:val="26"/>
              </w:rPr>
            </w:pPr>
            <w:r>
              <w:rPr>
                <w:color w:val="000000" w:themeColor="text1"/>
                <w:sz w:val="26"/>
                <w:szCs w:val="26"/>
              </w:rPr>
              <w:t>13.11.</w:t>
            </w:r>
          </w:p>
        </w:tc>
        <w:tc>
          <w:tcPr>
            <w:tcW w:w="2838" w:type="dxa"/>
            <w:tcBorders>
              <w:top w:val="single" w:sz="4" w:space="0" w:color="000000"/>
              <w:left w:val="single" w:sz="4" w:space="0" w:color="000000"/>
              <w:bottom w:val="single" w:sz="4" w:space="0" w:color="000000"/>
              <w:right w:val="single" w:sz="4" w:space="0" w:color="000000"/>
            </w:tcBorders>
          </w:tcPr>
          <w:p w14:paraId="3DDFFB49" w14:textId="77777777" w:rsidR="00553E17" w:rsidRDefault="00553E17" w:rsidP="001C5C11">
            <w:pPr>
              <w:ind w:right="-1"/>
              <w:rPr>
                <w:rFonts w:eastAsia="Batang"/>
                <w:color w:val="000000" w:themeColor="text1"/>
                <w:sz w:val="26"/>
                <w:szCs w:val="26"/>
              </w:rPr>
            </w:pPr>
            <w:r>
              <w:rPr>
                <w:rFonts w:eastAsia="Batang"/>
                <w:color w:val="000000" w:themeColor="text1"/>
                <w:sz w:val="26"/>
                <w:szCs w:val="26"/>
              </w:rPr>
              <w:t>Соцпедагог Китаева П.А.</w:t>
            </w:r>
          </w:p>
        </w:tc>
      </w:tr>
      <w:tr w:rsidR="00553E17" w:rsidRPr="00846195" w14:paraId="1E6F04F7"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713318F5" w14:textId="77777777" w:rsidR="00553E17" w:rsidRPr="005376E8" w:rsidRDefault="00553E17" w:rsidP="001C5C11">
            <w:pPr>
              <w:rPr>
                <w:color w:val="000000" w:themeColor="text1"/>
                <w:sz w:val="26"/>
                <w:szCs w:val="26"/>
              </w:rPr>
            </w:pPr>
            <w:r>
              <w:rPr>
                <w:color w:val="000000" w:themeColor="text1"/>
                <w:sz w:val="26"/>
                <w:szCs w:val="26"/>
              </w:rPr>
              <w:t>Улыбка мамочки моей</w:t>
            </w:r>
          </w:p>
        </w:tc>
        <w:tc>
          <w:tcPr>
            <w:tcW w:w="1711" w:type="dxa"/>
            <w:gridSpan w:val="2"/>
            <w:tcBorders>
              <w:top w:val="single" w:sz="4" w:space="0" w:color="000000"/>
              <w:left w:val="single" w:sz="4" w:space="0" w:color="000000"/>
              <w:bottom w:val="single" w:sz="4" w:space="0" w:color="000000"/>
              <w:right w:val="single" w:sz="4" w:space="0" w:color="000000"/>
            </w:tcBorders>
          </w:tcPr>
          <w:p w14:paraId="50516876"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1-4</w:t>
            </w:r>
          </w:p>
        </w:tc>
        <w:tc>
          <w:tcPr>
            <w:tcW w:w="2208" w:type="dxa"/>
            <w:gridSpan w:val="2"/>
            <w:tcBorders>
              <w:top w:val="single" w:sz="4" w:space="0" w:color="000000"/>
              <w:left w:val="single" w:sz="4" w:space="0" w:color="000000"/>
              <w:bottom w:val="single" w:sz="4" w:space="0" w:color="000000"/>
              <w:right w:val="single" w:sz="4" w:space="0" w:color="000000"/>
            </w:tcBorders>
          </w:tcPr>
          <w:p w14:paraId="5E2161A3" w14:textId="77777777" w:rsidR="00553E17" w:rsidRPr="005376E8" w:rsidRDefault="00553E17" w:rsidP="001C5C11">
            <w:pPr>
              <w:rPr>
                <w:color w:val="000000" w:themeColor="text1"/>
                <w:sz w:val="26"/>
                <w:szCs w:val="26"/>
              </w:rPr>
            </w:pPr>
            <w:r w:rsidRPr="005376E8">
              <w:rPr>
                <w:color w:val="000000" w:themeColor="text1"/>
                <w:sz w:val="26"/>
                <w:szCs w:val="26"/>
              </w:rPr>
              <w:t>26.11.</w:t>
            </w:r>
          </w:p>
        </w:tc>
        <w:tc>
          <w:tcPr>
            <w:tcW w:w="2838" w:type="dxa"/>
            <w:tcBorders>
              <w:top w:val="single" w:sz="4" w:space="0" w:color="000000"/>
              <w:left w:val="single" w:sz="4" w:space="0" w:color="000000"/>
              <w:bottom w:val="single" w:sz="4" w:space="0" w:color="000000"/>
              <w:right w:val="single" w:sz="4" w:space="0" w:color="000000"/>
            </w:tcBorders>
          </w:tcPr>
          <w:p w14:paraId="41ABA433" w14:textId="77777777" w:rsidR="00553E17" w:rsidRDefault="00553E17" w:rsidP="001C5C11">
            <w:pPr>
              <w:rPr>
                <w:rFonts w:eastAsia="Batang"/>
                <w:color w:val="000000" w:themeColor="text1"/>
                <w:sz w:val="26"/>
                <w:szCs w:val="26"/>
              </w:rPr>
            </w:pPr>
            <w:r>
              <w:rPr>
                <w:rFonts w:eastAsia="Batang"/>
                <w:color w:val="000000" w:themeColor="text1"/>
                <w:sz w:val="26"/>
                <w:szCs w:val="26"/>
              </w:rPr>
              <w:t>Учитель начальных классов Рябова Л.С.</w:t>
            </w:r>
          </w:p>
          <w:p w14:paraId="70C70746" w14:textId="77777777" w:rsidR="00553E17" w:rsidRPr="005376E8" w:rsidRDefault="00553E17" w:rsidP="001C5C11">
            <w:pPr>
              <w:rPr>
                <w:rFonts w:eastAsia="Batang"/>
                <w:color w:val="000000" w:themeColor="text1"/>
                <w:sz w:val="26"/>
                <w:szCs w:val="26"/>
              </w:rPr>
            </w:pPr>
            <w:r>
              <w:rPr>
                <w:rFonts w:eastAsia="Batang"/>
                <w:color w:val="000000" w:themeColor="text1"/>
                <w:sz w:val="26"/>
                <w:szCs w:val="26"/>
              </w:rPr>
              <w:t>Чернобай М.В.</w:t>
            </w:r>
          </w:p>
        </w:tc>
      </w:tr>
      <w:tr w:rsidR="00553E17" w:rsidRPr="00846195" w14:paraId="4648CB4E"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241E2703" w14:textId="77777777" w:rsidR="00553E17" w:rsidRPr="005376E8" w:rsidRDefault="00553E17" w:rsidP="001C5C11">
            <w:pPr>
              <w:rPr>
                <w:color w:val="000000" w:themeColor="text1"/>
                <w:sz w:val="26"/>
                <w:szCs w:val="26"/>
              </w:rPr>
            </w:pPr>
            <w:r w:rsidRPr="005376E8">
              <w:rPr>
                <w:color w:val="000000" w:themeColor="text1"/>
                <w:sz w:val="26"/>
                <w:szCs w:val="26"/>
              </w:rPr>
              <w:t>По местам воинской славы родного города</w:t>
            </w:r>
          </w:p>
        </w:tc>
        <w:tc>
          <w:tcPr>
            <w:tcW w:w="1711" w:type="dxa"/>
            <w:gridSpan w:val="2"/>
            <w:tcBorders>
              <w:top w:val="single" w:sz="4" w:space="0" w:color="000000"/>
              <w:left w:val="single" w:sz="4" w:space="0" w:color="000000"/>
              <w:bottom w:val="single" w:sz="4" w:space="0" w:color="000000"/>
              <w:right w:val="single" w:sz="4" w:space="0" w:color="000000"/>
            </w:tcBorders>
          </w:tcPr>
          <w:p w14:paraId="33CB692B"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1-</w:t>
            </w:r>
            <w:r>
              <w:rPr>
                <w:color w:val="000000" w:themeColor="text1"/>
                <w:sz w:val="26"/>
                <w:szCs w:val="26"/>
              </w:rPr>
              <w:t>11</w:t>
            </w:r>
          </w:p>
        </w:tc>
        <w:tc>
          <w:tcPr>
            <w:tcW w:w="2208" w:type="dxa"/>
            <w:gridSpan w:val="2"/>
            <w:tcBorders>
              <w:top w:val="single" w:sz="4" w:space="0" w:color="000000"/>
              <w:left w:val="single" w:sz="4" w:space="0" w:color="000000"/>
              <w:bottom w:val="single" w:sz="4" w:space="0" w:color="000000"/>
              <w:right w:val="single" w:sz="4" w:space="0" w:color="000000"/>
            </w:tcBorders>
          </w:tcPr>
          <w:p w14:paraId="1D8E709D" w14:textId="77777777" w:rsidR="00553E17" w:rsidRPr="005376E8" w:rsidRDefault="00553E17" w:rsidP="001C5C11">
            <w:pPr>
              <w:rPr>
                <w:color w:val="000000" w:themeColor="text1"/>
                <w:sz w:val="26"/>
                <w:szCs w:val="26"/>
              </w:rPr>
            </w:pPr>
            <w:r w:rsidRPr="005376E8">
              <w:rPr>
                <w:color w:val="000000" w:themeColor="text1"/>
                <w:sz w:val="26"/>
                <w:szCs w:val="26"/>
              </w:rPr>
              <w:t>29.11.</w:t>
            </w:r>
          </w:p>
        </w:tc>
        <w:tc>
          <w:tcPr>
            <w:tcW w:w="2838" w:type="dxa"/>
            <w:tcBorders>
              <w:top w:val="single" w:sz="4" w:space="0" w:color="000000"/>
              <w:left w:val="single" w:sz="4" w:space="0" w:color="000000"/>
              <w:bottom w:val="single" w:sz="4" w:space="0" w:color="000000"/>
              <w:right w:val="single" w:sz="4" w:space="0" w:color="000000"/>
            </w:tcBorders>
          </w:tcPr>
          <w:p w14:paraId="7C82F047" w14:textId="77777777" w:rsidR="00553E17" w:rsidRPr="005376E8" w:rsidRDefault="00553E17" w:rsidP="001C5C11">
            <w:pPr>
              <w:ind w:right="-1"/>
              <w:rPr>
                <w:rFonts w:eastAsia="Batang"/>
                <w:color w:val="000000" w:themeColor="text1"/>
                <w:sz w:val="26"/>
                <w:szCs w:val="26"/>
              </w:rPr>
            </w:pPr>
            <w:r>
              <w:rPr>
                <w:rFonts w:eastAsia="Batang"/>
                <w:color w:val="000000" w:themeColor="text1"/>
                <w:sz w:val="26"/>
                <w:szCs w:val="26"/>
              </w:rPr>
              <w:t>Заместитель директора по ВР Зайцева Е.В.</w:t>
            </w:r>
          </w:p>
        </w:tc>
      </w:tr>
      <w:tr w:rsidR="00553E17" w:rsidRPr="00846195" w14:paraId="55A3B5F4"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71AC3E62" w14:textId="77777777" w:rsidR="00553E17" w:rsidRPr="005376E8" w:rsidRDefault="00553E17" w:rsidP="001C5C11">
            <w:pPr>
              <w:rPr>
                <w:color w:val="000000" w:themeColor="text1"/>
                <w:sz w:val="26"/>
                <w:szCs w:val="26"/>
              </w:rPr>
            </w:pPr>
            <w:r>
              <w:rPr>
                <w:color w:val="000000" w:themeColor="text1"/>
                <w:sz w:val="26"/>
                <w:szCs w:val="26"/>
              </w:rPr>
              <w:t>День Государственного герба Российской Федерации</w:t>
            </w:r>
          </w:p>
        </w:tc>
        <w:tc>
          <w:tcPr>
            <w:tcW w:w="1711" w:type="dxa"/>
            <w:gridSpan w:val="2"/>
            <w:tcBorders>
              <w:top w:val="single" w:sz="4" w:space="0" w:color="000000"/>
              <w:left w:val="single" w:sz="4" w:space="0" w:color="000000"/>
              <w:bottom w:val="single" w:sz="4" w:space="0" w:color="000000"/>
              <w:right w:val="single" w:sz="4" w:space="0" w:color="000000"/>
            </w:tcBorders>
          </w:tcPr>
          <w:p w14:paraId="77E227A4" w14:textId="77777777" w:rsidR="00553E17" w:rsidRPr="005376E8" w:rsidRDefault="00553E17" w:rsidP="001C5C11">
            <w:pPr>
              <w:ind w:right="-1"/>
              <w:jc w:val="center"/>
              <w:rPr>
                <w:color w:val="000000" w:themeColor="text1"/>
                <w:sz w:val="26"/>
                <w:szCs w:val="26"/>
              </w:rPr>
            </w:pPr>
            <w:r>
              <w:rPr>
                <w:color w:val="000000" w:themeColor="text1"/>
                <w:sz w:val="26"/>
                <w:szCs w:val="26"/>
              </w:rPr>
              <w:t>2-10</w:t>
            </w:r>
          </w:p>
        </w:tc>
        <w:tc>
          <w:tcPr>
            <w:tcW w:w="2208" w:type="dxa"/>
            <w:gridSpan w:val="2"/>
            <w:tcBorders>
              <w:top w:val="single" w:sz="4" w:space="0" w:color="000000"/>
              <w:left w:val="single" w:sz="4" w:space="0" w:color="000000"/>
              <w:bottom w:val="single" w:sz="4" w:space="0" w:color="000000"/>
              <w:right w:val="single" w:sz="4" w:space="0" w:color="000000"/>
            </w:tcBorders>
          </w:tcPr>
          <w:p w14:paraId="3A17AA1A" w14:textId="77777777" w:rsidR="00553E17" w:rsidRPr="005376E8" w:rsidRDefault="00553E17" w:rsidP="001C5C11">
            <w:pPr>
              <w:rPr>
                <w:color w:val="000000" w:themeColor="text1"/>
                <w:sz w:val="26"/>
                <w:szCs w:val="26"/>
              </w:rPr>
            </w:pPr>
            <w:r>
              <w:rPr>
                <w:color w:val="000000" w:themeColor="text1"/>
                <w:sz w:val="26"/>
                <w:szCs w:val="26"/>
              </w:rPr>
              <w:t>30.11.</w:t>
            </w:r>
          </w:p>
        </w:tc>
        <w:tc>
          <w:tcPr>
            <w:tcW w:w="2838" w:type="dxa"/>
            <w:tcBorders>
              <w:top w:val="single" w:sz="4" w:space="0" w:color="000000"/>
              <w:left w:val="single" w:sz="4" w:space="0" w:color="000000"/>
              <w:bottom w:val="single" w:sz="4" w:space="0" w:color="000000"/>
              <w:right w:val="single" w:sz="4" w:space="0" w:color="000000"/>
            </w:tcBorders>
          </w:tcPr>
          <w:p w14:paraId="38E57419" w14:textId="77777777" w:rsidR="00553E17" w:rsidRDefault="00553E17" w:rsidP="001C5C11">
            <w:pPr>
              <w:ind w:right="-1"/>
              <w:rPr>
                <w:rFonts w:eastAsia="Batang"/>
                <w:color w:val="000000" w:themeColor="text1"/>
                <w:sz w:val="26"/>
                <w:szCs w:val="26"/>
              </w:rPr>
            </w:pPr>
            <w:r>
              <w:rPr>
                <w:rFonts w:eastAsia="Batang"/>
                <w:color w:val="000000" w:themeColor="text1"/>
                <w:sz w:val="26"/>
                <w:szCs w:val="26"/>
              </w:rPr>
              <w:t>Советник директора по ВР Галиуллина О.С.</w:t>
            </w:r>
          </w:p>
        </w:tc>
      </w:tr>
      <w:tr w:rsidR="00553E17" w:rsidRPr="00846195" w14:paraId="6BF3BD10"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04882770" w14:textId="77777777" w:rsidR="00553E17" w:rsidRDefault="00553E17" w:rsidP="001C5C11">
            <w:pPr>
              <w:rPr>
                <w:color w:val="000000" w:themeColor="text1"/>
                <w:sz w:val="26"/>
                <w:szCs w:val="26"/>
              </w:rPr>
            </w:pPr>
            <w:r>
              <w:rPr>
                <w:color w:val="000000" w:themeColor="text1"/>
                <w:sz w:val="26"/>
                <w:szCs w:val="26"/>
              </w:rPr>
              <w:t>Всемирный день домашних животных</w:t>
            </w:r>
          </w:p>
        </w:tc>
        <w:tc>
          <w:tcPr>
            <w:tcW w:w="1711" w:type="dxa"/>
            <w:gridSpan w:val="2"/>
            <w:tcBorders>
              <w:top w:val="single" w:sz="4" w:space="0" w:color="000000"/>
              <w:left w:val="single" w:sz="4" w:space="0" w:color="000000"/>
              <w:bottom w:val="single" w:sz="4" w:space="0" w:color="000000"/>
              <w:right w:val="single" w:sz="4" w:space="0" w:color="000000"/>
            </w:tcBorders>
          </w:tcPr>
          <w:p w14:paraId="765DA656" w14:textId="77777777" w:rsidR="00553E17" w:rsidRDefault="00553E17" w:rsidP="001C5C11">
            <w:pPr>
              <w:ind w:right="-1"/>
              <w:jc w:val="center"/>
              <w:rPr>
                <w:color w:val="000000" w:themeColor="text1"/>
                <w:sz w:val="26"/>
                <w:szCs w:val="26"/>
              </w:rPr>
            </w:pPr>
            <w:r>
              <w:rPr>
                <w:color w:val="000000" w:themeColor="text1"/>
                <w:sz w:val="26"/>
                <w:szCs w:val="26"/>
              </w:rPr>
              <w:t>1-6</w:t>
            </w:r>
          </w:p>
        </w:tc>
        <w:tc>
          <w:tcPr>
            <w:tcW w:w="2208" w:type="dxa"/>
            <w:gridSpan w:val="2"/>
            <w:tcBorders>
              <w:top w:val="single" w:sz="4" w:space="0" w:color="000000"/>
              <w:left w:val="single" w:sz="4" w:space="0" w:color="000000"/>
              <w:bottom w:val="single" w:sz="4" w:space="0" w:color="000000"/>
              <w:right w:val="single" w:sz="4" w:space="0" w:color="000000"/>
            </w:tcBorders>
          </w:tcPr>
          <w:p w14:paraId="01C3295B" w14:textId="77777777" w:rsidR="00553E17" w:rsidRDefault="00553E17" w:rsidP="001C5C11">
            <w:pPr>
              <w:rPr>
                <w:color w:val="000000" w:themeColor="text1"/>
                <w:sz w:val="26"/>
                <w:szCs w:val="26"/>
              </w:rPr>
            </w:pPr>
            <w:r>
              <w:rPr>
                <w:color w:val="000000" w:themeColor="text1"/>
                <w:sz w:val="26"/>
                <w:szCs w:val="26"/>
              </w:rPr>
              <w:t>30.11.</w:t>
            </w:r>
          </w:p>
        </w:tc>
        <w:tc>
          <w:tcPr>
            <w:tcW w:w="2838" w:type="dxa"/>
            <w:tcBorders>
              <w:top w:val="single" w:sz="4" w:space="0" w:color="000000"/>
              <w:left w:val="single" w:sz="4" w:space="0" w:color="000000"/>
              <w:bottom w:val="single" w:sz="4" w:space="0" w:color="000000"/>
              <w:right w:val="single" w:sz="4" w:space="0" w:color="000000"/>
            </w:tcBorders>
          </w:tcPr>
          <w:p w14:paraId="37164221" w14:textId="77777777" w:rsidR="00553E17" w:rsidRDefault="00553E17" w:rsidP="001C5C11">
            <w:pPr>
              <w:ind w:right="-1"/>
              <w:rPr>
                <w:rFonts w:eastAsia="Batang"/>
                <w:color w:val="000000" w:themeColor="text1"/>
                <w:sz w:val="26"/>
                <w:szCs w:val="26"/>
              </w:rPr>
            </w:pPr>
            <w:r>
              <w:rPr>
                <w:rFonts w:eastAsia="Batang"/>
                <w:color w:val="000000" w:themeColor="text1"/>
                <w:sz w:val="26"/>
                <w:szCs w:val="26"/>
              </w:rPr>
              <w:t>Учителя начальных классов</w:t>
            </w:r>
          </w:p>
        </w:tc>
      </w:tr>
      <w:tr w:rsidR="00553E17" w:rsidRPr="00846195" w14:paraId="2E2E1B03"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6703B751" w14:textId="77777777" w:rsidR="00553E17" w:rsidRDefault="00553E17" w:rsidP="001C5C11">
            <w:pPr>
              <w:rPr>
                <w:color w:val="000000" w:themeColor="text1"/>
                <w:sz w:val="26"/>
                <w:szCs w:val="26"/>
              </w:rPr>
            </w:pPr>
            <w:r>
              <w:rPr>
                <w:color w:val="000000" w:themeColor="text1"/>
                <w:sz w:val="26"/>
                <w:szCs w:val="26"/>
              </w:rPr>
              <w:t>Участие в районном конкурсе военно-патриотической песни</w:t>
            </w:r>
          </w:p>
        </w:tc>
        <w:tc>
          <w:tcPr>
            <w:tcW w:w="1711" w:type="dxa"/>
            <w:gridSpan w:val="2"/>
            <w:tcBorders>
              <w:top w:val="single" w:sz="4" w:space="0" w:color="000000"/>
              <w:left w:val="single" w:sz="4" w:space="0" w:color="000000"/>
              <w:bottom w:val="single" w:sz="4" w:space="0" w:color="000000"/>
              <w:right w:val="single" w:sz="4" w:space="0" w:color="000000"/>
            </w:tcBorders>
          </w:tcPr>
          <w:p w14:paraId="149C7A84" w14:textId="77777777" w:rsidR="00553E17" w:rsidRDefault="00553E17" w:rsidP="001C5C11">
            <w:pPr>
              <w:ind w:right="-1"/>
              <w:jc w:val="center"/>
              <w:rPr>
                <w:color w:val="000000" w:themeColor="text1"/>
                <w:sz w:val="26"/>
                <w:szCs w:val="26"/>
              </w:rPr>
            </w:pPr>
            <w:r>
              <w:rPr>
                <w:color w:val="000000" w:themeColor="text1"/>
                <w:sz w:val="26"/>
                <w:szCs w:val="26"/>
              </w:rPr>
              <w:t>Вокальный ансамбль</w:t>
            </w:r>
          </w:p>
        </w:tc>
        <w:tc>
          <w:tcPr>
            <w:tcW w:w="2208" w:type="dxa"/>
            <w:gridSpan w:val="2"/>
            <w:tcBorders>
              <w:top w:val="single" w:sz="4" w:space="0" w:color="000000"/>
              <w:left w:val="single" w:sz="4" w:space="0" w:color="000000"/>
              <w:bottom w:val="single" w:sz="4" w:space="0" w:color="000000"/>
              <w:right w:val="single" w:sz="4" w:space="0" w:color="000000"/>
            </w:tcBorders>
          </w:tcPr>
          <w:p w14:paraId="5214D67F" w14:textId="77777777" w:rsidR="00553E17" w:rsidRDefault="00553E17" w:rsidP="001C5C11">
            <w:pPr>
              <w:rPr>
                <w:color w:val="000000" w:themeColor="text1"/>
                <w:sz w:val="26"/>
                <w:szCs w:val="26"/>
              </w:rPr>
            </w:pPr>
          </w:p>
        </w:tc>
        <w:tc>
          <w:tcPr>
            <w:tcW w:w="2838" w:type="dxa"/>
            <w:tcBorders>
              <w:top w:val="single" w:sz="4" w:space="0" w:color="000000"/>
              <w:left w:val="single" w:sz="4" w:space="0" w:color="000000"/>
              <w:bottom w:val="single" w:sz="4" w:space="0" w:color="000000"/>
              <w:right w:val="single" w:sz="4" w:space="0" w:color="000000"/>
            </w:tcBorders>
          </w:tcPr>
          <w:p w14:paraId="047596FD" w14:textId="77777777" w:rsidR="00553E17" w:rsidRDefault="00553E17" w:rsidP="001C5C11">
            <w:pPr>
              <w:ind w:right="-1"/>
              <w:rPr>
                <w:rFonts w:eastAsia="Batang"/>
                <w:color w:val="000000" w:themeColor="text1"/>
                <w:sz w:val="26"/>
                <w:szCs w:val="26"/>
              </w:rPr>
            </w:pPr>
            <w:r>
              <w:rPr>
                <w:rFonts w:eastAsia="Batang"/>
                <w:color w:val="000000" w:themeColor="text1"/>
                <w:sz w:val="26"/>
                <w:szCs w:val="26"/>
              </w:rPr>
              <w:t>Учитель музыки Коваленко Е.Ю.</w:t>
            </w:r>
          </w:p>
        </w:tc>
      </w:tr>
      <w:tr w:rsidR="00553E17" w:rsidRPr="00846195" w14:paraId="5072B520"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39CF1749" w14:textId="77777777" w:rsidR="00553E17" w:rsidRPr="005376E8" w:rsidRDefault="00553E17" w:rsidP="001C5C11">
            <w:pPr>
              <w:rPr>
                <w:color w:val="000000" w:themeColor="text1"/>
                <w:sz w:val="26"/>
                <w:szCs w:val="26"/>
              </w:rPr>
            </w:pPr>
            <w:r>
              <w:rPr>
                <w:color w:val="000000" w:themeColor="text1"/>
                <w:sz w:val="26"/>
                <w:szCs w:val="26"/>
              </w:rPr>
              <w:t xml:space="preserve">День </w:t>
            </w:r>
            <w:r w:rsidRPr="005376E8">
              <w:rPr>
                <w:color w:val="000000" w:themeColor="text1"/>
                <w:sz w:val="26"/>
                <w:szCs w:val="26"/>
              </w:rPr>
              <w:t>Неизвестн</w:t>
            </w:r>
            <w:r>
              <w:rPr>
                <w:color w:val="000000" w:themeColor="text1"/>
                <w:sz w:val="26"/>
                <w:szCs w:val="26"/>
              </w:rPr>
              <w:t>ого</w:t>
            </w:r>
            <w:r w:rsidRPr="005376E8">
              <w:rPr>
                <w:color w:val="000000" w:themeColor="text1"/>
                <w:sz w:val="26"/>
                <w:szCs w:val="26"/>
              </w:rPr>
              <w:t xml:space="preserve"> солдат</w:t>
            </w:r>
            <w:r>
              <w:rPr>
                <w:color w:val="000000" w:themeColor="text1"/>
                <w:sz w:val="26"/>
                <w:szCs w:val="26"/>
              </w:rPr>
              <w:t>а</w:t>
            </w:r>
          </w:p>
        </w:tc>
        <w:tc>
          <w:tcPr>
            <w:tcW w:w="1711" w:type="dxa"/>
            <w:gridSpan w:val="2"/>
            <w:tcBorders>
              <w:top w:val="single" w:sz="4" w:space="0" w:color="000000"/>
              <w:left w:val="single" w:sz="4" w:space="0" w:color="000000"/>
              <w:bottom w:val="single" w:sz="4" w:space="0" w:color="000000"/>
              <w:right w:val="single" w:sz="4" w:space="0" w:color="000000"/>
            </w:tcBorders>
          </w:tcPr>
          <w:p w14:paraId="58BD1326" w14:textId="77777777" w:rsidR="00553E17" w:rsidRPr="005376E8" w:rsidRDefault="00553E17" w:rsidP="001C5C11">
            <w:pPr>
              <w:ind w:right="-1"/>
              <w:jc w:val="center"/>
              <w:rPr>
                <w:color w:val="000000" w:themeColor="text1"/>
                <w:sz w:val="26"/>
                <w:szCs w:val="26"/>
              </w:rPr>
            </w:pPr>
            <w:r>
              <w:rPr>
                <w:color w:val="000000" w:themeColor="text1"/>
                <w:sz w:val="26"/>
                <w:szCs w:val="26"/>
              </w:rPr>
              <w:t>3-6</w:t>
            </w:r>
          </w:p>
        </w:tc>
        <w:tc>
          <w:tcPr>
            <w:tcW w:w="2208" w:type="dxa"/>
            <w:gridSpan w:val="2"/>
            <w:tcBorders>
              <w:top w:val="single" w:sz="4" w:space="0" w:color="000000"/>
              <w:left w:val="single" w:sz="4" w:space="0" w:color="000000"/>
              <w:bottom w:val="single" w:sz="4" w:space="0" w:color="000000"/>
              <w:right w:val="single" w:sz="4" w:space="0" w:color="000000"/>
            </w:tcBorders>
          </w:tcPr>
          <w:p w14:paraId="68948B85" w14:textId="77777777" w:rsidR="00553E17" w:rsidRPr="005376E8" w:rsidRDefault="00553E17" w:rsidP="001C5C11">
            <w:pPr>
              <w:rPr>
                <w:color w:val="000000" w:themeColor="text1"/>
                <w:sz w:val="26"/>
                <w:szCs w:val="26"/>
              </w:rPr>
            </w:pPr>
            <w:r w:rsidRPr="005376E8">
              <w:rPr>
                <w:color w:val="000000" w:themeColor="text1"/>
                <w:sz w:val="26"/>
                <w:szCs w:val="26"/>
              </w:rPr>
              <w:t>03.12.</w:t>
            </w:r>
          </w:p>
        </w:tc>
        <w:tc>
          <w:tcPr>
            <w:tcW w:w="2838" w:type="dxa"/>
            <w:tcBorders>
              <w:top w:val="single" w:sz="4" w:space="0" w:color="000000"/>
              <w:left w:val="single" w:sz="4" w:space="0" w:color="000000"/>
              <w:bottom w:val="single" w:sz="4" w:space="0" w:color="000000"/>
              <w:right w:val="single" w:sz="4" w:space="0" w:color="000000"/>
            </w:tcBorders>
          </w:tcPr>
          <w:p w14:paraId="25B94AAE" w14:textId="77777777" w:rsidR="00553E17" w:rsidRPr="005376E8" w:rsidRDefault="00553E17" w:rsidP="001C5C11">
            <w:pPr>
              <w:ind w:right="-1"/>
              <w:rPr>
                <w:rFonts w:eastAsia="Batang"/>
                <w:color w:val="000000" w:themeColor="text1"/>
                <w:sz w:val="26"/>
                <w:szCs w:val="26"/>
              </w:rPr>
            </w:pPr>
            <w:r>
              <w:rPr>
                <w:rFonts w:eastAsia="Batang"/>
                <w:color w:val="000000" w:themeColor="text1"/>
                <w:sz w:val="26"/>
                <w:szCs w:val="26"/>
              </w:rPr>
              <w:t>Учитель начальных классов Коновалова А.В.</w:t>
            </w:r>
          </w:p>
        </w:tc>
      </w:tr>
      <w:tr w:rsidR="00553E17" w:rsidRPr="00846195" w14:paraId="55588227"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5B9B6424" w14:textId="77777777" w:rsidR="00553E17" w:rsidRDefault="00553E17" w:rsidP="001C5C11">
            <w:pPr>
              <w:rPr>
                <w:color w:val="000000" w:themeColor="text1"/>
                <w:sz w:val="26"/>
                <w:szCs w:val="26"/>
              </w:rPr>
            </w:pPr>
            <w:r>
              <w:rPr>
                <w:color w:val="000000" w:themeColor="text1"/>
                <w:sz w:val="26"/>
                <w:szCs w:val="26"/>
              </w:rPr>
              <w:t>День инвалидов</w:t>
            </w:r>
          </w:p>
        </w:tc>
        <w:tc>
          <w:tcPr>
            <w:tcW w:w="1711" w:type="dxa"/>
            <w:gridSpan w:val="2"/>
            <w:tcBorders>
              <w:top w:val="single" w:sz="4" w:space="0" w:color="000000"/>
              <w:left w:val="single" w:sz="4" w:space="0" w:color="000000"/>
              <w:bottom w:val="single" w:sz="4" w:space="0" w:color="000000"/>
              <w:right w:val="single" w:sz="4" w:space="0" w:color="000000"/>
            </w:tcBorders>
          </w:tcPr>
          <w:p w14:paraId="735D98E9" w14:textId="77777777" w:rsidR="00553E17" w:rsidRDefault="00553E17" w:rsidP="001C5C11">
            <w:pPr>
              <w:ind w:right="-1"/>
              <w:jc w:val="center"/>
              <w:rPr>
                <w:color w:val="000000" w:themeColor="text1"/>
                <w:sz w:val="26"/>
                <w:szCs w:val="26"/>
              </w:rPr>
            </w:pPr>
            <w:r>
              <w:rPr>
                <w:color w:val="000000" w:themeColor="text1"/>
                <w:sz w:val="26"/>
                <w:szCs w:val="26"/>
              </w:rPr>
              <w:t>9</w:t>
            </w:r>
          </w:p>
        </w:tc>
        <w:tc>
          <w:tcPr>
            <w:tcW w:w="2208" w:type="dxa"/>
            <w:gridSpan w:val="2"/>
            <w:tcBorders>
              <w:top w:val="single" w:sz="4" w:space="0" w:color="000000"/>
              <w:left w:val="single" w:sz="4" w:space="0" w:color="000000"/>
              <w:bottom w:val="single" w:sz="4" w:space="0" w:color="000000"/>
              <w:right w:val="single" w:sz="4" w:space="0" w:color="000000"/>
            </w:tcBorders>
          </w:tcPr>
          <w:p w14:paraId="68C008B2" w14:textId="77777777" w:rsidR="00553E17" w:rsidRPr="005376E8" w:rsidRDefault="00553E17" w:rsidP="001C5C11">
            <w:pPr>
              <w:rPr>
                <w:color w:val="000000" w:themeColor="text1"/>
                <w:sz w:val="26"/>
                <w:szCs w:val="26"/>
              </w:rPr>
            </w:pPr>
            <w:r>
              <w:rPr>
                <w:color w:val="000000" w:themeColor="text1"/>
                <w:sz w:val="26"/>
                <w:szCs w:val="26"/>
              </w:rPr>
              <w:t>03.12.</w:t>
            </w:r>
          </w:p>
        </w:tc>
        <w:tc>
          <w:tcPr>
            <w:tcW w:w="2838" w:type="dxa"/>
            <w:tcBorders>
              <w:top w:val="single" w:sz="4" w:space="0" w:color="000000"/>
              <w:left w:val="single" w:sz="4" w:space="0" w:color="000000"/>
              <w:bottom w:val="single" w:sz="4" w:space="0" w:color="000000"/>
              <w:right w:val="single" w:sz="4" w:space="0" w:color="000000"/>
            </w:tcBorders>
          </w:tcPr>
          <w:p w14:paraId="2A1A7DCA" w14:textId="77777777" w:rsidR="00553E17" w:rsidRPr="005376E8" w:rsidRDefault="00553E17" w:rsidP="001C5C11">
            <w:pPr>
              <w:rPr>
                <w:rFonts w:eastAsia="Batang"/>
                <w:color w:val="000000" w:themeColor="text1"/>
                <w:sz w:val="26"/>
                <w:szCs w:val="26"/>
              </w:rPr>
            </w:pPr>
            <w:r>
              <w:rPr>
                <w:rFonts w:eastAsia="Batang"/>
                <w:color w:val="000000" w:themeColor="text1"/>
                <w:sz w:val="26"/>
                <w:szCs w:val="26"/>
              </w:rPr>
              <w:t xml:space="preserve">Социальный педагог </w:t>
            </w:r>
          </w:p>
        </w:tc>
      </w:tr>
      <w:tr w:rsidR="00553E17" w:rsidRPr="00846195" w14:paraId="0BBEC25B"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3F85EEDB" w14:textId="77777777" w:rsidR="00553E17" w:rsidRDefault="00553E17" w:rsidP="001C5C11">
            <w:pPr>
              <w:rPr>
                <w:color w:val="000000" w:themeColor="text1"/>
                <w:sz w:val="26"/>
                <w:szCs w:val="26"/>
              </w:rPr>
            </w:pPr>
            <w:r>
              <w:rPr>
                <w:color w:val="000000" w:themeColor="text1"/>
                <w:sz w:val="26"/>
                <w:szCs w:val="26"/>
              </w:rPr>
              <w:t>День героев Отечества</w:t>
            </w:r>
          </w:p>
        </w:tc>
        <w:tc>
          <w:tcPr>
            <w:tcW w:w="1711" w:type="dxa"/>
            <w:gridSpan w:val="2"/>
            <w:tcBorders>
              <w:top w:val="single" w:sz="4" w:space="0" w:color="000000"/>
              <w:left w:val="single" w:sz="4" w:space="0" w:color="000000"/>
              <w:bottom w:val="single" w:sz="4" w:space="0" w:color="000000"/>
              <w:right w:val="single" w:sz="4" w:space="0" w:color="000000"/>
            </w:tcBorders>
          </w:tcPr>
          <w:p w14:paraId="1029157D" w14:textId="77777777" w:rsidR="00553E17" w:rsidRDefault="00553E17" w:rsidP="001C5C11">
            <w:pPr>
              <w:ind w:right="-1"/>
              <w:jc w:val="center"/>
              <w:rPr>
                <w:color w:val="000000" w:themeColor="text1"/>
                <w:sz w:val="26"/>
                <w:szCs w:val="26"/>
              </w:rPr>
            </w:pPr>
            <w:r>
              <w:rPr>
                <w:color w:val="000000" w:themeColor="text1"/>
                <w:sz w:val="26"/>
                <w:szCs w:val="26"/>
              </w:rPr>
              <w:t>7-8</w:t>
            </w:r>
          </w:p>
        </w:tc>
        <w:tc>
          <w:tcPr>
            <w:tcW w:w="2208" w:type="dxa"/>
            <w:gridSpan w:val="2"/>
            <w:tcBorders>
              <w:top w:val="single" w:sz="4" w:space="0" w:color="000000"/>
              <w:left w:val="single" w:sz="4" w:space="0" w:color="000000"/>
              <w:bottom w:val="single" w:sz="4" w:space="0" w:color="000000"/>
              <w:right w:val="single" w:sz="4" w:space="0" w:color="000000"/>
            </w:tcBorders>
          </w:tcPr>
          <w:p w14:paraId="132A0C4B" w14:textId="77777777" w:rsidR="00553E17" w:rsidRDefault="00553E17" w:rsidP="001C5C11">
            <w:pPr>
              <w:rPr>
                <w:color w:val="000000" w:themeColor="text1"/>
                <w:sz w:val="26"/>
                <w:szCs w:val="26"/>
              </w:rPr>
            </w:pPr>
            <w:r>
              <w:rPr>
                <w:color w:val="000000" w:themeColor="text1"/>
                <w:sz w:val="26"/>
                <w:szCs w:val="26"/>
              </w:rPr>
              <w:t>09.12.</w:t>
            </w:r>
          </w:p>
        </w:tc>
        <w:tc>
          <w:tcPr>
            <w:tcW w:w="2838" w:type="dxa"/>
            <w:tcBorders>
              <w:top w:val="single" w:sz="4" w:space="0" w:color="000000"/>
              <w:left w:val="single" w:sz="4" w:space="0" w:color="000000"/>
              <w:bottom w:val="single" w:sz="4" w:space="0" w:color="000000"/>
              <w:right w:val="single" w:sz="4" w:space="0" w:color="000000"/>
            </w:tcBorders>
          </w:tcPr>
          <w:p w14:paraId="4F264F58" w14:textId="77777777" w:rsidR="00553E17" w:rsidRDefault="00553E17" w:rsidP="001C5C11">
            <w:pPr>
              <w:rPr>
                <w:rFonts w:eastAsia="Batang"/>
                <w:color w:val="000000" w:themeColor="text1"/>
                <w:sz w:val="26"/>
                <w:szCs w:val="26"/>
              </w:rPr>
            </w:pPr>
            <w:r>
              <w:rPr>
                <w:rFonts w:eastAsia="Batang"/>
                <w:color w:val="000000" w:themeColor="text1"/>
                <w:sz w:val="26"/>
                <w:szCs w:val="26"/>
              </w:rPr>
              <w:t xml:space="preserve">Руководитель музея Гукасова О.П. </w:t>
            </w:r>
          </w:p>
        </w:tc>
      </w:tr>
      <w:tr w:rsidR="00553E17" w:rsidRPr="00846195" w14:paraId="76830405"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6A6633E3" w14:textId="77777777" w:rsidR="00553E17" w:rsidRPr="005376E8" w:rsidRDefault="00553E17" w:rsidP="001C5C11">
            <w:pPr>
              <w:rPr>
                <w:color w:val="000000" w:themeColor="text1"/>
                <w:sz w:val="26"/>
                <w:szCs w:val="26"/>
              </w:rPr>
            </w:pPr>
            <w:r w:rsidRPr="005376E8">
              <w:rPr>
                <w:color w:val="000000" w:themeColor="text1"/>
                <w:sz w:val="26"/>
                <w:szCs w:val="26"/>
              </w:rPr>
              <w:t>Мастерская Деда Мороза</w:t>
            </w:r>
          </w:p>
        </w:tc>
        <w:tc>
          <w:tcPr>
            <w:tcW w:w="1711" w:type="dxa"/>
            <w:gridSpan w:val="2"/>
            <w:tcBorders>
              <w:top w:val="single" w:sz="4" w:space="0" w:color="000000"/>
              <w:left w:val="single" w:sz="4" w:space="0" w:color="000000"/>
              <w:bottom w:val="single" w:sz="4" w:space="0" w:color="000000"/>
              <w:right w:val="single" w:sz="4" w:space="0" w:color="000000"/>
            </w:tcBorders>
          </w:tcPr>
          <w:p w14:paraId="6DE187B2"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1-4</w:t>
            </w:r>
          </w:p>
        </w:tc>
        <w:tc>
          <w:tcPr>
            <w:tcW w:w="2208" w:type="dxa"/>
            <w:gridSpan w:val="2"/>
            <w:tcBorders>
              <w:top w:val="single" w:sz="4" w:space="0" w:color="000000"/>
              <w:left w:val="single" w:sz="4" w:space="0" w:color="000000"/>
              <w:bottom w:val="single" w:sz="4" w:space="0" w:color="000000"/>
              <w:right w:val="single" w:sz="4" w:space="0" w:color="000000"/>
            </w:tcBorders>
          </w:tcPr>
          <w:p w14:paraId="001F97A7" w14:textId="77777777" w:rsidR="00553E17" w:rsidRPr="005376E8" w:rsidRDefault="00553E17" w:rsidP="001C5C11">
            <w:pPr>
              <w:rPr>
                <w:color w:val="000000" w:themeColor="text1"/>
                <w:sz w:val="26"/>
                <w:szCs w:val="26"/>
              </w:rPr>
            </w:pPr>
            <w:r w:rsidRPr="005376E8">
              <w:rPr>
                <w:color w:val="000000" w:themeColor="text1"/>
                <w:sz w:val="26"/>
                <w:szCs w:val="26"/>
              </w:rPr>
              <w:t>декабрь</w:t>
            </w:r>
          </w:p>
        </w:tc>
        <w:tc>
          <w:tcPr>
            <w:tcW w:w="2838" w:type="dxa"/>
            <w:tcBorders>
              <w:top w:val="single" w:sz="4" w:space="0" w:color="000000"/>
              <w:left w:val="single" w:sz="4" w:space="0" w:color="000000"/>
              <w:bottom w:val="single" w:sz="4" w:space="0" w:color="000000"/>
              <w:right w:val="single" w:sz="4" w:space="0" w:color="000000"/>
            </w:tcBorders>
          </w:tcPr>
          <w:p w14:paraId="57098901" w14:textId="77777777" w:rsidR="00553E17" w:rsidRPr="005376E8" w:rsidRDefault="00553E17" w:rsidP="001C5C11">
            <w:pPr>
              <w:rPr>
                <w:rFonts w:eastAsia="Batang"/>
                <w:color w:val="000000" w:themeColor="text1"/>
                <w:sz w:val="26"/>
                <w:szCs w:val="26"/>
              </w:rPr>
            </w:pPr>
            <w:r>
              <w:rPr>
                <w:rFonts w:eastAsia="Batang"/>
                <w:color w:val="000000" w:themeColor="text1"/>
                <w:sz w:val="26"/>
                <w:szCs w:val="26"/>
              </w:rPr>
              <w:t>Учителя начальных классов</w:t>
            </w:r>
            <w:r w:rsidRPr="005376E8">
              <w:rPr>
                <w:rFonts w:eastAsia="Batang"/>
                <w:color w:val="000000" w:themeColor="text1"/>
                <w:sz w:val="26"/>
                <w:szCs w:val="26"/>
              </w:rPr>
              <w:t xml:space="preserve"> </w:t>
            </w:r>
          </w:p>
          <w:p w14:paraId="23D9D311" w14:textId="77777777" w:rsidR="00553E17" w:rsidRPr="005376E8" w:rsidRDefault="00553E17" w:rsidP="001C5C11">
            <w:pPr>
              <w:rPr>
                <w:rFonts w:eastAsia="Batang"/>
                <w:color w:val="000000" w:themeColor="text1"/>
                <w:sz w:val="26"/>
                <w:szCs w:val="26"/>
              </w:rPr>
            </w:pPr>
          </w:p>
        </w:tc>
      </w:tr>
      <w:tr w:rsidR="00553E17" w:rsidRPr="00846195" w14:paraId="459F3557"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1B3E33A6" w14:textId="77777777" w:rsidR="00553E17" w:rsidRPr="005376E8" w:rsidRDefault="00553E17" w:rsidP="001C5C11">
            <w:pPr>
              <w:rPr>
                <w:color w:val="000000" w:themeColor="text1"/>
                <w:sz w:val="26"/>
                <w:szCs w:val="26"/>
              </w:rPr>
            </w:pPr>
            <w:r>
              <w:rPr>
                <w:color w:val="000000" w:themeColor="text1"/>
                <w:sz w:val="26"/>
                <w:szCs w:val="26"/>
              </w:rPr>
              <w:t>День кино</w:t>
            </w:r>
          </w:p>
        </w:tc>
        <w:tc>
          <w:tcPr>
            <w:tcW w:w="1711" w:type="dxa"/>
            <w:gridSpan w:val="2"/>
            <w:tcBorders>
              <w:top w:val="single" w:sz="4" w:space="0" w:color="000000"/>
              <w:left w:val="single" w:sz="4" w:space="0" w:color="000000"/>
              <w:bottom w:val="single" w:sz="4" w:space="0" w:color="000000"/>
              <w:right w:val="single" w:sz="4" w:space="0" w:color="000000"/>
            </w:tcBorders>
          </w:tcPr>
          <w:p w14:paraId="3C501649" w14:textId="77777777" w:rsidR="00553E17" w:rsidRPr="005376E8" w:rsidRDefault="00553E17" w:rsidP="001C5C11">
            <w:pPr>
              <w:ind w:right="-1"/>
              <w:jc w:val="center"/>
              <w:rPr>
                <w:color w:val="000000" w:themeColor="text1"/>
                <w:sz w:val="26"/>
                <w:szCs w:val="26"/>
              </w:rPr>
            </w:pPr>
            <w:r>
              <w:rPr>
                <w:color w:val="000000" w:themeColor="text1"/>
                <w:sz w:val="26"/>
                <w:szCs w:val="26"/>
              </w:rPr>
              <w:t>3-8</w:t>
            </w:r>
          </w:p>
        </w:tc>
        <w:tc>
          <w:tcPr>
            <w:tcW w:w="2208" w:type="dxa"/>
            <w:gridSpan w:val="2"/>
            <w:tcBorders>
              <w:top w:val="single" w:sz="4" w:space="0" w:color="000000"/>
              <w:left w:val="single" w:sz="4" w:space="0" w:color="000000"/>
              <w:bottom w:val="single" w:sz="4" w:space="0" w:color="000000"/>
              <w:right w:val="single" w:sz="4" w:space="0" w:color="000000"/>
            </w:tcBorders>
          </w:tcPr>
          <w:p w14:paraId="6773C416" w14:textId="77777777" w:rsidR="00553E17" w:rsidRPr="005376E8" w:rsidRDefault="00553E17" w:rsidP="001C5C11">
            <w:pPr>
              <w:rPr>
                <w:color w:val="000000" w:themeColor="text1"/>
                <w:sz w:val="26"/>
                <w:szCs w:val="26"/>
              </w:rPr>
            </w:pPr>
            <w:r>
              <w:rPr>
                <w:color w:val="000000" w:themeColor="text1"/>
                <w:sz w:val="26"/>
                <w:szCs w:val="26"/>
              </w:rPr>
              <w:t>28.12.</w:t>
            </w:r>
          </w:p>
        </w:tc>
        <w:tc>
          <w:tcPr>
            <w:tcW w:w="2838" w:type="dxa"/>
            <w:tcBorders>
              <w:top w:val="single" w:sz="4" w:space="0" w:color="000000"/>
              <w:left w:val="single" w:sz="4" w:space="0" w:color="000000"/>
              <w:bottom w:val="single" w:sz="4" w:space="0" w:color="000000"/>
              <w:right w:val="single" w:sz="4" w:space="0" w:color="000000"/>
            </w:tcBorders>
          </w:tcPr>
          <w:p w14:paraId="5F366A77" w14:textId="77777777" w:rsidR="00553E17" w:rsidRDefault="00553E17" w:rsidP="001C5C11">
            <w:pPr>
              <w:rPr>
                <w:rFonts w:eastAsia="Batang"/>
                <w:color w:val="000000" w:themeColor="text1"/>
                <w:sz w:val="26"/>
                <w:szCs w:val="26"/>
              </w:rPr>
            </w:pPr>
            <w:r>
              <w:rPr>
                <w:rFonts w:eastAsia="Batang"/>
                <w:color w:val="000000" w:themeColor="text1"/>
                <w:sz w:val="26"/>
                <w:szCs w:val="26"/>
              </w:rPr>
              <w:t>учитель музыки Коваленко Е.Ю.</w:t>
            </w:r>
          </w:p>
        </w:tc>
      </w:tr>
      <w:tr w:rsidR="00553E17" w:rsidRPr="00846195" w14:paraId="44C68056"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07CE29D8" w14:textId="77777777" w:rsidR="00553E17" w:rsidRDefault="00553E17" w:rsidP="001C5C11">
            <w:pPr>
              <w:rPr>
                <w:color w:val="000000" w:themeColor="text1"/>
                <w:sz w:val="26"/>
                <w:szCs w:val="26"/>
              </w:rPr>
            </w:pPr>
            <w:r>
              <w:rPr>
                <w:color w:val="000000" w:themeColor="text1"/>
                <w:sz w:val="26"/>
                <w:szCs w:val="26"/>
              </w:rPr>
              <w:t>Новогодние утренники, праздники</w:t>
            </w:r>
          </w:p>
        </w:tc>
        <w:tc>
          <w:tcPr>
            <w:tcW w:w="1711" w:type="dxa"/>
            <w:gridSpan w:val="2"/>
            <w:tcBorders>
              <w:top w:val="single" w:sz="4" w:space="0" w:color="000000"/>
              <w:left w:val="single" w:sz="4" w:space="0" w:color="000000"/>
              <w:bottom w:val="single" w:sz="4" w:space="0" w:color="000000"/>
              <w:right w:val="single" w:sz="4" w:space="0" w:color="000000"/>
            </w:tcBorders>
          </w:tcPr>
          <w:p w14:paraId="0B27F1C7" w14:textId="77777777" w:rsidR="00553E17" w:rsidRDefault="00553E17" w:rsidP="001C5C11">
            <w:pPr>
              <w:ind w:right="-1"/>
              <w:jc w:val="center"/>
              <w:rPr>
                <w:color w:val="000000" w:themeColor="text1"/>
                <w:sz w:val="26"/>
                <w:szCs w:val="26"/>
              </w:rPr>
            </w:pPr>
            <w:r>
              <w:rPr>
                <w:color w:val="000000" w:themeColor="text1"/>
                <w:sz w:val="26"/>
                <w:szCs w:val="26"/>
              </w:rPr>
              <w:t>1-11</w:t>
            </w:r>
          </w:p>
        </w:tc>
        <w:tc>
          <w:tcPr>
            <w:tcW w:w="2208" w:type="dxa"/>
            <w:gridSpan w:val="2"/>
            <w:tcBorders>
              <w:top w:val="single" w:sz="4" w:space="0" w:color="000000"/>
              <w:left w:val="single" w:sz="4" w:space="0" w:color="000000"/>
              <w:bottom w:val="single" w:sz="4" w:space="0" w:color="000000"/>
              <w:right w:val="single" w:sz="4" w:space="0" w:color="000000"/>
            </w:tcBorders>
          </w:tcPr>
          <w:p w14:paraId="16731C83" w14:textId="77777777" w:rsidR="00553E17" w:rsidRDefault="00553E17" w:rsidP="001C5C11">
            <w:pPr>
              <w:rPr>
                <w:color w:val="000000" w:themeColor="text1"/>
                <w:sz w:val="26"/>
                <w:szCs w:val="26"/>
              </w:rPr>
            </w:pPr>
            <w:r>
              <w:rPr>
                <w:color w:val="000000" w:themeColor="text1"/>
                <w:sz w:val="26"/>
                <w:szCs w:val="26"/>
              </w:rPr>
              <w:t>23-26.12.</w:t>
            </w:r>
          </w:p>
        </w:tc>
        <w:tc>
          <w:tcPr>
            <w:tcW w:w="2838" w:type="dxa"/>
            <w:tcBorders>
              <w:top w:val="single" w:sz="4" w:space="0" w:color="000000"/>
              <w:left w:val="single" w:sz="4" w:space="0" w:color="000000"/>
              <w:bottom w:val="single" w:sz="4" w:space="0" w:color="000000"/>
              <w:right w:val="single" w:sz="4" w:space="0" w:color="000000"/>
            </w:tcBorders>
          </w:tcPr>
          <w:p w14:paraId="5919906D" w14:textId="77777777" w:rsidR="00553E17" w:rsidRDefault="00553E17" w:rsidP="001C5C11">
            <w:pPr>
              <w:rPr>
                <w:rFonts w:eastAsia="Batang"/>
                <w:color w:val="000000" w:themeColor="text1"/>
                <w:sz w:val="26"/>
                <w:szCs w:val="26"/>
              </w:rPr>
            </w:pPr>
            <w:r>
              <w:rPr>
                <w:rFonts w:eastAsia="Batang"/>
                <w:color w:val="000000" w:themeColor="text1"/>
                <w:sz w:val="26"/>
                <w:szCs w:val="26"/>
              </w:rPr>
              <w:t>Классные руководители</w:t>
            </w:r>
          </w:p>
        </w:tc>
      </w:tr>
      <w:tr w:rsidR="00553E17" w:rsidRPr="00846195" w14:paraId="41A15292"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0E363BD0" w14:textId="77777777" w:rsidR="00553E17" w:rsidRDefault="00553E17" w:rsidP="001C5C11">
            <w:pPr>
              <w:rPr>
                <w:color w:val="000000" w:themeColor="text1"/>
                <w:sz w:val="26"/>
                <w:szCs w:val="26"/>
              </w:rPr>
            </w:pPr>
            <w:r>
              <w:rPr>
                <w:color w:val="000000" w:themeColor="text1"/>
                <w:sz w:val="26"/>
                <w:szCs w:val="26"/>
              </w:rPr>
              <w:t>День заповедников и национальных парков России</w:t>
            </w:r>
          </w:p>
        </w:tc>
        <w:tc>
          <w:tcPr>
            <w:tcW w:w="1711" w:type="dxa"/>
            <w:gridSpan w:val="2"/>
            <w:tcBorders>
              <w:top w:val="single" w:sz="4" w:space="0" w:color="000000"/>
              <w:left w:val="single" w:sz="4" w:space="0" w:color="000000"/>
              <w:bottom w:val="single" w:sz="4" w:space="0" w:color="000000"/>
              <w:right w:val="single" w:sz="4" w:space="0" w:color="000000"/>
            </w:tcBorders>
          </w:tcPr>
          <w:p w14:paraId="51A14280" w14:textId="77777777" w:rsidR="00553E17" w:rsidRDefault="00553E17" w:rsidP="001C5C11">
            <w:pPr>
              <w:ind w:right="-1"/>
              <w:jc w:val="center"/>
              <w:rPr>
                <w:color w:val="000000" w:themeColor="text1"/>
                <w:sz w:val="26"/>
                <w:szCs w:val="26"/>
              </w:rPr>
            </w:pPr>
            <w:r>
              <w:rPr>
                <w:color w:val="000000" w:themeColor="text1"/>
                <w:sz w:val="26"/>
                <w:szCs w:val="26"/>
              </w:rPr>
              <w:t>4-8</w:t>
            </w:r>
          </w:p>
        </w:tc>
        <w:tc>
          <w:tcPr>
            <w:tcW w:w="2208" w:type="dxa"/>
            <w:gridSpan w:val="2"/>
            <w:tcBorders>
              <w:top w:val="single" w:sz="4" w:space="0" w:color="000000"/>
              <w:left w:val="single" w:sz="4" w:space="0" w:color="000000"/>
              <w:bottom w:val="single" w:sz="4" w:space="0" w:color="000000"/>
              <w:right w:val="single" w:sz="4" w:space="0" w:color="000000"/>
            </w:tcBorders>
          </w:tcPr>
          <w:p w14:paraId="3280FB39" w14:textId="77777777" w:rsidR="00553E17" w:rsidRDefault="00553E17" w:rsidP="001C5C11">
            <w:pPr>
              <w:rPr>
                <w:color w:val="000000" w:themeColor="text1"/>
                <w:sz w:val="26"/>
                <w:szCs w:val="26"/>
              </w:rPr>
            </w:pPr>
            <w:r>
              <w:rPr>
                <w:color w:val="000000" w:themeColor="text1"/>
                <w:sz w:val="26"/>
                <w:szCs w:val="26"/>
              </w:rPr>
              <w:t>12.01.</w:t>
            </w:r>
          </w:p>
        </w:tc>
        <w:tc>
          <w:tcPr>
            <w:tcW w:w="2838" w:type="dxa"/>
            <w:tcBorders>
              <w:top w:val="single" w:sz="4" w:space="0" w:color="000000"/>
              <w:left w:val="single" w:sz="4" w:space="0" w:color="000000"/>
              <w:bottom w:val="single" w:sz="4" w:space="0" w:color="000000"/>
              <w:right w:val="single" w:sz="4" w:space="0" w:color="000000"/>
            </w:tcBorders>
          </w:tcPr>
          <w:p w14:paraId="19328191" w14:textId="77777777" w:rsidR="00553E17" w:rsidRDefault="00553E17" w:rsidP="001C5C11">
            <w:pPr>
              <w:rPr>
                <w:rFonts w:eastAsia="Batang"/>
                <w:color w:val="000000" w:themeColor="text1"/>
                <w:sz w:val="26"/>
                <w:szCs w:val="26"/>
              </w:rPr>
            </w:pPr>
            <w:r>
              <w:rPr>
                <w:rFonts w:eastAsia="Batang"/>
                <w:color w:val="000000" w:themeColor="text1"/>
                <w:sz w:val="26"/>
                <w:szCs w:val="26"/>
              </w:rPr>
              <w:t>Учитель биологии Тарасенко Е.П.</w:t>
            </w:r>
          </w:p>
        </w:tc>
      </w:tr>
      <w:tr w:rsidR="00553E17" w:rsidRPr="008B79B4" w14:paraId="06394E99"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4832C83C" w14:textId="77777777" w:rsidR="00553E17" w:rsidRPr="005376E8" w:rsidRDefault="00553E17" w:rsidP="001C5C11">
            <w:pPr>
              <w:rPr>
                <w:color w:val="000000" w:themeColor="text1"/>
                <w:sz w:val="26"/>
                <w:szCs w:val="26"/>
              </w:rPr>
            </w:pPr>
            <w:r w:rsidRPr="005376E8">
              <w:rPr>
                <w:color w:val="000000" w:themeColor="text1"/>
                <w:sz w:val="26"/>
                <w:szCs w:val="26"/>
              </w:rPr>
              <w:t>Мероприятия месячника военно-патриотического воспитания</w:t>
            </w:r>
          </w:p>
        </w:tc>
        <w:tc>
          <w:tcPr>
            <w:tcW w:w="1711" w:type="dxa"/>
            <w:gridSpan w:val="2"/>
            <w:tcBorders>
              <w:top w:val="single" w:sz="4" w:space="0" w:color="000000"/>
              <w:left w:val="single" w:sz="4" w:space="0" w:color="000000"/>
              <w:bottom w:val="single" w:sz="4" w:space="0" w:color="000000"/>
              <w:right w:val="single" w:sz="4" w:space="0" w:color="000000"/>
            </w:tcBorders>
          </w:tcPr>
          <w:p w14:paraId="5F389032"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1-</w:t>
            </w:r>
            <w:r>
              <w:rPr>
                <w:color w:val="000000" w:themeColor="text1"/>
                <w:sz w:val="26"/>
                <w:szCs w:val="26"/>
              </w:rPr>
              <w:t>11</w:t>
            </w:r>
          </w:p>
        </w:tc>
        <w:tc>
          <w:tcPr>
            <w:tcW w:w="2208" w:type="dxa"/>
            <w:gridSpan w:val="2"/>
            <w:tcBorders>
              <w:top w:val="single" w:sz="4" w:space="0" w:color="000000"/>
              <w:left w:val="single" w:sz="4" w:space="0" w:color="000000"/>
              <w:bottom w:val="single" w:sz="4" w:space="0" w:color="000000"/>
              <w:right w:val="single" w:sz="4" w:space="0" w:color="000000"/>
            </w:tcBorders>
          </w:tcPr>
          <w:p w14:paraId="1800A54F" w14:textId="77777777" w:rsidR="00553E17" w:rsidRPr="005376E8" w:rsidRDefault="00553E17" w:rsidP="001C5C11">
            <w:pPr>
              <w:rPr>
                <w:color w:val="000000" w:themeColor="text1"/>
                <w:sz w:val="26"/>
                <w:szCs w:val="26"/>
              </w:rPr>
            </w:pPr>
            <w:r w:rsidRPr="005376E8">
              <w:rPr>
                <w:color w:val="000000" w:themeColor="text1"/>
                <w:sz w:val="26"/>
                <w:szCs w:val="26"/>
              </w:rPr>
              <w:t>22.01.-22.02.</w:t>
            </w:r>
          </w:p>
        </w:tc>
        <w:tc>
          <w:tcPr>
            <w:tcW w:w="2838" w:type="dxa"/>
            <w:tcBorders>
              <w:top w:val="single" w:sz="4" w:space="0" w:color="000000"/>
              <w:left w:val="single" w:sz="4" w:space="0" w:color="000000"/>
              <w:bottom w:val="single" w:sz="4" w:space="0" w:color="000000"/>
              <w:right w:val="single" w:sz="4" w:space="0" w:color="000000"/>
            </w:tcBorders>
          </w:tcPr>
          <w:p w14:paraId="6BD284B0" w14:textId="77777777" w:rsidR="00553E17" w:rsidRPr="005376E8" w:rsidRDefault="00553E17" w:rsidP="001C5C11">
            <w:pPr>
              <w:rPr>
                <w:rFonts w:eastAsia="Batang"/>
                <w:color w:val="000000" w:themeColor="text1"/>
                <w:sz w:val="26"/>
                <w:szCs w:val="26"/>
              </w:rPr>
            </w:pPr>
            <w:r>
              <w:rPr>
                <w:rFonts w:eastAsia="Batang"/>
                <w:color w:val="000000" w:themeColor="text1"/>
                <w:sz w:val="26"/>
                <w:szCs w:val="26"/>
              </w:rPr>
              <w:t>Преподаватель-организатор ОБЗР Берденников И.А.</w:t>
            </w:r>
          </w:p>
        </w:tc>
      </w:tr>
      <w:tr w:rsidR="00553E17" w:rsidRPr="008B79B4" w14:paraId="43AF7584"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76E4373C" w14:textId="77777777" w:rsidR="00553E17" w:rsidRDefault="00553E17" w:rsidP="001C5C11">
            <w:pPr>
              <w:rPr>
                <w:color w:val="000000" w:themeColor="text1"/>
                <w:sz w:val="26"/>
                <w:szCs w:val="26"/>
              </w:rPr>
            </w:pPr>
            <w:r>
              <w:rPr>
                <w:color w:val="000000" w:themeColor="text1"/>
                <w:sz w:val="26"/>
                <w:szCs w:val="26"/>
              </w:rPr>
              <w:t>День освобождения Ленинграда от блокады. День памяти жертв Холокоста</w:t>
            </w:r>
          </w:p>
        </w:tc>
        <w:tc>
          <w:tcPr>
            <w:tcW w:w="1711" w:type="dxa"/>
            <w:gridSpan w:val="2"/>
            <w:tcBorders>
              <w:top w:val="single" w:sz="4" w:space="0" w:color="000000"/>
              <w:left w:val="single" w:sz="4" w:space="0" w:color="000000"/>
              <w:bottom w:val="single" w:sz="4" w:space="0" w:color="000000"/>
              <w:right w:val="single" w:sz="4" w:space="0" w:color="000000"/>
            </w:tcBorders>
          </w:tcPr>
          <w:p w14:paraId="2C27F435" w14:textId="77777777" w:rsidR="00553E17" w:rsidRDefault="00553E17" w:rsidP="001C5C11">
            <w:pPr>
              <w:ind w:right="-1"/>
              <w:jc w:val="center"/>
              <w:rPr>
                <w:color w:val="000000" w:themeColor="text1"/>
                <w:sz w:val="26"/>
                <w:szCs w:val="26"/>
              </w:rPr>
            </w:pPr>
            <w:r>
              <w:rPr>
                <w:color w:val="000000" w:themeColor="text1"/>
                <w:sz w:val="26"/>
                <w:szCs w:val="26"/>
              </w:rPr>
              <w:t>4-10</w:t>
            </w:r>
          </w:p>
        </w:tc>
        <w:tc>
          <w:tcPr>
            <w:tcW w:w="2208" w:type="dxa"/>
            <w:gridSpan w:val="2"/>
            <w:tcBorders>
              <w:top w:val="single" w:sz="4" w:space="0" w:color="000000"/>
              <w:left w:val="single" w:sz="4" w:space="0" w:color="000000"/>
              <w:bottom w:val="single" w:sz="4" w:space="0" w:color="000000"/>
              <w:right w:val="single" w:sz="4" w:space="0" w:color="000000"/>
            </w:tcBorders>
          </w:tcPr>
          <w:p w14:paraId="13D04F07" w14:textId="77777777" w:rsidR="00553E17" w:rsidRDefault="00553E17" w:rsidP="001C5C11">
            <w:pPr>
              <w:rPr>
                <w:color w:val="000000" w:themeColor="text1"/>
                <w:sz w:val="26"/>
                <w:szCs w:val="26"/>
              </w:rPr>
            </w:pPr>
            <w:r>
              <w:rPr>
                <w:color w:val="000000" w:themeColor="text1"/>
                <w:sz w:val="26"/>
                <w:szCs w:val="26"/>
              </w:rPr>
              <w:t>27.01.</w:t>
            </w:r>
          </w:p>
        </w:tc>
        <w:tc>
          <w:tcPr>
            <w:tcW w:w="2838" w:type="dxa"/>
            <w:tcBorders>
              <w:top w:val="single" w:sz="4" w:space="0" w:color="000000"/>
              <w:left w:val="single" w:sz="4" w:space="0" w:color="000000"/>
              <w:bottom w:val="single" w:sz="4" w:space="0" w:color="000000"/>
              <w:right w:val="single" w:sz="4" w:space="0" w:color="000000"/>
            </w:tcBorders>
          </w:tcPr>
          <w:p w14:paraId="397474BE" w14:textId="77777777" w:rsidR="00553E17" w:rsidRDefault="00553E17" w:rsidP="001C5C11">
            <w:pPr>
              <w:rPr>
                <w:rFonts w:eastAsia="Batang"/>
                <w:color w:val="000000" w:themeColor="text1"/>
                <w:sz w:val="26"/>
                <w:szCs w:val="26"/>
              </w:rPr>
            </w:pPr>
            <w:r>
              <w:rPr>
                <w:rFonts w:eastAsia="Batang"/>
                <w:color w:val="000000" w:themeColor="text1"/>
                <w:sz w:val="26"/>
                <w:szCs w:val="26"/>
              </w:rPr>
              <w:t>Учителя истории, классные руководители</w:t>
            </w:r>
          </w:p>
        </w:tc>
      </w:tr>
      <w:tr w:rsidR="00553E17" w:rsidRPr="008B79B4" w14:paraId="321C974A"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3D3C1049" w14:textId="77777777" w:rsidR="00553E17" w:rsidRDefault="00553E17" w:rsidP="001C5C11">
            <w:pPr>
              <w:rPr>
                <w:color w:val="000000" w:themeColor="text1"/>
                <w:sz w:val="26"/>
                <w:szCs w:val="26"/>
              </w:rPr>
            </w:pPr>
            <w:r>
              <w:rPr>
                <w:color w:val="000000" w:themeColor="text1"/>
                <w:sz w:val="26"/>
                <w:szCs w:val="26"/>
              </w:rPr>
              <w:t>Международный День без интернета</w:t>
            </w:r>
          </w:p>
        </w:tc>
        <w:tc>
          <w:tcPr>
            <w:tcW w:w="1711" w:type="dxa"/>
            <w:gridSpan w:val="2"/>
            <w:tcBorders>
              <w:top w:val="single" w:sz="4" w:space="0" w:color="000000"/>
              <w:left w:val="single" w:sz="4" w:space="0" w:color="000000"/>
              <w:bottom w:val="single" w:sz="4" w:space="0" w:color="000000"/>
              <w:right w:val="single" w:sz="4" w:space="0" w:color="000000"/>
            </w:tcBorders>
          </w:tcPr>
          <w:p w14:paraId="4449975D" w14:textId="77777777" w:rsidR="00553E17" w:rsidRDefault="00553E17" w:rsidP="001C5C11">
            <w:pPr>
              <w:ind w:right="-1"/>
              <w:jc w:val="center"/>
              <w:rPr>
                <w:color w:val="000000" w:themeColor="text1"/>
                <w:sz w:val="26"/>
                <w:szCs w:val="26"/>
              </w:rPr>
            </w:pPr>
            <w:r>
              <w:rPr>
                <w:color w:val="000000" w:themeColor="text1"/>
                <w:sz w:val="26"/>
                <w:szCs w:val="26"/>
              </w:rPr>
              <w:t>4-9</w:t>
            </w:r>
          </w:p>
        </w:tc>
        <w:tc>
          <w:tcPr>
            <w:tcW w:w="2208" w:type="dxa"/>
            <w:gridSpan w:val="2"/>
            <w:tcBorders>
              <w:top w:val="single" w:sz="4" w:space="0" w:color="000000"/>
              <w:left w:val="single" w:sz="4" w:space="0" w:color="000000"/>
              <w:bottom w:val="single" w:sz="4" w:space="0" w:color="000000"/>
              <w:right w:val="single" w:sz="4" w:space="0" w:color="000000"/>
            </w:tcBorders>
          </w:tcPr>
          <w:p w14:paraId="56409244" w14:textId="77777777" w:rsidR="00553E17" w:rsidRDefault="00553E17" w:rsidP="001C5C11">
            <w:pPr>
              <w:rPr>
                <w:color w:val="000000" w:themeColor="text1"/>
                <w:sz w:val="26"/>
                <w:szCs w:val="26"/>
              </w:rPr>
            </w:pPr>
            <w:r>
              <w:rPr>
                <w:color w:val="000000" w:themeColor="text1"/>
                <w:sz w:val="26"/>
                <w:szCs w:val="26"/>
              </w:rPr>
              <w:t>28.01.</w:t>
            </w:r>
          </w:p>
        </w:tc>
        <w:tc>
          <w:tcPr>
            <w:tcW w:w="2838" w:type="dxa"/>
            <w:tcBorders>
              <w:top w:val="single" w:sz="4" w:space="0" w:color="000000"/>
              <w:left w:val="single" w:sz="4" w:space="0" w:color="000000"/>
              <w:bottom w:val="single" w:sz="4" w:space="0" w:color="000000"/>
              <w:right w:val="single" w:sz="4" w:space="0" w:color="000000"/>
            </w:tcBorders>
          </w:tcPr>
          <w:p w14:paraId="06381F7C" w14:textId="77777777" w:rsidR="00553E17" w:rsidRDefault="00553E17" w:rsidP="001C5C11">
            <w:pPr>
              <w:rPr>
                <w:rFonts w:eastAsia="Batang"/>
                <w:color w:val="000000" w:themeColor="text1"/>
                <w:sz w:val="26"/>
                <w:szCs w:val="26"/>
              </w:rPr>
            </w:pPr>
            <w:r>
              <w:rPr>
                <w:rFonts w:eastAsia="Batang"/>
                <w:color w:val="000000" w:themeColor="text1"/>
                <w:sz w:val="26"/>
                <w:szCs w:val="26"/>
              </w:rPr>
              <w:t>Старшая вожатая Головань Т.В.</w:t>
            </w:r>
          </w:p>
        </w:tc>
      </w:tr>
      <w:tr w:rsidR="00553E17" w:rsidRPr="008B79B4" w14:paraId="38E1097E"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02516096" w14:textId="77777777" w:rsidR="00553E17" w:rsidRDefault="00553E17" w:rsidP="001C5C11">
            <w:pPr>
              <w:rPr>
                <w:color w:val="000000" w:themeColor="text1"/>
                <w:sz w:val="26"/>
                <w:szCs w:val="26"/>
              </w:rPr>
            </w:pPr>
            <w:r>
              <w:rPr>
                <w:color w:val="000000" w:themeColor="text1"/>
                <w:sz w:val="26"/>
                <w:szCs w:val="26"/>
              </w:rPr>
              <w:t>День зимних видов спорта в России</w:t>
            </w:r>
          </w:p>
        </w:tc>
        <w:tc>
          <w:tcPr>
            <w:tcW w:w="1711" w:type="dxa"/>
            <w:gridSpan w:val="2"/>
            <w:tcBorders>
              <w:top w:val="single" w:sz="4" w:space="0" w:color="000000"/>
              <w:left w:val="single" w:sz="4" w:space="0" w:color="000000"/>
              <w:bottom w:val="single" w:sz="4" w:space="0" w:color="000000"/>
              <w:right w:val="single" w:sz="4" w:space="0" w:color="000000"/>
            </w:tcBorders>
          </w:tcPr>
          <w:p w14:paraId="06F3067B" w14:textId="77777777" w:rsidR="00553E17" w:rsidRDefault="00553E17" w:rsidP="001C5C11">
            <w:pPr>
              <w:ind w:right="-1"/>
              <w:jc w:val="center"/>
              <w:rPr>
                <w:color w:val="000000" w:themeColor="text1"/>
                <w:sz w:val="26"/>
                <w:szCs w:val="26"/>
              </w:rPr>
            </w:pPr>
            <w:r>
              <w:rPr>
                <w:color w:val="000000" w:themeColor="text1"/>
                <w:sz w:val="26"/>
                <w:szCs w:val="26"/>
              </w:rPr>
              <w:t>3-8</w:t>
            </w:r>
          </w:p>
        </w:tc>
        <w:tc>
          <w:tcPr>
            <w:tcW w:w="2208" w:type="dxa"/>
            <w:gridSpan w:val="2"/>
            <w:tcBorders>
              <w:top w:val="single" w:sz="4" w:space="0" w:color="000000"/>
              <w:left w:val="single" w:sz="4" w:space="0" w:color="000000"/>
              <w:bottom w:val="single" w:sz="4" w:space="0" w:color="000000"/>
              <w:right w:val="single" w:sz="4" w:space="0" w:color="000000"/>
            </w:tcBorders>
          </w:tcPr>
          <w:p w14:paraId="344C41B4" w14:textId="77777777" w:rsidR="00553E17" w:rsidRDefault="00553E17" w:rsidP="001C5C11">
            <w:pPr>
              <w:rPr>
                <w:color w:val="000000" w:themeColor="text1"/>
                <w:sz w:val="26"/>
                <w:szCs w:val="26"/>
              </w:rPr>
            </w:pPr>
            <w:r>
              <w:rPr>
                <w:color w:val="000000" w:themeColor="text1"/>
                <w:sz w:val="26"/>
                <w:szCs w:val="26"/>
              </w:rPr>
              <w:t>07.02.</w:t>
            </w:r>
          </w:p>
        </w:tc>
        <w:tc>
          <w:tcPr>
            <w:tcW w:w="2838" w:type="dxa"/>
            <w:tcBorders>
              <w:top w:val="single" w:sz="4" w:space="0" w:color="000000"/>
              <w:left w:val="single" w:sz="4" w:space="0" w:color="000000"/>
              <w:bottom w:val="single" w:sz="4" w:space="0" w:color="000000"/>
              <w:right w:val="single" w:sz="4" w:space="0" w:color="000000"/>
            </w:tcBorders>
          </w:tcPr>
          <w:p w14:paraId="6C815684" w14:textId="77777777" w:rsidR="00553E17" w:rsidRDefault="00553E17" w:rsidP="001C5C11">
            <w:pPr>
              <w:rPr>
                <w:rFonts w:eastAsia="Batang"/>
                <w:color w:val="000000" w:themeColor="text1"/>
                <w:sz w:val="26"/>
                <w:szCs w:val="26"/>
              </w:rPr>
            </w:pPr>
            <w:r>
              <w:rPr>
                <w:rFonts w:eastAsia="Batang"/>
                <w:color w:val="000000" w:themeColor="text1"/>
                <w:sz w:val="26"/>
                <w:szCs w:val="26"/>
              </w:rPr>
              <w:t>Учитель физкультуры Пономарева О.А.</w:t>
            </w:r>
          </w:p>
        </w:tc>
      </w:tr>
      <w:tr w:rsidR="00553E17" w:rsidRPr="008B79B4" w14:paraId="367B150F"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2C35E87D" w14:textId="77777777" w:rsidR="00553E17" w:rsidRDefault="00553E17" w:rsidP="001C5C11">
            <w:pPr>
              <w:rPr>
                <w:color w:val="000000" w:themeColor="text1"/>
                <w:sz w:val="26"/>
                <w:szCs w:val="26"/>
              </w:rPr>
            </w:pPr>
            <w:r>
              <w:rPr>
                <w:color w:val="000000" w:themeColor="text1"/>
                <w:sz w:val="26"/>
                <w:szCs w:val="26"/>
              </w:rPr>
              <w:t>День российской науки</w:t>
            </w:r>
          </w:p>
        </w:tc>
        <w:tc>
          <w:tcPr>
            <w:tcW w:w="1711" w:type="dxa"/>
            <w:gridSpan w:val="2"/>
            <w:tcBorders>
              <w:top w:val="single" w:sz="4" w:space="0" w:color="000000"/>
              <w:left w:val="single" w:sz="4" w:space="0" w:color="000000"/>
              <w:bottom w:val="single" w:sz="4" w:space="0" w:color="000000"/>
              <w:right w:val="single" w:sz="4" w:space="0" w:color="000000"/>
            </w:tcBorders>
          </w:tcPr>
          <w:p w14:paraId="2B24C25A" w14:textId="77777777" w:rsidR="00553E17" w:rsidRDefault="00553E17" w:rsidP="001C5C11">
            <w:pPr>
              <w:ind w:right="-1"/>
              <w:jc w:val="center"/>
              <w:rPr>
                <w:color w:val="000000" w:themeColor="text1"/>
                <w:sz w:val="26"/>
                <w:szCs w:val="26"/>
              </w:rPr>
            </w:pPr>
            <w:r>
              <w:rPr>
                <w:color w:val="000000" w:themeColor="text1"/>
                <w:sz w:val="26"/>
                <w:szCs w:val="26"/>
              </w:rPr>
              <w:t>7-11</w:t>
            </w:r>
          </w:p>
        </w:tc>
        <w:tc>
          <w:tcPr>
            <w:tcW w:w="2208" w:type="dxa"/>
            <w:gridSpan w:val="2"/>
            <w:tcBorders>
              <w:top w:val="single" w:sz="4" w:space="0" w:color="000000"/>
              <w:left w:val="single" w:sz="4" w:space="0" w:color="000000"/>
              <w:bottom w:val="single" w:sz="4" w:space="0" w:color="000000"/>
              <w:right w:val="single" w:sz="4" w:space="0" w:color="000000"/>
            </w:tcBorders>
          </w:tcPr>
          <w:p w14:paraId="3C40C05A" w14:textId="77777777" w:rsidR="00553E17" w:rsidRDefault="00553E17" w:rsidP="001C5C11">
            <w:pPr>
              <w:rPr>
                <w:color w:val="000000" w:themeColor="text1"/>
                <w:sz w:val="26"/>
                <w:szCs w:val="26"/>
              </w:rPr>
            </w:pPr>
            <w:r>
              <w:rPr>
                <w:color w:val="000000" w:themeColor="text1"/>
                <w:sz w:val="26"/>
                <w:szCs w:val="26"/>
              </w:rPr>
              <w:t>08.02.</w:t>
            </w:r>
          </w:p>
        </w:tc>
        <w:tc>
          <w:tcPr>
            <w:tcW w:w="2838" w:type="dxa"/>
            <w:tcBorders>
              <w:top w:val="single" w:sz="4" w:space="0" w:color="000000"/>
              <w:left w:val="single" w:sz="4" w:space="0" w:color="000000"/>
              <w:bottom w:val="single" w:sz="4" w:space="0" w:color="000000"/>
              <w:right w:val="single" w:sz="4" w:space="0" w:color="000000"/>
            </w:tcBorders>
          </w:tcPr>
          <w:p w14:paraId="1B200561" w14:textId="77777777" w:rsidR="00553E17" w:rsidRDefault="00553E17" w:rsidP="001C5C11">
            <w:pPr>
              <w:rPr>
                <w:rFonts w:eastAsia="Batang"/>
                <w:color w:val="000000" w:themeColor="text1"/>
                <w:sz w:val="26"/>
                <w:szCs w:val="26"/>
              </w:rPr>
            </w:pPr>
            <w:r>
              <w:rPr>
                <w:rFonts w:eastAsia="Batang"/>
                <w:color w:val="000000" w:themeColor="text1"/>
                <w:sz w:val="26"/>
                <w:szCs w:val="26"/>
              </w:rPr>
              <w:t>Учитель физики Комарова О.В.</w:t>
            </w:r>
          </w:p>
        </w:tc>
      </w:tr>
      <w:tr w:rsidR="00553E17" w:rsidRPr="008B79B4" w14:paraId="2BE767FF"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2AE3AA7B" w14:textId="77777777" w:rsidR="00553E17" w:rsidRDefault="00553E17" w:rsidP="001C5C11">
            <w:pPr>
              <w:rPr>
                <w:color w:val="000000" w:themeColor="text1"/>
                <w:sz w:val="26"/>
                <w:szCs w:val="26"/>
              </w:rPr>
            </w:pPr>
            <w:r>
              <w:rPr>
                <w:color w:val="000000" w:themeColor="text1"/>
                <w:sz w:val="26"/>
                <w:szCs w:val="26"/>
              </w:rPr>
              <w:t>Ростовчанин, помни эту дату!</w:t>
            </w:r>
          </w:p>
        </w:tc>
        <w:tc>
          <w:tcPr>
            <w:tcW w:w="1711" w:type="dxa"/>
            <w:gridSpan w:val="2"/>
            <w:tcBorders>
              <w:top w:val="single" w:sz="4" w:space="0" w:color="000000"/>
              <w:left w:val="single" w:sz="4" w:space="0" w:color="000000"/>
              <w:bottom w:val="single" w:sz="4" w:space="0" w:color="000000"/>
              <w:right w:val="single" w:sz="4" w:space="0" w:color="000000"/>
            </w:tcBorders>
          </w:tcPr>
          <w:p w14:paraId="7B0FF5D7" w14:textId="77777777" w:rsidR="00553E17" w:rsidRDefault="00553E17" w:rsidP="001C5C11">
            <w:pPr>
              <w:ind w:right="-1"/>
              <w:jc w:val="center"/>
              <w:rPr>
                <w:color w:val="000000" w:themeColor="text1"/>
                <w:sz w:val="26"/>
                <w:szCs w:val="26"/>
              </w:rPr>
            </w:pPr>
            <w:r>
              <w:rPr>
                <w:color w:val="000000" w:themeColor="text1"/>
                <w:sz w:val="26"/>
                <w:szCs w:val="26"/>
              </w:rPr>
              <w:t>4-10</w:t>
            </w:r>
          </w:p>
        </w:tc>
        <w:tc>
          <w:tcPr>
            <w:tcW w:w="2208" w:type="dxa"/>
            <w:gridSpan w:val="2"/>
            <w:tcBorders>
              <w:top w:val="single" w:sz="4" w:space="0" w:color="000000"/>
              <w:left w:val="single" w:sz="4" w:space="0" w:color="000000"/>
              <w:bottom w:val="single" w:sz="4" w:space="0" w:color="000000"/>
              <w:right w:val="single" w:sz="4" w:space="0" w:color="000000"/>
            </w:tcBorders>
          </w:tcPr>
          <w:p w14:paraId="2E572C0C" w14:textId="77777777" w:rsidR="00553E17" w:rsidRDefault="00553E17" w:rsidP="001C5C11">
            <w:pPr>
              <w:rPr>
                <w:color w:val="000000" w:themeColor="text1"/>
                <w:sz w:val="26"/>
                <w:szCs w:val="26"/>
              </w:rPr>
            </w:pPr>
            <w:r>
              <w:rPr>
                <w:color w:val="000000" w:themeColor="text1"/>
                <w:sz w:val="26"/>
                <w:szCs w:val="26"/>
              </w:rPr>
              <w:t>14.02.</w:t>
            </w:r>
          </w:p>
        </w:tc>
        <w:tc>
          <w:tcPr>
            <w:tcW w:w="2838" w:type="dxa"/>
            <w:tcBorders>
              <w:top w:val="single" w:sz="4" w:space="0" w:color="000000"/>
              <w:left w:val="single" w:sz="4" w:space="0" w:color="000000"/>
              <w:bottom w:val="single" w:sz="4" w:space="0" w:color="000000"/>
              <w:right w:val="single" w:sz="4" w:space="0" w:color="000000"/>
            </w:tcBorders>
          </w:tcPr>
          <w:p w14:paraId="61419469" w14:textId="77777777" w:rsidR="00553E17" w:rsidRDefault="00553E17" w:rsidP="001C5C11">
            <w:pPr>
              <w:rPr>
                <w:rFonts w:eastAsia="Batang"/>
                <w:color w:val="000000" w:themeColor="text1"/>
                <w:sz w:val="26"/>
                <w:szCs w:val="26"/>
              </w:rPr>
            </w:pPr>
            <w:r>
              <w:rPr>
                <w:rFonts w:eastAsia="Batang"/>
                <w:color w:val="000000" w:themeColor="text1"/>
                <w:sz w:val="26"/>
                <w:szCs w:val="26"/>
              </w:rPr>
              <w:t>Советник директора по ВР Галиуллина О.С.</w:t>
            </w:r>
          </w:p>
        </w:tc>
      </w:tr>
      <w:tr w:rsidR="00553E17" w:rsidRPr="008B79B4" w14:paraId="283D53B1"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5D09EF1A" w14:textId="77777777" w:rsidR="00553E17" w:rsidRDefault="00553E17" w:rsidP="001C5C11">
            <w:pPr>
              <w:rPr>
                <w:color w:val="000000" w:themeColor="text1"/>
                <w:sz w:val="26"/>
                <w:szCs w:val="26"/>
              </w:rPr>
            </w:pPr>
            <w:r>
              <w:rPr>
                <w:color w:val="000000" w:themeColor="text1"/>
                <w:sz w:val="26"/>
                <w:szCs w:val="26"/>
              </w:rPr>
              <w:t>День защитника Отечества</w:t>
            </w:r>
          </w:p>
        </w:tc>
        <w:tc>
          <w:tcPr>
            <w:tcW w:w="1711" w:type="dxa"/>
            <w:gridSpan w:val="2"/>
            <w:tcBorders>
              <w:top w:val="single" w:sz="4" w:space="0" w:color="000000"/>
              <w:left w:val="single" w:sz="4" w:space="0" w:color="000000"/>
              <w:bottom w:val="single" w:sz="4" w:space="0" w:color="000000"/>
              <w:right w:val="single" w:sz="4" w:space="0" w:color="000000"/>
            </w:tcBorders>
          </w:tcPr>
          <w:p w14:paraId="61269402" w14:textId="77777777" w:rsidR="00553E17" w:rsidRDefault="00553E17" w:rsidP="001C5C11">
            <w:pPr>
              <w:ind w:right="-1"/>
              <w:jc w:val="center"/>
              <w:rPr>
                <w:color w:val="000000" w:themeColor="text1"/>
                <w:sz w:val="26"/>
                <w:szCs w:val="26"/>
              </w:rPr>
            </w:pPr>
            <w:r>
              <w:rPr>
                <w:color w:val="000000" w:themeColor="text1"/>
                <w:sz w:val="26"/>
                <w:szCs w:val="26"/>
              </w:rPr>
              <w:t>1-11</w:t>
            </w:r>
          </w:p>
        </w:tc>
        <w:tc>
          <w:tcPr>
            <w:tcW w:w="2208" w:type="dxa"/>
            <w:gridSpan w:val="2"/>
            <w:tcBorders>
              <w:top w:val="single" w:sz="4" w:space="0" w:color="000000"/>
              <w:left w:val="single" w:sz="4" w:space="0" w:color="000000"/>
              <w:bottom w:val="single" w:sz="4" w:space="0" w:color="000000"/>
              <w:right w:val="single" w:sz="4" w:space="0" w:color="000000"/>
            </w:tcBorders>
          </w:tcPr>
          <w:p w14:paraId="2008E938" w14:textId="77777777" w:rsidR="00553E17" w:rsidRDefault="00553E17" w:rsidP="001C5C11">
            <w:pPr>
              <w:rPr>
                <w:color w:val="000000" w:themeColor="text1"/>
                <w:sz w:val="26"/>
                <w:szCs w:val="26"/>
              </w:rPr>
            </w:pPr>
            <w:r>
              <w:rPr>
                <w:color w:val="000000" w:themeColor="text1"/>
                <w:sz w:val="26"/>
                <w:szCs w:val="26"/>
              </w:rPr>
              <w:t>20.02.</w:t>
            </w:r>
          </w:p>
        </w:tc>
        <w:tc>
          <w:tcPr>
            <w:tcW w:w="2838" w:type="dxa"/>
            <w:tcBorders>
              <w:top w:val="single" w:sz="4" w:space="0" w:color="000000"/>
              <w:left w:val="single" w:sz="4" w:space="0" w:color="000000"/>
              <w:bottom w:val="single" w:sz="4" w:space="0" w:color="000000"/>
              <w:right w:val="single" w:sz="4" w:space="0" w:color="000000"/>
            </w:tcBorders>
          </w:tcPr>
          <w:p w14:paraId="10E7D0AE" w14:textId="77777777" w:rsidR="00553E17" w:rsidRDefault="00553E17" w:rsidP="001C5C11">
            <w:pPr>
              <w:rPr>
                <w:rFonts w:eastAsia="Batang"/>
                <w:color w:val="000000" w:themeColor="text1"/>
                <w:sz w:val="26"/>
                <w:szCs w:val="26"/>
              </w:rPr>
            </w:pPr>
            <w:r>
              <w:rPr>
                <w:rFonts w:eastAsia="Batang"/>
                <w:color w:val="000000" w:themeColor="text1"/>
                <w:sz w:val="26"/>
                <w:szCs w:val="26"/>
              </w:rPr>
              <w:t>Преподаватель-организатор ОБЗР Берденников И.А.</w:t>
            </w:r>
          </w:p>
        </w:tc>
      </w:tr>
      <w:tr w:rsidR="00553E17" w:rsidRPr="008B79B4" w14:paraId="757401AE"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53C074C8" w14:textId="77777777" w:rsidR="00553E17" w:rsidRPr="005376E8" w:rsidRDefault="00553E17" w:rsidP="001C5C11">
            <w:pPr>
              <w:rPr>
                <w:color w:val="000000" w:themeColor="text1"/>
                <w:sz w:val="26"/>
                <w:szCs w:val="26"/>
              </w:rPr>
            </w:pPr>
            <w:r w:rsidRPr="005376E8">
              <w:rPr>
                <w:color w:val="000000" w:themeColor="text1"/>
                <w:sz w:val="26"/>
                <w:szCs w:val="26"/>
              </w:rPr>
              <w:t>Прощай, Азбука</w:t>
            </w:r>
          </w:p>
        </w:tc>
        <w:tc>
          <w:tcPr>
            <w:tcW w:w="1711" w:type="dxa"/>
            <w:gridSpan w:val="2"/>
            <w:tcBorders>
              <w:top w:val="single" w:sz="4" w:space="0" w:color="000000"/>
              <w:left w:val="single" w:sz="4" w:space="0" w:color="000000"/>
              <w:bottom w:val="single" w:sz="4" w:space="0" w:color="000000"/>
              <w:right w:val="single" w:sz="4" w:space="0" w:color="000000"/>
            </w:tcBorders>
          </w:tcPr>
          <w:p w14:paraId="194D0170"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1</w:t>
            </w:r>
          </w:p>
        </w:tc>
        <w:tc>
          <w:tcPr>
            <w:tcW w:w="2208" w:type="dxa"/>
            <w:gridSpan w:val="2"/>
            <w:tcBorders>
              <w:top w:val="single" w:sz="4" w:space="0" w:color="000000"/>
              <w:left w:val="single" w:sz="4" w:space="0" w:color="000000"/>
              <w:bottom w:val="single" w:sz="4" w:space="0" w:color="000000"/>
              <w:right w:val="single" w:sz="4" w:space="0" w:color="000000"/>
            </w:tcBorders>
          </w:tcPr>
          <w:p w14:paraId="3A3CE4ED" w14:textId="77777777" w:rsidR="00553E17" w:rsidRPr="005376E8" w:rsidRDefault="00553E17" w:rsidP="001C5C11">
            <w:pPr>
              <w:rPr>
                <w:color w:val="000000" w:themeColor="text1"/>
                <w:sz w:val="26"/>
                <w:szCs w:val="26"/>
              </w:rPr>
            </w:pPr>
            <w:r w:rsidRPr="005376E8">
              <w:rPr>
                <w:color w:val="000000" w:themeColor="text1"/>
                <w:sz w:val="26"/>
                <w:szCs w:val="26"/>
              </w:rPr>
              <w:t>27.02.</w:t>
            </w:r>
          </w:p>
        </w:tc>
        <w:tc>
          <w:tcPr>
            <w:tcW w:w="2838" w:type="dxa"/>
            <w:tcBorders>
              <w:top w:val="single" w:sz="4" w:space="0" w:color="000000"/>
              <w:left w:val="single" w:sz="4" w:space="0" w:color="000000"/>
              <w:bottom w:val="single" w:sz="4" w:space="0" w:color="000000"/>
              <w:right w:val="single" w:sz="4" w:space="0" w:color="000000"/>
            </w:tcBorders>
          </w:tcPr>
          <w:p w14:paraId="4D273DA0" w14:textId="77777777" w:rsidR="00553E17" w:rsidRPr="005376E8" w:rsidRDefault="00553E17" w:rsidP="001C5C11">
            <w:pPr>
              <w:ind w:right="-1"/>
              <w:rPr>
                <w:rFonts w:eastAsia="Batang"/>
                <w:color w:val="000000" w:themeColor="text1"/>
                <w:sz w:val="26"/>
                <w:szCs w:val="26"/>
              </w:rPr>
            </w:pPr>
            <w:r>
              <w:rPr>
                <w:rFonts w:eastAsia="Batang"/>
                <w:color w:val="000000" w:themeColor="text1"/>
                <w:sz w:val="26"/>
                <w:szCs w:val="26"/>
              </w:rPr>
              <w:t>Учителя 1-ых классов</w:t>
            </w:r>
            <w:r w:rsidRPr="005376E8">
              <w:rPr>
                <w:rFonts w:eastAsia="Batang"/>
                <w:color w:val="000000" w:themeColor="text1"/>
                <w:sz w:val="26"/>
                <w:szCs w:val="26"/>
              </w:rPr>
              <w:t>.</w:t>
            </w:r>
          </w:p>
        </w:tc>
      </w:tr>
      <w:tr w:rsidR="00553E17" w:rsidRPr="008B79B4" w14:paraId="3121BADF"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7E717940" w14:textId="77777777" w:rsidR="00553E17" w:rsidRPr="005376E8" w:rsidRDefault="00553E17" w:rsidP="001C5C11">
            <w:pPr>
              <w:rPr>
                <w:color w:val="000000" w:themeColor="text1"/>
                <w:sz w:val="26"/>
                <w:szCs w:val="26"/>
              </w:rPr>
            </w:pPr>
            <w:r>
              <w:rPr>
                <w:color w:val="000000" w:themeColor="text1"/>
                <w:sz w:val="26"/>
                <w:szCs w:val="26"/>
              </w:rPr>
              <w:t xml:space="preserve"> Масленица</w:t>
            </w:r>
          </w:p>
        </w:tc>
        <w:tc>
          <w:tcPr>
            <w:tcW w:w="1711" w:type="dxa"/>
            <w:gridSpan w:val="2"/>
            <w:tcBorders>
              <w:top w:val="single" w:sz="4" w:space="0" w:color="000000"/>
              <w:left w:val="single" w:sz="4" w:space="0" w:color="000000"/>
              <w:bottom w:val="single" w:sz="4" w:space="0" w:color="000000"/>
              <w:right w:val="single" w:sz="4" w:space="0" w:color="000000"/>
            </w:tcBorders>
          </w:tcPr>
          <w:p w14:paraId="624594FE" w14:textId="77777777" w:rsidR="00553E17" w:rsidRPr="005376E8" w:rsidRDefault="00553E17" w:rsidP="001C5C11">
            <w:pPr>
              <w:ind w:right="-1"/>
              <w:jc w:val="center"/>
              <w:rPr>
                <w:color w:val="000000" w:themeColor="text1"/>
                <w:sz w:val="26"/>
                <w:szCs w:val="26"/>
              </w:rPr>
            </w:pPr>
            <w:r>
              <w:rPr>
                <w:color w:val="000000" w:themeColor="text1"/>
                <w:sz w:val="26"/>
                <w:szCs w:val="26"/>
              </w:rPr>
              <w:t>1-7</w:t>
            </w:r>
          </w:p>
        </w:tc>
        <w:tc>
          <w:tcPr>
            <w:tcW w:w="2208" w:type="dxa"/>
            <w:gridSpan w:val="2"/>
            <w:tcBorders>
              <w:top w:val="single" w:sz="4" w:space="0" w:color="000000"/>
              <w:left w:val="single" w:sz="4" w:space="0" w:color="000000"/>
              <w:bottom w:val="single" w:sz="4" w:space="0" w:color="000000"/>
              <w:right w:val="single" w:sz="4" w:space="0" w:color="000000"/>
            </w:tcBorders>
          </w:tcPr>
          <w:p w14:paraId="2271C125" w14:textId="77777777" w:rsidR="00553E17" w:rsidRPr="005376E8" w:rsidRDefault="00553E17" w:rsidP="001C5C11">
            <w:pPr>
              <w:rPr>
                <w:color w:val="000000" w:themeColor="text1"/>
                <w:sz w:val="26"/>
                <w:szCs w:val="26"/>
              </w:rPr>
            </w:pPr>
            <w:r>
              <w:rPr>
                <w:color w:val="000000" w:themeColor="text1"/>
                <w:sz w:val="26"/>
                <w:szCs w:val="26"/>
              </w:rPr>
              <w:t>28.02.</w:t>
            </w:r>
          </w:p>
        </w:tc>
        <w:tc>
          <w:tcPr>
            <w:tcW w:w="2838" w:type="dxa"/>
            <w:tcBorders>
              <w:top w:val="single" w:sz="4" w:space="0" w:color="000000"/>
              <w:left w:val="single" w:sz="4" w:space="0" w:color="000000"/>
              <w:bottom w:val="single" w:sz="4" w:space="0" w:color="000000"/>
              <w:right w:val="single" w:sz="4" w:space="0" w:color="000000"/>
            </w:tcBorders>
          </w:tcPr>
          <w:p w14:paraId="010B7F5D" w14:textId="77777777" w:rsidR="00553E17" w:rsidRDefault="00553E17" w:rsidP="001C5C11">
            <w:pPr>
              <w:ind w:right="-1"/>
              <w:rPr>
                <w:rFonts w:eastAsia="Batang"/>
                <w:color w:val="000000" w:themeColor="text1"/>
                <w:sz w:val="26"/>
                <w:szCs w:val="26"/>
              </w:rPr>
            </w:pPr>
            <w:r>
              <w:rPr>
                <w:rFonts w:eastAsia="Batang"/>
                <w:color w:val="000000" w:themeColor="text1"/>
                <w:sz w:val="26"/>
                <w:szCs w:val="26"/>
              </w:rPr>
              <w:t>Классные руководители</w:t>
            </w:r>
          </w:p>
        </w:tc>
      </w:tr>
      <w:tr w:rsidR="00553E17" w:rsidRPr="008B79B4" w14:paraId="4EB7B137"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760ADDAB" w14:textId="77777777" w:rsidR="00553E17" w:rsidRPr="005376E8" w:rsidRDefault="00553E17" w:rsidP="001C5C11">
            <w:pPr>
              <w:rPr>
                <w:color w:val="000000" w:themeColor="text1"/>
                <w:sz w:val="26"/>
                <w:szCs w:val="26"/>
              </w:rPr>
            </w:pPr>
            <w:r w:rsidRPr="005376E8">
              <w:rPr>
                <w:color w:val="000000" w:themeColor="text1"/>
                <w:sz w:val="26"/>
                <w:szCs w:val="26"/>
              </w:rPr>
              <w:t>8 Марта в школе</w:t>
            </w:r>
          </w:p>
        </w:tc>
        <w:tc>
          <w:tcPr>
            <w:tcW w:w="1711" w:type="dxa"/>
            <w:gridSpan w:val="2"/>
            <w:tcBorders>
              <w:top w:val="single" w:sz="4" w:space="0" w:color="000000"/>
              <w:left w:val="single" w:sz="4" w:space="0" w:color="000000"/>
              <w:bottom w:val="single" w:sz="4" w:space="0" w:color="000000"/>
              <w:right w:val="single" w:sz="4" w:space="0" w:color="000000"/>
            </w:tcBorders>
          </w:tcPr>
          <w:p w14:paraId="19E6DA9A"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1-</w:t>
            </w:r>
            <w:r>
              <w:rPr>
                <w:color w:val="000000" w:themeColor="text1"/>
                <w:sz w:val="26"/>
                <w:szCs w:val="26"/>
              </w:rPr>
              <w:t>11</w:t>
            </w:r>
          </w:p>
        </w:tc>
        <w:tc>
          <w:tcPr>
            <w:tcW w:w="2208" w:type="dxa"/>
            <w:gridSpan w:val="2"/>
            <w:tcBorders>
              <w:top w:val="single" w:sz="4" w:space="0" w:color="000000"/>
              <w:left w:val="single" w:sz="4" w:space="0" w:color="000000"/>
              <w:bottom w:val="single" w:sz="4" w:space="0" w:color="000000"/>
              <w:right w:val="single" w:sz="4" w:space="0" w:color="000000"/>
            </w:tcBorders>
          </w:tcPr>
          <w:p w14:paraId="485D1059" w14:textId="77777777" w:rsidR="00553E17" w:rsidRPr="005376E8" w:rsidRDefault="00553E17" w:rsidP="001C5C11">
            <w:pPr>
              <w:rPr>
                <w:color w:val="000000" w:themeColor="text1"/>
                <w:sz w:val="26"/>
                <w:szCs w:val="26"/>
              </w:rPr>
            </w:pPr>
            <w:r w:rsidRPr="005376E8">
              <w:rPr>
                <w:color w:val="000000" w:themeColor="text1"/>
                <w:sz w:val="26"/>
                <w:szCs w:val="26"/>
              </w:rPr>
              <w:t>07.03.</w:t>
            </w:r>
          </w:p>
        </w:tc>
        <w:tc>
          <w:tcPr>
            <w:tcW w:w="2838" w:type="dxa"/>
            <w:tcBorders>
              <w:top w:val="single" w:sz="4" w:space="0" w:color="000000"/>
              <w:left w:val="single" w:sz="4" w:space="0" w:color="000000"/>
              <w:bottom w:val="single" w:sz="4" w:space="0" w:color="000000"/>
              <w:right w:val="single" w:sz="4" w:space="0" w:color="000000"/>
            </w:tcBorders>
          </w:tcPr>
          <w:p w14:paraId="35490E55" w14:textId="77777777" w:rsidR="00553E17" w:rsidRPr="005376E8" w:rsidRDefault="00553E17" w:rsidP="001C5C11">
            <w:pPr>
              <w:rPr>
                <w:rFonts w:eastAsia="Batang"/>
                <w:color w:val="000000" w:themeColor="text1"/>
                <w:sz w:val="26"/>
                <w:szCs w:val="26"/>
              </w:rPr>
            </w:pPr>
            <w:r>
              <w:rPr>
                <w:rFonts w:eastAsia="Batang"/>
                <w:color w:val="000000" w:themeColor="text1"/>
                <w:sz w:val="26"/>
                <w:szCs w:val="26"/>
              </w:rPr>
              <w:t>Старшая вожатая Головань Т.В.</w:t>
            </w:r>
          </w:p>
        </w:tc>
      </w:tr>
      <w:tr w:rsidR="00553E17" w:rsidRPr="008B79B4" w14:paraId="238C13A1"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781658C1" w14:textId="77777777" w:rsidR="00553E17" w:rsidRPr="005376E8" w:rsidRDefault="00553E17" w:rsidP="001C5C11">
            <w:pPr>
              <w:rPr>
                <w:color w:val="000000" w:themeColor="text1"/>
                <w:sz w:val="26"/>
                <w:szCs w:val="26"/>
              </w:rPr>
            </w:pPr>
            <w:r w:rsidRPr="005376E8">
              <w:rPr>
                <w:color w:val="000000" w:themeColor="text1"/>
                <w:sz w:val="26"/>
                <w:szCs w:val="26"/>
              </w:rPr>
              <w:t>Русский Крым</w:t>
            </w:r>
          </w:p>
        </w:tc>
        <w:tc>
          <w:tcPr>
            <w:tcW w:w="1711" w:type="dxa"/>
            <w:gridSpan w:val="2"/>
            <w:tcBorders>
              <w:top w:val="single" w:sz="4" w:space="0" w:color="000000"/>
              <w:left w:val="single" w:sz="4" w:space="0" w:color="000000"/>
              <w:bottom w:val="single" w:sz="4" w:space="0" w:color="000000"/>
              <w:right w:val="single" w:sz="4" w:space="0" w:color="000000"/>
            </w:tcBorders>
          </w:tcPr>
          <w:p w14:paraId="0C57D2C9"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1-</w:t>
            </w:r>
            <w:r>
              <w:rPr>
                <w:color w:val="000000" w:themeColor="text1"/>
                <w:sz w:val="26"/>
                <w:szCs w:val="26"/>
              </w:rPr>
              <w:t>11</w:t>
            </w:r>
          </w:p>
        </w:tc>
        <w:tc>
          <w:tcPr>
            <w:tcW w:w="2208" w:type="dxa"/>
            <w:gridSpan w:val="2"/>
            <w:tcBorders>
              <w:top w:val="single" w:sz="4" w:space="0" w:color="000000"/>
              <w:left w:val="single" w:sz="4" w:space="0" w:color="000000"/>
              <w:bottom w:val="single" w:sz="4" w:space="0" w:color="000000"/>
              <w:right w:val="single" w:sz="4" w:space="0" w:color="000000"/>
            </w:tcBorders>
          </w:tcPr>
          <w:p w14:paraId="203E2770" w14:textId="77777777" w:rsidR="00553E17" w:rsidRPr="005376E8" w:rsidRDefault="00553E17" w:rsidP="001C5C11">
            <w:pPr>
              <w:rPr>
                <w:color w:val="000000" w:themeColor="text1"/>
                <w:sz w:val="26"/>
                <w:szCs w:val="26"/>
              </w:rPr>
            </w:pPr>
            <w:r w:rsidRPr="005376E8">
              <w:rPr>
                <w:color w:val="000000" w:themeColor="text1"/>
                <w:sz w:val="26"/>
                <w:szCs w:val="26"/>
              </w:rPr>
              <w:t>18.03.</w:t>
            </w:r>
          </w:p>
        </w:tc>
        <w:tc>
          <w:tcPr>
            <w:tcW w:w="2838" w:type="dxa"/>
            <w:tcBorders>
              <w:top w:val="single" w:sz="4" w:space="0" w:color="000000"/>
              <w:left w:val="single" w:sz="4" w:space="0" w:color="000000"/>
              <w:bottom w:val="single" w:sz="4" w:space="0" w:color="000000"/>
              <w:right w:val="single" w:sz="4" w:space="0" w:color="000000"/>
            </w:tcBorders>
          </w:tcPr>
          <w:p w14:paraId="0B7BB2EE" w14:textId="77777777" w:rsidR="00553E17" w:rsidRPr="005376E8" w:rsidRDefault="00553E17" w:rsidP="001C5C11">
            <w:pPr>
              <w:rPr>
                <w:rFonts w:eastAsia="Batang"/>
                <w:color w:val="000000" w:themeColor="text1"/>
                <w:sz w:val="26"/>
                <w:szCs w:val="26"/>
              </w:rPr>
            </w:pPr>
            <w:r>
              <w:rPr>
                <w:rFonts w:eastAsia="Batang"/>
                <w:color w:val="000000" w:themeColor="text1"/>
                <w:sz w:val="26"/>
                <w:szCs w:val="26"/>
              </w:rPr>
              <w:t>Советник директора по ВР Галиуллина О.С.</w:t>
            </w:r>
          </w:p>
        </w:tc>
      </w:tr>
      <w:tr w:rsidR="00553E17" w:rsidRPr="00571CEB" w14:paraId="0F44539A"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4FD9BFAF" w14:textId="77777777" w:rsidR="00553E17" w:rsidRPr="005376E8" w:rsidRDefault="00553E17" w:rsidP="001C5C11">
            <w:pPr>
              <w:rPr>
                <w:color w:val="000000" w:themeColor="text1"/>
                <w:sz w:val="26"/>
                <w:szCs w:val="26"/>
              </w:rPr>
            </w:pPr>
            <w:r w:rsidRPr="005376E8">
              <w:rPr>
                <w:color w:val="000000" w:themeColor="text1"/>
                <w:sz w:val="26"/>
                <w:szCs w:val="26"/>
              </w:rPr>
              <w:t>Мир начинается с детства (выставка детского творчества)</w:t>
            </w:r>
          </w:p>
        </w:tc>
        <w:tc>
          <w:tcPr>
            <w:tcW w:w="1711" w:type="dxa"/>
            <w:gridSpan w:val="2"/>
            <w:tcBorders>
              <w:top w:val="single" w:sz="4" w:space="0" w:color="000000"/>
              <w:left w:val="single" w:sz="4" w:space="0" w:color="000000"/>
              <w:bottom w:val="single" w:sz="4" w:space="0" w:color="000000"/>
              <w:right w:val="single" w:sz="4" w:space="0" w:color="000000"/>
            </w:tcBorders>
          </w:tcPr>
          <w:p w14:paraId="6F9B7F41"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1-4</w:t>
            </w:r>
          </w:p>
        </w:tc>
        <w:tc>
          <w:tcPr>
            <w:tcW w:w="2208" w:type="dxa"/>
            <w:gridSpan w:val="2"/>
            <w:tcBorders>
              <w:top w:val="single" w:sz="4" w:space="0" w:color="000000"/>
              <w:left w:val="single" w:sz="4" w:space="0" w:color="000000"/>
              <w:bottom w:val="single" w:sz="4" w:space="0" w:color="000000"/>
              <w:right w:val="single" w:sz="4" w:space="0" w:color="000000"/>
            </w:tcBorders>
          </w:tcPr>
          <w:p w14:paraId="3B6DC2EB" w14:textId="77777777" w:rsidR="00553E17" w:rsidRPr="005376E8" w:rsidRDefault="00553E17" w:rsidP="001C5C11">
            <w:pPr>
              <w:rPr>
                <w:color w:val="000000" w:themeColor="text1"/>
                <w:sz w:val="26"/>
                <w:szCs w:val="26"/>
              </w:rPr>
            </w:pPr>
            <w:r w:rsidRPr="005376E8">
              <w:rPr>
                <w:color w:val="000000" w:themeColor="text1"/>
                <w:sz w:val="26"/>
                <w:szCs w:val="26"/>
              </w:rPr>
              <w:t>20.03.-01.04.</w:t>
            </w:r>
          </w:p>
        </w:tc>
        <w:tc>
          <w:tcPr>
            <w:tcW w:w="2838" w:type="dxa"/>
            <w:tcBorders>
              <w:top w:val="single" w:sz="4" w:space="0" w:color="000000"/>
              <w:left w:val="single" w:sz="4" w:space="0" w:color="000000"/>
              <w:bottom w:val="single" w:sz="4" w:space="0" w:color="000000"/>
              <w:right w:val="single" w:sz="4" w:space="0" w:color="000000"/>
            </w:tcBorders>
          </w:tcPr>
          <w:p w14:paraId="7CDB9732" w14:textId="77777777" w:rsidR="00553E17" w:rsidRPr="005376E8" w:rsidRDefault="00553E17" w:rsidP="001C5C11">
            <w:pPr>
              <w:rPr>
                <w:rFonts w:eastAsia="Batang"/>
                <w:color w:val="000000" w:themeColor="text1"/>
                <w:sz w:val="26"/>
                <w:szCs w:val="26"/>
              </w:rPr>
            </w:pPr>
            <w:r>
              <w:rPr>
                <w:rFonts w:eastAsia="Batang"/>
                <w:color w:val="000000" w:themeColor="text1"/>
                <w:sz w:val="26"/>
                <w:szCs w:val="26"/>
              </w:rPr>
              <w:t>Учителя технологии</w:t>
            </w:r>
          </w:p>
        </w:tc>
      </w:tr>
      <w:tr w:rsidR="00553E17" w:rsidRPr="00571CEB" w14:paraId="1380DC59"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4B47E6EE" w14:textId="77777777" w:rsidR="00553E17" w:rsidRPr="005376E8" w:rsidRDefault="00553E17" w:rsidP="001C5C11">
            <w:pPr>
              <w:rPr>
                <w:color w:val="000000" w:themeColor="text1"/>
                <w:sz w:val="26"/>
                <w:szCs w:val="26"/>
              </w:rPr>
            </w:pPr>
            <w:r>
              <w:rPr>
                <w:color w:val="000000" w:themeColor="text1"/>
                <w:sz w:val="26"/>
                <w:szCs w:val="26"/>
              </w:rPr>
              <w:t>Всемирный день поэзии. Всемирный день театра.</w:t>
            </w:r>
          </w:p>
        </w:tc>
        <w:tc>
          <w:tcPr>
            <w:tcW w:w="1711" w:type="dxa"/>
            <w:gridSpan w:val="2"/>
            <w:tcBorders>
              <w:top w:val="single" w:sz="4" w:space="0" w:color="000000"/>
              <w:left w:val="single" w:sz="4" w:space="0" w:color="000000"/>
              <w:bottom w:val="single" w:sz="4" w:space="0" w:color="000000"/>
              <w:right w:val="single" w:sz="4" w:space="0" w:color="000000"/>
            </w:tcBorders>
          </w:tcPr>
          <w:p w14:paraId="207303D7" w14:textId="77777777" w:rsidR="00553E17" w:rsidRDefault="00553E17" w:rsidP="001C5C11">
            <w:pPr>
              <w:ind w:right="-1"/>
              <w:jc w:val="center"/>
              <w:rPr>
                <w:color w:val="000000" w:themeColor="text1"/>
                <w:sz w:val="26"/>
                <w:szCs w:val="26"/>
              </w:rPr>
            </w:pPr>
            <w:r>
              <w:rPr>
                <w:color w:val="000000" w:themeColor="text1"/>
                <w:sz w:val="26"/>
                <w:szCs w:val="26"/>
              </w:rPr>
              <w:t>1-4</w:t>
            </w:r>
          </w:p>
          <w:p w14:paraId="77671E9A" w14:textId="77777777" w:rsidR="00553E17" w:rsidRPr="005376E8" w:rsidRDefault="00553E17" w:rsidP="001C5C11">
            <w:pPr>
              <w:ind w:right="-1"/>
              <w:jc w:val="center"/>
              <w:rPr>
                <w:color w:val="000000" w:themeColor="text1"/>
                <w:sz w:val="26"/>
                <w:szCs w:val="26"/>
              </w:rPr>
            </w:pPr>
            <w:r>
              <w:rPr>
                <w:color w:val="000000" w:themeColor="text1"/>
                <w:sz w:val="26"/>
                <w:szCs w:val="26"/>
              </w:rPr>
              <w:t>5-10</w:t>
            </w:r>
          </w:p>
        </w:tc>
        <w:tc>
          <w:tcPr>
            <w:tcW w:w="2208" w:type="dxa"/>
            <w:gridSpan w:val="2"/>
            <w:tcBorders>
              <w:top w:val="single" w:sz="4" w:space="0" w:color="000000"/>
              <w:left w:val="single" w:sz="4" w:space="0" w:color="000000"/>
              <w:bottom w:val="single" w:sz="4" w:space="0" w:color="000000"/>
              <w:right w:val="single" w:sz="4" w:space="0" w:color="000000"/>
            </w:tcBorders>
          </w:tcPr>
          <w:p w14:paraId="4A0DEF6F" w14:textId="77777777" w:rsidR="00553E17" w:rsidRPr="005376E8" w:rsidRDefault="00553E17" w:rsidP="001C5C11">
            <w:pPr>
              <w:rPr>
                <w:color w:val="000000" w:themeColor="text1"/>
                <w:sz w:val="26"/>
                <w:szCs w:val="26"/>
              </w:rPr>
            </w:pPr>
            <w:r>
              <w:rPr>
                <w:color w:val="000000" w:themeColor="text1"/>
                <w:sz w:val="26"/>
                <w:szCs w:val="26"/>
              </w:rPr>
              <w:t>21 и 27 марта</w:t>
            </w:r>
          </w:p>
        </w:tc>
        <w:tc>
          <w:tcPr>
            <w:tcW w:w="2838" w:type="dxa"/>
            <w:tcBorders>
              <w:top w:val="single" w:sz="4" w:space="0" w:color="000000"/>
              <w:left w:val="single" w:sz="4" w:space="0" w:color="000000"/>
              <w:bottom w:val="single" w:sz="4" w:space="0" w:color="000000"/>
              <w:right w:val="single" w:sz="4" w:space="0" w:color="000000"/>
            </w:tcBorders>
          </w:tcPr>
          <w:p w14:paraId="13A747F9" w14:textId="77777777" w:rsidR="00553E17" w:rsidRDefault="00553E17" w:rsidP="001C5C11">
            <w:pPr>
              <w:rPr>
                <w:rFonts w:eastAsia="Batang"/>
                <w:color w:val="000000" w:themeColor="text1"/>
                <w:sz w:val="26"/>
                <w:szCs w:val="26"/>
              </w:rPr>
            </w:pPr>
            <w:r>
              <w:rPr>
                <w:rFonts w:eastAsia="Batang"/>
                <w:color w:val="000000" w:themeColor="text1"/>
                <w:sz w:val="26"/>
                <w:szCs w:val="26"/>
              </w:rPr>
              <w:t>Руководитель театральной студии гукасова О.П.</w:t>
            </w:r>
          </w:p>
        </w:tc>
      </w:tr>
      <w:tr w:rsidR="00553E17" w:rsidRPr="00571CEB" w14:paraId="4136C93C"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51920159" w14:textId="77777777" w:rsidR="00553E17" w:rsidRDefault="00553E17" w:rsidP="001C5C11">
            <w:pPr>
              <w:rPr>
                <w:color w:val="000000" w:themeColor="text1"/>
                <w:sz w:val="26"/>
                <w:szCs w:val="26"/>
              </w:rPr>
            </w:pPr>
          </w:p>
          <w:p w14:paraId="694A83F4" w14:textId="77777777" w:rsidR="00553E17" w:rsidRDefault="00553E17" w:rsidP="001C5C11">
            <w:pPr>
              <w:rPr>
                <w:color w:val="000000" w:themeColor="text1"/>
                <w:sz w:val="26"/>
                <w:szCs w:val="26"/>
              </w:rPr>
            </w:pPr>
            <w:r>
              <w:rPr>
                <w:color w:val="000000" w:themeColor="text1"/>
                <w:sz w:val="26"/>
                <w:szCs w:val="26"/>
              </w:rPr>
              <w:t>Всемирный день здоровья</w:t>
            </w:r>
          </w:p>
        </w:tc>
        <w:tc>
          <w:tcPr>
            <w:tcW w:w="1711" w:type="dxa"/>
            <w:gridSpan w:val="2"/>
            <w:tcBorders>
              <w:top w:val="single" w:sz="4" w:space="0" w:color="000000"/>
              <w:left w:val="single" w:sz="4" w:space="0" w:color="000000"/>
              <w:bottom w:val="single" w:sz="4" w:space="0" w:color="000000"/>
              <w:right w:val="single" w:sz="4" w:space="0" w:color="000000"/>
            </w:tcBorders>
          </w:tcPr>
          <w:p w14:paraId="6AB51290" w14:textId="77777777" w:rsidR="00553E17" w:rsidRDefault="00553E17" w:rsidP="001C5C11">
            <w:pPr>
              <w:ind w:right="-1"/>
              <w:jc w:val="center"/>
              <w:rPr>
                <w:color w:val="000000" w:themeColor="text1"/>
                <w:sz w:val="26"/>
                <w:szCs w:val="26"/>
              </w:rPr>
            </w:pPr>
            <w:r>
              <w:rPr>
                <w:color w:val="000000" w:themeColor="text1"/>
                <w:sz w:val="26"/>
                <w:szCs w:val="26"/>
              </w:rPr>
              <w:t>1-8</w:t>
            </w:r>
          </w:p>
        </w:tc>
        <w:tc>
          <w:tcPr>
            <w:tcW w:w="2208" w:type="dxa"/>
            <w:gridSpan w:val="2"/>
            <w:tcBorders>
              <w:top w:val="single" w:sz="4" w:space="0" w:color="000000"/>
              <w:left w:val="single" w:sz="4" w:space="0" w:color="000000"/>
              <w:bottom w:val="single" w:sz="4" w:space="0" w:color="000000"/>
              <w:right w:val="single" w:sz="4" w:space="0" w:color="000000"/>
            </w:tcBorders>
          </w:tcPr>
          <w:p w14:paraId="3F95FFDF" w14:textId="77777777" w:rsidR="00553E17" w:rsidRDefault="00553E17" w:rsidP="001C5C11">
            <w:pPr>
              <w:rPr>
                <w:color w:val="000000" w:themeColor="text1"/>
                <w:sz w:val="26"/>
                <w:szCs w:val="26"/>
              </w:rPr>
            </w:pPr>
            <w:r>
              <w:rPr>
                <w:color w:val="000000" w:themeColor="text1"/>
                <w:sz w:val="26"/>
                <w:szCs w:val="26"/>
              </w:rPr>
              <w:t>07.04.</w:t>
            </w:r>
          </w:p>
        </w:tc>
        <w:tc>
          <w:tcPr>
            <w:tcW w:w="2838" w:type="dxa"/>
            <w:tcBorders>
              <w:top w:val="single" w:sz="4" w:space="0" w:color="000000"/>
              <w:left w:val="single" w:sz="4" w:space="0" w:color="000000"/>
              <w:bottom w:val="single" w:sz="4" w:space="0" w:color="000000"/>
              <w:right w:val="single" w:sz="4" w:space="0" w:color="000000"/>
            </w:tcBorders>
          </w:tcPr>
          <w:p w14:paraId="7885D484" w14:textId="77777777" w:rsidR="00553E17" w:rsidRDefault="00553E17" w:rsidP="001C5C11">
            <w:pPr>
              <w:rPr>
                <w:rFonts w:eastAsia="Batang"/>
                <w:color w:val="000000" w:themeColor="text1"/>
                <w:sz w:val="26"/>
                <w:szCs w:val="26"/>
              </w:rPr>
            </w:pPr>
            <w:r>
              <w:rPr>
                <w:rFonts w:eastAsia="Batang"/>
                <w:color w:val="000000" w:themeColor="text1"/>
                <w:sz w:val="26"/>
                <w:szCs w:val="26"/>
              </w:rPr>
              <w:t>Учитель физкультуры Пономарева О.А.</w:t>
            </w:r>
          </w:p>
        </w:tc>
      </w:tr>
      <w:tr w:rsidR="00553E17" w:rsidRPr="00571CEB" w14:paraId="4744D289"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6DD2D13F" w14:textId="77777777" w:rsidR="00553E17" w:rsidRDefault="00553E17" w:rsidP="001C5C11">
            <w:pPr>
              <w:rPr>
                <w:color w:val="000000" w:themeColor="text1"/>
                <w:sz w:val="26"/>
                <w:szCs w:val="26"/>
              </w:rPr>
            </w:pPr>
            <w:r>
              <w:rPr>
                <w:color w:val="000000" w:themeColor="text1"/>
                <w:sz w:val="26"/>
                <w:szCs w:val="26"/>
              </w:rPr>
              <w:t>День космонавтики</w:t>
            </w:r>
          </w:p>
        </w:tc>
        <w:tc>
          <w:tcPr>
            <w:tcW w:w="1711" w:type="dxa"/>
            <w:gridSpan w:val="2"/>
            <w:tcBorders>
              <w:top w:val="single" w:sz="4" w:space="0" w:color="000000"/>
              <w:left w:val="single" w:sz="4" w:space="0" w:color="000000"/>
              <w:bottom w:val="single" w:sz="4" w:space="0" w:color="000000"/>
              <w:right w:val="single" w:sz="4" w:space="0" w:color="000000"/>
            </w:tcBorders>
          </w:tcPr>
          <w:p w14:paraId="4BB23E8B" w14:textId="77777777" w:rsidR="00553E17" w:rsidRDefault="00553E17" w:rsidP="001C5C11">
            <w:pPr>
              <w:ind w:right="-1"/>
              <w:jc w:val="center"/>
              <w:rPr>
                <w:color w:val="000000" w:themeColor="text1"/>
                <w:sz w:val="26"/>
                <w:szCs w:val="26"/>
              </w:rPr>
            </w:pPr>
            <w:r>
              <w:rPr>
                <w:color w:val="000000" w:themeColor="text1"/>
                <w:sz w:val="26"/>
                <w:szCs w:val="26"/>
              </w:rPr>
              <w:t>5-8</w:t>
            </w:r>
          </w:p>
          <w:p w14:paraId="101640A0" w14:textId="77777777" w:rsidR="00553E17" w:rsidRDefault="00553E17" w:rsidP="001C5C11">
            <w:pPr>
              <w:ind w:right="-1"/>
              <w:jc w:val="center"/>
              <w:rPr>
                <w:color w:val="000000" w:themeColor="text1"/>
                <w:sz w:val="26"/>
                <w:szCs w:val="26"/>
              </w:rPr>
            </w:pPr>
            <w:r>
              <w:rPr>
                <w:color w:val="000000" w:themeColor="text1"/>
                <w:sz w:val="26"/>
                <w:szCs w:val="26"/>
              </w:rPr>
              <w:t>2-4</w:t>
            </w:r>
          </w:p>
        </w:tc>
        <w:tc>
          <w:tcPr>
            <w:tcW w:w="2208" w:type="dxa"/>
            <w:gridSpan w:val="2"/>
            <w:tcBorders>
              <w:top w:val="single" w:sz="4" w:space="0" w:color="000000"/>
              <w:left w:val="single" w:sz="4" w:space="0" w:color="000000"/>
              <w:bottom w:val="single" w:sz="4" w:space="0" w:color="000000"/>
              <w:right w:val="single" w:sz="4" w:space="0" w:color="000000"/>
            </w:tcBorders>
          </w:tcPr>
          <w:p w14:paraId="40BA03B4" w14:textId="77777777" w:rsidR="00553E17" w:rsidRDefault="00553E17" w:rsidP="001C5C11">
            <w:pPr>
              <w:rPr>
                <w:color w:val="000000" w:themeColor="text1"/>
                <w:sz w:val="26"/>
                <w:szCs w:val="26"/>
              </w:rPr>
            </w:pPr>
            <w:r>
              <w:rPr>
                <w:color w:val="000000" w:themeColor="text1"/>
                <w:sz w:val="26"/>
                <w:szCs w:val="26"/>
              </w:rPr>
              <w:t>12.04.</w:t>
            </w:r>
          </w:p>
        </w:tc>
        <w:tc>
          <w:tcPr>
            <w:tcW w:w="2838" w:type="dxa"/>
            <w:tcBorders>
              <w:top w:val="single" w:sz="4" w:space="0" w:color="000000"/>
              <w:left w:val="single" w:sz="4" w:space="0" w:color="000000"/>
              <w:bottom w:val="single" w:sz="4" w:space="0" w:color="000000"/>
              <w:right w:val="single" w:sz="4" w:space="0" w:color="000000"/>
            </w:tcBorders>
          </w:tcPr>
          <w:p w14:paraId="3B2CF877" w14:textId="77777777" w:rsidR="00553E17" w:rsidRDefault="00553E17" w:rsidP="001C5C11">
            <w:pPr>
              <w:rPr>
                <w:rFonts w:eastAsia="Batang"/>
                <w:color w:val="000000" w:themeColor="text1"/>
                <w:sz w:val="26"/>
                <w:szCs w:val="26"/>
              </w:rPr>
            </w:pPr>
            <w:r>
              <w:rPr>
                <w:rFonts w:eastAsia="Batang"/>
                <w:color w:val="000000" w:themeColor="text1"/>
                <w:sz w:val="26"/>
                <w:szCs w:val="26"/>
              </w:rPr>
              <w:t>Учитель физики Комарова О.В.</w:t>
            </w:r>
          </w:p>
        </w:tc>
      </w:tr>
      <w:tr w:rsidR="00553E17" w:rsidRPr="00571CEB" w14:paraId="7F93755A"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364D9B6D" w14:textId="77777777" w:rsidR="00553E17" w:rsidRDefault="00553E17" w:rsidP="001C5C11">
            <w:pPr>
              <w:rPr>
                <w:color w:val="000000" w:themeColor="text1"/>
                <w:sz w:val="26"/>
                <w:szCs w:val="26"/>
              </w:rPr>
            </w:pPr>
            <w:r>
              <w:rPr>
                <w:color w:val="000000" w:themeColor="text1"/>
                <w:sz w:val="26"/>
                <w:szCs w:val="26"/>
              </w:rPr>
              <w:t>Праздник Весны и Труда</w:t>
            </w:r>
          </w:p>
        </w:tc>
        <w:tc>
          <w:tcPr>
            <w:tcW w:w="1711" w:type="dxa"/>
            <w:gridSpan w:val="2"/>
            <w:tcBorders>
              <w:top w:val="single" w:sz="4" w:space="0" w:color="000000"/>
              <w:left w:val="single" w:sz="4" w:space="0" w:color="000000"/>
              <w:bottom w:val="single" w:sz="4" w:space="0" w:color="000000"/>
              <w:right w:val="single" w:sz="4" w:space="0" w:color="000000"/>
            </w:tcBorders>
          </w:tcPr>
          <w:p w14:paraId="5A506D47" w14:textId="77777777" w:rsidR="00553E17" w:rsidRDefault="00553E17" w:rsidP="001C5C11">
            <w:pPr>
              <w:ind w:right="-1"/>
              <w:jc w:val="center"/>
              <w:rPr>
                <w:color w:val="000000" w:themeColor="text1"/>
                <w:sz w:val="26"/>
                <w:szCs w:val="26"/>
              </w:rPr>
            </w:pPr>
            <w:r>
              <w:rPr>
                <w:color w:val="000000" w:themeColor="text1"/>
                <w:sz w:val="26"/>
                <w:szCs w:val="26"/>
              </w:rPr>
              <w:t>1-10</w:t>
            </w:r>
          </w:p>
        </w:tc>
        <w:tc>
          <w:tcPr>
            <w:tcW w:w="2208" w:type="dxa"/>
            <w:gridSpan w:val="2"/>
            <w:tcBorders>
              <w:top w:val="single" w:sz="4" w:space="0" w:color="000000"/>
              <w:left w:val="single" w:sz="4" w:space="0" w:color="000000"/>
              <w:bottom w:val="single" w:sz="4" w:space="0" w:color="000000"/>
              <w:right w:val="single" w:sz="4" w:space="0" w:color="000000"/>
            </w:tcBorders>
          </w:tcPr>
          <w:p w14:paraId="5A7D1DF9" w14:textId="77777777" w:rsidR="00553E17" w:rsidRDefault="00553E17" w:rsidP="001C5C11">
            <w:pPr>
              <w:rPr>
                <w:color w:val="000000" w:themeColor="text1"/>
                <w:sz w:val="26"/>
                <w:szCs w:val="26"/>
              </w:rPr>
            </w:pPr>
            <w:r>
              <w:rPr>
                <w:color w:val="000000" w:themeColor="text1"/>
                <w:sz w:val="26"/>
                <w:szCs w:val="26"/>
              </w:rPr>
              <w:t>01.05.</w:t>
            </w:r>
          </w:p>
        </w:tc>
        <w:tc>
          <w:tcPr>
            <w:tcW w:w="2838" w:type="dxa"/>
            <w:tcBorders>
              <w:top w:val="single" w:sz="4" w:space="0" w:color="000000"/>
              <w:left w:val="single" w:sz="4" w:space="0" w:color="000000"/>
              <w:bottom w:val="single" w:sz="4" w:space="0" w:color="000000"/>
              <w:right w:val="single" w:sz="4" w:space="0" w:color="000000"/>
            </w:tcBorders>
          </w:tcPr>
          <w:p w14:paraId="0CF3C9DA" w14:textId="77777777" w:rsidR="00553E17" w:rsidRDefault="00553E17" w:rsidP="001C5C11">
            <w:pPr>
              <w:rPr>
                <w:rFonts w:eastAsia="Batang"/>
                <w:color w:val="000000" w:themeColor="text1"/>
                <w:sz w:val="26"/>
                <w:szCs w:val="26"/>
              </w:rPr>
            </w:pPr>
            <w:r>
              <w:rPr>
                <w:rFonts w:eastAsia="Batang"/>
                <w:color w:val="000000" w:themeColor="text1"/>
                <w:sz w:val="26"/>
                <w:szCs w:val="26"/>
              </w:rPr>
              <w:t>Классные руководители</w:t>
            </w:r>
          </w:p>
        </w:tc>
      </w:tr>
      <w:tr w:rsidR="00553E17" w:rsidRPr="00846195" w14:paraId="65C7D990"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5709F0A2" w14:textId="77777777" w:rsidR="00553E17" w:rsidRPr="005376E8" w:rsidRDefault="00553E17" w:rsidP="001C5C11">
            <w:pPr>
              <w:rPr>
                <w:color w:val="000000" w:themeColor="text1"/>
                <w:sz w:val="26"/>
                <w:szCs w:val="26"/>
              </w:rPr>
            </w:pPr>
            <w:r w:rsidRPr="005376E8">
              <w:rPr>
                <w:color w:val="000000" w:themeColor="text1"/>
                <w:sz w:val="26"/>
                <w:szCs w:val="26"/>
              </w:rPr>
              <w:t>Слава тебе, победитель!</w:t>
            </w:r>
          </w:p>
        </w:tc>
        <w:tc>
          <w:tcPr>
            <w:tcW w:w="1711" w:type="dxa"/>
            <w:gridSpan w:val="2"/>
            <w:tcBorders>
              <w:top w:val="single" w:sz="4" w:space="0" w:color="000000"/>
              <w:left w:val="single" w:sz="4" w:space="0" w:color="000000"/>
              <w:bottom w:val="single" w:sz="4" w:space="0" w:color="000000"/>
              <w:right w:val="single" w:sz="4" w:space="0" w:color="000000"/>
            </w:tcBorders>
          </w:tcPr>
          <w:p w14:paraId="33616945"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1-</w:t>
            </w:r>
            <w:r>
              <w:rPr>
                <w:color w:val="000000" w:themeColor="text1"/>
                <w:sz w:val="26"/>
                <w:szCs w:val="26"/>
              </w:rPr>
              <w:t>11</w:t>
            </w:r>
          </w:p>
        </w:tc>
        <w:tc>
          <w:tcPr>
            <w:tcW w:w="2208" w:type="dxa"/>
            <w:gridSpan w:val="2"/>
            <w:tcBorders>
              <w:top w:val="single" w:sz="4" w:space="0" w:color="000000"/>
              <w:left w:val="single" w:sz="4" w:space="0" w:color="000000"/>
              <w:bottom w:val="single" w:sz="4" w:space="0" w:color="000000"/>
              <w:right w:val="single" w:sz="4" w:space="0" w:color="000000"/>
            </w:tcBorders>
          </w:tcPr>
          <w:p w14:paraId="3B103D8E" w14:textId="77777777" w:rsidR="00553E17" w:rsidRPr="005376E8" w:rsidRDefault="00553E17" w:rsidP="001C5C11">
            <w:pPr>
              <w:rPr>
                <w:color w:val="000000" w:themeColor="text1"/>
                <w:sz w:val="26"/>
                <w:szCs w:val="26"/>
              </w:rPr>
            </w:pPr>
            <w:r w:rsidRPr="005376E8">
              <w:rPr>
                <w:color w:val="000000" w:themeColor="text1"/>
                <w:sz w:val="26"/>
                <w:szCs w:val="26"/>
              </w:rPr>
              <w:t>май</w:t>
            </w:r>
          </w:p>
        </w:tc>
        <w:tc>
          <w:tcPr>
            <w:tcW w:w="2838" w:type="dxa"/>
            <w:tcBorders>
              <w:top w:val="single" w:sz="4" w:space="0" w:color="000000"/>
              <w:left w:val="single" w:sz="4" w:space="0" w:color="000000"/>
              <w:bottom w:val="single" w:sz="4" w:space="0" w:color="000000"/>
              <w:right w:val="single" w:sz="4" w:space="0" w:color="000000"/>
            </w:tcBorders>
          </w:tcPr>
          <w:p w14:paraId="791640FB" w14:textId="77777777" w:rsidR="00553E17" w:rsidRPr="005376E8" w:rsidRDefault="00553E17" w:rsidP="001C5C11">
            <w:pPr>
              <w:rPr>
                <w:rFonts w:eastAsia="Batang"/>
                <w:color w:val="000000" w:themeColor="text1"/>
                <w:sz w:val="26"/>
                <w:szCs w:val="26"/>
              </w:rPr>
            </w:pPr>
            <w:r>
              <w:rPr>
                <w:rFonts w:eastAsia="Batang"/>
                <w:color w:val="000000" w:themeColor="text1"/>
                <w:sz w:val="26"/>
                <w:szCs w:val="26"/>
              </w:rPr>
              <w:t>Руководитель театральной студии</w:t>
            </w:r>
          </w:p>
        </w:tc>
      </w:tr>
      <w:tr w:rsidR="00553E17" w:rsidRPr="00846195" w14:paraId="0DE62961"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3EF2573C" w14:textId="77777777" w:rsidR="00553E17" w:rsidRPr="005376E8" w:rsidRDefault="00553E17" w:rsidP="001C5C11">
            <w:pPr>
              <w:rPr>
                <w:color w:val="000000" w:themeColor="text1"/>
                <w:sz w:val="26"/>
                <w:szCs w:val="26"/>
              </w:rPr>
            </w:pPr>
            <w:r>
              <w:rPr>
                <w:color w:val="000000" w:themeColor="text1"/>
                <w:sz w:val="26"/>
                <w:szCs w:val="26"/>
              </w:rPr>
              <w:t>День российского телевидения</w:t>
            </w:r>
          </w:p>
        </w:tc>
        <w:tc>
          <w:tcPr>
            <w:tcW w:w="1711" w:type="dxa"/>
            <w:gridSpan w:val="2"/>
            <w:tcBorders>
              <w:top w:val="single" w:sz="4" w:space="0" w:color="000000"/>
              <w:left w:val="single" w:sz="4" w:space="0" w:color="000000"/>
              <w:bottom w:val="single" w:sz="4" w:space="0" w:color="000000"/>
              <w:right w:val="single" w:sz="4" w:space="0" w:color="000000"/>
            </w:tcBorders>
          </w:tcPr>
          <w:p w14:paraId="72095E2E" w14:textId="77777777" w:rsidR="00553E17" w:rsidRPr="005376E8" w:rsidRDefault="00553E17" w:rsidP="001C5C11">
            <w:pPr>
              <w:ind w:right="-1"/>
              <w:jc w:val="center"/>
              <w:rPr>
                <w:color w:val="000000" w:themeColor="text1"/>
                <w:sz w:val="26"/>
                <w:szCs w:val="26"/>
              </w:rPr>
            </w:pPr>
            <w:r>
              <w:rPr>
                <w:color w:val="000000" w:themeColor="text1"/>
                <w:sz w:val="26"/>
                <w:szCs w:val="26"/>
              </w:rPr>
              <w:t>4-7</w:t>
            </w:r>
          </w:p>
        </w:tc>
        <w:tc>
          <w:tcPr>
            <w:tcW w:w="2208" w:type="dxa"/>
            <w:gridSpan w:val="2"/>
            <w:tcBorders>
              <w:top w:val="single" w:sz="4" w:space="0" w:color="000000"/>
              <w:left w:val="single" w:sz="4" w:space="0" w:color="000000"/>
              <w:bottom w:val="single" w:sz="4" w:space="0" w:color="000000"/>
              <w:right w:val="single" w:sz="4" w:space="0" w:color="000000"/>
            </w:tcBorders>
          </w:tcPr>
          <w:p w14:paraId="6C6EEC31" w14:textId="77777777" w:rsidR="00553E17" w:rsidRPr="005376E8" w:rsidRDefault="00553E17" w:rsidP="001C5C11">
            <w:pPr>
              <w:rPr>
                <w:color w:val="000000" w:themeColor="text1"/>
                <w:sz w:val="26"/>
                <w:szCs w:val="26"/>
              </w:rPr>
            </w:pPr>
            <w:r>
              <w:rPr>
                <w:color w:val="000000" w:themeColor="text1"/>
                <w:sz w:val="26"/>
                <w:szCs w:val="26"/>
              </w:rPr>
              <w:t>13.05.</w:t>
            </w:r>
          </w:p>
        </w:tc>
        <w:tc>
          <w:tcPr>
            <w:tcW w:w="2838" w:type="dxa"/>
            <w:tcBorders>
              <w:top w:val="single" w:sz="4" w:space="0" w:color="000000"/>
              <w:left w:val="single" w:sz="4" w:space="0" w:color="000000"/>
              <w:bottom w:val="single" w:sz="4" w:space="0" w:color="000000"/>
              <w:right w:val="single" w:sz="4" w:space="0" w:color="000000"/>
            </w:tcBorders>
          </w:tcPr>
          <w:p w14:paraId="7667F9C6" w14:textId="77777777" w:rsidR="00553E17" w:rsidRDefault="00553E17" w:rsidP="001C5C11">
            <w:pPr>
              <w:rPr>
                <w:rFonts w:eastAsia="Batang"/>
                <w:color w:val="000000" w:themeColor="text1"/>
                <w:sz w:val="26"/>
                <w:szCs w:val="26"/>
              </w:rPr>
            </w:pPr>
            <w:r>
              <w:rPr>
                <w:rFonts w:eastAsia="Batang"/>
                <w:color w:val="000000" w:themeColor="text1"/>
                <w:sz w:val="26"/>
                <w:szCs w:val="26"/>
              </w:rPr>
              <w:t>Советник директора по ВР Галиуллина О.С.</w:t>
            </w:r>
          </w:p>
        </w:tc>
      </w:tr>
      <w:tr w:rsidR="00553E17" w:rsidRPr="00846195" w14:paraId="65DC9CD2"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7C32B876" w14:textId="77777777" w:rsidR="00553E17" w:rsidRDefault="00553E17" w:rsidP="001C5C11">
            <w:pPr>
              <w:rPr>
                <w:color w:val="000000" w:themeColor="text1"/>
                <w:sz w:val="26"/>
                <w:szCs w:val="26"/>
              </w:rPr>
            </w:pPr>
            <w:r>
              <w:rPr>
                <w:color w:val="000000" w:themeColor="text1"/>
                <w:sz w:val="26"/>
                <w:szCs w:val="26"/>
              </w:rPr>
              <w:t>Общероссийский день библиотек</w:t>
            </w:r>
          </w:p>
        </w:tc>
        <w:tc>
          <w:tcPr>
            <w:tcW w:w="1711" w:type="dxa"/>
            <w:gridSpan w:val="2"/>
            <w:tcBorders>
              <w:top w:val="single" w:sz="4" w:space="0" w:color="000000"/>
              <w:left w:val="single" w:sz="4" w:space="0" w:color="000000"/>
              <w:bottom w:val="single" w:sz="4" w:space="0" w:color="000000"/>
              <w:right w:val="single" w:sz="4" w:space="0" w:color="000000"/>
            </w:tcBorders>
          </w:tcPr>
          <w:p w14:paraId="40DB70E4" w14:textId="77777777" w:rsidR="00553E17" w:rsidRDefault="00553E17" w:rsidP="001C5C11">
            <w:pPr>
              <w:ind w:right="-1"/>
              <w:jc w:val="center"/>
              <w:rPr>
                <w:color w:val="000000" w:themeColor="text1"/>
                <w:sz w:val="26"/>
                <w:szCs w:val="26"/>
              </w:rPr>
            </w:pPr>
            <w:r>
              <w:rPr>
                <w:color w:val="000000" w:themeColor="text1"/>
                <w:sz w:val="26"/>
                <w:szCs w:val="26"/>
              </w:rPr>
              <w:t>1-4</w:t>
            </w:r>
          </w:p>
        </w:tc>
        <w:tc>
          <w:tcPr>
            <w:tcW w:w="2208" w:type="dxa"/>
            <w:gridSpan w:val="2"/>
            <w:tcBorders>
              <w:top w:val="single" w:sz="4" w:space="0" w:color="000000"/>
              <w:left w:val="single" w:sz="4" w:space="0" w:color="000000"/>
              <w:bottom w:val="single" w:sz="4" w:space="0" w:color="000000"/>
              <w:right w:val="single" w:sz="4" w:space="0" w:color="000000"/>
            </w:tcBorders>
          </w:tcPr>
          <w:p w14:paraId="3D86B591" w14:textId="77777777" w:rsidR="00553E17" w:rsidRDefault="00553E17" w:rsidP="001C5C11">
            <w:pPr>
              <w:rPr>
                <w:color w:val="000000" w:themeColor="text1"/>
                <w:sz w:val="26"/>
                <w:szCs w:val="26"/>
              </w:rPr>
            </w:pPr>
            <w:r>
              <w:rPr>
                <w:color w:val="000000" w:themeColor="text1"/>
                <w:sz w:val="26"/>
                <w:szCs w:val="26"/>
              </w:rPr>
              <w:t>27.05.</w:t>
            </w:r>
          </w:p>
        </w:tc>
        <w:tc>
          <w:tcPr>
            <w:tcW w:w="2838" w:type="dxa"/>
            <w:tcBorders>
              <w:top w:val="single" w:sz="4" w:space="0" w:color="000000"/>
              <w:left w:val="single" w:sz="4" w:space="0" w:color="000000"/>
              <w:bottom w:val="single" w:sz="4" w:space="0" w:color="000000"/>
              <w:right w:val="single" w:sz="4" w:space="0" w:color="000000"/>
            </w:tcBorders>
          </w:tcPr>
          <w:p w14:paraId="73F0543D" w14:textId="77777777" w:rsidR="00553E17" w:rsidRDefault="00553E17" w:rsidP="001C5C11">
            <w:pPr>
              <w:rPr>
                <w:rFonts w:eastAsia="Batang"/>
                <w:color w:val="000000" w:themeColor="text1"/>
                <w:sz w:val="26"/>
                <w:szCs w:val="26"/>
              </w:rPr>
            </w:pPr>
            <w:r>
              <w:rPr>
                <w:rFonts w:eastAsia="Batang"/>
                <w:color w:val="000000" w:themeColor="text1"/>
                <w:sz w:val="26"/>
                <w:szCs w:val="26"/>
              </w:rPr>
              <w:t>Заведующая библиотекой Донерьян А.А.</w:t>
            </w:r>
          </w:p>
        </w:tc>
      </w:tr>
      <w:tr w:rsidR="00553E17" w:rsidRPr="00846195" w14:paraId="3B9AB6E1"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5B791D72" w14:textId="77777777" w:rsidR="00553E17" w:rsidRPr="005376E8" w:rsidRDefault="00553E17" w:rsidP="001C5C11">
            <w:pPr>
              <w:rPr>
                <w:color w:val="000000" w:themeColor="text1"/>
                <w:sz w:val="26"/>
                <w:szCs w:val="26"/>
              </w:rPr>
            </w:pPr>
            <w:r w:rsidRPr="005376E8">
              <w:rPr>
                <w:color w:val="000000" w:themeColor="text1"/>
                <w:sz w:val="26"/>
                <w:szCs w:val="26"/>
              </w:rPr>
              <w:t>Праздничное шоу «Созвездие»</w:t>
            </w:r>
          </w:p>
        </w:tc>
        <w:tc>
          <w:tcPr>
            <w:tcW w:w="1711" w:type="dxa"/>
            <w:gridSpan w:val="2"/>
            <w:tcBorders>
              <w:top w:val="single" w:sz="4" w:space="0" w:color="000000"/>
              <w:left w:val="single" w:sz="4" w:space="0" w:color="000000"/>
              <w:bottom w:val="single" w:sz="4" w:space="0" w:color="000000"/>
              <w:right w:val="single" w:sz="4" w:space="0" w:color="000000"/>
            </w:tcBorders>
          </w:tcPr>
          <w:p w14:paraId="506B939A"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1-4</w:t>
            </w:r>
          </w:p>
        </w:tc>
        <w:tc>
          <w:tcPr>
            <w:tcW w:w="2208" w:type="dxa"/>
            <w:gridSpan w:val="2"/>
            <w:tcBorders>
              <w:top w:val="single" w:sz="4" w:space="0" w:color="000000"/>
              <w:left w:val="single" w:sz="4" w:space="0" w:color="000000"/>
              <w:bottom w:val="single" w:sz="4" w:space="0" w:color="000000"/>
              <w:right w:val="single" w:sz="4" w:space="0" w:color="000000"/>
            </w:tcBorders>
          </w:tcPr>
          <w:p w14:paraId="4A0A5815" w14:textId="77777777" w:rsidR="00553E17" w:rsidRPr="005376E8" w:rsidRDefault="00553E17" w:rsidP="001C5C11">
            <w:pPr>
              <w:rPr>
                <w:color w:val="000000" w:themeColor="text1"/>
                <w:sz w:val="26"/>
                <w:szCs w:val="26"/>
              </w:rPr>
            </w:pPr>
            <w:r w:rsidRPr="005376E8">
              <w:rPr>
                <w:color w:val="000000" w:themeColor="text1"/>
                <w:sz w:val="26"/>
                <w:szCs w:val="26"/>
              </w:rPr>
              <w:t>31.05.</w:t>
            </w:r>
          </w:p>
        </w:tc>
        <w:tc>
          <w:tcPr>
            <w:tcW w:w="2838" w:type="dxa"/>
            <w:tcBorders>
              <w:top w:val="single" w:sz="4" w:space="0" w:color="000000"/>
              <w:left w:val="single" w:sz="4" w:space="0" w:color="000000"/>
              <w:bottom w:val="single" w:sz="4" w:space="0" w:color="000000"/>
              <w:right w:val="single" w:sz="4" w:space="0" w:color="000000"/>
            </w:tcBorders>
          </w:tcPr>
          <w:p w14:paraId="09E1EF01" w14:textId="77777777" w:rsidR="00553E17" w:rsidRPr="005376E8" w:rsidRDefault="00553E17" w:rsidP="001C5C11">
            <w:pPr>
              <w:rPr>
                <w:rFonts w:eastAsia="Batang"/>
                <w:color w:val="000000" w:themeColor="text1"/>
                <w:sz w:val="26"/>
                <w:szCs w:val="26"/>
              </w:rPr>
            </w:pPr>
            <w:r>
              <w:rPr>
                <w:rFonts w:eastAsia="Batang"/>
                <w:color w:val="000000" w:themeColor="text1"/>
                <w:sz w:val="26"/>
                <w:szCs w:val="26"/>
              </w:rPr>
              <w:t>Учителя начальной школы</w:t>
            </w:r>
          </w:p>
        </w:tc>
      </w:tr>
      <w:tr w:rsidR="00553E17" w:rsidRPr="008B79B4" w14:paraId="1924E183"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3966B473" w14:textId="77777777" w:rsidR="00553E17" w:rsidRPr="005376E8" w:rsidRDefault="00553E17" w:rsidP="001C5C11">
            <w:pPr>
              <w:rPr>
                <w:color w:val="000000" w:themeColor="text1"/>
                <w:sz w:val="26"/>
                <w:szCs w:val="26"/>
              </w:rPr>
            </w:pPr>
            <w:r w:rsidRPr="005376E8">
              <w:rPr>
                <w:color w:val="000000" w:themeColor="text1"/>
                <w:sz w:val="26"/>
                <w:szCs w:val="26"/>
              </w:rPr>
              <w:t>Сдача норм «Готов к труду и обороне»</w:t>
            </w:r>
          </w:p>
        </w:tc>
        <w:tc>
          <w:tcPr>
            <w:tcW w:w="1711" w:type="dxa"/>
            <w:gridSpan w:val="2"/>
            <w:tcBorders>
              <w:top w:val="single" w:sz="4" w:space="0" w:color="000000"/>
              <w:left w:val="single" w:sz="4" w:space="0" w:color="000000"/>
              <w:bottom w:val="single" w:sz="4" w:space="0" w:color="000000"/>
              <w:right w:val="single" w:sz="4" w:space="0" w:color="000000"/>
            </w:tcBorders>
          </w:tcPr>
          <w:p w14:paraId="34256A08"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1-4</w:t>
            </w:r>
          </w:p>
        </w:tc>
        <w:tc>
          <w:tcPr>
            <w:tcW w:w="2208" w:type="dxa"/>
            <w:gridSpan w:val="2"/>
            <w:tcBorders>
              <w:top w:val="single" w:sz="4" w:space="0" w:color="000000"/>
              <w:left w:val="single" w:sz="4" w:space="0" w:color="000000"/>
              <w:bottom w:val="single" w:sz="4" w:space="0" w:color="000000"/>
              <w:right w:val="single" w:sz="4" w:space="0" w:color="000000"/>
            </w:tcBorders>
          </w:tcPr>
          <w:p w14:paraId="1A618EF9" w14:textId="77777777" w:rsidR="00553E17" w:rsidRPr="005376E8" w:rsidRDefault="00553E17" w:rsidP="001C5C11">
            <w:pPr>
              <w:rPr>
                <w:color w:val="000000" w:themeColor="text1"/>
                <w:sz w:val="26"/>
                <w:szCs w:val="26"/>
              </w:rPr>
            </w:pPr>
            <w:r w:rsidRPr="005376E8">
              <w:rPr>
                <w:color w:val="000000" w:themeColor="text1"/>
                <w:sz w:val="26"/>
                <w:szCs w:val="26"/>
              </w:rPr>
              <w:t>В течение уч.года</w:t>
            </w:r>
          </w:p>
        </w:tc>
        <w:tc>
          <w:tcPr>
            <w:tcW w:w="2838" w:type="dxa"/>
            <w:tcBorders>
              <w:top w:val="single" w:sz="4" w:space="0" w:color="000000"/>
              <w:left w:val="single" w:sz="4" w:space="0" w:color="000000"/>
              <w:bottom w:val="single" w:sz="4" w:space="0" w:color="000000"/>
              <w:right w:val="single" w:sz="4" w:space="0" w:color="000000"/>
            </w:tcBorders>
          </w:tcPr>
          <w:p w14:paraId="2BB6A6AC" w14:textId="77777777" w:rsidR="00553E17" w:rsidRPr="005376E8" w:rsidRDefault="00553E17" w:rsidP="001C5C11">
            <w:pPr>
              <w:rPr>
                <w:rFonts w:eastAsia="Batang"/>
                <w:color w:val="000000" w:themeColor="text1"/>
                <w:sz w:val="26"/>
                <w:szCs w:val="26"/>
              </w:rPr>
            </w:pPr>
            <w:r w:rsidRPr="005376E8">
              <w:rPr>
                <w:rFonts w:eastAsia="Batang"/>
                <w:color w:val="000000" w:themeColor="text1"/>
                <w:sz w:val="26"/>
                <w:szCs w:val="26"/>
              </w:rPr>
              <w:t>Классные руководители, учителя физической культуры</w:t>
            </w:r>
          </w:p>
        </w:tc>
      </w:tr>
      <w:tr w:rsidR="00553E17" w:rsidRPr="008B79B4" w14:paraId="76ACDAD7"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36EC2DF1" w14:textId="77777777" w:rsidR="00553E17" w:rsidRPr="005376E8" w:rsidRDefault="00553E17" w:rsidP="001C5C11">
            <w:pPr>
              <w:rPr>
                <w:color w:val="000000" w:themeColor="text1"/>
                <w:sz w:val="26"/>
                <w:szCs w:val="26"/>
              </w:rPr>
            </w:pPr>
            <w:r>
              <w:rPr>
                <w:color w:val="000000" w:themeColor="text1"/>
                <w:sz w:val="26"/>
                <w:szCs w:val="26"/>
              </w:rPr>
              <w:t>День защиты детей</w:t>
            </w:r>
          </w:p>
        </w:tc>
        <w:tc>
          <w:tcPr>
            <w:tcW w:w="1711" w:type="dxa"/>
            <w:gridSpan w:val="2"/>
            <w:tcBorders>
              <w:top w:val="single" w:sz="4" w:space="0" w:color="000000"/>
              <w:left w:val="single" w:sz="4" w:space="0" w:color="000000"/>
              <w:bottom w:val="single" w:sz="4" w:space="0" w:color="000000"/>
              <w:right w:val="single" w:sz="4" w:space="0" w:color="000000"/>
            </w:tcBorders>
          </w:tcPr>
          <w:p w14:paraId="1DAB37BE" w14:textId="77777777" w:rsidR="00553E17" w:rsidRPr="005376E8" w:rsidRDefault="00553E17" w:rsidP="001C5C11">
            <w:pPr>
              <w:ind w:right="-1"/>
              <w:jc w:val="center"/>
              <w:rPr>
                <w:color w:val="000000" w:themeColor="text1"/>
                <w:sz w:val="26"/>
                <w:szCs w:val="26"/>
              </w:rPr>
            </w:pPr>
          </w:p>
        </w:tc>
        <w:tc>
          <w:tcPr>
            <w:tcW w:w="2208" w:type="dxa"/>
            <w:gridSpan w:val="2"/>
            <w:tcBorders>
              <w:top w:val="single" w:sz="4" w:space="0" w:color="000000"/>
              <w:left w:val="single" w:sz="4" w:space="0" w:color="000000"/>
              <w:bottom w:val="single" w:sz="4" w:space="0" w:color="000000"/>
              <w:right w:val="single" w:sz="4" w:space="0" w:color="000000"/>
            </w:tcBorders>
          </w:tcPr>
          <w:p w14:paraId="4C86288C" w14:textId="77777777" w:rsidR="00553E17" w:rsidRPr="005376E8" w:rsidRDefault="00553E17" w:rsidP="001C5C11">
            <w:pPr>
              <w:rPr>
                <w:color w:val="000000" w:themeColor="text1"/>
                <w:sz w:val="26"/>
                <w:szCs w:val="26"/>
              </w:rPr>
            </w:pPr>
            <w:r>
              <w:rPr>
                <w:color w:val="000000" w:themeColor="text1"/>
                <w:sz w:val="26"/>
                <w:szCs w:val="26"/>
              </w:rPr>
              <w:t>01.06.</w:t>
            </w:r>
          </w:p>
        </w:tc>
        <w:tc>
          <w:tcPr>
            <w:tcW w:w="2838" w:type="dxa"/>
            <w:tcBorders>
              <w:top w:val="single" w:sz="4" w:space="0" w:color="000000"/>
              <w:left w:val="single" w:sz="4" w:space="0" w:color="000000"/>
              <w:bottom w:val="single" w:sz="4" w:space="0" w:color="000000"/>
              <w:right w:val="single" w:sz="4" w:space="0" w:color="000000"/>
            </w:tcBorders>
          </w:tcPr>
          <w:p w14:paraId="51CE695C" w14:textId="77777777" w:rsidR="00553E17" w:rsidRPr="005376E8" w:rsidRDefault="00553E17" w:rsidP="001C5C11">
            <w:pPr>
              <w:rPr>
                <w:rFonts w:eastAsia="Batang"/>
                <w:color w:val="000000" w:themeColor="text1"/>
                <w:sz w:val="26"/>
                <w:szCs w:val="26"/>
              </w:rPr>
            </w:pPr>
            <w:r>
              <w:rPr>
                <w:rFonts w:eastAsia="Batang"/>
                <w:color w:val="000000" w:themeColor="text1"/>
                <w:sz w:val="26"/>
                <w:szCs w:val="26"/>
              </w:rPr>
              <w:t>Старшая вожатая Головань Т.В.</w:t>
            </w:r>
          </w:p>
        </w:tc>
      </w:tr>
      <w:tr w:rsidR="00553E17" w:rsidRPr="008B79B4" w14:paraId="6896003C"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605463F0" w14:textId="77777777" w:rsidR="00553E17" w:rsidRDefault="00553E17" w:rsidP="001C5C11">
            <w:pPr>
              <w:rPr>
                <w:color w:val="000000" w:themeColor="text1"/>
                <w:sz w:val="26"/>
                <w:szCs w:val="26"/>
              </w:rPr>
            </w:pPr>
            <w:r>
              <w:rPr>
                <w:color w:val="000000" w:themeColor="text1"/>
                <w:sz w:val="26"/>
                <w:szCs w:val="26"/>
              </w:rPr>
              <w:t>День памяти и скорби</w:t>
            </w:r>
          </w:p>
        </w:tc>
        <w:tc>
          <w:tcPr>
            <w:tcW w:w="1711" w:type="dxa"/>
            <w:gridSpan w:val="2"/>
            <w:tcBorders>
              <w:top w:val="single" w:sz="4" w:space="0" w:color="000000"/>
              <w:left w:val="single" w:sz="4" w:space="0" w:color="000000"/>
              <w:bottom w:val="single" w:sz="4" w:space="0" w:color="000000"/>
              <w:right w:val="single" w:sz="4" w:space="0" w:color="000000"/>
            </w:tcBorders>
          </w:tcPr>
          <w:p w14:paraId="208AD584" w14:textId="77777777" w:rsidR="00553E17" w:rsidRPr="005376E8" w:rsidRDefault="00553E17" w:rsidP="001C5C11">
            <w:pPr>
              <w:ind w:right="-1"/>
              <w:jc w:val="center"/>
              <w:rPr>
                <w:color w:val="000000" w:themeColor="text1"/>
                <w:sz w:val="26"/>
                <w:szCs w:val="26"/>
              </w:rPr>
            </w:pPr>
          </w:p>
        </w:tc>
        <w:tc>
          <w:tcPr>
            <w:tcW w:w="2208" w:type="dxa"/>
            <w:gridSpan w:val="2"/>
            <w:tcBorders>
              <w:top w:val="single" w:sz="4" w:space="0" w:color="000000"/>
              <w:left w:val="single" w:sz="4" w:space="0" w:color="000000"/>
              <w:bottom w:val="single" w:sz="4" w:space="0" w:color="000000"/>
              <w:right w:val="single" w:sz="4" w:space="0" w:color="000000"/>
            </w:tcBorders>
          </w:tcPr>
          <w:p w14:paraId="092DEEF1" w14:textId="77777777" w:rsidR="00553E17" w:rsidRDefault="00553E17" w:rsidP="001C5C11">
            <w:pPr>
              <w:rPr>
                <w:color w:val="000000" w:themeColor="text1"/>
                <w:sz w:val="26"/>
                <w:szCs w:val="26"/>
              </w:rPr>
            </w:pPr>
            <w:r>
              <w:rPr>
                <w:color w:val="000000" w:themeColor="text1"/>
                <w:sz w:val="26"/>
                <w:szCs w:val="26"/>
              </w:rPr>
              <w:t>22.06.</w:t>
            </w:r>
          </w:p>
        </w:tc>
        <w:tc>
          <w:tcPr>
            <w:tcW w:w="2838" w:type="dxa"/>
            <w:tcBorders>
              <w:top w:val="single" w:sz="4" w:space="0" w:color="000000"/>
              <w:left w:val="single" w:sz="4" w:space="0" w:color="000000"/>
              <w:bottom w:val="single" w:sz="4" w:space="0" w:color="000000"/>
              <w:right w:val="single" w:sz="4" w:space="0" w:color="000000"/>
            </w:tcBorders>
          </w:tcPr>
          <w:p w14:paraId="423439B1" w14:textId="77777777" w:rsidR="00553E17" w:rsidRDefault="00553E17" w:rsidP="001C5C11">
            <w:pPr>
              <w:rPr>
                <w:rFonts w:eastAsia="Batang"/>
                <w:color w:val="000000" w:themeColor="text1"/>
                <w:sz w:val="26"/>
                <w:szCs w:val="26"/>
              </w:rPr>
            </w:pPr>
            <w:r>
              <w:rPr>
                <w:rFonts w:eastAsia="Batang"/>
                <w:color w:val="000000" w:themeColor="text1"/>
                <w:sz w:val="26"/>
                <w:szCs w:val="26"/>
              </w:rPr>
              <w:t>Старшая вожатая Головань Т.В.</w:t>
            </w:r>
          </w:p>
        </w:tc>
      </w:tr>
      <w:tr w:rsidR="00553E17" w:rsidRPr="00846195" w14:paraId="42925524" w14:textId="77777777" w:rsidTr="001C5C11">
        <w:trPr>
          <w:gridAfter w:val="1"/>
          <w:wAfter w:w="33" w:type="dxa"/>
        </w:trPr>
        <w:tc>
          <w:tcPr>
            <w:tcW w:w="10472" w:type="dxa"/>
            <w:gridSpan w:val="7"/>
            <w:tcBorders>
              <w:top w:val="single" w:sz="4" w:space="0" w:color="000000"/>
              <w:left w:val="single" w:sz="4" w:space="0" w:color="000000"/>
              <w:bottom w:val="single" w:sz="4" w:space="0" w:color="000000"/>
              <w:right w:val="single" w:sz="4" w:space="0" w:color="000000"/>
            </w:tcBorders>
          </w:tcPr>
          <w:p w14:paraId="5D93DBD5" w14:textId="77777777" w:rsidR="00553E17" w:rsidRPr="005376E8" w:rsidRDefault="00553E17" w:rsidP="001C5C11">
            <w:pPr>
              <w:ind w:right="-1"/>
              <w:jc w:val="center"/>
              <w:rPr>
                <w:color w:val="000000" w:themeColor="text1"/>
                <w:sz w:val="26"/>
                <w:szCs w:val="26"/>
              </w:rPr>
            </w:pPr>
          </w:p>
          <w:p w14:paraId="0C6552A6" w14:textId="77777777" w:rsidR="00553E17" w:rsidRPr="005376E8" w:rsidRDefault="00553E17" w:rsidP="001C5C11">
            <w:pPr>
              <w:ind w:right="-1"/>
              <w:jc w:val="center"/>
              <w:rPr>
                <w:b/>
                <w:color w:val="000000" w:themeColor="text1"/>
                <w:sz w:val="26"/>
                <w:szCs w:val="26"/>
              </w:rPr>
            </w:pPr>
            <w:r w:rsidRPr="005376E8">
              <w:rPr>
                <w:b/>
                <w:color w:val="000000" w:themeColor="text1"/>
                <w:sz w:val="26"/>
                <w:szCs w:val="26"/>
              </w:rPr>
              <w:t xml:space="preserve">Курсы внеурочной деятельности </w:t>
            </w:r>
          </w:p>
          <w:p w14:paraId="26205CBC" w14:textId="77777777" w:rsidR="00553E17" w:rsidRPr="005376E8" w:rsidRDefault="00553E17" w:rsidP="001C5C11">
            <w:pPr>
              <w:ind w:right="-1"/>
              <w:jc w:val="center"/>
              <w:rPr>
                <w:color w:val="000000" w:themeColor="text1"/>
                <w:sz w:val="26"/>
                <w:szCs w:val="26"/>
              </w:rPr>
            </w:pPr>
          </w:p>
        </w:tc>
      </w:tr>
      <w:tr w:rsidR="00553E17" w:rsidRPr="00846195" w14:paraId="059B2000" w14:textId="77777777" w:rsidTr="001C5C11">
        <w:trPr>
          <w:gridAfter w:val="1"/>
          <w:wAfter w:w="33" w:type="dxa"/>
        </w:trPr>
        <w:tc>
          <w:tcPr>
            <w:tcW w:w="10472" w:type="dxa"/>
            <w:gridSpan w:val="7"/>
            <w:tcBorders>
              <w:top w:val="single" w:sz="4" w:space="0" w:color="000000"/>
              <w:left w:val="single" w:sz="4" w:space="0" w:color="000000"/>
              <w:bottom w:val="single" w:sz="4" w:space="0" w:color="000000"/>
              <w:right w:val="single" w:sz="4" w:space="0" w:color="000000"/>
            </w:tcBorders>
          </w:tcPr>
          <w:p w14:paraId="02D90C71" w14:textId="77777777" w:rsidR="00553E17" w:rsidRDefault="00553E17" w:rsidP="001C5C11">
            <w:pPr>
              <w:jc w:val="center"/>
              <w:rPr>
                <w:b/>
                <w:sz w:val="24"/>
                <w:szCs w:val="24"/>
              </w:rPr>
            </w:pPr>
            <w:r w:rsidRPr="00404C18">
              <w:rPr>
                <w:b/>
                <w:sz w:val="24"/>
                <w:szCs w:val="24"/>
              </w:rPr>
              <w:t>Внеуроч</w:t>
            </w:r>
            <w:r>
              <w:rPr>
                <w:b/>
                <w:sz w:val="24"/>
                <w:szCs w:val="24"/>
              </w:rPr>
              <w:t>ная деятельность для 1-4 классов 2025-2026</w:t>
            </w:r>
            <w:r w:rsidRPr="00404C18">
              <w:rPr>
                <w:b/>
                <w:sz w:val="24"/>
                <w:szCs w:val="24"/>
              </w:rPr>
              <w:t xml:space="preserve"> учебный год</w:t>
            </w:r>
          </w:p>
          <w:p w14:paraId="5BBEEDAB" w14:textId="77777777" w:rsidR="00553E17" w:rsidRDefault="00553E17" w:rsidP="001C5C11">
            <w:pPr>
              <w:jc w:val="center"/>
              <w:rPr>
                <w:b/>
                <w:sz w:val="24"/>
                <w:szCs w:val="24"/>
              </w:rPr>
            </w:pPr>
          </w:p>
          <w:p w14:paraId="46B08FD1" w14:textId="77777777" w:rsidR="00553E17" w:rsidRDefault="00553E17" w:rsidP="001C5C11">
            <w:pPr>
              <w:jc w:val="righ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48"/>
              <w:gridCol w:w="720"/>
              <w:gridCol w:w="540"/>
              <w:gridCol w:w="540"/>
              <w:gridCol w:w="540"/>
              <w:gridCol w:w="540"/>
              <w:gridCol w:w="540"/>
              <w:gridCol w:w="540"/>
              <w:gridCol w:w="540"/>
              <w:gridCol w:w="540"/>
              <w:gridCol w:w="540"/>
              <w:gridCol w:w="12"/>
            </w:tblGrid>
            <w:tr w:rsidR="00553E17" w:rsidRPr="0023222A" w14:paraId="307AC74A" w14:textId="77777777" w:rsidTr="001C5C11">
              <w:trPr>
                <w:gridAfter w:val="1"/>
                <w:wAfter w:w="12" w:type="dxa"/>
              </w:trPr>
              <w:tc>
                <w:tcPr>
                  <w:tcW w:w="3348" w:type="dxa"/>
                </w:tcPr>
                <w:p w14:paraId="7E8A1578" w14:textId="77777777" w:rsidR="00553E17" w:rsidRPr="0023222A" w:rsidRDefault="00553E17" w:rsidP="001C5C11">
                  <w:pPr>
                    <w:rPr>
                      <w:sz w:val="24"/>
                      <w:szCs w:val="24"/>
                    </w:rPr>
                  </w:pPr>
                </w:p>
              </w:tc>
              <w:tc>
                <w:tcPr>
                  <w:tcW w:w="720" w:type="dxa"/>
                </w:tcPr>
                <w:p w14:paraId="1266A6EA" w14:textId="77777777" w:rsidR="00553E17" w:rsidRPr="0023222A" w:rsidRDefault="00553E17" w:rsidP="001C5C11">
                  <w:pPr>
                    <w:rPr>
                      <w:sz w:val="24"/>
                      <w:szCs w:val="24"/>
                    </w:rPr>
                  </w:pPr>
                  <w:r w:rsidRPr="0023222A">
                    <w:rPr>
                      <w:sz w:val="24"/>
                      <w:szCs w:val="24"/>
                    </w:rPr>
                    <w:t>1а</w:t>
                  </w:r>
                </w:p>
              </w:tc>
              <w:tc>
                <w:tcPr>
                  <w:tcW w:w="540" w:type="dxa"/>
                </w:tcPr>
                <w:p w14:paraId="071E1E7A" w14:textId="77777777" w:rsidR="00553E17" w:rsidRPr="0023222A" w:rsidRDefault="00553E17" w:rsidP="001C5C11">
                  <w:pPr>
                    <w:rPr>
                      <w:sz w:val="24"/>
                      <w:szCs w:val="24"/>
                    </w:rPr>
                  </w:pPr>
                  <w:r w:rsidRPr="0023222A">
                    <w:rPr>
                      <w:sz w:val="24"/>
                      <w:szCs w:val="24"/>
                    </w:rPr>
                    <w:t>1б</w:t>
                  </w:r>
                </w:p>
              </w:tc>
              <w:tc>
                <w:tcPr>
                  <w:tcW w:w="540" w:type="dxa"/>
                </w:tcPr>
                <w:p w14:paraId="2983DC07" w14:textId="77777777" w:rsidR="00553E17" w:rsidRPr="0023222A" w:rsidRDefault="00553E17" w:rsidP="001C5C11">
                  <w:pPr>
                    <w:rPr>
                      <w:sz w:val="24"/>
                      <w:szCs w:val="24"/>
                    </w:rPr>
                  </w:pPr>
                  <w:r w:rsidRPr="0023222A">
                    <w:rPr>
                      <w:sz w:val="24"/>
                      <w:szCs w:val="24"/>
                    </w:rPr>
                    <w:t>2а</w:t>
                  </w:r>
                </w:p>
              </w:tc>
              <w:tc>
                <w:tcPr>
                  <w:tcW w:w="540" w:type="dxa"/>
                </w:tcPr>
                <w:p w14:paraId="429CCABD" w14:textId="77777777" w:rsidR="00553E17" w:rsidRPr="0023222A" w:rsidRDefault="00553E17" w:rsidP="001C5C11">
                  <w:pPr>
                    <w:rPr>
                      <w:sz w:val="24"/>
                      <w:szCs w:val="24"/>
                    </w:rPr>
                  </w:pPr>
                  <w:r w:rsidRPr="0023222A">
                    <w:rPr>
                      <w:sz w:val="24"/>
                      <w:szCs w:val="24"/>
                    </w:rPr>
                    <w:t>2б</w:t>
                  </w:r>
                </w:p>
              </w:tc>
              <w:tc>
                <w:tcPr>
                  <w:tcW w:w="540" w:type="dxa"/>
                  <w:tcBorders>
                    <w:bottom w:val="single" w:sz="4" w:space="0" w:color="auto"/>
                  </w:tcBorders>
                </w:tcPr>
                <w:p w14:paraId="141A9878" w14:textId="77777777" w:rsidR="00553E17" w:rsidRPr="0023222A" w:rsidRDefault="00553E17" w:rsidP="001C5C11">
                  <w:pPr>
                    <w:rPr>
                      <w:sz w:val="24"/>
                      <w:szCs w:val="24"/>
                    </w:rPr>
                  </w:pPr>
                  <w:r>
                    <w:rPr>
                      <w:sz w:val="24"/>
                      <w:szCs w:val="24"/>
                    </w:rPr>
                    <w:t>3а</w:t>
                  </w:r>
                </w:p>
              </w:tc>
              <w:tc>
                <w:tcPr>
                  <w:tcW w:w="540" w:type="dxa"/>
                  <w:tcBorders>
                    <w:right w:val="single" w:sz="4" w:space="0" w:color="auto"/>
                  </w:tcBorders>
                </w:tcPr>
                <w:p w14:paraId="5B57E4F8" w14:textId="77777777" w:rsidR="00553E17" w:rsidRPr="0023222A" w:rsidRDefault="00553E17" w:rsidP="001C5C11">
                  <w:pPr>
                    <w:rPr>
                      <w:sz w:val="24"/>
                      <w:szCs w:val="24"/>
                    </w:rPr>
                  </w:pPr>
                  <w:r>
                    <w:rPr>
                      <w:sz w:val="24"/>
                      <w:szCs w:val="24"/>
                    </w:rPr>
                    <w:t>3б</w:t>
                  </w:r>
                </w:p>
              </w:tc>
              <w:tc>
                <w:tcPr>
                  <w:tcW w:w="540" w:type="dxa"/>
                  <w:tcBorders>
                    <w:left w:val="single" w:sz="4" w:space="0" w:color="auto"/>
                  </w:tcBorders>
                </w:tcPr>
                <w:p w14:paraId="55F7F2D5" w14:textId="77777777" w:rsidR="00553E17" w:rsidRPr="0023222A" w:rsidRDefault="00553E17" w:rsidP="001C5C11">
                  <w:pPr>
                    <w:rPr>
                      <w:sz w:val="24"/>
                      <w:szCs w:val="24"/>
                    </w:rPr>
                  </w:pPr>
                  <w:r>
                    <w:rPr>
                      <w:sz w:val="24"/>
                      <w:szCs w:val="24"/>
                    </w:rPr>
                    <w:t>3в</w:t>
                  </w:r>
                </w:p>
              </w:tc>
              <w:tc>
                <w:tcPr>
                  <w:tcW w:w="540" w:type="dxa"/>
                </w:tcPr>
                <w:p w14:paraId="242BAF12" w14:textId="77777777" w:rsidR="00553E17" w:rsidRPr="0023222A" w:rsidRDefault="00553E17" w:rsidP="001C5C11">
                  <w:pPr>
                    <w:rPr>
                      <w:sz w:val="24"/>
                      <w:szCs w:val="24"/>
                    </w:rPr>
                  </w:pPr>
                  <w:r w:rsidRPr="0023222A">
                    <w:rPr>
                      <w:sz w:val="24"/>
                      <w:szCs w:val="24"/>
                    </w:rPr>
                    <w:t>4</w:t>
                  </w:r>
                  <w:r>
                    <w:rPr>
                      <w:sz w:val="24"/>
                      <w:szCs w:val="24"/>
                    </w:rPr>
                    <w:t>а</w:t>
                  </w:r>
                </w:p>
              </w:tc>
              <w:tc>
                <w:tcPr>
                  <w:tcW w:w="540" w:type="dxa"/>
                </w:tcPr>
                <w:p w14:paraId="3AE80946" w14:textId="77777777" w:rsidR="00553E17" w:rsidRPr="0023222A" w:rsidRDefault="00553E17" w:rsidP="001C5C11">
                  <w:pPr>
                    <w:rPr>
                      <w:sz w:val="24"/>
                      <w:szCs w:val="24"/>
                    </w:rPr>
                  </w:pPr>
                  <w:r>
                    <w:rPr>
                      <w:sz w:val="24"/>
                      <w:szCs w:val="24"/>
                    </w:rPr>
                    <w:t>4б</w:t>
                  </w:r>
                </w:p>
              </w:tc>
              <w:tc>
                <w:tcPr>
                  <w:tcW w:w="540" w:type="dxa"/>
                  <w:tcBorders>
                    <w:right w:val="single" w:sz="4" w:space="0" w:color="auto"/>
                  </w:tcBorders>
                </w:tcPr>
                <w:p w14:paraId="72B8A40F" w14:textId="77777777" w:rsidR="00553E17" w:rsidRPr="0023222A" w:rsidRDefault="00553E17" w:rsidP="001C5C11">
                  <w:pPr>
                    <w:rPr>
                      <w:sz w:val="24"/>
                      <w:szCs w:val="24"/>
                    </w:rPr>
                  </w:pPr>
                  <w:r>
                    <w:rPr>
                      <w:sz w:val="24"/>
                      <w:szCs w:val="24"/>
                    </w:rPr>
                    <w:t>4в</w:t>
                  </w:r>
                </w:p>
              </w:tc>
            </w:tr>
            <w:tr w:rsidR="00553E17" w:rsidRPr="0023222A" w14:paraId="16779216" w14:textId="77777777" w:rsidTr="001C5C11">
              <w:trPr>
                <w:gridAfter w:val="1"/>
                <w:wAfter w:w="12" w:type="dxa"/>
              </w:trPr>
              <w:tc>
                <w:tcPr>
                  <w:tcW w:w="3348" w:type="dxa"/>
                </w:tcPr>
                <w:p w14:paraId="713C34D3" w14:textId="77777777" w:rsidR="00553E17" w:rsidRPr="00222A20" w:rsidRDefault="00553E17" w:rsidP="001C5C11">
                  <w:pPr>
                    <w:rPr>
                      <w:sz w:val="24"/>
                      <w:szCs w:val="24"/>
                    </w:rPr>
                  </w:pPr>
                  <w:r w:rsidRPr="00222A20">
                    <w:rPr>
                      <w:sz w:val="24"/>
                      <w:szCs w:val="24"/>
                    </w:rPr>
                    <w:t>Разговоры о важном</w:t>
                  </w:r>
                </w:p>
                <w:p w14:paraId="2DC385C7" w14:textId="77777777" w:rsidR="00553E17" w:rsidRPr="00222A20" w:rsidRDefault="00553E17" w:rsidP="001C5C11">
                  <w:pPr>
                    <w:rPr>
                      <w:sz w:val="24"/>
                      <w:szCs w:val="24"/>
                    </w:rPr>
                  </w:pPr>
                </w:p>
              </w:tc>
              <w:tc>
                <w:tcPr>
                  <w:tcW w:w="720" w:type="dxa"/>
                </w:tcPr>
                <w:p w14:paraId="40EFF856" w14:textId="77777777" w:rsidR="00553E17" w:rsidRPr="0023222A" w:rsidRDefault="00553E17" w:rsidP="001C5C11">
                  <w:pPr>
                    <w:rPr>
                      <w:sz w:val="24"/>
                      <w:szCs w:val="24"/>
                    </w:rPr>
                  </w:pPr>
                  <w:r>
                    <w:rPr>
                      <w:sz w:val="24"/>
                      <w:szCs w:val="24"/>
                    </w:rPr>
                    <w:t>1</w:t>
                  </w:r>
                </w:p>
              </w:tc>
              <w:tc>
                <w:tcPr>
                  <w:tcW w:w="540" w:type="dxa"/>
                </w:tcPr>
                <w:p w14:paraId="5116DB4D" w14:textId="77777777" w:rsidR="00553E17" w:rsidRPr="0023222A" w:rsidRDefault="00553E17" w:rsidP="001C5C11">
                  <w:pPr>
                    <w:rPr>
                      <w:sz w:val="24"/>
                      <w:szCs w:val="24"/>
                    </w:rPr>
                  </w:pPr>
                  <w:r>
                    <w:rPr>
                      <w:sz w:val="24"/>
                      <w:szCs w:val="24"/>
                    </w:rPr>
                    <w:t>1</w:t>
                  </w:r>
                </w:p>
              </w:tc>
              <w:tc>
                <w:tcPr>
                  <w:tcW w:w="540" w:type="dxa"/>
                </w:tcPr>
                <w:p w14:paraId="74E7ED90" w14:textId="77777777" w:rsidR="00553E17" w:rsidRPr="0023222A" w:rsidRDefault="00553E17" w:rsidP="001C5C11">
                  <w:pPr>
                    <w:rPr>
                      <w:sz w:val="24"/>
                      <w:szCs w:val="24"/>
                    </w:rPr>
                  </w:pPr>
                  <w:r>
                    <w:rPr>
                      <w:sz w:val="24"/>
                      <w:szCs w:val="24"/>
                    </w:rPr>
                    <w:t>1</w:t>
                  </w:r>
                </w:p>
              </w:tc>
              <w:tc>
                <w:tcPr>
                  <w:tcW w:w="540" w:type="dxa"/>
                </w:tcPr>
                <w:p w14:paraId="0091B04B" w14:textId="77777777" w:rsidR="00553E17" w:rsidRPr="0023222A" w:rsidRDefault="00553E17" w:rsidP="001C5C11">
                  <w:pPr>
                    <w:rPr>
                      <w:sz w:val="24"/>
                      <w:szCs w:val="24"/>
                    </w:rPr>
                  </w:pPr>
                  <w:r>
                    <w:rPr>
                      <w:sz w:val="24"/>
                      <w:szCs w:val="24"/>
                    </w:rPr>
                    <w:t>1</w:t>
                  </w:r>
                </w:p>
              </w:tc>
              <w:tc>
                <w:tcPr>
                  <w:tcW w:w="540" w:type="dxa"/>
                  <w:tcBorders>
                    <w:top w:val="single" w:sz="4" w:space="0" w:color="auto"/>
                  </w:tcBorders>
                </w:tcPr>
                <w:p w14:paraId="7024CDD6" w14:textId="77777777" w:rsidR="00553E17" w:rsidRPr="0023222A" w:rsidRDefault="00553E17" w:rsidP="001C5C11">
                  <w:pPr>
                    <w:rPr>
                      <w:sz w:val="24"/>
                      <w:szCs w:val="24"/>
                    </w:rPr>
                  </w:pPr>
                  <w:r>
                    <w:rPr>
                      <w:sz w:val="24"/>
                      <w:szCs w:val="24"/>
                    </w:rPr>
                    <w:t>1</w:t>
                  </w:r>
                </w:p>
              </w:tc>
              <w:tc>
                <w:tcPr>
                  <w:tcW w:w="540" w:type="dxa"/>
                  <w:tcBorders>
                    <w:right w:val="single" w:sz="4" w:space="0" w:color="auto"/>
                  </w:tcBorders>
                </w:tcPr>
                <w:p w14:paraId="4EF98B78" w14:textId="77777777" w:rsidR="00553E17" w:rsidRDefault="00553E17" w:rsidP="001C5C11">
                  <w:pPr>
                    <w:rPr>
                      <w:sz w:val="24"/>
                      <w:szCs w:val="24"/>
                    </w:rPr>
                  </w:pPr>
                  <w:r>
                    <w:rPr>
                      <w:sz w:val="24"/>
                      <w:szCs w:val="24"/>
                    </w:rPr>
                    <w:t>1</w:t>
                  </w:r>
                </w:p>
              </w:tc>
              <w:tc>
                <w:tcPr>
                  <w:tcW w:w="540" w:type="dxa"/>
                  <w:tcBorders>
                    <w:left w:val="single" w:sz="4" w:space="0" w:color="auto"/>
                  </w:tcBorders>
                </w:tcPr>
                <w:p w14:paraId="56686238" w14:textId="77777777" w:rsidR="00553E17" w:rsidRDefault="00553E17" w:rsidP="001C5C11">
                  <w:pPr>
                    <w:rPr>
                      <w:sz w:val="24"/>
                      <w:szCs w:val="24"/>
                    </w:rPr>
                  </w:pPr>
                  <w:r>
                    <w:rPr>
                      <w:sz w:val="24"/>
                      <w:szCs w:val="24"/>
                    </w:rPr>
                    <w:t>1</w:t>
                  </w:r>
                </w:p>
              </w:tc>
              <w:tc>
                <w:tcPr>
                  <w:tcW w:w="540" w:type="dxa"/>
                </w:tcPr>
                <w:p w14:paraId="7D8CE032" w14:textId="77777777" w:rsidR="00553E17" w:rsidRDefault="00553E17" w:rsidP="001C5C11">
                  <w:pPr>
                    <w:rPr>
                      <w:sz w:val="24"/>
                      <w:szCs w:val="24"/>
                    </w:rPr>
                  </w:pPr>
                  <w:r>
                    <w:rPr>
                      <w:sz w:val="24"/>
                      <w:szCs w:val="24"/>
                    </w:rPr>
                    <w:t>1</w:t>
                  </w:r>
                </w:p>
              </w:tc>
              <w:tc>
                <w:tcPr>
                  <w:tcW w:w="540" w:type="dxa"/>
                </w:tcPr>
                <w:p w14:paraId="2081E6E9" w14:textId="77777777" w:rsidR="00553E17" w:rsidRPr="0023222A" w:rsidRDefault="00553E17" w:rsidP="001C5C11">
                  <w:pPr>
                    <w:rPr>
                      <w:sz w:val="24"/>
                      <w:szCs w:val="24"/>
                    </w:rPr>
                  </w:pPr>
                  <w:r>
                    <w:rPr>
                      <w:sz w:val="24"/>
                      <w:szCs w:val="24"/>
                    </w:rPr>
                    <w:t>1</w:t>
                  </w:r>
                </w:p>
              </w:tc>
              <w:tc>
                <w:tcPr>
                  <w:tcW w:w="540" w:type="dxa"/>
                  <w:tcBorders>
                    <w:right w:val="single" w:sz="4" w:space="0" w:color="auto"/>
                  </w:tcBorders>
                </w:tcPr>
                <w:p w14:paraId="32843F27" w14:textId="77777777" w:rsidR="00553E17" w:rsidRPr="0023222A" w:rsidRDefault="00553E17" w:rsidP="001C5C11">
                  <w:pPr>
                    <w:rPr>
                      <w:sz w:val="24"/>
                      <w:szCs w:val="24"/>
                    </w:rPr>
                  </w:pPr>
                  <w:r>
                    <w:rPr>
                      <w:sz w:val="24"/>
                      <w:szCs w:val="24"/>
                    </w:rPr>
                    <w:t>1</w:t>
                  </w:r>
                </w:p>
              </w:tc>
            </w:tr>
            <w:tr w:rsidR="00553E17" w:rsidRPr="0023222A" w14:paraId="5BB2142D" w14:textId="77777777" w:rsidTr="001C5C11">
              <w:trPr>
                <w:gridAfter w:val="1"/>
                <w:wAfter w:w="12" w:type="dxa"/>
              </w:trPr>
              <w:tc>
                <w:tcPr>
                  <w:tcW w:w="3348" w:type="dxa"/>
                </w:tcPr>
                <w:p w14:paraId="042C2472" w14:textId="77777777" w:rsidR="00553E17" w:rsidRPr="00222A20" w:rsidRDefault="00553E17" w:rsidP="001C5C11">
                  <w:pPr>
                    <w:rPr>
                      <w:sz w:val="24"/>
                      <w:szCs w:val="24"/>
                    </w:rPr>
                  </w:pPr>
                  <w:r w:rsidRPr="00222A20">
                    <w:rPr>
                      <w:sz w:val="24"/>
                      <w:szCs w:val="24"/>
                    </w:rPr>
                    <w:t>ДО «Орлята России»</w:t>
                  </w:r>
                </w:p>
                <w:p w14:paraId="2C7EE3B6" w14:textId="77777777" w:rsidR="00553E17" w:rsidRPr="00C85C7E" w:rsidRDefault="00553E17" w:rsidP="001C5C11">
                  <w:pPr>
                    <w:rPr>
                      <w:i/>
                      <w:sz w:val="24"/>
                      <w:szCs w:val="24"/>
                    </w:rPr>
                  </w:pPr>
                </w:p>
              </w:tc>
              <w:tc>
                <w:tcPr>
                  <w:tcW w:w="720" w:type="dxa"/>
                </w:tcPr>
                <w:p w14:paraId="1AF27CBC" w14:textId="77777777" w:rsidR="00553E17" w:rsidRDefault="00553E17" w:rsidP="001C5C11">
                  <w:pPr>
                    <w:rPr>
                      <w:sz w:val="24"/>
                      <w:szCs w:val="24"/>
                    </w:rPr>
                  </w:pPr>
                  <w:r>
                    <w:rPr>
                      <w:sz w:val="24"/>
                      <w:szCs w:val="24"/>
                    </w:rPr>
                    <w:t>1</w:t>
                  </w:r>
                </w:p>
              </w:tc>
              <w:tc>
                <w:tcPr>
                  <w:tcW w:w="540" w:type="dxa"/>
                </w:tcPr>
                <w:p w14:paraId="63A7F3F0" w14:textId="77777777" w:rsidR="00553E17" w:rsidRDefault="00553E17" w:rsidP="001C5C11">
                  <w:pPr>
                    <w:rPr>
                      <w:sz w:val="24"/>
                      <w:szCs w:val="24"/>
                    </w:rPr>
                  </w:pPr>
                  <w:r>
                    <w:rPr>
                      <w:sz w:val="24"/>
                      <w:szCs w:val="24"/>
                    </w:rPr>
                    <w:t>1</w:t>
                  </w:r>
                </w:p>
              </w:tc>
              <w:tc>
                <w:tcPr>
                  <w:tcW w:w="540" w:type="dxa"/>
                </w:tcPr>
                <w:p w14:paraId="3D462E81" w14:textId="77777777" w:rsidR="00553E17" w:rsidRDefault="00553E17" w:rsidP="001C5C11">
                  <w:pPr>
                    <w:rPr>
                      <w:sz w:val="24"/>
                      <w:szCs w:val="24"/>
                    </w:rPr>
                  </w:pPr>
                  <w:r>
                    <w:rPr>
                      <w:sz w:val="24"/>
                      <w:szCs w:val="24"/>
                    </w:rPr>
                    <w:t>1</w:t>
                  </w:r>
                </w:p>
              </w:tc>
              <w:tc>
                <w:tcPr>
                  <w:tcW w:w="540" w:type="dxa"/>
                </w:tcPr>
                <w:p w14:paraId="4872EF6B" w14:textId="77777777" w:rsidR="00553E17" w:rsidRDefault="00553E17" w:rsidP="001C5C11">
                  <w:pPr>
                    <w:rPr>
                      <w:sz w:val="24"/>
                      <w:szCs w:val="24"/>
                    </w:rPr>
                  </w:pPr>
                  <w:r>
                    <w:rPr>
                      <w:sz w:val="24"/>
                      <w:szCs w:val="24"/>
                    </w:rPr>
                    <w:t>1</w:t>
                  </w:r>
                </w:p>
              </w:tc>
              <w:tc>
                <w:tcPr>
                  <w:tcW w:w="540" w:type="dxa"/>
                </w:tcPr>
                <w:p w14:paraId="7C57AC91" w14:textId="77777777" w:rsidR="00553E17" w:rsidRDefault="00553E17" w:rsidP="001C5C11">
                  <w:pPr>
                    <w:rPr>
                      <w:sz w:val="24"/>
                      <w:szCs w:val="24"/>
                    </w:rPr>
                  </w:pPr>
                  <w:r>
                    <w:rPr>
                      <w:sz w:val="24"/>
                      <w:szCs w:val="24"/>
                    </w:rPr>
                    <w:t>1</w:t>
                  </w:r>
                </w:p>
              </w:tc>
              <w:tc>
                <w:tcPr>
                  <w:tcW w:w="540" w:type="dxa"/>
                  <w:tcBorders>
                    <w:right w:val="single" w:sz="4" w:space="0" w:color="auto"/>
                  </w:tcBorders>
                </w:tcPr>
                <w:p w14:paraId="4A842891" w14:textId="77777777" w:rsidR="00553E17" w:rsidRDefault="00553E17" w:rsidP="001C5C11">
                  <w:pPr>
                    <w:rPr>
                      <w:sz w:val="24"/>
                      <w:szCs w:val="24"/>
                    </w:rPr>
                  </w:pPr>
                  <w:r>
                    <w:rPr>
                      <w:sz w:val="24"/>
                      <w:szCs w:val="24"/>
                    </w:rPr>
                    <w:t>1</w:t>
                  </w:r>
                </w:p>
              </w:tc>
              <w:tc>
                <w:tcPr>
                  <w:tcW w:w="540" w:type="dxa"/>
                  <w:tcBorders>
                    <w:left w:val="single" w:sz="4" w:space="0" w:color="auto"/>
                  </w:tcBorders>
                </w:tcPr>
                <w:p w14:paraId="4B15201C" w14:textId="77777777" w:rsidR="00553E17" w:rsidRDefault="00553E17" w:rsidP="001C5C11">
                  <w:pPr>
                    <w:rPr>
                      <w:sz w:val="24"/>
                      <w:szCs w:val="24"/>
                    </w:rPr>
                  </w:pPr>
                  <w:r>
                    <w:rPr>
                      <w:sz w:val="24"/>
                      <w:szCs w:val="24"/>
                    </w:rPr>
                    <w:t>1</w:t>
                  </w:r>
                </w:p>
              </w:tc>
              <w:tc>
                <w:tcPr>
                  <w:tcW w:w="540" w:type="dxa"/>
                </w:tcPr>
                <w:p w14:paraId="047DBF6C" w14:textId="77777777" w:rsidR="00553E17" w:rsidRDefault="00553E17" w:rsidP="001C5C11">
                  <w:pPr>
                    <w:rPr>
                      <w:sz w:val="24"/>
                      <w:szCs w:val="24"/>
                    </w:rPr>
                  </w:pPr>
                  <w:r>
                    <w:rPr>
                      <w:sz w:val="24"/>
                      <w:szCs w:val="24"/>
                    </w:rPr>
                    <w:t>1</w:t>
                  </w:r>
                </w:p>
              </w:tc>
              <w:tc>
                <w:tcPr>
                  <w:tcW w:w="540" w:type="dxa"/>
                </w:tcPr>
                <w:p w14:paraId="67253F44" w14:textId="77777777" w:rsidR="00553E17" w:rsidRDefault="00553E17" w:rsidP="001C5C11">
                  <w:pPr>
                    <w:rPr>
                      <w:sz w:val="24"/>
                      <w:szCs w:val="24"/>
                    </w:rPr>
                  </w:pPr>
                  <w:r>
                    <w:rPr>
                      <w:sz w:val="24"/>
                      <w:szCs w:val="24"/>
                    </w:rPr>
                    <w:t>1</w:t>
                  </w:r>
                </w:p>
              </w:tc>
              <w:tc>
                <w:tcPr>
                  <w:tcW w:w="540" w:type="dxa"/>
                  <w:tcBorders>
                    <w:right w:val="single" w:sz="4" w:space="0" w:color="auto"/>
                  </w:tcBorders>
                </w:tcPr>
                <w:p w14:paraId="1AF8F3EA" w14:textId="77777777" w:rsidR="00553E17" w:rsidRDefault="00553E17" w:rsidP="001C5C11">
                  <w:pPr>
                    <w:rPr>
                      <w:sz w:val="24"/>
                      <w:szCs w:val="24"/>
                    </w:rPr>
                  </w:pPr>
                  <w:r>
                    <w:rPr>
                      <w:sz w:val="24"/>
                      <w:szCs w:val="24"/>
                    </w:rPr>
                    <w:t>1</w:t>
                  </w:r>
                </w:p>
              </w:tc>
            </w:tr>
            <w:tr w:rsidR="00553E17" w:rsidRPr="0023222A" w14:paraId="53064B16" w14:textId="77777777" w:rsidTr="001C5C11">
              <w:trPr>
                <w:gridAfter w:val="1"/>
                <w:wAfter w:w="12" w:type="dxa"/>
              </w:trPr>
              <w:tc>
                <w:tcPr>
                  <w:tcW w:w="3348" w:type="dxa"/>
                </w:tcPr>
                <w:p w14:paraId="59BCD6B7" w14:textId="77777777" w:rsidR="00553E17" w:rsidRPr="00222A20" w:rsidRDefault="00553E17" w:rsidP="001C5C11">
                  <w:pPr>
                    <w:rPr>
                      <w:sz w:val="24"/>
                      <w:szCs w:val="24"/>
                    </w:rPr>
                  </w:pPr>
                  <w:r w:rsidRPr="00222A20">
                    <w:rPr>
                      <w:sz w:val="24"/>
                      <w:szCs w:val="24"/>
                    </w:rPr>
                    <w:t>Познавая малую Родину</w:t>
                  </w:r>
                </w:p>
                <w:p w14:paraId="3C86188D" w14:textId="77777777" w:rsidR="00553E17" w:rsidRPr="00222A20" w:rsidRDefault="00553E17" w:rsidP="001C5C11">
                  <w:pPr>
                    <w:rPr>
                      <w:sz w:val="24"/>
                      <w:szCs w:val="24"/>
                    </w:rPr>
                  </w:pPr>
                </w:p>
              </w:tc>
              <w:tc>
                <w:tcPr>
                  <w:tcW w:w="720" w:type="dxa"/>
                </w:tcPr>
                <w:p w14:paraId="7F68AC8A" w14:textId="77777777" w:rsidR="00553E17" w:rsidRDefault="00553E17" w:rsidP="001C5C11">
                  <w:pPr>
                    <w:rPr>
                      <w:sz w:val="24"/>
                      <w:szCs w:val="24"/>
                    </w:rPr>
                  </w:pPr>
                </w:p>
              </w:tc>
              <w:tc>
                <w:tcPr>
                  <w:tcW w:w="540" w:type="dxa"/>
                </w:tcPr>
                <w:p w14:paraId="6DB029BC" w14:textId="77777777" w:rsidR="00553E17" w:rsidRDefault="00553E17" w:rsidP="001C5C11">
                  <w:pPr>
                    <w:rPr>
                      <w:sz w:val="24"/>
                      <w:szCs w:val="24"/>
                    </w:rPr>
                  </w:pPr>
                </w:p>
              </w:tc>
              <w:tc>
                <w:tcPr>
                  <w:tcW w:w="540" w:type="dxa"/>
                </w:tcPr>
                <w:p w14:paraId="1A3DF807" w14:textId="77777777" w:rsidR="00553E17" w:rsidRDefault="00553E17" w:rsidP="001C5C11">
                  <w:pPr>
                    <w:rPr>
                      <w:sz w:val="24"/>
                      <w:szCs w:val="24"/>
                    </w:rPr>
                  </w:pPr>
                </w:p>
              </w:tc>
              <w:tc>
                <w:tcPr>
                  <w:tcW w:w="540" w:type="dxa"/>
                </w:tcPr>
                <w:p w14:paraId="5660D937" w14:textId="77777777" w:rsidR="00553E17" w:rsidRDefault="00553E17" w:rsidP="001C5C11">
                  <w:pPr>
                    <w:rPr>
                      <w:sz w:val="24"/>
                      <w:szCs w:val="24"/>
                    </w:rPr>
                  </w:pPr>
                </w:p>
              </w:tc>
              <w:tc>
                <w:tcPr>
                  <w:tcW w:w="540" w:type="dxa"/>
                </w:tcPr>
                <w:p w14:paraId="5C7A076B" w14:textId="77777777" w:rsidR="00553E17" w:rsidRDefault="00553E17" w:rsidP="001C5C11">
                  <w:pPr>
                    <w:rPr>
                      <w:sz w:val="24"/>
                      <w:szCs w:val="24"/>
                    </w:rPr>
                  </w:pPr>
                </w:p>
              </w:tc>
              <w:tc>
                <w:tcPr>
                  <w:tcW w:w="540" w:type="dxa"/>
                  <w:tcBorders>
                    <w:right w:val="single" w:sz="4" w:space="0" w:color="auto"/>
                  </w:tcBorders>
                </w:tcPr>
                <w:p w14:paraId="507B780D" w14:textId="77777777" w:rsidR="00553E17" w:rsidRDefault="00553E17" w:rsidP="001C5C11">
                  <w:pPr>
                    <w:jc w:val="center"/>
                    <w:rPr>
                      <w:sz w:val="24"/>
                      <w:szCs w:val="24"/>
                    </w:rPr>
                  </w:pPr>
                </w:p>
              </w:tc>
              <w:tc>
                <w:tcPr>
                  <w:tcW w:w="540" w:type="dxa"/>
                  <w:tcBorders>
                    <w:left w:val="single" w:sz="4" w:space="0" w:color="auto"/>
                    <w:right w:val="single" w:sz="4" w:space="0" w:color="auto"/>
                  </w:tcBorders>
                </w:tcPr>
                <w:p w14:paraId="2BB95EF2" w14:textId="77777777" w:rsidR="00553E17" w:rsidRDefault="00553E17" w:rsidP="001C5C11">
                  <w:pPr>
                    <w:jc w:val="center"/>
                    <w:rPr>
                      <w:sz w:val="24"/>
                      <w:szCs w:val="24"/>
                    </w:rPr>
                  </w:pPr>
                </w:p>
              </w:tc>
              <w:tc>
                <w:tcPr>
                  <w:tcW w:w="540" w:type="dxa"/>
                  <w:tcBorders>
                    <w:left w:val="single" w:sz="4" w:space="0" w:color="auto"/>
                  </w:tcBorders>
                </w:tcPr>
                <w:p w14:paraId="017C23B0" w14:textId="77777777" w:rsidR="00553E17" w:rsidRDefault="00553E17" w:rsidP="001C5C11">
                  <w:pPr>
                    <w:jc w:val="center"/>
                    <w:rPr>
                      <w:sz w:val="24"/>
                      <w:szCs w:val="24"/>
                    </w:rPr>
                  </w:pPr>
                  <w:r>
                    <w:rPr>
                      <w:sz w:val="24"/>
                      <w:szCs w:val="24"/>
                    </w:rPr>
                    <w:t>1</w:t>
                  </w:r>
                </w:p>
              </w:tc>
              <w:tc>
                <w:tcPr>
                  <w:tcW w:w="540" w:type="dxa"/>
                  <w:tcBorders>
                    <w:right w:val="single" w:sz="4" w:space="0" w:color="auto"/>
                  </w:tcBorders>
                </w:tcPr>
                <w:p w14:paraId="1271CC24" w14:textId="77777777" w:rsidR="00553E17" w:rsidRDefault="00553E17" w:rsidP="001C5C11">
                  <w:pPr>
                    <w:jc w:val="center"/>
                    <w:rPr>
                      <w:sz w:val="24"/>
                      <w:szCs w:val="24"/>
                    </w:rPr>
                  </w:pPr>
                  <w:r>
                    <w:rPr>
                      <w:sz w:val="24"/>
                      <w:szCs w:val="24"/>
                    </w:rPr>
                    <w:t>1</w:t>
                  </w:r>
                </w:p>
              </w:tc>
              <w:tc>
                <w:tcPr>
                  <w:tcW w:w="540" w:type="dxa"/>
                  <w:tcBorders>
                    <w:left w:val="single" w:sz="4" w:space="0" w:color="auto"/>
                    <w:right w:val="single" w:sz="4" w:space="0" w:color="auto"/>
                  </w:tcBorders>
                </w:tcPr>
                <w:p w14:paraId="32B13335" w14:textId="77777777" w:rsidR="00553E17" w:rsidRDefault="00553E17" w:rsidP="001C5C11">
                  <w:pPr>
                    <w:jc w:val="center"/>
                    <w:rPr>
                      <w:sz w:val="24"/>
                      <w:szCs w:val="24"/>
                    </w:rPr>
                  </w:pPr>
                  <w:r>
                    <w:rPr>
                      <w:sz w:val="24"/>
                      <w:szCs w:val="24"/>
                    </w:rPr>
                    <w:t>1</w:t>
                  </w:r>
                </w:p>
              </w:tc>
            </w:tr>
            <w:tr w:rsidR="00553E17" w:rsidRPr="0023222A" w14:paraId="76BB528D" w14:textId="77777777" w:rsidTr="001C5C11">
              <w:trPr>
                <w:gridAfter w:val="1"/>
                <w:wAfter w:w="12" w:type="dxa"/>
              </w:trPr>
              <w:tc>
                <w:tcPr>
                  <w:tcW w:w="3348" w:type="dxa"/>
                </w:tcPr>
                <w:p w14:paraId="337B707C" w14:textId="77777777" w:rsidR="00553E17" w:rsidRDefault="00553E17" w:rsidP="001C5C11">
                  <w:pPr>
                    <w:rPr>
                      <w:sz w:val="24"/>
                      <w:szCs w:val="24"/>
                    </w:rPr>
                  </w:pPr>
                  <w:r>
                    <w:rPr>
                      <w:sz w:val="24"/>
                      <w:szCs w:val="24"/>
                    </w:rPr>
                    <w:t>ДО ЮИД «Знатоки»</w:t>
                  </w:r>
                </w:p>
                <w:p w14:paraId="21970CFB" w14:textId="77777777" w:rsidR="00553E17" w:rsidRPr="00222A20" w:rsidRDefault="00553E17" w:rsidP="001C5C11">
                  <w:pPr>
                    <w:rPr>
                      <w:sz w:val="24"/>
                      <w:szCs w:val="24"/>
                    </w:rPr>
                  </w:pPr>
                </w:p>
              </w:tc>
              <w:tc>
                <w:tcPr>
                  <w:tcW w:w="720" w:type="dxa"/>
                </w:tcPr>
                <w:p w14:paraId="3AD9BB0C" w14:textId="77777777" w:rsidR="00553E17" w:rsidRDefault="00553E17" w:rsidP="001C5C11">
                  <w:pPr>
                    <w:rPr>
                      <w:sz w:val="24"/>
                      <w:szCs w:val="24"/>
                    </w:rPr>
                  </w:pPr>
                </w:p>
              </w:tc>
              <w:tc>
                <w:tcPr>
                  <w:tcW w:w="540" w:type="dxa"/>
                </w:tcPr>
                <w:p w14:paraId="4DE9883C" w14:textId="77777777" w:rsidR="00553E17" w:rsidRDefault="00553E17" w:rsidP="001C5C11">
                  <w:pPr>
                    <w:rPr>
                      <w:sz w:val="24"/>
                      <w:szCs w:val="24"/>
                    </w:rPr>
                  </w:pPr>
                </w:p>
              </w:tc>
              <w:tc>
                <w:tcPr>
                  <w:tcW w:w="540" w:type="dxa"/>
                </w:tcPr>
                <w:p w14:paraId="131C4D93" w14:textId="77777777" w:rsidR="00553E17" w:rsidRDefault="00553E17" w:rsidP="001C5C11">
                  <w:pPr>
                    <w:rPr>
                      <w:sz w:val="24"/>
                      <w:szCs w:val="24"/>
                    </w:rPr>
                  </w:pPr>
                </w:p>
              </w:tc>
              <w:tc>
                <w:tcPr>
                  <w:tcW w:w="540" w:type="dxa"/>
                </w:tcPr>
                <w:p w14:paraId="3FD8C9D5" w14:textId="77777777" w:rsidR="00553E17" w:rsidRDefault="00553E17" w:rsidP="001C5C11">
                  <w:pPr>
                    <w:rPr>
                      <w:sz w:val="24"/>
                      <w:szCs w:val="24"/>
                    </w:rPr>
                  </w:pPr>
                </w:p>
              </w:tc>
              <w:tc>
                <w:tcPr>
                  <w:tcW w:w="1620" w:type="dxa"/>
                  <w:gridSpan w:val="3"/>
                  <w:tcBorders>
                    <w:right w:val="single" w:sz="4" w:space="0" w:color="auto"/>
                  </w:tcBorders>
                </w:tcPr>
                <w:p w14:paraId="7AC3CA84" w14:textId="77777777" w:rsidR="00553E17" w:rsidRDefault="00553E17" w:rsidP="001C5C11">
                  <w:pPr>
                    <w:jc w:val="center"/>
                    <w:rPr>
                      <w:sz w:val="24"/>
                      <w:szCs w:val="24"/>
                    </w:rPr>
                  </w:pPr>
                  <w:r>
                    <w:rPr>
                      <w:sz w:val="24"/>
                      <w:szCs w:val="24"/>
                    </w:rPr>
                    <w:t>1</w:t>
                  </w:r>
                </w:p>
              </w:tc>
              <w:tc>
                <w:tcPr>
                  <w:tcW w:w="1620" w:type="dxa"/>
                  <w:gridSpan w:val="3"/>
                  <w:tcBorders>
                    <w:left w:val="single" w:sz="4" w:space="0" w:color="auto"/>
                    <w:right w:val="single" w:sz="4" w:space="0" w:color="auto"/>
                  </w:tcBorders>
                </w:tcPr>
                <w:p w14:paraId="443D1780" w14:textId="77777777" w:rsidR="00553E17" w:rsidRDefault="00553E17" w:rsidP="001C5C11">
                  <w:pPr>
                    <w:jc w:val="center"/>
                    <w:rPr>
                      <w:sz w:val="24"/>
                      <w:szCs w:val="24"/>
                    </w:rPr>
                  </w:pPr>
                  <w:r>
                    <w:rPr>
                      <w:sz w:val="24"/>
                      <w:szCs w:val="24"/>
                    </w:rPr>
                    <w:t>1</w:t>
                  </w:r>
                </w:p>
              </w:tc>
            </w:tr>
            <w:tr w:rsidR="00553E17" w:rsidRPr="0023222A" w14:paraId="6CD513BB" w14:textId="77777777" w:rsidTr="001C5C11">
              <w:trPr>
                <w:gridAfter w:val="1"/>
                <w:wAfter w:w="12" w:type="dxa"/>
              </w:trPr>
              <w:tc>
                <w:tcPr>
                  <w:tcW w:w="3348" w:type="dxa"/>
                </w:tcPr>
                <w:p w14:paraId="0B5AEF40" w14:textId="77777777" w:rsidR="00553E17" w:rsidRPr="00222A20" w:rsidRDefault="00553E17" w:rsidP="001C5C11">
                  <w:pPr>
                    <w:rPr>
                      <w:sz w:val="24"/>
                      <w:szCs w:val="24"/>
                    </w:rPr>
                  </w:pPr>
                  <w:r w:rsidRPr="00222A20">
                    <w:rPr>
                      <w:sz w:val="24"/>
                      <w:szCs w:val="24"/>
                    </w:rPr>
                    <w:t>Веселые нотки</w:t>
                  </w:r>
                </w:p>
                <w:p w14:paraId="3A991FD3" w14:textId="77777777" w:rsidR="00553E17" w:rsidRPr="00222A20" w:rsidRDefault="00553E17" w:rsidP="001C5C11">
                  <w:pPr>
                    <w:rPr>
                      <w:sz w:val="24"/>
                      <w:szCs w:val="24"/>
                    </w:rPr>
                  </w:pPr>
                </w:p>
              </w:tc>
              <w:tc>
                <w:tcPr>
                  <w:tcW w:w="1260" w:type="dxa"/>
                  <w:gridSpan w:val="2"/>
                  <w:tcBorders>
                    <w:right w:val="single" w:sz="4" w:space="0" w:color="auto"/>
                  </w:tcBorders>
                </w:tcPr>
                <w:p w14:paraId="1F66B6A0" w14:textId="77777777" w:rsidR="00553E17" w:rsidRDefault="00553E17" w:rsidP="001C5C11">
                  <w:pPr>
                    <w:jc w:val="center"/>
                    <w:rPr>
                      <w:sz w:val="24"/>
                      <w:szCs w:val="24"/>
                    </w:rPr>
                  </w:pPr>
                  <w:r>
                    <w:rPr>
                      <w:sz w:val="24"/>
                      <w:szCs w:val="24"/>
                    </w:rPr>
                    <w:t>2</w:t>
                  </w:r>
                </w:p>
              </w:tc>
              <w:tc>
                <w:tcPr>
                  <w:tcW w:w="2700" w:type="dxa"/>
                  <w:gridSpan w:val="5"/>
                  <w:tcBorders>
                    <w:right w:val="single" w:sz="4" w:space="0" w:color="auto"/>
                  </w:tcBorders>
                </w:tcPr>
                <w:p w14:paraId="4278CADA" w14:textId="77777777" w:rsidR="00553E17" w:rsidRDefault="00553E17" w:rsidP="001C5C11">
                  <w:pPr>
                    <w:jc w:val="center"/>
                    <w:rPr>
                      <w:sz w:val="24"/>
                      <w:szCs w:val="24"/>
                    </w:rPr>
                  </w:pPr>
                  <w:r>
                    <w:rPr>
                      <w:sz w:val="24"/>
                      <w:szCs w:val="24"/>
                    </w:rPr>
                    <w:t>2</w:t>
                  </w:r>
                </w:p>
              </w:tc>
              <w:tc>
                <w:tcPr>
                  <w:tcW w:w="540" w:type="dxa"/>
                  <w:tcBorders>
                    <w:left w:val="single" w:sz="4" w:space="0" w:color="auto"/>
                    <w:right w:val="single" w:sz="4" w:space="0" w:color="auto"/>
                  </w:tcBorders>
                </w:tcPr>
                <w:p w14:paraId="2F0AE5E9" w14:textId="77777777" w:rsidR="00553E17" w:rsidRDefault="00553E17" w:rsidP="001C5C11">
                  <w:pPr>
                    <w:jc w:val="center"/>
                    <w:rPr>
                      <w:sz w:val="24"/>
                      <w:szCs w:val="24"/>
                    </w:rPr>
                  </w:pPr>
                </w:p>
              </w:tc>
              <w:tc>
                <w:tcPr>
                  <w:tcW w:w="540" w:type="dxa"/>
                  <w:tcBorders>
                    <w:left w:val="single" w:sz="4" w:space="0" w:color="auto"/>
                    <w:right w:val="single" w:sz="4" w:space="0" w:color="auto"/>
                  </w:tcBorders>
                </w:tcPr>
                <w:p w14:paraId="5022F7E1" w14:textId="77777777" w:rsidR="00553E17" w:rsidRDefault="00553E17" w:rsidP="001C5C11">
                  <w:pPr>
                    <w:jc w:val="center"/>
                    <w:rPr>
                      <w:sz w:val="24"/>
                      <w:szCs w:val="24"/>
                    </w:rPr>
                  </w:pPr>
                </w:p>
              </w:tc>
              <w:tc>
                <w:tcPr>
                  <w:tcW w:w="540" w:type="dxa"/>
                  <w:tcBorders>
                    <w:left w:val="single" w:sz="4" w:space="0" w:color="auto"/>
                    <w:right w:val="single" w:sz="4" w:space="0" w:color="auto"/>
                  </w:tcBorders>
                </w:tcPr>
                <w:p w14:paraId="688C6394" w14:textId="77777777" w:rsidR="00553E17" w:rsidRDefault="00553E17" w:rsidP="001C5C11">
                  <w:pPr>
                    <w:jc w:val="center"/>
                    <w:rPr>
                      <w:sz w:val="24"/>
                      <w:szCs w:val="24"/>
                    </w:rPr>
                  </w:pPr>
                </w:p>
              </w:tc>
            </w:tr>
            <w:tr w:rsidR="00553E17" w:rsidRPr="0023222A" w14:paraId="421F723D" w14:textId="77777777" w:rsidTr="001C5C11">
              <w:trPr>
                <w:gridAfter w:val="1"/>
                <w:wAfter w:w="12" w:type="dxa"/>
              </w:trPr>
              <w:tc>
                <w:tcPr>
                  <w:tcW w:w="3348" w:type="dxa"/>
                </w:tcPr>
                <w:p w14:paraId="4562ED83" w14:textId="77777777" w:rsidR="00553E17" w:rsidRPr="00222A20" w:rsidRDefault="00553E17" w:rsidP="001C5C11">
                  <w:pPr>
                    <w:rPr>
                      <w:sz w:val="24"/>
                      <w:szCs w:val="24"/>
                    </w:rPr>
                  </w:pPr>
                  <w:r w:rsidRPr="00222A20">
                    <w:rPr>
                      <w:sz w:val="24"/>
                      <w:szCs w:val="24"/>
                    </w:rPr>
                    <w:t>Тропинка в профессию</w:t>
                  </w:r>
                </w:p>
                <w:p w14:paraId="7F3E88BD" w14:textId="77777777" w:rsidR="00553E17" w:rsidRPr="00222A20" w:rsidRDefault="00553E17" w:rsidP="001C5C11">
                  <w:pPr>
                    <w:rPr>
                      <w:sz w:val="24"/>
                      <w:szCs w:val="24"/>
                    </w:rPr>
                  </w:pPr>
                </w:p>
              </w:tc>
              <w:tc>
                <w:tcPr>
                  <w:tcW w:w="1260" w:type="dxa"/>
                  <w:gridSpan w:val="2"/>
                  <w:tcBorders>
                    <w:right w:val="single" w:sz="4" w:space="0" w:color="auto"/>
                  </w:tcBorders>
                </w:tcPr>
                <w:p w14:paraId="1D10A5CF" w14:textId="77777777" w:rsidR="00553E17" w:rsidRDefault="00553E17" w:rsidP="001C5C11">
                  <w:pPr>
                    <w:jc w:val="center"/>
                    <w:rPr>
                      <w:sz w:val="24"/>
                      <w:szCs w:val="24"/>
                    </w:rPr>
                  </w:pPr>
                  <w:r>
                    <w:rPr>
                      <w:sz w:val="24"/>
                      <w:szCs w:val="24"/>
                    </w:rPr>
                    <w:t>1</w:t>
                  </w:r>
                </w:p>
              </w:tc>
              <w:tc>
                <w:tcPr>
                  <w:tcW w:w="1080" w:type="dxa"/>
                  <w:gridSpan w:val="2"/>
                  <w:tcBorders>
                    <w:right w:val="single" w:sz="4" w:space="0" w:color="auto"/>
                  </w:tcBorders>
                </w:tcPr>
                <w:p w14:paraId="22B5C673" w14:textId="77777777" w:rsidR="00553E17" w:rsidRDefault="00553E17" w:rsidP="001C5C11">
                  <w:pPr>
                    <w:jc w:val="center"/>
                    <w:rPr>
                      <w:sz w:val="24"/>
                      <w:szCs w:val="24"/>
                    </w:rPr>
                  </w:pPr>
                  <w:r>
                    <w:rPr>
                      <w:sz w:val="24"/>
                      <w:szCs w:val="24"/>
                    </w:rPr>
                    <w:t>1</w:t>
                  </w:r>
                </w:p>
              </w:tc>
              <w:tc>
                <w:tcPr>
                  <w:tcW w:w="1620" w:type="dxa"/>
                  <w:gridSpan w:val="3"/>
                  <w:tcBorders>
                    <w:right w:val="single" w:sz="4" w:space="0" w:color="auto"/>
                  </w:tcBorders>
                </w:tcPr>
                <w:p w14:paraId="328AF1DC" w14:textId="77777777" w:rsidR="00553E17" w:rsidRDefault="00553E17" w:rsidP="001C5C11">
                  <w:pPr>
                    <w:jc w:val="center"/>
                    <w:rPr>
                      <w:sz w:val="24"/>
                      <w:szCs w:val="24"/>
                    </w:rPr>
                  </w:pPr>
                  <w:r>
                    <w:rPr>
                      <w:sz w:val="24"/>
                      <w:szCs w:val="24"/>
                    </w:rPr>
                    <w:t>1</w:t>
                  </w:r>
                </w:p>
              </w:tc>
              <w:tc>
                <w:tcPr>
                  <w:tcW w:w="540" w:type="dxa"/>
                  <w:tcBorders>
                    <w:left w:val="single" w:sz="4" w:space="0" w:color="auto"/>
                    <w:right w:val="single" w:sz="4" w:space="0" w:color="auto"/>
                  </w:tcBorders>
                </w:tcPr>
                <w:p w14:paraId="176D54B9" w14:textId="77777777" w:rsidR="00553E17" w:rsidRDefault="00553E17" w:rsidP="001C5C11">
                  <w:pPr>
                    <w:jc w:val="center"/>
                    <w:rPr>
                      <w:sz w:val="24"/>
                      <w:szCs w:val="24"/>
                    </w:rPr>
                  </w:pPr>
                  <w:r>
                    <w:rPr>
                      <w:sz w:val="24"/>
                      <w:szCs w:val="24"/>
                    </w:rPr>
                    <w:t>1</w:t>
                  </w:r>
                </w:p>
              </w:tc>
              <w:tc>
                <w:tcPr>
                  <w:tcW w:w="540" w:type="dxa"/>
                  <w:tcBorders>
                    <w:left w:val="single" w:sz="4" w:space="0" w:color="auto"/>
                    <w:right w:val="single" w:sz="4" w:space="0" w:color="auto"/>
                  </w:tcBorders>
                </w:tcPr>
                <w:p w14:paraId="585801D7" w14:textId="77777777" w:rsidR="00553E17" w:rsidRDefault="00553E17" w:rsidP="001C5C11">
                  <w:pPr>
                    <w:jc w:val="center"/>
                    <w:rPr>
                      <w:sz w:val="24"/>
                      <w:szCs w:val="24"/>
                    </w:rPr>
                  </w:pPr>
                  <w:r>
                    <w:rPr>
                      <w:sz w:val="24"/>
                      <w:szCs w:val="24"/>
                    </w:rPr>
                    <w:t>1</w:t>
                  </w:r>
                </w:p>
              </w:tc>
              <w:tc>
                <w:tcPr>
                  <w:tcW w:w="540" w:type="dxa"/>
                  <w:tcBorders>
                    <w:left w:val="single" w:sz="4" w:space="0" w:color="auto"/>
                    <w:right w:val="single" w:sz="4" w:space="0" w:color="auto"/>
                  </w:tcBorders>
                </w:tcPr>
                <w:p w14:paraId="434B7DA1" w14:textId="77777777" w:rsidR="00553E17" w:rsidRDefault="00553E17" w:rsidP="001C5C11">
                  <w:pPr>
                    <w:jc w:val="center"/>
                    <w:rPr>
                      <w:sz w:val="24"/>
                      <w:szCs w:val="24"/>
                    </w:rPr>
                  </w:pPr>
                  <w:r>
                    <w:rPr>
                      <w:sz w:val="24"/>
                      <w:szCs w:val="24"/>
                    </w:rPr>
                    <w:t>1</w:t>
                  </w:r>
                </w:p>
              </w:tc>
            </w:tr>
            <w:tr w:rsidR="00553E17" w:rsidRPr="0023222A" w14:paraId="2401BE06" w14:textId="77777777" w:rsidTr="001C5C11">
              <w:trPr>
                <w:gridAfter w:val="1"/>
                <w:wAfter w:w="12" w:type="dxa"/>
              </w:trPr>
              <w:tc>
                <w:tcPr>
                  <w:tcW w:w="3348" w:type="dxa"/>
                </w:tcPr>
                <w:p w14:paraId="4B6E6574" w14:textId="77777777" w:rsidR="00553E17" w:rsidRDefault="00553E17" w:rsidP="001C5C11">
                  <w:pPr>
                    <w:rPr>
                      <w:sz w:val="24"/>
                      <w:szCs w:val="24"/>
                    </w:rPr>
                  </w:pPr>
                  <w:r w:rsidRPr="00222A20">
                    <w:rPr>
                      <w:sz w:val="24"/>
                      <w:szCs w:val="24"/>
                    </w:rPr>
                    <w:t>Театральные студия «Галерка»</w:t>
                  </w:r>
                </w:p>
                <w:p w14:paraId="6536DE11" w14:textId="77777777" w:rsidR="00553E17" w:rsidRPr="00222A20" w:rsidRDefault="00553E17" w:rsidP="001C5C11">
                  <w:pPr>
                    <w:rPr>
                      <w:sz w:val="24"/>
                      <w:szCs w:val="24"/>
                    </w:rPr>
                  </w:pPr>
                </w:p>
              </w:tc>
              <w:tc>
                <w:tcPr>
                  <w:tcW w:w="1260" w:type="dxa"/>
                  <w:gridSpan w:val="2"/>
                  <w:tcBorders>
                    <w:right w:val="single" w:sz="4" w:space="0" w:color="auto"/>
                  </w:tcBorders>
                </w:tcPr>
                <w:p w14:paraId="04F22498" w14:textId="77777777" w:rsidR="00553E17" w:rsidRDefault="00553E17" w:rsidP="001C5C11">
                  <w:pPr>
                    <w:jc w:val="center"/>
                    <w:rPr>
                      <w:sz w:val="24"/>
                      <w:szCs w:val="24"/>
                    </w:rPr>
                  </w:pPr>
                  <w:r>
                    <w:rPr>
                      <w:sz w:val="24"/>
                      <w:szCs w:val="24"/>
                    </w:rPr>
                    <w:t>1</w:t>
                  </w:r>
                </w:p>
              </w:tc>
              <w:tc>
                <w:tcPr>
                  <w:tcW w:w="2700" w:type="dxa"/>
                  <w:gridSpan w:val="5"/>
                  <w:tcBorders>
                    <w:right w:val="single" w:sz="4" w:space="0" w:color="auto"/>
                  </w:tcBorders>
                </w:tcPr>
                <w:p w14:paraId="58729CB4" w14:textId="77777777" w:rsidR="00553E17" w:rsidRDefault="00553E17" w:rsidP="001C5C11">
                  <w:pPr>
                    <w:jc w:val="center"/>
                    <w:rPr>
                      <w:sz w:val="24"/>
                      <w:szCs w:val="24"/>
                    </w:rPr>
                  </w:pPr>
                  <w:r>
                    <w:rPr>
                      <w:sz w:val="24"/>
                      <w:szCs w:val="24"/>
                    </w:rPr>
                    <w:t>1</w:t>
                  </w:r>
                </w:p>
              </w:tc>
              <w:tc>
                <w:tcPr>
                  <w:tcW w:w="540" w:type="dxa"/>
                  <w:tcBorders>
                    <w:left w:val="single" w:sz="4" w:space="0" w:color="auto"/>
                    <w:right w:val="single" w:sz="4" w:space="0" w:color="auto"/>
                  </w:tcBorders>
                </w:tcPr>
                <w:p w14:paraId="3FF29C27" w14:textId="77777777" w:rsidR="00553E17" w:rsidRDefault="00553E17" w:rsidP="001C5C11">
                  <w:pPr>
                    <w:jc w:val="center"/>
                    <w:rPr>
                      <w:sz w:val="24"/>
                      <w:szCs w:val="24"/>
                    </w:rPr>
                  </w:pPr>
                </w:p>
              </w:tc>
              <w:tc>
                <w:tcPr>
                  <w:tcW w:w="540" w:type="dxa"/>
                  <w:tcBorders>
                    <w:left w:val="single" w:sz="4" w:space="0" w:color="auto"/>
                    <w:right w:val="single" w:sz="4" w:space="0" w:color="auto"/>
                  </w:tcBorders>
                </w:tcPr>
                <w:p w14:paraId="595D5A2F" w14:textId="77777777" w:rsidR="00553E17" w:rsidRDefault="00553E17" w:rsidP="001C5C11">
                  <w:pPr>
                    <w:jc w:val="center"/>
                    <w:rPr>
                      <w:sz w:val="24"/>
                      <w:szCs w:val="24"/>
                    </w:rPr>
                  </w:pPr>
                </w:p>
              </w:tc>
              <w:tc>
                <w:tcPr>
                  <w:tcW w:w="540" w:type="dxa"/>
                  <w:tcBorders>
                    <w:left w:val="single" w:sz="4" w:space="0" w:color="auto"/>
                    <w:right w:val="single" w:sz="4" w:space="0" w:color="auto"/>
                  </w:tcBorders>
                </w:tcPr>
                <w:p w14:paraId="6D59AAFE" w14:textId="77777777" w:rsidR="00553E17" w:rsidRDefault="00553E17" w:rsidP="001C5C11">
                  <w:pPr>
                    <w:jc w:val="center"/>
                    <w:rPr>
                      <w:sz w:val="24"/>
                      <w:szCs w:val="24"/>
                    </w:rPr>
                  </w:pPr>
                </w:p>
              </w:tc>
            </w:tr>
            <w:tr w:rsidR="00553E17" w:rsidRPr="0023222A" w14:paraId="527C7009" w14:textId="77777777" w:rsidTr="001C5C11">
              <w:trPr>
                <w:gridAfter w:val="1"/>
                <w:wAfter w:w="12" w:type="dxa"/>
                <w:trHeight w:val="725"/>
              </w:trPr>
              <w:tc>
                <w:tcPr>
                  <w:tcW w:w="3348" w:type="dxa"/>
                </w:tcPr>
                <w:p w14:paraId="71E3A772" w14:textId="77777777" w:rsidR="00553E17" w:rsidRPr="00222A20" w:rsidRDefault="00553E17" w:rsidP="001C5C11">
                  <w:pPr>
                    <w:rPr>
                      <w:sz w:val="24"/>
                      <w:szCs w:val="24"/>
                    </w:rPr>
                  </w:pPr>
                  <w:r>
                    <w:rPr>
                      <w:sz w:val="24"/>
                      <w:szCs w:val="24"/>
                    </w:rPr>
                    <w:t>Учимся по английски –играя!</w:t>
                  </w:r>
                </w:p>
              </w:tc>
              <w:tc>
                <w:tcPr>
                  <w:tcW w:w="1260" w:type="dxa"/>
                  <w:gridSpan w:val="2"/>
                  <w:tcBorders>
                    <w:right w:val="single" w:sz="4" w:space="0" w:color="auto"/>
                  </w:tcBorders>
                </w:tcPr>
                <w:p w14:paraId="459BB441" w14:textId="77777777" w:rsidR="00553E17" w:rsidRPr="0023222A" w:rsidRDefault="00553E17" w:rsidP="001C5C11">
                  <w:pPr>
                    <w:jc w:val="center"/>
                    <w:rPr>
                      <w:sz w:val="24"/>
                      <w:szCs w:val="24"/>
                    </w:rPr>
                  </w:pPr>
                  <w:r>
                    <w:rPr>
                      <w:sz w:val="24"/>
                      <w:szCs w:val="24"/>
                    </w:rPr>
                    <w:t>1</w:t>
                  </w:r>
                </w:p>
              </w:tc>
              <w:tc>
                <w:tcPr>
                  <w:tcW w:w="1080" w:type="dxa"/>
                  <w:gridSpan w:val="2"/>
                  <w:tcBorders>
                    <w:right w:val="single" w:sz="4" w:space="0" w:color="auto"/>
                  </w:tcBorders>
                </w:tcPr>
                <w:p w14:paraId="015EF490" w14:textId="77777777" w:rsidR="00553E17" w:rsidRPr="0023222A" w:rsidRDefault="00553E17" w:rsidP="001C5C11">
                  <w:pPr>
                    <w:jc w:val="center"/>
                    <w:rPr>
                      <w:sz w:val="24"/>
                      <w:szCs w:val="24"/>
                    </w:rPr>
                  </w:pPr>
                  <w:r>
                    <w:rPr>
                      <w:sz w:val="24"/>
                      <w:szCs w:val="24"/>
                    </w:rPr>
                    <w:t>1</w:t>
                  </w:r>
                </w:p>
              </w:tc>
              <w:tc>
                <w:tcPr>
                  <w:tcW w:w="540" w:type="dxa"/>
                  <w:tcBorders>
                    <w:right w:val="single" w:sz="4" w:space="0" w:color="auto"/>
                  </w:tcBorders>
                </w:tcPr>
                <w:p w14:paraId="32D8EEB6" w14:textId="77777777" w:rsidR="00553E17" w:rsidRPr="0023222A" w:rsidRDefault="00553E17" w:rsidP="001C5C11">
                  <w:pPr>
                    <w:jc w:val="center"/>
                    <w:rPr>
                      <w:sz w:val="24"/>
                      <w:szCs w:val="24"/>
                    </w:rPr>
                  </w:pPr>
                </w:p>
              </w:tc>
              <w:tc>
                <w:tcPr>
                  <w:tcW w:w="540" w:type="dxa"/>
                  <w:tcBorders>
                    <w:left w:val="single" w:sz="4" w:space="0" w:color="auto"/>
                    <w:right w:val="single" w:sz="4" w:space="0" w:color="auto"/>
                  </w:tcBorders>
                </w:tcPr>
                <w:p w14:paraId="474A9103" w14:textId="77777777" w:rsidR="00553E17" w:rsidRPr="0023222A" w:rsidRDefault="00553E17" w:rsidP="001C5C11">
                  <w:pPr>
                    <w:jc w:val="center"/>
                    <w:rPr>
                      <w:sz w:val="24"/>
                      <w:szCs w:val="24"/>
                    </w:rPr>
                  </w:pPr>
                </w:p>
              </w:tc>
              <w:tc>
                <w:tcPr>
                  <w:tcW w:w="540" w:type="dxa"/>
                  <w:tcBorders>
                    <w:left w:val="single" w:sz="4" w:space="0" w:color="auto"/>
                    <w:right w:val="single" w:sz="4" w:space="0" w:color="auto"/>
                  </w:tcBorders>
                </w:tcPr>
                <w:p w14:paraId="12A9FDB7" w14:textId="77777777" w:rsidR="00553E17" w:rsidRPr="0023222A" w:rsidRDefault="00553E17" w:rsidP="001C5C11">
                  <w:pPr>
                    <w:jc w:val="center"/>
                    <w:rPr>
                      <w:sz w:val="24"/>
                      <w:szCs w:val="24"/>
                    </w:rPr>
                  </w:pPr>
                </w:p>
              </w:tc>
              <w:tc>
                <w:tcPr>
                  <w:tcW w:w="540" w:type="dxa"/>
                  <w:tcBorders>
                    <w:left w:val="single" w:sz="4" w:space="0" w:color="auto"/>
                    <w:right w:val="single" w:sz="4" w:space="0" w:color="auto"/>
                  </w:tcBorders>
                </w:tcPr>
                <w:p w14:paraId="1E771A91" w14:textId="77777777" w:rsidR="00553E17" w:rsidRPr="0023222A" w:rsidRDefault="00553E17" w:rsidP="001C5C11">
                  <w:pPr>
                    <w:jc w:val="center"/>
                    <w:rPr>
                      <w:sz w:val="24"/>
                      <w:szCs w:val="24"/>
                    </w:rPr>
                  </w:pPr>
                </w:p>
              </w:tc>
              <w:tc>
                <w:tcPr>
                  <w:tcW w:w="540" w:type="dxa"/>
                  <w:tcBorders>
                    <w:left w:val="single" w:sz="4" w:space="0" w:color="auto"/>
                    <w:right w:val="single" w:sz="4" w:space="0" w:color="auto"/>
                  </w:tcBorders>
                </w:tcPr>
                <w:p w14:paraId="5A42F248" w14:textId="77777777" w:rsidR="00553E17" w:rsidRPr="0023222A" w:rsidRDefault="00553E17" w:rsidP="001C5C11">
                  <w:pPr>
                    <w:jc w:val="center"/>
                    <w:rPr>
                      <w:sz w:val="24"/>
                      <w:szCs w:val="24"/>
                    </w:rPr>
                  </w:pPr>
                </w:p>
              </w:tc>
              <w:tc>
                <w:tcPr>
                  <w:tcW w:w="540" w:type="dxa"/>
                  <w:tcBorders>
                    <w:left w:val="single" w:sz="4" w:space="0" w:color="auto"/>
                    <w:right w:val="single" w:sz="4" w:space="0" w:color="auto"/>
                  </w:tcBorders>
                </w:tcPr>
                <w:p w14:paraId="5555AA8B" w14:textId="77777777" w:rsidR="00553E17" w:rsidRPr="0023222A" w:rsidRDefault="00553E17" w:rsidP="001C5C11">
                  <w:pPr>
                    <w:jc w:val="center"/>
                    <w:rPr>
                      <w:sz w:val="24"/>
                      <w:szCs w:val="24"/>
                    </w:rPr>
                  </w:pPr>
                </w:p>
              </w:tc>
            </w:tr>
            <w:tr w:rsidR="00553E17" w:rsidRPr="0023222A" w14:paraId="49913AC5" w14:textId="77777777" w:rsidTr="001C5C11">
              <w:trPr>
                <w:gridAfter w:val="1"/>
                <w:wAfter w:w="12" w:type="dxa"/>
              </w:trPr>
              <w:tc>
                <w:tcPr>
                  <w:tcW w:w="3348" w:type="dxa"/>
                </w:tcPr>
                <w:p w14:paraId="0AE2E56F" w14:textId="77777777" w:rsidR="00553E17" w:rsidRPr="00222A20" w:rsidRDefault="00553E17" w:rsidP="001C5C11">
                  <w:pPr>
                    <w:rPr>
                      <w:sz w:val="24"/>
                      <w:szCs w:val="24"/>
                    </w:rPr>
                  </w:pPr>
                  <w:r w:rsidRPr="00222A20">
                    <w:rPr>
                      <w:sz w:val="24"/>
                      <w:szCs w:val="24"/>
                    </w:rPr>
                    <w:t>Мир подвижных игр</w:t>
                  </w:r>
                </w:p>
                <w:p w14:paraId="3D8896D6" w14:textId="77777777" w:rsidR="00553E17" w:rsidRPr="00222A20" w:rsidRDefault="00553E17" w:rsidP="001C5C11">
                  <w:pPr>
                    <w:rPr>
                      <w:sz w:val="24"/>
                      <w:szCs w:val="24"/>
                    </w:rPr>
                  </w:pPr>
                </w:p>
              </w:tc>
              <w:tc>
                <w:tcPr>
                  <w:tcW w:w="1260" w:type="dxa"/>
                  <w:gridSpan w:val="2"/>
                  <w:tcBorders>
                    <w:right w:val="single" w:sz="4" w:space="0" w:color="auto"/>
                  </w:tcBorders>
                </w:tcPr>
                <w:p w14:paraId="3C0F5C78" w14:textId="77777777" w:rsidR="00553E17" w:rsidRPr="0023222A" w:rsidRDefault="00553E17" w:rsidP="001C5C11">
                  <w:pPr>
                    <w:jc w:val="center"/>
                    <w:rPr>
                      <w:sz w:val="24"/>
                      <w:szCs w:val="24"/>
                    </w:rPr>
                  </w:pPr>
                  <w:r>
                    <w:rPr>
                      <w:sz w:val="24"/>
                      <w:szCs w:val="24"/>
                    </w:rPr>
                    <w:t>1</w:t>
                  </w:r>
                </w:p>
              </w:tc>
              <w:tc>
                <w:tcPr>
                  <w:tcW w:w="1080" w:type="dxa"/>
                  <w:gridSpan w:val="2"/>
                  <w:tcBorders>
                    <w:right w:val="single" w:sz="4" w:space="0" w:color="auto"/>
                  </w:tcBorders>
                </w:tcPr>
                <w:p w14:paraId="345B416F" w14:textId="77777777" w:rsidR="00553E17" w:rsidRPr="0023222A" w:rsidRDefault="00553E17" w:rsidP="001C5C11">
                  <w:pPr>
                    <w:jc w:val="center"/>
                    <w:rPr>
                      <w:sz w:val="24"/>
                      <w:szCs w:val="24"/>
                    </w:rPr>
                  </w:pPr>
                  <w:r>
                    <w:rPr>
                      <w:sz w:val="24"/>
                      <w:szCs w:val="24"/>
                    </w:rPr>
                    <w:t>1</w:t>
                  </w:r>
                </w:p>
              </w:tc>
              <w:tc>
                <w:tcPr>
                  <w:tcW w:w="1620" w:type="dxa"/>
                  <w:gridSpan w:val="3"/>
                  <w:tcBorders>
                    <w:right w:val="single" w:sz="4" w:space="0" w:color="auto"/>
                  </w:tcBorders>
                </w:tcPr>
                <w:p w14:paraId="2BEA10FF" w14:textId="77777777" w:rsidR="00553E17" w:rsidRPr="0023222A" w:rsidRDefault="00553E17" w:rsidP="001C5C11">
                  <w:pPr>
                    <w:jc w:val="center"/>
                    <w:rPr>
                      <w:sz w:val="24"/>
                      <w:szCs w:val="24"/>
                    </w:rPr>
                  </w:pPr>
                  <w:r>
                    <w:rPr>
                      <w:sz w:val="24"/>
                      <w:szCs w:val="24"/>
                    </w:rPr>
                    <w:t>1</w:t>
                  </w:r>
                </w:p>
              </w:tc>
              <w:tc>
                <w:tcPr>
                  <w:tcW w:w="1620" w:type="dxa"/>
                  <w:gridSpan w:val="3"/>
                  <w:tcBorders>
                    <w:left w:val="single" w:sz="4" w:space="0" w:color="auto"/>
                    <w:right w:val="single" w:sz="4" w:space="0" w:color="auto"/>
                  </w:tcBorders>
                </w:tcPr>
                <w:p w14:paraId="4D9AE007" w14:textId="77777777" w:rsidR="00553E17" w:rsidRPr="0023222A" w:rsidRDefault="00553E17" w:rsidP="001C5C11">
                  <w:pPr>
                    <w:jc w:val="center"/>
                    <w:rPr>
                      <w:sz w:val="24"/>
                      <w:szCs w:val="24"/>
                    </w:rPr>
                  </w:pPr>
                  <w:r>
                    <w:rPr>
                      <w:sz w:val="24"/>
                      <w:szCs w:val="24"/>
                    </w:rPr>
                    <w:t>1</w:t>
                  </w:r>
                </w:p>
              </w:tc>
            </w:tr>
            <w:tr w:rsidR="00553E17" w:rsidRPr="0023222A" w14:paraId="0B3BAA3D" w14:textId="77777777" w:rsidTr="001C5C11">
              <w:trPr>
                <w:gridAfter w:val="1"/>
                <w:wAfter w:w="12" w:type="dxa"/>
              </w:trPr>
              <w:tc>
                <w:tcPr>
                  <w:tcW w:w="3348" w:type="dxa"/>
                </w:tcPr>
                <w:p w14:paraId="63886351" w14:textId="77777777" w:rsidR="00553E17" w:rsidRPr="00222A20" w:rsidRDefault="00553E17" w:rsidP="001C5C11">
                  <w:pPr>
                    <w:rPr>
                      <w:sz w:val="24"/>
                      <w:szCs w:val="24"/>
                    </w:rPr>
                  </w:pPr>
                  <w:r w:rsidRPr="00222A20">
                    <w:rPr>
                      <w:sz w:val="24"/>
                      <w:szCs w:val="24"/>
                    </w:rPr>
                    <w:t>Полезные привычки</w:t>
                  </w:r>
                </w:p>
                <w:p w14:paraId="02570CC5" w14:textId="77777777" w:rsidR="00553E17" w:rsidRPr="00222A20" w:rsidRDefault="00553E17" w:rsidP="001C5C11">
                  <w:pPr>
                    <w:rPr>
                      <w:sz w:val="24"/>
                      <w:szCs w:val="24"/>
                    </w:rPr>
                  </w:pPr>
                </w:p>
              </w:tc>
              <w:tc>
                <w:tcPr>
                  <w:tcW w:w="2340" w:type="dxa"/>
                  <w:gridSpan w:val="4"/>
                  <w:tcBorders>
                    <w:top w:val="single" w:sz="4" w:space="0" w:color="auto"/>
                    <w:right w:val="single" w:sz="4" w:space="0" w:color="auto"/>
                  </w:tcBorders>
                </w:tcPr>
                <w:p w14:paraId="60919C15" w14:textId="77777777" w:rsidR="00553E17" w:rsidRPr="0023222A" w:rsidRDefault="00553E17" w:rsidP="001C5C11">
                  <w:pPr>
                    <w:jc w:val="center"/>
                    <w:rPr>
                      <w:sz w:val="24"/>
                      <w:szCs w:val="24"/>
                    </w:rPr>
                  </w:pPr>
                  <w:r>
                    <w:rPr>
                      <w:sz w:val="24"/>
                      <w:szCs w:val="24"/>
                    </w:rPr>
                    <w:t>1</w:t>
                  </w:r>
                </w:p>
              </w:tc>
              <w:tc>
                <w:tcPr>
                  <w:tcW w:w="3240" w:type="dxa"/>
                  <w:gridSpan w:val="6"/>
                  <w:tcBorders>
                    <w:top w:val="single" w:sz="4" w:space="0" w:color="auto"/>
                    <w:right w:val="single" w:sz="4" w:space="0" w:color="auto"/>
                  </w:tcBorders>
                </w:tcPr>
                <w:p w14:paraId="4D1DCC83" w14:textId="77777777" w:rsidR="00553E17" w:rsidRPr="0023222A" w:rsidRDefault="00553E17" w:rsidP="001C5C11">
                  <w:pPr>
                    <w:jc w:val="center"/>
                    <w:rPr>
                      <w:sz w:val="24"/>
                      <w:szCs w:val="24"/>
                    </w:rPr>
                  </w:pPr>
                  <w:r>
                    <w:rPr>
                      <w:sz w:val="24"/>
                      <w:szCs w:val="24"/>
                    </w:rPr>
                    <w:t>1</w:t>
                  </w:r>
                </w:p>
              </w:tc>
            </w:tr>
            <w:tr w:rsidR="00553E17" w:rsidRPr="0023222A" w14:paraId="3A5B5B1F" w14:textId="77777777" w:rsidTr="001C5C11">
              <w:trPr>
                <w:gridAfter w:val="1"/>
                <w:wAfter w:w="12" w:type="dxa"/>
              </w:trPr>
              <w:tc>
                <w:tcPr>
                  <w:tcW w:w="3348" w:type="dxa"/>
                </w:tcPr>
                <w:p w14:paraId="0AFEA82D" w14:textId="77777777" w:rsidR="00553E17" w:rsidRPr="00222A20" w:rsidRDefault="00553E17" w:rsidP="001C5C11">
                  <w:pPr>
                    <w:rPr>
                      <w:sz w:val="24"/>
                      <w:szCs w:val="24"/>
                    </w:rPr>
                  </w:pPr>
                  <w:r w:rsidRPr="00222A20">
                    <w:rPr>
                      <w:sz w:val="24"/>
                      <w:szCs w:val="24"/>
                    </w:rPr>
                    <w:t xml:space="preserve">Мир шашек и шахмат </w:t>
                  </w:r>
                </w:p>
              </w:tc>
              <w:tc>
                <w:tcPr>
                  <w:tcW w:w="2340" w:type="dxa"/>
                  <w:gridSpan w:val="4"/>
                  <w:tcBorders>
                    <w:right w:val="single" w:sz="4" w:space="0" w:color="auto"/>
                  </w:tcBorders>
                </w:tcPr>
                <w:p w14:paraId="66867ACC" w14:textId="77777777" w:rsidR="00553E17" w:rsidRPr="0023222A" w:rsidRDefault="00553E17" w:rsidP="001C5C11">
                  <w:pPr>
                    <w:jc w:val="center"/>
                    <w:rPr>
                      <w:sz w:val="24"/>
                      <w:szCs w:val="24"/>
                    </w:rPr>
                  </w:pPr>
                  <w:r>
                    <w:rPr>
                      <w:sz w:val="24"/>
                      <w:szCs w:val="24"/>
                    </w:rPr>
                    <w:t>1</w:t>
                  </w:r>
                </w:p>
              </w:tc>
              <w:tc>
                <w:tcPr>
                  <w:tcW w:w="3240" w:type="dxa"/>
                  <w:gridSpan w:val="6"/>
                  <w:tcBorders>
                    <w:right w:val="single" w:sz="4" w:space="0" w:color="auto"/>
                  </w:tcBorders>
                </w:tcPr>
                <w:p w14:paraId="5021C3A4" w14:textId="77777777" w:rsidR="00553E17" w:rsidRPr="0023222A" w:rsidRDefault="00553E17" w:rsidP="001C5C11">
                  <w:pPr>
                    <w:jc w:val="center"/>
                    <w:rPr>
                      <w:sz w:val="24"/>
                      <w:szCs w:val="24"/>
                    </w:rPr>
                  </w:pPr>
                  <w:r>
                    <w:rPr>
                      <w:sz w:val="24"/>
                      <w:szCs w:val="24"/>
                    </w:rPr>
                    <w:t>1</w:t>
                  </w:r>
                </w:p>
              </w:tc>
            </w:tr>
            <w:tr w:rsidR="00553E17" w:rsidRPr="0023222A" w14:paraId="7D977AE1" w14:textId="77777777" w:rsidTr="001C5C11">
              <w:trPr>
                <w:gridAfter w:val="1"/>
                <w:wAfter w:w="12" w:type="dxa"/>
              </w:trPr>
              <w:tc>
                <w:tcPr>
                  <w:tcW w:w="3348" w:type="dxa"/>
                </w:tcPr>
                <w:p w14:paraId="5DC3875B" w14:textId="77777777" w:rsidR="00553E17" w:rsidRDefault="00553E17" w:rsidP="001C5C11">
                  <w:pPr>
                    <w:rPr>
                      <w:sz w:val="24"/>
                      <w:szCs w:val="24"/>
                    </w:rPr>
                  </w:pPr>
                  <w:r w:rsidRPr="00222A20">
                    <w:rPr>
                      <w:sz w:val="24"/>
                      <w:szCs w:val="24"/>
                    </w:rPr>
                    <w:t>Функциональная грамотность: читаем, считаем, наблюдаем</w:t>
                  </w:r>
                </w:p>
                <w:p w14:paraId="312C98C2" w14:textId="77777777" w:rsidR="00553E17" w:rsidRPr="00222A20" w:rsidRDefault="00553E17" w:rsidP="001C5C11">
                  <w:pPr>
                    <w:rPr>
                      <w:sz w:val="24"/>
                      <w:szCs w:val="24"/>
                    </w:rPr>
                  </w:pPr>
                </w:p>
              </w:tc>
              <w:tc>
                <w:tcPr>
                  <w:tcW w:w="1260" w:type="dxa"/>
                  <w:gridSpan w:val="2"/>
                  <w:tcBorders>
                    <w:right w:val="single" w:sz="4" w:space="0" w:color="auto"/>
                  </w:tcBorders>
                </w:tcPr>
                <w:p w14:paraId="16ED1722" w14:textId="77777777" w:rsidR="00553E17" w:rsidRPr="0023222A" w:rsidRDefault="00553E17" w:rsidP="001C5C11">
                  <w:pPr>
                    <w:jc w:val="center"/>
                    <w:rPr>
                      <w:sz w:val="24"/>
                      <w:szCs w:val="24"/>
                    </w:rPr>
                  </w:pPr>
                  <w:r>
                    <w:rPr>
                      <w:sz w:val="24"/>
                      <w:szCs w:val="24"/>
                    </w:rPr>
                    <w:t>1</w:t>
                  </w:r>
                </w:p>
              </w:tc>
              <w:tc>
                <w:tcPr>
                  <w:tcW w:w="1080" w:type="dxa"/>
                  <w:gridSpan w:val="2"/>
                  <w:tcBorders>
                    <w:right w:val="single" w:sz="4" w:space="0" w:color="auto"/>
                  </w:tcBorders>
                </w:tcPr>
                <w:p w14:paraId="209D1FDC" w14:textId="77777777" w:rsidR="00553E17" w:rsidRPr="0023222A" w:rsidRDefault="00553E17" w:rsidP="001C5C11">
                  <w:pPr>
                    <w:jc w:val="center"/>
                    <w:rPr>
                      <w:sz w:val="24"/>
                      <w:szCs w:val="24"/>
                    </w:rPr>
                  </w:pPr>
                  <w:r>
                    <w:rPr>
                      <w:sz w:val="24"/>
                      <w:szCs w:val="24"/>
                    </w:rPr>
                    <w:t>1</w:t>
                  </w:r>
                </w:p>
              </w:tc>
              <w:tc>
                <w:tcPr>
                  <w:tcW w:w="1620" w:type="dxa"/>
                  <w:gridSpan w:val="3"/>
                  <w:tcBorders>
                    <w:right w:val="single" w:sz="4" w:space="0" w:color="auto"/>
                  </w:tcBorders>
                </w:tcPr>
                <w:p w14:paraId="46DC10B7" w14:textId="77777777" w:rsidR="00553E17" w:rsidRPr="0023222A" w:rsidRDefault="00553E17" w:rsidP="001C5C11">
                  <w:pPr>
                    <w:jc w:val="center"/>
                    <w:rPr>
                      <w:sz w:val="24"/>
                      <w:szCs w:val="24"/>
                    </w:rPr>
                  </w:pPr>
                  <w:r>
                    <w:rPr>
                      <w:sz w:val="24"/>
                      <w:szCs w:val="24"/>
                    </w:rPr>
                    <w:t>1</w:t>
                  </w:r>
                </w:p>
              </w:tc>
              <w:tc>
                <w:tcPr>
                  <w:tcW w:w="1620" w:type="dxa"/>
                  <w:gridSpan w:val="3"/>
                  <w:tcBorders>
                    <w:left w:val="single" w:sz="4" w:space="0" w:color="auto"/>
                    <w:right w:val="single" w:sz="4" w:space="0" w:color="auto"/>
                  </w:tcBorders>
                </w:tcPr>
                <w:p w14:paraId="037A1580" w14:textId="77777777" w:rsidR="00553E17" w:rsidRPr="0023222A" w:rsidRDefault="00553E17" w:rsidP="001C5C11">
                  <w:pPr>
                    <w:jc w:val="center"/>
                    <w:rPr>
                      <w:sz w:val="24"/>
                      <w:szCs w:val="24"/>
                    </w:rPr>
                  </w:pPr>
                  <w:r>
                    <w:rPr>
                      <w:sz w:val="24"/>
                      <w:szCs w:val="24"/>
                    </w:rPr>
                    <w:t>1</w:t>
                  </w:r>
                </w:p>
              </w:tc>
            </w:tr>
            <w:tr w:rsidR="00553E17" w:rsidRPr="0023222A" w14:paraId="4441EDCB" w14:textId="77777777" w:rsidTr="001C5C11">
              <w:trPr>
                <w:gridAfter w:val="1"/>
                <w:wAfter w:w="12" w:type="dxa"/>
              </w:trPr>
              <w:tc>
                <w:tcPr>
                  <w:tcW w:w="3348" w:type="dxa"/>
                </w:tcPr>
                <w:p w14:paraId="37521076" w14:textId="77777777" w:rsidR="00553E17" w:rsidRDefault="00553E17" w:rsidP="001C5C11">
                  <w:pPr>
                    <w:rPr>
                      <w:sz w:val="24"/>
                      <w:szCs w:val="24"/>
                    </w:rPr>
                  </w:pPr>
                  <w:r w:rsidRPr="00222A20">
                    <w:rPr>
                      <w:sz w:val="24"/>
                      <w:szCs w:val="24"/>
                    </w:rPr>
                    <w:t>Основы логики и алгоритмики</w:t>
                  </w:r>
                </w:p>
                <w:p w14:paraId="624E491F" w14:textId="77777777" w:rsidR="00553E17" w:rsidRPr="00222A20" w:rsidRDefault="00553E17" w:rsidP="001C5C11">
                  <w:pPr>
                    <w:rPr>
                      <w:sz w:val="24"/>
                      <w:szCs w:val="24"/>
                    </w:rPr>
                  </w:pPr>
                </w:p>
              </w:tc>
              <w:tc>
                <w:tcPr>
                  <w:tcW w:w="1260" w:type="dxa"/>
                  <w:gridSpan w:val="2"/>
                  <w:tcBorders>
                    <w:right w:val="single" w:sz="4" w:space="0" w:color="auto"/>
                  </w:tcBorders>
                </w:tcPr>
                <w:p w14:paraId="70580453" w14:textId="77777777" w:rsidR="00553E17" w:rsidRPr="0023222A" w:rsidRDefault="00553E17" w:rsidP="001C5C11">
                  <w:pPr>
                    <w:jc w:val="center"/>
                    <w:rPr>
                      <w:sz w:val="24"/>
                      <w:szCs w:val="24"/>
                    </w:rPr>
                  </w:pPr>
                  <w:r>
                    <w:rPr>
                      <w:sz w:val="24"/>
                      <w:szCs w:val="24"/>
                    </w:rPr>
                    <w:t>1</w:t>
                  </w:r>
                </w:p>
              </w:tc>
              <w:tc>
                <w:tcPr>
                  <w:tcW w:w="1080" w:type="dxa"/>
                  <w:gridSpan w:val="2"/>
                  <w:tcBorders>
                    <w:right w:val="single" w:sz="4" w:space="0" w:color="auto"/>
                  </w:tcBorders>
                </w:tcPr>
                <w:p w14:paraId="7BAACABA" w14:textId="77777777" w:rsidR="00553E17" w:rsidRPr="0023222A" w:rsidRDefault="00553E17" w:rsidP="001C5C11">
                  <w:pPr>
                    <w:jc w:val="center"/>
                    <w:rPr>
                      <w:sz w:val="24"/>
                      <w:szCs w:val="24"/>
                    </w:rPr>
                  </w:pPr>
                  <w:r>
                    <w:rPr>
                      <w:sz w:val="24"/>
                      <w:szCs w:val="24"/>
                    </w:rPr>
                    <w:t>1</w:t>
                  </w:r>
                </w:p>
              </w:tc>
              <w:tc>
                <w:tcPr>
                  <w:tcW w:w="1620" w:type="dxa"/>
                  <w:gridSpan w:val="3"/>
                  <w:tcBorders>
                    <w:right w:val="single" w:sz="4" w:space="0" w:color="auto"/>
                  </w:tcBorders>
                </w:tcPr>
                <w:p w14:paraId="62303508" w14:textId="77777777" w:rsidR="00553E17" w:rsidRPr="0023222A" w:rsidRDefault="00553E17" w:rsidP="001C5C11">
                  <w:pPr>
                    <w:jc w:val="center"/>
                    <w:rPr>
                      <w:sz w:val="24"/>
                      <w:szCs w:val="24"/>
                    </w:rPr>
                  </w:pPr>
                  <w:r>
                    <w:rPr>
                      <w:sz w:val="24"/>
                      <w:szCs w:val="24"/>
                    </w:rPr>
                    <w:t>1</w:t>
                  </w:r>
                </w:p>
              </w:tc>
              <w:tc>
                <w:tcPr>
                  <w:tcW w:w="1620" w:type="dxa"/>
                  <w:gridSpan w:val="3"/>
                  <w:tcBorders>
                    <w:left w:val="single" w:sz="4" w:space="0" w:color="auto"/>
                    <w:right w:val="single" w:sz="4" w:space="0" w:color="auto"/>
                  </w:tcBorders>
                </w:tcPr>
                <w:p w14:paraId="6E6F70A9" w14:textId="77777777" w:rsidR="00553E17" w:rsidRPr="0023222A" w:rsidRDefault="00553E17" w:rsidP="001C5C11">
                  <w:pPr>
                    <w:jc w:val="center"/>
                    <w:rPr>
                      <w:sz w:val="24"/>
                      <w:szCs w:val="24"/>
                    </w:rPr>
                  </w:pPr>
                  <w:r>
                    <w:rPr>
                      <w:sz w:val="24"/>
                      <w:szCs w:val="24"/>
                    </w:rPr>
                    <w:t>1</w:t>
                  </w:r>
                </w:p>
              </w:tc>
            </w:tr>
            <w:tr w:rsidR="00553E17" w:rsidRPr="0023222A" w14:paraId="21A2AA96" w14:textId="77777777" w:rsidTr="001C5C11">
              <w:trPr>
                <w:gridAfter w:val="1"/>
                <w:wAfter w:w="12" w:type="dxa"/>
              </w:trPr>
              <w:tc>
                <w:tcPr>
                  <w:tcW w:w="3348" w:type="dxa"/>
                </w:tcPr>
                <w:p w14:paraId="304C5BE4" w14:textId="77777777" w:rsidR="00553E17" w:rsidRPr="004F0141" w:rsidRDefault="00553E17" w:rsidP="001C5C11">
                  <w:pPr>
                    <w:spacing w:line="480" w:lineRule="auto"/>
                    <w:rPr>
                      <w:b/>
                      <w:sz w:val="24"/>
                      <w:szCs w:val="24"/>
                    </w:rPr>
                  </w:pPr>
                  <w:r w:rsidRPr="004F0141">
                    <w:rPr>
                      <w:b/>
                      <w:sz w:val="24"/>
                      <w:szCs w:val="24"/>
                    </w:rPr>
                    <w:t>итого</w:t>
                  </w:r>
                </w:p>
              </w:tc>
              <w:tc>
                <w:tcPr>
                  <w:tcW w:w="5580" w:type="dxa"/>
                  <w:gridSpan w:val="10"/>
                  <w:tcBorders>
                    <w:top w:val="nil"/>
                    <w:bottom w:val="nil"/>
                    <w:right w:val="single" w:sz="4" w:space="0" w:color="auto"/>
                  </w:tcBorders>
                </w:tcPr>
                <w:p w14:paraId="7C6DF6D1" w14:textId="77777777" w:rsidR="00553E17" w:rsidRPr="004F0141" w:rsidRDefault="00553E17" w:rsidP="001C5C11">
                  <w:pPr>
                    <w:jc w:val="center"/>
                    <w:rPr>
                      <w:b/>
                    </w:rPr>
                  </w:pPr>
                  <w:r>
                    <w:rPr>
                      <w:b/>
                    </w:rPr>
                    <w:t>55</w:t>
                  </w:r>
                </w:p>
              </w:tc>
            </w:tr>
            <w:tr w:rsidR="00553E17" w14:paraId="07E077C0" w14:textId="77777777" w:rsidTr="001C5C11">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48" w:type="dxa"/>
                <w:trHeight w:val="100"/>
              </w:trPr>
              <w:tc>
                <w:tcPr>
                  <w:tcW w:w="5592" w:type="dxa"/>
                  <w:gridSpan w:val="11"/>
                  <w:tcBorders>
                    <w:top w:val="single" w:sz="4" w:space="0" w:color="auto"/>
                  </w:tcBorders>
                </w:tcPr>
                <w:p w14:paraId="7876FD4D" w14:textId="77777777" w:rsidR="00553E17" w:rsidRDefault="00553E17" w:rsidP="001C5C11">
                  <w:pPr>
                    <w:rPr>
                      <w:b/>
                      <w:sz w:val="24"/>
                      <w:szCs w:val="24"/>
                    </w:rPr>
                  </w:pPr>
                </w:p>
              </w:tc>
            </w:tr>
          </w:tbl>
          <w:p w14:paraId="2E672181" w14:textId="77777777" w:rsidR="00553E17" w:rsidRDefault="00553E17" w:rsidP="001C5C11">
            <w:pPr>
              <w:jc w:val="right"/>
            </w:pPr>
          </w:p>
          <w:p w14:paraId="5B16FE2F" w14:textId="77777777" w:rsidR="00553E17" w:rsidRDefault="00553E17" w:rsidP="001C5C11"/>
          <w:p w14:paraId="1C22322F" w14:textId="77777777" w:rsidR="00553E17" w:rsidRDefault="00553E17" w:rsidP="001C5C11"/>
          <w:p w14:paraId="66EBF822" w14:textId="77777777" w:rsidR="00553E17" w:rsidRPr="005376E8" w:rsidRDefault="00553E17" w:rsidP="001C5C11">
            <w:pPr>
              <w:ind w:right="-1"/>
              <w:jc w:val="center"/>
              <w:rPr>
                <w:color w:val="000000" w:themeColor="text1"/>
                <w:sz w:val="26"/>
                <w:szCs w:val="26"/>
              </w:rPr>
            </w:pPr>
          </w:p>
        </w:tc>
      </w:tr>
      <w:tr w:rsidR="00553E17" w:rsidRPr="00846195" w14:paraId="14762815" w14:textId="77777777" w:rsidTr="001C5C11">
        <w:trPr>
          <w:gridAfter w:val="1"/>
          <w:wAfter w:w="33" w:type="dxa"/>
        </w:trPr>
        <w:tc>
          <w:tcPr>
            <w:tcW w:w="10472" w:type="dxa"/>
            <w:gridSpan w:val="7"/>
            <w:tcBorders>
              <w:top w:val="single" w:sz="4" w:space="0" w:color="000000"/>
              <w:left w:val="single" w:sz="4" w:space="0" w:color="000000"/>
              <w:bottom w:val="single" w:sz="4" w:space="0" w:color="000000"/>
              <w:right w:val="single" w:sz="4" w:space="0" w:color="000000"/>
            </w:tcBorders>
          </w:tcPr>
          <w:p w14:paraId="2B2745D7" w14:textId="77777777" w:rsidR="00553E17" w:rsidRPr="005376E8" w:rsidRDefault="00553E17" w:rsidP="001C5C11">
            <w:pPr>
              <w:ind w:right="-1"/>
              <w:jc w:val="center"/>
              <w:rPr>
                <w:i/>
                <w:color w:val="000000" w:themeColor="text1"/>
                <w:sz w:val="26"/>
                <w:szCs w:val="26"/>
              </w:rPr>
            </w:pPr>
          </w:p>
          <w:p w14:paraId="1CAF1888" w14:textId="77777777" w:rsidR="00553E17" w:rsidRPr="005376E8" w:rsidRDefault="00553E17" w:rsidP="001C5C11">
            <w:pPr>
              <w:ind w:right="-1"/>
              <w:jc w:val="center"/>
              <w:rPr>
                <w:b/>
                <w:color w:val="000000" w:themeColor="text1"/>
                <w:sz w:val="26"/>
                <w:szCs w:val="26"/>
              </w:rPr>
            </w:pPr>
            <w:r w:rsidRPr="005376E8">
              <w:rPr>
                <w:b/>
                <w:color w:val="000000" w:themeColor="text1"/>
                <w:sz w:val="26"/>
                <w:szCs w:val="26"/>
              </w:rPr>
              <w:t>Самоуправление</w:t>
            </w:r>
          </w:p>
          <w:p w14:paraId="044CE191" w14:textId="77777777" w:rsidR="00553E17" w:rsidRPr="005376E8" w:rsidRDefault="00553E17" w:rsidP="001C5C11">
            <w:pPr>
              <w:ind w:right="-1"/>
              <w:jc w:val="center"/>
              <w:rPr>
                <w:i/>
                <w:color w:val="000000" w:themeColor="text1"/>
                <w:sz w:val="26"/>
                <w:szCs w:val="26"/>
              </w:rPr>
            </w:pPr>
          </w:p>
        </w:tc>
      </w:tr>
      <w:tr w:rsidR="00553E17" w:rsidRPr="00846195" w14:paraId="6F1B9C02"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13EC6E25" w14:textId="77777777" w:rsidR="00553E17" w:rsidRPr="005376E8" w:rsidRDefault="00553E17" w:rsidP="001C5C11">
            <w:pPr>
              <w:ind w:right="-1"/>
              <w:rPr>
                <w:color w:val="000000" w:themeColor="text1"/>
                <w:sz w:val="26"/>
                <w:szCs w:val="26"/>
              </w:rPr>
            </w:pPr>
          </w:p>
          <w:p w14:paraId="704A43FA"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Дела, события, мероприятия</w:t>
            </w:r>
          </w:p>
        </w:tc>
        <w:tc>
          <w:tcPr>
            <w:tcW w:w="1651" w:type="dxa"/>
            <w:tcBorders>
              <w:top w:val="single" w:sz="4" w:space="0" w:color="000000"/>
              <w:left w:val="single" w:sz="4" w:space="0" w:color="000000"/>
              <w:bottom w:val="single" w:sz="4" w:space="0" w:color="000000"/>
              <w:right w:val="single" w:sz="4" w:space="0" w:color="000000"/>
            </w:tcBorders>
          </w:tcPr>
          <w:p w14:paraId="6C1EB30C" w14:textId="77777777" w:rsidR="00553E17" w:rsidRPr="005376E8" w:rsidRDefault="00553E17" w:rsidP="001C5C11">
            <w:pPr>
              <w:ind w:right="-1"/>
              <w:jc w:val="center"/>
              <w:rPr>
                <w:color w:val="000000" w:themeColor="text1"/>
                <w:sz w:val="26"/>
                <w:szCs w:val="26"/>
              </w:rPr>
            </w:pPr>
          </w:p>
          <w:p w14:paraId="70C7BC7B"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 xml:space="preserve">Классы </w:t>
            </w:r>
          </w:p>
        </w:tc>
        <w:tc>
          <w:tcPr>
            <w:tcW w:w="2208" w:type="dxa"/>
            <w:gridSpan w:val="2"/>
            <w:tcBorders>
              <w:top w:val="single" w:sz="4" w:space="0" w:color="000000"/>
              <w:left w:val="single" w:sz="4" w:space="0" w:color="000000"/>
              <w:bottom w:val="single" w:sz="4" w:space="0" w:color="000000"/>
              <w:right w:val="single" w:sz="4" w:space="0" w:color="000000"/>
            </w:tcBorders>
          </w:tcPr>
          <w:p w14:paraId="3996B4E4"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Ориентировочное</w:t>
            </w:r>
          </w:p>
          <w:p w14:paraId="65A6728E"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 xml:space="preserve">время </w:t>
            </w:r>
          </w:p>
          <w:p w14:paraId="3D85A8B9"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проведения</w:t>
            </w:r>
          </w:p>
        </w:tc>
        <w:tc>
          <w:tcPr>
            <w:tcW w:w="2898" w:type="dxa"/>
            <w:gridSpan w:val="2"/>
            <w:tcBorders>
              <w:top w:val="single" w:sz="4" w:space="0" w:color="000000"/>
              <w:left w:val="single" w:sz="4" w:space="0" w:color="000000"/>
              <w:bottom w:val="single" w:sz="4" w:space="0" w:color="000000"/>
              <w:right w:val="single" w:sz="4" w:space="0" w:color="000000"/>
            </w:tcBorders>
          </w:tcPr>
          <w:p w14:paraId="4BA693B4" w14:textId="77777777" w:rsidR="00553E17" w:rsidRPr="005376E8" w:rsidRDefault="00553E17" w:rsidP="001C5C11">
            <w:pPr>
              <w:ind w:right="-1"/>
              <w:jc w:val="center"/>
              <w:rPr>
                <w:color w:val="000000" w:themeColor="text1"/>
                <w:sz w:val="26"/>
                <w:szCs w:val="26"/>
              </w:rPr>
            </w:pPr>
          </w:p>
          <w:p w14:paraId="507D39B4"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Ответственные</w:t>
            </w:r>
          </w:p>
        </w:tc>
      </w:tr>
      <w:tr w:rsidR="00553E17" w:rsidRPr="00846195" w14:paraId="350C0768"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113CEEF7" w14:textId="77777777" w:rsidR="00553E17" w:rsidRPr="005376E8" w:rsidRDefault="00553E17" w:rsidP="001C5C11">
            <w:pPr>
              <w:ind w:right="-1"/>
              <w:rPr>
                <w:color w:val="000000" w:themeColor="text1"/>
                <w:sz w:val="26"/>
                <w:szCs w:val="26"/>
              </w:rPr>
            </w:pPr>
            <w:r w:rsidRPr="005376E8">
              <w:rPr>
                <w:color w:val="000000" w:themeColor="text1"/>
                <w:sz w:val="26"/>
                <w:szCs w:val="26"/>
              </w:rPr>
              <w:t>Выборы лидеров, активов  классов, распределение обязанностей.</w:t>
            </w:r>
          </w:p>
        </w:tc>
        <w:tc>
          <w:tcPr>
            <w:tcW w:w="1651" w:type="dxa"/>
            <w:tcBorders>
              <w:top w:val="single" w:sz="4" w:space="0" w:color="000000"/>
              <w:left w:val="single" w:sz="4" w:space="0" w:color="000000"/>
              <w:bottom w:val="single" w:sz="4" w:space="0" w:color="000000"/>
              <w:right w:val="single" w:sz="4" w:space="0" w:color="000000"/>
            </w:tcBorders>
          </w:tcPr>
          <w:p w14:paraId="69A8457B" w14:textId="77777777" w:rsidR="00553E17" w:rsidRPr="005376E8" w:rsidRDefault="00553E17" w:rsidP="001C5C11">
            <w:pPr>
              <w:ind w:right="-1"/>
              <w:jc w:val="center"/>
              <w:rPr>
                <w:color w:val="000000" w:themeColor="text1"/>
                <w:sz w:val="26"/>
                <w:szCs w:val="26"/>
              </w:rPr>
            </w:pPr>
            <w:r>
              <w:rPr>
                <w:color w:val="000000" w:themeColor="text1"/>
                <w:sz w:val="26"/>
                <w:szCs w:val="26"/>
              </w:rPr>
              <w:t>1-11</w:t>
            </w:r>
          </w:p>
        </w:tc>
        <w:tc>
          <w:tcPr>
            <w:tcW w:w="2208" w:type="dxa"/>
            <w:gridSpan w:val="2"/>
            <w:tcBorders>
              <w:top w:val="single" w:sz="4" w:space="0" w:color="000000"/>
              <w:left w:val="single" w:sz="4" w:space="0" w:color="000000"/>
              <w:bottom w:val="single" w:sz="4" w:space="0" w:color="000000"/>
              <w:right w:val="single" w:sz="4" w:space="0" w:color="000000"/>
            </w:tcBorders>
          </w:tcPr>
          <w:p w14:paraId="777E7205" w14:textId="77777777" w:rsidR="00553E17" w:rsidRPr="005376E8" w:rsidRDefault="00553E17" w:rsidP="001C5C11">
            <w:pPr>
              <w:ind w:right="-1"/>
              <w:rPr>
                <w:color w:val="000000" w:themeColor="text1"/>
                <w:sz w:val="26"/>
                <w:szCs w:val="26"/>
              </w:rPr>
            </w:pPr>
            <w:r w:rsidRPr="005376E8">
              <w:rPr>
                <w:color w:val="000000" w:themeColor="text1"/>
                <w:sz w:val="26"/>
                <w:szCs w:val="26"/>
              </w:rPr>
              <w:t>сентябрь</w:t>
            </w:r>
          </w:p>
        </w:tc>
        <w:tc>
          <w:tcPr>
            <w:tcW w:w="2898" w:type="dxa"/>
            <w:gridSpan w:val="2"/>
            <w:tcBorders>
              <w:top w:val="single" w:sz="4" w:space="0" w:color="000000"/>
              <w:left w:val="single" w:sz="4" w:space="0" w:color="000000"/>
              <w:bottom w:val="single" w:sz="4" w:space="0" w:color="000000"/>
              <w:right w:val="single" w:sz="4" w:space="0" w:color="000000"/>
            </w:tcBorders>
          </w:tcPr>
          <w:p w14:paraId="48E93110" w14:textId="77777777" w:rsidR="00553E17" w:rsidRPr="005376E8" w:rsidRDefault="00553E17" w:rsidP="001C5C11">
            <w:pPr>
              <w:ind w:right="-1"/>
              <w:jc w:val="center"/>
              <w:rPr>
                <w:rFonts w:eastAsia="Batang"/>
                <w:color w:val="000000" w:themeColor="text1"/>
                <w:sz w:val="26"/>
                <w:szCs w:val="26"/>
              </w:rPr>
            </w:pPr>
            <w:r w:rsidRPr="005376E8">
              <w:rPr>
                <w:rFonts w:eastAsia="Batang"/>
                <w:color w:val="000000" w:themeColor="text1"/>
                <w:sz w:val="26"/>
                <w:szCs w:val="26"/>
              </w:rPr>
              <w:t>Классные руководители</w:t>
            </w:r>
          </w:p>
        </w:tc>
      </w:tr>
      <w:tr w:rsidR="00553E17" w:rsidRPr="00846195" w14:paraId="075FC3E8"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2984FD65" w14:textId="77777777" w:rsidR="00553E17" w:rsidRPr="002A22D4" w:rsidRDefault="00553E17" w:rsidP="001C5C11">
            <w:pPr>
              <w:ind w:right="-1"/>
              <w:rPr>
                <w:sz w:val="26"/>
                <w:szCs w:val="26"/>
              </w:rPr>
            </w:pPr>
            <w:r>
              <w:rPr>
                <w:sz w:val="26"/>
                <w:szCs w:val="26"/>
              </w:rPr>
              <w:t>Выборы ШУС</w:t>
            </w:r>
          </w:p>
        </w:tc>
        <w:tc>
          <w:tcPr>
            <w:tcW w:w="1651" w:type="dxa"/>
            <w:tcBorders>
              <w:top w:val="single" w:sz="4" w:space="0" w:color="000000"/>
              <w:left w:val="single" w:sz="4" w:space="0" w:color="000000"/>
              <w:bottom w:val="single" w:sz="4" w:space="0" w:color="000000"/>
              <w:right w:val="single" w:sz="4" w:space="0" w:color="000000"/>
            </w:tcBorders>
          </w:tcPr>
          <w:p w14:paraId="6DF9D2A5" w14:textId="77777777" w:rsidR="00553E17" w:rsidRPr="002A22D4" w:rsidRDefault="00553E17" w:rsidP="001C5C11">
            <w:pPr>
              <w:ind w:right="-1"/>
              <w:jc w:val="center"/>
              <w:rPr>
                <w:color w:val="000000"/>
                <w:sz w:val="26"/>
                <w:szCs w:val="26"/>
              </w:rPr>
            </w:pPr>
            <w:r>
              <w:rPr>
                <w:color w:val="000000"/>
                <w:sz w:val="26"/>
                <w:szCs w:val="26"/>
              </w:rPr>
              <w:t>1-11</w:t>
            </w:r>
          </w:p>
        </w:tc>
        <w:tc>
          <w:tcPr>
            <w:tcW w:w="2208" w:type="dxa"/>
            <w:gridSpan w:val="2"/>
            <w:tcBorders>
              <w:top w:val="single" w:sz="4" w:space="0" w:color="000000"/>
              <w:left w:val="single" w:sz="4" w:space="0" w:color="000000"/>
              <w:bottom w:val="single" w:sz="4" w:space="0" w:color="000000"/>
              <w:right w:val="single" w:sz="4" w:space="0" w:color="000000"/>
            </w:tcBorders>
          </w:tcPr>
          <w:p w14:paraId="241304AC" w14:textId="77777777" w:rsidR="00553E17" w:rsidRPr="002A22D4" w:rsidRDefault="00553E17" w:rsidP="001C5C11">
            <w:pPr>
              <w:ind w:right="-1"/>
              <w:rPr>
                <w:color w:val="000000"/>
                <w:sz w:val="26"/>
                <w:szCs w:val="26"/>
              </w:rPr>
            </w:pPr>
            <w:r>
              <w:rPr>
                <w:color w:val="000000"/>
                <w:sz w:val="26"/>
                <w:szCs w:val="26"/>
              </w:rPr>
              <w:t>17.10.</w:t>
            </w:r>
          </w:p>
        </w:tc>
        <w:tc>
          <w:tcPr>
            <w:tcW w:w="2898" w:type="dxa"/>
            <w:gridSpan w:val="2"/>
            <w:tcBorders>
              <w:top w:val="single" w:sz="4" w:space="0" w:color="000000"/>
              <w:left w:val="single" w:sz="4" w:space="0" w:color="000000"/>
              <w:bottom w:val="single" w:sz="4" w:space="0" w:color="000000"/>
              <w:right w:val="single" w:sz="4" w:space="0" w:color="000000"/>
            </w:tcBorders>
          </w:tcPr>
          <w:p w14:paraId="08A6F05D" w14:textId="77777777" w:rsidR="00553E17" w:rsidRDefault="00553E17" w:rsidP="001C5C11">
            <w:pPr>
              <w:ind w:right="-1"/>
              <w:rPr>
                <w:rFonts w:eastAsia="Batang"/>
                <w:color w:val="000000"/>
                <w:sz w:val="26"/>
                <w:szCs w:val="26"/>
              </w:rPr>
            </w:pPr>
            <w:r>
              <w:rPr>
                <w:rFonts w:eastAsia="Batang"/>
                <w:color w:val="000000" w:themeColor="text1"/>
                <w:sz w:val="26"/>
                <w:szCs w:val="26"/>
              </w:rPr>
              <w:t>Советник директора по ВР Галиуллина О.С.</w:t>
            </w:r>
          </w:p>
        </w:tc>
      </w:tr>
      <w:tr w:rsidR="00553E17" w:rsidRPr="00846195" w14:paraId="30E10A29"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7FEB3D85" w14:textId="77777777" w:rsidR="00553E17" w:rsidRPr="005376E8" w:rsidRDefault="00553E17" w:rsidP="001C5C11">
            <w:pPr>
              <w:rPr>
                <w:color w:val="000000" w:themeColor="text1"/>
                <w:sz w:val="26"/>
                <w:szCs w:val="26"/>
              </w:rPr>
            </w:pPr>
            <w:r w:rsidRPr="005376E8">
              <w:rPr>
                <w:color w:val="000000" w:themeColor="text1"/>
                <w:sz w:val="26"/>
                <w:szCs w:val="26"/>
              </w:rPr>
              <w:t>Работа в соответствии с обязанностями</w:t>
            </w:r>
          </w:p>
        </w:tc>
        <w:tc>
          <w:tcPr>
            <w:tcW w:w="1651" w:type="dxa"/>
            <w:tcBorders>
              <w:top w:val="single" w:sz="4" w:space="0" w:color="000000"/>
              <w:left w:val="single" w:sz="4" w:space="0" w:color="000000"/>
              <w:bottom w:val="single" w:sz="4" w:space="0" w:color="000000"/>
              <w:right w:val="single" w:sz="4" w:space="0" w:color="000000"/>
            </w:tcBorders>
          </w:tcPr>
          <w:p w14:paraId="7EA417E4"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1-</w:t>
            </w:r>
            <w:r>
              <w:rPr>
                <w:color w:val="000000" w:themeColor="text1"/>
                <w:sz w:val="26"/>
                <w:szCs w:val="26"/>
              </w:rPr>
              <w:t>11</w:t>
            </w:r>
          </w:p>
        </w:tc>
        <w:tc>
          <w:tcPr>
            <w:tcW w:w="2208" w:type="dxa"/>
            <w:gridSpan w:val="2"/>
            <w:tcBorders>
              <w:top w:val="single" w:sz="4" w:space="0" w:color="000000"/>
              <w:left w:val="single" w:sz="4" w:space="0" w:color="000000"/>
              <w:bottom w:val="single" w:sz="4" w:space="0" w:color="000000"/>
              <w:right w:val="single" w:sz="4" w:space="0" w:color="000000"/>
            </w:tcBorders>
          </w:tcPr>
          <w:p w14:paraId="78357A57" w14:textId="77777777" w:rsidR="00553E17" w:rsidRPr="005376E8" w:rsidRDefault="00553E17" w:rsidP="001C5C11">
            <w:pPr>
              <w:rPr>
                <w:color w:val="000000" w:themeColor="text1"/>
                <w:sz w:val="26"/>
                <w:szCs w:val="26"/>
              </w:rPr>
            </w:pPr>
            <w:r w:rsidRPr="005376E8">
              <w:rPr>
                <w:color w:val="000000" w:themeColor="text1"/>
                <w:sz w:val="26"/>
                <w:szCs w:val="26"/>
              </w:rPr>
              <w:t>В течение года</w:t>
            </w:r>
          </w:p>
        </w:tc>
        <w:tc>
          <w:tcPr>
            <w:tcW w:w="2898" w:type="dxa"/>
            <w:gridSpan w:val="2"/>
            <w:tcBorders>
              <w:top w:val="single" w:sz="4" w:space="0" w:color="000000"/>
              <w:left w:val="single" w:sz="4" w:space="0" w:color="000000"/>
              <w:bottom w:val="single" w:sz="4" w:space="0" w:color="000000"/>
              <w:right w:val="single" w:sz="4" w:space="0" w:color="000000"/>
            </w:tcBorders>
          </w:tcPr>
          <w:p w14:paraId="36A346D4" w14:textId="77777777" w:rsidR="00553E17" w:rsidRPr="005376E8" w:rsidRDefault="00553E17" w:rsidP="001C5C11">
            <w:pPr>
              <w:rPr>
                <w:rFonts w:eastAsia="Batang"/>
                <w:color w:val="000000" w:themeColor="text1"/>
                <w:sz w:val="26"/>
                <w:szCs w:val="26"/>
              </w:rPr>
            </w:pPr>
            <w:r w:rsidRPr="005376E8">
              <w:rPr>
                <w:rFonts w:eastAsia="Batang"/>
                <w:color w:val="000000" w:themeColor="text1"/>
                <w:sz w:val="26"/>
                <w:szCs w:val="26"/>
              </w:rPr>
              <w:t>Классные руководители</w:t>
            </w:r>
          </w:p>
        </w:tc>
      </w:tr>
      <w:tr w:rsidR="00553E17" w:rsidRPr="00846195" w14:paraId="0C9E4720"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444F83E3" w14:textId="77777777" w:rsidR="00553E17" w:rsidRPr="005376E8" w:rsidRDefault="00553E17" w:rsidP="001C5C11">
            <w:pPr>
              <w:rPr>
                <w:color w:val="000000" w:themeColor="text1"/>
                <w:sz w:val="26"/>
                <w:szCs w:val="26"/>
              </w:rPr>
            </w:pPr>
            <w:r w:rsidRPr="005376E8">
              <w:rPr>
                <w:color w:val="000000" w:themeColor="text1"/>
                <w:sz w:val="26"/>
                <w:szCs w:val="26"/>
              </w:rPr>
              <w:t>Отчет перед классом</w:t>
            </w:r>
            <w:r>
              <w:rPr>
                <w:color w:val="000000" w:themeColor="text1"/>
                <w:sz w:val="26"/>
                <w:szCs w:val="26"/>
              </w:rPr>
              <w:t>. Школой</w:t>
            </w:r>
            <w:r w:rsidRPr="005376E8">
              <w:rPr>
                <w:color w:val="000000" w:themeColor="text1"/>
                <w:sz w:val="26"/>
                <w:szCs w:val="26"/>
              </w:rPr>
              <w:t xml:space="preserve"> о проведенной работе</w:t>
            </w:r>
          </w:p>
        </w:tc>
        <w:tc>
          <w:tcPr>
            <w:tcW w:w="1651" w:type="dxa"/>
            <w:tcBorders>
              <w:top w:val="single" w:sz="4" w:space="0" w:color="000000"/>
              <w:left w:val="single" w:sz="4" w:space="0" w:color="000000"/>
              <w:bottom w:val="single" w:sz="4" w:space="0" w:color="000000"/>
              <w:right w:val="single" w:sz="4" w:space="0" w:color="000000"/>
            </w:tcBorders>
          </w:tcPr>
          <w:p w14:paraId="39836FC3"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1-</w:t>
            </w:r>
            <w:r>
              <w:rPr>
                <w:color w:val="000000" w:themeColor="text1"/>
                <w:sz w:val="26"/>
                <w:szCs w:val="26"/>
              </w:rPr>
              <w:t>11</w:t>
            </w:r>
          </w:p>
        </w:tc>
        <w:tc>
          <w:tcPr>
            <w:tcW w:w="2208" w:type="dxa"/>
            <w:gridSpan w:val="2"/>
            <w:tcBorders>
              <w:top w:val="single" w:sz="4" w:space="0" w:color="000000"/>
              <w:left w:val="single" w:sz="4" w:space="0" w:color="000000"/>
              <w:bottom w:val="single" w:sz="4" w:space="0" w:color="000000"/>
              <w:right w:val="single" w:sz="4" w:space="0" w:color="000000"/>
            </w:tcBorders>
          </w:tcPr>
          <w:p w14:paraId="02634C95" w14:textId="77777777" w:rsidR="00553E17" w:rsidRPr="005376E8" w:rsidRDefault="00553E17" w:rsidP="001C5C11">
            <w:pPr>
              <w:rPr>
                <w:color w:val="000000" w:themeColor="text1"/>
                <w:sz w:val="26"/>
                <w:szCs w:val="26"/>
              </w:rPr>
            </w:pPr>
            <w:r w:rsidRPr="005376E8">
              <w:rPr>
                <w:color w:val="000000" w:themeColor="text1"/>
                <w:sz w:val="26"/>
                <w:szCs w:val="26"/>
              </w:rPr>
              <w:t>май</w:t>
            </w:r>
          </w:p>
        </w:tc>
        <w:tc>
          <w:tcPr>
            <w:tcW w:w="2898" w:type="dxa"/>
            <w:gridSpan w:val="2"/>
            <w:tcBorders>
              <w:top w:val="single" w:sz="4" w:space="0" w:color="000000"/>
              <w:left w:val="single" w:sz="4" w:space="0" w:color="000000"/>
              <w:bottom w:val="single" w:sz="4" w:space="0" w:color="000000"/>
              <w:right w:val="single" w:sz="4" w:space="0" w:color="000000"/>
            </w:tcBorders>
          </w:tcPr>
          <w:p w14:paraId="367DA135" w14:textId="77777777" w:rsidR="00553E17" w:rsidRPr="005376E8" w:rsidRDefault="00553E17" w:rsidP="001C5C11">
            <w:pPr>
              <w:rPr>
                <w:rFonts w:eastAsia="Batang"/>
                <w:color w:val="000000" w:themeColor="text1"/>
                <w:sz w:val="26"/>
                <w:szCs w:val="26"/>
              </w:rPr>
            </w:pPr>
            <w:r w:rsidRPr="005376E8">
              <w:rPr>
                <w:rFonts w:eastAsia="Batang"/>
                <w:color w:val="000000" w:themeColor="text1"/>
                <w:sz w:val="26"/>
                <w:szCs w:val="26"/>
              </w:rPr>
              <w:t>Классные руководители</w:t>
            </w:r>
          </w:p>
        </w:tc>
      </w:tr>
      <w:tr w:rsidR="00553E17" w:rsidRPr="00846195" w14:paraId="09E810BF" w14:textId="77777777" w:rsidTr="001C5C11">
        <w:trPr>
          <w:gridAfter w:val="1"/>
          <w:wAfter w:w="33" w:type="dxa"/>
        </w:trPr>
        <w:tc>
          <w:tcPr>
            <w:tcW w:w="10472" w:type="dxa"/>
            <w:gridSpan w:val="7"/>
            <w:tcBorders>
              <w:top w:val="single" w:sz="4" w:space="0" w:color="000000"/>
              <w:left w:val="single" w:sz="4" w:space="0" w:color="000000"/>
              <w:bottom w:val="single" w:sz="4" w:space="0" w:color="000000"/>
              <w:right w:val="single" w:sz="4" w:space="0" w:color="000000"/>
            </w:tcBorders>
            <w:vAlign w:val="center"/>
          </w:tcPr>
          <w:p w14:paraId="2F1B4B13" w14:textId="77777777" w:rsidR="00553E17" w:rsidRPr="005376E8" w:rsidRDefault="00553E17" w:rsidP="001C5C11">
            <w:pPr>
              <w:ind w:right="-1"/>
              <w:jc w:val="center"/>
              <w:rPr>
                <w:b/>
                <w:color w:val="000000" w:themeColor="text1"/>
                <w:sz w:val="26"/>
                <w:szCs w:val="26"/>
              </w:rPr>
            </w:pPr>
          </w:p>
          <w:p w14:paraId="451BF770" w14:textId="77777777" w:rsidR="00553E17" w:rsidRPr="005376E8" w:rsidRDefault="00553E17" w:rsidP="001C5C11">
            <w:pPr>
              <w:ind w:right="-1"/>
              <w:jc w:val="center"/>
              <w:rPr>
                <w:b/>
                <w:color w:val="000000" w:themeColor="text1"/>
                <w:sz w:val="26"/>
                <w:szCs w:val="26"/>
              </w:rPr>
            </w:pPr>
            <w:r w:rsidRPr="005376E8">
              <w:rPr>
                <w:b/>
                <w:color w:val="000000" w:themeColor="text1"/>
                <w:sz w:val="26"/>
                <w:szCs w:val="26"/>
              </w:rPr>
              <w:t>Профориентация</w:t>
            </w:r>
          </w:p>
          <w:p w14:paraId="5CF04DDD" w14:textId="77777777" w:rsidR="00553E17" w:rsidRPr="005376E8" w:rsidRDefault="00553E17" w:rsidP="001C5C11">
            <w:pPr>
              <w:ind w:right="-1"/>
              <w:rPr>
                <w:b/>
                <w:i/>
                <w:color w:val="000000" w:themeColor="text1"/>
                <w:sz w:val="26"/>
                <w:szCs w:val="26"/>
              </w:rPr>
            </w:pPr>
          </w:p>
        </w:tc>
      </w:tr>
      <w:tr w:rsidR="00553E17" w:rsidRPr="00846195" w14:paraId="404B498E"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26D733B9" w14:textId="77777777" w:rsidR="00553E17" w:rsidRPr="005376E8" w:rsidRDefault="00553E17" w:rsidP="001C5C11">
            <w:pPr>
              <w:ind w:right="-1"/>
              <w:rPr>
                <w:color w:val="000000" w:themeColor="text1"/>
                <w:sz w:val="26"/>
                <w:szCs w:val="26"/>
              </w:rPr>
            </w:pPr>
          </w:p>
          <w:p w14:paraId="28E80CDC"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Дела, события, мероприятия</w:t>
            </w:r>
          </w:p>
        </w:tc>
        <w:tc>
          <w:tcPr>
            <w:tcW w:w="1651" w:type="dxa"/>
            <w:tcBorders>
              <w:top w:val="single" w:sz="4" w:space="0" w:color="000000"/>
              <w:left w:val="single" w:sz="4" w:space="0" w:color="000000"/>
              <w:bottom w:val="single" w:sz="4" w:space="0" w:color="000000"/>
              <w:right w:val="single" w:sz="4" w:space="0" w:color="000000"/>
            </w:tcBorders>
          </w:tcPr>
          <w:p w14:paraId="694226CA" w14:textId="77777777" w:rsidR="00553E17" w:rsidRPr="005376E8" w:rsidRDefault="00553E17" w:rsidP="001C5C11">
            <w:pPr>
              <w:ind w:right="-1"/>
              <w:jc w:val="center"/>
              <w:rPr>
                <w:color w:val="000000" w:themeColor="text1"/>
                <w:sz w:val="26"/>
                <w:szCs w:val="26"/>
              </w:rPr>
            </w:pPr>
          </w:p>
          <w:p w14:paraId="29D70F8A"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 xml:space="preserve">Классы </w:t>
            </w:r>
          </w:p>
        </w:tc>
        <w:tc>
          <w:tcPr>
            <w:tcW w:w="2208" w:type="dxa"/>
            <w:gridSpan w:val="2"/>
            <w:tcBorders>
              <w:top w:val="single" w:sz="4" w:space="0" w:color="000000"/>
              <w:left w:val="single" w:sz="4" w:space="0" w:color="000000"/>
              <w:bottom w:val="single" w:sz="4" w:space="0" w:color="000000"/>
              <w:right w:val="single" w:sz="4" w:space="0" w:color="000000"/>
            </w:tcBorders>
          </w:tcPr>
          <w:p w14:paraId="3A7BFA26"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Ориентировочное</w:t>
            </w:r>
          </w:p>
          <w:p w14:paraId="4138558D"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 xml:space="preserve">время </w:t>
            </w:r>
          </w:p>
          <w:p w14:paraId="2936E295"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проведения</w:t>
            </w:r>
          </w:p>
        </w:tc>
        <w:tc>
          <w:tcPr>
            <w:tcW w:w="2898" w:type="dxa"/>
            <w:gridSpan w:val="2"/>
            <w:tcBorders>
              <w:top w:val="single" w:sz="4" w:space="0" w:color="000000"/>
              <w:left w:val="single" w:sz="4" w:space="0" w:color="000000"/>
              <w:bottom w:val="single" w:sz="4" w:space="0" w:color="000000"/>
              <w:right w:val="single" w:sz="4" w:space="0" w:color="000000"/>
            </w:tcBorders>
          </w:tcPr>
          <w:p w14:paraId="399F383C" w14:textId="77777777" w:rsidR="00553E17" w:rsidRPr="005376E8" w:rsidRDefault="00553E17" w:rsidP="001C5C11">
            <w:pPr>
              <w:ind w:right="-1"/>
              <w:jc w:val="center"/>
              <w:rPr>
                <w:color w:val="000000" w:themeColor="text1"/>
                <w:sz w:val="26"/>
                <w:szCs w:val="26"/>
              </w:rPr>
            </w:pPr>
          </w:p>
          <w:p w14:paraId="2C3D21ED"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Ответственные</w:t>
            </w:r>
          </w:p>
        </w:tc>
      </w:tr>
      <w:tr w:rsidR="00553E17" w:rsidRPr="00846195" w14:paraId="4AD4BDD9"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20F3C5DA" w14:textId="77777777" w:rsidR="00553E17" w:rsidRPr="005376E8" w:rsidRDefault="00553E17" w:rsidP="001C5C11">
            <w:pPr>
              <w:ind w:right="-1"/>
              <w:rPr>
                <w:color w:val="000000" w:themeColor="text1"/>
                <w:sz w:val="26"/>
                <w:szCs w:val="26"/>
              </w:rPr>
            </w:pPr>
            <w:r w:rsidRPr="005376E8">
              <w:rPr>
                <w:color w:val="000000" w:themeColor="text1"/>
                <w:sz w:val="26"/>
                <w:szCs w:val="26"/>
              </w:rPr>
              <w:t>Профессии людей, работающих в школе</w:t>
            </w:r>
          </w:p>
        </w:tc>
        <w:tc>
          <w:tcPr>
            <w:tcW w:w="1651" w:type="dxa"/>
            <w:tcBorders>
              <w:top w:val="single" w:sz="4" w:space="0" w:color="000000"/>
              <w:left w:val="single" w:sz="4" w:space="0" w:color="000000"/>
              <w:bottom w:val="single" w:sz="4" w:space="0" w:color="000000"/>
              <w:right w:val="single" w:sz="4" w:space="0" w:color="000000"/>
            </w:tcBorders>
          </w:tcPr>
          <w:p w14:paraId="42F9FCEF"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1-4</w:t>
            </w:r>
          </w:p>
        </w:tc>
        <w:tc>
          <w:tcPr>
            <w:tcW w:w="2208" w:type="dxa"/>
            <w:gridSpan w:val="2"/>
            <w:tcBorders>
              <w:top w:val="single" w:sz="4" w:space="0" w:color="000000"/>
              <w:left w:val="single" w:sz="4" w:space="0" w:color="000000"/>
              <w:bottom w:val="single" w:sz="4" w:space="0" w:color="000000"/>
              <w:right w:val="single" w:sz="4" w:space="0" w:color="000000"/>
            </w:tcBorders>
          </w:tcPr>
          <w:p w14:paraId="0B693445"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05.10.</w:t>
            </w:r>
          </w:p>
        </w:tc>
        <w:tc>
          <w:tcPr>
            <w:tcW w:w="2898" w:type="dxa"/>
            <w:gridSpan w:val="2"/>
            <w:tcBorders>
              <w:top w:val="single" w:sz="4" w:space="0" w:color="000000"/>
              <w:left w:val="single" w:sz="4" w:space="0" w:color="000000"/>
              <w:bottom w:val="single" w:sz="4" w:space="0" w:color="000000"/>
              <w:right w:val="single" w:sz="4" w:space="0" w:color="000000"/>
            </w:tcBorders>
          </w:tcPr>
          <w:p w14:paraId="5E06ED91" w14:textId="77777777" w:rsidR="00553E17" w:rsidRPr="005376E8" w:rsidRDefault="00553E17" w:rsidP="001C5C11">
            <w:pPr>
              <w:ind w:right="-1"/>
              <w:rPr>
                <w:color w:val="000000" w:themeColor="text1"/>
                <w:sz w:val="26"/>
                <w:szCs w:val="26"/>
              </w:rPr>
            </w:pPr>
            <w:r w:rsidRPr="005376E8">
              <w:rPr>
                <w:rFonts w:eastAsia="Batang"/>
                <w:color w:val="000000" w:themeColor="text1"/>
                <w:sz w:val="26"/>
                <w:szCs w:val="26"/>
              </w:rPr>
              <w:t>Классные руководители</w:t>
            </w:r>
          </w:p>
        </w:tc>
      </w:tr>
      <w:tr w:rsidR="00553E17" w:rsidRPr="00846195" w14:paraId="6E7A81E2"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5E84166E" w14:textId="77777777" w:rsidR="00553E17" w:rsidRPr="005376E8" w:rsidRDefault="00553E17" w:rsidP="001C5C11">
            <w:pPr>
              <w:ind w:right="-1"/>
              <w:rPr>
                <w:color w:val="000000" w:themeColor="text1"/>
                <w:sz w:val="26"/>
                <w:szCs w:val="26"/>
              </w:rPr>
            </w:pPr>
            <w:r w:rsidRPr="005376E8">
              <w:rPr>
                <w:color w:val="000000" w:themeColor="text1"/>
                <w:sz w:val="26"/>
                <w:szCs w:val="26"/>
              </w:rPr>
              <w:t>Моя мама в профессии</w:t>
            </w:r>
          </w:p>
        </w:tc>
        <w:tc>
          <w:tcPr>
            <w:tcW w:w="1651" w:type="dxa"/>
            <w:tcBorders>
              <w:top w:val="single" w:sz="4" w:space="0" w:color="000000"/>
              <w:left w:val="single" w:sz="4" w:space="0" w:color="000000"/>
              <w:bottom w:val="single" w:sz="4" w:space="0" w:color="000000"/>
              <w:right w:val="single" w:sz="4" w:space="0" w:color="000000"/>
            </w:tcBorders>
          </w:tcPr>
          <w:p w14:paraId="0C5D69AF"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3-4</w:t>
            </w:r>
          </w:p>
        </w:tc>
        <w:tc>
          <w:tcPr>
            <w:tcW w:w="2208" w:type="dxa"/>
            <w:gridSpan w:val="2"/>
            <w:tcBorders>
              <w:top w:val="single" w:sz="4" w:space="0" w:color="000000"/>
              <w:left w:val="single" w:sz="4" w:space="0" w:color="000000"/>
              <w:bottom w:val="single" w:sz="4" w:space="0" w:color="000000"/>
              <w:right w:val="single" w:sz="4" w:space="0" w:color="000000"/>
            </w:tcBorders>
          </w:tcPr>
          <w:p w14:paraId="76AC0B61"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26.11.</w:t>
            </w:r>
          </w:p>
        </w:tc>
        <w:tc>
          <w:tcPr>
            <w:tcW w:w="2898" w:type="dxa"/>
            <w:gridSpan w:val="2"/>
            <w:tcBorders>
              <w:top w:val="single" w:sz="4" w:space="0" w:color="000000"/>
              <w:left w:val="single" w:sz="4" w:space="0" w:color="000000"/>
              <w:bottom w:val="single" w:sz="4" w:space="0" w:color="000000"/>
              <w:right w:val="single" w:sz="4" w:space="0" w:color="000000"/>
            </w:tcBorders>
          </w:tcPr>
          <w:p w14:paraId="413D79E8" w14:textId="77777777" w:rsidR="00553E17" w:rsidRPr="005376E8" w:rsidRDefault="00553E17" w:rsidP="001C5C11">
            <w:pPr>
              <w:ind w:right="-1"/>
              <w:rPr>
                <w:rFonts w:eastAsia="Batang"/>
                <w:color w:val="000000" w:themeColor="text1"/>
                <w:sz w:val="26"/>
                <w:szCs w:val="26"/>
              </w:rPr>
            </w:pPr>
            <w:r w:rsidRPr="005376E8">
              <w:rPr>
                <w:rFonts w:eastAsia="Batang"/>
                <w:color w:val="000000" w:themeColor="text1"/>
                <w:sz w:val="26"/>
                <w:szCs w:val="26"/>
              </w:rPr>
              <w:t>Классные руководители</w:t>
            </w:r>
          </w:p>
        </w:tc>
      </w:tr>
      <w:tr w:rsidR="00553E17" w:rsidRPr="00846195" w14:paraId="1F174E74"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6CD5BBAD" w14:textId="77777777" w:rsidR="00553E17" w:rsidRPr="005376E8" w:rsidRDefault="00553E17" w:rsidP="001C5C11">
            <w:pPr>
              <w:pStyle w:val="ParaAttribute5"/>
              <w:wordWrap/>
              <w:jc w:val="left"/>
              <w:rPr>
                <w:color w:val="000000" w:themeColor="text1"/>
                <w:sz w:val="26"/>
                <w:szCs w:val="26"/>
              </w:rPr>
            </w:pPr>
            <w:r w:rsidRPr="005376E8">
              <w:rPr>
                <w:color w:val="000000" w:themeColor="text1"/>
                <w:sz w:val="26"/>
                <w:szCs w:val="26"/>
              </w:rPr>
              <w:t>«Профессии моих родителей»</w:t>
            </w:r>
          </w:p>
          <w:p w14:paraId="5E8DD05C" w14:textId="77777777" w:rsidR="00553E17" w:rsidRPr="005376E8" w:rsidRDefault="00553E17" w:rsidP="001C5C11">
            <w:pPr>
              <w:pStyle w:val="ParaAttribute5"/>
              <w:wordWrap/>
              <w:jc w:val="left"/>
              <w:rPr>
                <w:color w:val="000000" w:themeColor="text1"/>
                <w:sz w:val="26"/>
                <w:szCs w:val="26"/>
              </w:rPr>
            </w:pPr>
            <w:r w:rsidRPr="005376E8">
              <w:rPr>
                <w:color w:val="000000" w:themeColor="text1"/>
                <w:sz w:val="26"/>
                <w:szCs w:val="26"/>
              </w:rPr>
              <w:t>(выступления родителей или посещение мест работы родителей)</w:t>
            </w:r>
          </w:p>
        </w:tc>
        <w:tc>
          <w:tcPr>
            <w:tcW w:w="1651" w:type="dxa"/>
            <w:tcBorders>
              <w:top w:val="single" w:sz="4" w:space="0" w:color="000000"/>
              <w:left w:val="single" w:sz="4" w:space="0" w:color="000000"/>
              <w:bottom w:val="single" w:sz="4" w:space="0" w:color="000000"/>
              <w:right w:val="single" w:sz="4" w:space="0" w:color="000000"/>
            </w:tcBorders>
          </w:tcPr>
          <w:p w14:paraId="017F44A6"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2-4</w:t>
            </w:r>
          </w:p>
        </w:tc>
        <w:tc>
          <w:tcPr>
            <w:tcW w:w="2208" w:type="dxa"/>
            <w:gridSpan w:val="2"/>
            <w:tcBorders>
              <w:top w:val="single" w:sz="4" w:space="0" w:color="000000"/>
              <w:left w:val="single" w:sz="4" w:space="0" w:color="000000"/>
              <w:bottom w:val="single" w:sz="4" w:space="0" w:color="000000"/>
              <w:right w:val="single" w:sz="4" w:space="0" w:color="000000"/>
            </w:tcBorders>
          </w:tcPr>
          <w:p w14:paraId="0A794503"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январь</w:t>
            </w:r>
          </w:p>
        </w:tc>
        <w:tc>
          <w:tcPr>
            <w:tcW w:w="2898" w:type="dxa"/>
            <w:gridSpan w:val="2"/>
            <w:tcBorders>
              <w:top w:val="single" w:sz="4" w:space="0" w:color="000000"/>
              <w:left w:val="single" w:sz="4" w:space="0" w:color="000000"/>
              <w:bottom w:val="single" w:sz="4" w:space="0" w:color="000000"/>
              <w:right w:val="single" w:sz="4" w:space="0" w:color="000000"/>
            </w:tcBorders>
          </w:tcPr>
          <w:p w14:paraId="69593A1D" w14:textId="77777777" w:rsidR="00553E17" w:rsidRPr="005376E8" w:rsidRDefault="00553E17" w:rsidP="001C5C11">
            <w:pPr>
              <w:ind w:right="-1"/>
              <w:rPr>
                <w:rFonts w:eastAsia="Batang"/>
                <w:color w:val="000000" w:themeColor="text1"/>
                <w:sz w:val="26"/>
                <w:szCs w:val="26"/>
              </w:rPr>
            </w:pPr>
            <w:r w:rsidRPr="005376E8">
              <w:rPr>
                <w:rFonts w:eastAsia="Batang"/>
                <w:color w:val="000000" w:themeColor="text1"/>
                <w:sz w:val="26"/>
                <w:szCs w:val="26"/>
              </w:rPr>
              <w:t>Классные руководители</w:t>
            </w:r>
          </w:p>
        </w:tc>
      </w:tr>
      <w:tr w:rsidR="00553E17" w:rsidRPr="00846195" w14:paraId="32A1D34D"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28BA88F2" w14:textId="77777777" w:rsidR="00553E17" w:rsidRPr="005376E8" w:rsidRDefault="00553E17" w:rsidP="001C5C11">
            <w:pPr>
              <w:pStyle w:val="ParaAttribute5"/>
              <w:wordWrap/>
              <w:jc w:val="left"/>
              <w:rPr>
                <w:color w:val="000000" w:themeColor="text1"/>
                <w:sz w:val="26"/>
                <w:szCs w:val="26"/>
              </w:rPr>
            </w:pPr>
            <w:r w:rsidRPr="005376E8">
              <w:rPr>
                <w:color w:val="000000" w:themeColor="text1"/>
                <w:sz w:val="26"/>
                <w:szCs w:val="26"/>
              </w:rPr>
              <w:t>Гагаринский урок «Космос – это мы»</w:t>
            </w:r>
          </w:p>
        </w:tc>
        <w:tc>
          <w:tcPr>
            <w:tcW w:w="1651" w:type="dxa"/>
            <w:tcBorders>
              <w:top w:val="single" w:sz="4" w:space="0" w:color="000000"/>
              <w:left w:val="single" w:sz="4" w:space="0" w:color="000000"/>
              <w:bottom w:val="single" w:sz="4" w:space="0" w:color="000000"/>
              <w:right w:val="single" w:sz="4" w:space="0" w:color="000000"/>
            </w:tcBorders>
          </w:tcPr>
          <w:p w14:paraId="1724635D"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1-4</w:t>
            </w:r>
          </w:p>
        </w:tc>
        <w:tc>
          <w:tcPr>
            <w:tcW w:w="2208" w:type="dxa"/>
            <w:gridSpan w:val="2"/>
            <w:tcBorders>
              <w:top w:val="single" w:sz="4" w:space="0" w:color="000000"/>
              <w:left w:val="single" w:sz="4" w:space="0" w:color="000000"/>
              <w:bottom w:val="single" w:sz="4" w:space="0" w:color="000000"/>
              <w:right w:val="single" w:sz="4" w:space="0" w:color="000000"/>
            </w:tcBorders>
          </w:tcPr>
          <w:p w14:paraId="6A04AA25"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12.04.</w:t>
            </w:r>
          </w:p>
        </w:tc>
        <w:tc>
          <w:tcPr>
            <w:tcW w:w="2898" w:type="dxa"/>
            <w:gridSpan w:val="2"/>
            <w:tcBorders>
              <w:top w:val="single" w:sz="4" w:space="0" w:color="000000"/>
              <w:left w:val="single" w:sz="4" w:space="0" w:color="000000"/>
              <w:bottom w:val="single" w:sz="4" w:space="0" w:color="000000"/>
              <w:right w:val="single" w:sz="4" w:space="0" w:color="000000"/>
            </w:tcBorders>
          </w:tcPr>
          <w:p w14:paraId="50003298" w14:textId="77777777" w:rsidR="00553E17" w:rsidRPr="005376E8" w:rsidRDefault="00553E17" w:rsidP="001C5C11">
            <w:pPr>
              <w:ind w:right="-1"/>
              <w:rPr>
                <w:rFonts w:eastAsia="Batang"/>
                <w:color w:val="000000" w:themeColor="text1"/>
                <w:sz w:val="26"/>
                <w:szCs w:val="26"/>
              </w:rPr>
            </w:pPr>
            <w:r w:rsidRPr="005376E8">
              <w:rPr>
                <w:rFonts w:eastAsia="Batang"/>
                <w:color w:val="000000" w:themeColor="text1"/>
                <w:sz w:val="26"/>
                <w:szCs w:val="26"/>
              </w:rPr>
              <w:t>Классные руководители</w:t>
            </w:r>
          </w:p>
        </w:tc>
      </w:tr>
      <w:tr w:rsidR="00553E17" w:rsidRPr="00846195" w14:paraId="7D66B599"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053401E6" w14:textId="77777777" w:rsidR="00553E17" w:rsidRPr="005376E8" w:rsidRDefault="00553E17" w:rsidP="001C5C11">
            <w:pPr>
              <w:pStyle w:val="ParaAttribute5"/>
              <w:wordWrap/>
              <w:jc w:val="left"/>
              <w:rPr>
                <w:color w:val="000000" w:themeColor="text1"/>
                <w:sz w:val="26"/>
                <w:szCs w:val="26"/>
              </w:rPr>
            </w:pPr>
            <w:r w:rsidRPr="005376E8">
              <w:rPr>
                <w:color w:val="000000" w:themeColor="text1"/>
                <w:sz w:val="26"/>
                <w:szCs w:val="26"/>
              </w:rPr>
              <w:t>Профессия «Пожарный»</w:t>
            </w:r>
          </w:p>
        </w:tc>
        <w:tc>
          <w:tcPr>
            <w:tcW w:w="1651" w:type="dxa"/>
            <w:tcBorders>
              <w:top w:val="single" w:sz="4" w:space="0" w:color="000000"/>
              <w:left w:val="single" w:sz="4" w:space="0" w:color="000000"/>
              <w:bottom w:val="single" w:sz="4" w:space="0" w:color="000000"/>
              <w:right w:val="single" w:sz="4" w:space="0" w:color="000000"/>
            </w:tcBorders>
          </w:tcPr>
          <w:p w14:paraId="37398EA0"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1-4</w:t>
            </w:r>
          </w:p>
        </w:tc>
        <w:tc>
          <w:tcPr>
            <w:tcW w:w="2208" w:type="dxa"/>
            <w:gridSpan w:val="2"/>
            <w:tcBorders>
              <w:top w:val="single" w:sz="4" w:space="0" w:color="000000"/>
              <w:left w:val="single" w:sz="4" w:space="0" w:color="000000"/>
              <w:bottom w:val="single" w:sz="4" w:space="0" w:color="000000"/>
              <w:right w:val="single" w:sz="4" w:space="0" w:color="000000"/>
            </w:tcBorders>
          </w:tcPr>
          <w:p w14:paraId="36216133"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30.04.</w:t>
            </w:r>
          </w:p>
        </w:tc>
        <w:tc>
          <w:tcPr>
            <w:tcW w:w="2898" w:type="dxa"/>
            <w:gridSpan w:val="2"/>
            <w:tcBorders>
              <w:top w:val="single" w:sz="4" w:space="0" w:color="000000"/>
              <w:left w:val="single" w:sz="4" w:space="0" w:color="000000"/>
              <w:bottom w:val="single" w:sz="4" w:space="0" w:color="000000"/>
              <w:right w:val="single" w:sz="4" w:space="0" w:color="000000"/>
            </w:tcBorders>
          </w:tcPr>
          <w:p w14:paraId="399AA989" w14:textId="77777777" w:rsidR="00553E17" w:rsidRPr="005376E8" w:rsidRDefault="00553E17" w:rsidP="001C5C11">
            <w:pPr>
              <w:ind w:right="-1"/>
              <w:rPr>
                <w:rFonts w:eastAsia="Batang"/>
                <w:color w:val="000000" w:themeColor="text1"/>
                <w:sz w:val="26"/>
                <w:szCs w:val="26"/>
              </w:rPr>
            </w:pPr>
            <w:r w:rsidRPr="005376E8">
              <w:rPr>
                <w:rFonts w:eastAsia="Batang"/>
                <w:color w:val="000000" w:themeColor="text1"/>
                <w:sz w:val="26"/>
                <w:szCs w:val="26"/>
              </w:rPr>
              <w:t>Классные руководители</w:t>
            </w:r>
          </w:p>
        </w:tc>
      </w:tr>
      <w:tr w:rsidR="00553E17" w:rsidRPr="008B79B4" w14:paraId="5A035FDE"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68519DB3" w14:textId="77777777" w:rsidR="00553E17" w:rsidRPr="005376E8" w:rsidRDefault="00553E17" w:rsidP="001C5C11">
            <w:pPr>
              <w:pStyle w:val="ParaAttribute5"/>
              <w:wordWrap/>
              <w:rPr>
                <w:color w:val="000000" w:themeColor="text1"/>
                <w:sz w:val="26"/>
                <w:szCs w:val="26"/>
              </w:rPr>
            </w:pPr>
            <w:r w:rsidRPr="005376E8">
              <w:rPr>
                <w:color w:val="000000" w:themeColor="text1"/>
                <w:sz w:val="26"/>
                <w:szCs w:val="26"/>
              </w:rPr>
              <w:t>Проектно-исследовательская деятельность</w:t>
            </w:r>
          </w:p>
        </w:tc>
        <w:tc>
          <w:tcPr>
            <w:tcW w:w="1651" w:type="dxa"/>
            <w:tcBorders>
              <w:top w:val="single" w:sz="4" w:space="0" w:color="000000"/>
              <w:left w:val="single" w:sz="4" w:space="0" w:color="000000"/>
              <w:bottom w:val="single" w:sz="4" w:space="0" w:color="000000"/>
              <w:right w:val="single" w:sz="4" w:space="0" w:color="000000"/>
            </w:tcBorders>
          </w:tcPr>
          <w:p w14:paraId="1E1BC441" w14:textId="77777777" w:rsidR="00553E17" w:rsidRPr="005376E8" w:rsidRDefault="00553E17" w:rsidP="001C5C11">
            <w:pPr>
              <w:ind w:right="-1"/>
              <w:jc w:val="center"/>
              <w:rPr>
                <w:color w:val="000000" w:themeColor="text1"/>
                <w:sz w:val="26"/>
                <w:szCs w:val="26"/>
              </w:rPr>
            </w:pPr>
            <w:r>
              <w:rPr>
                <w:color w:val="000000" w:themeColor="text1"/>
                <w:sz w:val="26"/>
                <w:szCs w:val="26"/>
              </w:rPr>
              <w:t>2-10</w:t>
            </w:r>
          </w:p>
        </w:tc>
        <w:tc>
          <w:tcPr>
            <w:tcW w:w="2208" w:type="dxa"/>
            <w:gridSpan w:val="2"/>
            <w:tcBorders>
              <w:top w:val="single" w:sz="4" w:space="0" w:color="000000"/>
              <w:left w:val="single" w:sz="4" w:space="0" w:color="000000"/>
              <w:bottom w:val="single" w:sz="4" w:space="0" w:color="000000"/>
              <w:right w:val="single" w:sz="4" w:space="0" w:color="000000"/>
            </w:tcBorders>
          </w:tcPr>
          <w:p w14:paraId="2A44BE7E"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В течение учебного года</w:t>
            </w:r>
          </w:p>
        </w:tc>
        <w:tc>
          <w:tcPr>
            <w:tcW w:w="2898" w:type="dxa"/>
            <w:gridSpan w:val="2"/>
            <w:tcBorders>
              <w:top w:val="single" w:sz="4" w:space="0" w:color="000000"/>
              <w:left w:val="single" w:sz="4" w:space="0" w:color="000000"/>
              <w:bottom w:val="single" w:sz="4" w:space="0" w:color="000000"/>
              <w:right w:val="single" w:sz="4" w:space="0" w:color="000000"/>
            </w:tcBorders>
          </w:tcPr>
          <w:p w14:paraId="2A4CA930" w14:textId="77777777" w:rsidR="00553E17" w:rsidRPr="005376E8" w:rsidRDefault="00553E17" w:rsidP="001C5C11">
            <w:pPr>
              <w:ind w:right="-1"/>
              <w:rPr>
                <w:rFonts w:eastAsia="Batang"/>
                <w:color w:val="000000" w:themeColor="text1"/>
                <w:sz w:val="26"/>
                <w:szCs w:val="26"/>
              </w:rPr>
            </w:pPr>
            <w:r w:rsidRPr="005376E8">
              <w:rPr>
                <w:rFonts w:eastAsia="Batang"/>
                <w:color w:val="000000" w:themeColor="text1"/>
                <w:sz w:val="26"/>
                <w:szCs w:val="26"/>
              </w:rPr>
              <w:t>Классные руководители</w:t>
            </w:r>
          </w:p>
        </w:tc>
      </w:tr>
      <w:tr w:rsidR="00553E17" w:rsidRPr="008B79B4" w14:paraId="20C5CE3A"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4E81A1C9" w14:textId="77777777" w:rsidR="00553E17" w:rsidRPr="005376E8" w:rsidRDefault="00553E17" w:rsidP="001C5C11">
            <w:pPr>
              <w:pStyle w:val="ParaAttribute5"/>
              <w:wordWrap/>
              <w:rPr>
                <w:color w:val="000000" w:themeColor="text1"/>
                <w:sz w:val="26"/>
                <w:szCs w:val="26"/>
              </w:rPr>
            </w:pPr>
            <w:r w:rsidRPr="005376E8">
              <w:rPr>
                <w:color w:val="000000" w:themeColor="text1"/>
                <w:sz w:val="26"/>
                <w:szCs w:val="26"/>
              </w:rPr>
              <w:t>Встреча с профессией (экскурсии)</w:t>
            </w:r>
          </w:p>
        </w:tc>
        <w:tc>
          <w:tcPr>
            <w:tcW w:w="1651" w:type="dxa"/>
            <w:tcBorders>
              <w:top w:val="single" w:sz="4" w:space="0" w:color="000000"/>
              <w:left w:val="single" w:sz="4" w:space="0" w:color="000000"/>
              <w:bottom w:val="single" w:sz="4" w:space="0" w:color="000000"/>
              <w:right w:val="single" w:sz="4" w:space="0" w:color="000000"/>
            </w:tcBorders>
          </w:tcPr>
          <w:p w14:paraId="5E288990"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2-</w:t>
            </w:r>
            <w:r>
              <w:rPr>
                <w:color w:val="000000" w:themeColor="text1"/>
                <w:sz w:val="26"/>
                <w:szCs w:val="26"/>
              </w:rPr>
              <w:t>11</w:t>
            </w:r>
          </w:p>
        </w:tc>
        <w:tc>
          <w:tcPr>
            <w:tcW w:w="2208" w:type="dxa"/>
            <w:gridSpan w:val="2"/>
            <w:tcBorders>
              <w:top w:val="single" w:sz="4" w:space="0" w:color="000000"/>
              <w:left w:val="single" w:sz="4" w:space="0" w:color="000000"/>
              <w:bottom w:val="single" w:sz="4" w:space="0" w:color="000000"/>
              <w:right w:val="single" w:sz="4" w:space="0" w:color="000000"/>
            </w:tcBorders>
          </w:tcPr>
          <w:p w14:paraId="54324895"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В течение учебного года</w:t>
            </w:r>
          </w:p>
        </w:tc>
        <w:tc>
          <w:tcPr>
            <w:tcW w:w="2898" w:type="dxa"/>
            <w:gridSpan w:val="2"/>
            <w:tcBorders>
              <w:top w:val="single" w:sz="4" w:space="0" w:color="000000"/>
              <w:left w:val="single" w:sz="4" w:space="0" w:color="000000"/>
              <w:bottom w:val="single" w:sz="4" w:space="0" w:color="000000"/>
              <w:right w:val="single" w:sz="4" w:space="0" w:color="000000"/>
            </w:tcBorders>
          </w:tcPr>
          <w:p w14:paraId="28174BDB" w14:textId="77777777" w:rsidR="00553E17" w:rsidRPr="005376E8" w:rsidRDefault="00553E17" w:rsidP="001C5C11">
            <w:pPr>
              <w:ind w:right="-1"/>
              <w:rPr>
                <w:rFonts w:eastAsia="Batang"/>
                <w:color w:val="000000" w:themeColor="text1"/>
                <w:sz w:val="26"/>
                <w:szCs w:val="26"/>
              </w:rPr>
            </w:pPr>
            <w:r w:rsidRPr="005376E8">
              <w:rPr>
                <w:rFonts w:eastAsia="Batang"/>
                <w:color w:val="000000" w:themeColor="text1"/>
                <w:sz w:val="26"/>
                <w:szCs w:val="26"/>
              </w:rPr>
              <w:t>Классные руководители</w:t>
            </w:r>
          </w:p>
        </w:tc>
      </w:tr>
      <w:tr w:rsidR="00553E17" w:rsidRPr="00846195" w14:paraId="56BB633A" w14:textId="77777777" w:rsidTr="001C5C11">
        <w:trPr>
          <w:gridAfter w:val="1"/>
          <w:wAfter w:w="33" w:type="dxa"/>
        </w:trPr>
        <w:tc>
          <w:tcPr>
            <w:tcW w:w="10472" w:type="dxa"/>
            <w:gridSpan w:val="7"/>
            <w:tcBorders>
              <w:top w:val="single" w:sz="4" w:space="0" w:color="000000"/>
              <w:left w:val="single" w:sz="4" w:space="0" w:color="000000"/>
              <w:bottom w:val="single" w:sz="4" w:space="0" w:color="000000"/>
              <w:right w:val="single" w:sz="4" w:space="0" w:color="000000"/>
            </w:tcBorders>
          </w:tcPr>
          <w:p w14:paraId="5F854D5A" w14:textId="77777777" w:rsidR="00553E17" w:rsidRPr="005376E8" w:rsidRDefault="00553E17" w:rsidP="001C5C11">
            <w:pPr>
              <w:ind w:right="-1"/>
              <w:jc w:val="center"/>
              <w:rPr>
                <w:i/>
                <w:color w:val="000000" w:themeColor="text1"/>
                <w:sz w:val="26"/>
                <w:szCs w:val="26"/>
              </w:rPr>
            </w:pPr>
          </w:p>
          <w:p w14:paraId="17F55E13" w14:textId="77777777" w:rsidR="00553E17" w:rsidRPr="005376E8" w:rsidRDefault="00553E17" w:rsidP="001C5C11">
            <w:pPr>
              <w:ind w:right="-1"/>
              <w:jc w:val="center"/>
              <w:rPr>
                <w:b/>
                <w:i/>
                <w:color w:val="000000" w:themeColor="text1"/>
                <w:sz w:val="26"/>
                <w:szCs w:val="26"/>
              </w:rPr>
            </w:pPr>
            <w:r w:rsidRPr="005376E8">
              <w:rPr>
                <w:b/>
                <w:color w:val="000000" w:themeColor="text1"/>
                <w:sz w:val="26"/>
                <w:szCs w:val="26"/>
              </w:rPr>
              <w:t>Школьные медиа</w:t>
            </w:r>
          </w:p>
          <w:p w14:paraId="3B26B35A" w14:textId="77777777" w:rsidR="00553E17" w:rsidRPr="005376E8" w:rsidRDefault="00553E17" w:rsidP="001C5C11">
            <w:pPr>
              <w:ind w:right="-1"/>
              <w:jc w:val="center"/>
              <w:rPr>
                <w:i/>
                <w:color w:val="000000" w:themeColor="text1"/>
                <w:sz w:val="26"/>
                <w:szCs w:val="26"/>
              </w:rPr>
            </w:pPr>
          </w:p>
        </w:tc>
      </w:tr>
      <w:tr w:rsidR="00553E17" w:rsidRPr="00846195" w14:paraId="2B008C93"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6DDA989C" w14:textId="77777777" w:rsidR="00553E17" w:rsidRPr="005376E8" w:rsidRDefault="00553E17" w:rsidP="001C5C11">
            <w:pPr>
              <w:ind w:right="-1"/>
              <w:rPr>
                <w:color w:val="000000" w:themeColor="text1"/>
                <w:sz w:val="26"/>
                <w:szCs w:val="26"/>
              </w:rPr>
            </w:pPr>
          </w:p>
          <w:p w14:paraId="761D9221"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Дела, события, мероприятия</w:t>
            </w:r>
          </w:p>
        </w:tc>
        <w:tc>
          <w:tcPr>
            <w:tcW w:w="1651" w:type="dxa"/>
            <w:tcBorders>
              <w:top w:val="single" w:sz="4" w:space="0" w:color="000000"/>
              <w:left w:val="single" w:sz="4" w:space="0" w:color="000000"/>
              <w:bottom w:val="single" w:sz="4" w:space="0" w:color="000000"/>
              <w:right w:val="single" w:sz="4" w:space="0" w:color="000000"/>
            </w:tcBorders>
          </w:tcPr>
          <w:p w14:paraId="677BE6C2" w14:textId="77777777" w:rsidR="00553E17" w:rsidRPr="005376E8" w:rsidRDefault="00553E17" w:rsidP="001C5C11">
            <w:pPr>
              <w:ind w:right="-1"/>
              <w:jc w:val="center"/>
              <w:rPr>
                <w:color w:val="000000" w:themeColor="text1"/>
                <w:sz w:val="26"/>
                <w:szCs w:val="26"/>
              </w:rPr>
            </w:pPr>
          </w:p>
          <w:p w14:paraId="17509A8A"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 xml:space="preserve">Классы </w:t>
            </w:r>
          </w:p>
        </w:tc>
        <w:tc>
          <w:tcPr>
            <w:tcW w:w="2208" w:type="dxa"/>
            <w:gridSpan w:val="2"/>
            <w:tcBorders>
              <w:top w:val="single" w:sz="4" w:space="0" w:color="000000"/>
              <w:left w:val="single" w:sz="4" w:space="0" w:color="000000"/>
              <w:bottom w:val="single" w:sz="4" w:space="0" w:color="000000"/>
              <w:right w:val="single" w:sz="4" w:space="0" w:color="000000"/>
            </w:tcBorders>
          </w:tcPr>
          <w:p w14:paraId="0A454F7E"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Ориентировочное</w:t>
            </w:r>
          </w:p>
          <w:p w14:paraId="20074075"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 xml:space="preserve">время </w:t>
            </w:r>
          </w:p>
          <w:p w14:paraId="51409E5F"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проведения</w:t>
            </w:r>
          </w:p>
        </w:tc>
        <w:tc>
          <w:tcPr>
            <w:tcW w:w="2898" w:type="dxa"/>
            <w:gridSpan w:val="2"/>
            <w:tcBorders>
              <w:top w:val="single" w:sz="4" w:space="0" w:color="000000"/>
              <w:left w:val="single" w:sz="4" w:space="0" w:color="000000"/>
              <w:bottom w:val="single" w:sz="4" w:space="0" w:color="000000"/>
              <w:right w:val="single" w:sz="4" w:space="0" w:color="000000"/>
            </w:tcBorders>
          </w:tcPr>
          <w:p w14:paraId="3708827F" w14:textId="77777777" w:rsidR="00553E17" w:rsidRPr="005376E8" w:rsidRDefault="00553E17" w:rsidP="001C5C11">
            <w:pPr>
              <w:ind w:right="-1"/>
              <w:jc w:val="center"/>
              <w:rPr>
                <w:color w:val="000000" w:themeColor="text1"/>
                <w:sz w:val="26"/>
                <w:szCs w:val="26"/>
              </w:rPr>
            </w:pPr>
          </w:p>
          <w:p w14:paraId="5C830FC3"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Ответственные</w:t>
            </w:r>
          </w:p>
        </w:tc>
      </w:tr>
      <w:tr w:rsidR="00553E17" w:rsidRPr="00846195" w14:paraId="22588473"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4F1DA9FC" w14:textId="77777777" w:rsidR="00553E17" w:rsidRPr="005376E8" w:rsidRDefault="00553E17" w:rsidP="001C5C11">
            <w:pPr>
              <w:ind w:right="-1"/>
              <w:rPr>
                <w:color w:val="000000" w:themeColor="text1"/>
                <w:sz w:val="26"/>
                <w:szCs w:val="26"/>
              </w:rPr>
            </w:pPr>
            <w:r>
              <w:rPr>
                <w:color w:val="000000" w:themeColor="text1"/>
                <w:sz w:val="26"/>
                <w:szCs w:val="26"/>
              </w:rPr>
              <w:t>Работа школьного медиасоюза</w:t>
            </w:r>
          </w:p>
        </w:tc>
        <w:tc>
          <w:tcPr>
            <w:tcW w:w="1651" w:type="dxa"/>
            <w:tcBorders>
              <w:top w:val="single" w:sz="4" w:space="0" w:color="000000"/>
              <w:left w:val="single" w:sz="4" w:space="0" w:color="000000"/>
              <w:bottom w:val="single" w:sz="4" w:space="0" w:color="000000"/>
              <w:right w:val="single" w:sz="4" w:space="0" w:color="000000"/>
            </w:tcBorders>
          </w:tcPr>
          <w:p w14:paraId="400F066F" w14:textId="77777777" w:rsidR="00553E17" w:rsidRPr="005376E8" w:rsidRDefault="00553E17" w:rsidP="001C5C11">
            <w:pPr>
              <w:ind w:right="-1"/>
              <w:jc w:val="center"/>
              <w:rPr>
                <w:color w:val="000000" w:themeColor="text1"/>
                <w:sz w:val="26"/>
                <w:szCs w:val="26"/>
              </w:rPr>
            </w:pPr>
            <w:r>
              <w:rPr>
                <w:color w:val="000000" w:themeColor="text1"/>
                <w:sz w:val="26"/>
                <w:szCs w:val="26"/>
              </w:rPr>
              <w:t>ДО</w:t>
            </w:r>
          </w:p>
        </w:tc>
        <w:tc>
          <w:tcPr>
            <w:tcW w:w="2208" w:type="dxa"/>
            <w:gridSpan w:val="2"/>
            <w:tcBorders>
              <w:top w:val="single" w:sz="4" w:space="0" w:color="000000"/>
              <w:left w:val="single" w:sz="4" w:space="0" w:color="000000"/>
              <w:bottom w:val="single" w:sz="4" w:space="0" w:color="000000"/>
              <w:right w:val="single" w:sz="4" w:space="0" w:color="000000"/>
            </w:tcBorders>
          </w:tcPr>
          <w:p w14:paraId="1B769AA8"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В течение года</w:t>
            </w:r>
          </w:p>
        </w:tc>
        <w:tc>
          <w:tcPr>
            <w:tcW w:w="2898" w:type="dxa"/>
            <w:gridSpan w:val="2"/>
            <w:tcBorders>
              <w:top w:val="single" w:sz="4" w:space="0" w:color="000000"/>
              <w:left w:val="single" w:sz="4" w:space="0" w:color="000000"/>
              <w:bottom w:val="single" w:sz="4" w:space="0" w:color="000000"/>
              <w:right w:val="single" w:sz="4" w:space="0" w:color="000000"/>
            </w:tcBorders>
          </w:tcPr>
          <w:p w14:paraId="3017D9B4" w14:textId="77777777" w:rsidR="00553E17" w:rsidRDefault="00553E17" w:rsidP="001C5C11">
            <w:pPr>
              <w:ind w:right="-1"/>
              <w:jc w:val="center"/>
              <w:rPr>
                <w:color w:val="000000" w:themeColor="text1"/>
                <w:sz w:val="26"/>
                <w:szCs w:val="26"/>
              </w:rPr>
            </w:pPr>
            <w:r>
              <w:rPr>
                <w:color w:val="000000" w:themeColor="text1"/>
                <w:sz w:val="26"/>
                <w:szCs w:val="26"/>
              </w:rPr>
              <w:t>Руководитель медиасоюза</w:t>
            </w:r>
          </w:p>
          <w:p w14:paraId="1E078A7C" w14:textId="77777777" w:rsidR="00553E17" w:rsidRPr="005376E8" w:rsidRDefault="00553E17" w:rsidP="001C5C11">
            <w:pPr>
              <w:ind w:right="-1"/>
              <w:jc w:val="center"/>
              <w:rPr>
                <w:color w:val="000000" w:themeColor="text1"/>
                <w:sz w:val="26"/>
                <w:szCs w:val="26"/>
              </w:rPr>
            </w:pPr>
            <w:r>
              <w:rPr>
                <w:color w:val="000000" w:themeColor="text1"/>
                <w:sz w:val="26"/>
                <w:szCs w:val="26"/>
              </w:rPr>
              <w:t xml:space="preserve"> Гукасова О.П.</w:t>
            </w:r>
          </w:p>
        </w:tc>
      </w:tr>
      <w:tr w:rsidR="00553E17" w:rsidRPr="00846195" w14:paraId="5EBB68B0"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38DDFB9B" w14:textId="77777777" w:rsidR="00553E17" w:rsidRPr="005376E8" w:rsidRDefault="00553E17" w:rsidP="001C5C11">
            <w:pPr>
              <w:ind w:right="-1"/>
              <w:rPr>
                <w:color w:val="000000" w:themeColor="text1"/>
                <w:sz w:val="26"/>
                <w:szCs w:val="26"/>
              </w:rPr>
            </w:pPr>
            <w:r w:rsidRPr="005376E8">
              <w:rPr>
                <w:color w:val="000000" w:themeColor="text1"/>
                <w:sz w:val="26"/>
                <w:szCs w:val="26"/>
              </w:rPr>
              <w:t xml:space="preserve">Размещение написанных, придуманных детьми рассказов, стихов, сказок, репортажей на страницах школьной электронной газеты </w:t>
            </w:r>
          </w:p>
        </w:tc>
        <w:tc>
          <w:tcPr>
            <w:tcW w:w="1651" w:type="dxa"/>
            <w:tcBorders>
              <w:top w:val="single" w:sz="4" w:space="0" w:color="000000"/>
              <w:left w:val="single" w:sz="4" w:space="0" w:color="000000"/>
              <w:bottom w:val="single" w:sz="4" w:space="0" w:color="000000"/>
              <w:right w:val="single" w:sz="4" w:space="0" w:color="000000"/>
            </w:tcBorders>
          </w:tcPr>
          <w:p w14:paraId="370A3C41"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1-</w:t>
            </w:r>
            <w:r>
              <w:rPr>
                <w:color w:val="000000" w:themeColor="text1"/>
                <w:sz w:val="26"/>
                <w:szCs w:val="26"/>
              </w:rPr>
              <w:t>1</w:t>
            </w:r>
          </w:p>
        </w:tc>
        <w:tc>
          <w:tcPr>
            <w:tcW w:w="2208" w:type="dxa"/>
            <w:gridSpan w:val="2"/>
            <w:tcBorders>
              <w:top w:val="single" w:sz="4" w:space="0" w:color="000000"/>
              <w:left w:val="single" w:sz="4" w:space="0" w:color="000000"/>
              <w:bottom w:val="single" w:sz="4" w:space="0" w:color="000000"/>
              <w:right w:val="single" w:sz="4" w:space="0" w:color="000000"/>
            </w:tcBorders>
          </w:tcPr>
          <w:p w14:paraId="1EB66660"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В течение года</w:t>
            </w:r>
          </w:p>
        </w:tc>
        <w:tc>
          <w:tcPr>
            <w:tcW w:w="2898" w:type="dxa"/>
            <w:gridSpan w:val="2"/>
            <w:tcBorders>
              <w:top w:val="single" w:sz="4" w:space="0" w:color="000000"/>
              <w:left w:val="single" w:sz="4" w:space="0" w:color="000000"/>
              <w:bottom w:val="single" w:sz="4" w:space="0" w:color="000000"/>
              <w:right w:val="single" w:sz="4" w:space="0" w:color="000000"/>
            </w:tcBorders>
          </w:tcPr>
          <w:p w14:paraId="568245C5" w14:textId="77777777" w:rsidR="00553E17" w:rsidRPr="005376E8" w:rsidRDefault="00553E17" w:rsidP="001C5C11">
            <w:pPr>
              <w:ind w:right="-1"/>
              <w:jc w:val="center"/>
              <w:rPr>
                <w:rFonts w:eastAsia="Batang"/>
                <w:color w:val="000000" w:themeColor="text1"/>
                <w:sz w:val="26"/>
                <w:szCs w:val="26"/>
              </w:rPr>
            </w:pPr>
            <w:r w:rsidRPr="005376E8">
              <w:rPr>
                <w:rFonts w:eastAsia="Batang"/>
                <w:color w:val="000000" w:themeColor="text1"/>
                <w:sz w:val="26"/>
                <w:szCs w:val="26"/>
              </w:rPr>
              <w:t>Классные руководители</w:t>
            </w:r>
          </w:p>
        </w:tc>
      </w:tr>
      <w:tr w:rsidR="00553E17" w:rsidRPr="00846195" w14:paraId="64FA79EC"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56AC04C6" w14:textId="77777777" w:rsidR="00553E17" w:rsidRPr="005376E8" w:rsidRDefault="00553E17" w:rsidP="001C5C11">
            <w:pPr>
              <w:ind w:right="-1"/>
              <w:rPr>
                <w:color w:val="000000" w:themeColor="text1"/>
                <w:sz w:val="26"/>
                <w:szCs w:val="26"/>
              </w:rPr>
            </w:pPr>
            <w:r w:rsidRPr="005376E8">
              <w:rPr>
                <w:color w:val="000000" w:themeColor="text1"/>
                <w:sz w:val="26"/>
                <w:szCs w:val="26"/>
              </w:rPr>
              <w:t>Видео-, фотосъемка классных мероприятий.</w:t>
            </w:r>
          </w:p>
        </w:tc>
        <w:tc>
          <w:tcPr>
            <w:tcW w:w="1651" w:type="dxa"/>
            <w:tcBorders>
              <w:top w:val="single" w:sz="4" w:space="0" w:color="000000"/>
              <w:left w:val="single" w:sz="4" w:space="0" w:color="000000"/>
              <w:bottom w:val="single" w:sz="4" w:space="0" w:color="000000"/>
              <w:right w:val="single" w:sz="4" w:space="0" w:color="000000"/>
            </w:tcBorders>
          </w:tcPr>
          <w:p w14:paraId="203FFBCB"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1-</w:t>
            </w:r>
            <w:r>
              <w:rPr>
                <w:color w:val="000000" w:themeColor="text1"/>
                <w:sz w:val="26"/>
                <w:szCs w:val="26"/>
              </w:rPr>
              <w:t>11</w:t>
            </w:r>
          </w:p>
        </w:tc>
        <w:tc>
          <w:tcPr>
            <w:tcW w:w="2208" w:type="dxa"/>
            <w:gridSpan w:val="2"/>
            <w:tcBorders>
              <w:top w:val="single" w:sz="4" w:space="0" w:color="000000"/>
              <w:left w:val="single" w:sz="4" w:space="0" w:color="000000"/>
              <w:bottom w:val="single" w:sz="4" w:space="0" w:color="000000"/>
              <w:right w:val="single" w:sz="4" w:space="0" w:color="000000"/>
            </w:tcBorders>
          </w:tcPr>
          <w:p w14:paraId="51AB68BF"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В течение года</w:t>
            </w:r>
          </w:p>
        </w:tc>
        <w:tc>
          <w:tcPr>
            <w:tcW w:w="2898" w:type="dxa"/>
            <w:gridSpan w:val="2"/>
            <w:tcBorders>
              <w:top w:val="single" w:sz="4" w:space="0" w:color="000000"/>
              <w:left w:val="single" w:sz="4" w:space="0" w:color="000000"/>
              <w:bottom w:val="single" w:sz="4" w:space="0" w:color="000000"/>
              <w:right w:val="single" w:sz="4" w:space="0" w:color="000000"/>
            </w:tcBorders>
          </w:tcPr>
          <w:p w14:paraId="37DE4499" w14:textId="77777777" w:rsidR="00553E17" w:rsidRPr="005376E8" w:rsidRDefault="00553E17" w:rsidP="001C5C11">
            <w:pPr>
              <w:ind w:right="-1"/>
              <w:jc w:val="center"/>
              <w:rPr>
                <w:rFonts w:eastAsia="Batang"/>
                <w:color w:val="000000" w:themeColor="text1"/>
                <w:sz w:val="26"/>
                <w:szCs w:val="26"/>
              </w:rPr>
            </w:pPr>
            <w:r w:rsidRPr="005376E8">
              <w:rPr>
                <w:rFonts w:eastAsia="Batang"/>
                <w:color w:val="000000" w:themeColor="text1"/>
                <w:sz w:val="26"/>
                <w:szCs w:val="26"/>
              </w:rPr>
              <w:t>Классные руководители</w:t>
            </w:r>
          </w:p>
        </w:tc>
      </w:tr>
      <w:tr w:rsidR="00553E17" w:rsidRPr="00846195" w14:paraId="176D925D" w14:textId="77777777" w:rsidTr="001C5C11">
        <w:trPr>
          <w:gridAfter w:val="1"/>
          <w:wAfter w:w="33" w:type="dxa"/>
        </w:trPr>
        <w:tc>
          <w:tcPr>
            <w:tcW w:w="10472" w:type="dxa"/>
            <w:gridSpan w:val="7"/>
            <w:tcBorders>
              <w:top w:val="single" w:sz="4" w:space="0" w:color="000000"/>
              <w:left w:val="single" w:sz="4" w:space="0" w:color="000000"/>
              <w:bottom w:val="single" w:sz="4" w:space="0" w:color="000000"/>
              <w:right w:val="single" w:sz="4" w:space="0" w:color="000000"/>
            </w:tcBorders>
          </w:tcPr>
          <w:p w14:paraId="7824327D" w14:textId="77777777" w:rsidR="00553E17" w:rsidRPr="005376E8" w:rsidRDefault="00553E17" w:rsidP="001C5C11">
            <w:pPr>
              <w:ind w:right="-1"/>
              <w:jc w:val="center"/>
              <w:rPr>
                <w:i/>
                <w:color w:val="000000" w:themeColor="text1"/>
                <w:sz w:val="26"/>
                <w:szCs w:val="26"/>
              </w:rPr>
            </w:pPr>
          </w:p>
          <w:p w14:paraId="1FB1EADC" w14:textId="77777777" w:rsidR="00553E17" w:rsidRPr="005376E8" w:rsidRDefault="00553E17" w:rsidP="001C5C11">
            <w:pPr>
              <w:ind w:right="-1"/>
              <w:jc w:val="center"/>
              <w:rPr>
                <w:b/>
                <w:i/>
                <w:color w:val="000000" w:themeColor="text1"/>
                <w:sz w:val="26"/>
                <w:szCs w:val="26"/>
              </w:rPr>
            </w:pPr>
            <w:r w:rsidRPr="005376E8">
              <w:rPr>
                <w:b/>
                <w:color w:val="000000" w:themeColor="text1"/>
                <w:sz w:val="26"/>
                <w:szCs w:val="26"/>
              </w:rPr>
              <w:t>Детские общественные объединения</w:t>
            </w:r>
          </w:p>
          <w:p w14:paraId="078BC0BC" w14:textId="77777777" w:rsidR="00553E17" w:rsidRPr="005376E8" w:rsidRDefault="00553E17" w:rsidP="001C5C11">
            <w:pPr>
              <w:ind w:right="-1"/>
              <w:jc w:val="center"/>
              <w:rPr>
                <w:i/>
                <w:color w:val="000000" w:themeColor="text1"/>
                <w:sz w:val="26"/>
                <w:szCs w:val="26"/>
              </w:rPr>
            </w:pPr>
          </w:p>
        </w:tc>
      </w:tr>
      <w:tr w:rsidR="00553E17" w:rsidRPr="00846195" w14:paraId="4BC6DF31"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6194B7C0" w14:textId="77777777" w:rsidR="00553E17" w:rsidRPr="005376E8" w:rsidRDefault="00553E17" w:rsidP="001C5C11">
            <w:pPr>
              <w:ind w:right="-1"/>
              <w:rPr>
                <w:color w:val="000000" w:themeColor="text1"/>
                <w:sz w:val="26"/>
                <w:szCs w:val="26"/>
              </w:rPr>
            </w:pPr>
          </w:p>
          <w:p w14:paraId="215A22E9"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Дела, события, мероприятия</w:t>
            </w:r>
          </w:p>
          <w:p w14:paraId="19F9F62D" w14:textId="77777777" w:rsidR="00553E17" w:rsidRPr="005376E8" w:rsidRDefault="00553E17" w:rsidP="001C5C11">
            <w:pPr>
              <w:ind w:right="-1"/>
              <w:jc w:val="center"/>
              <w:rPr>
                <w:color w:val="000000" w:themeColor="text1"/>
                <w:sz w:val="26"/>
                <w:szCs w:val="26"/>
              </w:rPr>
            </w:pPr>
          </w:p>
        </w:tc>
        <w:tc>
          <w:tcPr>
            <w:tcW w:w="1651" w:type="dxa"/>
            <w:tcBorders>
              <w:top w:val="single" w:sz="4" w:space="0" w:color="000000"/>
              <w:left w:val="single" w:sz="4" w:space="0" w:color="000000"/>
              <w:bottom w:val="single" w:sz="4" w:space="0" w:color="000000"/>
              <w:right w:val="single" w:sz="4" w:space="0" w:color="000000"/>
            </w:tcBorders>
          </w:tcPr>
          <w:p w14:paraId="2565D24C" w14:textId="77777777" w:rsidR="00553E17" w:rsidRPr="005376E8" w:rsidRDefault="00553E17" w:rsidP="001C5C11">
            <w:pPr>
              <w:ind w:right="-1"/>
              <w:jc w:val="center"/>
              <w:rPr>
                <w:color w:val="000000" w:themeColor="text1"/>
                <w:sz w:val="26"/>
                <w:szCs w:val="26"/>
              </w:rPr>
            </w:pPr>
          </w:p>
          <w:p w14:paraId="4E417F0E" w14:textId="77777777" w:rsidR="00553E17" w:rsidRDefault="00553E17" w:rsidP="001C5C11">
            <w:pPr>
              <w:ind w:right="-1"/>
              <w:jc w:val="center"/>
              <w:rPr>
                <w:color w:val="000000" w:themeColor="text1"/>
                <w:sz w:val="26"/>
                <w:szCs w:val="26"/>
              </w:rPr>
            </w:pPr>
            <w:r w:rsidRPr="005376E8">
              <w:rPr>
                <w:color w:val="000000" w:themeColor="text1"/>
                <w:sz w:val="26"/>
                <w:szCs w:val="26"/>
              </w:rPr>
              <w:t>Классы</w:t>
            </w:r>
          </w:p>
          <w:p w14:paraId="41B426EF" w14:textId="77777777" w:rsidR="00553E17" w:rsidRPr="005376E8" w:rsidRDefault="00553E17" w:rsidP="001C5C11">
            <w:pPr>
              <w:ind w:right="-1"/>
              <w:jc w:val="center"/>
              <w:rPr>
                <w:color w:val="000000" w:themeColor="text1"/>
                <w:sz w:val="26"/>
                <w:szCs w:val="26"/>
              </w:rPr>
            </w:pPr>
            <w:r>
              <w:rPr>
                <w:color w:val="000000" w:themeColor="text1"/>
                <w:sz w:val="26"/>
                <w:szCs w:val="26"/>
              </w:rPr>
              <w:t>объединения</w:t>
            </w:r>
            <w:r w:rsidRPr="005376E8">
              <w:rPr>
                <w:color w:val="000000" w:themeColor="text1"/>
                <w:sz w:val="26"/>
                <w:szCs w:val="26"/>
              </w:rPr>
              <w:t xml:space="preserve"> </w:t>
            </w:r>
          </w:p>
        </w:tc>
        <w:tc>
          <w:tcPr>
            <w:tcW w:w="2208" w:type="dxa"/>
            <w:gridSpan w:val="2"/>
            <w:tcBorders>
              <w:top w:val="single" w:sz="4" w:space="0" w:color="000000"/>
              <w:left w:val="single" w:sz="4" w:space="0" w:color="000000"/>
              <w:bottom w:val="single" w:sz="4" w:space="0" w:color="000000"/>
              <w:right w:val="single" w:sz="4" w:space="0" w:color="000000"/>
            </w:tcBorders>
          </w:tcPr>
          <w:p w14:paraId="3746796A"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Ориентировочное</w:t>
            </w:r>
          </w:p>
          <w:p w14:paraId="25ACA223"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 xml:space="preserve">время </w:t>
            </w:r>
          </w:p>
          <w:p w14:paraId="6AD4EF41"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проведения</w:t>
            </w:r>
          </w:p>
        </w:tc>
        <w:tc>
          <w:tcPr>
            <w:tcW w:w="2898" w:type="dxa"/>
            <w:gridSpan w:val="2"/>
            <w:tcBorders>
              <w:top w:val="single" w:sz="4" w:space="0" w:color="000000"/>
              <w:left w:val="single" w:sz="4" w:space="0" w:color="000000"/>
              <w:bottom w:val="single" w:sz="4" w:space="0" w:color="000000"/>
              <w:right w:val="single" w:sz="4" w:space="0" w:color="000000"/>
            </w:tcBorders>
          </w:tcPr>
          <w:p w14:paraId="05EB88F4" w14:textId="77777777" w:rsidR="00553E17" w:rsidRPr="005376E8" w:rsidRDefault="00553E17" w:rsidP="001C5C11">
            <w:pPr>
              <w:ind w:right="-1"/>
              <w:jc w:val="center"/>
              <w:rPr>
                <w:color w:val="000000" w:themeColor="text1"/>
                <w:sz w:val="26"/>
                <w:szCs w:val="26"/>
              </w:rPr>
            </w:pPr>
          </w:p>
          <w:p w14:paraId="37F1A154"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Ответственные</w:t>
            </w:r>
          </w:p>
        </w:tc>
      </w:tr>
      <w:tr w:rsidR="00553E17" w:rsidRPr="00846195" w14:paraId="6D5F9DA7"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276D462D" w14:textId="77777777" w:rsidR="00553E17" w:rsidRDefault="00553E17" w:rsidP="001C5C11">
            <w:pPr>
              <w:ind w:right="-1"/>
              <w:rPr>
                <w:color w:val="000000" w:themeColor="text1"/>
                <w:sz w:val="26"/>
                <w:szCs w:val="26"/>
              </w:rPr>
            </w:pPr>
            <w:r>
              <w:rPr>
                <w:color w:val="000000" w:themeColor="text1"/>
                <w:sz w:val="26"/>
                <w:szCs w:val="26"/>
              </w:rPr>
              <w:t>Работа по планам ДО:</w:t>
            </w:r>
          </w:p>
          <w:p w14:paraId="2629EAFD" w14:textId="77777777" w:rsidR="00553E17" w:rsidRDefault="00553E17" w:rsidP="001C5C11">
            <w:pPr>
              <w:ind w:right="-1"/>
              <w:rPr>
                <w:color w:val="000000" w:themeColor="text1"/>
                <w:sz w:val="26"/>
                <w:szCs w:val="26"/>
              </w:rPr>
            </w:pPr>
            <w:r>
              <w:rPr>
                <w:color w:val="000000" w:themeColor="text1"/>
                <w:sz w:val="26"/>
                <w:szCs w:val="26"/>
              </w:rPr>
              <w:t>РДДМ</w:t>
            </w:r>
          </w:p>
          <w:p w14:paraId="3128C00E" w14:textId="77777777" w:rsidR="00553E17" w:rsidRDefault="00553E17" w:rsidP="001C5C11">
            <w:pPr>
              <w:ind w:right="-1"/>
              <w:rPr>
                <w:color w:val="000000" w:themeColor="text1"/>
                <w:sz w:val="26"/>
                <w:szCs w:val="26"/>
              </w:rPr>
            </w:pPr>
            <w:r>
              <w:rPr>
                <w:color w:val="000000" w:themeColor="text1"/>
                <w:sz w:val="26"/>
                <w:szCs w:val="26"/>
              </w:rPr>
              <w:t>Юнармия</w:t>
            </w:r>
          </w:p>
          <w:p w14:paraId="035CB241" w14:textId="77777777" w:rsidR="00553E17" w:rsidRDefault="00553E17" w:rsidP="001C5C11">
            <w:pPr>
              <w:ind w:right="-1"/>
              <w:rPr>
                <w:color w:val="000000" w:themeColor="text1"/>
                <w:sz w:val="26"/>
                <w:szCs w:val="26"/>
              </w:rPr>
            </w:pPr>
            <w:r>
              <w:rPr>
                <w:color w:val="000000" w:themeColor="text1"/>
                <w:sz w:val="26"/>
                <w:szCs w:val="26"/>
              </w:rPr>
              <w:t>Орлята России</w:t>
            </w:r>
          </w:p>
          <w:p w14:paraId="162F20F0" w14:textId="77777777" w:rsidR="00553E17" w:rsidRDefault="00553E17" w:rsidP="001C5C11">
            <w:pPr>
              <w:ind w:right="-1"/>
              <w:rPr>
                <w:color w:val="000000" w:themeColor="text1"/>
                <w:sz w:val="26"/>
                <w:szCs w:val="26"/>
              </w:rPr>
            </w:pPr>
            <w:r>
              <w:rPr>
                <w:color w:val="000000" w:themeColor="text1"/>
                <w:sz w:val="26"/>
                <w:szCs w:val="26"/>
              </w:rPr>
              <w:t>Медиаобъединение «Новое время»</w:t>
            </w:r>
          </w:p>
          <w:p w14:paraId="290F48F1" w14:textId="77777777" w:rsidR="00553E17" w:rsidRDefault="00553E17" w:rsidP="001C5C11">
            <w:pPr>
              <w:ind w:right="-1"/>
              <w:rPr>
                <w:color w:val="000000" w:themeColor="text1"/>
                <w:sz w:val="26"/>
                <w:szCs w:val="26"/>
              </w:rPr>
            </w:pPr>
            <w:r>
              <w:rPr>
                <w:color w:val="000000" w:themeColor="text1"/>
                <w:sz w:val="26"/>
                <w:szCs w:val="26"/>
              </w:rPr>
              <w:t>ЮИД «Знатоки»</w:t>
            </w:r>
          </w:p>
          <w:p w14:paraId="4A6E1067" w14:textId="77777777" w:rsidR="00553E17" w:rsidRDefault="00553E17" w:rsidP="001C5C11">
            <w:pPr>
              <w:ind w:right="-1"/>
              <w:rPr>
                <w:color w:val="000000" w:themeColor="text1"/>
                <w:sz w:val="26"/>
                <w:szCs w:val="26"/>
              </w:rPr>
            </w:pPr>
            <w:r>
              <w:rPr>
                <w:color w:val="000000" w:themeColor="text1"/>
                <w:sz w:val="26"/>
                <w:szCs w:val="26"/>
              </w:rPr>
              <w:t>ДТО «Браво»</w:t>
            </w:r>
          </w:p>
          <w:p w14:paraId="7B782ADD" w14:textId="77777777" w:rsidR="00553E17" w:rsidRPr="005376E8" w:rsidRDefault="00553E17" w:rsidP="001C5C11">
            <w:pPr>
              <w:ind w:right="-1"/>
              <w:rPr>
                <w:color w:val="000000" w:themeColor="text1"/>
                <w:sz w:val="26"/>
                <w:szCs w:val="26"/>
              </w:rPr>
            </w:pPr>
            <w:r>
              <w:rPr>
                <w:color w:val="000000" w:themeColor="text1"/>
                <w:sz w:val="26"/>
                <w:szCs w:val="26"/>
              </w:rPr>
              <w:t>«Рука в руке»</w:t>
            </w:r>
          </w:p>
        </w:tc>
        <w:tc>
          <w:tcPr>
            <w:tcW w:w="1651" w:type="dxa"/>
            <w:tcBorders>
              <w:top w:val="single" w:sz="4" w:space="0" w:color="000000"/>
              <w:left w:val="single" w:sz="4" w:space="0" w:color="000000"/>
              <w:bottom w:val="single" w:sz="4" w:space="0" w:color="000000"/>
              <w:right w:val="single" w:sz="4" w:space="0" w:color="000000"/>
            </w:tcBorders>
          </w:tcPr>
          <w:p w14:paraId="4C114C42" w14:textId="77777777" w:rsidR="00553E17" w:rsidRDefault="00553E17" w:rsidP="001C5C11">
            <w:pPr>
              <w:ind w:right="-1"/>
              <w:jc w:val="center"/>
              <w:rPr>
                <w:color w:val="000000" w:themeColor="text1"/>
                <w:sz w:val="26"/>
                <w:szCs w:val="26"/>
              </w:rPr>
            </w:pPr>
          </w:p>
          <w:p w14:paraId="4EA75013" w14:textId="77777777" w:rsidR="00553E17" w:rsidRDefault="00553E17" w:rsidP="001C5C11">
            <w:pPr>
              <w:ind w:right="-1"/>
              <w:jc w:val="center"/>
              <w:rPr>
                <w:color w:val="000000" w:themeColor="text1"/>
                <w:sz w:val="26"/>
                <w:szCs w:val="26"/>
              </w:rPr>
            </w:pPr>
          </w:p>
          <w:p w14:paraId="03B7C96A" w14:textId="77777777" w:rsidR="00553E17" w:rsidRPr="005376E8" w:rsidRDefault="00553E17" w:rsidP="001C5C11">
            <w:pPr>
              <w:ind w:right="-1"/>
              <w:jc w:val="center"/>
              <w:rPr>
                <w:color w:val="000000" w:themeColor="text1"/>
                <w:sz w:val="26"/>
                <w:szCs w:val="26"/>
              </w:rPr>
            </w:pPr>
          </w:p>
        </w:tc>
        <w:tc>
          <w:tcPr>
            <w:tcW w:w="2208" w:type="dxa"/>
            <w:gridSpan w:val="2"/>
            <w:tcBorders>
              <w:top w:val="single" w:sz="4" w:space="0" w:color="000000"/>
              <w:left w:val="single" w:sz="4" w:space="0" w:color="000000"/>
              <w:bottom w:val="single" w:sz="4" w:space="0" w:color="000000"/>
              <w:right w:val="single" w:sz="4" w:space="0" w:color="000000"/>
            </w:tcBorders>
          </w:tcPr>
          <w:p w14:paraId="3CB69930" w14:textId="77777777" w:rsidR="00553E17" w:rsidRDefault="00553E17" w:rsidP="001C5C11">
            <w:pPr>
              <w:ind w:right="-1"/>
              <w:jc w:val="center"/>
              <w:rPr>
                <w:color w:val="000000" w:themeColor="text1"/>
                <w:sz w:val="26"/>
                <w:szCs w:val="26"/>
              </w:rPr>
            </w:pPr>
          </w:p>
          <w:p w14:paraId="441F8A53" w14:textId="77777777" w:rsidR="00553E17" w:rsidRPr="005376E8" w:rsidRDefault="00553E17" w:rsidP="001C5C11">
            <w:pPr>
              <w:ind w:right="-1"/>
              <w:jc w:val="center"/>
              <w:rPr>
                <w:color w:val="000000" w:themeColor="text1"/>
                <w:sz w:val="26"/>
                <w:szCs w:val="26"/>
              </w:rPr>
            </w:pPr>
            <w:r>
              <w:rPr>
                <w:color w:val="000000" w:themeColor="text1"/>
                <w:sz w:val="26"/>
                <w:szCs w:val="26"/>
              </w:rPr>
              <w:t>постоянно</w:t>
            </w:r>
          </w:p>
        </w:tc>
        <w:tc>
          <w:tcPr>
            <w:tcW w:w="2898" w:type="dxa"/>
            <w:gridSpan w:val="2"/>
            <w:tcBorders>
              <w:top w:val="single" w:sz="4" w:space="0" w:color="000000"/>
              <w:left w:val="single" w:sz="4" w:space="0" w:color="000000"/>
              <w:bottom w:val="single" w:sz="4" w:space="0" w:color="000000"/>
              <w:right w:val="single" w:sz="4" w:space="0" w:color="000000"/>
            </w:tcBorders>
          </w:tcPr>
          <w:p w14:paraId="090A5B5C" w14:textId="77777777" w:rsidR="00553E17" w:rsidRPr="005376E8" w:rsidRDefault="00553E17" w:rsidP="001C5C11">
            <w:pPr>
              <w:ind w:right="-1"/>
              <w:jc w:val="center"/>
              <w:rPr>
                <w:color w:val="000000" w:themeColor="text1"/>
                <w:sz w:val="26"/>
                <w:szCs w:val="26"/>
              </w:rPr>
            </w:pPr>
            <w:r>
              <w:rPr>
                <w:color w:val="000000" w:themeColor="text1"/>
                <w:sz w:val="26"/>
                <w:szCs w:val="26"/>
              </w:rPr>
              <w:t>Руководители ДО</w:t>
            </w:r>
          </w:p>
        </w:tc>
      </w:tr>
      <w:tr w:rsidR="00553E17" w:rsidRPr="00846195" w14:paraId="4FD9A1F7"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08300994" w14:textId="77777777" w:rsidR="00553E17" w:rsidRDefault="00553E17" w:rsidP="001C5C11">
            <w:pPr>
              <w:ind w:right="-1"/>
              <w:rPr>
                <w:color w:val="000000" w:themeColor="text1"/>
                <w:sz w:val="26"/>
                <w:szCs w:val="26"/>
              </w:rPr>
            </w:pPr>
            <w:r>
              <w:rPr>
                <w:color w:val="000000" w:themeColor="text1"/>
                <w:sz w:val="26"/>
                <w:szCs w:val="26"/>
              </w:rPr>
              <w:t>Международный день благотворительности</w:t>
            </w:r>
          </w:p>
        </w:tc>
        <w:tc>
          <w:tcPr>
            <w:tcW w:w="1651" w:type="dxa"/>
            <w:tcBorders>
              <w:top w:val="single" w:sz="4" w:space="0" w:color="000000"/>
              <w:left w:val="single" w:sz="4" w:space="0" w:color="000000"/>
              <w:bottom w:val="single" w:sz="4" w:space="0" w:color="000000"/>
              <w:right w:val="single" w:sz="4" w:space="0" w:color="000000"/>
            </w:tcBorders>
          </w:tcPr>
          <w:p w14:paraId="35EC3A9F" w14:textId="77777777" w:rsidR="00553E17" w:rsidRDefault="00553E17" w:rsidP="001C5C11">
            <w:pPr>
              <w:ind w:right="-1"/>
              <w:jc w:val="center"/>
              <w:rPr>
                <w:color w:val="000000" w:themeColor="text1"/>
                <w:sz w:val="26"/>
                <w:szCs w:val="26"/>
              </w:rPr>
            </w:pPr>
            <w:r>
              <w:rPr>
                <w:color w:val="000000" w:themeColor="text1"/>
                <w:sz w:val="26"/>
                <w:szCs w:val="26"/>
              </w:rPr>
              <w:t>«Рука в руке» (РВР)</w:t>
            </w:r>
          </w:p>
        </w:tc>
        <w:tc>
          <w:tcPr>
            <w:tcW w:w="2208" w:type="dxa"/>
            <w:gridSpan w:val="2"/>
            <w:tcBorders>
              <w:top w:val="single" w:sz="4" w:space="0" w:color="000000"/>
              <w:left w:val="single" w:sz="4" w:space="0" w:color="000000"/>
              <w:bottom w:val="single" w:sz="4" w:space="0" w:color="000000"/>
              <w:right w:val="single" w:sz="4" w:space="0" w:color="000000"/>
            </w:tcBorders>
          </w:tcPr>
          <w:p w14:paraId="4291C705" w14:textId="77777777" w:rsidR="00553E17" w:rsidRDefault="00553E17" w:rsidP="001C5C11">
            <w:pPr>
              <w:ind w:right="-1"/>
              <w:jc w:val="center"/>
              <w:rPr>
                <w:color w:val="000000" w:themeColor="text1"/>
                <w:sz w:val="26"/>
                <w:szCs w:val="26"/>
              </w:rPr>
            </w:pPr>
            <w:r>
              <w:rPr>
                <w:color w:val="000000" w:themeColor="text1"/>
                <w:sz w:val="26"/>
                <w:szCs w:val="26"/>
              </w:rPr>
              <w:t>05.09.</w:t>
            </w:r>
          </w:p>
        </w:tc>
        <w:tc>
          <w:tcPr>
            <w:tcW w:w="2898" w:type="dxa"/>
            <w:gridSpan w:val="2"/>
            <w:tcBorders>
              <w:top w:val="single" w:sz="4" w:space="0" w:color="000000"/>
              <w:left w:val="single" w:sz="4" w:space="0" w:color="000000"/>
              <w:bottom w:val="single" w:sz="4" w:space="0" w:color="000000"/>
              <w:right w:val="single" w:sz="4" w:space="0" w:color="000000"/>
            </w:tcBorders>
          </w:tcPr>
          <w:p w14:paraId="6D8CDBD0" w14:textId="77777777" w:rsidR="00553E17" w:rsidRDefault="00553E17" w:rsidP="001C5C11">
            <w:pPr>
              <w:ind w:right="-1"/>
              <w:jc w:val="center"/>
              <w:rPr>
                <w:color w:val="000000" w:themeColor="text1"/>
                <w:sz w:val="26"/>
                <w:szCs w:val="26"/>
              </w:rPr>
            </w:pPr>
            <w:r>
              <w:rPr>
                <w:color w:val="000000" w:themeColor="text1"/>
                <w:sz w:val="26"/>
                <w:szCs w:val="26"/>
              </w:rPr>
              <w:t>Вострикова Г.В.</w:t>
            </w:r>
          </w:p>
        </w:tc>
      </w:tr>
      <w:tr w:rsidR="00553E17" w:rsidRPr="00846195" w14:paraId="24A21E36"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6B274DAE" w14:textId="77777777" w:rsidR="00553E17" w:rsidRPr="005376E8" w:rsidRDefault="00553E17" w:rsidP="001C5C11">
            <w:pPr>
              <w:ind w:right="-1"/>
              <w:rPr>
                <w:color w:val="000000" w:themeColor="text1"/>
                <w:sz w:val="26"/>
                <w:szCs w:val="26"/>
              </w:rPr>
            </w:pPr>
          </w:p>
        </w:tc>
        <w:tc>
          <w:tcPr>
            <w:tcW w:w="1651" w:type="dxa"/>
            <w:tcBorders>
              <w:top w:val="single" w:sz="4" w:space="0" w:color="000000"/>
              <w:left w:val="single" w:sz="4" w:space="0" w:color="000000"/>
              <w:bottom w:val="single" w:sz="4" w:space="0" w:color="000000"/>
              <w:right w:val="single" w:sz="4" w:space="0" w:color="000000"/>
            </w:tcBorders>
          </w:tcPr>
          <w:p w14:paraId="5DDBFAF4" w14:textId="77777777" w:rsidR="00553E17" w:rsidRPr="005376E8" w:rsidRDefault="00553E17" w:rsidP="001C5C11">
            <w:pPr>
              <w:ind w:right="-1"/>
              <w:rPr>
                <w:color w:val="000000" w:themeColor="text1"/>
                <w:sz w:val="26"/>
                <w:szCs w:val="26"/>
              </w:rPr>
            </w:pPr>
          </w:p>
        </w:tc>
        <w:tc>
          <w:tcPr>
            <w:tcW w:w="2208" w:type="dxa"/>
            <w:gridSpan w:val="2"/>
            <w:tcBorders>
              <w:top w:val="single" w:sz="4" w:space="0" w:color="000000"/>
              <w:left w:val="single" w:sz="4" w:space="0" w:color="000000"/>
              <w:bottom w:val="single" w:sz="4" w:space="0" w:color="000000"/>
              <w:right w:val="single" w:sz="4" w:space="0" w:color="000000"/>
            </w:tcBorders>
          </w:tcPr>
          <w:p w14:paraId="5B374E76" w14:textId="77777777" w:rsidR="00553E17" w:rsidRPr="005376E8" w:rsidRDefault="00553E17" w:rsidP="001C5C11">
            <w:pPr>
              <w:ind w:right="-1"/>
              <w:rPr>
                <w:color w:val="000000" w:themeColor="text1"/>
                <w:sz w:val="26"/>
                <w:szCs w:val="26"/>
              </w:rPr>
            </w:pPr>
          </w:p>
        </w:tc>
        <w:tc>
          <w:tcPr>
            <w:tcW w:w="2898" w:type="dxa"/>
            <w:gridSpan w:val="2"/>
            <w:tcBorders>
              <w:top w:val="single" w:sz="4" w:space="0" w:color="000000"/>
              <w:left w:val="single" w:sz="4" w:space="0" w:color="000000"/>
              <w:bottom w:val="single" w:sz="4" w:space="0" w:color="000000"/>
              <w:right w:val="single" w:sz="4" w:space="0" w:color="000000"/>
            </w:tcBorders>
          </w:tcPr>
          <w:p w14:paraId="73C9ED50" w14:textId="77777777" w:rsidR="00553E17" w:rsidRPr="005376E8" w:rsidRDefault="00553E17" w:rsidP="001C5C11">
            <w:pPr>
              <w:ind w:right="-1"/>
              <w:rPr>
                <w:color w:val="000000" w:themeColor="text1"/>
                <w:sz w:val="26"/>
                <w:szCs w:val="26"/>
              </w:rPr>
            </w:pPr>
          </w:p>
        </w:tc>
      </w:tr>
      <w:tr w:rsidR="00553E17" w:rsidRPr="00846195" w14:paraId="36F50D69"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7A6DB2BD" w14:textId="77777777" w:rsidR="00553E17" w:rsidRPr="005376E8" w:rsidRDefault="00553E17" w:rsidP="001C5C11">
            <w:pPr>
              <w:ind w:right="-1"/>
              <w:rPr>
                <w:bCs/>
                <w:color w:val="000000" w:themeColor="text1"/>
                <w:sz w:val="26"/>
                <w:szCs w:val="26"/>
              </w:rPr>
            </w:pPr>
            <w:r w:rsidRPr="005376E8">
              <w:rPr>
                <w:bCs/>
                <w:color w:val="000000" w:themeColor="text1"/>
                <w:sz w:val="26"/>
                <w:szCs w:val="26"/>
              </w:rPr>
              <w:t>Акция добрых дел к Дню пожилого человека</w:t>
            </w:r>
          </w:p>
        </w:tc>
        <w:tc>
          <w:tcPr>
            <w:tcW w:w="1651" w:type="dxa"/>
            <w:tcBorders>
              <w:top w:val="single" w:sz="4" w:space="0" w:color="000000"/>
              <w:left w:val="single" w:sz="4" w:space="0" w:color="000000"/>
              <w:bottom w:val="single" w:sz="4" w:space="0" w:color="000000"/>
              <w:right w:val="single" w:sz="4" w:space="0" w:color="000000"/>
            </w:tcBorders>
          </w:tcPr>
          <w:p w14:paraId="5D6EF48B" w14:textId="77777777" w:rsidR="00553E17" w:rsidRPr="005376E8" w:rsidRDefault="00553E17" w:rsidP="001C5C11">
            <w:pPr>
              <w:ind w:right="-1"/>
              <w:rPr>
                <w:color w:val="000000" w:themeColor="text1"/>
                <w:sz w:val="26"/>
                <w:szCs w:val="26"/>
              </w:rPr>
            </w:pPr>
            <w:r w:rsidRPr="005376E8">
              <w:rPr>
                <w:color w:val="000000" w:themeColor="text1"/>
                <w:sz w:val="26"/>
                <w:szCs w:val="26"/>
              </w:rPr>
              <w:t>1-</w:t>
            </w:r>
            <w:r>
              <w:rPr>
                <w:color w:val="000000" w:themeColor="text1"/>
                <w:sz w:val="26"/>
                <w:szCs w:val="26"/>
              </w:rPr>
              <w:t>9</w:t>
            </w:r>
          </w:p>
        </w:tc>
        <w:tc>
          <w:tcPr>
            <w:tcW w:w="2208" w:type="dxa"/>
            <w:gridSpan w:val="2"/>
            <w:tcBorders>
              <w:top w:val="single" w:sz="4" w:space="0" w:color="000000"/>
              <w:left w:val="single" w:sz="4" w:space="0" w:color="000000"/>
              <w:bottom w:val="single" w:sz="4" w:space="0" w:color="000000"/>
              <w:right w:val="single" w:sz="4" w:space="0" w:color="000000"/>
            </w:tcBorders>
          </w:tcPr>
          <w:p w14:paraId="04A86A51" w14:textId="77777777" w:rsidR="00553E17" w:rsidRPr="005376E8" w:rsidRDefault="00553E17" w:rsidP="001C5C11">
            <w:pPr>
              <w:ind w:right="-1"/>
              <w:rPr>
                <w:color w:val="000000" w:themeColor="text1"/>
                <w:sz w:val="26"/>
                <w:szCs w:val="26"/>
              </w:rPr>
            </w:pPr>
            <w:r w:rsidRPr="005376E8">
              <w:rPr>
                <w:color w:val="000000" w:themeColor="text1"/>
                <w:sz w:val="26"/>
                <w:szCs w:val="26"/>
              </w:rPr>
              <w:t>01.10.</w:t>
            </w:r>
          </w:p>
        </w:tc>
        <w:tc>
          <w:tcPr>
            <w:tcW w:w="2898" w:type="dxa"/>
            <w:gridSpan w:val="2"/>
            <w:tcBorders>
              <w:top w:val="single" w:sz="4" w:space="0" w:color="000000"/>
              <w:left w:val="single" w:sz="4" w:space="0" w:color="000000"/>
              <w:bottom w:val="single" w:sz="4" w:space="0" w:color="000000"/>
              <w:right w:val="single" w:sz="4" w:space="0" w:color="000000"/>
            </w:tcBorders>
          </w:tcPr>
          <w:p w14:paraId="4C035588" w14:textId="77777777" w:rsidR="00553E17" w:rsidRPr="005376E8" w:rsidRDefault="00553E17" w:rsidP="001C5C11">
            <w:pPr>
              <w:ind w:right="-1"/>
              <w:rPr>
                <w:rFonts w:eastAsia="Batang"/>
                <w:color w:val="000000" w:themeColor="text1"/>
                <w:sz w:val="26"/>
                <w:szCs w:val="26"/>
              </w:rPr>
            </w:pPr>
            <w:r>
              <w:rPr>
                <w:rFonts w:eastAsia="Batang"/>
                <w:color w:val="000000" w:themeColor="text1"/>
                <w:sz w:val="26"/>
                <w:szCs w:val="26"/>
              </w:rPr>
              <w:t>Советник директора по ВР Галиуллина О.С.</w:t>
            </w:r>
          </w:p>
        </w:tc>
      </w:tr>
      <w:tr w:rsidR="00553E17" w:rsidRPr="00846195" w14:paraId="6008E99D"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7210482A" w14:textId="77777777" w:rsidR="00553E17" w:rsidRPr="005376E8" w:rsidRDefault="00553E17" w:rsidP="001C5C11">
            <w:pPr>
              <w:ind w:right="-1"/>
              <w:rPr>
                <w:color w:val="000000" w:themeColor="text1"/>
                <w:sz w:val="26"/>
                <w:szCs w:val="26"/>
              </w:rPr>
            </w:pPr>
            <w:r w:rsidRPr="005376E8">
              <w:rPr>
                <w:color w:val="000000" w:themeColor="text1"/>
                <w:sz w:val="26"/>
                <w:szCs w:val="26"/>
              </w:rPr>
              <w:t>Акция «Покормите птиц»</w:t>
            </w:r>
          </w:p>
        </w:tc>
        <w:tc>
          <w:tcPr>
            <w:tcW w:w="1651" w:type="dxa"/>
            <w:tcBorders>
              <w:top w:val="single" w:sz="4" w:space="0" w:color="000000"/>
              <w:left w:val="single" w:sz="4" w:space="0" w:color="000000"/>
              <w:bottom w:val="single" w:sz="4" w:space="0" w:color="000000"/>
              <w:right w:val="single" w:sz="4" w:space="0" w:color="000000"/>
            </w:tcBorders>
          </w:tcPr>
          <w:p w14:paraId="75AD56FC" w14:textId="77777777" w:rsidR="00553E17" w:rsidRPr="005376E8" w:rsidRDefault="00553E17" w:rsidP="001C5C11">
            <w:pPr>
              <w:ind w:right="-1"/>
              <w:rPr>
                <w:color w:val="000000" w:themeColor="text1"/>
                <w:sz w:val="26"/>
                <w:szCs w:val="26"/>
              </w:rPr>
            </w:pPr>
            <w:r>
              <w:rPr>
                <w:color w:val="000000" w:themeColor="text1"/>
                <w:sz w:val="26"/>
                <w:szCs w:val="26"/>
              </w:rPr>
              <w:t>1-6</w:t>
            </w:r>
          </w:p>
        </w:tc>
        <w:tc>
          <w:tcPr>
            <w:tcW w:w="2208" w:type="dxa"/>
            <w:gridSpan w:val="2"/>
            <w:tcBorders>
              <w:top w:val="single" w:sz="4" w:space="0" w:color="000000"/>
              <w:left w:val="single" w:sz="4" w:space="0" w:color="000000"/>
              <w:bottom w:val="single" w:sz="4" w:space="0" w:color="000000"/>
              <w:right w:val="single" w:sz="4" w:space="0" w:color="000000"/>
            </w:tcBorders>
          </w:tcPr>
          <w:p w14:paraId="15EEF8C3" w14:textId="77777777" w:rsidR="00553E17" w:rsidRPr="005376E8" w:rsidRDefault="00553E17" w:rsidP="001C5C11">
            <w:pPr>
              <w:ind w:right="-1"/>
              <w:rPr>
                <w:color w:val="000000" w:themeColor="text1"/>
                <w:sz w:val="26"/>
                <w:szCs w:val="26"/>
              </w:rPr>
            </w:pPr>
            <w:r w:rsidRPr="005376E8">
              <w:rPr>
                <w:color w:val="000000" w:themeColor="text1"/>
                <w:sz w:val="26"/>
                <w:szCs w:val="26"/>
              </w:rPr>
              <w:t>январь</w:t>
            </w:r>
          </w:p>
        </w:tc>
        <w:tc>
          <w:tcPr>
            <w:tcW w:w="2898" w:type="dxa"/>
            <w:gridSpan w:val="2"/>
            <w:tcBorders>
              <w:top w:val="single" w:sz="4" w:space="0" w:color="000000"/>
              <w:left w:val="single" w:sz="4" w:space="0" w:color="000000"/>
              <w:bottom w:val="single" w:sz="4" w:space="0" w:color="000000"/>
              <w:right w:val="single" w:sz="4" w:space="0" w:color="000000"/>
            </w:tcBorders>
          </w:tcPr>
          <w:p w14:paraId="0BCA0405" w14:textId="77777777" w:rsidR="00553E17" w:rsidRPr="005376E8" w:rsidRDefault="00553E17" w:rsidP="001C5C11">
            <w:pPr>
              <w:ind w:right="-1"/>
              <w:rPr>
                <w:rFonts w:eastAsia="Batang"/>
                <w:color w:val="000000" w:themeColor="text1"/>
                <w:sz w:val="26"/>
                <w:szCs w:val="26"/>
              </w:rPr>
            </w:pPr>
            <w:r w:rsidRPr="005376E8">
              <w:rPr>
                <w:rFonts w:eastAsia="Batang"/>
                <w:color w:val="000000" w:themeColor="text1"/>
                <w:sz w:val="26"/>
                <w:szCs w:val="26"/>
              </w:rPr>
              <w:t>Классные руководители</w:t>
            </w:r>
          </w:p>
        </w:tc>
      </w:tr>
      <w:tr w:rsidR="00553E17" w:rsidRPr="00846195" w14:paraId="53D14389"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50F715E8" w14:textId="77777777" w:rsidR="00553E17" w:rsidRPr="005376E8" w:rsidRDefault="00553E17" w:rsidP="001C5C11">
            <w:pPr>
              <w:ind w:right="-1"/>
              <w:rPr>
                <w:color w:val="000000" w:themeColor="text1"/>
                <w:sz w:val="26"/>
                <w:szCs w:val="26"/>
              </w:rPr>
            </w:pPr>
            <w:r w:rsidRPr="005376E8">
              <w:rPr>
                <w:color w:val="000000" w:themeColor="text1"/>
                <w:sz w:val="26"/>
                <w:szCs w:val="26"/>
              </w:rPr>
              <w:t>Акция по сбору макулатуры</w:t>
            </w:r>
          </w:p>
        </w:tc>
        <w:tc>
          <w:tcPr>
            <w:tcW w:w="1651" w:type="dxa"/>
            <w:tcBorders>
              <w:top w:val="single" w:sz="4" w:space="0" w:color="000000"/>
              <w:left w:val="single" w:sz="4" w:space="0" w:color="000000"/>
              <w:bottom w:val="single" w:sz="4" w:space="0" w:color="000000"/>
              <w:right w:val="single" w:sz="4" w:space="0" w:color="000000"/>
            </w:tcBorders>
          </w:tcPr>
          <w:p w14:paraId="3210585F" w14:textId="77777777" w:rsidR="00553E17" w:rsidRPr="005376E8" w:rsidRDefault="00553E17" w:rsidP="001C5C11">
            <w:pPr>
              <w:ind w:right="-1"/>
              <w:rPr>
                <w:color w:val="000000" w:themeColor="text1"/>
                <w:sz w:val="26"/>
                <w:szCs w:val="26"/>
              </w:rPr>
            </w:pPr>
            <w:r w:rsidRPr="005376E8">
              <w:rPr>
                <w:color w:val="000000" w:themeColor="text1"/>
                <w:sz w:val="26"/>
                <w:szCs w:val="26"/>
              </w:rPr>
              <w:t>1-</w:t>
            </w:r>
            <w:r>
              <w:rPr>
                <w:color w:val="000000" w:themeColor="text1"/>
                <w:sz w:val="26"/>
                <w:szCs w:val="26"/>
              </w:rPr>
              <w:t>11</w:t>
            </w:r>
          </w:p>
        </w:tc>
        <w:tc>
          <w:tcPr>
            <w:tcW w:w="2208" w:type="dxa"/>
            <w:gridSpan w:val="2"/>
            <w:tcBorders>
              <w:top w:val="single" w:sz="4" w:space="0" w:color="000000"/>
              <w:left w:val="single" w:sz="4" w:space="0" w:color="000000"/>
              <w:bottom w:val="single" w:sz="4" w:space="0" w:color="000000"/>
              <w:right w:val="single" w:sz="4" w:space="0" w:color="000000"/>
            </w:tcBorders>
          </w:tcPr>
          <w:p w14:paraId="381B0E5A" w14:textId="77777777" w:rsidR="00553E17" w:rsidRPr="005376E8" w:rsidRDefault="00553E17" w:rsidP="001C5C11">
            <w:pPr>
              <w:ind w:right="-1"/>
              <w:rPr>
                <w:color w:val="000000" w:themeColor="text1"/>
                <w:sz w:val="26"/>
                <w:szCs w:val="26"/>
              </w:rPr>
            </w:pPr>
            <w:r w:rsidRPr="005376E8">
              <w:rPr>
                <w:color w:val="000000" w:themeColor="text1"/>
                <w:sz w:val="26"/>
                <w:szCs w:val="26"/>
              </w:rPr>
              <w:t>В течение года</w:t>
            </w:r>
          </w:p>
        </w:tc>
        <w:tc>
          <w:tcPr>
            <w:tcW w:w="2898" w:type="dxa"/>
            <w:gridSpan w:val="2"/>
            <w:tcBorders>
              <w:top w:val="single" w:sz="4" w:space="0" w:color="000000"/>
              <w:left w:val="single" w:sz="4" w:space="0" w:color="000000"/>
              <w:bottom w:val="single" w:sz="4" w:space="0" w:color="000000"/>
              <w:right w:val="single" w:sz="4" w:space="0" w:color="000000"/>
            </w:tcBorders>
          </w:tcPr>
          <w:p w14:paraId="0102645F" w14:textId="77777777" w:rsidR="00553E17" w:rsidRPr="005376E8" w:rsidRDefault="00553E17" w:rsidP="001C5C11">
            <w:pPr>
              <w:ind w:right="-1"/>
              <w:rPr>
                <w:rFonts w:eastAsia="Batang"/>
                <w:color w:val="000000" w:themeColor="text1"/>
                <w:sz w:val="26"/>
                <w:szCs w:val="26"/>
              </w:rPr>
            </w:pPr>
            <w:r w:rsidRPr="005376E8">
              <w:rPr>
                <w:rFonts w:eastAsia="Batang"/>
                <w:color w:val="000000" w:themeColor="text1"/>
                <w:sz w:val="26"/>
                <w:szCs w:val="26"/>
              </w:rPr>
              <w:t>Классные руководители</w:t>
            </w:r>
          </w:p>
        </w:tc>
      </w:tr>
      <w:tr w:rsidR="00553E17" w:rsidRPr="008B79B4" w14:paraId="5D320FCF"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1E18D35D" w14:textId="77777777" w:rsidR="00553E17" w:rsidRPr="005376E8" w:rsidRDefault="00553E17" w:rsidP="001C5C11">
            <w:pPr>
              <w:ind w:right="-1"/>
              <w:rPr>
                <w:color w:val="000000" w:themeColor="text1"/>
                <w:sz w:val="26"/>
                <w:szCs w:val="26"/>
              </w:rPr>
            </w:pPr>
            <w:r w:rsidRPr="005376E8">
              <w:rPr>
                <w:color w:val="000000" w:themeColor="text1"/>
                <w:sz w:val="26"/>
                <w:szCs w:val="26"/>
              </w:rPr>
              <w:t>Благотворительная акция «Рождественский перезвон»</w:t>
            </w:r>
          </w:p>
        </w:tc>
        <w:tc>
          <w:tcPr>
            <w:tcW w:w="1651" w:type="dxa"/>
            <w:tcBorders>
              <w:top w:val="single" w:sz="4" w:space="0" w:color="000000"/>
              <w:left w:val="single" w:sz="4" w:space="0" w:color="000000"/>
              <w:bottom w:val="single" w:sz="4" w:space="0" w:color="000000"/>
              <w:right w:val="single" w:sz="4" w:space="0" w:color="000000"/>
            </w:tcBorders>
          </w:tcPr>
          <w:p w14:paraId="397147A4" w14:textId="77777777" w:rsidR="00553E17" w:rsidRPr="005376E8" w:rsidRDefault="00553E17" w:rsidP="001C5C11">
            <w:pPr>
              <w:ind w:right="-1"/>
              <w:rPr>
                <w:color w:val="000000" w:themeColor="text1"/>
                <w:sz w:val="26"/>
                <w:szCs w:val="26"/>
              </w:rPr>
            </w:pPr>
            <w:r w:rsidRPr="005376E8">
              <w:rPr>
                <w:color w:val="000000" w:themeColor="text1"/>
                <w:sz w:val="26"/>
                <w:szCs w:val="26"/>
              </w:rPr>
              <w:t>1-</w:t>
            </w:r>
            <w:r>
              <w:rPr>
                <w:color w:val="000000" w:themeColor="text1"/>
                <w:sz w:val="26"/>
                <w:szCs w:val="26"/>
              </w:rPr>
              <w:t>11</w:t>
            </w:r>
          </w:p>
        </w:tc>
        <w:tc>
          <w:tcPr>
            <w:tcW w:w="2208" w:type="dxa"/>
            <w:gridSpan w:val="2"/>
            <w:tcBorders>
              <w:top w:val="single" w:sz="4" w:space="0" w:color="000000"/>
              <w:left w:val="single" w:sz="4" w:space="0" w:color="000000"/>
              <w:bottom w:val="single" w:sz="4" w:space="0" w:color="000000"/>
              <w:right w:val="single" w:sz="4" w:space="0" w:color="000000"/>
            </w:tcBorders>
          </w:tcPr>
          <w:p w14:paraId="49D6228A" w14:textId="77777777" w:rsidR="00553E17" w:rsidRPr="005376E8" w:rsidRDefault="00553E17" w:rsidP="001C5C11">
            <w:pPr>
              <w:ind w:right="-1"/>
              <w:rPr>
                <w:color w:val="000000" w:themeColor="text1"/>
                <w:sz w:val="26"/>
                <w:szCs w:val="26"/>
              </w:rPr>
            </w:pPr>
            <w:r w:rsidRPr="005376E8">
              <w:rPr>
                <w:color w:val="000000" w:themeColor="text1"/>
                <w:sz w:val="26"/>
                <w:szCs w:val="26"/>
              </w:rPr>
              <w:t>Декабрь-январь</w:t>
            </w:r>
          </w:p>
        </w:tc>
        <w:tc>
          <w:tcPr>
            <w:tcW w:w="2898" w:type="dxa"/>
            <w:gridSpan w:val="2"/>
            <w:tcBorders>
              <w:top w:val="single" w:sz="4" w:space="0" w:color="000000"/>
              <w:left w:val="single" w:sz="4" w:space="0" w:color="000000"/>
              <w:bottom w:val="single" w:sz="4" w:space="0" w:color="000000"/>
              <w:right w:val="single" w:sz="4" w:space="0" w:color="000000"/>
            </w:tcBorders>
          </w:tcPr>
          <w:p w14:paraId="36F7D84F" w14:textId="77777777" w:rsidR="00553E17" w:rsidRPr="005376E8" w:rsidRDefault="00553E17" w:rsidP="001C5C11">
            <w:pPr>
              <w:ind w:right="-1"/>
              <w:rPr>
                <w:rFonts w:eastAsia="Batang"/>
                <w:color w:val="000000" w:themeColor="text1"/>
                <w:sz w:val="26"/>
                <w:szCs w:val="26"/>
              </w:rPr>
            </w:pPr>
            <w:r w:rsidRPr="005376E8">
              <w:rPr>
                <w:rFonts w:eastAsia="Batang"/>
                <w:color w:val="000000" w:themeColor="text1"/>
                <w:sz w:val="26"/>
                <w:szCs w:val="26"/>
              </w:rPr>
              <w:t>Классные руководители</w:t>
            </w:r>
          </w:p>
        </w:tc>
      </w:tr>
      <w:tr w:rsidR="00553E17" w:rsidRPr="008B79B4" w14:paraId="659E4A9F"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6495727B" w14:textId="77777777" w:rsidR="00553E17" w:rsidRPr="005376E8" w:rsidRDefault="00553E17" w:rsidP="001C5C11">
            <w:pPr>
              <w:ind w:right="-1"/>
              <w:rPr>
                <w:color w:val="000000" w:themeColor="text1"/>
                <w:sz w:val="26"/>
                <w:szCs w:val="26"/>
              </w:rPr>
            </w:pPr>
            <w:r w:rsidRPr="005376E8">
              <w:rPr>
                <w:color w:val="000000" w:themeColor="text1"/>
                <w:sz w:val="26"/>
                <w:szCs w:val="26"/>
              </w:rPr>
              <w:t xml:space="preserve">Весенняя Неделя Добра </w:t>
            </w:r>
          </w:p>
        </w:tc>
        <w:tc>
          <w:tcPr>
            <w:tcW w:w="1651" w:type="dxa"/>
            <w:tcBorders>
              <w:top w:val="single" w:sz="4" w:space="0" w:color="000000"/>
              <w:left w:val="single" w:sz="4" w:space="0" w:color="000000"/>
              <w:bottom w:val="single" w:sz="4" w:space="0" w:color="000000"/>
              <w:right w:val="single" w:sz="4" w:space="0" w:color="000000"/>
            </w:tcBorders>
          </w:tcPr>
          <w:p w14:paraId="5455C34E" w14:textId="77777777" w:rsidR="00553E17" w:rsidRPr="005376E8" w:rsidRDefault="00553E17" w:rsidP="001C5C11">
            <w:pPr>
              <w:ind w:right="-1"/>
              <w:rPr>
                <w:color w:val="000000" w:themeColor="text1"/>
                <w:sz w:val="26"/>
                <w:szCs w:val="26"/>
              </w:rPr>
            </w:pPr>
            <w:r>
              <w:rPr>
                <w:color w:val="000000" w:themeColor="text1"/>
                <w:sz w:val="26"/>
                <w:szCs w:val="26"/>
              </w:rPr>
              <w:t>1-11</w:t>
            </w:r>
          </w:p>
        </w:tc>
        <w:tc>
          <w:tcPr>
            <w:tcW w:w="2208" w:type="dxa"/>
            <w:gridSpan w:val="2"/>
            <w:tcBorders>
              <w:top w:val="single" w:sz="4" w:space="0" w:color="000000"/>
              <w:left w:val="single" w:sz="4" w:space="0" w:color="000000"/>
              <w:bottom w:val="single" w:sz="4" w:space="0" w:color="000000"/>
              <w:right w:val="single" w:sz="4" w:space="0" w:color="000000"/>
            </w:tcBorders>
          </w:tcPr>
          <w:p w14:paraId="79327361" w14:textId="77777777" w:rsidR="00553E17" w:rsidRPr="005376E8" w:rsidRDefault="00553E17" w:rsidP="001C5C11">
            <w:pPr>
              <w:ind w:right="-1"/>
              <w:rPr>
                <w:color w:val="000000" w:themeColor="text1"/>
                <w:sz w:val="26"/>
                <w:szCs w:val="26"/>
              </w:rPr>
            </w:pPr>
            <w:r w:rsidRPr="005376E8">
              <w:rPr>
                <w:color w:val="000000" w:themeColor="text1"/>
                <w:sz w:val="26"/>
                <w:szCs w:val="26"/>
              </w:rPr>
              <w:t>апрель</w:t>
            </w:r>
          </w:p>
        </w:tc>
        <w:tc>
          <w:tcPr>
            <w:tcW w:w="2898" w:type="dxa"/>
            <w:gridSpan w:val="2"/>
            <w:tcBorders>
              <w:top w:val="single" w:sz="4" w:space="0" w:color="000000"/>
              <w:left w:val="single" w:sz="4" w:space="0" w:color="000000"/>
              <w:bottom w:val="single" w:sz="4" w:space="0" w:color="000000"/>
              <w:right w:val="single" w:sz="4" w:space="0" w:color="000000"/>
            </w:tcBorders>
          </w:tcPr>
          <w:p w14:paraId="1F814D98" w14:textId="77777777" w:rsidR="00553E17" w:rsidRPr="005376E8" w:rsidRDefault="00553E17" w:rsidP="001C5C11">
            <w:pPr>
              <w:ind w:right="-1"/>
              <w:rPr>
                <w:rFonts w:eastAsia="Batang"/>
                <w:color w:val="000000" w:themeColor="text1"/>
                <w:sz w:val="26"/>
                <w:szCs w:val="26"/>
              </w:rPr>
            </w:pPr>
            <w:r w:rsidRPr="005376E8">
              <w:rPr>
                <w:rFonts w:eastAsia="Batang"/>
                <w:color w:val="000000" w:themeColor="text1"/>
                <w:sz w:val="26"/>
                <w:szCs w:val="26"/>
              </w:rPr>
              <w:t>Классные руководители</w:t>
            </w:r>
          </w:p>
          <w:p w14:paraId="3E8A95B6" w14:textId="77777777" w:rsidR="00553E17" w:rsidRPr="005376E8" w:rsidRDefault="00553E17" w:rsidP="001C5C11">
            <w:pPr>
              <w:ind w:right="-1"/>
              <w:rPr>
                <w:rFonts w:eastAsia="Batang"/>
                <w:color w:val="000000" w:themeColor="text1"/>
                <w:sz w:val="26"/>
                <w:szCs w:val="26"/>
              </w:rPr>
            </w:pPr>
          </w:p>
        </w:tc>
      </w:tr>
      <w:tr w:rsidR="00553E17" w:rsidRPr="008B79B4" w14:paraId="2DCC4419"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04A197FF" w14:textId="77777777" w:rsidR="00553E17" w:rsidRPr="005376E8" w:rsidRDefault="00553E17" w:rsidP="001C5C11">
            <w:pPr>
              <w:ind w:right="-1"/>
              <w:rPr>
                <w:color w:val="000000" w:themeColor="text1"/>
                <w:sz w:val="26"/>
                <w:szCs w:val="26"/>
              </w:rPr>
            </w:pPr>
            <w:r w:rsidRPr="005376E8">
              <w:rPr>
                <w:color w:val="000000" w:themeColor="text1"/>
                <w:sz w:val="26"/>
                <w:szCs w:val="26"/>
              </w:rPr>
              <w:t>Проведение акции «Растем вместе»</w:t>
            </w:r>
          </w:p>
        </w:tc>
        <w:tc>
          <w:tcPr>
            <w:tcW w:w="1651" w:type="dxa"/>
            <w:tcBorders>
              <w:top w:val="single" w:sz="4" w:space="0" w:color="000000"/>
              <w:left w:val="single" w:sz="4" w:space="0" w:color="000000"/>
              <w:bottom w:val="single" w:sz="4" w:space="0" w:color="000000"/>
              <w:right w:val="single" w:sz="4" w:space="0" w:color="000000"/>
            </w:tcBorders>
          </w:tcPr>
          <w:p w14:paraId="4650CA22" w14:textId="77777777" w:rsidR="00553E17" w:rsidRPr="005376E8" w:rsidRDefault="00553E17" w:rsidP="001C5C11">
            <w:pPr>
              <w:ind w:right="-1"/>
              <w:rPr>
                <w:color w:val="000000" w:themeColor="text1"/>
                <w:sz w:val="26"/>
                <w:szCs w:val="26"/>
              </w:rPr>
            </w:pPr>
            <w:r w:rsidRPr="005376E8">
              <w:rPr>
                <w:color w:val="000000" w:themeColor="text1"/>
                <w:sz w:val="26"/>
                <w:szCs w:val="26"/>
              </w:rPr>
              <w:t>1-</w:t>
            </w:r>
            <w:r>
              <w:rPr>
                <w:color w:val="000000" w:themeColor="text1"/>
                <w:sz w:val="26"/>
                <w:szCs w:val="26"/>
              </w:rPr>
              <w:t>11</w:t>
            </w:r>
          </w:p>
        </w:tc>
        <w:tc>
          <w:tcPr>
            <w:tcW w:w="2208" w:type="dxa"/>
            <w:gridSpan w:val="2"/>
            <w:tcBorders>
              <w:top w:val="single" w:sz="4" w:space="0" w:color="000000"/>
              <w:left w:val="single" w:sz="4" w:space="0" w:color="000000"/>
              <w:bottom w:val="single" w:sz="4" w:space="0" w:color="000000"/>
              <w:right w:val="single" w:sz="4" w:space="0" w:color="000000"/>
            </w:tcBorders>
          </w:tcPr>
          <w:p w14:paraId="2467528B" w14:textId="77777777" w:rsidR="00553E17" w:rsidRPr="005376E8" w:rsidRDefault="00553E17" w:rsidP="001C5C11">
            <w:pPr>
              <w:ind w:right="-1"/>
              <w:rPr>
                <w:color w:val="000000" w:themeColor="text1"/>
                <w:sz w:val="26"/>
                <w:szCs w:val="26"/>
              </w:rPr>
            </w:pPr>
            <w:r w:rsidRPr="005376E8">
              <w:rPr>
                <w:color w:val="000000" w:themeColor="text1"/>
                <w:sz w:val="26"/>
                <w:szCs w:val="26"/>
              </w:rPr>
              <w:t>15.04.-30.04.</w:t>
            </w:r>
          </w:p>
        </w:tc>
        <w:tc>
          <w:tcPr>
            <w:tcW w:w="2898" w:type="dxa"/>
            <w:gridSpan w:val="2"/>
            <w:tcBorders>
              <w:top w:val="single" w:sz="4" w:space="0" w:color="000000"/>
              <w:left w:val="single" w:sz="4" w:space="0" w:color="000000"/>
              <w:bottom w:val="single" w:sz="4" w:space="0" w:color="000000"/>
              <w:right w:val="single" w:sz="4" w:space="0" w:color="000000"/>
            </w:tcBorders>
          </w:tcPr>
          <w:p w14:paraId="2AD67052" w14:textId="77777777" w:rsidR="00553E17" w:rsidRPr="005376E8" w:rsidRDefault="00553E17" w:rsidP="001C5C11">
            <w:pPr>
              <w:ind w:right="-1"/>
              <w:rPr>
                <w:rFonts w:eastAsia="Batang"/>
                <w:color w:val="000000" w:themeColor="text1"/>
                <w:sz w:val="26"/>
                <w:szCs w:val="26"/>
              </w:rPr>
            </w:pPr>
            <w:r w:rsidRPr="005376E8">
              <w:rPr>
                <w:rFonts w:eastAsia="Batang"/>
                <w:color w:val="000000" w:themeColor="text1"/>
                <w:sz w:val="26"/>
                <w:szCs w:val="26"/>
              </w:rPr>
              <w:t>Шилова Л.И.</w:t>
            </w:r>
          </w:p>
          <w:p w14:paraId="7F9FBAC0" w14:textId="77777777" w:rsidR="00553E17" w:rsidRPr="005376E8" w:rsidRDefault="00553E17" w:rsidP="001C5C11">
            <w:pPr>
              <w:ind w:right="-1"/>
              <w:rPr>
                <w:rFonts w:eastAsia="Batang"/>
                <w:color w:val="000000" w:themeColor="text1"/>
                <w:sz w:val="26"/>
                <w:szCs w:val="26"/>
              </w:rPr>
            </w:pPr>
            <w:r w:rsidRPr="005376E8">
              <w:rPr>
                <w:rFonts w:eastAsia="Batang"/>
                <w:color w:val="000000" w:themeColor="text1"/>
                <w:sz w:val="26"/>
                <w:szCs w:val="26"/>
              </w:rPr>
              <w:t>Хаперских А.Я.</w:t>
            </w:r>
          </w:p>
        </w:tc>
      </w:tr>
      <w:tr w:rsidR="00553E17" w:rsidRPr="008B79B4" w14:paraId="2B5EFE6E"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105D3FBD" w14:textId="77777777" w:rsidR="00553E17" w:rsidRPr="002A22D4" w:rsidRDefault="00553E17" w:rsidP="001C5C11">
            <w:pPr>
              <w:ind w:right="-1"/>
              <w:rPr>
                <w:color w:val="000000"/>
                <w:sz w:val="26"/>
                <w:szCs w:val="26"/>
              </w:rPr>
            </w:pPr>
            <w:r w:rsidRPr="002A22D4">
              <w:rPr>
                <w:sz w:val="26"/>
                <w:szCs w:val="26"/>
              </w:rPr>
              <w:t>Участие в субботниках «Школьный двор»</w:t>
            </w:r>
          </w:p>
        </w:tc>
        <w:tc>
          <w:tcPr>
            <w:tcW w:w="1651" w:type="dxa"/>
            <w:tcBorders>
              <w:top w:val="single" w:sz="4" w:space="0" w:color="000000"/>
              <w:left w:val="single" w:sz="4" w:space="0" w:color="000000"/>
              <w:bottom w:val="single" w:sz="4" w:space="0" w:color="000000"/>
              <w:right w:val="single" w:sz="4" w:space="0" w:color="000000"/>
            </w:tcBorders>
          </w:tcPr>
          <w:p w14:paraId="6462E22A" w14:textId="77777777" w:rsidR="00553E17" w:rsidRPr="002A22D4" w:rsidRDefault="00553E17" w:rsidP="001C5C11">
            <w:pPr>
              <w:ind w:right="-1"/>
              <w:jc w:val="center"/>
              <w:rPr>
                <w:color w:val="000000"/>
                <w:sz w:val="26"/>
                <w:szCs w:val="26"/>
              </w:rPr>
            </w:pPr>
            <w:r>
              <w:rPr>
                <w:color w:val="000000"/>
                <w:sz w:val="26"/>
                <w:szCs w:val="26"/>
              </w:rPr>
              <w:t>1-11</w:t>
            </w:r>
          </w:p>
        </w:tc>
        <w:tc>
          <w:tcPr>
            <w:tcW w:w="2208" w:type="dxa"/>
            <w:gridSpan w:val="2"/>
            <w:tcBorders>
              <w:top w:val="single" w:sz="4" w:space="0" w:color="000000"/>
              <w:left w:val="single" w:sz="4" w:space="0" w:color="000000"/>
              <w:bottom w:val="single" w:sz="4" w:space="0" w:color="000000"/>
              <w:right w:val="single" w:sz="4" w:space="0" w:color="000000"/>
            </w:tcBorders>
          </w:tcPr>
          <w:p w14:paraId="408B616A" w14:textId="77777777" w:rsidR="00553E17" w:rsidRPr="002A22D4" w:rsidRDefault="00553E17" w:rsidP="001C5C11">
            <w:pPr>
              <w:ind w:right="-1"/>
              <w:jc w:val="center"/>
              <w:rPr>
                <w:color w:val="000000"/>
                <w:sz w:val="26"/>
                <w:szCs w:val="26"/>
              </w:rPr>
            </w:pPr>
            <w:r w:rsidRPr="002A22D4">
              <w:rPr>
                <w:color w:val="000000"/>
                <w:sz w:val="26"/>
                <w:szCs w:val="26"/>
              </w:rPr>
              <w:t>Октябрь,май</w:t>
            </w:r>
          </w:p>
        </w:tc>
        <w:tc>
          <w:tcPr>
            <w:tcW w:w="2898" w:type="dxa"/>
            <w:gridSpan w:val="2"/>
            <w:tcBorders>
              <w:top w:val="single" w:sz="4" w:space="0" w:color="000000"/>
              <w:left w:val="single" w:sz="4" w:space="0" w:color="000000"/>
              <w:bottom w:val="single" w:sz="4" w:space="0" w:color="000000"/>
              <w:right w:val="single" w:sz="4" w:space="0" w:color="000000"/>
            </w:tcBorders>
          </w:tcPr>
          <w:p w14:paraId="3E24F886" w14:textId="77777777" w:rsidR="00553E17" w:rsidRPr="002A22D4" w:rsidRDefault="00553E17" w:rsidP="001C5C11">
            <w:pPr>
              <w:ind w:right="-1"/>
              <w:rPr>
                <w:rFonts w:eastAsia="Batang"/>
                <w:color w:val="000000"/>
                <w:sz w:val="26"/>
                <w:szCs w:val="26"/>
              </w:rPr>
            </w:pPr>
            <w:r w:rsidRPr="002A22D4">
              <w:rPr>
                <w:rFonts w:eastAsia="Batang"/>
                <w:color w:val="000000"/>
                <w:sz w:val="26"/>
                <w:szCs w:val="26"/>
              </w:rPr>
              <w:t>Классные руководители</w:t>
            </w:r>
          </w:p>
        </w:tc>
      </w:tr>
      <w:tr w:rsidR="00553E17" w:rsidRPr="008B79B4" w14:paraId="63A9B9FF"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76537BF4" w14:textId="77777777" w:rsidR="00553E17" w:rsidRPr="002A22D4" w:rsidRDefault="00553E17" w:rsidP="001C5C11">
            <w:pPr>
              <w:ind w:right="-1"/>
              <w:rPr>
                <w:sz w:val="26"/>
                <w:szCs w:val="26"/>
              </w:rPr>
            </w:pPr>
            <w:r>
              <w:rPr>
                <w:sz w:val="26"/>
                <w:szCs w:val="26"/>
              </w:rPr>
              <w:t>Сбор макулатуры</w:t>
            </w:r>
          </w:p>
        </w:tc>
        <w:tc>
          <w:tcPr>
            <w:tcW w:w="1651" w:type="dxa"/>
            <w:tcBorders>
              <w:top w:val="single" w:sz="4" w:space="0" w:color="000000"/>
              <w:left w:val="single" w:sz="4" w:space="0" w:color="000000"/>
              <w:bottom w:val="single" w:sz="4" w:space="0" w:color="000000"/>
              <w:right w:val="single" w:sz="4" w:space="0" w:color="000000"/>
            </w:tcBorders>
          </w:tcPr>
          <w:p w14:paraId="7BC7301B" w14:textId="77777777" w:rsidR="00553E17" w:rsidRDefault="00553E17" w:rsidP="001C5C11">
            <w:pPr>
              <w:ind w:right="-1"/>
              <w:jc w:val="center"/>
              <w:rPr>
                <w:color w:val="000000"/>
                <w:sz w:val="26"/>
                <w:szCs w:val="26"/>
              </w:rPr>
            </w:pPr>
            <w:r>
              <w:rPr>
                <w:color w:val="000000"/>
                <w:sz w:val="26"/>
                <w:szCs w:val="26"/>
              </w:rPr>
              <w:t>1-11</w:t>
            </w:r>
          </w:p>
        </w:tc>
        <w:tc>
          <w:tcPr>
            <w:tcW w:w="2208" w:type="dxa"/>
            <w:gridSpan w:val="2"/>
            <w:tcBorders>
              <w:top w:val="single" w:sz="4" w:space="0" w:color="000000"/>
              <w:left w:val="single" w:sz="4" w:space="0" w:color="000000"/>
              <w:bottom w:val="single" w:sz="4" w:space="0" w:color="000000"/>
              <w:right w:val="single" w:sz="4" w:space="0" w:color="000000"/>
            </w:tcBorders>
          </w:tcPr>
          <w:p w14:paraId="238D6E60" w14:textId="77777777" w:rsidR="00553E17" w:rsidRPr="002A22D4" w:rsidRDefault="00553E17" w:rsidP="001C5C11">
            <w:pPr>
              <w:ind w:right="-1"/>
              <w:jc w:val="center"/>
              <w:rPr>
                <w:color w:val="000000"/>
                <w:sz w:val="26"/>
                <w:szCs w:val="26"/>
              </w:rPr>
            </w:pPr>
            <w:r>
              <w:rPr>
                <w:color w:val="000000"/>
                <w:sz w:val="26"/>
                <w:szCs w:val="26"/>
              </w:rPr>
              <w:t>ежемесячно</w:t>
            </w:r>
          </w:p>
        </w:tc>
        <w:tc>
          <w:tcPr>
            <w:tcW w:w="2898" w:type="dxa"/>
            <w:gridSpan w:val="2"/>
            <w:tcBorders>
              <w:top w:val="single" w:sz="4" w:space="0" w:color="000000"/>
              <w:left w:val="single" w:sz="4" w:space="0" w:color="000000"/>
              <w:bottom w:val="single" w:sz="4" w:space="0" w:color="000000"/>
              <w:right w:val="single" w:sz="4" w:space="0" w:color="000000"/>
            </w:tcBorders>
          </w:tcPr>
          <w:p w14:paraId="03D02861" w14:textId="77777777" w:rsidR="00553E17" w:rsidRPr="002A22D4" w:rsidRDefault="00553E17" w:rsidP="001C5C11">
            <w:pPr>
              <w:ind w:right="-1"/>
              <w:rPr>
                <w:rFonts w:eastAsia="Batang"/>
                <w:color w:val="000000"/>
                <w:sz w:val="26"/>
                <w:szCs w:val="26"/>
              </w:rPr>
            </w:pPr>
            <w:r>
              <w:rPr>
                <w:rFonts w:eastAsia="Batang"/>
                <w:color w:val="000000"/>
                <w:sz w:val="26"/>
                <w:szCs w:val="26"/>
              </w:rPr>
              <w:t>Классные руководители</w:t>
            </w:r>
          </w:p>
        </w:tc>
      </w:tr>
      <w:tr w:rsidR="00553E17" w:rsidRPr="008B79B4" w14:paraId="09F952EB"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015164A6" w14:textId="77777777" w:rsidR="00553E17" w:rsidRDefault="00553E17" w:rsidP="001C5C11">
            <w:pPr>
              <w:ind w:right="-1"/>
              <w:rPr>
                <w:sz w:val="26"/>
                <w:szCs w:val="26"/>
              </w:rPr>
            </w:pPr>
            <w:r>
              <w:rPr>
                <w:sz w:val="26"/>
                <w:szCs w:val="26"/>
              </w:rPr>
              <w:t>Участие в экологических акциях</w:t>
            </w:r>
          </w:p>
        </w:tc>
        <w:tc>
          <w:tcPr>
            <w:tcW w:w="1651" w:type="dxa"/>
            <w:tcBorders>
              <w:top w:val="single" w:sz="4" w:space="0" w:color="000000"/>
              <w:left w:val="single" w:sz="4" w:space="0" w:color="000000"/>
              <w:bottom w:val="single" w:sz="4" w:space="0" w:color="000000"/>
              <w:right w:val="single" w:sz="4" w:space="0" w:color="000000"/>
            </w:tcBorders>
          </w:tcPr>
          <w:p w14:paraId="2A8EF532" w14:textId="77777777" w:rsidR="00553E17" w:rsidRDefault="00553E17" w:rsidP="001C5C11">
            <w:pPr>
              <w:ind w:right="-1"/>
              <w:jc w:val="center"/>
              <w:rPr>
                <w:color w:val="000000"/>
                <w:sz w:val="26"/>
                <w:szCs w:val="26"/>
              </w:rPr>
            </w:pPr>
          </w:p>
        </w:tc>
        <w:tc>
          <w:tcPr>
            <w:tcW w:w="2208" w:type="dxa"/>
            <w:gridSpan w:val="2"/>
            <w:tcBorders>
              <w:top w:val="single" w:sz="4" w:space="0" w:color="000000"/>
              <w:left w:val="single" w:sz="4" w:space="0" w:color="000000"/>
              <w:bottom w:val="single" w:sz="4" w:space="0" w:color="000000"/>
              <w:right w:val="single" w:sz="4" w:space="0" w:color="000000"/>
            </w:tcBorders>
          </w:tcPr>
          <w:p w14:paraId="49613E2E" w14:textId="77777777" w:rsidR="00553E17" w:rsidRDefault="00553E17" w:rsidP="001C5C11">
            <w:pPr>
              <w:ind w:right="-1"/>
              <w:jc w:val="center"/>
              <w:rPr>
                <w:color w:val="000000"/>
                <w:sz w:val="26"/>
                <w:szCs w:val="26"/>
              </w:rPr>
            </w:pPr>
            <w:r>
              <w:rPr>
                <w:color w:val="000000"/>
                <w:sz w:val="26"/>
                <w:szCs w:val="26"/>
              </w:rPr>
              <w:t>По плану проекта «Ростов – экогород»</w:t>
            </w:r>
          </w:p>
        </w:tc>
        <w:tc>
          <w:tcPr>
            <w:tcW w:w="2898" w:type="dxa"/>
            <w:gridSpan w:val="2"/>
            <w:tcBorders>
              <w:top w:val="single" w:sz="4" w:space="0" w:color="000000"/>
              <w:left w:val="single" w:sz="4" w:space="0" w:color="000000"/>
              <w:bottom w:val="single" w:sz="4" w:space="0" w:color="000000"/>
              <w:right w:val="single" w:sz="4" w:space="0" w:color="000000"/>
            </w:tcBorders>
          </w:tcPr>
          <w:p w14:paraId="329B46D6" w14:textId="77777777" w:rsidR="00553E17" w:rsidRDefault="00553E17" w:rsidP="001C5C11">
            <w:pPr>
              <w:ind w:right="-1"/>
              <w:rPr>
                <w:rFonts w:eastAsia="Batang"/>
                <w:color w:val="000000"/>
                <w:sz w:val="26"/>
                <w:szCs w:val="26"/>
              </w:rPr>
            </w:pPr>
            <w:r>
              <w:rPr>
                <w:rFonts w:eastAsia="Batang"/>
                <w:color w:val="000000"/>
                <w:sz w:val="26"/>
                <w:szCs w:val="26"/>
              </w:rPr>
              <w:t>Старшая вожатая Головань Т.В.</w:t>
            </w:r>
          </w:p>
        </w:tc>
      </w:tr>
      <w:tr w:rsidR="00553E17" w:rsidRPr="00846195" w14:paraId="3F268481" w14:textId="77777777" w:rsidTr="001C5C11">
        <w:trPr>
          <w:gridAfter w:val="1"/>
          <w:wAfter w:w="33" w:type="dxa"/>
        </w:trPr>
        <w:tc>
          <w:tcPr>
            <w:tcW w:w="10472" w:type="dxa"/>
            <w:gridSpan w:val="7"/>
            <w:tcBorders>
              <w:top w:val="single" w:sz="4" w:space="0" w:color="000000"/>
              <w:left w:val="single" w:sz="4" w:space="0" w:color="000000"/>
              <w:bottom w:val="single" w:sz="4" w:space="0" w:color="000000"/>
              <w:right w:val="single" w:sz="4" w:space="0" w:color="000000"/>
            </w:tcBorders>
          </w:tcPr>
          <w:p w14:paraId="3CEEA650" w14:textId="77777777" w:rsidR="00553E17" w:rsidRPr="005376E8" w:rsidRDefault="00553E17" w:rsidP="001C5C11">
            <w:pPr>
              <w:ind w:right="-1"/>
              <w:jc w:val="center"/>
              <w:rPr>
                <w:b/>
                <w:i/>
                <w:color w:val="000000" w:themeColor="text1"/>
                <w:sz w:val="26"/>
                <w:szCs w:val="26"/>
              </w:rPr>
            </w:pPr>
          </w:p>
          <w:p w14:paraId="2A6F1398" w14:textId="77777777" w:rsidR="00553E17" w:rsidRPr="005376E8" w:rsidRDefault="00553E17" w:rsidP="001C5C11">
            <w:pPr>
              <w:ind w:right="-1"/>
              <w:jc w:val="center"/>
              <w:rPr>
                <w:b/>
                <w:i/>
                <w:color w:val="000000" w:themeColor="text1"/>
                <w:sz w:val="26"/>
                <w:szCs w:val="26"/>
              </w:rPr>
            </w:pPr>
            <w:r w:rsidRPr="005376E8">
              <w:rPr>
                <w:b/>
                <w:color w:val="000000" w:themeColor="text1"/>
                <w:sz w:val="26"/>
                <w:szCs w:val="26"/>
              </w:rPr>
              <w:t>Организация предметно-эстетической среды</w:t>
            </w:r>
          </w:p>
          <w:p w14:paraId="024F8178" w14:textId="77777777" w:rsidR="00553E17" w:rsidRPr="005376E8" w:rsidRDefault="00553E17" w:rsidP="001C5C11">
            <w:pPr>
              <w:ind w:right="-1"/>
              <w:jc w:val="center"/>
              <w:rPr>
                <w:i/>
                <w:color w:val="000000" w:themeColor="text1"/>
                <w:sz w:val="26"/>
                <w:szCs w:val="26"/>
              </w:rPr>
            </w:pPr>
          </w:p>
        </w:tc>
      </w:tr>
      <w:tr w:rsidR="00553E17" w:rsidRPr="00846195" w14:paraId="233D4A89"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43B60D46" w14:textId="77777777" w:rsidR="00553E17" w:rsidRPr="005376E8" w:rsidRDefault="00553E17" w:rsidP="001C5C11">
            <w:pPr>
              <w:ind w:right="-1"/>
              <w:rPr>
                <w:color w:val="000000" w:themeColor="text1"/>
                <w:sz w:val="26"/>
                <w:szCs w:val="26"/>
              </w:rPr>
            </w:pPr>
          </w:p>
          <w:p w14:paraId="3A28210E"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Дела, события, мероприятия</w:t>
            </w:r>
          </w:p>
        </w:tc>
        <w:tc>
          <w:tcPr>
            <w:tcW w:w="1651" w:type="dxa"/>
            <w:tcBorders>
              <w:top w:val="single" w:sz="4" w:space="0" w:color="000000"/>
              <w:left w:val="single" w:sz="4" w:space="0" w:color="000000"/>
              <w:bottom w:val="single" w:sz="4" w:space="0" w:color="000000"/>
              <w:right w:val="single" w:sz="4" w:space="0" w:color="000000"/>
            </w:tcBorders>
          </w:tcPr>
          <w:p w14:paraId="3088DBC5" w14:textId="77777777" w:rsidR="00553E17" w:rsidRPr="005376E8" w:rsidRDefault="00553E17" w:rsidP="001C5C11">
            <w:pPr>
              <w:ind w:right="-1"/>
              <w:jc w:val="center"/>
              <w:rPr>
                <w:color w:val="000000" w:themeColor="text1"/>
                <w:sz w:val="26"/>
                <w:szCs w:val="26"/>
              </w:rPr>
            </w:pPr>
          </w:p>
          <w:p w14:paraId="0D63EB90"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 xml:space="preserve">Классы </w:t>
            </w:r>
          </w:p>
        </w:tc>
        <w:tc>
          <w:tcPr>
            <w:tcW w:w="2208" w:type="dxa"/>
            <w:gridSpan w:val="2"/>
            <w:tcBorders>
              <w:top w:val="single" w:sz="4" w:space="0" w:color="000000"/>
              <w:left w:val="single" w:sz="4" w:space="0" w:color="000000"/>
              <w:bottom w:val="single" w:sz="4" w:space="0" w:color="000000"/>
              <w:right w:val="single" w:sz="4" w:space="0" w:color="000000"/>
            </w:tcBorders>
          </w:tcPr>
          <w:p w14:paraId="4D50A25E"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Ориентировочное</w:t>
            </w:r>
          </w:p>
          <w:p w14:paraId="2971CCB0"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 xml:space="preserve">время </w:t>
            </w:r>
          </w:p>
          <w:p w14:paraId="0DC63BEE"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проведения</w:t>
            </w:r>
          </w:p>
        </w:tc>
        <w:tc>
          <w:tcPr>
            <w:tcW w:w="2898" w:type="dxa"/>
            <w:gridSpan w:val="2"/>
            <w:tcBorders>
              <w:top w:val="single" w:sz="4" w:space="0" w:color="000000"/>
              <w:left w:val="single" w:sz="4" w:space="0" w:color="000000"/>
              <w:bottom w:val="single" w:sz="4" w:space="0" w:color="000000"/>
              <w:right w:val="single" w:sz="4" w:space="0" w:color="000000"/>
            </w:tcBorders>
          </w:tcPr>
          <w:p w14:paraId="08F5D196" w14:textId="77777777" w:rsidR="00553E17" w:rsidRPr="005376E8" w:rsidRDefault="00553E17" w:rsidP="001C5C11">
            <w:pPr>
              <w:ind w:right="-1"/>
              <w:jc w:val="center"/>
              <w:rPr>
                <w:color w:val="000000" w:themeColor="text1"/>
                <w:sz w:val="26"/>
                <w:szCs w:val="26"/>
              </w:rPr>
            </w:pPr>
          </w:p>
          <w:p w14:paraId="59761CD7"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Ответственные</w:t>
            </w:r>
          </w:p>
        </w:tc>
      </w:tr>
      <w:tr w:rsidR="00553E17" w:rsidRPr="00846195" w14:paraId="07DD2A97"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016128DD" w14:textId="77777777" w:rsidR="00553E17" w:rsidRPr="005376E8" w:rsidRDefault="00553E17" w:rsidP="001C5C11">
            <w:pPr>
              <w:ind w:right="-1"/>
              <w:rPr>
                <w:color w:val="000000" w:themeColor="text1"/>
                <w:sz w:val="26"/>
                <w:szCs w:val="26"/>
              </w:rPr>
            </w:pPr>
            <w:r>
              <w:rPr>
                <w:color w:val="000000" w:themeColor="text1"/>
                <w:sz w:val="26"/>
                <w:szCs w:val="26"/>
              </w:rPr>
              <w:t>Оформление школы к Году единства народов</w:t>
            </w:r>
          </w:p>
        </w:tc>
        <w:tc>
          <w:tcPr>
            <w:tcW w:w="1651" w:type="dxa"/>
            <w:tcBorders>
              <w:top w:val="single" w:sz="4" w:space="0" w:color="000000"/>
              <w:left w:val="single" w:sz="4" w:space="0" w:color="000000"/>
              <w:bottom w:val="single" w:sz="4" w:space="0" w:color="000000"/>
              <w:right w:val="single" w:sz="4" w:space="0" w:color="000000"/>
            </w:tcBorders>
          </w:tcPr>
          <w:p w14:paraId="07695784" w14:textId="77777777" w:rsidR="00553E17" w:rsidRPr="005376E8" w:rsidRDefault="00553E17" w:rsidP="001C5C11">
            <w:pPr>
              <w:ind w:right="-1"/>
              <w:jc w:val="center"/>
              <w:rPr>
                <w:color w:val="000000" w:themeColor="text1"/>
                <w:sz w:val="26"/>
                <w:szCs w:val="26"/>
              </w:rPr>
            </w:pPr>
          </w:p>
        </w:tc>
        <w:tc>
          <w:tcPr>
            <w:tcW w:w="2208" w:type="dxa"/>
            <w:gridSpan w:val="2"/>
            <w:tcBorders>
              <w:top w:val="single" w:sz="4" w:space="0" w:color="000000"/>
              <w:left w:val="single" w:sz="4" w:space="0" w:color="000000"/>
              <w:bottom w:val="single" w:sz="4" w:space="0" w:color="000000"/>
              <w:right w:val="single" w:sz="4" w:space="0" w:color="000000"/>
            </w:tcBorders>
          </w:tcPr>
          <w:p w14:paraId="6F4F2364" w14:textId="77777777" w:rsidR="00553E17" w:rsidRPr="005376E8" w:rsidRDefault="00553E17" w:rsidP="001C5C11">
            <w:pPr>
              <w:ind w:right="-1"/>
              <w:jc w:val="center"/>
              <w:rPr>
                <w:color w:val="000000" w:themeColor="text1"/>
                <w:sz w:val="26"/>
                <w:szCs w:val="26"/>
              </w:rPr>
            </w:pPr>
            <w:r>
              <w:rPr>
                <w:color w:val="000000" w:themeColor="text1"/>
                <w:sz w:val="26"/>
                <w:szCs w:val="26"/>
              </w:rPr>
              <w:t>январь</w:t>
            </w:r>
          </w:p>
        </w:tc>
        <w:tc>
          <w:tcPr>
            <w:tcW w:w="2898" w:type="dxa"/>
            <w:gridSpan w:val="2"/>
            <w:tcBorders>
              <w:top w:val="single" w:sz="4" w:space="0" w:color="000000"/>
              <w:left w:val="single" w:sz="4" w:space="0" w:color="000000"/>
              <w:bottom w:val="single" w:sz="4" w:space="0" w:color="000000"/>
              <w:right w:val="single" w:sz="4" w:space="0" w:color="000000"/>
            </w:tcBorders>
          </w:tcPr>
          <w:p w14:paraId="4A0DA0C3" w14:textId="77777777" w:rsidR="00553E17" w:rsidRPr="005376E8" w:rsidRDefault="00553E17" w:rsidP="001C5C11">
            <w:pPr>
              <w:ind w:right="-1"/>
              <w:jc w:val="center"/>
              <w:rPr>
                <w:color w:val="000000" w:themeColor="text1"/>
                <w:sz w:val="26"/>
                <w:szCs w:val="26"/>
              </w:rPr>
            </w:pPr>
            <w:r>
              <w:rPr>
                <w:color w:val="000000" w:themeColor="text1"/>
                <w:sz w:val="26"/>
                <w:szCs w:val="26"/>
              </w:rPr>
              <w:t>Заместитель директора по ВР Зайцева Е.В.</w:t>
            </w:r>
          </w:p>
        </w:tc>
      </w:tr>
      <w:tr w:rsidR="00553E17" w:rsidRPr="00846195" w14:paraId="2B7B79A9"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4AB79CDA" w14:textId="77777777" w:rsidR="00553E17" w:rsidRDefault="00553E17" w:rsidP="001C5C11">
            <w:pPr>
              <w:ind w:right="-1"/>
              <w:rPr>
                <w:color w:val="000000" w:themeColor="text1"/>
                <w:sz w:val="26"/>
                <w:szCs w:val="26"/>
              </w:rPr>
            </w:pPr>
            <w:r>
              <w:rPr>
                <w:color w:val="000000" w:themeColor="text1"/>
                <w:sz w:val="26"/>
                <w:szCs w:val="26"/>
              </w:rPr>
              <w:t>Оформление школы к году А.М.Байкова</w:t>
            </w:r>
          </w:p>
        </w:tc>
        <w:tc>
          <w:tcPr>
            <w:tcW w:w="1651" w:type="dxa"/>
            <w:tcBorders>
              <w:top w:val="single" w:sz="4" w:space="0" w:color="000000"/>
              <w:left w:val="single" w:sz="4" w:space="0" w:color="000000"/>
              <w:bottom w:val="single" w:sz="4" w:space="0" w:color="000000"/>
              <w:right w:val="single" w:sz="4" w:space="0" w:color="000000"/>
            </w:tcBorders>
          </w:tcPr>
          <w:p w14:paraId="0109214E" w14:textId="77777777" w:rsidR="00553E17" w:rsidRPr="005376E8" w:rsidRDefault="00553E17" w:rsidP="001C5C11">
            <w:pPr>
              <w:ind w:right="-1"/>
              <w:jc w:val="center"/>
              <w:rPr>
                <w:color w:val="000000" w:themeColor="text1"/>
                <w:sz w:val="26"/>
                <w:szCs w:val="26"/>
              </w:rPr>
            </w:pPr>
          </w:p>
        </w:tc>
        <w:tc>
          <w:tcPr>
            <w:tcW w:w="2208" w:type="dxa"/>
            <w:gridSpan w:val="2"/>
            <w:tcBorders>
              <w:top w:val="single" w:sz="4" w:space="0" w:color="000000"/>
              <w:left w:val="single" w:sz="4" w:space="0" w:color="000000"/>
              <w:bottom w:val="single" w:sz="4" w:space="0" w:color="000000"/>
              <w:right w:val="single" w:sz="4" w:space="0" w:color="000000"/>
            </w:tcBorders>
          </w:tcPr>
          <w:p w14:paraId="564F5319" w14:textId="77777777" w:rsidR="00553E17" w:rsidRDefault="00553E17" w:rsidP="001C5C11">
            <w:pPr>
              <w:ind w:right="-1"/>
              <w:jc w:val="center"/>
              <w:rPr>
                <w:color w:val="000000" w:themeColor="text1"/>
                <w:sz w:val="26"/>
                <w:szCs w:val="26"/>
              </w:rPr>
            </w:pPr>
            <w:r>
              <w:rPr>
                <w:color w:val="000000" w:themeColor="text1"/>
                <w:sz w:val="26"/>
                <w:szCs w:val="26"/>
              </w:rPr>
              <w:t>январь</w:t>
            </w:r>
          </w:p>
        </w:tc>
        <w:tc>
          <w:tcPr>
            <w:tcW w:w="2898" w:type="dxa"/>
            <w:gridSpan w:val="2"/>
            <w:tcBorders>
              <w:top w:val="single" w:sz="4" w:space="0" w:color="000000"/>
              <w:left w:val="single" w:sz="4" w:space="0" w:color="000000"/>
              <w:bottom w:val="single" w:sz="4" w:space="0" w:color="000000"/>
              <w:right w:val="single" w:sz="4" w:space="0" w:color="000000"/>
            </w:tcBorders>
          </w:tcPr>
          <w:p w14:paraId="3C33D4E7" w14:textId="77777777" w:rsidR="00553E17" w:rsidRDefault="00553E17" w:rsidP="001C5C11">
            <w:pPr>
              <w:ind w:right="-1"/>
              <w:jc w:val="center"/>
              <w:rPr>
                <w:color w:val="000000" w:themeColor="text1"/>
                <w:sz w:val="26"/>
                <w:szCs w:val="26"/>
              </w:rPr>
            </w:pPr>
            <w:r>
              <w:rPr>
                <w:color w:val="000000" w:themeColor="text1"/>
                <w:sz w:val="26"/>
                <w:szCs w:val="26"/>
              </w:rPr>
              <w:t>Заместитель директора по ВР Зайцева Е.В.</w:t>
            </w:r>
          </w:p>
        </w:tc>
      </w:tr>
      <w:tr w:rsidR="00553E17" w:rsidRPr="00846195" w14:paraId="423CAE3A"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3AF716C5" w14:textId="77777777" w:rsidR="00553E17" w:rsidRPr="005376E8" w:rsidRDefault="00553E17" w:rsidP="001C5C11">
            <w:pPr>
              <w:ind w:right="-1"/>
              <w:rPr>
                <w:color w:val="000000" w:themeColor="text1"/>
                <w:sz w:val="26"/>
                <w:szCs w:val="26"/>
              </w:rPr>
            </w:pPr>
            <w:r w:rsidRPr="005376E8">
              <w:rPr>
                <w:color w:val="000000" w:themeColor="text1"/>
                <w:sz w:val="26"/>
                <w:szCs w:val="26"/>
              </w:rPr>
              <w:t>Выставки рисунков, фотографий творческих работ, посвященных событиям и памятным датам</w:t>
            </w:r>
          </w:p>
        </w:tc>
        <w:tc>
          <w:tcPr>
            <w:tcW w:w="1651" w:type="dxa"/>
            <w:tcBorders>
              <w:top w:val="single" w:sz="4" w:space="0" w:color="000000"/>
              <w:left w:val="single" w:sz="4" w:space="0" w:color="000000"/>
              <w:bottom w:val="single" w:sz="4" w:space="0" w:color="000000"/>
              <w:right w:val="single" w:sz="4" w:space="0" w:color="000000"/>
            </w:tcBorders>
          </w:tcPr>
          <w:p w14:paraId="34315D42"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1-</w:t>
            </w:r>
            <w:r>
              <w:rPr>
                <w:color w:val="000000" w:themeColor="text1"/>
                <w:sz w:val="26"/>
                <w:szCs w:val="26"/>
              </w:rPr>
              <w:t>11</w:t>
            </w:r>
          </w:p>
        </w:tc>
        <w:tc>
          <w:tcPr>
            <w:tcW w:w="2208" w:type="dxa"/>
            <w:gridSpan w:val="2"/>
            <w:tcBorders>
              <w:top w:val="single" w:sz="4" w:space="0" w:color="000000"/>
              <w:left w:val="single" w:sz="4" w:space="0" w:color="000000"/>
              <w:bottom w:val="single" w:sz="4" w:space="0" w:color="000000"/>
              <w:right w:val="single" w:sz="4" w:space="0" w:color="000000"/>
            </w:tcBorders>
          </w:tcPr>
          <w:p w14:paraId="64D370B6"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В течение года</w:t>
            </w:r>
          </w:p>
        </w:tc>
        <w:tc>
          <w:tcPr>
            <w:tcW w:w="2898" w:type="dxa"/>
            <w:gridSpan w:val="2"/>
            <w:tcBorders>
              <w:top w:val="single" w:sz="4" w:space="0" w:color="000000"/>
              <w:left w:val="single" w:sz="4" w:space="0" w:color="000000"/>
              <w:bottom w:val="single" w:sz="4" w:space="0" w:color="000000"/>
              <w:right w:val="single" w:sz="4" w:space="0" w:color="000000"/>
            </w:tcBorders>
          </w:tcPr>
          <w:p w14:paraId="1E97D7C0" w14:textId="77777777" w:rsidR="00553E17" w:rsidRPr="005376E8" w:rsidRDefault="00553E17" w:rsidP="001C5C11">
            <w:pPr>
              <w:ind w:right="-1"/>
              <w:rPr>
                <w:rFonts w:eastAsia="Batang"/>
                <w:color w:val="000000" w:themeColor="text1"/>
                <w:sz w:val="26"/>
                <w:szCs w:val="26"/>
              </w:rPr>
            </w:pPr>
            <w:r w:rsidRPr="005376E8">
              <w:rPr>
                <w:rFonts w:eastAsia="Batang"/>
                <w:color w:val="000000" w:themeColor="text1"/>
                <w:sz w:val="26"/>
                <w:szCs w:val="26"/>
              </w:rPr>
              <w:t>Классные руководители</w:t>
            </w:r>
          </w:p>
        </w:tc>
      </w:tr>
      <w:tr w:rsidR="00553E17" w:rsidRPr="00846195" w14:paraId="4854773C"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2CF4B9DE" w14:textId="77777777" w:rsidR="00553E17" w:rsidRPr="005376E8" w:rsidRDefault="00553E17" w:rsidP="001C5C11">
            <w:pPr>
              <w:ind w:right="566"/>
              <w:rPr>
                <w:color w:val="000000" w:themeColor="text1"/>
                <w:sz w:val="26"/>
                <w:szCs w:val="26"/>
              </w:rPr>
            </w:pPr>
            <w:r w:rsidRPr="005376E8">
              <w:rPr>
                <w:color w:val="000000" w:themeColor="text1"/>
                <w:sz w:val="26"/>
                <w:szCs w:val="26"/>
              </w:rPr>
              <w:t>Оформление классных уголков</w:t>
            </w:r>
          </w:p>
        </w:tc>
        <w:tc>
          <w:tcPr>
            <w:tcW w:w="1651" w:type="dxa"/>
            <w:tcBorders>
              <w:top w:val="single" w:sz="4" w:space="0" w:color="000000"/>
              <w:left w:val="single" w:sz="4" w:space="0" w:color="000000"/>
              <w:bottom w:val="single" w:sz="4" w:space="0" w:color="000000"/>
              <w:right w:val="single" w:sz="4" w:space="0" w:color="000000"/>
            </w:tcBorders>
          </w:tcPr>
          <w:p w14:paraId="438B4879"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1-</w:t>
            </w:r>
            <w:r>
              <w:rPr>
                <w:color w:val="000000" w:themeColor="text1"/>
                <w:sz w:val="26"/>
                <w:szCs w:val="26"/>
              </w:rPr>
              <w:t>11</w:t>
            </w:r>
          </w:p>
        </w:tc>
        <w:tc>
          <w:tcPr>
            <w:tcW w:w="2208" w:type="dxa"/>
            <w:gridSpan w:val="2"/>
            <w:tcBorders>
              <w:top w:val="single" w:sz="4" w:space="0" w:color="000000"/>
              <w:left w:val="single" w:sz="4" w:space="0" w:color="000000"/>
              <w:bottom w:val="single" w:sz="4" w:space="0" w:color="000000"/>
              <w:right w:val="single" w:sz="4" w:space="0" w:color="000000"/>
            </w:tcBorders>
          </w:tcPr>
          <w:p w14:paraId="51682718"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В течение года</w:t>
            </w:r>
          </w:p>
        </w:tc>
        <w:tc>
          <w:tcPr>
            <w:tcW w:w="2898" w:type="dxa"/>
            <w:gridSpan w:val="2"/>
            <w:tcBorders>
              <w:top w:val="single" w:sz="4" w:space="0" w:color="000000"/>
              <w:left w:val="single" w:sz="4" w:space="0" w:color="000000"/>
              <w:bottom w:val="single" w:sz="4" w:space="0" w:color="000000"/>
              <w:right w:val="single" w:sz="4" w:space="0" w:color="000000"/>
            </w:tcBorders>
          </w:tcPr>
          <w:p w14:paraId="23B09518" w14:textId="77777777" w:rsidR="00553E17" w:rsidRPr="005376E8" w:rsidRDefault="00553E17" w:rsidP="001C5C11">
            <w:pPr>
              <w:ind w:right="-1"/>
              <w:rPr>
                <w:rFonts w:eastAsia="Batang"/>
                <w:color w:val="000000" w:themeColor="text1"/>
                <w:sz w:val="26"/>
                <w:szCs w:val="26"/>
              </w:rPr>
            </w:pPr>
            <w:r w:rsidRPr="005376E8">
              <w:rPr>
                <w:rFonts w:eastAsia="Batang"/>
                <w:color w:val="000000" w:themeColor="text1"/>
                <w:sz w:val="26"/>
                <w:szCs w:val="26"/>
              </w:rPr>
              <w:t>Классные руководители</w:t>
            </w:r>
          </w:p>
        </w:tc>
      </w:tr>
      <w:tr w:rsidR="00553E17" w:rsidRPr="00846195" w14:paraId="117F33A7"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6B6F1781" w14:textId="77777777" w:rsidR="00553E17" w:rsidRPr="005376E8" w:rsidRDefault="00553E17" w:rsidP="001C5C11">
            <w:pPr>
              <w:rPr>
                <w:color w:val="000000" w:themeColor="text1"/>
                <w:sz w:val="26"/>
                <w:szCs w:val="26"/>
              </w:rPr>
            </w:pPr>
            <w:r w:rsidRPr="005376E8">
              <w:rPr>
                <w:color w:val="000000" w:themeColor="text1"/>
                <w:sz w:val="26"/>
                <w:szCs w:val="26"/>
              </w:rPr>
              <w:t>Праздничное украшение кабинетов</w:t>
            </w:r>
          </w:p>
        </w:tc>
        <w:tc>
          <w:tcPr>
            <w:tcW w:w="1651" w:type="dxa"/>
            <w:tcBorders>
              <w:top w:val="single" w:sz="4" w:space="0" w:color="000000"/>
              <w:left w:val="single" w:sz="4" w:space="0" w:color="000000"/>
              <w:bottom w:val="single" w:sz="4" w:space="0" w:color="000000"/>
              <w:right w:val="single" w:sz="4" w:space="0" w:color="000000"/>
            </w:tcBorders>
          </w:tcPr>
          <w:p w14:paraId="1FE5A07C"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1-</w:t>
            </w:r>
            <w:r>
              <w:rPr>
                <w:color w:val="000000" w:themeColor="text1"/>
                <w:sz w:val="26"/>
                <w:szCs w:val="26"/>
              </w:rPr>
              <w:t>11</w:t>
            </w:r>
          </w:p>
        </w:tc>
        <w:tc>
          <w:tcPr>
            <w:tcW w:w="2208" w:type="dxa"/>
            <w:gridSpan w:val="2"/>
            <w:tcBorders>
              <w:top w:val="single" w:sz="4" w:space="0" w:color="000000"/>
              <w:left w:val="single" w:sz="4" w:space="0" w:color="000000"/>
              <w:bottom w:val="single" w:sz="4" w:space="0" w:color="000000"/>
              <w:right w:val="single" w:sz="4" w:space="0" w:color="000000"/>
            </w:tcBorders>
          </w:tcPr>
          <w:p w14:paraId="474A68D2" w14:textId="77777777" w:rsidR="00553E17" w:rsidRPr="005376E8" w:rsidRDefault="00553E17" w:rsidP="001C5C11">
            <w:pPr>
              <w:rPr>
                <w:color w:val="000000" w:themeColor="text1"/>
                <w:sz w:val="26"/>
                <w:szCs w:val="26"/>
              </w:rPr>
            </w:pPr>
            <w:r w:rsidRPr="005376E8">
              <w:rPr>
                <w:color w:val="000000" w:themeColor="text1"/>
                <w:sz w:val="26"/>
                <w:szCs w:val="26"/>
              </w:rPr>
              <w:t>День знаний, День учителя, Новый год, День защитника Отечества и т.д.</w:t>
            </w:r>
          </w:p>
        </w:tc>
        <w:tc>
          <w:tcPr>
            <w:tcW w:w="2898" w:type="dxa"/>
            <w:gridSpan w:val="2"/>
            <w:tcBorders>
              <w:top w:val="single" w:sz="4" w:space="0" w:color="000000"/>
              <w:left w:val="single" w:sz="4" w:space="0" w:color="000000"/>
              <w:bottom w:val="single" w:sz="4" w:space="0" w:color="000000"/>
              <w:right w:val="single" w:sz="4" w:space="0" w:color="000000"/>
            </w:tcBorders>
          </w:tcPr>
          <w:p w14:paraId="0CA42DD6" w14:textId="77777777" w:rsidR="00553E17" w:rsidRPr="005376E8" w:rsidRDefault="00553E17" w:rsidP="001C5C11">
            <w:pPr>
              <w:rPr>
                <w:rFonts w:eastAsia="Batang"/>
                <w:color w:val="000000" w:themeColor="text1"/>
                <w:sz w:val="26"/>
                <w:szCs w:val="26"/>
              </w:rPr>
            </w:pPr>
            <w:r w:rsidRPr="005376E8">
              <w:rPr>
                <w:rFonts w:eastAsia="Batang"/>
                <w:color w:val="000000" w:themeColor="text1"/>
                <w:sz w:val="26"/>
                <w:szCs w:val="26"/>
              </w:rPr>
              <w:t>Классные руководители</w:t>
            </w:r>
          </w:p>
        </w:tc>
      </w:tr>
      <w:tr w:rsidR="00553E17" w:rsidRPr="00846195" w14:paraId="18F51DF4" w14:textId="77777777" w:rsidTr="001C5C11">
        <w:trPr>
          <w:gridAfter w:val="1"/>
          <w:wAfter w:w="33" w:type="dxa"/>
        </w:trPr>
        <w:tc>
          <w:tcPr>
            <w:tcW w:w="10472" w:type="dxa"/>
            <w:gridSpan w:val="7"/>
            <w:tcBorders>
              <w:top w:val="single" w:sz="4" w:space="0" w:color="000000"/>
              <w:left w:val="single" w:sz="4" w:space="0" w:color="000000"/>
              <w:bottom w:val="single" w:sz="4" w:space="0" w:color="000000"/>
              <w:right w:val="single" w:sz="4" w:space="0" w:color="000000"/>
            </w:tcBorders>
          </w:tcPr>
          <w:p w14:paraId="57ED3707" w14:textId="77777777" w:rsidR="00553E17" w:rsidRPr="005376E8" w:rsidRDefault="00553E17" w:rsidP="001C5C11">
            <w:pPr>
              <w:ind w:right="-1"/>
              <w:jc w:val="center"/>
              <w:rPr>
                <w:color w:val="000000" w:themeColor="text1"/>
                <w:sz w:val="26"/>
                <w:szCs w:val="26"/>
              </w:rPr>
            </w:pPr>
          </w:p>
          <w:p w14:paraId="4264EB93" w14:textId="77777777" w:rsidR="00553E17" w:rsidRPr="005376E8" w:rsidRDefault="00553E17" w:rsidP="001C5C11">
            <w:pPr>
              <w:ind w:right="-1"/>
              <w:jc w:val="center"/>
              <w:rPr>
                <w:b/>
                <w:color w:val="000000" w:themeColor="text1"/>
                <w:sz w:val="26"/>
                <w:szCs w:val="26"/>
              </w:rPr>
            </w:pPr>
            <w:r w:rsidRPr="005376E8">
              <w:rPr>
                <w:b/>
                <w:color w:val="000000" w:themeColor="text1"/>
                <w:sz w:val="26"/>
                <w:szCs w:val="26"/>
              </w:rPr>
              <w:t>Работа с родителями</w:t>
            </w:r>
          </w:p>
          <w:p w14:paraId="34AE2CB0" w14:textId="77777777" w:rsidR="00553E17" w:rsidRPr="005376E8" w:rsidRDefault="00553E17" w:rsidP="001C5C11">
            <w:pPr>
              <w:ind w:right="-1"/>
              <w:jc w:val="center"/>
              <w:rPr>
                <w:i/>
                <w:color w:val="000000" w:themeColor="text1"/>
                <w:sz w:val="26"/>
                <w:szCs w:val="26"/>
              </w:rPr>
            </w:pPr>
          </w:p>
        </w:tc>
      </w:tr>
      <w:tr w:rsidR="00553E17" w:rsidRPr="00846195" w14:paraId="173171B9"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0E8ACE18" w14:textId="77777777" w:rsidR="00553E17" w:rsidRPr="005376E8" w:rsidRDefault="00553E17" w:rsidP="001C5C11">
            <w:pPr>
              <w:ind w:right="-1"/>
              <w:rPr>
                <w:color w:val="000000" w:themeColor="text1"/>
                <w:sz w:val="26"/>
                <w:szCs w:val="26"/>
              </w:rPr>
            </w:pPr>
          </w:p>
          <w:p w14:paraId="7E1127E3" w14:textId="77777777" w:rsidR="00553E17" w:rsidRPr="005376E8" w:rsidRDefault="00553E17" w:rsidP="001C5C11">
            <w:pPr>
              <w:ind w:right="-1"/>
              <w:rPr>
                <w:color w:val="000000" w:themeColor="text1"/>
                <w:sz w:val="26"/>
                <w:szCs w:val="26"/>
              </w:rPr>
            </w:pPr>
            <w:r w:rsidRPr="005376E8">
              <w:rPr>
                <w:color w:val="000000" w:themeColor="text1"/>
                <w:sz w:val="26"/>
                <w:szCs w:val="26"/>
              </w:rPr>
              <w:t>Дела, события, мероприятия</w:t>
            </w:r>
          </w:p>
        </w:tc>
        <w:tc>
          <w:tcPr>
            <w:tcW w:w="1651" w:type="dxa"/>
            <w:tcBorders>
              <w:top w:val="single" w:sz="4" w:space="0" w:color="000000"/>
              <w:left w:val="single" w:sz="4" w:space="0" w:color="000000"/>
              <w:bottom w:val="single" w:sz="4" w:space="0" w:color="000000"/>
              <w:right w:val="single" w:sz="4" w:space="0" w:color="000000"/>
            </w:tcBorders>
          </w:tcPr>
          <w:p w14:paraId="73342001" w14:textId="77777777" w:rsidR="00553E17" w:rsidRPr="005376E8" w:rsidRDefault="00553E17" w:rsidP="001C5C11">
            <w:pPr>
              <w:ind w:right="-1"/>
              <w:rPr>
                <w:color w:val="000000" w:themeColor="text1"/>
                <w:sz w:val="26"/>
                <w:szCs w:val="26"/>
              </w:rPr>
            </w:pPr>
          </w:p>
          <w:p w14:paraId="31BCBFF9" w14:textId="77777777" w:rsidR="00553E17" w:rsidRPr="005376E8" w:rsidRDefault="00553E17" w:rsidP="001C5C11">
            <w:pPr>
              <w:ind w:right="-1"/>
              <w:rPr>
                <w:color w:val="000000" w:themeColor="text1"/>
                <w:sz w:val="26"/>
                <w:szCs w:val="26"/>
              </w:rPr>
            </w:pPr>
            <w:r w:rsidRPr="005376E8">
              <w:rPr>
                <w:color w:val="000000" w:themeColor="text1"/>
                <w:sz w:val="26"/>
                <w:szCs w:val="26"/>
              </w:rPr>
              <w:t xml:space="preserve">Классы </w:t>
            </w:r>
          </w:p>
        </w:tc>
        <w:tc>
          <w:tcPr>
            <w:tcW w:w="2208" w:type="dxa"/>
            <w:gridSpan w:val="2"/>
            <w:tcBorders>
              <w:top w:val="single" w:sz="4" w:space="0" w:color="000000"/>
              <w:left w:val="single" w:sz="4" w:space="0" w:color="000000"/>
              <w:bottom w:val="single" w:sz="4" w:space="0" w:color="000000"/>
              <w:right w:val="single" w:sz="4" w:space="0" w:color="000000"/>
            </w:tcBorders>
          </w:tcPr>
          <w:p w14:paraId="311D85CE" w14:textId="77777777" w:rsidR="00553E17" w:rsidRPr="005376E8" w:rsidRDefault="00553E17" w:rsidP="001C5C11">
            <w:pPr>
              <w:ind w:right="-1"/>
              <w:rPr>
                <w:color w:val="000000" w:themeColor="text1"/>
                <w:sz w:val="26"/>
                <w:szCs w:val="26"/>
              </w:rPr>
            </w:pPr>
            <w:r w:rsidRPr="005376E8">
              <w:rPr>
                <w:color w:val="000000" w:themeColor="text1"/>
                <w:sz w:val="26"/>
                <w:szCs w:val="26"/>
              </w:rPr>
              <w:t>Ориентировочное</w:t>
            </w:r>
          </w:p>
          <w:p w14:paraId="54A2FB36" w14:textId="77777777" w:rsidR="00553E17" w:rsidRPr="005376E8" w:rsidRDefault="00553E17" w:rsidP="001C5C11">
            <w:pPr>
              <w:ind w:right="-1"/>
              <w:rPr>
                <w:color w:val="000000" w:themeColor="text1"/>
                <w:sz w:val="26"/>
                <w:szCs w:val="26"/>
              </w:rPr>
            </w:pPr>
            <w:r w:rsidRPr="005376E8">
              <w:rPr>
                <w:color w:val="000000" w:themeColor="text1"/>
                <w:sz w:val="26"/>
                <w:szCs w:val="26"/>
              </w:rPr>
              <w:t xml:space="preserve">время </w:t>
            </w:r>
          </w:p>
          <w:p w14:paraId="0B8C3C7C" w14:textId="77777777" w:rsidR="00553E17" w:rsidRPr="005376E8" w:rsidRDefault="00553E17" w:rsidP="001C5C11">
            <w:pPr>
              <w:ind w:right="-1"/>
              <w:rPr>
                <w:color w:val="000000" w:themeColor="text1"/>
                <w:sz w:val="26"/>
                <w:szCs w:val="26"/>
              </w:rPr>
            </w:pPr>
            <w:r w:rsidRPr="005376E8">
              <w:rPr>
                <w:color w:val="000000" w:themeColor="text1"/>
                <w:sz w:val="26"/>
                <w:szCs w:val="26"/>
              </w:rPr>
              <w:t>проведения</w:t>
            </w:r>
          </w:p>
        </w:tc>
        <w:tc>
          <w:tcPr>
            <w:tcW w:w="2898" w:type="dxa"/>
            <w:gridSpan w:val="2"/>
            <w:tcBorders>
              <w:top w:val="single" w:sz="4" w:space="0" w:color="000000"/>
              <w:left w:val="single" w:sz="4" w:space="0" w:color="000000"/>
              <w:bottom w:val="single" w:sz="4" w:space="0" w:color="000000"/>
              <w:right w:val="single" w:sz="4" w:space="0" w:color="000000"/>
            </w:tcBorders>
          </w:tcPr>
          <w:p w14:paraId="1DF909CF" w14:textId="77777777" w:rsidR="00553E17" w:rsidRPr="005376E8" w:rsidRDefault="00553E17" w:rsidP="001C5C11">
            <w:pPr>
              <w:ind w:right="-1"/>
              <w:rPr>
                <w:color w:val="000000" w:themeColor="text1"/>
                <w:sz w:val="26"/>
                <w:szCs w:val="26"/>
              </w:rPr>
            </w:pPr>
          </w:p>
          <w:p w14:paraId="75FA1CD8" w14:textId="77777777" w:rsidR="00553E17" w:rsidRPr="005376E8" w:rsidRDefault="00553E17" w:rsidP="001C5C11">
            <w:pPr>
              <w:ind w:right="-1"/>
              <w:rPr>
                <w:color w:val="000000" w:themeColor="text1"/>
                <w:sz w:val="26"/>
                <w:szCs w:val="26"/>
              </w:rPr>
            </w:pPr>
            <w:r w:rsidRPr="005376E8">
              <w:rPr>
                <w:color w:val="000000" w:themeColor="text1"/>
                <w:sz w:val="26"/>
                <w:szCs w:val="26"/>
              </w:rPr>
              <w:t>Ответственные</w:t>
            </w:r>
          </w:p>
        </w:tc>
      </w:tr>
      <w:tr w:rsidR="00553E17" w:rsidRPr="00846195" w14:paraId="05372D15"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5EE4855F" w14:textId="77777777" w:rsidR="00553E17" w:rsidRPr="005376E8" w:rsidRDefault="00553E17" w:rsidP="001C5C11">
            <w:pPr>
              <w:ind w:right="-1"/>
              <w:rPr>
                <w:color w:val="000000" w:themeColor="text1"/>
                <w:sz w:val="26"/>
                <w:szCs w:val="26"/>
              </w:rPr>
            </w:pPr>
            <w:r w:rsidRPr="005376E8">
              <w:rPr>
                <w:color w:val="000000" w:themeColor="text1"/>
                <w:sz w:val="26"/>
                <w:szCs w:val="26"/>
              </w:rPr>
              <w:t>Участие родителей в проведении общешкольных, классных мероприятий</w:t>
            </w:r>
          </w:p>
        </w:tc>
        <w:tc>
          <w:tcPr>
            <w:tcW w:w="1651" w:type="dxa"/>
            <w:tcBorders>
              <w:top w:val="single" w:sz="4" w:space="0" w:color="000000"/>
              <w:left w:val="single" w:sz="4" w:space="0" w:color="000000"/>
              <w:bottom w:val="single" w:sz="4" w:space="0" w:color="000000"/>
              <w:right w:val="single" w:sz="4" w:space="0" w:color="000000"/>
            </w:tcBorders>
          </w:tcPr>
          <w:p w14:paraId="7FDD6C11" w14:textId="77777777" w:rsidR="00553E17" w:rsidRPr="005376E8" w:rsidRDefault="00553E17" w:rsidP="001C5C11">
            <w:pPr>
              <w:ind w:right="-1"/>
              <w:rPr>
                <w:color w:val="000000" w:themeColor="text1"/>
                <w:sz w:val="26"/>
                <w:szCs w:val="26"/>
              </w:rPr>
            </w:pPr>
            <w:r w:rsidRPr="005376E8">
              <w:rPr>
                <w:color w:val="000000" w:themeColor="text1"/>
                <w:sz w:val="26"/>
                <w:szCs w:val="26"/>
              </w:rPr>
              <w:t>1-</w:t>
            </w:r>
            <w:r>
              <w:rPr>
                <w:color w:val="000000" w:themeColor="text1"/>
                <w:sz w:val="26"/>
                <w:szCs w:val="26"/>
              </w:rPr>
              <w:t>11</w:t>
            </w:r>
          </w:p>
        </w:tc>
        <w:tc>
          <w:tcPr>
            <w:tcW w:w="2208" w:type="dxa"/>
            <w:gridSpan w:val="2"/>
            <w:tcBorders>
              <w:top w:val="single" w:sz="4" w:space="0" w:color="000000"/>
              <w:left w:val="single" w:sz="4" w:space="0" w:color="000000"/>
              <w:bottom w:val="single" w:sz="4" w:space="0" w:color="000000"/>
              <w:right w:val="single" w:sz="4" w:space="0" w:color="000000"/>
            </w:tcBorders>
          </w:tcPr>
          <w:p w14:paraId="6C87D138" w14:textId="77777777" w:rsidR="00553E17" w:rsidRPr="005376E8" w:rsidRDefault="00553E17" w:rsidP="001C5C11">
            <w:pPr>
              <w:ind w:right="-1"/>
              <w:rPr>
                <w:color w:val="000000" w:themeColor="text1"/>
                <w:sz w:val="26"/>
                <w:szCs w:val="26"/>
              </w:rPr>
            </w:pPr>
            <w:r w:rsidRPr="005376E8">
              <w:rPr>
                <w:color w:val="000000" w:themeColor="text1"/>
                <w:sz w:val="26"/>
                <w:szCs w:val="26"/>
              </w:rPr>
              <w:t>В течение года</w:t>
            </w:r>
          </w:p>
        </w:tc>
        <w:tc>
          <w:tcPr>
            <w:tcW w:w="2898" w:type="dxa"/>
            <w:gridSpan w:val="2"/>
            <w:tcBorders>
              <w:top w:val="single" w:sz="4" w:space="0" w:color="000000"/>
              <w:left w:val="single" w:sz="4" w:space="0" w:color="000000"/>
              <w:bottom w:val="single" w:sz="4" w:space="0" w:color="000000"/>
              <w:right w:val="single" w:sz="4" w:space="0" w:color="000000"/>
            </w:tcBorders>
          </w:tcPr>
          <w:p w14:paraId="317233BA" w14:textId="77777777" w:rsidR="00553E17" w:rsidRPr="005376E8" w:rsidRDefault="00553E17" w:rsidP="001C5C11">
            <w:pPr>
              <w:ind w:right="-1"/>
              <w:rPr>
                <w:rFonts w:eastAsia="Batang"/>
                <w:color w:val="000000" w:themeColor="text1"/>
                <w:sz w:val="26"/>
                <w:szCs w:val="26"/>
              </w:rPr>
            </w:pPr>
            <w:r w:rsidRPr="005376E8">
              <w:rPr>
                <w:rFonts w:eastAsia="Batang"/>
                <w:color w:val="000000" w:themeColor="text1"/>
                <w:sz w:val="26"/>
                <w:szCs w:val="26"/>
              </w:rPr>
              <w:t>Классные руководители</w:t>
            </w:r>
          </w:p>
        </w:tc>
      </w:tr>
      <w:tr w:rsidR="00553E17" w:rsidRPr="00846195" w14:paraId="3E1E445A"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30C92F2F" w14:textId="77777777" w:rsidR="00553E17" w:rsidRPr="005376E8" w:rsidRDefault="00553E17" w:rsidP="001C5C11">
            <w:pPr>
              <w:ind w:right="-1"/>
              <w:rPr>
                <w:color w:val="000000" w:themeColor="text1"/>
                <w:sz w:val="26"/>
                <w:szCs w:val="26"/>
              </w:rPr>
            </w:pPr>
            <w:r w:rsidRPr="005376E8">
              <w:rPr>
                <w:color w:val="000000" w:themeColor="text1"/>
                <w:sz w:val="26"/>
                <w:szCs w:val="26"/>
              </w:rPr>
              <w:t>Общешкольные родительские собрания</w:t>
            </w:r>
          </w:p>
        </w:tc>
        <w:tc>
          <w:tcPr>
            <w:tcW w:w="1651" w:type="dxa"/>
            <w:tcBorders>
              <w:top w:val="single" w:sz="4" w:space="0" w:color="000000"/>
              <w:left w:val="single" w:sz="4" w:space="0" w:color="000000"/>
              <w:bottom w:val="single" w:sz="4" w:space="0" w:color="000000"/>
              <w:right w:val="single" w:sz="4" w:space="0" w:color="000000"/>
            </w:tcBorders>
          </w:tcPr>
          <w:p w14:paraId="3123EC86" w14:textId="77777777" w:rsidR="00553E17" w:rsidRPr="005376E8" w:rsidRDefault="00553E17" w:rsidP="001C5C11">
            <w:pPr>
              <w:ind w:right="-1"/>
              <w:rPr>
                <w:color w:val="000000" w:themeColor="text1"/>
                <w:sz w:val="26"/>
                <w:szCs w:val="26"/>
              </w:rPr>
            </w:pPr>
            <w:r w:rsidRPr="005376E8">
              <w:rPr>
                <w:color w:val="000000" w:themeColor="text1"/>
                <w:sz w:val="26"/>
                <w:szCs w:val="26"/>
              </w:rPr>
              <w:t>1-</w:t>
            </w:r>
            <w:r>
              <w:rPr>
                <w:color w:val="000000" w:themeColor="text1"/>
                <w:sz w:val="26"/>
                <w:szCs w:val="26"/>
              </w:rPr>
              <w:t>11</w:t>
            </w:r>
          </w:p>
        </w:tc>
        <w:tc>
          <w:tcPr>
            <w:tcW w:w="2208" w:type="dxa"/>
            <w:gridSpan w:val="2"/>
            <w:tcBorders>
              <w:top w:val="single" w:sz="4" w:space="0" w:color="000000"/>
              <w:left w:val="single" w:sz="4" w:space="0" w:color="000000"/>
              <w:bottom w:val="single" w:sz="4" w:space="0" w:color="000000"/>
              <w:right w:val="single" w:sz="4" w:space="0" w:color="000000"/>
            </w:tcBorders>
          </w:tcPr>
          <w:p w14:paraId="4A35B156" w14:textId="77777777" w:rsidR="00553E17" w:rsidRPr="005376E8" w:rsidRDefault="00553E17" w:rsidP="001C5C11">
            <w:pPr>
              <w:ind w:right="-1"/>
              <w:rPr>
                <w:color w:val="000000" w:themeColor="text1"/>
                <w:sz w:val="26"/>
                <w:szCs w:val="26"/>
              </w:rPr>
            </w:pPr>
            <w:r w:rsidRPr="005376E8">
              <w:rPr>
                <w:color w:val="000000" w:themeColor="text1"/>
                <w:sz w:val="26"/>
                <w:szCs w:val="26"/>
              </w:rPr>
              <w:t>1 раз в четверть</w:t>
            </w:r>
          </w:p>
        </w:tc>
        <w:tc>
          <w:tcPr>
            <w:tcW w:w="2898" w:type="dxa"/>
            <w:gridSpan w:val="2"/>
            <w:tcBorders>
              <w:top w:val="single" w:sz="4" w:space="0" w:color="000000"/>
              <w:left w:val="single" w:sz="4" w:space="0" w:color="000000"/>
              <w:bottom w:val="single" w:sz="4" w:space="0" w:color="000000"/>
              <w:right w:val="single" w:sz="4" w:space="0" w:color="000000"/>
            </w:tcBorders>
          </w:tcPr>
          <w:p w14:paraId="08E11639" w14:textId="77777777" w:rsidR="00553E17" w:rsidRPr="005376E8" w:rsidRDefault="00553E17" w:rsidP="001C5C11">
            <w:pPr>
              <w:ind w:right="-1"/>
              <w:rPr>
                <w:rFonts w:eastAsia="Batang"/>
                <w:color w:val="000000" w:themeColor="text1"/>
                <w:sz w:val="26"/>
                <w:szCs w:val="26"/>
              </w:rPr>
            </w:pPr>
            <w:r w:rsidRPr="005376E8">
              <w:rPr>
                <w:rFonts w:eastAsia="Batang"/>
                <w:color w:val="000000" w:themeColor="text1"/>
                <w:sz w:val="26"/>
                <w:szCs w:val="26"/>
              </w:rPr>
              <w:t>администрация</w:t>
            </w:r>
          </w:p>
        </w:tc>
      </w:tr>
      <w:tr w:rsidR="00553E17" w:rsidRPr="00846195" w14:paraId="3E08AD52"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2A30FAA7" w14:textId="77777777" w:rsidR="00553E17" w:rsidRPr="005376E8" w:rsidRDefault="00553E17" w:rsidP="001C5C11">
            <w:pPr>
              <w:ind w:right="-1"/>
              <w:rPr>
                <w:color w:val="000000" w:themeColor="text1"/>
                <w:sz w:val="26"/>
                <w:szCs w:val="26"/>
              </w:rPr>
            </w:pPr>
            <w:r w:rsidRPr="005376E8">
              <w:rPr>
                <w:color w:val="000000" w:themeColor="text1"/>
                <w:sz w:val="26"/>
                <w:szCs w:val="26"/>
              </w:rPr>
              <w:t>Классные родительские  собрания</w:t>
            </w:r>
          </w:p>
        </w:tc>
        <w:tc>
          <w:tcPr>
            <w:tcW w:w="1651" w:type="dxa"/>
            <w:tcBorders>
              <w:top w:val="single" w:sz="4" w:space="0" w:color="000000"/>
              <w:left w:val="single" w:sz="4" w:space="0" w:color="000000"/>
              <w:bottom w:val="single" w:sz="4" w:space="0" w:color="000000"/>
              <w:right w:val="single" w:sz="4" w:space="0" w:color="000000"/>
            </w:tcBorders>
          </w:tcPr>
          <w:p w14:paraId="340C96DC" w14:textId="77777777" w:rsidR="00553E17" w:rsidRPr="005376E8" w:rsidRDefault="00553E17" w:rsidP="001C5C11">
            <w:pPr>
              <w:ind w:right="-1"/>
              <w:rPr>
                <w:color w:val="000000" w:themeColor="text1"/>
                <w:sz w:val="26"/>
                <w:szCs w:val="26"/>
              </w:rPr>
            </w:pPr>
            <w:r w:rsidRPr="005376E8">
              <w:rPr>
                <w:color w:val="000000" w:themeColor="text1"/>
                <w:sz w:val="26"/>
                <w:szCs w:val="26"/>
              </w:rPr>
              <w:t>1-</w:t>
            </w:r>
            <w:r>
              <w:rPr>
                <w:color w:val="000000" w:themeColor="text1"/>
                <w:sz w:val="26"/>
                <w:szCs w:val="26"/>
              </w:rPr>
              <w:t>11</w:t>
            </w:r>
          </w:p>
        </w:tc>
        <w:tc>
          <w:tcPr>
            <w:tcW w:w="2208" w:type="dxa"/>
            <w:gridSpan w:val="2"/>
            <w:tcBorders>
              <w:top w:val="single" w:sz="4" w:space="0" w:color="000000"/>
              <w:left w:val="single" w:sz="4" w:space="0" w:color="000000"/>
              <w:bottom w:val="single" w:sz="4" w:space="0" w:color="000000"/>
              <w:right w:val="single" w:sz="4" w:space="0" w:color="000000"/>
            </w:tcBorders>
          </w:tcPr>
          <w:p w14:paraId="6204469E" w14:textId="77777777" w:rsidR="00553E17" w:rsidRPr="005376E8" w:rsidRDefault="00553E17" w:rsidP="001C5C11">
            <w:pPr>
              <w:ind w:right="-1"/>
              <w:rPr>
                <w:color w:val="000000" w:themeColor="text1"/>
                <w:sz w:val="26"/>
                <w:szCs w:val="26"/>
              </w:rPr>
            </w:pPr>
            <w:r w:rsidRPr="005376E8">
              <w:rPr>
                <w:color w:val="000000" w:themeColor="text1"/>
                <w:sz w:val="26"/>
                <w:szCs w:val="26"/>
              </w:rPr>
              <w:t>1 раз в четверть</w:t>
            </w:r>
          </w:p>
        </w:tc>
        <w:tc>
          <w:tcPr>
            <w:tcW w:w="2898" w:type="dxa"/>
            <w:gridSpan w:val="2"/>
            <w:tcBorders>
              <w:top w:val="single" w:sz="4" w:space="0" w:color="000000"/>
              <w:left w:val="single" w:sz="4" w:space="0" w:color="000000"/>
              <w:bottom w:val="single" w:sz="4" w:space="0" w:color="000000"/>
              <w:right w:val="single" w:sz="4" w:space="0" w:color="000000"/>
            </w:tcBorders>
          </w:tcPr>
          <w:p w14:paraId="59160D4A" w14:textId="77777777" w:rsidR="00553E17" w:rsidRPr="005376E8" w:rsidRDefault="00553E17" w:rsidP="001C5C11">
            <w:pPr>
              <w:ind w:right="-1"/>
              <w:rPr>
                <w:rFonts w:eastAsia="Batang"/>
                <w:color w:val="000000" w:themeColor="text1"/>
                <w:sz w:val="26"/>
                <w:szCs w:val="26"/>
              </w:rPr>
            </w:pPr>
            <w:r w:rsidRPr="005376E8">
              <w:rPr>
                <w:rFonts w:eastAsia="Batang"/>
                <w:color w:val="000000" w:themeColor="text1"/>
                <w:sz w:val="26"/>
                <w:szCs w:val="26"/>
              </w:rPr>
              <w:t>Классные руководители</w:t>
            </w:r>
          </w:p>
        </w:tc>
      </w:tr>
      <w:tr w:rsidR="00553E17" w:rsidRPr="00846195" w14:paraId="7E35E6AC"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6DEDE9AB" w14:textId="77777777" w:rsidR="00553E17" w:rsidRPr="005376E8" w:rsidRDefault="00553E17" w:rsidP="001C5C11">
            <w:pPr>
              <w:ind w:right="-1"/>
              <w:rPr>
                <w:color w:val="000000" w:themeColor="text1"/>
                <w:sz w:val="26"/>
                <w:szCs w:val="26"/>
              </w:rPr>
            </w:pPr>
            <w:r w:rsidRPr="005376E8">
              <w:rPr>
                <w:color w:val="000000" w:themeColor="text1"/>
                <w:sz w:val="26"/>
                <w:szCs w:val="26"/>
              </w:rPr>
              <w:t>Всеобуч для родителей по профилактике жестокого обращения с детьми</w:t>
            </w:r>
          </w:p>
        </w:tc>
        <w:tc>
          <w:tcPr>
            <w:tcW w:w="1651" w:type="dxa"/>
            <w:tcBorders>
              <w:top w:val="single" w:sz="4" w:space="0" w:color="000000"/>
              <w:left w:val="single" w:sz="4" w:space="0" w:color="000000"/>
              <w:bottom w:val="single" w:sz="4" w:space="0" w:color="000000"/>
              <w:right w:val="single" w:sz="4" w:space="0" w:color="000000"/>
            </w:tcBorders>
          </w:tcPr>
          <w:p w14:paraId="5B2A3EE1" w14:textId="77777777" w:rsidR="00553E17" w:rsidRPr="005376E8" w:rsidRDefault="00553E17" w:rsidP="001C5C11">
            <w:pPr>
              <w:ind w:right="-1"/>
              <w:rPr>
                <w:color w:val="000000" w:themeColor="text1"/>
                <w:sz w:val="26"/>
                <w:szCs w:val="26"/>
              </w:rPr>
            </w:pPr>
            <w:r w:rsidRPr="005376E8">
              <w:rPr>
                <w:color w:val="000000" w:themeColor="text1"/>
                <w:sz w:val="26"/>
                <w:szCs w:val="26"/>
              </w:rPr>
              <w:t>1-</w:t>
            </w:r>
            <w:r>
              <w:rPr>
                <w:color w:val="000000" w:themeColor="text1"/>
                <w:sz w:val="26"/>
                <w:szCs w:val="26"/>
              </w:rPr>
              <w:t>11</w:t>
            </w:r>
          </w:p>
        </w:tc>
        <w:tc>
          <w:tcPr>
            <w:tcW w:w="2208" w:type="dxa"/>
            <w:gridSpan w:val="2"/>
            <w:tcBorders>
              <w:top w:val="single" w:sz="4" w:space="0" w:color="000000"/>
              <w:left w:val="single" w:sz="4" w:space="0" w:color="000000"/>
              <w:bottom w:val="single" w:sz="4" w:space="0" w:color="000000"/>
              <w:right w:val="single" w:sz="4" w:space="0" w:color="000000"/>
            </w:tcBorders>
          </w:tcPr>
          <w:p w14:paraId="7EBB1E05" w14:textId="77777777" w:rsidR="00553E17" w:rsidRPr="005376E8" w:rsidRDefault="00553E17" w:rsidP="001C5C11">
            <w:pPr>
              <w:ind w:right="-1"/>
              <w:rPr>
                <w:color w:val="000000" w:themeColor="text1"/>
                <w:sz w:val="26"/>
                <w:szCs w:val="26"/>
              </w:rPr>
            </w:pPr>
            <w:r w:rsidRPr="005376E8">
              <w:rPr>
                <w:color w:val="000000" w:themeColor="text1"/>
                <w:sz w:val="26"/>
                <w:szCs w:val="26"/>
              </w:rPr>
              <w:t>1 раз в четверть</w:t>
            </w:r>
          </w:p>
        </w:tc>
        <w:tc>
          <w:tcPr>
            <w:tcW w:w="2898" w:type="dxa"/>
            <w:gridSpan w:val="2"/>
            <w:tcBorders>
              <w:top w:val="single" w:sz="4" w:space="0" w:color="000000"/>
              <w:left w:val="single" w:sz="4" w:space="0" w:color="000000"/>
              <w:bottom w:val="single" w:sz="4" w:space="0" w:color="000000"/>
              <w:right w:val="single" w:sz="4" w:space="0" w:color="000000"/>
            </w:tcBorders>
          </w:tcPr>
          <w:p w14:paraId="6B7B8F50" w14:textId="77777777" w:rsidR="00553E17" w:rsidRPr="005376E8" w:rsidRDefault="00553E17" w:rsidP="001C5C11">
            <w:pPr>
              <w:ind w:right="-1"/>
              <w:rPr>
                <w:rFonts w:eastAsia="Batang"/>
                <w:color w:val="000000" w:themeColor="text1"/>
                <w:sz w:val="26"/>
                <w:szCs w:val="26"/>
              </w:rPr>
            </w:pPr>
            <w:r w:rsidRPr="005376E8">
              <w:rPr>
                <w:rFonts w:eastAsia="Batang"/>
                <w:color w:val="000000" w:themeColor="text1"/>
                <w:sz w:val="26"/>
                <w:szCs w:val="26"/>
              </w:rPr>
              <w:t>администрация</w:t>
            </w:r>
          </w:p>
        </w:tc>
      </w:tr>
      <w:tr w:rsidR="00553E17" w:rsidRPr="00846195" w14:paraId="1D9BD556"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74DF4300" w14:textId="77777777" w:rsidR="00553E17" w:rsidRPr="005376E8" w:rsidRDefault="00553E17" w:rsidP="001C5C11">
            <w:pPr>
              <w:ind w:right="-1"/>
              <w:rPr>
                <w:color w:val="000000" w:themeColor="text1"/>
                <w:sz w:val="26"/>
                <w:szCs w:val="26"/>
              </w:rPr>
            </w:pPr>
            <w:r w:rsidRPr="005376E8">
              <w:rPr>
                <w:color w:val="000000" w:themeColor="text1"/>
                <w:sz w:val="26"/>
                <w:szCs w:val="26"/>
              </w:rPr>
              <w:t>Информирование и взаимодействие с родителями посредством электронного журнала</w:t>
            </w:r>
            <w:r>
              <w:rPr>
                <w:color w:val="000000" w:themeColor="text1"/>
                <w:sz w:val="26"/>
                <w:szCs w:val="26"/>
              </w:rPr>
              <w:t>,</w:t>
            </w:r>
            <w:r w:rsidRPr="005376E8">
              <w:rPr>
                <w:color w:val="000000" w:themeColor="text1"/>
                <w:sz w:val="26"/>
                <w:szCs w:val="26"/>
              </w:rPr>
              <w:t xml:space="preserve"> школьного сайта</w:t>
            </w:r>
          </w:p>
        </w:tc>
        <w:tc>
          <w:tcPr>
            <w:tcW w:w="1651" w:type="dxa"/>
            <w:tcBorders>
              <w:top w:val="single" w:sz="4" w:space="0" w:color="000000"/>
              <w:left w:val="single" w:sz="4" w:space="0" w:color="000000"/>
              <w:bottom w:val="single" w:sz="4" w:space="0" w:color="000000"/>
              <w:right w:val="single" w:sz="4" w:space="0" w:color="000000"/>
            </w:tcBorders>
          </w:tcPr>
          <w:p w14:paraId="341A5435" w14:textId="77777777" w:rsidR="00553E17" w:rsidRPr="005376E8" w:rsidRDefault="00553E17" w:rsidP="001C5C11">
            <w:pPr>
              <w:ind w:right="-1"/>
              <w:rPr>
                <w:color w:val="000000" w:themeColor="text1"/>
                <w:sz w:val="26"/>
                <w:szCs w:val="26"/>
              </w:rPr>
            </w:pPr>
            <w:r>
              <w:rPr>
                <w:color w:val="000000" w:themeColor="text1"/>
                <w:sz w:val="26"/>
                <w:szCs w:val="26"/>
              </w:rPr>
              <w:t>1-11</w:t>
            </w:r>
          </w:p>
        </w:tc>
        <w:tc>
          <w:tcPr>
            <w:tcW w:w="2208" w:type="dxa"/>
            <w:gridSpan w:val="2"/>
            <w:tcBorders>
              <w:top w:val="single" w:sz="4" w:space="0" w:color="000000"/>
              <w:left w:val="single" w:sz="4" w:space="0" w:color="000000"/>
              <w:bottom w:val="single" w:sz="4" w:space="0" w:color="000000"/>
              <w:right w:val="single" w:sz="4" w:space="0" w:color="000000"/>
            </w:tcBorders>
          </w:tcPr>
          <w:p w14:paraId="711D3CCF" w14:textId="77777777" w:rsidR="00553E17" w:rsidRPr="005376E8" w:rsidRDefault="00553E17" w:rsidP="001C5C11">
            <w:pPr>
              <w:ind w:right="-1"/>
              <w:rPr>
                <w:color w:val="000000" w:themeColor="text1"/>
                <w:sz w:val="26"/>
                <w:szCs w:val="26"/>
              </w:rPr>
            </w:pPr>
            <w:r w:rsidRPr="005376E8">
              <w:rPr>
                <w:color w:val="000000" w:themeColor="text1"/>
                <w:sz w:val="26"/>
                <w:szCs w:val="26"/>
              </w:rPr>
              <w:t>В течение года</w:t>
            </w:r>
          </w:p>
        </w:tc>
        <w:tc>
          <w:tcPr>
            <w:tcW w:w="2898" w:type="dxa"/>
            <w:gridSpan w:val="2"/>
            <w:tcBorders>
              <w:top w:val="single" w:sz="4" w:space="0" w:color="000000"/>
              <w:left w:val="single" w:sz="4" w:space="0" w:color="000000"/>
              <w:bottom w:val="single" w:sz="4" w:space="0" w:color="000000"/>
              <w:right w:val="single" w:sz="4" w:space="0" w:color="000000"/>
            </w:tcBorders>
          </w:tcPr>
          <w:p w14:paraId="09B2BCF3" w14:textId="77777777" w:rsidR="00553E17" w:rsidRPr="005376E8" w:rsidRDefault="00553E17" w:rsidP="001C5C11">
            <w:pPr>
              <w:ind w:right="-1"/>
              <w:rPr>
                <w:rFonts w:eastAsia="Batang"/>
                <w:color w:val="000000" w:themeColor="text1"/>
                <w:sz w:val="26"/>
                <w:szCs w:val="26"/>
              </w:rPr>
            </w:pPr>
            <w:r w:rsidRPr="005376E8">
              <w:rPr>
                <w:rFonts w:eastAsia="Batang"/>
                <w:color w:val="000000" w:themeColor="text1"/>
                <w:sz w:val="26"/>
                <w:szCs w:val="26"/>
              </w:rPr>
              <w:t>Администрация школы</w:t>
            </w:r>
          </w:p>
          <w:p w14:paraId="2907718C" w14:textId="77777777" w:rsidR="00553E17" w:rsidRPr="005376E8" w:rsidRDefault="00553E17" w:rsidP="001C5C11">
            <w:pPr>
              <w:ind w:right="-1"/>
              <w:rPr>
                <w:rFonts w:eastAsia="Batang"/>
                <w:color w:val="000000" w:themeColor="text1"/>
                <w:sz w:val="26"/>
                <w:szCs w:val="26"/>
              </w:rPr>
            </w:pPr>
          </w:p>
        </w:tc>
      </w:tr>
      <w:tr w:rsidR="00553E17" w:rsidRPr="00846195" w14:paraId="712F1C1A"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7E541709" w14:textId="77777777" w:rsidR="00553E17" w:rsidRPr="005376E8" w:rsidRDefault="00553E17" w:rsidP="001C5C11">
            <w:pPr>
              <w:rPr>
                <w:color w:val="000000" w:themeColor="text1"/>
                <w:sz w:val="26"/>
                <w:szCs w:val="26"/>
              </w:rPr>
            </w:pPr>
            <w:r w:rsidRPr="005376E8">
              <w:rPr>
                <w:color w:val="000000" w:themeColor="text1"/>
                <w:sz w:val="26"/>
                <w:szCs w:val="26"/>
              </w:rPr>
              <w:t>Индивидуальные консультации</w:t>
            </w:r>
          </w:p>
        </w:tc>
        <w:tc>
          <w:tcPr>
            <w:tcW w:w="1651" w:type="dxa"/>
            <w:tcBorders>
              <w:top w:val="single" w:sz="4" w:space="0" w:color="000000"/>
              <w:left w:val="single" w:sz="4" w:space="0" w:color="000000"/>
              <w:bottom w:val="single" w:sz="4" w:space="0" w:color="000000"/>
              <w:right w:val="single" w:sz="4" w:space="0" w:color="000000"/>
            </w:tcBorders>
          </w:tcPr>
          <w:p w14:paraId="7B04A974" w14:textId="77777777" w:rsidR="00553E17" w:rsidRPr="005376E8" w:rsidRDefault="00553E17" w:rsidP="001C5C11">
            <w:pPr>
              <w:ind w:right="-1"/>
              <w:rPr>
                <w:color w:val="000000" w:themeColor="text1"/>
                <w:sz w:val="26"/>
                <w:szCs w:val="26"/>
              </w:rPr>
            </w:pPr>
            <w:r w:rsidRPr="005376E8">
              <w:rPr>
                <w:color w:val="000000" w:themeColor="text1"/>
                <w:sz w:val="26"/>
                <w:szCs w:val="26"/>
              </w:rPr>
              <w:t>1-</w:t>
            </w:r>
            <w:r>
              <w:rPr>
                <w:color w:val="000000" w:themeColor="text1"/>
                <w:sz w:val="26"/>
                <w:szCs w:val="26"/>
              </w:rPr>
              <w:t>11</w:t>
            </w:r>
          </w:p>
        </w:tc>
        <w:tc>
          <w:tcPr>
            <w:tcW w:w="2208" w:type="dxa"/>
            <w:gridSpan w:val="2"/>
            <w:tcBorders>
              <w:top w:val="single" w:sz="4" w:space="0" w:color="000000"/>
              <w:left w:val="single" w:sz="4" w:space="0" w:color="000000"/>
              <w:bottom w:val="single" w:sz="4" w:space="0" w:color="000000"/>
              <w:right w:val="single" w:sz="4" w:space="0" w:color="000000"/>
            </w:tcBorders>
          </w:tcPr>
          <w:p w14:paraId="7CE5CAA3" w14:textId="77777777" w:rsidR="00553E17" w:rsidRPr="005376E8" w:rsidRDefault="00553E17" w:rsidP="001C5C11">
            <w:pPr>
              <w:rPr>
                <w:color w:val="000000" w:themeColor="text1"/>
                <w:sz w:val="26"/>
                <w:szCs w:val="26"/>
              </w:rPr>
            </w:pPr>
            <w:r w:rsidRPr="005376E8">
              <w:rPr>
                <w:color w:val="000000" w:themeColor="text1"/>
                <w:sz w:val="26"/>
                <w:szCs w:val="26"/>
              </w:rPr>
              <w:t>В течение года</w:t>
            </w:r>
          </w:p>
        </w:tc>
        <w:tc>
          <w:tcPr>
            <w:tcW w:w="2898" w:type="dxa"/>
            <w:gridSpan w:val="2"/>
            <w:tcBorders>
              <w:top w:val="single" w:sz="4" w:space="0" w:color="000000"/>
              <w:left w:val="single" w:sz="4" w:space="0" w:color="000000"/>
              <w:bottom w:val="single" w:sz="4" w:space="0" w:color="000000"/>
              <w:right w:val="single" w:sz="4" w:space="0" w:color="000000"/>
            </w:tcBorders>
          </w:tcPr>
          <w:p w14:paraId="169BC707" w14:textId="77777777" w:rsidR="00553E17" w:rsidRPr="005376E8" w:rsidRDefault="00553E17" w:rsidP="001C5C11">
            <w:pPr>
              <w:rPr>
                <w:rFonts w:eastAsia="Batang"/>
                <w:color w:val="000000" w:themeColor="text1"/>
                <w:sz w:val="26"/>
                <w:szCs w:val="26"/>
              </w:rPr>
            </w:pPr>
            <w:r w:rsidRPr="005376E8">
              <w:rPr>
                <w:rFonts w:eastAsia="Batang"/>
                <w:color w:val="000000" w:themeColor="text1"/>
                <w:sz w:val="26"/>
                <w:szCs w:val="26"/>
              </w:rPr>
              <w:t>Классные руководители</w:t>
            </w:r>
          </w:p>
        </w:tc>
      </w:tr>
      <w:tr w:rsidR="00553E17" w:rsidRPr="00846195" w14:paraId="7618CB72"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3755F301" w14:textId="77777777" w:rsidR="00553E17" w:rsidRPr="005376E8" w:rsidRDefault="00553E17" w:rsidP="001C5C11">
            <w:pPr>
              <w:pStyle w:val="ParaAttribute7"/>
              <w:ind w:firstLine="0"/>
              <w:jc w:val="left"/>
              <w:rPr>
                <w:color w:val="000000" w:themeColor="text1"/>
                <w:sz w:val="26"/>
                <w:szCs w:val="26"/>
              </w:rPr>
            </w:pPr>
            <w:r w:rsidRPr="005376E8">
              <w:rPr>
                <w:color w:val="000000" w:themeColor="text1"/>
                <w:sz w:val="26"/>
                <w:szCs w:val="26"/>
              </w:rPr>
              <w:t>Совместные с детьми походы, экскурсии.</w:t>
            </w:r>
          </w:p>
        </w:tc>
        <w:tc>
          <w:tcPr>
            <w:tcW w:w="1651" w:type="dxa"/>
            <w:tcBorders>
              <w:top w:val="single" w:sz="4" w:space="0" w:color="000000"/>
              <w:left w:val="single" w:sz="4" w:space="0" w:color="000000"/>
              <w:bottom w:val="single" w:sz="4" w:space="0" w:color="000000"/>
              <w:right w:val="single" w:sz="4" w:space="0" w:color="000000"/>
            </w:tcBorders>
          </w:tcPr>
          <w:p w14:paraId="77583405" w14:textId="77777777" w:rsidR="00553E17" w:rsidRPr="005376E8" w:rsidRDefault="00553E17" w:rsidP="001C5C11">
            <w:pPr>
              <w:ind w:right="-1"/>
              <w:rPr>
                <w:color w:val="000000" w:themeColor="text1"/>
                <w:sz w:val="26"/>
                <w:szCs w:val="26"/>
              </w:rPr>
            </w:pPr>
            <w:r w:rsidRPr="005376E8">
              <w:rPr>
                <w:color w:val="000000" w:themeColor="text1"/>
                <w:sz w:val="26"/>
                <w:szCs w:val="26"/>
              </w:rPr>
              <w:t>1-</w:t>
            </w:r>
            <w:r>
              <w:rPr>
                <w:color w:val="000000" w:themeColor="text1"/>
                <w:sz w:val="26"/>
                <w:szCs w:val="26"/>
              </w:rPr>
              <w:t>11</w:t>
            </w:r>
          </w:p>
        </w:tc>
        <w:tc>
          <w:tcPr>
            <w:tcW w:w="2208" w:type="dxa"/>
            <w:gridSpan w:val="2"/>
            <w:tcBorders>
              <w:top w:val="single" w:sz="4" w:space="0" w:color="000000"/>
              <w:left w:val="single" w:sz="4" w:space="0" w:color="000000"/>
              <w:bottom w:val="single" w:sz="4" w:space="0" w:color="000000"/>
              <w:right w:val="single" w:sz="4" w:space="0" w:color="000000"/>
            </w:tcBorders>
          </w:tcPr>
          <w:p w14:paraId="0DD088AC" w14:textId="77777777" w:rsidR="00553E17" w:rsidRPr="005376E8" w:rsidRDefault="00553E17" w:rsidP="001C5C11">
            <w:pPr>
              <w:rPr>
                <w:color w:val="000000" w:themeColor="text1"/>
                <w:sz w:val="26"/>
                <w:szCs w:val="26"/>
              </w:rPr>
            </w:pPr>
            <w:r w:rsidRPr="005376E8">
              <w:rPr>
                <w:color w:val="000000" w:themeColor="text1"/>
                <w:sz w:val="26"/>
                <w:szCs w:val="26"/>
              </w:rPr>
              <w:t>По плану классных руководителей</w:t>
            </w:r>
          </w:p>
        </w:tc>
        <w:tc>
          <w:tcPr>
            <w:tcW w:w="2898" w:type="dxa"/>
            <w:gridSpan w:val="2"/>
            <w:tcBorders>
              <w:top w:val="single" w:sz="4" w:space="0" w:color="000000"/>
              <w:left w:val="single" w:sz="4" w:space="0" w:color="000000"/>
              <w:bottom w:val="single" w:sz="4" w:space="0" w:color="000000"/>
              <w:right w:val="single" w:sz="4" w:space="0" w:color="000000"/>
            </w:tcBorders>
          </w:tcPr>
          <w:p w14:paraId="1417F4D8" w14:textId="77777777" w:rsidR="00553E17" w:rsidRPr="005376E8" w:rsidRDefault="00553E17" w:rsidP="001C5C11">
            <w:pPr>
              <w:rPr>
                <w:rFonts w:eastAsia="Batang"/>
                <w:color w:val="000000" w:themeColor="text1"/>
                <w:sz w:val="26"/>
                <w:szCs w:val="26"/>
              </w:rPr>
            </w:pPr>
            <w:r w:rsidRPr="005376E8">
              <w:rPr>
                <w:rFonts w:eastAsia="Batang"/>
                <w:color w:val="000000" w:themeColor="text1"/>
                <w:sz w:val="26"/>
                <w:szCs w:val="26"/>
              </w:rPr>
              <w:t>Классные руководители</w:t>
            </w:r>
          </w:p>
        </w:tc>
      </w:tr>
      <w:tr w:rsidR="00553E17" w:rsidRPr="00846195" w14:paraId="22477079"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3041D178" w14:textId="77777777" w:rsidR="00553E17" w:rsidRPr="005376E8" w:rsidRDefault="00553E17" w:rsidP="001C5C11">
            <w:pPr>
              <w:pStyle w:val="ParaAttribute3"/>
              <w:wordWrap/>
              <w:jc w:val="left"/>
              <w:rPr>
                <w:color w:val="000000" w:themeColor="text1"/>
                <w:spacing w:val="-6"/>
                <w:sz w:val="26"/>
                <w:szCs w:val="26"/>
              </w:rPr>
            </w:pPr>
            <w:r>
              <w:rPr>
                <w:color w:val="000000" w:themeColor="text1"/>
                <w:spacing w:val="-6"/>
                <w:sz w:val="26"/>
                <w:szCs w:val="26"/>
              </w:rPr>
              <w:t xml:space="preserve">Совет профилактики </w:t>
            </w:r>
            <w:r w:rsidRPr="005376E8">
              <w:rPr>
                <w:color w:val="000000" w:themeColor="text1"/>
                <w:spacing w:val="-6"/>
                <w:sz w:val="26"/>
                <w:szCs w:val="26"/>
              </w:rPr>
              <w:t xml:space="preserve">  по вопросам воспитания, обучения детей</w:t>
            </w:r>
          </w:p>
        </w:tc>
        <w:tc>
          <w:tcPr>
            <w:tcW w:w="1651" w:type="dxa"/>
            <w:tcBorders>
              <w:top w:val="single" w:sz="4" w:space="0" w:color="000000"/>
              <w:left w:val="single" w:sz="4" w:space="0" w:color="000000"/>
              <w:bottom w:val="single" w:sz="4" w:space="0" w:color="000000"/>
              <w:right w:val="single" w:sz="4" w:space="0" w:color="000000"/>
            </w:tcBorders>
          </w:tcPr>
          <w:p w14:paraId="680DC893" w14:textId="77777777" w:rsidR="00553E17" w:rsidRPr="005376E8" w:rsidRDefault="00553E17" w:rsidP="001C5C11">
            <w:pPr>
              <w:ind w:right="-1"/>
              <w:rPr>
                <w:color w:val="000000" w:themeColor="text1"/>
                <w:sz w:val="26"/>
                <w:szCs w:val="26"/>
              </w:rPr>
            </w:pPr>
            <w:r w:rsidRPr="005376E8">
              <w:rPr>
                <w:color w:val="000000" w:themeColor="text1"/>
                <w:sz w:val="26"/>
                <w:szCs w:val="26"/>
              </w:rPr>
              <w:t>1-</w:t>
            </w:r>
            <w:r>
              <w:rPr>
                <w:color w:val="000000" w:themeColor="text1"/>
                <w:sz w:val="26"/>
                <w:szCs w:val="26"/>
              </w:rPr>
              <w:t>11</w:t>
            </w:r>
          </w:p>
        </w:tc>
        <w:tc>
          <w:tcPr>
            <w:tcW w:w="2208" w:type="dxa"/>
            <w:gridSpan w:val="2"/>
            <w:tcBorders>
              <w:top w:val="single" w:sz="4" w:space="0" w:color="000000"/>
              <w:left w:val="single" w:sz="4" w:space="0" w:color="000000"/>
              <w:bottom w:val="single" w:sz="4" w:space="0" w:color="000000"/>
              <w:right w:val="single" w:sz="4" w:space="0" w:color="000000"/>
            </w:tcBorders>
          </w:tcPr>
          <w:p w14:paraId="73D4A363" w14:textId="77777777" w:rsidR="00553E17" w:rsidRPr="005376E8" w:rsidRDefault="00553E17" w:rsidP="001C5C11">
            <w:pPr>
              <w:rPr>
                <w:color w:val="000000" w:themeColor="text1"/>
                <w:sz w:val="26"/>
                <w:szCs w:val="26"/>
              </w:rPr>
            </w:pPr>
            <w:r w:rsidRPr="005376E8">
              <w:rPr>
                <w:color w:val="000000" w:themeColor="text1"/>
                <w:sz w:val="26"/>
                <w:szCs w:val="26"/>
              </w:rPr>
              <w:t>По плану Совета</w:t>
            </w:r>
          </w:p>
        </w:tc>
        <w:tc>
          <w:tcPr>
            <w:tcW w:w="2898" w:type="dxa"/>
            <w:gridSpan w:val="2"/>
            <w:tcBorders>
              <w:top w:val="single" w:sz="4" w:space="0" w:color="000000"/>
              <w:left w:val="single" w:sz="4" w:space="0" w:color="000000"/>
              <w:bottom w:val="single" w:sz="4" w:space="0" w:color="000000"/>
              <w:right w:val="single" w:sz="4" w:space="0" w:color="000000"/>
            </w:tcBorders>
          </w:tcPr>
          <w:p w14:paraId="3F8D1410" w14:textId="77777777" w:rsidR="00553E17" w:rsidRPr="005376E8" w:rsidRDefault="00553E17" w:rsidP="001C5C11">
            <w:pPr>
              <w:ind w:right="-1"/>
              <w:rPr>
                <w:rFonts w:eastAsia="Batang"/>
                <w:color w:val="000000" w:themeColor="text1"/>
                <w:sz w:val="26"/>
                <w:szCs w:val="26"/>
              </w:rPr>
            </w:pPr>
            <w:r w:rsidRPr="005376E8">
              <w:rPr>
                <w:rFonts w:eastAsia="Batang"/>
                <w:color w:val="000000" w:themeColor="text1"/>
                <w:sz w:val="26"/>
                <w:szCs w:val="26"/>
              </w:rPr>
              <w:t>администрация</w:t>
            </w:r>
          </w:p>
        </w:tc>
      </w:tr>
      <w:tr w:rsidR="00553E17" w:rsidRPr="00846195" w14:paraId="1A7E9290"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29B29073" w14:textId="77777777" w:rsidR="00553E17" w:rsidRPr="005376E8" w:rsidRDefault="00553E17" w:rsidP="001C5C11">
            <w:pPr>
              <w:pStyle w:val="ParaAttribute3"/>
              <w:wordWrap/>
              <w:jc w:val="left"/>
              <w:rPr>
                <w:color w:val="000000" w:themeColor="text1"/>
                <w:spacing w:val="-6"/>
                <w:sz w:val="26"/>
                <w:szCs w:val="26"/>
              </w:rPr>
            </w:pPr>
            <w:r w:rsidRPr="005376E8">
              <w:rPr>
                <w:rFonts w:eastAsia="Times New Roman"/>
                <w:color w:val="000000" w:themeColor="text1"/>
                <w:sz w:val="26"/>
                <w:szCs w:val="26"/>
              </w:rPr>
              <w:t>Встречи родителей   с приглашенными специалистами: социальными работниками, врачами, инспекторами  ПДН ОП, ГАИ ГИБДД</w:t>
            </w:r>
          </w:p>
        </w:tc>
        <w:tc>
          <w:tcPr>
            <w:tcW w:w="1651" w:type="dxa"/>
            <w:tcBorders>
              <w:top w:val="single" w:sz="4" w:space="0" w:color="000000"/>
              <w:left w:val="single" w:sz="4" w:space="0" w:color="000000"/>
              <w:bottom w:val="single" w:sz="4" w:space="0" w:color="000000"/>
              <w:right w:val="single" w:sz="4" w:space="0" w:color="000000"/>
            </w:tcBorders>
          </w:tcPr>
          <w:p w14:paraId="425C51FC" w14:textId="77777777" w:rsidR="00553E17" w:rsidRPr="005376E8" w:rsidRDefault="00553E17" w:rsidP="001C5C11">
            <w:pPr>
              <w:ind w:right="-1"/>
              <w:rPr>
                <w:color w:val="000000" w:themeColor="text1"/>
                <w:sz w:val="26"/>
                <w:szCs w:val="26"/>
              </w:rPr>
            </w:pPr>
            <w:r w:rsidRPr="005376E8">
              <w:rPr>
                <w:color w:val="000000" w:themeColor="text1"/>
                <w:sz w:val="26"/>
                <w:szCs w:val="26"/>
              </w:rPr>
              <w:t>1-</w:t>
            </w:r>
            <w:r>
              <w:rPr>
                <w:color w:val="000000" w:themeColor="text1"/>
                <w:sz w:val="26"/>
                <w:szCs w:val="26"/>
              </w:rPr>
              <w:t>11</w:t>
            </w:r>
          </w:p>
        </w:tc>
        <w:tc>
          <w:tcPr>
            <w:tcW w:w="2208" w:type="dxa"/>
            <w:gridSpan w:val="2"/>
            <w:tcBorders>
              <w:top w:val="single" w:sz="4" w:space="0" w:color="000000"/>
              <w:left w:val="single" w:sz="4" w:space="0" w:color="000000"/>
              <w:bottom w:val="single" w:sz="4" w:space="0" w:color="000000"/>
              <w:right w:val="single" w:sz="4" w:space="0" w:color="000000"/>
            </w:tcBorders>
          </w:tcPr>
          <w:p w14:paraId="6AC211F4" w14:textId="77777777" w:rsidR="00553E17" w:rsidRPr="005376E8" w:rsidRDefault="00553E17" w:rsidP="001C5C11">
            <w:pPr>
              <w:rPr>
                <w:color w:val="000000" w:themeColor="text1"/>
                <w:sz w:val="26"/>
                <w:szCs w:val="26"/>
              </w:rPr>
            </w:pPr>
            <w:r w:rsidRPr="005376E8">
              <w:rPr>
                <w:color w:val="000000" w:themeColor="text1"/>
                <w:sz w:val="26"/>
                <w:szCs w:val="26"/>
              </w:rPr>
              <w:t>В течение года</w:t>
            </w:r>
          </w:p>
        </w:tc>
        <w:tc>
          <w:tcPr>
            <w:tcW w:w="2898" w:type="dxa"/>
            <w:gridSpan w:val="2"/>
            <w:tcBorders>
              <w:top w:val="single" w:sz="4" w:space="0" w:color="000000"/>
              <w:left w:val="single" w:sz="4" w:space="0" w:color="000000"/>
              <w:bottom w:val="single" w:sz="4" w:space="0" w:color="000000"/>
              <w:right w:val="single" w:sz="4" w:space="0" w:color="000000"/>
            </w:tcBorders>
          </w:tcPr>
          <w:p w14:paraId="32379C93" w14:textId="77777777" w:rsidR="00553E17" w:rsidRPr="005376E8" w:rsidRDefault="00553E17" w:rsidP="001C5C11">
            <w:pPr>
              <w:ind w:right="-1"/>
              <w:rPr>
                <w:rFonts w:eastAsia="Batang"/>
                <w:color w:val="000000" w:themeColor="text1"/>
                <w:sz w:val="26"/>
                <w:szCs w:val="26"/>
              </w:rPr>
            </w:pPr>
            <w:r w:rsidRPr="005376E8">
              <w:rPr>
                <w:rFonts w:eastAsia="Batang"/>
                <w:color w:val="000000" w:themeColor="text1"/>
                <w:sz w:val="26"/>
                <w:szCs w:val="26"/>
              </w:rPr>
              <w:t>администрация</w:t>
            </w:r>
          </w:p>
        </w:tc>
      </w:tr>
      <w:tr w:rsidR="00553E17" w:rsidRPr="002A22D4" w14:paraId="3E4196CB" w14:textId="77777777" w:rsidTr="001C5C11">
        <w:trPr>
          <w:gridBefore w:val="1"/>
          <w:wBefore w:w="34" w:type="dxa"/>
        </w:trPr>
        <w:tc>
          <w:tcPr>
            <w:tcW w:w="10471" w:type="dxa"/>
            <w:gridSpan w:val="7"/>
            <w:tcBorders>
              <w:top w:val="single" w:sz="4" w:space="0" w:color="000000"/>
              <w:left w:val="single" w:sz="4" w:space="0" w:color="000000"/>
              <w:bottom w:val="single" w:sz="4" w:space="0" w:color="000000"/>
              <w:right w:val="single" w:sz="4" w:space="0" w:color="000000"/>
            </w:tcBorders>
          </w:tcPr>
          <w:p w14:paraId="04C96C04" w14:textId="77777777" w:rsidR="00553E17" w:rsidRPr="00EA20A3" w:rsidRDefault="00553E17" w:rsidP="001C5C11">
            <w:pPr>
              <w:ind w:right="-1"/>
              <w:jc w:val="center"/>
              <w:rPr>
                <w:b/>
                <w:color w:val="000000"/>
                <w:sz w:val="26"/>
                <w:szCs w:val="26"/>
              </w:rPr>
            </w:pPr>
            <w:r>
              <w:rPr>
                <w:b/>
                <w:color w:val="000000"/>
                <w:sz w:val="26"/>
                <w:szCs w:val="26"/>
              </w:rPr>
              <w:t>П</w:t>
            </w:r>
            <w:r w:rsidRPr="00EA20A3">
              <w:rPr>
                <w:b/>
                <w:color w:val="000000"/>
                <w:sz w:val="26"/>
                <w:szCs w:val="26"/>
              </w:rPr>
              <w:t>рофилактика и безопасность</w:t>
            </w:r>
          </w:p>
        </w:tc>
      </w:tr>
      <w:tr w:rsidR="00553E17" w:rsidRPr="00EA20A3" w14:paraId="0F278BE9" w14:textId="77777777" w:rsidTr="001C5C11">
        <w:trPr>
          <w:gridAfter w:val="1"/>
          <w:wAfter w:w="33" w:type="dxa"/>
          <w:trHeight w:val="1245"/>
        </w:trPr>
        <w:tc>
          <w:tcPr>
            <w:tcW w:w="3715" w:type="dxa"/>
            <w:gridSpan w:val="2"/>
            <w:tcBorders>
              <w:top w:val="single" w:sz="4" w:space="0" w:color="000000"/>
              <w:left w:val="single" w:sz="4" w:space="0" w:color="000000"/>
              <w:bottom w:val="single" w:sz="4" w:space="0" w:color="auto"/>
              <w:right w:val="single" w:sz="4" w:space="0" w:color="000000"/>
            </w:tcBorders>
          </w:tcPr>
          <w:p w14:paraId="7542AC34" w14:textId="77777777" w:rsidR="00553E17" w:rsidRPr="00EA20A3" w:rsidRDefault="00553E17" w:rsidP="001C5C11">
            <w:pPr>
              <w:rPr>
                <w:rFonts w:eastAsia="Calibri"/>
                <w:color w:val="000000" w:themeColor="text1"/>
                <w:sz w:val="26"/>
                <w:szCs w:val="26"/>
                <w:lang w:eastAsia="en-US"/>
              </w:rPr>
            </w:pPr>
            <w:r w:rsidRPr="00EA20A3">
              <w:rPr>
                <w:color w:val="000000" w:themeColor="text1"/>
                <w:sz w:val="26"/>
                <w:szCs w:val="26"/>
              </w:rPr>
              <w:t>Неделя безопасности  (</w:t>
            </w:r>
            <w:r w:rsidRPr="00EA20A3">
              <w:rPr>
                <w:rFonts w:eastAsia="Calibri"/>
                <w:color w:val="000000" w:themeColor="text1"/>
                <w:sz w:val="26"/>
                <w:szCs w:val="26"/>
                <w:lang w:eastAsia="en-US"/>
              </w:rPr>
              <w:t xml:space="preserve">профилактика ДДТТ, пожарной безопасности, экстремизма, терроризма, беседы, классные часы по ПДД, ОЖЗ) </w:t>
            </w:r>
          </w:p>
          <w:p w14:paraId="19D54B84" w14:textId="77777777" w:rsidR="00553E17" w:rsidRPr="00EA20A3" w:rsidRDefault="00553E17" w:rsidP="001C5C11">
            <w:pPr>
              <w:rPr>
                <w:rFonts w:eastAsia="Calibri"/>
                <w:color w:val="000000" w:themeColor="text1"/>
                <w:sz w:val="26"/>
                <w:szCs w:val="26"/>
                <w:lang w:eastAsia="en-US"/>
              </w:rPr>
            </w:pPr>
          </w:p>
        </w:tc>
        <w:tc>
          <w:tcPr>
            <w:tcW w:w="1711" w:type="dxa"/>
            <w:gridSpan w:val="2"/>
            <w:tcBorders>
              <w:top w:val="single" w:sz="4" w:space="0" w:color="000000"/>
              <w:left w:val="single" w:sz="4" w:space="0" w:color="000000"/>
              <w:bottom w:val="single" w:sz="4" w:space="0" w:color="auto"/>
              <w:right w:val="single" w:sz="4" w:space="0" w:color="000000"/>
            </w:tcBorders>
          </w:tcPr>
          <w:p w14:paraId="26BECDE9" w14:textId="77777777" w:rsidR="00553E17" w:rsidRPr="00EA20A3" w:rsidRDefault="00553E17" w:rsidP="001C5C11">
            <w:pPr>
              <w:ind w:right="-1"/>
              <w:jc w:val="center"/>
              <w:rPr>
                <w:color w:val="000000" w:themeColor="text1"/>
                <w:sz w:val="26"/>
                <w:szCs w:val="26"/>
              </w:rPr>
            </w:pPr>
            <w:r w:rsidRPr="00EA20A3">
              <w:rPr>
                <w:color w:val="000000" w:themeColor="text1"/>
                <w:sz w:val="26"/>
                <w:szCs w:val="26"/>
              </w:rPr>
              <w:t>1-11</w:t>
            </w:r>
          </w:p>
        </w:tc>
        <w:tc>
          <w:tcPr>
            <w:tcW w:w="2208" w:type="dxa"/>
            <w:gridSpan w:val="2"/>
            <w:tcBorders>
              <w:top w:val="single" w:sz="4" w:space="0" w:color="000000"/>
              <w:left w:val="single" w:sz="4" w:space="0" w:color="000000"/>
              <w:bottom w:val="single" w:sz="4" w:space="0" w:color="auto"/>
              <w:right w:val="single" w:sz="4" w:space="0" w:color="000000"/>
            </w:tcBorders>
          </w:tcPr>
          <w:p w14:paraId="00EE3E03" w14:textId="77777777" w:rsidR="00553E17" w:rsidRPr="00EA20A3" w:rsidRDefault="00553E17" w:rsidP="001C5C11">
            <w:pPr>
              <w:ind w:right="-1"/>
              <w:rPr>
                <w:color w:val="000000" w:themeColor="text1"/>
                <w:sz w:val="26"/>
                <w:szCs w:val="26"/>
              </w:rPr>
            </w:pPr>
            <w:r w:rsidRPr="00EA20A3">
              <w:rPr>
                <w:color w:val="000000" w:themeColor="text1"/>
                <w:sz w:val="26"/>
                <w:szCs w:val="26"/>
              </w:rPr>
              <w:t>1 неделя сентября</w:t>
            </w:r>
          </w:p>
        </w:tc>
        <w:tc>
          <w:tcPr>
            <w:tcW w:w="2838" w:type="dxa"/>
            <w:tcBorders>
              <w:top w:val="single" w:sz="4" w:space="0" w:color="000000"/>
              <w:left w:val="single" w:sz="4" w:space="0" w:color="000000"/>
              <w:bottom w:val="single" w:sz="4" w:space="0" w:color="auto"/>
              <w:right w:val="single" w:sz="4" w:space="0" w:color="000000"/>
            </w:tcBorders>
          </w:tcPr>
          <w:p w14:paraId="4ECDAED0" w14:textId="77777777" w:rsidR="00553E17" w:rsidRPr="00EA20A3" w:rsidRDefault="00553E17" w:rsidP="001C5C11">
            <w:pPr>
              <w:ind w:right="-1"/>
              <w:rPr>
                <w:rFonts w:eastAsia="Batang"/>
                <w:color w:val="000000" w:themeColor="text1"/>
                <w:sz w:val="26"/>
                <w:szCs w:val="26"/>
              </w:rPr>
            </w:pPr>
            <w:r w:rsidRPr="00EA20A3">
              <w:rPr>
                <w:rFonts w:eastAsia="Batang"/>
                <w:color w:val="000000" w:themeColor="text1"/>
                <w:sz w:val="26"/>
                <w:szCs w:val="26"/>
              </w:rPr>
              <w:t>Классные руководители 1-11 классов</w:t>
            </w:r>
          </w:p>
          <w:p w14:paraId="43B84478" w14:textId="77777777" w:rsidR="00553E17" w:rsidRPr="00EA20A3" w:rsidRDefault="00553E17" w:rsidP="001C5C11">
            <w:pPr>
              <w:ind w:right="-1"/>
              <w:rPr>
                <w:rFonts w:eastAsia="Batang"/>
                <w:color w:val="000000" w:themeColor="text1"/>
                <w:sz w:val="26"/>
                <w:szCs w:val="26"/>
              </w:rPr>
            </w:pPr>
            <w:r w:rsidRPr="00EA20A3">
              <w:rPr>
                <w:rFonts w:eastAsia="Batang"/>
                <w:color w:val="000000" w:themeColor="text1"/>
                <w:sz w:val="26"/>
                <w:szCs w:val="26"/>
              </w:rPr>
              <w:t>Преподаватель-организатор ОБ</w:t>
            </w:r>
            <w:r>
              <w:rPr>
                <w:rFonts w:eastAsia="Batang"/>
                <w:color w:val="000000" w:themeColor="text1"/>
                <w:sz w:val="26"/>
                <w:szCs w:val="26"/>
              </w:rPr>
              <w:t>ЗР</w:t>
            </w:r>
            <w:r w:rsidRPr="00EA20A3">
              <w:rPr>
                <w:rFonts w:eastAsia="Batang"/>
                <w:color w:val="000000" w:themeColor="text1"/>
                <w:sz w:val="26"/>
                <w:szCs w:val="26"/>
              </w:rPr>
              <w:t xml:space="preserve"> Берденников И.А.</w:t>
            </w:r>
          </w:p>
        </w:tc>
      </w:tr>
      <w:tr w:rsidR="00553E17" w:rsidRPr="00EA20A3" w14:paraId="054FC955" w14:textId="77777777" w:rsidTr="001C5C11">
        <w:trPr>
          <w:gridAfter w:val="1"/>
          <w:wAfter w:w="33" w:type="dxa"/>
          <w:trHeight w:val="1245"/>
        </w:trPr>
        <w:tc>
          <w:tcPr>
            <w:tcW w:w="3715" w:type="dxa"/>
            <w:gridSpan w:val="2"/>
            <w:tcBorders>
              <w:top w:val="single" w:sz="4" w:space="0" w:color="000000"/>
              <w:left w:val="single" w:sz="4" w:space="0" w:color="000000"/>
              <w:bottom w:val="single" w:sz="4" w:space="0" w:color="auto"/>
              <w:right w:val="single" w:sz="4" w:space="0" w:color="000000"/>
            </w:tcBorders>
          </w:tcPr>
          <w:p w14:paraId="7B2F14BA" w14:textId="77777777" w:rsidR="00553E17" w:rsidRPr="00EA20A3" w:rsidRDefault="00553E17" w:rsidP="001C5C11">
            <w:pPr>
              <w:rPr>
                <w:color w:val="000000" w:themeColor="text1"/>
                <w:sz w:val="26"/>
                <w:szCs w:val="26"/>
              </w:rPr>
            </w:pPr>
            <w:r>
              <w:rPr>
                <w:color w:val="000000" w:themeColor="text1"/>
                <w:sz w:val="26"/>
                <w:szCs w:val="26"/>
              </w:rPr>
              <w:t>День окончания Второй мировой войны. День солидарности в борьбе с терроризмом.</w:t>
            </w:r>
          </w:p>
        </w:tc>
        <w:tc>
          <w:tcPr>
            <w:tcW w:w="1711" w:type="dxa"/>
            <w:gridSpan w:val="2"/>
            <w:tcBorders>
              <w:top w:val="single" w:sz="4" w:space="0" w:color="000000"/>
              <w:left w:val="single" w:sz="4" w:space="0" w:color="000000"/>
              <w:bottom w:val="single" w:sz="4" w:space="0" w:color="auto"/>
              <w:right w:val="single" w:sz="4" w:space="0" w:color="000000"/>
            </w:tcBorders>
          </w:tcPr>
          <w:p w14:paraId="583B0E6B" w14:textId="77777777" w:rsidR="00553E17" w:rsidRPr="00EA20A3" w:rsidRDefault="00553E17" w:rsidP="001C5C11">
            <w:pPr>
              <w:ind w:right="-1"/>
              <w:jc w:val="center"/>
              <w:rPr>
                <w:color w:val="000000" w:themeColor="text1"/>
                <w:sz w:val="26"/>
                <w:szCs w:val="26"/>
              </w:rPr>
            </w:pPr>
            <w:r>
              <w:rPr>
                <w:color w:val="000000" w:themeColor="text1"/>
                <w:sz w:val="26"/>
                <w:szCs w:val="26"/>
              </w:rPr>
              <w:t>2-11</w:t>
            </w:r>
          </w:p>
        </w:tc>
        <w:tc>
          <w:tcPr>
            <w:tcW w:w="2208" w:type="dxa"/>
            <w:gridSpan w:val="2"/>
            <w:tcBorders>
              <w:top w:val="single" w:sz="4" w:space="0" w:color="000000"/>
              <w:left w:val="single" w:sz="4" w:space="0" w:color="000000"/>
              <w:bottom w:val="single" w:sz="4" w:space="0" w:color="auto"/>
              <w:right w:val="single" w:sz="4" w:space="0" w:color="000000"/>
            </w:tcBorders>
          </w:tcPr>
          <w:p w14:paraId="6CA4F99B" w14:textId="77777777" w:rsidR="00553E17" w:rsidRPr="00EA20A3" w:rsidRDefault="00553E17" w:rsidP="001C5C11">
            <w:pPr>
              <w:ind w:right="-1"/>
              <w:rPr>
                <w:color w:val="000000" w:themeColor="text1"/>
                <w:sz w:val="26"/>
                <w:szCs w:val="26"/>
              </w:rPr>
            </w:pPr>
            <w:r>
              <w:rPr>
                <w:color w:val="000000" w:themeColor="text1"/>
                <w:sz w:val="26"/>
                <w:szCs w:val="26"/>
              </w:rPr>
              <w:t>03.09.</w:t>
            </w:r>
          </w:p>
        </w:tc>
        <w:tc>
          <w:tcPr>
            <w:tcW w:w="2838" w:type="dxa"/>
            <w:tcBorders>
              <w:top w:val="single" w:sz="4" w:space="0" w:color="000000"/>
              <w:left w:val="single" w:sz="4" w:space="0" w:color="000000"/>
              <w:bottom w:val="single" w:sz="4" w:space="0" w:color="auto"/>
              <w:right w:val="single" w:sz="4" w:space="0" w:color="000000"/>
            </w:tcBorders>
          </w:tcPr>
          <w:p w14:paraId="1008AE3E" w14:textId="77777777" w:rsidR="00553E17" w:rsidRPr="00EA20A3" w:rsidRDefault="00553E17" w:rsidP="001C5C11">
            <w:pPr>
              <w:ind w:right="-1"/>
              <w:rPr>
                <w:rFonts w:eastAsia="Batang"/>
                <w:color w:val="000000" w:themeColor="text1"/>
                <w:sz w:val="26"/>
                <w:szCs w:val="26"/>
              </w:rPr>
            </w:pPr>
            <w:r w:rsidRPr="00EA20A3">
              <w:rPr>
                <w:rFonts w:eastAsia="Batang"/>
                <w:color w:val="000000" w:themeColor="text1"/>
                <w:sz w:val="26"/>
                <w:szCs w:val="26"/>
              </w:rPr>
              <w:t>Классные руководители 1-11 классов</w:t>
            </w:r>
          </w:p>
          <w:p w14:paraId="3811289C" w14:textId="77777777" w:rsidR="00553E17" w:rsidRPr="00EA20A3" w:rsidRDefault="00553E17" w:rsidP="001C5C11">
            <w:pPr>
              <w:ind w:right="-1"/>
              <w:rPr>
                <w:rFonts w:eastAsia="Batang"/>
                <w:color w:val="000000" w:themeColor="text1"/>
                <w:sz w:val="26"/>
                <w:szCs w:val="26"/>
              </w:rPr>
            </w:pPr>
            <w:r w:rsidRPr="00EA20A3">
              <w:rPr>
                <w:rFonts w:eastAsia="Batang"/>
                <w:color w:val="000000" w:themeColor="text1"/>
                <w:sz w:val="26"/>
                <w:szCs w:val="26"/>
              </w:rPr>
              <w:t>Преподаватель-организатор ОБ</w:t>
            </w:r>
            <w:r>
              <w:rPr>
                <w:rFonts w:eastAsia="Batang"/>
                <w:color w:val="000000" w:themeColor="text1"/>
                <w:sz w:val="26"/>
                <w:szCs w:val="26"/>
              </w:rPr>
              <w:t>ЗР</w:t>
            </w:r>
            <w:r w:rsidRPr="00EA20A3">
              <w:rPr>
                <w:rFonts w:eastAsia="Batang"/>
                <w:color w:val="000000" w:themeColor="text1"/>
                <w:sz w:val="26"/>
                <w:szCs w:val="26"/>
              </w:rPr>
              <w:t xml:space="preserve"> Берденников И.А.</w:t>
            </w:r>
          </w:p>
        </w:tc>
      </w:tr>
      <w:tr w:rsidR="00553E17" w:rsidRPr="00EA20A3" w14:paraId="52050F20"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60EB817E" w14:textId="77777777" w:rsidR="00553E17" w:rsidRPr="00EA20A3" w:rsidRDefault="00553E17" w:rsidP="001C5C11">
            <w:pPr>
              <w:ind w:right="-1"/>
              <w:rPr>
                <w:bCs/>
                <w:color w:val="000000" w:themeColor="text1"/>
                <w:sz w:val="26"/>
                <w:szCs w:val="26"/>
              </w:rPr>
            </w:pPr>
            <w:r w:rsidRPr="00EA20A3">
              <w:rPr>
                <w:bCs/>
                <w:color w:val="000000" w:themeColor="text1"/>
                <w:sz w:val="26"/>
                <w:szCs w:val="26"/>
              </w:rPr>
              <w:t>Неделя безопасности дорожного движения</w:t>
            </w:r>
          </w:p>
          <w:p w14:paraId="45D3A0C8" w14:textId="77777777" w:rsidR="00553E17" w:rsidRPr="00EA20A3" w:rsidRDefault="00553E17" w:rsidP="001C5C11">
            <w:pPr>
              <w:ind w:right="-1"/>
              <w:rPr>
                <w:color w:val="000000" w:themeColor="text1"/>
                <w:sz w:val="26"/>
                <w:szCs w:val="26"/>
              </w:rPr>
            </w:pPr>
            <w:r w:rsidRPr="00EA20A3">
              <w:rPr>
                <w:bCs/>
                <w:color w:val="000000" w:themeColor="text1"/>
                <w:sz w:val="26"/>
                <w:szCs w:val="26"/>
              </w:rPr>
              <w:t>(«Посвящение первоклассников в пешеходы»).</w:t>
            </w:r>
          </w:p>
        </w:tc>
        <w:tc>
          <w:tcPr>
            <w:tcW w:w="1711" w:type="dxa"/>
            <w:gridSpan w:val="2"/>
            <w:tcBorders>
              <w:top w:val="single" w:sz="4" w:space="0" w:color="000000"/>
              <w:left w:val="single" w:sz="4" w:space="0" w:color="000000"/>
              <w:bottom w:val="single" w:sz="4" w:space="0" w:color="000000"/>
              <w:right w:val="single" w:sz="4" w:space="0" w:color="000000"/>
            </w:tcBorders>
          </w:tcPr>
          <w:p w14:paraId="62CBE29C" w14:textId="77777777" w:rsidR="00553E17" w:rsidRPr="00EA20A3" w:rsidRDefault="00553E17" w:rsidP="001C5C11">
            <w:pPr>
              <w:ind w:right="-1"/>
              <w:jc w:val="center"/>
              <w:rPr>
                <w:color w:val="000000" w:themeColor="text1"/>
                <w:sz w:val="26"/>
                <w:szCs w:val="26"/>
              </w:rPr>
            </w:pPr>
            <w:r w:rsidRPr="00EA20A3">
              <w:rPr>
                <w:color w:val="000000" w:themeColor="text1"/>
                <w:sz w:val="26"/>
                <w:szCs w:val="26"/>
              </w:rPr>
              <w:t>1-11</w:t>
            </w:r>
          </w:p>
          <w:p w14:paraId="42C15F3A" w14:textId="77777777" w:rsidR="00553E17" w:rsidRPr="00EA20A3" w:rsidRDefault="00553E17" w:rsidP="001C5C11">
            <w:pPr>
              <w:ind w:right="-1"/>
              <w:jc w:val="center"/>
              <w:rPr>
                <w:color w:val="000000" w:themeColor="text1"/>
                <w:sz w:val="26"/>
                <w:szCs w:val="26"/>
              </w:rPr>
            </w:pPr>
          </w:p>
          <w:p w14:paraId="0F6F04C5" w14:textId="77777777" w:rsidR="00553E17" w:rsidRPr="00EA20A3" w:rsidRDefault="00553E17" w:rsidP="001C5C11">
            <w:pPr>
              <w:ind w:right="-1"/>
              <w:jc w:val="center"/>
              <w:rPr>
                <w:color w:val="000000" w:themeColor="text1"/>
                <w:sz w:val="26"/>
                <w:szCs w:val="26"/>
              </w:rPr>
            </w:pPr>
            <w:r w:rsidRPr="00EA20A3">
              <w:rPr>
                <w:color w:val="000000" w:themeColor="text1"/>
                <w:sz w:val="26"/>
                <w:szCs w:val="26"/>
              </w:rPr>
              <w:t>1</w:t>
            </w:r>
          </w:p>
          <w:p w14:paraId="3116C518" w14:textId="77777777" w:rsidR="00553E17" w:rsidRPr="00EA20A3" w:rsidRDefault="00553E17" w:rsidP="001C5C11">
            <w:pPr>
              <w:ind w:right="-1"/>
              <w:jc w:val="center"/>
              <w:rPr>
                <w:color w:val="000000" w:themeColor="text1"/>
                <w:sz w:val="26"/>
                <w:szCs w:val="26"/>
              </w:rPr>
            </w:pPr>
          </w:p>
          <w:p w14:paraId="51940727" w14:textId="77777777" w:rsidR="00553E17" w:rsidRPr="00EA20A3" w:rsidRDefault="00553E17" w:rsidP="001C5C11">
            <w:pPr>
              <w:ind w:right="-1"/>
              <w:jc w:val="center"/>
              <w:rPr>
                <w:color w:val="000000" w:themeColor="text1"/>
                <w:sz w:val="26"/>
                <w:szCs w:val="26"/>
              </w:rPr>
            </w:pPr>
          </w:p>
        </w:tc>
        <w:tc>
          <w:tcPr>
            <w:tcW w:w="2208" w:type="dxa"/>
            <w:gridSpan w:val="2"/>
            <w:tcBorders>
              <w:top w:val="single" w:sz="4" w:space="0" w:color="000000"/>
              <w:left w:val="single" w:sz="4" w:space="0" w:color="000000"/>
              <w:bottom w:val="single" w:sz="4" w:space="0" w:color="000000"/>
              <w:right w:val="single" w:sz="4" w:space="0" w:color="000000"/>
            </w:tcBorders>
          </w:tcPr>
          <w:p w14:paraId="36E3506A" w14:textId="77777777" w:rsidR="00553E17" w:rsidRPr="00EA20A3" w:rsidRDefault="00553E17" w:rsidP="001C5C11">
            <w:pPr>
              <w:ind w:right="-1"/>
              <w:rPr>
                <w:color w:val="000000" w:themeColor="text1"/>
                <w:sz w:val="26"/>
                <w:szCs w:val="26"/>
              </w:rPr>
            </w:pPr>
            <w:r w:rsidRPr="00EA20A3">
              <w:rPr>
                <w:color w:val="000000" w:themeColor="text1"/>
                <w:sz w:val="26"/>
                <w:szCs w:val="26"/>
              </w:rPr>
              <w:t>25.09.-29.09.</w:t>
            </w:r>
            <w:r>
              <w:rPr>
                <w:color w:val="000000" w:themeColor="text1"/>
                <w:sz w:val="26"/>
                <w:szCs w:val="26"/>
              </w:rPr>
              <w:t xml:space="preserve"> и неделя перед каждыми каникулами</w:t>
            </w:r>
          </w:p>
        </w:tc>
        <w:tc>
          <w:tcPr>
            <w:tcW w:w="2838" w:type="dxa"/>
            <w:tcBorders>
              <w:top w:val="single" w:sz="4" w:space="0" w:color="000000"/>
              <w:left w:val="single" w:sz="4" w:space="0" w:color="000000"/>
              <w:bottom w:val="single" w:sz="4" w:space="0" w:color="000000"/>
              <w:right w:val="single" w:sz="4" w:space="0" w:color="000000"/>
            </w:tcBorders>
          </w:tcPr>
          <w:p w14:paraId="4990C5E7" w14:textId="77777777" w:rsidR="00553E17" w:rsidRPr="00EA20A3" w:rsidRDefault="00553E17" w:rsidP="001C5C11">
            <w:pPr>
              <w:ind w:right="-1"/>
              <w:rPr>
                <w:rFonts w:eastAsia="Batang"/>
                <w:color w:val="000000" w:themeColor="text1"/>
                <w:sz w:val="26"/>
                <w:szCs w:val="26"/>
              </w:rPr>
            </w:pPr>
            <w:r w:rsidRPr="00EA20A3">
              <w:rPr>
                <w:rFonts w:eastAsia="Batang"/>
                <w:color w:val="000000" w:themeColor="text1"/>
                <w:sz w:val="26"/>
                <w:szCs w:val="26"/>
              </w:rPr>
              <w:t xml:space="preserve">Руководитель отряда ЮИД </w:t>
            </w:r>
            <w:r>
              <w:rPr>
                <w:rFonts w:eastAsia="Batang"/>
                <w:color w:val="000000" w:themeColor="text1"/>
                <w:sz w:val="26"/>
                <w:szCs w:val="26"/>
              </w:rPr>
              <w:t>Хазова М.А.</w:t>
            </w:r>
          </w:p>
        </w:tc>
      </w:tr>
      <w:tr w:rsidR="00553E17" w:rsidRPr="00EA20A3" w14:paraId="481C5065" w14:textId="77777777" w:rsidTr="001C5C11">
        <w:trPr>
          <w:gridAfter w:val="1"/>
          <w:wAfter w:w="33" w:type="dxa"/>
        </w:trPr>
        <w:tc>
          <w:tcPr>
            <w:tcW w:w="3715" w:type="dxa"/>
            <w:gridSpan w:val="2"/>
            <w:tcBorders>
              <w:top w:val="single" w:sz="4" w:space="0" w:color="000000"/>
              <w:left w:val="single" w:sz="4" w:space="0" w:color="000000"/>
              <w:bottom w:val="single" w:sz="4" w:space="0" w:color="000000"/>
              <w:right w:val="single" w:sz="4" w:space="0" w:color="000000"/>
            </w:tcBorders>
          </w:tcPr>
          <w:p w14:paraId="27222128" w14:textId="77777777" w:rsidR="00553E17" w:rsidRPr="00EA20A3" w:rsidRDefault="00553E17" w:rsidP="001C5C11">
            <w:pPr>
              <w:rPr>
                <w:color w:val="000000" w:themeColor="text1"/>
                <w:sz w:val="26"/>
                <w:szCs w:val="26"/>
              </w:rPr>
            </w:pPr>
            <w:r w:rsidRPr="00EA20A3">
              <w:rPr>
                <w:color w:val="000000" w:themeColor="text1"/>
                <w:sz w:val="26"/>
                <w:szCs w:val="26"/>
              </w:rPr>
              <w:t>Неделя здоровья</w:t>
            </w:r>
          </w:p>
        </w:tc>
        <w:tc>
          <w:tcPr>
            <w:tcW w:w="1711" w:type="dxa"/>
            <w:gridSpan w:val="2"/>
            <w:tcBorders>
              <w:top w:val="single" w:sz="4" w:space="0" w:color="000000"/>
              <w:left w:val="single" w:sz="4" w:space="0" w:color="000000"/>
              <w:bottom w:val="single" w:sz="4" w:space="0" w:color="000000"/>
              <w:right w:val="single" w:sz="4" w:space="0" w:color="000000"/>
            </w:tcBorders>
          </w:tcPr>
          <w:p w14:paraId="635ECFE6" w14:textId="77777777" w:rsidR="00553E17" w:rsidRPr="00EA20A3" w:rsidRDefault="00553E17" w:rsidP="001C5C11">
            <w:pPr>
              <w:ind w:right="-1"/>
              <w:jc w:val="center"/>
              <w:rPr>
                <w:color w:val="000000" w:themeColor="text1"/>
                <w:sz w:val="26"/>
                <w:szCs w:val="26"/>
              </w:rPr>
            </w:pPr>
            <w:r w:rsidRPr="00EA20A3">
              <w:rPr>
                <w:color w:val="000000" w:themeColor="text1"/>
                <w:sz w:val="26"/>
                <w:szCs w:val="26"/>
              </w:rPr>
              <w:t>1-4</w:t>
            </w:r>
          </w:p>
        </w:tc>
        <w:tc>
          <w:tcPr>
            <w:tcW w:w="2208" w:type="dxa"/>
            <w:gridSpan w:val="2"/>
            <w:tcBorders>
              <w:top w:val="single" w:sz="4" w:space="0" w:color="000000"/>
              <w:left w:val="single" w:sz="4" w:space="0" w:color="000000"/>
              <w:bottom w:val="single" w:sz="4" w:space="0" w:color="000000"/>
              <w:right w:val="single" w:sz="4" w:space="0" w:color="000000"/>
            </w:tcBorders>
          </w:tcPr>
          <w:p w14:paraId="475A98A0" w14:textId="77777777" w:rsidR="00553E17" w:rsidRPr="00EA20A3" w:rsidRDefault="00553E17" w:rsidP="001C5C11">
            <w:pPr>
              <w:rPr>
                <w:color w:val="000000" w:themeColor="text1"/>
                <w:sz w:val="26"/>
                <w:szCs w:val="26"/>
              </w:rPr>
            </w:pPr>
            <w:r w:rsidRPr="00EA20A3">
              <w:rPr>
                <w:color w:val="000000" w:themeColor="text1"/>
                <w:sz w:val="26"/>
                <w:szCs w:val="26"/>
              </w:rPr>
              <w:t>11-15.10</w:t>
            </w:r>
          </w:p>
        </w:tc>
        <w:tc>
          <w:tcPr>
            <w:tcW w:w="2838" w:type="dxa"/>
            <w:tcBorders>
              <w:top w:val="single" w:sz="4" w:space="0" w:color="000000"/>
              <w:left w:val="single" w:sz="4" w:space="0" w:color="000000"/>
              <w:bottom w:val="single" w:sz="4" w:space="0" w:color="000000"/>
              <w:right w:val="single" w:sz="4" w:space="0" w:color="000000"/>
            </w:tcBorders>
          </w:tcPr>
          <w:p w14:paraId="799E0571" w14:textId="77777777" w:rsidR="00553E17" w:rsidRPr="00EA20A3" w:rsidRDefault="00553E17" w:rsidP="001C5C11">
            <w:pPr>
              <w:rPr>
                <w:rFonts w:eastAsia="Batang"/>
                <w:color w:val="000000" w:themeColor="text1"/>
                <w:sz w:val="26"/>
                <w:szCs w:val="26"/>
              </w:rPr>
            </w:pPr>
            <w:r w:rsidRPr="00EA20A3">
              <w:rPr>
                <w:rFonts w:eastAsia="Batang"/>
                <w:color w:val="000000" w:themeColor="text1"/>
                <w:sz w:val="26"/>
                <w:szCs w:val="26"/>
              </w:rPr>
              <w:t xml:space="preserve">Чернобай М.В. </w:t>
            </w:r>
          </w:p>
          <w:p w14:paraId="3E43BFA7" w14:textId="77777777" w:rsidR="00553E17" w:rsidRPr="00EA20A3" w:rsidRDefault="00553E17" w:rsidP="001C5C11">
            <w:pPr>
              <w:rPr>
                <w:rFonts w:eastAsia="Batang"/>
                <w:color w:val="000000" w:themeColor="text1"/>
                <w:sz w:val="26"/>
                <w:szCs w:val="26"/>
              </w:rPr>
            </w:pPr>
            <w:r w:rsidRPr="00EA20A3">
              <w:rPr>
                <w:rFonts w:eastAsia="Batang"/>
                <w:color w:val="000000" w:themeColor="text1"/>
                <w:sz w:val="26"/>
                <w:szCs w:val="26"/>
              </w:rPr>
              <w:t>Рябова Л.С.</w:t>
            </w:r>
          </w:p>
        </w:tc>
      </w:tr>
      <w:tr w:rsidR="00553E17" w:rsidRPr="00AF064A" w14:paraId="3CCF7FC7" w14:textId="77777777" w:rsidTr="001C5C11">
        <w:trPr>
          <w:gridAfter w:val="1"/>
          <w:wAfter w:w="33" w:type="dxa"/>
          <w:trHeight w:val="1245"/>
        </w:trPr>
        <w:tc>
          <w:tcPr>
            <w:tcW w:w="3715" w:type="dxa"/>
            <w:gridSpan w:val="2"/>
            <w:tcBorders>
              <w:top w:val="single" w:sz="4" w:space="0" w:color="000000"/>
              <w:left w:val="single" w:sz="4" w:space="0" w:color="000000"/>
              <w:bottom w:val="single" w:sz="4" w:space="0" w:color="auto"/>
              <w:right w:val="single" w:sz="4" w:space="0" w:color="000000"/>
            </w:tcBorders>
          </w:tcPr>
          <w:p w14:paraId="773AF304" w14:textId="77777777" w:rsidR="00553E17" w:rsidRPr="00AF064A" w:rsidRDefault="00553E17" w:rsidP="001C5C11">
            <w:pPr>
              <w:rPr>
                <w:sz w:val="26"/>
                <w:szCs w:val="26"/>
              </w:rPr>
            </w:pPr>
            <w:r w:rsidRPr="00AF064A">
              <w:rPr>
                <w:sz w:val="26"/>
                <w:szCs w:val="26"/>
              </w:rPr>
              <w:t>День профилактики</w:t>
            </w:r>
          </w:p>
        </w:tc>
        <w:tc>
          <w:tcPr>
            <w:tcW w:w="1711" w:type="dxa"/>
            <w:gridSpan w:val="2"/>
            <w:tcBorders>
              <w:top w:val="single" w:sz="4" w:space="0" w:color="000000"/>
              <w:left w:val="single" w:sz="4" w:space="0" w:color="000000"/>
              <w:bottom w:val="single" w:sz="4" w:space="0" w:color="auto"/>
              <w:right w:val="single" w:sz="4" w:space="0" w:color="000000"/>
            </w:tcBorders>
          </w:tcPr>
          <w:p w14:paraId="2B89C5AF" w14:textId="77777777" w:rsidR="00553E17" w:rsidRPr="00AF064A" w:rsidRDefault="00553E17" w:rsidP="001C5C11">
            <w:pPr>
              <w:ind w:right="-1"/>
              <w:jc w:val="center"/>
              <w:rPr>
                <w:sz w:val="26"/>
                <w:szCs w:val="26"/>
              </w:rPr>
            </w:pPr>
            <w:r w:rsidRPr="00AF064A">
              <w:rPr>
                <w:sz w:val="26"/>
                <w:szCs w:val="26"/>
              </w:rPr>
              <w:t>1-11</w:t>
            </w:r>
          </w:p>
        </w:tc>
        <w:tc>
          <w:tcPr>
            <w:tcW w:w="2208" w:type="dxa"/>
            <w:gridSpan w:val="2"/>
            <w:tcBorders>
              <w:top w:val="single" w:sz="4" w:space="0" w:color="000000"/>
              <w:left w:val="single" w:sz="4" w:space="0" w:color="000000"/>
              <w:bottom w:val="single" w:sz="4" w:space="0" w:color="auto"/>
              <w:right w:val="single" w:sz="4" w:space="0" w:color="000000"/>
            </w:tcBorders>
          </w:tcPr>
          <w:p w14:paraId="5F718D55" w14:textId="77777777" w:rsidR="00553E17" w:rsidRPr="00AF064A" w:rsidRDefault="00553E17" w:rsidP="001C5C11">
            <w:pPr>
              <w:ind w:right="-1"/>
              <w:rPr>
                <w:sz w:val="26"/>
                <w:szCs w:val="26"/>
              </w:rPr>
            </w:pPr>
            <w:r w:rsidRPr="00AF064A">
              <w:rPr>
                <w:sz w:val="26"/>
                <w:szCs w:val="26"/>
              </w:rPr>
              <w:t>Ежемесячно</w:t>
            </w:r>
            <w:r>
              <w:rPr>
                <w:sz w:val="26"/>
                <w:szCs w:val="26"/>
              </w:rPr>
              <w:t xml:space="preserve"> по отдельному плану</w:t>
            </w:r>
          </w:p>
        </w:tc>
        <w:tc>
          <w:tcPr>
            <w:tcW w:w="2838" w:type="dxa"/>
            <w:tcBorders>
              <w:top w:val="single" w:sz="4" w:space="0" w:color="000000"/>
              <w:left w:val="single" w:sz="4" w:space="0" w:color="000000"/>
              <w:bottom w:val="single" w:sz="4" w:space="0" w:color="auto"/>
              <w:right w:val="single" w:sz="4" w:space="0" w:color="000000"/>
            </w:tcBorders>
          </w:tcPr>
          <w:p w14:paraId="2247F004" w14:textId="77777777" w:rsidR="00553E17" w:rsidRPr="00AF064A" w:rsidRDefault="00553E17" w:rsidP="001C5C11">
            <w:pPr>
              <w:ind w:right="-1"/>
              <w:rPr>
                <w:rFonts w:eastAsia="Batang"/>
                <w:sz w:val="26"/>
                <w:szCs w:val="26"/>
              </w:rPr>
            </w:pPr>
            <w:r>
              <w:rPr>
                <w:rFonts w:eastAsia="Batang"/>
                <w:sz w:val="26"/>
                <w:szCs w:val="26"/>
              </w:rPr>
              <w:t>Заместитель директора по ВР Зайцева Е.В.</w:t>
            </w:r>
          </w:p>
        </w:tc>
      </w:tr>
      <w:tr w:rsidR="00553E17" w:rsidRPr="00AF064A" w14:paraId="0E6C9D8D" w14:textId="77777777" w:rsidTr="001C5C11">
        <w:trPr>
          <w:gridAfter w:val="1"/>
          <w:wAfter w:w="33" w:type="dxa"/>
          <w:trHeight w:val="1245"/>
        </w:trPr>
        <w:tc>
          <w:tcPr>
            <w:tcW w:w="3715" w:type="dxa"/>
            <w:gridSpan w:val="2"/>
            <w:tcBorders>
              <w:top w:val="single" w:sz="4" w:space="0" w:color="000000"/>
              <w:left w:val="single" w:sz="4" w:space="0" w:color="000000"/>
              <w:bottom w:val="single" w:sz="4" w:space="0" w:color="auto"/>
              <w:right w:val="single" w:sz="4" w:space="0" w:color="000000"/>
            </w:tcBorders>
          </w:tcPr>
          <w:p w14:paraId="7F65C337" w14:textId="77777777" w:rsidR="00553E17" w:rsidRPr="00AF064A" w:rsidRDefault="00553E17" w:rsidP="001C5C11">
            <w:pPr>
              <w:rPr>
                <w:sz w:val="26"/>
                <w:szCs w:val="26"/>
              </w:rPr>
            </w:pPr>
            <w:r>
              <w:rPr>
                <w:sz w:val="26"/>
                <w:szCs w:val="26"/>
              </w:rPr>
              <w:t>Безопасные каникулы</w:t>
            </w:r>
          </w:p>
        </w:tc>
        <w:tc>
          <w:tcPr>
            <w:tcW w:w="1711" w:type="dxa"/>
            <w:gridSpan w:val="2"/>
            <w:tcBorders>
              <w:top w:val="single" w:sz="4" w:space="0" w:color="000000"/>
              <w:left w:val="single" w:sz="4" w:space="0" w:color="000000"/>
              <w:bottom w:val="single" w:sz="4" w:space="0" w:color="auto"/>
              <w:right w:val="single" w:sz="4" w:space="0" w:color="000000"/>
            </w:tcBorders>
          </w:tcPr>
          <w:p w14:paraId="7DFF1195" w14:textId="77777777" w:rsidR="00553E17" w:rsidRPr="00AF064A" w:rsidRDefault="00553E17" w:rsidP="001C5C11">
            <w:pPr>
              <w:ind w:right="-1"/>
              <w:jc w:val="center"/>
              <w:rPr>
                <w:sz w:val="26"/>
                <w:szCs w:val="26"/>
              </w:rPr>
            </w:pPr>
            <w:r>
              <w:rPr>
                <w:sz w:val="26"/>
                <w:szCs w:val="26"/>
              </w:rPr>
              <w:t>1-11</w:t>
            </w:r>
          </w:p>
        </w:tc>
        <w:tc>
          <w:tcPr>
            <w:tcW w:w="2208" w:type="dxa"/>
            <w:gridSpan w:val="2"/>
            <w:tcBorders>
              <w:top w:val="single" w:sz="4" w:space="0" w:color="000000"/>
              <w:left w:val="single" w:sz="4" w:space="0" w:color="000000"/>
              <w:bottom w:val="single" w:sz="4" w:space="0" w:color="auto"/>
              <w:right w:val="single" w:sz="4" w:space="0" w:color="000000"/>
            </w:tcBorders>
          </w:tcPr>
          <w:p w14:paraId="3D528407" w14:textId="77777777" w:rsidR="00553E17" w:rsidRPr="00AF064A" w:rsidRDefault="00553E17" w:rsidP="001C5C11">
            <w:pPr>
              <w:ind w:right="-1"/>
              <w:rPr>
                <w:sz w:val="26"/>
                <w:szCs w:val="26"/>
              </w:rPr>
            </w:pPr>
            <w:r>
              <w:rPr>
                <w:sz w:val="26"/>
                <w:szCs w:val="26"/>
              </w:rPr>
              <w:t>Инструктажи перед выходом на каникулы</w:t>
            </w:r>
          </w:p>
        </w:tc>
        <w:tc>
          <w:tcPr>
            <w:tcW w:w="2838" w:type="dxa"/>
            <w:tcBorders>
              <w:top w:val="single" w:sz="4" w:space="0" w:color="000000"/>
              <w:left w:val="single" w:sz="4" w:space="0" w:color="000000"/>
              <w:bottom w:val="single" w:sz="4" w:space="0" w:color="auto"/>
              <w:right w:val="single" w:sz="4" w:space="0" w:color="000000"/>
            </w:tcBorders>
          </w:tcPr>
          <w:p w14:paraId="219FE6F9" w14:textId="77777777" w:rsidR="00553E17" w:rsidRDefault="00553E17" w:rsidP="001C5C11">
            <w:pPr>
              <w:ind w:right="-1"/>
              <w:rPr>
                <w:rFonts w:eastAsia="Batang"/>
                <w:sz w:val="26"/>
                <w:szCs w:val="26"/>
              </w:rPr>
            </w:pPr>
            <w:r>
              <w:rPr>
                <w:rFonts w:eastAsia="Batang"/>
                <w:sz w:val="26"/>
                <w:szCs w:val="26"/>
              </w:rPr>
              <w:t>Классные руководители</w:t>
            </w:r>
          </w:p>
        </w:tc>
      </w:tr>
      <w:tr w:rsidR="00553E17" w:rsidRPr="00AF064A" w14:paraId="15C09045" w14:textId="77777777" w:rsidTr="001C5C11">
        <w:trPr>
          <w:gridAfter w:val="1"/>
          <w:wAfter w:w="33" w:type="dxa"/>
          <w:trHeight w:val="1245"/>
        </w:trPr>
        <w:tc>
          <w:tcPr>
            <w:tcW w:w="3715" w:type="dxa"/>
            <w:gridSpan w:val="2"/>
            <w:tcBorders>
              <w:top w:val="single" w:sz="4" w:space="0" w:color="000000"/>
              <w:left w:val="single" w:sz="4" w:space="0" w:color="000000"/>
              <w:bottom w:val="single" w:sz="4" w:space="0" w:color="auto"/>
              <w:right w:val="single" w:sz="4" w:space="0" w:color="000000"/>
            </w:tcBorders>
          </w:tcPr>
          <w:p w14:paraId="77E4DB73" w14:textId="77777777" w:rsidR="00553E17" w:rsidRDefault="00553E17" w:rsidP="001C5C11">
            <w:pPr>
              <w:rPr>
                <w:sz w:val="26"/>
                <w:szCs w:val="26"/>
              </w:rPr>
            </w:pPr>
            <w:r>
              <w:rPr>
                <w:sz w:val="26"/>
                <w:szCs w:val="26"/>
              </w:rPr>
              <w:t xml:space="preserve">Проведение тренировок по эвакуации из здания </w:t>
            </w:r>
          </w:p>
        </w:tc>
        <w:tc>
          <w:tcPr>
            <w:tcW w:w="1711" w:type="dxa"/>
            <w:gridSpan w:val="2"/>
            <w:tcBorders>
              <w:top w:val="single" w:sz="4" w:space="0" w:color="000000"/>
              <w:left w:val="single" w:sz="4" w:space="0" w:color="000000"/>
              <w:bottom w:val="single" w:sz="4" w:space="0" w:color="auto"/>
              <w:right w:val="single" w:sz="4" w:space="0" w:color="000000"/>
            </w:tcBorders>
          </w:tcPr>
          <w:p w14:paraId="21C3B195" w14:textId="77777777" w:rsidR="00553E17" w:rsidRDefault="00553E17" w:rsidP="001C5C11">
            <w:pPr>
              <w:ind w:right="-1"/>
              <w:jc w:val="center"/>
              <w:rPr>
                <w:sz w:val="26"/>
                <w:szCs w:val="26"/>
              </w:rPr>
            </w:pPr>
            <w:r>
              <w:rPr>
                <w:sz w:val="26"/>
                <w:szCs w:val="26"/>
              </w:rPr>
              <w:t>1-11</w:t>
            </w:r>
          </w:p>
        </w:tc>
        <w:tc>
          <w:tcPr>
            <w:tcW w:w="2208" w:type="dxa"/>
            <w:gridSpan w:val="2"/>
            <w:tcBorders>
              <w:top w:val="single" w:sz="4" w:space="0" w:color="000000"/>
              <w:left w:val="single" w:sz="4" w:space="0" w:color="000000"/>
              <w:bottom w:val="single" w:sz="4" w:space="0" w:color="auto"/>
              <w:right w:val="single" w:sz="4" w:space="0" w:color="000000"/>
            </w:tcBorders>
          </w:tcPr>
          <w:p w14:paraId="6B805CB2" w14:textId="77777777" w:rsidR="00553E17" w:rsidRDefault="00553E17" w:rsidP="001C5C11">
            <w:pPr>
              <w:ind w:right="-1"/>
              <w:rPr>
                <w:sz w:val="26"/>
                <w:szCs w:val="26"/>
              </w:rPr>
            </w:pPr>
            <w:r>
              <w:rPr>
                <w:sz w:val="26"/>
                <w:szCs w:val="26"/>
              </w:rPr>
              <w:t>ежемесячно</w:t>
            </w:r>
          </w:p>
        </w:tc>
        <w:tc>
          <w:tcPr>
            <w:tcW w:w="2838" w:type="dxa"/>
            <w:tcBorders>
              <w:top w:val="single" w:sz="4" w:space="0" w:color="000000"/>
              <w:left w:val="single" w:sz="4" w:space="0" w:color="000000"/>
              <w:bottom w:val="single" w:sz="4" w:space="0" w:color="auto"/>
              <w:right w:val="single" w:sz="4" w:space="0" w:color="000000"/>
            </w:tcBorders>
          </w:tcPr>
          <w:p w14:paraId="36710204" w14:textId="77777777" w:rsidR="00553E17" w:rsidRPr="00EA20A3" w:rsidRDefault="00553E17" w:rsidP="001C5C11">
            <w:pPr>
              <w:ind w:right="-1"/>
              <w:rPr>
                <w:rFonts w:eastAsia="Batang"/>
                <w:color w:val="000000" w:themeColor="text1"/>
                <w:sz w:val="26"/>
                <w:szCs w:val="26"/>
              </w:rPr>
            </w:pPr>
            <w:r w:rsidRPr="00EA20A3">
              <w:rPr>
                <w:rFonts w:eastAsia="Batang"/>
                <w:color w:val="000000" w:themeColor="text1"/>
                <w:sz w:val="26"/>
                <w:szCs w:val="26"/>
              </w:rPr>
              <w:t>Классные руководители 1-11 классов</w:t>
            </w:r>
          </w:p>
          <w:p w14:paraId="286715EB" w14:textId="77777777" w:rsidR="00553E17" w:rsidRPr="00EA20A3" w:rsidRDefault="00553E17" w:rsidP="001C5C11">
            <w:pPr>
              <w:ind w:right="-1"/>
              <w:rPr>
                <w:rFonts w:eastAsia="Batang"/>
                <w:color w:val="000000" w:themeColor="text1"/>
                <w:sz w:val="26"/>
                <w:szCs w:val="26"/>
              </w:rPr>
            </w:pPr>
            <w:r w:rsidRPr="00EA20A3">
              <w:rPr>
                <w:rFonts w:eastAsia="Batang"/>
                <w:color w:val="000000" w:themeColor="text1"/>
                <w:sz w:val="26"/>
                <w:szCs w:val="26"/>
              </w:rPr>
              <w:t>Преподаватель-организатор ОБ</w:t>
            </w:r>
            <w:r>
              <w:rPr>
                <w:rFonts w:eastAsia="Batang"/>
                <w:color w:val="000000" w:themeColor="text1"/>
                <w:sz w:val="26"/>
                <w:szCs w:val="26"/>
              </w:rPr>
              <w:t>ЗР</w:t>
            </w:r>
            <w:r w:rsidRPr="00EA20A3">
              <w:rPr>
                <w:rFonts w:eastAsia="Batang"/>
                <w:color w:val="000000" w:themeColor="text1"/>
                <w:sz w:val="26"/>
                <w:szCs w:val="26"/>
              </w:rPr>
              <w:t xml:space="preserve"> Берденников И.А.</w:t>
            </w:r>
          </w:p>
        </w:tc>
      </w:tr>
      <w:tr w:rsidR="00553E17" w:rsidRPr="008B79B4" w14:paraId="2EC6498D" w14:textId="77777777" w:rsidTr="001C5C11">
        <w:trPr>
          <w:gridAfter w:val="1"/>
          <w:wAfter w:w="33" w:type="dxa"/>
        </w:trPr>
        <w:tc>
          <w:tcPr>
            <w:tcW w:w="10472" w:type="dxa"/>
            <w:gridSpan w:val="7"/>
            <w:tcBorders>
              <w:top w:val="single" w:sz="4" w:space="0" w:color="000000"/>
              <w:left w:val="single" w:sz="4" w:space="0" w:color="000000"/>
              <w:bottom w:val="single" w:sz="4" w:space="0" w:color="000000"/>
              <w:right w:val="single" w:sz="4" w:space="0" w:color="000000"/>
            </w:tcBorders>
          </w:tcPr>
          <w:p w14:paraId="176B6DE0" w14:textId="77777777" w:rsidR="00553E17" w:rsidRPr="005376E8" w:rsidRDefault="00553E17" w:rsidP="001C5C11">
            <w:pPr>
              <w:ind w:right="-1"/>
              <w:jc w:val="center"/>
              <w:rPr>
                <w:i/>
                <w:color w:val="000000" w:themeColor="text1"/>
                <w:sz w:val="26"/>
                <w:szCs w:val="26"/>
              </w:rPr>
            </w:pPr>
          </w:p>
          <w:p w14:paraId="0F62F6CE" w14:textId="77777777" w:rsidR="00553E17" w:rsidRPr="005376E8" w:rsidRDefault="00553E17" w:rsidP="001C5C11">
            <w:pPr>
              <w:ind w:right="-1"/>
              <w:jc w:val="center"/>
              <w:rPr>
                <w:b/>
                <w:color w:val="000000" w:themeColor="text1"/>
                <w:sz w:val="26"/>
                <w:szCs w:val="26"/>
              </w:rPr>
            </w:pPr>
            <w:r w:rsidRPr="005376E8">
              <w:rPr>
                <w:b/>
                <w:color w:val="000000" w:themeColor="text1"/>
                <w:sz w:val="26"/>
                <w:szCs w:val="26"/>
              </w:rPr>
              <w:t xml:space="preserve">Классное руководство </w:t>
            </w:r>
          </w:p>
          <w:p w14:paraId="62A2FACD"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(согласно индивидуальным планам работы</w:t>
            </w:r>
          </w:p>
          <w:p w14:paraId="217C6CA2"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классных руководителей)</w:t>
            </w:r>
          </w:p>
          <w:p w14:paraId="3D603461" w14:textId="77777777" w:rsidR="00553E17" w:rsidRPr="005376E8" w:rsidRDefault="00553E17" w:rsidP="001C5C11">
            <w:pPr>
              <w:ind w:right="-1"/>
              <w:jc w:val="center"/>
              <w:rPr>
                <w:i/>
                <w:color w:val="000000" w:themeColor="text1"/>
                <w:sz w:val="26"/>
                <w:szCs w:val="26"/>
              </w:rPr>
            </w:pPr>
          </w:p>
        </w:tc>
      </w:tr>
      <w:tr w:rsidR="00553E17" w:rsidRPr="00571CEB" w14:paraId="7FE5126E" w14:textId="77777777" w:rsidTr="001C5C11">
        <w:trPr>
          <w:gridAfter w:val="1"/>
          <w:wAfter w:w="33" w:type="dxa"/>
        </w:trPr>
        <w:tc>
          <w:tcPr>
            <w:tcW w:w="10472" w:type="dxa"/>
            <w:gridSpan w:val="7"/>
            <w:tcBorders>
              <w:top w:val="single" w:sz="4" w:space="0" w:color="000000"/>
              <w:left w:val="single" w:sz="4" w:space="0" w:color="000000"/>
              <w:bottom w:val="single" w:sz="4" w:space="0" w:color="000000"/>
              <w:right w:val="single" w:sz="4" w:space="0" w:color="000000"/>
            </w:tcBorders>
          </w:tcPr>
          <w:p w14:paraId="080077AC" w14:textId="77777777" w:rsidR="00553E17" w:rsidRPr="005376E8" w:rsidRDefault="00553E17" w:rsidP="001C5C11">
            <w:pPr>
              <w:ind w:right="-1"/>
              <w:jc w:val="center"/>
              <w:rPr>
                <w:i/>
                <w:color w:val="000000" w:themeColor="text1"/>
                <w:sz w:val="26"/>
                <w:szCs w:val="26"/>
              </w:rPr>
            </w:pPr>
          </w:p>
          <w:p w14:paraId="14FBC5F9" w14:textId="77777777" w:rsidR="00553E17" w:rsidRPr="005376E8" w:rsidRDefault="00553E17" w:rsidP="001C5C11">
            <w:pPr>
              <w:ind w:right="-1"/>
              <w:jc w:val="center"/>
              <w:rPr>
                <w:b/>
                <w:color w:val="000000" w:themeColor="text1"/>
                <w:sz w:val="26"/>
                <w:szCs w:val="26"/>
              </w:rPr>
            </w:pPr>
            <w:r w:rsidRPr="005376E8">
              <w:rPr>
                <w:b/>
                <w:color w:val="000000" w:themeColor="text1"/>
                <w:sz w:val="26"/>
                <w:szCs w:val="26"/>
              </w:rPr>
              <w:t>Школьный урок</w:t>
            </w:r>
          </w:p>
          <w:p w14:paraId="19E695AF" w14:textId="77777777" w:rsidR="00553E17" w:rsidRPr="005376E8" w:rsidRDefault="00553E17" w:rsidP="001C5C11">
            <w:pPr>
              <w:ind w:right="-1"/>
              <w:jc w:val="center"/>
              <w:rPr>
                <w:color w:val="000000" w:themeColor="text1"/>
                <w:sz w:val="26"/>
                <w:szCs w:val="26"/>
              </w:rPr>
            </w:pPr>
            <w:r w:rsidRPr="005376E8">
              <w:rPr>
                <w:color w:val="000000" w:themeColor="text1"/>
                <w:sz w:val="26"/>
                <w:szCs w:val="26"/>
              </w:rPr>
              <w:t>(согласно индивидуальным планам работы учителей-предметников)</w:t>
            </w:r>
          </w:p>
          <w:p w14:paraId="3E092534" w14:textId="77777777" w:rsidR="00553E17" w:rsidRPr="005376E8" w:rsidRDefault="00553E17" w:rsidP="001C5C11">
            <w:pPr>
              <w:ind w:right="-1"/>
              <w:jc w:val="center"/>
              <w:rPr>
                <w:i/>
                <w:color w:val="000000" w:themeColor="text1"/>
                <w:sz w:val="26"/>
                <w:szCs w:val="26"/>
              </w:rPr>
            </w:pPr>
          </w:p>
        </w:tc>
      </w:tr>
    </w:tbl>
    <w:p w14:paraId="1200FE4D" w14:textId="77777777" w:rsidR="00553E17" w:rsidRDefault="00553E17" w:rsidP="00553E17">
      <w:pPr>
        <w:spacing w:line="200" w:lineRule="exact"/>
        <w:rPr>
          <w:sz w:val="20"/>
          <w:szCs w:val="20"/>
        </w:rPr>
      </w:pPr>
    </w:p>
    <w:p w14:paraId="4B2878A9" w14:textId="77777777" w:rsidR="00553E17" w:rsidRDefault="00553E17" w:rsidP="00553E17">
      <w:pPr>
        <w:spacing w:line="200" w:lineRule="exact"/>
        <w:rPr>
          <w:sz w:val="20"/>
          <w:szCs w:val="20"/>
        </w:rPr>
      </w:pPr>
    </w:p>
    <w:p w14:paraId="6AA9B712" w14:textId="77777777" w:rsidR="00553E17" w:rsidRDefault="00553E17" w:rsidP="00553E17">
      <w:pPr>
        <w:spacing w:line="200" w:lineRule="exact"/>
        <w:rPr>
          <w:sz w:val="20"/>
          <w:szCs w:val="20"/>
        </w:rPr>
      </w:pPr>
    </w:p>
    <w:p w14:paraId="0BE118EA" w14:textId="77777777" w:rsidR="00553E17" w:rsidRDefault="00553E17" w:rsidP="00553E17">
      <w:pPr>
        <w:spacing w:line="200" w:lineRule="exact"/>
        <w:rPr>
          <w:sz w:val="20"/>
          <w:szCs w:val="20"/>
        </w:rPr>
      </w:pPr>
    </w:p>
    <w:p w14:paraId="558587A6" w14:textId="77777777" w:rsidR="00553E17" w:rsidRDefault="00553E17" w:rsidP="00553E17">
      <w:pPr>
        <w:spacing w:line="200" w:lineRule="exact"/>
        <w:rPr>
          <w:sz w:val="20"/>
          <w:szCs w:val="20"/>
        </w:rPr>
      </w:pPr>
    </w:p>
    <w:p w14:paraId="7EB1BF72" w14:textId="77777777" w:rsidR="00553E17" w:rsidRDefault="00553E17" w:rsidP="00553E17">
      <w:pPr>
        <w:spacing w:line="200" w:lineRule="exact"/>
        <w:rPr>
          <w:sz w:val="20"/>
          <w:szCs w:val="20"/>
        </w:rPr>
      </w:pPr>
    </w:p>
    <w:p w14:paraId="040A77F2" w14:textId="77777777" w:rsidR="00553E17" w:rsidRDefault="00553E17" w:rsidP="00553E17">
      <w:pPr>
        <w:spacing w:line="200" w:lineRule="exact"/>
        <w:rPr>
          <w:sz w:val="20"/>
          <w:szCs w:val="20"/>
        </w:rPr>
      </w:pPr>
    </w:p>
    <w:p w14:paraId="20A83863" w14:textId="77777777" w:rsidR="00553E17" w:rsidRDefault="00553E17" w:rsidP="00553E17">
      <w:pPr>
        <w:spacing w:line="200" w:lineRule="exact"/>
        <w:rPr>
          <w:sz w:val="20"/>
          <w:szCs w:val="20"/>
        </w:rPr>
      </w:pPr>
    </w:p>
    <w:p w14:paraId="7087EDA7" w14:textId="77777777" w:rsidR="00553E17" w:rsidRDefault="00553E17" w:rsidP="00553E17">
      <w:pPr>
        <w:spacing w:line="200" w:lineRule="exact"/>
        <w:rPr>
          <w:sz w:val="20"/>
          <w:szCs w:val="20"/>
        </w:rPr>
      </w:pPr>
    </w:p>
    <w:p w14:paraId="29B508A5" w14:textId="77777777" w:rsidR="00553E17" w:rsidRDefault="00553E17" w:rsidP="00553E17">
      <w:pPr>
        <w:spacing w:line="200" w:lineRule="exact"/>
        <w:rPr>
          <w:sz w:val="20"/>
          <w:szCs w:val="20"/>
        </w:rPr>
      </w:pPr>
    </w:p>
    <w:p w14:paraId="211967DA" w14:textId="77777777" w:rsidR="00553E17" w:rsidRDefault="00553E17" w:rsidP="00553E17">
      <w:pPr>
        <w:spacing w:line="200" w:lineRule="exact"/>
        <w:rPr>
          <w:sz w:val="20"/>
          <w:szCs w:val="20"/>
        </w:rPr>
      </w:pPr>
    </w:p>
    <w:p w14:paraId="66B1DBBA" w14:textId="77777777" w:rsidR="00553E17" w:rsidRDefault="00553E17" w:rsidP="00553E17">
      <w:pPr>
        <w:spacing w:line="200" w:lineRule="exact"/>
        <w:rPr>
          <w:sz w:val="20"/>
          <w:szCs w:val="20"/>
        </w:rPr>
      </w:pPr>
    </w:p>
    <w:p w14:paraId="50475DFD" w14:textId="77777777" w:rsidR="00553E17" w:rsidRDefault="00553E17" w:rsidP="00553E17">
      <w:pPr>
        <w:spacing w:line="200" w:lineRule="exact"/>
        <w:rPr>
          <w:sz w:val="20"/>
          <w:szCs w:val="20"/>
        </w:rPr>
      </w:pPr>
    </w:p>
    <w:p w14:paraId="5CED9092" w14:textId="77777777" w:rsidR="00553E17" w:rsidRDefault="00553E17" w:rsidP="00553E17">
      <w:pPr>
        <w:spacing w:line="200" w:lineRule="exact"/>
        <w:rPr>
          <w:sz w:val="20"/>
          <w:szCs w:val="20"/>
        </w:rPr>
      </w:pPr>
    </w:p>
    <w:p w14:paraId="20D00CD4" w14:textId="77777777" w:rsidR="00553E17" w:rsidRDefault="00553E17" w:rsidP="00553E17">
      <w:pPr>
        <w:spacing w:line="200" w:lineRule="exact"/>
        <w:rPr>
          <w:sz w:val="20"/>
          <w:szCs w:val="20"/>
        </w:rPr>
      </w:pPr>
    </w:p>
    <w:p w14:paraId="6888E80C" w14:textId="77777777" w:rsidR="00553E17" w:rsidRDefault="00553E17" w:rsidP="00553E17">
      <w:pPr>
        <w:spacing w:line="200" w:lineRule="exact"/>
        <w:rPr>
          <w:sz w:val="20"/>
          <w:szCs w:val="20"/>
        </w:rPr>
      </w:pPr>
    </w:p>
    <w:p w14:paraId="673AF5B0" w14:textId="77777777" w:rsidR="00553E17" w:rsidRDefault="00553E17" w:rsidP="00553E17">
      <w:pPr>
        <w:spacing w:line="200" w:lineRule="exact"/>
        <w:rPr>
          <w:sz w:val="20"/>
          <w:szCs w:val="20"/>
        </w:rPr>
      </w:pPr>
    </w:p>
    <w:p w14:paraId="5BF05F44" w14:textId="77777777" w:rsidR="00553E17" w:rsidRDefault="00553E17" w:rsidP="00553E17">
      <w:pPr>
        <w:spacing w:line="200" w:lineRule="exact"/>
        <w:rPr>
          <w:sz w:val="20"/>
          <w:szCs w:val="20"/>
        </w:rPr>
      </w:pPr>
    </w:p>
    <w:p w14:paraId="2F8396FC" w14:textId="77777777" w:rsidR="00553E17" w:rsidRDefault="00553E17" w:rsidP="00553E17">
      <w:pPr>
        <w:spacing w:line="200" w:lineRule="exact"/>
        <w:rPr>
          <w:sz w:val="20"/>
          <w:szCs w:val="20"/>
        </w:rPr>
      </w:pPr>
    </w:p>
    <w:p w14:paraId="66440EDF" w14:textId="77777777" w:rsidR="00553E17" w:rsidRDefault="00553E17" w:rsidP="00553E17">
      <w:pPr>
        <w:spacing w:line="200" w:lineRule="exact"/>
        <w:rPr>
          <w:sz w:val="20"/>
          <w:szCs w:val="20"/>
        </w:rPr>
      </w:pPr>
    </w:p>
    <w:p w14:paraId="5BFB6C3C" w14:textId="77777777" w:rsidR="00553E17" w:rsidRDefault="00553E17" w:rsidP="00553E17">
      <w:pPr>
        <w:spacing w:line="200" w:lineRule="exact"/>
        <w:rPr>
          <w:sz w:val="20"/>
          <w:szCs w:val="20"/>
        </w:rPr>
      </w:pPr>
    </w:p>
    <w:p w14:paraId="577410DD" w14:textId="77777777" w:rsidR="00553E17" w:rsidRDefault="00553E17" w:rsidP="00553E17">
      <w:pPr>
        <w:spacing w:line="200" w:lineRule="exact"/>
        <w:rPr>
          <w:sz w:val="20"/>
          <w:szCs w:val="20"/>
        </w:rPr>
      </w:pPr>
    </w:p>
    <w:p w14:paraId="1AB7CAAD" w14:textId="77777777" w:rsidR="00553E17" w:rsidRDefault="00553E17" w:rsidP="00553E17">
      <w:pPr>
        <w:spacing w:line="200" w:lineRule="exact"/>
        <w:rPr>
          <w:sz w:val="20"/>
          <w:szCs w:val="20"/>
        </w:rPr>
      </w:pPr>
    </w:p>
    <w:p w14:paraId="454F68A1" w14:textId="77777777" w:rsidR="006B25D6" w:rsidRDefault="006B25D6" w:rsidP="006B25D6">
      <w:pPr>
        <w:pStyle w:val="214"/>
        <w:tabs>
          <w:tab w:val="left" w:pos="1442"/>
        </w:tabs>
        <w:spacing w:after="0" w:line="240" w:lineRule="auto"/>
        <w:jc w:val="both"/>
        <w:sectPr w:rsidR="006B25D6" w:rsidSect="00553E17">
          <w:pgSz w:w="11900" w:h="16840"/>
          <w:pgMar w:top="1100" w:right="1054" w:bottom="1106" w:left="1036" w:header="0" w:footer="3" w:gutter="0"/>
          <w:cols w:space="720"/>
          <w:noEndnote/>
          <w:docGrid w:linePitch="360"/>
        </w:sectPr>
      </w:pPr>
    </w:p>
    <w:p w14:paraId="79EA7802" w14:textId="746150AB" w:rsidR="006B25D6" w:rsidRPr="00787203" w:rsidRDefault="00787203" w:rsidP="00787203">
      <w:pPr>
        <w:pStyle w:val="1310"/>
        <w:keepNext/>
        <w:keepLines/>
        <w:shd w:val="clear" w:color="auto" w:fill="auto"/>
        <w:tabs>
          <w:tab w:val="left" w:pos="1510"/>
        </w:tabs>
        <w:spacing w:before="0" w:after="0" w:line="322" w:lineRule="exact"/>
        <w:jc w:val="center"/>
        <w:rPr>
          <w:b/>
          <w:bCs/>
          <w:lang w:val="ru-RU"/>
        </w:rPr>
      </w:pPr>
      <w:bookmarkStart w:id="19" w:name="bookmark346"/>
      <w:r w:rsidRPr="00787203">
        <w:rPr>
          <w:b/>
          <w:bCs/>
          <w:lang w:val="ru-RU"/>
        </w:rPr>
        <w:t>4. Условия реализации основной образовательной программы начального общего образования</w:t>
      </w:r>
    </w:p>
    <w:p w14:paraId="330AE2FB" w14:textId="00361891" w:rsidR="006B25D6" w:rsidRPr="00787203" w:rsidRDefault="00787203" w:rsidP="00787203">
      <w:pPr>
        <w:jc w:val="both"/>
        <w:rPr>
          <w:b/>
          <w:bCs/>
          <w:sz w:val="28"/>
          <w:szCs w:val="28"/>
        </w:rPr>
      </w:pPr>
      <w:r w:rsidRPr="00787203">
        <w:rPr>
          <w:b/>
          <w:bCs/>
          <w:sz w:val="28"/>
          <w:szCs w:val="28"/>
        </w:rPr>
        <w:t>4.1.</w:t>
      </w:r>
      <w:r w:rsidR="006B25D6" w:rsidRPr="00787203">
        <w:rPr>
          <w:b/>
          <w:bCs/>
          <w:sz w:val="28"/>
          <w:szCs w:val="28"/>
        </w:rPr>
        <w:t>Кадровые условия</w:t>
      </w:r>
    </w:p>
    <w:p w14:paraId="43B29392" w14:textId="77777777" w:rsidR="006B25D6" w:rsidRDefault="006B25D6" w:rsidP="006B25D6">
      <w:pPr>
        <w:ind w:firstLine="709"/>
        <w:jc w:val="both"/>
        <w:rPr>
          <w:sz w:val="28"/>
          <w:szCs w:val="28"/>
        </w:rPr>
      </w:pPr>
      <w:r>
        <w:rPr>
          <w:sz w:val="28"/>
          <w:szCs w:val="28"/>
        </w:rPr>
        <w:t>МБОУ «Школа № 79»</w:t>
      </w:r>
      <w:r w:rsidRPr="00143A52">
        <w:rPr>
          <w:sz w:val="28"/>
          <w:szCs w:val="28"/>
        </w:rPr>
        <w:t xml:space="preserve"> располагает необходимым</w:t>
      </w:r>
      <w:r>
        <w:rPr>
          <w:sz w:val="28"/>
          <w:szCs w:val="28"/>
        </w:rPr>
        <w:t>и</w:t>
      </w:r>
      <w:r w:rsidRPr="00143A52">
        <w:rPr>
          <w:sz w:val="28"/>
          <w:szCs w:val="28"/>
        </w:rPr>
        <w:t xml:space="preserve"> </w:t>
      </w:r>
      <w:r>
        <w:rPr>
          <w:sz w:val="28"/>
          <w:szCs w:val="28"/>
        </w:rPr>
        <w:t xml:space="preserve">кадровыми ресурсами </w:t>
      </w:r>
      <w:r w:rsidRPr="00AC186B">
        <w:rPr>
          <w:sz w:val="28"/>
          <w:szCs w:val="28"/>
        </w:rPr>
        <w:t xml:space="preserve">для реализации основной общеобразовательной программы основного общего образования. В 5 – 9 классах работают 31 педагог. Из них имеют высшее образование – 28 человек, среднее специальное – 1 человек, 2 человека обучаются на 4 курсе ЮФУ. Имеют высшую квалификационную категорию – 16 человек, первую – 2 человека. Имеют стаж работы до 5 лет – 6 человек, от 6 до 20 лет – 4  человека, свыше 20 лет – 21 человек. </w:t>
      </w:r>
      <w:r>
        <w:rPr>
          <w:sz w:val="28"/>
          <w:szCs w:val="28"/>
        </w:rPr>
        <w:t xml:space="preserve">Награждены Почетными грамотами Министерства образования и науки, Министерства просвещения – 3 человека. Награждены нагрудными знаками «Почетный работник общего образования», «Отличник народного просвещения» - 2 человек. </w:t>
      </w:r>
      <w:r w:rsidRPr="00143A52">
        <w:rPr>
          <w:sz w:val="28"/>
          <w:szCs w:val="28"/>
        </w:rPr>
        <w:t xml:space="preserve">Все учителя, работающие в </w:t>
      </w:r>
      <w:r>
        <w:rPr>
          <w:sz w:val="28"/>
          <w:szCs w:val="28"/>
        </w:rPr>
        <w:t>5-9</w:t>
      </w:r>
      <w:r w:rsidRPr="00143A52">
        <w:rPr>
          <w:sz w:val="28"/>
          <w:szCs w:val="28"/>
        </w:rPr>
        <w:t xml:space="preserve"> классах, прошли необходимую курсовую подготовку по обновленным ФГОС.</w:t>
      </w:r>
    </w:p>
    <w:p w14:paraId="34D42075" w14:textId="77777777" w:rsidR="006B25D6" w:rsidRDefault="006B25D6" w:rsidP="006B25D6">
      <w:pPr>
        <w:ind w:firstLine="709"/>
        <w:jc w:val="both"/>
        <w:rPr>
          <w:sz w:val="28"/>
          <w:szCs w:val="28"/>
        </w:rPr>
      </w:pPr>
      <w:r>
        <w:rPr>
          <w:sz w:val="28"/>
          <w:szCs w:val="28"/>
        </w:rPr>
        <w:t>В Школы созданы все необходимые условия для повышения квалификации педагогов. За последние 3 года 100% педагогов повысили свою квалификацию по различным проблемам образования. Подготовлен и действует перспективный план повышения квалификации работников Школы на 2025-2028 г.г.</w:t>
      </w:r>
    </w:p>
    <w:p w14:paraId="48EDE8DE" w14:textId="77777777" w:rsidR="006B25D6" w:rsidRDefault="006B25D6" w:rsidP="006B25D6">
      <w:pPr>
        <w:ind w:firstLine="709"/>
        <w:jc w:val="both"/>
        <w:rPr>
          <w:sz w:val="28"/>
          <w:szCs w:val="28"/>
        </w:rPr>
      </w:pPr>
      <w:r>
        <w:rPr>
          <w:sz w:val="28"/>
          <w:szCs w:val="28"/>
        </w:rPr>
        <w:t>Аттестация на квалификационную категорию проводится в соответствии с перспективным планом прохождения аттестации на 5 лет. При подготовке документов для прохождения аттестации на занимаемую должность администрации Школы руководствуется п</w:t>
      </w:r>
      <w:r w:rsidRPr="008E7F35">
        <w:rPr>
          <w:sz w:val="28"/>
          <w:szCs w:val="28"/>
        </w:rPr>
        <w:t>риказом Министерства просвещения Российской Федерации от 24.03.2023 № 196 «Об утверждении Порядка проведения аттестации педагогических работников организаций, осуществляющих образовательную деятельность» установлены правила проведения аттестации педагогических работников образовательных организаций</w:t>
      </w:r>
      <w:r>
        <w:rPr>
          <w:sz w:val="28"/>
          <w:szCs w:val="28"/>
        </w:rPr>
        <w:t>»</w:t>
      </w:r>
      <w:r w:rsidRPr="008E7F35">
        <w:rPr>
          <w:sz w:val="28"/>
          <w:szCs w:val="28"/>
        </w:rPr>
        <w:t>.</w:t>
      </w:r>
      <w:r>
        <w:rPr>
          <w:sz w:val="28"/>
          <w:szCs w:val="28"/>
        </w:rPr>
        <w:t xml:space="preserve"> Для остальных работников действует локальный акт – «Положение о порядке аттестации работников МБОУ «Школа № 79» на соответствие занимаемой должности».</w:t>
      </w:r>
    </w:p>
    <w:p w14:paraId="6A0B679C" w14:textId="77777777" w:rsidR="006B25D6" w:rsidRDefault="006B25D6" w:rsidP="006B25D6">
      <w:pPr>
        <w:rPr>
          <w:sz w:val="28"/>
          <w:szCs w:val="28"/>
        </w:rPr>
      </w:pPr>
      <w:r>
        <w:rPr>
          <w:sz w:val="28"/>
          <w:szCs w:val="28"/>
        </w:rPr>
        <w:br w:type="page"/>
      </w:r>
    </w:p>
    <w:p w14:paraId="5292B924" w14:textId="77777777" w:rsidR="006B25D6" w:rsidRDefault="006B25D6" w:rsidP="006B25D6">
      <w:pPr>
        <w:rPr>
          <w:rFonts w:eastAsia="SchoolBookSanPin"/>
          <w:i/>
          <w:iCs/>
          <w:sz w:val="28"/>
          <w:szCs w:val="28"/>
        </w:rPr>
        <w:sectPr w:rsidR="006B25D6" w:rsidSect="006B25D6">
          <w:pgSz w:w="11900" w:h="16840"/>
          <w:pgMar w:top="1100" w:right="1054" w:bottom="1106" w:left="1036" w:header="0" w:footer="3" w:gutter="0"/>
          <w:cols w:space="720"/>
          <w:noEndnote/>
          <w:docGrid w:linePitch="360"/>
        </w:sect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6"/>
        <w:gridCol w:w="1654"/>
        <w:gridCol w:w="1323"/>
        <w:gridCol w:w="1134"/>
        <w:gridCol w:w="2126"/>
        <w:gridCol w:w="1134"/>
        <w:gridCol w:w="1701"/>
        <w:gridCol w:w="3674"/>
        <w:gridCol w:w="1106"/>
        <w:gridCol w:w="890"/>
      </w:tblGrid>
      <w:tr w:rsidR="006B25D6" w:rsidRPr="00C260DB" w14:paraId="3E6F8FF0" w14:textId="77777777" w:rsidTr="00AC186B">
        <w:tc>
          <w:tcPr>
            <w:tcW w:w="426" w:type="dxa"/>
          </w:tcPr>
          <w:p w14:paraId="61D58260" w14:textId="77777777" w:rsidR="006B25D6" w:rsidRPr="00C260DB" w:rsidRDefault="006B25D6" w:rsidP="00B04B79">
            <w:pPr>
              <w:jc w:val="center"/>
            </w:pPr>
            <w:r w:rsidRPr="00C260DB">
              <w:t>№</w:t>
            </w:r>
          </w:p>
        </w:tc>
        <w:tc>
          <w:tcPr>
            <w:tcW w:w="1654" w:type="dxa"/>
          </w:tcPr>
          <w:p w14:paraId="56F79715" w14:textId="77777777" w:rsidR="006B25D6" w:rsidRPr="00C260DB" w:rsidRDefault="006B25D6" w:rsidP="00B04B79">
            <w:pPr>
              <w:jc w:val="center"/>
            </w:pPr>
            <w:r w:rsidRPr="00C260DB">
              <w:t>ФИО</w:t>
            </w:r>
          </w:p>
        </w:tc>
        <w:tc>
          <w:tcPr>
            <w:tcW w:w="1323" w:type="dxa"/>
          </w:tcPr>
          <w:p w14:paraId="736BE448" w14:textId="77777777" w:rsidR="006B25D6" w:rsidRPr="00C260DB" w:rsidRDefault="006B25D6" w:rsidP="00B04B79">
            <w:pPr>
              <w:jc w:val="center"/>
            </w:pPr>
            <w:r w:rsidRPr="00C260DB">
              <w:t>занимаемая должность (преподаваемый предмет)</w:t>
            </w:r>
          </w:p>
        </w:tc>
        <w:tc>
          <w:tcPr>
            <w:tcW w:w="1134" w:type="dxa"/>
          </w:tcPr>
          <w:p w14:paraId="0D218E54" w14:textId="77777777" w:rsidR="006B25D6" w:rsidRPr="00C260DB" w:rsidRDefault="006B25D6" w:rsidP="00B04B79">
            <w:pPr>
              <w:jc w:val="center"/>
            </w:pPr>
            <w:r w:rsidRPr="00C260DB">
              <w:t>уровень образования</w:t>
            </w:r>
          </w:p>
          <w:p w14:paraId="5B5DDCD8" w14:textId="77777777" w:rsidR="006B25D6" w:rsidRPr="00C260DB" w:rsidRDefault="006B25D6" w:rsidP="00B04B79">
            <w:pPr>
              <w:jc w:val="center"/>
            </w:pPr>
            <w:r w:rsidRPr="00C260DB">
              <w:t>(ВПО,СПО)</w:t>
            </w:r>
          </w:p>
        </w:tc>
        <w:tc>
          <w:tcPr>
            <w:tcW w:w="2126" w:type="dxa"/>
          </w:tcPr>
          <w:p w14:paraId="3AEE2A61" w14:textId="77777777" w:rsidR="006B25D6" w:rsidRPr="00C260DB" w:rsidRDefault="006B25D6" w:rsidP="00B04B79">
            <w:pPr>
              <w:jc w:val="center"/>
            </w:pPr>
            <w:r w:rsidRPr="00C260DB">
              <w:t>Наименование учебного заведения, квалификация, специальность по диплому, год окончания</w:t>
            </w:r>
          </w:p>
        </w:tc>
        <w:tc>
          <w:tcPr>
            <w:tcW w:w="1134" w:type="dxa"/>
          </w:tcPr>
          <w:p w14:paraId="5DDC91E5" w14:textId="77777777" w:rsidR="006B25D6" w:rsidRPr="00C260DB" w:rsidRDefault="006B25D6" w:rsidP="00B04B79">
            <w:pPr>
              <w:jc w:val="center"/>
            </w:pPr>
            <w:r w:rsidRPr="00C260DB">
              <w:t xml:space="preserve">Сведения об аттестации </w:t>
            </w:r>
          </w:p>
        </w:tc>
        <w:tc>
          <w:tcPr>
            <w:tcW w:w="1701" w:type="dxa"/>
          </w:tcPr>
          <w:p w14:paraId="71D5E30B" w14:textId="77777777" w:rsidR="006B25D6" w:rsidRPr="00C260DB" w:rsidRDefault="006B25D6" w:rsidP="00B04B79">
            <w:pPr>
              <w:jc w:val="center"/>
            </w:pPr>
            <w:r w:rsidRPr="00C260DB">
              <w:t>Сведения о наличии переподготовки (не менее 250 часов)</w:t>
            </w:r>
          </w:p>
        </w:tc>
        <w:tc>
          <w:tcPr>
            <w:tcW w:w="3674" w:type="dxa"/>
          </w:tcPr>
          <w:p w14:paraId="35740991" w14:textId="77777777" w:rsidR="006B25D6" w:rsidRPr="00C260DB" w:rsidRDefault="006B25D6" w:rsidP="00B04B79">
            <w:pPr>
              <w:jc w:val="center"/>
            </w:pPr>
            <w:r w:rsidRPr="00C260DB">
              <w:t>Сведения о КПК</w:t>
            </w:r>
          </w:p>
        </w:tc>
        <w:tc>
          <w:tcPr>
            <w:tcW w:w="1106" w:type="dxa"/>
          </w:tcPr>
          <w:p w14:paraId="3F9FE128" w14:textId="77777777" w:rsidR="006B25D6" w:rsidRPr="00C260DB" w:rsidRDefault="006B25D6" w:rsidP="00B04B79">
            <w:pPr>
              <w:jc w:val="center"/>
            </w:pPr>
            <w:r w:rsidRPr="00C260DB">
              <w:t>ученая степень,</w:t>
            </w:r>
          </w:p>
          <w:p w14:paraId="738DA16E" w14:textId="77777777" w:rsidR="006B25D6" w:rsidRPr="00C260DB" w:rsidRDefault="006B25D6" w:rsidP="00B04B79">
            <w:pPr>
              <w:jc w:val="center"/>
            </w:pPr>
            <w:r w:rsidRPr="00C260DB">
              <w:t>звания, награды</w:t>
            </w:r>
          </w:p>
        </w:tc>
        <w:tc>
          <w:tcPr>
            <w:tcW w:w="890" w:type="dxa"/>
          </w:tcPr>
          <w:p w14:paraId="1B76FA5D" w14:textId="77777777" w:rsidR="006B25D6" w:rsidRPr="00C260DB" w:rsidRDefault="006B25D6" w:rsidP="00B04B79">
            <w:pPr>
              <w:jc w:val="center"/>
            </w:pPr>
            <w:r w:rsidRPr="00C260DB">
              <w:t>стаж работы</w:t>
            </w:r>
          </w:p>
        </w:tc>
      </w:tr>
      <w:tr w:rsidR="006B25D6" w:rsidRPr="00C260DB" w14:paraId="0B4AFE5A" w14:textId="77777777" w:rsidTr="00AC186B">
        <w:tc>
          <w:tcPr>
            <w:tcW w:w="426" w:type="dxa"/>
          </w:tcPr>
          <w:p w14:paraId="58F1AEF8" w14:textId="77777777" w:rsidR="006B25D6" w:rsidRPr="00C260DB" w:rsidRDefault="006B25D6" w:rsidP="00B04B79">
            <w:pPr>
              <w:jc w:val="center"/>
              <w:rPr>
                <w:sz w:val="20"/>
                <w:szCs w:val="20"/>
              </w:rPr>
            </w:pPr>
            <w:r w:rsidRPr="00C260DB">
              <w:rPr>
                <w:sz w:val="20"/>
                <w:szCs w:val="20"/>
              </w:rPr>
              <w:t>1</w:t>
            </w:r>
          </w:p>
        </w:tc>
        <w:tc>
          <w:tcPr>
            <w:tcW w:w="1654" w:type="dxa"/>
          </w:tcPr>
          <w:p w14:paraId="4AD2568E" w14:textId="77777777" w:rsidR="006B25D6" w:rsidRPr="00C260DB" w:rsidRDefault="006B25D6" w:rsidP="00B04B79">
            <w:pPr>
              <w:tabs>
                <w:tab w:val="left" w:pos="993"/>
              </w:tabs>
              <w:rPr>
                <w:lang w:eastAsia="en-US"/>
              </w:rPr>
            </w:pPr>
            <w:r w:rsidRPr="00C260DB">
              <w:t>Агапитова Ирина Викторовна</w:t>
            </w:r>
          </w:p>
        </w:tc>
        <w:tc>
          <w:tcPr>
            <w:tcW w:w="1323" w:type="dxa"/>
          </w:tcPr>
          <w:p w14:paraId="024F6619" w14:textId="77777777" w:rsidR="006B25D6" w:rsidRPr="00C260DB" w:rsidRDefault="006B25D6" w:rsidP="00B04B79">
            <w:pPr>
              <w:tabs>
                <w:tab w:val="left" w:pos="993"/>
              </w:tabs>
              <w:rPr>
                <w:lang w:eastAsia="en-US"/>
              </w:rPr>
            </w:pPr>
            <w:r w:rsidRPr="00C260DB">
              <w:t>учитель математики, труда (технологии)</w:t>
            </w:r>
          </w:p>
        </w:tc>
        <w:tc>
          <w:tcPr>
            <w:tcW w:w="1134" w:type="dxa"/>
          </w:tcPr>
          <w:p w14:paraId="3B0C7EC3" w14:textId="77777777" w:rsidR="006B25D6" w:rsidRPr="00C260DB" w:rsidRDefault="006B25D6" w:rsidP="00B04B79">
            <w:r w:rsidRPr="00C260DB">
              <w:t>ВПО</w:t>
            </w:r>
          </w:p>
        </w:tc>
        <w:tc>
          <w:tcPr>
            <w:tcW w:w="2126" w:type="dxa"/>
          </w:tcPr>
          <w:p w14:paraId="6967C2BA" w14:textId="77777777" w:rsidR="006B25D6" w:rsidRPr="00C260DB" w:rsidRDefault="006B25D6" w:rsidP="00B04B79">
            <w:pPr>
              <w:jc w:val="center"/>
              <w:rPr>
                <w:b/>
              </w:rPr>
            </w:pPr>
            <w:r w:rsidRPr="00C260DB">
              <w:t>1974, Ростовский –на-Дону институт сельскохозяйственного машиностроения, инженер-механик</w:t>
            </w:r>
          </w:p>
        </w:tc>
        <w:tc>
          <w:tcPr>
            <w:tcW w:w="1134" w:type="dxa"/>
          </w:tcPr>
          <w:p w14:paraId="4CA639C7" w14:textId="77777777" w:rsidR="006B25D6" w:rsidRPr="00C260DB" w:rsidRDefault="006B25D6" w:rsidP="00B04B79">
            <w:pPr>
              <w:jc w:val="center"/>
            </w:pPr>
            <w:r w:rsidRPr="00C260DB">
              <w:t>высшая</w:t>
            </w:r>
          </w:p>
        </w:tc>
        <w:tc>
          <w:tcPr>
            <w:tcW w:w="1701" w:type="dxa"/>
          </w:tcPr>
          <w:p w14:paraId="200369D3" w14:textId="77777777" w:rsidR="006B25D6" w:rsidRPr="00C260DB" w:rsidRDefault="006B25D6" w:rsidP="00B04B79">
            <w:pPr>
              <w:jc w:val="center"/>
              <w:rPr>
                <w:b/>
              </w:rPr>
            </w:pPr>
            <w:r w:rsidRPr="00C260DB">
              <w:t>сентябрь 2014, АНОО ДПО (ПК) Академия образования взрослых «Альтернатива»</w:t>
            </w:r>
          </w:p>
        </w:tc>
        <w:tc>
          <w:tcPr>
            <w:tcW w:w="3674" w:type="dxa"/>
          </w:tcPr>
          <w:p w14:paraId="3DFF9806" w14:textId="77777777" w:rsidR="006B25D6" w:rsidRDefault="006B25D6" w:rsidP="006B25D6">
            <w:pPr>
              <w:jc w:val="both"/>
            </w:pPr>
            <w:r w:rsidRPr="00147D8B">
              <w:t>«Реализация ФОП и обновленных ФГОС: предметное содержание образовательного процесса на</w:t>
            </w:r>
            <w:r>
              <w:t xml:space="preserve"> уроках математики</w:t>
            </w:r>
            <w:r w:rsidRPr="00147D8B">
              <w:t>»</w:t>
            </w:r>
            <w:r>
              <w:t xml:space="preserve"> </w:t>
            </w:r>
            <w:r w:rsidRPr="00147D8B">
              <w:t>АНО ЦНОКО и АО «Легион», 2024</w:t>
            </w:r>
          </w:p>
          <w:p w14:paraId="1177E5E4" w14:textId="77777777" w:rsidR="006B25D6" w:rsidRDefault="006B25D6" w:rsidP="006B25D6">
            <w:pPr>
              <w:jc w:val="both"/>
            </w:pPr>
            <w:r w:rsidRPr="00147D8B">
              <w:t>«Реализация ФОП и обновленных ФГОС: предметное содержание образовательного процесса на</w:t>
            </w:r>
            <w:r>
              <w:t xml:space="preserve"> уроках технологии</w:t>
            </w:r>
            <w:r w:rsidRPr="00147D8B">
              <w:t>»</w:t>
            </w:r>
            <w:r>
              <w:t xml:space="preserve"> </w:t>
            </w:r>
            <w:r w:rsidRPr="00147D8B">
              <w:t>АНО ЦНОКО и АО «Легион», 2024</w:t>
            </w:r>
          </w:p>
          <w:p w14:paraId="3FBB08C9" w14:textId="77777777" w:rsidR="006B25D6" w:rsidRPr="00241C46" w:rsidRDefault="006B25D6" w:rsidP="006B25D6">
            <w:pPr>
              <w:jc w:val="both"/>
              <w:rPr>
                <w:sz w:val="20"/>
                <w:szCs w:val="20"/>
              </w:rPr>
            </w:pP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2024</w:t>
            </w:r>
          </w:p>
          <w:p w14:paraId="054CE043" w14:textId="77777777" w:rsidR="006B25D6" w:rsidRPr="00C260DB" w:rsidRDefault="006B25D6" w:rsidP="00B04B79">
            <w:pPr>
              <w:jc w:val="center"/>
              <w:rPr>
                <w:b/>
              </w:rPr>
            </w:pPr>
          </w:p>
        </w:tc>
        <w:tc>
          <w:tcPr>
            <w:tcW w:w="1106" w:type="dxa"/>
          </w:tcPr>
          <w:p w14:paraId="71442AA0" w14:textId="77777777" w:rsidR="006B25D6" w:rsidRPr="008B2D12" w:rsidRDefault="006B25D6" w:rsidP="00B04B79">
            <w:pPr>
              <w:jc w:val="center"/>
            </w:pPr>
          </w:p>
        </w:tc>
        <w:tc>
          <w:tcPr>
            <w:tcW w:w="890" w:type="dxa"/>
          </w:tcPr>
          <w:p w14:paraId="5F24367B" w14:textId="77777777" w:rsidR="006B25D6" w:rsidRPr="008B2D12" w:rsidRDefault="006B25D6" w:rsidP="00B04B79">
            <w:pPr>
              <w:jc w:val="center"/>
            </w:pPr>
            <w:r>
              <w:t>30</w:t>
            </w:r>
          </w:p>
        </w:tc>
      </w:tr>
      <w:tr w:rsidR="006B25D6" w:rsidRPr="00C260DB" w14:paraId="26869ACA" w14:textId="77777777" w:rsidTr="00AC186B">
        <w:tc>
          <w:tcPr>
            <w:tcW w:w="426" w:type="dxa"/>
          </w:tcPr>
          <w:p w14:paraId="570C8B3A" w14:textId="77777777" w:rsidR="006B25D6" w:rsidRPr="00C260DB" w:rsidRDefault="006B25D6" w:rsidP="00B04B79">
            <w:pPr>
              <w:jc w:val="center"/>
              <w:rPr>
                <w:sz w:val="20"/>
                <w:szCs w:val="20"/>
              </w:rPr>
            </w:pPr>
            <w:r w:rsidRPr="00C260DB">
              <w:rPr>
                <w:sz w:val="20"/>
                <w:szCs w:val="20"/>
              </w:rPr>
              <w:t>2</w:t>
            </w:r>
          </w:p>
        </w:tc>
        <w:tc>
          <w:tcPr>
            <w:tcW w:w="1654" w:type="dxa"/>
          </w:tcPr>
          <w:p w14:paraId="17460352" w14:textId="77777777" w:rsidR="006B25D6" w:rsidRPr="00C260DB" w:rsidRDefault="006B25D6" w:rsidP="00B04B79">
            <w:pPr>
              <w:tabs>
                <w:tab w:val="left" w:pos="993"/>
              </w:tabs>
              <w:rPr>
                <w:lang w:eastAsia="en-US"/>
              </w:rPr>
            </w:pPr>
            <w:r w:rsidRPr="00C260DB">
              <w:t>Ахрименко Юлия Викторовна</w:t>
            </w:r>
          </w:p>
        </w:tc>
        <w:tc>
          <w:tcPr>
            <w:tcW w:w="1323" w:type="dxa"/>
          </w:tcPr>
          <w:p w14:paraId="73FA0CB2" w14:textId="77777777" w:rsidR="006B25D6" w:rsidRPr="00C260DB" w:rsidRDefault="006B25D6" w:rsidP="00B04B79">
            <w:pPr>
              <w:tabs>
                <w:tab w:val="left" w:pos="993"/>
              </w:tabs>
              <w:rPr>
                <w:lang w:eastAsia="en-US"/>
              </w:rPr>
            </w:pPr>
            <w:r w:rsidRPr="00C260DB">
              <w:t>учитель математики</w:t>
            </w:r>
          </w:p>
        </w:tc>
        <w:tc>
          <w:tcPr>
            <w:tcW w:w="1134" w:type="dxa"/>
          </w:tcPr>
          <w:p w14:paraId="5AC5F370" w14:textId="77777777" w:rsidR="006B25D6" w:rsidRPr="00C260DB" w:rsidRDefault="006B25D6" w:rsidP="00B04B79">
            <w:pPr>
              <w:tabs>
                <w:tab w:val="left" w:pos="993"/>
              </w:tabs>
              <w:rPr>
                <w:lang w:eastAsia="en-US"/>
              </w:rPr>
            </w:pPr>
            <w:r w:rsidRPr="00C260DB">
              <w:t xml:space="preserve">  ВПО</w:t>
            </w:r>
          </w:p>
        </w:tc>
        <w:tc>
          <w:tcPr>
            <w:tcW w:w="2126" w:type="dxa"/>
          </w:tcPr>
          <w:p w14:paraId="7718E361" w14:textId="77777777" w:rsidR="006B25D6" w:rsidRPr="00C260DB" w:rsidRDefault="006B25D6" w:rsidP="00B04B79">
            <w:pPr>
              <w:jc w:val="center"/>
              <w:rPr>
                <w:b/>
              </w:rPr>
            </w:pPr>
            <w:r w:rsidRPr="00C260DB">
              <w:t>1997, РГУ, механик, математик-прикладник</w:t>
            </w:r>
          </w:p>
        </w:tc>
        <w:tc>
          <w:tcPr>
            <w:tcW w:w="1134" w:type="dxa"/>
          </w:tcPr>
          <w:p w14:paraId="10D7FC53" w14:textId="77777777" w:rsidR="006B25D6" w:rsidRPr="00C260DB" w:rsidRDefault="006B25D6" w:rsidP="00B04B79">
            <w:pPr>
              <w:jc w:val="center"/>
              <w:rPr>
                <w:b/>
              </w:rPr>
            </w:pPr>
            <w:r w:rsidRPr="00C260DB">
              <w:t>высшая</w:t>
            </w:r>
          </w:p>
        </w:tc>
        <w:tc>
          <w:tcPr>
            <w:tcW w:w="1701" w:type="dxa"/>
          </w:tcPr>
          <w:p w14:paraId="48F7A7D6" w14:textId="77777777" w:rsidR="006B25D6" w:rsidRPr="00C260DB" w:rsidRDefault="006B25D6" w:rsidP="00B04B79">
            <w:pPr>
              <w:jc w:val="center"/>
              <w:rPr>
                <w:b/>
              </w:rPr>
            </w:pPr>
          </w:p>
        </w:tc>
        <w:tc>
          <w:tcPr>
            <w:tcW w:w="3674" w:type="dxa"/>
          </w:tcPr>
          <w:p w14:paraId="5FEE929C" w14:textId="77777777" w:rsidR="006B25D6" w:rsidRPr="00241C46" w:rsidRDefault="006B25D6" w:rsidP="006B25D6">
            <w:pPr>
              <w:jc w:val="both"/>
              <w:rPr>
                <w:sz w:val="20"/>
                <w:szCs w:val="20"/>
              </w:rPr>
            </w:pPr>
            <w:r w:rsidRPr="00147D8B">
              <w:t>«Реализация ФОП и обновленных ФГОС: предметное содержание образовательного процесса на</w:t>
            </w:r>
            <w:r>
              <w:t xml:space="preserve"> уроках математики</w:t>
            </w:r>
            <w:r w:rsidRPr="00147D8B">
              <w:t>»</w:t>
            </w:r>
            <w:r>
              <w:t xml:space="preserve"> </w:t>
            </w:r>
            <w:r w:rsidRPr="00147D8B">
              <w:t>АНО ЦНОКО и АО «Легион», 2024</w:t>
            </w: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2024</w:t>
            </w:r>
          </w:p>
          <w:p w14:paraId="5E7B4AA7" w14:textId="77777777" w:rsidR="006B25D6" w:rsidRPr="00C260DB" w:rsidRDefault="006B25D6" w:rsidP="006B25D6">
            <w:pPr>
              <w:jc w:val="both"/>
              <w:rPr>
                <w:b/>
              </w:rPr>
            </w:pPr>
          </w:p>
        </w:tc>
        <w:tc>
          <w:tcPr>
            <w:tcW w:w="1106" w:type="dxa"/>
          </w:tcPr>
          <w:p w14:paraId="3AEBDCA8" w14:textId="77777777" w:rsidR="006B25D6" w:rsidRPr="008B2D12" w:rsidRDefault="006B25D6" w:rsidP="00B04B79">
            <w:pPr>
              <w:jc w:val="center"/>
            </w:pPr>
          </w:p>
        </w:tc>
        <w:tc>
          <w:tcPr>
            <w:tcW w:w="890" w:type="dxa"/>
          </w:tcPr>
          <w:p w14:paraId="057CF9C4" w14:textId="77777777" w:rsidR="006B25D6" w:rsidRPr="008B2D12" w:rsidRDefault="006B25D6" w:rsidP="00B04B79">
            <w:pPr>
              <w:jc w:val="center"/>
            </w:pPr>
            <w:r>
              <w:t>28</w:t>
            </w:r>
          </w:p>
        </w:tc>
      </w:tr>
      <w:tr w:rsidR="006B25D6" w:rsidRPr="00C260DB" w14:paraId="7EDD6313" w14:textId="77777777" w:rsidTr="00AC186B">
        <w:tc>
          <w:tcPr>
            <w:tcW w:w="426" w:type="dxa"/>
          </w:tcPr>
          <w:p w14:paraId="14ECEEE8" w14:textId="77777777" w:rsidR="006B25D6" w:rsidRPr="00C260DB" w:rsidRDefault="006B25D6" w:rsidP="00B04B79">
            <w:pPr>
              <w:jc w:val="center"/>
              <w:rPr>
                <w:sz w:val="20"/>
                <w:szCs w:val="20"/>
              </w:rPr>
            </w:pPr>
            <w:r w:rsidRPr="00C260DB">
              <w:rPr>
                <w:sz w:val="20"/>
                <w:szCs w:val="20"/>
              </w:rPr>
              <w:t>3</w:t>
            </w:r>
          </w:p>
        </w:tc>
        <w:tc>
          <w:tcPr>
            <w:tcW w:w="1654" w:type="dxa"/>
          </w:tcPr>
          <w:p w14:paraId="6096049C" w14:textId="77777777" w:rsidR="006B25D6" w:rsidRPr="00C260DB" w:rsidRDefault="006B25D6" w:rsidP="00B04B79">
            <w:pPr>
              <w:tabs>
                <w:tab w:val="left" w:pos="993"/>
              </w:tabs>
              <w:rPr>
                <w:lang w:eastAsia="en-US"/>
              </w:rPr>
            </w:pPr>
            <w:r w:rsidRPr="00C260DB">
              <w:t>Березкина Ольга Сергеевна</w:t>
            </w:r>
          </w:p>
        </w:tc>
        <w:tc>
          <w:tcPr>
            <w:tcW w:w="1323" w:type="dxa"/>
          </w:tcPr>
          <w:p w14:paraId="763BB5B3" w14:textId="77777777" w:rsidR="006B25D6" w:rsidRPr="00C260DB" w:rsidRDefault="006B25D6" w:rsidP="00B04B79">
            <w:pPr>
              <w:tabs>
                <w:tab w:val="left" w:pos="993"/>
              </w:tabs>
              <w:rPr>
                <w:lang w:eastAsia="en-US"/>
              </w:rPr>
            </w:pPr>
            <w:r w:rsidRPr="00C260DB">
              <w:t>учитель русского языка и литературы</w:t>
            </w:r>
          </w:p>
        </w:tc>
        <w:tc>
          <w:tcPr>
            <w:tcW w:w="1134" w:type="dxa"/>
          </w:tcPr>
          <w:p w14:paraId="6BB69CD8" w14:textId="77777777" w:rsidR="006B25D6" w:rsidRPr="00C260DB" w:rsidRDefault="006B25D6" w:rsidP="00B04B79">
            <w:pPr>
              <w:tabs>
                <w:tab w:val="left" w:pos="993"/>
              </w:tabs>
              <w:rPr>
                <w:lang w:eastAsia="en-US"/>
              </w:rPr>
            </w:pPr>
            <w:r w:rsidRPr="00C260DB">
              <w:t xml:space="preserve">  ВПО</w:t>
            </w:r>
          </w:p>
        </w:tc>
        <w:tc>
          <w:tcPr>
            <w:tcW w:w="2126" w:type="dxa"/>
          </w:tcPr>
          <w:p w14:paraId="57ABFE62" w14:textId="77777777" w:rsidR="006B25D6" w:rsidRPr="00C260DB" w:rsidRDefault="006B25D6" w:rsidP="00B04B79">
            <w:pPr>
              <w:jc w:val="center"/>
              <w:rPr>
                <w:b/>
              </w:rPr>
            </w:pPr>
            <w:r w:rsidRPr="00C260DB">
              <w:t>1997, РГПУ, учитель полной средней школы по специальности «филология» русский язык, литература, иностранный язык</w:t>
            </w:r>
          </w:p>
        </w:tc>
        <w:tc>
          <w:tcPr>
            <w:tcW w:w="1134" w:type="dxa"/>
          </w:tcPr>
          <w:p w14:paraId="7C4ACF70" w14:textId="77777777" w:rsidR="006B25D6" w:rsidRPr="00C260DB" w:rsidRDefault="006B25D6" w:rsidP="00B04B79">
            <w:pPr>
              <w:jc w:val="center"/>
              <w:rPr>
                <w:b/>
              </w:rPr>
            </w:pPr>
            <w:r w:rsidRPr="00C260DB">
              <w:t>высшая</w:t>
            </w:r>
          </w:p>
        </w:tc>
        <w:tc>
          <w:tcPr>
            <w:tcW w:w="1701" w:type="dxa"/>
          </w:tcPr>
          <w:p w14:paraId="5D04F3B9" w14:textId="77777777" w:rsidR="006B25D6" w:rsidRPr="00C260DB" w:rsidRDefault="006B25D6" w:rsidP="00B04B79">
            <w:pPr>
              <w:jc w:val="center"/>
              <w:rPr>
                <w:b/>
              </w:rPr>
            </w:pPr>
          </w:p>
        </w:tc>
        <w:tc>
          <w:tcPr>
            <w:tcW w:w="3674" w:type="dxa"/>
          </w:tcPr>
          <w:p w14:paraId="2206D9C0" w14:textId="77777777" w:rsidR="006B25D6" w:rsidRPr="00241C46" w:rsidRDefault="006B25D6" w:rsidP="006B25D6">
            <w:pPr>
              <w:jc w:val="both"/>
              <w:rPr>
                <w:sz w:val="20"/>
                <w:szCs w:val="20"/>
              </w:rPr>
            </w:pPr>
            <w:r w:rsidRPr="00147D8B">
              <w:t>«Реализация ФОП и обновленных ФГОС: предметное содержание образовательного процесса на</w:t>
            </w:r>
            <w:r>
              <w:t xml:space="preserve"> уроках русского языка и литературы</w:t>
            </w:r>
            <w:r w:rsidRPr="00147D8B">
              <w:t>»</w:t>
            </w:r>
            <w:r>
              <w:t xml:space="preserve"> </w:t>
            </w:r>
            <w:r w:rsidRPr="00147D8B">
              <w:t>АНО ЦНОКО и АО «Легион», 2024</w:t>
            </w: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2024</w:t>
            </w:r>
          </w:p>
          <w:p w14:paraId="7BDC508C" w14:textId="77777777" w:rsidR="006B25D6" w:rsidRPr="00147D8B" w:rsidRDefault="006B25D6" w:rsidP="006B25D6">
            <w:pPr>
              <w:jc w:val="both"/>
            </w:pPr>
          </w:p>
          <w:p w14:paraId="4E0AF4BC" w14:textId="77777777" w:rsidR="006B25D6" w:rsidRPr="00C260DB" w:rsidRDefault="006B25D6" w:rsidP="006B25D6">
            <w:pPr>
              <w:jc w:val="both"/>
              <w:rPr>
                <w:b/>
              </w:rPr>
            </w:pPr>
          </w:p>
        </w:tc>
        <w:tc>
          <w:tcPr>
            <w:tcW w:w="1106" w:type="dxa"/>
          </w:tcPr>
          <w:p w14:paraId="155B9D1A" w14:textId="77777777" w:rsidR="006B25D6" w:rsidRPr="008B2D12" w:rsidRDefault="006B25D6" w:rsidP="00B04B79">
            <w:pPr>
              <w:jc w:val="center"/>
            </w:pPr>
            <w:r w:rsidRPr="008B2D12">
              <w:t>Почетная грамота,</w:t>
            </w:r>
          </w:p>
          <w:p w14:paraId="76A6A8E3" w14:textId="77777777" w:rsidR="006B25D6" w:rsidRPr="008B2D12" w:rsidRDefault="006B25D6" w:rsidP="00B04B79">
            <w:pPr>
              <w:jc w:val="center"/>
            </w:pPr>
            <w:r w:rsidRPr="008B2D12">
              <w:t>2021</w:t>
            </w:r>
          </w:p>
        </w:tc>
        <w:tc>
          <w:tcPr>
            <w:tcW w:w="890" w:type="dxa"/>
          </w:tcPr>
          <w:p w14:paraId="72AA0060" w14:textId="77777777" w:rsidR="006B25D6" w:rsidRPr="008B2D12" w:rsidRDefault="006B25D6" w:rsidP="00B04B79">
            <w:pPr>
              <w:jc w:val="center"/>
            </w:pPr>
            <w:r>
              <w:t>30</w:t>
            </w:r>
          </w:p>
        </w:tc>
      </w:tr>
      <w:tr w:rsidR="006B25D6" w:rsidRPr="00C260DB" w14:paraId="29706190" w14:textId="77777777" w:rsidTr="00AC186B">
        <w:tc>
          <w:tcPr>
            <w:tcW w:w="426" w:type="dxa"/>
          </w:tcPr>
          <w:p w14:paraId="0E2EC804" w14:textId="77777777" w:rsidR="006B25D6" w:rsidRPr="00C260DB" w:rsidRDefault="006B25D6" w:rsidP="00B04B79">
            <w:pPr>
              <w:jc w:val="center"/>
              <w:rPr>
                <w:sz w:val="20"/>
                <w:szCs w:val="20"/>
              </w:rPr>
            </w:pPr>
            <w:r w:rsidRPr="00C260DB">
              <w:rPr>
                <w:sz w:val="20"/>
                <w:szCs w:val="20"/>
              </w:rPr>
              <w:t>4</w:t>
            </w:r>
          </w:p>
        </w:tc>
        <w:tc>
          <w:tcPr>
            <w:tcW w:w="1654" w:type="dxa"/>
          </w:tcPr>
          <w:p w14:paraId="33BBFB86" w14:textId="77777777" w:rsidR="006B25D6" w:rsidRPr="00C260DB" w:rsidRDefault="006B25D6" w:rsidP="00B04B79">
            <w:pPr>
              <w:tabs>
                <w:tab w:val="left" w:pos="993"/>
              </w:tabs>
              <w:rPr>
                <w:lang w:eastAsia="en-US"/>
              </w:rPr>
            </w:pPr>
            <w:r w:rsidRPr="00C260DB">
              <w:t>Гукасова Ольга Павловна</w:t>
            </w:r>
          </w:p>
        </w:tc>
        <w:tc>
          <w:tcPr>
            <w:tcW w:w="1323" w:type="dxa"/>
          </w:tcPr>
          <w:p w14:paraId="4DAD14C0" w14:textId="77777777" w:rsidR="006B25D6" w:rsidRPr="00C260DB" w:rsidRDefault="006B25D6" w:rsidP="00B04B79">
            <w:pPr>
              <w:rPr>
                <w:lang w:eastAsia="en-US"/>
              </w:rPr>
            </w:pPr>
            <w:r w:rsidRPr="00C260DB">
              <w:t>учитель начальных классов, географии</w:t>
            </w:r>
          </w:p>
        </w:tc>
        <w:tc>
          <w:tcPr>
            <w:tcW w:w="1134" w:type="dxa"/>
          </w:tcPr>
          <w:p w14:paraId="0401F820" w14:textId="77777777" w:rsidR="006B25D6" w:rsidRPr="00C260DB" w:rsidRDefault="006B25D6" w:rsidP="00B04B79">
            <w:pPr>
              <w:tabs>
                <w:tab w:val="left" w:pos="993"/>
              </w:tabs>
              <w:rPr>
                <w:lang w:eastAsia="en-US"/>
              </w:rPr>
            </w:pPr>
            <w:r w:rsidRPr="00C260DB">
              <w:t xml:space="preserve">  ВПО</w:t>
            </w:r>
          </w:p>
        </w:tc>
        <w:tc>
          <w:tcPr>
            <w:tcW w:w="2126" w:type="dxa"/>
          </w:tcPr>
          <w:p w14:paraId="5A988617" w14:textId="77777777" w:rsidR="006B25D6" w:rsidRPr="00C260DB" w:rsidRDefault="006B25D6" w:rsidP="00B04B79">
            <w:pPr>
              <w:tabs>
                <w:tab w:val="left" w:pos="993"/>
              </w:tabs>
              <w:rPr>
                <w:lang w:eastAsia="en-US"/>
              </w:rPr>
            </w:pPr>
            <w:r w:rsidRPr="00C260DB">
              <w:t>1998,Кубанский Государственный университет, географ, преподаватель географии</w:t>
            </w:r>
          </w:p>
        </w:tc>
        <w:tc>
          <w:tcPr>
            <w:tcW w:w="1134" w:type="dxa"/>
          </w:tcPr>
          <w:p w14:paraId="285D0F7A" w14:textId="77777777" w:rsidR="006B25D6" w:rsidRPr="00C260DB" w:rsidRDefault="006B25D6" w:rsidP="00B04B79">
            <w:pPr>
              <w:jc w:val="center"/>
              <w:rPr>
                <w:b/>
              </w:rPr>
            </w:pPr>
            <w:r w:rsidRPr="00C260DB">
              <w:t>высшая</w:t>
            </w:r>
          </w:p>
        </w:tc>
        <w:tc>
          <w:tcPr>
            <w:tcW w:w="1701" w:type="dxa"/>
          </w:tcPr>
          <w:p w14:paraId="15277D1C" w14:textId="77777777" w:rsidR="006B25D6" w:rsidRPr="00C260DB" w:rsidRDefault="006B25D6" w:rsidP="00B04B79">
            <w:pPr>
              <w:jc w:val="center"/>
              <w:rPr>
                <w:b/>
              </w:rPr>
            </w:pPr>
          </w:p>
        </w:tc>
        <w:tc>
          <w:tcPr>
            <w:tcW w:w="3674" w:type="dxa"/>
          </w:tcPr>
          <w:p w14:paraId="26F76115" w14:textId="77777777" w:rsidR="006B25D6" w:rsidRDefault="006B25D6" w:rsidP="006B25D6">
            <w:pPr>
              <w:jc w:val="both"/>
            </w:pPr>
            <w:r w:rsidRPr="00147D8B">
              <w:t>«Реализация ФОП и обновленных ФГОС: предметное содержание образовательного процесса на</w:t>
            </w:r>
            <w:r>
              <w:t xml:space="preserve"> уроках начальной школы</w:t>
            </w:r>
            <w:r w:rsidRPr="00147D8B">
              <w:t>»</w:t>
            </w:r>
            <w:r>
              <w:t xml:space="preserve"> </w:t>
            </w:r>
            <w:r w:rsidRPr="00147D8B">
              <w:t>АНО ЦНОКО и АО «Легион», 2024</w:t>
            </w:r>
          </w:p>
          <w:p w14:paraId="7B542829" w14:textId="77777777" w:rsidR="006B25D6" w:rsidRPr="00241C46" w:rsidRDefault="006B25D6" w:rsidP="006B25D6">
            <w:pPr>
              <w:jc w:val="both"/>
              <w:rPr>
                <w:sz w:val="20"/>
                <w:szCs w:val="20"/>
              </w:rPr>
            </w:pPr>
            <w:r w:rsidRPr="00147D8B">
              <w:t>«Реализация ФОП и обновленных ФГОС: предметное содержание образовательного процесса на</w:t>
            </w:r>
            <w:r>
              <w:t xml:space="preserve"> уроках географии</w:t>
            </w:r>
            <w:r w:rsidRPr="00147D8B">
              <w:t>»</w:t>
            </w:r>
            <w:r>
              <w:t xml:space="preserve"> </w:t>
            </w:r>
            <w:r w:rsidRPr="00147D8B">
              <w:t>АНО ЦНОКО и АО «Легион», 2024</w:t>
            </w: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2024</w:t>
            </w:r>
          </w:p>
          <w:p w14:paraId="66959C50" w14:textId="77777777" w:rsidR="006B25D6" w:rsidRPr="00AE49A3" w:rsidRDefault="006B25D6" w:rsidP="006B25D6">
            <w:pPr>
              <w:jc w:val="both"/>
            </w:pPr>
          </w:p>
        </w:tc>
        <w:tc>
          <w:tcPr>
            <w:tcW w:w="1106" w:type="dxa"/>
          </w:tcPr>
          <w:p w14:paraId="149A86CD" w14:textId="77777777" w:rsidR="006B25D6" w:rsidRPr="008B2D12" w:rsidRDefault="006B25D6" w:rsidP="00B04B79">
            <w:pPr>
              <w:jc w:val="center"/>
            </w:pPr>
          </w:p>
        </w:tc>
        <w:tc>
          <w:tcPr>
            <w:tcW w:w="890" w:type="dxa"/>
          </w:tcPr>
          <w:p w14:paraId="073222DE" w14:textId="77777777" w:rsidR="006B25D6" w:rsidRPr="008B2D12" w:rsidRDefault="006B25D6" w:rsidP="00B04B79">
            <w:pPr>
              <w:jc w:val="center"/>
            </w:pPr>
            <w:r>
              <w:t>20</w:t>
            </w:r>
          </w:p>
        </w:tc>
      </w:tr>
      <w:tr w:rsidR="006B25D6" w:rsidRPr="00C260DB" w14:paraId="47948375" w14:textId="77777777" w:rsidTr="00AC186B">
        <w:tc>
          <w:tcPr>
            <w:tcW w:w="426" w:type="dxa"/>
          </w:tcPr>
          <w:p w14:paraId="575B8CA8" w14:textId="77777777" w:rsidR="006B25D6" w:rsidRPr="00C260DB" w:rsidRDefault="006B25D6" w:rsidP="00B04B79">
            <w:pPr>
              <w:jc w:val="center"/>
              <w:rPr>
                <w:sz w:val="20"/>
                <w:szCs w:val="20"/>
              </w:rPr>
            </w:pPr>
            <w:r w:rsidRPr="00C260DB">
              <w:rPr>
                <w:sz w:val="20"/>
                <w:szCs w:val="20"/>
              </w:rPr>
              <w:t>5</w:t>
            </w:r>
          </w:p>
        </w:tc>
        <w:tc>
          <w:tcPr>
            <w:tcW w:w="1654" w:type="dxa"/>
          </w:tcPr>
          <w:p w14:paraId="6E2FDD79" w14:textId="77777777" w:rsidR="006B25D6" w:rsidRPr="00C260DB" w:rsidRDefault="006B25D6" w:rsidP="00B04B79">
            <w:pPr>
              <w:tabs>
                <w:tab w:val="left" w:pos="993"/>
              </w:tabs>
              <w:rPr>
                <w:lang w:eastAsia="en-US"/>
              </w:rPr>
            </w:pPr>
            <w:r w:rsidRPr="00C260DB">
              <w:t>Зайцева Елена Валентиновна</w:t>
            </w:r>
          </w:p>
        </w:tc>
        <w:tc>
          <w:tcPr>
            <w:tcW w:w="1323" w:type="dxa"/>
          </w:tcPr>
          <w:p w14:paraId="3D505FFF" w14:textId="77777777" w:rsidR="006B25D6" w:rsidRPr="00C260DB" w:rsidRDefault="006B25D6" w:rsidP="00B04B79">
            <w:pPr>
              <w:rPr>
                <w:lang w:eastAsia="en-US"/>
              </w:rPr>
            </w:pPr>
            <w:r w:rsidRPr="00C260DB">
              <w:t>учитель русского языка и литературы</w:t>
            </w:r>
          </w:p>
        </w:tc>
        <w:tc>
          <w:tcPr>
            <w:tcW w:w="1134" w:type="dxa"/>
          </w:tcPr>
          <w:p w14:paraId="4F7F88FC" w14:textId="77777777" w:rsidR="006B25D6" w:rsidRPr="00C260DB" w:rsidRDefault="006B25D6" w:rsidP="00B04B79">
            <w:pPr>
              <w:tabs>
                <w:tab w:val="left" w:pos="993"/>
              </w:tabs>
              <w:rPr>
                <w:lang w:eastAsia="en-US"/>
              </w:rPr>
            </w:pPr>
            <w:r w:rsidRPr="00C260DB">
              <w:t xml:space="preserve">  ВПО</w:t>
            </w:r>
          </w:p>
        </w:tc>
        <w:tc>
          <w:tcPr>
            <w:tcW w:w="2126" w:type="dxa"/>
          </w:tcPr>
          <w:p w14:paraId="6AB71318" w14:textId="77777777" w:rsidR="006B25D6" w:rsidRPr="00C260DB" w:rsidRDefault="006B25D6" w:rsidP="00B04B79">
            <w:pPr>
              <w:tabs>
                <w:tab w:val="left" w:pos="993"/>
              </w:tabs>
              <w:rPr>
                <w:lang w:eastAsia="en-US"/>
              </w:rPr>
            </w:pPr>
            <w:r w:rsidRPr="00C260DB">
              <w:t>1986, Нежинский ордена Трудового Красного знамени государственный педагогический институт им. Н.В.Гоголя, учитель русского языка и литературы</w:t>
            </w:r>
          </w:p>
        </w:tc>
        <w:tc>
          <w:tcPr>
            <w:tcW w:w="1134" w:type="dxa"/>
          </w:tcPr>
          <w:p w14:paraId="0C6480F9" w14:textId="77777777" w:rsidR="006B25D6" w:rsidRPr="00C260DB" w:rsidRDefault="006B25D6" w:rsidP="00B04B79">
            <w:pPr>
              <w:jc w:val="center"/>
              <w:rPr>
                <w:b/>
              </w:rPr>
            </w:pPr>
            <w:r w:rsidRPr="00C260DB">
              <w:t>высшая</w:t>
            </w:r>
          </w:p>
        </w:tc>
        <w:tc>
          <w:tcPr>
            <w:tcW w:w="1701" w:type="dxa"/>
          </w:tcPr>
          <w:p w14:paraId="06B49099" w14:textId="77777777" w:rsidR="006B25D6" w:rsidRPr="00C260DB" w:rsidRDefault="006B25D6" w:rsidP="00B04B79">
            <w:pPr>
              <w:jc w:val="center"/>
              <w:rPr>
                <w:b/>
              </w:rPr>
            </w:pPr>
          </w:p>
        </w:tc>
        <w:tc>
          <w:tcPr>
            <w:tcW w:w="3674" w:type="dxa"/>
          </w:tcPr>
          <w:p w14:paraId="581C03A4" w14:textId="77777777" w:rsidR="006B25D6" w:rsidRPr="00147D8B" w:rsidRDefault="006B25D6" w:rsidP="006B25D6">
            <w:pPr>
              <w:jc w:val="both"/>
            </w:pPr>
            <w:r w:rsidRPr="00147D8B">
              <w:t>« Проектирование образовательной и воспитательной среды заместителем руководителя образовательной организации по УВР в условиях реализации ФГОС», АНО ЦНОКО и АО «Легион», 2024</w:t>
            </w:r>
          </w:p>
          <w:p w14:paraId="45C47E0C" w14:textId="77777777" w:rsidR="006B25D6" w:rsidRPr="00241C46" w:rsidRDefault="006B25D6" w:rsidP="006B25D6">
            <w:pPr>
              <w:jc w:val="both"/>
              <w:rPr>
                <w:sz w:val="20"/>
                <w:szCs w:val="20"/>
              </w:rPr>
            </w:pPr>
            <w:r w:rsidRPr="00147D8B">
              <w:t xml:space="preserve"> «Реализация ФОП и обновленных ФГОС: предметное содержание образовательного процесса на</w:t>
            </w:r>
            <w:r>
              <w:t xml:space="preserve"> уроках русского языка и литературы</w:t>
            </w:r>
            <w:r w:rsidRPr="00147D8B">
              <w:t>»</w:t>
            </w:r>
            <w:r>
              <w:t xml:space="preserve"> </w:t>
            </w:r>
            <w:r w:rsidRPr="00147D8B">
              <w:t>АНО ЦНОКО и АО «Легион», 2024</w:t>
            </w: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2024</w:t>
            </w:r>
          </w:p>
          <w:p w14:paraId="1E24798A" w14:textId="77777777" w:rsidR="006B25D6" w:rsidRPr="00147D8B" w:rsidRDefault="006B25D6" w:rsidP="006B25D6">
            <w:pPr>
              <w:jc w:val="both"/>
            </w:pPr>
          </w:p>
          <w:p w14:paraId="78575B2D" w14:textId="77777777" w:rsidR="006B25D6" w:rsidRPr="00C260DB" w:rsidRDefault="006B25D6" w:rsidP="006B25D6">
            <w:pPr>
              <w:jc w:val="both"/>
              <w:rPr>
                <w:b/>
              </w:rPr>
            </w:pPr>
          </w:p>
        </w:tc>
        <w:tc>
          <w:tcPr>
            <w:tcW w:w="1106" w:type="dxa"/>
          </w:tcPr>
          <w:p w14:paraId="4A51C874" w14:textId="77777777" w:rsidR="006B25D6" w:rsidRPr="008B2D12" w:rsidRDefault="006B25D6" w:rsidP="00B04B79">
            <w:pPr>
              <w:jc w:val="center"/>
            </w:pPr>
            <w:r w:rsidRPr="008B2D12">
              <w:t>Почетная грамота,</w:t>
            </w:r>
          </w:p>
          <w:p w14:paraId="3E83F4C4" w14:textId="77777777" w:rsidR="006B25D6" w:rsidRPr="008B2D12" w:rsidRDefault="006B25D6" w:rsidP="00B04B79">
            <w:pPr>
              <w:jc w:val="center"/>
            </w:pPr>
            <w:r w:rsidRPr="008B2D12">
              <w:t>2005</w:t>
            </w:r>
          </w:p>
        </w:tc>
        <w:tc>
          <w:tcPr>
            <w:tcW w:w="890" w:type="dxa"/>
          </w:tcPr>
          <w:p w14:paraId="6751C8E2" w14:textId="77777777" w:rsidR="006B25D6" w:rsidRPr="008B2D12" w:rsidRDefault="006B25D6" w:rsidP="00B04B79">
            <w:pPr>
              <w:jc w:val="center"/>
            </w:pPr>
            <w:r>
              <w:t>35</w:t>
            </w:r>
          </w:p>
        </w:tc>
      </w:tr>
      <w:tr w:rsidR="006B25D6" w:rsidRPr="00C260DB" w14:paraId="56DB1616" w14:textId="77777777" w:rsidTr="00AC186B">
        <w:tc>
          <w:tcPr>
            <w:tcW w:w="426" w:type="dxa"/>
          </w:tcPr>
          <w:p w14:paraId="2783F4ED" w14:textId="77777777" w:rsidR="006B25D6" w:rsidRPr="00C260DB" w:rsidRDefault="006B25D6" w:rsidP="00B04B79">
            <w:pPr>
              <w:jc w:val="center"/>
              <w:rPr>
                <w:sz w:val="20"/>
                <w:szCs w:val="20"/>
              </w:rPr>
            </w:pPr>
            <w:r w:rsidRPr="00C260DB">
              <w:rPr>
                <w:sz w:val="20"/>
                <w:szCs w:val="20"/>
              </w:rPr>
              <w:t>6</w:t>
            </w:r>
          </w:p>
        </w:tc>
        <w:tc>
          <w:tcPr>
            <w:tcW w:w="1654" w:type="dxa"/>
          </w:tcPr>
          <w:p w14:paraId="0C57DE46" w14:textId="77777777" w:rsidR="006B25D6" w:rsidRPr="00C260DB" w:rsidRDefault="006B25D6" w:rsidP="00B04B79">
            <w:pPr>
              <w:tabs>
                <w:tab w:val="left" w:pos="993"/>
              </w:tabs>
              <w:rPr>
                <w:lang w:eastAsia="en-US"/>
              </w:rPr>
            </w:pPr>
            <w:r w:rsidRPr="00C260DB">
              <w:t>Комарова Ольга Викторовна</w:t>
            </w:r>
          </w:p>
        </w:tc>
        <w:tc>
          <w:tcPr>
            <w:tcW w:w="1323" w:type="dxa"/>
          </w:tcPr>
          <w:p w14:paraId="21F6E36C" w14:textId="77777777" w:rsidR="006B25D6" w:rsidRPr="00C260DB" w:rsidRDefault="006B25D6" w:rsidP="00B04B79">
            <w:pPr>
              <w:rPr>
                <w:lang w:eastAsia="en-US"/>
              </w:rPr>
            </w:pPr>
            <w:r w:rsidRPr="00C260DB">
              <w:t>учитель физики, математики</w:t>
            </w:r>
          </w:p>
        </w:tc>
        <w:tc>
          <w:tcPr>
            <w:tcW w:w="1134" w:type="dxa"/>
          </w:tcPr>
          <w:p w14:paraId="177F5E5C" w14:textId="77777777" w:rsidR="006B25D6" w:rsidRPr="00C260DB" w:rsidRDefault="006B25D6" w:rsidP="00B04B79">
            <w:pPr>
              <w:tabs>
                <w:tab w:val="left" w:pos="993"/>
              </w:tabs>
              <w:rPr>
                <w:lang w:eastAsia="en-US"/>
              </w:rPr>
            </w:pPr>
            <w:r w:rsidRPr="00C260DB">
              <w:t xml:space="preserve">  ВПО</w:t>
            </w:r>
          </w:p>
        </w:tc>
        <w:tc>
          <w:tcPr>
            <w:tcW w:w="2126" w:type="dxa"/>
          </w:tcPr>
          <w:p w14:paraId="0C53A4C6" w14:textId="77777777" w:rsidR="006B25D6" w:rsidRPr="00C260DB" w:rsidRDefault="006B25D6" w:rsidP="00B04B79">
            <w:pPr>
              <w:tabs>
                <w:tab w:val="left" w:pos="993"/>
              </w:tabs>
              <w:rPr>
                <w:lang w:eastAsia="en-US"/>
              </w:rPr>
            </w:pPr>
            <w:r w:rsidRPr="00C260DB">
              <w:t>1989, РГПИ, учитель физики и математики</w:t>
            </w:r>
          </w:p>
        </w:tc>
        <w:tc>
          <w:tcPr>
            <w:tcW w:w="1134" w:type="dxa"/>
          </w:tcPr>
          <w:p w14:paraId="7FE4FFFD" w14:textId="77777777" w:rsidR="006B25D6" w:rsidRPr="00C260DB" w:rsidRDefault="006B25D6" w:rsidP="00B04B79">
            <w:pPr>
              <w:jc w:val="center"/>
              <w:rPr>
                <w:b/>
              </w:rPr>
            </w:pPr>
            <w:r w:rsidRPr="00C260DB">
              <w:t>высшая</w:t>
            </w:r>
          </w:p>
        </w:tc>
        <w:tc>
          <w:tcPr>
            <w:tcW w:w="1701" w:type="dxa"/>
          </w:tcPr>
          <w:p w14:paraId="0F3D98BB" w14:textId="77777777" w:rsidR="006B25D6" w:rsidRPr="00C260DB" w:rsidRDefault="006B25D6" w:rsidP="00B04B79">
            <w:pPr>
              <w:jc w:val="center"/>
              <w:rPr>
                <w:b/>
              </w:rPr>
            </w:pPr>
          </w:p>
        </w:tc>
        <w:tc>
          <w:tcPr>
            <w:tcW w:w="3674" w:type="dxa"/>
          </w:tcPr>
          <w:p w14:paraId="4918EF50" w14:textId="77777777" w:rsidR="006B25D6" w:rsidRPr="00241C46" w:rsidRDefault="006B25D6" w:rsidP="006B25D6">
            <w:pPr>
              <w:jc w:val="both"/>
              <w:rPr>
                <w:sz w:val="20"/>
                <w:szCs w:val="20"/>
              </w:rPr>
            </w:pPr>
            <w:r w:rsidRPr="00147D8B">
              <w:t>«Реализация ФОП и обновленных ФГОС: предметное содержание образовательного процесса на</w:t>
            </w:r>
            <w:r>
              <w:t xml:space="preserve"> уроках физики</w:t>
            </w:r>
            <w:r w:rsidRPr="00147D8B">
              <w:t>»</w:t>
            </w:r>
            <w:r>
              <w:t xml:space="preserve"> </w:t>
            </w:r>
            <w:r w:rsidRPr="00147D8B">
              <w:t>АНО ЦНОКО и АО «Легион», 2024</w:t>
            </w: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2024</w:t>
            </w:r>
          </w:p>
          <w:p w14:paraId="5CA19E70" w14:textId="77777777" w:rsidR="006B25D6" w:rsidRPr="00C260DB" w:rsidRDefault="006B25D6" w:rsidP="006B25D6">
            <w:pPr>
              <w:jc w:val="both"/>
              <w:rPr>
                <w:b/>
              </w:rPr>
            </w:pPr>
          </w:p>
        </w:tc>
        <w:tc>
          <w:tcPr>
            <w:tcW w:w="1106" w:type="dxa"/>
          </w:tcPr>
          <w:p w14:paraId="3F480861" w14:textId="77777777" w:rsidR="006B25D6" w:rsidRPr="008B2D12" w:rsidRDefault="006B25D6" w:rsidP="00B04B79">
            <w:pPr>
              <w:jc w:val="center"/>
            </w:pPr>
          </w:p>
        </w:tc>
        <w:tc>
          <w:tcPr>
            <w:tcW w:w="890" w:type="dxa"/>
          </w:tcPr>
          <w:p w14:paraId="497634F9" w14:textId="77777777" w:rsidR="006B25D6" w:rsidRPr="008B2D12" w:rsidRDefault="006B25D6" w:rsidP="00B04B79">
            <w:pPr>
              <w:jc w:val="center"/>
            </w:pPr>
            <w:r>
              <w:t>35</w:t>
            </w:r>
          </w:p>
        </w:tc>
      </w:tr>
      <w:tr w:rsidR="006B25D6" w:rsidRPr="00C260DB" w14:paraId="1FD95FC4" w14:textId="77777777" w:rsidTr="00AC186B">
        <w:tc>
          <w:tcPr>
            <w:tcW w:w="426" w:type="dxa"/>
          </w:tcPr>
          <w:p w14:paraId="2DEB3DD5" w14:textId="77777777" w:rsidR="006B25D6" w:rsidRPr="00C260DB" w:rsidRDefault="006B25D6" w:rsidP="00B04B79">
            <w:pPr>
              <w:rPr>
                <w:sz w:val="20"/>
                <w:szCs w:val="20"/>
              </w:rPr>
            </w:pPr>
            <w:r w:rsidRPr="00C260DB">
              <w:rPr>
                <w:sz w:val="20"/>
                <w:szCs w:val="20"/>
              </w:rPr>
              <w:t>7</w:t>
            </w:r>
          </w:p>
        </w:tc>
        <w:tc>
          <w:tcPr>
            <w:tcW w:w="1654" w:type="dxa"/>
          </w:tcPr>
          <w:p w14:paraId="34AFE72D" w14:textId="77777777" w:rsidR="006B25D6" w:rsidRPr="00C260DB" w:rsidRDefault="006B25D6" w:rsidP="00B04B79">
            <w:pPr>
              <w:tabs>
                <w:tab w:val="left" w:pos="993"/>
              </w:tabs>
              <w:rPr>
                <w:lang w:eastAsia="en-US"/>
              </w:rPr>
            </w:pPr>
            <w:r w:rsidRPr="00C260DB">
              <w:t>Красных Ирина Анатольевна</w:t>
            </w:r>
          </w:p>
        </w:tc>
        <w:tc>
          <w:tcPr>
            <w:tcW w:w="1323" w:type="dxa"/>
          </w:tcPr>
          <w:p w14:paraId="5B44782C" w14:textId="77777777" w:rsidR="006B25D6" w:rsidRPr="00C260DB" w:rsidRDefault="006B25D6" w:rsidP="00B04B79">
            <w:pPr>
              <w:rPr>
                <w:lang w:eastAsia="en-US"/>
              </w:rPr>
            </w:pPr>
            <w:r w:rsidRPr="00C260DB">
              <w:t>учитель английского и немецкого языков</w:t>
            </w:r>
          </w:p>
        </w:tc>
        <w:tc>
          <w:tcPr>
            <w:tcW w:w="1134" w:type="dxa"/>
          </w:tcPr>
          <w:p w14:paraId="6CC30D1E" w14:textId="77777777" w:rsidR="006B25D6" w:rsidRPr="00C260DB" w:rsidRDefault="006B25D6" w:rsidP="00B04B79">
            <w:r w:rsidRPr="00C260DB">
              <w:t xml:space="preserve">  ВПО</w:t>
            </w:r>
          </w:p>
        </w:tc>
        <w:tc>
          <w:tcPr>
            <w:tcW w:w="2126" w:type="dxa"/>
          </w:tcPr>
          <w:p w14:paraId="11DB2FA3" w14:textId="77777777" w:rsidR="006B25D6" w:rsidRPr="00C260DB" w:rsidRDefault="006B25D6" w:rsidP="00B04B79">
            <w:pPr>
              <w:tabs>
                <w:tab w:val="left" w:pos="993"/>
              </w:tabs>
              <w:rPr>
                <w:lang w:eastAsia="en-US"/>
              </w:rPr>
            </w:pPr>
            <w:r w:rsidRPr="00C260DB">
              <w:t>1988, РГПИ, учитель немецкого и английского языков</w:t>
            </w:r>
          </w:p>
        </w:tc>
        <w:tc>
          <w:tcPr>
            <w:tcW w:w="1134" w:type="dxa"/>
          </w:tcPr>
          <w:p w14:paraId="20BF3DE2" w14:textId="77777777" w:rsidR="006B25D6" w:rsidRPr="00C260DB" w:rsidRDefault="006B25D6" w:rsidP="00B04B79">
            <w:pPr>
              <w:jc w:val="center"/>
              <w:rPr>
                <w:b/>
              </w:rPr>
            </w:pPr>
            <w:r w:rsidRPr="00C260DB">
              <w:t>высшая</w:t>
            </w:r>
          </w:p>
        </w:tc>
        <w:tc>
          <w:tcPr>
            <w:tcW w:w="1701" w:type="dxa"/>
          </w:tcPr>
          <w:p w14:paraId="63B5CD62" w14:textId="77777777" w:rsidR="006B25D6" w:rsidRPr="00C260DB" w:rsidRDefault="006B25D6" w:rsidP="00B04B79">
            <w:pPr>
              <w:jc w:val="center"/>
              <w:rPr>
                <w:b/>
              </w:rPr>
            </w:pPr>
          </w:p>
        </w:tc>
        <w:tc>
          <w:tcPr>
            <w:tcW w:w="3674" w:type="dxa"/>
          </w:tcPr>
          <w:p w14:paraId="509510FA" w14:textId="77777777" w:rsidR="006B25D6" w:rsidRPr="00241C46" w:rsidRDefault="006B25D6" w:rsidP="006B25D6">
            <w:pPr>
              <w:jc w:val="both"/>
              <w:rPr>
                <w:sz w:val="20"/>
                <w:szCs w:val="20"/>
              </w:rPr>
            </w:pPr>
            <w:r w:rsidRPr="00147D8B">
              <w:t>«Реализация ФОП и обновленных ФГОС: предметное содержание образовательного процесса на</w:t>
            </w:r>
            <w:r>
              <w:t xml:space="preserve"> уроках английского языка </w:t>
            </w:r>
            <w:r w:rsidRPr="00147D8B">
              <w:t>»</w:t>
            </w:r>
            <w:r>
              <w:t xml:space="preserve"> </w:t>
            </w:r>
            <w:r w:rsidRPr="00147D8B">
              <w:t>АНО ЦНОКО и АО «Легион», 2024</w:t>
            </w: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2024</w:t>
            </w:r>
          </w:p>
          <w:p w14:paraId="01B921A3" w14:textId="77777777" w:rsidR="006B25D6" w:rsidRPr="00C260DB" w:rsidRDefault="006B25D6" w:rsidP="006B25D6">
            <w:pPr>
              <w:jc w:val="both"/>
              <w:rPr>
                <w:b/>
              </w:rPr>
            </w:pPr>
          </w:p>
        </w:tc>
        <w:tc>
          <w:tcPr>
            <w:tcW w:w="1106" w:type="dxa"/>
          </w:tcPr>
          <w:p w14:paraId="364C2363" w14:textId="77777777" w:rsidR="006B25D6" w:rsidRPr="008B2D12" w:rsidRDefault="006B25D6" w:rsidP="00B04B79">
            <w:pPr>
              <w:jc w:val="center"/>
            </w:pPr>
            <w:r w:rsidRPr="008B2D12">
              <w:t>Почетная грамота,</w:t>
            </w:r>
          </w:p>
          <w:p w14:paraId="21F65726" w14:textId="77777777" w:rsidR="006B25D6" w:rsidRPr="008B2D12" w:rsidRDefault="006B25D6" w:rsidP="00B04B79">
            <w:pPr>
              <w:jc w:val="center"/>
            </w:pPr>
            <w:r w:rsidRPr="008B2D12">
              <w:t>2004</w:t>
            </w:r>
          </w:p>
        </w:tc>
        <w:tc>
          <w:tcPr>
            <w:tcW w:w="890" w:type="dxa"/>
          </w:tcPr>
          <w:p w14:paraId="027A108B" w14:textId="77777777" w:rsidR="006B25D6" w:rsidRPr="008B2D12" w:rsidRDefault="006B25D6" w:rsidP="00B04B79">
            <w:pPr>
              <w:jc w:val="center"/>
            </w:pPr>
            <w:r>
              <w:t>37</w:t>
            </w:r>
          </w:p>
        </w:tc>
      </w:tr>
      <w:tr w:rsidR="006B25D6" w:rsidRPr="00C260DB" w14:paraId="605D0CD8" w14:textId="77777777" w:rsidTr="00AC186B">
        <w:tc>
          <w:tcPr>
            <w:tcW w:w="426" w:type="dxa"/>
          </w:tcPr>
          <w:p w14:paraId="713BAFAE" w14:textId="77777777" w:rsidR="006B25D6" w:rsidRPr="00C260DB" w:rsidRDefault="006B25D6" w:rsidP="00B04B79">
            <w:pPr>
              <w:rPr>
                <w:sz w:val="20"/>
                <w:szCs w:val="20"/>
              </w:rPr>
            </w:pPr>
            <w:r w:rsidRPr="00C260DB">
              <w:rPr>
                <w:sz w:val="20"/>
                <w:szCs w:val="20"/>
              </w:rPr>
              <w:t>8</w:t>
            </w:r>
          </w:p>
        </w:tc>
        <w:tc>
          <w:tcPr>
            <w:tcW w:w="1654" w:type="dxa"/>
          </w:tcPr>
          <w:p w14:paraId="19CF9003" w14:textId="77777777" w:rsidR="006B25D6" w:rsidRPr="00C260DB" w:rsidRDefault="006B25D6" w:rsidP="00B04B79">
            <w:pPr>
              <w:tabs>
                <w:tab w:val="left" w:pos="993"/>
              </w:tabs>
              <w:rPr>
                <w:lang w:eastAsia="en-US"/>
              </w:rPr>
            </w:pPr>
            <w:r w:rsidRPr="00C260DB">
              <w:t>Пархоменко Эльмира Ильясовна</w:t>
            </w:r>
          </w:p>
        </w:tc>
        <w:tc>
          <w:tcPr>
            <w:tcW w:w="1323" w:type="dxa"/>
          </w:tcPr>
          <w:p w14:paraId="4AD488D9" w14:textId="77777777" w:rsidR="006B25D6" w:rsidRPr="00C260DB" w:rsidRDefault="006B25D6" w:rsidP="00B04B79">
            <w:pPr>
              <w:rPr>
                <w:lang w:eastAsia="en-US"/>
              </w:rPr>
            </w:pPr>
            <w:r w:rsidRPr="00C260DB">
              <w:t>учитель информатики и ИКТ</w:t>
            </w:r>
          </w:p>
        </w:tc>
        <w:tc>
          <w:tcPr>
            <w:tcW w:w="1134" w:type="dxa"/>
          </w:tcPr>
          <w:p w14:paraId="5692CACB" w14:textId="77777777" w:rsidR="006B25D6" w:rsidRPr="00C260DB" w:rsidRDefault="006B25D6" w:rsidP="00B04B79">
            <w:r w:rsidRPr="00C260DB">
              <w:t xml:space="preserve">  ВПО</w:t>
            </w:r>
          </w:p>
        </w:tc>
        <w:tc>
          <w:tcPr>
            <w:tcW w:w="2126" w:type="dxa"/>
          </w:tcPr>
          <w:p w14:paraId="587A9F0B" w14:textId="77777777" w:rsidR="006B25D6" w:rsidRPr="00C260DB" w:rsidRDefault="006B25D6" w:rsidP="00B04B79">
            <w:pPr>
              <w:tabs>
                <w:tab w:val="left" w:pos="993"/>
              </w:tabs>
              <w:rPr>
                <w:lang w:eastAsia="en-US"/>
              </w:rPr>
            </w:pPr>
            <w:r w:rsidRPr="00C260DB">
              <w:t>1996,Казанский государственный педагогический институт, учитель математики и информатики</w:t>
            </w:r>
          </w:p>
        </w:tc>
        <w:tc>
          <w:tcPr>
            <w:tcW w:w="1134" w:type="dxa"/>
          </w:tcPr>
          <w:p w14:paraId="733445E8" w14:textId="77777777" w:rsidR="006B25D6" w:rsidRPr="00C260DB" w:rsidRDefault="006B25D6" w:rsidP="00B04B79">
            <w:pPr>
              <w:jc w:val="center"/>
              <w:rPr>
                <w:b/>
              </w:rPr>
            </w:pPr>
            <w:r w:rsidRPr="00C260DB">
              <w:t>высшая</w:t>
            </w:r>
          </w:p>
        </w:tc>
        <w:tc>
          <w:tcPr>
            <w:tcW w:w="1701" w:type="dxa"/>
          </w:tcPr>
          <w:p w14:paraId="376AB81D" w14:textId="77777777" w:rsidR="006B25D6" w:rsidRPr="00C260DB" w:rsidRDefault="006B25D6" w:rsidP="00B04B79">
            <w:pPr>
              <w:jc w:val="center"/>
              <w:rPr>
                <w:b/>
              </w:rPr>
            </w:pPr>
          </w:p>
        </w:tc>
        <w:tc>
          <w:tcPr>
            <w:tcW w:w="3674" w:type="dxa"/>
          </w:tcPr>
          <w:p w14:paraId="1425FA7E" w14:textId="77777777" w:rsidR="006B25D6" w:rsidRPr="00241C46" w:rsidRDefault="006B25D6" w:rsidP="006B25D6">
            <w:pPr>
              <w:jc w:val="both"/>
              <w:rPr>
                <w:sz w:val="20"/>
                <w:szCs w:val="20"/>
              </w:rPr>
            </w:pPr>
            <w:r w:rsidRPr="00147D8B">
              <w:t>«Реализация ФОП и обновленных ФГОС: предметное содержание образовательного процесса на</w:t>
            </w:r>
            <w:r>
              <w:t xml:space="preserve"> уроках информатики</w:t>
            </w:r>
            <w:r w:rsidRPr="00147D8B">
              <w:t>»</w:t>
            </w:r>
            <w:r>
              <w:t xml:space="preserve"> </w:t>
            </w:r>
            <w:r w:rsidRPr="00147D8B">
              <w:t>АНО ЦНОКО и АО «Легион», 2024</w:t>
            </w: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2024</w:t>
            </w:r>
          </w:p>
          <w:p w14:paraId="100771F8" w14:textId="77777777" w:rsidR="006B25D6" w:rsidRPr="00C260DB" w:rsidRDefault="006B25D6" w:rsidP="006B25D6">
            <w:pPr>
              <w:jc w:val="both"/>
              <w:rPr>
                <w:b/>
              </w:rPr>
            </w:pPr>
          </w:p>
        </w:tc>
        <w:tc>
          <w:tcPr>
            <w:tcW w:w="1106" w:type="dxa"/>
          </w:tcPr>
          <w:p w14:paraId="08ABE16F" w14:textId="77777777" w:rsidR="006B25D6" w:rsidRPr="008B2D12" w:rsidRDefault="006B25D6" w:rsidP="00B04B79">
            <w:pPr>
              <w:jc w:val="center"/>
            </w:pPr>
          </w:p>
        </w:tc>
        <w:tc>
          <w:tcPr>
            <w:tcW w:w="890" w:type="dxa"/>
          </w:tcPr>
          <w:p w14:paraId="44F4047D" w14:textId="77777777" w:rsidR="006B25D6" w:rsidRPr="008B2D12" w:rsidRDefault="006B25D6" w:rsidP="00B04B79">
            <w:pPr>
              <w:jc w:val="center"/>
            </w:pPr>
            <w:r>
              <w:t>28</w:t>
            </w:r>
          </w:p>
        </w:tc>
      </w:tr>
      <w:tr w:rsidR="006B25D6" w:rsidRPr="00C260DB" w14:paraId="7C7DA3CA" w14:textId="77777777" w:rsidTr="00AC186B">
        <w:tc>
          <w:tcPr>
            <w:tcW w:w="426" w:type="dxa"/>
          </w:tcPr>
          <w:p w14:paraId="6CC2A7B6" w14:textId="77777777" w:rsidR="006B25D6" w:rsidRPr="00C260DB" w:rsidRDefault="006B25D6" w:rsidP="00B04B79">
            <w:pPr>
              <w:rPr>
                <w:sz w:val="20"/>
                <w:szCs w:val="20"/>
              </w:rPr>
            </w:pPr>
            <w:r w:rsidRPr="00C260DB">
              <w:rPr>
                <w:sz w:val="20"/>
                <w:szCs w:val="20"/>
              </w:rPr>
              <w:t>9</w:t>
            </w:r>
          </w:p>
        </w:tc>
        <w:tc>
          <w:tcPr>
            <w:tcW w:w="1654" w:type="dxa"/>
          </w:tcPr>
          <w:p w14:paraId="02A8EAE1" w14:textId="77777777" w:rsidR="006B25D6" w:rsidRPr="00C260DB" w:rsidRDefault="006B25D6" w:rsidP="00B04B79">
            <w:pPr>
              <w:tabs>
                <w:tab w:val="left" w:pos="993"/>
              </w:tabs>
              <w:rPr>
                <w:lang w:eastAsia="en-US"/>
              </w:rPr>
            </w:pPr>
            <w:r w:rsidRPr="00C260DB">
              <w:t>Полунина Валерия Александровна</w:t>
            </w:r>
          </w:p>
        </w:tc>
        <w:tc>
          <w:tcPr>
            <w:tcW w:w="1323" w:type="dxa"/>
          </w:tcPr>
          <w:p w14:paraId="254773A9" w14:textId="77777777" w:rsidR="006B25D6" w:rsidRPr="00C260DB" w:rsidRDefault="006B25D6" w:rsidP="00B04B79">
            <w:pPr>
              <w:rPr>
                <w:lang w:eastAsia="en-US"/>
              </w:rPr>
            </w:pPr>
            <w:r w:rsidRPr="00C260DB">
              <w:t>учитель начальных классов</w:t>
            </w:r>
          </w:p>
        </w:tc>
        <w:tc>
          <w:tcPr>
            <w:tcW w:w="1134" w:type="dxa"/>
          </w:tcPr>
          <w:p w14:paraId="412CDD88" w14:textId="77777777" w:rsidR="006B25D6" w:rsidRPr="00C260DB" w:rsidRDefault="006B25D6" w:rsidP="00B04B79">
            <w:r w:rsidRPr="00C260DB">
              <w:t xml:space="preserve">  СПО</w:t>
            </w:r>
          </w:p>
        </w:tc>
        <w:tc>
          <w:tcPr>
            <w:tcW w:w="2126" w:type="dxa"/>
          </w:tcPr>
          <w:p w14:paraId="713B91A8" w14:textId="77777777" w:rsidR="006B25D6" w:rsidRPr="00C260DB" w:rsidRDefault="006B25D6" w:rsidP="00B04B79">
            <w:pPr>
              <w:tabs>
                <w:tab w:val="left" w:pos="993"/>
              </w:tabs>
              <w:rPr>
                <w:lang w:eastAsia="en-US"/>
              </w:rPr>
            </w:pPr>
            <w:r w:rsidRPr="00C260DB">
              <w:t>2014, ГБОУСПОРО «Донской педагогический колледж», учитель начальных классов с дополнительной подготовкой в области математики</w:t>
            </w:r>
          </w:p>
        </w:tc>
        <w:tc>
          <w:tcPr>
            <w:tcW w:w="1134" w:type="dxa"/>
          </w:tcPr>
          <w:p w14:paraId="154FBF6A" w14:textId="77777777" w:rsidR="006B25D6" w:rsidRPr="00C260DB" w:rsidRDefault="006B25D6" w:rsidP="00B04B79">
            <w:pPr>
              <w:jc w:val="center"/>
              <w:rPr>
                <w:b/>
              </w:rPr>
            </w:pPr>
            <w:r w:rsidRPr="00C260DB">
              <w:t>высшая</w:t>
            </w:r>
          </w:p>
        </w:tc>
        <w:tc>
          <w:tcPr>
            <w:tcW w:w="1701" w:type="dxa"/>
          </w:tcPr>
          <w:p w14:paraId="2F6EEFD8" w14:textId="77777777" w:rsidR="006B25D6" w:rsidRPr="00C260DB" w:rsidRDefault="006B25D6" w:rsidP="00B04B79">
            <w:pPr>
              <w:jc w:val="center"/>
              <w:rPr>
                <w:b/>
              </w:rPr>
            </w:pPr>
          </w:p>
        </w:tc>
        <w:tc>
          <w:tcPr>
            <w:tcW w:w="3674" w:type="dxa"/>
          </w:tcPr>
          <w:p w14:paraId="4DF3FCFF" w14:textId="77777777" w:rsidR="006B25D6" w:rsidRPr="00241C46" w:rsidRDefault="006B25D6" w:rsidP="006B25D6">
            <w:pPr>
              <w:jc w:val="both"/>
              <w:rPr>
                <w:sz w:val="20"/>
                <w:szCs w:val="20"/>
              </w:rPr>
            </w:pPr>
            <w:r w:rsidRPr="00147D8B">
              <w:t>«Реализация ФОП и обновленных ФГОС: предметное содержание образовательного процесса на</w:t>
            </w:r>
            <w:r>
              <w:t xml:space="preserve"> уроках начальной школы</w:t>
            </w:r>
            <w:r w:rsidRPr="00147D8B">
              <w:t>»</w:t>
            </w:r>
            <w:r>
              <w:t xml:space="preserve"> </w:t>
            </w:r>
            <w:r w:rsidRPr="00147D8B">
              <w:t>АНО ЦНОКО и АО «Легион», 2024</w:t>
            </w: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2024</w:t>
            </w:r>
          </w:p>
          <w:p w14:paraId="243DA013" w14:textId="77777777" w:rsidR="006B25D6" w:rsidRPr="00C260DB" w:rsidRDefault="006B25D6" w:rsidP="006B25D6">
            <w:pPr>
              <w:jc w:val="both"/>
              <w:rPr>
                <w:b/>
              </w:rPr>
            </w:pPr>
          </w:p>
        </w:tc>
        <w:tc>
          <w:tcPr>
            <w:tcW w:w="1106" w:type="dxa"/>
          </w:tcPr>
          <w:p w14:paraId="6B32BFC8" w14:textId="77777777" w:rsidR="006B25D6" w:rsidRPr="008B2D12" w:rsidRDefault="006B25D6" w:rsidP="00B04B79">
            <w:pPr>
              <w:jc w:val="center"/>
            </w:pPr>
          </w:p>
        </w:tc>
        <w:tc>
          <w:tcPr>
            <w:tcW w:w="890" w:type="dxa"/>
          </w:tcPr>
          <w:p w14:paraId="14F4556B" w14:textId="77777777" w:rsidR="006B25D6" w:rsidRPr="008B2D12" w:rsidRDefault="006B25D6" w:rsidP="00B04B79">
            <w:pPr>
              <w:jc w:val="center"/>
            </w:pPr>
            <w:r>
              <w:t>11</w:t>
            </w:r>
          </w:p>
        </w:tc>
      </w:tr>
      <w:tr w:rsidR="006B25D6" w:rsidRPr="00C260DB" w14:paraId="3FDE469B" w14:textId="77777777" w:rsidTr="00AC186B">
        <w:tc>
          <w:tcPr>
            <w:tcW w:w="426" w:type="dxa"/>
          </w:tcPr>
          <w:p w14:paraId="7B0165E1" w14:textId="77777777" w:rsidR="006B25D6" w:rsidRPr="00C260DB" w:rsidRDefault="006B25D6" w:rsidP="00B04B79">
            <w:pPr>
              <w:rPr>
                <w:sz w:val="20"/>
                <w:szCs w:val="20"/>
              </w:rPr>
            </w:pPr>
            <w:r w:rsidRPr="00C260DB">
              <w:rPr>
                <w:sz w:val="20"/>
                <w:szCs w:val="20"/>
              </w:rPr>
              <w:t>10</w:t>
            </w:r>
          </w:p>
        </w:tc>
        <w:tc>
          <w:tcPr>
            <w:tcW w:w="1654" w:type="dxa"/>
          </w:tcPr>
          <w:p w14:paraId="7FAE5F59" w14:textId="77777777" w:rsidR="006B25D6" w:rsidRPr="00C260DB" w:rsidRDefault="006B25D6" w:rsidP="00B04B79">
            <w:pPr>
              <w:tabs>
                <w:tab w:val="left" w:pos="993"/>
              </w:tabs>
              <w:rPr>
                <w:lang w:eastAsia="en-US"/>
              </w:rPr>
            </w:pPr>
            <w:r w:rsidRPr="00C260DB">
              <w:t>Коновалова  Алина Владимировна</w:t>
            </w:r>
          </w:p>
        </w:tc>
        <w:tc>
          <w:tcPr>
            <w:tcW w:w="1323" w:type="dxa"/>
          </w:tcPr>
          <w:p w14:paraId="5F8CC7DA" w14:textId="77777777" w:rsidR="006B25D6" w:rsidRPr="00C260DB" w:rsidRDefault="006B25D6" w:rsidP="00B04B79">
            <w:pPr>
              <w:rPr>
                <w:lang w:eastAsia="en-US"/>
              </w:rPr>
            </w:pPr>
            <w:r w:rsidRPr="00C260DB">
              <w:t>учитель начальных классов</w:t>
            </w:r>
          </w:p>
        </w:tc>
        <w:tc>
          <w:tcPr>
            <w:tcW w:w="1134" w:type="dxa"/>
          </w:tcPr>
          <w:p w14:paraId="36DBCD0A" w14:textId="77777777" w:rsidR="006B25D6" w:rsidRPr="00C260DB" w:rsidRDefault="006B25D6" w:rsidP="00B04B79">
            <w:pPr>
              <w:tabs>
                <w:tab w:val="left" w:pos="993"/>
              </w:tabs>
              <w:rPr>
                <w:lang w:eastAsia="en-US"/>
              </w:rPr>
            </w:pPr>
            <w:r w:rsidRPr="00C260DB">
              <w:rPr>
                <w:lang w:eastAsia="en-US"/>
              </w:rPr>
              <w:t>СПО</w:t>
            </w:r>
          </w:p>
        </w:tc>
        <w:tc>
          <w:tcPr>
            <w:tcW w:w="2126" w:type="dxa"/>
          </w:tcPr>
          <w:p w14:paraId="2955C01E" w14:textId="77777777" w:rsidR="006B25D6" w:rsidRPr="00C260DB" w:rsidRDefault="006B25D6" w:rsidP="00B04B79">
            <w:pPr>
              <w:tabs>
                <w:tab w:val="left" w:pos="993"/>
              </w:tabs>
              <w:rPr>
                <w:lang w:eastAsia="en-US"/>
              </w:rPr>
            </w:pPr>
            <w:r w:rsidRPr="00C260DB">
              <w:t>2015,ГБПОУРО «Зерноградский педагогический колледж», учитель начальных классов и начальных классов компенсирующего и коррекционно-развивающего образования</w:t>
            </w:r>
          </w:p>
        </w:tc>
        <w:tc>
          <w:tcPr>
            <w:tcW w:w="1134" w:type="dxa"/>
          </w:tcPr>
          <w:p w14:paraId="59B7FD50" w14:textId="77777777" w:rsidR="006B25D6" w:rsidRPr="00C260DB" w:rsidRDefault="006B25D6" w:rsidP="00B04B79">
            <w:pPr>
              <w:jc w:val="center"/>
              <w:rPr>
                <w:b/>
              </w:rPr>
            </w:pPr>
            <w:r w:rsidRPr="00C260DB">
              <w:t>высшая</w:t>
            </w:r>
          </w:p>
        </w:tc>
        <w:tc>
          <w:tcPr>
            <w:tcW w:w="1701" w:type="dxa"/>
          </w:tcPr>
          <w:p w14:paraId="027DCBAB" w14:textId="77777777" w:rsidR="006B25D6" w:rsidRPr="00C260DB" w:rsidRDefault="006B25D6" w:rsidP="00B04B79">
            <w:pPr>
              <w:jc w:val="center"/>
              <w:rPr>
                <w:b/>
              </w:rPr>
            </w:pPr>
          </w:p>
        </w:tc>
        <w:tc>
          <w:tcPr>
            <w:tcW w:w="3674" w:type="dxa"/>
          </w:tcPr>
          <w:p w14:paraId="2EFB1E49" w14:textId="77777777" w:rsidR="006B25D6" w:rsidRPr="00241C46" w:rsidRDefault="006B25D6" w:rsidP="006B25D6">
            <w:pPr>
              <w:jc w:val="both"/>
              <w:rPr>
                <w:sz w:val="20"/>
                <w:szCs w:val="20"/>
              </w:rPr>
            </w:pPr>
            <w:r w:rsidRPr="00147D8B">
              <w:t>«Реализация ФОП и обновленных ФГОС: предметное содержание образовательного процесса на</w:t>
            </w:r>
            <w:r>
              <w:t xml:space="preserve"> уроках начальной школы</w:t>
            </w:r>
            <w:r w:rsidRPr="00147D8B">
              <w:t>»</w:t>
            </w:r>
            <w:r>
              <w:t xml:space="preserve"> </w:t>
            </w:r>
            <w:r w:rsidRPr="00147D8B">
              <w:t>АНО ЦНОКО и АО «Легион», 2024</w:t>
            </w: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2024</w:t>
            </w:r>
          </w:p>
          <w:p w14:paraId="72C5B514" w14:textId="77777777" w:rsidR="006B25D6" w:rsidRPr="00C260DB" w:rsidRDefault="006B25D6" w:rsidP="006B25D6">
            <w:pPr>
              <w:jc w:val="both"/>
              <w:rPr>
                <w:b/>
              </w:rPr>
            </w:pPr>
          </w:p>
        </w:tc>
        <w:tc>
          <w:tcPr>
            <w:tcW w:w="1106" w:type="dxa"/>
          </w:tcPr>
          <w:p w14:paraId="25C0B9F3" w14:textId="77777777" w:rsidR="006B25D6" w:rsidRPr="008B2D12" w:rsidRDefault="006B25D6" w:rsidP="00B04B79">
            <w:pPr>
              <w:jc w:val="center"/>
            </w:pPr>
          </w:p>
        </w:tc>
        <w:tc>
          <w:tcPr>
            <w:tcW w:w="890" w:type="dxa"/>
          </w:tcPr>
          <w:p w14:paraId="6DAA7884" w14:textId="77777777" w:rsidR="006B25D6" w:rsidRPr="008B2D12" w:rsidRDefault="006B25D6" w:rsidP="00B04B79">
            <w:pPr>
              <w:jc w:val="center"/>
            </w:pPr>
            <w:r>
              <w:t>10</w:t>
            </w:r>
          </w:p>
        </w:tc>
      </w:tr>
      <w:tr w:rsidR="006B25D6" w:rsidRPr="00C260DB" w14:paraId="7F7B6FF3" w14:textId="77777777" w:rsidTr="00AC186B">
        <w:tc>
          <w:tcPr>
            <w:tcW w:w="426" w:type="dxa"/>
          </w:tcPr>
          <w:p w14:paraId="4D477C74" w14:textId="77777777" w:rsidR="006B25D6" w:rsidRPr="00C260DB" w:rsidRDefault="006B25D6" w:rsidP="00B04B79">
            <w:pPr>
              <w:rPr>
                <w:sz w:val="20"/>
                <w:szCs w:val="20"/>
              </w:rPr>
            </w:pPr>
            <w:r w:rsidRPr="00C260DB">
              <w:rPr>
                <w:sz w:val="20"/>
                <w:szCs w:val="20"/>
              </w:rPr>
              <w:t>11</w:t>
            </w:r>
          </w:p>
        </w:tc>
        <w:tc>
          <w:tcPr>
            <w:tcW w:w="1654" w:type="dxa"/>
          </w:tcPr>
          <w:p w14:paraId="4A7E474E" w14:textId="77777777" w:rsidR="006B25D6" w:rsidRPr="00C260DB" w:rsidRDefault="006B25D6" w:rsidP="00B04B79">
            <w:pPr>
              <w:tabs>
                <w:tab w:val="left" w:pos="993"/>
              </w:tabs>
              <w:rPr>
                <w:lang w:eastAsia="en-US"/>
              </w:rPr>
            </w:pPr>
            <w:r w:rsidRPr="00C260DB">
              <w:t>Стороженко Ирина Николаевна</w:t>
            </w:r>
          </w:p>
        </w:tc>
        <w:tc>
          <w:tcPr>
            <w:tcW w:w="1323" w:type="dxa"/>
          </w:tcPr>
          <w:p w14:paraId="69825B04" w14:textId="77777777" w:rsidR="006B25D6" w:rsidRPr="00C260DB" w:rsidRDefault="006B25D6" w:rsidP="00B04B79">
            <w:pPr>
              <w:rPr>
                <w:lang w:eastAsia="en-US"/>
              </w:rPr>
            </w:pPr>
            <w:r w:rsidRPr="00C260DB">
              <w:t>учитель русского языка и литературы</w:t>
            </w:r>
          </w:p>
        </w:tc>
        <w:tc>
          <w:tcPr>
            <w:tcW w:w="1134" w:type="dxa"/>
          </w:tcPr>
          <w:p w14:paraId="48EAA6EF" w14:textId="77777777" w:rsidR="006B25D6" w:rsidRPr="00C260DB" w:rsidRDefault="006B25D6" w:rsidP="00B04B79">
            <w:r w:rsidRPr="00C260DB">
              <w:t xml:space="preserve">  ВПО</w:t>
            </w:r>
          </w:p>
        </w:tc>
        <w:tc>
          <w:tcPr>
            <w:tcW w:w="2126" w:type="dxa"/>
          </w:tcPr>
          <w:p w14:paraId="6D12E9AD" w14:textId="77777777" w:rsidR="006B25D6" w:rsidRPr="00C260DB" w:rsidRDefault="006B25D6" w:rsidP="00B04B79">
            <w:pPr>
              <w:tabs>
                <w:tab w:val="left" w:pos="993"/>
              </w:tabs>
              <w:rPr>
                <w:lang w:eastAsia="en-US"/>
              </w:rPr>
            </w:pPr>
            <w:r w:rsidRPr="00C260DB">
              <w:t>1999,РГПУ, учитель по специальности «Филология» Русский язык и литература. Педагог-психолог</w:t>
            </w:r>
          </w:p>
        </w:tc>
        <w:tc>
          <w:tcPr>
            <w:tcW w:w="1134" w:type="dxa"/>
          </w:tcPr>
          <w:p w14:paraId="099B7D4C" w14:textId="77777777" w:rsidR="006B25D6" w:rsidRPr="00C260DB" w:rsidRDefault="006B25D6" w:rsidP="00B04B79">
            <w:pPr>
              <w:jc w:val="center"/>
              <w:rPr>
                <w:b/>
              </w:rPr>
            </w:pPr>
            <w:r w:rsidRPr="00C260DB">
              <w:t>высшая</w:t>
            </w:r>
          </w:p>
        </w:tc>
        <w:tc>
          <w:tcPr>
            <w:tcW w:w="1701" w:type="dxa"/>
          </w:tcPr>
          <w:p w14:paraId="2D22925E" w14:textId="77777777" w:rsidR="006B25D6" w:rsidRPr="00C260DB" w:rsidRDefault="006B25D6" w:rsidP="00B04B79">
            <w:pPr>
              <w:jc w:val="center"/>
              <w:rPr>
                <w:b/>
              </w:rPr>
            </w:pPr>
          </w:p>
        </w:tc>
        <w:tc>
          <w:tcPr>
            <w:tcW w:w="3674" w:type="dxa"/>
          </w:tcPr>
          <w:p w14:paraId="2255FE1C" w14:textId="77777777" w:rsidR="006B25D6" w:rsidRPr="00241C46" w:rsidRDefault="006B25D6" w:rsidP="006B25D6">
            <w:pPr>
              <w:jc w:val="both"/>
              <w:rPr>
                <w:sz w:val="20"/>
                <w:szCs w:val="20"/>
              </w:rPr>
            </w:pPr>
            <w:r w:rsidRPr="00147D8B">
              <w:t>«Реализация ФОП и обновленных ФГОС: предметное содержание образовательного процесса на</w:t>
            </w:r>
            <w:r>
              <w:t xml:space="preserve"> уроках русского языка и литературы</w:t>
            </w:r>
            <w:r w:rsidRPr="00147D8B">
              <w:t>»</w:t>
            </w:r>
            <w:r>
              <w:t xml:space="preserve"> </w:t>
            </w:r>
            <w:r w:rsidRPr="00147D8B">
              <w:t>АНО ЦНОКО и АО «Легион», 2024</w:t>
            </w: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2024</w:t>
            </w:r>
          </w:p>
          <w:p w14:paraId="58024978" w14:textId="77777777" w:rsidR="006B25D6" w:rsidRPr="00147D8B" w:rsidRDefault="006B25D6" w:rsidP="006B25D6">
            <w:pPr>
              <w:jc w:val="both"/>
            </w:pPr>
          </w:p>
          <w:p w14:paraId="6AC95D81" w14:textId="77777777" w:rsidR="006B25D6" w:rsidRPr="00C260DB" w:rsidRDefault="006B25D6" w:rsidP="006B25D6">
            <w:pPr>
              <w:jc w:val="both"/>
              <w:rPr>
                <w:b/>
              </w:rPr>
            </w:pPr>
          </w:p>
        </w:tc>
        <w:tc>
          <w:tcPr>
            <w:tcW w:w="1106" w:type="dxa"/>
          </w:tcPr>
          <w:p w14:paraId="4A1500B2" w14:textId="77777777" w:rsidR="006B25D6" w:rsidRPr="008B2D12" w:rsidRDefault="006B25D6" w:rsidP="00B04B79">
            <w:pPr>
              <w:jc w:val="center"/>
            </w:pPr>
          </w:p>
        </w:tc>
        <w:tc>
          <w:tcPr>
            <w:tcW w:w="890" w:type="dxa"/>
          </w:tcPr>
          <w:p w14:paraId="22C8769F" w14:textId="77777777" w:rsidR="006B25D6" w:rsidRPr="008B2D12" w:rsidRDefault="006B25D6" w:rsidP="00B04B79">
            <w:pPr>
              <w:jc w:val="center"/>
            </w:pPr>
            <w:r>
              <w:t>26</w:t>
            </w:r>
          </w:p>
        </w:tc>
      </w:tr>
      <w:tr w:rsidR="006B25D6" w:rsidRPr="00C260DB" w14:paraId="50217E69" w14:textId="77777777" w:rsidTr="00AC186B">
        <w:tc>
          <w:tcPr>
            <w:tcW w:w="426" w:type="dxa"/>
          </w:tcPr>
          <w:p w14:paraId="3D82B457" w14:textId="77777777" w:rsidR="006B25D6" w:rsidRPr="00C260DB" w:rsidRDefault="006B25D6" w:rsidP="00B04B79">
            <w:pPr>
              <w:rPr>
                <w:sz w:val="20"/>
                <w:szCs w:val="20"/>
              </w:rPr>
            </w:pPr>
            <w:r w:rsidRPr="00C260DB">
              <w:rPr>
                <w:sz w:val="20"/>
                <w:szCs w:val="20"/>
              </w:rPr>
              <w:t>12</w:t>
            </w:r>
          </w:p>
        </w:tc>
        <w:tc>
          <w:tcPr>
            <w:tcW w:w="1654" w:type="dxa"/>
          </w:tcPr>
          <w:p w14:paraId="5A4D3935" w14:textId="77777777" w:rsidR="006B25D6" w:rsidRPr="00C260DB" w:rsidRDefault="006B25D6" w:rsidP="00B04B79">
            <w:pPr>
              <w:tabs>
                <w:tab w:val="left" w:pos="993"/>
              </w:tabs>
              <w:rPr>
                <w:lang w:eastAsia="en-US"/>
              </w:rPr>
            </w:pPr>
            <w:r w:rsidRPr="00C260DB">
              <w:t>Галиуллина Оксана Сергеевна</w:t>
            </w:r>
          </w:p>
        </w:tc>
        <w:tc>
          <w:tcPr>
            <w:tcW w:w="1323" w:type="dxa"/>
          </w:tcPr>
          <w:p w14:paraId="5F988AA8" w14:textId="77777777" w:rsidR="006B25D6" w:rsidRPr="00C260DB" w:rsidRDefault="006B25D6" w:rsidP="00B04B79">
            <w:pPr>
              <w:rPr>
                <w:lang w:eastAsia="en-US"/>
              </w:rPr>
            </w:pPr>
            <w:r w:rsidRPr="00C260DB">
              <w:t>учитель начальных классов</w:t>
            </w:r>
          </w:p>
        </w:tc>
        <w:tc>
          <w:tcPr>
            <w:tcW w:w="1134" w:type="dxa"/>
          </w:tcPr>
          <w:p w14:paraId="7A0C3827" w14:textId="77777777" w:rsidR="006B25D6" w:rsidRPr="00C260DB" w:rsidRDefault="006B25D6" w:rsidP="00B04B79">
            <w:r w:rsidRPr="00C260DB">
              <w:t xml:space="preserve">  СПО,</w:t>
            </w:r>
          </w:p>
          <w:p w14:paraId="41D32A4D" w14:textId="77777777" w:rsidR="006B25D6" w:rsidRPr="00C260DB" w:rsidRDefault="006B25D6" w:rsidP="00B04B79">
            <w:r w:rsidRPr="00C260DB">
              <w:t>ВПО</w:t>
            </w:r>
          </w:p>
        </w:tc>
        <w:tc>
          <w:tcPr>
            <w:tcW w:w="2126" w:type="dxa"/>
          </w:tcPr>
          <w:p w14:paraId="5D0AA8CF" w14:textId="77777777" w:rsidR="006B25D6" w:rsidRPr="00C260DB" w:rsidRDefault="006B25D6" w:rsidP="00B04B79">
            <w:pPr>
              <w:tabs>
                <w:tab w:val="left" w:pos="993"/>
              </w:tabs>
            </w:pPr>
            <w:r w:rsidRPr="00C260DB">
              <w:t>2014, ГБПОУРО «Донской педагогический колледж», учитель начальных классов;</w:t>
            </w:r>
          </w:p>
          <w:p w14:paraId="7CFAE90F" w14:textId="77777777" w:rsidR="006B25D6" w:rsidRPr="00C260DB" w:rsidRDefault="006B25D6" w:rsidP="00B04B79">
            <w:pPr>
              <w:tabs>
                <w:tab w:val="left" w:pos="993"/>
              </w:tabs>
              <w:rPr>
                <w:lang w:eastAsia="en-US"/>
              </w:rPr>
            </w:pPr>
            <w:r w:rsidRPr="00C260DB">
              <w:t xml:space="preserve"> 2020 « ФГАОУВО «ЮФУ»Ростов-на-Дону, 44.03.02 Психолого-педагогическое образование</w:t>
            </w:r>
          </w:p>
        </w:tc>
        <w:tc>
          <w:tcPr>
            <w:tcW w:w="1134" w:type="dxa"/>
          </w:tcPr>
          <w:p w14:paraId="40CBD8D0" w14:textId="77777777" w:rsidR="006B25D6" w:rsidRPr="00C260DB" w:rsidRDefault="006B25D6" w:rsidP="00B04B79">
            <w:pPr>
              <w:jc w:val="center"/>
              <w:rPr>
                <w:b/>
              </w:rPr>
            </w:pPr>
            <w:r w:rsidRPr="00C260DB">
              <w:t>высшая</w:t>
            </w:r>
          </w:p>
        </w:tc>
        <w:tc>
          <w:tcPr>
            <w:tcW w:w="1701" w:type="dxa"/>
          </w:tcPr>
          <w:p w14:paraId="674980D9" w14:textId="77777777" w:rsidR="006B25D6" w:rsidRPr="00C260DB" w:rsidRDefault="006B25D6" w:rsidP="00B04B79">
            <w:pPr>
              <w:jc w:val="center"/>
              <w:rPr>
                <w:b/>
              </w:rPr>
            </w:pPr>
          </w:p>
        </w:tc>
        <w:tc>
          <w:tcPr>
            <w:tcW w:w="3674" w:type="dxa"/>
          </w:tcPr>
          <w:p w14:paraId="09E0E425" w14:textId="77777777" w:rsidR="006B25D6" w:rsidRDefault="006B25D6" w:rsidP="006B25D6">
            <w:pPr>
              <w:jc w:val="both"/>
            </w:pPr>
            <w:r w:rsidRPr="00147D8B">
              <w:t>«Реализация ФОП и обновленных ФГОС: предметное содержание образовательного процесса на</w:t>
            </w:r>
            <w:r>
              <w:t xml:space="preserve"> уроках начальной школы</w:t>
            </w:r>
            <w:r w:rsidRPr="00147D8B">
              <w:t>»</w:t>
            </w:r>
            <w:r>
              <w:t xml:space="preserve"> </w:t>
            </w:r>
            <w:r w:rsidRPr="00147D8B">
              <w:t>АНО ЦНОКО и АО «Легион», 2024</w:t>
            </w:r>
          </w:p>
          <w:p w14:paraId="139D14B8" w14:textId="77777777" w:rsidR="006B25D6" w:rsidRPr="00241C46" w:rsidRDefault="006B25D6" w:rsidP="006B25D6">
            <w:pPr>
              <w:jc w:val="both"/>
              <w:rPr>
                <w:sz w:val="20"/>
                <w:szCs w:val="20"/>
              </w:rPr>
            </w:pP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2024</w:t>
            </w:r>
          </w:p>
          <w:p w14:paraId="0C308FF1" w14:textId="77777777" w:rsidR="006B25D6" w:rsidRPr="00C260DB" w:rsidRDefault="006B25D6" w:rsidP="006B25D6">
            <w:pPr>
              <w:jc w:val="both"/>
              <w:rPr>
                <w:b/>
              </w:rPr>
            </w:pPr>
          </w:p>
        </w:tc>
        <w:tc>
          <w:tcPr>
            <w:tcW w:w="1106" w:type="dxa"/>
          </w:tcPr>
          <w:p w14:paraId="3E0ED3C3" w14:textId="77777777" w:rsidR="006B25D6" w:rsidRPr="008B2D12" w:rsidRDefault="006B25D6" w:rsidP="00B04B79">
            <w:pPr>
              <w:jc w:val="center"/>
            </w:pPr>
          </w:p>
        </w:tc>
        <w:tc>
          <w:tcPr>
            <w:tcW w:w="890" w:type="dxa"/>
          </w:tcPr>
          <w:p w14:paraId="59DEB70E" w14:textId="77777777" w:rsidR="006B25D6" w:rsidRPr="008B2D12" w:rsidRDefault="006B25D6" w:rsidP="00B04B79">
            <w:pPr>
              <w:jc w:val="center"/>
            </w:pPr>
            <w:r>
              <w:t>10</w:t>
            </w:r>
          </w:p>
        </w:tc>
      </w:tr>
      <w:tr w:rsidR="006B25D6" w:rsidRPr="00C260DB" w14:paraId="07AFBBED" w14:textId="77777777" w:rsidTr="00AC186B">
        <w:tc>
          <w:tcPr>
            <w:tcW w:w="426" w:type="dxa"/>
          </w:tcPr>
          <w:p w14:paraId="2FFB5252" w14:textId="77777777" w:rsidR="006B25D6" w:rsidRPr="00C260DB" w:rsidRDefault="006B25D6" w:rsidP="00B04B79">
            <w:pPr>
              <w:rPr>
                <w:sz w:val="20"/>
                <w:szCs w:val="20"/>
              </w:rPr>
            </w:pPr>
            <w:r w:rsidRPr="00C260DB">
              <w:rPr>
                <w:sz w:val="20"/>
                <w:szCs w:val="20"/>
              </w:rPr>
              <w:t>13</w:t>
            </w:r>
          </w:p>
        </w:tc>
        <w:tc>
          <w:tcPr>
            <w:tcW w:w="1654" w:type="dxa"/>
          </w:tcPr>
          <w:p w14:paraId="5791D4E7" w14:textId="77777777" w:rsidR="006B25D6" w:rsidRPr="00C260DB" w:rsidRDefault="006B25D6" w:rsidP="00B04B79">
            <w:pPr>
              <w:tabs>
                <w:tab w:val="left" w:pos="993"/>
              </w:tabs>
              <w:jc w:val="both"/>
              <w:rPr>
                <w:lang w:eastAsia="en-US"/>
              </w:rPr>
            </w:pPr>
            <w:r w:rsidRPr="00C260DB">
              <w:t>Чернобай Марианна Владимировна</w:t>
            </w:r>
          </w:p>
        </w:tc>
        <w:tc>
          <w:tcPr>
            <w:tcW w:w="1323" w:type="dxa"/>
          </w:tcPr>
          <w:p w14:paraId="10A175D7" w14:textId="77777777" w:rsidR="006B25D6" w:rsidRPr="00C260DB" w:rsidRDefault="006B25D6" w:rsidP="00B04B79">
            <w:pPr>
              <w:rPr>
                <w:lang w:eastAsia="en-US"/>
              </w:rPr>
            </w:pPr>
            <w:r w:rsidRPr="00C260DB">
              <w:t>учитель начальных классов</w:t>
            </w:r>
          </w:p>
        </w:tc>
        <w:tc>
          <w:tcPr>
            <w:tcW w:w="1134" w:type="dxa"/>
          </w:tcPr>
          <w:p w14:paraId="1D327D5E" w14:textId="77777777" w:rsidR="006B25D6" w:rsidRPr="00C260DB" w:rsidRDefault="006B25D6" w:rsidP="00B04B79">
            <w:r w:rsidRPr="00C260DB">
              <w:t xml:space="preserve">  ВПО</w:t>
            </w:r>
          </w:p>
        </w:tc>
        <w:tc>
          <w:tcPr>
            <w:tcW w:w="2126" w:type="dxa"/>
          </w:tcPr>
          <w:p w14:paraId="350044D5" w14:textId="77777777" w:rsidR="006B25D6" w:rsidRPr="00C260DB" w:rsidRDefault="006B25D6" w:rsidP="00B04B79">
            <w:pPr>
              <w:tabs>
                <w:tab w:val="left" w:pos="993"/>
              </w:tabs>
              <w:rPr>
                <w:lang w:eastAsia="en-US"/>
              </w:rPr>
            </w:pPr>
            <w:r w:rsidRPr="00C260DB">
              <w:t>2012, ФГАОУВПО «Южный федеральный университет», учитель-логопед</w:t>
            </w:r>
          </w:p>
        </w:tc>
        <w:tc>
          <w:tcPr>
            <w:tcW w:w="1134" w:type="dxa"/>
          </w:tcPr>
          <w:p w14:paraId="665D765E" w14:textId="77777777" w:rsidR="006B25D6" w:rsidRPr="00C260DB" w:rsidRDefault="006B25D6" w:rsidP="00B04B79">
            <w:pPr>
              <w:jc w:val="center"/>
              <w:rPr>
                <w:b/>
              </w:rPr>
            </w:pPr>
            <w:r w:rsidRPr="00C260DB">
              <w:t>высшая</w:t>
            </w:r>
          </w:p>
        </w:tc>
        <w:tc>
          <w:tcPr>
            <w:tcW w:w="1701" w:type="dxa"/>
          </w:tcPr>
          <w:p w14:paraId="2A92EFEE" w14:textId="77777777" w:rsidR="006B25D6" w:rsidRPr="00C260DB" w:rsidRDefault="006B25D6" w:rsidP="00B04B79">
            <w:pPr>
              <w:tabs>
                <w:tab w:val="left" w:pos="993"/>
              </w:tabs>
              <w:rPr>
                <w:lang w:eastAsia="en-US"/>
              </w:rPr>
            </w:pPr>
            <w:r w:rsidRPr="00C260DB">
              <w:t>август2016, ЧОУВО «Южный университет (ИУБиП)», профессиональная переподготовка</w:t>
            </w:r>
          </w:p>
          <w:p w14:paraId="620B59FF" w14:textId="77777777" w:rsidR="006B25D6" w:rsidRPr="00C260DB" w:rsidRDefault="006B25D6" w:rsidP="00B04B79">
            <w:pPr>
              <w:jc w:val="center"/>
              <w:rPr>
                <w:b/>
              </w:rPr>
            </w:pPr>
          </w:p>
        </w:tc>
        <w:tc>
          <w:tcPr>
            <w:tcW w:w="3674" w:type="dxa"/>
          </w:tcPr>
          <w:p w14:paraId="688871FD" w14:textId="77777777" w:rsidR="006B25D6" w:rsidRPr="00241C46" w:rsidRDefault="006B25D6" w:rsidP="006B25D6">
            <w:pPr>
              <w:jc w:val="both"/>
              <w:rPr>
                <w:sz w:val="20"/>
                <w:szCs w:val="20"/>
              </w:rPr>
            </w:pPr>
            <w:r w:rsidRPr="00147D8B">
              <w:t>«Реализация ФОП и обновленных ФГОС: предметное содержание образовательного процесса на</w:t>
            </w:r>
            <w:r>
              <w:t xml:space="preserve"> уроках начальной школы</w:t>
            </w:r>
            <w:r w:rsidRPr="00147D8B">
              <w:t>»</w:t>
            </w:r>
            <w:r>
              <w:t xml:space="preserve"> </w:t>
            </w:r>
            <w:r w:rsidRPr="00147D8B">
              <w:t>АНО ЦНОКО и АО «Легион», 2024</w:t>
            </w: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2024</w:t>
            </w:r>
          </w:p>
          <w:p w14:paraId="5589D565" w14:textId="77777777" w:rsidR="006B25D6" w:rsidRPr="00C260DB" w:rsidRDefault="006B25D6" w:rsidP="006B25D6">
            <w:pPr>
              <w:jc w:val="both"/>
              <w:rPr>
                <w:b/>
              </w:rPr>
            </w:pPr>
          </w:p>
        </w:tc>
        <w:tc>
          <w:tcPr>
            <w:tcW w:w="1106" w:type="dxa"/>
          </w:tcPr>
          <w:p w14:paraId="23CC5F68" w14:textId="77777777" w:rsidR="006B25D6" w:rsidRPr="008B2D12" w:rsidRDefault="006B25D6" w:rsidP="00B04B79">
            <w:pPr>
              <w:jc w:val="center"/>
            </w:pPr>
          </w:p>
        </w:tc>
        <w:tc>
          <w:tcPr>
            <w:tcW w:w="890" w:type="dxa"/>
          </w:tcPr>
          <w:p w14:paraId="7274D8D8" w14:textId="77777777" w:rsidR="006B25D6" w:rsidRPr="008B2D12" w:rsidRDefault="006B25D6" w:rsidP="00B04B79">
            <w:pPr>
              <w:jc w:val="center"/>
            </w:pPr>
            <w:r>
              <w:t>32</w:t>
            </w:r>
          </w:p>
        </w:tc>
      </w:tr>
      <w:tr w:rsidR="006B25D6" w:rsidRPr="00C260DB" w14:paraId="5E5C09AA" w14:textId="77777777" w:rsidTr="00AC186B">
        <w:tc>
          <w:tcPr>
            <w:tcW w:w="426" w:type="dxa"/>
          </w:tcPr>
          <w:p w14:paraId="7BC92479" w14:textId="77777777" w:rsidR="006B25D6" w:rsidRPr="00C260DB" w:rsidRDefault="006B25D6" w:rsidP="00B04B79">
            <w:pPr>
              <w:rPr>
                <w:sz w:val="20"/>
                <w:szCs w:val="20"/>
              </w:rPr>
            </w:pPr>
            <w:r>
              <w:rPr>
                <w:sz w:val="20"/>
                <w:szCs w:val="20"/>
              </w:rPr>
              <w:t>14</w:t>
            </w:r>
          </w:p>
        </w:tc>
        <w:tc>
          <w:tcPr>
            <w:tcW w:w="1654" w:type="dxa"/>
          </w:tcPr>
          <w:p w14:paraId="6E892AB1" w14:textId="77777777" w:rsidR="006B25D6" w:rsidRPr="00C260DB" w:rsidRDefault="006B25D6" w:rsidP="00B04B79">
            <w:pPr>
              <w:jc w:val="center"/>
            </w:pPr>
            <w:r w:rsidRPr="00C260DB">
              <w:t>Антонова Наталья Евгеньевна</w:t>
            </w:r>
          </w:p>
        </w:tc>
        <w:tc>
          <w:tcPr>
            <w:tcW w:w="1323" w:type="dxa"/>
          </w:tcPr>
          <w:p w14:paraId="1F37C881" w14:textId="77777777" w:rsidR="006B25D6" w:rsidRPr="00C260DB" w:rsidRDefault="006B25D6" w:rsidP="00B04B79">
            <w:pPr>
              <w:jc w:val="center"/>
            </w:pPr>
            <w:r w:rsidRPr="00C260DB">
              <w:t>педагог-психолог</w:t>
            </w:r>
          </w:p>
        </w:tc>
        <w:tc>
          <w:tcPr>
            <w:tcW w:w="1134" w:type="dxa"/>
          </w:tcPr>
          <w:p w14:paraId="3A13CE9C" w14:textId="77777777" w:rsidR="006B25D6" w:rsidRPr="00C260DB" w:rsidRDefault="006B25D6" w:rsidP="00B04B79">
            <w:pPr>
              <w:jc w:val="center"/>
            </w:pPr>
            <w:r w:rsidRPr="00C260DB">
              <w:t>ВПО</w:t>
            </w:r>
          </w:p>
        </w:tc>
        <w:tc>
          <w:tcPr>
            <w:tcW w:w="2126" w:type="dxa"/>
          </w:tcPr>
          <w:p w14:paraId="24EA1708" w14:textId="77777777" w:rsidR="006B25D6" w:rsidRPr="00C260DB" w:rsidRDefault="006B25D6" w:rsidP="00B04B79">
            <w:pPr>
              <w:jc w:val="center"/>
            </w:pPr>
            <w:r w:rsidRPr="00C260DB">
              <w:t>2024, ФГБОУ ВО «Волгоградский государственный социально-педагогический университет», 44.03.02. психолого-педагогическое образование</w:t>
            </w:r>
          </w:p>
        </w:tc>
        <w:tc>
          <w:tcPr>
            <w:tcW w:w="1134" w:type="dxa"/>
          </w:tcPr>
          <w:p w14:paraId="43825803" w14:textId="77777777" w:rsidR="006B25D6" w:rsidRPr="00C260DB" w:rsidRDefault="006B25D6" w:rsidP="00B04B79">
            <w:pPr>
              <w:jc w:val="center"/>
            </w:pPr>
            <w:r w:rsidRPr="00C260DB">
              <w:t>Б\к</w:t>
            </w:r>
          </w:p>
        </w:tc>
        <w:tc>
          <w:tcPr>
            <w:tcW w:w="1701" w:type="dxa"/>
          </w:tcPr>
          <w:p w14:paraId="7A773737" w14:textId="77777777" w:rsidR="006B25D6" w:rsidRPr="00C260DB" w:rsidRDefault="006B25D6" w:rsidP="00B04B79">
            <w:pPr>
              <w:jc w:val="center"/>
            </w:pPr>
          </w:p>
        </w:tc>
        <w:tc>
          <w:tcPr>
            <w:tcW w:w="3674" w:type="dxa"/>
          </w:tcPr>
          <w:p w14:paraId="4A8E27CD" w14:textId="77777777" w:rsidR="006B25D6" w:rsidRPr="00241C46" w:rsidRDefault="006B25D6" w:rsidP="006B25D6">
            <w:pPr>
              <w:jc w:val="both"/>
              <w:rPr>
                <w:sz w:val="20"/>
                <w:szCs w:val="20"/>
              </w:rPr>
            </w:pP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2025</w:t>
            </w:r>
          </w:p>
          <w:p w14:paraId="4A99AFD3" w14:textId="77777777" w:rsidR="006B25D6" w:rsidRPr="00C260DB" w:rsidRDefault="006B25D6" w:rsidP="006B25D6">
            <w:pPr>
              <w:jc w:val="both"/>
            </w:pPr>
          </w:p>
        </w:tc>
        <w:tc>
          <w:tcPr>
            <w:tcW w:w="1106" w:type="dxa"/>
          </w:tcPr>
          <w:p w14:paraId="04FB0F04" w14:textId="77777777" w:rsidR="006B25D6" w:rsidRPr="008B2D12" w:rsidRDefault="006B25D6" w:rsidP="00B04B79">
            <w:pPr>
              <w:jc w:val="center"/>
            </w:pPr>
          </w:p>
        </w:tc>
        <w:tc>
          <w:tcPr>
            <w:tcW w:w="890" w:type="dxa"/>
          </w:tcPr>
          <w:p w14:paraId="2E7BCC5E" w14:textId="77777777" w:rsidR="006B25D6" w:rsidRPr="008B2D12" w:rsidRDefault="006B25D6" w:rsidP="00B04B79">
            <w:pPr>
              <w:jc w:val="center"/>
            </w:pPr>
            <w:r>
              <w:t>1</w:t>
            </w:r>
          </w:p>
        </w:tc>
      </w:tr>
      <w:tr w:rsidR="006B25D6" w:rsidRPr="00C260DB" w14:paraId="3B346238" w14:textId="77777777" w:rsidTr="00AC186B">
        <w:tc>
          <w:tcPr>
            <w:tcW w:w="426" w:type="dxa"/>
          </w:tcPr>
          <w:p w14:paraId="0BEB9E98" w14:textId="77777777" w:rsidR="006B25D6" w:rsidRPr="00C260DB" w:rsidRDefault="006B25D6" w:rsidP="00B04B79">
            <w:pPr>
              <w:rPr>
                <w:sz w:val="20"/>
                <w:szCs w:val="20"/>
              </w:rPr>
            </w:pPr>
            <w:r w:rsidRPr="00C260DB">
              <w:rPr>
                <w:sz w:val="20"/>
                <w:szCs w:val="20"/>
              </w:rPr>
              <w:t>15</w:t>
            </w:r>
          </w:p>
        </w:tc>
        <w:tc>
          <w:tcPr>
            <w:tcW w:w="1654" w:type="dxa"/>
          </w:tcPr>
          <w:p w14:paraId="692FECE8" w14:textId="77777777" w:rsidR="006B25D6" w:rsidRPr="00C260DB" w:rsidRDefault="006B25D6" w:rsidP="00B04B79">
            <w:pPr>
              <w:tabs>
                <w:tab w:val="left" w:pos="993"/>
              </w:tabs>
              <w:jc w:val="both"/>
              <w:rPr>
                <w:lang w:eastAsia="en-US"/>
              </w:rPr>
            </w:pPr>
            <w:r w:rsidRPr="00C260DB">
              <w:t>Юрченко Ирина Евгеньевна</w:t>
            </w:r>
          </w:p>
        </w:tc>
        <w:tc>
          <w:tcPr>
            <w:tcW w:w="1323" w:type="dxa"/>
          </w:tcPr>
          <w:p w14:paraId="6EA06941" w14:textId="77777777" w:rsidR="006B25D6" w:rsidRPr="00C260DB" w:rsidRDefault="006B25D6" w:rsidP="00B04B79">
            <w:pPr>
              <w:tabs>
                <w:tab w:val="left" w:pos="993"/>
              </w:tabs>
              <w:rPr>
                <w:lang w:eastAsia="en-US"/>
              </w:rPr>
            </w:pPr>
            <w:r w:rsidRPr="00C260DB">
              <w:t xml:space="preserve">заместитель директора по УВР  </w:t>
            </w:r>
          </w:p>
          <w:p w14:paraId="1AF2CED0" w14:textId="77777777" w:rsidR="006B25D6" w:rsidRPr="00C260DB" w:rsidRDefault="006B25D6" w:rsidP="00B04B79">
            <w:pPr>
              <w:tabs>
                <w:tab w:val="left" w:pos="993"/>
              </w:tabs>
            </w:pPr>
          </w:p>
          <w:p w14:paraId="6FF4C020" w14:textId="77777777" w:rsidR="006B25D6" w:rsidRPr="00C260DB" w:rsidRDefault="006B25D6" w:rsidP="00B04B79">
            <w:pPr>
              <w:tabs>
                <w:tab w:val="left" w:pos="993"/>
              </w:tabs>
              <w:rPr>
                <w:lang w:eastAsia="en-US"/>
              </w:rPr>
            </w:pPr>
            <w:r w:rsidRPr="00C260DB">
              <w:t>учитель истории</w:t>
            </w:r>
          </w:p>
        </w:tc>
        <w:tc>
          <w:tcPr>
            <w:tcW w:w="1134" w:type="dxa"/>
          </w:tcPr>
          <w:p w14:paraId="1B7B7F2B" w14:textId="77777777" w:rsidR="006B25D6" w:rsidRPr="00C260DB" w:rsidRDefault="006B25D6" w:rsidP="00B04B79">
            <w:r w:rsidRPr="00C260DB">
              <w:t xml:space="preserve">  ВПО</w:t>
            </w:r>
          </w:p>
        </w:tc>
        <w:tc>
          <w:tcPr>
            <w:tcW w:w="2126" w:type="dxa"/>
          </w:tcPr>
          <w:p w14:paraId="6BCA4BB1" w14:textId="77777777" w:rsidR="006B25D6" w:rsidRPr="00C260DB" w:rsidRDefault="006B25D6" w:rsidP="00B04B79">
            <w:pPr>
              <w:tabs>
                <w:tab w:val="left" w:pos="993"/>
              </w:tabs>
              <w:rPr>
                <w:lang w:eastAsia="en-US"/>
              </w:rPr>
            </w:pPr>
            <w:r w:rsidRPr="00C260DB">
              <w:t>1993, РГПИ, учитель истории и социально-политических дисциплин</w:t>
            </w:r>
          </w:p>
        </w:tc>
        <w:tc>
          <w:tcPr>
            <w:tcW w:w="1134" w:type="dxa"/>
          </w:tcPr>
          <w:p w14:paraId="4AC6B28C" w14:textId="77777777" w:rsidR="006B25D6" w:rsidRPr="00C260DB" w:rsidRDefault="006B25D6" w:rsidP="00B04B79">
            <w:pPr>
              <w:jc w:val="center"/>
              <w:rPr>
                <w:b/>
              </w:rPr>
            </w:pPr>
            <w:r w:rsidRPr="00C260DB">
              <w:t>высшая</w:t>
            </w:r>
          </w:p>
        </w:tc>
        <w:tc>
          <w:tcPr>
            <w:tcW w:w="1701" w:type="dxa"/>
          </w:tcPr>
          <w:p w14:paraId="43BC7868" w14:textId="77777777" w:rsidR="006B25D6" w:rsidRPr="00C260DB" w:rsidRDefault="006B25D6" w:rsidP="00B04B79">
            <w:pPr>
              <w:tabs>
                <w:tab w:val="left" w:pos="993"/>
              </w:tabs>
              <w:rPr>
                <w:lang w:eastAsia="en-US"/>
              </w:rPr>
            </w:pPr>
            <w:r w:rsidRPr="00C260DB">
              <w:t>июнь2015, ДГТУ, профессиональная переподготовка «Менеджмент в образовании»</w:t>
            </w:r>
          </w:p>
          <w:p w14:paraId="3063F590" w14:textId="77777777" w:rsidR="006B25D6" w:rsidRPr="00C260DB" w:rsidRDefault="006B25D6" w:rsidP="00B04B79">
            <w:pPr>
              <w:jc w:val="center"/>
              <w:rPr>
                <w:b/>
              </w:rPr>
            </w:pPr>
          </w:p>
        </w:tc>
        <w:tc>
          <w:tcPr>
            <w:tcW w:w="3674" w:type="dxa"/>
          </w:tcPr>
          <w:p w14:paraId="05D06F9B" w14:textId="77777777" w:rsidR="006B25D6" w:rsidRPr="00147D8B" w:rsidRDefault="006B25D6" w:rsidP="006B25D6">
            <w:pPr>
              <w:jc w:val="both"/>
            </w:pPr>
            <w:r w:rsidRPr="00147D8B">
              <w:t>« Проектирование образовательной и воспитательной среды заместителем руководителя образовательной организации по УВР в условиях реализации ФГОС», АНО ЦНОКО и АО «Легион», 2024</w:t>
            </w:r>
          </w:p>
          <w:p w14:paraId="28563C11" w14:textId="77777777" w:rsidR="006B25D6" w:rsidRPr="00241C46" w:rsidRDefault="006B25D6" w:rsidP="006B25D6">
            <w:pPr>
              <w:jc w:val="both"/>
              <w:rPr>
                <w:sz w:val="20"/>
                <w:szCs w:val="20"/>
              </w:rPr>
            </w:pPr>
            <w:r w:rsidRPr="00147D8B">
              <w:t xml:space="preserve"> «Реализация ФОП и обновленных ФГОС: предметное содержание образовательного процесса на уроках истории и обществознания»</w:t>
            </w:r>
            <w:r>
              <w:t xml:space="preserve"> </w:t>
            </w:r>
            <w:r w:rsidRPr="00147D8B">
              <w:t>АНО ЦНОКО и АО «Легион», 2024</w:t>
            </w: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2024</w:t>
            </w:r>
          </w:p>
          <w:p w14:paraId="0F4B18D8" w14:textId="77777777" w:rsidR="006B25D6" w:rsidRPr="00147D8B" w:rsidRDefault="006B25D6" w:rsidP="006B25D6">
            <w:pPr>
              <w:jc w:val="both"/>
            </w:pPr>
          </w:p>
          <w:p w14:paraId="4F04C094" w14:textId="77777777" w:rsidR="006B25D6" w:rsidRPr="00147D8B" w:rsidRDefault="006B25D6" w:rsidP="006B25D6">
            <w:pPr>
              <w:jc w:val="both"/>
              <w:rPr>
                <w:b/>
              </w:rPr>
            </w:pPr>
          </w:p>
        </w:tc>
        <w:tc>
          <w:tcPr>
            <w:tcW w:w="1106" w:type="dxa"/>
          </w:tcPr>
          <w:p w14:paraId="045CCAC1" w14:textId="77777777" w:rsidR="006B25D6" w:rsidRPr="008B2D12" w:rsidRDefault="006B25D6" w:rsidP="00B04B79">
            <w:pPr>
              <w:jc w:val="center"/>
            </w:pPr>
            <w:r w:rsidRPr="008B2D12">
              <w:t>Почетная грамота,</w:t>
            </w:r>
          </w:p>
          <w:p w14:paraId="76DB118C" w14:textId="77777777" w:rsidR="006B25D6" w:rsidRPr="008B2D12" w:rsidRDefault="006B25D6" w:rsidP="00B04B79">
            <w:pPr>
              <w:jc w:val="center"/>
            </w:pPr>
            <w:r w:rsidRPr="008B2D12">
              <w:t>2008</w:t>
            </w:r>
          </w:p>
        </w:tc>
        <w:tc>
          <w:tcPr>
            <w:tcW w:w="890" w:type="dxa"/>
          </w:tcPr>
          <w:p w14:paraId="4D3D13FB" w14:textId="77777777" w:rsidR="006B25D6" w:rsidRPr="008B2D12" w:rsidRDefault="006B25D6" w:rsidP="00B04B79">
            <w:pPr>
              <w:jc w:val="center"/>
            </w:pPr>
            <w:r>
              <w:t>32</w:t>
            </w:r>
          </w:p>
        </w:tc>
      </w:tr>
      <w:tr w:rsidR="006B25D6" w:rsidRPr="00C260DB" w14:paraId="0E1CDD40" w14:textId="77777777" w:rsidTr="00AC186B">
        <w:tc>
          <w:tcPr>
            <w:tcW w:w="426" w:type="dxa"/>
          </w:tcPr>
          <w:p w14:paraId="63A8D69C" w14:textId="77777777" w:rsidR="006B25D6" w:rsidRPr="00C260DB" w:rsidRDefault="006B25D6" w:rsidP="00B04B79">
            <w:pPr>
              <w:rPr>
                <w:sz w:val="20"/>
                <w:szCs w:val="20"/>
              </w:rPr>
            </w:pPr>
            <w:r w:rsidRPr="00C260DB">
              <w:rPr>
                <w:sz w:val="20"/>
                <w:szCs w:val="20"/>
              </w:rPr>
              <w:t>16</w:t>
            </w:r>
          </w:p>
        </w:tc>
        <w:tc>
          <w:tcPr>
            <w:tcW w:w="1654" w:type="dxa"/>
          </w:tcPr>
          <w:p w14:paraId="5F3DF776" w14:textId="77777777" w:rsidR="006B25D6" w:rsidRPr="00C260DB" w:rsidRDefault="006B25D6" w:rsidP="00B04B79">
            <w:r w:rsidRPr="00C260DB">
              <w:t>Игнатьев Игорь Анатольевич</w:t>
            </w:r>
          </w:p>
        </w:tc>
        <w:tc>
          <w:tcPr>
            <w:tcW w:w="1323" w:type="dxa"/>
          </w:tcPr>
          <w:p w14:paraId="674B4D12" w14:textId="77777777" w:rsidR="006B25D6" w:rsidRPr="00C260DB" w:rsidRDefault="006B25D6" w:rsidP="00B04B79">
            <w:r w:rsidRPr="00C260DB">
              <w:t>директор школы</w:t>
            </w:r>
          </w:p>
          <w:p w14:paraId="4ED89842" w14:textId="77777777" w:rsidR="006B25D6" w:rsidRPr="00C260DB" w:rsidRDefault="006B25D6" w:rsidP="00B04B79">
            <w:r w:rsidRPr="00C260DB">
              <w:t>учитель внеурочной деятельности</w:t>
            </w:r>
          </w:p>
        </w:tc>
        <w:tc>
          <w:tcPr>
            <w:tcW w:w="1134" w:type="dxa"/>
          </w:tcPr>
          <w:p w14:paraId="66560B51" w14:textId="77777777" w:rsidR="006B25D6" w:rsidRPr="00C260DB" w:rsidRDefault="006B25D6" w:rsidP="00B04B79">
            <w:r w:rsidRPr="00C260DB">
              <w:t>ВПО</w:t>
            </w:r>
          </w:p>
        </w:tc>
        <w:tc>
          <w:tcPr>
            <w:tcW w:w="2126" w:type="dxa"/>
          </w:tcPr>
          <w:p w14:paraId="0DFD1F7C" w14:textId="77777777" w:rsidR="006B25D6" w:rsidRPr="00C260DB" w:rsidRDefault="006B25D6" w:rsidP="00B04B79">
            <w:r w:rsidRPr="00C260DB">
              <w:t>1989 год,</w:t>
            </w:r>
            <w:r w:rsidRPr="00C260DB">
              <w:rPr>
                <w:b/>
              </w:rPr>
              <w:t xml:space="preserve"> </w:t>
            </w:r>
            <w:r w:rsidRPr="00C260DB">
              <w:t xml:space="preserve">Сумское высшее артиллерийское командное училище, инженер по эксплуатации артиллерийского вооружения </w:t>
            </w:r>
          </w:p>
          <w:p w14:paraId="42AD9198" w14:textId="77777777" w:rsidR="006B25D6" w:rsidRPr="00C260DB" w:rsidRDefault="006B25D6" w:rsidP="00B04B79">
            <w:r w:rsidRPr="00C260DB">
              <w:t xml:space="preserve">  2010 год, Ростовский военный институт ракетных войск специалист по кадрам </w:t>
            </w:r>
          </w:p>
          <w:p w14:paraId="17B73AE1" w14:textId="77777777" w:rsidR="006B25D6" w:rsidRPr="00C260DB" w:rsidRDefault="006B25D6" w:rsidP="00B04B79"/>
          <w:p w14:paraId="6B5A883A" w14:textId="77777777" w:rsidR="006B25D6" w:rsidRPr="00C260DB" w:rsidRDefault="006B25D6" w:rsidP="00B04B79"/>
        </w:tc>
        <w:tc>
          <w:tcPr>
            <w:tcW w:w="1134" w:type="dxa"/>
          </w:tcPr>
          <w:p w14:paraId="0B2905A5" w14:textId="77777777" w:rsidR="006B25D6" w:rsidRPr="00C260DB" w:rsidRDefault="006B25D6" w:rsidP="00B04B79">
            <w:r w:rsidRPr="00C260DB">
              <w:t>высшая</w:t>
            </w:r>
          </w:p>
        </w:tc>
        <w:tc>
          <w:tcPr>
            <w:tcW w:w="1701" w:type="dxa"/>
          </w:tcPr>
          <w:p w14:paraId="3FCA460F" w14:textId="77777777" w:rsidR="006B25D6" w:rsidRPr="00C260DB" w:rsidRDefault="006B25D6" w:rsidP="00B04B79">
            <w:pPr>
              <w:jc w:val="both"/>
            </w:pPr>
            <w:r w:rsidRPr="00C260DB">
              <w:t>2016 год, ГБПОУ РО «ДСК», « Педагогическая деятельность в основном общем и среднем общем образовании»</w:t>
            </w:r>
          </w:p>
          <w:p w14:paraId="4DEE935A" w14:textId="77777777" w:rsidR="006B25D6" w:rsidRPr="00C260DB" w:rsidRDefault="006B25D6" w:rsidP="00B04B79"/>
        </w:tc>
        <w:tc>
          <w:tcPr>
            <w:tcW w:w="3674" w:type="dxa"/>
          </w:tcPr>
          <w:p w14:paraId="5497BEBB" w14:textId="6E7DD860" w:rsidR="006B25D6" w:rsidRPr="00C260DB" w:rsidRDefault="002D4611" w:rsidP="006B25D6">
            <w:pPr>
              <w:jc w:val="both"/>
            </w:pPr>
            <w:r>
              <w:t>НОО</w:t>
            </w:r>
            <w:r w:rsidR="006B25D6" w:rsidRPr="00C260DB">
              <w:t xml:space="preserve"> «Институт повышения квалификации и профессиональной переподготовки»,</w:t>
            </w:r>
          </w:p>
          <w:p w14:paraId="5C7D005F" w14:textId="77777777" w:rsidR="006B25D6" w:rsidRDefault="006B25D6" w:rsidP="006B25D6">
            <w:pPr>
              <w:jc w:val="both"/>
            </w:pPr>
            <w:r w:rsidRPr="00C260DB">
              <w:t>2022 «Современный менеджмент в образовании: актуальные проблемы внутришкольного управления»</w:t>
            </w:r>
          </w:p>
          <w:p w14:paraId="428420B1" w14:textId="77777777" w:rsidR="006B25D6" w:rsidRPr="00241C46" w:rsidRDefault="006B25D6" w:rsidP="006B25D6">
            <w:pPr>
              <w:jc w:val="both"/>
              <w:rPr>
                <w:sz w:val="20"/>
                <w:szCs w:val="20"/>
              </w:rPr>
            </w:pPr>
            <w:r w:rsidRPr="00147D8B">
              <w:t>«Реализация ФОП и обновленных ФГОС: предметное содержание образовательного процесса на уроках истории и обществознания»</w:t>
            </w:r>
            <w:r>
              <w:t xml:space="preserve"> </w:t>
            </w:r>
            <w:r w:rsidRPr="00147D8B">
              <w:t>АНО ЦНОКО и АО «Легион», 2024</w:t>
            </w: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2024</w:t>
            </w:r>
          </w:p>
          <w:p w14:paraId="61E6FA85" w14:textId="77777777" w:rsidR="006B25D6" w:rsidRPr="00C260DB" w:rsidRDefault="006B25D6" w:rsidP="006B25D6">
            <w:pPr>
              <w:jc w:val="both"/>
            </w:pPr>
          </w:p>
        </w:tc>
        <w:tc>
          <w:tcPr>
            <w:tcW w:w="1106" w:type="dxa"/>
          </w:tcPr>
          <w:p w14:paraId="7525A072" w14:textId="77777777" w:rsidR="006B25D6" w:rsidRPr="008B2D12" w:rsidRDefault="006B25D6" w:rsidP="00B04B79"/>
        </w:tc>
        <w:tc>
          <w:tcPr>
            <w:tcW w:w="890" w:type="dxa"/>
          </w:tcPr>
          <w:p w14:paraId="3F893757" w14:textId="77777777" w:rsidR="006B25D6" w:rsidRPr="008B2D12" w:rsidRDefault="006B25D6" w:rsidP="00B04B79">
            <w:r>
              <w:t>40</w:t>
            </w:r>
          </w:p>
        </w:tc>
      </w:tr>
      <w:tr w:rsidR="006B25D6" w:rsidRPr="00C260DB" w14:paraId="0B152F7F" w14:textId="77777777" w:rsidTr="00AC186B">
        <w:tc>
          <w:tcPr>
            <w:tcW w:w="426" w:type="dxa"/>
          </w:tcPr>
          <w:p w14:paraId="04608F29" w14:textId="77777777" w:rsidR="006B25D6" w:rsidRPr="00C260DB" w:rsidRDefault="006B25D6" w:rsidP="00B04B79">
            <w:pPr>
              <w:rPr>
                <w:sz w:val="20"/>
                <w:szCs w:val="20"/>
              </w:rPr>
            </w:pPr>
            <w:r w:rsidRPr="00C260DB">
              <w:rPr>
                <w:sz w:val="20"/>
                <w:szCs w:val="20"/>
              </w:rPr>
              <w:t>17</w:t>
            </w:r>
          </w:p>
        </w:tc>
        <w:tc>
          <w:tcPr>
            <w:tcW w:w="1654" w:type="dxa"/>
          </w:tcPr>
          <w:p w14:paraId="0760C023" w14:textId="77777777" w:rsidR="006B25D6" w:rsidRPr="00C260DB" w:rsidRDefault="006B25D6" w:rsidP="00B04B79">
            <w:r w:rsidRPr="00C260DB">
              <w:t>Попова Ксения Александровна</w:t>
            </w:r>
          </w:p>
        </w:tc>
        <w:tc>
          <w:tcPr>
            <w:tcW w:w="1323" w:type="dxa"/>
          </w:tcPr>
          <w:p w14:paraId="25B7A096" w14:textId="77777777" w:rsidR="006B25D6" w:rsidRPr="00C260DB" w:rsidRDefault="006B25D6" w:rsidP="00B04B79">
            <w:r w:rsidRPr="00C260DB">
              <w:t>учитель физической культуры</w:t>
            </w:r>
          </w:p>
        </w:tc>
        <w:tc>
          <w:tcPr>
            <w:tcW w:w="1134" w:type="dxa"/>
          </w:tcPr>
          <w:p w14:paraId="109851DE" w14:textId="77777777" w:rsidR="006B25D6" w:rsidRPr="00C260DB" w:rsidRDefault="006B25D6" w:rsidP="00B04B79">
            <w:r w:rsidRPr="00C260DB">
              <w:t>ВПО</w:t>
            </w:r>
          </w:p>
        </w:tc>
        <w:tc>
          <w:tcPr>
            <w:tcW w:w="2126" w:type="dxa"/>
          </w:tcPr>
          <w:p w14:paraId="3E896E0B" w14:textId="77777777" w:rsidR="006B25D6" w:rsidRPr="00C260DB" w:rsidRDefault="006B25D6" w:rsidP="00B04B79">
            <w:r w:rsidRPr="00C260DB">
              <w:t>1917, НОУ ВПО «Подольский социально-спортивный институт», 49.03.01 Физическая культура</w:t>
            </w:r>
          </w:p>
        </w:tc>
        <w:tc>
          <w:tcPr>
            <w:tcW w:w="1134" w:type="dxa"/>
          </w:tcPr>
          <w:p w14:paraId="394F5EE8" w14:textId="77777777" w:rsidR="006B25D6" w:rsidRPr="00C260DB" w:rsidRDefault="006B25D6" w:rsidP="00B04B79">
            <w:r w:rsidRPr="00C260DB">
              <w:t>б/к</w:t>
            </w:r>
          </w:p>
        </w:tc>
        <w:tc>
          <w:tcPr>
            <w:tcW w:w="1701" w:type="dxa"/>
          </w:tcPr>
          <w:p w14:paraId="34F8CBFD" w14:textId="562C3DBD" w:rsidR="006B25D6" w:rsidRPr="00C260DB" w:rsidRDefault="006B25D6" w:rsidP="00B04B79">
            <w:r w:rsidRPr="00C260DB">
              <w:t xml:space="preserve">2019, </w:t>
            </w:r>
            <w:r w:rsidR="002D4611">
              <w:t>НОО</w:t>
            </w:r>
            <w:r w:rsidRPr="00C260DB">
              <w:t xml:space="preserve"> «Инфоурок» «Методика организации образовательного процесса в начальном образовании»</w:t>
            </w:r>
          </w:p>
        </w:tc>
        <w:tc>
          <w:tcPr>
            <w:tcW w:w="3674" w:type="dxa"/>
          </w:tcPr>
          <w:p w14:paraId="47B67D5B" w14:textId="6B53564E" w:rsidR="006B25D6" w:rsidRPr="00C260DB" w:rsidRDefault="006B25D6" w:rsidP="006B25D6">
            <w:pPr>
              <w:jc w:val="both"/>
            </w:pPr>
            <w:r w:rsidRPr="00C260DB">
              <w:t xml:space="preserve">2024, </w:t>
            </w:r>
            <w:r w:rsidR="002D4611">
              <w:t>НОО</w:t>
            </w:r>
            <w:r w:rsidRPr="00C260DB">
              <w:t xml:space="preserve"> «Инфоурок»</w:t>
            </w:r>
          </w:p>
          <w:p w14:paraId="3EF3DABC" w14:textId="77777777" w:rsidR="006B25D6" w:rsidRPr="00241C46" w:rsidRDefault="006B25D6" w:rsidP="006B25D6">
            <w:pPr>
              <w:jc w:val="both"/>
              <w:rPr>
                <w:sz w:val="20"/>
                <w:szCs w:val="20"/>
              </w:rPr>
            </w:pPr>
            <w:r w:rsidRPr="00C260DB">
              <w:t>«Методика преподавания предмета ОБЗР» в условиях реализации ФГОС»</w:t>
            </w:r>
            <w:r w:rsidRPr="00241C46">
              <w:rPr>
                <w:sz w:val="20"/>
                <w:szCs w:val="20"/>
              </w:rPr>
              <w:t xml:space="preserve"> «Адаптация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2024</w:t>
            </w:r>
          </w:p>
          <w:p w14:paraId="2C1B2D7F" w14:textId="77777777" w:rsidR="006B25D6" w:rsidRPr="00C260DB" w:rsidRDefault="006B25D6" w:rsidP="006B25D6">
            <w:pPr>
              <w:jc w:val="both"/>
            </w:pPr>
          </w:p>
        </w:tc>
        <w:tc>
          <w:tcPr>
            <w:tcW w:w="1106" w:type="dxa"/>
          </w:tcPr>
          <w:p w14:paraId="29AD3AC1" w14:textId="77777777" w:rsidR="006B25D6" w:rsidRPr="008B2D12" w:rsidRDefault="006B25D6" w:rsidP="00B04B79"/>
        </w:tc>
        <w:tc>
          <w:tcPr>
            <w:tcW w:w="890" w:type="dxa"/>
          </w:tcPr>
          <w:p w14:paraId="75B3BAE1" w14:textId="77777777" w:rsidR="006B25D6" w:rsidRPr="008B2D12" w:rsidRDefault="006B25D6" w:rsidP="00B04B79">
            <w:r>
              <w:t>2</w:t>
            </w:r>
          </w:p>
        </w:tc>
      </w:tr>
      <w:tr w:rsidR="006B25D6" w:rsidRPr="00C260DB" w14:paraId="73FC11DA" w14:textId="77777777" w:rsidTr="00AC186B">
        <w:tc>
          <w:tcPr>
            <w:tcW w:w="426" w:type="dxa"/>
          </w:tcPr>
          <w:p w14:paraId="46CBC206" w14:textId="77777777" w:rsidR="006B25D6" w:rsidRPr="00C260DB" w:rsidRDefault="006B25D6" w:rsidP="00B04B79">
            <w:pPr>
              <w:rPr>
                <w:sz w:val="20"/>
                <w:szCs w:val="20"/>
              </w:rPr>
            </w:pPr>
            <w:r w:rsidRPr="00C260DB">
              <w:rPr>
                <w:sz w:val="20"/>
                <w:szCs w:val="20"/>
              </w:rPr>
              <w:t>18</w:t>
            </w:r>
          </w:p>
        </w:tc>
        <w:tc>
          <w:tcPr>
            <w:tcW w:w="1654" w:type="dxa"/>
          </w:tcPr>
          <w:p w14:paraId="11DF4470" w14:textId="77777777" w:rsidR="006B25D6" w:rsidRPr="00C260DB" w:rsidRDefault="006B25D6" w:rsidP="00B04B79">
            <w:r w:rsidRPr="00C260DB">
              <w:t>Лисовенко Анна Викторовна</w:t>
            </w:r>
          </w:p>
        </w:tc>
        <w:tc>
          <w:tcPr>
            <w:tcW w:w="1323" w:type="dxa"/>
          </w:tcPr>
          <w:p w14:paraId="3D513183" w14:textId="77777777" w:rsidR="006B25D6" w:rsidRPr="00C260DB" w:rsidRDefault="006B25D6" w:rsidP="00B04B79">
            <w:r w:rsidRPr="00C260DB">
              <w:t>учитель химии</w:t>
            </w:r>
          </w:p>
        </w:tc>
        <w:tc>
          <w:tcPr>
            <w:tcW w:w="1134" w:type="dxa"/>
          </w:tcPr>
          <w:p w14:paraId="6EE54A99" w14:textId="77777777" w:rsidR="006B25D6" w:rsidRPr="00C260DB" w:rsidRDefault="006B25D6" w:rsidP="00B04B79">
            <w:r w:rsidRPr="00C260DB">
              <w:t>ВПО</w:t>
            </w:r>
          </w:p>
        </w:tc>
        <w:tc>
          <w:tcPr>
            <w:tcW w:w="2126" w:type="dxa"/>
          </w:tcPr>
          <w:p w14:paraId="6D6BD1E1" w14:textId="77777777" w:rsidR="006B25D6" w:rsidRPr="00C260DB" w:rsidRDefault="006B25D6" w:rsidP="00B04B79">
            <w:r w:rsidRPr="00C260DB">
              <w:t>ГОУ ВПО РГУ, химик. Преподаватель по специальности «химия»</w:t>
            </w:r>
          </w:p>
        </w:tc>
        <w:tc>
          <w:tcPr>
            <w:tcW w:w="1134" w:type="dxa"/>
          </w:tcPr>
          <w:p w14:paraId="5C5FA025" w14:textId="77777777" w:rsidR="006B25D6" w:rsidRPr="00C260DB" w:rsidRDefault="006B25D6" w:rsidP="00B04B79">
            <w:r w:rsidRPr="00C260DB">
              <w:t>первая</w:t>
            </w:r>
          </w:p>
        </w:tc>
        <w:tc>
          <w:tcPr>
            <w:tcW w:w="1701" w:type="dxa"/>
          </w:tcPr>
          <w:p w14:paraId="5B8F8B93" w14:textId="11F7F7F4" w:rsidR="006B25D6" w:rsidRPr="00C260DB" w:rsidRDefault="006B25D6" w:rsidP="00B04B79">
            <w:r w:rsidRPr="00C260DB">
              <w:t xml:space="preserve">Каменный город ПП, 2021 «Педагогической образование. Химия в условиях реализации ФГОС </w:t>
            </w:r>
            <w:r w:rsidR="002D4611">
              <w:t>НОО</w:t>
            </w:r>
            <w:r w:rsidRPr="00C260DB">
              <w:t>,СОО»</w:t>
            </w:r>
          </w:p>
        </w:tc>
        <w:tc>
          <w:tcPr>
            <w:tcW w:w="3674" w:type="dxa"/>
          </w:tcPr>
          <w:p w14:paraId="2CEA61F7" w14:textId="77777777" w:rsidR="006B25D6" w:rsidRDefault="006B25D6" w:rsidP="006B25D6">
            <w:pPr>
              <w:jc w:val="both"/>
            </w:pPr>
            <w:r w:rsidRPr="00C260DB">
              <w:t>2023, РАНХиГС , Содержание и методика преподавания курса финансовой грамотности различным категориям обучающихся</w:t>
            </w:r>
          </w:p>
          <w:p w14:paraId="36BD1939" w14:textId="77777777" w:rsidR="006B25D6" w:rsidRPr="00241C46" w:rsidRDefault="006B25D6" w:rsidP="006B25D6">
            <w:pPr>
              <w:jc w:val="both"/>
              <w:rPr>
                <w:sz w:val="20"/>
                <w:szCs w:val="20"/>
              </w:rPr>
            </w:pPr>
            <w:r w:rsidRPr="00147D8B">
              <w:t>«Реализация ФОП и обновленных ФГОС: предметное содержание образовательного процесса на</w:t>
            </w:r>
            <w:r>
              <w:t xml:space="preserve"> уроках химии</w:t>
            </w:r>
            <w:r w:rsidRPr="00147D8B">
              <w:t>»</w:t>
            </w:r>
            <w:r>
              <w:t xml:space="preserve"> </w:t>
            </w:r>
            <w:r w:rsidRPr="00147D8B">
              <w:t>АНО ЦНОКО и АО «Легион», 2024</w:t>
            </w: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2025</w:t>
            </w:r>
          </w:p>
          <w:p w14:paraId="0F7D670B" w14:textId="77777777" w:rsidR="006B25D6" w:rsidRDefault="006B25D6" w:rsidP="006B25D6">
            <w:pPr>
              <w:jc w:val="both"/>
            </w:pPr>
          </w:p>
          <w:p w14:paraId="58E6C179" w14:textId="77777777" w:rsidR="006B25D6" w:rsidRPr="00C260DB" w:rsidRDefault="006B25D6" w:rsidP="006B25D6">
            <w:pPr>
              <w:jc w:val="both"/>
            </w:pPr>
          </w:p>
        </w:tc>
        <w:tc>
          <w:tcPr>
            <w:tcW w:w="1106" w:type="dxa"/>
          </w:tcPr>
          <w:p w14:paraId="27992CCE" w14:textId="77777777" w:rsidR="006B25D6" w:rsidRPr="008B2D12" w:rsidRDefault="006B25D6" w:rsidP="00B04B79"/>
        </w:tc>
        <w:tc>
          <w:tcPr>
            <w:tcW w:w="890" w:type="dxa"/>
          </w:tcPr>
          <w:p w14:paraId="3A589940" w14:textId="77777777" w:rsidR="006B25D6" w:rsidRPr="008B2D12" w:rsidRDefault="006B25D6" w:rsidP="00B04B79">
            <w:r>
              <w:t>6</w:t>
            </w:r>
          </w:p>
        </w:tc>
      </w:tr>
      <w:tr w:rsidR="006B25D6" w:rsidRPr="00C260DB" w14:paraId="197F4746" w14:textId="77777777" w:rsidTr="00AC186B">
        <w:tc>
          <w:tcPr>
            <w:tcW w:w="426" w:type="dxa"/>
          </w:tcPr>
          <w:p w14:paraId="2845BDBA" w14:textId="77777777" w:rsidR="006B25D6" w:rsidRPr="00C260DB" w:rsidRDefault="006B25D6" w:rsidP="00B04B79">
            <w:pPr>
              <w:rPr>
                <w:sz w:val="20"/>
                <w:szCs w:val="20"/>
              </w:rPr>
            </w:pPr>
            <w:r w:rsidRPr="00C260DB">
              <w:rPr>
                <w:sz w:val="20"/>
                <w:szCs w:val="20"/>
              </w:rPr>
              <w:t>19</w:t>
            </w:r>
          </w:p>
        </w:tc>
        <w:tc>
          <w:tcPr>
            <w:tcW w:w="1654" w:type="dxa"/>
          </w:tcPr>
          <w:p w14:paraId="168C40D8" w14:textId="77777777" w:rsidR="006B25D6" w:rsidRPr="00C260DB" w:rsidRDefault="006B25D6" w:rsidP="00B04B79">
            <w:r w:rsidRPr="00C260DB">
              <w:t>Прокш Владислав Анатольевич</w:t>
            </w:r>
          </w:p>
        </w:tc>
        <w:tc>
          <w:tcPr>
            <w:tcW w:w="1323" w:type="dxa"/>
          </w:tcPr>
          <w:p w14:paraId="1DA061C2" w14:textId="77777777" w:rsidR="006B25D6" w:rsidRPr="00C260DB" w:rsidRDefault="006B25D6" w:rsidP="00B04B79">
            <w:r w:rsidRPr="00C260DB">
              <w:t>учитель истории, обществознания</w:t>
            </w:r>
          </w:p>
        </w:tc>
        <w:tc>
          <w:tcPr>
            <w:tcW w:w="1134" w:type="dxa"/>
          </w:tcPr>
          <w:p w14:paraId="2CD3074D" w14:textId="77777777" w:rsidR="006B25D6" w:rsidRPr="00C260DB" w:rsidRDefault="006B25D6" w:rsidP="00B04B79">
            <w:r w:rsidRPr="00C260DB">
              <w:t>ВПО</w:t>
            </w:r>
          </w:p>
        </w:tc>
        <w:tc>
          <w:tcPr>
            <w:tcW w:w="2126" w:type="dxa"/>
          </w:tcPr>
          <w:p w14:paraId="36CBD4D0" w14:textId="77777777" w:rsidR="006B25D6" w:rsidRPr="00C260DB" w:rsidRDefault="006B25D6" w:rsidP="00B04B79">
            <w:r w:rsidRPr="00C260DB">
              <w:t>РГУ ,1988, история, историк, преподаватель истории и обществоведения</w:t>
            </w:r>
          </w:p>
        </w:tc>
        <w:tc>
          <w:tcPr>
            <w:tcW w:w="1134" w:type="dxa"/>
          </w:tcPr>
          <w:p w14:paraId="44B0001C" w14:textId="77777777" w:rsidR="006B25D6" w:rsidRPr="00C260DB" w:rsidRDefault="006B25D6" w:rsidP="00B04B79">
            <w:r w:rsidRPr="00C260DB">
              <w:t>высшая</w:t>
            </w:r>
          </w:p>
        </w:tc>
        <w:tc>
          <w:tcPr>
            <w:tcW w:w="1701" w:type="dxa"/>
          </w:tcPr>
          <w:p w14:paraId="2F011621" w14:textId="77777777" w:rsidR="006B25D6" w:rsidRPr="00C260DB" w:rsidRDefault="006B25D6" w:rsidP="00B04B79"/>
        </w:tc>
        <w:tc>
          <w:tcPr>
            <w:tcW w:w="3674" w:type="dxa"/>
          </w:tcPr>
          <w:p w14:paraId="57BAAF4D" w14:textId="77777777" w:rsidR="006B25D6" w:rsidRDefault="006B25D6" w:rsidP="006B25D6">
            <w:pPr>
              <w:jc w:val="both"/>
            </w:pPr>
            <w:r w:rsidRPr="00147D8B">
              <w:t>«Реализация ФОП и обновленных ФГОС: предметное содержание образовательного процесса на уроках истории и обществознания»</w:t>
            </w:r>
            <w:r>
              <w:t xml:space="preserve"> </w:t>
            </w:r>
            <w:r w:rsidRPr="00147D8B">
              <w:t>АНО ЦНОКО и АО «Легион», 2024</w:t>
            </w:r>
          </w:p>
          <w:p w14:paraId="2FE40978" w14:textId="77777777" w:rsidR="006B25D6" w:rsidRDefault="006B25D6" w:rsidP="006B25D6">
            <w:pPr>
              <w:jc w:val="both"/>
            </w:pPr>
            <w:r w:rsidRPr="00147D8B">
              <w:t>«Реализация ФОП и обновленных ФГОС: предметное содержание образовательного процесса на</w:t>
            </w:r>
            <w:r>
              <w:t xml:space="preserve"> уроках географии</w:t>
            </w:r>
            <w:r w:rsidRPr="00147D8B">
              <w:t>»</w:t>
            </w:r>
            <w:r>
              <w:t xml:space="preserve"> </w:t>
            </w:r>
            <w:r w:rsidRPr="00147D8B">
              <w:t>АНО ЦНОКО и АО «Легион», 2024</w:t>
            </w:r>
          </w:p>
          <w:p w14:paraId="5A4C1B08" w14:textId="77777777" w:rsidR="006B25D6" w:rsidRPr="00241C46" w:rsidRDefault="006B25D6" w:rsidP="006B25D6">
            <w:pPr>
              <w:jc w:val="both"/>
              <w:rPr>
                <w:sz w:val="20"/>
                <w:szCs w:val="20"/>
              </w:rPr>
            </w:pP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2024</w:t>
            </w:r>
          </w:p>
          <w:p w14:paraId="34B5E4F6" w14:textId="77777777" w:rsidR="006B25D6" w:rsidRPr="00C260DB" w:rsidRDefault="006B25D6" w:rsidP="006B25D6">
            <w:pPr>
              <w:jc w:val="both"/>
            </w:pPr>
          </w:p>
        </w:tc>
        <w:tc>
          <w:tcPr>
            <w:tcW w:w="1106" w:type="dxa"/>
          </w:tcPr>
          <w:p w14:paraId="411D9027" w14:textId="77777777" w:rsidR="006B25D6" w:rsidRPr="008B2D12" w:rsidRDefault="006B25D6" w:rsidP="00B04B79"/>
        </w:tc>
        <w:tc>
          <w:tcPr>
            <w:tcW w:w="890" w:type="dxa"/>
          </w:tcPr>
          <w:p w14:paraId="262FF964" w14:textId="77777777" w:rsidR="006B25D6" w:rsidRPr="008B2D12" w:rsidRDefault="006B25D6" w:rsidP="00B04B79">
            <w:r>
              <w:t>12</w:t>
            </w:r>
          </w:p>
        </w:tc>
      </w:tr>
      <w:tr w:rsidR="006B25D6" w:rsidRPr="00C260DB" w14:paraId="59969A9B" w14:textId="77777777" w:rsidTr="00AC186B">
        <w:tc>
          <w:tcPr>
            <w:tcW w:w="426" w:type="dxa"/>
          </w:tcPr>
          <w:p w14:paraId="42DE0905" w14:textId="77777777" w:rsidR="006B25D6" w:rsidRPr="00C260DB" w:rsidRDefault="006B25D6" w:rsidP="00B04B79">
            <w:pPr>
              <w:rPr>
                <w:sz w:val="20"/>
                <w:szCs w:val="20"/>
              </w:rPr>
            </w:pPr>
            <w:r w:rsidRPr="00C260DB">
              <w:rPr>
                <w:sz w:val="20"/>
                <w:szCs w:val="20"/>
              </w:rPr>
              <w:t xml:space="preserve">20 </w:t>
            </w:r>
          </w:p>
        </w:tc>
        <w:tc>
          <w:tcPr>
            <w:tcW w:w="1654" w:type="dxa"/>
          </w:tcPr>
          <w:p w14:paraId="5B0CCE52" w14:textId="77777777" w:rsidR="006B25D6" w:rsidRPr="00C260DB" w:rsidRDefault="006B25D6" w:rsidP="00B04B79">
            <w:r w:rsidRPr="00C260DB">
              <w:t>Радченко Ольга Алексеевна</w:t>
            </w:r>
          </w:p>
        </w:tc>
        <w:tc>
          <w:tcPr>
            <w:tcW w:w="1323" w:type="dxa"/>
          </w:tcPr>
          <w:p w14:paraId="155400E6" w14:textId="77777777" w:rsidR="006B25D6" w:rsidRPr="00C260DB" w:rsidRDefault="006B25D6" w:rsidP="00B04B79">
            <w:r w:rsidRPr="00C260DB">
              <w:t>учитель начальных классов</w:t>
            </w:r>
          </w:p>
        </w:tc>
        <w:tc>
          <w:tcPr>
            <w:tcW w:w="1134" w:type="dxa"/>
          </w:tcPr>
          <w:p w14:paraId="52B33A9D" w14:textId="77777777" w:rsidR="006B25D6" w:rsidRPr="00C260DB" w:rsidRDefault="006B25D6" w:rsidP="00B04B79">
            <w:r w:rsidRPr="00C260DB">
              <w:t>ВПО</w:t>
            </w:r>
          </w:p>
        </w:tc>
        <w:tc>
          <w:tcPr>
            <w:tcW w:w="2126" w:type="dxa"/>
          </w:tcPr>
          <w:p w14:paraId="40DC88AE" w14:textId="77777777" w:rsidR="006B25D6" w:rsidRPr="00C260DB" w:rsidRDefault="006B25D6" w:rsidP="00B04B79">
            <w:r w:rsidRPr="00C260DB">
              <w:t>2004, ГОУ ВПО РГПИ, педагог-психолог по специальности «Психология»</w:t>
            </w:r>
          </w:p>
        </w:tc>
        <w:tc>
          <w:tcPr>
            <w:tcW w:w="1134" w:type="dxa"/>
          </w:tcPr>
          <w:p w14:paraId="67744769" w14:textId="77777777" w:rsidR="006B25D6" w:rsidRPr="00C260DB" w:rsidRDefault="006B25D6" w:rsidP="00B04B79">
            <w:r w:rsidRPr="00C260DB">
              <w:t>первая</w:t>
            </w:r>
          </w:p>
        </w:tc>
        <w:tc>
          <w:tcPr>
            <w:tcW w:w="1701" w:type="dxa"/>
          </w:tcPr>
          <w:p w14:paraId="72E47CEE" w14:textId="77777777" w:rsidR="006B25D6" w:rsidRPr="00C260DB" w:rsidRDefault="006B25D6" w:rsidP="00B04B79"/>
        </w:tc>
        <w:tc>
          <w:tcPr>
            <w:tcW w:w="3674" w:type="dxa"/>
          </w:tcPr>
          <w:p w14:paraId="4299A4FB" w14:textId="77777777" w:rsidR="006B25D6" w:rsidRPr="00241C46" w:rsidRDefault="006B25D6" w:rsidP="006B25D6">
            <w:pPr>
              <w:jc w:val="both"/>
              <w:rPr>
                <w:sz w:val="20"/>
                <w:szCs w:val="20"/>
              </w:rPr>
            </w:pPr>
            <w:r w:rsidRPr="00147D8B">
              <w:t>«Реализация ФОП и обновленных ФГОС: предметное содержание образовательного процесса на</w:t>
            </w:r>
            <w:r>
              <w:t xml:space="preserve"> уроках начальной школы</w:t>
            </w:r>
            <w:r w:rsidRPr="00147D8B">
              <w:t>»</w:t>
            </w:r>
            <w:r>
              <w:t xml:space="preserve"> </w:t>
            </w:r>
            <w:r w:rsidRPr="00147D8B">
              <w:t>АНО ЦНОКО и АО «Легион», 2024</w:t>
            </w: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2024</w:t>
            </w:r>
          </w:p>
          <w:p w14:paraId="1B5B0807" w14:textId="77777777" w:rsidR="006B25D6" w:rsidRPr="00C260DB" w:rsidRDefault="006B25D6" w:rsidP="006B25D6">
            <w:pPr>
              <w:jc w:val="both"/>
            </w:pPr>
          </w:p>
        </w:tc>
        <w:tc>
          <w:tcPr>
            <w:tcW w:w="1106" w:type="dxa"/>
          </w:tcPr>
          <w:p w14:paraId="0E4FBC07" w14:textId="77777777" w:rsidR="006B25D6" w:rsidRPr="008B2D12" w:rsidRDefault="006B25D6" w:rsidP="00B04B79"/>
        </w:tc>
        <w:tc>
          <w:tcPr>
            <w:tcW w:w="890" w:type="dxa"/>
          </w:tcPr>
          <w:p w14:paraId="23ED16F6" w14:textId="77777777" w:rsidR="006B25D6" w:rsidRPr="008B2D12" w:rsidRDefault="006B25D6" w:rsidP="00B04B79">
            <w:r>
              <w:t>29</w:t>
            </w:r>
          </w:p>
        </w:tc>
      </w:tr>
      <w:tr w:rsidR="006B25D6" w:rsidRPr="00C260DB" w14:paraId="0FDDCABB" w14:textId="77777777" w:rsidTr="00AC186B">
        <w:tc>
          <w:tcPr>
            <w:tcW w:w="426" w:type="dxa"/>
          </w:tcPr>
          <w:p w14:paraId="01B611D7" w14:textId="77777777" w:rsidR="006B25D6" w:rsidRPr="00C260DB" w:rsidRDefault="006B25D6" w:rsidP="00B04B79">
            <w:pPr>
              <w:rPr>
                <w:sz w:val="20"/>
                <w:szCs w:val="20"/>
              </w:rPr>
            </w:pPr>
            <w:r w:rsidRPr="00C260DB">
              <w:rPr>
                <w:sz w:val="20"/>
                <w:szCs w:val="20"/>
              </w:rPr>
              <w:t>21</w:t>
            </w:r>
          </w:p>
        </w:tc>
        <w:tc>
          <w:tcPr>
            <w:tcW w:w="1654" w:type="dxa"/>
          </w:tcPr>
          <w:p w14:paraId="40D71D4D" w14:textId="77777777" w:rsidR="006B25D6" w:rsidRPr="00C260DB" w:rsidRDefault="006B25D6" w:rsidP="00B04B79">
            <w:r w:rsidRPr="00C260DB">
              <w:t>Рябова Людмила Степановна</w:t>
            </w:r>
          </w:p>
        </w:tc>
        <w:tc>
          <w:tcPr>
            <w:tcW w:w="1323" w:type="dxa"/>
          </w:tcPr>
          <w:p w14:paraId="178BF5A9" w14:textId="77777777" w:rsidR="006B25D6" w:rsidRPr="00C260DB" w:rsidRDefault="006B25D6" w:rsidP="00B04B79">
            <w:r w:rsidRPr="00C260DB">
              <w:t>учитель начальных классов</w:t>
            </w:r>
          </w:p>
        </w:tc>
        <w:tc>
          <w:tcPr>
            <w:tcW w:w="1134" w:type="dxa"/>
          </w:tcPr>
          <w:p w14:paraId="6F5C00F9" w14:textId="77777777" w:rsidR="006B25D6" w:rsidRPr="00C260DB" w:rsidRDefault="006B25D6" w:rsidP="00B04B79">
            <w:r w:rsidRPr="00C260DB">
              <w:t>СПО</w:t>
            </w:r>
          </w:p>
        </w:tc>
        <w:tc>
          <w:tcPr>
            <w:tcW w:w="2126" w:type="dxa"/>
          </w:tcPr>
          <w:p w14:paraId="379E5395" w14:textId="77777777" w:rsidR="006B25D6" w:rsidRPr="00C260DB" w:rsidRDefault="006B25D6" w:rsidP="00B04B79">
            <w:r w:rsidRPr="00C260DB">
              <w:t>Белгород-Днепропетровское педагогическое училище,1988, учитель начальных классов</w:t>
            </w:r>
          </w:p>
        </w:tc>
        <w:tc>
          <w:tcPr>
            <w:tcW w:w="1134" w:type="dxa"/>
          </w:tcPr>
          <w:p w14:paraId="4FF9502C" w14:textId="77777777" w:rsidR="006B25D6" w:rsidRPr="00C260DB" w:rsidRDefault="006B25D6" w:rsidP="00B04B79">
            <w:r w:rsidRPr="00C260DB">
              <w:t>высшая</w:t>
            </w:r>
          </w:p>
        </w:tc>
        <w:tc>
          <w:tcPr>
            <w:tcW w:w="1701" w:type="dxa"/>
          </w:tcPr>
          <w:p w14:paraId="2A85880B" w14:textId="77777777" w:rsidR="006B25D6" w:rsidRPr="00C260DB" w:rsidRDefault="006B25D6" w:rsidP="00B04B79"/>
        </w:tc>
        <w:tc>
          <w:tcPr>
            <w:tcW w:w="3674" w:type="dxa"/>
          </w:tcPr>
          <w:p w14:paraId="5FC0E297" w14:textId="77777777" w:rsidR="006B25D6" w:rsidRPr="00241C46" w:rsidRDefault="006B25D6" w:rsidP="006B25D6">
            <w:pPr>
              <w:jc w:val="both"/>
              <w:rPr>
                <w:sz w:val="20"/>
                <w:szCs w:val="20"/>
              </w:rPr>
            </w:pPr>
            <w:r w:rsidRPr="00147D8B">
              <w:t>«Реализация ФОП и обновленных ФГОС: предметное содержание образовательного процесса на</w:t>
            </w:r>
            <w:r>
              <w:t xml:space="preserve"> уроках начальной школы</w:t>
            </w:r>
            <w:r w:rsidRPr="00147D8B">
              <w:t>»</w:t>
            </w:r>
            <w:r>
              <w:t xml:space="preserve"> </w:t>
            </w:r>
            <w:r w:rsidRPr="00147D8B">
              <w:t>АНО ЦНОКО и АО «Легион», 2024</w:t>
            </w: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2024</w:t>
            </w:r>
          </w:p>
          <w:p w14:paraId="05C19779" w14:textId="77777777" w:rsidR="006B25D6" w:rsidRPr="00C260DB" w:rsidRDefault="006B25D6" w:rsidP="006B25D6">
            <w:pPr>
              <w:jc w:val="both"/>
            </w:pPr>
          </w:p>
        </w:tc>
        <w:tc>
          <w:tcPr>
            <w:tcW w:w="1106" w:type="dxa"/>
          </w:tcPr>
          <w:p w14:paraId="6EDC9D8C" w14:textId="77777777" w:rsidR="006B25D6" w:rsidRPr="008B2D12" w:rsidRDefault="006B25D6" w:rsidP="00B04B79"/>
        </w:tc>
        <w:tc>
          <w:tcPr>
            <w:tcW w:w="890" w:type="dxa"/>
          </w:tcPr>
          <w:p w14:paraId="20950497" w14:textId="77777777" w:rsidR="006B25D6" w:rsidRPr="008B2D12" w:rsidRDefault="006B25D6" w:rsidP="00B04B79">
            <w:r>
              <w:t>31</w:t>
            </w:r>
          </w:p>
        </w:tc>
      </w:tr>
      <w:tr w:rsidR="006B25D6" w:rsidRPr="00C260DB" w14:paraId="6286800A" w14:textId="77777777" w:rsidTr="00AC186B">
        <w:tc>
          <w:tcPr>
            <w:tcW w:w="426" w:type="dxa"/>
          </w:tcPr>
          <w:p w14:paraId="4AB73269" w14:textId="77777777" w:rsidR="006B25D6" w:rsidRPr="00C260DB" w:rsidRDefault="006B25D6" w:rsidP="00B04B79">
            <w:pPr>
              <w:rPr>
                <w:sz w:val="20"/>
                <w:szCs w:val="20"/>
              </w:rPr>
            </w:pPr>
            <w:r w:rsidRPr="00C260DB">
              <w:rPr>
                <w:sz w:val="20"/>
                <w:szCs w:val="20"/>
              </w:rPr>
              <w:t>22</w:t>
            </w:r>
          </w:p>
        </w:tc>
        <w:tc>
          <w:tcPr>
            <w:tcW w:w="1654" w:type="dxa"/>
          </w:tcPr>
          <w:p w14:paraId="7115D51C" w14:textId="77777777" w:rsidR="006B25D6" w:rsidRPr="00C260DB" w:rsidRDefault="006B25D6" w:rsidP="00B04B79">
            <w:r w:rsidRPr="00C260DB">
              <w:t>Берденников Игорь Анатольевич</w:t>
            </w:r>
          </w:p>
        </w:tc>
        <w:tc>
          <w:tcPr>
            <w:tcW w:w="1323" w:type="dxa"/>
          </w:tcPr>
          <w:p w14:paraId="6D9D93BF" w14:textId="77777777" w:rsidR="006B25D6" w:rsidRPr="00C260DB" w:rsidRDefault="006B25D6" w:rsidP="00B04B79">
            <w:r w:rsidRPr="00C260DB">
              <w:t>преподаватель –организатор ОБЗР</w:t>
            </w:r>
          </w:p>
        </w:tc>
        <w:tc>
          <w:tcPr>
            <w:tcW w:w="1134" w:type="dxa"/>
          </w:tcPr>
          <w:p w14:paraId="5139FAE6" w14:textId="77777777" w:rsidR="006B25D6" w:rsidRPr="00C260DB" w:rsidRDefault="006B25D6" w:rsidP="00B04B79">
            <w:r w:rsidRPr="00C260DB">
              <w:t>ВПО</w:t>
            </w:r>
          </w:p>
        </w:tc>
        <w:tc>
          <w:tcPr>
            <w:tcW w:w="2126" w:type="dxa"/>
          </w:tcPr>
          <w:p w14:paraId="385B34C7" w14:textId="77777777" w:rsidR="006B25D6" w:rsidRPr="00C260DB" w:rsidRDefault="006B25D6" w:rsidP="00B04B79">
            <w:r w:rsidRPr="00C260DB">
              <w:t>Ростовское высшее военное командно-инженерное училище ракетных войск, 1986, инженер-электрик</w:t>
            </w:r>
          </w:p>
        </w:tc>
        <w:tc>
          <w:tcPr>
            <w:tcW w:w="1134" w:type="dxa"/>
          </w:tcPr>
          <w:p w14:paraId="1E048D5D" w14:textId="77777777" w:rsidR="006B25D6" w:rsidRPr="00C260DB" w:rsidRDefault="006B25D6" w:rsidP="00B04B79">
            <w:r w:rsidRPr="00C260DB">
              <w:t>высшая</w:t>
            </w:r>
          </w:p>
        </w:tc>
        <w:tc>
          <w:tcPr>
            <w:tcW w:w="1701" w:type="dxa"/>
          </w:tcPr>
          <w:p w14:paraId="2FAFDECF" w14:textId="77777777" w:rsidR="006B25D6" w:rsidRPr="00C260DB" w:rsidRDefault="006B25D6" w:rsidP="00B04B79"/>
        </w:tc>
        <w:tc>
          <w:tcPr>
            <w:tcW w:w="3674" w:type="dxa"/>
          </w:tcPr>
          <w:p w14:paraId="0903839E" w14:textId="77777777" w:rsidR="006B25D6" w:rsidRDefault="006B25D6" w:rsidP="006B25D6">
            <w:pPr>
              <w:jc w:val="both"/>
            </w:pPr>
            <w:r w:rsidRPr="00C260DB">
              <w:t>ГКУ РО «УМЦ по ГОЧС», 2023 « Преподаватель дисциплины ОБЖ</w:t>
            </w:r>
          </w:p>
          <w:p w14:paraId="66DD04C3" w14:textId="77777777" w:rsidR="006B25D6" w:rsidRPr="00241C46" w:rsidRDefault="006B25D6" w:rsidP="006B25D6">
            <w:pPr>
              <w:jc w:val="both"/>
              <w:rPr>
                <w:sz w:val="20"/>
                <w:szCs w:val="20"/>
              </w:rPr>
            </w:pP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2024</w:t>
            </w:r>
          </w:p>
          <w:p w14:paraId="480C87CD" w14:textId="77777777" w:rsidR="006B25D6" w:rsidRPr="00C260DB" w:rsidRDefault="006B25D6" w:rsidP="006B25D6">
            <w:pPr>
              <w:jc w:val="both"/>
            </w:pPr>
          </w:p>
        </w:tc>
        <w:tc>
          <w:tcPr>
            <w:tcW w:w="1106" w:type="dxa"/>
          </w:tcPr>
          <w:p w14:paraId="23C2B0F2" w14:textId="77777777" w:rsidR="006B25D6" w:rsidRPr="008B2D12" w:rsidRDefault="006B25D6" w:rsidP="00B04B79"/>
        </w:tc>
        <w:tc>
          <w:tcPr>
            <w:tcW w:w="890" w:type="dxa"/>
          </w:tcPr>
          <w:p w14:paraId="7F0AF5D9" w14:textId="77777777" w:rsidR="006B25D6" w:rsidRPr="008B2D12" w:rsidRDefault="006B25D6" w:rsidP="00B04B79">
            <w:r>
              <w:t>36</w:t>
            </w:r>
          </w:p>
        </w:tc>
      </w:tr>
      <w:tr w:rsidR="006B25D6" w:rsidRPr="00C260DB" w14:paraId="27603788" w14:textId="77777777" w:rsidTr="00AC186B">
        <w:tc>
          <w:tcPr>
            <w:tcW w:w="426" w:type="dxa"/>
          </w:tcPr>
          <w:p w14:paraId="5CEAE35C" w14:textId="77777777" w:rsidR="006B25D6" w:rsidRPr="00C260DB" w:rsidRDefault="006B25D6" w:rsidP="00B04B79">
            <w:pPr>
              <w:rPr>
                <w:sz w:val="20"/>
                <w:szCs w:val="20"/>
              </w:rPr>
            </w:pPr>
            <w:r w:rsidRPr="00C260DB">
              <w:rPr>
                <w:sz w:val="20"/>
                <w:szCs w:val="20"/>
              </w:rPr>
              <w:t>23</w:t>
            </w:r>
          </w:p>
        </w:tc>
        <w:tc>
          <w:tcPr>
            <w:tcW w:w="1654" w:type="dxa"/>
          </w:tcPr>
          <w:p w14:paraId="3A21378F" w14:textId="77777777" w:rsidR="006B25D6" w:rsidRPr="00C260DB" w:rsidRDefault="006B25D6" w:rsidP="00B04B79">
            <w:r w:rsidRPr="00C260DB">
              <w:t>Вострикова Галина Викторовна</w:t>
            </w:r>
          </w:p>
        </w:tc>
        <w:tc>
          <w:tcPr>
            <w:tcW w:w="1323" w:type="dxa"/>
          </w:tcPr>
          <w:p w14:paraId="275D3B72" w14:textId="77777777" w:rsidR="006B25D6" w:rsidRPr="00C260DB" w:rsidRDefault="006B25D6" w:rsidP="00B04B79">
            <w:r w:rsidRPr="00C260DB">
              <w:t>учитель музыки</w:t>
            </w:r>
          </w:p>
        </w:tc>
        <w:tc>
          <w:tcPr>
            <w:tcW w:w="1134" w:type="dxa"/>
          </w:tcPr>
          <w:p w14:paraId="3EBE5DBB" w14:textId="77777777" w:rsidR="006B25D6" w:rsidRPr="00C260DB" w:rsidRDefault="006B25D6" w:rsidP="00B04B79">
            <w:r w:rsidRPr="00C260DB">
              <w:t>ВПО</w:t>
            </w:r>
          </w:p>
        </w:tc>
        <w:tc>
          <w:tcPr>
            <w:tcW w:w="2126" w:type="dxa"/>
          </w:tcPr>
          <w:p w14:paraId="281E9631" w14:textId="77777777" w:rsidR="006B25D6" w:rsidRPr="00C260DB" w:rsidRDefault="006B25D6" w:rsidP="00B04B79">
            <w:r w:rsidRPr="00C260DB">
              <w:t>РГПУ, педагогика и методика дошкольного образования, 1997;</w:t>
            </w:r>
          </w:p>
          <w:p w14:paraId="3874A5AD" w14:textId="77777777" w:rsidR="006B25D6" w:rsidRPr="00C260DB" w:rsidRDefault="006B25D6" w:rsidP="00B04B79">
            <w:r w:rsidRPr="00C260DB">
              <w:t>1988, Ростовское училище искусств, преподаватель музыкальной школы, концертмейстер</w:t>
            </w:r>
          </w:p>
        </w:tc>
        <w:tc>
          <w:tcPr>
            <w:tcW w:w="1134" w:type="dxa"/>
          </w:tcPr>
          <w:p w14:paraId="6E04A973" w14:textId="77777777" w:rsidR="006B25D6" w:rsidRPr="00C260DB" w:rsidRDefault="006B25D6" w:rsidP="00B04B79">
            <w:r w:rsidRPr="00C260DB">
              <w:t>высшая</w:t>
            </w:r>
          </w:p>
        </w:tc>
        <w:tc>
          <w:tcPr>
            <w:tcW w:w="1701" w:type="dxa"/>
          </w:tcPr>
          <w:p w14:paraId="43E5852E" w14:textId="77777777" w:rsidR="006B25D6" w:rsidRPr="00C260DB" w:rsidRDefault="006B25D6" w:rsidP="00B04B79"/>
        </w:tc>
        <w:tc>
          <w:tcPr>
            <w:tcW w:w="3674" w:type="dxa"/>
          </w:tcPr>
          <w:p w14:paraId="57331ED6" w14:textId="77777777" w:rsidR="006B25D6" w:rsidRDefault="006B25D6" w:rsidP="006B25D6">
            <w:pPr>
              <w:jc w:val="both"/>
            </w:pPr>
            <w:r w:rsidRPr="00147D8B">
              <w:t>«Реализация ФОП и обновленных ФГОС: предметное содержание образовательного процесса на</w:t>
            </w:r>
            <w:r>
              <w:t xml:space="preserve"> уроках музыки</w:t>
            </w:r>
            <w:r w:rsidRPr="00147D8B">
              <w:t>»</w:t>
            </w:r>
            <w:r>
              <w:t xml:space="preserve"> </w:t>
            </w:r>
            <w:r w:rsidRPr="00147D8B">
              <w:t>АНО ЦНОКО и АО «Легион», 2024</w:t>
            </w:r>
          </w:p>
          <w:p w14:paraId="5F32CB83" w14:textId="77777777" w:rsidR="006B25D6" w:rsidRPr="00241C46" w:rsidRDefault="006B25D6" w:rsidP="006B25D6">
            <w:pPr>
              <w:jc w:val="both"/>
              <w:rPr>
                <w:sz w:val="20"/>
                <w:szCs w:val="20"/>
              </w:rPr>
            </w:pP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2024</w:t>
            </w:r>
          </w:p>
          <w:p w14:paraId="3AB63D47" w14:textId="77777777" w:rsidR="006B25D6" w:rsidRPr="00C260DB" w:rsidRDefault="006B25D6" w:rsidP="006B25D6">
            <w:pPr>
              <w:jc w:val="both"/>
            </w:pPr>
          </w:p>
        </w:tc>
        <w:tc>
          <w:tcPr>
            <w:tcW w:w="1106" w:type="dxa"/>
          </w:tcPr>
          <w:p w14:paraId="7C599AB7" w14:textId="77777777" w:rsidR="006B25D6" w:rsidRPr="008B2D12" w:rsidRDefault="006B25D6" w:rsidP="00B04B79"/>
        </w:tc>
        <w:tc>
          <w:tcPr>
            <w:tcW w:w="890" w:type="dxa"/>
          </w:tcPr>
          <w:p w14:paraId="14915B17" w14:textId="77777777" w:rsidR="006B25D6" w:rsidRPr="008B2D12" w:rsidRDefault="006B25D6" w:rsidP="00B04B79">
            <w:r>
              <w:t>38</w:t>
            </w:r>
          </w:p>
        </w:tc>
      </w:tr>
      <w:tr w:rsidR="006B25D6" w:rsidRPr="00C260DB" w14:paraId="6DE6D8E6" w14:textId="77777777" w:rsidTr="00AC186B">
        <w:tc>
          <w:tcPr>
            <w:tcW w:w="426" w:type="dxa"/>
          </w:tcPr>
          <w:p w14:paraId="313F1C65" w14:textId="77777777" w:rsidR="006B25D6" w:rsidRPr="00C260DB" w:rsidRDefault="006B25D6" w:rsidP="00B04B79">
            <w:pPr>
              <w:rPr>
                <w:sz w:val="20"/>
                <w:szCs w:val="20"/>
              </w:rPr>
            </w:pPr>
            <w:r w:rsidRPr="00C260DB">
              <w:rPr>
                <w:sz w:val="20"/>
                <w:szCs w:val="20"/>
              </w:rPr>
              <w:t>24</w:t>
            </w:r>
          </w:p>
        </w:tc>
        <w:tc>
          <w:tcPr>
            <w:tcW w:w="1654" w:type="dxa"/>
          </w:tcPr>
          <w:p w14:paraId="5D312D2D" w14:textId="77777777" w:rsidR="006B25D6" w:rsidRPr="00C260DB" w:rsidRDefault="006B25D6" w:rsidP="00B04B79">
            <w:r w:rsidRPr="00C260DB">
              <w:t>Гурьева Татьяна Анатольевна</w:t>
            </w:r>
          </w:p>
        </w:tc>
        <w:tc>
          <w:tcPr>
            <w:tcW w:w="1323" w:type="dxa"/>
          </w:tcPr>
          <w:p w14:paraId="429EF30F" w14:textId="77777777" w:rsidR="006B25D6" w:rsidRPr="00C260DB" w:rsidRDefault="006B25D6" w:rsidP="00B04B79">
            <w:r w:rsidRPr="00C260DB">
              <w:t>учитель начальных классов</w:t>
            </w:r>
          </w:p>
        </w:tc>
        <w:tc>
          <w:tcPr>
            <w:tcW w:w="1134" w:type="dxa"/>
          </w:tcPr>
          <w:p w14:paraId="66DF6CE0" w14:textId="77777777" w:rsidR="006B25D6" w:rsidRPr="00C260DB" w:rsidRDefault="006B25D6" w:rsidP="00B04B79">
            <w:r w:rsidRPr="00C260DB">
              <w:t>СПО</w:t>
            </w:r>
          </w:p>
        </w:tc>
        <w:tc>
          <w:tcPr>
            <w:tcW w:w="2126" w:type="dxa"/>
          </w:tcPr>
          <w:p w14:paraId="2460B2D4" w14:textId="77777777" w:rsidR="006B25D6" w:rsidRPr="00C260DB" w:rsidRDefault="006B25D6" w:rsidP="00B04B79">
            <w:r w:rsidRPr="00C260DB">
              <w:t>Азовское педагогическое училище, 1986, преподавание в начальных классах образовательной школы</w:t>
            </w:r>
          </w:p>
        </w:tc>
        <w:tc>
          <w:tcPr>
            <w:tcW w:w="1134" w:type="dxa"/>
          </w:tcPr>
          <w:p w14:paraId="2CB9469C" w14:textId="77777777" w:rsidR="006B25D6" w:rsidRPr="00C260DB" w:rsidRDefault="006B25D6" w:rsidP="00B04B79">
            <w:r w:rsidRPr="00C260DB">
              <w:t>высшая</w:t>
            </w:r>
          </w:p>
        </w:tc>
        <w:tc>
          <w:tcPr>
            <w:tcW w:w="1701" w:type="dxa"/>
          </w:tcPr>
          <w:p w14:paraId="5AD68F1C" w14:textId="77777777" w:rsidR="006B25D6" w:rsidRPr="00C260DB" w:rsidRDefault="006B25D6" w:rsidP="00B04B79"/>
        </w:tc>
        <w:tc>
          <w:tcPr>
            <w:tcW w:w="3674" w:type="dxa"/>
          </w:tcPr>
          <w:p w14:paraId="743D071A" w14:textId="77777777" w:rsidR="006B25D6" w:rsidRDefault="006B25D6" w:rsidP="006B25D6">
            <w:pPr>
              <w:jc w:val="both"/>
            </w:pPr>
            <w:r w:rsidRPr="00147D8B">
              <w:t>«Реализация ФОП и обновленных ФГОС: предметное содержание образовательного процесса на</w:t>
            </w:r>
            <w:r>
              <w:t xml:space="preserve"> уроках начальной школы</w:t>
            </w:r>
            <w:r w:rsidRPr="00147D8B">
              <w:t>»</w:t>
            </w:r>
            <w:r>
              <w:t xml:space="preserve"> </w:t>
            </w:r>
            <w:r w:rsidRPr="00147D8B">
              <w:t>АНО ЦНОКО и АО «Легион», 2024</w:t>
            </w:r>
          </w:p>
          <w:p w14:paraId="644659CB" w14:textId="77777777" w:rsidR="006B25D6" w:rsidRPr="00241C46" w:rsidRDefault="006B25D6" w:rsidP="006B25D6">
            <w:pPr>
              <w:jc w:val="both"/>
              <w:rPr>
                <w:sz w:val="20"/>
                <w:szCs w:val="20"/>
              </w:rPr>
            </w:pP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2024</w:t>
            </w:r>
          </w:p>
          <w:p w14:paraId="79EFA991" w14:textId="77777777" w:rsidR="006B25D6" w:rsidRPr="00C260DB" w:rsidRDefault="006B25D6" w:rsidP="006B25D6">
            <w:pPr>
              <w:jc w:val="both"/>
            </w:pPr>
          </w:p>
        </w:tc>
        <w:tc>
          <w:tcPr>
            <w:tcW w:w="1106" w:type="dxa"/>
          </w:tcPr>
          <w:p w14:paraId="7A49244C" w14:textId="77777777" w:rsidR="006B25D6" w:rsidRPr="008B2D12" w:rsidRDefault="006B25D6" w:rsidP="00B04B79"/>
        </w:tc>
        <w:tc>
          <w:tcPr>
            <w:tcW w:w="890" w:type="dxa"/>
          </w:tcPr>
          <w:p w14:paraId="630264EE" w14:textId="77777777" w:rsidR="006B25D6" w:rsidRPr="008B2D12" w:rsidRDefault="006B25D6" w:rsidP="00B04B79">
            <w:r>
              <w:t>39</w:t>
            </w:r>
          </w:p>
        </w:tc>
      </w:tr>
      <w:tr w:rsidR="006B25D6" w:rsidRPr="00C260DB" w14:paraId="03DC6BA0" w14:textId="77777777" w:rsidTr="00AC186B">
        <w:tc>
          <w:tcPr>
            <w:tcW w:w="426" w:type="dxa"/>
          </w:tcPr>
          <w:p w14:paraId="4C1BD29C" w14:textId="77777777" w:rsidR="006B25D6" w:rsidRPr="00C260DB" w:rsidRDefault="006B25D6" w:rsidP="00B04B79">
            <w:pPr>
              <w:rPr>
                <w:sz w:val="20"/>
                <w:szCs w:val="20"/>
              </w:rPr>
            </w:pPr>
            <w:r w:rsidRPr="00C260DB">
              <w:rPr>
                <w:sz w:val="20"/>
                <w:szCs w:val="20"/>
              </w:rPr>
              <w:t>25</w:t>
            </w:r>
          </w:p>
        </w:tc>
        <w:tc>
          <w:tcPr>
            <w:tcW w:w="1654" w:type="dxa"/>
          </w:tcPr>
          <w:p w14:paraId="626B899B" w14:textId="77777777" w:rsidR="006B25D6" w:rsidRPr="00C260DB" w:rsidRDefault="006B25D6" w:rsidP="00B04B79">
            <w:pPr>
              <w:jc w:val="center"/>
            </w:pPr>
            <w:r w:rsidRPr="00C260DB">
              <w:t>Мельникова Александра Владимировна</w:t>
            </w:r>
          </w:p>
        </w:tc>
        <w:tc>
          <w:tcPr>
            <w:tcW w:w="1323" w:type="dxa"/>
          </w:tcPr>
          <w:p w14:paraId="528ADE77" w14:textId="77777777" w:rsidR="006B25D6" w:rsidRPr="00C260DB" w:rsidRDefault="006B25D6" w:rsidP="00B04B79">
            <w:pPr>
              <w:jc w:val="center"/>
            </w:pPr>
            <w:r w:rsidRPr="00C260DB">
              <w:t>учитель истории</w:t>
            </w:r>
          </w:p>
        </w:tc>
        <w:tc>
          <w:tcPr>
            <w:tcW w:w="1134" w:type="dxa"/>
          </w:tcPr>
          <w:p w14:paraId="34856F4C" w14:textId="77777777" w:rsidR="006B25D6" w:rsidRPr="00C260DB" w:rsidRDefault="006B25D6" w:rsidP="00B04B79">
            <w:pPr>
              <w:jc w:val="center"/>
            </w:pPr>
            <w:r w:rsidRPr="00C260DB">
              <w:t>ВПО</w:t>
            </w:r>
          </w:p>
        </w:tc>
        <w:tc>
          <w:tcPr>
            <w:tcW w:w="2126" w:type="dxa"/>
          </w:tcPr>
          <w:p w14:paraId="7E0B77F2" w14:textId="77777777" w:rsidR="006B25D6" w:rsidRPr="00C260DB" w:rsidRDefault="006B25D6" w:rsidP="00B04B79">
            <w:pPr>
              <w:jc w:val="center"/>
            </w:pPr>
            <w:r w:rsidRPr="00C260DB">
              <w:t>ФГАОУ ВО «ЮФУ», 2022,  46.03.01 история</w:t>
            </w:r>
          </w:p>
        </w:tc>
        <w:tc>
          <w:tcPr>
            <w:tcW w:w="1134" w:type="dxa"/>
          </w:tcPr>
          <w:p w14:paraId="190567BE" w14:textId="77777777" w:rsidR="006B25D6" w:rsidRPr="00C260DB" w:rsidRDefault="006B25D6" w:rsidP="00B04B79">
            <w:pPr>
              <w:jc w:val="center"/>
            </w:pPr>
            <w:r w:rsidRPr="00C260DB">
              <w:t>б/к</w:t>
            </w:r>
          </w:p>
        </w:tc>
        <w:tc>
          <w:tcPr>
            <w:tcW w:w="1701" w:type="dxa"/>
          </w:tcPr>
          <w:p w14:paraId="7F699BFE" w14:textId="77777777" w:rsidR="006B25D6" w:rsidRPr="00C260DB" w:rsidRDefault="006B25D6" w:rsidP="00B04B79">
            <w:pPr>
              <w:jc w:val="center"/>
            </w:pPr>
          </w:p>
        </w:tc>
        <w:tc>
          <w:tcPr>
            <w:tcW w:w="3674" w:type="dxa"/>
          </w:tcPr>
          <w:p w14:paraId="1192536A" w14:textId="77777777" w:rsidR="006B25D6" w:rsidRDefault="006B25D6" w:rsidP="006B25D6">
            <w:pPr>
              <w:jc w:val="both"/>
            </w:pPr>
            <w:r w:rsidRPr="00147D8B">
              <w:t>«Реализация ФОП и обновленных ФГОС: предметное содержание образовательного процесса на уроках истории и обществознания»</w:t>
            </w:r>
            <w:r>
              <w:t xml:space="preserve"> </w:t>
            </w:r>
            <w:r w:rsidRPr="00147D8B">
              <w:t>АНО ЦНОКО и АО «Легион», 2024</w:t>
            </w:r>
          </w:p>
          <w:p w14:paraId="3596D1F7" w14:textId="77777777" w:rsidR="006B25D6" w:rsidRPr="00241C46" w:rsidRDefault="006B25D6" w:rsidP="006B25D6">
            <w:pPr>
              <w:jc w:val="both"/>
              <w:rPr>
                <w:sz w:val="20"/>
                <w:szCs w:val="20"/>
              </w:rPr>
            </w:pPr>
            <w:r w:rsidRPr="00147D8B">
              <w:t>«Реализация ФОП и обновленных ФГОС: предметное содержание образовательного процесса на</w:t>
            </w:r>
            <w:r>
              <w:t xml:space="preserve"> уроках географии</w:t>
            </w:r>
            <w:r w:rsidRPr="00147D8B">
              <w:t>»</w:t>
            </w:r>
            <w:r>
              <w:t xml:space="preserve"> </w:t>
            </w:r>
            <w:r w:rsidRPr="00147D8B">
              <w:t>АНО ЦНОКО и АО «Легион», 2024</w:t>
            </w: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2024</w:t>
            </w:r>
          </w:p>
          <w:p w14:paraId="7601BD01" w14:textId="77777777" w:rsidR="006B25D6" w:rsidRPr="00C260DB" w:rsidRDefault="006B25D6" w:rsidP="006B25D6">
            <w:pPr>
              <w:jc w:val="both"/>
            </w:pPr>
          </w:p>
        </w:tc>
        <w:tc>
          <w:tcPr>
            <w:tcW w:w="1106" w:type="dxa"/>
          </w:tcPr>
          <w:p w14:paraId="3BBCCC1F" w14:textId="77777777" w:rsidR="006B25D6" w:rsidRPr="008B2D12" w:rsidRDefault="006B25D6" w:rsidP="00B04B79">
            <w:pPr>
              <w:jc w:val="center"/>
            </w:pPr>
          </w:p>
        </w:tc>
        <w:tc>
          <w:tcPr>
            <w:tcW w:w="890" w:type="dxa"/>
          </w:tcPr>
          <w:p w14:paraId="54EF855F" w14:textId="77777777" w:rsidR="006B25D6" w:rsidRPr="008B2D12" w:rsidRDefault="006B25D6" w:rsidP="00B04B79">
            <w:pPr>
              <w:jc w:val="center"/>
            </w:pPr>
            <w:r>
              <w:t>2</w:t>
            </w:r>
          </w:p>
        </w:tc>
      </w:tr>
      <w:tr w:rsidR="006B25D6" w:rsidRPr="00C260DB" w14:paraId="766E60E3" w14:textId="77777777" w:rsidTr="00AC186B">
        <w:tc>
          <w:tcPr>
            <w:tcW w:w="426" w:type="dxa"/>
          </w:tcPr>
          <w:p w14:paraId="3A1991FF" w14:textId="77777777" w:rsidR="006B25D6" w:rsidRPr="00C260DB" w:rsidRDefault="006B25D6" w:rsidP="00B04B79">
            <w:pPr>
              <w:rPr>
                <w:sz w:val="20"/>
                <w:szCs w:val="20"/>
              </w:rPr>
            </w:pPr>
            <w:r w:rsidRPr="00C260DB">
              <w:rPr>
                <w:sz w:val="20"/>
                <w:szCs w:val="20"/>
              </w:rPr>
              <w:t>26</w:t>
            </w:r>
          </w:p>
        </w:tc>
        <w:tc>
          <w:tcPr>
            <w:tcW w:w="1654" w:type="dxa"/>
          </w:tcPr>
          <w:p w14:paraId="0202B84F" w14:textId="77777777" w:rsidR="006B25D6" w:rsidRPr="00C260DB" w:rsidRDefault="006B25D6" w:rsidP="00B04B79">
            <w:pPr>
              <w:jc w:val="center"/>
            </w:pPr>
            <w:r w:rsidRPr="00C260DB">
              <w:t>Хаперских Алла Яковлевна</w:t>
            </w:r>
          </w:p>
        </w:tc>
        <w:tc>
          <w:tcPr>
            <w:tcW w:w="1323" w:type="dxa"/>
          </w:tcPr>
          <w:p w14:paraId="3D656BEB" w14:textId="77777777" w:rsidR="006B25D6" w:rsidRPr="00C260DB" w:rsidRDefault="006B25D6" w:rsidP="00B04B79">
            <w:r w:rsidRPr="00C260DB">
              <w:t>учитель начальных классов</w:t>
            </w:r>
          </w:p>
        </w:tc>
        <w:tc>
          <w:tcPr>
            <w:tcW w:w="1134" w:type="dxa"/>
          </w:tcPr>
          <w:p w14:paraId="76E9D935" w14:textId="77777777" w:rsidR="006B25D6" w:rsidRPr="00C260DB" w:rsidRDefault="006B25D6" w:rsidP="00B04B79">
            <w:r w:rsidRPr="00C260DB">
              <w:t>ВПО</w:t>
            </w:r>
          </w:p>
        </w:tc>
        <w:tc>
          <w:tcPr>
            <w:tcW w:w="2126" w:type="dxa"/>
          </w:tcPr>
          <w:p w14:paraId="043EB800" w14:textId="77777777" w:rsidR="006B25D6" w:rsidRPr="00C260DB" w:rsidRDefault="006B25D6" w:rsidP="00B04B79">
            <w:pPr>
              <w:jc w:val="center"/>
            </w:pPr>
            <w:r w:rsidRPr="00C260DB">
              <w:t>Благовещенский ГПИ,1993, педагогика и методика начального обучения</w:t>
            </w:r>
          </w:p>
        </w:tc>
        <w:tc>
          <w:tcPr>
            <w:tcW w:w="1134" w:type="dxa"/>
          </w:tcPr>
          <w:p w14:paraId="75258148" w14:textId="77777777" w:rsidR="006B25D6" w:rsidRPr="00C260DB" w:rsidRDefault="006B25D6" w:rsidP="00B04B79">
            <w:pPr>
              <w:jc w:val="center"/>
            </w:pPr>
            <w:r w:rsidRPr="00C260DB">
              <w:t>высшая</w:t>
            </w:r>
          </w:p>
        </w:tc>
        <w:tc>
          <w:tcPr>
            <w:tcW w:w="1701" w:type="dxa"/>
          </w:tcPr>
          <w:p w14:paraId="3ADDAA95" w14:textId="77777777" w:rsidR="006B25D6" w:rsidRPr="00C260DB" w:rsidRDefault="006B25D6" w:rsidP="00B04B79">
            <w:pPr>
              <w:jc w:val="center"/>
            </w:pPr>
          </w:p>
        </w:tc>
        <w:tc>
          <w:tcPr>
            <w:tcW w:w="3674" w:type="dxa"/>
          </w:tcPr>
          <w:p w14:paraId="64E5E0AE" w14:textId="77777777" w:rsidR="006B25D6" w:rsidRPr="00241C46" w:rsidRDefault="006B25D6" w:rsidP="006B25D6">
            <w:pPr>
              <w:jc w:val="both"/>
              <w:rPr>
                <w:sz w:val="20"/>
                <w:szCs w:val="20"/>
              </w:rPr>
            </w:pPr>
            <w:r w:rsidRPr="00147D8B">
              <w:t>«Реализация ФОП и обновленных ФГОС: предметное содержание образовательного процесса на</w:t>
            </w:r>
            <w:r>
              <w:t xml:space="preserve"> уроках начальной школы</w:t>
            </w:r>
            <w:r w:rsidRPr="00147D8B">
              <w:t>»</w:t>
            </w:r>
            <w:r>
              <w:t xml:space="preserve"> </w:t>
            </w:r>
            <w:r w:rsidRPr="00147D8B">
              <w:t>АНО ЦНОКО и АО «Легион», 2024</w:t>
            </w: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2024</w:t>
            </w:r>
          </w:p>
          <w:p w14:paraId="61E96925" w14:textId="77777777" w:rsidR="006B25D6" w:rsidRPr="00C260DB" w:rsidRDefault="006B25D6" w:rsidP="006B25D6">
            <w:pPr>
              <w:jc w:val="both"/>
            </w:pPr>
          </w:p>
        </w:tc>
        <w:tc>
          <w:tcPr>
            <w:tcW w:w="1106" w:type="dxa"/>
          </w:tcPr>
          <w:p w14:paraId="5273ACE6" w14:textId="77777777" w:rsidR="006B25D6" w:rsidRPr="008B2D12" w:rsidRDefault="006B25D6" w:rsidP="00B04B79">
            <w:pPr>
              <w:jc w:val="center"/>
            </w:pPr>
          </w:p>
        </w:tc>
        <w:tc>
          <w:tcPr>
            <w:tcW w:w="890" w:type="dxa"/>
          </w:tcPr>
          <w:p w14:paraId="3ABCC215" w14:textId="77777777" w:rsidR="006B25D6" w:rsidRPr="008B2D12" w:rsidRDefault="006B25D6" w:rsidP="00B04B79">
            <w:pPr>
              <w:jc w:val="center"/>
            </w:pPr>
            <w:r>
              <w:t>38</w:t>
            </w:r>
          </w:p>
        </w:tc>
      </w:tr>
      <w:tr w:rsidR="006B25D6" w:rsidRPr="00C260DB" w14:paraId="1AF79A5D" w14:textId="77777777" w:rsidTr="00AC186B">
        <w:tc>
          <w:tcPr>
            <w:tcW w:w="426" w:type="dxa"/>
          </w:tcPr>
          <w:p w14:paraId="0387ECB0" w14:textId="77777777" w:rsidR="006B25D6" w:rsidRPr="00C260DB" w:rsidRDefault="006B25D6" w:rsidP="00B04B79">
            <w:pPr>
              <w:rPr>
                <w:sz w:val="20"/>
                <w:szCs w:val="20"/>
              </w:rPr>
            </w:pPr>
            <w:r w:rsidRPr="00C260DB">
              <w:rPr>
                <w:sz w:val="20"/>
                <w:szCs w:val="20"/>
              </w:rPr>
              <w:t>27</w:t>
            </w:r>
          </w:p>
        </w:tc>
        <w:tc>
          <w:tcPr>
            <w:tcW w:w="1654" w:type="dxa"/>
          </w:tcPr>
          <w:p w14:paraId="108FD81C" w14:textId="77777777" w:rsidR="006B25D6" w:rsidRPr="00C260DB" w:rsidRDefault="006B25D6" w:rsidP="00B04B79">
            <w:pPr>
              <w:jc w:val="center"/>
            </w:pPr>
            <w:r w:rsidRPr="00C260DB">
              <w:t>Кузнецова Марина Юрьевна</w:t>
            </w:r>
          </w:p>
        </w:tc>
        <w:tc>
          <w:tcPr>
            <w:tcW w:w="1323" w:type="dxa"/>
          </w:tcPr>
          <w:p w14:paraId="7962582D" w14:textId="77777777" w:rsidR="006B25D6" w:rsidRPr="00C260DB" w:rsidRDefault="006B25D6" w:rsidP="00B04B79">
            <w:pPr>
              <w:jc w:val="center"/>
            </w:pPr>
            <w:r w:rsidRPr="00C260DB">
              <w:t>учитель русского языка и литературы</w:t>
            </w:r>
          </w:p>
        </w:tc>
        <w:tc>
          <w:tcPr>
            <w:tcW w:w="1134" w:type="dxa"/>
          </w:tcPr>
          <w:p w14:paraId="4CDDA46B" w14:textId="77777777" w:rsidR="006B25D6" w:rsidRPr="00C260DB" w:rsidRDefault="006B25D6" w:rsidP="00B04B79">
            <w:pPr>
              <w:jc w:val="center"/>
            </w:pPr>
            <w:r w:rsidRPr="00C260DB">
              <w:t>ВПО</w:t>
            </w:r>
          </w:p>
        </w:tc>
        <w:tc>
          <w:tcPr>
            <w:tcW w:w="2126" w:type="dxa"/>
          </w:tcPr>
          <w:p w14:paraId="6DF97044" w14:textId="77777777" w:rsidR="006B25D6" w:rsidRPr="00C260DB" w:rsidRDefault="006B25D6" w:rsidP="00B04B79">
            <w:pPr>
              <w:jc w:val="center"/>
            </w:pPr>
            <w:r w:rsidRPr="00C260DB">
              <w:t>2018, ГОУ ВПО «Донбасская аграрная академия», по направлению «Филология»</w:t>
            </w:r>
          </w:p>
        </w:tc>
        <w:tc>
          <w:tcPr>
            <w:tcW w:w="1134" w:type="dxa"/>
          </w:tcPr>
          <w:p w14:paraId="1554C0EA" w14:textId="77777777" w:rsidR="006B25D6" w:rsidRPr="00C260DB" w:rsidRDefault="006B25D6" w:rsidP="00B04B79">
            <w:pPr>
              <w:jc w:val="center"/>
            </w:pPr>
            <w:r w:rsidRPr="00C260DB">
              <w:t>первая</w:t>
            </w:r>
          </w:p>
        </w:tc>
        <w:tc>
          <w:tcPr>
            <w:tcW w:w="1701" w:type="dxa"/>
          </w:tcPr>
          <w:p w14:paraId="6F798D2C" w14:textId="77777777" w:rsidR="006B25D6" w:rsidRPr="00C260DB" w:rsidRDefault="006B25D6" w:rsidP="00B04B79">
            <w:pPr>
              <w:jc w:val="center"/>
            </w:pPr>
          </w:p>
        </w:tc>
        <w:tc>
          <w:tcPr>
            <w:tcW w:w="3674" w:type="dxa"/>
          </w:tcPr>
          <w:p w14:paraId="2529CBB8" w14:textId="77777777" w:rsidR="006B25D6" w:rsidRDefault="006B25D6" w:rsidP="006B25D6">
            <w:pPr>
              <w:jc w:val="both"/>
            </w:pPr>
            <w:r w:rsidRPr="00147D8B">
              <w:t>«Реализация ФОП и обновленных ФГОС: предметное содержание образовательного процесса на</w:t>
            </w:r>
            <w:r>
              <w:t xml:space="preserve"> уроках русского языка и литературы</w:t>
            </w:r>
            <w:r w:rsidRPr="00147D8B">
              <w:t>»</w:t>
            </w:r>
            <w:r>
              <w:t xml:space="preserve"> </w:t>
            </w:r>
            <w:r w:rsidRPr="00147D8B">
              <w:t>АНО ЦНОКО и АО «Легион», 2024</w:t>
            </w:r>
          </w:p>
          <w:p w14:paraId="4F7919B3" w14:textId="77777777" w:rsidR="006B25D6" w:rsidRPr="00241C46" w:rsidRDefault="006B25D6" w:rsidP="006B25D6">
            <w:pPr>
              <w:jc w:val="both"/>
              <w:rPr>
                <w:sz w:val="20"/>
                <w:szCs w:val="20"/>
              </w:rPr>
            </w:pP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2024</w:t>
            </w:r>
          </w:p>
          <w:p w14:paraId="73DBC948" w14:textId="77777777" w:rsidR="006B25D6" w:rsidRPr="00147D8B" w:rsidRDefault="006B25D6" w:rsidP="006B25D6">
            <w:pPr>
              <w:jc w:val="both"/>
            </w:pPr>
          </w:p>
          <w:p w14:paraId="51C5C684" w14:textId="77777777" w:rsidR="006B25D6" w:rsidRPr="00C260DB" w:rsidRDefault="006B25D6" w:rsidP="006B25D6">
            <w:pPr>
              <w:jc w:val="both"/>
            </w:pPr>
          </w:p>
        </w:tc>
        <w:tc>
          <w:tcPr>
            <w:tcW w:w="1106" w:type="dxa"/>
          </w:tcPr>
          <w:p w14:paraId="2B5D9D6E" w14:textId="77777777" w:rsidR="006B25D6" w:rsidRPr="008B2D12" w:rsidRDefault="006B25D6" w:rsidP="00B04B79">
            <w:pPr>
              <w:jc w:val="center"/>
            </w:pPr>
          </w:p>
        </w:tc>
        <w:tc>
          <w:tcPr>
            <w:tcW w:w="890" w:type="dxa"/>
          </w:tcPr>
          <w:p w14:paraId="416D58E2" w14:textId="77777777" w:rsidR="006B25D6" w:rsidRPr="008B2D12" w:rsidRDefault="006B25D6" w:rsidP="00B04B79">
            <w:pPr>
              <w:jc w:val="center"/>
            </w:pPr>
            <w:r>
              <w:t>20</w:t>
            </w:r>
          </w:p>
        </w:tc>
      </w:tr>
      <w:tr w:rsidR="006B25D6" w:rsidRPr="00C260DB" w14:paraId="29BA58F7" w14:textId="77777777" w:rsidTr="00AC186B">
        <w:tc>
          <w:tcPr>
            <w:tcW w:w="426" w:type="dxa"/>
          </w:tcPr>
          <w:p w14:paraId="27E9A778" w14:textId="77777777" w:rsidR="006B25D6" w:rsidRPr="00C260DB" w:rsidRDefault="006B25D6" w:rsidP="00B04B79">
            <w:pPr>
              <w:rPr>
                <w:sz w:val="20"/>
                <w:szCs w:val="20"/>
              </w:rPr>
            </w:pPr>
            <w:r w:rsidRPr="00C260DB">
              <w:rPr>
                <w:sz w:val="20"/>
                <w:szCs w:val="20"/>
              </w:rPr>
              <w:t>28</w:t>
            </w:r>
          </w:p>
        </w:tc>
        <w:tc>
          <w:tcPr>
            <w:tcW w:w="1654" w:type="dxa"/>
          </w:tcPr>
          <w:p w14:paraId="49CA7D96" w14:textId="77777777" w:rsidR="006B25D6" w:rsidRPr="00C260DB" w:rsidRDefault="006B25D6" w:rsidP="00B04B79">
            <w:pPr>
              <w:jc w:val="center"/>
            </w:pPr>
            <w:r w:rsidRPr="00C260DB">
              <w:t>Донерьян Анна Асвадуровна</w:t>
            </w:r>
          </w:p>
        </w:tc>
        <w:tc>
          <w:tcPr>
            <w:tcW w:w="1323" w:type="dxa"/>
          </w:tcPr>
          <w:p w14:paraId="7840B8E8" w14:textId="77777777" w:rsidR="006B25D6" w:rsidRPr="00C260DB" w:rsidRDefault="006B25D6" w:rsidP="00B04B79">
            <w:pPr>
              <w:jc w:val="center"/>
            </w:pPr>
            <w:r w:rsidRPr="00C260DB">
              <w:t>педагог-библиотекарь</w:t>
            </w:r>
          </w:p>
        </w:tc>
        <w:tc>
          <w:tcPr>
            <w:tcW w:w="1134" w:type="dxa"/>
          </w:tcPr>
          <w:p w14:paraId="66029F2E" w14:textId="77777777" w:rsidR="006B25D6" w:rsidRPr="00C260DB" w:rsidRDefault="006B25D6" w:rsidP="00B04B79">
            <w:pPr>
              <w:jc w:val="center"/>
            </w:pPr>
            <w:r w:rsidRPr="00C260DB">
              <w:t>СПО</w:t>
            </w:r>
          </w:p>
        </w:tc>
        <w:tc>
          <w:tcPr>
            <w:tcW w:w="2126" w:type="dxa"/>
          </w:tcPr>
          <w:p w14:paraId="0DA18E24" w14:textId="77777777" w:rsidR="006B25D6" w:rsidRPr="00C260DB" w:rsidRDefault="006B25D6" w:rsidP="00B04B79">
            <w:pPr>
              <w:jc w:val="center"/>
            </w:pPr>
            <w:r w:rsidRPr="00C260DB">
              <w:t>1985, Ростовское-на-Дону культурно-просветительское училище, клубный работник, режиссер клубных мероприятий</w:t>
            </w:r>
          </w:p>
        </w:tc>
        <w:tc>
          <w:tcPr>
            <w:tcW w:w="1134" w:type="dxa"/>
          </w:tcPr>
          <w:p w14:paraId="09D6BA2C" w14:textId="77777777" w:rsidR="006B25D6" w:rsidRPr="00C260DB" w:rsidRDefault="006B25D6" w:rsidP="00B04B79">
            <w:pPr>
              <w:jc w:val="center"/>
            </w:pPr>
            <w:r w:rsidRPr="00C260DB">
              <w:t>б/к</w:t>
            </w:r>
          </w:p>
        </w:tc>
        <w:tc>
          <w:tcPr>
            <w:tcW w:w="1701" w:type="dxa"/>
          </w:tcPr>
          <w:p w14:paraId="0DB0DB37" w14:textId="4179FAD0" w:rsidR="006B25D6" w:rsidRPr="00C260DB" w:rsidRDefault="002D4611" w:rsidP="00B04B79">
            <w:pPr>
              <w:jc w:val="center"/>
            </w:pPr>
            <w:r>
              <w:t>НОО</w:t>
            </w:r>
            <w:r w:rsidR="006B25D6" w:rsidRPr="00C260DB">
              <w:t>»ИПК и ПП»,2022, «Библиотечно-педагогическая деятельность: информационно-библиографическое обслуживание обучающихся и педагогов в условиях реализации ФГОС»</w:t>
            </w:r>
          </w:p>
        </w:tc>
        <w:tc>
          <w:tcPr>
            <w:tcW w:w="3674" w:type="dxa"/>
          </w:tcPr>
          <w:p w14:paraId="54D68D6B" w14:textId="77777777" w:rsidR="006B25D6" w:rsidRPr="00C260DB" w:rsidRDefault="006B25D6" w:rsidP="006B25D6">
            <w:pPr>
              <w:jc w:val="both"/>
            </w:pPr>
          </w:p>
        </w:tc>
        <w:tc>
          <w:tcPr>
            <w:tcW w:w="1106" w:type="dxa"/>
          </w:tcPr>
          <w:p w14:paraId="45FC23CD" w14:textId="77777777" w:rsidR="006B25D6" w:rsidRPr="008B2D12" w:rsidRDefault="006B25D6" w:rsidP="00B04B79">
            <w:pPr>
              <w:jc w:val="center"/>
            </w:pPr>
          </w:p>
        </w:tc>
        <w:tc>
          <w:tcPr>
            <w:tcW w:w="890" w:type="dxa"/>
          </w:tcPr>
          <w:p w14:paraId="74F658D2" w14:textId="77777777" w:rsidR="006B25D6" w:rsidRPr="008B2D12" w:rsidRDefault="006B25D6" w:rsidP="00B04B79">
            <w:pPr>
              <w:jc w:val="center"/>
            </w:pPr>
            <w:r>
              <w:t>34</w:t>
            </w:r>
          </w:p>
        </w:tc>
      </w:tr>
      <w:tr w:rsidR="006B25D6" w:rsidRPr="00C260DB" w14:paraId="54599708" w14:textId="77777777" w:rsidTr="00AC186B">
        <w:tc>
          <w:tcPr>
            <w:tcW w:w="426" w:type="dxa"/>
          </w:tcPr>
          <w:p w14:paraId="6CF3CC20" w14:textId="77777777" w:rsidR="006B25D6" w:rsidRPr="00C260DB" w:rsidRDefault="006B25D6" w:rsidP="00B04B79">
            <w:pPr>
              <w:rPr>
                <w:sz w:val="20"/>
                <w:szCs w:val="20"/>
              </w:rPr>
            </w:pPr>
            <w:r w:rsidRPr="00C260DB">
              <w:rPr>
                <w:sz w:val="20"/>
                <w:szCs w:val="20"/>
              </w:rPr>
              <w:t>29</w:t>
            </w:r>
          </w:p>
        </w:tc>
        <w:tc>
          <w:tcPr>
            <w:tcW w:w="1654" w:type="dxa"/>
          </w:tcPr>
          <w:p w14:paraId="5FEAE401" w14:textId="77777777" w:rsidR="006B25D6" w:rsidRPr="00C260DB" w:rsidRDefault="006B25D6" w:rsidP="00B04B79">
            <w:pPr>
              <w:jc w:val="center"/>
            </w:pPr>
            <w:r w:rsidRPr="00C260DB">
              <w:t>Коваленко Елена Юрьевна</w:t>
            </w:r>
          </w:p>
        </w:tc>
        <w:tc>
          <w:tcPr>
            <w:tcW w:w="1323" w:type="dxa"/>
          </w:tcPr>
          <w:p w14:paraId="5139E848" w14:textId="77777777" w:rsidR="006B25D6" w:rsidRPr="00C260DB" w:rsidRDefault="006B25D6" w:rsidP="00B04B79">
            <w:pPr>
              <w:jc w:val="center"/>
            </w:pPr>
            <w:r w:rsidRPr="00C260DB">
              <w:t>учитель технологии</w:t>
            </w:r>
          </w:p>
        </w:tc>
        <w:tc>
          <w:tcPr>
            <w:tcW w:w="1134" w:type="dxa"/>
          </w:tcPr>
          <w:p w14:paraId="3590FDE7" w14:textId="77777777" w:rsidR="006B25D6" w:rsidRPr="00C260DB" w:rsidRDefault="006B25D6" w:rsidP="00B04B79">
            <w:pPr>
              <w:jc w:val="center"/>
            </w:pPr>
            <w:r w:rsidRPr="00C260DB">
              <w:t>СПО,</w:t>
            </w:r>
          </w:p>
          <w:p w14:paraId="16696867" w14:textId="77777777" w:rsidR="006B25D6" w:rsidRPr="00C260DB" w:rsidRDefault="006B25D6" w:rsidP="00B04B79">
            <w:pPr>
              <w:jc w:val="center"/>
            </w:pPr>
            <w:r w:rsidRPr="00C260DB">
              <w:t>н/высшее</w:t>
            </w:r>
          </w:p>
        </w:tc>
        <w:tc>
          <w:tcPr>
            <w:tcW w:w="2126" w:type="dxa"/>
          </w:tcPr>
          <w:p w14:paraId="64D6F6F5" w14:textId="77777777" w:rsidR="006B25D6" w:rsidRPr="00C260DB" w:rsidRDefault="006B25D6" w:rsidP="00B04B79">
            <w:pPr>
              <w:jc w:val="center"/>
            </w:pPr>
            <w:r w:rsidRPr="00C260DB">
              <w:t>1995 ПУ№11, швея,оператор швейного оборудования</w:t>
            </w:r>
          </w:p>
        </w:tc>
        <w:tc>
          <w:tcPr>
            <w:tcW w:w="1134" w:type="dxa"/>
          </w:tcPr>
          <w:p w14:paraId="25CCF00B" w14:textId="77777777" w:rsidR="006B25D6" w:rsidRPr="00C260DB" w:rsidRDefault="006B25D6" w:rsidP="00B04B79">
            <w:pPr>
              <w:jc w:val="center"/>
            </w:pPr>
            <w:r w:rsidRPr="00C260DB">
              <w:t>б/к</w:t>
            </w:r>
          </w:p>
        </w:tc>
        <w:tc>
          <w:tcPr>
            <w:tcW w:w="1701" w:type="dxa"/>
          </w:tcPr>
          <w:p w14:paraId="4221A412" w14:textId="5F88E93D" w:rsidR="006B25D6" w:rsidRPr="00C260DB" w:rsidRDefault="006B25D6" w:rsidP="00B04B79">
            <w:pPr>
              <w:jc w:val="center"/>
            </w:pPr>
            <w:r w:rsidRPr="00C260DB">
              <w:t xml:space="preserve">ЧОУДПО «ИПиПК», 2024 «Обучение учебному предмету «Труд (технология» в условиях внесения изменений в ФОП» </w:t>
            </w:r>
            <w:r w:rsidR="002D4611">
              <w:t>НОО</w:t>
            </w:r>
            <w:r w:rsidRPr="00C260DB">
              <w:t xml:space="preserve"> «Московский ИПП и ПКП», 2024 « педагог музыки», </w:t>
            </w:r>
            <w:r w:rsidR="002D4611">
              <w:t>НОО</w:t>
            </w:r>
            <w:r w:rsidRPr="00C260DB">
              <w:t>»Инфоурок» 2023,  «Технология: теория и методика преподавания в ОО,разработанной в соответствии с ФГОС ФЗ №273-ФЗ</w:t>
            </w:r>
          </w:p>
        </w:tc>
        <w:tc>
          <w:tcPr>
            <w:tcW w:w="3674" w:type="dxa"/>
          </w:tcPr>
          <w:p w14:paraId="1FA02AB8" w14:textId="77777777" w:rsidR="006B25D6" w:rsidRDefault="006B25D6" w:rsidP="006B25D6">
            <w:pPr>
              <w:jc w:val="both"/>
            </w:pPr>
            <w:r w:rsidRPr="00147D8B">
              <w:t>«Реализация ФОП и обновленных ФГОС: предметное содержание образовательного процесса на</w:t>
            </w:r>
            <w:r>
              <w:t xml:space="preserve"> уроках технологии</w:t>
            </w:r>
            <w:r w:rsidRPr="00147D8B">
              <w:t>»</w:t>
            </w:r>
            <w:r>
              <w:t xml:space="preserve"> </w:t>
            </w:r>
            <w:r w:rsidRPr="00147D8B">
              <w:t>АНО ЦНОКО и АО «Легион», 2024</w:t>
            </w:r>
          </w:p>
          <w:p w14:paraId="5E93A910" w14:textId="77777777" w:rsidR="006B25D6" w:rsidRPr="00241C46" w:rsidRDefault="006B25D6" w:rsidP="006B25D6">
            <w:pPr>
              <w:jc w:val="both"/>
              <w:rPr>
                <w:sz w:val="20"/>
                <w:szCs w:val="20"/>
              </w:rPr>
            </w:pP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2025</w:t>
            </w:r>
          </w:p>
          <w:p w14:paraId="61C9AAF2" w14:textId="77777777" w:rsidR="006B25D6" w:rsidRDefault="006B25D6" w:rsidP="006B25D6">
            <w:pPr>
              <w:jc w:val="both"/>
            </w:pPr>
          </w:p>
          <w:p w14:paraId="10AFE17B" w14:textId="77777777" w:rsidR="006B25D6" w:rsidRPr="00C260DB" w:rsidRDefault="006B25D6" w:rsidP="006B25D6">
            <w:pPr>
              <w:jc w:val="both"/>
            </w:pPr>
          </w:p>
        </w:tc>
        <w:tc>
          <w:tcPr>
            <w:tcW w:w="1106" w:type="dxa"/>
          </w:tcPr>
          <w:p w14:paraId="4669DDD0" w14:textId="77777777" w:rsidR="006B25D6" w:rsidRPr="008B2D12" w:rsidRDefault="006B25D6" w:rsidP="00B04B79">
            <w:pPr>
              <w:jc w:val="center"/>
            </w:pPr>
          </w:p>
        </w:tc>
        <w:tc>
          <w:tcPr>
            <w:tcW w:w="890" w:type="dxa"/>
          </w:tcPr>
          <w:p w14:paraId="666F3BE4" w14:textId="77777777" w:rsidR="006B25D6" w:rsidRPr="008B2D12" w:rsidRDefault="006B25D6" w:rsidP="00B04B79">
            <w:pPr>
              <w:jc w:val="center"/>
            </w:pPr>
            <w:r>
              <w:t>2</w:t>
            </w:r>
          </w:p>
        </w:tc>
      </w:tr>
      <w:tr w:rsidR="006B25D6" w:rsidRPr="00C260DB" w14:paraId="62F36EDE" w14:textId="77777777" w:rsidTr="00AC186B">
        <w:tc>
          <w:tcPr>
            <w:tcW w:w="426" w:type="dxa"/>
          </w:tcPr>
          <w:p w14:paraId="0C03FBC1" w14:textId="77777777" w:rsidR="006B25D6" w:rsidRPr="00C260DB" w:rsidRDefault="006B25D6" w:rsidP="00B04B79">
            <w:pPr>
              <w:rPr>
                <w:sz w:val="20"/>
                <w:szCs w:val="20"/>
              </w:rPr>
            </w:pPr>
            <w:r w:rsidRPr="00C260DB">
              <w:rPr>
                <w:sz w:val="20"/>
                <w:szCs w:val="20"/>
              </w:rPr>
              <w:t>30</w:t>
            </w:r>
          </w:p>
        </w:tc>
        <w:tc>
          <w:tcPr>
            <w:tcW w:w="1654" w:type="dxa"/>
          </w:tcPr>
          <w:p w14:paraId="0FDDD988" w14:textId="77777777" w:rsidR="006B25D6" w:rsidRPr="00C260DB" w:rsidRDefault="006B25D6" w:rsidP="00B04B79">
            <w:pPr>
              <w:jc w:val="center"/>
            </w:pPr>
            <w:r w:rsidRPr="00C260DB">
              <w:t>Тарасенко Елизавета Павловна</w:t>
            </w:r>
          </w:p>
        </w:tc>
        <w:tc>
          <w:tcPr>
            <w:tcW w:w="1323" w:type="dxa"/>
          </w:tcPr>
          <w:p w14:paraId="4CEEF5A5" w14:textId="77777777" w:rsidR="006B25D6" w:rsidRPr="00C260DB" w:rsidRDefault="006B25D6" w:rsidP="00B04B79">
            <w:pPr>
              <w:jc w:val="center"/>
            </w:pPr>
            <w:r w:rsidRPr="00C260DB">
              <w:t>учитель биологии</w:t>
            </w:r>
          </w:p>
        </w:tc>
        <w:tc>
          <w:tcPr>
            <w:tcW w:w="1134" w:type="dxa"/>
          </w:tcPr>
          <w:p w14:paraId="0652A079" w14:textId="77777777" w:rsidR="006B25D6" w:rsidRPr="00C260DB" w:rsidRDefault="006B25D6" w:rsidP="00B04B79">
            <w:pPr>
              <w:jc w:val="center"/>
            </w:pPr>
            <w:r w:rsidRPr="00C260DB">
              <w:t>ВПО</w:t>
            </w:r>
          </w:p>
        </w:tc>
        <w:tc>
          <w:tcPr>
            <w:tcW w:w="2126" w:type="dxa"/>
          </w:tcPr>
          <w:p w14:paraId="2AE2FA28" w14:textId="77777777" w:rsidR="006B25D6" w:rsidRPr="00C260DB" w:rsidRDefault="006B25D6" w:rsidP="00B04B79">
            <w:pPr>
              <w:jc w:val="center"/>
            </w:pPr>
            <w:r w:rsidRPr="00C260DB">
              <w:t>2024, ФГБОУ ВО «РГЭУ», 44.03.05 педагогическое образование</w:t>
            </w:r>
          </w:p>
        </w:tc>
        <w:tc>
          <w:tcPr>
            <w:tcW w:w="1134" w:type="dxa"/>
          </w:tcPr>
          <w:p w14:paraId="60A38CD9" w14:textId="77777777" w:rsidR="006B25D6" w:rsidRPr="00C260DB" w:rsidRDefault="006B25D6" w:rsidP="00B04B79">
            <w:pPr>
              <w:jc w:val="center"/>
            </w:pPr>
            <w:r w:rsidRPr="00C260DB">
              <w:t>б/к</w:t>
            </w:r>
          </w:p>
        </w:tc>
        <w:tc>
          <w:tcPr>
            <w:tcW w:w="1701" w:type="dxa"/>
          </w:tcPr>
          <w:p w14:paraId="7D5F4322" w14:textId="77777777" w:rsidR="006B25D6" w:rsidRPr="00C260DB" w:rsidRDefault="006B25D6" w:rsidP="00B04B79">
            <w:pPr>
              <w:jc w:val="center"/>
            </w:pPr>
          </w:p>
        </w:tc>
        <w:tc>
          <w:tcPr>
            <w:tcW w:w="3674" w:type="dxa"/>
          </w:tcPr>
          <w:p w14:paraId="4A9F7B8B" w14:textId="77777777" w:rsidR="006B25D6" w:rsidRPr="00241C46" w:rsidRDefault="006B25D6" w:rsidP="006B25D6">
            <w:pPr>
              <w:jc w:val="both"/>
              <w:rPr>
                <w:sz w:val="20"/>
                <w:szCs w:val="20"/>
              </w:rPr>
            </w:pP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2025</w:t>
            </w:r>
          </w:p>
          <w:p w14:paraId="635357A4" w14:textId="77777777" w:rsidR="006B25D6" w:rsidRPr="00C260DB" w:rsidRDefault="006B25D6" w:rsidP="006B25D6">
            <w:pPr>
              <w:jc w:val="both"/>
            </w:pPr>
          </w:p>
        </w:tc>
        <w:tc>
          <w:tcPr>
            <w:tcW w:w="1106" w:type="dxa"/>
          </w:tcPr>
          <w:p w14:paraId="0F5607BF" w14:textId="77777777" w:rsidR="006B25D6" w:rsidRPr="008B2D12" w:rsidRDefault="006B25D6" w:rsidP="00B04B79">
            <w:pPr>
              <w:jc w:val="center"/>
            </w:pPr>
          </w:p>
        </w:tc>
        <w:tc>
          <w:tcPr>
            <w:tcW w:w="890" w:type="dxa"/>
          </w:tcPr>
          <w:p w14:paraId="7273E3B4" w14:textId="77777777" w:rsidR="006B25D6" w:rsidRPr="008B2D12" w:rsidRDefault="006B25D6" w:rsidP="00B04B79">
            <w:pPr>
              <w:jc w:val="center"/>
            </w:pPr>
            <w:r>
              <w:t>1</w:t>
            </w:r>
          </w:p>
        </w:tc>
      </w:tr>
      <w:tr w:rsidR="006B25D6" w:rsidRPr="00C260DB" w14:paraId="6AE941A1" w14:textId="77777777" w:rsidTr="00AC186B">
        <w:tc>
          <w:tcPr>
            <w:tcW w:w="426" w:type="dxa"/>
          </w:tcPr>
          <w:p w14:paraId="2FF12BDE" w14:textId="77777777" w:rsidR="006B25D6" w:rsidRPr="00C260DB" w:rsidRDefault="006B25D6" w:rsidP="00B04B79">
            <w:pPr>
              <w:rPr>
                <w:sz w:val="20"/>
                <w:szCs w:val="20"/>
              </w:rPr>
            </w:pPr>
            <w:r w:rsidRPr="00C260DB">
              <w:rPr>
                <w:sz w:val="20"/>
                <w:szCs w:val="20"/>
              </w:rPr>
              <w:t>31</w:t>
            </w:r>
          </w:p>
        </w:tc>
        <w:tc>
          <w:tcPr>
            <w:tcW w:w="1654" w:type="dxa"/>
          </w:tcPr>
          <w:p w14:paraId="522CA8BB" w14:textId="77777777" w:rsidR="006B25D6" w:rsidRPr="00C260DB" w:rsidRDefault="006B25D6" w:rsidP="00B04B79">
            <w:pPr>
              <w:jc w:val="center"/>
            </w:pPr>
            <w:r w:rsidRPr="00C260DB">
              <w:t>Хазова Марина Анатольевна</w:t>
            </w:r>
          </w:p>
        </w:tc>
        <w:tc>
          <w:tcPr>
            <w:tcW w:w="1323" w:type="dxa"/>
          </w:tcPr>
          <w:p w14:paraId="1651F9E8" w14:textId="77777777" w:rsidR="006B25D6" w:rsidRPr="00C260DB" w:rsidRDefault="006B25D6" w:rsidP="00B04B79">
            <w:pPr>
              <w:jc w:val="center"/>
            </w:pPr>
            <w:r w:rsidRPr="00C260DB">
              <w:t>учитель начальных классов</w:t>
            </w:r>
          </w:p>
        </w:tc>
        <w:tc>
          <w:tcPr>
            <w:tcW w:w="1134" w:type="dxa"/>
          </w:tcPr>
          <w:p w14:paraId="61ED094E" w14:textId="77777777" w:rsidR="006B25D6" w:rsidRPr="00C260DB" w:rsidRDefault="006B25D6" w:rsidP="00B04B79">
            <w:pPr>
              <w:jc w:val="center"/>
            </w:pPr>
            <w:r w:rsidRPr="00C260DB">
              <w:t>СПО, н/высшее</w:t>
            </w:r>
          </w:p>
        </w:tc>
        <w:tc>
          <w:tcPr>
            <w:tcW w:w="2126" w:type="dxa"/>
          </w:tcPr>
          <w:p w14:paraId="5D8ACEE0" w14:textId="77777777" w:rsidR="006B25D6" w:rsidRPr="00C260DB" w:rsidRDefault="006B25D6" w:rsidP="00B04B79">
            <w:r w:rsidRPr="00C260DB">
              <w:t xml:space="preserve"> 1995, Усть-Каменогорский педагогический колледж, дошкольное воспитание;</w:t>
            </w:r>
          </w:p>
          <w:p w14:paraId="312F438A" w14:textId="77777777" w:rsidR="006B25D6" w:rsidRPr="00C260DB" w:rsidRDefault="006B25D6" w:rsidP="00B04B79">
            <w:r w:rsidRPr="00C260DB">
              <w:t>Новосибирский ГПУ, 2022, 44.03.03 специальное( дефектологическое)</w:t>
            </w:r>
          </w:p>
        </w:tc>
        <w:tc>
          <w:tcPr>
            <w:tcW w:w="1134" w:type="dxa"/>
          </w:tcPr>
          <w:p w14:paraId="7D3EC8A4" w14:textId="77777777" w:rsidR="006B25D6" w:rsidRPr="00C260DB" w:rsidRDefault="006B25D6" w:rsidP="00B04B79">
            <w:pPr>
              <w:jc w:val="center"/>
            </w:pPr>
            <w:r w:rsidRPr="00C260DB">
              <w:t>б/к</w:t>
            </w:r>
          </w:p>
        </w:tc>
        <w:tc>
          <w:tcPr>
            <w:tcW w:w="1701" w:type="dxa"/>
          </w:tcPr>
          <w:p w14:paraId="6CA42EAA" w14:textId="77777777" w:rsidR="006B25D6" w:rsidRPr="00C260DB" w:rsidRDefault="006B25D6" w:rsidP="00B04B79">
            <w:pPr>
              <w:jc w:val="center"/>
            </w:pPr>
          </w:p>
        </w:tc>
        <w:tc>
          <w:tcPr>
            <w:tcW w:w="3674" w:type="dxa"/>
          </w:tcPr>
          <w:p w14:paraId="719F2FF5" w14:textId="77777777" w:rsidR="006B25D6" w:rsidRPr="00241C46" w:rsidRDefault="006B25D6" w:rsidP="006B25D6">
            <w:pPr>
              <w:jc w:val="both"/>
              <w:rPr>
                <w:sz w:val="20"/>
                <w:szCs w:val="20"/>
              </w:rPr>
            </w:pPr>
            <w:r w:rsidRPr="00147D8B">
              <w:t>«Реализация ФОП и обновленных ФГОС: предметное содержание образовательного процесса на</w:t>
            </w:r>
            <w:r>
              <w:t xml:space="preserve"> уроках начальной школы</w:t>
            </w:r>
            <w:r w:rsidRPr="00147D8B">
              <w:t>»</w:t>
            </w:r>
            <w:r>
              <w:t xml:space="preserve"> </w:t>
            </w:r>
            <w:r w:rsidRPr="00147D8B">
              <w:t>АНО ЦНОКО и АО «Легион», 2024</w:t>
            </w: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2024</w:t>
            </w:r>
          </w:p>
          <w:p w14:paraId="02FFC21E" w14:textId="77777777" w:rsidR="006B25D6" w:rsidRPr="00C260DB" w:rsidRDefault="006B25D6" w:rsidP="006B25D6">
            <w:pPr>
              <w:jc w:val="both"/>
            </w:pPr>
          </w:p>
        </w:tc>
        <w:tc>
          <w:tcPr>
            <w:tcW w:w="1106" w:type="dxa"/>
          </w:tcPr>
          <w:p w14:paraId="28C6B2F8" w14:textId="77777777" w:rsidR="006B25D6" w:rsidRPr="008B2D12" w:rsidRDefault="006B25D6" w:rsidP="00B04B79">
            <w:pPr>
              <w:jc w:val="center"/>
            </w:pPr>
          </w:p>
        </w:tc>
        <w:tc>
          <w:tcPr>
            <w:tcW w:w="890" w:type="dxa"/>
          </w:tcPr>
          <w:p w14:paraId="69CCA52B" w14:textId="77777777" w:rsidR="006B25D6" w:rsidRPr="008B2D12" w:rsidRDefault="006B25D6" w:rsidP="00B04B79">
            <w:pPr>
              <w:jc w:val="center"/>
            </w:pPr>
            <w:r>
              <w:t>30</w:t>
            </w:r>
          </w:p>
        </w:tc>
      </w:tr>
      <w:tr w:rsidR="006B25D6" w:rsidRPr="00C260DB" w14:paraId="74661F87" w14:textId="77777777" w:rsidTr="00AC186B">
        <w:tc>
          <w:tcPr>
            <w:tcW w:w="426" w:type="dxa"/>
          </w:tcPr>
          <w:p w14:paraId="1187A39E" w14:textId="77777777" w:rsidR="006B25D6" w:rsidRPr="00C260DB" w:rsidRDefault="006B25D6" w:rsidP="00B04B79">
            <w:pPr>
              <w:rPr>
                <w:sz w:val="20"/>
                <w:szCs w:val="20"/>
              </w:rPr>
            </w:pPr>
            <w:r w:rsidRPr="00C260DB">
              <w:rPr>
                <w:sz w:val="20"/>
                <w:szCs w:val="20"/>
              </w:rPr>
              <w:t>32</w:t>
            </w:r>
          </w:p>
        </w:tc>
        <w:tc>
          <w:tcPr>
            <w:tcW w:w="1654" w:type="dxa"/>
          </w:tcPr>
          <w:p w14:paraId="1B9CAE0E" w14:textId="77777777" w:rsidR="006B25D6" w:rsidRPr="00C260DB" w:rsidRDefault="006B25D6" w:rsidP="00B04B79">
            <w:pPr>
              <w:jc w:val="center"/>
            </w:pPr>
            <w:r w:rsidRPr="00C260DB">
              <w:t>Харютина Людмила Викторовна</w:t>
            </w:r>
          </w:p>
        </w:tc>
        <w:tc>
          <w:tcPr>
            <w:tcW w:w="1323" w:type="dxa"/>
          </w:tcPr>
          <w:p w14:paraId="64CE17C4" w14:textId="77777777" w:rsidR="006B25D6" w:rsidRPr="00C260DB" w:rsidRDefault="006B25D6" w:rsidP="00B04B79">
            <w:pPr>
              <w:jc w:val="center"/>
            </w:pPr>
            <w:r w:rsidRPr="00C260DB">
              <w:t>учитель математики</w:t>
            </w:r>
          </w:p>
        </w:tc>
        <w:tc>
          <w:tcPr>
            <w:tcW w:w="1134" w:type="dxa"/>
          </w:tcPr>
          <w:p w14:paraId="51729B62" w14:textId="77777777" w:rsidR="006B25D6" w:rsidRPr="00C260DB" w:rsidRDefault="006B25D6" w:rsidP="00B04B79">
            <w:pPr>
              <w:jc w:val="center"/>
            </w:pPr>
            <w:r w:rsidRPr="00C260DB">
              <w:t>ВПО</w:t>
            </w:r>
          </w:p>
        </w:tc>
        <w:tc>
          <w:tcPr>
            <w:tcW w:w="2126" w:type="dxa"/>
          </w:tcPr>
          <w:p w14:paraId="34BFEEFF" w14:textId="77777777" w:rsidR="006B25D6" w:rsidRPr="00C260DB" w:rsidRDefault="006B25D6" w:rsidP="00B04B79">
            <w:pPr>
              <w:jc w:val="center"/>
            </w:pPr>
            <w:r w:rsidRPr="00C260DB">
              <w:t>Барнаульский ГПИ, 1979, учитель математики средней школы</w:t>
            </w:r>
          </w:p>
        </w:tc>
        <w:tc>
          <w:tcPr>
            <w:tcW w:w="1134" w:type="dxa"/>
          </w:tcPr>
          <w:p w14:paraId="424071CC" w14:textId="77777777" w:rsidR="006B25D6" w:rsidRPr="00C260DB" w:rsidRDefault="006B25D6" w:rsidP="00B04B79">
            <w:pPr>
              <w:jc w:val="center"/>
            </w:pPr>
            <w:r w:rsidRPr="00C260DB">
              <w:t>высшая</w:t>
            </w:r>
          </w:p>
        </w:tc>
        <w:tc>
          <w:tcPr>
            <w:tcW w:w="1701" w:type="dxa"/>
          </w:tcPr>
          <w:p w14:paraId="3D5A6BB0" w14:textId="77777777" w:rsidR="006B25D6" w:rsidRPr="00C260DB" w:rsidRDefault="006B25D6" w:rsidP="00B04B79">
            <w:pPr>
              <w:jc w:val="center"/>
            </w:pPr>
          </w:p>
        </w:tc>
        <w:tc>
          <w:tcPr>
            <w:tcW w:w="3674" w:type="dxa"/>
          </w:tcPr>
          <w:p w14:paraId="50E20AD7" w14:textId="77777777" w:rsidR="006B25D6" w:rsidRPr="00241C46" w:rsidRDefault="006B25D6" w:rsidP="006B25D6">
            <w:pPr>
              <w:jc w:val="both"/>
              <w:rPr>
                <w:sz w:val="20"/>
                <w:szCs w:val="20"/>
              </w:rPr>
            </w:pPr>
            <w:r w:rsidRPr="00147D8B">
              <w:t>«Реализация ФОП и обновленных ФГОС: предметное содержание образовательного процесса на</w:t>
            </w:r>
            <w:r>
              <w:t xml:space="preserve"> уроках математики</w:t>
            </w:r>
            <w:r w:rsidRPr="00147D8B">
              <w:t>»</w:t>
            </w:r>
            <w:r>
              <w:t xml:space="preserve"> </w:t>
            </w:r>
            <w:r w:rsidRPr="00147D8B">
              <w:t>АНО ЦНОКО и АО «Легион», 2024</w:t>
            </w: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2024</w:t>
            </w:r>
          </w:p>
          <w:p w14:paraId="0AC6B406" w14:textId="77777777" w:rsidR="006B25D6" w:rsidRPr="00C260DB" w:rsidRDefault="006B25D6" w:rsidP="006B25D6">
            <w:pPr>
              <w:jc w:val="both"/>
            </w:pPr>
          </w:p>
        </w:tc>
        <w:tc>
          <w:tcPr>
            <w:tcW w:w="1106" w:type="dxa"/>
          </w:tcPr>
          <w:p w14:paraId="03F4FC76" w14:textId="77777777" w:rsidR="006B25D6" w:rsidRPr="008B2D12" w:rsidRDefault="006B25D6" w:rsidP="00B04B79">
            <w:pPr>
              <w:jc w:val="center"/>
            </w:pPr>
          </w:p>
        </w:tc>
        <w:tc>
          <w:tcPr>
            <w:tcW w:w="890" w:type="dxa"/>
          </w:tcPr>
          <w:p w14:paraId="6885E9C5" w14:textId="77777777" w:rsidR="006B25D6" w:rsidRPr="008B2D12" w:rsidRDefault="006B25D6" w:rsidP="00B04B79">
            <w:pPr>
              <w:jc w:val="center"/>
            </w:pPr>
            <w:r>
              <w:t>48</w:t>
            </w:r>
          </w:p>
        </w:tc>
      </w:tr>
      <w:tr w:rsidR="006B25D6" w:rsidRPr="00C260DB" w14:paraId="452516D2" w14:textId="77777777" w:rsidTr="00AC186B">
        <w:tc>
          <w:tcPr>
            <w:tcW w:w="426" w:type="dxa"/>
          </w:tcPr>
          <w:p w14:paraId="0CD46CA4" w14:textId="77777777" w:rsidR="006B25D6" w:rsidRPr="00C260DB" w:rsidRDefault="006B25D6" w:rsidP="00B04B79">
            <w:pPr>
              <w:rPr>
                <w:sz w:val="20"/>
                <w:szCs w:val="20"/>
              </w:rPr>
            </w:pPr>
            <w:r w:rsidRPr="00C260DB">
              <w:rPr>
                <w:sz w:val="20"/>
                <w:szCs w:val="20"/>
              </w:rPr>
              <w:t>33</w:t>
            </w:r>
          </w:p>
        </w:tc>
        <w:tc>
          <w:tcPr>
            <w:tcW w:w="1654" w:type="dxa"/>
          </w:tcPr>
          <w:p w14:paraId="4C5886F3" w14:textId="77777777" w:rsidR="006B25D6" w:rsidRPr="00C260DB" w:rsidRDefault="006B25D6" w:rsidP="00B04B79">
            <w:pPr>
              <w:jc w:val="center"/>
            </w:pPr>
            <w:r w:rsidRPr="00C260DB">
              <w:t>Цесарская Елена Анатольевна</w:t>
            </w:r>
          </w:p>
        </w:tc>
        <w:tc>
          <w:tcPr>
            <w:tcW w:w="1323" w:type="dxa"/>
          </w:tcPr>
          <w:p w14:paraId="7B3DFB08" w14:textId="77777777" w:rsidR="006B25D6" w:rsidRPr="00C260DB" w:rsidRDefault="006B25D6" w:rsidP="00B04B79">
            <w:pPr>
              <w:jc w:val="center"/>
            </w:pPr>
            <w:r w:rsidRPr="00C260DB">
              <w:t>учитель английского языка</w:t>
            </w:r>
          </w:p>
        </w:tc>
        <w:tc>
          <w:tcPr>
            <w:tcW w:w="1134" w:type="dxa"/>
          </w:tcPr>
          <w:p w14:paraId="13D44B2F" w14:textId="77777777" w:rsidR="006B25D6" w:rsidRPr="00C260DB" w:rsidRDefault="006B25D6" w:rsidP="00B04B79">
            <w:pPr>
              <w:jc w:val="center"/>
            </w:pPr>
            <w:r w:rsidRPr="00C260DB">
              <w:t>ВПО</w:t>
            </w:r>
          </w:p>
        </w:tc>
        <w:tc>
          <w:tcPr>
            <w:tcW w:w="2126" w:type="dxa"/>
          </w:tcPr>
          <w:p w14:paraId="5255057E" w14:textId="77777777" w:rsidR="006B25D6" w:rsidRPr="00C260DB" w:rsidRDefault="006B25D6" w:rsidP="00B04B79">
            <w:pPr>
              <w:jc w:val="center"/>
            </w:pPr>
            <w:r w:rsidRPr="00C260DB">
              <w:t>1994, Пятигорский Госпединститут иностранных языков, учитель французского и английского языка</w:t>
            </w:r>
          </w:p>
        </w:tc>
        <w:tc>
          <w:tcPr>
            <w:tcW w:w="1134" w:type="dxa"/>
          </w:tcPr>
          <w:p w14:paraId="22C08E30" w14:textId="77777777" w:rsidR="006B25D6" w:rsidRPr="00C260DB" w:rsidRDefault="006B25D6" w:rsidP="00B04B79">
            <w:pPr>
              <w:jc w:val="center"/>
            </w:pPr>
            <w:r w:rsidRPr="00C260DB">
              <w:t>высшая</w:t>
            </w:r>
          </w:p>
        </w:tc>
        <w:tc>
          <w:tcPr>
            <w:tcW w:w="1701" w:type="dxa"/>
          </w:tcPr>
          <w:p w14:paraId="501B91FE" w14:textId="77777777" w:rsidR="006B25D6" w:rsidRPr="00C260DB" w:rsidRDefault="006B25D6" w:rsidP="00B04B79">
            <w:pPr>
              <w:jc w:val="center"/>
            </w:pPr>
          </w:p>
        </w:tc>
        <w:tc>
          <w:tcPr>
            <w:tcW w:w="3674" w:type="dxa"/>
          </w:tcPr>
          <w:p w14:paraId="4CBC8CD9" w14:textId="77777777" w:rsidR="006B25D6" w:rsidRPr="00241C46" w:rsidRDefault="006B25D6" w:rsidP="006B25D6">
            <w:pPr>
              <w:jc w:val="both"/>
              <w:rPr>
                <w:sz w:val="20"/>
                <w:szCs w:val="20"/>
              </w:rPr>
            </w:pPr>
            <w:r w:rsidRPr="00147D8B">
              <w:t>«Реализация ФОП и обновленных ФГОС: предметное содержание образовательного процесса на</w:t>
            </w:r>
            <w:r>
              <w:t xml:space="preserve"> уроках английского языка </w:t>
            </w:r>
            <w:r w:rsidRPr="00147D8B">
              <w:t>»</w:t>
            </w:r>
            <w:r>
              <w:t xml:space="preserve"> </w:t>
            </w:r>
            <w:r w:rsidRPr="00147D8B">
              <w:t>АНО ЦНОКО и АО «Легион», 202</w:t>
            </w:r>
            <w:r>
              <w:t>5</w:t>
            </w: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2025</w:t>
            </w:r>
          </w:p>
          <w:p w14:paraId="787436EC" w14:textId="77777777" w:rsidR="006B25D6" w:rsidRPr="00C260DB" w:rsidRDefault="006B25D6" w:rsidP="006B25D6">
            <w:pPr>
              <w:jc w:val="both"/>
            </w:pPr>
          </w:p>
        </w:tc>
        <w:tc>
          <w:tcPr>
            <w:tcW w:w="1106" w:type="dxa"/>
          </w:tcPr>
          <w:p w14:paraId="1D6BF0A0" w14:textId="77777777" w:rsidR="006B25D6" w:rsidRPr="008B2D12" w:rsidRDefault="006B25D6" w:rsidP="00B04B79">
            <w:pPr>
              <w:jc w:val="center"/>
            </w:pPr>
          </w:p>
        </w:tc>
        <w:tc>
          <w:tcPr>
            <w:tcW w:w="890" w:type="dxa"/>
          </w:tcPr>
          <w:p w14:paraId="50FAEB63" w14:textId="77777777" w:rsidR="006B25D6" w:rsidRPr="008B2D12" w:rsidRDefault="006B25D6" w:rsidP="00B04B79">
            <w:pPr>
              <w:jc w:val="center"/>
            </w:pPr>
            <w:r>
              <w:t>25</w:t>
            </w:r>
          </w:p>
        </w:tc>
      </w:tr>
      <w:tr w:rsidR="006B25D6" w:rsidRPr="00C260DB" w14:paraId="6506EB2D" w14:textId="77777777" w:rsidTr="00AC186B">
        <w:tc>
          <w:tcPr>
            <w:tcW w:w="426" w:type="dxa"/>
          </w:tcPr>
          <w:p w14:paraId="3AE958AC" w14:textId="77777777" w:rsidR="006B25D6" w:rsidRPr="00C260DB" w:rsidRDefault="006B25D6" w:rsidP="00B04B79">
            <w:pPr>
              <w:rPr>
                <w:sz w:val="20"/>
                <w:szCs w:val="20"/>
              </w:rPr>
            </w:pPr>
            <w:r w:rsidRPr="00C260DB">
              <w:rPr>
                <w:sz w:val="20"/>
                <w:szCs w:val="20"/>
              </w:rPr>
              <w:t>34</w:t>
            </w:r>
          </w:p>
        </w:tc>
        <w:tc>
          <w:tcPr>
            <w:tcW w:w="1654" w:type="dxa"/>
          </w:tcPr>
          <w:p w14:paraId="24FB84EB" w14:textId="77777777" w:rsidR="006B25D6" w:rsidRPr="00C260DB" w:rsidRDefault="006B25D6" w:rsidP="00B04B79">
            <w:pPr>
              <w:jc w:val="center"/>
            </w:pPr>
            <w:r w:rsidRPr="00C260DB">
              <w:t>Хачатрян Сусанна Маратовна</w:t>
            </w:r>
          </w:p>
        </w:tc>
        <w:tc>
          <w:tcPr>
            <w:tcW w:w="1323" w:type="dxa"/>
          </w:tcPr>
          <w:p w14:paraId="6026FB51" w14:textId="77777777" w:rsidR="006B25D6" w:rsidRPr="00C260DB" w:rsidRDefault="006B25D6" w:rsidP="00B04B79">
            <w:pPr>
              <w:jc w:val="center"/>
            </w:pPr>
            <w:r w:rsidRPr="00C260DB">
              <w:t>учитель английского языка</w:t>
            </w:r>
          </w:p>
        </w:tc>
        <w:tc>
          <w:tcPr>
            <w:tcW w:w="1134" w:type="dxa"/>
          </w:tcPr>
          <w:p w14:paraId="52844B5C" w14:textId="77777777" w:rsidR="006B25D6" w:rsidRPr="00C260DB" w:rsidRDefault="006B25D6" w:rsidP="00B04B79">
            <w:pPr>
              <w:jc w:val="center"/>
            </w:pPr>
            <w:r w:rsidRPr="00C260DB">
              <w:t>ВПО</w:t>
            </w:r>
          </w:p>
        </w:tc>
        <w:tc>
          <w:tcPr>
            <w:tcW w:w="2126" w:type="dxa"/>
          </w:tcPr>
          <w:p w14:paraId="384BE8B5" w14:textId="77777777" w:rsidR="006B25D6" w:rsidRPr="00C260DB" w:rsidRDefault="006B25D6" w:rsidP="00B04B79">
            <w:pPr>
              <w:jc w:val="center"/>
            </w:pPr>
            <w:r w:rsidRPr="00C260DB">
              <w:t>1991, Ереванский госпединститут русского и иностранного языка им. В. Брюсова, по специальности французский и английский язык</w:t>
            </w:r>
          </w:p>
        </w:tc>
        <w:tc>
          <w:tcPr>
            <w:tcW w:w="1134" w:type="dxa"/>
          </w:tcPr>
          <w:p w14:paraId="532B2AE4" w14:textId="77777777" w:rsidR="006B25D6" w:rsidRPr="00C260DB" w:rsidRDefault="006B25D6" w:rsidP="00B04B79">
            <w:pPr>
              <w:jc w:val="center"/>
            </w:pPr>
            <w:r w:rsidRPr="00C260DB">
              <w:t>высшая</w:t>
            </w:r>
          </w:p>
        </w:tc>
        <w:tc>
          <w:tcPr>
            <w:tcW w:w="1701" w:type="dxa"/>
          </w:tcPr>
          <w:p w14:paraId="3A193D14" w14:textId="77777777" w:rsidR="006B25D6" w:rsidRPr="00C260DB" w:rsidRDefault="006B25D6" w:rsidP="00B04B79">
            <w:pPr>
              <w:jc w:val="center"/>
            </w:pPr>
          </w:p>
        </w:tc>
        <w:tc>
          <w:tcPr>
            <w:tcW w:w="3674" w:type="dxa"/>
          </w:tcPr>
          <w:p w14:paraId="7548F058" w14:textId="77777777" w:rsidR="006B25D6" w:rsidRPr="00241C46" w:rsidRDefault="006B25D6" w:rsidP="006B25D6">
            <w:pPr>
              <w:jc w:val="both"/>
              <w:rPr>
                <w:sz w:val="20"/>
                <w:szCs w:val="20"/>
              </w:rPr>
            </w:pPr>
            <w:r w:rsidRPr="00147D8B">
              <w:t>«Реализация ФОП и обновленных ФГОС: предметное содержание образовательного процесса на</w:t>
            </w:r>
            <w:r>
              <w:t xml:space="preserve"> уроках английского языка </w:t>
            </w:r>
            <w:r w:rsidRPr="00147D8B">
              <w:t>»</w:t>
            </w:r>
            <w:r>
              <w:t xml:space="preserve"> </w:t>
            </w:r>
            <w:r w:rsidRPr="00147D8B">
              <w:t>АНО ЦНОКО и АО «Легион», 2024</w:t>
            </w: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2025</w:t>
            </w:r>
          </w:p>
          <w:p w14:paraId="0A395622" w14:textId="77777777" w:rsidR="006B25D6" w:rsidRPr="00C260DB" w:rsidRDefault="006B25D6" w:rsidP="006B25D6">
            <w:pPr>
              <w:jc w:val="both"/>
            </w:pPr>
          </w:p>
        </w:tc>
        <w:tc>
          <w:tcPr>
            <w:tcW w:w="1106" w:type="dxa"/>
          </w:tcPr>
          <w:p w14:paraId="54AA1B0F" w14:textId="77777777" w:rsidR="006B25D6" w:rsidRPr="008B2D12" w:rsidRDefault="006B25D6" w:rsidP="00B04B79">
            <w:pPr>
              <w:jc w:val="center"/>
            </w:pPr>
          </w:p>
        </w:tc>
        <w:tc>
          <w:tcPr>
            <w:tcW w:w="890" w:type="dxa"/>
          </w:tcPr>
          <w:p w14:paraId="1CDCFDF2" w14:textId="77777777" w:rsidR="006B25D6" w:rsidRPr="008B2D12" w:rsidRDefault="006B25D6" w:rsidP="00B04B79">
            <w:pPr>
              <w:jc w:val="center"/>
            </w:pPr>
            <w:r>
              <w:t>32</w:t>
            </w:r>
          </w:p>
        </w:tc>
      </w:tr>
      <w:tr w:rsidR="006B25D6" w:rsidRPr="00C260DB" w14:paraId="7A482965" w14:textId="77777777" w:rsidTr="00AC186B">
        <w:tc>
          <w:tcPr>
            <w:tcW w:w="426" w:type="dxa"/>
          </w:tcPr>
          <w:p w14:paraId="55791B60" w14:textId="77777777" w:rsidR="006B25D6" w:rsidRPr="00C260DB" w:rsidRDefault="006B25D6" w:rsidP="00B04B79">
            <w:pPr>
              <w:rPr>
                <w:sz w:val="20"/>
                <w:szCs w:val="20"/>
              </w:rPr>
            </w:pPr>
            <w:r w:rsidRPr="00C260DB">
              <w:rPr>
                <w:sz w:val="20"/>
                <w:szCs w:val="20"/>
              </w:rPr>
              <w:t>35</w:t>
            </w:r>
          </w:p>
        </w:tc>
        <w:tc>
          <w:tcPr>
            <w:tcW w:w="1654" w:type="dxa"/>
          </w:tcPr>
          <w:p w14:paraId="221C1FA6" w14:textId="77777777" w:rsidR="006B25D6" w:rsidRPr="00C260DB" w:rsidRDefault="006B25D6" w:rsidP="00B04B79">
            <w:r w:rsidRPr="00C260DB">
              <w:t>Пономарева Ольга Александровна</w:t>
            </w:r>
          </w:p>
        </w:tc>
        <w:tc>
          <w:tcPr>
            <w:tcW w:w="1323" w:type="dxa"/>
          </w:tcPr>
          <w:p w14:paraId="2BF6DAC1" w14:textId="77777777" w:rsidR="006B25D6" w:rsidRPr="00C260DB" w:rsidRDefault="006B25D6" w:rsidP="00B04B79">
            <w:pPr>
              <w:jc w:val="center"/>
            </w:pPr>
            <w:r w:rsidRPr="00C260DB">
              <w:t>учитель физиче</w:t>
            </w:r>
            <w:r>
              <w:t>с</w:t>
            </w:r>
            <w:r w:rsidRPr="00C260DB">
              <w:t>кой культуры</w:t>
            </w:r>
          </w:p>
        </w:tc>
        <w:tc>
          <w:tcPr>
            <w:tcW w:w="1134" w:type="dxa"/>
          </w:tcPr>
          <w:p w14:paraId="3832E17A" w14:textId="77777777" w:rsidR="006B25D6" w:rsidRPr="00C260DB" w:rsidRDefault="006B25D6" w:rsidP="00B04B79">
            <w:pPr>
              <w:jc w:val="center"/>
            </w:pPr>
            <w:r w:rsidRPr="00C260DB">
              <w:t>ВПО</w:t>
            </w:r>
          </w:p>
        </w:tc>
        <w:tc>
          <w:tcPr>
            <w:tcW w:w="2126" w:type="dxa"/>
          </w:tcPr>
          <w:p w14:paraId="1300C41D" w14:textId="77777777" w:rsidR="006B25D6" w:rsidRPr="00C260DB" w:rsidRDefault="006B25D6" w:rsidP="00B04B79">
            <w:pPr>
              <w:jc w:val="center"/>
            </w:pPr>
            <w:r w:rsidRPr="00C260DB">
              <w:t>2024, ФГАОУ ВО ЮФУ, 44.03.01 педагогическое образование</w:t>
            </w:r>
          </w:p>
        </w:tc>
        <w:tc>
          <w:tcPr>
            <w:tcW w:w="1134" w:type="dxa"/>
          </w:tcPr>
          <w:p w14:paraId="1F704841" w14:textId="77777777" w:rsidR="006B25D6" w:rsidRPr="00C260DB" w:rsidRDefault="006B25D6" w:rsidP="00B04B79">
            <w:pPr>
              <w:jc w:val="center"/>
            </w:pPr>
            <w:r w:rsidRPr="00C260DB">
              <w:t>б/к</w:t>
            </w:r>
          </w:p>
        </w:tc>
        <w:tc>
          <w:tcPr>
            <w:tcW w:w="1701" w:type="dxa"/>
          </w:tcPr>
          <w:p w14:paraId="3190B689" w14:textId="77777777" w:rsidR="006B25D6" w:rsidRPr="00C260DB" w:rsidRDefault="006B25D6" w:rsidP="00B04B79">
            <w:pPr>
              <w:jc w:val="center"/>
            </w:pPr>
          </w:p>
        </w:tc>
        <w:tc>
          <w:tcPr>
            <w:tcW w:w="3674" w:type="dxa"/>
          </w:tcPr>
          <w:p w14:paraId="17B78634" w14:textId="77777777" w:rsidR="006B25D6" w:rsidRPr="00241C46" w:rsidRDefault="006B25D6" w:rsidP="006B25D6">
            <w:pPr>
              <w:jc w:val="both"/>
              <w:rPr>
                <w:sz w:val="20"/>
                <w:szCs w:val="20"/>
              </w:rPr>
            </w:pPr>
            <w:r w:rsidRPr="00241C46">
              <w:rPr>
                <w:sz w:val="20"/>
                <w:szCs w:val="20"/>
              </w:rPr>
              <w:t>«Адаптация содержания образования в рамках реализации ФГОС. Формирование индивидуального учебного плана для обучающихся с ОВЗ»</w:t>
            </w:r>
            <w:r>
              <w:rPr>
                <w:sz w:val="20"/>
                <w:szCs w:val="20"/>
              </w:rPr>
              <w:t xml:space="preserve"> </w:t>
            </w:r>
            <w:r w:rsidRPr="00241C46">
              <w:rPr>
                <w:sz w:val="20"/>
                <w:szCs w:val="20"/>
              </w:rPr>
              <w:t>АНО ЦНОКО и ОА «Легион»</w:t>
            </w:r>
            <w:r>
              <w:rPr>
                <w:sz w:val="20"/>
                <w:szCs w:val="20"/>
              </w:rPr>
              <w:t>, 2025</w:t>
            </w:r>
          </w:p>
          <w:p w14:paraId="76A449F6" w14:textId="77777777" w:rsidR="006B25D6" w:rsidRPr="00C260DB" w:rsidRDefault="006B25D6" w:rsidP="006B25D6">
            <w:pPr>
              <w:jc w:val="both"/>
            </w:pPr>
          </w:p>
        </w:tc>
        <w:tc>
          <w:tcPr>
            <w:tcW w:w="1106" w:type="dxa"/>
          </w:tcPr>
          <w:p w14:paraId="17B650BD" w14:textId="77777777" w:rsidR="006B25D6" w:rsidRPr="008B2D12" w:rsidRDefault="006B25D6" w:rsidP="00B04B79">
            <w:pPr>
              <w:jc w:val="center"/>
            </w:pPr>
          </w:p>
        </w:tc>
        <w:tc>
          <w:tcPr>
            <w:tcW w:w="890" w:type="dxa"/>
          </w:tcPr>
          <w:p w14:paraId="48442B91" w14:textId="77777777" w:rsidR="006B25D6" w:rsidRPr="008B2D12" w:rsidRDefault="006B25D6" w:rsidP="00B04B79">
            <w:pPr>
              <w:jc w:val="center"/>
            </w:pPr>
            <w:r>
              <w:t>1</w:t>
            </w:r>
          </w:p>
        </w:tc>
      </w:tr>
    </w:tbl>
    <w:p w14:paraId="3D691216" w14:textId="77777777" w:rsidR="006B25D6" w:rsidRDefault="006B25D6" w:rsidP="006B25D6">
      <w:pPr>
        <w:rPr>
          <w:rFonts w:eastAsia="SchoolBookSanPin"/>
          <w:i/>
          <w:iCs/>
          <w:sz w:val="28"/>
          <w:szCs w:val="28"/>
        </w:rPr>
        <w:sectPr w:rsidR="006B25D6" w:rsidSect="006B25D6">
          <w:pgSz w:w="16840" w:h="11900" w:orient="landscape"/>
          <w:pgMar w:top="1036" w:right="1100" w:bottom="1054" w:left="1106" w:header="0" w:footer="3" w:gutter="0"/>
          <w:cols w:space="720"/>
          <w:noEndnote/>
          <w:docGrid w:linePitch="360"/>
        </w:sectPr>
      </w:pPr>
    </w:p>
    <w:bookmarkEnd w:id="19"/>
    <w:p w14:paraId="6083B6ED" w14:textId="77777777" w:rsidR="006B25D6" w:rsidRPr="00034218" w:rsidRDefault="006B25D6" w:rsidP="006B25D6">
      <w:pPr>
        <w:tabs>
          <w:tab w:val="left" w:pos="709"/>
        </w:tabs>
        <w:ind w:firstLine="567"/>
        <w:jc w:val="both"/>
        <w:rPr>
          <w:rFonts w:eastAsia="Bookman Old Style"/>
          <w:sz w:val="26"/>
          <w:szCs w:val="26"/>
          <w:lang w:eastAsia="en-US" w:bidi="ar-SA"/>
        </w:rPr>
      </w:pPr>
      <w:r w:rsidRPr="00034218">
        <w:rPr>
          <w:rFonts w:eastAsia="Bookman Old Style"/>
          <w:sz w:val="26"/>
          <w:szCs w:val="26"/>
          <w:lang w:eastAsia="en-US" w:bidi="ar-SA"/>
        </w:rPr>
        <w:t xml:space="preserve">Педагогическими работниками </w:t>
      </w:r>
      <w:r>
        <w:rPr>
          <w:rFonts w:eastAsia="Bookman Old Style"/>
          <w:sz w:val="26"/>
          <w:szCs w:val="26"/>
          <w:lang w:eastAsia="en-US" w:bidi="ar-SA"/>
        </w:rPr>
        <w:t>школы</w:t>
      </w:r>
      <w:r w:rsidRPr="00034218">
        <w:rPr>
          <w:rFonts w:eastAsia="Bookman Old Style"/>
          <w:w w:val="95"/>
          <w:sz w:val="26"/>
          <w:szCs w:val="26"/>
          <w:lang w:eastAsia="en-US" w:bidi="ar-SA"/>
        </w:rPr>
        <w:t xml:space="preserve"> системно разрабатываются методические темы, отражаю</w:t>
      </w:r>
      <w:r w:rsidRPr="00034218">
        <w:rPr>
          <w:rFonts w:eastAsia="Bookman Old Style"/>
          <w:sz w:val="26"/>
          <w:szCs w:val="26"/>
          <w:lang w:eastAsia="en-US" w:bidi="ar-SA"/>
        </w:rPr>
        <w:t>щие</w:t>
      </w:r>
      <w:r w:rsidRPr="00034218">
        <w:rPr>
          <w:rFonts w:eastAsia="Bookman Old Style"/>
          <w:spacing w:val="-5"/>
          <w:sz w:val="26"/>
          <w:szCs w:val="26"/>
          <w:lang w:eastAsia="en-US" w:bidi="ar-SA"/>
        </w:rPr>
        <w:t xml:space="preserve"> </w:t>
      </w:r>
      <w:r w:rsidRPr="00034218">
        <w:rPr>
          <w:rFonts w:eastAsia="Bookman Old Style"/>
          <w:sz w:val="26"/>
          <w:szCs w:val="26"/>
          <w:lang w:eastAsia="en-US" w:bidi="ar-SA"/>
        </w:rPr>
        <w:t>их</w:t>
      </w:r>
      <w:r w:rsidRPr="00034218">
        <w:rPr>
          <w:rFonts w:eastAsia="Bookman Old Style"/>
          <w:spacing w:val="-4"/>
          <w:sz w:val="26"/>
          <w:szCs w:val="26"/>
          <w:lang w:eastAsia="en-US" w:bidi="ar-SA"/>
        </w:rPr>
        <w:t xml:space="preserve"> </w:t>
      </w:r>
      <w:r w:rsidRPr="00034218">
        <w:rPr>
          <w:rFonts w:eastAsia="Bookman Old Style"/>
          <w:sz w:val="26"/>
          <w:szCs w:val="26"/>
          <w:lang w:eastAsia="en-US" w:bidi="ar-SA"/>
        </w:rPr>
        <w:t>непрерывное</w:t>
      </w:r>
      <w:r w:rsidRPr="00034218">
        <w:rPr>
          <w:rFonts w:eastAsia="Bookman Old Style"/>
          <w:spacing w:val="-5"/>
          <w:sz w:val="26"/>
          <w:szCs w:val="26"/>
          <w:lang w:eastAsia="en-US" w:bidi="ar-SA"/>
        </w:rPr>
        <w:t xml:space="preserve"> </w:t>
      </w:r>
      <w:r w:rsidRPr="00034218">
        <w:rPr>
          <w:rFonts w:eastAsia="Bookman Old Style"/>
          <w:sz w:val="26"/>
          <w:szCs w:val="26"/>
          <w:lang w:eastAsia="en-US" w:bidi="ar-SA"/>
        </w:rPr>
        <w:t>профессиональное</w:t>
      </w:r>
      <w:r w:rsidRPr="00034218">
        <w:rPr>
          <w:rFonts w:eastAsia="Bookman Old Style"/>
          <w:spacing w:val="-4"/>
          <w:sz w:val="26"/>
          <w:szCs w:val="26"/>
          <w:lang w:eastAsia="en-US" w:bidi="ar-SA"/>
        </w:rPr>
        <w:t xml:space="preserve"> </w:t>
      </w:r>
      <w:r w:rsidRPr="00034218">
        <w:rPr>
          <w:rFonts w:eastAsia="Bookman Old Style"/>
          <w:sz w:val="26"/>
          <w:szCs w:val="26"/>
          <w:lang w:eastAsia="en-US" w:bidi="ar-SA"/>
        </w:rPr>
        <w:t>развитие.</w:t>
      </w:r>
      <w:r w:rsidRPr="00034218">
        <w:rPr>
          <w:rFonts w:eastAsia="Bookman Old Style"/>
          <w:spacing w:val="-4"/>
          <w:sz w:val="26"/>
          <w:szCs w:val="26"/>
          <w:lang w:eastAsia="en-US" w:bidi="ar-SA"/>
        </w:rPr>
        <w:t xml:space="preserve"> </w:t>
      </w:r>
    </w:p>
    <w:p w14:paraId="29A1CA02" w14:textId="586385AB" w:rsidR="003E6EBD" w:rsidRDefault="003E6EBD" w:rsidP="00AC186B">
      <w:pPr>
        <w:spacing w:line="1" w:lineRule="exact"/>
        <w:rPr>
          <w:i/>
          <w:iCs/>
          <w:sz w:val="28"/>
          <w:szCs w:val="28"/>
        </w:rPr>
      </w:pPr>
    </w:p>
    <w:p w14:paraId="49AC8312" w14:textId="77777777" w:rsidR="00AC186B" w:rsidRPr="00AC186B" w:rsidRDefault="00AC186B" w:rsidP="00AC186B">
      <w:pPr>
        <w:spacing w:line="1" w:lineRule="exact"/>
        <w:rPr>
          <w:sz w:val="2"/>
          <w:szCs w:val="2"/>
        </w:rPr>
      </w:pPr>
    </w:p>
    <w:p w14:paraId="32F1F80C" w14:textId="77777777" w:rsidR="00AC186B" w:rsidRPr="00AC186B" w:rsidRDefault="00AC186B" w:rsidP="00AC186B">
      <w:pPr>
        <w:pStyle w:val="1f0"/>
        <w:shd w:val="clear" w:color="auto" w:fill="auto"/>
        <w:tabs>
          <w:tab w:val="left" w:pos="1648"/>
          <w:tab w:val="left" w:pos="5685"/>
        </w:tabs>
        <w:ind w:left="760" w:firstLine="0"/>
      </w:pPr>
    </w:p>
    <w:p w14:paraId="3ECF6739" w14:textId="7A2D325C" w:rsidR="003E6EBD" w:rsidRDefault="003E6EBD" w:rsidP="00553E17">
      <w:pPr>
        <w:pStyle w:val="1f0"/>
        <w:numPr>
          <w:ilvl w:val="0"/>
          <w:numId w:val="138"/>
        </w:numPr>
        <w:shd w:val="clear" w:color="auto" w:fill="auto"/>
        <w:tabs>
          <w:tab w:val="left" w:pos="1648"/>
          <w:tab w:val="left" w:pos="5685"/>
        </w:tabs>
        <w:ind w:firstLine="760"/>
        <w:jc w:val="center"/>
      </w:pPr>
      <w:r>
        <w:rPr>
          <w:b/>
          <w:bCs/>
        </w:rPr>
        <w:t>Психолого-педагогические</w:t>
      </w:r>
      <w:r>
        <w:rPr>
          <w:b/>
          <w:bCs/>
        </w:rPr>
        <w:tab/>
        <w:t>условия реализации основной</w:t>
      </w:r>
    </w:p>
    <w:p w14:paraId="35B7CDE6" w14:textId="77777777" w:rsidR="003E6EBD" w:rsidRDefault="003E6EBD" w:rsidP="00553E17">
      <w:pPr>
        <w:pStyle w:val="1f0"/>
        <w:shd w:val="clear" w:color="auto" w:fill="auto"/>
        <w:ind w:firstLine="0"/>
        <w:jc w:val="center"/>
      </w:pPr>
      <w:r>
        <w:rPr>
          <w:b/>
          <w:bCs/>
        </w:rPr>
        <w:t>образовательной программы начального общего образования</w:t>
      </w:r>
    </w:p>
    <w:p w14:paraId="6762C260" w14:textId="77777777" w:rsidR="003E6EBD" w:rsidRDefault="003E6EBD" w:rsidP="003E6EBD">
      <w:pPr>
        <w:pStyle w:val="1f0"/>
        <w:shd w:val="clear" w:color="auto" w:fill="auto"/>
        <w:ind w:firstLine="760"/>
        <w:jc w:val="both"/>
      </w:pPr>
      <w: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14:paraId="52C7C433" w14:textId="77777777" w:rsidR="003E6EBD" w:rsidRDefault="003E6EBD" w:rsidP="003E6EBD">
      <w:pPr>
        <w:pStyle w:val="1f0"/>
        <w:shd w:val="clear" w:color="auto" w:fill="auto"/>
        <w:ind w:firstLine="760"/>
        <w:jc w:val="both"/>
      </w:pPr>
      <w:r>
        <w:t>-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14:paraId="54BEC4DF" w14:textId="77777777" w:rsidR="003E6EBD" w:rsidRDefault="003E6EBD" w:rsidP="003E6EBD">
      <w:pPr>
        <w:pStyle w:val="1f0"/>
        <w:shd w:val="clear" w:color="auto" w:fill="auto"/>
        <w:ind w:firstLine="760"/>
        <w:jc w:val="both"/>
      </w:pPr>
      <w:r>
        <w:t>- способствуют социально-психологической адаптации обучающихся к условиям образовательной организации с учетом специфики их возрастного психофизиологического развития, включая особенности адаптации к социальной среде;</w:t>
      </w:r>
    </w:p>
    <w:p w14:paraId="359391E1" w14:textId="77777777" w:rsidR="003E6EBD" w:rsidRDefault="003E6EBD" w:rsidP="003E6EBD">
      <w:pPr>
        <w:pStyle w:val="1f0"/>
        <w:numPr>
          <w:ilvl w:val="0"/>
          <w:numId w:val="128"/>
        </w:numPr>
        <w:shd w:val="clear" w:color="auto" w:fill="auto"/>
        <w:tabs>
          <w:tab w:val="left" w:pos="1098"/>
        </w:tabs>
        <w:ind w:firstLine="760"/>
        <w:jc w:val="both"/>
      </w:pPr>
      <w: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14:paraId="795029AB" w14:textId="77777777" w:rsidR="003E6EBD" w:rsidRDefault="003E6EBD" w:rsidP="003E6EBD">
      <w:pPr>
        <w:pStyle w:val="1f0"/>
        <w:numPr>
          <w:ilvl w:val="0"/>
          <w:numId w:val="128"/>
        </w:numPr>
        <w:shd w:val="clear" w:color="auto" w:fill="auto"/>
        <w:tabs>
          <w:tab w:val="left" w:pos="947"/>
        </w:tabs>
        <w:ind w:firstLine="760"/>
        <w:jc w:val="both"/>
      </w:pPr>
      <w:r>
        <w:t>обеспечивают профилактику формирования у обучающихся девиантных форм поведения, агрессии и повышенной тревожности.</w:t>
      </w:r>
    </w:p>
    <w:p w14:paraId="135B8986" w14:textId="77777777" w:rsidR="003E6EBD" w:rsidRDefault="003E6EBD" w:rsidP="003E6EBD">
      <w:pPr>
        <w:pStyle w:val="1f0"/>
        <w:shd w:val="clear" w:color="auto" w:fill="auto"/>
        <w:ind w:firstLine="760"/>
        <w:jc w:val="both"/>
      </w:pPr>
      <w: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педагогом-психологом; социальным педагогом.</w:t>
      </w:r>
    </w:p>
    <w:p w14:paraId="63EC4BF7" w14:textId="77777777" w:rsidR="00AC186B" w:rsidRDefault="003E6EBD" w:rsidP="00AC186B">
      <w:pPr>
        <w:pStyle w:val="1f0"/>
        <w:shd w:val="clear" w:color="auto" w:fill="auto"/>
        <w:ind w:firstLine="760"/>
        <w:jc w:val="both"/>
      </w:pPr>
      <w:r>
        <w:t>В процессе реализации основной образовательной программы начального общего образования образовательной организацией обеспечивается психолого</w:t>
      </w:r>
      <w:r>
        <w:softHyphen/>
        <w:t>педагогическое сопровождение участников образовательных отношений посредством системной деятельности и отдельных мероприятий, обеспечивающих:</w:t>
      </w:r>
      <w:r w:rsidR="00AC186B">
        <w:t xml:space="preserve">- </w:t>
      </w:r>
    </w:p>
    <w:p w14:paraId="37AAA865" w14:textId="77777777" w:rsidR="00AC186B" w:rsidRDefault="00AC186B" w:rsidP="00AC186B">
      <w:pPr>
        <w:pStyle w:val="1f0"/>
        <w:shd w:val="clear" w:color="auto" w:fill="auto"/>
        <w:ind w:firstLine="760"/>
        <w:jc w:val="both"/>
      </w:pPr>
      <w:r>
        <w:t>формирование и развитие психолого-педагогической компетентности всех</w:t>
      </w:r>
    </w:p>
    <w:p w14:paraId="290AF0E7" w14:textId="77777777" w:rsidR="00AC186B" w:rsidRDefault="00AC186B" w:rsidP="00AC186B">
      <w:pPr>
        <w:pStyle w:val="1f0"/>
        <w:shd w:val="clear" w:color="auto" w:fill="auto"/>
        <w:spacing w:before="80"/>
        <w:ind w:firstLine="200"/>
      </w:pPr>
      <w:r>
        <w:t>участников образовательных отношений;</w:t>
      </w:r>
    </w:p>
    <w:p w14:paraId="23C888F7" w14:textId="77777777" w:rsidR="00AC186B" w:rsidRDefault="00AC186B" w:rsidP="00AC186B">
      <w:pPr>
        <w:pStyle w:val="1f0"/>
        <w:shd w:val="clear" w:color="auto" w:fill="auto"/>
        <w:ind w:left="200" w:firstLine="700"/>
      </w:pPr>
      <w:r>
        <w:t>- сохранение и укрепление психологического благополучия и психического здоровья обучающихся;</w:t>
      </w:r>
    </w:p>
    <w:p w14:paraId="5F3B244D" w14:textId="77777777" w:rsidR="00AC186B" w:rsidRDefault="00AC186B" w:rsidP="00AC186B">
      <w:pPr>
        <w:pStyle w:val="1f0"/>
        <w:shd w:val="clear" w:color="auto" w:fill="auto"/>
        <w:ind w:left="200" w:firstLine="700"/>
      </w:pPr>
      <w:r>
        <w:t>- поддержка и сопровождение детско-родительских отношений;</w:t>
      </w:r>
    </w:p>
    <w:p w14:paraId="7AEC7D21" w14:textId="77777777" w:rsidR="00AC186B" w:rsidRDefault="00AC186B" w:rsidP="00AC186B">
      <w:pPr>
        <w:pStyle w:val="1f0"/>
        <w:shd w:val="clear" w:color="auto" w:fill="auto"/>
        <w:ind w:left="200" w:firstLine="700"/>
      </w:pPr>
      <w:r>
        <w:t>- формирование ценности здоровья и безопасного образа жизни;</w:t>
      </w:r>
    </w:p>
    <w:p w14:paraId="5D894F0D" w14:textId="77777777" w:rsidR="00AC186B" w:rsidRDefault="00AC186B" w:rsidP="00AC186B">
      <w:pPr>
        <w:pStyle w:val="1f0"/>
        <w:shd w:val="clear" w:color="auto" w:fill="auto"/>
        <w:ind w:left="200" w:firstLine="700"/>
      </w:pPr>
      <w:r>
        <w:t>- дифференциация и индивидуализация обучения и воспитания с учетомособенностей когнитивного и эмоционального развития обучающихся;</w:t>
      </w:r>
    </w:p>
    <w:p w14:paraId="77AA8D7F" w14:textId="77777777" w:rsidR="00AC186B" w:rsidRDefault="00AC186B" w:rsidP="00AC186B">
      <w:pPr>
        <w:pStyle w:val="1f0"/>
        <w:numPr>
          <w:ilvl w:val="0"/>
          <w:numId w:val="128"/>
        </w:numPr>
        <w:shd w:val="clear" w:color="auto" w:fill="auto"/>
        <w:tabs>
          <w:tab w:val="left" w:pos="1362"/>
        </w:tabs>
        <w:ind w:left="1280" w:hanging="380"/>
      </w:pPr>
      <w:r>
        <w:t>мониторинг возможностей и способностей обучающихся, выявление,поддержка и сопровождение одаренных детей;</w:t>
      </w:r>
    </w:p>
    <w:p w14:paraId="650330EE" w14:textId="77777777" w:rsidR="00AC186B" w:rsidRDefault="00AC186B" w:rsidP="00AC186B">
      <w:pPr>
        <w:pStyle w:val="1f0"/>
        <w:numPr>
          <w:ilvl w:val="0"/>
          <w:numId w:val="128"/>
        </w:numPr>
        <w:shd w:val="clear" w:color="auto" w:fill="auto"/>
        <w:tabs>
          <w:tab w:val="left" w:pos="1160"/>
        </w:tabs>
        <w:ind w:firstLine="900"/>
      </w:pPr>
      <w:r>
        <w:t>создание условий для последующего профессионального самоопределения;</w:t>
      </w:r>
    </w:p>
    <w:p w14:paraId="4678F499" w14:textId="77777777" w:rsidR="00AC186B" w:rsidRDefault="00AC186B" w:rsidP="00AC186B">
      <w:pPr>
        <w:pStyle w:val="1f0"/>
        <w:numPr>
          <w:ilvl w:val="0"/>
          <w:numId w:val="128"/>
        </w:numPr>
        <w:shd w:val="clear" w:color="auto" w:fill="auto"/>
        <w:tabs>
          <w:tab w:val="left" w:pos="1161"/>
        </w:tabs>
        <w:ind w:left="200" w:firstLine="700"/>
      </w:pPr>
      <w:r>
        <w:t>формирование коммуникативных навыков в разновозрастной среде и среде сверстников;</w:t>
      </w:r>
    </w:p>
    <w:p w14:paraId="294C7F21" w14:textId="77777777" w:rsidR="00AC186B" w:rsidRDefault="00AC186B" w:rsidP="00AC186B">
      <w:pPr>
        <w:pStyle w:val="1f0"/>
        <w:numPr>
          <w:ilvl w:val="0"/>
          <w:numId w:val="128"/>
        </w:numPr>
        <w:shd w:val="clear" w:color="auto" w:fill="auto"/>
        <w:tabs>
          <w:tab w:val="left" w:pos="1160"/>
        </w:tabs>
        <w:ind w:firstLine="900"/>
      </w:pPr>
      <w:r>
        <w:t>поддержка детских объединений, ученического самоуправления;</w:t>
      </w:r>
    </w:p>
    <w:p w14:paraId="76B5DDE4" w14:textId="77777777" w:rsidR="00AC186B" w:rsidRDefault="00AC186B" w:rsidP="00AC186B">
      <w:pPr>
        <w:pStyle w:val="1f0"/>
        <w:numPr>
          <w:ilvl w:val="0"/>
          <w:numId w:val="128"/>
        </w:numPr>
        <w:shd w:val="clear" w:color="auto" w:fill="auto"/>
        <w:tabs>
          <w:tab w:val="left" w:pos="1160"/>
        </w:tabs>
        <w:ind w:firstLine="900"/>
      </w:pPr>
      <w:r>
        <w:t>формирование психологической культуры поведения в информационной среде;</w:t>
      </w:r>
    </w:p>
    <w:p w14:paraId="3A0E69EA" w14:textId="77777777" w:rsidR="00AC186B" w:rsidRDefault="00AC186B" w:rsidP="00AC186B">
      <w:pPr>
        <w:pStyle w:val="1f0"/>
        <w:numPr>
          <w:ilvl w:val="0"/>
          <w:numId w:val="128"/>
        </w:numPr>
        <w:shd w:val="clear" w:color="auto" w:fill="auto"/>
        <w:tabs>
          <w:tab w:val="left" w:pos="1160"/>
        </w:tabs>
        <w:ind w:firstLine="900"/>
      </w:pPr>
      <w:r>
        <w:t>развитие психологической культуры в области использования ИКТ.</w:t>
      </w:r>
    </w:p>
    <w:p w14:paraId="56021A09" w14:textId="77777777" w:rsidR="00AC186B" w:rsidRDefault="00AC186B" w:rsidP="00AC186B">
      <w:pPr>
        <w:pStyle w:val="1f0"/>
        <w:shd w:val="clear" w:color="auto" w:fill="auto"/>
        <w:ind w:left="200" w:firstLine="780"/>
        <w:jc w:val="both"/>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обучающихся, испытывающих трудности в освоении программы начального общего образования, развитии и социальной адаптации; обучающихся, проявляющих индивидуальные способности, и одаренных; обучающихся с ОВЗ; 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 родителей (законных представителей) несовершеннолетних обучающихся.</w:t>
      </w:r>
    </w:p>
    <w:p w14:paraId="29ADB7EB" w14:textId="77777777" w:rsidR="00AC186B" w:rsidRDefault="00AC186B" w:rsidP="00AC186B">
      <w:pPr>
        <w:pStyle w:val="1f0"/>
        <w:shd w:val="clear" w:color="auto" w:fill="auto"/>
        <w:ind w:left="200" w:firstLine="700"/>
        <w:jc w:val="both"/>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08757463" w14:textId="77777777" w:rsidR="00AC186B" w:rsidRDefault="00AC186B" w:rsidP="00AC186B">
      <w:pPr>
        <w:pStyle w:val="1f0"/>
        <w:shd w:val="clear" w:color="auto" w:fill="auto"/>
        <w:ind w:left="200" w:firstLine="700"/>
        <w:jc w:val="both"/>
      </w:pPr>
      <w:r>
        <w:t>В процессе реализации основной образовательной программы используются такие формы психолого-педагогического сопровождения, как:</w:t>
      </w:r>
    </w:p>
    <w:p w14:paraId="1CFEAE6B" w14:textId="77777777" w:rsidR="00AC186B" w:rsidRDefault="00AC186B" w:rsidP="00AC186B">
      <w:pPr>
        <w:pStyle w:val="1f0"/>
        <w:numPr>
          <w:ilvl w:val="0"/>
          <w:numId w:val="128"/>
        </w:numPr>
        <w:shd w:val="clear" w:color="auto" w:fill="auto"/>
        <w:tabs>
          <w:tab w:val="left" w:pos="1362"/>
        </w:tabs>
        <w:ind w:left="200" w:firstLine="700"/>
        <w:jc w:val="both"/>
      </w:pPr>
      <w: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14:paraId="7175F80A" w14:textId="77777777" w:rsidR="00AC186B" w:rsidRDefault="00AC186B" w:rsidP="00AC186B">
      <w:pPr>
        <w:pStyle w:val="1f0"/>
        <w:numPr>
          <w:ilvl w:val="0"/>
          <w:numId w:val="128"/>
        </w:numPr>
        <w:shd w:val="clear" w:color="auto" w:fill="auto"/>
        <w:tabs>
          <w:tab w:val="left" w:pos="1171"/>
        </w:tabs>
        <w:ind w:left="200" w:firstLine="700"/>
        <w:jc w:val="both"/>
      </w:pPr>
      <w:r>
        <w:t>консультирование педагогов и родителей (законных представителей), которое осуществляется педагогическим работником и психологом с учетом результатов диагностики, а также администрацией образовательной организации;</w:t>
      </w:r>
    </w:p>
    <w:p w14:paraId="55B9882D" w14:textId="77777777" w:rsidR="00AC186B" w:rsidRDefault="00AC186B" w:rsidP="00AC186B">
      <w:pPr>
        <w:pStyle w:val="1f0"/>
        <w:numPr>
          <w:ilvl w:val="0"/>
          <w:numId w:val="128"/>
        </w:numPr>
        <w:shd w:val="clear" w:color="auto" w:fill="auto"/>
        <w:tabs>
          <w:tab w:val="left" w:pos="1166"/>
        </w:tabs>
        <w:spacing w:after="320"/>
        <w:ind w:left="200" w:firstLine="700"/>
        <w:jc w:val="both"/>
      </w:pPr>
      <w:r>
        <w:t>профилактика, экспертиза, развивающая работа, просвещение, коррекционная работа, осуществляемая в течение всего учебного времени.</w:t>
      </w:r>
    </w:p>
    <w:p w14:paraId="7C498A94" w14:textId="77777777" w:rsidR="00AC186B" w:rsidRDefault="00AC186B" w:rsidP="00AC186B">
      <w:pPr>
        <w:pStyle w:val="1f0"/>
        <w:shd w:val="clear" w:color="auto" w:fill="auto"/>
        <w:ind w:firstLine="760"/>
        <w:jc w:val="both"/>
      </w:pPr>
    </w:p>
    <w:p w14:paraId="473F4D78" w14:textId="64BDE44D" w:rsidR="00AC186B" w:rsidRDefault="00AC186B" w:rsidP="00AC186B">
      <w:pPr>
        <w:pStyle w:val="1f0"/>
        <w:shd w:val="clear" w:color="auto" w:fill="auto"/>
        <w:ind w:firstLine="760"/>
        <w:jc w:val="both"/>
        <w:sectPr w:rsidR="00AC186B" w:rsidSect="00AC186B">
          <w:footnotePr>
            <w:numFmt w:val="upperRoman"/>
          </w:footnotePr>
          <w:type w:val="continuous"/>
          <w:pgSz w:w="11900" w:h="16840"/>
          <w:pgMar w:top="1300" w:right="121" w:bottom="1151" w:left="869" w:header="0" w:footer="3" w:gutter="0"/>
          <w:cols w:space="720"/>
          <w:noEndnote/>
          <w:docGrid w:linePitch="360"/>
        </w:sectPr>
      </w:pPr>
    </w:p>
    <w:p w14:paraId="2C5648B4" w14:textId="77777777" w:rsidR="00AC186B" w:rsidRPr="00787203" w:rsidRDefault="00AC186B" w:rsidP="00AC186B">
      <w:pPr>
        <w:keepNext/>
        <w:ind w:right="20"/>
        <w:rPr>
          <w:b/>
          <w:bCs/>
          <w:sz w:val="28"/>
          <w:szCs w:val="28"/>
        </w:rPr>
      </w:pPr>
      <w:r w:rsidRPr="00787203">
        <w:rPr>
          <w:b/>
          <w:bCs/>
          <w:sz w:val="28"/>
          <w:szCs w:val="28"/>
        </w:rPr>
        <w:t>Психолого-педагогические условия:</w:t>
      </w:r>
    </w:p>
    <w:p w14:paraId="052FDB77" w14:textId="77777777" w:rsidR="00AC186B" w:rsidRPr="00AB61A1" w:rsidRDefault="00AC186B" w:rsidP="00AC186B">
      <w:pPr>
        <w:pStyle w:val="214"/>
        <w:tabs>
          <w:tab w:val="left" w:pos="1220"/>
        </w:tabs>
        <w:spacing w:after="0" w:line="240" w:lineRule="auto"/>
        <w:jc w:val="both"/>
      </w:pPr>
      <w:r w:rsidRPr="00AB61A1">
        <w:t xml:space="preserve">            Психолого-педагогические условия реализации программы </w:t>
      </w:r>
      <w:r>
        <w:t>основного</w:t>
      </w:r>
      <w:r w:rsidRPr="00AB61A1">
        <w:t xml:space="preserve"> общего образования должны обеспечивать:</w:t>
      </w:r>
    </w:p>
    <w:p w14:paraId="18030EF1" w14:textId="77777777" w:rsidR="00AC186B" w:rsidRPr="00AB61A1" w:rsidRDefault="00AC186B" w:rsidP="00AC186B">
      <w:pPr>
        <w:pStyle w:val="214"/>
        <w:widowControl/>
        <w:shd w:val="clear" w:color="auto" w:fill="auto"/>
        <w:tabs>
          <w:tab w:val="left" w:pos="1220"/>
        </w:tabs>
        <w:spacing w:after="0" w:line="240" w:lineRule="auto"/>
        <w:jc w:val="both"/>
      </w:pPr>
      <w:r>
        <w:t>1)</w:t>
      </w:r>
      <w:r w:rsidRPr="00AB61A1">
        <w:t>преемственность содержания и форм организации образовательной деятельности при реализации образовательных программ начального общего и основного общего образования;</w:t>
      </w:r>
    </w:p>
    <w:p w14:paraId="4860FB8F" w14:textId="77777777" w:rsidR="00AC186B" w:rsidRPr="00AB61A1" w:rsidRDefault="00AC186B" w:rsidP="00AC186B">
      <w:pPr>
        <w:pStyle w:val="214"/>
        <w:widowControl/>
        <w:shd w:val="clear" w:color="auto" w:fill="auto"/>
        <w:tabs>
          <w:tab w:val="left" w:pos="1220"/>
        </w:tabs>
        <w:spacing w:after="0" w:line="240" w:lineRule="auto"/>
        <w:jc w:val="both"/>
      </w:pPr>
      <w:r>
        <w:t xml:space="preserve">2) </w:t>
      </w:r>
      <w:r w:rsidRPr="00AB61A1">
        <w:t xml:space="preserve">социально-психологическую адаптацию обучающихся к условиям МБОУ </w:t>
      </w:r>
      <w:r>
        <w:t>«Школа № 79»</w:t>
      </w:r>
      <w:r w:rsidRPr="00AB61A1">
        <w:t xml:space="preserve"> с учетом специфики их возрастного психофизиологического развития, включая особенности адаптации к социальной среде;</w:t>
      </w:r>
    </w:p>
    <w:p w14:paraId="4B9F65C7" w14:textId="77777777" w:rsidR="00AC186B" w:rsidRPr="00AB61A1" w:rsidRDefault="00AC186B" w:rsidP="00AC186B">
      <w:pPr>
        <w:pStyle w:val="214"/>
        <w:widowControl/>
        <w:shd w:val="clear" w:color="auto" w:fill="auto"/>
        <w:tabs>
          <w:tab w:val="left" w:pos="1220"/>
        </w:tabs>
        <w:spacing w:after="0" w:line="240" w:lineRule="auto"/>
        <w:jc w:val="both"/>
      </w:pPr>
      <w:r>
        <w:t>3)</w:t>
      </w:r>
      <w:r w:rsidRPr="00AB61A1">
        <w:t xml:space="preserve">формирование и развитие психолого-педагогической компетентности работников МБОУ </w:t>
      </w:r>
      <w:r>
        <w:t>«Школа № 79»</w:t>
      </w:r>
      <w:r w:rsidRPr="00AB61A1">
        <w:t xml:space="preserve"> и родителей (законных представителей) несовершеннолетних обучающихся;</w:t>
      </w:r>
    </w:p>
    <w:p w14:paraId="3D10726A" w14:textId="77777777" w:rsidR="00AC186B" w:rsidRPr="00AB61A1" w:rsidRDefault="00AC186B" w:rsidP="00AC186B">
      <w:pPr>
        <w:pStyle w:val="214"/>
        <w:widowControl/>
        <w:shd w:val="clear" w:color="auto" w:fill="auto"/>
        <w:tabs>
          <w:tab w:val="left" w:pos="1077"/>
        </w:tabs>
        <w:spacing w:after="0" w:line="240" w:lineRule="auto"/>
        <w:jc w:val="both"/>
      </w:pPr>
      <w:r>
        <w:t xml:space="preserve">4) </w:t>
      </w:r>
      <w:r w:rsidRPr="00AB61A1">
        <w:t>профилактику формирования у обучающихся девиантных форм поведения, агрессии и повышенной тревожности;</w:t>
      </w:r>
    </w:p>
    <w:p w14:paraId="3B020E4C" w14:textId="77777777" w:rsidR="00AC186B" w:rsidRPr="00AB61A1" w:rsidRDefault="00AC186B" w:rsidP="00AC186B">
      <w:pPr>
        <w:pStyle w:val="214"/>
        <w:widowControl/>
        <w:shd w:val="clear" w:color="auto" w:fill="auto"/>
        <w:tabs>
          <w:tab w:val="left" w:pos="1464"/>
        </w:tabs>
        <w:spacing w:after="0" w:line="240" w:lineRule="auto"/>
        <w:jc w:val="both"/>
      </w:pPr>
      <w:r>
        <w:t xml:space="preserve">5) </w:t>
      </w:r>
      <w:r w:rsidRPr="00AB61A1">
        <w:t>психолого-педагогическое сопровождение квалифицированными специалистами (педагогом-психологом, учителем-логопедом, учителем- дефектологом, тьютором, социальным педагогом) участников образовательных отношений:</w:t>
      </w:r>
    </w:p>
    <w:p w14:paraId="58EB3F84" w14:textId="77777777" w:rsidR="00AC186B" w:rsidRPr="00AB61A1" w:rsidRDefault="00AC186B" w:rsidP="00AC186B">
      <w:pPr>
        <w:pStyle w:val="214"/>
        <w:spacing w:after="0" w:line="240" w:lineRule="auto"/>
        <w:jc w:val="both"/>
      </w:pPr>
      <w:r>
        <w:t xml:space="preserve">6) </w:t>
      </w:r>
      <w:r w:rsidRPr="00AB61A1">
        <w:t>формирование и развитие психолого-педагогической компетентности; сохранение и укрепление психологического благополучия и психического здоровья обучающихся;</w:t>
      </w:r>
    </w:p>
    <w:p w14:paraId="53F096D9" w14:textId="77777777" w:rsidR="00AC186B" w:rsidRPr="00AB61A1" w:rsidRDefault="00AC186B" w:rsidP="00AC186B">
      <w:pPr>
        <w:pStyle w:val="214"/>
        <w:spacing w:after="0" w:line="240" w:lineRule="auto"/>
        <w:jc w:val="both"/>
      </w:pPr>
      <w:r>
        <w:t xml:space="preserve">7) </w:t>
      </w:r>
      <w:r w:rsidRPr="00AB61A1">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4FD7F240" w14:textId="77777777" w:rsidR="00AC186B" w:rsidRPr="00AB61A1" w:rsidRDefault="00AC186B" w:rsidP="00AC186B">
      <w:pPr>
        <w:pStyle w:val="214"/>
        <w:spacing w:after="0" w:line="240" w:lineRule="auto"/>
        <w:jc w:val="both"/>
      </w:pPr>
      <w:r>
        <w:t>8)</w:t>
      </w:r>
      <w:r w:rsidRPr="00AB61A1">
        <w:t>мониторинг возможностей и способностей обучающихся, выявление, поддержка и сопровождение одаренных детей;</w:t>
      </w:r>
    </w:p>
    <w:p w14:paraId="2A755EE9" w14:textId="77777777" w:rsidR="00AC186B" w:rsidRPr="00AB61A1" w:rsidRDefault="00AC186B" w:rsidP="00AC186B">
      <w:pPr>
        <w:pStyle w:val="214"/>
        <w:spacing w:after="0" w:line="240" w:lineRule="auto"/>
        <w:jc w:val="both"/>
      </w:pPr>
      <w:r>
        <w:t>9)</w:t>
      </w:r>
      <w:r w:rsidRPr="00AB61A1">
        <w:t>создание условий для последующего профессионального самоопределения; сопровождение проектирования обучающимися планов продолжения образования и будущего профессионального самоопределения;</w:t>
      </w:r>
    </w:p>
    <w:p w14:paraId="73C6EC6E" w14:textId="77777777" w:rsidR="00AC186B" w:rsidRPr="00AB61A1" w:rsidRDefault="00AC186B" w:rsidP="00AC186B">
      <w:pPr>
        <w:pStyle w:val="214"/>
        <w:spacing w:after="0" w:line="240" w:lineRule="auto"/>
        <w:jc w:val="both"/>
      </w:pPr>
      <w:r>
        <w:t>10)</w:t>
      </w:r>
      <w:r w:rsidRPr="00AB61A1">
        <w:t>обеспечение осознанного и ответственного выбора дальнейшей</w:t>
      </w:r>
      <w:r>
        <w:t xml:space="preserve"> </w:t>
      </w:r>
      <w:r w:rsidRPr="00AB61A1">
        <w:t>профессиональной сферы деятельности;</w:t>
      </w:r>
    </w:p>
    <w:p w14:paraId="3169255C" w14:textId="77777777" w:rsidR="00AC186B" w:rsidRPr="00AB61A1" w:rsidRDefault="00AC186B" w:rsidP="00AC186B">
      <w:pPr>
        <w:pStyle w:val="214"/>
        <w:spacing w:after="0" w:line="240" w:lineRule="auto"/>
        <w:jc w:val="both"/>
      </w:pPr>
      <w:r>
        <w:t>11)</w:t>
      </w:r>
      <w:r w:rsidRPr="00AB61A1">
        <w:t>формирование коммуникативных навыков в разновозрастной среде и среде сверстников;</w:t>
      </w:r>
    </w:p>
    <w:p w14:paraId="29CAF564" w14:textId="77777777" w:rsidR="00AC186B" w:rsidRPr="00AB61A1" w:rsidRDefault="00AC186B" w:rsidP="00AC186B">
      <w:pPr>
        <w:pStyle w:val="214"/>
        <w:spacing w:after="0" w:line="240" w:lineRule="auto"/>
        <w:jc w:val="both"/>
      </w:pPr>
      <w:r>
        <w:t>12)</w:t>
      </w:r>
      <w:r w:rsidRPr="00AB61A1">
        <w:t>поддержка детских объединений, ученического самоуправления;</w:t>
      </w:r>
    </w:p>
    <w:p w14:paraId="6A34D54B" w14:textId="77777777" w:rsidR="00AC186B" w:rsidRPr="00AB61A1" w:rsidRDefault="00AC186B" w:rsidP="00AC186B">
      <w:pPr>
        <w:pStyle w:val="214"/>
        <w:spacing w:after="0" w:line="240" w:lineRule="auto"/>
        <w:jc w:val="both"/>
      </w:pPr>
      <w:r>
        <w:t>13)</w:t>
      </w:r>
      <w:r w:rsidRPr="00AB61A1">
        <w:t>формирование психологической культуры поведения в информационной</w:t>
      </w:r>
      <w:r>
        <w:t xml:space="preserve"> </w:t>
      </w:r>
      <w:r w:rsidRPr="00AB61A1">
        <w:t>среде;</w:t>
      </w:r>
    </w:p>
    <w:p w14:paraId="07E78188" w14:textId="77777777" w:rsidR="00AC186B" w:rsidRPr="00AB61A1" w:rsidRDefault="00AC186B" w:rsidP="00AC186B">
      <w:pPr>
        <w:pStyle w:val="214"/>
        <w:spacing w:after="0" w:line="240" w:lineRule="auto"/>
        <w:jc w:val="both"/>
      </w:pPr>
      <w:r>
        <w:t>14)</w:t>
      </w:r>
      <w:r w:rsidRPr="00AB61A1">
        <w:t>развитие психологической культуры в области использования ИКТ;</w:t>
      </w:r>
    </w:p>
    <w:p w14:paraId="5760E55E" w14:textId="77777777" w:rsidR="00AC186B" w:rsidRPr="00AB61A1" w:rsidRDefault="00AC186B" w:rsidP="00AC186B">
      <w:pPr>
        <w:pStyle w:val="214"/>
        <w:widowControl/>
        <w:shd w:val="clear" w:color="auto" w:fill="auto"/>
        <w:tabs>
          <w:tab w:val="left" w:pos="1122"/>
        </w:tabs>
        <w:spacing w:after="0" w:line="240" w:lineRule="auto"/>
        <w:jc w:val="both"/>
      </w:pPr>
      <w:r>
        <w:t>15)</w:t>
      </w:r>
      <w:r w:rsidRPr="00AB61A1">
        <w:t>индивидуальное психолого-педагогическое сопровождение всех участников образовательных отношений, в том числе:</w:t>
      </w:r>
    </w:p>
    <w:p w14:paraId="3B4C325F" w14:textId="77777777" w:rsidR="00AC186B" w:rsidRPr="00AB61A1" w:rsidRDefault="00AC186B" w:rsidP="00AC186B">
      <w:pPr>
        <w:pStyle w:val="214"/>
        <w:spacing w:after="0" w:line="240" w:lineRule="auto"/>
        <w:ind w:firstLine="740"/>
        <w:jc w:val="both"/>
      </w:pPr>
      <w:r w:rsidRPr="00AB61A1">
        <w:t>обучающихся, испытывающих трудности в освоении программы начального общего образования, развитии и социальной адаптации;</w:t>
      </w:r>
    </w:p>
    <w:p w14:paraId="75353D93" w14:textId="77777777" w:rsidR="00AC186B" w:rsidRPr="00AB61A1" w:rsidRDefault="00AC186B" w:rsidP="00AC186B">
      <w:pPr>
        <w:pStyle w:val="214"/>
        <w:spacing w:after="0" w:line="240" w:lineRule="auto"/>
        <w:ind w:firstLine="740"/>
        <w:jc w:val="both"/>
      </w:pPr>
      <w:r w:rsidRPr="00AB61A1">
        <w:t>обучающихся, проявляющих индивидуальные способности, и одаренных;</w:t>
      </w:r>
    </w:p>
    <w:p w14:paraId="16883328" w14:textId="77777777" w:rsidR="00AC186B" w:rsidRPr="00AB61A1" w:rsidRDefault="00AC186B" w:rsidP="00AC186B">
      <w:pPr>
        <w:pStyle w:val="214"/>
        <w:spacing w:after="0" w:line="240" w:lineRule="auto"/>
        <w:ind w:firstLine="740"/>
        <w:jc w:val="both"/>
      </w:pPr>
      <w:r w:rsidRPr="00AB61A1">
        <w:t xml:space="preserve">педагогических, учебно-вспомогательных и иных работников </w:t>
      </w:r>
      <w:r>
        <w:t>Школы</w:t>
      </w:r>
      <w:r w:rsidRPr="00AB61A1">
        <w:t>, обеспечивающих реализацию программы начального общего образования;</w:t>
      </w:r>
    </w:p>
    <w:p w14:paraId="021F37AA" w14:textId="77777777" w:rsidR="00AC186B" w:rsidRPr="00AB61A1" w:rsidRDefault="00AC186B" w:rsidP="00AC186B">
      <w:pPr>
        <w:pStyle w:val="214"/>
        <w:spacing w:after="0" w:line="240" w:lineRule="auto"/>
        <w:ind w:firstLine="740"/>
        <w:jc w:val="both"/>
      </w:pPr>
      <w:r w:rsidRPr="00AB61A1">
        <w:t>родителей (законных представителей) несовершеннолетних обучающихся;</w:t>
      </w:r>
    </w:p>
    <w:p w14:paraId="02A715BB" w14:textId="77777777" w:rsidR="00AC186B" w:rsidRPr="00AB61A1" w:rsidRDefault="00AC186B" w:rsidP="00AC186B">
      <w:pPr>
        <w:pStyle w:val="214"/>
        <w:widowControl/>
        <w:shd w:val="clear" w:color="auto" w:fill="auto"/>
        <w:tabs>
          <w:tab w:val="left" w:pos="1122"/>
        </w:tabs>
        <w:spacing w:after="0" w:line="240" w:lineRule="auto"/>
        <w:jc w:val="both"/>
      </w:pPr>
      <w:r>
        <w:t xml:space="preserve">16) </w:t>
      </w:r>
      <w:r w:rsidRPr="00AB61A1">
        <w:t>диверсификацию уровней психолого-педагогического сопровождения (индивидуальный, групповой, уровень класса, уровень ОО);</w:t>
      </w:r>
    </w:p>
    <w:p w14:paraId="5EF9576A" w14:textId="77777777" w:rsidR="00AC186B" w:rsidRPr="00AB61A1" w:rsidRDefault="00AC186B" w:rsidP="00AC186B">
      <w:pPr>
        <w:pStyle w:val="214"/>
        <w:widowControl/>
        <w:shd w:val="clear" w:color="auto" w:fill="auto"/>
        <w:tabs>
          <w:tab w:val="left" w:pos="1126"/>
        </w:tabs>
        <w:spacing w:after="0" w:line="240" w:lineRule="auto"/>
        <w:jc w:val="both"/>
      </w:pPr>
      <w:r>
        <w:t xml:space="preserve">17) </w:t>
      </w:r>
      <w:r w:rsidRPr="00AB61A1">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14:paraId="1E9B5BFD" w14:textId="77777777" w:rsidR="00AC186B" w:rsidRDefault="00AC186B" w:rsidP="00AC186B">
      <w:pPr>
        <w:pStyle w:val="214"/>
        <w:widowControl/>
        <w:shd w:val="clear" w:color="auto" w:fill="auto"/>
        <w:tabs>
          <w:tab w:val="left" w:pos="1122"/>
        </w:tabs>
        <w:spacing w:after="0" w:line="240" w:lineRule="auto"/>
        <w:jc w:val="both"/>
      </w:pPr>
      <w:r>
        <w:t>18)</w:t>
      </w:r>
      <w:r w:rsidRPr="00AB61A1">
        <w:t xml:space="preserve">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МБОУ </w:t>
      </w:r>
      <w:r>
        <w:t>«Школа № 79»</w:t>
      </w:r>
      <w:r w:rsidRPr="00AB61A1">
        <w:t>.</w:t>
      </w:r>
    </w:p>
    <w:p w14:paraId="4924CCFB" w14:textId="77777777" w:rsidR="00AC186B" w:rsidRPr="00AB61A1" w:rsidRDefault="00AC186B" w:rsidP="00AC186B">
      <w:pPr>
        <w:pStyle w:val="214"/>
        <w:widowControl/>
        <w:shd w:val="clear" w:color="auto" w:fill="auto"/>
        <w:tabs>
          <w:tab w:val="left" w:pos="1122"/>
        </w:tabs>
        <w:spacing w:after="0" w:line="240" w:lineRule="auto"/>
        <w:jc w:val="both"/>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6"/>
        <w:gridCol w:w="2787"/>
        <w:gridCol w:w="2268"/>
        <w:gridCol w:w="1559"/>
        <w:gridCol w:w="1276"/>
        <w:gridCol w:w="2097"/>
      </w:tblGrid>
      <w:tr w:rsidR="00AC186B" w:rsidRPr="006E4D8E" w14:paraId="4347B414" w14:textId="77777777" w:rsidTr="001C5C11">
        <w:tc>
          <w:tcPr>
            <w:tcW w:w="786" w:type="dxa"/>
            <w:tcBorders>
              <w:top w:val="single" w:sz="4" w:space="0" w:color="auto"/>
              <w:left w:val="single" w:sz="4" w:space="0" w:color="auto"/>
              <w:bottom w:val="single" w:sz="4" w:space="0" w:color="auto"/>
              <w:right w:val="single" w:sz="4" w:space="0" w:color="auto"/>
            </w:tcBorders>
            <w:hideMark/>
          </w:tcPr>
          <w:p w14:paraId="23D88B62" w14:textId="77777777" w:rsidR="00AC186B" w:rsidRPr="006E4D8E" w:rsidRDefault="00AC186B" w:rsidP="001C5C11">
            <w:pPr>
              <w:spacing w:before="100" w:beforeAutospacing="1" w:after="100" w:afterAutospacing="1"/>
              <w:jc w:val="center"/>
              <w:rPr>
                <w:b/>
              </w:rPr>
            </w:pPr>
            <w:r w:rsidRPr="006E4D8E">
              <w:rPr>
                <w:b/>
              </w:rPr>
              <w:t>№</w:t>
            </w:r>
          </w:p>
        </w:tc>
        <w:tc>
          <w:tcPr>
            <w:tcW w:w="2787" w:type="dxa"/>
            <w:tcBorders>
              <w:top w:val="single" w:sz="4" w:space="0" w:color="auto"/>
              <w:left w:val="single" w:sz="4" w:space="0" w:color="auto"/>
              <w:bottom w:val="single" w:sz="4" w:space="0" w:color="auto"/>
              <w:right w:val="single" w:sz="4" w:space="0" w:color="auto"/>
            </w:tcBorders>
            <w:hideMark/>
          </w:tcPr>
          <w:p w14:paraId="4567EC0B" w14:textId="77777777" w:rsidR="00AC186B" w:rsidRPr="006E4D8E" w:rsidRDefault="00AC186B" w:rsidP="001C5C11">
            <w:pPr>
              <w:spacing w:before="100" w:beforeAutospacing="1" w:after="100" w:afterAutospacing="1"/>
              <w:jc w:val="center"/>
              <w:rPr>
                <w:b/>
              </w:rPr>
            </w:pPr>
            <w:r w:rsidRPr="006E4D8E">
              <w:rPr>
                <w:b/>
              </w:rPr>
              <w:t>Вид работы</w:t>
            </w:r>
          </w:p>
        </w:tc>
        <w:tc>
          <w:tcPr>
            <w:tcW w:w="2268" w:type="dxa"/>
            <w:tcBorders>
              <w:top w:val="single" w:sz="4" w:space="0" w:color="auto"/>
              <w:left w:val="single" w:sz="4" w:space="0" w:color="auto"/>
              <w:bottom w:val="single" w:sz="4" w:space="0" w:color="auto"/>
              <w:right w:val="single" w:sz="4" w:space="0" w:color="auto"/>
            </w:tcBorders>
            <w:hideMark/>
          </w:tcPr>
          <w:p w14:paraId="3ED739BD" w14:textId="77777777" w:rsidR="00AC186B" w:rsidRPr="006E4D8E" w:rsidRDefault="00AC186B" w:rsidP="001C5C11">
            <w:pPr>
              <w:spacing w:before="100" w:beforeAutospacing="1" w:after="100" w:afterAutospacing="1"/>
              <w:jc w:val="center"/>
              <w:rPr>
                <w:b/>
              </w:rPr>
            </w:pPr>
            <w:r w:rsidRPr="006E4D8E">
              <w:rPr>
                <w:b/>
              </w:rPr>
              <w:t>Цель работы</w:t>
            </w:r>
          </w:p>
        </w:tc>
        <w:tc>
          <w:tcPr>
            <w:tcW w:w="1559" w:type="dxa"/>
            <w:tcBorders>
              <w:top w:val="single" w:sz="4" w:space="0" w:color="auto"/>
              <w:left w:val="single" w:sz="4" w:space="0" w:color="auto"/>
              <w:bottom w:val="single" w:sz="4" w:space="0" w:color="auto"/>
              <w:right w:val="single" w:sz="4" w:space="0" w:color="auto"/>
            </w:tcBorders>
            <w:hideMark/>
          </w:tcPr>
          <w:p w14:paraId="61CED609" w14:textId="77777777" w:rsidR="00AC186B" w:rsidRPr="006E4D8E" w:rsidRDefault="00AC186B" w:rsidP="001C5C11">
            <w:pPr>
              <w:spacing w:before="100" w:beforeAutospacing="1" w:after="100" w:afterAutospacing="1"/>
              <w:jc w:val="center"/>
              <w:rPr>
                <w:b/>
              </w:rPr>
            </w:pPr>
            <w:r w:rsidRPr="006E4D8E">
              <w:rPr>
                <w:b/>
              </w:rPr>
              <w:t>Сроки проведения</w:t>
            </w:r>
          </w:p>
        </w:tc>
        <w:tc>
          <w:tcPr>
            <w:tcW w:w="1276" w:type="dxa"/>
            <w:tcBorders>
              <w:top w:val="single" w:sz="4" w:space="0" w:color="auto"/>
              <w:left w:val="single" w:sz="4" w:space="0" w:color="auto"/>
              <w:bottom w:val="single" w:sz="4" w:space="0" w:color="auto"/>
              <w:right w:val="single" w:sz="4" w:space="0" w:color="auto"/>
            </w:tcBorders>
            <w:hideMark/>
          </w:tcPr>
          <w:p w14:paraId="56F5F0F5" w14:textId="77777777" w:rsidR="00AC186B" w:rsidRPr="006E4D8E" w:rsidRDefault="00AC186B" w:rsidP="001C5C11">
            <w:pPr>
              <w:spacing w:before="100" w:beforeAutospacing="1" w:after="100" w:afterAutospacing="1"/>
              <w:jc w:val="center"/>
              <w:rPr>
                <w:b/>
              </w:rPr>
            </w:pPr>
            <w:r>
              <w:rPr>
                <w:b/>
              </w:rPr>
              <w:t xml:space="preserve">Отвественный </w:t>
            </w:r>
          </w:p>
        </w:tc>
        <w:tc>
          <w:tcPr>
            <w:tcW w:w="2097" w:type="dxa"/>
            <w:tcBorders>
              <w:top w:val="single" w:sz="4" w:space="0" w:color="auto"/>
              <w:left w:val="single" w:sz="4" w:space="0" w:color="auto"/>
              <w:bottom w:val="single" w:sz="4" w:space="0" w:color="auto"/>
              <w:right w:val="single" w:sz="4" w:space="0" w:color="auto"/>
            </w:tcBorders>
          </w:tcPr>
          <w:p w14:paraId="3429D11A" w14:textId="77777777" w:rsidR="00AC186B" w:rsidRPr="006E4D8E" w:rsidRDefault="00AC186B" w:rsidP="001C5C11">
            <w:pPr>
              <w:spacing w:before="100" w:beforeAutospacing="1" w:after="100" w:afterAutospacing="1"/>
              <w:jc w:val="center"/>
              <w:rPr>
                <w:b/>
              </w:rPr>
            </w:pPr>
            <w:r w:rsidRPr="006E4D8E">
              <w:rPr>
                <w:b/>
              </w:rPr>
              <w:t>Форма отчетности</w:t>
            </w:r>
          </w:p>
        </w:tc>
      </w:tr>
      <w:tr w:rsidR="00AC186B" w:rsidRPr="006E4D8E" w14:paraId="575EBBD1" w14:textId="77777777" w:rsidTr="001C5C11">
        <w:tc>
          <w:tcPr>
            <w:tcW w:w="10773" w:type="dxa"/>
            <w:gridSpan w:val="6"/>
            <w:tcBorders>
              <w:top w:val="single" w:sz="4" w:space="0" w:color="auto"/>
              <w:left w:val="single" w:sz="4" w:space="0" w:color="auto"/>
              <w:bottom w:val="single" w:sz="4" w:space="0" w:color="auto"/>
              <w:right w:val="single" w:sz="4" w:space="0" w:color="auto"/>
            </w:tcBorders>
            <w:hideMark/>
          </w:tcPr>
          <w:p w14:paraId="30D430BE" w14:textId="77777777" w:rsidR="00AC186B" w:rsidRPr="006E4D8E" w:rsidRDefault="00AC186B" w:rsidP="001C5C11">
            <w:pPr>
              <w:pStyle w:val="a5"/>
              <w:widowControl/>
              <w:numPr>
                <w:ilvl w:val="0"/>
                <w:numId w:val="123"/>
              </w:numPr>
              <w:autoSpaceDE/>
              <w:autoSpaceDN/>
              <w:spacing w:before="100" w:beforeAutospacing="1" w:after="100" w:afterAutospacing="1"/>
              <w:ind w:left="0"/>
              <w:contextualSpacing/>
              <w:rPr>
                <w:b/>
              </w:rPr>
            </w:pPr>
            <w:r w:rsidRPr="006E4D8E">
              <w:rPr>
                <w:b/>
              </w:rPr>
              <w:t>ПСИХОДИАГНОСТИКА</w:t>
            </w:r>
          </w:p>
        </w:tc>
      </w:tr>
      <w:tr w:rsidR="00AC186B" w:rsidRPr="006E4D8E" w14:paraId="64C6686A" w14:textId="77777777" w:rsidTr="001C5C11">
        <w:tc>
          <w:tcPr>
            <w:tcW w:w="786" w:type="dxa"/>
            <w:tcBorders>
              <w:top w:val="single" w:sz="4" w:space="0" w:color="auto"/>
              <w:left w:val="single" w:sz="4" w:space="0" w:color="auto"/>
              <w:bottom w:val="single" w:sz="4" w:space="0" w:color="auto"/>
              <w:right w:val="single" w:sz="4" w:space="0" w:color="auto"/>
            </w:tcBorders>
            <w:hideMark/>
          </w:tcPr>
          <w:p w14:paraId="6858361D" w14:textId="77777777" w:rsidR="00AC186B" w:rsidRPr="006E4D8E" w:rsidRDefault="00AC186B" w:rsidP="001C5C11">
            <w:pPr>
              <w:spacing w:before="100" w:beforeAutospacing="1" w:after="100" w:afterAutospacing="1"/>
              <w:jc w:val="center"/>
            </w:pPr>
            <w:r>
              <w:t>1</w:t>
            </w:r>
            <w:r w:rsidRPr="006E4D8E">
              <w:t>.</w:t>
            </w:r>
          </w:p>
        </w:tc>
        <w:tc>
          <w:tcPr>
            <w:tcW w:w="2787" w:type="dxa"/>
            <w:tcBorders>
              <w:top w:val="single" w:sz="4" w:space="0" w:color="auto"/>
              <w:left w:val="single" w:sz="4" w:space="0" w:color="auto"/>
              <w:bottom w:val="single" w:sz="4" w:space="0" w:color="auto"/>
              <w:right w:val="single" w:sz="4" w:space="0" w:color="auto"/>
            </w:tcBorders>
            <w:hideMark/>
          </w:tcPr>
          <w:p w14:paraId="1B20D3AC" w14:textId="77777777" w:rsidR="00AC186B" w:rsidRPr="006E4D8E" w:rsidRDefault="00AC186B" w:rsidP="001C5C11">
            <w:pPr>
              <w:spacing w:before="100" w:beforeAutospacing="1" w:after="100" w:afterAutospacing="1"/>
            </w:pPr>
            <w:r w:rsidRPr="006E4D8E">
              <w:t>Организация педагогической диагностики группы суицидального риска (</w:t>
            </w:r>
            <w:r>
              <w:t>5</w:t>
            </w:r>
            <w:r w:rsidRPr="006E4D8E">
              <w:t>-</w:t>
            </w:r>
            <w:r>
              <w:t>9</w:t>
            </w:r>
            <w:r w:rsidRPr="006E4D8E">
              <w:t xml:space="preserve"> кл.)</w:t>
            </w:r>
          </w:p>
        </w:tc>
        <w:tc>
          <w:tcPr>
            <w:tcW w:w="2268" w:type="dxa"/>
            <w:tcBorders>
              <w:top w:val="single" w:sz="4" w:space="0" w:color="auto"/>
              <w:left w:val="single" w:sz="4" w:space="0" w:color="auto"/>
              <w:bottom w:val="single" w:sz="4" w:space="0" w:color="auto"/>
              <w:right w:val="single" w:sz="4" w:space="0" w:color="auto"/>
            </w:tcBorders>
            <w:hideMark/>
          </w:tcPr>
          <w:p w14:paraId="55653EDB" w14:textId="77777777" w:rsidR="00AC186B" w:rsidRPr="006E4D8E" w:rsidRDefault="00AC186B" w:rsidP="001C5C11">
            <w:pPr>
              <w:spacing w:before="100" w:beforeAutospacing="1" w:after="100" w:afterAutospacing="1"/>
            </w:pPr>
            <w:r w:rsidRPr="006E4D8E">
              <w:t>Профилактика кризисных состояний и суицида</w:t>
            </w:r>
          </w:p>
        </w:tc>
        <w:tc>
          <w:tcPr>
            <w:tcW w:w="1559" w:type="dxa"/>
            <w:tcBorders>
              <w:top w:val="single" w:sz="4" w:space="0" w:color="auto"/>
              <w:left w:val="single" w:sz="4" w:space="0" w:color="auto"/>
              <w:bottom w:val="single" w:sz="4" w:space="0" w:color="auto"/>
              <w:right w:val="single" w:sz="4" w:space="0" w:color="auto"/>
            </w:tcBorders>
            <w:hideMark/>
          </w:tcPr>
          <w:p w14:paraId="28293B71" w14:textId="77777777" w:rsidR="00AC186B" w:rsidRPr="006E4D8E" w:rsidRDefault="00AC186B" w:rsidP="001C5C11">
            <w:pPr>
              <w:spacing w:before="100" w:beforeAutospacing="1" w:after="100" w:afterAutospacing="1"/>
              <w:jc w:val="center"/>
            </w:pPr>
            <w:r w:rsidRPr="006E4D8E">
              <w:t>Сен</w:t>
            </w:r>
            <w:r>
              <w:t>т</w:t>
            </w:r>
            <w:r w:rsidRPr="006E4D8E">
              <w:t>ябрь-октябрь</w:t>
            </w:r>
          </w:p>
          <w:p w14:paraId="50DA1665" w14:textId="77777777" w:rsidR="00AC186B" w:rsidRPr="006E4D8E" w:rsidRDefault="00AC186B" w:rsidP="001C5C11">
            <w:pPr>
              <w:spacing w:before="100" w:beforeAutospacing="1" w:after="100" w:afterAutospacing="1"/>
              <w:jc w:val="center"/>
            </w:pPr>
            <w:r w:rsidRPr="006E4D8E">
              <w:t>Февраль-март</w:t>
            </w:r>
          </w:p>
        </w:tc>
        <w:tc>
          <w:tcPr>
            <w:tcW w:w="1276" w:type="dxa"/>
            <w:tcBorders>
              <w:top w:val="single" w:sz="4" w:space="0" w:color="auto"/>
              <w:left w:val="single" w:sz="4" w:space="0" w:color="auto"/>
              <w:bottom w:val="single" w:sz="4" w:space="0" w:color="auto"/>
              <w:right w:val="single" w:sz="4" w:space="0" w:color="auto"/>
            </w:tcBorders>
          </w:tcPr>
          <w:p w14:paraId="599A114F" w14:textId="77777777" w:rsidR="00AC186B" w:rsidRPr="006E4D8E" w:rsidRDefault="00AC186B" w:rsidP="001C5C11">
            <w:pPr>
              <w:spacing w:before="100" w:beforeAutospacing="1" w:after="100" w:afterAutospacing="1"/>
              <w:jc w:val="center"/>
            </w:pPr>
            <w:r>
              <w:t>Педагог-психолог</w:t>
            </w:r>
          </w:p>
        </w:tc>
        <w:tc>
          <w:tcPr>
            <w:tcW w:w="2097" w:type="dxa"/>
            <w:tcBorders>
              <w:top w:val="single" w:sz="4" w:space="0" w:color="auto"/>
              <w:left w:val="single" w:sz="4" w:space="0" w:color="auto"/>
              <w:bottom w:val="single" w:sz="4" w:space="0" w:color="auto"/>
              <w:right w:val="single" w:sz="4" w:space="0" w:color="auto"/>
            </w:tcBorders>
          </w:tcPr>
          <w:p w14:paraId="0696DDC4" w14:textId="77777777" w:rsidR="00AC186B" w:rsidRPr="006E4D8E" w:rsidRDefault="00AC186B" w:rsidP="001C5C11">
            <w:pPr>
              <w:spacing w:before="100" w:beforeAutospacing="1" w:after="100" w:afterAutospacing="1"/>
              <w:jc w:val="center"/>
            </w:pPr>
            <w:r w:rsidRPr="006E4D8E">
              <w:t>Справка (список)</w:t>
            </w:r>
          </w:p>
        </w:tc>
      </w:tr>
      <w:tr w:rsidR="00AC186B" w:rsidRPr="006E4D8E" w14:paraId="58958539" w14:textId="77777777" w:rsidTr="001C5C11">
        <w:trPr>
          <w:trHeight w:val="1803"/>
        </w:trPr>
        <w:tc>
          <w:tcPr>
            <w:tcW w:w="786" w:type="dxa"/>
            <w:tcBorders>
              <w:top w:val="single" w:sz="4" w:space="0" w:color="auto"/>
              <w:left w:val="single" w:sz="4" w:space="0" w:color="auto"/>
              <w:bottom w:val="single" w:sz="4" w:space="0" w:color="auto"/>
              <w:right w:val="single" w:sz="4" w:space="0" w:color="auto"/>
            </w:tcBorders>
            <w:hideMark/>
          </w:tcPr>
          <w:p w14:paraId="2AA09DE6" w14:textId="77777777" w:rsidR="00AC186B" w:rsidRPr="006E4D8E" w:rsidRDefault="00AC186B" w:rsidP="001C5C11">
            <w:pPr>
              <w:spacing w:before="100" w:beforeAutospacing="1" w:after="100" w:afterAutospacing="1"/>
              <w:jc w:val="center"/>
            </w:pPr>
            <w:r>
              <w:t>2</w:t>
            </w:r>
            <w:r w:rsidRPr="006E4D8E">
              <w:t>.</w:t>
            </w:r>
          </w:p>
        </w:tc>
        <w:tc>
          <w:tcPr>
            <w:tcW w:w="2787" w:type="dxa"/>
            <w:tcBorders>
              <w:top w:val="single" w:sz="4" w:space="0" w:color="auto"/>
              <w:left w:val="single" w:sz="4" w:space="0" w:color="auto"/>
              <w:bottom w:val="single" w:sz="4" w:space="0" w:color="auto"/>
              <w:right w:val="single" w:sz="4" w:space="0" w:color="auto"/>
            </w:tcBorders>
            <w:hideMark/>
          </w:tcPr>
          <w:p w14:paraId="6ED64FE7" w14:textId="77777777" w:rsidR="00AC186B" w:rsidRPr="006E4D8E" w:rsidRDefault="00AC186B" w:rsidP="001C5C11">
            <w:pPr>
              <w:spacing w:before="100" w:beforeAutospacing="1" w:after="100" w:afterAutospacing="1"/>
            </w:pPr>
            <w:r w:rsidRPr="006E4D8E">
              <w:t>Диагностика эмоционально-личностных особенностей учащихся «групп риска» (суицидального, социального, наркотизации, вновь прибывших в ОУ, ОВЗ и др.) (</w:t>
            </w:r>
            <w:r>
              <w:t>5</w:t>
            </w:r>
            <w:r w:rsidRPr="006E4D8E">
              <w:t>-</w:t>
            </w:r>
            <w:r>
              <w:t>9</w:t>
            </w:r>
            <w:r w:rsidRPr="006E4D8E">
              <w:t>кл.)</w:t>
            </w:r>
          </w:p>
        </w:tc>
        <w:tc>
          <w:tcPr>
            <w:tcW w:w="2268" w:type="dxa"/>
            <w:tcBorders>
              <w:top w:val="single" w:sz="4" w:space="0" w:color="auto"/>
              <w:left w:val="single" w:sz="4" w:space="0" w:color="auto"/>
              <w:bottom w:val="single" w:sz="4" w:space="0" w:color="auto"/>
              <w:right w:val="single" w:sz="4" w:space="0" w:color="auto"/>
            </w:tcBorders>
            <w:hideMark/>
          </w:tcPr>
          <w:p w14:paraId="2EC43878" w14:textId="77777777" w:rsidR="00AC186B" w:rsidRPr="006E4D8E" w:rsidRDefault="00AC186B" w:rsidP="001C5C11">
            <w:pPr>
              <w:spacing w:before="100" w:beforeAutospacing="1" w:after="100" w:afterAutospacing="1"/>
            </w:pPr>
            <w:r w:rsidRPr="006E4D8E">
              <w:t xml:space="preserve">Выявление  </w:t>
            </w:r>
            <w:r>
              <w:t xml:space="preserve">учащихся </w:t>
            </w:r>
            <w:r w:rsidRPr="006E4D8E">
              <w:t>«группы риска»</w:t>
            </w:r>
          </w:p>
        </w:tc>
        <w:tc>
          <w:tcPr>
            <w:tcW w:w="1559" w:type="dxa"/>
            <w:tcBorders>
              <w:top w:val="single" w:sz="4" w:space="0" w:color="auto"/>
              <w:left w:val="single" w:sz="4" w:space="0" w:color="auto"/>
              <w:bottom w:val="single" w:sz="4" w:space="0" w:color="auto"/>
              <w:right w:val="single" w:sz="4" w:space="0" w:color="auto"/>
            </w:tcBorders>
            <w:hideMark/>
          </w:tcPr>
          <w:p w14:paraId="38B72EA2" w14:textId="77777777" w:rsidR="00AC186B" w:rsidRPr="006E4D8E" w:rsidRDefault="00AC186B" w:rsidP="001C5C11">
            <w:pPr>
              <w:spacing w:before="100" w:beforeAutospacing="1" w:after="100" w:afterAutospacing="1"/>
              <w:jc w:val="center"/>
            </w:pPr>
            <w:r w:rsidRPr="006E4D8E">
              <w:t xml:space="preserve">Октябрь-ноябрь  </w:t>
            </w:r>
          </w:p>
          <w:p w14:paraId="6684CAED" w14:textId="77777777" w:rsidR="00AC186B" w:rsidRPr="006E4D8E" w:rsidRDefault="00AC186B" w:rsidP="001C5C11">
            <w:pPr>
              <w:spacing w:before="100" w:beforeAutospacing="1" w:after="100" w:afterAutospacing="1"/>
              <w:jc w:val="center"/>
            </w:pPr>
            <w:r w:rsidRPr="006E4D8E">
              <w:t>Март</w:t>
            </w:r>
          </w:p>
        </w:tc>
        <w:tc>
          <w:tcPr>
            <w:tcW w:w="1276" w:type="dxa"/>
            <w:tcBorders>
              <w:top w:val="single" w:sz="4" w:space="0" w:color="auto"/>
              <w:left w:val="single" w:sz="4" w:space="0" w:color="auto"/>
              <w:bottom w:val="single" w:sz="4" w:space="0" w:color="auto"/>
              <w:right w:val="single" w:sz="4" w:space="0" w:color="auto"/>
            </w:tcBorders>
          </w:tcPr>
          <w:p w14:paraId="0F69CA48" w14:textId="77777777" w:rsidR="00AC186B" w:rsidRPr="006E4D8E" w:rsidRDefault="00AC186B" w:rsidP="001C5C11">
            <w:pPr>
              <w:spacing w:before="100" w:beforeAutospacing="1" w:after="100" w:afterAutospacing="1"/>
              <w:jc w:val="center"/>
            </w:pPr>
            <w:r>
              <w:t>Педагог-психолог</w:t>
            </w:r>
          </w:p>
        </w:tc>
        <w:tc>
          <w:tcPr>
            <w:tcW w:w="2097" w:type="dxa"/>
            <w:tcBorders>
              <w:top w:val="single" w:sz="4" w:space="0" w:color="auto"/>
              <w:left w:val="single" w:sz="4" w:space="0" w:color="auto"/>
              <w:bottom w:val="single" w:sz="4" w:space="0" w:color="auto"/>
              <w:right w:val="single" w:sz="4" w:space="0" w:color="auto"/>
            </w:tcBorders>
          </w:tcPr>
          <w:p w14:paraId="6881DA03" w14:textId="77777777" w:rsidR="00AC186B" w:rsidRPr="006E4D8E" w:rsidRDefault="00AC186B" w:rsidP="001C5C11">
            <w:pPr>
              <w:spacing w:before="100" w:beforeAutospacing="1" w:after="100" w:afterAutospacing="1"/>
              <w:jc w:val="center"/>
            </w:pPr>
            <w:r w:rsidRPr="006E4D8E">
              <w:t>Аналитическая справка</w:t>
            </w:r>
          </w:p>
        </w:tc>
      </w:tr>
      <w:tr w:rsidR="00AC186B" w:rsidRPr="006E4D8E" w14:paraId="7D249DD6" w14:textId="77777777" w:rsidTr="001C5C11">
        <w:tc>
          <w:tcPr>
            <w:tcW w:w="786" w:type="dxa"/>
            <w:tcBorders>
              <w:top w:val="single" w:sz="4" w:space="0" w:color="auto"/>
              <w:left w:val="single" w:sz="4" w:space="0" w:color="auto"/>
              <w:bottom w:val="single" w:sz="4" w:space="0" w:color="auto"/>
              <w:right w:val="single" w:sz="4" w:space="0" w:color="auto"/>
            </w:tcBorders>
            <w:hideMark/>
          </w:tcPr>
          <w:p w14:paraId="7B24B744" w14:textId="77777777" w:rsidR="00AC186B" w:rsidRPr="006E4D8E" w:rsidRDefault="00AC186B" w:rsidP="001C5C11">
            <w:pPr>
              <w:spacing w:before="100" w:beforeAutospacing="1" w:after="100" w:afterAutospacing="1"/>
              <w:jc w:val="center"/>
            </w:pPr>
            <w:r>
              <w:t>3</w:t>
            </w:r>
            <w:r w:rsidRPr="006E4D8E">
              <w:t>.</w:t>
            </w:r>
          </w:p>
        </w:tc>
        <w:tc>
          <w:tcPr>
            <w:tcW w:w="2787" w:type="dxa"/>
            <w:tcBorders>
              <w:top w:val="single" w:sz="4" w:space="0" w:color="auto"/>
              <w:left w:val="single" w:sz="4" w:space="0" w:color="auto"/>
              <w:bottom w:val="single" w:sz="4" w:space="0" w:color="auto"/>
              <w:right w:val="single" w:sz="4" w:space="0" w:color="auto"/>
            </w:tcBorders>
            <w:hideMark/>
          </w:tcPr>
          <w:p w14:paraId="4A97AA8E" w14:textId="77777777" w:rsidR="00AC186B" w:rsidRPr="006E4D8E" w:rsidRDefault="00AC186B" w:rsidP="001C5C11">
            <w:pPr>
              <w:spacing w:before="100" w:beforeAutospacing="1" w:after="100" w:afterAutospacing="1"/>
            </w:pPr>
            <w:r w:rsidRPr="006E4D8E">
              <w:t xml:space="preserve">Выявление уровня адаптации уч-ся 5-х классов </w:t>
            </w:r>
          </w:p>
        </w:tc>
        <w:tc>
          <w:tcPr>
            <w:tcW w:w="2268" w:type="dxa"/>
            <w:tcBorders>
              <w:top w:val="single" w:sz="4" w:space="0" w:color="auto"/>
              <w:left w:val="single" w:sz="4" w:space="0" w:color="auto"/>
              <w:bottom w:val="single" w:sz="4" w:space="0" w:color="auto"/>
              <w:right w:val="single" w:sz="4" w:space="0" w:color="auto"/>
            </w:tcBorders>
            <w:hideMark/>
          </w:tcPr>
          <w:p w14:paraId="3776F75B" w14:textId="77777777" w:rsidR="00AC186B" w:rsidRPr="006E4D8E" w:rsidRDefault="00AC186B" w:rsidP="001C5C11">
            <w:pPr>
              <w:spacing w:before="100" w:beforeAutospacing="1" w:after="100" w:afterAutospacing="1"/>
            </w:pPr>
            <w:r w:rsidRPr="006E4D8E">
              <w:t xml:space="preserve">Выявление дезадаптированных учащихся в </w:t>
            </w:r>
            <w:r>
              <w:t>Школы</w:t>
            </w:r>
          </w:p>
        </w:tc>
        <w:tc>
          <w:tcPr>
            <w:tcW w:w="1559" w:type="dxa"/>
            <w:tcBorders>
              <w:top w:val="single" w:sz="4" w:space="0" w:color="auto"/>
              <w:left w:val="single" w:sz="4" w:space="0" w:color="auto"/>
              <w:bottom w:val="single" w:sz="4" w:space="0" w:color="auto"/>
              <w:right w:val="single" w:sz="4" w:space="0" w:color="auto"/>
            </w:tcBorders>
            <w:hideMark/>
          </w:tcPr>
          <w:p w14:paraId="69FC3BDE" w14:textId="77777777" w:rsidR="00AC186B" w:rsidRPr="006E4D8E" w:rsidRDefault="00AC186B" w:rsidP="001C5C11">
            <w:pPr>
              <w:spacing w:before="100" w:beforeAutospacing="1" w:after="100" w:afterAutospacing="1"/>
              <w:jc w:val="center"/>
            </w:pPr>
            <w:r w:rsidRPr="006E4D8E">
              <w:t xml:space="preserve">Декабрь- январь </w:t>
            </w:r>
          </w:p>
        </w:tc>
        <w:tc>
          <w:tcPr>
            <w:tcW w:w="1276" w:type="dxa"/>
            <w:tcBorders>
              <w:top w:val="single" w:sz="4" w:space="0" w:color="auto"/>
              <w:left w:val="single" w:sz="4" w:space="0" w:color="auto"/>
              <w:bottom w:val="single" w:sz="4" w:space="0" w:color="auto"/>
              <w:right w:val="single" w:sz="4" w:space="0" w:color="auto"/>
            </w:tcBorders>
          </w:tcPr>
          <w:p w14:paraId="0C919D60" w14:textId="77777777" w:rsidR="00AC186B" w:rsidRPr="006E4D8E" w:rsidRDefault="00AC186B" w:rsidP="001C5C11">
            <w:pPr>
              <w:spacing w:before="100" w:beforeAutospacing="1" w:after="100" w:afterAutospacing="1"/>
              <w:jc w:val="center"/>
            </w:pPr>
            <w:r>
              <w:t>Педагог-психолог</w:t>
            </w:r>
          </w:p>
        </w:tc>
        <w:tc>
          <w:tcPr>
            <w:tcW w:w="2097" w:type="dxa"/>
            <w:tcBorders>
              <w:top w:val="single" w:sz="4" w:space="0" w:color="auto"/>
              <w:left w:val="single" w:sz="4" w:space="0" w:color="auto"/>
              <w:bottom w:val="single" w:sz="4" w:space="0" w:color="auto"/>
              <w:right w:val="single" w:sz="4" w:space="0" w:color="auto"/>
            </w:tcBorders>
          </w:tcPr>
          <w:p w14:paraId="494F2AAA" w14:textId="77777777" w:rsidR="00AC186B" w:rsidRPr="006E4D8E" w:rsidRDefault="00AC186B" w:rsidP="001C5C11">
            <w:pPr>
              <w:spacing w:before="100" w:beforeAutospacing="1" w:after="100" w:afterAutospacing="1"/>
              <w:jc w:val="center"/>
            </w:pPr>
            <w:r w:rsidRPr="006E4D8E">
              <w:t>Аналитическая справка</w:t>
            </w:r>
          </w:p>
        </w:tc>
      </w:tr>
      <w:tr w:rsidR="00AC186B" w:rsidRPr="006E4D8E" w14:paraId="67BC4391" w14:textId="77777777" w:rsidTr="001C5C11">
        <w:tc>
          <w:tcPr>
            <w:tcW w:w="786" w:type="dxa"/>
            <w:tcBorders>
              <w:top w:val="single" w:sz="4" w:space="0" w:color="auto"/>
              <w:left w:val="single" w:sz="4" w:space="0" w:color="auto"/>
              <w:bottom w:val="single" w:sz="4" w:space="0" w:color="auto"/>
              <w:right w:val="single" w:sz="4" w:space="0" w:color="auto"/>
            </w:tcBorders>
            <w:hideMark/>
          </w:tcPr>
          <w:p w14:paraId="00C81208" w14:textId="77777777" w:rsidR="00AC186B" w:rsidRPr="006E4D8E" w:rsidRDefault="00AC186B" w:rsidP="001C5C11">
            <w:pPr>
              <w:spacing w:before="100" w:beforeAutospacing="1" w:after="100" w:afterAutospacing="1"/>
              <w:jc w:val="center"/>
            </w:pPr>
            <w:r>
              <w:t>4.</w:t>
            </w:r>
          </w:p>
        </w:tc>
        <w:tc>
          <w:tcPr>
            <w:tcW w:w="2787" w:type="dxa"/>
            <w:tcBorders>
              <w:top w:val="single" w:sz="4" w:space="0" w:color="auto"/>
              <w:left w:val="single" w:sz="4" w:space="0" w:color="auto"/>
              <w:bottom w:val="single" w:sz="4" w:space="0" w:color="auto"/>
              <w:right w:val="single" w:sz="4" w:space="0" w:color="auto"/>
            </w:tcBorders>
            <w:hideMark/>
          </w:tcPr>
          <w:p w14:paraId="166876FB" w14:textId="77777777" w:rsidR="00AC186B" w:rsidRPr="006E4D8E" w:rsidRDefault="00AC186B" w:rsidP="001C5C11">
            <w:pPr>
              <w:spacing w:before="100" w:beforeAutospacing="1" w:after="100" w:afterAutospacing="1"/>
            </w:pPr>
            <w:r w:rsidRPr="006E4D8E">
              <w:t>Групповая диагностика детей из принимающих семей (проективные методы)</w:t>
            </w:r>
            <w:r>
              <w:t xml:space="preserve"> (5-9 кл.)</w:t>
            </w:r>
          </w:p>
        </w:tc>
        <w:tc>
          <w:tcPr>
            <w:tcW w:w="2268" w:type="dxa"/>
            <w:tcBorders>
              <w:top w:val="single" w:sz="4" w:space="0" w:color="auto"/>
              <w:left w:val="single" w:sz="4" w:space="0" w:color="auto"/>
              <w:bottom w:val="single" w:sz="4" w:space="0" w:color="auto"/>
              <w:right w:val="single" w:sz="4" w:space="0" w:color="auto"/>
            </w:tcBorders>
            <w:hideMark/>
          </w:tcPr>
          <w:p w14:paraId="40A925E5" w14:textId="77777777" w:rsidR="00AC186B" w:rsidRPr="006E4D8E" w:rsidRDefault="00AC186B" w:rsidP="001C5C11">
            <w:pPr>
              <w:spacing w:before="100" w:beforeAutospacing="1" w:after="100" w:afterAutospacing="1"/>
            </w:pPr>
            <w:r w:rsidRPr="006E4D8E">
              <w:t>Выявление степени комфортности ребенка в семье</w:t>
            </w:r>
          </w:p>
        </w:tc>
        <w:tc>
          <w:tcPr>
            <w:tcW w:w="1559" w:type="dxa"/>
            <w:tcBorders>
              <w:top w:val="single" w:sz="4" w:space="0" w:color="auto"/>
              <w:left w:val="single" w:sz="4" w:space="0" w:color="auto"/>
              <w:bottom w:val="single" w:sz="4" w:space="0" w:color="auto"/>
              <w:right w:val="single" w:sz="4" w:space="0" w:color="auto"/>
            </w:tcBorders>
            <w:hideMark/>
          </w:tcPr>
          <w:p w14:paraId="341F95B3" w14:textId="77777777" w:rsidR="00AC186B" w:rsidRPr="006E4D8E" w:rsidRDefault="00AC186B" w:rsidP="001C5C11">
            <w:pPr>
              <w:spacing w:before="100" w:beforeAutospacing="1" w:after="100" w:afterAutospacing="1"/>
              <w:jc w:val="center"/>
            </w:pPr>
            <w:r w:rsidRPr="006E4D8E">
              <w:t>Декабрь-январь</w:t>
            </w:r>
          </w:p>
        </w:tc>
        <w:tc>
          <w:tcPr>
            <w:tcW w:w="1276" w:type="dxa"/>
            <w:tcBorders>
              <w:top w:val="single" w:sz="4" w:space="0" w:color="auto"/>
              <w:left w:val="single" w:sz="4" w:space="0" w:color="auto"/>
              <w:bottom w:val="single" w:sz="4" w:space="0" w:color="auto"/>
              <w:right w:val="single" w:sz="4" w:space="0" w:color="auto"/>
            </w:tcBorders>
          </w:tcPr>
          <w:p w14:paraId="3ABECB8B" w14:textId="77777777" w:rsidR="00AC186B" w:rsidRPr="006E4D8E" w:rsidRDefault="00AC186B" w:rsidP="001C5C11">
            <w:pPr>
              <w:spacing w:before="100" w:beforeAutospacing="1" w:after="100" w:afterAutospacing="1"/>
              <w:jc w:val="center"/>
            </w:pPr>
            <w:r>
              <w:t>Педагог-психолог</w:t>
            </w:r>
          </w:p>
        </w:tc>
        <w:tc>
          <w:tcPr>
            <w:tcW w:w="2097" w:type="dxa"/>
            <w:tcBorders>
              <w:top w:val="single" w:sz="4" w:space="0" w:color="auto"/>
              <w:left w:val="single" w:sz="4" w:space="0" w:color="auto"/>
              <w:bottom w:val="single" w:sz="4" w:space="0" w:color="auto"/>
              <w:right w:val="single" w:sz="4" w:space="0" w:color="auto"/>
            </w:tcBorders>
          </w:tcPr>
          <w:p w14:paraId="44937354" w14:textId="77777777" w:rsidR="00AC186B" w:rsidRPr="006E4D8E" w:rsidRDefault="00AC186B" w:rsidP="001C5C11">
            <w:pPr>
              <w:spacing w:before="100" w:beforeAutospacing="1" w:after="100" w:afterAutospacing="1"/>
              <w:jc w:val="center"/>
            </w:pPr>
            <w:r w:rsidRPr="006E4D8E">
              <w:t>Аналитическая справ</w:t>
            </w:r>
            <w:r>
              <w:t>ка</w:t>
            </w:r>
          </w:p>
        </w:tc>
      </w:tr>
      <w:tr w:rsidR="00AC186B" w:rsidRPr="006E4D8E" w14:paraId="7CF0E755" w14:textId="77777777" w:rsidTr="001C5C11">
        <w:trPr>
          <w:trHeight w:val="1176"/>
        </w:trPr>
        <w:tc>
          <w:tcPr>
            <w:tcW w:w="786" w:type="dxa"/>
            <w:tcBorders>
              <w:top w:val="single" w:sz="4" w:space="0" w:color="auto"/>
              <w:left w:val="single" w:sz="4" w:space="0" w:color="auto"/>
              <w:bottom w:val="single" w:sz="4" w:space="0" w:color="auto"/>
              <w:right w:val="single" w:sz="4" w:space="0" w:color="auto"/>
            </w:tcBorders>
            <w:hideMark/>
          </w:tcPr>
          <w:p w14:paraId="3C78FAA7" w14:textId="77777777" w:rsidR="00AC186B" w:rsidRPr="006E4D8E" w:rsidRDefault="00AC186B" w:rsidP="001C5C11">
            <w:pPr>
              <w:spacing w:before="100" w:beforeAutospacing="1" w:after="100" w:afterAutospacing="1"/>
              <w:jc w:val="center"/>
            </w:pPr>
            <w:r>
              <w:t>5.</w:t>
            </w:r>
          </w:p>
        </w:tc>
        <w:tc>
          <w:tcPr>
            <w:tcW w:w="2787" w:type="dxa"/>
            <w:tcBorders>
              <w:top w:val="single" w:sz="4" w:space="0" w:color="auto"/>
              <w:left w:val="single" w:sz="4" w:space="0" w:color="auto"/>
              <w:bottom w:val="single" w:sz="4" w:space="0" w:color="auto"/>
              <w:right w:val="single" w:sz="4" w:space="0" w:color="auto"/>
            </w:tcBorders>
            <w:hideMark/>
          </w:tcPr>
          <w:p w14:paraId="08349E81" w14:textId="77777777" w:rsidR="00AC186B" w:rsidRPr="006E4D8E" w:rsidRDefault="00AC186B" w:rsidP="001C5C11">
            <w:pPr>
              <w:spacing w:before="100" w:beforeAutospacing="1" w:after="100" w:afterAutospacing="1"/>
            </w:pPr>
            <w:r w:rsidRPr="006E4D8E">
              <w:t>Диагностика профессиональной направленности учащихся 8-</w:t>
            </w:r>
            <w:r>
              <w:t>9</w:t>
            </w:r>
            <w:r w:rsidRPr="006E4D8E">
              <w:t xml:space="preserve"> классов</w:t>
            </w:r>
          </w:p>
        </w:tc>
        <w:tc>
          <w:tcPr>
            <w:tcW w:w="2268" w:type="dxa"/>
            <w:tcBorders>
              <w:top w:val="single" w:sz="4" w:space="0" w:color="auto"/>
              <w:left w:val="single" w:sz="4" w:space="0" w:color="auto"/>
              <w:bottom w:val="single" w:sz="4" w:space="0" w:color="auto"/>
              <w:right w:val="single" w:sz="4" w:space="0" w:color="auto"/>
            </w:tcBorders>
            <w:hideMark/>
          </w:tcPr>
          <w:p w14:paraId="65B1796D" w14:textId="77777777" w:rsidR="00AC186B" w:rsidRPr="006E4D8E" w:rsidRDefault="00AC186B" w:rsidP="001C5C11">
            <w:pPr>
              <w:spacing w:before="100" w:beforeAutospacing="1" w:after="100" w:afterAutospacing="1"/>
            </w:pPr>
            <w:r w:rsidRPr="006E4D8E">
              <w:t>Психологическая помощь в профессиональном самоопределении</w:t>
            </w:r>
          </w:p>
        </w:tc>
        <w:tc>
          <w:tcPr>
            <w:tcW w:w="1559" w:type="dxa"/>
            <w:tcBorders>
              <w:top w:val="single" w:sz="4" w:space="0" w:color="auto"/>
              <w:left w:val="single" w:sz="4" w:space="0" w:color="auto"/>
              <w:bottom w:val="single" w:sz="4" w:space="0" w:color="auto"/>
              <w:right w:val="single" w:sz="4" w:space="0" w:color="auto"/>
            </w:tcBorders>
            <w:hideMark/>
          </w:tcPr>
          <w:p w14:paraId="648C3E23" w14:textId="77777777" w:rsidR="00AC186B" w:rsidRPr="006E4D8E" w:rsidRDefault="00AC186B" w:rsidP="001C5C11">
            <w:pPr>
              <w:spacing w:before="100" w:beforeAutospacing="1" w:after="100" w:afterAutospacing="1"/>
              <w:jc w:val="center"/>
            </w:pPr>
            <w:r w:rsidRPr="006E4D8E">
              <w:t>В течение года</w:t>
            </w:r>
          </w:p>
        </w:tc>
        <w:tc>
          <w:tcPr>
            <w:tcW w:w="1276" w:type="dxa"/>
            <w:tcBorders>
              <w:top w:val="single" w:sz="4" w:space="0" w:color="auto"/>
              <w:left w:val="single" w:sz="4" w:space="0" w:color="auto"/>
              <w:bottom w:val="single" w:sz="4" w:space="0" w:color="auto"/>
              <w:right w:val="single" w:sz="4" w:space="0" w:color="auto"/>
            </w:tcBorders>
          </w:tcPr>
          <w:p w14:paraId="7338A1FF" w14:textId="77777777" w:rsidR="00AC186B" w:rsidRPr="006E4D8E" w:rsidRDefault="00AC186B" w:rsidP="001C5C11">
            <w:pPr>
              <w:spacing w:before="100" w:beforeAutospacing="1" w:after="100" w:afterAutospacing="1"/>
              <w:jc w:val="center"/>
            </w:pPr>
            <w:r>
              <w:t>Педагог-психолог</w:t>
            </w:r>
          </w:p>
        </w:tc>
        <w:tc>
          <w:tcPr>
            <w:tcW w:w="2097" w:type="dxa"/>
            <w:tcBorders>
              <w:top w:val="single" w:sz="4" w:space="0" w:color="auto"/>
              <w:left w:val="single" w:sz="4" w:space="0" w:color="auto"/>
              <w:bottom w:val="single" w:sz="4" w:space="0" w:color="auto"/>
              <w:right w:val="single" w:sz="4" w:space="0" w:color="auto"/>
            </w:tcBorders>
          </w:tcPr>
          <w:p w14:paraId="5EABB94F" w14:textId="77777777" w:rsidR="00AC186B" w:rsidRPr="006E4D8E" w:rsidRDefault="00AC186B" w:rsidP="001C5C11">
            <w:pPr>
              <w:spacing w:before="100" w:beforeAutospacing="1" w:after="100" w:afterAutospacing="1"/>
              <w:jc w:val="center"/>
            </w:pPr>
            <w:r w:rsidRPr="006E4D8E">
              <w:t>Аналитическая справка</w:t>
            </w:r>
          </w:p>
        </w:tc>
      </w:tr>
      <w:tr w:rsidR="00AC186B" w:rsidRPr="006E4D8E" w14:paraId="76A355C3" w14:textId="77777777" w:rsidTr="001C5C11">
        <w:tc>
          <w:tcPr>
            <w:tcW w:w="786" w:type="dxa"/>
            <w:tcBorders>
              <w:top w:val="single" w:sz="4" w:space="0" w:color="auto"/>
              <w:left w:val="single" w:sz="4" w:space="0" w:color="auto"/>
              <w:bottom w:val="single" w:sz="4" w:space="0" w:color="auto"/>
              <w:right w:val="single" w:sz="4" w:space="0" w:color="auto"/>
            </w:tcBorders>
            <w:hideMark/>
          </w:tcPr>
          <w:p w14:paraId="40E7ADB3" w14:textId="77777777" w:rsidR="00AC186B" w:rsidRPr="006E4D8E" w:rsidRDefault="00AC186B" w:rsidP="001C5C11">
            <w:pPr>
              <w:spacing w:before="100" w:beforeAutospacing="1" w:after="100" w:afterAutospacing="1"/>
              <w:jc w:val="center"/>
            </w:pPr>
            <w:r>
              <w:t>6</w:t>
            </w:r>
            <w:r w:rsidRPr="006E4D8E">
              <w:t>.</w:t>
            </w:r>
          </w:p>
          <w:p w14:paraId="12FF95C1" w14:textId="77777777" w:rsidR="00AC186B" w:rsidRPr="006E4D8E" w:rsidRDefault="00AC186B" w:rsidP="001C5C11">
            <w:pPr>
              <w:spacing w:before="100" w:beforeAutospacing="1" w:after="100" w:afterAutospacing="1"/>
              <w:jc w:val="center"/>
            </w:pPr>
          </w:p>
        </w:tc>
        <w:tc>
          <w:tcPr>
            <w:tcW w:w="2787" w:type="dxa"/>
            <w:tcBorders>
              <w:top w:val="single" w:sz="4" w:space="0" w:color="auto"/>
              <w:left w:val="single" w:sz="4" w:space="0" w:color="auto"/>
              <w:bottom w:val="single" w:sz="4" w:space="0" w:color="auto"/>
              <w:right w:val="single" w:sz="4" w:space="0" w:color="auto"/>
            </w:tcBorders>
            <w:hideMark/>
          </w:tcPr>
          <w:p w14:paraId="7220CBE7" w14:textId="77777777" w:rsidR="00AC186B" w:rsidRPr="006E4D8E" w:rsidRDefault="00AC186B" w:rsidP="001C5C11">
            <w:pPr>
              <w:spacing w:before="100" w:beforeAutospacing="1" w:after="100" w:afterAutospacing="1"/>
            </w:pPr>
            <w:r w:rsidRPr="006E4D8E">
              <w:t xml:space="preserve">Социально-психологическое </w:t>
            </w:r>
            <w:r>
              <w:t>тестирование (7</w:t>
            </w:r>
            <w:r w:rsidRPr="006E4D8E">
              <w:t>-</w:t>
            </w:r>
            <w:r>
              <w:t>9</w:t>
            </w:r>
            <w:r w:rsidRPr="006E4D8E">
              <w:t xml:space="preserve"> классы)</w:t>
            </w:r>
          </w:p>
        </w:tc>
        <w:tc>
          <w:tcPr>
            <w:tcW w:w="2268" w:type="dxa"/>
            <w:tcBorders>
              <w:top w:val="single" w:sz="4" w:space="0" w:color="auto"/>
              <w:left w:val="single" w:sz="4" w:space="0" w:color="auto"/>
              <w:bottom w:val="single" w:sz="4" w:space="0" w:color="auto"/>
              <w:right w:val="single" w:sz="4" w:space="0" w:color="auto"/>
            </w:tcBorders>
            <w:hideMark/>
          </w:tcPr>
          <w:p w14:paraId="6F3B3EFF" w14:textId="77777777" w:rsidR="00AC186B" w:rsidRPr="00E9530D" w:rsidRDefault="00AC186B" w:rsidP="001C5C11">
            <w:pPr>
              <w:spacing w:before="100" w:beforeAutospacing="1" w:after="100" w:afterAutospacing="1"/>
              <w:jc w:val="both"/>
              <w:rPr>
                <w:rFonts w:eastAsia="Calibri"/>
                <w:lang w:eastAsia="en-US"/>
              </w:rPr>
            </w:pPr>
            <w:r w:rsidRPr="006E4D8E">
              <w:rPr>
                <w:rFonts w:eastAsia="Calibri"/>
                <w:lang w:eastAsia="en-US"/>
              </w:rPr>
              <w:t>Раннее выявление незаконного потребления наркотических средств и пси</w:t>
            </w:r>
            <w:r>
              <w:rPr>
                <w:rFonts w:eastAsia="Calibri"/>
                <w:lang w:eastAsia="en-US"/>
              </w:rPr>
              <w:t>хотропных веществ у обучающихся</w:t>
            </w:r>
          </w:p>
        </w:tc>
        <w:tc>
          <w:tcPr>
            <w:tcW w:w="1559" w:type="dxa"/>
            <w:tcBorders>
              <w:top w:val="single" w:sz="4" w:space="0" w:color="auto"/>
              <w:left w:val="single" w:sz="4" w:space="0" w:color="auto"/>
              <w:bottom w:val="single" w:sz="4" w:space="0" w:color="auto"/>
              <w:right w:val="single" w:sz="4" w:space="0" w:color="auto"/>
            </w:tcBorders>
            <w:hideMark/>
          </w:tcPr>
          <w:p w14:paraId="4EECB3FF" w14:textId="77777777" w:rsidR="00AC186B" w:rsidRPr="006E4D8E" w:rsidRDefault="00AC186B" w:rsidP="001C5C11">
            <w:pPr>
              <w:spacing w:before="100" w:beforeAutospacing="1" w:after="100" w:afterAutospacing="1"/>
              <w:jc w:val="center"/>
            </w:pPr>
            <w:r>
              <w:t>сентябрь</w:t>
            </w:r>
          </w:p>
        </w:tc>
        <w:tc>
          <w:tcPr>
            <w:tcW w:w="1276" w:type="dxa"/>
            <w:tcBorders>
              <w:top w:val="single" w:sz="4" w:space="0" w:color="auto"/>
              <w:left w:val="single" w:sz="4" w:space="0" w:color="auto"/>
              <w:bottom w:val="single" w:sz="4" w:space="0" w:color="auto"/>
              <w:right w:val="single" w:sz="4" w:space="0" w:color="auto"/>
            </w:tcBorders>
          </w:tcPr>
          <w:p w14:paraId="69C2251C" w14:textId="77777777" w:rsidR="00AC186B" w:rsidRPr="006E4D8E" w:rsidRDefault="00AC186B" w:rsidP="001C5C11">
            <w:pPr>
              <w:spacing w:before="100" w:beforeAutospacing="1" w:after="100" w:afterAutospacing="1"/>
              <w:jc w:val="center"/>
            </w:pPr>
            <w:r>
              <w:t>Педагог-психолог</w:t>
            </w:r>
          </w:p>
        </w:tc>
        <w:tc>
          <w:tcPr>
            <w:tcW w:w="2097" w:type="dxa"/>
            <w:tcBorders>
              <w:top w:val="single" w:sz="4" w:space="0" w:color="auto"/>
              <w:left w:val="single" w:sz="4" w:space="0" w:color="auto"/>
              <w:bottom w:val="single" w:sz="4" w:space="0" w:color="auto"/>
              <w:right w:val="single" w:sz="4" w:space="0" w:color="auto"/>
            </w:tcBorders>
          </w:tcPr>
          <w:p w14:paraId="58169D74" w14:textId="77777777" w:rsidR="00AC186B" w:rsidRPr="006E4D8E" w:rsidRDefault="00AC186B" w:rsidP="001C5C11">
            <w:pPr>
              <w:spacing w:before="100" w:beforeAutospacing="1" w:after="100" w:afterAutospacing="1"/>
              <w:jc w:val="center"/>
            </w:pPr>
            <w:r w:rsidRPr="006E4D8E">
              <w:t>Справка по результатам тестирования</w:t>
            </w:r>
          </w:p>
        </w:tc>
      </w:tr>
      <w:tr w:rsidR="00AC186B" w:rsidRPr="006E4D8E" w14:paraId="6D45D6D2" w14:textId="77777777" w:rsidTr="001C5C11">
        <w:tc>
          <w:tcPr>
            <w:tcW w:w="786" w:type="dxa"/>
            <w:tcBorders>
              <w:top w:val="single" w:sz="4" w:space="0" w:color="auto"/>
              <w:left w:val="single" w:sz="4" w:space="0" w:color="auto"/>
              <w:bottom w:val="single" w:sz="4" w:space="0" w:color="auto"/>
              <w:right w:val="single" w:sz="4" w:space="0" w:color="auto"/>
            </w:tcBorders>
            <w:hideMark/>
          </w:tcPr>
          <w:p w14:paraId="731E05E2" w14:textId="77777777" w:rsidR="00AC186B" w:rsidRPr="006E4D8E" w:rsidRDefault="00AC186B" w:rsidP="001C5C11">
            <w:pPr>
              <w:spacing w:before="100" w:beforeAutospacing="1" w:after="100" w:afterAutospacing="1"/>
              <w:jc w:val="center"/>
            </w:pPr>
            <w:r>
              <w:t>7</w:t>
            </w:r>
            <w:r w:rsidRPr="006E4D8E">
              <w:t>.</w:t>
            </w:r>
          </w:p>
        </w:tc>
        <w:tc>
          <w:tcPr>
            <w:tcW w:w="2787" w:type="dxa"/>
            <w:tcBorders>
              <w:top w:val="single" w:sz="4" w:space="0" w:color="auto"/>
              <w:left w:val="single" w:sz="4" w:space="0" w:color="auto"/>
              <w:bottom w:val="single" w:sz="4" w:space="0" w:color="auto"/>
              <w:right w:val="single" w:sz="4" w:space="0" w:color="auto"/>
            </w:tcBorders>
            <w:hideMark/>
          </w:tcPr>
          <w:p w14:paraId="61D4AC9B" w14:textId="77777777" w:rsidR="00AC186B" w:rsidRPr="006E4D8E" w:rsidRDefault="00AC186B" w:rsidP="001C5C11">
            <w:pPr>
              <w:spacing w:before="100" w:beforeAutospacing="1" w:after="100" w:afterAutospacing="1"/>
            </w:pPr>
            <w:r w:rsidRPr="006E4D8E">
              <w:t xml:space="preserve">Диагностика учащихся, представление на </w:t>
            </w:r>
            <w:r>
              <w:t xml:space="preserve">ППк и </w:t>
            </w:r>
            <w:r w:rsidRPr="006E4D8E">
              <w:t>ПМПК</w:t>
            </w:r>
          </w:p>
        </w:tc>
        <w:tc>
          <w:tcPr>
            <w:tcW w:w="2268" w:type="dxa"/>
            <w:tcBorders>
              <w:top w:val="single" w:sz="4" w:space="0" w:color="auto"/>
              <w:left w:val="single" w:sz="4" w:space="0" w:color="auto"/>
              <w:bottom w:val="single" w:sz="4" w:space="0" w:color="auto"/>
              <w:right w:val="single" w:sz="4" w:space="0" w:color="auto"/>
            </w:tcBorders>
            <w:hideMark/>
          </w:tcPr>
          <w:p w14:paraId="36EE99BD" w14:textId="77777777" w:rsidR="00AC186B" w:rsidRPr="006E4D8E" w:rsidRDefault="00AC186B" w:rsidP="001C5C11">
            <w:pPr>
              <w:spacing w:before="100" w:beforeAutospacing="1" w:after="100" w:afterAutospacing="1"/>
            </w:pPr>
            <w:r w:rsidRPr="006E4D8E">
              <w:t>Выявление психологических особенностей учащихся, составление прогноза развития и рекомендации</w:t>
            </w:r>
          </w:p>
        </w:tc>
        <w:tc>
          <w:tcPr>
            <w:tcW w:w="1559" w:type="dxa"/>
            <w:tcBorders>
              <w:top w:val="single" w:sz="4" w:space="0" w:color="auto"/>
              <w:left w:val="single" w:sz="4" w:space="0" w:color="auto"/>
              <w:bottom w:val="single" w:sz="4" w:space="0" w:color="auto"/>
              <w:right w:val="single" w:sz="4" w:space="0" w:color="auto"/>
            </w:tcBorders>
            <w:hideMark/>
          </w:tcPr>
          <w:p w14:paraId="7A8CC2EB" w14:textId="77777777" w:rsidR="00AC186B" w:rsidRPr="006E4D8E" w:rsidRDefault="00AC186B" w:rsidP="001C5C11">
            <w:pPr>
              <w:spacing w:before="100" w:beforeAutospacing="1" w:after="100" w:afterAutospacing="1"/>
              <w:jc w:val="center"/>
            </w:pPr>
            <w:r w:rsidRPr="006E4D8E">
              <w:t>По запросу (не менее 3 раз в год)</w:t>
            </w:r>
          </w:p>
        </w:tc>
        <w:tc>
          <w:tcPr>
            <w:tcW w:w="1276" w:type="dxa"/>
            <w:tcBorders>
              <w:top w:val="single" w:sz="4" w:space="0" w:color="auto"/>
              <w:left w:val="single" w:sz="4" w:space="0" w:color="auto"/>
              <w:bottom w:val="single" w:sz="4" w:space="0" w:color="auto"/>
              <w:right w:val="single" w:sz="4" w:space="0" w:color="auto"/>
            </w:tcBorders>
          </w:tcPr>
          <w:p w14:paraId="051EBAB8" w14:textId="77777777" w:rsidR="00AC186B" w:rsidRPr="006E4D8E" w:rsidRDefault="00AC186B" w:rsidP="001C5C11">
            <w:pPr>
              <w:spacing w:before="100" w:beforeAutospacing="1" w:after="100" w:afterAutospacing="1"/>
              <w:jc w:val="center"/>
            </w:pPr>
            <w:r>
              <w:t>Педагог-психолог</w:t>
            </w:r>
          </w:p>
        </w:tc>
        <w:tc>
          <w:tcPr>
            <w:tcW w:w="2097" w:type="dxa"/>
            <w:tcBorders>
              <w:top w:val="single" w:sz="4" w:space="0" w:color="auto"/>
              <w:left w:val="single" w:sz="4" w:space="0" w:color="auto"/>
              <w:bottom w:val="single" w:sz="4" w:space="0" w:color="auto"/>
              <w:right w:val="single" w:sz="4" w:space="0" w:color="auto"/>
            </w:tcBorders>
          </w:tcPr>
          <w:p w14:paraId="06EDD660" w14:textId="77777777" w:rsidR="00AC186B" w:rsidRPr="006E4D8E" w:rsidRDefault="00AC186B" w:rsidP="001C5C11">
            <w:pPr>
              <w:spacing w:before="100" w:beforeAutospacing="1" w:after="100" w:afterAutospacing="1"/>
              <w:jc w:val="center"/>
            </w:pPr>
            <w:r w:rsidRPr="006E4D8E">
              <w:t>Текущая и итоговая документация</w:t>
            </w:r>
          </w:p>
        </w:tc>
      </w:tr>
      <w:tr w:rsidR="00AC186B" w:rsidRPr="006E4D8E" w14:paraId="699DEC28" w14:textId="77777777" w:rsidTr="001C5C11">
        <w:tc>
          <w:tcPr>
            <w:tcW w:w="786" w:type="dxa"/>
            <w:tcBorders>
              <w:top w:val="single" w:sz="4" w:space="0" w:color="auto"/>
              <w:left w:val="single" w:sz="4" w:space="0" w:color="auto"/>
              <w:bottom w:val="single" w:sz="4" w:space="0" w:color="auto"/>
              <w:right w:val="single" w:sz="4" w:space="0" w:color="auto"/>
            </w:tcBorders>
          </w:tcPr>
          <w:p w14:paraId="2B4F2E1A" w14:textId="77777777" w:rsidR="00AC186B" w:rsidRPr="006E4D8E" w:rsidRDefault="00AC186B" w:rsidP="001C5C11">
            <w:pPr>
              <w:spacing w:before="100" w:beforeAutospacing="1" w:after="100" w:afterAutospacing="1"/>
              <w:jc w:val="center"/>
            </w:pPr>
            <w:r>
              <w:t>8.</w:t>
            </w:r>
          </w:p>
        </w:tc>
        <w:tc>
          <w:tcPr>
            <w:tcW w:w="2787" w:type="dxa"/>
            <w:tcBorders>
              <w:top w:val="single" w:sz="4" w:space="0" w:color="auto"/>
              <w:left w:val="single" w:sz="4" w:space="0" w:color="auto"/>
              <w:bottom w:val="single" w:sz="4" w:space="0" w:color="auto"/>
              <w:right w:val="single" w:sz="4" w:space="0" w:color="auto"/>
            </w:tcBorders>
          </w:tcPr>
          <w:p w14:paraId="17A86002" w14:textId="77777777" w:rsidR="00AC186B" w:rsidRPr="006E4D8E" w:rsidRDefault="00AC186B" w:rsidP="001C5C11">
            <w:pPr>
              <w:spacing w:before="100" w:beforeAutospacing="1" w:after="100" w:afterAutospacing="1"/>
            </w:pPr>
            <w:r>
              <w:t>Диагностика учащихся для написания психологической характеристики 5-9 кл</w:t>
            </w:r>
          </w:p>
        </w:tc>
        <w:tc>
          <w:tcPr>
            <w:tcW w:w="2268" w:type="dxa"/>
            <w:tcBorders>
              <w:top w:val="single" w:sz="4" w:space="0" w:color="auto"/>
              <w:left w:val="single" w:sz="4" w:space="0" w:color="auto"/>
              <w:bottom w:val="single" w:sz="4" w:space="0" w:color="auto"/>
              <w:right w:val="single" w:sz="4" w:space="0" w:color="auto"/>
            </w:tcBorders>
          </w:tcPr>
          <w:p w14:paraId="3177E7EC" w14:textId="77777777" w:rsidR="00AC186B" w:rsidRPr="006E4D8E" w:rsidRDefault="00AC186B" w:rsidP="001C5C11">
            <w:pPr>
              <w:spacing w:before="100" w:beforeAutospacing="1" w:after="100" w:afterAutospacing="1"/>
            </w:pPr>
            <w:r w:rsidRPr="006E4D8E">
              <w:t>Выявление психол</w:t>
            </w:r>
            <w:r>
              <w:t>огических особенностей учащихся</w:t>
            </w:r>
          </w:p>
        </w:tc>
        <w:tc>
          <w:tcPr>
            <w:tcW w:w="1559" w:type="dxa"/>
            <w:tcBorders>
              <w:top w:val="single" w:sz="4" w:space="0" w:color="auto"/>
              <w:left w:val="single" w:sz="4" w:space="0" w:color="auto"/>
              <w:bottom w:val="single" w:sz="4" w:space="0" w:color="auto"/>
              <w:right w:val="single" w:sz="4" w:space="0" w:color="auto"/>
            </w:tcBorders>
          </w:tcPr>
          <w:p w14:paraId="60090F3E" w14:textId="77777777" w:rsidR="00AC186B" w:rsidRPr="006E4D8E" w:rsidRDefault="00AC186B" w:rsidP="001C5C11">
            <w:pPr>
              <w:spacing w:before="100" w:beforeAutospacing="1" w:after="100" w:afterAutospacing="1"/>
              <w:jc w:val="center"/>
            </w:pPr>
            <w:r>
              <w:t xml:space="preserve">По запросу </w:t>
            </w:r>
          </w:p>
        </w:tc>
        <w:tc>
          <w:tcPr>
            <w:tcW w:w="1276" w:type="dxa"/>
            <w:tcBorders>
              <w:top w:val="single" w:sz="4" w:space="0" w:color="auto"/>
              <w:left w:val="single" w:sz="4" w:space="0" w:color="auto"/>
              <w:bottom w:val="single" w:sz="4" w:space="0" w:color="auto"/>
              <w:right w:val="single" w:sz="4" w:space="0" w:color="auto"/>
            </w:tcBorders>
          </w:tcPr>
          <w:p w14:paraId="569A9470" w14:textId="77777777" w:rsidR="00AC186B" w:rsidRPr="006E4D8E" w:rsidRDefault="00AC186B" w:rsidP="001C5C11">
            <w:pPr>
              <w:spacing w:before="100" w:beforeAutospacing="1" w:after="100" w:afterAutospacing="1"/>
              <w:jc w:val="center"/>
            </w:pPr>
            <w:r>
              <w:t>Педагог-психолог</w:t>
            </w:r>
          </w:p>
        </w:tc>
        <w:tc>
          <w:tcPr>
            <w:tcW w:w="2097" w:type="dxa"/>
            <w:tcBorders>
              <w:top w:val="single" w:sz="4" w:space="0" w:color="auto"/>
              <w:left w:val="single" w:sz="4" w:space="0" w:color="auto"/>
              <w:bottom w:val="single" w:sz="4" w:space="0" w:color="auto"/>
              <w:right w:val="single" w:sz="4" w:space="0" w:color="auto"/>
            </w:tcBorders>
          </w:tcPr>
          <w:p w14:paraId="033D8181" w14:textId="77777777" w:rsidR="00AC186B" w:rsidRPr="006E4D8E" w:rsidRDefault="00AC186B" w:rsidP="001C5C11">
            <w:pPr>
              <w:spacing w:before="100" w:beforeAutospacing="1" w:after="100" w:afterAutospacing="1"/>
              <w:jc w:val="center"/>
            </w:pPr>
            <w:r w:rsidRPr="006E4D8E">
              <w:t>Текущая и итоговая документация</w:t>
            </w:r>
          </w:p>
        </w:tc>
      </w:tr>
      <w:tr w:rsidR="00AC186B" w:rsidRPr="006E4D8E" w14:paraId="570F943C" w14:textId="77777777" w:rsidTr="001C5C11">
        <w:tc>
          <w:tcPr>
            <w:tcW w:w="10773" w:type="dxa"/>
            <w:gridSpan w:val="6"/>
            <w:tcBorders>
              <w:top w:val="single" w:sz="4" w:space="0" w:color="auto"/>
              <w:left w:val="single" w:sz="4" w:space="0" w:color="auto"/>
              <w:bottom w:val="single" w:sz="4" w:space="0" w:color="auto"/>
              <w:right w:val="single" w:sz="4" w:space="0" w:color="auto"/>
            </w:tcBorders>
            <w:hideMark/>
          </w:tcPr>
          <w:p w14:paraId="6A79A082" w14:textId="77777777" w:rsidR="00AC186B" w:rsidRPr="006E4D8E" w:rsidRDefault="00AC186B" w:rsidP="001C5C11">
            <w:pPr>
              <w:pStyle w:val="a5"/>
              <w:widowControl/>
              <w:numPr>
                <w:ilvl w:val="0"/>
                <w:numId w:val="123"/>
              </w:numPr>
              <w:autoSpaceDE/>
              <w:autoSpaceDN/>
              <w:spacing w:before="100" w:beforeAutospacing="1" w:after="100" w:afterAutospacing="1"/>
              <w:ind w:left="0"/>
              <w:contextualSpacing/>
              <w:rPr>
                <w:b/>
              </w:rPr>
            </w:pPr>
            <w:r w:rsidRPr="006E4D8E">
              <w:rPr>
                <w:b/>
              </w:rPr>
              <w:t>КОРРЕКЦИОННО-РАЗВИВАЮЩАЯ, ПРОФИЛАКТИЧЕСКАЯ  РАБОТА</w:t>
            </w:r>
          </w:p>
        </w:tc>
      </w:tr>
      <w:tr w:rsidR="00AC186B" w:rsidRPr="006E4D8E" w14:paraId="7E53C68D" w14:textId="77777777" w:rsidTr="001C5C11">
        <w:tc>
          <w:tcPr>
            <w:tcW w:w="786" w:type="dxa"/>
            <w:tcBorders>
              <w:top w:val="single" w:sz="4" w:space="0" w:color="auto"/>
              <w:left w:val="single" w:sz="4" w:space="0" w:color="auto"/>
              <w:bottom w:val="single" w:sz="4" w:space="0" w:color="auto"/>
              <w:right w:val="single" w:sz="4" w:space="0" w:color="auto"/>
            </w:tcBorders>
            <w:hideMark/>
          </w:tcPr>
          <w:p w14:paraId="0BB6A90D" w14:textId="77777777" w:rsidR="00AC186B" w:rsidRPr="006E4D8E" w:rsidRDefault="00AC186B" w:rsidP="001C5C11">
            <w:pPr>
              <w:spacing w:before="100" w:beforeAutospacing="1" w:after="100" w:afterAutospacing="1"/>
              <w:jc w:val="center"/>
            </w:pPr>
            <w:r w:rsidRPr="006E4D8E">
              <w:t>1.</w:t>
            </w:r>
          </w:p>
        </w:tc>
        <w:tc>
          <w:tcPr>
            <w:tcW w:w="2787" w:type="dxa"/>
            <w:tcBorders>
              <w:top w:val="single" w:sz="4" w:space="0" w:color="auto"/>
              <w:left w:val="single" w:sz="4" w:space="0" w:color="auto"/>
              <w:bottom w:val="single" w:sz="4" w:space="0" w:color="auto"/>
              <w:right w:val="single" w:sz="4" w:space="0" w:color="auto"/>
            </w:tcBorders>
            <w:hideMark/>
          </w:tcPr>
          <w:p w14:paraId="798016BC" w14:textId="77777777" w:rsidR="00AC186B" w:rsidRPr="006E4D8E" w:rsidRDefault="00AC186B" w:rsidP="001C5C11">
            <w:pPr>
              <w:spacing w:before="100" w:beforeAutospacing="1" w:after="100" w:afterAutospacing="1"/>
            </w:pPr>
            <w:r w:rsidRPr="006E4D8E">
              <w:t>Адаптационный тренинг с обучающимися 5-х классов «Путешествие в 5 класс»</w:t>
            </w:r>
          </w:p>
        </w:tc>
        <w:tc>
          <w:tcPr>
            <w:tcW w:w="2268" w:type="dxa"/>
            <w:tcBorders>
              <w:top w:val="single" w:sz="4" w:space="0" w:color="auto"/>
              <w:left w:val="single" w:sz="4" w:space="0" w:color="auto"/>
              <w:bottom w:val="single" w:sz="4" w:space="0" w:color="auto"/>
              <w:right w:val="single" w:sz="4" w:space="0" w:color="auto"/>
            </w:tcBorders>
            <w:hideMark/>
          </w:tcPr>
          <w:p w14:paraId="41F52149" w14:textId="77777777" w:rsidR="00AC186B" w:rsidRPr="006E4D8E" w:rsidRDefault="00AC186B" w:rsidP="001C5C11">
            <w:pPr>
              <w:spacing w:before="100" w:beforeAutospacing="1" w:after="100" w:afterAutospacing="1"/>
            </w:pPr>
            <w:r w:rsidRPr="006E4D8E">
              <w:t>Коррекция дезадаптации, формирование учебной мотивации, повышение самооценки.</w:t>
            </w:r>
          </w:p>
        </w:tc>
        <w:tc>
          <w:tcPr>
            <w:tcW w:w="1559" w:type="dxa"/>
            <w:tcBorders>
              <w:top w:val="single" w:sz="4" w:space="0" w:color="auto"/>
              <w:left w:val="single" w:sz="4" w:space="0" w:color="auto"/>
              <w:bottom w:val="single" w:sz="4" w:space="0" w:color="auto"/>
              <w:right w:val="single" w:sz="4" w:space="0" w:color="auto"/>
            </w:tcBorders>
            <w:hideMark/>
          </w:tcPr>
          <w:p w14:paraId="740AB213" w14:textId="77777777" w:rsidR="00AC186B" w:rsidRPr="006E4D8E" w:rsidRDefault="00AC186B" w:rsidP="001C5C11">
            <w:pPr>
              <w:spacing w:before="100" w:beforeAutospacing="1" w:after="100" w:afterAutospacing="1"/>
              <w:jc w:val="center"/>
            </w:pPr>
            <w:r w:rsidRPr="006E4D8E">
              <w:t xml:space="preserve">сентябрь </w:t>
            </w:r>
          </w:p>
        </w:tc>
        <w:tc>
          <w:tcPr>
            <w:tcW w:w="1276" w:type="dxa"/>
            <w:tcBorders>
              <w:top w:val="single" w:sz="4" w:space="0" w:color="auto"/>
              <w:left w:val="single" w:sz="4" w:space="0" w:color="auto"/>
              <w:bottom w:val="single" w:sz="4" w:space="0" w:color="auto"/>
              <w:right w:val="single" w:sz="4" w:space="0" w:color="auto"/>
            </w:tcBorders>
          </w:tcPr>
          <w:p w14:paraId="595E8AD2" w14:textId="77777777" w:rsidR="00AC186B" w:rsidRPr="006E4D8E" w:rsidRDefault="00AC186B" w:rsidP="001C5C11">
            <w:pPr>
              <w:spacing w:before="100" w:beforeAutospacing="1" w:after="100" w:afterAutospacing="1"/>
              <w:jc w:val="center"/>
            </w:pPr>
            <w:r>
              <w:t>Педагог-психолог</w:t>
            </w:r>
          </w:p>
        </w:tc>
        <w:tc>
          <w:tcPr>
            <w:tcW w:w="2097" w:type="dxa"/>
            <w:tcBorders>
              <w:top w:val="single" w:sz="4" w:space="0" w:color="auto"/>
              <w:left w:val="single" w:sz="4" w:space="0" w:color="auto"/>
              <w:bottom w:val="single" w:sz="4" w:space="0" w:color="auto"/>
              <w:right w:val="single" w:sz="4" w:space="0" w:color="auto"/>
            </w:tcBorders>
          </w:tcPr>
          <w:p w14:paraId="1B008750" w14:textId="77777777" w:rsidR="00AC186B" w:rsidRPr="006E4D8E" w:rsidRDefault="00AC186B" w:rsidP="001C5C11">
            <w:pPr>
              <w:spacing w:before="100" w:beforeAutospacing="1" w:after="100" w:afterAutospacing="1"/>
              <w:jc w:val="center"/>
            </w:pPr>
            <w:r w:rsidRPr="006E4D8E">
              <w:t>Аналитическая справка</w:t>
            </w:r>
          </w:p>
        </w:tc>
      </w:tr>
      <w:tr w:rsidR="00AC186B" w:rsidRPr="006E4D8E" w14:paraId="55B58BB2" w14:textId="77777777" w:rsidTr="001C5C11">
        <w:tc>
          <w:tcPr>
            <w:tcW w:w="786" w:type="dxa"/>
            <w:tcBorders>
              <w:top w:val="single" w:sz="4" w:space="0" w:color="auto"/>
              <w:left w:val="single" w:sz="4" w:space="0" w:color="auto"/>
              <w:bottom w:val="single" w:sz="4" w:space="0" w:color="auto"/>
              <w:right w:val="single" w:sz="4" w:space="0" w:color="auto"/>
            </w:tcBorders>
            <w:hideMark/>
          </w:tcPr>
          <w:p w14:paraId="6EF4FBCB" w14:textId="77777777" w:rsidR="00AC186B" w:rsidRPr="006E4D8E" w:rsidRDefault="00AC186B" w:rsidP="001C5C11">
            <w:pPr>
              <w:spacing w:before="100" w:beforeAutospacing="1" w:after="100" w:afterAutospacing="1"/>
              <w:jc w:val="center"/>
            </w:pPr>
            <w:r>
              <w:t>2</w:t>
            </w:r>
            <w:r w:rsidRPr="006E4D8E">
              <w:t>.</w:t>
            </w:r>
          </w:p>
        </w:tc>
        <w:tc>
          <w:tcPr>
            <w:tcW w:w="2787" w:type="dxa"/>
            <w:tcBorders>
              <w:top w:val="single" w:sz="4" w:space="0" w:color="auto"/>
              <w:left w:val="single" w:sz="4" w:space="0" w:color="auto"/>
              <w:bottom w:val="single" w:sz="4" w:space="0" w:color="auto"/>
              <w:right w:val="single" w:sz="4" w:space="0" w:color="auto"/>
            </w:tcBorders>
            <w:hideMark/>
          </w:tcPr>
          <w:p w14:paraId="476C7C3A" w14:textId="77777777" w:rsidR="00AC186B" w:rsidRPr="006E4D8E" w:rsidRDefault="00AC186B" w:rsidP="001C5C11">
            <w:pPr>
              <w:spacing w:before="100" w:beforeAutospacing="1" w:after="100" w:afterAutospacing="1"/>
            </w:pPr>
            <w:r w:rsidRPr="006E4D8E">
              <w:t>Индивидуальная/групповая коррекционно-развивающая и профилактическая работа с уч-ся (по заявке) (</w:t>
            </w:r>
            <w:r>
              <w:t>5</w:t>
            </w:r>
            <w:r w:rsidRPr="006E4D8E">
              <w:t>-</w:t>
            </w:r>
            <w:r>
              <w:t>9</w:t>
            </w:r>
            <w:r w:rsidRPr="006E4D8E">
              <w:t xml:space="preserve"> кл.)</w:t>
            </w:r>
          </w:p>
        </w:tc>
        <w:tc>
          <w:tcPr>
            <w:tcW w:w="2268" w:type="dxa"/>
            <w:tcBorders>
              <w:top w:val="single" w:sz="4" w:space="0" w:color="auto"/>
              <w:left w:val="single" w:sz="4" w:space="0" w:color="auto"/>
              <w:bottom w:val="single" w:sz="4" w:space="0" w:color="auto"/>
              <w:right w:val="single" w:sz="4" w:space="0" w:color="auto"/>
            </w:tcBorders>
            <w:hideMark/>
          </w:tcPr>
          <w:p w14:paraId="27E6A30D" w14:textId="77777777" w:rsidR="00AC186B" w:rsidRPr="006E4D8E" w:rsidRDefault="00AC186B" w:rsidP="001C5C11">
            <w:pPr>
              <w:spacing w:before="100" w:beforeAutospacing="1" w:after="100" w:afterAutospacing="1"/>
            </w:pPr>
            <w:r w:rsidRPr="006E4D8E">
              <w:t xml:space="preserve">Повышение уровня адаптации и повышение мотивации к обучению </w:t>
            </w:r>
          </w:p>
        </w:tc>
        <w:tc>
          <w:tcPr>
            <w:tcW w:w="1559" w:type="dxa"/>
            <w:tcBorders>
              <w:top w:val="single" w:sz="4" w:space="0" w:color="auto"/>
              <w:left w:val="single" w:sz="4" w:space="0" w:color="auto"/>
              <w:bottom w:val="single" w:sz="4" w:space="0" w:color="auto"/>
              <w:right w:val="single" w:sz="4" w:space="0" w:color="auto"/>
            </w:tcBorders>
            <w:hideMark/>
          </w:tcPr>
          <w:p w14:paraId="5609E55D" w14:textId="77777777" w:rsidR="00AC186B" w:rsidRPr="006E4D8E" w:rsidRDefault="00AC186B" w:rsidP="001C5C11">
            <w:pPr>
              <w:spacing w:before="100" w:beforeAutospacing="1" w:after="100" w:afterAutospacing="1"/>
              <w:jc w:val="center"/>
            </w:pPr>
            <w:r w:rsidRPr="006E4D8E">
              <w:t>В течение года</w:t>
            </w:r>
          </w:p>
        </w:tc>
        <w:tc>
          <w:tcPr>
            <w:tcW w:w="1276" w:type="dxa"/>
            <w:tcBorders>
              <w:top w:val="single" w:sz="4" w:space="0" w:color="auto"/>
              <w:left w:val="single" w:sz="4" w:space="0" w:color="auto"/>
              <w:bottom w:val="single" w:sz="4" w:space="0" w:color="auto"/>
              <w:right w:val="single" w:sz="4" w:space="0" w:color="auto"/>
            </w:tcBorders>
          </w:tcPr>
          <w:p w14:paraId="54B1111A" w14:textId="77777777" w:rsidR="00AC186B" w:rsidRPr="006E4D8E" w:rsidRDefault="00AC186B" w:rsidP="001C5C11">
            <w:pPr>
              <w:spacing w:before="100" w:beforeAutospacing="1" w:after="100" w:afterAutospacing="1"/>
              <w:jc w:val="center"/>
            </w:pPr>
            <w:r>
              <w:t>Педагог-психолог</w:t>
            </w:r>
          </w:p>
        </w:tc>
        <w:tc>
          <w:tcPr>
            <w:tcW w:w="2097" w:type="dxa"/>
            <w:tcBorders>
              <w:top w:val="single" w:sz="4" w:space="0" w:color="auto"/>
              <w:left w:val="single" w:sz="4" w:space="0" w:color="auto"/>
              <w:bottom w:val="single" w:sz="4" w:space="0" w:color="auto"/>
              <w:right w:val="single" w:sz="4" w:space="0" w:color="auto"/>
            </w:tcBorders>
          </w:tcPr>
          <w:p w14:paraId="27E9F700" w14:textId="77777777" w:rsidR="00AC186B" w:rsidRPr="006E4D8E" w:rsidRDefault="00AC186B" w:rsidP="001C5C11">
            <w:pPr>
              <w:spacing w:before="100" w:beforeAutospacing="1" w:after="100" w:afterAutospacing="1"/>
              <w:jc w:val="center"/>
            </w:pPr>
            <w:r>
              <w:t>Рекомендации участникам образовательных отношений</w:t>
            </w:r>
          </w:p>
        </w:tc>
      </w:tr>
      <w:tr w:rsidR="00AC186B" w:rsidRPr="006E4D8E" w14:paraId="7FCB536C" w14:textId="77777777" w:rsidTr="001C5C11">
        <w:trPr>
          <w:trHeight w:val="1545"/>
        </w:trPr>
        <w:tc>
          <w:tcPr>
            <w:tcW w:w="786" w:type="dxa"/>
            <w:tcBorders>
              <w:top w:val="single" w:sz="4" w:space="0" w:color="auto"/>
              <w:left w:val="single" w:sz="4" w:space="0" w:color="auto"/>
              <w:bottom w:val="single" w:sz="4" w:space="0" w:color="auto"/>
              <w:right w:val="single" w:sz="4" w:space="0" w:color="auto"/>
            </w:tcBorders>
            <w:hideMark/>
          </w:tcPr>
          <w:p w14:paraId="30BD1D8E" w14:textId="77777777" w:rsidR="00AC186B" w:rsidRPr="006E4D8E" w:rsidRDefault="00AC186B" w:rsidP="001C5C11">
            <w:pPr>
              <w:spacing w:before="100" w:beforeAutospacing="1" w:after="100" w:afterAutospacing="1"/>
              <w:jc w:val="center"/>
            </w:pPr>
            <w:r>
              <w:t>3</w:t>
            </w:r>
            <w:r w:rsidRPr="006E4D8E">
              <w:t>.</w:t>
            </w:r>
          </w:p>
        </w:tc>
        <w:tc>
          <w:tcPr>
            <w:tcW w:w="2787" w:type="dxa"/>
            <w:tcBorders>
              <w:top w:val="single" w:sz="4" w:space="0" w:color="auto"/>
              <w:left w:val="single" w:sz="4" w:space="0" w:color="auto"/>
              <w:bottom w:val="single" w:sz="4" w:space="0" w:color="auto"/>
              <w:right w:val="single" w:sz="4" w:space="0" w:color="auto"/>
            </w:tcBorders>
            <w:hideMark/>
          </w:tcPr>
          <w:p w14:paraId="6223AE05" w14:textId="77777777" w:rsidR="00AC186B" w:rsidRPr="00E9530D" w:rsidRDefault="00AC186B" w:rsidP="001C5C11">
            <w:pPr>
              <w:spacing w:before="100" w:beforeAutospacing="1" w:after="100" w:afterAutospacing="1"/>
            </w:pPr>
            <w:r w:rsidRPr="006E4D8E">
              <w:t>Формирование групп и коррекционная работа с дезадаптир</w:t>
            </w:r>
            <w:r>
              <w:t xml:space="preserve">ованными младшими подростками </w:t>
            </w:r>
          </w:p>
        </w:tc>
        <w:tc>
          <w:tcPr>
            <w:tcW w:w="2268" w:type="dxa"/>
            <w:tcBorders>
              <w:top w:val="single" w:sz="4" w:space="0" w:color="auto"/>
              <w:left w:val="single" w:sz="4" w:space="0" w:color="auto"/>
              <w:bottom w:val="single" w:sz="4" w:space="0" w:color="auto"/>
              <w:right w:val="single" w:sz="4" w:space="0" w:color="auto"/>
            </w:tcBorders>
            <w:hideMark/>
          </w:tcPr>
          <w:p w14:paraId="0DD7E311" w14:textId="77777777" w:rsidR="00AC186B" w:rsidRPr="006E4D8E" w:rsidRDefault="00AC186B" w:rsidP="001C5C11">
            <w:pPr>
              <w:spacing w:before="100" w:beforeAutospacing="1" w:after="100" w:afterAutospacing="1"/>
            </w:pPr>
            <w:r w:rsidRPr="006E4D8E">
              <w:t>Повышение уровня первичной адаптации</w:t>
            </w:r>
          </w:p>
        </w:tc>
        <w:tc>
          <w:tcPr>
            <w:tcW w:w="1559" w:type="dxa"/>
            <w:tcBorders>
              <w:top w:val="single" w:sz="4" w:space="0" w:color="auto"/>
              <w:left w:val="single" w:sz="4" w:space="0" w:color="auto"/>
              <w:bottom w:val="single" w:sz="4" w:space="0" w:color="auto"/>
              <w:right w:val="single" w:sz="4" w:space="0" w:color="auto"/>
            </w:tcBorders>
            <w:hideMark/>
          </w:tcPr>
          <w:p w14:paraId="2E2EB036" w14:textId="77777777" w:rsidR="00AC186B" w:rsidRPr="006E4D8E" w:rsidRDefault="00AC186B" w:rsidP="001C5C11">
            <w:pPr>
              <w:spacing w:before="100" w:beforeAutospacing="1" w:after="100" w:afterAutospacing="1"/>
              <w:jc w:val="center"/>
            </w:pPr>
            <w:r w:rsidRPr="006E4D8E">
              <w:t>Январь-март</w:t>
            </w:r>
          </w:p>
        </w:tc>
        <w:tc>
          <w:tcPr>
            <w:tcW w:w="1276" w:type="dxa"/>
            <w:tcBorders>
              <w:top w:val="single" w:sz="4" w:space="0" w:color="auto"/>
              <w:left w:val="single" w:sz="4" w:space="0" w:color="auto"/>
              <w:bottom w:val="single" w:sz="4" w:space="0" w:color="auto"/>
              <w:right w:val="single" w:sz="4" w:space="0" w:color="auto"/>
            </w:tcBorders>
          </w:tcPr>
          <w:p w14:paraId="502AC176" w14:textId="77777777" w:rsidR="00AC186B" w:rsidRPr="006E4D8E" w:rsidRDefault="00AC186B" w:rsidP="001C5C11">
            <w:pPr>
              <w:spacing w:before="100" w:beforeAutospacing="1" w:after="100" w:afterAutospacing="1"/>
              <w:jc w:val="center"/>
            </w:pPr>
            <w:r>
              <w:t>Педагог-психолог</w:t>
            </w:r>
          </w:p>
        </w:tc>
        <w:tc>
          <w:tcPr>
            <w:tcW w:w="2097" w:type="dxa"/>
            <w:tcBorders>
              <w:top w:val="single" w:sz="4" w:space="0" w:color="auto"/>
              <w:left w:val="single" w:sz="4" w:space="0" w:color="auto"/>
              <w:bottom w:val="single" w:sz="4" w:space="0" w:color="auto"/>
              <w:right w:val="single" w:sz="4" w:space="0" w:color="auto"/>
            </w:tcBorders>
          </w:tcPr>
          <w:p w14:paraId="134CAE67" w14:textId="77777777" w:rsidR="00AC186B" w:rsidRPr="006E4D8E" w:rsidRDefault="00AC186B" w:rsidP="001C5C11">
            <w:pPr>
              <w:spacing w:before="100" w:beforeAutospacing="1" w:after="100" w:afterAutospacing="1"/>
              <w:jc w:val="center"/>
            </w:pPr>
            <w:r w:rsidRPr="006E4D8E">
              <w:t>Аналит. справка</w:t>
            </w:r>
          </w:p>
        </w:tc>
      </w:tr>
      <w:tr w:rsidR="00AC186B" w:rsidRPr="006E4D8E" w14:paraId="167B16CA" w14:textId="77777777" w:rsidTr="001C5C11">
        <w:trPr>
          <w:trHeight w:val="1545"/>
        </w:trPr>
        <w:tc>
          <w:tcPr>
            <w:tcW w:w="786" w:type="dxa"/>
            <w:tcBorders>
              <w:top w:val="single" w:sz="4" w:space="0" w:color="auto"/>
              <w:left w:val="single" w:sz="4" w:space="0" w:color="auto"/>
              <w:bottom w:val="single" w:sz="4" w:space="0" w:color="auto"/>
              <w:right w:val="single" w:sz="4" w:space="0" w:color="auto"/>
            </w:tcBorders>
          </w:tcPr>
          <w:p w14:paraId="364C444E" w14:textId="77777777" w:rsidR="00AC186B" w:rsidRPr="006E4D8E" w:rsidRDefault="00AC186B" w:rsidP="001C5C11">
            <w:pPr>
              <w:spacing w:before="100" w:beforeAutospacing="1" w:after="100" w:afterAutospacing="1"/>
            </w:pPr>
            <w:r>
              <w:t>4</w:t>
            </w:r>
            <w:r w:rsidRPr="006E4D8E">
              <w:t>.</w:t>
            </w:r>
          </w:p>
        </w:tc>
        <w:tc>
          <w:tcPr>
            <w:tcW w:w="2787" w:type="dxa"/>
            <w:tcBorders>
              <w:top w:val="single" w:sz="4" w:space="0" w:color="auto"/>
              <w:left w:val="single" w:sz="4" w:space="0" w:color="auto"/>
              <w:bottom w:val="single" w:sz="4" w:space="0" w:color="auto"/>
              <w:right w:val="single" w:sz="4" w:space="0" w:color="auto"/>
            </w:tcBorders>
          </w:tcPr>
          <w:p w14:paraId="26E537BC" w14:textId="77777777" w:rsidR="00AC186B" w:rsidRPr="00E9530D" w:rsidRDefault="00AC186B" w:rsidP="001C5C11">
            <w:pPr>
              <w:spacing w:before="100" w:beforeAutospacing="1" w:after="100" w:afterAutospacing="1"/>
            </w:pPr>
            <w:r w:rsidRPr="006E4D8E">
              <w:t>Занятия с элементами тренинга «Экзамен</w:t>
            </w:r>
            <w:r>
              <w:t xml:space="preserve"> без стресса» для об-ся и родителей 9 классов</w:t>
            </w:r>
          </w:p>
        </w:tc>
        <w:tc>
          <w:tcPr>
            <w:tcW w:w="2268" w:type="dxa"/>
            <w:tcBorders>
              <w:top w:val="single" w:sz="4" w:space="0" w:color="auto"/>
              <w:left w:val="single" w:sz="4" w:space="0" w:color="auto"/>
              <w:bottom w:val="single" w:sz="4" w:space="0" w:color="auto"/>
              <w:right w:val="single" w:sz="4" w:space="0" w:color="auto"/>
            </w:tcBorders>
          </w:tcPr>
          <w:p w14:paraId="4297E124" w14:textId="77777777" w:rsidR="00AC186B" w:rsidRPr="006E4D8E" w:rsidRDefault="00AC186B" w:rsidP="001C5C11">
            <w:pPr>
              <w:spacing w:before="100" w:beforeAutospacing="1" w:after="100" w:afterAutospacing="1"/>
            </w:pPr>
            <w:r w:rsidRPr="006E4D8E">
              <w:t xml:space="preserve">Психологическая помощь и поддержка учащихся  </w:t>
            </w:r>
          </w:p>
        </w:tc>
        <w:tc>
          <w:tcPr>
            <w:tcW w:w="1559" w:type="dxa"/>
            <w:tcBorders>
              <w:top w:val="single" w:sz="4" w:space="0" w:color="auto"/>
              <w:left w:val="single" w:sz="4" w:space="0" w:color="auto"/>
              <w:bottom w:val="single" w:sz="4" w:space="0" w:color="auto"/>
              <w:right w:val="single" w:sz="4" w:space="0" w:color="auto"/>
            </w:tcBorders>
          </w:tcPr>
          <w:p w14:paraId="57A5049C" w14:textId="77777777" w:rsidR="00AC186B" w:rsidRPr="006E4D8E" w:rsidRDefault="00AC186B" w:rsidP="001C5C11">
            <w:pPr>
              <w:spacing w:before="100" w:beforeAutospacing="1" w:after="100" w:afterAutospacing="1"/>
              <w:jc w:val="center"/>
            </w:pPr>
            <w:r w:rsidRPr="006E4D8E">
              <w:t>Март-апрель</w:t>
            </w:r>
          </w:p>
        </w:tc>
        <w:tc>
          <w:tcPr>
            <w:tcW w:w="1276" w:type="dxa"/>
            <w:tcBorders>
              <w:top w:val="single" w:sz="4" w:space="0" w:color="auto"/>
              <w:left w:val="single" w:sz="4" w:space="0" w:color="auto"/>
              <w:bottom w:val="single" w:sz="4" w:space="0" w:color="auto"/>
              <w:right w:val="single" w:sz="4" w:space="0" w:color="auto"/>
            </w:tcBorders>
          </w:tcPr>
          <w:p w14:paraId="70AEA90A" w14:textId="77777777" w:rsidR="00AC186B" w:rsidRPr="006E4D8E" w:rsidRDefault="00AC186B" w:rsidP="001C5C11">
            <w:pPr>
              <w:spacing w:before="100" w:beforeAutospacing="1" w:after="100" w:afterAutospacing="1"/>
              <w:jc w:val="center"/>
            </w:pPr>
            <w:r>
              <w:t>Педагог-психолог</w:t>
            </w:r>
          </w:p>
        </w:tc>
        <w:tc>
          <w:tcPr>
            <w:tcW w:w="2097" w:type="dxa"/>
            <w:tcBorders>
              <w:top w:val="single" w:sz="4" w:space="0" w:color="auto"/>
              <w:left w:val="single" w:sz="4" w:space="0" w:color="auto"/>
              <w:bottom w:val="single" w:sz="4" w:space="0" w:color="auto"/>
              <w:right w:val="single" w:sz="4" w:space="0" w:color="auto"/>
            </w:tcBorders>
          </w:tcPr>
          <w:p w14:paraId="7797D2B3" w14:textId="77777777" w:rsidR="00AC186B" w:rsidRPr="006E4D8E" w:rsidRDefault="00AC186B" w:rsidP="001C5C11">
            <w:pPr>
              <w:spacing w:before="100" w:beforeAutospacing="1" w:after="100" w:afterAutospacing="1"/>
              <w:jc w:val="center"/>
            </w:pPr>
            <w:r>
              <w:t>Диагностика уровня тревожности, рекомендации участникам образовательных отношений</w:t>
            </w:r>
          </w:p>
        </w:tc>
      </w:tr>
      <w:tr w:rsidR="00AC186B" w:rsidRPr="006E4D8E" w14:paraId="045F7104" w14:textId="77777777" w:rsidTr="001C5C11">
        <w:tc>
          <w:tcPr>
            <w:tcW w:w="786" w:type="dxa"/>
            <w:tcBorders>
              <w:top w:val="single" w:sz="4" w:space="0" w:color="auto"/>
              <w:left w:val="single" w:sz="4" w:space="0" w:color="auto"/>
              <w:bottom w:val="single" w:sz="4" w:space="0" w:color="auto"/>
              <w:right w:val="single" w:sz="4" w:space="0" w:color="auto"/>
            </w:tcBorders>
            <w:hideMark/>
          </w:tcPr>
          <w:p w14:paraId="0B25FD4E" w14:textId="77777777" w:rsidR="00AC186B" w:rsidRPr="006E4D8E" w:rsidRDefault="00AC186B" w:rsidP="001C5C11">
            <w:pPr>
              <w:spacing w:before="100" w:beforeAutospacing="1" w:after="100" w:afterAutospacing="1"/>
              <w:jc w:val="center"/>
            </w:pPr>
            <w:r>
              <w:t>5</w:t>
            </w:r>
            <w:r w:rsidRPr="006E4D8E">
              <w:t>.</w:t>
            </w:r>
          </w:p>
        </w:tc>
        <w:tc>
          <w:tcPr>
            <w:tcW w:w="2787" w:type="dxa"/>
            <w:tcBorders>
              <w:top w:val="single" w:sz="4" w:space="0" w:color="auto"/>
              <w:left w:val="single" w:sz="4" w:space="0" w:color="auto"/>
              <w:bottom w:val="single" w:sz="4" w:space="0" w:color="auto"/>
              <w:right w:val="single" w:sz="4" w:space="0" w:color="auto"/>
            </w:tcBorders>
            <w:hideMark/>
          </w:tcPr>
          <w:p w14:paraId="4B735C79" w14:textId="77777777" w:rsidR="00AC186B" w:rsidRPr="006E4D8E" w:rsidRDefault="00AC186B" w:rsidP="001C5C11">
            <w:pPr>
              <w:spacing w:before="100" w:beforeAutospacing="1" w:after="100" w:afterAutospacing="1"/>
            </w:pPr>
            <w:r w:rsidRPr="006E4D8E">
              <w:t>Занятия  по профилактике жестокого обращения с детьми,  буллинга с обучающимися</w:t>
            </w:r>
          </w:p>
        </w:tc>
        <w:tc>
          <w:tcPr>
            <w:tcW w:w="2268" w:type="dxa"/>
            <w:tcBorders>
              <w:top w:val="single" w:sz="4" w:space="0" w:color="auto"/>
              <w:left w:val="single" w:sz="4" w:space="0" w:color="auto"/>
              <w:bottom w:val="single" w:sz="4" w:space="0" w:color="auto"/>
              <w:right w:val="single" w:sz="4" w:space="0" w:color="auto"/>
            </w:tcBorders>
            <w:hideMark/>
          </w:tcPr>
          <w:p w14:paraId="23AF5E35" w14:textId="77777777" w:rsidR="00AC186B" w:rsidRPr="006E4D8E" w:rsidRDefault="00AC186B" w:rsidP="001C5C11">
            <w:pPr>
              <w:spacing w:before="100" w:beforeAutospacing="1" w:after="100" w:afterAutospacing="1"/>
            </w:pPr>
            <w:r w:rsidRPr="006E4D8E">
              <w:t xml:space="preserve">Психологическая помощь и поддержка учащихся  </w:t>
            </w:r>
          </w:p>
        </w:tc>
        <w:tc>
          <w:tcPr>
            <w:tcW w:w="1559" w:type="dxa"/>
            <w:tcBorders>
              <w:top w:val="single" w:sz="4" w:space="0" w:color="auto"/>
              <w:left w:val="single" w:sz="4" w:space="0" w:color="auto"/>
              <w:bottom w:val="single" w:sz="4" w:space="0" w:color="auto"/>
              <w:right w:val="single" w:sz="4" w:space="0" w:color="auto"/>
            </w:tcBorders>
            <w:hideMark/>
          </w:tcPr>
          <w:p w14:paraId="19BDDF56" w14:textId="77777777" w:rsidR="00AC186B" w:rsidRPr="006E4D8E" w:rsidRDefault="00AC186B" w:rsidP="001C5C11">
            <w:pPr>
              <w:spacing w:before="100" w:beforeAutospacing="1" w:after="100" w:afterAutospacing="1"/>
              <w:jc w:val="center"/>
            </w:pPr>
            <w:r w:rsidRPr="006E4D8E">
              <w:t xml:space="preserve">Октябрь- декабрь </w:t>
            </w:r>
          </w:p>
        </w:tc>
        <w:tc>
          <w:tcPr>
            <w:tcW w:w="1276" w:type="dxa"/>
            <w:tcBorders>
              <w:top w:val="single" w:sz="4" w:space="0" w:color="auto"/>
              <w:left w:val="single" w:sz="4" w:space="0" w:color="auto"/>
              <w:bottom w:val="single" w:sz="4" w:space="0" w:color="auto"/>
              <w:right w:val="single" w:sz="4" w:space="0" w:color="auto"/>
            </w:tcBorders>
          </w:tcPr>
          <w:p w14:paraId="242DB60B" w14:textId="77777777" w:rsidR="00AC186B" w:rsidRPr="006E4D8E" w:rsidRDefault="00AC186B" w:rsidP="001C5C11">
            <w:pPr>
              <w:spacing w:before="100" w:beforeAutospacing="1" w:after="100" w:afterAutospacing="1"/>
              <w:jc w:val="center"/>
            </w:pPr>
            <w:r>
              <w:t>Педагог-психолог</w:t>
            </w:r>
          </w:p>
        </w:tc>
        <w:tc>
          <w:tcPr>
            <w:tcW w:w="2097" w:type="dxa"/>
            <w:tcBorders>
              <w:top w:val="single" w:sz="4" w:space="0" w:color="auto"/>
              <w:left w:val="single" w:sz="4" w:space="0" w:color="auto"/>
              <w:bottom w:val="single" w:sz="4" w:space="0" w:color="auto"/>
              <w:right w:val="single" w:sz="4" w:space="0" w:color="auto"/>
            </w:tcBorders>
          </w:tcPr>
          <w:p w14:paraId="08AD88A2" w14:textId="77777777" w:rsidR="00AC186B" w:rsidRPr="006E4D8E" w:rsidRDefault="00AC186B" w:rsidP="001C5C11">
            <w:pPr>
              <w:spacing w:before="100" w:beforeAutospacing="1" w:after="100" w:afterAutospacing="1"/>
              <w:jc w:val="center"/>
            </w:pPr>
            <w:r>
              <w:t>рекомендации участникам образовательных отношений</w:t>
            </w:r>
          </w:p>
        </w:tc>
      </w:tr>
      <w:tr w:rsidR="00AC186B" w:rsidRPr="006E4D8E" w14:paraId="2964D8FD" w14:textId="77777777" w:rsidTr="001C5C11">
        <w:tc>
          <w:tcPr>
            <w:tcW w:w="786" w:type="dxa"/>
            <w:tcBorders>
              <w:top w:val="single" w:sz="4" w:space="0" w:color="auto"/>
              <w:left w:val="single" w:sz="4" w:space="0" w:color="auto"/>
              <w:bottom w:val="single" w:sz="4" w:space="0" w:color="auto"/>
              <w:right w:val="single" w:sz="4" w:space="0" w:color="auto"/>
            </w:tcBorders>
          </w:tcPr>
          <w:p w14:paraId="5C7F68D7" w14:textId="77777777" w:rsidR="00AC186B" w:rsidRPr="006E4D8E" w:rsidRDefault="00AC186B" w:rsidP="001C5C11">
            <w:pPr>
              <w:spacing w:before="100" w:beforeAutospacing="1" w:after="100" w:afterAutospacing="1"/>
              <w:jc w:val="center"/>
            </w:pPr>
            <w:r>
              <w:t>6</w:t>
            </w:r>
            <w:r w:rsidRPr="006E4D8E">
              <w:t xml:space="preserve">. </w:t>
            </w:r>
          </w:p>
        </w:tc>
        <w:tc>
          <w:tcPr>
            <w:tcW w:w="2787" w:type="dxa"/>
            <w:tcBorders>
              <w:top w:val="single" w:sz="4" w:space="0" w:color="auto"/>
              <w:left w:val="single" w:sz="4" w:space="0" w:color="auto"/>
              <w:bottom w:val="single" w:sz="4" w:space="0" w:color="auto"/>
              <w:right w:val="single" w:sz="4" w:space="0" w:color="auto"/>
            </w:tcBorders>
          </w:tcPr>
          <w:p w14:paraId="1EE5D766" w14:textId="77777777" w:rsidR="00AC186B" w:rsidRPr="006E4D8E" w:rsidRDefault="00AC186B" w:rsidP="001C5C11">
            <w:pPr>
              <w:spacing w:before="100" w:beforeAutospacing="1" w:after="100" w:afterAutospacing="1"/>
            </w:pPr>
            <w:r w:rsidRPr="006E4D8E">
              <w:t xml:space="preserve">Занятия по профилактике компьютерной зависимости </w:t>
            </w:r>
          </w:p>
        </w:tc>
        <w:tc>
          <w:tcPr>
            <w:tcW w:w="2268" w:type="dxa"/>
            <w:tcBorders>
              <w:top w:val="single" w:sz="4" w:space="0" w:color="auto"/>
              <w:left w:val="single" w:sz="4" w:space="0" w:color="auto"/>
              <w:bottom w:val="single" w:sz="4" w:space="0" w:color="auto"/>
              <w:right w:val="single" w:sz="4" w:space="0" w:color="auto"/>
            </w:tcBorders>
          </w:tcPr>
          <w:p w14:paraId="72852EFB" w14:textId="77777777" w:rsidR="00AC186B" w:rsidRPr="006E4D8E" w:rsidRDefault="00AC186B" w:rsidP="001C5C11">
            <w:pPr>
              <w:spacing w:before="100" w:beforeAutospacing="1" w:after="100" w:afterAutospacing="1"/>
            </w:pPr>
            <w:r w:rsidRPr="006E4D8E">
              <w:t>Психологическая помощь, поддержка обучающихся.</w:t>
            </w:r>
          </w:p>
        </w:tc>
        <w:tc>
          <w:tcPr>
            <w:tcW w:w="1559" w:type="dxa"/>
            <w:tcBorders>
              <w:top w:val="single" w:sz="4" w:space="0" w:color="auto"/>
              <w:left w:val="single" w:sz="4" w:space="0" w:color="auto"/>
              <w:bottom w:val="single" w:sz="4" w:space="0" w:color="auto"/>
              <w:right w:val="single" w:sz="4" w:space="0" w:color="auto"/>
            </w:tcBorders>
          </w:tcPr>
          <w:p w14:paraId="7A684599" w14:textId="77777777" w:rsidR="00AC186B" w:rsidRPr="006E4D8E" w:rsidRDefault="00AC186B" w:rsidP="001C5C11">
            <w:pPr>
              <w:spacing w:before="100" w:beforeAutospacing="1" w:after="100" w:afterAutospacing="1"/>
              <w:jc w:val="center"/>
            </w:pPr>
            <w:r w:rsidRPr="006E4D8E">
              <w:t>Январь-февраль</w:t>
            </w:r>
          </w:p>
        </w:tc>
        <w:tc>
          <w:tcPr>
            <w:tcW w:w="1276" w:type="dxa"/>
            <w:tcBorders>
              <w:top w:val="single" w:sz="4" w:space="0" w:color="auto"/>
              <w:left w:val="single" w:sz="4" w:space="0" w:color="auto"/>
              <w:bottom w:val="single" w:sz="4" w:space="0" w:color="auto"/>
              <w:right w:val="single" w:sz="4" w:space="0" w:color="auto"/>
            </w:tcBorders>
          </w:tcPr>
          <w:p w14:paraId="0D42E683" w14:textId="77777777" w:rsidR="00AC186B" w:rsidRPr="006E4D8E" w:rsidRDefault="00AC186B" w:rsidP="001C5C11">
            <w:pPr>
              <w:spacing w:before="100" w:beforeAutospacing="1" w:after="100" w:afterAutospacing="1"/>
              <w:jc w:val="center"/>
            </w:pPr>
            <w:r>
              <w:t>Педагог-психолог</w:t>
            </w:r>
          </w:p>
        </w:tc>
        <w:tc>
          <w:tcPr>
            <w:tcW w:w="2097" w:type="dxa"/>
            <w:tcBorders>
              <w:top w:val="single" w:sz="4" w:space="0" w:color="auto"/>
              <w:left w:val="single" w:sz="4" w:space="0" w:color="auto"/>
              <w:bottom w:val="single" w:sz="4" w:space="0" w:color="auto"/>
              <w:right w:val="single" w:sz="4" w:space="0" w:color="auto"/>
            </w:tcBorders>
          </w:tcPr>
          <w:p w14:paraId="5A91E0AB" w14:textId="77777777" w:rsidR="00AC186B" w:rsidRPr="006E4D8E" w:rsidRDefault="00AC186B" w:rsidP="001C5C11">
            <w:pPr>
              <w:spacing w:before="100" w:beforeAutospacing="1" w:after="100" w:afterAutospacing="1"/>
              <w:jc w:val="center"/>
            </w:pPr>
            <w:r>
              <w:t>рекомендации участникам образовательных отношений</w:t>
            </w:r>
          </w:p>
        </w:tc>
      </w:tr>
      <w:tr w:rsidR="00AC186B" w:rsidRPr="006E4D8E" w14:paraId="4C3CE43D" w14:textId="77777777" w:rsidTr="001C5C11">
        <w:tc>
          <w:tcPr>
            <w:tcW w:w="786" w:type="dxa"/>
            <w:tcBorders>
              <w:top w:val="single" w:sz="4" w:space="0" w:color="auto"/>
              <w:left w:val="single" w:sz="4" w:space="0" w:color="auto"/>
              <w:bottom w:val="single" w:sz="4" w:space="0" w:color="auto"/>
              <w:right w:val="single" w:sz="4" w:space="0" w:color="auto"/>
            </w:tcBorders>
          </w:tcPr>
          <w:p w14:paraId="1CE525B9" w14:textId="77777777" w:rsidR="00AC186B" w:rsidRPr="006E4D8E" w:rsidRDefault="00AC186B" w:rsidP="001C5C11">
            <w:pPr>
              <w:spacing w:before="100" w:beforeAutospacing="1" w:after="100" w:afterAutospacing="1"/>
              <w:jc w:val="center"/>
            </w:pPr>
            <w:r>
              <w:t>7.</w:t>
            </w:r>
          </w:p>
        </w:tc>
        <w:tc>
          <w:tcPr>
            <w:tcW w:w="2787" w:type="dxa"/>
            <w:tcBorders>
              <w:top w:val="single" w:sz="4" w:space="0" w:color="auto"/>
              <w:left w:val="single" w:sz="4" w:space="0" w:color="auto"/>
              <w:bottom w:val="single" w:sz="4" w:space="0" w:color="auto"/>
              <w:right w:val="single" w:sz="4" w:space="0" w:color="auto"/>
            </w:tcBorders>
          </w:tcPr>
          <w:p w14:paraId="1DE4EC72" w14:textId="77777777" w:rsidR="00AC186B" w:rsidRPr="006E4D8E" w:rsidRDefault="00AC186B" w:rsidP="001C5C11">
            <w:pPr>
              <w:spacing w:before="100" w:beforeAutospacing="1" w:after="100" w:afterAutospacing="1"/>
            </w:pPr>
            <w:r>
              <w:t>Занятия по профилактике здорового образа жизни</w:t>
            </w:r>
          </w:p>
        </w:tc>
        <w:tc>
          <w:tcPr>
            <w:tcW w:w="2268" w:type="dxa"/>
            <w:tcBorders>
              <w:top w:val="single" w:sz="4" w:space="0" w:color="auto"/>
              <w:left w:val="single" w:sz="4" w:space="0" w:color="auto"/>
              <w:bottom w:val="single" w:sz="4" w:space="0" w:color="auto"/>
              <w:right w:val="single" w:sz="4" w:space="0" w:color="auto"/>
            </w:tcBorders>
          </w:tcPr>
          <w:p w14:paraId="724F9AC4" w14:textId="77777777" w:rsidR="00AC186B" w:rsidRPr="006E4D8E" w:rsidRDefault="00AC186B" w:rsidP="001C5C11">
            <w:pPr>
              <w:spacing w:before="100" w:beforeAutospacing="1" w:after="100" w:afterAutospacing="1"/>
            </w:pPr>
            <w:r w:rsidRPr="006E4D8E">
              <w:t>Психологическая помощь, поддержка обучающихся.</w:t>
            </w:r>
          </w:p>
        </w:tc>
        <w:tc>
          <w:tcPr>
            <w:tcW w:w="1559" w:type="dxa"/>
            <w:tcBorders>
              <w:top w:val="single" w:sz="4" w:space="0" w:color="auto"/>
              <w:left w:val="single" w:sz="4" w:space="0" w:color="auto"/>
              <w:bottom w:val="single" w:sz="4" w:space="0" w:color="auto"/>
              <w:right w:val="single" w:sz="4" w:space="0" w:color="auto"/>
            </w:tcBorders>
          </w:tcPr>
          <w:p w14:paraId="72F14ABC" w14:textId="77777777" w:rsidR="00AC186B" w:rsidRPr="006E4D8E" w:rsidRDefault="00AC186B" w:rsidP="001C5C11">
            <w:pPr>
              <w:spacing w:before="100" w:beforeAutospacing="1" w:after="100" w:afterAutospacing="1"/>
              <w:jc w:val="center"/>
            </w:pPr>
            <w:r>
              <w:t>В течение года</w:t>
            </w:r>
          </w:p>
        </w:tc>
        <w:tc>
          <w:tcPr>
            <w:tcW w:w="1276" w:type="dxa"/>
            <w:tcBorders>
              <w:top w:val="single" w:sz="4" w:space="0" w:color="auto"/>
              <w:left w:val="single" w:sz="4" w:space="0" w:color="auto"/>
              <w:bottom w:val="single" w:sz="4" w:space="0" w:color="auto"/>
              <w:right w:val="single" w:sz="4" w:space="0" w:color="auto"/>
            </w:tcBorders>
          </w:tcPr>
          <w:p w14:paraId="2DCD001D" w14:textId="77777777" w:rsidR="00AC186B" w:rsidRPr="006E4D8E" w:rsidRDefault="00AC186B" w:rsidP="001C5C11">
            <w:pPr>
              <w:spacing w:before="100" w:beforeAutospacing="1" w:after="100" w:afterAutospacing="1"/>
              <w:jc w:val="center"/>
            </w:pPr>
            <w:r>
              <w:t>Педагог-психолог</w:t>
            </w:r>
          </w:p>
        </w:tc>
        <w:tc>
          <w:tcPr>
            <w:tcW w:w="2097" w:type="dxa"/>
            <w:tcBorders>
              <w:top w:val="single" w:sz="4" w:space="0" w:color="auto"/>
              <w:left w:val="single" w:sz="4" w:space="0" w:color="auto"/>
              <w:bottom w:val="single" w:sz="4" w:space="0" w:color="auto"/>
              <w:right w:val="single" w:sz="4" w:space="0" w:color="auto"/>
            </w:tcBorders>
          </w:tcPr>
          <w:p w14:paraId="2C8A2F14" w14:textId="77777777" w:rsidR="00AC186B" w:rsidRPr="006E4D8E" w:rsidRDefault="00AC186B" w:rsidP="001C5C11">
            <w:pPr>
              <w:spacing w:before="100" w:beforeAutospacing="1" w:after="100" w:afterAutospacing="1"/>
              <w:jc w:val="center"/>
            </w:pPr>
            <w:r>
              <w:t>рекомендации участникам образовательных отношений</w:t>
            </w:r>
          </w:p>
        </w:tc>
      </w:tr>
      <w:tr w:rsidR="00AC186B" w:rsidRPr="006E4D8E" w14:paraId="6FC70AD6" w14:textId="77777777" w:rsidTr="001C5C11">
        <w:tc>
          <w:tcPr>
            <w:tcW w:w="10773" w:type="dxa"/>
            <w:gridSpan w:val="6"/>
            <w:tcBorders>
              <w:top w:val="single" w:sz="4" w:space="0" w:color="auto"/>
              <w:left w:val="single" w:sz="4" w:space="0" w:color="auto"/>
              <w:bottom w:val="single" w:sz="4" w:space="0" w:color="auto"/>
              <w:right w:val="single" w:sz="4" w:space="0" w:color="auto"/>
            </w:tcBorders>
            <w:hideMark/>
          </w:tcPr>
          <w:p w14:paraId="570CC70F" w14:textId="77777777" w:rsidR="00AC186B" w:rsidRPr="006E4D8E" w:rsidRDefault="00AC186B" w:rsidP="001C5C11">
            <w:pPr>
              <w:pStyle w:val="a5"/>
              <w:widowControl/>
              <w:numPr>
                <w:ilvl w:val="0"/>
                <w:numId w:val="123"/>
              </w:numPr>
              <w:autoSpaceDE/>
              <w:autoSpaceDN/>
              <w:spacing w:before="100" w:beforeAutospacing="1" w:after="100" w:afterAutospacing="1"/>
              <w:ind w:left="0"/>
              <w:contextualSpacing/>
              <w:rPr>
                <w:b/>
              </w:rPr>
            </w:pPr>
            <w:r w:rsidRPr="006E4D8E">
              <w:rPr>
                <w:b/>
              </w:rPr>
              <w:t>КОНСУЛЬТИРОВАНИЕ</w:t>
            </w:r>
          </w:p>
          <w:p w14:paraId="203D6E8E" w14:textId="77777777" w:rsidR="00AC186B" w:rsidRPr="006E4D8E" w:rsidRDefault="00AC186B" w:rsidP="001C5C11">
            <w:pPr>
              <w:pStyle w:val="a5"/>
              <w:spacing w:before="100" w:beforeAutospacing="1" w:after="100" w:afterAutospacing="1"/>
              <w:ind w:left="0"/>
              <w:rPr>
                <w:b/>
              </w:rPr>
            </w:pPr>
          </w:p>
        </w:tc>
      </w:tr>
      <w:tr w:rsidR="00AC186B" w:rsidRPr="006E4D8E" w14:paraId="6F82C714" w14:textId="77777777" w:rsidTr="001C5C11">
        <w:tc>
          <w:tcPr>
            <w:tcW w:w="786" w:type="dxa"/>
            <w:tcBorders>
              <w:top w:val="single" w:sz="4" w:space="0" w:color="auto"/>
              <w:left w:val="single" w:sz="4" w:space="0" w:color="auto"/>
              <w:bottom w:val="single" w:sz="4" w:space="0" w:color="auto"/>
              <w:right w:val="single" w:sz="4" w:space="0" w:color="auto"/>
            </w:tcBorders>
            <w:hideMark/>
          </w:tcPr>
          <w:p w14:paraId="41F797FF" w14:textId="77777777" w:rsidR="00AC186B" w:rsidRPr="006E4D8E" w:rsidRDefault="00AC186B" w:rsidP="001C5C11">
            <w:pPr>
              <w:spacing w:before="100" w:beforeAutospacing="1" w:after="100" w:afterAutospacing="1"/>
              <w:jc w:val="center"/>
            </w:pPr>
            <w:r w:rsidRPr="006E4D8E">
              <w:t>1.</w:t>
            </w:r>
          </w:p>
        </w:tc>
        <w:tc>
          <w:tcPr>
            <w:tcW w:w="2787" w:type="dxa"/>
            <w:tcBorders>
              <w:top w:val="single" w:sz="4" w:space="0" w:color="auto"/>
              <w:left w:val="single" w:sz="4" w:space="0" w:color="auto"/>
              <w:bottom w:val="single" w:sz="4" w:space="0" w:color="auto"/>
              <w:right w:val="single" w:sz="4" w:space="0" w:color="auto"/>
            </w:tcBorders>
            <w:hideMark/>
          </w:tcPr>
          <w:p w14:paraId="528EECF9" w14:textId="77777777" w:rsidR="00AC186B" w:rsidRPr="006E4D8E" w:rsidRDefault="00AC186B" w:rsidP="001C5C11">
            <w:pPr>
              <w:spacing w:before="100" w:beforeAutospacing="1" w:after="100" w:afterAutospacing="1"/>
            </w:pPr>
            <w:r w:rsidRPr="006E4D8E">
              <w:t>Консультирование родителей и педагогов по результатам диагностики обучающихся</w:t>
            </w:r>
          </w:p>
        </w:tc>
        <w:tc>
          <w:tcPr>
            <w:tcW w:w="2268" w:type="dxa"/>
            <w:tcBorders>
              <w:top w:val="single" w:sz="4" w:space="0" w:color="auto"/>
              <w:left w:val="single" w:sz="4" w:space="0" w:color="auto"/>
              <w:bottom w:val="single" w:sz="4" w:space="0" w:color="auto"/>
              <w:right w:val="single" w:sz="4" w:space="0" w:color="auto"/>
            </w:tcBorders>
            <w:hideMark/>
          </w:tcPr>
          <w:p w14:paraId="5025F668" w14:textId="77777777" w:rsidR="00AC186B" w:rsidRPr="006E4D8E" w:rsidRDefault="00AC186B" w:rsidP="001C5C11">
            <w:pPr>
              <w:spacing w:before="100" w:beforeAutospacing="1" w:after="100" w:afterAutospacing="1"/>
            </w:pPr>
            <w:r w:rsidRPr="006E4D8E">
              <w:t>Информирование, психологическая поддержка</w:t>
            </w:r>
          </w:p>
        </w:tc>
        <w:tc>
          <w:tcPr>
            <w:tcW w:w="1559" w:type="dxa"/>
            <w:tcBorders>
              <w:top w:val="single" w:sz="4" w:space="0" w:color="auto"/>
              <w:left w:val="single" w:sz="4" w:space="0" w:color="auto"/>
              <w:bottom w:val="single" w:sz="4" w:space="0" w:color="auto"/>
              <w:right w:val="single" w:sz="4" w:space="0" w:color="auto"/>
            </w:tcBorders>
            <w:hideMark/>
          </w:tcPr>
          <w:p w14:paraId="5B6AC77A" w14:textId="77777777" w:rsidR="00AC186B" w:rsidRPr="006E4D8E" w:rsidRDefault="00AC186B" w:rsidP="001C5C11">
            <w:pPr>
              <w:spacing w:before="100" w:beforeAutospacing="1" w:after="100" w:afterAutospacing="1"/>
              <w:jc w:val="center"/>
            </w:pPr>
            <w:r w:rsidRPr="006E4D8E">
              <w:t>В течение года</w:t>
            </w:r>
          </w:p>
        </w:tc>
        <w:tc>
          <w:tcPr>
            <w:tcW w:w="1276" w:type="dxa"/>
            <w:tcBorders>
              <w:top w:val="single" w:sz="4" w:space="0" w:color="auto"/>
              <w:left w:val="single" w:sz="4" w:space="0" w:color="auto"/>
              <w:bottom w:val="single" w:sz="4" w:space="0" w:color="auto"/>
              <w:right w:val="single" w:sz="4" w:space="0" w:color="auto"/>
            </w:tcBorders>
          </w:tcPr>
          <w:p w14:paraId="2A73690A" w14:textId="77777777" w:rsidR="00AC186B" w:rsidRPr="006E4D8E" w:rsidRDefault="00AC186B" w:rsidP="001C5C11">
            <w:pPr>
              <w:spacing w:before="100" w:beforeAutospacing="1" w:after="100" w:afterAutospacing="1"/>
              <w:jc w:val="center"/>
            </w:pPr>
            <w:r>
              <w:t>Педагог-психолог</w:t>
            </w:r>
          </w:p>
        </w:tc>
        <w:tc>
          <w:tcPr>
            <w:tcW w:w="2097" w:type="dxa"/>
            <w:tcBorders>
              <w:top w:val="single" w:sz="4" w:space="0" w:color="auto"/>
              <w:left w:val="single" w:sz="4" w:space="0" w:color="auto"/>
              <w:bottom w:val="single" w:sz="4" w:space="0" w:color="auto"/>
              <w:right w:val="single" w:sz="4" w:space="0" w:color="auto"/>
            </w:tcBorders>
          </w:tcPr>
          <w:p w14:paraId="289176AE" w14:textId="77777777" w:rsidR="00AC186B" w:rsidRPr="006E4D8E" w:rsidRDefault="00AC186B" w:rsidP="001C5C11">
            <w:pPr>
              <w:spacing w:before="100" w:beforeAutospacing="1" w:after="100" w:afterAutospacing="1"/>
              <w:jc w:val="center"/>
            </w:pPr>
            <w:r>
              <w:t>Рекомендации родителям и педагогам</w:t>
            </w:r>
          </w:p>
        </w:tc>
      </w:tr>
      <w:tr w:rsidR="00AC186B" w:rsidRPr="006E4D8E" w14:paraId="2444984B" w14:textId="77777777" w:rsidTr="001C5C11">
        <w:trPr>
          <w:trHeight w:val="1212"/>
        </w:trPr>
        <w:tc>
          <w:tcPr>
            <w:tcW w:w="786" w:type="dxa"/>
            <w:tcBorders>
              <w:top w:val="single" w:sz="4" w:space="0" w:color="auto"/>
              <w:left w:val="single" w:sz="4" w:space="0" w:color="auto"/>
              <w:bottom w:val="single" w:sz="4" w:space="0" w:color="auto"/>
              <w:right w:val="single" w:sz="4" w:space="0" w:color="auto"/>
            </w:tcBorders>
            <w:hideMark/>
          </w:tcPr>
          <w:p w14:paraId="071C2A41" w14:textId="77777777" w:rsidR="00AC186B" w:rsidRPr="006E4D8E" w:rsidRDefault="00AC186B" w:rsidP="001C5C11">
            <w:pPr>
              <w:spacing w:before="100" w:beforeAutospacing="1" w:after="100" w:afterAutospacing="1"/>
              <w:jc w:val="center"/>
            </w:pPr>
            <w:r w:rsidRPr="006E4D8E">
              <w:t>2.</w:t>
            </w:r>
          </w:p>
        </w:tc>
        <w:tc>
          <w:tcPr>
            <w:tcW w:w="2787" w:type="dxa"/>
            <w:tcBorders>
              <w:top w:val="single" w:sz="4" w:space="0" w:color="auto"/>
              <w:left w:val="single" w:sz="4" w:space="0" w:color="auto"/>
              <w:bottom w:val="single" w:sz="4" w:space="0" w:color="auto"/>
              <w:right w:val="single" w:sz="4" w:space="0" w:color="auto"/>
            </w:tcBorders>
            <w:hideMark/>
          </w:tcPr>
          <w:p w14:paraId="5E8DA6F3" w14:textId="77777777" w:rsidR="00AC186B" w:rsidRPr="006E4D8E" w:rsidRDefault="00AC186B" w:rsidP="001C5C11">
            <w:pPr>
              <w:spacing w:before="100" w:beforeAutospacing="1" w:after="100" w:afterAutospacing="1"/>
            </w:pPr>
            <w:r w:rsidRPr="006E4D8E">
              <w:t>Консультирование родителей и педагогов по результатам корр</w:t>
            </w:r>
            <w:r>
              <w:t xml:space="preserve">екционной </w:t>
            </w:r>
            <w:r w:rsidRPr="006E4D8E">
              <w:t>работы с обучающимися</w:t>
            </w:r>
          </w:p>
        </w:tc>
        <w:tc>
          <w:tcPr>
            <w:tcW w:w="2268" w:type="dxa"/>
            <w:tcBorders>
              <w:top w:val="single" w:sz="4" w:space="0" w:color="auto"/>
              <w:left w:val="single" w:sz="4" w:space="0" w:color="auto"/>
              <w:bottom w:val="single" w:sz="4" w:space="0" w:color="auto"/>
              <w:right w:val="single" w:sz="4" w:space="0" w:color="auto"/>
            </w:tcBorders>
            <w:hideMark/>
          </w:tcPr>
          <w:p w14:paraId="7B4A9FFA" w14:textId="77777777" w:rsidR="00AC186B" w:rsidRPr="006E4D8E" w:rsidRDefault="00AC186B" w:rsidP="001C5C11">
            <w:pPr>
              <w:spacing w:before="100" w:beforeAutospacing="1" w:after="100" w:afterAutospacing="1"/>
            </w:pPr>
            <w:r w:rsidRPr="006E4D8E">
              <w:t>Психологическая поддержка</w:t>
            </w:r>
          </w:p>
        </w:tc>
        <w:tc>
          <w:tcPr>
            <w:tcW w:w="1559" w:type="dxa"/>
            <w:tcBorders>
              <w:top w:val="single" w:sz="4" w:space="0" w:color="auto"/>
              <w:left w:val="single" w:sz="4" w:space="0" w:color="auto"/>
              <w:bottom w:val="single" w:sz="4" w:space="0" w:color="auto"/>
              <w:right w:val="single" w:sz="4" w:space="0" w:color="auto"/>
            </w:tcBorders>
            <w:hideMark/>
          </w:tcPr>
          <w:p w14:paraId="78E822A4" w14:textId="77777777" w:rsidR="00AC186B" w:rsidRPr="006E4D8E" w:rsidRDefault="00AC186B" w:rsidP="001C5C11">
            <w:pPr>
              <w:spacing w:before="100" w:beforeAutospacing="1" w:after="100" w:afterAutospacing="1"/>
              <w:jc w:val="center"/>
            </w:pPr>
            <w:r w:rsidRPr="006E4D8E">
              <w:t>В течение года</w:t>
            </w:r>
          </w:p>
        </w:tc>
        <w:tc>
          <w:tcPr>
            <w:tcW w:w="1276" w:type="dxa"/>
            <w:tcBorders>
              <w:top w:val="single" w:sz="4" w:space="0" w:color="auto"/>
              <w:left w:val="single" w:sz="4" w:space="0" w:color="auto"/>
              <w:bottom w:val="single" w:sz="4" w:space="0" w:color="auto"/>
              <w:right w:val="single" w:sz="4" w:space="0" w:color="auto"/>
            </w:tcBorders>
          </w:tcPr>
          <w:p w14:paraId="7C85F246" w14:textId="77777777" w:rsidR="00AC186B" w:rsidRPr="006E4D8E" w:rsidRDefault="00AC186B" w:rsidP="001C5C11">
            <w:pPr>
              <w:spacing w:before="100" w:beforeAutospacing="1" w:after="100" w:afterAutospacing="1"/>
              <w:jc w:val="center"/>
            </w:pPr>
            <w:r>
              <w:t>Педагог-психолог</w:t>
            </w:r>
          </w:p>
        </w:tc>
        <w:tc>
          <w:tcPr>
            <w:tcW w:w="2097" w:type="dxa"/>
            <w:tcBorders>
              <w:top w:val="single" w:sz="4" w:space="0" w:color="auto"/>
              <w:left w:val="single" w:sz="4" w:space="0" w:color="auto"/>
              <w:bottom w:val="single" w:sz="4" w:space="0" w:color="auto"/>
              <w:right w:val="single" w:sz="4" w:space="0" w:color="auto"/>
            </w:tcBorders>
          </w:tcPr>
          <w:p w14:paraId="39AC5BA5" w14:textId="77777777" w:rsidR="00AC186B" w:rsidRPr="006E4D8E" w:rsidRDefault="00AC186B" w:rsidP="001C5C11">
            <w:pPr>
              <w:spacing w:before="100" w:beforeAutospacing="1" w:after="100" w:afterAutospacing="1"/>
              <w:jc w:val="center"/>
            </w:pPr>
            <w:r>
              <w:t>Рекомендации родителям и педагогам</w:t>
            </w:r>
          </w:p>
        </w:tc>
      </w:tr>
      <w:tr w:rsidR="00AC186B" w:rsidRPr="006E4D8E" w14:paraId="67DB85F2" w14:textId="77777777" w:rsidTr="001C5C11">
        <w:tc>
          <w:tcPr>
            <w:tcW w:w="786" w:type="dxa"/>
            <w:tcBorders>
              <w:top w:val="single" w:sz="4" w:space="0" w:color="auto"/>
              <w:left w:val="single" w:sz="4" w:space="0" w:color="auto"/>
              <w:bottom w:val="single" w:sz="4" w:space="0" w:color="auto"/>
              <w:right w:val="single" w:sz="4" w:space="0" w:color="auto"/>
            </w:tcBorders>
            <w:hideMark/>
          </w:tcPr>
          <w:p w14:paraId="7693366E" w14:textId="77777777" w:rsidR="00AC186B" w:rsidRPr="006E4D8E" w:rsidRDefault="00AC186B" w:rsidP="001C5C11">
            <w:pPr>
              <w:spacing w:before="100" w:beforeAutospacing="1" w:after="100" w:afterAutospacing="1"/>
              <w:jc w:val="center"/>
            </w:pPr>
            <w:r w:rsidRPr="006E4D8E">
              <w:t>3.</w:t>
            </w:r>
          </w:p>
        </w:tc>
        <w:tc>
          <w:tcPr>
            <w:tcW w:w="2787" w:type="dxa"/>
            <w:tcBorders>
              <w:top w:val="single" w:sz="4" w:space="0" w:color="auto"/>
              <w:left w:val="single" w:sz="4" w:space="0" w:color="auto"/>
              <w:bottom w:val="single" w:sz="4" w:space="0" w:color="auto"/>
              <w:right w:val="single" w:sz="4" w:space="0" w:color="auto"/>
            </w:tcBorders>
            <w:hideMark/>
          </w:tcPr>
          <w:p w14:paraId="089C1B37" w14:textId="77777777" w:rsidR="00AC186B" w:rsidRPr="006E4D8E" w:rsidRDefault="00AC186B" w:rsidP="001C5C11">
            <w:pPr>
              <w:spacing w:before="100" w:beforeAutospacing="1" w:after="100" w:afterAutospacing="1"/>
            </w:pPr>
            <w:r w:rsidRPr="006E4D8E">
              <w:t>Консультирование родителей по запросу</w:t>
            </w:r>
          </w:p>
        </w:tc>
        <w:tc>
          <w:tcPr>
            <w:tcW w:w="2268" w:type="dxa"/>
            <w:tcBorders>
              <w:top w:val="single" w:sz="4" w:space="0" w:color="auto"/>
              <w:left w:val="single" w:sz="4" w:space="0" w:color="auto"/>
              <w:bottom w:val="single" w:sz="4" w:space="0" w:color="auto"/>
              <w:right w:val="single" w:sz="4" w:space="0" w:color="auto"/>
            </w:tcBorders>
            <w:hideMark/>
          </w:tcPr>
          <w:p w14:paraId="67CCCD31" w14:textId="77777777" w:rsidR="00AC186B" w:rsidRPr="006E4D8E" w:rsidRDefault="00AC186B" w:rsidP="001C5C11">
            <w:pPr>
              <w:spacing w:before="100" w:beforeAutospacing="1" w:after="100" w:afterAutospacing="1"/>
            </w:pPr>
            <w:r w:rsidRPr="006E4D8E">
              <w:t>Психологическая поддержка</w:t>
            </w:r>
          </w:p>
        </w:tc>
        <w:tc>
          <w:tcPr>
            <w:tcW w:w="1559" w:type="dxa"/>
            <w:tcBorders>
              <w:top w:val="single" w:sz="4" w:space="0" w:color="auto"/>
              <w:left w:val="single" w:sz="4" w:space="0" w:color="auto"/>
              <w:bottom w:val="single" w:sz="4" w:space="0" w:color="auto"/>
              <w:right w:val="single" w:sz="4" w:space="0" w:color="auto"/>
            </w:tcBorders>
            <w:hideMark/>
          </w:tcPr>
          <w:p w14:paraId="36E8C431" w14:textId="77777777" w:rsidR="00AC186B" w:rsidRPr="006E4D8E" w:rsidRDefault="00AC186B" w:rsidP="001C5C11">
            <w:pPr>
              <w:spacing w:before="100" w:beforeAutospacing="1" w:after="100" w:afterAutospacing="1"/>
              <w:jc w:val="center"/>
            </w:pPr>
            <w:r w:rsidRPr="006E4D8E">
              <w:t>В течение года</w:t>
            </w:r>
          </w:p>
        </w:tc>
        <w:tc>
          <w:tcPr>
            <w:tcW w:w="1276" w:type="dxa"/>
            <w:tcBorders>
              <w:top w:val="single" w:sz="4" w:space="0" w:color="auto"/>
              <w:left w:val="single" w:sz="4" w:space="0" w:color="auto"/>
              <w:bottom w:val="single" w:sz="4" w:space="0" w:color="auto"/>
              <w:right w:val="single" w:sz="4" w:space="0" w:color="auto"/>
            </w:tcBorders>
          </w:tcPr>
          <w:p w14:paraId="1ABB5B27" w14:textId="77777777" w:rsidR="00AC186B" w:rsidRPr="006E4D8E" w:rsidRDefault="00AC186B" w:rsidP="001C5C11">
            <w:pPr>
              <w:spacing w:before="100" w:beforeAutospacing="1" w:after="100" w:afterAutospacing="1"/>
              <w:jc w:val="center"/>
            </w:pPr>
            <w:r>
              <w:t>Педагог-психолог</w:t>
            </w:r>
          </w:p>
        </w:tc>
        <w:tc>
          <w:tcPr>
            <w:tcW w:w="2097" w:type="dxa"/>
            <w:tcBorders>
              <w:top w:val="single" w:sz="4" w:space="0" w:color="auto"/>
              <w:left w:val="single" w:sz="4" w:space="0" w:color="auto"/>
              <w:bottom w:val="single" w:sz="4" w:space="0" w:color="auto"/>
              <w:right w:val="single" w:sz="4" w:space="0" w:color="auto"/>
            </w:tcBorders>
          </w:tcPr>
          <w:p w14:paraId="20A4A85C" w14:textId="77777777" w:rsidR="00AC186B" w:rsidRPr="006E4D8E" w:rsidRDefault="00AC186B" w:rsidP="001C5C11">
            <w:pPr>
              <w:spacing w:before="100" w:beforeAutospacing="1" w:after="100" w:afterAutospacing="1"/>
              <w:jc w:val="center"/>
            </w:pPr>
            <w:r>
              <w:t>Индивидуальные рекомендации</w:t>
            </w:r>
          </w:p>
        </w:tc>
      </w:tr>
      <w:tr w:rsidR="00AC186B" w:rsidRPr="006E4D8E" w14:paraId="07715A92" w14:textId="77777777" w:rsidTr="001C5C11">
        <w:tc>
          <w:tcPr>
            <w:tcW w:w="786" w:type="dxa"/>
            <w:tcBorders>
              <w:top w:val="single" w:sz="4" w:space="0" w:color="auto"/>
              <w:left w:val="single" w:sz="4" w:space="0" w:color="auto"/>
              <w:bottom w:val="single" w:sz="4" w:space="0" w:color="auto"/>
              <w:right w:val="single" w:sz="4" w:space="0" w:color="auto"/>
            </w:tcBorders>
            <w:hideMark/>
          </w:tcPr>
          <w:p w14:paraId="6BAE7B6A" w14:textId="77777777" w:rsidR="00AC186B" w:rsidRPr="006E4D8E" w:rsidRDefault="00AC186B" w:rsidP="001C5C11">
            <w:pPr>
              <w:spacing w:before="100" w:beforeAutospacing="1" w:after="100" w:afterAutospacing="1"/>
              <w:jc w:val="center"/>
            </w:pPr>
            <w:r w:rsidRPr="006E4D8E">
              <w:t>4.</w:t>
            </w:r>
          </w:p>
        </w:tc>
        <w:tc>
          <w:tcPr>
            <w:tcW w:w="2787" w:type="dxa"/>
            <w:tcBorders>
              <w:top w:val="single" w:sz="4" w:space="0" w:color="auto"/>
              <w:left w:val="single" w:sz="4" w:space="0" w:color="auto"/>
              <w:bottom w:val="single" w:sz="4" w:space="0" w:color="auto"/>
              <w:right w:val="single" w:sz="4" w:space="0" w:color="auto"/>
            </w:tcBorders>
            <w:hideMark/>
          </w:tcPr>
          <w:p w14:paraId="1FC17DEE" w14:textId="77777777" w:rsidR="00AC186B" w:rsidRPr="006E4D8E" w:rsidRDefault="00AC186B" w:rsidP="001C5C11">
            <w:pPr>
              <w:spacing w:before="100" w:beforeAutospacing="1" w:after="100" w:afterAutospacing="1"/>
            </w:pPr>
            <w:r w:rsidRPr="006E4D8E">
              <w:t>Консультирование  педагогов по запросу</w:t>
            </w:r>
          </w:p>
        </w:tc>
        <w:tc>
          <w:tcPr>
            <w:tcW w:w="2268" w:type="dxa"/>
            <w:tcBorders>
              <w:top w:val="single" w:sz="4" w:space="0" w:color="auto"/>
              <w:left w:val="single" w:sz="4" w:space="0" w:color="auto"/>
              <w:bottom w:val="single" w:sz="4" w:space="0" w:color="auto"/>
              <w:right w:val="single" w:sz="4" w:space="0" w:color="auto"/>
            </w:tcBorders>
            <w:hideMark/>
          </w:tcPr>
          <w:p w14:paraId="5D08E701" w14:textId="77777777" w:rsidR="00AC186B" w:rsidRPr="006E4D8E" w:rsidRDefault="00AC186B" w:rsidP="001C5C11">
            <w:pPr>
              <w:spacing w:before="100" w:beforeAutospacing="1" w:after="100" w:afterAutospacing="1"/>
            </w:pPr>
            <w:r w:rsidRPr="006E4D8E">
              <w:t>Психологическая поддержка</w:t>
            </w:r>
          </w:p>
        </w:tc>
        <w:tc>
          <w:tcPr>
            <w:tcW w:w="1559" w:type="dxa"/>
            <w:tcBorders>
              <w:top w:val="single" w:sz="4" w:space="0" w:color="auto"/>
              <w:left w:val="single" w:sz="4" w:space="0" w:color="auto"/>
              <w:bottom w:val="single" w:sz="4" w:space="0" w:color="auto"/>
              <w:right w:val="single" w:sz="4" w:space="0" w:color="auto"/>
            </w:tcBorders>
            <w:hideMark/>
          </w:tcPr>
          <w:p w14:paraId="3992FF82" w14:textId="77777777" w:rsidR="00AC186B" w:rsidRPr="006E4D8E" w:rsidRDefault="00AC186B" w:rsidP="001C5C11">
            <w:pPr>
              <w:spacing w:before="100" w:beforeAutospacing="1" w:after="100" w:afterAutospacing="1"/>
              <w:jc w:val="center"/>
            </w:pPr>
            <w:r w:rsidRPr="006E4D8E">
              <w:t>В течение года</w:t>
            </w:r>
          </w:p>
        </w:tc>
        <w:tc>
          <w:tcPr>
            <w:tcW w:w="1276" w:type="dxa"/>
            <w:tcBorders>
              <w:top w:val="single" w:sz="4" w:space="0" w:color="auto"/>
              <w:left w:val="single" w:sz="4" w:space="0" w:color="auto"/>
              <w:bottom w:val="single" w:sz="4" w:space="0" w:color="auto"/>
              <w:right w:val="single" w:sz="4" w:space="0" w:color="auto"/>
            </w:tcBorders>
          </w:tcPr>
          <w:p w14:paraId="5760F884" w14:textId="77777777" w:rsidR="00AC186B" w:rsidRPr="006E4D8E" w:rsidRDefault="00AC186B" w:rsidP="001C5C11">
            <w:pPr>
              <w:spacing w:before="100" w:beforeAutospacing="1" w:after="100" w:afterAutospacing="1"/>
              <w:jc w:val="center"/>
            </w:pPr>
            <w:r>
              <w:t>Педагог-психолог</w:t>
            </w:r>
          </w:p>
        </w:tc>
        <w:tc>
          <w:tcPr>
            <w:tcW w:w="2097" w:type="dxa"/>
            <w:tcBorders>
              <w:top w:val="single" w:sz="4" w:space="0" w:color="auto"/>
              <w:left w:val="single" w:sz="4" w:space="0" w:color="auto"/>
              <w:bottom w:val="single" w:sz="4" w:space="0" w:color="auto"/>
              <w:right w:val="single" w:sz="4" w:space="0" w:color="auto"/>
            </w:tcBorders>
          </w:tcPr>
          <w:p w14:paraId="3E2AB512" w14:textId="77777777" w:rsidR="00AC186B" w:rsidRPr="006E4D8E" w:rsidRDefault="00AC186B" w:rsidP="001C5C11">
            <w:pPr>
              <w:spacing w:before="100" w:beforeAutospacing="1" w:after="100" w:afterAutospacing="1"/>
              <w:jc w:val="center"/>
            </w:pPr>
            <w:r>
              <w:t>Индивидуальные рекомендации</w:t>
            </w:r>
          </w:p>
        </w:tc>
      </w:tr>
      <w:tr w:rsidR="00AC186B" w:rsidRPr="006E4D8E" w14:paraId="1B3022B8" w14:textId="77777777" w:rsidTr="001C5C11">
        <w:tc>
          <w:tcPr>
            <w:tcW w:w="786" w:type="dxa"/>
            <w:tcBorders>
              <w:top w:val="single" w:sz="4" w:space="0" w:color="auto"/>
              <w:left w:val="single" w:sz="4" w:space="0" w:color="auto"/>
              <w:bottom w:val="single" w:sz="4" w:space="0" w:color="auto"/>
              <w:right w:val="single" w:sz="4" w:space="0" w:color="auto"/>
            </w:tcBorders>
            <w:hideMark/>
          </w:tcPr>
          <w:p w14:paraId="22AC3D27" w14:textId="77777777" w:rsidR="00AC186B" w:rsidRPr="006E4D8E" w:rsidRDefault="00AC186B" w:rsidP="001C5C11">
            <w:pPr>
              <w:spacing w:before="100" w:beforeAutospacing="1" w:after="100" w:afterAutospacing="1"/>
              <w:jc w:val="center"/>
            </w:pPr>
            <w:r w:rsidRPr="006E4D8E">
              <w:t xml:space="preserve">5. </w:t>
            </w:r>
          </w:p>
        </w:tc>
        <w:tc>
          <w:tcPr>
            <w:tcW w:w="2787" w:type="dxa"/>
            <w:tcBorders>
              <w:top w:val="single" w:sz="4" w:space="0" w:color="auto"/>
              <w:left w:val="single" w:sz="4" w:space="0" w:color="auto"/>
              <w:bottom w:val="single" w:sz="4" w:space="0" w:color="auto"/>
              <w:right w:val="single" w:sz="4" w:space="0" w:color="auto"/>
            </w:tcBorders>
            <w:hideMark/>
          </w:tcPr>
          <w:p w14:paraId="44B2B7CA" w14:textId="77777777" w:rsidR="00AC186B" w:rsidRPr="006E4D8E" w:rsidRDefault="00AC186B" w:rsidP="001C5C11">
            <w:pPr>
              <w:spacing w:before="100" w:beforeAutospacing="1" w:after="100" w:afterAutospacing="1"/>
            </w:pPr>
            <w:r w:rsidRPr="006E4D8E">
              <w:t xml:space="preserve">Консультирование администрации по запросу </w:t>
            </w:r>
          </w:p>
        </w:tc>
        <w:tc>
          <w:tcPr>
            <w:tcW w:w="2268" w:type="dxa"/>
            <w:tcBorders>
              <w:top w:val="single" w:sz="4" w:space="0" w:color="auto"/>
              <w:left w:val="single" w:sz="4" w:space="0" w:color="auto"/>
              <w:bottom w:val="single" w:sz="4" w:space="0" w:color="auto"/>
              <w:right w:val="single" w:sz="4" w:space="0" w:color="auto"/>
            </w:tcBorders>
            <w:hideMark/>
          </w:tcPr>
          <w:p w14:paraId="1741AA2F" w14:textId="77777777" w:rsidR="00AC186B" w:rsidRPr="006E4D8E" w:rsidRDefault="00AC186B" w:rsidP="001C5C11">
            <w:pPr>
              <w:spacing w:before="100" w:beforeAutospacing="1" w:after="100" w:afterAutospacing="1"/>
            </w:pPr>
            <w:r w:rsidRPr="006E4D8E">
              <w:t>Психологическая поддержка</w:t>
            </w:r>
          </w:p>
          <w:p w14:paraId="4D2A92D5" w14:textId="77777777" w:rsidR="00AC186B" w:rsidRPr="006E4D8E" w:rsidRDefault="00AC186B" w:rsidP="001C5C11">
            <w:pPr>
              <w:spacing w:before="100" w:beforeAutospacing="1" w:after="100" w:afterAutospacing="1"/>
            </w:pPr>
          </w:p>
        </w:tc>
        <w:tc>
          <w:tcPr>
            <w:tcW w:w="1559" w:type="dxa"/>
            <w:tcBorders>
              <w:top w:val="single" w:sz="4" w:space="0" w:color="auto"/>
              <w:left w:val="single" w:sz="4" w:space="0" w:color="auto"/>
              <w:bottom w:val="single" w:sz="4" w:space="0" w:color="auto"/>
              <w:right w:val="single" w:sz="4" w:space="0" w:color="auto"/>
            </w:tcBorders>
            <w:hideMark/>
          </w:tcPr>
          <w:p w14:paraId="754FD356" w14:textId="77777777" w:rsidR="00AC186B" w:rsidRPr="006E4D8E" w:rsidRDefault="00AC186B" w:rsidP="001C5C11">
            <w:pPr>
              <w:spacing w:before="100" w:beforeAutospacing="1" w:after="100" w:afterAutospacing="1"/>
              <w:jc w:val="center"/>
            </w:pPr>
            <w:r w:rsidRPr="006E4D8E">
              <w:t>В течение года</w:t>
            </w:r>
          </w:p>
        </w:tc>
        <w:tc>
          <w:tcPr>
            <w:tcW w:w="1276" w:type="dxa"/>
            <w:tcBorders>
              <w:top w:val="single" w:sz="4" w:space="0" w:color="auto"/>
              <w:left w:val="single" w:sz="4" w:space="0" w:color="auto"/>
              <w:bottom w:val="single" w:sz="4" w:space="0" w:color="auto"/>
              <w:right w:val="single" w:sz="4" w:space="0" w:color="auto"/>
            </w:tcBorders>
          </w:tcPr>
          <w:p w14:paraId="126B81E8" w14:textId="77777777" w:rsidR="00AC186B" w:rsidRPr="006E4D8E" w:rsidRDefault="00AC186B" w:rsidP="001C5C11">
            <w:pPr>
              <w:spacing w:before="100" w:beforeAutospacing="1" w:after="100" w:afterAutospacing="1"/>
              <w:jc w:val="center"/>
            </w:pPr>
            <w:r>
              <w:t>Педагог-психолог</w:t>
            </w:r>
          </w:p>
        </w:tc>
        <w:tc>
          <w:tcPr>
            <w:tcW w:w="2097" w:type="dxa"/>
            <w:tcBorders>
              <w:top w:val="single" w:sz="4" w:space="0" w:color="auto"/>
              <w:left w:val="single" w:sz="4" w:space="0" w:color="auto"/>
              <w:bottom w:val="single" w:sz="4" w:space="0" w:color="auto"/>
              <w:right w:val="single" w:sz="4" w:space="0" w:color="auto"/>
            </w:tcBorders>
          </w:tcPr>
          <w:p w14:paraId="416357E7" w14:textId="77777777" w:rsidR="00AC186B" w:rsidRPr="006E4D8E" w:rsidRDefault="00AC186B" w:rsidP="001C5C11">
            <w:pPr>
              <w:spacing w:before="100" w:beforeAutospacing="1" w:after="100" w:afterAutospacing="1"/>
              <w:jc w:val="center"/>
            </w:pPr>
            <w:r>
              <w:t>Индивидуальные рекомендации</w:t>
            </w:r>
          </w:p>
        </w:tc>
      </w:tr>
      <w:tr w:rsidR="00AC186B" w:rsidRPr="006E4D8E" w14:paraId="5FD7735E" w14:textId="77777777" w:rsidTr="001C5C11">
        <w:tc>
          <w:tcPr>
            <w:tcW w:w="786" w:type="dxa"/>
            <w:tcBorders>
              <w:top w:val="single" w:sz="4" w:space="0" w:color="auto"/>
              <w:left w:val="single" w:sz="4" w:space="0" w:color="auto"/>
              <w:bottom w:val="single" w:sz="4" w:space="0" w:color="auto"/>
              <w:right w:val="single" w:sz="4" w:space="0" w:color="auto"/>
            </w:tcBorders>
            <w:hideMark/>
          </w:tcPr>
          <w:p w14:paraId="20B0B29B" w14:textId="77777777" w:rsidR="00AC186B" w:rsidRPr="006E4D8E" w:rsidRDefault="00AC186B" w:rsidP="001C5C11">
            <w:pPr>
              <w:spacing w:before="100" w:beforeAutospacing="1" w:after="100" w:afterAutospacing="1"/>
              <w:jc w:val="center"/>
            </w:pPr>
            <w:r w:rsidRPr="006E4D8E">
              <w:t>6.</w:t>
            </w:r>
          </w:p>
        </w:tc>
        <w:tc>
          <w:tcPr>
            <w:tcW w:w="2787" w:type="dxa"/>
            <w:tcBorders>
              <w:top w:val="single" w:sz="4" w:space="0" w:color="auto"/>
              <w:left w:val="single" w:sz="4" w:space="0" w:color="auto"/>
              <w:bottom w:val="single" w:sz="4" w:space="0" w:color="auto"/>
              <w:right w:val="single" w:sz="4" w:space="0" w:color="auto"/>
            </w:tcBorders>
            <w:hideMark/>
          </w:tcPr>
          <w:p w14:paraId="35C09BE8" w14:textId="77777777" w:rsidR="00AC186B" w:rsidRDefault="00AC186B" w:rsidP="001C5C11">
            <w:pPr>
              <w:spacing w:before="100" w:beforeAutospacing="1" w:after="100" w:afterAutospacing="1"/>
            </w:pPr>
            <w:r w:rsidRPr="006E4D8E">
              <w:t xml:space="preserve">Консультирование по запросам учащихся </w:t>
            </w:r>
          </w:p>
          <w:p w14:paraId="3929E494" w14:textId="77777777" w:rsidR="00AC186B" w:rsidRPr="006E4D8E" w:rsidRDefault="00AC186B" w:rsidP="001C5C11">
            <w:pPr>
              <w:spacing w:before="100" w:beforeAutospacing="1" w:after="100" w:afterAutospacing="1"/>
            </w:pPr>
          </w:p>
        </w:tc>
        <w:tc>
          <w:tcPr>
            <w:tcW w:w="2268" w:type="dxa"/>
            <w:tcBorders>
              <w:top w:val="single" w:sz="4" w:space="0" w:color="auto"/>
              <w:left w:val="single" w:sz="4" w:space="0" w:color="auto"/>
              <w:bottom w:val="single" w:sz="4" w:space="0" w:color="auto"/>
              <w:right w:val="single" w:sz="4" w:space="0" w:color="auto"/>
            </w:tcBorders>
            <w:hideMark/>
          </w:tcPr>
          <w:p w14:paraId="1732DEAE" w14:textId="77777777" w:rsidR="00AC186B" w:rsidRPr="006E4D8E" w:rsidRDefault="00AC186B" w:rsidP="001C5C11">
            <w:pPr>
              <w:spacing w:before="100" w:beforeAutospacing="1" w:after="100" w:afterAutospacing="1"/>
            </w:pPr>
            <w:r w:rsidRPr="006E4D8E">
              <w:t>Психологическая поддержка</w:t>
            </w:r>
          </w:p>
        </w:tc>
        <w:tc>
          <w:tcPr>
            <w:tcW w:w="1559" w:type="dxa"/>
            <w:tcBorders>
              <w:top w:val="single" w:sz="4" w:space="0" w:color="auto"/>
              <w:left w:val="single" w:sz="4" w:space="0" w:color="auto"/>
              <w:bottom w:val="single" w:sz="4" w:space="0" w:color="auto"/>
              <w:right w:val="single" w:sz="4" w:space="0" w:color="auto"/>
            </w:tcBorders>
            <w:hideMark/>
          </w:tcPr>
          <w:p w14:paraId="159575AE" w14:textId="77777777" w:rsidR="00AC186B" w:rsidRPr="006E4D8E" w:rsidRDefault="00AC186B" w:rsidP="001C5C11">
            <w:pPr>
              <w:spacing w:before="100" w:beforeAutospacing="1" w:after="100" w:afterAutospacing="1"/>
              <w:jc w:val="center"/>
            </w:pPr>
            <w:r w:rsidRPr="006E4D8E">
              <w:t>В течение года</w:t>
            </w:r>
          </w:p>
        </w:tc>
        <w:tc>
          <w:tcPr>
            <w:tcW w:w="1276" w:type="dxa"/>
            <w:tcBorders>
              <w:top w:val="single" w:sz="4" w:space="0" w:color="auto"/>
              <w:left w:val="single" w:sz="4" w:space="0" w:color="auto"/>
              <w:bottom w:val="single" w:sz="4" w:space="0" w:color="auto"/>
              <w:right w:val="single" w:sz="4" w:space="0" w:color="auto"/>
            </w:tcBorders>
          </w:tcPr>
          <w:p w14:paraId="21D05E18" w14:textId="77777777" w:rsidR="00AC186B" w:rsidRPr="006E4D8E" w:rsidRDefault="00AC186B" w:rsidP="001C5C11">
            <w:pPr>
              <w:spacing w:before="100" w:beforeAutospacing="1" w:after="100" w:afterAutospacing="1"/>
              <w:jc w:val="center"/>
            </w:pPr>
            <w:r>
              <w:t>Педагог-психолог</w:t>
            </w:r>
          </w:p>
        </w:tc>
        <w:tc>
          <w:tcPr>
            <w:tcW w:w="2097" w:type="dxa"/>
            <w:tcBorders>
              <w:top w:val="single" w:sz="4" w:space="0" w:color="auto"/>
              <w:left w:val="single" w:sz="4" w:space="0" w:color="auto"/>
              <w:bottom w:val="single" w:sz="4" w:space="0" w:color="auto"/>
              <w:right w:val="single" w:sz="4" w:space="0" w:color="auto"/>
            </w:tcBorders>
          </w:tcPr>
          <w:p w14:paraId="51B675F1" w14:textId="77777777" w:rsidR="00AC186B" w:rsidRPr="006E4D8E" w:rsidRDefault="00AC186B" w:rsidP="001C5C11">
            <w:pPr>
              <w:spacing w:before="100" w:beforeAutospacing="1" w:after="100" w:afterAutospacing="1"/>
              <w:jc w:val="center"/>
            </w:pPr>
            <w:r>
              <w:t>Индивидуальные рекомендации</w:t>
            </w:r>
          </w:p>
        </w:tc>
      </w:tr>
      <w:tr w:rsidR="00AC186B" w:rsidRPr="006E4D8E" w14:paraId="18E3B7F8" w14:textId="77777777" w:rsidTr="001C5C11">
        <w:tc>
          <w:tcPr>
            <w:tcW w:w="10773" w:type="dxa"/>
            <w:gridSpan w:val="6"/>
            <w:tcBorders>
              <w:top w:val="single" w:sz="4" w:space="0" w:color="auto"/>
              <w:left w:val="single" w:sz="4" w:space="0" w:color="auto"/>
              <w:bottom w:val="single" w:sz="4" w:space="0" w:color="auto"/>
              <w:right w:val="single" w:sz="4" w:space="0" w:color="auto"/>
            </w:tcBorders>
            <w:hideMark/>
          </w:tcPr>
          <w:p w14:paraId="6771CEAA" w14:textId="77777777" w:rsidR="00AC186B" w:rsidRPr="006E4D8E" w:rsidRDefault="00AC186B" w:rsidP="001C5C11">
            <w:pPr>
              <w:pStyle w:val="a5"/>
              <w:widowControl/>
              <w:numPr>
                <w:ilvl w:val="0"/>
                <w:numId w:val="123"/>
              </w:numPr>
              <w:autoSpaceDE/>
              <w:autoSpaceDN/>
              <w:spacing w:before="100" w:beforeAutospacing="1" w:after="100" w:afterAutospacing="1"/>
              <w:ind w:left="0"/>
              <w:contextualSpacing/>
              <w:rPr>
                <w:b/>
              </w:rPr>
            </w:pPr>
            <w:r w:rsidRPr="006E4D8E">
              <w:rPr>
                <w:b/>
              </w:rPr>
              <w:t>ПСИХОЛОГИЧЕСКОЕ ПРОСВЕЩЕНИЕ И ПРОФИЛАКТИКА</w:t>
            </w:r>
          </w:p>
          <w:p w14:paraId="141230B8" w14:textId="77777777" w:rsidR="00AC186B" w:rsidRPr="006E4D8E" w:rsidRDefault="00AC186B" w:rsidP="001C5C11">
            <w:pPr>
              <w:pStyle w:val="a5"/>
              <w:spacing w:before="100" w:beforeAutospacing="1" w:after="100" w:afterAutospacing="1"/>
              <w:ind w:left="0"/>
              <w:rPr>
                <w:b/>
              </w:rPr>
            </w:pPr>
          </w:p>
        </w:tc>
      </w:tr>
      <w:tr w:rsidR="00AC186B" w:rsidRPr="006E4D8E" w14:paraId="6EDB23CF" w14:textId="77777777" w:rsidTr="001C5C11">
        <w:tc>
          <w:tcPr>
            <w:tcW w:w="786" w:type="dxa"/>
            <w:tcBorders>
              <w:top w:val="single" w:sz="4" w:space="0" w:color="auto"/>
              <w:left w:val="single" w:sz="4" w:space="0" w:color="auto"/>
              <w:bottom w:val="single" w:sz="4" w:space="0" w:color="auto"/>
              <w:right w:val="single" w:sz="4" w:space="0" w:color="auto"/>
            </w:tcBorders>
            <w:hideMark/>
          </w:tcPr>
          <w:p w14:paraId="7315769D" w14:textId="77777777" w:rsidR="00AC186B" w:rsidRPr="006E4D8E" w:rsidRDefault="00AC186B" w:rsidP="001C5C11">
            <w:pPr>
              <w:spacing w:before="100" w:beforeAutospacing="1" w:after="100" w:afterAutospacing="1"/>
              <w:jc w:val="center"/>
            </w:pPr>
            <w:r w:rsidRPr="006E4D8E">
              <w:t>1.</w:t>
            </w:r>
          </w:p>
        </w:tc>
        <w:tc>
          <w:tcPr>
            <w:tcW w:w="2787" w:type="dxa"/>
            <w:tcBorders>
              <w:top w:val="single" w:sz="4" w:space="0" w:color="auto"/>
              <w:left w:val="single" w:sz="4" w:space="0" w:color="auto"/>
              <w:bottom w:val="single" w:sz="4" w:space="0" w:color="auto"/>
              <w:right w:val="single" w:sz="4" w:space="0" w:color="auto"/>
            </w:tcBorders>
            <w:hideMark/>
          </w:tcPr>
          <w:p w14:paraId="197456DB" w14:textId="77777777" w:rsidR="00AC186B" w:rsidRPr="006E4D8E" w:rsidRDefault="00AC186B" w:rsidP="001C5C11">
            <w:pPr>
              <w:spacing w:before="100" w:beforeAutospacing="1" w:after="100" w:afterAutospacing="1"/>
            </w:pPr>
            <w:r w:rsidRPr="006E4D8E">
              <w:t xml:space="preserve">Проведение тематических родительских собраний </w:t>
            </w:r>
          </w:p>
        </w:tc>
        <w:tc>
          <w:tcPr>
            <w:tcW w:w="2268" w:type="dxa"/>
            <w:tcBorders>
              <w:top w:val="single" w:sz="4" w:space="0" w:color="auto"/>
              <w:left w:val="single" w:sz="4" w:space="0" w:color="auto"/>
              <w:bottom w:val="single" w:sz="4" w:space="0" w:color="auto"/>
              <w:right w:val="single" w:sz="4" w:space="0" w:color="auto"/>
            </w:tcBorders>
            <w:hideMark/>
          </w:tcPr>
          <w:p w14:paraId="1F34BFBD" w14:textId="77777777" w:rsidR="00AC186B" w:rsidRPr="006E4D8E" w:rsidRDefault="00AC186B" w:rsidP="001C5C11">
            <w:pPr>
              <w:spacing w:before="100" w:beforeAutospacing="1" w:after="100" w:afterAutospacing="1"/>
            </w:pPr>
            <w:r w:rsidRPr="006E4D8E">
              <w:t>Повышение психологической компетентности родителей, информирование</w:t>
            </w:r>
          </w:p>
        </w:tc>
        <w:tc>
          <w:tcPr>
            <w:tcW w:w="1559" w:type="dxa"/>
            <w:tcBorders>
              <w:top w:val="single" w:sz="4" w:space="0" w:color="auto"/>
              <w:left w:val="single" w:sz="4" w:space="0" w:color="auto"/>
              <w:bottom w:val="single" w:sz="4" w:space="0" w:color="auto"/>
              <w:right w:val="single" w:sz="4" w:space="0" w:color="auto"/>
            </w:tcBorders>
            <w:hideMark/>
          </w:tcPr>
          <w:p w14:paraId="45AC87A2" w14:textId="77777777" w:rsidR="00AC186B" w:rsidRPr="006E4D8E" w:rsidRDefault="00AC186B" w:rsidP="001C5C11">
            <w:pPr>
              <w:spacing w:before="100" w:beforeAutospacing="1" w:after="100" w:afterAutospacing="1"/>
              <w:jc w:val="center"/>
            </w:pPr>
            <w:r w:rsidRPr="006E4D8E">
              <w:t>Согласно графику</w:t>
            </w:r>
          </w:p>
        </w:tc>
        <w:tc>
          <w:tcPr>
            <w:tcW w:w="1276" w:type="dxa"/>
            <w:tcBorders>
              <w:top w:val="single" w:sz="4" w:space="0" w:color="auto"/>
              <w:left w:val="single" w:sz="4" w:space="0" w:color="auto"/>
              <w:bottom w:val="single" w:sz="4" w:space="0" w:color="auto"/>
              <w:right w:val="single" w:sz="4" w:space="0" w:color="auto"/>
            </w:tcBorders>
          </w:tcPr>
          <w:p w14:paraId="06DC20C1" w14:textId="77777777" w:rsidR="00AC186B" w:rsidRPr="006E4D8E" w:rsidRDefault="00AC186B" w:rsidP="001C5C11">
            <w:pPr>
              <w:spacing w:before="100" w:beforeAutospacing="1" w:after="100" w:afterAutospacing="1"/>
              <w:jc w:val="center"/>
            </w:pPr>
            <w:r>
              <w:t>Педагог-психолог</w:t>
            </w:r>
          </w:p>
        </w:tc>
        <w:tc>
          <w:tcPr>
            <w:tcW w:w="2097" w:type="dxa"/>
            <w:tcBorders>
              <w:top w:val="single" w:sz="4" w:space="0" w:color="auto"/>
              <w:left w:val="single" w:sz="4" w:space="0" w:color="auto"/>
              <w:bottom w:val="single" w:sz="4" w:space="0" w:color="auto"/>
              <w:right w:val="single" w:sz="4" w:space="0" w:color="auto"/>
            </w:tcBorders>
          </w:tcPr>
          <w:p w14:paraId="45E149DB" w14:textId="77777777" w:rsidR="00AC186B" w:rsidRPr="006E4D8E" w:rsidRDefault="00AC186B" w:rsidP="001C5C11">
            <w:pPr>
              <w:spacing w:before="100" w:beforeAutospacing="1" w:after="100" w:afterAutospacing="1"/>
              <w:jc w:val="center"/>
            </w:pPr>
            <w:r w:rsidRPr="006E4D8E">
              <w:t>Тезисы выступлен</w:t>
            </w:r>
            <w:r>
              <w:t>ия, протоколы родительских собраний</w:t>
            </w:r>
            <w:r w:rsidRPr="006E4D8E">
              <w:t xml:space="preserve"> </w:t>
            </w:r>
          </w:p>
        </w:tc>
      </w:tr>
      <w:tr w:rsidR="00AC186B" w:rsidRPr="006E4D8E" w14:paraId="73F64AE8" w14:textId="77777777" w:rsidTr="001C5C11">
        <w:tc>
          <w:tcPr>
            <w:tcW w:w="786" w:type="dxa"/>
            <w:tcBorders>
              <w:top w:val="single" w:sz="4" w:space="0" w:color="auto"/>
              <w:left w:val="single" w:sz="4" w:space="0" w:color="auto"/>
              <w:bottom w:val="single" w:sz="4" w:space="0" w:color="auto"/>
              <w:right w:val="single" w:sz="4" w:space="0" w:color="auto"/>
            </w:tcBorders>
            <w:hideMark/>
          </w:tcPr>
          <w:p w14:paraId="67F9A074" w14:textId="77777777" w:rsidR="00AC186B" w:rsidRPr="006E4D8E" w:rsidRDefault="00AC186B" w:rsidP="001C5C11">
            <w:pPr>
              <w:spacing w:before="100" w:beforeAutospacing="1" w:after="100" w:afterAutospacing="1"/>
              <w:jc w:val="center"/>
            </w:pPr>
            <w:r w:rsidRPr="006E4D8E">
              <w:t>2.</w:t>
            </w:r>
          </w:p>
        </w:tc>
        <w:tc>
          <w:tcPr>
            <w:tcW w:w="2787" w:type="dxa"/>
            <w:tcBorders>
              <w:top w:val="single" w:sz="4" w:space="0" w:color="auto"/>
              <w:left w:val="single" w:sz="4" w:space="0" w:color="auto"/>
              <w:bottom w:val="single" w:sz="4" w:space="0" w:color="auto"/>
              <w:right w:val="single" w:sz="4" w:space="0" w:color="auto"/>
            </w:tcBorders>
            <w:hideMark/>
          </w:tcPr>
          <w:p w14:paraId="6E8D5D7A" w14:textId="77777777" w:rsidR="00AC186B" w:rsidRPr="006E4D8E" w:rsidRDefault="00AC186B" w:rsidP="001C5C11">
            <w:pPr>
              <w:spacing w:before="100" w:beforeAutospacing="1" w:after="100" w:afterAutospacing="1"/>
            </w:pPr>
            <w:r w:rsidRPr="006E4D8E">
              <w:t>Проведение родительских собраний  по профилактике наркомании, жестокого обращения с детьми, компьютерной зависимости  и кризисных состояний</w:t>
            </w:r>
          </w:p>
        </w:tc>
        <w:tc>
          <w:tcPr>
            <w:tcW w:w="2268" w:type="dxa"/>
            <w:tcBorders>
              <w:top w:val="single" w:sz="4" w:space="0" w:color="auto"/>
              <w:left w:val="single" w:sz="4" w:space="0" w:color="auto"/>
              <w:bottom w:val="single" w:sz="4" w:space="0" w:color="auto"/>
              <w:right w:val="single" w:sz="4" w:space="0" w:color="auto"/>
            </w:tcBorders>
            <w:hideMark/>
          </w:tcPr>
          <w:p w14:paraId="4047FB45" w14:textId="77777777" w:rsidR="00AC186B" w:rsidRPr="006E4D8E" w:rsidRDefault="00AC186B" w:rsidP="001C5C11">
            <w:pPr>
              <w:spacing w:before="100" w:beforeAutospacing="1" w:after="100" w:afterAutospacing="1"/>
            </w:pPr>
            <w:r w:rsidRPr="006E4D8E">
              <w:t>Предоставление информации, повышение психологической компетенции</w:t>
            </w:r>
          </w:p>
        </w:tc>
        <w:tc>
          <w:tcPr>
            <w:tcW w:w="1559" w:type="dxa"/>
            <w:tcBorders>
              <w:top w:val="single" w:sz="4" w:space="0" w:color="auto"/>
              <w:left w:val="single" w:sz="4" w:space="0" w:color="auto"/>
              <w:bottom w:val="single" w:sz="4" w:space="0" w:color="auto"/>
              <w:right w:val="single" w:sz="4" w:space="0" w:color="auto"/>
            </w:tcBorders>
            <w:hideMark/>
          </w:tcPr>
          <w:p w14:paraId="247F59EA" w14:textId="77777777" w:rsidR="00AC186B" w:rsidRPr="006E4D8E" w:rsidRDefault="00AC186B" w:rsidP="001C5C11">
            <w:pPr>
              <w:spacing w:before="100" w:beforeAutospacing="1" w:after="100" w:afterAutospacing="1"/>
              <w:jc w:val="center"/>
            </w:pPr>
            <w:r w:rsidRPr="006E4D8E">
              <w:t>Согласно графику</w:t>
            </w:r>
          </w:p>
        </w:tc>
        <w:tc>
          <w:tcPr>
            <w:tcW w:w="1276" w:type="dxa"/>
            <w:tcBorders>
              <w:top w:val="single" w:sz="4" w:space="0" w:color="auto"/>
              <w:left w:val="single" w:sz="4" w:space="0" w:color="auto"/>
              <w:bottom w:val="single" w:sz="4" w:space="0" w:color="auto"/>
              <w:right w:val="single" w:sz="4" w:space="0" w:color="auto"/>
            </w:tcBorders>
          </w:tcPr>
          <w:p w14:paraId="44A9234D" w14:textId="77777777" w:rsidR="00AC186B" w:rsidRPr="006E4D8E" w:rsidRDefault="00AC186B" w:rsidP="001C5C11">
            <w:pPr>
              <w:spacing w:before="100" w:beforeAutospacing="1" w:after="100" w:afterAutospacing="1"/>
              <w:jc w:val="center"/>
            </w:pPr>
            <w:r>
              <w:t>Педагог-психолог</w:t>
            </w:r>
          </w:p>
        </w:tc>
        <w:tc>
          <w:tcPr>
            <w:tcW w:w="2097" w:type="dxa"/>
            <w:tcBorders>
              <w:top w:val="single" w:sz="4" w:space="0" w:color="auto"/>
              <w:left w:val="single" w:sz="4" w:space="0" w:color="auto"/>
              <w:bottom w:val="single" w:sz="4" w:space="0" w:color="auto"/>
              <w:right w:val="single" w:sz="4" w:space="0" w:color="auto"/>
            </w:tcBorders>
          </w:tcPr>
          <w:p w14:paraId="27BC0AC7" w14:textId="77777777" w:rsidR="00AC186B" w:rsidRPr="006E4D8E" w:rsidRDefault="00AC186B" w:rsidP="001C5C11">
            <w:pPr>
              <w:spacing w:before="100" w:beforeAutospacing="1" w:after="100" w:afterAutospacing="1"/>
              <w:jc w:val="center"/>
            </w:pPr>
            <w:r w:rsidRPr="006E4D8E">
              <w:t>Тезисы выступлен</w:t>
            </w:r>
            <w:r>
              <w:t>ия, протоколы родительских собраний</w:t>
            </w:r>
          </w:p>
        </w:tc>
      </w:tr>
      <w:tr w:rsidR="00AC186B" w:rsidRPr="006E4D8E" w14:paraId="362C91F7" w14:textId="77777777" w:rsidTr="001C5C11">
        <w:tc>
          <w:tcPr>
            <w:tcW w:w="786" w:type="dxa"/>
            <w:tcBorders>
              <w:top w:val="single" w:sz="4" w:space="0" w:color="auto"/>
              <w:left w:val="single" w:sz="4" w:space="0" w:color="auto"/>
              <w:bottom w:val="single" w:sz="4" w:space="0" w:color="auto"/>
              <w:right w:val="single" w:sz="4" w:space="0" w:color="auto"/>
            </w:tcBorders>
            <w:hideMark/>
          </w:tcPr>
          <w:p w14:paraId="4AA4A596" w14:textId="77777777" w:rsidR="00AC186B" w:rsidRPr="006E4D8E" w:rsidRDefault="00AC186B" w:rsidP="001C5C11">
            <w:pPr>
              <w:spacing w:before="100" w:beforeAutospacing="1" w:after="100" w:afterAutospacing="1"/>
              <w:jc w:val="center"/>
            </w:pPr>
            <w:r w:rsidRPr="006E4D8E">
              <w:t>3.</w:t>
            </w:r>
          </w:p>
        </w:tc>
        <w:tc>
          <w:tcPr>
            <w:tcW w:w="2787" w:type="dxa"/>
            <w:tcBorders>
              <w:top w:val="single" w:sz="4" w:space="0" w:color="auto"/>
              <w:left w:val="single" w:sz="4" w:space="0" w:color="auto"/>
              <w:bottom w:val="single" w:sz="4" w:space="0" w:color="auto"/>
              <w:right w:val="single" w:sz="4" w:space="0" w:color="auto"/>
            </w:tcBorders>
            <w:hideMark/>
          </w:tcPr>
          <w:p w14:paraId="29713659" w14:textId="77777777" w:rsidR="00AC186B" w:rsidRPr="006E4D8E" w:rsidRDefault="00AC186B" w:rsidP="001C5C11">
            <w:r w:rsidRPr="006E4D8E">
              <w:t xml:space="preserve">Участие в педсоветах ОУ по проблемам: </w:t>
            </w:r>
          </w:p>
          <w:p w14:paraId="773EB96A" w14:textId="77777777" w:rsidR="00AC186B" w:rsidRPr="006E4D8E" w:rsidRDefault="00AC186B" w:rsidP="001C5C11">
            <w:r w:rsidRPr="006E4D8E">
              <w:t>1) адаптации уч-ся 5-х классов;</w:t>
            </w:r>
          </w:p>
          <w:p w14:paraId="3C5C037B" w14:textId="77777777" w:rsidR="00AC186B" w:rsidRPr="006E4D8E" w:rsidRDefault="00AC186B" w:rsidP="001C5C11">
            <w:r w:rsidRPr="006E4D8E">
              <w:t>2) взаимодействие семьи и школы</w:t>
            </w:r>
          </w:p>
          <w:p w14:paraId="30FE55C8" w14:textId="77777777" w:rsidR="00AC186B" w:rsidRPr="006E4D8E" w:rsidRDefault="00AC186B" w:rsidP="001C5C11">
            <w:r w:rsidRPr="006E4D8E">
              <w:t>3) профилактика наркомании, жестокого обращения с детьми  и кризисных состояний</w:t>
            </w:r>
          </w:p>
        </w:tc>
        <w:tc>
          <w:tcPr>
            <w:tcW w:w="2268" w:type="dxa"/>
            <w:tcBorders>
              <w:top w:val="single" w:sz="4" w:space="0" w:color="auto"/>
              <w:left w:val="single" w:sz="4" w:space="0" w:color="auto"/>
              <w:bottom w:val="single" w:sz="4" w:space="0" w:color="auto"/>
              <w:right w:val="single" w:sz="4" w:space="0" w:color="auto"/>
            </w:tcBorders>
            <w:hideMark/>
          </w:tcPr>
          <w:p w14:paraId="282DBA2A" w14:textId="77777777" w:rsidR="00AC186B" w:rsidRPr="006E4D8E" w:rsidRDefault="00AC186B" w:rsidP="001C5C11">
            <w:pPr>
              <w:spacing w:before="100" w:beforeAutospacing="1" w:after="100" w:afterAutospacing="1"/>
            </w:pPr>
            <w:r w:rsidRPr="006E4D8E">
              <w:t>Предоставление информации, повышение психологической компетентности</w:t>
            </w:r>
          </w:p>
        </w:tc>
        <w:tc>
          <w:tcPr>
            <w:tcW w:w="1559" w:type="dxa"/>
            <w:tcBorders>
              <w:top w:val="single" w:sz="4" w:space="0" w:color="auto"/>
              <w:left w:val="single" w:sz="4" w:space="0" w:color="auto"/>
              <w:bottom w:val="single" w:sz="4" w:space="0" w:color="auto"/>
              <w:right w:val="single" w:sz="4" w:space="0" w:color="auto"/>
            </w:tcBorders>
            <w:hideMark/>
          </w:tcPr>
          <w:p w14:paraId="7D4BB54C" w14:textId="77777777" w:rsidR="00AC186B" w:rsidRPr="006E4D8E" w:rsidRDefault="00AC186B" w:rsidP="001C5C11">
            <w:pPr>
              <w:spacing w:before="100" w:beforeAutospacing="1" w:after="100" w:afterAutospacing="1"/>
              <w:jc w:val="center"/>
            </w:pPr>
            <w:r w:rsidRPr="006E4D8E">
              <w:t xml:space="preserve">В течение года </w:t>
            </w:r>
          </w:p>
        </w:tc>
        <w:tc>
          <w:tcPr>
            <w:tcW w:w="1276" w:type="dxa"/>
            <w:tcBorders>
              <w:top w:val="single" w:sz="4" w:space="0" w:color="auto"/>
              <w:left w:val="single" w:sz="4" w:space="0" w:color="auto"/>
              <w:bottom w:val="single" w:sz="4" w:space="0" w:color="auto"/>
              <w:right w:val="single" w:sz="4" w:space="0" w:color="auto"/>
            </w:tcBorders>
          </w:tcPr>
          <w:p w14:paraId="5C770EDB" w14:textId="77777777" w:rsidR="00AC186B" w:rsidRPr="006E4D8E" w:rsidRDefault="00AC186B" w:rsidP="001C5C11">
            <w:pPr>
              <w:spacing w:before="100" w:beforeAutospacing="1" w:after="100" w:afterAutospacing="1"/>
              <w:jc w:val="center"/>
            </w:pPr>
            <w:r>
              <w:t>Педагог-психолог</w:t>
            </w:r>
          </w:p>
        </w:tc>
        <w:tc>
          <w:tcPr>
            <w:tcW w:w="2097" w:type="dxa"/>
            <w:tcBorders>
              <w:top w:val="single" w:sz="4" w:space="0" w:color="auto"/>
              <w:left w:val="single" w:sz="4" w:space="0" w:color="auto"/>
              <w:bottom w:val="single" w:sz="4" w:space="0" w:color="auto"/>
              <w:right w:val="single" w:sz="4" w:space="0" w:color="auto"/>
            </w:tcBorders>
          </w:tcPr>
          <w:p w14:paraId="5E81D746" w14:textId="77777777" w:rsidR="00AC186B" w:rsidRPr="006E4D8E" w:rsidRDefault="00AC186B" w:rsidP="001C5C11">
            <w:pPr>
              <w:spacing w:before="100" w:beforeAutospacing="1" w:after="100" w:afterAutospacing="1"/>
              <w:jc w:val="center"/>
            </w:pPr>
            <w:r w:rsidRPr="006E4D8E">
              <w:t>Тезисы выступлен</w:t>
            </w:r>
            <w:r>
              <w:t>ия, протоколы педсоветов</w:t>
            </w:r>
          </w:p>
        </w:tc>
      </w:tr>
      <w:tr w:rsidR="00AC186B" w:rsidRPr="006E4D8E" w14:paraId="2AD24CC9" w14:textId="77777777" w:rsidTr="001C5C11">
        <w:tc>
          <w:tcPr>
            <w:tcW w:w="786" w:type="dxa"/>
            <w:tcBorders>
              <w:top w:val="single" w:sz="4" w:space="0" w:color="auto"/>
              <w:left w:val="single" w:sz="4" w:space="0" w:color="auto"/>
              <w:bottom w:val="single" w:sz="4" w:space="0" w:color="auto"/>
              <w:right w:val="single" w:sz="4" w:space="0" w:color="auto"/>
            </w:tcBorders>
            <w:hideMark/>
          </w:tcPr>
          <w:p w14:paraId="66E87C08" w14:textId="77777777" w:rsidR="00AC186B" w:rsidRPr="006E4D8E" w:rsidRDefault="00AC186B" w:rsidP="001C5C11">
            <w:pPr>
              <w:spacing w:before="100" w:beforeAutospacing="1" w:after="100" w:afterAutospacing="1"/>
              <w:jc w:val="center"/>
            </w:pPr>
            <w:r w:rsidRPr="006E4D8E">
              <w:t>4.</w:t>
            </w:r>
          </w:p>
        </w:tc>
        <w:tc>
          <w:tcPr>
            <w:tcW w:w="2787" w:type="dxa"/>
            <w:tcBorders>
              <w:top w:val="single" w:sz="4" w:space="0" w:color="auto"/>
              <w:left w:val="single" w:sz="4" w:space="0" w:color="auto"/>
              <w:bottom w:val="single" w:sz="4" w:space="0" w:color="auto"/>
              <w:right w:val="single" w:sz="4" w:space="0" w:color="auto"/>
            </w:tcBorders>
            <w:hideMark/>
          </w:tcPr>
          <w:p w14:paraId="7FEB2DCC" w14:textId="77777777" w:rsidR="00AC186B" w:rsidRPr="006E4D8E" w:rsidRDefault="00AC186B" w:rsidP="001C5C11">
            <w:pPr>
              <w:spacing w:before="100" w:beforeAutospacing="1" w:after="100" w:afterAutospacing="1"/>
            </w:pPr>
            <w:r w:rsidRPr="006E4D8E">
              <w:t>Проведение семинаров с классными руководителями о подготовке к родительским собраниям по профилактике наркомании, жестокого обращения с детьми  и кризисных состояний</w:t>
            </w:r>
          </w:p>
        </w:tc>
        <w:tc>
          <w:tcPr>
            <w:tcW w:w="2268" w:type="dxa"/>
            <w:tcBorders>
              <w:top w:val="single" w:sz="4" w:space="0" w:color="auto"/>
              <w:left w:val="single" w:sz="4" w:space="0" w:color="auto"/>
              <w:bottom w:val="single" w:sz="4" w:space="0" w:color="auto"/>
              <w:right w:val="single" w:sz="4" w:space="0" w:color="auto"/>
            </w:tcBorders>
            <w:hideMark/>
          </w:tcPr>
          <w:p w14:paraId="7C48E4B7" w14:textId="77777777" w:rsidR="00AC186B" w:rsidRPr="006E4D8E" w:rsidRDefault="00AC186B" w:rsidP="001C5C11">
            <w:pPr>
              <w:spacing w:before="100" w:beforeAutospacing="1" w:after="100" w:afterAutospacing="1"/>
            </w:pPr>
            <w:r w:rsidRPr="006E4D8E">
              <w:t>Психологическое просвещение</w:t>
            </w:r>
          </w:p>
        </w:tc>
        <w:tc>
          <w:tcPr>
            <w:tcW w:w="1559" w:type="dxa"/>
            <w:tcBorders>
              <w:top w:val="single" w:sz="4" w:space="0" w:color="auto"/>
              <w:left w:val="single" w:sz="4" w:space="0" w:color="auto"/>
              <w:bottom w:val="single" w:sz="4" w:space="0" w:color="auto"/>
              <w:right w:val="single" w:sz="4" w:space="0" w:color="auto"/>
            </w:tcBorders>
            <w:hideMark/>
          </w:tcPr>
          <w:p w14:paraId="137B3931" w14:textId="77777777" w:rsidR="00AC186B" w:rsidRPr="006E4D8E" w:rsidRDefault="00AC186B" w:rsidP="001C5C11">
            <w:pPr>
              <w:spacing w:before="100" w:beforeAutospacing="1" w:after="100" w:afterAutospacing="1"/>
              <w:jc w:val="center"/>
            </w:pPr>
            <w:r w:rsidRPr="006E4D8E">
              <w:t>Согласно графику</w:t>
            </w:r>
          </w:p>
        </w:tc>
        <w:tc>
          <w:tcPr>
            <w:tcW w:w="1276" w:type="dxa"/>
            <w:tcBorders>
              <w:top w:val="single" w:sz="4" w:space="0" w:color="auto"/>
              <w:left w:val="single" w:sz="4" w:space="0" w:color="auto"/>
              <w:bottom w:val="single" w:sz="4" w:space="0" w:color="auto"/>
              <w:right w:val="single" w:sz="4" w:space="0" w:color="auto"/>
            </w:tcBorders>
          </w:tcPr>
          <w:p w14:paraId="794DD840" w14:textId="77777777" w:rsidR="00AC186B" w:rsidRPr="006E4D8E" w:rsidRDefault="00AC186B" w:rsidP="001C5C11">
            <w:pPr>
              <w:spacing w:before="100" w:beforeAutospacing="1" w:after="100" w:afterAutospacing="1"/>
              <w:jc w:val="center"/>
            </w:pPr>
            <w:r>
              <w:t>Педагог-психолог</w:t>
            </w:r>
          </w:p>
        </w:tc>
        <w:tc>
          <w:tcPr>
            <w:tcW w:w="2097" w:type="dxa"/>
            <w:tcBorders>
              <w:top w:val="single" w:sz="4" w:space="0" w:color="auto"/>
              <w:left w:val="single" w:sz="4" w:space="0" w:color="auto"/>
              <w:bottom w:val="single" w:sz="4" w:space="0" w:color="auto"/>
              <w:right w:val="single" w:sz="4" w:space="0" w:color="auto"/>
            </w:tcBorders>
          </w:tcPr>
          <w:p w14:paraId="3A6E0C15" w14:textId="77777777" w:rsidR="00AC186B" w:rsidRPr="006E4D8E" w:rsidRDefault="00AC186B" w:rsidP="001C5C11">
            <w:pPr>
              <w:spacing w:before="100" w:beforeAutospacing="1" w:after="100" w:afterAutospacing="1"/>
              <w:jc w:val="center"/>
            </w:pPr>
            <w:r w:rsidRPr="006E4D8E">
              <w:t>Тезисы выступлен</w:t>
            </w:r>
            <w:r>
              <w:t>ия. Программы семинаров, методические разработки</w:t>
            </w:r>
          </w:p>
        </w:tc>
      </w:tr>
      <w:tr w:rsidR="00AC186B" w:rsidRPr="006E4D8E" w14:paraId="265418BD" w14:textId="77777777" w:rsidTr="001C5C11">
        <w:tc>
          <w:tcPr>
            <w:tcW w:w="786" w:type="dxa"/>
            <w:tcBorders>
              <w:top w:val="single" w:sz="4" w:space="0" w:color="auto"/>
              <w:left w:val="single" w:sz="4" w:space="0" w:color="auto"/>
              <w:bottom w:val="single" w:sz="4" w:space="0" w:color="auto"/>
              <w:right w:val="single" w:sz="4" w:space="0" w:color="auto"/>
            </w:tcBorders>
            <w:hideMark/>
          </w:tcPr>
          <w:p w14:paraId="60D8759D" w14:textId="77777777" w:rsidR="00AC186B" w:rsidRPr="006E4D8E" w:rsidRDefault="00AC186B" w:rsidP="001C5C11">
            <w:pPr>
              <w:spacing w:before="100" w:beforeAutospacing="1" w:after="100" w:afterAutospacing="1"/>
              <w:jc w:val="center"/>
            </w:pPr>
            <w:r w:rsidRPr="006E4D8E">
              <w:t>5.</w:t>
            </w:r>
          </w:p>
        </w:tc>
        <w:tc>
          <w:tcPr>
            <w:tcW w:w="2787" w:type="dxa"/>
            <w:tcBorders>
              <w:top w:val="single" w:sz="4" w:space="0" w:color="auto"/>
              <w:left w:val="single" w:sz="4" w:space="0" w:color="auto"/>
              <w:bottom w:val="single" w:sz="4" w:space="0" w:color="auto"/>
              <w:right w:val="single" w:sz="4" w:space="0" w:color="auto"/>
            </w:tcBorders>
            <w:hideMark/>
          </w:tcPr>
          <w:p w14:paraId="6B24E385" w14:textId="77777777" w:rsidR="00AC186B" w:rsidRDefault="00AC186B" w:rsidP="001C5C11">
            <w:pPr>
              <w:spacing w:before="100" w:beforeAutospacing="1" w:after="100" w:afterAutospacing="1"/>
            </w:pPr>
            <w:r w:rsidRPr="006E4D8E">
              <w:t xml:space="preserve">Оформление стендов для обучающихся и родителей </w:t>
            </w:r>
          </w:p>
          <w:p w14:paraId="01395D35" w14:textId="77777777" w:rsidR="00AC186B" w:rsidRPr="006E4D8E" w:rsidRDefault="00AC186B" w:rsidP="001C5C11">
            <w:pPr>
              <w:spacing w:before="100" w:beforeAutospacing="1" w:after="100" w:afterAutospacing="1"/>
            </w:pPr>
          </w:p>
        </w:tc>
        <w:tc>
          <w:tcPr>
            <w:tcW w:w="2268" w:type="dxa"/>
            <w:tcBorders>
              <w:top w:val="single" w:sz="4" w:space="0" w:color="auto"/>
              <w:left w:val="single" w:sz="4" w:space="0" w:color="auto"/>
              <w:bottom w:val="single" w:sz="4" w:space="0" w:color="auto"/>
              <w:right w:val="single" w:sz="4" w:space="0" w:color="auto"/>
            </w:tcBorders>
            <w:hideMark/>
          </w:tcPr>
          <w:p w14:paraId="10B95F59" w14:textId="77777777" w:rsidR="00AC186B" w:rsidRPr="006E4D8E" w:rsidRDefault="00AC186B" w:rsidP="001C5C11">
            <w:pPr>
              <w:spacing w:before="100" w:beforeAutospacing="1" w:after="100" w:afterAutospacing="1"/>
            </w:pPr>
            <w:r w:rsidRPr="006E4D8E">
              <w:t>Психологическое просвещение</w:t>
            </w:r>
          </w:p>
        </w:tc>
        <w:tc>
          <w:tcPr>
            <w:tcW w:w="1559" w:type="dxa"/>
            <w:tcBorders>
              <w:top w:val="single" w:sz="4" w:space="0" w:color="auto"/>
              <w:left w:val="single" w:sz="4" w:space="0" w:color="auto"/>
              <w:bottom w:val="single" w:sz="4" w:space="0" w:color="auto"/>
              <w:right w:val="single" w:sz="4" w:space="0" w:color="auto"/>
            </w:tcBorders>
            <w:hideMark/>
          </w:tcPr>
          <w:p w14:paraId="328B8970" w14:textId="77777777" w:rsidR="00AC186B" w:rsidRPr="006E4D8E" w:rsidRDefault="00AC186B" w:rsidP="001C5C11">
            <w:pPr>
              <w:spacing w:before="100" w:beforeAutospacing="1" w:after="100" w:afterAutospacing="1"/>
              <w:jc w:val="center"/>
            </w:pPr>
            <w:r w:rsidRPr="006E4D8E">
              <w:t xml:space="preserve">В течение года </w:t>
            </w:r>
          </w:p>
        </w:tc>
        <w:tc>
          <w:tcPr>
            <w:tcW w:w="1276" w:type="dxa"/>
            <w:tcBorders>
              <w:top w:val="single" w:sz="4" w:space="0" w:color="auto"/>
              <w:left w:val="single" w:sz="4" w:space="0" w:color="auto"/>
              <w:bottom w:val="single" w:sz="4" w:space="0" w:color="auto"/>
              <w:right w:val="single" w:sz="4" w:space="0" w:color="auto"/>
            </w:tcBorders>
            <w:hideMark/>
          </w:tcPr>
          <w:p w14:paraId="2E246432" w14:textId="77777777" w:rsidR="00AC186B" w:rsidRPr="006E4D8E" w:rsidRDefault="00AC186B" w:rsidP="001C5C11">
            <w:pPr>
              <w:spacing w:before="100" w:beforeAutospacing="1" w:after="100" w:afterAutospacing="1"/>
              <w:jc w:val="center"/>
            </w:pPr>
            <w:r>
              <w:t>Педагог-психолог</w:t>
            </w:r>
          </w:p>
        </w:tc>
        <w:tc>
          <w:tcPr>
            <w:tcW w:w="2097" w:type="dxa"/>
            <w:tcBorders>
              <w:top w:val="single" w:sz="4" w:space="0" w:color="auto"/>
              <w:left w:val="single" w:sz="4" w:space="0" w:color="auto"/>
              <w:bottom w:val="single" w:sz="4" w:space="0" w:color="auto"/>
              <w:right w:val="single" w:sz="4" w:space="0" w:color="auto"/>
            </w:tcBorders>
          </w:tcPr>
          <w:p w14:paraId="45248D78" w14:textId="77777777" w:rsidR="00AC186B" w:rsidRPr="006E4D8E" w:rsidRDefault="00AC186B" w:rsidP="001C5C11">
            <w:pPr>
              <w:spacing w:before="100" w:beforeAutospacing="1" w:after="100" w:afterAutospacing="1"/>
              <w:jc w:val="center"/>
            </w:pPr>
            <w:r w:rsidRPr="006E4D8E">
              <w:t>стенды</w:t>
            </w:r>
          </w:p>
        </w:tc>
      </w:tr>
    </w:tbl>
    <w:p w14:paraId="17358499" w14:textId="77777777" w:rsidR="00AC186B" w:rsidRDefault="00AC186B" w:rsidP="00AC186B">
      <w:pPr>
        <w:jc w:val="both"/>
        <w:rPr>
          <w:i/>
          <w:iCs/>
          <w:sz w:val="28"/>
          <w:szCs w:val="28"/>
        </w:rPr>
      </w:pPr>
    </w:p>
    <w:p w14:paraId="7B2CACA8" w14:textId="77777777" w:rsidR="00AC186B" w:rsidRPr="00AE67B9" w:rsidRDefault="00AC186B" w:rsidP="00AC186B">
      <w:pPr>
        <w:jc w:val="both"/>
        <w:rPr>
          <w:b/>
          <w:bCs/>
          <w:sz w:val="20"/>
          <w:szCs w:val="20"/>
        </w:rPr>
      </w:pPr>
      <w:r w:rsidRPr="00AE67B9">
        <w:rPr>
          <w:b/>
          <w:bCs/>
          <w:sz w:val="28"/>
          <w:szCs w:val="28"/>
        </w:rPr>
        <w:t>4.3.Финансовые условия</w:t>
      </w:r>
    </w:p>
    <w:p w14:paraId="7BE8A961" w14:textId="77777777" w:rsidR="00AC186B" w:rsidRPr="002B6018" w:rsidRDefault="00AC186B" w:rsidP="00AC186B">
      <w:pPr>
        <w:pStyle w:val="214"/>
        <w:spacing w:after="0" w:line="240" w:lineRule="auto"/>
        <w:jc w:val="both"/>
      </w:pPr>
      <w:r w:rsidRPr="002B6018">
        <w:rPr>
          <w:i/>
          <w:iCs/>
        </w:rPr>
        <w:t xml:space="preserve">           </w:t>
      </w:r>
      <w:r w:rsidRPr="002B6018">
        <w:t xml:space="preserve">Финансовое обеспечение реализации образовательной программы </w:t>
      </w:r>
      <w:r>
        <w:t>основного</w:t>
      </w:r>
      <w:r w:rsidRPr="002B6018">
        <w:t xml:space="preserve">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(муниципальном задании) по оказанию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14:paraId="27B6F449" w14:textId="77777777" w:rsidR="00AC186B" w:rsidRPr="002B6018" w:rsidRDefault="00AC186B" w:rsidP="00AC186B">
      <w:pPr>
        <w:pStyle w:val="214"/>
        <w:spacing w:after="0" w:line="240" w:lineRule="auto"/>
        <w:jc w:val="both"/>
      </w:pPr>
      <w:r w:rsidRPr="002B6018">
        <w:t xml:space="preserve">            Муниципальное задание обеспечивает соответствие показателей объёмов и качества предоставляемых образовательной организации услуг с размерами направляемых на эти цели средств бюджета.</w:t>
      </w:r>
    </w:p>
    <w:p w14:paraId="30C66CB6" w14:textId="77777777" w:rsidR="00AC186B" w:rsidRPr="002B6018" w:rsidRDefault="00AC186B" w:rsidP="00AC186B">
      <w:pPr>
        <w:pStyle w:val="214"/>
        <w:spacing w:after="0" w:line="240" w:lineRule="auto"/>
        <w:ind w:firstLine="1000"/>
        <w:jc w:val="both"/>
      </w:pPr>
      <w:r w:rsidRPr="002B6018">
        <w:t xml:space="preserve">Финансовое обеспечение муниципального задания по реализации образовательной программы </w:t>
      </w:r>
      <w:r>
        <w:t>основного</w:t>
      </w:r>
      <w:r w:rsidRPr="002B6018">
        <w:t xml:space="preserve"> общего образования осуществляется на основе нормативного финансирования. Введение нормативного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Федерального образовательного стандарта </w:t>
      </w:r>
      <w:r>
        <w:t>основного</w:t>
      </w:r>
      <w:r w:rsidRPr="002B6018">
        <w:t xml:space="preserve"> общего образования (ФГОС </w:t>
      </w:r>
      <w:r>
        <w:t>НОО</w:t>
      </w:r>
      <w:r w:rsidRPr="002B6018">
        <w:t>).</w:t>
      </w:r>
    </w:p>
    <w:p w14:paraId="474553F0" w14:textId="77777777" w:rsidR="00AC186B" w:rsidRPr="00254A09" w:rsidRDefault="00AC186B" w:rsidP="00AC186B">
      <w:pPr>
        <w:ind w:firstLine="1020"/>
        <w:jc w:val="both"/>
        <w:rPr>
          <w:bCs/>
          <w:sz w:val="28"/>
          <w:szCs w:val="28"/>
        </w:rPr>
      </w:pPr>
      <w:r w:rsidRPr="00254A09">
        <w:rPr>
          <w:bCs/>
          <w:sz w:val="28"/>
          <w:szCs w:val="28"/>
        </w:rPr>
        <w:t>Органы местного самоуправления могут устанавливать дополнительные нормативы финансирования образовательных организаций за счёт средств местных бюджетов сверх установленного регионального норматива.</w:t>
      </w:r>
    </w:p>
    <w:p w14:paraId="49B20583" w14:textId="77777777" w:rsidR="00AC186B" w:rsidRPr="00660F15" w:rsidRDefault="00AC186B" w:rsidP="00AC186B">
      <w:pPr>
        <w:pStyle w:val="214"/>
        <w:spacing w:after="0" w:line="240" w:lineRule="auto"/>
        <w:jc w:val="both"/>
      </w:pPr>
      <w:r w:rsidRPr="00660F15">
        <w:t>Расчётный норматив включает:</w:t>
      </w:r>
    </w:p>
    <w:p w14:paraId="4D8A5EF0" w14:textId="77777777" w:rsidR="00AC186B" w:rsidRPr="00254A09" w:rsidRDefault="00AC186B" w:rsidP="00AC186B">
      <w:pPr>
        <w:widowControl/>
        <w:numPr>
          <w:ilvl w:val="0"/>
          <w:numId w:val="124"/>
        </w:numPr>
        <w:tabs>
          <w:tab w:val="left" w:pos="219"/>
        </w:tabs>
        <w:autoSpaceDE/>
        <w:autoSpaceDN/>
        <w:ind w:left="921" w:hanging="360"/>
        <w:jc w:val="both"/>
        <w:rPr>
          <w:bCs/>
          <w:sz w:val="28"/>
          <w:szCs w:val="28"/>
        </w:rPr>
      </w:pPr>
      <w:r w:rsidRPr="00254A09">
        <w:rPr>
          <w:bCs/>
          <w:sz w:val="28"/>
          <w:szCs w:val="28"/>
        </w:rPr>
        <w:t xml:space="preserve">оплату труда работников </w:t>
      </w:r>
      <w:r>
        <w:rPr>
          <w:bCs/>
          <w:sz w:val="28"/>
          <w:szCs w:val="28"/>
        </w:rPr>
        <w:t>Школы</w:t>
      </w:r>
      <w:r w:rsidRPr="00254A09">
        <w:rPr>
          <w:bCs/>
          <w:sz w:val="28"/>
          <w:szCs w:val="28"/>
        </w:rPr>
        <w:t>, а также отчисления;</w:t>
      </w:r>
    </w:p>
    <w:p w14:paraId="5068E9B0" w14:textId="77777777" w:rsidR="00AC186B" w:rsidRPr="00254A09" w:rsidRDefault="00AC186B" w:rsidP="00AC186B">
      <w:pPr>
        <w:widowControl/>
        <w:numPr>
          <w:ilvl w:val="0"/>
          <w:numId w:val="124"/>
        </w:numPr>
        <w:tabs>
          <w:tab w:val="left" w:pos="219"/>
        </w:tabs>
        <w:autoSpaceDE/>
        <w:autoSpaceDN/>
        <w:ind w:left="921" w:hanging="360"/>
        <w:jc w:val="both"/>
        <w:rPr>
          <w:bCs/>
          <w:sz w:val="28"/>
          <w:szCs w:val="28"/>
        </w:rPr>
      </w:pPr>
      <w:r w:rsidRPr="00254A09">
        <w:rPr>
          <w:bCs/>
          <w:sz w:val="28"/>
          <w:szCs w:val="28"/>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14:paraId="63D9F03C" w14:textId="77777777" w:rsidR="00AC186B" w:rsidRPr="00254A09" w:rsidRDefault="00AC186B" w:rsidP="00AC186B">
      <w:pPr>
        <w:widowControl/>
        <w:numPr>
          <w:ilvl w:val="0"/>
          <w:numId w:val="124"/>
        </w:numPr>
        <w:tabs>
          <w:tab w:val="left" w:pos="219"/>
        </w:tabs>
        <w:autoSpaceDE/>
        <w:autoSpaceDN/>
        <w:ind w:left="921" w:hanging="360"/>
        <w:jc w:val="both"/>
        <w:rPr>
          <w:bCs/>
          <w:sz w:val="28"/>
          <w:szCs w:val="28"/>
        </w:rPr>
      </w:pPr>
      <w:r w:rsidRPr="00254A09">
        <w:rPr>
          <w:bCs/>
          <w:sz w:val="28"/>
          <w:szCs w:val="28"/>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и др.), за исключением расходов на содержание зданий и коммунальных расходов, осуществляемых из местных бюджетов.</w:t>
      </w:r>
    </w:p>
    <w:p w14:paraId="3AE20BD5" w14:textId="77777777" w:rsidR="00AC186B" w:rsidRPr="00254A09" w:rsidRDefault="00AC186B" w:rsidP="00AC186B">
      <w:pPr>
        <w:ind w:firstLine="780"/>
        <w:jc w:val="both"/>
        <w:rPr>
          <w:bCs/>
          <w:sz w:val="28"/>
          <w:szCs w:val="28"/>
        </w:rPr>
      </w:pPr>
      <w:r w:rsidRPr="00254A09">
        <w:rPr>
          <w:bCs/>
          <w:sz w:val="28"/>
          <w:szCs w:val="28"/>
        </w:rPr>
        <w:t xml:space="preserve">Формирование фонда оплаты труда </w:t>
      </w:r>
      <w:r>
        <w:rPr>
          <w:bCs/>
          <w:sz w:val="28"/>
          <w:szCs w:val="28"/>
        </w:rPr>
        <w:t>Школы</w:t>
      </w:r>
      <w:r w:rsidRPr="00254A09">
        <w:rPr>
          <w:bCs/>
          <w:sz w:val="28"/>
          <w:szCs w:val="28"/>
        </w:rPr>
        <w:t xml:space="preserve"> осуществляется в пределах объёма средств на текущий финансовый год, определённого в соответствии с региональным расчётным нормативом, количеством обучающихся и отражается в </w:t>
      </w:r>
      <w:r>
        <w:rPr>
          <w:bCs/>
          <w:sz w:val="28"/>
          <w:szCs w:val="28"/>
        </w:rPr>
        <w:t>плане финансово-экономической деятельности</w:t>
      </w:r>
      <w:r w:rsidRPr="00254A09">
        <w:rPr>
          <w:bCs/>
          <w:sz w:val="28"/>
          <w:szCs w:val="28"/>
        </w:rPr>
        <w:t xml:space="preserve"> </w:t>
      </w:r>
      <w:r>
        <w:rPr>
          <w:bCs/>
          <w:sz w:val="28"/>
          <w:szCs w:val="28"/>
        </w:rPr>
        <w:t>МБОУ «Школа № 79»</w:t>
      </w:r>
      <w:r w:rsidRPr="00254A09">
        <w:rPr>
          <w:bCs/>
          <w:sz w:val="28"/>
          <w:szCs w:val="28"/>
        </w:rPr>
        <w:t>.</w:t>
      </w:r>
    </w:p>
    <w:p w14:paraId="0CECC2A6" w14:textId="77777777" w:rsidR="00AC186B" w:rsidRPr="00254A09" w:rsidRDefault="00AC186B" w:rsidP="00AC186B">
      <w:pPr>
        <w:ind w:firstLine="780"/>
        <w:jc w:val="both"/>
        <w:rPr>
          <w:bCs/>
          <w:sz w:val="28"/>
          <w:szCs w:val="28"/>
        </w:rPr>
      </w:pPr>
      <w:r>
        <w:rPr>
          <w:bCs/>
          <w:sz w:val="28"/>
          <w:szCs w:val="28"/>
        </w:rPr>
        <w:t>н</w:t>
      </w:r>
      <w:r w:rsidRPr="00254A09">
        <w:rPr>
          <w:bCs/>
          <w:sz w:val="28"/>
          <w:szCs w:val="28"/>
        </w:rPr>
        <w:t>самостоятельно определяет:</w:t>
      </w:r>
    </w:p>
    <w:p w14:paraId="71F40CBB" w14:textId="77777777" w:rsidR="00AC186B" w:rsidRPr="00254A09" w:rsidRDefault="00AC186B" w:rsidP="00AC186B">
      <w:pPr>
        <w:widowControl/>
        <w:numPr>
          <w:ilvl w:val="0"/>
          <w:numId w:val="124"/>
        </w:numPr>
        <w:tabs>
          <w:tab w:val="left" w:pos="219"/>
        </w:tabs>
        <w:autoSpaceDE/>
        <w:autoSpaceDN/>
        <w:ind w:left="921" w:hanging="360"/>
        <w:jc w:val="both"/>
        <w:rPr>
          <w:bCs/>
          <w:sz w:val="28"/>
          <w:szCs w:val="28"/>
        </w:rPr>
      </w:pPr>
      <w:r w:rsidRPr="00254A09">
        <w:rPr>
          <w:bCs/>
          <w:sz w:val="28"/>
          <w:szCs w:val="28"/>
        </w:rPr>
        <w:t>соотношение базовой и стимулирующей части фонда оплаты труда;</w:t>
      </w:r>
    </w:p>
    <w:p w14:paraId="3A994524" w14:textId="77777777" w:rsidR="00AC186B" w:rsidRPr="00254A09" w:rsidRDefault="00AC186B" w:rsidP="00AC186B">
      <w:pPr>
        <w:widowControl/>
        <w:numPr>
          <w:ilvl w:val="0"/>
          <w:numId w:val="124"/>
        </w:numPr>
        <w:tabs>
          <w:tab w:val="left" w:pos="229"/>
        </w:tabs>
        <w:autoSpaceDE/>
        <w:autoSpaceDN/>
        <w:ind w:left="921" w:hanging="360"/>
        <w:jc w:val="both"/>
        <w:rPr>
          <w:bCs/>
          <w:sz w:val="28"/>
          <w:szCs w:val="28"/>
        </w:rPr>
      </w:pPr>
      <w:r w:rsidRPr="00254A09">
        <w:rPr>
          <w:bCs/>
          <w:sz w:val="28"/>
          <w:szCs w:val="28"/>
        </w:rPr>
        <w:t>соотношение фонда оплаты труда педагогического, административно-управленческого и учебно-вспомогательного персонала;</w:t>
      </w:r>
    </w:p>
    <w:p w14:paraId="24FE3C70" w14:textId="77777777" w:rsidR="00AC186B" w:rsidRPr="00254A09" w:rsidRDefault="00AC186B" w:rsidP="00AC186B">
      <w:pPr>
        <w:widowControl/>
        <w:numPr>
          <w:ilvl w:val="0"/>
          <w:numId w:val="124"/>
        </w:numPr>
        <w:tabs>
          <w:tab w:val="left" w:pos="219"/>
        </w:tabs>
        <w:autoSpaceDE/>
        <w:autoSpaceDN/>
        <w:ind w:left="921" w:hanging="360"/>
        <w:jc w:val="both"/>
        <w:rPr>
          <w:bCs/>
          <w:sz w:val="28"/>
          <w:szCs w:val="28"/>
        </w:rPr>
      </w:pPr>
      <w:r w:rsidRPr="00254A09">
        <w:rPr>
          <w:bCs/>
          <w:sz w:val="28"/>
          <w:szCs w:val="28"/>
        </w:rPr>
        <w:t>соотношение общей и специальной частей внутри базовой части фонда оплаты труда;</w:t>
      </w:r>
    </w:p>
    <w:p w14:paraId="48615DAB" w14:textId="77777777" w:rsidR="00AC186B" w:rsidRPr="00254A09" w:rsidRDefault="00AC186B" w:rsidP="00AC186B">
      <w:pPr>
        <w:widowControl/>
        <w:numPr>
          <w:ilvl w:val="0"/>
          <w:numId w:val="124"/>
        </w:numPr>
        <w:tabs>
          <w:tab w:val="left" w:pos="224"/>
        </w:tabs>
        <w:autoSpaceDE/>
        <w:autoSpaceDN/>
        <w:ind w:left="921" w:hanging="360"/>
        <w:jc w:val="both"/>
        <w:rPr>
          <w:bCs/>
          <w:sz w:val="28"/>
          <w:szCs w:val="28"/>
        </w:rPr>
      </w:pPr>
      <w:r w:rsidRPr="00254A09">
        <w:rPr>
          <w:bCs/>
          <w:sz w:val="28"/>
          <w:szCs w:val="28"/>
        </w:rPr>
        <w:t>порядок распределения стимулирующей части фонда оплаты труда в соответствии с региональными и муниципальными нормативными актами.</w:t>
      </w:r>
    </w:p>
    <w:p w14:paraId="5A533FD0" w14:textId="77777777" w:rsidR="00AC186B" w:rsidRPr="00254A09" w:rsidRDefault="00AC186B" w:rsidP="00AC186B">
      <w:pPr>
        <w:ind w:firstLine="880"/>
        <w:jc w:val="both"/>
        <w:rPr>
          <w:bCs/>
          <w:sz w:val="28"/>
          <w:szCs w:val="28"/>
        </w:rPr>
      </w:pPr>
      <w:r w:rsidRPr="00254A09">
        <w:rPr>
          <w:bCs/>
          <w:sz w:val="28"/>
          <w:szCs w:val="28"/>
        </w:rPr>
        <w:t xml:space="preserve">Для обеспечения требований  на основе проведённого анализа материально-технических условий реализации образовательной программы </w:t>
      </w:r>
      <w:r>
        <w:rPr>
          <w:bCs/>
          <w:sz w:val="28"/>
          <w:szCs w:val="28"/>
        </w:rPr>
        <w:t>основного</w:t>
      </w:r>
      <w:r w:rsidRPr="00254A09">
        <w:rPr>
          <w:bCs/>
          <w:sz w:val="28"/>
          <w:szCs w:val="28"/>
        </w:rPr>
        <w:t xml:space="preserve"> общего образования </w:t>
      </w:r>
      <w:r>
        <w:rPr>
          <w:bCs/>
          <w:sz w:val="28"/>
          <w:szCs w:val="28"/>
        </w:rPr>
        <w:t>МБОУ «Школа № 79»</w:t>
      </w:r>
      <w:r w:rsidRPr="00254A09">
        <w:rPr>
          <w:bCs/>
          <w:sz w:val="28"/>
          <w:szCs w:val="28"/>
        </w:rPr>
        <w:t>:</w:t>
      </w:r>
    </w:p>
    <w:p w14:paraId="46C3EE78" w14:textId="77777777" w:rsidR="00AC186B" w:rsidRPr="00254A09" w:rsidRDefault="00AC186B" w:rsidP="00AC186B">
      <w:pPr>
        <w:widowControl/>
        <w:tabs>
          <w:tab w:val="left" w:pos="344"/>
        </w:tabs>
        <w:autoSpaceDE/>
        <w:autoSpaceDN/>
        <w:jc w:val="both"/>
        <w:rPr>
          <w:bCs/>
          <w:sz w:val="28"/>
          <w:szCs w:val="28"/>
        </w:rPr>
      </w:pPr>
      <w:r>
        <w:rPr>
          <w:bCs/>
          <w:sz w:val="28"/>
          <w:szCs w:val="28"/>
        </w:rPr>
        <w:t xml:space="preserve">- </w:t>
      </w:r>
      <w:r w:rsidRPr="00254A09">
        <w:rPr>
          <w:bCs/>
          <w:sz w:val="28"/>
          <w:szCs w:val="28"/>
        </w:rPr>
        <w:t xml:space="preserve">проводит экономический расчёт стоимости обеспечения требований </w:t>
      </w:r>
      <w:r>
        <w:rPr>
          <w:bCs/>
          <w:sz w:val="28"/>
          <w:szCs w:val="28"/>
        </w:rPr>
        <w:t>ФГОС НОО</w:t>
      </w:r>
      <w:r w:rsidRPr="00254A09">
        <w:rPr>
          <w:bCs/>
          <w:sz w:val="28"/>
          <w:szCs w:val="28"/>
        </w:rPr>
        <w:t xml:space="preserve"> по каждой позиции;</w:t>
      </w:r>
    </w:p>
    <w:p w14:paraId="65A05E9D" w14:textId="77777777" w:rsidR="00AC186B" w:rsidRPr="00254A09" w:rsidRDefault="00AC186B" w:rsidP="00AC186B">
      <w:pPr>
        <w:widowControl/>
        <w:tabs>
          <w:tab w:val="left" w:pos="353"/>
        </w:tabs>
        <w:autoSpaceDE/>
        <w:autoSpaceDN/>
        <w:jc w:val="both"/>
        <w:rPr>
          <w:bCs/>
          <w:sz w:val="28"/>
          <w:szCs w:val="28"/>
        </w:rPr>
      </w:pPr>
      <w:r>
        <w:rPr>
          <w:bCs/>
          <w:sz w:val="28"/>
          <w:szCs w:val="28"/>
        </w:rPr>
        <w:t xml:space="preserve">- </w:t>
      </w:r>
      <w:r w:rsidRPr="00254A09">
        <w:rPr>
          <w:bCs/>
          <w:sz w:val="28"/>
          <w:szCs w:val="28"/>
        </w:rPr>
        <w:t>устанавливает предмет закупок, количество и стоимость пополняемого оборудования, а также работ для обеспечения требований к условиям реализации О</w:t>
      </w:r>
      <w:r>
        <w:rPr>
          <w:bCs/>
          <w:sz w:val="28"/>
          <w:szCs w:val="28"/>
        </w:rPr>
        <w:t>сновной образовательной программы НОО</w:t>
      </w:r>
      <w:r w:rsidRPr="00254A09">
        <w:rPr>
          <w:bCs/>
          <w:sz w:val="28"/>
          <w:szCs w:val="28"/>
        </w:rPr>
        <w:t>;</w:t>
      </w:r>
    </w:p>
    <w:p w14:paraId="545A91E3" w14:textId="77777777" w:rsidR="00AC186B" w:rsidRPr="00254A09" w:rsidRDefault="00AC186B" w:rsidP="00AC186B">
      <w:pPr>
        <w:widowControl/>
        <w:tabs>
          <w:tab w:val="left" w:pos="349"/>
        </w:tabs>
        <w:autoSpaceDE/>
        <w:autoSpaceDN/>
        <w:jc w:val="both"/>
        <w:rPr>
          <w:bCs/>
          <w:sz w:val="28"/>
          <w:szCs w:val="28"/>
        </w:rPr>
      </w:pPr>
      <w:r>
        <w:rPr>
          <w:bCs/>
          <w:sz w:val="28"/>
          <w:szCs w:val="28"/>
        </w:rPr>
        <w:t xml:space="preserve">- </w:t>
      </w:r>
      <w:r w:rsidRPr="00254A09">
        <w:rPr>
          <w:bCs/>
          <w:sz w:val="28"/>
          <w:szCs w:val="28"/>
        </w:rPr>
        <w:t>определяет величину затрат на обеспечение требований к условиям реализации О</w:t>
      </w:r>
      <w:r>
        <w:rPr>
          <w:bCs/>
          <w:sz w:val="28"/>
          <w:szCs w:val="28"/>
        </w:rPr>
        <w:t>сновной образовательной программы НОО</w:t>
      </w:r>
      <w:r w:rsidRPr="00254A09">
        <w:rPr>
          <w:bCs/>
          <w:sz w:val="28"/>
          <w:szCs w:val="28"/>
        </w:rPr>
        <w:t>;</w:t>
      </w:r>
    </w:p>
    <w:p w14:paraId="319B9E0A" w14:textId="77777777" w:rsidR="00AC186B" w:rsidRPr="00254A09" w:rsidRDefault="00AC186B" w:rsidP="00AC186B">
      <w:pPr>
        <w:widowControl/>
        <w:numPr>
          <w:ilvl w:val="0"/>
          <w:numId w:val="125"/>
        </w:numPr>
        <w:tabs>
          <w:tab w:val="left" w:pos="349"/>
        </w:tabs>
        <w:autoSpaceDE/>
        <w:autoSpaceDN/>
        <w:ind w:left="1065" w:hanging="216"/>
        <w:jc w:val="both"/>
        <w:rPr>
          <w:bCs/>
          <w:sz w:val="28"/>
          <w:szCs w:val="28"/>
        </w:rPr>
      </w:pPr>
      <w:r w:rsidRPr="00254A09">
        <w:rPr>
          <w:bCs/>
          <w:sz w:val="28"/>
          <w:szCs w:val="28"/>
        </w:rPr>
        <w:t xml:space="preserve">соотносит необходимые затраты с региональным (муниципальным) графиком внедрения </w:t>
      </w:r>
      <w:r>
        <w:rPr>
          <w:bCs/>
          <w:sz w:val="28"/>
          <w:szCs w:val="28"/>
        </w:rPr>
        <w:t>ФГОС НОО</w:t>
      </w:r>
      <w:r w:rsidRPr="00254A09">
        <w:rPr>
          <w:bCs/>
          <w:sz w:val="28"/>
          <w:szCs w:val="28"/>
        </w:rPr>
        <w:t xml:space="preserve"> и определяет распределение по годам освоения средств на обеспечение требований к условиям реализации О</w:t>
      </w:r>
      <w:r>
        <w:rPr>
          <w:bCs/>
          <w:sz w:val="28"/>
          <w:szCs w:val="28"/>
        </w:rPr>
        <w:t>О</w:t>
      </w:r>
      <w:r w:rsidRPr="00254A09">
        <w:rPr>
          <w:bCs/>
          <w:sz w:val="28"/>
          <w:szCs w:val="28"/>
        </w:rPr>
        <w:t xml:space="preserve">П </w:t>
      </w:r>
      <w:r>
        <w:rPr>
          <w:bCs/>
          <w:sz w:val="28"/>
          <w:szCs w:val="28"/>
        </w:rPr>
        <w:t xml:space="preserve">НОО </w:t>
      </w:r>
      <w:r w:rsidRPr="00254A09">
        <w:rPr>
          <w:bCs/>
          <w:sz w:val="28"/>
          <w:szCs w:val="28"/>
        </w:rPr>
        <w:t>в соответствии с ФГОС;</w:t>
      </w:r>
    </w:p>
    <w:p w14:paraId="3A0AA0AD" w14:textId="77777777" w:rsidR="00AC186B" w:rsidRPr="00254A09" w:rsidRDefault="00AC186B" w:rsidP="00AC186B">
      <w:pPr>
        <w:widowControl/>
        <w:numPr>
          <w:ilvl w:val="0"/>
          <w:numId w:val="125"/>
        </w:numPr>
        <w:tabs>
          <w:tab w:val="left" w:pos="358"/>
        </w:tabs>
        <w:autoSpaceDE/>
        <w:autoSpaceDN/>
        <w:ind w:left="1065" w:hanging="216"/>
        <w:jc w:val="both"/>
        <w:rPr>
          <w:bCs/>
          <w:sz w:val="28"/>
          <w:szCs w:val="28"/>
        </w:rPr>
      </w:pPr>
      <w:r w:rsidRPr="00254A09">
        <w:rPr>
          <w:bCs/>
          <w:sz w:val="28"/>
          <w:szCs w:val="28"/>
        </w:rPr>
        <w:t xml:space="preserve">определяет объёмы финансирования, обеспечивающие реализацию внеурочной деятельности обучающихся, включённой в </w:t>
      </w:r>
      <w:r>
        <w:rPr>
          <w:bCs/>
          <w:sz w:val="28"/>
          <w:szCs w:val="28"/>
        </w:rPr>
        <w:t xml:space="preserve">основную </w:t>
      </w:r>
      <w:r w:rsidRPr="00254A09">
        <w:rPr>
          <w:bCs/>
          <w:sz w:val="28"/>
          <w:szCs w:val="28"/>
        </w:rPr>
        <w:t xml:space="preserve">образовательную программу </w:t>
      </w:r>
      <w:r>
        <w:rPr>
          <w:bCs/>
          <w:sz w:val="28"/>
          <w:szCs w:val="28"/>
        </w:rPr>
        <w:t>Школы</w:t>
      </w:r>
      <w:r w:rsidRPr="00254A09">
        <w:rPr>
          <w:bCs/>
          <w:sz w:val="28"/>
          <w:szCs w:val="28"/>
        </w:rPr>
        <w:t>.</w:t>
      </w:r>
    </w:p>
    <w:p w14:paraId="44C2EBC8" w14:textId="77777777" w:rsidR="00AC186B" w:rsidRPr="00252385" w:rsidRDefault="00AC186B" w:rsidP="00AC186B">
      <w:pPr>
        <w:widowControl/>
        <w:numPr>
          <w:ilvl w:val="0"/>
          <w:numId w:val="125"/>
        </w:numPr>
        <w:tabs>
          <w:tab w:val="left" w:pos="349"/>
        </w:tabs>
        <w:autoSpaceDE/>
        <w:autoSpaceDN/>
        <w:ind w:left="1065" w:hanging="216"/>
        <w:jc w:val="both"/>
        <w:rPr>
          <w:bCs/>
          <w:sz w:val="28"/>
          <w:szCs w:val="28"/>
        </w:rPr>
      </w:pPr>
      <w:r w:rsidRPr="00254A09">
        <w:rPr>
          <w:bCs/>
          <w:sz w:val="28"/>
          <w:szCs w:val="28"/>
        </w:rPr>
        <w:t xml:space="preserve">разрабатывает финансовый механизм интеграции между </w:t>
      </w:r>
      <w:r>
        <w:rPr>
          <w:bCs/>
          <w:sz w:val="28"/>
          <w:szCs w:val="28"/>
        </w:rPr>
        <w:t>Школой</w:t>
      </w:r>
      <w:r w:rsidRPr="00254A09">
        <w:rPr>
          <w:bCs/>
          <w:sz w:val="28"/>
          <w:szCs w:val="28"/>
        </w:rPr>
        <w:t xml:space="preserve"> и учреждениями</w:t>
      </w:r>
      <w:r>
        <w:rPr>
          <w:bCs/>
          <w:sz w:val="28"/>
          <w:szCs w:val="28"/>
        </w:rPr>
        <w:t xml:space="preserve"> </w:t>
      </w:r>
      <w:r w:rsidRPr="00252385">
        <w:rPr>
          <w:bCs/>
          <w:sz w:val="28"/>
          <w:szCs w:val="28"/>
        </w:rPr>
        <w:t>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14:paraId="04DC36D2" w14:textId="77777777" w:rsidR="00AC186B" w:rsidRDefault="00AC186B" w:rsidP="00AC186B">
      <w:pPr>
        <w:pStyle w:val="214"/>
        <w:widowControl/>
        <w:numPr>
          <w:ilvl w:val="0"/>
          <w:numId w:val="126"/>
        </w:numPr>
        <w:shd w:val="clear" w:color="auto" w:fill="auto"/>
        <w:tabs>
          <w:tab w:val="left" w:pos="380"/>
        </w:tabs>
        <w:spacing w:after="0" w:line="240" w:lineRule="auto"/>
        <w:ind w:left="1346" w:hanging="288"/>
        <w:jc w:val="both"/>
      </w:pPr>
      <w:r w:rsidRPr="002B6018">
        <w:t xml:space="preserve">на основе договоров на проведение занятий в рамках кружков, секций, клубов и др. по различным направлениям внеурочной деятельности на базе </w:t>
      </w:r>
      <w:r>
        <w:t>Школы</w:t>
      </w:r>
      <w:r w:rsidRPr="002B6018">
        <w:t xml:space="preserve"> (учреждения дополнительного образования, клуба, спортивного комплекса и др.</w:t>
      </w:r>
    </w:p>
    <w:p w14:paraId="0F2FBDA1" w14:textId="77777777" w:rsidR="00AC186B" w:rsidRPr="006E21D0" w:rsidRDefault="00AC186B" w:rsidP="00AC186B">
      <w:pPr>
        <w:pStyle w:val="214"/>
        <w:widowControl/>
        <w:shd w:val="clear" w:color="auto" w:fill="auto"/>
        <w:tabs>
          <w:tab w:val="left" w:pos="380"/>
        </w:tabs>
        <w:spacing w:after="0" w:line="240" w:lineRule="auto"/>
        <w:rPr>
          <w:b/>
        </w:rPr>
      </w:pPr>
    </w:p>
    <w:p w14:paraId="358A8AD4" w14:textId="77777777" w:rsidR="00AC186B" w:rsidRPr="006E21D0" w:rsidRDefault="00AC186B" w:rsidP="00AC186B">
      <w:pPr>
        <w:jc w:val="center"/>
        <w:rPr>
          <w:b/>
          <w:sz w:val="28"/>
          <w:szCs w:val="28"/>
        </w:rPr>
      </w:pPr>
      <w:r w:rsidRPr="006E21D0">
        <w:rPr>
          <w:b/>
          <w:sz w:val="28"/>
          <w:szCs w:val="28"/>
        </w:rPr>
        <w:t>Соответствие финансовых условий  реализации  ООП НОО</w:t>
      </w:r>
    </w:p>
    <w:p w14:paraId="1EFCA97B" w14:textId="77777777" w:rsidR="00AC186B" w:rsidRPr="006E21D0" w:rsidRDefault="00AC186B" w:rsidP="00AC186B">
      <w:pPr>
        <w:jc w:val="center"/>
        <w:rPr>
          <w:b/>
          <w:sz w:val="28"/>
          <w:szCs w:val="28"/>
        </w:rPr>
      </w:pPr>
      <w:r w:rsidRPr="006E21D0">
        <w:rPr>
          <w:b/>
          <w:sz w:val="28"/>
          <w:szCs w:val="28"/>
        </w:rPr>
        <w:t>МБОУ «Школа № 79»  требованиям ФГОС НОО</w:t>
      </w:r>
    </w:p>
    <w:tbl>
      <w:tblPr>
        <w:tblW w:w="4952" w:type="pct"/>
        <w:tblCellMar>
          <w:left w:w="0" w:type="dxa"/>
          <w:right w:w="0" w:type="dxa"/>
        </w:tblCellMar>
        <w:tblLook w:val="00A0" w:firstRow="1" w:lastRow="0" w:firstColumn="1" w:lastColumn="0" w:noHBand="0" w:noVBand="0"/>
      </w:tblPr>
      <w:tblGrid>
        <w:gridCol w:w="3667"/>
        <w:gridCol w:w="4013"/>
        <w:gridCol w:w="3339"/>
      </w:tblGrid>
      <w:tr w:rsidR="00AC186B" w:rsidRPr="002B4F1A" w14:paraId="1B1F635E" w14:textId="77777777" w:rsidTr="001C5C11">
        <w:tc>
          <w:tcPr>
            <w:tcW w:w="166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DFE8B94" w14:textId="77777777" w:rsidR="00AC186B" w:rsidRPr="002B4F1A" w:rsidRDefault="00AC186B" w:rsidP="001C5C11">
            <w:r w:rsidRPr="002B4F1A">
              <w:t>Требование</w:t>
            </w:r>
          </w:p>
        </w:tc>
        <w:tc>
          <w:tcPr>
            <w:tcW w:w="1821" w:type="pct"/>
            <w:tcBorders>
              <w:top w:val="single" w:sz="8" w:space="0" w:color="auto"/>
              <w:bottom w:val="single" w:sz="8" w:space="0" w:color="auto"/>
              <w:right w:val="single" w:sz="8" w:space="0" w:color="auto"/>
            </w:tcBorders>
            <w:tcMar>
              <w:top w:w="0" w:type="dxa"/>
              <w:left w:w="108" w:type="dxa"/>
              <w:bottom w:w="0" w:type="dxa"/>
              <w:right w:w="108" w:type="dxa"/>
            </w:tcMar>
          </w:tcPr>
          <w:p w14:paraId="093D99F1" w14:textId="77777777" w:rsidR="00AC186B" w:rsidRPr="002B4F1A" w:rsidRDefault="00AC186B" w:rsidP="001C5C11">
            <w:r w:rsidRPr="002B4F1A">
              <w:t>Показатели</w:t>
            </w:r>
          </w:p>
        </w:tc>
        <w:tc>
          <w:tcPr>
            <w:tcW w:w="1515" w:type="pct"/>
            <w:tcBorders>
              <w:top w:val="single" w:sz="8" w:space="0" w:color="auto"/>
              <w:bottom w:val="single" w:sz="8" w:space="0" w:color="auto"/>
              <w:right w:val="single" w:sz="8" w:space="0" w:color="auto"/>
            </w:tcBorders>
            <w:tcMar>
              <w:top w:w="0" w:type="dxa"/>
              <w:left w:w="108" w:type="dxa"/>
              <w:bottom w:w="0" w:type="dxa"/>
              <w:right w:w="108" w:type="dxa"/>
            </w:tcMar>
          </w:tcPr>
          <w:p w14:paraId="1B47589E" w14:textId="77777777" w:rsidR="00AC186B" w:rsidRPr="002B4F1A" w:rsidRDefault="00AC186B" w:rsidP="001C5C11">
            <w:r w:rsidRPr="002B4F1A">
              <w:t>Документационное обеспечение</w:t>
            </w:r>
          </w:p>
        </w:tc>
      </w:tr>
      <w:tr w:rsidR="00AC186B" w:rsidRPr="002B4F1A" w14:paraId="5ED25348" w14:textId="77777777" w:rsidTr="001C5C11">
        <w:tc>
          <w:tcPr>
            <w:tcW w:w="1664" w:type="pct"/>
            <w:vMerge w:val="restart"/>
            <w:tcBorders>
              <w:left w:val="single" w:sz="8" w:space="0" w:color="auto"/>
              <w:right w:val="single" w:sz="8" w:space="0" w:color="auto"/>
            </w:tcBorders>
            <w:tcMar>
              <w:top w:w="0" w:type="dxa"/>
              <w:left w:w="108" w:type="dxa"/>
              <w:bottom w:w="0" w:type="dxa"/>
              <w:right w:w="108" w:type="dxa"/>
            </w:tcMar>
          </w:tcPr>
          <w:p w14:paraId="1E33C8F2" w14:textId="77777777" w:rsidR="00AC186B" w:rsidRPr="002B4F1A" w:rsidRDefault="00AC186B" w:rsidP="001C5C11">
            <w:r w:rsidRPr="002B4F1A">
              <w:t xml:space="preserve">Финансирование реализации  ООП </w:t>
            </w:r>
            <w:r>
              <w:t>Н</w:t>
            </w:r>
            <w:r w:rsidRPr="002B4F1A">
              <w:t>ОО в объеме не ниже установленных нормативов финансирования муниципального образовательного учреждения</w:t>
            </w:r>
          </w:p>
          <w:p w14:paraId="43B09D71" w14:textId="77777777" w:rsidR="00AC186B" w:rsidRPr="002B4F1A" w:rsidRDefault="00AC186B" w:rsidP="001C5C11">
            <w:r w:rsidRPr="002B4F1A">
              <w:t> </w:t>
            </w:r>
          </w:p>
        </w:tc>
        <w:tc>
          <w:tcPr>
            <w:tcW w:w="1821" w:type="pct"/>
            <w:tcBorders>
              <w:bottom w:val="single" w:sz="8" w:space="0" w:color="auto"/>
              <w:right w:val="single" w:sz="8" w:space="0" w:color="auto"/>
            </w:tcBorders>
            <w:tcMar>
              <w:top w:w="0" w:type="dxa"/>
              <w:left w:w="108" w:type="dxa"/>
              <w:bottom w:w="0" w:type="dxa"/>
              <w:right w:w="108" w:type="dxa"/>
            </w:tcMar>
          </w:tcPr>
          <w:p w14:paraId="6994D45C" w14:textId="77777777" w:rsidR="00AC186B" w:rsidRPr="002B4F1A" w:rsidRDefault="00AC186B" w:rsidP="001C5C11">
            <w:r w:rsidRPr="002B4F1A">
              <w:rPr>
                <w:spacing w:val="-12"/>
              </w:rPr>
              <w:t xml:space="preserve">Наличие в локальных актах, регламентирующих установление заработной платы работников образовательного учреждения, в том числе стимулирующих выплат в соответствии с новой системой оплаты труда, выплат </w:t>
            </w:r>
            <w:r>
              <w:rPr>
                <w:spacing w:val="-12"/>
              </w:rPr>
              <w:t>компенсационного</w:t>
            </w:r>
            <w:r w:rsidRPr="002B4F1A">
              <w:rPr>
                <w:spacing w:val="-12"/>
              </w:rPr>
              <w:t xml:space="preserve"> характера работникам ОУ, обеспечивающим реализацию ФГОС </w:t>
            </w:r>
            <w:r>
              <w:rPr>
                <w:spacing w:val="-12"/>
              </w:rPr>
              <w:t>Н</w:t>
            </w:r>
            <w:r w:rsidRPr="002B4F1A">
              <w:rPr>
                <w:spacing w:val="-12"/>
              </w:rPr>
              <w:t xml:space="preserve">ОО и ФООП </w:t>
            </w:r>
            <w:r>
              <w:rPr>
                <w:spacing w:val="-12"/>
              </w:rPr>
              <w:t>Н</w:t>
            </w:r>
            <w:r w:rsidRPr="002B4F1A">
              <w:rPr>
                <w:spacing w:val="-12"/>
              </w:rPr>
              <w:t>ОО.</w:t>
            </w:r>
          </w:p>
        </w:tc>
        <w:tc>
          <w:tcPr>
            <w:tcW w:w="1515" w:type="pct"/>
            <w:tcBorders>
              <w:bottom w:val="single" w:sz="8" w:space="0" w:color="auto"/>
              <w:right w:val="single" w:sz="8" w:space="0" w:color="auto"/>
            </w:tcBorders>
            <w:tcMar>
              <w:top w:w="0" w:type="dxa"/>
              <w:left w:w="108" w:type="dxa"/>
              <w:bottom w:w="0" w:type="dxa"/>
              <w:right w:w="108" w:type="dxa"/>
            </w:tcMar>
          </w:tcPr>
          <w:p w14:paraId="0DA3C53C" w14:textId="77777777" w:rsidR="00AC186B" w:rsidRPr="002B4F1A" w:rsidRDefault="00AC186B" w:rsidP="001C5C11">
            <w:r w:rsidRPr="002B4F1A">
              <w:t xml:space="preserve">Приказ об утверждении соответствующих локальных актов, локальные акты, учитывающие необходимость выплат стимулирующего </w:t>
            </w:r>
            <w:r>
              <w:t xml:space="preserve">и компенсационного </w:t>
            </w:r>
            <w:r w:rsidRPr="002B4F1A">
              <w:t xml:space="preserve">характера работникам </w:t>
            </w:r>
            <w:r>
              <w:t>Школы</w:t>
            </w:r>
            <w:r w:rsidRPr="002B4F1A">
              <w:t>, обеспечивающим реализацию ФГОС</w:t>
            </w:r>
            <w:r>
              <w:t>Н</w:t>
            </w:r>
            <w:r w:rsidRPr="002B4F1A">
              <w:t xml:space="preserve"> </w:t>
            </w:r>
            <w:r>
              <w:t>Н</w:t>
            </w:r>
            <w:r w:rsidRPr="002B4F1A">
              <w:t xml:space="preserve">ОО </w:t>
            </w:r>
            <w:r w:rsidRPr="002B4F1A">
              <w:rPr>
                <w:spacing w:val="-12"/>
              </w:rPr>
              <w:t xml:space="preserve">и ФООП </w:t>
            </w:r>
            <w:r>
              <w:rPr>
                <w:spacing w:val="-12"/>
              </w:rPr>
              <w:t>Н</w:t>
            </w:r>
            <w:r w:rsidRPr="002B4F1A">
              <w:rPr>
                <w:spacing w:val="-12"/>
              </w:rPr>
              <w:t>ОО.</w:t>
            </w:r>
          </w:p>
        </w:tc>
      </w:tr>
      <w:tr w:rsidR="00AC186B" w:rsidRPr="002B4F1A" w14:paraId="7F058C9B" w14:textId="77777777" w:rsidTr="001C5C11">
        <w:tc>
          <w:tcPr>
            <w:tcW w:w="1664" w:type="pct"/>
            <w:vMerge/>
            <w:tcBorders>
              <w:left w:val="single" w:sz="8" w:space="0" w:color="auto"/>
              <w:bottom w:val="single" w:sz="8" w:space="0" w:color="auto"/>
              <w:right w:val="single" w:sz="8" w:space="0" w:color="auto"/>
            </w:tcBorders>
            <w:tcMar>
              <w:top w:w="0" w:type="dxa"/>
              <w:left w:w="108" w:type="dxa"/>
              <w:bottom w:w="0" w:type="dxa"/>
              <w:right w:w="108" w:type="dxa"/>
            </w:tcMar>
          </w:tcPr>
          <w:p w14:paraId="45D1CBBF" w14:textId="77777777" w:rsidR="00AC186B" w:rsidRPr="002B4F1A" w:rsidRDefault="00AC186B" w:rsidP="001C5C11"/>
        </w:tc>
        <w:tc>
          <w:tcPr>
            <w:tcW w:w="1821" w:type="pct"/>
            <w:tcBorders>
              <w:bottom w:val="single" w:sz="8" w:space="0" w:color="auto"/>
              <w:right w:val="single" w:sz="8" w:space="0" w:color="auto"/>
            </w:tcBorders>
            <w:tcMar>
              <w:top w:w="0" w:type="dxa"/>
              <w:left w:w="108" w:type="dxa"/>
              <w:bottom w:w="0" w:type="dxa"/>
              <w:right w:w="108" w:type="dxa"/>
            </w:tcMar>
          </w:tcPr>
          <w:p w14:paraId="1C822905" w14:textId="77777777" w:rsidR="00AC186B" w:rsidRPr="002B4F1A" w:rsidRDefault="00AC186B" w:rsidP="001C5C11">
            <w:r w:rsidRPr="002B4F1A">
              <w:rPr>
                <w:spacing w:val="-12"/>
              </w:rPr>
              <w:t xml:space="preserve">Наличие дополнительных соглашений к трудовому договору с работниками ОУ, обеспечивающими реализацию ФГОС </w:t>
            </w:r>
            <w:r>
              <w:rPr>
                <w:spacing w:val="-12"/>
              </w:rPr>
              <w:t>НОО</w:t>
            </w:r>
            <w:r w:rsidRPr="002B4F1A">
              <w:rPr>
                <w:spacing w:val="-12"/>
              </w:rPr>
              <w:t xml:space="preserve">  и ФООП </w:t>
            </w:r>
            <w:r>
              <w:rPr>
                <w:spacing w:val="-12"/>
              </w:rPr>
              <w:t>НОО</w:t>
            </w:r>
            <w:r w:rsidRPr="002B4F1A">
              <w:rPr>
                <w:spacing w:val="-12"/>
              </w:rPr>
              <w:t>.</w:t>
            </w:r>
          </w:p>
        </w:tc>
        <w:tc>
          <w:tcPr>
            <w:tcW w:w="1515" w:type="pct"/>
            <w:tcBorders>
              <w:bottom w:val="single" w:sz="8" w:space="0" w:color="auto"/>
              <w:right w:val="single" w:sz="8" w:space="0" w:color="auto"/>
            </w:tcBorders>
            <w:tcMar>
              <w:top w:w="0" w:type="dxa"/>
              <w:left w:w="108" w:type="dxa"/>
              <w:bottom w:w="0" w:type="dxa"/>
              <w:right w:w="108" w:type="dxa"/>
            </w:tcMar>
          </w:tcPr>
          <w:p w14:paraId="486C54FF" w14:textId="77777777" w:rsidR="00AC186B" w:rsidRPr="002B4F1A" w:rsidRDefault="00AC186B" w:rsidP="001C5C11">
            <w:r w:rsidRPr="002B4F1A">
              <w:t xml:space="preserve">Дополнительные соглашения с работниками ОУ, обеспечивающими реализацию ФГОС </w:t>
            </w:r>
            <w:r>
              <w:t>НОО</w:t>
            </w:r>
            <w:r w:rsidRPr="002B4F1A">
              <w:t xml:space="preserve"> </w:t>
            </w:r>
            <w:r w:rsidRPr="002B4F1A">
              <w:rPr>
                <w:spacing w:val="-12"/>
              </w:rPr>
              <w:t xml:space="preserve">и ФООП </w:t>
            </w:r>
            <w:r>
              <w:rPr>
                <w:spacing w:val="-12"/>
              </w:rPr>
              <w:t>Н</w:t>
            </w:r>
            <w:r w:rsidRPr="002B4F1A">
              <w:rPr>
                <w:spacing w:val="-12"/>
              </w:rPr>
              <w:t>ОО.</w:t>
            </w:r>
          </w:p>
        </w:tc>
      </w:tr>
      <w:tr w:rsidR="00AC186B" w:rsidRPr="002B4F1A" w14:paraId="052DB073" w14:textId="77777777" w:rsidTr="001C5C11">
        <w:tc>
          <w:tcPr>
            <w:tcW w:w="1664" w:type="pct"/>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12F00B93" w14:textId="77777777" w:rsidR="00AC186B" w:rsidRPr="002B4F1A" w:rsidRDefault="00AC186B" w:rsidP="001C5C11">
            <w:r w:rsidRPr="002B4F1A">
              <w:t xml:space="preserve">Обеспечение реализации обязательной части ООП </w:t>
            </w:r>
            <w:r>
              <w:t>Н</w:t>
            </w:r>
            <w:r w:rsidRPr="002B4F1A">
              <w:t>ОО и части, формируемой участниками образовательного процесса вне зависимости от количества учебных дней в неделю</w:t>
            </w:r>
          </w:p>
        </w:tc>
        <w:tc>
          <w:tcPr>
            <w:tcW w:w="1821" w:type="pct"/>
            <w:tcBorders>
              <w:bottom w:val="single" w:sz="8" w:space="0" w:color="auto"/>
              <w:right w:val="single" w:sz="8" w:space="0" w:color="auto"/>
            </w:tcBorders>
            <w:tcMar>
              <w:top w:w="0" w:type="dxa"/>
              <w:left w:w="108" w:type="dxa"/>
              <w:bottom w:w="0" w:type="dxa"/>
              <w:right w:w="108" w:type="dxa"/>
            </w:tcMar>
          </w:tcPr>
          <w:p w14:paraId="1DF8C438" w14:textId="77777777" w:rsidR="00AC186B" w:rsidRPr="002B4F1A" w:rsidRDefault="00AC186B" w:rsidP="001C5C11">
            <w:r w:rsidRPr="002B4F1A">
              <w:t>Наличие инструментария для изучения образовательных потребностей и интересов обучающихся МБОУ и запросов родителей по использованию часов части учебного плана, формируемой участниками образовательных отношений</w:t>
            </w:r>
            <w:r>
              <w:t>,</w:t>
            </w:r>
            <w:r w:rsidRPr="002B4F1A">
              <w:t xml:space="preserve"> включая внеурочную деятельность</w:t>
            </w:r>
          </w:p>
        </w:tc>
        <w:tc>
          <w:tcPr>
            <w:tcW w:w="1515" w:type="pct"/>
            <w:tcBorders>
              <w:bottom w:val="single" w:sz="8" w:space="0" w:color="auto"/>
              <w:right w:val="single" w:sz="8" w:space="0" w:color="auto"/>
            </w:tcBorders>
            <w:tcMar>
              <w:top w:w="0" w:type="dxa"/>
              <w:left w:w="108" w:type="dxa"/>
              <w:bottom w:w="0" w:type="dxa"/>
              <w:right w:w="108" w:type="dxa"/>
            </w:tcMar>
          </w:tcPr>
          <w:p w14:paraId="6B8C6C90" w14:textId="77777777" w:rsidR="00AC186B" w:rsidRPr="002B4F1A" w:rsidRDefault="00AC186B" w:rsidP="001C5C11">
            <w:r w:rsidRPr="002B4F1A">
              <w:rPr>
                <w:spacing w:val="-8"/>
              </w:rPr>
              <w:t xml:space="preserve">Пакет материалов для проведения </w:t>
            </w:r>
            <w:r>
              <w:rPr>
                <w:spacing w:val="-8"/>
              </w:rPr>
              <w:t>анкетирования</w:t>
            </w:r>
            <w:r w:rsidRPr="002B4F1A">
              <w:rPr>
                <w:spacing w:val="-8"/>
              </w:rPr>
              <w:t xml:space="preserve"> для определения потребностей родителей в у</w:t>
            </w:r>
            <w:r>
              <w:rPr>
                <w:spacing w:val="-8"/>
              </w:rPr>
              <w:t>слугах Школы</w:t>
            </w:r>
            <w:r w:rsidRPr="002B4F1A">
              <w:rPr>
                <w:spacing w:val="-8"/>
              </w:rPr>
              <w:t xml:space="preserve"> по формированию учебного плана – части формируемой участниками образовательных отношений и плана внеурочной деятельности </w:t>
            </w:r>
            <w:r>
              <w:rPr>
                <w:spacing w:val="-8"/>
              </w:rPr>
              <w:t>Школы</w:t>
            </w:r>
          </w:p>
        </w:tc>
      </w:tr>
      <w:tr w:rsidR="00AC186B" w:rsidRPr="002B4F1A" w14:paraId="6A84E4BC" w14:textId="77777777" w:rsidTr="001C5C11">
        <w:tc>
          <w:tcPr>
            <w:tcW w:w="0" w:type="auto"/>
            <w:vMerge/>
            <w:tcBorders>
              <w:left w:val="single" w:sz="8" w:space="0" w:color="auto"/>
              <w:bottom w:val="single" w:sz="8" w:space="0" w:color="auto"/>
              <w:right w:val="single" w:sz="8" w:space="0" w:color="auto"/>
            </w:tcBorders>
            <w:vAlign w:val="center"/>
          </w:tcPr>
          <w:p w14:paraId="44D6E10D" w14:textId="77777777" w:rsidR="00AC186B" w:rsidRPr="002B4F1A" w:rsidRDefault="00AC186B" w:rsidP="001C5C11"/>
        </w:tc>
        <w:tc>
          <w:tcPr>
            <w:tcW w:w="1821" w:type="pct"/>
            <w:tcBorders>
              <w:bottom w:val="single" w:sz="8" w:space="0" w:color="auto"/>
              <w:right w:val="single" w:sz="8" w:space="0" w:color="auto"/>
            </w:tcBorders>
            <w:tcMar>
              <w:top w:w="0" w:type="dxa"/>
              <w:left w:w="108" w:type="dxa"/>
              <w:bottom w:w="0" w:type="dxa"/>
              <w:right w:w="108" w:type="dxa"/>
            </w:tcMar>
          </w:tcPr>
          <w:p w14:paraId="02848F2F" w14:textId="77777777" w:rsidR="00AC186B" w:rsidRPr="002B4F1A" w:rsidRDefault="00AC186B" w:rsidP="001C5C11">
            <w:r w:rsidRPr="002B4F1A">
              <w:rPr>
                <w:spacing w:val="-4"/>
              </w:rPr>
              <w:t>Наличие результатов анкетирования по изучению образовательных потребностей и интересов обучающихся и запросов родителей по использованию часов части учебного плана, формируемой участниками образовательных отношений</w:t>
            </w:r>
          </w:p>
        </w:tc>
        <w:tc>
          <w:tcPr>
            <w:tcW w:w="1515" w:type="pct"/>
            <w:tcBorders>
              <w:bottom w:val="single" w:sz="8" w:space="0" w:color="auto"/>
              <w:right w:val="single" w:sz="8" w:space="0" w:color="auto"/>
            </w:tcBorders>
            <w:tcMar>
              <w:top w:w="0" w:type="dxa"/>
              <w:left w:w="108" w:type="dxa"/>
              <w:bottom w:w="0" w:type="dxa"/>
              <w:right w:w="108" w:type="dxa"/>
            </w:tcMar>
          </w:tcPr>
          <w:p w14:paraId="3275C149" w14:textId="77777777" w:rsidR="00AC186B" w:rsidRPr="002B4F1A" w:rsidRDefault="00AC186B" w:rsidP="001C5C11">
            <w:r w:rsidRPr="002B4F1A">
              <w:t>Информационная справка по результатам анкетирования (1 раз в год)</w:t>
            </w:r>
          </w:p>
        </w:tc>
      </w:tr>
      <w:tr w:rsidR="00AC186B" w:rsidRPr="002B4F1A" w14:paraId="55F1F124" w14:textId="77777777" w:rsidTr="001C5C11">
        <w:tc>
          <w:tcPr>
            <w:tcW w:w="0" w:type="auto"/>
            <w:vMerge/>
            <w:tcBorders>
              <w:left w:val="single" w:sz="8" w:space="0" w:color="auto"/>
              <w:bottom w:val="single" w:sz="4" w:space="0" w:color="auto"/>
              <w:right w:val="single" w:sz="8" w:space="0" w:color="auto"/>
            </w:tcBorders>
            <w:vAlign w:val="center"/>
          </w:tcPr>
          <w:p w14:paraId="074801A0" w14:textId="77777777" w:rsidR="00AC186B" w:rsidRPr="002B4F1A" w:rsidRDefault="00AC186B" w:rsidP="001C5C11"/>
        </w:tc>
        <w:tc>
          <w:tcPr>
            <w:tcW w:w="1821" w:type="pct"/>
            <w:tcBorders>
              <w:bottom w:val="single" w:sz="4" w:space="0" w:color="auto"/>
              <w:right w:val="single" w:sz="8" w:space="0" w:color="auto"/>
            </w:tcBorders>
            <w:tcMar>
              <w:top w:w="0" w:type="dxa"/>
              <w:left w:w="108" w:type="dxa"/>
              <w:bottom w:w="0" w:type="dxa"/>
              <w:right w:w="108" w:type="dxa"/>
            </w:tcMar>
          </w:tcPr>
          <w:p w14:paraId="70731E3B" w14:textId="77777777" w:rsidR="00AC186B" w:rsidRPr="002B4F1A" w:rsidRDefault="00AC186B" w:rsidP="001C5C11">
            <w:r w:rsidRPr="002B4F1A">
              <w:rPr>
                <w:spacing w:val="-4"/>
              </w:rPr>
              <w:t>Наличие результатов анкетирования по изучению образовательных потребностей и интересов обучающихся и запросов родителей по направлениям и формам внеурочной деятельности</w:t>
            </w:r>
          </w:p>
        </w:tc>
        <w:tc>
          <w:tcPr>
            <w:tcW w:w="1515" w:type="pct"/>
            <w:tcBorders>
              <w:bottom w:val="single" w:sz="4" w:space="0" w:color="auto"/>
              <w:right w:val="single" w:sz="8" w:space="0" w:color="auto"/>
            </w:tcBorders>
            <w:tcMar>
              <w:top w:w="0" w:type="dxa"/>
              <w:left w:w="108" w:type="dxa"/>
              <w:bottom w:w="0" w:type="dxa"/>
              <w:right w:w="108" w:type="dxa"/>
            </w:tcMar>
          </w:tcPr>
          <w:p w14:paraId="0B5BA5BD" w14:textId="77777777" w:rsidR="00AC186B" w:rsidRPr="002B4F1A" w:rsidRDefault="00AC186B" w:rsidP="001C5C11">
            <w:r w:rsidRPr="002B4F1A">
              <w:t>Информационная справка по результатам анкетирования (1 раз в год)</w:t>
            </w:r>
          </w:p>
        </w:tc>
      </w:tr>
      <w:tr w:rsidR="00AC186B" w:rsidRPr="002B4F1A" w14:paraId="50EAD9C0" w14:textId="77777777" w:rsidTr="001C5C11">
        <w:tc>
          <w:tcPr>
            <w:tcW w:w="166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DBCD5BC" w14:textId="77777777" w:rsidR="00AC186B" w:rsidRPr="002B4F1A" w:rsidRDefault="00AC186B" w:rsidP="001C5C11">
            <w:r w:rsidRPr="002B4F1A">
              <w:t>Привлечение дополнительных финансовых средств</w:t>
            </w:r>
            <w:r>
              <w:t xml:space="preserve"> (платные образовательные услуги)</w:t>
            </w:r>
          </w:p>
        </w:tc>
        <w:tc>
          <w:tcPr>
            <w:tcW w:w="1821" w:type="pct"/>
            <w:tcBorders>
              <w:top w:val="single" w:sz="4" w:space="0" w:color="auto"/>
              <w:bottom w:val="single" w:sz="4" w:space="0" w:color="auto"/>
              <w:right w:val="single" w:sz="8" w:space="0" w:color="auto"/>
            </w:tcBorders>
            <w:tcMar>
              <w:top w:w="0" w:type="dxa"/>
              <w:left w:w="108" w:type="dxa"/>
              <w:bottom w:w="0" w:type="dxa"/>
              <w:right w:w="108" w:type="dxa"/>
            </w:tcMar>
          </w:tcPr>
          <w:p w14:paraId="1060571B" w14:textId="77777777" w:rsidR="00AC186B" w:rsidRPr="002B4F1A" w:rsidRDefault="00AC186B" w:rsidP="001C5C11">
            <w:r w:rsidRPr="002B4F1A">
              <w:rPr>
                <w:spacing w:val="-4"/>
              </w:rPr>
              <w:t> </w:t>
            </w:r>
          </w:p>
        </w:tc>
        <w:tc>
          <w:tcPr>
            <w:tcW w:w="1515" w:type="pct"/>
            <w:tcBorders>
              <w:top w:val="single" w:sz="4" w:space="0" w:color="auto"/>
              <w:bottom w:val="single" w:sz="4" w:space="0" w:color="auto"/>
              <w:right w:val="single" w:sz="8" w:space="0" w:color="auto"/>
            </w:tcBorders>
            <w:tcMar>
              <w:top w:w="0" w:type="dxa"/>
              <w:left w:w="108" w:type="dxa"/>
              <w:bottom w:w="0" w:type="dxa"/>
              <w:right w:w="108" w:type="dxa"/>
            </w:tcMar>
          </w:tcPr>
          <w:p w14:paraId="5AFA5710" w14:textId="77777777" w:rsidR="00AC186B" w:rsidRPr="002B4F1A" w:rsidRDefault="00AC186B" w:rsidP="001C5C11">
            <w:r w:rsidRPr="002B4F1A">
              <w:t xml:space="preserve">Информационная справка для публичного отчёта </w:t>
            </w:r>
            <w:r>
              <w:t>Школы</w:t>
            </w:r>
            <w:r w:rsidRPr="002B4F1A">
              <w:t xml:space="preserve"> (1 раз в год)</w:t>
            </w:r>
          </w:p>
        </w:tc>
      </w:tr>
      <w:tr w:rsidR="00AC186B" w:rsidRPr="002B4F1A" w14:paraId="2EDFE99C" w14:textId="77777777" w:rsidTr="001C5C11">
        <w:tc>
          <w:tcPr>
            <w:tcW w:w="166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5CB08BE4" w14:textId="77777777" w:rsidR="00AC186B" w:rsidRPr="002B4F1A" w:rsidRDefault="00AC186B" w:rsidP="001C5C11">
            <w:pPr>
              <w:jc w:val="both"/>
            </w:pPr>
            <w:r w:rsidRPr="002B4F1A">
              <w:t>Использование добровольных пожертвований и целевых взносов  физических и (или) юридических лиц</w:t>
            </w:r>
          </w:p>
        </w:tc>
        <w:tc>
          <w:tcPr>
            <w:tcW w:w="1821" w:type="pct"/>
            <w:tcBorders>
              <w:top w:val="single" w:sz="4" w:space="0" w:color="auto"/>
              <w:bottom w:val="single" w:sz="8" w:space="0" w:color="auto"/>
              <w:right w:val="single" w:sz="8" w:space="0" w:color="auto"/>
            </w:tcBorders>
            <w:tcMar>
              <w:top w:w="0" w:type="dxa"/>
              <w:left w:w="108" w:type="dxa"/>
              <w:bottom w:w="0" w:type="dxa"/>
              <w:right w:w="108" w:type="dxa"/>
            </w:tcMar>
          </w:tcPr>
          <w:p w14:paraId="7BF38E4E" w14:textId="77777777" w:rsidR="00AC186B" w:rsidRPr="002B4F1A" w:rsidRDefault="00AC186B" w:rsidP="001C5C11">
            <w:r w:rsidRPr="002B4F1A">
              <w:rPr>
                <w:spacing w:val="-4"/>
              </w:rPr>
              <w:t> </w:t>
            </w:r>
          </w:p>
        </w:tc>
        <w:tc>
          <w:tcPr>
            <w:tcW w:w="1515" w:type="pct"/>
            <w:tcBorders>
              <w:top w:val="single" w:sz="4" w:space="0" w:color="auto"/>
              <w:bottom w:val="single" w:sz="8" w:space="0" w:color="auto"/>
              <w:right w:val="single" w:sz="8" w:space="0" w:color="auto"/>
            </w:tcBorders>
            <w:tcMar>
              <w:top w:w="0" w:type="dxa"/>
              <w:left w:w="108" w:type="dxa"/>
              <w:bottom w:w="0" w:type="dxa"/>
              <w:right w:w="108" w:type="dxa"/>
            </w:tcMar>
          </w:tcPr>
          <w:p w14:paraId="49A7366E" w14:textId="77777777" w:rsidR="00AC186B" w:rsidRPr="002B4F1A" w:rsidRDefault="00AC186B" w:rsidP="001C5C11">
            <w:r w:rsidRPr="002B4F1A">
              <w:t xml:space="preserve">Информационная справка для публичного отчёта </w:t>
            </w:r>
            <w:r>
              <w:t>Школы</w:t>
            </w:r>
            <w:r w:rsidRPr="002B4F1A">
              <w:t xml:space="preserve"> (1 раз в год)</w:t>
            </w:r>
          </w:p>
        </w:tc>
      </w:tr>
    </w:tbl>
    <w:p w14:paraId="5F11E2BB" w14:textId="77777777" w:rsidR="00AC186B" w:rsidRPr="006B25D6" w:rsidRDefault="00AC186B" w:rsidP="00AC186B">
      <w:pPr>
        <w:pStyle w:val="712"/>
        <w:shd w:val="clear" w:color="auto" w:fill="auto"/>
        <w:tabs>
          <w:tab w:val="left" w:pos="1472"/>
        </w:tabs>
        <w:spacing w:line="317" w:lineRule="exact"/>
        <w:ind w:firstLine="0"/>
        <w:rPr>
          <w:lang w:val="ru-RU"/>
        </w:rPr>
      </w:pPr>
    </w:p>
    <w:p w14:paraId="4C3410B3" w14:textId="77777777" w:rsidR="00AC186B" w:rsidRPr="006B25D6" w:rsidRDefault="00AC186B" w:rsidP="00AC186B">
      <w:pPr>
        <w:tabs>
          <w:tab w:val="left" w:pos="1495"/>
        </w:tabs>
        <w:ind w:left="142"/>
        <w:jc w:val="center"/>
        <w:rPr>
          <w:b/>
          <w:sz w:val="26"/>
        </w:rPr>
      </w:pPr>
      <w:r w:rsidRPr="006B25D6">
        <w:rPr>
          <w:b/>
          <w:sz w:val="26"/>
        </w:rPr>
        <w:t>3.</w:t>
      </w:r>
      <w:r>
        <w:rPr>
          <w:b/>
          <w:sz w:val="26"/>
        </w:rPr>
        <w:t xml:space="preserve"> 5.</w:t>
      </w:r>
      <w:r w:rsidRPr="006B25D6">
        <w:rPr>
          <w:b/>
          <w:sz w:val="26"/>
        </w:rPr>
        <w:t>Финансовое обеспечение реализации основной образовательной</w:t>
      </w:r>
      <w:r w:rsidRPr="006B25D6">
        <w:rPr>
          <w:b/>
          <w:spacing w:val="-5"/>
          <w:sz w:val="26"/>
        </w:rPr>
        <w:t xml:space="preserve"> </w:t>
      </w:r>
      <w:r w:rsidRPr="006B25D6">
        <w:rPr>
          <w:b/>
          <w:sz w:val="26"/>
        </w:rPr>
        <w:t>программы.</w:t>
      </w:r>
    </w:p>
    <w:p w14:paraId="04718B08" w14:textId="77777777" w:rsidR="00AC186B" w:rsidRPr="002338E5" w:rsidRDefault="00AC186B" w:rsidP="00AC186B">
      <w:pPr>
        <w:pStyle w:val="a3"/>
        <w:ind w:left="393" w:right="240" w:firstLine="453"/>
      </w:pPr>
      <w:r w:rsidRPr="002338E5">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w:t>
      </w:r>
    </w:p>
    <w:p w14:paraId="12EF69E1" w14:textId="77777777" w:rsidR="00AC186B" w:rsidRPr="002338E5" w:rsidRDefault="00AC186B" w:rsidP="00AC186B">
      <w:pPr>
        <w:pStyle w:val="a3"/>
        <w:ind w:left="393" w:right="240" w:firstLine="453"/>
      </w:pPr>
      <w:r w:rsidRPr="002338E5">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14:paraId="05BDAA85" w14:textId="77777777" w:rsidR="00AC186B" w:rsidRPr="002338E5" w:rsidRDefault="00AC186B" w:rsidP="00AC186B">
      <w:pPr>
        <w:pStyle w:val="a3"/>
        <w:ind w:left="393" w:right="240" w:firstLine="453"/>
      </w:pPr>
      <w:r w:rsidRPr="002338E5">
        <w:t>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14:paraId="58435242" w14:textId="77777777" w:rsidR="00AC186B" w:rsidRPr="002338E5" w:rsidRDefault="00AC186B" w:rsidP="00AC186B">
      <w:pPr>
        <w:pStyle w:val="a3"/>
        <w:ind w:left="393" w:right="240" w:firstLine="453"/>
      </w:pPr>
      <w:r w:rsidRPr="002338E5">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При этом 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услуг в сфере начального общего образования детей и взрослых, применяемых при расчёте объёма субсидии на финансовое обеспечение выполнения муниципального задания на оказание муниципальных услуг (выполнение работ) муниципальным учреждением.</w:t>
      </w:r>
    </w:p>
    <w:p w14:paraId="29B792AF" w14:textId="77777777" w:rsidR="00AC186B" w:rsidRPr="002338E5" w:rsidRDefault="00AC186B" w:rsidP="00AC186B">
      <w:pPr>
        <w:pStyle w:val="a3"/>
        <w:ind w:left="393" w:right="240" w:firstLine="453"/>
      </w:pPr>
      <w:r w:rsidRPr="002338E5">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14:paraId="0282FBD9" w14:textId="77777777" w:rsidR="00AC186B" w:rsidRPr="002338E5" w:rsidRDefault="00AC186B" w:rsidP="00AC186B">
      <w:pPr>
        <w:pStyle w:val="a3"/>
        <w:ind w:left="393" w:right="240" w:firstLine="453"/>
      </w:pPr>
      <w:r w:rsidRPr="002338E5">
        <w:t>1)</w:t>
      </w:r>
      <w:r w:rsidRPr="002338E5">
        <w:tab/>
        <w:t>расходы на оплату труда работников, участвующих в разработке и реализации образовательной программы начального общего образования;</w:t>
      </w:r>
    </w:p>
    <w:p w14:paraId="7604771D" w14:textId="77777777" w:rsidR="00AC186B" w:rsidRPr="002338E5" w:rsidRDefault="00AC186B" w:rsidP="00AC186B">
      <w:pPr>
        <w:pStyle w:val="a3"/>
        <w:ind w:left="393" w:right="240" w:firstLine="453"/>
      </w:pPr>
      <w:r w:rsidRPr="002338E5">
        <w:t>2)</w:t>
      </w:r>
      <w:r w:rsidRPr="002338E5">
        <w:tab/>
        <w:t>расходы на приобретение учебников и учебных пособий, средств обучения;</w:t>
      </w:r>
    </w:p>
    <w:p w14:paraId="245A9816" w14:textId="77777777" w:rsidR="00AC186B" w:rsidRPr="002338E5" w:rsidRDefault="00AC186B" w:rsidP="00AC186B">
      <w:pPr>
        <w:pStyle w:val="a3"/>
        <w:ind w:left="393" w:right="240" w:firstLine="453"/>
      </w:pPr>
      <w:r w:rsidRPr="002338E5">
        <w:t>3)</w:t>
      </w:r>
      <w:r w:rsidRPr="002338E5">
        <w:tab/>
        <w:t>прочие расходы (за исключением расходов на содержание зданий и оплату коммунальных услуг, осуществляемых из местных бюджетов).</w:t>
      </w:r>
    </w:p>
    <w:p w14:paraId="42895AD6" w14:textId="77777777" w:rsidR="00AC186B" w:rsidRPr="002338E5" w:rsidRDefault="00AC186B" w:rsidP="00AC186B">
      <w:pPr>
        <w:pStyle w:val="a3"/>
        <w:ind w:left="393" w:right="240" w:firstLine="453"/>
      </w:pPr>
      <w:r w:rsidRPr="002338E5">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14:paraId="2A6E8B3A" w14:textId="77777777" w:rsidR="00AC186B" w:rsidRPr="002338E5" w:rsidRDefault="00AC186B" w:rsidP="00AC186B">
      <w:pPr>
        <w:pStyle w:val="a3"/>
        <w:ind w:left="393" w:right="240" w:firstLine="453"/>
      </w:pPr>
      <w:r w:rsidRPr="002338E5">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14:paraId="6DDFEE7C" w14:textId="77777777" w:rsidR="00AC186B" w:rsidRPr="002338E5" w:rsidRDefault="00AC186B" w:rsidP="00AC186B">
      <w:pPr>
        <w:pStyle w:val="a3"/>
        <w:ind w:left="393" w:right="240" w:firstLine="453"/>
      </w:pPr>
      <w:r w:rsidRPr="002338E5">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14:paraId="42CCF0A6" w14:textId="77777777" w:rsidR="00AC186B" w:rsidRPr="002338E5" w:rsidRDefault="00AC186B" w:rsidP="00AC186B">
      <w:pPr>
        <w:pStyle w:val="a3"/>
        <w:ind w:left="393" w:right="240" w:firstLine="453"/>
      </w:pPr>
      <w:r w:rsidRPr="002338E5">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4B38F5D5" w14:textId="77777777" w:rsidR="00AC186B" w:rsidRPr="002338E5" w:rsidRDefault="00AC186B" w:rsidP="00AC186B">
      <w:pPr>
        <w:pStyle w:val="a3"/>
        <w:ind w:left="393" w:right="240" w:firstLine="453"/>
      </w:pPr>
      <w:r w:rsidRPr="002338E5">
        <w:t>Нормативные затраты на оказание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633BCAF0" w14:textId="77777777" w:rsidR="00AC186B" w:rsidRPr="002338E5" w:rsidRDefault="00AC186B" w:rsidP="00AC186B">
      <w:pPr>
        <w:pStyle w:val="a3"/>
        <w:ind w:left="393" w:right="240" w:firstLine="453"/>
      </w:pPr>
      <w:r w:rsidRPr="002338E5">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14:paraId="07E53BDF" w14:textId="77777777" w:rsidR="00AC186B" w:rsidRPr="002338E5" w:rsidRDefault="00AC186B" w:rsidP="00AC186B">
      <w:pPr>
        <w:pStyle w:val="a3"/>
        <w:ind w:left="393" w:right="240" w:firstLine="453"/>
      </w:pPr>
      <w:r w:rsidRPr="002338E5">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003695F5" w14:textId="77777777" w:rsidR="00AC186B" w:rsidRPr="002338E5" w:rsidRDefault="00AC186B" w:rsidP="00AC186B">
      <w:pPr>
        <w:pStyle w:val="a3"/>
        <w:ind w:left="391" w:right="238" w:firstLine="454"/>
      </w:pPr>
      <w:r w:rsidRPr="002338E5">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49239778" w14:textId="77777777" w:rsidR="00AC186B" w:rsidRPr="002338E5" w:rsidRDefault="00AC186B" w:rsidP="00AC186B">
      <w:pPr>
        <w:pStyle w:val="a3"/>
        <w:ind w:left="391" w:right="238" w:firstLine="454"/>
      </w:pPr>
      <w:r w:rsidRPr="002338E5">
        <w:t>Образовательная организация самостоятельно определяет:</w:t>
      </w:r>
    </w:p>
    <w:p w14:paraId="7576AAA9" w14:textId="77777777" w:rsidR="00AC186B" w:rsidRPr="002338E5" w:rsidRDefault="00AC186B" w:rsidP="00AC186B">
      <w:pPr>
        <w:pStyle w:val="a3"/>
        <w:ind w:left="391" w:right="238" w:firstLine="35"/>
      </w:pPr>
      <w:r w:rsidRPr="002338E5">
        <w:t>1)</w:t>
      </w:r>
      <w:r w:rsidRPr="002338E5">
        <w:tab/>
        <w:t>соотношение базовой и стимулирующей частей фонда оплаты труда;</w:t>
      </w:r>
    </w:p>
    <w:p w14:paraId="647E1C57" w14:textId="77777777" w:rsidR="00AC186B" w:rsidRPr="002338E5" w:rsidRDefault="00AC186B" w:rsidP="00AC186B">
      <w:pPr>
        <w:pStyle w:val="a3"/>
        <w:ind w:left="391" w:right="238" w:firstLine="35"/>
      </w:pPr>
      <w:r w:rsidRPr="002338E5">
        <w:t>2)</w:t>
      </w:r>
      <w:r w:rsidRPr="002338E5">
        <w:tab/>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551214B0" w14:textId="77777777" w:rsidR="00AC186B" w:rsidRPr="002338E5" w:rsidRDefault="00AC186B" w:rsidP="00AC186B">
      <w:pPr>
        <w:pStyle w:val="a3"/>
        <w:ind w:left="391" w:right="238" w:firstLine="35"/>
      </w:pPr>
      <w:r w:rsidRPr="002338E5">
        <w:t>3)</w:t>
      </w:r>
      <w:r w:rsidRPr="002338E5">
        <w:tab/>
        <w:t>соотношение общей и специальной частей внутри базовой части фонда оплаты труда;</w:t>
      </w:r>
    </w:p>
    <w:p w14:paraId="31B09109" w14:textId="77777777" w:rsidR="00AC186B" w:rsidRPr="002338E5" w:rsidRDefault="00AC186B" w:rsidP="00AC186B">
      <w:pPr>
        <w:pStyle w:val="a3"/>
        <w:ind w:left="391" w:right="238" w:firstLine="35"/>
      </w:pPr>
      <w:r w:rsidRPr="002338E5">
        <w:t>4)</w:t>
      </w:r>
      <w:r w:rsidRPr="002338E5">
        <w:tab/>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5DB8CBBA" w14:textId="77777777" w:rsidR="00AC186B" w:rsidRPr="002338E5" w:rsidRDefault="00AC186B" w:rsidP="00AC186B">
      <w:pPr>
        <w:pStyle w:val="a3"/>
        <w:ind w:left="391" w:right="238" w:firstLine="454"/>
      </w:pPr>
      <w:r w:rsidRPr="002338E5">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14:paraId="156C8706" w14:textId="77777777" w:rsidR="00AC186B" w:rsidRPr="002338E5" w:rsidRDefault="00AC186B" w:rsidP="00AC186B">
      <w:pPr>
        <w:pStyle w:val="a3"/>
        <w:ind w:left="393" w:right="240" w:firstLine="453"/>
      </w:pPr>
      <w:r w:rsidRPr="002338E5">
        <w:t>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7F84AC98" w14:textId="77777777" w:rsidR="00AC186B" w:rsidRPr="002338E5" w:rsidRDefault="00AC186B" w:rsidP="00AC186B">
      <w:pPr>
        <w:pStyle w:val="a3"/>
        <w:ind w:left="393" w:right="240" w:firstLine="453"/>
      </w:pPr>
      <w:r w:rsidRPr="002338E5">
        <w:t>Взаимодействие осуществляется:</w:t>
      </w:r>
    </w:p>
    <w:p w14:paraId="1FDE44FF" w14:textId="77777777" w:rsidR="00AC186B" w:rsidRPr="002338E5" w:rsidRDefault="00AC186B" w:rsidP="00AC186B">
      <w:pPr>
        <w:pStyle w:val="a3"/>
        <w:ind w:left="393" w:right="240" w:firstLine="453"/>
      </w:pPr>
      <w:r w:rsidRPr="002338E5">
        <w:t>1)</w:t>
      </w:r>
      <w:r w:rsidRPr="002338E5">
        <w:tab/>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2D09B531" w14:textId="77777777" w:rsidR="00AC186B" w:rsidRPr="002338E5" w:rsidRDefault="00AC186B" w:rsidP="00AC186B">
      <w:pPr>
        <w:pStyle w:val="a3"/>
        <w:ind w:left="393" w:right="240" w:firstLine="453"/>
      </w:pPr>
      <w:r w:rsidRPr="002338E5">
        <w:t>2)</w:t>
      </w:r>
      <w:r w:rsidRPr="002338E5">
        <w:tab/>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6878E85F" w14:textId="77777777" w:rsidR="00AC186B" w:rsidRPr="002338E5" w:rsidRDefault="00AC186B" w:rsidP="00AC186B">
      <w:pPr>
        <w:pStyle w:val="a3"/>
        <w:ind w:left="393" w:right="240" w:firstLine="453"/>
      </w:pPr>
      <w:r w:rsidRPr="002338E5">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14:paraId="017780F9" w14:textId="77777777" w:rsidR="00AC186B" w:rsidRPr="002338E5" w:rsidRDefault="00AC186B" w:rsidP="00AC186B">
      <w:pPr>
        <w:pStyle w:val="a3"/>
        <w:ind w:left="393" w:right="225" w:firstLine="453"/>
      </w:pPr>
      <w:r w:rsidRPr="002338E5">
        <w:t>Финансовое обеспечение задания учредителя по реализации образовательной программы начального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14:paraId="609B789E" w14:textId="77777777" w:rsidR="00AC186B" w:rsidRPr="002338E5" w:rsidRDefault="00AC186B" w:rsidP="00AC186B">
      <w:pPr>
        <w:pStyle w:val="a3"/>
        <w:ind w:left="393" w:right="236" w:firstLine="453"/>
      </w:pPr>
      <w:r w:rsidRPr="002338E5">
        <w:t>Формирование структуры и определение объемов финансирования на реализацию государственных гарантий прав граждан на получение общедоступного и бесплатного начального общего образования осуществляются по принципу нормативного подушевого финансирования. Расчетный подушевой норматив включает:</w:t>
      </w:r>
    </w:p>
    <w:p w14:paraId="476F2D06" w14:textId="77777777" w:rsidR="00AC186B" w:rsidRPr="002338E5" w:rsidRDefault="00AC186B" w:rsidP="00AC186B">
      <w:pPr>
        <w:pStyle w:val="a3"/>
        <w:ind w:left="393"/>
        <w:jc w:val="left"/>
      </w:pPr>
      <w:r w:rsidRPr="002338E5">
        <w:t>- расходы на оплату труда работников школы, включая компенсации и выплаты.</w:t>
      </w:r>
    </w:p>
    <w:p w14:paraId="0F1F2C81" w14:textId="77777777" w:rsidR="00AC186B" w:rsidRPr="002338E5" w:rsidRDefault="00AC186B" w:rsidP="00AC186B">
      <w:pPr>
        <w:pStyle w:val="a3"/>
        <w:ind w:left="393" w:right="550"/>
        <w:jc w:val="left"/>
      </w:pPr>
      <w:r w:rsidRPr="002338E5">
        <w:t>-расходы, связанные с обучением, повышением квалификации, самообразованием педагогических административно-управленческих</w:t>
      </w:r>
      <w:r w:rsidRPr="002338E5">
        <w:rPr>
          <w:spacing w:val="63"/>
        </w:rPr>
        <w:t xml:space="preserve"> </w:t>
      </w:r>
      <w:r w:rsidRPr="002338E5">
        <w:t>работников.</w:t>
      </w:r>
    </w:p>
    <w:p w14:paraId="39FB04DD" w14:textId="77777777" w:rsidR="00AC186B" w:rsidRPr="002338E5" w:rsidRDefault="00AC186B" w:rsidP="00AC186B">
      <w:pPr>
        <w:pStyle w:val="a3"/>
        <w:ind w:left="393" w:right="250"/>
        <w:jc w:val="left"/>
      </w:pPr>
      <w:r w:rsidRPr="002338E5">
        <w:t>-расходы на учебно-методическое и информационное обеспечение образовательного процесса (учебники и учебные пособия, учебно-методическую литературу, технические средства обучения и др.).</w:t>
      </w:r>
    </w:p>
    <w:p w14:paraId="6DF66E5F" w14:textId="77777777" w:rsidR="00AC186B" w:rsidRPr="002338E5" w:rsidRDefault="00AC186B" w:rsidP="00AC186B">
      <w:pPr>
        <w:pStyle w:val="a3"/>
        <w:ind w:left="393"/>
        <w:jc w:val="left"/>
      </w:pPr>
      <w:r w:rsidRPr="002338E5">
        <w:t>-затраты на приобретение расходных материалов.</w:t>
      </w:r>
    </w:p>
    <w:p w14:paraId="5BF4066D" w14:textId="31858F87" w:rsidR="006E21D0" w:rsidRPr="006E21D0" w:rsidRDefault="00AC186B" w:rsidP="006E21D0">
      <w:pPr>
        <w:pStyle w:val="a3"/>
        <w:ind w:left="393"/>
        <w:jc w:val="left"/>
        <w:sectPr w:rsidR="006E21D0" w:rsidRPr="006E21D0" w:rsidSect="003E6EBD">
          <w:footnotePr>
            <w:numFmt w:val="upperRoman"/>
          </w:footnotePr>
          <w:type w:val="continuous"/>
          <w:pgSz w:w="11900" w:h="16840"/>
          <w:pgMar w:top="1300" w:right="121" w:bottom="1151" w:left="869" w:header="0" w:footer="3" w:gutter="0"/>
          <w:cols w:space="720"/>
          <w:noEndnote/>
          <w:docGrid w:linePitch="360"/>
        </w:sectPr>
      </w:pPr>
      <w:r w:rsidRPr="002338E5">
        <w:t>-хозяйственные расходы</w:t>
      </w:r>
    </w:p>
    <w:p w14:paraId="2CACD7FD" w14:textId="77777777" w:rsidR="006E21D0" w:rsidRDefault="006E21D0" w:rsidP="006E21D0">
      <w:pPr>
        <w:pStyle w:val="1f0"/>
        <w:shd w:val="clear" w:color="auto" w:fill="auto"/>
        <w:tabs>
          <w:tab w:val="left" w:pos="1098"/>
        </w:tabs>
        <w:spacing w:after="220"/>
        <w:ind w:firstLine="0"/>
        <w:rPr>
          <w:b/>
          <w:sz w:val="26"/>
        </w:rPr>
      </w:pPr>
    </w:p>
    <w:p w14:paraId="028A867B" w14:textId="6A1EEC67" w:rsidR="006E21D0" w:rsidRPr="006B25D6" w:rsidRDefault="006E21D0" w:rsidP="006E21D0">
      <w:pPr>
        <w:pStyle w:val="1f0"/>
        <w:shd w:val="clear" w:color="auto" w:fill="auto"/>
        <w:tabs>
          <w:tab w:val="left" w:pos="1098"/>
        </w:tabs>
        <w:spacing w:after="220"/>
        <w:ind w:firstLine="0"/>
        <w:jc w:val="center"/>
        <w:rPr>
          <w:b/>
          <w:sz w:val="26"/>
        </w:rPr>
      </w:pPr>
      <w:r>
        <w:rPr>
          <w:b/>
          <w:sz w:val="26"/>
        </w:rPr>
        <w:t>4.4.</w:t>
      </w:r>
      <w:r w:rsidRPr="006B25D6">
        <w:rPr>
          <w:b/>
          <w:sz w:val="26"/>
        </w:rPr>
        <w:t>Информационно – методические условия реализации основной</w:t>
      </w:r>
      <w:r w:rsidRPr="006B25D6">
        <w:rPr>
          <w:b/>
          <w:spacing w:val="-6"/>
          <w:sz w:val="26"/>
        </w:rPr>
        <w:t xml:space="preserve"> </w:t>
      </w:r>
      <w:r w:rsidRPr="006B25D6">
        <w:rPr>
          <w:b/>
          <w:sz w:val="26"/>
        </w:rPr>
        <w:t>образовательной</w:t>
      </w:r>
    </w:p>
    <w:p w14:paraId="1755CDB1" w14:textId="496E9089" w:rsidR="006E21D0" w:rsidRPr="00AC186B" w:rsidRDefault="006E21D0" w:rsidP="006E21D0">
      <w:pPr>
        <w:widowControl/>
        <w:autoSpaceDE/>
        <w:autoSpaceDN/>
        <w:spacing w:after="160" w:line="276" w:lineRule="auto"/>
        <w:ind w:left="1473"/>
        <w:rPr>
          <w:b/>
          <w:sz w:val="26"/>
          <w:szCs w:val="26"/>
          <w:lang w:bidi="ar-SA"/>
        </w:rPr>
      </w:pPr>
      <w:r>
        <w:rPr>
          <w:b/>
          <w:sz w:val="26"/>
          <w:szCs w:val="26"/>
          <w:lang w:bidi="ar-SA"/>
        </w:rPr>
        <w:t xml:space="preserve">               </w:t>
      </w:r>
      <w:r w:rsidRPr="00AC186B">
        <w:rPr>
          <w:b/>
          <w:sz w:val="26"/>
          <w:szCs w:val="26"/>
          <w:lang w:bidi="ar-SA"/>
        </w:rPr>
        <w:t>Перечень учебников, используемых в образовательном процессе МБОУ «</w:t>
      </w:r>
      <w:r>
        <w:rPr>
          <w:b/>
          <w:sz w:val="26"/>
          <w:szCs w:val="26"/>
          <w:lang w:bidi="ar-SA"/>
        </w:rPr>
        <w:t>Школа № 79</w:t>
      </w:r>
      <w:r w:rsidRPr="00AC186B">
        <w:rPr>
          <w:b/>
          <w:sz w:val="26"/>
          <w:szCs w:val="26"/>
          <w:lang w:bidi="ar-SA"/>
        </w:rPr>
        <w:t>»</w:t>
      </w:r>
    </w:p>
    <w:p w14:paraId="51C0AAD6" w14:textId="77777777" w:rsidR="006E21D0" w:rsidRPr="00AC186B" w:rsidRDefault="006E21D0" w:rsidP="006E21D0">
      <w:pPr>
        <w:widowControl/>
        <w:autoSpaceDE/>
        <w:autoSpaceDN/>
        <w:ind w:left="1474"/>
        <w:jc w:val="center"/>
        <w:rPr>
          <w:b/>
          <w:sz w:val="26"/>
          <w:szCs w:val="26"/>
          <w:lang w:bidi="ar-SA"/>
        </w:rPr>
      </w:pPr>
      <w:r w:rsidRPr="00AC186B">
        <w:rPr>
          <w:b/>
          <w:sz w:val="26"/>
          <w:szCs w:val="26"/>
          <w:lang w:bidi="ar-SA"/>
        </w:rPr>
        <w:t>в 2025 – 2026 учебном году</w:t>
      </w:r>
    </w:p>
    <w:p w14:paraId="6766B2AD" w14:textId="77777777" w:rsidR="006E21D0" w:rsidRPr="00AC186B" w:rsidRDefault="006E21D0" w:rsidP="006E21D0">
      <w:pPr>
        <w:widowControl/>
        <w:autoSpaceDE/>
        <w:autoSpaceDN/>
        <w:jc w:val="center"/>
        <w:rPr>
          <w:b/>
          <w:sz w:val="26"/>
          <w:szCs w:val="26"/>
          <w:lang w:bidi="ar-SA"/>
        </w:rPr>
      </w:pPr>
      <w:r w:rsidRPr="00AC186B">
        <w:rPr>
          <w:b/>
          <w:sz w:val="26"/>
          <w:szCs w:val="26"/>
          <w:lang w:bidi="ar-SA"/>
        </w:rPr>
        <w:t>Уровень образования - начальное общее образование</w:t>
      </w:r>
    </w:p>
    <w:p w14:paraId="69E17601" w14:textId="77777777" w:rsidR="006E21D0" w:rsidRPr="00AC186B" w:rsidRDefault="006E21D0" w:rsidP="006E21D0">
      <w:pPr>
        <w:widowControl/>
        <w:autoSpaceDE/>
        <w:autoSpaceDN/>
        <w:rPr>
          <w:sz w:val="26"/>
          <w:szCs w:val="26"/>
          <w:lang w:bidi="ar-SA"/>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1"/>
        <w:gridCol w:w="2598"/>
        <w:gridCol w:w="3213"/>
        <w:gridCol w:w="47"/>
        <w:gridCol w:w="796"/>
        <w:gridCol w:w="55"/>
        <w:gridCol w:w="2551"/>
        <w:gridCol w:w="2268"/>
        <w:gridCol w:w="301"/>
        <w:gridCol w:w="1542"/>
      </w:tblGrid>
      <w:tr w:rsidR="006E21D0" w:rsidRPr="00AC186B" w14:paraId="7BEE7E8F" w14:textId="77777777" w:rsidTr="001C5C11">
        <w:tc>
          <w:tcPr>
            <w:tcW w:w="1621" w:type="dxa"/>
          </w:tcPr>
          <w:p w14:paraId="0978F86E" w14:textId="77777777" w:rsidR="006E21D0" w:rsidRPr="00AC186B" w:rsidRDefault="006E21D0" w:rsidP="001C5C11">
            <w:pPr>
              <w:widowControl/>
              <w:autoSpaceDE/>
              <w:autoSpaceDN/>
              <w:rPr>
                <w:b/>
                <w:sz w:val="21"/>
                <w:szCs w:val="21"/>
                <w:lang w:bidi="ar-SA"/>
              </w:rPr>
            </w:pPr>
            <w:r w:rsidRPr="00AC186B">
              <w:rPr>
                <w:b/>
                <w:color w:val="000000"/>
                <w:sz w:val="21"/>
                <w:szCs w:val="21"/>
                <w:lang w:bidi="ar-SA"/>
              </w:rPr>
              <w:t>Порядковый номер учебника в ФП</w:t>
            </w:r>
          </w:p>
        </w:tc>
        <w:tc>
          <w:tcPr>
            <w:tcW w:w="2598" w:type="dxa"/>
          </w:tcPr>
          <w:p w14:paraId="00DF554D" w14:textId="77777777" w:rsidR="006E21D0" w:rsidRPr="00AC186B" w:rsidRDefault="006E21D0" w:rsidP="001C5C11">
            <w:pPr>
              <w:widowControl/>
              <w:autoSpaceDE/>
              <w:autoSpaceDN/>
              <w:rPr>
                <w:b/>
                <w:sz w:val="21"/>
                <w:szCs w:val="21"/>
                <w:lang w:bidi="ar-SA"/>
              </w:rPr>
            </w:pPr>
            <w:r w:rsidRPr="00AC186B">
              <w:rPr>
                <w:b/>
                <w:color w:val="000000"/>
                <w:sz w:val="21"/>
                <w:szCs w:val="21"/>
                <w:lang w:bidi="ar-SA"/>
              </w:rPr>
              <w:t>Наименование учебника</w:t>
            </w:r>
          </w:p>
        </w:tc>
        <w:tc>
          <w:tcPr>
            <w:tcW w:w="3213" w:type="dxa"/>
          </w:tcPr>
          <w:p w14:paraId="12D82D70" w14:textId="77777777" w:rsidR="006E21D0" w:rsidRPr="00AC186B" w:rsidRDefault="006E21D0" w:rsidP="001C5C11">
            <w:pPr>
              <w:widowControl/>
              <w:autoSpaceDE/>
              <w:autoSpaceDN/>
              <w:rPr>
                <w:b/>
                <w:sz w:val="21"/>
                <w:szCs w:val="21"/>
                <w:lang w:bidi="ar-SA"/>
              </w:rPr>
            </w:pPr>
            <w:r w:rsidRPr="00AC186B">
              <w:rPr>
                <w:b/>
                <w:color w:val="000000"/>
                <w:sz w:val="21"/>
                <w:szCs w:val="21"/>
                <w:lang w:bidi="ar-SA"/>
              </w:rPr>
              <w:t>Автор/авторский коллектив</w:t>
            </w:r>
          </w:p>
        </w:tc>
        <w:tc>
          <w:tcPr>
            <w:tcW w:w="843" w:type="dxa"/>
            <w:gridSpan w:val="2"/>
          </w:tcPr>
          <w:p w14:paraId="0A53D997" w14:textId="77777777" w:rsidR="006E21D0" w:rsidRPr="00AC186B" w:rsidRDefault="006E21D0" w:rsidP="001C5C11">
            <w:pPr>
              <w:widowControl/>
              <w:autoSpaceDE/>
              <w:autoSpaceDN/>
              <w:rPr>
                <w:b/>
                <w:sz w:val="21"/>
                <w:szCs w:val="21"/>
                <w:lang w:bidi="ar-SA"/>
              </w:rPr>
            </w:pPr>
            <w:r w:rsidRPr="00AC186B">
              <w:rPr>
                <w:b/>
                <w:sz w:val="21"/>
                <w:szCs w:val="21"/>
                <w:lang w:bidi="ar-SA"/>
              </w:rPr>
              <w:t>класс</w:t>
            </w:r>
          </w:p>
        </w:tc>
        <w:tc>
          <w:tcPr>
            <w:tcW w:w="2606" w:type="dxa"/>
            <w:gridSpan w:val="2"/>
          </w:tcPr>
          <w:p w14:paraId="4DCF21CD" w14:textId="77777777" w:rsidR="006E21D0" w:rsidRPr="00AC186B" w:rsidRDefault="006E21D0" w:rsidP="001C5C11">
            <w:pPr>
              <w:widowControl/>
              <w:autoSpaceDE/>
              <w:autoSpaceDN/>
              <w:rPr>
                <w:b/>
                <w:sz w:val="21"/>
                <w:szCs w:val="21"/>
                <w:lang w:bidi="ar-SA"/>
              </w:rPr>
            </w:pPr>
            <w:r w:rsidRPr="00AC186B">
              <w:rPr>
                <w:b/>
                <w:sz w:val="21"/>
                <w:szCs w:val="21"/>
                <w:lang w:bidi="ar-SA"/>
              </w:rPr>
              <w:t>Издательство</w:t>
            </w:r>
          </w:p>
        </w:tc>
        <w:tc>
          <w:tcPr>
            <w:tcW w:w="2569" w:type="dxa"/>
            <w:gridSpan w:val="2"/>
          </w:tcPr>
          <w:p w14:paraId="1E50908D" w14:textId="77777777" w:rsidR="006E21D0" w:rsidRPr="00AC186B" w:rsidRDefault="006E21D0" w:rsidP="001C5C11">
            <w:pPr>
              <w:widowControl/>
              <w:autoSpaceDE/>
              <w:autoSpaceDN/>
              <w:rPr>
                <w:b/>
                <w:bCs/>
                <w:sz w:val="21"/>
                <w:szCs w:val="21"/>
                <w:lang w:bidi="ar-SA"/>
              </w:rPr>
            </w:pPr>
            <w:r w:rsidRPr="00AC186B">
              <w:rPr>
                <w:b/>
                <w:bCs/>
                <w:sz w:val="21"/>
                <w:szCs w:val="21"/>
                <w:lang w:bidi="ar-SA"/>
              </w:rPr>
              <w:t xml:space="preserve">№ приказа </w:t>
            </w:r>
            <w:r w:rsidRPr="00AC186B">
              <w:rPr>
                <w:b/>
                <w:bCs/>
                <w:color w:val="000000"/>
                <w:sz w:val="21"/>
                <w:szCs w:val="21"/>
                <w:lang w:bidi="ar-SA"/>
              </w:rPr>
              <w:t xml:space="preserve">Минпросвещения России </w:t>
            </w:r>
            <w:r w:rsidRPr="00AC186B">
              <w:rPr>
                <w:b/>
                <w:bCs/>
                <w:sz w:val="21"/>
                <w:szCs w:val="21"/>
                <w:lang w:bidi="ar-SA"/>
              </w:rPr>
              <w:t xml:space="preserve">об </w:t>
            </w:r>
          </w:p>
          <w:p w14:paraId="13C62F91" w14:textId="77777777" w:rsidR="006E21D0" w:rsidRPr="00AC186B" w:rsidRDefault="006E21D0" w:rsidP="001C5C11">
            <w:pPr>
              <w:widowControl/>
              <w:autoSpaceDE/>
              <w:autoSpaceDN/>
              <w:rPr>
                <w:b/>
                <w:bCs/>
                <w:sz w:val="21"/>
                <w:szCs w:val="21"/>
                <w:lang w:bidi="ar-SA"/>
              </w:rPr>
            </w:pPr>
            <w:r w:rsidRPr="00AC186B">
              <w:rPr>
                <w:b/>
                <w:bCs/>
                <w:sz w:val="21"/>
                <w:szCs w:val="21"/>
                <w:lang w:bidi="ar-SA"/>
              </w:rPr>
              <w:t>утверждении ФП</w:t>
            </w:r>
          </w:p>
        </w:tc>
        <w:tc>
          <w:tcPr>
            <w:tcW w:w="1542" w:type="dxa"/>
          </w:tcPr>
          <w:p w14:paraId="351B85F3" w14:textId="77777777" w:rsidR="006E21D0" w:rsidRPr="00AC186B" w:rsidRDefault="006E21D0" w:rsidP="001C5C11">
            <w:pPr>
              <w:widowControl/>
              <w:autoSpaceDE/>
              <w:autoSpaceDN/>
              <w:rPr>
                <w:b/>
                <w:bCs/>
                <w:sz w:val="21"/>
                <w:szCs w:val="21"/>
                <w:lang w:bidi="ar-SA"/>
              </w:rPr>
            </w:pPr>
            <w:r w:rsidRPr="00AC186B">
              <w:rPr>
                <w:b/>
                <w:bCs/>
                <w:sz w:val="21"/>
                <w:szCs w:val="21"/>
                <w:lang w:bidi="ar-SA"/>
              </w:rPr>
              <w:t>Срок использования</w:t>
            </w:r>
          </w:p>
        </w:tc>
      </w:tr>
      <w:tr w:rsidR="006E21D0" w:rsidRPr="00AC186B" w14:paraId="77717792" w14:textId="77777777" w:rsidTr="001C5C11">
        <w:tc>
          <w:tcPr>
            <w:tcW w:w="1621" w:type="dxa"/>
          </w:tcPr>
          <w:p w14:paraId="077A3880" w14:textId="77777777" w:rsidR="006E21D0" w:rsidRPr="00AC186B" w:rsidRDefault="006E21D0" w:rsidP="001C5C11">
            <w:pPr>
              <w:widowControl/>
              <w:autoSpaceDE/>
              <w:autoSpaceDN/>
              <w:rPr>
                <w:sz w:val="21"/>
                <w:szCs w:val="21"/>
                <w:lang w:bidi="ar-SA"/>
              </w:rPr>
            </w:pPr>
            <w:r w:rsidRPr="00AC186B">
              <w:rPr>
                <w:color w:val="000000"/>
                <w:sz w:val="24"/>
                <w:szCs w:val="24"/>
                <w:lang w:bidi="ar-SA"/>
              </w:rPr>
              <w:t>1.1.1.1.1.1.1</w:t>
            </w:r>
          </w:p>
          <w:p w14:paraId="76D64669" w14:textId="77777777" w:rsidR="006E21D0" w:rsidRPr="00AC186B" w:rsidRDefault="006E21D0" w:rsidP="001C5C11">
            <w:pPr>
              <w:widowControl/>
              <w:autoSpaceDE/>
              <w:autoSpaceDN/>
              <w:rPr>
                <w:sz w:val="21"/>
                <w:szCs w:val="21"/>
                <w:lang w:bidi="ar-SA"/>
              </w:rPr>
            </w:pPr>
          </w:p>
        </w:tc>
        <w:tc>
          <w:tcPr>
            <w:tcW w:w="2598" w:type="dxa"/>
          </w:tcPr>
          <w:p w14:paraId="15582807" w14:textId="77777777" w:rsidR="006E21D0" w:rsidRPr="00AC186B" w:rsidRDefault="006E21D0" w:rsidP="001C5C11">
            <w:pPr>
              <w:widowControl/>
              <w:autoSpaceDE/>
              <w:autoSpaceDN/>
              <w:rPr>
                <w:sz w:val="21"/>
                <w:szCs w:val="21"/>
                <w:lang w:bidi="ar-SA"/>
              </w:rPr>
            </w:pPr>
            <w:r w:rsidRPr="00AC186B">
              <w:rPr>
                <w:color w:val="000000"/>
                <w:sz w:val="24"/>
                <w:szCs w:val="24"/>
                <w:lang w:bidi="ar-SA"/>
              </w:rPr>
              <w:t>Русский язык.</w:t>
            </w:r>
            <w:r w:rsidRPr="00AC186B">
              <w:rPr>
                <w:color w:val="000000"/>
                <w:sz w:val="21"/>
                <w:szCs w:val="21"/>
                <w:lang w:bidi="ar-SA"/>
              </w:rPr>
              <w:br/>
            </w:r>
            <w:r w:rsidRPr="00AC186B">
              <w:rPr>
                <w:color w:val="000000"/>
                <w:sz w:val="24"/>
                <w:szCs w:val="24"/>
                <w:lang w:bidi="ar-SA"/>
              </w:rPr>
              <w:t>Азбука: 1-й</w:t>
            </w:r>
            <w:r w:rsidRPr="00AC186B">
              <w:rPr>
                <w:color w:val="000000"/>
                <w:sz w:val="21"/>
                <w:szCs w:val="21"/>
                <w:lang w:bidi="ar-SA"/>
              </w:rPr>
              <w:t xml:space="preserve"> </w:t>
            </w:r>
            <w:r w:rsidRPr="00AC186B">
              <w:rPr>
                <w:color w:val="000000"/>
                <w:sz w:val="24"/>
                <w:szCs w:val="24"/>
                <w:lang w:bidi="ar-SA"/>
              </w:rPr>
              <w:t>класс:</w:t>
            </w:r>
            <w:r w:rsidRPr="00AC186B">
              <w:rPr>
                <w:color w:val="000000"/>
                <w:sz w:val="21"/>
                <w:szCs w:val="21"/>
                <w:lang w:bidi="ar-SA"/>
              </w:rPr>
              <w:br/>
            </w:r>
            <w:r w:rsidRPr="00AC186B">
              <w:rPr>
                <w:color w:val="000000"/>
                <w:sz w:val="24"/>
                <w:szCs w:val="24"/>
                <w:lang w:bidi="ar-SA"/>
              </w:rPr>
              <w:t>учебник: в 2</w:t>
            </w:r>
            <w:r w:rsidRPr="00AC186B">
              <w:rPr>
                <w:color w:val="000000"/>
                <w:sz w:val="21"/>
                <w:szCs w:val="21"/>
                <w:lang w:bidi="ar-SA"/>
              </w:rPr>
              <w:t xml:space="preserve"> </w:t>
            </w:r>
            <w:r w:rsidRPr="00AC186B">
              <w:rPr>
                <w:color w:val="000000"/>
                <w:sz w:val="24"/>
                <w:szCs w:val="24"/>
                <w:lang w:bidi="ar-SA"/>
              </w:rPr>
              <w:t>частях</w:t>
            </w:r>
          </w:p>
        </w:tc>
        <w:tc>
          <w:tcPr>
            <w:tcW w:w="3213" w:type="dxa"/>
          </w:tcPr>
          <w:p w14:paraId="72044E03" w14:textId="77777777" w:rsidR="006E21D0" w:rsidRPr="00AC186B" w:rsidRDefault="006E21D0" w:rsidP="001C5C11">
            <w:pPr>
              <w:widowControl/>
              <w:autoSpaceDE/>
              <w:autoSpaceDN/>
              <w:rPr>
                <w:sz w:val="21"/>
                <w:szCs w:val="21"/>
                <w:lang w:bidi="ar-SA"/>
              </w:rPr>
            </w:pPr>
            <w:r w:rsidRPr="00AC186B">
              <w:rPr>
                <w:color w:val="000000"/>
                <w:sz w:val="24"/>
                <w:szCs w:val="24"/>
                <w:lang w:bidi="ar-SA"/>
              </w:rPr>
              <w:t>Горецкий</w:t>
            </w:r>
            <w:r w:rsidRPr="00AC186B">
              <w:rPr>
                <w:color w:val="000000"/>
                <w:sz w:val="21"/>
                <w:szCs w:val="21"/>
                <w:lang w:bidi="ar-SA"/>
              </w:rPr>
              <w:t xml:space="preserve"> </w:t>
            </w:r>
            <w:r w:rsidRPr="00AC186B">
              <w:rPr>
                <w:color w:val="000000"/>
                <w:sz w:val="24"/>
                <w:szCs w:val="24"/>
                <w:lang w:bidi="ar-SA"/>
              </w:rPr>
              <w:t>В.Г.,</w:t>
            </w:r>
            <w:r w:rsidRPr="00AC186B">
              <w:rPr>
                <w:color w:val="000000"/>
                <w:sz w:val="21"/>
                <w:szCs w:val="21"/>
                <w:lang w:bidi="ar-SA"/>
              </w:rPr>
              <w:t xml:space="preserve"> </w:t>
            </w:r>
            <w:r w:rsidRPr="00AC186B">
              <w:rPr>
                <w:color w:val="000000"/>
                <w:sz w:val="24"/>
                <w:szCs w:val="24"/>
                <w:lang w:bidi="ar-SA"/>
              </w:rPr>
              <w:t>Кирюшкин</w:t>
            </w:r>
            <w:r w:rsidRPr="00AC186B">
              <w:rPr>
                <w:color w:val="000000"/>
                <w:sz w:val="21"/>
                <w:szCs w:val="21"/>
                <w:lang w:bidi="ar-SA"/>
              </w:rPr>
              <w:br/>
            </w:r>
            <w:r w:rsidRPr="00AC186B">
              <w:rPr>
                <w:color w:val="000000"/>
                <w:sz w:val="24"/>
                <w:szCs w:val="24"/>
                <w:lang w:bidi="ar-SA"/>
              </w:rPr>
              <w:t>В.А. ,Виноградская</w:t>
            </w:r>
            <w:r w:rsidRPr="00AC186B">
              <w:rPr>
                <w:color w:val="000000"/>
                <w:sz w:val="21"/>
                <w:szCs w:val="21"/>
                <w:lang w:bidi="ar-SA"/>
              </w:rPr>
              <w:t xml:space="preserve"> </w:t>
            </w:r>
            <w:r w:rsidRPr="00AC186B">
              <w:rPr>
                <w:color w:val="000000"/>
                <w:sz w:val="24"/>
                <w:szCs w:val="24"/>
                <w:lang w:bidi="ar-SA"/>
              </w:rPr>
              <w:t>Л.А.,</w:t>
            </w:r>
            <w:r w:rsidRPr="00AC186B">
              <w:rPr>
                <w:color w:val="000000"/>
                <w:sz w:val="21"/>
                <w:szCs w:val="21"/>
                <w:lang w:bidi="ar-SA"/>
              </w:rPr>
              <w:br/>
            </w:r>
            <w:r w:rsidRPr="00AC186B">
              <w:rPr>
                <w:color w:val="000000"/>
                <w:sz w:val="24"/>
                <w:szCs w:val="24"/>
                <w:lang w:bidi="ar-SA"/>
              </w:rPr>
              <w:t>Бойкина</w:t>
            </w:r>
            <w:r w:rsidRPr="00AC186B">
              <w:rPr>
                <w:color w:val="000000"/>
                <w:sz w:val="21"/>
                <w:szCs w:val="21"/>
                <w:lang w:bidi="ar-SA"/>
              </w:rPr>
              <w:t xml:space="preserve"> </w:t>
            </w:r>
            <w:r w:rsidRPr="00AC186B">
              <w:rPr>
                <w:color w:val="000000"/>
                <w:sz w:val="24"/>
                <w:szCs w:val="24"/>
                <w:lang w:bidi="ar-SA"/>
              </w:rPr>
              <w:t>М.В</w:t>
            </w:r>
          </w:p>
          <w:p w14:paraId="2A31AF25" w14:textId="77777777" w:rsidR="006E21D0" w:rsidRPr="00AC186B" w:rsidRDefault="006E21D0" w:rsidP="001C5C11">
            <w:pPr>
              <w:widowControl/>
              <w:autoSpaceDE/>
              <w:autoSpaceDN/>
              <w:rPr>
                <w:sz w:val="21"/>
                <w:szCs w:val="21"/>
                <w:lang w:bidi="ar-SA"/>
              </w:rPr>
            </w:pPr>
          </w:p>
        </w:tc>
        <w:tc>
          <w:tcPr>
            <w:tcW w:w="843" w:type="dxa"/>
            <w:gridSpan w:val="2"/>
          </w:tcPr>
          <w:p w14:paraId="4F18E134" w14:textId="77777777" w:rsidR="006E21D0" w:rsidRPr="00AC186B" w:rsidRDefault="006E21D0" w:rsidP="001C5C11">
            <w:pPr>
              <w:widowControl/>
              <w:autoSpaceDE/>
              <w:autoSpaceDN/>
              <w:rPr>
                <w:sz w:val="21"/>
                <w:szCs w:val="21"/>
                <w:lang w:bidi="ar-SA"/>
              </w:rPr>
            </w:pPr>
            <w:r w:rsidRPr="00AC186B">
              <w:rPr>
                <w:sz w:val="21"/>
                <w:szCs w:val="21"/>
                <w:lang w:bidi="ar-SA"/>
              </w:rPr>
              <w:t>1</w:t>
            </w:r>
          </w:p>
        </w:tc>
        <w:tc>
          <w:tcPr>
            <w:tcW w:w="2606" w:type="dxa"/>
            <w:gridSpan w:val="2"/>
          </w:tcPr>
          <w:p w14:paraId="08845BAA" w14:textId="77777777" w:rsidR="006E21D0" w:rsidRPr="00AC186B" w:rsidRDefault="006E21D0" w:rsidP="001C5C11">
            <w:pPr>
              <w:widowControl/>
              <w:autoSpaceDE/>
              <w:autoSpaceDN/>
              <w:rPr>
                <w:sz w:val="21"/>
                <w:szCs w:val="21"/>
                <w:lang w:bidi="ar-SA"/>
              </w:rPr>
            </w:pPr>
            <w:r w:rsidRPr="00AC186B">
              <w:rPr>
                <w:color w:val="000000"/>
                <w:sz w:val="24"/>
                <w:szCs w:val="24"/>
                <w:lang w:bidi="ar-SA"/>
              </w:rPr>
              <w:t>Акционерное</w:t>
            </w:r>
            <w:r w:rsidRPr="00AC186B">
              <w:rPr>
                <w:color w:val="000000"/>
                <w:sz w:val="21"/>
                <w:szCs w:val="21"/>
                <w:lang w:bidi="ar-SA"/>
              </w:rPr>
              <w:t xml:space="preserve"> </w:t>
            </w:r>
            <w:r w:rsidRPr="00AC186B">
              <w:rPr>
                <w:color w:val="000000"/>
                <w:sz w:val="24"/>
                <w:szCs w:val="24"/>
                <w:lang w:bidi="ar-SA"/>
              </w:rPr>
              <w:t>общество</w:t>
            </w:r>
            <w:r w:rsidRPr="00AC186B">
              <w:rPr>
                <w:color w:val="000000"/>
                <w:sz w:val="21"/>
                <w:szCs w:val="21"/>
                <w:lang w:bidi="ar-SA"/>
              </w:rPr>
              <w:br/>
            </w:r>
            <w:r w:rsidRPr="00AC186B">
              <w:rPr>
                <w:color w:val="000000"/>
                <w:sz w:val="24"/>
                <w:szCs w:val="24"/>
                <w:lang w:bidi="ar-SA"/>
              </w:rPr>
              <w:t>"Издательство "Просвещение"</w:t>
            </w:r>
          </w:p>
          <w:p w14:paraId="58BD3F14" w14:textId="77777777" w:rsidR="006E21D0" w:rsidRPr="00AC186B" w:rsidRDefault="006E21D0" w:rsidP="001C5C11">
            <w:pPr>
              <w:widowControl/>
              <w:autoSpaceDE/>
              <w:autoSpaceDN/>
              <w:rPr>
                <w:sz w:val="21"/>
                <w:szCs w:val="21"/>
                <w:lang w:bidi="ar-SA"/>
              </w:rPr>
            </w:pPr>
          </w:p>
        </w:tc>
        <w:tc>
          <w:tcPr>
            <w:tcW w:w="2569" w:type="dxa"/>
            <w:gridSpan w:val="2"/>
          </w:tcPr>
          <w:p w14:paraId="6F29D68D" w14:textId="77777777" w:rsidR="006E21D0" w:rsidRPr="00AC186B" w:rsidRDefault="006E21D0" w:rsidP="001C5C11">
            <w:pPr>
              <w:widowControl/>
              <w:autoSpaceDE/>
              <w:autoSpaceDN/>
              <w:rPr>
                <w:sz w:val="21"/>
                <w:szCs w:val="21"/>
                <w:lang w:bidi="ar-SA"/>
              </w:rPr>
            </w:pPr>
            <w:r w:rsidRPr="00AC186B">
              <w:rPr>
                <w:color w:val="000000"/>
                <w:sz w:val="21"/>
                <w:szCs w:val="21"/>
                <w:lang w:bidi="ar-SA"/>
              </w:rPr>
              <w:t>от 21.09.2022 N 858</w:t>
            </w:r>
          </w:p>
        </w:tc>
        <w:tc>
          <w:tcPr>
            <w:tcW w:w="1542" w:type="dxa"/>
          </w:tcPr>
          <w:p w14:paraId="3318DBD4" w14:textId="77777777" w:rsidR="006E21D0" w:rsidRPr="00AC186B" w:rsidRDefault="006E21D0" w:rsidP="001C5C11">
            <w:pPr>
              <w:widowControl/>
              <w:autoSpaceDE/>
              <w:autoSpaceDN/>
              <w:rPr>
                <w:sz w:val="21"/>
                <w:szCs w:val="21"/>
                <w:lang w:bidi="ar-SA"/>
              </w:rPr>
            </w:pPr>
            <w:r w:rsidRPr="00AC186B">
              <w:rPr>
                <w:color w:val="000000"/>
                <w:sz w:val="24"/>
                <w:szCs w:val="24"/>
                <w:lang w:bidi="ar-SA"/>
              </w:rPr>
              <w:t>До</w:t>
            </w:r>
            <w:r w:rsidRPr="00AC186B">
              <w:rPr>
                <w:color w:val="000000"/>
                <w:sz w:val="21"/>
                <w:szCs w:val="21"/>
                <w:lang w:bidi="ar-SA"/>
              </w:rPr>
              <w:t xml:space="preserve"> </w:t>
            </w:r>
            <w:r w:rsidRPr="00AC186B">
              <w:rPr>
                <w:color w:val="000000"/>
                <w:sz w:val="24"/>
                <w:szCs w:val="24"/>
                <w:lang w:bidi="ar-SA"/>
              </w:rPr>
              <w:t>25</w:t>
            </w:r>
            <w:r w:rsidRPr="00AC186B">
              <w:rPr>
                <w:color w:val="000000"/>
                <w:sz w:val="21"/>
                <w:szCs w:val="21"/>
                <w:lang w:bidi="ar-SA"/>
              </w:rPr>
              <w:t xml:space="preserve"> </w:t>
            </w:r>
            <w:r w:rsidRPr="00AC186B">
              <w:rPr>
                <w:color w:val="000000"/>
                <w:sz w:val="24"/>
                <w:szCs w:val="24"/>
                <w:lang w:bidi="ar-SA"/>
              </w:rPr>
              <w:t>апреля</w:t>
            </w:r>
            <w:r w:rsidRPr="00AC186B">
              <w:rPr>
                <w:color w:val="000000"/>
                <w:sz w:val="21"/>
                <w:szCs w:val="21"/>
                <w:lang w:bidi="ar-SA"/>
              </w:rPr>
              <w:br/>
            </w:r>
            <w:r w:rsidRPr="00AC186B">
              <w:rPr>
                <w:color w:val="000000"/>
                <w:sz w:val="24"/>
                <w:szCs w:val="24"/>
                <w:lang w:bidi="ar-SA"/>
              </w:rPr>
              <w:t>2027</w:t>
            </w:r>
            <w:r w:rsidRPr="00AC186B">
              <w:rPr>
                <w:color w:val="000000"/>
                <w:sz w:val="21"/>
                <w:szCs w:val="21"/>
                <w:lang w:bidi="ar-SA"/>
              </w:rPr>
              <w:t xml:space="preserve"> </w:t>
            </w:r>
            <w:r w:rsidRPr="00AC186B">
              <w:rPr>
                <w:color w:val="000000"/>
                <w:sz w:val="24"/>
                <w:szCs w:val="24"/>
                <w:lang w:bidi="ar-SA"/>
              </w:rPr>
              <w:t>года</w:t>
            </w:r>
          </w:p>
          <w:p w14:paraId="5BB6308D" w14:textId="77777777" w:rsidR="006E21D0" w:rsidRPr="00AC186B" w:rsidRDefault="006E21D0" w:rsidP="001C5C11">
            <w:pPr>
              <w:widowControl/>
              <w:autoSpaceDE/>
              <w:autoSpaceDN/>
              <w:rPr>
                <w:sz w:val="21"/>
                <w:szCs w:val="21"/>
                <w:lang w:bidi="ar-SA"/>
              </w:rPr>
            </w:pPr>
          </w:p>
        </w:tc>
      </w:tr>
      <w:tr w:rsidR="006E21D0" w:rsidRPr="00AC186B" w14:paraId="7E2E545D" w14:textId="77777777" w:rsidTr="001C5C11">
        <w:tc>
          <w:tcPr>
            <w:tcW w:w="1621" w:type="dxa"/>
          </w:tcPr>
          <w:p w14:paraId="570520E3" w14:textId="77777777" w:rsidR="006E21D0" w:rsidRPr="00AC186B" w:rsidRDefault="006E21D0" w:rsidP="001C5C11">
            <w:pPr>
              <w:widowControl/>
              <w:autoSpaceDE/>
              <w:autoSpaceDN/>
              <w:rPr>
                <w:sz w:val="21"/>
                <w:szCs w:val="21"/>
                <w:lang w:bidi="ar-SA"/>
              </w:rPr>
            </w:pPr>
            <w:r w:rsidRPr="00AC186B">
              <w:rPr>
                <w:color w:val="000000"/>
                <w:sz w:val="24"/>
                <w:szCs w:val="24"/>
                <w:lang w:bidi="ar-SA"/>
              </w:rPr>
              <w:t>1.1.1.1.1.1.2.</w:t>
            </w:r>
          </w:p>
          <w:p w14:paraId="7ACB8040" w14:textId="77777777" w:rsidR="006E21D0" w:rsidRPr="00AC186B" w:rsidRDefault="006E21D0" w:rsidP="001C5C11">
            <w:pPr>
              <w:widowControl/>
              <w:autoSpaceDE/>
              <w:autoSpaceDN/>
              <w:rPr>
                <w:sz w:val="21"/>
                <w:szCs w:val="21"/>
                <w:lang w:bidi="ar-SA"/>
              </w:rPr>
            </w:pPr>
          </w:p>
        </w:tc>
        <w:tc>
          <w:tcPr>
            <w:tcW w:w="2598" w:type="dxa"/>
          </w:tcPr>
          <w:p w14:paraId="6C0404A5" w14:textId="77777777" w:rsidR="006E21D0" w:rsidRPr="00AC186B" w:rsidRDefault="006E21D0" w:rsidP="001C5C11">
            <w:pPr>
              <w:widowControl/>
              <w:autoSpaceDE/>
              <w:autoSpaceDN/>
              <w:rPr>
                <w:sz w:val="21"/>
                <w:szCs w:val="21"/>
                <w:lang w:bidi="ar-SA"/>
              </w:rPr>
            </w:pPr>
            <w:r w:rsidRPr="00AC186B">
              <w:rPr>
                <w:color w:val="000000"/>
                <w:sz w:val="24"/>
                <w:szCs w:val="24"/>
                <w:lang w:bidi="ar-SA"/>
              </w:rPr>
              <w:t>Русский язык:</w:t>
            </w:r>
            <w:r w:rsidRPr="00AC186B">
              <w:rPr>
                <w:color w:val="000000"/>
                <w:sz w:val="21"/>
                <w:szCs w:val="21"/>
                <w:lang w:bidi="ar-SA"/>
              </w:rPr>
              <w:br/>
            </w:r>
            <w:r w:rsidRPr="00AC186B">
              <w:rPr>
                <w:color w:val="000000"/>
                <w:sz w:val="24"/>
                <w:szCs w:val="24"/>
                <w:lang w:bidi="ar-SA"/>
              </w:rPr>
              <w:t>1-й класс: учебник</w:t>
            </w:r>
          </w:p>
        </w:tc>
        <w:tc>
          <w:tcPr>
            <w:tcW w:w="3213" w:type="dxa"/>
          </w:tcPr>
          <w:p w14:paraId="71330F45" w14:textId="77777777" w:rsidR="006E21D0" w:rsidRPr="00AC186B" w:rsidRDefault="006E21D0" w:rsidP="001C5C11">
            <w:pPr>
              <w:widowControl/>
              <w:autoSpaceDE/>
              <w:autoSpaceDN/>
              <w:rPr>
                <w:sz w:val="21"/>
                <w:szCs w:val="21"/>
                <w:lang w:bidi="ar-SA"/>
              </w:rPr>
            </w:pPr>
            <w:r w:rsidRPr="00AC186B">
              <w:rPr>
                <w:color w:val="000000"/>
                <w:sz w:val="24"/>
                <w:szCs w:val="24"/>
                <w:lang w:bidi="ar-SA"/>
              </w:rPr>
              <w:t>Канакина</w:t>
            </w:r>
            <w:r w:rsidRPr="00AC186B">
              <w:rPr>
                <w:color w:val="000000"/>
                <w:sz w:val="21"/>
                <w:szCs w:val="21"/>
                <w:lang w:bidi="ar-SA"/>
              </w:rPr>
              <w:t xml:space="preserve"> </w:t>
            </w:r>
            <w:r w:rsidRPr="00AC186B">
              <w:rPr>
                <w:color w:val="000000"/>
                <w:sz w:val="24"/>
                <w:szCs w:val="24"/>
                <w:lang w:bidi="ar-SA"/>
              </w:rPr>
              <w:t>В.П.,</w:t>
            </w:r>
            <w:r w:rsidRPr="00AC186B">
              <w:rPr>
                <w:color w:val="000000"/>
                <w:sz w:val="21"/>
                <w:szCs w:val="21"/>
                <w:lang w:bidi="ar-SA"/>
              </w:rPr>
              <w:t xml:space="preserve"> </w:t>
            </w:r>
            <w:r w:rsidRPr="00AC186B">
              <w:rPr>
                <w:color w:val="000000"/>
                <w:sz w:val="24"/>
                <w:szCs w:val="24"/>
                <w:lang w:bidi="ar-SA"/>
              </w:rPr>
              <w:t>Горецкий</w:t>
            </w:r>
            <w:r w:rsidRPr="00AC186B">
              <w:rPr>
                <w:color w:val="000000"/>
                <w:sz w:val="21"/>
                <w:szCs w:val="21"/>
                <w:lang w:bidi="ar-SA"/>
              </w:rPr>
              <w:br/>
            </w:r>
            <w:r w:rsidRPr="00AC186B">
              <w:rPr>
                <w:color w:val="000000"/>
                <w:sz w:val="24"/>
                <w:szCs w:val="24"/>
                <w:lang w:bidi="ar-SA"/>
              </w:rPr>
              <w:t>В.Г.</w:t>
            </w:r>
          </w:p>
        </w:tc>
        <w:tc>
          <w:tcPr>
            <w:tcW w:w="843" w:type="dxa"/>
            <w:gridSpan w:val="2"/>
          </w:tcPr>
          <w:p w14:paraId="4EDDC878" w14:textId="77777777" w:rsidR="006E21D0" w:rsidRPr="00AC186B" w:rsidRDefault="006E21D0" w:rsidP="001C5C11">
            <w:pPr>
              <w:widowControl/>
              <w:autoSpaceDE/>
              <w:autoSpaceDN/>
              <w:rPr>
                <w:sz w:val="21"/>
                <w:szCs w:val="21"/>
                <w:lang w:bidi="ar-SA"/>
              </w:rPr>
            </w:pPr>
            <w:r w:rsidRPr="00AC186B">
              <w:rPr>
                <w:sz w:val="21"/>
                <w:szCs w:val="21"/>
                <w:lang w:bidi="ar-SA"/>
              </w:rPr>
              <w:t>1</w:t>
            </w:r>
          </w:p>
        </w:tc>
        <w:tc>
          <w:tcPr>
            <w:tcW w:w="2606" w:type="dxa"/>
            <w:gridSpan w:val="2"/>
          </w:tcPr>
          <w:p w14:paraId="2D608DEB" w14:textId="77777777" w:rsidR="006E21D0" w:rsidRPr="00AC186B" w:rsidRDefault="006E21D0" w:rsidP="001C5C11">
            <w:pPr>
              <w:widowControl/>
              <w:autoSpaceDE/>
              <w:autoSpaceDN/>
              <w:rPr>
                <w:color w:val="000000"/>
                <w:sz w:val="24"/>
                <w:szCs w:val="24"/>
                <w:lang w:bidi="ar-SA"/>
              </w:rPr>
            </w:pPr>
            <w:r w:rsidRPr="00AC186B">
              <w:rPr>
                <w:color w:val="000000"/>
                <w:sz w:val="24"/>
                <w:szCs w:val="24"/>
                <w:lang w:bidi="ar-SA"/>
              </w:rPr>
              <w:t>Акционерное</w:t>
            </w:r>
            <w:r w:rsidRPr="00AC186B">
              <w:rPr>
                <w:color w:val="000000"/>
                <w:sz w:val="21"/>
                <w:szCs w:val="21"/>
                <w:lang w:bidi="ar-SA"/>
              </w:rPr>
              <w:t xml:space="preserve"> </w:t>
            </w:r>
            <w:r w:rsidRPr="00AC186B">
              <w:rPr>
                <w:color w:val="000000"/>
                <w:sz w:val="24"/>
                <w:szCs w:val="24"/>
                <w:lang w:bidi="ar-SA"/>
              </w:rPr>
              <w:t>общество</w:t>
            </w:r>
            <w:r w:rsidRPr="00AC186B">
              <w:rPr>
                <w:color w:val="000000"/>
                <w:sz w:val="21"/>
                <w:szCs w:val="21"/>
                <w:lang w:bidi="ar-SA"/>
              </w:rPr>
              <w:br/>
            </w:r>
            <w:r w:rsidRPr="00AC186B">
              <w:rPr>
                <w:color w:val="000000"/>
                <w:sz w:val="24"/>
                <w:szCs w:val="24"/>
                <w:lang w:bidi="ar-SA"/>
              </w:rPr>
              <w:t>"Издательство</w:t>
            </w:r>
          </w:p>
          <w:p w14:paraId="6C31408B" w14:textId="77777777" w:rsidR="006E21D0" w:rsidRPr="00AC186B" w:rsidRDefault="006E21D0" w:rsidP="001C5C11">
            <w:pPr>
              <w:widowControl/>
              <w:autoSpaceDE/>
              <w:autoSpaceDN/>
              <w:rPr>
                <w:sz w:val="21"/>
                <w:szCs w:val="21"/>
                <w:lang w:bidi="ar-SA"/>
              </w:rPr>
            </w:pPr>
            <w:r w:rsidRPr="00AC186B">
              <w:rPr>
                <w:color w:val="000000"/>
                <w:sz w:val="24"/>
                <w:szCs w:val="24"/>
                <w:lang w:bidi="ar-SA"/>
              </w:rPr>
              <w:t>"Просвещение"</w:t>
            </w:r>
          </w:p>
        </w:tc>
        <w:tc>
          <w:tcPr>
            <w:tcW w:w="2569" w:type="dxa"/>
            <w:gridSpan w:val="2"/>
          </w:tcPr>
          <w:p w14:paraId="3885FBF9" w14:textId="77777777" w:rsidR="006E21D0" w:rsidRPr="00AC186B" w:rsidRDefault="006E21D0" w:rsidP="001C5C11">
            <w:pPr>
              <w:widowControl/>
              <w:autoSpaceDE/>
              <w:autoSpaceDN/>
              <w:rPr>
                <w:sz w:val="21"/>
                <w:szCs w:val="21"/>
                <w:lang w:bidi="ar-SA"/>
              </w:rPr>
            </w:pPr>
            <w:r w:rsidRPr="00AC186B">
              <w:rPr>
                <w:color w:val="000000"/>
                <w:sz w:val="21"/>
                <w:szCs w:val="21"/>
                <w:lang w:bidi="ar-SA"/>
              </w:rPr>
              <w:t>от 21.09.2022 N 858</w:t>
            </w:r>
          </w:p>
        </w:tc>
        <w:tc>
          <w:tcPr>
            <w:tcW w:w="1542" w:type="dxa"/>
          </w:tcPr>
          <w:p w14:paraId="07205375" w14:textId="77777777" w:rsidR="006E21D0" w:rsidRPr="00AC186B" w:rsidRDefault="006E21D0" w:rsidP="001C5C11">
            <w:pPr>
              <w:widowControl/>
              <w:autoSpaceDE/>
              <w:autoSpaceDN/>
              <w:rPr>
                <w:sz w:val="21"/>
                <w:szCs w:val="21"/>
                <w:lang w:bidi="ar-SA"/>
              </w:rPr>
            </w:pPr>
            <w:r w:rsidRPr="00AC186B">
              <w:rPr>
                <w:color w:val="000000"/>
                <w:sz w:val="24"/>
                <w:szCs w:val="24"/>
                <w:lang w:bidi="ar-SA"/>
              </w:rPr>
              <w:t>До</w:t>
            </w:r>
            <w:r w:rsidRPr="00AC186B">
              <w:rPr>
                <w:color w:val="000000"/>
                <w:sz w:val="21"/>
                <w:szCs w:val="21"/>
                <w:lang w:bidi="ar-SA"/>
              </w:rPr>
              <w:t xml:space="preserve"> </w:t>
            </w:r>
            <w:r w:rsidRPr="00AC186B">
              <w:rPr>
                <w:color w:val="000000"/>
                <w:sz w:val="24"/>
                <w:szCs w:val="24"/>
                <w:lang w:bidi="ar-SA"/>
              </w:rPr>
              <w:t>25</w:t>
            </w:r>
            <w:r w:rsidRPr="00AC186B">
              <w:rPr>
                <w:color w:val="000000"/>
                <w:sz w:val="21"/>
                <w:szCs w:val="21"/>
                <w:lang w:bidi="ar-SA"/>
              </w:rPr>
              <w:t xml:space="preserve"> </w:t>
            </w:r>
            <w:r w:rsidRPr="00AC186B">
              <w:rPr>
                <w:color w:val="000000"/>
                <w:sz w:val="24"/>
                <w:szCs w:val="24"/>
                <w:lang w:bidi="ar-SA"/>
              </w:rPr>
              <w:t>апреля</w:t>
            </w:r>
            <w:r w:rsidRPr="00AC186B">
              <w:rPr>
                <w:color w:val="000000"/>
                <w:sz w:val="21"/>
                <w:szCs w:val="21"/>
                <w:lang w:bidi="ar-SA"/>
              </w:rPr>
              <w:br/>
            </w:r>
            <w:r w:rsidRPr="00AC186B">
              <w:rPr>
                <w:color w:val="000000"/>
                <w:sz w:val="24"/>
                <w:szCs w:val="24"/>
                <w:lang w:bidi="ar-SA"/>
              </w:rPr>
              <w:t>2027</w:t>
            </w:r>
            <w:r w:rsidRPr="00AC186B">
              <w:rPr>
                <w:color w:val="000000"/>
                <w:sz w:val="21"/>
                <w:szCs w:val="21"/>
                <w:lang w:bidi="ar-SA"/>
              </w:rPr>
              <w:t xml:space="preserve"> </w:t>
            </w:r>
            <w:r w:rsidRPr="00AC186B">
              <w:rPr>
                <w:color w:val="000000"/>
                <w:sz w:val="24"/>
                <w:szCs w:val="24"/>
                <w:lang w:bidi="ar-SA"/>
              </w:rPr>
              <w:t>года</w:t>
            </w:r>
          </w:p>
        </w:tc>
      </w:tr>
      <w:tr w:rsidR="006E21D0" w:rsidRPr="00AC186B" w14:paraId="13E63E64" w14:textId="77777777" w:rsidTr="001C5C11">
        <w:tc>
          <w:tcPr>
            <w:tcW w:w="1621" w:type="dxa"/>
          </w:tcPr>
          <w:p w14:paraId="52678213" w14:textId="77777777" w:rsidR="006E21D0" w:rsidRPr="00AC186B" w:rsidRDefault="006E21D0" w:rsidP="001C5C11">
            <w:pPr>
              <w:widowControl/>
              <w:autoSpaceDE/>
              <w:autoSpaceDN/>
              <w:rPr>
                <w:sz w:val="21"/>
                <w:szCs w:val="21"/>
                <w:lang w:bidi="ar-SA"/>
              </w:rPr>
            </w:pPr>
            <w:r w:rsidRPr="00AC186B">
              <w:rPr>
                <w:color w:val="000000"/>
                <w:sz w:val="24"/>
                <w:szCs w:val="24"/>
                <w:lang w:bidi="ar-SA"/>
              </w:rPr>
              <w:t>1.1.1.1.2.1.1</w:t>
            </w:r>
          </w:p>
          <w:p w14:paraId="67F5EA57" w14:textId="77777777" w:rsidR="006E21D0" w:rsidRPr="00AC186B" w:rsidRDefault="006E21D0" w:rsidP="001C5C11">
            <w:pPr>
              <w:widowControl/>
              <w:autoSpaceDE/>
              <w:autoSpaceDN/>
              <w:rPr>
                <w:sz w:val="21"/>
                <w:szCs w:val="21"/>
                <w:lang w:bidi="ar-SA"/>
              </w:rPr>
            </w:pPr>
          </w:p>
        </w:tc>
        <w:tc>
          <w:tcPr>
            <w:tcW w:w="2598" w:type="dxa"/>
          </w:tcPr>
          <w:p w14:paraId="602C0AD5" w14:textId="77777777" w:rsidR="006E21D0" w:rsidRPr="00AC186B" w:rsidRDefault="006E21D0" w:rsidP="001C5C11">
            <w:pPr>
              <w:widowControl/>
              <w:autoSpaceDE/>
              <w:autoSpaceDN/>
              <w:rPr>
                <w:sz w:val="21"/>
                <w:szCs w:val="21"/>
                <w:lang w:bidi="ar-SA"/>
              </w:rPr>
            </w:pPr>
            <w:r w:rsidRPr="00AC186B">
              <w:rPr>
                <w:color w:val="000000"/>
                <w:sz w:val="24"/>
                <w:szCs w:val="24"/>
                <w:lang w:bidi="ar-SA"/>
              </w:rPr>
              <w:t>Литературное</w:t>
            </w:r>
            <w:r w:rsidRPr="00AC186B">
              <w:rPr>
                <w:color w:val="000000"/>
                <w:sz w:val="21"/>
                <w:szCs w:val="21"/>
                <w:lang w:bidi="ar-SA"/>
              </w:rPr>
              <w:br/>
            </w:r>
            <w:r w:rsidRPr="00AC186B">
              <w:rPr>
                <w:color w:val="000000"/>
                <w:sz w:val="24"/>
                <w:szCs w:val="24"/>
                <w:lang w:bidi="ar-SA"/>
              </w:rPr>
              <w:t>чтение: 1-йкласс:</w:t>
            </w:r>
            <w:r w:rsidRPr="00AC186B">
              <w:rPr>
                <w:color w:val="000000"/>
                <w:sz w:val="21"/>
                <w:szCs w:val="21"/>
                <w:lang w:bidi="ar-SA"/>
              </w:rPr>
              <w:br/>
            </w:r>
            <w:r w:rsidRPr="00AC186B">
              <w:rPr>
                <w:color w:val="000000"/>
                <w:sz w:val="24"/>
                <w:szCs w:val="24"/>
                <w:lang w:bidi="ar-SA"/>
              </w:rPr>
              <w:t>учебник: в 2</w:t>
            </w:r>
            <w:r w:rsidRPr="00AC186B">
              <w:rPr>
                <w:color w:val="000000"/>
                <w:sz w:val="21"/>
                <w:szCs w:val="21"/>
                <w:lang w:bidi="ar-SA"/>
              </w:rPr>
              <w:t xml:space="preserve"> </w:t>
            </w:r>
            <w:r w:rsidRPr="00AC186B">
              <w:rPr>
                <w:color w:val="000000"/>
                <w:sz w:val="24"/>
                <w:szCs w:val="24"/>
                <w:lang w:bidi="ar-SA"/>
              </w:rPr>
              <w:t>частях</w:t>
            </w:r>
          </w:p>
        </w:tc>
        <w:tc>
          <w:tcPr>
            <w:tcW w:w="3213" w:type="dxa"/>
          </w:tcPr>
          <w:p w14:paraId="14A8778E" w14:textId="77777777" w:rsidR="006E21D0" w:rsidRPr="00AC186B" w:rsidRDefault="006E21D0" w:rsidP="001C5C11">
            <w:pPr>
              <w:widowControl/>
              <w:autoSpaceDE/>
              <w:autoSpaceDN/>
              <w:rPr>
                <w:sz w:val="21"/>
                <w:szCs w:val="21"/>
                <w:lang w:bidi="ar-SA"/>
              </w:rPr>
            </w:pPr>
            <w:r w:rsidRPr="00AC186B">
              <w:rPr>
                <w:color w:val="000000"/>
                <w:sz w:val="24"/>
                <w:szCs w:val="24"/>
                <w:lang w:bidi="ar-SA"/>
              </w:rPr>
              <w:t>Климанова Л.Ф.,Горецкий</w:t>
            </w:r>
            <w:r w:rsidRPr="00AC186B">
              <w:rPr>
                <w:color w:val="000000"/>
                <w:sz w:val="21"/>
                <w:szCs w:val="21"/>
                <w:lang w:bidi="ar-SA"/>
              </w:rPr>
              <w:br/>
            </w:r>
            <w:r w:rsidRPr="00AC186B">
              <w:rPr>
                <w:color w:val="000000"/>
                <w:sz w:val="24"/>
                <w:szCs w:val="24"/>
                <w:lang w:bidi="ar-SA"/>
              </w:rPr>
              <w:t>В.Г.,Голованова М.В.</w:t>
            </w:r>
            <w:r w:rsidRPr="00AC186B">
              <w:rPr>
                <w:color w:val="000000"/>
                <w:sz w:val="21"/>
                <w:szCs w:val="21"/>
                <w:lang w:bidi="ar-SA"/>
              </w:rPr>
              <w:br/>
            </w:r>
            <w:r w:rsidRPr="00AC186B">
              <w:rPr>
                <w:color w:val="000000"/>
                <w:sz w:val="24"/>
                <w:szCs w:val="24"/>
                <w:lang w:bidi="ar-SA"/>
              </w:rPr>
              <w:t>и другие</w:t>
            </w:r>
          </w:p>
        </w:tc>
        <w:tc>
          <w:tcPr>
            <w:tcW w:w="843" w:type="dxa"/>
            <w:gridSpan w:val="2"/>
          </w:tcPr>
          <w:p w14:paraId="1DFF44D3" w14:textId="77777777" w:rsidR="006E21D0" w:rsidRPr="00AC186B" w:rsidRDefault="006E21D0" w:rsidP="001C5C11">
            <w:pPr>
              <w:widowControl/>
              <w:autoSpaceDE/>
              <w:autoSpaceDN/>
              <w:rPr>
                <w:sz w:val="21"/>
                <w:szCs w:val="21"/>
                <w:lang w:bidi="ar-SA"/>
              </w:rPr>
            </w:pPr>
            <w:r w:rsidRPr="00AC186B">
              <w:rPr>
                <w:sz w:val="21"/>
                <w:szCs w:val="21"/>
                <w:lang w:bidi="ar-SA"/>
              </w:rPr>
              <w:t>1</w:t>
            </w:r>
          </w:p>
        </w:tc>
        <w:tc>
          <w:tcPr>
            <w:tcW w:w="2606" w:type="dxa"/>
            <w:gridSpan w:val="2"/>
          </w:tcPr>
          <w:p w14:paraId="65001C01" w14:textId="77777777" w:rsidR="006E21D0" w:rsidRPr="00AC186B" w:rsidRDefault="006E21D0" w:rsidP="001C5C11">
            <w:pPr>
              <w:widowControl/>
              <w:autoSpaceDE/>
              <w:autoSpaceDN/>
              <w:rPr>
                <w:color w:val="000000"/>
                <w:sz w:val="24"/>
                <w:szCs w:val="24"/>
                <w:lang w:bidi="ar-SA"/>
              </w:rPr>
            </w:pPr>
            <w:r w:rsidRPr="00AC186B">
              <w:rPr>
                <w:color w:val="000000"/>
                <w:sz w:val="24"/>
                <w:szCs w:val="24"/>
                <w:lang w:bidi="ar-SA"/>
              </w:rPr>
              <w:t>Акционерное</w:t>
            </w:r>
            <w:r w:rsidRPr="00AC186B">
              <w:rPr>
                <w:color w:val="000000"/>
                <w:sz w:val="21"/>
                <w:szCs w:val="21"/>
                <w:lang w:bidi="ar-SA"/>
              </w:rPr>
              <w:t xml:space="preserve"> </w:t>
            </w:r>
            <w:r w:rsidRPr="00AC186B">
              <w:rPr>
                <w:color w:val="000000"/>
                <w:sz w:val="24"/>
                <w:szCs w:val="24"/>
                <w:lang w:bidi="ar-SA"/>
              </w:rPr>
              <w:t>общество</w:t>
            </w:r>
            <w:r w:rsidRPr="00AC186B">
              <w:rPr>
                <w:color w:val="000000"/>
                <w:sz w:val="21"/>
                <w:szCs w:val="21"/>
                <w:lang w:bidi="ar-SA"/>
              </w:rPr>
              <w:br/>
            </w:r>
            <w:r w:rsidRPr="00AC186B">
              <w:rPr>
                <w:color w:val="000000"/>
                <w:sz w:val="24"/>
                <w:szCs w:val="24"/>
                <w:lang w:bidi="ar-SA"/>
              </w:rPr>
              <w:t>"Издательство</w:t>
            </w:r>
          </w:p>
          <w:p w14:paraId="503F4BE5" w14:textId="77777777" w:rsidR="006E21D0" w:rsidRPr="00AC186B" w:rsidRDefault="006E21D0" w:rsidP="001C5C11">
            <w:pPr>
              <w:widowControl/>
              <w:autoSpaceDE/>
              <w:autoSpaceDN/>
              <w:rPr>
                <w:sz w:val="21"/>
                <w:szCs w:val="21"/>
                <w:lang w:bidi="ar-SA"/>
              </w:rPr>
            </w:pPr>
            <w:r w:rsidRPr="00AC186B">
              <w:rPr>
                <w:color w:val="000000"/>
                <w:sz w:val="24"/>
                <w:szCs w:val="24"/>
                <w:lang w:bidi="ar-SA"/>
              </w:rPr>
              <w:t>"Просвещение"</w:t>
            </w:r>
          </w:p>
        </w:tc>
        <w:tc>
          <w:tcPr>
            <w:tcW w:w="2569" w:type="dxa"/>
            <w:gridSpan w:val="2"/>
          </w:tcPr>
          <w:p w14:paraId="274F81DC" w14:textId="77777777" w:rsidR="006E21D0" w:rsidRPr="00AC186B" w:rsidRDefault="006E21D0" w:rsidP="001C5C11">
            <w:pPr>
              <w:widowControl/>
              <w:autoSpaceDE/>
              <w:autoSpaceDN/>
              <w:rPr>
                <w:sz w:val="21"/>
                <w:szCs w:val="21"/>
                <w:lang w:bidi="ar-SA"/>
              </w:rPr>
            </w:pPr>
            <w:r w:rsidRPr="00AC186B">
              <w:rPr>
                <w:color w:val="000000"/>
                <w:sz w:val="21"/>
                <w:szCs w:val="21"/>
                <w:lang w:bidi="ar-SA"/>
              </w:rPr>
              <w:t>от 21.09.2022 N 858</w:t>
            </w:r>
          </w:p>
        </w:tc>
        <w:tc>
          <w:tcPr>
            <w:tcW w:w="1542" w:type="dxa"/>
          </w:tcPr>
          <w:p w14:paraId="30359D74" w14:textId="77777777" w:rsidR="006E21D0" w:rsidRPr="00AC186B" w:rsidRDefault="006E21D0" w:rsidP="001C5C11">
            <w:pPr>
              <w:widowControl/>
              <w:autoSpaceDE/>
              <w:autoSpaceDN/>
              <w:rPr>
                <w:sz w:val="21"/>
                <w:szCs w:val="21"/>
                <w:lang w:bidi="ar-SA"/>
              </w:rPr>
            </w:pPr>
            <w:r w:rsidRPr="00AC186B">
              <w:rPr>
                <w:color w:val="000000"/>
                <w:sz w:val="24"/>
                <w:szCs w:val="24"/>
                <w:lang w:bidi="ar-SA"/>
              </w:rPr>
              <w:t>До</w:t>
            </w:r>
            <w:r w:rsidRPr="00AC186B">
              <w:rPr>
                <w:color w:val="000000"/>
                <w:sz w:val="21"/>
                <w:szCs w:val="21"/>
                <w:lang w:bidi="ar-SA"/>
              </w:rPr>
              <w:t xml:space="preserve"> </w:t>
            </w:r>
            <w:r w:rsidRPr="00AC186B">
              <w:rPr>
                <w:color w:val="000000"/>
                <w:sz w:val="24"/>
                <w:szCs w:val="24"/>
                <w:lang w:bidi="ar-SA"/>
              </w:rPr>
              <w:t>25</w:t>
            </w:r>
            <w:r w:rsidRPr="00AC186B">
              <w:rPr>
                <w:color w:val="000000"/>
                <w:sz w:val="21"/>
                <w:szCs w:val="21"/>
                <w:lang w:bidi="ar-SA"/>
              </w:rPr>
              <w:t xml:space="preserve"> </w:t>
            </w:r>
            <w:r w:rsidRPr="00AC186B">
              <w:rPr>
                <w:color w:val="000000"/>
                <w:sz w:val="24"/>
                <w:szCs w:val="24"/>
                <w:lang w:bidi="ar-SA"/>
              </w:rPr>
              <w:t>апреля</w:t>
            </w:r>
            <w:r w:rsidRPr="00AC186B">
              <w:rPr>
                <w:color w:val="000000"/>
                <w:sz w:val="21"/>
                <w:szCs w:val="21"/>
                <w:lang w:bidi="ar-SA"/>
              </w:rPr>
              <w:br/>
            </w:r>
            <w:r w:rsidRPr="00AC186B">
              <w:rPr>
                <w:color w:val="000000"/>
                <w:sz w:val="24"/>
                <w:szCs w:val="24"/>
                <w:lang w:bidi="ar-SA"/>
              </w:rPr>
              <w:t>2027</w:t>
            </w:r>
            <w:r w:rsidRPr="00AC186B">
              <w:rPr>
                <w:color w:val="000000"/>
                <w:sz w:val="21"/>
                <w:szCs w:val="21"/>
                <w:lang w:bidi="ar-SA"/>
              </w:rPr>
              <w:t xml:space="preserve"> </w:t>
            </w:r>
            <w:r w:rsidRPr="00AC186B">
              <w:rPr>
                <w:color w:val="000000"/>
                <w:sz w:val="24"/>
                <w:szCs w:val="24"/>
                <w:lang w:bidi="ar-SA"/>
              </w:rPr>
              <w:t>года</w:t>
            </w:r>
          </w:p>
        </w:tc>
      </w:tr>
      <w:tr w:rsidR="006E21D0" w:rsidRPr="00AC186B" w14:paraId="16E86DD2" w14:textId="77777777" w:rsidTr="001C5C11">
        <w:tc>
          <w:tcPr>
            <w:tcW w:w="1621" w:type="dxa"/>
          </w:tcPr>
          <w:p w14:paraId="02F42E3D" w14:textId="77777777" w:rsidR="006E21D0" w:rsidRPr="00AC186B" w:rsidRDefault="006E21D0" w:rsidP="001C5C11">
            <w:pPr>
              <w:widowControl/>
              <w:autoSpaceDE/>
              <w:autoSpaceDN/>
              <w:rPr>
                <w:sz w:val="21"/>
                <w:szCs w:val="21"/>
                <w:lang w:bidi="ar-SA"/>
              </w:rPr>
            </w:pPr>
            <w:r w:rsidRPr="00AC186B">
              <w:rPr>
                <w:color w:val="000000"/>
                <w:sz w:val="24"/>
                <w:szCs w:val="24"/>
                <w:lang w:bidi="ar-SA"/>
              </w:rPr>
              <w:t>1.1.1.4.1.1.1</w:t>
            </w:r>
          </w:p>
          <w:p w14:paraId="6C9E9E91" w14:textId="77777777" w:rsidR="006E21D0" w:rsidRPr="00AC186B" w:rsidRDefault="006E21D0" w:rsidP="001C5C11">
            <w:pPr>
              <w:widowControl/>
              <w:autoSpaceDE/>
              <w:autoSpaceDN/>
              <w:rPr>
                <w:sz w:val="21"/>
                <w:szCs w:val="21"/>
                <w:lang w:bidi="ar-SA"/>
              </w:rPr>
            </w:pPr>
          </w:p>
        </w:tc>
        <w:tc>
          <w:tcPr>
            <w:tcW w:w="2598" w:type="dxa"/>
          </w:tcPr>
          <w:p w14:paraId="1C361AAA" w14:textId="77777777" w:rsidR="006E21D0" w:rsidRPr="00AC186B" w:rsidRDefault="006E21D0" w:rsidP="001C5C11">
            <w:pPr>
              <w:widowControl/>
              <w:autoSpaceDE/>
              <w:autoSpaceDN/>
              <w:rPr>
                <w:sz w:val="21"/>
                <w:szCs w:val="21"/>
                <w:lang w:bidi="ar-SA"/>
              </w:rPr>
            </w:pPr>
            <w:r w:rsidRPr="00AC186B">
              <w:rPr>
                <w:color w:val="000000"/>
                <w:sz w:val="24"/>
                <w:szCs w:val="24"/>
                <w:lang w:bidi="ar-SA"/>
              </w:rPr>
              <w:t>Математика:</w:t>
            </w:r>
            <w:r w:rsidRPr="00AC186B">
              <w:rPr>
                <w:color w:val="000000"/>
                <w:sz w:val="21"/>
                <w:szCs w:val="21"/>
                <w:lang w:bidi="ar-SA"/>
              </w:rPr>
              <w:t xml:space="preserve"> </w:t>
            </w:r>
            <w:r w:rsidRPr="00AC186B">
              <w:rPr>
                <w:color w:val="000000"/>
                <w:sz w:val="24"/>
                <w:szCs w:val="24"/>
                <w:lang w:bidi="ar-SA"/>
              </w:rPr>
              <w:t>1-й класс:</w:t>
            </w:r>
            <w:r w:rsidRPr="00AC186B">
              <w:rPr>
                <w:color w:val="000000"/>
                <w:sz w:val="21"/>
                <w:szCs w:val="21"/>
                <w:lang w:bidi="ar-SA"/>
              </w:rPr>
              <w:br/>
            </w:r>
            <w:r w:rsidRPr="00AC186B">
              <w:rPr>
                <w:color w:val="000000"/>
                <w:sz w:val="24"/>
                <w:szCs w:val="24"/>
                <w:lang w:bidi="ar-SA"/>
              </w:rPr>
              <w:t>учебник: в 2</w:t>
            </w:r>
            <w:r w:rsidRPr="00AC186B">
              <w:rPr>
                <w:color w:val="000000"/>
                <w:sz w:val="21"/>
                <w:szCs w:val="21"/>
                <w:lang w:bidi="ar-SA"/>
              </w:rPr>
              <w:t xml:space="preserve"> </w:t>
            </w:r>
            <w:r w:rsidRPr="00AC186B">
              <w:rPr>
                <w:color w:val="000000"/>
                <w:sz w:val="24"/>
                <w:szCs w:val="24"/>
                <w:lang w:bidi="ar-SA"/>
              </w:rPr>
              <w:t>частях</w:t>
            </w:r>
          </w:p>
        </w:tc>
        <w:tc>
          <w:tcPr>
            <w:tcW w:w="3213" w:type="dxa"/>
          </w:tcPr>
          <w:p w14:paraId="62A9AB38" w14:textId="77777777" w:rsidR="006E21D0" w:rsidRPr="00AC186B" w:rsidRDefault="006E21D0" w:rsidP="001C5C11">
            <w:pPr>
              <w:widowControl/>
              <w:autoSpaceDE/>
              <w:autoSpaceDN/>
              <w:rPr>
                <w:sz w:val="21"/>
                <w:szCs w:val="21"/>
                <w:lang w:bidi="ar-SA"/>
              </w:rPr>
            </w:pPr>
            <w:r w:rsidRPr="00AC186B">
              <w:rPr>
                <w:color w:val="000000"/>
                <w:sz w:val="24"/>
                <w:szCs w:val="24"/>
                <w:lang w:bidi="ar-SA"/>
              </w:rPr>
              <w:t>Моро</w:t>
            </w:r>
            <w:r w:rsidRPr="00AC186B">
              <w:rPr>
                <w:color w:val="000000"/>
                <w:sz w:val="21"/>
                <w:szCs w:val="21"/>
                <w:lang w:bidi="ar-SA"/>
              </w:rPr>
              <w:t xml:space="preserve"> </w:t>
            </w:r>
            <w:r w:rsidRPr="00AC186B">
              <w:rPr>
                <w:color w:val="000000"/>
                <w:sz w:val="24"/>
                <w:szCs w:val="24"/>
                <w:lang w:bidi="ar-SA"/>
              </w:rPr>
              <w:t>М.И.,</w:t>
            </w:r>
            <w:r w:rsidRPr="00AC186B">
              <w:rPr>
                <w:color w:val="000000"/>
                <w:sz w:val="21"/>
                <w:szCs w:val="21"/>
                <w:lang w:bidi="ar-SA"/>
              </w:rPr>
              <w:t xml:space="preserve"> </w:t>
            </w:r>
            <w:r w:rsidRPr="00AC186B">
              <w:rPr>
                <w:color w:val="000000"/>
                <w:sz w:val="24"/>
                <w:szCs w:val="24"/>
                <w:lang w:bidi="ar-SA"/>
              </w:rPr>
              <w:t>Волкова</w:t>
            </w:r>
            <w:r w:rsidRPr="00AC186B">
              <w:rPr>
                <w:color w:val="000000"/>
                <w:sz w:val="21"/>
                <w:szCs w:val="21"/>
                <w:lang w:bidi="ar-SA"/>
              </w:rPr>
              <w:t xml:space="preserve"> </w:t>
            </w:r>
            <w:r w:rsidRPr="00AC186B">
              <w:rPr>
                <w:color w:val="000000"/>
                <w:sz w:val="24"/>
                <w:szCs w:val="24"/>
                <w:lang w:bidi="ar-SA"/>
              </w:rPr>
              <w:t>С.И.,</w:t>
            </w:r>
            <w:r w:rsidRPr="00AC186B">
              <w:rPr>
                <w:color w:val="000000"/>
                <w:sz w:val="21"/>
                <w:szCs w:val="21"/>
                <w:lang w:bidi="ar-SA"/>
              </w:rPr>
              <w:br/>
            </w:r>
            <w:r w:rsidRPr="00AC186B">
              <w:rPr>
                <w:color w:val="000000"/>
                <w:sz w:val="24"/>
                <w:szCs w:val="24"/>
                <w:lang w:bidi="ar-SA"/>
              </w:rPr>
              <w:t>Степанова С.В</w:t>
            </w:r>
          </w:p>
          <w:p w14:paraId="221A7DC7" w14:textId="77777777" w:rsidR="006E21D0" w:rsidRPr="00AC186B" w:rsidRDefault="006E21D0" w:rsidP="001C5C11">
            <w:pPr>
              <w:widowControl/>
              <w:autoSpaceDE/>
              <w:autoSpaceDN/>
              <w:rPr>
                <w:sz w:val="21"/>
                <w:szCs w:val="21"/>
                <w:lang w:bidi="ar-SA"/>
              </w:rPr>
            </w:pPr>
          </w:p>
        </w:tc>
        <w:tc>
          <w:tcPr>
            <w:tcW w:w="843" w:type="dxa"/>
            <w:gridSpan w:val="2"/>
          </w:tcPr>
          <w:p w14:paraId="6D580D7D" w14:textId="77777777" w:rsidR="006E21D0" w:rsidRPr="00AC186B" w:rsidRDefault="006E21D0" w:rsidP="001C5C11">
            <w:pPr>
              <w:widowControl/>
              <w:autoSpaceDE/>
              <w:autoSpaceDN/>
              <w:rPr>
                <w:sz w:val="21"/>
                <w:szCs w:val="21"/>
                <w:lang w:bidi="ar-SA"/>
              </w:rPr>
            </w:pPr>
            <w:r w:rsidRPr="00AC186B">
              <w:rPr>
                <w:sz w:val="21"/>
                <w:szCs w:val="21"/>
                <w:lang w:bidi="ar-SA"/>
              </w:rPr>
              <w:t>1</w:t>
            </w:r>
          </w:p>
        </w:tc>
        <w:tc>
          <w:tcPr>
            <w:tcW w:w="2606" w:type="dxa"/>
            <w:gridSpan w:val="2"/>
          </w:tcPr>
          <w:p w14:paraId="660A5836" w14:textId="77777777" w:rsidR="006E21D0" w:rsidRPr="00AC186B" w:rsidRDefault="006E21D0" w:rsidP="001C5C11">
            <w:pPr>
              <w:widowControl/>
              <w:autoSpaceDE/>
              <w:autoSpaceDN/>
              <w:rPr>
                <w:sz w:val="21"/>
                <w:szCs w:val="21"/>
                <w:lang w:bidi="ar-SA"/>
              </w:rPr>
            </w:pPr>
            <w:r w:rsidRPr="00AC186B">
              <w:rPr>
                <w:color w:val="000000"/>
                <w:sz w:val="24"/>
                <w:szCs w:val="24"/>
                <w:lang w:bidi="ar-SA"/>
              </w:rPr>
              <w:t>Акционерное</w:t>
            </w:r>
            <w:r w:rsidRPr="00AC186B">
              <w:rPr>
                <w:color w:val="000000"/>
                <w:sz w:val="21"/>
                <w:szCs w:val="21"/>
                <w:lang w:bidi="ar-SA"/>
              </w:rPr>
              <w:t xml:space="preserve"> </w:t>
            </w:r>
            <w:r w:rsidRPr="00AC186B">
              <w:rPr>
                <w:color w:val="000000"/>
                <w:sz w:val="24"/>
                <w:szCs w:val="24"/>
                <w:lang w:bidi="ar-SA"/>
              </w:rPr>
              <w:t>общество</w:t>
            </w:r>
            <w:r w:rsidRPr="00AC186B">
              <w:rPr>
                <w:color w:val="000000"/>
                <w:sz w:val="21"/>
                <w:szCs w:val="21"/>
                <w:lang w:bidi="ar-SA"/>
              </w:rPr>
              <w:br/>
            </w:r>
            <w:r w:rsidRPr="00AC186B">
              <w:rPr>
                <w:color w:val="000000"/>
                <w:sz w:val="24"/>
                <w:szCs w:val="24"/>
                <w:lang w:bidi="ar-SA"/>
              </w:rPr>
              <w:t>"Издательство "Просвещение»</w:t>
            </w:r>
          </w:p>
        </w:tc>
        <w:tc>
          <w:tcPr>
            <w:tcW w:w="2569" w:type="dxa"/>
            <w:gridSpan w:val="2"/>
          </w:tcPr>
          <w:p w14:paraId="35E70DB9" w14:textId="77777777" w:rsidR="006E21D0" w:rsidRPr="00AC186B" w:rsidRDefault="006E21D0" w:rsidP="001C5C11">
            <w:pPr>
              <w:widowControl/>
              <w:autoSpaceDE/>
              <w:autoSpaceDN/>
              <w:rPr>
                <w:sz w:val="21"/>
                <w:szCs w:val="21"/>
                <w:lang w:bidi="ar-SA"/>
              </w:rPr>
            </w:pPr>
            <w:r w:rsidRPr="00AC186B">
              <w:rPr>
                <w:color w:val="000000"/>
                <w:sz w:val="21"/>
                <w:szCs w:val="21"/>
                <w:lang w:bidi="ar-SA"/>
              </w:rPr>
              <w:t>от 21.09.2022 N 858</w:t>
            </w:r>
          </w:p>
        </w:tc>
        <w:tc>
          <w:tcPr>
            <w:tcW w:w="1542" w:type="dxa"/>
          </w:tcPr>
          <w:p w14:paraId="7C064094" w14:textId="77777777" w:rsidR="006E21D0" w:rsidRPr="00AC186B" w:rsidRDefault="006E21D0" w:rsidP="001C5C11">
            <w:pPr>
              <w:widowControl/>
              <w:autoSpaceDE/>
              <w:autoSpaceDN/>
              <w:rPr>
                <w:sz w:val="21"/>
                <w:szCs w:val="21"/>
                <w:lang w:bidi="ar-SA"/>
              </w:rPr>
            </w:pPr>
            <w:r w:rsidRPr="00AC186B">
              <w:rPr>
                <w:color w:val="000000"/>
                <w:sz w:val="24"/>
                <w:szCs w:val="24"/>
                <w:lang w:bidi="ar-SA"/>
              </w:rPr>
              <w:t>До</w:t>
            </w:r>
            <w:r w:rsidRPr="00AC186B">
              <w:rPr>
                <w:color w:val="000000"/>
                <w:sz w:val="21"/>
                <w:szCs w:val="21"/>
                <w:lang w:bidi="ar-SA"/>
              </w:rPr>
              <w:t xml:space="preserve"> </w:t>
            </w:r>
            <w:r w:rsidRPr="00AC186B">
              <w:rPr>
                <w:color w:val="000000"/>
                <w:sz w:val="24"/>
                <w:szCs w:val="24"/>
                <w:lang w:bidi="ar-SA"/>
              </w:rPr>
              <w:t>25</w:t>
            </w:r>
            <w:r w:rsidRPr="00AC186B">
              <w:rPr>
                <w:color w:val="000000"/>
                <w:sz w:val="21"/>
                <w:szCs w:val="21"/>
                <w:lang w:bidi="ar-SA"/>
              </w:rPr>
              <w:t xml:space="preserve"> </w:t>
            </w:r>
            <w:r w:rsidRPr="00AC186B">
              <w:rPr>
                <w:color w:val="000000"/>
                <w:sz w:val="24"/>
                <w:szCs w:val="24"/>
                <w:lang w:bidi="ar-SA"/>
              </w:rPr>
              <w:t>апреля</w:t>
            </w:r>
            <w:r w:rsidRPr="00AC186B">
              <w:rPr>
                <w:color w:val="000000"/>
                <w:sz w:val="21"/>
                <w:szCs w:val="21"/>
                <w:lang w:bidi="ar-SA"/>
              </w:rPr>
              <w:br/>
            </w:r>
            <w:r w:rsidRPr="00AC186B">
              <w:rPr>
                <w:color w:val="000000"/>
                <w:sz w:val="24"/>
                <w:szCs w:val="24"/>
                <w:lang w:bidi="ar-SA"/>
              </w:rPr>
              <w:t>2027</w:t>
            </w:r>
            <w:r w:rsidRPr="00AC186B">
              <w:rPr>
                <w:color w:val="000000"/>
                <w:sz w:val="21"/>
                <w:szCs w:val="21"/>
                <w:lang w:bidi="ar-SA"/>
              </w:rPr>
              <w:t xml:space="preserve"> </w:t>
            </w:r>
            <w:r w:rsidRPr="00AC186B">
              <w:rPr>
                <w:color w:val="000000"/>
                <w:sz w:val="24"/>
                <w:szCs w:val="24"/>
                <w:lang w:bidi="ar-SA"/>
              </w:rPr>
              <w:t>года</w:t>
            </w:r>
          </w:p>
        </w:tc>
      </w:tr>
      <w:tr w:rsidR="006E21D0" w:rsidRPr="00AC186B" w14:paraId="51E1406A" w14:textId="77777777" w:rsidTr="001C5C11">
        <w:tc>
          <w:tcPr>
            <w:tcW w:w="1621" w:type="dxa"/>
          </w:tcPr>
          <w:p w14:paraId="6DC9D519" w14:textId="77777777" w:rsidR="006E21D0" w:rsidRPr="00AC186B" w:rsidRDefault="006E21D0" w:rsidP="001C5C11">
            <w:pPr>
              <w:widowControl/>
              <w:autoSpaceDE/>
              <w:autoSpaceDN/>
              <w:rPr>
                <w:sz w:val="21"/>
                <w:szCs w:val="21"/>
                <w:lang w:bidi="ar-SA"/>
              </w:rPr>
            </w:pPr>
            <w:r w:rsidRPr="00AC186B">
              <w:rPr>
                <w:sz w:val="21"/>
                <w:szCs w:val="21"/>
                <w:lang w:bidi="ar-SA"/>
              </w:rPr>
              <w:t>1.1.1.5.1.1.1.</w:t>
            </w:r>
          </w:p>
        </w:tc>
        <w:tc>
          <w:tcPr>
            <w:tcW w:w="2598" w:type="dxa"/>
          </w:tcPr>
          <w:p w14:paraId="730108AE" w14:textId="77777777" w:rsidR="006E21D0" w:rsidRPr="00AC186B" w:rsidRDefault="006E21D0" w:rsidP="001C5C11">
            <w:pPr>
              <w:widowControl/>
              <w:autoSpaceDE/>
              <w:autoSpaceDN/>
              <w:rPr>
                <w:sz w:val="21"/>
                <w:szCs w:val="21"/>
                <w:lang w:bidi="ar-SA"/>
              </w:rPr>
            </w:pPr>
            <w:r w:rsidRPr="00AC186B">
              <w:rPr>
                <w:color w:val="000000"/>
                <w:sz w:val="24"/>
                <w:szCs w:val="24"/>
                <w:lang w:bidi="ar-SA"/>
              </w:rPr>
              <w:t>Окружающий</w:t>
            </w:r>
            <w:r w:rsidRPr="00AC186B">
              <w:rPr>
                <w:color w:val="000000"/>
                <w:sz w:val="21"/>
                <w:szCs w:val="21"/>
                <w:lang w:bidi="ar-SA"/>
              </w:rPr>
              <w:br/>
            </w:r>
            <w:r w:rsidRPr="00AC186B">
              <w:rPr>
                <w:color w:val="000000"/>
                <w:sz w:val="24"/>
                <w:szCs w:val="24"/>
                <w:lang w:bidi="ar-SA"/>
              </w:rPr>
              <w:t>мир: 1-й класс:</w:t>
            </w:r>
            <w:r w:rsidRPr="00AC186B">
              <w:rPr>
                <w:color w:val="000000"/>
                <w:sz w:val="21"/>
                <w:szCs w:val="21"/>
                <w:lang w:bidi="ar-SA"/>
              </w:rPr>
              <w:br/>
            </w:r>
            <w:r w:rsidRPr="00AC186B">
              <w:rPr>
                <w:color w:val="000000"/>
                <w:sz w:val="24"/>
                <w:szCs w:val="24"/>
                <w:lang w:bidi="ar-SA"/>
              </w:rPr>
              <w:t>учебник: в 2</w:t>
            </w:r>
            <w:r w:rsidRPr="00AC186B">
              <w:rPr>
                <w:color w:val="000000"/>
                <w:sz w:val="21"/>
                <w:szCs w:val="21"/>
                <w:lang w:bidi="ar-SA"/>
              </w:rPr>
              <w:t xml:space="preserve"> </w:t>
            </w:r>
            <w:r w:rsidRPr="00AC186B">
              <w:rPr>
                <w:color w:val="000000"/>
                <w:sz w:val="24"/>
                <w:szCs w:val="24"/>
                <w:lang w:bidi="ar-SA"/>
              </w:rPr>
              <w:t>частях</w:t>
            </w:r>
          </w:p>
        </w:tc>
        <w:tc>
          <w:tcPr>
            <w:tcW w:w="3213" w:type="dxa"/>
          </w:tcPr>
          <w:p w14:paraId="09B6EAEF" w14:textId="77777777" w:rsidR="006E21D0" w:rsidRPr="00AC186B" w:rsidRDefault="006E21D0" w:rsidP="001C5C11">
            <w:pPr>
              <w:widowControl/>
              <w:autoSpaceDE/>
              <w:autoSpaceDN/>
              <w:rPr>
                <w:sz w:val="21"/>
                <w:szCs w:val="21"/>
                <w:lang w:bidi="ar-SA"/>
              </w:rPr>
            </w:pPr>
            <w:r w:rsidRPr="00AC186B">
              <w:rPr>
                <w:color w:val="000000"/>
                <w:sz w:val="24"/>
                <w:szCs w:val="24"/>
                <w:lang w:bidi="ar-SA"/>
              </w:rPr>
              <w:t>Плешаков</w:t>
            </w:r>
            <w:r w:rsidRPr="00AC186B">
              <w:rPr>
                <w:color w:val="000000"/>
                <w:sz w:val="21"/>
                <w:szCs w:val="21"/>
                <w:lang w:bidi="ar-SA"/>
              </w:rPr>
              <w:t xml:space="preserve"> </w:t>
            </w:r>
            <w:r w:rsidRPr="00AC186B">
              <w:rPr>
                <w:color w:val="000000"/>
                <w:sz w:val="24"/>
                <w:szCs w:val="24"/>
                <w:lang w:bidi="ar-SA"/>
              </w:rPr>
              <w:t>А.А.</w:t>
            </w:r>
          </w:p>
          <w:p w14:paraId="495F7FB5" w14:textId="77777777" w:rsidR="006E21D0" w:rsidRPr="00AC186B" w:rsidRDefault="006E21D0" w:rsidP="001C5C11">
            <w:pPr>
              <w:widowControl/>
              <w:autoSpaceDE/>
              <w:autoSpaceDN/>
              <w:rPr>
                <w:sz w:val="21"/>
                <w:szCs w:val="21"/>
                <w:lang w:bidi="ar-SA"/>
              </w:rPr>
            </w:pPr>
          </w:p>
        </w:tc>
        <w:tc>
          <w:tcPr>
            <w:tcW w:w="843" w:type="dxa"/>
            <w:gridSpan w:val="2"/>
          </w:tcPr>
          <w:p w14:paraId="6FB31506" w14:textId="77777777" w:rsidR="006E21D0" w:rsidRPr="00AC186B" w:rsidRDefault="006E21D0" w:rsidP="001C5C11">
            <w:pPr>
              <w:widowControl/>
              <w:autoSpaceDE/>
              <w:autoSpaceDN/>
              <w:rPr>
                <w:sz w:val="21"/>
                <w:szCs w:val="21"/>
                <w:lang w:bidi="ar-SA"/>
              </w:rPr>
            </w:pPr>
            <w:r w:rsidRPr="00AC186B">
              <w:rPr>
                <w:sz w:val="21"/>
                <w:szCs w:val="21"/>
                <w:lang w:bidi="ar-SA"/>
              </w:rPr>
              <w:t>1</w:t>
            </w:r>
          </w:p>
        </w:tc>
        <w:tc>
          <w:tcPr>
            <w:tcW w:w="2606" w:type="dxa"/>
            <w:gridSpan w:val="2"/>
          </w:tcPr>
          <w:p w14:paraId="443A71F4" w14:textId="77777777" w:rsidR="006E21D0" w:rsidRPr="00AC186B" w:rsidRDefault="006E21D0" w:rsidP="001C5C11">
            <w:pPr>
              <w:widowControl/>
              <w:autoSpaceDE/>
              <w:autoSpaceDN/>
              <w:rPr>
                <w:sz w:val="21"/>
                <w:szCs w:val="21"/>
                <w:lang w:bidi="ar-SA"/>
              </w:rPr>
            </w:pPr>
            <w:r w:rsidRPr="00AC186B">
              <w:rPr>
                <w:color w:val="000000"/>
                <w:sz w:val="24"/>
                <w:szCs w:val="24"/>
                <w:lang w:bidi="ar-SA"/>
              </w:rPr>
              <w:t>Акционерное</w:t>
            </w:r>
            <w:r w:rsidRPr="00AC186B">
              <w:rPr>
                <w:color w:val="000000"/>
                <w:sz w:val="21"/>
                <w:szCs w:val="21"/>
                <w:lang w:bidi="ar-SA"/>
              </w:rPr>
              <w:t xml:space="preserve"> </w:t>
            </w:r>
            <w:r w:rsidRPr="00AC186B">
              <w:rPr>
                <w:color w:val="000000"/>
                <w:sz w:val="24"/>
                <w:szCs w:val="24"/>
                <w:lang w:bidi="ar-SA"/>
              </w:rPr>
              <w:t>общество</w:t>
            </w:r>
            <w:r w:rsidRPr="00AC186B">
              <w:rPr>
                <w:color w:val="000000"/>
                <w:sz w:val="21"/>
                <w:szCs w:val="21"/>
                <w:lang w:bidi="ar-SA"/>
              </w:rPr>
              <w:br/>
            </w:r>
            <w:r w:rsidRPr="00AC186B">
              <w:rPr>
                <w:color w:val="000000"/>
                <w:sz w:val="24"/>
                <w:szCs w:val="24"/>
                <w:lang w:bidi="ar-SA"/>
              </w:rPr>
              <w:t>"Издательство "Просвещение"</w:t>
            </w:r>
          </w:p>
        </w:tc>
        <w:tc>
          <w:tcPr>
            <w:tcW w:w="2569" w:type="dxa"/>
            <w:gridSpan w:val="2"/>
          </w:tcPr>
          <w:p w14:paraId="11327157" w14:textId="77777777" w:rsidR="006E21D0" w:rsidRPr="00AC186B" w:rsidRDefault="006E21D0" w:rsidP="001C5C11">
            <w:pPr>
              <w:widowControl/>
              <w:autoSpaceDE/>
              <w:autoSpaceDN/>
              <w:rPr>
                <w:sz w:val="21"/>
                <w:szCs w:val="21"/>
                <w:lang w:bidi="ar-SA"/>
              </w:rPr>
            </w:pPr>
            <w:r w:rsidRPr="00AC186B">
              <w:rPr>
                <w:color w:val="000000"/>
                <w:sz w:val="21"/>
                <w:szCs w:val="21"/>
                <w:lang w:bidi="ar-SA"/>
              </w:rPr>
              <w:t>от 21.09.2022 N 858</w:t>
            </w:r>
          </w:p>
        </w:tc>
        <w:tc>
          <w:tcPr>
            <w:tcW w:w="1542" w:type="dxa"/>
          </w:tcPr>
          <w:p w14:paraId="5732C5F6" w14:textId="77777777" w:rsidR="006E21D0" w:rsidRPr="00AC186B" w:rsidRDefault="006E21D0" w:rsidP="001C5C11">
            <w:pPr>
              <w:widowControl/>
              <w:autoSpaceDE/>
              <w:autoSpaceDN/>
              <w:rPr>
                <w:sz w:val="21"/>
                <w:szCs w:val="21"/>
                <w:lang w:bidi="ar-SA"/>
              </w:rPr>
            </w:pPr>
            <w:r w:rsidRPr="00AC186B">
              <w:rPr>
                <w:color w:val="000000"/>
                <w:sz w:val="24"/>
                <w:szCs w:val="24"/>
                <w:lang w:bidi="ar-SA"/>
              </w:rPr>
              <w:t>До</w:t>
            </w:r>
            <w:r w:rsidRPr="00AC186B">
              <w:rPr>
                <w:color w:val="000000"/>
                <w:sz w:val="21"/>
                <w:szCs w:val="21"/>
                <w:lang w:bidi="ar-SA"/>
              </w:rPr>
              <w:t xml:space="preserve"> </w:t>
            </w:r>
            <w:r w:rsidRPr="00AC186B">
              <w:rPr>
                <w:color w:val="000000"/>
                <w:sz w:val="24"/>
                <w:szCs w:val="24"/>
                <w:lang w:bidi="ar-SA"/>
              </w:rPr>
              <w:t>25</w:t>
            </w:r>
            <w:r w:rsidRPr="00AC186B">
              <w:rPr>
                <w:color w:val="000000"/>
                <w:sz w:val="21"/>
                <w:szCs w:val="21"/>
                <w:lang w:bidi="ar-SA"/>
              </w:rPr>
              <w:t xml:space="preserve"> </w:t>
            </w:r>
            <w:r w:rsidRPr="00AC186B">
              <w:rPr>
                <w:color w:val="000000"/>
                <w:sz w:val="24"/>
                <w:szCs w:val="24"/>
                <w:lang w:bidi="ar-SA"/>
              </w:rPr>
              <w:t>апреля</w:t>
            </w:r>
            <w:r w:rsidRPr="00AC186B">
              <w:rPr>
                <w:color w:val="000000"/>
                <w:sz w:val="21"/>
                <w:szCs w:val="21"/>
                <w:lang w:bidi="ar-SA"/>
              </w:rPr>
              <w:br/>
            </w:r>
            <w:r w:rsidRPr="00AC186B">
              <w:rPr>
                <w:color w:val="000000"/>
                <w:sz w:val="24"/>
                <w:szCs w:val="24"/>
                <w:lang w:bidi="ar-SA"/>
              </w:rPr>
              <w:t>2027</w:t>
            </w:r>
            <w:r w:rsidRPr="00AC186B">
              <w:rPr>
                <w:color w:val="000000"/>
                <w:sz w:val="21"/>
                <w:szCs w:val="21"/>
                <w:lang w:bidi="ar-SA"/>
              </w:rPr>
              <w:t xml:space="preserve"> </w:t>
            </w:r>
            <w:r w:rsidRPr="00AC186B">
              <w:rPr>
                <w:color w:val="000000"/>
                <w:sz w:val="24"/>
                <w:szCs w:val="24"/>
                <w:lang w:bidi="ar-SA"/>
              </w:rPr>
              <w:t>года</w:t>
            </w:r>
          </w:p>
        </w:tc>
      </w:tr>
      <w:tr w:rsidR="006E21D0" w:rsidRPr="00AC186B" w14:paraId="21C74167" w14:textId="77777777" w:rsidTr="001C5C11">
        <w:tc>
          <w:tcPr>
            <w:tcW w:w="1621" w:type="dxa"/>
          </w:tcPr>
          <w:p w14:paraId="4970F860" w14:textId="77777777" w:rsidR="006E21D0" w:rsidRPr="00AC186B" w:rsidRDefault="006E21D0" w:rsidP="001C5C11">
            <w:pPr>
              <w:widowControl/>
              <w:autoSpaceDE/>
              <w:autoSpaceDN/>
              <w:rPr>
                <w:sz w:val="21"/>
                <w:szCs w:val="21"/>
                <w:lang w:bidi="ar-SA"/>
              </w:rPr>
            </w:pPr>
            <w:r w:rsidRPr="00AC186B">
              <w:rPr>
                <w:sz w:val="21"/>
                <w:szCs w:val="21"/>
                <w:lang w:bidi="ar-SA"/>
              </w:rPr>
              <w:t>1.1.1.7.1.1.1.</w:t>
            </w:r>
          </w:p>
          <w:p w14:paraId="0DF55ADD" w14:textId="77777777" w:rsidR="006E21D0" w:rsidRPr="00AC186B" w:rsidRDefault="006E21D0" w:rsidP="001C5C11">
            <w:pPr>
              <w:widowControl/>
              <w:autoSpaceDE/>
              <w:autoSpaceDN/>
              <w:rPr>
                <w:sz w:val="21"/>
                <w:szCs w:val="21"/>
                <w:lang w:bidi="ar-SA"/>
              </w:rPr>
            </w:pPr>
          </w:p>
        </w:tc>
        <w:tc>
          <w:tcPr>
            <w:tcW w:w="2598" w:type="dxa"/>
          </w:tcPr>
          <w:p w14:paraId="18AB778D" w14:textId="77777777" w:rsidR="006E21D0" w:rsidRPr="00AC186B" w:rsidRDefault="006E21D0" w:rsidP="001C5C11">
            <w:pPr>
              <w:widowControl/>
              <w:autoSpaceDE/>
              <w:autoSpaceDN/>
              <w:rPr>
                <w:color w:val="000000"/>
                <w:sz w:val="21"/>
                <w:szCs w:val="21"/>
                <w:lang w:bidi="ar-SA"/>
              </w:rPr>
            </w:pPr>
            <w:r w:rsidRPr="00AC186B">
              <w:rPr>
                <w:color w:val="000000"/>
                <w:sz w:val="24"/>
                <w:szCs w:val="24"/>
                <w:lang w:bidi="ar-SA"/>
              </w:rPr>
              <w:t>Изобразительное искусство:1-й класс:</w:t>
            </w:r>
            <w:r w:rsidRPr="00AC186B">
              <w:rPr>
                <w:color w:val="000000"/>
                <w:sz w:val="21"/>
                <w:szCs w:val="21"/>
                <w:lang w:bidi="ar-SA"/>
              </w:rPr>
              <w:br/>
            </w:r>
            <w:r w:rsidRPr="00AC186B">
              <w:rPr>
                <w:color w:val="000000"/>
                <w:sz w:val="24"/>
                <w:szCs w:val="24"/>
                <w:lang w:bidi="ar-SA"/>
              </w:rPr>
              <w:t xml:space="preserve">учебник, </w:t>
            </w:r>
            <w:r w:rsidRPr="00AC186B">
              <w:rPr>
                <w:sz w:val="21"/>
                <w:szCs w:val="21"/>
                <w:lang w:bidi="ar-SA"/>
              </w:rPr>
              <w:t>14-е издание, переработанное</w:t>
            </w:r>
          </w:p>
        </w:tc>
        <w:tc>
          <w:tcPr>
            <w:tcW w:w="3213" w:type="dxa"/>
          </w:tcPr>
          <w:p w14:paraId="05161699" w14:textId="77777777" w:rsidR="006E21D0" w:rsidRPr="00AC186B" w:rsidRDefault="006E21D0" w:rsidP="001C5C11">
            <w:pPr>
              <w:widowControl/>
              <w:autoSpaceDE/>
              <w:autoSpaceDN/>
              <w:rPr>
                <w:sz w:val="21"/>
                <w:szCs w:val="21"/>
                <w:lang w:bidi="ar-SA"/>
              </w:rPr>
            </w:pPr>
            <w:r w:rsidRPr="00AC186B">
              <w:rPr>
                <w:color w:val="000000"/>
                <w:sz w:val="24"/>
                <w:szCs w:val="24"/>
                <w:lang w:bidi="ar-SA"/>
              </w:rPr>
              <w:t>Неменская</w:t>
            </w:r>
            <w:r w:rsidRPr="00AC186B">
              <w:rPr>
                <w:color w:val="000000"/>
                <w:sz w:val="21"/>
                <w:szCs w:val="21"/>
                <w:lang w:bidi="ar-SA"/>
              </w:rPr>
              <w:br/>
            </w:r>
            <w:r w:rsidRPr="00AC186B">
              <w:rPr>
                <w:color w:val="000000"/>
                <w:sz w:val="24"/>
                <w:szCs w:val="24"/>
                <w:lang w:bidi="ar-SA"/>
              </w:rPr>
              <w:t>Л.А.; под</w:t>
            </w:r>
            <w:r w:rsidRPr="00AC186B">
              <w:rPr>
                <w:color w:val="000000"/>
                <w:sz w:val="21"/>
                <w:szCs w:val="21"/>
                <w:lang w:bidi="ar-SA"/>
              </w:rPr>
              <w:t xml:space="preserve"> </w:t>
            </w:r>
            <w:r w:rsidRPr="00AC186B">
              <w:rPr>
                <w:color w:val="000000"/>
                <w:sz w:val="24"/>
                <w:szCs w:val="24"/>
                <w:lang w:bidi="ar-SA"/>
              </w:rPr>
              <w:t>редакцией</w:t>
            </w:r>
            <w:r w:rsidRPr="00AC186B">
              <w:rPr>
                <w:color w:val="000000"/>
                <w:sz w:val="21"/>
                <w:szCs w:val="21"/>
                <w:lang w:bidi="ar-SA"/>
              </w:rPr>
              <w:br/>
            </w:r>
            <w:r w:rsidRPr="00AC186B">
              <w:rPr>
                <w:color w:val="000000"/>
                <w:sz w:val="24"/>
                <w:szCs w:val="24"/>
                <w:lang w:bidi="ar-SA"/>
              </w:rPr>
              <w:t>Неменского</w:t>
            </w:r>
            <w:r w:rsidRPr="00AC186B">
              <w:rPr>
                <w:color w:val="000000"/>
                <w:sz w:val="21"/>
                <w:szCs w:val="21"/>
                <w:lang w:bidi="ar-SA"/>
              </w:rPr>
              <w:t xml:space="preserve"> </w:t>
            </w:r>
            <w:r w:rsidRPr="00AC186B">
              <w:rPr>
                <w:color w:val="000000"/>
                <w:sz w:val="24"/>
                <w:szCs w:val="24"/>
                <w:lang w:bidi="ar-SA"/>
              </w:rPr>
              <w:t>Б.М.</w:t>
            </w:r>
          </w:p>
          <w:p w14:paraId="3B6D8BCD" w14:textId="77777777" w:rsidR="006E21D0" w:rsidRPr="00AC186B" w:rsidRDefault="006E21D0" w:rsidP="001C5C11">
            <w:pPr>
              <w:widowControl/>
              <w:autoSpaceDE/>
              <w:autoSpaceDN/>
              <w:rPr>
                <w:sz w:val="21"/>
                <w:szCs w:val="21"/>
                <w:lang w:bidi="ar-SA"/>
              </w:rPr>
            </w:pPr>
          </w:p>
        </w:tc>
        <w:tc>
          <w:tcPr>
            <w:tcW w:w="843" w:type="dxa"/>
            <w:gridSpan w:val="2"/>
          </w:tcPr>
          <w:p w14:paraId="7499155B" w14:textId="77777777" w:rsidR="006E21D0" w:rsidRPr="00AC186B" w:rsidRDefault="006E21D0" w:rsidP="001C5C11">
            <w:pPr>
              <w:widowControl/>
              <w:autoSpaceDE/>
              <w:autoSpaceDN/>
              <w:rPr>
                <w:sz w:val="21"/>
                <w:szCs w:val="21"/>
                <w:lang w:bidi="ar-SA"/>
              </w:rPr>
            </w:pPr>
            <w:r w:rsidRPr="00AC186B">
              <w:rPr>
                <w:sz w:val="21"/>
                <w:szCs w:val="21"/>
                <w:lang w:bidi="ar-SA"/>
              </w:rPr>
              <w:t>1</w:t>
            </w:r>
          </w:p>
        </w:tc>
        <w:tc>
          <w:tcPr>
            <w:tcW w:w="2606" w:type="dxa"/>
            <w:gridSpan w:val="2"/>
          </w:tcPr>
          <w:p w14:paraId="2FD534C1" w14:textId="77777777" w:rsidR="006E21D0" w:rsidRPr="00AC186B" w:rsidRDefault="006E21D0" w:rsidP="001C5C11">
            <w:pPr>
              <w:widowControl/>
              <w:autoSpaceDE/>
              <w:autoSpaceDN/>
              <w:rPr>
                <w:sz w:val="21"/>
                <w:szCs w:val="21"/>
                <w:lang w:bidi="ar-SA"/>
              </w:rPr>
            </w:pPr>
            <w:r w:rsidRPr="00AC186B">
              <w:rPr>
                <w:color w:val="000000"/>
                <w:sz w:val="24"/>
                <w:szCs w:val="24"/>
                <w:lang w:bidi="ar-SA"/>
              </w:rPr>
              <w:t>Акционерное</w:t>
            </w:r>
            <w:r w:rsidRPr="00AC186B">
              <w:rPr>
                <w:color w:val="000000"/>
                <w:sz w:val="21"/>
                <w:szCs w:val="21"/>
                <w:lang w:bidi="ar-SA"/>
              </w:rPr>
              <w:t xml:space="preserve"> </w:t>
            </w:r>
            <w:r w:rsidRPr="00AC186B">
              <w:rPr>
                <w:color w:val="000000"/>
                <w:sz w:val="24"/>
                <w:szCs w:val="24"/>
                <w:lang w:bidi="ar-SA"/>
              </w:rPr>
              <w:t>общество</w:t>
            </w:r>
            <w:r w:rsidRPr="00AC186B">
              <w:rPr>
                <w:color w:val="000000"/>
                <w:sz w:val="21"/>
                <w:szCs w:val="21"/>
                <w:lang w:bidi="ar-SA"/>
              </w:rPr>
              <w:br/>
            </w:r>
            <w:r w:rsidRPr="00AC186B">
              <w:rPr>
                <w:color w:val="000000"/>
                <w:sz w:val="24"/>
                <w:szCs w:val="24"/>
                <w:lang w:bidi="ar-SA"/>
              </w:rPr>
              <w:t>"Издательство "Просвещение"</w:t>
            </w:r>
          </w:p>
          <w:p w14:paraId="21558AC9" w14:textId="77777777" w:rsidR="006E21D0" w:rsidRPr="00AC186B" w:rsidRDefault="006E21D0" w:rsidP="001C5C11">
            <w:pPr>
              <w:widowControl/>
              <w:autoSpaceDE/>
              <w:autoSpaceDN/>
              <w:rPr>
                <w:sz w:val="21"/>
                <w:szCs w:val="21"/>
                <w:lang w:bidi="ar-SA"/>
              </w:rPr>
            </w:pPr>
          </w:p>
        </w:tc>
        <w:tc>
          <w:tcPr>
            <w:tcW w:w="2569" w:type="dxa"/>
            <w:gridSpan w:val="2"/>
          </w:tcPr>
          <w:p w14:paraId="69B9FD1C" w14:textId="77777777" w:rsidR="006E21D0" w:rsidRPr="00AC186B" w:rsidRDefault="006E21D0" w:rsidP="001C5C11">
            <w:pPr>
              <w:widowControl/>
              <w:autoSpaceDE/>
              <w:autoSpaceDN/>
              <w:rPr>
                <w:sz w:val="21"/>
                <w:szCs w:val="21"/>
                <w:lang w:bidi="ar-SA"/>
              </w:rPr>
            </w:pPr>
            <w:r w:rsidRPr="00AC186B">
              <w:rPr>
                <w:color w:val="000000"/>
                <w:sz w:val="21"/>
                <w:szCs w:val="21"/>
                <w:lang w:bidi="ar-SA"/>
              </w:rPr>
              <w:t>от 21.09.2022 N 858</w:t>
            </w:r>
          </w:p>
        </w:tc>
        <w:tc>
          <w:tcPr>
            <w:tcW w:w="1542" w:type="dxa"/>
          </w:tcPr>
          <w:p w14:paraId="1F300EF0" w14:textId="77777777" w:rsidR="006E21D0" w:rsidRPr="00AC186B" w:rsidRDefault="006E21D0" w:rsidP="001C5C11">
            <w:pPr>
              <w:widowControl/>
              <w:autoSpaceDE/>
              <w:autoSpaceDN/>
              <w:rPr>
                <w:sz w:val="21"/>
                <w:szCs w:val="21"/>
                <w:lang w:bidi="ar-SA"/>
              </w:rPr>
            </w:pPr>
            <w:r w:rsidRPr="00AC186B">
              <w:rPr>
                <w:color w:val="000000"/>
                <w:sz w:val="24"/>
                <w:szCs w:val="24"/>
                <w:lang w:bidi="ar-SA"/>
              </w:rPr>
              <w:t>До</w:t>
            </w:r>
            <w:r w:rsidRPr="00AC186B">
              <w:rPr>
                <w:color w:val="000000"/>
                <w:sz w:val="21"/>
                <w:szCs w:val="21"/>
                <w:lang w:bidi="ar-SA"/>
              </w:rPr>
              <w:t xml:space="preserve"> </w:t>
            </w:r>
            <w:r w:rsidRPr="00AC186B">
              <w:rPr>
                <w:color w:val="000000"/>
                <w:sz w:val="24"/>
                <w:szCs w:val="24"/>
                <w:lang w:bidi="ar-SA"/>
              </w:rPr>
              <w:t>25</w:t>
            </w:r>
            <w:r w:rsidRPr="00AC186B">
              <w:rPr>
                <w:color w:val="000000"/>
                <w:sz w:val="21"/>
                <w:szCs w:val="21"/>
                <w:lang w:bidi="ar-SA"/>
              </w:rPr>
              <w:t xml:space="preserve"> </w:t>
            </w:r>
            <w:r w:rsidRPr="00AC186B">
              <w:rPr>
                <w:color w:val="000000"/>
                <w:sz w:val="24"/>
                <w:szCs w:val="24"/>
                <w:lang w:bidi="ar-SA"/>
              </w:rPr>
              <w:t>апреля</w:t>
            </w:r>
            <w:r w:rsidRPr="00AC186B">
              <w:rPr>
                <w:color w:val="000000"/>
                <w:sz w:val="21"/>
                <w:szCs w:val="21"/>
                <w:lang w:bidi="ar-SA"/>
              </w:rPr>
              <w:br/>
            </w:r>
            <w:r w:rsidRPr="00AC186B">
              <w:rPr>
                <w:color w:val="000000"/>
                <w:sz w:val="24"/>
                <w:szCs w:val="24"/>
                <w:lang w:bidi="ar-SA"/>
              </w:rPr>
              <w:t>2027</w:t>
            </w:r>
            <w:r w:rsidRPr="00AC186B">
              <w:rPr>
                <w:color w:val="000000"/>
                <w:sz w:val="21"/>
                <w:szCs w:val="21"/>
                <w:lang w:bidi="ar-SA"/>
              </w:rPr>
              <w:t xml:space="preserve"> </w:t>
            </w:r>
            <w:r w:rsidRPr="00AC186B">
              <w:rPr>
                <w:color w:val="000000"/>
                <w:sz w:val="24"/>
                <w:szCs w:val="24"/>
                <w:lang w:bidi="ar-SA"/>
              </w:rPr>
              <w:t>года</w:t>
            </w:r>
          </w:p>
          <w:p w14:paraId="11B9D905" w14:textId="77777777" w:rsidR="006E21D0" w:rsidRPr="00AC186B" w:rsidRDefault="006E21D0" w:rsidP="001C5C11">
            <w:pPr>
              <w:widowControl/>
              <w:autoSpaceDE/>
              <w:autoSpaceDN/>
              <w:rPr>
                <w:sz w:val="21"/>
                <w:szCs w:val="21"/>
                <w:lang w:bidi="ar-SA"/>
              </w:rPr>
            </w:pPr>
          </w:p>
        </w:tc>
      </w:tr>
      <w:tr w:rsidR="006E21D0" w:rsidRPr="00AC186B" w14:paraId="1DEC4D96" w14:textId="77777777" w:rsidTr="001C5C11">
        <w:tc>
          <w:tcPr>
            <w:tcW w:w="1621" w:type="dxa"/>
          </w:tcPr>
          <w:p w14:paraId="7424C2D0" w14:textId="77777777" w:rsidR="006E21D0" w:rsidRPr="00AC186B" w:rsidRDefault="006E21D0" w:rsidP="001C5C11">
            <w:pPr>
              <w:widowControl/>
              <w:autoSpaceDE/>
              <w:autoSpaceDN/>
              <w:rPr>
                <w:sz w:val="21"/>
                <w:szCs w:val="21"/>
                <w:lang w:bidi="ar-SA"/>
              </w:rPr>
            </w:pPr>
            <w:r w:rsidRPr="00AC186B">
              <w:rPr>
                <w:sz w:val="21"/>
                <w:szCs w:val="21"/>
                <w:lang w:bidi="ar-SA"/>
              </w:rPr>
              <w:t>1.1.1.7.2.1.1.</w:t>
            </w:r>
          </w:p>
        </w:tc>
        <w:tc>
          <w:tcPr>
            <w:tcW w:w="2598" w:type="dxa"/>
          </w:tcPr>
          <w:p w14:paraId="4152A0D2" w14:textId="77777777" w:rsidR="006E21D0" w:rsidRPr="00AC186B" w:rsidRDefault="006E21D0" w:rsidP="001C5C11">
            <w:pPr>
              <w:widowControl/>
              <w:autoSpaceDE/>
              <w:autoSpaceDN/>
              <w:rPr>
                <w:sz w:val="21"/>
                <w:szCs w:val="21"/>
                <w:lang w:bidi="ar-SA"/>
              </w:rPr>
            </w:pPr>
            <w:r w:rsidRPr="00AC186B">
              <w:rPr>
                <w:color w:val="000000"/>
                <w:sz w:val="24"/>
                <w:szCs w:val="24"/>
                <w:lang w:bidi="ar-SA"/>
              </w:rPr>
              <w:t>Музыка; 1-й</w:t>
            </w:r>
            <w:r w:rsidRPr="00AC186B">
              <w:rPr>
                <w:color w:val="000000"/>
                <w:sz w:val="21"/>
                <w:szCs w:val="21"/>
                <w:lang w:bidi="ar-SA"/>
              </w:rPr>
              <w:br/>
            </w:r>
            <w:r w:rsidRPr="00AC186B">
              <w:rPr>
                <w:color w:val="000000"/>
                <w:sz w:val="24"/>
                <w:szCs w:val="24"/>
                <w:lang w:bidi="ar-SA"/>
              </w:rPr>
              <w:t>класс: учебник</w:t>
            </w:r>
          </w:p>
        </w:tc>
        <w:tc>
          <w:tcPr>
            <w:tcW w:w="3213" w:type="dxa"/>
          </w:tcPr>
          <w:p w14:paraId="19F06A7D" w14:textId="77777777" w:rsidR="006E21D0" w:rsidRPr="00AC186B" w:rsidRDefault="006E21D0" w:rsidP="001C5C11">
            <w:pPr>
              <w:widowControl/>
              <w:autoSpaceDE/>
              <w:autoSpaceDN/>
              <w:rPr>
                <w:sz w:val="21"/>
                <w:szCs w:val="21"/>
                <w:lang w:bidi="ar-SA"/>
              </w:rPr>
            </w:pPr>
            <w:r w:rsidRPr="00AC186B">
              <w:rPr>
                <w:color w:val="000000"/>
                <w:sz w:val="24"/>
                <w:szCs w:val="24"/>
                <w:lang w:bidi="ar-SA"/>
              </w:rPr>
              <w:t>Критская</w:t>
            </w:r>
            <w:r w:rsidRPr="00AC186B">
              <w:rPr>
                <w:color w:val="000000"/>
                <w:sz w:val="21"/>
                <w:szCs w:val="21"/>
                <w:lang w:bidi="ar-SA"/>
              </w:rPr>
              <w:t xml:space="preserve"> </w:t>
            </w:r>
            <w:r w:rsidRPr="00AC186B">
              <w:rPr>
                <w:color w:val="000000"/>
                <w:sz w:val="24"/>
                <w:szCs w:val="24"/>
                <w:lang w:bidi="ar-SA"/>
              </w:rPr>
              <w:t>Е.Д.,</w:t>
            </w:r>
            <w:r w:rsidRPr="00AC186B">
              <w:rPr>
                <w:color w:val="000000"/>
                <w:sz w:val="21"/>
                <w:szCs w:val="21"/>
                <w:lang w:bidi="ar-SA"/>
              </w:rPr>
              <w:t xml:space="preserve"> </w:t>
            </w:r>
            <w:r w:rsidRPr="00AC186B">
              <w:rPr>
                <w:color w:val="000000"/>
                <w:sz w:val="24"/>
                <w:szCs w:val="24"/>
                <w:lang w:bidi="ar-SA"/>
              </w:rPr>
              <w:t>Сергеева</w:t>
            </w:r>
            <w:r w:rsidRPr="00AC186B">
              <w:rPr>
                <w:color w:val="000000"/>
                <w:sz w:val="21"/>
                <w:szCs w:val="21"/>
                <w:lang w:bidi="ar-SA"/>
              </w:rPr>
              <w:br/>
            </w:r>
            <w:r w:rsidRPr="00AC186B">
              <w:rPr>
                <w:color w:val="000000"/>
                <w:sz w:val="24"/>
                <w:szCs w:val="24"/>
                <w:lang w:bidi="ar-SA"/>
              </w:rPr>
              <w:t>Г.П.,</w:t>
            </w:r>
            <w:r w:rsidRPr="00AC186B">
              <w:rPr>
                <w:color w:val="000000"/>
                <w:sz w:val="21"/>
                <w:szCs w:val="21"/>
                <w:lang w:bidi="ar-SA"/>
              </w:rPr>
              <w:t xml:space="preserve"> </w:t>
            </w:r>
            <w:r w:rsidRPr="00AC186B">
              <w:rPr>
                <w:color w:val="000000"/>
                <w:sz w:val="24"/>
                <w:szCs w:val="24"/>
                <w:lang w:bidi="ar-SA"/>
              </w:rPr>
              <w:t>Шмагина</w:t>
            </w:r>
            <w:r w:rsidRPr="00AC186B">
              <w:rPr>
                <w:color w:val="000000"/>
                <w:sz w:val="21"/>
                <w:szCs w:val="21"/>
                <w:lang w:bidi="ar-SA"/>
              </w:rPr>
              <w:t xml:space="preserve"> </w:t>
            </w:r>
            <w:r w:rsidRPr="00AC186B">
              <w:rPr>
                <w:color w:val="000000"/>
                <w:sz w:val="24"/>
                <w:szCs w:val="24"/>
                <w:lang w:bidi="ar-SA"/>
              </w:rPr>
              <w:t>Т.С</w:t>
            </w:r>
          </w:p>
          <w:p w14:paraId="3731FADA" w14:textId="77777777" w:rsidR="006E21D0" w:rsidRPr="00AC186B" w:rsidRDefault="006E21D0" w:rsidP="001C5C11">
            <w:pPr>
              <w:widowControl/>
              <w:autoSpaceDE/>
              <w:autoSpaceDN/>
              <w:rPr>
                <w:sz w:val="21"/>
                <w:szCs w:val="21"/>
                <w:lang w:bidi="ar-SA"/>
              </w:rPr>
            </w:pPr>
          </w:p>
        </w:tc>
        <w:tc>
          <w:tcPr>
            <w:tcW w:w="843" w:type="dxa"/>
            <w:gridSpan w:val="2"/>
          </w:tcPr>
          <w:p w14:paraId="137154F0" w14:textId="77777777" w:rsidR="006E21D0" w:rsidRPr="00AC186B" w:rsidRDefault="006E21D0" w:rsidP="001C5C11">
            <w:pPr>
              <w:widowControl/>
              <w:autoSpaceDE/>
              <w:autoSpaceDN/>
              <w:rPr>
                <w:sz w:val="21"/>
                <w:szCs w:val="21"/>
                <w:lang w:bidi="ar-SA"/>
              </w:rPr>
            </w:pPr>
            <w:r w:rsidRPr="00AC186B">
              <w:rPr>
                <w:sz w:val="21"/>
                <w:szCs w:val="21"/>
                <w:lang w:bidi="ar-SA"/>
              </w:rPr>
              <w:t>1</w:t>
            </w:r>
          </w:p>
        </w:tc>
        <w:tc>
          <w:tcPr>
            <w:tcW w:w="2606" w:type="dxa"/>
            <w:gridSpan w:val="2"/>
          </w:tcPr>
          <w:p w14:paraId="7DD4498F" w14:textId="77777777" w:rsidR="006E21D0" w:rsidRPr="00AC186B" w:rsidRDefault="006E21D0" w:rsidP="001C5C11">
            <w:pPr>
              <w:widowControl/>
              <w:autoSpaceDE/>
              <w:autoSpaceDN/>
              <w:rPr>
                <w:sz w:val="21"/>
                <w:szCs w:val="21"/>
                <w:lang w:bidi="ar-SA"/>
              </w:rPr>
            </w:pPr>
            <w:r w:rsidRPr="00AC186B">
              <w:rPr>
                <w:color w:val="000000"/>
                <w:sz w:val="24"/>
                <w:szCs w:val="24"/>
                <w:lang w:bidi="ar-SA"/>
              </w:rPr>
              <w:t>Акционерное</w:t>
            </w:r>
            <w:r w:rsidRPr="00AC186B">
              <w:rPr>
                <w:color w:val="000000"/>
                <w:sz w:val="21"/>
                <w:szCs w:val="21"/>
                <w:lang w:bidi="ar-SA"/>
              </w:rPr>
              <w:t xml:space="preserve"> </w:t>
            </w:r>
            <w:r w:rsidRPr="00AC186B">
              <w:rPr>
                <w:color w:val="000000"/>
                <w:sz w:val="24"/>
                <w:szCs w:val="24"/>
                <w:lang w:bidi="ar-SA"/>
              </w:rPr>
              <w:t>общество</w:t>
            </w:r>
            <w:r w:rsidRPr="00AC186B">
              <w:rPr>
                <w:color w:val="000000"/>
                <w:sz w:val="21"/>
                <w:szCs w:val="21"/>
                <w:lang w:bidi="ar-SA"/>
              </w:rPr>
              <w:br/>
            </w:r>
            <w:r w:rsidRPr="00AC186B">
              <w:rPr>
                <w:color w:val="000000"/>
                <w:sz w:val="24"/>
                <w:szCs w:val="24"/>
                <w:lang w:bidi="ar-SA"/>
              </w:rPr>
              <w:t>"Издательство "Просвещение"</w:t>
            </w:r>
          </w:p>
        </w:tc>
        <w:tc>
          <w:tcPr>
            <w:tcW w:w="2569" w:type="dxa"/>
            <w:gridSpan w:val="2"/>
          </w:tcPr>
          <w:p w14:paraId="5416F300" w14:textId="77777777" w:rsidR="006E21D0" w:rsidRPr="00AC186B" w:rsidRDefault="006E21D0" w:rsidP="001C5C11">
            <w:pPr>
              <w:widowControl/>
              <w:autoSpaceDE/>
              <w:autoSpaceDN/>
              <w:rPr>
                <w:sz w:val="21"/>
                <w:szCs w:val="21"/>
                <w:lang w:bidi="ar-SA"/>
              </w:rPr>
            </w:pPr>
            <w:r w:rsidRPr="00AC186B">
              <w:rPr>
                <w:color w:val="000000"/>
                <w:sz w:val="21"/>
                <w:szCs w:val="21"/>
                <w:lang w:bidi="ar-SA"/>
              </w:rPr>
              <w:t>от 21.09.2022 N 858</w:t>
            </w:r>
          </w:p>
        </w:tc>
        <w:tc>
          <w:tcPr>
            <w:tcW w:w="1542" w:type="dxa"/>
          </w:tcPr>
          <w:p w14:paraId="0F75312D" w14:textId="77777777" w:rsidR="006E21D0" w:rsidRPr="00AC186B" w:rsidRDefault="006E21D0" w:rsidP="001C5C11">
            <w:pPr>
              <w:widowControl/>
              <w:autoSpaceDE/>
              <w:autoSpaceDN/>
              <w:rPr>
                <w:sz w:val="21"/>
                <w:szCs w:val="21"/>
                <w:lang w:bidi="ar-SA"/>
              </w:rPr>
            </w:pPr>
            <w:r w:rsidRPr="00AC186B">
              <w:rPr>
                <w:color w:val="000000"/>
                <w:sz w:val="24"/>
                <w:szCs w:val="24"/>
                <w:lang w:bidi="ar-SA"/>
              </w:rPr>
              <w:t>До</w:t>
            </w:r>
            <w:r w:rsidRPr="00AC186B">
              <w:rPr>
                <w:color w:val="000000"/>
                <w:sz w:val="21"/>
                <w:szCs w:val="21"/>
                <w:lang w:bidi="ar-SA"/>
              </w:rPr>
              <w:t xml:space="preserve"> </w:t>
            </w:r>
            <w:r w:rsidRPr="00AC186B">
              <w:rPr>
                <w:color w:val="000000"/>
                <w:sz w:val="24"/>
                <w:szCs w:val="24"/>
                <w:lang w:bidi="ar-SA"/>
              </w:rPr>
              <w:t>25</w:t>
            </w:r>
            <w:r w:rsidRPr="00AC186B">
              <w:rPr>
                <w:color w:val="000000"/>
                <w:sz w:val="21"/>
                <w:szCs w:val="21"/>
                <w:lang w:bidi="ar-SA"/>
              </w:rPr>
              <w:t xml:space="preserve"> </w:t>
            </w:r>
            <w:r w:rsidRPr="00AC186B">
              <w:rPr>
                <w:color w:val="000000"/>
                <w:sz w:val="24"/>
                <w:szCs w:val="24"/>
                <w:lang w:bidi="ar-SA"/>
              </w:rPr>
              <w:t>апреля</w:t>
            </w:r>
            <w:r w:rsidRPr="00AC186B">
              <w:rPr>
                <w:color w:val="000000"/>
                <w:sz w:val="21"/>
                <w:szCs w:val="21"/>
                <w:lang w:bidi="ar-SA"/>
              </w:rPr>
              <w:br/>
            </w:r>
            <w:r w:rsidRPr="00AC186B">
              <w:rPr>
                <w:color w:val="000000"/>
                <w:sz w:val="24"/>
                <w:szCs w:val="24"/>
                <w:lang w:bidi="ar-SA"/>
              </w:rPr>
              <w:t>2027</w:t>
            </w:r>
            <w:r w:rsidRPr="00AC186B">
              <w:rPr>
                <w:color w:val="000000"/>
                <w:sz w:val="21"/>
                <w:szCs w:val="21"/>
                <w:lang w:bidi="ar-SA"/>
              </w:rPr>
              <w:t xml:space="preserve"> </w:t>
            </w:r>
            <w:r w:rsidRPr="00AC186B">
              <w:rPr>
                <w:color w:val="000000"/>
                <w:sz w:val="24"/>
                <w:szCs w:val="24"/>
                <w:lang w:bidi="ar-SA"/>
              </w:rPr>
              <w:t>года</w:t>
            </w:r>
          </w:p>
        </w:tc>
      </w:tr>
      <w:tr w:rsidR="006E21D0" w:rsidRPr="00AC186B" w14:paraId="743BA35B" w14:textId="77777777" w:rsidTr="001C5C11">
        <w:tc>
          <w:tcPr>
            <w:tcW w:w="1621" w:type="dxa"/>
          </w:tcPr>
          <w:p w14:paraId="0D693CDA" w14:textId="77777777" w:rsidR="006E21D0" w:rsidRPr="00AC186B" w:rsidRDefault="006E21D0" w:rsidP="001C5C11">
            <w:pPr>
              <w:widowControl/>
              <w:autoSpaceDE/>
              <w:autoSpaceDN/>
              <w:rPr>
                <w:sz w:val="21"/>
                <w:szCs w:val="21"/>
                <w:lang w:bidi="ar-SA"/>
              </w:rPr>
            </w:pPr>
            <w:r w:rsidRPr="00AC186B">
              <w:rPr>
                <w:sz w:val="21"/>
                <w:szCs w:val="21"/>
                <w:lang w:bidi="ar-SA"/>
              </w:rPr>
              <w:t>1.1.1.8.1.1.1.</w:t>
            </w:r>
          </w:p>
        </w:tc>
        <w:tc>
          <w:tcPr>
            <w:tcW w:w="2598" w:type="dxa"/>
          </w:tcPr>
          <w:p w14:paraId="19502401" w14:textId="77777777" w:rsidR="006E21D0" w:rsidRPr="00AC186B" w:rsidRDefault="006E21D0" w:rsidP="001C5C11">
            <w:pPr>
              <w:widowControl/>
              <w:autoSpaceDE/>
              <w:autoSpaceDN/>
              <w:rPr>
                <w:sz w:val="21"/>
                <w:szCs w:val="21"/>
                <w:lang w:bidi="ar-SA"/>
              </w:rPr>
            </w:pPr>
            <w:r w:rsidRPr="00AC186B">
              <w:rPr>
                <w:color w:val="000000"/>
                <w:sz w:val="24"/>
                <w:szCs w:val="24"/>
                <w:lang w:bidi="ar-SA"/>
              </w:rPr>
              <w:t>Технология:</w:t>
            </w:r>
            <w:r w:rsidRPr="00AC186B">
              <w:rPr>
                <w:color w:val="000000"/>
                <w:sz w:val="21"/>
                <w:szCs w:val="21"/>
                <w:lang w:bidi="ar-SA"/>
              </w:rPr>
              <w:br/>
            </w:r>
            <w:r w:rsidRPr="00AC186B">
              <w:rPr>
                <w:color w:val="000000"/>
                <w:sz w:val="24"/>
                <w:szCs w:val="24"/>
                <w:lang w:bidi="ar-SA"/>
              </w:rPr>
              <w:t>1-й класс:</w:t>
            </w:r>
            <w:r w:rsidRPr="00AC186B">
              <w:rPr>
                <w:color w:val="000000"/>
                <w:sz w:val="21"/>
                <w:szCs w:val="21"/>
                <w:lang w:bidi="ar-SA"/>
              </w:rPr>
              <w:t xml:space="preserve"> </w:t>
            </w:r>
            <w:r w:rsidRPr="00AC186B">
              <w:rPr>
                <w:color w:val="000000"/>
                <w:sz w:val="24"/>
                <w:szCs w:val="24"/>
                <w:lang w:bidi="ar-SA"/>
              </w:rPr>
              <w:t>учебник</w:t>
            </w:r>
          </w:p>
        </w:tc>
        <w:tc>
          <w:tcPr>
            <w:tcW w:w="3213" w:type="dxa"/>
          </w:tcPr>
          <w:p w14:paraId="328205AB" w14:textId="77777777" w:rsidR="006E21D0" w:rsidRPr="00AC186B" w:rsidRDefault="006E21D0" w:rsidP="001C5C11">
            <w:pPr>
              <w:widowControl/>
              <w:autoSpaceDE/>
              <w:autoSpaceDN/>
              <w:rPr>
                <w:sz w:val="21"/>
                <w:szCs w:val="21"/>
                <w:lang w:bidi="ar-SA"/>
              </w:rPr>
            </w:pPr>
            <w:r w:rsidRPr="00AC186B">
              <w:rPr>
                <w:color w:val="000000"/>
                <w:sz w:val="24"/>
                <w:szCs w:val="24"/>
                <w:lang w:bidi="ar-SA"/>
              </w:rPr>
              <w:t>Лутцева</w:t>
            </w:r>
            <w:r w:rsidRPr="00AC186B">
              <w:rPr>
                <w:color w:val="000000"/>
                <w:sz w:val="21"/>
                <w:szCs w:val="21"/>
                <w:lang w:bidi="ar-SA"/>
              </w:rPr>
              <w:t xml:space="preserve"> </w:t>
            </w:r>
            <w:r w:rsidRPr="00AC186B">
              <w:rPr>
                <w:color w:val="000000"/>
                <w:sz w:val="24"/>
                <w:szCs w:val="24"/>
                <w:lang w:bidi="ar-SA"/>
              </w:rPr>
              <w:t>Е.А.,</w:t>
            </w:r>
            <w:r w:rsidRPr="00AC186B">
              <w:rPr>
                <w:color w:val="000000"/>
                <w:sz w:val="21"/>
                <w:szCs w:val="21"/>
                <w:lang w:bidi="ar-SA"/>
              </w:rPr>
              <w:t xml:space="preserve"> </w:t>
            </w:r>
            <w:r w:rsidRPr="00AC186B">
              <w:rPr>
                <w:color w:val="000000"/>
                <w:sz w:val="24"/>
                <w:szCs w:val="24"/>
                <w:lang w:bidi="ar-SA"/>
              </w:rPr>
              <w:t>Зуева</w:t>
            </w:r>
            <w:r w:rsidRPr="00AC186B">
              <w:rPr>
                <w:color w:val="000000"/>
                <w:sz w:val="21"/>
                <w:szCs w:val="21"/>
                <w:lang w:bidi="ar-SA"/>
              </w:rPr>
              <w:t xml:space="preserve"> </w:t>
            </w:r>
            <w:r w:rsidRPr="00AC186B">
              <w:rPr>
                <w:color w:val="000000"/>
                <w:sz w:val="24"/>
                <w:szCs w:val="24"/>
                <w:lang w:bidi="ar-SA"/>
              </w:rPr>
              <w:t>Т.П</w:t>
            </w:r>
          </w:p>
          <w:p w14:paraId="412039A7" w14:textId="77777777" w:rsidR="006E21D0" w:rsidRPr="00AC186B" w:rsidRDefault="006E21D0" w:rsidP="001C5C11">
            <w:pPr>
              <w:widowControl/>
              <w:autoSpaceDE/>
              <w:autoSpaceDN/>
              <w:rPr>
                <w:sz w:val="21"/>
                <w:szCs w:val="21"/>
                <w:lang w:bidi="ar-SA"/>
              </w:rPr>
            </w:pPr>
          </w:p>
        </w:tc>
        <w:tc>
          <w:tcPr>
            <w:tcW w:w="843" w:type="dxa"/>
            <w:gridSpan w:val="2"/>
          </w:tcPr>
          <w:p w14:paraId="0C508EEB" w14:textId="77777777" w:rsidR="006E21D0" w:rsidRPr="00AC186B" w:rsidRDefault="006E21D0" w:rsidP="001C5C11">
            <w:pPr>
              <w:widowControl/>
              <w:autoSpaceDE/>
              <w:autoSpaceDN/>
              <w:rPr>
                <w:sz w:val="21"/>
                <w:szCs w:val="21"/>
                <w:lang w:bidi="ar-SA"/>
              </w:rPr>
            </w:pPr>
            <w:r w:rsidRPr="00AC186B">
              <w:rPr>
                <w:sz w:val="21"/>
                <w:szCs w:val="21"/>
                <w:lang w:bidi="ar-SA"/>
              </w:rPr>
              <w:t>1</w:t>
            </w:r>
          </w:p>
        </w:tc>
        <w:tc>
          <w:tcPr>
            <w:tcW w:w="2606" w:type="dxa"/>
            <w:gridSpan w:val="2"/>
          </w:tcPr>
          <w:p w14:paraId="09877948" w14:textId="77777777" w:rsidR="006E21D0" w:rsidRPr="00AC186B" w:rsidRDefault="006E21D0" w:rsidP="001C5C11">
            <w:pPr>
              <w:widowControl/>
              <w:autoSpaceDE/>
              <w:autoSpaceDN/>
              <w:rPr>
                <w:sz w:val="21"/>
                <w:szCs w:val="21"/>
                <w:lang w:bidi="ar-SA"/>
              </w:rPr>
            </w:pPr>
            <w:r w:rsidRPr="00AC186B">
              <w:rPr>
                <w:color w:val="000000"/>
                <w:sz w:val="24"/>
                <w:szCs w:val="24"/>
                <w:lang w:bidi="ar-SA"/>
              </w:rPr>
              <w:t>Акционерное</w:t>
            </w:r>
            <w:r w:rsidRPr="00AC186B">
              <w:rPr>
                <w:color w:val="000000"/>
                <w:sz w:val="21"/>
                <w:szCs w:val="21"/>
                <w:lang w:bidi="ar-SA"/>
              </w:rPr>
              <w:t xml:space="preserve"> </w:t>
            </w:r>
            <w:r w:rsidRPr="00AC186B">
              <w:rPr>
                <w:color w:val="000000"/>
                <w:sz w:val="24"/>
                <w:szCs w:val="24"/>
                <w:lang w:bidi="ar-SA"/>
              </w:rPr>
              <w:t>общество</w:t>
            </w:r>
            <w:r w:rsidRPr="00AC186B">
              <w:rPr>
                <w:color w:val="000000"/>
                <w:sz w:val="21"/>
                <w:szCs w:val="21"/>
                <w:lang w:bidi="ar-SA"/>
              </w:rPr>
              <w:br/>
            </w:r>
            <w:r w:rsidRPr="00AC186B">
              <w:rPr>
                <w:color w:val="000000"/>
                <w:sz w:val="24"/>
                <w:szCs w:val="24"/>
                <w:lang w:bidi="ar-SA"/>
              </w:rPr>
              <w:t>"Издательство "Просвещение"</w:t>
            </w:r>
          </w:p>
        </w:tc>
        <w:tc>
          <w:tcPr>
            <w:tcW w:w="2569" w:type="dxa"/>
            <w:gridSpan w:val="2"/>
          </w:tcPr>
          <w:p w14:paraId="2D448391" w14:textId="77777777" w:rsidR="006E21D0" w:rsidRPr="00AC186B" w:rsidRDefault="006E21D0" w:rsidP="001C5C11">
            <w:pPr>
              <w:widowControl/>
              <w:autoSpaceDE/>
              <w:autoSpaceDN/>
              <w:rPr>
                <w:sz w:val="21"/>
                <w:szCs w:val="21"/>
                <w:lang w:bidi="ar-SA"/>
              </w:rPr>
            </w:pPr>
            <w:r w:rsidRPr="00AC186B">
              <w:rPr>
                <w:color w:val="000000"/>
                <w:sz w:val="21"/>
                <w:szCs w:val="21"/>
                <w:lang w:bidi="ar-SA"/>
              </w:rPr>
              <w:t>от 21.09.2022 N 858</w:t>
            </w:r>
          </w:p>
        </w:tc>
        <w:tc>
          <w:tcPr>
            <w:tcW w:w="1542" w:type="dxa"/>
          </w:tcPr>
          <w:p w14:paraId="3878254C" w14:textId="77777777" w:rsidR="006E21D0" w:rsidRPr="00AC186B" w:rsidRDefault="006E21D0" w:rsidP="001C5C11">
            <w:pPr>
              <w:widowControl/>
              <w:autoSpaceDE/>
              <w:autoSpaceDN/>
              <w:rPr>
                <w:sz w:val="21"/>
                <w:szCs w:val="21"/>
                <w:lang w:bidi="ar-SA"/>
              </w:rPr>
            </w:pPr>
            <w:r w:rsidRPr="00AC186B">
              <w:rPr>
                <w:color w:val="000000"/>
                <w:sz w:val="24"/>
                <w:szCs w:val="24"/>
                <w:lang w:bidi="ar-SA"/>
              </w:rPr>
              <w:t>До</w:t>
            </w:r>
            <w:r w:rsidRPr="00AC186B">
              <w:rPr>
                <w:color w:val="000000"/>
                <w:sz w:val="21"/>
                <w:szCs w:val="21"/>
                <w:lang w:bidi="ar-SA"/>
              </w:rPr>
              <w:t xml:space="preserve"> </w:t>
            </w:r>
            <w:r w:rsidRPr="00AC186B">
              <w:rPr>
                <w:color w:val="000000"/>
                <w:sz w:val="24"/>
                <w:szCs w:val="24"/>
                <w:lang w:bidi="ar-SA"/>
              </w:rPr>
              <w:t>25</w:t>
            </w:r>
            <w:r w:rsidRPr="00AC186B">
              <w:rPr>
                <w:color w:val="000000"/>
                <w:sz w:val="21"/>
                <w:szCs w:val="21"/>
                <w:lang w:bidi="ar-SA"/>
              </w:rPr>
              <w:t xml:space="preserve"> </w:t>
            </w:r>
            <w:r w:rsidRPr="00AC186B">
              <w:rPr>
                <w:color w:val="000000"/>
                <w:sz w:val="24"/>
                <w:szCs w:val="24"/>
                <w:lang w:bidi="ar-SA"/>
              </w:rPr>
              <w:t>апреля</w:t>
            </w:r>
            <w:r w:rsidRPr="00AC186B">
              <w:rPr>
                <w:color w:val="000000"/>
                <w:sz w:val="21"/>
                <w:szCs w:val="21"/>
                <w:lang w:bidi="ar-SA"/>
              </w:rPr>
              <w:br/>
            </w:r>
            <w:r w:rsidRPr="00AC186B">
              <w:rPr>
                <w:color w:val="000000"/>
                <w:sz w:val="24"/>
                <w:szCs w:val="24"/>
                <w:lang w:bidi="ar-SA"/>
              </w:rPr>
              <w:t>2027</w:t>
            </w:r>
            <w:r w:rsidRPr="00AC186B">
              <w:rPr>
                <w:color w:val="000000"/>
                <w:sz w:val="21"/>
                <w:szCs w:val="21"/>
                <w:lang w:bidi="ar-SA"/>
              </w:rPr>
              <w:t xml:space="preserve"> </w:t>
            </w:r>
            <w:r w:rsidRPr="00AC186B">
              <w:rPr>
                <w:color w:val="000000"/>
                <w:sz w:val="24"/>
                <w:szCs w:val="24"/>
                <w:lang w:bidi="ar-SA"/>
              </w:rPr>
              <w:t>года</w:t>
            </w:r>
          </w:p>
        </w:tc>
      </w:tr>
      <w:tr w:rsidR="006E21D0" w:rsidRPr="00AC186B" w14:paraId="79DB274E" w14:textId="77777777" w:rsidTr="001C5C11">
        <w:tc>
          <w:tcPr>
            <w:tcW w:w="1621" w:type="dxa"/>
          </w:tcPr>
          <w:p w14:paraId="2EF6D697" w14:textId="77777777" w:rsidR="006E21D0" w:rsidRPr="00AC186B" w:rsidRDefault="006E21D0" w:rsidP="001C5C11">
            <w:pPr>
              <w:widowControl/>
              <w:autoSpaceDE/>
              <w:autoSpaceDN/>
              <w:rPr>
                <w:sz w:val="21"/>
                <w:szCs w:val="21"/>
                <w:lang w:bidi="ar-SA"/>
              </w:rPr>
            </w:pPr>
            <w:r w:rsidRPr="00AC186B">
              <w:rPr>
                <w:sz w:val="21"/>
                <w:szCs w:val="21"/>
                <w:lang w:bidi="ar-SA"/>
              </w:rPr>
              <w:t>1.1.1.9.2.1.1.</w:t>
            </w:r>
          </w:p>
        </w:tc>
        <w:tc>
          <w:tcPr>
            <w:tcW w:w="2598" w:type="dxa"/>
          </w:tcPr>
          <w:p w14:paraId="4E93347F" w14:textId="77777777" w:rsidR="006E21D0" w:rsidRPr="00AC186B" w:rsidRDefault="006E21D0" w:rsidP="001C5C11">
            <w:pPr>
              <w:widowControl/>
              <w:autoSpaceDE/>
              <w:autoSpaceDN/>
              <w:rPr>
                <w:color w:val="000000"/>
                <w:sz w:val="24"/>
                <w:szCs w:val="24"/>
                <w:lang w:bidi="ar-SA"/>
              </w:rPr>
            </w:pPr>
            <w:r w:rsidRPr="00AC186B">
              <w:rPr>
                <w:color w:val="000000"/>
                <w:sz w:val="24"/>
                <w:szCs w:val="24"/>
                <w:lang w:bidi="ar-SA"/>
              </w:rPr>
              <w:t>Физическая</w:t>
            </w:r>
            <w:r w:rsidRPr="00AC186B">
              <w:rPr>
                <w:color w:val="000000"/>
                <w:sz w:val="21"/>
                <w:szCs w:val="21"/>
                <w:lang w:bidi="ar-SA"/>
              </w:rPr>
              <w:t xml:space="preserve"> </w:t>
            </w:r>
            <w:r w:rsidRPr="00AC186B">
              <w:rPr>
                <w:color w:val="000000"/>
                <w:sz w:val="24"/>
                <w:szCs w:val="24"/>
                <w:lang w:bidi="ar-SA"/>
              </w:rPr>
              <w:t xml:space="preserve">культура: </w:t>
            </w:r>
          </w:p>
          <w:p w14:paraId="0051DD95" w14:textId="77777777" w:rsidR="006E21D0" w:rsidRPr="00AC186B" w:rsidRDefault="006E21D0" w:rsidP="001C5C11">
            <w:pPr>
              <w:widowControl/>
              <w:autoSpaceDE/>
              <w:autoSpaceDN/>
              <w:rPr>
                <w:sz w:val="21"/>
                <w:szCs w:val="21"/>
                <w:lang w:bidi="ar-SA"/>
              </w:rPr>
            </w:pPr>
            <w:r w:rsidRPr="00AC186B">
              <w:rPr>
                <w:color w:val="000000"/>
                <w:sz w:val="24"/>
                <w:szCs w:val="24"/>
                <w:lang w:bidi="ar-SA"/>
              </w:rPr>
              <w:t>1-й</w:t>
            </w:r>
            <w:r w:rsidRPr="00AC186B">
              <w:rPr>
                <w:color w:val="000000"/>
                <w:sz w:val="21"/>
                <w:szCs w:val="21"/>
                <w:lang w:bidi="ar-SA"/>
              </w:rPr>
              <w:t xml:space="preserve"> </w:t>
            </w:r>
            <w:r w:rsidRPr="00AC186B">
              <w:rPr>
                <w:color w:val="000000"/>
                <w:sz w:val="24"/>
                <w:szCs w:val="24"/>
                <w:lang w:bidi="ar-SA"/>
              </w:rPr>
              <w:t>класс: учебник</w:t>
            </w:r>
          </w:p>
          <w:p w14:paraId="5FAE50C1" w14:textId="77777777" w:rsidR="006E21D0" w:rsidRPr="00AC186B" w:rsidRDefault="006E21D0" w:rsidP="001C5C11">
            <w:pPr>
              <w:widowControl/>
              <w:autoSpaceDE/>
              <w:autoSpaceDN/>
              <w:rPr>
                <w:sz w:val="21"/>
                <w:szCs w:val="21"/>
                <w:lang w:bidi="ar-SA"/>
              </w:rPr>
            </w:pPr>
          </w:p>
        </w:tc>
        <w:tc>
          <w:tcPr>
            <w:tcW w:w="3213" w:type="dxa"/>
          </w:tcPr>
          <w:p w14:paraId="3D5CDBB9" w14:textId="77777777" w:rsidR="006E21D0" w:rsidRPr="00AC186B" w:rsidRDefault="006E21D0" w:rsidP="001C5C11">
            <w:pPr>
              <w:widowControl/>
              <w:autoSpaceDE/>
              <w:autoSpaceDN/>
              <w:rPr>
                <w:sz w:val="21"/>
                <w:szCs w:val="21"/>
                <w:lang w:bidi="ar-SA"/>
              </w:rPr>
            </w:pPr>
            <w:r w:rsidRPr="00AC186B">
              <w:rPr>
                <w:color w:val="000000"/>
                <w:sz w:val="24"/>
                <w:szCs w:val="24"/>
                <w:lang w:bidi="ar-SA"/>
              </w:rPr>
              <w:t>Матвеев</w:t>
            </w:r>
            <w:r w:rsidRPr="00AC186B">
              <w:rPr>
                <w:color w:val="000000"/>
                <w:sz w:val="21"/>
                <w:szCs w:val="21"/>
                <w:lang w:bidi="ar-SA"/>
              </w:rPr>
              <w:t xml:space="preserve"> </w:t>
            </w:r>
            <w:r w:rsidRPr="00AC186B">
              <w:rPr>
                <w:color w:val="000000"/>
                <w:sz w:val="24"/>
                <w:szCs w:val="24"/>
                <w:lang w:bidi="ar-SA"/>
              </w:rPr>
              <w:t>А.П</w:t>
            </w:r>
          </w:p>
          <w:p w14:paraId="2E6627BE" w14:textId="77777777" w:rsidR="006E21D0" w:rsidRPr="00AC186B" w:rsidRDefault="006E21D0" w:rsidP="001C5C11">
            <w:pPr>
              <w:widowControl/>
              <w:autoSpaceDE/>
              <w:autoSpaceDN/>
              <w:rPr>
                <w:sz w:val="21"/>
                <w:szCs w:val="21"/>
                <w:lang w:bidi="ar-SA"/>
              </w:rPr>
            </w:pPr>
          </w:p>
        </w:tc>
        <w:tc>
          <w:tcPr>
            <w:tcW w:w="843" w:type="dxa"/>
            <w:gridSpan w:val="2"/>
          </w:tcPr>
          <w:p w14:paraId="200F6E34" w14:textId="77777777" w:rsidR="006E21D0" w:rsidRPr="00AC186B" w:rsidRDefault="006E21D0" w:rsidP="001C5C11">
            <w:pPr>
              <w:widowControl/>
              <w:autoSpaceDE/>
              <w:autoSpaceDN/>
              <w:rPr>
                <w:sz w:val="21"/>
                <w:szCs w:val="21"/>
                <w:lang w:bidi="ar-SA"/>
              </w:rPr>
            </w:pPr>
            <w:r w:rsidRPr="00AC186B">
              <w:rPr>
                <w:sz w:val="21"/>
                <w:szCs w:val="21"/>
                <w:lang w:bidi="ar-SA"/>
              </w:rPr>
              <w:t>1</w:t>
            </w:r>
          </w:p>
        </w:tc>
        <w:tc>
          <w:tcPr>
            <w:tcW w:w="2606" w:type="dxa"/>
            <w:gridSpan w:val="2"/>
          </w:tcPr>
          <w:p w14:paraId="0B0393FD" w14:textId="77777777" w:rsidR="006E21D0" w:rsidRPr="00AC186B" w:rsidRDefault="006E21D0" w:rsidP="001C5C11">
            <w:pPr>
              <w:widowControl/>
              <w:autoSpaceDE/>
              <w:autoSpaceDN/>
              <w:rPr>
                <w:color w:val="000000"/>
                <w:sz w:val="24"/>
                <w:szCs w:val="24"/>
                <w:lang w:bidi="ar-SA"/>
              </w:rPr>
            </w:pPr>
            <w:r w:rsidRPr="00AC186B">
              <w:rPr>
                <w:color w:val="000000"/>
                <w:sz w:val="24"/>
                <w:szCs w:val="24"/>
                <w:lang w:bidi="ar-SA"/>
              </w:rPr>
              <w:t>Акционерное</w:t>
            </w:r>
            <w:r w:rsidRPr="00AC186B">
              <w:rPr>
                <w:color w:val="000000"/>
                <w:sz w:val="21"/>
                <w:szCs w:val="21"/>
                <w:lang w:bidi="ar-SA"/>
              </w:rPr>
              <w:t xml:space="preserve"> </w:t>
            </w:r>
            <w:r w:rsidRPr="00AC186B">
              <w:rPr>
                <w:color w:val="000000"/>
                <w:sz w:val="24"/>
                <w:szCs w:val="24"/>
                <w:lang w:bidi="ar-SA"/>
              </w:rPr>
              <w:t>общество</w:t>
            </w:r>
            <w:r w:rsidRPr="00AC186B">
              <w:rPr>
                <w:color w:val="000000"/>
                <w:sz w:val="21"/>
                <w:szCs w:val="21"/>
                <w:lang w:bidi="ar-SA"/>
              </w:rPr>
              <w:br/>
            </w:r>
            <w:r w:rsidRPr="00AC186B">
              <w:rPr>
                <w:color w:val="000000"/>
                <w:sz w:val="24"/>
                <w:szCs w:val="24"/>
                <w:lang w:bidi="ar-SA"/>
              </w:rPr>
              <w:t>"Издательство</w:t>
            </w:r>
          </w:p>
          <w:p w14:paraId="2351153F" w14:textId="77777777" w:rsidR="006E21D0" w:rsidRPr="00AC186B" w:rsidRDefault="006E21D0" w:rsidP="001C5C11">
            <w:pPr>
              <w:widowControl/>
              <w:autoSpaceDE/>
              <w:autoSpaceDN/>
              <w:rPr>
                <w:color w:val="000000"/>
                <w:sz w:val="21"/>
                <w:szCs w:val="21"/>
                <w:lang w:bidi="ar-SA"/>
              </w:rPr>
            </w:pPr>
            <w:r w:rsidRPr="00AC186B">
              <w:rPr>
                <w:color w:val="000000"/>
                <w:sz w:val="24"/>
                <w:szCs w:val="24"/>
                <w:lang w:bidi="ar-SA"/>
              </w:rPr>
              <w:t>"Просвещение"</w:t>
            </w:r>
          </w:p>
        </w:tc>
        <w:tc>
          <w:tcPr>
            <w:tcW w:w="2569" w:type="dxa"/>
            <w:gridSpan w:val="2"/>
          </w:tcPr>
          <w:p w14:paraId="78A8DE89" w14:textId="77777777" w:rsidR="006E21D0" w:rsidRPr="00AC186B" w:rsidRDefault="006E21D0" w:rsidP="001C5C11">
            <w:pPr>
              <w:widowControl/>
              <w:autoSpaceDE/>
              <w:autoSpaceDN/>
              <w:rPr>
                <w:sz w:val="21"/>
                <w:szCs w:val="21"/>
                <w:lang w:bidi="ar-SA"/>
              </w:rPr>
            </w:pPr>
            <w:r w:rsidRPr="00AC186B">
              <w:rPr>
                <w:color w:val="000000"/>
                <w:sz w:val="21"/>
                <w:szCs w:val="21"/>
                <w:lang w:bidi="ar-SA"/>
              </w:rPr>
              <w:t>от 21.09.2022 N 858</w:t>
            </w:r>
          </w:p>
        </w:tc>
        <w:tc>
          <w:tcPr>
            <w:tcW w:w="1542" w:type="dxa"/>
          </w:tcPr>
          <w:p w14:paraId="016E2702" w14:textId="77777777" w:rsidR="006E21D0" w:rsidRPr="00AC186B" w:rsidRDefault="006E21D0" w:rsidP="001C5C11">
            <w:pPr>
              <w:widowControl/>
              <w:autoSpaceDE/>
              <w:autoSpaceDN/>
              <w:rPr>
                <w:sz w:val="21"/>
                <w:szCs w:val="21"/>
                <w:lang w:bidi="ar-SA"/>
              </w:rPr>
            </w:pPr>
            <w:r w:rsidRPr="00AC186B">
              <w:rPr>
                <w:color w:val="000000"/>
                <w:sz w:val="24"/>
                <w:szCs w:val="24"/>
                <w:lang w:bidi="ar-SA"/>
              </w:rPr>
              <w:t>До</w:t>
            </w:r>
            <w:r w:rsidRPr="00AC186B">
              <w:rPr>
                <w:color w:val="000000"/>
                <w:sz w:val="21"/>
                <w:szCs w:val="21"/>
                <w:lang w:bidi="ar-SA"/>
              </w:rPr>
              <w:t xml:space="preserve"> </w:t>
            </w:r>
            <w:r w:rsidRPr="00AC186B">
              <w:rPr>
                <w:color w:val="000000"/>
                <w:sz w:val="24"/>
                <w:szCs w:val="24"/>
                <w:lang w:bidi="ar-SA"/>
              </w:rPr>
              <w:t>25</w:t>
            </w:r>
            <w:r w:rsidRPr="00AC186B">
              <w:rPr>
                <w:color w:val="000000"/>
                <w:sz w:val="21"/>
                <w:szCs w:val="21"/>
                <w:lang w:bidi="ar-SA"/>
              </w:rPr>
              <w:t xml:space="preserve"> </w:t>
            </w:r>
            <w:r w:rsidRPr="00AC186B">
              <w:rPr>
                <w:color w:val="000000"/>
                <w:sz w:val="24"/>
                <w:szCs w:val="24"/>
                <w:lang w:bidi="ar-SA"/>
              </w:rPr>
              <w:t>апреля</w:t>
            </w:r>
            <w:r w:rsidRPr="00AC186B">
              <w:rPr>
                <w:color w:val="000000"/>
                <w:sz w:val="21"/>
                <w:szCs w:val="21"/>
                <w:lang w:bidi="ar-SA"/>
              </w:rPr>
              <w:br/>
            </w:r>
            <w:r w:rsidRPr="00AC186B">
              <w:rPr>
                <w:color w:val="000000"/>
                <w:sz w:val="24"/>
                <w:szCs w:val="24"/>
                <w:lang w:bidi="ar-SA"/>
              </w:rPr>
              <w:t>2027</w:t>
            </w:r>
            <w:r w:rsidRPr="00AC186B">
              <w:rPr>
                <w:color w:val="000000"/>
                <w:sz w:val="21"/>
                <w:szCs w:val="21"/>
                <w:lang w:bidi="ar-SA"/>
              </w:rPr>
              <w:t xml:space="preserve"> </w:t>
            </w:r>
            <w:r w:rsidRPr="00AC186B">
              <w:rPr>
                <w:color w:val="000000"/>
                <w:sz w:val="24"/>
                <w:szCs w:val="24"/>
                <w:lang w:bidi="ar-SA"/>
              </w:rPr>
              <w:t>года</w:t>
            </w:r>
          </w:p>
        </w:tc>
      </w:tr>
      <w:tr w:rsidR="006E21D0" w:rsidRPr="00AC186B" w14:paraId="2B4D65EE" w14:textId="77777777" w:rsidTr="001C5C11">
        <w:tc>
          <w:tcPr>
            <w:tcW w:w="14992" w:type="dxa"/>
            <w:gridSpan w:val="10"/>
          </w:tcPr>
          <w:p w14:paraId="677FC249" w14:textId="77777777" w:rsidR="006E21D0" w:rsidRPr="00AC186B" w:rsidRDefault="006E21D0" w:rsidP="001C5C11">
            <w:pPr>
              <w:widowControl/>
              <w:autoSpaceDE/>
              <w:autoSpaceDN/>
              <w:jc w:val="center"/>
              <w:rPr>
                <w:b/>
                <w:bCs/>
                <w:color w:val="000000"/>
                <w:sz w:val="24"/>
                <w:szCs w:val="24"/>
                <w:lang w:bidi="ar-SA"/>
              </w:rPr>
            </w:pPr>
            <w:r w:rsidRPr="00AC186B">
              <w:rPr>
                <w:color w:val="000000"/>
                <w:sz w:val="24"/>
                <w:szCs w:val="24"/>
                <w:lang w:bidi="ar-SA"/>
              </w:rPr>
              <w:t>2 класс</w:t>
            </w:r>
          </w:p>
        </w:tc>
      </w:tr>
      <w:tr w:rsidR="006E21D0" w:rsidRPr="00AC186B" w14:paraId="576B964B" w14:textId="77777777" w:rsidTr="001C5C11">
        <w:tc>
          <w:tcPr>
            <w:tcW w:w="1621" w:type="dxa"/>
          </w:tcPr>
          <w:p w14:paraId="534C1528" w14:textId="77777777" w:rsidR="006E21D0" w:rsidRPr="00AC186B" w:rsidRDefault="006E21D0" w:rsidP="001C5C11">
            <w:pPr>
              <w:widowControl/>
              <w:autoSpaceDE/>
              <w:autoSpaceDN/>
              <w:rPr>
                <w:sz w:val="21"/>
                <w:szCs w:val="21"/>
                <w:lang w:bidi="ar-SA"/>
              </w:rPr>
            </w:pPr>
            <w:r w:rsidRPr="00AC186B">
              <w:rPr>
                <w:color w:val="000000"/>
                <w:sz w:val="24"/>
                <w:szCs w:val="24"/>
                <w:lang w:bidi="ar-SA"/>
              </w:rPr>
              <w:t>1.1.1.1.1.1.3.</w:t>
            </w:r>
          </w:p>
          <w:p w14:paraId="28D47421" w14:textId="77777777" w:rsidR="006E21D0" w:rsidRPr="00AC186B" w:rsidRDefault="006E21D0" w:rsidP="001C5C11">
            <w:pPr>
              <w:widowControl/>
              <w:autoSpaceDE/>
              <w:autoSpaceDN/>
              <w:rPr>
                <w:sz w:val="21"/>
                <w:szCs w:val="21"/>
                <w:lang w:bidi="ar-SA"/>
              </w:rPr>
            </w:pPr>
          </w:p>
        </w:tc>
        <w:tc>
          <w:tcPr>
            <w:tcW w:w="2598" w:type="dxa"/>
          </w:tcPr>
          <w:p w14:paraId="7977CC3C" w14:textId="77777777" w:rsidR="006E21D0" w:rsidRPr="00AC186B" w:rsidRDefault="006E21D0" w:rsidP="001C5C11">
            <w:pPr>
              <w:widowControl/>
              <w:autoSpaceDE/>
              <w:autoSpaceDN/>
              <w:rPr>
                <w:sz w:val="21"/>
                <w:szCs w:val="21"/>
                <w:lang w:bidi="ar-SA"/>
              </w:rPr>
            </w:pPr>
            <w:r w:rsidRPr="00AC186B">
              <w:rPr>
                <w:color w:val="000000"/>
                <w:sz w:val="24"/>
                <w:szCs w:val="24"/>
                <w:lang w:bidi="ar-SA"/>
              </w:rPr>
              <w:t>Русский язык:</w:t>
            </w:r>
            <w:r w:rsidRPr="00AC186B">
              <w:rPr>
                <w:color w:val="000000"/>
                <w:sz w:val="21"/>
                <w:szCs w:val="21"/>
                <w:lang w:bidi="ar-SA"/>
              </w:rPr>
              <w:br/>
            </w:r>
            <w:r w:rsidRPr="00AC186B">
              <w:rPr>
                <w:color w:val="000000"/>
                <w:sz w:val="24"/>
                <w:szCs w:val="24"/>
                <w:lang w:bidi="ar-SA"/>
              </w:rPr>
              <w:t>2-й класс:учебник</w:t>
            </w:r>
          </w:p>
        </w:tc>
        <w:tc>
          <w:tcPr>
            <w:tcW w:w="3213" w:type="dxa"/>
          </w:tcPr>
          <w:p w14:paraId="03E3071F" w14:textId="77777777" w:rsidR="006E21D0" w:rsidRPr="00AC186B" w:rsidRDefault="006E21D0" w:rsidP="001C5C11">
            <w:pPr>
              <w:widowControl/>
              <w:autoSpaceDE/>
              <w:autoSpaceDN/>
              <w:rPr>
                <w:sz w:val="21"/>
                <w:szCs w:val="21"/>
                <w:lang w:bidi="ar-SA"/>
              </w:rPr>
            </w:pPr>
            <w:r w:rsidRPr="00AC186B">
              <w:rPr>
                <w:color w:val="000000"/>
                <w:sz w:val="24"/>
                <w:szCs w:val="24"/>
                <w:lang w:bidi="ar-SA"/>
              </w:rPr>
              <w:t>Канакина</w:t>
            </w:r>
            <w:r w:rsidRPr="00AC186B">
              <w:rPr>
                <w:color w:val="000000"/>
                <w:sz w:val="21"/>
                <w:szCs w:val="21"/>
                <w:lang w:bidi="ar-SA"/>
              </w:rPr>
              <w:t xml:space="preserve"> </w:t>
            </w:r>
            <w:r w:rsidRPr="00AC186B">
              <w:rPr>
                <w:color w:val="000000"/>
                <w:sz w:val="24"/>
                <w:szCs w:val="24"/>
                <w:lang w:bidi="ar-SA"/>
              </w:rPr>
              <w:t>В.П.,</w:t>
            </w:r>
            <w:r w:rsidRPr="00AC186B">
              <w:rPr>
                <w:color w:val="000000"/>
                <w:sz w:val="21"/>
                <w:szCs w:val="21"/>
                <w:lang w:bidi="ar-SA"/>
              </w:rPr>
              <w:t xml:space="preserve"> </w:t>
            </w:r>
            <w:r w:rsidRPr="00AC186B">
              <w:rPr>
                <w:color w:val="000000"/>
                <w:sz w:val="24"/>
                <w:szCs w:val="24"/>
                <w:lang w:bidi="ar-SA"/>
              </w:rPr>
              <w:t>Горецкий</w:t>
            </w:r>
            <w:r w:rsidRPr="00AC186B">
              <w:rPr>
                <w:color w:val="000000"/>
                <w:sz w:val="21"/>
                <w:szCs w:val="21"/>
                <w:lang w:bidi="ar-SA"/>
              </w:rPr>
              <w:br/>
            </w:r>
            <w:r w:rsidRPr="00AC186B">
              <w:rPr>
                <w:color w:val="000000"/>
                <w:sz w:val="24"/>
                <w:szCs w:val="24"/>
                <w:lang w:bidi="ar-SA"/>
              </w:rPr>
              <w:t>В.Г.</w:t>
            </w:r>
          </w:p>
        </w:tc>
        <w:tc>
          <w:tcPr>
            <w:tcW w:w="843" w:type="dxa"/>
            <w:gridSpan w:val="2"/>
          </w:tcPr>
          <w:p w14:paraId="3794E456" w14:textId="77777777" w:rsidR="006E21D0" w:rsidRPr="00AC186B" w:rsidRDefault="006E21D0" w:rsidP="001C5C11">
            <w:pPr>
              <w:widowControl/>
              <w:autoSpaceDE/>
              <w:autoSpaceDN/>
              <w:rPr>
                <w:sz w:val="21"/>
                <w:szCs w:val="21"/>
                <w:lang w:bidi="ar-SA"/>
              </w:rPr>
            </w:pPr>
            <w:r w:rsidRPr="00AC186B">
              <w:rPr>
                <w:sz w:val="21"/>
                <w:szCs w:val="21"/>
                <w:lang w:bidi="ar-SA"/>
              </w:rPr>
              <w:t>2</w:t>
            </w:r>
          </w:p>
        </w:tc>
        <w:tc>
          <w:tcPr>
            <w:tcW w:w="2606" w:type="dxa"/>
            <w:gridSpan w:val="2"/>
          </w:tcPr>
          <w:p w14:paraId="66089A4C" w14:textId="77777777" w:rsidR="006E21D0" w:rsidRPr="00AC186B" w:rsidRDefault="006E21D0" w:rsidP="001C5C11">
            <w:pPr>
              <w:widowControl/>
              <w:autoSpaceDE/>
              <w:autoSpaceDN/>
              <w:rPr>
                <w:color w:val="000000"/>
                <w:sz w:val="24"/>
                <w:szCs w:val="24"/>
                <w:lang w:bidi="ar-SA"/>
              </w:rPr>
            </w:pPr>
            <w:r w:rsidRPr="00AC186B">
              <w:rPr>
                <w:color w:val="000000"/>
                <w:sz w:val="24"/>
                <w:szCs w:val="24"/>
                <w:lang w:bidi="ar-SA"/>
              </w:rPr>
              <w:t>Акционерное</w:t>
            </w:r>
            <w:r w:rsidRPr="00AC186B">
              <w:rPr>
                <w:color w:val="000000"/>
                <w:sz w:val="21"/>
                <w:szCs w:val="21"/>
                <w:lang w:bidi="ar-SA"/>
              </w:rPr>
              <w:t xml:space="preserve"> </w:t>
            </w:r>
            <w:r w:rsidRPr="00AC186B">
              <w:rPr>
                <w:color w:val="000000"/>
                <w:sz w:val="24"/>
                <w:szCs w:val="24"/>
                <w:lang w:bidi="ar-SA"/>
              </w:rPr>
              <w:t>общество</w:t>
            </w:r>
            <w:r w:rsidRPr="00AC186B">
              <w:rPr>
                <w:color w:val="000000"/>
                <w:sz w:val="21"/>
                <w:szCs w:val="21"/>
                <w:lang w:bidi="ar-SA"/>
              </w:rPr>
              <w:br/>
            </w:r>
            <w:r w:rsidRPr="00AC186B">
              <w:rPr>
                <w:color w:val="000000"/>
                <w:sz w:val="24"/>
                <w:szCs w:val="24"/>
                <w:lang w:bidi="ar-SA"/>
              </w:rPr>
              <w:t>"Издательство</w:t>
            </w:r>
          </w:p>
          <w:p w14:paraId="73143464" w14:textId="77777777" w:rsidR="006E21D0" w:rsidRPr="00AC186B" w:rsidRDefault="006E21D0" w:rsidP="001C5C11">
            <w:pPr>
              <w:widowControl/>
              <w:autoSpaceDE/>
              <w:autoSpaceDN/>
              <w:rPr>
                <w:sz w:val="21"/>
                <w:szCs w:val="21"/>
                <w:lang w:bidi="ar-SA"/>
              </w:rPr>
            </w:pPr>
            <w:r w:rsidRPr="00AC186B">
              <w:rPr>
                <w:color w:val="000000"/>
                <w:sz w:val="24"/>
                <w:szCs w:val="24"/>
                <w:lang w:bidi="ar-SA"/>
              </w:rPr>
              <w:t>"Просвещение"</w:t>
            </w:r>
          </w:p>
          <w:p w14:paraId="692AD7E9" w14:textId="77777777" w:rsidR="006E21D0" w:rsidRPr="00AC186B" w:rsidRDefault="006E21D0" w:rsidP="001C5C11">
            <w:pPr>
              <w:widowControl/>
              <w:autoSpaceDE/>
              <w:autoSpaceDN/>
              <w:rPr>
                <w:sz w:val="21"/>
                <w:szCs w:val="21"/>
                <w:lang w:bidi="ar-SA"/>
              </w:rPr>
            </w:pPr>
          </w:p>
        </w:tc>
        <w:tc>
          <w:tcPr>
            <w:tcW w:w="2569" w:type="dxa"/>
            <w:gridSpan w:val="2"/>
          </w:tcPr>
          <w:p w14:paraId="2BAA01F4" w14:textId="77777777" w:rsidR="006E21D0" w:rsidRPr="00AC186B" w:rsidRDefault="006E21D0" w:rsidP="001C5C11">
            <w:pPr>
              <w:widowControl/>
              <w:autoSpaceDE/>
              <w:autoSpaceDN/>
              <w:rPr>
                <w:sz w:val="21"/>
                <w:szCs w:val="21"/>
                <w:lang w:bidi="ar-SA"/>
              </w:rPr>
            </w:pPr>
            <w:r w:rsidRPr="00AC186B">
              <w:rPr>
                <w:color w:val="000000"/>
                <w:sz w:val="21"/>
                <w:szCs w:val="21"/>
                <w:lang w:bidi="ar-SA"/>
              </w:rPr>
              <w:t>от 21.09.2022 N 858</w:t>
            </w:r>
          </w:p>
        </w:tc>
        <w:tc>
          <w:tcPr>
            <w:tcW w:w="1542" w:type="dxa"/>
          </w:tcPr>
          <w:p w14:paraId="3419AE3B" w14:textId="77777777" w:rsidR="006E21D0" w:rsidRPr="00AC186B" w:rsidRDefault="006E21D0" w:rsidP="001C5C11">
            <w:pPr>
              <w:widowControl/>
              <w:autoSpaceDE/>
              <w:autoSpaceDN/>
              <w:rPr>
                <w:sz w:val="21"/>
                <w:szCs w:val="21"/>
                <w:lang w:bidi="ar-SA"/>
              </w:rPr>
            </w:pPr>
            <w:r w:rsidRPr="00AC186B">
              <w:rPr>
                <w:color w:val="000000"/>
                <w:sz w:val="24"/>
                <w:szCs w:val="24"/>
                <w:lang w:bidi="ar-SA"/>
              </w:rPr>
              <w:t>До</w:t>
            </w:r>
            <w:r w:rsidRPr="00AC186B">
              <w:rPr>
                <w:color w:val="000000"/>
                <w:sz w:val="21"/>
                <w:szCs w:val="21"/>
                <w:lang w:bidi="ar-SA"/>
              </w:rPr>
              <w:t xml:space="preserve"> </w:t>
            </w:r>
            <w:r w:rsidRPr="00AC186B">
              <w:rPr>
                <w:color w:val="000000"/>
                <w:sz w:val="24"/>
                <w:szCs w:val="24"/>
                <w:lang w:bidi="ar-SA"/>
              </w:rPr>
              <w:t>25</w:t>
            </w:r>
            <w:r w:rsidRPr="00AC186B">
              <w:rPr>
                <w:color w:val="000000"/>
                <w:sz w:val="21"/>
                <w:szCs w:val="21"/>
                <w:lang w:bidi="ar-SA"/>
              </w:rPr>
              <w:t xml:space="preserve"> </w:t>
            </w:r>
            <w:r w:rsidRPr="00AC186B">
              <w:rPr>
                <w:color w:val="000000"/>
                <w:sz w:val="24"/>
                <w:szCs w:val="24"/>
                <w:lang w:bidi="ar-SA"/>
              </w:rPr>
              <w:t>апреля</w:t>
            </w:r>
            <w:r w:rsidRPr="00AC186B">
              <w:rPr>
                <w:color w:val="000000"/>
                <w:sz w:val="21"/>
                <w:szCs w:val="21"/>
                <w:lang w:bidi="ar-SA"/>
              </w:rPr>
              <w:br/>
            </w:r>
            <w:r w:rsidRPr="00AC186B">
              <w:rPr>
                <w:color w:val="000000"/>
                <w:sz w:val="24"/>
                <w:szCs w:val="24"/>
                <w:lang w:bidi="ar-SA"/>
              </w:rPr>
              <w:t>2027</w:t>
            </w:r>
            <w:r w:rsidRPr="00AC186B">
              <w:rPr>
                <w:color w:val="000000"/>
                <w:sz w:val="21"/>
                <w:szCs w:val="21"/>
                <w:lang w:bidi="ar-SA"/>
              </w:rPr>
              <w:t xml:space="preserve"> </w:t>
            </w:r>
            <w:r w:rsidRPr="00AC186B">
              <w:rPr>
                <w:color w:val="000000"/>
                <w:sz w:val="24"/>
                <w:szCs w:val="24"/>
                <w:lang w:bidi="ar-SA"/>
              </w:rPr>
              <w:t>года</w:t>
            </w:r>
          </w:p>
          <w:p w14:paraId="583DD6F0" w14:textId="77777777" w:rsidR="006E21D0" w:rsidRPr="00AC186B" w:rsidRDefault="006E21D0" w:rsidP="001C5C11">
            <w:pPr>
              <w:widowControl/>
              <w:autoSpaceDE/>
              <w:autoSpaceDN/>
              <w:rPr>
                <w:sz w:val="21"/>
                <w:szCs w:val="21"/>
                <w:lang w:bidi="ar-SA"/>
              </w:rPr>
            </w:pPr>
          </w:p>
        </w:tc>
      </w:tr>
      <w:tr w:rsidR="006E21D0" w:rsidRPr="00AC186B" w14:paraId="7D3D1D69" w14:textId="77777777" w:rsidTr="001C5C11">
        <w:tc>
          <w:tcPr>
            <w:tcW w:w="1621" w:type="dxa"/>
            <w:vAlign w:val="center"/>
          </w:tcPr>
          <w:p w14:paraId="5571A4AB" w14:textId="77777777" w:rsidR="006E21D0" w:rsidRPr="00AC186B" w:rsidRDefault="006E21D0" w:rsidP="001C5C11">
            <w:pPr>
              <w:widowControl/>
              <w:autoSpaceDE/>
              <w:autoSpaceDN/>
              <w:rPr>
                <w:sz w:val="21"/>
                <w:szCs w:val="21"/>
                <w:lang w:bidi="ar-SA"/>
              </w:rPr>
            </w:pPr>
            <w:r w:rsidRPr="00AC186B">
              <w:rPr>
                <w:sz w:val="21"/>
                <w:szCs w:val="21"/>
                <w:lang w:bidi="ar-SA"/>
              </w:rPr>
              <w:t>1.1.1.1.2.1.2.</w:t>
            </w:r>
          </w:p>
        </w:tc>
        <w:tc>
          <w:tcPr>
            <w:tcW w:w="2598" w:type="dxa"/>
          </w:tcPr>
          <w:p w14:paraId="03C723C5" w14:textId="77777777" w:rsidR="006E21D0" w:rsidRPr="00AC186B" w:rsidRDefault="006E21D0" w:rsidP="001C5C11">
            <w:pPr>
              <w:widowControl/>
              <w:autoSpaceDE/>
              <w:autoSpaceDN/>
              <w:rPr>
                <w:sz w:val="21"/>
                <w:szCs w:val="21"/>
                <w:lang w:bidi="ar-SA"/>
              </w:rPr>
            </w:pPr>
            <w:r w:rsidRPr="00AC186B">
              <w:rPr>
                <w:color w:val="000000"/>
                <w:sz w:val="24"/>
                <w:szCs w:val="24"/>
                <w:lang w:bidi="ar-SA"/>
              </w:rPr>
              <w:t>Литературное</w:t>
            </w:r>
            <w:r w:rsidRPr="00AC186B">
              <w:rPr>
                <w:color w:val="000000"/>
                <w:sz w:val="21"/>
                <w:szCs w:val="21"/>
                <w:lang w:bidi="ar-SA"/>
              </w:rPr>
              <w:br/>
            </w:r>
            <w:r w:rsidRPr="00AC186B">
              <w:rPr>
                <w:color w:val="000000"/>
                <w:sz w:val="24"/>
                <w:szCs w:val="24"/>
                <w:lang w:bidi="ar-SA"/>
              </w:rPr>
              <w:t>чтение: 2-йкласс:</w:t>
            </w:r>
            <w:r w:rsidRPr="00AC186B">
              <w:rPr>
                <w:color w:val="000000"/>
                <w:sz w:val="21"/>
                <w:szCs w:val="21"/>
                <w:lang w:bidi="ar-SA"/>
              </w:rPr>
              <w:br/>
            </w:r>
            <w:r w:rsidRPr="00AC186B">
              <w:rPr>
                <w:color w:val="000000"/>
                <w:sz w:val="24"/>
                <w:szCs w:val="24"/>
                <w:lang w:bidi="ar-SA"/>
              </w:rPr>
              <w:t>учебник: в 2</w:t>
            </w:r>
            <w:r w:rsidRPr="00AC186B">
              <w:rPr>
                <w:color w:val="000000"/>
                <w:sz w:val="21"/>
                <w:szCs w:val="21"/>
                <w:lang w:bidi="ar-SA"/>
              </w:rPr>
              <w:t xml:space="preserve"> </w:t>
            </w:r>
            <w:r w:rsidRPr="00AC186B">
              <w:rPr>
                <w:color w:val="000000"/>
                <w:sz w:val="24"/>
                <w:szCs w:val="24"/>
                <w:lang w:bidi="ar-SA"/>
              </w:rPr>
              <w:t>частях</w:t>
            </w:r>
          </w:p>
        </w:tc>
        <w:tc>
          <w:tcPr>
            <w:tcW w:w="3213" w:type="dxa"/>
          </w:tcPr>
          <w:p w14:paraId="09B3E269" w14:textId="77777777" w:rsidR="006E21D0" w:rsidRPr="00AC186B" w:rsidRDefault="006E21D0" w:rsidP="001C5C11">
            <w:pPr>
              <w:widowControl/>
              <w:autoSpaceDE/>
              <w:autoSpaceDN/>
              <w:rPr>
                <w:sz w:val="21"/>
                <w:szCs w:val="21"/>
                <w:lang w:bidi="ar-SA"/>
              </w:rPr>
            </w:pPr>
            <w:r w:rsidRPr="00AC186B">
              <w:rPr>
                <w:color w:val="000000"/>
                <w:sz w:val="24"/>
                <w:szCs w:val="24"/>
                <w:lang w:bidi="ar-SA"/>
              </w:rPr>
              <w:t>Климанова Л.Ф.,Горецкий</w:t>
            </w:r>
            <w:r w:rsidRPr="00AC186B">
              <w:rPr>
                <w:color w:val="000000"/>
                <w:sz w:val="21"/>
                <w:szCs w:val="21"/>
                <w:lang w:bidi="ar-SA"/>
              </w:rPr>
              <w:br/>
            </w:r>
            <w:r w:rsidRPr="00AC186B">
              <w:rPr>
                <w:color w:val="000000"/>
                <w:sz w:val="24"/>
                <w:szCs w:val="24"/>
                <w:lang w:bidi="ar-SA"/>
              </w:rPr>
              <w:t>В.Г.,Голованова М.В.</w:t>
            </w:r>
            <w:r w:rsidRPr="00AC186B">
              <w:rPr>
                <w:color w:val="000000"/>
                <w:sz w:val="21"/>
                <w:szCs w:val="21"/>
                <w:lang w:bidi="ar-SA"/>
              </w:rPr>
              <w:br/>
            </w:r>
            <w:r w:rsidRPr="00AC186B">
              <w:rPr>
                <w:color w:val="000000"/>
                <w:sz w:val="24"/>
                <w:szCs w:val="24"/>
                <w:lang w:bidi="ar-SA"/>
              </w:rPr>
              <w:t>и другие</w:t>
            </w:r>
          </w:p>
          <w:p w14:paraId="55017F34" w14:textId="77777777" w:rsidR="006E21D0" w:rsidRPr="00AC186B" w:rsidRDefault="006E21D0" w:rsidP="001C5C11">
            <w:pPr>
              <w:widowControl/>
              <w:autoSpaceDE/>
              <w:autoSpaceDN/>
              <w:rPr>
                <w:sz w:val="21"/>
                <w:szCs w:val="21"/>
                <w:lang w:bidi="ar-SA"/>
              </w:rPr>
            </w:pPr>
          </w:p>
        </w:tc>
        <w:tc>
          <w:tcPr>
            <w:tcW w:w="843" w:type="dxa"/>
            <w:gridSpan w:val="2"/>
          </w:tcPr>
          <w:p w14:paraId="3579DC69" w14:textId="77777777" w:rsidR="006E21D0" w:rsidRPr="00AC186B" w:rsidRDefault="006E21D0" w:rsidP="001C5C11">
            <w:pPr>
              <w:widowControl/>
              <w:autoSpaceDE/>
              <w:autoSpaceDN/>
              <w:rPr>
                <w:sz w:val="21"/>
                <w:szCs w:val="21"/>
                <w:lang w:bidi="ar-SA"/>
              </w:rPr>
            </w:pPr>
            <w:r w:rsidRPr="00AC186B">
              <w:rPr>
                <w:sz w:val="21"/>
                <w:szCs w:val="21"/>
                <w:lang w:bidi="ar-SA"/>
              </w:rPr>
              <w:t>2</w:t>
            </w:r>
          </w:p>
        </w:tc>
        <w:tc>
          <w:tcPr>
            <w:tcW w:w="2606" w:type="dxa"/>
            <w:gridSpan w:val="2"/>
          </w:tcPr>
          <w:p w14:paraId="1F097EEA" w14:textId="77777777" w:rsidR="006E21D0" w:rsidRPr="00AC186B" w:rsidRDefault="006E21D0" w:rsidP="001C5C11">
            <w:pPr>
              <w:widowControl/>
              <w:autoSpaceDE/>
              <w:autoSpaceDN/>
              <w:rPr>
                <w:color w:val="000000"/>
                <w:sz w:val="24"/>
                <w:szCs w:val="24"/>
                <w:lang w:bidi="ar-SA"/>
              </w:rPr>
            </w:pPr>
            <w:r w:rsidRPr="00AC186B">
              <w:rPr>
                <w:color w:val="000000"/>
                <w:sz w:val="24"/>
                <w:szCs w:val="24"/>
                <w:lang w:bidi="ar-SA"/>
              </w:rPr>
              <w:t>Акционерное</w:t>
            </w:r>
            <w:r w:rsidRPr="00AC186B">
              <w:rPr>
                <w:color w:val="000000"/>
                <w:sz w:val="21"/>
                <w:szCs w:val="21"/>
                <w:lang w:bidi="ar-SA"/>
              </w:rPr>
              <w:t xml:space="preserve"> </w:t>
            </w:r>
            <w:r w:rsidRPr="00AC186B">
              <w:rPr>
                <w:color w:val="000000"/>
                <w:sz w:val="24"/>
                <w:szCs w:val="24"/>
                <w:lang w:bidi="ar-SA"/>
              </w:rPr>
              <w:t>общество</w:t>
            </w:r>
            <w:r w:rsidRPr="00AC186B">
              <w:rPr>
                <w:color w:val="000000"/>
                <w:sz w:val="21"/>
                <w:szCs w:val="21"/>
                <w:lang w:bidi="ar-SA"/>
              </w:rPr>
              <w:br/>
            </w:r>
            <w:r w:rsidRPr="00AC186B">
              <w:rPr>
                <w:color w:val="000000"/>
                <w:sz w:val="24"/>
                <w:szCs w:val="24"/>
                <w:lang w:bidi="ar-SA"/>
              </w:rPr>
              <w:t>"Издательство</w:t>
            </w:r>
          </w:p>
          <w:p w14:paraId="4A569785" w14:textId="77777777" w:rsidR="006E21D0" w:rsidRPr="00AC186B" w:rsidRDefault="006E21D0" w:rsidP="001C5C11">
            <w:pPr>
              <w:widowControl/>
              <w:autoSpaceDE/>
              <w:autoSpaceDN/>
              <w:rPr>
                <w:sz w:val="21"/>
                <w:szCs w:val="21"/>
                <w:lang w:bidi="ar-SA"/>
              </w:rPr>
            </w:pPr>
            <w:r w:rsidRPr="00AC186B">
              <w:rPr>
                <w:color w:val="000000"/>
                <w:sz w:val="24"/>
                <w:szCs w:val="24"/>
                <w:lang w:bidi="ar-SA"/>
              </w:rPr>
              <w:t>"Просвещение"</w:t>
            </w:r>
          </w:p>
          <w:p w14:paraId="76FFB237" w14:textId="77777777" w:rsidR="006E21D0" w:rsidRPr="00AC186B" w:rsidRDefault="006E21D0" w:rsidP="001C5C11">
            <w:pPr>
              <w:widowControl/>
              <w:autoSpaceDE/>
              <w:autoSpaceDN/>
              <w:rPr>
                <w:sz w:val="21"/>
                <w:szCs w:val="21"/>
                <w:lang w:bidi="ar-SA"/>
              </w:rPr>
            </w:pPr>
          </w:p>
        </w:tc>
        <w:tc>
          <w:tcPr>
            <w:tcW w:w="2569" w:type="dxa"/>
            <w:gridSpan w:val="2"/>
          </w:tcPr>
          <w:p w14:paraId="4A64CD35" w14:textId="77777777" w:rsidR="006E21D0" w:rsidRPr="00AC186B" w:rsidRDefault="006E21D0" w:rsidP="001C5C11">
            <w:pPr>
              <w:widowControl/>
              <w:autoSpaceDE/>
              <w:autoSpaceDN/>
              <w:rPr>
                <w:sz w:val="21"/>
                <w:szCs w:val="21"/>
                <w:lang w:bidi="ar-SA"/>
              </w:rPr>
            </w:pPr>
            <w:r w:rsidRPr="00AC186B">
              <w:rPr>
                <w:color w:val="000000"/>
                <w:sz w:val="21"/>
                <w:szCs w:val="21"/>
                <w:lang w:bidi="ar-SA"/>
              </w:rPr>
              <w:t>от 21.09.2022 N 858</w:t>
            </w:r>
          </w:p>
        </w:tc>
        <w:tc>
          <w:tcPr>
            <w:tcW w:w="1542" w:type="dxa"/>
          </w:tcPr>
          <w:p w14:paraId="18215362" w14:textId="77777777" w:rsidR="006E21D0" w:rsidRPr="00AC186B" w:rsidRDefault="006E21D0" w:rsidP="001C5C11">
            <w:pPr>
              <w:widowControl/>
              <w:autoSpaceDE/>
              <w:autoSpaceDN/>
              <w:rPr>
                <w:sz w:val="21"/>
                <w:szCs w:val="21"/>
                <w:lang w:bidi="ar-SA"/>
              </w:rPr>
            </w:pPr>
            <w:r w:rsidRPr="00AC186B">
              <w:rPr>
                <w:color w:val="000000"/>
                <w:sz w:val="24"/>
                <w:szCs w:val="24"/>
                <w:lang w:bidi="ar-SA"/>
              </w:rPr>
              <w:t>До</w:t>
            </w:r>
            <w:r w:rsidRPr="00AC186B">
              <w:rPr>
                <w:color w:val="000000"/>
                <w:sz w:val="21"/>
                <w:szCs w:val="21"/>
                <w:lang w:bidi="ar-SA"/>
              </w:rPr>
              <w:t xml:space="preserve"> </w:t>
            </w:r>
            <w:r w:rsidRPr="00AC186B">
              <w:rPr>
                <w:color w:val="000000"/>
                <w:sz w:val="24"/>
                <w:szCs w:val="24"/>
                <w:lang w:bidi="ar-SA"/>
              </w:rPr>
              <w:t>25</w:t>
            </w:r>
            <w:r w:rsidRPr="00AC186B">
              <w:rPr>
                <w:color w:val="000000"/>
                <w:sz w:val="21"/>
                <w:szCs w:val="21"/>
                <w:lang w:bidi="ar-SA"/>
              </w:rPr>
              <w:t xml:space="preserve"> </w:t>
            </w:r>
            <w:r w:rsidRPr="00AC186B">
              <w:rPr>
                <w:color w:val="000000"/>
                <w:sz w:val="24"/>
                <w:szCs w:val="24"/>
                <w:lang w:bidi="ar-SA"/>
              </w:rPr>
              <w:t>апреля</w:t>
            </w:r>
            <w:r w:rsidRPr="00AC186B">
              <w:rPr>
                <w:color w:val="000000"/>
                <w:sz w:val="21"/>
                <w:szCs w:val="21"/>
                <w:lang w:bidi="ar-SA"/>
              </w:rPr>
              <w:br/>
            </w:r>
            <w:r w:rsidRPr="00AC186B">
              <w:rPr>
                <w:color w:val="000000"/>
                <w:sz w:val="24"/>
                <w:szCs w:val="24"/>
                <w:lang w:bidi="ar-SA"/>
              </w:rPr>
              <w:t>2027</w:t>
            </w:r>
            <w:r w:rsidRPr="00AC186B">
              <w:rPr>
                <w:color w:val="000000"/>
                <w:sz w:val="21"/>
                <w:szCs w:val="21"/>
                <w:lang w:bidi="ar-SA"/>
              </w:rPr>
              <w:t xml:space="preserve"> </w:t>
            </w:r>
            <w:r w:rsidRPr="00AC186B">
              <w:rPr>
                <w:color w:val="000000"/>
                <w:sz w:val="24"/>
                <w:szCs w:val="24"/>
                <w:lang w:bidi="ar-SA"/>
              </w:rPr>
              <w:t>года</w:t>
            </w:r>
          </w:p>
          <w:p w14:paraId="51888402" w14:textId="77777777" w:rsidR="006E21D0" w:rsidRPr="00AC186B" w:rsidRDefault="006E21D0" w:rsidP="001C5C11">
            <w:pPr>
              <w:widowControl/>
              <w:autoSpaceDE/>
              <w:autoSpaceDN/>
              <w:rPr>
                <w:sz w:val="21"/>
                <w:szCs w:val="21"/>
                <w:lang w:bidi="ar-SA"/>
              </w:rPr>
            </w:pPr>
          </w:p>
        </w:tc>
      </w:tr>
      <w:tr w:rsidR="006E21D0" w:rsidRPr="00AC186B" w14:paraId="4D6FA2EB" w14:textId="77777777" w:rsidTr="001C5C11">
        <w:tc>
          <w:tcPr>
            <w:tcW w:w="1621" w:type="dxa"/>
            <w:vAlign w:val="center"/>
          </w:tcPr>
          <w:p w14:paraId="2C9E396F" w14:textId="77777777" w:rsidR="006E21D0" w:rsidRPr="00AC186B" w:rsidRDefault="006E21D0" w:rsidP="001C5C11">
            <w:pPr>
              <w:widowControl/>
              <w:autoSpaceDE/>
              <w:autoSpaceDN/>
              <w:rPr>
                <w:sz w:val="21"/>
                <w:szCs w:val="21"/>
                <w:lang w:bidi="ar-SA"/>
              </w:rPr>
            </w:pPr>
            <w:r w:rsidRPr="00AC186B">
              <w:rPr>
                <w:sz w:val="21"/>
                <w:szCs w:val="21"/>
                <w:lang w:bidi="ar-SA"/>
              </w:rPr>
              <w:t>1.1.1.3.1.1.1.</w:t>
            </w:r>
          </w:p>
        </w:tc>
        <w:tc>
          <w:tcPr>
            <w:tcW w:w="2598" w:type="dxa"/>
          </w:tcPr>
          <w:p w14:paraId="4D0E2D91" w14:textId="77777777" w:rsidR="006E21D0" w:rsidRPr="00AC186B" w:rsidRDefault="006E21D0" w:rsidP="001C5C11">
            <w:pPr>
              <w:widowControl/>
              <w:autoSpaceDE/>
              <w:autoSpaceDN/>
              <w:rPr>
                <w:color w:val="000000"/>
                <w:sz w:val="24"/>
                <w:szCs w:val="24"/>
                <w:lang w:bidi="ar-SA"/>
              </w:rPr>
            </w:pPr>
            <w:r w:rsidRPr="00AC186B">
              <w:rPr>
                <w:sz w:val="21"/>
                <w:szCs w:val="21"/>
                <w:lang w:bidi="ar-SA"/>
              </w:rPr>
              <w:t>Английский язык. 2 класс: учебник: в 2 частях</w:t>
            </w:r>
          </w:p>
        </w:tc>
        <w:tc>
          <w:tcPr>
            <w:tcW w:w="3213" w:type="dxa"/>
          </w:tcPr>
          <w:p w14:paraId="33F6F023"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Быкова Н.И., Дули Д.,</w:t>
            </w:r>
          </w:p>
          <w:p w14:paraId="23674E1A" w14:textId="77777777" w:rsidR="006E21D0" w:rsidRPr="00AC186B" w:rsidRDefault="006E21D0" w:rsidP="001C5C11">
            <w:pPr>
              <w:widowControl/>
              <w:autoSpaceDE/>
              <w:autoSpaceDN/>
              <w:rPr>
                <w:color w:val="000000"/>
                <w:sz w:val="24"/>
                <w:szCs w:val="24"/>
                <w:lang w:bidi="ar-SA"/>
              </w:rPr>
            </w:pPr>
            <w:r w:rsidRPr="00AC186B">
              <w:rPr>
                <w:sz w:val="21"/>
                <w:szCs w:val="21"/>
                <w:lang w:bidi="ar-SA"/>
              </w:rPr>
              <w:t>Поспелова М.Д. и другие</w:t>
            </w:r>
          </w:p>
        </w:tc>
        <w:tc>
          <w:tcPr>
            <w:tcW w:w="843" w:type="dxa"/>
            <w:gridSpan w:val="2"/>
          </w:tcPr>
          <w:p w14:paraId="4D2BF7B0" w14:textId="77777777" w:rsidR="006E21D0" w:rsidRPr="00AC186B" w:rsidRDefault="006E21D0" w:rsidP="001C5C11">
            <w:pPr>
              <w:widowControl/>
              <w:autoSpaceDE/>
              <w:autoSpaceDN/>
              <w:rPr>
                <w:sz w:val="21"/>
                <w:szCs w:val="21"/>
                <w:lang w:bidi="ar-SA"/>
              </w:rPr>
            </w:pPr>
            <w:r w:rsidRPr="00AC186B">
              <w:rPr>
                <w:sz w:val="21"/>
                <w:szCs w:val="21"/>
                <w:lang w:bidi="ar-SA"/>
              </w:rPr>
              <w:t>2</w:t>
            </w:r>
          </w:p>
        </w:tc>
        <w:tc>
          <w:tcPr>
            <w:tcW w:w="2606" w:type="dxa"/>
            <w:gridSpan w:val="2"/>
          </w:tcPr>
          <w:p w14:paraId="2AC9F647" w14:textId="77777777" w:rsidR="006E21D0" w:rsidRPr="00AC186B" w:rsidRDefault="006E21D0" w:rsidP="001C5C11">
            <w:pPr>
              <w:widowControl/>
              <w:autoSpaceDE/>
              <w:autoSpaceDN/>
              <w:rPr>
                <w:color w:val="000000"/>
                <w:sz w:val="24"/>
                <w:szCs w:val="24"/>
                <w:lang w:bidi="ar-SA"/>
              </w:rPr>
            </w:pPr>
            <w:r w:rsidRPr="00AC186B">
              <w:rPr>
                <w:color w:val="000000"/>
                <w:sz w:val="24"/>
                <w:szCs w:val="24"/>
                <w:lang w:bidi="ar-SA"/>
              </w:rPr>
              <w:t>Акционерное</w:t>
            </w:r>
            <w:r w:rsidRPr="00AC186B">
              <w:rPr>
                <w:color w:val="000000"/>
                <w:sz w:val="21"/>
                <w:szCs w:val="21"/>
                <w:lang w:bidi="ar-SA"/>
              </w:rPr>
              <w:t xml:space="preserve"> </w:t>
            </w:r>
            <w:r w:rsidRPr="00AC186B">
              <w:rPr>
                <w:color w:val="000000"/>
                <w:sz w:val="24"/>
                <w:szCs w:val="24"/>
                <w:lang w:bidi="ar-SA"/>
              </w:rPr>
              <w:t>общество</w:t>
            </w:r>
            <w:r w:rsidRPr="00AC186B">
              <w:rPr>
                <w:color w:val="000000"/>
                <w:sz w:val="21"/>
                <w:szCs w:val="21"/>
                <w:lang w:bidi="ar-SA"/>
              </w:rPr>
              <w:br/>
            </w:r>
            <w:r w:rsidRPr="00AC186B">
              <w:rPr>
                <w:color w:val="000000"/>
                <w:sz w:val="24"/>
                <w:szCs w:val="24"/>
                <w:lang w:bidi="ar-SA"/>
              </w:rPr>
              <w:t>"Издательство</w:t>
            </w:r>
          </w:p>
          <w:p w14:paraId="20F9C561" w14:textId="77777777" w:rsidR="006E21D0" w:rsidRPr="00AC186B" w:rsidRDefault="006E21D0" w:rsidP="001C5C11">
            <w:pPr>
              <w:widowControl/>
              <w:autoSpaceDE/>
              <w:autoSpaceDN/>
              <w:rPr>
                <w:sz w:val="21"/>
                <w:szCs w:val="21"/>
                <w:lang w:bidi="ar-SA"/>
              </w:rPr>
            </w:pPr>
            <w:r w:rsidRPr="00AC186B">
              <w:rPr>
                <w:color w:val="000000"/>
                <w:sz w:val="24"/>
                <w:szCs w:val="24"/>
                <w:lang w:bidi="ar-SA"/>
              </w:rPr>
              <w:t>"Просвещение"</w:t>
            </w:r>
          </w:p>
          <w:p w14:paraId="2915EDEF" w14:textId="77777777" w:rsidR="006E21D0" w:rsidRPr="00AC186B" w:rsidRDefault="006E21D0" w:rsidP="001C5C11">
            <w:pPr>
              <w:widowControl/>
              <w:autoSpaceDE/>
              <w:autoSpaceDN/>
              <w:rPr>
                <w:color w:val="000000"/>
                <w:sz w:val="24"/>
                <w:szCs w:val="24"/>
                <w:lang w:bidi="ar-SA"/>
              </w:rPr>
            </w:pPr>
          </w:p>
        </w:tc>
        <w:tc>
          <w:tcPr>
            <w:tcW w:w="2569" w:type="dxa"/>
            <w:gridSpan w:val="2"/>
          </w:tcPr>
          <w:p w14:paraId="4955BF8B" w14:textId="77777777" w:rsidR="006E21D0" w:rsidRPr="00AC186B" w:rsidRDefault="006E21D0" w:rsidP="001C5C11">
            <w:pPr>
              <w:widowControl/>
              <w:autoSpaceDE/>
              <w:autoSpaceDN/>
              <w:rPr>
                <w:color w:val="000000"/>
                <w:sz w:val="21"/>
                <w:szCs w:val="21"/>
                <w:lang w:bidi="ar-SA"/>
              </w:rPr>
            </w:pPr>
            <w:r w:rsidRPr="00AC186B">
              <w:rPr>
                <w:color w:val="000000"/>
                <w:sz w:val="21"/>
                <w:szCs w:val="21"/>
                <w:lang w:bidi="ar-SA"/>
              </w:rPr>
              <w:t>от 21.09.2022 N 858</w:t>
            </w:r>
          </w:p>
        </w:tc>
        <w:tc>
          <w:tcPr>
            <w:tcW w:w="1542" w:type="dxa"/>
          </w:tcPr>
          <w:p w14:paraId="79A2098A" w14:textId="77777777" w:rsidR="006E21D0" w:rsidRPr="00AC186B" w:rsidRDefault="006E21D0" w:rsidP="001C5C11">
            <w:pPr>
              <w:widowControl/>
              <w:autoSpaceDE/>
              <w:autoSpaceDN/>
              <w:rPr>
                <w:sz w:val="21"/>
                <w:szCs w:val="21"/>
                <w:lang w:bidi="ar-SA"/>
              </w:rPr>
            </w:pPr>
            <w:r w:rsidRPr="00AC186B">
              <w:rPr>
                <w:color w:val="000000"/>
                <w:sz w:val="24"/>
                <w:szCs w:val="24"/>
                <w:lang w:bidi="ar-SA"/>
              </w:rPr>
              <w:t>До</w:t>
            </w:r>
            <w:r w:rsidRPr="00AC186B">
              <w:rPr>
                <w:color w:val="000000"/>
                <w:sz w:val="21"/>
                <w:szCs w:val="21"/>
                <w:lang w:bidi="ar-SA"/>
              </w:rPr>
              <w:t xml:space="preserve"> </w:t>
            </w:r>
            <w:r w:rsidRPr="00AC186B">
              <w:rPr>
                <w:color w:val="000000"/>
                <w:sz w:val="24"/>
                <w:szCs w:val="24"/>
                <w:lang w:bidi="ar-SA"/>
              </w:rPr>
              <w:t>25</w:t>
            </w:r>
            <w:r w:rsidRPr="00AC186B">
              <w:rPr>
                <w:color w:val="000000"/>
                <w:sz w:val="21"/>
                <w:szCs w:val="21"/>
                <w:lang w:bidi="ar-SA"/>
              </w:rPr>
              <w:t xml:space="preserve"> </w:t>
            </w:r>
            <w:r w:rsidRPr="00AC186B">
              <w:rPr>
                <w:color w:val="000000"/>
                <w:sz w:val="24"/>
                <w:szCs w:val="24"/>
                <w:lang w:bidi="ar-SA"/>
              </w:rPr>
              <w:t>апреля</w:t>
            </w:r>
            <w:r w:rsidRPr="00AC186B">
              <w:rPr>
                <w:color w:val="000000"/>
                <w:sz w:val="21"/>
                <w:szCs w:val="21"/>
                <w:lang w:bidi="ar-SA"/>
              </w:rPr>
              <w:br/>
            </w:r>
            <w:r w:rsidRPr="00AC186B">
              <w:rPr>
                <w:color w:val="000000"/>
                <w:sz w:val="24"/>
                <w:szCs w:val="24"/>
                <w:lang w:bidi="ar-SA"/>
              </w:rPr>
              <w:t>2027</w:t>
            </w:r>
            <w:r w:rsidRPr="00AC186B">
              <w:rPr>
                <w:color w:val="000000"/>
                <w:sz w:val="21"/>
                <w:szCs w:val="21"/>
                <w:lang w:bidi="ar-SA"/>
              </w:rPr>
              <w:t xml:space="preserve"> </w:t>
            </w:r>
            <w:r w:rsidRPr="00AC186B">
              <w:rPr>
                <w:color w:val="000000"/>
                <w:sz w:val="24"/>
                <w:szCs w:val="24"/>
                <w:lang w:bidi="ar-SA"/>
              </w:rPr>
              <w:t>года</w:t>
            </w:r>
          </w:p>
          <w:p w14:paraId="5854EF5D" w14:textId="77777777" w:rsidR="006E21D0" w:rsidRPr="00AC186B" w:rsidRDefault="006E21D0" w:rsidP="001C5C11">
            <w:pPr>
              <w:widowControl/>
              <w:autoSpaceDE/>
              <w:autoSpaceDN/>
              <w:rPr>
                <w:color w:val="000000"/>
                <w:sz w:val="24"/>
                <w:szCs w:val="24"/>
                <w:lang w:bidi="ar-SA"/>
              </w:rPr>
            </w:pPr>
          </w:p>
        </w:tc>
      </w:tr>
      <w:tr w:rsidR="006E21D0" w:rsidRPr="00AC186B" w14:paraId="79DEA45D" w14:textId="77777777" w:rsidTr="001C5C11">
        <w:tc>
          <w:tcPr>
            <w:tcW w:w="1621" w:type="dxa"/>
          </w:tcPr>
          <w:p w14:paraId="4EC9ECEF" w14:textId="77777777" w:rsidR="006E21D0" w:rsidRPr="00AC186B" w:rsidRDefault="006E21D0" w:rsidP="001C5C11">
            <w:pPr>
              <w:widowControl/>
              <w:autoSpaceDE/>
              <w:autoSpaceDN/>
              <w:rPr>
                <w:sz w:val="21"/>
                <w:szCs w:val="21"/>
                <w:lang w:bidi="ar-SA"/>
              </w:rPr>
            </w:pPr>
            <w:r w:rsidRPr="00AC186B">
              <w:rPr>
                <w:color w:val="000000"/>
                <w:sz w:val="24"/>
                <w:szCs w:val="24"/>
                <w:lang w:bidi="ar-SA"/>
              </w:rPr>
              <w:t>1.1.1.4.1.1.2</w:t>
            </w:r>
          </w:p>
          <w:p w14:paraId="33936551" w14:textId="77777777" w:rsidR="006E21D0" w:rsidRPr="00AC186B" w:rsidRDefault="006E21D0" w:rsidP="001C5C11">
            <w:pPr>
              <w:widowControl/>
              <w:autoSpaceDE/>
              <w:autoSpaceDN/>
              <w:rPr>
                <w:sz w:val="21"/>
                <w:szCs w:val="21"/>
                <w:lang w:bidi="ar-SA"/>
              </w:rPr>
            </w:pPr>
          </w:p>
        </w:tc>
        <w:tc>
          <w:tcPr>
            <w:tcW w:w="2598" w:type="dxa"/>
          </w:tcPr>
          <w:p w14:paraId="38A29BC2" w14:textId="77777777" w:rsidR="006E21D0" w:rsidRPr="00AC186B" w:rsidRDefault="006E21D0" w:rsidP="001C5C11">
            <w:pPr>
              <w:widowControl/>
              <w:autoSpaceDE/>
              <w:autoSpaceDN/>
              <w:rPr>
                <w:sz w:val="21"/>
                <w:szCs w:val="21"/>
                <w:lang w:bidi="ar-SA"/>
              </w:rPr>
            </w:pPr>
            <w:r w:rsidRPr="00AC186B">
              <w:rPr>
                <w:color w:val="000000"/>
                <w:sz w:val="24"/>
                <w:szCs w:val="24"/>
                <w:lang w:bidi="ar-SA"/>
              </w:rPr>
              <w:t>Математика:</w:t>
            </w:r>
            <w:r w:rsidRPr="00AC186B">
              <w:rPr>
                <w:color w:val="000000"/>
                <w:sz w:val="21"/>
                <w:szCs w:val="21"/>
                <w:lang w:bidi="ar-SA"/>
              </w:rPr>
              <w:t xml:space="preserve"> </w:t>
            </w:r>
            <w:r w:rsidRPr="00AC186B">
              <w:rPr>
                <w:color w:val="000000"/>
                <w:sz w:val="24"/>
                <w:szCs w:val="24"/>
                <w:lang w:bidi="ar-SA"/>
              </w:rPr>
              <w:t>2-й класс:</w:t>
            </w:r>
            <w:r w:rsidRPr="00AC186B">
              <w:rPr>
                <w:color w:val="000000"/>
                <w:sz w:val="21"/>
                <w:szCs w:val="21"/>
                <w:lang w:bidi="ar-SA"/>
              </w:rPr>
              <w:br/>
            </w:r>
            <w:r w:rsidRPr="00AC186B">
              <w:rPr>
                <w:color w:val="000000"/>
                <w:sz w:val="24"/>
                <w:szCs w:val="24"/>
                <w:lang w:bidi="ar-SA"/>
              </w:rPr>
              <w:t>учебник: в 2</w:t>
            </w:r>
            <w:r w:rsidRPr="00AC186B">
              <w:rPr>
                <w:color w:val="000000"/>
                <w:sz w:val="21"/>
                <w:szCs w:val="21"/>
                <w:lang w:bidi="ar-SA"/>
              </w:rPr>
              <w:t xml:space="preserve"> </w:t>
            </w:r>
            <w:r w:rsidRPr="00AC186B">
              <w:rPr>
                <w:color w:val="000000"/>
                <w:sz w:val="24"/>
                <w:szCs w:val="24"/>
                <w:lang w:bidi="ar-SA"/>
              </w:rPr>
              <w:t>частях</w:t>
            </w:r>
          </w:p>
          <w:p w14:paraId="513E3851" w14:textId="77777777" w:rsidR="006E21D0" w:rsidRPr="00AC186B" w:rsidRDefault="006E21D0" w:rsidP="001C5C11">
            <w:pPr>
              <w:widowControl/>
              <w:autoSpaceDE/>
              <w:autoSpaceDN/>
              <w:rPr>
                <w:sz w:val="21"/>
                <w:szCs w:val="21"/>
                <w:lang w:bidi="ar-SA"/>
              </w:rPr>
            </w:pPr>
          </w:p>
        </w:tc>
        <w:tc>
          <w:tcPr>
            <w:tcW w:w="3213" w:type="dxa"/>
          </w:tcPr>
          <w:p w14:paraId="5B036945"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Моро М.И.,</w:t>
            </w:r>
          </w:p>
          <w:p w14:paraId="2CEA60D9"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Бантова М.А.,</w:t>
            </w:r>
          </w:p>
          <w:p w14:paraId="36922413" w14:textId="77777777" w:rsidR="006E21D0" w:rsidRPr="00AC186B" w:rsidRDefault="006E21D0" w:rsidP="001C5C11">
            <w:pPr>
              <w:widowControl/>
              <w:autoSpaceDE/>
              <w:autoSpaceDN/>
              <w:rPr>
                <w:sz w:val="21"/>
                <w:szCs w:val="21"/>
                <w:lang w:bidi="ar-SA"/>
              </w:rPr>
            </w:pPr>
            <w:r w:rsidRPr="00AC186B">
              <w:rPr>
                <w:sz w:val="21"/>
                <w:szCs w:val="21"/>
                <w:lang w:bidi="ar-SA"/>
              </w:rPr>
              <w:t>Бельтюкова Г.В. и другие</w:t>
            </w:r>
          </w:p>
        </w:tc>
        <w:tc>
          <w:tcPr>
            <w:tcW w:w="843" w:type="dxa"/>
            <w:gridSpan w:val="2"/>
          </w:tcPr>
          <w:p w14:paraId="1F7EAC12" w14:textId="77777777" w:rsidR="006E21D0" w:rsidRPr="00AC186B" w:rsidRDefault="006E21D0" w:rsidP="001C5C11">
            <w:pPr>
              <w:widowControl/>
              <w:autoSpaceDE/>
              <w:autoSpaceDN/>
              <w:rPr>
                <w:sz w:val="21"/>
                <w:szCs w:val="21"/>
                <w:lang w:bidi="ar-SA"/>
              </w:rPr>
            </w:pPr>
            <w:r w:rsidRPr="00AC186B">
              <w:rPr>
                <w:sz w:val="21"/>
                <w:szCs w:val="21"/>
                <w:lang w:bidi="ar-SA"/>
              </w:rPr>
              <w:t>2</w:t>
            </w:r>
          </w:p>
        </w:tc>
        <w:tc>
          <w:tcPr>
            <w:tcW w:w="2606" w:type="dxa"/>
            <w:gridSpan w:val="2"/>
          </w:tcPr>
          <w:p w14:paraId="599BE6BC" w14:textId="77777777" w:rsidR="006E21D0" w:rsidRPr="00AC186B" w:rsidRDefault="006E21D0" w:rsidP="001C5C11">
            <w:pPr>
              <w:widowControl/>
              <w:autoSpaceDE/>
              <w:autoSpaceDN/>
              <w:rPr>
                <w:color w:val="000000"/>
                <w:sz w:val="24"/>
                <w:szCs w:val="24"/>
                <w:lang w:bidi="ar-SA"/>
              </w:rPr>
            </w:pPr>
            <w:r w:rsidRPr="00AC186B">
              <w:rPr>
                <w:color w:val="000000"/>
                <w:sz w:val="24"/>
                <w:szCs w:val="24"/>
                <w:lang w:bidi="ar-SA"/>
              </w:rPr>
              <w:t>Акционерное</w:t>
            </w:r>
            <w:r w:rsidRPr="00AC186B">
              <w:rPr>
                <w:color w:val="000000"/>
                <w:sz w:val="21"/>
                <w:szCs w:val="21"/>
                <w:lang w:bidi="ar-SA"/>
              </w:rPr>
              <w:t xml:space="preserve"> </w:t>
            </w:r>
            <w:r w:rsidRPr="00AC186B">
              <w:rPr>
                <w:color w:val="000000"/>
                <w:sz w:val="24"/>
                <w:szCs w:val="24"/>
                <w:lang w:bidi="ar-SA"/>
              </w:rPr>
              <w:t>общество</w:t>
            </w:r>
            <w:r w:rsidRPr="00AC186B">
              <w:rPr>
                <w:color w:val="000000"/>
                <w:sz w:val="21"/>
                <w:szCs w:val="21"/>
                <w:lang w:bidi="ar-SA"/>
              </w:rPr>
              <w:br/>
            </w:r>
            <w:r w:rsidRPr="00AC186B">
              <w:rPr>
                <w:color w:val="000000"/>
                <w:sz w:val="24"/>
                <w:szCs w:val="24"/>
                <w:lang w:bidi="ar-SA"/>
              </w:rPr>
              <w:t>"Издательство</w:t>
            </w:r>
          </w:p>
          <w:p w14:paraId="4CEF9CFA" w14:textId="77777777" w:rsidR="006E21D0" w:rsidRPr="00AC186B" w:rsidRDefault="006E21D0" w:rsidP="001C5C11">
            <w:pPr>
              <w:widowControl/>
              <w:autoSpaceDE/>
              <w:autoSpaceDN/>
              <w:rPr>
                <w:sz w:val="21"/>
                <w:szCs w:val="21"/>
                <w:lang w:bidi="ar-SA"/>
              </w:rPr>
            </w:pPr>
            <w:r w:rsidRPr="00AC186B">
              <w:rPr>
                <w:color w:val="000000"/>
                <w:sz w:val="24"/>
                <w:szCs w:val="24"/>
                <w:lang w:bidi="ar-SA"/>
              </w:rPr>
              <w:t>"Просвещение"</w:t>
            </w:r>
          </w:p>
          <w:p w14:paraId="1F660521" w14:textId="77777777" w:rsidR="006E21D0" w:rsidRPr="00AC186B" w:rsidRDefault="006E21D0" w:rsidP="001C5C11">
            <w:pPr>
              <w:widowControl/>
              <w:autoSpaceDE/>
              <w:autoSpaceDN/>
              <w:rPr>
                <w:sz w:val="21"/>
                <w:szCs w:val="21"/>
                <w:lang w:bidi="ar-SA"/>
              </w:rPr>
            </w:pPr>
          </w:p>
        </w:tc>
        <w:tc>
          <w:tcPr>
            <w:tcW w:w="2569" w:type="dxa"/>
            <w:gridSpan w:val="2"/>
          </w:tcPr>
          <w:p w14:paraId="27DF8274" w14:textId="77777777" w:rsidR="006E21D0" w:rsidRPr="00AC186B" w:rsidRDefault="006E21D0" w:rsidP="001C5C11">
            <w:pPr>
              <w:widowControl/>
              <w:autoSpaceDE/>
              <w:autoSpaceDN/>
              <w:rPr>
                <w:sz w:val="21"/>
                <w:szCs w:val="21"/>
                <w:lang w:bidi="ar-SA"/>
              </w:rPr>
            </w:pPr>
            <w:r w:rsidRPr="00AC186B">
              <w:rPr>
                <w:color w:val="000000"/>
                <w:sz w:val="21"/>
                <w:szCs w:val="21"/>
                <w:lang w:bidi="ar-SA"/>
              </w:rPr>
              <w:t>от 21.09.2022 N 858</w:t>
            </w:r>
          </w:p>
        </w:tc>
        <w:tc>
          <w:tcPr>
            <w:tcW w:w="1542" w:type="dxa"/>
          </w:tcPr>
          <w:p w14:paraId="449C7036" w14:textId="77777777" w:rsidR="006E21D0" w:rsidRPr="00AC186B" w:rsidRDefault="006E21D0" w:rsidP="001C5C11">
            <w:pPr>
              <w:widowControl/>
              <w:autoSpaceDE/>
              <w:autoSpaceDN/>
              <w:rPr>
                <w:sz w:val="21"/>
                <w:szCs w:val="21"/>
                <w:lang w:bidi="ar-SA"/>
              </w:rPr>
            </w:pPr>
            <w:r w:rsidRPr="00AC186B">
              <w:rPr>
                <w:color w:val="000000"/>
                <w:sz w:val="24"/>
                <w:szCs w:val="24"/>
                <w:lang w:bidi="ar-SA"/>
              </w:rPr>
              <w:t>До</w:t>
            </w:r>
            <w:r w:rsidRPr="00AC186B">
              <w:rPr>
                <w:color w:val="000000"/>
                <w:sz w:val="21"/>
                <w:szCs w:val="21"/>
                <w:lang w:bidi="ar-SA"/>
              </w:rPr>
              <w:t xml:space="preserve"> </w:t>
            </w:r>
            <w:r w:rsidRPr="00AC186B">
              <w:rPr>
                <w:color w:val="000000"/>
                <w:sz w:val="24"/>
                <w:szCs w:val="24"/>
                <w:lang w:bidi="ar-SA"/>
              </w:rPr>
              <w:t>25</w:t>
            </w:r>
            <w:r w:rsidRPr="00AC186B">
              <w:rPr>
                <w:color w:val="000000"/>
                <w:sz w:val="21"/>
                <w:szCs w:val="21"/>
                <w:lang w:bidi="ar-SA"/>
              </w:rPr>
              <w:t xml:space="preserve"> </w:t>
            </w:r>
            <w:r w:rsidRPr="00AC186B">
              <w:rPr>
                <w:color w:val="000000"/>
                <w:sz w:val="24"/>
                <w:szCs w:val="24"/>
                <w:lang w:bidi="ar-SA"/>
              </w:rPr>
              <w:t>апреля</w:t>
            </w:r>
            <w:r w:rsidRPr="00AC186B">
              <w:rPr>
                <w:color w:val="000000"/>
                <w:sz w:val="21"/>
                <w:szCs w:val="21"/>
                <w:lang w:bidi="ar-SA"/>
              </w:rPr>
              <w:br/>
            </w:r>
            <w:r w:rsidRPr="00AC186B">
              <w:rPr>
                <w:color w:val="000000"/>
                <w:sz w:val="24"/>
                <w:szCs w:val="24"/>
                <w:lang w:bidi="ar-SA"/>
              </w:rPr>
              <w:t>2027</w:t>
            </w:r>
            <w:r w:rsidRPr="00AC186B">
              <w:rPr>
                <w:color w:val="000000"/>
                <w:sz w:val="21"/>
                <w:szCs w:val="21"/>
                <w:lang w:bidi="ar-SA"/>
              </w:rPr>
              <w:t xml:space="preserve"> </w:t>
            </w:r>
            <w:r w:rsidRPr="00AC186B">
              <w:rPr>
                <w:color w:val="000000"/>
                <w:sz w:val="24"/>
                <w:szCs w:val="24"/>
                <w:lang w:bidi="ar-SA"/>
              </w:rPr>
              <w:t>года</w:t>
            </w:r>
          </w:p>
          <w:p w14:paraId="408999D0" w14:textId="77777777" w:rsidR="006E21D0" w:rsidRPr="00AC186B" w:rsidRDefault="006E21D0" w:rsidP="001C5C11">
            <w:pPr>
              <w:widowControl/>
              <w:autoSpaceDE/>
              <w:autoSpaceDN/>
              <w:rPr>
                <w:sz w:val="21"/>
                <w:szCs w:val="21"/>
                <w:lang w:bidi="ar-SA"/>
              </w:rPr>
            </w:pPr>
          </w:p>
        </w:tc>
      </w:tr>
      <w:tr w:rsidR="006E21D0" w:rsidRPr="00AC186B" w14:paraId="0560E242" w14:textId="77777777" w:rsidTr="001C5C11">
        <w:tc>
          <w:tcPr>
            <w:tcW w:w="1621" w:type="dxa"/>
          </w:tcPr>
          <w:p w14:paraId="6D5481E3" w14:textId="77777777" w:rsidR="006E21D0" w:rsidRPr="00AC186B" w:rsidRDefault="006E21D0" w:rsidP="001C5C11">
            <w:pPr>
              <w:widowControl/>
              <w:autoSpaceDE/>
              <w:autoSpaceDN/>
              <w:rPr>
                <w:sz w:val="21"/>
                <w:szCs w:val="21"/>
                <w:lang w:bidi="ar-SA"/>
              </w:rPr>
            </w:pPr>
            <w:r w:rsidRPr="00AC186B">
              <w:rPr>
                <w:sz w:val="21"/>
                <w:szCs w:val="21"/>
                <w:lang w:bidi="ar-SA"/>
              </w:rPr>
              <w:t>1.1.1.5.1.1.2.</w:t>
            </w:r>
          </w:p>
        </w:tc>
        <w:tc>
          <w:tcPr>
            <w:tcW w:w="2598" w:type="dxa"/>
          </w:tcPr>
          <w:p w14:paraId="5E07D647" w14:textId="77777777" w:rsidR="006E21D0" w:rsidRPr="00AC186B" w:rsidRDefault="006E21D0" w:rsidP="001C5C11">
            <w:pPr>
              <w:widowControl/>
              <w:autoSpaceDE/>
              <w:autoSpaceDN/>
              <w:rPr>
                <w:sz w:val="21"/>
                <w:szCs w:val="21"/>
                <w:lang w:bidi="ar-SA"/>
              </w:rPr>
            </w:pPr>
            <w:r w:rsidRPr="00AC186B">
              <w:rPr>
                <w:color w:val="000000"/>
                <w:sz w:val="24"/>
                <w:szCs w:val="24"/>
                <w:lang w:bidi="ar-SA"/>
              </w:rPr>
              <w:t>Окружающий</w:t>
            </w:r>
            <w:r w:rsidRPr="00AC186B">
              <w:rPr>
                <w:color w:val="000000"/>
                <w:sz w:val="21"/>
                <w:szCs w:val="21"/>
                <w:lang w:bidi="ar-SA"/>
              </w:rPr>
              <w:br/>
            </w:r>
            <w:r w:rsidRPr="00AC186B">
              <w:rPr>
                <w:color w:val="000000"/>
                <w:sz w:val="24"/>
                <w:szCs w:val="24"/>
                <w:lang w:bidi="ar-SA"/>
              </w:rPr>
              <w:t>мир: 2-й класс:</w:t>
            </w:r>
            <w:r w:rsidRPr="00AC186B">
              <w:rPr>
                <w:color w:val="000000"/>
                <w:sz w:val="21"/>
                <w:szCs w:val="21"/>
                <w:lang w:bidi="ar-SA"/>
              </w:rPr>
              <w:br/>
            </w:r>
            <w:r w:rsidRPr="00AC186B">
              <w:rPr>
                <w:color w:val="000000"/>
                <w:sz w:val="24"/>
                <w:szCs w:val="24"/>
                <w:lang w:bidi="ar-SA"/>
              </w:rPr>
              <w:t>учебник: в 2</w:t>
            </w:r>
            <w:r w:rsidRPr="00AC186B">
              <w:rPr>
                <w:color w:val="000000"/>
                <w:sz w:val="21"/>
                <w:szCs w:val="21"/>
                <w:lang w:bidi="ar-SA"/>
              </w:rPr>
              <w:t xml:space="preserve"> </w:t>
            </w:r>
            <w:r w:rsidRPr="00AC186B">
              <w:rPr>
                <w:color w:val="000000"/>
                <w:sz w:val="24"/>
                <w:szCs w:val="24"/>
                <w:lang w:bidi="ar-SA"/>
              </w:rPr>
              <w:t>частях</w:t>
            </w:r>
          </w:p>
        </w:tc>
        <w:tc>
          <w:tcPr>
            <w:tcW w:w="3213" w:type="dxa"/>
          </w:tcPr>
          <w:p w14:paraId="6DB44286" w14:textId="77777777" w:rsidR="006E21D0" w:rsidRPr="00AC186B" w:rsidRDefault="006E21D0" w:rsidP="001C5C11">
            <w:pPr>
              <w:widowControl/>
              <w:autoSpaceDE/>
              <w:autoSpaceDN/>
              <w:rPr>
                <w:sz w:val="21"/>
                <w:szCs w:val="21"/>
                <w:lang w:bidi="ar-SA"/>
              </w:rPr>
            </w:pPr>
            <w:r w:rsidRPr="00AC186B">
              <w:rPr>
                <w:color w:val="000000"/>
                <w:sz w:val="24"/>
                <w:szCs w:val="24"/>
                <w:lang w:bidi="ar-SA"/>
              </w:rPr>
              <w:t>Плешаков</w:t>
            </w:r>
            <w:r w:rsidRPr="00AC186B">
              <w:rPr>
                <w:color w:val="000000"/>
                <w:sz w:val="21"/>
                <w:szCs w:val="21"/>
                <w:lang w:bidi="ar-SA"/>
              </w:rPr>
              <w:t xml:space="preserve"> </w:t>
            </w:r>
            <w:r w:rsidRPr="00AC186B">
              <w:rPr>
                <w:color w:val="000000"/>
                <w:sz w:val="24"/>
                <w:szCs w:val="24"/>
                <w:lang w:bidi="ar-SA"/>
              </w:rPr>
              <w:t>А.А.</w:t>
            </w:r>
          </w:p>
          <w:p w14:paraId="3768FBA0" w14:textId="77777777" w:rsidR="006E21D0" w:rsidRPr="00AC186B" w:rsidRDefault="006E21D0" w:rsidP="001C5C11">
            <w:pPr>
              <w:widowControl/>
              <w:autoSpaceDE/>
              <w:autoSpaceDN/>
              <w:rPr>
                <w:sz w:val="21"/>
                <w:szCs w:val="21"/>
                <w:lang w:bidi="ar-SA"/>
              </w:rPr>
            </w:pPr>
          </w:p>
        </w:tc>
        <w:tc>
          <w:tcPr>
            <w:tcW w:w="843" w:type="dxa"/>
            <w:gridSpan w:val="2"/>
          </w:tcPr>
          <w:p w14:paraId="518A0729" w14:textId="77777777" w:rsidR="006E21D0" w:rsidRPr="00AC186B" w:rsidRDefault="006E21D0" w:rsidP="001C5C11">
            <w:pPr>
              <w:widowControl/>
              <w:autoSpaceDE/>
              <w:autoSpaceDN/>
              <w:rPr>
                <w:sz w:val="21"/>
                <w:szCs w:val="21"/>
                <w:lang w:bidi="ar-SA"/>
              </w:rPr>
            </w:pPr>
            <w:r w:rsidRPr="00AC186B">
              <w:rPr>
                <w:sz w:val="21"/>
                <w:szCs w:val="21"/>
                <w:lang w:bidi="ar-SA"/>
              </w:rPr>
              <w:t>2</w:t>
            </w:r>
          </w:p>
        </w:tc>
        <w:tc>
          <w:tcPr>
            <w:tcW w:w="2606" w:type="dxa"/>
            <w:gridSpan w:val="2"/>
          </w:tcPr>
          <w:p w14:paraId="37418829" w14:textId="77777777" w:rsidR="006E21D0" w:rsidRPr="00AC186B" w:rsidRDefault="006E21D0" w:rsidP="001C5C11">
            <w:pPr>
              <w:widowControl/>
              <w:autoSpaceDE/>
              <w:autoSpaceDN/>
              <w:rPr>
                <w:color w:val="000000"/>
                <w:sz w:val="24"/>
                <w:szCs w:val="24"/>
                <w:lang w:bidi="ar-SA"/>
              </w:rPr>
            </w:pPr>
            <w:r w:rsidRPr="00AC186B">
              <w:rPr>
                <w:color w:val="000000"/>
                <w:sz w:val="24"/>
                <w:szCs w:val="24"/>
                <w:lang w:bidi="ar-SA"/>
              </w:rPr>
              <w:t>Акционерное</w:t>
            </w:r>
            <w:r w:rsidRPr="00AC186B">
              <w:rPr>
                <w:color w:val="000000"/>
                <w:sz w:val="21"/>
                <w:szCs w:val="21"/>
                <w:lang w:bidi="ar-SA"/>
              </w:rPr>
              <w:t xml:space="preserve"> </w:t>
            </w:r>
            <w:r w:rsidRPr="00AC186B">
              <w:rPr>
                <w:color w:val="000000"/>
                <w:sz w:val="24"/>
                <w:szCs w:val="24"/>
                <w:lang w:bidi="ar-SA"/>
              </w:rPr>
              <w:t>общество</w:t>
            </w:r>
            <w:r w:rsidRPr="00AC186B">
              <w:rPr>
                <w:color w:val="000000"/>
                <w:sz w:val="21"/>
                <w:szCs w:val="21"/>
                <w:lang w:bidi="ar-SA"/>
              </w:rPr>
              <w:br/>
            </w:r>
            <w:r w:rsidRPr="00AC186B">
              <w:rPr>
                <w:color w:val="000000"/>
                <w:sz w:val="24"/>
                <w:szCs w:val="24"/>
                <w:lang w:bidi="ar-SA"/>
              </w:rPr>
              <w:t>"Издательство</w:t>
            </w:r>
          </w:p>
          <w:p w14:paraId="681165AF" w14:textId="77777777" w:rsidR="006E21D0" w:rsidRPr="00AC186B" w:rsidRDefault="006E21D0" w:rsidP="001C5C11">
            <w:pPr>
              <w:widowControl/>
              <w:autoSpaceDE/>
              <w:autoSpaceDN/>
              <w:rPr>
                <w:sz w:val="21"/>
                <w:szCs w:val="21"/>
                <w:lang w:bidi="ar-SA"/>
              </w:rPr>
            </w:pPr>
            <w:r w:rsidRPr="00AC186B">
              <w:rPr>
                <w:color w:val="000000"/>
                <w:sz w:val="24"/>
                <w:szCs w:val="24"/>
                <w:lang w:bidi="ar-SA"/>
              </w:rPr>
              <w:t>"Просвещение"</w:t>
            </w:r>
          </w:p>
          <w:p w14:paraId="7E76CDC7" w14:textId="77777777" w:rsidR="006E21D0" w:rsidRPr="00AC186B" w:rsidRDefault="006E21D0" w:rsidP="001C5C11">
            <w:pPr>
              <w:widowControl/>
              <w:autoSpaceDE/>
              <w:autoSpaceDN/>
              <w:rPr>
                <w:sz w:val="21"/>
                <w:szCs w:val="21"/>
                <w:lang w:bidi="ar-SA"/>
              </w:rPr>
            </w:pPr>
          </w:p>
        </w:tc>
        <w:tc>
          <w:tcPr>
            <w:tcW w:w="2569" w:type="dxa"/>
            <w:gridSpan w:val="2"/>
          </w:tcPr>
          <w:p w14:paraId="2EC13804" w14:textId="77777777" w:rsidR="006E21D0" w:rsidRPr="00AC186B" w:rsidRDefault="006E21D0" w:rsidP="001C5C11">
            <w:pPr>
              <w:widowControl/>
              <w:autoSpaceDE/>
              <w:autoSpaceDN/>
              <w:rPr>
                <w:sz w:val="21"/>
                <w:szCs w:val="21"/>
                <w:lang w:bidi="ar-SA"/>
              </w:rPr>
            </w:pPr>
            <w:r w:rsidRPr="00AC186B">
              <w:rPr>
                <w:color w:val="000000"/>
                <w:sz w:val="21"/>
                <w:szCs w:val="21"/>
                <w:lang w:bidi="ar-SA"/>
              </w:rPr>
              <w:t>от 21.09.2022 N 858</w:t>
            </w:r>
          </w:p>
        </w:tc>
        <w:tc>
          <w:tcPr>
            <w:tcW w:w="1542" w:type="dxa"/>
          </w:tcPr>
          <w:p w14:paraId="458EBA82" w14:textId="77777777" w:rsidR="006E21D0" w:rsidRPr="00AC186B" w:rsidRDefault="006E21D0" w:rsidP="001C5C11">
            <w:pPr>
              <w:widowControl/>
              <w:autoSpaceDE/>
              <w:autoSpaceDN/>
              <w:rPr>
                <w:sz w:val="21"/>
                <w:szCs w:val="21"/>
                <w:lang w:bidi="ar-SA"/>
              </w:rPr>
            </w:pPr>
            <w:r w:rsidRPr="00AC186B">
              <w:rPr>
                <w:color w:val="000000"/>
                <w:sz w:val="24"/>
                <w:szCs w:val="24"/>
                <w:lang w:bidi="ar-SA"/>
              </w:rPr>
              <w:t>До</w:t>
            </w:r>
            <w:r w:rsidRPr="00AC186B">
              <w:rPr>
                <w:color w:val="000000"/>
                <w:sz w:val="21"/>
                <w:szCs w:val="21"/>
                <w:lang w:bidi="ar-SA"/>
              </w:rPr>
              <w:t xml:space="preserve"> </w:t>
            </w:r>
            <w:r w:rsidRPr="00AC186B">
              <w:rPr>
                <w:color w:val="000000"/>
                <w:sz w:val="24"/>
                <w:szCs w:val="24"/>
                <w:lang w:bidi="ar-SA"/>
              </w:rPr>
              <w:t>25</w:t>
            </w:r>
            <w:r w:rsidRPr="00AC186B">
              <w:rPr>
                <w:color w:val="000000"/>
                <w:sz w:val="21"/>
                <w:szCs w:val="21"/>
                <w:lang w:bidi="ar-SA"/>
              </w:rPr>
              <w:t xml:space="preserve"> </w:t>
            </w:r>
            <w:r w:rsidRPr="00AC186B">
              <w:rPr>
                <w:color w:val="000000"/>
                <w:sz w:val="24"/>
                <w:szCs w:val="24"/>
                <w:lang w:bidi="ar-SA"/>
              </w:rPr>
              <w:t>апреля</w:t>
            </w:r>
            <w:r w:rsidRPr="00AC186B">
              <w:rPr>
                <w:color w:val="000000"/>
                <w:sz w:val="21"/>
                <w:szCs w:val="21"/>
                <w:lang w:bidi="ar-SA"/>
              </w:rPr>
              <w:br/>
            </w:r>
            <w:r w:rsidRPr="00AC186B">
              <w:rPr>
                <w:color w:val="000000"/>
                <w:sz w:val="24"/>
                <w:szCs w:val="24"/>
                <w:lang w:bidi="ar-SA"/>
              </w:rPr>
              <w:t>2027</w:t>
            </w:r>
            <w:r w:rsidRPr="00AC186B">
              <w:rPr>
                <w:color w:val="000000"/>
                <w:sz w:val="21"/>
                <w:szCs w:val="21"/>
                <w:lang w:bidi="ar-SA"/>
              </w:rPr>
              <w:t xml:space="preserve"> </w:t>
            </w:r>
            <w:r w:rsidRPr="00AC186B">
              <w:rPr>
                <w:color w:val="000000"/>
                <w:sz w:val="24"/>
                <w:szCs w:val="24"/>
                <w:lang w:bidi="ar-SA"/>
              </w:rPr>
              <w:t>года</w:t>
            </w:r>
          </w:p>
          <w:p w14:paraId="0F95EAE4" w14:textId="77777777" w:rsidR="006E21D0" w:rsidRPr="00AC186B" w:rsidRDefault="006E21D0" w:rsidP="001C5C11">
            <w:pPr>
              <w:widowControl/>
              <w:autoSpaceDE/>
              <w:autoSpaceDN/>
              <w:rPr>
                <w:sz w:val="21"/>
                <w:szCs w:val="21"/>
                <w:lang w:bidi="ar-SA"/>
              </w:rPr>
            </w:pPr>
          </w:p>
        </w:tc>
      </w:tr>
      <w:tr w:rsidR="006E21D0" w:rsidRPr="00AC186B" w14:paraId="705F50FA" w14:textId="77777777" w:rsidTr="001C5C11">
        <w:tc>
          <w:tcPr>
            <w:tcW w:w="1621" w:type="dxa"/>
          </w:tcPr>
          <w:p w14:paraId="70D49EA5" w14:textId="77777777" w:rsidR="006E21D0" w:rsidRPr="00AC186B" w:rsidRDefault="006E21D0" w:rsidP="001C5C11">
            <w:pPr>
              <w:widowControl/>
              <w:autoSpaceDE/>
              <w:autoSpaceDN/>
              <w:rPr>
                <w:sz w:val="21"/>
                <w:szCs w:val="21"/>
                <w:lang w:bidi="ar-SA"/>
              </w:rPr>
            </w:pPr>
            <w:r w:rsidRPr="00AC186B">
              <w:rPr>
                <w:sz w:val="21"/>
                <w:szCs w:val="21"/>
                <w:lang w:bidi="ar-SA"/>
              </w:rPr>
              <w:t>1.1.1.7.1.1.1.</w:t>
            </w:r>
          </w:p>
          <w:p w14:paraId="27D70146" w14:textId="77777777" w:rsidR="006E21D0" w:rsidRPr="00AC186B" w:rsidRDefault="006E21D0" w:rsidP="001C5C11">
            <w:pPr>
              <w:widowControl/>
              <w:autoSpaceDE/>
              <w:autoSpaceDN/>
              <w:rPr>
                <w:sz w:val="21"/>
                <w:szCs w:val="21"/>
                <w:lang w:bidi="ar-SA"/>
              </w:rPr>
            </w:pPr>
          </w:p>
        </w:tc>
        <w:tc>
          <w:tcPr>
            <w:tcW w:w="2598" w:type="dxa"/>
          </w:tcPr>
          <w:p w14:paraId="7E58B278" w14:textId="77777777" w:rsidR="006E21D0" w:rsidRPr="00AC186B" w:rsidRDefault="006E21D0" w:rsidP="001C5C11">
            <w:pPr>
              <w:widowControl/>
              <w:autoSpaceDE/>
              <w:autoSpaceDN/>
              <w:rPr>
                <w:color w:val="000000"/>
                <w:sz w:val="21"/>
                <w:szCs w:val="21"/>
                <w:lang w:bidi="ar-SA"/>
              </w:rPr>
            </w:pPr>
            <w:r w:rsidRPr="00AC186B">
              <w:rPr>
                <w:color w:val="000000"/>
                <w:sz w:val="24"/>
                <w:szCs w:val="24"/>
                <w:lang w:bidi="ar-SA"/>
              </w:rPr>
              <w:t>Изобразительное искусство:2-й класс:</w:t>
            </w:r>
            <w:r w:rsidRPr="00AC186B">
              <w:rPr>
                <w:color w:val="000000"/>
                <w:sz w:val="21"/>
                <w:szCs w:val="21"/>
                <w:lang w:bidi="ar-SA"/>
              </w:rPr>
              <w:br/>
            </w:r>
            <w:r w:rsidRPr="00AC186B">
              <w:rPr>
                <w:color w:val="000000"/>
                <w:sz w:val="24"/>
                <w:szCs w:val="24"/>
                <w:lang w:bidi="ar-SA"/>
              </w:rPr>
              <w:t>учебник,</w:t>
            </w:r>
          </w:p>
        </w:tc>
        <w:tc>
          <w:tcPr>
            <w:tcW w:w="3213" w:type="dxa"/>
          </w:tcPr>
          <w:p w14:paraId="2BC38FD8" w14:textId="77777777" w:rsidR="006E21D0" w:rsidRPr="00AC186B" w:rsidRDefault="006E21D0" w:rsidP="001C5C11">
            <w:pPr>
              <w:widowControl/>
              <w:autoSpaceDE/>
              <w:autoSpaceDN/>
              <w:rPr>
                <w:sz w:val="21"/>
                <w:szCs w:val="21"/>
                <w:lang w:bidi="ar-SA"/>
              </w:rPr>
            </w:pPr>
            <w:r w:rsidRPr="00AC186B">
              <w:rPr>
                <w:sz w:val="21"/>
                <w:szCs w:val="21"/>
                <w:lang w:bidi="ar-SA"/>
              </w:rPr>
              <w:t>Коротеева Е.И.; под ред. Неменского Б.М.</w:t>
            </w:r>
          </w:p>
        </w:tc>
        <w:tc>
          <w:tcPr>
            <w:tcW w:w="843" w:type="dxa"/>
            <w:gridSpan w:val="2"/>
          </w:tcPr>
          <w:p w14:paraId="08721AD4" w14:textId="77777777" w:rsidR="006E21D0" w:rsidRPr="00AC186B" w:rsidRDefault="006E21D0" w:rsidP="001C5C11">
            <w:pPr>
              <w:widowControl/>
              <w:autoSpaceDE/>
              <w:autoSpaceDN/>
              <w:rPr>
                <w:sz w:val="21"/>
                <w:szCs w:val="21"/>
                <w:lang w:bidi="ar-SA"/>
              </w:rPr>
            </w:pPr>
            <w:r w:rsidRPr="00AC186B">
              <w:rPr>
                <w:sz w:val="21"/>
                <w:szCs w:val="21"/>
                <w:lang w:bidi="ar-SA"/>
              </w:rPr>
              <w:t>2</w:t>
            </w:r>
          </w:p>
        </w:tc>
        <w:tc>
          <w:tcPr>
            <w:tcW w:w="2606" w:type="dxa"/>
            <w:gridSpan w:val="2"/>
          </w:tcPr>
          <w:p w14:paraId="1C7BE3D3" w14:textId="77777777" w:rsidR="006E21D0" w:rsidRPr="00AC186B" w:rsidRDefault="006E21D0" w:rsidP="001C5C11">
            <w:pPr>
              <w:widowControl/>
              <w:autoSpaceDE/>
              <w:autoSpaceDN/>
              <w:rPr>
                <w:sz w:val="21"/>
                <w:szCs w:val="21"/>
                <w:lang w:bidi="ar-SA"/>
              </w:rPr>
            </w:pPr>
            <w:r w:rsidRPr="00AC186B">
              <w:rPr>
                <w:color w:val="000000"/>
                <w:sz w:val="24"/>
                <w:szCs w:val="24"/>
                <w:lang w:bidi="ar-SA"/>
              </w:rPr>
              <w:t>Акционерное</w:t>
            </w:r>
            <w:r w:rsidRPr="00AC186B">
              <w:rPr>
                <w:color w:val="000000"/>
                <w:sz w:val="21"/>
                <w:szCs w:val="21"/>
                <w:lang w:bidi="ar-SA"/>
              </w:rPr>
              <w:t xml:space="preserve"> </w:t>
            </w:r>
            <w:r w:rsidRPr="00AC186B">
              <w:rPr>
                <w:color w:val="000000"/>
                <w:sz w:val="24"/>
                <w:szCs w:val="24"/>
                <w:lang w:bidi="ar-SA"/>
              </w:rPr>
              <w:t>общество</w:t>
            </w:r>
            <w:r w:rsidRPr="00AC186B">
              <w:rPr>
                <w:color w:val="000000"/>
                <w:sz w:val="21"/>
                <w:szCs w:val="21"/>
                <w:lang w:bidi="ar-SA"/>
              </w:rPr>
              <w:br/>
            </w:r>
            <w:r w:rsidRPr="00AC186B">
              <w:rPr>
                <w:color w:val="000000"/>
                <w:sz w:val="24"/>
                <w:szCs w:val="24"/>
                <w:lang w:bidi="ar-SA"/>
              </w:rPr>
              <w:t>"Издательство "Просвещение"</w:t>
            </w:r>
          </w:p>
          <w:p w14:paraId="57DFE0F4" w14:textId="77777777" w:rsidR="006E21D0" w:rsidRPr="00AC186B" w:rsidRDefault="006E21D0" w:rsidP="001C5C11">
            <w:pPr>
              <w:widowControl/>
              <w:autoSpaceDE/>
              <w:autoSpaceDN/>
              <w:rPr>
                <w:sz w:val="21"/>
                <w:szCs w:val="21"/>
                <w:lang w:bidi="ar-SA"/>
              </w:rPr>
            </w:pPr>
          </w:p>
        </w:tc>
        <w:tc>
          <w:tcPr>
            <w:tcW w:w="2569" w:type="dxa"/>
            <w:gridSpan w:val="2"/>
          </w:tcPr>
          <w:p w14:paraId="42C5DF89" w14:textId="77777777" w:rsidR="006E21D0" w:rsidRPr="00AC186B" w:rsidRDefault="006E21D0" w:rsidP="001C5C11">
            <w:pPr>
              <w:widowControl/>
              <w:autoSpaceDE/>
              <w:autoSpaceDN/>
              <w:rPr>
                <w:sz w:val="21"/>
                <w:szCs w:val="21"/>
                <w:lang w:bidi="ar-SA"/>
              </w:rPr>
            </w:pPr>
            <w:r w:rsidRPr="00AC186B">
              <w:rPr>
                <w:color w:val="000000"/>
                <w:sz w:val="21"/>
                <w:szCs w:val="21"/>
                <w:lang w:bidi="ar-SA"/>
              </w:rPr>
              <w:t>от 21.09.2022 N 858</w:t>
            </w:r>
          </w:p>
        </w:tc>
        <w:tc>
          <w:tcPr>
            <w:tcW w:w="1542" w:type="dxa"/>
          </w:tcPr>
          <w:p w14:paraId="3C1D5E04" w14:textId="77777777" w:rsidR="006E21D0" w:rsidRPr="00AC186B" w:rsidRDefault="006E21D0" w:rsidP="001C5C11">
            <w:pPr>
              <w:widowControl/>
              <w:autoSpaceDE/>
              <w:autoSpaceDN/>
              <w:rPr>
                <w:sz w:val="21"/>
                <w:szCs w:val="21"/>
                <w:lang w:bidi="ar-SA"/>
              </w:rPr>
            </w:pPr>
            <w:r w:rsidRPr="00AC186B">
              <w:rPr>
                <w:color w:val="000000"/>
                <w:sz w:val="24"/>
                <w:szCs w:val="24"/>
                <w:lang w:bidi="ar-SA"/>
              </w:rPr>
              <w:t>До</w:t>
            </w:r>
            <w:r w:rsidRPr="00AC186B">
              <w:rPr>
                <w:color w:val="000000"/>
                <w:sz w:val="21"/>
                <w:szCs w:val="21"/>
                <w:lang w:bidi="ar-SA"/>
              </w:rPr>
              <w:t xml:space="preserve"> </w:t>
            </w:r>
            <w:r w:rsidRPr="00AC186B">
              <w:rPr>
                <w:color w:val="000000"/>
                <w:sz w:val="24"/>
                <w:szCs w:val="24"/>
                <w:lang w:bidi="ar-SA"/>
              </w:rPr>
              <w:t>25</w:t>
            </w:r>
            <w:r w:rsidRPr="00AC186B">
              <w:rPr>
                <w:color w:val="000000"/>
                <w:sz w:val="21"/>
                <w:szCs w:val="21"/>
                <w:lang w:bidi="ar-SA"/>
              </w:rPr>
              <w:t xml:space="preserve"> </w:t>
            </w:r>
            <w:r w:rsidRPr="00AC186B">
              <w:rPr>
                <w:color w:val="000000"/>
                <w:sz w:val="24"/>
                <w:szCs w:val="24"/>
                <w:lang w:bidi="ar-SA"/>
              </w:rPr>
              <w:t>апреля</w:t>
            </w:r>
            <w:r w:rsidRPr="00AC186B">
              <w:rPr>
                <w:color w:val="000000"/>
                <w:sz w:val="21"/>
                <w:szCs w:val="21"/>
                <w:lang w:bidi="ar-SA"/>
              </w:rPr>
              <w:br/>
            </w:r>
            <w:r w:rsidRPr="00AC186B">
              <w:rPr>
                <w:color w:val="000000"/>
                <w:sz w:val="24"/>
                <w:szCs w:val="24"/>
                <w:lang w:bidi="ar-SA"/>
              </w:rPr>
              <w:t>2027</w:t>
            </w:r>
            <w:r w:rsidRPr="00AC186B">
              <w:rPr>
                <w:color w:val="000000"/>
                <w:sz w:val="21"/>
                <w:szCs w:val="21"/>
                <w:lang w:bidi="ar-SA"/>
              </w:rPr>
              <w:t xml:space="preserve"> </w:t>
            </w:r>
            <w:r w:rsidRPr="00AC186B">
              <w:rPr>
                <w:color w:val="000000"/>
                <w:sz w:val="24"/>
                <w:szCs w:val="24"/>
                <w:lang w:bidi="ar-SA"/>
              </w:rPr>
              <w:t>года</w:t>
            </w:r>
          </w:p>
          <w:p w14:paraId="4DAC91B9" w14:textId="77777777" w:rsidR="006E21D0" w:rsidRPr="00AC186B" w:rsidRDefault="006E21D0" w:rsidP="001C5C11">
            <w:pPr>
              <w:widowControl/>
              <w:autoSpaceDE/>
              <w:autoSpaceDN/>
              <w:rPr>
                <w:sz w:val="21"/>
                <w:szCs w:val="21"/>
                <w:lang w:bidi="ar-SA"/>
              </w:rPr>
            </w:pPr>
          </w:p>
        </w:tc>
      </w:tr>
      <w:tr w:rsidR="006E21D0" w:rsidRPr="00AC186B" w14:paraId="1A334BE3" w14:textId="77777777" w:rsidTr="001C5C11">
        <w:tc>
          <w:tcPr>
            <w:tcW w:w="1621" w:type="dxa"/>
          </w:tcPr>
          <w:p w14:paraId="13B280CE" w14:textId="77777777" w:rsidR="006E21D0" w:rsidRPr="00AC186B" w:rsidRDefault="006E21D0" w:rsidP="001C5C11">
            <w:pPr>
              <w:widowControl/>
              <w:autoSpaceDE/>
              <w:autoSpaceDN/>
              <w:rPr>
                <w:sz w:val="21"/>
                <w:szCs w:val="21"/>
                <w:lang w:bidi="ar-SA"/>
              </w:rPr>
            </w:pPr>
            <w:r w:rsidRPr="00AC186B">
              <w:rPr>
                <w:sz w:val="21"/>
                <w:szCs w:val="21"/>
                <w:lang w:bidi="ar-SA"/>
              </w:rPr>
              <w:t>1.1.1.7.2.1.2.</w:t>
            </w:r>
          </w:p>
        </w:tc>
        <w:tc>
          <w:tcPr>
            <w:tcW w:w="2598" w:type="dxa"/>
          </w:tcPr>
          <w:p w14:paraId="42042D96" w14:textId="77777777" w:rsidR="006E21D0" w:rsidRPr="00AC186B" w:rsidRDefault="006E21D0" w:rsidP="001C5C11">
            <w:pPr>
              <w:widowControl/>
              <w:autoSpaceDE/>
              <w:autoSpaceDN/>
              <w:rPr>
                <w:sz w:val="21"/>
                <w:szCs w:val="21"/>
                <w:lang w:bidi="ar-SA"/>
              </w:rPr>
            </w:pPr>
            <w:r w:rsidRPr="00AC186B">
              <w:rPr>
                <w:color w:val="000000"/>
                <w:sz w:val="24"/>
                <w:szCs w:val="24"/>
                <w:lang w:bidi="ar-SA"/>
              </w:rPr>
              <w:t>Музыка; 2-й</w:t>
            </w:r>
            <w:r w:rsidRPr="00AC186B">
              <w:rPr>
                <w:color w:val="000000"/>
                <w:sz w:val="21"/>
                <w:szCs w:val="21"/>
                <w:lang w:bidi="ar-SA"/>
              </w:rPr>
              <w:br/>
            </w:r>
            <w:r w:rsidRPr="00AC186B">
              <w:rPr>
                <w:color w:val="000000"/>
                <w:sz w:val="24"/>
                <w:szCs w:val="24"/>
                <w:lang w:bidi="ar-SA"/>
              </w:rPr>
              <w:t>класс: учебник</w:t>
            </w:r>
          </w:p>
        </w:tc>
        <w:tc>
          <w:tcPr>
            <w:tcW w:w="3213" w:type="dxa"/>
          </w:tcPr>
          <w:p w14:paraId="3555A9A9" w14:textId="77777777" w:rsidR="006E21D0" w:rsidRPr="00AC186B" w:rsidRDefault="006E21D0" w:rsidP="001C5C11">
            <w:pPr>
              <w:widowControl/>
              <w:autoSpaceDE/>
              <w:autoSpaceDN/>
              <w:rPr>
                <w:sz w:val="21"/>
                <w:szCs w:val="21"/>
                <w:lang w:bidi="ar-SA"/>
              </w:rPr>
            </w:pPr>
            <w:r w:rsidRPr="00AC186B">
              <w:rPr>
                <w:color w:val="000000"/>
                <w:sz w:val="24"/>
                <w:szCs w:val="24"/>
                <w:lang w:bidi="ar-SA"/>
              </w:rPr>
              <w:t>Критская</w:t>
            </w:r>
            <w:r w:rsidRPr="00AC186B">
              <w:rPr>
                <w:color w:val="000000"/>
                <w:sz w:val="21"/>
                <w:szCs w:val="21"/>
                <w:lang w:bidi="ar-SA"/>
              </w:rPr>
              <w:t xml:space="preserve"> </w:t>
            </w:r>
            <w:r w:rsidRPr="00AC186B">
              <w:rPr>
                <w:color w:val="000000"/>
                <w:sz w:val="24"/>
                <w:szCs w:val="24"/>
                <w:lang w:bidi="ar-SA"/>
              </w:rPr>
              <w:t>Е.Д.,</w:t>
            </w:r>
            <w:r w:rsidRPr="00AC186B">
              <w:rPr>
                <w:color w:val="000000"/>
                <w:sz w:val="21"/>
                <w:szCs w:val="21"/>
                <w:lang w:bidi="ar-SA"/>
              </w:rPr>
              <w:t xml:space="preserve"> </w:t>
            </w:r>
            <w:r w:rsidRPr="00AC186B">
              <w:rPr>
                <w:color w:val="000000"/>
                <w:sz w:val="24"/>
                <w:szCs w:val="24"/>
                <w:lang w:bidi="ar-SA"/>
              </w:rPr>
              <w:t>Сергеева</w:t>
            </w:r>
            <w:r w:rsidRPr="00AC186B">
              <w:rPr>
                <w:color w:val="000000"/>
                <w:sz w:val="21"/>
                <w:szCs w:val="21"/>
                <w:lang w:bidi="ar-SA"/>
              </w:rPr>
              <w:br/>
            </w:r>
            <w:r w:rsidRPr="00AC186B">
              <w:rPr>
                <w:color w:val="000000"/>
                <w:sz w:val="24"/>
                <w:szCs w:val="24"/>
                <w:lang w:bidi="ar-SA"/>
              </w:rPr>
              <w:t>Г.П.,</w:t>
            </w:r>
            <w:r w:rsidRPr="00AC186B">
              <w:rPr>
                <w:color w:val="000000"/>
                <w:sz w:val="21"/>
                <w:szCs w:val="21"/>
                <w:lang w:bidi="ar-SA"/>
              </w:rPr>
              <w:t xml:space="preserve"> </w:t>
            </w:r>
            <w:r w:rsidRPr="00AC186B">
              <w:rPr>
                <w:color w:val="000000"/>
                <w:sz w:val="24"/>
                <w:szCs w:val="24"/>
                <w:lang w:bidi="ar-SA"/>
              </w:rPr>
              <w:t>Шмагина</w:t>
            </w:r>
            <w:r w:rsidRPr="00AC186B">
              <w:rPr>
                <w:color w:val="000000"/>
                <w:sz w:val="21"/>
                <w:szCs w:val="21"/>
                <w:lang w:bidi="ar-SA"/>
              </w:rPr>
              <w:t xml:space="preserve"> </w:t>
            </w:r>
            <w:r w:rsidRPr="00AC186B">
              <w:rPr>
                <w:color w:val="000000"/>
                <w:sz w:val="24"/>
                <w:szCs w:val="24"/>
                <w:lang w:bidi="ar-SA"/>
              </w:rPr>
              <w:t>Т.С</w:t>
            </w:r>
          </w:p>
          <w:p w14:paraId="325A8DE4" w14:textId="77777777" w:rsidR="006E21D0" w:rsidRPr="00AC186B" w:rsidRDefault="006E21D0" w:rsidP="001C5C11">
            <w:pPr>
              <w:widowControl/>
              <w:autoSpaceDE/>
              <w:autoSpaceDN/>
              <w:rPr>
                <w:sz w:val="21"/>
                <w:szCs w:val="21"/>
                <w:lang w:bidi="ar-SA"/>
              </w:rPr>
            </w:pPr>
          </w:p>
        </w:tc>
        <w:tc>
          <w:tcPr>
            <w:tcW w:w="843" w:type="dxa"/>
            <w:gridSpan w:val="2"/>
          </w:tcPr>
          <w:p w14:paraId="570220F8" w14:textId="77777777" w:rsidR="006E21D0" w:rsidRPr="00AC186B" w:rsidRDefault="006E21D0" w:rsidP="001C5C11">
            <w:pPr>
              <w:widowControl/>
              <w:autoSpaceDE/>
              <w:autoSpaceDN/>
              <w:rPr>
                <w:sz w:val="21"/>
                <w:szCs w:val="21"/>
                <w:lang w:bidi="ar-SA"/>
              </w:rPr>
            </w:pPr>
            <w:r w:rsidRPr="00AC186B">
              <w:rPr>
                <w:sz w:val="21"/>
                <w:szCs w:val="21"/>
                <w:lang w:bidi="ar-SA"/>
              </w:rPr>
              <w:t>2</w:t>
            </w:r>
          </w:p>
        </w:tc>
        <w:tc>
          <w:tcPr>
            <w:tcW w:w="2606" w:type="dxa"/>
            <w:gridSpan w:val="2"/>
          </w:tcPr>
          <w:p w14:paraId="07B7AC54" w14:textId="77777777" w:rsidR="006E21D0" w:rsidRPr="00AC186B" w:rsidRDefault="006E21D0" w:rsidP="001C5C11">
            <w:pPr>
              <w:widowControl/>
              <w:autoSpaceDE/>
              <w:autoSpaceDN/>
              <w:rPr>
                <w:color w:val="000000"/>
                <w:sz w:val="24"/>
                <w:szCs w:val="24"/>
                <w:lang w:bidi="ar-SA"/>
              </w:rPr>
            </w:pPr>
            <w:r w:rsidRPr="00AC186B">
              <w:rPr>
                <w:color w:val="000000"/>
                <w:sz w:val="24"/>
                <w:szCs w:val="24"/>
                <w:lang w:bidi="ar-SA"/>
              </w:rPr>
              <w:t>Акционерное</w:t>
            </w:r>
            <w:r w:rsidRPr="00AC186B">
              <w:rPr>
                <w:color w:val="000000"/>
                <w:sz w:val="21"/>
                <w:szCs w:val="21"/>
                <w:lang w:bidi="ar-SA"/>
              </w:rPr>
              <w:t xml:space="preserve"> </w:t>
            </w:r>
            <w:r w:rsidRPr="00AC186B">
              <w:rPr>
                <w:color w:val="000000"/>
                <w:sz w:val="24"/>
                <w:szCs w:val="24"/>
                <w:lang w:bidi="ar-SA"/>
              </w:rPr>
              <w:t>общество</w:t>
            </w:r>
            <w:r w:rsidRPr="00AC186B">
              <w:rPr>
                <w:color w:val="000000"/>
                <w:sz w:val="21"/>
                <w:szCs w:val="21"/>
                <w:lang w:bidi="ar-SA"/>
              </w:rPr>
              <w:br/>
            </w:r>
            <w:r w:rsidRPr="00AC186B">
              <w:rPr>
                <w:color w:val="000000"/>
                <w:sz w:val="24"/>
                <w:szCs w:val="24"/>
                <w:lang w:bidi="ar-SA"/>
              </w:rPr>
              <w:t>"Издательство</w:t>
            </w:r>
          </w:p>
          <w:p w14:paraId="2C5ACB03" w14:textId="77777777" w:rsidR="006E21D0" w:rsidRPr="00AC186B" w:rsidRDefault="006E21D0" w:rsidP="001C5C11">
            <w:pPr>
              <w:widowControl/>
              <w:autoSpaceDE/>
              <w:autoSpaceDN/>
              <w:rPr>
                <w:sz w:val="21"/>
                <w:szCs w:val="21"/>
                <w:lang w:bidi="ar-SA"/>
              </w:rPr>
            </w:pPr>
            <w:r w:rsidRPr="00AC186B">
              <w:rPr>
                <w:color w:val="000000"/>
                <w:sz w:val="24"/>
                <w:szCs w:val="24"/>
                <w:lang w:bidi="ar-SA"/>
              </w:rPr>
              <w:t>"Просвещение"</w:t>
            </w:r>
          </w:p>
          <w:p w14:paraId="322B0A48" w14:textId="77777777" w:rsidR="006E21D0" w:rsidRPr="00AC186B" w:rsidRDefault="006E21D0" w:rsidP="001C5C11">
            <w:pPr>
              <w:widowControl/>
              <w:autoSpaceDE/>
              <w:autoSpaceDN/>
              <w:rPr>
                <w:sz w:val="21"/>
                <w:szCs w:val="21"/>
                <w:lang w:bidi="ar-SA"/>
              </w:rPr>
            </w:pPr>
          </w:p>
        </w:tc>
        <w:tc>
          <w:tcPr>
            <w:tcW w:w="2569" w:type="dxa"/>
            <w:gridSpan w:val="2"/>
          </w:tcPr>
          <w:p w14:paraId="38363DFB" w14:textId="77777777" w:rsidR="006E21D0" w:rsidRPr="00AC186B" w:rsidRDefault="006E21D0" w:rsidP="001C5C11">
            <w:pPr>
              <w:widowControl/>
              <w:autoSpaceDE/>
              <w:autoSpaceDN/>
              <w:rPr>
                <w:sz w:val="21"/>
                <w:szCs w:val="21"/>
                <w:lang w:bidi="ar-SA"/>
              </w:rPr>
            </w:pPr>
            <w:r w:rsidRPr="00AC186B">
              <w:rPr>
                <w:color w:val="000000"/>
                <w:sz w:val="21"/>
                <w:szCs w:val="21"/>
                <w:lang w:bidi="ar-SA"/>
              </w:rPr>
              <w:t>от 21.09.2022 N 858</w:t>
            </w:r>
          </w:p>
        </w:tc>
        <w:tc>
          <w:tcPr>
            <w:tcW w:w="1542" w:type="dxa"/>
          </w:tcPr>
          <w:p w14:paraId="13F48726" w14:textId="77777777" w:rsidR="006E21D0" w:rsidRPr="00AC186B" w:rsidRDefault="006E21D0" w:rsidP="001C5C11">
            <w:pPr>
              <w:widowControl/>
              <w:autoSpaceDE/>
              <w:autoSpaceDN/>
              <w:rPr>
                <w:sz w:val="21"/>
                <w:szCs w:val="21"/>
                <w:lang w:bidi="ar-SA"/>
              </w:rPr>
            </w:pPr>
            <w:r w:rsidRPr="00AC186B">
              <w:rPr>
                <w:color w:val="000000"/>
                <w:sz w:val="24"/>
                <w:szCs w:val="24"/>
                <w:lang w:bidi="ar-SA"/>
              </w:rPr>
              <w:t>До</w:t>
            </w:r>
            <w:r w:rsidRPr="00AC186B">
              <w:rPr>
                <w:color w:val="000000"/>
                <w:sz w:val="21"/>
                <w:szCs w:val="21"/>
                <w:lang w:bidi="ar-SA"/>
              </w:rPr>
              <w:t xml:space="preserve"> </w:t>
            </w:r>
            <w:r w:rsidRPr="00AC186B">
              <w:rPr>
                <w:color w:val="000000"/>
                <w:sz w:val="24"/>
                <w:szCs w:val="24"/>
                <w:lang w:bidi="ar-SA"/>
              </w:rPr>
              <w:t>25</w:t>
            </w:r>
            <w:r w:rsidRPr="00AC186B">
              <w:rPr>
                <w:color w:val="000000"/>
                <w:sz w:val="21"/>
                <w:szCs w:val="21"/>
                <w:lang w:bidi="ar-SA"/>
              </w:rPr>
              <w:t xml:space="preserve"> </w:t>
            </w:r>
            <w:r w:rsidRPr="00AC186B">
              <w:rPr>
                <w:color w:val="000000"/>
                <w:sz w:val="24"/>
                <w:szCs w:val="24"/>
                <w:lang w:bidi="ar-SA"/>
              </w:rPr>
              <w:t>апреля</w:t>
            </w:r>
            <w:r w:rsidRPr="00AC186B">
              <w:rPr>
                <w:color w:val="000000"/>
                <w:sz w:val="21"/>
                <w:szCs w:val="21"/>
                <w:lang w:bidi="ar-SA"/>
              </w:rPr>
              <w:br/>
            </w:r>
            <w:r w:rsidRPr="00AC186B">
              <w:rPr>
                <w:color w:val="000000"/>
                <w:sz w:val="24"/>
                <w:szCs w:val="24"/>
                <w:lang w:bidi="ar-SA"/>
              </w:rPr>
              <w:t>2027</w:t>
            </w:r>
            <w:r w:rsidRPr="00AC186B">
              <w:rPr>
                <w:color w:val="000000"/>
                <w:sz w:val="21"/>
                <w:szCs w:val="21"/>
                <w:lang w:bidi="ar-SA"/>
              </w:rPr>
              <w:t xml:space="preserve"> </w:t>
            </w:r>
            <w:r w:rsidRPr="00AC186B">
              <w:rPr>
                <w:color w:val="000000"/>
                <w:sz w:val="24"/>
                <w:szCs w:val="24"/>
                <w:lang w:bidi="ar-SA"/>
              </w:rPr>
              <w:t>года</w:t>
            </w:r>
          </w:p>
          <w:p w14:paraId="26F182CA" w14:textId="77777777" w:rsidR="006E21D0" w:rsidRPr="00AC186B" w:rsidRDefault="006E21D0" w:rsidP="001C5C11">
            <w:pPr>
              <w:widowControl/>
              <w:autoSpaceDE/>
              <w:autoSpaceDN/>
              <w:rPr>
                <w:sz w:val="21"/>
                <w:szCs w:val="21"/>
                <w:lang w:bidi="ar-SA"/>
              </w:rPr>
            </w:pPr>
          </w:p>
        </w:tc>
      </w:tr>
      <w:tr w:rsidR="006E21D0" w:rsidRPr="00AC186B" w14:paraId="10855931" w14:textId="77777777" w:rsidTr="001C5C11">
        <w:tc>
          <w:tcPr>
            <w:tcW w:w="1621" w:type="dxa"/>
          </w:tcPr>
          <w:p w14:paraId="3CF30866" w14:textId="77777777" w:rsidR="006E21D0" w:rsidRPr="00AC186B" w:rsidRDefault="006E21D0" w:rsidP="001C5C11">
            <w:pPr>
              <w:widowControl/>
              <w:autoSpaceDE/>
              <w:autoSpaceDN/>
              <w:rPr>
                <w:sz w:val="21"/>
                <w:szCs w:val="21"/>
                <w:lang w:bidi="ar-SA"/>
              </w:rPr>
            </w:pPr>
            <w:r w:rsidRPr="00AC186B">
              <w:rPr>
                <w:sz w:val="21"/>
                <w:szCs w:val="21"/>
                <w:lang w:bidi="ar-SA"/>
              </w:rPr>
              <w:t>1.1.1.8.1.1.2.</w:t>
            </w:r>
          </w:p>
        </w:tc>
        <w:tc>
          <w:tcPr>
            <w:tcW w:w="2598" w:type="dxa"/>
          </w:tcPr>
          <w:p w14:paraId="52960F17" w14:textId="77777777" w:rsidR="006E21D0" w:rsidRPr="00AC186B" w:rsidRDefault="006E21D0" w:rsidP="001C5C11">
            <w:pPr>
              <w:widowControl/>
              <w:autoSpaceDE/>
              <w:autoSpaceDN/>
              <w:rPr>
                <w:sz w:val="21"/>
                <w:szCs w:val="21"/>
                <w:lang w:bidi="ar-SA"/>
              </w:rPr>
            </w:pPr>
            <w:r w:rsidRPr="00AC186B">
              <w:rPr>
                <w:color w:val="000000"/>
                <w:sz w:val="24"/>
                <w:szCs w:val="24"/>
                <w:lang w:bidi="ar-SA"/>
              </w:rPr>
              <w:t>Технология:</w:t>
            </w:r>
            <w:r w:rsidRPr="00AC186B">
              <w:rPr>
                <w:color w:val="000000"/>
                <w:sz w:val="21"/>
                <w:szCs w:val="21"/>
                <w:lang w:bidi="ar-SA"/>
              </w:rPr>
              <w:br/>
            </w:r>
            <w:r w:rsidRPr="00AC186B">
              <w:rPr>
                <w:color w:val="000000"/>
                <w:sz w:val="24"/>
                <w:szCs w:val="24"/>
                <w:lang w:bidi="ar-SA"/>
              </w:rPr>
              <w:t>2-й класс:</w:t>
            </w:r>
            <w:r w:rsidRPr="00AC186B">
              <w:rPr>
                <w:color w:val="000000"/>
                <w:sz w:val="21"/>
                <w:szCs w:val="21"/>
                <w:lang w:bidi="ar-SA"/>
              </w:rPr>
              <w:t xml:space="preserve"> </w:t>
            </w:r>
            <w:r w:rsidRPr="00AC186B">
              <w:rPr>
                <w:color w:val="000000"/>
                <w:sz w:val="24"/>
                <w:szCs w:val="24"/>
                <w:lang w:bidi="ar-SA"/>
              </w:rPr>
              <w:t>учебник</w:t>
            </w:r>
          </w:p>
        </w:tc>
        <w:tc>
          <w:tcPr>
            <w:tcW w:w="3213" w:type="dxa"/>
          </w:tcPr>
          <w:p w14:paraId="61CDBD9F" w14:textId="77777777" w:rsidR="006E21D0" w:rsidRPr="00AC186B" w:rsidRDefault="006E21D0" w:rsidP="001C5C11">
            <w:pPr>
              <w:widowControl/>
              <w:autoSpaceDE/>
              <w:autoSpaceDN/>
              <w:rPr>
                <w:sz w:val="21"/>
                <w:szCs w:val="21"/>
                <w:lang w:bidi="ar-SA"/>
              </w:rPr>
            </w:pPr>
            <w:r w:rsidRPr="00AC186B">
              <w:rPr>
                <w:color w:val="000000"/>
                <w:sz w:val="24"/>
                <w:szCs w:val="24"/>
                <w:lang w:bidi="ar-SA"/>
              </w:rPr>
              <w:t>Лутцева</w:t>
            </w:r>
            <w:r w:rsidRPr="00AC186B">
              <w:rPr>
                <w:color w:val="000000"/>
                <w:sz w:val="21"/>
                <w:szCs w:val="21"/>
                <w:lang w:bidi="ar-SA"/>
              </w:rPr>
              <w:t xml:space="preserve"> </w:t>
            </w:r>
            <w:r w:rsidRPr="00AC186B">
              <w:rPr>
                <w:color w:val="000000"/>
                <w:sz w:val="24"/>
                <w:szCs w:val="24"/>
                <w:lang w:bidi="ar-SA"/>
              </w:rPr>
              <w:t>Е.А.,</w:t>
            </w:r>
            <w:r w:rsidRPr="00AC186B">
              <w:rPr>
                <w:color w:val="000000"/>
                <w:sz w:val="21"/>
                <w:szCs w:val="21"/>
                <w:lang w:bidi="ar-SA"/>
              </w:rPr>
              <w:t xml:space="preserve"> </w:t>
            </w:r>
            <w:r w:rsidRPr="00AC186B">
              <w:rPr>
                <w:color w:val="000000"/>
                <w:sz w:val="24"/>
                <w:szCs w:val="24"/>
                <w:lang w:bidi="ar-SA"/>
              </w:rPr>
              <w:t>Зуева</w:t>
            </w:r>
            <w:r w:rsidRPr="00AC186B">
              <w:rPr>
                <w:color w:val="000000"/>
                <w:sz w:val="21"/>
                <w:szCs w:val="21"/>
                <w:lang w:bidi="ar-SA"/>
              </w:rPr>
              <w:t xml:space="preserve"> </w:t>
            </w:r>
            <w:r w:rsidRPr="00AC186B">
              <w:rPr>
                <w:color w:val="000000"/>
                <w:sz w:val="24"/>
                <w:szCs w:val="24"/>
                <w:lang w:bidi="ar-SA"/>
              </w:rPr>
              <w:t>Т.П</w:t>
            </w:r>
          </w:p>
          <w:p w14:paraId="2CF0558E" w14:textId="77777777" w:rsidR="006E21D0" w:rsidRPr="00AC186B" w:rsidRDefault="006E21D0" w:rsidP="001C5C11">
            <w:pPr>
              <w:widowControl/>
              <w:autoSpaceDE/>
              <w:autoSpaceDN/>
              <w:rPr>
                <w:sz w:val="21"/>
                <w:szCs w:val="21"/>
                <w:lang w:bidi="ar-SA"/>
              </w:rPr>
            </w:pPr>
          </w:p>
        </w:tc>
        <w:tc>
          <w:tcPr>
            <w:tcW w:w="843" w:type="dxa"/>
            <w:gridSpan w:val="2"/>
          </w:tcPr>
          <w:p w14:paraId="1B0EE56E" w14:textId="77777777" w:rsidR="006E21D0" w:rsidRPr="00AC186B" w:rsidRDefault="006E21D0" w:rsidP="001C5C11">
            <w:pPr>
              <w:widowControl/>
              <w:autoSpaceDE/>
              <w:autoSpaceDN/>
              <w:rPr>
                <w:sz w:val="21"/>
                <w:szCs w:val="21"/>
                <w:lang w:bidi="ar-SA"/>
              </w:rPr>
            </w:pPr>
            <w:r w:rsidRPr="00AC186B">
              <w:rPr>
                <w:sz w:val="21"/>
                <w:szCs w:val="21"/>
                <w:lang w:bidi="ar-SA"/>
              </w:rPr>
              <w:t>2</w:t>
            </w:r>
          </w:p>
        </w:tc>
        <w:tc>
          <w:tcPr>
            <w:tcW w:w="2606" w:type="dxa"/>
            <w:gridSpan w:val="2"/>
          </w:tcPr>
          <w:p w14:paraId="25847352" w14:textId="77777777" w:rsidR="006E21D0" w:rsidRPr="00AC186B" w:rsidRDefault="006E21D0" w:rsidP="001C5C11">
            <w:pPr>
              <w:widowControl/>
              <w:autoSpaceDE/>
              <w:autoSpaceDN/>
              <w:rPr>
                <w:sz w:val="21"/>
                <w:szCs w:val="21"/>
                <w:lang w:bidi="ar-SA"/>
              </w:rPr>
            </w:pPr>
            <w:r w:rsidRPr="00AC186B">
              <w:rPr>
                <w:color w:val="000000"/>
                <w:sz w:val="24"/>
                <w:szCs w:val="24"/>
                <w:lang w:bidi="ar-SA"/>
              </w:rPr>
              <w:t>Акционерное</w:t>
            </w:r>
            <w:r w:rsidRPr="00AC186B">
              <w:rPr>
                <w:color w:val="000000"/>
                <w:sz w:val="21"/>
                <w:szCs w:val="21"/>
                <w:lang w:bidi="ar-SA"/>
              </w:rPr>
              <w:t xml:space="preserve"> </w:t>
            </w:r>
            <w:r w:rsidRPr="00AC186B">
              <w:rPr>
                <w:color w:val="000000"/>
                <w:sz w:val="24"/>
                <w:szCs w:val="24"/>
                <w:lang w:bidi="ar-SA"/>
              </w:rPr>
              <w:t>общество</w:t>
            </w:r>
            <w:r w:rsidRPr="00AC186B">
              <w:rPr>
                <w:color w:val="000000"/>
                <w:sz w:val="21"/>
                <w:szCs w:val="21"/>
                <w:lang w:bidi="ar-SA"/>
              </w:rPr>
              <w:br/>
            </w:r>
            <w:r w:rsidRPr="00AC186B">
              <w:rPr>
                <w:color w:val="000000"/>
                <w:sz w:val="24"/>
                <w:szCs w:val="24"/>
                <w:lang w:bidi="ar-SA"/>
              </w:rPr>
              <w:t>"Издательство "Просвещение"</w:t>
            </w:r>
          </w:p>
          <w:p w14:paraId="6548D9C4" w14:textId="77777777" w:rsidR="006E21D0" w:rsidRPr="00AC186B" w:rsidRDefault="006E21D0" w:rsidP="001C5C11">
            <w:pPr>
              <w:widowControl/>
              <w:autoSpaceDE/>
              <w:autoSpaceDN/>
              <w:rPr>
                <w:sz w:val="21"/>
                <w:szCs w:val="21"/>
                <w:lang w:bidi="ar-SA"/>
              </w:rPr>
            </w:pPr>
          </w:p>
        </w:tc>
        <w:tc>
          <w:tcPr>
            <w:tcW w:w="2569" w:type="dxa"/>
            <w:gridSpan w:val="2"/>
          </w:tcPr>
          <w:p w14:paraId="36D73142" w14:textId="77777777" w:rsidR="006E21D0" w:rsidRPr="00AC186B" w:rsidRDefault="006E21D0" w:rsidP="001C5C11">
            <w:pPr>
              <w:widowControl/>
              <w:autoSpaceDE/>
              <w:autoSpaceDN/>
              <w:rPr>
                <w:sz w:val="21"/>
                <w:szCs w:val="21"/>
                <w:lang w:bidi="ar-SA"/>
              </w:rPr>
            </w:pPr>
            <w:r w:rsidRPr="00AC186B">
              <w:rPr>
                <w:color w:val="000000"/>
                <w:sz w:val="21"/>
                <w:szCs w:val="21"/>
                <w:lang w:bidi="ar-SA"/>
              </w:rPr>
              <w:t>от 21.09.2022 N 858</w:t>
            </w:r>
          </w:p>
        </w:tc>
        <w:tc>
          <w:tcPr>
            <w:tcW w:w="1542" w:type="dxa"/>
          </w:tcPr>
          <w:p w14:paraId="788990E2" w14:textId="77777777" w:rsidR="006E21D0" w:rsidRPr="00AC186B" w:rsidRDefault="006E21D0" w:rsidP="001C5C11">
            <w:pPr>
              <w:widowControl/>
              <w:autoSpaceDE/>
              <w:autoSpaceDN/>
              <w:rPr>
                <w:sz w:val="21"/>
                <w:szCs w:val="21"/>
                <w:lang w:bidi="ar-SA"/>
              </w:rPr>
            </w:pPr>
            <w:r w:rsidRPr="00AC186B">
              <w:rPr>
                <w:color w:val="000000"/>
                <w:sz w:val="24"/>
                <w:szCs w:val="24"/>
                <w:lang w:bidi="ar-SA"/>
              </w:rPr>
              <w:t>До</w:t>
            </w:r>
            <w:r w:rsidRPr="00AC186B">
              <w:rPr>
                <w:color w:val="000000"/>
                <w:sz w:val="21"/>
                <w:szCs w:val="21"/>
                <w:lang w:bidi="ar-SA"/>
              </w:rPr>
              <w:t xml:space="preserve"> </w:t>
            </w:r>
            <w:r w:rsidRPr="00AC186B">
              <w:rPr>
                <w:color w:val="000000"/>
                <w:sz w:val="24"/>
                <w:szCs w:val="24"/>
                <w:lang w:bidi="ar-SA"/>
              </w:rPr>
              <w:t>25</w:t>
            </w:r>
            <w:r w:rsidRPr="00AC186B">
              <w:rPr>
                <w:color w:val="000000"/>
                <w:sz w:val="21"/>
                <w:szCs w:val="21"/>
                <w:lang w:bidi="ar-SA"/>
              </w:rPr>
              <w:t xml:space="preserve"> </w:t>
            </w:r>
            <w:r w:rsidRPr="00AC186B">
              <w:rPr>
                <w:color w:val="000000"/>
                <w:sz w:val="24"/>
                <w:szCs w:val="24"/>
                <w:lang w:bidi="ar-SA"/>
              </w:rPr>
              <w:t>апреля</w:t>
            </w:r>
            <w:r w:rsidRPr="00AC186B">
              <w:rPr>
                <w:color w:val="000000"/>
                <w:sz w:val="21"/>
                <w:szCs w:val="21"/>
                <w:lang w:bidi="ar-SA"/>
              </w:rPr>
              <w:br/>
            </w:r>
            <w:r w:rsidRPr="00AC186B">
              <w:rPr>
                <w:color w:val="000000"/>
                <w:sz w:val="24"/>
                <w:szCs w:val="24"/>
                <w:lang w:bidi="ar-SA"/>
              </w:rPr>
              <w:t>2027</w:t>
            </w:r>
            <w:r w:rsidRPr="00AC186B">
              <w:rPr>
                <w:color w:val="000000"/>
                <w:sz w:val="21"/>
                <w:szCs w:val="21"/>
                <w:lang w:bidi="ar-SA"/>
              </w:rPr>
              <w:t xml:space="preserve"> </w:t>
            </w:r>
            <w:r w:rsidRPr="00AC186B">
              <w:rPr>
                <w:color w:val="000000"/>
                <w:sz w:val="24"/>
                <w:szCs w:val="24"/>
                <w:lang w:bidi="ar-SA"/>
              </w:rPr>
              <w:t>года</w:t>
            </w:r>
          </w:p>
          <w:p w14:paraId="50881B1F" w14:textId="77777777" w:rsidR="006E21D0" w:rsidRPr="00AC186B" w:rsidRDefault="006E21D0" w:rsidP="001C5C11">
            <w:pPr>
              <w:widowControl/>
              <w:autoSpaceDE/>
              <w:autoSpaceDN/>
              <w:rPr>
                <w:sz w:val="21"/>
                <w:szCs w:val="21"/>
                <w:lang w:bidi="ar-SA"/>
              </w:rPr>
            </w:pPr>
          </w:p>
        </w:tc>
      </w:tr>
      <w:tr w:rsidR="006E21D0" w:rsidRPr="00AC186B" w14:paraId="59451DCE" w14:textId="77777777" w:rsidTr="001C5C11">
        <w:tc>
          <w:tcPr>
            <w:tcW w:w="1621" w:type="dxa"/>
          </w:tcPr>
          <w:p w14:paraId="66BB79FA" w14:textId="77777777" w:rsidR="006E21D0" w:rsidRPr="00AC186B" w:rsidRDefault="006E21D0" w:rsidP="001C5C11">
            <w:pPr>
              <w:widowControl/>
              <w:autoSpaceDE/>
              <w:autoSpaceDN/>
              <w:rPr>
                <w:sz w:val="21"/>
                <w:szCs w:val="21"/>
                <w:lang w:bidi="ar-SA"/>
              </w:rPr>
            </w:pPr>
            <w:r w:rsidRPr="00AC186B">
              <w:rPr>
                <w:sz w:val="21"/>
                <w:szCs w:val="21"/>
                <w:lang w:bidi="ar-SA"/>
              </w:rPr>
              <w:t>1.1.8.1.3.1</w:t>
            </w:r>
          </w:p>
        </w:tc>
        <w:tc>
          <w:tcPr>
            <w:tcW w:w="2598" w:type="dxa"/>
          </w:tcPr>
          <w:p w14:paraId="4143491B" w14:textId="77777777" w:rsidR="006E21D0" w:rsidRPr="00AC186B" w:rsidRDefault="006E21D0" w:rsidP="001C5C11">
            <w:pPr>
              <w:widowControl/>
              <w:autoSpaceDE/>
              <w:autoSpaceDN/>
              <w:rPr>
                <w:sz w:val="21"/>
                <w:szCs w:val="21"/>
                <w:lang w:bidi="ar-SA"/>
              </w:rPr>
            </w:pPr>
            <w:r w:rsidRPr="00AC186B">
              <w:rPr>
                <w:sz w:val="21"/>
                <w:szCs w:val="21"/>
                <w:lang w:bidi="ar-SA"/>
              </w:rPr>
              <w:t>Физическая культура</w:t>
            </w:r>
          </w:p>
        </w:tc>
        <w:tc>
          <w:tcPr>
            <w:tcW w:w="3213" w:type="dxa"/>
          </w:tcPr>
          <w:p w14:paraId="4D58701E" w14:textId="77777777" w:rsidR="006E21D0" w:rsidRPr="00AC186B" w:rsidRDefault="006E21D0" w:rsidP="001C5C11">
            <w:pPr>
              <w:widowControl/>
              <w:autoSpaceDE/>
              <w:autoSpaceDN/>
              <w:rPr>
                <w:sz w:val="21"/>
                <w:szCs w:val="21"/>
                <w:lang w:bidi="ar-SA"/>
              </w:rPr>
            </w:pPr>
            <w:r w:rsidRPr="00AC186B">
              <w:rPr>
                <w:sz w:val="21"/>
                <w:szCs w:val="21"/>
                <w:lang w:bidi="ar-SA"/>
              </w:rPr>
              <w:t>Лях В.И.</w:t>
            </w:r>
          </w:p>
        </w:tc>
        <w:tc>
          <w:tcPr>
            <w:tcW w:w="843" w:type="dxa"/>
            <w:gridSpan w:val="2"/>
            <w:vAlign w:val="center"/>
          </w:tcPr>
          <w:p w14:paraId="54D20A89" w14:textId="77777777" w:rsidR="006E21D0" w:rsidRPr="00AC186B" w:rsidRDefault="006E21D0" w:rsidP="001C5C11">
            <w:pPr>
              <w:widowControl/>
              <w:autoSpaceDE/>
              <w:autoSpaceDN/>
              <w:rPr>
                <w:sz w:val="21"/>
                <w:szCs w:val="21"/>
                <w:lang w:bidi="ar-SA"/>
              </w:rPr>
            </w:pPr>
            <w:r w:rsidRPr="00AC186B">
              <w:rPr>
                <w:sz w:val="21"/>
                <w:szCs w:val="21"/>
                <w:lang w:bidi="ar-SA"/>
              </w:rPr>
              <w:t>1 - 4</w:t>
            </w:r>
          </w:p>
        </w:tc>
        <w:tc>
          <w:tcPr>
            <w:tcW w:w="2606" w:type="dxa"/>
            <w:gridSpan w:val="2"/>
          </w:tcPr>
          <w:p w14:paraId="18EB093B"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АО "Издательство "Просвещение"</w:t>
            </w:r>
          </w:p>
          <w:p w14:paraId="0BCDDFA6" w14:textId="77777777" w:rsidR="006E21D0" w:rsidRPr="00AC186B" w:rsidRDefault="006E21D0" w:rsidP="001C5C11">
            <w:pPr>
              <w:widowControl/>
              <w:autoSpaceDE/>
              <w:autoSpaceDN/>
              <w:rPr>
                <w:sz w:val="21"/>
                <w:szCs w:val="21"/>
                <w:lang w:bidi="ar-SA"/>
              </w:rPr>
            </w:pPr>
          </w:p>
        </w:tc>
        <w:tc>
          <w:tcPr>
            <w:tcW w:w="2569" w:type="dxa"/>
            <w:gridSpan w:val="2"/>
          </w:tcPr>
          <w:p w14:paraId="74099428" w14:textId="77777777" w:rsidR="006E21D0" w:rsidRPr="00AC186B" w:rsidRDefault="006E21D0" w:rsidP="001C5C11">
            <w:pPr>
              <w:widowControl/>
              <w:autoSpaceDE/>
              <w:autoSpaceDN/>
              <w:rPr>
                <w:sz w:val="21"/>
                <w:szCs w:val="21"/>
                <w:lang w:bidi="ar-SA"/>
              </w:rPr>
            </w:pPr>
            <w:r w:rsidRPr="00AC186B">
              <w:rPr>
                <w:color w:val="000000"/>
                <w:sz w:val="21"/>
                <w:szCs w:val="21"/>
                <w:lang w:bidi="ar-SA"/>
              </w:rPr>
              <w:t>от 21.09.2022 N 858</w:t>
            </w:r>
          </w:p>
        </w:tc>
        <w:tc>
          <w:tcPr>
            <w:tcW w:w="1542" w:type="dxa"/>
          </w:tcPr>
          <w:p w14:paraId="2E85ACDB" w14:textId="77777777" w:rsidR="006E21D0" w:rsidRPr="00AC186B" w:rsidRDefault="006E21D0" w:rsidP="001C5C11">
            <w:pPr>
              <w:widowControl/>
              <w:autoSpaceDE/>
              <w:autoSpaceDN/>
              <w:rPr>
                <w:sz w:val="21"/>
                <w:szCs w:val="21"/>
                <w:lang w:bidi="ar-SA"/>
              </w:rPr>
            </w:pPr>
            <w:r w:rsidRPr="00AC186B">
              <w:rPr>
                <w:sz w:val="21"/>
                <w:szCs w:val="21"/>
                <w:lang w:bidi="ar-SA"/>
              </w:rPr>
              <w:t>До 31 августа 2026 года</w:t>
            </w:r>
          </w:p>
        </w:tc>
      </w:tr>
      <w:tr w:rsidR="006E21D0" w:rsidRPr="00AC186B" w14:paraId="3B1BD7F5" w14:textId="77777777" w:rsidTr="001C5C11">
        <w:tc>
          <w:tcPr>
            <w:tcW w:w="14992" w:type="dxa"/>
            <w:gridSpan w:val="10"/>
          </w:tcPr>
          <w:p w14:paraId="4B955648" w14:textId="77777777" w:rsidR="006E21D0" w:rsidRPr="00AC186B" w:rsidRDefault="006E21D0" w:rsidP="001C5C11">
            <w:pPr>
              <w:widowControl/>
              <w:autoSpaceDE/>
              <w:autoSpaceDN/>
              <w:jc w:val="center"/>
              <w:rPr>
                <w:b/>
                <w:sz w:val="21"/>
                <w:szCs w:val="21"/>
                <w:lang w:bidi="ar-SA"/>
              </w:rPr>
            </w:pPr>
            <w:r w:rsidRPr="00AC186B">
              <w:rPr>
                <w:b/>
                <w:sz w:val="21"/>
                <w:szCs w:val="21"/>
                <w:lang w:bidi="ar-SA"/>
              </w:rPr>
              <w:t>3 класс</w:t>
            </w:r>
          </w:p>
        </w:tc>
      </w:tr>
      <w:tr w:rsidR="006E21D0" w:rsidRPr="00AC186B" w14:paraId="50130E7B" w14:textId="77777777" w:rsidTr="001C5C11">
        <w:tc>
          <w:tcPr>
            <w:tcW w:w="1621" w:type="dxa"/>
          </w:tcPr>
          <w:p w14:paraId="363896A4" w14:textId="77777777" w:rsidR="006E21D0" w:rsidRPr="00AC186B" w:rsidRDefault="006E21D0" w:rsidP="001C5C11">
            <w:pPr>
              <w:pBdr>
                <w:top w:val="nil"/>
                <w:left w:val="nil"/>
                <w:bottom w:val="nil"/>
                <w:right w:val="nil"/>
                <w:between w:val="nil"/>
                <w:bar w:val="nil"/>
              </w:pBdr>
              <w:autoSpaceDE/>
              <w:autoSpaceDN/>
              <w:rPr>
                <w:color w:val="000000"/>
                <w:sz w:val="24"/>
                <w:szCs w:val="24"/>
                <w:highlight w:val="yellow"/>
                <w:u w:color="000000"/>
                <w:bdr w:val="nil"/>
                <w:lang w:bidi="ar-SA"/>
              </w:rPr>
            </w:pPr>
            <w:r w:rsidRPr="00AC186B">
              <w:rPr>
                <w:color w:val="000000"/>
                <w:sz w:val="24"/>
                <w:szCs w:val="24"/>
                <w:u w:color="000000"/>
                <w:bdr w:val="nil"/>
                <w:lang w:bidi="ar-SA"/>
              </w:rPr>
              <w:t>1.1.1.1.1.1.4.</w:t>
            </w:r>
          </w:p>
        </w:tc>
        <w:tc>
          <w:tcPr>
            <w:tcW w:w="2598" w:type="dxa"/>
          </w:tcPr>
          <w:p w14:paraId="33F7D3BE" w14:textId="77777777" w:rsidR="006E21D0" w:rsidRPr="00AC186B" w:rsidRDefault="006E21D0" w:rsidP="001C5C11">
            <w:pPr>
              <w:pBdr>
                <w:top w:val="nil"/>
                <w:left w:val="nil"/>
                <w:bottom w:val="nil"/>
                <w:right w:val="nil"/>
                <w:between w:val="nil"/>
                <w:bar w:val="nil"/>
              </w:pBdr>
              <w:autoSpaceDE/>
              <w:autoSpaceDN/>
              <w:rPr>
                <w:color w:val="000000"/>
                <w:sz w:val="24"/>
                <w:szCs w:val="24"/>
                <w:highlight w:val="yellow"/>
                <w:u w:color="000000"/>
                <w:bdr w:val="nil"/>
                <w:lang w:bidi="ar-SA"/>
              </w:rPr>
            </w:pPr>
            <w:r w:rsidRPr="00AC186B">
              <w:rPr>
                <w:color w:val="000000"/>
                <w:sz w:val="24"/>
                <w:szCs w:val="24"/>
                <w:u w:color="000000"/>
                <w:bdr w:val="nil"/>
                <w:lang w:bidi="ar-SA"/>
              </w:rPr>
              <w:t>Русский язык: 3-й класс: учебник: в 2 частях</w:t>
            </w:r>
          </w:p>
        </w:tc>
        <w:tc>
          <w:tcPr>
            <w:tcW w:w="3213" w:type="dxa"/>
          </w:tcPr>
          <w:p w14:paraId="4582E269"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Канакина В.П.,</w:t>
            </w:r>
          </w:p>
          <w:p w14:paraId="4934AD70" w14:textId="77777777" w:rsidR="006E21D0" w:rsidRPr="00AC186B" w:rsidRDefault="006E21D0" w:rsidP="001C5C11">
            <w:pPr>
              <w:pBdr>
                <w:top w:val="nil"/>
                <w:left w:val="nil"/>
                <w:bottom w:val="nil"/>
                <w:right w:val="nil"/>
                <w:between w:val="nil"/>
                <w:bar w:val="nil"/>
              </w:pBdr>
              <w:autoSpaceDE/>
              <w:autoSpaceDN/>
              <w:rPr>
                <w:color w:val="000000"/>
                <w:sz w:val="24"/>
                <w:szCs w:val="24"/>
                <w:highlight w:val="yellow"/>
                <w:u w:color="000000"/>
                <w:bdr w:val="nil"/>
                <w:lang w:bidi="ar-SA"/>
              </w:rPr>
            </w:pPr>
            <w:r w:rsidRPr="00AC186B">
              <w:rPr>
                <w:color w:val="000000"/>
                <w:sz w:val="24"/>
                <w:szCs w:val="24"/>
                <w:u w:color="000000"/>
                <w:bdr w:val="nil"/>
                <w:lang w:bidi="ar-SA"/>
              </w:rPr>
              <w:t>Горецкий В.Г.</w:t>
            </w:r>
          </w:p>
        </w:tc>
        <w:tc>
          <w:tcPr>
            <w:tcW w:w="843" w:type="dxa"/>
            <w:gridSpan w:val="2"/>
            <w:vAlign w:val="center"/>
          </w:tcPr>
          <w:p w14:paraId="04EE6C9F" w14:textId="77777777" w:rsidR="006E21D0" w:rsidRPr="00AC186B" w:rsidRDefault="006E21D0" w:rsidP="001C5C11">
            <w:pPr>
              <w:pBdr>
                <w:top w:val="nil"/>
                <w:left w:val="nil"/>
                <w:bottom w:val="nil"/>
                <w:right w:val="nil"/>
                <w:between w:val="nil"/>
                <w:bar w:val="nil"/>
              </w:pBdr>
              <w:autoSpaceDE/>
              <w:autoSpaceDN/>
              <w:jc w:val="center"/>
              <w:rPr>
                <w:color w:val="000000"/>
                <w:sz w:val="24"/>
                <w:szCs w:val="24"/>
                <w:u w:color="000000"/>
                <w:bdr w:val="nil"/>
                <w:lang w:bidi="ar-SA"/>
              </w:rPr>
            </w:pPr>
            <w:r w:rsidRPr="00AC186B">
              <w:rPr>
                <w:color w:val="000000"/>
                <w:sz w:val="24"/>
                <w:szCs w:val="24"/>
                <w:u w:color="000000"/>
                <w:bdr w:val="nil"/>
                <w:lang w:bidi="ar-SA"/>
              </w:rPr>
              <w:t>3</w:t>
            </w:r>
          </w:p>
        </w:tc>
        <w:tc>
          <w:tcPr>
            <w:tcW w:w="2606" w:type="dxa"/>
            <w:gridSpan w:val="2"/>
          </w:tcPr>
          <w:p w14:paraId="49C9B573" w14:textId="77777777" w:rsidR="006E21D0" w:rsidRPr="00AC186B" w:rsidRDefault="006E21D0" w:rsidP="001C5C11">
            <w:pPr>
              <w:widowControl/>
              <w:autoSpaceDE/>
              <w:autoSpaceDN/>
              <w:rPr>
                <w:sz w:val="21"/>
                <w:szCs w:val="21"/>
                <w:lang w:bidi="ar-SA"/>
              </w:rPr>
            </w:pPr>
            <w:r w:rsidRPr="00AC186B">
              <w:rPr>
                <w:color w:val="000000"/>
                <w:sz w:val="24"/>
                <w:szCs w:val="24"/>
                <w:lang w:bidi="ar-SA"/>
              </w:rPr>
              <w:t>Акционерное</w:t>
            </w:r>
            <w:r w:rsidRPr="00AC186B">
              <w:rPr>
                <w:color w:val="000000"/>
                <w:sz w:val="21"/>
                <w:szCs w:val="21"/>
                <w:lang w:bidi="ar-SA"/>
              </w:rPr>
              <w:t xml:space="preserve"> </w:t>
            </w:r>
            <w:r w:rsidRPr="00AC186B">
              <w:rPr>
                <w:color w:val="000000"/>
                <w:sz w:val="24"/>
                <w:szCs w:val="24"/>
                <w:lang w:bidi="ar-SA"/>
              </w:rPr>
              <w:t>общество</w:t>
            </w:r>
            <w:r w:rsidRPr="00AC186B">
              <w:rPr>
                <w:color w:val="000000"/>
                <w:sz w:val="21"/>
                <w:szCs w:val="21"/>
                <w:lang w:bidi="ar-SA"/>
              </w:rPr>
              <w:br/>
            </w:r>
            <w:r w:rsidRPr="00AC186B">
              <w:rPr>
                <w:color w:val="000000"/>
                <w:sz w:val="24"/>
                <w:szCs w:val="24"/>
                <w:lang w:bidi="ar-SA"/>
              </w:rPr>
              <w:t>"Издательство "Просвещение"</w:t>
            </w:r>
          </w:p>
        </w:tc>
        <w:tc>
          <w:tcPr>
            <w:tcW w:w="2268" w:type="dxa"/>
          </w:tcPr>
          <w:p w14:paraId="5A42E4A0"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Приказ Минпросвещения России от 21.09.2022 N 858</w:t>
            </w:r>
          </w:p>
        </w:tc>
        <w:tc>
          <w:tcPr>
            <w:tcW w:w="1843" w:type="dxa"/>
            <w:gridSpan w:val="2"/>
          </w:tcPr>
          <w:p w14:paraId="5349C4E3" w14:textId="77777777" w:rsidR="006E21D0" w:rsidRPr="00AC186B" w:rsidRDefault="006E21D0" w:rsidP="001C5C11">
            <w:pPr>
              <w:widowControl/>
              <w:autoSpaceDE/>
              <w:autoSpaceDN/>
              <w:rPr>
                <w:sz w:val="21"/>
                <w:szCs w:val="21"/>
                <w:lang w:bidi="ar-SA"/>
              </w:rPr>
            </w:pPr>
            <w:r w:rsidRPr="00AC186B">
              <w:rPr>
                <w:color w:val="000000"/>
                <w:sz w:val="24"/>
                <w:szCs w:val="24"/>
                <w:lang w:bidi="ar-SA"/>
              </w:rPr>
              <w:t>До</w:t>
            </w:r>
            <w:r w:rsidRPr="00AC186B">
              <w:rPr>
                <w:color w:val="000000"/>
                <w:sz w:val="21"/>
                <w:szCs w:val="21"/>
                <w:lang w:bidi="ar-SA"/>
              </w:rPr>
              <w:t xml:space="preserve"> </w:t>
            </w:r>
            <w:r w:rsidRPr="00AC186B">
              <w:rPr>
                <w:color w:val="000000"/>
                <w:sz w:val="24"/>
                <w:szCs w:val="24"/>
                <w:lang w:bidi="ar-SA"/>
              </w:rPr>
              <w:t>25</w:t>
            </w:r>
            <w:r w:rsidRPr="00AC186B">
              <w:rPr>
                <w:color w:val="000000"/>
                <w:sz w:val="21"/>
                <w:szCs w:val="21"/>
                <w:lang w:bidi="ar-SA"/>
              </w:rPr>
              <w:t xml:space="preserve"> </w:t>
            </w:r>
            <w:r w:rsidRPr="00AC186B">
              <w:rPr>
                <w:color w:val="000000"/>
                <w:sz w:val="24"/>
                <w:szCs w:val="24"/>
                <w:lang w:bidi="ar-SA"/>
              </w:rPr>
              <w:t>апреля</w:t>
            </w:r>
            <w:r w:rsidRPr="00AC186B">
              <w:rPr>
                <w:color w:val="000000"/>
                <w:sz w:val="21"/>
                <w:szCs w:val="21"/>
                <w:lang w:bidi="ar-SA"/>
              </w:rPr>
              <w:br/>
            </w:r>
            <w:r w:rsidRPr="00AC186B">
              <w:rPr>
                <w:color w:val="000000"/>
                <w:sz w:val="24"/>
                <w:szCs w:val="24"/>
                <w:lang w:bidi="ar-SA"/>
              </w:rPr>
              <w:t>2027</w:t>
            </w:r>
            <w:r w:rsidRPr="00AC186B">
              <w:rPr>
                <w:color w:val="000000"/>
                <w:sz w:val="21"/>
                <w:szCs w:val="21"/>
                <w:lang w:bidi="ar-SA"/>
              </w:rPr>
              <w:t xml:space="preserve"> </w:t>
            </w:r>
            <w:r w:rsidRPr="00AC186B">
              <w:rPr>
                <w:color w:val="000000"/>
                <w:sz w:val="24"/>
                <w:szCs w:val="24"/>
                <w:lang w:bidi="ar-SA"/>
              </w:rPr>
              <w:t>года</w:t>
            </w:r>
          </w:p>
        </w:tc>
      </w:tr>
      <w:tr w:rsidR="006E21D0" w:rsidRPr="00AC186B" w14:paraId="1AFFF2AD" w14:textId="77777777" w:rsidTr="001C5C11">
        <w:tc>
          <w:tcPr>
            <w:tcW w:w="1621" w:type="dxa"/>
            <w:vAlign w:val="center"/>
          </w:tcPr>
          <w:p w14:paraId="061F729B" w14:textId="77777777" w:rsidR="006E21D0" w:rsidRPr="00AC186B" w:rsidRDefault="006E21D0" w:rsidP="001C5C11">
            <w:pPr>
              <w:widowControl/>
              <w:autoSpaceDE/>
              <w:autoSpaceDN/>
              <w:rPr>
                <w:sz w:val="21"/>
                <w:szCs w:val="21"/>
                <w:lang w:bidi="ar-SA"/>
              </w:rPr>
            </w:pPr>
            <w:r w:rsidRPr="00AC186B">
              <w:rPr>
                <w:sz w:val="21"/>
                <w:szCs w:val="21"/>
                <w:lang w:bidi="ar-SA"/>
              </w:rPr>
              <w:t>1.1.1.1.2.1.3.</w:t>
            </w:r>
          </w:p>
        </w:tc>
        <w:tc>
          <w:tcPr>
            <w:tcW w:w="2598" w:type="dxa"/>
          </w:tcPr>
          <w:p w14:paraId="7F7C69B0"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Литературное чтение: 3-й класс: учебник: в 2 частях</w:t>
            </w:r>
          </w:p>
        </w:tc>
        <w:tc>
          <w:tcPr>
            <w:tcW w:w="3213" w:type="dxa"/>
          </w:tcPr>
          <w:p w14:paraId="62EF8CC8"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Климанова Л.Ф.,</w:t>
            </w:r>
          </w:p>
          <w:p w14:paraId="1AF8BAA3"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Горецкий В.Г.,</w:t>
            </w:r>
          </w:p>
          <w:p w14:paraId="531CBADB" w14:textId="77777777" w:rsidR="006E21D0" w:rsidRPr="00AC186B" w:rsidRDefault="006E21D0" w:rsidP="001C5C11">
            <w:pPr>
              <w:widowControl/>
              <w:autoSpaceDE/>
              <w:autoSpaceDN/>
              <w:rPr>
                <w:sz w:val="21"/>
                <w:szCs w:val="21"/>
                <w:lang w:bidi="ar-SA"/>
              </w:rPr>
            </w:pPr>
            <w:r w:rsidRPr="00AC186B">
              <w:rPr>
                <w:sz w:val="21"/>
                <w:szCs w:val="21"/>
                <w:lang w:bidi="ar-SA"/>
              </w:rPr>
              <w:t>Голованова М.В. и другие</w:t>
            </w:r>
          </w:p>
        </w:tc>
        <w:tc>
          <w:tcPr>
            <w:tcW w:w="843" w:type="dxa"/>
            <w:gridSpan w:val="2"/>
          </w:tcPr>
          <w:p w14:paraId="103953E1" w14:textId="77777777" w:rsidR="006E21D0" w:rsidRPr="00AC186B" w:rsidRDefault="006E21D0" w:rsidP="001C5C11">
            <w:pPr>
              <w:widowControl/>
              <w:autoSpaceDE/>
              <w:autoSpaceDN/>
              <w:jc w:val="center"/>
              <w:rPr>
                <w:sz w:val="21"/>
                <w:szCs w:val="21"/>
                <w:lang w:bidi="ar-SA"/>
              </w:rPr>
            </w:pPr>
            <w:r w:rsidRPr="00AC186B">
              <w:rPr>
                <w:sz w:val="21"/>
                <w:szCs w:val="21"/>
                <w:lang w:bidi="ar-SA"/>
              </w:rPr>
              <w:t>3</w:t>
            </w:r>
          </w:p>
        </w:tc>
        <w:tc>
          <w:tcPr>
            <w:tcW w:w="2606" w:type="dxa"/>
            <w:gridSpan w:val="2"/>
          </w:tcPr>
          <w:p w14:paraId="02539CEF" w14:textId="77777777" w:rsidR="006E21D0" w:rsidRPr="00AC186B" w:rsidRDefault="006E21D0" w:rsidP="001C5C11">
            <w:pPr>
              <w:widowControl/>
              <w:autoSpaceDE/>
              <w:autoSpaceDN/>
              <w:rPr>
                <w:sz w:val="21"/>
                <w:szCs w:val="21"/>
                <w:lang w:bidi="ar-SA"/>
              </w:rPr>
            </w:pPr>
            <w:r w:rsidRPr="00AC186B">
              <w:rPr>
                <w:color w:val="000000"/>
                <w:sz w:val="24"/>
                <w:szCs w:val="24"/>
                <w:lang w:bidi="ar-SA"/>
              </w:rPr>
              <w:t>Акционерное</w:t>
            </w:r>
            <w:r w:rsidRPr="00AC186B">
              <w:rPr>
                <w:color w:val="000000"/>
                <w:sz w:val="21"/>
                <w:szCs w:val="21"/>
                <w:lang w:bidi="ar-SA"/>
              </w:rPr>
              <w:t xml:space="preserve"> </w:t>
            </w:r>
            <w:r w:rsidRPr="00AC186B">
              <w:rPr>
                <w:color w:val="000000"/>
                <w:sz w:val="24"/>
                <w:szCs w:val="24"/>
                <w:lang w:bidi="ar-SA"/>
              </w:rPr>
              <w:t>общество</w:t>
            </w:r>
            <w:r w:rsidRPr="00AC186B">
              <w:rPr>
                <w:color w:val="000000"/>
                <w:sz w:val="21"/>
                <w:szCs w:val="21"/>
                <w:lang w:bidi="ar-SA"/>
              </w:rPr>
              <w:br/>
            </w:r>
            <w:r w:rsidRPr="00AC186B">
              <w:rPr>
                <w:color w:val="000000"/>
                <w:sz w:val="24"/>
                <w:szCs w:val="24"/>
                <w:lang w:bidi="ar-SA"/>
              </w:rPr>
              <w:t>"Издательство "Просвещение"</w:t>
            </w:r>
          </w:p>
        </w:tc>
        <w:tc>
          <w:tcPr>
            <w:tcW w:w="2268" w:type="dxa"/>
          </w:tcPr>
          <w:p w14:paraId="5CB82728" w14:textId="77777777" w:rsidR="006E21D0" w:rsidRPr="00AC186B" w:rsidRDefault="006E21D0" w:rsidP="001C5C11">
            <w:pPr>
              <w:widowControl/>
              <w:autoSpaceDE/>
              <w:autoSpaceDN/>
              <w:rPr>
                <w:sz w:val="21"/>
                <w:szCs w:val="21"/>
                <w:lang w:bidi="ar-SA"/>
              </w:rPr>
            </w:pPr>
            <w:r w:rsidRPr="00AC186B">
              <w:rPr>
                <w:color w:val="000000"/>
                <w:sz w:val="21"/>
                <w:szCs w:val="21"/>
                <w:lang w:bidi="ar-SA"/>
              </w:rPr>
              <w:t>Приказ Минпросвещения России от 21.09.2022 N 858</w:t>
            </w:r>
          </w:p>
        </w:tc>
        <w:tc>
          <w:tcPr>
            <w:tcW w:w="1843" w:type="dxa"/>
            <w:gridSpan w:val="2"/>
          </w:tcPr>
          <w:p w14:paraId="1FC31B6D" w14:textId="77777777" w:rsidR="006E21D0" w:rsidRPr="00AC186B" w:rsidRDefault="006E21D0" w:rsidP="001C5C11">
            <w:pPr>
              <w:widowControl/>
              <w:autoSpaceDE/>
              <w:autoSpaceDN/>
              <w:rPr>
                <w:sz w:val="21"/>
                <w:szCs w:val="21"/>
                <w:lang w:bidi="ar-SA"/>
              </w:rPr>
            </w:pPr>
            <w:r w:rsidRPr="00AC186B">
              <w:rPr>
                <w:color w:val="000000"/>
                <w:sz w:val="24"/>
                <w:szCs w:val="24"/>
                <w:lang w:bidi="ar-SA"/>
              </w:rPr>
              <w:t>До</w:t>
            </w:r>
            <w:r w:rsidRPr="00AC186B">
              <w:rPr>
                <w:color w:val="000000"/>
                <w:sz w:val="21"/>
                <w:szCs w:val="21"/>
                <w:lang w:bidi="ar-SA"/>
              </w:rPr>
              <w:t xml:space="preserve"> </w:t>
            </w:r>
            <w:r w:rsidRPr="00AC186B">
              <w:rPr>
                <w:color w:val="000000"/>
                <w:sz w:val="24"/>
                <w:szCs w:val="24"/>
                <w:lang w:bidi="ar-SA"/>
              </w:rPr>
              <w:t>25</w:t>
            </w:r>
            <w:r w:rsidRPr="00AC186B">
              <w:rPr>
                <w:color w:val="000000"/>
                <w:sz w:val="21"/>
                <w:szCs w:val="21"/>
                <w:lang w:bidi="ar-SA"/>
              </w:rPr>
              <w:t xml:space="preserve"> </w:t>
            </w:r>
            <w:r w:rsidRPr="00AC186B">
              <w:rPr>
                <w:color w:val="000000"/>
                <w:sz w:val="24"/>
                <w:szCs w:val="24"/>
                <w:lang w:bidi="ar-SA"/>
              </w:rPr>
              <w:t>апреля</w:t>
            </w:r>
            <w:r w:rsidRPr="00AC186B">
              <w:rPr>
                <w:color w:val="000000"/>
                <w:sz w:val="21"/>
                <w:szCs w:val="21"/>
                <w:lang w:bidi="ar-SA"/>
              </w:rPr>
              <w:br/>
            </w:r>
            <w:r w:rsidRPr="00AC186B">
              <w:rPr>
                <w:color w:val="000000"/>
                <w:sz w:val="24"/>
                <w:szCs w:val="24"/>
                <w:lang w:bidi="ar-SA"/>
              </w:rPr>
              <w:t>2027</w:t>
            </w:r>
            <w:r w:rsidRPr="00AC186B">
              <w:rPr>
                <w:color w:val="000000"/>
                <w:sz w:val="21"/>
                <w:szCs w:val="21"/>
                <w:lang w:bidi="ar-SA"/>
              </w:rPr>
              <w:t xml:space="preserve"> </w:t>
            </w:r>
            <w:r w:rsidRPr="00AC186B">
              <w:rPr>
                <w:color w:val="000000"/>
                <w:sz w:val="24"/>
                <w:szCs w:val="24"/>
                <w:lang w:bidi="ar-SA"/>
              </w:rPr>
              <w:t>года</w:t>
            </w:r>
          </w:p>
        </w:tc>
      </w:tr>
      <w:tr w:rsidR="006E21D0" w:rsidRPr="00AC186B" w14:paraId="5999EDA1" w14:textId="77777777" w:rsidTr="001C5C11">
        <w:tc>
          <w:tcPr>
            <w:tcW w:w="1621" w:type="dxa"/>
          </w:tcPr>
          <w:p w14:paraId="680D94A9" w14:textId="77777777" w:rsidR="006E21D0" w:rsidRPr="00AC186B" w:rsidRDefault="006E21D0" w:rsidP="001C5C11">
            <w:pPr>
              <w:pBdr>
                <w:top w:val="nil"/>
                <w:left w:val="nil"/>
                <w:bottom w:val="nil"/>
                <w:right w:val="nil"/>
                <w:between w:val="nil"/>
                <w:bar w:val="nil"/>
              </w:pBdr>
              <w:autoSpaceDE/>
              <w:autoSpaceDN/>
              <w:rPr>
                <w:color w:val="000000"/>
                <w:sz w:val="24"/>
                <w:szCs w:val="24"/>
                <w:highlight w:val="yellow"/>
                <w:u w:color="000000"/>
                <w:bdr w:val="nil"/>
                <w:lang w:bidi="ar-SA"/>
              </w:rPr>
            </w:pPr>
            <w:r w:rsidRPr="00AC186B">
              <w:rPr>
                <w:color w:val="000000"/>
                <w:sz w:val="24"/>
                <w:szCs w:val="24"/>
                <w:u w:color="000000"/>
                <w:bdr w:val="nil"/>
                <w:lang w:bidi="ar-SA"/>
              </w:rPr>
              <w:t>1.1.1.3.1.1.2.</w:t>
            </w:r>
          </w:p>
        </w:tc>
        <w:tc>
          <w:tcPr>
            <w:tcW w:w="2598" w:type="dxa"/>
          </w:tcPr>
          <w:p w14:paraId="6C0D11FA" w14:textId="77777777" w:rsidR="006E21D0" w:rsidRPr="00AC186B" w:rsidRDefault="006E21D0" w:rsidP="001C5C11">
            <w:pPr>
              <w:pBdr>
                <w:top w:val="nil"/>
                <w:left w:val="nil"/>
                <w:bottom w:val="nil"/>
                <w:right w:val="nil"/>
                <w:between w:val="nil"/>
                <w:bar w:val="nil"/>
              </w:pBdr>
              <w:autoSpaceDE/>
              <w:autoSpaceDN/>
              <w:rPr>
                <w:color w:val="000000"/>
                <w:sz w:val="24"/>
                <w:szCs w:val="24"/>
                <w:highlight w:val="yellow"/>
                <w:u w:color="000000"/>
                <w:bdr w:val="nil"/>
                <w:lang w:bidi="ar-SA"/>
              </w:rPr>
            </w:pPr>
            <w:r w:rsidRPr="00AC186B">
              <w:rPr>
                <w:color w:val="000000"/>
                <w:sz w:val="24"/>
                <w:szCs w:val="24"/>
                <w:u w:color="000000"/>
                <w:bdr w:val="nil"/>
                <w:lang w:bidi="ar-SA"/>
              </w:rPr>
              <w:t>Английский язык. 3-й класс: учебник: в 2 частях</w:t>
            </w:r>
          </w:p>
        </w:tc>
        <w:tc>
          <w:tcPr>
            <w:tcW w:w="3213" w:type="dxa"/>
          </w:tcPr>
          <w:p w14:paraId="4C7783F4"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Быкова Н.И., Дули Д.,</w:t>
            </w:r>
          </w:p>
          <w:p w14:paraId="200E0348" w14:textId="77777777" w:rsidR="006E21D0" w:rsidRPr="00AC186B" w:rsidRDefault="006E21D0" w:rsidP="001C5C11">
            <w:pPr>
              <w:pBdr>
                <w:top w:val="nil"/>
                <w:left w:val="nil"/>
                <w:bottom w:val="nil"/>
                <w:right w:val="nil"/>
                <w:between w:val="nil"/>
                <w:bar w:val="nil"/>
              </w:pBdr>
              <w:autoSpaceDE/>
              <w:autoSpaceDN/>
              <w:rPr>
                <w:color w:val="000000"/>
                <w:sz w:val="24"/>
                <w:szCs w:val="24"/>
                <w:highlight w:val="yellow"/>
                <w:u w:color="000000"/>
                <w:bdr w:val="nil"/>
                <w:lang w:bidi="ar-SA"/>
              </w:rPr>
            </w:pPr>
            <w:r w:rsidRPr="00AC186B">
              <w:rPr>
                <w:color w:val="000000"/>
                <w:sz w:val="24"/>
                <w:szCs w:val="24"/>
                <w:u w:color="000000"/>
                <w:bdr w:val="nil"/>
                <w:lang w:bidi="ar-SA"/>
              </w:rPr>
              <w:t>Поспелова М.Д. и другие</w:t>
            </w:r>
          </w:p>
        </w:tc>
        <w:tc>
          <w:tcPr>
            <w:tcW w:w="843" w:type="dxa"/>
            <w:gridSpan w:val="2"/>
            <w:vAlign w:val="center"/>
          </w:tcPr>
          <w:p w14:paraId="54A09A40" w14:textId="77777777" w:rsidR="006E21D0" w:rsidRPr="00AC186B" w:rsidRDefault="006E21D0" w:rsidP="001C5C11">
            <w:pPr>
              <w:pBdr>
                <w:top w:val="nil"/>
                <w:left w:val="nil"/>
                <w:bottom w:val="nil"/>
                <w:right w:val="nil"/>
                <w:between w:val="nil"/>
                <w:bar w:val="nil"/>
              </w:pBdr>
              <w:autoSpaceDE/>
              <w:autoSpaceDN/>
              <w:jc w:val="center"/>
              <w:rPr>
                <w:color w:val="000000"/>
                <w:sz w:val="24"/>
                <w:szCs w:val="24"/>
                <w:highlight w:val="yellow"/>
                <w:u w:color="000000"/>
                <w:bdr w:val="nil"/>
                <w:lang w:bidi="ar-SA"/>
              </w:rPr>
            </w:pPr>
            <w:r w:rsidRPr="00AC186B">
              <w:rPr>
                <w:color w:val="000000"/>
                <w:sz w:val="24"/>
                <w:szCs w:val="24"/>
                <w:u w:color="000000"/>
                <w:bdr w:val="nil"/>
                <w:lang w:bidi="ar-SA"/>
              </w:rPr>
              <w:t>3</w:t>
            </w:r>
          </w:p>
        </w:tc>
        <w:tc>
          <w:tcPr>
            <w:tcW w:w="2606" w:type="dxa"/>
            <w:gridSpan w:val="2"/>
          </w:tcPr>
          <w:p w14:paraId="304A72D3" w14:textId="77777777" w:rsidR="006E21D0" w:rsidRPr="00AC186B" w:rsidRDefault="006E21D0" w:rsidP="001C5C11">
            <w:pPr>
              <w:pBdr>
                <w:top w:val="nil"/>
                <w:left w:val="nil"/>
                <w:bottom w:val="nil"/>
                <w:right w:val="nil"/>
                <w:between w:val="nil"/>
                <w:bar w:val="nil"/>
              </w:pBdr>
              <w:autoSpaceDE/>
              <w:autoSpaceDN/>
              <w:rPr>
                <w:color w:val="000000"/>
                <w:sz w:val="24"/>
                <w:szCs w:val="24"/>
                <w:highlight w:val="yellow"/>
                <w:u w:color="000000"/>
                <w:bdr w:val="nil"/>
                <w:lang w:bidi="ar-SA"/>
              </w:rPr>
            </w:pPr>
            <w:r w:rsidRPr="00AC186B">
              <w:rPr>
                <w:rFonts w:eastAsia="OfficinaSansBoldITC"/>
                <w:color w:val="000000"/>
                <w:sz w:val="24"/>
                <w:szCs w:val="24"/>
                <w:u w:color="000000"/>
                <w:bdr w:val="nil"/>
                <w:lang w:bidi="ar-SA"/>
              </w:rPr>
              <w:t>Акционерное</w:t>
            </w:r>
            <w:r w:rsidRPr="00AC186B">
              <w:rPr>
                <w:color w:val="000000"/>
                <w:sz w:val="24"/>
                <w:szCs w:val="24"/>
                <w:u w:color="000000"/>
                <w:bdr w:val="nil"/>
                <w:lang w:bidi="ar-SA"/>
              </w:rPr>
              <w:t xml:space="preserve"> </w:t>
            </w:r>
            <w:r w:rsidRPr="00AC186B">
              <w:rPr>
                <w:rFonts w:eastAsia="OfficinaSansBoldITC"/>
                <w:color w:val="000000"/>
                <w:sz w:val="24"/>
                <w:szCs w:val="24"/>
                <w:u w:color="000000"/>
                <w:bdr w:val="nil"/>
                <w:lang w:bidi="ar-SA"/>
              </w:rPr>
              <w:t>общество</w:t>
            </w:r>
            <w:r w:rsidRPr="00AC186B">
              <w:rPr>
                <w:color w:val="000000"/>
                <w:sz w:val="24"/>
                <w:szCs w:val="24"/>
                <w:u w:color="000000"/>
                <w:bdr w:val="nil"/>
                <w:lang w:bidi="ar-SA"/>
              </w:rPr>
              <w:br/>
            </w:r>
            <w:r w:rsidRPr="00AC186B">
              <w:rPr>
                <w:rFonts w:eastAsia="OfficinaSansBoldITC"/>
                <w:color w:val="000000"/>
                <w:sz w:val="24"/>
                <w:szCs w:val="24"/>
                <w:u w:color="000000"/>
                <w:bdr w:val="nil"/>
                <w:lang w:bidi="ar-SA"/>
              </w:rPr>
              <w:t>"Издательство "Просвещение"</w:t>
            </w:r>
          </w:p>
        </w:tc>
        <w:tc>
          <w:tcPr>
            <w:tcW w:w="2268" w:type="dxa"/>
          </w:tcPr>
          <w:p w14:paraId="3323DFDF" w14:textId="77777777" w:rsidR="006E21D0" w:rsidRPr="00AC186B" w:rsidRDefault="006E21D0" w:rsidP="001C5C11">
            <w:pPr>
              <w:pBdr>
                <w:top w:val="nil"/>
                <w:left w:val="nil"/>
                <w:bottom w:val="nil"/>
                <w:right w:val="nil"/>
                <w:between w:val="nil"/>
                <w:bar w:val="nil"/>
              </w:pBdr>
              <w:autoSpaceDE/>
              <w:autoSpaceDN/>
              <w:rPr>
                <w:b/>
                <w:bCs/>
                <w:color w:val="FF0000"/>
                <w:sz w:val="24"/>
                <w:szCs w:val="24"/>
                <w:u w:color="000000"/>
                <w:bdr w:val="nil"/>
                <w:lang w:bidi="ar-SA"/>
              </w:rPr>
            </w:pPr>
            <w:r w:rsidRPr="00AC186B">
              <w:rPr>
                <w:color w:val="000000"/>
                <w:sz w:val="24"/>
                <w:szCs w:val="24"/>
                <w:u w:color="000000"/>
                <w:bdr w:val="nil"/>
                <w:lang w:bidi="ar-SA"/>
              </w:rPr>
              <w:t>от 21.09.2022 N 858</w:t>
            </w:r>
          </w:p>
        </w:tc>
        <w:tc>
          <w:tcPr>
            <w:tcW w:w="1843" w:type="dxa"/>
            <w:gridSpan w:val="2"/>
          </w:tcPr>
          <w:p w14:paraId="025031FA" w14:textId="77777777" w:rsidR="006E21D0" w:rsidRPr="00AC186B" w:rsidRDefault="006E21D0" w:rsidP="001C5C11">
            <w:pPr>
              <w:widowControl/>
              <w:autoSpaceDE/>
              <w:autoSpaceDN/>
              <w:rPr>
                <w:sz w:val="21"/>
                <w:szCs w:val="21"/>
                <w:highlight w:val="green"/>
                <w:lang w:bidi="ar-SA"/>
              </w:rPr>
            </w:pPr>
            <w:r w:rsidRPr="00AC186B">
              <w:rPr>
                <w:color w:val="000000"/>
                <w:sz w:val="24"/>
                <w:szCs w:val="24"/>
                <w:lang w:bidi="ar-SA"/>
              </w:rPr>
              <w:t>До</w:t>
            </w:r>
            <w:r w:rsidRPr="00AC186B">
              <w:rPr>
                <w:color w:val="000000"/>
                <w:sz w:val="21"/>
                <w:szCs w:val="21"/>
                <w:lang w:bidi="ar-SA"/>
              </w:rPr>
              <w:t xml:space="preserve"> </w:t>
            </w:r>
            <w:r w:rsidRPr="00AC186B">
              <w:rPr>
                <w:color w:val="000000"/>
                <w:sz w:val="24"/>
                <w:szCs w:val="24"/>
                <w:lang w:bidi="ar-SA"/>
              </w:rPr>
              <w:t>25</w:t>
            </w:r>
            <w:r w:rsidRPr="00AC186B">
              <w:rPr>
                <w:color w:val="000000"/>
                <w:sz w:val="21"/>
                <w:szCs w:val="21"/>
                <w:lang w:bidi="ar-SA"/>
              </w:rPr>
              <w:t xml:space="preserve"> </w:t>
            </w:r>
            <w:r w:rsidRPr="00AC186B">
              <w:rPr>
                <w:color w:val="000000"/>
                <w:sz w:val="24"/>
                <w:szCs w:val="24"/>
                <w:lang w:bidi="ar-SA"/>
              </w:rPr>
              <w:t>апреля</w:t>
            </w:r>
            <w:r w:rsidRPr="00AC186B">
              <w:rPr>
                <w:color w:val="000000"/>
                <w:sz w:val="21"/>
                <w:szCs w:val="21"/>
                <w:lang w:bidi="ar-SA"/>
              </w:rPr>
              <w:br/>
            </w:r>
            <w:r w:rsidRPr="00AC186B">
              <w:rPr>
                <w:color w:val="000000"/>
                <w:sz w:val="24"/>
                <w:szCs w:val="24"/>
                <w:lang w:bidi="ar-SA"/>
              </w:rPr>
              <w:t>2027</w:t>
            </w:r>
            <w:r w:rsidRPr="00AC186B">
              <w:rPr>
                <w:color w:val="000000"/>
                <w:sz w:val="21"/>
                <w:szCs w:val="21"/>
                <w:lang w:bidi="ar-SA"/>
              </w:rPr>
              <w:t xml:space="preserve"> </w:t>
            </w:r>
            <w:r w:rsidRPr="00AC186B">
              <w:rPr>
                <w:color w:val="000000"/>
                <w:sz w:val="24"/>
                <w:szCs w:val="24"/>
                <w:lang w:bidi="ar-SA"/>
              </w:rPr>
              <w:t>года</w:t>
            </w:r>
          </w:p>
        </w:tc>
      </w:tr>
      <w:tr w:rsidR="006E21D0" w:rsidRPr="00AC186B" w14:paraId="0E8106BF" w14:textId="77777777" w:rsidTr="001C5C11">
        <w:tc>
          <w:tcPr>
            <w:tcW w:w="1621" w:type="dxa"/>
          </w:tcPr>
          <w:p w14:paraId="013E20F9" w14:textId="77777777" w:rsidR="006E21D0" w:rsidRPr="00AC186B" w:rsidRDefault="006E21D0" w:rsidP="001C5C11">
            <w:pPr>
              <w:widowControl/>
              <w:autoSpaceDE/>
              <w:autoSpaceDN/>
              <w:rPr>
                <w:sz w:val="21"/>
                <w:szCs w:val="21"/>
                <w:lang w:bidi="ar-SA"/>
              </w:rPr>
            </w:pPr>
            <w:r w:rsidRPr="00AC186B">
              <w:rPr>
                <w:color w:val="000000"/>
                <w:sz w:val="24"/>
                <w:szCs w:val="24"/>
                <w:lang w:bidi="ar-SA"/>
              </w:rPr>
              <w:t>1.1.1.4.1.1.3</w:t>
            </w:r>
          </w:p>
          <w:p w14:paraId="47838EA7"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p>
        </w:tc>
        <w:tc>
          <w:tcPr>
            <w:tcW w:w="2598" w:type="dxa"/>
          </w:tcPr>
          <w:p w14:paraId="1D047E3A" w14:textId="77777777" w:rsidR="006E21D0" w:rsidRPr="00AC186B" w:rsidRDefault="006E21D0" w:rsidP="001C5C11">
            <w:pPr>
              <w:widowControl/>
              <w:autoSpaceDE/>
              <w:autoSpaceDN/>
              <w:rPr>
                <w:sz w:val="21"/>
                <w:szCs w:val="21"/>
                <w:lang w:bidi="ar-SA"/>
              </w:rPr>
            </w:pPr>
            <w:r w:rsidRPr="00AC186B">
              <w:rPr>
                <w:color w:val="000000"/>
                <w:sz w:val="24"/>
                <w:szCs w:val="24"/>
                <w:lang w:bidi="ar-SA"/>
              </w:rPr>
              <w:t>Математика:</w:t>
            </w:r>
            <w:r w:rsidRPr="00AC186B">
              <w:rPr>
                <w:color w:val="000000"/>
                <w:sz w:val="21"/>
                <w:szCs w:val="21"/>
                <w:lang w:bidi="ar-SA"/>
              </w:rPr>
              <w:t xml:space="preserve"> </w:t>
            </w:r>
            <w:r w:rsidRPr="00AC186B">
              <w:rPr>
                <w:color w:val="000000"/>
                <w:sz w:val="24"/>
                <w:szCs w:val="24"/>
                <w:lang w:bidi="ar-SA"/>
              </w:rPr>
              <w:t>3-й класс:</w:t>
            </w:r>
            <w:r w:rsidRPr="00AC186B">
              <w:rPr>
                <w:color w:val="000000"/>
                <w:sz w:val="21"/>
                <w:szCs w:val="21"/>
                <w:lang w:bidi="ar-SA"/>
              </w:rPr>
              <w:br/>
            </w:r>
            <w:r w:rsidRPr="00AC186B">
              <w:rPr>
                <w:color w:val="000000"/>
                <w:sz w:val="24"/>
                <w:szCs w:val="24"/>
                <w:lang w:bidi="ar-SA"/>
              </w:rPr>
              <w:t>учебник: в 2</w:t>
            </w:r>
            <w:r w:rsidRPr="00AC186B">
              <w:rPr>
                <w:color w:val="000000"/>
                <w:sz w:val="21"/>
                <w:szCs w:val="21"/>
                <w:lang w:bidi="ar-SA"/>
              </w:rPr>
              <w:t xml:space="preserve"> </w:t>
            </w:r>
            <w:r w:rsidRPr="00AC186B">
              <w:rPr>
                <w:color w:val="000000"/>
                <w:sz w:val="24"/>
                <w:szCs w:val="24"/>
                <w:lang w:bidi="ar-SA"/>
              </w:rPr>
              <w:t>частях</w:t>
            </w:r>
          </w:p>
        </w:tc>
        <w:tc>
          <w:tcPr>
            <w:tcW w:w="3213" w:type="dxa"/>
          </w:tcPr>
          <w:p w14:paraId="506B490B"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Моро М.И.,</w:t>
            </w:r>
          </w:p>
          <w:p w14:paraId="3EDDF9E5"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Бантова М.А.,</w:t>
            </w:r>
          </w:p>
          <w:p w14:paraId="64C8AA4B"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Бельтюкова Г.В. и другие</w:t>
            </w:r>
          </w:p>
        </w:tc>
        <w:tc>
          <w:tcPr>
            <w:tcW w:w="843" w:type="dxa"/>
            <w:gridSpan w:val="2"/>
          </w:tcPr>
          <w:p w14:paraId="0139F2DD" w14:textId="77777777" w:rsidR="006E21D0" w:rsidRPr="00AC186B" w:rsidRDefault="006E21D0" w:rsidP="001C5C11">
            <w:pPr>
              <w:pBdr>
                <w:top w:val="nil"/>
                <w:left w:val="nil"/>
                <w:bottom w:val="nil"/>
                <w:right w:val="nil"/>
                <w:between w:val="nil"/>
                <w:bar w:val="nil"/>
              </w:pBdr>
              <w:autoSpaceDE/>
              <w:autoSpaceDN/>
              <w:jc w:val="center"/>
              <w:rPr>
                <w:color w:val="000000"/>
                <w:sz w:val="24"/>
                <w:szCs w:val="24"/>
                <w:u w:color="000000"/>
                <w:bdr w:val="nil"/>
                <w:lang w:bidi="ar-SA"/>
              </w:rPr>
            </w:pPr>
            <w:r w:rsidRPr="00AC186B">
              <w:rPr>
                <w:color w:val="000000"/>
                <w:sz w:val="24"/>
                <w:szCs w:val="24"/>
                <w:u w:color="000000"/>
                <w:bdr w:val="nil"/>
                <w:lang w:bidi="ar-SA"/>
              </w:rPr>
              <w:t>3</w:t>
            </w:r>
          </w:p>
        </w:tc>
        <w:tc>
          <w:tcPr>
            <w:tcW w:w="2606" w:type="dxa"/>
            <w:gridSpan w:val="2"/>
          </w:tcPr>
          <w:p w14:paraId="2726C62E" w14:textId="77777777" w:rsidR="006E21D0" w:rsidRPr="00AC186B" w:rsidRDefault="006E21D0" w:rsidP="001C5C11">
            <w:pPr>
              <w:widowControl/>
              <w:autoSpaceDE/>
              <w:autoSpaceDN/>
              <w:rPr>
                <w:sz w:val="21"/>
                <w:szCs w:val="21"/>
                <w:lang w:bidi="ar-SA"/>
              </w:rPr>
            </w:pPr>
            <w:r w:rsidRPr="00AC186B">
              <w:rPr>
                <w:color w:val="000000"/>
                <w:sz w:val="24"/>
                <w:szCs w:val="24"/>
                <w:lang w:bidi="ar-SA"/>
              </w:rPr>
              <w:t>Акционерное</w:t>
            </w:r>
            <w:r w:rsidRPr="00AC186B">
              <w:rPr>
                <w:color w:val="000000"/>
                <w:sz w:val="21"/>
                <w:szCs w:val="21"/>
                <w:lang w:bidi="ar-SA"/>
              </w:rPr>
              <w:t xml:space="preserve"> </w:t>
            </w:r>
            <w:r w:rsidRPr="00AC186B">
              <w:rPr>
                <w:color w:val="000000"/>
                <w:sz w:val="24"/>
                <w:szCs w:val="24"/>
                <w:lang w:bidi="ar-SA"/>
              </w:rPr>
              <w:t>общество</w:t>
            </w:r>
            <w:r w:rsidRPr="00AC186B">
              <w:rPr>
                <w:color w:val="000000"/>
                <w:sz w:val="21"/>
                <w:szCs w:val="21"/>
                <w:lang w:bidi="ar-SA"/>
              </w:rPr>
              <w:br/>
            </w:r>
            <w:r w:rsidRPr="00AC186B">
              <w:rPr>
                <w:color w:val="000000"/>
                <w:sz w:val="24"/>
                <w:szCs w:val="24"/>
                <w:lang w:bidi="ar-SA"/>
              </w:rPr>
              <w:t>"Издательство "Просвещение"</w:t>
            </w:r>
          </w:p>
        </w:tc>
        <w:tc>
          <w:tcPr>
            <w:tcW w:w="2268" w:type="dxa"/>
          </w:tcPr>
          <w:p w14:paraId="158D878A"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от 21.09.2022 N 858</w:t>
            </w:r>
          </w:p>
        </w:tc>
        <w:tc>
          <w:tcPr>
            <w:tcW w:w="1843" w:type="dxa"/>
            <w:gridSpan w:val="2"/>
          </w:tcPr>
          <w:p w14:paraId="71957A48" w14:textId="77777777" w:rsidR="006E21D0" w:rsidRPr="00AC186B" w:rsidRDefault="006E21D0" w:rsidP="001C5C11">
            <w:pPr>
              <w:widowControl/>
              <w:autoSpaceDE/>
              <w:autoSpaceDN/>
              <w:rPr>
                <w:sz w:val="21"/>
                <w:szCs w:val="21"/>
                <w:lang w:bidi="ar-SA"/>
              </w:rPr>
            </w:pPr>
            <w:r w:rsidRPr="00AC186B">
              <w:rPr>
                <w:color w:val="000000"/>
                <w:sz w:val="24"/>
                <w:szCs w:val="24"/>
                <w:lang w:bidi="ar-SA"/>
              </w:rPr>
              <w:t>До</w:t>
            </w:r>
            <w:r w:rsidRPr="00AC186B">
              <w:rPr>
                <w:color w:val="000000"/>
                <w:sz w:val="21"/>
                <w:szCs w:val="21"/>
                <w:lang w:bidi="ar-SA"/>
              </w:rPr>
              <w:t xml:space="preserve"> </w:t>
            </w:r>
            <w:r w:rsidRPr="00AC186B">
              <w:rPr>
                <w:color w:val="000000"/>
                <w:sz w:val="24"/>
                <w:szCs w:val="24"/>
                <w:lang w:bidi="ar-SA"/>
              </w:rPr>
              <w:t>25</w:t>
            </w:r>
            <w:r w:rsidRPr="00AC186B">
              <w:rPr>
                <w:color w:val="000000"/>
                <w:sz w:val="21"/>
                <w:szCs w:val="21"/>
                <w:lang w:bidi="ar-SA"/>
              </w:rPr>
              <w:t xml:space="preserve"> </w:t>
            </w:r>
            <w:r w:rsidRPr="00AC186B">
              <w:rPr>
                <w:color w:val="000000"/>
                <w:sz w:val="24"/>
                <w:szCs w:val="24"/>
                <w:lang w:bidi="ar-SA"/>
              </w:rPr>
              <w:t>апреля</w:t>
            </w:r>
            <w:r w:rsidRPr="00AC186B">
              <w:rPr>
                <w:color w:val="000000"/>
                <w:sz w:val="21"/>
                <w:szCs w:val="21"/>
                <w:lang w:bidi="ar-SA"/>
              </w:rPr>
              <w:br/>
            </w:r>
            <w:r w:rsidRPr="00AC186B">
              <w:rPr>
                <w:color w:val="000000"/>
                <w:sz w:val="24"/>
                <w:szCs w:val="24"/>
                <w:lang w:bidi="ar-SA"/>
              </w:rPr>
              <w:t>2027</w:t>
            </w:r>
            <w:r w:rsidRPr="00AC186B">
              <w:rPr>
                <w:color w:val="000000"/>
                <w:sz w:val="21"/>
                <w:szCs w:val="21"/>
                <w:lang w:bidi="ar-SA"/>
              </w:rPr>
              <w:t xml:space="preserve"> </w:t>
            </w:r>
            <w:r w:rsidRPr="00AC186B">
              <w:rPr>
                <w:color w:val="000000"/>
                <w:sz w:val="24"/>
                <w:szCs w:val="24"/>
                <w:lang w:bidi="ar-SA"/>
              </w:rPr>
              <w:t>года</w:t>
            </w:r>
          </w:p>
        </w:tc>
      </w:tr>
      <w:tr w:rsidR="006E21D0" w:rsidRPr="00AC186B" w14:paraId="408F2503" w14:textId="77777777" w:rsidTr="001C5C11">
        <w:tc>
          <w:tcPr>
            <w:tcW w:w="1621" w:type="dxa"/>
          </w:tcPr>
          <w:p w14:paraId="06EC7C85"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1.1.1.5.1.1.3.</w:t>
            </w:r>
          </w:p>
        </w:tc>
        <w:tc>
          <w:tcPr>
            <w:tcW w:w="2598" w:type="dxa"/>
          </w:tcPr>
          <w:p w14:paraId="3971B775"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rFonts w:eastAsia="OfficinaSansBoldITC"/>
                <w:color w:val="000000"/>
                <w:sz w:val="24"/>
                <w:szCs w:val="24"/>
                <w:u w:color="000000"/>
                <w:bdr w:val="nil"/>
                <w:lang w:bidi="ar-SA"/>
              </w:rPr>
              <w:t>Окружающий</w:t>
            </w:r>
            <w:r w:rsidRPr="00AC186B">
              <w:rPr>
                <w:color w:val="000000"/>
                <w:sz w:val="24"/>
                <w:szCs w:val="24"/>
                <w:u w:color="000000"/>
                <w:bdr w:val="nil"/>
                <w:lang w:bidi="ar-SA"/>
              </w:rPr>
              <w:br/>
            </w:r>
            <w:r w:rsidRPr="00AC186B">
              <w:rPr>
                <w:rFonts w:eastAsia="OfficinaSansBoldITC"/>
                <w:color w:val="000000"/>
                <w:sz w:val="24"/>
                <w:szCs w:val="24"/>
                <w:u w:color="000000"/>
                <w:bdr w:val="nil"/>
                <w:lang w:bidi="ar-SA"/>
              </w:rPr>
              <w:t>мир: 3-й класс:</w:t>
            </w:r>
            <w:r w:rsidRPr="00AC186B">
              <w:rPr>
                <w:color w:val="000000"/>
                <w:sz w:val="24"/>
                <w:szCs w:val="24"/>
                <w:u w:color="000000"/>
                <w:bdr w:val="nil"/>
                <w:lang w:bidi="ar-SA"/>
              </w:rPr>
              <w:br/>
            </w:r>
            <w:r w:rsidRPr="00AC186B">
              <w:rPr>
                <w:rFonts w:eastAsia="OfficinaSansBoldITC"/>
                <w:color w:val="000000"/>
                <w:sz w:val="24"/>
                <w:szCs w:val="24"/>
                <w:u w:color="000000"/>
                <w:bdr w:val="nil"/>
                <w:lang w:bidi="ar-SA"/>
              </w:rPr>
              <w:t>учебник: в 2</w:t>
            </w:r>
            <w:r w:rsidRPr="00AC186B">
              <w:rPr>
                <w:color w:val="000000"/>
                <w:sz w:val="24"/>
                <w:szCs w:val="24"/>
                <w:u w:color="000000"/>
                <w:bdr w:val="nil"/>
                <w:lang w:bidi="ar-SA"/>
              </w:rPr>
              <w:t xml:space="preserve"> </w:t>
            </w:r>
            <w:r w:rsidRPr="00AC186B">
              <w:rPr>
                <w:rFonts w:eastAsia="OfficinaSansBoldITC"/>
                <w:color w:val="000000"/>
                <w:sz w:val="24"/>
                <w:szCs w:val="24"/>
                <w:u w:color="000000"/>
                <w:bdr w:val="nil"/>
                <w:lang w:bidi="ar-SA"/>
              </w:rPr>
              <w:t>частях</w:t>
            </w:r>
          </w:p>
        </w:tc>
        <w:tc>
          <w:tcPr>
            <w:tcW w:w="3213" w:type="dxa"/>
          </w:tcPr>
          <w:p w14:paraId="5A97E5BC" w14:textId="77777777" w:rsidR="006E21D0" w:rsidRPr="00AC186B" w:rsidRDefault="006E21D0" w:rsidP="001C5C11">
            <w:pPr>
              <w:widowControl/>
              <w:autoSpaceDE/>
              <w:autoSpaceDN/>
              <w:rPr>
                <w:sz w:val="21"/>
                <w:szCs w:val="21"/>
                <w:lang w:bidi="ar-SA"/>
              </w:rPr>
            </w:pPr>
            <w:r w:rsidRPr="00AC186B">
              <w:rPr>
                <w:color w:val="000000"/>
                <w:sz w:val="24"/>
                <w:szCs w:val="24"/>
                <w:lang w:bidi="ar-SA"/>
              </w:rPr>
              <w:t>Плешаков</w:t>
            </w:r>
            <w:r w:rsidRPr="00AC186B">
              <w:rPr>
                <w:color w:val="000000"/>
                <w:sz w:val="21"/>
                <w:szCs w:val="21"/>
                <w:lang w:bidi="ar-SA"/>
              </w:rPr>
              <w:t xml:space="preserve"> </w:t>
            </w:r>
            <w:r w:rsidRPr="00AC186B">
              <w:rPr>
                <w:color w:val="000000"/>
                <w:sz w:val="24"/>
                <w:szCs w:val="24"/>
                <w:lang w:bidi="ar-SA"/>
              </w:rPr>
              <w:t>А.А.</w:t>
            </w:r>
          </w:p>
          <w:p w14:paraId="10553C29"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p>
        </w:tc>
        <w:tc>
          <w:tcPr>
            <w:tcW w:w="843" w:type="dxa"/>
            <w:gridSpan w:val="2"/>
          </w:tcPr>
          <w:p w14:paraId="30F1A2B9" w14:textId="77777777" w:rsidR="006E21D0" w:rsidRPr="00AC186B" w:rsidRDefault="006E21D0" w:rsidP="001C5C11">
            <w:pPr>
              <w:pBdr>
                <w:top w:val="nil"/>
                <w:left w:val="nil"/>
                <w:bottom w:val="nil"/>
                <w:right w:val="nil"/>
                <w:between w:val="nil"/>
                <w:bar w:val="nil"/>
              </w:pBdr>
              <w:autoSpaceDE/>
              <w:autoSpaceDN/>
              <w:jc w:val="center"/>
              <w:rPr>
                <w:color w:val="000000"/>
                <w:sz w:val="24"/>
                <w:szCs w:val="24"/>
                <w:u w:color="000000"/>
                <w:bdr w:val="nil"/>
                <w:lang w:bidi="ar-SA"/>
              </w:rPr>
            </w:pPr>
            <w:r w:rsidRPr="00AC186B">
              <w:rPr>
                <w:color w:val="000000"/>
                <w:sz w:val="24"/>
                <w:szCs w:val="24"/>
                <w:u w:color="000000"/>
                <w:bdr w:val="nil"/>
                <w:lang w:bidi="ar-SA"/>
              </w:rPr>
              <w:t>3</w:t>
            </w:r>
          </w:p>
        </w:tc>
        <w:tc>
          <w:tcPr>
            <w:tcW w:w="2606" w:type="dxa"/>
            <w:gridSpan w:val="2"/>
          </w:tcPr>
          <w:p w14:paraId="40FC6507" w14:textId="77777777" w:rsidR="006E21D0" w:rsidRPr="00AC186B" w:rsidRDefault="006E21D0" w:rsidP="001C5C11">
            <w:pPr>
              <w:widowControl/>
              <w:autoSpaceDE/>
              <w:autoSpaceDN/>
              <w:rPr>
                <w:sz w:val="21"/>
                <w:szCs w:val="21"/>
                <w:lang w:bidi="ar-SA"/>
              </w:rPr>
            </w:pPr>
            <w:r w:rsidRPr="00AC186B">
              <w:rPr>
                <w:color w:val="000000"/>
                <w:sz w:val="24"/>
                <w:szCs w:val="24"/>
                <w:lang w:bidi="ar-SA"/>
              </w:rPr>
              <w:t>Акционерное</w:t>
            </w:r>
            <w:r w:rsidRPr="00AC186B">
              <w:rPr>
                <w:color w:val="000000"/>
                <w:sz w:val="21"/>
                <w:szCs w:val="21"/>
                <w:lang w:bidi="ar-SA"/>
              </w:rPr>
              <w:t xml:space="preserve"> </w:t>
            </w:r>
            <w:r w:rsidRPr="00AC186B">
              <w:rPr>
                <w:color w:val="000000"/>
                <w:sz w:val="24"/>
                <w:szCs w:val="24"/>
                <w:lang w:bidi="ar-SA"/>
              </w:rPr>
              <w:t>общество</w:t>
            </w:r>
            <w:r w:rsidRPr="00AC186B">
              <w:rPr>
                <w:color w:val="000000"/>
                <w:sz w:val="21"/>
                <w:szCs w:val="21"/>
                <w:lang w:bidi="ar-SA"/>
              </w:rPr>
              <w:br/>
            </w:r>
            <w:r w:rsidRPr="00AC186B">
              <w:rPr>
                <w:color w:val="000000"/>
                <w:sz w:val="24"/>
                <w:szCs w:val="24"/>
                <w:lang w:bidi="ar-SA"/>
              </w:rPr>
              <w:t>"Издательство "Просвещение"</w:t>
            </w:r>
          </w:p>
        </w:tc>
        <w:tc>
          <w:tcPr>
            <w:tcW w:w="2268" w:type="dxa"/>
          </w:tcPr>
          <w:p w14:paraId="2DBCA4DF"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от 21.09.2022 N 858</w:t>
            </w:r>
          </w:p>
        </w:tc>
        <w:tc>
          <w:tcPr>
            <w:tcW w:w="1843" w:type="dxa"/>
            <w:gridSpan w:val="2"/>
          </w:tcPr>
          <w:p w14:paraId="390DC4FF" w14:textId="77777777" w:rsidR="006E21D0" w:rsidRPr="00AC186B" w:rsidRDefault="006E21D0" w:rsidP="001C5C11">
            <w:pPr>
              <w:widowControl/>
              <w:autoSpaceDE/>
              <w:autoSpaceDN/>
              <w:rPr>
                <w:sz w:val="21"/>
                <w:szCs w:val="21"/>
                <w:lang w:bidi="ar-SA"/>
              </w:rPr>
            </w:pPr>
            <w:r w:rsidRPr="00AC186B">
              <w:rPr>
                <w:color w:val="000000"/>
                <w:sz w:val="24"/>
                <w:szCs w:val="24"/>
                <w:lang w:bidi="ar-SA"/>
              </w:rPr>
              <w:t>До</w:t>
            </w:r>
            <w:r w:rsidRPr="00AC186B">
              <w:rPr>
                <w:color w:val="000000"/>
                <w:sz w:val="21"/>
                <w:szCs w:val="21"/>
                <w:lang w:bidi="ar-SA"/>
              </w:rPr>
              <w:t xml:space="preserve"> </w:t>
            </w:r>
            <w:r w:rsidRPr="00AC186B">
              <w:rPr>
                <w:color w:val="000000"/>
                <w:sz w:val="24"/>
                <w:szCs w:val="24"/>
                <w:lang w:bidi="ar-SA"/>
              </w:rPr>
              <w:t>25</w:t>
            </w:r>
            <w:r w:rsidRPr="00AC186B">
              <w:rPr>
                <w:color w:val="000000"/>
                <w:sz w:val="21"/>
                <w:szCs w:val="21"/>
                <w:lang w:bidi="ar-SA"/>
              </w:rPr>
              <w:t xml:space="preserve"> </w:t>
            </w:r>
            <w:r w:rsidRPr="00AC186B">
              <w:rPr>
                <w:color w:val="000000"/>
                <w:sz w:val="24"/>
                <w:szCs w:val="24"/>
                <w:lang w:bidi="ar-SA"/>
              </w:rPr>
              <w:t>апреля</w:t>
            </w:r>
            <w:r w:rsidRPr="00AC186B">
              <w:rPr>
                <w:color w:val="000000"/>
                <w:sz w:val="21"/>
                <w:szCs w:val="21"/>
                <w:lang w:bidi="ar-SA"/>
              </w:rPr>
              <w:br/>
            </w:r>
            <w:r w:rsidRPr="00AC186B">
              <w:rPr>
                <w:color w:val="000000"/>
                <w:sz w:val="24"/>
                <w:szCs w:val="24"/>
                <w:lang w:bidi="ar-SA"/>
              </w:rPr>
              <w:t>2027</w:t>
            </w:r>
            <w:r w:rsidRPr="00AC186B">
              <w:rPr>
                <w:color w:val="000000"/>
                <w:sz w:val="21"/>
                <w:szCs w:val="21"/>
                <w:lang w:bidi="ar-SA"/>
              </w:rPr>
              <w:t xml:space="preserve"> </w:t>
            </w:r>
            <w:r w:rsidRPr="00AC186B">
              <w:rPr>
                <w:color w:val="000000"/>
                <w:sz w:val="24"/>
                <w:szCs w:val="24"/>
                <w:lang w:bidi="ar-SA"/>
              </w:rPr>
              <w:t>года</w:t>
            </w:r>
          </w:p>
          <w:p w14:paraId="604B3723"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p>
        </w:tc>
      </w:tr>
      <w:tr w:rsidR="006E21D0" w:rsidRPr="00AC186B" w14:paraId="7CDB4414" w14:textId="77777777" w:rsidTr="001C5C11">
        <w:tc>
          <w:tcPr>
            <w:tcW w:w="1621" w:type="dxa"/>
          </w:tcPr>
          <w:p w14:paraId="4E8BC220"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1.1.6.1.1.3</w:t>
            </w:r>
          </w:p>
        </w:tc>
        <w:tc>
          <w:tcPr>
            <w:tcW w:w="2598" w:type="dxa"/>
          </w:tcPr>
          <w:p w14:paraId="62A31DE4"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Изобразительное искусство: 3 класс, учебник</w:t>
            </w:r>
          </w:p>
        </w:tc>
        <w:tc>
          <w:tcPr>
            <w:tcW w:w="3213" w:type="dxa"/>
          </w:tcPr>
          <w:p w14:paraId="26BE8C9F"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Горяева Н.А.,</w:t>
            </w:r>
          </w:p>
          <w:p w14:paraId="77256C9A"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Неменская Л.А.,</w:t>
            </w:r>
          </w:p>
          <w:p w14:paraId="71C43CAA"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Питерских А.С. и др./Под ред. Неменского Б.М.</w:t>
            </w:r>
          </w:p>
        </w:tc>
        <w:tc>
          <w:tcPr>
            <w:tcW w:w="843" w:type="dxa"/>
            <w:gridSpan w:val="2"/>
            <w:vAlign w:val="center"/>
          </w:tcPr>
          <w:p w14:paraId="1058352E" w14:textId="77777777" w:rsidR="006E21D0" w:rsidRPr="00AC186B" w:rsidRDefault="006E21D0" w:rsidP="001C5C11">
            <w:pPr>
              <w:pBdr>
                <w:top w:val="nil"/>
                <w:left w:val="nil"/>
                <w:bottom w:val="nil"/>
                <w:right w:val="nil"/>
                <w:between w:val="nil"/>
                <w:bar w:val="nil"/>
              </w:pBdr>
              <w:autoSpaceDE/>
              <w:autoSpaceDN/>
              <w:jc w:val="center"/>
              <w:rPr>
                <w:color w:val="000000"/>
                <w:sz w:val="24"/>
                <w:szCs w:val="24"/>
                <w:u w:color="000000"/>
                <w:bdr w:val="nil"/>
                <w:lang w:bidi="ar-SA"/>
              </w:rPr>
            </w:pPr>
            <w:r w:rsidRPr="00AC186B">
              <w:rPr>
                <w:color w:val="000000"/>
                <w:sz w:val="24"/>
                <w:szCs w:val="24"/>
                <w:u w:color="000000"/>
                <w:bdr w:val="nil"/>
                <w:lang w:bidi="ar-SA"/>
              </w:rPr>
              <w:t>3</w:t>
            </w:r>
          </w:p>
        </w:tc>
        <w:tc>
          <w:tcPr>
            <w:tcW w:w="2606" w:type="dxa"/>
            <w:gridSpan w:val="2"/>
          </w:tcPr>
          <w:p w14:paraId="22FCDD16"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АО "Издательство "Просвещение"</w:t>
            </w:r>
          </w:p>
        </w:tc>
        <w:tc>
          <w:tcPr>
            <w:tcW w:w="2268" w:type="dxa"/>
          </w:tcPr>
          <w:p w14:paraId="59BA5162"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от 21.09.2022 N 858</w:t>
            </w:r>
          </w:p>
        </w:tc>
        <w:tc>
          <w:tcPr>
            <w:tcW w:w="1843" w:type="dxa"/>
            <w:gridSpan w:val="2"/>
          </w:tcPr>
          <w:p w14:paraId="5BD105E0"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До 31 августа 2025 года</w:t>
            </w:r>
          </w:p>
        </w:tc>
      </w:tr>
      <w:tr w:rsidR="006E21D0" w:rsidRPr="00AC186B" w14:paraId="6EB59F7A" w14:textId="77777777" w:rsidTr="001C5C11">
        <w:tc>
          <w:tcPr>
            <w:tcW w:w="1621" w:type="dxa"/>
          </w:tcPr>
          <w:p w14:paraId="02CFAE14" w14:textId="77777777" w:rsidR="006E21D0" w:rsidRPr="00AC186B" w:rsidRDefault="006E21D0" w:rsidP="001C5C11">
            <w:pPr>
              <w:widowControl/>
              <w:autoSpaceDE/>
              <w:autoSpaceDN/>
              <w:rPr>
                <w:color w:val="000000"/>
                <w:sz w:val="21"/>
                <w:szCs w:val="21"/>
                <w:lang w:bidi="ar-SA"/>
              </w:rPr>
            </w:pPr>
            <w:r w:rsidRPr="00AC186B">
              <w:rPr>
                <w:sz w:val="21"/>
                <w:szCs w:val="21"/>
                <w:lang w:bidi="ar-SA"/>
              </w:rPr>
              <w:t>1.1.1.7.2.1.3.</w:t>
            </w:r>
          </w:p>
        </w:tc>
        <w:tc>
          <w:tcPr>
            <w:tcW w:w="2598" w:type="dxa"/>
          </w:tcPr>
          <w:p w14:paraId="7455DDA6" w14:textId="77777777" w:rsidR="006E21D0" w:rsidRPr="00AC186B" w:rsidRDefault="006E21D0" w:rsidP="001C5C11">
            <w:pPr>
              <w:widowControl/>
              <w:autoSpaceDE/>
              <w:autoSpaceDN/>
              <w:rPr>
                <w:sz w:val="21"/>
                <w:szCs w:val="21"/>
                <w:lang w:bidi="ar-SA"/>
              </w:rPr>
            </w:pPr>
            <w:r w:rsidRPr="00AC186B">
              <w:rPr>
                <w:color w:val="000000"/>
                <w:sz w:val="24"/>
                <w:szCs w:val="24"/>
                <w:lang w:bidi="ar-SA"/>
              </w:rPr>
              <w:t>Музыка; 3-й</w:t>
            </w:r>
            <w:r w:rsidRPr="00AC186B">
              <w:rPr>
                <w:color w:val="000000"/>
                <w:sz w:val="21"/>
                <w:szCs w:val="21"/>
                <w:lang w:bidi="ar-SA"/>
              </w:rPr>
              <w:br/>
            </w:r>
            <w:r w:rsidRPr="00AC186B">
              <w:rPr>
                <w:color w:val="000000"/>
                <w:sz w:val="24"/>
                <w:szCs w:val="24"/>
                <w:lang w:bidi="ar-SA"/>
              </w:rPr>
              <w:t>класс: учебник</w:t>
            </w:r>
          </w:p>
        </w:tc>
        <w:tc>
          <w:tcPr>
            <w:tcW w:w="3213" w:type="dxa"/>
          </w:tcPr>
          <w:p w14:paraId="1D2525D7" w14:textId="77777777" w:rsidR="006E21D0" w:rsidRPr="00AC186B" w:rsidRDefault="006E21D0" w:rsidP="001C5C11">
            <w:pPr>
              <w:widowControl/>
              <w:autoSpaceDE/>
              <w:autoSpaceDN/>
              <w:rPr>
                <w:sz w:val="21"/>
                <w:szCs w:val="21"/>
                <w:lang w:bidi="ar-SA"/>
              </w:rPr>
            </w:pPr>
            <w:r w:rsidRPr="00AC186B">
              <w:rPr>
                <w:color w:val="000000"/>
                <w:sz w:val="24"/>
                <w:szCs w:val="24"/>
                <w:lang w:bidi="ar-SA"/>
              </w:rPr>
              <w:t>Критская</w:t>
            </w:r>
            <w:r w:rsidRPr="00AC186B">
              <w:rPr>
                <w:color w:val="000000"/>
                <w:sz w:val="21"/>
                <w:szCs w:val="21"/>
                <w:lang w:bidi="ar-SA"/>
              </w:rPr>
              <w:t xml:space="preserve"> </w:t>
            </w:r>
            <w:r w:rsidRPr="00AC186B">
              <w:rPr>
                <w:color w:val="000000"/>
                <w:sz w:val="24"/>
                <w:szCs w:val="24"/>
                <w:lang w:bidi="ar-SA"/>
              </w:rPr>
              <w:t>Е.Д.,</w:t>
            </w:r>
            <w:r w:rsidRPr="00AC186B">
              <w:rPr>
                <w:color w:val="000000"/>
                <w:sz w:val="21"/>
                <w:szCs w:val="21"/>
                <w:lang w:bidi="ar-SA"/>
              </w:rPr>
              <w:t xml:space="preserve"> </w:t>
            </w:r>
            <w:r w:rsidRPr="00AC186B">
              <w:rPr>
                <w:color w:val="000000"/>
                <w:sz w:val="24"/>
                <w:szCs w:val="24"/>
                <w:lang w:bidi="ar-SA"/>
              </w:rPr>
              <w:t>Сергеева</w:t>
            </w:r>
            <w:r w:rsidRPr="00AC186B">
              <w:rPr>
                <w:color w:val="000000"/>
                <w:sz w:val="21"/>
                <w:szCs w:val="21"/>
                <w:lang w:bidi="ar-SA"/>
              </w:rPr>
              <w:br/>
            </w:r>
            <w:r w:rsidRPr="00AC186B">
              <w:rPr>
                <w:color w:val="000000"/>
                <w:sz w:val="24"/>
                <w:szCs w:val="24"/>
                <w:lang w:bidi="ar-SA"/>
              </w:rPr>
              <w:t>Г.П.,</w:t>
            </w:r>
            <w:r w:rsidRPr="00AC186B">
              <w:rPr>
                <w:color w:val="000000"/>
                <w:sz w:val="21"/>
                <w:szCs w:val="21"/>
                <w:lang w:bidi="ar-SA"/>
              </w:rPr>
              <w:t xml:space="preserve"> </w:t>
            </w:r>
            <w:r w:rsidRPr="00AC186B">
              <w:rPr>
                <w:color w:val="000000"/>
                <w:sz w:val="24"/>
                <w:szCs w:val="24"/>
                <w:lang w:bidi="ar-SA"/>
              </w:rPr>
              <w:t>Шмагина</w:t>
            </w:r>
            <w:r w:rsidRPr="00AC186B">
              <w:rPr>
                <w:color w:val="000000"/>
                <w:sz w:val="21"/>
                <w:szCs w:val="21"/>
                <w:lang w:bidi="ar-SA"/>
              </w:rPr>
              <w:t xml:space="preserve"> </w:t>
            </w:r>
            <w:r w:rsidRPr="00AC186B">
              <w:rPr>
                <w:color w:val="000000"/>
                <w:sz w:val="24"/>
                <w:szCs w:val="24"/>
                <w:lang w:bidi="ar-SA"/>
              </w:rPr>
              <w:t>Т.С</w:t>
            </w:r>
          </w:p>
          <w:p w14:paraId="35296F50" w14:textId="77777777" w:rsidR="006E21D0" w:rsidRPr="00AC186B" w:rsidRDefault="006E21D0" w:rsidP="001C5C11">
            <w:pPr>
              <w:widowControl/>
              <w:autoSpaceDE/>
              <w:autoSpaceDN/>
              <w:rPr>
                <w:sz w:val="21"/>
                <w:szCs w:val="21"/>
                <w:lang w:bidi="ar-SA"/>
              </w:rPr>
            </w:pPr>
          </w:p>
        </w:tc>
        <w:tc>
          <w:tcPr>
            <w:tcW w:w="843" w:type="dxa"/>
            <w:gridSpan w:val="2"/>
          </w:tcPr>
          <w:p w14:paraId="11A03179" w14:textId="77777777" w:rsidR="006E21D0" w:rsidRPr="00AC186B" w:rsidRDefault="006E21D0" w:rsidP="001C5C11">
            <w:pPr>
              <w:widowControl/>
              <w:autoSpaceDE/>
              <w:autoSpaceDN/>
              <w:jc w:val="center"/>
              <w:rPr>
                <w:sz w:val="21"/>
                <w:szCs w:val="21"/>
                <w:lang w:bidi="ar-SA"/>
              </w:rPr>
            </w:pPr>
            <w:r w:rsidRPr="00AC186B">
              <w:rPr>
                <w:sz w:val="21"/>
                <w:szCs w:val="21"/>
                <w:lang w:bidi="ar-SA"/>
              </w:rPr>
              <w:t>3</w:t>
            </w:r>
          </w:p>
        </w:tc>
        <w:tc>
          <w:tcPr>
            <w:tcW w:w="2606" w:type="dxa"/>
            <w:gridSpan w:val="2"/>
          </w:tcPr>
          <w:p w14:paraId="4996A787" w14:textId="77777777" w:rsidR="006E21D0" w:rsidRPr="00AC186B" w:rsidRDefault="006E21D0" w:rsidP="001C5C11">
            <w:pPr>
              <w:widowControl/>
              <w:autoSpaceDE/>
              <w:autoSpaceDN/>
              <w:rPr>
                <w:sz w:val="21"/>
                <w:szCs w:val="21"/>
                <w:lang w:bidi="ar-SA"/>
              </w:rPr>
            </w:pPr>
            <w:r w:rsidRPr="00AC186B">
              <w:rPr>
                <w:color w:val="000000"/>
                <w:sz w:val="24"/>
                <w:szCs w:val="24"/>
                <w:lang w:bidi="ar-SA"/>
              </w:rPr>
              <w:t>Акционерное</w:t>
            </w:r>
            <w:r w:rsidRPr="00AC186B">
              <w:rPr>
                <w:color w:val="000000"/>
                <w:sz w:val="21"/>
                <w:szCs w:val="21"/>
                <w:lang w:bidi="ar-SA"/>
              </w:rPr>
              <w:t xml:space="preserve"> </w:t>
            </w:r>
            <w:r w:rsidRPr="00AC186B">
              <w:rPr>
                <w:color w:val="000000"/>
                <w:sz w:val="24"/>
                <w:szCs w:val="24"/>
                <w:lang w:bidi="ar-SA"/>
              </w:rPr>
              <w:t>общество</w:t>
            </w:r>
            <w:r w:rsidRPr="00AC186B">
              <w:rPr>
                <w:color w:val="000000"/>
                <w:sz w:val="21"/>
                <w:szCs w:val="21"/>
                <w:lang w:bidi="ar-SA"/>
              </w:rPr>
              <w:br/>
            </w:r>
            <w:r w:rsidRPr="00AC186B">
              <w:rPr>
                <w:color w:val="000000"/>
                <w:sz w:val="24"/>
                <w:szCs w:val="24"/>
                <w:lang w:bidi="ar-SA"/>
              </w:rPr>
              <w:t>"Издательство "Просвещение"</w:t>
            </w:r>
          </w:p>
          <w:p w14:paraId="33A5C534" w14:textId="77777777" w:rsidR="006E21D0" w:rsidRPr="00AC186B" w:rsidRDefault="006E21D0" w:rsidP="001C5C11">
            <w:pPr>
              <w:widowControl/>
              <w:autoSpaceDE/>
              <w:autoSpaceDN/>
              <w:rPr>
                <w:sz w:val="21"/>
                <w:szCs w:val="21"/>
                <w:lang w:bidi="ar-SA"/>
              </w:rPr>
            </w:pPr>
          </w:p>
        </w:tc>
        <w:tc>
          <w:tcPr>
            <w:tcW w:w="2268" w:type="dxa"/>
          </w:tcPr>
          <w:p w14:paraId="798B2997" w14:textId="77777777" w:rsidR="006E21D0" w:rsidRPr="00AC186B" w:rsidRDefault="006E21D0" w:rsidP="001C5C11">
            <w:pPr>
              <w:widowControl/>
              <w:autoSpaceDE/>
              <w:autoSpaceDN/>
              <w:rPr>
                <w:sz w:val="21"/>
                <w:szCs w:val="21"/>
                <w:lang w:bidi="ar-SA"/>
              </w:rPr>
            </w:pPr>
            <w:r w:rsidRPr="00AC186B">
              <w:rPr>
                <w:color w:val="000000"/>
                <w:sz w:val="21"/>
                <w:szCs w:val="21"/>
                <w:lang w:bidi="ar-SA"/>
              </w:rPr>
              <w:t>от 21.09.2022 N 858</w:t>
            </w:r>
          </w:p>
        </w:tc>
        <w:tc>
          <w:tcPr>
            <w:tcW w:w="1843" w:type="dxa"/>
            <w:gridSpan w:val="2"/>
          </w:tcPr>
          <w:p w14:paraId="6AC76D8E" w14:textId="77777777" w:rsidR="006E21D0" w:rsidRPr="00AC186B" w:rsidRDefault="006E21D0" w:rsidP="001C5C11">
            <w:pPr>
              <w:widowControl/>
              <w:autoSpaceDE/>
              <w:autoSpaceDN/>
              <w:rPr>
                <w:sz w:val="21"/>
                <w:szCs w:val="21"/>
                <w:lang w:bidi="ar-SA"/>
              </w:rPr>
            </w:pPr>
            <w:r w:rsidRPr="00AC186B">
              <w:rPr>
                <w:color w:val="000000"/>
                <w:sz w:val="24"/>
                <w:szCs w:val="24"/>
                <w:lang w:bidi="ar-SA"/>
              </w:rPr>
              <w:t>До</w:t>
            </w:r>
            <w:r w:rsidRPr="00AC186B">
              <w:rPr>
                <w:color w:val="000000"/>
                <w:sz w:val="21"/>
                <w:szCs w:val="21"/>
                <w:lang w:bidi="ar-SA"/>
              </w:rPr>
              <w:t xml:space="preserve"> </w:t>
            </w:r>
            <w:r w:rsidRPr="00AC186B">
              <w:rPr>
                <w:color w:val="000000"/>
                <w:sz w:val="24"/>
                <w:szCs w:val="24"/>
                <w:lang w:bidi="ar-SA"/>
              </w:rPr>
              <w:t>25</w:t>
            </w:r>
            <w:r w:rsidRPr="00AC186B">
              <w:rPr>
                <w:color w:val="000000"/>
                <w:sz w:val="21"/>
                <w:szCs w:val="21"/>
                <w:lang w:bidi="ar-SA"/>
              </w:rPr>
              <w:t xml:space="preserve"> </w:t>
            </w:r>
            <w:r w:rsidRPr="00AC186B">
              <w:rPr>
                <w:color w:val="000000"/>
                <w:sz w:val="24"/>
                <w:szCs w:val="24"/>
                <w:lang w:bidi="ar-SA"/>
              </w:rPr>
              <w:t>апреля</w:t>
            </w:r>
            <w:r w:rsidRPr="00AC186B">
              <w:rPr>
                <w:color w:val="000000"/>
                <w:sz w:val="21"/>
                <w:szCs w:val="21"/>
                <w:lang w:bidi="ar-SA"/>
              </w:rPr>
              <w:br/>
            </w:r>
            <w:r w:rsidRPr="00AC186B">
              <w:rPr>
                <w:color w:val="000000"/>
                <w:sz w:val="24"/>
                <w:szCs w:val="24"/>
                <w:lang w:bidi="ar-SA"/>
              </w:rPr>
              <w:t>2027</w:t>
            </w:r>
            <w:r w:rsidRPr="00AC186B">
              <w:rPr>
                <w:color w:val="000000"/>
                <w:sz w:val="21"/>
                <w:szCs w:val="21"/>
                <w:lang w:bidi="ar-SA"/>
              </w:rPr>
              <w:t xml:space="preserve"> </w:t>
            </w:r>
            <w:r w:rsidRPr="00AC186B">
              <w:rPr>
                <w:color w:val="000000"/>
                <w:sz w:val="24"/>
                <w:szCs w:val="24"/>
                <w:lang w:bidi="ar-SA"/>
              </w:rPr>
              <w:t>года</w:t>
            </w:r>
          </w:p>
          <w:p w14:paraId="7FC2C968" w14:textId="77777777" w:rsidR="006E21D0" w:rsidRPr="00AC186B" w:rsidRDefault="006E21D0" w:rsidP="001C5C11">
            <w:pPr>
              <w:widowControl/>
              <w:autoSpaceDE/>
              <w:autoSpaceDN/>
              <w:rPr>
                <w:sz w:val="21"/>
                <w:szCs w:val="21"/>
                <w:lang w:bidi="ar-SA"/>
              </w:rPr>
            </w:pPr>
          </w:p>
        </w:tc>
      </w:tr>
      <w:tr w:rsidR="006E21D0" w:rsidRPr="00AC186B" w14:paraId="5AC0624A" w14:textId="77777777" w:rsidTr="001C5C11">
        <w:tc>
          <w:tcPr>
            <w:tcW w:w="1621" w:type="dxa"/>
          </w:tcPr>
          <w:p w14:paraId="48B3FF89"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1.1.1.8.1.1.3.</w:t>
            </w:r>
          </w:p>
        </w:tc>
        <w:tc>
          <w:tcPr>
            <w:tcW w:w="2598" w:type="dxa"/>
          </w:tcPr>
          <w:p w14:paraId="3C5EFA1F"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rFonts w:eastAsia="OfficinaSansBoldITC"/>
                <w:color w:val="000000"/>
                <w:sz w:val="24"/>
                <w:szCs w:val="24"/>
                <w:u w:color="000000"/>
                <w:bdr w:val="nil"/>
                <w:lang w:bidi="ar-SA"/>
              </w:rPr>
              <w:t>Технология:</w:t>
            </w:r>
            <w:r w:rsidRPr="00AC186B">
              <w:rPr>
                <w:color w:val="000000"/>
                <w:sz w:val="24"/>
                <w:szCs w:val="24"/>
                <w:u w:color="000000"/>
                <w:bdr w:val="nil"/>
                <w:lang w:bidi="ar-SA"/>
              </w:rPr>
              <w:br/>
            </w:r>
            <w:r w:rsidRPr="00AC186B">
              <w:rPr>
                <w:rFonts w:eastAsia="OfficinaSansBoldITC"/>
                <w:color w:val="000000"/>
                <w:sz w:val="24"/>
                <w:szCs w:val="24"/>
                <w:u w:color="000000"/>
                <w:bdr w:val="nil"/>
                <w:lang w:bidi="ar-SA"/>
              </w:rPr>
              <w:t>3-й класс:</w:t>
            </w:r>
            <w:r w:rsidRPr="00AC186B">
              <w:rPr>
                <w:color w:val="000000"/>
                <w:sz w:val="24"/>
                <w:szCs w:val="24"/>
                <w:u w:color="000000"/>
                <w:bdr w:val="nil"/>
                <w:lang w:bidi="ar-SA"/>
              </w:rPr>
              <w:t xml:space="preserve"> </w:t>
            </w:r>
            <w:r w:rsidRPr="00AC186B">
              <w:rPr>
                <w:rFonts w:eastAsia="OfficinaSansBoldITC"/>
                <w:color w:val="000000"/>
                <w:sz w:val="24"/>
                <w:szCs w:val="24"/>
                <w:u w:color="000000"/>
                <w:bdr w:val="nil"/>
                <w:lang w:bidi="ar-SA"/>
              </w:rPr>
              <w:t>учебник</w:t>
            </w:r>
          </w:p>
        </w:tc>
        <w:tc>
          <w:tcPr>
            <w:tcW w:w="3213" w:type="dxa"/>
          </w:tcPr>
          <w:p w14:paraId="22AE3874" w14:textId="77777777" w:rsidR="006E21D0" w:rsidRPr="00AC186B" w:rsidRDefault="006E21D0" w:rsidP="001C5C11">
            <w:pPr>
              <w:widowControl/>
              <w:autoSpaceDE/>
              <w:autoSpaceDN/>
              <w:rPr>
                <w:sz w:val="21"/>
                <w:szCs w:val="21"/>
                <w:lang w:bidi="ar-SA"/>
              </w:rPr>
            </w:pPr>
            <w:r w:rsidRPr="00AC186B">
              <w:rPr>
                <w:color w:val="000000"/>
                <w:sz w:val="24"/>
                <w:szCs w:val="24"/>
                <w:lang w:bidi="ar-SA"/>
              </w:rPr>
              <w:t>Лутцева</w:t>
            </w:r>
            <w:r w:rsidRPr="00AC186B">
              <w:rPr>
                <w:color w:val="000000"/>
                <w:sz w:val="21"/>
                <w:szCs w:val="21"/>
                <w:lang w:bidi="ar-SA"/>
              </w:rPr>
              <w:t xml:space="preserve"> </w:t>
            </w:r>
            <w:r w:rsidRPr="00AC186B">
              <w:rPr>
                <w:color w:val="000000"/>
                <w:sz w:val="24"/>
                <w:szCs w:val="24"/>
                <w:lang w:bidi="ar-SA"/>
              </w:rPr>
              <w:t>Е.А.,</w:t>
            </w:r>
            <w:r w:rsidRPr="00AC186B">
              <w:rPr>
                <w:color w:val="000000"/>
                <w:sz w:val="21"/>
                <w:szCs w:val="21"/>
                <w:lang w:bidi="ar-SA"/>
              </w:rPr>
              <w:t xml:space="preserve"> </w:t>
            </w:r>
            <w:r w:rsidRPr="00AC186B">
              <w:rPr>
                <w:color w:val="000000"/>
                <w:sz w:val="24"/>
                <w:szCs w:val="24"/>
                <w:lang w:bidi="ar-SA"/>
              </w:rPr>
              <w:t>Зуева</w:t>
            </w:r>
            <w:r w:rsidRPr="00AC186B">
              <w:rPr>
                <w:color w:val="000000"/>
                <w:sz w:val="21"/>
                <w:szCs w:val="21"/>
                <w:lang w:bidi="ar-SA"/>
              </w:rPr>
              <w:t xml:space="preserve"> </w:t>
            </w:r>
            <w:r w:rsidRPr="00AC186B">
              <w:rPr>
                <w:color w:val="000000"/>
                <w:sz w:val="24"/>
                <w:szCs w:val="24"/>
                <w:lang w:bidi="ar-SA"/>
              </w:rPr>
              <w:t>Т.П</w:t>
            </w:r>
          </w:p>
          <w:p w14:paraId="10B86EAB"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p>
        </w:tc>
        <w:tc>
          <w:tcPr>
            <w:tcW w:w="843" w:type="dxa"/>
            <w:gridSpan w:val="2"/>
          </w:tcPr>
          <w:p w14:paraId="0E7A5643" w14:textId="77777777" w:rsidR="006E21D0" w:rsidRPr="00AC186B" w:rsidRDefault="006E21D0" w:rsidP="001C5C11">
            <w:pPr>
              <w:pBdr>
                <w:top w:val="nil"/>
                <w:left w:val="nil"/>
                <w:bottom w:val="nil"/>
                <w:right w:val="nil"/>
                <w:between w:val="nil"/>
                <w:bar w:val="nil"/>
              </w:pBdr>
              <w:autoSpaceDE/>
              <w:autoSpaceDN/>
              <w:jc w:val="center"/>
              <w:rPr>
                <w:color w:val="000000"/>
                <w:sz w:val="24"/>
                <w:szCs w:val="24"/>
                <w:u w:color="000000"/>
                <w:bdr w:val="nil"/>
                <w:lang w:bidi="ar-SA"/>
              </w:rPr>
            </w:pPr>
            <w:r w:rsidRPr="00AC186B">
              <w:rPr>
                <w:color w:val="000000"/>
                <w:sz w:val="24"/>
                <w:szCs w:val="24"/>
                <w:u w:color="000000"/>
                <w:bdr w:val="nil"/>
                <w:lang w:bidi="ar-SA"/>
              </w:rPr>
              <w:t>3</w:t>
            </w:r>
          </w:p>
        </w:tc>
        <w:tc>
          <w:tcPr>
            <w:tcW w:w="2606" w:type="dxa"/>
            <w:gridSpan w:val="2"/>
          </w:tcPr>
          <w:p w14:paraId="064C0E67" w14:textId="77777777" w:rsidR="006E21D0" w:rsidRPr="00AC186B" w:rsidRDefault="006E21D0" w:rsidP="001C5C11">
            <w:pPr>
              <w:widowControl/>
              <w:autoSpaceDE/>
              <w:autoSpaceDN/>
              <w:rPr>
                <w:sz w:val="21"/>
                <w:szCs w:val="21"/>
                <w:lang w:bidi="ar-SA"/>
              </w:rPr>
            </w:pPr>
            <w:r w:rsidRPr="00AC186B">
              <w:rPr>
                <w:color w:val="000000"/>
                <w:sz w:val="24"/>
                <w:szCs w:val="24"/>
                <w:lang w:bidi="ar-SA"/>
              </w:rPr>
              <w:t>Акционерное</w:t>
            </w:r>
            <w:r w:rsidRPr="00AC186B">
              <w:rPr>
                <w:color w:val="000000"/>
                <w:sz w:val="21"/>
                <w:szCs w:val="21"/>
                <w:lang w:bidi="ar-SA"/>
              </w:rPr>
              <w:t xml:space="preserve"> </w:t>
            </w:r>
            <w:r w:rsidRPr="00AC186B">
              <w:rPr>
                <w:color w:val="000000"/>
                <w:sz w:val="24"/>
                <w:szCs w:val="24"/>
                <w:lang w:bidi="ar-SA"/>
              </w:rPr>
              <w:t>общество</w:t>
            </w:r>
            <w:r w:rsidRPr="00AC186B">
              <w:rPr>
                <w:color w:val="000000"/>
                <w:sz w:val="21"/>
                <w:szCs w:val="21"/>
                <w:lang w:bidi="ar-SA"/>
              </w:rPr>
              <w:br/>
            </w:r>
            <w:r w:rsidRPr="00AC186B">
              <w:rPr>
                <w:color w:val="000000"/>
                <w:sz w:val="24"/>
                <w:szCs w:val="24"/>
                <w:lang w:bidi="ar-SA"/>
              </w:rPr>
              <w:t>"Издательство "Просвещение"</w:t>
            </w:r>
          </w:p>
          <w:p w14:paraId="2ED13287"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p>
        </w:tc>
        <w:tc>
          <w:tcPr>
            <w:tcW w:w="2268" w:type="dxa"/>
          </w:tcPr>
          <w:p w14:paraId="2A8C25DC"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от 21.09.2022 N 858</w:t>
            </w:r>
          </w:p>
        </w:tc>
        <w:tc>
          <w:tcPr>
            <w:tcW w:w="1843" w:type="dxa"/>
            <w:gridSpan w:val="2"/>
          </w:tcPr>
          <w:p w14:paraId="5D9520F7" w14:textId="77777777" w:rsidR="006E21D0" w:rsidRPr="00AC186B" w:rsidRDefault="006E21D0" w:rsidP="001C5C11">
            <w:pPr>
              <w:widowControl/>
              <w:autoSpaceDE/>
              <w:autoSpaceDN/>
              <w:rPr>
                <w:sz w:val="21"/>
                <w:szCs w:val="21"/>
                <w:lang w:bidi="ar-SA"/>
              </w:rPr>
            </w:pPr>
            <w:r w:rsidRPr="00AC186B">
              <w:rPr>
                <w:color w:val="000000"/>
                <w:sz w:val="24"/>
                <w:szCs w:val="24"/>
                <w:lang w:bidi="ar-SA"/>
              </w:rPr>
              <w:t>До</w:t>
            </w:r>
            <w:r w:rsidRPr="00AC186B">
              <w:rPr>
                <w:color w:val="000000"/>
                <w:sz w:val="21"/>
                <w:szCs w:val="21"/>
                <w:lang w:bidi="ar-SA"/>
              </w:rPr>
              <w:t xml:space="preserve"> </w:t>
            </w:r>
            <w:r w:rsidRPr="00AC186B">
              <w:rPr>
                <w:color w:val="000000"/>
                <w:sz w:val="24"/>
                <w:szCs w:val="24"/>
                <w:lang w:bidi="ar-SA"/>
              </w:rPr>
              <w:t>25</w:t>
            </w:r>
            <w:r w:rsidRPr="00AC186B">
              <w:rPr>
                <w:color w:val="000000"/>
                <w:sz w:val="21"/>
                <w:szCs w:val="21"/>
                <w:lang w:bidi="ar-SA"/>
              </w:rPr>
              <w:t xml:space="preserve"> </w:t>
            </w:r>
            <w:r w:rsidRPr="00AC186B">
              <w:rPr>
                <w:color w:val="000000"/>
                <w:sz w:val="24"/>
                <w:szCs w:val="24"/>
                <w:lang w:bidi="ar-SA"/>
              </w:rPr>
              <w:t>апреля</w:t>
            </w:r>
            <w:r w:rsidRPr="00AC186B">
              <w:rPr>
                <w:color w:val="000000"/>
                <w:sz w:val="21"/>
                <w:szCs w:val="21"/>
                <w:lang w:bidi="ar-SA"/>
              </w:rPr>
              <w:br/>
            </w:r>
            <w:r w:rsidRPr="00AC186B">
              <w:rPr>
                <w:color w:val="000000"/>
                <w:sz w:val="24"/>
                <w:szCs w:val="24"/>
                <w:lang w:bidi="ar-SA"/>
              </w:rPr>
              <w:t>2027</w:t>
            </w:r>
            <w:r w:rsidRPr="00AC186B">
              <w:rPr>
                <w:color w:val="000000"/>
                <w:sz w:val="21"/>
                <w:szCs w:val="21"/>
                <w:lang w:bidi="ar-SA"/>
              </w:rPr>
              <w:t xml:space="preserve"> </w:t>
            </w:r>
            <w:r w:rsidRPr="00AC186B">
              <w:rPr>
                <w:color w:val="000000"/>
                <w:sz w:val="24"/>
                <w:szCs w:val="24"/>
                <w:lang w:bidi="ar-SA"/>
              </w:rPr>
              <w:t>года</w:t>
            </w:r>
          </w:p>
          <w:p w14:paraId="3D1E9ED7"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p>
        </w:tc>
      </w:tr>
      <w:tr w:rsidR="006E21D0" w:rsidRPr="00AC186B" w14:paraId="6D2B5831" w14:textId="77777777" w:rsidTr="001C5C11">
        <w:trPr>
          <w:trHeight w:val="990"/>
        </w:trPr>
        <w:tc>
          <w:tcPr>
            <w:tcW w:w="1621" w:type="dxa"/>
          </w:tcPr>
          <w:p w14:paraId="218795F7"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1.1.8.1.3.1</w:t>
            </w:r>
          </w:p>
        </w:tc>
        <w:tc>
          <w:tcPr>
            <w:tcW w:w="2598" w:type="dxa"/>
          </w:tcPr>
          <w:p w14:paraId="6990D97A"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Физическая культура</w:t>
            </w:r>
          </w:p>
        </w:tc>
        <w:tc>
          <w:tcPr>
            <w:tcW w:w="3213" w:type="dxa"/>
          </w:tcPr>
          <w:p w14:paraId="74F418B9"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Лях В.И.</w:t>
            </w:r>
          </w:p>
        </w:tc>
        <w:tc>
          <w:tcPr>
            <w:tcW w:w="843" w:type="dxa"/>
            <w:gridSpan w:val="2"/>
            <w:vAlign w:val="center"/>
          </w:tcPr>
          <w:p w14:paraId="536577A1" w14:textId="77777777" w:rsidR="006E21D0" w:rsidRPr="00AC186B" w:rsidRDefault="006E21D0" w:rsidP="001C5C11">
            <w:pPr>
              <w:pBdr>
                <w:top w:val="nil"/>
                <w:left w:val="nil"/>
                <w:bottom w:val="nil"/>
                <w:right w:val="nil"/>
                <w:between w:val="nil"/>
                <w:bar w:val="nil"/>
              </w:pBdr>
              <w:autoSpaceDE/>
              <w:autoSpaceDN/>
              <w:jc w:val="center"/>
              <w:rPr>
                <w:color w:val="000000"/>
                <w:sz w:val="24"/>
                <w:szCs w:val="24"/>
                <w:u w:color="000000"/>
                <w:bdr w:val="nil"/>
                <w:lang w:bidi="ar-SA"/>
              </w:rPr>
            </w:pPr>
            <w:r w:rsidRPr="00AC186B">
              <w:rPr>
                <w:color w:val="000000"/>
                <w:sz w:val="24"/>
                <w:szCs w:val="24"/>
                <w:u w:color="000000"/>
                <w:bdr w:val="nil"/>
                <w:lang w:bidi="ar-SA"/>
              </w:rPr>
              <w:t>1 - 4</w:t>
            </w:r>
          </w:p>
        </w:tc>
        <w:tc>
          <w:tcPr>
            <w:tcW w:w="2606" w:type="dxa"/>
            <w:gridSpan w:val="2"/>
          </w:tcPr>
          <w:p w14:paraId="76AB303B"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АО "Издательство "Просвещение"</w:t>
            </w:r>
          </w:p>
        </w:tc>
        <w:tc>
          <w:tcPr>
            <w:tcW w:w="2268" w:type="dxa"/>
          </w:tcPr>
          <w:p w14:paraId="206631FC" w14:textId="77777777" w:rsidR="006E21D0" w:rsidRPr="00AC186B" w:rsidRDefault="006E21D0" w:rsidP="001C5C11">
            <w:pPr>
              <w:pBdr>
                <w:top w:val="nil"/>
                <w:left w:val="nil"/>
                <w:bottom w:val="nil"/>
                <w:right w:val="nil"/>
                <w:between w:val="nil"/>
                <w:bar w:val="nil"/>
              </w:pBdr>
              <w:autoSpaceDE/>
              <w:autoSpaceDN/>
              <w:jc w:val="both"/>
              <w:rPr>
                <w:color w:val="000000"/>
                <w:sz w:val="24"/>
                <w:szCs w:val="24"/>
                <w:u w:color="000000"/>
                <w:bdr w:val="nil"/>
                <w:lang w:bidi="ar-SA"/>
              </w:rPr>
            </w:pPr>
            <w:r w:rsidRPr="00AC186B">
              <w:rPr>
                <w:color w:val="000000"/>
                <w:sz w:val="24"/>
                <w:szCs w:val="24"/>
                <w:u w:color="000000"/>
                <w:bdr w:val="nil"/>
                <w:lang w:bidi="ar-SA"/>
              </w:rPr>
              <w:t>от 21.09.2022 N 858</w:t>
            </w:r>
          </w:p>
        </w:tc>
        <w:tc>
          <w:tcPr>
            <w:tcW w:w="1843" w:type="dxa"/>
            <w:gridSpan w:val="2"/>
          </w:tcPr>
          <w:p w14:paraId="0B984F6A" w14:textId="77777777" w:rsidR="006E21D0" w:rsidRPr="00AC186B" w:rsidRDefault="006E21D0" w:rsidP="001C5C11">
            <w:pPr>
              <w:pBdr>
                <w:top w:val="nil"/>
                <w:left w:val="nil"/>
                <w:bottom w:val="nil"/>
                <w:right w:val="nil"/>
                <w:between w:val="nil"/>
                <w:bar w:val="nil"/>
              </w:pBdr>
              <w:autoSpaceDE/>
              <w:autoSpaceDN/>
              <w:jc w:val="both"/>
              <w:rPr>
                <w:color w:val="000000"/>
                <w:sz w:val="24"/>
                <w:szCs w:val="24"/>
                <w:u w:color="000000"/>
                <w:bdr w:val="nil"/>
                <w:lang w:bidi="ar-SA"/>
              </w:rPr>
            </w:pPr>
            <w:r w:rsidRPr="00AC186B">
              <w:rPr>
                <w:color w:val="000000"/>
                <w:sz w:val="24"/>
                <w:szCs w:val="24"/>
                <w:u w:color="000000"/>
                <w:bdr w:val="nil"/>
                <w:lang w:bidi="ar-SA"/>
              </w:rPr>
              <w:t>До 31 августа 2026 года</w:t>
            </w:r>
          </w:p>
        </w:tc>
      </w:tr>
      <w:tr w:rsidR="006E21D0" w:rsidRPr="00AC186B" w14:paraId="538CDE9D" w14:textId="77777777" w:rsidTr="001C5C11">
        <w:tc>
          <w:tcPr>
            <w:tcW w:w="14992" w:type="dxa"/>
            <w:gridSpan w:val="10"/>
          </w:tcPr>
          <w:p w14:paraId="32E342F7" w14:textId="77777777" w:rsidR="006E21D0" w:rsidRPr="00AC186B" w:rsidRDefault="006E21D0" w:rsidP="001C5C11">
            <w:pPr>
              <w:widowControl/>
              <w:autoSpaceDE/>
              <w:autoSpaceDN/>
              <w:jc w:val="center"/>
              <w:rPr>
                <w:b/>
                <w:sz w:val="21"/>
                <w:szCs w:val="21"/>
                <w:lang w:bidi="ar-SA"/>
              </w:rPr>
            </w:pPr>
            <w:r w:rsidRPr="00AC186B">
              <w:rPr>
                <w:b/>
                <w:sz w:val="21"/>
                <w:szCs w:val="21"/>
                <w:lang w:bidi="ar-SA"/>
              </w:rPr>
              <w:t>4 класс</w:t>
            </w:r>
          </w:p>
        </w:tc>
      </w:tr>
      <w:tr w:rsidR="006E21D0" w:rsidRPr="00AC186B" w14:paraId="375D5BA8" w14:textId="77777777" w:rsidTr="001C5C11">
        <w:tc>
          <w:tcPr>
            <w:tcW w:w="1621" w:type="dxa"/>
          </w:tcPr>
          <w:p w14:paraId="5E45018E" w14:textId="77777777" w:rsidR="006E21D0" w:rsidRPr="00AC186B" w:rsidRDefault="006E21D0" w:rsidP="001C5C11">
            <w:pPr>
              <w:pBdr>
                <w:top w:val="nil"/>
                <w:left w:val="nil"/>
                <w:bottom w:val="nil"/>
                <w:right w:val="nil"/>
                <w:between w:val="nil"/>
                <w:bar w:val="nil"/>
              </w:pBdr>
              <w:autoSpaceDE/>
              <w:autoSpaceDN/>
              <w:rPr>
                <w:color w:val="000000"/>
                <w:sz w:val="24"/>
                <w:szCs w:val="24"/>
                <w:highlight w:val="yellow"/>
                <w:u w:color="000000"/>
                <w:bdr w:val="nil"/>
                <w:lang w:bidi="ar-SA"/>
              </w:rPr>
            </w:pPr>
            <w:r w:rsidRPr="00AC186B">
              <w:rPr>
                <w:color w:val="000000"/>
                <w:sz w:val="24"/>
                <w:szCs w:val="24"/>
                <w:u w:color="000000"/>
                <w:bdr w:val="nil"/>
                <w:lang w:bidi="ar-SA"/>
              </w:rPr>
              <w:t>1.1.1.1.1.1.5.</w:t>
            </w:r>
          </w:p>
        </w:tc>
        <w:tc>
          <w:tcPr>
            <w:tcW w:w="2598" w:type="dxa"/>
          </w:tcPr>
          <w:p w14:paraId="18597A3B" w14:textId="77777777" w:rsidR="006E21D0" w:rsidRPr="00AC186B" w:rsidRDefault="006E21D0" w:rsidP="001C5C11">
            <w:pPr>
              <w:pBdr>
                <w:top w:val="nil"/>
                <w:left w:val="nil"/>
                <w:bottom w:val="nil"/>
                <w:right w:val="nil"/>
                <w:between w:val="nil"/>
                <w:bar w:val="nil"/>
              </w:pBdr>
              <w:autoSpaceDE/>
              <w:autoSpaceDN/>
              <w:rPr>
                <w:color w:val="000000"/>
                <w:sz w:val="24"/>
                <w:szCs w:val="24"/>
                <w:highlight w:val="yellow"/>
                <w:u w:color="000000"/>
                <w:bdr w:val="nil"/>
                <w:lang w:bidi="ar-SA"/>
              </w:rPr>
            </w:pPr>
            <w:r w:rsidRPr="00AC186B">
              <w:rPr>
                <w:color w:val="000000"/>
                <w:sz w:val="24"/>
                <w:szCs w:val="24"/>
                <w:u w:color="000000"/>
                <w:bdr w:val="nil"/>
                <w:lang w:bidi="ar-SA"/>
              </w:rPr>
              <w:t>Русский язык: 4-й класс: учебник: в 2 частях</w:t>
            </w:r>
          </w:p>
        </w:tc>
        <w:tc>
          <w:tcPr>
            <w:tcW w:w="3260" w:type="dxa"/>
            <w:gridSpan w:val="2"/>
          </w:tcPr>
          <w:p w14:paraId="3BB2F483"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Канакина В.П.,</w:t>
            </w:r>
          </w:p>
          <w:p w14:paraId="5B5B1F94" w14:textId="77777777" w:rsidR="006E21D0" w:rsidRPr="00AC186B" w:rsidRDefault="006E21D0" w:rsidP="001C5C11">
            <w:pPr>
              <w:pBdr>
                <w:top w:val="nil"/>
                <w:left w:val="nil"/>
                <w:bottom w:val="nil"/>
                <w:right w:val="nil"/>
                <w:between w:val="nil"/>
                <w:bar w:val="nil"/>
              </w:pBdr>
              <w:autoSpaceDE/>
              <w:autoSpaceDN/>
              <w:rPr>
                <w:color w:val="000000"/>
                <w:sz w:val="24"/>
                <w:szCs w:val="24"/>
                <w:highlight w:val="yellow"/>
                <w:u w:color="000000"/>
                <w:bdr w:val="nil"/>
                <w:lang w:bidi="ar-SA"/>
              </w:rPr>
            </w:pPr>
            <w:r w:rsidRPr="00AC186B">
              <w:rPr>
                <w:color w:val="000000"/>
                <w:sz w:val="24"/>
                <w:szCs w:val="24"/>
                <w:u w:color="000000"/>
                <w:bdr w:val="nil"/>
                <w:lang w:bidi="ar-SA"/>
              </w:rPr>
              <w:t>Горецкий В.Г.</w:t>
            </w:r>
          </w:p>
        </w:tc>
        <w:tc>
          <w:tcPr>
            <w:tcW w:w="851" w:type="dxa"/>
            <w:gridSpan w:val="2"/>
            <w:vAlign w:val="center"/>
          </w:tcPr>
          <w:p w14:paraId="51D75060" w14:textId="77777777" w:rsidR="006E21D0" w:rsidRPr="00AC186B" w:rsidRDefault="006E21D0" w:rsidP="001C5C11">
            <w:pPr>
              <w:pBdr>
                <w:top w:val="nil"/>
                <w:left w:val="nil"/>
                <w:bottom w:val="nil"/>
                <w:right w:val="nil"/>
                <w:between w:val="nil"/>
                <w:bar w:val="nil"/>
              </w:pBdr>
              <w:autoSpaceDE/>
              <w:autoSpaceDN/>
              <w:jc w:val="center"/>
              <w:rPr>
                <w:color w:val="000000"/>
                <w:sz w:val="24"/>
                <w:szCs w:val="24"/>
                <w:u w:color="000000"/>
                <w:bdr w:val="nil"/>
                <w:lang w:bidi="ar-SA"/>
              </w:rPr>
            </w:pPr>
            <w:r w:rsidRPr="00AC186B">
              <w:rPr>
                <w:color w:val="000000"/>
                <w:sz w:val="24"/>
                <w:szCs w:val="24"/>
                <w:u w:color="000000"/>
                <w:bdr w:val="nil"/>
                <w:lang w:bidi="ar-SA"/>
              </w:rPr>
              <w:t>4</w:t>
            </w:r>
          </w:p>
        </w:tc>
        <w:tc>
          <w:tcPr>
            <w:tcW w:w="2551" w:type="dxa"/>
          </w:tcPr>
          <w:p w14:paraId="4C334406"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rFonts w:eastAsia="OfficinaSansBoldITC"/>
                <w:color w:val="000000"/>
                <w:sz w:val="24"/>
                <w:szCs w:val="24"/>
                <w:u w:color="000000"/>
                <w:bdr w:val="nil"/>
                <w:lang w:bidi="ar-SA"/>
              </w:rPr>
              <w:t>Акционерное</w:t>
            </w:r>
            <w:r w:rsidRPr="00AC186B">
              <w:rPr>
                <w:color w:val="000000"/>
                <w:sz w:val="24"/>
                <w:szCs w:val="24"/>
                <w:u w:color="000000"/>
                <w:bdr w:val="nil"/>
                <w:lang w:bidi="ar-SA"/>
              </w:rPr>
              <w:t xml:space="preserve"> </w:t>
            </w:r>
            <w:r w:rsidRPr="00AC186B">
              <w:rPr>
                <w:rFonts w:eastAsia="OfficinaSansBoldITC"/>
                <w:color w:val="000000"/>
                <w:sz w:val="24"/>
                <w:szCs w:val="24"/>
                <w:u w:color="000000"/>
                <w:bdr w:val="nil"/>
                <w:lang w:bidi="ar-SA"/>
              </w:rPr>
              <w:t>общество</w:t>
            </w:r>
            <w:r w:rsidRPr="00AC186B">
              <w:rPr>
                <w:color w:val="000000"/>
                <w:sz w:val="24"/>
                <w:szCs w:val="24"/>
                <w:u w:color="000000"/>
                <w:bdr w:val="nil"/>
                <w:lang w:bidi="ar-SA"/>
              </w:rPr>
              <w:br/>
            </w:r>
            <w:r w:rsidRPr="00AC186B">
              <w:rPr>
                <w:rFonts w:eastAsia="OfficinaSansBoldITC"/>
                <w:color w:val="000000"/>
                <w:sz w:val="24"/>
                <w:szCs w:val="24"/>
                <w:u w:color="000000"/>
                <w:bdr w:val="nil"/>
                <w:lang w:bidi="ar-SA"/>
              </w:rPr>
              <w:t>"Издательство "Просвещение"</w:t>
            </w:r>
          </w:p>
        </w:tc>
        <w:tc>
          <w:tcPr>
            <w:tcW w:w="2268" w:type="dxa"/>
          </w:tcPr>
          <w:p w14:paraId="65C56927"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от 21.09.2022 N 858</w:t>
            </w:r>
          </w:p>
        </w:tc>
        <w:tc>
          <w:tcPr>
            <w:tcW w:w="1843" w:type="dxa"/>
            <w:gridSpan w:val="2"/>
          </w:tcPr>
          <w:p w14:paraId="615FE83D"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rFonts w:eastAsia="OfficinaSansBoldITC"/>
                <w:color w:val="000000"/>
                <w:sz w:val="24"/>
                <w:szCs w:val="24"/>
                <w:u w:color="000000"/>
                <w:bdr w:val="nil"/>
                <w:lang w:bidi="ar-SA"/>
              </w:rPr>
              <w:t>До</w:t>
            </w:r>
            <w:r w:rsidRPr="00AC186B">
              <w:rPr>
                <w:color w:val="000000"/>
                <w:sz w:val="24"/>
                <w:szCs w:val="24"/>
                <w:u w:color="000000"/>
                <w:bdr w:val="nil"/>
                <w:lang w:bidi="ar-SA"/>
              </w:rPr>
              <w:t xml:space="preserve"> </w:t>
            </w:r>
            <w:r w:rsidRPr="00AC186B">
              <w:rPr>
                <w:rFonts w:eastAsia="OfficinaSansBoldITC"/>
                <w:color w:val="000000"/>
                <w:sz w:val="24"/>
                <w:szCs w:val="24"/>
                <w:u w:color="000000"/>
                <w:bdr w:val="nil"/>
                <w:lang w:bidi="ar-SA"/>
              </w:rPr>
              <w:t>25</w:t>
            </w:r>
            <w:r w:rsidRPr="00AC186B">
              <w:rPr>
                <w:color w:val="000000"/>
                <w:sz w:val="24"/>
                <w:szCs w:val="24"/>
                <w:u w:color="000000"/>
                <w:bdr w:val="nil"/>
                <w:lang w:bidi="ar-SA"/>
              </w:rPr>
              <w:t xml:space="preserve"> </w:t>
            </w:r>
            <w:r w:rsidRPr="00AC186B">
              <w:rPr>
                <w:rFonts w:eastAsia="OfficinaSansBoldITC"/>
                <w:color w:val="000000"/>
                <w:sz w:val="24"/>
                <w:szCs w:val="24"/>
                <w:u w:color="000000"/>
                <w:bdr w:val="nil"/>
                <w:lang w:bidi="ar-SA"/>
              </w:rPr>
              <w:t>апреля</w:t>
            </w:r>
            <w:r w:rsidRPr="00AC186B">
              <w:rPr>
                <w:color w:val="000000"/>
                <w:sz w:val="24"/>
                <w:szCs w:val="24"/>
                <w:u w:color="000000"/>
                <w:bdr w:val="nil"/>
                <w:lang w:bidi="ar-SA"/>
              </w:rPr>
              <w:br/>
            </w:r>
            <w:r w:rsidRPr="00AC186B">
              <w:rPr>
                <w:rFonts w:eastAsia="OfficinaSansBoldITC"/>
                <w:color w:val="000000"/>
                <w:sz w:val="24"/>
                <w:szCs w:val="24"/>
                <w:u w:color="000000"/>
                <w:bdr w:val="nil"/>
                <w:lang w:bidi="ar-SA"/>
              </w:rPr>
              <w:t>2027</w:t>
            </w:r>
            <w:r w:rsidRPr="00AC186B">
              <w:rPr>
                <w:color w:val="000000"/>
                <w:sz w:val="24"/>
                <w:szCs w:val="24"/>
                <w:u w:color="000000"/>
                <w:bdr w:val="nil"/>
                <w:lang w:bidi="ar-SA"/>
              </w:rPr>
              <w:t xml:space="preserve"> </w:t>
            </w:r>
            <w:r w:rsidRPr="00AC186B">
              <w:rPr>
                <w:rFonts w:eastAsia="OfficinaSansBoldITC"/>
                <w:color w:val="000000"/>
                <w:sz w:val="24"/>
                <w:szCs w:val="24"/>
                <w:u w:color="000000"/>
                <w:bdr w:val="nil"/>
                <w:lang w:bidi="ar-SA"/>
              </w:rPr>
              <w:t>года</w:t>
            </w:r>
          </w:p>
        </w:tc>
      </w:tr>
      <w:tr w:rsidR="006E21D0" w:rsidRPr="00AC186B" w14:paraId="72E71C04" w14:textId="77777777" w:rsidTr="001C5C11">
        <w:tc>
          <w:tcPr>
            <w:tcW w:w="1621" w:type="dxa"/>
            <w:vAlign w:val="center"/>
          </w:tcPr>
          <w:p w14:paraId="1391FA4D" w14:textId="77777777" w:rsidR="006E21D0" w:rsidRPr="00AC186B" w:rsidRDefault="006E21D0" w:rsidP="001C5C11">
            <w:pPr>
              <w:widowControl/>
              <w:autoSpaceDE/>
              <w:autoSpaceDN/>
              <w:rPr>
                <w:sz w:val="21"/>
                <w:szCs w:val="21"/>
                <w:lang w:bidi="ar-SA"/>
              </w:rPr>
            </w:pPr>
            <w:r w:rsidRPr="00AC186B">
              <w:rPr>
                <w:sz w:val="21"/>
                <w:szCs w:val="21"/>
                <w:lang w:bidi="ar-SA"/>
              </w:rPr>
              <w:t>1.1.1.1.2.1.4.</w:t>
            </w:r>
          </w:p>
        </w:tc>
        <w:tc>
          <w:tcPr>
            <w:tcW w:w="2598" w:type="dxa"/>
          </w:tcPr>
          <w:p w14:paraId="623C0D46" w14:textId="77777777" w:rsidR="006E21D0" w:rsidRPr="00AC186B" w:rsidRDefault="006E21D0" w:rsidP="001C5C11">
            <w:pPr>
              <w:widowControl/>
              <w:autoSpaceDE/>
              <w:autoSpaceDN/>
              <w:rPr>
                <w:sz w:val="21"/>
                <w:szCs w:val="21"/>
                <w:lang w:bidi="ar-SA"/>
              </w:rPr>
            </w:pPr>
            <w:r w:rsidRPr="00AC186B">
              <w:rPr>
                <w:sz w:val="21"/>
                <w:szCs w:val="21"/>
                <w:lang w:bidi="ar-SA"/>
              </w:rPr>
              <w:t>Литературное чтение: 3-й класс: учебник: в 2 частях</w:t>
            </w:r>
          </w:p>
        </w:tc>
        <w:tc>
          <w:tcPr>
            <w:tcW w:w="3260" w:type="dxa"/>
            <w:gridSpan w:val="2"/>
          </w:tcPr>
          <w:p w14:paraId="34D62433"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Климанова Л.Ф.,</w:t>
            </w:r>
          </w:p>
          <w:p w14:paraId="16379657"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Горецкий В.Г.,</w:t>
            </w:r>
          </w:p>
          <w:p w14:paraId="6D8F4AF7" w14:textId="77777777" w:rsidR="006E21D0" w:rsidRPr="00AC186B" w:rsidRDefault="006E21D0" w:rsidP="001C5C11">
            <w:pPr>
              <w:widowControl/>
              <w:autoSpaceDE/>
              <w:autoSpaceDN/>
              <w:rPr>
                <w:sz w:val="21"/>
                <w:szCs w:val="21"/>
                <w:lang w:bidi="ar-SA"/>
              </w:rPr>
            </w:pPr>
            <w:r w:rsidRPr="00AC186B">
              <w:rPr>
                <w:sz w:val="21"/>
                <w:szCs w:val="21"/>
                <w:lang w:bidi="ar-SA"/>
              </w:rPr>
              <w:t>Голованова М.В. и другие</w:t>
            </w:r>
          </w:p>
        </w:tc>
        <w:tc>
          <w:tcPr>
            <w:tcW w:w="851" w:type="dxa"/>
            <w:gridSpan w:val="2"/>
          </w:tcPr>
          <w:p w14:paraId="2D3BCAE3" w14:textId="77777777" w:rsidR="006E21D0" w:rsidRPr="00AC186B" w:rsidRDefault="006E21D0" w:rsidP="001C5C11">
            <w:pPr>
              <w:widowControl/>
              <w:autoSpaceDE/>
              <w:autoSpaceDN/>
              <w:jc w:val="center"/>
              <w:rPr>
                <w:sz w:val="21"/>
                <w:szCs w:val="21"/>
                <w:lang w:bidi="ar-SA"/>
              </w:rPr>
            </w:pPr>
            <w:r w:rsidRPr="00AC186B">
              <w:rPr>
                <w:sz w:val="21"/>
                <w:szCs w:val="21"/>
                <w:lang w:bidi="ar-SA"/>
              </w:rPr>
              <w:t>4</w:t>
            </w:r>
          </w:p>
        </w:tc>
        <w:tc>
          <w:tcPr>
            <w:tcW w:w="2551" w:type="dxa"/>
          </w:tcPr>
          <w:p w14:paraId="69E32255" w14:textId="77777777" w:rsidR="006E21D0" w:rsidRPr="00AC186B" w:rsidRDefault="006E21D0" w:rsidP="001C5C11">
            <w:pPr>
              <w:widowControl/>
              <w:autoSpaceDE/>
              <w:autoSpaceDN/>
              <w:rPr>
                <w:sz w:val="21"/>
                <w:szCs w:val="21"/>
                <w:lang w:bidi="ar-SA"/>
              </w:rPr>
            </w:pPr>
            <w:r w:rsidRPr="00AC186B">
              <w:rPr>
                <w:color w:val="000000"/>
                <w:sz w:val="24"/>
                <w:szCs w:val="24"/>
                <w:lang w:bidi="ar-SA"/>
              </w:rPr>
              <w:t>Акционерное</w:t>
            </w:r>
            <w:r w:rsidRPr="00AC186B">
              <w:rPr>
                <w:color w:val="000000"/>
                <w:sz w:val="21"/>
                <w:szCs w:val="21"/>
                <w:lang w:bidi="ar-SA"/>
              </w:rPr>
              <w:t xml:space="preserve"> </w:t>
            </w:r>
            <w:r w:rsidRPr="00AC186B">
              <w:rPr>
                <w:color w:val="000000"/>
                <w:sz w:val="24"/>
                <w:szCs w:val="24"/>
                <w:lang w:bidi="ar-SA"/>
              </w:rPr>
              <w:t>общество</w:t>
            </w:r>
            <w:r w:rsidRPr="00AC186B">
              <w:rPr>
                <w:color w:val="000000"/>
                <w:sz w:val="21"/>
                <w:szCs w:val="21"/>
                <w:lang w:bidi="ar-SA"/>
              </w:rPr>
              <w:br/>
            </w:r>
            <w:r w:rsidRPr="00AC186B">
              <w:rPr>
                <w:color w:val="000000"/>
                <w:sz w:val="24"/>
                <w:szCs w:val="24"/>
                <w:lang w:bidi="ar-SA"/>
              </w:rPr>
              <w:t>"Издательство "Просвещение"</w:t>
            </w:r>
          </w:p>
        </w:tc>
        <w:tc>
          <w:tcPr>
            <w:tcW w:w="2268" w:type="dxa"/>
          </w:tcPr>
          <w:p w14:paraId="49A8F5BD" w14:textId="77777777" w:rsidR="006E21D0" w:rsidRPr="00AC186B" w:rsidRDefault="006E21D0" w:rsidP="001C5C11">
            <w:pPr>
              <w:widowControl/>
              <w:autoSpaceDE/>
              <w:autoSpaceDN/>
              <w:rPr>
                <w:sz w:val="21"/>
                <w:szCs w:val="21"/>
                <w:lang w:bidi="ar-SA"/>
              </w:rPr>
            </w:pPr>
            <w:r w:rsidRPr="00AC186B">
              <w:rPr>
                <w:color w:val="000000"/>
                <w:sz w:val="21"/>
                <w:szCs w:val="21"/>
                <w:lang w:bidi="ar-SA"/>
              </w:rPr>
              <w:t>от 21.09.2022 N 858</w:t>
            </w:r>
          </w:p>
        </w:tc>
        <w:tc>
          <w:tcPr>
            <w:tcW w:w="1843" w:type="dxa"/>
            <w:gridSpan w:val="2"/>
          </w:tcPr>
          <w:p w14:paraId="71E82BD9" w14:textId="77777777" w:rsidR="006E21D0" w:rsidRPr="00AC186B" w:rsidRDefault="006E21D0" w:rsidP="001C5C11">
            <w:pPr>
              <w:widowControl/>
              <w:autoSpaceDE/>
              <w:autoSpaceDN/>
              <w:rPr>
                <w:sz w:val="21"/>
                <w:szCs w:val="21"/>
                <w:lang w:bidi="ar-SA"/>
              </w:rPr>
            </w:pPr>
            <w:r w:rsidRPr="00AC186B">
              <w:rPr>
                <w:color w:val="000000"/>
                <w:sz w:val="24"/>
                <w:szCs w:val="24"/>
                <w:lang w:bidi="ar-SA"/>
              </w:rPr>
              <w:t>До</w:t>
            </w:r>
            <w:r w:rsidRPr="00AC186B">
              <w:rPr>
                <w:color w:val="000000"/>
                <w:sz w:val="21"/>
                <w:szCs w:val="21"/>
                <w:lang w:bidi="ar-SA"/>
              </w:rPr>
              <w:t xml:space="preserve"> </w:t>
            </w:r>
            <w:r w:rsidRPr="00AC186B">
              <w:rPr>
                <w:color w:val="000000"/>
                <w:sz w:val="24"/>
                <w:szCs w:val="24"/>
                <w:lang w:bidi="ar-SA"/>
              </w:rPr>
              <w:t>25</w:t>
            </w:r>
            <w:r w:rsidRPr="00AC186B">
              <w:rPr>
                <w:color w:val="000000"/>
                <w:sz w:val="21"/>
                <w:szCs w:val="21"/>
                <w:lang w:bidi="ar-SA"/>
              </w:rPr>
              <w:t xml:space="preserve"> </w:t>
            </w:r>
            <w:r w:rsidRPr="00AC186B">
              <w:rPr>
                <w:color w:val="000000"/>
                <w:sz w:val="24"/>
                <w:szCs w:val="24"/>
                <w:lang w:bidi="ar-SA"/>
              </w:rPr>
              <w:t>апреля</w:t>
            </w:r>
            <w:r w:rsidRPr="00AC186B">
              <w:rPr>
                <w:color w:val="000000"/>
                <w:sz w:val="21"/>
                <w:szCs w:val="21"/>
                <w:lang w:bidi="ar-SA"/>
              </w:rPr>
              <w:br/>
            </w:r>
            <w:r w:rsidRPr="00AC186B">
              <w:rPr>
                <w:color w:val="000000"/>
                <w:sz w:val="24"/>
                <w:szCs w:val="24"/>
                <w:lang w:bidi="ar-SA"/>
              </w:rPr>
              <w:t>2027</w:t>
            </w:r>
            <w:r w:rsidRPr="00AC186B">
              <w:rPr>
                <w:color w:val="000000"/>
                <w:sz w:val="21"/>
                <w:szCs w:val="21"/>
                <w:lang w:bidi="ar-SA"/>
              </w:rPr>
              <w:t xml:space="preserve"> </w:t>
            </w:r>
            <w:r w:rsidRPr="00AC186B">
              <w:rPr>
                <w:color w:val="000000"/>
                <w:sz w:val="24"/>
                <w:szCs w:val="24"/>
                <w:lang w:bidi="ar-SA"/>
              </w:rPr>
              <w:t>года</w:t>
            </w:r>
          </w:p>
        </w:tc>
      </w:tr>
      <w:tr w:rsidR="006E21D0" w:rsidRPr="00AC186B" w14:paraId="68B47B33" w14:textId="77777777" w:rsidTr="001C5C11">
        <w:tc>
          <w:tcPr>
            <w:tcW w:w="1621" w:type="dxa"/>
          </w:tcPr>
          <w:p w14:paraId="272AACC8"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1.1.1.3.1.1.3.</w:t>
            </w:r>
          </w:p>
        </w:tc>
        <w:tc>
          <w:tcPr>
            <w:tcW w:w="2598" w:type="dxa"/>
          </w:tcPr>
          <w:p w14:paraId="2B333AB7"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Английский язык. 4-й класс: учебник: в 2 частях</w:t>
            </w:r>
          </w:p>
        </w:tc>
        <w:tc>
          <w:tcPr>
            <w:tcW w:w="3260" w:type="dxa"/>
            <w:gridSpan w:val="2"/>
          </w:tcPr>
          <w:p w14:paraId="676051F3"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Быкова Н.И., Дули Д.,</w:t>
            </w:r>
          </w:p>
          <w:p w14:paraId="7534BE73"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Поспелова М.Д. и другие</w:t>
            </w:r>
          </w:p>
        </w:tc>
        <w:tc>
          <w:tcPr>
            <w:tcW w:w="851" w:type="dxa"/>
            <w:gridSpan w:val="2"/>
            <w:vAlign w:val="center"/>
          </w:tcPr>
          <w:p w14:paraId="037B468E" w14:textId="77777777" w:rsidR="006E21D0" w:rsidRPr="00AC186B" w:rsidRDefault="006E21D0" w:rsidP="001C5C11">
            <w:pPr>
              <w:pBdr>
                <w:top w:val="nil"/>
                <w:left w:val="nil"/>
                <w:bottom w:val="nil"/>
                <w:right w:val="nil"/>
                <w:between w:val="nil"/>
                <w:bar w:val="nil"/>
              </w:pBdr>
              <w:autoSpaceDE/>
              <w:autoSpaceDN/>
              <w:jc w:val="center"/>
              <w:rPr>
                <w:color w:val="000000"/>
                <w:sz w:val="24"/>
                <w:szCs w:val="24"/>
                <w:u w:color="000000"/>
                <w:bdr w:val="nil"/>
                <w:lang w:bidi="ar-SA"/>
              </w:rPr>
            </w:pPr>
            <w:r w:rsidRPr="00AC186B">
              <w:rPr>
                <w:color w:val="000000"/>
                <w:sz w:val="24"/>
                <w:szCs w:val="24"/>
                <w:u w:color="000000"/>
                <w:bdr w:val="nil"/>
                <w:lang w:bidi="ar-SA"/>
              </w:rPr>
              <w:t>4</w:t>
            </w:r>
          </w:p>
        </w:tc>
        <w:tc>
          <w:tcPr>
            <w:tcW w:w="2551" w:type="dxa"/>
          </w:tcPr>
          <w:p w14:paraId="2B4E63F8"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rFonts w:eastAsia="OfficinaSansBoldITC"/>
                <w:color w:val="000000"/>
                <w:sz w:val="24"/>
                <w:szCs w:val="24"/>
                <w:u w:color="000000"/>
                <w:bdr w:val="nil"/>
                <w:lang w:bidi="ar-SA"/>
              </w:rPr>
              <w:t>Акционерное</w:t>
            </w:r>
            <w:r w:rsidRPr="00AC186B">
              <w:rPr>
                <w:color w:val="000000"/>
                <w:sz w:val="24"/>
                <w:szCs w:val="24"/>
                <w:u w:color="000000"/>
                <w:bdr w:val="nil"/>
                <w:lang w:bidi="ar-SA"/>
              </w:rPr>
              <w:t xml:space="preserve"> </w:t>
            </w:r>
            <w:r w:rsidRPr="00AC186B">
              <w:rPr>
                <w:rFonts w:eastAsia="OfficinaSansBoldITC"/>
                <w:color w:val="000000"/>
                <w:sz w:val="24"/>
                <w:szCs w:val="24"/>
                <w:u w:color="000000"/>
                <w:bdr w:val="nil"/>
                <w:lang w:bidi="ar-SA"/>
              </w:rPr>
              <w:t>общество</w:t>
            </w:r>
            <w:r w:rsidRPr="00AC186B">
              <w:rPr>
                <w:color w:val="000000"/>
                <w:sz w:val="24"/>
                <w:szCs w:val="24"/>
                <w:u w:color="000000"/>
                <w:bdr w:val="nil"/>
                <w:lang w:bidi="ar-SA"/>
              </w:rPr>
              <w:br/>
            </w:r>
            <w:r w:rsidRPr="00AC186B">
              <w:rPr>
                <w:rFonts w:eastAsia="OfficinaSansBoldITC"/>
                <w:color w:val="000000"/>
                <w:sz w:val="24"/>
                <w:szCs w:val="24"/>
                <w:u w:color="000000"/>
                <w:bdr w:val="nil"/>
                <w:lang w:bidi="ar-SA"/>
              </w:rPr>
              <w:t>"Издательство "Просвещение"</w:t>
            </w:r>
          </w:p>
        </w:tc>
        <w:tc>
          <w:tcPr>
            <w:tcW w:w="2268" w:type="dxa"/>
          </w:tcPr>
          <w:p w14:paraId="795DE546"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от 21.09.2022 N 858</w:t>
            </w:r>
          </w:p>
        </w:tc>
        <w:tc>
          <w:tcPr>
            <w:tcW w:w="1843" w:type="dxa"/>
            <w:gridSpan w:val="2"/>
          </w:tcPr>
          <w:p w14:paraId="2231B9E0" w14:textId="77777777" w:rsidR="006E21D0" w:rsidRPr="00AC186B" w:rsidRDefault="006E21D0" w:rsidP="001C5C11">
            <w:pPr>
              <w:pBdr>
                <w:top w:val="nil"/>
                <w:left w:val="nil"/>
                <w:bottom w:val="nil"/>
                <w:right w:val="nil"/>
                <w:between w:val="nil"/>
                <w:bar w:val="nil"/>
              </w:pBdr>
              <w:autoSpaceDE/>
              <w:autoSpaceDN/>
              <w:rPr>
                <w:color w:val="000000"/>
                <w:sz w:val="24"/>
                <w:szCs w:val="24"/>
                <w:highlight w:val="cyan"/>
                <w:u w:color="000000"/>
                <w:bdr w:val="nil"/>
                <w:lang w:bidi="ar-SA"/>
              </w:rPr>
            </w:pPr>
            <w:r w:rsidRPr="00AC186B">
              <w:rPr>
                <w:rFonts w:eastAsia="OfficinaSansBoldITC"/>
                <w:color w:val="000000"/>
                <w:sz w:val="24"/>
                <w:szCs w:val="24"/>
                <w:u w:color="000000"/>
                <w:bdr w:val="nil"/>
                <w:lang w:bidi="ar-SA"/>
              </w:rPr>
              <w:t>До</w:t>
            </w:r>
            <w:r w:rsidRPr="00AC186B">
              <w:rPr>
                <w:color w:val="000000"/>
                <w:sz w:val="24"/>
                <w:szCs w:val="24"/>
                <w:u w:color="000000"/>
                <w:bdr w:val="nil"/>
                <w:lang w:bidi="ar-SA"/>
              </w:rPr>
              <w:t xml:space="preserve"> </w:t>
            </w:r>
            <w:r w:rsidRPr="00AC186B">
              <w:rPr>
                <w:rFonts w:eastAsia="OfficinaSansBoldITC"/>
                <w:color w:val="000000"/>
                <w:sz w:val="24"/>
                <w:szCs w:val="24"/>
                <w:u w:color="000000"/>
                <w:bdr w:val="nil"/>
                <w:lang w:bidi="ar-SA"/>
              </w:rPr>
              <w:t>25</w:t>
            </w:r>
            <w:r w:rsidRPr="00AC186B">
              <w:rPr>
                <w:color w:val="000000"/>
                <w:sz w:val="24"/>
                <w:szCs w:val="24"/>
                <w:u w:color="000000"/>
                <w:bdr w:val="nil"/>
                <w:lang w:bidi="ar-SA"/>
              </w:rPr>
              <w:t xml:space="preserve"> </w:t>
            </w:r>
            <w:r w:rsidRPr="00AC186B">
              <w:rPr>
                <w:rFonts w:eastAsia="OfficinaSansBoldITC"/>
                <w:color w:val="000000"/>
                <w:sz w:val="24"/>
                <w:szCs w:val="24"/>
                <w:u w:color="000000"/>
                <w:bdr w:val="nil"/>
                <w:lang w:bidi="ar-SA"/>
              </w:rPr>
              <w:t>апреля</w:t>
            </w:r>
            <w:r w:rsidRPr="00AC186B">
              <w:rPr>
                <w:color w:val="000000"/>
                <w:sz w:val="24"/>
                <w:szCs w:val="24"/>
                <w:u w:color="000000"/>
                <w:bdr w:val="nil"/>
                <w:lang w:bidi="ar-SA"/>
              </w:rPr>
              <w:br/>
            </w:r>
            <w:r w:rsidRPr="00AC186B">
              <w:rPr>
                <w:rFonts w:eastAsia="OfficinaSansBoldITC"/>
                <w:color w:val="000000"/>
                <w:sz w:val="24"/>
                <w:szCs w:val="24"/>
                <w:u w:color="000000"/>
                <w:bdr w:val="nil"/>
                <w:lang w:bidi="ar-SA"/>
              </w:rPr>
              <w:t>2027</w:t>
            </w:r>
            <w:r w:rsidRPr="00AC186B">
              <w:rPr>
                <w:color w:val="000000"/>
                <w:sz w:val="24"/>
                <w:szCs w:val="24"/>
                <w:u w:color="000000"/>
                <w:bdr w:val="nil"/>
                <w:lang w:bidi="ar-SA"/>
              </w:rPr>
              <w:t xml:space="preserve"> </w:t>
            </w:r>
            <w:r w:rsidRPr="00AC186B">
              <w:rPr>
                <w:rFonts w:eastAsia="OfficinaSansBoldITC"/>
                <w:color w:val="000000"/>
                <w:sz w:val="24"/>
                <w:szCs w:val="24"/>
                <w:u w:color="000000"/>
                <w:bdr w:val="nil"/>
                <w:lang w:bidi="ar-SA"/>
              </w:rPr>
              <w:t>года</w:t>
            </w:r>
          </w:p>
        </w:tc>
      </w:tr>
      <w:tr w:rsidR="006E21D0" w:rsidRPr="00AC186B" w14:paraId="64BDBE9C" w14:textId="77777777" w:rsidTr="001C5C11">
        <w:tc>
          <w:tcPr>
            <w:tcW w:w="1621" w:type="dxa"/>
          </w:tcPr>
          <w:p w14:paraId="6EE72F89" w14:textId="77777777" w:rsidR="006E21D0" w:rsidRPr="00AC186B" w:rsidRDefault="006E21D0" w:rsidP="001C5C11">
            <w:pPr>
              <w:widowControl/>
              <w:autoSpaceDE/>
              <w:autoSpaceDN/>
              <w:rPr>
                <w:sz w:val="21"/>
                <w:szCs w:val="21"/>
                <w:lang w:bidi="ar-SA"/>
              </w:rPr>
            </w:pPr>
            <w:r w:rsidRPr="00AC186B">
              <w:rPr>
                <w:color w:val="000000"/>
                <w:sz w:val="24"/>
                <w:szCs w:val="24"/>
                <w:lang w:bidi="ar-SA"/>
              </w:rPr>
              <w:t>1.1.1.4.1.1.4</w:t>
            </w:r>
          </w:p>
          <w:p w14:paraId="36179D12"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p>
        </w:tc>
        <w:tc>
          <w:tcPr>
            <w:tcW w:w="2598" w:type="dxa"/>
          </w:tcPr>
          <w:p w14:paraId="42F19095" w14:textId="77777777" w:rsidR="006E21D0" w:rsidRPr="00AC186B" w:rsidRDefault="006E21D0" w:rsidP="001C5C11">
            <w:pPr>
              <w:widowControl/>
              <w:autoSpaceDE/>
              <w:autoSpaceDN/>
              <w:rPr>
                <w:sz w:val="21"/>
                <w:szCs w:val="21"/>
                <w:lang w:bidi="ar-SA"/>
              </w:rPr>
            </w:pPr>
            <w:r w:rsidRPr="00AC186B">
              <w:rPr>
                <w:color w:val="000000"/>
                <w:sz w:val="24"/>
                <w:szCs w:val="24"/>
                <w:lang w:bidi="ar-SA"/>
              </w:rPr>
              <w:t>Математика:</w:t>
            </w:r>
            <w:r w:rsidRPr="00AC186B">
              <w:rPr>
                <w:color w:val="000000"/>
                <w:sz w:val="21"/>
                <w:szCs w:val="21"/>
                <w:lang w:bidi="ar-SA"/>
              </w:rPr>
              <w:t xml:space="preserve"> </w:t>
            </w:r>
            <w:r w:rsidRPr="00AC186B">
              <w:rPr>
                <w:color w:val="000000"/>
                <w:sz w:val="24"/>
                <w:szCs w:val="24"/>
                <w:lang w:bidi="ar-SA"/>
              </w:rPr>
              <w:t>4-й класс:</w:t>
            </w:r>
            <w:r w:rsidRPr="00AC186B">
              <w:rPr>
                <w:color w:val="000000"/>
                <w:sz w:val="21"/>
                <w:szCs w:val="21"/>
                <w:lang w:bidi="ar-SA"/>
              </w:rPr>
              <w:br/>
            </w:r>
            <w:r w:rsidRPr="00AC186B">
              <w:rPr>
                <w:color w:val="000000"/>
                <w:sz w:val="24"/>
                <w:szCs w:val="24"/>
                <w:lang w:bidi="ar-SA"/>
              </w:rPr>
              <w:t>учебник: в 2</w:t>
            </w:r>
            <w:r w:rsidRPr="00AC186B">
              <w:rPr>
                <w:color w:val="000000"/>
                <w:sz w:val="21"/>
                <w:szCs w:val="21"/>
                <w:lang w:bidi="ar-SA"/>
              </w:rPr>
              <w:t xml:space="preserve"> </w:t>
            </w:r>
            <w:r w:rsidRPr="00AC186B">
              <w:rPr>
                <w:color w:val="000000"/>
                <w:sz w:val="24"/>
                <w:szCs w:val="24"/>
                <w:lang w:bidi="ar-SA"/>
              </w:rPr>
              <w:t>частях</w:t>
            </w:r>
          </w:p>
        </w:tc>
        <w:tc>
          <w:tcPr>
            <w:tcW w:w="3260" w:type="dxa"/>
            <w:gridSpan w:val="2"/>
          </w:tcPr>
          <w:p w14:paraId="48448430"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Моро М.И.,</w:t>
            </w:r>
          </w:p>
          <w:p w14:paraId="078FFA09"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Бантова М.А.,</w:t>
            </w:r>
          </w:p>
          <w:p w14:paraId="3977E185"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Бельтюкова Г.В. и другие</w:t>
            </w:r>
          </w:p>
        </w:tc>
        <w:tc>
          <w:tcPr>
            <w:tcW w:w="851" w:type="dxa"/>
            <w:gridSpan w:val="2"/>
          </w:tcPr>
          <w:p w14:paraId="47137246" w14:textId="77777777" w:rsidR="006E21D0" w:rsidRPr="00AC186B" w:rsidRDefault="006E21D0" w:rsidP="001C5C11">
            <w:pPr>
              <w:pBdr>
                <w:top w:val="nil"/>
                <w:left w:val="nil"/>
                <w:bottom w:val="nil"/>
                <w:right w:val="nil"/>
                <w:between w:val="nil"/>
                <w:bar w:val="nil"/>
              </w:pBdr>
              <w:autoSpaceDE/>
              <w:autoSpaceDN/>
              <w:jc w:val="center"/>
              <w:rPr>
                <w:color w:val="000000"/>
                <w:sz w:val="24"/>
                <w:szCs w:val="24"/>
                <w:u w:color="000000"/>
                <w:bdr w:val="nil"/>
                <w:lang w:bidi="ar-SA"/>
              </w:rPr>
            </w:pPr>
            <w:r w:rsidRPr="00AC186B">
              <w:rPr>
                <w:color w:val="000000"/>
                <w:sz w:val="24"/>
                <w:szCs w:val="24"/>
                <w:u w:color="000000"/>
                <w:bdr w:val="nil"/>
                <w:lang w:bidi="ar-SA"/>
              </w:rPr>
              <w:t>4</w:t>
            </w:r>
          </w:p>
        </w:tc>
        <w:tc>
          <w:tcPr>
            <w:tcW w:w="2551" w:type="dxa"/>
          </w:tcPr>
          <w:p w14:paraId="5013C1CB" w14:textId="77777777" w:rsidR="006E21D0" w:rsidRPr="00AC186B" w:rsidRDefault="006E21D0" w:rsidP="001C5C11">
            <w:pPr>
              <w:widowControl/>
              <w:autoSpaceDE/>
              <w:autoSpaceDN/>
              <w:rPr>
                <w:sz w:val="21"/>
                <w:szCs w:val="21"/>
                <w:lang w:bidi="ar-SA"/>
              </w:rPr>
            </w:pPr>
            <w:r w:rsidRPr="00AC186B">
              <w:rPr>
                <w:color w:val="000000"/>
                <w:sz w:val="24"/>
                <w:szCs w:val="24"/>
                <w:lang w:bidi="ar-SA"/>
              </w:rPr>
              <w:t>Акционерное</w:t>
            </w:r>
            <w:r w:rsidRPr="00AC186B">
              <w:rPr>
                <w:color w:val="000000"/>
                <w:sz w:val="21"/>
                <w:szCs w:val="21"/>
                <w:lang w:bidi="ar-SA"/>
              </w:rPr>
              <w:t xml:space="preserve"> </w:t>
            </w:r>
            <w:r w:rsidRPr="00AC186B">
              <w:rPr>
                <w:color w:val="000000"/>
                <w:sz w:val="24"/>
                <w:szCs w:val="24"/>
                <w:lang w:bidi="ar-SA"/>
              </w:rPr>
              <w:t>общество</w:t>
            </w:r>
            <w:r w:rsidRPr="00AC186B">
              <w:rPr>
                <w:color w:val="000000"/>
                <w:sz w:val="21"/>
                <w:szCs w:val="21"/>
                <w:lang w:bidi="ar-SA"/>
              </w:rPr>
              <w:br/>
            </w:r>
            <w:r w:rsidRPr="00AC186B">
              <w:rPr>
                <w:color w:val="000000"/>
                <w:sz w:val="24"/>
                <w:szCs w:val="24"/>
                <w:lang w:bidi="ar-SA"/>
              </w:rPr>
              <w:t>"Издательство "Просвещение"</w:t>
            </w:r>
          </w:p>
        </w:tc>
        <w:tc>
          <w:tcPr>
            <w:tcW w:w="2268" w:type="dxa"/>
          </w:tcPr>
          <w:p w14:paraId="20FE64D6"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от 21.09.2022 N 858</w:t>
            </w:r>
          </w:p>
        </w:tc>
        <w:tc>
          <w:tcPr>
            <w:tcW w:w="1843" w:type="dxa"/>
            <w:gridSpan w:val="2"/>
          </w:tcPr>
          <w:p w14:paraId="5A6F2248" w14:textId="77777777" w:rsidR="006E21D0" w:rsidRPr="00AC186B" w:rsidRDefault="006E21D0" w:rsidP="001C5C11">
            <w:pPr>
              <w:widowControl/>
              <w:autoSpaceDE/>
              <w:autoSpaceDN/>
              <w:rPr>
                <w:sz w:val="21"/>
                <w:szCs w:val="21"/>
                <w:lang w:bidi="ar-SA"/>
              </w:rPr>
            </w:pPr>
            <w:r w:rsidRPr="00AC186B">
              <w:rPr>
                <w:color w:val="000000"/>
                <w:sz w:val="24"/>
                <w:szCs w:val="24"/>
                <w:lang w:bidi="ar-SA"/>
              </w:rPr>
              <w:t>До</w:t>
            </w:r>
            <w:r w:rsidRPr="00AC186B">
              <w:rPr>
                <w:color w:val="000000"/>
                <w:sz w:val="21"/>
                <w:szCs w:val="21"/>
                <w:lang w:bidi="ar-SA"/>
              </w:rPr>
              <w:t xml:space="preserve"> </w:t>
            </w:r>
            <w:r w:rsidRPr="00AC186B">
              <w:rPr>
                <w:color w:val="000000"/>
                <w:sz w:val="24"/>
                <w:szCs w:val="24"/>
                <w:lang w:bidi="ar-SA"/>
              </w:rPr>
              <w:t>25</w:t>
            </w:r>
            <w:r w:rsidRPr="00AC186B">
              <w:rPr>
                <w:color w:val="000000"/>
                <w:sz w:val="21"/>
                <w:szCs w:val="21"/>
                <w:lang w:bidi="ar-SA"/>
              </w:rPr>
              <w:t xml:space="preserve"> </w:t>
            </w:r>
            <w:r w:rsidRPr="00AC186B">
              <w:rPr>
                <w:color w:val="000000"/>
                <w:sz w:val="24"/>
                <w:szCs w:val="24"/>
                <w:lang w:bidi="ar-SA"/>
              </w:rPr>
              <w:t>апреля</w:t>
            </w:r>
            <w:r w:rsidRPr="00AC186B">
              <w:rPr>
                <w:color w:val="000000"/>
                <w:sz w:val="21"/>
                <w:szCs w:val="21"/>
                <w:lang w:bidi="ar-SA"/>
              </w:rPr>
              <w:br/>
            </w:r>
            <w:r w:rsidRPr="00AC186B">
              <w:rPr>
                <w:color w:val="000000"/>
                <w:sz w:val="24"/>
                <w:szCs w:val="24"/>
                <w:lang w:bidi="ar-SA"/>
              </w:rPr>
              <w:t>2027</w:t>
            </w:r>
            <w:r w:rsidRPr="00AC186B">
              <w:rPr>
                <w:color w:val="000000"/>
                <w:sz w:val="21"/>
                <w:szCs w:val="21"/>
                <w:lang w:bidi="ar-SA"/>
              </w:rPr>
              <w:t xml:space="preserve"> </w:t>
            </w:r>
            <w:r w:rsidRPr="00AC186B">
              <w:rPr>
                <w:color w:val="000000"/>
                <w:sz w:val="24"/>
                <w:szCs w:val="24"/>
                <w:lang w:bidi="ar-SA"/>
              </w:rPr>
              <w:t>года</w:t>
            </w:r>
          </w:p>
          <w:p w14:paraId="74831B5D"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p>
        </w:tc>
      </w:tr>
      <w:tr w:rsidR="006E21D0" w:rsidRPr="00AC186B" w14:paraId="60214057" w14:textId="77777777" w:rsidTr="001C5C11">
        <w:tc>
          <w:tcPr>
            <w:tcW w:w="1621" w:type="dxa"/>
          </w:tcPr>
          <w:p w14:paraId="5E466261"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1.1.1.5.1.1.4.</w:t>
            </w:r>
          </w:p>
        </w:tc>
        <w:tc>
          <w:tcPr>
            <w:tcW w:w="2598" w:type="dxa"/>
          </w:tcPr>
          <w:p w14:paraId="4D38F8CE"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rFonts w:eastAsia="OfficinaSansBoldITC"/>
                <w:color w:val="000000"/>
                <w:sz w:val="24"/>
                <w:szCs w:val="24"/>
                <w:u w:color="000000"/>
                <w:bdr w:val="nil"/>
                <w:lang w:bidi="ar-SA"/>
              </w:rPr>
              <w:t>Окружающий</w:t>
            </w:r>
            <w:r w:rsidRPr="00AC186B">
              <w:rPr>
                <w:color w:val="000000"/>
                <w:sz w:val="24"/>
                <w:szCs w:val="24"/>
                <w:u w:color="000000"/>
                <w:bdr w:val="nil"/>
                <w:lang w:bidi="ar-SA"/>
              </w:rPr>
              <w:br/>
            </w:r>
            <w:r w:rsidRPr="00AC186B">
              <w:rPr>
                <w:rFonts w:eastAsia="OfficinaSansBoldITC"/>
                <w:color w:val="000000"/>
                <w:sz w:val="24"/>
                <w:szCs w:val="24"/>
                <w:u w:color="000000"/>
                <w:bdr w:val="nil"/>
                <w:lang w:bidi="ar-SA"/>
              </w:rPr>
              <w:t>мир: 4-й класс:</w:t>
            </w:r>
            <w:r w:rsidRPr="00AC186B">
              <w:rPr>
                <w:color w:val="000000"/>
                <w:sz w:val="24"/>
                <w:szCs w:val="24"/>
                <w:u w:color="000000"/>
                <w:bdr w:val="nil"/>
                <w:lang w:bidi="ar-SA"/>
              </w:rPr>
              <w:br/>
            </w:r>
            <w:r w:rsidRPr="00AC186B">
              <w:rPr>
                <w:rFonts w:eastAsia="OfficinaSansBoldITC"/>
                <w:color w:val="000000"/>
                <w:sz w:val="24"/>
                <w:szCs w:val="24"/>
                <w:u w:color="000000"/>
                <w:bdr w:val="nil"/>
                <w:lang w:bidi="ar-SA"/>
              </w:rPr>
              <w:t>учебник: в 2</w:t>
            </w:r>
            <w:r w:rsidRPr="00AC186B">
              <w:rPr>
                <w:color w:val="000000"/>
                <w:sz w:val="24"/>
                <w:szCs w:val="24"/>
                <w:u w:color="000000"/>
                <w:bdr w:val="nil"/>
                <w:lang w:bidi="ar-SA"/>
              </w:rPr>
              <w:t xml:space="preserve"> </w:t>
            </w:r>
            <w:r w:rsidRPr="00AC186B">
              <w:rPr>
                <w:rFonts w:eastAsia="OfficinaSansBoldITC"/>
                <w:color w:val="000000"/>
                <w:sz w:val="24"/>
                <w:szCs w:val="24"/>
                <w:u w:color="000000"/>
                <w:bdr w:val="nil"/>
                <w:lang w:bidi="ar-SA"/>
              </w:rPr>
              <w:t>частях</w:t>
            </w:r>
          </w:p>
        </w:tc>
        <w:tc>
          <w:tcPr>
            <w:tcW w:w="3260" w:type="dxa"/>
            <w:gridSpan w:val="2"/>
          </w:tcPr>
          <w:p w14:paraId="1DADE150" w14:textId="77777777" w:rsidR="006E21D0" w:rsidRPr="00AC186B" w:rsidRDefault="006E21D0" w:rsidP="001C5C11">
            <w:pPr>
              <w:widowControl/>
              <w:autoSpaceDE/>
              <w:autoSpaceDN/>
              <w:rPr>
                <w:sz w:val="21"/>
                <w:szCs w:val="21"/>
                <w:lang w:bidi="ar-SA"/>
              </w:rPr>
            </w:pPr>
            <w:r w:rsidRPr="00AC186B">
              <w:rPr>
                <w:color w:val="000000"/>
                <w:sz w:val="24"/>
                <w:szCs w:val="24"/>
                <w:lang w:bidi="ar-SA"/>
              </w:rPr>
              <w:t>Плешаков</w:t>
            </w:r>
            <w:r w:rsidRPr="00AC186B">
              <w:rPr>
                <w:color w:val="000000"/>
                <w:sz w:val="21"/>
                <w:szCs w:val="21"/>
                <w:lang w:bidi="ar-SA"/>
              </w:rPr>
              <w:t xml:space="preserve"> </w:t>
            </w:r>
            <w:r w:rsidRPr="00AC186B">
              <w:rPr>
                <w:color w:val="000000"/>
                <w:sz w:val="24"/>
                <w:szCs w:val="24"/>
                <w:lang w:bidi="ar-SA"/>
              </w:rPr>
              <w:t>А.А.</w:t>
            </w:r>
          </w:p>
          <w:p w14:paraId="32A971CF"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p>
        </w:tc>
        <w:tc>
          <w:tcPr>
            <w:tcW w:w="851" w:type="dxa"/>
            <w:gridSpan w:val="2"/>
          </w:tcPr>
          <w:p w14:paraId="297FF16F" w14:textId="77777777" w:rsidR="006E21D0" w:rsidRPr="00AC186B" w:rsidRDefault="006E21D0" w:rsidP="001C5C11">
            <w:pPr>
              <w:pBdr>
                <w:top w:val="nil"/>
                <w:left w:val="nil"/>
                <w:bottom w:val="nil"/>
                <w:right w:val="nil"/>
                <w:between w:val="nil"/>
                <w:bar w:val="nil"/>
              </w:pBdr>
              <w:autoSpaceDE/>
              <w:autoSpaceDN/>
              <w:jc w:val="center"/>
              <w:rPr>
                <w:color w:val="000000"/>
                <w:sz w:val="24"/>
                <w:szCs w:val="24"/>
                <w:u w:color="000000"/>
                <w:bdr w:val="nil"/>
                <w:lang w:bidi="ar-SA"/>
              </w:rPr>
            </w:pPr>
            <w:r w:rsidRPr="00AC186B">
              <w:rPr>
                <w:color w:val="000000"/>
                <w:sz w:val="24"/>
                <w:szCs w:val="24"/>
                <w:u w:color="000000"/>
                <w:bdr w:val="nil"/>
                <w:lang w:bidi="ar-SA"/>
              </w:rPr>
              <w:t>4</w:t>
            </w:r>
          </w:p>
        </w:tc>
        <w:tc>
          <w:tcPr>
            <w:tcW w:w="2551" w:type="dxa"/>
          </w:tcPr>
          <w:p w14:paraId="2C5E03FF" w14:textId="77777777" w:rsidR="006E21D0" w:rsidRPr="00AC186B" w:rsidRDefault="006E21D0" w:rsidP="001C5C11">
            <w:pPr>
              <w:widowControl/>
              <w:autoSpaceDE/>
              <w:autoSpaceDN/>
              <w:rPr>
                <w:color w:val="000000"/>
                <w:sz w:val="24"/>
                <w:szCs w:val="24"/>
                <w:lang w:bidi="ar-SA"/>
              </w:rPr>
            </w:pPr>
            <w:r w:rsidRPr="00AC186B">
              <w:rPr>
                <w:color w:val="000000"/>
                <w:sz w:val="24"/>
                <w:szCs w:val="24"/>
                <w:lang w:bidi="ar-SA"/>
              </w:rPr>
              <w:t>Акционерное</w:t>
            </w:r>
            <w:r w:rsidRPr="00AC186B">
              <w:rPr>
                <w:color w:val="000000"/>
                <w:sz w:val="21"/>
                <w:szCs w:val="21"/>
                <w:lang w:bidi="ar-SA"/>
              </w:rPr>
              <w:t xml:space="preserve"> </w:t>
            </w:r>
            <w:r w:rsidRPr="00AC186B">
              <w:rPr>
                <w:color w:val="000000"/>
                <w:sz w:val="24"/>
                <w:szCs w:val="24"/>
                <w:lang w:bidi="ar-SA"/>
              </w:rPr>
              <w:t>общество</w:t>
            </w:r>
            <w:r w:rsidRPr="00AC186B">
              <w:rPr>
                <w:color w:val="000000"/>
                <w:sz w:val="21"/>
                <w:szCs w:val="21"/>
                <w:lang w:bidi="ar-SA"/>
              </w:rPr>
              <w:br/>
            </w:r>
            <w:r w:rsidRPr="00AC186B">
              <w:rPr>
                <w:color w:val="000000"/>
                <w:sz w:val="24"/>
                <w:szCs w:val="24"/>
                <w:lang w:bidi="ar-SA"/>
              </w:rPr>
              <w:t>"Издательство</w:t>
            </w:r>
          </w:p>
          <w:p w14:paraId="2DCC0ADB" w14:textId="77777777" w:rsidR="006E21D0" w:rsidRPr="00AC186B" w:rsidRDefault="006E21D0" w:rsidP="001C5C11">
            <w:pPr>
              <w:widowControl/>
              <w:autoSpaceDE/>
              <w:autoSpaceDN/>
              <w:rPr>
                <w:sz w:val="21"/>
                <w:szCs w:val="21"/>
                <w:lang w:bidi="ar-SA"/>
              </w:rPr>
            </w:pPr>
            <w:r w:rsidRPr="00AC186B">
              <w:rPr>
                <w:color w:val="000000"/>
                <w:sz w:val="24"/>
                <w:szCs w:val="24"/>
                <w:lang w:bidi="ar-SA"/>
              </w:rPr>
              <w:t>"Просвещение"</w:t>
            </w:r>
          </w:p>
        </w:tc>
        <w:tc>
          <w:tcPr>
            <w:tcW w:w="2268" w:type="dxa"/>
          </w:tcPr>
          <w:p w14:paraId="07C93666"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от 21.09.2022 N 858</w:t>
            </w:r>
          </w:p>
        </w:tc>
        <w:tc>
          <w:tcPr>
            <w:tcW w:w="1843" w:type="dxa"/>
            <w:gridSpan w:val="2"/>
          </w:tcPr>
          <w:p w14:paraId="4D389B6E" w14:textId="77777777" w:rsidR="006E21D0" w:rsidRPr="00AC186B" w:rsidRDefault="006E21D0" w:rsidP="001C5C11">
            <w:pPr>
              <w:widowControl/>
              <w:autoSpaceDE/>
              <w:autoSpaceDN/>
              <w:rPr>
                <w:sz w:val="21"/>
                <w:szCs w:val="21"/>
                <w:lang w:bidi="ar-SA"/>
              </w:rPr>
            </w:pPr>
            <w:r w:rsidRPr="00AC186B">
              <w:rPr>
                <w:color w:val="000000"/>
                <w:sz w:val="24"/>
                <w:szCs w:val="24"/>
                <w:lang w:bidi="ar-SA"/>
              </w:rPr>
              <w:t>До</w:t>
            </w:r>
            <w:r w:rsidRPr="00AC186B">
              <w:rPr>
                <w:color w:val="000000"/>
                <w:sz w:val="21"/>
                <w:szCs w:val="21"/>
                <w:lang w:bidi="ar-SA"/>
              </w:rPr>
              <w:t xml:space="preserve"> </w:t>
            </w:r>
            <w:r w:rsidRPr="00AC186B">
              <w:rPr>
                <w:color w:val="000000"/>
                <w:sz w:val="24"/>
                <w:szCs w:val="24"/>
                <w:lang w:bidi="ar-SA"/>
              </w:rPr>
              <w:t>25</w:t>
            </w:r>
            <w:r w:rsidRPr="00AC186B">
              <w:rPr>
                <w:color w:val="000000"/>
                <w:sz w:val="21"/>
                <w:szCs w:val="21"/>
                <w:lang w:bidi="ar-SA"/>
              </w:rPr>
              <w:t xml:space="preserve"> </w:t>
            </w:r>
            <w:r w:rsidRPr="00AC186B">
              <w:rPr>
                <w:color w:val="000000"/>
                <w:sz w:val="24"/>
                <w:szCs w:val="24"/>
                <w:lang w:bidi="ar-SA"/>
              </w:rPr>
              <w:t>апреля</w:t>
            </w:r>
            <w:r w:rsidRPr="00AC186B">
              <w:rPr>
                <w:color w:val="000000"/>
                <w:sz w:val="21"/>
                <w:szCs w:val="21"/>
                <w:lang w:bidi="ar-SA"/>
              </w:rPr>
              <w:br/>
            </w:r>
            <w:r w:rsidRPr="00AC186B">
              <w:rPr>
                <w:color w:val="000000"/>
                <w:sz w:val="24"/>
                <w:szCs w:val="24"/>
                <w:lang w:bidi="ar-SA"/>
              </w:rPr>
              <w:t>2027</w:t>
            </w:r>
            <w:r w:rsidRPr="00AC186B">
              <w:rPr>
                <w:color w:val="000000"/>
                <w:sz w:val="21"/>
                <w:szCs w:val="21"/>
                <w:lang w:bidi="ar-SA"/>
              </w:rPr>
              <w:t xml:space="preserve"> </w:t>
            </w:r>
            <w:r w:rsidRPr="00AC186B">
              <w:rPr>
                <w:color w:val="000000"/>
                <w:sz w:val="24"/>
                <w:szCs w:val="24"/>
                <w:lang w:bidi="ar-SA"/>
              </w:rPr>
              <w:t>года</w:t>
            </w:r>
          </w:p>
          <w:p w14:paraId="0FAFA388"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p>
        </w:tc>
      </w:tr>
      <w:tr w:rsidR="006E21D0" w:rsidRPr="00AC186B" w14:paraId="37AF1283" w14:textId="77777777" w:rsidTr="001C5C11">
        <w:tc>
          <w:tcPr>
            <w:tcW w:w="1621" w:type="dxa"/>
          </w:tcPr>
          <w:p w14:paraId="76AE42B0"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1.1.1.6.1.1.1.</w:t>
            </w:r>
          </w:p>
        </w:tc>
        <w:tc>
          <w:tcPr>
            <w:tcW w:w="2598" w:type="dxa"/>
          </w:tcPr>
          <w:p w14:paraId="16414829"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Основы религиозных культур и светской этики. Основы православной культуры. 4 класс: учебник: в 2 частях</w:t>
            </w:r>
          </w:p>
        </w:tc>
        <w:tc>
          <w:tcPr>
            <w:tcW w:w="3260" w:type="dxa"/>
            <w:gridSpan w:val="2"/>
          </w:tcPr>
          <w:p w14:paraId="617A07DD"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Васильева О.Ю.,</w:t>
            </w:r>
          </w:p>
          <w:p w14:paraId="218C8141"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Кульберг А.С.,</w:t>
            </w:r>
          </w:p>
          <w:p w14:paraId="26475788"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Корытко О.В. и другие; под науч. ред. Васильевой О.Ю.</w:t>
            </w:r>
          </w:p>
        </w:tc>
        <w:tc>
          <w:tcPr>
            <w:tcW w:w="851" w:type="dxa"/>
            <w:gridSpan w:val="2"/>
            <w:vAlign w:val="center"/>
          </w:tcPr>
          <w:p w14:paraId="19F5C9BC" w14:textId="77777777" w:rsidR="006E21D0" w:rsidRPr="00AC186B" w:rsidRDefault="006E21D0" w:rsidP="001C5C11">
            <w:pPr>
              <w:pBdr>
                <w:top w:val="nil"/>
                <w:left w:val="nil"/>
                <w:bottom w:val="nil"/>
                <w:right w:val="nil"/>
                <w:between w:val="nil"/>
                <w:bar w:val="nil"/>
              </w:pBdr>
              <w:autoSpaceDE/>
              <w:autoSpaceDN/>
              <w:jc w:val="center"/>
              <w:rPr>
                <w:color w:val="000000"/>
                <w:sz w:val="24"/>
                <w:szCs w:val="24"/>
                <w:u w:color="000000"/>
                <w:bdr w:val="nil"/>
                <w:lang w:bidi="ar-SA"/>
              </w:rPr>
            </w:pPr>
            <w:r w:rsidRPr="00AC186B">
              <w:rPr>
                <w:color w:val="000000"/>
                <w:sz w:val="24"/>
                <w:szCs w:val="24"/>
                <w:u w:color="000000"/>
                <w:bdr w:val="nil"/>
                <w:lang w:bidi="ar-SA"/>
              </w:rPr>
              <w:t>4</w:t>
            </w:r>
          </w:p>
        </w:tc>
        <w:tc>
          <w:tcPr>
            <w:tcW w:w="2551" w:type="dxa"/>
          </w:tcPr>
          <w:p w14:paraId="0548F629"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Акционерное общество "Издательство "Просвещение"</w:t>
            </w:r>
          </w:p>
        </w:tc>
        <w:tc>
          <w:tcPr>
            <w:tcW w:w="2268" w:type="dxa"/>
          </w:tcPr>
          <w:p w14:paraId="5B183399"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от 21.09.2022 N 858</w:t>
            </w:r>
          </w:p>
        </w:tc>
        <w:tc>
          <w:tcPr>
            <w:tcW w:w="1843" w:type="dxa"/>
            <w:gridSpan w:val="2"/>
          </w:tcPr>
          <w:p w14:paraId="4A8050F8"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До 25 апреля 2027 года</w:t>
            </w:r>
          </w:p>
        </w:tc>
      </w:tr>
      <w:tr w:rsidR="006E21D0" w:rsidRPr="00AC186B" w14:paraId="2EA5CB58" w14:textId="77777777" w:rsidTr="001C5C11">
        <w:tc>
          <w:tcPr>
            <w:tcW w:w="1621" w:type="dxa"/>
          </w:tcPr>
          <w:p w14:paraId="5265EBF4"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1.1.6.1.1.4</w:t>
            </w:r>
          </w:p>
        </w:tc>
        <w:tc>
          <w:tcPr>
            <w:tcW w:w="2598" w:type="dxa"/>
          </w:tcPr>
          <w:p w14:paraId="2B19CA9B"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Изобразительное искусство: 4 класс, учебник</w:t>
            </w:r>
          </w:p>
        </w:tc>
        <w:tc>
          <w:tcPr>
            <w:tcW w:w="3260" w:type="dxa"/>
            <w:gridSpan w:val="2"/>
          </w:tcPr>
          <w:p w14:paraId="177E636B"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Неменская Л.А./</w:t>
            </w:r>
          </w:p>
          <w:p w14:paraId="66B8C1CE"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Под ред. Неменского Б.М.</w:t>
            </w:r>
          </w:p>
        </w:tc>
        <w:tc>
          <w:tcPr>
            <w:tcW w:w="851" w:type="dxa"/>
            <w:gridSpan w:val="2"/>
            <w:vAlign w:val="center"/>
          </w:tcPr>
          <w:p w14:paraId="58EFF60B" w14:textId="77777777" w:rsidR="006E21D0" w:rsidRPr="00AC186B" w:rsidRDefault="006E21D0" w:rsidP="001C5C11">
            <w:pPr>
              <w:pBdr>
                <w:top w:val="nil"/>
                <w:left w:val="nil"/>
                <w:bottom w:val="nil"/>
                <w:right w:val="nil"/>
                <w:between w:val="nil"/>
                <w:bar w:val="nil"/>
              </w:pBdr>
              <w:autoSpaceDE/>
              <w:autoSpaceDN/>
              <w:jc w:val="center"/>
              <w:rPr>
                <w:color w:val="000000"/>
                <w:sz w:val="24"/>
                <w:szCs w:val="24"/>
                <w:u w:color="000000"/>
                <w:bdr w:val="nil"/>
                <w:lang w:bidi="ar-SA"/>
              </w:rPr>
            </w:pPr>
            <w:r w:rsidRPr="00AC186B">
              <w:rPr>
                <w:color w:val="000000"/>
                <w:sz w:val="24"/>
                <w:szCs w:val="24"/>
                <w:u w:color="000000"/>
                <w:bdr w:val="nil"/>
                <w:lang w:bidi="ar-SA"/>
              </w:rPr>
              <w:t>4</w:t>
            </w:r>
          </w:p>
        </w:tc>
        <w:tc>
          <w:tcPr>
            <w:tcW w:w="2551" w:type="dxa"/>
          </w:tcPr>
          <w:p w14:paraId="08BEE7A8"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АО "Издательство "Просвещение"</w:t>
            </w:r>
          </w:p>
        </w:tc>
        <w:tc>
          <w:tcPr>
            <w:tcW w:w="2268" w:type="dxa"/>
          </w:tcPr>
          <w:p w14:paraId="1EC9BB7A"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от 21.09.2022 N 858</w:t>
            </w:r>
          </w:p>
        </w:tc>
        <w:tc>
          <w:tcPr>
            <w:tcW w:w="1843" w:type="dxa"/>
            <w:gridSpan w:val="2"/>
          </w:tcPr>
          <w:p w14:paraId="3C29E793"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До 31 августа 2026 года</w:t>
            </w:r>
          </w:p>
        </w:tc>
      </w:tr>
      <w:tr w:rsidR="006E21D0" w:rsidRPr="00AC186B" w14:paraId="123019E0" w14:textId="77777777" w:rsidTr="001C5C11">
        <w:tc>
          <w:tcPr>
            <w:tcW w:w="1621" w:type="dxa"/>
          </w:tcPr>
          <w:p w14:paraId="2976B9C0" w14:textId="77777777" w:rsidR="006E21D0" w:rsidRPr="00AC186B" w:rsidRDefault="006E21D0" w:rsidP="001C5C11">
            <w:pPr>
              <w:widowControl/>
              <w:autoSpaceDE/>
              <w:autoSpaceDN/>
              <w:rPr>
                <w:color w:val="000000"/>
                <w:sz w:val="21"/>
                <w:szCs w:val="21"/>
                <w:lang w:bidi="ar-SA"/>
              </w:rPr>
            </w:pPr>
            <w:r w:rsidRPr="00AC186B">
              <w:rPr>
                <w:sz w:val="21"/>
                <w:szCs w:val="21"/>
                <w:lang w:bidi="ar-SA"/>
              </w:rPr>
              <w:t>1.1.1.7.2.1.4.</w:t>
            </w:r>
          </w:p>
        </w:tc>
        <w:tc>
          <w:tcPr>
            <w:tcW w:w="2598" w:type="dxa"/>
          </w:tcPr>
          <w:p w14:paraId="4AC0B8DD" w14:textId="77777777" w:rsidR="006E21D0" w:rsidRPr="00AC186B" w:rsidRDefault="006E21D0" w:rsidP="001C5C11">
            <w:pPr>
              <w:widowControl/>
              <w:autoSpaceDE/>
              <w:autoSpaceDN/>
              <w:rPr>
                <w:sz w:val="21"/>
                <w:szCs w:val="21"/>
                <w:lang w:bidi="ar-SA"/>
              </w:rPr>
            </w:pPr>
            <w:r w:rsidRPr="00AC186B">
              <w:rPr>
                <w:color w:val="000000"/>
                <w:sz w:val="24"/>
                <w:szCs w:val="24"/>
                <w:lang w:bidi="ar-SA"/>
              </w:rPr>
              <w:t>Музыка; 4-й</w:t>
            </w:r>
            <w:r w:rsidRPr="00AC186B">
              <w:rPr>
                <w:color w:val="000000"/>
                <w:sz w:val="21"/>
                <w:szCs w:val="21"/>
                <w:lang w:bidi="ar-SA"/>
              </w:rPr>
              <w:br/>
            </w:r>
            <w:r w:rsidRPr="00AC186B">
              <w:rPr>
                <w:color w:val="000000"/>
                <w:sz w:val="24"/>
                <w:szCs w:val="24"/>
                <w:lang w:bidi="ar-SA"/>
              </w:rPr>
              <w:t>класс: учебник</w:t>
            </w:r>
          </w:p>
        </w:tc>
        <w:tc>
          <w:tcPr>
            <w:tcW w:w="3260" w:type="dxa"/>
            <w:gridSpan w:val="2"/>
          </w:tcPr>
          <w:p w14:paraId="5E80E660" w14:textId="77777777" w:rsidR="006E21D0" w:rsidRPr="00AC186B" w:rsidRDefault="006E21D0" w:rsidP="001C5C11">
            <w:pPr>
              <w:widowControl/>
              <w:autoSpaceDE/>
              <w:autoSpaceDN/>
              <w:rPr>
                <w:sz w:val="21"/>
                <w:szCs w:val="21"/>
                <w:lang w:bidi="ar-SA"/>
              </w:rPr>
            </w:pPr>
            <w:r w:rsidRPr="00AC186B">
              <w:rPr>
                <w:color w:val="000000"/>
                <w:sz w:val="24"/>
                <w:szCs w:val="24"/>
                <w:lang w:bidi="ar-SA"/>
              </w:rPr>
              <w:t>Критская</w:t>
            </w:r>
            <w:r w:rsidRPr="00AC186B">
              <w:rPr>
                <w:color w:val="000000"/>
                <w:sz w:val="21"/>
                <w:szCs w:val="21"/>
                <w:lang w:bidi="ar-SA"/>
              </w:rPr>
              <w:t xml:space="preserve"> </w:t>
            </w:r>
            <w:r w:rsidRPr="00AC186B">
              <w:rPr>
                <w:color w:val="000000"/>
                <w:sz w:val="24"/>
                <w:szCs w:val="24"/>
                <w:lang w:bidi="ar-SA"/>
              </w:rPr>
              <w:t>Е.Д.,</w:t>
            </w:r>
            <w:r w:rsidRPr="00AC186B">
              <w:rPr>
                <w:color w:val="000000"/>
                <w:sz w:val="21"/>
                <w:szCs w:val="21"/>
                <w:lang w:bidi="ar-SA"/>
              </w:rPr>
              <w:t xml:space="preserve"> </w:t>
            </w:r>
            <w:r w:rsidRPr="00AC186B">
              <w:rPr>
                <w:color w:val="000000"/>
                <w:sz w:val="24"/>
                <w:szCs w:val="24"/>
                <w:lang w:bidi="ar-SA"/>
              </w:rPr>
              <w:t>Сергеева</w:t>
            </w:r>
            <w:r w:rsidRPr="00AC186B">
              <w:rPr>
                <w:color w:val="000000"/>
                <w:sz w:val="21"/>
                <w:szCs w:val="21"/>
                <w:lang w:bidi="ar-SA"/>
              </w:rPr>
              <w:br/>
            </w:r>
            <w:r w:rsidRPr="00AC186B">
              <w:rPr>
                <w:color w:val="000000"/>
                <w:sz w:val="24"/>
                <w:szCs w:val="24"/>
                <w:lang w:bidi="ar-SA"/>
              </w:rPr>
              <w:t>Г.П.,</w:t>
            </w:r>
            <w:r w:rsidRPr="00AC186B">
              <w:rPr>
                <w:color w:val="000000"/>
                <w:sz w:val="21"/>
                <w:szCs w:val="21"/>
                <w:lang w:bidi="ar-SA"/>
              </w:rPr>
              <w:t xml:space="preserve"> </w:t>
            </w:r>
            <w:r w:rsidRPr="00AC186B">
              <w:rPr>
                <w:color w:val="000000"/>
                <w:sz w:val="24"/>
                <w:szCs w:val="24"/>
                <w:lang w:bidi="ar-SA"/>
              </w:rPr>
              <w:t>Шмагина</w:t>
            </w:r>
            <w:r w:rsidRPr="00AC186B">
              <w:rPr>
                <w:color w:val="000000"/>
                <w:sz w:val="21"/>
                <w:szCs w:val="21"/>
                <w:lang w:bidi="ar-SA"/>
              </w:rPr>
              <w:t xml:space="preserve"> </w:t>
            </w:r>
            <w:r w:rsidRPr="00AC186B">
              <w:rPr>
                <w:color w:val="000000"/>
                <w:sz w:val="24"/>
                <w:szCs w:val="24"/>
                <w:lang w:bidi="ar-SA"/>
              </w:rPr>
              <w:t>Т.С</w:t>
            </w:r>
          </w:p>
          <w:p w14:paraId="1212E6E4" w14:textId="77777777" w:rsidR="006E21D0" w:rsidRPr="00AC186B" w:rsidRDefault="006E21D0" w:rsidP="001C5C11">
            <w:pPr>
              <w:widowControl/>
              <w:autoSpaceDE/>
              <w:autoSpaceDN/>
              <w:rPr>
                <w:sz w:val="21"/>
                <w:szCs w:val="21"/>
                <w:lang w:bidi="ar-SA"/>
              </w:rPr>
            </w:pPr>
          </w:p>
        </w:tc>
        <w:tc>
          <w:tcPr>
            <w:tcW w:w="851" w:type="dxa"/>
            <w:gridSpan w:val="2"/>
          </w:tcPr>
          <w:p w14:paraId="7A306F86" w14:textId="77777777" w:rsidR="006E21D0" w:rsidRPr="00AC186B" w:rsidRDefault="006E21D0" w:rsidP="001C5C11">
            <w:pPr>
              <w:widowControl/>
              <w:autoSpaceDE/>
              <w:autoSpaceDN/>
              <w:jc w:val="center"/>
              <w:rPr>
                <w:sz w:val="21"/>
                <w:szCs w:val="21"/>
                <w:lang w:bidi="ar-SA"/>
              </w:rPr>
            </w:pPr>
            <w:r w:rsidRPr="00AC186B">
              <w:rPr>
                <w:sz w:val="21"/>
                <w:szCs w:val="21"/>
                <w:lang w:bidi="ar-SA"/>
              </w:rPr>
              <w:t>4</w:t>
            </w:r>
          </w:p>
        </w:tc>
        <w:tc>
          <w:tcPr>
            <w:tcW w:w="2551" w:type="dxa"/>
          </w:tcPr>
          <w:p w14:paraId="2F335873" w14:textId="77777777" w:rsidR="006E21D0" w:rsidRPr="00AC186B" w:rsidRDefault="006E21D0" w:rsidP="001C5C11">
            <w:pPr>
              <w:widowControl/>
              <w:autoSpaceDE/>
              <w:autoSpaceDN/>
              <w:rPr>
                <w:color w:val="000000"/>
                <w:sz w:val="24"/>
                <w:szCs w:val="24"/>
                <w:lang w:bidi="ar-SA"/>
              </w:rPr>
            </w:pPr>
            <w:r w:rsidRPr="00AC186B">
              <w:rPr>
                <w:color w:val="000000"/>
                <w:sz w:val="24"/>
                <w:szCs w:val="24"/>
                <w:lang w:bidi="ar-SA"/>
              </w:rPr>
              <w:t>Акционерное</w:t>
            </w:r>
            <w:r w:rsidRPr="00AC186B">
              <w:rPr>
                <w:color w:val="000000"/>
                <w:sz w:val="21"/>
                <w:szCs w:val="21"/>
                <w:lang w:bidi="ar-SA"/>
              </w:rPr>
              <w:t xml:space="preserve"> </w:t>
            </w:r>
            <w:r w:rsidRPr="00AC186B">
              <w:rPr>
                <w:color w:val="000000"/>
                <w:sz w:val="24"/>
                <w:szCs w:val="24"/>
                <w:lang w:bidi="ar-SA"/>
              </w:rPr>
              <w:t>общество</w:t>
            </w:r>
            <w:r w:rsidRPr="00AC186B">
              <w:rPr>
                <w:color w:val="000000"/>
                <w:sz w:val="21"/>
                <w:szCs w:val="21"/>
                <w:lang w:bidi="ar-SA"/>
              </w:rPr>
              <w:br/>
            </w:r>
            <w:r w:rsidRPr="00AC186B">
              <w:rPr>
                <w:color w:val="000000"/>
                <w:sz w:val="24"/>
                <w:szCs w:val="24"/>
                <w:lang w:bidi="ar-SA"/>
              </w:rPr>
              <w:t>"Издательство</w:t>
            </w:r>
          </w:p>
          <w:p w14:paraId="5FD4F57D" w14:textId="77777777" w:rsidR="006E21D0" w:rsidRPr="00AC186B" w:rsidRDefault="006E21D0" w:rsidP="001C5C11">
            <w:pPr>
              <w:widowControl/>
              <w:autoSpaceDE/>
              <w:autoSpaceDN/>
              <w:rPr>
                <w:sz w:val="21"/>
                <w:szCs w:val="21"/>
                <w:lang w:bidi="ar-SA"/>
              </w:rPr>
            </w:pPr>
            <w:r w:rsidRPr="00AC186B">
              <w:rPr>
                <w:color w:val="000000"/>
                <w:sz w:val="24"/>
                <w:szCs w:val="24"/>
                <w:lang w:bidi="ar-SA"/>
              </w:rPr>
              <w:t>"Просвещение"</w:t>
            </w:r>
          </w:p>
        </w:tc>
        <w:tc>
          <w:tcPr>
            <w:tcW w:w="2268" w:type="dxa"/>
          </w:tcPr>
          <w:p w14:paraId="07DAA1B8" w14:textId="77777777" w:rsidR="006E21D0" w:rsidRPr="00AC186B" w:rsidRDefault="006E21D0" w:rsidP="001C5C11">
            <w:pPr>
              <w:widowControl/>
              <w:autoSpaceDE/>
              <w:autoSpaceDN/>
              <w:rPr>
                <w:sz w:val="21"/>
                <w:szCs w:val="21"/>
                <w:lang w:bidi="ar-SA"/>
              </w:rPr>
            </w:pPr>
            <w:r w:rsidRPr="00AC186B">
              <w:rPr>
                <w:color w:val="000000"/>
                <w:sz w:val="21"/>
                <w:szCs w:val="21"/>
                <w:lang w:bidi="ar-SA"/>
              </w:rPr>
              <w:t>от 21.09.2022 N 858</w:t>
            </w:r>
          </w:p>
        </w:tc>
        <w:tc>
          <w:tcPr>
            <w:tcW w:w="1843" w:type="dxa"/>
            <w:gridSpan w:val="2"/>
          </w:tcPr>
          <w:p w14:paraId="697AB322" w14:textId="77777777" w:rsidR="006E21D0" w:rsidRPr="00AC186B" w:rsidRDefault="006E21D0" w:rsidP="001C5C11">
            <w:pPr>
              <w:widowControl/>
              <w:autoSpaceDE/>
              <w:autoSpaceDN/>
              <w:rPr>
                <w:sz w:val="21"/>
                <w:szCs w:val="21"/>
                <w:lang w:bidi="ar-SA"/>
              </w:rPr>
            </w:pPr>
            <w:r w:rsidRPr="00AC186B">
              <w:rPr>
                <w:color w:val="000000"/>
                <w:sz w:val="24"/>
                <w:szCs w:val="24"/>
                <w:lang w:bidi="ar-SA"/>
              </w:rPr>
              <w:t>До</w:t>
            </w:r>
            <w:r w:rsidRPr="00AC186B">
              <w:rPr>
                <w:color w:val="000000"/>
                <w:sz w:val="21"/>
                <w:szCs w:val="21"/>
                <w:lang w:bidi="ar-SA"/>
              </w:rPr>
              <w:t xml:space="preserve"> </w:t>
            </w:r>
            <w:r w:rsidRPr="00AC186B">
              <w:rPr>
                <w:color w:val="000000"/>
                <w:sz w:val="24"/>
                <w:szCs w:val="24"/>
                <w:lang w:bidi="ar-SA"/>
              </w:rPr>
              <w:t>25</w:t>
            </w:r>
            <w:r w:rsidRPr="00AC186B">
              <w:rPr>
                <w:color w:val="000000"/>
                <w:sz w:val="21"/>
                <w:szCs w:val="21"/>
                <w:lang w:bidi="ar-SA"/>
              </w:rPr>
              <w:t xml:space="preserve"> </w:t>
            </w:r>
            <w:r w:rsidRPr="00AC186B">
              <w:rPr>
                <w:color w:val="000000"/>
                <w:sz w:val="24"/>
                <w:szCs w:val="24"/>
                <w:lang w:bidi="ar-SA"/>
              </w:rPr>
              <w:t>апреля</w:t>
            </w:r>
            <w:r w:rsidRPr="00AC186B">
              <w:rPr>
                <w:color w:val="000000"/>
                <w:sz w:val="21"/>
                <w:szCs w:val="21"/>
                <w:lang w:bidi="ar-SA"/>
              </w:rPr>
              <w:br/>
            </w:r>
            <w:r w:rsidRPr="00AC186B">
              <w:rPr>
                <w:color w:val="000000"/>
                <w:sz w:val="24"/>
                <w:szCs w:val="24"/>
                <w:lang w:bidi="ar-SA"/>
              </w:rPr>
              <w:t>2027</w:t>
            </w:r>
            <w:r w:rsidRPr="00AC186B">
              <w:rPr>
                <w:color w:val="000000"/>
                <w:sz w:val="21"/>
                <w:szCs w:val="21"/>
                <w:lang w:bidi="ar-SA"/>
              </w:rPr>
              <w:t xml:space="preserve"> </w:t>
            </w:r>
            <w:r w:rsidRPr="00AC186B">
              <w:rPr>
                <w:color w:val="000000"/>
                <w:sz w:val="24"/>
                <w:szCs w:val="24"/>
                <w:lang w:bidi="ar-SA"/>
              </w:rPr>
              <w:t>года</w:t>
            </w:r>
          </w:p>
          <w:p w14:paraId="23370E66" w14:textId="77777777" w:rsidR="006E21D0" w:rsidRPr="00AC186B" w:rsidRDefault="006E21D0" w:rsidP="001C5C11">
            <w:pPr>
              <w:widowControl/>
              <w:autoSpaceDE/>
              <w:autoSpaceDN/>
              <w:rPr>
                <w:sz w:val="21"/>
                <w:szCs w:val="21"/>
                <w:lang w:bidi="ar-SA"/>
              </w:rPr>
            </w:pPr>
          </w:p>
        </w:tc>
      </w:tr>
      <w:tr w:rsidR="006E21D0" w:rsidRPr="00AC186B" w14:paraId="2E5CEF17" w14:textId="77777777" w:rsidTr="001C5C11">
        <w:tc>
          <w:tcPr>
            <w:tcW w:w="1621" w:type="dxa"/>
          </w:tcPr>
          <w:p w14:paraId="5A5D7067"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1.1.1.8.1.1.4.</w:t>
            </w:r>
          </w:p>
        </w:tc>
        <w:tc>
          <w:tcPr>
            <w:tcW w:w="2598" w:type="dxa"/>
          </w:tcPr>
          <w:p w14:paraId="4DAE0AF1"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rFonts w:eastAsia="OfficinaSansBoldITC"/>
                <w:color w:val="000000"/>
                <w:sz w:val="24"/>
                <w:szCs w:val="24"/>
                <w:u w:color="000000"/>
                <w:bdr w:val="nil"/>
                <w:lang w:bidi="ar-SA"/>
              </w:rPr>
              <w:t>Технология:</w:t>
            </w:r>
            <w:r w:rsidRPr="00AC186B">
              <w:rPr>
                <w:color w:val="000000"/>
                <w:sz w:val="24"/>
                <w:szCs w:val="24"/>
                <w:u w:color="000000"/>
                <w:bdr w:val="nil"/>
                <w:lang w:bidi="ar-SA"/>
              </w:rPr>
              <w:br/>
            </w:r>
            <w:r w:rsidRPr="00AC186B">
              <w:rPr>
                <w:rFonts w:eastAsia="OfficinaSansBoldITC"/>
                <w:color w:val="000000"/>
                <w:sz w:val="24"/>
                <w:szCs w:val="24"/>
                <w:u w:color="000000"/>
                <w:bdr w:val="nil"/>
                <w:lang w:bidi="ar-SA"/>
              </w:rPr>
              <w:t>4-й класс:</w:t>
            </w:r>
            <w:r w:rsidRPr="00AC186B">
              <w:rPr>
                <w:color w:val="000000"/>
                <w:sz w:val="24"/>
                <w:szCs w:val="24"/>
                <w:u w:color="000000"/>
                <w:bdr w:val="nil"/>
                <w:lang w:bidi="ar-SA"/>
              </w:rPr>
              <w:t xml:space="preserve"> </w:t>
            </w:r>
            <w:r w:rsidRPr="00AC186B">
              <w:rPr>
                <w:rFonts w:eastAsia="OfficinaSansBoldITC"/>
                <w:color w:val="000000"/>
                <w:sz w:val="24"/>
                <w:szCs w:val="24"/>
                <w:u w:color="000000"/>
                <w:bdr w:val="nil"/>
                <w:lang w:bidi="ar-SA"/>
              </w:rPr>
              <w:t>учебник</w:t>
            </w:r>
          </w:p>
        </w:tc>
        <w:tc>
          <w:tcPr>
            <w:tcW w:w="3260" w:type="dxa"/>
            <w:gridSpan w:val="2"/>
          </w:tcPr>
          <w:p w14:paraId="28E68C21" w14:textId="77777777" w:rsidR="006E21D0" w:rsidRPr="00AC186B" w:rsidRDefault="006E21D0" w:rsidP="001C5C11">
            <w:pPr>
              <w:widowControl/>
              <w:autoSpaceDE/>
              <w:autoSpaceDN/>
              <w:rPr>
                <w:sz w:val="21"/>
                <w:szCs w:val="21"/>
                <w:lang w:bidi="ar-SA"/>
              </w:rPr>
            </w:pPr>
            <w:r w:rsidRPr="00AC186B">
              <w:rPr>
                <w:color w:val="000000"/>
                <w:sz w:val="24"/>
                <w:szCs w:val="24"/>
                <w:lang w:bidi="ar-SA"/>
              </w:rPr>
              <w:t>Лутцева</w:t>
            </w:r>
            <w:r w:rsidRPr="00AC186B">
              <w:rPr>
                <w:color w:val="000000"/>
                <w:sz w:val="21"/>
                <w:szCs w:val="21"/>
                <w:lang w:bidi="ar-SA"/>
              </w:rPr>
              <w:t xml:space="preserve"> </w:t>
            </w:r>
            <w:r w:rsidRPr="00AC186B">
              <w:rPr>
                <w:color w:val="000000"/>
                <w:sz w:val="24"/>
                <w:szCs w:val="24"/>
                <w:lang w:bidi="ar-SA"/>
              </w:rPr>
              <w:t>Е.А.,</w:t>
            </w:r>
            <w:r w:rsidRPr="00AC186B">
              <w:rPr>
                <w:color w:val="000000"/>
                <w:sz w:val="21"/>
                <w:szCs w:val="21"/>
                <w:lang w:bidi="ar-SA"/>
              </w:rPr>
              <w:t xml:space="preserve"> </w:t>
            </w:r>
            <w:r w:rsidRPr="00AC186B">
              <w:rPr>
                <w:color w:val="000000"/>
                <w:sz w:val="24"/>
                <w:szCs w:val="24"/>
                <w:lang w:bidi="ar-SA"/>
              </w:rPr>
              <w:t>Зуева</w:t>
            </w:r>
            <w:r w:rsidRPr="00AC186B">
              <w:rPr>
                <w:color w:val="000000"/>
                <w:sz w:val="21"/>
                <w:szCs w:val="21"/>
                <w:lang w:bidi="ar-SA"/>
              </w:rPr>
              <w:t xml:space="preserve"> </w:t>
            </w:r>
            <w:r w:rsidRPr="00AC186B">
              <w:rPr>
                <w:color w:val="000000"/>
                <w:sz w:val="24"/>
                <w:szCs w:val="24"/>
                <w:lang w:bidi="ar-SA"/>
              </w:rPr>
              <w:t>Т.П</w:t>
            </w:r>
          </w:p>
          <w:p w14:paraId="2F9A99E4"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p>
        </w:tc>
        <w:tc>
          <w:tcPr>
            <w:tcW w:w="851" w:type="dxa"/>
            <w:gridSpan w:val="2"/>
          </w:tcPr>
          <w:p w14:paraId="590E99BE" w14:textId="77777777" w:rsidR="006E21D0" w:rsidRPr="00AC186B" w:rsidRDefault="006E21D0" w:rsidP="001C5C11">
            <w:pPr>
              <w:pBdr>
                <w:top w:val="nil"/>
                <w:left w:val="nil"/>
                <w:bottom w:val="nil"/>
                <w:right w:val="nil"/>
                <w:between w:val="nil"/>
                <w:bar w:val="nil"/>
              </w:pBdr>
              <w:autoSpaceDE/>
              <w:autoSpaceDN/>
              <w:jc w:val="center"/>
              <w:rPr>
                <w:color w:val="000000"/>
                <w:sz w:val="24"/>
                <w:szCs w:val="24"/>
                <w:u w:color="000000"/>
                <w:bdr w:val="nil"/>
                <w:lang w:bidi="ar-SA"/>
              </w:rPr>
            </w:pPr>
            <w:r w:rsidRPr="00AC186B">
              <w:rPr>
                <w:color w:val="000000"/>
                <w:sz w:val="24"/>
                <w:szCs w:val="24"/>
                <w:u w:color="000000"/>
                <w:bdr w:val="nil"/>
                <w:lang w:bidi="ar-SA"/>
              </w:rPr>
              <w:t>4</w:t>
            </w:r>
          </w:p>
        </w:tc>
        <w:tc>
          <w:tcPr>
            <w:tcW w:w="2551" w:type="dxa"/>
          </w:tcPr>
          <w:p w14:paraId="202CE6AA" w14:textId="77777777" w:rsidR="006E21D0" w:rsidRPr="00AC186B" w:rsidRDefault="006E21D0" w:rsidP="001C5C11">
            <w:pPr>
              <w:widowControl/>
              <w:autoSpaceDE/>
              <w:autoSpaceDN/>
              <w:rPr>
                <w:sz w:val="21"/>
                <w:szCs w:val="21"/>
                <w:lang w:bidi="ar-SA"/>
              </w:rPr>
            </w:pPr>
            <w:r w:rsidRPr="00AC186B">
              <w:rPr>
                <w:color w:val="000000"/>
                <w:sz w:val="24"/>
                <w:szCs w:val="24"/>
                <w:lang w:bidi="ar-SA"/>
              </w:rPr>
              <w:t>Акционерное</w:t>
            </w:r>
            <w:r w:rsidRPr="00AC186B">
              <w:rPr>
                <w:color w:val="000000"/>
                <w:sz w:val="21"/>
                <w:szCs w:val="21"/>
                <w:lang w:bidi="ar-SA"/>
              </w:rPr>
              <w:t xml:space="preserve"> </w:t>
            </w:r>
            <w:r w:rsidRPr="00AC186B">
              <w:rPr>
                <w:color w:val="000000"/>
                <w:sz w:val="24"/>
                <w:szCs w:val="24"/>
                <w:lang w:bidi="ar-SA"/>
              </w:rPr>
              <w:t>общество</w:t>
            </w:r>
            <w:r w:rsidRPr="00AC186B">
              <w:rPr>
                <w:color w:val="000000"/>
                <w:sz w:val="21"/>
                <w:szCs w:val="21"/>
                <w:lang w:bidi="ar-SA"/>
              </w:rPr>
              <w:br/>
            </w:r>
            <w:r w:rsidRPr="00AC186B">
              <w:rPr>
                <w:color w:val="000000"/>
                <w:sz w:val="24"/>
                <w:szCs w:val="24"/>
                <w:lang w:bidi="ar-SA"/>
              </w:rPr>
              <w:t>"Издательство "Просвещение"</w:t>
            </w:r>
          </w:p>
        </w:tc>
        <w:tc>
          <w:tcPr>
            <w:tcW w:w="2268" w:type="dxa"/>
          </w:tcPr>
          <w:p w14:paraId="7599DD06"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от 21.09.2022 N 858</w:t>
            </w:r>
          </w:p>
        </w:tc>
        <w:tc>
          <w:tcPr>
            <w:tcW w:w="1843" w:type="dxa"/>
            <w:gridSpan w:val="2"/>
          </w:tcPr>
          <w:p w14:paraId="2AC12425" w14:textId="77777777" w:rsidR="006E21D0" w:rsidRPr="00AC186B" w:rsidRDefault="006E21D0" w:rsidP="001C5C11">
            <w:pPr>
              <w:widowControl/>
              <w:autoSpaceDE/>
              <w:autoSpaceDN/>
              <w:rPr>
                <w:sz w:val="21"/>
                <w:szCs w:val="21"/>
                <w:lang w:bidi="ar-SA"/>
              </w:rPr>
            </w:pPr>
            <w:r w:rsidRPr="00AC186B">
              <w:rPr>
                <w:color w:val="000000"/>
                <w:sz w:val="24"/>
                <w:szCs w:val="24"/>
                <w:lang w:bidi="ar-SA"/>
              </w:rPr>
              <w:t>До</w:t>
            </w:r>
            <w:r w:rsidRPr="00AC186B">
              <w:rPr>
                <w:color w:val="000000"/>
                <w:sz w:val="21"/>
                <w:szCs w:val="21"/>
                <w:lang w:bidi="ar-SA"/>
              </w:rPr>
              <w:t xml:space="preserve"> </w:t>
            </w:r>
            <w:r w:rsidRPr="00AC186B">
              <w:rPr>
                <w:color w:val="000000"/>
                <w:sz w:val="24"/>
                <w:szCs w:val="24"/>
                <w:lang w:bidi="ar-SA"/>
              </w:rPr>
              <w:t>25</w:t>
            </w:r>
            <w:r w:rsidRPr="00AC186B">
              <w:rPr>
                <w:color w:val="000000"/>
                <w:sz w:val="21"/>
                <w:szCs w:val="21"/>
                <w:lang w:bidi="ar-SA"/>
              </w:rPr>
              <w:t xml:space="preserve"> </w:t>
            </w:r>
            <w:r w:rsidRPr="00AC186B">
              <w:rPr>
                <w:color w:val="000000"/>
                <w:sz w:val="24"/>
                <w:szCs w:val="24"/>
                <w:lang w:bidi="ar-SA"/>
              </w:rPr>
              <w:t>апреля</w:t>
            </w:r>
            <w:r w:rsidRPr="00AC186B">
              <w:rPr>
                <w:color w:val="000000"/>
                <w:sz w:val="21"/>
                <w:szCs w:val="21"/>
                <w:lang w:bidi="ar-SA"/>
              </w:rPr>
              <w:br/>
            </w:r>
            <w:r w:rsidRPr="00AC186B">
              <w:rPr>
                <w:color w:val="000000"/>
                <w:sz w:val="24"/>
                <w:szCs w:val="24"/>
                <w:lang w:bidi="ar-SA"/>
              </w:rPr>
              <w:t>2027</w:t>
            </w:r>
            <w:r w:rsidRPr="00AC186B">
              <w:rPr>
                <w:color w:val="000000"/>
                <w:sz w:val="21"/>
                <w:szCs w:val="21"/>
                <w:lang w:bidi="ar-SA"/>
              </w:rPr>
              <w:t xml:space="preserve"> </w:t>
            </w:r>
            <w:r w:rsidRPr="00AC186B">
              <w:rPr>
                <w:color w:val="000000"/>
                <w:sz w:val="24"/>
                <w:szCs w:val="24"/>
                <w:lang w:bidi="ar-SA"/>
              </w:rPr>
              <w:t>года</w:t>
            </w:r>
          </w:p>
          <w:p w14:paraId="4E9467BF"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p>
        </w:tc>
      </w:tr>
      <w:tr w:rsidR="006E21D0" w:rsidRPr="00AC186B" w14:paraId="60406205" w14:textId="77777777" w:rsidTr="001C5C11">
        <w:tc>
          <w:tcPr>
            <w:tcW w:w="1621" w:type="dxa"/>
          </w:tcPr>
          <w:p w14:paraId="3E4D23FE"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1.1.8.1.3.1</w:t>
            </w:r>
          </w:p>
        </w:tc>
        <w:tc>
          <w:tcPr>
            <w:tcW w:w="2598" w:type="dxa"/>
          </w:tcPr>
          <w:p w14:paraId="306A8A8F"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Физическая культура</w:t>
            </w:r>
          </w:p>
        </w:tc>
        <w:tc>
          <w:tcPr>
            <w:tcW w:w="3260" w:type="dxa"/>
            <w:gridSpan w:val="2"/>
          </w:tcPr>
          <w:p w14:paraId="02526E23"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Лях В.И.</w:t>
            </w:r>
          </w:p>
        </w:tc>
        <w:tc>
          <w:tcPr>
            <w:tcW w:w="851" w:type="dxa"/>
            <w:gridSpan w:val="2"/>
            <w:vAlign w:val="center"/>
          </w:tcPr>
          <w:p w14:paraId="2F57F48E" w14:textId="77777777" w:rsidR="006E21D0" w:rsidRPr="00AC186B" w:rsidRDefault="006E21D0" w:rsidP="001C5C11">
            <w:pPr>
              <w:pBdr>
                <w:top w:val="nil"/>
                <w:left w:val="nil"/>
                <w:bottom w:val="nil"/>
                <w:right w:val="nil"/>
                <w:between w:val="nil"/>
                <w:bar w:val="nil"/>
              </w:pBdr>
              <w:autoSpaceDE/>
              <w:autoSpaceDN/>
              <w:jc w:val="center"/>
              <w:rPr>
                <w:color w:val="000000"/>
                <w:sz w:val="24"/>
                <w:szCs w:val="24"/>
                <w:u w:color="000000"/>
                <w:bdr w:val="nil"/>
                <w:lang w:bidi="ar-SA"/>
              </w:rPr>
            </w:pPr>
            <w:r w:rsidRPr="00AC186B">
              <w:rPr>
                <w:color w:val="000000"/>
                <w:sz w:val="24"/>
                <w:szCs w:val="24"/>
                <w:u w:color="000000"/>
                <w:bdr w:val="nil"/>
                <w:lang w:bidi="ar-SA"/>
              </w:rPr>
              <w:t>1 - 4</w:t>
            </w:r>
          </w:p>
        </w:tc>
        <w:tc>
          <w:tcPr>
            <w:tcW w:w="2551" w:type="dxa"/>
          </w:tcPr>
          <w:p w14:paraId="5C4DBC23" w14:textId="77777777" w:rsidR="006E21D0" w:rsidRPr="00AC186B" w:rsidRDefault="006E21D0" w:rsidP="001C5C11">
            <w:pPr>
              <w:pBdr>
                <w:top w:val="nil"/>
                <w:left w:val="nil"/>
                <w:bottom w:val="nil"/>
                <w:right w:val="nil"/>
                <w:between w:val="nil"/>
                <w:bar w:val="nil"/>
              </w:pBdr>
              <w:autoSpaceDE/>
              <w:autoSpaceDN/>
              <w:rPr>
                <w:color w:val="000000"/>
                <w:sz w:val="24"/>
                <w:szCs w:val="24"/>
                <w:u w:color="000000"/>
                <w:bdr w:val="nil"/>
                <w:lang w:bidi="ar-SA"/>
              </w:rPr>
            </w:pPr>
            <w:r w:rsidRPr="00AC186B">
              <w:rPr>
                <w:color w:val="000000"/>
                <w:sz w:val="24"/>
                <w:szCs w:val="24"/>
                <w:u w:color="000000"/>
                <w:bdr w:val="nil"/>
                <w:lang w:bidi="ar-SA"/>
              </w:rPr>
              <w:t>АО "Издательство "Просвещение"</w:t>
            </w:r>
          </w:p>
        </w:tc>
        <w:tc>
          <w:tcPr>
            <w:tcW w:w="2268" w:type="dxa"/>
          </w:tcPr>
          <w:p w14:paraId="2D375F4F" w14:textId="77777777" w:rsidR="006E21D0" w:rsidRPr="00AC186B" w:rsidRDefault="006E21D0" w:rsidP="001C5C11">
            <w:pPr>
              <w:pBdr>
                <w:top w:val="nil"/>
                <w:left w:val="nil"/>
                <w:bottom w:val="nil"/>
                <w:right w:val="nil"/>
                <w:between w:val="nil"/>
                <w:bar w:val="nil"/>
              </w:pBdr>
              <w:autoSpaceDE/>
              <w:autoSpaceDN/>
              <w:jc w:val="both"/>
              <w:rPr>
                <w:color w:val="000000"/>
                <w:sz w:val="24"/>
                <w:szCs w:val="24"/>
                <w:u w:color="000000"/>
                <w:bdr w:val="nil"/>
                <w:lang w:bidi="ar-SA"/>
              </w:rPr>
            </w:pPr>
            <w:r w:rsidRPr="00AC186B">
              <w:rPr>
                <w:color w:val="000000"/>
                <w:sz w:val="24"/>
                <w:szCs w:val="24"/>
                <w:u w:color="000000"/>
                <w:bdr w:val="nil"/>
                <w:lang w:bidi="ar-SA"/>
              </w:rPr>
              <w:t>от 21.09.2022 N 858</w:t>
            </w:r>
          </w:p>
        </w:tc>
        <w:tc>
          <w:tcPr>
            <w:tcW w:w="1843" w:type="dxa"/>
            <w:gridSpan w:val="2"/>
          </w:tcPr>
          <w:p w14:paraId="40503650" w14:textId="77777777" w:rsidR="006E21D0" w:rsidRPr="00AC186B" w:rsidRDefault="006E21D0" w:rsidP="001C5C11">
            <w:pPr>
              <w:pBdr>
                <w:top w:val="nil"/>
                <w:left w:val="nil"/>
                <w:bottom w:val="nil"/>
                <w:right w:val="nil"/>
                <w:between w:val="nil"/>
                <w:bar w:val="nil"/>
              </w:pBdr>
              <w:autoSpaceDE/>
              <w:autoSpaceDN/>
              <w:jc w:val="both"/>
              <w:rPr>
                <w:color w:val="000000"/>
                <w:sz w:val="24"/>
                <w:szCs w:val="24"/>
                <w:u w:color="000000"/>
                <w:bdr w:val="nil"/>
                <w:lang w:bidi="ar-SA"/>
              </w:rPr>
            </w:pPr>
            <w:r w:rsidRPr="00AC186B">
              <w:rPr>
                <w:color w:val="000000"/>
                <w:sz w:val="24"/>
                <w:szCs w:val="24"/>
                <w:u w:color="000000"/>
                <w:bdr w:val="nil"/>
                <w:lang w:bidi="ar-SA"/>
              </w:rPr>
              <w:t>До 31 августа 2026 года</w:t>
            </w:r>
          </w:p>
        </w:tc>
      </w:tr>
    </w:tbl>
    <w:p w14:paraId="20FD342F" w14:textId="77777777" w:rsidR="006E21D0" w:rsidRDefault="006E21D0" w:rsidP="006E21D0">
      <w:pPr>
        <w:tabs>
          <w:tab w:val="left" w:pos="1584"/>
        </w:tabs>
        <w:ind w:left="284"/>
        <w:rPr>
          <w:b/>
          <w:sz w:val="26"/>
        </w:rPr>
      </w:pPr>
    </w:p>
    <w:p w14:paraId="7B2B3571" w14:textId="1D214CA9" w:rsidR="006E21D0" w:rsidRDefault="006E21D0" w:rsidP="006E21D0">
      <w:pPr>
        <w:pStyle w:val="1f0"/>
        <w:shd w:val="clear" w:color="auto" w:fill="auto"/>
        <w:tabs>
          <w:tab w:val="left" w:pos="1098"/>
        </w:tabs>
        <w:spacing w:after="220"/>
        <w:ind w:firstLine="0"/>
        <w:jc w:val="both"/>
        <w:sectPr w:rsidR="006E21D0" w:rsidSect="006E21D0">
          <w:footnotePr>
            <w:numFmt w:val="upperRoman"/>
          </w:footnotePr>
          <w:pgSz w:w="16840" w:h="11900" w:orient="landscape"/>
          <w:pgMar w:top="869" w:right="1300" w:bottom="121" w:left="1151" w:header="0" w:footer="3" w:gutter="0"/>
          <w:cols w:space="720"/>
          <w:noEndnote/>
          <w:docGrid w:linePitch="360"/>
        </w:sectPr>
      </w:pPr>
    </w:p>
    <w:p w14:paraId="097D9B51" w14:textId="77777777" w:rsidR="006E21D0" w:rsidRPr="006B25D6" w:rsidRDefault="006E21D0" w:rsidP="006E21D0">
      <w:pPr>
        <w:tabs>
          <w:tab w:val="left" w:pos="1584"/>
        </w:tabs>
        <w:ind w:left="284"/>
        <w:rPr>
          <w:b/>
          <w:sz w:val="26"/>
        </w:rPr>
      </w:pPr>
      <w:r>
        <w:rPr>
          <w:b/>
          <w:sz w:val="26"/>
        </w:rPr>
        <w:t>4.5.</w:t>
      </w:r>
      <w:r w:rsidRPr="006B25D6">
        <w:rPr>
          <w:b/>
          <w:sz w:val="26"/>
        </w:rPr>
        <w:t xml:space="preserve"> Сетевой</w:t>
      </w:r>
      <w:r w:rsidRPr="006B25D6">
        <w:rPr>
          <w:b/>
          <w:spacing w:val="21"/>
          <w:sz w:val="26"/>
        </w:rPr>
        <w:t xml:space="preserve"> </w:t>
      </w:r>
      <w:r w:rsidRPr="006B25D6">
        <w:rPr>
          <w:b/>
          <w:sz w:val="26"/>
        </w:rPr>
        <w:t>график</w:t>
      </w:r>
      <w:r w:rsidRPr="006B25D6">
        <w:rPr>
          <w:b/>
          <w:spacing w:val="19"/>
          <w:sz w:val="26"/>
        </w:rPr>
        <w:t xml:space="preserve"> </w:t>
      </w:r>
      <w:r w:rsidRPr="006B25D6">
        <w:rPr>
          <w:b/>
          <w:sz w:val="26"/>
        </w:rPr>
        <w:t>(дорожная</w:t>
      </w:r>
      <w:r w:rsidRPr="006B25D6">
        <w:rPr>
          <w:b/>
          <w:spacing w:val="23"/>
          <w:sz w:val="26"/>
        </w:rPr>
        <w:t xml:space="preserve"> </w:t>
      </w:r>
      <w:r w:rsidRPr="006B25D6">
        <w:rPr>
          <w:b/>
          <w:sz w:val="26"/>
        </w:rPr>
        <w:t>карта)</w:t>
      </w:r>
      <w:r w:rsidRPr="006B25D6">
        <w:rPr>
          <w:b/>
          <w:spacing w:val="23"/>
          <w:sz w:val="26"/>
        </w:rPr>
        <w:t xml:space="preserve"> </w:t>
      </w:r>
      <w:r w:rsidRPr="006B25D6">
        <w:rPr>
          <w:b/>
          <w:sz w:val="26"/>
        </w:rPr>
        <w:t>по</w:t>
      </w:r>
      <w:r w:rsidRPr="006B25D6">
        <w:rPr>
          <w:b/>
          <w:spacing w:val="20"/>
          <w:sz w:val="26"/>
        </w:rPr>
        <w:t xml:space="preserve"> </w:t>
      </w:r>
      <w:r w:rsidRPr="006B25D6">
        <w:rPr>
          <w:b/>
          <w:sz w:val="26"/>
        </w:rPr>
        <w:t>формированию</w:t>
      </w:r>
      <w:r w:rsidRPr="006B25D6">
        <w:rPr>
          <w:b/>
          <w:spacing w:val="23"/>
          <w:sz w:val="26"/>
        </w:rPr>
        <w:t xml:space="preserve"> </w:t>
      </w:r>
      <w:r w:rsidRPr="006B25D6">
        <w:rPr>
          <w:b/>
          <w:sz w:val="26"/>
        </w:rPr>
        <w:t>необходимой</w:t>
      </w:r>
      <w:r w:rsidRPr="006B25D6">
        <w:rPr>
          <w:b/>
          <w:spacing w:val="21"/>
          <w:sz w:val="26"/>
        </w:rPr>
        <w:t xml:space="preserve"> </w:t>
      </w:r>
      <w:r w:rsidRPr="006B25D6">
        <w:rPr>
          <w:b/>
          <w:sz w:val="26"/>
        </w:rPr>
        <w:t>системы</w:t>
      </w:r>
    </w:p>
    <w:p w14:paraId="32BC3629" w14:textId="77777777" w:rsidR="006E21D0" w:rsidRPr="006B25D6" w:rsidRDefault="006E21D0" w:rsidP="006E21D0">
      <w:pPr>
        <w:pStyle w:val="a3"/>
        <w:ind w:left="393"/>
        <w:jc w:val="left"/>
        <w:rPr>
          <w:b/>
        </w:rPr>
      </w:pPr>
      <w:r w:rsidRPr="006B25D6">
        <w:rPr>
          <w:b/>
          <w:spacing w:val="-65"/>
          <w:w w:val="99"/>
        </w:rPr>
        <w:t xml:space="preserve"> </w:t>
      </w:r>
      <w:r w:rsidRPr="006B25D6">
        <w:rPr>
          <w:b/>
        </w:rPr>
        <w:t>условий реализации ООП НОО.</w:t>
      </w:r>
    </w:p>
    <w:p w14:paraId="7976A486" w14:textId="77777777" w:rsidR="006E21D0" w:rsidRDefault="006E21D0" w:rsidP="006E21D0">
      <w:pPr>
        <w:pStyle w:val="a3"/>
        <w:ind w:left="0"/>
        <w:jc w:val="left"/>
        <w:rPr>
          <w:sz w:val="28"/>
        </w:rPr>
      </w:pPr>
    </w:p>
    <w:tbl>
      <w:tblPr>
        <w:tblW w:w="0" w:type="auto"/>
        <w:tblInd w:w="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9"/>
        <w:gridCol w:w="5853"/>
        <w:gridCol w:w="2085"/>
      </w:tblGrid>
      <w:tr w:rsidR="006E21D0" w14:paraId="331CD568" w14:textId="77777777" w:rsidTr="001C5C11">
        <w:trPr>
          <w:trHeight w:val="711"/>
        </w:trPr>
        <w:tc>
          <w:tcPr>
            <w:tcW w:w="2339" w:type="dxa"/>
          </w:tcPr>
          <w:p w14:paraId="57929C85" w14:textId="77777777" w:rsidR="006E21D0" w:rsidRDefault="006E21D0" w:rsidP="001C5C11">
            <w:pPr>
              <w:pStyle w:val="TableParagraph"/>
              <w:rPr>
                <w:sz w:val="29"/>
              </w:rPr>
            </w:pPr>
          </w:p>
          <w:p w14:paraId="2E8B6D43" w14:textId="77777777" w:rsidR="006E21D0" w:rsidRDefault="006E21D0" w:rsidP="001C5C11">
            <w:pPr>
              <w:pStyle w:val="TableParagraph"/>
              <w:ind w:left="79"/>
              <w:rPr>
                <w:sz w:val="24"/>
              </w:rPr>
            </w:pPr>
            <w:r>
              <w:rPr>
                <w:sz w:val="24"/>
              </w:rPr>
              <w:t>Направление мероприятий</w:t>
            </w:r>
          </w:p>
        </w:tc>
        <w:tc>
          <w:tcPr>
            <w:tcW w:w="5853" w:type="dxa"/>
          </w:tcPr>
          <w:p w14:paraId="35EB801A" w14:textId="77777777" w:rsidR="006E21D0" w:rsidRDefault="006E21D0" w:rsidP="001C5C11">
            <w:pPr>
              <w:pStyle w:val="TableParagraph"/>
              <w:rPr>
                <w:sz w:val="29"/>
              </w:rPr>
            </w:pPr>
          </w:p>
          <w:p w14:paraId="269E3A57" w14:textId="77777777" w:rsidR="006E21D0" w:rsidRDefault="006E21D0" w:rsidP="001C5C11">
            <w:pPr>
              <w:pStyle w:val="TableParagraph"/>
              <w:ind w:left="71"/>
              <w:rPr>
                <w:sz w:val="24"/>
              </w:rPr>
            </w:pPr>
            <w:r>
              <w:rPr>
                <w:sz w:val="24"/>
              </w:rPr>
              <w:t>Мероприятия</w:t>
            </w:r>
          </w:p>
        </w:tc>
        <w:tc>
          <w:tcPr>
            <w:tcW w:w="2085" w:type="dxa"/>
          </w:tcPr>
          <w:p w14:paraId="1F30EDBB" w14:textId="77777777" w:rsidR="006E21D0" w:rsidRDefault="006E21D0" w:rsidP="001C5C11">
            <w:pPr>
              <w:pStyle w:val="TableParagraph"/>
              <w:ind w:left="89" w:right="526"/>
              <w:rPr>
                <w:sz w:val="24"/>
              </w:rPr>
            </w:pPr>
            <w:r>
              <w:rPr>
                <w:sz w:val="24"/>
              </w:rPr>
              <w:t>Сроки реализации</w:t>
            </w:r>
          </w:p>
        </w:tc>
      </w:tr>
      <w:tr w:rsidR="006E21D0" w14:paraId="5648DC0D" w14:textId="77777777" w:rsidTr="001C5C11">
        <w:trPr>
          <w:trHeight w:val="721"/>
        </w:trPr>
        <w:tc>
          <w:tcPr>
            <w:tcW w:w="2339" w:type="dxa"/>
            <w:vMerge w:val="restart"/>
          </w:tcPr>
          <w:p w14:paraId="7433D2A4" w14:textId="77777777" w:rsidR="006E21D0" w:rsidRDefault="006E21D0" w:rsidP="001C5C11">
            <w:pPr>
              <w:pStyle w:val="TableParagraph"/>
              <w:rPr>
                <w:sz w:val="24"/>
              </w:rPr>
            </w:pPr>
          </w:p>
        </w:tc>
        <w:tc>
          <w:tcPr>
            <w:tcW w:w="5853" w:type="dxa"/>
          </w:tcPr>
          <w:p w14:paraId="0324D1F2" w14:textId="77777777" w:rsidR="006E21D0" w:rsidRDefault="006E21D0" w:rsidP="001C5C11">
            <w:pPr>
              <w:pStyle w:val="TableParagraph"/>
              <w:ind w:left="71" w:right="287"/>
              <w:rPr>
                <w:sz w:val="24"/>
              </w:rPr>
            </w:pPr>
            <w:r>
              <w:rPr>
                <w:sz w:val="24"/>
              </w:rPr>
              <w:t>Внесение изменений и дополнений в Устав Учреждения по мере необходимости</w:t>
            </w:r>
          </w:p>
        </w:tc>
        <w:tc>
          <w:tcPr>
            <w:tcW w:w="2085" w:type="dxa"/>
          </w:tcPr>
          <w:p w14:paraId="3696E7D6" w14:textId="77777777" w:rsidR="006E21D0" w:rsidRDefault="006E21D0" w:rsidP="001C5C11">
            <w:pPr>
              <w:pStyle w:val="TableParagraph"/>
              <w:ind w:right="114"/>
              <w:rPr>
                <w:sz w:val="24"/>
              </w:rPr>
            </w:pPr>
            <w:r>
              <w:rPr>
                <w:sz w:val="24"/>
              </w:rPr>
              <w:t>по мере необходимости</w:t>
            </w:r>
          </w:p>
        </w:tc>
      </w:tr>
      <w:tr w:rsidR="006E21D0" w14:paraId="4DA30987" w14:textId="77777777" w:rsidTr="001C5C11">
        <w:trPr>
          <w:trHeight w:val="565"/>
        </w:trPr>
        <w:tc>
          <w:tcPr>
            <w:tcW w:w="2339" w:type="dxa"/>
            <w:vMerge/>
          </w:tcPr>
          <w:p w14:paraId="442ED15D" w14:textId="77777777" w:rsidR="006E21D0" w:rsidRDefault="006E21D0" w:rsidP="001C5C11">
            <w:pPr>
              <w:rPr>
                <w:sz w:val="2"/>
                <w:szCs w:val="2"/>
              </w:rPr>
            </w:pPr>
          </w:p>
        </w:tc>
        <w:tc>
          <w:tcPr>
            <w:tcW w:w="5853" w:type="dxa"/>
          </w:tcPr>
          <w:p w14:paraId="5322B32D" w14:textId="77777777" w:rsidR="006E21D0" w:rsidRDefault="006E21D0" w:rsidP="001C5C11">
            <w:pPr>
              <w:pStyle w:val="TableParagraph"/>
              <w:ind w:left="71"/>
              <w:rPr>
                <w:sz w:val="24"/>
              </w:rPr>
            </w:pPr>
            <w:r>
              <w:rPr>
                <w:sz w:val="24"/>
              </w:rPr>
              <w:t>Разработка и корректировка локальных нормативных актов, обеспечивающих реализацию ООП НОО</w:t>
            </w:r>
          </w:p>
        </w:tc>
        <w:tc>
          <w:tcPr>
            <w:tcW w:w="2085" w:type="dxa"/>
          </w:tcPr>
          <w:p w14:paraId="7540AFBE" w14:textId="77777777" w:rsidR="006E21D0" w:rsidRDefault="006E21D0" w:rsidP="001C5C11">
            <w:pPr>
              <w:pStyle w:val="TableParagraph"/>
              <w:ind w:right="114"/>
              <w:rPr>
                <w:sz w:val="24"/>
              </w:rPr>
            </w:pPr>
            <w:r>
              <w:rPr>
                <w:sz w:val="24"/>
              </w:rPr>
              <w:t>по мере необходимости</w:t>
            </w:r>
          </w:p>
        </w:tc>
      </w:tr>
      <w:tr w:rsidR="006E21D0" w14:paraId="454ABDF9" w14:textId="77777777" w:rsidTr="001C5C11">
        <w:trPr>
          <w:trHeight w:val="700"/>
        </w:trPr>
        <w:tc>
          <w:tcPr>
            <w:tcW w:w="2339" w:type="dxa"/>
            <w:vMerge/>
          </w:tcPr>
          <w:p w14:paraId="02B1637A" w14:textId="77777777" w:rsidR="006E21D0" w:rsidRDefault="006E21D0" w:rsidP="001C5C11">
            <w:pPr>
              <w:rPr>
                <w:sz w:val="2"/>
                <w:szCs w:val="2"/>
              </w:rPr>
            </w:pPr>
          </w:p>
        </w:tc>
        <w:tc>
          <w:tcPr>
            <w:tcW w:w="5853" w:type="dxa"/>
          </w:tcPr>
          <w:p w14:paraId="6A41F438" w14:textId="77777777" w:rsidR="006E21D0" w:rsidRDefault="006E21D0" w:rsidP="001C5C11">
            <w:pPr>
              <w:pStyle w:val="TableParagraph"/>
              <w:ind w:left="71" w:right="415"/>
              <w:rPr>
                <w:sz w:val="24"/>
              </w:rPr>
            </w:pPr>
            <w:r>
              <w:rPr>
                <w:sz w:val="24"/>
              </w:rPr>
              <w:t>Утверждение ООП НОО Учреждения, внесение изменений и дополнений в ООП НОО</w:t>
            </w:r>
          </w:p>
        </w:tc>
        <w:tc>
          <w:tcPr>
            <w:tcW w:w="2085" w:type="dxa"/>
          </w:tcPr>
          <w:p w14:paraId="7F42EB53" w14:textId="77777777" w:rsidR="006E21D0" w:rsidRDefault="006E21D0" w:rsidP="001C5C11">
            <w:pPr>
              <w:pStyle w:val="TableParagraph"/>
              <w:ind w:right="114"/>
              <w:rPr>
                <w:sz w:val="24"/>
              </w:rPr>
            </w:pPr>
            <w:r>
              <w:rPr>
                <w:sz w:val="24"/>
              </w:rPr>
              <w:t>по мере необходимости</w:t>
            </w:r>
          </w:p>
        </w:tc>
      </w:tr>
      <w:tr w:rsidR="006E21D0" w14:paraId="6E3E5796" w14:textId="77777777" w:rsidTr="001C5C11">
        <w:trPr>
          <w:trHeight w:val="1136"/>
        </w:trPr>
        <w:tc>
          <w:tcPr>
            <w:tcW w:w="2339" w:type="dxa"/>
            <w:vMerge/>
          </w:tcPr>
          <w:p w14:paraId="5F66C5CF" w14:textId="77777777" w:rsidR="006E21D0" w:rsidRDefault="006E21D0" w:rsidP="001C5C11">
            <w:pPr>
              <w:rPr>
                <w:sz w:val="2"/>
                <w:szCs w:val="2"/>
              </w:rPr>
            </w:pPr>
          </w:p>
        </w:tc>
        <w:tc>
          <w:tcPr>
            <w:tcW w:w="5853" w:type="dxa"/>
          </w:tcPr>
          <w:p w14:paraId="04BF7390" w14:textId="77777777" w:rsidR="006E21D0" w:rsidRDefault="006E21D0" w:rsidP="001C5C11">
            <w:pPr>
              <w:pStyle w:val="TableParagraph"/>
              <w:ind w:left="71" w:right="215"/>
              <w:rPr>
                <w:sz w:val="24"/>
              </w:rPr>
            </w:pPr>
            <w:r>
              <w:rPr>
                <w:sz w:val="24"/>
              </w:rPr>
              <w:t>Формирование банка нормативно-правовых документов федерального, регионального, муниципального, банка локальных актов Учреждения</w:t>
            </w:r>
          </w:p>
        </w:tc>
        <w:tc>
          <w:tcPr>
            <w:tcW w:w="2085" w:type="dxa"/>
          </w:tcPr>
          <w:p w14:paraId="3FC11B3A" w14:textId="77777777" w:rsidR="006E21D0" w:rsidRDefault="006E21D0" w:rsidP="001C5C11">
            <w:pPr>
              <w:pStyle w:val="TableParagraph"/>
              <w:rPr>
                <w:sz w:val="24"/>
              </w:rPr>
            </w:pPr>
            <w:r>
              <w:rPr>
                <w:sz w:val="24"/>
              </w:rPr>
              <w:t>постоянно</w:t>
            </w:r>
          </w:p>
        </w:tc>
      </w:tr>
      <w:tr w:rsidR="006E21D0" w14:paraId="3B6483D1" w14:textId="77777777" w:rsidTr="001C5C11">
        <w:trPr>
          <w:trHeight w:val="827"/>
        </w:trPr>
        <w:tc>
          <w:tcPr>
            <w:tcW w:w="2339" w:type="dxa"/>
            <w:vMerge/>
          </w:tcPr>
          <w:p w14:paraId="68B2F553" w14:textId="77777777" w:rsidR="006E21D0" w:rsidRDefault="006E21D0" w:rsidP="001C5C11">
            <w:pPr>
              <w:rPr>
                <w:sz w:val="2"/>
                <w:szCs w:val="2"/>
              </w:rPr>
            </w:pPr>
          </w:p>
        </w:tc>
        <w:tc>
          <w:tcPr>
            <w:tcW w:w="5853" w:type="dxa"/>
          </w:tcPr>
          <w:p w14:paraId="347A5748" w14:textId="77777777" w:rsidR="006E21D0" w:rsidRDefault="006E21D0" w:rsidP="001C5C11">
            <w:pPr>
              <w:pStyle w:val="TableParagraph"/>
              <w:ind w:left="71"/>
              <w:rPr>
                <w:sz w:val="24"/>
              </w:rPr>
            </w:pPr>
            <w:r>
              <w:rPr>
                <w:sz w:val="24"/>
              </w:rPr>
              <w:t>Обеспечение соответствия локальных нормативных актов Учреждения</w:t>
            </w:r>
          </w:p>
          <w:p w14:paraId="54732EBC" w14:textId="77777777" w:rsidR="006E21D0" w:rsidRDefault="006E21D0" w:rsidP="001C5C11">
            <w:pPr>
              <w:pStyle w:val="TableParagraph"/>
              <w:ind w:left="71"/>
              <w:rPr>
                <w:sz w:val="24"/>
              </w:rPr>
            </w:pPr>
            <w:r>
              <w:rPr>
                <w:sz w:val="24"/>
              </w:rPr>
              <w:t>требованиям ФГОС НОО</w:t>
            </w:r>
          </w:p>
        </w:tc>
        <w:tc>
          <w:tcPr>
            <w:tcW w:w="2085" w:type="dxa"/>
          </w:tcPr>
          <w:p w14:paraId="61D4CA5F" w14:textId="77777777" w:rsidR="006E21D0" w:rsidRDefault="006E21D0" w:rsidP="001C5C11">
            <w:pPr>
              <w:pStyle w:val="TableParagraph"/>
              <w:rPr>
                <w:sz w:val="24"/>
              </w:rPr>
            </w:pPr>
            <w:r>
              <w:rPr>
                <w:sz w:val="24"/>
              </w:rPr>
              <w:t>постоянно</w:t>
            </w:r>
          </w:p>
        </w:tc>
      </w:tr>
      <w:tr w:rsidR="006E21D0" w14:paraId="6894C0AA" w14:textId="77777777" w:rsidTr="001C5C11">
        <w:trPr>
          <w:trHeight w:val="1405"/>
        </w:trPr>
        <w:tc>
          <w:tcPr>
            <w:tcW w:w="2339" w:type="dxa"/>
            <w:vMerge/>
          </w:tcPr>
          <w:p w14:paraId="1A21B295" w14:textId="77777777" w:rsidR="006E21D0" w:rsidRDefault="006E21D0" w:rsidP="001C5C11">
            <w:pPr>
              <w:rPr>
                <w:sz w:val="2"/>
                <w:szCs w:val="2"/>
              </w:rPr>
            </w:pPr>
          </w:p>
        </w:tc>
        <w:tc>
          <w:tcPr>
            <w:tcW w:w="5853" w:type="dxa"/>
          </w:tcPr>
          <w:p w14:paraId="19CCC6D0" w14:textId="77777777" w:rsidR="006E21D0" w:rsidRDefault="006E21D0" w:rsidP="001C5C11">
            <w:pPr>
              <w:pStyle w:val="TableParagraph"/>
              <w:ind w:left="71" w:right="278"/>
              <w:rPr>
                <w:sz w:val="24"/>
              </w:rPr>
            </w:pPr>
            <w:r>
              <w:rPr>
                <w:sz w:val="24"/>
              </w:rPr>
              <w:t>Разработка локальных актов Учреждения, устанавливающих требования к различным объектам инфраструктуры с учетом требований</w:t>
            </w:r>
          </w:p>
          <w:p w14:paraId="5FF3D461" w14:textId="77777777" w:rsidR="006E21D0" w:rsidRDefault="006E21D0" w:rsidP="001C5C11">
            <w:pPr>
              <w:pStyle w:val="TableParagraph"/>
              <w:ind w:left="71" w:right="387"/>
              <w:rPr>
                <w:sz w:val="24"/>
              </w:rPr>
            </w:pPr>
            <w:r>
              <w:rPr>
                <w:sz w:val="24"/>
              </w:rPr>
              <w:t>к минимальной оснащенности образовательной деятельности</w:t>
            </w:r>
          </w:p>
        </w:tc>
        <w:tc>
          <w:tcPr>
            <w:tcW w:w="2085" w:type="dxa"/>
          </w:tcPr>
          <w:p w14:paraId="28277DA2" w14:textId="77777777" w:rsidR="006E21D0" w:rsidRDefault="006E21D0" w:rsidP="001C5C11">
            <w:pPr>
              <w:pStyle w:val="TableParagraph"/>
              <w:rPr>
                <w:sz w:val="26"/>
              </w:rPr>
            </w:pPr>
          </w:p>
          <w:p w14:paraId="0E0B7504" w14:textId="77777777" w:rsidR="006E21D0" w:rsidRDefault="006E21D0" w:rsidP="001C5C11">
            <w:pPr>
              <w:pStyle w:val="TableParagraph"/>
              <w:ind w:right="114"/>
              <w:rPr>
                <w:sz w:val="24"/>
              </w:rPr>
            </w:pPr>
            <w:r>
              <w:rPr>
                <w:sz w:val="24"/>
              </w:rPr>
              <w:t>по мере необходимости</w:t>
            </w:r>
          </w:p>
        </w:tc>
      </w:tr>
      <w:tr w:rsidR="006E21D0" w14:paraId="4D691FE6" w14:textId="77777777" w:rsidTr="001C5C11">
        <w:trPr>
          <w:trHeight w:val="987"/>
        </w:trPr>
        <w:tc>
          <w:tcPr>
            <w:tcW w:w="2339" w:type="dxa"/>
            <w:vMerge/>
          </w:tcPr>
          <w:p w14:paraId="2DB02C06" w14:textId="77777777" w:rsidR="006E21D0" w:rsidRDefault="006E21D0" w:rsidP="001C5C11">
            <w:pPr>
              <w:rPr>
                <w:sz w:val="2"/>
                <w:szCs w:val="2"/>
              </w:rPr>
            </w:pPr>
          </w:p>
        </w:tc>
        <w:tc>
          <w:tcPr>
            <w:tcW w:w="5853" w:type="dxa"/>
          </w:tcPr>
          <w:p w14:paraId="5A95BC18" w14:textId="77777777" w:rsidR="006E21D0" w:rsidRDefault="006E21D0" w:rsidP="001C5C11">
            <w:pPr>
              <w:pStyle w:val="TableParagraph"/>
              <w:ind w:left="71"/>
              <w:rPr>
                <w:sz w:val="24"/>
              </w:rPr>
            </w:pPr>
            <w:r>
              <w:rPr>
                <w:sz w:val="24"/>
              </w:rPr>
              <w:t>Приведение должностных инструкций работников Учреждения в соответствие с требованиями ФГОС и тарифно- квалификационными характеристиками</w:t>
            </w:r>
          </w:p>
        </w:tc>
        <w:tc>
          <w:tcPr>
            <w:tcW w:w="2085" w:type="dxa"/>
          </w:tcPr>
          <w:p w14:paraId="3D5DBD5C" w14:textId="77777777" w:rsidR="006E21D0" w:rsidRDefault="006E21D0" w:rsidP="001C5C11">
            <w:pPr>
              <w:pStyle w:val="TableParagraph"/>
              <w:rPr>
                <w:sz w:val="26"/>
              </w:rPr>
            </w:pPr>
          </w:p>
          <w:p w14:paraId="503647B1" w14:textId="77777777" w:rsidR="006E21D0" w:rsidRDefault="006E21D0" w:rsidP="001C5C11">
            <w:pPr>
              <w:pStyle w:val="TableParagraph"/>
              <w:rPr>
                <w:sz w:val="24"/>
              </w:rPr>
            </w:pPr>
            <w:r>
              <w:rPr>
                <w:sz w:val="24"/>
              </w:rPr>
              <w:t>постоянно</w:t>
            </w:r>
          </w:p>
        </w:tc>
      </w:tr>
      <w:tr w:rsidR="006E21D0" w14:paraId="4DF4215E" w14:textId="77777777" w:rsidTr="001C5C11">
        <w:trPr>
          <w:trHeight w:val="997"/>
        </w:trPr>
        <w:tc>
          <w:tcPr>
            <w:tcW w:w="2339" w:type="dxa"/>
          </w:tcPr>
          <w:p w14:paraId="54F9A926" w14:textId="77777777" w:rsidR="006E21D0" w:rsidRDefault="006E21D0" w:rsidP="001C5C11">
            <w:pPr>
              <w:pStyle w:val="TableParagraph"/>
              <w:rPr>
                <w:sz w:val="30"/>
              </w:rPr>
            </w:pPr>
          </w:p>
          <w:p w14:paraId="08DAF48B" w14:textId="77777777" w:rsidR="006E21D0" w:rsidRDefault="006E21D0" w:rsidP="001C5C11">
            <w:pPr>
              <w:pStyle w:val="TableParagraph"/>
              <w:ind w:left="79" w:right="304"/>
              <w:rPr>
                <w:sz w:val="24"/>
              </w:rPr>
            </w:pPr>
            <w:r>
              <w:rPr>
                <w:sz w:val="24"/>
              </w:rPr>
              <w:t>I. Нормативное обеспечение введения ФГОС</w:t>
            </w:r>
          </w:p>
        </w:tc>
        <w:tc>
          <w:tcPr>
            <w:tcW w:w="5853" w:type="dxa"/>
          </w:tcPr>
          <w:p w14:paraId="52E434E3" w14:textId="77777777" w:rsidR="006E21D0" w:rsidRDefault="006E21D0" w:rsidP="001C5C11">
            <w:pPr>
              <w:pStyle w:val="TableParagraph"/>
              <w:ind w:left="71" w:right="110"/>
              <w:jc w:val="both"/>
              <w:rPr>
                <w:sz w:val="24"/>
              </w:rPr>
            </w:pPr>
            <w:r>
              <w:rPr>
                <w:sz w:val="24"/>
              </w:rPr>
              <w:t>Разработка и корректировка плана работы по преемственности между начальным общим и дошкольным образованием</w:t>
            </w:r>
          </w:p>
        </w:tc>
        <w:tc>
          <w:tcPr>
            <w:tcW w:w="2085" w:type="dxa"/>
          </w:tcPr>
          <w:p w14:paraId="17CDD1BE" w14:textId="77777777" w:rsidR="006E21D0" w:rsidRDefault="006E21D0" w:rsidP="001C5C11">
            <w:pPr>
              <w:pStyle w:val="TableParagraph"/>
              <w:ind w:right="114"/>
              <w:rPr>
                <w:sz w:val="24"/>
              </w:rPr>
            </w:pPr>
            <w:r>
              <w:rPr>
                <w:sz w:val="24"/>
              </w:rPr>
              <w:t>Ежегодно по мере необходимости</w:t>
            </w:r>
          </w:p>
        </w:tc>
      </w:tr>
      <w:tr w:rsidR="006E21D0" w14:paraId="520318C2" w14:textId="77777777" w:rsidTr="001C5C11">
        <w:trPr>
          <w:trHeight w:val="843"/>
        </w:trPr>
        <w:tc>
          <w:tcPr>
            <w:tcW w:w="2339" w:type="dxa"/>
          </w:tcPr>
          <w:p w14:paraId="29B0E798" w14:textId="77777777" w:rsidR="006E21D0" w:rsidRDefault="006E21D0" w:rsidP="001C5C11">
            <w:pPr>
              <w:pStyle w:val="TableParagraph"/>
              <w:rPr>
                <w:sz w:val="24"/>
              </w:rPr>
            </w:pPr>
          </w:p>
        </w:tc>
        <w:tc>
          <w:tcPr>
            <w:tcW w:w="5853" w:type="dxa"/>
          </w:tcPr>
          <w:p w14:paraId="02B180E6" w14:textId="77777777" w:rsidR="006E21D0" w:rsidRDefault="006E21D0" w:rsidP="001C5C11">
            <w:pPr>
              <w:pStyle w:val="TableParagraph"/>
              <w:ind w:left="71" w:right="325"/>
              <w:jc w:val="both"/>
              <w:rPr>
                <w:sz w:val="24"/>
              </w:rPr>
            </w:pPr>
            <w:r>
              <w:rPr>
                <w:sz w:val="24"/>
              </w:rPr>
              <w:t>Определение списка учебников и учебных пособий, используемых в образовательной деятельности в соответствии с ФГОС НОО</w:t>
            </w:r>
          </w:p>
        </w:tc>
        <w:tc>
          <w:tcPr>
            <w:tcW w:w="2085" w:type="dxa"/>
          </w:tcPr>
          <w:p w14:paraId="6EAAA063" w14:textId="77777777" w:rsidR="006E21D0" w:rsidRDefault="006E21D0" w:rsidP="001C5C11">
            <w:pPr>
              <w:pStyle w:val="TableParagraph"/>
              <w:rPr>
                <w:sz w:val="26"/>
              </w:rPr>
            </w:pPr>
          </w:p>
          <w:p w14:paraId="22D7F5F2" w14:textId="77777777" w:rsidR="006E21D0" w:rsidRDefault="006E21D0" w:rsidP="001C5C11">
            <w:pPr>
              <w:pStyle w:val="TableParagraph"/>
              <w:rPr>
                <w:sz w:val="24"/>
              </w:rPr>
            </w:pPr>
            <w:r>
              <w:rPr>
                <w:sz w:val="24"/>
              </w:rPr>
              <w:t>ежегодно</w:t>
            </w:r>
          </w:p>
        </w:tc>
      </w:tr>
      <w:tr w:rsidR="006E21D0" w14:paraId="170523FB" w14:textId="77777777" w:rsidTr="001C5C11">
        <w:trPr>
          <w:trHeight w:val="1352"/>
        </w:trPr>
        <w:tc>
          <w:tcPr>
            <w:tcW w:w="2339" w:type="dxa"/>
          </w:tcPr>
          <w:p w14:paraId="5BD9AE21" w14:textId="77777777" w:rsidR="006E21D0" w:rsidRDefault="006E21D0" w:rsidP="001C5C11">
            <w:pPr>
              <w:pStyle w:val="TableParagraph"/>
              <w:rPr>
                <w:sz w:val="24"/>
              </w:rPr>
            </w:pPr>
          </w:p>
        </w:tc>
        <w:tc>
          <w:tcPr>
            <w:tcW w:w="5853" w:type="dxa"/>
          </w:tcPr>
          <w:p w14:paraId="48FA1828" w14:textId="77777777" w:rsidR="006E21D0" w:rsidRPr="005E3F66" w:rsidRDefault="006E21D0" w:rsidP="001C5C11">
            <w:pPr>
              <w:pStyle w:val="TableParagraph"/>
              <w:ind w:left="71"/>
              <w:rPr>
                <w:sz w:val="24"/>
              </w:rPr>
            </w:pPr>
            <w:r>
              <w:rPr>
                <w:sz w:val="24"/>
              </w:rPr>
              <w:t>Разработка: — учебного плана;</w:t>
            </w:r>
          </w:p>
          <w:p w14:paraId="3D7D8D26" w14:textId="77777777" w:rsidR="006E21D0" w:rsidRPr="005E3F66" w:rsidRDefault="006E21D0" w:rsidP="001C5C11">
            <w:pPr>
              <w:pStyle w:val="TableParagraph"/>
              <w:numPr>
                <w:ilvl w:val="0"/>
                <w:numId w:val="11"/>
              </w:numPr>
              <w:tabs>
                <w:tab w:val="left" w:pos="372"/>
              </w:tabs>
              <w:ind w:left="371" w:hanging="301"/>
              <w:rPr>
                <w:sz w:val="24"/>
              </w:rPr>
            </w:pPr>
            <w:r>
              <w:rPr>
                <w:sz w:val="24"/>
              </w:rPr>
              <w:t>плана внеурочной</w:t>
            </w:r>
            <w:r>
              <w:rPr>
                <w:spacing w:val="-2"/>
                <w:sz w:val="24"/>
              </w:rPr>
              <w:t xml:space="preserve"> </w:t>
            </w:r>
            <w:r>
              <w:rPr>
                <w:sz w:val="24"/>
              </w:rPr>
              <w:t>деятельности;</w:t>
            </w:r>
          </w:p>
          <w:p w14:paraId="149CC3BF" w14:textId="77777777" w:rsidR="006E21D0" w:rsidRPr="005E3F66" w:rsidRDefault="006E21D0" w:rsidP="001C5C11">
            <w:pPr>
              <w:pStyle w:val="TableParagraph"/>
              <w:numPr>
                <w:ilvl w:val="0"/>
                <w:numId w:val="11"/>
              </w:numPr>
              <w:tabs>
                <w:tab w:val="left" w:pos="372"/>
              </w:tabs>
              <w:ind w:firstLine="0"/>
              <w:rPr>
                <w:sz w:val="24"/>
              </w:rPr>
            </w:pPr>
            <w:r>
              <w:rPr>
                <w:sz w:val="24"/>
              </w:rPr>
              <w:t>рабочих программ учебных предметов (курсов), внеурочной</w:t>
            </w:r>
            <w:r>
              <w:rPr>
                <w:spacing w:val="-2"/>
                <w:sz w:val="24"/>
              </w:rPr>
              <w:t xml:space="preserve"> </w:t>
            </w:r>
            <w:r>
              <w:rPr>
                <w:sz w:val="24"/>
              </w:rPr>
              <w:t>деятельности;</w:t>
            </w:r>
          </w:p>
          <w:p w14:paraId="5D0E412A" w14:textId="77777777" w:rsidR="006E21D0" w:rsidRDefault="006E21D0" w:rsidP="001C5C11">
            <w:pPr>
              <w:pStyle w:val="TableParagraph"/>
              <w:numPr>
                <w:ilvl w:val="0"/>
                <w:numId w:val="11"/>
              </w:numPr>
              <w:tabs>
                <w:tab w:val="left" w:pos="372"/>
              </w:tabs>
              <w:ind w:left="371" w:hanging="301"/>
              <w:rPr>
                <w:sz w:val="24"/>
              </w:rPr>
            </w:pPr>
            <w:r>
              <w:rPr>
                <w:sz w:val="24"/>
              </w:rPr>
              <w:t>календарного учебного</w:t>
            </w:r>
            <w:r>
              <w:rPr>
                <w:spacing w:val="1"/>
                <w:sz w:val="24"/>
              </w:rPr>
              <w:t xml:space="preserve"> </w:t>
            </w:r>
            <w:r>
              <w:rPr>
                <w:sz w:val="24"/>
              </w:rPr>
              <w:t>графика;</w:t>
            </w:r>
          </w:p>
        </w:tc>
        <w:tc>
          <w:tcPr>
            <w:tcW w:w="2085" w:type="dxa"/>
          </w:tcPr>
          <w:p w14:paraId="06E6CCBE" w14:textId="77777777" w:rsidR="006E21D0" w:rsidRDefault="006E21D0" w:rsidP="001C5C11">
            <w:pPr>
              <w:pStyle w:val="TableParagraph"/>
              <w:rPr>
                <w:sz w:val="26"/>
              </w:rPr>
            </w:pPr>
          </w:p>
          <w:p w14:paraId="5F493863" w14:textId="77777777" w:rsidR="006E21D0" w:rsidRDefault="006E21D0" w:rsidP="001C5C11">
            <w:pPr>
              <w:pStyle w:val="TableParagraph"/>
              <w:rPr>
                <w:sz w:val="24"/>
              </w:rPr>
            </w:pPr>
            <w:r>
              <w:rPr>
                <w:sz w:val="24"/>
              </w:rPr>
              <w:t>ежегодно</w:t>
            </w:r>
          </w:p>
        </w:tc>
      </w:tr>
      <w:tr w:rsidR="006E21D0" w14:paraId="50F5BB89" w14:textId="77777777" w:rsidTr="001C5C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15"/>
        </w:trPr>
        <w:tc>
          <w:tcPr>
            <w:tcW w:w="2339" w:type="dxa"/>
          </w:tcPr>
          <w:p w14:paraId="3B420AE2" w14:textId="77777777" w:rsidR="006E21D0" w:rsidRDefault="006E21D0" w:rsidP="001C5C11">
            <w:pPr>
              <w:pStyle w:val="TableParagraph"/>
              <w:rPr>
                <w:sz w:val="24"/>
              </w:rPr>
            </w:pPr>
          </w:p>
        </w:tc>
        <w:tc>
          <w:tcPr>
            <w:tcW w:w="5853" w:type="dxa"/>
          </w:tcPr>
          <w:p w14:paraId="6FA84A81" w14:textId="77777777" w:rsidR="006E21D0" w:rsidRPr="00313013" w:rsidRDefault="006E21D0" w:rsidP="001C5C11">
            <w:pPr>
              <w:pStyle w:val="TableParagraph"/>
              <w:numPr>
                <w:ilvl w:val="0"/>
                <w:numId w:val="10"/>
              </w:numPr>
              <w:tabs>
                <w:tab w:val="left" w:pos="372"/>
              </w:tabs>
              <w:ind w:left="371" w:hanging="301"/>
              <w:rPr>
                <w:sz w:val="24"/>
              </w:rPr>
            </w:pPr>
            <w:r>
              <w:rPr>
                <w:sz w:val="24"/>
              </w:rPr>
              <w:t>режима работы</w:t>
            </w:r>
            <w:r>
              <w:rPr>
                <w:spacing w:val="-2"/>
                <w:sz w:val="24"/>
              </w:rPr>
              <w:t xml:space="preserve"> </w:t>
            </w:r>
            <w:r>
              <w:rPr>
                <w:sz w:val="24"/>
              </w:rPr>
              <w:t>Учреждения;</w:t>
            </w:r>
          </w:p>
          <w:p w14:paraId="263F1EDE" w14:textId="77777777" w:rsidR="006E21D0" w:rsidRDefault="006E21D0" w:rsidP="001C5C11">
            <w:pPr>
              <w:pStyle w:val="TableParagraph"/>
              <w:numPr>
                <w:ilvl w:val="0"/>
                <w:numId w:val="10"/>
              </w:numPr>
              <w:tabs>
                <w:tab w:val="left" w:pos="372"/>
              </w:tabs>
              <w:ind w:right="75" w:firstLine="0"/>
              <w:rPr>
                <w:sz w:val="24"/>
              </w:rPr>
            </w:pPr>
            <w:r>
              <w:rPr>
                <w:sz w:val="24"/>
              </w:rPr>
              <w:t>расписания уроков и</w:t>
            </w:r>
            <w:r>
              <w:rPr>
                <w:spacing w:val="-13"/>
                <w:sz w:val="24"/>
              </w:rPr>
              <w:t xml:space="preserve"> </w:t>
            </w:r>
            <w:r>
              <w:rPr>
                <w:sz w:val="24"/>
              </w:rPr>
              <w:t>внеурочной деятельности.</w:t>
            </w:r>
          </w:p>
        </w:tc>
        <w:tc>
          <w:tcPr>
            <w:tcW w:w="2085" w:type="dxa"/>
          </w:tcPr>
          <w:p w14:paraId="5E8FE29E" w14:textId="77777777" w:rsidR="006E21D0" w:rsidRDefault="006E21D0" w:rsidP="001C5C11">
            <w:pPr>
              <w:pStyle w:val="TableParagraph"/>
              <w:rPr>
                <w:sz w:val="24"/>
              </w:rPr>
            </w:pPr>
          </w:p>
        </w:tc>
      </w:tr>
      <w:tr w:rsidR="006E21D0" w14:paraId="0BD9A283" w14:textId="77777777" w:rsidTr="001C5C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6"/>
        </w:trPr>
        <w:tc>
          <w:tcPr>
            <w:tcW w:w="2339" w:type="dxa"/>
            <w:vMerge w:val="restart"/>
          </w:tcPr>
          <w:p w14:paraId="7E28656F" w14:textId="77777777" w:rsidR="006E21D0" w:rsidRDefault="006E21D0" w:rsidP="001C5C11">
            <w:pPr>
              <w:pStyle w:val="TableParagraph"/>
              <w:rPr>
                <w:sz w:val="24"/>
              </w:rPr>
            </w:pPr>
          </w:p>
        </w:tc>
        <w:tc>
          <w:tcPr>
            <w:tcW w:w="5853" w:type="dxa"/>
          </w:tcPr>
          <w:p w14:paraId="6EC85E63" w14:textId="77777777" w:rsidR="006E21D0" w:rsidRDefault="006E21D0" w:rsidP="001C5C11">
            <w:pPr>
              <w:pStyle w:val="TableParagraph"/>
              <w:ind w:left="71" w:right="100"/>
              <w:rPr>
                <w:sz w:val="24"/>
              </w:rPr>
            </w:pPr>
            <w:r>
              <w:rPr>
                <w:sz w:val="24"/>
              </w:rPr>
              <w:t>Определение объема расходов, необходимых для реализации ООП и достижения планируемых результатов, а также механизма их формирования</w:t>
            </w:r>
          </w:p>
        </w:tc>
        <w:tc>
          <w:tcPr>
            <w:tcW w:w="2085" w:type="dxa"/>
          </w:tcPr>
          <w:p w14:paraId="17DA00F7" w14:textId="77777777" w:rsidR="006E21D0" w:rsidRDefault="006E21D0" w:rsidP="001C5C11">
            <w:pPr>
              <w:pStyle w:val="TableParagraph"/>
              <w:rPr>
                <w:sz w:val="26"/>
              </w:rPr>
            </w:pPr>
          </w:p>
          <w:p w14:paraId="2163C718" w14:textId="77777777" w:rsidR="006E21D0" w:rsidRDefault="006E21D0" w:rsidP="001C5C11">
            <w:pPr>
              <w:pStyle w:val="TableParagraph"/>
              <w:rPr>
                <w:sz w:val="24"/>
              </w:rPr>
            </w:pPr>
            <w:r>
              <w:rPr>
                <w:sz w:val="24"/>
              </w:rPr>
              <w:t>ежегодно</w:t>
            </w:r>
          </w:p>
        </w:tc>
      </w:tr>
      <w:tr w:rsidR="006E21D0" w14:paraId="3640B58D" w14:textId="77777777" w:rsidTr="001C5C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3"/>
        </w:trPr>
        <w:tc>
          <w:tcPr>
            <w:tcW w:w="2339" w:type="dxa"/>
            <w:vMerge/>
          </w:tcPr>
          <w:p w14:paraId="373C374F" w14:textId="77777777" w:rsidR="006E21D0" w:rsidRDefault="006E21D0" w:rsidP="001C5C11">
            <w:pPr>
              <w:rPr>
                <w:sz w:val="2"/>
                <w:szCs w:val="2"/>
              </w:rPr>
            </w:pPr>
          </w:p>
        </w:tc>
        <w:tc>
          <w:tcPr>
            <w:tcW w:w="5853" w:type="dxa"/>
          </w:tcPr>
          <w:p w14:paraId="1C22A2A0" w14:textId="77777777" w:rsidR="006E21D0" w:rsidRDefault="006E21D0" w:rsidP="001C5C11">
            <w:pPr>
              <w:pStyle w:val="TableParagraph"/>
              <w:ind w:left="71" w:right="376"/>
              <w:rPr>
                <w:sz w:val="24"/>
              </w:rPr>
            </w:pPr>
            <w:r>
              <w:rPr>
                <w:sz w:val="24"/>
              </w:rPr>
              <w:t>Разработка локальных нормативных актов (внесение изменений в них), регламентирующих установление</w:t>
            </w:r>
          </w:p>
          <w:p w14:paraId="77C58E31" w14:textId="77777777" w:rsidR="006E21D0" w:rsidRDefault="006E21D0" w:rsidP="001C5C11">
            <w:pPr>
              <w:pStyle w:val="TableParagraph"/>
              <w:ind w:left="71" w:right="88"/>
              <w:rPr>
                <w:sz w:val="24"/>
              </w:rPr>
            </w:pPr>
            <w:r>
              <w:rPr>
                <w:sz w:val="24"/>
              </w:rPr>
              <w:t>заработной платы работников Учреждения, в том числе стимулирующих выплат</w:t>
            </w:r>
          </w:p>
        </w:tc>
        <w:tc>
          <w:tcPr>
            <w:tcW w:w="2085" w:type="dxa"/>
          </w:tcPr>
          <w:p w14:paraId="70ECE53C" w14:textId="77777777" w:rsidR="006E21D0" w:rsidRDefault="006E21D0" w:rsidP="001C5C11">
            <w:pPr>
              <w:pStyle w:val="TableParagraph"/>
              <w:rPr>
                <w:sz w:val="26"/>
              </w:rPr>
            </w:pPr>
          </w:p>
          <w:p w14:paraId="4B231D51" w14:textId="77777777" w:rsidR="006E21D0" w:rsidRDefault="006E21D0" w:rsidP="001C5C11">
            <w:pPr>
              <w:pStyle w:val="TableParagraph"/>
              <w:rPr>
                <w:sz w:val="26"/>
              </w:rPr>
            </w:pPr>
          </w:p>
          <w:p w14:paraId="1D288345" w14:textId="77777777" w:rsidR="006E21D0" w:rsidRDefault="006E21D0" w:rsidP="001C5C11">
            <w:pPr>
              <w:pStyle w:val="TableParagraph"/>
              <w:rPr>
                <w:sz w:val="24"/>
              </w:rPr>
            </w:pPr>
            <w:r>
              <w:rPr>
                <w:sz w:val="24"/>
              </w:rPr>
              <w:t>по мере необходимости</w:t>
            </w:r>
          </w:p>
        </w:tc>
      </w:tr>
      <w:tr w:rsidR="006E21D0" w14:paraId="27F55EDC" w14:textId="77777777" w:rsidTr="001C5C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9"/>
        </w:trPr>
        <w:tc>
          <w:tcPr>
            <w:tcW w:w="2339" w:type="dxa"/>
            <w:vMerge/>
          </w:tcPr>
          <w:p w14:paraId="6B81A0A3" w14:textId="77777777" w:rsidR="006E21D0" w:rsidRDefault="006E21D0" w:rsidP="001C5C11">
            <w:pPr>
              <w:rPr>
                <w:sz w:val="2"/>
                <w:szCs w:val="2"/>
              </w:rPr>
            </w:pPr>
          </w:p>
        </w:tc>
        <w:tc>
          <w:tcPr>
            <w:tcW w:w="5853" w:type="dxa"/>
          </w:tcPr>
          <w:p w14:paraId="66FC72D1" w14:textId="77777777" w:rsidR="006E21D0" w:rsidRDefault="006E21D0" w:rsidP="001C5C11">
            <w:pPr>
              <w:pStyle w:val="TableParagraph"/>
              <w:ind w:left="71"/>
              <w:rPr>
                <w:sz w:val="24"/>
              </w:rPr>
            </w:pPr>
            <w:r>
              <w:rPr>
                <w:sz w:val="24"/>
              </w:rPr>
              <w:t>Заключение дополнительных соглашений к трудовому договору с педагогическими работниками на классное руководство</w:t>
            </w:r>
          </w:p>
        </w:tc>
        <w:tc>
          <w:tcPr>
            <w:tcW w:w="2085" w:type="dxa"/>
          </w:tcPr>
          <w:p w14:paraId="7DCDA173" w14:textId="77777777" w:rsidR="006E21D0" w:rsidRDefault="006E21D0" w:rsidP="001C5C11">
            <w:pPr>
              <w:pStyle w:val="TableParagraph"/>
              <w:rPr>
                <w:sz w:val="30"/>
              </w:rPr>
            </w:pPr>
          </w:p>
          <w:p w14:paraId="54B7BDB3" w14:textId="77777777" w:rsidR="006E21D0" w:rsidRDefault="006E21D0" w:rsidP="001C5C11">
            <w:pPr>
              <w:pStyle w:val="TableParagraph"/>
              <w:ind w:right="60"/>
              <w:rPr>
                <w:sz w:val="24"/>
              </w:rPr>
            </w:pPr>
            <w:r>
              <w:rPr>
                <w:sz w:val="24"/>
              </w:rPr>
              <w:t>август ежегодно</w:t>
            </w:r>
          </w:p>
        </w:tc>
      </w:tr>
      <w:tr w:rsidR="006E21D0" w14:paraId="1E9CF475" w14:textId="77777777" w:rsidTr="001C5C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85"/>
        </w:trPr>
        <w:tc>
          <w:tcPr>
            <w:tcW w:w="2339" w:type="dxa"/>
          </w:tcPr>
          <w:p w14:paraId="0B44E7CE" w14:textId="77777777" w:rsidR="006E21D0" w:rsidRDefault="006E21D0" w:rsidP="001C5C11">
            <w:pPr>
              <w:pStyle w:val="TableParagraph"/>
              <w:rPr>
                <w:sz w:val="30"/>
              </w:rPr>
            </w:pPr>
          </w:p>
          <w:p w14:paraId="6D7D810E" w14:textId="77777777" w:rsidR="006E21D0" w:rsidRDefault="006E21D0" w:rsidP="001C5C11">
            <w:pPr>
              <w:pStyle w:val="TableParagraph"/>
              <w:ind w:left="79" w:right="349"/>
              <w:rPr>
                <w:sz w:val="24"/>
              </w:rPr>
            </w:pPr>
            <w:r>
              <w:rPr>
                <w:sz w:val="24"/>
              </w:rPr>
              <w:t>II. Финансовое обеспечение введения ФГОС</w:t>
            </w:r>
          </w:p>
        </w:tc>
        <w:tc>
          <w:tcPr>
            <w:tcW w:w="5853" w:type="dxa"/>
          </w:tcPr>
          <w:p w14:paraId="02CCF146" w14:textId="77777777" w:rsidR="006E21D0" w:rsidRDefault="006E21D0" w:rsidP="001C5C11">
            <w:pPr>
              <w:pStyle w:val="TableParagraph"/>
              <w:ind w:left="71" w:right="66"/>
              <w:rPr>
                <w:sz w:val="24"/>
              </w:rPr>
            </w:pPr>
            <w:r>
              <w:rPr>
                <w:sz w:val="24"/>
              </w:rPr>
              <w:t>Составление плана финансово- хозяйственной деятельности на календарный год</w:t>
            </w:r>
          </w:p>
        </w:tc>
        <w:tc>
          <w:tcPr>
            <w:tcW w:w="2085" w:type="dxa"/>
          </w:tcPr>
          <w:p w14:paraId="0B50AF39" w14:textId="77777777" w:rsidR="006E21D0" w:rsidRDefault="006E21D0" w:rsidP="001C5C11">
            <w:pPr>
              <w:pStyle w:val="TableParagraph"/>
              <w:rPr>
                <w:sz w:val="30"/>
              </w:rPr>
            </w:pPr>
          </w:p>
          <w:p w14:paraId="315ED84E" w14:textId="77777777" w:rsidR="006E21D0" w:rsidRDefault="006E21D0" w:rsidP="001C5C11">
            <w:pPr>
              <w:pStyle w:val="TableParagraph"/>
              <w:rPr>
                <w:sz w:val="24"/>
              </w:rPr>
            </w:pPr>
            <w:r>
              <w:rPr>
                <w:sz w:val="24"/>
              </w:rPr>
              <w:t>декабрь ежегодно</w:t>
            </w:r>
          </w:p>
        </w:tc>
      </w:tr>
      <w:tr w:rsidR="006E21D0" w14:paraId="28C3C2E0" w14:textId="77777777" w:rsidTr="001C5C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14"/>
        </w:trPr>
        <w:tc>
          <w:tcPr>
            <w:tcW w:w="2339" w:type="dxa"/>
            <w:vMerge w:val="restart"/>
          </w:tcPr>
          <w:p w14:paraId="065AE5B7" w14:textId="77777777" w:rsidR="006E21D0" w:rsidRDefault="006E21D0" w:rsidP="001C5C11">
            <w:pPr>
              <w:pStyle w:val="TableParagraph"/>
              <w:rPr>
                <w:sz w:val="26"/>
              </w:rPr>
            </w:pPr>
          </w:p>
          <w:p w14:paraId="682B57F6" w14:textId="77777777" w:rsidR="006E21D0" w:rsidRDefault="006E21D0" w:rsidP="001C5C11">
            <w:pPr>
              <w:pStyle w:val="TableParagraph"/>
              <w:rPr>
                <w:sz w:val="26"/>
              </w:rPr>
            </w:pPr>
          </w:p>
          <w:p w14:paraId="61DA5C95" w14:textId="77777777" w:rsidR="006E21D0" w:rsidRDefault="006E21D0" w:rsidP="001C5C11">
            <w:pPr>
              <w:pStyle w:val="TableParagraph"/>
              <w:rPr>
                <w:sz w:val="26"/>
              </w:rPr>
            </w:pPr>
          </w:p>
          <w:p w14:paraId="111EAAFB" w14:textId="77777777" w:rsidR="006E21D0" w:rsidRDefault="006E21D0" w:rsidP="001C5C11">
            <w:pPr>
              <w:pStyle w:val="TableParagraph"/>
              <w:rPr>
                <w:sz w:val="26"/>
              </w:rPr>
            </w:pPr>
          </w:p>
          <w:p w14:paraId="60921368" w14:textId="77777777" w:rsidR="006E21D0" w:rsidRDefault="006E21D0" w:rsidP="001C5C11">
            <w:pPr>
              <w:pStyle w:val="TableParagraph"/>
              <w:rPr>
                <w:sz w:val="26"/>
              </w:rPr>
            </w:pPr>
          </w:p>
          <w:p w14:paraId="5EFF6DC6" w14:textId="77777777" w:rsidR="006E21D0" w:rsidRDefault="006E21D0" w:rsidP="001C5C11">
            <w:pPr>
              <w:pStyle w:val="TableParagraph"/>
              <w:rPr>
                <w:sz w:val="26"/>
              </w:rPr>
            </w:pPr>
          </w:p>
          <w:p w14:paraId="08231B7A" w14:textId="77777777" w:rsidR="006E21D0" w:rsidRDefault="006E21D0" w:rsidP="001C5C11">
            <w:pPr>
              <w:pStyle w:val="TableParagraph"/>
              <w:rPr>
                <w:sz w:val="26"/>
              </w:rPr>
            </w:pPr>
          </w:p>
          <w:p w14:paraId="45E1C2EE" w14:textId="77777777" w:rsidR="006E21D0" w:rsidRDefault="006E21D0" w:rsidP="001C5C11">
            <w:pPr>
              <w:pStyle w:val="TableParagraph"/>
              <w:rPr>
                <w:sz w:val="26"/>
              </w:rPr>
            </w:pPr>
          </w:p>
          <w:p w14:paraId="00FFF35D" w14:textId="77777777" w:rsidR="006E21D0" w:rsidRDefault="006E21D0" w:rsidP="001C5C11">
            <w:pPr>
              <w:pStyle w:val="TableParagraph"/>
              <w:rPr>
                <w:sz w:val="26"/>
              </w:rPr>
            </w:pPr>
          </w:p>
          <w:p w14:paraId="7627F486" w14:textId="77777777" w:rsidR="006E21D0" w:rsidRDefault="006E21D0" w:rsidP="001C5C11">
            <w:pPr>
              <w:pStyle w:val="TableParagraph"/>
              <w:rPr>
                <w:sz w:val="21"/>
              </w:rPr>
            </w:pPr>
          </w:p>
          <w:p w14:paraId="75DCAC4B" w14:textId="77777777" w:rsidR="006E21D0" w:rsidRDefault="006E21D0" w:rsidP="001C5C11">
            <w:pPr>
              <w:pStyle w:val="TableParagraph"/>
              <w:ind w:left="79" w:right="226"/>
              <w:rPr>
                <w:sz w:val="24"/>
              </w:rPr>
            </w:pPr>
            <w:r>
              <w:rPr>
                <w:sz w:val="24"/>
              </w:rPr>
              <w:t>III. Организационное обеспечение введения ФГОС</w:t>
            </w:r>
          </w:p>
        </w:tc>
        <w:tc>
          <w:tcPr>
            <w:tcW w:w="5853" w:type="dxa"/>
          </w:tcPr>
          <w:p w14:paraId="2DCAA91E" w14:textId="77777777" w:rsidR="006E21D0" w:rsidRDefault="006E21D0" w:rsidP="001C5C11">
            <w:pPr>
              <w:pStyle w:val="TableParagraph"/>
              <w:ind w:left="71" w:right="295"/>
              <w:rPr>
                <w:sz w:val="24"/>
              </w:rPr>
            </w:pPr>
            <w:r>
              <w:rPr>
                <w:sz w:val="24"/>
              </w:rPr>
              <w:t>Обеспечение координации деятельности участников образовательных отношений, организационных структур Учреждения по реализации ФГОС НОО</w:t>
            </w:r>
          </w:p>
        </w:tc>
        <w:tc>
          <w:tcPr>
            <w:tcW w:w="2085" w:type="dxa"/>
          </w:tcPr>
          <w:p w14:paraId="52C69EB7" w14:textId="77777777" w:rsidR="006E21D0" w:rsidRDefault="006E21D0" w:rsidP="001C5C11">
            <w:pPr>
              <w:pStyle w:val="TableParagraph"/>
              <w:ind w:right="250"/>
              <w:rPr>
                <w:sz w:val="24"/>
              </w:rPr>
            </w:pPr>
            <w:r>
              <w:rPr>
                <w:sz w:val="24"/>
              </w:rPr>
              <w:t>на начало учебного года</w:t>
            </w:r>
          </w:p>
        </w:tc>
      </w:tr>
      <w:tr w:rsidR="006E21D0" w14:paraId="3B94338A" w14:textId="77777777" w:rsidTr="001C5C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83"/>
        </w:trPr>
        <w:tc>
          <w:tcPr>
            <w:tcW w:w="2339" w:type="dxa"/>
            <w:vMerge/>
          </w:tcPr>
          <w:p w14:paraId="7917D088" w14:textId="77777777" w:rsidR="006E21D0" w:rsidRDefault="006E21D0" w:rsidP="001C5C11">
            <w:pPr>
              <w:rPr>
                <w:sz w:val="2"/>
                <w:szCs w:val="2"/>
              </w:rPr>
            </w:pPr>
          </w:p>
        </w:tc>
        <w:tc>
          <w:tcPr>
            <w:tcW w:w="5853" w:type="dxa"/>
          </w:tcPr>
          <w:p w14:paraId="21A7E459" w14:textId="77777777" w:rsidR="006E21D0" w:rsidRDefault="006E21D0" w:rsidP="001C5C11">
            <w:pPr>
              <w:pStyle w:val="TableParagraph"/>
              <w:ind w:left="71"/>
              <w:rPr>
                <w:sz w:val="24"/>
              </w:rPr>
            </w:pPr>
            <w:r>
              <w:rPr>
                <w:sz w:val="24"/>
              </w:rPr>
              <w:t>Изучение образовательных потребностей и запросов учащихся и родителей (законных представителей) по выбору модуля ОРКСЭ, программ внеурочной деятельности и</w:t>
            </w:r>
          </w:p>
          <w:p w14:paraId="40EFF662" w14:textId="77777777" w:rsidR="006E21D0" w:rsidRDefault="006E21D0" w:rsidP="001C5C11">
            <w:pPr>
              <w:pStyle w:val="TableParagraph"/>
              <w:ind w:left="71" w:right="181"/>
              <w:rPr>
                <w:sz w:val="24"/>
              </w:rPr>
            </w:pPr>
            <w:r>
              <w:rPr>
                <w:sz w:val="24"/>
              </w:rPr>
              <w:t>учебных предметов (курсов) части учебного плана, формируемой участниками образовательных отношений</w:t>
            </w:r>
          </w:p>
        </w:tc>
        <w:tc>
          <w:tcPr>
            <w:tcW w:w="2085" w:type="dxa"/>
          </w:tcPr>
          <w:p w14:paraId="50CBF574" w14:textId="77777777" w:rsidR="006E21D0" w:rsidRDefault="006E21D0" w:rsidP="001C5C11">
            <w:pPr>
              <w:pStyle w:val="TableParagraph"/>
              <w:ind w:right="202"/>
              <w:rPr>
                <w:sz w:val="24"/>
              </w:rPr>
            </w:pPr>
            <w:r>
              <w:rPr>
                <w:sz w:val="24"/>
              </w:rPr>
              <w:t>апрель ежегодно</w:t>
            </w:r>
          </w:p>
        </w:tc>
      </w:tr>
      <w:tr w:rsidR="006E21D0" w14:paraId="4A99141F" w14:textId="77777777" w:rsidTr="001C5C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4"/>
        </w:trPr>
        <w:tc>
          <w:tcPr>
            <w:tcW w:w="2339" w:type="dxa"/>
            <w:vMerge/>
          </w:tcPr>
          <w:p w14:paraId="3F8A0B27" w14:textId="77777777" w:rsidR="006E21D0" w:rsidRDefault="006E21D0" w:rsidP="001C5C11">
            <w:pPr>
              <w:rPr>
                <w:sz w:val="2"/>
                <w:szCs w:val="2"/>
              </w:rPr>
            </w:pPr>
          </w:p>
        </w:tc>
        <w:tc>
          <w:tcPr>
            <w:tcW w:w="5853" w:type="dxa"/>
          </w:tcPr>
          <w:p w14:paraId="2DDA9EBA" w14:textId="77777777" w:rsidR="006E21D0" w:rsidRDefault="006E21D0" w:rsidP="001C5C11">
            <w:pPr>
              <w:pStyle w:val="TableParagraph"/>
              <w:ind w:left="71" w:right="591"/>
              <w:rPr>
                <w:sz w:val="24"/>
              </w:rPr>
            </w:pPr>
            <w:r>
              <w:rPr>
                <w:sz w:val="24"/>
              </w:rPr>
              <w:t>Привлечение Педагогического совета и совета Учреждения к проектированию и корректировке ООП НОО</w:t>
            </w:r>
          </w:p>
        </w:tc>
        <w:tc>
          <w:tcPr>
            <w:tcW w:w="2085" w:type="dxa"/>
          </w:tcPr>
          <w:p w14:paraId="37080AF4" w14:textId="77777777" w:rsidR="006E21D0" w:rsidRDefault="006E21D0" w:rsidP="001C5C11">
            <w:pPr>
              <w:pStyle w:val="TableParagraph"/>
              <w:ind w:right="202"/>
              <w:rPr>
                <w:sz w:val="24"/>
              </w:rPr>
            </w:pPr>
            <w:r>
              <w:rPr>
                <w:sz w:val="24"/>
              </w:rPr>
              <w:t>апрель ежегодно</w:t>
            </w:r>
          </w:p>
        </w:tc>
      </w:tr>
      <w:tr w:rsidR="006E21D0" w14:paraId="1445ABA1" w14:textId="77777777" w:rsidTr="001C5C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9"/>
        </w:trPr>
        <w:tc>
          <w:tcPr>
            <w:tcW w:w="2339" w:type="dxa"/>
          </w:tcPr>
          <w:p w14:paraId="6DA5CF29" w14:textId="77777777" w:rsidR="006E21D0" w:rsidRDefault="006E21D0" w:rsidP="001C5C11">
            <w:pPr>
              <w:pStyle w:val="TableParagraph"/>
              <w:rPr>
                <w:sz w:val="24"/>
              </w:rPr>
            </w:pPr>
          </w:p>
        </w:tc>
        <w:tc>
          <w:tcPr>
            <w:tcW w:w="5853" w:type="dxa"/>
          </w:tcPr>
          <w:p w14:paraId="0D09594D" w14:textId="77777777" w:rsidR="006E21D0" w:rsidRDefault="006E21D0" w:rsidP="001C5C11">
            <w:pPr>
              <w:pStyle w:val="TableParagraph"/>
              <w:ind w:left="71" w:right="363"/>
              <w:rPr>
                <w:sz w:val="24"/>
              </w:rPr>
            </w:pPr>
            <w:r>
              <w:rPr>
                <w:sz w:val="24"/>
              </w:rPr>
              <w:t>Анализ кадрового обеспечения введения и реализации ФГОС НОО</w:t>
            </w:r>
          </w:p>
        </w:tc>
        <w:tc>
          <w:tcPr>
            <w:tcW w:w="2085" w:type="dxa"/>
          </w:tcPr>
          <w:p w14:paraId="3AB386C3" w14:textId="77777777" w:rsidR="006E21D0" w:rsidRDefault="006E21D0" w:rsidP="001C5C11">
            <w:pPr>
              <w:pStyle w:val="TableParagraph"/>
              <w:rPr>
                <w:sz w:val="24"/>
              </w:rPr>
            </w:pPr>
            <w:r>
              <w:rPr>
                <w:sz w:val="24"/>
              </w:rPr>
              <w:t>август ежегодно</w:t>
            </w:r>
          </w:p>
        </w:tc>
      </w:tr>
      <w:tr w:rsidR="006E21D0" w14:paraId="0773AD62" w14:textId="77777777" w:rsidTr="001C5C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24"/>
        </w:trPr>
        <w:tc>
          <w:tcPr>
            <w:tcW w:w="2339" w:type="dxa"/>
          </w:tcPr>
          <w:p w14:paraId="4FD5E939" w14:textId="77777777" w:rsidR="006E21D0" w:rsidRDefault="006E21D0" w:rsidP="001C5C11">
            <w:pPr>
              <w:pStyle w:val="TableParagraph"/>
              <w:rPr>
                <w:sz w:val="24"/>
              </w:rPr>
            </w:pPr>
          </w:p>
        </w:tc>
        <w:tc>
          <w:tcPr>
            <w:tcW w:w="5853" w:type="dxa"/>
          </w:tcPr>
          <w:p w14:paraId="5C611037" w14:textId="77777777" w:rsidR="006E21D0" w:rsidRDefault="006E21D0" w:rsidP="001C5C11">
            <w:pPr>
              <w:pStyle w:val="TableParagraph"/>
              <w:ind w:left="71" w:right="43"/>
              <w:rPr>
                <w:sz w:val="24"/>
              </w:rPr>
            </w:pPr>
            <w:r>
              <w:rPr>
                <w:sz w:val="24"/>
              </w:rPr>
              <w:t>Составление (корректировка) и реализация плана-графика повышения квалификации педагогических и руководящих работников Учреждения в связи с реализацией ФГОС НОО</w:t>
            </w:r>
          </w:p>
        </w:tc>
        <w:tc>
          <w:tcPr>
            <w:tcW w:w="2085" w:type="dxa"/>
          </w:tcPr>
          <w:p w14:paraId="12B7E606" w14:textId="77777777" w:rsidR="006E21D0" w:rsidRDefault="006E21D0" w:rsidP="001C5C11">
            <w:pPr>
              <w:pStyle w:val="TableParagraph"/>
              <w:rPr>
                <w:sz w:val="26"/>
              </w:rPr>
            </w:pPr>
          </w:p>
          <w:p w14:paraId="34003811" w14:textId="77777777" w:rsidR="006E21D0" w:rsidRDefault="006E21D0" w:rsidP="001C5C11">
            <w:pPr>
              <w:pStyle w:val="TableParagraph"/>
              <w:ind w:right="726"/>
              <w:rPr>
                <w:sz w:val="24"/>
              </w:rPr>
            </w:pPr>
            <w:r>
              <w:rPr>
                <w:sz w:val="24"/>
              </w:rPr>
              <w:t>август ежегодно</w:t>
            </w:r>
          </w:p>
        </w:tc>
      </w:tr>
      <w:tr w:rsidR="006E21D0" w14:paraId="135E335F" w14:textId="77777777" w:rsidTr="001C5C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26"/>
        </w:trPr>
        <w:tc>
          <w:tcPr>
            <w:tcW w:w="2339" w:type="dxa"/>
          </w:tcPr>
          <w:p w14:paraId="7BCF4DD5" w14:textId="77777777" w:rsidR="006E21D0" w:rsidRDefault="006E21D0" w:rsidP="001C5C11">
            <w:pPr>
              <w:pStyle w:val="TableParagraph"/>
              <w:rPr>
                <w:sz w:val="28"/>
              </w:rPr>
            </w:pPr>
          </w:p>
          <w:p w14:paraId="5AE9DE49" w14:textId="77777777" w:rsidR="006E21D0" w:rsidRDefault="006E21D0" w:rsidP="001C5C11">
            <w:pPr>
              <w:pStyle w:val="TableParagraph"/>
              <w:ind w:left="79" w:right="535"/>
              <w:rPr>
                <w:sz w:val="24"/>
              </w:rPr>
            </w:pPr>
            <w:r>
              <w:rPr>
                <w:sz w:val="24"/>
              </w:rPr>
              <w:t>IV. Кадровое обеспечение введения ФГОС</w:t>
            </w:r>
          </w:p>
        </w:tc>
        <w:tc>
          <w:tcPr>
            <w:tcW w:w="5853" w:type="dxa"/>
          </w:tcPr>
          <w:p w14:paraId="590184BD" w14:textId="77777777" w:rsidR="006E21D0" w:rsidRDefault="006E21D0" w:rsidP="001C5C11">
            <w:pPr>
              <w:pStyle w:val="TableParagraph"/>
              <w:ind w:left="71" w:right="107"/>
              <w:rPr>
                <w:sz w:val="24"/>
              </w:rPr>
            </w:pPr>
            <w:r>
              <w:rPr>
                <w:sz w:val="24"/>
              </w:rPr>
              <w:t>Разработка (корректировка) плана методической работы (внутришкольного повышения квалификации) с ориентацией на проблемы реализации ФГОС НОО</w:t>
            </w:r>
          </w:p>
        </w:tc>
        <w:tc>
          <w:tcPr>
            <w:tcW w:w="2085" w:type="dxa"/>
          </w:tcPr>
          <w:p w14:paraId="2A4E27EB" w14:textId="77777777" w:rsidR="006E21D0" w:rsidRDefault="006E21D0" w:rsidP="001C5C11">
            <w:pPr>
              <w:pStyle w:val="TableParagraph"/>
              <w:ind w:right="726"/>
              <w:rPr>
                <w:sz w:val="24"/>
              </w:rPr>
            </w:pPr>
            <w:r>
              <w:rPr>
                <w:sz w:val="24"/>
              </w:rPr>
              <w:t>август ежегодно</w:t>
            </w:r>
          </w:p>
        </w:tc>
      </w:tr>
      <w:tr w:rsidR="006E21D0" w14:paraId="4362841D" w14:textId="77777777" w:rsidTr="001C5C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7"/>
        </w:trPr>
        <w:tc>
          <w:tcPr>
            <w:tcW w:w="2339" w:type="dxa"/>
            <w:tcBorders>
              <w:top w:val="single" w:sz="4" w:space="0" w:color="auto"/>
              <w:left w:val="single" w:sz="4" w:space="0" w:color="auto"/>
              <w:bottom w:val="single" w:sz="4" w:space="0" w:color="auto"/>
              <w:right w:val="single" w:sz="4" w:space="0" w:color="auto"/>
            </w:tcBorders>
          </w:tcPr>
          <w:p w14:paraId="1FE5848D" w14:textId="77777777" w:rsidR="006E21D0" w:rsidRDefault="006E21D0" w:rsidP="001C5C11">
            <w:pPr>
              <w:pStyle w:val="TableParagraph"/>
              <w:rPr>
                <w:sz w:val="24"/>
              </w:rPr>
            </w:pPr>
          </w:p>
        </w:tc>
        <w:tc>
          <w:tcPr>
            <w:tcW w:w="5853" w:type="dxa"/>
            <w:tcBorders>
              <w:top w:val="single" w:sz="4" w:space="0" w:color="auto"/>
              <w:left w:val="single" w:sz="4" w:space="0" w:color="auto"/>
              <w:bottom w:val="single" w:sz="4" w:space="0" w:color="auto"/>
              <w:right w:val="single" w:sz="4" w:space="0" w:color="auto"/>
            </w:tcBorders>
          </w:tcPr>
          <w:p w14:paraId="431AE22D" w14:textId="77777777" w:rsidR="006E21D0" w:rsidRDefault="006E21D0" w:rsidP="001C5C11">
            <w:pPr>
              <w:pStyle w:val="TableParagraph"/>
              <w:rPr>
                <w:sz w:val="29"/>
              </w:rPr>
            </w:pPr>
          </w:p>
          <w:p w14:paraId="7963A0BA" w14:textId="77777777" w:rsidR="006E21D0" w:rsidRDefault="006E21D0" w:rsidP="001C5C11">
            <w:pPr>
              <w:pStyle w:val="TableParagraph"/>
              <w:ind w:left="71"/>
              <w:rPr>
                <w:sz w:val="24"/>
              </w:rPr>
            </w:pPr>
            <w:r>
              <w:rPr>
                <w:sz w:val="24"/>
              </w:rPr>
              <w:t>Аттестация педагогических работников</w:t>
            </w:r>
          </w:p>
        </w:tc>
        <w:tc>
          <w:tcPr>
            <w:tcW w:w="2085" w:type="dxa"/>
            <w:tcBorders>
              <w:top w:val="single" w:sz="4" w:space="0" w:color="auto"/>
              <w:left w:val="single" w:sz="4" w:space="0" w:color="auto"/>
              <w:bottom w:val="single" w:sz="4" w:space="0" w:color="auto"/>
              <w:right w:val="single" w:sz="4" w:space="0" w:color="auto"/>
            </w:tcBorders>
          </w:tcPr>
          <w:p w14:paraId="7E19EB3D" w14:textId="77777777" w:rsidR="006E21D0" w:rsidRDefault="006E21D0" w:rsidP="001C5C11">
            <w:pPr>
              <w:pStyle w:val="TableParagraph"/>
              <w:ind w:right="250"/>
              <w:rPr>
                <w:sz w:val="24"/>
              </w:rPr>
            </w:pPr>
            <w:r>
              <w:rPr>
                <w:sz w:val="24"/>
              </w:rPr>
              <w:t>В течение учебного года</w:t>
            </w:r>
          </w:p>
        </w:tc>
      </w:tr>
      <w:tr w:rsidR="006E21D0" w14:paraId="5E50B284" w14:textId="77777777" w:rsidTr="001C5C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26"/>
        </w:trPr>
        <w:tc>
          <w:tcPr>
            <w:tcW w:w="2339" w:type="dxa"/>
            <w:vMerge w:val="restart"/>
          </w:tcPr>
          <w:p w14:paraId="3573173D" w14:textId="77777777" w:rsidR="006E21D0" w:rsidRDefault="006E21D0" w:rsidP="001C5C11">
            <w:pPr>
              <w:pStyle w:val="TableParagraph"/>
              <w:rPr>
                <w:sz w:val="24"/>
              </w:rPr>
            </w:pPr>
          </w:p>
        </w:tc>
        <w:tc>
          <w:tcPr>
            <w:tcW w:w="5853" w:type="dxa"/>
          </w:tcPr>
          <w:p w14:paraId="1B4F5CAC" w14:textId="77777777" w:rsidR="006E21D0" w:rsidRDefault="006E21D0" w:rsidP="001C5C11">
            <w:pPr>
              <w:pStyle w:val="TableParagraph"/>
              <w:ind w:left="71"/>
              <w:rPr>
                <w:sz w:val="24"/>
              </w:rPr>
            </w:pPr>
            <w:r>
              <w:rPr>
                <w:sz w:val="24"/>
              </w:rPr>
              <w:t>Размещение на сайте Учреждения информационных материалов о реализации ФГОС НОО</w:t>
            </w:r>
          </w:p>
        </w:tc>
        <w:tc>
          <w:tcPr>
            <w:tcW w:w="2085" w:type="dxa"/>
          </w:tcPr>
          <w:p w14:paraId="4EA30056" w14:textId="77777777" w:rsidR="006E21D0" w:rsidRDefault="006E21D0" w:rsidP="001C5C11">
            <w:pPr>
              <w:pStyle w:val="TableParagraph"/>
              <w:rPr>
                <w:sz w:val="24"/>
              </w:rPr>
            </w:pPr>
            <w:r>
              <w:rPr>
                <w:sz w:val="24"/>
              </w:rPr>
              <w:t>постоянно</w:t>
            </w:r>
          </w:p>
        </w:tc>
      </w:tr>
      <w:tr w:rsidR="006E21D0" w14:paraId="1ADB80D1" w14:textId="77777777" w:rsidTr="001C5C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5"/>
        </w:trPr>
        <w:tc>
          <w:tcPr>
            <w:tcW w:w="2339" w:type="dxa"/>
            <w:vMerge/>
          </w:tcPr>
          <w:p w14:paraId="58DD5289" w14:textId="77777777" w:rsidR="006E21D0" w:rsidRDefault="006E21D0" w:rsidP="001C5C11">
            <w:pPr>
              <w:rPr>
                <w:sz w:val="2"/>
                <w:szCs w:val="2"/>
              </w:rPr>
            </w:pPr>
          </w:p>
        </w:tc>
        <w:tc>
          <w:tcPr>
            <w:tcW w:w="5853" w:type="dxa"/>
          </w:tcPr>
          <w:p w14:paraId="3DB430C7" w14:textId="77777777" w:rsidR="006E21D0" w:rsidRDefault="006E21D0" w:rsidP="001C5C11">
            <w:pPr>
              <w:pStyle w:val="TableParagraph"/>
              <w:ind w:left="71" w:right="394"/>
              <w:rPr>
                <w:sz w:val="24"/>
              </w:rPr>
            </w:pPr>
            <w:r>
              <w:rPr>
                <w:sz w:val="24"/>
              </w:rPr>
              <w:t>Информирование родительской общественности о ходе реализации ФГОС НОО</w:t>
            </w:r>
          </w:p>
        </w:tc>
        <w:tc>
          <w:tcPr>
            <w:tcW w:w="2085" w:type="dxa"/>
          </w:tcPr>
          <w:p w14:paraId="44C0286C" w14:textId="77777777" w:rsidR="006E21D0" w:rsidRDefault="006E21D0" w:rsidP="001C5C11">
            <w:pPr>
              <w:pStyle w:val="TableParagraph"/>
              <w:rPr>
                <w:sz w:val="24"/>
              </w:rPr>
            </w:pPr>
            <w:r>
              <w:rPr>
                <w:sz w:val="24"/>
              </w:rPr>
              <w:t>постоянно</w:t>
            </w:r>
          </w:p>
        </w:tc>
      </w:tr>
      <w:tr w:rsidR="006E21D0" w14:paraId="086680E7" w14:textId="77777777" w:rsidTr="001C5C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5"/>
        </w:trPr>
        <w:tc>
          <w:tcPr>
            <w:tcW w:w="2339" w:type="dxa"/>
            <w:vMerge/>
          </w:tcPr>
          <w:p w14:paraId="71E993A3" w14:textId="77777777" w:rsidR="006E21D0" w:rsidRDefault="006E21D0" w:rsidP="001C5C11">
            <w:pPr>
              <w:rPr>
                <w:sz w:val="2"/>
                <w:szCs w:val="2"/>
              </w:rPr>
            </w:pPr>
          </w:p>
        </w:tc>
        <w:tc>
          <w:tcPr>
            <w:tcW w:w="5853" w:type="dxa"/>
          </w:tcPr>
          <w:p w14:paraId="28D1B985" w14:textId="77777777" w:rsidR="006E21D0" w:rsidRDefault="006E21D0" w:rsidP="001C5C11">
            <w:pPr>
              <w:pStyle w:val="TableParagraph"/>
              <w:rPr>
                <w:sz w:val="26"/>
              </w:rPr>
            </w:pPr>
          </w:p>
          <w:p w14:paraId="10C6ECF9" w14:textId="77777777" w:rsidR="006E21D0" w:rsidRDefault="006E21D0" w:rsidP="001C5C11">
            <w:pPr>
              <w:pStyle w:val="TableParagraph"/>
              <w:ind w:left="71" w:right="394"/>
              <w:jc w:val="both"/>
              <w:rPr>
                <w:sz w:val="24"/>
              </w:rPr>
            </w:pPr>
            <w:r>
              <w:rPr>
                <w:sz w:val="24"/>
              </w:rPr>
              <w:t>Организация изучения мнения</w:t>
            </w:r>
            <w:r>
              <w:rPr>
                <w:spacing w:val="-22"/>
                <w:sz w:val="24"/>
              </w:rPr>
              <w:t xml:space="preserve"> </w:t>
            </w:r>
            <w:r>
              <w:rPr>
                <w:sz w:val="24"/>
              </w:rPr>
              <w:t>участников образовательных отношений по вопросам реализации ФГОС</w:t>
            </w:r>
            <w:r>
              <w:rPr>
                <w:spacing w:val="-2"/>
                <w:sz w:val="24"/>
              </w:rPr>
              <w:t xml:space="preserve"> </w:t>
            </w:r>
            <w:r>
              <w:rPr>
                <w:sz w:val="24"/>
              </w:rPr>
              <w:t>НОО</w:t>
            </w:r>
          </w:p>
        </w:tc>
        <w:tc>
          <w:tcPr>
            <w:tcW w:w="2085" w:type="dxa"/>
          </w:tcPr>
          <w:p w14:paraId="3A7DD523" w14:textId="77777777" w:rsidR="006E21D0" w:rsidRDefault="006E21D0" w:rsidP="001C5C11">
            <w:pPr>
              <w:pStyle w:val="TableParagraph"/>
              <w:ind w:right="34"/>
              <w:rPr>
                <w:sz w:val="24"/>
              </w:rPr>
            </w:pPr>
            <w:r>
              <w:rPr>
                <w:sz w:val="24"/>
              </w:rPr>
              <w:t>в рамках внутренней системы оценки качества образования</w:t>
            </w:r>
          </w:p>
        </w:tc>
      </w:tr>
      <w:tr w:rsidR="006E21D0" w14:paraId="09381FCB" w14:textId="77777777" w:rsidTr="001C5C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5"/>
        </w:trPr>
        <w:tc>
          <w:tcPr>
            <w:tcW w:w="2339" w:type="dxa"/>
            <w:vMerge/>
          </w:tcPr>
          <w:p w14:paraId="5F6BC195" w14:textId="77777777" w:rsidR="006E21D0" w:rsidRDefault="006E21D0" w:rsidP="001C5C11">
            <w:pPr>
              <w:rPr>
                <w:sz w:val="2"/>
                <w:szCs w:val="2"/>
              </w:rPr>
            </w:pPr>
          </w:p>
        </w:tc>
        <w:tc>
          <w:tcPr>
            <w:tcW w:w="5853" w:type="dxa"/>
          </w:tcPr>
          <w:p w14:paraId="43EE5CA7" w14:textId="77777777" w:rsidR="006E21D0" w:rsidRDefault="006E21D0" w:rsidP="001C5C11">
            <w:pPr>
              <w:pStyle w:val="TableParagraph"/>
              <w:ind w:left="71" w:right="408"/>
              <w:rPr>
                <w:sz w:val="24"/>
              </w:rPr>
            </w:pPr>
            <w:r>
              <w:rPr>
                <w:sz w:val="24"/>
              </w:rPr>
              <w:t>Обеспечение публичной отчетности Учреждения о ходе и результатах ведения ФГОС НОО</w:t>
            </w:r>
          </w:p>
        </w:tc>
        <w:tc>
          <w:tcPr>
            <w:tcW w:w="2085" w:type="dxa"/>
          </w:tcPr>
          <w:p w14:paraId="2A653F3F" w14:textId="77777777" w:rsidR="006E21D0" w:rsidRDefault="006E21D0" w:rsidP="001C5C11">
            <w:pPr>
              <w:pStyle w:val="TableParagraph"/>
              <w:rPr>
                <w:sz w:val="24"/>
              </w:rPr>
            </w:pPr>
            <w:r>
              <w:rPr>
                <w:sz w:val="24"/>
              </w:rPr>
              <w:t>Июнь ежегодно</w:t>
            </w:r>
          </w:p>
        </w:tc>
      </w:tr>
      <w:tr w:rsidR="006E21D0" w14:paraId="4407E2A0" w14:textId="77777777" w:rsidTr="001C5C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84"/>
        </w:trPr>
        <w:tc>
          <w:tcPr>
            <w:tcW w:w="2339" w:type="dxa"/>
            <w:vMerge/>
          </w:tcPr>
          <w:p w14:paraId="4928624C" w14:textId="77777777" w:rsidR="006E21D0" w:rsidRDefault="006E21D0" w:rsidP="001C5C11">
            <w:pPr>
              <w:rPr>
                <w:sz w:val="2"/>
                <w:szCs w:val="2"/>
              </w:rPr>
            </w:pPr>
          </w:p>
        </w:tc>
        <w:tc>
          <w:tcPr>
            <w:tcW w:w="5853" w:type="dxa"/>
          </w:tcPr>
          <w:p w14:paraId="2D4FD640" w14:textId="77777777" w:rsidR="006E21D0" w:rsidRDefault="006E21D0" w:rsidP="001C5C11">
            <w:pPr>
              <w:pStyle w:val="TableParagraph"/>
              <w:ind w:left="71"/>
              <w:rPr>
                <w:sz w:val="24"/>
              </w:rPr>
            </w:pPr>
            <w:r>
              <w:rPr>
                <w:sz w:val="24"/>
              </w:rPr>
              <w:t>Разработка рекомендаций для</w:t>
            </w:r>
          </w:p>
          <w:p w14:paraId="6ADB2A84" w14:textId="77777777" w:rsidR="006E21D0" w:rsidRDefault="006E21D0" w:rsidP="001C5C11">
            <w:pPr>
              <w:pStyle w:val="TableParagraph"/>
              <w:ind w:left="71" w:right="349"/>
              <w:rPr>
                <w:sz w:val="24"/>
              </w:rPr>
            </w:pPr>
            <w:r>
              <w:rPr>
                <w:sz w:val="24"/>
              </w:rPr>
              <w:t>педагогических работников по реализации ООП НОО</w:t>
            </w:r>
          </w:p>
        </w:tc>
        <w:tc>
          <w:tcPr>
            <w:tcW w:w="2085" w:type="dxa"/>
          </w:tcPr>
          <w:p w14:paraId="74FAFEEA" w14:textId="77777777" w:rsidR="006E21D0" w:rsidRDefault="006E21D0" w:rsidP="001C5C11">
            <w:pPr>
              <w:pStyle w:val="TableParagraph"/>
              <w:rPr>
                <w:sz w:val="26"/>
              </w:rPr>
            </w:pPr>
          </w:p>
          <w:p w14:paraId="5C1245AD" w14:textId="77777777" w:rsidR="006E21D0" w:rsidRDefault="006E21D0" w:rsidP="001C5C11">
            <w:pPr>
              <w:pStyle w:val="TableParagraph"/>
              <w:rPr>
                <w:sz w:val="24"/>
              </w:rPr>
            </w:pPr>
            <w:r>
              <w:rPr>
                <w:sz w:val="24"/>
              </w:rPr>
              <w:t>постоянно</w:t>
            </w:r>
          </w:p>
        </w:tc>
      </w:tr>
      <w:tr w:rsidR="006E21D0" w14:paraId="37B5A4FC" w14:textId="77777777" w:rsidTr="001C5C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77"/>
        </w:trPr>
        <w:tc>
          <w:tcPr>
            <w:tcW w:w="2339" w:type="dxa"/>
          </w:tcPr>
          <w:p w14:paraId="7D8DF9B9" w14:textId="77777777" w:rsidR="006E21D0" w:rsidRDefault="006E21D0" w:rsidP="001C5C11">
            <w:pPr>
              <w:pStyle w:val="TableParagraph"/>
              <w:rPr>
                <w:sz w:val="30"/>
              </w:rPr>
            </w:pPr>
          </w:p>
          <w:p w14:paraId="4AB23A19" w14:textId="77777777" w:rsidR="006E21D0" w:rsidRDefault="006E21D0" w:rsidP="001C5C11">
            <w:pPr>
              <w:pStyle w:val="TableParagraph"/>
              <w:ind w:left="74" w:right="759"/>
              <w:rPr>
                <w:sz w:val="24"/>
              </w:rPr>
            </w:pPr>
            <w:r>
              <w:rPr>
                <w:sz w:val="24"/>
              </w:rPr>
              <w:t>V. Информационное обеспечение введения и реализации ФГОС</w:t>
            </w:r>
          </w:p>
        </w:tc>
        <w:tc>
          <w:tcPr>
            <w:tcW w:w="5853" w:type="dxa"/>
          </w:tcPr>
          <w:p w14:paraId="326BAFB8" w14:textId="77777777" w:rsidR="006E21D0" w:rsidRDefault="006E21D0" w:rsidP="001C5C11">
            <w:pPr>
              <w:pStyle w:val="TableParagraph"/>
              <w:ind w:left="71" w:right="183"/>
              <w:rPr>
                <w:sz w:val="24"/>
              </w:rPr>
            </w:pPr>
            <w:r>
              <w:rPr>
                <w:sz w:val="24"/>
              </w:rPr>
              <w:t>Обеспечение контролируемого доступа участников образовательных отношений к информационным образовательным ресурсам в сети Интернет</w:t>
            </w:r>
          </w:p>
        </w:tc>
        <w:tc>
          <w:tcPr>
            <w:tcW w:w="2085" w:type="dxa"/>
          </w:tcPr>
          <w:p w14:paraId="6840E921" w14:textId="77777777" w:rsidR="006E21D0" w:rsidRDefault="006E21D0" w:rsidP="001C5C11">
            <w:pPr>
              <w:pStyle w:val="TableParagraph"/>
              <w:rPr>
                <w:sz w:val="26"/>
              </w:rPr>
            </w:pPr>
          </w:p>
          <w:p w14:paraId="1D3C752D" w14:textId="77777777" w:rsidR="006E21D0" w:rsidRDefault="006E21D0" w:rsidP="001C5C11">
            <w:pPr>
              <w:pStyle w:val="TableParagraph"/>
              <w:rPr>
                <w:sz w:val="26"/>
              </w:rPr>
            </w:pPr>
          </w:p>
          <w:p w14:paraId="3367FF30" w14:textId="77777777" w:rsidR="006E21D0" w:rsidRDefault="006E21D0" w:rsidP="001C5C11">
            <w:pPr>
              <w:pStyle w:val="TableParagraph"/>
              <w:rPr>
                <w:sz w:val="24"/>
              </w:rPr>
            </w:pPr>
            <w:r>
              <w:rPr>
                <w:sz w:val="24"/>
              </w:rPr>
              <w:t>постоянно</w:t>
            </w:r>
          </w:p>
        </w:tc>
      </w:tr>
      <w:tr w:rsidR="006E21D0" w14:paraId="133DD5E9" w14:textId="77777777" w:rsidTr="001C5C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8"/>
        </w:trPr>
        <w:tc>
          <w:tcPr>
            <w:tcW w:w="2339" w:type="dxa"/>
          </w:tcPr>
          <w:p w14:paraId="4E873B80" w14:textId="77777777" w:rsidR="006E21D0" w:rsidRDefault="006E21D0" w:rsidP="001C5C11">
            <w:pPr>
              <w:pStyle w:val="TableParagraph"/>
              <w:rPr>
                <w:sz w:val="24"/>
              </w:rPr>
            </w:pPr>
          </w:p>
        </w:tc>
        <w:tc>
          <w:tcPr>
            <w:tcW w:w="5853" w:type="dxa"/>
          </w:tcPr>
          <w:p w14:paraId="3502832E" w14:textId="77777777" w:rsidR="006E21D0" w:rsidRDefault="006E21D0" w:rsidP="001C5C11">
            <w:pPr>
              <w:pStyle w:val="TableParagraph"/>
              <w:ind w:left="71" w:right="322"/>
              <w:rPr>
                <w:sz w:val="24"/>
              </w:rPr>
            </w:pPr>
            <w:r>
              <w:rPr>
                <w:sz w:val="24"/>
              </w:rPr>
              <w:t>Анализ материально-технического обеспечения введения и реализации ФГОС НОО</w:t>
            </w:r>
          </w:p>
        </w:tc>
        <w:tc>
          <w:tcPr>
            <w:tcW w:w="2085" w:type="dxa"/>
          </w:tcPr>
          <w:p w14:paraId="3C6F41D8" w14:textId="77777777" w:rsidR="006E21D0" w:rsidRDefault="006E21D0" w:rsidP="001C5C11">
            <w:pPr>
              <w:pStyle w:val="TableParagraph"/>
              <w:rPr>
                <w:sz w:val="24"/>
              </w:rPr>
            </w:pPr>
            <w:r>
              <w:rPr>
                <w:sz w:val="24"/>
              </w:rPr>
              <w:t>ежегодно</w:t>
            </w:r>
          </w:p>
        </w:tc>
      </w:tr>
      <w:tr w:rsidR="006E21D0" w14:paraId="68DE0E32" w14:textId="77777777" w:rsidTr="001C5C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28"/>
        </w:trPr>
        <w:tc>
          <w:tcPr>
            <w:tcW w:w="2339" w:type="dxa"/>
            <w:vMerge w:val="restart"/>
          </w:tcPr>
          <w:p w14:paraId="46440856" w14:textId="77777777" w:rsidR="006E21D0" w:rsidRDefault="006E21D0" w:rsidP="001C5C11">
            <w:pPr>
              <w:pStyle w:val="TableParagraph"/>
              <w:rPr>
                <w:sz w:val="26"/>
              </w:rPr>
            </w:pPr>
          </w:p>
          <w:p w14:paraId="3B00AA07" w14:textId="77777777" w:rsidR="006E21D0" w:rsidRDefault="006E21D0" w:rsidP="001C5C11">
            <w:pPr>
              <w:pStyle w:val="TableParagraph"/>
              <w:rPr>
                <w:sz w:val="26"/>
              </w:rPr>
            </w:pPr>
          </w:p>
          <w:p w14:paraId="23879FC4" w14:textId="77777777" w:rsidR="006E21D0" w:rsidRDefault="006E21D0" w:rsidP="001C5C11">
            <w:pPr>
              <w:pStyle w:val="TableParagraph"/>
              <w:ind w:left="91"/>
              <w:rPr>
                <w:sz w:val="24"/>
              </w:rPr>
            </w:pPr>
            <w:r>
              <w:rPr>
                <w:sz w:val="24"/>
              </w:rPr>
              <w:t>VI. Материально-техническое обеспечение</w:t>
            </w:r>
          </w:p>
        </w:tc>
        <w:tc>
          <w:tcPr>
            <w:tcW w:w="5853" w:type="dxa"/>
          </w:tcPr>
          <w:p w14:paraId="2508F826" w14:textId="77777777" w:rsidR="006E21D0" w:rsidRDefault="006E21D0" w:rsidP="001C5C11">
            <w:pPr>
              <w:pStyle w:val="TableParagraph"/>
              <w:ind w:left="71"/>
              <w:rPr>
                <w:sz w:val="24"/>
              </w:rPr>
            </w:pPr>
            <w:r>
              <w:rPr>
                <w:sz w:val="24"/>
              </w:rPr>
              <w:t>Приобретение учебного и компьютерного оборудования</w:t>
            </w:r>
          </w:p>
        </w:tc>
        <w:tc>
          <w:tcPr>
            <w:tcW w:w="2085" w:type="dxa"/>
          </w:tcPr>
          <w:p w14:paraId="64248A64" w14:textId="77777777" w:rsidR="006E21D0" w:rsidRDefault="006E21D0" w:rsidP="001C5C11">
            <w:pPr>
              <w:pStyle w:val="TableParagraph"/>
              <w:ind w:right="114"/>
              <w:rPr>
                <w:sz w:val="24"/>
              </w:rPr>
            </w:pPr>
            <w:r>
              <w:rPr>
                <w:sz w:val="24"/>
              </w:rPr>
              <w:t>по мере необходимости</w:t>
            </w:r>
          </w:p>
        </w:tc>
      </w:tr>
      <w:tr w:rsidR="006E21D0" w14:paraId="4BFC8D4A" w14:textId="77777777" w:rsidTr="001C5C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22"/>
        </w:trPr>
        <w:tc>
          <w:tcPr>
            <w:tcW w:w="2339" w:type="dxa"/>
            <w:vMerge/>
          </w:tcPr>
          <w:p w14:paraId="29D37546" w14:textId="77777777" w:rsidR="006E21D0" w:rsidRDefault="006E21D0" w:rsidP="001C5C11">
            <w:pPr>
              <w:rPr>
                <w:sz w:val="2"/>
                <w:szCs w:val="2"/>
              </w:rPr>
            </w:pPr>
          </w:p>
        </w:tc>
        <w:tc>
          <w:tcPr>
            <w:tcW w:w="5853" w:type="dxa"/>
          </w:tcPr>
          <w:p w14:paraId="3046C17E" w14:textId="77777777" w:rsidR="006E21D0" w:rsidRDefault="006E21D0" w:rsidP="001C5C11">
            <w:pPr>
              <w:pStyle w:val="TableParagraph"/>
              <w:tabs>
                <w:tab w:val="left" w:pos="4639"/>
              </w:tabs>
              <w:ind w:left="71" w:right="75"/>
              <w:rPr>
                <w:sz w:val="24"/>
              </w:rPr>
            </w:pPr>
            <w:r>
              <w:rPr>
                <w:sz w:val="24"/>
              </w:rPr>
              <w:t>Текущий ремонт с целью обеспечения выполнения требований СанПиН</w:t>
            </w:r>
          </w:p>
        </w:tc>
        <w:tc>
          <w:tcPr>
            <w:tcW w:w="2085" w:type="dxa"/>
          </w:tcPr>
          <w:p w14:paraId="2579C80E" w14:textId="77777777" w:rsidR="006E21D0" w:rsidRDefault="006E21D0" w:rsidP="001C5C11">
            <w:pPr>
              <w:pStyle w:val="TableParagraph"/>
              <w:rPr>
                <w:sz w:val="24"/>
              </w:rPr>
            </w:pPr>
            <w:r>
              <w:rPr>
                <w:sz w:val="24"/>
              </w:rPr>
              <w:t>ежегодно</w:t>
            </w:r>
          </w:p>
        </w:tc>
      </w:tr>
      <w:tr w:rsidR="006E21D0" w14:paraId="17D315D8" w14:textId="77777777" w:rsidTr="001C5C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70"/>
        </w:trPr>
        <w:tc>
          <w:tcPr>
            <w:tcW w:w="2339" w:type="dxa"/>
            <w:vMerge/>
          </w:tcPr>
          <w:p w14:paraId="32C51F4F" w14:textId="77777777" w:rsidR="006E21D0" w:rsidRDefault="006E21D0" w:rsidP="001C5C11">
            <w:pPr>
              <w:rPr>
                <w:sz w:val="2"/>
                <w:szCs w:val="2"/>
              </w:rPr>
            </w:pPr>
          </w:p>
        </w:tc>
        <w:tc>
          <w:tcPr>
            <w:tcW w:w="5853" w:type="dxa"/>
          </w:tcPr>
          <w:p w14:paraId="4F4EE1DB" w14:textId="77777777" w:rsidR="006E21D0" w:rsidRDefault="006E21D0" w:rsidP="001C5C11">
            <w:pPr>
              <w:pStyle w:val="TableParagraph"/>
              <w:ind w:left="71"/>
              <w:rPr>
                <w:sz w:val="24"/>
              </w:rPr>
            </w:pPr>
            <w:r>
              <w:rPr>
                <w:sz w:val="24"/>
              </w:rPr>
              <w:t>Обеспечение соответствия условий реализации ООП противопожарным нормам, нормам охраны труда работников</w:t>
            </w:r>
          </w:p>
          <w:p w14:paraId="203B6554" w14:textId="77777777" w:rsidR="006E21D0" w:rsidRDefault="006E21D0" w:rsidP="001C5C11">
            <w:pPr>
              <w:pStyle w:val="TableParagraph"/>
              <w:ind w:left="71"/>
              <w:rPr>
                <w:sz w:val="24"/>
              </w:rPr>
            </w:pPr>
            <w:r>
              <w:rPr>
                <w:sz w:val="24"/>
              </w:rPr>
              <w:t>Учреждения, техники безопасности</w:t>
            </w:r>
          </w:p>
        </w:tc>
        <w:tc>
          <w:tcPr>
            <w:tcW w:w="2085" w:type="dxa"/>
          </w:tcPr>
          <w:p w14:paraId="21AB0808" w14:textId="77777777" w:rsidR="006E21D0" w:rsidRDefault="006E21D0" w:rsidP="001C5C11">
            <w:pPr>
              <w:pStyle w:val="TableParagraph"/>
              <w:rPr>
                <w:sz w:val="26"/>
              </w:rPr>
            </w:pPr>
          </w:p>
          <w:p w14:paraId="395FDD71" w14:textId="77777777" w:rsidR="006E21D0" w:rsidRDefault="006E21D0" w:rsidP="001C5C11">
            <w:pPr>
              <w:pStyle w:val="TableParagraph"/>
              <w:rPr>
                <w:sz w:val="26"/>
              </w:rPr>
            </w:pPr>
          </w:p>
          <w:p w14:paraId="2DBF1D48" w14:textId="77777777" w:rsidR="006E21D0" w:rsidRDefault="006E21D0" w:rsidP="001C5C11">
            <w:pPr>
              <w:pStyle w:val="TableParagraph"/>
              <w:rPr>
                <w:sz w:val="24"/>
              </w:rPr>
            </w:pPr>
            <w:r>
              <w:rPr>
                <w:sz w:val="24"/>
              </w:rPr>
              <w:t>постоянно</w:t>
            </w:r>
          </w:p>
        </w:tc>
      </w:tr>
      <w:tr w:rsidR="006E21D0" w14:paraId="1870AD6C" w14:textId="77777777" w:rsidTr="001C5C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3"/>
        </w:trPr>
        <w:tc>
          <w:tcPr>
            <w:tcW w:w="2339" w:type="dxa"/>
            <w:vMerge/>
          </w:tcPr>
          <w:p w14:paraId="17F9CC46" w14:textId="77777777" w:rsidR="006E21D0" w:rsidRDefault="006E21D0" w:rsidP="001C5C11">
            <w:pPr>
              <w:rPr>
                <w:sz w:val="2"/>
                <w:szCs w:val="2"/>
              </w:rPr>
            </w:pPr>
          </w:p>
        </w:tc>
        <w:tc>
          <w:tcPr>
            <w:tcW w:w="5853" w:type="dxa"/>
          </w:tcPr>
          <w:p w14:paraId="651E53DF" w14:textId="77777777" w:rsidR="006E21D0" w:rsidRDefault="006E21D0" w:rsidP="001C5C11">
            <w:pPr>
              <w:pStyle w:val="TableParagraph"/>
              <w:ind w:left="71"/>
              <w:rPr>
                <w:sz w:val="24"/>
              </w:rPr>
            </w:pPr>
            <w:r>
              <w:rPr>
                <w:sz w:val="24"/>
              </w:rPr>
              <w:t>Пополнение фондов библиотеки</w:t>
            </w:r>
          </w:p>
          <w:p w14:paraId="578485ED" w14:textId="77777777" w:rsidR="006E21D0" w:rsidRDefault="006E21D0" w:rsidP="001C5C11">
            <w:pPr>
              <w:pStyle w:val="TableParagraph"/>
              <w:ind w:left="71" w:right="520"/>
              <w:rPr>
                <w:sz w:val="24"/>
              </w:rPr>
            </w:pPr>
            <w:r>
              <w:rPr>
                <w:sz w:val="24"/>
              </w:rPr>
              <w:t>Учреждения печатными и электронными образовательными ресурсами</w:t>
            </w:r>
          </w:p>
        </w:tc>
        <w:tc>
          <w:tcPr>
            <w:tcW w:w="2085" w:type="dxa"/>
          </w:tcPr>
          <w:p w14:paraId="1212AEDD" w14:textId="77777777" w:rsidR="006E21D0" w:rsidRDefault="006E21D0" w:rsidP="001C5C11">
            <w:pPr>
              <w:pStyle w:val="TableParagraph"/>
              <w:rPr>
                <w:sz w:val="26"/>
              </w:rPr>
            </w:pPr>
          </w:p>
          <w:p w14:paraId="71CB1EFC" w14:textId="77777777" w:rsidR="006E21D0" w:rsidRDefault="006E21D0" w:rsidP="001C5C11">
            <w:pPr>
              <w:pStyle w:val="TableParagraph"/>
              <w:rPr>
                <w:sz w:val="24"/>
              </w:rPr>
            </w:pPr>
            <w:r>
              <w:rPr>
                <w:sz w:val="24"/>
              </w:rPr>
              <w:t>постоянно</w:t>
            </w:r>
          </w:p>
        </w:tc>
      </w:tr>
      <w:tr w:rsidR="006E21D0" w14:paraId="45645D87" w14:textId="77777777" w:rsidTr="001C5C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5"/>
        </w:trPr>
        <w:tc>
          <w:tcPr>
            <w:tcW w:w="2339" w:type="dxa"/>
          </w:tcPr>
          <w:p w14:paraId="35B9D616" w14:textId="77777777" w:rsidR="006E21D0" w:rsidRDefault="006E21D0" w:rsidP="001C5C11">
            <w:pPr>
              <w:pStyle w:val="TableParagraph"/>
              <w:rPr>
                <w:sz w:val="24"/>
              </w:rPr>
            </w:pPr>
          </w:p>
        </w:tc>
        <w:tc>
          <w:tcPr>
            <w:tcW w:w="5853" w:type="dxa"/>
          </w:tcPr>
          <w:p w14:paraId="3556D944" w14:textId="77777777" w:rsidR="006E21D0" w:rsidRDefault="006E21D0" w:rsidP="001C5C11">
            <w:pPr>
              <w:pStyle w:val="TableParagraph"/>
              <w:ind w:left="71"/>
              <w:rPr>
                <w:sz w:val="24"/>
              </w:rPr>
            </w:pPr>
            <w:r>
              <w:rPr>
                <w:sz w:val="24"/>
              </w:rPr>
              <w:t>Обеспечение доступа Учреждения к электронным образовательным ресурсам</w:t>
            </w:r>
          </w:p>
        </w:tc>
        <w:tc>
          <w:tcPr>
            <w:tcW w:w="2085" w:type="dxa"/>
          </w:tcPr>
          <w:p w14:paraId="5FD9E649" w14:textId="77777777" w:rsidR="006E21D0" w:rsidRDefault="006E21D0" w:rsidP="001C5C11">
            <w:pPr>
              <w:pStyle w:val="TableParagraph"/>
              <w:rPr>
                <w:sz w:val="24"/>
              </w:rPr>
            </w:pPr>
            <w:r>
              <w:rPr>
                <w:sz w:val="24"/>
              </w:rPr>
              <w:t>постоянно</w:t>
            </w:r>
          </w:p>
        </w:tc>
      </w:tr>
      <w:tr w:rsidR="006E21D0" w14:paraId="49A78245" w14:textId="77777777" w:rsidTr="001C5C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5"/>
        </w:trPr>
        <w:tc>
          <w:tcPr>
            <w:tcW w:w="2339" w:type="dxa"/>
            <w:vMerge w:val="restart"/>
          </w:tcPr>
          <w:p w14:paraId="3664EA2C" w14:textId="77777777" w:rsidR="006E21D0" w:rsidRDefault="006E21D0" w:rsidP="001C5C11">
            <w:pPr>
              <w:pStyle w:val="TableParagraph"/>
              <w:rPr>
                <w:sz w:val="24"/>
              </w:rPr>
            </w:pPr>
          </w:p>
        </w:tc>
        <w:tc>
          <w:tcPr>
            <w:tcW w:w="5853" w:type="dxa"/>
          </w:tcPr>
          <w:p w14:paraId="58786390" w14:textId="77777777" w:rsidR="006E21D0" w:rsidRDefault="006E21D0" w:rsidP="001C5C11">
            <w:pPr>
              <w:pStyle w:val="TableParagraph"/>
              <w:ind w:left="68" w:right="760"/>
              <w:rPr>
                <w:sz w:val="24"/>
              </w:rPr>
            </w:pPr>
            <w:r>
              <w:rPr>
                <w:sz w:val="24"/>
              </w:rPr>
              <w:t>(ЭОР), размещ</w:t>
            </w:r>
            <w:r>
              <w:rPr>
                <w:rFonts w:ascii="Cambria Math" w:hAnsi="Cambria Math"/>
                <w:sz w:val="24"/>
              </w:rPr>
              <w:t>е</w:t>
            </w:r>
            <w:r>
              <w:rPr>
                <w:sz w:val="24"/>
              </w:rPr>
              <w:t>нным в федеральных и региональных базах данных</w:t>
            </w:r>
          </w:p>
        </w:tc>
        <w:tc>
          <w:tcPr>
            <w:tcW w:w="2085" w:type="dxa"/>
          </w:tcPr>
          <w:p w14:paraId="1D907364" w14:textId="77777777" w:rsidR="006E21D0" w:rsidRDefault="006E21D0" w:rsidP="001C5C11">
            <w:pPr>
              <w:pStyle w:val="TableParagraph"/>
              <w:rPr>
                <w:sz w:val="24"/>
              </w:rPr>
            </w:pPr>
          </w:p>
        </w:tc>
      </w:tr>
      <w:tr w:rsidR="006E21D0" w14:paraId="5E21D9FE" w14:textId="77777777" w:rsidTr="001C5C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8"/>
        </w:trPr>
        <w:tc>
          <w:tcPr>
            <w:tcW w:w="2339" w:type="dxa"/>
            <w:vMerge/>
          </w:tcPr>
          <w:p w14:paraId="3A3D5AB9" w14:textId="77777777" w:rsidR="006E21D0" w:rsidRDefault="006E21D0" w:rsidP="001C5C11">
            <w:pPr>
              <w:rPr>
                <w:sz w:val="2"/>
                <w:szCs w:val="2"/>
              </w:rPr>
            </w:pPr>
          </w:p>
        </w:tc>
        <w:tc>
          <w:tcPr>
            <w:tcW w:w="5853" w:type="dxa"/>
          </w:tcPr>
          <w:p w14:paraId="5ECE33E3" w14:textId="77777777" w:rsidR="006E21D0" w:rsidRDefault="006E21D0" w:rsidP="001C5C11">
            <w:pPr>
              <w:pStyle w:val="TableParagraph"/>
              <w:ind w:left="68" w:right="369"/>
              <w:rPr>
                <w:sz w:val="24"/>
              </w:rPr>
            </w:pPr>
            <w:r>
              <w:rPr>
                <w:sz w:val="24"/>
              </w:rPr>
              <w:t>Обеспечение контролируемого доступа участников образовательных отношений к информационным образовательным ресурсам в Интернете</w:t>
            </w:r>
          </w:p>
        </w:tc>
        <w:tc>
          <w:tcPr>
            <w:tcW w:w="2085" w:type="dxa"/>
          </w:tcPr>
          <w:p w14:paraId="27A96CA6" w14:textId="77777777" w:rsidR="006E21D0" w:rsidRDefault="006E21D0" w:rsidP="001C5C11">
            <w:pPr>
              <w:pStyle w:val="TableParagraph"/>
              <w:rPr>
                <w:sz w:val="26"/>
              </w:rPr>
            </w:pPr>
          </w:p>
          <w:p w14:paraId="29B9E656" w14:textId="77777777" w:rsidR="006E21D0" w:rsidRDefault="006E21D0" w:rsidP="001C5C11">
            <w:pPr>
              <w:pStyle w:val="TableParagraph"/>
              <w:rPr>
                <w:sz w:val="26"/>
              </w:rPr>
            </w:pPr>
          </w:p>
          <w:p w14:paraId="5BC63666" w14:textId="77777777" w:rsidR="006E21D0" w:rsidRDefault="006E21D0" w:rsidP="001C5C11">
            <w:pPr>
              <w:pStyle w:val="TableParagraph"/>
              <w:rPr>
                <w:sz w:val="24"/>
              </w:rPr>
            </w:pPr>
            <w:r>
              <w:rPr>
                <w:sz w:val="24"/>
              </w:rPr>
              <w:t>постоянно</w:t>
            </w:r>
          </w:p>
        </w:tc>
      </w:tr>
    </w:tbl>
    <w:p w14:paraId="53B4D78A" w14:textId="77777777" w:rsidR="006E21D0" w:rsidRDefault="006E21D0" w:rsidP="006E21D0">
      <w:pPr>
        <w:tabs>
          <w:tab w:val="left" w:pos="1495"/>
        </w:tabs>
        <w:jc w:val="center"/>
        <w:rPr>
          <w:sz w:val="26"/>
        </w:rPr>
      </w:pPr>
    </w:p>
    <w:p w14:paraId="5BBDA30C" w14:textId="77777777" w:rsidR="006E21D0" w:rsidRPr="006B25D6" w:rsidRDefault="006E21D0" w:rsidP="006E21D0">
      <w:pPr>
        <w:tabs>
          <w:tab w:val="left" w:pos="1495"/>
        </w:tabs>
        <w:jc w:val="center"/>
        <w:rPr>
          <w:sz w:val="26"/>
        </w:rPr>
      </w:pPr>
    </w:p>
    <w:p w14:paraId="1524DC01" w14:textId="77777777" w:rsidR="006E21D0" w:rsidRPr="006B25D6" w:rsidRDefault="006E21D0" w:rsidP="006E21D0">
      <w:pPr>
        <w:tabs>
          <w:tab w:val="left" w:pos="1495"/>
        </w:tabs>
        <w:jc w:val="center"/>
        <w:rPr>
          <w:b/>
          <w:sz w:val="26"/>
        </w:rPr>
      </w:pPr>
      <w:r>
        <w:rPr>
          <w:b/>
          <w:sz w:val="26"/>
        </w:rPr>
        <w:t>4.5</w:t>
      </w:r>
      <w:r w:rsidRPr="006B25D6">
        <w:rPr>
          <w:b/>
          <w:sz w:val="26"/>
        </w:rPr>
        <w:t xml:space="preserve"> Система контроля за условиями реализации ООП</w:t>
      </w:r>
      <w:r w:rsidRPr="006B25D6">
        <w:rPr>
          <w:b/>
          <w:spacing w:val="-1"/>
          <w:sz w:val="26"/>
        </w:rPr>
        <w:t xml:space="preserve"> </w:t>
      </w:r>
      <w:r w:rsidRPr="006B25D6">
        <w:rPr>
          <w:b/>
          <w:sz w:val="26"/>
        </w:rPr>
        <w:t>НОО</w:t>
      </w:r>
    </w:p>
    <w:p w14:paraId="4218C145" w14:textId="77777777" w:rsidR="006E21D0" w:rsidRDefault="006E21D0" w:rsidP="006E21D0">
      <w:pPr>
        <w:pStyle w:val="a3"/>
        <w:ind w:left="0" w:right="242" w:firstLine="453"/>
      </w:pPr>
      <w:r>
        <w:t>Система контроля – "важнейший инструмент" управления, роль которого с каждым годом возрастает, особенно в связи с реализацией ФГОС.</w:t>
      </w:r>
    </w:p>
    <w:p w14:paraId="4ABB42AA" w14:textId="77777777" w:rsidR="006E21D0" w:rsidRDefault="006E21D0" w:rsidP="006E21D0">
      <w:pPr>
        <w:pStyle w:val="a3"/>
        <w:ind w:left="0" w:right="247" w:firstLine="453"/>
      </w:pPr>
      <w:r>
        <w:t>Для обеспечения эффективности реализации инновации такого масштаба, как ФГОС необходимы анализ и совершенствование существующей системы ВШК с учетом новых требований как к результатам, так и к процессу их получения.</w:t>
      </w:r>
    </w:p>
    <w:p w14:paraId="0CF9625B" w14:textId="77777777" w:rsidR="006E21D0" w:rsidRDefault="006E21D0" w:rsidP="006E21D0">
      <w:pPr>
        <w:pStyle w:val="a3"/>
        <w:ind w:left="0" w:right="227" w:firstLine="453"/>
      </w:pPr>
      <w:r>
        <w:t xml:space="preserve">Работа по федеральному </w:t>
      </w:r>
      <w:r>
        <w:rPr>
          <w:spacing w:val="2"/>
        </w:rPr>
        <w:t xml:space="preserve">государственному </w:t>
      </w:r>
      <w:r>
        <w:t xml:space="preserve">образовательному стандарту начального общего образования (ФГОС НОО) требует дополнить перечень традиционных контрольных действий новыми, позволяющими охватить все аспекты деятельности образовательной организации в условиях введения ФГОС НОО. Одним из </w:t>
      </w:r>
      <w:r>
        <w:rPr>
          <w:spacing w:val="5"/>
        </w:rPr>
        <w:t xml:space="preserve">таких </w:t>
      </w:r>
      <w:r>
        <w:t>контрольных действий является организация мониторинга за  сформированностью  условий реализации ООП НОО.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результаты.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2"/>
        <w:gridCol w:w="7298"/>
      </w:tblGrid>
      <w:tr w:rsidR="006E21D0" w14:paraId="09BE40D3" w14:textId="77777777" w:rsidTr="001C5C11">
        <w:trPr>
          <w:trHeight w:val="551"/>
        </w:trPr>
        <w:tc>
          <w:tcPr>
            <w:tcW w:w="3192" w:type="dxa"/>
          </w:tcPr>
          <w:p w14:paraId="563EF46E" w14:textId="77777777" w:rsidR="006E21D0" w:rsidRDefault="006E21D0" w:rsidP="001C5C11">
            <w:pPr>
              <w:pStyle w:val="TableParagraph"/>
              <w:ind w:left="926" w:right="396"/>
              <w:jc w:val="center"/>
              <w:rPr>
                <w:b/>
                <w:sz w:val="24"/>
              </w:rPr>
            </w:pPr>
            <w:r>
              <w:rPr>
                <w:b/>
                <w:sz w:val="24"/>
              </w:rPr>
              <w:t>Условия</w:t>
            </w:r>
          </w:p>
        </w:tc>
        <w:tc>
          <w:tcPr>
            <w:tcW w:w="7298" w:type="dxa"/>
          </w:tcPr>
          <w:p w14:paraId="483402B7" w14:textId="77777777" w:rsidR="006E21D0" w:rsidRDefault="006E21D0" w:rsidP="001C5C11">
            <w:pPr>
              <w:pStyle w:val="TableParagraph"/>
              <w:ind w:left="972" w:right="963"/>
              <w:jc w:val="center"/>
              <w:rPr>
                <w:b/>
                <w:sz w:val="24"/>
              </w:rPr>
            </w:pPr>
            <w:r>
              <w:rPr>
                <w:b/>
                <w:sz w:val="24"/>
              </w:rPr>
              <w:t>Контрольные мероприятия</w:t>
            </w:r>
          </w:p>
          <w:p w14:paraId="0E590FC2" w14:textId="77777777" w:rsidR="006E21D0" w:rsidRDefault="006E21D0" w:rsidP="001C5C11">
            <w:pPr>
              <w:pStyle w:val="TableParagraph"/>
              <w:ind w:left="972" w:right="965"/>
              <w:jc w:val="center"/>
              <w:rPr>
                <w:b/>
                <w:sz w:val="24"/>
              </w:rPr>
            </w:pPr>
            <w:r>
              <w:rPr>
                <w:b/>
                <w:sz w:val="24"/>
              </w:rPr>
              <w:t>за состоянием условий реализации ООП НОО</w:t>
            </w:r>
          </w:p>
        </w:tc>
      </w:tr>
      <w:tr w:rsidR="006E21D0" w14:paraId="65AE7664" w14:textId="77777777" w:rsidTr="001C5C11">
        <w:trPr>
          <w:trHeight w:val="2760"/>
        </w:trPr>
        <w:tc>
          <w:tcPr>
            <w:tcW w:w="3192" w:type="dxa"/>
          </w:tcPr>
          <w:p w14:paraId="62C98CBB" w14:textId="77777777" w:rsidR="006E21D0" w:rsidRDefault="006E21D0" w:rsidP="001C5C11">
            <w:pPr>
              <w:pStyle w:val="TableParagraph"/>
              <w:ind w:left="107"/>
              <w:rPr>
                <w:b/>
                <w:sz w:val="24"/>
              </w:rPr>
            </w:pPr>
            <w:r>
              <w:rPr>
                <w:b/>
                <w:sz w:val="24"/>
              </w:rPr>
              <w:t>1.Кадровое сопровождение введения ФГОС</w:t>
            </w:r>
          </w:p>
        </w:tc>
        <w:tc>
          <w:tcPr>
            <w:tcW w:w="7298" w:type="dxa"/>
          </w:tcPr>
          <w:p w14:paraId="6928D6F8" w14:textId="77777777" w:rsidR="006E21D0" w:rsidRDefault="006E21D0" w:rsidP="001C5C11">
            <w:pPr>
              <w:pStyle w:val="TableParagraph"/>
              <w:numPr>
                <w:ilvl w:val="0"/>
                <w:numId w:val="9"/>
              </w:numPr>
              <w:tabs>
                <w:tab w:val="left" w:pos="351"/>
              </w:tabs>
              <w:ind w:hanging="241"/>
              <w:rPr>
                <w:sz w:val="24"/>
              </w:rPr>
            </w:pPr>
            <w:r>
              <w:rPr>
                <w:sz w:val="24"/>
              </w:rPr>
              <w:t>Мониторинг курсовой подготовки педагогов (1 раза в</w:t>
            </w:r>
            <w:r>
              <w:rPr>
                <w:spacing w:val="-17"/>
                <w:sz w:val="24"/>
              </w:rPr>
              <w:t xml:space="preserve"> </w:t>
            </w:r>
            <w:r>
              <w:rPr>
                <w:sz w:val="24"/>
              </w:rPr>
              <w:t>год).</w:t>
            </w:r>
          </w:p>
          <w:p w14:paraId="5ECBDDA8" w14:textId="77777777" w:rsidR="006E21D0" w:rsidRDefault="006E21D0" w:rsidP="001C5C11">
            <w:pPr>
              <w:pStyle w:val="TableParagraph"/>
              <w:numPr>
                <w:ilvl w:val="0"/>
                <w:numId w:val="9"/>
              </w:numPr>
              <w:tabs>
                <w:tab w:val="left" w:pos="351"/>
              </w:tabs>
              <w:ind w:hanging="241"/>
              <w:rPr>
                <w:sz w:val="24"/>
              </w:rPr>
            </w:pPr>
            <w:r>
              <w:rPr>
                <w:sz w:val="24"/>
              </w:rPr>
              <w:t>Мониторинг аттестации педагогических кадров(2 раза в</w:t>
            </w:r>
            <w:r>
              <w:rPr>
                <w:spacing w:val="-17"/>
                <w:sz w:val="24"/>
              </w:rPr>
              <w:t xml:space="preserve"> </w:t>
            </w:r>
            <w:r>
              <w:rPr>
                <w:sz w:val="24"/>
              </w:rPr>
              <w:t>год).</w:t>
            </w:r>
          </w:p>
          <w:p w14:paraId="4E034FA5" w14:textId="77777777" w:rsidR="006E21D0" w:rsidRDefault="006E21D0" w:rsidP="001C5C11">
            <w:pPr>
              <w:pStyle w:val="TableParagraph"/>
              <w:numPr>
                <w:ilvl w:val="0"/>
                <w:numId w:val="9"/>
              </w:numPr>
              <w:tabs>
                <w:tab w:val="left" w:pos="427"/>
              </w:tabs>
              <w:ind w:left="110" w:right="102" w:firstLine="0"/>
              <w:rPr>
                <w:sz w:val="24"/>
              </w:rPr>
            </w:pPr>
            <w:r>
              <w:rPr>
                <w:sz w:val="24"/>
              </w:rPr>
              <w:t>Мониторинг затруднений педагогов при реализации ФГОС (ежегодно в</w:t>
            </w:r>
            <w:r>
              <w:rPr>
                <w:spacing w:val="-2"/>
                <w:sz w:val="24"/>
              </w:rPr>
              <w:t xml:space="preserve"> </w:t>
            </w:r>
            <w:r>
              <w:rPr>
                <w:sz w:val="24"/>
              </w:rPr>
              <w:t>мае).</w:t>
            </w:r>
          </w:p>
          <w:p w14:paraId="70135012" w14:textId="77777777" w:rsidR="006E21D0" w:rsidRDefault="006E21D0" w:rsidP="001C5C11">
            <w:pPr>
              <w:pStyle w:val="TableParagraph"/>
              <w:numPr>
                <w:ilvl w:val="0"/>
                <w:numId w:val="9"/>
              </w:numPr>
              <w:tabs>
                <w:tab w:val="left" w:pos="353"/>
              </w:tabs>
              <w:ind w:left="110" w:right="102" w:firstLine="0"/>
              <w:rPr>
                <w:sz w:val="24"/>
              </w:rPr>
            </w:pPr>
            <w:r>
              <w:rPr>
                <w:sz w:val="24"/>
              </w:rPr>
              <w:t>Анализ выполнения плана методической работы по введению и реализации ФГОС</w:t>
            </w:r>
            <w:r>
              <w:rPr>
                <w:spacing w:val="-2"/>
                <w:sz w:val="24"/>
              </w:rPr>
              <w:t xml:space="preserve"> </w:t>
            </w:r>
            <w:r>
              <w:rPr>
                <w:sz w:val="24"/>
              </w:rPr>
              <w:t>(ежегодно).</w:t>
            </w:r>
          </w:p>
          <w:p w14:paraId="2FF3A84B" w14:textId="77777777" w:rsidR="006E21D0" w:rsidRDefault="006E21D0" w:rsidP="001C5C11">
            <w:pPr>
              <w:pStyle w:val="TableParagraph"/>
              <w:numPr>
                <w:ilvl w:val="0"/>
                <w:numId w:val="9"/>
              </w:numPr>
              <w:tabs>
                <w:tab w:val="left" w:pos="365"/>
              </w:tabs>
              <w:ind w:left="110" w:right="96" w:firstLine="0"/>
              <w:rPr>
                <w:sz w:val="24"/>
              </w:rPr>
            </w:pPr>
            <w:r>
              <w:rPr>
                <w:sz w:val="24"/>
              </w:rPr>
              <w:t>Мониторинг уровня учебных достижений по предметам, итоги диагностических метапредметных</w:t>
            </w:r>
            <w:r>
              <w:rPr>
                <w:spacing w:val="2"/>
                <w:sz w:val="24"/>
              </w:rPr>
              <w:t xml:space="preserve"> </w:t>
            </w:r>
            <w:r>
              <w:rPr>
                <w:sz w:val="24"/>
              </w:rPr>
              <w:t>работ.</w:t>
            </w:r>
          </w:p>
          <w:p w14:paraId="318C1280" w14:textId="77777777" w:rsidR="006E21D0" w:rsidRDefault="006E21D0" w:rsidP="001C5C11">
            <w:pPr>
              <w:pStyle w:val="TableParagraph"/>
              <w:numPr>
                <w:ilvl w:val="0"/>
                <w:numId w:val="9"/>
              </w:numPr>
              <w:tabs>
                <w:tab w:val="left" w:pos="377"/>
              </w:tabs>
              <w:ind w:left="110" w:right="102" w:firstLine="0"/>
              <w:rPr>
                <w:sz w:val="24"/>
              </w:rPr>
            </w:pPr>
            <w:r>
              <w:rPr>
                <w:sz w:val="24"/>
              </w:rPr>
              <w:t>Мониторинг учителей начальной школы: рабочие программы, расписание.</w:t>
            </w:r>
          </w:p>
        </w:tc>
      </w:tr>
      <w:tr w:rsidR="006E21D0" w14:paraId="4493D772" w14:textId="77777777" w:rsidTr="001C5C11">
        <w:trPr>
          <w:trHeight w:val="1655"/>
        </w:trPr>
        <w:tc>
          <w:tcPr>
            <w:tcW w:w="3192" w:type="dxa"/>
          </w:tcPr>
          <w:p w14:paraId="7100B583" w14:textId="77777777" w:rsidR="006E21D0" w:rsidRDefault="006E21D0" w:rsidP="001C5C11">
            <w:pPr>
              <w:pStyle w:val="TableParagraph"/>
              <w:ind w:left="107" w:right="113"/>
              <w:rPr>
                <w:b/>
                <w:sz w:val="24"/>
              </w:rPr>
            </w:pPr>
            <w:r>
              <w:rPr>
                <w:b/>
                <w:sz w:val="24"/>
              </w:rPr>
              <w:t>2. Финансовое сопровождение введения ФГОС</w:t>
            </w:r>
          </w:p>
        </w:tc>
        <w:tc>
          <w:tcPr>
            <w:tcW w:w="7298" w:type="dxa"/>
          </w:tcPr>
          <w:p w14:paraId="434064F7" w14:textId="77777777" w:rsidR="006E21D0" w:rsidRDefault="006E21D0" w:rsidP="001C5C11">
            <w:pPr>
              <w:pStyle w:val="TableParagraph"/>
              <w:numPr>
                <w:ilvl w:val="0"/>
                <w:numId w:val="8"/>
              </w:numPr>
              <w:tabs>
                <w:tab w:val="left" w:pos="351"/>
              </w:tabs>
              <w:ind w:right="101" w:firstLine="0"/>
              <w:rPr>
                <w:sz w:val="24"/>
              </w:rPr>
            </w:pPr>
            <w:r>
              <w:rPr>
                <w:sz w:val="24"/>
              </w:rPr>
              <w:t>Заседание комиссии по начислению стимулирующей выплат</w:t>
            </w:r>
            <w:r>
              <w:rPr>
                <w:spacing w:val="-24"/>
                <w:sz w:val="24"/>
              </w:rPr>
              <w:t xml:space="preserve"> </w:t>
            </w:r>
            <w:r>
              <w:rPr>
                <w:sz w:val="24"/>
              </w:rPr>
              <w:t>по результатам работы педагогов (2 раза в</w:t>
            </w:r>
            <w:r>
              <w:rPr>
                <w:spacing w:val="-6"/>
                <w:sz w:val="24"/>
              </w:rPr>
              <w:t xml:space="preserve"> </w:t>
            </w:r>
            <w:r>
              <w:rPr>
                <w:sz w:val="24"/>
              </w:rPr>
              <w:t>год).</w:t>
            </w:r>
          </w:p>
          <w:p w14:paraId="186E33AC" w14:textId="77777777" w:rsidR="006E21D0" w:rsidRDefault="006E21D0" w:rsidP="001C5C11">
            <w:pPr>
              <w:pStyle w:val="TableParagraph"/>
              <w:numPr>
                <w:ilvl w:val="0"/>
                <w:numId w:val="8"/>
              </w:numPr>
              <w:tabs>
                <w:tab w:val="left" w:pos="652"/>
                <w:tab w:val="left" w:pos="653"/>
                <w:tab w:val="left" w:pos="2657"/>
                <w:tab w:val="left" w:pos="4163"/>
                <w:tab w:val="left" w:pos="4583"/>
                <w:tab w:val="left" w:pos="5974"/>
              </w:tabs>
              <w:ind w:right="97" w:firstLine="60"/>
              <w:rPr>
                <w:sz w:val="24"/>
              </w:rPr>
            </w:pPr>
            <w:r>
              <w:rPr>
                <w:sz w:val="24"/>
              </w:rPr>
              <w:t>Дополнительное</w:t>
            </w:r>
            <w:r>
              <w:rPr>
                <w:sz w:val="24"/>
              </w:rPr>
              <w:tab/>
              <w:t>соглашение</w:t>
            </w:r>
            <w:r>
              <w:rPr>
                <w:sz w:val="24"/>
              </w:rPr>
              <w:tab/>
              <w:t>к</w:t>
            </w:r>
            <w:r>
              <w:rPr>
                <w:sz w:val="24"/>
              </w:rPr>
              <w:tab/>
              <w:t>трудовому</w:t>
            </w:r>
            <w:r>
              <w:rPr>
                <w:sz w:val="24"/>
              </w:rPr>
              <w:tab/>
              <w:t>договору педагогических работников (1 раза в</w:t>
            </w:r>
            <w:r>
              <w:rPr>
                <w:spacing w:val="-3"/>
                <w:sz w:val="24"/>
              </w:rPr>
              <w:t xml:space="preserve"> </w:t>
            </w:r>
            <w:r>
              <w:rPr>
                <w:sz w:val="24"/>
              </w:rPr>
              <w:t>год).</w:t>
            </w:r>
          </w:p>
          <w:p w14:paraId="56C0FC17" w14:textId="77777777" w:rsidR="006E21D0" w:rsidRDefault="006E21D0" w:rsidP="001C5C11">
            <w:pPr>
              <w:pStyle w:val="TableParagraph"/>
              <w:numPr>
                <w:ilvl w:val="0"/>
                <w:numId w:val="8"/>
              </w:numPr>
              <w:tabs>
                <w:tab w:val="left" w:pos="446"/>
              </w:tabs>
              <w:ind w:right="99" w:firstLine="0"/>
              <w:rPr>
                <w:sz w:val="24"/>
              </w:rPr>
            </w:pPr>
            <w:r>
              <w:rPr>
                <w:sz w:val="24"/>
              </w:rPr>
              <w:t>Мониторинг заработной платы педагогических работников школы</w:t>
            </w:r>
          </w:p>
        </w:tc>
      </w:tr>
      <w:tr w:rsidR="006E21D0" w14:paraId="2B43A01F" w14:textId="77777777" w:rsidTr="001C5C11">
        <w:trPr>
          <w:trHeight w:val="1932"/>
        </w:trPr>
        <w:tc>
          <w:tcPr>
            <w:tcW w:w="3192" w:type="dxa"/>
          </w:tcPr>
          <w:p w14:paraId="76BD0920" w14:textId="77777777" w:rsidR="006E21D0" w:rsidRDefault="006E21D0" w:rsidP="001C5C11">
            <w:pPr>
              <w:pStyle w:val="TableParagraph"/>
              <w:ind w:left="107"/>
              <w:rPr>
                <w:b/>
                <w:sz w:val="24"/>
              </w:rPr>
            </w:pPr>
            <w:r>
              <w:rPr>
                <w:b/>
                <w:sz w:val="24"/>
              </w:rPr>
              <w:t>3.Материально- техническое сопровождение введения ФГОС</w:t>
            </w:r>
          </w:p>
        </w:tc>
        <w:tc>
          <w:tcPr>
            <w:tcW w:w="7298" w:type="dxa"/>
          </w:tcPr>
          <w:p w14:paraId="4D141339" w14:textId="77777777" w:rsidR="006E21D0" w:rsidRDefault="006E21D0" w:rsidP="001C5C11">
            <w:pPr>
              <w:pStyle w:val="TableParagraph"/>
              <w:numPr>
                <w:ilvl w:val="0"/>
                <w:numId w:val="7"/>
              </w:numPr>
              <w:tabs>
                <w:tab w:val="left" w:pos="427"/>
              </w:tabs>
              <w:ind w:right="101" w:firstLine="0"/>
              <w:jc w:val="both"/>
              <w:rPr>
                <w:sz w:val="24"/>
              </w:rPr>
            </w:pPr>
            <w:r>
              <w:rPr>
                <w:sz w:val="24"/>
              </w:rPr>
              <w:t>Мониторинг обеспеченности учебниками, методическими и дидактическим материалами,</w:t>
            </w:r>
            <w:r>
              <w:rPr>
                <w:spacing w:val="-2"/>
                <w:sz w:val="24"/>
              </w:rPr>
              <w:t xml:space="preserve"> </w:t>
            </w:r>
            <w:r>
              <w:rPr>
                <w:sz w:val="24"/>
              </w:rPr>
              <w:t>ЭОР.</w:t>
            </w:r>
          </w:p>
          <w:p w14:paraId="163262A0" w14:textId="77777777" w:rsidR="006E21D0" w:rsidRDefault="006E21D0" w:rsidP="001C5C11">
            <w:pPr>
              <w:pStyle w:val="TableParagraph"/>
              <w:numPr>
                <w:ilvl w:val="0"/>
                <w:numId w:val="7"/>
              </w:numPr>
              <w:tabs>
                <w:tab w:val="left" w:pos="715"/>
              </w:tabs>
              <w:ind w:right="95" w:firstLine="0"/>
              <w:jc w:val="both"/>
              <w:rPr>
                <w:sz w:val="24"/>
              </w:rPr>
            </w:pPr>
            <w:r>
              <w:rPr>
                <w:sz w:val="24"/>
              </w:rPr>
              <w:t>Мониторинг обеспеченности библиотеки детской художественной и научно-популярной литературой, справочно- библиографическими и периодическим</w:t>
            </w:r>
            <w:r>
              <w:rPr>
                <w:spacing w:val="-5"/>
                <w:sz w:val="24"/>
              </w:rPr>
              <w:t xml:space="preserve"> </w:t>
            </w:r>
            <w:r>
              <w:rPr>
                <w:sz w:val="24"/>
              </w:rPr>
              <w:t>изданиями.</w:t>
            </w:r>
          </w:p>
          <w:p w14:paraId="25FE63B3" w14:textId="77777777" w:rsidR="006E21D0" w:rsidRDefault="006E21D0" w:rsidP="001C5C11">
            <w:pPr>
              <w:pStyle w:val="TableParagraph"/>
              <w:numPr>
                <w:ilvl w:val="0"/>
                <w:numId w:val="7"/>
              </w:numPr>
              <w:tabs>
                <w:tab w:val="left" w:pos="545"/>
              </w:tabs>
              <w:ind w:right="95" w:firstLine="0"/>
              <w:jc w:val="both"/>
              <w:rPr>
                <w:sz w:val="24"/>
              </w:rPr>
            </w:pPr>
            <w:r>
              <w:rPr>
                <w:sz w:val="24"/>
              </w:rPr>
              <w:t>Мониторинг оснащенности и благоустройства школы, выполнения требований надзорных</w:t>
            </w:r>
            <w:r>
              <w:rPr>
                <w:spacing w:val="-4"/>
                <w:sz w:val="24"/>
              </w:rPr>
              <w:t xml:space="preserve"> </w:t>
            </w:r>
            <w:r>
              <w:rPr>
                <w:sz w:val="24"/>
              </w:rPr>
              <w:t>органов.</w:t>
            </w:r>
          </w:p>
        </w:tc>
      </w:tr>
      <w:tr w:rsidR="006E21D0" w14:paraId="18D1587E" w14:textId="77777777" w:rsidTr="001C5C11">
        <w:trPr>
          <w:trHeight w:val="1103"/>
        </w:trPr>
        <w:tc>
          <w:tcPr>
            <w:tcW w:w="3192" w:type="dxa"/>
          </w:tcPr>
          <w:p w14:paraId="5C6293C9" w14:textId="77777777" w:rsidR="006E21D0" w:rsidRDefault="006E21D0" w:rsidP="001C5C11">
            <w:pPr>
              <w:pStyle w:val="TableParagraph"/>
              <w:ind w:left="107" w:right="113"/>
              <w:rPr>
                <w:b/>
                <w:sz w:val="24"/>
              </w:rPr>
            </w:pPr>
            <w:r>
              <w:rPr>
                <w:b/>
                <w:sz w:val="24"/>
              </w:rPr>
              <w:t>4.Организационное сопровождение введения ФГОС</w:t>
            </w:r>
          </w:p>
        </w:tc>
        <w:tc>
          <w:tcPr>
            <w:tcW w:w="7298" w:type="dxa"/>
          </w:tcPr>
          <w:p w14:paraId="4CCC6DA5" w14:textId="77777777" w:rsidR="006E21D0" w:rsidRDefault="006E21D0" w:rsidP="001C5C11">
            <w:pPr>
              <w:pStyle w:val="TableParagraph"/>
              <w:numPr>
                <w:ilvl w:val="0"/>
                <w:numId w:val="6"/>
              </w:numPr>
              <w:tabs>
                <w:tab w:val="left" w:pos="418"/>
              </w:tabs>
              <w:ind w:right="102" w:firstLine="0"/>
              <w:rPr>
                <w:sz w:val="24"/>
              </w:rPr>
            </w:pPr>
            <w:r>
              <w:rPr>
                <w:sz w:val="24"/>
              </w:rPr>
              <w:t>Мониторинг образовательных потребностей обучающихся и родителей (законных</w:t>
            </w:r>
            <w:r>
              <w:rPr>
                <w:spacing w:val="1"/>
                <w:sz w:val="24"/>
              </w:rPr>
              <w:t xml:space="preserve"> </w:t>
            </w:r>
            <w:r>
              <w:rPr>
                <w:sz w:val="24"/>
              </w:rPr>
              <w:t>представителей).</w:t>
            </w:r>
          </w:p>
          <w:p w14:paraId="599734CC" w14:textId="77777777" w:rsidR="006E21D0" w:rsidRDefault="006E21D0" w:rsidP="001C5C11">
            <w:pPr>
              <w:pStyle w:val="TableParagraph"/>
              <w:numPr>
                <w:ilvl w:val="0"/>
                <w:numId w:val="6"/>
              </w:numPr>
              <w:tabs>
                <w:tab w:val="left" w:pos="365"/>
              </w:tabs>
              <w:ind w:right="95" w:firstLine="0"/>
              <w:rPr>
                <w:sz w:val="24"/>
              </w:rPr>
            </w:pPr>
            <w:r>
              <w:rPr>
                <w:sz w:val="24"/>
              </w:rPr>
              <w:t>Мониторинг запроса родителей (законных представителей) на внеурочную деятельность, вариативную часть учебного</w:t>
            </w:r>
            <w:r>
              <w:rPr>
                <w:spacing w:val="-11"/>
                <w:sz w:val="24"/>
              </w:rPr>
              <w:t xml:space="preserve"> </w:t>
            </w:r>
            <w:r>
              <w:rPr>
                <w:sz w:val="24"/>
              </w:rPr>
              <w:t>плана.</w:t>
            </w:r>
          </w:p>
        </w:tc>
      </w:tr>
      <w:tr w:rsidR="006E21D0" w14:paraId="4DE14126" w14:textId="77777777" w:rsidTr="001C5C11">
        <w:trPr>
          <w:trHeight w:val="1105"/>
        </w:trPr>
        <w:tc>
          <w:tcPr>
            <w:tcW w:w="3192" w:type="dxa"/>
            <w:vMerge w:val="restart"/>
          </w:tcPr>
          <w:p w14:paraId="323CA035" w14:textId="77777777" w:rsidR="006E21D0" w:rsidRDefault="006E21D0" w:rsidP="001C5C11">
            <w:pPr>
              <w:pStyle w:val="TableParagraph"/>
              <w:ind w:left="107" w:right="-171"/>
              <w:rPr>
                <w:b/>
                <w:sz w:val="24"/>
              </w:rPr>
            </w:pPr>
            <w:r>
              <w:rPr>
                <w:b/>
                <w:sz w:val="24"/>
              </w:rPr>
              <w:t>5.Психолого– педагогическое сопровождение введения ФГОС</w:t>
            </w:r>
          </w:p>
        </w:tc>
        <w:tc>
          <w:tcPr>
            <w:tcW w:w="7298" w:type="dxa"/>
          </w:tcPr>
          <w:p w14:paraId="5ADAE133" w14:textId="77777777" w:rsidR="006E21D0" w:rsidRDefault="006E21D0" w:rsidP="001C5C11">
            <w:pPr>
              <w:pStyle w:val="TableParagraph"/>
              <w:numPr>
                <w:ilvl w:val="0"/>
                <w:numId w:val="5"/>
              </w:numPr>
              <w:tabs>
                <w:tab w:val="left" w:pos="362"/>
              </w:tabs>
              <w:ind w:right="103" w:firstLine="0"/>
              <w:rPr>
                <w:sz w:val="24"/>
              </w:rPr>
            </w:pPr>
            <w:r>
              <w:rPr>
                <w:sz w:val="24"/>
              </w:rPr>
              <w:t>Аналитическая справка по итогам адаптации учащихся первых классов к</w:t>
            </w:r>
            <w:r>
              <w:rPr>
                <w:spacing w:val="-1"/>
                <w:sz w:val="24"/>
              </w:rPr>
              <w:t xml:space="preserve"> </w:t>
            </w:r>
            <w:r>
              <w:rPr>
                <w:sz w:val="24"/>
              </w:rPr>
              <w:t>лицею.</w:t>
            </w:r>
          </w:p>
          <w:p w14:paraId="19FE5A77" w14:textId="77777777" w:rsidR="006E21D0" w:rsidRDefault="006E21D0" w:rsidP="001C5C11">
            <w:pPr>
              <w:pStyle w:val="TableParagraph"/>
              <w:numPr>
                <w:ilvl w:val="0"/>
                <w:numId w:val="5"/>
              </w:numPr>
              <w:tabs>
                <w:tab w:val="left" w:pos="454"/>
              </w:tabs>
              <w:ind w:right="102" w:firstLine="0"/>
              <w:rPr>
                <w:sz w:val="24"/>
              </w:rPr>
            </w:pPr>
            <w:r>
              <w:rPr>
                <w:sz w:val="24"/>
              </w:rPr>
              <w:t>Аналитическая справка по изучению уровня тревожности учащихся 1-4</w:t>
            </w:r>
            <w:r>
              <w:rPr>
                <w:spacing w:val="-1"/>
                <w:sz w:val="24"/>
              </w:rPr>
              <w:t xml:space="preserve"> </w:t>
            </w:r>
            <w:r>
              <w:rPr>
                <w:sz w:val="24"/>
              </w:rPr>
              <w:t>классов.</w:t>
            </w:r>
          </w:p>
        </w:tc>
      </w:tr>
      <w:tr w:rsidR="006E21D0" w14:paraId="5B866134" w14:textId="77777777" w:rsidTr="001C5C11">
        <w:trPr>
          <w:trHeight w:val="2486"/>
        </w:trPr>
        <w:tc>
          <w:tcPr>
            <w:tcW w:w="3192" w:type="dxa"/>
            <w:vMerge/>
          </w:tcPr>
          <w:p w14:paraId="558D384D" w14:textId="77777777" w:rsidR="006E21D0" w:rsidRDefault="006E21D0" w:rsidP="001C5C11">
            <w:pPr>
              <w:pStyle w:val="TableParagraph"/>
              <w:rPr>
                <w:sz w:val="24"/>
              </w:rPr>
            </w:pPr>
          </w:p>
        </w:tc>
        <w:tc>
          <w:tcPr>
            <w:tcW w:w="7298" w:type="dxa"/>
          </w:tcPr>
          <w:p w14:paraId="25B5D896" w14:textId="77777777" w:rsidR="006E21D0" w:rsidRDefault="006E21D0" w:rsidP="001C5C11">
            <w:pPr>
              <w:pStyle w:val="TableParagraph"/>
              <w:numPr>
                <w:ilvl w:val="0"/>
                <w:numId w:val="4"/>
              </w:numPr>
              <w:tabs>
                <w:tab w:val="left" w:pos="351"/>
              </w:tabs>
              <w:ind w:hanging="241"/>
              <w:jc w:val="both"/>
              <w:rPr>
                <w:sz w:val="24"/>
              </w:rPr>
            </w:pPr>
            <w:r>
              <w:rPr>
                <w:sz w:val="24"/>
              </w:rPr>
              <w:t>Мониторинг уровня самооценки учащихся начальных</w:t>
            </w:r>
            <w:r>
              <w:rPr>
                <w:spacing w:val="-11"/>
                <w:sz w:val="24"/>
              </w:rPr>
              <w:t xml:space="preserve"> </w:t>
            </w:r>
            <w:r>
              <w:rPr>
                <w:sz w:val="24"/>
              </w:rPr>
              <w:t>классов.</w:t>
            </w:r>
          </w:p>
          <w:p w14:paraId="4C42BA93" w14:textId="77777777" w:rsidR="006E21D0" w:rsidRDefault="006E21D0" w:rsidP="001C5C11">
            <w:pPr>
              <w:pStyle w:val="TableParagraph"/>
              <w:numPr>
                <w:ilvl w:val="0"/>
                <w:numId w:val="4"/>
              </w:numPr>
              <w:tabs>
                <w:tab w:val="left" w:pos="504"/>
              </w:tabs>
              <w:ind w:left="110" w:right="100" w:firstLine="0"/>
              <w:jc w:val="both"/>
              <w:rPr>
                <w:sz w:val="24"/>
              </w:rPr>
            </w:pPr>
            <w:r>
              <w:rPr>
                <w:sz w:val="24"/>
              </w:rPr>
              <w:t>Диагностика родителей (законных представителей) на выявление взаимоотношений между родителями и детьми в начальной</w:t>
            </w:r>
            <w:r>
              <w:rPr>
                <w:spacing w:val="-1"/>
                <w:sz w:val="24"/>
              </w:rPr>
              <w:t xml:space="preserve"> </w:t>
            </w:r>
            <w:r>
              <w:rPr>
                <w:sz w:val="24"/>
              </w:rPr>
              <w:t>школе.</w:t>
            </w:r>
          </w:p>
          <w:p w14:paraId="36FC6934" w14:textId="77777777" w:rsidR="006E21D0" w:rsidRDefault="006E21D0" w:rsidP="001C5C11">
            <w:pPr>
              <w:pStyle w:val="TableParagraph"/>
              <w:numPr>
                <w:ilvl w:val="0"/>
                <w:numId w:val="4"/>
              </w:numPr>
              <w:tabs>
                <w:tab w:val="left" w:pos="406"/>
              </w:tabs>
              <w:ind w:left="110" w:right="95" w:firstLine="0"/>
              <w:jc w:val="both"/>
              <w:rPr>
                <w:sz w:val="24"/>
              </w:rPr>
            </w:pPr>
            <w:r>
              <w:rPr>
                <w:sz w:val="24"/>
              </w:rPr>
              <w:t>Мониторинг на выявление семей, находящихся в социально опасном</w:t>
            </w:r>
            <w:r>
              <w:rPr>
                <w:spacing w:val="-2"/>
                <w:sz w:val="24"/>
              </w:rPr>
              <w:t xml:space="preserve"> </w:t>
            </w:r>
            <w:r>
              <w:rPr>
                <w:sz w:val="24"/>
              </w:rPr>
              <w:t>положении.</w:t>
            </w:r>
          </w:p>
          <w:p w14:paraId="0C5CB487" w14:textId="77777777" w:rsidR="006E21D0" w:rsidRDefault="006E21D0" w:rsidP="001C5C11">
            <w:pPr>
              <w:pStyle w:val="TableParagraph"/>
              <w:numPr>
                <w:ilvl w:val="0"/>
                <w:numId w:val="4"/>
              </w:numPr>
              <w:tabs>
                <w:tab w:val="left" w:pos="509"/>
              </w:tabs>
              <w:ind w:left="110" w:right="99" w:firstLine="0"/>
              <w:jc w:val="both"/>
              <w:rPr>
                <w:sz w:val="24"/>
              </w:rPr>
            </w:pPr>
            <w:r>
              <w:rPr>
                <w:sz w:val="24"/>
              </w:rPr>
              <w:t>Мониторинг родителей (законных представителей) на удовлетворенность предоставляемыми образовательными услугами.</w:t>
            </w:r>
          </w:p>
        </w:tc>
      </w:tr>
      <w:tr w:rsidR="006E21D0" w14:paraId="55F94582" w14:textId="77777777" w:rsidTr="001C5C11">
        <w:trPr>
          <w:trHeight w:val="1379"/>
        </w:trPr>
        <w:tc>
          <w:tcPr>
            <w:tcW w:w="3192" w:type="dxa"/>
          </w:tcPr>
          <w:p w14:paraId="4D4BF0A4" w14:textId="77777777" w:rsidR="006E21D0" w:rsidRDefault="006E21D0" w:rsidP="001C5C11">
            <w:pPr>
              <w:pStyle w:val="TableParagraph"/>
              <w:tabs>
                <w:tab w:val="left" w:pos="798"/>
              </w:tabs>
              <w:ind w:left="107" w:right="97"/>
              <w:rPr>
                <w:b/>
                <w:sz w:val="24"/>
              </w:rPr>
            </w:pPr>
            <w:r>
              <w:rPr>
                <w:b/>
                <w:sz w:val="24"/>
              </w:rPr>
              <w:t>6.</w:t>
            </w:r>
            <w:r>
              <w:rPr>
                <w:b/>
                <w:spacing w:val="-1"/>
                <w:sz w:val="24"/>
              </w:rPr>
              <w:t xml:space="preserve"> Информационное </w:t>
            </w:r>
            <w:r>
              <w:rPr>
                <w:b/>
                <w:sz w:val="24"/>
              </w:rPr>
              <w:t>сопровождение введения</w:t>
            </w:r>
            <w:r>
              <w:rPr>
                <w:b/>
                <w:spacing w:val="-1"/>
                <w:sz w:val="24"/>
              </w:rPr>
              <w:t xml:space="preserve"> </w:t>
            </w:r>
            <w:r>
              <w:rPr>
                <w:b/>
                <w:sz w:val="24"/>
              </w:rPr>
              <w:t>ФГОС</w:t>
            </w:r>
            <w:r>
              <w:rPr>
                <w:b/>
                <w:sz w:val="24"/>
              </w:rPr>
              <w:tab/>
            </w:r>
          </w:p>
        </w:tc>
        <w:tc>
          <w:tcPr>
            <w:tcW w:w="7298" w:type="dxa"/>
          </w:tcPr>
          <w:p w14:paraId="755B9ADE" w14:textId="77777777" w:rsidR="006E21D0" w:rsidRDefault="006E21D0" w:rsidP="001C5C11">
            <w:pPr>
              <w:pStyle w:val="TableParagraph"/>
              <w:numPr>
                <w:ilvl w:val="0"/>
                <w:numId w:val="3"/>
              </w:numPr>
              <w:tabs>
                <w:tab w:val="left" w:pos="351"/>
              </w:tabs>
              <w:ind w:hanging="241"/>
              <w:rPr>
                <w:sz w:val="24"/>
              </w:rPr>
            </w:pPr>
            <w:r>
              <w:rPr>
                <w:sz w:val="24"/>
              </w:rPr>
              <w:t>Контроль сайта школы</w:t>
            </w:r>
            <w:r>
              <w:rPr>
                <w:spacing w:val="-2"/>
                <w:sz w:val="24"/>
              </w:rPr>
              <w:t xml:space="preserve"> </w:t>
            </w:r>
            <w:r>
              <w:rPr>
                <w:sz w:val="24"/>
              </w:rPr>
              <w:t>(ежеквартально).</w:t>
            </w:r>
          </w:p>
          <w:p w14:paraId="565127F0" w14:textId="77777777" w:rsidR="006E21D0" w:rsidRDefault="006E21D0" w:rsidP="001C5C11">
            <w:pPr>
              <w:pStyle w:val="TableParagraph"/>
              <w:numPr>
                <w:ilvl w:val="0"/>
                <w:numId w:val="3"/>
              </w:numPr>
              <w:tabs>
                <w:tab w:val="left" w:pos="351"/>
              </w:tabs>
              <w:ind w:hanging="241"/>
              <w:rPr>
                <w:sz w:val="24"/>
              </w:rPr>
            </w:pPr>
            <w:r>
              <w:rPr>
                <w:sz w:val="24"/>
              </w:rPr>
              <w:t>Ежегодный отчет школы по</w:t>
            </w:r>
            <w:r>
              <w:rPr>
                <w:spacing w:val="-2"/>
                <w:sz w:val="24"/>
              </w:rPr>
              <w:t xml:space="preserve"> </w:t>
            </w:r>
            <w:r>
              <w:rPr>
                <w:sz w:val="24"/>
              </w:rPr>
              <w:t>самообследованию.</w:t>
            </w:r>
          </w:p>
          <w:p w14:paraId="0276149B" w14:textId="77777777" w:rsidR="006E21D0" w:rsidRDefault="006E21D0" w:rsidP="001C5C11">
            <w:pPr>
              <w:pStyle w:val="TableParagraph"/>
              <w:numPr>
                <w:ilvl w:val="0"/>
                <w:numId w:val="3"/>
              </w:numPr>
              <w:tabs>
                <w:tab w:val="left" w:pos="556"/>
                <w:tab w:val="left" w:pos="557"/>
                <w:tab w:val="left" w:pos="2112"/>
                <w:tab w:val="left" w:pos="3661"/>
                <w:tab w:val="left" w:pos="5719"/>
                <w:tab w:val="left" w:pos="6791"/>
              </w:tabs>
              <w:ind w:left="110" w:right="103" w:firstLine="0"/>
              <w:rPr>
                <w:sz w:val="24"/>
              </w:rPr>
            </w:pPr>
            <w:r>
              <w:rPr>
                <w:sz w:val="24"/>
              </w:rPr>
              <w:t>Мониторинг</w:t>
            </w:r>
            <w:r>
              <w:rPr>
                <w:sz w:val="24"/>
              </w:rPr>
              <w:tab/>
              <w:t>обеспечения</w:t>
            </w:r>
            <w:r>
              <w:rPr>
                <w:sz w:val="24"/>
              </w:rPr>
              <w:tab/>
              <w:t>контролируемого</w:t>
            </w:r>
            <w:r>
              <w:rPr>
                <w:sz w:val="24"/>
              </w:rPr>
              <w:tab/>
              <w:t>доступа</w:t>
            </w:r>
            <w:r>
              <w:rPr>
                <w:sz w:val="24"/>
              </w:rPr>
              <w:tab/>
            </w:r>
            <w:r>
              <w:rPr>
                <w:spacing w:val="-17"/>
                <w:sz w:val="24"/>
              </w:rPr>
              <w:t xml:space="preserve">к </w:t>
            </w:r>
            <w:r>
              <w:rPr>
                <w:sz w:val="24"/>
              </w:rPr>
              <w:t>информационным образовательным ресурсам в сети</w:t>
            </w:r>
            <w:r>
              <w:rPr>
                <w:spacing w:val="-13"/>
                <w:sz w:val="24"/>
              </w:rPr>
              <w:t xml:space="preserve"> </w:t>
            </w:r>
            <w:r>
              <w:rPr>
                <w:sz w:val="24"/>
              </w:rPr>
              <w:t>интернет.</w:t>
            </w:r>
          </w:p>
          <w:p w14:paraId="07013FCD" w14:textId="77777777" w:rsidR="006E21D0" w:rsidRDefault="006E21D0" w:rsidP="001C5C11">
            <w:pPr>
              <w:pStyle w:val="TableParagraph"/>
              <w:numPr>
                <w:ilvl w:val="0"/>
                <w:numId w:val="3"/>
              </w:numPr>
              <w:tabs>
                <w:tab w:val="left" w:pos="411"/>
              </w:tabs>
              <w:ind w:left="410" w:hanging="241"/>
              <w:rPr>
                <w:sz w:val="24"/>
              </w:rPr>
            </w:pPr>
            <w:r>
              <w:rPr>
                <w:sz w:val="24"/>
              </w:rPr>
              <w:t>Мониторинг измерения скорости</w:t>
            </w:r>
            <w:r>
              <w:rPr>
                <w:spacing w:val="-5"/>
                <w:sz w:val="24"/>
              </w:rPr>
              <w:t xml:space="preserve"> </w:t>
            </w:r>
            <w:r>
              <w:rPr>
                <w:sz w:val="24"/>
              </w:rPr>
              <w:t>Интернет.</w:t>
            </w:r>
          </w:p>
        </w:tc>
      </w:tr>
      <w:tr w:rsidR="006E21D0" w14:paraId="18E5E636" w14:textId="77777777" w:rsidTr="001C5C11">
        <w:trPr>
          <w:trHeight w:val="2208"/>
        </w:trPr>
        <w:tc>
          <w:tcPr>
            <w:tcW w:w="3192" w:type="dxa"/>
          </w:tcPr>
          <w:p w14:paraId="56EC793D" w14:textId="77777777" w:rsidR="006E21D0" w:rsidRDefault="006E21D0" w:rsidP="001C5C11">
            <w:pPr>
              <w:pStyle w:val="TableParagraph"/>
              <w:ind w:left="107" w:right="107"/>
              <w:jc w:val="both"/>
              <w:rPr>
                <w:b/>
                <w:sz w:val="24"/>
              </w:rPr>
            </w:pPr>
            <w:r>
              <w:rPr>
                <w:b/>
                <w:sz w:val="24"/>
              </w:rPr>
              <w:t>7.Нормативное сопровождение введения ФГОС</w:t>
            </w:r>
          </w:p>
        </w:tc>
        <w:tc>
          <w:tcPr>
            <w:tcW w:w="7298" w:type="dxa"/>
          </w:tcPr>
          <w:p w14:paraId="48F3EEBA" w14:textId="77777777" w:rsidR="006E21D0" w:rsidRDefault="006E21D0" w:rsidP="001C5C11">
            <w:pPr>
              <w:pStyle w:val="TableParagraph"/>
              <w:numPr>
                <w:ilvl w:val="0"/>
                <w:numId w:val="2"/>
              </w:numPr>
              <w:tabs>
                <w:tab w:val="left" w:pos="351"/>
              </w:tabs>
              <w:ind w:hanging="241"/>
              <w:rPr>
                <w:sz w:val="24"/>
              </w:rPr>
            </w:pPr>
            <w:r>
              <w:rPr>
                <w:sz w:val="24"/>
              </w:rPr>
              <w:t>Нормативное обеспечение введения</w:t>
            </w:r>
            <w:r>
              <w:rPr>
                <w:spacing w:val="-4"/>
                <w:sz w:val="24"/>
              </w:rPr>
              <w:t xml:space="preserve"> </w:t>
            </w:r>
            <w:r>
              <w:rPr>
                <w:sz w:val="24"/>
              </w:rPr>
              <w:t>ФГОС</w:t>
            </w:r>
          </w:p>
          <w:p w14:paraId="511A400B" w14:textId="77777777" w:rsidR="006E21D0" w:rsidRDefault="006E21D0" w:rsidP="001C5C11">
            <w:pPr>
              <w:pStyle w:val="TableParagraph"/>
              <w:numPr>
                <w:ilvl w:val="0"/>
                <w:numId w:val="2"/>
              </w:numPr>
              <w:tabs>
                <w:tab w:val="left" w:pos="430"/>
              </w:tabs>
              <w:ind w:left="110" w:right="101" w:firstLine="0"/>
              <w:rPr>
                <w:sz w:val="24"/>
              </w:rPr>
            </w:pPr>
            <w:r>
              <w:rPr>
                <w:sz w:val="24"/>
              </w:rPr>
              <w:t>Педагогический совет по вопросам реализации ФГОС.</w:t>
            </w:r>
          </w:p>
          <w:p w14:paraId="7717C41A" w14:textId="77777777" w:rsidR="006E21D0" w:rsidRDefault="006E21D0" w:rsidP="001C5C11">
            <w:pPr>
              <w:pStyle w:val="TableParagraph"/>
              <w:numPr>
                <w:ilvl w:val="0"/>
                <w:numId w:val="1"/>
              </w:numPr>
              <w:tabs>
                <w:tab w:val="left" w:pos="351"/>
              </w:tabs>
              <w:ind w:hanging="241"/>
              <w:rPr>
                <w:sz w:val="24"/>
              </w:rPr>
            </w:pPr>
            <w:r>
              <w:rPr>
                <w:sz w:val="24"/>
              </w:rPr>
              <w:t>Отчет по самообследованию образовательной организации</w:t>
            </w:r>
            <w:r>
              <w:rPr>
                <w:spacing w:val="-3"/>
                <w:sz w:val="24"/>
              </w:rPr>
              <w:t xml:space="preserve"> </w:t>
            </w:r>
            <w:r>
              <w:rPr>
                <w:sz w:val="24"/>
              </w:rPr>
              <w:t>(ежегодно).</w:t>
            </w:r>
          </w:p>
          <w:p w14:paraId="65CB1F0A" w14:textId="77777777" w:rsidR="006E21D0" w:rsidRDefault="006E21D0" w:rsidP="001C5C11">
            <w:pPr>
              <w:pStyle w:val="TableParagraph"/>
              <w:numPr>
                <w:ilvl w:val="0"/>
                <w:numId w:val="1"/>
              </w:numPr>
              <w:tabs>
                <w:tab w:val="left" w:pos="394"/>
              </w:tabs>
              <w:ind w:right="99"/>
              <w:rPr>
                <w:sz w:val="24"/>
              </w:rPr>
            </w:pPr>
            <w:r>
              <w:rPr>
                <w:sz w:val="24"/>
              </w:rPr>
              <w:t xml:space="preserve">Отражение локальной базы </w:t>
            </w:r>
            <w:r w:rsidRPr="002161AC">
              <w:rPr>
                <w:sz w:val="24"/>
              </w:rPr>
              <w:t>образовательной организации</w:t>
            </w:r>
            <w:r>
              <w:rPr>
                <w:sz w:val="24"/>
              </w:rPr>
              <w:t xml:space="preserve"> на сайте школы (по мере разработки и утверждения локальных</w:t>
            </w:r>
            <w:r>
              <w:rPr>
                <w:spacing w:val="2"/>
                <w:sz w:val="24"/>
              </w:rPr>
              <w:t xml:space="preserve"> </w:t>
            </w:r>
            <w:r>
              <w:rPr>
                <w:sz w:val="24"/>
              </w:rPr>
              <w:t>актов).</w:t>
            </w:r>
          </w:p>
          <w:p w14:paraId="3C72BDBE" w14:textId="77777777" w:rsidR="006E21D0" w:rsidRDefault="006E21D0" w:rsidP="001C5C11">
            <w:pPr>
              <w:pStyle w:val="TableParagraph"/>
              <w:numPr>
                <w:ilvl w:val="0"/>
                <w:numId w:val="1"/>
              </w:numPr>
              <w:tabs>
                <w:tab w:val="left" w:pos="351"/>
              </w:tabs>
              <w:ind w:hanging="241"/>
              <w:rPr>
                <w:sz w:val="24"/>
              </w:rPr>
            </w:pPr>
            <w:r>
              <w:rPr>
                <w:sz w:val="24"/>
              </w:rPr>
              <w:t>Внешний контроль за состоянием функционирования</w:t>
            </w:r>
            <w:r>
              <w:rPr>
                <w:spacing w:val="-11"/>
                <w:sz w:val="24"/>
              </w:rPr>
              <w:t xml:space="preserve"> </w:t>
            </w:r>
            <w:r>
              <w:rPr>
                <w:sz w:val="24"/>
              </w:rPr>
              <w:t>школы.</w:t>
            </w:r>
          </w:p>
        </w:tc>
      </w:tr>
    </w:tbl>
    <w:p w14:paraId="46BD6455" w14:textId="77777777" w:rsidR="006E21D0" w:rsidRDefault="006E21D0" w:rsidP="006E21D0">
      <w:pPr>
        <w:rPr>
          <w:sz w:val="26"/>
        </w:rPr>
      </w:pPr>
    </w:p>
    <w:p w14:paraId="6ABEEBFD" w14:textId="77777777" w:rsidR="006E21D0" w:rsidRPr="00BD1DD7" w:rsidRDefault="006E21D0" w:rsidP="006E21D0">
      <w:pPr>
        <w:shd w:val="clear" w:color="auto" w:fill="FFFFFF"/>
        <w:jc w:val="both"/>
        <w:rPr>
          <w:b/>
          <w:bCs/>
          <w:iCs/>
          <w:color w:val="000000"/>
          <w:sz w:val="28"/>
        </w:rPr>
      </w:pPr>
      <w:r w:rsidRPr="00BD1DD7">
        <w:rPr>
          <w:b/>
          <w:bCs/>
          <w:iCs/>
          <w:color w:val="000000"/>
          <w:sz w:val="28"/>
        </w:rPr>
        <w:t>4.6. Механизмы достижения целевых ориентиров в системе условий реализации ООП НОО</w:t>
      </w:r>
    </w:p>
    <w:p w14:paraId="39704451" w14:textId="77777777" w:rsidR="006E21D0" w:rsidRPr="004F4E15" w:rsidRDefault="006E21D0" w:rsidP="006E21D0">
      <w:pPr>
        <w:shd w:val="clear" w:color="auto" w:fill="FFFFFF"/>
        <w:ind w:firstLine="709"/>
        <w:jc w:val="both"/>
        <w:rPr>
          <w:color w:val="000000"/>
          <w:sz w:val="28"/>
          <w:szCs w:val="28"/>
        </w:rPr>
      </w:pPr>
      <w:r w:rsidRPr="004F4E15">
        <w:rPr>
          <w:color w:val="000000"/>
          <w:sz w:val="28"/>
          <w:szCs w:val="28"/>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w:t>
      </w:r>
      <w:r w:rsidRPr="004F4E15">
        <w:rPr>
          <w:color w:val="000000"/>
          <w:sz w:val="28"/>
          <w:szCs w:val="28"/>
        </w:rPr>
        <w:softHyphen/>
        <w:t>тельности реализуемой ООП НОО,  основными механизмами достижения целевых ориентиров можно считать:</w:t>
      </w:r>
    </w:p>
    <w:p w14:paraId="22F9B77C" w14:textId="77777777" w:rsidR="006E21D0" w:rsidRPr="004F4E15" w:rsidRDefault="006E21D0" w:rsidP="006E21D0">
      <w:pPr>
        <w:widowControl/>
        <w:numPr>
          <w:ilvl w:val="0"/>
          <w:numId w:val="166"/>
        </w:numPr>
        <w:shd w:val="clear" w:color="auto" w:fill="FFFFFF"/>
        <w:autoSpaceDE/>
        <w:autoSpaceDN/>
        <w:jc w:val="both"/>
        <w:rPr>
          <w:color w:val="000000"/>
          <w:sz w:val="28"/>
          <w:szCs w:val="28"/>
        </w:rPr>
      </w:pPr>
      <w:r w:rsidRPr="004F4E15">
        <w:rPr>
          <w:color w:val="000000"/>
          <w:sz w:val="28"/>
          <w:szCs w:val="28"/>
        </w:rPr>
        <w:t>развитие учительского потенциала через обеспечение соответствующе</w:t>
      </w:r>
      <w:r w:rsidRPr="004F4E15">
        <w:rPr>
          <w:color w:val="000000"/>
          <w:sz w:val="28"/>
          <w:szCs w:val="28"/>
        </w:rPr>
        <w:softHyphen/>
        <w:t>го современным требованиям качества повы</w:t>
      </w:r>
      <w:r w:rsidRPr="004F4E15">
        <w:rPr>
          <w:color w:val="000000"/>
          <w:sz w:val="28"/>
          <w:szCs w:val="28"/>
        </w:rPr>
        <w:softHyphen/>
        <w:t>шения квалификации учителей, привлечение молодых педагогов в школу;</w:t>
      </w:r>
    </w:p>
    <w:p w14:paraId="6100E4A4" w14:textId="77777777" w:rsidR="006E21D0" w:rsidRPr="004F4E15" w:rsidRDefault="006E21D0" w:rsidP="006E21D0">
      <w:pPr>
        <w:widowControl/>
        <w:numPr>
          <w:ilvl w:val="0"/>
          <w:numId w:val="165"/>
        </w:numPr>
        <w:shd w:val="clear" w:color="auto" w:fill="FFFFFF"/>
        <w:autoSpaceDE/>
        <w:autoSpaceDN/>
        <w:jc w:val="both"/>
        <w:rPr>
          <w:color w:val="000000"/>
          <w:sz w:val="28"/>
          <w:szCs w:val="28"/>
        </w:rPr>
      </w:pPr>
      <w:r w:rsidRPr="004F4E15">
        <w:rPr>
          <w:color w:val="000000"/>
          <w:sz w:val="28"/>
          <w:szCs w:val="28"/>
        </w:rPr>
        <w:t>совершенствование системы стимулирования работников школы и оценки качества их труда;</w:t>
      </w:r>
    </w:p>
    <w:p w14:paraId="7A504430" w14:textId="77777777" w:rsidR="006E21D0" w:rsidRPr="004F4E15" w:rsidRDefault="006E21D0" w:rsidP="006E21D0">
      <w:pPr>
        <w:widowControl/>
        <w:numPr>
          <w:ilvl w:val="0"/>
          <w:numId w:val="165"/>
        </w:numPr>
        <w:shd w:val="clear" w:color="auto" w:fill="FFFFFF"/>
        <w:autoSpaceDE/>
        <w:autoSpaceDN/>
        <w:jc w:val="both"/>
        <w:rPr>
          <w:color w:val="000000"/>
          <w:sz w:val="28"/>
          <w:szCs w:val="28"/>
        </w:rPr>
      </w:pPr>
      <w:r w:rsidRPr="004F4E15">
        <w:rPr>
          <w:color w:val="000000"/>
          <w:sz w:val="28"/>
          <w:szCs w:val="28"/>
        </w:rPr>
        <w:t>совершенствование школьной инфраструктуры с целью создания ком</w:t>
      </w:r>
      <w:r w:rsidRPr="004F4E15">
        <w:rPr>
          <w:color w:val="000000"/>
          <w:sz w:val="28"/>
          <w:szCs w:val="28"/>
        </w:rPr>
        <w:softHyphen/>
        <w:t>фортных и безопасных условий образовательного процесса в соответствии с требованиями СанПиН;</w:t>
      </w:r>
    </w:p>
    <w:p w14:paraId="7454D2C1" w14:textId="77777777" w:rsidR="006E21D0" w:rsidRPr="004F4E15" w:rsidRDefault="006E21D0" w:rsidP="006E21D0">
      <w:pPr>
        <w:widowControl/>
        <w:numPr>
          <w:ilvl w:val="0"/>
          <w:numId w:val="165"/>
        </w:numPr>
        <w:shd w:val="clear" w:color="auto" w:fill="FFFFFF"/>
        <w:autoSpaceDE/>
        <w:autoSpaceDN/>
        <w:jc w:val="both"/>
        <w:rPr>
          <w:color w:val="000000"/>
          <w:sz w:val="28"/>
          <w:szCs w:val="28"/>
        </w:rPr>
      </w:pPr>
      <w:r w:rsidRPr="004F4E15">
        <w:rPr>
          <w:color w:val="000000"/>
          <w:sz w:val="28"/>
          <w:szCs w:val="28"/>
        </w:rPr>
        <w:t>оснащение школы современным оборудованием, обеспечение школьной библиотеки учебниками (в том числе электронными) и художественной лите</w:t>
      </w:r>
      <w:r w:rsidRPr="004F4E15">
        <w:rPr>
          <w:color w:val="000000"/>
          <w:sz w:val="28"/>
          <w:szCs w:val="28"/>
        </w:rPr>
        <w:softHyphen/>
        <w:t>ратурой для реализации ФГОС;</w:t>
      </w:r>
    </w:p>
    <w:p w14:paraId="752636E9" w14:textId="77777777" w:rsidR="006E21D0" w:rsidRPr="004F4E15" w:rsidRDefault="006E21D0" w:rsidP="006E21D0">
      <w:pPr>
        <w:widowControl/>
        <w:numPr>
          <w:ilvl w:val="0"/>
          <w:numId w:val="165"/>
        </w:numPr>
        <w:shd w:val="clear" w:color="auto" w:fill="FFFFFF"/>
        <w:autoSpaceDE/>
        <w:autoSpaceDN/>
        <w:rPr>
          <w:color w:val="000000"/>
          <w:sz w:val="28"/>
          <w:szCs w:val="28"/>
        </w:rPr>
      </w:pPr>
      <w:r w:rsidRPr="004F4E15">
        <w:rPr>
          <w:color w:val="000000"/>
          <w:sz w:val="28"/>
          <w:szCs w:val="28"/>
        </w:rPr>
        <w:t>развитие информационной образовательной среды;</w:t>
      </w:r>
    </w:p>
    <w:p w14:paraId="56159223" w14:textId="77777777" w:rsidR="006E21D0" w:rsidRPr="004F4E15" w:rsidRDefault="006E21D0" w:rsidP="006E21D0">
      <w:pPr>
        <w:widowControl/>
        <w:numPr>
          <w:ilvl w:val="0"/>
          <w:numId w:val="165"/>
        </w:numPr>
        <w:shd w:val="clear" w:color="auto" w:fill="FFFFFF"/>
        <w:autoSpaceDE/>
        <w:autoSpaceDN/>
        <w:rPr>
          <w:color w:val="000000"/>
          <w:sz w:val="28"/>
          <w:szCs w:val="28"/>
        </w:rPr>
      </w:pPr>
      <w:r w:rsidRPr="004F4E15">
        <w:rPr>
          <w:color w:val="000000"/>
          <w:sz w:val="28"/>
          <w:szCs w:val="28"/>
        </w:rPr>
        <w:t>повышение энергоэффективности при эксплуатации здания;</w:t>
      </w:r>
    </w:p>
    <w:p w14:paraId="14942E8C" w14:textId="77777777" w:rsidR="006E21D0" w:rsidRPr="004F4E15" w:rsidRDefault="006E21D0" w:rsidP="006E21D0">
      <w:pPr>
        <w:widowControl/>
        <w:numPr>
          <w:ilvl w:val="0"/>
          <w:numId w:val="165"/>
        </w:numPr>
        <w:shd w:val="clear" w:color="auto" w:fill="FFFFFF"/>
        <w:autoSpaceDE/>
        <w:autoSpaceDN/>
        <w:rPr>
          <w:color w:val="000000"/>
          <w:sz w:val="28"/>
          <w:szCs w:val="28"/>
        </w:rPr>
      </w:pPr>
      <w:r w:rsidRPr="004F4E15">
        <w:rPr>
          <w:color w:val="000000"/>
          <w:sz w:val="28"/>
          <w:szCs w:val="28"/>
        </w:rPr>
        <w:t>развитие системы оценки качества образования;</w:t>
      </w:r>
    </w:p>
    <w:p w14:paraId="13CA5E92" w14:textId="77777777" w:rsidR="006E21D0" w:rsidRPr="004F4E15" w:rsidRDefault="006E21D0" w:rsidP="006E21D0">
      <w:pPr>
        <w:widowControl/>
        <w:numPr>
          <w:ilvl w:val="0"/>
          <w:numId w:val="164"/>
        </w:numPr>
        <w:shd w:val="clear" w:color="auto" w:fill="FFFFFF"/>
        <w:autoSpaceDE/>
        <w:autoSpaceDN/>
        <w:jc w:val="both"/>
        <w:rPr>
          <w:color w:val="000000"/>
          <w:sz w:val="28"/>
          <w:szCs w:val="28"/>
        </w:rPr>
      </w:pPr>
      <w:r w:rsidRPr="004F4E15">
        <w:rPr>
          <w:color w:val="000000"/>
          <w:sz w:val="28"/>
          <w:szCs w:val="28"/>
        </w:rPr>
        <w:t>создание условий для достижения выпускниками начальной школы высокого уров</w:t>
      </w:r>
      <w:r w:rsidRPr="004F4E15">
        <w:rPr>
          <w:color w:val="000000"/>
          <w:sz w:val="28"/>
          <w:szCs w:val="28"/>
        </w:rPr>
        <w:softHyphen/>
        <w:t>ня готовности к обучению в среднем звене и их личностного развития через обнов</w:t>
      </w:r>
      <w:r w:rsidRPr="004F4E15">
        <w:rPr>
          <w:color w:val="000000"/>
          <w:sz w:val="28"/>
          <w:szCs w:val="28"/>
        </w:rPr>
        <w:softHyphen/>
        <w:t>ление программ воспитания и дополнительного образования;</w:t>
      </w:r>
    </w:p>
    <w:p w14:paraId="559AB2DF" w14:textId="77777777" w:rsidR="006E21D0" w:rsidRPr="004F4E15" w:rsidRDefault="006E21D0" w:rsidP="006E21D0">
      <w:pPr>
        <w:widowControl/>
        <w:numPr>
          <w:ilvl w:val="0"/>
          <w:numId w:val="164"/>
        </w:numPr>
        <w:shd w:val="clear" w:color="auto" w:fill="FFFFFF"/>
        <w:autoSpaceDE/>
        <w:autoSpaceDN/>
        <w:jc w:val="both"/>
        <w:rPr>
          <w:bCs/>
          <w:color w:val="000000"/>
          <w:sz w:val="28"/>
        </w:rPr>
      </w:pPr>
      <w:r w:rsidRPr="004F4E15">
        <w:rPr>
          <w:color w:val="000000"/>
          <w:sz w:val="28"/>
          <w:szCs w:val="28"/>
        </w:rPr>
        <w:t>повышение информационной открытости образования.</w:t>
      </w:r>
    </w:p>
    <w:p w14:paraId="2ACCF8D1" w14:textId="77777777" w:rsidR="006E21D0" w:rsidRDefault="006E21D0" w:rsidP="006E21D0">
      <w:pPr>
        <w:pStyle w:val="afff6"/>
        <w:spacing w:line="276" w:lineRule="auto"/>
        <w:ind w:firstLine="0"/>
        <w:rPr>
          <w:b/>
          <w:bCs/>
          <w:i/>
        </w:rPr>
      </w:pPr>
    </w:p>
    <w:p w14:paraId="147241AB" w14:textId="77777777" w:rsidR="006E21D0" w:rsidRDefault="006E21D0" w:rsidP="006E21D0">
      <w:pPr>
        <w:pStyle w:val="afff6"/>
        <w:spacing w:line="276" w:lineRule="auto"/>
        <w:ind w:firstLine="0"/>
        <w:rPr>
          <w:b/>
          <w:bCs/>
          <w:i/>
        </w:rPr>
      </w:pPr>
    </w:p>
    <w:p w14:paraId="7E4E0B7E" w14:textId="54418D69" w:rsidR="006E21D0" w:rsidRPr="00BD1DD7" w:rsidRDefault="00BD1DD7" w:rsidP="006E21D0">
      <w:pPr>
        <w:pStyle w:val="afff6"/>
        <w:spacing w:line="276" w:lineRule="auto"/>
        <w:ind w:firstLine="0"/>
        <w:rPr>
          <w:rFonts w:ascii="Times New Roman" w:hAnsi="Times New Roman"/>
          <w:bCs/>
          <w:iCs/>
          <w:lang w:val="ru-RU"/>
        </w:rPr>
      </w:pPr>
      <w:r w:rsidRPr="00BD1DD7">
        <w:rPr>
          <w:rFonts w:ascii="Times New Roman" w:hAnsi="Times New Roman"/>
          <w:b/>
          <w:bCs/>
          <w:iCs/>
          <w:lang w:val="ru-RU"/>
        </w:rPr>
        <w:t>4.7.</w:t>
      </w:r>
      <w:r w:rsidR="006E21D0" w:rsidRPr="00BD1DD7">
        <w:rPr>
          <w:rFonts w:ascii="Times New Roman" w:hAnsi="Times New Roman"/>
          <w:b/>
          <w:bCs/>
          <w:iCs/>
          <w:lang w:val="ru-RU"/>
        </w:rPr>
        <w:t>Сетевой график (дорожная карта) по формированию необходимой системы условий реализации</w:t>
      </w:r>
      <w:r w:rsidR="006E21D0" w:rsidRPr="00BD1DD7">
        <w:rPr>
          <w:rFonts w:ascii="Times New Roman" w:hAnsi="Times New Roman"/>
          <w:bCs/>
          <w:iCs/>
          <w:lang w:val="ru-RU"/>
        </w:rPr>
        <w:t xml:space="preserve"> </w:t>
      </w:r>
      <w:r w:rsidR="006E21D0" w:rsidRPr="00BD1DD7">
        <w:rPr>
          <w:rFonts w:ascii="Times New Roman" w:hAnsi="Times New Roman"/>
          <w:b/>
          <w:bCs/>
          <w:iCs/>
          <w:lang w:val="ru-RU"/>
        </w:rPr>
        <w:t>основной образовательной программы на 2025-2026 г.г.</w:t>
      </w:r>
    </w:p>
    <w:p w14:paraId="131BE0D4" w14:textId="77777777" w:rsidR="006E21D0" w:rsidRPr="00AC186B" w:rsidRDefault="006E21D0" w:rsidP="006E21D0">
      <w:pPr>
        <w:pStyle w:val="afff6"/>
        <w:spacing w:line="276" w:lineRule="auto"/>
        <w:ind w:left="454" w:firstLine="0"/>
        <w:jc w:val="center"/>
        <w:rPr>
          <w:bCs/>
          <w:i/>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2838"/>
        <w:gridCol w:w="1799"/>
        <w:gridCol w:w="2035"/>
        <w:gridCol w:w="2651"/>
      </w:tblGrid>
      <w:tr w:rsidR="006E21D0" w:rsidRPr="002B4F1A" w14:paraId="1C75E356" w14:textId="77777777" w:rsidTr="001C5C11">
        <w:tc>
          <w:tcPr>
            <w:tcW w:w="706" w:type="dxa"/>
          </w:tcPr>
          <w:p w14:paraId="2F8CE8D4"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w:t>
            </w:r>
          </w:p>
        </w:tc>
        <w:tc>
          <w:tcPr>
            <w:tcW w:w="2838" w:type="dxa"/>
          </w:tcPr>
          <w:p w14:paraId="4BCCCF40"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Мероприятия</w:t>
            </w:r>
          </w:p>
        </w:tc>
        <w:tc>
          <w:tcPr>
            <w:tcW w:w="1799" w:type="dxa"/>
          </w:tcPr>
          <w:p w14:paraId="0B37B9F9"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Сроки реализации</w:t>
            </w:r>
          </w:p>
        </w:tc>
        <w:tc>
          <w:tcPr>
            <w:tcW w:w="2035" w:type="dxa"/>
          </w:tcPr>
          <w:p w14:paraId="73E63243"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 xml:space="preserve">Ответственные </w:t>
            </w:r>
          </w:p>
        </w:tc>
        <w:tc>
          <w:tcPr>
            <w:tcW w:w="2651" w:type="dxa"/>
          </w:tcPr>
          <w:p w14:paraId="61232601"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Контроль за состоянием системы условий</w:t>
            </w:r>
          </w:p>
        </w:tc>
      </w:tr>
      <w:tr w:rsidR="006E21D0" w:rsidRPr="002B4F1A" w14:paraId="747F3BDE" w14:textId="77777777" w:rsidTr="001C5C11">
        <w:tc>
          <w:tcPr>
            <w:tcW w:w="706" w:type="dxa"/>
          </w:tcPr>
          <w:p w14:paraId="719F0E17" w14:textId="77777777" w:rsidR="006E21D0" w:rsidRPr="002B4F1A" w:rsidRDefault="006E21D0" w:rsidP="001C5C11">
            <w:pPr>
              <w:pStyle w:val="afff6"/>
              <w:spacing w:line="240" w:lineRule="auto"/>
              <w:ind w:firstLine="0"/>
              <w:jc w:val="center"/>
              <w:rPr>
                <w:rFonts w:ascii="Times New Roman" w:hAnsi="Times New Roman"/>
                <w:b/>
                <w:bCs/>
                <w:sz w:val="24"/>
                <w:szCs w:val="24"/>
              </w:rPr>
            </w:pPr>
            <w:r w:rsidRPr="002B4F1A">
              <w:rPr>
                <w:rFonts w:ascii="Times New Roman" w:hAnsi="Times New Roman"/>
                <w:b/>
                <w:bCs/>
                <w:sz w:val="24"/>
                <w:szCs w:val="24"/>
              </w:rPr>
              <w:t>1.</w:t>
            </w:r>
          </w:p>
        </w:tc>
        <w:tc>
          <w:tcPr>
            <w:tcW w:w="9323" w:type="dxa"/>
            <w:gridSpan w:val="4"/>
          </w:tcPr>
          <w:p w14:paraId="7DEC7CDE" w14:textId="77777777" w:rsidR="006E21D0" w:rsidRPr="00AC186B" w:rsidRDefault="006E21D0" w:rsidP="001C5C11">
            <w:pPr>
              <w:pStyle w:val="afff6"/>
              <w:spacing w:line="240" w:lineRule="auto"/>
              <w:ind w:firstLine="0"/>
              <w:jc w:val="center"/>
              <w:rPr>
                <w:rFonts w:ascii="Times New Roman" w:hAnsi="Times New Roman"/>
                <w:b/>
                <w:bCs/>
                <w:sz w:val="24"/>
                <w:szCs w:val="24"/>
                <w:lang w:val="ru-RU"/>
              </w:rPr>
            </w:pPr>
            <w:r w:rsidRPr="00AC186B">
              <w:rPr>
                <w:rFonts w:ascii="Times New Roman" w:hAnsi="Times New Roman"/>
                <w:b/>
                <w:bCs/>
                <w:sz w:val="24"/>
                <w:szCs w:val="24"/>
                <w:lang w:val="ru-RU"/>
              </w:rPr>
              <w:t>Организационное обеспечение реализации ООП НОО</w:t>
            </w:r>
          </w:p>
        </w:tc>
      </w:tr>
      <w:tr w:rsidR="006E21D0" w:rsidRPr="002B4F1A" w14:paraId="6789FC8F" w14:textId="77777777" w:rsidTr="001C5C11">
        <w:tc>
          <w:tcPr>
            <w:tcW w:w="706" w:type="dxa"/>
          </w:tcPr>
          <w:p w14:paraId="5028B127"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1.1</w:t>
            </w:r>
          </w:p>
        </w:tc>
        <w:tc>
          <w:tcPr>
            <w:tcW w:w="2838" w:type="dxa"/>
          </w:tcPr>
          <w:p w14:paraId="44210899" w14:textId="77777777" w:rsidR="006E21D0" w:rsidRPr="00AC186B" w:rsidRDefault="006E21D0" w:rsidP="001C5C11">
            <w:pPr>
              <w:pStyle w:val="afff6"/>
              <w:spacing w:line="240" w:lineRule="auto"/>
              <w:ind w:firstLine="0"/>
              <w:jc w:val="left"/>
              <w:rPr>
                <w:rFonts w:ascii="Times New Roman" w:hAnsi="Times New Roman"/>
                <w:bCs/>
                <w:sz w:val="24"/>
                <w:szCs w:val="24"/>
                <w:lang w:val="ru-RU"/>
              </w:rPr>
            </w:pPr>
            <w:r w:rsidRPr="00AC186B">
              <w:rPr>
                <w:rFonts w:ascii="Times New Roman" w:hAnsi="Times New Roman"/>
                <w:bCs/>
                <w:sz w:val="24"/>
                <w:szCs w:val="24"/>
                <w:lang w:val="ru-RU"/>
              </w:rPr>
              <w:t>Внесение изменений и дополнений в основную образовательную программу начального общего образования</w:t>
            </w:r>
          </w:p>
        </w:tc>
        <w:tc>
          <w:tcPr>
            <w:tcW w:w="1799" w:type="dxa"/>
          </w:tcPr>
          <w:p w14:paraId="4253B0D8"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По мере необходимости</w:t>
            </w:r>
          </w:p>
        </w:tc>
        <w:tc>
          <w:tcPr>
            <w:tcW w:w="2035" w:type="dxa"/>
          </w:tcPr>
          <w:p w14:paraId="1FB43174"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Директор, зам. директора по УВР</w:t>
            </w:r>
          </w:p>
        </w:tc>
        <w:tc>
          <w:tcPr>
            <w:tcW w:w="2651" w:type="dxa"/>
          </w:tcPr>
          <w:p w14:paraId="5ED9E097"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Приказ о внесении изменений и дополнений в ООП НОО</w:t>
            </w:r>
          </w:p>
        </w:tc>
      </w:tr>
      <w:tr w:rsidR="006E21D0" w:rsidRPr="002B4F1A" w14:paraId="111A2951" w14:textId="77777777" w:rsidTr="001C5C11">
        <w:tc>
          <w:tcPr>
            <w:tcW w:w="706" w:type="dxa"/>
          </w:tcPr>
          <w:p w14:paraId="33AAF5E2"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1.2</w:t>
            </w:r>
          </w:p>
        </w:tc>
        <w:tc>
          <w:tcPr>
            <w:tcW w:w="2838" w:type="dxa"/>
          </w:tcPr>
          <w:p w14:paraId="40A7A336"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99" w:type="dxa"/>
          </w:tcPr>
          <w:p w14:paraId="7A2D2CB9"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Ежегодная корректировка</w:t>
            </w:r>
          </w:p>
        </w:tc>
        <w:tc>
          <w:tcPr>
            <w:tcW w:w="2035" w:type="dxa"/>
          </w:tcPr>
          <w:p w14:paraId="3219BACE"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зам. директора по УВР</w:t>
            </w:r>
          </w:p>
        </w:tc>
        <w:tc>
          <w:tcPr>
            <w:tcW w:w="2651" w:type="dxa"/>
          </w:tcPr>
          <w:p w14:paraId="20204595"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Справка о результатах мониторинга</w:t>
            </w:r>
          </w:p>
        </w:tc>
      </w:tr>
      <w:tr w:rsidR="006E21D0" w:rsidRPr="002B4F1A" w14:paraId="43666312" w14:textId="77777777" w:rsidTr="001C5C11">
        <w:tc>
          <w:tcPr>
            <w:tcW w:w="706" w:type="dxa"/>
          </w:tcPr>
          <w:p w14:paraId="33AFC724"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1.2</w:t>
            </w:r>
          </w:p>
        </w:tc>
        <w:tc>
          <w:tcPr>
            <w:tcW w:w="2838" w:type="dxa"/>
          </w:tcPr>
          <w:p w14:paraId="79778B30"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Участие в семинарах и конференциях по вопросам  ФГОС НОО</w:t>
            </w:r>
          </w:p>
        </w:tc>
        <w:tc>
          <w:tcPr>
            <w:tcW w:w="1799" w:type="dxa"/>
          </w:tcPr>
          <w:p w14:paraId="7A23ABD7"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В соответствии с планом-графиком</w:t>
            </w:r>
          </w:p>
        </w:tc>
        <w:tc>
          <w:tcPr>
            <w:tcW w:w="2035" w:type="dxa"/>
          </w:tcPr>
          <w:p w14:paraId="45845D9A"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 xml:space="preserve">Директор </w:t>
            </w:r>
          </w:p>
          <w:p w14:paraId="0207B896"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зам. директора по УВР</w:t>
            </w:r>
          </w:p>
        </w:tc>
        <w:tc>
          <w:tcPr>
            <w:tcW w:w="2651" w:type="dxa"/>
          </w:tcPr>
          <w:p w14:paraId="7D410B96"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Предложения по совершенствованию деятельности ОУ по реализации ФГОС НОО</w:t>
            </w:r>
          </w:p>
        </w:tc>
      </w:tr>
      <w:tr w:rsidR="006E21D0" w:rsidRPr="002B4F1A" w14:paraId="36610B47" w14:textId="77777777" w:rsidTr="001C5C11">
        <w:tc>
          <w:tcPr>
            <w:tcW w:w="706" w:type="dxa"/>
          </w:tcPr>
          <w:p w14:paraId="49F37165" w14:textId="77777777" w:rsidR="006E21D0" w:rsidRPr="002B4F1A" w:rsidRDefault="006E21D0" w:rsidP="001C5C11">
            <w:pPr>
              <w:pStyle w:val="afff6"/>
              <w:spacing w:line="240" w:lineRule="auto"/>
              <w:ind w:firstLine="0"/>
              <w:jc w:val="center"/>
              <w:rPr>
                <w:rFonts w:ascii="Times New Roman" w:hAnsi="Times New Roman"/>
                <w:b/>
                <w:bCs/>
                <w:sz w:val="24"/>
                <w:szCs w:val="24"/>
              </w:rPr>
            </w:pPr>
            <w:r w:rsidRPr="002B4F1A">
              <w:rPr>
                <w:rFonts w:ascii="Times New Roman" w:hAnsi="Times New Roman"/>
                <w:b/>
                <w:bCs/>
                <w:sz w:val="24"/>
                <w:szCs w:val="24"/>
              </w:rPr>
              <w:t>2.</w:t>
            </w:r>
          </w:p>
        </w:tc>
        <w:tc>
          <w:tcPr>
            <w:tcW w:w="9323" w:type="dxa"/>
            <w:gridSpan w:val="4"/>
          </w:tcPr>
          <w:p w14:paraId="1B5210F3" w14:textId="77777777" w:rsidR="006E21D0" w:rsidRPr="00AC186B" w:rsidRDefault="006E21D0" w:rsidP="001C5C11">
            <w:pPr>
              <w:pStyle w:val="afff6"/>
              <w:spacing w:line="240" w:lineRule="auto"/>
              <w:ind w:firstLine="0"/>
              <w:jc w:val="center"/>
              <w:rPr>
                <w:rFonts w:ascii="Times New Roman" w:hAnsi="Times New Roman"/>
                <w:b/>
                <w:bCs/>
                <w:sz w:val="24"/>
                <w:szCs w:val="24"/>
                <w:lang w:val="ru-RU"/>
              </w:rPr>
            </w:pPr>
            <w:r w:rsidRPr="00AC186B">
              <w:rPr>
                <w:rFonts w:ascii="Times New Roman" w:hAnsi="Times New Roman"/>
                <w:b/>
                <w:bCs/>
                <w:sz w:val="24"/>
                <w:szCs w:val="24"/>
                <w:lang w:val="ru-RU"/>
              </w:rPr>
              <w:t>Нормативно-правовое обеспечение реализации ООП НОО</w:t>
            </w:r>
          </w:p>
        </w:tc>
      </w:tr>
      <w:tr w:rsidR="006E21D0" w:rsidRPr="002B4F1A" w14:paraId="5838A0BB" w14:textId="77777777" w:rsidTr="001C5C11">
        <w:tc>
          <w:tcPr>
            <w:tcW w:w="706" w:type="dxa"/>
          </w:tcPr>
          <w:p w14:paraId="43FA63D5"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2.1</w:t>
            </w:r>
          </w:p>
        </w:tc>
        <w:tc>
          <w:tcPr>
            <w:tcW w:w="2838" w:type="dxa"/>
          </w:tcPr>
          <w:p w14:paraId="77D4AF54"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Утверждение должностных инструкций работников ОУ а соответствие с требованиями профстандарта</w:t>
            </w:r>
          </w:p>
        </w:tc>
        <w:tc>
          <w:tcPr>
            <w:tcW w:w="1799" w:type="dxa"/>
          </w:tcPr>
          <w:p w14:paraId="35571843"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Ежегодно</w:t>
            </w:r>
          </w:p>
        </w:tc>
        <w:tc>
          <w:tcPr>
            <w:tcW w:w="2035" w:type="dxa"/>
          </w:tcPr>
          <w:p w14:paraId="694A87CC"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директор школы</w:t>
            </w:r>
          </w:p>
        </w:tc>
        <w:tc>
          <w:tcPr>
            <w:tcW w:w="2651" w:type="dxa"/>
          </w:tcPr>
          <w:p w14:paraId="6B48858F"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Приказ об утверждении должностных инструкций работников ОУ</w:t>
            </w:r>
          </w:p>
        </w:tc>
      </w:tr>
      <w:tr w:rsidR="006E21D0" w:rsidRPr="002B4F1A" w14:paraId="2A3B4688" w14:textId="77777777" w:rsidTr="001C5C11">
        <w:tc>
          <w:tcPr>
            <w:tcW w:w="706" w:type="dxa"/>
          </w:tcPr>
          <w:p w14:paraId="0F7B016D"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2.3</w:t>
            </w:r>
          </w:p>
        </w:tc>
        <w:tc>
          <w:tcPr>
            <w:tcW w:w="2838" w:type="dxa"/>
          </w:tcPr>
          <w:p w14:paraId="7CF25DC1"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Определение списка учебников и учебных пособий, используемых в образовательном процессе в соответствии с требованиями ФГОС НОО и утверждённым перечнем учебников</w:t>
            </w:r>
          </w:p>
        </w:tc>
        <w:tc>
          <w:tcPr>
            <w:tcW w:w="1799" w:type="dxa"/>
          </w:tcPr>
          <w:p w14:paraId="7903A6ED"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 xml:space="preserve">Ежегодно </w:t>
            </w:r>
          </w:p>
        </w:tc>
        <w:tc>
          <w:tcPr>
            <w:tcW w:w="2035" w:type="dxa"/>
          </w:tcPr>
          <w:p w14:paraId="1C27CF01"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зам. директора по УВР,</w:t>
            </w:r>
          </w:p>
          <w:p w14:paraId="3E3D2B69"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педагог-библиотекарь</w:t>
            </w:r>
          </w:p>
          <w:p w14:paraId="4BB73103" w14:textId="77777777" w:rsidR="006E21D0" w:rsidRPr="00AC186B" w:rsidRDefault="006E21D0" w:rsidP="001C5C11">
            <w:pPr>
              <w:pStyle w:val="afff6"/>
              <w:spacing w:line="240" w:lineRule="auto"/>
              <w:ind w:firstLine="0"/>
              <w:rPr>
                <w:rFonts w:ascii="Times New Roman" w:hAnsi="Times New Roman"/>
                <w:bCs/>
                <w:sz w:val="24"/>
                <w:szCs w:val="24"/>
                <w:lang w:val="ru-RU"/>
              </w:rPr>
            </w:pPr>
          </w:p>
        </w:tc>
        <w:tc>
          <w:tcPr>
            <w:tcW w:w="2651" w:type="dxa"/>
          </w:tcPr>
          <w:p w14:paraId="4DE02013"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Внесение изменений в  список учебников и учебных пособий в ООП НОО (при необходимости)</w:t>
            </w:r>
          </w:p>
        </w:tc>
      </w:tr>
      <w:tr w:rsidR="006E21D0" w:rsidRPr="002B4F1A" w14:paraId="24CDF6D3" w14:textId="77777777" w:rsidTr="001C5C11">
        <w:tc>
          <w:tcPr>
            <w:tcW w:w="706" w:type="dxa"/>
          </w:tcPr>
          <w:p w14:paraId="3F0D89C7"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2.4</w:t>
            </w:r>
          </w:p>
        </w:tc>
        <w:tc>
          <w:tcPr>
            <w:tcW w:w="2838" w:type="dxa"/>
          </w:tcPr>
          <w:p w14:paraId="056B5DE1"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Разработка и корректировка учебного плана</w:t>
            </w:r>
          </w:p>
        </w:tc>
        <w:tc>
          <w:tcPr>
            <w:tcW w:w="1799" w:type="dxa"/>
          </w:tcPr>
          <w:p w14:paraId="02FD3844"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Ежегодно</w:t>
            </w:r>
          </w:p>
        </w:tc>
        <w:tc>
          <w:tcPr>
            <w:tcW w:w="2035" w:type="dxa"/>
          </w:tcPr>
          <w:p w14:paraId="47642CAB"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Директор,</w:t>
            </w:r>
          </w:p>
          <w:p w14:paraId="69127D27"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зам. директора по УВР</w:t>
            </w:r>
          </w:p>
        </w:tc>
        <w:tc>
          <w:tcPr>
            <w:tcW w:w="2651" w:type="dxa"/>
          </w:tcPr>
          <w:p w14:paraId="05583AA1"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Приказ об утверждении изменений и дополнений в ООП НОО</w:t>
            </w:r>
          </w:p>
        </w:tc>
      </w:tr>
      <w:tr w:rsidR="006E21D0" w:rsidRPr="002B4F1A" w14:paraId="1315C547" w14:textId="77777777" w:rsidTr="001C5C11">
        <w:tc>
          <w:tcPr>
            <w:tcW w:w="706" w:type="dxa"/>
          </w:tcPr>
          <w:p w14:paraId="0C82C94F"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2.5</w:t>
            </w:r>
          </w:p>
        </w:tc>
        <w:tc>
          <w:tcPr>
            <w:tcW w:w="2838" w:type="dxa"/>
          </w:tcPr>
          <w:p w14:paraId="10718836"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Разработка и корректировка рабочих программ учебных предметов, курсов</w:t>
            </w:r>
          </w:p>
        </w:tc>
        <w:tc>
          <w:tcPr>
            <w:tcW w:w="1799" w:type="dxa"/>
          </w:tcPr>
          <w:p w14:paraId="6E832F0B"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Ежегодно</w:t>
            </w:r>
          </w:p>
        </w:tc>
        <w:tc>
          <w:tcPr>
            <w:tcW w:w="2035" w:type="dxa"/>
          </w:tcPr>
          <w:p w14:paraId="39B0B860"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Учителя начальных классов,</w:t>
            </w:r>
          </w:p>
          <w:p w14:paraId="4B9E0C9F"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председатель МС</w:t>
            </w:r>
          </w:p>
        </w:tc>
        <w:tc>
          <w:tcPr>
            <w:tcW w:w="2651" w:type="dxa"/>
          </w:tcPr>
          <w:p w14:paraId="09571020"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Справка о рабочих программах</w:t>
            </w:r>
          </w:p>
          <w:p w14:paraId="6C123F5D"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Приказ об утверждении рабочих программ</w:t>
            </w:r>
          </w:p>
        </w:tc>
      </w:tr>
      <w:tr w:rsidR="006E21D0" w:rsidRPr="002B4F1A" w14:paraId="70444093" w14:textId="77777777" w:rsidTr="001C5C11">
        <w:tc>
          <w:tcPr>
            <w:tcW w:w="706" w:type="dxa"/>
          </w:tcPr>
          <w:p w14:paraId="453DFD40"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2.6</w:t>
            </w:r>
          </w:p>
        </w:tc>
        <w:tc>
          <w:tcPr>
            <w:tcW w:w="2838" w:type="dxa"/>
          </w:tcPr>
          <w:p w14:paraId="76294C86"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Разработка и корректировка годового календарного учебного графика</w:t>
            </w:r>
          </w:p>
        </w:tc>
        <w:tc>
          <w:tcPr>
            <w:tcW w:w="1799" w:type="dxa"/>
          </w:tcPr>
          <w:p w14:paraId="2969AD70"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Ежегодно</w:t>
            </w:r>
          </w:p>
        </w:tc>
        <w:tc>
          <w:tcPr>
            <w:tcW w:w="2035" w:type="dxa"/>
          </w:tcPr>
          <w:p w14:paraId="562F65CC"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зам. директора по УВР</w:t>
            </w:r>
          </w:p>
        </w:tc>
        <w:tc>
          <w:tcPr>
            <w:tcW w:w="2651" w:type="dxa"/>
          </w:tcPr>
          <w:p w14:paraId="73612137"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Приказ об утверждении календарного учебного графика</w:t>
            </w:r>
          </w:p>
        </w:tc>
      </w:tr>
      <w:tr w:rsidR="006E21D0" w:rsidRPr="002B4F1A" w14:paraId="2D3BF3E1" w14:textId="77777777" w:rsidTr="001C5C11">
        <w:tc>
          <w:tcPr>
            <w:tcW w:w="706" w:type="dxa"/>
          </w:tcPr>
          <w:p w14:paraId="056E4283" w14:textId="77777777" w:rsidR="006E21D0" w:rsidRPr="002B4F1A" w:rsidRDefault="006E21D0" w:rsidP="001C5C11">
            <w:pPr>
              <w:pStyle w:val="afff6"/>
              <w:spacing w:line="240" w:lineRule="auto"/>
              <w:ind w:firstLine="0"/>
              <w:jc w:val="center"/>
              <w:rPr>
                <w:rFonts w:ascii="Times New Roman" w:hAnsi="Times New Roman"/>
                <w:b/>
                <w:bCs/>
                <w:sz w:val="24"/>
                <w:szCs w:val="24"/>
              </w:rPr>
            </w:pPr>
            <w:r w:rsidRPr="002B4F1A">
              <w:rPr>
                <w:rFonts w:ascii="Times New Roman" w:hAnsi="Times New Roman"/>
                <w:b/>
                <w:bCs/>
                <w:sz w:val="24"/>
                <w:szCs w:val="24"/>
              </w:rPr>
              <w:t>3.</w:t>
            </w:r>
          </w:p>
        </w:tc>
        <w:tc>
          <w:tcPr>
            <w:tcW w:w="9323" w:type="dxa"/>
            <w:gridSpan w:val="4"/>
          </w:tcPr>
          <w:p w14:paraId="71FA5FD9" w14:textId="77777777" w:rsidR="006E21D0" w:rsidRPr="00AC186B" w:rsidRDefault="006E21D0" w:rsidP="001C5C11">
            <w:pPr>
              <w:pStyle w:val="afff6"/>
              <w:spacing w:line="240" w:lineRule="auto"/>
              <w:ind w:firstLine="0"/>
              <w:jc w:val="center"/>
              <w:rPr>
                <w:rFonts w:ascii="Times New Roman" w:hAnsi="Times New Roman"/>
                <w:b/>
                <w:bCs/>
                <w:sz w:val="24"/>
                <w:szCs w:val="24"/>
                <w:lang w:val="ru-RU"/>
              </w:rPr>
            </w:pPr>
            <w:r w:rsidRPr="00AC186B">
              <w:rPr>
                <w:rFonts w:ascii="Times New Roman" w:hAnsi="Times New Roman"/>
                <w:b/>
                <w:bCs/>
                <w:sz w:val="24"/>
                <w:szCs w:val="24"/>
                <w:lang w:val="ru-RU"/>
              </w:rPr>
              <w:t>Финансово-экономическое обеспечение реализации ООП НОО</w:t>
            </w:r>
          </w:p>
        </w:tc>
      </w:tr>
      <w:tr w:rsidR="006E21D0" w:rsidRPr="002B4F1A" w14:paraId="33166815" w14:textId="77777777" w:rsidTr="001C5C11">
        <w:tc>
          <w:tcPr>
            <w:tcW w:w="706" w:type="dxa"/>
          </w:tcPr>
          <w:p w14:paraId="7007D5E1"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3.1</w:t>
            </w:r>
          </w:p>
        </w:tc>
        <w:tc>
          <w:tcPr>
            <w:tcW w:w="2838" w:type="dxa"/>
          </w:tcPr>
          <w:p w14:paraId="77A4FC17"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Определение и корректировка объёма расходов, необходимых для реализации ООП и достижения планируемых результатов, а также механизма их формирования</w:t>
            </w:r>
          </w:p>
        </w:tc>
        <w:tc>
          <w:tcPr>
            <w:tcW w:w="1799" w:type="dxa"/>
          </w:tcPr>
          <w:p w14:paraId="0F67F92B"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Ежегодно</w:t>
            </w:r>
          </w:p>
        </w:tc>
        <w:tc>
          <w:tcPr>
            <w:tcW w:w="2035" w:type="dxa"/>
          </w:tcPr>
          <w:p w14:paraId="22CE8F02"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директор школы;</w:t>
            </w:r>
          </w:p>
          <w:p w14:paraId="695115E4"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 xml:space="preserve">главный бухгалтер </w:t>
            </w:r>
          </w:p>
        </w:tc>
        <w:tc>
          <w:tcPr>
            <w:tcW w:w="2651" w:type="dxa"/>
          </w:tcPr>
          <w:p w14:paraId="66C1C7AF"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Муниципальное задание</w:t>
            </w:r>
          </w:p>
        </w:tc>
      </w:tr>
      <w:tr w:rsidR="006E21D0" w:rsidRPr="002B4F1A" w14:paraId="66D7D4ED" w14:textId="77777777" w:rsidTr="001C5C11">
        <w:tc>
          <w:tcPr>
            <w:tcW w:w="706" w:type="dxa"/>
          </w:tcPr>
          <w:p w14:paraId="7DA3A97E"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3.2</w:t>
            </w:r>
          </w:p>
        </w:tc>
        <w:tc>
          <w:tcPr>
            <w:tcW w:w="2838" w:type="dxa"/>
          </w:tcPr>
          <w:p w14:paraId="0AAA4C00"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 xml:space="preserve">Разработка локальных актов (внесение изменений в них), регламентирующих установление заработной платы работников ОУ, в том числе стимулирующих надбавок и доплат </w:t>
            </w:r>
          </w:p>
        </w:tc>
        <w:tc>
          <w:tcPr>
            <w:tcW w:w="1799" w:type="dxa"/>
          </w:tcPr>
          <w:p w14:paraId="42324DFA"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Ежегодно</w:t>
            </w:r>
          </w:p>
        </w:tc>
        <w:tc>
          <w:tcPr>
            <w:tcW w:w="2035" w:type="dxa"/>
          </w:tcPr>
          <w:p w14:paraId="1EE64F95"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директор школы</w:t>
            </w:r>
          </w:p>
        </w:tc>
        <w:tc>
          <w:tcPr>
            <w:tcW w:w="2651" w:type="dxa"/>
          </w:tcPr>
          <w:p w14:paraId="0487BFDB"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 xml:space="preserve">Приказ об утверждении </w:t>
            </w:r>
          </w:p>
        </w:tc>
      </w:tr>
      <w:tr w:rsidR="006E21D0" w:rsidRPr="002B4F1A" w14:paraId="0713B6CB" w14:textId="77777777" w:rsidTr="001C5C11">
        <w:tc>
          <w:tcPr>
            <w:tcW w:w="706" w:type="dxa"/>
          </w:tcPr>
          <w:p w14:paraId="011073EC"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3.3</w:t>
            </w:r>
          </w:p>
        </w:tc>
        <w:tc>
          <w:tcPr>
            <w:tcW w:w="2838" w:type="dxa"/>
          </w:tcPr>
          <w:p w14:paraId="6F3BE6D2"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Заключение дополнительных соглашений к трудовому договору с педагогическими работниками с учетом участия в процессе реализации ФГОС НОО</w:t>
            </w:r>
          </w:p>
        </w:tc>
        <w:tc>
          <w:tcPr>
            <w:tcW w:w="1799" w:type="dxa"/>
          </w:tcPr>
          <w:p w14:paraId="6812E812"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Ежегодно</w:t>
            </w:r>
          </w:p>
        </w:tc>
        <w:tc>
          <w:tcPr>
            <w:tcW w:w="2035" w:type="dxa"/>
          </w:tcPr>
          <w:p w14:paraId="385DE191"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директор школы</w:t>
            </w:r>
          </w:p>
        </w:tc>
        <w:tc>
          <w:tcPr>
            <w:tcW w:w="2651" w:type="dxa"/>
          </w:tcPr>
          <w:p w14:paraId="04A34827"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Соглашения с педагогическими работниками</w:t>
            </w:r>
          </w:p>
        </w:tc>
      </w:tr>
      <w:tr w:rsidR="006E21D0" w:rsidRPr="002B4F1A" w14:paraId="356CCE57" w14:textId="77777777" w:rsidTr="001C5C11">
        <w:tc>
          <w:tcPr>
            <w:tcW w:w="706" w:type="dxa"/>
          </w:tcPr>
          <w:p w14:paraId="1A584D2F" w14:textId="77777777" w:rsidR="006E21D0" w:rsidRPr="002B4F1A" w:rsidRDefault="006E21D0" w:rsidP="001C5C11">
            <w:pPr>
              <w:pStyle w:val="afff6"/>
              <w:spacing w:line="240" w:lineRule="auto"/>
              <w:ind w:firstLine="0"/>
              <w:jc w:val="center"/>
              <w:rPr>
                <w:rFonts w:ascii="Times New Roman" w:hAnsi="Times New Roman"/>
                <w:b/>
                <w:bCs/>
                <w:sz w:val="24"/>
                <w:szCs w:val="24"/>
              </w:rPr>
            </w:pPr>
            <w:r w:rsidRPr="002B4F1A">
              <w:rPr>
                <w:rFonts w:ascii="Times New Roman" w:hAnsi="Times New Roman"/>
                <w:b/>
                <w:bCs/>
                <w:sz w:val="24"/>
                <w:szCs w:val="24"/>
              </w:rPr>
              <w:t>4.</w:t>
            </w:r>
          </w:p>
        </w:tc>
        <w:tc>
          <w:tcPr>
            <w:tcW w:w="9323" w:type="dxa"/>
            <w:gridSpan w:val="4"/>
          </w:tcPr>
          <w:p w14:paraId="4895C9D5" w14:textId="77777777" w:rsidR="006E21D0" w:rsidRPr="00AC186B" w:rsidRDefault="006E21D0" w:rsidP="001C5C11">
            <w:pPr>
              <w:pStyle w:val="afff6"/>
              <w:spacing w:line="240" w:lineRule="auto"/>
              <w:ind w:firstLine="0"/>
              <w:jc w:val="center"/>
              <w:rPr>
                <w:rFonts w:ascii="Times New Roman" w:hAnsi="Times New Roman"/>
                <w:b/>
                <w:bCs/>
                <w:sz w:val="24"/>
                <w:szCs w:val="24"/>
                <w:lang w:val="ru-RU"/>
              </w:rPr>
            </w:pPr>
            <w:r w:rsidRPr="00AC186B">
              <w:rPr>
                <w:rFonts w:ascii="Times New Roman" w:hAnsi="Times New Roman"/>
                <w:b/>
                <w:bCs/>
                <w:sz w:val="24"/>
                <w:szCs w:val="24"/>
                <w:lang w:val="ru-RU"/>
              </w:rPr>
              <w:t>Кадровое обеспечение реализации ООП НОО</w:t>
            </w:r>
          </w:p>
        </w:tc>
      </w:tr>
      <w:tr w:rsidR="006E21D0" w:rsidRPr="002B4F1A" w14:paraId="684D9035" w14:textId="77777777" w:rsidTr="001C5C11">
        <w:tc>
          <w:tcPr>
            <w:tcW w:w="706" w:type="dxa"/>
          </w:tcPr>
          <w:p w14:paraId="2A34B0E8"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4.1</w:t>
            </w:r>
          </w:p>
        </w:tc>
        <w:tc>
          <w:tcPr>
            <w:tcW w:w="2838" w:type="dxa"/>
          </w:tcPr>
          <w:p w14:paraId="42736AD4"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Анализ кадрового обеспечения реализации ФГОС НОО</w:t>
            </w:r>
          </w:p>
        </w:tc>
        <w:tc>
          <w:tcPr>
            <w:tcW w:w="1799" w:type="dxa"/>
          </w:tcPr>
          <w:p w14:paraId="60D629D8"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Ежегодно</w:t>
            </w:r>
          </w:p>
        </w:tc>
        <w:tc>
          <w:tcPr>
            <w:tcW w:w="2035" w:type="dxa"/>
          </w:tcPr>
          <w:p w14:paraId="131033B7"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директор школы, зам. директора по УВР</w:t>
            </w:r>
          </w:p>
        </w:tc>
        <w:tc>
          <w:tcPr>
            <w:tcW w:w="2651" w:type="dxa"/>
          </w:tcPr>
          <w:p w14:paraId="6F9CAAB3"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Справка заместителя директора; план работы с педагогическими кадрами</w:t>
            </w:r>
          </w:p>
        </w:tc>
      </w:tr>
      <w:tr w:rsidR="006E21D0" w:rsidRPr="002B4F1A" w14:paraId="78503D17" w14:textId="77777777" w:rsidTr="001C5C11">
        <w:tc>
          <w:tcPr>
            <w:tcW w:w="706" w:type="dxa"/>
          </w:tcPr>
          <w:p w14:paraId="02A232C6"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4.2</w:t>
            </w:r>
          </w:p>
        </w:tc>
        <w:tc>
          <w:tcPr>
            <w:tcW w:w="2838" w:type="dxa"/>
          </w:tcPr>
          <w:p w14:paraId="23829087"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 xml:space="preserve">Создание (корректировка) плана-графика повышения квалификации педагогических и руководящих работников ОУ </w:t>
            </w:r>
          </w:p>
        </w:tc>
        <w:tc>
          <w:tcPr>
            <w:tcW w:w="1799" w:type="dxa"/>
          </w:tcPr>
          <w:p w14:paraId="62EF402B"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Ежегодно</w:t>
            </w:r>
          </w:p>
        </w:tc>
        <w:tc>
          <w:tcPr>
            <w:tcW w:w="2035" w:type="dxa"/>
          </w:tcPr>
          <w:p w14:paraId="0F7D9A26"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зам. директора по УВР</w:t>
            </w:r>
          </w:p>
        </w:tc>
        <w:tc>
          <w:tcPr>
            <w:tcW w:w="2651" w:type="dxa"/>
          </w:tcPr>
          <w:p w14:paraId="608F6631"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Приказ об утверждении плана-графика повышения квалификации педагогических и руководящих работников ОУ</w:t>
            </w:r>
          </w:p>
        </w:tc>
      </w:tr>
      <w:tr w:rsidR="006E21D0" w:rsidRPr="002B4F1A" w14:paraId="06D0FA03" w14:textId="77777777" w:rsidTr="001C5C11">
        <w:tc>
          <w:tcPr>
            <w:tcW w:w="706" w:type="dxa"/>
          </w:tcPr>
          <w:p w14:paraId="39448CA6"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4.3</w:t>
            </w:r>
          </w:p>
        </w:tc>
        <w:tc>
          <w:tcPr>
            <w:tcW w:w="2838" w:type="dxa"/>
          </w:tcPr>
          <w:p w14:paraId="15D4885C"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 xml:space="preserve">Разработка и корректировка плана методической работы </w:t>
            </w:r>
          </w:p>
        </w:tc>
        <w:tc>
          <w:tcPr>
            <w:tcW w:w="1799" w:type="dxa"/>
          </w:tcPr>
          <w:p w14:paraId="157FF2EA"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 xml:space="preserve">Ежегодно </w:t>
            </w:r>
          </w:p>
        </w:tc>
        <w:tc>
          <w:tcPr>
            <w:tcW w:w="2035" w:type="dxa"/>
          </w:tcPr>
          <w:p w14:paraId="6896A50A"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Председатель методсовета</w:t>
            </w:r>
          </w:p>
        </w:tc>
        <w:tc>
          <w:tcPr>
            <w:tcW w:w="2651" w:type="dxa"/>
          </w:tcPr>
          <w:p w14:paraId="76466D03"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 xml:space="preserve">Включение плана в годовой план работы </w:t>
            </w:r>
          </w:p>
        </w:tc>
      </w:tr>
      <w:tr w:rsidR="006E21D0" w:rsidRPr="002B4F1A" w14:paraId="3938097B" w14:textId="77777777" w:rsidTr="001C5C11">
        <w:tc>
          <w:tcPr>
            <w:tcW w:w="706" w:type="dxa"/>
          </w:tcPr>
          <w:p w14:paraId="1A140A8D" w14:textId="77777777" w:rsidR="006E21D0" w:rsidRPr="002B4F1A" w:rsidRDefault="006E21D0" w:rsidP="001C5C11">
            <w:pPr>
              <w:pStyle w:val="afff6"/>
              <w:spacing w:line="240" w:lineRule="auto"/>
              <w:ind w:firstLine="0"/>
              <w:jc w:val="center"/>
              <w:rPr>
                <w:rFonts w:ascii="Times New Roman" w:hAnsi="Times New Roman"/>
                <w:b/>
                <w:bCs/>
                <w:sz w:val="24"/>
                <w:szCs w:val="24"/>
              </w:rPr>
            </w:pPr>
            <w:r w:rsidRPr="002B4F1A">
              <w:rPr>
                <w:rFonts w:ascii="Times New Roman" w:hAnsi="Times New Roman"/>
                <w:b/>
                <w:bCs/>
                <w:sz w:val="24"/>
                <w:szCs w:val="24"/>
              </w:rPr>
              <w:t>5.</w:t>
            </w:r>
          </w:p>
        </w:tc>
        <w:tc>
          <w:tcPr>
            <w:tcW w:w="9323" w:type="dxa"/>
            <w:gridSpan w:val="4"/>
          </w:tcPr>
          <w:p w14:paraId="0DE58550" w14:textId="77777777" w:rsidR="006E21D0" w:rsidRPr="00AC186B" w:rsidRDefault="006E21D0" w:rsidP="001C5C11">
            <w:pPr>
              <w:pStyle w:val="afff6"/>
              <w:spacing w:line="240" w:lineRule="auto"/>
              <w:ind w:firstLine="0"/>
              <w:jc w:val="center"/>
              <w:rPr>
                <w:rFonts w:ascii="Times New Roman" w:hAnsi="Times New Roman"/>
                <w:b/>
                <w:bCs/>
                <w:sz w:val="24"/>
                <w:szCs w:val="24"/>
                <w:lang w:val="ru-RU"/>
              </w:rPr>
            </w:pPr>
            <w:r w:rsidRPr="00AC186B">
              <w:rPr>
                <w:rFonts w:ascii="Times New Roman" w:hAnsi="Times New Roman"/>
                <w:b/>
                <w:bCs/>
                <w:sz w:val="24"/>
                <w:szCs w:val="24"/>
                <w:lang w:val="ru-RU"/>
              </w:rPr>
              <w:t>Информационное обеспечение реализации ООП НОО</w:t>
            </w:r>
          </w:p>
        </w:tc>
      </w:tr>
      <w:tr w:rsidR="006E21D0" w:rsidRPr="002B4F1A" w14:paraId="7ED4DF17" w14:textId="77777777" w:rsidTr="001C5C11">
        <w:tc>
          <w:tcPr>
            <w:tcW w:w="706" w:type="dxa"/>
          </w:tcPr>
          <w:p w14:paraId="35D08F19"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5.1</w:t>
            </w:r>
          </w:p>
        </w:tc>
        <w:tc>
          <w:tcPr>
            <w:tcW w:w="2838" w:type="dxa"/>
          </w:tcPr>
          <w:p w14:paraId="1D0E7CA3"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Размещение на сайте школы информационных материалов о реализации ООП НОО</w:t>
            </w:r>
          </w:p>
        </w:tc>
        <w:tc>
          <w:tcPr>
            <w:tcW w:w="1799" w:type="dxa"/>
          </w:tcPr>
          <w:p w14:paraId="4FD048CA"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регулярно</w:t>
            </w:r>
          </w:p>
        </w:tc>
        <w:tc>
          <w:tcPr>
            <w:tcW w:w="2035" w:type="dxa"/>
          </w:tcPr>
          <w:p w14:paraId="0485437B"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 xml:space="preserve">Ответственный за работу сайта </w:t>
            </w:r>
          </w:p>
        </w:tc>
        <w:tc>
          <w:tcPr>
            <w:tcW w:w="2651" w:type="dxa"/>
          </w:tcPr>
          <w:p w14:paraId="077A6DD9"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Материалы сайта</w:t>
            </w:r>
          </w:p>
        </w:tc>
      </w:tr>
      <w:tr w:rsidR="006E21D0" w:rsidRPr="002B4F1A" w14:paraId="309BB045" w14:textId="77777777" w:rsidTr="001C5C11">
        <w:tc>
          <w:tcPr>
            <w:tcW w:w="706" w:type="dxa"/>
          </w:tcPr>
          <w:p w14:paraId="477F7D93"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5.2</w:t>
            </w:r>
          </w:p>
        </w:tc>
        <w:tc>
          <w:tcPr>
            <w:tcW w:w="2838" w:type="dxa"/>
          </w:tcPr>
          <w:p w14:paraId="010152F0"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Широкое информирование родительской общественности о реализации ООП НОО</w:t>
            </w:r>
          </w:p>
        </w:tc>
        <w:tc>
          <w:tcPr>
            <w:tcW w:w="1799" w:type="dxa"/>
          </w:tcPr>
          <w:p w14:paraId="2AD76F32"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 xml:space="preserve">регулярно </w:t>
            </w:r>
          </w:p>
        </w:tc>
        <w:tc>
          <w:tcPr>
            <w:tcW w:w="2035" w:type="dxa"/>
          </w:tcPr>
          <w:p w14:paraId="25D198E0"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Ответственный за работу сайта</w:t>
            </w:r>
          </w:p>
        </w:tc>
        <w:tc>
          <w:tcPr>
            <w:tcW w:w="2651" w:type="dxa"/>
          </w:tcPr>
          <w:p w14:paraId="74E281D5"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Материалы сайта</w:t>
            </w:r>
          </w:p>
        </w:tc>
      </w:tr>
      <w:tr w:rsidR="006E21D0" w:rsidRPr="002B4F1A" w14:paraId="58378109" w14:textId="77777777" w:rsidTr="001C5C11">
        <w:tc>
          <w:tcPr>
            <w:tcW w:w="706" w:type="dxa"/>
          </w:tcPr>
          <w:p w14:paraId="5FC607E1"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5.3</w:t>
            </w:r>
          </w:p>
        </w:tc>
        <w:tc>
          <w:tcPr>
            <w:tcW w:w="2838" w:type="dxa"/>
          </w:tcPr>
          <w:p w14:paraId="4B292126"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Обеспечение публичной отчётности ОУ о ходе и результатах реализации ООП  НОО</w:t>
            </w:r>
          </w:p>
        </w:tc>
        <w:tc>
          <w:tcPr>
            <w:tcW w:w="1799" w:type="dxa"/>
          </w:tcPr>
          <w:p w14:paraId="03E9838D"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Июнь (ежегодно)</w:t>
            </w:r>
          </w:p>
        </w:tc>
        <w:tc>
          <w:tcPr>
            <w:tcW w:w="2035" w:type="dxa"/>
          </w:tcPr>
          <w:p w14:paraId="30687C69"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директор школы</w:t>
            </w:r>
          </w:p>
        </w:tc>
        <w:tc>
          <w:tcPr>
            <w:tcW w:w="2651" w:type="dxa"/>
          </w:tcPr>
          <w:p w14:paraId="337986DC"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Составление публичного отчета и размещение на сайте школы</w:t>
            </w:r>
          </w:p>
        </w:tc>
      </w:tr>
      <w:tr w:rsidR="006E21D0" w:rsidRPr="002B4F1A" w14:paraId="258DE8AB" w14:textId="77777777" w:rsidTr="001C5C11">
        <w:tc>
          <w:tcPr>
            <w:tcW w:w="706" w:type="dxa"/>
          </w:tcPr>
          <w:p w14:paraId="645E0B50"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5.4</w:t>
            </w:r>
          </w:p>
        </w:tc>
        <w:tc>
          <w:tcPr>
            <w:tcW w:w="2838" w:type="dxa"/>
          </w:tcPr>
          <w:p w14:paraId="06E4DC20"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Разработка рекомендаций для педагогических работников:</w:t>
            </w:r>
          </w:p>
          <w:p w14:paraId="14DD65DC"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 по организации внеурочной деятельности;</w:t>
            </w:r>
          </w:p>
          <w:p w14:paraId="0C995F2C"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 по организации текущей и итоговой  оценки достижения планируемых результатов;</w:t>
            </w:r>
          </w:p>
          <w:p w14:paraId="72E4E1F0"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 по использованию ресурсов времени для организации домашней работы обучающихся;</w:t>
            </w:r>
          </w:p>
          <w:p w14:paraId="51BCB4EA"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 по использованию интерактивных технологий</w:t>
            </w:r>
          </w:p>
        </w:tc>
        <w:tc>
          <w:tcPr>
            <w:tcW w:w="1799" w:type="dxa"/>
          </w:tcPr>
          <w:p w14:paraId="4F75513E"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 xml:space="preserve">Ежегодно </w:t>
            </w:r>
          </w:p>
        </w:tc>
        <w:tc>
          <w:tcPr>
            <w:tcW w:w="2035" w:type="dxa"/>
          </w:tcPr>
          <w:p w14:paraId="62BAA85D"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Методист,</w:t>
            </w:r>
          </w:p>
          <w:p w14:paraId="2DD9E6C1"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председатели МО</w:t>
            </w:r>
          </w:p>
        </w:tc>
        <w:tc>
          <w:tcPr>
            <w:tcW w:w="2651" w:type="dxa"/>
          </w:tcPr>
          <w:p w14:paraId="1B765454"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Приказ об утверждении</w:t>
            </w:r>
          </w:p>
        </w:tc>
      </w:tr>
      <w:tr w:rsidR="006E21D0" w:rsidRPr="002B4F1A" w14:paraId="215A39C0" w14:textId="77777777" w:rsidTr="001C5C11">
        <w:tc>
          <w:tcPr>
            <w:tcW w:w="706" w:type="dxa"/>
          </w:tcPr>
          <w:p w14:paraId="5023ACE8" w14:textId="77777777" w:rsidR="006E21D0" w:rsidRPr="002B4F1A" w:rsidRDefault="006E21D0" w:rsidP="001C5C11">
            <w:pPr>
              <w:pStyle w:val="afff6"/>
              <w:spacing w:line="240" w:lineRule="auto"/>
              <w:ind w:firstLine="0"/>
              <w:jc w:val="center"/>
              <w:rPr>
                <w:rFonts w:ascii="Times New Roman" w:hAnsi="Times New Roman"/>
                <w:b/>
                <w:bCs/>
                <w:sz w:val="24"/>
                <w:szCs w:val="24"/>
              </w:rPr>
            </w:pPr>
            <w:r w:rsidRPr="002B4F1A">
              <w:rPr>
                <w:rFonts w:ascii="Times New Roman" w:hAnsi="Times New Roman"/>
                <w:b/>
                <w:bCs/>
                <w:sz w:val="24"/>
                <w:szCs w:val="24"/>
              </w:rPr>
              <w:t>6.</w:t>
            </w:r>
          </w:p>
        </w:tc>
        <w:tc>
          <w:tcPr>
            <w:tcW w:w="9323" w:type="dxa"/>
            <w:gridSpan w:val="4"/>
          </w:tcPr>
          <w:p w14:paraId="03AD1062" w14:textId="77777777" w:rsidR="006E21D0" w:rsidRPr="00AC186B" w:rsidRDefault="006E21D0" w:rsidP="001C5C11">
            <w:pPr>
              <w:pStyle w:val="afff6"/>
              <w:spacing w:line="240" w:lineRule="auto"/>
              <w:ind w:firstLine="0"/>
              <w:jc w:val="center"/>
              <w:rPr>
                <w:rFonts w:ascii="Times New Roman" w:hAnsi="Times New Roman"/>
                <w:b/>
                <w:bCs/>
                <w:sz w:val="24"/>
                <w:szCs w:val="24"/>
                <w:lang w:val="ru-RU"/>
              </w:rPr>
            </w:pPr>
            <w:r w:rsidRPr="00AC186B">
              <w:rPr>
                <w:rFonts w:ascii="Times New Roman" w:hAnsi="Times New Roman"/>
                <w:b/>
                <w:bCs/>
                <w:sz w:val="24"/>
                <w:szCs w:val="24"/>
                <w:lang w:val="ru-RU"/>
              </w:rPr>
              <w:t>Методическое обеспечение реализации ООП НОО</w:t>
            </w:r>
          </w:p>
        </w:tc>
      </w:tr>
      <w:tr w:rsidR="006E21D0" w:rsidRPr="002B4F1A" w14:paraId="69037CD5" w14:textId="77777777" w:rsidTr="001C5C11">
        <w:tc>
          <w:tcPr>
            <w:tcW w:w="706" w:type="dxa"/>
          </w:tcPr>
          <w:p w14:paraId="1D662C6E"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6.1</w:t>
            </w:r>
          </w:p>
        </w:tc>
        <w:tc>
          <w:tcPr>
            <w:tcW w:w="2838" w:type="dxa"/>
          </w:tcPr>
          <w:p w14:paraId="73C33BD8"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Анализ учебно-методического обеспечения образовательного процесса в соответствии с требованиями ФГОС НОО</w:t>
            </w:r>
          </w:p>
        </w:tc>
        <w:tc>
          <w:tcPr>
            <w:tcW w:w="1799" w:type="dxa"/>
          </w:tcPr>
          <w:p w14:paraId="23DBBD0A"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 xml:space="preserve">Ежегодно </w:t>
            </w:r>
          </w:p>
        </w:tc>
        <w:tc>
          <w:tcPr>
            <w:tcW w:w="2035" w:type="dxa"/>
          </w:tcPr>
          <w:p w14:paraId="3FEFEDF1"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Педагог-библиотекарь</w:t>
            </w:r>
          </w:p>
        </w:tc>
        <w:tc>
          <w:tcPr>
            <w:tcW w:w="2651" w:type="dxa"/>
          </w:tcPr>
          <w:p w14:paraId="72881110"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Заявка на приобретение учебников</w:t>
            </w:r>
          </w:p>
        </w:tc>
      </w:tr>
      <w:tr w:rsidR="006E21D0" w:rsidRPr="002B4F1A" w14:paraId="5E1BB8D2" w14:textId="77777777" w:rsidTr="001C5C11">
        <w:tc>
          <w:tcPr>
            <w:tcW w:w="706" w:type="dxa"/>
          </w:tcPr>
          <w:p w14:paraId="45D8F87B"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6.2</w:t>
            </w:r>
          </w:p>
        </w:tc>
        <w:tc>
          <w:tcPr>
            <w:tcW w:w="2838" w:type="dxa"/>
          </w:tcPr>
          <w:p w14:paraId="2FC15F40"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Создание электронного банка разработок учителей</w:t>
            </w:r>
          </w:p>
        </w:tc>
        <w:tc>
          <w:tcPr>
            <w:tcW w:w="1799" w:type="dxa"/>
          </w:tcPr>
          <w:p w14:paraId="286FE88D"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 xml:space="preserve">Систематичес-ки </w:t>
            </w:r>
          </w:p>
        </w:tc>
        <w:tc>
          <w:tcPr>
            <w:tcW w:w="2035" w:type="dxa"/>
          </w:tcPr>
          <w:p w14:paraId="68393BF1"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Председатель методсовета</w:t>
            </w:r>
          </w:p>
        </w:tc>
        <w:tc>
          <w:tcPr>
            <w:tcW w:w="2651" w:type="dxa"/>
          </w:tcPr>
          <w:p w14:paraId="76BD7AC4"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Электронный банк разработок</w:t>
            </w:r>
          </w:p>
        </w:tc>
      </w:tr>
      <w:tr w:rsidR="006E21D0" w:rsidRPr="002B4F1A" w14:paraId="1186B082" w14:textId="77777777" w:rsidTr="001C5C11">
        <w:tc>
          <w:tcPr>
            <w:tcW w:w="706" w:type="dxa"/>
          </w:tcPr>
          <w:p w14:paraId="688E47CC"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6.3</w:t>
            </w:r>
          </w:p>
        </w:tc>
        <w:tc>
          <w:tcPr>
            <w:tcW w:w="2838" w:type="dxa"/>
          </w:tcPr>
          <w:p w14:paraId="35655273"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Освещение тем, связанных с ФГОС НОО на заседаниях МО, информационных совещаниях и педсоветах</w:t>
            </w:r>
          </w:p>
        </w:tc>
        <w:tc>
          <w:tcPr>
            <w:tcW w:w="1799" w:type="dxa"/>
          </w:tcPr>
          <w:p w14:paraId="0B18CA7D"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В соответствии с планом работы МО</w:t>
            </w:r>
          </w:p>
        </w:tc>
        <w:tc>
          <w:tcPr>
            <w:tcW w:w="2035" w:type="dxa"/>
          </w:tcPr>
          <w:p w14:paraId="511CE68A"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руководитель МО</w:t>
            </w:r>
          </w:p>
        </w:tc>
        <w:tc>
          <w:tcPr>
            <w:tcW w:w="2651" w:type="dxa"/>
          </w:tcPr>
          <w:p w14:paraId="5CC520C3"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Обобщение опыта  и методические рекомендации для учителей ОУ, материалы для сайта и электронного банка</w:t>
            </w:r>
          </w:p>
        </w:tc>
      </w:tr>
      <w:tr w:rsidR="006E21D0" w:rsidRPr="002B4F1A" w14:paraId="5E39D680" w14:textId="77777777" w:rsidTr="001C5C11">
        <w:tc>
          <w:tcPr>
            <w:tcW w:w="706" w:type="dxa"/>
          </w:tcPr>
          <w:p w14:paraId="772E32A1"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6.4</w:t>
            </w:r>
          </w:p>
        </w:tc>
        <w:tc>
          <w:tcPr>
            <w:tcW w:w="2838" w:type="dxa"/>
          </w:tcPr>
          <w:p w14:paraId="42594EA9"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Организация индивидуального консультирования учителей</w:t>
            </w:r>
          </w:p>
        </w:tc>
        <w:tc>
          <w:tcPr>
            <w:tcW w:w="1799" w:type="dxa"/>
          </w:tcPr>
          <w:p w14:paraId="772B931E"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По требованию</w:t>
            </w:r>
          </w:p>
        </w:tc>
        <w:tc>
          <w:tcPr>
            <w:tcW w:w="2035" w:type="dxa"/>
          </w:tcPr>
          <w:p w14:paraId="5DB7CB0D"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зам. директора по УВР, методист</w:t>
            </w:r>
          </w:p>
        </w:tc>
        <w:tc>
          <w:tcPr>
            <w:tcW w:w="2651" w:type="dxa"/>
          </w:tcPr>
          <w:p w14:paraId="6EF593F3" w14:textId="77777777" w:rsidR="006E21D0" w:rsidRPr="00AC186B" w:rsidRDefault="006E21D0" w:rsidP="001C5C11">
            <w:pPr>
              <w:pStyle w:val="afff6"/>
              <w:spacing w:line="240" w:lineRule="auto"/>
              <w:ind w:firstLine="0"/>
              <w:rPr>
                <w:rFonts w:ascii="Times New Roman" w:hAnsi="Times New Roman"/>
                <w:bCs/>
                <w:sz w:val="24"/>
                <w:szCs w:val="24"/>
                <w:lang w:val="ru-RU"/>
              </w:rPr>
            </w:pPr>
          </w:p>
        </w:tc>
      </w:tr>
      <w:tr w:rsidR="006E21D0" w:rsidRPr="002B4F1A" w14:paraId="7EDD3C84" w14:textId="77777777" w:rsidTr="001C5C11">
        <w:tc>
          <w:tcPr>
            <w:tcW w:w="706" w:type="dxa"/>
          </w:tcPr>
          <w:p w14:paraId="6BE6C4D7" w14:textId="77777777" w:rsidR="006E21D0" w:rsidRPr="002B4F1A" w:rsidRDefault="006E21D0" w:rsidP="001C5C11">
            <w:pPr>
              <w:pStyle w:val="afff6"/>
              <w:spacing w:line="240" w:lineRule="auto"/>
              <w:ind w:firstLine="0"/>
              <w:jc w:val="center"/>
              <w:rPr>
                <w:rFonts w:ascii="Times New Roman" w:hAnsi="Times New Roman"/>
                <w:b/>
                <w:bCs/>
                <w:sz w:val="24"/>
                <w:szCs w:val="24"/>
              </w:rPr>
            </w:pPr>
            <w:r w:rsidRPr="002B4F1A">
              <w:rPr>
                <w:rFonts w:ascii="Times New Roman" w:hAnsi="Times New Roman"/>
                <w:b/>
                <w:bCs/>
                <w:sz w:val="24"/>
                <w:szCs w:val="24"/>
              </w:rPr>
              <w:t>7.</w:t>
            </w:r>
          </w:p>
        </w:tc>
        <w:tc>
          <w:tcPr>
            <w:tcW w:w="9323" w:type="dxa"/>
            <w:gridSpan w:val="4"/>
          </w:tcPr>
          <w:p w14:paraId="0F1A4BDE" w14:textId="77777777" w:rsidR="006E21D0" w:rsidRPr="00AC186B" w:rsidRDefault="006E21D0" w:rsidP="001C5C11">
            <w:pPr>
              <w:pStyle w:val="afff6"/>
              <w:spacing w:line="240" w:lineRule="auto"/>
              <w:ind w:firstLine="0"/>
              <w:jc w:val="center"/>
              <w:rPr>
                <w:rFonts w:ascii="Times New Roman" w:hAnsi="Times New Roman"/>
                <w:b/>
                <w:bCs/>
                <w:sz w:val="24"/>
                <w:szCs w:val="24"/>
                <w:lang w:val="ru-RU"/>
              </w:rPr>
            </w:pPr>
            <w:r w:rsidRPr="00AC186B">
              <w:rPr>
                <w:rFonts w:ascii="Times New Roman" w:hAnsi="Times New Roman"/>
                <w:b/>
                <w:bCs/>
                <w:sz w:val="24"/>
                <w:szCs w:val="24"/>
                <w:lang w:val="ru-RU"/>
              </w:rPr>
              <w:t>Материально-техническое обеспечение реализации ООП НОО</w:t>
            </w:r>
          </w:p>
        </w:tc>
      </w:tr>
      <w:tr w:rsidR="006E21D0" w:rsidRPr="002B4F1A" w14:paraId="1AEF2FB2" w14:textId="77777777" w:rsidTr="001C5C11">
        <w:tc>
          <w:tcPr>
            <w:tcW w:w="706" w:type="dxa"/>
          </w:tcPr>
          <w:p w14:paraId="08678EFD"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7.1.</w:t>
            </w:r>
          </w:p>
        </w:tc>
        <w:tc>
          <w:tcPr>
            <w:tcW w:w="2838" w:type="dxa"/>
          </w:tcPr>
          <w:p w14:paraId="07E53D48"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Анализ материально-технического обеспечения реализации ООП НОО</w:t>
            </w:r>
          </w:p>
        </w:tc>
        <w:tc>
          <w:tcPr>
            <w:tcW w:w="1799" w:type="dxa"/>
          </w:tcPr>
          <w:p w14:paraId="006C9D92"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 xml:space="preserve">Систематически </w:t>
            </w:r>
          </w:p>
        </w:tc>
        <w:tc>
          <w:tcPr>
            <w:tcW w:w="2035" w:type="dxa"/>
          </w:tcPr>
          <w:p w14:paraId="61E5962C"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директор школы, зам. директора по АХЧ, главный бухгалтер</w:t>
            </w:r>
          </w:p>
        </w:tc>
        <w:tc>
          <w:tcPr>
            <w:tcW w:w="2651" w:type="dxa"/>
          </w:tcPr>
          <w:p w14:paraId="3FBEEF4D"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Аналитическая справка</w:t>
            </w:r>
          </w:p>
        </w:tc>
      </w:tr>
      <w:tr w:rsidR="006E21D0" w:rsidRPr="002B4F1A" w14:paraId="3EA8B0C6" w14:textId="77777777" w:rsidTr="001C5C11">
        <w:tc>
          <w:tcPr>
            <w:tcW w:w="706" w:type="dxa"/>
          </w:tcPr>
          <w:p w14:paraId="65058785"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7.2.</w:t>
            </w:r>
          </w:p>
        </w:tc>
        <w:tc>
          <w:tcPr>
            <w:tcW w:w="2838" w:type="dxa"/>
          </w:tcPr>
          <w:p w14:paraId="202CDA93"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 xml:space="preserve">Обеспечение соответствия материально-технической базы ОУ требованиям ФГОС НОО </w:t>
            </w:r>
          </w:p>
        </w:tc>
        <w:tc>
          <w:tcPr>
            <w:tcW w:w="1799" w:type="dxa"/>
          </w:tcPr>
          <w:p w14:paraId="73CA0A66"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постоянно</w:t>
            </w:r>
          </w:p>
        </w:tc>
        <w:tc>
          <w:tcPr>
            <w:tcW w:w="2035" w:type="dxa"/>
          </w:tcPr>
          <w:p w14:paraId="28FDD275"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зам. директора по УВР, зам. директора по АХЧ</w:t>
            </w:r>
          </w:p>
          <w:p w14:paraId="2C7F9F75" w14:textId="77777777" w:rsidR="006E21D0" w:rsidRPr="00AC186B" w:rsidRDefault="006E21D0" w:rsidP="001C5C11">
            <w:pPr>
              <w:pStyle w:val="afff6"/>
              <w:spacing w:line="240" w:lineRule="auto"/>
              <w:ind w:firstLine="0"/>
              <w:rPr>
                <w:rFonts w:ascii="Times New Roman" w:hAnsi="Times New Roman"/>
                <w:bCs/>
                <w:sz w:val="24"/>
                <w:szCs w:val="24"/>
                <w:lang w:val="ru-RU"/>
              </w:rPr>
            </w:pPr>
          </w:p>
        </w:tc>
        <w:tc>
          <w:tcPr>
            <w:tcW w:w="2651" w:type="dxa"/>
          </w:tcPr>
          <w:p w14:paraId="371513E3"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Аналитическая справка</w:t>
            </w:r>
          </w:p>
        </w:tc>
      </w:tr>
      <w:tr w:rsidR="006E21D0" w:rsidRPr="002B4F1A" w14:paraId="57EE028A" w14:textId="77777777" w:rsidTr="001C5C11">
        <w:tc>
          <w:tcPr>
            <w:tcW w:w="706" w:type="dxa"/>
          </w:tcPr>
          <w:p w14:paraId="68927671"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7.3.</w:t>
            </w:r>
          </w:p>
        </w:tc>
        <w:tc>
          <w:tcPr>
            <w:tcW w:w="2838" w:type="dxa"/>
          </w:tcPr>
          <w:p w14:paraId="55D6B713"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Обеспечение соответствия санитарно-гигиенических условий требованиям ФГОС НОО</w:t>
            </w:r>
          </w:p>
        </w:tc>
        <w:tc>
          <w:tcPr>
            <w:tcW w:w="1799" w:type="dxa"/>
          </w:tcPr>
          <w:p w14:paraId="293A2E91"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постоянно</w:t>
            </w:r>
          </w:p>
        </w:tc>
        <w:tc>
          <w:tcPr>
            <w:tcW w:w="2035" w:type="dxa"/>
          </w:tcPr>
          <w:p w14:paraId="38194246"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директор школы, зам. директора по АХЧ</w:t>
            </w:r>
          </w:p>
        </w:tc>
        <w:tc>
          <w:tcPr>
            <w:tcW w:w="2651" w:type="dxa"/>
          </w:tcPr>
          <w:p w14:paraId="3C1049DA"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Аналитическая справка</w:t>
            </w:r>
          </w:p>
        </w:tc>
      </w:tr>
      <w:tr w:rsidR="006E21D0" w:rsidRPr="002B4F1A" w14:paraId="78CE238C" w14:textId="77777777" w:rsidTr="001C5C11">
        <w:tc>
          <w:tcPr>
            <w:tcW w:w="706" w:type="dxa"/>
          </w:tcPr>
          <w:p w14:paraId="60E459DF"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7.4.</w:t>
            </w:r>
          </w:p>
        </w:tc>
        <w:tc>
          <w:tcPr>
            <w:tcW w:w="2838" w:type="dxa"/>
          </w:tcPr>
          <w:p w14:paraId="3358B5E0"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Обеспечение соответствия условий реализации ООП противопожарным нормам, нормам охраны труда работников ОУ</w:t>
            </w:r>
          </w:p>
        </w:tc>
        <w:tc>
          <w:tcPr>
            <w:tcW w:w="1799" w:type="dxa"/>
          </w:tcPr>
          <w:p w14:paraId="6D46217F"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постоянно</w:t>
            </w:r>
          </w:p>
        </w:tc>
        <w:tc>
          <w:tcPr>
            <w:tcW w:w="2035" w:type="dxa"/>
          </w:tcPr>
          <w:p w14:paraId="367FFE26"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директор школы, зам. директора по АХЧ</w:t>
            </w:r>
          </w:p>
        </w:tc>
        <w:tc>
          <w:tcPr>
            <w:tcW w:w="2651" w:type="dxa"/>
          </w:tcPr>
          <w:p w14:paraId="6745B8C4"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Аналитическая справка</w:t>
            </w:r>
          </w:p>
        </w:tc>
      </w:tr>
      <w:tr w:rsidR="006E21D0" w:rsidRPr="002B4F1A" w14:paraId="45667D1D" w14:textId="77777777" w:rsidTr="001C5C11">
        <w:tc>
          <w:tcPr>
            <w:tcW w:w="706" w:type="dxa"/>
          </w:tcPr>
          <w:p w14:paraId="1736A4BA"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7.5.</w:t>
            </w:r>
          </w:p>
        </w:tc>
        <w:tc>
          <w:tcPr>
            <w:tcW w:w="2838" w:type="dxa"/>
          </w:tcPr>
          <w:p w14:paraId="265A3895" w14:textId="77777777" w:rsidR="006E21D0" w:rsidRPr="00AC186B" w:rsidRDefault="006E21D0" w:rsidP="001C5C11">
            <w:pPr>
              <w:pStyle w:val="afff6"/>
              <w:spacing w:line="240" w:lineRule="auto"/>
              <w:ind w:firstLine="0"/>
              <w:rPr>
                <w:rFonts w:ascii="Times New Roman" w:hAnsi="Times New Roman"/>
                <w:bCs/>
                <w:sz w:val="24"/>
                <w:szCs w:val="24"/>
                <w:lang w:val="ru-RU"/>
              </w:rPr>
            </w:pPr>
            <w:r w:rsidRPr="00AC186B">
              <w:rPr>
                <w:rFonts w:ascii="Times New Roman" w:hAnsi="Times New Roman"/>
                <w:bCs/>
                <w:sz w:val="24"/>
                <w:szCs w:val="24"/>
                <w:lang w:val="ru-RU"/>
              </w:rPr>
              <w:t>Обеспечение соответствия информационно-образовательной среды требованиям ФГОС НОО</w:t>
            </w:r>
          </w:p>
        </w:tc>
        <w:tc>
          <w:tcPr>
            <w:tcW w:w="1799" w:type="dxa"/>
          </w:tcPr>
          <w:p w14:paraId="6E396AC4"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постоянно</w:t>
            </w:r>
          </w:p>
        </w:tc>
        <w:tc>
          <w:tcPr>
            <w:tcW w:w="2035" w:type="dxa"/>
          </w:tcPr>
          <w:p w14:paraId="2BC1DBB6"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зам. директора по УВР</w:t>
            </w:r>
          </w:p>
          <w:p w14:paraId="4716AE5B" w14:textId="77777777" w:rsidR="006E21D0" w:rsidRPr="002B4F1A" w:rsidRDefault="006E21D0" w:rsidP="001C5C11">
            <w:pPr>
              <w:pStyle w:val="afff6"/>
              <w:spacing w:line="240" w:lineRule="auto"/>
              <w:ind w:firstLine="0"/>
              <w:rPr>
                <w:rFonts w:ascii="Times New Roman" w:hAnsi="Times New Roman"/>
                <w:bCs/>
                <w:sz w:val="24"/>
                <w:szCs w:val="24"/>
              </w:rPr>
            </w:pPr>
          </w:p>
        </w:tc>
        <w:tc>
          <w:tcPr>
            <w:tcW w:w="2651" w:type="dxa"/>
          </w:tcPr>
          <w:p w14:paraId="4C2BBFB6" w14:textId="77777777" w:rsidR="006E21D0" w:rsidRPr="002B4F1A" w:rsidRDefault="006E21D0" w:rsidP="001C5C11">
            <w:pPr>
              <w:pStyle w:val="afff6"/>
              <w:spacing w:line="240" w:lineRule="auto"/>
              <w:ind w:firstLine="0"/>
              <w:rPr>
                <w:rFonts w:ascii="Times New Roman" w:hAnsi="Times New Roman"/>
                <w:bCs/>
                <w:sz w:val="24"/>
                <w:szCs w:val="24"/>
              </w:rPr>
            </w:pPr>
            <w:r w:rsidRPr="002B4F1A">
              <w:rPr>
                <w:rFonts w:ascii="Times New Roman" w:hAnsi="Times New Roman"/>
                <w:bCs/>
                <w:sz w:val="24"/>
                <w:szCs w:val="24"/>
              </w:rPr>
              <w:t>Аналитическая справка</w:t>
            </w:r>
          </w:p>
        </w:tc>
      </w:tr>
    </w:tbl>
    <w:p w14:paraId="07DA8CC4" w14:textId="77777777" w:rsidR="006E21D0" w:rsidRPr="00203613" w:rsidRDefault="006E21D0" w:rsidP="006E21D0">
      <w:pPr>
        <w:pStyle w:val="142"/>
        <w:shd w:val="clear" w:color="auto" w:fill="auto"/>
        <w:spacing w:line="240" w:lineRule="auto"/>
        <w:ind w:right="20" w:firstLine="0"/>
        <w:rPr>
          <w:b w:val="0"/>
          <w:sz w:val="28"/>
          <w:szCs w:val="28"/>
        </w:rPr>
      </w:pPr>
    </w:p>
    <w:p w14:paraId="6656FCC3" w14:textId="3A5DCC32" w:rsidR="006E21D0" w:rsidRPr="00BD1DD7" w:rsidRDefault="00BD1DD7" w:rsidP="006E21D0">
      <w:pPr>
        <w:shd w:val="clear" w:color="auto" w:fill="FFFFFF"/>
        <w:rPr>
          <w:b/>
          <w:bCs/>
          <w:iCs/>
          <w:color w:val="000000"/>
          <w:sz w:val="28"/>
          <w:szCs w:val="28"/>
        </w:rPr>
      </w:pPr>
      <w:r>
        <w:rPr>
          <w:b/>
          <w:bCs/>
          <w:iCs/>
          <w:color w:val="000000"/>
          <w:sz w:val="28"/>
          <w:szCs w:val="28"/>
        </w:rPr>
        <w:t>4</w:t>
      </w:r>
      <w:r w:rsidR="006E21D0" w:rsidRPr="00BD1DD7">
        <w:rPr>
          <w:b/>
          <w:bCs/>
          <w:iCs/>
          <w:color w:val="000000"/>
          <w:sz w:val="28"/>
          <w:szCs w:val="28"/>
        </w:rPr>
        <w:t>.8. Контроль за состоянием системы условий</w:t>
      </w:r>
    </w:p>
    <w:p w14:paraId="322BC292" w14:textId="77777777" w:rsidR="006E21D0" w:rsidRPr="007D31E1" w:rsidRDefault="006E21D0" w:rsidP="006E21D0">
      <w:pPr>
        <w:pStyle w:val="a3"/>
        <w:ind w:left="0" w:firstLine="720"/>
        <w:rPr>
          <w:bCs/>
          <w:sz w:val="28"/>
          <w:szCs w:val="28"/>
        </w:rPr>
      </w:pPr>
      <w:r w:rsidRPr="007D31E1">
        <w:rPr>
          <w:color w:val="000000"/>
          <w:sz w:val="28"/>
          <w:szCs w:val="28"/>
          <w:shd w:val="clear" w:color="auto" w:fill="FFFFFF"/>
        </w:rPr>
        <w:t xml:space="preserve">В целях  эффективного управления системой условий реализации </w:t>
      </w:r>
      <w:r w:rsidRPr="007D31E1">
        <w:rPr>
          <w:bCs/>
          <w:sz w:val="28"/>
          <w:szCs w:val="28"/>
        </w:rPr>
        <w:t>основной образовательной программы начального общего образования</w:t>
      </w:r>
      <w:r w:rsidRPr="007D31E1">
        <w:rPr>
          <w:color w:val="000000"/>
          <w:sz w:val="28"/>
          <w:szCs w:val="28"/>
          <w:shd w:val="clear" w:color="auto" w:fill="FFFFFF"/>
        </w:rPr>
        <w:t xml:space="preserve"> в М</w:t>
      </w:r>
      <w:r>
        <w:rPr>
          <w:color w:val="000000"/>
          <w:sz w:val="28"/>
          <w:szCs w:val="28"/>
          <w:shd w:val="clear" w:color="auto" w:fill="FFFFFF"/>
        </w:rPr>
        <w:t>Б</w:t>
      </w:r>
      <w:r w:rsidRPr="007D31E1">
        <w:rPr>
          <w:color w:val="000000"/>
          <w:sz w:val="28"/>
          <w:szCs w:val="28"/>
          <w:shd w:val="clear" w:color="auto" w:fill="FFFFFF"/>
        </w:rPr>
        <w:t>ОУ «</w:t>
      </w:r>
      <w:r>
        <w:rPr>
          <w:color w:val="000000"/>
          <w:sz w:val="28"/>
          <w:szCs w:val="28"/>
          <w:shd w:val="clear" w:color="auto" w:fill="FFFFFF"/>
        </w:rPr>
        <w:t>Школа № 79</w:t>
      </w:r>
      <w:r w:rsidRPr="007D31E1">
        <w:rPr>
          <w:color w:val="000000"/>
          <w:sz w:val="28"/>
          <w:szCs w:val="28"/>
          <w:shd w:val="clear" w:color="auto" w:fill="FFFFFF"/>
        </w:rPr>
        <w:t xml:space="preserve">» проводится  </w:t>
      </w:r>
      <w:r>
        <w:rPr>
          <w:color w:val="000000"/>
          <w:sz w:val="28"/>
          <w:szCs w:val="28"/>
          <w:shd w:val="clear" w:color="auto" w:fill="FFFFFF"/>
        </w:rPr>
        <w:t xml:space="preserve">ежегодный </w:t>
      </w:r>
      <w:r w:rsidRPr="007D31E1">
        <w:rPr>
          <w:color w:val="000000"/>
          <w:sz w:val="28"/>
          <w:szCs w:val="28"/>
          <w:shd w:val="clear" w:color="auto" w:fill="FFFFFF"/>
        </w:rPr>
        <w:t>мониторинг. Его результаты являются о</w:t>
      </w:r>
      <w:r w:rsidRPr="007D31E1">
        <w:rPr>
          <w:sz w:val="28"/>
          <w:szCs w:val="28"/>
        </w:rPr>
        <w:t>снованием для внесения изменений в</w:t>
      </w:r>
      <w:r w:rsidRPr="007D31E1">
        <w:rPr>
          <w:b/>
          <w:bCs/>
          <w:i/>
          <w:sz w:val="28"/>
          <w:szCs w:val="28"/>
        </w:rPr>
        <w:t xml:space="preserve"> </w:t>
      </w:r>
      <w:r w:rsidRPr="007D31E1">
        <w:rPr>
          <w:bCs/>
          <w:sz w:val="28"/>
          <w:szCs w:val="28"/>
        </w:rPr>
        <w:t>систему условий.</w:t>
      </w:r>
      <w:r w:rsidRPr="007D31E1">
        <w:rPr>
          <w:color w:val="000000"/>
          <w:sz w:val="28"/>
          <w:szCs w:val="28"/>
          <w:shd w:val="clear" w:color="auto" w:fill="FFFFFF"/>
        </w:rPr>
        <w:t xml:space="preserve"> Оценке подлежат: кадровые, психолого-педагогические, финансовые, материально-технические условия, учебно-методическое и информационное обеспечение</w:t>
      </w:r>
      <w:r>
        <w:rPr>
          <w:color w:val="000000"/>
          <w:sz w:val="28"/>
          <w:szCs w:val="28"/>
          <w:shd w:val="clear" w:color="auto" w:fill="FFFFFF"/>
        </w:rPr>
        <w:t xml:space="preserve">. </w:t>
      </w:r>
      <w:r w:rsidRPr="007D31E1">
        <w:rPr>
          <w:color w:val="000000"/>
          <w:sz w:val="28"/>
          <w:szCs w:val="28"/>
          <w:shd w:val="clear" w:color="auto" w:fill="FFFFFF"/>
        </w:rPr>
        <w:t>Для такой оценки  используется определенный набор  показателей.</w:t>
      </w:r>
    </w:p>
    <w:p w14:paraId="53D42CEF" w14:textId="77777777" w:rsidR="006E21D0" w:rsidRDefault="006E21D0" w:rsidP="006E21D0">
      <w:pPr>
        <w:pStyle w:val="a3"/>
        <w:ind w:firstLine="708"/>
        <w:rPr>
          <w:bCs/>
        </w:rPr>
      </w:pPr>
    </w:p>
    <w:tbl>
      <w:tblPr>
        <w:tblW w:w="0" w:type="auto"/>
        <w:tblInd w:w="299" w:type="dxa"/>
        <w:shd w:val="clear" w:color="auto" w:fill="FFFFFF"/>
        <w:tblCellMar>
          <w:top w:w="15" w:type="dxa"/>
          <w:left w:w="15" w:type="dxa"/>
          <w:bottom w:w="15" w:type="dxa"/>
          <w:right w:w="15" w:type="dxa"/>
        </w:tblCellMar>
        <w:tblLook w:val="04A0" w:firstRow="1" w:lastRow="0" w:firstColumn="1" w:lastColumn="0" w:noHBand="0" w:noVBand="1"/>
      </w:tblPr>
      <w:tblGrid>
        <w:gridCol w:w="2977"/>
        <w:gridCol w:w="7512"/>
      </w:tblGrid>
      <w:tr w:rsidR="006E21D0" w:rsidRPr="002B4F1A" w14:paraId="067BD681" w14:textId="77777777" w:rsidTr="001C5C11">
        <w:trPr>
          <w:trHeight w:val="625"/>
        </w:trPr>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CCBB1F" w14:textId="77777777" w:rsidR="006E21D0" w:rsidRPr="002B4F1A" w:rsidRDefault="006E21D0" w:rsidP="001C5C11">
            <w:pPr>
              <w:jc w:val="center"/>
              <w:rPr>
                <w:color w:val="000000"/>
              </w:rPr>
            </w:pPr>
            <w:r w:rsidRPr="002B4F1A">
              <w:rPr>
                <w:b/>
                <w:bCs/>
                <w:color w:val="000000"/>
              </w:rPr>
              <w:t>Объект контроля</w:t>
            </w:r>
          </w:p>
        </w:tc>
        <w:tc>
          <w:tcPr>
            <w:tcW w:w="75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335621" w14:textId="77777777" w:rsidR="006E21D0" w:rsidRPr="002B4F1A" w:rsidRDefault="006E21D0" w:rsidP="001C5C11">
            <w:pPr>
              <w:jc w:val="center"/>
              <w:rPr>
                <w:color w:val="000000"/>
              </w:rPr>
            </w:pPr>
            <w:r w:rsidRPr="002B4F1A">
              <w:rPr>
                <w:b/>
                <w:bCs/>
                <w:color w:val="000000"/>
              </w:rPr>
              <w:t>Содержание контрольных действий</w:t>
            </w:r>
          </w:p>
        </w:tc>
      </w:tr>
      <w:tr w:rsidR="006E21D0" w:rsidRPr="002B4F1A" w14:paraId="6B5BA16E" w14:textId="77777777" w:rsidTr="001C5C11">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E0D447" w14:textId="77777777" w:rsidR="006E21D0" w:rsidRPr="002B4F1A" w:rsidRDefault="006E21D0" w:rsidP="001C5C11">
            <w:pPr>
              <w:rPr>
                <w:color w:val="000000"/>
              </w:rPr>
            </w:pPr>
            <w:r w:rsidRPr="002B4F1A">
              <w:rPr>
                <w:color w:val="000000"/>
              </w:rPr>
              <w:t>Кадровые условия</w:t>
            </w:r>
          </w:p>
        </w:tc>
        <w:tc>
          <w:tcPr>
            <w:tcW w:w="75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3C8837" w14:textId="77777777" w:rsidR="006E21D0" w:rsidRPr="002B4F1A" w:rsidRDefault="006E21D0" w:rsidP="001C5C11">
            <w:pPr>
              <w:rPr>
                <w:color w:val="000000"/>
              </w:rPr>
            </w:pPr>
            <w:r w:rsidRPr="002B4F1A">
              <w:rPr>
                <w:color w:val="000000"/>
              </w:rPr>
              <w:t>Обеспечение выполнения требований к уровню профессиональной квалификации педагогических и иных работников МБОУ «</w:t>
            </w:r>
            <w:r>
              <w:rPr>
                <w:color w:val="000000"/>
              </w:rPr>
              <w:t>Школа № 79</w:t>
            </w:r>
            <w:r w:rsidRPr="002B4F1A">
              <w:rPr>
                <w:color w:val="000000"/>
              </w:rPr>
              <w:t>», работающих в условиях реализации ФГОС НОО.</w:t>
            </w:r>
          </w:p>
          <w:p w14:paraId="18428E22" w14:textId="77777777" w:rsidR="006E21D0" w:rsidRPr="002B4F1A" w:rsidRDefault="006E21D0" w:rsidP="001C5C11">
            <w:pPr>
              <w:rPr>
                <w:color w:val="000000"/>
              </w:rPr>
            </w:pPr>
            <w:r w:rsidRPr="002B4F1A">
              <w:rPr>
                <w:color w:val="000000"/>
              </w:rPr>
              <w:t>Оценка результативности их деятельности.</w:t>
            </w:r>
          </w:p>
          <w:p w14:paraId="4C537442" w14:textId="77777777" w:rsidR="006E21D0" w:rsidRPr="002B4F1A" w:rsidRDefault="006E21D0" w:rsidP="001C5C11">
            <w:pPr>
              <w:rPr>
                <w:color w:val="000000"/>
              </w:rPr>
            </w:pPr>
            <w:r w:rsidRPr="002B4F1A">
              <w:rPr>
                <w:color w:val="000000"/>
              </w:rPr>
              <w:t>Принятие решений о направлениях работы  (научно-методической, психолого-педагогической и других служб, корректирующих состояние работы с кадрами) в соответствии с требованиями ФГОС НОО.</w:t>
            </w:r>
          </w:p>
          <w:p w14:paraId="389FF3E0" w14:textId="77777777" w:rsidR="006E21D0" w:rsidRPr="002B4F1A" w:rsidRDefault="006E21D0" w:rsidP="001C5C11">
            <w:pPr>
              <w:rPr>
                <w:color w:val="000000"/>
              </w:rPr>
            </w:pPr>
            <w:r w:rsidRPr="002B4F1A">
              <w:rPr>
                <w:color w:val="000000"/>
              </w:rPr>
              <w:t>Организация корректирующих мероприятий, проверка их исполнения.</w:t>
            </w:r>
          </w:p>
        </w:tc>
      </w:tr>
      <w:tr w:rsidR="006E21D0" w:rsidRPr="002B4F1A" w14:paraId="6E40ABC1" w14:textId="77777777" w:rsidTr="001C5C11">
        <w:trPr>
          <w:trHeight w:val="423"/>
        </w:trPr>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4CD69F" w14:textId="77777777" w:rsidR="006E21D0" w:rsidRPr="002B4F1A" w:rsidRDefault="006E21D0" w:rsidP="001C5C11">
            <w:pPr>
              <w:rPr>
                <w:color w:val="000000"/>
              </w:rPr>
            </w:pPr>
            <w:r w:rsidRPr="002B4F1A">
              <w:rPr>
                <w:color w:val="000000"/>
              </w:rPr>
              <w:t>Учебно-методические условия</w:t>
            </w:r>
          </w:p>
        </w:tc>
        <w:tc>
          <w:tcPr>
            <w:tcW w:w="75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D26DB2" w14:textId="77777777" w:rsidR="006E21D0" w:rsidRPr="002B4F1A" w:rsidRDefault="006E21D0" w:rsidP="001C5C11">
            <w:pPr>
              <w:rPr>
                <w:color w:val="000000"/>
              </w:rPr>
            </w:pPr>
            <w:r w:rsidRPr="002B4F1A">
              <w:rPr>
                <w:color w:val="000000"/>
              </w:rPr>
              <w:t>Оценка степени соответствия учебно-методического обеспечения требованиям ФГОС НОО. Оценка степени обеспеченности электронными ресурсами.</w:t>
            </w:r>
          </w:p>
          <w:p w14:paraId="26C740FF" w14:textId="77777777" w:rsidR="006E21D0" w:rsidRPr="002B4F1A" w:rsidRDefault="006E21D0" w:rsidP="001C5C11">
            <w:pPr>
              <w:rPr>
                <w:color w:val="000000"/>
              </w:rPr>
            </w:pPr>
            <w:r w:rsidRPr="002B4F1A">
              <w:rPr>
                <w:color w:val="000000"/>
              </w:rPr>
              <w:t>Обеспечение доступа к ЭОР и ФГИС «Моя школа» для участников образовательного процесса.</w:t>
            </w:r>
          </w:p>
          <w:p w14:paraId="45154FBA" w14:textId="77777777" w:rsidR="006E21D0" w:rsidRPr="002B4F1A" w:rsidRDefault="006E21D0" w:rsidP="001C5C11">
            <w:pPr>
              <w:rPr>
                <w:color w:val="000000"/>
              </w:rPr>
            </w:pPr>
            <w:r w:rsidRPr="002B4F1A">
              <w:rPr>
                <w:color w:val="000000"/>
              </w:rPr>
              <w:t>Принятие решений о направлениях работы, корректирующих состояние учебно-методического обеспечения в школе.</w:t>
            </w:r>
          </w:p>
          <w:p w14:paraId="5DA06B49" w14:textId="77777777" w:rsidR="006E21D0" w:rsidRPr="002B4F1A" w:rsidRDefault="006E21D0" w:rsidP="001C5C11">
            <w:pPr>
              <w:rPr>
                <w:color w:val="000000"/>
              </w:rPr>
            </w:pPr>
            <w:r w:rsidRPr="002B4F1A">
              <w:rPr>
                <w:color w:val="000000"/>
              </w:rPr>
              <w:t>Организация выполнения принятых решений и проверка их исполнения.</w:t>
            </w:r>
          </w:p>
        </w:tc>
      </w:tr>
      <w:tr w:rsidR="006E21D0" w:rsidRPr="002B4F1A" w14:paraId="77814C96" w14:textId="77777777" w:rsidTr="001C5C11">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09FBF5" w14:textId="77777777" w:rsidR="006E21D0" w:rsidRPr="002B4F1A" w:rsidRDefault="006E21D0" w:rsidP="001C5C11">
            <w:pPr>
              <w:rPr>
                <w:color w:val="000000"/>
              </w:rPr>
            </w:pPr>
            <w:r w:rsidRPr="002B4F1A">
              <w:rPr>
                <w:color w:val="000000"/>
              </w:rPr>
              <w:t>Психолого-педагогические условия</w:t>
            </w:r>
          </w:p>
        </w:tc>
        <w:tc>
          <w:tcPr>
            <w:tcW w:w="75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13AEC3" w14:textId="77777777" w:rsidR="006E21D0" w:rsidRPr="002B4F1A" w:rsidRDefault="006E21D0" w:rsidP="001C5C11">
            <w:pPr>
              <w:rPr>
                <w:color w:val="000000"/>
              </w:rPr>
            </w:pPr>
            <w:r w:rsidRPr="002B4F1A">
              <w:rPr>
                <w:color w:val="000000"/>
              </w:rPr>
              <w:t xml:space="preserve">Обеспечение выполнения требований к уровню профессиональной квалификации работников, организующих психолого-педагогическое сопровождение участников  образовательных отношений. </w:t>
            </w:r>
          </w:p>
          <w:p w14:paraId="522430A0" w14:textId="77777777" w:rsidR="006E21D0" w:rsidRPr="002B4F1A" w:rsidRDefault="006E21D0" w:rsidP="001C5C11">
            <w:pPr>
              <w:rPr>
                <w:color w:val="000000"/>
              </w:rPr>
            </w:pPr>
            <w:r w:rsidRPr="002B4F1A">
              <w:rPr>
                <w:color w:val="000000"/>
              </w:rPr>
              <w:t>Принятие решений о направлениях психолого-педагогической работы в школе.</w:t>
            </w:r>
          </w:p>
          <w:p w14:paraId="516A5665" w14:textId="77777777" w:rsidR="006E21D0" w:rsidRPr="002B4F1A" w:rsidRDefault="006E21D0" w:rsidP="001C5C11">
            <w:pPr>
              <w:rPr>
                <w:color w:val="000000"/>
              </w:rPr>
            </w:pPr>
            <w:r w:rsidRPr="002B4F1A">
              <w:rPr>
                <w:color w:val="000000"/>
              </w:rPr>
              <w:t>Организация выполнения принятых решений и проверка их исполнения.</w:t>
            </w:r>
          </w:p>
        </w:tc>
      </w:tr>
      <w:tr w:rsidR="006E21D0" w:rsidRPr="002B4F1A" w14:paraId="3012F98D" w14:textId="77777777" w:rsidTr="001C5C11">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6405E9" w14:textId="77777777" w:rsidR="006E21D0" w:rsidRPr="002B4F1A" w:rsidRDefault="006E21D0" w:rsidP="001C5C11">
            <w:pPr>
              <w:rPr>
                <w:color w:val="000000"/>
              </w:rPr>
            </w:pPr>
            <w:r w:rsidRPr="002B4F1A">
              <w:rPr>
                <w:color w:val="000000"/>
              </w:rPr>
              <w:t>Финансово-экономические условия</w:t>
            </w:r>
          </w:p>
        </w:tc>
        <w:tc>
          <w:tcPr>
            <w:tcW w:w="75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439961" w14:textId="77777777" w:rsidR="006E21D0" w:rsidRPr="002B4F1A" w:rsidRDefault="006E21D0" w:rsidP="001C5C11">
            <w:pPr>
              <w:rPr>
                <w:color w:val="000000"/>
              </w:rPr>
            </w:pPr>
            <w:r w:rsidRPr="002B4F1A">
              <w:rPr>
                <w:color w:val="000000"/>
              </w:rPr>
              <w:t>Осуществление расчетов потребности в ресурсах всех протекающих в МБОУ «</w:t>
            </w:r>
            <w:r>
              <w:rPr>
                <w:color w:val="000000"/>
              </w:rPr>
              <w:t>Школа № 79</w:t>
            </w:r>
            <w:r w:rsidRPr="002B4F1A">
              <w:rPr>
                <w:color w:val="000000"/>
              </w:rPr>
              <w:t>» процессов и отражение этой потребности в бюджете учреждения.</w:t>
            </w:r>
          </w:p>
          <w:p w14:paraId="5A6000FE" w14:textId="77777777" w:rsidR="006E21D0" w:rsidRPr="002B4F1A" w:rsidRDefault="006E21D0" w:rsidP="001C5C11">
            <w:pPr>
              <w:rPr>
                <w:color w:val="000000"/>
              </w:rPr>
            </w:pPr>
            <w:r w:rsidRPr="002B4F1A">
              <w:rPr>
                <w:color w:val="000000"/>
              </w:rPr>
              <w:t>Осуществление маркетинговых исследований по изучению спроса образовательных услуг в пределах бюджетной деятельности.</w:t>
            </w:r>
          </w:p>
        </w:tc>
      </w:tr>
      <w:tr w:rsidR="006E21D0" w:rsidRPr="002B4F1A" w14:paraId="03A714E6" w14:textId="77777777" w:rsidTr="001C5C11">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FC5190" w14:textId="77777777" w:rsidR="006E21D0" w:rsidRPr="002B4F1A" w:rsidRDefault="006E21D0" w:rsidP="001C5C11">
            <w:pPr>
              <w:rPr>
                <w:color w:val="000000"/>
              </w:rPr>
            </w:pPr>
            <w:r w:rsidRPr="002B4F1A">
              <w:rPr>
                <w:color w:val="000000"/>
              </w:rPr>
              <w:t>Материально-технические условия</w:t>
            </w:r>
          </w:p>
        </w:tc>
        <w:tc>
          <w:tcPr>
            <w:tcW w:w="75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D1FC20" w14:textId="77777777" w:rsidR="006E21D0" w:rsidRPr="002B4F1A" w:rsidRDefault="006E21D0" w:rsidP="001C5C11">
            <w:pPr>
              <w:rPr>
                <w:color w:val="000000"/>
              </w:rPr>
            </w:pPr>
            <w:r w:rsidRPr="002B4F1A">
              <w:rPr>
                <w:color w:val="000000"/>
              </w:rPr>
              <w:t>Оценка степени соответствия материально-технического обеспечения требованиям ФГОС и федеральным требованиям к минимальной оснащенности учебного процесса.</w:t>
            </w:r>
          </w:p>
          <w:p w14:paraId="06C1FFF1" w14:textId="77777777" w:rsidR="006E21D0" w:rsidRPr="002B4F1A" w:rsidRDefault="006E21D0" w:rsidP="001C5C11">
            <w:pPr>
              <w:rPr>
                <w:color w:val="000000"/>
              </w:rPr>
            </w:pPr>
            <w:r w:rsidRPr="002B4F1A">
              <w:rPr>
                <w:color w:val="000000"/>
              </w:rPr>
              <w:t>Анализ занятости помещений МБОУ «</w:t>
            </w:r>
            <w:r>
              <w:rPr>
                <w:color w:val="000000"/>
              </w:rPr>
              <w:t>Школа № 79</w:t>
            </w:r>
            <w:r w:rsidRPr="002B4F1A">
              <w:rPr>
                <w:color w:val="000000"/>
              </w:rPr>
              <w:t>», эффективности их использования; соответствия требованиям к оборудованию и учебным помещениям с учетом особенностей образовательного процесса.</w:t>
            </w:r>
          </w:p>
          <w:p w14:paraId="5B846963" w14:textId="77777777" w:rsidR="006E21D0" w:rsidRPr="002B4F1A" w:rsidRDefault="006E21D0" w:rsidP="001C5C11">
            <w:pPr>
              <w:rPr>
                <w:color w:val="000000"/>
              </w:rPr>
            </w:pPr>
            <w:r w:rsidRPr="002B4F1A">
              <w:rPr>
                <w:color w:val="000000"/>
              </w:rPr>
              <w:t>Принятие решений о направлениях работы, корректирующих состояние материально-хозяйственной деятельности в школе.</w:t>
            </w:r>
          </w:p>
          <w:p w14:paraId="01CBD495" w14:textId="77777777" w:rsidR="006E21D0" w:rsidRPr="002B4F1A" w:rsidRDefault="006E21D0" w:rsidP="001C5C11">
            <w:pPr>
              <w:rPr>
                <w:color w:val="000000"/>
              </w:rPr>
            </w:pPr>
            <w:r w:rsidRPr="002B4F1A">
              <w:rPr>
                <w:color w:val="000000"/>
              </w:rPr>
              <w:t>Организация выполнения принятых решений и проверка их исполнения.</w:t>
            </w:r>
          </w:p>
        </w:tc>
      </w:tr>
    </w:tbl>
    <w:p w14:paraId="63F352C4" w14:textId="77777777" w:rsidR="006E21D0" w:rsidRDefault="006E21D0" w:rsidP="00714EE2">
      <w:pPr>
        <w:ind w:right="212"/>
        <w:rPr>
          <w:b/>
          <w:sz w:val="26"/>
          <w:szCs w:val="26"/>
        </w:rPr>
      </w:pPr>
    </w:p>
    <w:p w14:paraId="1F3C99AC" w14:textId="77777777" w:rsidR="00714EE2" w:rsidRDefault="00714EE2" w:rsidP="00714EE2">
      <w:pPr>
        <w:ind w:right="212"/>
        <w:rPr>
          <w:b/>
          <w:sz w:val="26"/>
          <w:szCs w:val="26"/>
        </w:rPr>
      </w:pPr>
    </w:p>
    <w:p w14:paraId="1D0EB27A" w14:textId="77777777" w:rsidR="00714EE2" w:rsidRDefault="00714EE2" w:rsidP="00714EE2">
      <w:pPr>
        <w:ind w:right="212"/>
        <w:rPr>
          <w:b/>
          <w:sz w:val="26"/>
          <w:szCs w:val="26"/>
        </w:rPr>
      </w:pPr>
    </w:p>
    <w:p w14:paraId="06911590" w14:textId="77777777" w:rsidR="00714EE2" w:rsidRDefault="00714EE2" w:rsidP="00714EE2">
      <w:pPr>
        <w:ind w:right="212"/>
        <w:rPr>
          <w:b/>
          <w:sz w:val="26"/>
          <w:szCs w:val="26"/>
        </w:rPr>
      </w:pPr>
    </w:p>
    <w:p w14:paraId="7A76F75D" w14:textId="77777777" w:rsidR="00714EE2" w:rsidRDefault="00714EE2" w:rsidP="00714EE2">
      <w:pPr>
        <w:ind w:right="212"/>
        <w:rPr>
          <w:b/>
          <w:sz w:val="26"/>
          <w:szCs w:val="26"/>
        </w:rPr>
      </w:pPr>
    </w:p>
    <w:p w14:paraId="3946B180" w14:textId="77777777" w:rsidR="00714EE2" w:rsidRDefault="00714EE2" w:rsidP="00714EE2">
      <w:pPr>
        <w:ind w:right="212"/>
        <w:rPr>
          <w:b/>
          <w:sz w:val="26"/>
          <w:szCs w:val="26"/>
        </w:rPr>
      </w:pPr>
    </w:p>
    <w:p w14:paraId="6F85177D" w14:textId="77777777" w:rsidR="00714EE2" w:rsidRDefault="00714EE2" w:rsidP="00714EE2">
      <w:pPr>
        <w:ind w:right="212"/>
        <w:rPr>
          <w:b/>
          <w:sz w:val="26"/>
          <w:szCs w:val="26"/>
        </w:rPr>
      </w:pPr>
    </w:p>
    <w:p w14:paraId="25FB75F4" w14:textId="77777777" w:rsidR="00714EE2" w:rsidRDefault="00714EE2" w:rsidP="00714EE2">
      <w:pPr>
        <w:ind w:right="212"/>
        <w:rPr>
          <w:b/>
          <w:sz w:val="26"/>
          <w:szCs w:val="26"/>
        </w:rPr>
      </w:pPr>
    </w:p>
    <w:p w14:paraId="125159DF" w14:textId="77777777" w:rsidR="00714EE2" w:rsidRDefault="00714EE2" w:rsidP="00714EE2">
      <w:pPr>
        <w:ind w:right="212"/>
        <w:rPr>
          <w:b/>
          <w:sz w:val="26"/>
          <w:szCs w:val="26"/>
        </w:rPr>
      </w:pPr>
    </w:p>
    <w:p w14:paraId="2AF6B370" w14:textId="77777777" w:rsidR="00714EE2" w:rsidRDefault="00714EE2" w:rsidP="00714EE2">
      <w:pPr>
        <w:ind w:right="212"/>
        <w:rPr>
          <w:b/>
          <w:sz w:val="26"/>
          <w:szCs w:val="26"/>
        </w:rPr>
      </w:pPr>
    </w:p>
    <w:p w14:paraId="42A2B60E" w14:textId="77777777" w:rsidR="00714EE2" w:rsidRDefault="00714EE2" w:rsidP="00714EE2">
      <w:pPr>
        <w:ind w:right="212"/>
        <w:rPr>
          <w:b/>
          <w:sz w:val="26"/>
          <w:szCs w:val="26"/>
        </w:rPr>
      </w:pPr>
    </w:p>
    <w:p w14:paraId="64A8FA42" w14:textId="77777777" w:rsidR="00714EE2" w:rsidRDefault="00714EE2" w:rsidP="00714EE2">
      <w:pPr>
        <w:ind w:right="212"/>
        <w:rPr>
          <w:b/>
          <w:sz w:val="26"/>
          <w:szCs w:val="26"/>
        </w:rPr>
      </w:pPr>
    </w:p>
    <w:p w14:paraId="24337A26" w14:textId="77777777" w:rsidR="00714EE2" w:rsidRDefault="00714EE2" w:rsidP="00714EE2">
      <w:pPr>
        <w:ind w:right="212"/>
        <w:rPr>
          <w:b/>
          <w:sz w:val="26"/>
          <w:szCs w:val="26"/>
        </w:rPr>
      </w:pPr>
    </w:p>
    <w:p w14:paraId="214C3F4B" w14:textId="77777777" w:rsidR="00714EE2" w:rsidRDefault="00714EE2" w:rsidP="00714EE2">
      <w:pPr>
        <w:ind w:right="212"/>
        <w:rPr>
          <w:b/>
          <w:sz w:val="26"/>
          <w:szCs w:val="26"/>
        </w:rPr>
      </w:pPr>
    </w:p>
    <w:p w14:paraId="735F14E8" w14:textId="77777777" w:rsidR="00714EE2" w:rsidRDefault="00714EE2" w:rsidP="00714EE2">
      <w:pPr>
        <w:ind w:right="212"/>
        <w:rPr>
          <w:b/>
          <w:sz w:val="26"/>
          <w:szCs w:val="26"/>
        </w:rPr>
      </w:pPr>
    </w:p>
    <w:p w14:paraId="458F13B5" w14:textId="77777777" w:rsidR="00714EE2" w:rsidRDefault="00714EE2" w:rsidP="00714EE2">
      <w:pPr>
        <w:ind w:right="212"/>
        <w:rPr>
          <w:b/>
          <w:sz w:val="26"/>
          <w:szCs w:val="26"/>
        </w:rPr>
      </w:pPr>
    </w:p>
    <w:p w14:paraId="546EC835" w14:textId="77777777" w:rsidR="00714EE2" w:rsidRDefault="00714EE2" w:rsidP="00714EE2">
      <w:pPr>
        <w:ind w:right="212"/>
        <w:rPr>
          <w:b/>
          <w:sz w:val="26"/>
          <w:szCs w:val="26"/>
        </w:rPr>
      </w:pPr>
    </w:p>
    <w:p w14:paraId="5523C8BA" w14:textId="77777777" w:rsidR="00714EE2" w:rsidRDefault="00714EE2" w:rsidP="00714EE2">
      <w:pPr>
        <w:ind w:right="212"/>
        <w:rPr>
          <w:b/>
          <w:sz w:val="26"/>
          <w:szCs w:val="26"/>
        </w:rPr>
      </w:pPr>
    </w:p>
    <w:p w14:paraId="7EEA38A7" w14:textId="77777777" w:rsidR="00714EE2" w:rsidRDefault="00714EE2" w:rsidP="00714EE2">
      <w:pPr>
        <w:ind w:right="212"/>
        <w:rPr>
          <w:b/>
          <w:sz w:val="26"/>
          <w:szCs w:val="26"/>
        </w:rPr>
      </w:pPr>
    </w:p>
    <w:p w14:paraId="7326A51A" w14:textId="77777777" w:rsidR="00714EE2" w:rsidRDefault="00714EE2" w:rsidP="00714EE2">
      <w:pPr>
        <w:ind w:right="212"/>
        <w:rPr>
          <w:b/>
          <w:sz w:val="26"/>
          <w:szCs w:val="26"/>
        </w:rPr>
      </w:pPr>
    </w:p>
    <w:p w14:paraId="7D66FBF2" w14:textId="77777777" w:rsidR="00714EE2" w:rsidRDefault="00714EE2" w:rsidP="00714EE2">
      <w:pPr>
        <w:ind w:right="212"/>
        <w:rPr>
          <w:b/>
          <w:sz w:val="26"/>
          <w:szCs w:val="26"/>
        </w:rPr>
      </w:pPr>
    </w:p>
    <w:p w14:paraId="0E86B43B" w14:textId="77777777" w:rsidR="00714EE2" w:rsidRDefault="00714EE2" w:rsidP="00714EE2">
      <w:pPr>
        <w:ind w:right="212"/>
        <w:rPr>
          <w:b/>
          <w:sz w:val="26"/>
          <w:szCs w:val="26"/>
        </w:rPr>
      </w:pPr>
    </w:p>
    <w:p w14:paraId="4DC11450" w14:textId="77777777" w:rsidR="00714EE2" w:rsidRDefault="00714EE2" w:rsidP="00714EE2">
      <w:pPr>
        <w:ind w:right="212"/>
        <w:rPr>
          <w:b/>
          <w:sz w:val="26"/>
          <w:szCs w:val="26"/>
        </w:rPr>
      </w:pPr>
    </w:p>
    <w:p w14:paraId="27B79D32" w14:textId="77777777" w:rsidR="00714EE2" w:rsidRDefault="00714EE2" w:rsidP="00714EE2">
      <w:pPr>
        <w:ind w:right="212"/>
        <w:rPr>
          <w:b/>
          <w:sz w:val="26"/>
          <w:szCs w:val="26"/>
        </w:rPr>
      </w:pPr>
    </w:p>
    <w:p w14:paraId="53C2F802" w14:textId="77777777" w:rsidR="00714EE2" w:rsidRDefault="00714EE2" w:rsidP="00714EE2">
      <w:pPr>
        <w:ind w:right="212"/>
        <w:rPr>
          <w:b/>
          <w:sz w:val="26"/>
          <w:szCs w:val="26"/>
        </w:rPr>
      </w:pPr>
    </w:p>
    <w:p w14:paraId="214F601D" w14:textId="77777777" w:rsidR="00714EE2" w:rsidRDefault="00714EE2" w:rsidP="00714EE2">
      <w:pPr>
        <w:ind w:right="212"/>
        <w:rPr>
          <w:b/>
          <w:sz w:val="26"/>
          <w:szCs w:val="26"/>
        </w:rPr>
      </w:pPr>
    </w:p>
    <w:p w14:paraId="5E12C8E4" w14:textId="77777777" w:rsidR="00714EE2" w:rsidRDefault="00714EE2" w:rsidP="00714EE2">
      <w:pPr>
        <w:ind w:right="212"/>
        <w:rPr>
          <w:b/>
          <w:sz w:val="26"/>
          <w:szCs w:val="26"/>
        </w:rPr>
      </w:pPr>
    </w:p>
    <w:p w14:paraId="6B9846FE" w14:textId="77777777" w:rsidR="00714EE2" w:rsidRDefault="00714EE2" w:rsidP="00714EE2">
      <w:pPr>
        <w:ind w:right="212"/>
        <w:rPr>
          <w:b/>
          <w:sz w:val="26"/>
          <w:szCs w:val="26"/>
        </w:rPr>
      </w:pPr>
    </w:p>
    <w:p w14:paraId="2FEA2FD9" w14:textId="77777777" w:rsidR="00714EE2" w:rsidRDefault="00714EE2" w:rsidP="00714EE2">
      <w:pPr>
        <w:ind w:right="212"/>
        <w:rPr>
          <w:b/>
          <w:sz w:val="26"/>
          <w:szCs w:val="26"/>
        </w:rPr>
      </w:pPr>
    </w:p>
    <w:p w14:paraId="46FD3523" w14:textId="77777777" w:rsidR="00714EE2" w:rsidRDefault="00714EE2" w:rsidP="00714EE2">
      <w:pPr>
        <w:ind w:right="212"/>
        <w:rPr>
          <w:b/>
          <w:sz w:val="26"/>
          <w:szCs w:val="26"/>
        </w:rPr>
      </w:pPr>
    </w:p>
    <w:p w14:paraId="574B98BB" w14:textId="77777777" w:rsidR="00714EE2" w:rsidRDefault="00714EE2" w:rsidP="00714EE2">
      <w:pPr>
        <w:ind w:right="212"/>
        <w:rPr>
          <w:b/>
          <w:sz w:val="26"/>
          <w:szCs w:val="26"/>
        </w:rPr>
      </w:pPr>
    </w:p>
    <w:p w14:paraId="4FA96AD2" w14:textId="77777777" w:rsidR="00714EE2" w:rsidRDefault="00714EE2" w:rsidP="00714EE2">
      <w:pPr>
        <w:ind w:right="212"/>
        <w:rPr>
          <w:b/>
          <w:sz w:val="26"/>
          <w:szCs w:val="26"/>
        </w:rPr>
      </w:pPr>
    </w:p>
    <w:p w14:paraId="43644A3F" w14:textId="77777777" w:rsidR="00714EE2" w:rsidRDefault="00714EE2" w:rsidP="00714EE2">
      <w:pPr>
        <w:ind w:right="212"/>
        <w:rPr>
          <w:b/>
          <w:sz w:val="26"/>
          <w:szCs w:val="26"/>
        </w:rPr>
      </w:pPr>
    </w:p>
    <w:p w14:paraId="6C66E430" w14:textId="77777777" w:rsidR="00714EE2" w:rsidRDefault="00714EE2" w:rsidP="00714EE2">
      <w:pPr>
        <w:ind w:right="212"/>
        <w:rPr>
          <w:b/>
          <w:sz w:val="26"/>
          <w:szCs w:val="26"/>
        </w:rPr>
      </w:pPr>
    </w:p>
    <w:p w14:paraId="1CD05981" w14:textId="77777777" w:rsidR="00714EE2" w:rsidRDefault="00714EE2" w:rsidP="00714EE2">
      <w:pPr>
        <w:ind w:right="212"/>
        <w:rPr>
          <w:b/>
          <w:sz w:val="26"/>
          <w:szCs w:val="26"/>
        </w:rPr>
      </w:pPr>
    </w:p>
    <w:p w14:paraId="1173AA8B" w14:textId="77777777" w:rsidR="00714EE2" w:rsidRDefault="00714EE2" w:rsidP="00714EE2">
      <w:pPr>
        <w:ind w:right="212"/>
        <w:rPr>
          <w:b/>
          <w:sz w:val="26"/>
          <w:szCs w:val="26"/>
        </w:rPr>
      </w:pPr>
    </w:p>
    <w:p w14:paraId="62406C4E" w14:textId="77777777" w:rsidR="00714EE2" w:rsidRDefault="00714EE2" w:rsidP="00714EE2">
      <w:pPr>
        <w:ind w:right="212"/>
        <w:rPr>
          <w:b/>
          <w:sz w:val="26"/>
          <w:szCs w:val="26"/>
        </w:rPr>
      </w:pPr>
    </w:p>
    <w:p w14:paraId="610C6F89" w14:textId="77777777" w:rsidR="00714EE2" w:rsidRDefault="00714EE2" w:rsidP="00714EE2">
      <w:pPr>
        <w:ind w:right="212"/>
        <w:rPr>
          <w:b/>
          <w:sz w:val="26"/>
          <w:szCs w:val="26"/>
        </w:rPr>
      </w:pPr>
    </w:p>
    <w:p w14:paraId="616D4626" w14:textId="77777777" w:rsidR="006E21D0" w:rsidRDefault="006E21D0" w:rsidP="00714EE2">
      <w:pPr>
        <w:ind w:right="212"/>
        <w:rPr>
          <w:sz w:val="26"/>
          <w:szCs w:val="26"/>
        </w:rPr>
      </w:pPr>
    </w:p>
    <w:p w14:paraId="382908EE" w14:textId="77777777" w:rsidR="006E21D0" w:rsidRPr="002440AA" w:rsidRDefault="006E21D0" w:rsidP="006E21D0">
      <w:pPr>
        <w:widowControl/>
        <w:autoSpaceDE/>
        <w:autoSpaceDN/>
        <w:spacing w:after="200" w:line="276" w:lineRule="auto"/>
        <w:ind w:firstLine="708"/>
        <w:jc w:val="right"/>
        <w:rPr>
          <w:b/>
          <w:sz w:val="28"/>
          <w:lang w:bidi="ar-SA"/>
        </w:rPr>
      </w:pPr>
      <w:r w:rsidRPr="002440AA">
        <w:rPr>
          <w:b/>
          <w:sz w:val="28"/>
          <w:lang w:bidi="ar-SA"/>
        </w:rPr>
        <w:t>Приложение</w:t>
      </w:r>
    </w:p>
    <w:p w14:paraId="1948663C" w14:textId="77777777" w:rsidR="006E21D0" w:rsidRPr="002440AA" w:rsidRDefault="006E21D0" w:rsidP="006E21D0">
      <w:pPr>
        <w:keepNext/>
        <w:keepLines/>
        <w:autoSpaceDE/>
        <w:autoSpaceDN/>
        <w:ind w:left="1606" w:right="-1" w:hanging="1039"/>
        <w:jc w:val="center"/>
        <w:outlineLvl w:val="0"/>
        <w:rPr>
          <w:b/>
          <w:bCs/>
          <w:color w:val="000000"/>
          <w:sz w:val="28"/>
          <w:szCs w:val="28"/>
        </w:rPr>
      </w:pPr>
      <w:bookmarkStart w:id="20" w:name="bookmark0"/>
      <w:r w:rsidRPr="002440AA">
        <w:rPr>
          <w:b/>
          <w:bCs/>
          <w:color w:val="000000"/>
          <w:sz w:val="28"/>
          <w:szCs w:val="28"/>
        </w:rPr>
        <w:t>Критерии оценивания предметных результатов обучающихся на уровне начального общего образования</w:t>
      </w:r>
      <w:bookmarkEnd w:id="20"/>
    </w:p>
    <w:p w14:paraId="0986C220" w14:textId="77777777" w:rsidR="006E21D0" w:rsidRPr="001C0F3D" w:rsidRDefault="006E21D0" w:rsidP="006E21D0">
      <w:pPr>
        <w:autoSpaceDE/>
        <w:autoSpaceDN/>
        <w:jc w:val="both"/>
        <w:rPr>
          <w:color w:val="000000"/>
          <w:sz w:val="26"/>
          <w:szCs w:val="26"/>
        </w:rPr>
      </w:pPr>
      <w:r w:rsidRPr="001C0F3D">
        <w:rPr>
          <w:color w:val="000000"/>
          <w:sz w:val="26"/>
          <w:szCs w:val="26"/>
        </w:rPr>
        <w:t>Оценка образовательных результатов обучающихся в начальной школе - одна из важных задач педагогической деятельности учителя. Система контроля и оценки позволяет установить степень достижения планируемых результатов начального образования - сформированность предметных и метапредметных умений младшего школьника.</w:t>
      </w:r>
    </w:p>
    <w:p w14:paraId="11D1ED31" w14:textId="77777777" w:rsidR="006E21D0" w:rsidRPr="001C0F3D" w:rsidRDefault="006E21D0" w:rsidP="006E21D0">
      <w:pPr>
        <w:autoSpaceDE/>
        <w:autoSpaceDN/>
        <w:jc w:val="both"/>
        <w:rPr>
          <w:b/>
          <w:bCs/>
          <w:color w:val="000000"/>
          <w:sz w:val="26"/>
          <w:szCs w:val="26"/>
        </w:rPr>
      </w:pPr>
      <w:r w:rsidRPr="001C0F3D">
        <w:rPr>
          <w:b/>
          <w:bCs/>
          <w:color w:val="000000"/>
          <w:sz w:val="26"/>
          <w:szCs w:val="26"/>
        </w:rPr>
        <w:t>Характеристика видов контроля и оценки результатов обучения</w:t>
      </w:r>
    </w:p>
    <w:p w14:paraId="3D8520AE" w14:textId="77777777" w:rsidR="006E21D0" w:rsidRPr="001C0F3D" w:rsidRDefault="006E21D0" w:rsidP="006E21D0">
      <w:pPr>
        <w:autoSpaceDE/>
        <w:autoSpaceDN/>
        <w:jc w:val="both"/>
        <w:rPr>
          <w:color w:val="000000"/>
          <w:sz w:val="26"/>
          <w:szCs w:val="26"/>
        </w:rPr>
      </w:pPr>
      <w:r w:rsidRPr="001C0F3D">
        <w:rPr>
          <w:color w:val="000000"/>
          <w:sz w:val="26"/>
          <w:szCs w:val="26"/>
        </w:rPr>
        <w:t>К видам контроля и оценки результатов обучения отнесены: стартовый, текущий, тематический, итоговый, аттестационный.</w:t>
      </w:r>
    </w:p>
    <w:p w14:paraId="37438FAC" w14:textId="77777777" w:rsidR="006E21D0" w:rsidRPr="001C0F3D" w:rsidRDefault="006E21D0" w:rsidP="006E21D0">
      <w:pPr>
        <w:autoSpaceDE/>
        <w:autoSpaceDN/>
        <w:rPr>
          <w:b/>
          <w:bCs/>
          <w:i/>
          <w:iCs/>
          <w:color w:val="000000"/>
          <w:sz w:val="26"/>
          <w:szCs w:val="26"/>
        </w:rPr>
      </w:pPr>
      <w:r w:rsidRPr="001C0F3D">
        <w:rPr>
          <w:b/>
          <w:bCs/>
          <w:i/>
          <w:iCs/>
          <w:color w:val="000000"/>
          <w:sz w:val="26"/>
          <w:szCs w:val="26"/>
        </w:rPr>
        <w:t>Стартовый (диагностический) контроль и оценка</w:t>
      </w:r>
    </w:p>
    <w:p w14:paraId="35EB98DE" w14:textId="77777777" w:rsidR="006E21D0" w:rsidRPr="001C0F3D" w:rsidRDefault="006E21D0" w:rsidP="006E21D0">
      <w:pPr>
        <w:autoSpaceDE/>
        <w:autoSpaceDN/>
        <w:jc w:val="both"/>
        <w:rPr>
          <w:color w:val="000000"/>
          <w:sz w:val="26"/>
          <w:szCs w:val="26"/>
        </w:rPr>
      </w:pPr>
      <w:r w:rsidRPr="001C0F3D">
        <w:rPr>
          <w:i/>
          <w:iCs/>
          <w:color w:val="000000"/>
          <w:sz w:val="26"/>
          <w:szCs w:val="26"/>
        </w:rPr>
        <w:t>Цель контроля и оценки:</w:t>
      </w:r>
      <w:r w:rsidRPr="001C0F3D">
        <w:rPr>
          <w:color w:val="000000"/>
          <w:sz w:val="26"/>
          <w:szCs w:val="26"/>
        </w:rPr>
        <w:t xml:space="preserve"> определение состояния сформированности знаний, умений, навыков, способов действий, уровня функциональной грамотности по данному учебному предмету на начало определенного этапа обучения; констатация типичных и индивидуальных трудностей, проявившихся после длительного отсутствия обучения (каникулярное время).</w:t>
      </w:r>
    </w:p>
    <w:p w14:paraId="2A545F41" w14:textId="77777777" w:rsidR="006E21D0" w:rsidRPr="001C0F3D" w:rsidRDefault="006E21D0" w:rsidP="006E21D0">
      <w:pPr>
        <w:autoSpaceDE/>
        <w:autoSpaceDN/>
        <w:jc w:val="both"/>
        <w:rPr>
          <w:color w:val="000000"/>
          <w:sz w:val="26"/>
          <w:szCs w:val="26"/>
        </w:rPr>
      </w:pPr>
      <w:r w:rsidRPr="001C0F3D">
        <w:rPr>
          <w:i/>
          <w:iCs/>
          <w:color w:val="000000"/>
          <w:sz w:val="26"/>
          <w:szCs w:val="26"/>
        </w:rPr>
        <w:t>Периодичность проведения:</w:t>
      </w:r>
      <w:r w:rsidRPr="001C0F3D">
        <w:rPr>
          <w:color w:val="000000"/>
          <w:sz w:val="26"/>
          <w:szCs w:val="26"/>
        </w:rPr>
        <w:t xml:space="preserve"> начало каждого учебного года.</w:t>
      </w:r>
    </w:p>
    <w:p w14:paraId="01D71BF4" w14:textId="77777777" w:rsidR="006E21D0" w:rsidRPr="001C0F3D" w:rsidRDefault="006E21D0" w:rsidP="006E21D0">
      <w:pPr>
        <w:tabs>
          <w:tab w:val="left" w:pos="4958"/>
        </w:tabs>
        <w:autoSpaceDE/>
        <w:autoSpaceDN/>
        <w:jc w:val="both"/>
        <w:rPr>
          <w:color w:val="000000"/>
          <w:sz w:val="26"/>
          <w:szCs w:val="26"/>
        </w:rPr>
      </w:pPr>
      <w:r w:rsidRPr="001C0F3D">
        <w:rPr>
          <w:i/>
          <w:iCs/>
          <w:color w:val="000000"/>
          <w:sz w:val="26"/>
          <w:szCs w:val="26"/>
        </w:rPr>
        <w:t>Использование результатов:</w:t>
      </w:r>
      <w:r w:rsidRPr="001C0F3D">
        <w:rPr>
          <w:color w:val="000000"/>
          <w:sz w:val="26"/>
          <w:szCs w:val="26"/>
        </w:rPr>
        <w:t>корректировка процесса обучения,</w:t>
      </w:r>
    </w:p>
    <w:p w14:paraId="3458233A" w14:textId="77777777" w:rsidR="006E21D0" w:rsidRPr="001C0F3D" w:rsidRDefault="006E21D0" w:rsidP="006E21D0">
      <w:pPr>
        <w:autoSpaceDE/>
        <w:autoSpaceDN/>
        <w:ind w:hanging="993"/>
        <w:jc w:val="both"/>
        <w:rPr>
          <w:color w:val="000000"/>
          <w:sz w:val="26"/>
          <w:szCs w:val="26"/>
        </w:rPr>
      </w:pPr>
      <w:r w:rsidRPr="001C0F3D">
        <w:rPr>
          <w:color w:val="000000"/>
          <w:sz w:val="26"/>
          <w:szCs w:val="26"/>
        </w:rPr>
        <w:t xml:space="preserve">                   планирование способов дифференцированного обучения в рамках последующего этапа обучения.</w:t>
      </w:r>
    </w:p>
    <w:p w14:paraId="344C3BC5" w14:textId="77777777" w:rsidR="006E21D0" w:rsidRPr="001C0F3D" w:rsidRDefault="006E21D0" w:rsidP="006E21D0">
      <w:pPr>
        <w:autoSpaceDE/>
        <w:autoSpaceDN/>
        <w:ind w:hanging="993"/>
        <w:jc w:val="both"/>
        <w:rPr>
          <w:color w:val="000000"/>
          <w:sz w:val="26"/>
          <w:szCs w:val="26"/>
        </w:rPr>
      </w:pPr>
      <w:r w:rsidRPr="001C0F3D">
        <w:rPr>
          <w:color w:val="000000"/>
          <w:sz w:val="26"/>
          <w:szCs w:val="26"/>
        </w:rPr>
        <w:t xml:space="preserve">                  </w:t>
      </w:r>
      <w:r w:rsidRPr="001C0F3D">
        <w:rPr>
          <w:i/>
          <w:iCs/>
          <w:color w:val="000000"/>
          <w:sz w:val="26"/>
          <w:szCs w:val="26"/>
        </w:rPr>
        <w:t>Возможные формы контроля и оценки:</w:t>
      </w:r>
      <w:r w:rsidRPr="001C0F3D">
        <w:rPr>
          <w:color w:val="000000"/>
          <w:sz w:val="26"/>
          <w:szCs w:val="26"/>
        </w:rPr>
        <w:t xml:space="preserve"> проверочная работа; тестирование (выполнение тестовых заданий); диагностические работы; индивидуальный устный опрос-диалог.</w:t>
      </w:r>
    </w:p>
    <w:p w14:paraId="6B9DBAEC" w14:textId="77777777" w:rsidR="006E21D0" w:rsidRPr="001C0F3D" w:rsidRDefault="006E21D0" w:rsidP="006E21D0">
      <w:pPr>
        <w:autoSpaceDE/>
        <w:autoSpaceDN/>
        <w:rPr>
          <w:b/>
          <w:bCs/>
          <w:i/>
          <w:iCs/>
          <w:color w:val="000000"/>
          <w:sz w:val="26"/>
          <w:szCs w:val="26"/>
        </w:rPr>
      </w:pPr>
      <w:r w:rsidRPr="001C0F3D">
        <w:rPr>
          <w:b/>
          <w:bCs/>
          <w:i/>
          <w:iCs/>
          <w:color w:val="000000"/>
          <w:sz w:val="26"/>
          <w:szCs w:val="26"/>
        </w:rPr>
        <w:t>Текущий контроль и оценка</w:t>
      </w:r>
    </w:p>
    <w:p w14:paraId="1D18DF15" w14:textId="77777777" w:rsidR="006E21D0" w:rsidRPr="001C0F3D" w:rsidRDefault="006E21D0" w:rsidP="006E21D0">
      <w:pPr>
        <w:autoSpaceDE/>
        <w:autoSpaceDN/>
        <w:ind w:firstLine="95"/>
        <w:jc w:val="both"/>
        <w:rPr>
          <w:color w:val="000000"/>
          <w:sz w:val="26"/>
          <w:szCs w:val="26"/>
        </w:rPr>
      </w:pPr>
      <w:r w:rsidRPr="001C0F3D">
        <w:rPr>
          <w:i/>
          <w:iCs/>
          <w:color w:val="000000"/>
          <w:sz w:val="26"/>
          <w:szCs w:val="26"/>
        </w:rPr>
        <w:t>Цель контроля и оценки</w:t>
      </w:r>
      <w:r w:rsidRPr="001C0F3D">
        <w:rPr>
          <w:color w:val="000000"/>
          <w:sz w:val="26"/>
          <w:szCs w:val="26"/>
        </w:rPr>
        <w:t>: целенаправленная оперативная проверка уровня восприятия, понимания, воспроизведения учебного материала отдельного раздела программы; динамики становления предметных (метапредметных) планируемых результатов обучения.</w:t>
      </w:r>
    </w:p>
    <w:p w14:paraId="5E32D91B" w14:textId="77777777" w:rsidR="006E21D0" w:rsidRPr="001C0F3D" w:rsidRDefault="006E21D0" w:rsidP="006E21D0">
      <w:pPr>
        <w:autoSpaceDE/>
        <w:autoSpaceDN/>
        <w:ind w:hanging="141"/>
        <w:jc w:val="both"/>
        <w:rPr>
          <w:color w:val="000000"/>
          <w:sz w:val="26"/>
          <w:szCs w:val="26"/>
        </w:rPr>
      </w:pPr>
      <w:r w:rsidRPr="001C0F3D">
        <w:rPr>
          <w:i/>
          <w:iCs/>
          <w:color w:val="000000"/>
          <w:sz w:val="26"/>
          <w:szCs w:val="26"/>
        </w:rPr>
        <w:t>Периодичность проведения:</w:t>
      </w:r>
      <w:r w:rsidRPr="001C0F3D">
        <w:rPr>
          <w:color w:val="000000"/>
          <w:sz w:val="26"/>
          <w:szCs w:val="26"/>
        </w:rPr>
        <w:t xml:space="preserve"> по мере прохождения учебного материала на повседневных уроках. Временные рамки устанавливает учитель в зависимости от объема и времени изучения программного содержания данного раздела.</w:t>
      </w:r>
    </w:p>
    <w:p w14:paraId="5FBFCEA7" w14:textId="77777777" w:rsidR="006E21D0" w:rsidRPr="001C0F3D" w:rsidRDefault="006E21D0" w:rsidP="006E21D0">
      <w:pPr>
        <w:autoSpaceDE/>
        <w:autoSpaceDN/>
        <w:jc w:val="both"/>
        <w:rPr>
          <w:color w:val="000000"/>
          <w:sz w:val="26"/>
          <w:szCs w:val="26"/>
        </w:rPr>
      </w:pPr>
      <w:r w:rsidRPr="001C0F3D">
        <w:rPr>
          <w:i/>
          <w:iCs/>
          <w:color w:val="000000"/>
          <w:sz w:val="26"/>
          <w:szCs w:val="26"/>
        </w:rPr>
        <w:t>Использование результатов:</w:t>
      </w:r>
      <w:r w:rsidRPr="001C0F3D">
        <w:rPr>
          <w:color w:val="000000"/>
          <w:sz w:val="26"/>
          <w:szCs w:val="26"/>
        </w:rPr>
        <w:t xml:space="preserve"> дополнение процесса обучения системой заданий, направленных на устранение выявленных трудностей и проблем усвоения учебного материала. При необходимости построение «зоны ближайшего развития» для неуспешных детей.</w:t>
      </w:r>
    </w:p>
    <w:p w14:paraId="5C67C172" w14:textId="77777777" w:rsidR="006E21D0" w:rsidRPr="001C0F3D" w:rsidRDefault="006E21D0" w:rsidP="006E21D0">
      <w:pPr>
        <w:autoSpaceDE/>
        <w:autoSpaceDN/>
        <w:jc w:val="both"/>
        <w:rPr>
          <w:color w:val="000000"/>
          <w:sz w:val="26"/>
          <w:szCs w:val="26"/>
        </w:rPr>
      </w:pPr>
      <w:r w:rsidRPr="001C0F3D">
        <w:rPr>
          <w:i/>
          <w:iCs/>
          <w:color w:val="000000"/>
          <w:sz w:val="26"/>
          <w:szCs w:val="26"/>
        </w:rPr>
        <w:t>Возможные формы контроля и оценки:</w:t>
      </w:r>
      <w:r w:rsidRPr="001C0F3D">
        <w:rPr>
          <w:color w:val="000000"/>
          <w:sz w:val="26"/>
          <w:szCs w:val="26"/>
        </w:rPr>
        <w:t xml:space="preserve"> устные и письменные ответы на предложенные вопросы; учебный диалог (дискуссия); проверочные работы; контрольные работы; тестирование (выполнение тестовых заданий).</w:t>
      </w:r>
    </w:p>
    <w:p w14:paraId="13751805" w14:textId="77777777" w:rsidR="006E21D0" w:rsidRPr="001C0F3D" w:rsidRDefault="006E21D0" w:rsidP="006E21D0">
      <w:pPr>
        <w:autoSpaceDE/>
        <w:autoSpaceDN/>
        <w:ind w:hanging="1039"/>
        <w:jc w:val="center"/>
        <w:rPr>
          <w:b/>
          <w:bCs/>
          <w:i/>
          <w:iCs/>
          <w:color w:val="000000"/>
          <w:sz w:val="26"/>
          <w:szCs w:val="26"/>
        </w:rPr>
      </w:pPr>
      <w:r w:rsidRPr="001C0F3D">
        <w:rPr>
          <w:b/>
          <w:bCs/>
          <w:i/>
          <w:iCs/>
          <w:color w:val="000000"/>
          <w:sz w:val="26"/>
          <w:szCs w:val="26"/>
        </w:rPr>
        <w:t>Тематический контроль и оценка</w:t>
      </w:r>
    </w:p>
    <w:p w14:paraId="0E2736FC" w14:textId="77777777" w:rsidR="006E21D0" w:rsidRPr="001C0F3D" w:rsidRDefault="006E21D0" w:rsidP="006E21D0">
      <w:pPr>
        <w:autoSpaceDE/>
        <w:autoSpaceDN/>
        <w:jc w:val="both"/>
        <w:rPr>
          <w:color w:val="000000"/>
          <w:sz w:val="26"/>
          <w:szCs w:val="26"/>
        </w:rPr>
      </w:pPr>
      <w:r w:rsidRPr="001C0F3D">
        <w:rPr>
          <w:i/>
          <w:iCs/>
          <w:color w:val="000000"/>
          <w:sz w:val="26"/>
          <w:szCs w:val="26"/>
        </w:rPr>
        <w:t>Цель контроля и оценки:</w:t>
      </w:r>
      <w:r w:rsidRPr="001C0F3D">
        <w:rPr>
          <w:color w:val="000000"/>
          <w:sz w:val="26"/>
          <w:szCs w:val="26"/>
        </w:rPr>
        <w:t xml:space="preserve"> констатация уровня усвоения программного материала по наиболее крупным темам курса, установление трудностей осознания терминов и понятий, используемых в данной теме, сформированность метапредметных учебных действий на данном предметном содержании.</w:t>
      </w:r>
    </w:p>
    <w:p w14:paraId="117519BF" w14:textId="77777777" w:rsidR="006E21D0" w:rsidRPr="001C0F3D" w:rsidRDefault="006E21D0" w:rsidP="006E21D0">
      <w:pPr>
        <w:tabs>
          <w:tab w:val="left" w:pos="4675"/>
        </w:tabs>
        <w:autoSpaceDE/>
        <w:autoSpaceDN/>
        <w:jc w:val="both"/>
        <w:rPr>
          <w:color w:val="000000"/>
          <w:sz w:val="26"/>
          <w:szCs w:val="26"/>
        </w:rPr>
      </w:pPr>
      <w:r w:rsidRPr="001C0F3D">
        <w:rPr>
          <w:i/>
          <w:iCs/>
          <w:color w:val="000000"/>
          <w:sz w:val="26"/>
          <w:szCs w:val="26"/>
        </w:rPr>
        <w:t>Периодичность проведения</w:t>
      </w:r>
      <w:r w:rsidRPr="001C0F3D">
        <w:rPr>
          <w:color w:val="000000"/>
          <w:sz w:val="26"/>
          <w:szCs w:val="26"/>
        </w:rPr>
        <w:t>:устанавливает учитель в соответствии со временем окончания изучения данной темы.</w:t>
      </w:r>
    </w:p>
    <w:p w14:paraId="546970B4" w14:textId="77777777" w:rsidR="006E21D0" w:rsidRPr="001C0F3D" w:rsidRDefault="006E21D0" w:rsidP="006E21D0">
      <w:pPr>
        <w:tabs>
          <w:tab w:val="left" w:pos="4675"/>
        </w:tabs>
        <w:autoSpaceDE/>
        <w:autoSpaceDN/>
        <w:jc w:val="both"/>
        <w:rPr>
          <w:color w:val="000000"/>
          <w:sz w:val="26"/>
          <w:szCs w:val="26"/>
        </w:rPr>
      </w:pPr>
      <w:r w:rsidRPr="001C0F3D">
        <w:rPr>
          <w:i/>
          <w:iCs/>
          <w:color w:val="000000"/>
          <w:sz w:val="26"/>
          <w:szCs w:val="26"/>
        </w:rPr>
        <w:t>Использование результатов:</w:t>
      </w:r>
      <w:r w:rsidRPr="001C0F3D">
        <w:rPr>
          <w:color w:val="000000"/>
          <w:sz w:val="26"/>
          <w:szCs w:val="26"/>
        </w:rPr>
        <w:t xml:space="preserve"> установление причин возникших ошибок, трудностей изучения данной темы; корректировка процесса обучения и планирование индивидуально-дифференцированной работы.</w:t>
      </w:r>
    </w:p>
    <w:p w14:paraId="6C158BB2" w14:textId="77777777" w:rsidR="006E21D0" w:rsidRPr="001C0F3D" w:rsidRDefault="006E21D0" w:rsidP="006E21D0">
      <w:pPr>
        <w:autoSpaceDE/>
        <w:autoSpaceDN/>
        <w:jc w:val="both"/>
        <w:rPr>
          <w:color w:val="000000"/>
          <w:sz w:val="26"/>
          <w:szCs w:val="26"/>
        </w:rPr>
      </w:pPr>
      <w:r w:rsidRPr="001C0F3D">
        <w:rPr>
          <w:color w:val="000000"/>
          <w:sz w:val="26"/>
          <w:szCs w:val="26"/>
        </w:rPr>
        <w:t>При необходимости - продолжение изучения темы с учетом резервных часов программы учебного предмета.</w:t>
      </w:r>
    </w:p>
    <w:p w14:paraId="119D117F" w14:textId="77777777" w:rsidR="006E21D0" w:rsidRPr="001C0F3D" w:rsidRDefault="006E21D0" w:rsidP="006E21D0">
      <w:pPr>
        <w:autoSpaceDE/>
        <w:autoSpaceDN/>
        <w:jc w:val="both"/>
        <w:rPr>
          <w:color w:val="000000"/>
          <w:sz w:val="26"/>
          <w:szCs w:val="26"/>
        </w:rPr>
      </w:pPr>
      <w:r w:rsidRPr="001C0F3D">
        <w:rPr>
          <w:i/>
          <w:iCs/>
          <w:color w:val="000000"/>
          <w:sz w:val="26"/>
          <w:szCs w:val="26"/>
        </w:rPr>
        <w:t>Возможные формы контроля и оценки:</w:t>
      </w:r>
      <w:r w:rsidRPr="001C0F3D">
        <w:rPr>
          <w:color w:val="000000"/>
          <w:sz w:val="26"/>
          <w:szCs w:val="26"/>
        </w:rPr>
        <w:t xml:space="preserve"> устные и письменные проверочные работы (в том числе с тестовыми заданиями); самостоятельные работы с информацией (тестовой, иллюстративной, графической), документами и моделями.</w:t>
      </w:r>
    </w:p>
    <w:p w14:paraId="51B4E2EB" w14:textId="77777777" w:rsidR="006E21D0" w:rsidRPr="001C0F3D" w:rsidRDefault="006E21D0" w:rsidP="006E21D0">
      <w:pPr>
        <w:autoSpaceDE/>
        <w:autoSpaceDN/>
        <w:ind w:hanging="1039"/>
        <w:jc w:val="center"/>
        <w:rPr>
          <w:b/>
          <w:bCs/>
          <w:i/>
          <w:iCs/>
          <w:color w:val="000000"/>
          <w:sz w:val="26"/>
          <w:szCs w:val="26"/>
        </w:rPr>
      </w:pPr>
      <w:r w:rsidRPr="001C0F3D">
        <w:rPr>
          <w:b/>
          <w:bCs/>
          <w:i/>
          <w:iCs/>
          <w:color w:val="000000"/>
          <w:sz w:val="26"/>
          <w:szCs w:val="26"/>
        </w:rPr>
        <w:t>Итоговый (внутришкольный) контроль и оценка</w:t>
      </w:r>
    </w:p>
    <w:p w14:paraId="23722A8A" w14:textId="77777777" w:rsidR="006E21D0" w:rsidRPr="001C0F3D" w:rsidRDefault="006E21D0" w:rsidP="006E21D0">
      <w:pPr>
        <w:autoSpaceDE/>
        <w:autoSpaceDN/>
        <w:jc w:val="both"/>
        <w:rPr>
          <w:color w:val="000000"/>
          <w:sz w:val="26"/>
          <w:szCs w:val="26"/>
        </w:rPr>
      </w:pPr>
      <w:r w:rsidRPr="001C0F3D">
        <w:rPr>
          <w:i/>
          <w:iCs/>
          <w:color w:val="000000"/>
          <w:sz w:val="26"/>
          <w:szCs w:val="26"/>
        </w:rPr>
        <w:t>Цель контроля и оценки:</w:t>
      </w:r>
      <w:r w:rsidRPr="001C0F3D">
        <w:rPr>
          <w:color w:val="000000"/>
          <w:sz w:val="26"/>
          <w:szCs w:val="26"/>
        </w:rPr>
        <w:t xml:space="preserve"> установление уровня достижений обучающегося за определенный временной период обучения; оценка динамики становления предметных и метапредметных достижений обучающегося; анализ трудностей и проблем становления предметных и метапредметных требований программы учебного предмета.</w:t>
      </w:r>
    </w:p>
    <w:p w14:paraId="6DD6A973" w14:textId="77777777" w:rsidR="006E21D0" w:rsidRPr="001C0F3D" w:rsidRDefault="006E21D0" w:rsidP="006E21D0">
      <w:pPr>
        <w:tabs>
          <w:tab w:val="left" w:pos="4675"/>
        </w:tabs>
        <w:autoSpaceDE/>
        <w:autoSpaceDN/>
        <w:ind w:hanging="141"/>
        <w:jc w:val="both"/>
        <w:rPr>
          <w:color w:val="000000"/>
          <w:sz w:val="26"/>
          <w:szCs w:val="26"/>
        </w:rPr>
      </w:pPr>
      <w:r w:rsidRPr="001C0F3D">
        <w:rPr>
          <w:i/>
          <w:iCs/>
          <w:color w:val="000000"/>
          <w:sz w:val="26"/>
          <w:szCs w:val="26"/>
        </w:rPr>
        <w:t xml:space="preserve"> Периодичность проведения:</w:t>
      </w:r>
      <w:r w:rsidRPr="001C0F3D">
        <w:rPr>
          <w:color w:val="000000"/>
          <w:sz w:val="26"/>
          <w:szCs w:val="26"/>
        </w:rPr>
        <w:t xml:space="preserve"> окончание определенного достаточно большого временного периода обучения (четверть, полугодие, конец первого, второго, третьего года обучения</w:t>
      </w:r>
      <w:r w:rsidRPr="001C0F3D">
        <w:rPr>
          <w:i/>
          <w:iCs/>
          <w:color w:val="000000"/>
          <w:sz w:val="26"/>
          <w:szCs w:val="26"/>
        </w:rPr>
        <w:t>)</w:t>
      </w:r>
      <w:r w:rsidRPr="001C0F3D">
        <w:rPr>
          <w:i/>
          <w:iCs/>
          <w:color w:val="000000"/>
          <w:sz w:val="26"/>
          <w:szCs w:val="26"/>
          <w:vertAlign w:val="superscript"/>
        </w:rPr>
        <w:footnoteReference w:id="1"/>
      </w:r>
      <w:r w:rsidRPr="001C0F3D">
        <w:rPr>
          <w:i/>
          <w:iCs/>
          <w:color w:val="000000"/>
          <w:sz w:val="26"/>
          <w:szCs w:val="26"/>
        </w:rPr>
        <w:t>.</w:t>
      </w:r>
      <w:r w:rsidRPr="001C0F3D">
        <w:rPr>
          <w:color w:val="000000"/>
          <w:sz w:val="26"/>
          <w:szCs w:val="26"/>
        </w:rPr>
        <w:t xml:space="preserve"> Время проведения устанавливает образовательная организация.</w:t>
      </w:r>
    </w:p>
    <w:p w14:paraId="5F2F9F41" w14:textId="77777777" w:rsidR="006E21D0" w:rsidRPr="001C0F3D" w:rsidRDefault="006E21D0" w:rsidP="006E21D0">
      <w:pPr>
        <w:autoSpaceDE/>
        <w:autoSpaceDN/>
        <w:jc w:val="both"/>
        <w:rPr>
          <w:color w:val="000000"/>
          <w:sz w:val="26"/>
          <w:szCs w:val="26"/>
        </w:rPr>
      </w:pPr>
      <w:r w:rsidRPr="001C0F3D">
        <w:rPr>
          <w:i/>
          <w:iCs/>
          <w:color w:val="000000"/>
          <w:sz w:val="26"/>
          <w:szCs w:val="26"/>
        </w:rPr>
        <w:t>Использование результатов:</w:t>
      </w:r>
      <w:r w:rsidRPr="001C0F3D">
        <w:rPr>
          <w:color w:val="000000"/>
          <w:sz w:val="26"/>
          <w:szCs w:val="26"/>
        </w:rPr>
        <w:t xml:space="preserve"> установление причин ошибок и трудностей в изучении данного предмета; корректировка образовательного процесса; планирование индивидуально-дифференцированной работы с обучающимися.</w:t>
      </w:r>
    </w:p>
    <w:p w14:paraId="40FD71D5" w14:textId="77777777" w:rsidR="006E21D0" w:rsidRPr="001C0F3D" w:rsidRDefault="006E21D0" w:rsidP="006E21D0">
      <w:pPr>
        <w:autoSpaceDE/>
        <w:autoSpaceDN/>
        <w:ind w:hanging="46"/>
        <w:jc w:val="both"/>
        <w:rPr>
          <w:color w:val="000000"/>
          <w:sz w:val="26"/>
          <w:szCs w:val="26"/>
        </w:rPr>
      </w:pPr>
      <w:r w:rsidRPr="001C0F3D">
        <w:rPr>
          <w:i/>
          <w:iCs/>
          <w:color w:val="000000"/>
          <w:sz w:val="26"/>
          <w:szCs w:val="26"/>
        </w:rPr>
        <w:t>Возможные формы контроля и оценки:</w:t>
      </w:r>
      <w:r w:rsidRPr="001C0F3D">
        <w:rPr>
          <w:color w:val="000000"/>
          <w:sz w:val="26"/>
          <w:szCs w:val="26"/>
        </w:rPr>
        <w:t xml:space="preserve"> контрольная работа; комплексная проверочная работа; индивидуальное выполнение реферата (доклада, проекта).</w:t>
      </w:r>
    </w:p>
    <w:p w14:paraId="5604BD76" w14:textId="77777777" w:rsidR="006E21D0" w:rsidRPr="001C0F3D" w:rsidRDefault="006E21D0" w:rsidP="006E21D0">
      <w:pPr>
        <w:autoSpaceDE/>
        <w:autoSpaceDN/>
        <w:ind w:hanging="1039"/>
        <w:jc w:val="center"/>
        <w:rPr>
          <w:b/>
          <w:bCs/>
          <w:i/>
          <w:iCs/>
          <w:color w:val="000000"/>
          <w:sz w:val="26"/>
          <w:szCs w:val="26"/>
        </w:rPr>
      </w:pPr>
      <w:r w:rsidRPr="001C0F3D">
        <w:rPr>
          <w:b/>
          <w:bCs/>
          <w:i/>
          <w:iCs/>
          <w:color w:val="000000"/>
          <w:sz w:val="26"/>
          <w:szCs w:val="26"/>
        </w:rPr>
        <w:t>Промежуточная аттестация</w:t>
      </w:r>
    </w:p>
    <w:p w14:paraId="0EE543D8" w14:textId="77777777" w:rsidR="006E21D0" w:rsidRPr="001C0F3D" w:rsidRDefault="006E21D0" w:rsidP="006E21D0">
      <w:pPr>
        <w:autoSpaceDE/>
        <w:autoSpaceDN/>
        <w:ind w:hanging="141"/>
        <w:jc w:val="both"/>
        <w:rPr>
          <w:color w:val="000000"/>
          <w:sz w:val="26"/>
          <w:szCs w:val="26"/>
        </w:rPr>
      </w:pPr>
      <w:r w:rsidRPr="001C0F3D">
        <w:rPr>
          <w:i/>
          <w:iCs/>
          <w:color w:val="000000"/>
          <w:sz w:val="26"/>
          <w:szCs w:val="26"/>
        </w:rPr>
        <w:t xml:space="preserve">   Цель контроля и оценки:</w:t>
      </w:r>
      <w:r w:rsidRPr="001C0F3D">
        <w:rPr>
          <w:color w:val="000000"/>
          <w:sz w:val="26"/>
          <w:szCs w:val="26"/>
        </w:rPr>
        <w:t xml:space="preserve"> установление уровня достижений предметных и метапредметных требований стандарта по данному учебному предмету за весь период обучения, то есть на конец начальной школы; констатация завершенности (незавершенности) обучающимся этапа образования и возможности его перевода на следующий этап.</w:t>
      </w:r>
    </w:p>
    <w:p w14:paraId="0C685F22" w14:textId="77777777" w:rsidR="006E21D0" w:rsidRPr="001C0F3D" w:rsidRDefault="006E21D0" w:rsidP="006E21D0">
      <w:pPr>
        <w:autoSpaceDE/>
        <w:autoSpaceDN/>
        <w:jc w:val="both"/>
        <w:rPr>
          <w:color w:val="000000"/>
          <w:sz w:val="26"/>
          <w:szCs w:val="26"/>
        </w:rPr>
      </w:pPr>
      <w:r w:rsidRPr="001C0F3D">
        <w:rPr>
          <w:i/>
          <w:iCs/>
          <w:color w:val="000000"/>
          <w:sz w:val="26"/>
          <w:szCs w:val="26"/>
        </w:rPr>
        <w:t>Периодичность проведения:</w:t>
      </w:r>
      <w:r w:rsidRPr="001C0F3D">
        <w:rPr>
          <w:color w:val="000000"/>
          <w:sz w:val="26"/>
          <w:szCs w:val="26"/>
        </w:rPr>
        <w:t xml:space="preserve"> в конце четвертого года обучения. Время проведения планирует образовательная организация в соответствии с рекомендациями департамента образования.</w:t>
      </w:r>
    </w:p>
    <w:p w14:paraId="1B164E88" w14:textId="77777777" w:rsidR="006E21D0" w:rsidRPr="001C0F3D" w:rsidRDefault="006E21D0" w:rsidP="006E21D0">
      <w:pPr>
        <w:autoSpaceDE/>
        <w:autoSpaceDN/>
        <w:jc w:val="both"/>
        <w:rPr>
          <w:color w:val="000000"/>
          <w:sz w:val="26"/>
          <w:szCs w:val="26"/>
        </w:rPr>
      </w:pPr>
      <w:r w:rsidRPr="001C0F3D">
        <w:rPr>
          <w:i/>
          <w:iCs/>
          <w:color w:val="000000"/>
          <w:sz w:val="26"/>
          <w:szCs w:val="26"/>
        </w:rPr>
        <w:t xml:space="preserve">Использование результатов: </w:t>
      </w:r>
      <w:r w:rsidRPr="001C0F3D">
        <w:rPr>
          <w:color w:val="000000"/>
          <w:sz w:val="26"/>
          <w:szCs w:val="26"/>
        </w:rPr>
        <w:t>констатация достижений планируемых</w:t>
      </w:r>
    </w:p>
    <w:p w14:paraId="41CF6D34" w14:textId="77777777" w:rsidR="006E21D0" w:rsidRPr="001C0F3D" w:rsidRDefault="006E21D0" w:rsidP="006E21D0">
      <w:pPr>
        <w:autoSpaceDE/>
        <w:autoSpaceDN/>
        <w:jc w:val="both"/>
        <w:rPr>
          <w:color w:val="000000"/>
          <w:sz w:val="26"/>
          <w:szCs w:val="26"/>
        </w:rPr>
      </w:pPr>
      <w:r w:rsidRPr="001C0F3D">
        <w:rPr>
          <w:color w:val="000000"/>
          <w:sz w:val="26"/>
          <w:szCs w:val="26"/>
        </w:rPr>
        <w:t>результатов обучения по данному предмету; установление преемственности и перспективности в обучении на следующем этапе школьного образования (в основной школе).</w:t>
      </w:r>
    </w:p>
    <w:p w14:paraId="4D9D4DC4" w14:textId="77777777" w:rsidR="006E21D0" w:rsidRPr="001C0F3D" w:rsidRDefault="006E21D0" w:rsidP="006E21D0">
      <w:pPr>
        <w:autoSpaceDE/>
        <w:autoSpaceDN/>
        <w:ind w:hanging="1039"/>
        <w:jc w:val="both"/>
        <w:rPr>
          <w:rFonts w:eastAsia="Courier New"/>
          <w:color w:val="000000"/>
          <w:sz w:val="26"/>
          <w:szCs w:val="26"/>
        </w:rPr>
      </w:pPr>
      <w:r w:rsidRPr="001C0F3D">
        <w:rPr>
          <w:i/>
          <w:iCs/>
          <w:color w:val="000000"/>
          <w:sz w:val="26"/>
          <w:szCs w:val="26"/>
        </w:rPr>
        <w:t xml:space="preserve">               Возможные формы контроля и оценки:</w:t>
      </w:r>
      <w:r w:rsidRPr="001C0F3D">
        <w:rPr>
          <w:color w:val="000000"/>
          <w:sz w:val="26"/>
          <w:szCs w:val="26"/>
        </w:rPr>
        <w:t xml:space="preserve"> контрольные работы (в том числе с включением </w:t>
      </w:r>
    </w:p>
    <w:p w14:paraId="26BD24EE" w14:textId="77777777" w:rsidR="006E21D0" w:rsidRPr="001C0F3D" w:rsidRDefault="006E21D0" w:rsidP="006E21D0">
      <w:pPr>
        <w:autoSpaceDE/>
        <w:autoSpaceDN/>
        <w:ind w:hanging="141"/>
        <w:jc w:val="both"/>
        <w:rPr>
          <w:color w:val="000000"/>
          <w:sz w:val="26"/>
          <w:szCs w:val="26"/>
        </w:rPr>
      </w:pPr>
      <w:r w:rsidRPr="001C0F3D">
        <w:rPr>
          <w:color w:val="000000"/>
          <w:sz w:val="26"/>
          <w:szCs w:val="26"/>
        </w:rPr>
        <w:t xml:space="preserve"> С целью объективности оценивания работ и предупреждения завышения (занижения) отметок обучающихся, учителю рекомендовано подбирать задания, которые будут соответствовать формированию предметных результатов освоения программы по предмету («обучающийся научится»), а задания повышенной сложности - соответствовать понятию «обучающийся получит возможность научиться».</w:t>
      </w:r>
    </w:p>
    <w:p w14:paraId="413E984D" w14:textId="77777777" w:rsidR="006E21D0" w:rsidRPr="001C0F3D" w:rsidRDefault="006E21D0" w:rsidP="006E21D0">
      <w:pPr>
        <w:autoSpaceDE/>
        <w:autoSpaceDN/>
        <w:jc w:val="both"/>
        <w:rPr>
          <w:color w:val="000000"/>
          <w:sz w:val="26"/>
          <w:szCs w:val="26"/>
        </w:rPr>
      </w:pPr>
      <w:r w:rsidRPr="001C0F3D">
        <w:rPr>
          <w:b/>
          <w:color w:val="000000"/>
          <w:sz w:val="26"/>
          <w:szCs w:val="26"/>
        </w:rPr>
        <w:t>В 1 классе</w:t>
      </w:r>
      <w:r w:rsidRPr="001C0F3D">
        <w:rPr>
          <w:color w:val="000000"/>
          <w:sz w:val="26"/>
          <w:szCs w:val="26"/>
        </w:rPr>
        <w:t xml:space="preserve"> используется безотметочное обучение. Оно призвано способствовать гуманизации обучения, индивидуализации учебного процесса, повышению учебной мотивации и учебной самостоятельности обучающихся. Безотметочное обучение представляет собой обучение, в котором отсутствует отметка как форма количественного выражения результата оценочной деятельности. Безотметочное обучение устанавливается в 1 классе в течение всего учебного года, исключается система балльного (отметочного) оценивания. Не допускается использование любой знаковой символики, заменяющей цифровую отметку (звездочки, самолетики, солнышки и пр.). Допускается лишь словесная объяснительная оценка.</w:t>
      </w:r>
    </w:p>
    <w:p w14:paraId="196593A6" w14:textId="77777777" w:rsidR="006E21D0" w:rsidRPr="001C0F3D" w:rsidRDefault="006E21D0" w:rsidP="006E21D0">
      <w:pPr>
        <w:autoSpaceDE/>
        <w:autoSpaceDN/>
        <w:jc w:val="both"/>
        <w:rPr>
          <w:color w:val="000000"/>
          <w:sz w:val="26"/>
          <w:szCs w:val="26"/>
        </w:rPr>
      </w:pPr>
      <w:r w:rsidRPr="001C0F3D">
        <w:rPr>
          <w:color w:val="000000"/>
          <w:sz w:val="26"/>
          <w:szCs w:val="26"/>
        </w:rPr>
        <w:t>Овладение учащимися опорным уровнем (образовательным минимумом «Ученик научится») расценивается как учебный успех ученика и соотносится с отметкой «удовлетворительно». Умение осознанно произвольно владеть опорной системой знаний, изученными операциями и действиями в различных условиях оценивается как «хорошо» и «отлично», что соответствует отметкам «4» и «5».</w:t>
      </w:r>
      <w:bookmarkStart w:id="21" w:name="bookmark1"/>
    </w:p>
    <w:p w14:paraId="68DDFA54" w14:textId="77777777" w:rsidR="006E21D0" w:rsidRPr="001C0F3D" w:rsidRDefault="006E21D0" w:rsidP="006E21D0">
      <w:pPr>
        <w:autoSpaceDE/>
        <w:autoSpaceDN/>
        <w:jc w:val="both"/>
        <w:rPr>
          <w:color w:val="000000"/>
          <w:sz w:val="26"/>
          <w:szCs w:val="26"/>
        </w:rPr>
      </w:pPr>
      <w:r w:rsidRPr="001C0F3D">
        <w:rPr>
          <w:b/>
          <w:bCs/>
          <w:color w:val="000000"/>
          <w:sz w:val="26"/>
          <w:szCs w:val="26"/>
        </w:rPr>
        <w:t>Критерии цифровой оценки (отметки)</w:t>
      </w:r>
      <w:bookmarkEnd w:id="21"/>
    </w:p>
    <w:p w14:paraId="26D95D1B" w14:textId="77777777" w:rsidR="006E21D0" w:rsidRPr="001C0F3D" w:rsidRDefault="006E21D0" w:rsidP="006E21D0">
      <w:pPr>
        <w:autoSpaceDE/>
        <w:autoSpaceDN/>
        <w:jc w:val="both"/>
        <w:rPr>
          <w:b/>
          <w:bCs/>
          <w:i/>
          <w:iCs/>
          <w:color w:val="000000"/>
          <w:sz w:val="26"/>
          <w:szCs w:val="26"/>
        </w:rPr>
      </w:pPr>
      <w:r w:rsidRPr="001C0F3D">
        <w:rPr>
          <w:b/>
          <w:bCs/>
          <w:color w:val="000000"/>
          <w:sz w:val="26"/>
          <w:szCs w:val="26"/>
          <w:u w:val="single"/>
        </w:rPr>
        <w:t>«5» («отлично»)</w:t>
      </w:r>
      <w:r w:rsidRPr="001C0F3D">
        <w:rPr>
          <w:b/>
          <w:bCs/>
          <w:color w:val="000000"/>
          <w:sz w:val="26"/>
          <w:szCs w:val="26"/>
        </w:rPr>
        <w:t xml:space="preserve"> </w:t>
      </w:r>
      <w:r w:rsidRPr="001C0F3D">
        <w:rPr>
          <w:color w:val="000000"/>
          <w:sz w:val="26"/>
          <w:szCs w:val="26"/>
        </w:rPr>
        <w:t xml:space="preserve">- </w:t>
      </w:r>
      <w:r w:rsidRPr="001C0F3D">
        <w:rPr>
          <w:b/>
          <w:bCs/>
          <w:i/>
          <w:iCs/>
          <w:color w:val="000000"/>
          <w:sz w:val="26"/>
          <w:szCs w:val="26"/>
        </w:rPr>
        <w:t>уровень выполнения требований значительно выше удовлетворительного:</w:t>
      </w:r>
    </w:p>
    <w:p w14:paraId="7BD5A08F" w14:textId="77777777" w:rsidR="006E21D0" w:rsidRPr="001C0F3D" w:rsidRDefault="006E21D0" w:rsidP="006E21D0">
      <w:pPr>
        <w:widowControl/>
        <w:numPr>
          <w:ilvl w:val="0"/>
          <w:numId w:val="113"/>
        </w:numPr>
        <w:tabs>
          <w:tab w:val="left" w:pos="-426"/>
        </w:tabs>
        <w:autoSpaceDE/>
        <w:autoSpaceDN/>
        <w:ind w:hanging="426"/>
        <w:jc w:val="both"/>
        <w:rPr>
          <w:color w:val="000000"/>
          <w:sz w:val="26"/>
          <w:szCs w:val="26"/>
        </w:rPr>
      </w:pPr>
      <w:r w:rsidRPr="001C0F3D">
        <w:rPr>
          <w:color w:val="000000"/>
          <w:sz w:val="26"/>
          <w:szCs w:val="26"/>
        </w:rPr>
        <w:t>отсутствие ошибок, как по текущему, так и по предыдущему учебному материалу;</w:t>
      </w:r>
    </w:p>
    <w:p w14:paraId="4D7D804A" w14:textId="77777777" w:rsidR="006E21D0" w:rsidRPr="001C0F3D" w:rsidRDefault="006E21D0" w:rsidP="006E21D0">
      <w:pPr>
        <w:widowControl/>
        <w:numPr>
          <w:ilvl w:val="0"/>
          <w:numId w:val="113"/>
        </w:numPr>
        <w:tabs>
          <w:tab w:val="left" w:pos="0"/>
        </w:tabs>
        <w:autoSpaceDE/>
        <w:autoSpaceDN/>
        <w:jc w:val="both"/>
        <w:rPr>
          <w:color w:val="000000"/>
          <w:sz w:val="26"/>
          <w:szCs w:val="26"/>
        </w:rPr>
      </w:pPr>
      <w:r w:rsidRPr="001C0F3D">
        <w:rPr>
          <w:color w:val="000000"/>
          <w:sz w:val="26"/>
          <w:szCs w:val="26"/>
        </w:rPr>
        <w:t>не более одного недочета;</w:t>
      </w:r>
    </w:p>
    <w:p w14:paraId="62AF77EA" w14:textId="77777777" w:rsidR="006E21D0" w:rsidRPr="001C0F3D" w:rsidRDefault="006E21D0" w:rsidP="006E21D0">
      <w:pPr>
        <w:widowControl/>
        <w:numPr>
          <w:ilvl w:val="0"/>
          <w:numId w:val="113"/>
        </w:numPr>
        <w:tabs>
          <w:tab w:val="left" w:pos="0"/>
        </w:tabs>
        <w:autoSpaceDE/>
        <w:autoSpaceDN/>
        <w:jc w:val="both"/>
        <w:rPr>
          <w:color w:val="000000"/>
          <w:sz w:val="26"/>
          <w:szCs w:val="26"/>
        </w:rPr>
      </w:pPr>
      <w:r w:rsidRPr="001C0F3D">
        <w:rPr>
          <w:color w:val="000000"/>
          <w:sz w:val="26"/>
          <w:szCs w:val="26"/>
        </w:rPr>
        <w:t>логичность и полнота изложения.</w:t>
      </w:r>
    </w:p>
    <w:p w14:paraId="00982E78" w14:textId="77777777" w:rsidR="006E21D0" w:rsidRPr="001C0F3D" w:rsidRDefault="006E21D0" w:rsidP="006E21D0">
      <w:pPr>
        <w:autoSpaceDE/>
        <w:autoSpaceDN/>
        <w:jc w:val="both"/>
        <w:rPr>
          <w:b/>
          <w:bCs/>
          <w:i/>
          <w:iCs/>
          <w:color w:val="000000"/>
          <w:sz w:val="26"/>
          <w:szCs w:val="26"/>
        </w:rPr>
      </w:pPr>
      <w:r w:rsidRPr="001C0F3D">
        <w:rPr>
          <w:b/>
          <w:bCs/>
          <w:color w:val="000000"/>
          <w:sz w:val="26"/>
          <w:szCs w:val="26"/>
          <w:u w:val="single"/>
        </w:rPr>
        <w:t>«4» («хорошо»)</w:t>
      </w:r>
      <w:r w:rsidRPr="001C0F3D">
        <w:rPr>
          <w:b/>
          <w:bCs/>
          <w:color w:val="000000"/>
          <w:sz w:val="26"/>
          <w:szCs w:val="26"/>
        </w:rPr>
        <w:t xml:space="preserve"> </w:t>
      </w:r>
      <w:r w:rsidRPr="001C0F3D">
        <w:rPr>
          <w:color w:val="000000"/>
          <w:sz w:val="26"/>
          <w:szCs w:val="26"/>
        </w:rPr>
        <w:t xml:space="preserve">- </w:t>
      </w:r>
      <w:r w:rsidRPr="001C0F3D">
        <w:rPr>
          <w:b/>
          <w:bCs/>
          <w:i/>
          <w:iCs/>
          <w:color w:val="000000"/>
          <w:sz w:val="26"/>
          <w:szCs w:val="26"/>
        </w:rPr>
        <w:t>уровень выполнения требований выше удовлетворительного:</w:t>
      </w:r>
    </w:p>
    <w:p w14:paraId="693B58A1" w14:textId="77777777" w:rsidR="006E21D0" w:rsidRPr="001C0F3D" w:rsidRDefault="006E21D0" w:rsidP="006E21D0">
      <w:pPr>
        <w:widowControl/>
        <w:numPr>
          <w:ilvl w:val="0"/>
          <w:numId w:val="113"/>
        </w:numPr>
        <w:tabs>
          <w:tab w:val="left" w:pos="-426"/>
        </w:tabs>
        <w:autoSpaceDE/>
        <w:autoSpaceDN/>
        <w:jc w:val="both"/>
        <w:rPr>
          <w:color w:val="000000"/>
          <w:sz w:val="26"/>
          <w:szCs w:val="26"/>
        </w:rPr>
      </w:pPr>
      <w:r w:rsidRPr="001C0F3D">
        <w:rPr>
          <w:color w:val="000000"/>
          <w:sz w:val="26"/>
          <w:szCs w:val="26"/>
        </w:rPr>
        <w:t>использование дополнительного материала, полнота и логичность раскрытия вопроса;</w:t>
      </w:r>
    </w:p>
    <w:p w14:paraId="24C40AAF" w14:textId="77777777" w:rsidR="006E21D0" w:rsidRPr="001C0F3D" w:rsidRDefault="006E21D0" w:rsidP="006E21D0">
      <w:pPr>
        <w:widowControl/>
        <w:numPr>
          <w:ilvl w:val="0"/>
          <w:numId w:val="113"/>
        </w:numPr>
        <w:tabs>
          <w:tab w:val="left" w:pos="-426"/>
        </w:tabs>
        <w:autoSpaceDE/>
        <w:autoSpaceDN/>
        <w:jc w:val="both"/>
        <w:rPr>
          <w:color w:val="000000"/>
          <w:sz w:val="26"/>
          <w:szCs w:val="26"/>
        </w:rPr>
      </w:pPr>
      <w:r w:rsidRPr="001C0F3D">
        <w:rPr>
          <w:color w:val="000000"/>
          <w:sz w:val="26"/>
          <w:szCs w:val="26"/>
        </w:rPr>
        <w:t>самостоятельность суждений, отражение своего отношения к предмету обсуждения;</w:t>
      </w:r>
    </w:p>
    <w:p w14:paraId="0FDA93A0" w14:textId="77777777" w:rsidR="006E21D0" w:rsidRPr="001C0F3D" w:rsidRDefault="006E21D0" w:rsidP="006E21D0">
      <w:pPr>
        <w:widowControl/>
        <w:numPr>
          <w:ilvl w:val="0"/>
          <w:numId w:val="113"/>
        </w:numPr>
        <w:tabs>
          <w:tab w:val="left" w:pos="-426"/>
        </w:tabs>
        <w:autoSpaceDE/>
        <w:autoSpaceDN/>
        <w:jc w:val="both"/>
        <w:rPr>
          <w:color w:val="000000"/>
          <w:sz w:val="26"/>
          <w:szCs w:val="26"/>
        </w:rPr>
      </w:pPr>
      <w:r w:rsidRPr="001C0F3D">
        <w:rPr>
          <w:color w:val="000000"/>
          <w:sz w:val="26"/>
          <w:szCs w:val="26"/>
        </w:rPr>
        <w:t>наличие 2-3 ошибок или 4—6 недочетов по текущему учебному материалу;</w:t>
      </w:r>
    </w:p>
    <w:p w14:paraId="4F5E0F81" w14:textId="77777777" w:rsidR="006E21D0" w:rsidRPr="001C0F3D" w:rsidRDefault="006E21D0" w:rsidP="006E21D0">
      <w:pPr>
        <w:widowControl/>
        <w:numPr>
          <w:ilvl w:val="0"/>
          <w:numId w:val="113"/>
        </w:numPr>
        <w:tabs>
          <w:tab w:val="left" w:pos="-426"/>
        </w:tabs>
        <w:autoSpaceDE/>
        <w:autoSpaceDN/>
        <w:jc w:val="both"/>
        <w:rPr>
          <w:color w:val="000000"/>
          <w:sz w:val="26"/>
          <w:szCs w:val="26"/>
        </w:rPr>
      </w:pPr>
      <w:r w:rsidRPr="001C0F3D">
        <w:rPr>
          <w:color w:val="000000"/>
          <w:sz w:val="26"/>
          <w:szCs w:val="26"/>
        </w:rPr>
        <w:t>не более 2 ошибок или 4 недочетов по пройденному материалу;</w:t>
      </w:r>
    </w:p>
    <w:p w14:paraId="6685B269" w14:textId="77777777" w:rsidR="006E21D0" w:rsidRPr="001C0F3D" w:rsidRDefault="006E21D0" w:rsidP="006E21D0">
      <w:pPr>
        <w:widowControl/>
        <w:numPr>
          <w:ilvl w:val="0"/>
          <w:numId w:val="113"/>
        </w:numPr>
        <w:tabs>
          <w:tab w:val="left" w:pos="-426"/>
        </w:tabs>
        <w:autoSpaceDE/>
        <w:autoSpaceDN/>
        <w:jc w:val="both"/>
        <w:rPr>
          <w:color w:val="000000"/>
          <w:sz w:val="26"/>
          <w:szCs w:val="26"/>
        </w:rPr>
      </w:pPr>
      <w:r w:rsidRPr="001C0F3D">
        <w:rPr>
          <w:color w:val="000000"/>
          <w:sz w:val="26"/>
          <w:szCs w:val="26"/>
        </w:rPr>
        <w:t>незначительные нарушения логики изложения материала;</w:t>
      </w:r>
    </w:p>
    <w:p w14:paraId="321A4B39" w14:textId="77777777" w:rsidR="006E21D0" w:rsidRPr="001C0F3D" w:rsidRDefault="006E21D0" w:rsidP="006E21D0">
      <w:pPr>
        <w:widowControl/>
        <w:numPr>
          <w:ilvl w:val="0"/>
          <w:numId w:val="113"/>
        </w:numPr>
        <w:tabs>
          <w:tab w:val="left" w:pos="-426"/>
        </w:tabs>
        <w:autoSpaceDE/>
        <w:autoSpaceDN/>
        <w:jc w:val="both"/>
        <w:rPr>
          <w:color w:val="000000"/>
          <w:sz w:val="26"/>
          <w:szCs w:val="26"/>
        </w:rPr>
      </w:pPr>
      <w:r w:rsidRPr="001C0F3D">
        <w:rPr>
          <w:color w:val="000000"/>
          <w:sz w:val="26"/>
          <w:szCs w:val="26"/>
        </w:rPr>
        <w:t>использование нерациональных приемов решения учебной задачи;</w:t>
      </w:r>
    </w:p>
    <w:p w14:paraId="35C4A4D2" w14:textId="77777777" w:rsidR="006E21D0" w:rsidRPr="001C0F3D" w:rsidRDefault="006E21D0" w:rsidP="006E21D0">
      <w:pPr>
        <w:widowControl/>
        <w:numPr>
          <w:ilvl w:val="0"/>
          <w:numId w:val="113"/>
        </w:numPr>
        <w:tabs>
          <w:tab w:val="left" w:pos="-426"/>
        </w:tabs>
        <w:autoSpaceDE/>
        <w:autoSpaceDN/>
        <w:jc w:val="both"/>
        <w:rPr>
          <w:color w:val="000000"/>
          <w:sz w:val="26"/>
          <w:szCs w:val="26"/>
        </w:rPr>
      </w:pPr>
      <w:r w:rsidRPr="001C0F3D">
        <w:rPr>
          <w:color w:val="000000"/>
          <w:sz w:val="26"/>
          <w:szCs w:val="26"/>
        </w:rPr>
        <w:t>отдельные неточности в изложении материала.</w:t>
      </w:r>
    </w:p>
    <w:p w14:paraId="53F3E155" w14:textId="77777777" w:rsidR="006E21D0" w:rsidRPr="001C0F3D" w:rsidRDefault="006E21D0" w:rsidP="006E21D0">
      <w:pPr>
        <w:autoSpaceDE/>
        <w:autoSpaceDN/>
        <w:jc w:val="both"/>
        <w:rPr>
          <w:b/>
          <w:bCs/>
          <w:i/>
          <w:iCs/>
          <w:color w:val="000000"/>
          <w:sz w:val="26"/>
          <w:szCs w:val="26"/>
        </w:rPr>
      </w:pPr>
      <w:r w:rsidRPr="001C0F3D">
        <w:rPr>
          <w:b/>
          <w:bCs/>
          <w:color w:val="000000"/>
          <w:sz w:val="26"/>
          <w:szCs w:val="26"/>
          <w:u w:val="single"/>
        </w:rPr>
        <w:t>«3» («удовлетворительно»)</w:t>
      </w:r>
      <w:r w:rsidRPr="001C0F3D">
        <w:rPr>
          <w:b/>
          <w:bCs/>
          <w:color w:val="000000"/>
          <w:sz w:val="26"/>
          <w:szCs w:val="26"/>
        </w:rPr>
        <w:t xml:space="preserve"> </w:t>
      </w:r>
      <w:r w:rsidRPr="001C0F3D">
        <w:rPr>
          <w:color w:val="000000"/>
          <w:sz w:val="26"/>
          <w:szCs w:val="26"/>
        </w:rPr>
        <w:t xml:space="preserve">- </w:t>
      </w:r>
      <w:r w:rsidRPr="001C0F3D">
        <w:rPr>
          <w:b/>
          <w:bCs/>
          <w:i/>
          <w:iCs/>
          <w:color w:val="000000"/>
          <w:sz w:val="26"/>
          <w:szCs w:val="26"/>
        </w:rPr>
        <w:t>достаточный минимальный уровень выполнения требований, предъявляемых к конкретной работе:</w:t>
      </w:r>
    </w:p>
    <w:p w14:paraId="4E1859F0" w14:textId="77777777" w:rsidR="006E21D0" w:rsidRPr="001C0F3D" w:rsidRDefault="006E21D0" w:rsidP="006E21D0">
      <w:pPr>
        <w:widowControl/>
        <w:numPr>
          <w:ilvl w:val="0"/>
          <w:numId w:val="113"/>
        </w:numPr>
        <w:tabs>
          <w:tab w:val="left" w:pos="-426"/>
        </w:tabs>
        <w:autoSpaceDE/>
        <w:autoSpaceDN/>
        <w:jc w:val="both"/>
        <w:rPr>
          <w:color w:val="000000"/>
          <w:sz w:val="26"/>
          <w:szCs w:val="26"/>
        </w:rPr>
      </w:pPr>
      <w:r w:rsidRPr="001C0F3D">
        <w:rPr>
          <w:color w:val="000000"/>
          <w:sz w:val="26"/>
          <w:szCs w:val="26"/>
        </w:rPr>
        <w:t>не более 4—6 ошибок или 10 недочетов по текущему учебному материалу;</w:t>
      </w:r>
    </w:p>
    <w:p w14:paraId="173F20C9" w14:textId="77777777" w:rsidR="006E21D0" w:rsidRPr="001C0F3D" w:rsidRDefault="006E21D0" w:rsidP="006E21D0">
      <w:pPr>
        <w:widowControl/>
        <w:numPr>
          <w:ilvl w:val="0"/>
          <w:numId w:val="113"/>
        </w:numPr>
        <w:tabs>
          <w:tab w:val="left" w:pos="-426"/>
        </w:tabs>
        <w:autoSpaceDE/>
        <w:autoSpaceDN/>
        <w:jc w:val="both"/>
        <w:rPr>
          <w:color w:val="000000"/>
          <w:sz w:val="26"/>
          <w:szCs w:val="26"/>
        </w:rPr>
      </w:pPr>
      <w:r w:rsidRPr="001C0F3D">
        <w:rPr>
          <w:color w:val="000000"/>
          <w:sz w:val="26"/>
          <w:szCs w:val="26"/>
        </w:rPr>
        <w:t>не более 3-5 ошибок или не более 8 недочетов по пройденному учебному материалу;</w:t>
      </w:r>
    </w:p>
    <w:p w14:paraId="6BD97544" w14:textId="77777777" w:rsidR="006E21D0" w:rsidRPr="001C0F3D" w:rsidRDefault="006E21D0" w:rsidP="006E21D0">
      <w:pPr>
        <w:widowControl/>
        <w:numPr>
          <w:ilvl w:val="0"/>
          <w:numId w:val="113"/>
        </w:numPr>
        <w:tabs>
          <w:tab w:val="left" w:pos="-426"/>
        </w:tabs>
        <w:autoSpaceDE/>
        <w:autoSpaceDN/>
        <w:jc w:val="both"/>
        <w:rPr>
          <w:color w:val="000000"/>
          <w:sz w:val="26"/>
          <w:szCs w:val="26"/>
        </w:rPr>
      </w:pPr>
      <w:r w:rsidRPr="001C0F3D">
        <w:rPr>
          <w:color w:val="000000"/>
          <w:sz w:val="26"/>
          <w:szCs w:val="26"/>
        </w:rPr>
        <w:t>отдельные нарушения логики изложения материала;</w:t>
      </w:r>
    </w:p>
    <w:p w14:paraId="10749F07" w14:textId="77777777" w:rsidR="006E21D0" w:rsidRPr="001C0F3D" w:rsidRDefault="006E21D0" w:rsidP="006E21D0">
      <w:pPr>
        <w:widowControl/>
        <w:numPr>
          <w:ilvl w:val="0"/>
          <w:numId w:val="113"/>
        </w:numPr>
        <w:tabs>
          <w:tab w:val="left" w:pos="-426"/>
        </w:tabs>
        <w:autoSpaceDE/>
        <w:autoSpaceDN/>
        <w:jc w:val="both"/>
        <w:rPr>
          <w:color w:val="000000"/>
          <w:sz w:val="26"/>
          <w:szCs w:val="26"/>
        </w:rPr>
      </w:pPr>
      <w:r w:rsidRPr="001C0F3D">
        <w:rPr>
          <w:color w:val="000000"/>
          <w:sz w:val="26"/>
          <w:szCs w:val="26"/>
        </w:rPr>
        <w:t>неполнота раскрытия вопроса.</w:t>
      </w:r>
    </w:p>
    <w:p w14:paraId="6505839E" w14:textId="77777777" w:rsidR="006E21D0" w:rsidRPr="001C0F3D" w:rsidRDefault="006E21D0" w:rsidP="006E21D0">
      <w:pPr>
        <w:autoSpaceDE/>
        <w:autoSpaceDN/>
        <w:jc w:val="both"/>
        <w:rPr>
          <w:b/>
          <w:bCs/>
          <w:color w:val="000000"/>
          <w:sz w:val="26"/>
          <w:szCs w:val="26"/>
        </w:rPr>
      </w:pPr>
      <w:r w:rsidRPr="001C0F3D">
        <w:rPr>
          <w:b/>
          <w:bCs/>
          <w:color w:val="000000"/>
          <w:sz w:val="26"/>
          <w:szCs w:val="26"/>
          <w:u w:val="single"/>
        </w:rPr>
        <w:t>«2» («плохо»)</w:t>
      </w:r>
      <w:r w:rsidRPr="001C0F3D">
        <w:rPr>
          <w:b/>
          <w:bCs/>
          <w:color w:val="000000"/>
          <w:sz w:val="26"/>
          <w:szCs w:val="26"/>
        </w:rPr>
        <w:t xml:space="preserve"> </w:t>
      </w:r>
      <w:r w:rsidRPr="001C0F3D">
        <w:rPr>
          <w:color w:val="000000"/>
          <w:sz w:val="26"/>
          <w:szCs w:val="26"/>
        </w:rPr>
        <w:t xml:space="preserve">- </w:t>
      </w:r>
      <w:r w:rsidRPr="001C0F3D">
        <w:rPr>
          <w:b/>
          <w:bCs/>
          <w:color w:val="000000"/>
          <w:sz w:val="26"/>
          <w:szCs w:val="26"/>
        </w:rPr>
        <w:t>уровень выполнения требований ниже удовлетворительного:</w:t>
      </w:r>
    </w:p>
    <w:p w14:paraId="1F972775" w14:textId="77777777" w:rsidR="006E21D0" w:rsidRPr="001C0F3D" w:rsidRDefault="006E21D0" w:rsidP="006E21D0">
      <w:pPr>
        <w:widowControl/>
        <w:numPr>
          <w:ilvl w:val="0"/>
          <w:numId w:val="113"/>
        </w:numPr>
        <w:tabs>
          <w:tab w:val="left" w:pos="-426"/>
        </w:tabs>
        <w:autoSpaceDE/>
        <w:autoSpaceDN/>
        <w:jc w:val="both"/>
        <w:rPr>
          <w:color w:val="000000"/>
          <w:sz w:val="26"/>
          <w:szCs w:val="26"/>
        </w:rPr>
      </w:pPr>
      <w:r w:rsidRPr="001C0F3D">
        <w:rPr>
          <w:color w:val="000000"/>
          <w:sz w:val="26"/>
          <w:szCs w:val="26"/>
        </w:rPr>
        <w:t>наличие более 6 ошибок или 10 недочетов по текущему материалу;</w:t>
      </w:r>
    </w:p>
    <w:p w14:paraId="04D16BEE" w14:textId="77777777" w:rsidR="006E21D0" w:rsidRPr="001C0F3D" w:rsidRDefault="006E21D0" w:rsidP="006E21D0">
      <w:pPr>
        <w:widowControl/>
        <w:numPr>
          <w:ilvl w:val="0"/>
          <w:numId w:val="113"/>
        </w:numPr>
        <w:tabs>
          <w:tab w:val="left" w:pos="-426"/>
        </w:tabs>
        <w:autoSpaceDE/>
        <w:autoSpaceDN/>
        <w:jc w:val="both"/>
        <w:rPr>
          <w:color w:val="000000"/>
          <w:sz w:val="26"/>
          <w:szCs w:val="26"/>
        </w:rPr>
      </w:pPr>
      <w:r w:rsidRPr="001C0F3D">
        <w:rPr>
          <w:color w:val="000000"/>
          <w:sz w:val="26"/>
          <w:szCs w:val="26"/>
        </w:rPr>
        <w:t>более 5 ошибок или более 8 недочетов по пройденному материалу;</w:t>
      </w:r>
    </w:p>
    <w:p w14:paraId="71263451" w14:textId="77777777" w:rsidR="006E21D0" w:rsidRPr="001C0F3D" w:rsidRDefault="006E21D0" w:rsidP="006E21D0">
      <w:pPr>
        <w:widowControl/>
        <w:numPr>
          <w:ilvl w:val="0"/>
          <w:numId w:val="113"/>
        </w:numPr>
        <w:tabs>
          <w:tab w:val="left" w:pos="-426"/>
        </w:tabs>
        <w:autoSpaceDE/>
        <w:autoSpaceDN/>
        <w:rPr>
          <w:color w:val="000000"/>
          <w:sz w:val="26"/>
          <w:szCs w:val="26"/>
        </w:rPr>
      </w:pPr>
      <w:r w:rsidRPr="001C0F3D">
        <w:rPr>
          <w:color w:val="000000"/>
          <w:sz w:val="26"/>
          <w:szCs w:val="26"/>
        </w:rPr>
        <w:t>нарушение логики, неполнота, нераскрытость обсуждаемого вопроса, отсутствие аргументации либо ошибочность ее основных положений.</w:t>
      </w:r>
    </w:p>
    <w:p w14:paraId="61B203BB" w14:textId="77777777" w:rsidR="006E21D0" w:rsidRPr="001C0F3D" w:rsidRDefault="006E21D0" w:rsidP="006E21D0">
      <w:pPr>
        <w:autoSpaceDE/>
        <w:autoSpaceDN/>
        <w:jc w:val="both"/>
        <w:rPr>
          <w:color w:val="000000"/>
          <w:sz w:val="26"/>
          <w:szCs w:val="26"/>
        </w:rPr>
      </w:pPr>
      <w:r w:rsidRPr="001C0F3D">
        <w:rPr>
          <w:color w:val="000000"/>
          <w:sz w:val="26"/>
          <w:szCs w:val="26"/>
        </w:rPr>
        <w:t>Возможно снижение отметки «за общее впечатление от работы», если:</w:t>
      </w:r>
    </w:p>
    <w:p w14:paraId="054603F7" w14:textId="77777777" w:rsidR="006E21D0" w:rsidRPr="001C0F3D" w:rsidRDefault="006E21D0" w:rsidP="006E21D0">
      <w:pPr>
        <w:widowControl/>
        <w:numPr>
          <w:ilvl w:val="0"/>
          <w:numId w:val="113"/>
        </w:numPr>
        <w:tabs>
          <w:tab w:val="left" w:pos="-284"/>
        </w:tabs>
        <w:autoSpaceDE/>
        <w:autoSpaceDN/>
        <w:jc w:val="both"/>
        <w:rPr>
          <w:color w:val="000000"/>
          <w:sz w:val="26"/>
          <w:szCs w:val="26"/>
        </w:rPr>
      </w:pPr>
      <w:r w:rsidRPr="001C0F3D">
        <w:rPr>
          <w:color w:val="000000"/>
          <w:sz w:val="26"/>
          <w:szCs w:val="26"/>
        </w:rPr>
        <w:t>в работе имеется не менее 2 неаккуратных исправлений;</w:t>
      </w:r>
    </w:p>
    <w:p w14:paraId="6A12C4D7" w14:textId="77777777" w:rsidR="006E21D0" w:rsidRPr="001C0F3D" w:rsidRDefault="006E21D0" w:rsidP="006E21D0">
      <w:pPr>
        <w:widowControl/>
        <w:numPr>
          <w:ilvl w:val="0"/>
          <w:numId w:val="113"/>
        </w:numPr>
        <w:tabs>
          <w:tab w:val="left" w:pos="-567"/>
          <w:tab w:val="left" w:pos="-284"/>
        </w:tabs>
        <w:autoSpaceDE/>
        <w:autoSpaceDN/>
        <w:rPr>
          <w:color w:val="000000"/>
          <w:sz w:val="26"/>
          <w:szCs w:val="26"/>
        </w:rPr>
      </w:pPr>
      <w:r w:rsidRPr="001C0F3D">
        <w:rPr>
          <w:color w:val="000000"/>
          <w:sz w:val="26"/>
          <w:szCs w:val="26"/>
        </w:rPr>
        <w:t xml:space="preserve"> работа оформлена небрежно, плохо читаема, в тексте много зачеркиваний, клякс, неоправданных сокращений слов, отсутствуют поля и красные строки.</w:t>
      </w:r>
    </w:p>
    <w:p w14:paraId="6D164917" w14:textId="77777777" w:rsidR="006E21D0" w:rsidRPr="001C0F3D" w:rsidRDefault="006E21D0" w:rsidP="006E21D0">
      <w:pPr>
        <w:keepNext/>
        <w:keepLines/>
        <w:autoSpaceDE/>
        <w:autoSpaceDN/>
        <w:outlineLvl w:val="0"/>
        <w:rPr>
          <w:b/>
          <w:bCs/>
          <w:color w:val="000000"/>
          <w:sz w:val="26"/>
          <w:szCs w:val="26"/>
        </w:rPr>
      </w:pPr>
      <w:bookmarkStart w:id="22" w:name="bookmark2"/>
      <w:r w:rsidRPr="001C0F3D">
        <w:rPr>
          <w:b/>
          <w:bCs/>
          <w:color w:val="000000"/>
          <w:sz w:val="26"/>
          <w:szCs w:val="26"/>
        </w:rPr>
        <w:t>Характеристика словесной оценки (оценочное суждение)</w:t>
      </w:r>
      <w:bookmarkEnd w:id="22"/>
    </w:p>
    <w:p w14:paraId="0AFEE128" w14:textId="77777777" w:rsidR="006E21D0" w:rsidRPr="001C0F3D" w:rsidRDefault="006E21D0" w:rsidP="006E21D0">
      <w:pPr>
        <w:autoSpaceDE/>
        <w:autoSpaceDN/>
        <w:jc w:val="both"/>
        <w:rPr>
          <w:color w:val="000000"/>
          <w:sz w:val="26"/>
          <w:szCs w:val="26"/>
        </w:rPr>
      </w:pPr>
      <w:r w:rsidRPr="001C0F3D">
        <w:rPr>
          <w:color w:val="000000"/>
          <w:sz w:val="26"/>
          <w:szCs w:val="26"/>
          <w:u w:val="single"/>
        </w:rPr>
        <w:t>Словесная оценка</w:t>
      </w:r>
      <w:r w:rsidRPr="001C0F3D">
        <w:rPr>
          <w:color w:val="000000"/>
          <w:sz w:val="26"/>
          <w:szCs w:val="26"/>
        </w:rPr>
        <w:t xml:space="preserve"> - это краткая характеристика результатов учебного труда школьников. Она позволяет раскрыть перед учеником динамику результатов его учебной деятельности, проанализировать его возможности и прилежание.</w:t>
      </w:r>
    </w:p>
    <w:p w14:paraId="6F108149" w14:textId="77777777" w:rsidR="006E21D0" w:rsidRPr="001C0F3D" w:rsidRDefault="006E21D0" w:rsidP="006E21D0">
      <w:pPr>
        <w:autoSpaceDE/>
        <w:autoSpaceDN/>
        <w:ind w:hanging="46"/>
        <w:jc w:val="both"/>
        <w:rPr>
          <w:color w:val="000000"/>
          <w:sz w:val="26"/>
          <w:szCs w:val="26"/>
        </w:rPr>
      </w:pPr>
      <w:r w:rsidRPr="001C0F3D">
        <w:rPr>
          <w:color w:val="000000"/>
          <w:sz w:val="26"/>
          <w:szCs w:val="26"/>
        </w:rPr>
        <w:t>Особенностью словесной оценки являются ее содержательность, анализ работы школьника, четкая фиксация успешных результатов и раскрытие причин неудач.</w:t>
      </w:r>
    </w:p>
    <w:p w14:paraId="673CD1D7" w14:textId="77777777" w:rsidR="006E21D0" w:rsidRPr="001C0F3D" w:rsidRDefault="006E21D0" w:rsidP="006E21D0">
      <w:pPr>
        <w:autoSpaceDE/>
        <w:autoSpaceDN/>
        <w:jc w:val="both"/>
        <w:rPr>
          <w:color w:val="000000"/>
          <w:sz w:val="26"/>
          <w:szCs w:val="26"/>
        </w:rPr>
      </w:pPr>
      <w:r w:rsidRPr="001C0F3D">
        <w:rPr>
          <w:color w:val="000000"/>
          <w:sz w:val="26"/>
          <w:szCs w:val="26"/>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способы устранения недочетов и ошибок.</w:t>
      </w:r>
    </w:p>
    <w:p w14:paraId="234B1CEB" w14:textId="77777777" w:rsidR="006E21D0" w:rsidRPr="001C0F3D" w:rsidRDefault="006E21D0" w:rsidP="006E21D0">
      <w:pPr>
        <w:autoSpaceDE/>
        <w:autoSpaceDN/>
        <w:ind w:hanging="1039"/>
        <w:jc w:val="both"/>
        <w:rPr>
          <w:color w:val="000000"/>
          <w:sz w:val="26"/>
          <w:szCs w:val="26"/>
        </w:rPr>
      </w:pPr>
    </w:p>
    <w:p w14:paraId="13A127DC" w14:textId="77777777" w:rsidR="006E21D0" w:rsidRPr="001C0F3D" w:rsidRDefault="006E21D0" w:rsidP="006E21D0">
      <w:pPr>
        <w:keepNext/>
        <w:keepLines/>
        <w:autoSpaceDE/>
        <w:autoSpaceDN/>
        <w:ind w:hanging="1039"/>
        <w:jc w:val="center"/>
        <w:outlineLvl w:val="0"/>
        <w:rPr>
          <w:b/>
          <w:bCs/>
          <w:color w:val="000000"/>
          <w:sz w:val="26"/>
          <w:szCs w:val="26"/>
        </w:rPr>
      </w:pPr>
      <w:bookmarkStart w:id="23" w:name="bookmark3"/>
      <w:r>
        <w:rPr>
          <w:b/>
          <w:bCs/>
          <w:color w:val="000000"/>
          <w:sz w:val="26"/>
          <w:szCs w:val="26"/>
        </w:rPr>
        <w:t xml:space="preserve">          </w:t>
      </w:r>
      <w:r w:rsidRPr="001C0F3D">
        <w:rPr>
          <w:b/>
          <w:bCs/>
          <w:color w:val="000000"/>
          <w:sz w:val="26"/>
          <w:szCs w:val="26"/>
        </w:rPr>
        <w:t>ОСОБЕННОСТИ КОНТРОЛЯ И ОЦЕНКИ ПО ОТДЕЛЬНЫМ УЧЕБНЫМ ПРЕДМЕТАМ</w:t>
      </w:r>
      <w:bookmarkEnd w:id="23"/>
    </w:p>
    <w:p w14:paraId="2882D726" w14:textId="77777777" w:rsidR="006E21D0" w:rsidRPr="001C0F3D" w:rsidRDefault="006E21D0" w:rsidP="006E21D0">
      <w:pPr>
        <w:keepNext/>
        <w:keepLines/>
        <w:autoSpaceDE/>
        <w:autoSpaceDN/>
        <w:ind w:hanging="1039"/>
        <w:jc w:val="center"/>
        <w:outlineLvl w:val="0"/>
        <w:rPr>
          <w:b/>
          <w:bCs/>
          <w:color w:val="000000"/>
          <w:sz w:val="26"/>
          <w:szCs w:val="26"/>
        </w:rPr>
      </w:pPr>
    </w:p>
    <w:p w14:paraId="3E84976F" w14:textId="77777777" w:rsidR="006E21D0" w:rsidRPr="001C0F3D" w:rsidRDefault="006E21D0" w:rsidP="006E21D0">
      <w:pPr>
        <w:keepNext/>
        <w:keepLines/>
        <w:autoSpaceDE/>
        <w:autoSpaceDN/>
        <w:ind w:hanging="1039"/>
        <w:jc w:val="center"/>
        <w:outlineLvl w:val="0"/>
        <w:rPr>
          <w:b/>
          <w:bCs/>
          <w:color w:val="000000"/>
          <w:sz w:val="26"/>
          <w:szCs w:val="26"/>
          <w:u w:val="single"/>
        </w:rPr>
      </w:pPr>
      <w:bookmarkStart w:id="24" w:name="bookmark4"/>
      <w:r w:rsidRPr="001C0F3D">
        <w:rPr>
          <w:b/>
          <w:bCs/>
          <w:color w:val="000000"/>
          <w:sz w:val="26"/>
          <w:szCs w:val="26"/>
          <w:u w:val="single"/>
        </w:rPr>
        <w:t>РУССКИЙ ЯЗЫК</w:t>
      </w:r>
      <w:bookmarkEnd w:id="24"/>
    </w:p>
    <w:p w14:paraId="7FB253DD" w14:textId="77777777" w:rsidR="006E21D0" w:rsidRPr="001C0F3D" w:rsidRDefault="006E21D0" w:rsidP="006E21D0">
      <w:pPr>
        <w:autoSpaceDE/>
        <w:autoSpaceDN/>
        <w:jc w:val="both"/>
        <w:rPr>
          <w:color w:val="000000"/>
          <w:sz w:val="26"/>
          <w:szCs w:val="26"/>
        </w:rPr>
      </w:pPr>
      <w:r w:rsidRPr="001C0F3D">
        <w:rPr>
          <w:color w:val="000000"/>
          <w:sz w:val="26"/>
          <w:szCs w:val="26"/>
        </w:rPr>
        <w:t>Контроль за уровнем учебных достижений учащихся по русскому языку проводится в форме различных письменных работ: диктантов, контрольных списываний, словарных диктантов, грамматических заданий, изложений, сочинений, тестовых заданий.</w:t>
      </w:r>
    </w:p>
    <w:p w14:paraId="77483D9E" w14:textId="77777777" w:rsidR="006E21D0" w:rsidRPr="001C0F3D" w:rsidRDefault="006E21D0" w:rsidP="006E21D0">
      <w:pPr>
        <w:keepNext/>
        <w:keepLines/>
        <w:autoSpaceDE/>
        <w:autoSpaceDN/>
        <w:jc w:val="both"/>
        <w:outlineLvl w:val="0"/>
        <w:rPr>
          <w:b/>
          <w:bCs/>
          <w:color w:val="000000"/>
          <w:sz w:val="26"/>
          <w:szCs w:val="26"/>
        </w:rPr>
      </w:pPr>
      <w:bookmarkStart w:id="25" w:name="bookmark5"/>
      <w:r w:rsidRPr="001C0F3D">
        <w:rPr>
          <w:b/>
          <w:bCs/>
          <w:color w:val="000000"/>
          <w:sz w:val="26"/>
          <w:szCs w:val="26"/>
        </w:rPr>
        <w:t>Критерии оценки орфографических и пунктуационных умений (диктант)</w:t>
      </w:r>
      <w:bookmarkEnd w:id="25"/>
    </w:p>
    <w:p w14:paraId="2970CBD0"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«5» </w:t>
      </w:r>
      <w:r w:rsidRPr="001C0F3D">
        <w:rPr>
          <w:color w:val="000000"/>
          <w:sz w:val="26"/>
          <w:szCs w:val="26"/>
        </w:rPr>
        <w:t>- нет ошибок и исправлений; работа написана аккуратно в соответствии с требованиями каллиграфии (возможно одно исправление графического характера).</w:t>
      </w:r>
    </w:p>
    <w:p w14:paraId="6747B650"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«4» </w:t>
      </w:r>
      <w:r w:rsidRPr="001C0F3D">
        <w:rPr>
          <w:color w:val="000000"/>
          <w:sz w:val="26"/>
          <w:szCs w:val="26"/>
        </w:rPr>
        <w:t>- допущено 1 - 2 орфографические ошибки; работа выполнена чисто, но есть небольшие отклонения от каллиграфических норм.</w:t>
      </w:r>
    </w:p>
    <w:p w14:paraId="452A0D67"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«3» </w:t>
      </w:r>
      <w:r w:rsidRPr="001C0F3D">
        <w:rPr>
          <w:color w:val="000000"/>
          <w:sz w:val="26"/>
          <w:szCs w:val="26"/>
        </w:rPr>
        <w:t>- допущено 3 - 5 орфографических ошибок, работа написана небрежно.</w:t>
      </w:r>
    </w:p>
    <w:p w14:paraId="7951094C"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«2» </w:t>
      </w:r>
      <w:r w:rsidRPr="001C0F3D">
        <w:rPr>
          <w:color w:val="000000"/>
          <w:sz w:val="26"/>
          <w:szCs w:val="26"/>
        </w:rPr>
        <w:t>- допущено более 5 орфографических ошибок, работа написана неряшливо.</w:t>
      </w:r>
    </w:p>
    <w:p w14:paraId="34DEA37E" w14:textId="77777777" w:rsidR="006E21D0" w:rsidRPr="001C0F3D" w:rsidRDefault="006E21D0" w:rsidP="006E21D0">
      <w:pPr>
        <w:autoSpaceDE/>
        <w:autoSpaceDN/>
        <w:rPr>
          <w:color w:val="000000"/>
          <w:sz w:val="26"/>
          <w:szCs w:val="26"/>
        </w:rPr>
      </w:pPr>
      <w:r w:rsidRPr="001C0F3D">
        <w:rPr>
          <w:color w:val="000000"/>
          <w:sz w:val="26"/>
          <w:szCs w:val="26"/>
          <w:u w:val="single"/>
        </w:rPr>
        <w:t>Ошибкой в диктанте следует считать:</w:t>
      </w:r>
    </w:p>
    <w:p w14:paraId="5C32EE6A"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нарушение правил орфографии при написании слов;</w:t>
      </w:r>
    </w:p>
    <w:p w14:paraId="28F149F3"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пропуск и искажение букв в словах;</w:t>
      </w:r>
    </w:p>
    <w:p w14:paraId="4BAEC944"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замену слов;</w:t>
      </w:r>
    </w:p>
    <w:p w14:paraId="0B6C1551"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отсутствие знаков препинания в пределах программы данного класса;</w:t>
      </w:r>
    </w:p>
    <w:p w14:paraId="4C7A6F36"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неправильное написание слов, которые не проверяются правилом (изучаются в каждом классе).</w:t>
      </w:r>
    </w:p>
    <w:p w14:paraId="10093998" w14:textId="77777777" w:rsidR="006E21D0" w:rsidRPr="001C0F3D" w:rsidRDefault="006E21D0" w:rsidP="006E21D0">
      <w:pPr>
        <w:autoSpaceDE/>
        <w:autoSpaceDN/>
        <w:rPr>
          <w:color w:val="000000"/>
          <w:sz w:val="26"/>
          <w:szCs w:val="26"/>
        </w:rPr>
      </w:pPr>
      <w:r w:rsidRPr="001C0F3D">
        <w:rPr>
          <w:color w:val="000000"/>
          <w:sz w:val="26"/>
          <w:szCs w:val="26"/>
          <w:u w:val="single"/>
        </w:rPr>
        <w:t>За ошибку не считаются:</w:t>
      </w:r>
    </w:p>
    <w:p w14:paraId="4CF340ED"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ошибки на разделы орфографии и пунктуации, которые не изучались ранее;</w:t>
      </w:r>
    </w:p>
    <w:p w14:paraId="2B0EB398"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единичный пропуск точки в конце предложения, если первое слово следующего предложения написано с заглавной буквы;</w:t>
      </w:r>
    </w:p>
    <w:p w14:paraId="6E0C8C7B"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единичный случай замены одного слова без искажения смысла;</w:t>
      </w:r>
    </w:p>
    <w:p w14:paraId="727648B6"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неправильное написание одного слова (при наличии в работе нескольких таких слов) на одно и то же правило.</w:t>
      </w:r>
    </w:p>
    <w:p w14:paraId="3ED05C0A" w14:textId="77777777" w:rsidR="006E21D0" w:rsidRPr="001C0F3D" w:rsidRDefault="006E21D0" w:rsidP="006E21D0">
      <w:pPr>
        <w:autoSpaceDE/>
        <w:autoSpaceDN/>
        <w:rPr>
          <w:color w:val="000000"/>
          <w:sz w:val="26"/>
          <w:szCs w:val="26"/>
        </w:rPr>
      </w:pPr>
      <w:r w:rsidRPr="001C0F3D">
        <w:rPr>
          <w:color w:val="000000"/>
          <w:sz w:val="26"/>
          <w:szCs w:val="26"/>
          <w:u w:val="single"/>
        </w:rPr>
        <w:t>За одну ошибку в диктанте считаются:</w:t>
      </w:r>
    </w:p>
    <w:p w14:paraId="5A67B117"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два исправления;</w:t>
      </w:r>
    </w:p>
    <w:p w14:paraId="5701A7CE"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две пунктуационные ошибки;</w:t>
      </w:r>
    </w:p>
    <w:p w14:paraId="758F6B9D"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повторение ошибок в одном и том же слове;</w:t>
      </w:r>
    </w:p>
    <w:p w14:paraId="1A2067D0"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2 негрубые ошибки.</w:t>
      </w:r>
    </w:p>
    <w:p w14:paraId="683B611D" w14:textId="77777777" w:rsidR="006E21D0" w:rsidRPr="001C0F3D" w:rsidRDefault="006E21D0" w:rsidP="006E21D0">
      <w:pPr>
        <w:autoSpaceDE/>
        <w:autoSpaceDN/>
        <w:rPr>
          <w:color w:val="000000"/>
          <w:sz w:val="26"/>
          <w:szCs w:val="26"/>
        </w:rPr>
      </w:pPr>
      <w:r w:rsidRPr="001C0F3D">
        <w:rPr>
          <w:color w:val="000000"/>
          <w:sz w:val="26"/>
          <w:szCs w:val="26"/>
          <w:u w:val="single"/>
        </w:rPr>
        <w:t>Негрубыми ошибками считаются следующие:</w:t>
      </w:r>
    </w:p>
    <w:p w14:paraId="49098B79" w14:textId="77777777" w:rsidR="006E21D0" w:rsidRPr="001C0F3D" w:rsidRDefault="006E21D0" w:rsidP="006E21D0">
      <w:pPr>
        <w:widowControl/>
        <w:autoSpaceDE/>
        <w:autoSpaceDN/>
        <w:rPr>
          <w:rFonts w:eastAsia="Courier New"/>
          <w:color w:val="000000"/>
          <w:sz w:val="26"/>
          <w:szCs w:val="26"/>
        </w:rPr>
      </w:pPr>
      <w:r w:rsidRPr="001C0F3D">
        <w:rPr>
          <w:rFonts w:eastAsia="Courier New"/>
          <w:color w:val="000000"/>
          <w:sz w:val="26"/>
          <w:szCs w:val="26"/>
        </w:rPr>
        <w:t>• повторение одной и той же буквы в слове;</w:t>
      </w:r>
    </w:p>
    <w:p w14:paraId="0E38770E"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перенос слова, одна часть которого написана на одной строке, а вторая опущена;</w:t>
      </w:r>
    </w:p>
    <w:p w14:paraId="273BFC40"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недописанное слово;</w:t>
      </w:r>
    </w:p>
    <w:p w14:paraId="4348E483"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дважды записанное одно и то же слово в предложении.</w:t>
      </w:r>
    </w:p>
    <w:p w14:paraId="5E735772" w14:textId="77777777" w:rsidR="006E21D0" w:rsidRPr="001C0F3D" w:rsidRDefault="006E21D0" w:rsidP="006E21D0">
      <w:pPr>
        <w:autoSpaceDE/>
        <w:autoSpaceDN/>
        <w:ind w:right="20"/>
        <w:jc w:val="center"/>
        <w:rPr>
          <w:color w:val="000000"/>
          <w:sz w:val="26"/>
          <w:szCs w:val="26"/>
        </w:rPr>
      </w:pPr>
      <w:r w:rsidRPr="001C0F3D">
        <w:rPr>
          <w:color w:val="000000"/>
          <w:sz w:val="26"/>
          <w:szCs w:val="26"/>
        </w:rPr>
        <w:t>Грамматическое задание</w:t>
      </w:r>
    </w:p>
    <w:p w14:paraId="09EE92CC" w14:textId="77777777" w:rsidR="006E21D0" w:rsidRPr="001C0F3D" w:rsidRDefault="006E21D0" w:rsidP="006E21D0">
      <w:pPr>
        <w:autoSpaceDE/>
        <w:autoSpaceDN/>
        <w:ind w:hanging="993"/>
        <w:rPr>
          <w:color w:val="000000"/>
          <w:sz w:val="26"/>
          <w:szCs w:val="26"/>
        </w:rPr>
      </w:pPr>
      <w:r w:rsidRPr="001C0F3D">
        <w:rPr>
          <w:color w:val="000000"/>
          <w:sz w:val="26"/>
          <w:szCs w:val="26"/>
        </w:rPr>
        <w:t xml:space="preserve">                Для проверки степени понимания учащимися изучаемых грамматических явлений, умения производить простейший языковой анализ слов и предложений проводится выполнение грамматических заданий. Задания данного вида могут проводиться отдельно от контрольного диктанта и контрольного списывания или проводиться после диктанта (не более 4 видов грамматических разборов). В таком случае выставляются 2 отметки: за диктант и задание по отдельности.</w:t>
      </w:r>
    </w:p>
    <w:p w14:paraId="2082628B"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«5» - </w:t>
      </w:r>
      <w:r w:rsidRPr="001C0F3D">
        <w:rPr>
          <w:color w:val="000000"/>
          <w:sz w:val="26"/>
          <w:szCs w:val="26"/>
        </w:rPr>
        <w:t>выполнено без ошибок.</w:t>
      </w:r>
    </w:p>
    <w:p w14:paraId="450B3E72"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«4» - </w:t>
      </w:r>
      <w:r w:rsidRPr="001C0F3D">
        <w:rPr>
          <w:color w:val="000000"/>
          <w:sz w:val="26"/>
          <w:szCs w:val="26"/>
        </w:rPr>
        <w:t>правильно выполнено не менее 3/4 заданий.</w:t>
      </w:r>
    </w:p>
    <w:p w14:paraId="5B676DFC"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«3» - </w:t>
      </w:r>
      <w:r w:rsidRPr="001C0F3D">
        <w:rPr>
          <w:color w:val="000000"/>
          <w:sz w:val="26"/>
          <w:szCs w:val="26"/>
        </w:rPr>
        <w:t>правильно выполнено не менее 1/2 заданий.</w:t>
      </w:r>
    </w:p>
    <w:p w14:paraId="29F33CD5"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«2» - </w:t>
      </w:r>
      <w:r w:rsidRPr="001C0F3D">
        <w:rPr>
          <w:color w:val="000000"/>
          <w:sz w:val="26"/>
          <w:szCs w:val="26"/>
        </w:rPr>
        <w:t>правильно выполнено менее 1/2 заданий.</w:t>
      </w:r>
    </w:p>
    <w:p w14:paraId="73717A83" w14:textId="77777777" w:rsidR="006E21D0" w:rsidRPr="001C0F3D" w:rsidRDefault="006E21D0" w:rsidP="006E21D0">
      <w:pPr>
        <w:keepNext/>
        <w:keepLines/>
        <w:autoSpaceDE/>
        <w:autoSpaceDN/>
        <w:ind w:right="20"/>
        <w:jc w:val="center"/>
        <w:outlineLvl w:val="0"/>
        <w:rPr>
          <w:b/>
          <w:bCs/>
          <w:color w:val="000000"/>
          <w:sz w:val="26"/>
          <w:szCs w:val="26"/>
        </w:rPr>
      </w:pPr>
      <w:bookmarkStart w:id="26" w:name="bookmark6"/>
      <w:r w:rsidRPr="001C0F3D">
        <w:rPr>
          <w:b/>
          <w:bCs/>
          <w:color w:val="000000"/>
          <w:sz w:val="26"/>
          <w:szCs w:val="26"/>
        </w:rPr>
        <w:t>Словарный диктант</w:t>
      </w:r>
      <w:bookmarkEnd w:id="26"/>
    </w:p>
    <w:p w14:paraId="6375EA33"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«5» - </w:t>
      </w:r>
      <w:r w:rsidRPr="001C0F3D">
        <w:rPr>
          <w:color w:val="000000"/>
          <w:sz w:val="26"/>
          <w:szCs w:val="26"/>
        </w:rPr>
        <w:t>выполнено без ошибок и исправлений.</w:t>
      </w:r>
    </w:p>
    <w:p w14:paraId="3DA6950C"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«4» - </w:t>
      </w:r>
      <w:r w:rsidRPr="001C0F3D">
        <w:rPr>
          <w:color w:val="000000"/>
          <w:sz w:val="26"/>
          <w:szCs w:val="26"/>
        </w:rPr>
        <w:t>допущена 1- 2 ошибки или 1 ошибка и 1-2 исправления.</w:t>
      </w:r>
    </w:p>
    <w:p w14:paraId="3AB0C421"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«3» - </w:t>
      </w:r>
      <w:r w:rsidRPr="001C0F3D">
        <w:rPr>
          <w:color w:val="000000"/>
          <w:sz w:val="26"/>
          <w:szCs w:val="26"/>
        </w:rPr>
        <w:t>допущены 2- 3 ошибки и 1 исправление.</w:t>
      </w:r>
    </w:p>
    <w:p w14:paraId="2A60E681"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«2» - </w:t>
      </w:r>
      <w:r w:rsidRPr="001C0F3D">
        <w:rPr>
          <w:color w:val="000000"/>
          <w:sz w:val="26"/>
          <w:szCs w:val="26"/>
        </w:rPr>
        <w:t>допущено 4 и более ошибок.</w:t>
      </w:r>
    </w:p>
    <w:p w14:paraId="6277A566" w14:textId="77777777" w:rsidR="006E21D0" w:rsidRPr="001C0F3D" w:rsidRDefault="006E21D0" w:rsidP="006E21D0">
      <w:pPr>
        <w:keepNext/>
        <w:keepLines/>
        <w:autoSpaceDE/>
        <w:autoSpaceDN/>
        <w:ind w:right="20"/>
        <w:jc w:val="center"/>
        <w:outlineLvl w:val="0"/>
        <w:rPr>
          <w:b/>
          <w:bCs/>
          <w:color w:val="000000"/>
          <w:sz w:val="26"/>
          <w:szCs w:val="26"/>
        </w:rPr>
      </w:pPr>
      <w:bookmarkStart w:id="27" w:name="bookmark7"/>
      <w:r w:rsidRPr="001C0F3D">
        <w:rPr>
          <w:b/>
          <w:bCs/>
          <w:color w:val="000000"/>
          <w:sz w:val="26"/>
          <w:szCs w:val="26"/>
        </w:rPr>
        <w:t>Контрольное списывание</w:t>
      </w:r>
      <w:bookmarkEnd w:id="27"/>
    </w:p>
    <w:p w14:paraId="23111F49" w14:textId="77777777" w:rsidR="006E21D0" w:rsidRPr="001C0F3D" w:rsidRDefault="006E21D0" w:rsidP="006E21D0">
      <w:pPr>
        <w:autoSpaceDE/>
        <w:autoSpaceDN/>
        <w:rPr>
          <w:color w:val="000000"/>
          <w:sz w:val="26"/>
          <w:szCs w:val="26"/>
        </w:rPr>
      </w:pPr>
      <w:r w:rsidRPr="001C0F3D">
        <w:rPr>
          <w:color w:val="000000"/>
          <w:sz w:val="26"/>
          <w:szCs w:val="26"/>
        </w:rPr>
        <w:t>Контрольное списывание - способ проверки усвоенных орфографических и пунктуационных правил, сформированности каллиграфических умений и навыков.</w:t>
      </w:r>
    </w:p>
    <w:p w14:paraId="62E9F634"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«5» - </w:t>
      </w:r>
      <w:r w:rsidRPr="001C0F3D">
        <w:rPr>
          <w:color w:val="000000"/>
          <w:sz w:val="26"/>
          <w:szCs w:val="26"/>
        </w:rPr>
        <w:t>выполнено без ошибок и исправлений.</w:t>
      </w:r>
    </w:p>
    <w:p w14:paraId="44971C0E"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«4» - </w:t>
      </w:r>
      <w:r w:rsidRPr="001C0F3D">
        <w:rPr>
          <w:color w:val="000000"/>
          <w:sz w:val="26"/>
          <w:szCs w:val="26"/>
        </w:rPr>
        <w:t>допущены 1 -2 исправления или 1 ошибка.</w:t>
      </w:r>
    </w:p>
    <w:p w14:paraId="741C25E4"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«3» - </w:t>
      </w:r>
      <w:r w:rsidRPr="001C0F3D">
        <w:rPr>
          <w:color w:val="000000"/>
          <w:sz w:val="26"/>
          <w:szCs w:val="26"/>
        </w:rPr>
        <w:t>допущены 3-5 исправлений или 2 - 3 ошибки.</w:t>
      </w:r>
    </w:p>
    <w:p w14:paraId="76E68FBD"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«2» - </w:t>
      </w:r>
      <w:r w:rsidRPr="001C0F3D">
        <w:rPr>
          <w:color w:val="000000"/>
          <w:sz w:val="26"/>
          <w:szCs w:val="26"/>
        </w:rPr>
        <w:t>допущено 6 и более исправлений или 4 и более ошибок.</w:t>
      </w:r>
    </w:p>
    <w:p w14:paraId="062545DE" w14:textId="77777777" w:rsidR="006E21D0" w:rsidRPr="001C0F3D" w:rsidRDefault="006E21D0" w:rsidP="006E21D0">
      <w:pPr>
        <w:keepNext/>
        <w:keepLines/>
        <w:autoSpaceDE/>
        <w:autoSpaceDN/>
        <w:ind w:right="20"/>
        <w:jc w:val="center"/>
        <w:outlineLvl w:val="0"/>
        <w:rPr>
          <w:b/>
          <w:bCs/>
          <w:color w:val="000000"/>
          <w:sz w:val="26"/>
          <w:szCs w:val="26"/>
        </w:rPr>
      </w:pPr>
      <w:bookmarkStart w:id="28" w:name="bookmark8"/>
      <w:r w:rsidRPr="001C0F3D">
        <w:rPr>
          <w:b/>
          <w:bCs/>
          <w:color w:val="000000"/>
          <w:sz w:val="26"/>
          <w:szCs w:val="26"/>
        </w:rPr>
        <w:t>Изложение, сочинение</w:t>
      </w:r>
      <w:bookmarkEnd w:id="28"/>
    </w:p>
    <w:p w14:paraId="5EF60108" w14:textId="77777777" w:rsidR="006E21D0" w:rsidRPr="001C0F3D" w:rsidRDefault="006E21D0" w:rsidP="006E21D0">
      <w:pPr>
        <w:autoSpaceDE/>
        <w:autoSpaceDN/>
        <w:rPr>
          <w:color w:val="000000"/>
          <w:sz w:val="26"/>
          <w:szCs w:val="26"/>
        </w:rPr>
      </w:pPr>
      <w:r w:rsidRPr="001C0F3D">
        <w:rPr>
          <w:color w:val="000000"/>
          <w:sz w:val="26"/>
          <w:szCs w:val="26"/>
        </w:rPr>
        <w:t>Для проверки формирования навыка письменной речи, умения понимать и передавать основное содержание текста проводятся изложения и сочинения.</w:t>
      </w:r>
    </w:p>
    <w:p w14:paraId="1E927044" w14:textId="77777777" w:rsidR="006E21D0" w:rsidRPr="001C0F3D" w:rsidRDefault="006E21D0" w:rsidP="006E21D0">
      <w:pPr>
        <w:autoSpaceDE/>
        <w:autoSpaceDN/>
        <w:jc w:val="both"/>
        <w:rPr>
          <w:color w:val="000000"/>
          <w:sz w:val="26"/>
          <w:szCs w:val="26"/>
        </w:rPr>
      </w:pPr>
      <w:r w:rsidRPr="001C0F3D">
        <w:rPr>
          <w:color w:val="000000"/>
          <w:sz w:val="26"/>
          <w:szCs w:val="26"/>
        </w:rPr>
        <w:t>Основными критериями оценки изложений и сочинений является полное, последовательное воспроизведение содержания авторского текста или составление собственного, правильное употребление слов и построение предложений, орфографическая грамотность. Для изложений предлагаются тексты повествовательного характера с четкой сюжетной линией. Количество слов в текстах на 15-20 больше, чем в диктанте.</w:t>
      </w:r>
    </w:p>
    <w:p w14:paraId="72E9AACE" w14:textId="77777777" w:rsidR="006E21D0" w:rsidRPr="001C0F3D" w:rsidRDefault="006E21D0" w:rsidP="006E21D0">
      <w:pPr>
        <w:autoSpaceDE/>
        <w:autoSpaceDN/>
        <w:jc w:val="both"/>
        <w:rPr>
          <w:color w:val="000000"/>
          <w:sz w:val="26"/>
          <w:szCs w:val="26"/>
        </w:rPr>
      </w:pPr>
      <w:r w:rsidRPr="001C0F3D">
        <w:rPr>
          <w:color w:val="000000"/>
          <w:sz w:val="26"/>
          <w:szCs w:val="26"/>
        </w:rPr>
        <w:t>Сочинения и изложения в начальной школе носят обучающий характер, поэтому отрицательная оценка не выставляется и в классный журнал не заносится. Рекомендуется оценивать изложение одной отметкой -только за содержание. Грамотность проверяется, но не оценивается, так как на начальном этапе формирования навыка связной письменной речи очень  важно, чтобы дети сосредоточили все свое внимание на передаче содержания текста и его речевом оформлении.</w:t>
      </w:r>
    </w:p>
    <w:p w14:paraId="094A9354" w14:textId="77777777" w:rsidR="006E21D0" w:rsidRPr="001C0F3D" w:rsidRDefault="006E21D0" w:rsidP="006E21D0">
      <w:pPr>
        <w:autoSpaceDE/>
        <w:autoSpaceDN/>
        <w:rPr>
          <w:color w:val="000000"/>
          <w:sz w:val="26"/>
          <w:szCs w:val="26"/>
        </w:rPr>
      </w:pPr>
      <w:r w:rsidRPr="001C0F3D">
        <w:rPr>
          <w:color w:val="000000"/>
          <w:sz w:val="26"/>
          <w:szCs w:val="26"/>
        </w:rPr>
        <w:t>Контрольное изложение и контрольное сочинение оценивается двумя отметками: за содержание и грамотность (5/4).</w:t>
      </w:r>
    </w:p>
    <w:p w14:paraId="0D02C5FA" w14:textId="77777777" w:rsidR="006E21D0" w:rsidRPr="001C0F3D" w:rsidRDefault="006E21D0" w:rsidP="006E21D0">
      <w:pPr>
        <w:autoSpaceDE/>
        <w:autoSpaceDN/>
        <w:rPr>
          <w:color w:val="000000"/>
          <w:sz w:val="26"/>
          <w:szCs w:val="26"/>
        </w:rPr>
      </w:pPr>
      <w:r w:rsidRPr="001C0F3D">
        <w:rPr>
          <w:color w:val="000000"/>
          <w:sz w:val="26"/>
          <w:szCs w:val="26"/>
        </w:rPr>
        <w:t>При оценке изложения необходимо обратить внимание на полноту передачи основного содержания текста, на наличие пропусков существенных моментов в тексте, на искажения при передаче авторского замысла, на отсутствие главной части повествования.</w:t>
      </w:r>
    </w:p>
    <w:p w14:paraId="3E71ADBC" w14:textId="77777777" w:rsidR="006E21D0" w:rsidRPr="001C0F3D" w:rsidRDefault="006E21D0" w:rsidP="006E21D0">
      <w:pPr>
        <w:keepNext/>
        <w:keepLines/>
        <w:autoSpaceDE/>
        <w:autoSpaceDN/>
        <w:jc w:val="both"/>
        <w:outlineLvl w:val="0"/>
        <w:rPr>
          <w:b/>
          <w:bCs/>
          <w:color w:val="000000"/>
          <w:sz w:val="26"/>
          <w:szCs w:val="26"/>
        </w:rPr>
      </w:pPr>
      <w:bookmarkStart w:id="29" w:name="bookmark9"/>
      <w:r w:rsidRPr="001C0F3D">
        <w:rPr>
          <w:b/>
          <w:bCs/>
          <w:color w:val="000000"/>
          <w:sz w:val="26"/>
          <w:szCs w:val="26"/>
        </w:rPr>
        <w:t>Оценка «5» ставится:</w:t>
      </w:r>
      <w:bookmarkEnd w:id="29"/>
    </w:p>
    <w:p w14:paraId="2A22DBB1" w14:textId="77777777" w:rsidR="006E21D0" w:rsidRPr="001C0F3D" w:rsidRDefault="006E21D0" w:rsidP="006E21D0">
      <w:pPr>
        <w:keepNext/>
        <w:keepLines/>
        <w:tabs>
          <w:tab w:val="left" w:pos="-567"/>
        </w:tabs>
        <w:autoSpaceDE/>
        <w:autoSpaceDN/>
        <w:jc w:val="both"/>
        <w:outlineLvl w:val="0"/>
        <w:rPr>
          <w:b/>
          <w:bCs/>
          <w:color w:val="000000"/>
          <w:sz w:val="26"/>
          <w:szCs w:val="26"/>
        </w:rPr>
      </w:pPr>
      <w:bookmarkStart w:id="30" w:name="bookmark10"/>
      <w:r w:rsidRPr="001C0F3D">
        <w:rPr>
          <w:b/>
          <w:bCs/>
          <w:color w:val="000000"/>
          <w:sz w:val="26"/>
          <w:szCs w:val="26"/>
        </w:rPr>
        <w:t>а)</w:t>
      </w:r>
      <w:r w:rsidRPr="001C0F3D">
        <w:rPr>
          <w:b/>
          <w:bCs/>
          <w:color w:val="000000"/>
          <w:sz w:val="26"/>
          <w:szCs w:val="26"/>
        </w:rPr>
        <w:tab/>
        <w:t>по содержанию и речевому оформлению:</w:t>
      </w:r>
      <w:bookmarkEnd w:id="30"/>
    </w:p>
    <w:p w14:paraId="1652D957" w14:textId="77777777" w:rsidR="006E21D0" w:rsidRPr="001C0F3D" w:rsidRDefault="006E21D0" w:rsidP="006E21D0">
      <w:pPr>
        <w:widowControl/>
        <w:numPr>
          <w:ilvl w:val="0"/>
          <w:numId w:val="114"/>
        </w:numPr>
        <w:tabs>
          <w:tab w:val="left" w:pos="-567"/>
          <w:tab w:val="left" w:pos="276"/>
        </w:tabs>
        <w:autoSpaceDE/>
        <w:autoSpaceDN/>
        <w:jc w:val="both"/>
        <w:rPr>
          <w:color w:val="000000"/>
          <w:sz w:val="26"/>
          <w:szCs w:val="26"/>
        </w:rPr>
      </w:pPr>
      <w:r w:rsidRPr="001C0F3D">
        <w:rPr>
          <w:color w:val="000000"/>
          <w:sz w:val="26"/>
          <w:szCs w:val="26"/>
        </w:rPr>
        <w:t>правильное и последовательное воспроизведение авторского текста;</w:t>
      </w:r>
    </w:p>
    <w:p w14:paraId="03688F63" w14:textId="77777777" w:rsidR="006E21D0" w:rsidRPr="001C0F3D" w:rsidRDefault="006E21D0" w:rsidP="006E21D0">
      <w:pPr>
        <w:widowControl/>
        <w:numPr>
          <w:ilvl w:val="0"/>
          <w:numId w:val="114"/>
        </w:numPr>
        <w:tabs>
          <w:tab w:val="left" w:pos="-567"/>
          <w:tab w:val="left" w:pos="276"/>
        </w:tabs>
        <w:autoSpaceDE/>
        <w:autoSpaceDN/>
        <w:jc w:val="both"/>
        <w:rPr>
          <w:color w:val="000000"/>
          <w:sz w:val="26"/>
          <w:szCs w:val="26"/>
        </w:rPr>
      </w:pPr>
      <w:r w:rsidRPr="001C0F3D">
        <w:rPr>
          <w:color w:val="000000"/>
          <w:sz w:val="26"/>
          <w:szCs w:val="26"/>
        </w:rPr>
        <w:t>логически последовательное раскрытие темы, отсутствие фактических ошибок;</w:t>
      </w:r>
    </w:p>
    <w:p w14:paraId="5D5185F4" w14:textId="77777777" w:rsidR="006E21D0" w:rsidRPr="001C0F3D" w:rsidRDefault="006E21D0" w:rsidP="006E21D0">
      <w:pPr>
        <w:widowControl/>
        <w:numPr>
          <w:ilvl w:val="0"/>
          <w:numId w:val="114"/>
        </w:numPr>
        <w:tabs>
          <w:tab w:val="left" w:pos="-567"/>
          <w:tab w:val="left" w:pos="276"/>
        </w:tabs>
        <w:autoSpaceDE/>
        <w:autoSpaceDN/>
        <w:rPr>
          <w:color w:val="000000"/>
          <w:sz w:val="26"/>
          <w:szCs w:val="26"/>
        </w:rPr>
      </w:pPr>
      <w:r w:rsidRPr="001C0F3D">
        <w:rPr>
          <w:color w:val="000000"/>
          <w:sz w:val="26"/>
          <w:szCs w:val="26"/>
        </w:rPr>
        <w:t>богатство словаря, правильность речевого оформления (допускается не более одной речевой неточности);</w:t>
      </w:r>
    </w:p>
    <w:p w14:paraId="1B8CDC4D" w14:textId="77777777" w:rsidR="006E21D0" w:rsidRPr="001C0F3D" w:rsidRDefault="006E21D0" w:rsidP="006E21D0">
      <w:pPr>
        <w:keepNext/>
        <w:keepLines/>
        <w:tabs>
          <w:tab w:val="left" w:pos="-567"/>
        </w:tabs>
        <w:autoSpaceDE/>
        <w:autoSpaceDN/>
        <w:jc w:val="both"/>
        <w:outlineLvl w:val="0"/>
        <w:rPr>
          <w:b/>
          <w:bCs/>
          <w:color w:val="000000"/>
          <w:sz w:val="26"/>
          <w:szCs w:val="26"/>
        </w:rPr>
      </w:pPr>
      <w:bookmarkStart w:id="31" w:name="bookmark11"/>
      <w:r w:rsidRPr="001C0F3D">
        <w:rPr>
          <w:b/>
          <w:bCs/>
          <w:color w:val="000000"/>
          <w:sz w:val="26"/>
          <w:szCs w:val="26"/>
        </w:rPr>
        <w:t>б)</w:t>
      </w:r>
      <w:r w:rsidRPr="001C0F3D">
        <w:rPr>
          <w:b/>
          <w:bCs/>
          <w:color w:val="000000"/>
          <w:sz w:val="26"/>
          <w:szCs w:val="26"/>
        </w:rPr>
        <w:tab/>
        <w:t>грамотность:</w:t>
      </w:r>
      <w:bookmarkEnd w:id="31"/>
    </w:p>
    <w:p w14:paraId="05EC36B7" w14:textId="77777777" w:rsidR="006E21D0" w:rsidRPr="001C0F3D" w:rsidRDefault="006E21D0" w:rsidP="006E21D0">
      <w:pPr>
        <w:widowControl/>
        <w:numPr>
          <w:ilvl w:val="0"/>
          <w:numId w:val="114"/>
        </w:numPr>
        <w:tabs>
          <w:tab w:val="left" w:pos="-567"/>
          <w:tab w:val="left" w:pos="276"/>
        </w:tabs>
        <w:autoSpaceDE/>
        <w:autoSpaceDN/>
        <w:jc w:val="both"/>
        <w:rPr>
          <w:color w:val="000000"/>
          <w:sz w:val="26"/>
          <w:szCs w:val="26"/>
        </w:rPr>
      </w:pPr>
      <w:r w:rsidRPr="001C0F3D">
        <w:rPr>
          <w:color w:val="000000"/>
          <w:sz w:val="26"/>
          <w:szCs w:val="26"/>
        </w:rPr>
        <w:t>нет орфографических и пунктуационных ошибок;</w:t>
      </w:r>
    </w:p>
    <w:p w14:paraId="51FBBB8F" w14:textId="77777777" w:rsidR="006E21D0" w:rsidRPr="001C0F3D" w:rsidRDefault="006E21D0" w:rsidP="006E21D0">
      <w:pPr>
        <w:widowControl/>
        <w:numPr>
          <w:ilvl w:val="0"/>
          <w:numId w:val="114"/>
        </w:numPr>
        <w:tabs>
          <w:tab w:val="left" w:pos="-567"/>
          <w:tab w:val="left" w:pos="276"/>
        </w:tabs>
        <w:autoSpaceDE/>
        <w:autoSpaceDN/>
        <w:jc w:val="both"/>
        <w:rPr>
          <w:color w:val="000000"/>
          <w:sz w:val="26"/>
          <w:szCs w:val="26"/>
        </w:rPr>
      </w:pPr>
      <w:r w:rsidRPr="001C0F3D">
        <w:rPr>
          <w:color w:val="000000"/>
          <w:sz w:val="26"/>
          <w:szCs w:val="26"/>
        </w:rPr>
        <w:t>допускается 1 -2 исправления.</w:t>
      </w:r>
    </w:p>
    <w:p w14:paraId="415735D0" w14:textId="77777777" w:rsidR="006E21D0" w:rsidRPr="001C0F3D" w:rsidRDefault="006E21D0" w:rsidP="006E21D0">
      <w:pPr>
        <w:autoSpaceDE/>
        <w:autoSpaceDN/>
        <w:jc w:val="both"/>
        <w:rPr>
          <w:b/>
          <w:bCs/>
          <w:color w:val="000000"/>
          <w:sz w:val="26"/>
          <w:szCs w:val="26"/>
        </w:rPr>
      </w:pPr>
      <w:r w:rsidRPr="001C0F3D">
        <w:rPr>
          <w:b/>
          <w:bCs/>
          <w:color w:val="000000"/>
          <w:sz w:val="26"/>
          <w:szCs w:val="26"/>
        </w:rPr>
        <w:t xml:space="preserve">Оценка «4» </w:t>
      </w:r>
      <w:r w:rsidRPr="001C0F3D">
        <w:rPr>
          <w:color w:val="000000"/>
          <w:sz w:val="26"/>
          <w:szCs w:val="26"/>
        </w:rPr>
        <w:t>ставится:</w:t>
      </w:r>
    </w:p>
    <w:p w14:paraId="49B856BC" w14:textId="77777777" w:rsidR="006E21D0" w:rsidRPr="001C0F3D" w:rsidRDefault="006E21D0" w:rsidP="006E21D0">
      <w:pPr>
        <w:keepNext/>
        <w:keepLines/>
        <w:tabs>
          <w:tab w:val="left" w:pos="-709"/>
        </w:tabs>
        <w:autoSpaceDE/>
        <w:autoSpaceDN/>
        <w:jc w:val="both"/>
        <w:outlineLvl w:val="0"/>
        <w:rPr>
          <w:b/>
          <w:bCs/>
          <w:color w:val="000000"/>
          <w:sz w:val="26"/>
          <w:szCs w:val="26"/>
        </w:rPr>
      </w:pPr>
      <w:bookmarkStart w:id="32" w:name="bookmark12"/>
      <w:r w:rsidRPr="001C0F3D">
        <w:rPr>
          <w:b/>
          <w:bCs/>
          <w:color w:val="000000"/>
          <w:sz w:val="26"/>
          <w:szCs w:val="26"/>
        </w:rPr>
        <w:t>а)</w:t>
      </w:r>
      <w:r w:rsidRPr="001C0F3D">
        <w:rPr>
          <w:b/>
          <w:bCs/>
          <w:color w:val="000000"/>
          <w:sz w:val="26"/>
          <w:szCs w:val="26"/>
        </w:rPr>
        <w:tab/>
        <w:t>по содержанию и речевому оформлению:</w:t>
      </w:r>
      <w:bookmarkEnd w:id="32"/>
    </w:p>
    <w:p w14:paraId="3FE452E6" w14:textId="77777777" w:rsidR="006E21D0" w:rsidRPr="001C0F3D" w:rsidRDefault="006E21D0" w:rsidP="006E21D0">
      <w:pPr>
        <w:widowControl/>
        <w:numPr>
          <w:ilvl w:val="0"/>
          <w:numId w:val="114"/>
        </w:numPr>
        <w:tabs>
          <w:tab w:val="left" w:pos="-709"/>
          <w:tab w:val="left" w:pos="276"/>
        </w:tabs>
        <w:autoSpaceDE/>
        <w:autoSpaceDN/>
        <w:rPr>
          <w:color w:val="000000"/>
          <w:sz w:val="26"/>
          <w:szCs w:val="26"/>
        </w:rPr>
      </w:pPr>
      <w:r w:rsidRPr="001C0F3D">
        <w:rPr>
          <w:color w:val="000000"/>
          <w:sz w:val="26"/>
          <w:szCs w:val="26"/>
        </w:rPr>
        <w:t>достаточно полное воспроизведение авторского текста, раскрыта тема, но имеются незначительные нарушения последовательности изложения мыслей;</w:t>
      </w:r>
    </w:p>
    <w:p w14:paraId="354D0AE9" w14:textId="77777777" w:rsidR="006E21D0" w:rsidRPr="001C0F3D" w:rsidRDefault="006E21D0" w:rsidP="006E21D0">
      <w:pPr>
        <w:widowControl/>
        <w:numPr>
          <w:ilvl w:val="0"/>
          <w:numId w:val="114"/>
        </w:numPr>
        <w:tabs>
          <w:tab w:val="left" w:pos="-709"/>
          <w:tab w:val="left" w:pos="276"/>
        </w:tabs>
        <w:autoSpaceDE/>
        <w:autoSpaceDN/>
        <w:jc w:val="both"/>
        <w:rPr>
          <w:color w:val="000000"/>
          <w:sz w:val="26"/>
          <w:szCs w:val="26"/>
        </w:rPr>
      </w:pPr>
      <w:r w:rsidRPr="001C0F3D">
        <w:rPr>
          <w:color w:val="000000"/>
          <w:sz w:val="26"/>
          <w:szCs w:val="26"/>
        </w:rPr>
        <w:t>имеются отдельные фактические и речевые неточности;</w:t>
      </w:r>
    </w:p>
    <w:p w14:paraId="67A85FD0" w14:textId="77777777" w:rsidR="006E21D0" w:rsidRPr="001C0F3D" w:rsidRDefault="006E21D0" w:rsidP="006E21D0">
      <w:pPr>
        <w:widowControl/>
        <w:numPr>
          <w:ilvl w:val="0"/>
          <w:numId w:val="114"/>
        </w:numPr>
        <w:tabs>
          <w:tab w:val="left" w:pos="-709"/>
          <w:tab w:val="left" w:pos="276"/>
        </w:tabs>
        <w:autoSpaceDE/>
        <w:autoSpaceDN/>
        <w:jc w:val="both"/>
        <w:rPr>
          <w:color w:val="000000"/>
          <w:sz w:val="26"/>
          <w:szCs w:val="26"/>
        </w:rPr>
      </w:pPr>
      <w:r w:rsidRPr="001C0F3D">
        <w:rPr>
          <w:color w:val="000000"/>
          <w:sz w:val="26"/>
          <w:szCs w:val="26"/>
        </w:rPr>
        <w:t>допускается не более 3 речевых недочетов, недочетов в содержании и построении текста.</w:t>
      </w:r>
    </w:p>
    <w:p w14:paraId="4170A03B" w14:textId="77777777" w:rsidR="006E21D0" w:rsidRPr="001C0F3D" w:rsidRDefault="006E21D0" w:rsidP="006E21D0">
      <w:pPr>
        <w:keepNext/>
        <w:keepLines/>
        <w:tabs>
          <w:tab w:val="left" w:pos="-709"/>
        </w:tabs>
        <w:autoSpaceDE/>
        <w:autoSpaceDN/>
        <w:jc w:val="both"/>
        <w:outlineLvl w:val="0"/>
        <w:rPr>
          <w:b/>
          <w:bCs/>
          <w:color w:val="000000"/>
          <w:sz w:val="26"/>
          <w:szCs w:val="26"/>
        </w:rPr>
      </w:pPr>
      <w:bookmarkStart w:id="33" w:name="bookmark13"/>
      <w:r w:rsidRPr="001C0F3D">
        <w:rPr>
          <w:b/>
          <w:bCs/>
          <w:color w:val="000000"/>
          <w:sz w:val="26"/>
          <w:szCs w:val="26"/>
        </w:rPr>
        <w:t>б)</w:t>
      </w:r>
      <w:r w:rsidRPr="001C0F3D">
        <w:rPr>
          <w:b/>
          <w:bCs/>
          <w:color w:val="000000"/>
          <w:sz w:val="26"/>
          <w:szCs w:val="26"/>
        </w:rPr>
        <w:tab/>
        <w:t>грамотность:</w:t>
      </w:r>
      <w:bookmarkEnd w:id="33"/>
    </w:p>
    <w:p w14:paraId="18BFBFF8" w14:textId="77777777" w:rsidR="006E21D0" w:rsidRPr="001C0F3D" w:rsidRDefault="006E21D0" w:rsidP="006E21D0">
      <w:pPr>
        <w:widowControl/>
        <w:numPr>
          <w:ilvl w:val="0"/>
          <w:numId w:val="114"/>
        </w:numPr>
        <w:tabs>
          <w:tab w:val="left" w:pos="-709"/>
          <w:tab w:val="left" w:pos="276"/>
        </w:tabs>
        <w:autoSpaceDE/>
        <w:autoSpaceDN/>
        <w:jc w:val="both"/>
        <w:rPr>
          <w:color w:val="000000"/>
          <w:sz w:val="26"/>
          <w:szCs w:val="26"/>
        </w:rPr>
      </w:pPr>
      <w:r w:rsidRPr="001C0F3D">
        <w:rPr>
          <w:color w:val="000000"/>
          <w:sz w:val="26"/>
          <w:szCs w:val="26"/>
        </w:rPr>
        <w:t>1-2 орфографические и 1- 2 пунктуационные ошибки, 1-2 исправления.</w:t>
      </w:r>
    </w:p>
    <w:p w14:paraId="0F3439FB" w14:textId="77777777" w:rsidR="006E21D0" w:rsidRPr="001C0F3D" w:rsidRDefault="006E21D0" w:rsidP="006E21D0">
      <w:pPr>
        <w:autoSpaceDE/>
        <w:autoSpaceDN/>
        <w:jc w:val="both"/>
        <w:rPr>
          <w:b/>
          <w:bCs/>
          <w:color w:val="000000"/>
          <w:sz w:val="26"/>
          <w:szCs w:val="26"/>
        </w:rPr>
      </w:pPr>
      <w:r w:rsidRPr="001C0F3D">
        <w:rPr>
          <w:b/>
          <w:bCs/>
          <w:color w:val="000000"/>
          <w:sz w:val="26"/>
          <w:szCs w:val="26"/>
        </w:rPr>
        <w:t xml:space="preserve">Оценка «3» </w:t>
      </w:r>
      <w:r w:rsidRPr="001C0F3D">
        <w:rPr>
          <w:color w:val="000000"/>
          <w:sz w:val="26"/>
          <w:szCs w:val="26"/>
        </w:rPr>
        <w:t>ставится:</w:t>
      </w:r>
    </w:p>
    <w:p w14:paraId="61A0FE17" w14:textId="77777777" w:rsidR="006E21D0" w:rsidRPr="001C0F3D" w:rsidRDefault="006E21D0" w:rsidP="006E21D0">
      <w:pPr>
        <w:keepNext/>
        <w:keepLines/>
        <w:tabs>
          <w:tab w:val="left" w:pos="382"/>
        </w:tabs>
        <w:autoSpaceDE/>
        <w:autoSpaceDN/>
        <w:jc w:val="both"/>
        <w:outlineLvl w:val="0"/>
        <w:rPr>
          <w:b/>
          <w:bCs/>
          <w:color w:val="000000"/>
          <w:sz w:val="26"/>
          <w:szCs w:val="26"/>
        </w:rPr>
      </w:pPr>
      <w:bookmarkStart w:id="34" w:name="bookmark14"/>
      <w:r w:rsidRPr="001C0F3D">
        <w:rPr>
          <w:b/>
          <w:bCs/>
          <w:color w:val="000000"/>
          <w:sz w:val="26"/>
          <w:szCs w:val="26"/>
        </w:rPr>
        <w:t>а)</w:t>
      </w:r>
      <w:r w:rsidRPr="001C0F3D">
        <w:rPr>
          <w:b/>
          <w:bCs/>
          <w:color w:val="000000"/>
          <w:sz w:val="26"/>
          <w:szCs w:val="26"/>
        </w:rPr>
        <w:tab/>
        <w:t>по содержанию и речевому оформлению:</w:t>
      </w:r>
      <w:bookmarkEnd w:id="34"/>
    </w:p>
    <w:p w14:paraId="7840A320" w14:textId="77777777" w:rsidR="006E21D0" w:rsidRPr="001C0F3D" w:rsidRDefault="006E21D0" w:rsidP="006E21D0">
      <w:pPr>
        <w:widowControl/>
        <w:numPr>
          <w:ilvl w:val="0"/>
          <w:numId w:val="114"/>
        </w:numPr>
        <w:tabs>
          <w:tab w:val="left" w:pos="-709"/>
        </w:tabs>
        <w:autoSpaceDE/>
        <w:autoSpaceDN/>
        <w:jc w:val="both"/>
        <w:rPr>
          <w:color w:val="000000"/>
          <w:sz w:val="26"/>
          <w:szCs w:val="26"/>
        </w:rPr>
      </w:pPr>
      <w:r w:rsidRPr="001C0F3D">
        <w:rPr>
          <w:color w:val="000000"/>
          <w:sz w:val="26"/>
          <w:szCs w:val="26"/>
        </w:rPr>
        <w:t>допущены некоторые отступления от авторского текста;</w:t>
      </w:r>
    </w:p>
    <w:p w14:paraId="62BEFC9B" w14:textId="77777777" w:rsidR="006E21D0" w:rsidRPr="001C0F3D" w:rsidRDefault="006E21D0" w:rsidP="006E21D0">
      <w:pPr>
        <w:widowControl/>
        <w:numPr>
          <w:ilvl w:val="0"/>
          <w:numId w:val="114"/>
        </w:numPr>
        <w:tabs>
          <w:tab w:val="left" w:pos="-709"/>
        </w:tabs>
        <w:autoSpaceDE/>
        <w:autoSpaceDN/>
        <w:rPr>
          <w:color w:val="000000"/>
          <w:sz w:val="26"/>
          <w:szCs w:val="26"/>
        </w:rPr>
      </w:pPr>
      <w:r w:rsidRPr="001C0F3D">
        <w:rPr>
          <w:color w:val="000000"/>
          <w:sz w:val="26"/>
          <w:szCs w:val="26"/>
        </w:rPr>
        <w:t>допущены отдельные нарушения в последовательности изложения мыслей, в построении 2-3 предложений;</w:t>
      </w:r>
    </w:p>
    <w:p w14:paraId="53EDBB6C" w14:textId="77777777" w:rsidR="006E21D0" w:rsidRPr="001C0F3D" w:rsidRDefault="006E21D0" w:rsidP="006E21D0">
      <w:pPr>
        <w:widowControl/>
        <w:numPr>
          <w:ilvl w:val="0"/>
          <w:numId w:val="114"/>
        </w:numPr>
        <w:tabs>
          <w:tab w:val="left" w:pos="-709"/>
        </w:tabs>
        <w:autoSpaceDE/>
        <w:autoSpaceDN/>
        <w:jc w:val="both"/>
        <w:rPr>
          <w:color w:val="000000"/>
          <w:sz w:val="26"/>
          <w:szCs w:val="26"/>
        </w:rPr>
      </w:pPr>
      <w:r w:rsidRPr="001C0F3D">
        <w:rPr>
          <w:color w:val="000000"/>
          <w:sz w:val="26"/>
          <w:szCs w:val="26"/>
        </w:rPr>
        <w:t>беден словарь;</w:t>
      </w:r>
    </w:p>
    <w:p w14:paraId="623BF466" w14:textId="77777777" w:rsidR="006E21D0" w:rsidRPr="001C0F3D" w:rsidRDefault="006E21D0" w:rsidP="006E21D0">
      <w:pPr>
        <w:widowControl/>
        <w:numPr>
          <w:ilvl w:val="0"/>
          <w:numId w:val="114"/>
        </w:numPr>
        <w:tabs>
          <w:tab w:val="left" w:pos="-709"/>
        </w:tabs>
        <w:autoSpaceDE/>
        <w:autoSpaceDN/>
        <w:jc w:val="both"/>
        <w:rPr>
          <w:color w:val="000000"/>
          <w:sz w:val="26"/>
          <w:szCs w:val="26"/>
        </w:rPr>
      </w:pPr>
      <w:r w:rsidRPr="001C0F3D">
        <w:rPr>
          <w:color w:val="000000"/>
          <w:sz w:val="26"/>
          <w:szCs w:val="26"/>
        </w:rPr>
        <w:t>имеются речевые неточности;</w:t>
      </w:r>
    </w:p>
    <w:p w14:paraId="311BE8EA" w14:textId="77777777" w:rsidR="006E21D0" w:rsidRPr="001C0F3D" w:rsidRDefault="006E21D0" w:rsidP="006E21D0">
      <w:pPr>
        <w:widowControl/>
        <w:numPr>
          <w:ilvl w:val="0"/>
          <w:numId w:val="114"/>
        </w:numPr>
        <w:tabs>
          <w:tab w:val="left" w:pos="-709"/>
        </w:tabs>
        <w:autoSpaceDE/>
        <w:autoSpaceDN/>
        <w:jc w:val="both"/>
        <w:rPr>
          <w:color w:val="000000"/>
          <w:sz w:val="26"/>
          <w:szCs w:val="26"/>
        </w:rPr>
      </w:pPr>
      <w:r w:rsidRPr="001C0F3D">
        <w:rPr>
          <w:color w:val="000000"/>
          <w:sz w:val="26"/>
          <w:szCs w:val="26"/>
        </w:rPr>
        <w:t>есть недочёты в построении и употреблении слов (допускается не более 5 речевых недочетов в содержании и построении текста);</w:t>
      </w:r>
    </w:p>
    <w:p w14:paraId="16C31627" w14:textId="77777777" w:rsidR="006E21D0" w:rsidRPr="001C0F3D" w:rsidRDefault="006E21D0" w:rsidP="006E21D0">
      <w:pPr>
        <w:keepNext/>
        <w:keepLines/>
        <w:tabs>
          <w:tab w:val="left" w:pos="382"/>
        </w:tabs>
        <w:autoSpaceDE/>
        <w:autoSpaceDN/>
        <w:jc w:val="both"/>
        <w:outlineLvl w:val="0"/>
        <w:rPr>
          <w:b/>
          <w:bCs/>
          <w:color w:val="000000"/>
          <w:sz w:val="26"/>
          <w:szCs w:val="26"/>
        </w:rPr>
      </w:pPr>
      <w:bookmarkStart w:id="35" w:name="bookmark15"/>
      <w:r w:rsidRPr="001C0F3D">
        <w:rPr>
          <w:b/>
          <w:bCs/>
          <w:color w:val="000000"/>
          <w:sz w:val="26"/>
          <w:szCs w:val="26"/>
        </w:rPr>
        <w:t>б)</w:t>
      </w:r>
      <w:r w:rsidRPr="001C0F3D">
        <w:rPr>
          <w:b/>
          <w:bCs/>
          <w:color w:val="000000"/>
          <w:sz w:val="26"/>
          <w:szCs w:val="26"/>
        </w:rPr>
        <w:tab/>
        <w:t>грамотность:</w:t>
      </w:r>
      <w:bookmarkEnd w:id="35"/>
    </w:p>
    <w:p w14:paraId="55359209" w14:textId="77777777" w:rsidR="006E21D0" w:rsidRPr="001C0F3D" w:rsidRDefault="006E21D0" w:rsidP="006E21D0">
      <w:pPr>
        <w:autoSpaceDE/>
        <w:autoSpaceDN/>
        <w:jc w:val="both"/>
        <w:rPr>
          <w:rFonts w:eastAsia="Courier New"/>
          <w:color w:val="000000"/>
          <w:sz w:val="26"/>
          <w:szCs w:val="26"/>
        </w:rPr>
      </w:pPr>
      <w:r w:rsidRPr="001C0F3D">
        <w:rPr>
          <w:rFonts w:eastAsia="Courier New"/>
          <w:color w:val="000000"/>
          <w:sz w:val="26"/>
          <w:szCs w:val="26"/>
        </w:rPr>
        <w:t>3 - 5 орфографических ошибок и 3 пунктуационные ошибки, 1-2 исправления;</w:t>
      </w:r>
    </w:p>
    <w:p w14:paraId="03304222" w14:textId="77777777" w:rsidR="006E21D0" w:rsidRPr="001C0F3D" w:rsidRDefault="006E21D0" w:rsidP="006E21D0">
      <w:pPr>
        <w:autoSpaceDE/>
        <w:autoSpaceDN/>
        <w:jc w:val="both"/>
        <w:rPr>
          <w:b/>
          <w:bCs/>
          <w:color w:val="000000"/>
          <w:sz w:val="26"/>
          <w:szCs w:val="26"/>
        </w:rPr>
      </w:pPr>
      <w:r w:rsidRPr="001C0F3D">
        <w:rPr>
          <w:b/>
          <w:bCs/>
          <w:color w:val="000000"/>
          <w:sz w:val="26"/>
          <w:szCs w:val="26"/>
        </w:rPr>
        <w:t xml:space="preserve">Оценка «2» </w:t>
      </w:r>
      <w:r w:rsidRPr="001C0F3D">
        <w:rPr>
          <w:color w:val="000000"/>
          <w:sz w:val="26"/>
          <w:szCs w:val="26"/>
        </w:rPr>
        <w:t>ставится:</w:t>
      </w:r>
    </w:p>
    <w:p w14:paraId="6D65C42D" w14:textId="77777777" w:rsidR="006E21D0" w:rsidRPr="001C0F3D" w:rsidRDefault="006E21D0" w:rsidP="006E21D0">
      <w:pPr>
        <w:keepNext/>
        <w:keepLines/>
        <w:tabs>
          <w:tab w:val="left" w:pos="382"/>
        </w:tabs>
        <w:autoSpaceDE/>
        <w:autoSpaceDN/>
        <w:jc w:val="both"/>
        <w:outlineLvl w:val="0"/>
        <w:rPr>
          <w:b/>
          <w:bCs/>
          <w:color w:val="000000"/>
          <w:sz w:val="26"/>
          <w:szCs w:val="26"/>
        </w:rPr>
      </w:pPr>
      <w:bookmarkStart w:id="36" w:name="bookmark16"/>
      <w:r w:rsidRPr="001C0F3D">
        <w:rPr>
          <w:b/>
          <w:bCs/>
          <w:color w:val="000000"/>
          <w:sz w:val="26"/>
          <w:szCs w:val="26"/>
        </w:rPr>
        <w:t>а)</w:t>
      </w:r>
      <w:r w:rsidRPr="001C0F3D">
        <w:rPr>
          <w:b/>
          <w:bCs/>
          <w:color w:val="000000"/>
          <w:sz w:val="26"/>
          <w:szCs w:val="26"/>
        </w:rPr>
        <w:tab/>
        <w:t>по содержанию и речевому оформлению:</w:t>
      </w:r>
      <w:bookmarkEnd w:id="36"/>
    </w:p>
    <w:p w14:paraId="7423EA88" w14:textId="77777777" w:rsidR="006E21D0" w:rsidRPr="001C0F3D" w:rsidRDefault="006E21D0" w:rsidP="006E21D0">
      <w:pPr>
        <w:widowControl/>
        <w:numPr>
          <w:ilvl w:val="0"/>
          <w:numId w:val="114"/>
        </w:numPr>
        <w:tabs>
          <w:tab w:val="left" w:pos="-567"/>
        </w:tabs>
        <w:autoSpaceDE/>
        <w:autoSpaceDN/>
        <w:jc w:val="both"/>
        <w:rPr>
          <w:color w:val="000000"/>
          <w:sz w:val="26"/>
          <w:szCs w:val="26"/>
        </w:rPr>
      </w:pPr>
      <w:r w:rsidRPr="001C0F3D">
        <w:rPr>
          <w:color w:val="000000"/>
          <w:sz w:val="26"/>
          <w:szCs w:val="26"/>
        </w:rPr>
        <w:t>работа не соответствует теме;</w:t>
      </w:r>
    </w:p>
    <w:p w14:paraId="20E961D0" w14:textId="77777777" w:rsidR="006E21D0" w:rsidRPr="001C0F3D" w:rsidRDefault="006E21D0" w:rsidP="006E21D0">
      <w:pPr>
        <w:widowControl/>
        <w:numPr>
          <w:ilvl w:val="0"/>
          <w:numId w:val="114"/>
        </w:numPr>
        <w:tabs>
          <w:tab w:val="left" w:pos="-567"/>
        </w:tabs>
        <w:autoSpaceDE/>
        <w:autoSpaceDN/>
        <w:jc w:val="both"/>
        <w:rPr>
          <w:color w:val="000000"/>
          <w:sz w:val="26"/>
          <w:szCs w:val="26"/>
        </w:rPr>
      </w:pPr>
      <w:r w:rsidRPr="001C0F3D">
        <w:rPr>
          <w:color w:val="000000"/>
          <w:sz w:val="26"/>
          <w:szCs w:val="26"/>
        </w:rPr>
        <w:t>имеются значительные отступления от авторской темы;</w:t>
      </w:r>
    </w:p>
    <w:p w14:paraId="345A2C86" w14:textId="77777777" w:rsidR="006E21D0" w:rsidRPr="001C0F3D" w:rsidRDefault="006E21D0" w:rsidP="006E21D0">
      <w:pPr>
        <w:widowControl/>
        <w:numPr>
          <w:ilvl w:val="0"/>
          <w:numId w:val="114"/>
        </w:numPr>
        <w:tabs>
          <w:tab w:val="left" w:pos="-567"/>
        </w:tabs>
        <w:autoSpaceDE/>
        <w:autoSpaceDN/>
        <w:jc w:val="both"/>
        <w:rPr>
          <w:color w:val="000000"/>
          <w:sz w:val="26"/>
          <w:szCs w:val="26"/>
        </w:rPr>
      </w:pPr>
      <w:r w:rsidRPr="001C0F3D">
        <w:rPr>
          <w:color w:val="000000"/>
          <w:sz w:val="26"/>
          <w:szCs w:val="26"/>
        </w:rPr>
        <w:t>много фактических неточностей;</w:t>
      </w:r>
    </w:p>
    <w:p w14:paraId="026AE0DB" w14:textId="77777777" w:rsidR="006E21D0" w:rsidRPr="001C0F3D" w:rsidRDefault="006E21D0" w:rsidP="006E21D0">
      <w:pPr>
        <w:widowControl/>
        <w:numPr>
          <w:ilvl w:val="0"/>
          <w:numId w:val="114"/>
        </w:numPr>
        <w:tabs>
          <w:tab w:val="left" w:pos="-567"/>
        </w:tabs>
        <w:autoSpaceDE/>
        <w:autoSpaceDN/>
        <w:jc w:val="both"/>
        <w:rPr>
          <w:color w:val="000000"/>
          <w:sz w:val="26"/>
          <w:szCs w:val="26"/>
        </w:rPr>
      </w:pPr>
      <w:r w:rsidRPr="001C0F3D">
        <w:rPr>
          <w:color w:val="000000"/>
          <w:sz w:val="26"/>
          <w:szCs w:val="26"/>
        </w:rPr>
        <w:t>нарушена последовательность изложения мыслей;</w:t>
      </w:r>
    </w:p>
    <w:p w14:paraId="5940F2AC" w14:textId="77777777" w:rsidR="006E21D0" w:rsidRPr="001C0F3D" w:rsidRDefault="006E21D0" w:rsidP="006E21D0">
      <w:pPr>
        <w:widowControl/>
        <w:numPr>
          <w:ilvl w:val="0"/>
          <w:numId w:val="114"/>
        </w:numPr>
        <w:tabs>
          <w:tab w:val="left" w:pos="-567"/>
        </w:tabs>
        <w:autoSpaceDE/>
        <w:autoSpaceDN/>
        <w:jc w:val="both"/>
        <w:rPr>
          <w:color w:val="000000"/>
          <w:sz w:val="26"/>
          <w:szCs w:val="26"/>
        </w:rPr>
      </w:pPr>
      <w:r w:rsidRPr="001C0F3D">
        <w:rPr>
          <w:color w:val="000000"/>
          <w:sz w:val="26"/>
          <w:szCs w:val="26"/>
        </w:rPr>
        <w:t>во всех частях работы отсутствует связь между ними;</w:t>
      </w:r>
    </w:p>
    <w:p w14:paraId="2BAA8468" w14:textId="77777777" w:rsidR="006E21D0" w:rsidRPr="001C0F3D" w:rsidRDefault="006E21D0" w:rsidP="006E21D0">
      <w:pPr>
        <w:widowControl/>
        <w:numPr>
          <w:ilvl w:val="0"/>
          <w:numId w:val="114"/>
        </w:numPr>
        <w:tabs>
          <w:tab w:val="left" w:pos="-567"/>
        </w:tabs>
        <w:autoSpaceDE/>
        <w:autoSpaceDN/>
        <w:jc w:val="both"/>
        <w:rPr>
          <w:color w:val="000000"/>
          <w:sz w:val="26"/>
          <w:szCs w:val="26"/>
        </w:rPr>
      </w:pPr>
      <w:r w:rsidRPr="001C0F3D">
        <w:rPr>
          <w:color w:val="000000"/>
          <w:sz w:val="26"/>
          <w:szCs w:val="26"/>
        </w:rPr>
        <w:t>словарь беден;</w:t>
      </w:r>
    </w:p>
    <w:p w14:paraId="47A6650B" w14:textId="77777777" w:rsidR="006E21D0" w:rsidRPr="001C0F3D" w:rsidRDefault="006E21D0" w:rsidP="006E21D0">
      <w:pPr>
        <w:widowControl/>
        <w:numPr>
          <w:ilvl w:val="0"/>
          <w:numId w:val="114"/>
        </w:numPr>
        <w:tabs>
          <w:tab w:val="left" w:pos="-567"/>
        </w:tabs>
        <w:autoSpaceDE/>
        <w:autoSpaceDN/>
        <w:jc w:val="both"/>
        <w:rPr>
          <w:color w:val="000000"/>
          <w:sz w:val="26"/>
          <w:szCs w:val="26"/>
        </w:rPr>
      </w:pPr>
      <w:r w:rsidRPr="001C0F3D">
        <w:rPr>
          <w:color w:val="000000"/>
          <w:sz w:val="26"/>
          <w:szCs w:val="26"/>
        </w:rPr>
        <w:t>более 6 речевых недочетов и ошибок в содержании и построении теста;</w:t>
      </w:r>
    </w:p>
    <w:p w14:paraId="557F39FA" w14:textId="77777777" w:rsidR="006E21D0" w:rsidRPr="001C0F3D" w:rsidRDefault="006E21D0" w:rsidP="006E21D0">
      <w:pPr>
        <w:keepNext/>
        <w:keepLines/>
        <w:tabs>
          <w:tab w:val="left" w:pos="-567"/>
          <w:tab w:val="left" w:pos="382"/>
        </w:tabs>
        <w:autoSpaceDE/>
        <w:autoSpaceDN/>
        <w:jc w:val="both"/>
        <w:outlineLvl w:val="0"/>
        <w:rPr>
          <w:b/>
          <w:bCs/>
          <w:color w:val="000000"/>
          <w:sz w:val="26"/>
          <w:szCs w:val="26"/>
        </w:rPr>
      </w:pPr>
      <w:bookmarkStart w:id="37" w:name="bookmark17"/>
      <w:r w:rsidRPr="001C0F3D">
        <w:rPr>
          <w:b/>
          <w:bCs/>
          <w:color w:val="000000"/>
          <w:sz w:val="26"/>
          <w:szCs w:val="26"/>
        </w:rPr>
        <w:t>б)</w:t>
      </w:r>
      <w:r w:rsidRPr="001C0F3D">
        <w:rPr>
          <w:b/>
          <w:bCs/>
          <w:color w:val="000000"/>
          <w:sz w:val="26"/>
          <w:szCs w:val="26"/>
        </w:rPr>
        <w:tab/>
        <w:t>грамотность:</w:t>
      </w:r>
      <w:bookmarkEnd w:id="37"/>
    </w:p>
    <w:p w14:paraId="0CE003A4" w14:textId="77777777" w:rsidR="006E21D0" w:rsidRPr="001C0F3D" w:rsidRDefault="006E21D0" w:rsidP="006E21D0">
      <w:pPr>
        <w:widowControl/>
        <w:numPr>
          <w:ilvl w:val="0"/>
          <w:numId w:val="114"/>
        </w:numPr>
        <w:tabs>
          <w:tab w:val="left" w:pos="-567"/>
        </w:tabs>
        <w:autoSpaceDE/>
        <w:autoSpaceDN/>
        <w:jc w:val="both"/>
        <w:rPr>
          <w:color w:val="000000"/>
          <w:sz w:val="26"/>
          <w:szCs w:val="26"/>
        </w:rPr>
      </w:pPr>
      <w:r w:rsidRPr="001C0F3D">
        <w:rPr>
          <w:color w:val="000000"/>
          <w:sz w:val="26"/>
          <w:szCs w:val="26"/>
        </w:rPr>
        <w:t>более 5 орфографических и 3-4 пунктуационных ошибок, 3-5 исправлений.</w:t>
      </w:r>
    </w:p>
    <w:p w14:paraId="08F85990" w14:textId="77777777" w:rsidR="006E21D0" w:rsidRPr="001C0F3D" w:rsidRDefault="006E21D0" w:rsidP="006E21D0">
      <w:pPr>
        <w:autoSpaceDE/>
        <w:autoSpaceDN/>
        <w:jc w:val="both"/>
        <w:rPr>
          <w:color w:val="000000"/>
          <w:sz w:val="26"/>
          <w:szCs w:val="26"/>
        </w:rPr>
      </w:pPr>
    </w:p>
    <w:p w14:paraId="3A909885" w14:textId="77777777" w:rsidR="006E21D0" w:rsidRPr="001C0F3D" w:rsidRDefault="006E21D0" w:rsidP="006E21D0">
      <w:pPr>
        <w:keepNext/>
        <w:keepLines/>
        <w:autoSpaceDE/>
        <w:autoSpaceDN/>
        <w:jc w:val="center"/>
        <w:outlineLvl w:val="0"/>
        <w:rPr>
          <w:b/>
          <w:bCs/>
          <w:color w:val="000000"/>
          <w:sz w:val="26"/>
          <w:szCs w:val="26"/>
        </w:rPr>
      </w:pPr>
      <w:bookmarkStart w:id="38" w:name="bookmark18"/>
      <w:r w:rsidRPr="001C0F3D">
        <w:rPr>
          <w:b/>
          <w:bCs/>
          <w:color w:val="000000"/>
          <w:sz w:val="26"/>
          <w:szCs w:val="26"/>
        </w:rPr>
        <w:t>Тесты</w:t>
      </w:r>
      <w:bookmarkEnd w:id="38"/>
    </w:p>
    <w:p w14:paraId="5837EA6D" w14:textId="77777777" w:rsidR="006E21D0" w:rsidRPr="001C0F3D" w:rsidRDefault="006E21D0" w:rsidP="006E21D0">
      <w:pPr>
        <w:autoSpaceDE/>
        <w:autoSpaceDN/>
        <w:rPr>
          <w:color w:val="000000"/>
          <w:sz w:val="26"/>
          <w:szCs w:val="26"/>
        </w:rPr>
      </w:pPr>
      <w:r w:rsidRPr="001C0F3D">
        <w:rPr>
          <w:color w:val="000000"/>
          <w:sz w:val="26"/>
          <w:szCs w:val="26"/>
        </w:rPr>
        <w:t>Тестовые задания - динамичная форма проверки, направленная на установление уровня сформированности умения использовать свои знания в нестандартных учебных ситуациях.</w:t>
      </w:r>
    </w:p>
    <w:p w14:paraId="742935B4" w14:textId="77777777" w:rsidR="006E21D0" w:rsidRPr="001C0F3D" w:rsidRDefault="006E21D0" w:rsidP="006E21D0">
      <w:pPr>
        <w:keepNext/>
        <w:keepLines/>
        <w:autoSpaceDE/>
        <w:autoSpaceDN/>
        <w:jc w:val="both"/>
        <w:outlineLvl w:val="0"/>
        <w:rPr>
          <w:b/>
          <w:bCs/>
          <w:color w:val="000000"/>
          <w:sz w:val="26"/>
          <w:szCs w:val="26"/>
        </w:rPr>
      </w:pPr>
      <w:bookmarkStart w:id="39" w:name="bookmark19"/>
      <w:r w:rsidRPr="001C0F3D">
        <w:rPr>
          <w:b/>
          <w:bCs/>
          <w:color w:val="000000"/>
          <w:sz w:val="26"/>
          <w:szCs w:val="26"/>
        </w:rPr>
        <w:t>Оценки</w:t>
      </w:r>
      <w:r w:rsidRPr="001C0F3D">
        <w:rPr>
          <w:color w:val="000000"/>
          <w:sz w:val="26"/>
          <w:szCs w:val="26"/>
        </w:rPr>
        <w:t>:</w:t>
      </w:r>
      <w:bookmarkEnd w:id="39"/>
    </w:p>
    <w:p w14:paraId="6BFE3FFC" w14:textId="77777777" w:rsidR="006E21D0" w:rsidRPr="001C0F3D" w:rsidRDefault="006E21D0" w:rsidP="006E21D0">
      <w:pPr>
        <w:autoSpaceDE/>
        <w:autoSpaceDN/>
        <w:jc w:val="both"/>
        <w:rPr>
          <w:color w:val="000000"/>
          <w:sz w:val="26"/>
          <w:szCs w:val="26"/>
        </w:rPr>
      </w:pPr>
      <w:r w:rsidRPr="001C0F3D">
        <w:rPr>
          <w:b/>
          <w:bCs/>
          <w:color w:val="000000"/>
          <w:sz w:val="26"/>
          <w:szCs w:val="26"/>
        </w:rPr>
        <w:t xml:space="preserve">«5» </w:t>
      </w:r>
      <w:r w:rsidRPr="001C0F3D">
        <w:rPr>
          <w:color w:val="000000"/>
          <w:sz w:val="26"/>
          <w:szCs w:val="26"/>
        </w:rPr>
        <w:t>- верно выполнено более 3/4 заданий.</w:t>
      </w:r>
    </w:p>
    <w:p w14:paraId="13E9A1A8" w14:textId="77777777" w:rsidR="006E21D0" w:rsidRPr="001C0F3D" w:rsidRDefault="006E21D0" w:rsidP="006E21D0">
      <w:pPr>
        <w:autoSpaceDE/>
        <w:autoSpaceDN/>
        <w:jc w:val="both"/>
        <w:rPr>
          <w:color w:val="000000"/>
          <w:sz w:val="26"/>
          <w:szCs w:val="26"/>
        </w:rPr>
      </w:pPr>
      <w:r w:rsidRPr="001C0F3D">
        <w:rPr>
          <w:b/>
          <w:bCs/>
          <w:color w:val="000000"/>
          <w:sz w:val="26"/>
          <w:szCs w:val="26"/>
        </w:rPr>
        <w:t xml:space="preserve">«4» </w:t>
      </w:r>
      <w:r w:rsidRPr="001C0F3D">
        <w:rPr>
          <w:color w:val="000000"/>
          <w:sz w:val="26"/>
          <w:szCs w:val="26"/>
        </w:rPr>
        <w:t>- верно выполнено 3/4 заданий.</w:t>
      </w:r>
    </w:p>
    <w:p w14:paraId="04EB6E4B" w14:textId="77777777" w:rsidR="006E21D0" w:rsidRPr="001C0F3D" w:rsidRDefault="006E21D0" w:rsidP="006E21D0">
      <w:pPr>
        <w:autoSpaceDE/>
        <w:autoSpaceDN/>
        <w:jc w:val="both"/>
        <w:rPr>
          <w:color w:val="000000"/>
          <w:sz w:val="26"/>
          <w:szCs w:val="26"/>
        </w:rPr>
      </w:pPr>
      <w:r w:rsidRPr="001C0F3D">
        <w:rPr>
          <w:b/>
          <w:bCs/>
          <w:color w:val="000000"/>
          <w:sz w:val="26"/>
          <w:szCs w:val="26"/>
        </w:rPr>
        <w:t xml:space="preserve">«3» </w:t>
      </w:r>
      <w:r w:rsidRPr="001C0F3D">
        <w:rPr>
          <w:color w:val="000000"/>
          <w:sz w:val="26"/>
          <w:szCs w:val="26"/>
        </w:rPr>
        <w:t>- верно выполнено 1/2 заданий.</w:t>
      </w:r>
    </w:p>
    <w:p w14:paraId="56F2F8EE" w14:textId="77777777" w:rsidR="006E21D0" w:rsidRPr="001C0F3D" w:rsidRDefault="006E21D0" w:rsidP="006E21D0">
      <w:pPr>
        <w:autoSpaceDE/>
        <w:autoSpaceDN/>
        <w:jc w:val="both"/>
        <w:rPr>
          <w:color w:val="000000"/>
          <w:sz w:val="26"/>
          <w:szCs w:val="26"/>
        </w:rPr>
      </w:pPr>
      <w:r w:rsidRPr="001C0F3D">
        <w:rPr>
          <w:b/>
          <w:bCs/>
          <w:color w:val="000000"/>
          <w:sz w:val="26"/>
          <w:szCs w:val="26"/>
        </w:rPr>
        <w:t xml:space="preserve">«2» </w:t>
      </w:r>
      <w:r w:rsidRPr="001C0F3D">
        <w:rPr>
          <w:color w:val="000000"/>
          <w:sz w:val="26"/>
          <w:szCs w:val="26"/>
        </w:rPr>
        <w:t>- верно выполнено менее 1/2 заданий.</w:t>
      </w:r>
    </w:p>
    <w:p w14:paraId="42449974" w14:textId="77777777" w:rsidR="006E21D0" w:rsidRPr="001C0F3D" w:rsidRDefault="006E21D0" w:rsidP="006E21D0">
      <w:pPr>
        <w:keepNext/>
        <w:keepLines/>
        <w:autoSpaceDE/>
        <w:autoSpaceDN/>
        <w:jc w:val="center"/>
        <w:outlineLvl w:val="0"/>
        <w:rPr>
          <w:b/>
          <w:bCs/>
          <w:color w:val="000000"/>
          <w:sz w:val="26"/>
          <w:szCs w:val="26"/>
        </w:rPr>
      </w:pPr>
      <w:bookmarkStart w:id="40" w:name="bookmark20"/>
      <w:r w:rsidRPr="001C0F3D">
        <w:rPr>
          <w:b/>
          <w:bCs/>
          <w:color w:val="000000"/>
          <w:sz w:val="26"/>
          <w:szCs w:val="26"/>
        </w:rPr>
        <w:t>Оценка устных ответов</w:t>
      </w:r>
      <w:bookmarkEnd w:id="40"/>
    </w:p>
    <w:p w14:paraId="5CBFCC8F" w14:textId="77777777" w:rsidR="006E21D0" w:rsidRPr="001C0F3D" w:rsidRDefault="006E21D0" w:rsidP="006E21D0">
      <w:pPr>
        <w:autoSpaceDE/>
        <w:autoSpaceDN/>
        <w:jc w:val="both"/>
        <w:rPr>
          <w:color w:val="000000"/>
          <w:sz w:val="26"/>
          <w:szCs w:val="26"/>
        </w:rPr>
      </w:pPr>
      <w:r w:rsidRPr="001C0F3D">
        <w:rPr>
          <w:color w:val="000000"/>
          <w:sz w:val="26"/>
          <w:szCs w:val="26"/>
        </w:rPr>
        <w:t>Устный опрос является одним из основных способов учета знаний, умений и навыков учащихся по русскому языку. При оценке ответа ученика учитываются: полнота и правильность ответа, степень осознанности, понимания изученного, речевое оформление ответа.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и правила.</w:t>
      </w:r>
    </w:p>
    <w:p w14:paraId="4517667C" w14:textId="77777777" w:rsidR="006E21D0" w:rsidRPr="001C0F3D" w:rsidRDefault="006E21D0" w:rsidP="006E21D0">
      <w:pPr>
        <w:keepNext/>
        <w:keepLines/>
        <w:autoSpaceDE/>
        <w:autoSpaceDN/>
        <w:jc w:val="both"/>
        <w:outlineLvl w:val="0"/>
        <w:rPr>
          <w:b/>
          <w:bCs/>
          <w:color w:val="000000"/>
          <w:sz w:val="26"/>
          <w:szCs w:val="26"/>
        </w:rPr>
      </w:pPr>
      <w:bookmarkStart w:id="41" w:name="bookmark21"/>
      <w:r w:rsidRPr="001C0F3D">
        <w:rPr>
          <w:b/>
          <w:bCs/>
          <w:color w:val="000000"/>
          <w:sz w:val="26"/>
          <w:szCs w:val="26"/>
        </w:rPr>
        <w:t>Оценка «5»</w:t>
      </w:r>
      <w:bookmarkEnd w:id="41"/>
    </w:p>
    <w:p w14:paraId="2DC38966" w14:textId="77777777" w:rsidR="006E21D0" w:rsidRPr="001C0F3D" w:rsidRDefault="006E21D0" w:rsidP="006E21D0">
      <w:pPr>
        <w:tabs>
          <w:tab w:val="left" w:pos="142"/>
        </w:tabs>
        <w:autoSpaceDE/>
        <w:autoSpaceDN/>
        <w:jc w:val="both"/>
        <w:rPr>
          <w:color w:val="000000"/>
          <w:sz w:val="26"/>
          <w:szCs w:val="26"/>
        </w:rPr>
      </w:pPr>
      <w:r w:rsidRPr="001C0F3D">
        <w:rPr>
          <w:color w:val="000000"/>
          <w:sz w:val="26"/>
          <w:szCs w:val="26"/>
        </w:rPr>
        <w:t>Ученик обстоятельно, с достаточной полнотой излагает текущий материал, дает правильные определения языковых понятий; обнаруживает полное понимание материала, может обосновать свои суждения, применять знания на практике, привести необходимые примеры не только по учебнику, но и составленные самостоятельно; излагает материал последовательно и правильно с точки зрения норм литературного языка.</w:t>
      </w:r>
    </w:p>
    <w:p w14:paraId="417AEC8A" w14:textId="77777777" w:rsidR="006E21D0" w:rsidRPr="001C0F3D" w:rsidRDefault="006E21D0" w:rsidP="006E21D0">
      <w:pPr>
        <w:keepNext/>
        <w:keepLines/>
        <w:autoSpaceDE/>
        <w:autoSpaceDN/>
        <w:jc w:val="both"/>
        <w:outlineLvl w:val="0"/>
        <w:rPr>
          <w:b/>
          <w:bCs/>
          <w:color w:val="000000"/>
          <w:sz w:val="26"/>
          <w:szCs w:val="26"/>
        </w:rPr>
      </w:pPr>
      <w:bookmarkStart w:id="42" w:name="bookmark22"/>
      <w:bookmarkStart w:id="43" w:name="_Hlk172629561"/>
      <w:r w:rsidRPr="001C0F3D">
        <w:rPr>
          <w:b/>
          <w:bCs/>
          <w:color w:val="000000"/>
          <w:sz w:val="26"/>
          <w:szCs w:val="26"/>
        </w:rPr>
        <w:t>Оценка «4»</w:t>
      </w:r>
      <w:bookmarkEnd w:id="42"/>
    </w:p>
    <w:bookmarkEnd w:id="43"/>
    <w:p w14:paraId="23D145D9" w14:textId="77777777" w:rsidR="006E21D0" w:rsidRPr="001C0F3D" w:rsidRDefault="006E21D0" w:rsidP="006E21D0">
      <w:pPr>
        <w:autoSpaceDE/>
        <w:autoSpaceDN/>
        <w:jc w:val="both"/>
        <w:rPr>
          <w:color w:val="000000"/>
          <w:sz w:val="26"/>
          <w:szCs w:val="26"/>
        </w:rPr>
      </w:pPr>
      <w:r w:rsidRPr="001C0F3D">
        <w:rPr>
          <w:color w:val="000000"/>
          <w:sz w:val="26"/>
          <w:szCs w:val="26"/>
        </w:rPr>
        <w:t>Ответ отвечает тем же требованиям, что и для оценки «5», но допускаются единичные ошибки, которые ученик сам же исправляет после замечаний учителя, и единичные погрешности в последовательности и языке изложения, некоторые неточности в формулировке правил.</w:t>
      </w:r>
    </w:p>
    <w:p w14:paraId="2E7155E6" w14:textId="77777777" w:rsidR="006E21D0" w:rsidRPr="001C0F3D" w:rsidRDefault="006E21D0" w:rsidP="006E21D0">
      <w:pPr>
        <w:autoSpaceDE/>
        <w:autoSpaceDN/>
        <w:jc w:val="both"/>
        <w:rPr>
          <w:b/>
          <w:bCs/>
          <w:color w:val="000000"/>
          <w:sz w:val="26"/>
          <w:szCs w:val="26"/>
        </w:rPr>
      </w:pPr>
      <w:r w:rsidRPr="001C0F3D">
        <w:rPr>
          <w:b/>
          <w:bCs/>
          <w:color w:val="000000"/>
          <w:sz w:val="26"/>
          <w:szCs w:val="26"/>
        </w:rPr>
        <w:t>Оценка «3»</w:t>
      </w:r>
    </w:p>
    <w:p w14:paraId="4CF917A5" w14:textId="77777777" w:rsidR="006E21D0" w:rsidRPr="001C0F3D" w:rsidRDefault="006E21D0" w:rsidP="006E21D0">
      <w:pPr>
        <w:autoSpaceDE/>
        <w:autoSpaceDN/>
        <w:jc w:val="both"/>
        <w:rPr>
          <w:color w:val="000000"/>
          <w:sz w:val="26"/>
          <w:szCs w:val="26"/>
        </w:rPr>
      </w:pPr>
      <w:r w:rsidRPr="001C0F3D">
        <w:rPr>
          <w:bCs/>
          <w:color w:val="000000"/>
          <w:sz w:val="26"/>
          <w:szCs w:val="26"/>
        </w:rPr>
        <w:t xml:space="preserve">Ученик обнаруживает знание и понимание </w:t>
      </w:r>
      <w:r w:rsidRPr="001C0F3D">
        <w:rPr>
          <w:color w:val="000000"/>
          <w:sz w:val="26"/>
          <w:szCs w:val="26"/>
        </w:rPr>
        <w:t>основных положений данной темы, но: излагает материал недостаточно полно и допускает неточности в определении понятий или формулировке правил; не умеет достаточно глубоко и доказательно обосновать свои суждения и привести свои примеры; излагает материал недостаточно последовательно и допускает ошибки в языковом оформлении изложения.</w:t>
      </w:r>
    </w:p>
    <w:p w14:paraId="0B0CEC89" w14:textId="77777777" w:rsidR="006E21D0" w:rsidRPr="001C0F3D" w:rsidRDefault="006E21D0" w:rsidP="006E21D0">
      <w:pPr>
        <w:keepNext/>
        <w:keepLines/>
        <w:autoSpaceDE/>
        <w:autoSpaceDN/>
        <w:outlineLvl w:val="0"/>
        <w:rPr>
          <w:b/>
          <w:bCs/>
          <w:color w:val="000000"/>
          <w:sz w:val="26"/>
          <w:szCs w:val="26"/>
        </w:rPr>
      </w:pPr>
      <w:bookmarkStart w:id="44" w:name="bookmark24"/>
      <w:r w:rsidRPr="001C0F3D">
        <w:rPr>
          <w:b/>
          <w:bCs/>
          <w:color w:val="000000"/>
          <w:sz w:val="26"/>
          <w:szCs w:val="26"/>
        </w:rPr>
        <w:t>Оценка «2»</w:t>
      </w:r>
      <w:bookmarkEnd w:id="44"/>
    </w:p>
    <w:p w14:paraId="09DB0436" w14:textId="77777777" w:rsidR="006E21D0" w:rsidRPr="001C0F3D" w:rsidRDefault="006E21D0" w:rsidP="006E21D0">
      <w:pPr>
        <w:tabs>
          <w:tab w:val="left" w:pos="1085"/>
        </w:tabs>
        <w:autoSpaceDE/>
        <w:autoSpaceDN/>
        <w:jc w:val="both"/>
        <w:rPr>
          <w:color w:val="000000"/>
          <w:sz w:val="26"/>
          <w:szCs w:val="26"/>
        </w:rPr>
      </w:pPr>
      <w:r w:rsidRPr="001C0F3D">
        <w:rPr>
          <w:color w:val="000000"/>
          <w:sz w:val="26"/>
          <w:szCs w:val="26"/>
        </w:rPr>
        <w:t>Ученик:</w:t>
      </w:r>
      <w:r w:rsidRPr="001C0F3D">
        <w:rPr>
          <w:color w:val="000000"/>
          <w:sz w:val="26"/>
          <w:szCs w:val="26"/>
        </w:rPr>
        <w:tab/>
        <w:t>обнаруживает незнание большей части соответствующего раздела изученного</w:t>
      </w:r>
    </w:p>
    <w:p w14:paraId="323D4730" w14:textId="77777777" w:rsidR="006E21D0" w:rsidRPr="001C0F3D" w:rsidRDefault="006E21D0" w:rsidP="006E21D0">
      <w:pPr>
        <w:autoSpaceDE/>
        <w:autoSpaceDN/>
        <w:jc w:val="both"/>
        <w:rPr>
          <w:color w:val="000000"/>
          <w:sz w:val="26"/>
          <w:szCs w:val="26"/>
        </w:rPr>
      </w:pPr>
      <w:r w:rsidRPr="001C0F3D">
        <w:rPr>
          <w:color w:val="000000"/>
          <w:sz w:val="26"/>
          <w:szCs w:val="26"/>
        </w:rPr>
        <w:t>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14:paraId="73E0BF6C" w14:textId="77777777" w:rsidR="006E21D0" w:rsidRPr="001C0F3D" w:rsidRDefault="006E21D0" w:rsidP="006E21D0">
      <w:pPr>
        <w:autoSpaceDE/>
        <w:autoSpaceDN/>
        <w:jc w:val="both"/>
        <w:rPr>
          <w:color w:val="000000"/>
          <w:sz w:val="26"/>
          <w:szCs w:val="26"/>
        </w:rPr>
      </w:pPr>
      <w:r w:rsidRPr="001C0F3D">
        <w:rPr>
          <w:color w:val="000000"/>
          <w:sz w:val="26"/>
          <w:szCs w:val="26"/>
        </w:rPr>
        <w:t>Положительная оценка («5», «4», «3»)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то есть за сумму ответов, данных учеником на протяжении урока.</w:t>
      </w:r>
    </w:p>
    <w:p w14:paraId="101C7AEA" w14:textId="77777777" w:rsidR="006E21D0" w:rsidRPr="001C0F3D" w:rsidRDefault="006E21D0" w:rsidP="006E21D0">
      <w:pPr>
        <w:autoSpaceDE/>
        <w:autoSpaceDN/>
        <w:jc w:val="both"/>
        <w:rPr>
          <w:color w:val="000000"/>
          <w:sz w:val="26"/>
          <w:szCs w:val="26"/>
        </w:rPr>
      </w:pPr>
    </w:p>
    <w:p w14:paraId="2FA40D0B" w14:textId="77777777" w:rsidR="006E21D0" w:rsidRPr="001C0F3D" w:rsidRDefault="006E21D0" w:rsidP="006E21D0">
      <w:pPr>
        <w:keepNext/>
        <w:keepLines/>
        <w:autoSpaceDE/>
        <w:autoSpaceDN/>
        <w:jc w:val="center"/>
        <w:outlineLvl w:val="0"/>
        <w:rPr>
          <w:b/>
          <w:bCs/>
          <w:color w:val="000000"/>
          <w:sz w:val="26"/>
          <w:szCs w:val="26"/>
          <w:u w:val="single"/>
        </w:rPr>
      </w:pPr>
      <w:bookmarkStart w:id="45" w:name="bookmark25"/>
      <w:r w:rsidRPr="001C0F3D">
        <w:rPr>
          <w:b/>
          <w:bCs/>
          <w:color w:val="000000"/>
          <w:sz w:val="26"/>
          <w:szCs w:val="26"/>
          <w:u w:val="single"/>
        </w:rPr>
        <w:t>ЛИТЕРАТУРНОЕ ЧТЕНИЕ</w:t>
      </w:r>
      <w:bookmarkEnd w:id="45"/>
    </w:p>
    <w:p w14:paraId="43953504" w14:textId="77777777" w:rsidR="006E21D0" w:rsidRPr="001C0F3D" w:rsidRDefault="006E21D0" w:rsidP="006E21D0">
      <w:pPr>
        <w:autoSpaceDE/>
        <w:autoSpaceDN/>
        <w:jc w:val="both"/>
        <w:rPr>
          <w:color w:val="000000"/>
          <w:sz w:val="26"/>
          <w:szCs w:val="26"/>
        </w:rPr>
      </w:pPr>
      <w:r w:rsidRPr="001C0F3D">
        <w:rPr>
          <w:color w:val="000000"/>
          <w:sz w:val="26"/>
          <w:szCs w:val="26"/>
        </w:rPr>
        <w:t>Федеральный государственный образовательный стандарт начального общего образования выдвигает ряд требований к освоению основных образовательных программ начального общего образования в части планируемых результатов обучения младших школьников по предмету.</w:t>
      </w:r>
    </w:p>
    <w:p w14:paraId="4E1FA202" w14:textId="77777777" w:rsidR="006E21D0" w:rsidRPr="001C0F3D" w:rsidRDefault="006E21D0" w:rsidP="006E21D0">
      <w:pPr>
        <w:autoSpaceDE/>
        <w:autoSpaceDN/>
        <w:jc w:val="both"/>
        <w:rPr>
          <w:color w:val="000000"/>
          <w:sz w:val="26"/>
          <w:szCs w:val="26"/>
        </w:rPr>
      </w:pPr>
      <w:r w:rsidRPr="001C0F3D">
        <w:rPr>
          <w:color w:val="000000"/>
          <w:sz w:val="26"/>
          <w:szCs w:val="26"/>
        </w:rPr>
        <w:t>Предметными результатами обучения являются формирование необходимого уровня читательской компетентности, овладение техникой чтения, приемами понимания прочитанного и прослушанного произведения, умение анализировать произведение, составлять небольшие собственные высказывания, устно передавать содержание текста по плану, характеризовать героев и давать оценку их поступкам, уметь читать наизусть стихотворения, выступать с небольшими творческими сообщениями.</w:t>
      </w:r>
    </w:p>
    <w:p w14:paraId="2E97127A" w14:textId="77777777" w:rsidR="006E21D0" w:rsidRPr="001C0F3D" w:rsidRDefault="006E21D0" w:rsidP="006E21D0">
      <w:pPr>
        <w:keepNext/>
        <w:keepLines/>
        <w:autoSpaceDE/>
        <w:autoSpaceDN/>
        <w:jc w:val="both"/>
        <w:outlineLvl w:val="0"/>
        <w:rPr>
          <w:b/>
          <w:bCs/>
          <w:color w:val="000000"/>
          <w:sz w:val="26"/>
          <w:szCs w:val="26"/>
        </w:rPr>
      </w:pPr>
      <w:bookmarkStart w:id="46" w:name="bookmark26"/>
      <w:r w:rsidRPr="001C0F3D">
        <w:rPr>
          <w:b/>
          <w:bCs/>
          <w:color w:val="000000"/>
          <w:sz w:val="26"/>
          <w:szCs w:val="26"/>
        </w:rPr>
        <w:t>Оценивание навыка чтения</w:t>
      </w:r>
      <w:bookmarkEnd w:id="46"/>
    </w:p>
    <w:p w14:paraId="74AC8D70" w14:textId="77777777" w:rsidR="006E21D0" w:rsidRPr="001C0F3D" w:rsidRDefault="006E21D0" w:rsidP="006E21D0">
      <w:pPr>
        <w:autoSpaceDE/>
        <w:autoSpaceDN/>
        <w:jc w:val="both"/>
        <w:rPr>
          <w:color w:val="000000"/>
          <w:sz w:val="26"/>
          <w:szCs w:val="26"/>
        </w:rPr>
      </w:pPr>
      <w:r w:rsidRPr="001C0F3D">
        <w:rPr>
          <w:color w:val="000000"/>
          <w:sz w:val="26"/>
          <w:szCs w:val="26"/>
        </w:rPr>
        <w:t>Для проверки навыка чтения вслух подбираются доступные по лексике и содержанию незнакомые тексты. При выборе текста осуществляется подсчет количества слов (слово «средней» длины равно 6 знакам, к знакам относят как букву, так и пробел между словами). При проверке учащиеся читают текст вслух.</w:t>
      </w:r>
    </w:p>
    <w:p w14:paraId="1ABAE798" w14:textId="77777777" w:rsidR="006E21D0" w:rsidRPr="001C0F3D" w:rsidRDefault="006E21D0" w:rsidP="006E21D0">
      <w:pPr>
        <w:autoSpaceDE/>
        <w:autoSpaceDN/>
        <w:jc w:val="both"/>
        <w:rPr>
          <w:color w:val="000000"/>
          <w:sz w:val="26"/>
          <w:szCs w:val="26"/>
        </w:rPr>
      </w:pPr>
      <w:r w:rsidRPr="001C0F3D">
        <w:rPr>
          <w:color w:val="000000"/>
          <w:sz w:val="26"/>
          <w:szCs w:val="26"/>
        </w:rPr>
        <w:t>Критерии оценки чтения младшего школьника:</w:t>
      </w:r>
    </w:p>
    <w:p w14:paraId="0F5366E6" w14:textId="77777777" w:rsidR="006E21D0" w:rsidRPr="001C0F3D" w:rsidRDefault="006E21D0" w:rsidP="006E21D0">
      <w:pPr>
        <w:widowControl/>
        <w:numPr>
          <w:ilvl w:val="0"/>
          <w:numId w:val="114"/>
        </w:numPr>
        <w:tabs>
          <w:tab w:val="left" w:pos="-709"/>
        </w:tabs>
        <w:autoSpaceDE/>
        <w:autoSpaceDN/>
        <w:jc w:val="both"/>
        <w:rPr>
          <w:color w:val="000000"/>
          <w:sz w:val="26"/>
          <w:szCs w:val="26"/>
        </w:rPr>
      </w:pPr>
      <w:r w:rsidRPr="001C0F3D">
        <w:rPr>
          <w:color w:val="000000"/>
          <w:sz w:val="26"/>
          <w:szCs w:val="26"/>
        </w:rPr>
        <w:t>способ чтения;</w:t>
      </w:r>
    </w:p>
    <w:p w14:paraId="0D9F2D45" w14:textId="77777777" w:rsidR="006E21D0" w:rsidRPr="001C0F3D" w:rsidRDefault="006E21D0" w:rsidP="006E21D0">
      <w:pPr>
        <w:widowControl/>
        <w:numPr>
          <w:ilvl w:val="0"/>
          <w:numId w:val="114"/>
        </w:numPr>
        <w:tabs>
          <w:tab w:val="left" w:pos="-709"/>
        </w:tabs>
        <w:autoSpaceDE/>
        <w:autoSpaceDN/>
        <w:jc w:val="both"/>
        <w:rPr>
          <w:color w:val="000000"/>
          <w:sz w:val="26"/>
          <w:szCs w:val="26"/>
        </w:rPr>
      </w:pPr>
      <w:r w:rsidRPr="001C0F3D">
        <w:rPr>
          <w:color w:val="000000"/>
          <w:sz w:val="26"/>
          <w:szCs w:val="26"/>
        </w:rPr>
        <w:t>правильность чтения, чтение незнакомого текста с соблюдением норм литературного произношения;</w:t>
      </w:r>
    </w:p>
    <w:p w14:paraId="2E986DE2" w14:textId="77777777" w:rsidR="006E21D0" w:rsidRPr="001C0F3D" w:rsidRDefault="006E21D0" w:rsidP="006E21D0">
      <w:pPr>
        <w:widowControl/>
        <w:numPr>
          <w:ilvl w:val="0"/>
          <w:numId w:val="114"/>
        </w:numPr>
        <w:tabs>
          <w:tab w:val="left" w:pos="-709"/>
        </w:tabs>
        <w:autoSpaceDE/>
        <w:autoSpaceDN/>
        <w:jc w:val="both"/>
        <w:rPr>
          <w:color w:val="000000"/>
          <w:sz w:val="26"/>
          <w:szCs w:val="26"/>
        </w:rPr>
      </w:pPr>
      <w:r w:rsidRPr="001C0F3D">
        <w:rPr>
          <w:color w:val="000000"/>
          <w:sz w:val="26"/>
          <w:szCs w:val="26"/>
        </w:rPr>
        <w:t>скорость чтения: установка на нормальный для читающего темп беглости, позволяющий ему осознать текст;</w:t>
      </w:r>
    </w:p>
    <w:p w14:paraId="28BC4B53" w14:textId="77777777" w:rsidR="006E21D0" w:rsidRPr="001C0F3D" w:rsidRDefault="006E21D0" w:rsidP="006E21D0">
      <w:pPr>
        <w:widowControl/>
        <w:numPr>
          <w:ilvl w:val="0"/>
          <w:numId w:val="114"/>
        </w:numPr>
        <w:tabs>
          <w:tab w:val="left" w:pos="-709"/>
        </w:tabs>
        <w:autoSpaceDE/>
        <w:autoSpaceDN/>
        <w:jc w:val="both"/>
        <w:rPr>
          <w:color w:val="000000"/>
          <w:sz w:val="26"/>
          <w:szCs w:val="26"/>
        </w:rPr>
      </w:pPr>
      <w:r w:rsidRPr="001C0F3D">
        <w:rPr>
          <w:color w:val="000000"/>
          <w:sz w:val="26"/>
          <w:szCs w:val="26"/>
        </w:rPr>
        <w:t>выразительное чтение: использование интонаций, соответствующих смыслу текста.</w:t>
      </w:r>
    </w:p>
    <w:p w14:paraId="5AA268EC" w14:textId="77777777" w:rsidR="006E21D0" w:rsidRPr="001C0F3D" w:rsidRDefault="006E21D0" w:rsidP="006E21D0">
      <w:pPr>
        <w:autoSpaceDE/>
        <w:autoSpaceDN/>
        <w:jc w:val="both"/>
        <w:rPr>
          <w:color w:val="000000"/>
          <w:sz w:val="26"/>
          <w:szCs w:val="26"/>
        </w:rPr>
      </w:pPr>
      <w:r w:rsidRPr="001C0F3D">
        <w:rPr>
          <w:color w:val="000000"/>
          <w:sz w:val="26"/>
          <w:szCs w:val="26"/>
        </w:rPr>
        <w:t>Кроме техники чтения учитель контролирует и собственно читательскую деятельность школьника: умение ориентироваться в книге, знание литературных произведений, их жанров и особенностей, знание имен детских писателей и поэтов и их жанровые приоритеты (писал сказки, стихи о природе и т.п.).</w:t>
      </w:r>
    </w:p>
    <w:p w14:paraId="23A0014C" w14:textId="77777777" w:rsidR="006E21D0" w:rsidRPr="001C0F3D" w:rsidRDefault="006E21D0" w:rsidP="006E21D0">
      <w:pPr>
        <w:keepNext/>
        <w:keepLines/>
        <w:autoSpaceDE/>
        <w:autoSpaceDN/>
        <w:jc w:val="both"/>
        <w:outlineLvl w:val="0"/>
        <w:rPr>
          <w:b/>
          <w:bCs/>
          <w:color w:val="000000"/>
          <w:sz w:val="26"/>
          <w:szCs w:val="26"/>
        </w:rPr>
      </w:pPr>
      <w:bookmarkStart w:id="47" w:name="bookmark27"/>
      <w:r w:rsidRPr="001C0F3D">
        <w:rPr>
          <w:b/>
          <w:bCs/>
          <w:color w:val="000000"/>
          <w:sz w:val="26"/>
          <w:szCs w:val="26"/>
        </w:rPr>
        <w:t>Классификация ошибок и недочетов, влияющих на снижение оценки</w:t>
      </w:r>
      <w:bookmarkEnd w:id="47"/>
    </w:p>
    <w:p w14:paraId="4C5E9919" w14:textId="77777777" w:rsidR="006E21D0" w:rsidRPr="001C0F3D" w:rsidRDefault="006E21D0" w:rsidP="006E21D0">
      <w:pPr>
        <w:autoSpaceDE/>
        <w:autoSpaceDN/>
        <w:jc w:val="both"/>
        <w:rPr>
          <w:color w:val="000000"/>
          <w:sz w:val="26"/>
          <w:szCs w:val="26"/>
        </w:rPr>
      </w:pPr>
      <w:r w:rsidRPr="001C0F3D">
        <w:rPr>
          <w:color w:val="000000"/>
          <w:sz w:val="26"/>
          <w:szCs w:val="26"/>
          <w:u w:val="single"/>
        </w:rPr>
        <w:t>Ошибки:</w:t>
      </w:r>
    </w:p>
    <w:p w14:paraId="642441C6" w14:textId="77777777" w:rsidR="006E21D0" w:rsidRPr="001C0F3D" w:rsidRDefault="006E21D0" w:rsidP="006E21D0">
      <w:pPr>
        <w:widowControl/>
        <w:numPr>
          <w:ilvl w:val="0"/>
          <w:numId w:val="114"/>
        </w:numPr>
        <w:tabs>
          <w:tab w:val="left" w:pos="-709"/>
        </w:tabs>
        <w:autoSpaceDE/>
        <w:autoSpaceDN/>
        <w:jc w:val="both"/>
        <w:rPr>
          <w:color w:val="000000"/>
          <w:sz w:val="26"/>
          <w:szCs w:val="26"/>
        </w:rPr>
      </w:pPr>
      <w:r w:rsidRPr="001C0F3D">
        <w:rPr>
          <w:color w:val="000000"/>
          <w:sz w:val="26"/>
          <w:szCs w:val="26"/>
        </w:rPr>
        <w:t>искажения читаемых слов (замена, перестановка, пропуски или добавления букв, слогов, слов);</w:t>
      </w:r>
    </w:p>
    <w:p w14:paraId="5DFC4622" w14:textId="77777777" w:rsidR="006E21D0" w:rsidRPr="001C0F3D" w:rsidRDefault="006E21D0" w:rsidP="006E21D0">
      <w:pPr>
        <w:widowControl/>
        <w:numPr>
          <w:ilvl w:val="0"/>
          <w:numId w:val="114"/>
        </w:numPr>
        <w:tabs>
          <w:tab w:val="left" w:pos="-709"/>
        </w:tabs>
        <w:autoSpaceDE/>
        <w:autoSpaceDN/>
        <w:jc w:val="both"/>
        <w:rPr>
          <w:color w:val="000000"/>
          <w:sz w:val="26"/>
          <w:szCs w:val="26"/>
        </w:rPr>
      </w:pPr>
      <w:r w:rsidRPr="001C0F3D">
        <w:rPr>
          <w:color w:val="000000"/>
          <w:sz w:val="26"/>
          <w:szCs w:val="26"/>
        </w:rPr>
        <w:t>неправильная постановка ударений (более двух);</w:t>
      </w:r>
    </w:p>
    <w:p w14:paraId="321B7433" w14:textId="77777777" w:rsidR="006E21D0" w:rsidRPr="001C0F3D" w:rsidRDefault="006E21D0" w:rsidP="006E21D0">
      <w:pPr>
        <w:widowControl/>
        <w:numPr>
          <w:ilvl w:val="0"/>
          <w:numId w:val="114"/>
        </w:numPr>
        <w:tabs>
          <w:tab w:val="left" w:pos="-709"/>
        </w:tabs>
        <w:autoSpaceDE/>
        <w:autoSpaceDN/>
        <w:jc w:val="both"/>
        <w:rPr>
          <w:color w:val="000000"/>
          <w:sz w:val="26"/>
          <w:szCs w:val="26"/>
        </w:rPr>
      </w:pPr>
      <w:r w:rsidRPr="001C0F3D">
        <w:rPr>
          <w:color w:val="000000"/>
          <w:sz w:val="26"/>
          <w:szCs w:val="26"/>
        </w:rPr>
        <w:t>чтение всего текста без смысловых пауз, нарушение темпа и четкости произношения слов при чтении вслух;</w:t>
      </w:r>
    </w:p>
    <w:p w14:paraId="624586F1" w14:textId="77777777" w:rsidR="006E21D0" w:rsidRPr="001C0F3D" w:rsidRDefault="006E21D0" w:rsidP="006E21D0">
      <w:pPr>
        <w:widowControl/>
        <w:numPr>
          <w:ilvl w:val="0"/>
          <w:numId w:val="114"/>
        </w:numPr>
        <w:tabs>
          <w:tab w:val="left" w:pos="-709"/>
        </w:tabs>
        <w:autoSpaceDE/>
        <w:autoSpaceDN/>
        <w:jc w:val="both"/>
        <w:rPr>
          <w:color w:val="000000"/>
          <w:sz w:val="26"/>
          <w:szCs w:val="26"/>
        </w:rPr>
      </w:pPr>
      <w:r w:rsidRPr="001C0F3D">
        <w:rPr>
          <w:color w:val="000000"/>
          <w:sz w:val="26"/>
          <w:szCs w:val="26"/>
        </w:rPr>
        <w:t>неправильные ответы на вопросы по содержанию текста;</w:t>
      </w:r>
    </w:p>
    <w:p w14:paraId="2056B128" w14:textId="77777777" w:rsidR="006E21D0" w:rsidRPr="001C0F3D" w:rsidRDefault="006E21D0" w:rsidP="006E21D0">
      <w:pPr>
        <w:widowControl/>
        <w:numPr>
          <w:ilvl w:val="0"/>
          <w:numId w:val="114"/>
        </w:numPr>
        <w:tabs>
          <w:tab w:val="left" w:pos="-709"/>
        </w:tabs>
        <w:autoSpaceDE/>
        <w:autoSpaceDN/>
        <w:jc w:val="both"/>
        <w:rPr>
          <w:color w:val="000000"/>
          <w:sz w:val="26"/>
          <w:szCs w:val="26"/>
        </w:rPr>
      </w:pPr>
      <w:r w:rsidRPr="001C0F3D">
        <w:rPr>
          <w:color w:val="000000"/>
          <w:sz w:val="26"/>
          <w:szCs w:val="26"/>
        </w:rPr>
        <w:t>неумение выделить основную мысль прочитанного;</w:t>
      </w:r>
    </w:p>
    <w:p w14:paraId="38D70AB2" w14:textId="77777777" w:rsidR="006E21D0" w:rsidRPr="001C0F3D" w:rsidRDefault="006E21D0" w:rsidP="006E21D0">
      <w:pPr>
        <w:widowControl/>
        <w:numPr>
          <w:ilvl w:val="0"/>
          <w:numId w:val="114"/>
        </w:numPr>
        <w:tabs>
          <w:tab w:val="left" w:pos="-709"/>
        </w:tabs>
        <w:autoSpaceDE/>
        <w:autoSpaceDN/>
        <w:jc w:val="both"/>
        <w:rPr>
          <w:color w:val="000000"/>
          <w:sz w:val="26"/>
          <w:szCs w:val="26"/>
        </w:rPr>
      </w:pPr>
      <w:r w:rsidRPr="001C0F3D">
        <w:rPr>
          <w:color w:val="000000"/>
          <w:sz w:val="26"/>
          <w:szCs w:val="26"/>
        </w:rPr>
        <w:t>неумение найти в тексте слова и выражения, подтверждающие понимание основного содержания прочитанного;</w:t>
      </w:r>
    </w:p>
    <w:p w14:paraId="2CC22D3A" w14:textId="77777777" w:rsidR="006E21D0" w:rsidRPr="001C0F3D" w:rsidRDefault="006E21D0" w:rsidP="006E21D0">
      <w:pPr>
        <w:widowControl/>
        <w:numPr>
          <w:ilvl w:val="0"/>
          <w:numId w:val="114"/>
        </w:numPr>
        <w:tabs>
          <w:tab w:val="left" w:pos="-709"/>
        </w:tabs>
        <w:autoSpaceDE/>
        <w:autoSpaceDN/>
        <w:jc w:val="both"/>
        <w:rPr>
          <w:color w:val="000000"/>
          <w:sz w:val="26"/>
          <w:szCs w:val="26"/>
        </w:rPr>
      </w:pPr>
      <w:r w:rsidRPr="001C0F3D">
        <w:rPr>
          <w:color w:val="000000"/>
          <w:sz w:val="26"/>
          <w:szCs w:val="26"/>
        </w:rPr>
        <w:t>нарушение при пересказе последовательности событий в произведении;</w:t>
      </w:r>
    </w:p>
    <w:p w14:paraId="304DC664" w14:textId="77777777" w:rsidR="006E21D0" w:rsidRPr="001C0F3D" w:rsidRDefault="006E21D0" w:rsidP="006E21D0">
      <w:pPr>
        <w:widowControl/>
        <w:numPr>
          <w:ilvl w:val="0"/>
          <w:numId w:val="114"/>
        </w:numPr>
        <w:tabs>
          <w:tab w:val="left" w:pos="-709"/>
        </w:tabs>
        <w:autoSpaceDE/>
        <w:autoSpaceDN/>
        <w:jc w:val="both"/>
        <w:rPr>
          <w:color w:val="000000"/>
          <w:sz w:val="26"/>
          <w:szCs w:val="26"/>
        </w:rPr>
      </w:pPr>
      <w:r w:rsidRPr="001C0F3D">
        <w:rPr>
          <w:color w:val="000000"/>
          <w:sz w:val="26"/>
          <w:szCs w:val="26"/>
        </w:rPr>
        <w:t>монотонность чтения, отсутствие средств выразительности.</w:t>
      </w:r>
    </w:p>
    <w:p w14:paraId="32C0A646" w14:textId="77777777" w:rsidR="006E21D0" w:rsidRPr="001C0F3D" w:rsidRDefault="006E21D0" w:rsidP="006E21D0">
      <w:pPr>
        <w:autoSpaceDE/>
        <w:autoSpaceDN/>
        <w:jc w:val="both"/>
        <w:rPr>
          <w:color w:val="000000"/>
          <w:sz w:val="26"/>
          <w:szCs w:val="26"/>
        </w:rPr>
      </w:pPr>
      <w:r w:rsidRPr="001C0F3D">
        <w:rPr>
          <w:color w:val="000000"/>
          <w:sz w:val="26"/>
          <w:szCs w:val="26"/>
          <w:u w:val="single"/>
        </w:rPr>
        <w:t>Недочеты:</w:t>
      </w:r>
    </w:p>
    <w:p w14:paraId="23B78AE5" w14:textId="77777777" w:rsidR="006E21D0" w:rsidRPr="001C0F3D" w:rsidRDefault="006E21D0" w:rsidP="006E21D0">
      <w:pPr>
        <w:widowControl/>
        <w:numPr>
          <w:ilvl w:val="0"/>
          <w:numId w:val="114"/>
        </w:numPr>
        <w:autoSpaceDE/>
        <w:autoSpaceDN/>
        <w:jc w:val="both"/>
        <w:rPr>
          <w:color w:val="000000"/>
          <w:sz w:val="26"/>
          <w:szCs w:val="26"/>
        </w:rPr>
      </w:pPr>
      <w:r w:rsidRPr="001C0F3D">
        <w:rPr>
          <w:color w:val="000000"/>
          <w:sz w:val="26"/>
          <w:szCs w:val="26"/>
        </w:rPr>
        <w:t>не более двух неправильных ударений;</w:t>
      </w:r>
    </w:p>
    <w:p w14:paraId="53584743" w14:textId="77777777" w:rsidR="006E21D0" w:rsidRPr="001C0F3D" w:rsidRDefault="006E21D0" w:rsidP="006E21D0">
      <w:pPr>
        <w:widowControl/>
        <w:numPr>
          <w:ilvl w:val="0"/>
          <w:numId w:val="114"/>
        </w:numPr>
        <w:autoSpaceDE/>
        <w:autoSpaceDN/>
        <w:jc w:val="both"/>
        <w:rPr>
          <w:color w:val="000000"/>
          <w:sz w:val="26"/>
          <w:szCs w:val="26"/>
        </w:rPr>
      </w:pPr>
      <w:r w:rsidRPr="001C0F3D">
        <w:rPr>
          <w:color w:val="000000"/>
          <w:sz w:val="26"/>
          <w:szCs w:val="26"/>
        </w:rPr>
        <w:t>отдельные нарушения смысловых пауз, темпа и четкости произношения слов при чтении вслух;</w:t>
      </w:r>
    </w:p>
    <w:p w14:paraId="7CB2A788" w14:textId="77777777" w:rsidR="006E21D0" w:rsidRPr="001C0F3D" w:rsidRDefault="006E21D0" w:rsidP="006E21D0">
      <w:pPr>
        <w:widowControl/>
        <w:numPr>
          <w:ilvl w:val="0"/>
          <w:numId w:val="114"/>
        </w:numPr>
        <w:autoSpaceDE/>
        <w:autoSpaceDN/>
        <w:jc w:val="both"/>
        <w:rPr>
          <w:color w:val="000000"/>
          <w:sz w:val="26"/>
          <w:szCs w:val="26"/>
        </w:rPr>
      </w:pPr>
      <w:r w:rsidRPr="001C0F3D">
        <w:rPr>
          <w:color w:val="000000"/>
          <w:sz w:val="26"/>
          <w:szCs w:val="26"/>
        </w:rPr>
        <w:t>осознание прочитанного текста за время, немного превышающее установленное;</w:t>
      </w:r>
    </w:p>
    <w:p w14:paraId="6CD21692" w14:textId="77777777" w:rsidR="006E21D0" w:rsidRPr="001C0F3D" w:rsidRDefault="006E21D0" w:rsidP="006E21D0">
      <w:pPr>
        <w:widowControl/>
        <w:numPr>
          <w:ilvl w:val="0"/>
          <w:numId w:val="114"/>
        </w:numPr>
        <w:autoSpaceDE/>
        <w:autoSpaceDN/>
        <w:jc w:val="both"/>
        <w:rPr>
          <w:color w:val="000000"/>
          <w:sz w:val="26"/>
          <w:szCs w:val="26"/>
        </w:rPr>
      </w:pPr>
      <w:r w:rsidRPr="001C0F3D">
        <w:rPr>
          <w:color w:val="000000"/>
          <w:sz w:val="26"/>
          <w:szCs w:val="26"/>
        </w:rPr>
        <w:t>неточности при формулировке основной мысли произведения;</w:t>
      </w:r>
    </w:p>
    <w:p w14:paraId="52B8DD24" w14:textId="77777777" w:rsidR="006E21D0" w:rsidRPr="001C0F3D" w:rsidRDefault="006E21D0" w:rsidP="006E21D0">
      <w:pPr>
        <w:widowControl/>
        <w:numPr>
          <w:ilvl w:val="0"/>
          <w:numId w:val="114"/>
        </w:numPr>
        <w:autoSpaceDE/>
        <w:autoSpaceDN/>
        <w:jc w:val="both"/>
        <w:rPr>
          <w:color w:val="000000"/>
          <w:sz w:val="26"/>
          <w:szCs w:val="26"/>
        </w:rPr>
      </w:pPr>
      <w:r w:rsidRPr="001C0F3D">
        <w:rPr>
          <w:color w:val="000000"/>
          <w:sz w:val="26"/>
          <w:szCs w:val="26"/>
        </w:rPr>
        <w:t>нецелесообразность использования средств выразительности, недостаточная выразительность при передаче характера персонажа.</w:t>
      </w:r>
    </w:p>
    <w:p w14:paraId="1908A2E5" w14:textId="77777777" w:rsidR="006E21D0" w:rsidRPr="001C0F3D" w:rsidRDefault="006E21D0" w:rsidP="006E21D0">
      <w:pPr>
        <w:keepNext/>
        <w:keepLines/>
        <w:autoSpaceDE/>
        <w:autoSpaceDN/>
        <w:jc w:val="both"/>
        <w:outlineLvl w:val="0"/>
        <w:rPr>
          <w:b/>
          <w:bCs/>
          <w:color w:val="000000"/>
          <w:sz w:val="26"/>
          <w:szCs w:val="26"/>
        </w:rPr>
      </w:pPr>
      <w:bookmarkStart w:id="48" w:name="bookmark28"/>
      <w:r w:rsidRPr="001C0F3D">
        <w:rPr>
          <w:b/>
          <w:bCs/>
          <w:color w:val="000000"/>
          <w:sz w:val="26"/>
          <w:szCs w:val="26"/>
        </w:rPr>
        <w:t>Чтение наизусть</w:t>
      </w:r>
      <w:bookmarkEnd w:id="48"/>
    </w:p>
    <w:p w14:paraId="7B5DE57B" w14:textId="77777777" w:rsidR="006E21D0" w:rsidRPr="001C0F3D" w:rsidRDefault="006E21D0" w:rsidP="006E21D0">
      <w:pPr>
        <w:autoSpaceDE/>
        <w:autoSpaceDN/>
        <w:jc w:val="both"/>
        <w:rPr>
          <w:color w:val="000000"/>
          <w:sz w:val="26"/>
          <w:szCs w:val="26"/>
        </w:rPr>
      </w:pPr>
      <w:r w:rsidRPr="001C0F3D">
        <w:rPr>
          <w:b/>
          <w:bCs/>
          <w:color w:val="000000"/>
          <w:sz w:val="26"/>
          <w:szCs w:val="26"/>
        </w:rPr>
        <w:t xml:space="preserve">Оценка «5» </w:t>
      </w:r>
      <w:r w:rsidRPr="001C0F3D">
        <w:rPr>
          <w:color w:val="000000"/>
          <w:sz w:val="26"/>
          <w:szCs w:val="26"/>
        </w:rPr>
        <w:t>- твердо, без подсказок, знает наизусть, выразительно читает.</w:t>
      </w:r>
    </w:p>
    <w:p w14:paraId="5C39AC06" w14:textId="77777777" w:rsidR="006E21D0" w:rsidRPr="001C0F3D" w:rsidRDefault="006E21D0" w:rsidP="006E21D0">
      <w:pPr>
        <w:autoSpaceDE/>
        <w:autoSpaceDN/>
        <w:jc w:val="both"/>
        <w:rPr>
          <w:color w:val="000000"/>
          <w:sz w:val="26"/>
          <w:szCs w:val="26"/>
        </w:rPr>
      </w:pPr>
      <w:r w:rsidRPr="001C0F3D">
        <w:rPr>
          <w:b/>
          <w:bCs/>
          <w:color w:val="000000"/>
          <w:sz w:val="26"/>
          <w:szCs w:val="26"/>
        </w:rPr>
        <w:t xml:space="preserve">Оценка «4» </w:t>
      </w:r>
      <w:r w:rsidRPr="001C0F3D">
        <w:rPr>
          <w:color w:val="000000"/>
          <w:sz w:val="26"/>
          <w:szCs w:val="26"/>
        </w:rPr>
        <w:t>- знает стихотворение наизусть, но допускает при чтении перестановку слов, самостоятельно исправляет допущенные неточности.</w:t>
      </w:r>
    </w:p>
    <w:p w14:paraId="2B894443" w14:textId="77777777" w:rsidR="006E21D0" w:rsidRPr="001C0F3D" w:rsidRDefault="006E21D0" w:rsidP="006E21D0">
      <w:pPr>
        <w:autoSpaceDE/>
        <w:autoSpaceDN/>
        <w:jc w:val="both"/>
        <w:rPr>
          <w:color w:val="000000"/>
          <w:sz w:val="26"/>
          <w:szCs w:val="26"/>
        </w:rPr>
      </w:pPr>
      <w:r w:rsidRPr="001C0F3D">
        <w:rPr>
          <w:b/>
          <w:bCs/>
          <w:color w:val="000000"/>
          <w:sz w:val="26"/>
          <w:szCs w:val="26"/>
        </w:rPr>
        <w:t xml:space="preserve">Оценка «3» </w:t>
      </w:r>
      <w:r w:rsidRPr="001C0F3D">
        <w:rPr>
          <w:color w:val="000000"/>
          <w:sz w:val="26"/>
          <w:szCs w:val="26"/>
        </w:rPr>
        <w:t>- читает наизусть, но при чтении обнаруживает нетвердое усвоение текста.</w:t>
      </w:r>
    </w:p>
    <w:p w14:paraId="4C0C8F43" w14:textId="77777777" w:rsidR="006E21D0" w:rsidRPr="001C0F3D" w:rsidRDefault="006E21D0" w:rsidP="006E21D0">
      <w:pPr>
        <w:autoSpaceDE/>
        <w:autoSpaceDN/>
        <w:jc w:val="both"/>
        <w:rPr>
          <w:color w:val="000000"/>
          <w:sz w:val="26"/>
          <w:szCs w:val="26"/>
        </w:rPr>
      </w:pPr>
      <w:r w:rsidRPr="001C0F3D">
        <w:rPr>
          <w:b/>
          <w:bCs/>
          <w:color w:val="000000"/>
          <w:sz w:val="26"/>
          <w:szCs w:val="26"/>
        </w:rPr>
        <w:t xml:space="preserve">Оценка «2» </w:t>
      </w:r>
      <w:r w:rsidRPr="001C0F3D">
        <w:rPr>
          <w:color w:val="000000"/>
          <w:sz w:val="26"/>
          <w:szCs w:val="26"/>
        </w:rPr>
        <w:t>- нарушает последовательность при чтении, не полностью воспроизводит текст.</w:t>
      </w:r>
    </w:p>
    <w:p w14:paraId="18E0DDC6" w14:textId="77777777" w:rsidR="006E21D0" w:rsidRPr="001C0F3D" w:rsidRDefault="006E21D0" w:rsidP="006E21D0">
      <w:pPr>
        <w:autoSpaceDE/>
        <w:autoSpaceDN/>
        <w:ind w:right="2980"/>
        <w:jc w:val="center"/>
        <w:rPr>
          <w:b/>
          <w:bCs/>
          <w:color w:val="000000"/>
          <w:sz w:val="26"/>
          <w:szCs w:val="26"/>
        </w:rPr>
      </w:pPr>
      <w:r w:rsidRPr="001C0F3D">
        <w:rPr>
          <w:b/>
          <w:bCs/>
          <w:color w:val="000000"/>
          <w:sz w:val="26"/>
          <w:szCs w:val="26"/>
        </w:rPr>
        <w:t>Выразительное чтение стихотворения</w:t>
      </w:r>
    </w:p>
    <w:p w14:paraId="05A8C602" w14:textId="77777777" w:rsidR="006E21D0" w:rsidRPr="001C0F3D" w:rsidRDefault="006E21D0" w:rsidP="006E21D0">
      <w:pPr>
        <w:autoSpaceDE/>
        <w:autoSpaceDN/>
        <w:ind w:right="2980"/>
        <w:rPr>
          <w:b/>
          <w:bCs/>
          <w:i/>
          <w:iCs/>
          <w:color w:val="000000"/>
          <w:sz w:val="26"/>
          <w:szCs w:val="26"/>
        </w:rPr>
      </w:pPr>
      <w:r w:rsidRPr="001C0F3D">
        <w:rPr>
          <w:b/>
          <w:bCs/>
          <w:i/>
          <w:iCs/>
          <w:color w:val="000000"/>
          <w:sz w:val="26"/>
          <w:szCs w:val="26"/>
        </w:rPr>
        <w:t>Требования к выразительному чтению:</w:t>
      </w:r>
    </w:p>
    <w:p w14:paraId="36C0DC5F" w14:textId="77777777" w:rsidR="006E21D0" w:rsidRPr="001C0F3D" w:rsidRDefault="006E21D0" w:rsidP="006E21D0">
      <w:pPr>
        <w:widowControl/>
        <w:numPr>
          <w:ilvl w:val="0"/>
          <w:numId w:val="114"/>
        </w:numPr>
        <w:tabs>
          <w:tab w:val="left" w:pos="-567"/>
        </w:tabs>
        <w:autoSpaceDE/>
        <w:autoSpaceDN/>
        <w:jc w:val="both"/>
        <w:rPr>
          <w:color w:val="000000"/>
          <w:sz w:val="26"/>
          <w:szCs w:val="26"/>
        </w:rPr>
      </w:pPr>
      <w:r w:rsidRPr="001C0F3D">
        <w:rPr>
          <w:color w:val="000000"/>
          <w:sz w:val="26"/>
          <w:szCs w:val="26"/>
        </w:rPr>
        <w:t>правильная постановка логического ударения;</w:t>
      </w:r>
    </w:p>
    <w:p w14:paraId="1FD2F158" w14:textId="77777777" w:rsidR="006E21D0" w:rsidRPr="001C0F3D" w:rsidRDefault="006E21D0" w:rsidP="006E21D0">
      <w:pPr>
        <w:widowControl/>
        <w:numPr>
          <w:ilvl w:val="0"/>
          <w:numId w:val="114"/>
        </w:numPr>
        <w:tabs>
          <w:tab w:val="left" w:pos="-567"/>
        </w:tabs>
        <w:autoSpaceDE/>
        <w:autoSpaceDN/>
        <w:jc w:val="both"/>
        <w:rPr>
          <w:color w:val="000000"/>
          <w:sz w:val="26"/>
          <w:szCs w:val="26"/>
        </w:rPr>
      </w:pPr>
      <w:r w:rsidRPr="001C0F3D">
        <w:rPr>
          <w:color w:val="000000"/>
          <w:sz w:val="26"/>
          <w:szCs w:val="26"/>
        </w:rPr>
        <w:t>соблюдение пауз;</w:t>
      </w:r>
    </w:p>
    <w:p w14:paraId="7A8185B9" w14:textId="77777777" w:rsidR="006E21D0" w:rsidRPr="001C0F3D" w:rsidRDefault="006E21D0" w:rsidP="006E21D0">
      <w:pPr>
        <w:widowControl/>
        <w:numPr>
          <w:ilvl w:val="0"/>
          <w:numId w:val="114"/>
        </w:numPr>
        <w:tabs>
          <w:tab w:val="left" w:pos="-567"/>
        </w:tabs>
        <w:autoSpaceDE/>
        <w:autoSpaceDN/>
        <w:jc w:val="both"/>
        <w:rPr>
          <w:color w:val="000000"/>
          <w:sz w:val="26"/>
          <w:szCs w:val="26"/>
        </w:rPr>
      </w:pPr>
      <w:r w:rsidRPr="001C0F3D">
        <w:rPr>
          <w:color w:val="000000"/>
          <w:sz w:val="26"/>
          <w:szCs w:val="26"/>
        </w:rPr>
        <w:t>правильный выбор темпа;</w:t>
      </w:r>
    </w:p>
    <w:p w14:paraId="55F3F25B" w14:textId="77777777" w:rsidR="006E21D0" w:rsidRPr="001C0F3D" w:rsidRDefault="006E21D0" w:rsidP="006E21D0">
      <w:pPr>
        <w:widowControl/>
        <w:numPr>
          <w:ilvl w:val="0"/>
          <w:numId w:val="114"/>
        </w:numPr>
        <w:tabs>
          <w:tab w:val="left" w:pos="-567"/>
        </w:tabs>
        <w:autoSpaceDE/>
        <w:autoSpaceDN/>
        <w:jc w:val="both"/>
        <w:rPr>
          <w:color w:val="000000"/>
          <w:sz w:val="26"/>
          <w:szCs w:val="26"/>
        </w:rPr>
      </w:pPr>
      <w:r w:rsidRPr="001C0F3D">
        <w:rPr>
          <w:color w:val="000000"/>
          <w:sz w:val="26"/>
          <w:szCs w:val="26"/>
        </w:rPr>
        <w:t>соблюдение нужной интонации;</w:t>
      </w:r>
    </w:p>
    <w:p w14:paraId="0AA5797C" w14:textId="77777777" w:rsidR="006E21D0" w:rsidRPr="001C0F3D" w:rsidRDefault="006E21D0" w:rsidP="006E21D0">
      <w:pPr>
        <w:widowControl/>
        <w:numPr>
          <w:ilvl w:val="0"/>
          <w:numId w:val="114"/>
        </w:numPr>
        <w:tabs>
          <w:tab w:val="left" w:pos="-567"/>
        </w:tabs>
        <w:autoSpaceDE/>
        <w:autoSpaceDN/>
        <w:jc w:val="both"/>
        <w:rPr>
          <w:color w:val="000000"/>
          <w:sz w:val="26"/>
          <w:szCs w:val="26"/>
        </w:rPr>
      </w:pPr>
      <w:r w:rsidRPr="001C0F3D">
        <w:rPr>
          <w:color w:val="000000"/>
          <w:sz w:val="26"/>
          <w:szCs w:val="26"/>
        </w:rPr>
        <w:t>безошибочное чтение.</w:t>
      </w:r>
    </w:p>
    <w:p w14:paraId="09323728" w14:textId="77777777" w:rsidR="006E21D0" w:rsidRPr="001C0F3D" w:rsidRDefault="006E21D0" w:rsidP="006E21D0">
      <w:pPr>
        <w:autoSpaceDE/>
        <w:autoSpaceDN/>
        <w:jc w:val="both"/>
        <w:rPr>
          <w:color w:val="000000"/>
          <w:sz w:val="26"/>
          <w:szCs w:val="26"/>
        </w:rPr>
      </w:pPr>
      <w:r w:rsidRPr="001C0F3D">
        <w:rPr>
          <w:b/>
          <w:bCs/>
          <w:color w:val="000000"/>
          <w:sz w:val="26"/>
          <w:szCs w:val="26"/>
        </w:rPr>
        <w:t xml:space="preserve">Оценка «5» </w:t>
      </w:r>
      <w:r w:rsidRPr="001C0F3D">
        <w:rPr>
          <w:color w:val="000000"/>
          <w:sz w:val="26"/>
          <w:szCs w:val="26"/>
        </w:rPr>
        <w:t>- выполнены правильно все требования.</w:t>
      </w:r>
    </w:p>
    <w:p w14:paraId="667ABA58" w14:textId="77777777" w:rsidR="006E21D0" w:rsidRPr="001C0F3D" w:rsidRDefault="006E21D0" w:rsidP="006E21D0">
      <w:pPr>
        <w:autoSpaceDE/>
        <w:autoSpaceDN/>
        <w:jc w:val="both"/>
        <w:rPr>
          <w:color w:val="000000"/>
          <w:sz w:val="26"/>
          <w:szCs w:val="26"/>
        </w:rPr>
      </w:pPr>
      <w:r w:rsidRPr="001C0F3D">
        <w:rPr>
          <w:b/>
          <w:bCs/>
          <w:color w:val="000000"/>
          <w:sz w:val="26"/>
          <w:szCs w:val="26"/>
        </w:rPr>
        <w:t xml:space="preserve">Оценка «4» </w:t>
      </w:r>
      <w:r w:rsidRPr="001C0F3D">
        <w:rPr>
          <w:color w:val="000000"/>
          <w:sz w:val="26"/>
          <w:szCs w:val="26"/>
        </w:rPr>
        <w:t>- не соблюдены 1-2 требования.</w:t>
      </w:r>
    </w:p>
    <w:p w14:paraId="0D4BA062"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«3» </w:t>
      </w:r>
      <w:r w:rsidRPr="001C0F3D">
        <w:rPr>
          <w:color w:val="000000"/>
          <w:sz w:val="26"/>
          <w:szCs w:val="26"/>
        </w:rPr>
        <w:t>- допущены ошибки по 3 требованиям.</w:t>
      </w:r>
    </w:p>
    <w:p w14:paraId="29547DFC"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«2» </w:t>
      </w:r>
      <w:r w:rsidRPr="001C0F3D">
        <w:rPr>
          <w:color w:val="000000"/>
          <w:sz w:val="26"/>
          <w:szCs w:val="26"/>
        </w:rPr>
        <w:t>- допущены ошибки более чем по 3 требованиям.</w:t>
      </w:r>
    </w:p>
    <w:p w14:paraId="2971F0BC" w14:textId="77777777" w:rsidR="006E21D0" w:rsidRPr="001C0F3D" w:rsidRDefault="006E21D0" w:rsidP="006E21D0">
      <w:pPr>
        <w:keepNext/>
        <w:keepLines/>
        <w:autoSpaceDE/>
        <w:autoSpaceDN/>
        <w:jc w:val="center"/>
        <w:outlineLvl w:val="0"/>
        <w:rPr>
          <w:b/>
          <w:bCs/>
          <w:color w:val="000000"/>
          <w:sz w:val="26"/>
          <w:szCs w:val="26"/>
        </w:rPr>
      </w:pPr>
      <w:bookmarkStart w:id="49" w:name="bookmark29"/>
      <w:r w:rsidRPr="001C0F3D">
        <w:rPr>
          <w:b/>
          <w:bCs/>
          <w:color w:val="000000"/>
          <w:sz w:val="26"/>
          <w:szCs w:val="26"/>
        </w:rPr>
        <w:t>Чтение по ролям</w:t>
      </w:r>
      <w:bookmarkEnd w:id="49"/>
    </w:p>
    <w:p w14:paraId="132D1B04" w14:textId="77777777" w:rsidR="006E21D0" w:rsidRPr="001C0F3D" w:rsidRDefault="006E21D0" w:rsidP="006E21D0">
      <w:pPr>
        <w:autoSpaceDE/>
        <w:autoSpaceDN/>
        <w:rPr>
          <w:b/>
          <w:bCs/>
          <w:i/>
          <w:iCs/>
          <w:color w:val="000000"/>
          <w:sz w:val="26"/>
          <w:szCs w:val="26"/>
        </w:rPr>
      </w:pPr>
      <w:r w:rsidRPr="001C0F3D">
        <w:rPr>
          <w:b/>
          <w:bCs/>
          <w:i/>
          <w:iCs/>
          <w:color w:val="000000"/>
          <w:sz w:val="26"/>
          <w:szCs w:val="26"/>
        </w:rPr>
        <w:t>Требования к чтению по ролям:</w:t>
      </w:r>
    </w:p>
    <w:p w14:paraId="44721D34" w14:textId="77777777" w:rsidR="006E21D0" w:rsidRPr="001C0F3D" w:rsidRDefault="006E21D0" w:rsidP="006E21D0">
      <w:pPr>
        <w:widowControl/>
        <w:numPr>
          <w:ilvl w:val="0"/>
          <w:numId w:val="114"/>
        </w:numPr>
        <w:tabs>
          <w:tab w:val="left" w:pos="-709"/>
        </w:tabs>
        <w:autoSpaceDE/>
        <w:autoSpaceDN/>
        <w:rPr>
          <w:color w:val="000000"/>
          <w:sz w:val="26"/>
          <w:szCs w:val="26"/>
        </w:rPr>
      </w:pPr>
      <w:r w:rsidRPr="001C0F3D">
        <w:rPr>
          <w:color w:val="000000"/>
          <w:sz w:val="26"/>
          <w:szCs w:val="26"/>
        </w:rPr>
        <w:t>своевременно начинать читать свои слова;</w:t>
      </w:r>
    </w:p>
    <w:p w14:paraId="68D728EF" w14:textId="77777777" w:rsidR="006E21D0" w:rsidRPr="001C0F3D" w:rsidRDefault="006E21D0" w:rsidP="006E21D0">
      <w:pPr>
        <w:widowControl/>
        <w:numPr>
          <w:ilvl w:val="0"/>
          <w:numId w:val="114"/>
        </w:numPr>
        <w:tabs>
          <w:tab w:val="left" w:pos="-709"/>
        </w:tabs>
        <w:autoSpaceDE/>
        <w:autoSpaceDN/>
        <w:rPr>
          <w:color w:val="000000"/>
          <w:sz w:val="26"/>
          <w:szCs w:val="26"/>
        </w:rPr>
      </w:pPr>
      <w:r w:rsidRPr="001C0F3D">
        <w:rPr>
          <w:color w:val="000000"/>
          <w:sz w:val="26"/>
          <w:szCs w:val="26"/>
        </w:rPr>
        <w:t>подбирать правильную интонацию;</w:t>
      </w:r>
    </w:p>
    <w:p w14:paraId="214A38E2" w14:textId="77777777" w:rsidR="006E21D0" w:rsidRPr="001C0F3D" w:rsidRDefault="006E21D0" w:rsidP="006E21D0">
      <w:pPr>
        <w:widowControl/>
        <w:numPr>
          <w:ilvl w:val="0"/>
          <w:numId w:val="114"/>
        </w:numPr>
        <w:tabs>
          <w:tab w:val="left" w:pos="-709"/>
        </w:tabs>
        <w:autoSpaceDE/>
        <w:autoSpaceDN/>
        <w:rPr>
          <w:color w:val="000000"/>
          <w:sz w:val="26"/>
          <w:szCs w:val="26"/>
        </w:rPr>
      </w:pPr>
      <w:r w:rsidRPr="001C0F3D">
        <w:rPr>
          <w:color w:val="000000"/>
          <w:sz w:val="26"/>
          <w:szCs w:val="26"/>
        </w:rPr>
        <w:t>читать безошибочно;</w:t>
      </w:r>
    </w:p>
    <w:p w14:paraId="37750AB2" w14:textId="77777777" w:rsidR="006E21D0" w:rsidRPr="001C0F3D" w:rsidRDefault="006E21D0" w:rsidP="006E21D0">
      <w:pPr>
        <w:widowControl/>
        <w:numPr>
          <w:ilvl w:val="0"/>
          <w:numId w:val="114"/>
        </w:numPr>
        <w:tabs>
          <w:tab w:val="left" w:pos="-709"/>
        </w:tabs>
        <w:autoSpaceDE/>
        <w:autoSpaceDN/>
        <w:rPr>
          <w:color w:val="000000"/>
          <w:sz w:val="26"/>
          <w:szCs w:val="26"/>
        </w:rPr>
      </w:pPr>
      <w:r w:rsidRPr="001C0F3D">
        <w:rPr>
          <w:color w:val="000000"/>
          <w:sz w:val="26"/>
          <w:szCs w:val="26"/>
        </w:rPr>
        <w:t>читать выразительно.</w:t>
      </w:r>
    </w:p>
    <w:p w14:paraId="20282B47"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«5» </w:t>
      </w:r>
      <w:r w:rsidRPr="001C0F3D">
        <w:rPr>
          <w:color w:val="000000"/>
          <w:sz w:val="26"/>
          <w:szCs w:val="26"/>
        </w:rPr>
        <w:t>- выполнены все требования.</w:t>
      </w:r>
    </w:p>
    <w:p w14:paraId="401109C0"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«4» </w:t>
      </w:r>
      <w:r w:rsidRPr="001C0F3D">
        <w:rPr>
          <w:color w:val="000000"/>
          <w:sz w:val="26"/>
          <w:szCs w:val="26"/>
        </w:rPr>
        <w:t>- допущены ошибки по 1 какому-то требованию.</w:t>
      </w:r>
    </w:p>
    <w:p w14:paraId="68AFE51D"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«3» </w:t>
      </w:r>
      <w:r w:rsidRPr="001C0F3D">
        <w:rPr>
          <w:color w:val="000000"/>
          <w:sz w:val="26"/>
          <w:szCs w:val="26"/>
        </w:rPr>
        <w:t>- допущены ошибки по 2 требованиям.</w:t>
      </w:r>
    </w:p>
    <w:p w14:paraId="3EF5659F"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«2» </w:t>
      </w:r>
      <w:r w:rsidRPr="001C0F3D">
        <w:rPr>
          <w:color w:val="000000"/>
          <w:sz w:val="26"/>
          <w:szCs w:val="26"/>
        </w:rPr>
        <w:t>- допущены ошибки по 3 требованиям.</w:t>
      </w:r>
    </w:p>
    <w:p w14:paraId="674867AA" w14:textId="77777777" w:rsidR="006E21D0" w:rsidRPr="001C0F3D" w:rsidRDefault="006E21D0" w:rsidP="006E21D0">
      <w:pPr>
        <w:keepNext/>
        <w:keepLines/>
        <w:autoSpaceDE/>
        <w:autoSpaceDN/>
        <w:jc w:val="center"/>
        <w:outlineLvl w:val="0"/>
        <w:rPr>
          <w:b/>
          <w:bCs/>
          <w:color w:val="000000"/>
          <w:sz w:val="26"/>
          <w:szCs w:val="26"/>
        </w:rPr>
      </w:pPr>
      <w:bookmarkStart w:id="50" w:name="bookmark30"/>
      <w:r w:rsidRPr="001C0F3D">
        <w:rPr>
          <w:b/>
          <w:bCs/>
          <w:color w:val="000000"/>
          <w:sz w:val="26"/>
          <w:szCs w:val="26"/>
        </w:rPr>
        <w:t>Пересказ</w:t>
      </w:r>
      <w:bookmarkEnd w:id="50"/>
    </w:p>
    <w:p w14:paraId="5FBDDBF8"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«5» </w:t>
      </w:r>
      <w:r w:rsidRPr="001C0F3D">
        <w:rPr>
          <w:color w:val="000000"/>
          <w:sz w:val="26"/>
          <w:szCs w:val="26"/>
        </w:rPr>
        <w:t>- пересказывает содержание прочитанного самостоятельно, последовательно, не упуская главного (подробно, кратко, или по плану), правильно отвечает на вопрос, умеет подкрепить ответ на вопрос чтением соответствующих отрывков.</w:t>
      </w:r>
    </w:p>
    <w:p w14:paraId="11AC9290"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«4» </w:t>
      </w:r>
      <w:r w:rsidRPr="001C0F3D">
        <w:rPr>
          <w:color w:val="000000"/>
          <w:sz w:val="26"/>
          <w:szCs w:val="26"/>
        </w:rPr>
        <w:t>- допускает 1-2 ошибки, неточности, сам исправляет их.</w:t>
      </w:r>
    </w:p>
    <w:p w14:paraId="247F4D25"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«3» </w:t>
      </w:r>
      <w:r w:rsidRPr="001C0F3D">
        <w:rPr>
          <w:color w:val="000000"/>
          <w:sz w:val="26"/>
          <w:szCs w:val="26"/>
        </w:rPr>
        <w:t>- пересказывает при помощи наводящих вопросов учителя, не умеет последовательно передать содержание прочитанного, допускает речевые ошибки.</w:t>
      </w:r>
    </w:p>
    <w:p w14:paraId="42BF4C13"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«2» </w:t>
      </w:r>
      <w:r w:rsidRPr="001C0F3D">
        <w:rPr>
          <w:color w:val="000000"/>
          <w:sz w:val="26"/>
          <w:szCs w:val="26"/>
        </w:rPr>
        <w:t>- не может передать содержание прочитанного.</w:t>
      </w:r>
    </w:p>
    <w:p w14:paraId="3FD64141" w14:textId="77777777" w:rsidR="006E21D0" w:rsidRPr="001C0F3D" w:rsidRDefault="006E21D0" w:rsidP="006E21D0">
      <w:pPr>
        <w:keepNext/>
        <w:keepLines/>
        <w:autoSpaceDE/>
        <w:autoSpaceDN/>
        <w:ind w:hanging="1039"/>
        <w:jc w:val="center"/>
        <w:outlineLvl w:val="0"/>
        <w:rPr>
          <w:b/>
          <w:bCs/>
          <w:color w:val="000000"/>
          <w:sz w:val="26"/>
          <w:szCs w:val="26"/>
        </w:rPr>
      </w:pPr>
      <w:bookmarkStart w:id="51" w:name="bookmark31"/>
      <w:r w:rsidRPr="001C0F3D">
        <w:rPr>
          <w:b/>
          <w:bCs/>
          <w:color w:val="000000"/>
          <w:sz w:val="26"/>
          <w:szCs w:val="26"/>
        </w:rPr>
        <w:t>МАТЕМАТИКА</w:t>
      </w:r>
      <w:r w:rsidRPr="001C0F3D">
        <w:rPr>
          <w:b/>
          <w:bCs/>
          <w:color w:val="000000"/>
          <w:sz w:val="26"/>
          <w:szCs w:val="26"/>
        </w:rPr>
        <w:br/>
        <w:t>Оценивание устных ответов</w:t>
      </w:r>
      <w:bookmarkEnd w:id="51"/>
    </w:p>
    <w:p w14:paraId="199237FA" w14:textId="77777777" w:rsidR="006E21D0" w:rsidRPr="001C0F3D" w:rsidRDefault="006E21D0" w:rsidP="006E21D0">
      <w:pPr>
        <w:autoSpaceDE/>
        <w:autoSpaceDN/>
        <w:rPr>
          <w:color w:val="000000"/>
          <w:sz w:val="26"/>
          <w:szCs w:val="26"/>
        </w:rPr>
      </w:pPr>
      <w:r w:rsidRPr="001C0F3D">
        <w:rPr>
          <w:color w:val="000000"/>
          <w:sz w:val="26"/>
          <w:szCs w:val="26"/>
        </w:rPr>
        <w:t>В основу оценивания устного ответа обучающихся положены следующие показатели: правильность, обоснованность, самостоятельность, полнота.</w:t>
      </w:r>
    </w:p>
    <w:p w14:paraId="197A31BD" w14:textId="77777777" w:rsidR="006E21D0" w:rsidRPr="001C0F3D" w:rsidRDefault="006E21D0" w:rsidP="006E21D0">
      <w:pPr>
        <w:keepNext/>
        <w:keepLines/>
        <w:autoSpaceDE/>
        <w:autoSpaceDN/>
        <w:outlineLvl w:val="0"/>
        <w:rPr>
          <w:b/>
          <w:bCs/>
          <w:color w:val="000000"/>
          <w:sz w:val="26"/>
          <w:szCs w:val="26"/>
        </w:rPr>
      </w:pPr>
      <w:bookmarkStart w:id="52" w:name="bookmark32"/>
      <w:r w:rsidRPr="001C0F3D">
        <w:rPr>
          <w:b/>
          <w:bCs/>
          <w:color w:val="000000"/>
          <w:sz w:val="26"/>
          <w:szCs w:val="26"/>
        </w:rPr>
        <w:t>Оценка «5» ставится в случае, если обучающийся:</w:t>
      </w:r>
      <w:bookmarkEnd w:id="52"/>
    </w:p>
    <w:p w14:paraId="7FD2D0CF" w14:textId="77777777" w:rsidR="006E21D0" w:rsidRPr="001C0F3D" w:rsidRDefault="006E21D0" w:rsidP="006E21D0">
      <w:pPr>
        <w:widowControl/>
        <w:numPr>
          <w:ilvl w:val="0"/>
          <w:numId w:val="114"/>
        </w:numPr>
        <w:tabs>
          <w:tab w:val="left" w:pos="-709"/>
        </w:tabs>
        <w:autoSpaceDE/>
        <w:autoSpaceDN/>
        <w:rPr>
          <w:color w:val="000000"/>
          <w:sz w:val="26"/>
          <w:szCs w:val="26"/>
        </w:rPr>
      </w:pPr>
      <w:r w:rsidRPr="001C0F3D">
        <w:rPr>
          <w:color w:val="000000"/>
          <w:sz w:val="26"/>
          <w:szCs w:val="26"/>
        </w:rPr>
        <w:t>полно раскрыл содержание материала в объёме, предусмотренном программой;</w:t>
      </w:r>
    </w:p>
    <w:p w14:paraId="55A19B65" w14:textId="77777777" w:rsidR="006E21D0" w:rsidRPr="001C0F3D" w:rsidRDefault="006E21D0" w:rsidP="006E21D0">
      <w:pPr>
        <w:widowControl/>
        <w:numPr>
          <w:ilvl w:val="0"/>
          <w:numId w:val="114"/>
        </w:numPr>
        <w:tabs>
          <w:tab w:val="left" w:pos="-709"/>
        </w:tabs>
        <w:autoSpaceDE/>
        <w:autoSpaceDN/>
        <w:rPr>
          <w:color w:val="000000"/>
          <w:sz w:val="26"/>
          <w:szCs w:val="26"/>
        </w:rPr>
      </w:pPr>
      <w:r w:rsidRPr="001C0F3D">
        <w:rPr>
          <w:color w:val="000000"/>
          <w:sz w:val="26"/>
          <w:szCs w:val="26"/>
        </w:rPr>
        <w:t>изложил материал грамотным языком в определённой логической последовательности, точно используя математическую терминологию и символику;</w:t>
      </w:r>
    </w:p>
    <w:p w14:paraId="33D357D2" w14:textId="77777777" w:rsidR="006E21D0" w:rsidRPr="001C0F3D" w:rsidRDefault="006E21D0" w:rsidP="006E21D0">
      <w:pPr>
        <w:widowControl/>
        <w:numPr>
          <w:ilvl w:val="0"/>
          <w:numId w:val="114"/>
        </w:numPr>
        <w:tabs>
          <w:tab w:val="left" w:pos="-709"/>
        </w:tabs>
        <w:autoSpaceDE/>
        <w:autoSpaceDN/>
        <w:rPr>
          <w:color w:val="000000"/>
          <w:sz w:val="26"/>
          <w:szCs w:val="26"/>
        </w:rPr>
      </w:pPr>
      <w:r w:rsidRPr="001C0F3D">
        <w:rPr>
          <w:color w:val="000000"/>
          <w:sz w:val="26"/>
          <w:szCs w:val="26"/>
        </w:rPr>
        <w:t>правильно выполнил рисунки, чертежи, в соответствии с ответом;</w:t>
      </w:r>
    </w:p>
    <w:p w14:paraId="4DDCDCDE" w14:textId="77777777" w:rsidR="006E21D0" w:rsidRPr="001C0F3D" w:rsidRDefault="006E21D0" w:rsidP="006E21D0">
      <w:pPr>
        <w:widowControl/>
        <w:numPr>
          <w:ilvl w:val="0"/>
          <w:numId w:val="114"/>
        </w:numPr>
        <w:tabs>
          <w:tab w:val="left" w:pos="-709"/>
        </w:tabs>
        <w:autoSpaceDE/>
        <w:autoSpaceDN/>
        <w:rPr>
          <w:color w:val="000000"/>
          <w:sz w:val="26"/>
          <w:szCs w:val="26"/>
        </w:rPr>
      </w:pPr>
      <w:r w:rsidRPr="001C0F3D">
        <w:rPr>
          <w:color w:val="000000"/>
          <w:sz w:val="26"/>
          <w:szCs w:val="26"/>
        </w:rPr>
        <w:t>показал умение применять изученные правила при выполнении практического задания;</w:t>
      </w:r>
    </w:p>
    <w:p w14:paraId="2D1218BA" w14:textId="77777777" w:rsidR="006E21D0" w:rsidRPr="001C0F3D" w:rsidRDefault="006E21D0" w:rsidP="006E21D0">
      <w:pPr>
        <w:widowControl/>
        <w:numPr>
          <w:ilvl w:val="0"/>
          <w:numId w:val="114"/>
        </w:numPr>
        <w:tabs>
          <w:tab w:val="left" w:pos="-709"/>
        </w:tabs>
        <w:autoSpaceDE/>
        <w:autoSpaceDN/>
        <w:rPr>
          <w:color w:val="000000"/>
          <w:sz w:val="26"/>
          <w:szCs w:val="26"/>
        </w:rPr>
      </w:pPr>
      <w:r w:rsidRPr="001C0F3D">
        <w:rPr>
          <w:color w:val="000000"/>
          <w:sz w:val="26"/>
          <w:szCs w:val="26"/>
        </w:rPr>
        <w:t>отвечал самостоятельно без наводящих вопросов учителя;</w:t>
      </w:r>
    </w:p>
    <w:p w14:paraId="2A4B5683" w14:textId="77777777" w:rsidR="006E21D0" w:rsidRPr="001C0F3D" w:rsidRDefault="006E21D0" w:rsidP="006E21D0">
      <w:pPr>
        <w:widowControl/>
        <w:numPr>
          <w:ilvl w:val="0"/>
          <w:numId w:val="114"/>
        </w:numPr>
        <w:tabs>
          <w:tab w:val="left" w:pos="-709"/>
        </w:tabs>
        <w:autoSpaceDE/>
        <w:autoSpaceDN/>
        <w:rPr>
          <w:color w:val="000000"/>
          <w:sz w:val="26"/>
          <w:szCs w:val="26"/>
        </w:rPr>
      </w:pPr>
      <w:r w:rsidRPr="001C0F3D">
        <w:rPr>
          <w:color w:val="000000"/>
          <w:sz w:val="26"/>
          <w:szCs w:val="26"/>
        </w:rPr>
        <w:t>допускал одну - две неточности при освещении второстепенных вопросов, которые ученик легко исправил по замечанию учителя.</w:t>
      </w:r>
    </w:p>
    <w:p w14:paraId="2742A93F"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«4» ставится, </w:t>
      </w:r>
      <w:r w:rsidRPr="001C0F3D">
        <w:rPr>
          <w:color w:val="000000"/>
          <w:sz w:val="26"/>
          <w:szCs w:val="26"/>
        </w:rPr>
        <w:t>если ответы в основном соответствуют требованиям на оценку «5», но при этом имеется один из недостатков:</w:t>
      </w:r>
    </w:p>
    <w:p w14:paraId="43639E91" w14:textId="77777777" w:rsidR="006E21D0" w:rsidRPr="001C0F3D" w:rsidRDefault="006E21D0" w:rsidP="006E21D0">
      <w:pPr>
        <w:widowControl/>
        <w:numPr>
          <w:ilvl w:val="0"/>
          <w:numId w:val="114"/>
        </w:numPr>
        <w:tabs>
          <w:tab w:val="left" w:pos="-709"/>
        </w:tabs>
        <w:autoSpaceDE/>
        <w:autoSpaceDN/>
        <w:rPr>
          <w:color w:val="000000"/>
          <w:sz w:val="26"/>
          <w:szCs w:val="26"/>
        </w:rPr>
      </w:pPr>
      <w:r w:rsidRPr="001C0F3D">
        <w:rPr>
          <w:color w:val="000000"/>
          <w:sz w:val="26"/>
          <w:szCs w:val="26"/>
        </w:rPr>
        <w:t>при ответе есть некоторые неточности, которые не искажают математическое содержание ответа;</w:t>
      </w:r>
    </w:p>
    <w:p w14:paraId="5FC701DB" w14:textId="77777777" w:rsidR="006E21D0" w:rsidRPr="001C0F3D" w:rsidRDefault="006E21D0" w:rsidP="006E21D0">
      <w:pPr>
        <w:widowControl/>
        <w:numPr>
          <w:ilvl w:val="0"/>
          <w:numId w:val="114"/>
        </w:numPr>
        <w:tabs>
          <w:tab w:val="left" w:pos="-709"/>
        </w:tabs>
        <w:autoSpaceDE/>
        <w:autoSpaceDN/>
        <w:rPr>
          <w:color w:val="000000"/>
          <w:sz w:val="26"/>
          <w:szCs w:val="26"/>
        </w:rPr>
      </w:pPr>
      <w:r w:rsidRPr="001C0F3D">
        <w:rPr>
          <w:color w:val="000000"/>
          <w:sz w:val="26"/>
          <w:szCs w:val="26"/>
        </w:rPr>
        <w:t>допущены один - два недочета при освещении основного содержания ответа, исправленные по замечанию учителя;</w:t>
      </w:r>
    </w:p>
    <w:p w14:paraId="709F1EF3" w14:textId="77777777" w:rsidR="006E21D0" w:rsidRPr="001C0F3D" w:rsidRDefault="006E21D0" w:rsidP="006E21D0">
      <w:pPr>
        <w:widowControl/>
        <w:numPr>
          <w:ilvl w:val="0"/>
          <w:numId w:val="114"/>
        </w:numPr>
        <w:tabs>
          <w:tab w:val="left" w:pos="-709"/>
        </w:tabs>
        <w:autoSpaceDE/>
        <w:autoSpaceDN/>
        <w:rPr>
          <w:color w:val="000000"/>
          <w:sz w:val="26"/>
          <w:szCs w:val="26"/>
        </w:rPr>
      </w:pPr>
      <w:r w:rsidRPr="001C0F3D">
        <w:rPr>
          <w:color w:val="000000"/>
          <w:sz w:val="26"/>
          <w:szCs w:val="26"/>
        </w:rPr>
        <w:t>допущены ошибка или более двух недочётов при освещении второстепенных вопросов, легко исправленные по замечанию учителя.</w:t>
      </w:r>
    </w:p>
    <w:p w14:paraId="23733BCD" w14:textId="77777777" w:rsidR="006E21D0" w:rsidRPr="001C0F3D" w:rsidRDefault="006E21D0" w:rsidP="006E21D0">
      <w:pPr>
        <w:keepNext/>
        <w:keepLines/>
        <w:autoSpaceDE/>
        <w:autoSpaceDN/>
        <w:outlineLvl w:val="0"/>
        <w:rPr>
          <w:b/>
          <w:bCs/>
          <w:color w:val="000000"/>
          <w:sz w:val="26"/>
          <w:szCs w:val="26"/>
        </w:rPr>
      </w:pPr>
      <w:bookmarkStart w:id="53" w:name="bookmark33"/>
      <w:r w:rsidRPr="001C0F3D">
        <w:rPr>
          <w:b/>
          <w:bCs/>
          <w:color w:val="000000"/>
          <w:sz w:val="26"/>
          <w:szCs w:val="26"/>
        </w:rPr>
        <w:t>Оценка «3» ставится в случае, если обучающийся:</w:t>
      </w:r>
      <w:bookmarkEnd w:id="53"/>
    </w:p>
    <w:p w14:paraId="16C9F421"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неполно или непоследовательно раскрыл содержание материала, но показал общее понимание вопроса и продемонстрировал умения, достаточные для дальнейшего усвоения программного материала;</w:t>
      </w:r>
    </w:p>
    <w:p w14:paraId="5CA7427F"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затруднялся или допускал ошибки в определении понятий, использовании математической терминологии, рисунках или чертежах, но исправлял их после нескольких наводящих вопросов учителя;</w:t>
      </w:r>
    </w:p>
    <w:p w14:paraId="17AED7EF"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14:paraId="299E9E7A" w14:textId="77777777" w:rsidR="006E21D0" w:rsidRPr="001C0F3D" w:rsidRDefault="006E21D0" w:rsidP="006E21D0">
      <w:pPr>
        <w:keepNext/>
        <w:keepLines/>
        <w:autoSpaceDE/>
        <w:autoSpaceDN/>
        <w:outlineLvl w:val="0"/>
        <w:rPr>
          <w:b/>
          <w:bCs/>
          <w:color w:val="000000"/>
          <w:sz w:val="26"/>
          <w:szCs w:val="26"/>
        </w:rPr>
      </w:pPr>
      <w:bookmarkStart w:id="54" w:name="bookmark34"/>
      <w:r w:rsidRPr="001C0F3D">
        <w:rPr>
          <w:b/>
          <w:bCs/>
          <w:color w:val="000000"/>
          <w:sz w:val="26"/>
          <w:szCs w:val="26"/>
        </w:rPr>
        <w:t>Оценка «2» ставится в случае, если обучающийся:</w:t>
      </w:r>
      <w:bookmarkEnd w:id="54"/>
    </w:p>
    <w:p w14:paraId="45328011" w14:textId="77777777" w:rsidR="006E21D0" w:rsidRPr="001C0F3D" w:rsidRDefault="006E21D0" w:rsidP="006E21D0">
      <w:pPr>
        <w:widowControl/>
        <w:numPr>
          <w:ilvl w:val="0"/>
          <w:numId w:val="114"/>
        </w:numPr>
        <w:tabs>
          <w:tab w:val="left" w:pos="-284"/>
        </w:tabs>
        <w:autoSpaceDE/>
        <w:autoSpaceDN/>
        <w:rPr>
          <w:color w:val="000000"/>
          <w:sz w:val="26"/>
          <w:szCs w:val="26"/>
        </w:rPr>
      </w:pPr>
      <w:r w:rsidRPr="001C0F3D">
        <w:rPr>
          <w:color w:val="000000"/>
          <w:sz w:val="26"/>
          <w:szCs w:val="26"/>
        </w:rPr>
        <w:t>не раскрыл основное содержание учебного материала;</w:t>
      </w:r>
    </w:p>
    <w:p w14:paraId="3D67EC89" w14:textId="77777777" w:rsidR="006E21D0" w:rsidRPr="001C0F3D" w:rsidRDefault="006E21D0" w:rsidP="006E21D0">
      <w:pPr>
        <w:widowControl/>
        <w:numPr>
          <w:ilvl w:val="0"/>
          <w:numId w:val="114"/>
        </w:numPr>
        <w:tabs>
          <w:tab w:val="left" w:pos="-284"/>
        </w:tabs>
        <w:autoSpaceDE/>
        <w:autoSpaceDN/>
        <w:rPr>
          <w:color w:val="000000"/>
          <w:sz w:val="26"/>
          <w:szCs w:val="26"/>
        </w:rPr>
      </w:pPr>
      <w:r w:rsidRPr="001C0F3D">
        <w:rPr>
          <w:color w:val="000000"/>
          <w:sz w:val="26"/>
          <w:szCs w:val="26"/>
        </w:rPr>
        <w:t>продемонстрировал незнание или непонимание большей или наиболее важной части учебного материала, не мог ответить на вопросы по изученному материалу;</w:t>
      </w:r>
    </w:p>
    <w:p w14:paraId="56EA0DDF" w14:textId="77777777" w:rsidR="006E21D0" w:rsidRPr="001C0F3D" w:rsidRDefault="006E21D0" w:rsidP="006E21D0">
      <w:pPr>
        <w:widowControl/>
        <w:numPr>
          <w:ilvl w:val="0"/>
          <w:numId w:val="114"/>
        </w:numPr>
        <w:tabs>
          <w:tab w:val="left" w:pos="-284"/>
        </w:tabs>
        <w:autoSpaceDE/>
        <w:autoSpaceDN/>
        <w:rPr>
          <w:color w:val="000000"/>
          <w:sz w:val="26"/>
          <w:szCs w:val="26"/>
        </w:rPr>
      </w:pPr>
      <w:r w:rsidRPr="001C0F3D">
        <w:rPr>
          <w:color w:val="000000"/>
          <w:sz w:val="26"/>
          <w:szCs w:val="26"/>
        </w:rPr>
        <w:t>допустил ошибки в определении понятий при использовании математической терминологии, в рисунках, чертежах, которые не исправлены после наводящих вопросов учителя.</w:t>
      </w:r>
    </w:p>
    <w:p w14:paraId="6C231680" w14:textId="77777777" w:rsidR="006E21D0" w:rsidRPr="001C0F3D" w:rsidRDefault="006E21D0" w:rsidP="006E21D0">
      <w:pPr>
        <w:keepNext/>
        <w:keepLines/>
        <w:autoSpaceDE/>
        <w:autoSpaceDN/>
        <w:outlineLvl w:val="0"/>
        <w:rPr>
          <w:b/>
          <w:bCs/>
          <w:color w:val="000000"/>
          <w:sz w:val="26"/>
          <w:szCs w:val="26"/>
        </w:rPr>
      </w:pPr>
      <w:bookmarkStart w:id="55" w:name="bookmark35"/>
      <w:r w:rsidRPr="001C0F3D">
        <w:rPr>
          <w:b/>
          <w:bCs/>
          <w:color w:val="000000"/>
          <w:sz w:val="26"/>
          <w:szCs w:val="26"/>
        </w:rPr>
        <w:t>Классификация ошибок и недочетов, влияющих на снижение оценки</w:t>
      </w:r>
      <w:bookmarkEnd w:id="55"/>
    </w:p>
    <w:p w14:paraId="19231B52" w14:textId="77777777" w:rsidR="006E21D0" w:rsidRPr="001C0F3D" w:rsidRDefault="006E21D0" w:rsidP="006E21D0">
      <w:pPr>
        <w:autoSpaceDE/>
        <w:autoSpaceDN/>
        <w:rPr>
          <w:color w:val="000000"/>
          <w:sz w:val="26"/>
          <w:szCs w:val="26"/>
        </w:rPr>
      </w:pPr>
      <w:r w:rsidRPr="001C0F3D">
        <w:rPr>
          <w:color w:val="000000"/>
          <w:sz w:val="26"/>
          <w:szCs w:val="26"/>
          <w:u w:val="single"/>
        </w:rPr>
        <w:t>Ошибки:</w:t>
      </w:r>
    </w:p>
    <w:p w14:paraId="72DBE523" w14:textId="77777777" w:rsidR="006E21D0" w:rsidRPr="001C0F3D" w:rsidRDefault="006E21D0" w:rsidP="006E21D0">
      <w:pPr>
        <w:widowControl/>
        <w:numPr>
          <w:ilvl w:val="0"/>
          <w:numId w:val="114"/>
        </w:numPr>
        <w:tabs>
          <w:tab w:val="left" w:pos="-426"/>
        </w:tabs>
        <w:autoSpaceDE/>
        <w:autoSpaceDN/>
        <w:rPr>
          <w:color w:val="000000"/>
          <w:sz w:val="26"/>
          <w:szCs w:val="26"/>
        </w:rPr>
      </w:pPr>
      <w:r w:rsidRPr="001C0F3D">
        <w:rPr>
          <w:color w:val="000000"/>
          <w:sz w:val="26"/>
          <w:szCs w:val="26"/>
        </w:rPr>
        <w:t>неправильный ответ на поставленный вопрос;</w:t>
      </w:r>
    </w:p>
    <w:p w14:paraId="78F27370" w14:textId="77777777" w:rsidR="006E21D0" w:rsidRPr="001C0F3D" w:rsidRDefault="006E21D0" w:rsidP="006E21D0">
      <w:pPr>
        <w:widowControl/>
        <w:numPr>
          <w:ilvl w:val="0"/>
          <w:numId w:val="114"/>
        </w:numPr>
        <w:tabs>
          <w:tab w:val="left" w:pos="-426"/>
        </w:tabs>
        <w:autoSpaceDE/>
        <w:autoSpaceDN/>
        <w:rPr>
          <w:color w:val="000000"/>
          <w:sz w:val="26"/>
          <w:szCs w:val="26"/>
        </w:rPr>
      </w:pPr>
      <w:r w:rsidRPr="001C0F3D">
        <w:rPr>
          <w:color w:val="000000"/>
          <w:sz w:val="26"/>
          <w:szCs w:val="26"/>
        </w:rPr>
        <w:t>неумение ответить на поставленный вопрос или выполнить задание без помощи учителя;</w:t>
      </w:r>
    </w:p>
    <w:p w14:paraId="0843761E" w14:textId="77777777" w:rsidR="006E21D0" w:rsidRPr="001C0F3D" w:rsidRDefault="006E21D0" w:rsidP="006E21D0">
      <w:pPr>
        <w:widowControl/>
        <w:numPr>
          <w:ilvl w:val="0"/>
          <w:numId w:val="114"/>
        </w:numPr>
        <w:tabs>
          <w:tab w:val="left" w:pos="-426"/>
        </w:tabs>
        <w:autoSpaceDE/>
        <w:autoSpaceDN/>
        <w:rPr>
          <w:color w:val="000000"/>
          <w:sz w:val="26"/>
          <w:szCs w:val="26"/>
        </w:rPr>
      </w:pPr>
      <w:r w:rsidRPr="001C0F3D">
        <w:rPr>
          <w:color w:val="000000"/>
          <w:sz w:val="26"/>
          <w:szCs w:val="26"/>
        </w:rPr>
        <w:t>при правильном выполнении задания неумение дать соответствующие объяснения.</w:t>
      </w:r>
    </w:p>
    <w:p w14:paraId="1F171C11" w14:textId="77777777" w:rsidR="006E21D0" w:rsidRPr="001C0F3D" w:rsidRDefault="006E21D0" w:rsidP="006E21D0">
      <w:pPr>
        <w:autoSpaceDE/>
        <w:autoSpaceDN/>
        <w:rPr>
          <w:color w:val="000000"/>
          <w:sz w:val="26"/>
          <w:szCs w:val="26"/>
        </w:rPr>
      </w:pPr>
      <w:r w:rsidRPr="001C0F3D">
        <w:rPr>
          <w:color w:val="000000"/>
          <w:sz w:val="26"/>
          <w:szCs w:val="26"/>
          <w:u w:val="single"/>
        </w:rPr>
        <w:t>Недочеты:</w:t>
      </w:r>
    </w:p>
    <w:p w14:paraId="549C705F" w14:textId="77777777" w:rsidR="006E21D0" w:rsidRPr="001C0F3D" w:rsidRDefault="006E21D0" w:rsidP="006E21D0">
      <w:pPr>
        <w:widowControl/>
        <w:numPr>
          <w:ilvl w:val="0"/>
          <w:numId w:val="114"/>
        </w:numPr>
        <w:tabs>
          <w:tab w:val="left" w:pos="-426"/>
        </w:tabs>
        <w:autoSpaceDE/>
        <w:autoSpaceDN/>
        <w:rPr>
          <w:color w:val="000000"/>
          <w:sz w:val="26"/>
          <w:szCs w:val="26"/>
        </w:rPr>
      </w:pPr>
      <w:r w:rsidRPr="001C0F3D">
        <w:rPr>
          <w:color w:val="000000"/>
          <w:sz w:val="26"/>
          <w:szCs w:val="26"/>
        </w:rPr>
        <w:t>неточный или неполный ответ на поставленный вопрос;</w:t>
      </w:r>
    </w:p>
    <w:p w14:paraId="108FCF32" w14:textId="77777777" w:rsidR="006E21D0" w:rsidRPr="001C0F3D" w:rsidRDefault="006E21D0" w:rsidP="006E21D0">
      <w:pPr>
        <w:widowControl/>
        <w:numPr>
          <w:ilvl w:val="0"/>
          <w:numId w:val="114"/>
        </w:numPr>
        <w:tabs>
          <w:tab w:val="left" w:pos="-426"/>
        </w:tabs>
        <w:autoSpaceDE/>
        <w:autoSpaceDN/>
        <w:rPr>
          <w:color w:val="000000"/>
          <w:sz w:val="26"/>
          <w:szCs w:val="26"/>
        </w:rPr>
      </w:pPr>
      <w:r w:rsidRPr="001C0F3D">
        <w:rPr>
          <w:color w:val="000000"/>
          <w:sz w:val="26"/>
          <w:szCs w:val="26"/>
        </w:rPr>
        <w:t>неумение самостоятельно или полно обосновать ответ;</w:t>
      </w:r>
    </w:p>
    <w:p w14:paraId="780C6D1B" w14:textId="77777777" w:rsidR="006E21D0" w:rsidRPr="001C0F3D" w:rsidRDefault="006E21D0" w:rsidP="006E21D0">
      <w:pPr>
        <w:widowControl/>
        <w:numPr>
          <w:ilvl w:val="0"/>
          <w:numId w:val="114"/>
        </w:numPr>
        <w:tabs>
          <w:tab w:val="left" w:pos="-426"/>
        </w:tabs>
        <w:autoSpaceDE/>
        <w:autoSpaceDN/>
        <w:rPr>
          <w:color w:val="000000"/>
          <w:sz w:val="26"/>
          <w:szCs w:val="26"/>
        </w:rPr>
      </w:pPr>
      <w:r w:rsidRPr="001C0F3D">
        <w:rPr>
          <w:color w:val="000000"/>
          <w:sz w:val="26"/>
          <w:szCs w:val="26"/>
        </w:rPr>
        <w:t>неумение точно сформулировать ответ решенной задачи;</w:t>
      </w:r>
    </w:p>
    <w:p w14:paraId="0FC28AA4" w14:textId="77777777" w:rsidR="006E21D0" w:rsidRPr="001C0F3D" w:rsidRDefault="006E21D0" w:rsidP="006E21D0">
      <w:pPr>
        <w:widowControl/>
        <w:numPr>
          <w:ilvl w:val="0"/>
          <w:numId w:val="114"/>
        </w:numPr>
        <w:tabs>
          <w:tab w:val="left" w:pos="-426"/>
        </w:tabs>
        <w:autoSpaceDE/>
        <w:autoSpaceDN/>
        <w:rPr>
          <w:color w:val="000000"/>
          <w:sz w:val="26"/>
          <w:szCs w:val="26"/>
        </w:rPr>
      </w:pPr>
      <w:r w:rsidRPr="001C0F3D">
        <w:rPr>
          <w:color w:val="000000"/>
          <w:sz w:val="26"/>
          <w:szCs w:val="26"/>
        </w:rPr>
        <w:t>медленный темп выполнения задания, не являющейся индивидуальной особенностью школьника;</w:t>
      </w:r>
    </w:p>
    <w:p w14:paraId="354D635C" w14:textId="77777777" w:rsidR="006E21D0" w:rsidRPr="001C0F3D" w:rsidRDefault="006E21D0" w:rsidP="006E21D0">
      <w:pPr>
        <w:widowControl/>
        <w:numPr>
          <w:ilvl w:val="0"/>
          <w:numId w:val="114"/>
        </w:numPr>
        <w:tabs>
          <w:tab w:val="left" w:pos="-426"/>
        </w:tabs>
        <w:autoSpaceDE/>
        <w:autoSpaceDN/>
        <w:rPr>
          <w:color w:val="000000"/>
          <w:sz w:val="26"/>
          <w:szCs w:val="26"/>
        </w:rPr>
      </w:pPr>
      <w:r w:rsidRPr="001C0F3D">
        <w:rPr>
          <w:color w:val="000000"/>
          <w:sz w:val="26"/>
          <w:szCs w:val="26"/>
        </w:rPr>
        <w:t>неправильное произношение математических терминов.</w:t>
      </w:r>
    </w:p>
    <w:p w14:paraId="74E99995" w14:textId="77777777" w:rsidR="006E21D0" w:rsidRPr="001C0F3D" w:rsidRDefault="006E21D0" w:rsidP="006E21D0">
      <w:pPr>
        <w:keepNext/>
        <w:keepLines/>
        <w:autoSpaceDE/>
        <w:autoSpaceDN/>
        <w:jc w:val="center"/>
        <w:outlineLvl w:val="0"/>
        <w:rPr>
          <w:b/>
          <w:bCs/>
          <w:color w:val="000000"/>
          <w:sz w:val="26"/>
          <w:szCs w:val="26"/>
        </w:rPr>
      </w:pPr>
      <w:bookmarkStart w:id="56" w:name="bookmark36"/>
      <w:r w:rsidRPr="001C0F3D">
        <w:rPr>
          <w:b/>
          <w:bCs/>
          <w:color w:val="000000"/>
          <w:sz w:val="26"/>
          <w:szCs w:val="26"/>
        </w:rPr>
        <w:t>ОЦЕНИВАНИЕ ПИСЬМЕННЫХ РАБОТ</w:t>
      </w:r>
      <w:bookmarkEnd w:id="56"/>
    </w:p>
    <w:p w14:paraId="40B5EF2D" w14:textId="77777777" w:rsidR="006E21D0" w:rsidRPr="001C0F3D" w:rsidRDefault="006E21D0" w:rsidP="006E21D0">
      <w:pPr>
        <w:autoSpaceDE/>
        <w:autoSpaceDN/>
        <w:rPr>
          <w:color w:val="000000"/>
          <w:sz w:val="26"/>
          <w:szCs w:val="26"/>
        </w:rPr>
      </w:pPr>
      <w:r w:rsidRPr="001C0F3D">
        <w:rPr>
          <w:color w:val="000000"/>
          <w:sz w:val="26"/>
          <w:szCs w:val="26"/>
        </w:rPr>
        <w:t>В основе оценивания лежат следующие показатели: правильность выполнения и объем выполненного задания.</w:t>
      </w:r>
    </w:p>
    <w:p w14:paraId="1EA5698A" w14:textId="77777777" w:rsidR="006E21D0" w:rsidRPr="001C0F3D" w:rsidRDefault="006E21D0" w:rsidP="006E21D0">
      <w:pPr>
        <w:keepNext/>
        <w:keepLines/>
        <w:autoSpaceDE/>
        <w:autoSpaceDN/>
        <w:outlineLvl w:val="0"/>
        <w:rPr>
          <w:b/>
          <w:bCs/>
          <w:color w:val="000000"/>
          <w:sz w:val="26"/>
          <w:szCs w:val="26"/>
        </w:rPr>
      </w:pPr>
      <w:bookmarkStart w:id="57" w:name="bookmark37"/>
      <w:r w:rsidRPr="001C0F3D">
        <w:rPr>
          <w:b/>
          <w:bCs/>
          <w:color w:val="000000"/>
          <w:sz w:val="26"/>
          <w:szCs w:val="26"/>
        </w:rPr>
        <w:t>Работа, состоящая из примеров</w:t>
      </w:r>
      <w:bookmarkEnd w:id="57"/>
    </w:p>
    <w:p w14:paraId="4ACEA4F4" w14:textId="77777777" w:rsidR="006E21D0" w:rsidRPr="001C0F3D" w:rsidRDefault="006E21D0" w:rsidP="006E21D0">
      <w:pPr>
        <w:keepNext/>
        <w:keepLines/>
        <w:autoSpaceDE/>
        <w:autoSpaceDN/>
        <w:outlineLvl w:val="0"/>
        <w:rPr>
          <w:b/>
          <w:bCs/>
          <w:color w:val="000000"/>
          <w:sz w:val="26"/>
          <w:szCs w:val="26"/>
        </w:rPr>
      </w:pPr>
      <w:r w:rsidRPr="001C0F3D">
        <w:rPr>
          <w:b/>
          <w:bCs/>
          <w:color w:val="000000"/>
          <w:sz w:val="26"/>
          <w:szCs w:val="26"/>
        </w:rPr>
        <w:t xml:space="preserve">«5» </w:t>
      </w:r>
      <w:r w:rsidRPr="001C0F3D">
        <w:rPr>
          <w:color w:val="000000"/>
          <w:sz w:val="26"/>
          <w:szCs w:val="26"/>
        </w:rPr>
        <w:t>- работа выполнена без ошибок;</w:t>
      </w:r>
    </w:p>
    <w:p w14:paraId="749B0BF7" w14:textId="77777777" w:rsidR="006E21D0" w:rsidRPr="001C0F3D" w:rsidRDefault="006E21D0" w:rsidP="006E21D0">
      <w:pPr>
        <w:autoSpaceDE/>
        <w:autoSpaceDN/>
        <w:jc w:val="both"/>
        <w:rPr>
          <w:color w:val="000000"/>
          <w:sz w:val="26"/>
          <w:szCs w:val="26"/>
        </w:rPr>
      </w:pPr>
      <w:r w:rsidRPr="001C0F3D">
        <w:rPr>
          <w:b/>
          <w:bCs/>
          <w:color w:val="000000"/>
          <w:sz w:val="26"/>
          <w:szCs w:val="26"/>
        </w:rPr>
        <w:t xml:space="preserve">«4» </w:t>
      </w:r>
      <w:r w:rsidRPr="001C0F3D">
        <w:rPr>
          <w:color w:val="000000"/>
          <w:sz w:val="26"/>
          <w:szCs w:val="26"/>
        </w:rPr>
        <w:t>-1 грубая и 1-2 негрубые ошибки;</w:t>
      </w:r>
    </w:p>
    <w:p w14:paraId="7B26EF13" w14:textId="77777777" w:rsidR="006E21D0" w:rsidRPr="001C0F3D" w:rsidRDefault="006E21D0" w:rsidP="006E21D0">
      <w:pPr>
        <w:autoSpaceDE/>
        <w:autoSpaceDN/>
        <w:jc w:val="both"/>
        <w:rPr>
          <w:color w:val="000000"/>
          <w:sz w:val="26"/>
          <w:szCs w:val="26"/>
        </w:rPr>
      </w:pPr>
      <w:r w:rsidRPr="001C0F3D">
        <w:rPr>
          <w:b/>
          <w:bCs/>
          <w:color w:val="000000"/>
          <w:sz w:val="26"/>
          <w:szCs w:val="26"/>
        </w:rPr>
        <w:t xml:space="preserve">«3» </w:t>
      </w:r>
      <w:r w:rsidRPr="001C0F3D">
        <w:rPr>
          <w:color w:val="000000"/>
          <w:sz w:val="26"/>
          <w:szCs w:val="26"/>
        </w:rPr>
        <w:t>- 2-3 грубые и 1-2 негрубые ошибки или 3 и более негрубые ошибки;</w:t>
      </w:r>
    </w:p>
    <w:p w14:paraId="1FAE9EEB" w14:textId="77777777" w:rsidR="006E21D0" w:rsidRPr="001C0F3D" w:rsidRDefault="006E21D0" w:rsidP="006E21D0">
      <w:pPr>
        <w:autoSpaceDE/>
        <w:autoSpaceDN/>
        <w:jc w:val="both"/>
        <w:rPr>
          <w:color w:val="000000"/>
          <w:sz w:val="26"/>
          <w:szCs w:val="26"/>
        </w:rPr>
      </w:pPr>
      <w:r w:rsidRPr="001C0F3D">
        <w:rPr>
          <w:b/>
          <w:bCs/>
          <w:color w:val="000000"/>
          <w:sz w:val="26"/>
          <w:szCs w:val="26"/>
        </w:rPr>
        <w:t xml:space="preserve">«2» </w:t>
      </w:r>
      <w:r w:rsidRPr="001C0F3D">
        <w:rPr>
          <w:color w:val="000000"/>
          <w:sz w:val="26"/>
          <w:szCs w:val="26"/>
        </w:rPr>
        <w:t>-более 4 грубых ошибок.</w:t>
      </w:r>
    </w:p>
    <w:p w14:paraId="09137052" w14:textId="77777777" w:rsidR="006E21D0" w:rsidRPr="001C0F3D" w:rsidRDefault="006E21D0" w:rsidP="006E21D0">
      <w:pPr>
        <w:keepNext/>
        <w:keepLines/>
        <w:autoSpaceDE/>
        <w:autoSpaceDN/>
        <w:ind w:right="1900"/>
        <w:outlineLvl w:val="0"/>
        <w:rPr>
          <w:b/>
          <w:bCs/>
          <w:color w:val="000000"/>
          <w:sz w:val="26"/>
          <w:szCs w:val="26"/>
        </w:rPr>
      </w:pPr>
      <w:bookmarkStart w:id="58" w:name="bookmark38"/>
      <w:r w:rsidRPr="001C0F3D">
        <w:rPr>
          <w:b/>
          <w:bCs/>
          <w:color w:val="000000"/>
          <w:sz w:val="26"/>
          <w:szCs w:val="26"/>
        </w:rPr>
        <w:t>Работа, состоящая из задач</w:t>
      </w:r>
    </w:p>
    <w:p w14:paraId="49C8B030" w14:textId="77777777" w:rsidR="006E21D0" w:rsidRPr="001C0F3D" w:rsidRDefault="006E21D0" w:rsidP="006E21D0">
      <w:pPr>
        <w:keepNext/>
        <w:keepLines/>
        <w:autoSpaceDE/>
        <w:autoSpaceDN/>
        <w:ind w:right="1900"/>
        <w:outlineLvl w:val="0"/>
        <w:rPr>
          <w:b/>
          <w:bCs/>
          <w:color w:val="000000"/>
          <w:sz w:val="26"/>
          <w:szCs w:val="26"/>
        </w:rPr>
      </w:pPr>
      <w:r w:rsidRPr="001C0F3D">
        <w:rPr>
          <w:b/>
          <w:bCs/>
          <w:color w:val="000000"/>
          <w:sz w:val="26"/>
          <w:szCs w:val="26"/>
        </w:rPr>
        <w:t xml:space="preserve"> «5» </w:t>
      </w:r>
      <w:r w:rsidRPr="001C0F3D">
        <w:rPr>
          <w:color w:val="000000"/>
          <w:sz w:val="26"/>
          <w:szCs w:val="26"/>
        </w:rPr>
        <w:t>- без ошибок;</w:t>
      </w:r>
      <w:bookmarkEnd w:id="58"/>
    </w:p>
    <w:p w14:paraId="331BF655" w14:textId="77777777" w:rsidR="006E21D0" w:rsidRPr="001C0F3D" w:rsidRDefault="006E21D0" w:rsidP="006E21D0">
      <w:pPr>
        <w:autoSpaceDE/>
        <w:autoSpaceDN/>
        <w:jc w:val="both"/>
        <w:rPr>
          <w:color w:val="000000"/>
          <w:sz w:val="26"/>
          <w:szCs w:val="26"/>
        </w:rPr>
      </w:pPr>
      <w:r w:rsidRPr="001C0F3D">
        <w:rPr>
          <w:b/>
          <w:bCs/>
          <w:color w:val="000000"/>
          <w:sz w:val="26"/>
          <w:szCs w:val="26"/>
        </w:rPr>
        <w:t xml:space="preserve">«4» </w:t>
      </w:r>
      <w:r w:rsidRPr="001C0F3D">
        <w:rPr>
          <w:color w:val="000000"/>
          <w:sz w:val="26"/>
          <w:szCs w:val="26"/>
        </w:rPr>
        <w:t>- 1-2 негрубых ошибки;</w:t>
      </w:r>
    </w:p>
    <w:p w14:paraId="52C5ED00" w14:textId="77777777" w:rsidR="006E21D0" w:rsidRPr="001C0F3D" w:rsidRDefault="006E21D0" w:rsidP="006E21D0">
      <w:pPr>
        <w:autoSpaceDE/>
        <w:autoSpaceDN/>
        <w:jc w:val="both"/>
        <w:rPr>
          <w:color w:val="000000"/>
          <w:sz w:val="26"/>
          <w:szCs w:val="26"/>
        </w:rPr>
      </w:pPr>
      <w:r w:rsidRPr="001C0F3D">
        <w:rPr>
          <w:b/>
          <w:bCs/>
          <w:color w:val="000000"/>
          <w:sz w:val="26"/>
          <w:szCs w:val="26"/>
        </w:rPr>
        <w:t xml:space="preserve">«3» </w:t>
      </w:r>
      <w:r w:rsidRPr="001C0F3D">
        <w:rPr>
          <w:color w:val="000000"/>
          <w:sz w:val="26"/>
          <w:szCs w:val="26"/>
        </w:rPr>
        <w:t>- 1 грубая и 3-4 негрубые ошибки;</w:t>
      </w:r>
    </w:p>
    <w:p w14:paraId="0E21F5D7" w14:textId="77777777" w:rsidR="006E21D0" w:rsidRPr="001C0F3D" w:rsidRDefault="006E21D0" w:rsidP="006E21D0">
      <w:pPr>
        <w:autoSpaceDE/>
        <w:autoSpaceDN/>
        <w:jc w:val="both"/>
        <w:rPr>
          <w:color w:val="000000"/>
          <w:sz w:val="26"/>
          <w:szCs w:val="26"/>
        </w:rPr>
      </w:pPr>
      <w:r w:rsidRPr="001C0F3D">
        <w:rPr>
          <w:b/>
          <w:bCs/>
          <w:color w:val="000000"/>
          <w:sz w:val="26"/>
          <w:szCs w:val="26"/>
        </w:rPr>
        <w:t xml:space="preserve">«2» </w:t>
      </w:r>
      <w:r w:rsidRPr="001C0F3D">
        <w:rPr>
          <w:color w:val="000000"/>
          <w:sz w:val="26"/>
          <w:szCs w:val="26"/>
        </w:rPr>
        <w:t>- 2 и более грубых ошибки.</w:t>
      </w:r>
    </w:p>
    <w:p w14:paraId="47E0EE9B" w14:textId="77777777" w:rsidR="006E21D0" w:rsidRPr="001C0F3D" w:rsidRDefault="006E21D0" w:rsidP="006E21D0">
      <w:pPr>
        <w:autoSpaceDE/>
        <w:autoSpaceDN/>
        <w:ind w:right="1900"/>
        <w:rPr>
          <w:b/>
          <w:bCs/>
          <w:color w:val="000000"/>
          <w:sz w:val="26"/>
          <w:szCs w:val="26"/>
        </w:rPr>
      </w:pPr>
      <w:r w:rsidRPr="001C0F3D">
        <w:rPr>
          <w:b/>
          <w:bCs/>
          <w:color w:val="000000"/>
          <w:sz w:val="26"/>
          <w:szCs w:val="26"/>
        </w:rPr>
        <w:t xml:space="preserve">Математический диктант </w:t>
      </w:r>
    </w:p>
    <w:p w14:paraId="1B2E7E50" w14:textId="77777777" w:rsidR="006E21D0" w:rsidRPr="001C0F3D" w:rsidRDefault="006E21D0" w:rsidP="006E21D0">
      <w:pPr>
        <w:autoSpaceDE/>
        <w:autoSpaceDN/>
        <w:ind w:right="1900"/>
        <w:rPr>
          <w:b/>
          <w:bCs/>
          <w:color w:val="000000"/>
          <w:sz w:val="26"/>
          <w:szCs w:val="26"/>
        </w:rPr>
      </w:pPr>
      <w:r w:rsidRPr="001C0F3D">
        <w:rPr>
          <w:b/>
          <w:bCs/>
          <w:color w:val="000000"/>
          <w:sz w:val="26"/>
          <w:szCs w:val="26"/>
        </w:rPr>
        <w:t xml:space="preserve">«5» </w:t>
      </w:r>
      <w:r w:rsidRPr="001C0F3D">
        <w:rPr>
          <w:color w:val="000000"/>
          <w:sz w:val="26"/>
          <w:szCs w:val="26"/>
        </w:rPr>
        <w:t>- без ошибок;</w:t>
      </w:r>
    </w:p>
    <w:p w14:paraId="61B079E9" w14:textId="77777777" w:rsidR="006E21D0" w:rsidRPr="001C0F3D" w:rsidRDefault="006E21D0" w:rsidP="006E21D0">
      <w:pPr>
        <w:autoSpaceDE/>
        <w:autoSpaceDN/>
        <w:jc w:val="both"/>
        <w:rPr>
          <w:color w:val="000000"/>
          <w:sz w:val="26"/>
          <w:szCs w:val="26"/>
        </w:rPr>
      </w:pPr>
      <w:r w:rsidRPr="001C0F3D">
        <w:rPr>
          <w:b/>
          <w:bCs/>
          <w:color w:val="000000"/>
          <w:sz w:val="26"/>
          <w:szCs w:val="26"/>
        </w:rPr>
        <w:t xml:space="preserve">«4» </w:t>
      </w:r>
      <w:r w:rsidRPr="001C0F3D">
        <w:rPr>
          <w:color w:val="000000"/>
          <w:sz w:val="26"/>
          <w:szCs w:val="26"/>
        </w:rPr>
        <w:t>- 1 -2 ошибки;</w:t>
      </w:r>
    </w:p>
    <w:p w14:paraId="4A41B7FC" w14:textId="77777777" w:rsidR="006E21D0" w:rsidRPr="001C0F3D" w:rsidRDefault="006E21D0" w:rsidP="006E21D0">
      <w:pPr>
        <w:autoSpaceDE/>
        <w:autoSpaceDN/>
        <w:jc w:val="both"/>
        <w:rPr>
          <w:color w:val="000000"/>
          <w:sz w:val="26"/>
          <w:szCs w:val="26"/>
        </w:rPr>
      </w:pPr>
      <w:r w:rsidRPr="001C0F3D">
        <w:rPr>
          <w:b/>
          <w:bCs/>
          <w:color w:val="000000"/>
          <w:sz w:val="26"/>
          <w:szCs w:val="26"/>
        </w:rPr>
        <w:t xml:space="preserve">«3» </w:t>
      </w:r>
      <w:r w:rsidRPr="001C0F3D">
        <w:rPr>
          <w:color w:val="000000"/>
          <w:sz w:val="26"/>
          <w:szCs w:val="26"/>
        </w:rPr>
        <w:t>- 3-4 ошибки;</w:t>
      </w:r>
    </w:p>
    <w:p w14:paraId="563C1E4E" w14:textId="77777777" w:rsidR="006E21D0" w:rsidRPr="001C0F3D" w:rsidRDefault="006E21D0" w:rsidP="006E21D0">
      <w:pPr>
        <w:autoSpaceDE/>
        <w:autoSpaceDN/>
        <w:jc w:val="both"/>
        <w:rPr>
          <w:color w:val="000000"/>
          <w:sz w:val="26"/>
          <w:szCs w:val="26"/>
        </w:rPr>
      </w:pPr>
      <w:r w:rsidRPr="001C0F3D">
        <w:rPr>
          <w:b/>
          <w:bCs/>
          <w:color w:val="000000"/>
          <w:sz w:val="26"/>
          <w:szCs w:val="26"/>
        </w:rPr>
        <w:t xml:space="preserve">«2» </w:t>
      </w:r>
      <w:r w:rsidRPr="001C0F3D">
        <w:rPr>
          <w:color w:val="000000"/>
          <w:sz w:val="26"/>
          <w:szCs w:val="26"/>
        </w:rPr>
        <w:t>- 5 и более ошибок.</w:t>
      </w:r>
    </w:p>
    <w:p w14:paraId="5B63756B" w14:textId="77777777" w:rsidR="006E21D0" w:rsidRPr="001C0F3D" w:rsidRDefault="006E21D0" w:rsidP="006E21D0">
      <w:pPr>
        <w:keepNext/>
        <w:keepLines/>
        <w:autoSpaceDE/>
        <w:autoSpaceDN/>
        <w:outlineLvl w:val="0"/>
        <w:rPr>
          <w:b/>
          <w:bCs/>
          <w:color w:val="000000"/>
          <w:sz w:val="26"/>
          <w:szCs w:val="26"/>
        </w:rPr>
      </w:pPr>
      <w:bookmarkStart w:id="59" w:name="bookmark39"/>
      <w:r w:rsidRPr="001C0F3D">
        <w:rPr>
          <w:b/>
          <w:bCs/>
          <w:color w:val="000000"/>
          <w:sz w:val="26"/>
          <w:szCs w:val="26"/>
        </w:rPr>
        <w:t>Комбинированная работа (1 задача, примеры и задание другого вида)</w:t>
      </w:r>
      <w:bookmarkEnd w:id="59"/>
    </w:p>
    <w:p w14:paraId="119C76F8" w14:textId="77777777" w:rsidR="006E21D0" w:rsidRPr="001C0F3D" w:rsidRDefault="006E21D0" w:rsidP="006E21D0">
      <w:pPr>
        <w:autoSpaceDE/>
        <w:autoSpaceDN/>
        <w:jc w:val="both"/>
        <w:rPr>
          <w:b/>
          <w:bCs/>
          <w:color w:val="000000"/>
          <w:sz w:val="26"/>
          <w:szCs w:val="26"/>
        </w:rPr>
      </w:pPr>
      <w:r w:rsidRPr="001C0F3D">
        <w:rPr>
          <w:b/>
          <w:bCs/>
          <w:color w:val="000000"/>
          <w:sz w:val="26"/>
          <w:szCs w:val="26"/>
        </w:rPr>
        <w:t xml:space="preserve">Оценка «5» </w:t>
      </w:r>
      <w:r w:rsidRPr="001C0F3D">
        <w:rPr>
          <w:color w:val="000000"/>
          <w:sz w:val="26"/>
          <w:szCs w:val="26"/>
        </w:rPr>
        <w:t>ставится:</w:t>
      </w:r>
    </w:p>
    <w:p w14:paraId="3A8CCD8E" w14:textId="77777777" w:rsidR="006E21D0" w:rsidRPr="001C0F3D" w:rsidRDefault="006E21D0" w:rsidP="006E21D0">
      <w:pPr>
        <w:widowControl/>
        <w:numPr>
          <w:ilvl w:val="0"/>
          <w:numId w:val="114"/>
        </w:numPr>
        <w:tabs>
          <w:tab w:val="left" w:pos="-709"/>
        </w:tabs>
        <w:autoSpaceDE/>
        <w:autoSpaceDN/>
        <w:jc w:val="both"/>
        <w:rPr>
          <w:color w:val="000000"/>
          <w:sz w:val="26"/>
          <w:szCs w:val="26"/>
        </w:rPr>
      </w:pPr>
      <w:r w:rsidRPr="001C0F3D">
        <w:rPr>
          <w:color w:val="000000"/>
          <w:sz w:val="26"/>
          <w:szCs w:val="26"/>
        </w:rPr>
        <w:t>вся работа выполнена безошибочно и нет исправлений.</w:t>
      </w:r>
    </w:p>
    <w:p w14:paraId="46B682AC" w14:textId="77777777" w:rsidR="006E21D0" w:rsidRPr="001C0F3D" w:rsidRDefault="006E21D0" w:rsidP="006E21D0">
      <w:pPr>
        <w:autoSpaceDE/>
        <w:autoSpaceDN/>
        <w:jc w:val="both"/>
        <w:rPr>
          <w:b/>
          <w:bCs/>
          <w:color w:val="000000"/>
          <w:sz w:val="26"/>
          <w:szCs w:val="26"/>
        </w:rPr>
      </w:pPr>
      <w:r w:rsidRPr="001C0F3D">
        <w:rPr>
          <w:b/>
          <w:bCs/>
          <w:color w:val="000000"/>
          <w:sz w:val="26"/>
          <w:szCs w:val="26"/>
        </w:rPr>
        <w:t xml:space="preserve">Оценка «4» </w:t>
      </w:r>
      <w:r w:rsidRPr="001C0F3D">
        <w:rPr>
          <w:color w:val="000000"/>
          <w:sz w:val="26"/>
          <w:szCs w:val="26"/>
        </w:rPr>
        <w:t>ставится:</w:t>
      </w:r>
    </w:p>
    <w:p w14:paraId="62BFE244" w14:textId="77777777" w:rsidR="006E21D0" w:rsidRPr="001C0F3D" w:rsidRDefault="006E21D0" w:rsidP="006E21D0">
      <w:pPr>
        <w:widowControl/>
        <w:numPr>
          <w:ilvl w:val="0"/>
          <w:numId w:val="114"/>
        </w:numPr>
        <w:tabs>
          <w:tab w:val="left" w:pos="-567"/>
        </w:tabs>
        <w:autoSpaceDE/>
        <w:autoSpaceDN/>
        <w:jc w:val="both"/>
        <w:rPr>
          <w:color w:val="000000"/>
          <w:sz w:val="26"/>
          <w:szCs w:val="26"/>
        </w:rPr>
      </w:pPr>
      <w:r w:rsidRPr="001C0F3D">
        <w:rPr>
          <w:color w:val="000000"/>
          <w:sz w:val="26"/>
          <w:szCs w:val="26"/>
        </w:rPr>
        <w:t>допущены 1-2 вычислительные ошибки.</w:t>
      </w:r>
    </w:p>
    <w:p w14:paraId="7658261D" w14:textId="77777777" w:rsidR="006E21D0" w:rsidRPr="001C0F3D" w:rsidRDefault="006E21D0" w:rsidP="006E21D0">
      <w:pPr>
        <w:autoSpaceDE/>
        <w:autoSpaceDN/>
        <w:jc w:val="both"/>
        <w:rPr>
          <w:b/>
          <w:bCs/>
          <w:color w:val="000000"/>
          <w:sz w:val="26"/>
          <w:szCs w:val="26"/>
        </w:rPr>
      </w:pPr>
      <w:r w:rsidRPr="001C0F3D">
        <w:rPr>
          <w:b/>
          <w:bCs/>
          <w:color w:val="000000"/>
          <w:sz w:val="26"/>
          <w:szCs w:val="26"/>
        </w:rPr>
        <w:t xml:space="preserve">Оценка «3» </w:t>
      </w:r>
      <w:r w:rsidRPr="001C0F3D">
        <w:rPr>
          <w:color w:val="000000"/>
          <w:sz w:val="26"/>
          <w:szCs w:val="26"/>
        </w:rPr>
        <w:t>ставится:</w:t>
      </w:r>
    </w:p>
    <w:p w14:paraId="2EBB1774"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допущены ошибки в ходе решения задачи при правильном выполнении всех остальных заданий или допущены 3-4 вычислительные ошибки.</w:t>
      </w:r>
    </w:p>
    <w:p w14:paraId="5A7F8CCA" w14:textId="77777777" w:rsidR="006E21D0" w:rsidRPr="001C0F3D" w:rsidRDefault="006E21D0" w:rsidP="006E21D0">
      <w:pPr>
        <w:autoSpaceDE/>
        <w:autoSpaceDN/>
        <w:rPr>
          <w:b/>
          <w:bCs/>
          <w:color w:val="000000"/>
          <w:sz w:val="26"/>
          <w:szCs w:val="26"/>
        </w:rPr>
      </w:pPr>
      <w:r w:rsidRPr="001C0F3D">
        <w:rPr>
          <w:b/>
          <w:bCs/>
          <w:color w:val="000000"/>
          <w:sz w:val="26"/>
          <w:szCs w:val="26"/>
        </w:rPr>
        <w:t xml:space="preserve">Оценка «2» </w:t>
      </w:r>
      <w:r w:rsidRPr="001C0F3D">
        <w:rPr>
          <w:color w:val="000000"/>
          <w:sz w:val="26"/>
          <w:szCs w:val="26"/>
        </w:rPr>
        <w:t>ставится:</w:t>
      </w:r>
    </w:p>
    <w:p w14:paraId="6A48FE71"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при решении задачи и примеров допущено более 5 вычислительных ошибок;</w:t>
      </w:r>
    </w:p>
    <w:p w14:paraId="0D5625D2"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допущены ошибки в ходе решения задачи и вычислительные ошибки.</w:t>
      </w:r>
    </w:p>
    <w:p w14:paraId="3CF5AAED" w14:textId="77777777" w:rsidR="006E21D0" w:rsidRPr="001C0F3D" w:rsidRDefault="006E21D0" w:rsidP="006E21D0">
      <w:pPr>
        <w:keepNext/>
        <w:keepLines/>
        <w:autoSpaceDE/>
        <w:autoSpaceDN/>
        <w:outlineLvl w:val="0"/>
        <w:rPr>
          <w:b/>
          <w:bCs/>
          <w:color w:val="000000"/>
          <w:sz w:val="26"/>
          <w:szCs w:val="26"/>
        </w:rPr>
      </w:pPr>
      <w:bookmarkStart w:id="60" w:name="bookmark40"/>
      <w:r w:rsidRPr="001C0F3D">
        <w:rPr>
          <w:b/>
          <w:bCs/>
          <w:color w:val="000000"/>
          <w:sz w:val="26"/>
          <w:szCs w:val="26"/>
        </w:rPr>
        <w:t>Комбинированная работа (2 задачи и примеры)</w:t>
      </w:r>
      <w:bookmarkEnd w:id="60"/>
    </w:p>
    <w:p w14:paraId="37AB246F"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«5» </w:t>
      </w:r>
      <w:r w:rsidRPr="001C0F3D">
        <w:rPr>
          <w:color w:val="000000"/>
          <w:sz w:val="26"/>
          <w:szCs w:val="26"/>
        </w:rPr>
        <w:t>ставится: вся работа выполнена безошибочно и нет исправлений.</w:t>
      </w:r>
    </w:p>
    <w:p w14:paraId="3BA1841A"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«4» </w:t>
      </w:r>
      <w:r w:rsidRPr="001C0F3D">
        <w:rPr>
          <w:color w:val="000000"/>
          <w:sz w:val="26"/>
          <w:szCs w:val="26"/>
        </w:rPr>
        <w:t>ставится: допущены 1-2 вычислительные ошибки.</w:t>
      </w:r>
    </w:p>
    <w:p w14:paraId="3E55A1C0"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«3» </w:t>
      </w:r>
      <w:r w:rsidRPr="001C0F3D">
        <w:rPr>
          <w:color w:val="000000"/>
          <w:sz w:val="26"/>
          <w:szCs w:val="26"/>
        </w:rPr>
        <w:t>ставится: допущены ошибки в ходе решения одной из задач или допущены 3-4 вычислительные ошибки.</w:t>
      </w:r>
    </w:p>
    <w:p w14:paraId="762B2773"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«2» </w:t>
      </w:r>
      <w:r w:rsidRPr="001C0F3D">
        <w:rPr>
          <w:color w:val="000000"/>
          <w:sz w:val="26"/>
          <w:szCs w:val="26"/>
        </w:rPr>
        <w:t>ставится: допущены ошибки в ходе решения 2-х задач или допущена ошибка в ходе решения одной задачи и 4 вычислительные ошибки.</w:t>
      </w:r>
    </w:p>
    <w:p w14:paraId="70956BC6" w14:textId="77777777" w:rsidR="006E21D0" w:rsidRPr="001C0F3D" w:rsidRDefault="006E21D0" w:rsidP="006E21D0">
      <w:pPr>
        <w:keepNext/>
        <w:keepLines/>
        <w:autoSpaceDE/>
        <w:autoSpaceDN/>
        <w:outlineLvl w:val="0"/>
        <w:rPr>
          <w:b/>
          <w:bCs/>
          <w:color w:val="000000"/>
          <w:sz w:val="26"/>
          <w:szCs w:val="26"/>
        </w:rPr>
      </w:pPr>
      <w:bookmarkStart w:id="61" w:name="bookmark41"/>
      <w:r w:rsidRPr="001C0F3D">
        <w:rPr>
          <w:b/>
          <w:bCs/>
          <w:color w:val="000000"/>
          <w:sz w:val="26"/>
          <w:szCs w:val="26"/>
        </w:rPr>
        <w:t>Тест</w:t>
      </w:r>
      <w:bookmarkEnd w:id="61"/>
    </w:p>
    <w:p w14:paraId="2F5474A8" w14:textId="77777777" w:rsidR="006E21D0" w:rsidRPr="001C0F3D" w:rsidRDefault="006E21D0" w:rsidP="006E21D0">
      <w:pPr>
        <w:autoSpaceDE/>
        <w:autoSpaceDN/>
        <w:rPr>
          <w:color w:val="000000"/>
          <w:sz w:val="26"/>
          <w:szCs w:val="26"/>
        </w:rPr>
      </w:pPr>
      <w:bookmarkStart w:id="62" w:name="_Hlk172629910"/>
      <w:r w:rsidRPr="001C0F3D">
        <w:rPr>
          <w:b/>
          <w:bCs/>
          <w:color w:val="000000"/>
          <w:sz w:val="26"/>
          <w:szCs w:val="26"/>
        </w:rPr>
        <w:t xml:space="preserve">Оценка «5» </w:t>
      </w:r>
      <w:bookmarkEnd w:id="62"/>
      <w:r w:rsidRPr="001C0F3D">
        <w:rPr>
          <w:color w:val="000000"/>
          <w:sz w:val="26"/>
          <w:szCs w:val="26"/>
        </w:rPr>
        <w:t>ставится 91- 100% правильно выполненных заданий.</w:t>
      </w:r>
    </w:p>
    <w:p w14:paraId="560C0FE5"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«4»  </w:t>
      </w:r>
      <w:r w:rsidRPr="001C0F3D">
        <w:rPr>
          <w:color w:val="000000"/>
          <w:sz w:val="26"/>
          <w:szCs w:val="26"/>
        </w:rPr>
        <w:t>ставится от 70 - 90% правильно выполненных заданий.</w:t>
      </w:r>
    </w:p>
    <w:p w14:paraId="27CAAD3E"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«3» </w:t>
      </w:r>
      <w:bookmarkStart w:id="63" w:name="_Hlk172629978"/>
      <w:r w:rsidRPr="001C0F3D">
        <w:rPr>
          <w:color w:val="000000"/>
          <w:sz w:val="26"/>
          <w:szCs w:val="26"/>
        </w:rPr>
        <w:t>ставится от 51 - 69% правильно выполненных заданий.</w:t>
      </w:r>
    </w:p>
    <w:bookmarkEnd w:id="63"/>
    <w:p w14:paraId="2564F054" w14:textId="77777777" w:rsidR="006E21D0" w:rsidRPr="001C0F3D" w:rsidRDefault="006E21D0" w:rsidP="006E21D0">
      <w:pPr>
        <w:autoSpaceDE/>
        <w:autoSpaceDN/>
        <w:rPr>
          <w:color w:val="000000"/>
          <w:sz w:val="26"/>
          <w:szCs w:val="26"/>
        </w:rPr>
      </w:pPr>
      <w:r w:rsidRPr="001C0F3D">
        <w:rPr>
          <w:b/>
          <w:bCs/>
          <w:color w:val="000000"/>
          <w:sz w:val="26"/>
          <w:szCs w:val="26"/>
        </w:rPr>
        <w:t xml:space="preserve">Оценка </w:t>
      </w:r>
      <w:r w:rsidRPr="001C0F3D">
        <w:rPr>
          <w:b/>
          <w:bCs/>
          <w:i/>
          <w:iCs/>
          <w:color w:val="000000"/>
          <w:sz w:val="26"/>
          <w:szCs w:val="26"/>
        </w:rPr>
        <w:t>«2»</w:t>
      </w:r>
      <w:r w:rsidRPr="001C0F3D">
        <w:rPr>
          <w:color w:val="000000"/>
          <w:sz w:val="26"/>
          <w:szCs w:val="26"/>
        </w:rPr>
        <w:t xml:space="preserve"> ставится, если правильно выполнено менее 50% заданий.</w:t>
      </w:r>
    </w:p>
    <w:p w14:paraId="2C6480F6" w14:textId="77777777" w:rsidR="006E21D0" w:rsidRPr="001C0F3D" w:rsidRDefault="006E21D0" w:rsidP="006E21D0">
      <w:pPr>
        <w:keepNext/>
        <w:keepLines/>
        <w:autoSpaceDE/>
        <w:autoSpaceDN/>
        <w:outlineLvl w:val="0"/>
        <w:rPr>
          <w:b/>
          <w:bCs/>
          <w:color w:val="000000"/>
          <w:sz w:val="26"/>
          <w:szCs w:val="26"/>
        </w:rPr>
      </w:pPr>
      <w:bookmarkStart w:id="64" w:name="bookmark42"/>
      <w:r w:rsidRPr="001C0F3D">
        <w:rPr>
          <w:b/>
          <w:bCs/>
          <w:color w:val="000000"/>
          <w:sz w:val="26"/>
          <w:szCs w:val="26"/>
          <w:u w:val="single"/>
        </w:rPr>
        <w:t>Классификация ошибок</w:t>
      </w:r>
      <w:bookmarkEnd w:id="64"/>
    </w:p>
    <w:p w14:paraId="26B42AEB" w14:textId="77777777" w:rsidR="006E21D0" w:rsidRPr="001C0F3D" w:rsidRDefault="006E21D0" w:rsidP="006E21D0">
      <w:pPr>
        <w:keepNext/>
        <w:keepLines/>
        <w:autoSpaceDE/>
        <w:autoSpaceDN/>
        <w:outlineLvl w:val="0"/>
        <w:rPr>
          <w:b/>
          <w:bCs/>
          <w:color w:val="000000"/>
          <w:sz w:val="26"/>
          <w:szCs w:val="26"/>
        </w:rPr>
      </w:pPr>
      <w:bookmarkStart w:id="65" w:name="bookmark43"/>
      <w:r w:rsidRPr="001C0F3D">
        <w:rPr>
          <w:b/>
          <w:bCs/>
          <w:color w:val="000000"/>
          <w:sz w:val="26"/>
          <w:szCs w:val="26"/>
        </w:rPr>
        <w:t>Грубые ошибки:</w:t>
      </w:r>
      <w:bookmarkEnd w:id="65"/>
    </w:p>
    <w:p w14:paraId="68DF5322" w14:textId="77777777" w:rsidR="006E21D0" w:rsidRPr="001C0F3D" w:rsidRDefault="006E21D0" w:rsidP="006E21D0">
      <w:pPr>
        <w:widowControl/>
        <w:numPr>
          <w:ilvl w:val="0"/>
          <w:numId w:val="114"/>
        </w:numPr>
        <w:tabs>
          <w:tab w:val="left" w:pos="-709"/>
        </w:tabs>
        <w:autoSpaceDE/>
        <w:autoSpaceDN/>
        <w:rPr>
          <w:color w:val="000000"/>
          <w:sz w:val="26"/>
          <w:szCs w:val="26"/>
        </w:rPr>
      </w:pPr>
      <w:r w:rsidRPr="001C0F3D">
        <w:rPr>
          <w:color w:val="000000"/>
          <w:sz w:val="26"/>
          <w:szCs w:val="26"/>
        </w:rPr>
        <w:t>вычислительные ошибки в примерах и задачах;</w:t>
      </w:r>
    </w:p>
    <w:p w14:paraId="5A85306B" w14:textId="77777777" w:rsidR="006E21D0" w:rsidRPr="001C0F3D" w:rsidRDefault="006E21D0" w:rsidP="006E21D0">
      <w:pPr>
        <w:widowControl/>
        <w:numPr>
          <w:ilvl w:val="0"/>
          <w:numId w:val="114"/>
        </w:numPr>
        <w:tabs>
          <w:tab w:val="left" w:pos="-709"/>
        </w:tabs>
        <w:autoSpaceDE/>
        <w:autoSpaceDN/>
        <w:rPr>
          <w:color w:val="000000"/>
          <w:sz w:val="26"/>
          <w:szCs w:val="26"/>
        </w:rPr>
      </w:pPr>
      <w:r w:rsidRPr="001C0F3D">
        <w:rPr>
          <w:color w:val="000000"/>
          <w:sz w:val="26"/>
          <w:szCs w:val="26"/>
        </w:rPr>
        <w:t>ошибки на незнание порядка выполнения арифметических действий;</w:t>
      </w:r>
    </w:p>
    <w:p w14:paraId="429F5662" w14:textId="77777777" w:rsidR="006E21D0" w:rsidRPr="001C0F3D" w:rsidRDefault="006E21D0" w:rsidP="006E21D0">
      <w:pPr>
        <w:widowControl/>
        <w:numPr>
          <w:ilvl w:val="0"/>
          <w:numId w:val="114"/>
        </w:numPr>
        <w:tabs>
          <w:tab w:val="left" w:pos="-709"/>
        </w:tabs>
        <w:autoSpaceDE/>
        <w:autoSpaceDN/>
        <w:rPr>
          <w:color w:val="000000"/>
          <w:sz w:val="26"/>
          <w:szCs w:val="26"/>
        </w:rPr>
      </w:pPr>
      <w:r w:rsidRPr="001C0F3D">
        <w:rPr>
          <w:color w:val="000000"/>
          <w:sz w:val="26"/>
          <w:szCs w:val="26"/>
        </w:rPr>
        <w:t>неправильное решение задачи (пропуск действия, неправильный выбор действий, лишние действия);</w:t>
      </w:r>
    </w:p>
    <w:p w14:paraId="75C1BB73" w14:textId="77777777" w:rsidR="006E21D0" w:rsidRPr="001C0F3D" w:rsidRDefault="006E21D0" w:rsidP="006E21D0">
      <w:pPr>
        <w:widowControl/>
        <w:numPr>
          <w:ilvl w:val="0"/>
          <w:numId w:val="114"/>
        </w:numPr>
        <w:tabs>
          <w:tab w:val="left" w:pos="-709"/>
        </w:tabs>
        <w:autoSpaceDE/>
        <w:autoSpaceDN/>
        <w:rPr>
          <w:color w:val="000000"/>
          <w:sz w:val="26"/>
          <w:szCs w:val="26"/>
        </w:rPr>
      </w:pPr>
      <w:r w:rsidRPr="001C0F3D">
        <w:rPr>
          <w:color w:val="000000"/>
          <w:sz w:val="26"/>
          <w:szCs w:val="26"/>
        </w:rPr>
        <w:t>не доведение до конца решения задачи или примера;</w:t>
      </w:r>
    </w:p>
    <w:p w14:paraId="2441206B" w14:textId="77777777" w:rsidR="006E21D0" w:rsidRPr="001C0F3D" w:rsidRDefault="006E21D0" w:rsidP="006E21D0">
      <w:pPr>
        <w:widowControl/>
        <w:numPr>
          <w:ilvl w:val="0"/>
          <w:numId w:val="114"/>
        </w:numPr>
        <w:tabs>
          <w:tab w:val="left" w:pos="-709"/>
        </w:tabs>
        <w:autoSpaceDE/>
        <w:autoSpaceDN/>
        <w:rPr>
          <w:color w:val="000000"/>
          <w:sz w:val="26"/>
          <w:szCs w:val="26"/>
        </w:rPr>
      </w:pPr>
      <w:r w:rsidRPr="001C0F3D">
        <w:rPr>
          <w:color w:val="000000"/>
          <w:sz w:val="26"/>
          <w:szCs w:val="26"/>
        </w:rPr>
        <w:t>невыполненное задание.</w:t>
      </w:r>
    </w:p>
    <w:p w14:paraId="7185633D" w14:textId="77777777" w:rsidR="006E21D0" w:rsidRPr="001C0F3D" w:rsidRDefault="006E21D0" w:rsidP="006E21D0">
      <w:pPr>
        <w:keepNext/>
        <w:keepLines/>
        <w:autoSpaceDE/>
        <w:autoSpaceDN/>
        <w:outlineLvl w:val="0"/>
        <w:rPr>
          <w:b/>
          <w:bCs/>
          <w:color w:val="000000"/>
          <w:sz w:val="26"/>
          <w:szCs w:val="26"/>
        </w:rPr>
      </w:pPr>
      <w:bookmarkStart w:id="66" w:name="bookmark44"/>
      <w:r w:rsidRPr="001C0F3D">
        <w:rPr>
          <w:b/>
          <w:bCs/>
          <w:color w:val="000000"/>
          <w:sz w:val="26"/>
          <w:szCs w:val="26"/>
        </w:rPr>
        <w:t>Негрубые ошибки:</w:t>
      </w:r>
      <w:bookmarkEnd w:id="66"/>
    </w:p>
    <w:p w14:paraId="253D081C"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нерациональный прием вычислений;</w:t>
      </w:r>
    </w:p>
    <w:p w14:paraId="316CD1D8"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неправильная постановка вопроса к действию при решении задачи, неверно оформлен ответ задачи;</w:t>
      </w:r>
    </w:p>
    <w:p w14:paraId="36BB23BC"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неправильное списывание данных (чисел, знаков);</w:t>
      </w:r>
    </w:p>
    <w:p w14:paraId="4456BC16"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незаконченные преобразования.</w:t>
      </w:r>
    </w:p>
    <w:p w14:paraId="4E7A7B32" w14:textId="77777777" w:rsidR="006E21D0" w:rsidRPr="001C0F3D" w:rsidRDefault="006E21D0" w:rsidP="006E21D0">
      <w:pPr>
        <w:autoSpaceDE/>
        <w:autoSpaceDN/>
        <w:rPr>
          <w:color w:val="000000"/>
          <w:sz w:val="26"/>
          <w:szCs w:val="26"/>
        </w:rPr>
      </w:pPr>
      <w:r w:rsidRPr="001C0F3D">
        <w:rPr>
          <w:color w:val="000000"/>
          <w:sz w:val="26"/>
          <w:szCs w:val="26"/>
        </w:rPr>
        <w:t>За грамматические ошибки, допущенные в работе по математике, оценка не снижается. За небрежно оформленную работу, несоблюдение правил и каллиграфии возможно снижение на один балл.</w:t>
      </w:r>
    </w:p>
    <w:p w14:paraId="4BD519E2" w14:textId="77777777" w:rsidR="006E21D0" w:rsidRPr="001C0F3D" w:rsidRDefault="006E21D0" w:rsidP="006E21D0">
      <w:pPr>
        <w:keepNext/>
        <w:keepLines/>
        <w:autoSpaceDE/>
        <w:autoSpaceDN/>
        <w:ind w:hanging="1039"/>
        <w:jc w:val="center"/>
        <w:outlineLvl w:val="0"/>
        <w:rPr>
          <w:b/>
          <w:bCs/>
          <w:color w:val="000000"/>
          <w:sz w:val="26"/>
          <w:szCs w:val="26"/>
          <w:u w:val="single"/>
        </w:rPr>
      </w:pPr>
      <w:bookmarkStart w:id="67" w:name="bookmark45"/>
      <w:r w:rsidRPr="001C0F3D">
        <w:rPr>
          <w:b/>
          <w:bCs/>
          <w:smallCaps/>
          <w:color w:val="000000"/>
          <w:sz w:val="26"/>
          <w:szCs w:val="26"/>
          <w:u w:val="single"/>
        </w:rPr>
        <w:t xml:space="preserve">ОКРУЖАЮЩИЙ </w:t>
      </w:r>
      <w:bookmarkEnd w:id="67"/>
      <w:r w:rsidRPr="001C0F3D">
        <w:rPr>
          <w:b/>
          <w:bCs/>
          <w:smallCaps/>
          <w:color w:val="000000"/>
          <w:sz w:val="26"/>
          <w:szCs w:val="26"/>
          <w:u w:val="single"/>
        </w:rPr>
        <w:t>МИР</w:t>
      </w:r>
    </w:p>
    <w:p w14:paraId="494EE272" w14:textId="77777777" w:rsidR="006E21D0" w:rsidRPr="001C0F3D" w:rsidRDefault="006E21D0" w:rsidP="006E21D0">
      <w:pPr>
        <w:autoSpaceDE/>
        <w:autoSpaceDN/>
        <w:jc w:val="both"/>
        <w:rPr>
          <w:color w:val="000000"/>
          <w:sz w:val="26"/>
          <w:szCs w:val="26"/>
        </w:rPr>
      </w:pPr>
      <w:r w:rsidRPr="001C0F3D">
        <w:rPr>
          <w:color w:val="000000"/>
          <w:sz w:val="26"/>
          <w:szCs w:val="26"/>
        </w:rPr>
        <w:t>Основная цель контроля - проверка знания по учебному материалу, умений учащихся классифицировать, сравнивать объекты окружающей действительности, делать простейшие выводы, высказывать обобщенные суждения, приводить примеры из дополнительной литературы и жизненного опыта.</w:t>
      </w:r>
    </w:p>
    <w:p w14:paraId="7252061A" w14:textId="77777777" w:rsidR="006E21D0" w:rsidRPr="001C0F3D" w:rsidRDefault="006E21D0" w:rsidP="006E21D0">
      <w:pPr>
        <w:autoSpaceDE/>
        <w:autoSpaceDN/>
        <w:jc w:val="both"/>
        <w:rPr>
          <w:color w:val="000000"/>
          <w:sz w:val="26"/>
          <w:szCs w:val="26"/>
        </w:rPr>
      </w:pPr>
      <w:r w:rsidRPr="001C0F3D">
        <w:rPr>
          <w:color w:val="000000"/>
          <w:sz w:val="26"/>
          <w:szCs w:val="26"/>
        </w:rPr>
        <w:t>Специфической формой контроля является проверка умения работать с приборами, моделями, лабораторным оборудованием. Основная цель таких проверочных работ - определение уровня развития умений школьников работать с оборудованием, планировать наблюдение или опыты, вести самостоятельно практические работы.</w:t>
      </w:r>
    </w:p>
    <w:p w14:paraId="4FC119B7" w14:textId="77777777" w:rsidR="006E21D0" w:rsidRPr="001C0F3D" w:rsidRDefault="006E21D0" w:rsidP="006E21D0">
      <w:pPr>
        <w:autoSpaceDE/>
        <w:autoSpaceDN/>
        <w:jc w:val="both"/>
        <w:rPr>
          <w:color w:val="000000"/>
          <w:sz w:val="26"/>
          <w:szCs w:val="26"/>
        </w:rPr>
      </w:pPr>
      <w:r w:rsidRPr="001C0F3D">
        <w:rPr>
          <w:color w:val="000000"/>
          <w:sz w:val="26"/>
          <w:szCs w:val="26"/>
        </w:rPr>
        <w:t>Для текущего и промежуточного контроля используются письменные проверочные работы, не требующие развернутого ответа с большой затратой времени и различные проверочные практические работы.</w:t>
      </w:r>
    </w:p>
    <w:p w14:paraId="3E046E80" w14:textId="77777777" w:rsidR="006E21D0" w:rsidRPr="001C0F3D" w:rsidRDefault="006E21D0" w:rsidP="006E21D0">
      <w:pPr>
        <w:autoSpaceDE/>
        <w:autoSpaceDN/>
        <w:rPr>
          <w:color w:val="000000"/>
          <w:sz w:val="26"/>
          <w:szCs w:val="26"/>
        </w:rPr>
      </w:pPr>
      <w:r w:rsidRPr="001C0F3D">
        <w:rPr>
          <w:color w:val="000000"/>
          <w:sz w:val="26"/>
          <w:szCs w:val="26"/>
        </w:rPr>
        <w:t>Целесообразно при проведении итогового письменного контроля использовать тестовые задания.</w:t>
      </w:r>
    </w:p>
    <w:p w14:paraId="4B10095A" w14:textId="77777777" w:rsidR="006E21D0" w:rsidRPr="001C0F3D" w:rsidRDefault="006E21D0" w:rsidP="006E21D0">
      <w:pPr>
        <w:autoSpaceDE/>
        <w:autoSpaceDN/>
        <w:ind w:hanging="46"/>
        <w:jc w:val="both"/>
        <w:rPr>
          <w:color w:val="000000"/>
          <w:sz w:val="26"/>
          <w:szCs w:val="26"/>
        </w:rPr>
      </w:pPr>
      <w:r w:rsidRPr="001C0F3D">
        <w:rPr>
          <w:color w:val="000000"/>
          <w:sz w:val="26"/>
          <w:szCs w:val="26"/>
        </w:rPr>
        <w:t>Тестовые работы должны включать задания, в которых ученик должен продемонстрировать разные виды учебных умений. Для определения фактических знаний по предмету необходимы тесты на выбор ответа, поиск ошибки, продолжение или исправление высказывания. Для проверки умений сравнивать, классифицировать, выделять существенные признаки, делать выводы используются графические задания: заполнение таблиц, дополнение и составление схем, рисунки.</w:t>
      </w:r>
    </w:p>
    <w:p w14:paraId="4143AE44" w14:textId="77777777" w:rsidR="006E21D0" w:rsidRPr="001C0F3D" w:rsidRDefault="006E21D0" w:rsidP="006E21D0">
      <w:pPr>
        <w:autoSpaceDE/>
        <w:autoSpaceDN/>
        <w:jc w:val="both"/>
        <w:rPr>
          <w:color w:val="000000"/>
          <w:sz w:val="26"/>
          <w:szCs w:val="26"/>
        </w:rPr>
      </w:pPr>
      <w:r w:rsidRPr="001C0F3D">
        <w:rPr>
          <w:color w:val="000000"/>
          <w:sz w:val="26"/>
          <w:szCs w:val="26"/>
        </w:rPr>
        <w:t>Тесты с открытым ответом позволяют проверить умения использовать приобретенные знания и оформлять письменный ответ.</w:t>
      </w:r>
    </w:p>
    <w:p w14:paraId="5C81481C" w14:textId="77777777" w:rsidR="006E21D0" w:rsidRPr="001C0F3D" w:rsidRDefault="006E21D0" w:rsidP="006E21D0">
      <w:pPr>
        <w:autoSpaceDE/>
        <w:autoSpaceDN/>
        <w:jc w:val="both"/>
        <w:rPr>
          <w:color w:val="000000"/>
          <w:sz w:val="26"/>
          <w:szCs w:val="26"/>
        </w:rPr>
      </w:pPr>
      <w:r w:rsidRPr="001C0F3D">
        <w:rPr>
          <w:color w:val="000000"/>
          <w:sz w:val="26"/>
          <w:szCs w:val="26"/>
        </w:rPr>
        <w:t>В письменных проверочных работах по предмету орфографические ошибки не учитываются.</w:t>
      </w:r>
    </w:p>
    <w:p w14:paraId="66B8391B" w14:textId="77777777" w:rsidR="006E21D0" w:rsidRPr="001C0F3D" w:rsidRDefault="006E21D0" w:rsidP="006E21D0">
      <w:pPr>
        <w:autoSpaceDE/>
        <w:autoSpaceDN/>
        <w:jc w:val="both"/>
        <w:rPr>
          <w:b/>
          <w:bCs/>
          <w:color w:val="000000"/>
          <w:sz w:val="26"/>
          <w:szCs w:val="26"/>
        </w:rPr>
      </w:pPr>
      <w:bookmarkStart w:id="68" w:name="bookmark46"/>
      <w:r w:rsidRPr="001C0F3D">
        <w:rPr>
          <w:b/>
          <w:bCs/>
          <w:color w:val="000000"/>
          <w:sz w:val="26"/>
          <w:szCs w:val="26"/>
        </w:rPr>
        <w:t>Оценивание устных ответов</w:t>
      </w:r>
      <w:bookmarkEnd w:id="68"/>
    </w:p>
    <w:p w14:paraId="44739FF8" w14:textId="77777777" w:rsidR="006E21D0" w:rsidRPr="001C0F3D" w:rsidRDefault="006E21D0" w:rsidP="006E21D0">
      <w:pPr>
        <w:autoSpaceDE/>
        <w:autoSpaceDN/>
        <w:jc w:val="both"/>
        <w:rPr>
          <w:color w:val="000000"/>
          <w:sz w:val="26"/>
          <w:szCs w:val="26"/>
        </w:rPr>
      </w:pPr>
      <w:r w:rsidRPr="001C0F3D">
        <w:rPr>
          <w:color w:val="000000"/>
          <w:sz w:val="26"/>
          <w:szCs w:val="26"/>
        </w:rPr>
        <w:t>В основу оценивания устного ответа учащихся положены следующие показатели: правильность, обоснованность, самостоятельность, полнота.</w:t>
      </w:r>
    </w:p>
    <w:p w14:paraId="22CCBACC" w14:textId="77777777" w:rsidR="006E21D0" w:rsidRPr="001C0F3D" w:rsidRDefault="006E21D0" w:rsidP="006E21D0">
      <w:pPr>
        <w:autoSpaceDE/>
        <w:autoSpaceDN/>
        <w:jc w:val="both"/>
        <w:rPr>
          <w:color w:val="000000"/>
          <w:sz w:val="26"/>
          <w:szCs w:val="26"/>
        </w:rPr>
      </w:pPr>
      <w:r w:rsidRPr="001C0F3D">
        <w:rPr>
          <w:b/>
          <w:bCs/>
          <w:color w:val="000000"/>
          <w:sz w:val="26"/>
          <w:szCs w:val="26"/>
        </w:rPr>
        <w:t>Оценка «5»</w:t>
      </w:r>
      <w:r w:rsidRPr="001C0F3D">
        <w:rPr>
          <w:color w:val="000000"/>
          <w:sz w:val="26"/>
          <w:szCs w:val="26"/>
        </w:rPr>
        <w:t>:-учебный материал излагается полно, логично, отсутствуют ошибки или имеется один недочет, ученик может привести примеры из дополнительной литературы и жизненного опыта.</w:t>
      </w:r>
    </w:p>
    <w:p w14:paraId="2326E573" w14:textId="77777777" w:rsidR="006E21D0" w:rsidRPr="001C0F3D" w:rsidRDefault="006E21D0" w:rsidP="006E21D0">
      <w:pPr>
        <w:autoSpaceDE/>
        <w:autoSpaceDN/>
        <w:jc w:val="both"/>
        <w:rPr>
          <w:color w:val="000000"/>
          <w:sz w:val="26"/>
          <w:szCs w:val="26"/>
        </w:rPr>
      </w:pPr>
      <w:r w:rsidRPr="001C0F3D">
        <w:rPr>
          <w:b/>
          <w:bCs/>
          <w:color w:val="000000"/>
          <w:sz w:val="26"/>
          <w:szCs w:val="26"/>
        </w:rPr>
        <w:t xml:space="preserve">Оценка «4» - </w:t>
      </w:r>
      <w:r w:rsidRPr="001C0F3D">
        <w:rPr>
          <w:color w:val="000000"/>
          <w:sz w:val="26"/>
          <w:szCs w:val="26"/>
        </w:rPr>
        <w:t>ответ полный, но имеются незначительные нарушения логики изложения материала.</w:t>
      </w:r>
    </w:p>
    <w:p w14:paraId="263D2F3E" w14:textId="77777777" w:rsidR="006E21D0" w:rsidRPr="001C0F3D" w:rsidRDefault="006E21D0" w:rsidP="006E21D0">
      <w:pPr>
        <w:autoSpaceDE/>
        <w:autoSpaceDN/>
        <w:jc w:val="both"/>
        <w:rPr>
          <w:color w:val="000000"/>
          <w:sz w:val="26"/>
          <w:szCs w:val="26"/>
        </w:rPr>
      </w:pPr>
      <w:r w:rsidRPr="001C0F3D">
        <w:rPr>
          <w:b/>
          <w:bCs/>
          <w:color w:val="000000"/>
          <w:sz w:val="26"/>
          <w:szCs w:val="26"/>
        </w:rPr>
        <w:t xml:space="preserve">Оценка «3» - </w:t>
      </w:r>
      <w:r w:rsidRPr="001C0F3D">
        <w:rPr>
          <w:color w:val="000000"/>
          <w:sz w:val="26"/>
          <w:szCs w:val="26"/>
        </w:rPr>
        <w:t>ответ раскрыт не полно, осуществляется по наводящим вопросам, имеются отдельные нарушения в логике изложения материала.</w:t>
      </w:r>
    </w:p>
    <w:p w14:paraId="144A156C" w14:textId="77777777" w:rsidR="006E21D0" w:rsidRPr="001C0F3D" w:rsidRDefault="006E21D0" w:rsidP="006E21D0">
      <w:pPr>
        <w:autoSpaceDE/>
        <w:autoSpaceDN/>
        <w:jc w:val="both"/>
        <w:rPr>
          <w:color w:val="000000"/>
          <w:sz w:val="26"/>
          <w:szCs w:val="26"/>
        </w:rPr>
      </w:pPr>
      <w:r w:rsidRPr="001C0F3D">
        <w:rPr>
          <w:b/>
          <w:bCs/>
          <w:color w:val="000000"/>
          <w:sz w:val="26"/>
          <w:szCs w:val="26"/>
        </w:rPr>
        <w:t xml:space="preserve">Оценка «2» - </w:t>
      </w:r>
      <w:r w:rsidRPr="001C0F3D">
        <w:rPr>
          <w:color w:val="000000"/>
          <w:sz w:val="26"/>
          <w:szCs w:val="26"/>
        </w:rPr>
        <w:t>ответ не раскрывает обсуждаемый вопрос, отсутствует полнота и логика изложения учебного материала, материал не усвоен.</w:t>
      </w:r>
    </w:p>
    <w:p w14:paraId="7924970A" w14:textId="77777777" w:rsidR="006E21D0" w:rsidRPr="001C0F3D" w:rsidRDefault="006E21D0" w:rsidP="006E21D0">
      <w:pPr>
        <w:autoSpaceDE/>
        <w:autoSpaceDN/>
        <w:jc w:val="both"/>
        <w:rPr>
          <w:color w:val="000000"/>
          <w:sz w:val="26"/>
          <w:szCs w:val="26"/>
        </w:rPr>
      </w:pPr>
      <w:r w:rsidRPr="001C0F3D">
        <w:rPr>
          <w:color w:val="000000"/>
          <w:sz w:val="26"/>
          <w:szCs w:val="26"/>
          <w:u w:val="single"/>
        </w:rPr>
        <w:t>Ошибки:</w:t>
      </w:r>
    </w:p>
    <w:p w14:paraId="0BC34D6D" w14:textId="77777777" w:rsidR="006E21D0" w:rsidRPr="001C0F3D" w:rsidRDefault="006E21D0" w:rsidP="006E21D0">
      <w:pPr>
        <w:widowControl/>
        <w:numPr>
          <w:ilvl w:val="0"/>
          <w:numId w:val="114"/>
        </w:numPr>
        <w:autoSpaceDE/>
        <w:autoSpaceDN/>
        <w:jc w:val="both"/>
        <w:rPr>
          <w:color w:val="000000"/>
          <w:sz w:val="26"/>
          <w:szCs w:val="26"/>
        </w:rPr>
      </w:pPr>
      <w:r w:rsidRPr="001C0F3D">
        <w:rPr>
          <w:color w:val="000000"/>
          <w:sz w:val="26"/>
          <w:szCs w:val="26"/>
        </w:rPr>
        <w:t>неправильный ответ на поставленный вопрос;</w:t>
      </w:r>
    </w:p>
    <w:p w14:paraId="5E7E0C90" w14:textId="77777777" w:rsidR="006E21D0" w:rsidRPr="001C0F3D" w:rsidRDefault="006E21D0" w:rsidP="006E21D0">
      <w:pPr>
        <w:widowControl/>
        <w:numPr>
          <w:ilvl w:val="0"/>
          <w:numId w:val="114"/>
        </w:numPr>
        <w:autoSpaceDE/>
        <w:autoSpaceDN/>
        <w:jc w:val="both"/>
        <w:rPr>
          <w:color w:val="000000"/>
          <w:sz w:val="26"/>
          <w:szCs w:val="26"/>
        </w:rPr>
      </w:pPr>
      <w:r w:rsidRPr="001C0F3D">
        <w:rPr>
          <w:color w:val="000000"/>
          <w:sz w:val="26"/>
          <w:szCs w:val="26"/>
        </w:rPr>
        <w:t>неумение ответить на поставленный вопрос или выполнить задание без помощи учителя;</w:t>
      </w:r>
    </w:p>
    <w:p w14:paraId="24B4D278" w14:textId="77777777" w:rsidR="006E21D0" w:rsidRPr="001C0F3D" w:rsidRDefault="006E21D0" w:rsidP="006E21D0">
      <w:pPr>
        <w:widowControl/>
        <w:numPr>
          <w:ilvl w:val="0"/>
          <w:numId w:val="114"/>
        </w:numPr>
        <w:autoSpaceDE/>
        <w:autoSpaceDN/>
        <w:jc w:val="both"/>
        <w:rPr>
          <w:color w:val="000000"/>
          <w:sz w:val="26"/>
          <w:szCs w:val="26"/>
        </w:rPr>
      </w:pPr>
      <w:r w:rsidRPr="001C0F3D">
        <w:rPr>
          <w:color w:val="000000"/>
          <w:sz w:val="26"/>
          <w:szCs w:val="26"/>
        </w:rPr>
        <w:t>при правильном выполнении задания неумение дать соответствующие объяснения.</w:t>
      </w:r>
    </w:p>
    <w:p w14:paraId="47FB1D7C" w14:textId="77777777" w:rsidR="006E21D0" w:rsidRPr="001C0F3D" w:rsidRDefault="006E21D0" w:rsidP="006E21D0">
      <w:pPr>
        <w:autoSpaceDE/>
        <w:autoSpaceDN/>
        <w:jc w:val="both"/>
        <w:rPr>
          <w:color w:val="000000"/>
          <w:sz w:val="26"/>
          <w:szCs w:val="26"/>
        </w:rPr>
      </w:pPr>
      <w:r w:rsidRPr="001C0F3D">
        <w:rPr>
          <w:color w:val="000000"/>
          <w:sz w:val="26"/>
          <w:szCs w:val="26"/>
          <w:u w:val="single"/>
        </w:rPr>
        <w:t>Недочеты:</w:t>
      </w:r>
    </w:p>
    <w:p w14:paraId="07A6FA5D" w14:textId="77777777" w:rsidR="006E21D0" w:rsidRPr="001C0F3D" w:rsidRDefault="006E21D0" w:rsidP="006E21D0">
      <w:pPr>
        <w:widowControl/>
        <w:numPr>
          <w:ilvl w:val="0"/>
          <w:numId w:val="114"/>
        </w:numPr>
        <w:autoSpaceDE/>
        <w:autoSpaceDN/>
        <w:jc w:val="both"/>
        <w:rPr>
          <w:color w:val="000000"/>
          <w:sz w:val="26"/>
          <w:szCs w:val="26"/>
        </w:rPr>
      </w:pPr>
      <w:r w:rsidRPr="001C0F3D">
        <w:rPr>
          <w:color w:val="000000"/>
          <w:sz w:val="26"/>
          <w:szCs w:val="26"/>
        </w:rPr>
        <w:t>неточный или неполный ответ на поставленный вопрос;</w:t>
      </w:r>
    </w:p>
    <w:p w14:paraId="2BDF6CDF" w14:textId="77777777" w:rsidR="006E21D0" w:rsidRPr="001C0F3D" w:rsidRDefault="006E21D0" w:rsidP="006E21D0">
      <w:pPr>
        <w:widowControl/>
        <w:numPr>
          <w:ilvl w:val="0"/>
          <w:numId w:val="114"/>
        </w:numPr>
        <w:autoSpaceDE/>
        <w:autoSpaceDN/>
        <w:jc w:val="both"/>
        <w:rPr>
          <w:color w:val="000000"/>
          <w:sz w:val="26"/>
          <w:szCs w:val="26"/>
        </w:rPr>
      </w:pPr>
      <w:r w:rsidRPr="001C0F3D">
        <w:rPr>
          <w:color w:val="000000"/>
          <w:sz w:val="26"/>
          <w:szCs w:val="26"/>
        </w:rPr>
        <w:t>при правильном ответе неумение самостоятельно или полно обосновать и проиллюстрировать его;</w:t>
      </w:r>
    </w:p>
    <w:p w14:paraId="35606B7F" w14:textId="77777777" w:rsidR="006E21D0" w:rsidRPr="001C0F3D" w:rsidRDefault="006E21D0" w:rsidP="006E21D0">
      <w:pPr>
        <w:widowControl/>
        <w:numPr>
          <w:ilvl w:val="0"/>
          <w:numId w:val="114"/>
        </w:numPr>
        <w:autoSpaceDE/>
        <w:autoSpaceDN/>
        <w:jc w:val="both"/>
        <w:rPr>
          <w:color w:val="000000"/>
          <w:sz w:val="26"/>
          <w:szCs w:val="26"/>
        </w:rPr>
      </w:pPr>
      <w:r w:rsidRPr="001C0F3D">
        <w:rPr>
          <w:color w:val="000000"/>
          <w:sz w:val="26"/>
          <w:szCs w:val="26"/>
        </w:rPr>
        <w:t>медленный темп выполнения задания, не являющийся индивидуальной особенностью школьника.</w:t>
      </w:r>
    </w:p>
    <w:p w14:paraId="4F08C1B9" w14:textId="77777777" w:rsidR="006E21D0" w:rsidRPr="001C0F3D" w:rsidRDefault="006E21D0" w:rsidP="006E21D0">
      <w:pPr>
        <w:autoSpaceDE/>
        <w:autoSpaceDN/>
        <w:jc w:val="both"/>
        <w:rPr>
          <w:color w:val="000000"/>
          <w:sz w:val="26"/>
          <w:szCs w:val="26"/>
        </w:rPr>
      </w:pPr>
      <w:r w:rsidRPr="001C0F3D">
        <w:rPr>
          <w:color w:val="000000"/>
          <w:sz w:val="26"/>
          <w:szCs w:val="26"/>
        </w:rPr>
        <w:t>Нормы оценок при письменном контроле соответствуют общим требованиям. При тестовом контроле чаще всего используется критериальная шкала, рекомендованная разработчиками тестов.</w:t>
      </w:r>
    </w:p>
    <w:p w14:paraId="1DFCC734" w14:textId="77777777" w:rsidR="006E21D0" w:rsidRPr="001C0F3D" w:rsidRDefault="006E21D0" w:rsidP="006E21D0">
      <w:pPr>
        <w:autoSpaceDE/>
        <w:autoSpaceDN/>
        <w:jc w:val="both"/>
        <w:rPr>
          <w:color w:val="000000"/>
          <w:sz w:val="26"/>
          <w:szCs w:val="26"/>
        </w:rPr>
      </w:pPr>
    </w:p>
    <w:p w14:paraId="0572C613" w14:textId="77777777" w:rsidR="006E21D0" w:rsidRPr="001C0F3D" w:rsidRDefault="006E21D0" w:rsidP="006E21D0">
      <w:pPr>
        <w:keepNext/>
        <w:keepLines/>
        <w:autoSpaceDE/>
        <w:autoSpaceDN/>
        <w:outlineLvl w:val="0"/>
        <w:rPr>
          <w:b/>
          <w:bCs/>
          <w:color w:val="000000"/>
          <w:sz w:val="26"/>
          <w:szCs w:val="26"/>
          <w:u w:val="single"/>
        </w:rPr>
      </w:pPr>
      <w:bookmarkStart w:id="69" w:name="bookmark47"/>
      <w:r w:rsidRPr="001C0F3D">
        <w:rPr>
          <w:b/>
          <w:bCs/>
          <w:color w:val="000000"/>
          <w:sz w:val="26"/>
          <w:szCs w:val="26"/>
          <w:u w:val="single"/>
        </w:rPr>
        <w:t>ТРУД (ТЕХНОЛОГИЯ</w:t>
      </w:r>
      <w:bookmarkEnd w:id="69"/>
      <w:r w:rsidRPr="001C0F3D">
        <w:rPr>
          <w:b/>
          <w:bCs/>
          <w:color w:val="000000"/>
          <w:sz w:val="26"/>
          <w:szCs w:val="26"/>
          <w:u w:val="single"/>
        </w:rPr>
        <w:t>)</w:t>
      </w:r>
    </w:p>
    <w:p w14:paraId="1F257283" w14:textId="77777777" w:rsidR="006E21D0" w:rsidRPr="001C0F3D" w:rsidRDefault="006E21D0" w:rsidP="006E21D0">
      <w:pPr>
        <w:autoSpaceDE/>
        <w:autoSpaceDN/>
        <w:rPr>
          <w:color w:val="000000"/>
          <w:sz w:val="26"/>
          <w:szCs w:val="26"/>
        </w:rPr>
      </w:pPr>
      <w:r w:rsidRPr="001C0F3D">
        <w:rPr>
          <w:color w:val="000000"/>
          <w:sz w:val="26"/>
          <w:szCs w:val="26"/>
        </w:rPr>
        <w:t>Предмет «Труд (технология)» подразумевает как творческое развитие, так и формирование знаний о материалах, инструментах, техниках, умение применять их в работе и быту.</w:t>
      </w:r>
    </w:p>
    <w:p w14:paraId="7AA6DA7C" w14:textId="77777777" w:rsidR="006E21D0" w:rsidRPr="001C0F3D" w:rsidRDefault="006E21D0" w:rsidP="006E21D0">
      <w:pPr>
        <w:autoSpaceDE/>
        <w:autoSpaceDN/>
        <w:rPr>
          <w:color w:val="000000"/>
          <w:sz w:val="26"/>
          <w:szCs w:val="26"/>
        </w:rPr>
      </w:pPr>
      <w:r w:rsidRPr="001C0F3D">
        <w:rPr>
          <w:color w:val="000000"/>
          <w:sz w:val="26"/>
          <w:szCs w:val="26"/>
        </w:rPr>
        <w:t>Система оценки предметных достижений учащихся, предусмотренная в рабочей программе, предполагает:</w:t>
      </w:r>
    </w:p>
    <w:p w14:paraId="6E18D183" w14:textId="77777777" w:rsidR="006E21D0" w:rsidRPr="001C0F3D" w:rsidRDefault="006E21D0" w:rsidP="006E21D0">
      <w:pPr>
        <w:widowControl/>
        <w:numPr>
          <w:ilvl w:val="0"/>
          <w:numId w:val="115"/>
        </w:numPr>
        <w:tabs>
          <w:tab w:val="left" w:pos="-426"/>
        </w:tabs>
        <w:autoSpaceDE/>
        <w:autoSpaceDN/>
        <w:jc w:val="both"/>
        <w:rPr>
          <w:color w:val="000000"/>
          <w:sz w:val="26"/>
          <w:szCs w:val="26"/>
        </w:rPr>
      </w:pPr>
      <w:r w:rsidRPr="001C0F3D">
        <w:rPr>
          <w:color w:val="000000"/>
          <w:sz w:val="26"/>
          <w:szCs w:val="26"/>
        </w:rPr>
        <w:t>Ориентацию образовательного процесса на достижение планируемых результатов освоения содержания предмета и формирование универсальных учебных действий;</w:t>
      </w:r>
    </w:p>
    <w:p w14:paraId="492A8234" w14:textId="77777777" w:rsidR="006E21D0" w:rsidRPr="001C0F3D" w:rsidRDefault="006E21D0" w:rsidP="006E21D0">
      <w:pPr>
        <w:widowControl/>
        <w:numPr>
          <w:ilvl w:val="0"/>
          <w:numId w:val="115"/>
        </w:numPr>
        <w:tabs>
          <w:tab w:val="left" w:pos="-426"/>
        </w:tabs>
        <w:autoSpaceDE/>
        <w:autoSpaceDN/>
        <w:jc w:val="both"/>
        <w:rPr>
          <w:color w:val="000000"/>
          <w:sz w:val="26"/>
          <w:szCs w:val="26"/>
        </w:rPr>
      </w:pPr>
      <w:r w:rsidRPr="001C0F3D">
        <w:rPr>
          <w:color w:val="000000"/>
          <w:sz w:val="26"/>
          <w:szCs w:val="26"/>
        </w:rPr>
        <w:t>Оценку достижений обучающихся и оценку эффективности деятельности учителя;</w:t>
      </w:r>
    </w:p>
    <w:p w14:paraId="7ED1E937" w14:textId="77777777" w:rsidR="006E21D0" w:rsidRPr="001C0F3D" w:rsidRDefault="006E21D0" w:rsidP="006E21D0">
      <w:pPr>
        <w:widowControl/>
        <w:numPr>
          <w:ilvl w:val="0"/>
          <w:numId w:val="115"/>
        </w:numPr>
        <w:tabs>
          <w:tab w:val="left" w:pos="-426"/>
        </w:tabs>
        <w:autoSpaceDE/>
        <w:autoSpaceDN/>
        <w:jc w:val="both"/>
        <w:rPr>
          <w:color w:val="000000"/>
          <w:sz w:val="26"/>
          <w:szCs w:val="26"/>
        </w:rPr>
      </w:pPr>
      <w:r w:rsidRPr="001C0F3D">
        <w:rPr>
          <w:color w:val="000000"/>
          <w:sz w:val="26"/>
          <w:szCs w:val="26"/>
        </w:rPr>
        <w:t>Осуществление оценки динамики учебных достижений обучающихся;</w:t>
      </w:r>
    </w:p>
    <w:p w14:paraId="55ECEB80" w14:textId="77777777" w:rsidR="006E21D0" w:rsidRPr="001C0F3D" w:rsidRDefault="006E21D0" w:rsidP="006E21D0">
      <w:pPr>
        <w:widowControl/>
        <w:numPr>
          <w:ilvl w:val="0"/>
          <w:numId w:val="115"/>
        </w:numPr>
        <w:tabs>
          <w:tab w:val="left" w:pos="-426"/>
        </w:tabs>
        <w:autoSpaceDE/>
        <w:autoSpaceDN/>
        <w:jc w:val="both"/>
        <w:rPr>
          <w:color w:val="000000"/>
          <w:sz w:val="26"/>
          <w:szCs w:val="26"/>
        </w:rPr>
      </w:pPr>
      <w:r w:rsidRPr="001C0F3D">
        <w:rPr>
          <w:color w:val="000000"/>
          <w:sz w:val="26"/>
          <w:szCs w:val="26"/>
        </w:rPr>
        <w:t>Включение учащихся в контрольно-оценочную деятельность с тем, чтобы они приобретали навыки и привычку к самооценке и самоанализу (рефлексии);</w:t>
      </w:r>
    </w:p>
    <w:p w14:paraId="7D13658A" w14:textId="77777777" w:rsidR="006E21D0" w:rsidRPr="001C0F3D" w:rsidRDefault="006E21D0" w:rsidP="006E21D0">
      <w:pPr>
        <w:widowControl/>
        <w:numPr>
          <w:ilvl w:val="0"/>
          <w:numId w:val="115"/>
        </w:numPr>
        <w:tabs>
          <w:tab w:val="left" w:pos="-426"/>
        </w:tabs>
        <w:autoSpaceDE/>
        <w:autoSpaceDN/>
        <w:jc w:val="both"/>
        <w:rPr>
          <w:color w:val="000000"/>
          <w:sz w:val="26"/>
          <w:szCs w:val="26"/>
        </w:rPr>
      </w:pPr>
      <w:r w:rsidRPr="001C0F3D">
        <w:rPr>
          <w:color w:val="000000"/>
          <w:sz w:val="26"/>
          <w:szCs w:val="26"/>
        </w:rPr>
        <w:t>Использование критериальной системы оценивания;</w:t>
      </w:r>
    </w:p>
    <w:p w14:paraId="6C2B4961" w14:textId="77777777" w:rsidR="006E21D0" w:rsidRPr="001C0F3D" w:rsidRDefault="006E21D0" w:rsidP="006E21D0">
      <w:pPr>
        <w:widowControl/>
        <w:numPr>
          <w:ilvl w:val="0"/>
          <w:numId w:val="115"/>
        </w:numPr>
        <w:tabs>
          <w:tab w:val="left" w:pos="-426"/>
        </w:tabs>
        <w:autoSpaceDE/>
        <w:autoSpaceDN/>
        <w:jc w:val="both"/>
        <w:rPr>
          <w:color w:val="000000"/>
          <w:sz w:val="26"/>
          <w:szCs w:val="26"/>
        </w:rPr>
      </w:pPr>
      <w:r w:rsidRPr="001C0F3D">
        <w:rPr>
          <w:color w:val="000000"/>
          <w:sz w:val="26"/>
          <w:szCs w:val="26"/>
        </w:rPr>
        <w:t>Оценивание как достигаемых образовательных результатов, так и процесса их формирования;</w:t>
      </w:r>
    </w:p>
    <w:p w14:paraId="53AAFDF5" w14:textId="77777777" w:rsidR="006E21D0" w:rsidRPr="001C0F3D" w:rsidRDefault="006E21D0" w:rsidP="006E21D0">
      <w:pPr>
        <w:widowControl/>
        <w:numPr>
          <w:ilvl w:val="0"/>
          <w:numId w:val="115"/>
        </w:numPr>
        <w:tabs>
          <w:tab w:val="left" w:pos="-426"/>
        </w:tabs>
        <w:autoSpaceDE/>
        <w:autoSpaceDN/>
        <w:jc w:val="both"/>
        <w:rPr>
          <w:color w:val="000000"/>
          <w:sz w:val="26"/>
          <w:szCs w:val="26"/>
        </w:rPr>
      </w:pPr>
      <w:r w:rsidRPr="001C0F3D">
        <w:rPr>
          <w:color w:val="000000"/>
          <w:sz w:val="26"/>
          <w:szCs w:val="26"/>
        </w:rPr>
        <w:t>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14:paraId="61DD733F" w14:textId="77777777" w:rsidR="006E21D0" w:rsidRPr="001C0F3D" w:rsidRDefault="006E21D0" w:rsidP="006E21D0">
      <w:pPr>
        <w:autoSpaceDE/>
        <w:autoSpaceDN/>
        <w:ind w:hanging="567"/>
        <w:jc w:val="both"/>
        <w:rPr>
          <w:color w:val="000000"/>
          <w:sz w:val="26"/>
          <w:szCs w:val="26"/>
        </w:rPr>
      </w:pPr>
      <w:r w:rsidRPr="001C0F3D">
        <w:rPr>
          <w:color w:val="000000"/>
          <w:sz w:val="26"/>
          <w:szCs w:val="26"/>
        </w:rPr>
        <w:t xml:space="preserve">        Овладение учащимися опорным уровнем (образовательным минимумом «Ученик научится») расценивается как учебный успех ученика и соотносится с отметкой «удовлетворительно». Умение осознанно произвольно владеть опорной системой знаний, изученными операциями и действиями в различных условиях оценивается как «хорошо» и «отлично», что соответствует отметкам «4» и «5».</w:t>
      </w:r>
    </w:p>
    <w:p w14:paraId="079B3086" w14:textId="77777777" w:rsidR="006E21D0" w:rsidRPr="001C0F3D" w:rsidRDefault="006E21D0" w:rsidP="006E21D0">
      <w:pPr>
        <w:autoSpaceDE/>
        <w:autoSpaceDN/>
        <w:jc w:val="both"/>
        <w:rPr>
          <w:color w:val="000000"/>
          <w:sz w:val="26"/>
          <w:szCs w:val="26"/>
        </w:rPr>
      </w:pPr>
      <w:r w:rsidRPr="001C0F3D">
        <w:rPr>
          <w:b/>
          <w:bCs/>
          <w:color w:val="000000"/>
          <w:sz w:val="26"/>
          <w:szCs w:val="26"/>
        </w:rPr>
        <w:t xml:space="preserve">Оценка «5» </w:t>
      </w:r>
      <w:r w:rsidRPr="001C0F3D">
        <w:rPr>
          <w:color w:val="000000"/>
          <w:sz w:val="26"/>
          <w:szCs w:val="26"/>
        </w:rPr>
        <w:t>ставится: свободное владение обязательной терминологией, информацией о материалах и технологиях, умение применять их при создании собственных творческих работ без ошибок и помощи.</w:t>
      </w:r>
    </w:p>
    <w:p w14:paraId="67A14916" w14:textId="77777777" w:rsidR="006E21D0" w:rsidRPr="001C0F3D" w:rsidRDefault="006E21D0" w:rsidP="006E21D0">
      <w:pPr>
        <w:autoSpaceDE/>
        <w:autoSpaceDN/>
        <w:jc w:val="both"/>
        <w:rPr>
          <w:color w:val="000000"/>
          <w:sz w:val="26"/>
          <w:szCs w:val="26"/>
        </w:rPr>
      </w:pPr>
      <w:r w:rsidRPr="001C0F3D">
        <w:rPr>
          <w:b/>
          <w:bCs/>
          <w:color w:val="000000"/>
          <w:sz w:val="26"/>
          <w:szCs w:val="26"/>
        </w:rPr>
        <w:t xml:space="preserve">Оценка «4» </w:t>
      </w:r>
      <w:r w:rsidRPr="001C0F3D">
        <w:rPr>
          <w:color w:val="000000"/>
          <w:sz w:val="26"/>
          <w:szCs w:val="26"/>
        </w:rPr>
        <w:t>ставится: умение оперировать терминологией, обязательной для усвоения, знание изученной информации о материалах и технологиях, выполнение работы по образцу с незначительными отклонениями в конструкции, использовании материалов, в аккуратности исполнения.</w:t>
      </w:r>
    </w:p>
    <w:p w14:paraId="317DCAFA" w14:textId="77777777" w:rsidR="006E21D0" w:rsidRPr="001C0F3D" w:rsidRDefault="006E21D0" w:rsidP="006E21D0">
      <w:pPr>
        <w:autoSpaceDE/>
        <w:autoSpaceDN/>
        <w:jc w:val="both"/>
        <w:rPr>
          <w:color w:val="000000"/>
          <w:sz w:val="26"/>
          <w:szCs w:val="26"/>
        </w:rPr>
      </w:pPr>
      <w:r w:rsidRPr="001C0F3D">
        <w:rPr>
          <w:b/>
          <w:bCs/>
          <w:color w:val="000000"/>
          <w:sz w:val="26"/>
          <w:szCs w:val="26"/>
        </w:rPr>
        <w:t xml:space="preserve">Оценка «3» </w:t>
      </w:r>
      <w:r w:rsidRPr="001C0F3D">
        <w:rPr>
          <w:color w:val="000000"/>
          <w:sz w:val="26"/>
          <w:szCs w:val="26"/>
        </w:rPr>
        <w:t>ставится: минимальные знания о материалах и технологиях, слабое владение терминологией, выполнение работы по образцу с отклонениями от технологии, небрежно.</w:t>
      </w:r>
    </w:p>
    <w:p w14:paraId="41E0A792" w14:textId="77777777" w:rsidR="006E21D0" w:rsidRPr="001C0F3D" w:rsidRDefault="006E21D0" w:rsidP="006E21D0">
      <w:pPr>
        <w:autoSpaceDE/>
        <w:autoSpaceDN/>
        <w:jc w:val="both"/>
        <w:rPr>
          <w:color w:val="000000"/>
          <w:sz w:val="26"/>
          <w:szCs w:val="26"/>
        </w:rPr>
      </w:pPr>
      <w:r w:rsidRPr="001C0F3D">
        <w:rPr>
          <w:b/>
          <w:bCs/>
          <w:color w:val="000000"/>
          <w:sz w:val="26"/>
          <w:szCs w:val="26"/>
        </w:rPr>
        <w:t xml:space="preserve">Оценка «2» </w:t>
      </w:r>
      <w:r w:rsidRPr="001C0F3D">
        <w:rPr>
          <w:color w:val="000000"/>
          <w:sz w:val="26"/>
          <w:szCs w:val="26"/>
        </w:rPr>
        <w:t>ставится: Учащийся не владеет изученными материалами и технологиями, не знает соответствующей терминологии, выполняет изделие по образцу с серьезными нарушениями технологии.</w:t>
      </w:r>
    </w:p>
    <w:p w14:paraId="62896234" w14:textId="77777777" w:rsidR="006E21D0" w:rsidRPr="001C0F3D" w:rsidRDefault="006E21D0" w:rsidP="006E21D0">
      <w:pPr>
        <w:keepNext/>
        <w:keepLines/>
        <w:autoSpaceDE/>
        <w:autoSpaceDN/>
        <w:ind w:hanging="1039"/>
        <w:jc w:val="center"/>
        <w:outlineLvl w:val="0"/>
        <w:rPr>
          <w:b/>
          <w:bCs/>
          <w:color w:val="000000"/>
          <w:sz w:val="26"/>
          <w:szCs w:val="26"/>
          <w:u w:val="single"/>
        </w:rPr>
      </w:pPr>
      <w:bookmarkStart w:id="70" w:name="bookmark48"/>
      <w:r w:rsidRPr="001C0F3D">
        <w:rPr>
          <w:b/>
          <w:bCs/>
          <w:color w:val="000000"/>
          <w:sz w:val="26"/>
          <w:szCs w:val="26"/>
          <w:u w:val="single"/>
        </w:rPr>
        <w:t>ИЗОБРАЗИТЕЛЬНОЕ ИСКУССТВО</w:t>
      </w:r>
      <w:bookmarkEnd w:id="70"/>
    </w:p>
    <w:p w14:paraId="4B8960BF" w14:textId="77777777" w:rsidR="006E21D0" w:rsidRPr="001C0F3D" w:rsidRDefault="006E21D0" w:rsidP="006E21D0">
      <w:pPr>
        <w:keepNext/>
        <w:keepLines/>
        <w:autoSpaceDE/>
        <w:autoSpaceDN/>
        <w:outlineLvl w:val="0"/>
        <w:rPr>
          <w:b/>
          <w:bCs/>
          <w:color w:val="000000"/>
          <w:sz w:val="26"/>
          <w:szCs w:val="26"/>
        </w:rPr>
      </w:pPr>
      <w:bookmarkStart w:id="71" w:name="bookmark49"/>
      <w:r w:rsidRPr="001C0F3D">
        <w:rPr>
          <w:b/>
          <w:bCs/>
          <w:color w:val="000000"/>
          <w:sz w:val="26"/>
          <w:szCs w:val="26"/>
        </w:rPr>
        <w:t>Критерии оценок на уроках (зависят от типа работы)</w:t>
      </w:r>
      <w:bookmarkEnd w:id="71"/>
    </w:p>
    <w:p w14:paraId="705162E4" w14:textId="77777777" w:rsidR="006E21D0" w:rsidRPr="001C0F3D" w:rsidRDefault="006E21D0" w:rsidP="006E21D0">
      <w:pPr>
        <w:widowControl/>
        <w:numPr>
          <w:ilvl w:val="0"/>
          <w:numId w:val="116"/>
        </w:numPr>
        <w:tabs>
          <w:tab w:val="left" w:pos="-567"/>
        </w:tabs>
        <w:autoSpaceDE/>
        <w:autoSpaceDN/>
        <w:rPr>
          <w:color w:val="000000"/>
          <w:sz w:val="26"/>
          <w:szCs w:val="26"/>
        </w:rPr>
      </w:pPr>
      <w:r w:rsidRPr="001C0F3D">
        <w:rPr>
          <w:color w:val="000000"/>
          <w:sz w:val="26"/>
          <w:szCs w:val="26"/>
        </w:rPr>
        <w:t>Соответствует ли работа поставленной теме урока.</w:t>
      </w:r>
    </w:p>
    <w:p w14:paraId="7D4BA70E" w14:textId="77777777" w:rsidR="006E21D0" w:rsidRPr="001C0F3D" w:rsidRDefault="006E21D0" w:rsidP="006E21D0">
      <w:pPr>
        <w:widowControl/>
        <w:numPr>
          <w:ilvl w:val="0"/>
          <w:numId w:val="116"/>
        </w:numPr>
        <w:tabs>
          <w:tab w:val="left" w:pos="-567"/>
        </w:tabs>
        <w:autoSpaceDE/>
        <w:autoSpaceDN/>
        <w:rPr>
          <w:color w:val="000000"/>
          <w:sz w:val="26"/>
          <w:szCs w:val="26"/>
        </w:rPr>
      </w:pPr>
      <w:r w:rsidRPr="001C0F3D">
        <w:rPr>
          <w:color w:val="000000"/>
          <w:sz w:val="26"/>
          <w:szCs w:val="26"/>
        </w:rPr>
        <w:t>Достигнуты ли цели и задачи, поставленные в начале урока.</w:t>
      </w:r>
    </w:p>
    <w:p w14:paraId="5A54C962" w14:textId="77777777" w:rsidR="006E21D0" w:rsidRPr="001C0F3D" w:rsidRDefault="006E21D0" w:rsidP="006E21D0">
      <w:pPr>
        <w:widowControl/>
        <w:numPr>
          <w:ilvl w:val="0"/>
          <w:numId w:val="116"/>
        </w:numPr>
        <w:tabs>
          <w:tab w:val="left" w:pos="-567"/>
        </w:tabs>
        <w:autoSpaceDE/>
        <w:autoSpaceDN/>
        <w:rPr>
          <w:color w:val="000000"/>
          <w:sz w:val="26"/>
          <w:szCs w:val="26"/>
        </w:rPr>
      </w:pPr>
      <w:r w:rsidRPr="001C0F3D">
        <w:rPr>
          <w:color w:val="000000"/>
          <w:sz w:val="26"/>
          <w:szCs w:val="26"/>
        </w:rPr>
        <w:t>Правильно ли выбран формат листа и материалы.</w:t>
      </w:r>
    </w:p>
    <w:p w14:paraId="01BE93D7" w14:textId="77777777" w:rsidR="006E21D0" w:rsidRPr="001C0F3D" w:rsidRDefault="006E21D0" w:rsidP="006E21D0">
      <w:pPr>
        <w:widowControl/>
        <w:numPr>
          <w:ilvl w:val="0"/>
          <w:numId w:val="116"/>
        </w:numPr>
        <w:tabs>
          <w:tab w:val="left" w:pos="-567"/>
        </w:tabs>
        <w:autoSpaceDE/>
        <w:autoSpaceDN/>
        <w:rPr>
          <w:color w:val="000000"/>
          <w:sz w:val="26"/>
          <w:szCs w:val="26"/>
        </w:rPr>
      </w:pPr>
      <w:r w:rsidRPr="001C0F3D">
        <w:rPr>
          <w:color w:val="000000"/>
          <w:sz w:val="26"/>
          <w:szCs w:val="26"/>
        </w:rPr>
        <w:t>Компоновка (размещение) предметов на листе бумаги:</w:t>
      </w:r>
    </w:p>
    <w:p w14:paraId="073A4D6A" w14:textId="77777777" w:rsidR="006E21D0" w:rsidRPr="001C0F3D" w:rsidRDefault="006E21D0" w:rsidP="006E21D0">
      <w:pPr>
        <w:widowControl/>
        <w:numPr>
          <w:ilvl w:val="0"/>
          <w:numId w:val="114"/>
        </w:numPr>
        <w:tabs>
          <w:tab w:val="left" w:pos="-567"/>
          <w:tab w:val="left" w:pos="286"/>
        </w:tabs>
        <w:autoSpaceDE/>
        <w:autoSpaceDN/>
        <w:rPr>
          <w:color w:val="000000"/>
          <w:sz w:val="26"/>
          <w:szCs w:val="26"/>
        </w:rPr>
      </w:pPr>
      <w:r w:rsidRPr="001C0F3D">
        <w:rPr>
          <w:color w:val="000000"/>
          <w:sz w:val="26"/>
          <w:szCs w:val="26"/>
        </w:rPr>
        <w:t>предметы не должны быть слишком крупными или мелкими в листе</w:t>
      </w:r>
    </w:p>
    <w:p w14:paraId="62B898BA" w14:textId="77777777" w:rsidR="006E21D0" w:rsidRPr="001C0F3D" w:rsidRDefault="006E21D0" w:rsidP="006E21D0">
      <w:pPr>
        <w:widowControl/>
        <w:numPr>
          <w:ilvl w:val="0"/>
          <w:numId w:val="114"/>
        </w:numPr>
        <w:tabs>
          <w:tab w:val="left" w:pos="-567"/>
          <w:tab w:val="left" w:pos="286"/>
        </w:tabs>
        <w:autoSpaceDE/>
        <w:autoSpaceDN/>
        <w:rPr>
          <w:color w:val="000000"/>
          <w:sz w:val="26"/>
          <w:szCs w:val="26"/>
        </w:rPr>
      </w:pPr>
      <w:r w:rsidRPr="001C0F3D">
        <w:rPr>
          <w:color w:val="000000"/>
          <w:sz w:val="26"/>
          <w:szCs w:val="26"/>
        </w:rPr>
        <w:t>снизу листа оставляют чуть больше места, чем по краям</w:t>
      </w:r>
    </w:p>
    <w:p w14:paraId="5EC7F166" w14:textId="77777777" w:rsidR="006E21D0" w:rsidRPr="001C0F3D" w:rsidRDefault="006E21D0" w:rsidP="006E21D0">
      <w:pPr>
        <w:widowControl/>
        <w:numPr>
          <w:ilvl w:val="0"/>
          <w:numId w:val="114"/>
        </w:numPr>
        <w:tabs>
          <w:tab w:val="left" w:pos="-567"/>
          <w:tab w:val="left" w:pos="286"/>
        </w:tabs>
        <w:autoSpaceDE/>
        <w:autoSpaceDN/>
        <w:rPr>
          <w:color w:val="000000"/>
          <w:sz w:val="26"/>
          <w:szCs w:val="26"/>
        </w:rPr>
      </w:pPr>
      <w:r w:rsidRPr="001C0F3D">
        <w:rPr>
          <w:color w:val="000000"/>
          <w:sz w:val="26"/>
          <w:szCs w:val="26"/>
        </w:rPr>
        <w:t>композиция : статичная, динамичная</w:t>
      </w:r>
    </w:p>
    <w:p w14:paraId="3784BECE" w14:textId="77777777" w:rsidR="006E21D0" w:rsidRPr="001C0F3D" w:rsidRDefault="006E21D0" w:rsidP="006E21D0">
      <w:pPr>
        <w:widowControl/>
        <w:numPr>
          <w:ilvl w:val="0"/>
          <w:numId w:val="114"/>
        </w:numPr>
        <w:tabs>
          <w:tab w:val="left" w:pos="-567"/>
          <w:tab w:val="left" w:pos="286"/>
        </w:tabs>
        <w:autoSpaceDE/>
        <w:autoSpaceDN/>
        <w:rPr>
          <w:color w:val="000000"/>
          <w:sz w:val="26"/>
          <w:szCs w:val="26"/>
        </w:rPr>
      </w:pPr>
      <w:r w:rsidRPr="001C0F3D">
        <w:rPr>
          <w:color w:val="000000"/>
          <w:sz w:val="26"/>
          <w:szCs w:val="26"/>
        </w:rPr>
        <w:t>ритм</w:t>
      </w:r>
    </w:p>
    <w:p w14:paraId="7A98BC20" w14:textId="77777777" w:rsidR="006E21D0" w:rsidRPr="001C0F3D" w:rsidRDefault="006E21D0" w:rsidP="006E21D0">
      <w:pPr>
        <w:widowControl/>
        <w:numPr>
          <w:ilvl w:val="0"/>
          <w:numId w:val="114"/>
        </w:numPr>
        <w:tabs>
          <w:tab w:val="left" w:pos="-567"/>
          <w:tab w:val="left" w:pos="286"/>
        </w:tabs>
        <w:autoSpaceDE/>
        <w:autoSpaceDN/>
        <w:rPr>
          <w:color w:val="000000"/>
          <w:sz w:val="26"/>
          <w:szCs w:val="26"/>
        </w:rPr>
      </w:pPr>
      <w:r w:rsidRPr="001C0F3D">
        <w:rPr>
          <w:color w:val="000000"/>
          <w:sz w:val="26"/>
          <w:szCs w:val="26"/>
        </w:rPr>
        <w:t>композиционный цент</w:t>
      </w:r>
    </w:p>
    <w:p w14:paraId="507608EA" w14:textId="77777777" w:rsidR="006E21D0" w:rsidRPr="001C0F3D" w:rsidRDefault="006E21D0" w:rsidP="006E21D0">
      <w:pPr>
        <w:widowControl/>
        <w:numPr>
          <w:ilvl w:val="0"/>
          <w:numId w:val="114"/>
        </w:numPr>
        <w:tabs>
          <w:tab w:val="left" w:pos="-567"/>
          <w:tab w:val="left" w:pos="286"/>
        </w:tabs>
        <w:autoSpaceDE/>
        <w:autoSpaceDN/>
        <w:rPr>
          <w:color w:val="000000"/>
          <w:sz w:val="26"/>
          <w:szCs w:val="26"/>
        </w:rPr>
      </w:pPr>
      <w:r w:rsidRPr="001C0F3D">
        <w:rPr>
          <w:color w:val="000000"/>
          <w:sz w:val="26"/>
          <w:szCs w:val="26"/>
        </w:rPr>
        <w:t>орнамент</w:t>
      </w:r>
    </w:p>
    <w:p w14:paraId="5B40EB6C" w14:textId="77777777" w:rsidR="006E21D0" w:rsidRPr="001C0F3D" w:rsidRDefault="006E21D0" w:rsidP="006E21D0">
      <w:pPr>
        <w:widowControl/>
        <w:numPr>
          <w:ilvl w:val="0"/>
          <w:numId w:val="117"/>
        </w:numPr>
        <w:tabs>
          <w:tab w:val="left" w:pos="-567"/>
          <w:tab w:val="left" w:pos="286"/>
        </w:tabs>
        <w:autoSpaceDE/>
        <w:autoSpaceDN/>
        <w:rPr>
          <w:color w:val="000000"/>
          <w:sz w:val="26"/>
          <w:szCs w:val="26"/>
        </w:rPr>
      </w:pPr>
      <w:r w:rsidRPr="001C0F3D">
        <w:rPr>
          <w:color w:val="000000"/>
          <w:sz w:val="26"/>
          <w:szCs w:val="26"/>
        </w:rPr>
        <w:t>стилизация (если декоративная работа)</w:t>
      </w:r>
    </w:p>
    <w:p w14:paraId="64947615" w14:textId="77777777" w:rsidR="006E21D0" w:rsidRPr="001C0F3D" w:rsidRDefault="006E21D0" w:rsidP="006E21D0">
      <w:pPr>
        <w:widowControl/>
        <w:numPr>
          <w:ilvl w:val="0"/>
          <w:numId w:val="117"/>
        </w:numPr>
        <w:tabs>
          <w:tab w:val="left" w:pos="-567"/>
        </w:tabs>
        <w:autoSpaceDE/>
        <w:autoSpaceDN/>
        <w:rPr>
          <w:color w:val="000000"/>
          <w:sz w:val="26"/>
          <w:szCs w:val="26"/>
        </w:rPr>
      </w:pPr>
      <w:r w:rsidRPr="001C0F3D">
        <w:rPr>
          <w:color w:val="000000"/>
          <w:sz w:val="26"/>
          <w:szCs w:val="26"/>
        </w:rPr>
        <w:t>Завершенность работы</w:t>
      </w:r>
    </w:p>
    <w:p w14:paraId="2E82FA64" w14:textId="77777777" w:rsidR="006E21D0" w:rsidRPr="001C0F3D" w:rsidRDefault="006E21D0" w:rsidP="006E21D0">
      <w:pPr>
        <w:widowControl/>
        <w:numPr>
          <w:ilvl w:val="0"/>
          <w:numId w:val="117"/>
        </w:numPr>
        <w:tabs>
          <w:tab w:val="left" w:pos="-567"/>
        </w:tabs>
        <w:autoSpaceDE/>
        <w:autoSpaceDN/>
        <w:rPr>
          <w:color w:val="000000"/>
          <w:sz w:val="26"/>
          <w:szCs w:val="26"/>
        </w:rPr>
      </w:pPr>
      <w:r w:rsidRPr="001C0F3D">
        <w:rPr>
          <w:color w:val="000000"/>
          <w:sz w:val="26"/>
          <w:szCs w:val="26"/>
        </w:rPr>
        <w:t>Общее впечатление от работы.</w:t>
      </w:r>
    </w:p>
    <w:p w14:paraId="71CCA458" w14:textId="77777777" w:rsidR="006E21D0" w:rsidRPr="001C0F3D" w:rsidRDefault="006E21D0" w:rsidP="006E21D0">
      <w:pPr>
        <w:autoSpaceDE/>
        <w:autoSpaceDN/>
        <w:ind w:right="1900"/>
        <w:rPr>
          <w:b/>
          <w:bCs/>
          <w:i/>
          <w:iCs/>
          <w:color w:val="000000"/>
          <w:sz w:val="26"/>
          <w:szCs w:val="26"/>
        </w:rPr>
      </w:pPr>
      <w:r w:rsidRPr="001C0F3D">
        <w:rPr>
          <w:b/>
          <w:bCs/>
          <w:i/>
          <w:iCs/>
          <w:color w:val="000000"/>
          <w:sz w:val="26"/>
          <w:szCs w:val="26"/>
        </w:rPr>
        <w:t xml:space="preserve">Критерии оценки устных индивидуальных и фронтальных ответов </w:t>
      </w:r>
      <w:r w:rsidRPr="001C0F3D">
        <w:rPr>
          <w:color w:val="000000"/>
          <w:sz w:val="26"/>
          <w:szCs w:val="26"/>
        </w:rPr>
        <w:t>Активность участия.</w:t>
      </w:r>
    </w:p>
    <w:p w14:paraId="52C9B1E3" w14:textId="77777777" w:rsidR="006E21D0" w:rsidRPr="001C0F3D" w:rsidRDefault="006E21D0" w:rsidP="006E21D0">
      <w:pPr>
        <w:autoSpaceDE/>
        <w:autoSpaceDN/>
        <w:rPr>
          <w:color w:val="000000"/>
          <w:sz w:val="26"/>
          <w:szCs w:val="26"/>
        </w:rPr>
      </w:pPr>
      <w:r w:rsidRPr="001C0F3D">
        <w:rPr>
          <w:color w:val="000000"/>
          <w:sz w:val="26"/>
          <w:szCs w:val="26"/>
        </w:rPr>
        <w:t>Умение собеседника прочувствовать суть вопроса.</w:t>
      </w:r>
    </w:p>
    <w:p w14:paraId="1EBA3D4A" w14:textId="77777777" w:rsidR="006E21D0" w:rsidRPr="001C0F3D" w:rsidRDefault="006E21D0" w:rsidP="006E21D0">
      <w:pPr>
        <w:autoSpaceDE/>
        <w:autoSpaceDN/>
        <w:rPr>
          <w:color w:val="000000"/>
          <w:sz w:val="26"/>
          <w:szCs w:val="26"/>
        </w:rPr>
      </w:pPr>
      <w:r w:rsidRPr="001C0F3D">
        <w:rPr>
          <w:color w:val="000000"/>
          <w:sz w:val="26"/>
          <w:szCs w:val="26"/>
        </w:rPr>
        <w:t>Искренность ответов, их развернутость, образность, аргументированность.</w:t>
      </w:r>
    </w:p>
    <w:p w14:paraId="69CE01F8" w14:textId="77777777" w:rsidR="006E21D0" w:rsidRPr="001C0F3D" w:rsidRDefault="006E21D0" w:rsidP="006E21D0">
      <w:pPr>
        <w:autoSpaceDE/>
        <w:autoSpaceDN/>
        <w:rPr>
          <w:color w:val="000000"/>
          <w:sz w:val="26"/>
          <w:szCs w:val="26"/>
        </w:rPr>
      </w:pPr>
      <w:r w:rsidRPr="001C0F3D">
        <w:rPr>
          <w:color w:val="000000"/>
          <w:sz w:val="26"/>
          <w:szCs w:val="26"/>
        </w:rPr>
        <w:t>Самостоятельность.</w:t>
      </w:r>
    </w:p>
    <w:p w14:paraId="1F2E68E1" w14:textId="77777777" w:rsidR="006E21D0" w:rsidRPr="001C0F3D" w:rsidRDefault="006E21D0" w:rsidP="006E21D0">
      <w:pPr>
        <w:autoSpaceDE/>
        <w:autoSpaceDN/>
        <w:rPr>
          <w:color w:val="000000"/>
          <w:sz w:val="26"/>
          <w:szCs w:val="26"/>
        </w:rPr>
      </w:pPr>
      <w:r w:rsidRPr="001C0F3D">
        <w:rPr>
          <w:color w:val="000000"/>
          <w:sz w:val="26"/>
          <w:szCs w:val="26"/>
        </w:rPr>
        <w:t>Оригинальность суждений.</w:t>
      </w:r>
    </w:p>
    <w:p w14:paraId="527A34C9" w14:textId="77777777" w:rsidR="006E21D0" w:rsidRPr="001C0F3D" w:rsidRDefault="006E21D0" w:rsidP="006E21D0">
      <w:pPr>
        <w:autoSpaceDE/>
        <w:autoSpaceDN/>
        <w:rPr>
          <w:b/>
          <w:bCs/>
          <w:i/>
          <w:iCs/>
          <w:color w:val="000000"/>
          <w:sz w:val="26"/>
          <w:szCs w:val="26"/>
        </w:rPr>
      </w:pPr>
      <w:r w:rsidRPr="001C0F3D">
        <w:rPr>
          <w:b/>
          <w:bCs/>
          <w:i/>
          <w:iCs/>
          <w:color w:val="000000"/>
          <w:sz w:val="26"/>
          <w:szCs w:val="26"/>
        </w:rPr>
        <w:t>Критерии оценки творческой работы</w:t>
      </w:r>
    </w:p>
    <w:p w14:paraId="3547F3F0" w14:textId="77777777" w:rsidR="006E21D0" w:rsidRPr="001C0F3D" w:rsidRDefault="006E21D0" w:rsidP="006E21D0">
      <w:pPr>
        <w:tabs>
          <w:tab w:val="left" w:pos="-567"/>
        </w:tabs>
        <w:autoSpaceDE/>
        <w:autoSpaceDN/>
        <w:rPr>
          <w:color w:val="000000"/>
          <w:sz w:val="26"/>
          <w:szCs w:val="26"/>
        </w:rPr>
      </w:pPr>
      <w:r w:rsidRPr="001C0F3D">
        <w:rPr>
          <w:color w:val="000000"/>
          <w:sz w:val="26"/>
          <w:szCs w:val="26"/>
        </w:rPr>
        <w:t xml:space="preserve">Оценка деятельности учащихся осуществляется </w:t>
      </w:r>
      <w:r w:rsidRPr="001C0F3D">
        <w:rPr>
          <w:b/>
          <w:bCs/>
          <w:color w:val="000000"/>
          <w:sz w:val="26"/>
          <w:szCs w:val="26"/>
        </w:rPr>
        <w:t>в конце каждого урока</w:t>
      </w:r>
      <w:r w:rsidRPr="001C0F3D">
        <w:rPr>
          <w:color w:val="000000"/>
          <w:sz w:val="26"/>
          <w:szCs w:val="26"/>
        </w:rPr>
        <w:t>. Работы оцениваются по следующим критериям:</w:t>
      </w:r>
    </w:p>
    <w:p w14:paraId="24660DC3" w14:textId="77777777" w:rsidR="006E21D0" w:rsidRPr="001C0F3D" w:rsidRDefault="006E21D0" w:rsidP="006E21D0">
      <w:pPr>
        <w:widowControl/>
        <w:numPr>
          <w:ilvl w:val="0"/>
          <w:numId w:val="114"/>
        </w:numPr>
        <w:tabs>
          <w:tab w:val="left" w:pos="-567"/>
          <w:tab w:val="left" w:pos="286"/>
        </w:tabs>
        <w:autoSpaceDE/>
        <w:autoSpaceDN/>
        <w:rPr>
          <w:color w:val="000000"/>
          <w:sz w:val="26"/>
          <w:szCs w:val="26"/>
        </w:rPr>
      </w:pPr>
      <w:r w:rsidRPr="001C0F3D">
        <w:rPr>
          <w:color w:val="000000"/>
          <w:sz w:val="26"/>
          <w:szCs w:val="26"/>
        </w:rPr>
        <w:t>качество выполнения изучаемых на уроке приемов, операций и работы в целом;</w:t>
      </w:r>
    </w:p>
    <w:p w14:paraId="7A2AC7EE" w14:textId="77777777" w:rsidR="006E21D0" w:rsidRPr="001C0F3D" w:rsidRDefault="006E21D0" w:rsidP="006E21D0">
      <w:pPr>
        <w:widowControl/>
        <w:numPr>
          <w:ilvl w:val="0"/>
          <w:numId w:val="114"/>
        </w:numPr>
        <w:tabs>
          <w:tab w:val="left" w:pos="-567"/>
          <w:tab w:val="left" w:pos="286"/>
        </w:tabs>
        <w:autoSpaceDE/>
        <w:autoSpaceDN/>
        <w:rPr>
          <w:color w:val="000000"/>
          <w:sz w:val="26"/>
          <w:szCs w:val="26"/>
        </w:rPr>
      </w:pPr>
      <w:r w:rsidRPr="001C0F3D">
        <w:rPr>
          <w:color w:val="000000"/>
          <w:sz w:val="26"/>
          <w:szCs w:val="26"/>
        </w:rPr>
        <w:t>степень самостоятельности;</w:t>
      </w:r>
    </w:p>
    <w:p w14:paraId="5644EA59" w14:textId="77777777" w:rsidR="006E21D0" w:rsidRPr="001C0F3D" w:rsidRDefault="006E21D0" w:rsidP="006E21D0">
      <w:pPr>
        <w:widowControl/>
        <w:numPr>
          <w:ilvl w:val="0"/>
          <w:numId w:val="114"/>
        </w:numPr>
        <w:tabs>
          <w:tab w:val="left" w:pos="-567"/>
          <w:tab w:val="left" w:pos="296"/>
        </w:tabs>
        <w:autoSpaceDE/>
        <w:autoSpaceDN/>
        <w:rPr>
          <w:color w:val="000000"/>
          <w:sz w:val="26"/>
          <w:szCs w:val="26"/>
        </w:rPr>
      </w:pPr>
      <w:r w:rsidRPr="001C0F3D">
        <w:rPr>
          <w:color w:val="000000"/>
          <w:sz w:val="26"/>
          <w:szCs w:val="26"/>
        </w:rPr>
        <w:t xml:space="preserve">уровень творческой деятельности (репродуктивный, частично продуктивный, продуктивный). Предпочтение следует отдавать </w:t>
      </w:r>
      <w:r w:rsidRPr="001C0F3D">
        <w:rPr>
          <w:b/>
          <w:bCs/>
          <w:color w:val="000000"/>
          <w:sz w:val="26"/>
          <w:szCs w:val="26"/>
        </w:rPr>
        <w:t xml:space="preserve">качественной оценке деятельности </w:t>
      </w:r>
      <w:r w:rsidRPr="001C0F3D">
        <w:rPr>
          <w:color w:val="000000"/>
          <w:sz w:val="26"/>
          <w:szCs w:val="26"/>
        </w:rPr>
        <w:t>каждого ребенка на уроке,</w:t>
      </w:r>
    </w:p>
    <w:p w14:paraId="2CDF3FF6" w14:textId="77777777" w:rsidR="006E21D0" w:rsidRPr="001C0F3D" w:rsidRDefault="006E21D0" w:rsidP="006E21D0">
      <w:pPr>
        <w:autoSpaceDE/>
        <w:autoSpaceDN/>
        <w:rPr>
          <w:color w:val="000000"/>
          <w:sz w:val="26"/>
          <w:szCs w:val="26"/>
        </w:rPr>
      </w:pPr>
      <w:r w:rsidRPr="001C0F3D">
        <w:rPr>
          <w:color w:val="000000"/>
          <w:sz w:val="26"/>
          <w:szCs w:val="26"/>
        </w:rPr>
        <w:t>его творческим находкам в процессе наблюдений, размышлений и самореализации Оригинальность, яркость и эмоциональность созданного образа, чувство меры в оформлении и соответствие оформления работы.</w:t>
      </w:r>
    </w:p>
    <w:p w14:paraId="0BA57BDD" w14:textId="77777777" w:rsidR="006E21D0" w:rsidRPr="001C0F3D" w:rsidRDefault="006E21D0" w:rsidP="006E21D0">
      <w:pPr>
        <w:autoSpaceDE/>
        <w:autoSpaceDN/>
        <w:rPr>
          <w:b/>
          <w:bCs/>
          <w:color w:val="000000"/>
          <w:sz w:val="26"/>
          <w:szCs w:val="26"/>
        </w:rPr>
      </w:pPr>
      <w:r w:rsidRPr="001C0F3D">
        <w:rPr>
          <w:b/>
          <w:bCs/>
          <w:color w:val="000000"/>
          <w:sz w:val="26"/>
          <w:szCs w:val="26"/>
        </w:rPr>
        <w:t>Из всех этих компонентов складывается общая оценка работы обучающегося.</w:t>
      </w:r>
    </w:p>
    <w:p w14:paraId="668D894D" w14:textId="77777777" w:rsidR="006E21D0" w:rsidRPr="001C0F3D" w:rsidRDefault="006E21D0" w:rsidP="006E21D0">
      <w:pPr>
        <w:autoSpaceDE/>
        <w:autoSpaceDN/>
        <w:rPr>
          <w:color w:val="000000"/>
          <w:sz w:val="26"/>
          <w:szCs w:val="26"/>
        </w:rPr>
      </w:pPr>
      <w:r w:rsidRPr="001C0F3D">
        <w:rPr>
          <w:b/>
          <w:bCs/>
          <w:i/>
          <w:iCs/>
          <w:color w:val="000000"/>
          <w:sz w:val="26"/>
          <w:szCs w:val="26"/>
        </w:rPr>
        <w:t>отметка "5"</w:t>
      </w:r>
      <w:r w:rsidRPr="001C0F3D">
        <w:rPr>
          <w:color w:val="000000"/>
          <w:sz w:val="26"/>
          <w:szCs w:val="26"/>
        </w:rPr>
        <w:t xml:space="preserve"> ставится, если</w:t>
      </w:r>
    </w:p>
    <w:p w14:paraId="5ED93BC4"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обучающийся полностью справляется с поставленной целью урока;</w:t>
      </w:r>
    </w:p>
    <w:p w14:paraId="4ED6C484"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правильно излагает изученный материал и умеет применить полученные знания на практике;</w:t>
      </w:r>
    </w:p>
    <w:p w14:paraId="203DCE87"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верно решает композицию рисунка, т.е. гармонично согласовывает между собой все компоненты изображения;</w:t>
      </w:r>
    </w:p>
    <w:p w14:paraId="7E28CAF6"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умеет подметить и передать в изображении наиболее характерное.</w:t>
      </w:r>
    </w:p>
    <w:p w14:paraId="7DFF28DD" w14:textId="77777777" w:rsidR="006E21D0" w:rsidRPr="001C0F3D" w:rsidRDefault="006E21D0" w:rsidP="006E21D0">
      <w:pPr>
        <w:autoSpaceDE/>
        <w:autoSpaceDN/>
        <w:rPr>
          <w:color w:val="000000"/>
          <w:sz w:val="26"/>
          <w:szCs w:val="26"/>
        </w:rPr>
      </w:pPr>
      <w:r w:rsidRPr="001C0F3D">
        <w:rPr>
          <w:b/>
          <w:bCs/>
          <w:i/>
          <w:iCs/>
          <w:color w:val="000000"/>
          <w:sz w:val="26"/>
          <w:szCs w:val="26"/>
        </w:rPr>
        <w:t>Отметка "4"</w:t>
      </w:r>
      <w:r w:rsidRPr="001C0F3D">
        <w:rPr>
          <w:color w:val="000000"/>
          <w:sz w:val="26"/>
          <w:szCs w:val="26"/>
        </w:rPr>
        <w:t xml:space="preserve"> ставится, если</w:t>
      </w:r>
    </w:p>
    <w:p w14:paraId="40CF9CE6"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обучающийся полностью овладел программным материалом, но при изложении его допускает неточности второстепенного характера;</w:t>
      </w:r>
    </w:p>
    <w:p w14:paraId="77C2EBB5"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гармонично согласовывает между собой все компоненты изображения;</w:t>
      </w:r>
    </w:p>
    <w:p w14:paraId="0BD97BE3"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умеет подметить, но не совсем точно передаёт в изображении наиболее характерное.</w:t>
      </w:r>
    </w:p>
    <w:p w14:paraId="31727421" w14:textId="77777777" w:rsidR="006E21D0" w:rsidRPr="001C0F3D" w:rsidRDefault="006E21D0" w:rsidP="006E21D0">
      <w:pPr>
        <w:autoSpaceDE/>
        <w:autoSpaceDN/>
        <w:rPr>
          <w:color w:val="000000"/>
          <w:sz w:val="26"/>
          <w:szCs w:val="26"/>
        </w:rPr>
      </w:pPr>
      <w:r w:rsidRPr="001C0F3D">
        <w:rPr>
          <w:b/>
          <w:bCs/>
          <w:i/>
          <w:iCs/>
          <w:color w:val="000000"/>
          <w:sz w:val="26"/>
          <w:szCs w:val="26"/>
        </w:rPr>
        <w:t>Отметка "3 "</w:t>
      </w:r>
      <w:r w:rsidRPr="001C0F3D">
        <w:rPr>
          <w:color w:val="000000"/>
          <w:sz w:val="26"/>
          <w:szCs w:val="26"/>
        </w:rPr>
        <w:t xml:space="preserve"> ставится, если</w:t>
      </w:r>
    </w:p>
    <w:p w14:paraId="0EDDE677"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обучающийся слабо справляется с поставленной целью урока;</w:t>
      </w:r>
    </w:p>
    <w:p w14:paraId="71DF19DA"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допускает неточность в изложении изученного материала.</w:t>
      </w:r>
    </w:p>
    <w:p w14:paraId="16EFA9FF" w14:textId="77777777" w:rsidR="006E21D0" w:rsidRPr="001C0F3D" w:rsidRDefault="006E21D0" w:rsidP="006E21D0">
      <w:pPr>
        <w:autoSpaceDE/>
        <w:autoSpaceDN/>
        <w:rPr>
          <w:color w:val="000000"/>
          <w:sz w:val="26"/>
          <w:szCs w:val="26"/>
        </w:rPr>
      </w:pPr>
      <w:r w:rsidRPr="001C0F3D">
        <w:rPr>
          <w:b/>
          <w:bCs/>
          <w:i/>
          <w:iCs/>
          <w:color w:val="000000"/>
          <w:sz w:val="26"/>
          <w:szCs w:val="26"/>
        </w:rPr>
        <w:t>Отметка "2"</w:t>
      </w:r>
      <w:r w:rsidRPr="001C0F3D">
        <w:rPr>
          <w:color w:val="000000"/>
          <w:sz w:val="26"/>
          <w:szCs w:val="26"/>
        </w:rPr>
        <w:t xml:space="preserve"> ставится, если</w:t>
      </w:r>
    </w:p>
    <w:p w14:paraId="03596166"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обучающийся допускает грубые ошибки в ответе;</w:t>
      </w:r>
    </w:p>
    <w:p w14:paraId="16FA3DA8"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не справляется с поставленной целью урока;</w:t>
      </w:r>
    </w:p>
    <w:p w14:paraId="191C00F8" w14:textId="77777777" w:rsidR="006E21D0" w:rsidRPr="001C0F3D" w:rsidRDefault="006E21D0" w:rsidP="006E21D0">
      <w:pPr>
        <w:keepNext/>
        <w:keepLines/>
        <w:autoSpaceDE/>
        <w:autoSpaceDN/>
        <w:ind w:right="140" w:hanging="1039"/>
        <w:jc w:val="center"/>
        <w:outlineLvl w:val="0"/>
        <w:rPr>
          <w:b/>
          <w:bCs/>
          <w:color w:val="000000"/>
          <w:sz w:val="26"/>
          <w:szCs w:val="26"/>
          <w:u w:val="single"/>
        </w:rPr>
      </w:pPr>
      <w:bookmarkStart w:id="72" w:name="bookmark50"/>
      <w:r w:rsidRPr="001C0F3D">
        <w:rPr>
          <w:b/>
          <w:bCs/>
          <w:color w:val="000000"/>
          <w:sz w:val="26"/>
          <w:szCs w:val="26"/>
          <w:u w:val="single"/>
        </w:rPr>
        <w:t>ФИЗИЧЕСКАЯ КУЛЬТУРА</w:t>
      </w:r>
      <w:bookmarkEnd w:id="72"/>
    </w:p>
    <w:p w14:paraId="625DE0A4" w14:textId="77777777" w:rsidR="006E21D0" w:rsidRPr="001C0F3D" w:rsidRDefault="006E21D0" w:rsidP="006E21D0">
      <w:pPr>
        <w:autoSpaceDE/>
        <w:autoSpaceDN/>
        <w:ind w:right="140"/>
        <w:jc w:val="center"/>
        <w:rPr>
          <w:color w:val="000000"/>
          <w:sz w:val="26"/>
          <w:szCs w:val="26"/>
        </w:rPr>
      </w:pPr>
      <w:r w:rsidRPr="001C0F3D">
        <w:rPr>
          <w:color w:val="000000"/>
          <w:sz w:val="26"/>
          <w:szCs w:val="26"/>
        </w:rPr>
        <w:t xml:space="preserve">При оценке успеваемости принимаются во внимание </w:t>
      </w:r>
      <w:r w:rsidRPr="001C0F3D">
        <w:rPr>
          <w:b/>
          <w:bCs/>
          <w:color w:val="000000"/>
          <w:sz w:val="26"/>
          <w:szCs w:val="26"/>
        </w:rPr>
        <w:t>индивидуальные особенности</w:t>
      </w:r>
    </w:p>
    <w:p w14:paraId="467FD669" w14:textId="77777777" w:rsidR="006E21D0" w:rsidRPr="001C0F3D" w:rsidRDefault="006E21D0" w:rsidP="006E21D0">
      <w:pPr>
        <w:autoSpaceDE/>
        <w:autoSpaceDN/>
        <w:rPr>
          <w:b/>
          <w:bCs/>
          <w:color w:val="000000"/>
          <w:sz w:val="26"/>
          <w:szCs w:val="26"/>
        </w:rPr>
      </w:pPr>
      <w:r w:rsidRPr="001C0F3D">
        <w:rPr>
          <w:b/>
          <w:bCs/>
          <w:color w:val="000000"/>
          <w:sz w:val="26"/>
          <w:szCs w:val="26"/>
        </w:rPr>
        <w:t>детей:</w:t>
      </w:r>
    </w:p>
    <w:p w14:paraId="31514406" w14:textId="77777777" w:rsidR="006E21D0" w:rsidRPr="001C0F3D" w:rsidRDefault="006E21D0" w:rsidP="006E21D0">
      <w:pPr>
        <w:widowControl/>
        <w:numPr>
          <w:ilvl w:val="0"/>
          <w:numId w:val="114"/>
        </w:numPr>
        <w:tabs>
          <w:tab w:val="left" w:pos="142"/>
        </w:tabs>
        <w:autoSpaceDE/>
        <w:autoSpaceDN/>
        <w:jc w:val="both"/>
        <w:rPr>
          <w:color w:val="000000"/>
          <w:sz w:val="26"/>
          <w:szCs w:val="26"/>
        </w:rPr>
      </w:pPr>
      <w:r w:rsidRPr="001C0F3D">
        <w:rPr>
          <w:color w:val="000000"/>
          <w:sz w:val="26"/>
          <w:szCs w:val="26"/>
        </w:rPr>
        <w:t>принадлежность к разным медицинским группам;</w:t>
      </w:r>
    </w:p>
    <w:p w14:paraId="15AB77C5" w14:textId="77777777" w:rsidR="006E21D0" w:rsidRPr="001C0F3D" w:rsidRDefault="006E21D0" w:rsidP="006E21D0">
      <w:pPr>
        <w:widowControl/>
        <w:numPr>
          <w:ilvl w:val="0"/>
          <w:numId w:val="114"/>
        </w:numPr>
        <w:tabs>
          <w:tab w:val="left" w:pos="142"/>
        </w:tabs>
        <w:autoSpaceDE/>
        <w:autoSpaceDN/>
        <w:jc w:val="both"/>
        <w:rPr>
          <w:color w:val="000000"/>
          <w:sz w:val="26"/>
          <w:szCs w:val="26"/>
        </w:rPr>
      </w:pPr>
      <w:r w:rsidRPr="001C0F3D">
        <w:rPr>
          <w:color w:val="000000"/>
          <w:sz w:val="26"/>
          <w:szCs w:val="26"/>
        </w:rPr>
        <w:t>уровень физического развития;</w:t>
      </w:r>
    </w:p>
    <w:p w14:paraId="6E1E6F05" w14:textId="77777777" w:rsidR="006E21D0" w:rsidRPr="001C0F3D" w:rsidRDefault="006E21D0" w:rsidP="006E21D0">
      <w:pPr>
        <w:widowControl/>
        <w:numPr>
          <w:ilvl w:val="0"/>
          <w:numId w:val="114"/>
        </w:numPr>
        <w:tabs>
          <w:tab w:val="left" w:pos="142"/>
        </w:tabs>
        <w:autoSpaceDE/>
        <w:autoSpaceDN/>
        <w:jc w:val="both"/>
        <w:rPr>
          <w:color w:val="000000"/>
          <w:sz w:val="26"/>
          <w:szCs w:val="26"/>
        </w:rPr>
      </w:pPr>
      <w:r w:rsidRPr="001C0F3D">
        <w:rPr>
          <w:color w:val="000000"/>
          <w:sz w:val="26"/>
          <w:szCs w:val="26"/>
        </w:rPr>
        <w:t>последствия заболеваний и др.</w:t>
      </w:r>
    </w:p>
    <w:p w14:paraId="20960456" w14:textId="77777777" w:rsidR="006E21D0" w:rsidRPr="001C0F3D" w:rsidRDefault="006E21D0" w:rsidP="006E21D0">
      <w:pPr>
        <w:autoSpaceDE/>
        <w:autoSpaceDN/>
        <w:ind w:right="240"/>
        <w:jc w:val="both"/>
        <w:rPr>
          <w:color w:val="000000"/>
          <w:sz w:val="26"/>
          <w:szCs w:val="26"/>
        </w:rPr>
      </w:pPr>
      <w:r w:rsidRPr="001C0F3D">
        <w:rPr>
          <w:color w:val="000000"/>
          <w:sz w:val="26"/>
          <w:szCs w:val="26"/>
        </w:rPr>
        <w:t xml:space="preserve">Кроме того, следует учитывать </w:t>
      </w:r>
      <w:r w:rsidRPr="001C0F3D">
        <w:rPr>
          <w:b/>
          <w:bCs/>
          <w:color w:val="000000"/>
          <w:sz w:val="26"/>
          <w:szCs w:val="26"/>
        </w:rPr>
        <w:t xml:space="preserve">количественный показатель учащихся при выполнении учебных нормативов </w:t>
      </w:r>
      <w:r w:rsidRPr="001C0F3D">
        <w:rPr>
          <w:color w:val="000000"/>
          <w:sz w:val="26"/>
          <w:szCs w:val="26"/>
        </w:rPr>
        <w:t>по бегу, прыжкам, метаниям, лыжной подготовке и т.д.</w:t>
      </w:r>
    </w:p>
    <w:p w14:paraId="363111E9" w14:textId="77777777" w:rsidR="006E21D0" w:rsidRPr="001C0F3D" w:rsidRDefault="006E21D0" w:rsidP="006E21D0">
      <w:pPr>
        <w:autoSpaceDE/>
        <w:autoSpaceDN/>
        <w:rPr>
          <w:b/>
          <w:bCs/>
          <w:i/>
          <w:iCs/>
          <w:color w:val="000000"/>
          <w:sz w:val="26"/>
          <w:szCs w:val="26"/>
        </w:rPr>
      </w:pPr>
      <w:r w:rsidRPr="001C0F3D">
        <w:rPr>
          <w:b/>
          <w:bCs/>
          <w:i/>
          <w:iCs/>
          <w:color w:val="000000"/>
          <w:sz w:val="26"/>
          <w:szCs w:val="26"/>
        </w:rPr>
        <w:t>Устный ответ.</w:t>
      </w:r>
    </w:p>
    <w:p w14:paraId="1388FA1A" w14:textId="77777777" w:rsidR="006E21D0" w:rsidRPr="001C0F3D" w:rsidRDefault="006E21D0" w:rsidP="006E21D0">
      <w:pPr>
        <w:autoSpaceDE/>
        <w:autoSpaceDN/>
        <w:rPr>
          <w:color w:val="000000"/>
          <w:sz w:val="26"/>
          <w:szCs w:val="26"/>
        </w:rPr>
      </w:pPr>
      <w:r w:rsidRPr="001C0F3D">
        <w:rPr>
          <w:b/>
          <w:bCs/>
          <w:i/>
          <w:iCs/>
          <w:color w:val="000000"/>
          <w:sz w:val="26"/>
          <w:szCs w:val="26"/>
        </w:rPr>
        <w:t>Отметка «5»</w:t>
      </w:r>
      <w:r w:rsidRPr="001C0F3D">
        <w:rPr>
          <w:color w:val="000000"/>
          <w:sz w:val="26"/>
          <w:szCs w:val="26"/>
        </w:rPr>
        <w:t xml:space="preserve"> выставляется за ответ, в котором ученик демонстрирует глубокое понимание сущности материала, логично его излагает, используя примеры из практики или своего опыта. </w:t>
      </w:r>
    </w:p>
    <w:p w14:paraId="08EF84DA" w14:textId="77777777" w:rsidR="006E21D0" w:rsidRPr="001C0F3D" w:rsidRDefault="006E21D0" w:rsidP="006E21D0">
      <w:pPr>
        <w:autoSpaceDE/>
        <w:autoSpaceDN/>
        <w:rPr>
          <w:color w:val="000000"/>
          <w:sz w:val="26"/>
          <w:szCs w:val="26"/>
        </w:rPr>
      </w:pPr>
      <w:r w:rsidRPr="001C0F3D">
        <w:rPr>
          <w:b/>
          <w:bCs/>
          <w:i/>
          <w:iCs/>
          <w:color w:val="000000"/>
          <w:sz w:val="26"/>
          <w:szCs w:val="26"/>
        </w:rPr>
        <w:t>Отметка</w:t>
      </w:r>
      <w:r w:rsidRPr="001C0F3D">
        <w:rPr>
          <w:color w:val="000000"/>
          <w:sz w:val="26"/>
          <w:szCs w:val="26"/>
        </w:rPr>
        <w:t xml:space="preserve"> </w:t>
      </w:r>
      <w:r w:rsidRPr="001C0F3D">
        <w:rPr>
          <w:b/>
          <w:bCs/>
          <w:color w:val="000000"/>
          <w:sz w:val="26"/>
          <w:szCs w:val="26"/>
        </w:rPr>
        <w:t xml:space="preserve">«4» </w:t>
      </w:r>
      <w:r w:rsidRPr="001C0F3D">
        <w:rPr>
          <w:color w:val="000000"/>
          <w:sz w:val="26"/>
          <w:szCs w:val="26"/>
        </w:rPr>
        <w:t>ставится за ответ, в котором содержатся небольшие неточности и небольшие ошибки.</w:t>
      </w:r>
    </w:p>
    <w:p w14:paraId="67C844A8" w14:textId="77777777" w:rsidR="006E21D0" w:rsidRPr="001C0F3D" w:rsidRDefault="006E21D0" w:rsidP="006E21D0">
      <w:pPr>
        <w:autoSpaceDE/>
        <w:autoSpaceDN/>
        <w:rPr>
          <w:color w:val="000000"/>
          <w:sz w:val="26"/>
          <w:szCs w:val="26"/>
        </w:rPr>
      </w:pPr>
      <w:r w:rsidRPr="001C0F3D">
        <w:rPr>
          <w:b/>
          <w:bCs/>
          <w:i/>
          <w:iCs/>
          <w:color w:val="000000"/>
          <w:sz w:val="26"/>
          <w:szCs w:val="26"/>
        </w:rPr>
        <w:t>Отметка</w:t>
      </w:r>
      <w:r w:rsidRPr="001C0F3D">
        <w:rPr>
          <w:color w:val="000000"/>
          <w:sz w:val="26"/>
          <w:szCs w:val="26"/>
        </w:rPr>
        <w:t xml:space="preserve"> </w:t>
      </w:r>
      <w:r w:rsidRPr="001C0F3D">
        <w:rPr>
          <w:b/>
          <w:bCs/>
          <w:color w:val="000000"/>
          <w:sz w:val="26"/>
          <w:szCs w:val="26"/>
        </w:rPr>
        <w:t xml:space="preserve">«3» </w:t>
      </w:r>
      <w:r w:rsidRPr="001C0F3D">
        <w:rPr>
          <w:color w:val="000000"/>
          <w:sz w:val="26"/>
          <w:szCs w:val="26"/>
        </w:rPr>
        <w:t xml:space="preserve">ставится за ответ, в котором отсутствует логическая последовательность, имеются пробелы в материале, нет должной аргументации и умения использовать знания в своем опыте. </w:t>
      </w:r>
      <w:r w:rsidRPr="001C0F3D">
        <w:rPr>
          <w:b/>
          <w:bCs/>
          <w:i/>
          <w:iCs/>
          <w:color w:val="000000"/>
          <w:sz w:val="26"/>
          <w:szCs w:val="26"/>
        </w:rPr>
        <w:t>Отметка</w:t>
      </w:r>
      <w:r w:rsidRPr="001C0F3D">
        <w:rPr>
          <w:color w:val="000000"/>
          <w:sz w:val="26"/>
          <w:szCs w:val="26"/>
        </w:rPr>
        <w:t xml:space="preserve"> </w:t>
      </w:r>
      <w:r w:rsidRPr="001C0F3D">
        <w:rPr>
          <w:b/>
          <w:bCs/>
          <w:color w:val="000000"/>
          <w:sz w:val="26"/>
          <w:szCs w:val="26"/>
        </w:rPr>
        <w:t xml:space="preserve">«2» </w:t>
      </w:r>
      <w:r w:rsidRPr="001C0F3D">
        <w:rPr>
          <w:color w:val="000000"/>
          <w:sz w:val="26"/>
          <w:szCs w:val="26"/>
        </w:rPr>
        <w:t>выставляется за плохое понимание и знание теоретического и методического материала.</w:t>
      </w:r>
    </w:p>
    <w:p w14:paraId="08FEDA58" w14:textId="77777777" w:rsidR="006E21D0" w:rsidRPr="001C0F3D" w:rsidRDefault="006E21D0" w:rsidP="006E21D0">
      <w:pPr>
        <w:autoSpaceDE/>
        <w:autoSpaceDN/>
        <w:rPr>
          <w:b/>
          <w:bCs/>
          <w:i/>
          <w:iCs/>
          <w:color w:val="000000"/>
          <w:sz w:val="26"/>
          <w:szCs w:val="26"/>
        </w:rPr>
      </w:pPr>
      <w:r w:rsidRPr="001C0F3D">
        <w:rPr>
          <w:b/>
          <w:bCs/>
          <w:i/>
          <w:iCs/>
          <w:color w:val="000000"/>
          <w:sz w:val="26"/>
          <w:szCs w:val="26"/>
        </w:rPr>
        <w:t>По технике владения двигательными действиями</w:t>
      </w:r>
    </w:p>
    <w:p w14:paraId="340B185E" w14:textId="77777777" w:rsidR="006E21D0" w:rsidRPr="001C0F3D" w:rsidRDefault="006E21D0" w:rsidP="006E21D0">
      <w:pPr>
        <w:autoSpaceDE/>
        <w:autoSpaceDN/>
        <w:rPr>
          <w:b/>
          <w:bCs/>
          <w:i/>
          <w:iCs/>
          <w:color w:val="000000"/>
          <w:sz w:val="26"/>
          <w:szCs w:val="26"/>
        </w:rPr>
      </w:pPr>
      <w:r w:rsidRPr="001C0F3D">
        <w:rPr>
          <w:b/>
          <w:bCs/>
          <w:i/>
          <w:iCs/>
          <w:color w:val="000000"/>
          <w:sz w:val="26"/>
          <w:szCs w:val="26"/>
        </w:rPr>
        <w:t xml:space="preserve"> Отметка</w:t>
      </w:r>
      <w:r w:rsidRPr="001C0F3D">
        <w:rPr>
          <w:color w:val="000000"/>
          <w:sz w:val="26"/>
          <w:szCs w:val="26"/>
        </w:rPr>
        <w:t xml:space="preserve"> </w:t>
      </w:r>
      <w:r w:rsidRPr="001C0F3D">
        <w:rPr>
          <w:b/>
          <w:bCs/>
          <w:color w:val="000000"/>
          <w:sz w:val="26"/>
          <w:szCs w:val="26"/>
        </w:rPr>
        <w:t>«5»</w:t>
      </w:r>
    </w:p>
    <w:p w14:paraId="28B2A30B" w14:textId="77777777" w:rsidR="006E21D0" w:rsidRPr="001C0F3D" w:rsidRDefault="006E21D0" w:rsidP="006E21D0">
      <w:pPr>
        <w:widowControl/>
        <w:numPr>
          <w:ilvl w:val="0"/>
          <w:numId w:val="114"/>
        </w:numPr>
        <w:autoSpaceDE/>
        <w:autoSpaceDN/>
        <w:ind w:right="240"/>
        <w:jc w:val="both"/>
        <w:rPr>
          <w:color w:val="000000"/>
          <w:sz w:val="26"/>
          <w:szCs w:val="26"/>
        </w:rPr>
      </w:pPr>
      <w:r w:rsidRPr="001C0F3D">
        <w:rPr>
          <w:color w:val="000000"/>
          <w:sz w:val="26"/>
          <w:szCs w:val="26"/>
        </w:rPr>
        <w:t>двигательное действие выполнено правильно (заданным способом), точно в надлежащем темпе, легко и четко. Упражнение выполнено в соответствии с заданием, правильно, без напряжения, уверенно.</w:t>
      </w:r>
    </w:p>
    <w:p w14:paraId="6825AF1E" w14:textId="77777777" w:rsidR="006E21D0" w:rsidRPr="001C0F3D" w:rsidRDefault="006E21D0" w:rsidP="006E21D0">
      <w:pPr>
        <w:widowControl/>
        <w:numPr>
          <w:ilvl w:val="0"/>
          <w:numId w:val="114"/>
        </w:numPr>
        <w:autoSpaceDE/>
        <w:autoSpaceDN/>
        <w:ind w:right="240"/>
        <w:rPr>
          <w:color w:val="000000"/>
          <w:sz w:val="26"/>
          <w:szCs w:val="26"/>
        </w:rPr>
      </w:pPr>
      <w:r w:rsidRPr="001C0F3D">
        <w:rPr>
          <w:color w:val="000000"/>
          <w:sz w:val="26"/>
          <w:szCs w:val="26"/>
        </w:rPr>
        <w:t>в играх учащийся показал знание правил игры, умение пользоваться изученными упражнениями для быстрейшего достижения индивидуальных и коллективных целей в игре.</w:t>
      </w:r>
    </w:p>
    <w:p w14:paraId="08BBEEBD" w14:textId="77777777" w:rsidR="006E21D0" w:rsidRPr="001C0F3D" w:rsidRDefault="006E21D0" w:rsidP="006E21D0">
      <w:pPr>
        <w:autoSpaceDE/>
        <w:autoSpaceDN/>
        <w:jc w:val="both"/>
        <w:rPr>
          <w:b/>
          <w:bCs/>
          <w:i/>
          <w:iCs/>
          <w:color w:val="000000"/>
          <w:sz w:val="26"/>
          <w:szCs w:val="26"/>
        </w:rPr>
      </w:pPr>
      <w:r w:rsidRPr="001C0F3D">
        <w:rPr>
          <w:b/>
          <w:bCs/>
          <w:i/>
          <w:iCs/>
          <w:color w:val="000000"/>
          <w:sz w:val="26"/>
          <w:szCs w:val="26"/>
        </w:rPr>
        <w:t>Отметка</w:t>
      </w:r>
      <w:r w:rsidRPr="001C0F3D">
        <w:rPr>
          <w:color w:val="000000"/>
          <w:sz w:val="26"/>
          <w:szCs w:val="26"/>
        </w:rPr>
        <w:t xml:space="preserve"> </w:t>
      </w:r>
      <w:r w:rsidRPr="001C0F3D">
        <w:rPr>
          <w:b/>
          <w:bCs/>
          <w:color w:val="000000"/>
          <w:sz w:val="26"/>
          <w:szCs w:val="26"/>
        </w:rPr>
        <w:t>«4»</w:t>
      </w:r>
    </w:p>
    <w:p w14:paraId="2CC27E29"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двигательное действие выполнено правильно, но недостаточно легко и четко, наблюдается некоторая скованность движения.</w:t>
      </w:r>
    </w:p>
    <w:p w14:paraId="3C6EB8E5"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в играх учащийся показал знание правил игры, но недостаточно уверенно умеет пользоваться изученными движениями для быстрейшего достижения результатов в игре.</w:t>
      </w:r>
    </w:p>
    <w:p w14:paraId="7EB80666" w14:textId="77777777" w:rsidR="006E21D0" w:rsidRPr="001C0F3D" w:rsidRDefault="006E21D0" w:rsidP="006E21D0">
      <w:pPr>
        <w:autoSpaceDE/>
        <w:autoSpaceDN/>
        <w:jc w:val="both"/>
        <w:rPr>
          <w:b/>
          <w:bCs/>
          <w:i/>
          <w:iCs/>
          <w:color w:val="000000"/>
          <w:sz w:val="26"/>
          <w:szCs w:val="26"/>
        </w:rPr>
      </w:pPr>
      <w:r w:rsidRPr="001C0F3D">
        <w:rPr>
          <w:b/>
          <w:bCs/>
          <w:i/>
          <w:iCs/>
          <w:color w:val="000000"/>
          <w:sz w:val="26"/>
          <w:szCs w:val="26"/>
        </w:rPr>
        <w:t>Отметка</w:t>
      </w:r>
      <w:r w:rsidRPr="001C0F3D">
        <w:rPr>
          <w:color w:val="000000"/>
          <w:sz w:val="26"/>
          <w:szCs w:val="26"/>
        </w:rPr>
        <w:t xml:space="preserve"> </w:t>
      </w:r>
      <w:r w:rsidRPr="001C0F3D">
        <w:rPr>
          <w:b/>
          <w:bCs/>
          <w:color w:val="000000"/>
          <w:sz w:val="26"/>
          <w:szCs w:val="26"/>
        </w:rPr>
        <w:t>«3»</w:t>
      </w:r>
    </w:p>
    <w:p w14:paraId="74DA75C1" w14:textId="77777777" w:rsidR="006E21D0" w:rsidRPr="001C0F3D" w:rsidRDefault="006E21D0" w:rsidP="006E21D0">
      <w:pPr>
        <w:widowControl/>
        <w:numPr>
          <w:ilvl w:val="0"/>
          <w:numId w:val="114"/>
        </w:numPr>
        <w:tabs>
          <w:tab w:val="left" w:pos="-426"/>
        </w:tabs>
        <w:autoSpaceDE/>
        <w:autoSpaceDN/>
        <w:rPr>
          <w:color w:val="000000"/>
          <w:sz w:val="26"/>
          <w:szCs w:val="26"/>
        </w:rPr>
      </w:pPr>
      <w:r w:rsidRPr="001C0F3D">
        <w:rPr>
          <w:color w:val="000000"/>
          <w:sz w:val="26"/>
          <w:szCs w:val="26"/>
        </w:rPr>
        <w:t>двигательное действие выполнено в основном правильно, но допущена одна грубая или несколько мелких ошибок, приведших к неуверенному или напряженному выполнению.</w:t>
      </w:r>
    </w:p>
    <w:p w14:paraId="7BE4734E" w14:textId="77777777" w:rsidR="006E21D0" w:rsidRPr="001C0F3D" w:rsidRDefault="006E21D0" w:rsidP="006E21D0">
      <w:pPr>
        <w:autoSpaceDE/>
        <w:autoSpaceDN/>
        <w:jc w:val="both"/>
        <w:rPr>
          <w:b/>
          <w:bCs/>
          <w:i/>
          <w:iCs/>
          <w:color w:val="000000"/>
          <w:sz w:val="26"/>
          <w:szCs w:val="26"/>
        </w:rPr>
      </w:pPr>
      <w:r w:rsidRPr="001C0F3D">
        <w:rPr>
          <w:b/>
          <w:bCs/>
          <w:i/>
          <w:iCs/>
          <w:color w:val="000000"/>
          <w:sz w:val="26"/>
          <w:szCs w:val="26"/>
        </w:rPr>
        <w:t>Отметка «2»</w:t>
      </w:r>
    </w:p>
    <w:p w14:paraId="062883D5" w14:textId="77777777" w:rsidR="006E21D0" w:rsidRPr="001C0F3D" w:rsidRDefault="006E21D0" w:rsidP="006E21D0">
      <w:pPr>
        <w:widowControl/>
        <w:numPr>
          <w:ilvl w:val="0"/>
          <w:numId w:val="114"/>
        </w:numPr>
        <w:tabs>
          <w:tab w:val="left" w:pos="-426"/>
        </w:tabs>
        <w:autoSpaceDE/>
        <w:autoSpaceDN/>
        <w:rPr>
          <w:color w:val="000000"/>
          <w:sz w:val="26"/>
          <w:szCs w:val="26"/>
        </w:rPr>
      </w:pPr>
      <w:r w:rsidRPr="001C0F3D">
        <w:rPr>
          <w:color w:val="000000"/>
          <w:sz w:val="26"/>
          <w:szCs w:val="26"/>
        </w:rPr>
        <w:t>двигательное действие выполнено неправильно, с грубыми ошибками, неуверенно, нечетко.</w:t>
      </w:r>
    </w:p>
    <w:p w14:paraId="5B5625AB" w14:textId="77777777" w:rsidR="006E21D0" w:rsidRPr="001C0F3D" w:rsidRDefault="006E21D0" w:rsidP="006E21D0">
      <w:pPr>
        <w:autoSpaceDE/>
        <w:autoSpaceDN/>
        <w:jc w:val="both"/>
        <w:rPr>
          <w:b/>
          <w:bCs/>
          <w:color w:val="000000"/>
          <w:sz w:val="26"/>
          <w:szCs w:val="26"/>
        </w:rPr>
      </w:pPr>
      <w:r w:rsidRPr="001C0F3D">
        <w:rPr>
          <w:b/>
          <w:bCs/>
          <w:color w:val="000000"/>
          <w:sz w:val="26"/>
          <w:szCs w:val="26"/>
        </w:rPr>
        <w:t>Оценивание учащихся, отнесенных по состоянию здоровья к специальной медицинской группе.</w:t>
      </w:r>
    </w:p>
    <w:p w14:paraId="12F0002B" w14:textId="77777777" w:rsidR="006E21D0" w:rsidRPr="001C0F3D" w:rsidRDefault="006E21D0" w:rsidP="006E21D0">
      <w:pPr>
        <w:autoSpaceDE/>
        <w:autoSpaceDN/>
        <w:jc w:val="both"/>
        <w:rPr>
          <w:color w:val="000000"/>
          <w:sz w:val="26"/>
          <w:szCs w:val="26"/>
        </w:rPr>
      </w:pPr>
      <w:r w:rsidRPr="001C0F3D">
        <w:rPr>
          <w:color w:val="000000"/>
          <w:sz w:val="26"/>
          <w:szCs w:val="26"/>
        </w:rPr>
        <w:t>Итоговая отметка по физической культуре у учащихся, отнесенных к специальной медицинской группе, выставляется с учетом теоретических и практических умений.</w:t>
      </w:r>
    </w:p>
    <w:p w14:paraId="1C432C71" w14:textId="77777777" w:rsidR="006E21D0" w:rsidRPr="001C0F3D" w:rsidRDefault="006E21D0" w:rsidP="006E21D0">
      <w:pPr>
        <w:autoSpaceDE/>
        <w:autoSpaceDN/>
        <w:jc w:val="both"/>
        <w:rPr>
          <w:color w:val="000000"/>
          <w:sz w:val="26"/>
          <w:szCs w:val="26"/>
        </w:rPr>
      </w:pPr>
      <w:r w:rsidRPr="001C0F3D">
        <w:rPr>
          <w:color w:val="000000"/>
          <w:sz w:val="26"/>
          <w:szCs w:val="26"/>
        </w:rPr>
        <w:t xml:space="preserve">Основной акцент в оценивании учебных достижений по физической культуре учащихся, имеющих выраженные отклонения в состоянии здоровья, должен быть сделан </w:t>
      </w:r>
      <w:r w:rsidRPr="001C0F3D">
        <w:rPr>
          <w:b/>
          <w:bCs/>
          <w:color w:val="000000"/>
          <w:sz w:val="26"/>
          <w:szCs w:val="26"/>
        </w:rPr>
        <w:t xml:space="preserve">на стойкость их мотивации к занятиям физическими упражнениями и динамике их физических возможностей. </w:t>
      </w:r>
      <w:r w:rsidRPr="001C0F3D">
        <w:rPr>
          <w:color w:val="000000"/>
          <w:sz w:val="26"/>
          <w:szCs w:val="26"/>
        </w:rPr>
        <w:t>При самых незначительных положительных изменениях в физических возможностях обучающихся, которые обязательно должны быть замечены учителем и сообщены учащемуся (родителям), выставляется положительная отметка.</w:t>
      </w:r>
    </w:p>
    <w:p w14:paraId="580CB514" w14:textId="77777777" w:rsidR="006E21D0" w:rsidRPr="001C0F3D" w:rsidRDefault="006E21D0" w:rsidP="006E21D0">
      <w:pPr>
        <w:autoSpaceDE/>
        <w:autoSpaceDN/>
        <w:jc w:val="both"/>
        <w:rPr>
          <w:color w:val="000000"/>
          <w:sz w:val="26"/>
          <w:szCs w:val="26"/>
        </w:rPr>
      </w:pPr>
      <w:r w:rsidRPr="001C0F3D">
        <w:rPr>
          <w:color w:val="000000"/>
          <w:sz w:val="26"/>
          <w:szCs w:val="26"/>
        </w:rPr>
        <w:t>Положительная отметка должна быть выставлена также обучающемуся, который не продемонстрировал существенных сдвигов в развитии физических качеств, но регулярно посещал занятия по физической культуре, старательно выполнял задания учителя, овладел доступными ему навыками самостоятельных занятий оздоровительной или корригирующей гимнастики, необходимыми знаниями в области физической культуры.</w:t>
      </w:r>
    </w:p>
    <w:p w14:paraId="7A8BABC9" w14:textId="77777777" w:rsidR="006E21D0" w:rsidRPr="001C0F3D" w:rsidRDefault="006E21D0" w:rsidP="006E21D0">
      <w:pPr>
        <w:keepNext/>
        <w:keepLines/>
        <w:autoSpaceDE/>
        <w:autoSpaceDN/>
        <w:ind w:right="20" w:hanging="1039"/>
        <w:jc w:val="center"/>
        <w:outlineLvl w:val="0"/>
        <w:rPr>
          <w:b/>
          <w:bCs/>
          <w:color w:val="000000"/>
          <w:sz w:val="26"/>
          <w:szCs w:val="26"/>
          <w:u w:val="single"/>
        </w:rPr>
      </w:pPr>
      <w:bookmarkStart w:id="73" w:name="bookmark51"/>
      <w:r w:rsidRPr="001C0F3D">
        <w:rPr>
          <w:b/>
          <w:bCs/>
          <w:color w:val="000000"/>
          <w:sz w:val="26"/>
          <w:szCs w:val="26"/>
          <w:u w:val="single"/>
        </w:rPr>
        <w:t>МУЗЫКА</w:t>
      </w:r>
      <w:bookmarkEnd w:id="73"/>
    </w:p>
    <w:p w14:paraId="5B4A30F5" w14:textId="77777777" w:rsidR="006E21D0" w:rsidRPr="001C0F3D" w:rsidRDefault="006E21D0" w:rsidP="006E21D0">
      <w:pPr>
        <w:autoSpaceDE/>
        <w:autoSpaceDN/>
        <w:jc w:val="both"/>
        <w:rPr>
          <w:b/>
          <w:bCs/>
          <w:color w:val="000000"/>
          <w:sz w:val="26"/>
          <w:szCs w:val="26"/>
        </w:rPr>
      </w:pPr>
      <w:r w:rsidRPr="001C0F3D">
        <w:rPr>
          <w:b/>
          <w:bCs/>
          <w:color w:val="000000"/>
          <w:sz w:val="26"/>
          <w:szCs w:val="26"/>
        </w:rPr>
        <w:t>Критерии оценки.</w:t>
      </w:r>
    </w:p>
    <w:p w14:paraId="4845196B" w14:textId="77777777" w:rsidR="006E21D0" w:rsidRPr="001C0F3D" w:rsidRDefault="006E21D0" w:rsidP="006E21D0">
      <w:pPr>
        <w:autoSpaceDE/>
        <w:autoSpaceDN/>
        <w:rPr>
          <w:color w:val="000000"/>
          <w:sz w:val="26"/>
          <w:szCs w:val="26"/>
        </w:rPr>
      </w:pPr>
      <w:r w:rsidRPr="001C0F3D">
        <w:rPr>
          <w:color w:val="000000"/>
          <w:sz w:val="26"/>
          <w:szCs w:val="26"/>
        </w:rPr>
        <w:t>1 . Проявление интереса к музыке, непосредственный эмоциональный отклик на неё.</w:t>
      </w:r>
    </w:p>
    <w:p w14:paraId="1DED05B9" w14:textId="77777777" w:rsidR="006E21D0" w:rsidRPr="001C0F3D" w:rsidRDefault="006E21D0" w:rsidP="006E21D0">
      <w:pPr>
        <w:widowControl/>
        <w:numPr>
          <w:ilvl w:val="0"/>
          <w:numId w:val="118"/>
        </w:numPr>
        <w:tabs>
          <w:tab w:val="left" w:pos="-851"/>
        </w:tabs>
        <w:autoSpaceDE/>
        <w:autoSpaceDN/>
        <w:ind w:right="840"/>
        <w:rPr>
          <w:color w:val="000000"/>
          <w:sz w:val="26"/>
          <w:szCs w:val="26"/>
        </w:rPr>
      </w:pPr>
      <w:r w:rsidRPr="001C0F3D">
        <w:rPr>
          <w:color w:val="000000"/>
          <w:sz w:val="26"/>
          <w:szCs w:val="26"/>
        </w:rPr>
        <w:t>Высказывание о прослушанном или исполненном произведении, умение пользоваться прежде всего ключевыми знаниями в процессе живого восприятия музыки.</w:t>
      </w:r>
    </w:p>
    <w:p w14:paraId="29015A9B" w14:textId="77777777" w:rsidR="006E21D0" w:rsidRPr="001C0F3D" w:rsidRDefault="006E21D0" w:rsidP="006E21D0">
      <w:pPr>
        <w:widowControl/>
        <w:numPr>
          <w:ilvl w:val="0"/>
          <w:numId w:val="118"/>
        </w:numPr>
        <w:autoSpaceDE/>
        <w:autoSpaceDN/>
        <w:rPr>
          <w:color w:val="000000"/>
          <w:sz w:val="26"/>
          <w:szCs w:val="26"/>
        </w:rPr>
      </w:pPr>
      <w:r w:rsidRPr="001C0F3D">
        <w:rPr>
          <w:color w:val="000000"/>
          <w:sz w:val="26"/>
          <w:szCs w:val="26"/>
        </w:rPr>
        <w:t>Рост исполнительских навыков, которые оцениваются с учётом исходного уровня подготовки ученика и его активности в занятиях.</w:t>
      </w:r>
    </w:p>
    <w:p w14:paraId="33FDC254" w14:textId="77777777" w:rsidR="006E21D0" w:rsidRPr="001C0F3D" w:rsidRDefault="006E21D0" w:rsidP="006E21D0">
      <w:pPr>
        <w:autoSpaceDE/>
        <w:autoSpaceDN/>
        <w:rPr>
          <w:color w:val="000000"/>
          <w:sz w:val="26"/>
          <w:szCs w:val="26"/>
        </w:rPr>
      </w:pPr>
      <w:r w:rsidRPr="001C0F3D">
        <w:rPr>
          <w:b/>
          <w:bCs/>
          <w:i/>
          <w:iCs/>
          <w:color w:val="000000"/>
          <w:sz w:val="26"/>
          <w:szCs w:val="26"/>
        </w:rPr>
        <w:t>Отметка «5»</w:t>
      </w:r>
      <w:r w:rsidRPr="001C0F3D">
        <w:rPr>
          <w:color w:val="000000"/>
          <w:sz w:val="26"/>
          <w:szCs w:val="26"/>
        </w:rPr>
        <w:t xml:space="preserve"> ставится, если</w:t>
      </w:r>
    </w:p>
    <w:p w14:paraId="2914D813"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присутствует интерес (эмоциональный отклик, высказывание со своей жизненной позиции);</w:t>
      </w:r>
    </w:p>
    <w:p w14:paraId="1FB2164A"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умение пользоваться ключевыми и частными знаниями;</w:t>
      </w:r>
    </w:p>
    <w:p w14:paraId="0E0DD001"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проявление музыкальных способностей и стремление их проявить.</w:t>
      </w:r>
    </w:p>
    <w:p w14:paraId="42F175E7"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дан правильный и полный ответ, включающий характеристику содержания музыкального произведения, средств музыкальной выразительности;</w:t>
      </w:r>
    </w:p>
    <w:p w14:paraId="4444F9F5"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ответ самостоятельный.</w:t>
      </w:r>
    </w:p>
    <w:p w14:paraId="2535FA15" w14:textId="77777777" w:rsidR="006E21D0" w:rsidRPr="001C0F3D" w:rsidRDefault="006E21D0" w:rsidP="006E21D0">
      <w:pPr>
        <w:autoSpaceDE/>
        <w:autoSpaceDN/>
        <w:rPr>
          <w:color w:val="000000"/>
          <w:sz w:val="26"/>
          <w:szCs w:val="26"/>
        </w:rPr>
      </w:pPr>
      <w:r w:rsidRPr="001C0F3D">
        <w:rPr>
          <w:b/>
          <w:bCs/>
          <w:i/>
          <w:iCs/>
          <w:color w:val="000000"/>
          <w:sz w:val="26"/>
          <w:szCs w:val="26"/>
        </w:rPr>
        <w:t>Отметка «4»</w:t>
      </w:r>
      <w:r w:rsidRPr="001C0F3D">
        <w:rPr>
          <w:color w:val="000000"/>
          <w:sz w:val="26"/>
          <w:szCs w:val="26"/>
        </w:rPr>
        <w:t xml:space="preserve"> ставится, если</w:t>
      </w:r>
    </w:p>
    <w:p w14:paraId="22C7B572" w14:textId="77777777" w:rsidR="006E21D0" w:rsidRPr="001C0F3D" w:rsidRDefault="006E21D0" w:rsidP="006E21D0">
      <w:pPr>
        <w:widowControl/>
        <w:numPr>
          <w:ilvl w:val="0"/>
          <w:numId w:val="114"/>
        </w:numPr>
        <w:autoSpaceDE/>
        <w:autoSpaceDN/>
        <w:rPr>
          <w:color w:val="000000"/>
          <w:sz w:val="26"/>
          <w:szCs w:val="26"/>
        </w:rPr>
      </w:pPr>
      <w:r w:rsidRPr="001C0F3D">
        <w:rPr>
          <w:color w:val="000000"/>
          <w:sz w:val="26"/>
          <w:szCs w:val="26"/>
        </w:rPr>
        <w:t>присутствует интерес (эмоциональный отклик, высказывание своей жизненной позиции);</w:t>
      </w:r>
    </w:p>
    <w:p w14:paraId="6288AAA2" w14:textId="77777777" w:rsidR="006E21D0" w:rsidRPr="001C0F3D" w:rsidRDefault="006E21D0" w:rsidP="006E21D0">
      <w:pPr>
        <w:widowControl/>
        <w:numPr>
          <w:ilvl w:val="0"/>
          <w:numId w:val="114"/>
        </w:numPr>
        <w:autoSpaceDE/>
        <w:autoSpaceDN/>
        <w:rPr>
          <w:color w:val="000000"/>
          <w:sz w:val="26"/>
          <w:szCs w:val="26"/>
        </w:rPr>
      </w:pPr>
      <w:r w:rsidRPr="001C0F3D">
        <w:rPr>
          <w:color w:val="000000"/>
          <w:sz w:val="26"/>
          <w:szCs w:val="26"/>
        </w:rPr>
        <w:t>проявление музыкальных способностей и стремление их проявить;</w:t>
      </w:r>
    </w:p>
    <w:p w14:paraId="3006E8FC" w14:textId="77777777" w:rsidR="006E21D0" w:rsidRPr="001C0F3D" w:rsidRDefault="006E21D0" w:rsidP="006E21D0">
      <w:pPr>
        <w:widowControl/>
        <w:numPr>
          <w:ilvl w:val="0"/>
          <w:numId w:val="114"/>
        </w:numPr>
        <w:autoSpaceDE/>
        <w:autoSpaceDN/>
        <w:rPr>
          <w:color w:val="000000"/>
          <w:sz w:val="26"/>
          <w:szCs w:val="26"/>
        </w:rPr>
      </w:pPr>
      <w:r w:rsidRPr="001C0F3D">
        <w:rPr>
          <w:color w:val="000000"/>
          <w:sz w:val="26"/>
          <w:szCs w:val="26"/>
        </w:rPr>
        <w:t>умение пользоваться ключевыми и частными знаниями.</w:t>
      </w:r>
    </w:p>
    <w:p w14:paraId="1424E71D" w14:textId="77777777" w:rsidR="006E21D0" w:rsidRPr="001C0F3D" w:rsidRDefault="006E21D0" w:rsidP="006E21D0">
      <w:pPr>
        <w:widowControl/>
        <w:numPr>
          <w:ilvl w:val="0"/>
          <w:numId w:val="114"/>
        </w:numPr>
        <w:autoSpaceDE/>
        <w:autoSpaceDN/>
        <w:rPr>
          <w:color w:val="000000"/>
          <w:sz w:val="26"/>
          <w:szCs w:val="26"/>
        </w:rPr>
      </w:pPr>
      <w:r w:rsidRPr="001C0F3D">
        <w:rPr>
          <w:color w:val="000000"/>
          <w:sz w:val="26"/>
          <w:szCs w:val="26"/>
        </w:rPr>
        <w:t>ответ правильный, но неполный: дана характеристика содержания музыкального произведения, средств музыкальной выразительности с наводящими(1-2) вопросами учителя.</w:t>
      </w:r>
    </w:p>
    <w:p w14:paraId="66C2F5A9" w14:textId="77777777" w:rsidR="006E21D0" w:rsidRPr="001C0F3D" w:rsidRDefault="006E21D0" w:rsidP="006E21D0">
      <w:pPr>
        <w:autoSpaceDE/>
        <w:autoSpaceDN/>
        <w:rPr>
          <w:color w:val="000000"/>
          <w:sz w:val="26"/>
          <w:szCs w:val="26"/>
        </w:rPr>
      </w:pPr>
      <w:r w:rsidRPr="001C0F3D">
        <w:rPr>
          <w:b/>
          <w:bCs/>
          <w:i/>
          <w:iCs/>
          <w:color w:val="000000"/>
          <w:sz w:val="26"/>
          <w:szCs w:val="26"/>
        </w:rPr>
        <w:t>Отметка «3»</w:t>
      </w:r>
      <w:r w:rsidRPr="001C0F3D">
        <w:rPr>
          <w:color w:val="000000"/>
          <w:sz w:val="26"/>
          <w:szCs w:val="26"/>
        </w:rPr>
        <w:t xml:space="preserve"> ставится, если</w:t>
      </w:r>
    </w:p>
    <w:p w14:paraId="60574217" w14:textId="77777777" w:rsidR="006E21D0" w:rsidRPr="001C0F3D" w:rsidRDefault="006E21D0" w:rsidP="006E21D0">
      <w:pPr>
        <w:widowControl/>
        <w:numPr>
          <w:ilvl w:val="0"/>
          <w:numId w:val="114"/>
        </w:numPr>
        <w:autoSpaceDE/>
        <w:autoSpaceDN/>
        <w:rPr>
          <w:color w:val="000000"/>
          <w:sz w:val="26"/>
          <w:szCs w:val="26"/>
        </w:rPr>
      </w:pPr>
      <w:r w:rsidRPr="001C0F3D">
        <w:rPr>
          <w:color w:val="000000"/>
          <w:sz w:val="26"/>
          <w:szCs w:val="26"/>
        </w:rPr>
        <w:t>слабо проявляется интерес (эмоциональный отклик, высказывание своей жизненной позиции);</w:t>
      </w:r>
    </w:p>
    <w:p w14:paraId="0E8F4333" w14:textId="77777777" w:rsidR="006E21D0" w:rsidRPr="001C0F3D" w:rsidRDefault="006E21D0" w:rsidP="006E21D0">
      <w:pPr>
        <w:widowControl/>
        <w:numPr>
          <w:ilvl w:val="0"/>
          <w:numId w:val="114"/>
        </w:numPr>
        <w:autoSpaceDE/>
        <w:autoSpaceDN/>
        <w:rPr>
          <w:color w:val="000000"/>
          <w:sz w:val="26"/>
          <w:szCs w:val="26"/>
        </w:rPr>
      </w:pPr>
      <w:r w:rsidRPr="001C0F3D">
        <w:rPr>
          <w:color w:val="000000"/>
          <w:sz w:val="26"/>
          <w:szCs w:val="26"/>
        </w:rPr>
        <w:t>слабое умение пользоваться ключевыми или частными знаниями;</w:t>
      </w:r>
    </w:p>
    <w:p w14:paraId="2911C303" w14:textId="77777777" w:rsidR="006E21D0" w:rsidRPr="001C0F3D" w:rsidRDefault="006E21D0" w:rsidP="006E21D0">
      <w:pPr>
        <w:widowControl/>
        <w:numPr>
          <w:ilvl w:val="0"/>
          <w:numId w:val="114"/>
        </w:numPr>
        <w:autoSpaceDE/>
        <w:autoSpaceDN/>
        <w:rPr>
          <w:color w:val="000000"/>
          <w:sz w:val="26"/>
          <w:szCs w:val="26"/>
        </w:rPr>
      </w:pPr>
      <w:r w:rsidRPr="001C0F3D">
        <w:rPr>
          <w:color w:val="000000"/>
          <w:sz w:val="26"/>
          <w:szCs w:val="26"/>
        </w:rPr>
        <w:t>отсутствует стремление в проявлении музыкальных способностей.</w:t>
      </w:r>
    </w:p>
    <w:p w14:paraId="29730882" w14:textId="77777777" w:rsidR="006E21D0" w:rsidRPr="001C0F3D" w:rsidRDefault="006E21D0" w:rsidP="006E21D0">
      <w:pPr>
        <w:widowControl/>
        <w:numPr>
          <w:ilvl w:val="0"/>
          <w:numId w:val="114"/>
        </w:numPr>
        <w:autoSpaceDE/>
        <w:autoSpaceDN/>
        <w:rPr>
          <w:color w:val="000000"/>
          <w:sz w:val="26"/>
          <w:szCs w:val="26"/>
        </w:rPr>
      </w:pPr>
      <w:r w:rsidRPr="001C0F3D">
        <w:rPr>
          <w:color w:val="000000"/>
          <w:sz w:val="26"/>
          <w:szCs w:val="26"/>
        </w:rPr>
        <w:t>ответ правильный, но неполный, средства музыкальной выразительности раскрыты недостаточно, допустимы несколько наводящих вопросов учителя.</w:t>
      </w:r>
    </w:p>
    <w:p w14:paraId="3D1A2277" w14:textId="77777777" w:rsidR="006E21D0" w:rsidRPr="001C0F3D" w:rsidRDefault="006E21D0" w:rsidP="006E21D0">
      <w:pPr>
        <w:autoSpaceDE/>
        <w:autoSpaceDN/>
        <w:rPr>
          <w:color w:val="000000"/>
          <w:sz w:val="26"/>
          <w:szCs w:val="26"/>
        </w:rPr>
      </w:pPr>
      <w:r w:rsidRPr="001C0F3D">
        <w:rPr>
          <w:b/>
          <w:bCs/>
          <w:i/>
          <w:iCs/>
          <w:color w:val="000000"/>
          <w:sz w:val="26"/>
          <w:szCs w:val="26"/>
        </w:rPr>
        <w:t>Отметка «2»</w:t>
      </w:r>
      <w:r w:rsidRPr="001C0F3D">
        <w:rPr>
          <w:color w:val="000000"/>
          <w:sz w:val="26"/>
          <w:szCs w:val="26"/>
        </w:rPr>
        <w:t xml:space="preserve"> ставится, если</w:t>
      </w:r>
    </w:p>
    <w:p w14:paraId="2EA914C2"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нет интереса, эмоционального отклика;</w:t>
      </w:r>
    </w:p>
    <w:p w14:paraId="278E350A"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неумение пользоваться ключевыми и частными знаниями;</w:t>
      </w:r>
    </w:p>
    <w:p w14:paraId="15957CF4"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нет проявления музыкальных способностей и нет стремления их проявить.</w:t>
      </w:r>
    </w:p>
    <w:p w14:paraId="22E75896" w14:textId="77777777" w:rsidR="006E21D0" w:rsidRPr="001C0F3D" w:rsidRDefault="006E21D0" w:rsidP="006E21D0">
      <w:pPr>
        <w:widowControl/>
        <w:numPr>
          <w:ilvl w:val="0"/>
          <w:numId w:val="114"/>
        </w:numPr>
        <w:tabs>
          <w:tab w:val="left" w:pos="-567"/>
        </w:tabs>
        <w:autoSpaceDE/>
        <w:autoSpaceDN/>
        <w:rPr>
          <w:color w:val="000000"/>
          <w:sz w:val="26"/>
          <w:szCs w:val="26"/>
        </w:rPr>
      </w:pPr>
      <w:r w:rsidRPr="001C0F3D">
        <w:rPr>
          <w:color w:val="000000"/>
          <w:sz w:val="26"/>
          <w:szCs w:val="26"/>
        </w:rPr>
        <w:t>ответ обнаруживает незнание и непонимание учебного материала.</w:t>
      </w:r>
    </w:p>
    <w:p w14:paraId="203E31F5" w14:textId="77777777" w:rsidR="006E21D0" w:rsidRPr="001C0F3D" w:rsidRDefault="006E21D0" w:rsidP="006E21D0">
      <w:pPr>
        <w:keepNext/>
        <w:keepLines/>
        <w:autoSpaceDE/>
        <w:autoSpaceDN/>
        <w:ind w:hanging="1039"/>
        <w:jc w:val="center"/>
        <w:outlineLvl w:val="0"/>
        <w:rPr>
          <w:b/>
          <w:bCs/>
          <w:color w:val="000000"/>
          <w:sz w:val="26"/>
          <w:szCs w:val="26"/>
          <w:u w:val="single"/>
        </w:rPr>
      </w:pPr>
      <w:bookmarkStart w:id="74" w:name="bookmark52"/>
      <w:r w:rsidRPr="001C0F3D">
        <w:rPr>
          <w:b/>
          <w:bCs/>
          <w:color w:val="000000"/>
          <w:sz w:val="26"/>
          <w:szCs w:val="26"/>
          <w:u w:val="single"/>
        </w:rPr>
        <w:t>АНГЛИЙСКИЙ ЯЗЫК</w:t>
      </w:r>
      <w:bookmarkEnd w:id="74"/>
    </w:p>
    <w:p w14:paraId="0D0F5814" w14:textId="77777777" w:rsidR="006E21D0" w:rsidRPr="001C0F3D" w:rsidRDefault="006E21D0" w:rsidP="006E21D0">
      <w:pPr>
        <w:keepNext/>
        <w:keepLines/>
        <w:autoSpaceDE/>
        <w:autoSpaceDN/>
        <w:outlineLvl w:val="0"/>
        <w:rPr>
          <w:b/>
          <w:bCs/>
          <w:color w:val="000000"/>
          <w:sz w:val="26"/>
          <w:szCs w:val="26"/>
        </w:rPr>
      </w:pPr>
      <w:bookmarkStart w:id="75" w:name="bookmark53"/>
      <w:r w:rsidRPr="001C0F3D">
        <w:rPr>
          <w:b/>
          <w:bCs/>
          <w:color w:val="000000"/>
          <w:sz w:val="26"/>
          <w:szCs w:val="26"/>
        </w:rPr>
        <w:t>Чтение с пониманием основного содержания прочитанного (ознакомительное)</w:t>
      </w:r>
      <w:bookmarkEnd w:id="75"/>
    </w:p>
    <w:p w14:paraId="20B2A31A" w14:textId="77777777" w:rsidR="006E21D0" w:rsidRPr="001C0F3D" w:rsidRDefault="006E21D0" w:rsidP="006E21D0">
      <w:pPr>
        <w:autoSpaceDE/>
        <w:autoSpaceDN/>
        <w:jc w:val="both"/>
        <w:rPr>
          <w:color w:val="000000"/>
          <w:sz w:val="26"/>
          <w:szCs w:val="26"/>
        </w:rPr>
      </w:pPr>
      <w:r w:rsidRPr="001C0F3D">
        <w:rPr>
          <w:b/>
          <w:bCs/>
          <w:i/>
          <w:iCs/>
          <w:color w:val="000000"/>
          <w:sz w:val="26"/>
          <w:szCs w:val="26"/>
        </w:rPr>
        <w:t>Отметка «5»</w:t>
      </w:r>
      <w:r w:rsidRPr="001C0F3D">
        <w:rPr>
          <w:color w:val="000000"/>
          <w:sz w:val="26"/>
          <w:szCs w:val="26"/>
        </w:rPr>
        <w:t xml:space="preserve"> 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w:t>
      </w:r>
    </w:p>
    <w:p w14:paraId="0027D9E4" w14:textId="77777777" w:rsidR="006E21D0" w:rsidRPr="001C0F3D" w:rsidRDefault="006E21D0" w:rsidP="006E21D0">
      <w:pPr>
        <w:autoSpaceDE/>
        <w:autoSpaceDN/>
        <w:jc w:val="both"/>
        <w:rPr>
          <w:color w:val="000000"/>
          <w:sz w:val="26"/>
          <w:szCs w:val="26"/>
        </w:rPr>
      </w:pPr>
      <w:r w:rsidRPr="001C0F3D">
        <w:rPr>
          <w:b/>
          <w:bCs/>
          <w:i/>
          <w:iCs/>
          <w:color w:val="000000"/>
          <w:sz w:val="26"/>
          <w:szCs w:val="26"/>
        </w:rPr>
        <w:t>Отметка «4»</w:t>
      </w:r>
      <w:r w:rsidRPr="001C0F3D">
        <w:rPr>
          <w:color w:val="000000"/>
          <w:sz w:val="26"/>
          <w:szCs w:val="26"/>
        </w:rPr>
        <w:t xml:space="preserve"> 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w:t>
      </w:r>
      <w:r w:rsidRPr="001C0F3D">
        <w:rPr>
          <w:color w:val="000000"/>
          <w:sz w:val="26"/>
          <w:szCs w:val="26"/>
        </w:rPr>
        <w:softHyphen/>
        <w:t>нужден чаще обращаться к словарю, а темп чтения замедлен.</w:t>
      </w:r>
    </w:p>
    <w:p w14:paraId="13DEB135" w14:textId="77777777" w:rsidR="006E21D0" w:rsidRPr="001C0F3D" w:rsidRDefault="006E21D0" w:rsidP="006E21D0">
      <w:pPr>
        <w:autoSpaceDE/>
        <w:autoSpaceDN/>
        <w:jc w:val="both"/>
        <w:rPr>
          <w:color w:val="000000"/>
          <w:sz w:val="26"/>
          <w:szCs w:val="26"/>
        </w:rPr>
      </w:pPr>
      <w:r w:rsidRPr="001C0F3D">
        <w:rPr>
          <w:b/>
          <w:bCs/>
          <w:i/>
          <w:iCs/>
          <w:color w:val="000000"/>
          <w:sz w:val="26"/>
          <w:szCs w:val="26"/>
        </w:rPr>
        <w:t>Отметка «3»</w:t>
      </w:r>
      <w:r w:rsidRPr="001C0F3D">
        <w:rPr>
          <w:color w:val="000000"/>
          <w:sz w:val="26"/>
          <w:szCs w:val="26"/>
        </w:rPr>
        <w:t xml:space="preserve"> 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w:t>
      </w:r>
    </w:p>
    <w:p w14:paraId="61410CA1" w14:textId="77777777" w:rsidR="006E21D0" w:rsidRPr="001C0F3D" w:rsidRDefault="006E21D0" w:rsidP="006E21D0">
      <w:pPr>
        <w:autoSpaceDE/>
        <w:autoSpaceDN/>
        <w:jc w:val="both"/>
        <w:rPr>
          <w:color w:val="000000"/>
          <w:sz w:val="26"/>
          <w:szCs w:val="26"/>
        </w:rPr>
      </w:pPr>
      <w:r w:rsidRPr="001C0F3D">
        <w:rPr>
          <w:b/>
          <w:bCs/>
          <w:i/>
          <w:iCs/>
          <w:color w:val="000000"/>
          <w:sz w:val="26"/>
          <w:szCs w:val="26"/>
        </w:rPr>
        <w:t>Отметка «2»</w:t>
      </w:r>
      <w:r w:rsidRPr="001C0F3D">
        <w:rPr>
          <w:color w:val="000000"/>
          <w:sz w:val="26"/>
          <w:szCs w:val="26"/>
        </w:rPr>
        <w:t xml:space="preserve"> выставляется ученику в том случае, если он не понял текст или понял содержание текста неправильно, не ориентируется в тексте при поиске определенных фактов, не умеет семантизировать незнакомую лексику.</w:t>
      </w:r>
    </w:p>
    <w:p w14:paraId="178E648C" w14:textId="77777777" w:rsidR="006E21D0" w:rsidRPr="001C0F3D" w:rsidRDefault="006E21D0" w:rsidP="006E21D0">
      <w:pPr>
        <w:keepNext/>
        <w:keepLines/>
        <w:autoSpaceDE/>
        <w:autoSpaceDN/>
        <w:outlineLvl w:val="0"/>
        <w:rPr>
          <w:b/>
          <w:bCs/>
          <w:color w:val="000000"/>
          <w:sz w:val="26"/>
          <w:szCs w:val="26"/>
        </w:rPr>
      </w:pPr>
      <w:bookmarkStart w:id="76" w:name="bookmark54"/>
      <w:r w:rsidRPr="001C0F3D">
        <w:rPr>
          <w:b/>
          <w:bCs/>
          <w:color w:val="000000"/>
          <w:sz w:val="26"/>
          <w:szCs w:val="26"/>
        </w:rPr>
        <w:t>Чтение с нахождением интересующей или нужной информации (просмотровое)</w:t>
      </w:r>
      <w:bookmarkEnd w:id="76"/>
    </w:p>
    <w:p w14:paraId="4CB415AB" w14:textId="77777777" w:rsidR="006E21D0" w:rsidRPr="001C0F3D" w:rsidRDefault="006E21D0" w:rsidP="006E21D0">
      <w:pPr>
        <w:autoSpaceDE/>
        <w:autoSpaceDN/>
        <w:rPr>
          <w:color w:val="000000"/>
          <w:sz w:val="26"/>
          <w:szCs w:val="26"/>
        </w:rPr>
      </w:pPr>
      <w:r w:rsidRPr="001C0F3D">
        <w:rPr>
          <w:b/>
          <w:bCs/>
          <w:i/>
          <w:iCs/>
          <w:color w:val="000000"/>
          <w:sz w:val="26"/>
          <w:szCs w:val="26"/>
        </w:rPr>
        <w:t>Отметка «5»</w:t>
      </w:r>
      <w:r w:rsidRPr="001C0F3D">
        <w:rPr>
          <w:color w:val="000000"/>
          <w:sz w:val="26"/>
          <w:szCs w:val="26"/>
        </w:rPr>
        <w:t xml:space="preserve"> 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p w14:paraId="33B00D8D" w14:textId="77777777" w:rsidR="006E21D0" w:rsidRPr="001C0F3D" w:rsidRDefault="006E21D0" w:rsidP="006E21D0">
      <w:pPr>
        <w:autoSpaceDE/>
        <w:autoSpaceDN/>
        <w:rPr>
          <w:color w:val="000000"/>
          <w:sz w:val="26"/>
          <w:szCs w:val="26"/>
        </w:rPr>
      </w:pPr>
      <w:r w:rsidRPr="001C0F3D">
        <w:rPr>
          <w:b/>
          <w:bCs/>
          <w:i/>
          <w:iCs/>
          <w:color w:val="000000"/>
          <w:sz w:val="26"/>
          <w:szCs w:val="26"/>
        </w:rPr>
        <w:t>Отметка «4»</w:t>
      </w:r>
      <w:r w:rsidRPr="001C0F3D">
        <w:rPr>
          <w:color w:val="000000"/>
          <w:sz w:val="26"/>
          <w:szCs w:val="26"/>
        </w:rPr>
        <w:t xml:space="preserve"> ставится ученику при достаточно быстром просмотре текста, но при этом он находит только примерно 2/3 заданной информации.</w:t>
      </w:r>
    </w:p>
    <w:p w14:paraId="04049831" w14:textId="77777777" w:rsidR="006E21D0" w:rsidRPr="001C0F3D" w:rsidRDefault="006E21D0" w:rsidP="006E21D0">
      <w:pPr>
        <w:autoSpaceDE/>
        <w:autoSpaceDN/>
        <w:rPr>
          <w:color w:val="000000"/>
          <w:sz w:val="26"/>
          <w:szCs w:val="26"/>
        </w:rPr>
      </w:pPr>
      <w:r w:rsidRPr="001C0F3D">
        <w:rPr>
          <w:b/>
          <w:bCs/>
          <w:i/>
          <w:iCs/>
          <w:color w:val="000000"/>
          <w:sz w:val="26"/>
          <w:szCs w:val="26"/>
        </w:rPr>
        <w:t>Отметка «3»</w:t>
      </w:r>
      <w:r w:rsidRPr="001C0F3D">
        <w:rPr>
          <w:color w:val="000000"/>
          <w:sz w:val="26"/>
          <w:szCs w:val="26"/>
        </w:rPr>
        <w:t xml:space="preserve"> выставляется, если ученик находит в данном тексте (или данных текстах) примерно 1/3 заданной информации.</w:t>
      </w:r>
    </w:p>
    <w:p w14:paraId="3F4F4B98" w14:textId="77777777" w:rsidR="006E21D0" w:rsidRPr="001C0F3D" w:rsidRDefault="006E21D0" w:rsidP="006E21D0">
      <w:pPr>
        <w:autoSpaceDE/>
        <w:autoSpaceDN/>
        <w:jc w:val="both"/>
        <w:rPr>
          <w:color w:val="000000"/>
          <w:sz w:val="26"/>
          <w:szCs w:val="26"/>
        </w:rPr>
      </w:pPr>
      <w:r w:rsidRPr="001C0F3D">
        <w:rPr>
          <w:b/>
          <w:bCs/>
          <w:i/>
          <w:iCs/>
          <w:color w:val="000000"/>
          <w:sz w:val="26"/>
          <w:szCs w:val="26"/>
        </w:rPr>
        <w:t>Отметка «2»</w:t>
      </w:r>
      <w:r w:rsidRPr="001C0F3D">
        <w:rPr>
          <w:color w:val="000000"/>
          <w:sz w:val="26"/>
          <w:szCs w:val="26"/>
        </w:rPr>
        <w:t xml:space="preserve"> выставляется в том случае, если ученик практически не ориентируется в тексте.</w:t>
      </w:r>
    </w:p>
    <w:p w14:paraId="6013DE1C" w14:textId="77777777" w:rsidR="006E21D0" w:rsidRPr="001C0F3D" w:rsidRDefault="006E21D0" w:rsidP="006E21D0">
      <w:pPr>
        <w:keepNext/>
        <w:keepLines/>
        <w:autoSpaceDE/>
        <w:autoSpaceDN/>
        <w:jc w:val="center"/>
        <w:outlineLvl w:val="0"/>
        <w:rPr>
          <w:b/>
          <w:bCs/>
          <w:color w:val="000000"/>
          <w:sz w:val="26"/>
          <w:szCs w:val="26"/>
        </w:rPr>
      </w:pPr>
      <w:bookmarkStart w:id="77" w:name="bookmark55"/>
      <w:r w:rsidRPr="001C0F3D">
        <w:rPr>
          <w:b/>
          <w:bCs/>
          <w:color w:val="000000"/>
          <w:sz w:val="26"/>
          <w:szCs w:val="26"/>
        </w:rPr>
        <w:t>Понимание речи на слух</w:t>
      </w:r>
      <w:bookmarkEnd w:id="77"/>
    </w:p>
    <w:p w14:paraId="753CB47B" w14:textId="77777777" w:rsidR="006E21D0" w:rsidRPr="001C0F3D" w:rsidRDefault="006E21D0" w:rsidP="006E21D0">
      <w:pPr>
        <w:autoSpaceDE/>
        <w:autoSpaceDN/>
        <w:jc w:val="both"/>
        <w:rPr>
          <w:color w:val="000000"/>
          <w:sz w:val="26"/>
          <w:szCs w:val="26"/>
        </w:rPr>
      </w:pPr>
      <w:r w:rsidRPr="001C0F3D">
        <w:rPr>
          <w:color w:val="000000"/>
          <w:sz w:val="26"/>
          <w:szCs w:val="26"/>
        </w:rPr>
        <w:t>Основной речевой задачей при понимании звучащих текстов на слух является извлечение основной или заданной ученику информации.</w:t>
      </w:r>
    </w:p>
    <w:p w14:paraId="34E4CA7F" w14:textId="77777777" w:rsidR="006E21D0" w:rsidRPr="001C0F3D" w:rsidRDefault="006E21D0" w:rsidP="006E21D0">
      <w:pPr>
        <w:autoSpaceDE/>
        <w:autoSpaceDN/>
        <w:jc w:val="both"/>
        <w:rPr>
          <w:color w:val="000000"/>
          <w:sz w:val="26"/>
          <w:szCs w:val="26"/>
        </w:rPr>
      </w:pPr>
      <w:r w:rsidRPr="001C0F3D">
        <w:rPr>
          <w:b/>
          <w:bCs/>
          <w:i/>
          <w:iCs/>
          <w:color w:val="000000"/>
          <w:sz w:val="26"/>
          <w:szCs w:val="26"/>
        </w:rPr>
        <w:t>Отметка</w:t>
      </w:r>
      <w:r w:rsidRPr="001C0F3D">
        <w:rPr>
          <w:color w:val="000000"/>
          <w:sz w:val="26"/>
          <w:szCs w:val="26"/>
        </w:rPr>
        <w:t xml:space="preserve"> </w:t>
      </w:r>
      <w:r w:rsidRPr="001C0F3D">
        <w:rPr>
          <w:b/>
          <w:bCs/>
          <w:color w:val="000000"/>
          <w:sz w:val="26"/>
          <w:szCs w:val="26"/>
        </w:rPr>
        <w:t xml:space="preserve">«5» </w:t>
      </w:r>
      <w:r w:rsidRPr="001C0F3D">
        <w:rPr>
          <w:color w:val="000000"/>
          <w:sz w:val="26"/>
          <w:szCs w:val="26"/>
        </w:rPr>
        <w:t>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телепередач), догадался о значении части незнакомых слов по контексту, сумел использовать информацию для решения поставленной задачи (например найти ту или иную радиопередачу).</w:t>
      </w:r>
    </w:p>
    <w:p w14:paraId="48392EB2" w14:textId="77777777" w:rsidR="006E21D0" w:rsidRPr="001C0F3D" w:rsidRDefault="006E21D0" w:rsidP="006E21D0">
      <w:pPr>
        <w:autoSpaceDE/>
        <w:autoSpaceDN/>
        <w:jc w:val="both"/>
        <w:rPr>
          <w:color w:val="000000"/>
          <w:sz w:val="26"/>
          <w:szCs w:val="26"/>
        </w:rPr>
      </w:pPr>
      <w:r w:rsidRPr="001C0F3D">
        <w:rPr>
          <w:b/>
          <w:bCs/>
          <w:i/>
          <w:iCs/>
          <w:color w:val="000000"/>
          <w:sz w:val="26"/>
          <w:szCs w:val="26"/>
        </w:rPr>
        <w:t>Отметка «4»</w:t>
      </w:r>
      <w:r w:rsidRPr="001C0F3D">
        <w:rPr>
          <w:color w:val="000000"/>
          <w:sz w:val="26"/>
          <w:szCs w:val="26"/>
        </w:rPr>
        <w:t xml:space="preserve"> ставится ученику, который понял не все основные факты. При решении коммуникативной задачи он использовал только 2/3 информации.</w:t>
      </w:r>
    </w:p>
    <w:p w14:paraId="54C14438" w14:textId="77777777" w:rsidR="006E21D0" w:rsidRPr="001C0F3D" w:rsidRDefault="006E21D0" w:rsidP="006E21D0">
      <w:pPr>
        <w:autoSpaceDE/>
        <w:autoSpaceDN/>
        <w:jc w:val="both"/>
        <w:rPr>
          <w:color w:val="000000"/>
          <w:sz w:val="26"/>
          <w:szCs w:val="26"/>
        </w:rPr>
      </w:pPr>
      <w:r w:rsidRPr="001C0F3D">
        <w:rPr>
          <w:b/>
          <w:bCs/>
          <w:i/>
          <w:iCs/>
          <w:color w:val="000000"/>
          <w:sz w:val="26"/>
          <w:szCs w:val="26"/>
        </w:rPr>
        <w:t>Отметка «3»</w:t>
      </w:r>
      <w:r w:rsidRPr="001C0F3D">
        <w:rPr>
          <w:color w:val="000000"/>
          <w:sz w:val="26"/>
          <w:szCs w:val="26"/>
        </w:rPr>
        <w:t xml:space="preserve"> свидетельствует, что ученик понял только 50 </w:t>
      </w:r>
      <w:r w:rsidRPr="001C0F3D">
        <w:rPr>
          <w:b/>
          <w:bCs/>
          <w:i/>
          <w:iCs/>
          <w:color w:val="000000"/>
          <w:sz w:val="26"/>
          <w:szCs w:val="26"/>
        </w:rPr>
        <w:t>%</w:t>
      </w:r>
      <w:r w:rsidRPr="001C0F3D">
        <w:rPr>
          <w:color w:val="000000"/>
          <w:sz w:val="26"/>
          <w:szCs w:val="26"/>
        </w:rPr>
        <w:t xml:space="preserve"> текста. Отдельные факты понял неправильно. Не сумел полностью решить поставленную перед ним коммуникативную задачу.</w:t>
      </w:r>
    </w:p>
    <w:p w14:paraId="15630538" w14:textId="77777777" w:rsidR="006E21D0" w:rsidRPr="001C0F3D" w:rsidRDefault="006E21D0" w:rsidP="006E21D0">
      <w:pPr>
        <w:autoSpaceDE/>
        <w:autoSpaceDN/>
        <w:jc w:val="both"/>
        <w:rPr>
          <w:color w:val="000000"/>
          <w:sz w:val="26"/>
          <w:szCs w:val="26"/>
        </w:rPr>
      </w:pPr>
      <w:r w:rsidRPr="001C0F3D">
        <w:rPr>
          <w:b/>
          <w:bCs/>
          <w:i/>
          <w:iCs/>
          <w:color w:val="000000"/>
          <w:sz w:val="26"/>
          <w:szCs w:val="26"/>
        </w:rPr>
        <w:t>Отметка «2»</w:t>
      </w:r>
      <w:r w:rsidRPr="001C0F3D">
        <w:rPr>
          <w:color w:val="000000"/>
          <w:sz w:val="26"/>
          <w:szCs w:val="26"/>
        </w:rPr>
        <w:t xml:space="preserve"> ставится, если ученик понял менее 50 % текста и выделил из него менее половины основных фактов. Он не смог решить поставленную перед ним речевую задачу.</w:t>
      </w:r>
    </w:p>
    <w:p w14:paraId="12CBE5E6" w14:textId="77777777" w:rsidR="006E21D0" w:rsidRPr="001C0F3D" w:rsidRDefault="006E21D0" w:rsidP="006E21D0">
      <w:pPr>
        <w:keepNext/>
        <w:keepLines/>
        <w:autoSpaceDE/>
        <w:autoSpaceDN/>
        <w:jc w:val="center"/>
        <w:outlineLvl w:val="0"/>
        <w:rPr>
          <w:b/>
          <w:bCs/>
          <w:color w:val="000000"/>
          <w:sz w:val="26"/>
          <w:szCs w:val="26"/>
        </w:rPr>
      </w:pPr>
      <w:bookmarkStart w:id="78" w:name="bookmark56"/>
      <w:r w:rsidRPr="001C0F3D">
        <w:rPr>
          <w:b/>
          <w:bCs/>
          <w:color w:val="000000"/>
          <w:sz w:val="26"/>
          <w:szCs w:val="26"/>
        </w:rPr>
        <w:t>Говорение</w:t>
      </w:r>
      <w:bookmarkEnd w:id="78"/>
    </w:p>
    <w:p w14:paraId="333F7701" w14:textId="77777777" w:rsidR="006E21D0" w:rsidRPr="001C0F3D" w:rsidRDefault="006E21D0" w:rsidP="006E21D0">
      <w:pPr>
        <w:autoSpaceDE/>
        <w:autoSpaceDN/>
        <w:jc w:val="both"/>
        <w:rPr>
          <w:color w:val="000000"/>
          <w:sz w:val="26"/>
          <w:szCs w:val="26"/>
        </w:rPr>
      </w:pPr>
      <w:r w:rsidRPr="001C0F3D">
        <w:rPr>
          <w:color w:val="000000"/>
          <w:sz w:val="26"/>
          <w:szCs w:val="26"/>
        </w:rPr>
        <w:t>Говорение в реальной жизни выступает в двух формах общения: в виде связных высказываний типа описания или рассказа и в виде участия в беседе с партнером.</w:t>
      </w:r>
    </w:p>
    <w:p w14:paraId="24C54206" w14:textId="77777777" w:rsidR="006E21D0" w:rsidRPr="001C0F3D" w:rsidRDefault="006E21D0" w:rsidP="006E21D0">
      <w:pPr>
        <w:keepNext/>
        <w:keepLines/>
        <w:autoSpaceDE/>
        <w:autoSpaceDN/>
        <w:jc w:val="center"/>
        <w:outlineLvl w:val="0"/>
        <w:rPr>
          <w:b/>
          <w:bCs/>
          <w:color w:val="000000"/>
          <w:sz w:val="26"/>
          <w:szCs w:val="26"/>
        </w:rPr>
      </w:pPr>
      <w:bookmarkStart w:id="79" w:name="bookmark57"/>
      <w:r w:rsidRPr="001C0F3D">
        <w:rPr>
          <w:b/>
          <w:bCs/>
          <w:color w:val="000000"/>
          <w:sz w:val="26"/>
          <w:szCs w:val="26"/>
        </w:rPr>
        <w:t>Высказывание в форме рассказа, описания</w:t>
      </w:r>
      <w:bookmarkEnd w:id="79"/>
    </w:p>
    <w:p w14:paraId="3E829FCB" w14:textId="77777777" w:rsidR="006E21D0" w:rsidRPr="001C0F3D" w:rsidRDefault="006E21D0" w:rsidP="006E21D0">
      <w:pPr>
        <w:autoSpaceDE/>
        <w:autoSpaceDN/>
        <w:jc w:val="both"/>
        <w:rPr>
          <w:color w:val="000000"/>
          <w:sz w:val="26"/>
          <w:szCs w:val="26"/>
        </w:rPr>
      </w:pPr>
      <w:r w:rsidRPr="001C0F3D">
        <w:rPr>
          <w:b/>
          <w:bCs/>
          <w:i/>
          <w:iCs/>
          <w:color w:val="000000"/>
          <w:sz w:val="26"/>
          <w:szCs w:val="26"/>
        </w:rPr>
        <w:t>Отметка</w:t>
      </w:r>
      <w:r w:rsidRPr="001C0F3D">
        <w:rPr>
          <w:color w:val="000000"/>
          <w:sz w:val="26"/>
          <w:szCs w:val="26"/>
        </w:rPr>
        <w:t xml:space="preserve"> </w:t>
      </w:r>
      <w:r w:rsidRPr="001C0F3D">
        <w:rPr>
          <w:b/>
          <w:bCs/>
          <w:color w:val="000000"/>
          <w:sz w:val="26"/>
          <w:szCs w:val="26"/>
        </w:rPr>
        <w:t xml:space="preserve">«5» </w:t>
      </w:r>
      <w:r w:rsidRPr="001C0F3D">
        <w:rPr>
          <w:color w:val="000000"/>
          <w:sz w:val="26"/>
          <w:szCs w:val="26"/>
        </w:rPr>
        <w:t>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данном году обучения. Наблюдалась легкость речи и достаточно правильное произношение.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14:paraId="343910C1" w14:textId="77777777" w:rsidR="006E21D0" w:rsidRPr="001C0F3D" w:rsidRDefault="006E21D0" w:rsidP="006E21D0">
      <w:pPr>
        <w:autoSpaceDE/>
        <w:autoSpaceDN/>
        <w:jc w:val="both"/>
        <w:rPr>
          <w:color w:val="000000"/>
          <w:sz w:val="26"/>
          <w:szCs w:val="26"/>
        </w:rPr>
      </w:pPr>
      <w:r w:rsidRPr="001C0F3D">
        <w:rPr>
          <w:b/>
          <w:bCs/>
          <w:i/>
          <w:iCs/>
          <w:color w:val="000000"/>
          <w:sz w:val="26"/>
          <w:szCs w:val="26"/>
        </w:rPr>
        <w:t>Отметка «4»</w:t>
      </w:r>
      <w:r w:rsidRPr="001C0F3D">
        <w:rPr>
          <w:color w:val="000000"/>
          <w:sz w:val="26"/>
          <w:szCs w:val="26"/>
        </w:rPr>
        <w:t xml:space="preserve"> 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были сделаны отдельные ошибки, нарушающие коммуникацию. Темп речи был несколько замедлен. Отмечалось произношение, страдающее сильным влиянием родного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14:paraId="0C448612" w14:textId="77777777" w:rsidR="006E21D0" w:rsidRPr="001C0F3D" w:rsidRDefault="006E21D0" w:rsidP="006E21D0">
      <w:pPr>
        <w:autoSpaceDE/>
        <w:autoSpaceDN/>
        <w:jc w:val="both"/>
        <w:rPr>
          <w:color w:val="000000"/>
          <w:sz w:val="26"/>
          <w:szCs w:val="26"/>
        </w:rPr>
      </w:pPr>
      <w:r w:rsidRPr="001C0F3D">
        <w:rPr>
          <w:b/>
          <w:bCs/>
          <w:i/>
          <w:iCs/>
          <w:color w:val="000000"/>
          <w:sz w:val="26"/>
          <w:szCs w:val="26"/>
        </w:rPr>
        <w:t>Отметка «3»</w:t>
      </w:r>
      <w:r w:rsidRPr="001C0F3D">
        <w:rPr>
          <w:color w:val="000000"/>
          <w:sz w:val="26"/>
          <w:szCs w:val="26"/>
        </w:rPr>
        <w:t xml:space="preserve"> ставится ученику, если он сумел в основном решить поставленную речевую задачу, но диапазон языковых средств был ограничен, объем высказывания не достигал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 замедленным.</w:t>
      </w:r>
    </w:p>
    <w:p w14:paraId="3BD81EBB" w14:textId="77777777" w:rsidR="006E21D0" w:rsidRPr="001C0F3D" w:rsidRDefault="006E21D0" w:rsidP="006E21D0">
      <w:pPr>
        <w:autoSpaceDE/>
        <w:autoSpaceDN/>
        <w:jc w:val="both"/>
        <w:rPr>
          <w:color w:val="000000"/>
          <w:sz w:val="26"/>
          <w:szCs w:val="26"/>
        </w:rPr>
      </w:pPr>
      <w:r w:rsidRPr="001C0F3D">
        <w:rPr>
          <w:b/>
          <w:bCs/>
          <w:i/>
          <w:iCs/>
          <w:color w:val="000000"/>
          <w:sz w:val="26"/>
          <w:szCs w:val="26"/>
        </w:rPr>
        <w:t>Отметка «2»</w:t>
      </w:r>
      <w:r w:rsidRPr="001C0F3D">
        <w:rPr>
          <w:color w:val="000000"/>
          <w:sz w:val="26"/>
          <w:szCs w:val="26"/>
        </w:rPr>
        <w:t xml:space="preserve"> ставится ученику, если он только частично справился с решением коммуникативной задачи. Высказывание было небольшим по объему (не соответствовало требованиям программы). Наблюдалась узость вокабуляра.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между речевыми партнерами.</w:t>
      </w:r>
    </w:p>
    <w:p w14:paraId="6D1FBCA1" w14:textId="77777777" w:rsidR="006E21D0" w:rsidRPr="001C0F3D" w:rsidRDefault="006E21D0" w:rsidP="006E21D0">
      <w:pPr>
        <w:keepNext/>
        <w:keepLines/>
        <w:autoSpaceDE/>
        <w:autoSpaceDN/>
        <w:outlineLvl w:val="0"/>
        <w:rPr>
          <w:b/>
          <w:bCs/>
          <w:color w:val="000000"/>
          <w:sz w:val="26"/>
          <w:szCs w:val="26"/>
        </w:rPr>
      </w:pPr>
      <w:bookmarkStart w:id="80" w:name="bookmark58"/>
      <w:r w:rsidRPr="001C0F3D">
        <w:rPr>
          <w:b/>
          <w:bCs/>
          <w:color w:val="000000"/>
          <w:sz w:val="26"/>
          <w:szCs w:val="26"/>
        </w:rPr>
        <w:t>Участие в беседе</w:t>
      </w:r>
      <w:bookmarkEnd w:id="80"/>
    </w:p>
    <w:p w14:paraId="75945E60" w14:textId="77777777" w:rsidR="006E21D0" w:rsidRPr="001C0F3D" w:rsidRDefault="006E21D0" w:rsidP="006E21D0">
      <w:pPr>
        <w:autoSpaceDE/>
        <w:autoSpaceDN/>
        <w:jc w:val="both"/>
        <w:rPr>
          <w:color w:val="000000"/>
          <w:sz w:val="26"/>
          <w:szCs w:val="26"/>
        </w:rPr>
      </w:pPr>
      <w:r w:rsidRPr="001C0F3D">
        <w:rPr>
          <w:color w:val="000000"/>
          <w:sz w:val="26"/>
          <w:szCs w:val="26"/>
        </w:rPr>
        <w:t>При оценивании этого вида говорения важнейшим критерием также как и при оценивании связных высказываний является речевое качество и умение справиться с речевой задачей, т. е.</w:t>
      </w:r>
    </w:p>
    <w:p w14:paraId="57F58CAC" w14:textId="77777777" w:rsidR="006E21D0" w:rsidRPr="001C0F3D" w:rsidRDefault="006E21D0" w:rsidP="006E21D0">
      <w:pPr>
        <w:autoSpaceDE/>
        <w:autoSpaceDN/>
        <w:jc w:val="both"/>
        <w:rPr>
          <w:color w:val="000000"/>
          <w:sz w:val="26"/>
          <w:szCs w:val="26"/>
        </w:rPr>
      </w:pPr>
      <w:r w:rsidRPr="001C0F3D">
        <w:rPr>
          <w:color w:val="000000"/>
          <w:sz w:val="26"/>
          <w:szCs w:val="26"/>
        </w:rPr>
        <w:t>понять партнера и реагировать правильно на его реплики, умение поддержать беседу на опреде</w:t>
      </w:r>
      <w:r w:rsidRPr="001C0F3D">
        <w:rPr>
          <w:color w:val="000000"/>
          <w:sz w:val="26"/>
          <w:szCs w:val="26"/>
        </w:rPr>
        <w:softHyphen/>
        <w:t>ленную тему. Диапазон используемых языковых средств, в данном случае, предоставляется учащемуся.</w:t>
      </w:r>
    </w:p>
    <w:p w14:paraId="02228FCF" w14:textId="77777777" w:rsidR="006E21D0" w:rsidRPr="001C0F3D" w:rsidRDefault="006E21D0" w:rsidP="006E21D0">
      <w:pPr>
        <w:autoSpaceDE/>
        <w:autoSpaceDN/>
        <w:jc w:val="both"/>
        <w:rPr>
          <w:color w:val="000000"/>
          <w:sz w:val="26"/>
          <w:szCs w:val="26"/>
        </w:rPr>
      </w:pPr>
      <w:r w:rsidRPr="001C0F3D">
        <w:rPr>
          <w:b/>
          <w:bCs/>
          <w:i/>
          <w:iCs/>
          <w:color w:val="000000"/>
          <w:sz w:val="26"/>
          <w:szCs w:val="26"/>
        </w:rPr>
        <w:t>Отметка</w:t>
      </w:r>
      <w:r w:rsidRPr="001C0F3D">
        <w:rPr>
          <w:color w:val="000000"/>
          <w:sz w:val="26"/>
          <w:szCs w:val="26"/>
        </w:rPr>
        <w:t xml:space="preserve"> </w:t>
      </w:r>
      <w:r w:rsidRPr="001C0F3D">
        <w:rPr>
          <w:b/>
          <w:bCs/>
          <w:color w:val="000000"/>
          <w:sz w:val="26"/>
          <w:szCs w:val="26"/>
        </w:rPr>
        <w:t xml:space="preserve">«5» </w:t>
      </w:r>
      <w:r w:rsidRPr="001C0F3D">
        <w:rPr>
          <w:color w:val="000000"/>
          <w:sz w:val="26"/>
          <w:szCs w:val="26"/>
        </w:rPr>
        <w:t>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w:t>
      </w:r>
    </w:p>
    <w:p w14:paraId="02F3AC34" w14:textId="77777777" w:rsidR="006E21D0" w:rsidRPr="001C0F3D" w:rsidRDefault="006E21D0" w:rsidP="006E21D0">
      <w:pPr>
        <w:autoSpaceDE/>
        <w:autoSpaceDN/>
        <w:jc w:val="both"/>
        <w:rPr>
          <w:color w:val="000000"/>
          <w:sz w:val="26"/>
          <w:szCs w:val="26"/>
        </w:rPr>
      </w:pPr>
      <w:r w:rsidRPr="001C0F3D">
        <w:rPr>
          <w:b/>
          <w:bCs/>
          <w:i/>
          <w:iCs/>
          <w:color w:val="000000"/>
          <w:sz w:val="26"/>
          <w:szCs w:val="26"/>
        </w:rPr>
        <w:t>Отметка «4»</w:t>
      </w:r>
      <w:r w:rsidRPr="001C0F3D">
        <w:rPr>
          <w:color w:val="000000"/>
          <w:sz w:val="26"/>
          <w:szCs w:val="26"/>
        </w:rPr>
        <w:t xml:space="preserve"> 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w:t>
      </w:r>
      <w:r w:rsidRPr="001C0F3D">
        <w:rPr>
          <w:color w:val="000000"/>
          <w:sz w:val="26"/>
          <w:szCs w:val="26"/>
        </w:rPr>
        <w:softHyphen/>
        <w:t>кацию.</w:t>
      </w:r>
    </w:p>
    <w:p w14:paraId="5921FC9E" w14:textId="77777777" w:rsidR="006E21D0" w:rsidRPr="001C0F3D" w:rsidRDefault="006E21D0" w:rsidP="006E21D0">
      <w:pPr>
        <w:autoSpaceDE/>
        <w:autoSpaceDN/>
        <w:jc w:val="both"/>
        <w:rPr>
          <w:color w:val="000000"/>
          <w:sz w:val="26"/>
          <w:szCs w:val="26"/>
        </w:rPr>
      </w:pPr>
      <w:r w:rsidRPr="001C0F3D">
        <w:rPr>
          <w:b/>
          <w:bCs/>
          <w:i/>
          <w:iCs/>
          <w:color w:val="000000"/>
          <w:sz w:val="26"/>
          <w:szCs w:val="26"/>
        </w:rPr>
        <w:t>Отметка «3»</w:t>
      </w:r>
      <w:r w:rsidRPr="001C0F3D">
        <w:rPr>
          <w:color w:val="000000"/>
          <w:sz w:val="26"/>
          <w:szCs w:val="26"/>
        </w:rPr>
        <w:t xml:space="preserve"> 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w:t>
      </w:r>
    </w:p>
    <w:p w14:paraId="07E50CF1" w14:textId="77777777" w:rsidR="006E21D0" w:rsidRPr="001C0F3D" w:rsidRDefault="006E21D0" w:rsidP="006E21D0">
      <w:pPr>
        <w:autoSpaceDE/>
        <w:autoSpaceDN/>
        <w:jc w:val="both"/>
        <w:rPr>
          <w:color w:val="000000"/>
          <w:sz w:val="26"/>
          <w:szCs w:val="26"/>
        </w:rPr>
      </w:pPr>
      <w:r w:rsidRPr="001C0F3D">
        <w:rPr>
          <w:b/>
          <w:bCs/>
          <w:i/>
          <w:iCs/>
          <w:color w:val="000000"/>
          <w:sz w:val="26"/>
          <w:szCs w:val="26"/>
        </w:rPr>
        <w:t>Отметка «2»</w:t>
      </w:r>
      <w:r w:rsidRPr="001C0F3D">
        <w:rPr>
          <w:color w:val="000000"/>
          <w:sz w:val="26"/>
          <w:szCs w:val="26"/>
        </w:rPr>
        <w:t xml:space="preserve"> 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w:t>
      </w:r>
    </w:p>
    <w:p w14:paraId="792E39B0" w14:textId="77777777" w:rsidR="006E21D0" w:rsidRPr="001C0F3D" w:rsidRDefault="006E21D0" w:rsidP="006E21D0">
      <w:pPr>
        <w:keepNext/>
        <w:keepLines/>
        <w:autoSpaceDE/>
        <w:autoSpaceDN/>
        <w:jc w:val="center"/>
        <w:outlineLvl w:val="0"/>
        <w:rPr>
          <w:b/>
          <w:bCs/>
          <w:color w:val="000000"/>
          <w:sz w:val="26"/>
          <w:szCs w:val="26"/>
        </w:rPr>
      </w:pPr>
      <w:bookmarkStart w:id="81" w:name="bookmark59"/>
      <w:r w:rsidRPr="001C0F3D">
        <w:rPr>
          <w:b/>
          <w:bCs/>
          <w:color w:val="000000"/>
          <w:sz w:val="26"/>
          <w:szCs w:val="26"/>
        </w:rPr>
        <w:t>Оценивание письменной речи учащихся</w:t>
      </w:r>
      <w:bookmarkEnd w:id="81"/>
    </w:p>
    <w:p w14:paraId="7D68015B" w14:textId="77777777" w:rsidR="006E21D0" w:rsidRPr="001C0F3D" w:rsidRDefault="006E21D0" w:rsidP="006E21D0">
      <w:pPr>
        <w:autoSpaceDE/>
        <w:autoSpaceDN/>
        <w:jc w:val="both"/>
        <w:rPr>
          <w:color w:val="000000"/>
          <w:sz w:val="26"/>
          <w:szCs w:val="26"/>
        </w:rPr>
      </w:pPr>
      <w:r w:rsidRPr="001C0F3D">
        <w:rPr>
          <w:b/>
          <w:bCs/>
          <w:i/>
          <w:iCs/>
          <w:color w:val="000000"/>
          <w:sz w:val="26"/>
          <w:szCs w:val="26"/>
        </w:rPr>
        <w:t>Отметка</w:t>
      </w:r>
      <w:r w:rsidRPr="001C0F3D">
        <w:rPr>
          <w:color w:val="000000"/>
          <w:sz w:val="26"/>
          <w:szCs w:val="26"/>
        </w:rPr>
        <w:t xml:space="preserve"> </w:t>
      </w:r>
      <w:r w:rsidRPr="001C0F3D">
        <w:rPr>
          <w:b/>
          <w:bCs/>
          <w:color w:val="000000"/>
          <w:sz w:val="26"/>
          <w:szCs w:val="26"/>
        </w:rPr>
        <w:t xml:space="preserve">«5» </w:t>
      </w:r>
      <w:r w:rsidRPr="001C0F3D">
        <w:rPr>
          <w:color w:val="000000"/>
          <w:sz w:val="26"/>
          <w:szCs w:val="26"/>
        </w:rPr>
        <w:t>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w:t>
      </w:r>
    </w:p>
    <w:p w14:paraId="1A08F9F8" w14:textId="77777777" w:rsidR="006E21D0" w:rsidRPr="001C0F3D" w:rsidRDefault="006E21D0" w:rsidP="006E21D0">
      <w:pPr>
        <w:autoSpaceDE/>
        <w:autoSpaceDN/>
        <w:jc w:val="both"/>
        <w:rPr>
          <w:color w:val="000000"/>
          <w:sz w:val="26"/>
          <w:szCs w:val="26"/>
        </w:rPr>
      </w:pPr>
      <w:r w:rsidRPr="001C0F3D">
        <w:rPr>
          <w:b/>
          <w:bCs/>
          <w:i/>
          <w:iCs/>
          <w:color w:val="000000"/>
          <w:sz w:val="26"/>
          <w:szCs w:val="26"/>
        </w:rPr>
        <w:t>Отметка «4»</w:t>
      </w:r>
      <w:r w:rsidRPr="001C0F3D">
        <w:rPr>
          <w:color w:val="000000"/>
          <w:sz w:val="26"/>
          <w:szCs w:val="26"/>
        </w:rPr>
        <w:t xml:space="preserve"> Коммуникативная задача решена, но лексико-грамматические погрешности, в том числе выходящих за базовый уровень, препятствуют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w:t>
      </w:r>
    </w:p>
    <w:p w14:paraId="656A66F3" w14:textId="77777777" w:rsidR="006E21D0" w:rsidRPr="001C0F3D" w:rsidRDefault="006E21D0" w:rsidP="006E21D0">
      <w:pPr>
        <w:autoSpaceDE/>
        <w:autoSpaceDN/>
        <w:jc w:val="both"/>
        <w:rPr>
          <w:color w:val="000000"/>
          <w:sz w:val="26"/>
          <w:szCs w:val="26"/>
        </w:rPr>
      </w:pPr>
      <w:r w:rsidRPr="001C0F3D">
        <w:rPr>
          <w:b/>
          <w:bCs/>
          <w:i/>
          <w:iCs/>
          <w:color w:val="000000"/>
          <w:sz w:val="26"/>
          <w:szCs w:val="26"/>
        </w:rPr>
        <w:t>Отметка «3»</w:t>
      </w:r>
      <w:r w:rsidRPr="001C0F3D">
        <w:rPr>
          <w:color w:val="000000"/>
          <w:sz w:val="26"/>
          <w:szCs w:val="26"/>
        </w:rPr>
        <w:t xml:space="preserve">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14:paraId="3DFC5989" w14:textId="77777777" w:rsidR="006E21D0" w:rsidRPr="001C0F3D" w:rsidRDefault="006E21D0" w:rsidP="006E21D0">
      <w:pPr>
        <w:autoSpaceDE/>
        <w:autoSpaceDN/>
        <w:jc w:val="both"/>
        <w:rPr>
          <w:color w:val="000000"/>
          <w:sz w:val="26"/>
          <w:szCs w:val="26"/>
        </w:rPr>
      </w:pPr>
      <w:r w:rsidRPr="001C0F3D">
        <w:rPr>
          <w:b/>
          <w:bCs/>
          <w:i/>
          <w:iCs/>
          <w:color w:val="000000"/>
          <w:sz w:val="26"/>
          <w:szCs w:val="26"/>
        </w:rPr>
        <w:t>Отметка «2»</w:t>
      </w:r>
      <w:r w:rsidRPr="001C0F3D">
        <w:rPr>
          <w:color w:val="000000"/>
          <w:sz w:val="26"/>
          <w:szCs w:val="26"/>
        </w:rPr>
        <w:t xml:space="preserve">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14:paraId="1503ADC5" w14:textId="77777777" w:rsidR="006E21D0" w:rsidRPr="001C0F3D" w:rsidRDefault="006E21D0" w:rsidP="006E21D0">
      <w:pPr>
        <w:autoSpaceDE/>
        <w:autoSpaceDN/>
        <w:jc w:val="both"/>
        <w:rPr>
          <w:color w:val="000000"/>
          <w:sz w:val="26"/>
          <w:szCs w:val="26"/>
        </w:rPr>
      </w:pPr>
      <w:r w:rsidRPr="001C0F3D">
        <w:rPr>
          <w:color w:val="000000"/>
          <w:sz w:val="26"/>
          <w:szCs w:val="26"/>
        </w:rPr>
        <w:t>За письменные работы (контрольные работы, тестовые работы, словарные диктанты) оценка вычисляется исходя из процента правильных ответов: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69"/>
        <w:gridCol w:w="2735"/>
        <w:gridCol w:w="4262"/>
      </w:tblGrid>
      <w:tr w:rsidR="006E21D0" w:rsidRPr="001C0F3D" w14:paraId="310CEB33" w14:textId="77777777" w:rsidTr="001C5C11">
        <w:trPr>
          <w:trHeight w:hRule="exact" w:val="566"/>
          <w:jc w:val="center"/>
        </w:trPr>
        <w:tc>
          <w:tcPr>
            <w:tcW w:w="2269" w:type="dxa"/>
            <w:tcBorders>
              <w:top w:val="single" w:sz="4" w:space="0" w:color="auto"/>
              <w:left w:val="single" w:sz="4" w:space="0" w:color="auto"/>
            </w:tcBorders>
            <w:shd w:val="clear" w:color="auto" w:fill="FFFFFF"/>
            <w:vAlign w:val="bottom"/>
          </w:tcPr>
          <w:p w14:paraId="492E1F9B" w14:textId="77777777" w:rsidR="006E21D0" w:rsidRPr="001C0F3D" w:rsidRDefault="006E21D0" w:rsidP="001C5C11">
            <w:pPr>
              <w:framePr w:w="9421" w:wrap="notBeside" w:vAnchor="text" w:hAnchor="page" w:x="1621" w:y="2"/>
              <w:autoSpaceDE/>
              <w:autoSpaceDN/>
              <w:jc w:val="center"/>
              <w:rPr>
                <w:color w:val="000000"/>
                <w:sz w:val="20"/>
                <w:szCs w:val="20"/>
              </w:rPr>
            </w:pPr>
            <w:r w:rsidRPr="001C0F3D">
              <w:rPr>
                <w:color w:val="000000"/>
                <w:sz w:val="20"/>
                <w:szCs w:val="20"/>
              </w:rPr>
              <w:t>Виды</w:t>
            </w:r>
          </w:p>
          <w:p w14:paraId="097F4A43" w14:textId="77777777" w:rsidR="006E21D0" w:rsidRPr="001C0F3D" w:rsidRDefault="006E21D0" w:rsidP="001C5C11">
            <w:pPr>
              <w:framePr w:w="9421" w:wrap="notBeside" w:vAnchor="text" w:hAnchor="page" w:x="1621" w:y="2"/>
              <w:autoSpaceDE/>
              <w:autoSpaceDN/>
              <w:jc w:val="center"/>
              <w:rPr>
                <w:color w:val="000000"/>
                <w:sz w:val="20"/>
                <w:szCs w:val="20"/>
              </w:rPr>
            </w:pPr>
            <w:r w:rsidRPr="001C0F3D">
              <w:rPr>
                <w:color w:val="000000"/>
                <w:sz w:val="20"/>
                <w:szCs w:val="20"/>
              </w:rPr>
              <w:t>работ</w:t>
            </w:r>
          </w:p>
        </w:tc>
        <w:tc>
          <w:tcPr>
            <w:tcW w:w="2735" w:type="dxa"/>
            <w:tcBorders>
              <w:top w:val="single" w:sz="4" w:space="0" w:color="auto"/>
              <w:left w:val="single" w:sz="4" w:space="0" w:color="auto"/>
            </w:tcBorders>
            <w:shd w:val="clear" w:color="auto" w:fill="FFFFFF"/>
            <w:vAlign w:val="bottom"/>
          </w:tcPr>
          <w:p w14:paraId="7350B4B8" w14:textId="77777777" w:rsidR="006E21D0" w:rsidRPr="001C0F3D" w:rsidRDefault="006E21D0" w:rsidP="001C5C11">
            <w:pPr>
              <w:framePr w:w="9421" w:wrap="notBeside" w:vAnchor="text" w:hAnchor="page" w:x="1621" w:y="2"/>
              <w:autoSpaceDE/>
              <w:autoSpaceDN/>
              <w:jc w:val="center"/>
              <w:rPr>
                <w:color w:val="000000"/>
                <w:sz w:val="20"/>
                <w:szCs w:val="20"/>
              </w:rPr>
            </w:pPr>
            <w:r w:rsidRPr="001C0F3D">
              <w:rPr>
                <w:color w:val="000000"/>
                <w:sz w:val="20"/>
                <w:szCs w:val="20"/>
              </w:rPr>
              <w:t>Контрольные</w:t>
            </w:r>
          </w:p>
          <w:p w14:paraId="7A31E283" w14:textId="77777777" w:rsidR="006E21D0" w:rsidRPr="001C0F3D" w:rsidRDefault="006E21D0" w:rsidP="001C5C11">
            <w:pPr>
              <w:framePr w:w="9421" w:wrap="notBeside" w:vAnchor="text" w:hAnchor="page" w:x="1621" w:y="2"/>
              <w:autoSpaceDE/>
              <w:autoSpaceDN/>
              <w:rPr>
                <w:color w:val="000000"/>
                <w:sz w:val="20"/>
                <w:szCs w:val="20"/>
              </w:rPr>
            </w:pPr>
            <w:r w:rsidRPr="001C0F3D">
              <w:rPr>
                <w:color w:val="000000"/>
                <w:sz w:val="20"/>
                <w:szCs w:val="20"/>
              </w:rPr>
              <w:t>работы</w:t>
            </w:r>
          </w:p>
        </w:tc>
        <w:tc>
          <w:tcPr>
            <w:tcW w:w="4262" w:type="dxa"/>
            <w:tcBorders>
              <w:top w:val="single" w:sz="4" w:space="0" w:color="auto"/>
              <w:left w:val="single" w:sz="4" w:space="0" w:color="auto"/>
              <w:right w:val="single" w:sz="4" w:space="0" w:color="auto"/>
            </w:tcBorders>
            <w:shd w:val="clear" w:color="auto" w:fill="FFFFFF"/>
            <w:vAlign w:val="bottom"/>
          </w:tcPr>
          <w:p w14:paraId="66CBBC8A" w14:textId="77777777" w:rsidR="006E21D0" w:rsidRPr="001C0F3D" w:rsidRDefault="006E21D0" w:rsidP="001C5C11">
            <w:pPr>
              <w:framePr w:w="9421" w:wrap="notBeside" w:vAnchor="text" w:hAnchor="page" w:x="1621" w:y="2"/>
              <w:autoSpaceDE/>
              <w:autoSpaceDN/>
              <w:rPr>
                <w:color w:val="000000"/>
                <w:sz w:val="20"/>
                <w:szCs w:val="20"/>
              </w:rPr>
            </w:pPr>
            <w:r w:rsidRPr="001C0F3D">
              <w:rPr>
                <w:color w:val="000000"/>
                <w:sz w:val="20"/>
                <w:szCs w:val="20"/>
              </w:rPr>
              <w:t>Тестовые и самостоятельные работы, словарные диктанты</w:t>
            </w:r>
          </w:p>
        </w:tc>
      </w:tr>
      <w:tr w:rsidR="006E21D0" w:rsidRPr="001C0F3D" w14:paraId="2F7B585F" w14:textId="77777777" w:rsidTr="001C5C11">
        <w:trPr>
          <w:trHeight w:hRule="exact" w:val="283"/>
          <w:jc w:val="center"/>
        </w:trPr>
        <w:tc>
          <w:tcPr>
            <w:tcW w:w="2269" w:type="dxa"/>
            <w:tcBorders>
              <w:top w:val="single" w:sz="4" w:space="0" w:color="auto"/>
              <w:left w:val="single" w:sz="4" w:space="0" w:color="auto"/>
            </w:tcBorders>
            <w:shd w:val="clear" w:color="auto" w:fill="FFFFFF"/>
            <w:vAlign w:val="bottom"/>
          </w:tcPr>
          <w:p w14:paraId="57A7E109" w14:textId="77777777" w:rsidR="006E21D0" w:rsidRPr="001C0F3D" w:rsidRDefault="006E21D0" w:rsidP="001C5C11">
            <w:pPr>
              <w:framePr w:w="9421" w:wrap="notBeside" w:vAnchor="text" w:hAnchor="page" w:x="1621" w:y="2"/>
              <w:autoSpaceDE/>
              <w:autoSpaceDN/>
              <w:jc w:val="center"/>
              <w:rPr>
                <w:color w:val="000000"/>
                <w:sz w:val="26"/>
                <w:szCs w:val="26"/>
              </w:rPr>
            </w:pPr>
            <w:r w:rsidRPr="001C0F3D">
              <w:rPr>
                <w:color w:val="000000"/>
                <w:sz w:val="26"/>
                <w:szCs w:val="26"/>
              </w:rPr>
              <w:t>Отметка 2</w:t>
            </w:r>
          </w:p>
        </w:tc>
        <w:tc>
          <w:tcPr>
            <w:tcW w:w="2735" w:type="dxa"/>
            <w:tcBorders>
              <w:top w:val="single" w:sz="4" w:space="0" w:color="auto"/>
              <w:left w:val="single" w:sz="4" w:space="0" w:color="auto"/>
            </w:tcBorders>
            <w:shd w:val="clear" w:color="auto" w:fill="FFFFFF"/>
            <w:vAlign w:val="bottom"/>
          </w:tcPr>
          <w:p w14:paraId="5E710A7B" w14:textId="77777777" w:rsidR="006E21D0" w:rsidRPr="001C0F3D" w:rsidRDefault="006E21D0" w:rsidP="001C5C11">
            <w:pPr>
              <w:framePr w:w="9421" w:wrap="notBeside" w:vAnchor="text" w:hAnchor="page" w:x="1621" w:y="2"/>
              <w:autoSpaceDE/>
              <w:autoSpaceDN/>
              <w:jc w:val="center"/>
              <w:rPr>
                <w:color w:val="000000"/>
                <w:sz w:val="26"/>
                <w:szCs w:val="26"/>
              </w:rPr>
            </w:pPr>
            <w:r w:rsidRPr="001C0F3D">
              <w:rPr>
                <w:color w:val="000000"/>
                <w:sz w:val="26"/>
                <w:szCs w:val="26"/>
              </w:rPr>
              <w:t>49% и менее</w:t>
            </w:r>
          </w:p>
        </w:tc>
        <w:tc>
          <w:tcPr>
            <w:tcW w:w="4262" w:type="dxa"/>
            <w:tcBorders>
              <w:top w:val="single" w:sz="4" w:space="0" w:color="auto"/>
              <w:left w:val="single" w:sz="4" w:space="0" w:color="auto"/>
              <w:right w:val="single" w:sz="4" w:space="0" w:color="auto"/>
            </w:tcBorders>
            <w:shd w:val="clear" w:color="auto" w:fill="FFFFFF"/>
            <w:vAlign w:val="bottom"/>
          </w:tcPr>
          <w:p w14:paraId="31AC0652" w14:textId="77777777" w:rsidR="006E21D0" w:rsidRPr="001C0F3D" w:rsidRDefault="006E21D0" w:rsidP="001C5C11">
            <w:pPr>
              <w:framePr w:w="9421" w:wrap="notBeside" w:vAnchor="text" w:hAnchor="page" w:x="1621" w:y="2"/>
              <w:autoSpaceDE/>
              <w:autoSpaceDN/>
              <w:jc w:val="center"/>
              <w:rPr>
                <w:color w:val="000000"/>
                <w:sz w:val="26"/>
                <w:szCs w:val="26"/>
              </w:rPr>
            </w:pPr>
            <w:r w:rsidRPr="001C0F3D">
              <w:rPr>
                <w:color w:val="000000"/>
                <w:sz w:val="26"/>
                <w:szCs w:val="26"/>
              </w:rPr>
              <w:t>59% и менее</w:t>
            </w:r>
          </w:p>
        </w:tc>
      </w:tr>
      <w:tr w:rsidR="006E21D0" w:rsidRPr="001C0F3D" w14:paraId="7305717F" w14:textId="77777777" w:rsidTr="001C5C11">
        <w:trPr>
          <w:trHeight w:hRule="exact" w:val="288"/>
          <w:jc w:val="center"/>
        </w:trPr>
        <w:tc>
          <w:tcPr>
            <w:tcW w:w="2269" w:type="dxa"/>
            <w:tcBorders>
              <w:top w:val="single" w:sz="4" w:space="0" w:color="auto"/>
              <w:left w:val="single" w:sz="4" w:space="0" w:color="auto"/>
            </w:tcBorders>
            <w:shd w:val="clear" w:color="auto" w:fill="FFFFFF"/>
            <w:vAlign w:val="bottom"/>
          </w:tcPr>
          <w:p w14:paraId="29FA1386" w14:textId="77777777" w:rsidR="006E21D0" w:rsidRPr="001C0F3D" w:rsidRDefault="006E21D0" w:rsidP="001C5C11">
            <w:pPr>
              <w:framePr w:w="9421" w:wrap="notBeside" w:vAnchor="text" w:hAnchor="page" w:x="1621" w:y="2"/>
              <w:autoSpaceDE/>
              <w:autoSpaceDN/>
              <w:jc w:val="center"/>
              <w:rPr>
                <w:color w:val="000000"/>
                <w:sz w:val="26"/>
                <w:szCs w:val="26"/>
              </w:rPr>
            </w:pPr>
            <w:r w:rsidRPr="001C0F3D">
              <w:rPr>
                <w:color w:val="000000"/>
                <w:sz w:val="26"/>
                <w:szCs w:val="26"/>
              </w:rPr>
              <w:t>Отметка 3</w:t>
            </w:r>
          </w:p>
        </w:tc>
        <w:tc>
          <w:tcPr>
            <w:tcW w:w="2735" w:type="dxa"/>
            <w:tcBorders>
              <w:top w:val="single" w:sz="4" w:space="0" w:color="auto"/>
              <w:left w:val="single" w:sz="4" w:space="0" w:color="auto"/>
            </w:tcBorders>
            <w:shd w:val="clear" w:color="auto" w:fill="FFFFFF"/>
            <w:vAlign w:val="bottom"/>
          </w:tcPr>
          <w:p w14:paraId="79CBBB71" w14:textId="77777777" w:rsidR="006E21D0" w:rsidRPr="001C0F3D" w:rsidRDefault="006E21D0" w:rsidP="001C5C11">
            <w:pPr>
              <w:framePr w:w="9421" w:wrap="notBeside" w:vAnchor="text" w:hAnchor="page" w:x="1621" w:y="2"/>
              <w:autoSpaceDE/>
              <w:autoSpaceDN/>
              <w:ind w:right="240"/>
              <w:jc w:val="center"/>
              <w:rPr>
                <w:color w:val="000000"/>
                <w:sz w:val="26"/>
                <w:szCs w:val="26"/>
              </w:rPr>
            </w:pPr>
            <w:r w:rsidRPr="001C0F3D">
              <w:rPr>
                <w:color w:val="000000"/>
                <w:sz w:val="26"/>
                <w:szCs w:val="26"/>
              </w:rPr>
              <w:t>От 50% до 64%</w:t>
            </w:r>
          </w:p>
        </w:tc>
        <w:tc>
          <w:tcPr>
            <w:tcW w:w="4262" w:type="dxa"/>
            <w:tcBorders>
              <w:top w:val="single" w:sz="4" w:space="0" w:color="auto"/>
              <w:left w:val="single" w:sz="4" w:space="0" w:color="auto"/>
              <w:right w:val="single" w:sz="4" w:space="0" w:color="auto"/>
            </w:tcBorders>
            <w:shd w:val="clear" w:color="auto" w:fill="FFFFFF"/>
            <w:vAlign w:val="bottom"/>
          </w:tcPr>
          <w:p w14:paraId="17E2CDFF" w14:textId="77777777" w:rsidR="006E21D0" w:rsidRPr="001C0F3D" w:rsidRDefault="006E21D0" w:rsidP="001C5C11">
            <w:pPr>
              <w:framePr w:w="9421" w:wrap="notBeside" w:vAnchor="text" w:hAnchor="page" w:x="1621" w:y="2"/>
              <w:autoSpaceDE/>
              <w:autoSpaceDN/>
              <w:jc w:val="center"/>
              <w:rPr>
                <w:color w:val="000000"/>
                <w:sz w:val="26"/>
                <w:szCs w:val="26"/>
              </w:rPr>
            </w:pPr>
            <w:r w:rsidRPr="001C0F3D">
              <w:rPr>
                <w:color w:val="000000"/>
                <w:sz w:val="26"/>
                <w:szCs w:val="26"/>
              </w:rPr>
              <w:t>От 60% до 74%</w:t>
            </w:r>
          </w:p>
        </w:tc>
      </w:tr>
      <w:tr w:rsidR="006E21D0" w:rsidRPr="001C0F3D" w14:paraId="31E93F01" w14:textId="77777777" w:rsidTr="001C5C11">
        <w:trPr>
          <w:trHeight w:hRule="exact" w:val="283"/>
          <w:jc w:val="center"/>
        </w:trPr>
        <w:tc>
          <w:tcPr>
            <w:tcW w:w="2269" w:type="dxa"/>
            <w:tcBorders>
              <w:top w:val="single" w:sz="4" w:space="0" w:color="auto"/>
              <w:left w:val="single" w:sz="4" w:space="0" w:color="auto"/>
            </w:tcBorders>
            <w:shd w:val="clear" w:color="auto" w:fill="FFFFFF"/>
            <w:vAlign w:val="bottom"/>
          </w:tcPr>
          <w:p w14:paraId="32E00861" w14:textId="77777777" w:rsidR="006E21D0" w:rsidRPr="001C0F3D" w:rsidRDefault="006E21D0" w:rsidP="001C5C11">
            <w:pPr>
              <w:framePr w:w="9421" w:wrap="notBeside" w:vAnchor="text" w:hAnchor="page" w:x="1621" w:y="2"/>
              <w:autoSpaceDE/>
              <w:autoSpaceDN/>
              <w:jc w:val="center"/>
              <w:rPr>
                <w:color w:val="000000"/>
                <w:sz w:val="26"/>
                <w:szCs w:val="26"/>
              </w:rPr>
            </w:pPr>
            <w:r w:rsidRPr="001C0F3D">
              <w:rPr>
                <w:color w:val="000000"/>
                <w:sz w:val="26"/>
                <w:szCs w:val="26"/>
              </w:rPr>
              <w:t>Отметка 4</w:t>
            </w:r>
          </w:p>
        </w:tc>
        <w:tc>
          <w:tcPr>
            <w:tcW w:w="2735" w:type="dxa"/>
            <w:tcBorders>
              <w:top w:val="single" w:sz="4" w:space="0" w:color="auto"/>
              <w:left w:val="single" w:sz="4" w:space="0" w:color="auto"/>
            </w:tcBorders>
            <w:shd w:val="clear" w:color="auto" w:fill="FFFFFF"/>
            <w:vAlign w:val="bottom"/>
          </w:tcPr>
          <w:p w14:paraId="57AE32CD" w14:textId="77777777" w:rsidR="006E21D0" w:rsidRPr="001C0F3D" w:rsidRDefault="006E21D0" w:rsidP="001C5C11">
            <w:pPr>
              <w:framePr w:w="9421" w:wrap="notBeside" w:vAnchor="text" w:hAnchor="page" w:x="1621" w:y="2"/>
              <w:autoSpaceDE/>
              <w:autoSpaceDN/>
              <w:ind w:right="240"/>
              <w:jc w:val="center"/>
              <w:rPr>
                <w:color w:val="000000"/>
                <w:sz w:val="26"/>
                <w:szCs w:val="26"/>
              </w:rPr>
            </w:pPr>
            <w:r w:rsidRPr="001C0F3D">
              <w:rPr>
                <w:color w:val="000000"/>
                <w:sz w:val="26"/>
                <w:szCs w:val="26"/>
              </w:rPr>
              <w:t>От 65% до 89%</w:t>
            </w:r>
          </w:p>
        </w:tc>
        <w:tc>
          <w:tcPr>
            <w:tcW w:w="4262" w:type="dxa"/>
            <w:tcBorders>
              <w:top w:val="single" w:sz="4" w:space="0" w:color="auto"/>
              <w:left w:val="single" w:sz="4" w:space="0" w:color="auto"/>
              <w:right w:val="single" w:sz="4" w:space="0" w:color="auto"/>
            </w:tcBorders>
            <w:shd w:val="clear" w:color="auto" w:fill="FFFFFF"/>
            <w:vAlign w:val="bottom"/>
          </w:tcPr>
          <w:p w14:paraId="50DFB9D7" w14:textId="77777777" w:rsidR="006E21D0" w:rsidRPr="001C0F3D" w:rsidRDefault="006E21D0" w:rsidP="001C5C11">
            <w:pPr>
              <w:framePr w:w="9421" w:wrap="notBeside" w:vAnchor="text" w:hAnchor="page" w:x="1621" w:y="2"/>
              <w:autoSpaceDE/>
              <w:autoSpaceDN/>
              <w:jc w:val="center"/>
              <w:rPr>
                <w:color w:val="000000"/>
                <w:sz w:val="26"/>
                <w:szCs w:val="26"/>
              </w:rPr>
            </w:pPr>
            <w:r w:rsidRPr="001C0F3D">
              <w:rPr>
                <w:color w:val="000000"/>
                <w:sz w:val="26"/>
                <w:szCs w:val="26"/>
              </w:rPr>
              <w:t>От 75% до 94%</w:t>
            </w:r>
          </w:p>
        </w:tc>
      </w:tr>
      <w:tr w:rsidR="006E21D0" w:rsidRPr="001C0F3D" w14:paraId="03F96B29" w14:textId="77777777" w:rsidTr="001C5C11">
        <w:trPr>
          <w:trHeight w:hRule="exact" w:val="298"/>
          <w:jc w:val="center"/>
        </w:trPr>
        <w:tc>
          <w:tcPr>
            <w:tcW w:w="2269" w:type="dxa"/>
            <w:tcBorders>
              <w:top w:val="single" w:sz="4" w:space="0" w:color="auto"/>
              <w:left w:val="single" w:sz="4" w:space="0" w:color="auto"/>
              <w:bottom w:val="single" w:sz="4" w:space="0" w:color="auto"/>
            </w:tcBorders>
            <w:shd w:val="clear" w:color="auto" w:fill="FFFFFF"/>
            <w:vAlign w:val="bottom"/>
          </w:tcPr>
          <w:p w14:paraId="5C22D14B" w14:textId="77777777" w:rsidR="006E21D0" w:rsidRPr="001C0F3D" w:rsidRDefault="006E21D0" w:rsidP="001C5C11">
            <w:pPr>
              <w:framePr w:w="9421" w:wrap="notBeside" w:vAnchor="text" w:hAnchor="page" w:x="1621" w:y="2"/>
              <w:autoSpaceDE/>
              <w:autoSpaceDN/>
              <w:jc w:val="center"/>
              <w:rPr>
                <w:color w:val="000000"/>
                <w:sz w:val="26"/>
                <w:szCs w:val="26"/>
              </w:rPr>
            </w:pPr>
            <w:r w:rsidRPr="001C0F3D">
              <w:rPr>
                <w:color w:val="000000"/>
                <w:sz w:val="26"/>
                <w:szCs w:val="26"/>
              </w:rPr>
              <w:t>Отметка5</w:t>
            </w:r>
          </w:p>
        </w:tc>
        <w:tc>
          <w:tcPr>
            <w:tcW w:w="2735" w:type="dxa"/>
            <w:tcBorders>
              <w:top w:val="single" w:sz="4" w:space="0" w:color="auto"/>
              <w:left w:val="single" w:sz="4" w:space="0" w:color="auto"/>
              <w:bottom w:val="single" w:sz="4" w:space="0" w:color="auto"/>
            </w:tcBorders>
            <w:shd w:val="clear" w:color="auto" w:fill="FFFFFF"/>
            <w:vAlign w:val="bottom"/>
          </w:tcPr>
          <w:p w14:paraId="3EC41279" w14:textId="77777777" w:rsidR="006E21D0" w:rsidRPr="001C0F3D" w:rsidRDefault="006E21D0" w:rsidP="001C5C11">
            <w:pPr>
              <w:framePr w:w="9421" w:wrap="notBeside" w:vAnchor="text" w:hAnchor="page" w:x="1621" w:y="2"/>
              <w:autoSpaceDE/>
              <w:autoSpaceDN/>
              <w:jc w:val="center"/>
              <w:rPr>
                <w:color w:val="000000"/>
                <w:sz w:val="26"/>
                <w:szCs w:val="26"/>
              </w:rPr>
            </w:pPr>
            <w:r w:rsidRPr="001C0F3D">
              <w:rPr>
                <w:color w:val="000000"/>
                <w:sz w:val="26"/>
                <w:szCs w:val="26"/>
              </w:rPr>
              <w:t>От 90% до 100%</w:t>
            </w:r>
          </w:p>
        </w:tc>
        <w:tc>
          <w:tcPr>
            <w:tcW w:w="4262" w:type="dxa"/>
            <w:tcBorders>
              <w:top w:val="single" w:sz="4" w:space="0" w:color="auto"/>
              <w:left w:val="single" w:sz="4" w:space="0" w:color="auto"/>
              <w:bottom w:val="single" w:sz="4" w:space="0" w:color="auto"/>
              <w:right w:val="single" w:sz="4" w:space="0" w:color="auto"/>
            </w:tcBorders>
            <w:shd w:val="clear" w:color="auto" w:fill="FFFFFF"/>
            <w:vAlign w:val="bottom"/>
          </w:tcPr>
          <w:p w14:paraId="030578D6" w14:textId="77777777" w:rsidR="006E21D0" w:rsidRPr="001C0F3D" w:rsidRDefault="006E21D0" w:rsidP="001C5C11">
            <w:pPr>
              <w:framePr w:w="9421" w:wrap="notBeside" w:vAnchor="text" w:hAnchor="page" w:x="1621" w:y="2"/>
              <w:autoSpaceDE/>
              <w:autoSpaceDN/>
              <w:jc w:val="center"/>
              <w:rPr>
                <w:color w:val="000000"/>
                <w:sz w:val="26"/>
                <w:szCs w:val="26"/>
              </w:rPr>
            </w:pPr>
            <w:r w:rsidRPr="001C0F3D">
              <w:rPr>
                <w:color w:val="000000"/>
                <w:sz w:val="26"/>
                <w:szCs w:val="26"/>
              </w:rPr>
              <w:t>От 95% до 100%</w:t>
            </w:r>
          </w:p>
        </w:tc>
      </w:tr>
    </w:tbl>
    <w:p w14:paraId="1290A6F7" w14:textId="77777777" w:rsidR="006E21D0" w:rsidRPr="001C0F3D" w:rsidRDefault="006E21D0" w:rsidP="006E21D0">
      <w:pPr>
        <w:autoSpaceDE/>
        <w:autoSpaceDN/>
        <w:rPr>
          <w:rFonts w:eastAsia="Courier New"/>
          <w:color w:val="000000"/>
          <w:sz w:val="26"/>
          <w:szCs w:val="26"/>
        </w:rPr>
      </w:pPr>
    </w:p>
    <w:p w14:paraId="52621C80" w14:textId="77777777" w:rsidR="006E21D0" w:rsidRPr="001C0F3D" w:rsidRDefault="006E21D0" w:rsidP="006E21D0">
      <w:pPr>
        <w:autoSpaceDE/>
        <w:autoSpaceDN/>
        <w:jc w:val="both"/>
        <w:rPr>
          <w:color w:val="000000"/>
          <w:sz w:val="26"/>
          <w:szCs w:val="26"/>
        </w:rPr>
      </w:pPr>
      <w:r w:rsidRPr="001C0F3D">
        <w:rPr>
          <w:color w:val="000000"/>
          <w:sz w:val="26"/>
          <w:szCs w:val="26"/>
        </w:rPr>
        <w:t>Творческие письменные работы (письма, разные виды сочинений, проектные работы, вт.ч. в группах) оцениваются по пяти критериям:</w:t>
      </w:r>
    </w:p>
    <w:p w14:paraId="18EC2FBC" w14:textId="77777777" w:rsidR="006E21D0" w:rsidRPr="001C0F3D" w:rsidRDefault="006E21D0" w:rsidP="006E21D0">
      <w:pPr>
        <w:widowControl/>
        <w:numPr>
          <w:ilvl w:val="0"/>
          <w:numId w:val="119"/>
        </w:numPr>
        <w:tabs>
          <w:tab w:val="left" w:pos="-426"/>
        </w:tabs>
        <w:autoSpaceDE/>
        <w:autoSpaceDN/>
        <w:jc w:val="both"/>
        <w:rPr>
          <w:color w:val="000000"/>
          <w:sz w:val="26"/>
          <w:szCs w:val="26"/>
        </w:rPr>
      </w:pPr>
      <w:r w:rsidRPr="001C0F3D">
        <w:rPr>
          <w:b/>
          <w:bCs/>
          <w:i/>
          <w:iCs/>
          <w:color w:val="000000"/>
          <w:sz w:val="26"/>
          <w:szCs w:val="26"/>
        </w:rPr>
        <w:t>Содержание</w:t>
      </w:r>
      <w:r w:rsidRPr="001C0F3D">
        <w:rPr>
          <w:color w:val="000000"/>
          <w:sz w:val="26"/>
          <w:szCs w:val="26"/>
        </w:rPr>
        <w:t xml:space="preserve">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14:paraId="37EFF732" w14:textId="77777777" w:rsidR="006E21D0" w:rsidRPr="001C0F3D" w:rsidRDefault="006E21D0" w:rsidP="006E21D0">
      <w:pPr>
        <w:widowControl/>
        <w:numPr>
          <w:ilvl w:val="0"/>
          <w:numId w:val="119"/>
        </w:numPr>
        <w:autoSpaceDE/>
        <w:autoSpaceDN/>
        <w:jc w:val="both"/>
        <w:rPr>
          <w:color w:val="000000"/>
          <w:sz w:val="26"/>
          <w:szCs w:val="26"/>
        </w:rPr>
      </w:pPr>
      <w:r w:rsidRPr="001C0F3D">
        <w:rPr>
          <w:b/>
          <w:bCs/>
          <w:i/>
          <w:iCs/>
          <w:color w:val="000000"/>
          <w:sz w:val="26"/>
          <w:szCs w:val="26"/>
        </w:rPr>
        <w:t>Организация работы</w:t>
      </w:r>
      <w:r w:rsidRPr="001C0F3D">
        <w:rPr>
          <w:color w:val="000000"/>
          <w:sz w:val="26"/>
          <w:szCs w:val="26"/>
        </w:rPr>
        <w:t xml:space="preserve">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14:paraId="0BEAFFFA" w14:textId="77777777" w:rsidR="006E21D0" w:rsidRPr="001C0F3D" w:rsidRDefault="006E21D0" w:rsidP="006E21D0">
      <w:pPr>
        <w:widowControl/>
        <w:numPr>
          <w:ilvl w:val="0"/>
          <w:numId w:val="119"/>
        </w:numPr>
        <w:autoSpaceDE/>
        <w:autoSpaceDN/>
        <w:jc w:val="both"/>
        <w:rPr>
          <w:color w:val="000000"/>
          <w:sz w:val="26"/>
          <w:szCs w:val="26"/>
        </w:rPr>
      </w:pPr>
      <w:r w:rsidRPr="001C0F3D">
        <w:rPr>
          <w:b/>
          <w:bCs/>
          <w:i/>
          <w:iCs/>
          <w:color w:val="000000"/>
          <w:sz w:val="26"/>
          <w:szCs w:val="26"/>
        </w:rPr>
        <w:t>Лексика</w:t>
      </w:r>
      <w:r w:rsidRPr="001C0F3D">
        <w:rPr>
          <w:color w:val="000000"/>
          <w:sz w:val="26"/>
          <w:szCs w:val="26"/>
        </w:rPr>
        <w:t xml:space="preserve"> (словарный запас соответствует поставленной задаче и требованиям данного года обучения языку);</w:t>
      </w:r>
    </w:p>
    <w:p w14:paraId="516ABFE2" w14:textId="77777777" w:rsidR="006E21D0" w:rsidRPr="001C0F3D" w:rsidRDefault="006E21D0" w:rsidP="006E21D0">
      <w:pPr>
        <w:widowControl/>
        <w:numPr>
          <w:ilvl w:val="0"/>
          <w:numId w:val="119"/>
        </w:numPr>
        <w:autoSpaceDE/>
        <w:autoSpaceDN/>
        <w:jc w:val="both"/>
        <w:rPr>
          <w:color w:val="000000"/>
          <w:sz w:val="26"/>
          <w:szCs w:val="26"/>
        </w:rPr>
      </w:pPr>
      <w:r w:rsidRPr="001C0F3D">
        <w:rPr>
          <w:b/>
          <w:bCs/>
          <w:i/>
          <w:iCs/>
          <w:color w:val="000000"/>
          <w:sz w:val="26"/>
          <w:szCs w:val="26"/>
        </w:rPr>
        <w:t>Грамматика</w:t>
      </w:r>
      <w:r w:rsidRPr="001C0F3D">
        <w:rPr>
          <w:color w:val="000000"/>
          <w:sz w:val="26"/>
          <w:szCs w:val="26"/>
        </w:rPr>
        <w:t xml:space="preserve"> (использование разнообразных грамматических конструкций в соответствии с поставленной задачей и требованиям данного года обучения языку);</w:t>
      </w:r>
    </w:p>
    <w:p w14:paraId="0750256F" w14:textId="77777777" w:rsidR="006E21D0" w:rsidRPr="001C0F3D" w:rsidRDefault="006E21D0" w:rsidP="006E21D0">
      <w:pPr>
        <w:widowControl/>
        <w:numPr>
          <w:ilvl w:val="0"/>
          <w:numId w:val="119"/>
        </w:numPr>
        <w:tabs>
          <w:tab w:val="left" w:pos="-567"/>
        </w:tabs>
        <w:autoSpaceDE/>
        <w:autoSpaceDN/>
        <w:jc w:val="both"/>
        <w:rPr>
          <w:color w:val="000000"/>
          <w:sz w:val="26"/>
          <w:szCs w:val="26"/>
        </w:rPr>
      </w:pPr>
      <w:r w:rsidRPr="001C0F3D">
        <w:rPr>
          <w:b/>
          <w:bCs/>
          <w:i/>
          <w:iCs/>
          <w:color w:val="000000"/>
          <w:sz w:val="26"/>
          <w:szCs w:val="26"/>
        </w:rPr>
        <w:t>Орфография и пунктуация</w:t>
      </w:r>
      <w:r w:rsidRPr="001C0F3D">
        <w:rPr>
          <w:color w:val="000000"/>
          <w:sz w:val="26"/>
          <w:szCs w:val="26"/>
        </w:rPr>
        <w:t xml:space="preserve"> (отсутствие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w:t>
      </w:r>
    </w:p>
    <w:p w14:paraId="28B8CF1E" w14:textId="77777777" w:rsidR="006E21D0" w:rsidRPr="001C0F3D" w:rsidRDefault="006E21D0" w:rsidP="006E21D0">
      <w:pPr>
        <w:widowControl/>
        <w:autoSpaceDE/>
        <w:autoSpaceDN/>
        <w:rPr>
          <w:rFonts w:ascii="Calibri" w:eastAsia="Calibri" w:hAnsi="Calibri"/>
          <w:lang w:eastAsia="en-US" w:bidi="ar-SA"/>
        </w:rPr>
      </w:pPr>
    </w:p>
    <w:p w14:paraId="54EE89CA" w14:textId="77777777" w:rsidR="006E21D0" w:rsidRPr="003412FD" w:rsidRDefault="006E21D0" w:rsidP="006E21D0">
      <w:pPr>
        <w:widowControl/>
        <w:autoSpaceDE/>
        <w:autoSpaceDN/>
        <w:spacing w:after="200" w:line="276" w:lineRule="auto"/>
        <w:ind w:firstLine="708"/>
        <w:jc w:val="right"/>
        <w:rPr>
          <w:sz w:val="28"/>
          <w:lang w:bidi="ar-SA"/>
        </w:rPr>
      </w:pPr>
    </w:p>
    <w:p w14:paraId="5E28E6B1" w14:textId="77777777" w:rsidR="006E21D0" w:rsidRDefault="006E21D0" w:rsidP="006E21D0"/>
    <w:p w14:paraId="16B06E21" w14:textId="77777777" w:rsidR="006E21D0" w:rsidRDefault="006E21D0" w:rsidP="003E6EBD">
      <w:pPr>
        <w:pStyle w:val="1f0"/>
        <w:numPr>
          <w:ilvl w:val="0"/>
          <w:numId w:val="128"/>
        </w:numPr>
        <w:shd w:val="clear" w:color="auto" w:fill="auto"/>
        <w:tabs>
          <w:tab w:val="left" w:pos="1098"/>
        </w:tabs>
        <w:spacing w:after="220"/>
        <w:ind w:firstLine="760"/>
        <w:jc w:val="both"/>
        <w:sectPr w:rsidR="006E21D0" w:rsidSect="006E21D0">
          <w:footnotePr>
            <w:numFmt w:val="upperRoman"/>
          </w:footnotePr>
          <w:pgSz w:w="11900" w:h="16840"/>
          <w:pgMar w:top="1300" w:right="121" w:bottom="1151" w:left="869" w:header="0" w:footer="3" w:gutter="0"/>
          <w:cols w:space="720"/>
          <w:noEndnote/>
          <w:docGrid w:linePitch="360"/>
        </w:sectPr>
      </w:pPr>
    </w:p>
    <w:p w14:paraId="07C5AB52" w14:textId="77777777" w:rsidR="00AC186B" w:rsidRDefault="00AC186B" w:rsidP="003E6EBD">
      <w:pPr>
        <w:pStyle w:val="1f0"/>
        <w:numPr>
          <w:ilvl w:val="0"/>
          <w:numId w:val="128"/>
        </w:numPr>
        <w:shd w:val="clear" w:color="auto" w:fill="auto"/>
        <w:tabs>
          <w:tab w:val="left" w:pos="1098"/>
        </w:tabs>
        <w:spacing w:after="220"/>
        <w:ind w:firstLine="760"/>
        <w:jc w:val="both"/>
        <w:sectPr w:rsidR="00AC186B" w:rsidSect="006E21D0">
          <w:footnotePr>
            <w:numFmt w:val="upperRoman"/>
          </w:footnotePr>
          <w:pgSz w:w="16840" w:h="11900" w:orient="landscape"/>
          <w:pgMar w:top="869" w:right="1300" w:bottom="121" w:left="1151" w:header="0" w:footer="3" w:gutter="0"/>
          <w:cols w:space="720"/>
          <w:noEndnote/>
          <w:docGrid w:linePitch="360"/>
        </w:sectPr>
      </w:pPr>
    </w:p>
    <w:p w14:paraId="04180E5E" w14:textId="051ED358" w:rsidR="00AC186B" w:rsidRDefault="00AC186B" w:rsidP="003D0866">
      <w:pPr>
        <w:tabs>
          <w:tab w:val="left" w:pos="1332"/>
        </w:tabs>
        <w:rPr>
          <w:b/>
          <w:sz w:val="26"/>
        </w:rPr>
        <w:sectPr w:rsidR="00AC186B" w:rsidSect="00AC186B">
          <w:footerReference w:type="default" r:id="rId31"/>
          <w:pgSz w:w="16840" w:h="11910" w:orient="landscape"/>
          <w:pgMar w:top="740" w:right="1200" w:bottom="340" w:left="980" w:header="57" w:footer="624" w:gutter="0"/>
          <w:cols w:space="720"/>
          <w:docGrid w:linePitch="299"/>
        </w:sectPr>
      </w:pPr>
    </w:p>
    <w:p w14:paraId="045692E3" w14:textId="77777777" w:rsidR="000605C8" w:rsidRDefault="000605C8" w:rsidP="006E21D0">
      <w:pPr>
        <w:tabs>
          <w:tab w:val="left" w:pos="1584"/>
        </w:tabs>
        <w:ind w:left="284"/>
      </w:pPr>
    </w:p>
    <w:sectPr w:rsidR="000605C8" w:rsidSect="00AC186B">
      <w:pgSz w:w="11910" w:h="16840"/>
      <w:pgMar w:top="1200" w:right="340" w:bottom="980" w:left="740" w:header="57" w:footer="62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03E62" w14:textId="77777777" w:rsidR="008C224C" w:rsidRDefault="008C224C">
      <w:r>
        <w:separator/>
      </w:r>
    </w:p>
  </w:endnote>
  <w:endnote w:type="continuationSeparator" w:id="0">
    <w:p w14:paraId="6C3F9334" w14:textId="77777777" w:rsidR="008C224C" w:rsidRDefault="008C2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CC"/>
    <w:family w:val="auto"/>
    <w:pitch w:val="default"/>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SchoolBookSanPin">
    <w:altName w:val="MS Gothic"/>
    <w:charset w:val="00"/>
    <w:family w:val="roman"/>
    <w:pitch w:val="default"/>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ndara">
    <w:panose1 w:val="020E0502030303020204"/>
    <w:charset w:val="CC"/>
    <w:family w:val="swiss"/>
    <w:pitch w:val="variable"/>
    <w:sig w:usb0="A00002EF" w:usb1="4000A44B" w:usb2="00000000" w:usb3="00000000" w:csb0="0000019F" w:csb1="00000000"/>
  </w:font>
  <w:font w:name="Times New Roman CYR">
    <w:panose1 w:val="02020603050405020304"/>
    <w:charset w:val="00"/>
    <w:family w:val="auto"/>
    <w:pitch w:val="default"/>
  </w:font>
  <w:font w:name="№Е">
    <w:altName w:val="Calibri"/>
    <w:charset w:val="00"/>
    <w:family w:val="roman"/>
    <w:pitch w:val="variable"/>
    <w:sig w:usb0="00000000"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OfficinaSansBoldITC">
    <w:charset w:val="00"/>
    <w:family w:val="auto"/>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3194254"/>
      <w:docPartObj>
        <w:docPartGallery w:val="Page Numbers (Bottom of Page)"/>
        <w:docPartUnique/>
      </w:docPartObj>
    </w:sdtPr>
    <w:sdtContent>
      <w:p w14:paraId="5A914E09" w14:textId="424302DE" w:rsidR="00104655" w:rsidRDefault="00104655">
        <w:pPr>
          <w:pStyle w:val="ae"/>
          <w:jc w:val="right"/>
        </w:pPr>
        <w:r>
          <w:fldChar w:fldCharType="begin"/>
        </w:r>
        <w:r>
          <w:instrText>PAGE   \* MERGEFORMAT</w:instrText>
        </w:r>
        <w:r>
          <w:fldChar w:fldCharType="separate"/>
        </w:r>
        <w:r w:rsidR="00D573FA">
          <w:rPr>
            <w:noProof/>
          </w:rPr>
          <w:t>2</w:t>
        </w:r>
        <w:r>
          <w:fldChar w:fldCharType="end"/>
        </w:r>
      </w:p>
    </w:sdtContent>
  </w:sdt>
  <w:p w14:paraId="32649496" w14:textId="40DF88D6" w:rsidR="00104655" w:rsidRDefault="00104655">
    <w:pPr>
      <w:pStyle w:val="a3"/>
      <w:spacing w:line="14" w:lineRule="auto"/>
      <w:ind w:left="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FC4F1" w14:textId="4BAF4939" w:rsidR="00104655" w:rsidRDefault="00104655">
    <w:pPr>
      <w:pStyle w:val="a3"/>
      <w:spacing w:line="14" w:lineRule="auto"/>
      <w:ind w:left="0"/>
      <w:jc w:val="lef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55077" w14:textId="77777777" w:rsidR="00104655" w:rsidRDefault="00104655">
    <w:pPr>
      <w:pStyle w:val="a3"/>
      <w:spacing w:line="14" w:lineRule="auto"/>
      <w:ind w:left="0"/>
      <w:jc w:val="left"/>
      <w:rPr>
        <w:sz w:val="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6456C" w14:textId="77777777" w:rsidR="00B80666" w:rsidRDefault="00B80666" w:rsidP="0000709A">
    <w:pPr>
      <w:pStyle w:val="a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Pr>
        <w:rStyle w:val="afd"/>
        <w:noProof/>
      </w:rPr>
      <w:t>2</w:t>
    </w:r>
    <w:r>
      <w:rPr>
        <w:rStyle w:val="afd"/>
      </w:rPr>
      <w:fldChar w:fldCharType="end"/>
    </w:r>
  </w:p>
  <w:p w14:paraId="7DE1F940" w14:textId="77777777" w:rsidR="00B80666" w:rsidRDefault="00B80666">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EE0AF" w14:textId="77777777" w:rsidR="00B80666" w:rsidRDefault="00B80666" w:rsidP="0000709A">
    <w:pPr>
      <w:pStyle w:val="a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Pr>
        <w:rStyle w:val="afd"/>
        <w:noProof/>
      </w:rPr>
      <w:t>2</w:t>
    </w:r>
    <w:r>
      <w:rPr>
        <w:rStyle w:val="afd"/>
      </w:rPr>
      <w:fldChar w:fldCharType="end"/>
    </w:r>
  </w:p>
  <w:p w14:paraId="2D0E5D29" w14:textId="77777777" w:rsidR="00B80666" w:rsidRDefault="00B80666">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306D2" w14:textId="77777777" w:rsidR="00104655" w:rsidRDefault="00104655">
    <w:pPr>
      <w:pStyle w:val="a3"/>
      <w:spacing w:line="14" w:lineRule="auto"/>
      <w:ind w:left="0"/>
      <w:jc w:val="left"/>
      <w:rPr>
        <w:sz w:val="1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1408525"/>
      <w:docPartObj>
        <w:docPartGallery w:val="Page Numbers (Bottom of Page)"/>
        <w:docPartUnique/>
      </w:docPartObj>
    </w:sdtPr>
    <w:sdtContent>
      <w:p w14:paraId="1BF2A784" w14:textId="77FC1BA1" w:rsidR="00104655" w:rsidRDefault="00104655">
        <w:pPr>
          <w:pStyle w:val="ae"/>
          <w:jc w:val="right"/>
        </w:pPr>
        <w:r>
          <w:fldChar w:fldCharType="begin"/>
        </w:r>
        <w:r>
          <w:instrText>PAGE   \* MERGEFORMAT</w:instrText>
        </w:r>
        <w:r>
          <w:fldChar w:fldCharType="separate"/>
        </w:r>
        <w:r w:rsidR="00E56F01">
          <w:rPr>
            <w:noProof/>
          </w:rPr>
          <w:t>499</w:t>
        </w:r>
        <w:r>
          <w:fldChar w:fldCharType="end"/>
        </w:r>
      </w:p>
    </w:sdtContent>
  </w:sdt>
  <w:p w14:paraId="184F8393" w14:textId="5087E213" w:rsidR="00104655" w:rsidRDefault="00104655">
    <w:pPr>
      <w:pStyle w:val="a3"/>
      <w:spacing w:line="14" w:lineRule="auto"/>
      <w:ind w:left="0"/>
      <w:jc w:val="left"/>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2B831" w14:textId="77777777" w:rsidR="008C224C" w:rsidRDefault="008C224C">
      <w:r>
        <w:separator/>
      </w:r>
    </w:p>
  </w:footnote>
  <w:footnote w:type="continuationSeparator" w:id="0">
    <w:p w14:paraId="720D3617" w14:textId="77777777" w:rsidR="008C224C" w:rsidRDefault="008C224C">
      <w:r>
        <w:continuationSeparator/>
      </w:r>
    </w:p>
  </w:footnote>
  <w:footnote w:id="1">
    <w:p w14:paraId="62270C1C" w14:textId="77777777" w:rsidR="006E21D0" w:rsidRDefault="006E21D0" w:rsidP="006E21D0">
      <w:pPr>
        <w:pStyle w:val="aff1"/>
        <w:shd w:val="clear" w:color="auto" w:fill="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mso167F"/>
      </v:shape>
    </w:pict>
  </w:numPicBullet>
  <w:numPicBullet w:numPicBulletId="1">
    <w:pict>
      <v:shape id="_x0000_i1026" type="#_x0000_t75" style="width:11.4pt;height:11.4pt" o:bullet="t">
        <v:imagedata r:id="rId2" o:title="mso167F"/>
      </v:shape>
    </w:pict>
  </w:numPicBullet>
  <w:abstractNum w:abstractNumId="0" w15:restartNumberingAfterBreak="0">
    <w:nsid w:val="FFFFFFFE"/>
    <w:multiLevelType w:val="singleLevel"/>
    <w:tmpl w:val="FFFFFFFF"/>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decimal"/>
      <w:lvlText w:val="%1."/>
      <w:lvlJc w:val="left"/>
      <w:pPr>
        <w:tabs>
          <w:tab w:val="num" w:pos="0"/>
        </w:tabs>
        <w:ind w:left="735" w:hanging="181"/>
      </w:pPr>
      <w:rPr>
        <w:rFonts w:eastAsia="Times New Roman" w:cs="Times New Roman"/>
        <w:b/>
        <w:bCs/>
        <w:i/>
        <w:iCs/>
        <w:spacing w:val="0"/>
        <w:w w:val="96"/>
        <w:sz w:val="22"/>
        <w:szCs w:val="22"/>
        <w:lang w:val="ru-RU" w:eastAsia="ar-SA" w:bidi="ar-SA"/>
      </w:rPr>
    </w:lvl>
    <w:lvl w:ilvl="1">
      <w:start w:val="1"/>
      <w:numFmt w:val="bullet"/>
      <w:lvlText w:val=""/>
      <w:lvlJc w:val="left"/>
      <w:pPr>
        <w:tabs>
          <w:tab w:val="num" w:pos="0"/>
        </w:tabs>
        <w:ind w:left="261" w:hanging="360"/>
      </w:pPr>
      <w:rPr>
        <w:rFonts w:ascii="Symbol" w:hAnsi="Symbol" w:cs="Symbol"/>
        <w:b w:val="0"/>
        <w:bCs w:val="0"/>
        <w:i w:val="0"/>
        <w:iCs w:val="0"/>
        <w:spacing w:val="0"/>
        <w:w w:val="100"/>
        <w:sz w:val="24"/>
        <w:szCs w:val="24"/>
        <w:lang w:val="ru-RU" w:eastAsia="ar-SA" w:bidi="ar-SA"/>
      </w:rPr>
    </w:lvl>
    <w:lvl w:ilvl="2">
      <w:start w:val="1"/>
      <w:numFmt w:val="bullet"/>
      <w:lvlText w:val=""/>
      <w:lvlJc w:val="left"/>
      <w:pPr>
        <w:tabs>
          <w:tab w:val="num" w:pos="0"/>
        </w:tabs>
        <w:ind w:left="1897" w:hanging="360"/>
      </w:pPr>
      <w:rPr>
        <w:rFonts w:ascii="Symbol" w:hAnsi="Symbol" w:cs="Symbol"/>
        <w:lang w:val="ru-RU" w:eastAsia="ar-SA" w:bidi="ar-SA"/>
      </w:rPr>
    </w:lvl>
    <w:lvl w:ilvl="3">
      <w:start w:val="1"/>
      <w:numFmt w:val="bullet"/>
      <w:lvlText w:val=""/>
      <w:lvlJc w:val="left"/>
      <w:pPr>
        <w:tabs>
          <w:tab w:val="num" w:pos="0"/>
        </w:tabs>
        <w:ind w:left="3055" w:hanging="360"/>
      </w:pPr>
      <w:rPr>
        <w:rFonts w:ascii="Symbol" w:hAnsi="Symbol" w:cs="Symbol"/>
        <w:lang w:val="ru-RU" w:eastAsia="ar-SA" w:bidi="ar-SA"/>
      </w:rPr>
    </w:lvl>
    <w:lvl w:ilvl="4">
      <w:start w:val="1"/>
      <w:numFmt w:val="bullet"/>
      <w:lvlText w:val=""/>
      <w:lvlJc w:val="left"/>
      <w:pPr>
        <w:tabs>
          <w:tab w:val="num" w:pos="0"/>
        </w:tabs>
        <w:ind w:left="4213" w:hanging="360"/>
      </w:pPr>
      <w:rPr>
        <w:rFonts w:ascii="Symbol" w:hAnsi="Symbol" w:cs="Symbol"/>
        <w:lang w:val="ru-RU" w:eastAsia="ar-SA" w:bidi="ar-SA"/>
      </w:rPr>
    </w:lvl>
    <w:lvl w:ilvl="5">
      <w:start w:val="1"/>
      <w:numFmt w:val="bullet"/>
      <w:lvlText w:val=""/>
      <w:lvlJc w:val="left"/>
      <w:pPr>
        <w:tabs>
          <w:tab w:val="num" w:pos="0"/>
        </w:tabs>
        <w:ind w:left="5371" w:hanging="360"/>
      </w:pPr>
      <w:rPr>
        <w:rFonts w:ascii="Symbol" w:hAnsi="Symbol" w:cs="Symbol"/>
        <w:lang w:val="ru-RU" w:eastAsia="ar-SA" w:bidi="ar-SA"/>
      </w:rPr>
    </w:lvl>
    <w:lvl w:ilvl="6">
      <w:start w:val="1"/>
      <w:numFmt w:val="bullet"/>
      <w:lvlText w:val=""/>
      <w:lvlJc w:val="left"/>
      <w:pPr>
        <w:tabs>
          <w:tab w:val="num" w:pos="0"/>
        </w:tabs>
        <w:ind w:left="6528" w:hanging="360"/>
      </w:pPr>
      <w:rPr>
        <w:rFonts w:ascii="Symbol" w:hAnsi="Symbol" w:cs="Symbol"/>
        <w:lang w:val="ru-RU" w:eastAsia="ar-SA" w:bidi="ar-SA"/>
      </w:rPr>
    </w:lvl>
    <w:lvl w:ilvl="7">
      <w:start w:val="1"/>
      <w:numFmt w:val="bullet"/>
      <w:lvlText w:val=""/>
      <w:lvlJc w:val="left"/>
      <w:pPr>
        <w:tabs>
          <w:tab w:val="num" w:pos="0"/>
        </w:tabs>
        <w:ind w:left="7686" w:hanging="360"/>
      </w:pPr>
      <w:rPr>
        <w:rFonts w:ascii="Symbol" w:hAnsi="Symbol" w:cs="Symbol"/>
        <w:lang w:val="ru-RU" w:eastAsia="ar-SA" w:bidi="ar-SA"/>
      </w:rPr>
    </w:lvl>
    <w:lvl w:ilvl="8">
      <w:start w:val="1"/>
      <w:numFmt w:val="bullet"/>
      <w:lvlText w:val=""/>
      <w:lvlJc w:val="left"/>
      <w:pPr>
        <w:tabs>
          <w:tab w:val="num" w:pos="0"/>
        </w:tabs>
        <w:ind w:left="8844" w:hanging="360"/>
      </w:pPr>
      <w:rPr>
        <w:rFonts w:ascii="Symbol" w:hAnsi="Symbol" w:cs="Symbol"/>
        <w:lang w:val="ru-RU" w:eastAsia="ar-SA" w:bidi="ar-SA"/>
      </w:rPr>
    </w:lvl>
  </w:abstractNum>
  <w:abstractNum w:abstractNumId="3" w15:restartNumberingAfterBreak="0">
    <w:nsid w:val="00000003"/>
    <w:multiLevelType w:val="multilevel"/>
    <w:tmpl w:val="00000003"/>
    <w:name w:val="WW8Num3"/>
    <w:lvl w:ilvl="0">
      <w:start w:val="1"/>
      <w:numFmt w:val="decimal"/>
      <w:lvlText w:val="%1."/>
      <w:lvlJc w:val="left"/>
      <w:pPr>
        <w:tabs>
          <w:tab w:val="num" w:pos="0"/>
        </w:tabs>
        <w:ind w:left="1690" w:hanging="708"/>
      </w:pPr>
      <w:rPr>
        <w:rFonts w:eastAsia="Times New Roman" w:cs="Times New Roman"/>
        <w:b/>
        <w:bCs/>
        <w:i/>
        <w:iCs/>
        <w:spacing w:val="0"/>
        <w:w w:val="100"/>
        <w:sz w:val="24"/>
        <w:szCs w:val="24"/>
        <w:lang w:val="ru-RU" w:eastAsia="ar-SA" w:bidi="ar-SA"/>
      </w:rPr>
    </w:lvl>
    <w:lvl w:ilvl="1">
      <w:start w:val="1"/>
      <w:numFmt w:val="decimal"/>
      <w:lvlText w:val="%2)"/>
      <w:lvlJc w:val="left"/>
      <w:pPr>
        <w:tabs>
          <w:tab w:val="num" w:pos="0"/>
        </w:tabs>
        <w:ind w:left="1690" w:hanging="708"/>
      </w:pPr>
      <w:rPr>
        <w:rFonts w:eastAsia="Times New Roman" w:cs="Times New Roman"/>
        <w:b w:val="0"/>
        <w:bCs w:val="0"/>
        <w:i w:val="0"/>
        <w:iCs w:val="0"/>
        <w:spacing w:val="0"/>
        <w:w w:val="100"/>
        <w:sz w:val="24"/>
        <w:szCs w:val="24"/>
        <w:lang w:val="ru-RU" w:eastAsia="ar-SA" w:bidi="ar-SA"/>
      </w:rPr>
    </w:lvl>
    <w:lvl w:ilvl="2">
      <w:start w:val="2"/>
      <w:numFmt w:val="decimal"/>
      <w:lvlText w:val="%2.%3."/>
      <w:lvlJc w:val="left"/>
      <w:pPr>
        <w:tabs>
          <w:tab w:val="num" w:pos="0"/>
        </w:tabs>
        <w:ind w:left="5158" w:hanging="181"/>
      </w:pPr>
      <w:rPr>
        <w:b/>
        <w:spacing w:val="-1"/>
        <w:w w:val="88"/>
        <w:sz w:val="24"/>
        <w:u w:val="single" w:color="000000"/>
        <w:lang w:val="ru-RU" w:eastAsia="ar-SA" w:bidi="ar-SA"/>
      </w:rPr>
    </w:lvl>
    <w:lvl w:ilvl="3">
      <w:start w:val="1"/>
      <w:numFmt w:val="bullet"/>
      <w:lvlText w:val=""/>
      <w:lvlJc w:val="left"/>
      <w:pPr>
        <w:tabs>
          <w:tab w:val="num" w:pos="0"/>
        </w:tabs>
        <w:ind w:left="6493" w:hanging="181"/>
      </w:pPr>
      <w:rPr>
        <w:rFonts w:ascii="Symbol" w:hAnsi="Symbol" w:cs="Symbol"/>
        <w:lang w:val="ru-RU" w:eastAsia="ar-SA" w:bidi="ar-SA"/>
      </w:rPr>
    </w:lvl>
    <w:lvl w:ilvl="4">
      <w:start w:val="1"/>
      <w:numFmt w:val="bullet"/>
      <w:lvlText w:val=""/>
      <w:lvlJc w:val="left"/>
      <w:pPr>
        <w:tabs>
          <w:tab w:val="num" w:pos="0"/>
        </w:tabs>
        <w:ind w:left="7160" w:hanging="181"/>
      </w:pPr>
      <w:rPr>
        <w:rFonts w:ascii="Symbol" w:hAnsi="Symbol" w:cs="Symbol"/>
        <w:lang w:val="ru-RU" w:eastAsia="ar-SA" w:bidi="ar-SA"/>
      </w:rPr>
    </w:lvl>
    <w:lvl w:ilvl="5">
      <w:start w:val="1"/>
      <w:numFmt w:val="bullet"/>
      <w:lvlText w:val=""/>
      <w:lvlJc w:val="left"/>
      <w:pPr>
        <w:tabs>
          <w:tab w:val="num" w:pos="0"/>
        </w:tabs>
        <w:ind w:left="7826" w:hanging="181"/>
      </w:pPr>
      <w:rPr>
        <w:rFonts w:ascii="Symbol" w:hAnsi="Symbol" w:cs="Symbol"/>
        <w:lang w:val="ru-RU" w:eastAsia="ar-SA" w:bidi="ar-SA"/>
      </w:rPr>
    </w:lvl>
    <w:lvl w:ilvl="6">
      <w:start w:val="1"/>
      <w:numFmt w:val="bullet"/>
      <w:lvlText w:val=""/>
      <w:lvlJc w:val="left"/>
      <w:pPr>
        <w:tabs>
          <w:tab w:val="num" w:pos="0"/>
        </w:tabs>
        <w:ind w:left="8493" w:hanging="181"/>
      </w:pPr>
      <w:rPr>
        <w:rFonts w:ascii="Symbol" w:hAnsi="Symbol" w:cs="Symbol"/>
        <w:lang w:val="ru-RU" w:eastAsia="ar-SA" w:bidi="ar-SA"/>
      </w:rPr>
    </w:lvl>
    <w:lvl w:ilvl="7">
      <w:start w:val="1"/>
      <w:numFmt w:val="bullet"/>
      <w:lvlText w:val=""/>
      <w:lvlJc w:val="left"/>
      <w:pPr>
        <w:tabs>
          <w:tab w:val="num" w:pos="0"/>
        </w:tabs>
        <w:ind w:left="9160" w:hanging="181"/>
      </w:pPr>
      <w:rPr>
        <w:rFonts w:ascii="Symbol" w:hAnsi="Symbol" w:cs="Symbol"/>
        <w:lang w:val="ru-RU" w:eastAsia="ar-SA" w:bidi="ar-SA"/>
      </w:rPr>
    </w:lvl>
    <w:lvl w:ilvl="8">
      <w:start w:val="1"/>
      <w:numFmt w:val="bullet"/>
      <w:lvlText w:val=""/>
      <w:lvlJc w:val="left"/>
      <w:pPr>
        <w:tabs>
          <w:tab w:val="num" w:pos="0"/>
        </w:tabs>
        <w:ind w:left="9826" w:hanging="181"/>
      </w:pPr>
      <w:rPr>
        <w:rFonts w:ascii="Symbol" w:hAnsi="Symbol" w:cs="Symbol"/>
        <w:lang w:val="ru-RU" w:eastAsia="ar-SA" w:bidi="ar-SA"/>
      </w:rPr>
    </w:lvl>
  </w:abstractNum>
  <w:abstractNum w:abstractNumId="4" w15:restartNumberingAfterBreak="0">
    <w:nsid w:val="00000004"/>
    <w:multiLevelType w:val="multilevel"/>
    <w:tmpl w:val="00000004"/>
    <w:name w:val="WW8Num4"/>
    <w:lvl w:ilvl="0">
      <w:start w:val="1"/>
      <w:numFmt w:val="decimal"/>
      <w:lvlText w:val="%1."/>
      <w:lvlJc w:val="left"/>
      <w:pPr>
        <w:tabs>
          <w:tab w:val="num" w:pos="0"/>
        </w:tabs>
        <w:ind w:left="1690" w:hanging="708"/>
      </w:pPr>
      <w:rPr>
        <w:rFonts w:eastAsia="Times New Roman" w:cs="Times New Roman"/>
        <w:b w:val="0"/>
        <w:bCs w:val="0"/>
        <w:i w:val="0"/>
        <w:iCs w:val="0"/>
        <w:spacing w:val="0"/>
        <w:w w:val="100"/>
        <w:sz w:val="24"/>
        <w:szCs w:val="24"/>
        <w:lang w:val="ru-RU" w:eastAsia="ar-SA" w:bidi="ar-SA"/>
      </w:rPr>
    </w:lvl>
    <w:lvl w:ilvl="1">
      <w:start w:val="1"/>
      <w:numFmt w:val="decimal"/>
      <w:lvlText w:val="%2)"/>
      <w:lvlJc w:val="left"/>
      <w:pPr>
        <w:tabs>
          <w:tab w:val="num" w:pos="0"/>
        </w:tabs>
        <w:ind w:left="415" w:hanging="708"/>
      </w:pPr>
      <w:rPr>
        <w:rFonts w:eastAsia="Times New Roman" w:cs="Times New Roman"/>
        <w:b w:val="0"/>
        <w:bCs w:val="0"/>
        <w:i w:val="0"/>
        <w:iCs w:val="0"/>
        <w:spacing w:val="0"/>
        <w:w w:val="100"/>
        <w:sz w:val="24"/>
        <w:szCs w:val="24"/>
        <w:lang w:val="ru-RU" w:eastAsia="ar-SA" w:bidi="ar-SA"/>
      </w:rPr>
    </w:lvl>
    <w:lvl w:ilvl="2">
      <w:start w:val="1"/>
      <w:numFmt w:val="bullet"/>
      <w:lvlText w:val=""/>
      <w:lvlJc w:val="left"/>
      <w:pPr>
        <w:tabs>
          <w:tab w:val="num" w:pos="0"/>
        </w:tabs>
        <w:ind w:left="2751" w:hanging="708"/>
      </w:pPr>
      <w:rPr>
        <w:rFonts w:ascii="Symbol" w:hAnsi="Symbol" w:cs="Symbol"/>
        <w:lang w:val="ru-RU" w:eastAsia="ar-SA" w:bidi="ar-SA"/>
      </w:rPr>
    </w:lvl>
    <w:lvl w:ilvl="3">
      <w:start w:val="1"/>
      <w:numFmt w:val="bullet"/>
      <w:lvlText w:val=""/>
      <w:lvlJc w:val="left"/>
      <w:pPr>
        <w:tabs>
          <w:tab w:val="num" w:pos="0"/>
        </w:tabs>
        <w:ind w:left="3802" w:hanging="708"/>
      </w:pPr>
      <w:rPr>
        <w:rFonts w:ascii="Symbol" w:hAnsi="Symbol" w:cs="Symbol"/>
        <w:lang w:val="ru-RU" w:eastAsia="ar-SA" w:bidi="ar-SA"/>
      </w:rPr>
    </w:lvl>
    <w:lvl w:ilvl="4">
      <w:start w:val="1"/>
      <w:numFmt w:val="bullet"/>
      <w:lvlText w:val=""/>
      <w:lvlJc w:val="left"/>
      <w:pPr>
        <w:tabs>
          <w:tab w:val="num" w:pos="0"/>
        </w:tabs>
        <w:ind w:left="4853" w:hanging="708"/>
      </w:pPr>
      <w:rPr>
        <w:rFonts w:ascii="Symbol" w:hAnsi="Symbol" w:cs="Symbol"/>
        <w:lang w:val="ru-RU" w:eastAsia="ar-SA" w:bidi="ar-SA"/>
      </w:rPr>
    </w:lvl>
    <w:lvl w:ilvl="5">
      <w:start w:val="1"/>
      <w:numFmt w:val="bullet"/>
      <w:lvlText w:val=""/>
      <w:lvlJc w:val="left"/>
      <w:pPr>
        <w:tabs>
          <w:tab w:val="num" w:pos="0"/>
        </w:tabs>
        <w:ind w:left="5904" w:hanging="708"/>
      </w:pPr>
      <w:rPr>
        <w:rFonts w:ascii="Symbol" w:hAnsi="Symbol" w:cs="Symbol"/>
        <w:lang w:val="ru-RU" w:eastAsia="ar-SA" w:bidi="ar-SA"/>
      </w:rPr>
    </w:lvl>
    <w:lvl w:ilvl="6">
      <w:start w:val="1"/>
      <w:numFmt w:val="bullet"/>
      <w:lvlText w:val=""/>
      <w:lvlJc w:val="left"/>
      <w:pPr>
        <w:tabs>
          <w:tab w:val="num" w:pos="0"/>
        </w:tabs>
        <w:ind w:left="6955" w:hanging="708"/>
      </w:pPr>
      <w:rPr>
        <w:rFonts w:ascii="Symbol" w:hAnsi="Symbol" w:cs="Symbol"/>
        <w:lang w:val="ru-RU" w:eastAsia="ar-SA" w:bidi="ar-SA"/>
      </w:rPr>
    </w:lvl>
    <w:lvl w:ilvl="7">
      <w:start w:val="1"/>
      <w:numFmt w:val="bullet"/>
      <w:lvlText w:val=""/>
      <w:lvlJc w:val="left"/>
      <w:pPr>
        <w:tabs>
          <w:tab w:val="num" w:pos="0"/>
        </w:tabs>
        <w:ind w:left="8006" w:hanging="708"/>
      </w:pPr>
      <w:rPr>
        <w:rFonts w:ascii="Symbol" w:hAnsi="Symbol" w:cs="Symbol"/>
        <w:lang w:val="ru-RU" w:eastAsia="ar-SA" w:bidi="ar-SA"/>
      </w:rPr>
    </w:lvl>
    <w:lvl w:ilvl="8">
      <w:start w:val="1"/>
      <w:numFmt w:val="bullet"/>
      <w:lvlText w:val=""/>
      <w:lvlJc w:val="left"/>
      <w:pPr>
        <w:tabs>
          <w:tab w:val="num" w:pos="0"/>
        </w:tabs>
        <w:ind w:left="9057" w:hanging="708"/>
      </w:pPr>
      <w:rPr>
        <w:rFonts w:ascii="Symbol" w:hAnsi="Symbol" w:cs="Symbol"/>
        <w:lang w:val="ru-RU" w:eastAsia="ar-SA" w:bidi="ar-SA"/>
      </w:rPr>
    </w:lvl>
  </w:abstractNum>
  <w:abstractNum w:abstractNumId="5" w15:restartNumberingAfterBreak="0">
    <w:nsid w:val="00000005"/>
    <w:multiLevelType w:val="multilevel"/>
    <w:tmpl w:val="00000005"/>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6"/>
    <w:multiLevelType w:val="multilevel"/>
    <w:tmpl w:val="00000006"/>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7"/>
    <w:multiLevelType w:val="multilevel"/>
    <w:tmpl w:val="00000007"/>
    <w:name w:val="WW8Num7"/>
    <w:lvl w:ilvl="0">
      <w:start w:val="1"/>
      <w:numFmt w:val="decimal"/>
      <w:lvlText w:val="%1)"/>
      <w:lvlJc w:val="left"/>
      <w:pPr>
        <w:tabs>
          <w:tab w:val="num" w:pos="0"/>
        </w:tabs>
        <w:ind w:left="1690" w:hanging="708"/>
      </w:pPr>
      <w:rPr>
        <w:rFonts w:eastAsia="Times New Roman" w:cs="Times New Roman"/>
        <w:b w:val="0"/>
        <w:bCs w:val="0"/>
        <w:i w:val="0"/>
        <w:iCs w:val="0"/>
        <w:spacing w:val="0"/>
        <w:w w:val="100"/>
        <w:sz w:val="24"/>
        <w:szCs w:val="24"/>
        <w:lang w:val="ru-RU" w:eastAsia="ar-SA" w:bidi="ar-SA"/>
      </w:rPr>
    </w:lvl>
    <w:lvl w:ilvl="1">
      <w:start w:val="1"/>
      <w:numFmt w:val="bullet"/>
      <w:lvlText w:val=""/>
      <w:lvlJc w:val="left"/>
      <w:pPr>
        <w:tabs>
          <w:tab w:val="num" w:pos="0"/>
        </w:tabs>
        <w:ind w:left="2646" w:hanging="708"/>
      </w:pPr>
      <w:rPr>
        <w:rFonts w:ascii="Symbol" w:hAnsi="Symbol" w:cs="Symbol"/>
        <w:lang w:val="ru-RU" w:eastAsia="ar-SA" w:bidi="ar-SA"/>
      </w:rPr>
    </w:lvl>
    <w:lvl w:ilvl="2">
      <w:start w:val="1"/>
      <w:numFmt w:val="bullet"/>
      <w:lvlText w:val=""/>
      <w:lvlJc w:val="left"/>
      <w:pPr>
        <w:tabs>
          <w:tab w:val="num" w:pos="0"/>
        </w:tabs>
        <w:ind w:left="3592" w:hanging="708"/>
      </w:pPr>
      <w:rPr>
        <w:rFonts w:ascii="Symbol" w:hAnsi="Symbol" w:cs="Symbol"/>
        <w:lang w:val="ru-RU" w:eastAsia="ar-SA" w:bidi="ar-SA"/>
      </w:rPr>
    </w:lvl>
    <w:lvl w:ilvl="3">
      <w:start w:val="1"/>
      <w:numFmt w:val="bullet"/>
      <w:lvlText w:val=""/>
      <w:lvlJc w:val="left"/>
      <w:pPr>
        <w:tabs>
          <w:tab w:val="num" w:pos="0"/>
        </w:tabs>
        <w:ind w:left="4538" w:hanging="708"/>
      </w:pPr>
      <w:rPr>
        <w:rFonts w:ascii="Symbol" w:hAnsi="Symbol" w:cs="Symbol"/>
        <w:lang w:val="ru-RU" w:eastAsia="ar-SA" w:bidi="ar-SA"/>
      </w:rPr>
    </w:lvl>
    <w:lvl w:ilvl="4">
      <w:start w:val="1"/>
      <w:numFmt w:val="bullet"/>
      <w:lvlText w:val=""/>
      <w:lvlJc w:val="left"/>
      <w:pPr>
        <w:tabs>
          <w:tab w:val="num" w:pos="0"/>
        </w:tabs>
        <w:ind w:left="5484" w:hanging="708"/>
      </w:pPr>
      <w:rPr>
        <w:rFonts w:ascii="Symbol" w:hAnsi="Symbol" w:cs="Symbol"/>
        <w:lang w:val="ru-RU" w:eastAsia="ar-SA" w:bidi="ar-SA"/>
      </w:rPr>
    </w:lvl>
    <w:lvl w:ilvl="5">
      <w:start w:val="1"/>
      <w:numFmt w:val="bullet"/>
      <w:lvlText w:val=""/>
      <w:lvlJc w:val="left"/>
      <w:pPr>
        <w:tabs>
          <w:tab w:val="num" w:pos="0"/>
        </w:tabs>
        <w:ind w:left="6430" w:hanging="708"/>
      </w:pPr>
      <w:rPr>
        <w:rFonts w:ascii="Symbol" w:hAnsi="Symbol" w:cs="Symbol"/>
        <w:lang w:val="ru-RU" w:eastAsia="ar-SA" w:bidi="ar-SA"/>
      </w:rPr>
    </w:lvl>
    <w:lvl w:ilvl="6">
      <w:start w:val="1"/>
      <w:numFmt w:val="bullet"/>
      <w:lvlText w:val=""/>
      <w:lvlJc w:val="left"/>
      <w:pPr>
        <w:tabs>
          <w:tab w:val="num" w:pos="0"/>
        </w:tabs>
        <w:ind w:left="7376" w:hanging="708"/>
      </w:pPr>
      <w:rPr>
        <w:rFonts w:ascii="Symbol" w:hAnsi="Symbol" w:cs="Symbol"/>
        <w:lang w:val="ru-RU" w:eastAsia="ar-SA" w:bidi="ar-SA"/>
      </w:rPr>
    </w:lvl>
    <w:lvl w:ilvl="7">
      <w:start w:val="1"/>
      <w:numFmt w:val="bullet"/>
      <w:lvlText w:val=""/>
      <w:lvlJc w:val="left"/>
      <w:pPr>
        <w:tabs>
          <w:tab w:val="num" w:pos="0"/>
        </w:tabs>
        <w:ind w:left="8322" w:hanging="708"/>
      </w:pPr>
      <w:rPr>
        <w:rFonts w:ascii="Symbol" w:hAnsi="Symbol" w:cs="Symbol"/>
        <w:lang w:val="ru-RU" w:eastAsia="ar-SA" w:bidi="ar-SA"/>
      </w:rPr>
    </w:lvl>
    <w:lvl w:ilvl="8">
      <w:start w:val="1"/>
      <w:numFmt w:val="bullet"/>
      <w:lvlText w:val=""/>
      <w:lvlJc w:val="left"/>
      <w:pPr>
        <w:tabs>
          <w:tab w:val="num" w:pos="0"/>
        </w:tabs>
        <w:ind w:left="9268" w:hanging="708"/>
      </w:pPr>
      <w:rPr>
        <w:rFonts w:ascii="Symbol" w:hAnsi="Symbol" w:cs="Symbol"/>
        <w:lang w:val="ru-RU" w:eastAsia="ar-SA" w:bidi="ar-SA"/>
      </w:rPr>
    </w:lvl>
  </w:abstractNum>
  <w:abstractNum w:abstractNumId="8" w15:restartNumberingAfterBreak="0">
    <w:nsid w:val="00000008"/>
    <w:multiLevelType w:val="multilevel"/>
    <w:tmpl w:val="00000008"/>
    <w:lvl w:ilvl="0">
      <w:start w:val="1"/>
      <w:numFmt w:val="decimal"/>
      <w:lvlText w:val="%1)"/>
      <w:lvlJc w:val="left"/>
      <w:pPr>
        <w:tabs>
          <w:tab w:val="num" w:pos="0"/>
        </w:tabs>
        <w:ind w:left="1690" w:hanging="708"/>
      </w:pPr>
      <w:rPr>
        <w:rFonts w:eastAsia="Times New Roman" w:cs="Times New Roman"/>
        <w:b w:val="0"/>
        <w:bCs w:val="0"/>
        <w:i w:val="0"/>
        <w:iCs w:val="0"/>
        <w:spacing w:val="0"/>
        <w:w w:val="100"/>
        <w:sz w:val="24"/>
        <w:szCs w:val="24"/>
        <w:lang w:val="ru-RU" w:eastAsia="ar-SA" w:bidi="ar-SA"/>
      </w:rPr>
    </w:lvl>
    <w:lvl w:ilvl="1">
      <w:start w:val="1"/>
      <w:numFmt w:val="decimal"/>
      <w:lvlText w:val="%2."/>
      <w:lvlJc w:val="left"/>
      <w:pPr>
        <w:tabs>
          <w:tab w:val="num" w:pos="0"/>
        </w:tabs>
        <w:ind w:left="1690" w:hanging="348"/>
      </w:pPr>
      <w:rPr>
        <w:rFonts w:eastAsia="Times New Roman" w:cs="Times New Roman"/>
        <w:b/>
        <w:bCs/>
        <w:i/>
        <w:iCs/>
        <w:spacing w:val="0"/>
        <w:w w:val="100"/>
        <w:sz w:val="24"/>
        <w:szCs w:val="24"/>
        <w:lang w:val="ru-RU" w:eastAsia="ar-SA" w:bidi="ar-SA"/>
      </w:rPr>
    </w:lvl>
    <w:lvl w:ilvl="2">
      <w:start w:val="1"/>
      <w:numFmt w:val="bullet"/>
      <w:lvlText w:val=""/>
      <w:lvlJc w:val="left"/>
      <w:pPr>
        <w:tabs>
          <w:tab w:val="num" w:pos="0"/>
        </w:tabs>
        <w:ind w:left="3592" w:hanging="348"/>
      </w:pPr>
      <w:rPr>
        <w:rFonts w:ascii="Symbol" w:hAnsi="Symbol" w:cs="Symbol"/>
        <w:lang w:val="ru-RU" w:eastAsia="ar-SA" w:bidi="ar-SA"/>
      </w:rPr>
    </w:lvl>
    <w:lvl w:ilvl="3">
      <w:start w:val="1"/>
      <w:numFmt w:val="bullet"/>
      <w:lvlText w:val=""/>
      <w:lvlJc w:val="left"/>
      <w:pPr>
        <w:tabs>
          <w:tab w:val="num" w:pos="0"/>
        </w:tabs>
        <w:ind w:left="4538" w:hanging="348"/>
      </w:pPr>
      <w:rPr>
        <w:rFonts w:ascii="Symbol" w:hAnsi="Symbol" w:cs="Symbol"/>
        <w:lang w:val="ru-RU" w:eastAsia="ar-SA" w:bidi="ar-SA"/>
      </w:rPr>
    </w:lvl>
    <w:lvl w:ilvl="4">
      <w:start w:val="1"/>
      <w:numFmt w:val="bullet"/>
      <w:lvlText w:val=""/>
      <w:lvlJc w:val="left"/>
      <w:pPr>
        <w:tabs>
          <w:tab w:val="num" w:pos="0"/>
        </w:tabs>
        <w:ind w:left="5484" w:hanging="348"/>
      </w:pPr>
      <w:rPr>
        <w:rFonts w:ascii="Symbol" w:hAnsi="Symbol" w:cs="Symbol"/>
        <w:lang w:val="ru-RU" w:eastAsia="ar-SA" w:bidi="ar-SA"/>
      </w:rPr>
    </w:lvl>
    <w:lvl w:ilvl="5">
      <w:start w:val="1"/>
      <w:numFmt w:val="bullet"/>
      <w:lvlText w:val=""/>
      <w:lvlJc w:val="left"/>
      <w:pPr>
        <w:tabs>
          <w:tab w:val="num" w:pos="0"/>
        </w:tabs>
        <w:ind w:left="6430" w:hanging="348"/>
      </w:pPr>
      <w:rPr>
        <w:rFonts w:ascii="Symbol" w:hAnsi="Symbol" w:cs="Symbol"/>
        <w:lang w:val="ru-RU" w:eastAsia="ar-SA" w:bidi="ar-SA"/>
      </w:rPr>
    </w:lvl>
    <w:lvl w:ilvl="6">
      <w:start w:val="1"/>
      <w:numFmt w:val="bullet"/>
      <w:lvlText w:val=""/>
      <w:lvlJc w:val="left"/>
      <w:pPr>
        <w:tabs>
          <w:tab w:val="num" w:pos="0"/>
        </w:tabs>
        <w:ind w:left="7376" w:hanging="348"/>
      </w:pPr>
      <w:rPr>
        <w:rFonts w:ascii="Symbol" w:hAnsi="Symbol" w:cs="Symbol"/>
        <w:lang w:val="ru-RU" w:eastAsia="ar-SA" w:bidi="ar-SA"/>
      </w:rPr>
    </w:lvl>
    <w:lvl w:ilvl="7">
      <w:start w:val="1"/>
      <w:numFmt w:val="bullet"/>
      <w:lvlText w:val=""/>
      <w:lvlJc w:val="left"/>
      <w:pPr>
        <w:tabs>
          <w:tab w:val="num" w:pos="0"/>
        </w:tabs>
        <w:ind w:left="8322" w:hanging="348"/>
      </w:pPr>
      <w:rPr>
        <w:rFonts w:ascii="Symbol" w:hAnsi="Symbol" w:cs="Symbol"/>
        <w:lang w:val="ru-RU" w:eastAsia="ar-SA" w:bidi="ar-SA"/>
      </w:rPr>
    </w:lvl>
    <w:lvl w:ilvl="8">
      <w:start w:val="1"/>
      <w:numFmt w:val="bullet"/>
      <w:lvlText w:val=""/>
      <w:lvlJc w:val="left"/>
      <w:pPr>
        <w:tabs>
          <w:tab w:val="num" w:pos="0"/>
        </w:tabs>
        <w:ind w:left="9268" w:hanging="348"/>
      </w:pPr>
      <w:rPr>
        <w:rFonts w:ascii="Symbol" w:hAnsi="Symbol" w:cs="Symbol"/>
        <w:lang w:val="ru-RU" w:eastAsia="ar-SA" w:bidi="ar-SA"/>
      </w:rPr>
    </w:lvl>
  </w:abstractNum>
  <w:abstractNum w:abstractNumId="9" w15:restartNumberingAfterBreak="0">
    <w:nsid w:val="00000009"/>
    <w:multiLevelType w:val="multilevel"/>
    <w:tmpl w:val="00000009"/>
    <w:lvl w:ilvl="0">
      <w:start w:val="1"/>
      <w:numFmt w:val="decimal"/>
      <w:lvlText w:val="%1)"/>
      <w:lvlJc w:val="left"/>
      <w:pPr>
        <w:tabs>
          <w:tab w:val="num" w:pos="0"/>
        </w:tabs>
        <w:ind w:left="1690" w:hanging="708"/>
      </w:pPr>
      <w:rPr>
        <w:rFonts w:eastAsia="Times New Roman" w:cs="Times New Roman"/>
        <w:b w:val="0"/>
        <w:bCs w:val="0"/>
        <w:i w:val="0"/>
        <w:iCs w:val="0"/>
        <w:spacing w:val="0"/>
        <w:w w:val="100"/>
        <w:sz w:val="24"/>
        <w:szCs w:val="24"/>
        <w:lang w:val="ru-RU" w:eastAsia="ar-SA" w:bidi="ar-SA"/>
      </w:rPr>
    </w:lvl>
    <w:lvl w:ilvl="1">
      <w:start w:val="1"/>
      <w:numFmt w:val="bullet"/>
      <w:lvlText w:val=""/>
      <w:lvlJc w:val="left"/>
      <w:pPr>
        <w:tabs>
          <w:tab w:val="num" w:pos="0"/>
        </w:tabs>
        <w:ind w:left="2646" w:hanging="708"/>
      </w:pPr>
      <w:rPr>
        <w:rFonts w:ascii="Symbol" w:hAnsi="Symbol" w:cs="Symbol"/>
        <w:lang w:val="ru-RU" w:eastAsia="ar-SA" w:bidi="ar-SA"/>
      </w:rPr>
    </w:lvl>
    <w:lvl w:ilvl="2">
      <w:start w:val="1"/>
      <w:numFmt w:val="bullet"/>
      <w:lvlText w:val=""/>
      <w:lvlJc w:val="left"/>
      <w:pPr>
        <w:tabs>
          <w:tab w:val="num" w:pos="0"/>
        </w:tabs>
        <w:ind w:left="3592" w:hanging="708"/>
      </w:pPr>
      <w:rPr>
        <w:rFonts w:ascii="Symbol" w:hAnsi="Symbol" w:cs="Symbol"/>
        <w:lang w:val="ru-RU" w:eastAsia="ar-SA" w:bidi="ar-SA"/>
      </w:rPr>
    </w:lvl>
    <w:lvl w:ilvl="3">
      <w:start w:val="1"/>
      <w:numFmt w:val="bullet"/>
      <w:lvlText w:val=""/>
      <w:lvlJc w:val="left"/>
      <w:pPr>
        <w:tabs>
          <w:tab w:val="num" w:pos="0"/>
        </w:tabs>
        <w:ind w:left="4538" w:hanging="708"/>
      </w:pPr>
      <w:rPr>
        <w:rFonts w:ascii="Symbol" w:hAnsi="Symbol" w:cs="Symbol"/>
        <w:lang w:val="ru-RU" w:eastAsia="ar-SA" w:bidi="ar-SA"/>
      </w:rPr>
    </w:lvl>
    <w:lvl w:ilvl="4">
      <w:start w:val="1"/>
      <w:numFmt w:val="bullet"/>
      <w:lvlText w:val=""/>
      <w:lvlJc w:val="left"/>
      <w:pPr>
        <w:tabs>
          <w:tab w:val="num" w:pos="0"/>
        </w:tabs>
        <w:ind w:left="5484" w:hanging="708"/>
      </w:pPr>
      <w:rPr>
        <w:rFonts w:ascii="Symbol" w:hAnsi="Symbol" w:cs="Symbol"/>
        <w:lang w:val="ru-RU" w:eastAsia="ar-SA" w:bidi="ar-SA"/>
      </w:rPr>
    </w:lvl>
    <w:lvl w:ilvl="5">
      <w:start w:val="1"/>
      <w:numFmt w:val="bullet"/>
      <w:lvlText w:val=""/>
      <w:lvlJc w:val="left"/>
      <w:pPr>
        <w:tabs>
          <w:tab w:val="num" w:pos="0"/>
        </w:tabs>
        <w:ind w:left="6430" w:hanging="708"/>
      </w:pPr>
      <w:rPr>
        <w:rFonts w:ascii="Symbol" w:hAnsi="Symbol" w:cs="Symbol"/>
        <w:lang w:val="ru-RU" w:eastAsia="ar-SA" w:bidi="ar-SA"/>
      </w:rPr>
    </w:lvl>
    <w:lvl w:ilvl="6">
      <w:start w:val="1"/>
      <w:numFmt w:val="bullet"/>
      <w:lvlText w:val=""/>
      <w:lvlJc w:val="left"/>
      <w:pPr>
        <w:tabs>
          <w:tab w:val="num" w:pos="0"/>
        </w:tabs>
        <w:ind w:left="7376" w:hanging="708"/>
      </w:pPr>
      <w:rPr>
        <w:rFonts w:ascii="Symbol" w:hAnsi="Symbol" w:cs="Symbol"/>
        <w:lang w:val="ru-RU" w:eastAsia="ar-SA" w:bidi="ar-SA"/>
      </w:rPr>
    </w:lvl>
    <w:lvl w:ilvl="7">
      <w:start w:val="1"/>
      <w:numFmt w:val="bullet"/>
      <w:lvlText w:val=""/>
      <w:lvlJc w:val="left"/>
      <w:pPr>
        <w:tabs>
          <w:tab w:val="num" w:pos="0"/>
        </w:tabs>
        <w:ind w:left="8322" w:hanging="708"/>
      </w:pPr>
      <w:rPr>
        <w:rFonts w:ascii="Symbol" w:hAnsi="Symbol" w:cs="Symbol"/>
        <w:lang w:val="ru-RU" w:eastAsia="ar-SA" w:bidi="ar-SA"/>
      </w:rPr>
    </w:lvl>
    <w:lvl w:ilvl="8">
      <w:start w:val="1"/>
      <w:numFmt w:val="bullet"/>
      <w:lvlText w:val=""/>
      <w:lvlJc w:val="left"/>
      <w:pPr>
        <w:tabs>
          <w:tab w:val="num" w:pos="0"/>
        </w:tabs>
        <w:ind w:left="9268" w:hanging="708"/>
      </w:pPr>
      <w:rPr>
        <w:rFonts w:ascii="Symbol" w:hAnsi="Symbol" w:cs="Symbol"/>
        <w:lang w:val="ru-RU" w:eastAsia="ar-SA" w:bidi="ar-SA"/>
      </w:rPr>
    </w:lvl>
  </w:abstractNum>
  <w:abstractNum w:abstractNumId="10" w15:restartNumberingAfterBreak="0">
    <w:nsid w:val="0000000A"/>
    <w:multiLevelType w:val="multilevel"/>
    <w:tmpl w:val="0000000A"/>
    <w:name w:val="WW8Num10"/>
    <w:lvl w:ilvl="0">
      <w:start w:val="1"/>
      <w:numFmt w:val="decimal"/>
      <w:lvlText w:val="%1)"/>
      <w:lvlJc w:val="left"/>
      <w:pPr>
        <w:tabs>
          <w:tab w:val="num" w:pos="0"/>
        </w:tabs>
        <w:ind w:left="415" w:hanging="708"/>
      </w:pPr>
      <w:rPr>
        <w:rFonts w:eastAsia="Times New Roman" w:cs="Times New Roman"/>
        <w:b w:val="0"/>
        <w:bCs w:val="0"/>
        <w:i w:val="0"/>
        <w:iCs w:val="0"/>
        <w:spacing w:val="0"/>
        <w:w w:val="100"/>
        <w:sz w:val="24"/>
        <w:szCs w:val="24"/>
        <w:lang w:val="ru-RU" w:eastAsia="ar-SA" w:bidi="ar-SA"/>
      </w:rPr>
    </w:lvl>
    <w:lvl w:ilvl="1">
      <w:start w:val="1"/>
      <w:numFmt w:val="bullet"/>
      <w:lvlText w:val=""/>
      <w:lvlJc w:val="left"/>
      <w:pPr>
        <w:tabs>
          <w:tab w:val="num" w:pos="0"/>
        </w:tabs>
        <w:ind w:left="1494" w:hanging="708"/>
      </w:pPr>
      <w:rPr>
        <w:rFonts w:ascii="Symbol" w:hAnsi="Symbol" w:cs="Symbol"/>
        <w:lang w:val="ru-RU" w:eastAsia="ar-SA" w:bidi="ar-SA"/>
      </w:rPr>
    </w:lvl>
    <w:lvl w:ilvl="2">
      <w:start w:val="1"/>
      <w:numFmt w:val="bullet"/>
      <w:lvlText w:val=""/>
      <w:lvlJc w:val="left"/>
      <w:pPr>
        <w:tabs>
          <w:tab w:val="num" w:pos="0"/>
        </w:tabs>
        <w:ind w:left="2568" w:hanging="708"/>
      </w:pPr>
      <w:rPr>
        <w:rFonts w:ascii="Symbol" w:hAnsi="Symbol" w:cs="Symbol"/>
        <w:lang w:val="ru-RU" w:eastAsia="ar-SA" w:bidi="ar-SA"/>
      </w:rPr>
    </w:lvl>
    <w:lvl w:ilvl="3">
      <w:start w:val="1"/>
      <w:numFmt w:val="bullet"/>
      <w:lvlText w:val=""/>
      <w:lvlJc w:val="left"/>
      <w:pPr>
        <w:tabs>
          <w:tab w:val="num" w:pos="0"/>
        </w:tabs>
        <w:ind w:left="3642" w:hanging="708"/>
      </w:pPr>
      <w:rPr>
        <w:rFonts w:ascii="Symbol" w:hAnsi="Symbol" w:cs="Symbol"/>
        <w:lang w:val="ru-RU" w:eastAsia="ar-SA" w:bidi="ar-SA"/>
      </w:rPr>
    </w:lvl>
    <w:lvl w:ilvl="4">
      <w:start w:val="1"/>
      <w:numFmt w:val="bullet"/>
      <w:lvlText w:val=""/>
      <w:lvlJc w:val="left"/>
      <w:pPr>
        <w:tabs>
          <w:tab w:val="num" w:pos="0"/>
        </w:tabs>
        <w:ind w:left="4716" w:hanging="708"/>
      </w:pPr>
      <w:rPr>
        <w:rFonts w:ascii="Symbol" w:hAnsi="Symbol" w:cs="Symbol"/>
        <w:lang w:val="ru-RU" w:eastAsia="ar-SA" w:bidi="ar-SA"/>
      </w:rPr>
    </w:lvl>
    <w:lvl w:ilvl="5">
      <w:start w:val="1"/>
      <w:numFmt w:val="bullet"/>
      <w:lvlText w:val=""/>
      <w:lvlJc w:val="left"/>
      <w:pPr>
        <w:tabs>
          <w:tab w:val="num" w:pos="0"/>
        </w:tabs>
        <w:ind w:left="5790" w:hanging="708"/>
      </w:pPr>
      <w:rPr>
        <w:rFonts w:ascii="Symbol" w:hAnsi="Symbol" w:cs="Symbol"/>
        <w:lang w:val="ru-RU" w:eastAsia="ar-SA" w:bidi="ar-SA"/>
      </w:rPr>
    </w:lvl>
    <w:lvl w:ilvl="6">
      <w:start w:val="1"/>
      <w:numFmt w:val="bullet"/>
      <w:lvlText w:val=""/>
      <w:lvlJc w:val="left"/>
      <w:pPr>
        <w:tabs>
          <w:tab w:val="num" w:pos="0"/>
        </w:tabs>
        <w:ind w:left="6864" w:hanging="708"/>
      </w:pPr>
      <w:rPr>
        <w:rFonts w:ascii="Symbol" w:hAnsi="Symbol" w:cs="Symbol"/>
        <w:lang w:val="ru-RU" w:eastAsia="ar-SA" w:bidi="ar-SA"/>
      </w:rPr>
    </w:lvl>
    <w:lvl w:ilvl="7">
      <w:start w:val="1"/>
      <w:numFmt w:val="bullet"/>
      <w:lvlText w:val=""/>
      <w:lvlJc w:val="left"/>
      <w:pPr>
        <w:tabs>
          <w:tab w:val="num" w:pos="0"/>
        </w:tabs>
        <w:ind w:left="7938" w:hanging="708"/>
      </w:pPr>
      <w:rPr>
        <w:rFonts w:ascii="Symbol" w:hAnsi="Symbol" w:cs="Symbol"/>
        <w:lang w:val="ru-RU" w:eastAsia="ar-SA" w:bidi="ar-SA"/>
      </w:rPr>
    </w:lvl>
    <w:lvl w:ilvl="8">
      <w:start w:val="1"/>
      <w:numFmt w:val="bullet"/>
      <w:lvlText w:val=""/>
      <w:lvlJc w:val="left"/>
      <w:pPr>
        <w:tabs>
          <w:tab w:val="num" w:pos="0"/>
        </w:tabs>
        <w:ind w:left="9012" w:hanging="708"/>
      </w:pPr>
      <w:rPr>
        <w:rFonts w:ascii="Symbol" w:hAnsi="Symbol" w:cs="Symbol"/>
        <w:lang w:val="ru-RU" w:eastAsia="ar-SA" w:bidi="ar-SA"/>
      </w:rPr>
    </w:lvl>
  </w:abstractNum>
  <w:abstractNum w:abstractNumId="11" w15:restartNumberingAfterBreak="0">
    <w:nsid w:val="0000000B"/>
    <w:multiLevelType w:val="multilevel"/>
    <w:tmpl w:val="0000000B"/>
    <w:name w:val="WW8Num11"/>
    <w:lvl w:ilvl="0">
      <w:start w:val="1"/>
      <w:numFmt w:val="decimal"/>
      <w:lvlText w:val="%1)"/>
      <w:lvlJc w:val="left"/>
      <w:pPr>
        <w:tabs>
          <w:tab w:val="num" w:pos="0"/>
        </w:tabs>
        <w:ind w:left="415" w:hanging="708"/>
      </w:pPr>
      <w:rPr>
        <w:rFonts w:eastAsia="Times New Roman" w:cs="Times New Roman"/>
        <w:b w:val="0"/>
        <w:bCs w:val="0"/>
        <w:i w:val="0"/>
        <w:iCs w:val="0"/>
        <w:spacing w:val="0"/>
        <w:w w:val="100"/>
        <w:sz w:val="24"/>
        <w:szCs w:val="24"/>
        <w:lang w:val="ru-RU" w:eastAsia="ar-SA" w:bidi="ar-SA"/>
      </w:rPr>
    </w:lvl>
    <w:lvl w:ilvl="1">
      <w:start w:val="1"/>
      <w:numFmt w:val="bullet"/>
      <w:lvlText w:val=""/>
      <w:lvlJc w:val="left"/>
      <w:pPr>
        <w:tabs>
          <w:tab w:val="num" w:pos="0"/>
        </w:tabs>
        <w:ind w:left="1494" w:hanging="708"/>
      </w:pPr>
      <w:rPr>
        <w:rFonts w:ascii="Symbol" w:hAnsi="Symbol" w:cs="Symbol"/>
        <w:lang w:val="ru-RU" w:eastAsia="ar-SA" w:bidi="ar-SA"/>
      </w:rPr>
    </w:lvl>
    <w:lvl w:ilvl="2">
      <w:start w:val="1"/>
      <w:numFmt w:val="bullet"/>
      <w:lvlText w:val=""/>
      <w:lvlJc w:val="left"/>
      <w:pPr>
        <w:tabs>
          <w:tab w:val="num" w:pos="0"/>
        </w:tabs>
        <w:ind w:left="2568" w:hanging="708"/>
      </w:pPr>
      <w:rPr>
        <w:rFonts w:ascii="Symbol" w:hAnsi="Symbol" w:cs="Symbol"/>
        <w:lang w:val="ru-RU" w:eastAsia="ar-SA" w:bidi="ar-SA"/>
      </w:rPr>
    </w:lvl>
    <w:lvl w:ilvl="3">
      <w:start w:val="1"/>
      <w:numFmt w:val="bullet"/>
      <w:lvlText w:val=""/>
      <w:lvlJc w:val="left"/>
      <w:pPr>
        <w:tabs>
          <w:tab w:val="num" w:pos="0"/>
        </w:tabs>
        <w:ind w:left="3642" w:hanging="708"/>
      </w:pPr>
      <w:rPr>
        <w:rFonts w:ascii="Symbol" w:hAnsi="Symbol" w:cs="Symbol"/>
        <w:lang w:val="ru-RU" w:eastAsia="ar-SA" w:bidi="ar-SA"/>
      </w:rPr>
    </w:lvl>
    <w:lvl w:ilvl="4">
      <w:start w:val="1"/>
      <w:numFmt w:val="bullet"/>
      <w:lvlText w:val=""/>
      <w:lvlJc w:val="left"/>
      <w:pPr>
        <w:tabs>
          <w:tab w:val="num" w:pos="0"/>
        </w:tabs>
        <w:ind w:left="4716" w:hanging="708"/>
      </w:pPr>
      <w:rPr>
        <w:rFonts w:ascii="Symbol" w:hAnsi="Symbol" w:cs="Symbol"/>
        <w:lang w:val="ru-RU" w:eastAsia="ar-SA" w:bidi="ar-SA"/>
      </w:rPr>
    </w:lvl>
    <w:lvl w:ilvl="5">
      <w:start w:val="1"/>
      <w:numFmt w:val="bullet"/>
      <w:lvlText w:val=""/>
      <w:lvlJc w:val="left"/>
      <w:pPr>
        <w:tabs>
          <w:tab w:val="num" w:pos="0"/>
        </w:tabs>
        <w:ind w:left="5790" w:hanging="708"/>
      </w:pPr>
      <w:rPr>
        <w:rFonts w:ascii="Symbol" w:hAnsi="Symbol" w:cs="Symbol"/>
        <w:lang w:val="ru-RU" w:eastAsia="ar-SA" w:bidi="ar-SA"/>
      </w:rPr>
    </w:lvl>
    <w:lvl w:ilvl="6">
      <w:start w:val="1"/>
      <w:numFmt w:val="bullet"/>
      <w:lvlText w:val=""/>
      <w:lvlJc w:val="left"/>
      <w:pPr>
        <w:tabs>
          <w:tab w:val="num" w:pos="0"/>
        </w:tabs>
        <w:ind w:left="6864" w:hanging="708"/>
      </w:pPr>
      <w:rPr>
        <w:rFonts w:ascii="Symbol" w:hAnsi="Symbol" w:cs="Symbol"/>
        <w:lang w:val="ru-RU" w:eastAsia="ar-SA" w:bidi="ar-SA"/>
      </w:rPr>
    </w:lvl>
    <w:lvl w:ilvl="7">
      <w:start w:val="1"/>
      <w:numFmt w:val="bullet"/>
      <w:lvlText w:val=""/>
      <w:lvlJc w:val="left"/>
      <w:pPr>
        <w:tabs>
          <w:tab w:val="num" w:pos="0"/>
        </w:tabs>
        <w:ind w:left="7938" w:hanging="708"/>
      </w:pPr>
      <w:rPr>
        <w:rFonts w:ascii="Symbol" w:hAnsi="Symbol" w:cs="Symbol"/>
        <w:lang w:val="ru-RU" w:eastAsia="ar-SA" w:bidi="ar-SA"/>
      </w:rPr>
    </w:lvl>
    <w:lvl w:ilvl="8">
      <w:start w:val="1"/>
      <w:numFmt w:val="bullet"/>
      <w:lvlText w:val=""/>
      <w:lvlJc w:val="left"/>
      <w:pPr>
        <w:tabs>
          <w:tab w:val="num" w:pos="0"/>
        </w:tabs>
        <w:ind w:left="9012" w:hanging="708"/>
      </w:pPr>
      <w:rPr>
        <w:rFonts w:ascii="Symbol" w:hAnsi="Symbol" w:cs="Symbol"/>
        <w:lang w:val="ru-RU" w:eastAsia="ar-SA" w:bidi="ar-SA"/>
      </w:rPr>
    </w:lvl>
  </w:abstractNum>
  <w:abstractNum w:abstractNumId="12" w15:restartNumberingAfterBreak="0">
    <w:nsid w:val="0000000C"/>
    <w:multiLevelType w:val="multilevel"/>
    <w:tmpl w:val="0000000C"/>
    <w:name w:val="WW8Num12"/>
    <w:lvl w:ilvl="0">
      <w:start w:val="1"/>
      <w:numFmt w:val="decimal"/>
      <w:lvlText w:val="%1)"/>
      <w:lvlJc w:val="left"/>
      <w:pPr>
        <w:tabs>
          <w:tab w:val="num" w:pos="0"/>
        </w:tabs>
        <w:ind w:left="1690" w:hanging="708"/>
      </w:pPr>
      <w:rPr>
        <w:rFonts w:eastAsia="Times New Roman" w:cs="Times New Roman"/>
        <w:b w:val="0"/>
        <w:bCs w:val="0"/>
        <w:i w:val="0"/>
        <w:iCs w:val="0"/>
        <w:spacing w:val="0"/>
        <w:w w:val="100"/>
        <w:sz w:val="24"/>
        <w:szCs w:val="24"/>
        <w:lang w:val="ru-RU" w:eastAsia="ar-SA" w:bidi="ar-SA"/>
      </w:rPr>
    </w:lvl>
    <w:lvl w:ilvl="1">
      <w:start w:val="1"/>
      <w:numFmt w:val="bullet"/>
      <w:lvlText w:val=""/>
      <w:lvlJc w:val="left"/>
      <w:pPr>
        <w:tabs>
          <w:tab w:val="num" w:pos="0"/>
        </w:tabs>
        <w:ind w:left="2646" w:hanging="708"/>
      </w:pPr>
      <w:rPr>
        <w:rFonts w:ascii="Symbol" w:hAnsi="Symbol" w:cs="Symbol"/>
        <w:lang w:val="ru-RU" w:eastAsia="ar-SA" w:bidi="ar-SA"/>
      </w:rPr>
    </w:lvl>
    <w:lvl w:ilvl="2">
      <w:start w:val="1"/>
      <w:numFmt w:val="bullet"/>
      <w:lvlText w:val=""/>
      <w:lvlJc w:val="left"/>
      <w:pPr>
        <w:tabs>
          <w:tab w:val="num" w:pos="0"/>
        </w:tabs>
        <w:ind w:left="3592" w:hanging="708"/>
      </w:pPr>
      <w:rPr>
        <w:rFonts w:ascii="Symbol" w:hAnsi="Symbol" w:cs="Symbol"/>
        <w:lang w:val="ru-RU" w:eastAsia="ar-SA" w:bidi="ar-SA"/>
      </w:rPr>
    </w:lvl>
    <w:lvl w:ilvl="3">
      <w:start w:val="1"/>
      <w:numFmt w:val="bullet"/>
      <w:lvlText w:val=""/>
      <w:lvlJc w:val="left"/>
      <w:pPr>
        <w:tabs>
          <w:tab w:val="num" w:pos="0"/>
        </w:tabs>
        <w:ind w:left="4538" w:hanging="708"/>
      </w:pPr>
      <w:rPr>
        <w:rFonts w:ascii="Symbol" w:hAnsi="Symbol" w:cs="Symbol"/>
        <w:lang w:val="ru-RU" w:eastAsia="ar-SA" w:bidi="ar-SA"/>
      </w:rPr>
    </w:lvl>
    <w:lvl w:ilvl="4">
      <w:start w:val="1"/>
      <w:numFmt w:val="bullet"/>
      <w:lvlText w:val=""/>
      <w:lvlJc w:val="left"/>
      <w:pPr>
        <w:tabs>
          <w:tab w:val="num" w:pos="0"/>
        </w:tabs>
        <w:ind w:left="5484" w:hanging="708"/>
      </w:pPr>
      <w:rPr>
        <w:rFonts w:ascii="Symbol" w:hAnsi="Symbol" w:cs="Symbol"/>
        <w:lang w:val="ru-RU" w:eastAsia="ar-SA" w:bidi="ar-SA"/>
      </w:rPr>
    </w:lvl>
    <w:lvl w:ilvl="5">
      <w:start w:val="1"/>
      <w:numFmt w:val="bullet"/>
      <w:lvlText w:val=""/>
      <w:lvlJc w:val="left"/>
      <w:pPr>
        <w:tabs>
          <w:tab w:val="num" w:pos="0"/>
        </w:tabs>
        <w:ind w:left="6430" w:hanging="708"/>
      </w:pPr>
      <w:rPr>
        <w:rFonts w:ascii="Symbol" w:hAnsi="Symbol" w:cs="Symbol"/>
        <w:lang w:val="ru-RU" w:eastAsia="ar-SA" w:bidi="ar-SA"/>
      </w:rPr>
    </w:lvl>
    <w:lvl w:ilvl="6">
      <w:start w:val="1"/>
      <w:numFmt w:val="bullet"/>
      <w:lvlText w:val=""/>
      <w:lvlJc w:val="left"/>
      <w:pPr>
        <w:tabs>
          <w:tab w:val="num" w:pos="0"/>
        </w:tabs>
        <w:ind w:left="7376" w:hanging="708"/>
      </w:pPr>
      <w:rPr>
        <w:rFonts w:ascii="Symbol" w:hAnsi="Symbol" w:cs="Symbol"/>
        <w:lang w:val="ru-RU" w:eastAsia="ar-SA" w:bidi="ar-SA"/>
      </w:rPr>
    </w:lvl>
    <w:lvl w:ilvl="7">
      <w:start w:val="1"/>
      <w:numFmt w:val="bullet"/>
      <w:lvlText w:val=""/>
      <w:lvlJc w:val="left"/>
      <w:pPr>
        <w:tabs>
          <w:tab w:val="num" w:pos="0"/>
        </w:tabs>
        <w:ind w:left="8322" w:hanging="708"/>
      </w:pPr>
      <w:rPr>
        <w:rFonts w:ascii="Symbol" w:hAnsi="Symbol" w:cs="Symbol"/>
        <w:lang w:val="ru-RU" w:eastAsia="ar-SA" w:bidi="ar-SA"/>
      </w:rPr>
    </w:lvl>
    <w:lvl w:ilvl="8">
      <w:start w:val="1"/>
      <w:numFmt w:val="bullet"/>
      <w:lvlText w:val=""/>
      <w:lvlJc w:val="left"/>
      <w:pPr>
        <w:tabs>
          <w:tab w:val="num" w:pos="0"/>
        </w:tabs>
        <w:ind w:left="9268" w:hanging="708"/>
      </w:pPr>
      <w:rPr>
        <w:rFonts w:ascii="Symbol" w:hAnsi="Symbol" w:cs="Symbol"/>
        <w:lang w:val="ru-RU" w:eastAsia="ar-SA" w:bidi="ar-SA"/>
      </w:rPr>
    </w:lvl>
  </w:abstractNum>
  <w:abstractNum w:abstractNumId="13" w15:restartNumberingAfterBreak="0">
    <w:nsid w:val="0000000D"/>
    <w:multiLevelType w:val="multilevel"/>
    <w:tmpl w:val="0000000D"/>
    <w:name w:val="WW8Num13"/>
    <w:lvl w:ilvl="0">
      <w:start w:val="1"/>
      <w:numFmt w:val="upperRoman"/>
      <w:lvlText w:val="%1."/>
      <w:lvlJc w:val="left"/>
      <w:pPr>
        <w:tabs>
          <w:tab w:val="num" w:pos="0"/>
        </w:tabs>
        <w:ind w:left="487" w:hanging="214"/>
      </w:pPr>
      <w:rPr>
        <w:rFonts w:eastAsia="Times New Roman" w:cs="Times New Roman"/>
        <w:b/>
        <w:bCs/>
        <w:i w:val="0"/>
        <w:iCs w:val="0"/>
        <w:spacing w:val="0"/>
        <w:w w:val="100"/>
        <w:sz w:val="24"/>
        <w:szCs w:val="24"/>
        <w:lang w:val="ru-RU" w:eastAsia="ar-SA" w:bidi="ar-SA"/>
      </w:rPr>
    </w:lvl>
    <w:lvl w:ilvl="1">
      <w:start w:val="1"/>
      <w:numFmt w:val="decimal"/>
      <w:lvlText w:val="%2)"/>
      <w:lvlJc w:val="left"/>
      <w:pPr>
        <w:tabs>
          <w:tab w:val="num" w:pos="0"/>
        </w:tabs>
        <w:ind w:left="1690" w:hanging="708"/>
      </w:pPr>
      <w:rPr>
        <w:rFonts w:eastAsia="Times New Roman" w:cs="Times New Roman"/>
        <w:b w:val="0"/>
        <w:bCs w:val="0"/>
        <w:i w:val="0"/>
        <w:iCs w:val="0"/>
        <w:spacing w:val="0"/>
        <w:w w:val="100"/>
        <w:sz w:val="24"/>
        <w:szCs w:val="24"/>
        <w:lang w:val="ru-RU" w:eastAsia="ar-SA" w:bidi="ar-SA"/>
      </w:rPr>
    </w:lvl>
    <w:lvl w:ilvl="2">
      <w:start w:val="1"/>
      <w:numFmt w:val="bullet"/>
      <w:lvlText w:val=""/>
      <w:lvlJc w:val="left"/>
      <w:pPr>
        <w:tabs>
          <w:tab w:val="num" w:pos="0"/>
        </w:tabs>
        <w:ind w:left="2751" w:hanging="708"/>
      </w:pPr>
      <w:rPr>
        <w:rFonts w:ascii="Symbol" w:hAnsi="Symbol" w:cs="Symbol"/>
        <w:lang w:val="ru-RU" w:eastAsia="ar-SA" w:bidi="ar-SA"/>
      </w:rPr>
    </w:lvl>
    <w:lvl w:ilvl="3">
      <w:start w:val="1"/>
      <w:numFmt w:val="bullet"/>
      <w:lvlText w:val=""/>
      <w:lvlJc w:val="left"/>
      <w:pPr>
        <w:tabs>
          <w:tab w:val="num" w:pos="0"/>
        </w:tabs>
        <w:ind w:left="3802" w:hanging="708"/>
      </w:pPr>
      <w:rPr>
        <w:rFonts w:ascii="Symbol" w:hAnsi="Symbol" w:cs="Symbol"/>
        <w:lang w:val="ru-RU" w:eastAsia="ar-SA" w:bidi="ar-SA"/>
      </w:rPr>
    </w:lvl>
    <w:lvl w:ilvl="4">
      <w:start w:val="1"/>
      <w:numFmt w:val="bullet"/>
      <w:lvlText w:val=""/>
      <w:lvlJc w:val="left"/>
      <w:pPr>
        <w:tabs>
          <w:tab w:val="num" w:pos="0"/>
        </w:tabs>
        <w:ind w:left="4853" w:hanging="708"/>
      </w:pPr>
      <w:rPr>
        <w:rFonts w:ascii="Symbol" w:hAnsi="Symbol" w:cs="Symbol"/>
        <w:lang w:val="ru-RU" w:eastAsia="ar-SA" w:bidi="ar-SA"/>
      </w:rPr>
    </w:lvl>
    <w:lvl w:ilvl="5">
      <w:start w:val="1"/>
      <w:numFmt w:val="bullet"/>
      <w:lvlText w:val=""/>
      <w:lvlJc w:val="left"/>
      <w:pPr>
        <w:tabs>
          <w:tab w:val="num" w:pos="0"/>
        </w:tabs>
        <w:ind w:left="5904" w:hanging="708"/>
      </w:pPr>
      <w:rPr>
        <w:rFonts w:ascii="Symbol" w:hAnsi="Symbol" w:cs="Symbol"/>
        <w:lang w:val="ru-RU" w:eastAsia="ar-SA" w:bidi="ar-SA"/>
      </w:rPr>
    </w:lvl>
    <w:lvl w:ilvl="6">
      <w:start w:val="1"/>
      <w:numFmt w:val="bullet"/>
      <w:lvlText w:val=""/>
      <w:lvlJc w:val="left"/>
      <w:pPr>
        <w:tabs>
          <w:tab w:val="num" w:pos="0"/>
        </w:tabs>
        <w:ind w:left="6955" w:hanging="708"/>
      </w:pPr>
      <w:rPr>
        <w:rFonts w:ascii="Symbol" w:hAnsi="Symbol" w:cs="Symbol"/>
        <w:lang w:val="ru-RU" w:eastAsia="ar-SA" w:bidi="ar-SA"/>
      </w:rPr>
    </w:lvl>
    <w:lvl w:ilvl="7">
      <w:start w:val="1"/>
      <w:numFmt w:val="bullet"/>
      <w:lvlText w:val=""/>
      <w:lvlJc w:val="left"/>
      <w:pPr>
        <w:tabs>
          <w:tab w:val="num" w:pos="0"/>
        </w:tabs>
        <w:ind w:left="8006" w:hanging="708"/>
      </w:pPr>
      <w:rPr>
        <w:rFonts w:ascii="Symbol" w:hAnsi="Symbol" w:cs="Symbol"/>
        <w:lang w:val="ru-RU" w:eastAsia="ar-SA" w:bidi="ar-SA"/>
      </w:rPr>
    </w:lvl>
    <w:lvl w:ilvl="8">
      <w:start w:val="1"/>
      <w:numFmt w:val="bullet"/>
      <w:lvlText w:val=""/>
      <w:lvlJc w:val="left"/>
      <w:pPr>
        <w:tabs>
          <w:tab w:val="num" w:pos="0"/>
        </w:tabs>
        <w:ind w:left="9057" w:hanging="708"/>
      </w:pPr>
      <w:rPr>
        <w:rFonts w:ascii="Symbol" w:hAnsi="Symbol" w:cs="Symbol"/>
        <w:lang w:val="ru-RU" w:eastAsia="ar-SA" w:bidi="ar-SA"/>
      </w:rPr>
    </w:lvl>
  </w:abstractNum>
  <w:abstractNum w:abstractNumId="14" w15:restartNumberingAfterBreak="0">
    <w:nsid w:val="0000000E"/>
    <w:multiLevelType w:val="multilevel"/>
    <w:tmpl w:val="0000000E"/>
    <w:name w:val="WW8Num14"/>
    <w:lvl w:ilvl="0">
      <w:start w:val="1"/>
      <w:numFmt w:val="decimal"/>
      <w:lvlText w:val="%1)"/>
      <w:lvlJc w:val="left"/>
      <w:pPr>
        <w:tabs>
          <w:tab w:val="num" w:pos="0"/>
        </w:tabs>
        <w:ind w:left="415" w:hanging="850"/>
      </w:pPr>
      <w:rPr>
        <w:rFonts w:eastAsia="Times New Roman" w:cs="Times New Roman"/>
        <w:b w:val="0"/>
        <w:bCs w:val="0"/>
        <w:i w:val="0"/>
        <w:iCs w:val="0"/>
        <w:spacing w:val="0"/>
        <w:w w:val="100"/>
        <w:sz w:val="24"/>
        <w:szCs w:val="24"/>
        <w:lang w:val="ru-RU" w:eastAsia="ar-SA" w:bidi="ar-SA"/>
      </w:rPr>
    </w:lvl>
    <w:lvl w:ilvl="1">
      <w:start w:val="1"/>
      <w:numFmt w:val="bullet"/>
      <w:lvlText w:val=""/>
      <w:lvlJc w:val="left"/>
      <w:pPr>
        <w:tabs>
          <w:tab w:val="num" w:pos="0"/>
        </w:tabs>
        <w:ind w:left="1494" w:hanging="850"/>
      </w:pPr>
      <w:rPr>
        <w:rFonts w:ascii="Symbol" w:hAnsi="Symbol" w:cs="Symbol"/>
        <w:lang w:val="ru-RU" w:eastAsia="ar-SA" w:bidi="ar-SA"/>
      </w:rPr>
    </w:lvl>
    <w:lvl w:ilvl="2">
      <w:start w:val="1"/>
      <w:numFmt w:val="bullet"/>
      <w:lvlText w:val=""/>
      <w:lvlJc w:val="left"/>
      <w:pPr>
        <w:tabs>
          <w:tab w:val="num" w:pos="0"/>
        </w:tabs>
        <w:ind w:left="2568" w:hanging="850"/>
      </w:pPr>
      <w:rPr>
        <w:rFonts w:ascii="Symbol" w:hAnsi="Symbol" w:cs="Symbol"/>
        <w:lang w:val="ru-RU" w:eastAsia="ar-SA" w:bidi="ar-SA"/>
      </w:rPr>
    </w:lvl>
    <w:lvl w:ilvl="3">
      <w:start w:val="1"/>
      <w:numFmt w:val="bullet"/>
      <w:lvlText w:val=""/>
      <w:lvlJc w:val="left"/>
      <w:pPr>
        <w:tabs>
          <w:tab w:val="num" w:pos="0"/>
        </w:tabs>
        <w:ind w:left="3642" w:hanging="850"/>
      </w:pPr>
      <w:rPr>
        <w:rFonts w:ascii="Symbol" w:hAnsi="Symbol" w:cs="Symbol"/>
        <w:lang w:val="ru-RU" w:eastAsia="ar-SA" w:bidi="ar-SA"/>
      </w:rPr>
    </w:lvl>
    <w:lvl w:ilvl="4">
      <w:start w:val="1"/>
      <w:numFmt w:val="bullet"/>
      <w:lvlText w:val=""/>
      <w:lvlJc w:val="left"/>
      <w:pPr>
        <w:tabs>
          <w:tab w:val="num" w:pos="0"/>
        </w:tabs>
        <w:ind w:left="4716" w:hanging="850"/>
      </w:pPr>
      <w:rPr>
        <w:rFonts w:ascii="Symbol" w:hAnsi="Symbol" w:cs="Symbol"/>
        <w:lang w:val="ru-RU" w:eastAsia="ar-SA" w:bidi="ar-SA"/>
      </w:rPr>
    </w:lvl>
    <w:lvl w:ilvl="5">
      <w:start w:val="1"/>
      <w:numFmt w:val="bullet"/>
      <w:lvlText w:val=""/>
      <w:lvlJc w:val="left"/>
      <w:pPr>
        <w:tabs>
          <w:tab w:val="num" w:pos="0"/>
        </w:tabs>
        <w:ind w:left="5790" w:hanging="850"/>
      </w:pPr>
      <w:rPr>
        <w:rFonts w:ascii="Symbol" w:hAnsi="Symbol" w:cs="Symbol"/>
        <w:lang w:val="ru-RU" w:eastAsia="ar-SA" w:bidi="ar-SA"/>
      </w:rPr>
    </w:lvl>
    <w:lvl w:ilvl="6">
      <w:start w:val="1"/>
      <w:numFmt w:val="bullet"/>
      <w:lvlText w:val=""/>
      <w:lvlJc w:val="left"/>
      <w:pPr>
        <w:tabs>
          <w:tab w:val="num" w:pos="0"/>
        </w:tabs>
        <w:ind w:left="6864" w:hanging="850"/>
      </w:pPr>
      <w:rPr>
        <w:rFonts w:ascii="Symbol" w:hAnsi="Symbol" w:cs="Symbol"/>
        <w:lang w:val="ru-RU" w:eastAsia="ar-SA" w:bidi="ar-SA"/>
      </w:rPr>
    </w:lvl>
    <w:lvl w:ilvl="7">
      <w:start w:val="1"/>
      <w:numFmt w:val="bullet"/>
      <w:lvlText w:val=""/>
      <w:lvlJc w:val="left"/>
      <w:pPr>
        <w:tabs>
          <w:tab w:val="num" w:pos="0"/>
        </w:tabs>
        <w:ind w:left="7938" w:hanging="850"/>
      </w:pPr>
      <w:rPr>
        <w:rFonts w:ascii="Symbol" w:hAnsi="Symbol" w:cs="Symbol"/>
        <w:lang w:val="ru-RU" w:eastAsia="ar-SA" w:bidi="ar-SA"/>
      </w:rPr>
    </w:lvl>
    <w:lvl w:ilvl="8">
      <w:start w:val="1"/>
      <w:numFmt w:val="bullet"/>
      <w:lvlText w:val=""/>
      <w:lvlJc w:val="left"/>
      <w:pPr>
        <w:tabs>
          <w:tab w:val="num" w:pos="0"/>
        </w:tabs>
        <w:ind w:left="9012" w:hanging="850"/>
      </w:pPr>
      <w:rPr>
        <w:rFonts w:ascii="Symbol" w:hAnsi="Symbol" w:cs="Symbol"/>
        <w:lang w:val="ru-RU" w:eastAsia="ar-SA" w:bidi="ar-SA"/>
      </w:rPr>
    </w:lvl>
  </w:abstractNum>
  <w:abstractNum w:abstractNumId="15" w15:restartNumberingAfterBreak="0">
    <w:nsid w:val="0000000F"/>
    <w:multiLevelType w:val="multilevel"/>
    <w:tmpl w:val="0000000F"/>
    <w:name w:val="WW8Num15"/>
    <w:lvl w:ilvl="0">
      <w:start w:val="1"/>
      <w:numFmt w:val="decimal"/>
      <w:lvlText w:val="%1)"/>
      <w:lvlJc w:val="left"/>
      <w:pPr>
        <w:tabs>
          <w:tab w:val="num" w:pos="0"/>
        </w:tabs>
        <w:ind w:left="415" w:hanging="708"/>
      </w:pPr>
      <w:rPr>
        <w:rFonts w:eastAsia="Times New Roman" w:cs="Times New Roman"/>
        <w:b w:val="0"/>
        <w:bCs w:val="0"/>
        <w:i w:val="0"/>
        <w:iCs w:val="0"/>
        <w:spacing w:val="0"/>
        <w:w w:val="100"/>
        <w:sz w:val="24"/>
        <w:szCs w:val="24"/>
        <w:lang w:val="ru-RU" w:eastAsia="ar-SA" w:bidi="ar-SA"/>
      </w:rPr>
    </w:lvl>
    <w:lvl w:ilvl="1">
      <w:start w:val="1"/>
      <w:numFmt w:val="bullet"/>
      <w:lvlText w:val=""/>
      <w:lvlJc w:val="left"/>
      <w:pPr>
        <w:tabs>
          <w:tab w:val="num" w:pos="0"/>
        </w:tabs>
        <w:ind w:left="1494" w:hanging="708"/>
      </w:pPr>
      <w:rPr>
        <w:rFonts w:ascii="Symbol" w:hAnsi="Symbol" w:cs="Symbol"/>
        <w:lang w:val="ru-RU" w:eastAsia="ar-SA" w:bidi="ar-SA"/>
      </w:rPr>
    </w:lvl>
    <w:lvl w:ilvl="2">
      <w:start w:val="1"/>
      <w:numFmt w:val="bullet"/>
      <w:lvlText w:val=""/>
      <w:lvlJc w:val="left"/>
      <w:pPr>
        <w:tabs>
          <w:tab w:val="num" w:pos="0"/>
        </w:tabs>
        <w:ind w:left="2568" w:hanging="708"/>
      </w:pPr>
      <w:rPr>
        <w:rFonts w:ascii="Symbol" w:hAnsi="Symbol" w:cs="Symbol"/>
        <w:lang w:val="ru-RU" w:eastAsia="ar-SA" w:bidi="ar-SA"/>
      </w:rPr>
    </w:lvl>
    <w:lvl w:ilvl="3">
      <w:start w:val="1"/>
      <w:numFmt w:val="bullet"/>
      <w:lvlText w:val=""/>
      <w:lvlJc w:val="left"/>
      <w:pPr>
        <w:tabs>
          <w:tab w:val="num" w:pos="0"/>
        </w:tabs>
        <w:ind w:left="3642" w:hanging="708"/>
      </w:pPr>
      <w:rPr>
        <w:rFonts w:ascii="Symbol" w:hAnsi="Symbol" w:cs="Symbol"/>
        <w:lang w:val="ru-RU" w:eastAsia="ar-SA" w:bidi="ar-SA"/>
      </w:rPr>
    </w:lvl>
    <w:lvl w:ilvl="4">
      <w:start w:val="1"/>
      <w:numFmt w:val="bullet"/>
      <w:lvlText w:val=""/>
      <w:lvlJc w:val="left"/>
      <w:pPr>
        <w:tabs>
          <w:tab w:val="num" w:pos="0"/>
        </w:tabs>
        <w:ind w:left="4716" w:hanging="708"/>
      </w:pPr>
      <w:rPr>
        <w:rFonts w:ascii="Symbol" w:hAnsi="Symbol" w:cs="Symbol"/>
        <w:lang w:val="ru-RU" w:eastAsia="ar-SA" w:bidi="ar-SA"/>
      </w:rPr>
    </w:lvl>
    <w:lvl w:ilvl="5">
      <w:start w:val="1"/>
      <w:numFmt w:val="bullet"/>
      <w:lvlText w:val=""/>
      <w:lvlJc w:val="left"/>
      <w:pPr>
        <w:tabs>
          <w:tab w:val="num" w:pos="0"/>
        </w:tabs>
        <w:ind w:left="5790" w:hanging="708"/>
      </w:pPr>
      <w:rPr>
        <w:rFonts w:ascii="Symbol" w:hAnsi="Symbol" w:cs="Symbol"/>
        <w:lang w:val="ru-RU" w:eastAsia="ar-SA" w:bidi="ar-SA"/>
      </w:rPr>
    </w:lvl>
    <w:lvl w:ilvl="6">
      <w:start w:val="1"/>
      <w:numFmt w:val="bullet"/>
      <w:lvlText w:val=""/>
      <w:lvlJc w:val="left"/>
      <w:pPr>
        <w:tabs>
          <w:tab w:val="num" w:pos="0"/>
        </w:tabs>
        <w:ind w:left="6864" w:hanging="708"/>
      </w:pPr>
      <w:rPr>
        <w:rFonts w:ascii="Symbol" w:hAnsi="Symbol" w:cs="Symbol"/>
        <w:lang w:val="ru-RU" w:eastAsia="ar-SA" w:bidi="ar-SA"/>
      </w:rPr>
    </w:lvl>
    <w:lvl w:ilvl="7">
      <w:start w:val="1"/>
      <w:numFmt w:val="bullet"/>
      <w:lvlText w:val=""/>
      <w:lvlJc w:val="left"/>
      <w:pPr>
        <w:tabs>
          <w:tab w:val="num" w:pos="0"/>
        </w:tabs>
        <w:ind w:left="7938" w:hanging="708"/>
      </w:pPr>
      <w:rPr>
        <w:rFonts w:ascii="Symbol" w:hAnsi="Symbol" w:cs="Symbol"/>
        <w:lang w:val="ru-RU" w:eastAsia="ar-SA" w:bidi="ar-SA"/>
      </w:rPr>
    </w:lvl>
    <w:lvl w:ilvl="8">
      <w:start w:val="1"/>
      <w:numFmt w:val="bullet"/>
      <w:lvlText w:val=""/>
      <w:lvlJc w:val="left"/>
      <w:pPr>
        <w:tabs>
          <w:tab w:val="num" w:pos="0"/>
        </w:tabs>
        <w:ind w:left="9012" w:hanging="708"/>
      </w:pPr>
      <w:rPr>
        <w:rFonts w:ascii="Symbol" w:hAnsi="Symbol" w:cs="Symbol"/>
        <w:lang w:val="ru-RU" w:eastAsia="ar-SA" w:bidi="ar-SA"/>
      </w:rPr>
    </w:lvl>
  </w:abstractNum>
  <w:abstractNum w:abstractNumId="16" w15:restartNumberingAfterBreak="0">
    <w:nsid w:val="00000010"/>
    <w:multiLevelType w:val="multilevel"/>
    <w:tmpl w:val="00000010"/>
    <w:name w:val="WW8Num16"/>
    <w:lvl w:ilvl="0">
      <w:start w:val="1"/>
      <w:numFmt w:val="decimal"/>
      <w:lvlText w:val="%1)"/>
      <w:lvlJc w:val="left"/>
      <w:pPr>
        <w:tabs>
          <w:tab w:val="num" w:pos="0"/>
        </w:tabs>
        <w:ind w:left="415" w:hanging="708"/>
      </w:pPr>
      <w:rPr>
        <w:rFonts w:eastAsia="Times New Roman" w:cs="Times New Roman"/>
        <w:b w:val="0"/>
        <w:bCs w:val="0"/>
        <w:i w:val="0"/>
        <w:iCs w:val="0"/>
        <w:spacing w:val="0"/>
        <w:w w:val="100"/>
        <w:sz w:val="24"/>
        <w:szCs w:val="24"/>
        <w:lang w:val="ru-RU" w:eastAsia="ar-SA" w:bidi="ar-SA"/>
      </w:rPr>
    </w:lvl>
    <w:lvl w:ilvl="1">
      <w:start w:val="1"/>
      <w:numFmt w:val="bullet"/>
      <w:lvlText w:val=""/>
      <w:lvlJc w:val="left"/>
      <w:pPr>
        <w:tabs>
          <w:tab w:val="num" w:pos="0"/>
        </w:tabs>
        <w:ind w:left="1494" w:hanging="708"/>
      </w:pPr>
      <w:rPr>
        <w:rFonts w:ascii="Symbol" w:hAnsi="Symbol" w:cs="Symbol"/>
        <w:lang w:val="ru-RU" w:eastAsia="ar-SA" w:bidi="ar-SA"/>
      </w:rPr>
    </w:lvl>
    <w:lvl w:ilvl="2">
      <w:start w:val="1"/>
      <w:numFmt w:val="bullet"/>
      <w:lvlText w:val=""/>
      <w:lvlJc w:val="left"/>
      <w:pPr>
        <w:tabs>
          <w:tab w:val="num" w:pos="0"/>
        </w:tabs>
        <w:ind w:left="2568" w:hanging="708"/>
      </w:pPr>
      <w:rPr>
        <w:rFonts w:ascii="Symbol" w:hAnsi="Symbol" w:cs="Symbol"/>
        <w:lang w:val="ru-RU" w:eastAsia="ar-SA" w:bidi="ar-SA"/>
      </w:rPr>
    </w:lvl>
    <w:lvl w:ilvl="3">
      <w:start w:val="1"/>
      <w:numFmt w:val="bullet"/>
      <w:lvlText w:val=""/>
      <w:lvlJc w:val="left"/>
      <w:pPr>
        <w:tabs>
          <w:tab w:val="num" w:pos="0"/>
        </w:tabs>
        <w:ind w:left="3642" w:hanging="708"/>
      </w:pPr>
      <w:rPr>
        <w:rFonts w:ascii="Symbol" w:hAnsi="Symbol" w:cs="Symbol"/>
        <w:lang w:val="ru-RU" w:eastAsia="ar-SA" w:bidi="ar-SA"/>
      </w:rPr>
    </w:lvl>
    <w:lvl w:ilvl="4">
      <w:start w:val="1"/>
      <w:numFmt w:val="bullet"/>
      <w:lvlText w:val=""/>
      <w:lvlJc w:val="left"/>
      <w:pPr>
        <w:tabs>
          <w:tab w:val="num" w:pos="0"/>
        </w:tabs>
        <w:ind w:left="4716" w:hanging="708"/>
      </w:pPr>
      <w:rPr>
        <w:rFonts w:ascii="Symbol" w:hAnsi="Symbol" w:cs="Symbol"/>
        <w:lang w:val="ru-RU" w:eastAsia="ar-SA" w:bidi="ar-SA"/>
      </w:rPr>
    </w:lvl>
    <w:lvl w:ilvl="5">
      <w:start w:val="1"/>
      <w:numFmt w:val="bullet"/>
      <w:lvlText w:val=""/>
      <w:lvlJc w:val="left"/>
      <w:pPr>
        <w:tabs>
          <w:tab w:val="num" w:pos="0"/>
        </w:tabs>
        <w:ind w:left="5790" w:hanging="708"/>
      </w:pPr>
      <w:rPr>
        <w:rFonts w:ascii="Symbol" w:hAnsi="Symbol" w:cs="Symbol"/>
        <w:lang w:val="ru-RU" w:eastAsia="ar-SA" w:bidi="ar-SA"/>
      </w:rPr>
    </w:lvl>
    <w:lvl w:ilvl="6">
      <w:start w:val="1"/>
      <w:numFmt w:val="bullet"/>
      <w:lvlText w:val=""/>
      <w:lvlJc w:val="left"/>
      <w:pPr>
        <w:tabs>
          <w:tab w:val="num" w:pos="0"/>
        </w:tabs>
        <w:ind w:left="6864" w:hanging="708"/>
      </w:pPr>
      <w:rPr>
        <w:rFonts w:ascii="Symbol" w:hAnsi="Symbol" w:cs="Symbol"/>
        <w:lang w:val="ru-RU" w:eastAsia="ar-SA" w:bidi="ar-SA"/>
      </w:rPr>
    </w:lvl>
    <w:lvl w:ilvl="7">
      <w:start w:val="1"/>
      <w:numFmt w:val="bullet"/>
      <w:lvlText w:val=""/>
      <w:lvlJc w:val="left"/>
      <w:pPr>
        <w:tabs>
          <w:tab w:val="num" w:pos="0"/>
        </w:tabs>
        <w:ind w:left="7938" w:hanging="708"/>
      </w:pPr>
      <w:rPr>
        <w:rFonts w:ascii="Symbol" w:hAnsi="Symbol" w:cs="Symbol"/>
        <w:lang w:val="ru-RU" w:eastAsia="ar-SA" w:bidi="ar-SA"/>
      </w:rPr>
    </w:lvl>
    <w:lvl w:ilvl="8">
      <w:start w:val="1"/>
      <w:numFmt w:val="bullet"/>
      <w:lvlText w:val=""/>
      <w:lvlJc w:val="left"/>
      <w:pPr>
        <w:tabs>
          <w:tab w:val="num" w:pos="0"/>
        </w:tabs>
        <w:ind w:left="9012" w:hanging="708"/>
      </w:pPr>
      <w:rPr>
        <w:rFonts w:ascii="Symbol" w:hAnsi="Symbol" w:cs="Symbol"/>
        <w:lang w:val="ru-RU" w:eastAsia="ar-SA" w:bidi="ar-SA"/>
      </w:rPr>
    </w:lvl>
  </w:abstractNum>
  <w:abstractNum w:abstractNumId="17" w15:restartNumberingAfterBreak="0">
    <w:nsid w:val="0042120D"/>
    <w:multiLevelType w:val="hybridMultilevel"/>
    <w:tmpl w:val="77C2E4B6"/>
    <w:lvl w:ilvl="0" w:tplc="A54E3B92">
      <w:numFmt w:val="bullet"/>
      <w:lvlText w:val="-"/>
      <w:lvlJc w:val="left"/>
      <w:pPr>
        <w:ind w:left="108" w:hanging="418"/>
      </w:pPr>
      <w:rPr>
        <w:rFonts w:ascii="Times New Roman" w:eastAsia="Times New Roman" w:hAnsi="Times New Roman" w:cs="Times New Roman" w:hint="default"/>
        <w:spacing w:val="-24"/>
        <w:w w:val="99"/>
        <w:sz w:val="24"/>
        <w:szCs w:val="24"/>
        <w:lang w:val="ru-RU" w:eastAsia="ru-RU" w:bidi="ru-RU"/>
      </w:rPr>
    </w:lvl>
    <w:lvl w:ilvl="1" w:tplc="DFF663F8">
      <w:numFmt w:val="bullet"/>
      <w:lvlText w:val="•"/>
      <w:lvlJc w:val="left"/>
      <w:pPr>
        <w:ind w:left="556" w:hanging="418"/>
      </w:pPr>
      <w:rPr>
        <w:rFonts w:hint="default"/>
        <w:lang w:val="ru-RU" w:eastAsia="ru-RU" w:bidi="ru-RU"/>
      </w:rPr>
    </w:lvl>
    <w:lvl w:ilvl="2" w:tplc="B5446ACE">
      <w:numFmt w:val="bullet"/>
      <w:lvlText w:val="•"/>
      <w:lvlJc w:val="left"/>
      <w:pPr>
        <w:ind w:left="1013" w:hanging="418"/>
      </w:pPr>
      <w:rPr>
        <w:rFonts w:hint="default"/>
        <w:lang w:val="ru-RU" w:eastAsia="ru-RU" w:bidi="ru-RU"/>
      </w:rPr>
    </w:lvl>
    <w:lvl w:ilvl="3" w:tplc="EED89A5E">
      <w:numFmt w:val="bullet"/>
      <w:lvlText w:val="•"/>
      <w:lvlJc w:val="left"/>
      <w:pPr>
        <w:ind w:left="1469" w:hanging="418"/>
      </w:pPr>
      <w:rPr>
        <w:rFonts w:hint="default"/>
        <w:lang w:val="ru-RU" w:eastAsia="ru-RU" w:bidi="ru-RU"/>
      </w:rPr>
    </w:lvl>
    <w:lvl w:ilvl="4" w:tplc="8954FB74">
      <w:numFmt w:val="bullet"/>
      <w:lvlText w:val="•"/>
      <w:lvlJc w:val="left"/>
      <w:pPr>
        <w:ind w:left="1926" w:hanging="418"/>
      </w:pPr>
      <w:rPr>
        <w:rFonts w:hint="default"/>
        <w:lang w:val="ru-RU" w:eastAsia="ru-RU" w:bidi="ru-RU"/>
      </w:rPr>
    </w:lvl>
    <w:lvl w:ilvl="5" w:tplc="33F23952">
      <w:numFmt w:val="bullet"/>
      <w:lvlText w:val="•"/>
      <w:lvlJc w:val="left"/>
      <w:pPr>
        <w:ind w:left="2382" w:hanging="418"/>
      </w:pPr>
      <w:rPr>
        <w:rFonts w:hint="default"/>
        <w:lang w:val="ru-RU" w:eastAsia="ru-RU" w:bidi="ru-RU"/>
      </w:rPr>
    </w:lvl>
    <w:lvl w:ilvl="6" w:tplc="62BE75DC">
      <w:numFmt w:val="bullet"/>
      <w:lvlText w:val="•"/>
      <w:lvlJc w:val="left"/>
      <w:pPr>
        <w:ind w:left="2839" w:hanging="418"/>
      </w:pPr>
      <w:rPr>
        <w:rFonts w:hint="default"/>
        <w:lang w:val="ru-RU" w:eastAsia="ru-RU" w:bidi="ru-RU"/>
      </w:rPr>
    </w:lvl>
    <w:lvl w:ilvl="7" w:tplc="DE32CD86">
      <w:numFmt w:val="bullet"/>
      <w:lvlText w:val="•"/>
      <w:lvlJc w:val="left"/>
      <w:pPr>
        <w:ind w:left="3295" w:hanging="418"/>
      </w:pPr>
      <w:rPr>
        <w:rFonts w:hint="default"/>
        <w:lang w:val="ru-RU" w:eastAsia="ru-RU" w:bidi="ru-RU"/>
      </w:rPr>
    </w:lvl>
    <w:lvl w:ilvl="8" w:tplc="170A5458">
      <w:numFmt w:val="bullet"/>
      <w:lvlText w:val="•"/>
      <w:lvlJc w:val="left"/>
      <w:pPr>
        <w:ind w:left="3752" w:hanging="418"/>
      </w:pPr>
      <w:rPr>
        <w:rFonts w:hint="default"/>
        <w:lang w:val="ru-RU" w:eastAsia="ru-RU" w:bidi="ru-RU"/>
      </w:rPr>
    </w:lvl>
  </w:abstractNum>
  <w:abstractNum w:abstractNumId="18" w15:restartNumberingAfterBreak="0">
    <w:nsid w:val="00DE7164"/>
    <w:multiLevelType w:val="hybridMultilevel"/>
    <w:tmpl w:val="1840B888"/>
    <w:lvl w:ilvl="0" w:tplc="035C52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00E632FA"/>
    <w:multiLevelType w:val="hybridMultilevel"/>
    <w:tmpl w:val="858CD874"/>
    <w:lvl w:ilvl="0" w:tplc="8520BB62">
      <w:start w:val="1"/>
      <w:numFmt w:val="decimal"/>
      <w:lvlText w:val="%1."/>
      <w:lvlJc w:val="left"/>
      <w:pPr>
        <w:ind w:left="117" w:hanging="263"/>
      </w:pPr>
      <w:rPr>
        <w:rFonts w:ascii="Times New Roman" w:eastAsia="Bookman Old Style" w:hAnsi="Times New Roman" w:cs="Times New Roman" w:hint="default"/>
        <w:b w:val="0"/>
        <w:bCs w:val="0"/>
        <w:i w:val="0"/>
        <w:iCs w:val="0"/>
        <w:w w:val="101"/>
        <w:sz w:val="20"/>
        <w:szCs w:val="20"/>
      </w:rPr>
    </w:lvl>
    <w:lvl w:ilvl="1" w:tplc="E65CE348">
      <w:numFmt w:val="bullet"/>
      <w:lvlText w:val="•"/>
      <w:lvlJc w:val="left"/>
      <w:pPr>
        <w:ind w:left="766" w:hanging="263"/>
      </w:pPr>
      <w:rPr>
        <w:rFonts w:hint="default"/>
      </w:rPr>
    </w:lvl>
    <w:lvl w:ilvl="2" w:tplc="E130B2C8">
      <w:numFmt w:val="bullet"/>
      <w:lvlText w:val="•"/>
      <w:lvlJc w:val="left"/>
      <w:pPr>
        <w:ind w:left="1412" w:hanging="263"/>
      </w:pPr>
      <w:rPr>
        <w:rFonts w:hint="default"/>
      </w:rPr>
    </w:lvl>
    <w:lvl w:ilvl="3" w:tplc="56C8BFB6">
      <w:numFmt w:val="bullet"/>
      <w:lvlText w:val="•"/>
      <w:lvlJc w:val="left"/>
      <w:pPr>
        <w:ind w:left="2059" w:hanging="263"/>
      </w:pPr>
      <w:rPr>
        <w:rFonts w:hint="default"/>
      </w:rPr>
    </w:lvl>
    <w:lvl w:ilvl="4" w:tplc="62E2E0A8">
      <w:numFmt w:val="bullet"/>
      <w:lvlText w:val="•"/>
      <w:lvlJc w:val="left"/>
      <w:pPr>
        <w:ind w:left="2705" w:hanging="263"/>
      </w:pPr>
      <w:rPr>
        <w:rFonts w:hint="default"/>
      </w:rPr>
    </w:lvl>
    <w:lvl w:ilvl="5" w:tplc="120E118C">
      <w:numFmt w:val="bullet"/>
      <w:lvlText w:val="•"/>
      <w:lvlJc w:val="left"/>
      <w:pPr>
        <w:ind w:left="3351" w:hanging="263"/>
      </w:pPr>
      <w:rPr>
        <w:rFonts w:hint="default"/>
      </w:rPr>
    </w:lvl>
    <w:lvl w:ilvl="6" w:tplc="9E72F156">
      <w:numFmt w:val="bullet"/>
      <w:lvlText w:val="•"/>
      <w:lvlJc w:val="left"/>
      <w:pPr>
        <w:ind w:left="3998" w:hanging="263"/>
      </w:pPr>
      <w:rPr>
        <w:rFonts w:hint="default"/>
      </w:rPr>
    </w:lvl>
    <w:lvl w:ilvl="7" w:tplc="14926C98">
      <w:numFmt w:val="bullet"/>
      <w:lvlText w:val="•"/>
      <w:lvlJc w:val="left"/>
      <w:pPr>
        <w:ind w:left="4644" w:hanging="263"/>
      </w:pPr>
      <w:rPr>
        <w:rFonts w:hint="default"/>
      </w:rPr>
    </w:lvl>
    <w:lvl w:ilvl="8" w:tplc="61C4384A">
      <w:numFmt w:val="bullet"/>
      <w:lvlText w:val="•"/>
      <w:lvlJc w:val="left"/>
      <w:pPr>
        <w:ind w:left="5290" w:hanging="263"/>
      </w:pPr>
      <w:rPr>
        <w:rFonts w:hint="default"/>
      </w:rPr>
    </w:lvl>
  </w:abstractNum>
  <w:abstractNum w:abstractNumId="20" w15:restartNumberingAfterBreak="0">
    <w:nsid w:val="016660FF"/>
    <w:multiLevelType w:val="hybridMultilevel"/>
    <w:tmpl w:val="DE46A05A"/>
    <w:lvl w:ilvl="0" w:tplc="0419000F">
      <w:start w:val="1"/>
      <w:numFmt w:val="bullet"/>
      <w:lvlText w:val=""/>
      <w:lvlJc w:val="left"/>
      <w:pPr>
        <w:ind w:left="360" w:hanging="360"/>
      </w:pPr>
      <w:rPr>
        <w:rFonts w:ascii="Symbol" w:hAnsi="Symbol" w:hint="default"/>
      </w:rPr>
    </w:lvl>
    <w:lvl w:ilvl="1" w:tplc="04190019">
      <w:start w:val="1"/>
      <w:numFmt w:val="bullet"/>
      <w:lvlText w:val="o"/>
      <w:lvlJc w:val="left"/>
      <w:pPr>
        <w:ind w:left="1080" w:hanging="360"/>
      </w:pPr>
      <w:rPr>
        <w:rFonts w:ascii="Courier New" w:hAnsi="Courier New" w:cs="Courier New" w:hint="default"/>
      </w:rPr>
    </w:lvl>
    <w:lvl w:ilvl="2" w:tplc="0419001B">
      <w:start w:val="1"/>
      <w:numFmt w:val="bullet"/>
      <w:lvlText w:val=""/>
      <w:lvlJc w:val="left"/>
      <w:pPr>
        <w:ind w:left="1800" w:hanging="360"/>
      </w:pPr>
      <w:rPr>
        <w:rFonts w:ascii="Wingdings" w:hAnsi="Wingdings" w:hint="default"/>
      </w:rPr>
    </w:lvl>
    <w:lvl w:ilvl="3" w:tplc="0419000F">
      <w:start w:val="1"/>
      <w:numFmt w:val="bullet"/>
      <w:lvlText w:val=""/>
      <w:lvlJc w:val="left"/>
      <w:pPr>
        <w:ind w:left="2520" w:hanging="360"/>
      </w:pPr>
      <w:rPr>
        <w:rFonts w:ascii="Symbol" w:hAnsi="Symbol" w:hint="default"/>
      </w:rPr>
    </w:lvl>
    <w:lvl w:ilvl="4" w:tplc="04190019">
      <w:start w:val="1"/>
      <w:numFmt w:val="bullet"/>
      <w:lvlText w:val="o"/>
      <w:lvlJc w:val="left"/>
      <w:pPr>
        <w:ind w:left="3240" w:hanging="360"/>
      </w:pPr>
      <w:rPr>
        <w:rFonts w:ascii="Courier New" w:hAnsi="Courier New" w:cs="Courier New" w:hint="default"/>
      </w:rPr>
    </w:lvl>
    <w:lvl w:ilvl="5" w:tplc="0419001B">
      <w:start w:val="1"/>
      <w:numFmt w:val="bullet"/>
      <w:lvlText w:val=""/>
      <w:lvlJc w:val="left"/>
      <w:pPr>
        <w:ind w:left="3960" w:hanging="360"/>
      </w:pPr>
      <w:rPr>
        <w:rFonts w:ascii="Wingdings" w:hAnsi="Wingdings" w:hint="default"/>
      </w:rPr>
    </w:lvl>
    <w:lvl w:ilvl="6" w:tplc="0419000F">
      <w:start w:val="1"/>
      <w:numFmt w:val="bullet"/>
      <w:lvlText w:val=""/>
      <w:lvlJc w:val="left"/>
      <w:pPr>
        <w:ind w:left="4680" w:hanging="360"/>
      </w:pPr>
      <w:rPr>
        <w:rFonts w:ascii="Symbol" w:hAnsi="Symbol" w:hint="default"/>
      </w:rPr>
    </w:lvl>
    <w:lvl w:ilvl="7" w:tplc="04190019">
      <w:start w:val="1"/>
      <w:numFmt w:val="bullet"/>
      <w:lvlText w:val="o"/>
      <w:lvlJc w:val="left"/>
      <w:pPr>
        <w:ind w:left="5400" w:hanging="360"/>
      </w:pPr>
      <w:rPr>
        <w:rFonts w:ascii="Courier New" w:hAnsi="Courier New" w:cs="Courier New" w:hint="default"/>
      </w:rPr>
    </w:lvl>
    <w:lvl w:ilvl="8" w:tplc="0419001B">
      <w:start w:val="1"/>
      <w:numFmt w:val="bullet"/>
      <w:lvlText w:val=""/>
      <w:lvlJc w:val="left"/>
      <w:pPr>
        <w:ind w:left="6120" w:hanging="360"/>
      </w:pPr>
      <w:rPr>
        <w:rFonts w:ascii="Wingdings" w:hAnsi="Wingdings" w:hint="default"/>
      </w:rPr>
    </w:lvl>
  </w:abstractNum>
  <w:abstractNum w:abstractNumId="21" w15:restartNumberingAfterBreak="0">
    <w:nsid w:val="017A5193"/>
    <w:multiLevelType w:val="multilevel"/>
    <w:tmpl w:val="8AFA2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1F94DE1"/>
    <w:multiLevelType w:val="multilevel"/>
    <w:tmpl w:val="DD1AABEA"/>
    <w:lvl w:ilvl="0">
      <w:start w:val="3"/>
      <w:numFmt w:val="decimal"/>
      <w:lvlText w:val="%1."/>
      <w:lvlJc w:val="left"/>
      <w:pPr>
        <w:ind w:left="816" w:hanging="816"/>
      </w:pPr>
      <w:rPr>
        <w:rFonts w:hint="default"/>
      </w:rPr>
    </w:lvl>
    <w:lvl w:ilvl="1">
      <w:start w:val="5"/>
      <w:numFmt w:val="decimal"/>
      <w:lvlText w:val="%1.%2."/>
      <w:lvlJc w:val="left"/>
      <w:pPr>
        <w:ind w:left="947" w:hanging="816"/>
      </w:pPr>
      <w:rPr>
        <w:rFonts w:hint="default"/>
      </w:rPr>
    </w:lvl>
    <w:lvl w:ilvl="2">
      <w:start w:val="3"/>
      <w:numFmt w:val="decimal"/>
      <w:lvlText w:val="%1.%2.%3."/>
      <w:lvlJc w:val="left"/>
      <w:pPr>
        <w:ind w:left="1078" w:hanging="816"/>
      </w:pPr>
      <w:rPr>
        <w:rFonts w:hint="default"/>
      </w:rPr>
    </w:lvl>
    <w:lvl w:ilvl="3">
      <w:start w:val="3"/>
      <w:numFmt w:val="decimal"/>
      <w:lvlText w:val="%1.%2.%3.%4."/>
      <w:lvlJc w:val="left"/>
      <w:pPr>
        <w:ind w:left="1473" w:hanging="1080"/>
      </w:pPr>
      <w:rPr>
        <w:rFonts w:hint="default"/>
      </w:rPr>
    </w:lvl>
    <w:lvl w:ilvl="4">
      <w:start w:val="1"/>
      <w:numFmt w:val="decimal"/>
      <w:lvlText w:val="%1.%2.%3.%4.%5."/>
      <w:lvlJc w:val="left"/>
      <w:pPr>
        <w:ind w:left="1604" w:hanging="1080"/>
      </w:pPr>
      <w:rPr>
        <w:rFonts w:hint="default"/>
      </w:rPr>
    </w:lvl>
    <w:lvl w:ilvl="5">
      <w:start w:val="1"/>
      <w:numFmt w:val="decimal"/>
      <w:lvlText w:val="%1.%2.%3.%4.%5.%6."/>
      <w:lvlJc w:val="left"/>
      <w:pPr>
        <w:ind w:left="2095" w:hanging="1440"/>
      </w:pPr>
      <w:rPr>
        <w:rFonts w:hint="default"/>
      </w:rPr>
    </w:lvl>
    <w:lvl w:ilvl="6">
      <w:start w:val="1"/>
      <w:numFmt w:val="decimal"/>
      <w:lvlText w:val="%1.%2.%3.%4.%5.%6.%7."/>
      <w:lvlJc w:val="left"/>
      <w:pPr>
        <w:ind w:left="2226" w:hanging="1440"/>
      </w:pPr>
      <w:rPr>
        <w:rFonts w:hint="default"/>
      </w:rPr>
    </w:lvl>
    <w:lvl w:ilvl="7">
      <w:start w:val="1"/>
      <w:numFmt w:val="decimal"/>
      <w:lvlText w:val="%1.%2.%3.%4.%5.%6.%7.%8."/>
      <w:lvlJc w:val="left"/>
      <w:pPr>
        <w:ind w:left="2717" w:hanging="1800"/>
      </w:pPr>
      <w:rPr>
        <w:rFonts w:hint="default"/>
      </w:rPr>
    </w:lvl>
    <w:lvl w:ilvl="8">
      <w:start w:val="1"/>
      <w:numFmt w:val="decimal"/>
      <w:lvlText w:val="%1.%2.%3.%4.%5.%6.%7.%8.%9."/>
      <w:lvlJc w:val="left"/>
      <w:pPr>
        <w:ind w:left="2848" w:hanging="1800"/>
      </w:pPr>
      <w:rPr>
        <w:rFonts w:hint="default"/>
      </w:rPr>
    </w:lvl>
  </w:abstractNum>
  <w:abstractNum w:abstractNumId="23" w15:restartNumberingAfterBreak="0">
    <w:nsid w:val="02C032DC"/>
    <w:multiLevelType w:val="multilevel"/>
    <w:tmpl w:val="BD0AC440"/>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4" w15:restartNumberingAfterBreak="0">
    <w:nsid w:val="03D7058C"/>
    <w:multiLevelType w:val="multilevel"/>
    <w:tmpl w:val="03D7058C"/>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5" w15:restartNumberingAfterBreak="0">
    <w:nsid w:val="04085F05"/>
    <w:multiLevelType w:val="hybridMultilevel"/>
    <w:tmpl w:val="3FEEF5B0"/>
    <w:lvl w:ilvl="0" w:tplc="04190001">
      <w:start w:val="1"/>
      <w:numFmt w:val="bullet"/>
      <w:lvlText w:val=""/>
      <w:lvlJc w:val="left"/>
      <w:pPr>
        <w:ind w:left="692" w:hanging="721"/>
      </w:pPr>
      <w:rPr>
        <w:rFonts w:ascii="Symbol" w:hAnsi="Symbol" w:hint="default"/>
        <w:w w:val="99"/>
        <w:lang w:val="ru-RU" w:eastAsia="en-US" w:bidi="ar-SA"/>
      </w:rPr>
    </w:lvl>
    <w:lvl w:ilvl="1" w:tplc="5B786388">
      <w:numFmt w:val="bullet"/>
      <w:lvlText w:val=""/>
      <w:lvlJc w:val="left"/>
      <w:pPr>
        <w:ind w:left="1881" w:hanging="360"/>
      </w:pPr>
      <w:rPr>
        <w:rFonts w:ascii="Symbol" w:eastAsia="Symbol" w:hAnsi="Symbol" w:cs="Symbol" w:hint="default"/>
        <w:w w:val="99"/>
        <w:sz w:val="20"/>
        <w:szCs w:val="20"/>
        <w:lang w:val="ru-RU" w:eastAsia="en-US" w:bidi="ar-SA"/>
      </w:rPr>
    </w:lvl>
    <w:lvl w:ilvl="2" w:tplc="DF623B96">
      <w:numFmt w:val="bullet"/>
      <w:lvlText w:val="•"/>
      <w:lvlJc w:val="left"/>
      <w:pPr>
        <w:ind w:left="2860" w:hanging="360"/>
      </w:pPr>
      <w:rPr>
        <w:rFonts w:hint="default"/>
        <w:lang w:val="ru-RU" w:eastAsia="en-US" w:bidi="ar-SA"/>
      </w:rPr>
    </w:lvl>
    <w:lvl w:ilvl="3" w:tplc="3BF6D9F8">
      <w:numFmt w:val="bullet"/>
      <w:lvlText w:val="•"/>
      <w:lvlJc w:val="left"/>
      <w:pPr>
        <w:ind w:left="3841" w:hanging="360"/>
      </w:pPr>
      <w:rPr>
        <w:rFonts w:hint="default"/>
        <w:lang w:val="ru-RU" w:eastAsia="en-US" w:bidi="ar-SA"/>
      </w:rPr>
    </w:lvl>
    <w:lvl w:ilvl="4" w:tplc="99562822">
      <w:numFmt w:val="bullet"/>
      <w:lvlText w:val="•"/>
      <w:lvlJc w:val="left"/>
      <w:pPr>
        <w:ind w:left="4822" w:hanging="360"/>
      </w:pPr>
      <w:rPr>
        <w:rFonts w:hint="default"/>
        <w:lang w:val="ru-RU" w:eastAsia="en-US" w:bidi="ar-SA"/>
      </w:rPr>
    </w:lvl>
    <w:lvl w:ilvl="5" w:tplc="01D6AC32">
      <w:numFmt w:val="bullet"/>
      <w:lvlText w:val="•"/>
      <w:lvlJc w:val="left"/>
      <w:pPr>
        <w:ind w:left="5802" w:hanging="360"/>
      </w:pPr>
      <w:rPr>
        <w:rFonts w:hint="default"/>
        <w:lang w:val="ru-RU" w:eastAsia="en-US" w:bidi="ar-SA"/>
      </w:rPr>
    </w:lvl>
    <w:lvl w:ilvl="6" w:tplc="AC92FEEA">
      <w:numFmt w:val="bullet"/>
      <w:lvlText w:val="•"/>
      <w:lvlJc w:val="left"/>
      <w:pPr>
        <w:ind w:left="6783" w:hanging="360"/>
      </w:pPr>
      <w:rPr>
        <w:rFonts w:hint="default"/>
        <w:lang w:val="ru-RU" w:eastAsia="en-US" w:bidi="ar-SA"/>
      </w:rPr>
    </w:lvl>
    <w:lvl w:ilvl="7" w:tplc="F094120C">
      <w:numFmt w:val="bullet"/>
      <w:lvlText w:val="•"/>
      <w:lvlJc w:val="left"/>
      <w:pPr>
        <w:ind w:left="7764" w:hanging="360"/>
      </w:pPr>
      <w:rPr>
        <w:rFonts w:hint="default"/>
        <w:lang w:val="ru-RU" w:eastAsia="en-US" w:bidi="ar-SA"/>
      </w:rPr>
    </w:lvl>
    <w:lvl w:ilvl="8" w:tplc="D1AC5D1A">
      <w:numFmt w:val="bullet"/>
      <w:lvlText w:val="•"/>
      <w:lvlJc w:val="left"/>
      <w:pPr>
        <w:ind w:left="8744" w:hanging="360"/>
      </w:pPr>
      <w:rPr>
        <w:rFonts w:hint="default"/>
        <w:lang w:val="ru-RU" w:eastAsia="en-US" w:bidi="ar-SA"/>
      </w:rPr>
    </w:lvl>
  </w:abstractNum>
  <w:abstractNum w:abstractNumId="26" w15:restartNumberingAfterBreak="0">
    <w:nsid w:val="04166BE8"/>
    <w:multiLevelType w:val="hybridMultilevel"/>
    <w:tmpl w:val="0608A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4B24F6C"/>
    <w:multiLevelType w:val="hybridMultilevel"/>
    <w:tmpl w:val="3BB61B40"/>
    <w:lvl w:ilvl="0" w:tplc="BD980BA6">
      <w:numFmt w:val="bullet"/>
      <w:lvlText w:val="−"/>
      <w:lvlJc w:val="left"/>
      <w:pPr>
        <w:ind w:left="1065" w:hanging="216"/>
      </w:pPr>
      <w:rPr>
        <w:rFonts w:ascii="Times New Roman" w:eastAsia="Times New Roman" w:hAnsi="Times New Roman" w:cs="Times New Roman" w:hint="default"/>
        <w:w w:val="99"/>
        <w:sz w:val="25"/>
        <w:szCs w:val="25"/>
        <w:lang w:val="ru-RU" w:eastAsia="ru-RU" w:bidi="ru-RU"/>
      </w:rPr>
    </w:lvl>
    <w:lvl w:ilvl="1" w:tplc="268AE768">
      <w:numFmt w:val="bullet"/>
      <w:lvlText w:val="•"/>
      <w:lvlJc w:val="left"/>
      <w:pPr>
        <w:ind w:left="2006" w:hanging="216"/>
      </w:pPr>
      <w:rPr>
        <w:rFonts w:hint="default"/>
        <w:lang w:val="ru-RU" w:eastAsia="ru-RU" w:bidi="ru-RU"/>
      </w:rPr>
    </w:lvl>
    <w:lvl w:ilvl="2" w:tplc="0820EC7E">
      <w:numFmt w:val="bullet"/>
      <w:lvlText w:val="•"/>
      <w:lvlJc w:val="left"/>
      <w:pPr>
        <w:ind w:left="2953" w:hanging="216"/>
      </w:pPr>
      <w:rPr>
        <w:rFonts w:hint="default"/>
        <w:lang w:val="ru-RU" w:eastAsia="ru-RU" w:bidi="ru-RU"/>
      </w:rPr>
    </w:lvl>
    <w:lvl w:ilvl="3" w:tplc="413C2926">
      <w:numFmt w:val="bullet"/>
      <w:lvlText w:val="•"/>
      <w:lvlJc w:val="left"/>
      <w:pPr>
        <w:ind w:left="3899" w:hanging="216"/>
      </w:pPr>
      <w:rPr>
        <w:rFonts w:hint="default"/>
        <w:lang w:val="ru-RU" w:eastAsia="ru-RU" w:bidi="ru-RU"/>
      </w:rPr>
    </w:lvl>
    <w:lvl w:ilvl="4" w:tplc="08089918">
      <w:numFmt w:val="bullet"/>
      <w:lvlText w:val="•"/>
      <w:lvlJc w:val="left"/>
      <w:pPr>
        <w:ind w:left="4846" w:hanging="216"/>
      </w:pPr>
      <w:rPr>
        <w:rFonts w:hint="default"/>
        <w:lang w:val="ru-RU" w:eastAsia="ru-RU" w:bidi="ru-RU"/>
      </w:rPr>
    </w:lvl>
    <w:lvl w:ilvl="5" w:tplc="9FF029F4">
      <w:numFmt w:val="bullet"/>
      <w:lvlText w:val="•"/>
      <w:lvlJc w:val="left"/>
      <w:pPr>
        <w:ind w:left="5793" w:hanging="216"/>
      </w:pPr>
      <w:rPr>
        <w:rFonts w:hint="default"/>
        <w:lang w:val="ru-RU" w:eastAsia="ru-RU" w:bidi="ru-RU"/>
      </w:rPr>
    </w:lvl>
    <w:lvl w:ilvl="6" w:tplc="DE1EA0AA">
      <w:numFmt w:val="bullet"/>
      <w:lvlText w:val="•"/>
      <w:lvlJc w:val="left"/>
      <w:pPr>
        <w:ind w:left="6739" w:hanging="216"/>
      </w:pPr>
      <w:rPr>
        <w:rFonts w:hint="default"/>
        <w:lang w:val="ru-RU" w:eastAsia="ru-RU" w:bidi="ru-RU"/>
      </w:rPr>
    </w:lvl>
    <w:lvl w:ilvl="7" w:tplc="3F506ED2">
      <w:numFmt w:val="bullet"/>
      <w:lvlText w:val="•"/>
      <w:lvlJc w:val="left"/>
      <w:pPr>
        <w:ind w:left="7686" w:hanging="216"/>
      </w:pPr>
      <w:rPr>
        <w:rFonts w:hint="default"/>
        <w:lang w:val="ru-RU" w:eastAsia="ru-RU" w:bidi="ru-RU"/>
      </w:rPr>
    </w:lvl>
    <w:lvl w:ilvl="8" w:tplc="E33C1C62">
      <w:numFmt w:val="bullet"/>
      <w:lvlText w:val="•"/>
      <w:lvlJc w:val="left"/>
      <w:pPr>
        <w:ind w:left="8633" w:hanging="216"/>
      </w:pPr>
      <w:rPr>
        <w:rFonts w:hint="default"/>
        <w:lang w:val="ru-RU" w:eastAsia="ru-RU" w:bidi="ru-RU"/>
      </w:rPr>
    </w:lvl>
  </w:abstractNum>
  <w:abstractNum w:abstractNumId="28" w15:restartNumberingAfterBreak="0">
    <w:nsid w:val="04C1222E"/>
    <w:multiLevelType w:val="hybridMultilevel"/>
    <w:tmpl w:val="D638B5BC"/>
    <w:lvl w:ilvl="0" w:tplc="793EBE3E">
      <w:numFmt w:val="bullet"/>
      <w:lvlText w:val="-"/>
      <w:lvlJc w:val="left"/>
      <w:pPr>
        <w:ind w:left="108" w:hanging="140"/>
      </w:pPr>
      <w:rPr>
        <w:rFonts w:ascii="Times New Roman" w:eastAsia="Times New Roman" w:hAnsi="Times New Roman" w:cs="Times New Roman" w:hint="default"/>
        <w:color w:val="000009"/>
        <w:w w:val="99"/>
        <w:sz w:val="24"/>
        <w:szCs w:val="24"/>
        <w:lang w:val="ru-RU" w:eastAsia="ru-RU" w:bidi="ru-RU"/>
      </w:rPr>
    </w:lvl>
    <w:lvl w:ilvl="1" w:tplc="E5F46846">
      <w:numFmt w:val="bullet"/>
      <w:lvlText w:val="•"/>
      <w:lvlJc w:val="left"/>
      <w:pPr>
        <w:ind w:left="327" w:hanging="140"/>
      </w:pPr>
      <w:rPr>
        <w:rFonts w:hint="default"/>
        <w:lang w:val="ru-RU" w:eastAsia="ru-RU" w:bidi="ru-RU"/>
      </w:rPr>
    </w:lvl>
    <w:lvl w:ilvl="2" w:tplc="B4081836">
      <w:numFmt w:val="bullet"/>
      <w:lvlText w:val="•"/>
      <w:lvlJc w:val="left"/>
      <w:pPr>
        <w:ind w:left="555" w:hanging="140"/>
      </w:pPr>
      <w:rPr>
        <w:rFonts w:hint="default"/>
        <w:lang w:val="ru-RU" w:eastAsia="ru-RU" w:bidi="ru-RU"/>
      </w:rPr>
    </w:lvl>
    <w:lvl w:ilvl="3" w:tplc="2DD6E638">
      <w:numFmt w:val="bullet"/>
      <w:lvlText w:val="•"/>
      <w:lvlJc w:val="left"/>
      <w:pPr>
        <w:ind w:left="783" w:hanging="140"/>
      </w:pPr>
      <w:rPr>
        <w:rFonts w:hint="default"/>
        <w:lang w:val="ru-RU" w:eastAsia="ru-RU" w:bidi="ru-RU"/>
      </w:rPr>
    </w:lvl>
    <w:lvl w:ilvl="4" w:tplc="B3C636E8">
      <w:numFmt w:val="bullet"/>
      <w:lvlText w:val="•"/>
      <w:lvlJc w:val="left"/>
      <w:pPr>
        <w:ind w:left="1011" w:hanging="140"/>
      </w:pPr>
      <w:rPr>
        <w:rFonts w:hint="default"/>
        <w:lang w:val="ru-RU" w:eastAsia="ru-RU" w:bidi="ru-RU"/>
      </w:rPr>
    </w:lvl>
    <w:lvl w:ilvl="5" w:tplc="E216FAB8">
      <w:numFmt w:val="bullet"/>
      <w:lvlText w:val="•"/>
      <w:lvlJc w:val="left"/>
      <w:pPr>
        <w:ind w:left="1239" w:hanging="140"/>
      </w:pPr>
      <w:rPr>
        <w:rFonts w:hint="default"/>
        <w:lang w:val="ru-RU" w:eastAsia="ru-RU" w:bidi="ru-RU"/>
      </w:rPr>
    </w:lvl>
    <w:lvl w:ilvl="6" w:tplc="ECFAC9C4">
      <w:numFmt w:val="bullet"/>
      <w:lvlText w:val="•"/>
      <w:lvlJc w:val="left"/>
      <w:pPr>
        <w:ind w:left="1466" w:hanging="140"/>
      </w:pPr>
      <w:rPr>
        <w:rFonts w:hint="default"/>
        <w:lang w:val="ru-RU" w:eastAsia="ru-RU" w:bidi="ru-RU"/>
      </w:rPr>
    </w:lvl>
    <w:lvl w:ilvl="7" w:tplc="1F4E7108">
      <w:numFmt w:val="bullet"/>
      <w:lvlText w:val="•"/>
      <w:lvlJc w:val="left"/>
      <w:pPr>
        <w:ind w:left="1694" w:hanging="140"/>
      </w:pPr>
      <w:rPr>
        <w:rFonts w:hint="default"/>
        <w:lang w:val="ru-RU" w:eastAsia="ru-RU" w:bidi="ru-RU"/>
      </w:rPr>
    </w:lvl>
    <w:lvl w:ilvl="8" w:tplc="BBAAE3E2">
      <w:numFmt w:val="bullet"/>
      <w:lvlText w:val="•"/>
      <w:lvlJc w:val="left"/>
      <w:pPr>
        <w:ind w:left="1922" w:hanging="140"/>
      </w:pPr>
      <w:rPr>
        <w:rFonts w:hint="default"/>
        <w:lang w:val="ru-RU" w:eastAsia="ru-RU" w:bidi="ru-RU"/>
      </w:rPr>
    </w:lvl>
  </w:abstractNum>
  <w:abstractNum w:abstractNumId="29" w15:restartNumberingAfterBreak="0">
    <w:nsid w:val="050537F6"/>
    <w:multiLevelType w:val="hybridMultilevel"/>
    <w:tmpl w:val="466875D4"/>
    <w:lvl w:ilvl="0" w:tplc="B89CDD3C">
      <w:numFmt w:val="bullet"/>
      <w:lvlText w:val="-"/>
      <w:lvlJc w:val="left"/>
      <w:pPr>
        <w:ind w:left="213" w:hanging="288"/>
      </w:pPr>
      <w:rPr>
        <w:rFonts w:ascii="Times New Roman" w:eastAsia="Times New Roman" w:hAnsi="Times New Roman" w:cs="Times New Roman" w:hint="default"/>
        <w:b/>
        <w:bCs/>
        <w:w w:val="99"/>
        <w:sz w:val="26"/>
        <w:szCs w:val="26"/>
        <w:lang w:val="ru-RU" w:eastAsia="ru-RU" w:bidi="ru-RU"/>
      </w:rPr>
    </w:lvl>
    <w:lvl w:ilvl="1" w:tplc="D2E8AA6E">
      <w:numFmt w:val="bullet"/>
      <w:lvlText w:val="•"/>
      <w:lvlJc w:val="left"/>
      <w:pPr>
        <w:ind w:left="1250" w:hanging="288"/>
      </w:pPr>
      <w:rPr>
        <w:rFonts w:hint="default"/>
        <w:lang w:val="ru-RU" w:eastAsia="ru-RU" w:bidi="ru-RU"/>
      </w:rPr>
    </w:lvl>
    <w:lvl w:ilvl="2" w:tplc="BDBC587A">
      <w:numFmt w:val="bullet"/>
      <w:lvlText w:val="•"/>
      <w:lvlJc w:val="left"/>
      <w:pPr>
        <w:ind w:left="2281" w:hanging="288"/>
      </w:pPr>
      <w:rPr>
        <w:rFonts w:hint="default"/>
        <w:lang w:val="ru-RU" w:eastAsia="ru-RU" w:bidi="ru-RU"/>
      </w:rPr>
    </w:lvl>
    <w:lvl w:ilvl="3" w:tplc="92A8BE48">
      <w:numFmt w:val="bullet"/>
      <w:lvlText w:val="•"/>
      <w:lvlJc w:val="left"/>
      <w:pPr>
        <w:ind w:left="3311" w:hanging="288"/>
      </w:pPr>
      <w:rPr>
        <w:rFonts w:hint="default"/>
        <w:lang w:val="ru-RU" w:eastAsia="ru-RU" w:bidi="ru-RU"/>
      </w:rPr>
    </w:lvl>
    <w:lvl w:ilvl="4" w:tplc="72D49F32">
      <w:numFmt w:val="bullet"/>
      <w:lvlText w:val="•"/>
      <w:lvlJc w:val="left"/>
      <w:pPr>
        <w:ind w:left="4342" w:hanging="288"/>
      </w:pPr>
      <w:rPr>
        <w:rFonts w:hint="default"/>
        <w:lang w:val="ru-RU" w:eastAsia="ru-RU" w:bidi="ru-RU"/>
      </w:rPr>
    </w:lvl>
    <w:lvl w:ilvl="5" w:tplc="D9066D22">
      <w:numFmt w:val="bullet"/>
      <w:lvlText w:val="•"/>
      <w:lvlJc w:val="left"/>
      <w:pPr>
        <w:ind w:left="5373" w:hanging="288"/>
      </w:pPr>
      <w:rPr>
        <w:rFonts w:hint="default"/>
        <w:lang w:val="ru-RU" w:eastAsia="ru-RU" w:bidi="ru-RU"/>
      </w:rPr>
    </w:lvl>
    <w:lvl w:ilvl="6" w:tplc="4CE4536C">
      <w:numFmt w:val="bullet"/>
      <w:lvlText w:val="•"/>
      <w:lvlJc w:val="left"/>
      <w:pPr>
        <w:ind w:left="6403" w:hanging="288"/>
      </w:pPr>
      <w:rPr>
        <w:rFonts w:hint="default"/>
        <w:lang w:val="ru-RU" w:eastAsia="ru-RU" w:bidi="ru-RU"/>
      </w:rPr>
    </w:lvl>
    <w:lvl w:ilvl="7" w:tplc="CD12EAC2">
      <w:numFmt w:val="bullet"/>
      <w:lvlText w:val="•"/>
      <w:lvlJc w:val="left"/>
      <w:pPr>
        <w:ind w:left="7434" w:hanging="288"/>
      </w:pPr>
      <w:rPr>
        <w:rFonts w:hint="default"/>
        <w:lang w:val="ru-RU" w:eastAsia="ru-RU" w:bidi="ru-RU"/>
      </w:rPr>
    </w:lvl>
    <w:lvl w:ilvl="8" w:tplc="A52E7F56">
      <w:numFmt w:val="bullet"/>
      <w:lvlText w:val="•"/>
      <w:lvlJc w:val="left"/>
      <w:pPr>
        <w:ind w:left="8465" w:hanging="288"/>
      </w:pPr>
      <w:rPr>
        <w:rFonts w:hint="default"/>
        <w:lang w:val="ru-RU" w:eastAsia="ru-RU" w:bidi="ru-RU"/>
      </w:rPr>
    </w:lvl>
  </w:abstractNum>
  <w:abstractNum w:abstractNumId="30" w15:restartNumberingAfterBreak="0">
    <w:nsid w:val="05484D80"/>
    <w:multiLevelType w:val="hybridMultilevel"/>
    <w:tmpl w:val="F6129066"/>
    <w:lvl w:ilvl="0" w:tplc="03D07D06">
      <w:start w:val="13"/>
      <w:numFmt w:val="decimal"/>
      <w:lvlText w:val="%1)"/>
      <w:lvlJc w:val="left"/>
      <w:pPr>
        <w:ind w:left="1552" w:hanging="327"/>
      </w:pPr>
      <w:rPr>
        <w:rFonts w:ascii="Times New Roman" w:eastAsia="Times New Roman" w:hAnsi="Times New Roman" w:cs="Times New Roman" w:hint="default"/>
        <w:b w:val="0"/>
        <w:bCs w:val="0"/>
        <w:i w:val="0"/>
        <w:iCs w:val="0"/>
        <w:color w:val="1A1A1A"/>
        <w:spacing w:val="0"/>
        <w:w w:val="100"/>
        <w:sz w:val="22"/>
        <w:szCs w:val="22"/>
        <w:lang w:val="ru-RU" w:eastAsia="en-US" w:bidi="ar-SA"/>
      </w:rPr>
    </w:lvl>
    <w:lvl w:ilvl="1" w:tplc="AFF4C6DE">
      <w:numFmt w:val="bullet"/>
      <w:lvlText w:val="•"/>
      <w:lvlJc w:val="left"/>
      <w:pPr>
        <w:ind w:left="2446" w:hanging="327"/>
      </w:pPr>
      <w:rPr>
        <w:rFonts w:hint="default"/>
        <w:lang w:val="ru-RU" w:eastAsia="en-US" w:bidi="ar-SA"/>
      </w:rPr>
    </w:lvl>
    <w:lvl w:ilvl="2" w:tplc="AAD63D84">
      <w:numFmt w:val="bullet"/>
      <w:lvlText w:val="•"/>
      <w:lvlJc w:val="left"/>
      <w:pPr>
        <w:ind w:left="3333" w:hanging="327"/>
      </w:pPr>
      <w:rPr>
        <w:rFonts w:hint="default"/>
        <w:lang w:val="ru-RU" w:eastAsia="en-US" w:bidi="ar-SA"/>
      </w:rPr>
    </w:lvl>
    <w:lvl w:ilvl="3" w:tplc="7DD25E94">
      <w:numFmt w:val="bullet"/>
      <w:lvlText w:val="•"/>
      <w:lvlJc w:val="left"/>
      <w:pPr>
        <w:ind w:left="4220" w:hanging="327"/>
      </w:pPr>
      <w:rPr>
        <w:rFonts w:hint="default"/>
        <w:lang w:val="ru-RU" w:eastAsia="en-US" w:bidi="ar-SA"/>
      </w:rPr>
    </w:lvl>
    <w:lvl w:ilvl="4" w:tplc="C20E08D4">
      <w:numFmt w:val="bullet"/>
      <w:lvlText w:val="•"/>
      <w:lvlJc w:val="left"/>
      <w:pPr>
        <w:ind w:left="5107" w:hanging="327"/>
      </w:pPr>
      <w:rPr>
        <w:rFonts w:hint="default"/>
        <w:lang w:val="ru-RU" w:eastAsia="en-US" w:bidi="ar-SA"/>
      </w:rPr>
    </w:lvl>
    <w:lvl w:ilvl="5" w:tplc="F24AC21C">
      <w:numFmt w:val="bullet"/>
      <w:lvlText w:val="•"/>
      <w:lvlJc w:val="left"/>
      <w:pPr>
        <w:ind w:left="5994" w:hanging="327"/>
      </w:pPr>
      <w:rPr>
        <w:rFonts w:hint="default"/>
        <w:lang w:val="ru-RU" w:eastAsia="en-US" w:bidi="ar-SA"/>
      </w:rPr>
    </w:lvl>
    <w:lvl w:ilvl="6" w:tplc="669E59F0">
      <w:numFmt w:val="bullet"/>
      <w:lvlText w:val="•"/>
      <w:lvlJc w:val="left"/>
      <w:pPr>
        <w:ind w:left="6881" w:hanging="327"/>
      </w:pPr>
      <w:rPr>
        <w:rFonts w:hint="default"/>
        <w:lang w:val="ru-RU" w:eastAsia="en-US" w:bidi="ar-SA"/>
      </w:rPr>
    </w:lvl>
    <w:lvl w:ilvl="7" w:tplc="B45EEA3C">
      <w:numFmt w:val="bullet"/>
      <w:lvlText w:val="•"/>
      <w:lvlJc w:val="left"/>
      <w:pPr>
        <w:ind w:left="7768" w:hanging="327"/>
      </w:pPr>
      <w:rPr>
        <w:rFonts w:hint="default"/>
        <w:lang w:val="ru-RU" w:eastAsia="en-US" w:bidi="ar-SA"/>
      </w:rPr>
    </w:lvl>
    <w:lvl w:ilvl="8" w:tplc="904C5294">
      <w:numFmt w:val="bullet"/>
      <w:lvlText w:val="•"/>
      <w:lvlJc w:val="left"/>
      <w:pPr>
        <w:ind w:left="8655" w:hanging="327"/>
      </w:pPr>
      <w:rPr>
        <w:rFonts w:hint="default"/>
        <w:lang w:val="ru-RU" w:eastAsia="en-US" w:bidi="ar-SA"/>
      </w:rPr>
    </w:lvl>
  </w:abstractNum>
  <w:abstractNum w:abstractNumId="31" w15:restartNumberingAfterBreak="0">
    <w:nsid w:val="05A25541"/>
    <w:multiLevelType w:val="multilevel"/>
    <w:tmpl w:val="05A255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06743757"/>
    <w:multiLevelType w:val="multilevel"/>
    <w:tmpl w:val="683669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6B9092F"/>
    <w:multiLevelType w:val="hybridMultilevel"/>
    <w:tmpl w:val="C09A881C"/>
    <w:lvl w:ilvl="0" w:tplc="63D8D8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0719757B"/>
    <w:multiLevelType w:val="multilevel"/>
    <w:tmpl w:val="0719757B"/>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5" w15:restartNumberingAfterBreak="0">
    <w:nsid w:val="074463E2"/>
    <w:multiLevelType w:val="singleLevel"/>
    <w:tmpl w:val="FFFFFFFF"/>
    <w:lvl w:ilvl="0">
      <w:start w:val="1"/>
      <w:numFmt w:val="decimal"/>
      <w:lvlText w:val="%1."/>
      <w:legacy w:legacy="1" w:legacySpace="0" w:legacyIndent="360"/>
      <w:lvlJc w:val="left"/>
      <w:rPr>
        <w:rFonts w:ascii="Times New Roman" w:hAnsi="Times New Roman" w:cs="Times New Roman" w:hint="default"/>
      </w:rPr>
    </w:lvl>
  </w:abstractNum>
  <w:abstractNum w:abstractNumId="36" w15:restartNumberingAfterBreak="0">
    <w:nsid w:val="07AA2493"/>
    <w:multiLevelType w:val="hybridMultilevel"/>
    <w:tmpl w:val="8F1A81F2"/>
    <w:lvl w:ilvl="0" w:tplc="971A2610">
      <w:numFmt w:val="bullet"/>
      <w:lvlText w:val="–"/>
      <w:lvlJc w:val="left"/>
      <w:pPr>
        <w:ind w:left="522" w:hanging="214"/>
      </w:pPr>
      <w:rPr>
        <w:rFonts w:ascii="Times New Roman" w:eastAsia="Times New Roman" w:hAnsi="Times New Roman" w:cs="Times New Roman" w:hint="default"/>
        <w:b w:val="0"/>
        <w:bCs w:val="0"/>
        <w:i w:val="0"/>
        <w:iCs w:val="0"/>
        <w:spacing w:val="0"/>
        <w:w w:val="100"/>
        <w:sz w:val="28"/>
        <w:szCs w:val="28"/>
        <w:lang w:val="ru-RU" w:eastAsia="en-US" w:bidi="ar-SA"/>
      </w:rPr>
    </w:lvl>
    <w:lvl w:ilvl="1" w:tplc="8CC4CD62">
      <w:numFmt w:val="bullet"/>
      <w:lvlText w:val="–"/>
      <w:lvlJc w:val="left"/>
      <w:pPr>
        <w:ind w:left="698" w:hanging="214"/>
      </w:pPr>
      <w:rPr>
        <w:rFonts w:ascii="Times New Roman" w:eastAsia="Times New Roman" w:hAnsi="Times New Roman" w:cs="Times New Roman" w:hint="default"/>
        <w:b w:val="0"/>
        <w:bCs w:val="0"/>
        <w:i w:val="0"/>
        <w:iCs w:val="0"/>
        <w:spacing w:val="0"/>
        <w:w w:val="100"/>
        <w:sz w:val="28"/>
        <w:szCs w:val="28"/>
        <w:lang w:val="ru-RU" w:eastAsia="en-US" w:bidi="ar-SA"/>
      </w:rPr>
    </w:lvl>
    <w:lvl w:ilvl="2" w:tplc="A1EEB560">
      <w:numFmt w:val="bullet"/>
      <w:lvlText w:val="•"/>
      <w:lvlJc w:val="left"/>
      <w:pPr>
        <w:ind w:left="1659" w:hanging="214"/>
      </w:pPr>
      <w:rPr>
        <w:rFonts w:hint="default"/>
        <w:lang w:val="ru-RU" w:eastAsia="en-US" w:bidi="ar-SA"/>
      </w:rPr>
    </w:lvl>
    <w:lvl w:ilvl="3" w:tplc="B5DC274C">
      <w:numFmt w:val="bullet"/>
      <w:lvlText w:val="•"/>
      <w:lvlJc w:val="left"/>
      <w:pPr>
        <w:ind w:left="2619" w:hanging="214"/>
      </w:pPr>
      <w:rPr>
        <w:rFonts w:hint="default"/>
        <w:lang w:val="ru-RU" w:eastAsia="en-US" w:bidi="ar-SA"/>
      </w:rPr>
    </w:lvl>
    <w:lvl w:ilvl="4" w:tplc="E49E380E">
      <w:numFmt w:val="bullet"/>
      <w:lvlText w:val="•"/>
      <w:lvlJc w:val="left"/>
      <w:pPr>
        <w:ind w:left="3579" w:hanging="214"/>
      </w:pPr>
      <w:rPr>
        <w:rFonts w:hint="default"/>
        <w:lang w:val="ru-RU" w:eastAsia="en-US" w:bidi="ar-SA"/>
      </w:rPr>
    </w:lvl>
    <w:lvl w:ilvl="5" w:tplc="F45C1682">
      <w:numFmt w:val="bullet"/>
      <w:lvlText w:val="•"/>
      <w:lvlJc w:val="left"/>
      <w:pPr>
        <w:ind w:left="4539" w:hanging="214"/>
      </w:pPr>
      <w:rPr>
        <w:rFonts w:hint="default"/>
        <w:lang w:val="ru-RU" w:eastAsia="en-US" w:bidi="ar-SA"/>
      </w:rPr>
    </w:lvl>
    <w:lvl w:ilvl="6" w:tplc="E0C43C70">
      <w:numFmt w:val="bullet"/>
      <w:lvlText w:val="•"/>
      <w:lvlJc w:val="left"/>
      <w:pPr>
        <w:ind w:left="5499" w:hanging="214"/>
      </w:pPr>
      <w:rPr>
        <w:rFonts w:hint="default"/>
        <w:lang w:val="ru-RU" w:eastAsia="en-US" w:bidi="ar-SA"/>
      </w:rPr>
    </w:lvl>
    <w:lvl w:ilvl="7" w:tplc="EA905948">
      <w:numFmt w:val="bullet"/>
      <w:lvlText w:val="•"/>
      <w:lvlJc w:val="left"/>
      <w:pPr>
        <w:ind w:left="6459" w:hanging="214"/>
      </w:pPr>
      <w:rPr>
        <w:rFonts w:hint="default"/>
        <w:lang w:val="ru-RU" w:eastAsia="en-US" w:bidi="ar-SA"/>
      </w:rPr>
    </w:lvl>
    <w:lvl w:ilvl="8" w:tplc="943C6350">
      <w:numFmt w:val="bullet"/>
      <w:lvlText w:val="•"/>
      <w:lvlJc w:val="left"/>
      <w:pPr>
        <w:ind w:left="7418" w:hanging="214"/>
      </w:pPr>
      <w:rPr>
        <w:rFonts w:hint="default"/>
        <w:lang w:val="ru-RU" w:eastAsia="en-US" w:bidi="ar-SA"/>
      </w:rPr>
    </w:lvl>
  </w:abstractNum>
  <w:abstractNum w:abstractNumId="37" w15:restartNumberingAfterBreak="0">
    <w:nsid w:val="08461C67"/>
    <w:multiLevelType w:val="hybridMultilevel"/>
    <w:tmpl w:val="7940ED76"/>
    <w:lvl w:ilvl="0" w:tplc="742C4B32">
      <w:numFmt w:val="bullet"/>
      <w:lvlText w:val="●"/>
      <w:lvlJc w:val="left"/>
      <w:pPr>
        <w:ind w:left="542" w:hanging="721"/>
      </w:pPr>
      <w:rPr>
        <w:rFonts w:ascii="Times New Roman" w:eastAsia="Times New Roman" w:hAnsi="Times New Roman" w:cs="Times New Roman" w:hint="default"/>
        <w:w w:val="95"/>
        <w:sz w:val="28"/>
        <w:szCs w:val="28"/>
        <w:lang w:val="ru-RU" w:eastAsia="en-US" w:bidi="ar-SA"/>
      </w:rPr>
    </w:lvl>
    <w:lvl w:ilvl="1" w:tplc="4D56562A">
      <w:numFmt w:val="bullet"/>
      <w:lvlText w:val="•"/>
      <w:lvlJc w:val="left"/>
      <w:pPr>
        <w:ind w:left="1558" w:hanging="721"/>
      </w:pPr>
      <w:rPr>
        <w:rFonts w:hint="default"/>
        <w:lang w:val="ru-RU" w:eastAsia="en-US" w:bidi="ar-SA"/>
      </w:rPr>
    </w:lvl>
    <w:lvl w:ilvl="2" w:tplc="F5FC8254">
      <w:numFmt w:val="bullet"/>
      <w:lvlText w:val="•"/>
      <w:lvlJc w:val="left"/>
      <w:pPr>
        <w:ind w:left="2577" w:hanging="721"/>
      </w:pPr>
      <w:rPr>
        <w:rFonts w:hint="default"/>
        <w:lang w:val="ru-RU" w:eastAsia="en-US" w:bidi="ar-SA"/>
      </w:rPr>
    </w:lvl>
    <w:lvl w:ilvl="3" w:tplc="422E3476">
      <w:numFmt w:val="bullet"/>
      <w:lvlText w:val="•"/>
      <w:lvlJc w:val="left"/>
      <w:pPr>
        <w:ind w:left="3596" w:hanging="721"/>
      </w:pPr>
      <w:rPr>
        <w:rFonts w:hint="default"/>
        <w:lang w:val="ru-RU" w:eastAsia="en-US" w:bidi="ar-SA"/>
      </w:rPr>
    </w:lvl>
    <w:lvl w:ilvl="4" w:tplc="0EFAF53C">
      <w:numFmt w:val="bullet"/>
      <w:lvlText w:val="•"/>
      <w:lvlJc w:val="left"/>
      <w:pPr>
        <w:ind w:left="4615" w:hanging="721"/>
      </w:pPr>
      <w:rPr>
        <w:rFonts w:hint="default"/>
        <w:lang w:val="ru-RU" w:eastAsia="en-US" w:bidi="ar-SA"/>
      </w:rPr>
    </w:lvl>
    <w:lvl w:ilvl="5" w:tplc="AEA44012">
      <w:numFmt w:val="bullet"/>
      <w:lvlText w:val="•"/>
      <w:lvlJc w:val="left"/>
      <w:pPr>
        <w:ind w:left="5634" w:hanging="721"/>
      </w:pPr>
      <w:rPr>
        <w:rFonts w:hint="default"/>
        <w:lang w:val="ru-RU" w:eastAsia="en-US" w:bidi="ar-SA"/>
      </w:rPr>
    </w:lvl>
    <w:lvl w:ilvl="6" w:tplc="4D6E01E4">
      <w:numFmt w:val="bullet"/>
      <w:lvlText w:val="•"/>
      <w:lvlJc w:val="left"/>
      <w:pPr>
        <w:ind w:left="6653" w:hanging="721"/>
      </w:pPr>
      <w:rPr>
        <w:rFonts w:hint="default"/>
        <w:lang w:val="ru-RU" w:eastAsia="en-US" w:bidi="ar-SA"/>
      </w:rPr>
    </w:lvl>
    <w:lvl w:ilvl="7" w:tplc="E9DA05DC">
      <w:numFmt w:val="bullet"/>
      <w:lvlText w:val="•"/>
      <w:lvlJc w:val="left"/>
      <w:pPr>
        <w:ind w:left="7672" w:hanging="721"/>
      </w:pPr>
      <w:rPr>
        <w:rFonts w:hint="default"/>
        <w:lang w:val="ru-RU" w:eastAsia="en-US" w:bidi="ar-SA"/>
      </w:rPr>
    </w:lvl>
    <w:lvl w:ilvl="8" w:tplc="2AF211D4">
      <w:numFmt w:val="bullet"/>
      <w:lvlText w:val="•"/>
      <w:lvlJc w:val="left"/>
      <w:pPr>
        <w:ind w:left="8691" w:hanging="721"/>
      </w:pPr>
      <w:rPr>
        <w:rFonts w:hint="default"/>
        <w:lang w:val="ru-RU" w:eastAsia="en-US" w:bidi="ar-SA"/>
      </w:rPr>
    </w:lvl>
  </w:abstractNum>
  <w:abstractNum w:abstractNumId="38" w15:restartNumberingAfterBreak="0">
    <w:nsid w:val="08584B27"/>
    <w:multiLevelType w:val="hybridMultilevel"/>
    <w:tmpl w:val="D5E07DC6"/>
    <w:lvl w:ilvl="0" w:tplc="A0B84A44">
      <w:start w:val="1"/>
      <w:numFmt w:val="decimal"/>
      <w:lvlText w:val="%1."/>
      <w:lvlJc w:val="left"/>
      <w:pPr>
        <w:ind w:left="107" w:hanging="240"/>
      </w:pPr>
      <w:rPr>
        <w:rFonts w:ascii="Times New Roman" w:eastAsia="Times New Roman" w:hAnsi="Times New Roman" w:cs="Times New Roman" w:hint="default"/>
        <w:spacing w:val="-5"/>
        <w:w w:val="100"/>
        <w:sz w:val="24"/>
        <w:szCs w:val="24"/>
        <w:lang w:val="ru-RU" w:eastAsia="ru-RU" w:bidi="ru-RU"/>
      </w:rPr>
    </w:lvl>
    <w:lvl w:ilvl="1" w:tplc="A5646AE2">
      <w:numFmt w:val="bullet"/>
      <w:lvlText w:val="•"/>
      <w:lvlJc w:val="left"/>
      <w:pPr>
        <w:ind w:left="434" w:hanging="240"/>
      </w:pPr>
      <w:rPr>
        <w:rFonts w:hint="default"/>
        <w:lang w:val="ru-RU" w:eastAsia="ru-RU" w:bidi="ru-RU"/>
      </w:rPr>
    </w:lvl>
    <w:lvl w:ilvl="2" w:tplc="BB66F068">
      <w:numFmt w:val="bullet"/>
      <w:lvlText w:val="•"/>
      <w:lvlJc w:val="left"/>
      <w:pPr>
        <w:ind w:left="768" w:hanging="240"/>
      </w:pPr>
      <w:rPr>
        <w:rFonts w:hint="default"/>
        <w:lang w:val="ru-RU" w:eastAsia="ru-RU" w:bidi="ru-RU"/>
      </w:rPr>
    </w:lvl>
    <w:lvl w:ilvl="3" w:tplc="59663AF8">
      <w:numFmt w:val="bullet"/>
      <w:lvlText w:val="•"/>
      <w:lvlJc w:val="left"/>
      <w:pPr>
        <w:ind w:left="1102" w:hanging="240"/>
      </w:pPr>
      <w:rPr>
        <w:rFonts w:hint="default"/>
        <w:lang w:val="ru-RU" w:eastAsia="ru-RU" w:bidi="ru-RU"/>
      </w:rPr>
    </w:lvl>
    <w:lvl w:ilvl="4" w:tplc="B630E446">
      <w:numFmt w:val="bullet"/>
      <w:lvlText w:val="•"/>
      <w:lvlJc w:val="left"/>
      <w:pPr>
        <w:ind w:left="1436" w:hanging="240"/>
      </w:pPr>
      <w:rPr>
        <w:rFonts w:hint="default"/>
        <w:lang w:val="ru-RU" w:eastAsia="ru-RU" w:bidi="ru-RU"/>
      </w:rPr>
    </w:lvl>
    <w:lvl w:ilvl="5" w:tplc="D5BC3170">
      <w:numFmt w:val="bullet"/>
      <w:lvlText w:val="•"/>
      <w:lvlJc w:val="left"/>
      <w:pPr>
        <w:ind w:left="1771" w:hanging="240"/>
      </w:pPr>
      <w:rPr>
        <w:rFonts w:hint="default"/>
        <w:lang w:val="ru-RU" w:eastAsia="ru-RU" w:bidi="ru-RU"/>
      </w:rPr>
    </w:lvl>
    <w:lvl w:ilvl="6" w:tplc="F5F8D5D0">
      <w:numFmt w:val="bullet"/>
      <w:lvlText w:val="•"/>
      <w:lvlJc w:val="left"/>
      <w:pPr>
        <w:ind w:left="2105" w:hanging="240"/>
      </w:pPr>
      <w:rPr>
        <w:rFonts w:hint="default"/>
        <w:lang w:val="ru-RU" w:eastAsia="ru-RU" w:bidi="ru-RU"/>
      </w:rPr>
    </w:lvl>
    <w:lvl w:ilvl="7" w:tplc="29842F34">
      <w:numFmt w:val="bullet"/>
      <w:lvlText w:val="•"/>
      <w:lvlJc w:val="left"/>
      <w:pPr>
        <w:ind w:left="2439" w:hanging="240"/>
      </w:pPr>
      <w:rPr>
        <w:rFonts w:hint="default"/>
        <w:lang w:val="ru-RU" w:eastAsia="ru-RU" w:bidi="ru-RU"/>
      </w:rPr>
    </w:lvl>
    <w:lvl w:ilvl="8" w:tplc="47867018">
      <w:numFmt w:val="bullet"/>
      <w:lvlText w:val="•"/>
      <w:lvlJc w:val="left"/>
      <w:pPr>
        <w:ind w:left="2773" w:hanging="240"/>
      </w:pPr>
      <w:rPr>
        <w:rFonts w:hint="default"/>
        <w:lang w:val="ru-RU" w:eastAsia="ru-RU" w:bidi="ru-RU"/>
      </w:rPr>
    </w:lvl>
  </w:abstractNum>
  <w:abstractNum w:abstractNumId="39" w15:restartNumberingAfterBreak="0">
    <w:nsid w:val="08CF0AE3"/>
    <w:multiLevelType w:val="hybridMultilevel"/>
    <w:tmpl w:val="D6088C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09011798"/>
    <w:multiLevelType w:val="hybridMultilevel"/>
    <w:tmpl w:val="29CCEB88"/>
    <w:lvl w:ilvl="0" w:tplc="FF0646B2">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09386B3C"/>
    <w:multiLevelType w:val="hybridMultilevel"/>
    <w:tmpl w:val="732E481E"/>
    <w:lvl w:ilvl="0" w:tplc="0419000B">
      <w:start w:val="1"/>
      <w:numFmt w:val="bullet"/>
      <w:lvlText w:val=""/>
      <w:lvlJc w:val="left"/>
      <w:pPr>
        <w:ind w:left="3763" w:hanging="360"/>
      </w:pPr>
      <w:rPr>
        <w:rFonts w:ascii="Wingdings" w:hAnsi="Wingdings" w:hint="default"/>
      </w:rPr>
    </w:lvl>
    <w:lvl w:ilvl="1" w:tplc="04190003" w:tentative="1">
      <w:start w:val="1"/>
      <w:numFmt w:val="bullet"/>
      <w:lvlText w:val="o"/>
      <w:lvlJc w:val="left"/>
      <w:pPr>
        <w:ind w:left="4483" w:hanging="360"/>
      </w:pPr>
      <w:rPr>
        <w:rFonts w:ascii="Courier New" w:hAnsi="Courier New" w:cs="Courier New" w:hint="default"/>
      </w:rPr>
    </w:lvl>
    <w:lvl w:ilvl="2" w:tplc="04190005" w:tentative="1">
      <w:start w:val="1"/>
      <w:numFmt w:val="bullet"/>
      <w:lvlText w:val=""/>
      <w:lvlJc w:val="left"/>
      <w:pPr>
        <w:ind w:left="5203" w:hanging="360"/>
      </w:pPr>
      <w:rPr>
        <w:rFonts w:ascii="Wingdings" w:hAnsi="Wingdings" w:hint="default"/>
      </w:rPr>
    </w:lvl>
    <w:lvl w:ilvl="3" w:tplc="04190001" w:tentative="1">
      <w:start w:val="1"/>
      <w:numFmt w:val="bullet"/>
      <w:lvlText w:val=""/>
      <w:lvlJc w:val="left"/>
      <w:pPr>
        <w:ind w:left="5923" w:hanging="360"/>
      </w:pPr>
      <w:rPr>
        <w:rFonts w:ascii="Symbol" w:hAnsi="Symbol" w:hint="default"/>
      </w:rPr>
    </w:lvl>
    <w:lvl w:ilvl="4" w:tplc="04190003" w:tentative="1">
      <w:start w:val="1"/>
      <w:numFmt w:val="bullet"/>
      <w:lvlText w:val="o"/>
      <w:lvlJc w:val="left"/>
      <w:pPr>
        <w:ind w:left="6643" w:hanging="360"/>
      </w:pPr>
      <w:rPr>
        <w:rFonts w:ascii="Courier New" w:hAnsi="Courier New" w:cs="Courier New" w:hint="default"/>
      </w:rPr>
    </w:lvl>
    <w:lvl w:ilvl="5" w:tplc="04190005" w:tentative="1">
      <w:start w:val="1"/>
      <w:numFmt w:val="bullet"/>
      <w:lvlText w:val=""/>
      <w:lvlJc w:val="left"/>
      <w:pPr>
        <w:ind w:left="7363" w:hanging="360"/>
      </w:pPr>
      <w:rPr>
        <w:rFonts w:ascii="Wingdings" w:hAnsi="Wingdings" w:hint="default"/>
      </w:rPr>
    </w:lvl>
    <w:lvl w:ilvl="6" w:tplc="04190001" w:tentative="1">
      <w:start w:val="1"/>
      <w:numFmt w:val="bullet"/>
      <w:lvlText w:val=""/>
      <w:lvlJc w:val="left"/>
      <w:pPr>
        <w:ind w:left="8083" w:hanging="360"/>
      </w:pPr>
      <w:rPr>
        <w:rFonts w:ascii="Symbol" w:hAnsi="Symbol" w:hint="default"/>
      </w:rPr>
    </w:lvl>
    <w:lvl w:ilvl="7" w:tplc="04190003" w:tentative="1">
      <w:start w:val="1"/>
      <w:numFmt w:val="bullet"/>
      <w:lvlText w:val="o"/>
      <w:lvlJc w:val="left"/>
      <w:pPr>
        <w:ind w:left="8803" w:hanging="360"/>
      </w:pPr>
      <w:rPr>
        <w:rFonts w:ascii="Courier New" w:hAnsi="Courier New" w:cs="Courier New" w:hint="default"/>
      </w:rPr>
    </w:lvl>
    <w:lvl w:ilvl="8" w:tplc="04190005" w:tentative="1">
      <w:start w:val="1"/>
      <w:numFmt w:val="bullet"/>
      <w:lvlText w:val=""/>
      <w:lvlJc w:val="left"/>
      <w:pPr>
        <w:ind w:left="9523" w:hanging="360"/>
      </w:pPr>
      <w:rPr>
        <w:rFonts w:ascii="Wingdings" w:hAnsi="Wingdings" w:hint="default"/>
      </w:rPr>
    </w:lvl>
  </w:abstractNum>
  <w:abstractNum w:abstractNumId="42" w15:restartNumberingAfterBreak="0">
    <w:nsid w:val="097906C3"/>
    <w:multiLevelType w:val="multilevel"/>
    <w:tmpl w:val="509A9A0C"/>
    <w:lvl w:ilvl="0">
      <w:start w:val="1"/>
      <w:numFmt w:val="decimal"/>
      <w:lvlText w:val="%1."/>
      <w:lvlJc w:val="left"/>
      <w:pPr>
        <w:ind w:left="360" w:hanging="360"/>
      </w:pPr>
      <w:rPr>
        <w:b w:val="0"/>
        <w:i w:val="0"/>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0992497B"/>
    <w:multiLevelType w:val="multilevel"/>
    <w:tmpl w:val="5BB8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A620907"/>
    <w:multiLevelType w:val="hybridMultilevel"/>
    <w:tmpl w:val="016CDB7A"/>
    <w:lvl w:ilvl="0" w:tplc="5DB2D644">
      <w:start w:val="1"/>
      <w:numFmt w:val="decimal"/>
      <w:lvlText w:val="%1)"/>
      <w:lvlJc w:val="left"/>
      <w:pPr>
        <w:ind w:left="1672" w:hanging="308"/>
        <w:jc w:val="right"/>
      </w:pPr>
      <w:rPr>
        <w:rFonts w:ascii="Times New Roman" w:eastAsia="Times New Roman" w:hAnsi="Times New Roman" w:cs="Times New Roman" w:hint="default"/>
        <w:b w:val="0"/>
        <w:bCs w:val="0"/>
        <w:i w:val="0"/>
        <w:iCs w:val="0"/>
        <w:color w:val="1A1A1A"/>
        <w:spacing w:val="0"/>
        <w:w w:val="100"/>
        <w:sz w:val="24"/>
        <w:szCs w:val="24"/>
        <w:lang w:val="ru-RU" w:eastAsia="en-US" w:bidi="ar-SA"/>
      </w:rPr>
    </w:lvl>
    <w:lvl w:ilvl="1" w:tplc="A922EACC">
      <w:numFmt w:val="bullet"/>
      <w:lvlText w:val="•"/>
      <w:lvlJc w:val="left"/>
      <w:pPr>
        <w:ind w:left="2554" w:hanging="308"/>
      </w:pPr>
      <w:rPr>
        <w:rFonts w:hint="default"/>
        <w:lang w:val="ru-RU" w:eastAsia="en-US" w:bidi="ar-SA"/>
      </w:rPr>
    </w:lvl>
    <w:lvl w:ilvl="2" w:tplc="43C8CCE2">
      <w:numFmt w:val="bullet"/>
      <w:lvlText w:val="•"/>
      <w:lvlJc w:val="left"/>
      <w:pPr>
        <w:ind w:left="3429" w:hanging="308"/>
      </w:pPr>
      <w:rPr>
        <w:rFonts w:hint="default"/>
        <w:lang w:val="ru-RU" w:eastAsia="en-US" w:bidi="ar-SA"/>
      </w:rPr>
    </w:lvl>
    <w:lvl w:ilvl="3" w:tplc="9D8A48AC">
      <w:numFmt w:val="bullet"/>
      <w:lvlText w:val="•"/>
      <w:lvlJc w:val="left"/>
      <w:pPr>
        <w:ind w:left="4304" w:hanging="308"/>
      </w:pPr>
      <w:rPr>
        <w:rFonts w:hint="default"/>
        <w:lang w:val="ru-RU" w:eastAsia="en-US" w:bidi="ar-SA"/>
      </w:rPr>
    </w:lvl>
    <w:lvl w:ilvl="4" w:tplc="4176DB44">
      <w:numFmt w:val="bullet"/>
      <w:lvlText w:val="•"/>
      <w:lvlJc w:val="left"/>
      <w:pPr>
        <w:ind w:left="5179" w:hanging="308"/>
      </w:pPr>
      <w:rPr>
        <w:rFonts w:hint="default"/>
        <w:lang w:val="ru-RU" w:eastAsia="en-US" w:bidi="ar-SA"/>
      </w:rPr>
    </w:lvl>
    <w:lvl w:ilvl="5" w:tplc="51E4EDC0">
      <w:numFmt w:val="bullet"/>
      <w:lvlText w:val="•"/>
      <w:lvlJc w:val="left"/>
      <w:pPr>
        <w:ind w:left="6054" w:hanging="308"/>
      </w:pPr>
      <w:rPr>
        <w:rFonts w:hint="default"/>
        <w:lang w:val="ru-RU" w:eastAsia="en-US" w:bidi="ar-SA"/>
      </w:rPr>
    </w:lvl>
    <w:lvl w:ilvl="6" w:tplc="721E6E76">
      <w:numFmt w:val="bullet"/>
      <w:lvlText w:val="•"/>
      <w:lvlJc w:val="left"/>
      <w:pPr>
        <w:ind w:left="6929" w:hanging="308"/>
      </w:pPr>
      <w:rPr>
        <w:rFonts w:hint="default"/>
        <w:lang w:val="ru-RU" w:eastAsia="en-US" w:bidi="ar-SA"/>
      </w:rPr>
    </w:lvl>
    <w:lvl w:ilvl="7" w:tplc="292020BE">
      <w:numFmt w:val="bullet"/>
      <w:lvlText w:val="•"/>
      <w:lvlJc w:val="left"/>
      <w:pPr>
        <w:ind w:left="7804" w:hanging="308"/>
      </w:pPr>
      <w:rPr>
        <w:rFonts w:hint="default"/>
        <w:lang w:val="ru-RU" w:eastAsia="en-US" w:bidi="ar-SA"/>
      </w:rPr>
    </w:lvl>
    <w:lvl w:ilvl="8" w:tplc="A1A25B0A">
      <w:numFmt w:val="bullet"/>
      <w:lvlText w:val="•"/>
      <w:lvlJc w:val="left"/>
      <w:pPr>
        <w:ind w:left="8679" w:hanging="308"/>
      </w:pPr>
      <w:rPr>
        <w:rFonts w:hint="default"/>
        <w:lang w:val="ru-RU" w:eastAsia="en-US" w:bidi="ar-SA"/>
      </w:rPr>
    </w:lvl>
  </w:abstractNum>
  <w:abstractNum w:abstractNumId="45" w15:restartNumberingAfterBreak="0">
    <w:nsid w:val="0A82590F"/>
    <w:multiLevelType w:val="hybridMultilevel"/>
    <w:tmpl w:val="C50CF476"/>
    <w:lvl w:ilvl="0" w:tplc="04184D32">
      <w:start w:val="1"/>
      <w:numFmt w:val="decimal"/>
      <w:lvlText w:val="%1)"/>
      <w:lvlJc w:val="left"/>
      <w:pPr>
        <w:ind w:left="1552" w:hanging="855"/>
      </w:pPr>
      <w:rPr>
        <w:rFonts w:ascii="Times New Roman" w:eastAsia="Times New Roman" w:hAnsi="Times New Roman" w:cs="Times New Roman" w:hint="default"/>
        <w:b w:val="0"/>
        <w:bCs w:val="0"/>
        <w:i w:val="0"/>
        <w:iCs w:val="0"/>
        <w:spacing w:val="0"/>
        <w:w w:val="100"/>
        <w:sz w:val="24"/>
        <w:szCs w:val="24"/>
        <w:lang w:val="ru-RU" w:eastAsia="en-US" w:bidi="ar-SA"/>
      </w:rPr>
    </w:lvl>
    <w:lvl w:ilvl="1" w:tplc="D8DACD2C">
      <w:start w:val="1"/>
      <w:numFmt w:val="decimal"/>
      <w:lvlText w:val="%2)"/>
      <w:lvlJc w:val="left"/>
      <w:pPr>
        <w:ind w:left="2272" w:hanging="850"/>
      </w:pPr>
      <w:rPr>
        <w:rFonts w:ascii="Times New Roman" w:eastAsia="Times New Roman" w:hAnsi="Times New Roman" w:cs="Times New Roman" w:hint="default"/>
        <w:b w:val="0"/>
        <w:bCs w:val="0"/>
        <w:i w:val="0"/>
        <w:iCs w:val="0"/>
        <w:spacing w:val="0"/>
        <w:w w:val="100"/>
        <w:sz w:val="24"/>
        <w:szCs w:val="24"/>
        <w:lang w:val="ru-RU" w:eastAsia="en-US" w:bidi="ar-SA"/>
      </w:rPr>
    </w:lvl>
    <w:lvl w:ilvl="2" w:tplc="B1F4901C">
      <w:numFmt w:val="bullet"/>
      <w:lvlText w:val="•"/>
      <w:lvlJc w:val="left"/>
      <w:pPr>
        <w:ind w:left="3185" w:hanging="850"/>
      </w:pPr>
      <w:rPr>
        <w:rFonts w:hint="default"/>
        <w:lang w:val="ru-RU" w:eastAsia="en-US" w:bidi="ar-SA"/>
      </w:rPr>
    </w:lvl>
    <w:lvl w:ilvl="3" w:tplc="259C13F6">
      <w:numFmt w:val="bullet"/>
      <w:lvlText w:val="•"/>
      <w:lvlJc w:val="left"/>
      <w:pPr>
        <w:ind w:left="4090" w:hanging="850"/>
      </w:pPr>
      <w:rPr>
        <w:rFonts w:hint="default"/>
        <w:lang w:val="ru-RU" w:eastAsia="en-US" w:bidi="ar-SA"/>
      </w:rPr>
    </w:lvl>
    <w:lvl w:ilvl="4" w:tplc="1046A5A2">
      <w:numFmt w:val="bullet"/>
      <w:lvlText w:val="•"/>
      <w:lvlJc w:val="left"/>
      <w:pPr>
        <w:ind w:left="4996" w:hanging="850"/>
      </w:pPr>
      <w:rPr>
        <w:rFonts w:hint="default"/>
        <w:lang w:val="ru-RU" w:eastAsia="en-US" w:bidi="ar-SA"/>
      </w:rPr>
    </w:lvl>
    <w:lvl w:ilvl="5" w:tplc="E8220B0A">
      <w:numFmt w:val="bullet"/>
      <w:lvlText w:val="•"/>
      <w:lvlJc w:val="left"/>
      <w:pPr>
        <w:ind w:left="5901" w:hanging="850"/>
      </w:pPr>
      <w:rPr>
        <w:rFonts w:hint="default"/>
        <w:lang w:val="ru-RU" w:eastAsia="en-US" w:bidi="ar-SA"/>
      </w:rPr>
    </w:lvl>
    <w:lvl w:ilvl="6" w:tplc="F9BAF6A8">
      <w:numFmt w:val="bullet"/>
      <w:lvlText w:val="•"/>
      <w:lvlJc w:val="left"/>
      <w:pPr>
        <w:ind w:left="6807" w:hanging="850"/>
      </w:pPr>
      <w:rPr>
        <w:rFonts w:hint="default"/>
        <w:lang w:val="ru-RU" w:eastAsia="en-US" w:bidi="ar-SA"/>
      </w:rPr>
    </w:lvl>
    <w:lvl w:ilvl="7" w:tplc="2DFECC0A">
      <w:numFmt w:val="bullet"/>
      <w:lvlText w:val="•"/>
      <w:lvlJc w:val="left"/>
      <w:pPr>
        <w:ind w:left="7712" w:hanging="850"/>
      </w:pPr>
      <w:rPr>
        <w:rFonts w:hint="default"/>
        <w:lang w:val="ru-RU" w:eastAsia="en-US" w:bidi="ar-SA"/>
      </w:rPr>
    </w:lvl>
    <w:lvl w:ilvl="8" w:tplc="4BAEC9DA">
      <w:numFmt w:val="bullet"/>
      <w:lvlText w:val="•"/>
      <w:lvlJc w:val="left"/>
      <w:pPr>
        <w:ind w:left="8617" w:hanging="850"/>
      </w:pPr>
      <w:rPr>
        <w:rFonts w:hint="default"/>
        <w:lang w:val="ru-RU" w:eastAsia="en-US" w:bidi="ar-SA"/>
      </w:rPr>
    </w:lvl>
  </w:abstractNum>
  <w:abstractNum w:abstractNumId="46" w15:restartNumberingAfterBreak="0">
    <w:nsid w:val="0AA057F5"/>
    <w:multiLevelType w:val="hybridMultilevel"/>
    <w:tmpl w:val="13CA9F16"/>
    <w:lvl w:ilvl="0" w:tplc="E56ACC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0B10201E"/>
    <w:multiLevelType w:val="hybridMultilevel"/>
    <w:tmpl w:val="9B405A6E"/>
    <w:lvl w:ilvl="0" w:tplc="BA96A4FC">
      <w:start w:val="1"/>
      <w:numFmt w:val="decimal"/>
      <w:lvlText w:val="%1)"/>
      <w:lvlJc w:val="left"/>
      <w:pPr>
        <w:ind w:left="2114" w:hanging="706"/>
      </w:pPr>
      <w:rPr>
        <w:rFonts w:ascii="Times New Roman" w:eastAsia="Times New Roman" w:hAnsi="Times New Roman" w:cs="Times New Roman" w:hint="default"/>
        <w:b w:val="0"/>
        <w:bCs w:val="0"/>
        <w:i w:val="0"/>
        <w:iCs w:val="0"/>
        <w:color w:val="1A1A1A"/>
        <w:spacing w:val="0"/>
        <w:w w:val="100"/>
        <w:sz w:val="24"/>
        <w:szCs w:val="24"/>
        <w:lang w:val="ru-RU" w:eastAsia="en-US" w:bidi="ar-SA"/>
      </w:rPr>
    </w:lvl>
    <w:lvl w:ilvl="1" w:tplc="00D2F82E">
      <w:numFmt w:val="bullet"/>
      <w:lvlText w:val="•"/>
      <w:lvlJc w:val="left"/>
      <w:pPr>
        <w:ind w:left="2950" w:hanging="706"/>
      </w:pPr>
      <w:rPr>
        <w:rFonts w:hint="default"/>
        <w:lang w:val="ru-RU" w:eastAsia="en-US" w:bidi="ar-SA"/>
      </w:rPr>
    </w:lvl>
    <w:lvl w:ilvl="2" w:tplc="AC0483FA">
      <w:numFmt w:val="bullet"/>
      <w:lvlText w:val="•"/>
      <w:lvlJc w:val="left"/>
      <w:pPr>
        <w:ind w:left="3781" w:hanging="706"/>
      </w:pPr>
      <w:rPr>
        <w:rFonts w:hint="default"/>
        <w:lang w:val="ru-RU" w:eastAsia="en-US" w:bidi="ar-SA"/>
      </w:rPr>
    </w:lvl>
    <w:lvl w:ilvl="3" w:tplc="A852BED2">
      <w:numFmt w:val="bullet"/>
      <w:lvlText w:val="•"/>
      <w:lvlJc w:val="left"/>
      <w:pPr>
        <w:ind w:left="4612" w:hanging="706"/>
      </w:pPr>
      <w:rPr>
        <w:rFonts w:hint="default"/>
        <w:lang w:val="ru-RU" w:eastAsia="en-US" w:bidi="ar-SA"/>
      </w:rPr>
    </w:lvl>
    <w:lvl w:ilvl="4" w:tplc="3998D07C">
      <w:numFmt w:val="bullet"/>
      <w:lvlText w:val="•"/>
      <w:lvlJc w:val="left"/>
      <w:pPr>
        <w:ind w:left="5443" w:hanging="706"/>
      </w:pPr>
      <w:rPr>
        <w:rFonts w:hint="default"/>
        <w:lang w:val="ru-RU" w:eastAsia="en-US" w:bidi="ar-SA"/>
      </w:rPr>
    </w:lvl>
    <w:lvl w:ilvl="5" w:tplc="D50CEDC0">
      <w:numFmt w:val="bullet"/>
      <w:lvlText w:val="•"/>
      <w:lvlJc w:val="left"/>
      <w:pPr>
        <w:ind w:left="6274" w:hanging="706"/>
      </w:pPr>
      <w:rPr>
        <w:rFonts w:hint="default"/>
        <w:lang w:val="ru-RU" w:eastAsia="en-US" w:bidi="ar-SA"/>
      </w:rPr>
    </w:lvl>
    <w:lvl w:ilvl="6" w:tplc="81F05C0C">
      <w:numFmt w:val="bullet"/>
      <w:lvlText w:val="•"/>
      <w:lvlJc w:val="left"/>
      <w:pPr>
        <w:ind w:left="7105" w:hanging="706"/>
      </w:pPr>
      <w:rPr>
        <w:rFonts w:hint="default"/>
        <w:lang w:val="ru-RU" w:eastAsia="en-US" w:bidi="ar-SA"/>
      </w:rPr>
    </w:lvl>
    <w:lvl w:ilvl="7" w:tplc="C100D6AA">
      <w:numFmt w:val="bullet"/>
      <w:lvlText w:val="•"/>
      <w:lvlJc w:val="left"/>
      <w:pPr>
        <w:ind w:left="7936" w:hanging="706"/>
      </w:pPr>
      <w:rPr>
        <w:rFonts w:hint="default"/>
        <w:lang w:val="ru-RU" w:eastAsia="en-US" w:bidi="ar-SA"/>
      </w:rPr>
    </w:lvl>
    <w:lvl w:ilvl="8" w:tplc="EB7ED8B8">
      <w:numFmt w:val="bullet"/>
      <w:lvlText w:val="•"/>
      <w:lvlJc w:val="left"/>
      <w:pPr>
        <w:ind w:left="8767" w:hanging="706"/>
      </w:pPr>
      <w:rPr>
        <w:rFonts w:hint="default"/>
        <w:lang w:val="ru-RU" w:eastAsia="en-US" w:bidi="ar-SA"/>
      </w:rPr>
    </w:lvl>
  </w:abstractNum>
  <w:abstractNum w:abstractNumId="48" w15:restartNumberingAfterBreak="0">
    <w:nsid w:val="0B4920CB"/>
    <w:multiLevelType w:val="hybridMultilevel"/>
    <w:tmpl w:val="9D623242"/>
    <w:lvl w:ilvl="0" w:tplc="611287C4">
      <w:numFmt w:val="bullet"/>
      <w:lvlText w:val="-"/>
      <w:lvlJc w:val="left"/>
      <w:pPr>
        <w:ind w:left="111" w:hanging="329"/>
      </w:pPr>
      <w:rPr>
        <w:rFonts w:ascii="Times New Roman" w:eastAsia="Times New Roman" w:hAnsi="Times New Roman" w:cs="Times New Roman" w:hint="default"/>
        <w:b w:val="0"/>
        <w:bCs w:val="0"/>
        <w:i w:val="0"/>
        <w:iCs w:val="0"/>
        <w:spacing w:val="0"/>
        <w:w w:val="113"/>
        <w:position w:val="1"/>
        <w:sz w:val="22"/>
        <w:szCs w:val="22"/>
        <w:lang w:val="ru-RU" w:eastAsia="en-US" w:bidi="ar-SA"/>
      </w:rPr>
    </w:lvl>
    <w:lvl w:ilvl="1" w:tplc="E26A9C0C">
      <w:numFmt w:val="bullet"/>
      <w:lvlText w:val="•"/>
      <w:lvlJc w:val="left"/>
      <w:pPr>
        <w:ind w:left="376" w:hanging="329"/>
      </w:pPr>
      <w:rPr>
        <w:rFonts w:hint="default"/>
        <w:lang w:val="ru-RU" w:eastAsia="en-US" w:bidi="ar-SA"/>
      </w:rPr>
    </w:lvl>
    <w:lvl w:ilvl="2" w:tplc="0DDC2EB2">
      <w:numFmt w:val="bullet"/>
      <w:lvlText w:val="•"/>
      <w:lvlJc w:val="left"/>
      <w:pPr>
        <w:ind w:left="632" w:hanging="329"/>
      </w:pPr>
      <w:rPr>
        <w:rFonts w:hint="default"/>
        <w:lang w:val="ru-RU" w:eastAsia="en-US" w:bidi="ar-SA"/>
      </w:rPr>
    </w:lvl>
    <w:lvl w:ilvl="3" w:tplc="DBA27B62">
      <w:numFmt w:val="bullet"/>
      <w:lvlText w:val="•"/>
      <w:lvlJc w:val="left"/>
      <w:pPr>
        <w:ind w:left="888" w:hanging="329"/>
      </w:pPr>
      <w:rPr>
        <w:rFonts w:hint="default"/>
        <w:lang w:val="ru-RU" w:eastAsia="en-US" w:bidi="ar-SA"/>
      </w:rPr>
    </w:lvl>
    <w:lvl w:ilvl="4" w:tplc="E6305802">
      <w:numFmt w:val="bullet"/>
      <w:lvlText w:val="•"/>
      <w:lvlJc w:val="left"/>
      <w:pPr>
        <w:ind w:left="1144" w:hanging="329"/>
      </w:pPr>
      <w:rPr>
        <w:rFonts w:hint="default"/>
        <w:lang w:val="ru-RU" w:eastAsia="en-US" w:bidi="ar-SA"/>
      </w:rPr>
    </w:lvl>
    <w:lvl w:ilvl="5" w:tplc="B5A28868">
      <w:numFmt w:val="bullet"/>
      <w:lvlText w:val="•"/>
      <w:lvlJc w:val="left"/>
      <w:pPr>
        <w:ind w:left="1401" w:hanging="329"/>
      </w:pPr>
      <w:rPr>
        <w:rFonts w:hint="default"/>
        <w:lang w:val="ru-RU" w:eastAsia="en-US" w:bidi="ar-SA"/>
      </w:rPr>
    </w:lvl>
    <w:lvl w:ilvl="6" w:tplc="9D1248CE">
      <w:numFmt w:val="bullet"/>
      <w:lvlText w:val="•"/>
      <w:lvlJc w:val="left"/>
      <w:pPr>
        <w:ind w:left="1657" w:hanging="329"/>
      </w:pPr>
      <w:rPr>
        <w:rFonts w:hint="default"/>
        <w:lang w:val="ru-RU" w:eastAsia="en-US" w:bidi="ar-SA"/>
      </w:rPr>
    </w:lvl>
    <w:lvl w:ilvl="7" w:tplc="6B0C2FC6">
      <w:numFmt w:val="bullet"/>
      <w:lvlText w:val="•"/>
      <w:lvlJc w:val="left"/>
      <w:pPr>
        <w:ind w:left="1913" w:hanging="329"/>
      </w:pPr>
      <w:rPr>
        <w:rFonts w:hint="default"/>
        <w:lang w:val="ru-RU" w:eastAsia="en-US" w:bidi="ar-SA"/>
      </w:rPr>
    </w:lvl>
    <w:lvl w:ilvl="8" w:tplc="1D72F728">
      <w:numFmt w:val="bullet"/>
      <w:lvlText w:val="•"/>
      <w:lvlJc w:val="left"/>
      <w:pPr>
        <w:ind w:left="2169" w:hanging="329"/>
      </w:pPr>
      <w:rPr>
        <w:rFonts w:hint="default"/>
        <w:lang w:val="ru-RU" w:eastAsia="en-US" w:bidi="ar-SA"/>
      </w:rPr>
    </w:lvl>
  </w:abstractNum>
  <w:abstractNum w:abstractNumId="49" w15:restartNumberingAfterBreak="0">
    <w:nsid w:val="0B6966F7"/>
    <w:multiLevelType w:val="hybridMultilevel"/>
    <w:tmpl w:val="B5C6F9AE"/>
    <w:lvl w:ilvl="0" w:tplc="E0CC9D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15:restartNumberingAfterBreak="0">
    <w:nsid w:val="0B8468DA"/>
    <w:multiLevelType w:val="hybridMultilevel"/>
    <w:tmpl w:val="7730E8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0C5122B0"/>
    <w:multiLevelType w:val="hybridMultilevel"/>
    <w:tmpl w:val="CF0235FE"/>
    <w:lvl w:ilvl="0" w:tplc="A9189F4E">
      <w:start w:val="1"/>
      <w:numFmt w:val="decimal"/>
      <w:lvlText w:val="%1)"/>
      <w:lvlJc w:val="left"/>
      <w:pPr>
        <w:ind w:left="117" w:hanging="264"/>
      </w:pPr>
      <w:rPr>
        <w:rFonts w:ascii="Times New Roman" w:eastAsia="Bookman Old Style" w:hAnsi="Times New Roman" w:cs="Times New Roman" w:hint="default"/>
        <w:b w:val="0"/>
        <w:bCs w:val="0"/>
        <w:i w:val="0"/>
        <w:iCs w:val="0"/>
        <w:w w:val="104"/>
        <w:sz w:val="20"/>
        <w:szCs w:val="20"/>
      </w:rPr>
    </w:lvl>
    <w:lvl w:ilvl="1" w:tplc="8D98A95A">
      <w:numFmt w:val="bullet"/>
      <w:lvlText w:val="•"/>
      <w:lvlJc w:val="left"/>
      <w:pPr>
        <w:ind w:left="766" w:hanging="264"/>
      </w:pPr>
      <w:rPr>
        <w:rFonts w:hint="default"/>
      </w:rPr>
    </w:lvl>
    <w:lvl w:ilvl="2" w:tplc="6F7C8494">
      <w:numFmt w:val="bullet"/>
      <w:lvlText w:val="•"/>
      <w:lvlJc w:val="left"/>
      <w:pPr>
        <w:ind w:left="1412" w:hanging="264"/>
      </w:pPr>
      <w:rPr>
        <w:rFonts w:hint="default"/>
      </w:rPr>
    </w:lvl>
    <w:lvl w:ilvl="3" w:tplc="86D4F844">
      <w:numFmt w:val="bullet"/>
      <w:lvlText w:val="•"/>
      <w:lvlJc w:val="left"/>
      <w:pPr>
        <w:ind w:left="2059" w:hanging="264"/>
      </w:pPr>
      <w:rPr>
        <w:rFonts w:hint="default"/>
      </w:rPr>
    </w:lvl>
    <w:lvl w:ilvl="4" w:tplc="F1D40BD2">
      <w:numFmt w:val="bullet"/>
      <w:lvlText w:val="•"/>
      <w:lvlJc w:val="left"/>
      <w:pPr>
        <w:ind w:left="2705" w:hanging="264"/>
      </w:pPr>
      <w:rPr>
        <w:rFonts w:hint="default"/>
      </w:rPr>
    </w:lvl>
    <w:lvl w:ilvl="5" w:tplc="BC6E469E">
      <w:numFmt w:val="bullet"/>
      <w:lvlText w:val="•"/>
      <w:lvlJc w:val="left"/>
      <w:pPr>
        <w:ind w:left="3351" w:hanging="264"/>
      </w:pPr>
      <w:rPr>
        <w:rFonts w:hint="default"/>
      </w:rPr>
    </w:lvl>
    <w:lvl w:ilvl="6" w:tplc="733A0736">
      <w:numFmt w:val="bullet"/>
      <w:lvlText w:val="•"/>
      <w:lvlJc w:val="left"/>
      <w:pPr>
        <w:ind w:left="3998" w:hanging="264"/>
      </w:pPr>
      <w:rPr>
        <w:rFonts w:hint="default"/>
      </w:rPr>
    </w:lvl>
    <w:lvl w:ilvl="7" w:tplc="EAFA1AF8">
      <w:numFmt w:val="bullet"/>
      <w:lvlText w:val="•"/>
      <w:lvlJc w:val="left"/>
      <w:pPr>
        <w:ind w:left="4644" w:hanging="264"/>
      </w:pPr>
      <w:rPr>
        <w:rFonts w:hint="default"/>
      </w:rPr>
    </w:lvl>
    <w:lvl w:ilvl="8" w:tplc="214E056C">
      <w:numFmt w:val="bullet"/>
      <w:lvlText w:val="•"/>
      <w:lvlJc w:val="left"/>
      <w:pPr>
        <w:ind w:left="5290" w:hanging="264"/>
      </w:pPr>
      <w:rPr>
        <w:rFonts w:hint="default"/>
      </w:rPr>
    </w:lvl>
  </w:abstractNum>
  <w:abstractNum w:abstractNumId="52" w15:restartNumberingAfterBreak="0">
    <w:nsid w:val="0D04149E"/>
    <w:multiLevelType w:val="hybridMultilevel"/>
    <w:tmpl w:val="E716E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0D15222E"/>
    <w:multiLevelType w:val="hybridMultilevel"/>
    <w:tmpl w:val="55D2D8E0"/>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0D2B4BB9"/>
    <w:multiLevelType w:val="hybridMultilevel"/>
    <w:tmpl w:val="B09285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0DE65F65"/>
    <w:multiLevelType w:val="hybridMultilevel"/>
    <w:tmpl w:val="0076F750"/>
    <w:lvl w:ilvl="0" w:tplc="426A6F18">
      <w:start w:val="6"/>
      <w:numFmt w:val="decimal"/>
      <w:lvlText w:val="%1"/>
      <w:lvlJc w:val="left"/>
      <w:pPr>
        <w:ind w:left="140" w:hanging="312"/>
        <w:jc w:val="left"/>
      </w:pPr>
      <w:rPr>
        <w:rFonts w:ascii="Times New Roman" w:eastAsia="Times New Roman" w:hAnsi="Times New Roman" w:cs="Times New Roman" w:hint="default"/>
        <w:b w:val="0"/>
        <w:bCs w:val="0"/>
        <w:i/>
        <w:iCs/>
        <w:spacing w:val="0"/>
        <w:w w:val="100"/>
        <w:sz w:val="28"/>
        <w:szCs w:val="28"/>
        <w:lang w:val="ru-RU" w:eastAsia="en-US" w:bidi="ar-SA"/>
      </w:rPr>
    </w:lvl>
    <w:lvl w:ilvl="1" w:tplc="57EEB9EE">
      <w:numFmt w:val="bullet"/>
      <w:lvlText w:val="•"/>
      <w:lvlJc w:val="left"/>
      <w:pPr>
        <w:ind w:left="1160" w:hanging="312"/>
      </w:pPr>
      <w:rPr>
        <w:rFonts w:hint="default"/>
        <w:lang w:val="ru-RU" w:eastAsia="en-US" w:bidi="ar-SA"/>
      </w:rPr>
    </w:lvl>
    <w:lvl w:ilvl="2" w:tplc="7C74FE94">
      <w:numFmt w:val="bullet"/>
      <w:lvlText w:val="•"/>
      <w:lvlJc w:val="left"/>
      <w:pPr>
        <w:ind w:left="2181" w:hanging="312"/>
      </w:pPr>
      <w:rPr>
        <w:rFonts w:hint="default"/>
        <w:lang w:val="ru-RU" w:eastAsia="en-US" w:bidi="ar-SA"/>
      </w:rPr>
    </w:lvl>
    <w:lvl w:ilvl="3" w:tplc="113A55AC">
      <w:numFmt w:val="bullet"/>
      <w:lvlText w:val="•"/>
      <w:lvlJc w:val="left"/>
      <w:pPr>
        <w:ind w:left="3202" w:hanging="312"/>
      </w:pPr>
      <w:rPr>
        <w:rFonts w:hint="default"/>
        <w:lang w:val="ru-RU" w:eastAsia="en-US" w:bidi="ar-SA"/>
      </w:rPr>
    </w:lvl>
    <w:lvl w:ilvl="4" w:tplc="31B0ADEC">
      <w:numFmt w:val="bullet"/>
      <w:lvlText w:val="•"/>
      <w:lvlJc w:val="left"/>
      <w:pPr>
        <w:ind w:left="4223" w:hanging="312"/>
      </w:pPr>
      <w:rPr>
        <w:rFonts w:hint="default"/>
        <w:lang w:val="ru-RU" w:eastAsia="en-US" w:bidi="ar-SA"/>
      </w:rPr>
    </w:lvl>
    <w:lvl w:ilvl="5" w:tplc="C9F0AD48">
      <w:numFmt w:val="bullet"/>
      <w:lvlText w:val="•"/>
      <w:lvlJc w:val="left"/>
      <w:pPr>
        <w:ind w:left="5244" w:hanging="312"/>
      </w:pPr>
      <w:rPr>
        <w:rFonts w:hint="default"/>
        <w:lang w:val="ru-RU" w:eastAsia="en-US" w:bidi="ar-SA"/>
      </w:rPr>
    </w:lvl>
    <w:lvl w:ilvl="6" w:tplc="4F003F04">
      <w:numFmt w:val="bullet"/>
      <w:lvlText w:val="•"/>
      <w:lvlJc w:val="left"/>
      <w:pPr>
        <w:ind w:left="6265" w:hanging="312"/>
      </w:pPr>
      <w:rPr>
        <w:rFonts w:hint="default"/>
        <w:lang w:val="ru-RU" w:eastAsia="en-US" w:bidi="ar-SA"/>
      </w:rPr>
    </w:lvl>
    <w:lvl w:ilvl="7" w:tplc="CBD8C870">
      <w:numFmt w:val="bullet"/>
      <w:lvlText w:val="•"/>
      <w:lvlJc w:val="left"/>
      <w:pPr>
        <w:ind w:left="7285" w:hanging="312"/>
      </w:pPr>
      <w:rPr>
        <w:rFonts w:hint="default"/>
        <w:lang w:val="ru-RU" w:eastAsia="en-US" w:bidi="ar-SA"/>
      </w:rPr>
    </w:lvl>
    <w:lvl w:ilvl="8" w:tplc="E514B6BC">
      <w:numFmt w:val="bullet"/>
      <w:lvlText w:val="•"/>
      <w:lvlJc w:val="left"/>
      <w:pPr>
        <w:ind w:left="8306" w:hanging="312"/>
      </w:pPr>
      <w:rPr>
        <w:rFonts w:hint="default"/>
        <w:lang w:val="ru-RU" w:eastAsia="en-US" w:bidi="ar-SA"/>
      </w:rPr>
    </w:lvl>
  </w:abstractNum>
  <w:abstractNum w:abstractNumId="56" w15:restartNumberingAfterBreak="0">
    <w:nsid w:val="0DFD5EFB"/>
    <w:multiLevelType w:val="hybridMultilevel"/>
    <w:tmpl w:val="47D06D6C"/>
    <w:lvl w:ilvl="0" w:tplc="49FA4F8A">
      <w:start w:val="1"/>
      <w:numFmt w:val="decimal"/>
      <w:lvlText w:val="%1."/>
      <w:lvlJc w:val="left"/>
      <w:pPr>
        <w:ind w:left="29" w:hanging="251"/>
      </w:pPr>
      <w:rPr>
        <w:rFonts w:hint="default"/>
        <w:spacing w:val="0"/>
        <w:w w:val="130"/>
        <w:lang w:val="ru-RU" w:eastAsia="en-US" w:bidi="ar-SA"/>
      </w:rPr>
    </w:lvl>
    <w:lvl w:ilvl="1" w:tplc="CF9C1DE2">
      <w:numFmt w:val="bullet"/>
      <w:lvlText w:val="•"/>
      <w:lvlJc w:val="left"/>
      <w:pPr>
        <w:ind w:left="658" w:hanging="251"/>
      </w:pPr>
      <w:rPr>
        <w:rFonts w:hint="default"/>
        <w:lang w:val="ru-RU" w:eastAsia="en-US" w:bidi="ar-SA"/>
      </w:rPr>
    </w:lvl>
    <w:lvl w:ilvl="2" w:tplc="C86EBFB2">
      <w:numFmt w:val="bullet"/>
      <w:lvlText w:val="•"/>
      <w:lvlJc w:val="left"/>
      <w:pPr>
        <w:ind w:left="1297" w:hanging="251"/>
      </w:pPr>
      <w:rPr>
        <w:rFonts w:hint="default"/>
        <w:lang w:val="ru-RU" w:eastAsia="en-US" w:bidi="ar-SA"/>
      </w:rPr>
    </w:lvl>
    <w:lvl w:ilvl="3" w:tplc="80CA6022">
      <w:numFmt w:val="bullet"/>
      <w:lvlText w:val="•"/>
      <w:lvlJc w:val="left"/>
      <w:pPr>
        <w:ind w:left="1936" w:hanging="251"/>
      </w:pPr>
      <w:rPr>
        <w:rFonts w:hint="default"/>
        <w:lang w:val="ru-RU" w:eastAsia="en-US" w:bidi="ar-SA"/>
      </w:rPr>
    </w:lvl>
    <w:lvl w:ilvl="4" w:tplc="5AE0BBE6">
      <w:numFmt w:val="bullet"/>
      <w:lvlText w:val="•"/>
      <w:lvlJc w:val="left"/>
      <w:pPr>
        <w:ind w:left="2575" w:hanging="251"/>
      </w:pPr>
      <w:rPr>
        <w:rFonts w:hint="default"/>
        <w:lang w:val="ru-RU" w:eastAsia="en-US" w:bidi="ar-SA"/>
      </w:rPr>
    </w:lvl>
    <w:lvl w:ilvl="5" w:tplc="E828EFDE">
      <w:numFmt w:val="bullet"/>
      <w:lvlText w:val="•"/>
      <w:lvlJc w:val="left"/>
      <w:pPr>
        <w:ind w:left="3213" w:hanging="251"/>
      </w:pPr>
      <w:rPr>
        <w:rFonts w:hint="default"/>
        <w:lang w:val="ru-RU" w:eastAsia="en-US" w:bidi="ar-SA"/>
      </w:rPr>
    </w:lvl>
    <w:lvl w:ilvl="6" w:tplc="CA8CE93E">
      <w:numFmt w:val="bullet"/>
      <w:lvlText w:val="•"/>
      <w:lvlJc w:val="left"/>
      <w:pPr>
        <w:ind w:left="3852" w:hanging="251"/>
      </w:pPr>
      <w:rPr>
        <w:rFonts w:hint="default"/>
        <w:lang w:val="ru-RU" w:eastAsia="en-US" w:bidi="ar-SA"/>
      </w:rPr>
    </w:lvl>
    <w:lvl w:ilvl="7" w:tplc="B54E0672">
      <w:numFmt w:val="bullet"/>
      <w:lvlText w:val="•"/>
      <w:lvlJc w:val="left"/>
      <w:pPr>
        <w:ind w:left="4491" w:hanging="251"/>
      </w:pPr>
      <w:rPr>
        <w:rFonts w:hint="default"/>
        <w:lang w:val="ru-RU" w:eastAsia="en-US" w:bidi="ar-SA"/>
      </w:rPr>
    </w:lvl>
    <w:lvl w:ilvl="8" w:tplc="7EF04C6A">
      <w:numFmt w:val="bullet"/>
      <w:lvlText w:val="•"/>
      <w:lvlJc w:val="left"/>
      <w:pPr>
        <w:ind w:left="5130" w:hanging="251"/>
      </w:pPr>
      <w:rPr>
        <w:rFonts w:hint="default"/>
        <w:lang w:val="ru-RU" w:eastAsia="en-US" w:bidi="ar-SA"/>
      </w:rPr>
    </w:lvl>
  </w:abstractNum>
  <w:abstractNum w:abstractNumId="57" w15:restartNumberingAfterBreak="0">
    <w:nsid w:val="0E476EB1"/>
    <w:multiLevelType w:val="hybridMultilevel"/>
    <w:tmpl w:val="92E04A2E"/>
    <w:lvl w:ilvl="0" w:tplc="1E40FEC2">
      <w:start w:val="1"/>
      <w:numFmt w:val="decimal"/>
      <w:lvlText w:val="%1."/>
      <w:lvlJc w:val="left"/>
      <w:pPr>
        <w:ind w:left="472" w:hanging="260"/>
        <w:jc w:val="right"/>
      </w:pPr>
      <w:rPr>
        <w:rFonts w:ascii="Times New Roman" w:eastAsia="Times New Roman" w:hAnsi="Times New Roman" w:cs="Times New Roman" w:hint="default"/>
        <w:b/>
        <w:bCs/>
        <w:w w:val="99"/>
        <w:sz w:val="26"/>
        <w:szCs w:val="26"/>
        <w:lang w:val="ru-RU" w:eastAsia="ru-RU" w:bidi="ru-RU"/>
      </w:rPr>
    </w:lvl>
    <w:lvl w:ilvl="1" w:tplc="DDB613EC">
      <w:numFmt w:val="bullet"/>
      <w:lvlText w:val="•"/>
      <w:lvlJc w:val="left"/>
      <w:pPr>
        <w:ind w:left="1484" w:hanging="260"/>
      </w:pPr>
      <w:rPr>
        <w:rFonts w:hint="default"/>
        <w:lang w:val="ru-RU" w:eastAsia="ru-RU" w:bidi="ru-RU"/>
      </w:rPr>
    </w:lvl>
    <w:lvl w:ilvl="2" w:tplc="968E6064">
      <w:numFmt w:val="bullet"/>
      <w:lvlText w:val="•"/>
      <w:lvlJc w:val="left"/>
      <w:pPr>
        <w:ind w:left="2489" w:hanging="260"/>
      </w:pPr>
      <w:rPr>
        <w:rFonts w:hint="default"/>
        <w:lang w:val="ru-RU" w:eastAsia="ru-RU" w:bidi="ru-RU"/>
      </w:rPr>
    </w:lvl>
    <w:lvl w:ilvl="3" w:tplc="6060BE62">
      <w:numFmt w:val="bullet"/>
      <w:lvlText w:val="•"/>
      <w:lvlJc w:val="left"/>
      <w:pPr>
        <w:ind w:left="3493" w:hanging="260"/>
      </w:pPr>
      <w:rPr>
        <w:rFonts w:hint="default"/>
        <w:lang w:val="ru-RU" w:eastAsia="ru-RU" w:bidi="ru-RU"/>
      </w:rPr>
    </w:lvl>
    <w:lvl w:ilvl="4" w:tplc="3BF6CA94">
      <w:numFmt w:val="bullet"/>
      <w:lvlText w:val="•"/>
      <w:lvlJc w:val="left"/>
      <w:pPr>
        <w:ind w:left="4498" w:hanging="260"/>
      </w:pPr>
      <w:rPr>
        <w:rFonts w:hint="default"/>
        <w:lang w:val="ru-RU" w:eastAsia="ru-RU" w:bidi="ru-RU"/>
      </w:rPr>
    </w:lvl>
    <w:lvl w:ilvl="5" w:tplc="065EBB76">
      <w:numFmt w:val="bullet"/>
      <w:lvlText w:val="•"/>
      <w:lvlJc w:val="left"/>
      <w:pPr>
        <w:ind w:left="5503" w:hanging="260"/>
      </w:pPr>
      <w:rPr>
        <w:rFonts w:hint="default"/>
        <w:lang w:val="ru-RU" w:eastAsia="ru-RU" w:bidi="ru-RU"/>
      </w:rPr>
    </w:lvl>
    <w:lvl w:ilvl="6" w:tplc="26B65CE8">
      <w:numFmt w:val="bullet"/>
      <w:lvlText w:val="•"/>
      <w:lvlJc w:val="left"/>
      <w:pPr>
        <w:ind w:left="6507" w:hanging="260"/>
      </w:pPr>
      <w:rPr>
        <w:rFonts w:hint="default"/>
        <w:lang w:val="ru-RU" w:eastAsia="ru-RU" w:bidi="ru-RU"/>
      </w:rPr>
    </w:lvl>
    <w:lvl w:ilvl="7" w:tplc="A1223B7C">
      <w:numFmt w:val="bullet"/>
      <w:lvlText w:val="•"/>
      <w:lvlJc w:val="left"/>
      <w:pPr>
        <w:ind w:left="7512" w:hanging="260"/>
      </w:pPr>
      <w:rPr>
        <w:rFonts w:hint="default"/>
        <w:lang w:val="ru-RU" w:eastAsia="ru-RU" w:bidi="ru-RU"/>
      </w:rPr>
    </w:lvl>
    <w:lvl w:ilvl="8" w:tplc="858CB35A">
      <w:numFmt w:val="bullet"/>
      <w:lvlText w:val="•"/>
      <w:lvlJc w:val="left"/>
      <w:pPr>
        <w:ind w:left="8517" w:hanging="260"/>
      </w:pPr>
      <w:rPr>
        <w:rFonts w:hint="default"/>
        <w:lang w:val="ru-RU" w:eastAsia="ru-RU" w:bidi="ru-RU"/>
      </w:rPr>
    </w:lvl>
  </w:abstractNum>
  <w:abstractNum w:abstractNumId="58" w15:restartNumberingAfterBreak="0">
    <w:nsid w:val="0E615C16"/>
    <w:multiLevelType w:val="hybridMultilevel"/>
    <w:tmpl w:val="293E808C"/>
    <w:lvl w:ilvl="0" w:tplc="E0BC361A">
      <w:numFmt w:val="bullet"/>
      <w:lvlText w:val="–"/>
      <w:lvlJc w:val="left"/>
      <w:pPr>
        <w:ind w:left="288" w:hanging="183"/>
      </w:pPr>
      <w:rPr>
        <w:rFonts w:ascii="Times New Roman" w:eastAsia="Times New Roman" w:hAnsi="Times New Roman" w:cs="Times New Roman" w:hint="default"/>
        <w:w w:val="100"/>
        <w:sz w:val="22"/>
        <w:szCs w:val="22"/>
        <w:lang w:val="ru-RU" w:eastAsia="en-US" w:bidi="ar-SA"/>
      </w:rPr>
    </w:lvl>
    <w:lvl w:ilvl="1" w:tplc="0068F46A">
      <w:numFmt w:val="bullet"/>
      <w:lvlText w:val="•"/>
      <w:lvlJc w:val="left"/>
      <w:pPr>
        <w:ind w:left="1001" w:hanging="183"/>
      </w:pPr>
      <w:rPr>
        <w:rFonts w:hint="default"/>
        <w:lang w:val="ru-RU" w:eastAsia="en-US" w:bidi="ar-SA"/>
      </w:rPr>
    </w:lvl>
    <w:lvl w:ilvl="2" w:tplc="502C00F8">
      <w:numFmt w:val="bullet"/>
      <w:lvlText w:val="•"/>
      <w:lvlJc w:val="left"/>
      <w:pPr>
        <w:ind w:left="1722" w:hanging="183"/>
      </w:pPr>
      <w:rPr>
        <w:rFonts w:hint="default"/>
        <w:lang w:val="ru-RU" w:eastAsia="en-US" w:bidi="ar-SA"/>
      </w:rPr>
    </w:lvl>
    <w:lvl w:ilvl="3" w:tplc="62E20CD0">
      <w:numFmt w:val="bullet"/>
      <w:lvlText w:val="•"/>
      <w:lvlJc w:val="left"/>
      <w:pPr>
        <w:ind w:left="2443" w:hanging="183"/>
      </w:pPr>
      <w:rPr>
        <w:rFonts w:hint="default"/>
        <w:lang w:val="ru-RU" w:eastAsia="en-US" w:bidi="ar-SA"/>
      </w:rPr>
    </w:lvl>
    <w:lvl w:ilvl="4" w:tplc="ED00D862">
      <w:numFmt w:val="bullet"/>
      <w:lvlText w:val="•"/>
      <w:lvlJc w:val="left"/>
      <w:pPr>
        <w:ind w:left="3165" w:hanging="183"/>
      </w:pPr>
      <w:rPr>
        <w:rFonts w:hint="default"/>
        <w:lang w:val="ru-RU" w:eastAsia="en-US" w:bidi="ar-SA"/>
      </w:rPr>
    </w:lvl>
    <w:lvl w:ilvl="5" w:tplc="DCC637B6">
      <w:numFmt w:val="bullet"/>
      <w:lvlText w:val="•"/>
      <w:lvlJc w:val="left"/>
      <w:pPr>
        <w:ind w:left="3886" w:hanging="183"/>
      </w:pPr>
      <w:rPr>
        <w:rFonts w:hint="default"/>
        <w:lang w:val="ru-RU" w:eastAsia="en-US" w:bidi="ar-SA"/>
      </w:rPr>
    </w:lvl>
    <w:lvl w:ilvl="6" w:tplc="9796F2E0">
      <w:numFmt w:val="bullet"/>
      <w:lvlText w:val="•"/>
      <w:lvlJc w:val="left"/>
      <w:pPr>
        <w:ind w:left="4607" w:hanging="183"/>
      </w:pPr>
      <w:rPr>
        <w:rFonts w:hint="default"/>
        <w:lang w:val="ru-RU" w:eastAsia="en-US" w:bidi="ar-SA"/>
      </w:rPr>
    </w:lvl>
    <w:lvl w:ilvl="7" w:tplc="FD7C1D3E">
      <w:numFmt w:val="bullet"/>
      <w:lvlText w:val="•"/>
      <w:lvlJc w:val="left"/>
      <w:pPr>
        <w:ind w:left="5328" w:hanging="183"/>
      </w:pPr>
      <w:rPr>
        <w:rFonts w:hint="default"/>
        <w:lang w:val="ru-RU" w:eastAsia="en-US" w:bidi="ar-SA"/>
      </w:rPr>
    </w:lvl>
    <w:lvl w:ilvl="8" w:tplc="1FEAC562">
      <w:numFmt w:val="bullet"/>
      <w:lvlText w:val="•"/>
      <w:lvlJc w:val="left"/>
      <w:pPr>
        <w:ind w:left="6050" w:hanging="183"/>
      </w:pPr>
      <w:rPr>
        <w:rFonts w:hint="default"/>
        <w:lang w:val="ru-RU" w:eastAsia="en-US" w:bidi="ar-SA"/>
      </w:rPr>
    </w:lvl>
  </w:abstractNum>
  <w:abstractNum w:abstractNumId="59" w15:restartNumberingAfterBreak="0">
    <w:nsid w:val="0EBF56C6"/>
    <w:multiLevelType w:val="hybridMultilevel"/>
    <w:tmpl w:val="6DC0DC16"/>
    <w:lvl w:ilvl="0" w:tplc="C42E95D8">
      <w:numFmt w:val="bullet"/>
      <w:lvlText w:val=""/>
      <w:lvlJc w:val="left"/>
      <w:pPr>
        <w:ind w:left="1346" w:hanging="288"/>
      </w:pPr>
      <w:rPr>
        <w:rFonts w:ascii="Symbol" w:eastAsia="Symbol" w:hAnsi="Symbol" w:cs="Symbol" w:hint="default"/>
        <w:w w:val="99"/>
        <w:sz w:val="26"/>
        <w:szCs w:val="26"/>
        <w:lang w:val="ru-RU" w:eastAsia="ru-RU" w:bidi="ru-RU"/>
      </w:rPr>
    </w:lvl>
    <w:lvl w:ilvl="1" w:tplc="1738023E">
      <w:numFmt w:val="bullet"/>
      <w:lvlText w:val="•"/>
      <w:lvlJc w:val="left"/>
      <w:pPr>
        <w:ind w:left="2258" w:hanging="288"/>
      </w:pPr>
      <w:rPr>
        <w:rFonts w:hint="default"/>
        <w:lang w:val="ru-RU" w:eastAsia="ru-RU" w:bidi="ru-RU"/>
      </w:rPr>
    </w:lvl>
    <w:lvl w:ilvl="2" w:tplc="4C9C94CE">
      <w:numFmt w:val="bullet"/>
      <w:lvlText w:val="•"/>
      <w:lvlJc w:val="left"/>
      <w:pPr>
        <w:ind w:left="3177" w:hanging="288"/>
      </w:pPr>
      <w:rPr>
        <w:rFonts w:hint="default"/>
        <w:lang w:val="ru-RU" w:eastAsia="ru-RU" w:bidi="ru-RU"/>
      </w:rPr>
    </w:lvl>
    <w:lvl w:ilvl="3" w:tplc="28D28896">
      <w:numFmt w:val="bullet"/>
      <w:lvlText w:val="•"/>
      <w:lvlJc w:val="left"/>
      <w:pPr>
        <w:ind w:left="4095" w:hanging="288"/>
      </w:pPr>
      <w:rPr>
        <w:rFonts w:hint="default"/>
        <w:lang w:val="ru-RU" w:eastAsia="ru-RU" w:bidi="ru-RU"/>
      </w:rPr>
    </w:lvl>
    <w:lvl w:ilvl="4" w:tplc="83EA47BC">
      <w:numFmt w:val="bullet"/>
      <w:lvlText w:val="•"/>
      <w:lvlJc w:val="left"/>
      <w:pPr>
        <w:ind w:left="5014" w:hanging="288"/>
      </w:pPr>
      <w:rPr>
        <w:rFonts w:hint="default"/>
        <w:lang w:val="ru-RU" w:eastAsia="ru-RU" w:bidi="ru-RU"/>
      </w:rPr>
    </w:lvl>
    <w:lvl w:ilvl="5" w:tplc="661829FA">
      <w:numFmt w:val="bullet"/>
      <w:lvlText w:val="•"/>
      <w:lvlJc w:val="left"/>
      <w:pPr>
        <w:ind w:left="5933" w:hanging="288"/>
      </w:pPr>
      <w:rPr>
        <w:rFonts w:hint="default"/>
        <w:lang w:val="ru-RU" w:eastAsia="ru-RU" w:bidi="ru-RU"/>
      </w:rPr>
    </w:lvl>
    <w:lvl w:ilvl="6" w:tplc="BE58E3A6">
      <w:numFmt w:val="bullet"/>
      <w:lvlText w:val="•"/>
      <w:lvlJc w:val="left"/>
      <w:pPr>
        <w:ind w:left="6851" w:hanging="288"/>
      </w:pPr>
      <w:rPr>
        <w:rFonts w:hint="default"/>
        <w:lang w:val="ru-RU" w:eastAsia="ru-RU" w:bidi="ru-RU"/>
      </w:rPr>
    </w:lvl>
    <w:lvl w:ilvl="7" w:tplc="D37A9E6A">
      <w:numFmt w:val="bullet"/>
      <w:lvlText w:val="•"/>
      <w:lvlJc w:val="left"/>
      <w:pPr>
        <w:ind w:left="7770" w:hanging="288"/>
      </w:pPr>
      <w:rPr>
        <w:rFonts w:hint="default"/>
        <w:lang w:val="ru-RU" w:eastAsia="ru-RU" w:bidi="ru-RU"/>
      </w:rPr>
    </w:lvl>
    <w:lvl w:ilvl="8" w:tplc="D9D8CEE8">
      <w:numFmt w:val="bullet"/>
      <w:lvlText w:val="•"/>
      <w:lvlJc w:val="left"/>
      <w:pPr>
        <w:ind w:left="8689" w:hanging="288"/>
      </w:pPr>
      <w:rPr>
        <w:rFonts w:hint="default"/>
        <w:lang w:val="ru-RU" w:eastAsia="ru-RU" w:bidi="ru-RU"/>
      </w:rPr>
    </w:lvl>
  </w:abstractNum>
  <w:abstractNum w:abstractNumId="60" w15:restartNumberingAfterBreak="0">
    <w:nsid w:val="0FD63931"/>
    <w:multiLevelType w:val="hybridMultilevel"/>
    <w:tmpl w:val="B26A27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0FF8514B"/>
    <w:multiLevelType w:val="multilevel"/>
    <w:tmpl w:val="DE7495F6"/>
    <w:lvl w:ilvl="0">
      <w:start w:val="1"/>
      <w:numFmt w:val="decimal"/>
      <w:lvlText w:val="%1."/>
      <w:lvlJc w:val="left"/>
      <w:pPr>
        <w:ind w:left="3830" w:hanging="360"/>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849" w:hanging="732"/>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4563" w:hanging="732"/>
      </w:pPr>
      <w:rPr>
        <w:rFonts w:hint="default"/>
        <w:lang w:val="ru-RU" w:eastAsia="en-US" w:bidi="ar-SA"/>
      </w:rPr>
    </w:lvl>
    <w:lvl w:ilvl="3">
      <w:numFmt w:val="bullet"/>
      <w:lvlText w:val="•"/>
      <w:lvlJc w:val="left"/>
      <w:pPr>
        <w:ind w:left="5286" w:hanging="732"/>
      </w:pPr>
      <w:rPr>
        <w:rFonts w:hint="default"/>
        <w:lang w:val="ru-RU" w:eastAsia="en-US" w:bidi="ar-SA"/>
      </w:rPr>
    </w:lvl>
    <w:lvl w:ilvl="4">
      <w:numFmt w:val="bullet"/>
      <w:lvlText w:val="•"/>
      <w:lvlJc w:val="left"/>
      <w:pPr>
        <w:ind w:left="6009" w:hanging="732"/>
      </w:pPr>
      <w:rPr>
        <w:rFonts w:hint="default"/>
        <w:lang w:val="ru-RU" w:eastAsia="en-US" w:bidi="ar-SA"/>
      </w:rPr>
    </w:lvl>
    <w:lvl w:ilvl="5">
      <w:numFmt w:val="bullet"/>
      <w:lvlText w:val="•"/>
      <w:lvlJc w:val="left"/>
      <w:pPr>
        <w:ind w:left="6732" w:hanging="732"/>
      </w:pPr>
      <w:rPr>
        <w:rFonts w:hint="default"/>
        <w:lang w:val="ru-RU" w:eastAsia="en-US" w:bidi="ar-SA"/>
      </w:rPr>
    </w:lvl>
    <w:lvl w:ilvl="6">
      <w:numFmt w:val="bullet"/>
      <w:lvlText w:val="•"/>
      <w:lvlJc w:val="left"/>
      <w:pPr>
        <w:ind w:left="7455" w:hanging="732"/>
      </w:pPr>
      <w:rPr>
        <w:rFonts w:hint="default"/>
        <w:lang w:val="ru-RU" w:eastAsia="en-US" w:bidi="ar-SA"/>
      </w:rPr>
    </w:lvl>
    <w:lvl w:ilvl="7">
      <w:numFmt w:val="bullet"/>
      <w:lvlText w:val="•"/>
      <w:lvlJc w:val="left"/>
      <w:pPr>
        <w:ind w:left="8178" w:hanging="732"/>
      </w:pPr>
      <w:rPr>
        <w:rFonts w:hint="default"/>
        <w:lang w:val="ru-RU" w:eastAsia="en-US" w:bidi="ar-SA"/>
      </w:rPr>
    </w:lvl>
    <w:lvl w:ilvl="8">
      <w:numFmt w:val="bullet"/>
      <w:lvlText w:val="•"/>
      <w:lvlJc w:val="left"/>
      <w:pPr>
        <w:ind w:left="8902" w:hanging="732"/>
      </w:pPr>
      <w:rPr>
        <w:rFonts w:hint="default"/>
        <w:lang w:val="ru-RU" w:eastAsia="en-US" w:bidi="ar-SA"/>
      </w:rPr>
    </w:lvl>
  </w:abstractNum>
  <w:abstractNum w:abstractNumId="62" w15:restartNumberingAfterBreak="0">
    <w:nsid w:val="105B1505"/>
    <w:multiLevelType w:val="multilevel"/>
    <w:tmpl w:val="1FECEDB2"/>
    <w:lvl w:ilvl="0">
      <w:start w:val="1"/>
      <w:numFmt w:val="decimal"/>
      <w:lvlText w:val="%1."/>
      <w:lvlJc w:val="left"/>
      <w:pPr>
        <w:ind w:left="568" w:hanging="431"/>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start w:val="1"/>
      <w:numFmt w:val="decimal"/>
      <w:lvlText w:val="%1.%2."/>
      <w:lvlJc w:val="left"/>
      <w:pPr>
        <w:ind w:left="568" w:hanging="431"/>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2">
      <w:numFmt w:val="bullet"/>
      <w:lvlText w:val="•"/>
      <w:lvlJc w:val="left"/>
      <w:pPr>
        <w:ind w:left="2517" w:hanging="431"/>
      </w:pPr>
      <w:rPr>
        <w:rFonts w:hint="default"/>
        <w:lang w:val="ru-RU" w:eastAsia="en-US" w:bidi="ar-SA"/>
      </w:rPr>
    </w:lvl>
    <w:lvl w:ilvl="3">
      <w:numFmt w:val="bullet"/>
      <w:lvlText w:val="•"/>
      <w:lvlJc w:val="left"/>
      <w:pPr>
        <w:ind w:left="3496" w:hanging="431"/>
      </w:pPr>
      <w:rPr>
        <w:rFonts w:hint="default"/>
        <w:lang w:val="ru-RU" w:eastAsia="en-US" w:bidi="ar-SA"/>
      </w:rPr>
    </w:lvl>
    <w:lvl w:ilvl="4">
      <w:numFmt w:val="bullet"/>
      <w:lvlText w:val="•"/>
      <w:lvlJc w:val="left"/>
      <w:pPr>
        <w:ind w:left="4475" w:hanging="431"/>
      </w:pPr>
      <w:rPr>
        <w:rFonts w:hint="default"/>
        <w:lang w:val="ru-RU" w:eastAsia="en-US" w:bidi="ar-SA"/>
      </w:rPr>
    </w:lvl>
    <w:lvl w:ilvl="5">
      <w:numFmt w:val="bullet"/>
      <w:lvlText w:val="•"/>
      <w:lvlJc w:val="left"/>
      <w:pPr>
        <w:ind w:left="5454" w:hanging="431"/>
      </w:pPr>
      <w:rPr>
        <w:rFonts w:hint="default"/>
        <w:lang w:val="ru-RU" w:eastAsia="en-US" w:bidi="ar-SA"/>
      </w:rPr>
    </w:lvl>
    <w:lvl w:ilvl="6">
      <w:numFmt w:val="bullet"/>
      <w:lvlText w:val="•"/>
      <w:lvlJc w:val="left"/>
      <w:pPr>
        <w:ind w:left="6433" w:hanging="431"/>
      </w:pPr>
      <w:rPr>
        <w:rFonts w:hint="default"/>
        <w:lang w:val="ru-RU" w:eastAsia="en-US" w:bidi="ar-SA"/>
      </w:rPr>
    </w:lvl>
    <w:lvl w:ilvl="7">
      <w:numFmt w:val="bullet"/>
      <w:lvlText w:val="•"/>
      <w:lvlJc w:val="left"/>
      <w:pPr>
        <w:ind w:left="7411" w:hanging="431"/>
      </w:pPr>
      <w:rPr>
        <w:rFonts w:hint="default"/>
        <w:lang w:val="ru-RU" w:eastAsia="en-US" w:bidi="ar-SA"/>
      </w:rPr>
    </w:lvl>
    <w:lvl w:ilvl="8">
      <w:numFmt w:val="bullet"/>
      <w:lvlText w:val="•"/>
      <w:lvlJc w:val="left"/>
      <w:pPr>
        <w:ind w:left="8390" w:hanging="431"/>
      </w:pPr>
      <w:rPr>
        <w:rFonts w:hint="default"/>
        <w:lang w:val="ru-RU" w:eastAsia="en-US" w:bidi="ar-SA"/>
      </w:rPr>
    </w:lvl>
  </w:abstractNum>
  <w:abstractNum w:abstractNumId="63" w15:restartNumberingAfterBreak="0">
    <w:nsid w:val="106E7C76"/>
    <w:multiLevelType w:val="hybridMultilevel"/>
    <w:tmpl w:val="067E86EE"/>
    <w:lvl w:ilvl="0" w:tplc="E1028480">
      <w:numFmt w:val="bullet"/>
      <w:lvlText w:val="–"/>
      <w:lvlJc w:val="left"/>
      <w:pPr>
        <w:ind w:left="1673" w:hanging="360"/>
      </w:pPr>
      <w:rPr>
        <w:rFonts w:ascii="Times New Roman" w:eastAsia="Times New Roman" w:hAnsi="Times New Roman" w:cs="Times New Roman" w:hint="default"/>
        <w:w w:val="96"/>
        <w:sz w:val="28"/>
        <w:szCs w:val="28"/>
        <w:lang w:val="ru-RU" w:eastAsia="en-US" w:bidi="ar-SA"/>
      </w:rPr>
    </w:lvl>
    <w:lvl w:ilvl="1" w:tplc="9A22B4A8">
      <w:numFmt w:val="bullet"/>
      <w:lvlText w:val="•"/>
      <w:lvlJc w:val="left"/>
      <w:pPr>
        <w:ind w:left="2470" w:hanging="360"/>
      </w:pPr>
      <w:rPr>
        <w:lang w:val="ru-RU" w:eastAsia="en-US" w:bidi="ar-SA"/>
      </w:rPr>
    </w:lvl>
    <w:lvl w:ilvl="2" w:tplc="2EB4084C">
      <w:numFmt w:val="bullet"/>
      <w:lvlText w:val="•"/>
      <w:lvlJc w:val="left"/>
      <w:pPr>
        <w:ind w:left="3261" w:hanging="360"/>
      </w:pPr>
      <w:rPr>
        <w:lang w:val="ru-RU" w:eastAsia="en-US" w:bidi="ar-SA"/>
      </w:rPr>
    </w:lvl>
    <w:lvl w:ilvl="3" w:tplc="86500D4A">
      <w:numFmt w:val="bullet"/>
      <w:lvlText w:val="•"/>
      <w:lvlJc w:val="left"/>
      <w:pPr>
        <w:ind w:left="4052" w:hanging="360"/>
      </w:pPr>
      <w:rPr>
        <w:lang w:val="ru-RU" w:eastAsia="en-US" w:bidi="ar-SA"/>
      </w:rPr>
    </w:lvl>
    <w:lvl w:ilvl="4" w:tplc="2D08E398">
      <w:numFmt w:val="bullet"/>
      <w:lvlText w:val="•"/>
      <w:lvlJc w:val="left"/>
      <w:pPr>
        <w:ind w:left="4843" w:hanging="360"/>
      </w:pPr>
      <w:rPr>
        <w:lang w:val="ru-RU" w:eastAsia="en-US" w:bidi="ar-SA"/>
      </w:rPr>
    </w:lvl>
    <w:lvl w:ilvl="5" w:tplc="EDBAB14E">
      <w:numFmt w:val="bullet"/>
      <w:lvlText w:val="•"/>
      <w:lvlJc w:val="left"/>
      <w:pPr>
        <w:ind w:left="5634" w:hanging="360"/>
      </w:pPr>
      <w:rPr>
        <w:lang w:val="ru-RU" w:eastAsia="en-US" w:bidi="ar-SA"/>
      </w:rPr>
    </w:lvl>
    <w:lvl w:ilvl="6" w:tplc="69B23008">
      <w:numFmt w:val="bullet"/>
      <w:lvlText w:val="•"/>
      <w:lvlJc w:val="left"/>
      <w:pPr>
        <w:ind w:left="6424" w:hanging="360"/>
      </w:pPr>
      <w:rPr>
        <w:lang w:val="ru-RU" w:eastAsia="en-US" w:bidi="ar-SA"/>
      </w:rPr>
    </w:lvl>
    <w:lvl w:ilvl="7" w:tplc="0C600C2E">
      <w:numFmt w:val="bullet"/>
      <w:lvlText w:val="•"/>
      <w:lvlJc w:val="left"/>
      <w:pPr>
        <w:ind w:left="7215" w:hanging="360"/>
      </w:pPr>
      <w:rPr>
        <w:lang w:val="ru-RU" w:eastAsia="en-US" w:bidi="ar-SA"/>
      </w:rPr>
    </w:lvl>
    <w:lvl w:ilvl="8" w:tplc="97286080">
      <w:numFmt w:val="bullet"/>
      <w:lvlText w:val="•"/>
      <w:lvlJc w:val="left"/>
      <w:pPr>
        <w:ind w:left="8006" w:hanging="360"/>
      </w:pPr>
      <w:rPr>
        <w:lang w:val="ru-RU" w:eastAsia="en-US" w:bidi="ar-SA"/>
      </w:rPr>
    </w:lvl>
  </w:abstractNum>
  <w:abstractNum w:abstractNumId="64" w15:restartNumberingAfterBreak="0">
    <w:nsid w:val="106F1FB3"/>
    <w:multiLevelType w:val="hybridMultilevel"/>
    <w:tmpl w:val="A37C5864"/>
    <w:lvl w:ilvl="0" w:tplc="5C4AE74E">
      <w:numFmt w:val="bullet"/>
      <w:lvlText w:val="–"/>
      <w:lvlJc w:val="left"/>
      <w:pPr>
        <w:ind w:left="695" w:hanging="214"/>
      </w:pPr>
      <w:rPr>
        <w:rFonts w:ascii="Times New Roman" w:eastAsia="Times New Roman" w:hAnsi="Times New Roman" w:cs="Times New Roman" w:hint="default"/>
        <w:b w:val="0"/>
        <w:bCs w:val="0"/>
        <w:i w:val="0"/>
        <w:iCs w:val="0"/>
        <w:spacing w:val="0"/>
        <w:w w:val="95"/>
        <w:sz w:val="28"/>
        <w:szCs w:val="28"/>
        <w:lang w:val="ru-RU" w:eastAsia="en-US" w:bidi="ar-SA"/>
      </w:rPr>
    </w:lvl>
    <w:lvl w:ilvl="1" w:tplc="591E6A9C">
      <w:numFmt w:val="bullet"/>
      <w:lvlText w:val="•"/>
      <w:lvlJc w:val="left"/>
      <w:pPr>
        <w:ind w:left="1672" w:hanging="214"/>
      </w:pPr>
      <w:rPr>
        <w:rFonts w:hint="default"/>
        <w:lang w:val="ru-RU" w:eastAsia="en-US" w:bidi="ar-SA"/>
      </w:rPr>
    </w:lvl>
    <w:lvl w:ilvl="2" w:tplc="7EBC94A6">
      <w:numFmt w:val="bullet"/>
      <w:lvlText w:val="•"/>
      <w:lvlJc w:val="left"/>
      <w:pPr>
        <w:ind w:left="2645" w:hanging="214"/>
      </w:pPr>
      <w:rPr>
        <w:rFonts w:hint="default"/>
        <w:lang w:val="ru-RU" w:eastAsia="en-US" w:bidi="ar-SA"/>
      </w:rPr>
    </w:lvl>
    <w:lvl w:ilvl="3" w:tplc="078025DC">
      <w:numFmt w:val="bullet"/>
      <w:lvlText w:val="•"/>
      <w:lvlJc w:val="left"/>
      <w:pPr>
        <w:ind w:left="3618" w:hanging="214"/>
      </w:pPr>
      <w:rPr>
        <w:rFonts w:hint="default"/>
        <w:lang w:val="ru-RU" w:eastAsia="en-US" w:bidi="ar-SA"/>
      </w:rPr>
    </w:lvl>
    <w:lvl w:ilvl="4" w:tplc="F148D80A">
      <w:numFmt w:val="bullet"/>
      <w:lvlText w:val="•"/>
      <w:lvlJc w:val="left"/>
      <w:pPr>
        <w:ind w:left="4591" w:hanging="214"/>
      </w:pPr>
      <w:rPr>
        <w:rFonts w:hint="default"/>
        <w:lang w:val="ru-RU" w:eastAsia="en-US" w:bidi="ar-SA"/>
      </w:rPr>
    </w:lvl>
    <w:lvl w:ilvl="5" w:tplc="B7E2F142">
      <w:numFmt w:val="bullet"/>
      <w:lvlText w:val="•"/>
      <w:lvlJc w:val="left"/>
      <w:pPr>
        <w:ind w:left="5564" w:hanging="214"/>
      </w:pPr>
      <w:rPr>
        <w:rFonts w:hint="default"/>
        <w:lang w:val="ru-RU" w:eastAsia="en-US" w:bidi="ar-SA"/>
      </w:rPr>
    </w:lvl>
    <w:lvl w:ilvl="6" w:tplc="FDECFEA2">
      <w:numFmt w:val="bullet"/>
      <w:lvlText w:val="•"/>
      <w:lvlJc w:val="left"/>
      <w:pPr>
        <w:ind w:left="6537" w:hanging="214"/>
      </w:pPr>
      <w:rPr>
        <w:rFonts w:hint="default"/>
        <w:lang w:val="ru-RU" w:eastAsia="en-US" w:bidi="ar-SA"/>
      </w:rPr>
    </w:lvl>
    <w:lvl w:ilvl="7" w:tplc="1B8887D2">
      <w:numFmt w:val="bullet"/>
      <w:lvlText w:val="•"/>
      <w:lvlJc w:val="left"/>
      <w:pPr>
        <w:ind w:left="7510" w:hanging="214"/>
      </w:pPr>
      <w:rPr>
        <w:rFonts w:hint="default"/>
        <w:lang w:val="ru-RU" w:eastAsia="en-US" w:bidi="ar-SA"/>
      </w:rPr>
    </w:lvl>
    <w:lvl w:ilvl="8" w:tplc="2EACF24A">
      <w:numFmt w:val="bullet"/>
      <w:lvlText w:val="•"/>
      <w:lvlJc w:val="left"/>
      <w:pPr>
        <w:ind w:left="8483" w:hanging="214"/>
      </w:pPr>
      <w:rPr>
        <w:rFonts w:hint="default"/>
        <w:lang w:val="ru-RU" w:eastAsia="en-US" w:bidi="ar-SA"/>
      </w:rPr>
    </w:lvl>
  </w:abstractNum>
  <w:abstractNum w:abstractNumId="65" w15:restartNumberingAfterBreak="0">
    <w:nsid w:val="115A5C72"/>
    <w:multiLevelType w:val="multilevel"/>
    <w:tmpl w:val="2772BC78"/>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15:restartNumberingAfterBreak="0">
    <w:nsid w:val="11BA46C2"/>
    <w:multiLevelType w:val="hybridMultilevel"/>
    <w:tmpl w:val="82881EB4"/>
    <w:lvl w:ilvl="0" w:tplc="04F210B2">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28064DD"/>
    <w:multiLevelType w:val="hybridMultilevel"/>
    <w:tmpl w:val="9962EFC6"/>
    <w:lvl w:ilvl="0" w:tplc="2CCC1138">
      <w:numFmt w:val="bullet"/>
      <w:lvlText w:val="-"/>
      <w:lvlJc w:val="left"/>
      <w:pPr>
        <w:ind w:left="108" w:hanging="452"/>
      </w:pPr>
      <w:rPr>
        <w:rFonts w:ascii="Times New Roman" w:eastAsia="Times New Roman" w:hAnsi="Times New Roman" w:cs="Times New Roman" w:hint="default"/>
        <w:color w:val="000009"/>
        <w:spacing w:val="-20"/>
        <w:w w:val="99"/>
        <w:sz w:val="24"/>
        <w:szCs w:val="24"/>
        <w:lang w:val="ru-RU" w:eastAsia="ru-RU" w:bidi="ru-RU"/>
      </w:rPr>
    </w:lvl>
    <w:lvl w:ilvl="1" w:tplc="F734146A">
      <w:numFmt w:val="bullet"/>
      <w:lvlText w:val="•"/>
      <w:lvlJc w:val="left"/>
      <w:pPr>
        <w:ind w:left="327" w:hanging="452"/>
      </w:pPr>
      <w:rPr>
        <w:rFonts w:hint="default"/>
        <w:lang w:val="ru-RU" w:eastAsia="ru-RU" w:bidi="ru-RU"/>
      </w:rPr>
    </w:lvl>
    <w:lvl w:ilvl="2" w:tplc="A880E6A4">
      <w:numFmt w:val="bullet"/>
      <w:lvlText w:val="•"/>
      <w:lvlJc w:val="left"/>
      <w:pPr>
        <w:ind w:left="555" w:hanging="452"/>
      </w:pPr>
      <w:rPr>
        <w:rFonts w:hint="default"/>
        <w:lang w:val="ru-RU" w:eastAsia="ru-RU" w:bidi="ru-RU"/>
      </w:rPr>
    </w:lvl>
    <w:lvl w:ilvl="3" w:tplc="CE80C412">
      <w:numFmt w:val="bullet"/>
      <w:lvlText w:val="•"/>
      <w:lvlJc w:val="left"/>
      <w:pPr>
        <w:ind w:left="783" w:hanging="452"/>
      </w:pPr>
      <w:rPr>
        <w:rFonts w:hint="default"/>
        <w:lang w:val="ru-RU" w:eastAsia="ru-RU" w:bidi="ru-RU"/>
      </w:rPr>
    </w:lvl>
    <w:lvl w:ilvl="4" w:tplc="97FC45C4">
      <w:numFmt w:val="bullet"/>
      <w:lvlText w:val="•"/>
      <w:lvlJc w:val="left"/>
      <w:pPr>
        <w:ind w:left="1011" w:hanging="452"/>
      </w:pPr>
      <w:rPr>
        <w:rFonts w:hint="default"/>
        <w:lang w:val="ru-RU" w:eastAsia="ru-RU" w:bidi="ru-RU"/>
      </w:rPr>
    </w:lvl>
    <w:lvl w:ilvl="5" w:tplc="ED94E260">
      <w:numFmt w:val="bullet"/>
      <w:lvlText w:val="•"/>
      <w:lvlJc w:val="left"/>
      <w:pPr>
        <w:ind w:left="1239" w:hanging="452"/>
      </w:pPr>
      <w:rPr>
        <w:rFonts w:hint="default"/>
        <w:lang w:val="ru-RU" w:eastAsia="ru-RU" w:bidi="ru-RU"/>
      </w:rPr>
    </w:lvl>
    <w:lvl w:ilvl="6" w:tplc="3552ECE8">
      <w:numFmt w:val="bullet"/>
      <w:lvlText w:val="•"/>
      <w:lvlJc w:val="left"/>
      <w:pPr>
        <w:ind w:left="1466" w:hanging="452"/>
      </w:pPr>
      <w:rPr>
        <w:rFonts w:hint="default"/>
        <w:lang w:val="ru-RU" w:eastAsia="ru-RU" w:bidi="ru-RU"/>
      </w:rPr>
    </w:lvl>
    <w:lvl w:ilvl="7" w:tplc="1F42964E">
      <w:numFmt w:val="bullet"/>
      <w:lvlText w:val="•"/>
      <w:lvlJc w:val="left"/>
      <w:pPr>
        <w:ind w:left="1694" w:hanging="452"/>
      </w:pPr>
      <w:rPr>
        <w:rFonts w:hint="default"/>
        <w:lang w:val="ru-RU" w:eastAsia="ru-RU" w:bidi="ru-RU"/>
      </w:rPr>
    </w:lvl>
    <w:lvl w:ilvl="8" w:tplc="AC7E0CCC">
      <w:numFmt w:val="bullet"/>
      <w:lvlText w:val="•"/>
      <w:lvlJc w:val="left"/>
      <w:pPr>
        <w:ind w:left="1922" w:hanging="452"/>
      </w:pPr>
      <w:rPr>
        <w:rFonts w:hint="default"/>
        <w:lang w:val="ru-RU" w:eastAsia="ru-RU" w:bidi="ru-RU"/>
      </w:rPr>
    </w:lvl>
  </w:abstractNum>
  <w:abstractNum w:abstractNumId="68" w15:restartNumberingAfterBreak="0">
    <w:nsid w:val="12F61E32"/>
    <w:multiLevelType w:val="hybridMultilevel"/>
    <w:tmpl w:val="C9D81490"/>
    <w:lvl w:ilvl="0" w:tplc="A68E44D4">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69" w15:restartNumberingAfterBreak="0">
    <w:nsid w:val="132F38D7"/>
    <w:multiLevelType w:val="hybridMultilevel"/>
    <w:tmpl w:val="B5C60C2A"/>
    <w:lvl w:ilvl="0" w:tplc="6F6ABE5E">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70" w15:restartNumberingAfterBreak="0">
    <w:nsid w:val="13C77AB4"/>
    <w:multiLevelType w:val="hybridMultilevel"/>
    <w:tmpl w:val="17DE07C4"/>
    <w:lvl w:ilvl="0" w:tplc="6DCED7EE">
      <w:numFmt w:val="bullet"/>
      <w:lvlText w:val="-"/>
      <w:lvlJc w:val="left"/>
      <w:pPr>
        <w:ind w:left="111" w:hanging="240"/>
      </w:pPr>
      <w:rPr>
        <w:rFonts w:ascii="Times New Roman" w:eastAsia="Times New Roman" w:hAnsi="Times New Roman" w:cs="Times New Roman" w:hint="default"/>
        <w:b w:val="0"/>
        <w:bCs w:val="0"/>
        <w:i w:val="0"/>
        <w:iCs w:val="0"/>
        <w:spacing w:val="0"/>
        <w:w w:val="108"/>
        <w:position w:val="1"/>
        <w:sz w:val="22"/>
        <w:szCs w:val="22"/>
        <w:lang w:val="ru-RU" w:eastAsia="en-US" w:bidi="ar-SA"/>
      </w:rPr>
    </w:lvl>
    <w:lvl w:ilvl="1" w:tplc="421CB2E6">
      <w:numFmt w:val="bullet"/>
      <w:lvlText w:val="-"/>
      <w:lvlJc w:val="left"/>
      <w:pPr>
        <w:ind w:left="286" w:hanging="176"/>
      </w:pPr>
      <w:rPr>
        <w:rFonts w:ascii="Times New Roman" w:eastAsia="Times New Roman" w:hAnsi="Times New Roman" w:cs="Times New Roman" w:hint="default"/>
        <w:b w:val="0"/>
        <w:bCs w:val="0"/>
        <w:i w:val="0"/>
        <w:iCs w:val="0"/>
        <w:spacing w:val="0"/>
        <w:w w:val="103"/>
        <w:position w:val="1"/>
        <w:sz w:val="22"/>
        <w:szCs w:val="22"/>
        <w:lang w:val="ru-RU" w:eastAsia="en-US" w:bidi="ar-SA"/>
      </w:rPr>
    </w:lvl>
    <w:lvl w:ilvl="2" w:tplc="9F7E1282">
      <w:numFmt w:val="bullet"/>
      <w:lvlText w:val="•"/>
      <w:lvlJc w:val="left"/>
      <w:pPr>
        <w:ind w:left="562" w:hanging="176"/>
      </w:pPr>
      <w:rPr>
        <w:rFonts w:hint="default"/>
        <w:lang w:val="ru-RU" w:eastAsia="en-US" w:bidi="ar-SA"/>
      </w:rPr>
    </w:lvl>
    <w:lvl w:ilvl="3" w:tplc="5E92773E">
      <w:numFmt w:val="bullet"/>
      <w:lvlText w:val="•"/>
      <w:lvlJc w:val="left"/>
      <w:pPr>
        <w:ind w:left="845" w:hanging="176"/>
      </w:pPr>
      <w:rPr>
        <w:rFonts w:hint="default"/>
        <w:lang w:val="ru-RU" w:eastAsia="en-US" w:bidi="ar-SA"/>
      </w:rPr>
    </w:lvl>
    <w:lvl w:ilvl="4" w:tplc="F28A4CD6">
      <w:numFmt w:val="bullet"/>
      <w:lvlText w:val="•"/>
      <w:lvlJc w:val="left"/>
      <w:pPr>
        <w:ind w:left="1128" w:hanging="176"/>
      </w:pPr>
      <w:rPr>
        <w:rFonts w:hint="default"/>
        <w:lang w:val="ru-RU" w:eastAsia="en-US" w:bidi="ar-SA"/>
      </w:rPr>
    </w:lvl>
    <w:lvl w:ilvl="5" w:tplc="267E14A6">
      <w:numFmt w:val="bullet"/>
      <w:lvlText w:val="•"/>
      <w:lvlJc w:val="left"/>
      <w:pPr>
        <w:ind w:left="1411" w:hanging="176"/>
      </w:pPr>
      <w:rPr>
        <w:rFonts w:hint="default"/>
        <w:lang w:val="ru-RU" w:eastAsia="en-US" w:bidi="ar-SA"/>
      </w:rPr>
    </w:lvl>
    <w:lvl w:ilvl="6" w:tplc="9B324FB4">
      <w:numFmt w:val="bullet"/>
      <w:lvlText w:val="•"/>
      <w:lvlJc w:val="left"/>
      <w:pPr>
        <w:ind w:left="1694" w:hanging="176"/>
      </w:pPr>
      <w:rPr>
        <w:rFonts w:hint="default"/>
        <w:lang w:val="ru-RU" w:eastAsia="en-US" w:bidi="ar-SA"/>
      </w:rPr>
    </w:lvl>
    <w:lvl w:ilvl="7" w:tplc="1948316C">
      <w:numFmt w:val="bullet"/>
      <w:lvlText w:val="•"/>
      <w:lvlJc w:val="left"/>
      <w:pPr>
        <w:ind w:left="1977" w:hanging="176"/>
      </w:pPr>
      <w:rPr>
        <w:rFonts w:hint="default"/>
        <w:lang w:val="ru-RU" w:eastAsia="en-US" w:bidi="ar-SA"/>
      </w:rPr>
    </w:lvl>
    <w:lvl w:ilvl="8" w:tplc="718ECC16">
      <w:numFmt w:val="bullet"/>
      <w:lvlText w:val="•"/>
      <w:lvlJc w:val="left"/>
      <w:pPr>
        <w:ind w:left="2260" w:hanging="176"/>
      </w:pPr>
      <w:rPr>
        <w:rFonts w:hint="default"/>
        <w:lang w:val="ru-RU" w:eastAsia="en-US" w:bidi="ar-SA"/>
      </w:rPr>
    </w:lvl>
  </w:abstractNum>
  <w:abstractNum w:abstractNumId="71" w15:restartNumberingAfterBreak="0">
    <w:nsid w:val="13F83E28"/>
    <w:multiLevelType w:val="hybridMultilevel"/>
    <w:tmpl w:val="8952886A"/>
    <w:lvl w:ilvl="0" w:tplc="D2CA245A">
      <w:start w:val="1"/>
      <w:numFmt w:val="decimal"/>
      <w:lvlText w:val="%1."/>
      <w:lvlJc w:val="left"/>
      <w:pPr>
        <w:ind w:left="712" w:hanging="413"/>
      </w:pPr>
      <w:rPr>
        <w:rFonts w:ascii="Times New Roman" w:eastAsia="Times New Roman" w:hAnsi="Times New Roman" w:cs="Times New Roman" w:hint="default"/>
        <w:b w:val="0"/>
        <w:bCs w:val="0"/>
        <w:i w:val="0"/>
        <w:iCs w:val="0"/>
        <w:color w:val="1A1A1A"/>
        <w:spacing w:val="0"/>
        <w:w w:val="100"/>
        <w:sz w:val="28"/>
        <w:szCs w:val="28"/>
        <w:lang w:val="ru-RU" w:eastAsia="en-US" w:bidi="ar-SA"/>
      </w:rPr>
    </w:lvl>
    <w:lvl w:ilvl="1" w:tplc="F5823C7C">
      <w:numFmt w:val="bullet"/>
      <w:lvlText w:val="•"/>
      <w:lvlJc w:val="left"/>
      <w:pPr>
        <w:ind w:left="1690" w:hanging="413"/>
      </w:pPr>
      <w:rPr>
        <w:rFonts w:hint="default"/>
        <w:lang w:val="ru-RU" w:eastAsia="en-US" w:bidi="ar-SA"/>
      </w:rPr>
    </w:lvl>
    <w:lvl w:ilvl="2" w:tplc="B622C5D0">
      <w:numFmt w:val="bullet"/>
      <w:lvlText w:val="•"/>
      <w:lvlJc w:val="left"/>
      <w:pPr>
        <w:ind w:left="2661" w:hanging="413"/>
      </w:pPr>
      <w:rPr>
        <w:rFonts w:hint="default"/>
        <w:lang w:val="ru-RU" w:eastAsia="en-US" w:bidi="ar-SA"/>
      </w:rPr>
    </w:lvl>
    <w:lvl w:ilvl="3" w:tplc="69F8C7E6">
      <w:numFmt w:val="bullet"/>
      <w:lvlText w:val="•"/>
      <w:lvlJc w:val="left"/>
      <w:pPr>
        <w:ind w:left="3632" w:hanging="413"/>
      </w:pPr>
      <w:rPr>
        <w:rFonts w:hint="default"/>
        <w:lang w:val="ru-RU" w:eastAsia="en-US" w:bidi="ar-SA"/>
      </w:rPr>
    </w:lvl>
    <w:lvl w:ilvl="4" w:tplc="66F43176">
      <w:numFmt w:val="bullet"/>
      <w:lvlText w:val="•"/>
      <w:lvlJc w:val="left"/>
      <w:pPr>
        <w:ind w:left="4603" w:hanging="413"/>
      </w:pPr>
      <w:rPr>
        <w:rFonts w:hint="default"/>
        <w:lang w:val="ru-RU" w:eastAsia="en-US" w:bidi="ar-SA"/>
      </w:rPr>
    </w:lvl>
    <w:lvl w:ilvl="5" w:tplc="E5C2FCC8">
      <w:numFmt w:val="bullet"/>
      <w:lvlText w:val="•"/>
      <w:lvlJc w:val="left"/>
      <w:pPr>
        <w:ind w:left="5574" w:hanging="413"/>
      </w:pPr>
      <w:rPr>
        <w:rFonts w:hint="default"/>
        <w:lang w:val="ru-RU" w:eastAsia="en-US" w:bidi="ar-SA"/>
      </w:rPr>
    </w:lvl>
    <w:lvl w:ilvl="6" w:tplc="30C68920">
      <w:numFmt w:val="bullet"/>
      <w:lvlText w:val="•"/>
      <w:lvlJc w:val="left"/>
      <w:pPr>
        <w:ind w:left="6545" w:hanging="413"/>
      </w:pPr>
      <w:rPr>
        <w:rFonts w:hint="default"/>
        <w:lang w:val="ru-RU" w:eastAsia="en-US" w:bidi="ar-SA"/>
      </w:rPr>
    </w:lvl>
    <w:lvl w:ilvl="7" w:tplc="38EADE68">
      <w:numFmt w:val="bullet"/>
      <w:lvlText w:val="•"/>
      <w:lvlJc w:val="left"/>
      <w:pPr>
        <w:ind w:left="7516" w:hanging="413"/>
      </w:pPr>
      <w:rPr>
        <w:rFonts w:hint="default"/>
        <w:lang w:val="ru-RU" w:eastAsia="en-US" w:bidi="ar-SA"/>
      </w:rPr>
    </w:lvl>
    <w:lvl w:ilvl="8" w:tplc="CB5CFEA6">
      <w:numFmt w:val="bullet"/>
      <w:lvlText w:val="•"/>
      <w:lvlJc w:val="left"/>
      <w:pPr>
        <w:ind w:left="8487" w:hanging="413"/>
      </w:pPr>
      <w:rPr>
        <w:rFonts w:hint="default"/>
        <w:lang w:val="ru-RU" w:eastAsia="en-US" w:bidi="ar-SA"/>
      </w:rPr>
    </w:lvl>
  </w:abstractNum>
  <w:abstractNum w:abstractNumId="72" w15:restartNumberingAfterBreak="0">
    <w:nsid w:val="13FC4CBE"/>
    <w:multiLevelType w:val="multilevel"/>
    <w:tmpl w:val="A57AD9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4A64DC0"/>
    <w:multiLevelType w:val="multilevel"/>
    <w:tmpl w:val="FECEE170"/>
    <w:styleLink w:val="WWNum12"/>
    <w:lvl w:ilvl="0">
      <w:numFmt w:val="bullet"/>
      <w:lvlText w:val=""/>
      <w:lvlJc w:val="left"/>
      <w:pPr>
        <w:ind w:left="1363" w:hanging="360"/>
      </w:pPr>
      <w:rPr>
        <w:rFonts w:ascii="Symbol" w:hAnsi="Symbol"/>
      </w:rPr>
    </w:lvl>
    <w:lvl w:ilvl="1">
      <w:numFmt w:val="bullet"/>
      <w:lvlText w:val="o"/>
      <w:lvlJc w:val="left"/>
      <w:pPr>
        <w:ind w:left="2083" w:hanging="360"/>
      </w:pPr>
      <w:rPr>
        <w:rFonts w:ascii="Courier New" w:hAnsi="Courier New" w:cs="Courier New"/>
      </w:rPr>
    </w:lvl>
    <w:lvl w:ilvl="2">
      <w:numFmt w:val="bullet"/>
      <w:lvlText w:val=""/>
      <w:lvlJc w:val="left"/>
      <w:pPr>
        <w:ind w:left="2803" w:hanging="360"/>
      </w:pPr>
      <w:rPr>
        <w:rFonts w:ascii="Wingdings" w:hAnsi="Wingdings"/>
      </w:rPr>
    </w:lvl>
    <w:lvl w:ilvl="3">
      <w:numFmt w:val="bullet"/>
      <w:lvlText w:val=""/>
      <w:lvlJc w:val="left"/>
      <w:pPr>
        <w:ind w:left="3523" w:hanging="360"/>
      </w:pPr>
      <w:rPr>
        <w:rFonts w:ascii="Symbol" w:hAnsi="Symbol"/>
      </w:rPr>
    </w:lvl>
    <w:lvl w:ilvl="4">
      <w:numFmt w:val="bullet"/>
      <w:lvlText w:val="o"/>
      <w:lvlJc w:val="left"/>
      <w:pPr>
        <w:ind w:left="4243" w:hanging="360"/>
      </w:pPr>
      <w:rPr>
        <w:rFonts w:ascii="Courier New" w:hAnsi="Courier New" w:cs="Courier New"/>
      </w:rPr>
    </w:lvl>
    <w:lvl w:ilvl="5">
      <w:numFmt w:val="bullet"/>
      <w:lvlText w:val=""/>
      <w:lvlJc w:val="left"/>
      <w:pPr>
        <w:ind w:left="4963" w:hanging="360"/>
      </w:pPr>
      <w:rPr>
        <w:rFonts w:ascii="Wingdings" w:hAnsi="Wingdings"/>
      </w:rPr>
    </w:lvl>
    <w:lvl w:ilvl="6">
      <w:numFmt w:val="bullet"/>
      <w:lvlText w:val=""/>
      <w:lvlJc w:val="left"/>
      <w:pPr>
        <w:ind w:left="5683" w:hanging="360"/>
      </w:pPr>
      <w:rPr>
        <w:rFonts w:ascii="Symbol" w:hAnsi="Symbol"/>
      </w:rPr>
    </w:lvl>
    <w:lvl w:ilvl="7">
      <w:numFmt w:val="bullet"/>
      <w:lvlText w:val="o"/>
      <w:lvlJc w:val="left"/>
      <w:pPr>
        <w:ind w:left="6403" w:hanging="360"/>
      </w:pPr>
      <w:rPr>
        <w:rFonts w:ascii="Courier New" w:hAnsi="Courier New" w:cs="Courier New"/>
      </w:rPr>
    </w:lvl>
    <w:lvl w:ilvl="8">
      <w:numFmt w:val="bullet"/>
      <w:lvlText w:val=""/>
      <w:lvlJc w:val="left"/>
      <w:pPr>
        <w:ind w:left="7123" w:hanging="360"/>
      </w:pPr>
      <w:rPr>
        <w:rFonts w:ascii="Wingdings" w:hAnsi="Wingdings"/>
      </w:rPr>
    </w:lvl>
  </w:abstractNum>
  <w:abstractNum w:abstractNumId="74" w15:restartNumberingAfterBreak="0">
    <w:nsid w:val="14EF5050"/>
    <w:multiLevelType w:val="hybridMultilevel"/>
    <w:tmpl w:val="ABEAE38A"/>
    <w:lvl w:ilvl="0" w:tplc="EBDA8D60">
      <w:numFmt w:val="bullet"/>
      <w:lvlText w:val="-"/>
      <w:lvlJc w:val="left"/>
      <w:pPr>
        <w:ind w:left="247" w:hanging="140"/>
      </w:pPr>
      <w:rPr>
        <w:rFonts w:hint="default"/>
        <w:w w:val="99"/>
        <w:lang w:val="ru-RU" w:eastAsia="ru-RU" w:bidi="ru-RU"/>
      </w:rPr>
    </w:lvl>
    <w:lvl w:ilvl="1" w:tplc="26C26610">
      <w:numFmt w:val="bullet"/>
      <w:lvlText w:val="•"/>
      <w:lvlJc w:val="left"/>
      <w:pPr>
        <w:ind w:left="682" w:hanging="140"/>
      </w:pPr>
      <w:rPr>
        <w:rFonts w:hint="default"/>
        <w:lang w:val="ru-RU" w:eastAsia="ru-RU" w:bidi="ru-RU"/>
      </w:rPr>
    </w:lvl>
    <w:lvl w:ilvl="2" w:tplc="E918C39E">
      <w:numFmt w:val="bullet"/>
      <w:lvlText w:val="•"/>
      <w:lvlJc w:val="left"/>
      <w:pPr>
        <w:ind w:left="1125" w:hanging="140"/>
      </w:pPr>
      <w:rPr>
        <w:rFonts w:hint="default"/>
        <w:lang w:val="ru-RU" w:eastAsia="ru-RU" w:bidi="ru-RU"/>
      </w:rPr>
    </w:lvl>
    <w:lvl w:ilvl="3" w:tplc="02E4449A">
      <w:numFmt w:val="bullet"/>
      <w:lvlText w:val="•"/>
      <w:lvlJc w:val="left"/>
      <w:pPr>
        <w:ind w:left="1567" w:hanging="140"/>
      </w:pPr>
      <w:rPr>
        <w:rFonts w:hint="default"/>
        <w:lang w:val="ru-RU" w:eastAsia="ru-RU" w:bidi="ru-RU"/>
      </w:rPr>
    </w:lvl>
    <w:lvl w:ilvl="4" w:tplc="2C4A81A4">
      <w:numFmt w:val="bullet"/>
      <w:lvlText w:val="•"/>
      <w:lvlJc w:val="left"/>
      <w:pPr>
        <w:ind w:left="2010" w:hanging="140"/>
      </w:pPr>
      <w:rPr>
        <w:rFonts w:hint="default"/>
        <w:lang w:val="ru-RU" w:eastAsia="ru-RU" w:bidi="ru-RU"/>
      </w:rPr>
    </w:lvl>
    <w:lvl w:ilvl="5" w:tplc="F0DA94C4">
      <w:numFmt w:val="bullet"/>
      <w:lvlText w:val="•"/>
      <w:lvlJc w:val="left"/>
      <w:pPr>
        <w:ind w:left="2452" w:hanging="140"/>
      </w:pPr>
      <w:rPr>
        <w:rFonts w:hint="default"/>
        <w:lang w:val="ru-RU" w:eastAsia="ru-RU" w:bidi="ru-RU"/>
      </w:rPr>
    </w:lvl>
    <w:lvl w:ilvl="6" w:tplc="88C0A6B0">
      <w:numFmt w:val="bullet"/>
      <w:lvlText w:val="•"/>
      <w:lvlJc w:val="left"/>
      <w:pPr>
        <w:ind w:left="2895" w:hanging="140"/>
      </w:pPr>
      <w:rPr>
        <w:rFonts w:hint="default"/>
        <w:lang w:val="ru-RU" w:eastAsia="ru-RU" w:bidi="ru-RU"/>
      </w:rPr>
    </w:lvl>
    <w:lvl w:ilvl="7" w:tplc="61D4863A">
      <w:numFmt w:val="bullet"/>
      <w:lvlText w:val="•"/>
      <w:lvlJc w:val="left"/>
      <w:pPr>
        <w:ind w:left="3337" w:hanging="140"/>
      </w:pPr>
      <w:rPr>
        <w:rFonts w:hint="default"/>
        <w:lang w:val="ru-RU" w:eastAsia="ru-RU" w:bidi="ru-RU"/>
      </w:rPr>
    </w:lvl>
    <w:lvl w:ilvl="8" w:tplc="D6C4C738">
      <w:numFmt w:val="bullet"/>
      <w:lvlText w:val="•"/>
      <w:lvlJc w:val="left"/>
      <w:pPr>
        <w:ind w:left="3780" w:hanging="140"/>
      </w:pPr>
      <w:rPr>
        <w:rFonts w:hint="default"/>
        <w:lang w:val="ru-RU" w:eastAsia="ru-RU" w:bidi="ru-RU"/>
      </w:rPr>
    </w:lvl>
  </w:abstractNum>
  <w:abstractNum w:abstractNumId="75" w15:restartNumberingAfterBreak="0">
    <w:nsid w:val="150633A8"/>
    <w:multiLevelType w:val="hybridMultilevel"/>
    <w:tmpl w:val="EE0CC724"/>
    <w:lvl w:ilvl="0" w:tplc="5C6057E2">
      <w:numFmt w:val="bullet"/>
      <w:lvlText w:val=""/>
      <w:lvlJc w:val="left"/>
      <w:pPr>
        <w:ind w:left="496" w:hanging="361"/>
      </w:pPr>
      <w:rPr>
        <w:rFonts w:ascii="Symbol" w:eastAsia="Symbol" w:hAnsi="Symbol" w:cs="Symbol" w:hint="default"/>
        <w:w w:val="99"/>
        <w:sz w:val="26"/>
        <w:szCs w:val="26"/>
        <w:lang w:val="ru-RU" w:eastAsia="ru-RU" w:bidi="ru-RU"/>
      </w:rPr>
    </w:lvl>
    <w:lvl w:ilvl="1" w:tplc="E230E774">
      <w:numFmt w:val="bullet"/>
      <w:lvlText w:val=""/>
      <w:lvlJc w:val="left"/>
      <w:pPr>
        <w:ind w:left="956" w:hanging="361"/>
      </w:pPr>
      <w:rPr>
        <w:rFonts w:ascii="Symbol" w:eastAsia="Symbol" w:hAnsi="Symbol" w:cs="Symbol" w:hint="default"/>
        <w:w w:val="99"/>
        <w:sz w:val="26"/>
        <w:szCs w:val="26"/>
        <w:lang w:val="ru-RU" w:eastAsia="ru-RU" w:bidi="ru-RU"/>
      </w:rPr>
    </w:lvl>
    <w:lvl w:ilvl="2" w:tplc="078E4DEC">
      <w:numFmt w:val="bullet"/>
      <w:lvlText w:val="−"/>
      <w:lvlJc w:val="left"/>
      <w:pPr>
        <w:ind w:left="1100" w:hanging="360"/>
      </w:pPr>
      <w:rPr>
        <w:rFonts w:ascii="Times New Roman" w:eastAsia="Times New Roman" w:hAnsi="Times New Roman" w:cs="Times New Roman" w:hint="default"/>
        <w:w w:val="99"/>
        <w:sz w:val="26"/>
        <w:szCs w:val="26"/>
        <w:lang w:val="ru-RU" w:eastAsia="ru-RU" w:bidi="ru-RU"/>
      </w:rPr>
    </w:lvl>
    <w:lvl w:ilvl="3" w:tplc="BAC82528">
      <w:numFmt w:val="bullet"/>
      <w:lvlText w:val="−"/>
      <w:lvlJc w:val="left"/>
      <w:pPr>
        <w:ind w:left="1239" w:hanging="360"/>
      </w:pPr>
      <w:rPr>
        <w:rFonts w:ascii="Times New Roman" w:eastAsia="Times New Roman" w:hAnsi="Times New Roman" w:cs="Times New Roman" w:hint="default"/>
        <w:w w:val="99"/>
        <w:sz w:val="26"/>
        <w:szCs w:val="26"/>
        <w:lang w:val="ru-RU" w:eastAsia="ru-RU" w:bidi="ru-RU"/>
      </w:rPr>
    </w:lvl>
    <w:lvl w:ilvl="4" w:tplc="EABCDABA">
      <w:numFmt w:val="bullet"/>
      <w:lvlText w:val="•"/>
      <w:lvlJc w:val="left"/>
      <w:pPr>
        <w:ind w:left="2566" w:hanging="360"/>
      </w:pPr>
      <w:rPr>
        <w:rFonts w:hint="default"/>
        <w:lang w:val="ru-RU" w:eastAsia="ru-RU" w:bidi="ru-RU"/>
      </w:rPr>
    </w:lvl>
    <w:lvl w:ilvl="5" w:tplc="B2DE86B0">
      <w:numFmt w:val="bullet"/>
      <w:lvlText w:val="•"/>
      <w:lvlJc w:val="left"/>
      <w:pPr>
        <w:ind w:left="3893" w:hanging="360"/>
      </w:pPr>
      <w:rPr>
        <w:rFonts w:hint="default"/>
        <w:lang w:val="ru-RU" w:eastAsia="ru-RU" w:bidi="ru-RU"/>
      </w:rPr>
    </w:lvl>
    <w:lvl w:ilvl="6" w:tplc="6C903648">
      <w:numFmt w:val="bullet"/>
      <w:lvlText w:val="•"/>
      <w:lvlJc w:val="left"/>
      <w:pPr>
        <w:ind w:left="5219" w:hanging="360"/>
      </w:pPr>
      <w:rPr>
        <w:rFonts w:hint="default"/>
        <w:lang w:val="ru-RU" w:eastAsia="ru-RU" w:bidi="ru-RU"/>
      </w:rPr>
    </w:lvl>
    <w:lvl w:ilvl="7" w:tplc="BEBA8B9A">
      <w:numFmt w:val="bullet"/>
      <w:lvlText w:val="•"/>
      <w:lvlJc w:val="left"/>
      <w:pPr>
        <w:ind w:left="6546" w:hanging="360"/>
      </w:pPr>
      <w:rPr>
        <w:rFonts w:hint="default"/>
        <w:lang w:val="ru-RU" w:eastAsia="ru-RU" w:bidi="ru-RU"/>
      </w:rPr>
    </w:lvl>
    <w:lvl w:ilvl="8" w:tplc="27AA0CB0">
      <w:numFmt w:val="bullet"/>
      <w:lvlText w:val="•"/>
      <w:lvlJc w:val="left"/>
      <w:pPr>
        <w:ind w:left="7873" w:hanging="360"/>
      </w:pPr>
      <w:rPr>
        <w:rFonts w:hint="default"/>
        <w:lang w:val="ru-RU" w:eastAsia="ru-RU" w:bidi="ru-RU"/>
      </w:rPr>
    </w:lvl>
  </w:abstractNum>
  <w:abstractNum w:abstractNumId="76" w15:restartNumberingAfterBreak="0">
    <w:nsid w:val="156E4450"/>
    <w:multiLevelType w:val="hybridMultilevel"/>
    <w:tmpl w:val="DBCA95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1605621B"/>
    <w:multiLevelType w:val="hybridMultilevel"/>
    <w:tmpl w:val="D56637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161A2A83"/>
    <w:multiLevelType w:val="multilevel"/>
    <w:tmpl w:val="161A2A83"/>
    <w:lvl w:ilvl="0">
      <w:numFmt w:val="bullet"/>
      <w:lvlText w:val=""/>
      <w:lvlJc w:val="left"/>
      <w:pPr>
        <w:ind w:left="285" w:hanging="303"/>
      </w:pPr>
      <w:rPr>
        <w:rFonts w:ascii="Symbol" w:eastAsia="Symbol" w:hAnsi="Symbol" w:cs="Symbol" w:hint="default"/>
        <w:b w:val="0"/>
        <w:bCs w:val="0"/>
        <w:i w:val="0"/>
        <w:iCs w:val="0"/>
        <w:spacing w:val="0"/>
        <w:w w:val="98"/>
        <w:sz w:val="28"/>
        <w:szCs w:val="28"/>
        <w:lang w:val="ru-RU" w:eastAsia="en-US" w:bidi="ar-SA"/>
      </w:rPr>
    </w:lvl>
    <w:lvl w:ilvl="1">
      <w:numFmt w:val="bullet"/>
      <w:lvlText w:val="•"/>
      <w:lvlJc w:val="left"/>
      <w:pPr>
        <w:ind w:left="1358" w:hanging="303"/>
      </w:pPr>
      <w:rPr>
        <w:rFonts w:hint="default"/>
        <w:lang w:val="ru-RU" w:eastAsia="en-US" w:bidi="ar-SA"/>
      </w:rPr>
    </w:lvl>
    <w:lvl w:ilvl="2">
      <w:numFmt w:val="bullet"/>
      <w:lvlText w:val="•"/>
      <w:lvlJc w:val="left"/>
      <w:pPr>
        <w:ind w:left="2436" w:hanging="303"/>
      </w:pPr>
      <w:rPr>
        <w:rFonts w:hint="default"/>
        <w:lang w:val="ru-RU" w:eastAsia="en-US" w:bidi="ar-SA"/>
      </w:rPr>
    </w:lvl>
    <w:lvl w:ilvl="3">
      <w:numFmt w:val="bullet"/>
      <w:lvlText w:val="•"/>
      <w:lvlJc w:val="left"/>
      <w:pPr>
        <w:ind w:left="3514" w:hanging="303"/>
      </w:pPr>
      <w:rPr>
        <w:rFonts w:hint="default"/>
        <w:lang w:val="ru-RU" w:eastAsia="en-US" w:bidi="ar-SA"/>
      </w:rPr>
    </w:lvl>
    <w:lvl w:ilvl="4">
      <w:numFmt w:val="bullet"/>
      <w:lvlText w:val="•"/>
      <w:lvlJc w:val="left"/>
      <w:pPr>
        <w:ind w:left="4592" w:hanging="303"/>
      </w:pPr>
      <w:rPr>
        <w:rFonts w:hint="default"/>
        <w:lang w:val="ru-RU" w:eastAsia="en-US" w:bidi="ar-SA"/>
      </w:rPr>
    </w:lvl>
    <w:lvl w:ilvl="5">
      <w:numFmt w:val="bullet"/>
      <w:lvlText w:val="•"/>
      <w:lvlJc w:val="left"/>
      <w:pPr>
        <w:ind w:left="5670" w:hanging="303"/>
      </w:pPr>
      <w:rPr>
        <w:rFonts w:hint="default"/>
        <w:lang w:val="ru-RU" w:eastAsia="en-US" w:bidi="ar-SA"/>
      </w:rPr>
    </w:lvl>
    <w:lvl w:ilvl="6">
      <w:numFmt w:val="bullet"/>
      <w:lvlText w:val="•"/>
      <w:lvlJc w:val="left"/>
      <w:pPr>
        <w:ind w:left="6748" w:hanging="303"/>
      </w:pPr>
      <w:rPr>
        <w:rFonts w:hint="default"/>
        <w:lang w:val="ru-RU" w:eastAsia="en-US" w:bidi="ar-SA"/>
      </w:rPr>
    </w:lvl>
    <w:lvl w:ilvl="7">
      <w:numFmt w:val="bullet"/>
      <w:lvlText w:val="•"/>
      <w:lvlJc w:val="left"/>
      <w:pPr>
        <w:ind w:left="7826" w:hanging="303"/>
      </w:pPr>
      <w:rPr>
        <w:rFonts w:hint="default"/>
        <w:lang w:val="ru-RU" w:eastAsia="en-US" w:bidi="ar-SA"/>
      </w:rPr>
    </w:lvl>
    <w:lvl w:ilvl="8">
      <w:numFmt w:val="bullet"/>
      <w:lvlText w:val="•"/>
      <w:lvlJc w:val="left"/>
      <w:pPr>
        <w:ind w:left="8904" w:hanging="303"/>
      </w:pPr>
      <w:rPr>
        <w:rFonts w:hint="default"/>
        <w:lang w:val="ru-RU" w:eastAsia="en-US" w:bidi="ar-SA"/>
      </w:rPr>
    </w:lvl>
  </w:abstractNum>
  <w:abstractNum w:abstractNumId="79" w15:restartNumberingAfterBreak="0">
    <w:nsid w:val="16352F88"/>
    <w:multiLevelType w:val="hybridMultilevel"/>
    <w:tmpl w:val="52C8171A"/>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168E0141"/>
    <w:multiLevelType w:val="hybridMultilevel"/>
    <w:tmpl w:val="7E2E2428"/>
    <w:lvl w:ilvl="0" w:tplc="7A349CDA">
      <w:start w:val="1"/>
      <w:numFmt w:val="decimal"/>
      <w:lvlText w:val="%1."/>
      <w:lvlJc w:val="left"/>
      <w:pPr>
        <w:ind w:left="1427" w:hanging="375"/>
        <w:jc w:val="right"/>
      </w:pPr>
      <w:rPr>
        <w:rFonts w:ascii="Times New Roman" w:eastAsia="Times New Roman" w:hAnsi="Times New Roman" w:cs="Times New Roman" w:hint="default"/>
        <w:b/>
        <w:bCs/>
        <w:w w:val="99"/>
        <w:sz w:val="26"/>
        <w:szCs w:val="26"/>
        <w:lang w:val="ru-RU" w:eastAsia="en-US" w:bidi="ar-SA"/>
      </w:rPr>
    </w:lvl>
    <w:lvl w:ilvl="1" w:tplc="0138FCD6">
      <w:numFmt w:val="bullet"/>
      <w:lvlText w:val=""/>
      <w:lvlJc w:val="left"/>
      <w:pPr>
        <w:ind w:left="692" w:hanging="293"/>
      </w:pPr>
      <w:rPr>
        <w:rFonts w:ascii="Symbol" w:eastAsia="Symbol" w:hAnsi="Symbol" w:cs="Symbol" w:hint="default"/>
        <w:w w:val="99"/>
        <w:sz w:val="26"/>
        <w:szCs w:val="26"/>
        <w:lang w:val="ru-RU" w:eastAsia="en-US" w:bidi="ar-SA"/>
      </w:rPr>
    </w:lvl>
    <w:lvl w:ilvl="2" w:tplc="675EEF6E">
      <w:numFmt w:val="bullet"/>
      <w:lvlText w:val="•"/>
      <w:lvlJc w:val="left"/>
      <w:pPr>
        <w:ind w:left="2451" w:hanging="293"/>
      </w:pPr>
      <w:rPr>
        <w:rFonts w:hint="default"/>
        <w:lang w:val="ru-RU" w:eastAsia="en-US" w:bidi="ar-SA"/>
      </w:rPr>
    </w:lvl>
    <w:lvl w:ilvl="3" w:tplc="18BAED06">
      <w:numFmt w:val="bullet"/>
      <w:lvlText w:val="•"/>
      <w:lvlJc w:val="left"/>
      <w:pPr>
        <w:ind w:left="3483" w:hanging="293"/>
      </w:pPr>
      <w:rPr>
        <w:rFonts w:hint="default"/>
        <w:lang w:val="ru-RU" w:eastAsia="en-US" w:bidi="ar-SA"/>
      </w:rPr>
    </w:lvl>
    <w:lvl w:ilvl="4" w:tplc="94CAB604">
      <w:numFmt w:val="bullet"/>
      <w:lvlText w:val="•"/>
      <w:lvlJc w:val="left"/>
      <w:pPr>
        <w:ind w:left="4515" w:hanging="293"/>
      </w:pPr>
      <w:rPr>
        <w:rFonts w:hint="default"/>
        <w:lang w:val="ru-RU" w:eastAsia="en-US" w:bidi="ar-SA"/>
      </w:rPr>
    </w:lvl>
    <w:lvl w:ilvl="5" w:tplc="2956222C">
      <w:numFmt w:val="bullet"/>
      <w:lvlText w:val="•"/>
      <w:lvlJc w:val="left"/>
      <w:pPr>
        <w:ind w:left="5547" w:hanging="293"/>
      </w:pPr>
      <w:rPr>
        <w:rFonts w:hint="default"/>
        <w:lang w:val="ru-RU" w:eastAsia="en-US" w:bidi="ar-SA"/>
      </w:rPr>
    </w:lvl>
    <w:lvl w:ilvl="6" w:tplc="7DACB410">
      <w:numFmt w:val="bullet"/>
      <w:lvlText w:val="•"/>
      <w:lvlJc w:val="left"/>
      <w:pPr>
        <w:ind w:left="6579" w:hanging="293"/>
      </w:pPr>
      <w:rPr>
        <w:rFonts w:hint="default"/>
        <w:lang w:val="ru-RU" w:eastAsia="en-US" w:bidi="ar-SA"/>
      </w:rPr>
    </w:lvl>
    <w:lvl w:ilvl="7" w:tplc="48509D3A">
      <w:numFmt w:val="bullet"/>
      <w:lvlText w:val="•"/>
      <w:lvlJc w:val="left"/>
      <w:pPr>
        <w:ind w:left="7610" w:hanging="293"/>
      </w:pPr>
      <w:rPr>
        <w:rFonts w:hint="default"/>
        <w:lang w:val="ru-RU" w:eastAsia="en-US" w:bidi="ar-SA"/>
      </w:rPr>
    </w:lvl>
    <w:lvl w:ilvl="8" w:tplc="5FA4B362">
      <w:numFmt w:val="bullet"/>
      <w:lvlText w:val="•"/>
      <w:lvlJc w:val="left"/>
      <w:pPr>
        <w:ind w:left="8642" w:hanging="293"/>
      </w:pPr>
      <w:rPr>
        <w:rFonts w:hint="default"/>
        <w:lang w:val="ru-RU" w:eastAsia="en-US" w:bidi="ar-SA"/>
      </w:rPr>
    </w:lvl>
  </w:abstractNum>
  <w:abstractNum w:abstractNumId="81" w15:restartNumberingAfterBreak="0">
    <w:nsid w:val="16961E5B"/>
    <w:multiLevelType w:val="hybridMultilevel"/>
    <w:tmpl w:val="7D62C0C2"/>
    <w:lvl w:ilvl="0" w:tplc="73E6AF92">
      <w:start w:val="1"/>
      <w:numFmt w:val="decimal"/>
      <w:lvlText w:val="%1."/>
      <w:lvlJc w:val="left"/>
      <w:pPr>
        <w:ind w:left="2680" w:hanging="284"/>
        <w:jc w:val="right"/>
      </w:pPr>
      <w:rPr>
        <w:rFonts w:ascii="Times New Roman" w:eastAsia="Times New Roman" w:hAnsi="Times New Roman" w:cs="Times New Roman" w:hint="default"/>
        <w:b/>
        <w:bCs/>
        <w:i w:val="0"/>
        <w:iCs w:val="0"/>
        <w:spacing w:val="0"/>
        <w:w w:val="100"/>
        <w:sz w:val="28"/>
        <w:szCs w:val="28"/>
        <w:lang w:val="ru-RU" w:eastAsia="en-US" w:bidi="ar-SA"/>
      </w:rPr>
    </w:lvl>
    <w:lvl w:ilvl="1" w:tplc="E6BA21CE">
      <w:start w:val="1"/>
      <w:numFmt w:val="decimal"/>
      <w:lvlText w:val="%2."/>
      <w:lvlJc w:val="left"/>
      <w:pPr>
        <w:ind w:left="1274"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2" w:tplc="596AA232">
      <w:numFmt w:val="bullet"/>
      <w:lvlText w:val="•"/>
      <w:lvlJc w:val="left"/>
      <w:pPr>
        <w:ind w:left="3547" w:hanging="281"/>
      </w:pPr>
      <w:rPr>
        <w:rFonts w:hint="default"/>
        <w:lang w:val="ru-RU" w:eastAsia="en-US" w:bidi="ar-SA"/>
      </w:rPr>
    </w:lvl>
    <w:lvl w:ilvl="3" w:tplc="F1E4535C">
      <w:numFmt w:val="bullet"/>
      <w:lvlText w:val="•"/>
      <w:lvlJc w:val="left"/>
      <w:pPr>
        <w:ind w:left="4415" w:hanging="281"/>
      </w:pPr>
      <w:rPr>
        <w:rFonts w:hint="default"/>
        <w:lang w:val="ru-RU" w:eastAsia="en-US" w:bidi="ar-SA"/>
      </w:rPr>
    </w:lvl>
    <w:lvl w:ilvl="4" w:tplc="81B80CAE">
      <w:numFmt w:val="bullet"/>
      <w:lvlText w:val="•"/>
      <w:lvlJc w:val="left"/>
      <w:pPr>
        <w:ind w:left="5283" w:hanging="281"/>
      </w:pPr>
      <w:rPr>
        <w:rFonts w:hint="default"/>
        <w:lang w:val="ru-RU" w:eastAsia="en-US" w:bidi="ar-SA"/>
      </w:rPr>
    </w:lvl>
    <w:lvl w:ilvl="5" w:tplc="B922F2F4">
      <w:numFmt w:val="bullet"/>
      <w:lvlText w:val="•"/>
      <w:lvlJc w:val="left"/>
      <w:pPr>
        <w:ind w:left="6150" w:hanging="281"/>
      </w:pPr>
      <w:rPr>
        <w:rFonts w:hint="default"/>
        <w:lang w:val="ru-RU" w:eastAsia="en-US" w:bidi="ar-SA"/>
      </w:rPr>
    </w:lvl>
    <w:lvl w:ilvl="6" w:tplc="24286DF2">
      <w:numFmt w:val="bullet"/>
      <w:lvlText w:val="•"/>
      <w:lvlJc w:val="left"/>
      <w:pPr>
        <w:ind w:left="7018" w:hanging="281"/>
      </w:pPr>
      <w:rPr>
        <w:rFonts w:hint="default"/>
        <w:lang w:val="ru-RU" w:eastAsia="en-US" w:bidi="ar-SA"/>
      </w:rPr>
    </w:lvl>
    <w:lvl w:ilvl="7" w:tplc="447EFD70">
      <w:numFmt w:val="bullet"/>
      <w:lvlText w:val="•"/>
      <w:lvlJc w:val="left"/>
      <w:pPr>
        <w:ind w:left="7886" w:hanging="281"/>
      </w:pPr>
      <w:rPr>
        <w:rFonts w:hint="default"/>
        <w:lang w:val="ru-RU" w:eastAsia="en-US" w:bidi="ar-SA"/>
      </w:rPr>
    </w:lvl>
    <w:lvl w:ilvl="8" w:tplc="79203A2C">
      <w:numFmt w:val="bullet"/>
      <w:lvlText w:val="•"/>
      <w:lvlJc w:val="left"/>
      <w:pPr>
        <w:ind w:left="8753" w:hanging="281"/>
      </w:pPr>
      <w:rPr>
        <w:rFonts w:hint="default"/>
        <w:lang w:val="ru-RU" w:eastAsia="en-US" w:bidi="ar-SA"/>
      </w:rPr>
    </w:lvl>
  </w:abstractNum>
  <w:abstractNum w:abstractNumId="82" w15:restartNumberingAfterBreak="0">
    <w:nsid w:val="17FF5073"/>
    <w:multiLevelType w:val="hybridMultilevel"/>
    <w:tmpl w:val="44141662"/>
    <w:lvl w:ilvl="0" w:tplc="F40C3AEA">
      <w:start w:val="1"/>
      <w:numFmt w:val="decimal"/>
      <w:lvlText w:val="%1."/>
      <w:lvlJc w:val="left"/>
      <w:pPr>
        <w:ind w:left="350" w:hanging="240"/>
      </w:pPr>
      <w:rPr>
        <w:rFonts w:ascii="Times New Roman" w:eastAsia="Times New Roman" w:hAnsi="Times New Roman" w:cs="Times New Roman" w:hint="default"/>
        <w:spacing w:val="-2"/>
        <w:w w:val="100"/>
        <w:sz w:val="24"/>
        <w:szCs w:val="24"/>
        <w:lang w:val="ru-RU" w:eastAsia="ru-RU" w:bidi="ru-RU"/>
      </w:rPr>
    </w:lvl>
    <w:lvl w:ilvl="1" w:tplc="7EC8439E">
      <w:numFmt w:val="bullet"/>
      <w:lvlText w:val="•"/>
      <w:lvlJc w:val="left"/>
      <w:pPr>
        <w:ind w:left="1025" w:hanging="240"/>
      </w:pPr>
      <w:rPr>
        <w:rFonts w:hint="default"/>
        <w:lang w:val="ru-RU" w:eastAsia="ru-RU" w:bidi="ru-RU"/>
      </w:rPr>
    </w:lvl>
    <w:lvl w:ilvl="2" w:tplc="67B85C22">
      <w:numFmt w:val="bullet"/>
      <w:lvlText w:val="•"/>
      <w:lvlJc w:val="left"/>
      <w:pPr>
        <w:ind w:left="1690" w:hanging="240"/>
      </w:pPr>
      <w:rPr>
        <w:rFonts w:hint="default"/>
        <w:lang w:val="ru-RU" w:eastAsia="ru-RU" w:bidi="ru-RU"/>
      </w:rPr>
    </w:lvl>
    <w:lvl w:ilvl="3" w:tplc="FF54DC6E">
      <w:numFmt w:val="bullet"/>
      <w:lvlText w:val="•"/>
      <w:lvlJc w:val="left"/>
      <w:pPr>
        <w:ind w:left="2356" w:hanging="240"/>
      </w:pPr>
      <w:rPr>
        <w:rFonts w:hint="default"/>
        <w:lang w:val="ru-RU" w:eastAsia="ru-RU" w:bidi="ru-RU"/>
      </w:rPr>
    </w:lvl>
    <w:lvl w:ilvl="4" w:tplc="27681C2C">
      <w:numFmt w:val="bullet"/>
      <w:lvlText w:val="•"/>
      <w:lvlJc w:val="left"/>
      <w:pPr>
        <w:ind w:left="3021" w:hanging="240"/>
      </w:pPr>
      <w:rPr>
        <w:rFonts w:hint="default"/>
        <w:lang w:val="ru-RU" w:eastAsia="ru-RU" w:bidi="ru-RU"/>
      </w:rPr>
    </w:lvl>
    <w:lvl w:ilvl="5" w:tplc="0F4EA312">
      <w:numFmt w:val="bullet"/>
      <w:lvlText w:val="•"/>
      <w:lvlJc w:val="left"/>
      <w:pPr>
        <w:ind w:left="3687" w:hanging="240"/>
      </w:pPr>
      <w:rPr>
        <w:rFonts w:hint="default"/>
        <w:lang w:val="ru-RU" w:eastAsia="ru-RU" w:bidi="ru-RU"/>
      </w:rPr>
    </w:lvl>
    <w:lvl w:ilvl="6" w:tplc="5B564FC8">
      <w:numFmt w:val="bullet"/>
      <w:lvlText w:val="•"/>
      <w:lvlJc w:val="left"/>
      <w:pPr>
        <w:ind w:left="4352" w:hanging="240"/>
      </w:pPr>
      <w:rPr>
        <w:rFonts w:hint="default"/>
        <w:lang w:val="ru-RU" w:eastAsia="ru-RU" w:bidi="ru-RU"/>
      </w:rPr>
    </w:lvl>
    <w:lvl w:ilvl="7" w:tplc="1CDCA396">
      <w:numFmt w:val="bullet"/>
      <w:lvlText w:val="•"/>
      <w:lvlJc w:val="left"/>
      <w:pPr>
        <w:ind w:left="5017" w:hanging="240"/>
      </w:pPr>
      <w:rPr>
        <w:rFonts w:hint="default"/>
        <w:lang w:val="ru-RU" w:eastAsia="ru-RU" w:bidi="ru-RU"/>
      </w:rPr>
    </w:lvl>
    <w:lvl w:ilvl="8" w:tplc="2ED27A88">
      <w:numFmt w:val="bullet"/>
      <w:lvlText w:val="•"/>
      <w:lvlJc w:val="left"/>
      <w:pPr>
        <w:ind w:left="5683" w:hanging="240"/>
      </w:pPr>
      <w:rPr>
        <w:rFonts w:hint="default"/>
        <w:lang w:val="ru-RU" w:eastAsia="ru-RU" w:bidi="ru-RU"/>
      </w:rPr>
    </w:lvl>
  </w:abstractNum>
  <w:abstractNum w:abstractNumId="83" w15:restartNumberingAfterBreak="0">
    <w:nsid w:val="180941FA"/>
    <w:multiLevelType w:val="multilevel"/>
    <w:tmpl w:val="B61020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8467299"/>
    <w:multiLevelType w:val="hybridMultilevel"/>
    <w:tmpl w:val="653E9C52"/>
    <w:lvl w:ilvl="0" w:tplc="69F202A8">
      <w:numFmt w:val="bullet"/>
      <w:lvlText w:val="-"/>
      <w:lvlJc w:val="left"/>
      <w:pPr>
        <w:ind w:left="107" w:hanging="348"/>
      </w:pPr>
      <w:rPr>
        <w:rFonts w:ascii="Times New Roman" w:eastAsia="Times New Roman" w:hAnsi="Times New Roman" w:cs="Times New Roman" w:hint="default"/>
        <w:b w:val="0"/>
        <w:bCs w:val="0"/>
        <w:i w:val="0"/>
        <w:iCs w:val="0"/>
        <w:spacing w:val="0"/>
        <w:w w:val="108"/>
        <w:position w:val="1"/>
        <w:sz w:val="22"/>
        <w:szCs w:val="22"/>
        <w:lang w:val="ru-RU" w:eastAsia="en-US" w:bidi="ar-SA"/>
      </w:rPr>
    </w:lvl>
    <w:lvl w:ilvl="1" w:tplc="3D040FAC">
      <w:numFmt w:val="bullet"/>
      <w:lvlText w:val="•"/>
      <w:lvlJc w:val="left"/>
      <w:pPr>
        <w:ind w:left="415" w:hanging="348"/>
      </w:pPr>
      <w:rPr>
        <w:rFonts w:hint="default"/>
        <w:lang w:val="ru-RU" w:eastAsia="en-US" w:bidi="ar-SA"/>
      </w:rPr>
    </w:lvl>
    <w:lvl w:ilvl="2" w:tplc="A3D21FE4">
      <w:numFmt w:val="bullet"/>
      <w:lvlText w:val="•"/>
      <w:lvlJc w:val="left"/>
      <w:pPr>
        <w:ind w:left="730" w:hanging="348"/>
      </w:pPr>
      <w:rPr>
        <w:rFonts w:hint="default"/>
        <w:lang w:val="ru-RU" w:eastAsia="en-US" w:bidi="ar-SA"/>
      </w:rPr>
    </w:lvl>
    <w:lvl w:ilvl="3" w:tplc="DBE6A916">
      <w:numFmt w:val="bullet"/>
      <w:lvlText w:val="•"/>
      <w:lvlJc w:val="left"/>
      <w:pPr>
        <w:ind w:left="1045" w:hanging="348"/>
      </w:pPr>
      <w:rPr>
        <w:rFonts w:hint="default"/>
        <w:lang w:val="ru-RU" w:eastAsia="en-US" w:bidi="ar-SA"/>
      </w:rPr>
    </w:lvl>
    <w:lvl w:ilvl="4" w:tplc="48623AA0">
      <w:numFmt w:val="bullet"/>
      <w:lvlText w:val="•"/>
      <w:lvlJc w:val="left"/>
      <w:pPr>
        <w:ind w:left="1360" w:hanging="348"/>
      </w:pPr>
      <w:rPr>
        <w:rFonts w:hint="default"/>
        <w:lang w:val="ru-RU" w:eastAsia="en-US" w:bidi="ar-SA"/>
      </w:rPr>
    </w:lvl>
    <w:lvl w:ilvl="5" w:tplc="6B168EC8">
      <w:numFmt w:val="bullet"/>
      <w:lvlText w:val="•"/>
      <w:lvlJc w:val="left"/>
      <w:pPr>
        <w:ind w:left="1675" w:hanging="348"/>
      </w:pPr>
      <w:rPr>
        <w:rFonts w:hint="default"/>
        <w:lang w:val="ru-RU" w:eastAsia="en-US" w:bidi="ar-SA"/>
      </w:rPr>
    </w:lvl>
    <w:lvl w:ilvl="6" w:tplc="1B6AF47A">
      <w:numFmt w:val="bullet"/>
      <w:lvlText w:val="•"/>
      <w:lvlJc w:val="left"/>
      <w:pPr>
        <w:ind w:left="1990" w:hanging="348"/>
      </w:pPr>
      <w:rPr>
        <w:rFonts w:hint="default"/>
        <w:lang w:val="ru-RU" w:eastAsia="en-US" w:bidi="ar-SA"/>
      </w:rPr>
    </w:lvl>
    <w:lvl w:ilvl="7" w:tplc="AF0E5DB0">
      <w:numFmt w:val="bullet"/>
      <w:lvlText w:val="•"/>
      <w:lvlJc w:val="left"/>
      <w:pPr>
        <w:ind w:left="2305" w:hanging="348"/>
      </w:pPr>
      <w:rPr>
        <w:rFonts w:hint="default"/>
        <w:lang w:val="ru-RU" w:eastAsia="en-US" w:bidi="ar-SA"/>
      </w:rPr>
    </w:lvl>
    <w:lvl w:ilvl="8" w:tplc="BA921DBC">
      <w:numFmt w:val="bullet"/>
      <w:lvlText w:val="•"/>
      <w:lvlJc w:val="left"/>
      <w:pPr>
        <w:ind w:left="2620" w:hanging="348"/>
      </w:pPr>
      <w:rPr>
        <w:rFonts w:hint="default"/>
        <w:lang w:val="ru-RU" w:eastAsia="en-US" w:bidi="ar-SA"/>
      </w:rPr>
    </w:lvl>
  </w:abstractNum>
  <w:abstractNum w:abstractNumId="85" w15:restartNumberingAfterBreak="0">
    <w:nsid w:val="185A67C4"/>
    <w:multiLevelType w:val="hybridMultilevel"/>
    <w:tmpl w:val="40B260D2"/>
    <w:lvl w:ilvl="0" w:tplc="D9EE08A0">
      <w:numFmt w:val="bullet"/>
      <w:lvlText w:val="-"/>
      <w:lvlJc w:val="left"/>
      <w:pPr>
        <w:ind w:left="108" w:hanging="156"/>
      </w:pPr>
      <w:rPr>
        <w:rFonts w:ascii="Times New Roman" w:eastAsia="Times New Roman" w:hAnsi="Times New Roman" w:cs="Times New Roman" w:hint="default"/>
        <w:color w:val="000009"/>
        <w:w w:val="99"/>
        <w:sz w:val="24"/>
        <w:szCs w:val="24"/>
        <w:lang w:val="ru-RU" w:eastAsia="ru-RU" w:bidi="ru-RU"/>
      </w:rPr>
    </w:lvl>
    <w:lvl w:ilvl="1" w:tplc="3C54C06A">
      <w:numFmt w:val="bullet"/>
      <w:lvlText w:val="•"/>
      <w:lvlJc w:val="left"/>
      <w:pPr>
        <w:ind w:left="799" w:hanging="156"/>
      </w:pPr>
      <w:rPr>
        <w:rFonts w:hint="default"/>
        <w:lang w:val="ru-RU" w:eastAsia="ru-RU" w:bidi="ru-RU"/>
      </w:rPr>
    </w:lvl>
    <w:lvl w:ilvl="2" w:tplc="1D22FBFA">
      <w:numFmt w:val="bullet"/>
      <w:lvlText w:val="•"/>
      <w:lvlJc w:val="left"/>
      <w:pPr>
        <w:ind w:left="1498" w:hanging="156"/>
      </w:pPr>
      <w:rPr>
        <w:rFonts w:hint="default"/>
        <w:lang w:val="ru-RU" w:eastAsia="ru-RU" w:bidi="ru-RU"/>
      </w:rPr>
    </w:lvl>
    <w:lvl w:ilvl="3" w:tplc="68CA8026">
      <w:numFmt w:val="bullet"/>
      <w:lvlText w:val="•"/>
      <w:lvlJc w:val="left"/>
      <w:pPr>
        <w:ind w:left="2197" w:hanging="156"/>
      </w:pPr>
      <w:rPr>
        <w:rFonts w:hint="default"/>
        <w:lang w:val="ru-RU" w:eastAsia="ru-RU" w:bidi="ru-RU"/>
      </w:rPr>
    </w:lvl>
    <w:lvl w:ilvl="4" w:tplc="CDB2A620">
      <w:numFmt w:val="bullet"/>
      <w:lvlText w:val="•"/>
      <w:lvlJc w:val="left"/>
      <w:pPr>
        <w:ind w:left="2896" w:hanging="156"/>
      </w:pPr>
      <w:rPr>
        <w:rFonts w:hint="default"/>
        <w:lang w:val="ru-RU" w:eastAsia="ru-RU" w:bidi="ru-RU"/>
      </w:rPr>
    </w:lvl>
    <w:lvl w:ilvl="5" w:tplc="C852A4AC">
      <w:numFmt w:val="bullet"/>
      <w:lvlText w:val="•"/>
      <w:lvlJc w:val="left"/>
      <w:pPr>
        <w:ind w:left="3595" w:hanging="156"/>
      </w:pPr>
      <w:rPr>
        <w:rFonts w:hint="default"/>
        <w:lang w:val="ru-RU" w:eastAsia="ru-RU" w:bidi="ru-RU"/>
      </w:rPr>
    </w:lvl>
    <w:lvl w:ilvl="6" w:tplc="C798AA60">
      <w:numFmt w:val="bullet"/>
      <w:lvlText w:val="•"/>
      <w:lvlJc w:val="left"/>
      <w:pPr>
        <w:ind w:left="4294" w:hanging="156"/>
      </w:pPr>
      <w:rPr>
        <w:rFonts w:hint="default"/>
        <w:lang w:val="ru-RU" w:eastAsia="ru-RU" w:bidi="ru-RU"/>
      </w:rPr>
    </w:lvl>
    <w:lvl w:ilvl="7" w:tplc="9844132C">
      <w:numFmt w:val="bullet"/>
      <w:lvlText w:val="•"/>
      <w:lvlJc w:val="left"/>
      <w:pPr>
        <w:ind w:left="4993" w:hanging="156"/>
      </w:pPr>
      <w:rPr>
        <w:rFonts w:hint="default"/>
        <w:lang w:val="ru-RU" w:eastAsia="ru-RU" w:bidi="ru-RU"/>
      </w:rPr>
    </w:lvl>
    <w:lvl w:ilvl="8" w:tplc="D6981438">
      <w:numFmt w:val="bullet"/>
      <w:lvlText w:val="•"/>
      <w:lvlJc w:val="left"/>
      <w:pPr>
        <w:ind w:left="5692" w:hanging="156"/>
      </w:pPr>
      <w:rPr>
        <w:rFonts w:hint="default"/>
        <w:lang w:val="ru-RU" w:eastAsia="ru-RU" w:bidi="ru-RU"/>
      </w:rPr>
    </w:lvl>
  </w:abstractNum>
  <w:abstractNum w:abstractNumId="86" w15:restartNumberingAfterBreak="0">
    <w:nsid w:val="18C502B7"/>
    <w:multiLevelType w:val="multilevel"/>
    <w:tmpl w:val="18C502B7"/>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7" w15:restartNumberingAfterBreak="0">
    <w:nsid w:val="18DC5FB2"/>
    <w:multiLevelType w:val="multilevel"/>
    <w:tmpl w:val="18DC5FB2"/>
    <w:lvl w:ilvl="0">
      <w:start w:val="1"/>
      <w:numFmt w:val="decimal"/>
      <w:lvlText w:val="%1."/>
      <w:lvlJc w:val="left"/>
      <w:pPr>
        <w:ind w:left="480" w:hanging="360"/>
      </w:pPr>
      <w:rPr>
        <w:rFonts w:ascii="Times New Roman" w:hAnsi="Times New Roman" w:hint="default"/>
        <w:color w:val="000000"/>
        <w:sz w:val="28"/>
      </w:r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88" w15:restartNumberingAfterBreak="0">
    <w:nsid w:val="197602FA"/>
    <w:multiLevelType w:val="hybridMultilevel"/>
    <w:tmpl w:val="CDBC6088"/>
    <w:lvl w:ilvl="0" w:tplc="BBBA632C">
      <w:numFmt w:val="bullet"/>
      <w:lvlText w:val="-"/>
      <w:lvlJc w:val="left"/>
      <w:pPr>
        <w:ind w:left="111" w:hanging="396"/>
      </w:pPr>
      <w:rPr>
        <w:rFonts w:ascii="Times New Roman" w:eastAsia="Times New Roman" w:hAnsi="Times New Roman" w:cs="Times New Roman" w:hint="default"/>
        <w:b w:val="0"/>
        <w:bCs w:val="0"/>
        <w:i w:val="0"/>
        <w:iCs w:val="0"/>
        <w:spacing w:val="0"/>
        <w:w w:val="113"/>
        <w:position w:val="1"/>
        <w:sz w:val="22"/>
        <w:szCs w:val="22"/>
        <w:lang w:val="ru-RU" w:eastAsia="en-US" w:bidi="ar-SA"/>
      </w:rPr>
    </w:lvl>
    <w:lvl w:ilvl="1" w:tplc="19287FE4">
      <w:numFmt w:val="bullet"/>
      <w:lvlText w:val="•"/>
      <w:lvlJc w:val="left"/>
      <w:pPr>
        <w:ind w:left="376" w:hanging="396"/>
      </w:pPr>
      <w:rPr>
        <w:rFonts w:hint="default"/>
        <w:lang w:val="ru-RU" w:eastAsia="en-US" w:bidi="ar-SA"/>
      </w:rPr>
    </w:lvl>
    <w:lvl w:ilvl="2" w:tplc="BA24653E">
      <w:numFmt w:val="bullet"/>
      <w:lvlText w:val="•"/>
      <w:lvlJc w:val="left"/>
      <w:pPr>
        <w:ind w:left="632" w:hanging="396"/>
      </w:pPr>
      <w:rPr>
        <w:rFonts w:hint="default"/>
        <w:lang w:val="ru-RU" w:eastAsia="en-US" w:bidi="ar-SA"/>
      </w:rPr>
    </w:lvl>
    <w:lvl w:ilvl="3" w:tplc="8B64FC4E">
      <w:numFmt w:val="bullet"/>
      <w:lvlText w:val="•"/>
      <w:lvlJc w:val="left"/>
      <w:pPr>
        <w:ind w:left="888" w:hanging="396"/>
      </w:pPr>
      <w:rPr>
        <w:rFonts w:hint="default"/>
        <w:lang w:val="ru-RU" w:eastAsia="en-US" w:bidi="ar-SA"/>
      </w:rPr>
    </w:lvl>
    <w:lvl w:ilvl="4" w:tplc="E4EA65CA">
      <w:numFmt w:val="bullet"/>
      <w:lvlText w:val="•"/>
      <w:lvlJc w:val="left"/>
      <w:pPr>
        <w:ind w:left="1144" w:hanging="396"/>
      </w:pPr>
      <w:rPr>
        <w:rFonts w:hint="default"/>
        <w:lang w:val="ru-RU" w:eastAsia="en-US" w:bidi="ar-SA"/>
      </w:rPr>
    </w:lvl>
    <w:lvl w:ilvl="5" w:tplc="735AB1C6">
      <w:numFmt w:val="bullet"/>
      <w:lvlText w:val="•"/>
      <w:lvlJc w:val="left"/>
      <w:pPr>
        <w:ind w:left="1401" w:hanging="396"/>
      </w:pPr>
      <w:rPr>
        <w:rFonts w:hint="default"/>
        <w:lang w:val="ru-RU" w:eastAsia="en-US" w:bidi="ar-SA"/>
      </w:rPr>
    </w:lvl>
    <w:lvl w:ilvl="6" w:tplc="703E7E72">
      <w:numFmt w:val="bullet"/>
      <w:lvlText w:val="•"/>
      <w:lvlJc w:val="left"/>
      <w:pPr>
        <w:ind w:left="1657" w:hanging="396"/>
      </w:pPr>
      <w:rPr>
        <w:rFonts w:hint="default"/>
        <w:lang w:val="ru-RU" w:eastAsia="en-US" w:bidi="ar-SA"/>
      </w:rPr>
    </w:lvl>
    <w:lvl w:ilvl="7" w:tplc="4976BD94">
      <w:numFmt w:val="bullet"/>
      <w:lvlText w:val="•"/>
      <w:lvlJc w:val="left"/>
      <w:pPr>
        <w:ind w:left="1913" w:hanging="396"/>
      </w:pPr>
      <w:rPr>
        <w:rFonts w:hint="default"/>
        <w:lang w:val="ru-RU" w:eastAsia="en-US" w:bidi="ar-SA"/>
      </w:rPr>
    </w:lvl>
    <w:lvl w:ilvl="8" w:tplc="76B2FAB4">
      <w:numFmt w:val="bullet"/>
      <w:lvlText w:val="•"/>
      <w:lvlJc w:val="left"/>
      <w:pPr>
        <w:ind w:left="2169" w:hanging="396"/>
      </w:pPr>
      <w:rPr>
        <w:rFonts w:hint="default"/>
        <w:lang w:val="ru-RU" w:eastAsia="en-US" w:bidi="ar-SA"/>
      </w:rPr>
    </w:lvl>
  </w:abstractNum>
  <w:abstractNum w:abstractNumId="89" w15:restartNumberingAfterBreak="0">
    <w:nsid w:val="19935E45"/>
    <w:multiLevelType w:val="hybridMultilevel"/>
    <w:tmpl w:val="7FC04D8A"/>
    <w:lvl w:ilvl="0" w:tplc="2A80F932">
      <w:numFmt w:val="bullet"/>
      <w:lvlText w:val="-"/>
      <w:lvlJc w:val="left"/>
      <w:pPr>
        <w:ind w:left="111" w:hanging="142"/>
      </w:pPr>
      <w:rPr>
        <w:rFonts w:ascii="Times New Roman" w:eastAsia="Times New Roman" w:hAnsi="Times New Roman" w:cs="Times New Roman" w:hint="default"/>
        <w:spacing w:val="0"/>
        <w:w w:val="108"/>
        <w:lang w:val="ru-RU" w:eastAsia="en-US" w:bidi="ar-SA"/>
      </w:rPr>
    </w:lvl>
    <w:lvl w:ilvl="1" w:tplc="78C0E868">
      <w:numFmt w:val="bullet"/>
      <w:lvlText w:val="•"/>
      <w:lvlJc w:val="left"/>
      <w:pPr>
        <w:ind w:left="390" w:hanging="142"/>
      </w:pPr>
      <w:rPr>
        <w:rFonts w:hint="default"/>
        <w:lang w:val="ru-RU" w:eastAsia="en-US" w:bidi="ar-SA"/>
      </w:rPr>
    </w:lvl>
    <w:lvl w:ilvl="2" w:tplc="8B8C2102">
      <w:numFmt w:val="bullet"/>
      <w:lvlText w:val="•"/>
      <w:lvlJc w:val="left"/>
      <w:pPr>
        <w:ind w:left="661" w:hanging="142"/>
      </w:pPr>
      <w:rPr>
        <w:rFonts w:hint="default"/>
        <w:lang w:val="ru-RU" w:eastAsia="en-US" w:bidi="ar-SA"/>
      </w:rPr>
    </w:lvl>
    <w:lvl w:ilvl="3" w:tplc="AFC8056A">
      <w:numFmt w:val="bullet"/>
      <w:lvlText w:val="•"/>
      <w:lvlJc w:val="left"/>
      <w:pPr>
        <w:ind w:left="931" w:hanging="142"/>
      </w:pPr>
      <w:rPr>
        <w:rFonts w:hint="default"/>
        <w:lang w:val="ru-RU" w:eastAsia="en-US" w:bidi="ar-SA"/>
      </w:rPr>
    </w:lvl>
    <w:lvl w:ilvl="4" w:tplc="EDF21146">
      <w:numFmt w:val="bullet"/>
      <w:lvlText w:val="•"/>
      <w:lvlJc w:val="left"/>
      <w:pPr>
        <w:ind w:left="1202" w:hanging="142"/>
      </w:pPr>
      <w:rPr>
        <w:rFonts w:hint="default"/>
        <w:lang w:val="ru-RU" w:eastAsia="en-US" w:bidi="ar-SA"/>
      </w:rPr>
    </w:lvl>
    <w:lvl w:ilvl="5" w:tplc="17C8BB94">
      <w:numFmt w:val="bullet"/>
      <w:lvlText w:val="•"/>
      <w:lvlJc w:val="left"/>
      <w:pPr>
        <w:ind w:left="1473" w:hanging="142"/>
      </w:pPr>
      <w:rPr>
        <w:rFonts w:hint="default"/>
        <w:lang w:val="ru-RU" w:eastAsia="en-US" w:bidi="ar-SA"/>
      </w:rPr>
    </w:lvl>
    <w:lvl w:ilvl="6" w:tplc="C62E6688">
      <w:numFmt w:val="bullet"/>
      <w:lvlText w:val="•"/>
      <w:lvlJc w:val="left"/>
      <w:pPr>
        <w:ind w:left="1743" w:hanging="142"/>
      </w:pPr>
      <w:rPr>
        <w:rFonts w:hint="default"/>
        <w:lang w:val="ru-RU" w:eastAsia="en-US" w:bidi="ar-SA"/>
      </w:rPr>
    </w:lvl>
    <w:lvl w:ilvl="7" w:tplc="E3EC9474">
      <w:numFmt w:val="bullet"/>
      <w:lvlText w:val="•"/>
      <w:lvlJc w:val="left"/>
      <w:pPr>
        <w:ind w:left="2014" w:hanging="142"/>
      </w:pPr>
      <w:rPr>
        <w:rFonts w:hint="default"/>
        <w:lang w:val="ru-RU" w:eastAsia="en-US" w:bidi="ar-SA"/>
      </w:rPr>
    </w:lvl>
    <w:lvl w:ilvl="8" w:tplc="BF3CFEB8">
      <w:numFmt w:val="bullet"/>
      <w:lvlText w:val="•"/>
      <w:lvlJc w:val="left"/>
      <w:pPr>
        <w:ind w:left="2284" w:hanging="142"/>
      </w:pPr>
      <w:rPr>
        <w:rFonts w:hint="default"/>
        <w:lang w:val="ru-RU" w:eastAsia="en-US" w:bidi="ar-SA"/>
      </w:rPr>
    </w:lvl>
  </w:abstractNum>
  <w:abstractNum w:abstractNumId="90" w15:restartNumberingAfterBreak="0">
    <w:nsid w:val="1A1E1F1A"/>
    <w:multiLevelType w:val="multilevel"/>
    <w:tmpl w:val="6F7C605A"/>
    <w:lvl w:ilvl="0">
      <w:start w:val="3"/>
      <w:numFmt w:val="decimal"/>
      <w:lvlText w:val="%1."/>
      <w:lvlJc w:val="left"/>
      <w:pPr>
        <w:ind w:left="367" w:hanging="260"/>
      </w:pPr>
      <w:rPr>
        <w:rFonts w:ascii="Times New Roman" w:eastAsia="Times New Roman" w:hAnsi="Times New Roman" w:cs="Times New Roman" w:hint="default"/>
        <w:b/>
        <w:bCs/>
        <w:w w:val="99"/>
        <w:sz w:val="26"/>
        <w:szCs w:val="26"/>
        <w:lang w:val="ru-RU" w:eastAsia="ru-RU" w:bidi="ru-RU"/>
      </w:rPr>
    </w:lvl>
    <w:lvl w:ilvl="1">
      <w:start w:val="1"/>
      <w:numFmt w:val="decimal"/>
      <w:lvlText w:val="%1.%2."/>
      <w:lvlJc w:val="left"/>
      <w:pPr>
        <w:ind w:left="561" w:hanging="454"/>
      </w:pPr>
      <w:rPr>
        <w:rFonts w:ascii="Times New Roman" w:eastAsia="Times New Roman" w:hAnsi="Times New Roman" w:cs="Times New Roman" w:hint="default"/>
        <w:w w:val="99"/>
        <w:sz w:val="26"/>
        <w:szCs w:val="26"/>
        <w:lang w:val="ru-RU" w:eastAsia="ru-RU" w:bidi="ru-RU"/>
      </w:rPr>
    </w:lvl>
    <w:lvl w:ilvl="2">
      <w:numFmt w:val="bullet"/>
      <w:lvlText w:val="•"/>
      <w:lvlJc w:val="left"/>
      <w:pPr>
        <w:ind w:left="1501" w:hanging="454"/>
      </w:pPr>
      <w:rPr>
        <w:rFonts w:hint="default"/>
        <w:lang w:val="ru-RU" w:eastAsia="ru-RU" w:bidi="ru-RU"/>
      </w:rPr>
    </w:lvl>
    <w:lvl w:ilvl="3">
      <w:numFmt w:val="bullet"/>
      <w:lvlText w:val="•"/>
      <w:lvlJc w:val="left"/>
      <w:pPr>
        <w:ind w:left="2442" w:hanging="454"/>
      </w:pPr>
      <w:rPr>
        <w:rFonts w:hint="default"/>
        <w:lang w:val="ru-RU" w:eastAsia="ru-RU" w:bidi="ru-RU"/>
      </w:rPr>
    </w:lvl>
    <w:lvl w:ilvl="4">
      <w:numFmt w:val="bullet"/>
      <w:lvlText w:val="•"/>
      <w:lvlJc w:val="left"/>
      <w:pPr>
        <w:ind w:left="3383" w:hanging="454"/>
      </w:pPr>
      <w:rPr>
        <w:rFonts w:hint="default"/>
        <w:lang w:val="ru-RU" w:eastAsia="ru-RU" w:bidi="ru-RU"/>
      </w:rPr>
    </w:lvl>
    <w:lvl w:ilvl="5">
      <w:numFmt w:val="bullet"/>
      <w:lvlText w:val="•"/>
      <w:lvlJc w:val="left"/>
      <w:pPr>
        <w:ind w:left="4324" w:hanging="454"/>
      </w:pPr>
      <w:rPr>
        <w:rFonts w:hint="default"/>
        <w:lang w:val="ru-RU" w:eastAsia="ru-RU" w:bidi="ru-RU"/>
      </w:rPr>
    </w:lvl>
    <w:lvl w:ilvl="6">
      <w:numFmt w:val="bullet"/>
      <w:lvlText w:val="•"/>
      <w:lvlJc w:val="left"/>
      <w:pPr>
        <w:ind w:left="5266" w:hanging="454"/>
      </w:pPr>
      <w:rPr>
        <w:rFonts w:hint="default"/>
        <w:lang w:val="ru-RU" w:eastAsia="ru-RU" w:bidi="ru-RU"/>
      </w:rPr>
    </w:lvl>
    <w:lvl w:ilvl="7">
      <w:numFmt w:val="bullet"/>
      <w:lvlText w:val="•"/>
      <w:lvlJc w:val="left"/>
      <w:pPr>
        <w:ind w:left="6207" w:hanging="454"/>
      </w:pPr>
      <w:rPr>
        <w:rFonts w:hint="default"/>
        <w:lang w:val="ru-RU" w:eastAsia="ru-RU" w:bidi="ru-RU"/>
      </w:rPr>
    </w:lvl>
    <w:lvl w:ilvl="8">
      <w:numFmt w:val="bullet"/>
      <w:lvlText w:val="•"/>
      <w:lvlJc w:val="left"/>
      <w:pPr>
        <w:ind w:left="7148" w:hanging="454"/>
      </w:pPr>
      <w:rPr>
        <w:rFonts w:hint="default"/>
        <w:lang w:val="ru-RU" w:eastAsia="ru-RU" w:bidi="ru-RU"/>
      </w:rPr>
    </w:lvl>
  </w:abstractNum>
  <w:abstractNum w:abstractNumId="91" w15:restartNumberingAfterBreak="0">
    <w:nsid w:val="1B4B42C0"/>
    <w:multiLevelType w:val="multilevel"/>
    <w:tmpl w:val="652A530E"/>
    <w:lvl w:ilvl="0">
      <w:start w:val="1"/>
      <w:numFmt w:val="decimal"/>
      <w:lvlText w:val="%1"/>
      <w:lvlJc w:val="left"/>
      <w:pPr>
        <w:ind w:left="1055" w:hanging="843"/>
      </w:pPr>
      <w:rPr>
        <w:rFonts w:hint="default"/>
        <w:lang w:val="ru-RU" w:eastAsia="ru-RU" w:bidi="ru-RU"/>
      </w:rPr>
    </w:lvl>
    <w:lvl w:ilvl="1">
      <w:start w:val="2"/>
      <w:numFmt w:val="decimal"/>
      <w:lvlText w:val="%1.%2"/>
      <w:lvlJc w:val="left"/>
      <w:pPr>
        <w:ind w:left="1055" w:hanging="843"/>
      </w:pPr>
      <w:rPr>
        <w:rFonts w:hint="default"/>
        <w:lang w:val="ru-RU" w:eastAsia="ru-RU" w:bidi="ru-RU"/>
      </w:rPr>
    </w:lvl>
    <w:lvl w:ilvl="2">
      <w:start w:val="4"/>
      <w:numFmt w:val="decimal"/>
      <w:lvlText w:val="%1.%2.%3"/>
      <w:lvlJc w:val="left"/>
      <w:pPr>
        <w:ind w:left="1055" w:hanging="843"/>
      </w:pPr>
      <w:rPr>
        <w:rFonts w:hint="default"/>
        <w:lang w:val="ru-RU" w:eastAsia="ru-RU" w:bidi="ru-RU"/>
      </w:rPr>
    </w:lvl>
    <w:lvl w:ilvl="3">
      <w:start w:val="5"/>
      <w:numFmt w:val="decimal"/>
      <w:lvlText w:val="%1.%2.%3.%4."/>
      <w:lvlJc w:val="left"/>
      <w:pPr>
        <w:ind w:left="1269" w:hanging="843"/>
        <w:jc w:val="right"/>
      </w:pPr>
      <w:rPr>
        <w:rFonts w:ascii="Times New Roman" w:eastAsia="Times New Roman" w:hAnsi="Times New Roman" w:cs="Times New Roman" w:hint="default"/>
        <w:b/>
        <w:bCs/>
        <w:w w:val="99"/>
        <w:sz w:val="26"/>
        <w:szCs w:val="26"/>
        <w:lang w:val="ru-RU" w:eastAsia="ru-RU" w:bidi="ru-RU"/>
      </w:rPr>
    </w:lvl>
    <w:lvl w:ilvl="4">
      <w:start w:val="1"/>
      <w:numFmt w:val="decimal"/>
      <w:lvlText w:val="%5."/>
      <w:lvlJc w:val="left"/>
      <w:pPr>
        <w:ind w:left="213" w:hanging="329"/>
      </w:pPr>
      <w:rPr>
        <w:rFonts w:hint="default"/>
        <w:b/>
        <w:bCs/>
        <w:i/>
        <w:spacing w:val="0"/>
        <w:w w:val="99"/>
        <w:lang w:val="ru-RU" w:eastAsia="ru-RU" w:bidi="ru-RU"/>
      </w:rPr>
    </w:lvl>
    <w:lvl w:ilvl="5">
      <w:numFmt w:val="bullet"/>
      <w:lvlText w:val="•"/>
      <w:lvlJc w:val="left"/>
      <w:pPr>
        <w:ind w:left="6021" w:hanging="329"/>
      </w:pPr>
      <w:rPr>
        <w:rFonts w:hint="default"/>
        <w:lang w:val="ru-RU" w:eastAsia="ru-RU" w:bidi="ru-RU"/>
      </w:rPr>
    </w:lvl>
    <w:lvl w:ilvl="6">
      <w:numFmt w:val="bullet"/>
      <w:lvlText w:val="•"/>
      <w:lvlJc w:val="left"/>
      <w:pPr>
        <w:ind w:left="6922" w:hanging="329"/>
      </w:pPr>
      <w:rPr>
        <w:rFonts w:hint="default"/>
        <w:lang w:val="ru-RU" w:eastAsia="ru-RU" w:bidi="ru-RU"/>
      </w:rPr>
    </w:lvl>
    <w:lvl w:ilvl="7">
      <w:numFmt w:val="bullet"/>
      <w:lvlText w:val="•"/>
      <w:lvlJc w:val="left"/>
      <w:pPr>
        <w:ind w:left="7823" w:hanging="329"/>
      </w:pPr>
      <w:rPr>
        <w:rFonts w:hint="default"/>
        <w:lang w:val="ru-RU" w:eastAsia="ru-RU" w:bidi="ru-RU"/>
      </w:rPr>
    </w:lvl>
    <w:lvl w:ilvl="8">
      <w:numFmt w:val="bullet"/>
      <w:lvlText w:val="•"/>
      <w:lvlJc w:val="left"/>
      <w:pPr>
        <w:ind w:left="8724" w:hanging="329"/>
      </w:pPr>
      <w:rPr>
        <w:rFonts w:hint="default"/>
        <w:lang w:val="ru-RU" w:eastAsia="ru-RU" w:bidi="ru-RU"/>
      </w:rPr>
    </w:lvl>
  </w:abstractNum>
  <w:abstractNum w:abstractNumId="92" w15:restartNumberingAfterBreak="0">
    <w:nsid w:val="1BEB3E88"/>
    <w:multiLevelType w:val="hybridMultilevel"/>
    <w:tmpl w:val="2DFC8A60"/>
    <w:lvl w:ilvl="0" w:tplc="395CDD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3" w15:restartNumberingAfterBreak="0">
    <w:nsid w:val="1C300C72"/>
    <w:multiLevelType w:val="hybridMultilevel"/>
    <w:tmpl w:val="6966D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C6A53D1"/>
    <w:multiLevelType w:val="hybridMultilevel"/>
    <w:tmpl w:val="A4FCF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1C6D3430"/>
    <w:multiLevelType w:val="hybridMultilevel"/>
    <w:tmpl w:val="9EA81F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1CC97251"/>
    <w:multiLevelType w:val="hybridMultilevel"/>
    <w:tmpl w:val="0BBC660A"/>
    <w:lvl w:ilvl="0" w:tplc="0A723304">
      <w:start w:val="1"/>
      <w:numFmt w:val="decimal"/>
      <w:lvlText w:val="%1."/>
      <w:lvlJc w:val="left"/>
      <w:pPr>
        <w:ind w:left="927" w:hanging="360"/>
      </w:pPr>
      <w:rPr>
        <w:rFonts w:hint="default"/>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7" w15:restartNumberingAfterBreak="0">
    <w:nsid w:val="1D4171C6"/>
    <w:multiLevelType w:val="hybridMultilevel"/>
    <w:tmpl w:val="29CCEB88"/>
    <w:lvl w:ilvl="0" w:tplc="FF0646B2">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8" w15:restartNumberingAfterBreak="0">
    <w:nsid w:val="1D4C17A0"/>
    <w:multiLevelType w:val="hybridMultilevel"/>
    <w:tmpl w:val="FA540E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15:restartNumberingAfterBreak="0">
    <w:nsid w:val="1D917C56"/>
    <w:multiLevelType w:val="hybridMultilevel"/>
    <w:tmpl w:val="61069A6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00" w15:restartNumberingAfterBreak="0">
    <w:nsid w:val="1E3C1E2E"/>
    <w:multiLevelType w:val="hybridMultilevel"/>
    <w:tmpl w:val="27707D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1E7B7F33"/>
    <w:multiLevelType w:val="singleLevel"/>
    <w:tmpl w:val="FFFFFFFF"/>
    <w:lvl w:ilvl="0">
      <w:start w:val="1"/>
      <w:numFmt w:val="decimal"/>
      <w:lvlText w:val="%1."/>
      <w:legacy w:legacy="1" w:legacySpace="0" w:legacyIndent="360"/>
      <w:lvlJc w:val="left"/>
      <w:rPr>
        <w:rFonts w:ascii="Times New Roman" w:hAnsi="Times New Roman" w:cs="Times New Roman" w:hint="default"/>
      </w:rPr>
    </w:lvl>
  </w:abstractNum>
  <w:abstractNum w:abstractNumId="102" w15:restartNumberingAfterBreak="0">
    <w:nsid w:val="1E955F29"/>
    <w:multiLevelType w:val="hybridMultilevel"/>
    <w:tmpl w:val="C5A25B80"/>
    <w:lvl w:ilvl="0" w:tplc="B49EB47C">
      <w:start w:val="1"/>
      <w:numFmt w:val="decimal"/>
      <w:lvlText w:val="%1."/>
      <w:lvlJc w:val="left"/>
      <w:pPr>
        <w:ind w:left="350" w:hanging="240"/>
      </w:pPr>
      <w:rPr>
        <w:rFonts w:ascii="Times New Roman" w:eastAsia="Times New Roman" w:hAnsi="Times New Roman" w:cs="Times New Roman" w:hint="default"/>
        <w:spacing w:val="-3"/>
        <w:w w:val="100"/>
        <w:sz w:val="24"/>
        <w:szCs w:val="24"/>
        <w:lang w:val="ru-RU" w:eastAsia="ru-RU" w:bidi="ru-RU"/>
      </w:rPr>
    </w:lvl>
    <w:lvl w:ilvl="1" w:tplc="A64A11BE">
      <w:numFmt w:val="bullet"/>
      <w:lvlText w:val="•"/>
      <w:lvlJc w:val="left"/>
      <w:pPr>
        <w:ind w:left="1025" w:hanging="240"/>
      </w:pPr>
      <w:rPr>
        <w:rFonts w:hint="default"/>
        <w:lang w:val="ru-RU" w:eastAsia="ru-RU" w:bidi="ru-RU"/>
      </w:rPr>
    </w:lvl>
    <w:lvl w:ilvl="2" w:tplc="F9DE434A">
      <w:numFmt w:val="bullet"/>
      <w:lvlText w:val="•"/>
      <w:lvlJc w:val="left"/>
      <w:pPr>
        <w:ind w:left="1690" w:hanging="240"/>
      </w:pPr>
      <w:rPr>
        <w:rFonts w:hint="default"/>
        <w:lang w:val="ru-RU" w:eastAsia="ru-RU" w:bidi="ru-RU"/>
      </w:rPr>
    </w:lvl>
    <w:lvl w:ilvl="3" w:tplc="C9E86E02">
      <w:numFmt w:val="bullet"/>
      <w:lvlText w:val="•"/>
      <w:lvlJc w:val="left"/>
      <w:pPr>
        <w:ind w:left="2356" w:hanging="240"/>
      </w:pPr>
      <w:rPr>
        <w:rFonts w:hint="default"/>
        <w:lang w:val="ru-RU" w:eastAsia="ru-RU" w:bidi="ru-RU"/>
      </w:rPr>
    </w:lvl>
    <w:lvl w:ilvl="4" w:tplc="E3B05902">
      <w:numFmt w:val="bullet"/>
      <w:lvlText w:val="•"/>
      <w:lvlJc w:val="left"/>
      <w:pPr>
        <w:ind w:left="3021" w:hanging="240"/>
      </w:pPr>
      <w:rPr>
        <w:rFonts w:hint="default"/>
        <w:lang w:val="ru-RU" w:eastAsia="ru-RU" w:bidi="ru-RU"/>
      </w:rPr>
    </w:lvl>
    <w:lvl w:ilvl="5" w:tplc="1098EAB2">
      <w:numFmt w:val="bullet"/>
      <w:lvlText w:val="•"/>
      <w:lvlJc w:val="left"/>
      <w:pPr>
        <w:ind w:left="3687" w:hanging="240"/>
      </w:pPr>
      <w:rPr>
        <w:rFonts w:hint="default"/>
        <w:lang w:val="ru-RU" w:eastAsia="ru-RU" w:bidi="ru-RU"/>
      </w:rPr>
    </w:lvl>
    <w:lvl w:ilvl="6" w:tplc="4DDEA42A">
      <w:numFmt w:val="bullet"/>
      <w:lvlText w:val="•"/>
      <w:lvlJc w:val="left"/>
      <w:pPr>
        <w:ind w:left="4352" w:hanging="240"/>
      </w:pPr>
      <w:rPr>
        <w:rFonts w:hint="default"/>
        <w:lang w:val="ru-RU" w:eastAsia="ru-RU" w:bidi="ru-RU"/>
      </w:rPr>
    </w:lvl>
    <w:lvl w:ilvl="7" w:tplc="5EEE3D66">
      <w:numFmt w:val="bullet"/>
      <w:lvlText w:val="•"/>
      <w:lvlJc w:val="left"/>
      <w:pPr>
        <w:ind w:left="5017" w:hanging="240"/>
      </w:pPr>
      <w:rPr>
        <w:rFonts w:hint="default"/>
        <w:lang w:val="ru-RU" w:eastAsia="ru-RU" w:bidi="ru-RU"/>
      </w:rPr>
    </w:lvl>
    <w:lvl w:ilvl="8" w:tplc="F93051D2">
      <w:numFmt w:val="bullet"/>
      <w:lvlText w:val="•"/>
      <w:lvlJc w:val="left"/>
      <w:pPr>
        <w:ind w:left="5683" w:hanging="240"/>
      </w:pPr>
      <w:rPr>
        <w:rFonts w:hint="default"/>
        <w:lang w:val="ru-RU" w:eastAsia="ru-RU" w:bidi="ru-RU"/>
      </w:rPr>
    </w:lvl>
  </w:abstractNum>
  <w:abstractNum w:abstractNumId="103" w15:restartNumberingAfterBreak="0">
    <w:nsid w:val="1EDE6B80"/>
    <w:multiLevelType w:val="hybridMultilevel"/>
    <w:tmpl w:val="A6F2392C"/>
    <w:lvl w:ilvl="0" w:tplc="B93A6EEC">
      <w:numFmt w:val="bullet"/>
      <w:lvlText w:val="-"/>
      <w:lvlJc w:val="left"/>
      <w:pPr>
        <w:ind w:left="247" w:hanging="140"/>
      </w:pPr>
      <w:rPr>
        <w:rFonts w:hint="default"/>
        <w:w w:val="99"/>
        <w:lang w:val="ru-RU" w:eastAsia="ru-RU" w:bidi="ru-RU"/>
      </w:rPr>
    </w:lvl>
    <w:lvl w:ilvl="1" w:tplc="E81889E4">
      <w:numFmt w:val="bullet"/>
      <w:lvlText w:val="•"/>
      <w:lvlJc w:val="left"/>
      <w:pPr>
        <w:ind w:left="925" w:hanging="140"/>
      </w:pPr>
      <w:rPr>
        <w:rFonts w:hint="default"/>
        <w:lang w:val="ru-RU" w:eastAsia="ru-RU" w:bidi="ru-RU"/>
      </w:rPr>
    </w:lvl>
    <w:lvl w:ilvl="2" w:tplc="8708AD10">
      <w:numFmt w:val="bullet"/>
      <w:lvlText w:val="•"/>
      <w:lvlJc w:val="left"/>
      <w:pPr>
        <w:ind w:left="1610" w:hanging="140"/>
      </w:pPr>
      <w:rPr>
        <w:rFonts w:hint="default"/>
        <w:lang w:val="ru-RU" w:eastAsia="ru-RU" w:bidi="ru-RU"/>
      </w:rPr>
    </w:lvl>
    <w:lvl w:ilvl="3" w:tplc="BC8617E6">
      <w:numFmt w:val="bullet"/>
      <w:lvlText w:val="•"/>
      <w:lvlJc w:val="left"/>
      <w:pPr>
        <w:ind w:left="2295" w:hanging="140"/>
      </w:pPr>
      <w:rPr>
        <w:rFonts w:hint="default"/>
        <w:lang w:val="ru-RU" w:eastAsia="ru-RU" w:bidi="ru-RU"/>
      </w:rPr>
    </w:lvl>
    <w:lvl w:ilvl="4" w:tplc="543CF26E">
      <w:numFmt w:val="bullet"/>
      <w:lvlText w:val="•"/>
      <w:lvlJc w:val="left"/>
      <w:pPr>
        <w:ind w:left="2980" w:hanging="140"/>
      </w:pPr>
      <w:rPr>
        <w:rFonts w:hint="default"/>
        <w:lang w:val="ru-RU" w:eastAsia="ru-RU" w:bidi="ru-RU"/>
      </w:rPr>
    </w:lvl>
    <w:lvl w:ilvl="5" w:tplc="10784B84">
      <w:numFmt w:val="bullet"/>
      <w:lvlText w:val="•"/>
      <w:lvlJc w:val="left"/>
      <w:pPr>
        <w:ind w:left="3665" w:hanging="140"/>
      </w:pPr>
      <w:rPr>
        <w:rFonts w:hint="default"/>
        <w:lang w:val="ru-RU" w:eastAsia="ru-RU" w:bidi="ru-RU"/>
      </w:rPr>
    </w:lvl>
    <w:lvl w:ilvl="6" w:tplc="7FF8CA5E">
      <w:numFmt w:val="bullet"/>
      <w:lvlText w:val="•"/>
      <w:lvlJc w:val="left"/>
      <w:pPr>
        <w:ind w:left="4350" w:hanging="140"/>
      </w:pPr>
      <w:rPr>
        <w:rFonts w:hint="default"/>
        <w:lang w:val="ru-RU" w:eastAsia="ru-RU" w:bidi="ru-RU"/>
      </w:rPr>
    </w:lvl>
    <w:lvl w:ilvl="7" w:tplc="0D246086">
      <w:numFmt w:val="bullet"/>
      <w:lvlText w:val="•"/>
      <w:lvlJc w:val="left"/>
      <w:pPr>
        <w:ind w:left="5035" w:hanging="140"/>
      </w:pPr>
      <w:rPr>
        <w:rFonts w:hint="default"/>
        <w:lang w:val="ru-RU" w:eastAsia="ru-RU" w:bidi="ru-RU"/>
      </w:rPr>
    </w:lvl>
    <w:lvl w:ilvl="8" w:tplc="52C00A36">
      <w:numFmt w:val="bullet"/>
      <w:lvlText w:val="•"/>
      <w:lvlJc w:val="left"/>
      <w:pPr>
        <w:ind w:left="5720" w:hanging="140"/>
      </w:pPr>
      <w:rPr>
        <w:rFonts w:hint="default"/>
        <w:lang w:val="ru-RU" w:eastAsia="ru-RU" w:bidi="ru-RU"/>
      </w:rPr>
    </w:lvl>
  </w:abstractNum>
  <w:abstractNum w:abstractNumId="104" w15:restartNumberingAfterBreak="0">
    <w:nsid w:val="1F983D6F"/>
    <w:multiLevelType w:val="hybridMultilevel"/>
    <w:tmpl w:val="0652F5AA"/>
    <w:lvl w:ilvl="0" w:tplc="41C0E64A">
      <w:numFmt w:val="bullet"/>
      <w:lvlText w:val="−"/>
      <w:lvlJc w:val="left"/>
      <w:pPr>
        <w:ind w:left="1100" w:hanging="360"/>
      </w:pPr>
      <w:rPr>
        <w:rFonts w:ascii="Times New Roman" w:eastAsia="Times New Roman" w:hAnsi="Times New Roman" w:cs="Times New Roman" w:hint="default"/>
        <w:w w:val="99"/>
        <w:sz w:val="26"/>
        <w:szCs w:val="26"/>
        <w:lang w:val="ru-RU" w:eastAsia="ru-RU" w:bidi="ru-RU"/>
      </w:rPr>
    </w:lvl>
    <w:lvl w:ilvl="1" w:tplc="33546B64">
      <w:numFmt w:val="bullet"/>
      <w:lvlText w:val="•"/>
      <w:lvlJc w:val="left"/>
      <w:pPr>
        <w:ind w:left="2100" w:hanging="360"/>
      </w:pPr>
      <w:rPr>
        <w:rFonts w:hint="default"/>
        <w:lang w:val="ru-RU" w:eastAsia="ru-RU" w:bidi="ru-RU"/>
      </w:rPr>
    </w:lvl>
    <w:lvl w:ilvl="2" w:tplc="5652D974">
      <w:numFmt w:val="bullet"/>
      <w:lvlText w:val="•"/>
      <w:lvlJc w:val="left"/>
      <w:pPr>
        <w:ind w:left="3101" w:hanging="360"/>
      </w:pPr>
      <w:rPr>
        <w:rFonts w:hint="default"/>
        <w:lang w:val="ru-RU" w:eastAsia="ru-RU" w:bidi="ru-RU"/>
      </w:rPr>
    </w:lvl>
    <w:lvl w:ilvl="3" w:tplc="D048F5C6">
      <w:numFmt w:val="bullet"/>
      <w:lvlText w:val="•"/>
      <w:lvlJc w:val="left"/>
      <w:pPr>
        <w:ind w:left="4101" w:hanging="360"/>
      </w:pPr>
      <w:rPr>
        <w:rFonts w:hint="default"/>
        <w:lang w:val="ru-RU" w:eastAsia="ru-RU" w:bidi="ru-RU"/>
      </w:rPr>
    </w:lvl>
    <w:lvl w:ilvl="4" w:tplc="6A2A4F4A">
      <w:numFmt w:val="bullet"/>
      <w:lvlText w:val="•"/>
      <w:lvlJc w:val="left"/>
      <w:pPr>
        <w:ind w:left="5102" w:hanging="360"/>
      </w:pPr>
      <w:rPr>
        <w:rFonts w:hint="default"/>
        <w:lang w:val="ru-RU" w:eastAsia="ru-RU" w:bidi="ru-RU"/>
      </w:rPr>
    </w:lvl>
    <w:lvl w:ilvl="5" w:tplc="4BE27642">
      <w:numFmt w:val="bullet"/>
      <w:lvlText w:val="•"/>
      <w:lvlJc w:val="left"/>
      <w:pPr>
        <w:ind w:left="6103" w:hanging="360"/>
      </w:pPr>
      <w:rPr>
        <w:rFonts w:hint="default"/>
        <w:lang w:val="ru-RU" w:eastAsia="ru-RU" w:bidi="ru-RU"/>
      </w:rPr>
    </w:lvl>
    <w:lvl w:ilvl="6" w:tplc="3D7C2E7E">
      <w:numFmt w:val="bullet"/>
      <w:lvlText w:val="•"/>
      <w:lvlJc w:val="left"/>
      <w:pPr>
        <w:ind w:left="7103" w:hanging="360"/>
      </w:pPr>
      <w:rPr>
        <w:rFonts w:hint="default"/>
        <w:lang w:val="ru-RU" w:eastAsia="ru-RU" w:bidi="ru-RU"/>
      </w:rPr>
    </w:lvl>
    <w:lvl w:ilvl="7" w:tplc="EF16ABFC">
      <w:numFmt w:val="bullet"/>
      <w:lvlText w:val="•"/>
      <w:lvlJc w:val="left"/>
      <w:pPr>
        <w:ind w:left="8104" w:hanging="360"/>
      </w:pPr>
      <w:rPr>
        <w:rFonts w:hint="default"/>
        <w:lang w:val="ru-RU" w:eastAsia="ru-RU" w:bidi="ru-RU"/>
      </w:rPr>
    </w:lvl>
    <w:lvl w:ilvl="8" w:tplc="6B46DE0E">
      <w:numFmt w:val="bullet"/>
      <w:lvlText w:val="•"/>
      <w:lvlJc w:val="left"/>
      <w:pPr>
        <w:ind w:left="9105" w:hanging="360"/>
      </w:pPr>
      <w:rPr>
        <w:rFonts w:hint="default"/>
        <w:lang w:val="ru-RU" w:eastAsia="ru-RU" w:bidi="ru-RU"/>
      </w:rPr>
    </w:lvl>
  </w:abstractNum>
  <w:abstractNum w:abstractNumId="105" w15:restartNumberingAfterBreak="0">
    <w:nsid w:val="1FC75451"/>
    <w:multiLevelType w:val="hybridMultilevel"/>
    <w:tmpl w:val="E2102898"/>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1FD025FC"/>
    <w:multiLevelType w:val="multilevel"/>
    <w:tmpl w:val="F24287AA"/>
    <w:lvl w:ilvl="0">
      <w:start w:val="1"/>
      <w:numFmt w:val="decimal"/>
      <w:lvlText w:val="%1"/>
      <w:lvlJc w:val="left"/>
      <w:pPr>
        <w:ind w:left="375" w:hanging="375"/>
      </w:pPr>
      <w:rPr>
        <w:rFonts w:hint="default"/>
        <w:i/>
      </w:rPr>
    </w:lvl>
    <w:lvl w:ilvl="1">
      <w:start w:val="4"/>
      <w:numFmt w:val="decimal"/>
      <w:lvlText w:val="%1.%2"/>
      <w:lvlJc w:val="left"/>
      <w:pPr>
        <w:ind w:left="375" w:hanging="375"/>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107" w15:restartNumberingAfterBreak="0">
    <w:nsid w:val="206C7A97"/>
    <w:multiLevelType w:val="singleLevel"/>
    <w:tmpl w:val="0419000F"/>
    <w:lvl w:ilvl="0">
      <w:start w:val="1"/>
      <w:numFmt w:val="decimal"/>
      <w:lvlText w:val="%1."/>
      <w:lvlJc w:val="left"/>
      <w:pPr>
        <w:tabs>
          <w:tab w:val="num" w:pos="360"/>
        </w:tabs>
        <w:ind w:left="360" w:hanging="360"/>
      </w:pPr>
      <w:rPr>
        <w:rFonts w:hint="default"/>
      </w:rPr>
    </w:lvl>
  </w:abstractNum>
  <w:abstractNum w:abstractNumId="108" w15:restartNumberingAfterBreak="0">
    <w:nsid w:val="20807AE0"/>
    <w:multiLevelType w:val="hybridMultilevel"/>
    <w:tmpl w:val="DF22C2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9" w15:restartNumberingAfterBreak="0">
    <w:nsid w:val="20BE549D"/>
    <w:multiLevelType w:val="hybridMultilevel"/>
    <w:tmpl w:val="C3B8F6D2"/>
    <w:lvl w:ilvl="0" w:tplc="9A8EB0A6">
      <w:start w:val="1"/>
      <w:numFmt w:val="decimal"/>
      <w:lvlText w:val="%1."/>
      <w:lvlJc w:val="left"/>
      <w:pPr>
        <w:ind w:left="110" w:hanging="317"/>
      </w:pPr>
      <w:rPr>
        <w:rFonts w:ascii="Times New Roman" w:eastAsia="Times New Roman" w:hAnsi="Times New Roman" w:cs="Times New Roman" w:hint="default"/>
        <w:spacing w:val="-5"/>
        <w:w w:val="100"/>
        <w:sz w:val="24"/>
        <w:szCs w:val="24"/>
        <w:lang w:val="ru-RU" w:eastAsia="ru-RU" w:bidi="ru-RU"/>
      </w:rPr>
    </w:lvl>
    <w:lvl w:ilvl="1" w:tplc="6D3AB1F0">
      <w:numFmt w:val="bullet"/>
      <w:lvlText w:val="•"/>
      <w:lvlJc w:val="left"/>
      <w:pPr>
        <w:ind w:left="809" w:hanging="317"/>
      </w:pPr>
      <w:rPr>
        <w:rFonts w:hint="default"/>
        <w:lang w:val="ru-RU" w:eastAsia="ru-RU" w:bidi="ru-RU"/>
      </w:rPr>
    </w:lvl>
    <w:lvl w:ilvl="2" w:tplc="DD8CF014">
      <w:numFmt w:val="bullet"/>
      <w:lvlText w:val="•"/>
      <w:lvlJc w:val="left"/>
      <w:pPr>
        <w:ind w:left="1498" w:hanging="317"/>
      </w:pPr>
      <w:rPr>
        <w:rFonts w:hint="default"/>
        <w:lang w:val="ru-RU" w:eastAsia="ru-RU" w:bidi="ru-RU"/>
      </w:rPr>
    </w:lvl>
    <w:lvl w:ilvl="3" w:tplc="DD0EEC60">
      <w:numFmt w:val="bullet"/>
      <w:lvlText w:val="•"/>
      <w:lvlJc w:val="left"/>
      <w:pPr>
        <w:ind w:left="2188" w:hanging="317"/>
      </w:pPr>
      <w:rPr>
        <w:rFonts w:hint="default"/>
        <w:lang w:val="ru-RU" w:eastAsia="ru-RU" w:bidi="ru-RU"/>
      </w:rPr>
    </w:lvl>
    <w:lvl w:ilvl="4" w:tplc="C5D29F36">
      <w:numFmt w:val="bullet"/>
      <w:lvlText w:val="•"/>
      <w:lvlJc w:val="left"/>
      <w:pPr>
        <w:ind w:left="2877" w:hanging="317"/>
      </w:pPr>
      <w:rPr>
        <w:rFonts w:hint="default"/>
        <w:lang w:val="ru-RU" w:eastAsia="ru-RU" w:bidi="ru-RU"/>
      </w:rPr>
    </w:lvl>
    <w:lvl w:ilvl="5" w:tplc="6B563140">
      <w:numFmt w:val="bullet"/>
      <w:lvlText w:val="•"/>
      <w:lvlJc w:val="left"/>
      <w:pPr>
        <w:ind w:left="3567" w:hanging="317"/>
      </w:pPr>
      <w:rPr>
        <w:rFonts w:hint="default"/>
        <w:lang w:val="ru-RU" w:eastAsia="ru-RU" w:bidi="ru-RU"/>
      </w:rPr>
    </w:lvl>
    <w:lvl w:ilvl="6" w:tplc="CB4A87A6">
      <w:numFmt w:val="bullet"/>
      <w:lvlText w:val="•"/>
      <w:lvlJc w:val="left"/>
      <w:pPr>
        <w:ind w:left="4256" w:hanging="317"/>
      </w:pPr>
      <w:rPr>
        <w:rFonts w:hint="default"/>
        <w:lang w:val="ru-RU" w:eastAsia="ru-RU" w:bidi="ru-RU"/>
      </w:rPr>
    </w:lvl>
    <w:lvl w:ilvl="7" w:tplc="7396C31A">
      <w:numFmt w:val="bullet"/>
      <w:lvlText w:val="•"/>
      <w:lvlJc w:val="left"/>
      <w:pPr>
        <w:ind w:left="4945" w:hanging="317"/>
      </w:pPr>
      <w:rPr>
        <w:rFonts w:hint="default"/>
        <w:lang w:val="ru-RU" w:eastAsia="ru-RU" w:bidi="ru-RU"/>
      </w:rPr>
    </w:lvl>
    <w:lvl w:ilvl="8" w:tplc="2F808A8A">
      <w:numFmt w:val="bullet"/>
      <w:lvlText w:val="•"/>
      <w:lvlJc w:val="left"/>
      <w:pPr>
        <w:ind w:left="5635" w:hanging="317"/>
      </w:pPr>
      <w:rPr>
        <w:rFonts w:hint="default"/>
        <w:lang w:val="ru-RU" w:eastAsia="ru-RU" w:bidi="ru-RU"/>
      </w:rPr>
    </w:lvl>
  </w:abstractNum>
  <w:abstractNum w:abstractNumId="110" w15:restartNumberingAfterBreak="0">
    <w:nsid w:val="214042FD"/>
    <w:multiLevelType w:val="hybridMultilevel"/>
    <w:tmpl w:val="6F4C3CF4"/>
    <w:lvl w:ilvl="0" w:tplc="CF3E17A8">
      <w:start w:val="1"/>
      <w:numFmt w:val="decimal"/>
      <w:lvlText w:val="%1)"/>
      <w:lvlJc w:val="left"/>
      <w:pPr>
        <w:ind w:left="1722" w:hanging="315"/>
      </w:pPr>
      <w:rPr>
        <w:rFonts w:ascii="Times New Roman" w:eastAsia="Times New Roman" w:hAnsi="Times New Roman" w:cs="Times New Roman" w:hint="default"/>
        <w:b w:val="0"/>
        <w:bCs w:val="0"/>
        <w:i w:val="0"/>
        <w:iCs w:val="0"/>
        <w:spacing w:val="0"/>
        <w:w w:val="100"/>
        <w:sz w:val="28"/>
        <w:szCs w:val="28"/>
        <w:lang w:val="ru-RU" w:eastAsia="en-US" w:bidi="ar-SA"/>
      </w:rPr>
    </w:lvl>
    <w:lvl w:ilvl="1" w:tplc="EE722B88">
      <w:numFmt w:val="bullet"/>
      <w:lvlText w:val="•"/>
      <w:lvlJc w:val="left"/>
      <w:pPr>
        <w:ind w:left="2590" w:hanging="315"/>
      </w:pPr>
      <w:rPr>
        <w:rFonts w:hint="default"/>
        <w:lang w:val="ru-RU" w:eastAsia="en-US" w:bidi="ar-SA"/>
      </w:rPr>
    </w:lvl>
    <w:lvl w:ilvl="2" w:tplc="73B8C7EC">
      <w:numFmt w:val="bullet"/>
      <w:lvlText w:val="•"/>
      <w:lvlJc w:val="left"/>
      <w:pPr>
        <w:ind w:left="3461" w:hanging="315"/>
      </w:pPr>
      <w:rPr>
        <w:rFonts w:hint="default"/>
        <w:lang w:val="ru-RU" w:eastAsia="en-US" w:bidi="ar-SA"/>
      </w:rPr>
    </w:lvl>
    <w:lvl w:ilvl="3" w:tplc="2634FF02">
      <w:numFmt w:val="bullet"/>
      <w:lvlText w:val="•"/>
      <w:lvlJc w:val="left"/>
      <w:pPr>
        <w:ind w:left="4332" w:hanging="315"/>
      </w:pPr>
      <w:rPr>
        <w:rFonts w:hint="default"/>
        <w:lang w:val="ru-RU" w:eastAsia="en-US" w:bidi="ar-SA"/>
      </w:rPr>
    </w:lvl>
    <w:lvl w:ilvl="4" w:tplc="77904CE8">
      <w:numFmt w:val="bullet"/>
      <w:lvlText w:val="•"/>
      <w:lvlJc w:val="left"/>
      <w:pPr>
        <w:ind w:left="5203" w:hanging="315"/>
      </w:pPr>
      <w:rPr>
        <w:rFonts w:hint="default"/>
        <w:lang w:val="ru-RU" w:eastAsia="en-US" w:bidi="ar-SA"/>
      </w:rPr>
    </w:lvl>
    <w:lvl w:ilvl="5" w:tplc="DACC5962">
      <w:numFmt w:val="bullet"/>
      <w:lvlText w:val="•"/>
      <w:lvlJc w:val="left"/>
      <w:pPr>
        <w:ind w:left="6074" w:hanging="315"/>
      </w:pPr>
      <w:rPr>
        <w:rFonts w:hint="default"/>
        <w:lang w:val="ru-RU" w:eastAsia="en-US" w:bidi="ar-SA"/>
      </w:rPr>
    </w:lvl>
    <w:lvl w:ilvl="6" w:tplc="9EE2B664">
      <w:numFmt w:val="bullet"/>
      <w:lvlText w:val="•"/>
      <w:lvlJc w:val="left"/>
      <w:pPr>
        <w:ind w:left="6945" w:hanging="315"/>
      </w:pPr>
      <w:rPr>
        <w:rFonts w:hint="default"/>
        <w:lang w:val="ru-RU" w:eastAsia="en-US" w:bidi="ar-SA"/>
      </w:rPr>
    </w:lvl>
    <w:lvl w:ilvl="7" w:tplc="8F68F8A8">
      <w:numFmt w:val="bullet"/>
      <w:lvlText w:val="•"/>
      <w:lvlJc w:val="left"/>
      <w:pPr>
        <w:ind w:left="7816" w:hanging="315"/>
      </w:pPr>
      <w:rPr>
        <w:rFonts w:hint="default"/>
        <w:lang w:val="ru-RU" w:eastAsia="en-US" w:bidi="ar-SA"/>
      </w:rPr>
    </w:lvl>
    <w:lvl w:ilvl="8" w:tplc="065E837A">
      <w:numFmt w:val="bullet"/>
      <w:lvlText w:val="•"/>
      <w:lvlJc w:val="left"/>
      <w:pPr>
        <w:ind w:left="8687" w:hanging="315"/>
      </w:pPr>
      <w:rPr>
        <w:rFonts w:hint="default"/>
        <w:lang w:val="ru-RU" w:eastAsia="en-US" w:bidi="ar-SA"/>
      </w:rPr>
    </w:lvl>
  </w:abstractNum>
  <w:abstractNum w:abstractNumId="111" w15:restartNumberingAfterBreak="0">
    <w:nsid w:val="219806FF"/>
    <w:multiLevelType w:val="hybridMultilevel"/>
    <w:tmpl w:val="6B5AE99A"/>
    <w:lvl w:ilvl="0" w:tplc="2E00FDE2">
      <w:start w:val="1"/>
      <w:numFmt w:val="decimal"/>
      <w:lvlText w:val="%1."/>
      <w:lvlJc w:val="left"/>
      <w:pPr>
        <w:ind w:left="502"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2" w15:restartNumberingAfterBreak="0">
    <w:nsid w:val="22636B8E"/>
    <w:multiLevelType w:val="hybridMultilevel"/>
    <w:tmpl w:val="FD84394A"/>
    <w:lvl w:ilvl="0" w:tplc="27844AF8">
      <w:numFmt w:val="bullet"/>
      <w:lvlText w:val="-"/>
      <w:lvlJc w:val="left"/>
      <w:pPr>
        <w:ind w:left="111" w:hanging="161"/>
      </w:pPr>
      <w:rPr>
        <w:rFonts w:ascii="Times New Roman" w:eastAsia="Times New Roman" w:hAnsi="Times New Roman" w:cs="Times New Roman" w:hint="default"/>
        <w:b w:val="0"/>
        <w:bCs w:val="0"/>
        <w:i w:val="0"/>
        <w:iCs w:val="0"/>
        <w:spacing w:val="0"/>
        <w:w w:val="119"/>
        <w:position w:val="1"/>
        <w:sz w:val="22"/>
        <w:szCs w:val="22"/>
        <w:lang w:val="ru-RU" w:eastAsia="en-US" w:bidi="ar-SA"/>
      </w:rPr>
    </w:lvl>
    <w:lvl w:ilvl="1" w:tplc="9BD47DF6">
      <w:numFmt w:val="bullet"/>
      <w:lvlText w:val="•"/>
      <w:lvlJc w:val="left"/>
      <w:pPr>
        <w:ind w:left="376" w:hanging="161"/>
      </w:pPr>
      <w:rPr>
        <w:rFonts w:hint="default"/>
        <w:lang w:val="ru-RU" w:eastAsia="en-US" w:bidi="ar-SA"/>
      </w:rPr>
    </w:lvl>
    <w:lvl w:ilvl="2" w:tplc="BDDAC898">
      <w:numFmt w:val="bullet"/>
      <w:lvlText w:val="•"/>
      <w:lvlJc w:val="left"/>
      <w:pPr>
        <w:ind w:left="632" w:hanging="161"/>
      </w:pPr>
      <w:rPr>
        <w:rFonts w:hint="default"/>
        <w:lang w:val="ru-RU" w:eastAsia="en-US" w:bidi="ar-SA"/>
      </w:rPr>
    </w:lvl>
    <w:lvl w:ilvl="3" w:tplc="E708ADFC">
      <w:numFmt w:val="bullet"/>
      <w:lvlText w:val="•"/>
      <w:lvlJc w:val="left"/>
      <w:pPr>
        <w:ind w:left="888" w:hanging="161"/>
      </w:pPr>
      <w:rPr>
        <w:rFonts w:hint="default"/>
        <w:lang w:val="ru-RU" w:eastAsia="en-US" w:bidi="ar-SA"/>
      </w:rPr>
    </w:lvl>
    <w:lvl w:ilvl="4" w:tplc="451EF5EC">
      <w:numFmt w:val="bullet"/>
      <w:lvlText w:val="•"/>
      <w:lvlJc w:val="left"/>
      <w:pPr>
        <w:ind w:left="1144" w:hanging="161"/>
      </w:pPr>
      <w:rPr>
        <w:rFonts w:hint="default"/>
        <w:lang w:val="ru-RU" w:eastAsia="en-US" w:bidi="ar-SA"/>
      </w:rPr>
    </w:lvl>
    <w:lvl w:ilvl="5" w:tplc="F4D42AFA">
      <w:numFmt w:val="bullet"/>
      <w:lvlText w:val="•"/>
      <w:lvlJc w:val="left"/>
      <w:pPr>
        <w:ind w:left="1401" w:hanging="161"/>
      </w:pPr>
      <w:rPr>
        <w:rFonts w:hint="default"/>
        <w:lang w:val="ru-RU" w:eastAsia="en-US" w:bidi="ar-SA"/>
      </w:rPr>
    </w:lvl>
    <w:lvl w:ilvl="6" w:tplc="34EC9FBE">
      <w:numFmt w:val="bullet"/>
      <w:lvlText w:val="•"/>
      <w:lvlJc w:val="left"/>
      <w:pPr>
        <w:ind w:left="1657" w:hanging="161"/>
      </w:pPr>
      <w:rPr>
        <w:rFonts w:hint="default"/>
        <w:lang w:val="ru-RU" w:eastAsia="en-US" w:bidi="ar-SA"/>
      </w:rPr>
    </w:lvl>
    <w:lvl w:ilvl="7" w:tplc="E8CEA496">
      <w:numFmt w:val="bullet"/>
      <w:lvlText w:val="•"/>
      <w:lvlJc w:val="left"/>
      <w:pPr>
        <w:ind w:left="1913" w:hanging="161"/>
      </w:pPr>
      <w:rPr>
        <w:rFonts w:hint="default"/>
        <w:lang w:val="ru-RU" w:eastAsia="en-US" w:bidi="ar-SA"/>
      </w:rPr>
    </w:lvl>
    <w:lvl w:ilvl="8" w:tplc="8A1CDC78">
      <w:numFmt w:val="bullet"/>
      <w:lvlText w:val="•"/>
      <w:lvlJc w:val="left"/>
      <w:pPr>
        <w:ind w:left="2169" w:hanging="161"/>
      </w:pPr>
      <w:rPr>
        <w:rFonts w:hint="default"/>
        <w:lang w:val="ru-RU" w:eastAsia="en-US" w:bidi="ar-SA"/>
      </w:rPr>
    </w:lvl>
  </w:abstractNum>
  <w:abstractNum w:abstractNumId="113" w15:restartNumberingAfterBreak="0">
    <w:nsid w:val="22EB424B"/>
    <w:multiLevelType w:val="hybridMultilevel"/>
    <w:tmpl w:val="D320E96A"/>
    <w:lvl w:ilvl="0" w:tplc="27706C38">
      <w:numFmt w:val="bullet"/>
      <w:lvlText w:val="-"/>
      <w:lvlJc w:val="left"/>
      <w:pPr>
        <w:ind w:left="213" w:hanging="152"/>
      </w:pPr>
      <w:rPr>
        <w:rFonts w:ascii="Times New Roman" w:eastAsia="Times New Roman" w:hAnsi="Times New Roman" w:cs="Times New Roman" w:hint="default"/>
        <w:w w:val="99"/>
        <w:sz w:val="26"/>
        <w:szCs w:val="26"/>
        <w:lang w:val="ru-RU" w:eastAsia="ru-RU" w:bidi="ru-RU"/>
      </w:rPr>
    </w:lvl>
    <w:lvl w:ilvl="1" w:tplc="12C201FA">
      <w:numFmt w:val="bullet"/>
      <w:lvlText w:val="•"/>
      <w:lvlJc w:val="left"/>
      <w:pPr>
        <w:ind w:left="1250" w:hanging="152"/>
      </w:pPr>
      <w:rPr>
        <w:rFonts w:hint="default"/>
        <w:lang w:val="ru-RU" w:eastAsia="ru-RU" w:bidi="ru-RU"/>
      </w:rPr>
    </w:lvl>
    <w:lvl w:ilvl="2" w:tplc="55B2ED8C">
      <w:numFmt w:val="bullet"/>
      <w:lvlText w:val="•"/>
      <w:lvlJc w:val="left"/>
      <w:pPr>
        <w:ind w:left="2281" w:hanging="152"/>
      </w:pPr>
      <w:rPr>
        <w:rFonts w:hint="default"/>
        <w:lang w:val="ru-RU" w:eastAsia="ru-RU" w:bidi="ru-RU"/>
      </w:rPr>
    </w:lvl>
    <w:lvl w:ilvl="3" w:tplc="9FD412C0">
      <w:numFmt w:val="bullet"/>
      <w:lvlText w:val="•"/>
      <w:lvlJc w:val="left"/>
      <w:pPr>
        <w:ind w:left="3311" w:hanging="152"/>
      </w:pPr>
      <w:rPr>
        <w:rFonts w:hint="default"/>
        <w:lang w:val="ru-RU" w:eastAsia="ru-RU" w:bidi="ru-RU"/>
      </w:rPr>
    </w:lvl>
    <w:lvl w:ilvl="4" w:tplc="97A8780E">
      <w:numFmt w:val="bullet"/>
      <w:lvlText w:val="•"/>
      <w:lvlJc w:val="left"/>
      <w:pPr>
        <w:ind w:left="4342" w:hanging="152"/>
      </w:pPr>
      <w:rPr>
        <w:rFonts w:hint="default"/>
        <w:lang w:val="ru-RU" w:eastAsia="ru-RU" w:bidi="ru-RU"/>
      </w:rPr>
    </w:lvl>
    <w:lvl w:ilvl="5" w:tplc="18668212">
      <w:numFmt w:val="bullet"/>
      <w:lvlText w:val="•"/>
      <w:lvlJc w:val="left"/>
      <w:pPr>
        <w:ind w:left="5373" w:hanging="152"/>
      </w:pPr>
      <w:rPr>
        <w:rFonts w:hint="default"/>
        <w:lang w:val="ru-RU" w:eastAsia="ru-RU" w:bidi="ru-RU"/>
      </w:rPr>
    </w:lvl>
    <w:lvl w:ilvl="6" w:tplc="499EAED6">
      <w:numFmt w:val="bullet"/>
      <w:lvlText w:val="•"/>
      <w:lvlJc w:val="left"/>
      <w:pPr>
        <w:ind w:left="6403" w:hanging="152"/>
      </w:pPr>
      <w:rPr>
        <w:rFonts w:hint="default"/>
        <w:lang w:val="ru-RU" w:eastAsia="ru-RU" w:bidi="ru-RU"/>
      </w:rPr>
    </w:lvl>
    <w:lvl w:ilvl="7" w:tplc="EA625D7C">
      <w:numFmt w:val="bullet"/>
      <w:lvlText w:val="•"/>
      <w:lvlJc w:val="left"/>
      <w:pPr>
        <w:ind w:left="7434" w:hanging="152"/>
      </w:pPr>
      <w:rPr>
        <w:rFonts w:hint="default"/>
        <w:lang w:val="ru-RU" w:eastAsia="ru-RU" w:bidi="ru-RU"/>
      </w:rPr>
    </w:lvl>
    <w:lvl w:ilvl="8" w:tplc="D43A5026">
      <w:numFmt w:val="bullet"/>
      <w:lvlText w:val="•"/>
      <w:lvlJc w:val="left"/>
      <w:pPr>
        <w:ind w:left="8465" w:hanging="152"/>
      </w:pPr>
      <w:rPr>
        <w:rFonts w:hint="default"/>
        <w:lang w:val="ru-RU" w:eastAsia="ru-RU" w:bidi="ru-RU"/>
      </w:rPr>
    </w:lvl>
  </w:abstractNum>
  <w:abstractNum w:abstractNumId="114" w15:restartNumberingAfterBreak="0">
    <w:nsid w:val="22F1357A"/>
    <w:multiLevelType w:val="hybridMultilevel"/>
    <w:tmpl w:val="2B560354"/>
    <w:lvl w:ilvl="0" w:tplc="EF180B6C">
      <w:start w:val="1"/>
      <w:numFmt w:val="decimal"/>
      <w:lvlText w:val="%1)"/>
      <w:lvlJc w:val="left"/>
      <w:pPr>
        <w:ind w:left="1211" w:hanging="360"/>
      </w:pPr>
      <w:rPr>
        <w:rFonts w:ascii="Times New Roman" w:eastAsia="Times New Roman" w:hAnsi="Times New Roman" w:cs="Times New Roman"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5" w15:restartNumberingAfterBreak="0">
    <w:nsid w:val="233B4041"/>
    <w:multiLevelType w:val="multilevel"/>
    <w:tmpl w:val="233B40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237E3EA5"/>
    <w:multiLevelType w:val="hybridMultilevel"/>
    <w:tmpl w:val="EEBC64B8"/>
    <w:lvl w:ilvl="0" w:tplc="04190001">
      <w:start w:val="1"/>
      <w:numFmt w:val="bullet"/>
      <w:lvlText w:val=""/>
      <w:lvlJc w:val="left"/>
      <w:pPr>
        <w:tabs>
          <w:tab w:val="num" w:pos="1270"/>
        </w:tabs>
        <w:ind w:left="1270" w:hanging="360"/>
      </w:pPr>
      <w:rPr>
        <w:rFonts w:ascii="Symbol" w:hAnsi="Symbol" w:hint="default"/>
      </w:rPr>
    </w:lvl>
    <w:lvl w:ilvl="1" w:tplc="04190003" w:tentative="1">
      <w:start w:val="1"/>
      <w:numFmt w:val="bullet"/>
      <w:lvlText w:val="o"/>
      <w:lvlJc w:val="left"/>
      <w:pPr>
        <w:tabs>
          <w:tab w:val="num" w:pos="1990"/>
        </w:tabs>
        <w:ind w:left="1990" w:hanging="360"/>
      </w:pPr>
      <w:rPr>
        <w:rFonts w:ascii="Courier New" w:hAnsi="Courier New" w:cs="Courier New" w:hint="default"/>
      </w:rPr>
    </w:lvl>
    <w:lvl w:ilvl="2" w:tplc="04190005" w:tentative="1">
      <w:start w:val="1"/>
      <w:numFmt w:val="bullet"/>
      <w:lvlText w:val=""/>
      <w:lvlJc w:val="left"/>
      <w:pPr>
        <w:tabs>
          <w:tab w:val="num" w:pos="2710"/>
        </w:tabs>
        <w:ind w:left="2710" w:hanging="360"/>
      </w:pPr>
      <w:rPr>
        <w:rFonts w:ascii="Wingdings" w:hAnsi="Wingdings" w:hint="default"/>
      </w:rPr>
    </w:lvl>
    <w:lvl w:ilvl="3" w:tplc="04190001" w:tentative="1">
      <w:start w:val="1"/>
      <w:numFmt w:val="bullet"/>
      <w:lvlText w:val=""/>
      <w:lvlJc w:val="left"/>
      <w:pPr>
        <w:tabs>
          <w:tab w:val="num" w:pos="3430"/>
        </w:tabs>
        <w:ind w:left="3430" w:hanging="360"/>
      </w:pPr>
      <w:rPr>
        <w:rFonts w:ascii="Symbol" w:hAnsi="Symbol" w:hint="default"/>
      </w:rPr>
    </w:lvl>
    <w:lvl w:ilvl="4" w:tplc="04190003" w:tentative="1">
      <w:start w:val="1"/>
      <w:numFmt w:val="bullet"/>
      <w:lvlText w:val="o"/>
      <w:lvlJc w:val="left"/>
      <w:pPr>
        <w:tabs>
          <w:tab w:val="num" w:pos="4150"/>
        </w:tabs>
        <w:ind w:left="4150" w:hanging="360"/>
      </w:pPr>
      <w:rPr>
        <w:rFonts w:ascii="Courier New" w:hAnsi="Courier New" w:cs="Courier New" w:hint="default"/>
      </w:rPr>
    </w:lvl>
    <w:lvl w:ilvl="5" w:tplc="04190005" w:tentative="1">
      <w:start w:val="1"/>
      <w:numFmt w:val="bullet"/>
      <w:lvlText w:val=""/>
      <w:lvlJc w:val="left"/>
      <w:pPr>
        <w:tabs>
          <w:tab w:val="num" w:pos="4870"/>
        </w:tabs>
        <w:ind w:left="4870" w:hanging="360"/>
      </w:pPr>
      <w:rPr>
        <w:rFonts w:ascii="Wingdings" w:hAnsi="Wingdings" w:hint="default"/>
      </w:rPr>
    </w:lvl>
    <w:lvl w:ilvl="6" w:tplc="04190001" w:tentative="1">
      <w:start w:val="1"/>
      <w:numFmt w:val="bullet"/>
      <w:lvlText w:val=""/>
      <w:lvlJc w:val="left"/>
      <w:pPr>
        <w:tabs>
          <w:tab w:val="num" w:pos="5590"/>
        </w:tabs>
        <w:ind w:left="5590" w:hanging="360"/>
      </w:pPr>
      <w:rPr>
        <w:rFonts w:ascii="Symbol" w:hAnsi="Symbol" w:hint="default"/>
      </w:rPr>
    </w:lvl>
    <w:lvl w:ilvl="7" w:tplc="04190003" w:tentative="1">
      <w:start w:val="1"/>
      <w:numFmt w:val="bullet"/>
      <w:lvlText w:val="o"/>
      <w:lvlJc w:val="left"/>
      <w:pPr>
        <w:tabs>
          <w:tab w:val="num" w:pos="6310"/>
        </w:tabs>
        <w:ind w:left="6310" w:hanging="360"/>
      </w:pPr>
      <w:rPr>
        <w:rFonts w:ascii="Courier New" w:hAnsi="Courier New" w:cs="Courier New" w:hint="default"/>
      </w:rPr>
    </w:lvl>
    <w:lvl w:ilvl="8" w:tplc="04190005" w:tentative="1">
      <w:start w:val="1"/>
      <w:numFmt w:val="bullet"/>
      <w:lvlText w:val=""/>
      <w:lvlJc w:val="left"/>
      <w:pPr>
        <w:tabs>
          <w:tab w:val="num" w:pos="7030"/>
        </w:tabs>
        <w:ind w:left="7030" w:hanging="360"/>
      </w:pPr>
      <w:rPr>
        <w:rFonts w:ascii="Wingdings" w:hAnsi="Wingdings" w:hint="default"/>
      </w:rPr>
    </w:lvl>
  </w:abstractNum>
  <w:abstractNum w:abstractNumId="117" w15:restartNumberingAfterBreak="0">
    <w:nsid w:val="2383206A"/>
    <w:multiLevelType w:val="multilevel"/>
    <w:tmpl w:val="2383206A"/>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8" w15:restartNumberingAfterBreak="0">
    <w:nsid w:val="23D60C3E"/>
    <w:multiLevelType w:val="hybridMultilevel"/>
    <w:tmpl w:val="C5585288"/>
    <w:lvl w:ilvl="0" w:tplc="8D64B05A">
      <w:start w:val="1"/>
      <w:numFmt w:val="decimal"/>
      <w:lvlText w:val="%1)"/>
      <w:lvlJc w:val="left"/>
      <w:pPr>
        <w:ind w:left="1012" w:hanging="308"/>
      </w:pPr>
      <w:rPr>
        <w:rFonts w:ascii="Times New Roman" w:eastAsia="Times New Roman" w:hAnsi="Times New Roman" w:cs="Times New Roman" w:hint="default"/>
        <w:b w:val="0"/>
        <w:bCs w:val="0"/>
        <w:i/>
        <w:iCs/>
        <w:spacing w:val="0"/>
        <w:w w:val="100"/>
        <w:sz w:val="28"/>
        <w:szCs w:val="28"/>
        <w:lang w:val="ru-RU" w:eastAsia="en-US" w:bidi="ar-SA"/>
      </w:rPr>
    </w:lvl>
    <w:lvl w:ilvl="1" w:tplc="045A6EB8">
      <w:start w:val="1"/>
      <w:numFmt w:val="decimal"/>
      <w:lvlText w:val="%2)"/>
      <w:lvlJc w:val="left"/>
      <w:pPr>
        <w:ind w:left="1710" w:hanging="303"/>
      </w:pPr>
      <w:rPr>
        <w:rFonts w:ascii="Times New Roman" w:eastAsia="Times New Roman" w:hAnsi="Times New Roman" w:cs="Times New Roman" w:hint="default"/>
        <w:b w:val="0"/>
        <w:bCs w:val="0"/>
        <w:i w:val="0"/>
        <w:iCs w:val="0"/>
        <w:color w:val="1A1A1A"/>
        <w:spacing w:val="0"/>
        <w:w w:val="100"/>
        <w:sz w:val="24"/>
        <w:szCs w:val="24"/>
        <w:lang w:val="ru-RU" w:eastAsia="en-US" w:bidi="ar-SA"/>
      </w:rPr>
    </w:lvl>
    <w:lvl w:ilvl="2" w:tplc="27C4F938">
      <w:numFmt w:val="bullet"/>
      <w:lvlText w:val="•"/>
      <w:lvlJc w:val="left"/>
      <w:pPr>
        <w:ind w:left="2687" w:hanging="303"/>
      </w:pPr>
      <w:rPr>
        <w:rFonts w:hint="default"/>
        <w:lang w:val="ru-RU" w:eastAsia="en-US" w:bidi="ar-SA"/>
      </w:rPr>
    </w:lvl>
    <w:lvl w:ilvl="3" w:tplc="78689D7A">
      <w:numFmt w:val="bullet"/>
      <w:lvlText w:val="•"/>
      <w:lvlJc w:val="left"/>
      <w:pPr>
        <w:ind w:left="3655" w:hanging="303"/>
      </w:pPr>
      <w:rPr>
        <w:rFonts w:hint="default"/>
        <w:lang w:val="ru-RU" w:eastAsia="en-US" w:bidi="ar-SA"/>
      </w:rPr>
    </w:lvl>
    <w:lvl w:ilvl="4" w:tplc="D988F116">
      <w:numFmt w:val="bullet"/>
      <w:lvlText w:val="•"/>
      <w:lvlJc w:val="left"/>
      <w:pPr>
        <w:ind w:left="4622" w:hanging="303"/>
      </w:pPr>
      <w:rPr>
        <w:rFonts w:hint="default"/>
        <w:lang w:val="ru-RU" w:eastAsia="en-US" w:bidi="ar-SA"/>
      </w:rPr>
    </w:lvl>
    <w:lvl w:ilvl="5" w:tplc="5F3CD71A">
      <w:numFmt w:val="bullet"/>
      <w:lvlText w:val="•"/>
      <w:lvlJc w:val="left"/>
      <w:pPr>
        <w:ind w:left="5590" w:hanging="303"/>
      </w:pPr>
      <w:rPr>
        <w:rFonts w:hint="default"/>
        <w:lang w:val="ru-RU" w:eastAsia="en-US" w:bidi="ar-SA"/>
      </w:rPr>
    </w:lvl>
    <w:lvl w:ilvl="6" w:tplc="79F41EFE">
      <w:numFmt w:val="bullet"/>
      <w:lvlText w:val="•"/>
      <w:lvlJc w:val="left"/>
      <w:pPr>
        <w:ind w:left="6558" w:hanging="303"/>
      </w:pPr>
      <w:rPr>
        <w:rFonts w:hint="default"/>
        <w:lang w:val="ru-RU" w:eastAsia="en-US" w:bidi="ar-SA"/>
      </w:rPr>
    </w:lvl>
    <w:lvl w:ilvl="7" w:tplc="6EEE0260">
      <w:numFmt w:val="bullet"/>
      <w:lvlText w:val="•"/>
      <w:lvlJc w:val="left"/>
      <w:pPr>
        <w:ind w:left="7525" w:hanging="303"/>
      </w:pPr>
      <w:rPr>
        <w:rFonts w:hint="default"/>
        <w:lang w:val="ru-RU" w:eastAsia="en-US" w:bidi="ar-SA"/>
      </w:rPr>
    </w:lvl>
    <w:lvl w:ilvl="8" w:tplc="9F8C2E28">
      <w:numFmt w:val="bullet"/>
      <w:lvlText w:val="•"/>
      <w:lvlJc w:val="left"/>
      <w:pPr>
        <w:ind w:left="8493" w:hanging="303"/>
      </w:pPr>
      <w:rPr>
        <w:rFonts w:hint="default"/>
        <w:lang w:val="ru-RU" w:eastAsia="en-US" w:bidi="ar-SA"/>
      </w:rPr>
    </w:lvl>
  </w:abstractNum>
  <w:abstractNum w:abstractNumId="119" w15:restartNumberingAfterBreak="0">
    <w:nsid w:val="240C1ABB"/>
    <w:multiLevelType w:val="multilevel"/>
    <w:tmpl w:val="240C1A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2449351D"/>
    <w:multiLevelType w:val="hybridMultilevel"/>
    <w:tmpl w:val="D2F45D00"/>
    <w:lvl w:ilvl="0" w:tplc="32901254">
      <w:numFmt w:val="bullet"/>
      <w:lvlText w:val="-"/>
      <w:lvlJc w:val="left"/>
      <w:pPr>
        <w:ind w:left="108" w:hanging="353"/>
      </w:pPr>
      <w:rPr>
        <w:rFonts w:hint="default"/>
        <w:spacing w:val="-5"/>
        <w:w w:val="99"/>
        <w:lang w:val="ru-RU" w:eastAsia="ru-RU" w:bidi="ru-RU"/>
      </w:rPr>
    </w:lvl>
    <w:lvl w:ilvl="1" w:tplc="6E4CF8BC">
      <w:numFmt w:val="bullet"/>
      <w:lvlText w:val="•"/>
      <w:lvlJc w:val="left"/>
      <w:pPr>
        <w:ind w:left="799" w:hanging="353"/>
      </w:pPr>
      <w:rPr>
        <w:rFonts w:hint="default"/>
        <w:lang w:val="ru-RU" w:eastAsia="ru-RU" w:bidi="ru-RU"/>
      </w:rPr>
    </w:lvl>
    <w:lvl w:ilvl="2" w:tplc="C7C2EF0E">
      <w:numFmt w:val="bullet"/>
      <w:lvlText w:val="•"/>
      <w:lvlJc w:val="left"/>
      <w:pPr>
        <w:ind w:left="1498" w:hanging="353"/>
      </w:pPr>
      <w:rPr>
        <w:rFonts w:hint="default"/>
        <w:lang w:val="ru-RU" w:eastAsia="ru-RU" w:bidi="ru-RU"/>
      </w:rPr>
    </w:lvl>
    <w:lvl w:ilvl="3" w:tplc="A8684062">
      <w:numFmt w:val="bullet"/>
      <w:lvlText w:val="•"/>
      <w:lvlJc w:val="left"/>
      <w:pPr>
        <w:ind w:left="2197" w:hanging="353"/>
      </w:pPr>
      <w:rPr>
        <w:rFonts w:hint="default"/>
        <w:lang w:val="ru-RU" w:eastAsia="ru-RU" w:bidi="ru-RU"/>
      </w:rPr>
    </w:lvl>
    <w:lvl w:ilvl="4" w:tplc="5B42654E">
      <w:numFmt w:val="bullet"/>
      <w:lvlText w:val="•"/>
      <w:lvlJc w:val="left"/>
      <w:pPr>
        <w:ind w:left="2896" w:hanging="353"/>
      </w:pPr>
      <w:rPr>
        <w:rFonts w:hint="default"/>
        <w:lang w:val="ru-RU" w:eastAsia="ru-RU" w:bidi="ru-RU"/>
      </w:rPr>
    </w:lvl>
    <w:lvl w:ilvl="5" w:tplc="F258CC56">
      <w:numFmt w:val="bullet"/>
      <w:lvlText w:val="•"/>
      <w:lvlJc w:val="left"/>
      <w:pPr>
        <w:ind w:left="3595" w:hanging="353"/>
      </w:pPr>
      <w:rPr>
        <w:rFonts w:hint="default"/>
        <w:lang w:val="ru-RU" w:eastAsia="ru-RU" w:bidi="ru-RU"/>
      </w:rPr>
    </w:lvl>
    <w:lvl w:ilvl="6" w:tplc="A9407194">
      <w:numFmt w:val="bullet"/>
      <w:lvlText w:val="•"/>
      <w:lvlJc w:val="left"/>
      <w:pPr>
        <w:ind w:left="4294" w:hanging="353"/>
      </w:pPr>
      <w:rPr>
        <w:rFonts w:hint="default"/>
        <w:lang w:val="ru-RU" w:eastAsia="ru-RU" w:bidi="ru-RU"/>
      </w:rPr>
    </w:lvl>
    <w:lvl w:ilvl="7" w:tplc="D66EE110">
      <w:numFmt w:val="bullet"/>
      <w:lvlText w:val="•"/>
      <w:lvlJc w:val="left"/>
      <w:pPr>
        <w:ind w:left="4993" w:hanging="353"/>
      </w:pPr>
      <w:rPr>
        <w:rFonts w:hint="default"/>
        <w:lang w:val="ru-RU" w:eastAsia="ru-RU" w:bidi="ru-RU"/>
      </w:rPr>
    </w:lvl>
    <w:lvl w:ilvl="8" w:tplc="9C8E5D14">
      <w:numFmt w:val="bullet"/>
      <w:lvlText w:val="•"/>
      <w:lvlJc w:val="left"/>
      <w:pPr>
        <w:ind w:left="5692" w:hanging="353"/>
      </w:pPr>
      <w:rPr>
        <w:rFonts w:hint="default"/>
        <w:lang w:val="ru-RU" w:eastAsia="ru-RU" w:bidi="ru-RU"/>
      </w:rPr>
    </w:lvl>
  </w:abstractNum>
  <w:abstractNum w:abstractNumId="121" w15:restartNumberingAfterBreak="0">
    <w:nsid w:val="244D6312"/>
    <w:multiLevelType w:val="hybridMultilevel"/>
    <w:tmpl w:val="29CCEB88"/>
    <w:lvl w:ilvl="0" w:tplc="FF0646B2">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2" w15:restartNumberingAfterBreak="0">
    <w:nsid w:val="2484175A"/>
    <w:multiLevelType w:val="multilevel"/>
    <w:tmpl w:val="490A81EE"/>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23" w15:restartNumberingAfterBreak="0">
    <w:nsid w:val="24B2715B"/>
    <w:multiLevelType w:val="hybridMultilevel"/>
    <w:tmpl w:val="F3D48E4A"/>
    <w:lvl w:ilvl="0" w:tplc="3B20CAF0">
      <w:numFmt w:val="bullet"/>
      <w:lvlText w:val="-"/>
      <w:lvlJc w:val="left"/>
      <w:pPr>
        <w:ind w:left="108" w:hanging="140"/>
      </w:pPr>
      <w:rPr>
        <w:rFonts w:hint="default"/>
        <w:w w:val="99"/>
        <w:lang w:val="ru-RU" w:eastAsia="ru-RU" w:bidi="ru-RU"/>
      </w:rPr>
    </w:lvl>
    <w:lvl w:ilvl="1" w:tplc="FB045E2E">
      <w:numFmt w:val="bullet"/>
      <w:lvlText w:val="•"/>
      <w:lvlJc w:val="left"/>
      <w:pPr>
        <w:ind w:left="799" w:hanging="140"/>
      </w:pPr>
      <w:rPr>
        <w:rFonts w:hint="default"/>
        <w:lang w:val="ru-RU" w:eastAsia="ru-RU" w:bidi="ru-RU"/>
      </w:rPr>
    </w:lvl>
    <w:lvl w:ilvl="2" w:tplc="8AA2D064">
      <w:numFmt w:val="bullet"/>
      <w:lvlText w:val="•"/>
      <w:lvlJc w:val="left"/>
      <w:pPr>
        <w:ind w:left="1498" w:hanging="140"/>
      </w:pPr>
      <w:rPr>
        <w:rFonts w:hint="default"/>
        <w:lang w:val="ru-RU" w:eastAsia="ru-RU" w:bidi="ru-RU"/>
      </w:rPr>
    </w:lvl>
    <w:lvl w:ilvl="3" w:tplc="3AF2ACE0">
      <w:numFmt w:val="bullet"/>
      <w:lvlText w:val="•"/>
      <w:lvlJc w:val="left"/>
      <w:pPr>
        <w:ind w:left="2197" w:hanging="140"/>
      </w:pPr>
      <w:rPr>
        <w:rFonts w:hint="default"/>
        <w:lang w:val="ru-RU" w:eastAsia="ru-RU" w:bidi="ru-RU"/>
      </w:rPr>
    </w:lvl>
    <w:lvl w:ilvl="4" w:tplc="B066BBF6">
      <w:numFmt w:val="bullet"/>
      <w:lvlText w:val="•"/>
      <w:lvlJc w:val="left"/>
      <w:pPr>
        <w:ind w:left="2896" w:hanging="140"/>
      </w:pPr>
      <w:rPr>
        <w:rFonts w:hint="default"/>
        <w:lang w:val="ru-RU" w:eastAsia="ru-RU" w:bidi="ru-RU"/>
      </w:rPr>
    </w:lvl>
    <w:lvl w:ilvl="5" w:tplc="7A045E0C">
      <w:numFmt w:val="bullet"/>
      <w:lvlText w:val="•"/>
      <w:lvlJc w:val="left"/>
      <w:pPr>
        <w:ind w:left="3595" w:hanging="140"/>
      </w:pPr>
      <w:rPr>
        <w:rFonts w:hint="default"/>
        <w:lang w:val="ru-RU" w:eastAsia="ru-RU" w:bidi="ru-RU"/>
      </w:rPr>
    </w:lvl>
    <w:lvl w:ilvl="6" w:tplc="8DDA599A">
      <w:numFmt w:val="bullet"/>
      <w:lvlText w:val="•"/>
      <w:lvlJc w:val="left"/>
      <w:pPr>
        <w:ind w:left="4294" w:hanging="140"/>
      </w:pPr>
      <w:rPr>
        <w:rFonts w:hint="default"/>
        <w:lang w:val="ru-RU" w:eastAsia="ru-RU" w:bidi="ru-RU"/>
      </w:rPr>
    </w:lvl>
    <w:lvl w:ilvl="7" w:tplc="FCC0F278">
      <w:numFmt w:val="bullet"/>
      <w:lvlText w:val="•"/>
      <w:lvlJc w:val="left"/>
      <w:pPr>
        <w:ind w:left="4993" w:hanging="140"/>
      </w:pPr>
      <w:rPr>
        <w:rFonts w:hint="default"/>
        <w:lang w:val="ru-RU" w:eastAsia="ru-RU" w:bidi="ru-RU"/>
      </w:rPr>
    </w:lvl>
    <w:lvl w:ilvl="8" w:tplc="854C33E8">
      <w:numFmt w:val="bullet"/>
      <w:lvlText w:val="•"/>
      <w:lvlJc w:val="left"/>
      <w:pPr>
        <w:ind w:left="5692" w:hanging="140"/>
      </w:pPr>
      <w:rPr>
        <w:rFonts w:hint="default"/>
        <w:lang w:val="ru-RU" w:eastAsia="ru-RU" w:bidi="ru-RU"/>
      </w:rPr>
    </w:lvl>
  </w:abstractNum>
  <w:abstractNum w:abstractNumId="124" w15:restartNumberingAfterBreak="0">
    <w:nsid w:val="25015D62"/>
    <w:multiLevelType w:val="hybridMultilevel"/>
    <w:tmpl w:val="7C0C5234"/>
    <w:lvl w:ilvl="0" w:tplc="EEDE699A">
      <w:start w:val="1"/>
      <w:numFmt w:val="decimal"/>
      <w:lvlText w:val="%1)"/>
      <w:lvlJc w:val="left"/>
      <w:pPr>
        <w:ind w:left="1154"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540A1AE">
      <w:numFmt w:val="bullet"/>
      <w:lvlText w:val=""/>
      <w:lvlJc w:val="left"/>
      <w:pPr>
        <w:ind w:left="140" w:hanging="286"/>
      </w:pPr>
      <w:rPr>
        <w:rFonts w:ascii="Symbol" w:eastAsia="Symbol" w:hAnsi="Symbol" w:cs="Symbol" w:hint="default"/>
        <w:b w:val="0"/>
        <w:bCs w:val="0"/>
        <w:i w:val="0"/>
        <w:iCs w:val="0"/>
        <w:spacing w:val="0"/>
        <w:w w:val="100"/>
        <w:sz w:val="28"/>
        <w:szCs w:val="28"/>
        <w:lang w:val="ru-RU" w:eastAsia="en-US" w:bidi="ar-SA"/>
      </w:rPr>
    </w:lvl>
    <w:lvl w:ilvl="2" w:tplc="106A0A9C">
      <w:numFmt w:val="bullet"/>
      <w:lvlText w:val="•"/>
      <w:lvlJc w:val="left"/>
      <w:pPr>
        <w:ind w:left="2180" w:hanging="286"/>
      </w:pPr>
      <w:rPr>
        <w:rFonts w:hint="default"/>
        <w:lang w:val="ru-RU" w:eastAsia="en-US" w:bidi="ar-SA"/>
      </w:rPr>
    </w:lvl>
    <w:lvl w:ilvl="3" w:tplc="87F8C54E">
      <w:numFmt w:val="bullet"/>
      <w:lvlText w:val="•"/>
      <w:lvlJc w:val="left"/>
      <w:pPr>
        <w:ind w:left="3201" w:hanging="286"/>
      </w:pPr>
      <w:rPr>
        <w:rFonts w:hint="default"/>
        <w:lang w:val="ru-RU" w:eastAsia="en-US" w:bidi="ar-SA"/>
      </w:rPr>
    </w:lvl>
    <w:lvl w:ilvl="4" w:tplc="D14866FC">
      <w:numFmt w:val="bullet"/>
      <w:lvlText w:val="•"/>
      <w:lvlJc w:val="left"/>
      <w:pPr>
        <w:ind w:left="4222" w:hanging="286"/>
      </w:pPr>
      <w:rPr>
        <w:rFonts w:hint="default"/>
        <w:lang w:val="ru-RU" w:eastAsia="en-US" w:bidi="ar-SA"/>
      </w:rPr>
    </w:lvl>
    <w:lvl w:ilvl="5" w:tplc="3BB05836">
      <w:numFmt w:val="bullet"/>
      <w:lvlText w:val="•"/>
      <w:lvlJc w:val="left"/>
      <w:pPr>
        <w:ind w:left="5243" w:hanging="286"/>
      </w:pPr>
      <w:rPr>
        <w:rFonts w:hint="default"/>
        <w:lang w:val="ru-RU" w:eastAsia="en-US" w:bidi="ar-SA"/>
      </w:rPr>
    </w:lvl>
    <w:lvl w:ilvl="6" w:tplc="6368191A">
      <w:numFmt w:val="bullet"/>
      <w:lvlText w:val="•"/>
      <w:lvlJc w:val="left"/>
      <w:pPr>
        <w:ind w:left="6264" w:hanging="286"/>
      </w:pPr>
      <w:rPr>
        <w:rFonts w:hint="default"/>
        <w:lang w:val="ru-RU" w:eastAsia="en-US" w:bidi="ar-SA"/>
      </w:rPr>
    </w:lvl>
    <w:lvl w:ilvl="7" w:tplc="3B5E1440">
      <w:numFmt w:val="bullet"/>
      <w:lvlText w:val="•"/>
      <w:lvlJc w:val="left"/>
      <w:pPr>
        <w:ind w:left="7285" w:hanging="286"/>
      </w:pPr>
      <w:rPr>
        <w:rFonts w:hint="default"/>
        <w:lang w:val="ru-RU" w:eastAsia="en-US" w:bidi="ar-SA"/>
      </w:rPr>
    </w:lvl>
    <w:lvl w:ilvl="8" w:tplc="1994A04E">
      <w:numFmt w:val="bullet"/>
      <w:lvlText w:val="•"/>
      <w:lvlJc w:val="left"/>
      <w:pPr>
        <w:ind w:left="8306" w:hanging="286"/>
      </w:pPr>
      <w:rPr>
        <w:rFonts w:hint="default"/>
        <w:lang w:val="ru-RU" w:eastAsia="en-US" w:bidi="ar-SA"/>
      </w:rPr>
    </w:lvl>
  </w:abstractNum>
  <w:abstractNum w:abstractNumId="125" w15:restartNumberingAfterBreak="0">
    <w:nsid w:val="25252687"/>
    <w:multiLevelType w:val="hybridMultilevel"/>
    <w:tmpl w:val="8E8E80EA"/>
    <w:lvl w:ilvl="0" w:tplc="397C9EC8">
      <w:numFmt w:val="bullet"/>
      <w:lvlText w:val="-"/>
      <w:lvlJc w:val="left"/>
      <w:pPr>
        <w:ind w:left="213" w:hanging="176"/>
      </w:pPr>
      <w:rPr>
        <w:rFonts w:ascii="Times New Roman" w:eastAsia="Times New Roman" w:hAnsi="Times New Roman" w:cs="Times New Roman" w:hint="default"/>
        <w:w w:val="99"/>
        <w:sz w:val="26"/>
        <w:szCs w:val="26"/>
        <w:lang w:val="ru-RU" w:eastAsia="ru-RU" w:bidi="ru-RU"/>
      </w:rPr>
    </w:lvl>
    <w:lvl w:ilvl="1" w:tplc="0616E4B4">
      <w:numFmt w:val="bullet"/>
      <w:lvlText w:val=""/>
      <w:lvlJc w:val="left"/>
      <w:pPr>
        <w:ind w:left="1386" w:hanging="360"/>
      </w:pPr>
      <w:rPr>
        <w:rFonts w:ascii="Symbol" w:eastAsia="Symbol" w:hAnsi="Symbol" w:cs="Symbol" w:hint="default"/>
        <w:w w:val="99"/>
        <w:sz w:val="26"/>
        <w:szCs w:val="26"/>
        <w:lang w:val="ru-RU" w:eastAsia="ru-RU" w:bidi="ru-RU"/>
      </w:rPr>
    </w:lvl>
    <w:lvl w:ilvl="2" w:tplc="51745276">
      <w:numFmt w:val="bullet"/>
      <w:lvlText w:val="•"/>
      <w:lvlJc w:val="left"/>
      <w:pPr>
        <w:ind w:left="2396" w:hanging="360"/>
      </w:pPr>
      <w:rPr>
        <w:rFonts w:hint="default"/>
        <w:lang w:val="ru-RU" w:eastAsia="ru-RU" w:bidi="ru-RU"/>
      </w:rPr>
    </w:lvl>
    <w:lvl w:ilvl="3" w:tplc="F2C0609E">
      <w:numFmt w:val="bullet"/>
      <w:lvlText w:val="•"/>
      <w:lvlJc w:val="left"/>
      <w:pPr>
        <w:ind w:left="3412" w:hanging="360"/>
      </w:pPr>
      <w:rPr>
        <w:rFonts w:hint="default"/>
        <w:lang w:val="ru-RU" w:eastAsia="ru-RU" w:bidi="ru-RU"/>
      </w:rPr>
    </w:lvl>
    <w:lvl w:ilvl="4" w:tplc="0F825358">
      <w:numFmt w:val="bullet"/>
      <w:lvlText w:val="•"/>
      <w:lvlJc w:val="left"/>
      <w:pPr>
        <w:ind w:left="4428" w:hanging="360"/>
      </w:pPr>
      <w:rPr>
        <w:rFonts w:hint="default"/>
        <w:lang w:val="ru-RU" w:eastAsia="ru-RU" w:bidi="ru-RU"/>
      </w:rPr>
    </w:lvl>
    <w:lvl w:ilvl="5" w:tplc="CE06512A">
      <w:numFmt w:val="bullet"/>
      <w:lvlText w:val="•"/>
      <w:lvlJc w:val="left"/>
      <w:pPr>
        <w:ind w:left="5445" w:hanging="360"/>
      </w:pPr>
      <w:rPr>
        <w:rFonts w:hint="default"/>
        <w:lang w:val="ru-RU" w:eastAsia="ru-RU" w:bidi="ru-RU"/>
      </w:rPr>
    </w:lvl>
    <w:lvl w:ilvl="6" w:tplc="2BFCDCCC">
      <w:numFmt w:val="bullet"/>
      <w:lvlText w:val="•"/>
      <w:lvlJc w:val="left"/>
      <w:pPr>
        <w:ind w:left="6461" w:hanging="360"/>
      </w:pPr>
      <w:rPr>
        <w:rFonts w:hint="default"/>
        <w:lang w:val="ru-RU" w:eastAsia="ru-RU" w:bidi="ru-RU"/>
      </w:rPr>
    </w:lvl>
    <w:lvl w:ilvl="7" w:tplc="21D0A4DE">
      <w:numFmt w:val="bullet"/>
      <w:lvlText w:val="•"/>
      <w:lvlJc w:val="left"/>
      <w:pPr>
        <w:ind w:left="7477" w:hanging="360"/>
      </w:pPr>
      <w:rPr>
        <w:rFonts w:hint="default"/>
        <w:lang w:val="ru-RU" w:eastAsia="ru-RU" w:bidi="ru-RU"/>
      </w:rPr>
    </w:lvl>
    <w:lvl w:ilvl="8" w:tplc="4BC8A326">
      <w:numFmt w:val="bullet"/>
      <w:lvlText w:val="•"/>
      <w:lvlJc w:val="left"/>
      <w:pPr>
        <w:ind w:left="8493" w:hanging="360"/>
      </w:pPr>
      <w:rPr>
        <w:rFonts w:hint="default"/>
        <w:lang w:val="ru-RU" w:eastAsia="ru-RU" w:bidi="ru-RU"/>
      </w:rPr>
    </w:lvl>
  </w:abstractNum>
  <w:abstractNum w:abstractNumId="126" w15:restartNumberingAfterBreak="0">
    <w:nsid w:val="26752297"/>
    <w:multiLevelType w:val="hybridMultilevel"/>
    <w:tmpl w:val="74E4D574"/>
    <w:lvl w:ilvl="0" w:tplc="04F210B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6861093"/>
    <w:multiLevelType w:val="hybridMultilevel"/>
    <w:tmpl w:val="4D74CB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269A2591"/>
    <w:multiLevelType w:val="hybridMultilevel"/>
    <w:tmpl w:val="ACA6DD1A"/>
    <w:lvl w:ilvl="0" w:tplc="AA389A24">
      <w:numFmt w:val="bullet"/>
      <w:lvlText w:val=""/>
      <w:lvlJc w:val="left"/>
      <w:pPr>
        <w:ind w:left="154" w:hanging="428"/>
      </w:pPr>
      <w:rPr>
        <w:rFonts w:ascii="Symbol" w:eastAsia="Symbol" w:hAnsi="Symbol" w:cs="Symbol" w:hint="default"/>
        <w:w w:val="100"/>
        <w:sz w:val="22"/>
        <w:szCs w:val="22"/>
        <w:lang w:val="ru-RU" w:eastAsia="en-US" w:bidi="ar-SA"/>
      </w:rPr>
    </w:lvl>
    <w:lvl w:ilvl="1" w:tplc="FA70418E">
      <w:numFmt w:val="bullet"/>
      <w:lvlText w:val="•"/>
      <w:lvlJc w:val="left"/>
      <w:pPr>
        <w:ind w:left="1216" w:hanging="428"/>
      </w:pPr>
      <w:rPr>
        <w:rFonts w:hint="default"/>
        <w:lang w:val="ru-RU" w:eastAsia="en-US" w:bidi="ar-SA"/>
      </w:rPr>
    </w:lvl>
    <w:lvl w:ilvl="2" w:tplc="736A20E0">
      <w:numFmt w:val="bullet"/>
      <w:lvlText w:val="•"/>
      <w:lvlJc w:val="left"/>
      <w:pPr>
        <w:ind w:left="2273" w:hanging="428"/>
      </w:pPr>
      <w:rPr>
        <w:rFonts w:hint="default"/>
        <w:lang w:val="ru-RU" w:eastAsia="en-US" w:bidi="ar-SA"/>
      </w:rPr>
    </w:lvl>
    <w:lvl w:ilvl="3" w:tplc="A23AF6F8">
      <w:numFmt w:val="bullet"/>
      <w:lvlText w:val="•"/>
      <w:lvlJc w:val="left"/>
      <w:pPr>
        <w:ind w:left="3330" w:hanging="428"/>
      </w:pPr>
      <w:rPr>
        <w:rFonts w:hint="default"/>
        <w:lang w:val="ru-RU" w:eastAsia="en-US" w:bidi="ar-SA"/>
      </w:rPr>
    </w:lvl>
    <w:lvl w:ilvl="4" w:tplc="2AF6A8E2">
      <w:numFmt w:val="bullet"/>
      <w:lvlText w:val="•"/>
      <w:lvlJc w:val="left"/>
      <w:pPr>
        <w:ind w:left="4387" w:hanging="428"/>
      </w:pPr>
      <w:rPr>
        <w:rFonts w:hint="default"/>
        <w:lang w:val="ru-RU" w:eastAsia="en-US" w:bidi="ar-SA"/>
      </w:rPr>
    </w:lvl>
    <w:lvl w:ilvl="5" w:tplc="505C481A">
      <w:numFmt w:val="bullet"/>
      <w:lvlText w:val="•"/>
      <w:lvlJc w:val="left"/>
      <w:pPr>
        <w:ind w:left="5444" w:hanging="428"/>
      </w:pPr>
      <w:rPr>
        <w:rFonts w:hint="default"/>
        <w:lang w:val="ru-RU" w:eastAsia="en-US" w:bidi="ar-SA"/>
      </w:rPr>
    </w:lvl>
    <w:lvl w:ilvl="6" w:tplc="8DFC6E80">
      <w:numFmt w:val="bullet"/>
      <w:lvlText w:val="•"/>
      <w:lvlJc w:val="left"/>
      <w:pPr>
        <w:ind w:left="6501" w:hanging="428"/>
      </w:pPr>
      <w:rPr>
        <w:rFonts w:hint="default"/>
        <w:lang w:val="ru-RU" w:eastAsia="en-US" w:bidi="ar-SA"/>
      </w:rPr>
    </w:lvl>
    <w:lvl w:ilvl="7" w:tplc="AF9A317A">
      <w:numFmt w:val="bullet"/>
      <w:lvlText w:val="•"/>
      <w:lvlJc w:val="left"/>
      <w:pPr>
        <w:ind w:left="7558" w:hanging="428"/>
      </w:pPr>
      <w:rPr>
        <w:rFonts w:hint="default"/>
        <w:lang w:val="ru-RU" w:eastAsia="en-US" w:bidi="ar-SA"/>
      </w:rPr>
    </w:lvl>
    <w:lvl w:ilvl="8" w:tplc="85AE0B26">
      <w:numFmt w:val="bullet"/>
      <w:lvlText w:val="•"/>
      <w:lvlJc w:val="left"/>
      <w:pPr>
        <w:ind w:left="8615" w:hanging="428"/>
      </w:pPr>
      <w:rPr>
        <w:rFonts w:hint="default"/>
        <w:lang w:val="ru-RU" w:eastAsia="en-US" w:bidi="ar-SA"/>
      </w:rPr>
    </w:lvl>
  </w:abstractNum>
  <w:abstractNum w:abstractNumId="129" w15:restartNumberingAfterBreak="0">
    <w:nsid w:val="269D1C36"/>
    <w:multiLevelType w:val="hybridMultilevel"/>
    <w:tmpl w:val="F928FA1A"/>
    <w:lvl w:ilvl="0" w:tplc="68CA670E">
      <w:numFmt w:val="bullet"/>
      <w:lvlText w:val="-"/>
      <w:lvlJc w:val="left"/>
      <w:pPr>
        <w:ind w:left="111" w:hanging="180"/>
      </w:pPr>
      <w:rPr>
        <w:rFonts w:ascii="Times New Roman" w:eastAsia="Times New Roman" w:hAnsi="Times New Roman" w:cs="Times New Roman" w:hint="default"/>
        <w:b w:val="0"/>
        <w:bCs w:val="0"/>
        <w:i w:val="0"/>
        <w:iCs w:val="0"/>
        <w:spacing w:val="0"/>
        <w:w w:val="113"/>
        <w:position w:val="1"/>
        <w:sz w:val="22"/>
        <w:szCs w:val="22"/>
        <w:lang w:val="ru-RU" w:eastAsia="en-US" w:bidi="ar-SA"/>
      </w:rPr>
    </w:lvl>
    <w:lvl w:ilvl="1" w:tplc="F2B4AA14">
      <w:numFmt w:val="bullet"/>
      <w:lvlText w:val="•"/>
      <w:lvlJc w:val="left"/>
      <w:pPr>
        <w:ind w:left="376" w:hanging="180"/>
      </w:pPr>
      <w:rPr>
        <w:rFonts w:hint="default"/>
        <w:lang w:val="ru-RU" w:eastAsia="en-US" w:bidi="ar-SA"/>
      </w:rPr>
    </w:lvl>
    <w:lvl w:ilvl="2" w:tplc="4E740D9A">
      <w:numFmt w:val="bullet"/>
      <w:lvlText w:val="•"/>
      <w:lvlJc w:val="left"/>
      <w:pPr>
        <w:ind w:left="632" w:hanging="180"/>
      </w:pPr>
      <w:rPr>
        <w:rFonts w:hint="default"/>
        <w:lang w:val="ru-RU" w:eastAsia="en-US" w:bidi="ar-SA"/>
      </w:rPr>
    </w:lvl>
    <w:lvl w:ilvl="3" w:tplc="287446B0">
      <w:numFmt w:val="bullet"/>
      <w:lvlText w:val="•"/>
      <w:lvlJc w:val="left"/>
      <w:pPr>
        <w:ind w:left="888" w:hanging="180"/>
      </w:pPr>
      <w:rPr>
        <w:rFonts w:hint="default"/>
        <w:lang w:val="ru-RU" w:eastAsia="en-US" w:bidi="ar-SA"/>
      </w:rPr>
    </w:lvl>
    <w:lvl w:ilvl="4" w:tplc="3864ABF8">
      <w:numFmt w:val="bullet"/>
      <w:lvlText w:val="•"/>
      <w:lvlJc w:val="left"/>
      <w:pPr>
        <w:ind w:left="1144" w:hanging="180"/>
      </w:pPr>
      <w:rPr>
        <w:rFonts w:hint="default"/>
        <w:lang w:val="ru-RU" w:eastAsia="en-US" w:bidi="ar-SA"/>
      </w:rPr>
    </w:lvl>
    <w:lvl w:ilvl="5" w:tplc="B5F28C32">
      <w:numFmt w:val="bullet"/>
      <w:lvlText w:val="•"/>
      <w:lvlJc w:val="left"/>
      <w:pPr>
        <w:ind w:left="1401" w:hanging="180"/>
      </w:pPr>
      <w:rPr>
        <w:rFonts w:hint="default"/>
        <w:lang w:val="ru-RU" w:eastAsia="en-US" w:bidi="ar-SA"/>
      </w:rPr>
    </w:lvl>
    <w:lvl w:ilvl="6" w:tplc="04382662">
      <w:numFmt w:val="bullet"/>
      <w:lvlText w:val="•"/>
      <w:lvlJc w:val="left"/>
      <w:pPr>
        <w:ind w:left="1657" w:hanging="180"/>
      </w:pPr>
      <w:rPr>
        <w:rFonts w:hint="default"/>
        <w:lang w:val="ru-RU" w:eastAsia="en-US" w:bidi="ar-SA"/>
      </w:rPr>
    </w:lvl>
    <w:lvl w:ilvl="7" w:tplc="083C2662">
      <w:numFmt w:val="bullet"/>
      <w:lvlText w:val="•"/>
      <w:lvlJc w:val="left"/>
      <w:pPr>
        <w:ind w:left="1913" w:hanging="180"/>
      </w:pPr>
      <w:rPr>
        <w:rFonts w:hint="default"/>
        <w:lang w:val="ru-RU" w:eastAsia="en-US" w:bidi="ar-SA"/>
      </w:rPr>
    </w:lvl>
    <w:lvl w:ilvl="8" w:tplc="C2DABA22">
      <w:numFmt w:val="bullet"/>
      <w:lvlText w:val="•"/>
      <w:lvlJc w:val="left"/>
      <w:pPr>
        <w:ind w:left="2169" w:hanging="180"/>
      </w:pPr>
      <w:rPr>
        <w:rFonts w:hint="default"/>
        <w:lang w:val="ru-RU" w:eastAsia="en-US" w:bidi="ar-SA"/>
      </w:rPr>
    </w:lvl>
  </w:abstractNum>
  <w:abstractNum w:abstractNumId="130" w15:restartNumberingAfterBreak="0">
    <w:nsid w:val="27650D90"/>
    <w:multiLevelType w:val="hybridMultilevel"/>
    <w:tmpl w:val="04523E54"/>
    <w:lvl w:ilvl="0" w:tplc="9312B978">
      <w:numFmt w:val="bullet"/>
      <w:lvlText w:val="•"/>
      <w:lvlJc w:val="left"/>
      <w:pPr>
        <w:ind w:left="818" w:hanging="152"/>
      </w:pPr>
      <w:rPr>
        <w:rFonts w:ascii="Times New Roman" w:eastAsia="Times New Roman" w:hAnsi="Times New Roman" w:cs="Times New Roman" w:hint="default"/>
        <w:w w:val="99"/>
        <w:sz w:val="26"/>
        <w:szCs w:val="26"/>
        <w:lang w:val="ru-RU" w:eastAsia="ru-RU" w:bidi="ru-RU"/>
      </w:rPr>
    </w:lvl>
    <w:lvl w:ilvl="1" w:tplc="B24E0002">
      <w:numFmt w:val="bullet"/>
      <w:lvlText w:val="•"/>
      <w:lvlJc w:val="left"/>
      <w:pPr>
        <w:ind w:left="1790" w:hanging="152"/>
      </w:pPr>
      <w:rPr>
        <w:rFonts w:hint="default"/>
        <w:lang w:val="ru-RU" w:eastAsia="ru-RU" w:bidi="ru-RU"/>
      </w:rPr>
    </w:lvl>
    <w:lvl w:ilvl="2" w:tplc="C96CED90">
      <w:numFmt w:val="bullet"/>
      <w:lvlText w:val="•"/>
      <w:lvlJc w:val="left"/>
      <w:pPr>
        <w:ind w:left="2761" w:hanging="152"/>
      </w:pPr>
      <w:rPr>
        <w:rFonts w:hint="default"/>
        <w:lang w:val="ru-RU" w:eastAsia="ru-RU" w:bidi="ru-RU"/>
      </w:rPr>
    </w:lvl>
    <w:lvl w:ilvl="3" w:tplc="48741E46">
      <w:numFmt w:val="bullet"/>
      <w:lvlText w:val="•"/>
      <w:lvlJc w:val="left"/>
      <w:pPr>
        <w:ind w:left="3731" w:hanging="152"/>
      </w:pPr>
      <w:rPr>
        <w:rFonts w:hint="default"/>
        <w:lang w:val="ru-RU" w:eastAsia="ru-RU" w:bidi="ru-RU"/>
      </w:rPr>
    </w:lvl>
    <w:lvl w:ilvl="4" w:tplc="C5A6F73E">
      <w:numFmt w:val="bullet"/>
      <w:lvlText w:val="•"/>
      <w:lvlJc w:val="left"/>
      <w:pPr>
        <w:ind w:left="4702" w:hanging="152"/>
      </w:pPr>
      <w:rPr>
        <w:rFonts w:hint="default"/>
        <w:lang w:val="ru-RU" w:eastAsia="ru-RU" w:bidi="ru-RU"/>
      </w:rPr>
    </w:lvl>
    <w:lvl w:ilvl="5" w:tplc="9B3CBDA6">
      <w:numFmt w:val="bullet"/>
      <w:lvlText w:val="•"/>
      <w:lvlJc w:val="left"/>
      <w:pPr>
        <w:ind w:left="5673" w:hanging="152"/>
      </w:pPr>
      <w:rPr>
        <w:rFonts w:hint="default"/>
        <w:lang w:val="ru-RU" w:eastAsia="ru-RU" w:bidi="ru-RU"/>
      </w:rPr>
    </w:lvl>
    <w:lvl w:ilvl="6" w:tplc="2D88226E">
      <w:numFmt w:val="bullet"/>
      <w:lvlText w:val="•"/>
      <w:lvlJc w:val="left"/>
      <w:pPr>
        <w:ind w:left="6643" w:hanging="152"/>
      </w:pPr>
      <w:rPr>
        <w:rFonts w:hint="default"/>
        <w:lang w:val="ru-RU" w:eastAsia="ru-RU" w:bidi="ru-RU"/>
      </w:rPr>
    </w:lvl>
    <w:lvl w:ilvl="7" w:tplc="314206FE">
      <w:numFmt w:val="bullet"/>
      <w:lvlText w:val="•"/>
      <w:lvlJc w:val="left"/>
      <w:pPr>
        <w:ind w:left="7614" w:hanging="152"/>
      </w:pPr>
      <w:rPr>
        <w:rFonts w:hint="default"/>
        <w:lang w:val="ru-RU" w:eastAsia="ru-RU" w:bidi="ru-RU"/>
      </w:rPr>
    </w:lvl>
    <w:lvl w:ilvl="8" w:tplc="B2389384">
      <w:numFmt w:val="bullet"/>
      <w:lvlText w:val="•"/>
      <w:lvlJc w:val="left"/>
      <w:pPr>
        <w:ind w:left="8585" w:hanging="152"/>
      </w:pPr>
      <w:rPr>
        <w:rFonts w:hint="default"/>
        <w:lang w:val="ru-RU" w:eastAsia="ru-RU" w:bidi="ru-RU"/>
      </w:rPr>
    </w:lvl>
  </w:abstractNum>
  <w:abstractNum w:abstractNumId="131" w15:restartNumberingAfterBreak="0">
    <w:nsid w:val="27965CF4"/>
    <w:multiLevelType w:val="hybridMultilevel"/>
    <w:tmpl w:val="78D27058"/>
    <w:lvl w:ilvl="0" w:tplc="4ADC2960">
      <w:numFmt w:val="bullet"/>
      <w:lvlText w:val="-"/>
      <w:lvlJc w:val="left"/>
      <w:pPr>
        <w:ind w:left="142" w:hanging="135"/>
      </w:pPr>
      <w:rPr>
        <w:rFonts w:ascii="Times New Roman" w:eastAsia="Times New Roman" w:hAnsi="Times New Roman" w:cs="Times New Roman" w:hint="default"/>
        <w:spacing w:val="0"/>
        <w:w w:val="100"/>
        <w:lang w:val="ru-RU" w:eastAsia="en-US" w:bidi="ar-SA"/>
      </w:rPr>
    </w:lvl>
    <w:lvl w:ilvl="1" w:tplc="AD52A13A">
      <w:numFmt w:val="bullet"/>
      <w:lvlText w:val="•"/>
      <w:lvlJc w:val="left"/>
      <w:pPr>
        <w:ind w:left="1089" w:hanging="135"/>
      </w:pPr>
      <w:rPr>
        <w:rFonts w:hint="default"/>
        <w:lang w:val="ru-RU" w:eastAsia="en-US" w:bidi="ar-SA"/>
      </w:rPr>
    </w:lvl>
    <w:lvl w:ilvl="2" w:tplc="CA1E7CF0">
      <w:numFmt w:val="bullet"/>
      <w:lvlText w:val="•"/>
      <w:lvlJc w:val="left"/>
      <w:pPr>
        <w:ind w:left="2039" w:hanging="135"/>
      </w:pPr>
      <w:rPr>
        <w:rFonts w:hint="default"/>
        <w:lang w:val="ru-RU" w:eastAsia="en-US" w:bidi="ar-SA"/>
      </w:rPr>
    </w:lvl>
    <w:lvl w:ilvl="3" w:tplc="A7200182">
      <w:numFmt w:val="bullet"/>
      <w:lvlText w:val="•"/>
      <w:lvlJc w:val="left"/>
      <w:pPr>
        <w:ind w:left="2989" w:hanging="135"/>
      </w:pPr>
      <w:rPr>
        <w:rFonts w:hint="default"/>
        <w:lang w:val="ru-RU" w:eastAsia="en-US" w:bidi="ar-SA"/>
      </w:rPr>
    </w:lvl>
    <w:lvl w:ilvl="4" w:tplc="264CB9FA">
      <w:numFmt w:val="bullet"/>
      <w:lvlText w:val="•"/>
      <w:lvlJc w:val="left"/>
      <w:pPr>
        <w:ind w:left="3939" w:hanging="135"/>
      </w:pPr>
      <w:rPr>
        <w:rFonts w:hint="default"/>
        <w:lang w:val="ru-RU" w:eastAsia="en-US" w:bidi="ar-SA"/>
      </w:rPr>
    </w:lvl>
    <w:lvl w:ilvl="5" w:tplc="5792DAD6">
      <w:numFmt w:val="bullet"/>
      <w:lvlText w:val="•"/>
      <w:lvlJc w:val="left"/>
      <w:pPr>
        <w:ind w:left="4889" w:hanging="135"/>
      </w:pPr>
      <w:rPr>
        <w:rFonts w:hint="default"/>
        <w:lang w:val="ru-RU" w:eastAsia="en-US" w:bidi="ar-SA"/>
      </w:rPr>
    </w:lvl>
    <w:lvl w:ilvl="6" w:tplc="CFDA8E88">
      <w:numFmt w:val="bullet"/>
      <w:lvlText w:val="•"/>
      <w:lvlJc w:val="left"/>
      <w:pPr>
        <w:ind w:left="5839" w:hanging="135"/>
      </w:pPr>
      <w:rPr>
        <w:rFonts w:hint="default"/>
        <w:lang w:val="ru-RU" w:eastAsia="en-US" w:bidi="ar-SA"/>
      </w:rPr>
    </w:lvl>
    <w:lvl w:ilvl="7" w:tplc="8444A6A0">
      <w:numFmt w:val="bullet"/>
      <w:lvlText w:val="•"/>
      <w:lvlJc w:val="left"/>
      <w:pPr>
        <w:ind w:left="6789" w:hanging="135"/>
      </w:pPr>
      <w:rPr>
        <w:rFonts w:hint="default"/>
        <w:lang w:val="ru-RU" w:eastAsia="en-US" w:bidi="ar-SA"/>
      </w:rPr>
    </w:lvl>
    <w:lvl w:ilvl="8" w:tplc="F94A134C">
      <w:numFmt w:val="bullet"/>
      <w:lvlText w:val="•"/>
      <w:lvlJc w:val="left"/>
      <w:pPr>
        <w:ind w:left="7739" w:hanging="135"/>
      </w:pPr>
      <w:rPr>
        <w:rFonts w:hint="default"/>
        <w:lang w:val="ru-RU" w:eastAsia="en-US" w:bidi="ar-SA"/>
      </w:rPr>
    </w:lvl>
  </w:abstractNum>
  <w:abstractNum w:abstractNumId="132" w15:restartNumberingAfterBreak="0">
    <w:nsid w:val="27CA3070"/>
    <w:multiLevelType w:val="hybridMultilevel"/>
    <w:tmpl w:val="E4ECC7E0"/>
    <w:lvl w:ilvl="0" w:tplc="5F20EC92">
      <w:numFmt w:val="bullet"/>
      <w:lvlText w:val="–"/>
      <w:lvlJc w:val="left"/>
      <w:pPr>
        <w:ind w:left="1701" w:hanging="361"/>
      </w:pPr>
      <w:rPr>
        <w:rFonts w:ascii="Times New Roman" w:eastAsia="Times New Roman" w:hAnsi="Times New Roman" w:cs="Times New Roman" w:hint="default"/>
        <w:w w:val="96"/>
        <w:sz w:val="28"/>
        <w:szCs w:val="28"/>
        <w:lang w:val="ru-RU" w:eastAsia="en-US" w:bidi="ar-SA"/>
      </w:rPr>
    </w:lvl>
    <w:lvl w:ilvl="1" w:tplc="49082056">
      <w:numFmt w:val="bullet"/>
      <w:lvlText w:val="•"/>
      <w:lvlJc w:val="left"/>
      <w:pPr>
        <w:ind w:left="2060" w:hanging="361"/>
      </w:pPr>
      <w:rPr>
        <w:rFonts w:hint="default"/>
        <w:lang w:val="ru-RU" w:eastAsia="en-US" w:bidi="ar-SA"/>
      </w:rPr>
    </w:lvl>
    <w:lvl w:ilvl="2" w:tplc="031EE630">
      <w:numFmt w:val="bullet"/>
      <w:lvlText w:val="•"/>
      <w:lvlJc w:val="left"/>
      <w:pPr>
        <w:ind w:left="2994" w:hanging="361"/>
      </w:pPr>
      <w:rPr>
        <w:rFonts w:hint="default"/>
        <w:lang w:val="ru-RU" w:eastAsia="en-US" w:bidi="ar-SA"/>
      </w:rPr>
    </w:lvl>
    <w:lvl w:ilvl="3" w:tplc="5B2E666C">
      <w:numFmt w:val="bullet"/>
      <w:lvlText w:val="•"/>
      <w:lvlJc w:val="left"/>
      <w:pPr>
        <w:ind w:left="3928" w:hanging="361"/>
      </w:pPr>
      <w:rPr>
        <w:rFonts w:hint="default"/>
        <w:lang w:val="ru-RU" w:eastAsia="en-US" w:bidi="ar-SA"/>
      </w:rPr>
    </w:lvl>
    <w:lvl w:ilvl="4" w:tplc="AA9839EA">
      <w:numFmt w:val="bullet"/>
      <w:lvlText w:val="•"/>
      <w:lvlJc w:val="left"/>
      <w:pPr>
        <w:ind w:left="4862" w:hanging="361"/>
      </w:pPr>
      <w:rPr>
        <w:rFonts w:hint="default"/>
        <w:lang w:val="ru-RU" w:eastAsia="en-US" w:bidi="ar-SA"/>
      </w:rPr>
    </w:lvl>
    <w:lvl w:ilvl="5" w:tplc="49FCBB70">
      <w:numFmt w:val="bullet"/>
      <w:lvlText w:val="•"/>
      <w:lvlJc w:val="left"/>
      <w:pPr>
        <w:ind w:left="5796" w:hanging="361"/>
      </w:pPr>
      <w:rPr>
        <w:rFonts w:hint="default"/>
        <w:lang w:val="ru-RU" w:eastAsia="en-US" w:bidi="ar-SA"/>
      </w:rPr>
    </w:lvl>
    <w:lvl w:ilvl="6" w:tplc="591C1B90">
      <w:numFmt w:val="bullet"/>
      <w:lvlText w:val="•"/>
      <w:lvlJc w:val="left"/>
      <w:pPr>
        <w:ind w:left="6731" w:hanging="361"/>
      </w:pPr>
      <w:rPr>
        <w:rFonts w:hint="default"/>
        <w:lang w:val="ru-RU" w:eastAsia="en-US" w:bidi="ar-SA"/>
      </w:rPr>
    </w:lvl>
    <w:lvl w:ilvl="7" w:tplc="A28C60DE">
      <w:numFmt w:val="bullet"/>
      <w:lvlText w:val="•"/>
      <w:lvlJc w:val="left"/>
      <w:pPr>
        <w:ind w:left="7665" w:hanging="361"/>
      </w:pPr>
      <w:rPr>
        <w:rFonts w:hint="default"/>
        <w:lang w:val="ru-RU" w:eastAsia="en-US" w:bidi="ar-SA"/>
      </w:rPr>
    </w:lvl>
    <w:lvl w:ilvl="8" w:tplc="C398577C">
      <w:numFmt w:val="bullet"/>
      <w:lvlText w:val="•"/>
      <w:lvlJc w:val="left"/>
      <w:pPr>
        <w:ind w:left="8599" w:hanging="361"/>
      </w:pPr>
      <w:rPr>
        <w:rFonts w:hint="default"/>
        <w:lang w:val="ru-RU" w:eastAsia="en-US" w:bidi="ar-SA"/>
      </w:rPr>
    </w:lvl>
  </w:abstractNum>
  <w:abstractNum w:abstractNumId="133" w15:restartNumberingAfterBreak="0">
    <w:nsid w:val="27DF4184"/>
    <w:multiLevelType w:val="hybridMultilevel"/>
    <w:tmpl w:val="563007E2"/>
    <w:lvl w:ilvl="0" w:tplc="A4AA89BC">
      <w:start w:val="1"/>
      <w:numFmt w:val="decimal"/>
      <w:lvlText w:val="%1."/>
      <w:lvlJc w:val="left"/>
      <w:pPr>
        <w:ind w:left="350" w:hanging="240"/>
      </w:pPr>
      <w:rPr>
        <w:rFonts w:ascii="Times New Roman" w:eastAsia="Times New Roman" w:hAnsi="Times New Roman" w:cs="Times New Roman" w:hint="default"/>
        <w:spacing w:val="-8"/>
        <w:w w:val="100"/>
        <w:sz w:val="24"/>
        <w:szCs w:val="24"/>
        <w:lang w:val="ru-RU" w:eastAsia="ru-RU" w:bidi="ru-RU"/>
      </w:rPr>
    </w:lvl>
    <w:lvl w:ilvl="1" w:tplc="96442376">
      <w:numFmt w:val="bullet"/>
      <w:lvlText w:val="•"/>
      <w:lvlJc w:val="left"/>
      <w:pPr>
        <w:ind w:left="1025" w:hanging="240"/>
      </w:pPr>
      <w:rPr>
        <w:rFonts w:hint="default"/>
        <w:lang w:val="ru-RU" w:eastAsia="ru-RU" w:bidi="ru-RU"/>
      </w:rPr>
    </w:lvl>
    <w:lvl w:ilvl="2" w:tplc="AD844906">
      <w:numFmt w:val="bullet"/>
      <w:lvlText w:val="•"/>
      <w:lvlJc w:val="left"/>
      <w:pPr>
        <w:ind w:left="1690" w:hanging="240"/>
      </w:pPr>
      <w:rPr>
        <w:rFonts w:hint="default"/>
        <w:lang w:val="ru-RU" w:eastAsia="ru-RU" w:bidi="ru-RU"/>
      </w:rPr>
    </w:lvl>
    <w:lvl w:ilvl="3" w:tplc="E19A94AC">
      <w:numFmt w:val="bullet"/>
      <w:lvlText w:val="•"/>
      <w:lvlJc w:val="left"/>
      <w:pPr>
        <w:ind w:left="2356" w:hanging="240"/>
      </w:pPr>
      <w:rPr>
        <w:rFonts w:hint="default"/>
        <w:lang w:val="ru-RU" w:eastAsia="ru-RU" w:bidi="ru-RU"/>
      </w:rPr>
    </w:lvl>
    <w:lvl w:ilvl="4" w:tplc="2E7A5E76">
      <w:numFmt w:val="bullet"/>
      <w:lvlText w:val="•"/>
      <w:lvlJc w:val="left"/>
      <w:pPr>
        <w:ind w:left="3021" w:hanging="240"/>
      </w:pPr>
      <w:rPr>
        <w:rFonts w:hint="default"/>
        <w:lang w:val="ru-RU" w:eastAsia="ru-RU" w:bidi="ru-RU"/>
      </w:rPr>
    </w:lvl>
    <w:lvl w:ilvl="5" w:tplc="3678F090">
      <w:numFmt w:val="bullet"/>
      <w:lvlText w:val="•"/>
      <w:lvlJc w:val="left"/>
      <w:pPr>
        <w:ind w:left="3687" w:hanging="240"/>
      </w:pPr>
      <w:rPr>
        <w:rFonts w:hint="default"/>
        <w:lang w:val="ru-RU" w:eastAsia="ru-RU" w:bidi="ru-RU"/>
      </w:rPr>
    </w:lvl>
    <w:lvl w:ilvl="6" w:tplc="498CEB4E">
      <w:numFmt w:val="bullet"/>
      <w:lvlText w:val="•"/>
      <w:lvlJc w:val="left"/>
      <w:pPr>
        <w:ind w:left="4352" w:hanging="240"/>
      </w:pPr>
      <w:rPr>
        <w:rFonts w:hint="default"/>
        <w:lang w:val="ru-RU" w:eastAsia="ru-RU" w:bidi="ru-RU"/>
      </w:rPr>
    </w:lvl>
    <w:lvl w:ilvl="7" w:tplc="967CB7E4">
      <w:numFmt w:val="bullet"/>
      <w:lvlText w:val="•"/>
      <w:lvlJc w:val="left"/>
      <w:pPr>
        <w:ind w:left="5017" w:hanging="240"/>
      </w:pPr>
      <w:rPr>
        <w:rFonts w:hint="default"/>
        <w:lang w:val="ru-RU" w:eastAsia="ru-RU" w:bidi="ru-RU"/>
      </w:rPr>
    </w:lvl>
    <w:lvl w:ilvl="8" w:tplc="2A4611AC">
      <w:numFmt w:val="bullet"/>
      <w:lvlText w:val="•"/>
      <w:lvlJc w:val="left"/>
      <w:pPr>
        <w:ind w:left="5683" w:hanging="240"/>
      </w:pPr>
      <w:rPr>
        <w:rFonts w:hint="default"/>
        <w:lang w:val="ru-RU" w:eastAsia="ru-RU" w:bidi="ru-RU"/>
      </w:rPr>
    </w:lvl>
  </w:abstractNum>
  <w:abstractNum w:abstractNumId="134" w15:restartNumberingAfterBreak="0">
    <w:nsid w:val="2861425D"/>
    <w:multiLevelType w:val="multilevel"/>
    <w:tmpl w:val="3BB4CF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89B6D3C"/>
    <w:multiLevelType w:val="hybridMultilevel"/>
    <w:tmpl w:val="A5FAEE9C"/>
    <w:lvl w:ilvl="0" w:tplc="55F0525C">
      <w:start w:val="1"/>
      <w:numFmt w:val="decimal"/>
      <w:lvlText w:val="%1."/>
      <w:lvlJc w:val="left"/>
      <w:pPr>
        <w:ind w:left="110" w:hanging="307"/>
      </w:pPr>
      <w:rPr>
        <w:rFonts w:ascii="Times New Roman" w:eastAsia="Times New Roman" w:hAnsi="Times New Roman" w:cs="Times New Roman" w:hint="default"/>
        <w:spacing w:val="-5"/>
        <w:w w:val="100"/>
        <w:sz w:val="24"/>
        <w:szCs w:val="24"/>
        <w:lang w:val="ru-RU" w:eastAsia="ru-RU" w:bidi="ru-RU"/>
      </w:rPr>
    </w:lvl>
    <w:lvl w:ilvl="1" w:tplc="03E820E6">
      <w:numFmt w:val="bullet"/>
      <w:lvlText w:val="•"/>
      <w:lvlJc w:val="left"/>
      <w:pPr>
        <w:ind w:left="809" w:hanging="307"/>
      </w:pPr>
      <w:rPr>
        <w:rFonts w:hint="default"/>
        <w:lang w:val="ru-RU" w:eastAsia="ru-RU" w:bidi="ru-RU"/>
      </w:rPr>
    </w:lvl>
    <w:lvl w:ilvl="2" w:tplc="9C587330">
      <w:numFmt w:val="bullet"/>
      <w:lvlText w:val="•"/>
      <w:lvlJc w:val="left"/>
      <w:pPr>
        <w:ind w:left="1498" w:hanging="307"/>
      </w:pPr>
      <w:rPr>
        <w:rFonts w:hint="default"/>
        <w:lang w:val="ru-RU" w:eastAsia="ru-RU" w:bidi="ru-RU"/>
      </w:rPr>
    </w:lvl>
    <w:lvl w:ilvl="3" w:tplc="8826B954">
      <w:numFmt w:val="bullet"/>
      <w:lvlText w:val="•"/>
      <w:lvlJc w:val="left"/>
      <w:pPr>
        <w:ind w:left="2188" w:hanging="307"/>
      </w:pPr>
      <w:rPr>
        <w:rFonts w:hint="default"/>
        <w:lang w:val="ru-RU" w:eastAsia="ru-RU" w:bidi="ru-RU"/>
      </w:rPr>
    </w:lvl>
    <w:lvl w:ilvl="4" w:tplc="40E885D0">
      <w:numFmt w:val="bullet"/>
      <w:lvlText w:val="•"/>
      <w:lvlJc w:val="left"/>
      <w:pPr>
        <w:ind w:left="2877" w:hanging="307"/>
      </w:pPr>
      <w:rPr>
        <w:rFonts w:hint="default"/>
        <w:lang w:val="ru-RU" w:eastAsia="ru-RU" w:bidi="ru-RU"/>
      </w:rPr>
    </w:lvl>
    <w:lvl w:ilvl="5" w:tplc="093210C8">
      <w:numFmt w:val="bullet"/>
      <w:lvlText w:val="•"/>
      <w:lvlJc w:val="left"/>
      <w:pPr>
        <w:ind w:left="3567" w:hanging="307"/>
      </w:pPr>
      <w:rPr>
        <w:rFonts w:hint="default"/>
        <w:lang w:val="ru-RU" w:eastAsia="ru-RU" w:bidi="ru-RU"/>
      </w:rPr>
    </w:lvl>
    <w:lvl w:ilvl="6" w:tplc="0ED8EE14">
      <w:numFmt w:val="bullet"/>
      <w:lvlText w:val="•"/>
      <w:lvlJc w:val="left"/>
      <w:pPr>
        <w:ind w:left="4256" w:hanging="307"/>
      </w:pPr>
      <w:rPr>
        <w:rFonts w:hint="default"/>
        <w:lang w:val="ru-RU" w:eastAsia="ru-RU" w:bidi="ru-RU"/>
      </w:rPr>
    </w:lvl>
    <w:lvl w:ilvl="7" w:tplc="0CC8C20E">
      <w:numFmt w:val="bullet"/>
      <w:lvlText w:val="•"/>
      <w:lvlJc w:val="left"/>
      <w:pPr>
        <w:ind w:left="4945" w:hanging="307"/>
      </w:pPr>
      <w:rPr>
        <w:rFonts w:hint="default"/>
        <w:lang w:val="ru-RU" w:eastAsia="ru-RU" w:bidi="ru-RU"/>
      </w:rPr>
    </w:lvl>
    <w:lvl w:ilvl="8" w:tplc="4A5863E2">
      <w:numFmt w:val="bullet"/>
      <w:lvlText w:val="•"/>
      <w:lvlJc w:val="left"/>
      <w:pPr>
        <w:ind w:left="5635" w:hanging="307"/>
      </w:pPr>
      <w:rPr>
        <w:rFonts w:hint="default"/>
        <w:lang w:val="ru-RU" w:eastAsia="ru-RU" w:bidi="ru-RU"/>
      </w:rPr>
    </w:lvl>
  </w:abstractNum>
  <w:abstractNum w:abstractNumId="136" w15:restartNumberingAfterBreak="0">
    <w:nsid w:val="28DB1406"/>
    <w:multiLevelType w:val="hybridMultilevel"/>
    <w:tmpl w:val="CA0A92BA"/>
    <w:lvl w:ilvl="0" w:tplc="55144B76">
      <w:numFmt w:val="bullet"/>
      <w:lvlText w:val="-"/>
      <w:lvlJc w:val="left"/>
      <w:pPr>
        <w:ind w:left="108" w:hanging="296"/>
      </w:pPr>
      <w:rPr>
        <w:rFonts w:ascii="Times New Roman" w:eastAsia="Times New Roman" w:hAnsi="Times New Roman" w:cs="Times New Roman" w:hint="default"/>
        <w:color w:val="000009"/>
        <w:spacing w:val="-27"/>
        <w:w w:val="99"/>
        <w:sz w:val="24"/>
        <w:szCs w:val="24"/>
        <w:lang w:val="ru-RU" w:eastAsia="ru-RU" w:bidi="ru-RU"/>
      </w:rPr>
    </w:lvl>
    <w:lvl w:ilvl="1" w:tplc="84F89C6C">
      <w:numFmt w:val="bullet"/>
      <w:lvlText w:val="•"/>
      <w:lvlJc w:val="left"/>
      <w:pPr>
        <w:ind w:left="799" w:hanging="296"/>
      </w:pPr>
      <w:rPr>
        <w:rFonts w:hint="default"/>
        <w:lang w:val="ru-RU" w:eastAsia="ru-RU" w:bidi="ru-RU"/>
      </w:rPr>
    </w:lvl>
    <w:lvl w:ilvl="2" w:tplc="86B8D868">
      <w:numFmt w:val="bullet"/>
      <w:lvlText w:val="•"/>
      <w:lvlJc w:val="left"/>
      <w:pPr>
        <w:ind w:left="1498" w:hanging="296"/>
      </w:pPr>
      <w:rPr>
        <w:rFonts w:hint="default"/>
        <w:lang w:val="ru-RU" w:eastAsia="ru-RU" w:bidi="ru-RU"/>
      </w:rPr>
    </w:lvl>
    <w:lvl w:ilvl="3" w:tplc="BDEA3912">
      <w:numFmt w:val="bullet"/>
      <w:lvlText w:val="•"/>
      <w:lvlJc w:val="left"/>
      <w:pPr>
        <w:ind w:left="2197" w:hanging="296"/>
      </w:pPr>
      <w:rPr>
        <w:rFonts w:hint="default"/>
        <w:lang w:val="ru-RU" w:eastAsia="ru-RU" w:bidi="ru-RU"/>
      </w:rPr>
    </w:lvl>
    <w:lvl w:ilvl="4" w:tplc="E4984048">
      <w:numFmt w:val="bullet"/>
      <w:lvlText w:val="•"/>
      <w:lvlJc w:val="left"/>
      <w:pPr>
        <w:ind w:left="2896" w:hanging="296"/>
      </w:pPr>
      <w:rPr>
        <w:rFonts w:hint="default"/>
        <w:lang w:val="ru-RU" w:eastAsia="ru-RU" w:bidi="ru-RU"/>
      </w:rPr>
    </w:lvl>
    <w:lvl w:ilvl="5" w:tplc="79F668A2">
      <w:numFmt w:val="bullet"/>
      <w:lvlText w:val="•"/>
      <w:lvlJc w:val="left"/>
      <w:pPr>
        <w:ind w:left="3595" w:hanging="296"/>
      </w:pPr>
      <w:rPr>
        <w:rFonts w:hint="default"/>
        <w:lang w:val="ru-RU" w:eastAsia="ru-RU" w:bidi="ru-RU"/>
      </w:rPr>
    </w:lvl>
    <w:lvl w:ilvl="6" w:tplc="918643A6">
      <w:numFmt w:val="bullet"/>
      <w:lvlText w:val="•"/>
      <w:lvlJc w:val="left"/>
      <w:pPr>
        <w:ind w:left="4294" w:hanging="296"/>
      </w:pPr>
      <w:rPr>
        <w:rFonts w:hint="default"/>
        <w:lang w:val="ru-RU" w:eastAsia="ru-RU" w:bidi="ru-RU"/>
      </w:rPr>
    </w:lvl>
    <w:lvl w:ilvl="7" w:tplc="B472FC2A">
      <w:numFmt w:val="bullet"/>
      <w:lvlText w:val="•"/>
      <w:lvlJc w:val="left"/>
      <w:pPr>
        <w:ind w:left="4993" w:hanging="296"/>
      </w:pPr>
      <w:rPr>
        <w:rFonts w:hint="default"/>
        <w:lang w:val="ru-RU" w:eastAsia="ru-RU" w:bidi="ru-RU"/>
      </w:rPr>
    </w:lvl>
    <w:lvl w:ilvl="8" w:tplc="8CF29958">
      <w:numFmt w:val="bullet"/>
      <w:lvlText w:val="•"/>
      <w:lvlJc w:val="left"/>
      <w:pPr>
        <w:ind w:left="5692" w:hanging="296"/>
      </w:pPr>
      <w:rPr>
        <w:rFonts w:hint="default"/>
        <w:lang w:val="ru-RU" w:eastAsia="ru-RU" w:bidi="ru-RU"/>
      </w:rPr>
    </w:lvl>
  </w:abstractNum>
  <w:abstractNum w:abstractNumId="137" w15:restartNumberingAfterBreak="0">
    <w:nsid w:val="295963A4"/>
    <w:multiLevelType w:val="hybridMultilevel"/>
    <w:tmpl w:val="8BCA6E2C"/>
    <w:lvl w:ilvl="0" w:tplc="009E23C0">
      <w:start w:val="1"/>
      <w:numFmt w:val="decimal"/>
      <w:lvlText w:val="%1)"/>
      <w:lvlJc w:val="left"/>
      <w:pPr>
        <w:ind w:left="1728" w:hanging="260"/>
      </w:pPr>
      <w:rPr>
        <w:rFonts w:ascii="Times New Roman" w:eastAsia="Times New Roman" w:hAnsi="Times New Roman" w:cs="Times New Roman" w:hint="default"/>
        <w:b w:val="0"/>
        <w:bCs w:val="0"/>
        <w:i w:val="0"/>
        <w:iCs w:val="0"/>
        <w:color w:val="1A1A1A"/>
        <w:spacing w:val="0"/>
        <w:w w:val="100"/>
        <w:sz w:val="24"/>
        <w:szCs w:val="24"/>
        <w:lang w:val="ru-RU" w:eastAsia="en-US" w:bidi="ar-SA"/>
      </w:rPr>
    </w:lvl>
    <w:lvl w:ilvl="1" w:tplc="D1FAF624">
      <w:numFmt w:val="bullet"/>
      <w:lvlText w:val="•"/>
      <w:lvlJc w:val="left"/>
      <w:pPr>
        <w:ind w:left="2590" w:hanging="260"/>
      </w:pPr>
      <w:rPr>
        <w:rFonts w:hint="default"/>
        <w:lang w:val="ru-RU" w:eastAsia="en-US" w:bidi="ar-SA"/>
      </w:rPr>
    </w:lvl>
    <w:lvl w:ilvl="2" w:tplc="5778062E">
      <w:numFmt w:val="bullet"/>
      <w:lvlText w:val="•"/>
      <w:lvlJc w:val="left"/>
      <w:pPr>
        <w:ind w:left="3461" w:hanging="260"/>
      </w:pPr>
      <w:rPr>
        <w:rFonts w:hint="default"/>
        <w:lang w:val="ru-RU" w:eastAsia="en-US" w:bidi="ar-SA"/>
      </w:rPr>
    </w:lvl>
    <w:lvl w:ilvl="3" w:tplc="8E7461D8">
      <w:numFmt w:val="bullet"/>
      <w:lvlText w:val="•"/>
      <w:lvlJc w:val="left"/>
      <w:pPr>
        <w:ind w:left="4332" w:hanging="260"/>
      </w:pPr>
      <w:rPr>
        <w:rFonts w:hint="default"/>
        <w:lang w:val="ru-RU" w:eastAsia="en-US" w:bidi="ar-SA"/>
      </w:rPr>
    </w:lvl>
    <w:lvl w:ilvl="4" w:tplc="227C6CC0">
      <w:numFmt w:val="bullet"/>
      <w:lvlText w:val="•"/>
      <w:lvlJc w:val="left"/>
      <w:pPr>
        <w:ind w:left="5203" w:hanging="260"/>
      </w:pPr>
      <w:rPr>
        <w:rFonts w:hint="default"/>
        <w:lang w:val="ru-RU" w:eastAsia="en-US" w:bidi="ar-SA"/>
      </w:rPr>
    </w:lvl>
    <w:lvl w:ilvl="5" w:tplc="A0D8E4D0">
      <w:numFmt w:val="bullet"/>
      <w:lvlText w:val="•"/>
      <w:lvlJc w:val="left"/>
      <w:pPr>
        <w:ind w:left="6074" w:hanging="260"/>
      </w:pPr>
      <w:rPr>
        <w:rFonts w:hint="default"/>
        <w:lang w:val="ru-RU" w:eastAsia="en-US" w:bidi="ar-SA"/>
      </w:rPr>
    </w:lvl>
    <w:lvl w:ilvl="6" w:tplc="8C148630">
      <w:numFmt w:val="bullet"/>
      <w:lvlText w:val="•"/>
      <w:lvlJc w:val="left"/>
      <w:pPr>
        <w:ind w:left="6945" w:hanging="260"/>
      </w:pPr>
      <w:rPr>
        <w:rFonts w:hint="default"/>
        <w:lang w:val="ru-RU" w:eastAsia="en-US" w:bidi="ar-SA"/>
      </w:rPr>
    </w:lvl>
    <w:lvl w:ilvl="7" w:tplc="4F26E84C">
      <w:numFmt w:val="bullet"/>
      <w:lvlText w:val="•"/>
      <w:lvlJc w:val="left"/>
      <w:pPr>
        <w:ind w:left="7816" w:hanging="260"/>
      </w:pPr>
      <w:rPr>
        <w:rFonts w:hint="default"/>
        <w:lang w:val="ru-RU" w:eastAsia="en-US" w:bidi="ar-SA"/>
      </w:rPr>
    </w:lvl>
    <w:lvl w:ilvl="8" w:tplc="555ABE20">
      <w:numFmt w:val="bullet"/>
      <w:lvlText w:val="•"/>
      <w:lvlJc w:val="left"/>
      <w:pPr>
        <w:ind w:left="8687" w:hanging="260"/>
      </w:pPr>
      <w:rPr>
        <w:rFonts w:hint="default"/>
        <w:lang w:val="ru-RU" w:eastAsia="en-US" w:bidi="ar-SA"/>
      </w:rPr>
    </w:lvl>
  </w:abstractNum>
  <w:abstractNum w:abstractNumId="138" w15:restartNumberingAfterBreak="0">
    <w:nsid w:val="29607D3E"/>
    <w:multiLevelType w:val="multilevel"/>
    <w:tmpl w:val="B4803D3C"/>
    <w:lvl w:ilvl="0">
      <w:start w:val="1"/>
      <w:numFmt w:val="decimal"/>
      <w:lvlText w:val="%1."/>
      <w:lvlJc w:val="left"/>
      <w:pPr>
        <w:ind w:left="303" w:hanging="196"/>
      </w:pPr>
      <w:rPr>
        <w:rFonts w:ascii="Times New Roman" w:eastAsia="Times New Roman" w:hAnsi="Times New Roman" w:cs="Times New Roman" w:hint="default"/>
        <w:b/>
        <w:bCs/>
        <w:spacing w:val="-1"/>
        <w:w w:val="99"/>
        <w:sz w:val="24"/>
        <w:szCs w:val="24"/>
        <w:lang w:val="ru-RU" w:eastAsia="ru-RU" w:bidi="ru-RU"/>
      </w:rPr>
    </w:lvl>
    <w:lvl w:ilvl="1">
      <w:start w:val="1"/>
      <w:numFmt w:val="decimal"/>
      <w:lvlText w:val="%1.%2."/>
      <w:lvlJc w:val="left"/>
      <w:pPr>
        <w:ind w:left="561" w:hanging="454"/>
      </w:pPr>
      <w:rPr>
        <w:rFonts w:ascii="Times New Roman" w:eastAsia="Times New Roman" w:hAnsi="Times New Roman" w:cs="Times New Roman" w:hint="default"/>
        <w:w w:val="99"/>
        <w:sz w:val="26"/>
        <w:szCs w:val="26"/>
        <w:lang w:val="ru-RU" w:eastAsia="ru-RU" w:bidi="ru-RU"/>
      </w:rPr>
    </w:lvl>
    <w:lvl w:ilvl="2">
      <w:start w:val="1"/>
      <w:numFmt w:val="decimal"/>
      <w:lvlText w:val="%1.%2.%3."/>
      <w:lvlJc w:val="left"/>
      <w:pPr>
        <w:ind w:left="756" w:hanging="648"/>
      </w:pPr>
      <w:rPr>
        <w:rFonts w:ascii="Times New Roman" w:eastAsia="Times New Roman" w:hAnsi="Times New Roman" w:cs="Times New Roman" w:hint="default"/>
        <w:w w:val="99"/>
        <w:sz w:val="26"/>
        <w:szCs w:val="26"/>
        <w:lang w:val="ru-RU" w:eastAsia="ru-RU" w:bidi="ru-RU"/>
      </w:rPr>
    </w:lvl>
    <w:lvl w:ilvl="3">
      <w:start w:val="1"/>
      <w:numFmt w:val="decimal"/>
      <w:lvlText w:val="%1.%2.%3.%4."/>
      <w:lvlJc w:val="left"/>
      <w:pPr>
        <w:ind w:left="950" w:hanging="843"/>
      </w:pPr>
      <w:rPr>
        <w:rFonts w:ascii="Times New Roman" w:eastAsia="Times New Roman" w:hAnsi="Times New Roman" w:cs="Times New Roman" w:hint="default"/>
        <w:w w:val="99"/>
        <w:sz w:val="26"/>
        <w:szCs w:val="26"/>
        <w:lang w:val="ru-RU" w:eastAsia="ru-RU" w:bidi="ru-RU"/>
      </w:rPr>
    </w:lvl>
    <w:lvl w:ilvl="4">
      <w:numFmt w:val="bullet"/>
      <w:lvlText w:val="•"/>
      <w:lvlJc w:val="left"/>
      <w:pPr>
        <w:ind w:left="2113" w:hanging="843"/>
      </w:pPr>
      <w:rPr>
        <w:rFonts w:hint="default"/>
        <w:lang w:val="ru-RU" w:eastAsia="ru-RU" w:bidi="ru-RU"/>
      </w:rPr>
    </w:lvl>
    <w:lvl w:ilvl="5">
      <w:numFmt w:val="bullet"/>
      <w:lvlText w:val="•"/>
      <w:lvlJc w:val="left"/>
      <w:pPr>
        <w:ind w:left="3266" w:hanging="843"/>
      </w:pPr>
      <w:rPr>
        <w:rFonts w:hint="default"/>
        <w:lang w:val="ru-RU" w:eastAsia="ru-RU" w:bidi="ru-RU"/>
      </w:rPr>
    </w:lvl>
    <w:lvl w:ilvl="6">
      <w:numFmt w:val="bullet"/>
      <w:lvlText w:val="•"/>
      <w:lvlJc w:val="left"/>
      <w:pPr>
        <w:ind w:left="4419" w:hanging="843"/>
      </w:pPr>
      <w:rPr>
        <w:rFonts w:hint="default"/>
        <w:lang w:val="ru-RU" w:eastAsia="ru-RU" w:bidi="ru-RU"/>
      </w:rPr>
    </w:lvl>
    <w:lvl w:ilvl="7">
      <w:numFmt w:val="bullet"/>
      <w:lvlText w:val="•"/>
      <w:lvlJc w:val="left"/>
      <w:pPr>
        <w:ind w:left="5572" w:hanging="843"/>
      </w:pPr>
      <w:rPr>
        <w:rFonts w:hint="default"/>
        <w:lang w:val="ru-RU" w:eastAsia="ru-RU" w:bidi="ru-RU"/>
      </w:rPr>
    </w:lvl>
    <w:lvl w:ilvl="8">
      <w:numFmt w:val="bullet"/>
      <w:lvlText w:val="•"/>
      <w:lvlJc w:val="left"/>
      <w:pPr>
        <w:ind w:left="6725" w:hanging="843"/>
      </w:pPr>
      <w:rPr>
        <w:rFonts w:hint="default"/>
        <w:lang w:val="ru-RU" w:eastAsia="ru-RU" w:bidi="ru-RU"/>
      </w:rPr>
    </w:lvl>
  </w:abstractNum>
  <w:abstractNum w:abstractNumId="139" w15:restartNumberingAfterBreak="0">
    <w:nsid w:val="29BB200B"/>
    <w:multiLevelType w:val="multilevel"/>
    <w:tmpl w:val="E4F401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9C118FF"/>
    <w:multiLevelType w:val="hybridMultilevel"/>
    <w:tmpl w:val="3DB00510"/>
    <w:lvl w:ilvl="0" w:tplc="7A1ADE52">
      <w:start w:val="1"/>
      <w:numFmt w:val="decimal"/>
      <w:lvlText w:val="%1."/>
      <w:lvlJc w:val="left"/>
      <w:pPr>
        <w:ind w:left="1274" w:hanging="425"/>
        <w:jc w:val="left"/>
      </w:pPr>
      <w:rPr>
        <w:rFonts w:ascii="Times New Roman" w:eastAsia="Times New Roman" w:hAnsi="Times New Roman" w:cs="Times New Roman" w:hint="default"/>
        <w:b/>
        <w:bCs/>
        <w:i w:val="0"/>
        <w:iCs w:val="0"/>
        <w:spacing w:val="0"/>
        <w:w w:val="100"/>
        <w:sz w:val="28"/>
        <w:szCs w:val="28"/>
        <w:lang w:val="ru-RU" w:eastAsia="en-US" w:bidi="ar-SA"/>
      </w:rPr>
    </w:lvl>
    <w:lvl w:ilvl="1" w:tplc="96B8B40A">
      <w:numFmt w:val="bullet"/>
      <w:lvlText w:val=""/>
      <w:lvlJc w:val="left"/>
      <w:pPr>
        <w:ind w:left="140" w:hanging="286"/>
      </w:pPr>
      <w:rPr>
        <w:rFonts w:ascii="Symbol" w:eastAsia="Symbol" w:hAnsi="Symbol" w:cs="Symbol" w:hint="default"/>
        <w:b w:val="0"/>
        <w:bCs w:val="0"/>
        <w:i w:val="0"/>
        <w:iCs w:val="0"/>
        <w:spacing w:val="0"/>
        <w:w w:val="100"/>
        <w:sz w:val="28"/>
        <w:szCs w:val="28"/>
        <w:lang w:val="ru-RU" w:eastAsia="en-US" w:bidi="ar-SA"/>
      </w:rPr>
    </w:lvl>
    <w:lvl w:ilvl="2" w:tplc="934C405A">
      <w:numFmt w:val="bullet"/>
      <w:lvlText w:val="•"/>
      <w:lvlJc w:val="left"/>
      <w:pPr>
        <w:ind w:left="2303" w:hanging="286"/>
      </w:pPr>
      <w:rPr>
        <w:rFonts w:hint="default"/>
        <w:lang w:val="ru-RU" w:eastAsia="en-US" w:bidi="ar-SA"/>
      </w:rPr>
    </w:lvl>
    <w:lvl w:ilvl="3" w:tplc="44D02D72">
      <w:numFmt w:val="bullet"/>
      <w:lvlText w:val="•"/>
      <w:lvlJc w:val="left"/>
      <w:pPr>
        <w:ind w:left="3326" w:hanging="286"/>
      </w:pPr>
      <w:rPr>
        <w:rFonts w:hint="default"/>
        <w:lang w:val="ru-RU" w:eastAsia="en-US" w:bidi="ar-SA"/>
      </w:rPr>
    </w:lvl>
    <w:lvl w:ilvl="4" w:tplc="DA84B3DE">
      <w:numFmt w:val="bullet"/>
      <w:lvlText w:val="•"/>
      <w:lvlJc w:val="left"/>
      <w:pPr>
        <w:ind w:left="4349" w:hanging="286"/>
      </w:pPr>
      <w:rPr>
        <w:rFonts w:hint="default"/>
        <w:lang w:val="ru-RU" w:eastAsia="en-US" w:bidi="ar-SA"/>
      </w:rPr>
    </w:lvl>
    <w:lvl w:ilvl="5" w:tplc="F072D232">
      <w:numFmt w:val="bullet"/>
      <w:lvlText w:val="•"/>
      <w:lvlJc w:val="left"/>
      <w:pPr>
        <w:ind w:left="5373" w:hanging="286"/>
      </w:pPr>
      <w:rPr>
        <w:rFonts w:hint="default"/>
        <w:lang w:val="ru-RU" w:eastAsia="en-US" w:bidi="ar-SA"/>
      </w:rPr>
    </w:lvl>
    <w:lvl w:ilvl="6" w:tplc="740A3392">
      <w:numFmt w:val="bullet"/>
      <w:lvlText w:val="•"/>
      <w:lvlJc w:val="left"/>
      <w:pPr>
        <w:ind w:left="6396" w:hanging="286"/>
      </w:pPr>
      <w:rPr>
        <w:rFonts w:hint="default"/>
        <w:lang w:val="ru-RU" w:eastAsia="en-US" w:bidi="ar-SA"/>
      </w:rPr>
    </w:lvl>
    <w:lvl w:ilvl="7" w:tplc="AE70B372">
      <w:numFmt w:val="bullet"/>
      <w:lvlText w:val="•"/>
      <w:lvlJc w:val="left"/>
      <w:pPr>
        <w:ind w:left="7419" w:hanging="286"/>
      </w:pPr>
      <w:rPr>
        <w:rFonts w:hint="default"/>
        <w:lang w:val="ru-RU" w:eastAsia="en-US" w:bidi="ar-SA"/>
      </w:rPr>
    </w:lvl>
    <w:lvl w:ilvl="8" w:tplc="A5EE3366">
      <w:numFmt w:val="bullet"/>
      <w:lvlText w:val="•"/>
      <w:lvlJc w:val="left"/>
      <w:pPr>
        <w:ind w:left="8442" w:hanging="286"/>
      </w:pPr>
      <w:rPr>
        <w:rFonts w:hint="default"/>
        <w:lang w:val="ru-RU" w:eastAsia="en-US" w:bidi="ar-SA"/>
      </w:rPr>
    </w:lvl>
  </w:abstractNum>
  <w:abstractNum w:abstractNumId="141" w15:restartNumberingAfterBreak="0">
    <w:nsid w:val="29CD68D2"/>
    <w:multiLevelType w:val="multilevel"/>
    <w:tmpl w:val="9C805308"/>
    <w:lvl w:ilvl="0">
      <w:start w:val="3"/>
      <w:numFmt w:val="decimal"/>
      <w:lvlText w:val="%1"/>
      <w:lvlJc w:val="left"/>
      <w:pPr>
        <w:ind w:left="3607" w:hanging="454"/>
      </w:pPr>
      <w:rPr>
        <w:rFonts w:hint="default"/>
        <w:lang w:val="ru-RU" w:eastAsia="ru-RU" w:bidi="ru-RU"/>
      </w:rPr>
    </w:lvl>
    <w:lvl w:ilvl="1">
      <w:start w:val="2"/>
      <w:numFmt w:val="decimal"/>
      <w:lvlText w:val="%1.%2."/>
      <w:lvlJc w:val="left"/>
      <w:pPr>
        <w:ind w:left="880" w:hanging="454"/>
        <w:jc w:val="right"/>
      </w:pPr>
      <w:rPr>
        <w:rFonts w:hint="default"/>
        <w:color w:val="auto"/>
        <w:w w:val="99"/>
        <w:u w:val="single" w:color="000000"/>
        <w:lang w:val="ru-RU" w:eastAsia="ru-RU" w:bidi="ru-RU"/>
      </w:rPr>
    </w:lvl>
    <w:lvl w:ilvl="2">
      <w:numFmt w:val="bullet"/>
      <w:lvlText w:val="•"/>
      <w:lvlJc w:val="left"/>
      <w:pPr>
        <w:ind w:left="5045" w:hanging="454"/>
      </w:pPr>
      <w:rPr>
        <w:rFonts w:hint="default"/>
        <w:lang w:val="ru-RU" w:eastAsia="ru-RU" w:bidi="ru-RU"/>
      </w:rPr>
    </w:lvl>
    <w:lvl w:ilvl="3">
      <w:numFmt w:val="bullet"/>
      <w:lvlText w:val="•"/>
      <w:lvlJc w:val="left"/>
      <w:pPr>
        <w:ind w:left="5767" w:hanging="454"/>
      </w:pPr>
      <w:rPr>
        <w:rFonts w:hint="default"/>
        <w:lang w:val="ru-RU" w:eastAsia="ru-RU" w:bidi="ru-RU"/>
      </w:rPr>
    </w:lvl>
    <w:lvl w:ilvl="4">
      <w:numFmt w:val="bullet"/>
      <w:lvlText w:val="•"/>
      <w:lvlJc w:val="left"/>
      <w:pPr>
        <w:ind w:left="6490" w:hanging="454"/>
      </w:pPr>
      <w:rPr>
        <w:rFonts w:hint="default"/>
        <w:lang w:val="ru-RU" w:eastAsia="ru-RU" w:bidi="ru-RU"/>
      </w:rPr>
    </w:lvl>
    <w:lvl w:ilvl="5">
      <w:numFmt w:val="bullet"/>
      <w:lvlText w:val="•"/>
      <w:lvlJc w:val="left"/>
      <w:pPr>
        <w:ind w:left="7213" w:hanging="454"/>
      </w:pPr>
      <w:rPr>
        <w:rFonts w:hint="default"/>
        <w:lang w:val="ru-RU" w:eastAsia="ru-RU" w:bidi="ru-RU"/>
      </w:rPr>
    </w:lvl>
    <w:lvl w:ilvl="6">
      <w:numFmt w:val="bullet"/>
      <w:lvlText w:val="•"/>
      <w:lvlJc w:val="left"/>
      <w:pPr>
        <w:ind w:left="7935" w:hanging="454"/>
      </w:pPr>
      <w:rPr>
        <w:rFonts w:hint="default"/>
        <w:lang w:val="ru-RU" w:eastAsia="ru-RU" w:bidi="ru-RU"/>
      </w:rPr>
    </w:lvl>
    <w:lvl w:ilvl="7">
      <w:numFmt w:val="bullet"/>
      <w:lvlText w:val="•"/>
      <w:lvlJc w:val="left"/>
      <w:pPr>
        <w:ind w:left="8658" w:hanging="454"/>
      </w:pPr>
      <w:rPr>
        <w:rFonts w:hint="default"/>
        <w:lang w:val="ru-RU" w:eastAsia="ru-RU" w:bidi="ru-RU"/>
      </w:rPr>
    </w:lvl>
    <w:lvl w:ilvl="8">
      <w:numFmt w:val="bullet"/>
      <w:lvlText w:val="•"/>
      <w:lvlJc w:val="left"/>
      <w:pPr>
        <w:ind w:left="9381" w:hanging="454"/>
      </w:pPr>
      <w:rPr>
        <w:rFonts w:hint="default"/>
        <w:lang w:val="ru-RU" w:eastAsia="ru-RU" w:bidi="ru-RU"/>
      </w:rPr>
    </w:lvl>
  </w:abstractNum>
  <w:abstractNum w:abstractNumId="142" w15:restartNumberingAfterBreak="0">
    <w:nsid w:val="29D22B33"/>
    <w:multiLevelType w:val="hybridMultilevel"/>
    <w:tmpl w:val="22C0854A"/>
    <w:lvl w:ilvl="0" w:tplc="F0A693DC">
      <w:numFmt w:val="bullet"/>
      <w:lvlText w:val="–"/>
      <w:lvlJc w:val="left"/>
      <w:pPr>
        <w:ind w:left="1548" w:hanging="424"/>
      </w:pPr>
      <w:rPr>
        <w:rFonts w:ascii="Times New Roman" w:eastAsia="Times New Roman" w:hAnsi="Times New Roman" w:cs="Times New Roman" w:hint="default"/>
        <w:w w:val="96"/>
        <w:sz w:val="28"/>
        <w:szCs w:val="28"/>
        <w:lang w:val="ru-RU" w:eastAsia="en-US" w:bidi="ar-SA"/>
      </w:rPr>
    </w:lvl>
    <w:lvl w:ilvl="1" w:tplc="F412E942">
      <w:start w:val="1"/>
      <w:numFmt w:val="decimal"/>
      <w:lvlText w:val="%2"/>
      <w:lvlJc w:val="left"/>
      <w:pPr>
        <w:ind w:left="1728" w:hanging="180"/>
      </w:pPr>
      <w:rPr>
        <w:rFonts w:ascii="Times New Roman" w:eastAsia="Times New Roman" w:hAnsi="Times New Roman" w:cs="Times New Roman" w:hint="default"/>
        <w:b/>
        <w:bCs/>
        <w:w w:val="100"/>
        <w:sz w:val="24"/>
        <w:szCs w:val="24"/>
        <w:lang w:val="ru-RU" w:eastAsia="en-US" w:bidi="ar-SA"/>
      </w:rPr>
    </w:lvl>
    <w:lvl w:ilvl="2" w:tplc="4AB804DC">
      <w:numFmt w:val="bullet"/>
      <w:lvlText w:val="•"/>
      <w:lvlJc w:val="left"/>
      <w:pPr>
        <w:ind w:left="2692" w:hanging="180"/>
      </w:pPr>
      <w:rPr>
        <w:rFonts w:hint="default"/>
        <w:lang w:val="ru-RU" w:eastAsia="en-US" w:bidi="ar-SA"/>
      </w:rPr>
    </w:lvl>
    <w:lvl w:ilvl="3" w:tplc="D3E6A232">
      <w:numFmt w:val="bullet"/>
      <w:lvlText w:val="•"/>
      <w:lvlJc w:val="left"/>
      <w:pPr>
        <w:ind w:left="3664" w:hanging="180"/>
      </w:pPr>
      <w:rPr>
        <w:rFonts w:hint="default"/>
        <w:lang w:val="ru-RU" w:eastAsia="en-US" w:bidi="ar-SA"/>
      </w:rPr>
    </w:lvl>
    <w:lvl w:ilvl="4" w:tplc="C6FC6802">
      <w:numFmt w:val="bullet"/>
      <w:lvlText w:val="•"/>
      <w:lvlJc w:val="left"/>
      <w:pPr>
        <w:ind w:left="4636" w:hanging="180"/>
      </w:pPr>
      <w:rPr>
        <w:rFonts w:hint="default"/>
        <w:lang w:val="ru-RU" w:eastAsia="en-US" w:bidi="ar-SA"/>
      </w:rPr>
    </w:lvl>
    <w:lvl w:ilvl="5" w:tplc="977C1258">
      <w:numFmt w:val="bullet"/>
      <w:lvlText w:val="•"/>
      <w:lvlJc w:val="left"/>
      <w:pPr>
        <w:ind w:left="5608" w:hanging="180"/>
      </w:pPr>
      <w:rPr>
        <w:rFonts w:hint="default"/>
        <w:lang w:val="ru-RU" w:eastAsia="en-US" w:bidi="ar-SA"/>
      </w:rPr>
    </w:lvl>
    <w:lvl w:ilvl="6" w:tplc="13948E5E">
      <w:numFmt w:val="bullet"/>
      <w:lvlText w:val="•"/>
      <w:lvlJc w:val="left"/>
      <w:pPr>
        <w:ind w:left="6580" w:hanging="180"/>
      </w:pPr>
      <w:rPr>
        <w:rFonts w:hint="default"/>
        <w:lang w:val="ru-RU" w:eastAsia="en-US" w:bidi="ar-SA"/>
      </w:rPr>
    </w:lvl>
    <w:lvl w:ilvl="7" w:tplc="2ACC310E">
      <w:numFmt w:val="bullet"/>
      <w:lvlText w:val="•"/>
      <w:lvlJc w:val="left"/>
      <w:pPr>
        <w:ind w:left="7552" w:hanging="180"/>
      </w:pPr>
      <w:rPr>
        <w:rFonts w:hint="default"/>
        <w:lang w:val="ru-RU" w:eastAsia="en-US" w:bidi="ar-SA"/>
      </w:rPr>
    </w:lvl>
    <w:lvl w:ilvl="8" w:tplc="3A9AB4A4">
      <w:numFmt w:val="bullet"/>
      <w:lvlText w:val="•"/>
      <w:lvlJc w:val="left"/>
      <w:pPr>
        <w:ind w:left="8524" w:hanging="180"/>
      </w:pPr>
      <w:rPr>
        <w:rFonts w:hint="default"/>
        <w:lang w:val="ru-RU" w:eastAsia="en-US" w:bidi="ar-SA"/>
      </w:rPr>
    </w:lvl>
  </w:abstractNum>
  <w:abstractNum w:abstractNumId="143" w15:restartNumberingAfterBreak="0">
    <w:nsid w:val="2AFC4408"/>
    <w:multiLevelType w:val="hybridMultilevel"/>
    <w:tmpl w:val="317851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2B5A51A5"/>
    <w:multiLevelType w:val="multilevel"/>
    <w:tmpl w:val="2B5A51A5"/>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5" w15:restartNumberingAfterBreak="0">
    <w:nsid w:val="2BA46AC7"/>
    <w:multiLevelType w:val="hybridMultilevel"/>
    <w:tmpl w:val="981617D2"/>
    <w:lvl w:ilvl="0" w:tplc="EF2CF0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6" w15:restartNumberingAfterBreak="0">
    <w:nsid w:val="2BB33D7D"/>
    <w:multiLevelType w:val="hybridMultilevel"/>
    <w:tmpl w:val="B972B974"/>
    <w:lvl w:ilvl="0" w:tplc="76B21E2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2C1568CA"/>
    <w:multiLevelType w:val="hybridMultilevel"/>
    <w:tmpl w:val="A11081FC"/>
    <w:lvl w:ilvl="0" w:tplc="25D812A2">
      <w:numFmt w:val="bullet"/>
      <w:lvlText w:val="−"/>
      <w:lvlJc w:val="left"/>
      <w:pPr>
        <w:ind w:left="921" w:hanging="360"/>
      </w:pPr>
      <w:rPr>
        <w:rFonts w:ascii="Times New Roman" w:eastAsia="Times New Roman" w:hAnsi="Times New Roman" w:cs="Times New Roman" w:hint="default"/>
        <w:w w:val="99"/>
        <w:sz w:val="26"/>
        <w:szCs w:val="26"/>
        <w:lang w:val="ru-RU" w:eastAsia="ru-RU" w:bidi="ru-RU"/>
      </w:rPr>
    </w:lvl>
    <w:lvl w:ilvl="1" w:tplc="42C014CE">
      <w:numFmt w:val="bullet"/>
      <w:lvlText w:val="•"/>
      <w:lvlJc w:val="left"/>
      <w:pPr>
        <w:ind w:left="213" w:hanging="156"/>
      </w:pPr>
      <w:rPr>
        <w:rFonts w:ascii="Times New Roman" w:eastAsia="Times New Roman" w:hAnsi="Times New Roman" w:cs="Times New Roman" w:hint="default"/>
        <w:w w:val="99"/>
        <w:sz w:val="26"/>
        <w:szCs w:val="26"/>
        <w:lang w:val="ru-RU" w:eastAsia="ru-RU" w:bidi="ru-RU"/>
      </w:rPr>
    </w:lvl>
    <w:lvl w:ilvl="2" w:tplc="94445B80">
      <w:numFmt w:val="bullet"/>
      <w:lvlText w:val="•"/>
      <w:lvlJc w:val="left"/>
      <w:pPr>
        <w:ind w:left="1987" w:hanging="156"/>
      </w:pPr>
      <w:rPr>
        <w:rFonts w:hint="default"/>
        <w:lang w:val="ru-RU" w:eastAsia="ru-RU" w:bidi="ru-RU"/>
      </w:rPr>
    </w:lvl>
    <w:lvl w:ilvl="3" w:tplc="A8122E4C">
      <w:numFmt w:val="bullet"/>
      <w:lvlText w:val="•"/>
      <w:lvlJc w:val="left"/>
      <w:pPr>
        <w:ind w:left="3054" w:hanging="156"/>
      </w:pPr>
      <w:rPr>
        <w:rFonts w:hint="default"/>
        <w:lang w:val="ru-RU" w:eastAsia="ru-RU" w:bidi="ru-RU"/>
      </w:rPr>
    </w:lvl>
    <w:lvl w:ilvl="4" w:tplc="7B26FCFA">
      <w:numFmt w:val="bullet"/>
      <w:lvlText w:val="•"/>
      <w:lvlJc w:val="left"/>
      <w:pPr>
        <w:ind w:left="4122" w:hanging="156"/>
      </w:pPr>
      <w:rPr>
        <w:rFonts w:hint="default"/>
        <w:lang w:val="ru-RU" w:eastAsia="ru-RU" w:bidi="ru-RU"/>
      </w:rPr>
    </w:lvl>
    <w:lvl w:ilvl="5" w:tplc="B816D6A0">
      <w:numFmt w:val="bullet"/>
      <w:lvlText w:val="•"/>
      <w:lvlJc w:val="left"/>
      <w:pPr>
        <w:ind w:left="5189" w:hanging="156"/>
      </w:pPr>
      <w:rPr>
        <w:rFonts w:hint="default"/>
        <w:lang w:val="ru-RU" w:eastAsia="ru-RU" w:bidi="ru-RU"/>
      </w:rPr>
    </w:lvl>
    <w:lvl w:ilvl="6" w:tplc="5A7CE1CE">
      <w:numFmt w:val="bullet"/>
      <w:lvlText w:val="•"/>
      <w:lvlJc w:val="left"/>
      <w:pPr>
        <w:ind w:left="6256" w:hanging="156"/>
      </w:pPr>
      <w:rPr>
        <w:rFonts w:hint="default"/>
        <w:lang w:val="ru-RU" w:eastAsia="ru-RU" w:bidi="ru-RU"/>
      </w:rPr>
    </w:lvl>
    <w:lvl w:ilvl="7" w:tplc="3A0AF1B8">
      <w:numFmt w:val="bullet"/>
      <w:lvlText w:val="•"/>
      <w:lvlJc w:val="left"/>
      <w:pPr>
        <w:ind w:left="7324" w:hanging="156"/>
      </w:pPr>
      <w:rPr>
        <w:rFonts w:hint="default"/>
        <w:lang w:val="ru-RU" w:eastAsia="ru-RU" w:bidi="ru-RU"/>
      </w:rPr>
    </w:lvl>
    <w:lvl w:ilvl="8" w:tplc="C1D4732E">
      <w:numFmt w:val="bullet"/>
      <w:lvlText w:val="•"/>
      <w:lvlJc w:val="left"/>
      <w:pPr>
        <w:ind w:left="8391" w:hanging="156"/>
      </w:pPr>
      <w:rPr>
        <w:rFonts w:hint="default"/>
        <w:lang w:val="ru-RU" w:eastAsia="ru-RU" w:bidi="ru-RU"/>
      </w:rPr>
    </w:lvl>
  </w:abstractNum>
  <w:abstractNum w:abstractNumId="148" w15:restartNumberingAfterBreak="0">
    <w:nsid w:val="2CC1121D"/>
    <w:multiLevelType w:val="multilevel"/>
    <w:tmpl w:val="1E3AEEF0"/>
    <w:lvl w:ilvl="0">
      <w:start w:val="1"/>
      <w:numFmt w:val="decimal"/>
      <w:lvlText w:val="%1)"/>
      <w:lvlJc w:val="left"/>
      <w:pPr>
        <w:ind w:left="900" w:hanging="360"/>
      </w:pPr>
      <w:rPr>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49" w15:restartNumberingAfterBreak="0">
    <w:nsid w:val="2D734B4F"/>
    <w:multiLevelType w:val="hybridMultilevel"/>
    <w:tmpl w:val="A0A66B5A"/>
    <w:lvl w:ilvl="0" w:tplc="EDFA19D8">
      <w:numFmt w:val="bullet"/>
      <w:lvlText w:val=""/>
      <w:lvlJc w:val="left"/>
      <w:pPr>
        <w:ind w:left="1093" w:hanging="347"/>
      </w:pPr>
      <w:rPr>
        <w:rFonts w:ascii="Symbol" w:eastAsia="Symbol" w:hAnsi="Symbol" w:cs="Symbol" w:hint="default"/>
        <w:w w:val="99"/>
        <w:sz w:val="26"/>
        <w:szCs w:val="26"/>
        <w:lang w:val="ru-RU" w:eastAsia="en-US" w:bidi="ar-SA"/>
      </w:rPr>
    </w:lvl>
    <w:lvl w:ilvl="1" w:tplc="CC905E02">
      <w:numFmt w:val="bullet"/>
      <w:lvlText w:val="•"/>
      <w:lvlJc w:val="left"/>
      <w:pPr>
        <w:ind w:left="2096" w:hanging="347"/>
      </w:pPr>
      <w:rPr>
        <w:rFonts w:hint="default"/>
        <w:lang w:val="ru-RU" w:eastAsia="en-US" w:bidi="ar-SA"/>
      </w:rPr>
    </w:lvl>
    <w:lvl w:ilvl="2" w:tplc="DDB85F8E">
      <w:numFmt w:val="bullet"/>
      <w:lvlText w:val="•"/>
      <w:lvlJc w:val="left"/>
      <w:pPr>
        <w:ind w:left="3093" w:hanging="347"/>
      </w:pPr>
      <w:rPr>
        <w:rFonts w:hint="default"/>
        <w:lang w:val="ru-RU" w:eastAsia="en-US" w:bidi="ar-SA"/>
      </w:rPr>
    </w:lvl>
    <w:lvl w:ilvl="3" w:tplc="57467516">
      <w:numFmt w:val="bullet"/>
      <w:lvlText w:val="•"/>
      <w:lvlJc w:val="left"/>
      <w:pPr>
        <w:ind w:left="4090" w:hanging="347"/>
      </w:pPr>
      <w:rPr>
        <w:rFonts w:hint="default"/>
        <w:lang w:val="ru-RU" w:eastAsia="en-US" w:bidi="ar-SA"/>
      </w:rPr>
    </w:lvl>
    <w:lvl w:ilvl="4" w:tplc="2C7AA250">
      <w:numFmt w:val="bullet"/>
      <w:lvlText w:val="•"/>
      <w:lvlJc w:val="left"/>
      <w:pPr>
        <w:ind w:left="5087" w:hanging="347"/>
      </w:pPr>
      <w:rPr>
        <w:rFonts w:hint="default"/>
        <w:lang w:val="ru-RU" w:eastAsia="en-US" w:bidi="ar-SA"/>
      </w:rPr>
    </w:lvl>
    <w:lvl w:ilvl="5" w:tplc="4FC6BFC8">
      <w:numFmt w:val="bullet"/>
      <w:lvlText w:val="•"/>
      <w:lvlJc w:val="left"/>
      <w:pPr>
        <w:ind w:left="6084" w:hanging="347"/>
      </w:pPr>
      <w:rPr>
        <w:rFonts w:hint="default"/>
        <w:lang w:val="ru-RU" w:eastAsia="en-US" w:bidi="ar-SA"/>
      </w:rPr>
    </w:lvl>
    <w:lvl w:ilvl="6" w:tplc="F6A266BE">
      <w:numFmt w:val="bullet"/>
      <w:lvlText w:val="•"/>
      <w:lvlJc w:val="left"/>
      <w:pPr>
        <w:ind w:left="7081" w:hanging="347"/>
      </w:pPr>
      <w:rPr>
        <w:rFonts w:hint="default"/>
        <w:lang w:val="ru-RU" w:eastAsia="en-US" w:bidi="ar-SA"/>
      </w:rPr>
    </w:lvl>
    <w:lvl w:ilvl="7" w:tplc="F044EB6E">
      <w:numFmt w:val="bullet"/>
      <w:lvlText w:val="•"/>
      <w:lvlJc w:val="left"/>
      <w:pPr>
        <w:ind w:left="8078" w:hanging="347"/>
      </w:pPr>
      <w:rPr>
        <w:rFonts w:hint="default"/>
        <w:lang w:val="ru-RU" w:eastAsia="en-US" w:bidi="ar-SA"/>
      </w:rPr>
    </w:lvl>
    <w:lvl w:ilvl="8" w:tplc="7826C7E0">
      <w:numFmt w:val="bullet"/>
      <w:lvlText w:val="•"/>
      <w:lvlJc w:val="left"/>
      <w:pPr>
        <w:ind w:left="9075" w:hanging="347"/>
      </w:pPr>
      <w:rPr>
        <w:rFonts w:hint="default"/>
        <w:lang w:val="ru-RU" w:eastAsia="en-US" w:bidi="ar-SA"/>
      </w:rPr>
    </w:lvl>
  </w:abstractNum>
  <w:abstractNum w:abstractNumId="150" w15:restartNumberingAfterBreak="0">
    <w:nsid w:val="2D752FB1"/>
    <w:multiLevelType w:val="hybridMultilevel"/>
    <w:tmpl w:val="D0FA7E4E"/>
    <w:lvl w:ilvl="0" w:tplc="3C5638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2DA138E5"/>
    <w:multiLevelType w:val="multilevel"/>
    <w:tmpl w:val="2DA138E5"/>
    <w:lvl w:ilvl="0">
      <w:start w:val="1"/>
      <w:numFmt w:val="decimal"/>
      <w:lvlText w:val="%1."/>
      <w:lvlJc w:val="left"/>
      <w:pPr>
        <w:ind w:left="480" w:hanging="360"/>
      </w:pPr>
      <w:rPr>
        <w:rFonts w:ascii="Times New Roman" w:hAnsi="Times New Roman" w:hint="default"/>
        <w:b/>
        <w:color w:val="000000"/>
        <w:sz w:val="28"/>
      </w:r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152" w15:restartNumberingAfterBreak="0">
    <w:nsid w:val="2E0820F6"/>
    <w:multiLevelType w:val="multilevel"/>
    <w:tmpl w:val="490A81EE"/>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53" w15:restartNumberingAfterBreak="0">
    <w:nsid w:val="2E1F1BA7"/>
    <w:multiLevelType w:val="hybridMultilevel"/>
    <w:tmpl w:val="2A2C280E"/>
    <w:lvl w:ilvl="0" w:tplc="EEC0ECE8">
      <w:numFmt w:val="bullet"/>
      <w:lvlText w:val="-"/>
      <w:lvlJc w:val="left"/>
      <w:pPr>
        <w:ind w:left="108" w:hanging="972"/>
      </w:pPr>
      <w:rPr>
        <w:rFonts w:hint="default"/>
        <w:spacing w:val="-7"/>
        <w:w w:val="99"/>
        <w:lang w:val="ru-RU" w:eastAsia="ru-RU" w:bidi="ru-RU"/>
      </w:rPr>
    </w:lvl>
    <w:lvl w:ilvl="1" w:tplc="15B8B22C">
      <w:numFmt w:val="bullet"/>
      <w:lvlText w:val="•"/>
      <w:lvlJc w:val="left"/>
      <w:pPr>
        <w:ind w:left="327" w:hanging="972"/>
      </w:pPr>
      <w:rPr>
        <w:rFonts w:hint="default"/>
        <w:lang w:val="ru-RU" w:eastAsia="ru-RU" w:bidi="ru-RU"/>
      </w:rPr>
    </w:lvl>
    <w:lvl w:ilvl="2" w:tplc="D1A43E94">
      <w:numFmt w:val="bullet"/>
      <w:lvlText w:val="•"/>
      <w:lvlJc w:val="left"/>
      <w:pPr>
        <w:ind w:left="555" w:hanging="972"/>
      </w:pPr>
      <w:rPr>
        <w:rFonts w:hint="default"/>
        <w:lang w:val="ru-RU" w:eastAsia="ru-RU" w:bidi="ru-RU"/>
      </w:rPr>
    </w:lvl>
    <w:lvl w:ilvl="3" w:tplc="3DFA11EE">
      <w:numFmt w:val="bullet"/>
      <w:lvlText w:val="•"/>
      <w:lvlJc w:val="left"/>
      <w:pPr>
        <w:ind w:left="783" w:hanging="972"/>
      </w:pPr>
      <w:rPr>
        <w:rFonts w:hint="default"/>
        <w:lang w:val="ru-RU" w:eastAsia="ru-RU" w:bidi="ru-RU"/>
      </w:rPr>
    </w:lvl>
    <w:lvl w:ilvl="4" w:tplc="397820A0">
      <w:numFmt w:val="bullet"/>
      <w:lvlText w:val="•"/>
      <w:lvlJc w:val="left"/>
      <w:pPr>
        <w:ind w:left="1011" w:hanging="972"/>
      </w:pPr>
      <w:rPr>
        <w:rFonts w:hint="default"/>
        <w:lang w:val="ru-RU" w:eastAsia="ru-RU" w:bidi="ru-RU"/>
      </w:rPr>
    </w:lvl>
    <w:lvl w:ilvl="5" w:tplc="EA6235E2">
      <w:numFmt w:val="bullet"/>
      <w:lvlText w:val="•"/>
      <w:lvlJc w:val="left"/>
      <w:pPr>
        <w:ind w:left="1239" w:hanging="972"/>
      </w:pPr>
      <w:rPr>
        <w:rFonts w:hint="default"/>
        <w:lang w:val="ru-RU" w:eastAsia="ru-RU" w:bidi="ru-RU"/>
      </w:rPr>
    </w:lvl>
    <w:lvl w:ilvl="6" w:tplc="A958FFA0">
      <w:numFmt w:val="bullet"/>
      <w:lvlText w:val="•"/>
      <w:lvlJc w:val="left"/>
      <w:pPr>
        <w:ind w:left="1466" w:hanging="972"/>
      </w:pPr>
      <w:rPr>
        <w:rFonts w:hint="default"/>
        <w:lang w:val="ru-RU" w:eastAsia="ru-RU" w:bidi="ru-RU"/>
      </w:rPr>
    </w:lvl>
    <w:lvl w:ilvl="7" w:tplc="69AA019A">
      <w:numFmt w:val="bullet"/>
      <w:lvlText w:val="•"/>
      <w:lvlJc w:val="left"/>
      <w:pPr>
        <w:ind w:left="1694" w:hanging="972"/>
      </w:pPr>
      <w:rPr>
        <w:rFonts w:hint="default"/>
        <w:lang w:val="ru-RU" w:eastAsia="ru-RU" w:bidi="ru-RU"/>
      </w:rPr>
    </w:lvl>
    <w:lvl w:ilvl="8" w:tplc="AE02269C">
      <w:numFmt w:val="bullet"/>
      <w:lvlText w:val="•"/>
      <w:lvlJc w:val="left"/>
      <w:pPr>
        <w:ind w:left="1922" w:hanging="972"/>
      </w:pPr>
      <w:rPr>
        <w:rFonts w:hint="default"/>
        <w:lang w:val="ru-RU" w:eastAsia="ru-RU" w:bidi="ru-RU"/>
      </w:rPr>
    </w:lvl>
  </w:abstractNum>
  <w:abstractNum w:abstractNumId="154" w15:restartNumberingAfterBreak="0">
    <w:nsid w:val="2E9375A1"/>
    <w:multiLevelType w:val="hybridMultilevel"/>
    <w:tmpl w:val="BFB05DF2"/>
    <w:lvl w:ilvl="0" w:tplc="9CF03052">
      <w:numFmt w:val="bullet"/>
      <w:lvlText w:val=""/>
      <w:lvlJc w:val="left"/>
      <w:pPr>
        <w:ind w:left="640" w:hanging="428"/>
      </w:pPr>
      <w:rPr>
        <w:rFonts w:ascii="Symbol" w:eastAsia="Symbol" w:hAnsi="Symbol" w:cs="Symbol" w:hint="default"/>
        <w:w w:val="99"/>
        <w:sz w:val="26"/>
        <w:szCs w:val="26"/>
        <w:lang w:val="ru-RU" w:eastAsia="ru-RU" w:bidi="ru-RU"/>
      </w:rPr>
    </w:lvl>
    <w:lvl w:ilvl="1" w:tplc="1BEC78A8">
      <w:numFmt w:val="bullet"/>
      <w:lvlText w:val="•"/>
      <w:lvlJc w:val="left"/>
      <w:pPr>
        <w:ind w:left="1628" w:hanging="428"/>
      </w:pPr>
      <w:rPr>
        <w:rFonts w:hint="default"/>
        <w:lang w:val="ru-RU" w:eastAsia="ru-RU" w:bidi="ru-RU"/>
      </w:rPr>
    </w:lvl>
    <w:lvl w:ilvl="2" w:tplc="5DE45E94">
      <w:numFmt w:val="bullet"/>
      <w:lvlText w:val="•"/>
      <w:lvlJc w:val="left"/>
      <w:pPr>
        <w:ind w:left="2617" w:hanging="428"/>
      </w:pPr>
      <w:rPr>
        <w:rFonts w:hint="default"/>
        <w:lang w:val="ru-RU" w:eastAsia="ru-RU" w:bidi="ru-RU"/>
      </w:rPr>
    </w:lvl>
    <w:lvl w:ilvl="3" w:tplc="C324EC4E">
      <w:numFmt w:val="bullet"/>
      <w:lvlText w:val="•"/>
      <w:lvlJc w:val="left"/>
      <w:pPr>
        <w:ind w:left="3605" w:hanging="428"/>
      </w:pPr>
      <w:rPr>
        <w:rFonts w:hint="default"/>
        <w:lang w:val="ru-RU" w:eastAsia="ru-RU" w:bidi="ru-RU"/>
      </w:rPr>
    </w:lvl>
    <w:lvl w:ilvl="4" w:tplc="ECC2859E">
      <w:numFmt w:val="bullet"/>
      <w:lvlText w:val="•"/>
      <w:lvlJc w:val="left"/>
      <w:pPr>
        <w:ind w:left="4594" w:hanging="428"/>
      </w:pPr>
      <w:rPr>
        <w:rFonts w:hint="default"/>
        <w:lang w:val="ru-RU" w:eastAsia="ru-RU" w:bidi="ru-RU"/>
      </w:rPr>
    </w:lvl>
    <w:lvl w:ilvl="5" w:tplc="A322C768">
      <w:numFmt w:val="bullet"/>
      <w:lvlText w:val="•"/>
      <w:lvlJc w:val="left"/>
      <w:pPr>
        <w:ind w:left="5583" w:hanging="428"/>
      </w:pPr>
      <w:rPr>
        <w:rFonts w:hint="default"/>
        <w:lang w:val="ru-RU" w:eastAsia="ru-RU" w:bidi="ru-RU"/>
      </w:rPr>
    </w:lvl>
    <w:lvl w:ilvl="6" w:tplc="54FCA31C">
      <w:numFmt w:val="bullet"/>
      <w:lvlText w:val="•"/>
      <w:lvlJc w:val="left"/>
      <w:pPr>
        <w:ind w:left="6571" w:hanging="428"/>
      </w:pPr>
      <w:rPr>
        <w:rFonts w:hint="default"/>
        <w:lang w:val="ru-RU" w:eastAsia="ru-RU" w:bidi="ru-RU"/>
      </w:rPr>
    </w:lvl>
    <w:lvl w:ilvl="7" w:tplc="F260F3CE">
      <w:numFmt w:val="bullet"/>
      <w:lvlText w:val="•"/>
      <w:lvlJc w:val="left"/>
      <w:pPr>
        <w:ind w:left="7560" w:hanging="428"/>
      </w:pPr>
      <w:rPr>
        <w:rFonts w:hint="default"/>
        <w:lang w:val="ru-RU" w:eastAsia="ru-RU" w:bidi="ru-RU"/>
      </w:rPr>
    </w:lvl>
    <w:lvl w:ilvl="8" w:tplc="DB78373C">
      <w:numFmt w:val="bullet"/>
      <w:lvlText w:val="•"/>
      <w:lvlJc w:val="left"/>
      <w:pPr>
        <w:ind w:left="8549" w:hanging="428"/>
      </w:pPr>
      <w:rPr>
        <w:rFonts w:hint="default"/>
        <w:lang w:val="ru-RU" w:eastAsia="ru-RU" w:bidi="ru-RU"/>
      </w:rPr>
    </w:lvl>
  </w:abstractNum>
  <w:abstractNum w:abstractNumId="155" w15:restartNumberingAfterBreak="0">
    <w:nsid w:val="2EB17EF7"/>
    <w:multiLevelType w:val="hybridMultilevel"/>
    <w:tmpl w:val="664034DC"/>
    <w:lvl w:ilvl="0" w:tplc="04190001">
      <w:start w:val="1"/>
      <w:numFmt w:val="bullet"/>
      <w:lvlText w:val=""/>
      <w:lvlJc w:val="left"/>
      <w:pPr>
        <w:ind w:left="1188" w:hanging="360"/>
      </w:pPr>
      <w:rPr>
        <w:rFonts w:ascii="Symbol" w:hAnsi="Symbol" w:hint="default"/>
      </w:rPr>
    </w:lvl>
    <w:lvl w:ilvl="1" w:tplc="04190003" w:tentative="1">
      <w:start w:val="1"/>
      <w:numFmt w:val="bullet"/>
      <w:lvlText w:val="o"/>
      <w:lvlJc w:val="left"/>
      <w:pPr>
        <w:ind w:left="1908" w:hanging="360"/>
      </w:pPr>
      <w:rPr>
        <w:rFonts w:ascii="Courier New" w:hAnsi="Courier New" w:cs="Courier New" w:hint="default"/>
      </w:rPr>
    </w:lvl>
    <w:lvl w:ilvl="2" w:tplc="04190005" w:tentative="1">
      <w:start w:val="1"/>
      <w:numFmt w:val="bullet"/>
      <w:lvlText w:val=""/>
      <w:lvlJc w:val="left"/>
      <w:pPr>
        <w:ind w:left="2628" w:hanging="360"/>
      </w:pPr>
      <w:rPr>
        <w:rFonts w:ascii="Wingdings" w:hAnsi="Wingdings" w:hint="default"/>
      </w:rPr>
    </w:lvl>
    <w:lvl w:ilvl="3" w:tplc="04190001" w:tentative="1">
      <w:start w:val="1"/>
      <w:numFmt w:val="bullet"/>
      <w:lvlText w:val=""/>
      <w:lvlJc w:val="left"/>
      <w:pPr>
        <w:ind w:left="3348" w:hanging="360"/>
      </w:pPr>
      <w:rPr>
        <w:rFonts w:ascii="Symbol" w:hAnsi="Symbol" w:hint="default"/>
      </w:rPr>
    </w:lvl>
    <w:lvl w:ilvl="4" w:tplc="04190003" w:tentative="1">
      <w:start w:val="1"/>
      <w:numFmt w:val="bullet"/>
      <w:lvlText w:val="o"/>
      <w:lvlJc w:val="left"/>
      <w:pPr>
        <w:ind w:left="4068" w:hanging="360"/>
      </w:pPr>
      <w:rPr>
        <w:rFonts w:ascii="Courier New" w:hAnsi="Courier New" w:cs="Courier New" w:hint="default"/>
      </w:rPr>
    </w:lvl>
    <w:lvl w:ilvl="5" w:tplc="04190005" w:tentative="1">
      <w:start w:val="1"/>
      <w:numFmt w:val="bullet"/>
      <w:lvlText w:val=""/>
      <w:lvlJc w:val="left"/>
      <w:pPr>
        <w:ind w:left="4788" w:hanging="360"/>
      </w:pPr>
      <w:rPr>
        <w:rFonts w:ascii="Wingdings" w:hAnsi="Wingdings" w:hint="default"/>
      </w:rPr>
    </w:lvl>
    <w:lvl w:ilvl="6" w:tplc="04190001" w:tentative="1">
      <w:start w:val="1"/>
      <w:numFmt w:val="bullet"/>
      <w:lvlText w:val=""/>
      <w:lvlJc w:val="left"/>
      <w:pPr>
        <w:ind w:left="5508" w:hanging="360"/>
      </w:pPr>
      <w:rPr>
        <w:rFonts w:ascii="Symbol" w:hAnsi="Symbol" w:hint="default"/>
      </w:rPr>
    </w:lvl>
    <w:lvl w:ilvl="7" w:tplc="04190003" w:tentative="1">
      <w:start w:val="1"/>
      <w:numFmt w:val="bullet"/>
      <w:lvlText w:val="o"/>
      <w:lvlJc w:val="left"/>
      <w:pPr>
        <w:ind w:left="6228" w:hanging="360"/>
      </w:pPr>
      <w:rPr>
        <w:rFonts w:ascii="Courier New" w:hAnsi="Courier New" w:cs="Courier New" w:hint="default"/>
      </w:rPr>
    </w:lvl>
    <w:lvl w:ilvl="8" w:tplc="04190005" w:tentative="1">
      <w:start w:val="1"/>
      <w:numFmt w:val="bullet"/>
      <w:lvlText w:val=""/>
      <w:lvlJc w:val="left"/>
      <w:pPr>
        <w:ind w:left="6948" w:hanging="360"/>
      </w:pPr>
      <w:rPr>
        <w:rFonts w:ascii="Wingdings" w:hAnsi="Wingdings" w:hint="default"/>
      </w:rPr>
    </w:lvl>
  </w:abstractNum>
  <w:abstractNum w:abstractNumId="156" w15:restartNumberingAfterBreak="0">
    <w:nsid w:val="30A609AA"/>
    <w:multiLevelType w:val="hybridMultilevel"/>
    <w:tmpl w:val="E14CBD52"/>
    <w:lvl w:ilvl="0" w:tplc="651C4264">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635AFD54">
      <w:numFmt w:val="bullet"/>
      <w:lvlText w:val="•"/>
      <w:lvlJc w:val="left"/>
      <w:pPr>
        <w:ind w:left="556" w:hanging="140"/>
      </w:pPr>
      <w:rPr>
        <w:rFonts w:hint="default"/>
        <w:lang w:val="ru-RU" w:eastAsia="ru-RU" w:bidi="ru-RU"/>
      </w:rPr>
    </w:lvl>
    <w:lvl w:ilvl="2" w:tplc="3AD8D858">
      <w:numFmt w:val="bullet"/>
      <w:lvlText w:val="•"/>
      <w:lvlJc w:val="left"/>
      <w:pPr>
        <w:ind w:left="1013" w:hanging="140"/>
      </w:pPr>
      <w:rPr>
        <w:rFonts w:hint="default"/>
        <w:lang w:val="ru-RU" w:eastAsia="ru-RU" w:bidi="ru-RU"/>
      </w:rPr>
    </w:lvl>
    <w:lvl w:ilvl="3" w:tplc="5874B9F0">
      <w:numFmt w:val="bullet"/>
      <w:lvlText w:val="•"/>
      <w:lvlJc w:val="left"/>
      <w:pPr>
        <w:ind w:left="1469" w:hanging="140"/>
      </w:pPr>
      <w:rPr>
        <w:rFonts w:hint="default"/>
        <w:lang w:val="ru-RU" w:eastAsia="ru-RU" w:bidi="ru-RU"/>
      </w:rPr>
    </w:lvl>
    <w:lvl w:ilvl="4" w:tplc="DBC84374">
      <w:numFmt w:val="bullet"/>
      <w:lvlText w:val="•"/>
      <w:lvlJc w:val="left"/>
      <w:pPr>
        <w:ind w:left="1926" w:hanging="140"/>
      </w:pPr>
      <w:rPr>
        <w:rFonts w:hint="default"/>
        <w:lang w:val="ru-RU" w:eastAsia="ru-RU" w:bidi="ru-RU"/>
      </w:rPr>
    </w:lvl>
    <w:lvl w:ilvl="5" w:tplc="2ADC9B4C">
      <w:numFmt w:val="bullet"/>
      <w:lvlText w:val="•"/>
      <w:lvlJc w:val="left"/>
      <w:pPr>
        <w:ind w:left="2382" w:hanging="140"/>
      </w:pPr>
      <w:rPr>
        <w:rFonts w:hint="default"/>
        <w:lang w:val="ru-RU" w:eastAsia="ru-RU" w:bidi="ru-RU"/>
      </w:rPr>
    </w:lvl>
    <w:lvl w:ilvl="6" w:tplc="4DE813DC">
      <w:numFmt w:val="bullet"/>
      <w:lvlText w:val="•"/>
      <w:lvlJc w:val="left"/>
      <w:pPr>
        <w:ind w:left="2839" w:hanging="140"/>
      </w:pPr>
      <w:rPr>
        <w:rFonts w:hint="default"/>
        <w:lang w:val="ru-RU" w:eastAsia="ru-RU" w:bidi="ru-RU"/>
      </w:rPr>
    </w:lvl>
    <w:lvl w:ilvl="7" w:tplc="405C7CEC">
      <w:numFmt w:val="bullet"/>
      <w:lvlText w:val="•"/>
      <w:lvlJc w:val="left"/>
      <w:pPr>
        <w:ind w:left="3295" w:hanging="140"/>
      </w:pPr>
      <w:rPr>
        <w:rFonts w:hint="default"/>
        <w:lang w:val="ru-RU" w:eastAsia="ru-RU" w:bidi="ru-RU"/>
      </w:rPr>
    </w:lvl>
    <w:lvl w:ilvl="8" w:tplc="0A2216C4">
      <w:numFmt w:val="bullet"/>
      <w:lvlText w:val="•"/>
      <w:lvlJc w:val="left"/>
      <w:pPr>
        <w:ind w:left="3752" w:hanging="140"/>
      </w:pPr>
      <w:rPr>
        <w:rFonts w:hint="default"/>
        <w:lang w:val="ru-RU" w:eastAsia="ru-RU" w:bidi="ru-RU"/>
      </w:rPr>
    </w:lvl>
  </w:abstractNum>
  <w:abstractNum w:abstractNumId="157" w15:restartNumberingAfterBreak="0">
    <w:nsid w:val="31304AD0"/>
    <w:multiLevelType w:val="singleLevel"/>
    <w:tmpl w:val="0419000F"/>
    <w:lvl w:ilvl="0">
      <w:start w:val="1"/>
      <w:numFmt w:val="decimal"/>
      <w:lvlText w:val="%1."/>
      <w:lvlJc w:val="left"/>
      <w:pPr>
        <w:tabs>
          <w:tab w:val="num" w:pos="360"/>
        </w:tabs>
        <w:ind w:left="360" w:hanging="360"/>
      </w:pPr>
      <w:rPr>
        <w:rFonts w:hint="default"/>
      </w:rPr>
    </w:lvl>
  </w:abstractNum>
  <w:abstractNum w:abstractNumId="158" w15:restartNumberingAfterBreak="0">
    <w:nsid w:val="31821088"/>
    <w:multiLevelType w:val="multilevel"/>
    <w:tmpl w:val="1C28A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1A410AF"/>
    <w:multiLevelType w:val="hybridMultilevel"/>
    <w:tmpl w:val="9B80E54A"/>
    <w:lvl w:ilvl="0" w:tplc="0B3EC136">
      <w:numFmt w:val="bullet"/>
      <w:lvlText w:val="–"/>
      <w:lvlJc w:val="left"/>
      <w:pPr>
        <w:ind w:left="668" w:hanging="360"/>
      </w:pPr>
      <w:rPr>
        <w:rFonts w:ascii="Times New Roman" w:eastAsia="Times New Roman" w:hAnsi="Times New Roman" w:cs="Times New Roman" w:hint="default"/>
        <w:w w:val="96"/>
        <w:sz w:val="28"/>
        <w:szCs w:val="28"/>
        <w:lang w:val="ru-RU" w:eastAsia="en-US" w:bidi="ar-SA"/>
      </w:rPr>
    </w:lvl>
    <w:lvl w:ilvl="1" w:tplc="A768C4E4">
      <w:numFmt w:val="bullet"/>
      <w:lvlText w:val="•"/>
      <w:lvlJc w:val="left"/>
      <w:pPr>
        <w:ind w:left="1552" w:hanging="360"/>
      </w:pPr>
      <w:rPr>
        <w:lang w:val="ru-RU" w:eastAsia="en-US" w:bidi="ar-SA"/>
      </w:rPr>
    </w:lvl>
    <w:lvl w:ilvl="2" w:tplc="04463E26">
      <w:numFmt w:val="bullet"/>
      <w:lvlText w:val="•"/>
      <w:lvlJc w:val="left"/>
      <w:pPr>
        <w:ind w:left="2445" w:hanging="360"/>
      </w:pPr>
      <w:rPr>
        <w:lang w:val="ru-RU" w:eastAsia="en-US" w:bidi="ar-SA"/>
      </w:rPr>
    </w:lvl>
    <w:lvl w:ilvl="3" w:tplc="C1D0C8FC">
      <w:numFmt w:val="bullet"/>
      <w:lvlText w:val="•"/>
      <w:lvlJc w:val="left"/>
      <w:pPr>
        <w:ind w:left="3338" w:hanging="360"/>
      </w:pPr>
      <w:rPr>
        <w:lang w:val="ru-RU" w:eastAsia="en-US" w:bidi="ar-SA"/>
      </w:rPr>
    </w:lvl>
    <w:lvl w:ilvl="4" w:tplc="121E90A6">
      <w:numFmt w:val="bullet"/>
      <w:lvlText w:val="•"/>
      <w:lvlJc w:val="left"/>
      <w:pPr>
        <w:ind w:left="4231" w:hanging="360"/>
      </w:pPr>
      <w:rPr>
        <w:lang w:val="ru-RU" w:eastAsia="en-US" w:bidi="ar-SA"/>
      </w:rPr>
    </w:lvl>
    <w:lvl w:ilvl="5" w:tplc="A76C553E">
      <w:numFmt w:val="bullet"/>
      <w:lvlText w:val="•"/>
      <w:lvlJc w:val="left"/>
      <w:pPr>
        <w:ind w:left="5124" w:hanging="360"/>
      </w:pPr>
      <w:rPr>
        <w:lang w:val="ru-RU" w:eastAsia="en-US" w:bidi="ar-SA"/>
      </w:rPr>
    </w:lvl>
    <w:lvl w:ilvl="6" w:tplc="8E18C18C">
      <w:numFmt w:val="bullet"/>
      <w:lvlText w:val="•"/>
      <w:lvlJc w:val="left"/>
      <w:pPr>
        <w:ind w:left="6016" w:hanging="360"/>
      </w:pPr>
      <w:rPr>
        <w:lang w:val="ru-RU" w:eastAsia="en-US" w:bidi="ar-SA"/>
      </w:rPr>
    </w:lvl>
    <w:lvl w:ilvl="7" w:tplc="A710B1EE">
      <w:numFmt w:val="bullet"/>
      <w:lvlText w:val="•"/>
      <w:lvlJc w:val="left"/>
      <w:pPr>
        <w:ind w:left="6909" w:hanging="360"/>
      </w:pPr>
      <w:rPr>
        <w:lang w:val="ru-RU" w:eastAsia="en-US" w:bidi="ar-SA"/>
      </w:rPr>
    </w:lvl>
    <w:lvl w:ilvl="8" w:tplc="78A82A4A">
      <w:numFmt w:val="bullet"/>
      <w:lvlText w:val="•"/>
      <w:lvlJc w:val="left"/>
      <w:pPr>
        <w:ind w:left="7802" w:hanging="360"/>
      </w:pPr>
      <w:rPr>
        <w:lang w:val="ru-RU" w:eastAsia="en-US" w:bidi="ar-SA"/>
      </w:rPr>
    </w:lvl>
  </w:abstractNum>
  <w:abstractNum w:abstractNumId="160" w15:restartNumberingAfterBreak="0">
    <w:nsid w:val="32423B45"/>
    <w:multiLevelType w:val="hybridMultilevel"/>
    <w:tmpl w:val="108AD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32B46568"/>
    <w:multiLevelType w:val="multilevel"/>
    <w:tmpl w:val="32B465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15:restartNumberingAfterBreak="0">
    <w:nsid w:val="32C74BE4"/>
    <w:multiLevelType w:val="hybridMultilevel"/>
    <w:tmpl w:val="666EE1BE"/>
    <w:lvl w:ilvl="0" w:tplc="F05A5F44">
      <w:start w:val="1"/>
      <w:numFmt w:val="decimal"/>
      <w:lvlText w:val="%1."/>
      <w:lvlJc w:val="left"/>
      <w:pPr>
        <w:ind w:left="316" w:hanging="174"/>
        <w:jc w:val="left"/>
      </w:pPr>
      <w:rPr>
        <w:rFonts w:ascii="Times New Roman" w:eastAsia="Times New Roman" w:hAnsi="Times New Roman" w:cs="Times New Roman" w:hint="default"/>
        <w:b w:val="0"/>
        <w:bCs w:val="0"/>
        <w:i w:val="0"/>
        <w:iCs w:val="0"/>
        <w:spacing w:val="-1"/>
        <w:w w:val="96"/>
        <w:sz w:val="21"/>
        <w:szCs w:val="21"/>
        <w:lang w:val="ru-RU" w:eastAsia="en-US" w:bidi="ar-SA"/>
      </w:rPr>
    </w:lvl>
    <w:lvl w:ilvl="1" w:tplc="20D266CC">
      <w:numFmt w:val="bullet"/>
      <w:lvlText w:val="•"/>
      <w:lvlJc w:val="left"/>
      <w:pPr>
        <w:ind w:left="1251" w:hanging="174"/>
      </w:pPr>
      <w:rPr>
        <w:rFonts w:hint="default"/>
        <w:lang w:val="ru-RU" w:eastAsia="en-US" w:bidi="ar-SA"/>
      </w:rPr>
    </w:lvl>
    <w:lvl w:ilvl="2" w:tplc="049C18F2">
      <w:numFmt w:val="bullet"/>
      <w:lvlText w:val="•"/>
      <w:lvlJc w:val="left"/>
      <w:pPr>
        <w:ind w:left="2183" w:hanging="174"/>
      </w:pPr>
      <w:rPr>
        <w:rFonts w:hint="default"/>
        <w:lang w:val="ru-RU" w:eastAsia="en-US" w:bidi="ar-SA"/>
      </w:rPr>
    </w:lvl>
    <w:lvl w:ilvl="3" w:tplc="4D784A84">
      <w:numFmt w:val="bullet"/>
      <w:lvlText w:val="•"/>
      <w:lvlJc w:val="left"/>
      <w:pPr>
        <w:ind w:left="3115" w:hanging="174"/>
      </w:pPr>
      <w:rPr>
        <w:rFonts w:hint="default"/>
        <w:lang w:val="ru-RU" w:eastAsia="en-US" w:bidi="ar-SA"/>
      </w:rPr>
    </w:lvl>
    <w:lvl w:ilvl="4" w:tplc="FA1475C4">
      <w:numFmt w:val="bullet"/>
      <w:lvlText w:val="•"/>
      <w:lvlJc w:val="left"/>
      <w:pPr>
        <w:ind w:left="4047" w:hanging="174"/>
      </w:pPr>
      <w:rPr>
        <w:rFonts w:hint="default"/>
        <w:lang w:val="ru-RU" w:eastAsia="en-US" w:bidi="ar-SA"/>
      </w:rPr>
    </w:lvl>
    <w:lvl w:ilvl="5" w:tplc="6EA2D4A8">
      <w:numFmt w:val="bullet"/>
      <w:lvlText w:val="•"/>
      <w:lvlJc w:val="left"/>
      <w:pPr>
        <w:ind w:left="4979" w:hanging="174"/>
      </w:pPr>
      <w:rPr>
        <w:rFonts w:hint="default"/>
        <w:lang w:val="ru-RU" w:eastAsia="en-US" w:bidi="ar-SA"/>
      </w:rPr>
    </w:lvl>
    <w:lvl w:ilvl="6" w:tplc="CBC4D4EC">
      <w:numFmt w:val="bullet"/>
      <w:lvlText w:val="•"/>
      <w:lvlJc w:val="left"/>
      <w:pPr>
        <w:ind w:left="5911" w:hanging="174"/>
      </w:pPr>
      <w:rPr>
        <w:rFonts w:hint="default"/>
        <w:lang w:val="ru-RU" w:eastAsia="en-US" w:bidi="ar-SA"/>
      </w:rPr>
    </w:lvl>
    <w:lvl w:ilvl="7" w:tplc="DEB43BBC">
      <w:numFmt w:val="bullet"/>
      <w:lvlText w:val="•"/>
      <w:lvlJc w:val="left"/>
      <w:pPr>
        <w:ind w:left="6843" w:hanging="174"/>
      </w:pPr>
      <w:rPr>
        <w:rFonts w:hint="default"/>
        <w:lang w:val="ru-RU" w:eastAsia="en-US" w:bidi="ar-SA"/>
      </w:rPr>
    </w:lvl>
    <w:lvl w:ilvl="8" w:tplc="E920FB68">
      <w:numFmt w:val="bullet"/>
      <w:lvlText w:val="•"/>
      <w:lvlJc w:val="left"/>
      <w:pPr>
        <w:ind w:left="7775" w:hanging="174"/>
      </w:pPr>
      <w:rPr>
        <w:rFonts w:hint="default"/>
        <w:lang w:val="ru-RU" w:eastAsia="en-US" w:bidi="ar-SA"/>
      </w:rPr>
    </w:lvl>
  </w:abstractNum>
  <w:abstractNum w:abstractNumId="163" w15:restartNumberingAfterBreak="0">
    <w:nsid w:val="33074341"/>
    <w:multiLevelType w:val="multilevel"/>
    <w:tmpl w:val="87E8719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335E4A6A"/>
    <w:multiLevelType w:val="hybridMultilevel"/>
    <w:tmpl w:val="29BECF6E"/>
    <w:lvl w:ilvl="0" w:tplc="29B2FAA8">
      <w:numFmt w:val="bullet"/>
      <w:lvlText w:val=""/>
      <w:lvlJc w:val="left"/>
      <w:pPr>
        <w:ind w:left="1386" w:hanging="360"/>
      </w:pPr>
      <w:rPr>
        <w:rFonts w:ascii="Symbol" w:eastAsia="Symbol" w:hAnsi="Symbol" w:cs="Symbol" w:hint="default"/>
        <w:w w:val="99"/>
        <w:sz w:val="26"/>
        <w:szCs w:val="26"/>
        <w:lang w:val="ru-RU" w:eastAsia="ru-RU" w:bidi="ru-RU"/>
      </w:rPr>
    </w:lvl>
    <w:lvl w:ilvl="1" w:tplc="9CA0514E">
      <w:numFmt w:val="bullet"/>
      <w:lvlText w:val="•"/>
      <w:lvlJc w:val="left"/>
      <w:pPr>
        <w:ind w:left="2294" w:hanging="360"/>
      </w:pPr>
      <w:rPr>
        <w:rFonts w:hint="default"/>
        <w:lang w:val="ru-RU" w:eastAsia="ru-RU" w:bidi="ru-RU"/>
      </w:rPr>
    </w:lvl>
    <w:lvl w:ilvl="2" w:tplc="B0FC229E">
      <w:numFmt w:val="bullet"/>
      <w:lvlText w:val="•"/>
      <w:lvlJc w:val="left"/>
      <w:pPr>
        <w:ind w:left="3209" w:hanging="360"/>
      </w:pPr>
      <w:rPr>
        <w:rFonts w:hint="default"/>
        <w:lang w:val="ru-RU" w:eastAsia="ru-RU" w:bidi="ru-RU"/>
      </w:rPr>
    </w:lvl>
    <w:lvl w:ilvl="3" w:tplc="81A6364C">
      <w:numFmt w:val="bullet"/>
      <w:lvlText w:val="•"/>
      <w:lvlJc w:val="left"/>
      <w:pPr>
        <w:ind w:left="4123" w:hanging="360"/>
      </w:pPr>
      <w:rPr>
        <w:rFonts w:hint="default"/>
        <w:lang w:val="ru-RU" w:eastAsia="ru-RU" w:bidi="ru-RU"/>
      </w:rPr>
    </w:lvl>
    <w:lvl w:ilvl="4" w:tplc="67BAD20C">
      <w:numFmt w:val="bullet"/>
      <w:lvlText w:val="•"/>
      <w:lvlJc w:val="left"/>
      <w:pPr>
        <w:ind w:left="5038" w:hanging="360"/>
      </w:pPr>
      <w:rPr>
        <w:rFonts w:hint="default"/>
        <w:lang w:val="ru-RU" w:eastAsia="ru-RU" w:bidi="ru-RU"/>
      </w:rPr>
    </w:lvl>
    <w:lvl w:ilvl="5" w:tplc="94923CD6">
      <w:numFmt w:val="bullet"/>
      <w:lvlText w:val="•"/>
      <w:lvlJc w:val="left"/>
      <w:pPr>
        <w:ind w:left="5953" w:hanging="360"/>
      </w:pPr>
      <w:rPr>
        <w:rFonts w:hint="default"/>
        <w:lang w:val="ru-RU" w:eastAsia="ru-RU" w:bidi="ru-RU"/>
      </w:rPr>
    </w:lvl>
    <w:lvl w:ilvl="6" w:tplc="2EF49DD8">
      <w:numFmt w:val="bullet"/>
      <w:lvlText w:val="•"/>
      <w:lvlJc w:val="left"/>
      <w:pPr>
        <w:ind w:left="6867" w:hanging="360"/>
      </w:pPr>
      <w:rPr>
        <w:rFonts w:hint="default"/>
        <w:lang w:val="ru-RU" w:eastAsia="ru-RU" w:bidi="ru-RU"/>
      </w:rPr>
    </w:lvl>
    <w:lvl w:ilvl="7" w:tplc="007E1F32">
      <w:numFmt w:val="bullet"/>
      <w:lvlText w:val="•"/>
      <w:lvlJc w:val="left"/>
      <w:pPr>
        <w:ind w:left="7782" w:hanging="360"/>
      </w:pPr>
      <w:rPr>
        <w:rFonts w:hint="default"/>
        <w:lang w:val="ru-RU" w:eastAsia="ru-RU" w:bidi="ru-RU"/>
      </w:rPr>
    </w:lvl>
    <w:lvl w:ilvl="8" w:tplc="0C04495A">
      <w:numFmt w:val="bullet"/>
      <w:lvlText w:val="•"/>
      <w:lvlJc w:val="left"/>
      <w:pPr>
        <w:ind w:left="8697" w:hanging="360"/>
      </w:pPr>
      <w:rPr>
        <w:rFonts w:hint="default"/>
        <w:lang w:val="ru-RU" w:eastAsia="ru-RU" w:bidi="ru-RU"/>
      </w:rPr>
    </w:lvl>
  </w:abstractNum>
  <w:abstractNum w:abstractNumId="165" w15:restartNumberingAfterBreak="0">
    <w:nsid w:val="345B52D6"/>
    <w:multiLevelType w:val="hybridMultilevel"/>
    <w:tmpl w:val="3D08CC50"/>
    <w:lvl w:ilvl="0" w:tplc="B15803B6">
      <w:numFmt w:val="bullet"/>
      <w:lvlText w:val="-"/>
      <w:lvlJc w:val="left"/>
      <w:pPr>
        <w:ind w:left="111" w:hanging="288"/>
      </w:pPr>
      <w:rPr>
        <w:rFonts w:ascii="Times New Roman" w:eastAsia="Times New Roman" w:hAnsi="Times New Roman" w:cs="Times New Roman" w:hint="default"/>
        <w:b w:val="0"/>
        <w:bCs w:val="0"/>
        <w:i w:val="0"/>
        <w:iCs w:val="0"/>
        <w:spacing w:val="0"/>
        <w:w w:val="108"/>
        <w:position w:val="1"/>
        <w:sz w:val="22"/>
        <w:szCs w:val="22"/>
        <w:lang w:val="ru-RU" w:eastAsia="en-US" w:bidi="ar-SA"/>
      </w:rPr>
    </w:lvl>
    <w:lvl w:ilvl="1" w:tplc="C08673E0">
      <w:numFmt w:val="bullet"/>
      <w:lvlText w:val="-"/>
      <w:lvlJc w:val="left"/>
      <w:pPr>
        <w:ind w:left="272" w:hanging="161"/>
      </w:pPr>
      <w:rPr>
        <w:rFonts w:ascii="Times New Roman" w:eastAsia="Times New Roman" w:hAnsi="Times New Roman" w:cs="Times New Roman" w:hint="default"/>
        <w:b w:val="0"/>
        <w:bCs w:val="0"/>
        <w:i w:val="0"/>
        <w:iCs w:val="0"/>
        <w:spacing w:val="0"/>
        <w:w w:val="108"/>
        <w:position w:val="1"/>
        <w:sz w:val="22"/>
        <w:szCs w:val="22"/>
        <w:lang w:val="ru-RU" w:eastAsia="en-US" w:bidi="ar-SA"/>
      </w:rPr>
    </w:lvl>
    <w:lvl w:ilvl="2" w:tplc="F44236D4">
      <w:numFmt w:val="bullet"/>
      <w:lvlText w:val="•"/>
      <w:lvlJc w:val="left"/>
      <w:pPr>
        <w:ind w:left="562" w:hanging="161"/>
      </w:pPr>
      <w:rPr>
        <w:rFonts w:hint="default"/>
        <w:lang w:val="ru-RU" w:eastAsia="en-US" w:bidi="ar-SA"/>
      </w:rPr>
    </w:lvl>
    <w:lvl w:ilvl="3" w:tplc="EFC2A61A">
      <w:numFmt w:val="bullet"/>
      <w:lvlText w:val="•"/>
      <w:lvlJc w:val="left"/>
      <w:pPr>
        <w:ind w:left="845" w:hanging="161"/>
      </w:pPr>
      <w:rPr>
        <w:rFonts w:hint="default"/>
        <w:lang w:val="ru-RU" w:eastAsia="en-US" w:bidi="ar-SA"/>
      </w:rPr>
    </w:lvl>
    <w:lvl w:ilvl="4" w:tplc="C6427D70">
      <w:numFmt w:val="bullet"/>
      <w:lvlText w:val="•"/>
      <w:lvlJc w:val="left"/>
      <w:pPr>
        <w:ind w:left="1128" w:hanging="161"/>
      </w:pPr>
      <w:rPr>
        <w:rFonts w:hint="default"/>
        <w:lang w:val="ru-RU" w:eastAsia="en-US" w:bidi="ar-SA"/>
      </w:rPr>
    </w:lvl>
    <w:lvl w:ilvl="5" w:tplc="BB203A7C">
      <w:numFmt w:val="bullet"/>
      <w:lvlText w:val="•"/>
      <w:lvlJc w:val="left"/>
      <w:pPr>
        <w:ind w:left="1411" w:hanging="161"/>
      </w:pPr>
      <w:rPr>
        <w:rFonts w:hint="default"/>
        <w:lang w:val="ru-RU" w:eastAsia="en-US" w:bidi="ar-SA"/>
      </w:rPr>
    </w:lvl>
    <w:lvl w:ilvl="6" w:tplc="2AC06D70">
      <w:numFmt w:val="bullet"/>
      <w:lvlText w:val="•"/>
      <w:lvlJc w:val="left"/>
      <w:pPr>
        <w:ind w:left="1694" w:hanging="161"/>
      </w:pPr>
      <w:rPr>
        <w:rFonts w:hint="default"/>
        <w:lang w:val="ru-RU" w:eastAsia="en-US" w:bidi="ar-SA"/>
      </w:rPr>
    </w:lvl>
    <w:lvl w:ilvl="7" w:tplc="F636FE48">
      <w:numFmt w:val="bullet"/>
      <w:lvlText w:val="•"/>
      <w:lvlJc w:val="left"/>
      <w:pPr>
        <w:ind w:left="1977" w:hanging="161"/>
      </w:pPr>
      <w:rPr>
        <w:rFonts w:hint="default"/>
        <w:lang w:val="ru-RU" w:eastAsia="en-US" w:bidi="ar-SA"/>
      </w:rPr>
    </w:lvl>
    <w:lvl w:ilvl="8" w:tplc="9CA6FA16">
      <w:numFmt w:val="bullet"/>
      <w:lvlText w:val="•"/>
      <w:lvlJc w:val="left"/>
      <w:pPr>
        <w:ind w:left="2260" w:hanging="161"/>
      </w:pPr>
      <w:rPr>
        <w:rFonts w:hint="default"/>
        <w:lang w:val="ru-RU" w:eastAsia="en-US" w:bidi="ar-SA"/>
      </w:rPr>
    </w:lvl>
  </w:abstractNum>
  <w:abstractNum w:abstractNumId="166" w15:restartNumberingAfterBreak="0">
    <w:nsid w:val="34630AF5"/>
    <w:multiLevelType w:val="hybridMultilevel"/>
    <w:tmpl w:val="F848636A"/>
    <w:lvl w:ilvl="0" w:tplc="4822C470">
      <w:numFmt w:val="bullet"/>
      <w:lvlText w:val="—"/>
      <w:lvlJc w:val="left"/>
      <w:pPr>
        <w:ind w:left="71" w:hanging="300"/>
      </w:pPr>
      <w:rPr>
        <w:rFonts w:ascii="Times New Roman" w:eastAsia="Times New Roman" w:hAnsi="Times New Roman" w:cs="Times New Roman" w:hint="default"/>
        <w:spacing w:val="-1"/>
        <w:w w:val="100"/>
        <w:sz w:val="24"/>
        <w:szCs w:val="24"/>
        <w:lang w:val="ru-RU" w:eastAsia="ru-RU" w:bidi="ru-RU"/>
      </w:rPr>
    </w:lvl>
    <w:lvl w:ilvl="1" w:tplc="A858B792">
      <w:numFmt w:val="bullet"/>
      <w:lvlText w:val="•"/>
      <w:lvlJc w:val="left"/>
      <w:pPr>
        <w:ind w:left="554" w:hanging="300"/>
      </w:pPr>
      <w:rPr>
        <w:rFonts w:hint="default"/>
        <w:lang w:val="ru-RU" w:eastAsia="ru-RU" w:bidi="ru-RU"/>
      </w:rPr>
    </w:lvl>
    <w:lvl w:ilvl="2" w:tplc="D7C8BD62">
      <w:numFmt w:val="bullet"/>
      <w:lvlText w:val="•"/>
      <w:lvlJc w:val="left"/>
      <w:pPr>
        <w:ind w:left="1029" w:hanging="300"/>
      </w:pPr>
      <w:rPr>
        <w:rFonts w:hint="default"/>
        <w:lang w:val="ru-RU" w:eastAsia="ru-RU" w:bidi="ru-RU"/>
      </w:rPr>
    </w:lvl>
    <w:lvl w:ilvl="3" w:tplc="EDCAEA42">
      <w:numFmt w:val="bullet"/>
      <w:lvlText w:val="•"/>
      <w:lvlJc w:val="left"/>
      <w:pPr>
        <w:ind w:left="1503" w:hanging="300"/>
      </w:pPr>
      <w:rPr>
        <w:rFonts w:hint="default"/>
        <w:lang w:val="ru-RU" w:eastAsia="ru-RU" w:bidi="ru-RU"/>
      </w:rPr>
    </w:lvl>
    <w:lvl w:ilvl="4" w:tplc="7006244E">
      <w:numFmt w:val="bullet"/>
      <w:lvlText w:val="•"/>
      <w:lvlJc w:val="left"/>
      <w:pPr>
        <w:ind w:left="1978" w:hanging="300"/>
      </w:pPr>
      <w:rPr>
        <w:rFonts w:hint="default"/>
        <w:lang w:val="ru-RU" w:eastAsia="ru-RU" w:bidi="ru-RU"/>
      </w:rPr>
    </w:lvl>
    <w:lvl w:ilvl="5" w:tplc="38D499B2">
      <w:numFmt w:val="bullet"/>
      <w:lvlText w:val="•"/>
      <w:lvlJc w:val="left"/>
      <w:pPr>
        <w:ind w:left="2452" w:hanging="300"/>
      </w:pPr>
      <w:rPr>
        <w:rFonts w:hint="default"/>
        <w:lang w:val="ru-RU" w:eastAsia="ru-RU" w:bidi="ru-RU"/>
      </w:rPr>
    </w:lvl>
    <w:lvl w:ilvl="6" w:tplc="DF7292B2">
      <w:numFmt w:val="bullet"/>
      <w:lvlText w:val="•"/>
      <w:lvlJc w:val="left"/>
      <w:pPr>
        <w:ind w:left="2927" w:hanging="300"/>
      </w:pPr>
      <w:rPr>
        <w:rFonts w:hint="default"/>
        <w:lang w:val="ru-RU" w:eastAsia="ru-RU" w:bidi="ru-RU"/>
      </w:rPr>
    </w:lvl>
    <w:lvl w:ilvl="7" w:tplc="4E36D656">
      <w:numFmt w:val="bullet"/>
      <w:lvlText w:val="•"/>
      <w:lvlJc w:val="left"/>
      <w:pPr>
        <w:ind w:left="3401" w:hanging="300"/>
      </w:pPr>
      <w:rPr>
        <w:rFonts w:hint="default"/>
        <w:lang w:val="ru-RU" w:eastAsia="ru-RU" w:bidi="ru-RU"/>
      </w:rPr>
    </w:lvl>
    <w:lvl w:ilvl="8" w:tplc="54BC41F4">
      <w:numFmt w:val="bullet"/>
      <w:lvlText w:val="•"/>
      <w:lvlJc w:val="left"/>
      <w:pPr>
        <w:ind w:left="3876" w:hanging="300"/>
      </w:pPr>
      <w:rPr>
        <w:rFonts w:hint="default"/>
        <w:lang w:val="ru-RU" w:eastAsia="ru-RU" w:bidi="ru-RU"/>
      </w:rPr>
    </w:lvl>
  </w:abstractNum>
  <w:abstractNum w:abstractNumId="167" w15:restartNumberingAfterBreak="0">
    <w:nsid w:val="34DB647C"/>
    <w:multiLevelType w:val="hybridMultilevel"/>
    <w:tmpl w:val="81422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35245C09"/>
    <w:multiLevelType w:val="hybridMultilevel"/>
    <w:tmpl w:val="29D07404"/>
    <w:lvl w:ilvl="0" w:tplc="3632759E">
      <w:numFmt w:val="bullet"/>
      <w:lvlText w:val="–"/>
      <w:lvlJc w:val="left"/>
      <w:pPr>
        <w:ind w:left="140"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D3ECAC2E">
      <w:numFmt w:val="bullet"/>
      <w:lvlText w:val="•"/>
      <w:lvlJc w:val="left"/>
      <w:pPr>
        <w:ind w:left="1160" w:hanging="286"/>
      </w:pPr>
      <w:rPr>
        <w:rFonts w:hint="default"/>
        <w:lang w:val="ru-RU" w:eastAsia="en-US" w:bidi="ar-SA"/>
      </w:rPr>
    </w:lvl>
    <w:lvl w:ilvl="2" w:tplc="E6D0552A">
      <w:numFmt w:val="bullet"/>
      <w:lvlText w:val="•"/>
      <w:lvlJc w:val="left"/>
      <w:pPr>
        <w:ind w:left="2181" w:hanging="286"/>
      </w:pPr>
      <w:rPr>
        <w:rFonts w:hint="default"/>
        <w:lang w:val="ru-RU" w:eastAsia="en-US" w:bidi="ar-SA"/>
      </w:rPr>
    </w:lvl>
    <w:lvl w:ilvl="3" w:tplc="B008915E">
      <w:numFmt w:val="bullet"/>
      <w:lvlText w:val="•"/>
      <w:lvlJc w:val="left"/>
      <w:pPr>
        <w:ind w:left="3202" w:hanging="286"/>
      </w:pPr>
      <w:rPr>
        <w:rFonts w:hint="default"/>
        <w:lang w:val="ru-RU" w:eastAsia="en-US" w:bidi="ar-SA"/>
      </w:rPr>
    </w:lvl>
    <w:lvl w:ilvl="4" w:tplc="45EE25EE">
      <w:numFmt w:val="bullet"/>
      <w:lvlText w:val="•"/>
      <w:lvlJc w:val="left"/>
      <w:pPr>
        <w:ind w:left="4223" w:hanging="286"/>
      </w:pPr>
      <w:rPr>
        <w:rFonts w:hint="default"/>
        <w:lang w:val="ru-RU" w:eastAsia="en-US" w:bidi="ar-SA"/>
      </w:rPr>
    </w:lvl>
    <w:lvl w:ilvl="5" w:tplc="A166635A">
      <w:numFmt w:val="bullet"/>
      <w:lvlText w:val="•"/>
      <w:lvlJc w:val="left"/>
      <w:pPr>
        <w:ind w:left="5244" w:hanging="286"/>
      </w:pPr>
      <w:rPr>
        <w:rFonts w:hint="default"/>
        <w:lang w:val="ru-RU" w:eastAsia="en-US" w:bidi="ar-SA"/>
      </w:rPr>
    </w:lvl>
    <w:lvl w:ilvl="6" w:tplc="110075D4">
      <w:numFmt w:val="bullet"/>
      <w:lvlText w:val="•"/>
      <w:lvlJc w:val="left"/>
      <w:pPr>
        <w:ind w:left="6265" w:hanging="286"/>
      </w:pPr>
      <w:rPr>
        <w:rFonts w:hint="default"/>
        <w:lang w:val="ru-RU" w:eastAsia="en-US" w:bidi="ar-SA"/>
      </w:rPr>
    </w:lvl>
    <w:lvl w:ilvl="7" w:tplc="A5CE4652">
      <w:numFmt w:val="bullet"/>
      <w:lvlText w:val="•"/>
      <w:lvlJc w:val="left"/>
      <w:pPr>
        <w:ind w:left="7285" w:hanging="286"/>
      </w:pPr>
      <w:rPr>
        <w:rFonts w:hint="default"/>
        <w:lang w:val="ru-RU" w:eastAsia="en-US" w:bidi="ar-SA"/>
      </w:rPr>
    </w:lvl>
    <w:lvl w:ilvl="8" w:tplc="27B234E6">
      <w:numFmt w:val="bullet"/>
      <w:lvlText w:val="•"/>
      <w:lvlJc w:val="left"/>
      <w:pPr>
        <w:ind w:left="8306" w:hanging="286"/>
      </w:pPr>
      <w:rPr>
        <w:rFonts w:hint="default"/>
        <w:lang w:val="ru-RU" w:eastAsia="en-US" w:bidi="ar-SA"/>
      </w:rPr>
    </w:lvl>
  </w:abstractNum>
  <w:abstractNum w:abstractNumId="169" w15:restartNumberingAfterBreak="0">
    <w:nsid w:val="357218B2"/>
    <w:multiLevelType w:val="multilevel"/>
    <w:tmpl w:val="357218B2"/>
    <w:lvl w:ilvl="0">
      <w:start w:val="1"/>
      <w:numFmt w:val="decimal"/>
      <w:lvlText w:val="%1."/>
      <w:lvlJc w:val="left"/>
      <w:pPr>
        <w:ind w:left="13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22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94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66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38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10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82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54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26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70" w15:restartNumberingAfterBreak="0">
    <w:nsid w:val="36121A31"/>
    <w:multiLevelType w:val="hybridMultilevel"/>
    <w:tmpl w:val="E8627E24"/>
    <w:lvl w:ilvl="0" w:tplc="967827E0">
      <w:numFmt w:val="bullet"/>
      <w:lvlText w:val="–"/>
      <w:lvlJc w:val="left"/>
      <w:pPr>
        <w:ind w:left="542" w:hanging="582"/>
      </w:pPr>
      <w:rPr>
        <w:rFonts w:ascii="Times New Roman" w:eastAsia="Times New Roman" w:hAnsi="Times New Roman" w:cs="Times New Roman" w:hint="default"/>
        <w:b/>
        <w:bCs/>
        <w:w w:val="95"/>
        <w:sz w:val="28"/>
        <w:szCs w:val="28"/>
        <w:lang w:val="ru-RU" w:eastAsia="en-US" w:bidi="ar-SA"/>
      </w:rPr>
    </w:lvl>
    <w:lvl w:ilvl="1" w:tplc="10CEEA46">
      <w:numFmt w:val="bullet"/>
      <w:lvlText w:val="•"/>
      <w:lvlJc w:val="left"/>
      <w:pPr>
        <w:ind w:left="1558" w:hanging="582"/>
      </w:pPr>
      <w:rPr>
        <w:rFonts w:hint="default"/>
        <w:lang w:val="ru-RU" w:eastAsia="en-US" w:bidi="ar-SA"/>
      </w:rPr>
    </w:lvl>
    <w:lvl w:ilvl="2" w:tplc="2328F870">
      <w:numFmt w:val="bullet"/>
      <w:lvlText w:val="•"/>
      <w:lvlJc w:val="left"/>
      <w:pPr>
        <w:ind w:left="2577" w:hanging="582"/>
      </w:pPr>
      <w:rPr>
        <w:rFonts w:hint="default"/>
        <w:lang w:val="ru-RU" w:eastAsia="en-US" w:bidi="ar-SA"/>
      </w:rPr>
    </w:lvl>
    <w:lvl w:ilvl="3" w:tplc="6FAEF8E4">
      <w:numFmt w:val="bullet"/>
      <w:lvlText w:val="•"/>
      <w:lvlJc w:val="left"/>
      <w:pPr>
        <w:ind w:left="3596" w:hanging="582"/>
      </w:pPr>
      <w:rPr>
        <w:rFonts w:hint="default"/>
        <w:lang w:val="ru-RU" w:eastAsia="en-US" w:bidi="ar-SA"/>
      </w:rPr>
    </w:lvl>
    <w:lvl w:ilvl="4" w:tplc="DB34F822">
      <w:numFmt w:val="bullet"/>
      <w:lvlText w:val="•"/>
      <w:lvlJc w:val="left"/>
      <w:pPr>
        <w:ind w:left="4615" w:hanging="582"/>
      </w:pPr>
      <w:rPr>
        <w:rFonts w:hint="default"/>
        <w:lang w:val="ru-RU" w:eastAsia="en-US" w:bidi="ar-SA"/>
      </w:rPr>
    </w:lvl>
    <w:lvl w:ilvl="5" w:tplc="E13C7D8E">
      <w:numFmt w:val="bullet"/>
      <w:lvlText w:val="•"/>
      <w:lvlJc w:val="left"/>
      <w:pPr>
        <w:ind w:left="5634" w:hanging="582"/>
      </w:pPr>
      <w:rPr>
        <w:rFonts w:hint="default"/>
        <w:lang w:val="ru-RU" w:eastAsia="en-US" w:bidi="ar-SA"/>
      </w:rPr>
    </w:lvl>
    <w:lvl w:ilvl="6" w:tplc="1CE4DF52">
      <w:numFmt w:val="bullet"/>
      <w:lvlText w:val="•"/>
      <w:lvlJc w:val="left"/>
      <w:pPr>
        <w:ind w:left="6653" w:hanging="582"/>
      </w:pPr>
      <w:rPr>
        <w:rFonts w:hint="default"/>
        <w:lang w:val="ru-RU" w:eastAsia="en-US" w:bidi="ar-SA"/>
      </w:rPr>
    </w:lvl>
    <w:lvl w:ilvl="7" w:tplc="0D46A83A">
      <w:numFmt w:val="bullet"/>
      <w:lvlText w:val="•"/>
      <w:lvlJc w:val="left"/>
      <w:pPr>
        <w:ind w:left="7672" w:hanging="582"/>
      </w:pPr>
      <w:rPr>
        <w:rFonts w:hint="default"/>
        <w:lang w:val="ru-RU" w:eastAsia="en-US" w:bidi="ar-SA"/>
      </w:rPr>
    </w:lvl>
    <w:lvl w:ilvl="8" w:tplc="5F92E72A">
      <w:numFmt w:val="bullet"/>
      <w:lvlText w:val="•"/>
      <w:lvlJc w:val="left"/>
      <w:pPr>
        <w:ind w:left="8691" w:hanging="582"/>
      </w:pPr>
      <w:rPr>
        <w:rFonts w:hint="default"/>
        <w:lang w:val="ru-RU" w:eastAsia="en-US" w:bidi="ar-SA"/>
      </w:rPr>
    </w:lvl>
  </w:abstractNum>
  <w:abstractNum w:abstractNumId="171" w15:restartNumberingAfterBreak="0">
    <w:nsid w:val="361F128C"/>
    <w:multiLevelType w:val="hybridMultilevel"/>
    <w:tmpl w:val="8EA25C42"/>
    <w:lvl w:ilvl="0" w:tplc="A2B2FC6E">
      <w:numFmt w:val="bullet"/>
      <w:lvlText w:val="-"/>
      <w:lvlJc w:val="left"/>
      <w:pPr>
        <w:ind w:left="110" w:hanging="216"/>
      </w:pPr>
      <w:rPr>
        <w:rFonts w:ascii="Times New Roman" w:eastAsia="Times New Roman" w:hAnsi="Times New Roman" w:cs="Times New Roman" w:hint="default"/>
        <w:b w:val="0"/>
        <w:bCs w:val="0"/>
        <w:i w:val="0"/>
        <w:iCs w:val="0"/>
        <w:spacing w:val="0"/>
        <w:w w:val="108"/>
        <w:position w:val="1"/>
        <w:sz w:val="22"/>
        <w:szCs w:val="22"/>
        <w:lang w:val="ru-RU" w:eastAsia="en-US" w:bidi="ar-SA"/>
      </w:rPr>
    </w:lvl>
    <w:lvl w:ilvl="1" w:tplc="CCBCC2DC">
      <w:numFmt w:val="bullet"/>
      <w:lvlText w:val="•"/>
      <w:lvlJc w:val="left"/>
      <w:pPr>
        <w:ind w:left="432" w:hanging="216"/>
      </w:pPr>
      <w:rPr>
        <w:rFonts w:hint="default"/>
        <w:lang w:val="ru-RU" w:eastAsia="en-US" w:bidi="ar-SA"/>
      </w:rPr>
    </w:lvl>
    <w:lvl w:ilvl="2" w:tplc="2A2C5FB8">
      <w:numFmt w:val="bullet"/>
      <w:lvlText w:val="•"/>
      <w:lvlJc w:val="left"/>
      <w:pPr>
        <w:ind w:left="745" w:hanging="216"/>
      </w:pPr>
      <w:rPr>
        <w:rFonts w:hint="default"/>
        <w:lang w:val="ru-RU" w:eastAsia="en-US" w:bidi="ar-SA"/>
      </w:rPr>
    </w:lvl>
    <w:lvl w:ilvl="3" w:tplc="B2C6EA56">
      <w:numFmt w:val="bullet"/>
      <w:lvlText w:val="•"/>
      <w:lvlJc w:val="left"/>
      <w:pPr>
        <w:ind w:left="1058" w:hanging="216"/>
      </w:pPr>
      <w:rPr>
        <w:rFonts w:hint="default"/>
        <w:lang w:val="ru-RU" w:eastAsia="en-US" w:bidi="ar-SA"/>
      </w:rPr>
    </w:lvl>
    <w:lvl w:ilvl="4" w:tplc="937A3F40">
      <w:numFmt w:val="bullet"/>
      <w:lvlText w:val="•"/>
      <w:lvlJc w:val="left"/>
      <w:pPr>
        <w:ind w:left="1371" w:hanging="216"/>
      </w:pPr>
      <w:rPr>
        <w:rFonts w:hint="default"/>
        <w:lang w:val="ru-RU" w:eastAsia="en-US" w:bidi="ar-SA"/>
      </w:rPr>
    </w:lvl>
    <w:lvl w:ilvl="5" w:tplc="CA36FF42">
      <w:numFmt w:val="bullet"/>
      <w:lvlText w:val="•"/>
      <w:lvlJc w:val="left"/>
      <w:pPr>
        <w:ind w:left="1684" w:hanging="216"/>
      </w:pPr>
      <w:rPr>
        <w:rFonts w:hint="default"/>
        <w:lang w:val="ru-RU" w:eastAsia="en-US" w:bidi="ar-SA"/>
      </w:rPr>
    </w:lvl>
    <w:lvl w:ilvl="6" w:tplc="4F24ABAC">
      <w:numFmt w:val="bullet"/>
      <w:lvlText w:val="•"/>
      <w:lvlJc w:val="left"/>
      <w:pPr>
        <w:ind w:left="1997" w:hanging="216"/>
      </w:pPr>
      <w:rPr>
        <w:rFonts w:hint="default"/>
        <w:lang w:val="ru-RU" w:eastAsia="en-US" w:bidi="ar-SA"/>
      </w:rPr>
    </w:lvl>
    <w:lvl w:ilvl="7" w:tplc="75D25D30">
      <w:numFmt w:val="bullet"/>
      <w:lvlText w:val="•"/>
      <w:lvlJc w:val="left"/>
      <w:pPr>
        <w:ind w:left="2310" w:hanging="216"/>
      </w:pPr>
      <w:rPr>
        <w:rFonts w:hint="default"/>
        <w:lang w:val="ru-RU" w:eastAsia="en-US" w:bidi="ar-SA"/>
      </w:rPr>
    </w:lvl>
    <w:lvl w:ilvl="8" w:tplc="7A50CBA4">
      <w:numFmt w:val="bullet"/>
      <w:lvlText w:val="•"/>
      <w:lvlJc w:val="left"/>
      <w:pPr>
        <w:ind w:left="2623" w:hanging="216"/>
      </w:pPr>
      <w:rPr>
        <w:rFonts w:hint="default"/>
        <w:lang w:val="ru-RU" w:eastAsia="en-US" w:bidi="ar-SA"/>
      </w:rPr>
    </w:lvl>
  </w:abstractNum>
  <w:abstractNum w:abstractNumId="172" w15:restartNumberingAfterBreak="0">
    <w:nsid w:val="364238EF"/>
    <w:multiLevelType w:val="hybridMultilevel"/>
    <w:tmpl w:val="B8C86698"/>
    <w:lvl w:ilvl="0" w:tplc="56E88EE8">
      <w:numFmt w:val="bullet"/>
      <w:lvlText w:val="-"/>
      <w:lvlJc w:val="left"/>
      <w:pPr>
        <w:ind w:left="108" w:hanging="214"/>
      </w:pPr>
      <w:rPr>
        <w:rFonts w:ascii="Times New Roman" w:eastAsia="Times New Roman" w:hAnsi="Times New Roman" w:cs="Times New Roman" w:hint="default"/>
        <w:color w:val="000009"/>
        <w:spacing w:val="-21"/>
        <w:w w:val="99"/>
        <w:sz w:val="24"/>
        <w:szCs w:val="24"/>
        <w:lang w:val="ru-RU" w:eastAsia="ru-RU" w:bidi="ru-RU"/>
      </w:rPr>
    </w:lvl>
    <w:lvl w:ilvl="1" w:tplc="F3164EE8">
      <w:numFmt w:val="bullet"/>
      <w:lvlText w:val="•"/>
      <w:lvlJc w:val="left"/>
      <w:pPr>
        <w:ind w:left="799" w:hanging="214"/>
      </w:pPr>
      <w:rPr>
        <w:rFonts w:hint="default"/>
        <w:lang w:val="ru-RU" w:eastAsia="ru-RU" w:bidi="ru-RU"/>
      </w:rPr>
    </w:lvl>
    <w:lvl w:ilvl="2" w:tplc="8A22BA92">
      <w:numFmt w:val="bullet"/>
      <w:lvlText w:val="•"/>
      <w:lvlJc w:val="left"/>
      <w:pPr>
        <w:ind w:left="1498" w:hanging="214"/>
      </w:pPr>
      <w:rPr>
        <w:rFonts w:hint="default"/>
        <w:lang w:val="ru-RU" w:eastAsia="ru-RU" w:bidi="ru-RU"/>
      </w:rPr>
    </w:lvl>
    <w:lvl w:ilvl="3" w:tplc="13A27CDC">
      <w:numFmt w:val="bullet"/>
      <w:lvlText w:val="•"/>
      <w:lvlJc w:val="left"/>
      <w:pPr>
        <w:ind w:left="2197" w:hanging="214"/>
      </w:pPr>
      <w:rPr>
        <w:rFonts w:hint="default"/>
        <w:lang w:val="ru-RU" w:eastAsia="ru-RU" w:bidi="ru-RU"/>
      </w:rPr>
    </w:lvl>
    <w:lvl w:ilvl="4" w:tplc="745A330E">
      <w:numFmt w:val="bullet"/>
      <w:lvlText w:val="•"/>
      <w:lvlJc w:val="left"/>
      <w:pPr>
        <w:ind w:left="2896" w:hanging="214"/>
      </w:pPr>
      <w:rPr>
        <w:rFonts w:hint="default"/>
        <w:lang w:val="ru-RU" w:eastAsia="ru-RU" w:bidi="ru-RU"/>
      </w:rPr>
    </w:lvl>
    <w:lvl w:ilvl="5" w:tplc="1038763C">
      <w:numFmt w:val="bullet"/>
      <w:lvlText w:val="•"/>
      <w:lvlJc w:val="left"/>
      <w:pPr>
        <w:ind w:left="3595" w:hanging="214"/>
      </w:pPr>
      <w:rPr>
        <w:rFonts w:hint="default"/>
        <w:lang w:val="ru-RU" w:eastAsia="ru-RU" w:bidi="ru-RU"/>
      </w:rPr>
    </w:lvl>
    <w:lvl w:ilvl="6" w:tplc="5748B9F2">
      <w:numFmt w:val="bullet"/>
      <w:lvlText w:val="•"/>
      <w:lvlJc w:val="left"/>
      <w:pPr>
        <w:ind w:left="4294" w:hanging="214"/>
      </w:pPr>
      <w:rPr>
        <w:rFonts w:hint="default"/>
        <w:lang w:val="ru-RU" w:eastAsia="ru-RU" w:bidi="ru-RU"/>
      </w:rPr>
    </w:lvl>
    <w:lvl w:ilvl="7" w:tplc="17346A24">
      <w:numFmt w:val="bullet"/>
      <w:lvlText w:val="•"/>
      <w:lvlJc w:val="left"/>
      <w:pPr>
        <w:ind w:left="4993" w:hanging="214"/>
      </w:pPr>
      <w:rPr>
        <w:rFonts w:hint="default"/>
        <w:lang w:val="ru-RU" w:eastAsia="ru-RU" w:bidi="ru-RU"/>
      </w:rPr>
    </w:lvl>
    <w:lvl w:ilvl="8" w:tplc="77021916">
      <w:numFmt w:val="bullet"/>
      <w:lvlText w:val="•"/>
      <w:lvlJc w:val="left"/>
      <w:pPr>
        <w:ind w:left="5692" w:hanging="214"/>
      </w:pPr>
      <w:rPr>
        <w:rFonts w:hint="default"/>
        <w:lang w:val="ru-RU" w:eastAsia="ru-RU" w:bidi="ru-RU"/>
      </w:rPr>
    </w:lvl>
  </w:abstractNum>
  <w:abstractNum w:abstractNumId="173" w15:restartNumberingAfterBreak="0">
    <w:nsid w:val="368306B6"/>
    <w:multiLevelType w:val="hybridMultilevel"/>
    <w:tmpl w:val="2576914C"/>
    <w:lvl w:ilvl="0" w:tplc="83BC355C">
      <w:numFmt w:val="bullet"/>
      <w:lvlText w:val="-"/>
      <w:lvlJc w:val="left"/>
      <w:pPr>
        <w:ind w:left="111" w:hanging="252"/>
      </w:pPr>
      <w:rPr>
        <w:rFonts w:ascii="Times New Roman" w:eastAsia="Times New Roman" w:hAnsi="Times New Roman" w:cs="Times New Roman" w:hint="default"/>
        <w:b w:val="0"/>
        <w:bCs w:val="0"/>
        <w:i w:val="0"/>
        <w:iCs w:val="0"/>
        <w:spacing w:val="0"/>
        <w:w w:val="113"/>
        <w:position w:val="1"/>
        <w:sz w:val="22"/>
        <w:szCs w:val="22"/>
        <w:lang w:val="ru-RU" w:eastAsia="en-US" w:bidi="ar-SA"/>
      </w:rPr>
    </w:lvl>
    <w:lvl w:ilvl="1" w:tplc="84C4B48A">
      <w:numFmt w:val="bullet"/>
      <w:lvlText w:val="•"/>
      <w:lvlJc w:val="left"/>
      <w:pPr>
        <w:ind w:left="376" w:hanging="252"/>
      </w:pPr>
      <w:rPr>
        <w:rFonts w:hint="default"/>
        <w:lang w:val="ru-RU" w:eastAsia="en-US" w:bidi="ar-SA"/>
      </w:rPr>
    </w:lvl>
    <w:lvl w:ilvl="2" w:tplc="A3FED4DE">
      <w:numFmt w:val="bullet"/>
      <w:lvlText w:val="•"/>
      <w:lvlJc w:val="left"/>
      <w:pPr>
        <w:ind w:left="632" w:hanging="252"/>
      </w:pPr>
      <w:rPr>
        <w:rFonts w:hint="default"/>
        <w:lang w:val="ru-RU" w:eastAsia="en-US" w:bidi="ar-SA"/>
      </w:rPr>
    </w:lvl>
    <w:lvl w:ilvl="3" w:tplc="0186BAEA">
      <w:numFmt w:val="bullet"/>
      <w:lvlText w:val="•"/>
      <w:lvlJc w:val="left"/>
      <w:pPr>
        <w:ind w:left="888" w:hanging="252"/>
      </w:pPr>
      <w:rPr>
        <w:rFonts w:hint="default"/>
        <w:lang w:val="ru-RU" w:eastAsia="en-US" w:bidi="ar-SA"/>
      </w:rPr>
    </w:lvl>
    <w:lvl w:ilvl="4" w:tplc="4258AF50">
      <w:numFmt w:val="bullet"/>
      <w:lvlText w:val="•"/>
      <w:lvlJc w:val="left"/>
      <w:pPr>
        <w:ind w:left="1144" w:hanging="252"/>
      </w:pPr>
      <w:rPr>
        <w:rFonts w:hint="default"/>
        <w:lang w:val="ru-RU" w:eastAsia="en-US" w:bidi="ar-SA"/>
      </w:rPr>
    </w:lvl>
    <w:lvl w:ilvl="5" w:tplc="1A06A7AA">
      <w:numFmt w:val="bullet"/>
      <w:lvlText w:val="•"/>
      <w:lvlJc w:val="left"/>
      <w:pPr>
        <w:ind w:left="1401" w:hanging="252"/>
      </w:pPr>
      <w:rPr>
        <w:rFonts w:hint="default"/>
        <w:lang w:val="ru-RU" w:eastAsia="en-US" w:bidi="ar-SA"/>
      </w:rPr>
    </w:lvl>
    <w:lvl w:ilvl="6" w:tplc="912E01E4">
      <w:numFmt w:val="bullet"/>
      <w:lvlText w:val="•"/>
      <w:lvlJc w:val="left"/>
      <w:pPr>
        <w:ind w:left="1657" w:hanging="252"/>
      </w:pPr>
      <w:rPr>
        <w:rFonts w:hint="default"/>
        <w:lang w:val="ru-RU" w:eastAsia="en-US" w:bidi="ar-SA"/>
      </w:rPr>
    </w:lvl>
    <w:lvl w:ilvl="7" w:tplc="F476E5F0">
      <w:numFmt w:val="bullet"/>
      <w:lvlText w:val="•"/>
      <w:lvlJc w:val="left"/>
      <w:pPr>
        <w:ind w:left="1913" w:hanging="252"/>
      </w:pPr>
      <w:rPr>
        <w:rFonts w:hint="default"/>
        <w:lang w:val="ru-RU" w:eastAsia="en-US" w:bidi="ar-SA"/>
      </w:rPr>
    </w:lvl>
    <w:lvl w:ilvl="8" w:tplc="B0B0D946">
      <w:numFmt w:val="bullet"/>
      <w:lvlText w:val="•"/>
      <w:lvlJc w:val="left"/>
      <w:pPr>
        <w:ind w:left="2169" w:hanging="252"/>
      </w:pPr>
      <w:rPr>
        <w:rFonts w:hint="default"/>
        <w:lang w:val="ru-RU" w:eastAsia="en-US" w:bidi="ar-SA"/>
      </w:rPr>
    </w:lvl>
  </w:abstractNum>
  <w:abstractNum w:abstractNumId="174" w15:restartNumberingAfterBreak="0">
    <w:nsid w:val="36A6377D"/>
    <w:multiLevelType w:val="hybridMultilevel"/>
    <w:tmpl w:val="EF924EB0"/>
    <w:lvl w:ilvl="0" w:tplc="37AC38F2">
      <w:numFmt w:val="bullet"/>
      <w:lvlText w:val="•"/>
      <w:lvlJc w:val="left"/>
      <w:pPr>
        <w:ind w:left="834" w:hanging="143"/>
      </w:pPr>
      <w:rPr>
        <w:rFonts w:ascii="Times New Roman" w:eastAsia="Times New Roman" w:hAnsi="Times New Roman" w:cs="Times New Roman" w:hint="default"/>
        <w:w w:val="100"/>
        <w:sz w:val="24"/>
        <w:szCs w:val="24"/>
        <w:lang w:val="ru-RU" w:eastAsia="en-US" w:bidi="ar-SA"/>
      </w:rPr>
    </w:lvl>
    <w:lvl w:ilvl="1" w:tplc="0E005C56">
      <w:numFmt w:val="bullet"/>
      <w:lvlText w:val=""/>
      <w:lvlJc w:val="left"/>
      <w:pPr>
        <w:ind w:left="1413" w:hanging="360"/>
      </w:pPr>
      <w:rPr>
        <w:rFonts w:ascii="Symbol" w:eastAsia="Symbol" w:hAnsi="Symbol" w:cs="Symbol" w:hint="default"/>
        <w:w w:val="99"/>
        <w:sz w:val="26"/>
        <w:szCs w:val="26"/>
        <w:lang w:val="ru-RU" w:eastAsia="en-US" w:bidi="ar-SA"/>
      </w:rPr>
    </w:lvl>
    <w:lvl w:ilvl="2" w:tplc="C324BD50">
      <w:numFmt w:val="bullet"/>
      <w:lvlText w:val="•"/>
      <w:lvlJc w:val="left"/>
      <w:pPr>
        <w:ind w:left="2451" w:hanging="360"/>
      </w:pPr>
      <w:rPr>
        <w:rFonts w:hint="default"/>
        <w:lang w:val="ru-RU" w:eastAsia="en-US" w:bidi="ar-SA"/>
      </w:rPr>
    </w:lvl>
    <w:lvl w:ilvl="3" w:tplc="19843666">
      <w:numFmt w:val="bullet"/>
      <w:lvlText w:val="•"/>
      <w:lvlJc w:val="left"/>
      <w:pPr>
        <w:ind w:left="3483" w:hanging="360"/>
      </w:pPr>
      <w:rPr>
        <w:rFonts w:hint="default"/>
        <w:lang w:val="ru-RU" w:eastAsia="en-US" w:bidi="ar-SA"/>
      </w:rPr>
    </w:lvl>
    <w:lvl w:ilvl="4" w:tplc="5C9068F0">
      <w:numFmt w:val="bullet"/>
      <w:lvlText w:val="•"/>
      <w:lvlJc w:val="left"/>
      <w:pPr>
        <w:ind w:left="4515" w:hanging="360"/>
      </w:pPr>
      <w:rPr>
        <w:rFonts w:hint="default"/>
        <w:lang w:val="ru-RU" w:eastAsia="en-US" w:bidi="ar-SA"/>
      </w:rPr>
    </w:lvl>
    <w:lvl w:ilvl="5" w:tplc="58E257D2">
      <w:numFmt w:val="bullet"/>
      <w:lvlText w:val="•"/>
      <w:lvlJc w:val="left"/>
      <w:pPr>
        <w:ind w:left="5547" w:hanging="360"/>
      </w:pPr>
      <w:rPr>
        <w:rFonts w:hint="default"/>
        <w:lang w:val="ru-RU" w:eastAsia="en-US" w:bidi="ar-SA"/>
      </w:rPr>
    </w:lvl>
    <w:lvl w:ilvl="6" w:tplc="7D0EFE86">
      <w:numFmt w:val="bullet"/>
      <w:lvlText w:val="•"/>
      <w:lvlJc w:val="left"/>
      <w:pPr>
        <w:ind w:left="6579" w:hanging="360"/>
      </w:pPr>
      <w:rPr>
        <w:rFonts w:hint="default"/>
        <w:lang w:val="ru-RU" w:eastAsia="en-US" w:bidi="ar-SA"/>
      </w:rPr>
    </w:lvl>
    <w:lvl w:ilvl="7" w:tplc="05A87EC2">
      <w:numFmt w:val="bullet"/>
      <w:lvlText w:val="•"/>
      <w:lvlJc w:val="left"/>
      <w:pPr>
        <w:ind w:left="7610" w:hanging="360"/>
      </w:pPr>
      <w:rPr>
        <w:rFonts w:hint="default"/>
        <w:lang w:val="ru-RU" w:eastAsia="en-US" w:bidi="ar-SA"/>
      </w:rPr>
    </w:lvl>
    <w:lvl w:ilvl="8" w:tplc="71E0418C">
      <w:numFmt w:val="bullet"/>
      <w:lvlText w:val="•"/>
      <w:lvlJc w:val="left"/>
      <w:pPr>
        <w:ind w:left="8642" w:hanging="360"/>
      </w:pPr>
      <w:rPr>
        <w:rFonts w:hint="default"/>
        <w:lang w:val="ru-RU" w:eastAsia="en-US" w:bidi="ar-SA"/>
      </w:rPr>
    </w:lvl>
  </w:abstractNum>
  <w:abstractNum w:abstractNumId="175" w15:restartNumberingAfterBreak="0">
    <w:nsid w:val="36C270FE"/>
    <w:multiLevelType w:val="hybridMultilevel"/>
    <w:tmpl w:val="219A687A"/>
    <w:lvl w:ilvl="0" w:tplc="8864C810">
      <w:start w:val="1"/>
      <w:numFmt w:val="decimal"/>
      <w:lvlText w:val="%1."/>
      <w:lvlJc w:val="left"/>
      <w:pPr>
        <w:ind w:left="110" w:hanging="240"/>
      </w:pPr>
      <w:rPr>
        <w:rFonts w:ascii="Times New Roman" w:eastAsia="Times New Roman" w:hAnsi="Times New Roman" w:cs="Times New Roman" w:hint="default"/>
        <w:spacing w:val="-8"/>
        <w:w w:val="100"/>
        <w:sz w:val="24"/>
        <w:szCs w:val="24"/>
        <w:lang w:val="ru-RU" w:eastAsia="ru-RU" w:bidi="ru-RU"/>
      </w:rPr>
    </w:lvl>
    <w:lvl w:ilvl="1" w:tplc="897AA406">
      <w:numFmt w:val="bullet"/>
      <w:lvlText w:val="•"/>
      <w:lvlJc w:val="left"/>
      <w:pPr>
        <w:ind w:left="809" w:hanging="240"/>
      </w:pPr>
      <w:rPr>
        <w:rFonts w:hint="default"/>
        <w:lang w:val="ru-RU" w:eastAsia="ru-RU" w:bidi="ru-RU"/>
      </w:rPr>
    </w:lvl>
    <w:lvl w:ilvl="2" w:tplc="2760EA74">
      <w:numFmt w:val="bullet"/>
      <w:lvlText w:val="•"/>
      <w:lvlJc w:val="left"/>
      <w:pPr>
        <w:ind w:left="1498" w:hanging="240"/>
      </w:pPr>
      <w:rPr>
        <w:rFonts w:hint="default"/>
        <w:lang w:val="ru-RU" w:eastAsia="ru-RU" w:bidi="ru-RU"/>
      </w:rPr>
    </w:lvl>
    <w:lvl w:ilvl="3" w:tplc="244E0C18">
      <w:numFmt w:val="bullet"/>
      <w:lvlText w:val="•"/>
      <w:lvlJc w:val="left"/>
      <w:pPr>
        <w:ind w:left="2188" w:hanging="240"/>
      </w:pPr>
      <w:rPr>
        <w:rFonts w:hint="default"/>
        <w:lang w:val="ru-RU" w:eastAsia="ru-RU" w:bidi="ru-RU"/>
      </w:rPr>
    </w:lvl>
    <w:lvl w:ilvl="4" w:tplc="41F23158">
      <w:numFmt w:val="bullet"/>
      <w:lvlText w:val="•"/>
      <w:lvlJc w:val="left"/>
      <w:pPr>
        <w:ind w:left="2877" w:hanging="240"/>
      </w:pPr>
      <w:rPr>
        <w:rFonts w:hint="default"/>
        <w:lang w:val="ru-RU" w:eastAsia="ru-RU" w:bidi="ru-RU"/>
      </w:rPr>
    </w:lvl>
    <w:lvl w:ilvl="5" w:tplc="68BA07FC">
      <w:numFmt w:val="bullet"/>
      <w:lvlText w:val="•"/>
      <w:lvlJc w:val="left"/>
      <w:pPr>
        <w:ind w:left="3567" w:hanging="240"/>
      </w:pPr>
      <w:rPr>
        <w:rFonts w:hint="default"/>
        <w:lang w:val="ru-RU" w:eastAsia="ru-RU" w:bidi="ru-RU"/>
      </w:rPr>
    </w:lvl>
    <w:lvl w:ilvl="6" w:tplc="C9B26020">
      <w:numFmt w:val="bullet"/>
      <w:lvlText w:val="•"/>
      <w:lvlJc w:val="left"/>
      <w:pPr>
        <w:ind w:left="4256" w:hanging="240"/>
      </w:pPr>
      <w:rPr>
        <w:rFonts w:hint="default"/>
        <w:lang w:val="ru-RU" w:eastAsia="ru-RU" w:bidi="ru-RU"/>
      </w:rPr>
    </w:lvl>
    <w:lvl w:ilvl="7" w:tplc="162C18BE">
      <w:numFmt w:val="bullet"/>
      <w:lvlText w:val="•"/>
      <w:lvlJc w:val="left"/>
      <w:pPr>
        <w:ind w:left="4945" w:hanging="240"/>
      </w:pPr>
      <w:rPr>
        <w:rFonts w:hint="default"/>
        <w:lang w:val="ru-RU" w:eastAsia="ru-RU" w:bidi="ru-RU"/>
      </w:rPr>
    </w:lvl>
    <w:lvl w:ilvl="8" w:tplc="73283ED8">
      <w:numFmt w:val="bullet"/>
      <w:lvlText w:val="•"/>
      <w:lvlJc w:val="left"/>
      <w:pPr>
        <w:ind w:left="5635" w:hanging="240"/>
      </w:pPr>
      <w:rPr>
        <w:rFonts w:hint="default"/>
        <w:lang w:val="ru-RU" w:eastAsia="ru-RU" w:bidi="ru-RU"/>
      </w:rPr>
    </w:lvl>
  </w:abstractNum>
  <w:abstractNum w:abstractNumId="176" w15:restartNumberingAfterBreak="0">
    <w:nsid w:val="36F8177B"/>
    <w:multiLevelType w:val="hybridMultilevel"/>
    <w:tmpl w:val="210E5656"/>
    <w:lvl w:ilvl="0" w:tplc="90F48024">
      <w:start w:val="3"/>
      <w:numFmt w:val="decimal"/>
      <w:lvlText w:val="%1."/>
      <w:lvlJc w:val="left"/>
      <w:pPr>
        <w:ind w:left="350" w:hanging="240"/>
      </w:pPr>
      <w:rPr>
        <w:rFonts w:ascii="Times New Roman" w:eastAsia="Times New Roman" w:hAnsi="Times New Roman" w:cs="Times New Roman" w:hint="default"/>
        <w:spacing w:val="-8"/>
        <w:w w:val="100"/>
        <w:sz w:val="24"/>
        <w:szCs w:val="24"/>
        <w:lang w:val="ru-RU" w:eastAsia="ru-RU" w:bidi="ru-RU"/>
      </w:rPr>
    </w:lvl>
    <w:lvl w:ilvl="1" w:tplc="6812189C">
      <w:numFmt w:val="bullet"/>
      <w:lvlText w:val="•"/>
      <w:lvlJc w:val="left"/>
      <w:pPr>
        <w:ind w:left="1025" w:hanging="240"/>
      </w:pPr>
      <w:rPr>
        <w:rFonts w:hint="default"/>
        <w:lang w:val="ru-RU" w:eastAsia="ru-RU" w:bidi="ru-RU"/>
      </w:rPr>
    </w:lvl>
    <w:lvl w:ilvl="2" w:tplc="9DA4191A">
      <w:numFmt w:val="bullet"/>
      <w:lvlText w:val="•"/>
      <w:lvlJc w:val="left"/>
      <w:pPr>
        <w:ind w:left="1690" w:hanging="240"/>
      </w:pPr>
      <w:rPr>
        <w:rFonts w:hint="default"/>
        <w:lang w:val="ru-RU" w:eastAsia="ru-RU" w:bidi="ru-RU"/>
      </w:rPr>
    </w:lvl>
    <w:lvl w:ilvl="3" w:tplc="7234D58C">
      <w:numFmt w:val="bullet"/>
      <w:lvlText w:val="•"/>
      <w:lvlJc w:val="left"/>
      <w:pPr>
        <w:ind w:left="2356" w:hanging="240"/>
      </w:pPr>
      <w:rPr>
        <w:rFonts w:hint="default"/>
        <w:lang w:val="ru-RU" w:eastAsia="ru-RU" w:bidi="ru-RU"/>
      </w:rPr>
    </w:lvl>
    <w:lvl w:ilvl="4" w:tplc="014AC762">
      <w:numFmt w:val="bullet"/>
      <w:lvlText w:val="•"/>
      <w:lvlJc w:val="left"/>
      <w:pPr>
        <w:ind w:left="3021" w:hanging="240"/>
      </w:pPr>
      <w:rPr>
        <w:rFonts w:hint="default"/>
        <w:lang w:val="ru-RU" w:eastAsia="ru-RU" w:bidi="ru-RU"/>
      </w:rPr>
    </w:lvl>
    <w:lvl w:ilvl="5" w:tplc="B85E8EEE">
      <w:numFmt w:val="bullet"/>
      <w:lvlText w:val="•"/>
      <w:lvlJc w:val="left"/>
      <w:pPr>
        <w:ind w:left="3687" w:hanging="240"/>
      </w:pPr>
      <w:rPr>
        <w:rFonts w:hint="default"/>
        <w:lang w:val="ru-RU" w:eastAsia="ru-RU" w:bidi="ru-RU"/>
      </w:rPr>
    </w:lvl>
    <w:lvl w:ilvl="6" w:tplc="AE1CFFDE">
      <w:numFmt w:val="bullet"/>
      <w:lvlText w:val="•"/>
      <w:lvlJc w:val="left"/>
      <w:pPr>
        <w:ind w:left="4352" w:hanging="240"/>
      </w:pPr>
      <w:rPr>
        <w:rFonts w:hint="default"/>
        <w:lang w:val="ru-RU" w:eastAsia="ru-RU" w:bidi="ru-RU"/>
      </w:rPr>
    </w:lvl>
    <w:lvl w:ilvl="7" w:tplc="716CA9BA">
      <w:numFmt w:val="bullet"/>
      <w:lvlText w:val="•"/>
      <w:lvlJc w:val="left"/>
      <w:pPr>
        <w:ind w:left="5017" w:hanging="240"/>
      </w:pPr>
      <w:rPr>
        <w:rFonts w:hint="default"/>
        <w:lang w:val="ru-RU" w:eastAsia="ru-RU" w:bidi="ru-RU"/>
      </w:rPr>
    </w:lvl>
    <w:lvl w:ilvl="8" w:tplc="D74865E0">
      <w:numFmt w:val="bullet"/>
      <w:lvlText w:val="•"/>
      <w:lvlJc w:val="left"/>
      <w:pPr>
        <w:ind w:left="5683" w:hanging="240"/>
      </w:pPr>
      <w:rPr>
        <w:rFonts w:hint="default"/>
        <w:lang w:val="ru-RU" w:eastAsia="ru-RU" w:bidi="ru-RU"/>
      </w:rPr>
    </w:lvl>
  </w:abstractNum>
  <w:abstractNum w:abstractNumId="177" w15:restartNumberingAfterBreak="0">
    <w:nsid w:val="36FA4AE0"/>
    <w:multiLevelType w:val="hybridMultilevel"/>
    <w:tmpl w:val="8C4A5334"/>
    <w:lvl w:ilvl="0" w:tplc="702CB494">
      <w:numFmt w:val="bullet"/>
      <w:lvlText w:val="−"/>
      <w:lvlJc w:val="left"/>
      <w:pPr>
        <w:ind w:left="640" w:hanging="360"/>
      </w:pPr>
      <w:rPr>
        <w:rFonts w:ascii="Times New Roman" w:eastAsia="Times New Roman" w:hAnsi="Times New Roman" w:cs="Times New Roman" w:hint="default"/>
        <w:w w:val="99"/>
        <w:sz w:val="26"/>
        <w:szCs w:val="26"/>
        <w:lang w:val="ru-RU" w:eastAsia="ru-RU" w:bidi="ru-RU"/>
      </w:rPr>
    </w:lvl>
    <w:lvl w:ilvl="1" w:tplc="3E1AE57E">
      <w:numFmt w:val="bullet"/>
      <w:lvlText w:val="•"/>
      <w:lvlJc w:val="left"/>
      <w:pPr>
        <w:ind w:left="1628" w:hanging="360"/>
      </w:pPr>
      <w:rPr>
        <w:rFonts w:hint="default"/>
        <w:lang w:val="ru-RU" w:eastAsia="ru-RU" w:bidi="ru-RU"/>
      </w:rPr>
    </w:lvl>
    <w:lvl w:ilvl="2" w:tplc="A87AD1AC">
      <w:numFmt w:val="bullet"/>
      <w:lvlText w:val="•"/>
      <w:lvlJc w:val="left"/>
      <w:pPr>
        <w:ind w:left="2617" w:hanging="360"/>
      </w:pPr>
      <w:rPr>
        <w:rFonts w:hint="default"/>
        <w:lang w:val="ru-RU" w:eastAsia="ru-RU" w:bidi="ru-RU"/>
      </w:rPr>
    </w:lvl>
    <w:lvl w:ilvl="3" w:tplc="397002C8">
      <w:numFmt w:val="bullet"/>
      <w:lvlText w:val="•"/>
      <w:lvlJc w:val="left"/>
      <w:pPr>
        <w:ind w:left="3605" w:hanging="360"/>
      </w:pPr>
      <w:rPr>
        <w:rFonts w:hint="default"/>
        <w:lang w:val="ru-RU" w:eastAsia="ru-RU" w:bidi="ru-RU"/>
      </w:rPr>
    </w:lvl>
    <w:lvl w:ilvl="4" w:tplc="ED906710">
      <w:numFmt w:val="bullet"/>
      <w:lvlText w:val="•"/>
      <w:lvlJc w:val="left"/>
      <w:pPr>
        <w:ind w:left="4594" w:hanging="360"/>
      </w:pPr>
      <w:rPr>
        <w:rFonts w:hint="default"/>
        <w:lang w:val="ru-RU" w:eastAsia="ru-RU" w:bidi="ru-RU"/>
      </w:rPr>
    </w:lvl>
    <w:lvl w:ilvl="5" w:tplc="3048951E">
      <w:numFmt w:val="bullet"/>
      <w:lvlText w:val="•"/>
      <w:lvlJc w:val="left"/>
      <w:pPr>
        <w:ind w:left="5583" w:hanging="360"/>
      </w:pPr>
      <w:rPr>
        <w:rFonts w:hint="default"/>
        <w:lang w:val="ru-RU" w:eastAsia="ru-RU" w:bidi="ru-RU"/>
      </w:rPr>
    </w:lvl>
    <w:lvl w:ilvl="6" w:tplc="40845894">
      <w:numFmt w:val="bullet"/>
      <w:lvlText w:val="•"/>
      <w:lvlJc w:val="left"/>
      <w:pPr>
        <w:ind w:left="6571" w:hanging="360"/>
      </w:pPr>
      <w:rPr>
        <w:rFonts w:hint="default"/>
        <w:lang w:val="ru-RU" w:eastAsia="ru-RU" w:bidi="ru-RU"/>
      </w:rPr>
    </w:lvl>
    <w:lvl w:ilvl="7" w:tplc="BF48E94C">
      <w:numFmt w:val="bullet"/>
      <w:lvlText w:val="•"/>
      <w:lvlJc w:val="left"/>
      <w:pPr>
        <w:ind w:left="7560" w:hanging="360"/>
      </w:pPr>
      <w:rPr>
        <w:rFonts w:hint="default"/>
        <w:lang w:val="ru-RU" w:eastAsia="ru-RU" w:bidi="ru-RU"/>
      </w:rPr>
    </w:lvl>
    <w:lvl w:ilvl="8" w:tplc="B62AE452">
      <w:numFmt w:val="bullet"/>
      <w:lvlText w:val="•"/>
      <w:lvlJc w:val="left"/>
      <w:pPr>
        <w:ind w:left="8549" w:hanging="360"/>
      </w:pPr>
      <w:rPr>
        <w:rFonts w:hint="default"/>
        <w:lang w:val="ru-RU" w:eastAsia="ru-RU" w:bidi="ru-RU"/>
      </w:rPr>
    </w:lvl>
  </w:abstractNum>
  <w:abstractNum w:abstractNumId="178" w15:restartNumberingAfterBreak="0">
    <w:nsid w:val="37B8485D"/>
    <w:multiLevelType w:val="hybridMultilevel"/>
    <w:tmpl w:val="A34ACC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37C96ACC"/>
    <w:multiLevelType w:val="hybridMultilevel"/>
    <w:tmpl w:val="7DB29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38473004"/>
    <w:multiLevelType w:val="hybridMultilevel"/>
    <w:tmpl w:val="7070E192"/>
    <w:lvl w:ilvl="0" w:tplc="33D00E56">
      <w:numFmt w:val="bullet"/>
      <w:lvlText w:val="-"/>
      <w:lvlJc w:val="left"/>
      <w:pPr>
        <w:ind w:left="110" w:hanging="365"/>
      </w:pPr>
      <w:rPr>
        <w:rFonts w:ascii="Times New Roman" w:eastAsia="Times New Roman" w:hAnsi="Times New Roman" w:cs="Times New Roman" w:hint="default"/>
        <w:b w:val="0"/>
        <w:bCs w:val="0"/>
        <w:i w:val="0"/>
        <w:iCs w:val="0"/>
        <w:spacing w:val="0"/>
        <w:w w:val="108"/>
        <w:position w:val="1"/>
        <w:sz w:val="22"/>
        <w:szCs w:val="22"/>
        <w:lang w:val="ru-RU" w:eastAsia="en-US" w:bidi="ar-SA"/>
      </w:rPr>
    </w:lvl>
    <w:lvl w:ilvl="1" w:tplc="70BA0A26">
      <w:numFmt w:val="bullet"/>
      <w:lvlText w:val="•"/>
      <w:lvlJc w:val="left"/>
      <w:pPr>
        <w:ind w:left="432" w:hanging="365"/>
      </w:pPr>
      <w:rPr>
        <w:rFonts w:hint="default"/>
        <w:lang w:val="ru-RU" w:eastAsia="en-US" w:bidi="ar-SA"/>
      </w:rPr>
    </w:lvl>
    <w:lvl w:ilvl="2" w:tplc="A4304252">
      <w:numFmt w:val="bullet"/>
      <w:lvlText w:val="•"/>
      <w:lvlJc w:val="left"/>
      <w:pPr>
        <w:ind w:left="745" w:hanging="365"/>
      </w:pPr>
      <w:rPr>
        <w:rFonts w:hint="default"/>
        <w:lang w:val="ru-RU" w:eastAsia="en-US" w:bidi="ar-SA"/>
      </w:rPr>
    </w:lvl>
    <w:lvl w:ilvl="3" w:tplc="AB8C9B00">
      <w:numFmt w:val="bullet"/>
      <w:lvlText w:val="•"/>
      <w:lvlJc w:val="left"/>
      <w:pPr>
        <w:ind w:left="1058" w:hanging="365"/>
      </w:pPr>
      <w:rPr>
        <w:rFonts w:hint="default"/>
        <w:lang w:val="ru-RU" w:eastAsia="en-US" w:bidi="ar-SA"/>
      </w:rPr>
    </w:lvl>
    <w:lvl w:ilvl="4" w:tplc="DB4A3B08">
      <w:numFmt w:val="bullet"/>
      <w:lvlText w:val="•"/>
      <w:lvlJc w:val="left"/>
      <w:pPr>
        <w:ind w:left="1371" w:hanging="365"/>
      </w:pPr>
      <w:rPr>
        <w:rFonts w:hint="default"/>
        <w:lang w:val="ru-RU" w:eastAsia="en-US" w:bidi="ar-SA"/>
      </w:rPr>
    </w:lvl>
    <w:lvl w:ilvl="5" w:tplc="0B5C24CC">
      <w:numFmt w:val="bullet"/>
      <w:lvlText w:val="•"/>
      <w:lvlJc w:val="left"/>
      <w:pPr>
        <w:ind w:left="1684" w:hanging="365"/>
      </w:pPr>
      <w:rPr>
        <w:rFonts w:hint="default"/>
        <w:lang w:val="ru-RU" w:eastAsia="en-US" w:bidi="ar-SA"/>
      </w:rPr>
    </w:lvl>
    <w:lvl w:ilvl="6" w:tplc="186895BA">
      <w:numFmt w:val="bullet"/>
      <w:lvlText w:val="•"/>
      <w:lvlJc w:val="left"/>
      <w:pPr>
        <w:ind w:left="1997" w:hanging="365"/>
      </w:pPr>
      <w:rPr>
        <w:rFonts w:hint="default"/>
        <w:lang w:val="ru-RU" w:eastAsia="en-US" w:bidi="ar-SA"/>
      </w:rPr>
    </w:lvl>
    <w:lvl w:ilvl="7" w:tplc="903CC140">
      <w:numFmt w:val="bullet"/>
      <w:lvlText w:val="•"/>
      <w:lvlJc w:val="left"/>
      <w:pPr>
        <w:ind w:left="2310" w:hanging="365"/>
      </w:pPr>
      <w:rPr>
        <w:rFonts w:hint="default"/>
        <w:lang w:val="ru-RU" w:eastAsia="en-US" w:bidi="ar-SA"/>
      </w:rPr>
    </w:lvl>
    <w:lvl w:ilvl="8" w:tplc="311C7AB0">
      <w:numFmt w:val="bullet"/>
      <w:lvlText w:val="•"/>
      <w:lvlJc w:val="left"/>
      <w:pPr>
        <w:ind w:left="2623" w:hanging="365"/>
      </w:pPr>
      <w:rPr>
        <w:rFonts w:hint="default"/>
        <w:lang w:val="ru-RU" w:eastAsia="en-US" w:bidi="ar-SA"/>
      </w:rPr>
    </w:lvl>
  </w:abstractNum>
  <w:abstractNum w:abstractNumId="181" w15:restartNumberingAfterBreak="0">
    <w:nsid w:val="392326F7"/>
    <w:multiLevelType w:val="hybridMultilevel"/>
    <w:tmpl w:val="011E33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3A0336C7"/>
    <w:multiLevelType w:val="multilevel"/>
    <w:tmpl w:val="532C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3B5320B3"/>
    <w:multiLevelType w:val="hybridMultilevel"/>
    <w:tmpl w:val="514AF2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3B847C5B"/>
    <w:multiLevelType w:val="hybridMultilevel"/>
    <w:tmpl w:val="267E1274"/>
    <w:lvl w:ilvl="0" w:tplc="693A3182">
      <w:numFmt w:val="bullet"/>
      <w:lvlText w:val="-"/>
      <w:lvlJc w:val="left"/>
      <w:pPr>
        <w:ind w:left="110" w:hanging="432"/>
      </w:pPr>
      <w:rPr>
        <w:rFonts w:ascii="Times New Roman" w:eastAsia="Times New Roman" w:hAnsi="Times New Roman" w:cs="Times New Roman" w:hint="default"/>
        <w:b w:val="0"/>
        <w:bCs w:val="0"/>
        <w:i w:val="0"/>
        <w:iCs w:val="0"/>
        <w:spacing w:val="0"/>
        <w:w w:val="108"/>
        <w:position w:val="1"/>
        <w:sz w:val="22"/>
        <w:szCs w:val="22"/>
        <w:lang w:val="ru-RU" w:eastAsia="en-US" w:bidi="ar-SA"/>
      </w:rPr>
    </w:lvl>
    <w:lvl w:ilvl="1" w:tplc="CB62F8EA">
      <w:numFmt w:val="bullet"/>
      <w:lvlText w:val="•"/>
      <w:lvlJc w:val="left"/>
      <w:pPr>
        <w:ind w:left="432" w:hanging="432"/>
      </w:pPr>
      <w:rPr>
        <w:rFonts w:hint="default"/>
        <w:lang w:val="ru-RU" w:eastAsia="en-US" w:bidi="ar-SA"/>
      </w:rPr>
    </w:lvl>
    <w:lvl w:ilvl="2" w:tplc="D9F8C2C4">
      <w:numFmt w:val="bullet"/>
      <w:lvlText w:val="•"/>
      <w:lvlJc w:val="left"/>
      <w:pPr>
        <w:ind w:left="745" w:hanging="432"/>
      </w:pPr>
      <w:rPr>
        <w:rFonts w:hint="default"/>
        <w:lang w:val="ru-RU" w:eastAsia="en-US" w:bidi="ar-SA"/>
      </w:rPr>
    </w:lvl>
    <w:lvl w:ilvl="3" w:tplc="86503B4A">
      <w:numFmt w:val="bullet"/>
      <w:lvlText w:val="•"/>
      <w:lvlJc w:val="left"/>
      <w:pPr>
        <w:ind w:left="1058" w:hanging="432"/>
      </w:pPr>
      <w:rPr>
        <w:rFonts w:hint="default"/>
        <w:lang w:val="ru-RU" w:eastAsia="en-US" w:bidi="ar-SA"/>
      </w:rPr>
    </w:lvl>
    <w:lvl w:ilvl="4" w:tplc="089A7990">
      <w:numFmt w:val="bullet"/>
      <w:lvlText w:val="•"/>
      <w:lvlJc w:val="left"/>
      <w:pPr>
        <w:ind w:left="1371" w:hanging="432"/>
      </w:pPr>
      <w:rPr>
        <w:rFonts w:hint="default"/>
        <w:lang w:val="ru-RU" w:eastAsia="en-US" w:bidi="ar-SA"/>
      </w:rPr>
    </w:lvl>
    <w:lvl w:ilvl="5" w:tplc="2C32C5B6">
      <w:numFmt w:val="bullet"/>
      <w:lvlText w:val="•"/>
      <w:lvlJc w:val="left"/>
      <w:pPr>
        <w:ind w:left="1684" w:hanging="432"/>
      </w:pPr>
      <w:rPr>
        <w:rFonts w:hint="default"/>
        <w:lang w:val="ru-RU" w:eastAsia="en-US" w:bidi="ar-SA"/>
      </w:rPr>
    </w:lvl>
    <w:lvl w:ilvl="6" w:tplc="76702A8E">
      <w:numFmt w:val="bullet"/>
      <w:lvlText w:val="•"/>
      <w:lvlJc w:val="left"/>
      <w:pPr>
        <w:ind w:left="1997" w:hanging="432"/>
      </w:pPr>
      <w:rPr>
        <w:rFonts w:hint="default"/>
        <w:lang w:val="ru-RU" w:eastAsia="en-US" w:bidi="ar-SA"/>
      </w:rPr>
    </w:lvl>
    <w:lvl w:ilvl="7" w:tplc="0562F8E0">
      <w:numFmt w:val="bullet"/>
      <w:lvlText w:val="•"/>
      <w:lvlJc w:val="left"/>
      <w:pPr>
        <w:ind w:left="2310" w:hanging="432"/>
      </w:pPr>
      <w:rPr>
        <w:rFonts w:hint="default"/>
        <w:lang w:val="ru-RU" w:eastAsia="en-US" w:bidi="ar-SA"/>
      </w:rPr>
    </w:lvl>
    <w:lvl w:ilvl="8" w:tplc="2DBAABD4">
      <w:numFmt w:val="bullet"/>
      <w:lvlText w:val="•"/>
      <w:lvlJc w:val="left"/>
      <w:pPr>
        <w:ind w:left="2623" w:hanging="432"/>
      </w:pPr>
      <w:rPr>
        <w:rFonts w:hint="default"/>
        <w:lang w:val="ru-RU" w:eastAsia="en-US" w:bidi="ar-SA"/>
      </w:rPr>
    </w:lvl>
  </w:abstractNum>
  <w:abstractNum w:abstractNumId="185" w15:restartNumberingAfterBreak="0">
    <w:nsid w:val="3C3F7EF7"/>
    <w:multiLevelType w:val="multilevel"/>
    <w:tmpl w:val="23F01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3C8B64AF"/>
    <w:multiLevelType w:val="hybridMultilevel"/>
    <w:tmpl w:val="A6F802CE"/>
    <w:lvl w:ilvl="0" w:tplc="D5C0D428">
      <w:start w:val="1"/>
      <w:numFmt w:val="decimal"/>
      <w:lvlText w:val="%1)"/>
      <w:lvlJc w:val="left"/>
      <w:pPr>
        <w:ind w:left="698" w:hanging="874"/>
      </w:pPr>
      <w:rPr>
        <w:rFonts w:ascii="Times New Roman" w:eastAsia="Times New Roman" w:hAnsi="Times New Roman" w:cs="Times New Roman" w:hint="default"/>
        <w:b w:val="0"/>
        <w:bCs w:val="0"/>
        <w:i w:val="0"/>
        <w:iCs w:val="0"/>
        <w:spacing w:val="0"/>
        <w:w w:val="100"/>
        <w:sz w:val="24"/>
        <w:szCs w:val="24"/>
        <w:lang w:val="ru-RU" w:eastAsia="en-US" w:bidi="ar-SA"/>
      </w:rPr>
    </w:lvl>
    <w:lvl w:ilvl="1" w:tplc="B4387786">
      <w:numFmt w:val="bullet"/>
      <w:lvlText w:val="•"/>
      <w:lvlJc w:val="left"/>
      <w:pPr>
        <w:ind w:left="1672" w:hanging="874"/>
      </w:pPr>
      <w:rPr>
        <w:rFonts w:hint="default"/>
        <w:lang w:val="ru-RU" w:eastAsia="en-US" w:bidi="ar-SA"/>
      </w:rPr>
    </w:lvl>
    <w:lvl w:ilvl="2" w:tplc="B54809AA">
      <w:numFmt w:val="bullet"/>
      <w:lvlText w:val="•"/>
      <w:lvlJc w:val="left"/>
      <w:pPr>
        <w:ind w:left="2645" w:hanging="874"/>
      </w:pPr>
      <w:rPr>
        <w:rFonts w:hint="default"/>
        <w:lang w:val="ru-RU" w:eastAsia="en-US" w:bidi="ar-SA"/>
      </w:rPr>
    </w:lvl>
    <w:lvl w:ilvl="3" w:tplc="3C645320">
      <w:numFmt w:val="bullet"/>
      <w:lvlText w:val="•"/>
      <w:lvlJc w:val="left"/>
      <w:pPr>
        <w:ind w:left="3618" w:hanging="874"/>
      </w:pPr>
      <w:rPr>
        <w:rFonts w:hint="default"/>
        <w:lang w:val="ru-RU" w:eastAsia="en-US" w:bidi="ar-SA"/>
      </w:rPr>
    </w:lvl>
    <w:lvl w:ilvl="4" w:tplc="88303532">
      <w:numFmt w:val="bullet"/>
      <w:lvlText w:val="•"/>
      <w:lvlJc w:val="left"/>
      <w:pPr>
        <w:ind w:left="4591" w:hanging="874"/>
      </w:pPr>
      <w:rPr>
        <w:rFonts w:hint="default"/>
        <w:lang w:val="ru-RU" w:eastAsia="en-US" w:bidi="ar-SA"/>
      </w:rPr>
    </w:lvl>
    <w:lvl w:ilvl="5" w:tplc="397CAA80">
      <w:numFmt w:val="bullet"/>
      <w:lvlText w:val="•"/>
      <w:lvlJc w:val="left"/>
      <w:pPr>
        <w:ind w:left="5564" w:hanging="874"/>
      </w:pPr>
      <w:rPr>
        <w:rFonts w:hint="default"/>
        <w:lang w:val="ru-RU" w:eastAsia="en-US" w:bidi="ar-SA"/>
      </w:rPr>
    </w:lvl>
    <w:lvl w:ilvl="6" w:tplc="9B20B04E">
      <w:numFmt w:val="bullet"/>
      <w:lvlText w:val="•"/>
      <w:lvlJc w:val="left"/>
      <w:pPr>
        <w:ind w:left="6537" w:hanging="874"/>
      </w:pPr>
      <w:rPr>
        <w:rFonts w:hint="default"/>
        <w:lang w:val="ru-RU" w:eastAsia="en-US" w:bidi="ar-SA"/>
      </w:rPr>
    </w:lvl>
    <w:lvl w:ilvl="7" w:tplc="35C4EAC2">
      <w:numFmt w:val="bullet"/>
      <w:lvlText w:val="•"/>
      <w:lvlJc w:val="left"/>
      <w:pPr>
        <w:ind w:left="7510" w:hanging="874"/>
      </w:pPr>
      <w:rPr>
        <w:rFonts w:hint="default"/>
        <w:lang w:val="ru-RU" w:eastAsia="en-US" w:bidi="ar-SA"/>
      </w:rPr>
    </w:lvl>
    <w:lvl w:ilvl="8" w:tplc="AEE882DC">
      <w:numFmt w:val="bullet"/>
      <w:lvlText w:val="•"/>
      <w:lvlJc w:val="left"/>
      <w:pPr>
        <w:ind w:left="8483" w:hanging="874"/>
      </w:pPr>
      <w:rPr>
        <w:rFonts w:hint="default"/>
        <w:lang w:val="ru-RU" w:eastAsia="en-US" w:bidi="ar-SA"/>
      </w:rPr>
    </w:lvl>
  </w:abstractNum>
  <w:abstractNum w:abstractNumId="187" w15:restartNumberingAfterBreak="0">
    <w:nsid w:val="3DA80B22"/>
    <w:multiLevelType w:val="multilevel"/>
    <w:tmpl w:val="35B4C1CC"/>
    <w:lvl w:ilvl="0">
      <w:start w:val="1"/>
      <w:numFmt w:val="decimal"/>
      <w:lvlText w:val="%1"/>
      <w:lvlJc w:val="left"/>
      <w:pPr>
        <w:ind w:left="4500" w:hanging="519"/>
      </w:pPr>
      <w:rPr>
        <w:rFonts w:hint="default"/>
        <w:lang w:val="ru-RU" w:eastAsia="ru-RU" w:bidi="ru-RU"/>
      </w:rPr>
    </w:lvl>
    <w:lvl w:ilvl="1">
      <w:start w:val="1"/>
      <w:numFmt w:val="decimal"/>
      <w:lvlText w:val="%1.%2."/>
      <w:lvlJc w:val="left"/>
      <w:pPr>
        <w:ind w:left="4500" w:hanging="519"/>
        <w:jc w:val="right"/>
      </w:pPr>
      <w:rPr>
        <w:rFonts w:ascii="Times New Roman" w:eastAsia="Times New Roman" w:hAnsi="Times New Roman" w:cs="Times New Roman" w:hint="default"/>
        <w:w w:val="99"/>
        <w:sz w:val="26"/>
        <w:szCs w:val="26"/>
        <w:lang w:val="ru-RU" w:eastAsia="ru-RU" w:bidi="ru-RU"/>
      </w:rPr>
    </w:lvl>
    <w:lvl w:ilvl="2">
      <w:start w:val="1"/>
      <w:numFmt w:val="decimal"/>
      <w:lvlText w:val="%1.%2.%3."/>
      <w:lvlJc w:val="left"/>
      <w:pPr>
        <w:ind w:left="1641" w:hanging="648"/>
        <w:jc w:val="right"/>
      </w:pPr>
      <w:rPr>
        <w:rFonts w:hint="default"/>
        <w:b/>
        <w:bCs/>
        <w:i/>
        <w:w w:val="99"/>
        <w:lang w:val="ru-RU" w:eastAsia="ru-RU" w:bidi="ru-RU"/>
      </w:rPr>
    </w:lvl>
    <w:lvl w:ilvl="3">
      <w:numFmt w:val="bullet"/>
      <w:lvlText w:val="•"/>
      <w:lvlJc w:val="left"/>
      <w:pPr>
        <w:ind w:left="5498" w:hanging="648"/>
      </w:pPr>
      <w:rPr>
        <w:rFonts w:hint="default"/>
        <w:lang w:val="ru-RU" w:eastAsia="ru-RU" w:bidi="ru-RU"/>
      </w:rPr>
    </w:lvl>
    <w:lvl w:ilvl="4">
      <w:numFmt w:val="bullet"/>
      <w:lvlText w:val="•"/>
      <w:lvlJc w:val="left"/>
      <w:pPr>
        <w:ind w:left="6216" w:hanging="648"/>
      </w:pPr>
      <w:rPr>
        <w:rFonts w:hint="default"/>
        <w:lang w:val="ru-RU" w:eastAsia="ru-RU" w:bidi="ru-RU"/>
      </w:rPr>
    </w:lvl>
    <w:lvl w:ilvl="5">
      <w:numFmt w:val="bullet"/>
      <w:lvlText w:val="•"/>
      <w:lvlJc w:val="left"/>
      <w:pPr>
        <w:ind w:left="6934" w:hanging="648"/>
      </w:pPr>
      <w:rPr>
        <w:rFonts w:hint="default"/>
        <w:lang w:val="ru-RU" w:eastAsia="ru-RU" w:bidi="ru-RU"/>
      </w:rPr>
    </w:lvl>
    <w:lvl w:ilvl="6">
      <w:numFmt w:val="bullet"/>
      <w:lvlText w:val="•"/>
      <w:lvlJc w:val="left"/>
      <w:pPr>
        <w:ind w:left="7653" w:hanging="648"/>
      </w:pPr>
      <w:rPr>
        <w:rFonts w:hint="default"/>
        <w:lang w:val="ru-RU" w:eastAsia="ru-RU" w:bidi="ru-RU"/>
      </w:rPr>
    </w:lvl>
    <w:lvl w:ilvl="7">
      <w:numFmt w:val="bullet"/>
      <w:lvlText w:val="•"/>
      <w:lvlJc w:val="left"/>
      <w:pPr>
        <w:ind w:left="8371" w:hanging="648"/>
      </w:pPr>
      <w:rPr>
        <w:rFonts w:hint="default"/>
        <w:lang w:val="ru-RU" w:eastAsia="ru-RU" w:bidi="ru-RU"/>
      </w:rPr>
    </w:lvl>
    <w:lvl w:ilvl="8">
      <w:numFmt w:val="bullet"/>
      <w:lvlText w:val="•"/>
      <w:lvlJc w:val="left"/>
      <w:pPr>
        <w:ind w:left="9089" w:hanging="648"/>
      </w:pPr>
      <w:rPr>
        <w:rFonts w:hint="default"/>
        <w:lang w:val="ru-RU" w:eastAsia="ru-RU" w:bidi="ru-RU"/>
      </w:rPr>
    </w:lvl>
  </w:abstractNum>
  <w:abstractNum w:abstractNumId="188" w15:restartNumberingAfterBreak="0">
    <w:nsid w:val="3DD2600B"/>
    <w:multiLevelType w:val="hybridMultilevel"/>
    <w:tmpl w:val="329C15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15:restartNumberingAfterBreak="0">
    <w:nsid w:val="3E1F6369"/>
    <w:multiLevelType w:val="hybridMultilevel"/>
    <w:tmpl w:val="EA1E2DEC"/>
    <w:lvl w:ilvl="0" w:tplc="C26ADCA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0" w15:restartNumberingAfterBreak="0">
    <w:nsid w:val="3E2F586E"/>
    <w:multiLevelType w:val="multilevel"/>
    <w:tmpl w:val="5E08CD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3E6D1079"/>
    <w:multiLevelType w:val="multilevel"/>
    <w:tmpl w:val="3E6D1079"/>
    <w:lvl w:ilvl="0">
      <w:start w:val="17"/>
      <w:numFmt w:val="decimal"/>
      <w:lvlText w:val="%1."/>
      <w:lvlJc w:val="left"/>
      <w:pPr>
        <w:ind w:left="13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22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94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66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38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10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82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54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26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92" w15:restartNumberingAfterBreak="0">
    <w:nsid w:val="3EAF7ECB"/>
    <w:multiLevelType w:val="hybridMultilevel"/>
    <w:tmpl w:val="F7DC490A"/>
    <w:lvl w:ilvl="0" w:tplc="8506B6E2">
      <w:numFmt w:val="bullet"/>
      <w:lvlText w:val="-"/>
      <w:lvlJc w:val="left"/>
      <w:pPr>
        <w:ind w:left="111" w:hanging="161"/>
      </w:pPr>
      <w:rPr>
        <w:rFonts w:ascii="Times New Roman" w:eastAsia="Times New Roman" w:hAnsi="Times New Roman" w:cs="Times New Roman" w:hint="default"/>
        <w:b w:val="0"/>
        <w:bCs w:val="0"/>
        <w:i w:val="0"/>
        <w:iCs w:val="0"/>
        <w:spacing w:val="0"/>
        <w:w w:val="119"/>
        <w:position w:val="1"/>
        <w:sz w:val="22"/>
        <w:szCs w:val="22"/>
        <w:lang w:val="ru-RU" w:eastAsia="en-US" w:bidi="ar-SA"/>
      </w:rPr>
    </w:lvl>
    <w:lvl w:ilvl="1" w:tplc="A2CAAA1E">
      <w:numFmt w:val="bullet"/>
      <w:lvlText w:val="•"/>
      <w:lvlJc w:val="left"/>
      <w:pPr>
        <w:ind w:left="376" w:hanging="161"/>
      </w:pPr>
      <w:rPr>
        <w:rFonts w:hint="default"/>
        <w:lang w:val="ru-RU" w:eastAsia="en-US" w:bidi="ar-SA"/>
      </w:rPr>
    </w:lvl>
    <w:lvl w:ilvl="2" w:tplc="CE7C05D8">
      <w:numFmt w:val="bullet"/>
      <w:lvlText w:val="•"/>
      <w:lvlJc w:val="left"/>
      <w:pPr>
        <w:ind w:left="632" w:hanging="161"/>
      </w:pPr>
      <w:rPr>
        <w:rFonts w:hint="default"/>
        <w:lang w:val="ru-RU" w:eastAsia="en-US" w:bidi="ar-SA"/>
      </w:rPr>
    </w:lvl>
    <w:lvl w:ilvl="3" w:tplc="713C96F4">
      <w:numFmt w:val="bullet"/>
      <w:lvlText w:val="•"/>
      <w:lvlJc w:val="left"/>
      <w:pPr>
        <w:ind w:left="888" w:hanging="161"/>
      </w:pPr>
      <w:rPr>
        <w:rFonts w:hint="default"/>
        <w:lang w:val="ru-RU" w:eastAsia="en-US" w:bidi="ar-SA"/>
      </w:rPr>
    </w:lvl>
    <w:lvl w:ilvl="4" w:tplc="92AE9EF4">
      <w:numFmt w:val="bullet"/>
      <w:lvlText w:val="•"/>
      <w:lvlJc w:val="left"/>
      <w:pPr>
        <w:ind w:left="1144" w:hanging="161"/>
      </w:pPr>
      <w:rPr>
        <w:rFonts w:hint="default"/>
        <w:lang w:val="ru-RU" w:eastAsia="en-US" w:bidi="ar-SA"/>
      </w:rPr>
    </w:lvl>
    <w:lvl w:ilvl="5" w:tplc="79FE64AE">
      <w:numFmt w:val="bullet"/>
      <w:lvlText w:val="•"/>
      <w:lvlJc w:val="left"/>
      <w:pPr>
        <w:ind w:left="1401" w:hanging="161"/>
      </w:pPr>
      <w:rPr>
        <w:rFonts w:hint="default"/>
        <w:lang w:val="ru-RU" w:eastAsia="en-US" w:bidi="ar-SA"/>
      </w:rPr>
    </w:lvl>
    <w:lvl w:ilvl="6" w:tplc="BD4C93BA">
      <w:numFmt w:val="bullet"/>
      <w:lvlText w:val="•"/>
      <w:lvlJc w:val="left"/>
      <w:pPr>
        <w:ind w:left="1657" w:hanging="161"/>
      </w:pPr>
      <w:rPr>
        <w:rFonts w:hint="default"/>
        <w:lang w:val="ru-RU" w:eastAsia="en-US" w:bidi="ar-SA"/>
      </w:rPr>
    </w:lvl>
    <w:lvl w:ilvl="7" w:tplc="B1A46B0C">
      <w:numFmt w:val="bullet"/>
      <w:lvlText w:val="•"/>
      <w:lvlJc w:val="left"/>
      <w:pPr>
        <w:ind w:left="1913" w:hanging="161"/>
      </w:pPr>
      <w:rPr>
        <w:rFonts w:hint="default"/>
        <w:lang w:val="ru-RU" w:eastAsia="en-US" w:bidi="ar-SA"/>
      </w:rPr>
    </w:lvl>
    <w:lvl w:ilvl="8" w:tplc="48626F72">
      <w:numFmt w:val="bullet"/>
      <w:lvlText w:val="•"/>
      <w:lvlJc w:val="left"/>
      <w:pPr>
        <w:ind w:left="2169" w:hanging="161"/>
      </w:pPr>
      <w:rPr>
        <w:rFonts w:hint="default"/>
        <w:lang w:val="ru-RU" w:eastAsia="en-US" w:bidi="ar-SA"/>
      </w:rPr>
    </w:lvl>
  </w:abstractNum>
  <w:abstractNum w:abstractNumId="193" w15:restartNumberingAfterBreak="0">
    <w:nsid w:val="3EBD1390"/>
    <w:multiLevelType w:val="hybridMultilevel"/>
    <w:tmpl w:val="43D014EE"/>
    <w:lvl w:ilvl="0" w:tplc="3586CD1A">
      <w:numFmt w:val="bullet"/>
      <w:lvlText w:val="−"/>
      <w:lvlJc w:val="left"/>
      <w:pPr>
        <w:ind w:left="1100" w:hanging="360"/>
      </w:pPr>
      <w:rPr>
        <w:rFonts w:ascii="Times New Roman" w:eastAsia="Times New Roman" w:hAnsi="Times New Roman" w:cs="Times New Roman" w:hint="default"/>
        <w:w w:val="99"/>
        <w:sz w:val="26"/>
        <w:szCs w:val="26"/>
        <w:lang w:val="ru-RU" w:eastAsia="ru-RU" w:bidi="ru-RU"/>
      </w:rPr>
    </w:lvl>
    <w:lvl w:ilvl="1" w:tplc="1B60ADA0">
      <w:numFmt w:val="bullet"/>
      <w:lvlText w:val="−"/>
      <w:lvlJc w:val="left"/>
      <w:pPr>
        <w:ind w:left="1525" w:hanging="216"/>
      </w:pPr>
      <w:rPr>
        <w:rFonts w:ascii="Times New Roman" w:eastAsia="Times New Roman" w:hAnsi="Times New Roman" w:cs="Times New Roman" w:hint="default"/>
        <w:w w:val="99"/>
        <w:sz w:val="26"/>
        <w:szCs w:val="26"/>
        <w:lang w:val="ru-RU" w:eastAsia="ru-RU" w:bidi="ru-RU"/>
      </w:rPr>
    </w:lvl>
    <w:lvl w:ilvl="2" w:tplc="6E66D242">
      <w:numFmt w:val="bullet"/>
      <w:lvlText w:val="•"/>
      <w:lvlJc w:val="left"/>
      <w:pPr>
        <w:ind w:left="2585" w:hanging="216"/>
      </w:pPr>
      <w:rPr>
        <w:rFonts w:hint="default"/>
        <w:lang w:val="ru-RU" w:eastAsia="ru-RU" w:bidi="ru-RU"/>
      </w:rPr>
    </w:lvl>
    <w:lvl w:ilvl="3" w:tplc="BAB2B636">
      <w:numFmt w:val="bullet"/>
      <w:lvlText w:val="•"/>
      <w:lvlJc w:val="left"/>
      <w:pPr>
        <w:ind w:left="3650" w:hanging="216"/>
      </w:pPr>
      <w:rPr>
        <w:rFonts w:hint="default"/>
        <w:lang w:val="ru-RU" w:eastAsia="ru-RU" w:bidi="ru-RU"/>
      </w:rPr>
    </w:lvl>
    <w:lvl w:ilvl="4" w:tplc="BAC6B124">
      <w:numFmt w:val="bullet"/>
      <w:lvlText w:val="•"/>
      <w:lvlJc w:val="left"/>
      <w:pPr>
        <w:ind w:left="4715" w:hanging="216"/>
      </w:pPr>
      <w:rPr>
        <w:rFonts w:hint="default"/>
        <w:lang w:val="ru-RU" w:eastAsia="ru-RU" w:bidi="ru-RU"/>
      </w:rPr>
    </w:lvl>
    <w:lvl w:ilvl="5" w:tplc="661C9676">
      <w:numFmt w:val="bullet"/>
      <w:lvlText w:val="•"/>
      <w:lvlJc w:val="left"/>
      <w:pPr>
        <w:ind w:left="5780" w:hanging="216"/>
      </w:pPr>
      <w:rPr>
        <w:rFonts w:hint="default"/>
        <w:lang w:val="ru-RU" w:eastAsia="ru-RU" w:bidi="ru-RU"/>
      </w:rPr>
    </w:lvl>
    <w:lvl w:ilvl="6" w:tplc="B512E642">
      <w:numFmt w:val="bullet"/>
      <w:lvlText w:val="•"/>
      <w:lvlJc w:val="left"/>
      <w:pPr>
        <w:ind w:left="6845" w:hanging="216"/>
      </w:pPr>
      <w:rPr>
        <w:rFonts w:hint="default"/>
        <w:lang w:val="ru-RU" w:eastAsia="ru-RU" w:bidi="ru-RU"/>
      </w:rPr>
    </w:lvl>
    <w:lvl w:ilvl="7" w:tplc="F5E4E762">
      <w:numFmt w:val="bullet"/>
      <w:lvlText w:val="•"/>
      <w:lvlJc w:val="left"/>
      <w:pPr>
        <w:ind w:left="7910" w:hanging="216"/>
      </w:pPr>
      <w:rPr>
        <w:rFonts w:hint="default"/>
        <w:lang w:val="ru-RU" w:eastAsia="ru-RU" w:bidi="ru-RU"/>
      </w:rPr>
    </w:lvl>
    <w:lvl w:ilvl="8" w:tplc="52F02F66">
      <w:numFmt w:val="bullet"/>
      <w:lvlText w:val="•"/>
      <w:lvlJc w:val="left"/>
      <w:pPr>
        <w:ind w:left="8976" w:hanging="216"/>
      </w:pPr>
      <w:rPr>
        <w:rFonts w:hint="default"/>
        <w:lang w:val="ru-RU" w:eastAsia="ru-RU" w:bidi="ru-RU"/>
      </w:rPr>
    </w:lvl>
  </w:abstractNum>
  <w:abstractNum w:abstractNumId="194" w15:restartNumberingAfterBreak="0">
    <w:nsid w:val="3EFA32CF"/>
    <w:multiLevelType w:val="multilevel"/>
    <w:tmpl w:val="3EFA32CF"/>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95" w15:restartNumberingAfterBreak="0">
    <w:nsid w:val="3F611C85"/>
    <w:multiLevelType w:val="multilevel"/>
    <w:tmpl w:val="3F611C85"/>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96" w15:restartNumberingAfterBreak="0">
    <w:nsid w:val="3F7957C0"/>
    <w:multiLevelType w:val="hybridMultilevel"/>
    <w:tmpl w:val="A82052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7" w15:restartNumberingAfterBreak="0">
    <w:nsid w:val="400E2775"/>
    <w:multiLevelType w:val="multilevel"/>
    <w:tmpl w:val="DA5236F0"/>
    <w:lvl w:ilvl="0">
      <w:start w:val="1"/>
      <w:numFmt w:val="decimal"/>
      <w:lvlText w:val="%1"/>
      <w:lvlJc w:val="left"/>
      <w:pPr>
        <w:ind w:left="431" w:hanging="290"/>
        <w:jc w:val="left"/>
      </w:pPr>
      <w:rPr>
        <w:rFonts w:hint="default"/>
        <w:lang w:val="ru-RU" w:eastAsia="en-US" w:bidi="ar-SA"/>
      </w:rPr>
    </w:lvl>
    <w:lvl w:ilvl="1">
      <w:start w:val="1"/>
      <w:numFmt w:val="decimal"/>
      <w:lvlText w:val="%1.%2"/>
      <w:lvlJc w:val="left"/>
      <w:pPr>
        <w:ind w:left="431" w:hanging="290"/>
        <w:jc w:val="left"/>
      </w:pPr>
      <w:rPr>
        <w:rFonts w:hint="default"/>
        <w:spacing w:val="0"/>
        <w:w w:val="93"/>
        <w:lang w:val="ru-RU" w:eastAsia="en-US" w:bidi="ar-SA"/>
      </w:rPr>
    </w:lvl>
    <w:lvl w:ilvl="2">
      <w:start w:val="1"/>
      <w:numFmt w:val="decimal"/>
      <w:lvlText w:val="%1.%2.%3"/>
      <w:lvlJc w:val="left"/>
      <w:pPr>
        <w:ind w:left="661" w:hanging="519"/>
        <w:jc w:val="left"/>
      </w:pPr>
      <w:rPr>
        <w:rFonts w:ascii="Times New Roman" w:eastAsia="Times New Roman" w:hAnsi="Times New Roman" w:cs="Times New Roman" w:hint="default"/>
        <w:b/>
        <w:bCs/>
        <w:i w:val="0"/>
        <w:iCs w:val="0"/>
        <w:spacing w:val="0"/>
        <w:w w:val="100"/>
        <w:sz w:val="23"/>
        <w:szCs w:val="23"/>
        <w:lang w:val="ru-RU" w:eastAsia="en-US" w:bidi="ar-SA"/>
      </w:rPr>
    </w:lvl>
    <w:lvl w:ilvl="3">
      <w:numFmt w:val="bullet"/>
      <w:lvlText w:val="•"/>
      <w:lvlJc w:val="left"/>
      <w:pPr>
        <w:ind w:left="2655" w:hanging="519"/>
      </w:pPr>
      <w:rPr>
        <w:rFonts w:hint="default"/>
        <w:lang w:val="ru-RU" w:eastAsia="en-US" w:bidi="ar-SA"/>
      </w:rPr>
    </w:lvl>
    <w:lvl w:ilvl="4">
      <w:numFmt w:val="bullet"/>
      <w:lvlText w:val="•"/>
      <w:lvlJc w:val="left"/>
      <w:pPr>
        <w:ind w:left="3653" w:hanging="519"/>
      </w:pPr>
      <w:rPr>
        <w:rFonts w:hint="default"/>
        <w:lang w:val="ru-RU" w:eastAsia="en-US" w:bidi="ar-SA"/>
      </w:rPr>
    </w:lvl>
    <w:lvl w:ilvl="5">
      <w:numFmt w:val="bullet"/>
      <w:lvlText w:val="•"/>
      <w:lvlJc w:val="left"/>
      <w:pPr>
        <w:ind w:left="4650" w:hanging="519"/>
      </w:pPr>
      <w:rPr>
        <w:rFonts w:hint="default"/>
        <w:lang w:val="ru-RU" w:eastAsia="en-US" w:bidi="ar-SA"/>
      </w:rPr>
    </w:lvl>
    <w:lvl w:ilvl="6">
      <w:numFmt w:val="bullet"/>
      <w:lvlText w:val="•"/>
      <w:lvlJc w:val="left"/>
      <w:pPr>
        <w:ind w:left="5648" w:hanging="519"/>
      </w:pPr>
      <w:rPr>
        <w:rFonts w:hint="default"/>
        <w:lang w:val="ru-RU" w:eastAsia="en-US" w:bidi="ar-SA"/>
      </w:rPr>
    </w:lvl>
    <w:lvl w:ilvl="7">
      <w:numFmt w:val="bullet"/>
      <w:lvlText w:val="•"/>
      <w:lvlJc w:val="left"/>
      <w:pPr>
        <w:ind w:left="6646" w:hanging="519"/>
      </w:pPr>
      <w:rPr>
        <w:rFonts w:hint="default"/>
        <w:lang w:val="ru-RU" w:eastAsia="en-US" w:bidi="ar-SA"/>
      </w:rPr>
    </w:lvl>
    <w:lvl w:ilvl="8">
      <w:numFmt w:val="bullet"/>
      <w:lvlText w:val="•"/>
      <w:lvlJc w:val="left"/>
      <w:pPr>
        <w:ind w:left="7643" w:hanging="519"/>
      </w:pPr>
      <w:rPr>
        <w:rFonts w:hint="default"/>
        <w:lang w:val="ru-RU" w:eastAsia="en-US" w:bidi="ar-SA"/>
      </w:rPr>
    </w:lvl>
  </w:abstractNum>
  <w:abstractNum w:abstractNumId="198" w15:restartNumberingAfterBreak="0">
    <w:nsid w:val="40D30D33"/>
    <w:multiLevelType w:val="multilevel"/>
    <w:tmpl w:val="47202D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9" w15:restartNumberingAfterBreak="0">
    <w:nsid w:val="42CD65E8"/>
    <w:multiLevelType w:val="hybridMultilevel"/>
    <w:tmpl w:val="8C088136"/>
    <w:lvl w:ilvl="0" w:tplc="668C7844">
      <w:start w:val="1"/>
      <w:numFmt w:val="decimal"/>
      <w:lvlText w:val="%1."/>
      <w:lvlJc w:val="left"/>
      <w:pPr>
        <w:ind w:left="108" w:hanging="240"/>
      </w:pPr>
      <w:rPr>
        <w:rFonts w:ascii="Times New Roman" w:eastAsia="Times New Roman" w:hAnsi="Times New Roman" w:cs="Times New Roman" w:hint="default"/>
        <w:spacing w:val="-5"/>
        <w:w w:val="100"/>
        <w:sz w:val="24"/>
        <w:szCs w:val="24"/>
        <w:lang w:val="ru-RU" w:eastAsia="ru-RU" w:bidi="ru-RU"/>
      </w:rPr>
    </w:lvl>
    <w:lvl w:ilvl="1" w:tplc="60BC8DE6">
      <w:numFmt w:val="bullet"/>
      <w:lvlText w:val="•"/>
      <w:lvlJc w:val="left"/>
      <w:pPr>
        <w:ind w:left="422" w:hanging="240"/>
      </w:pPr>
      <w:rPr>
        <w:rFonts w:hint="default"/>
        <w:lang w:val="ru-RU" w:eastAsia="ru-RU" w:bidi="ru-RU"/>
      </w:rPr>
    </w:lvl>
    <w:lvl w:ilvl="2" w:tplc="2EA00AAE">
      <w:numFmt w:val="bullet"/>
      <w:lvlText w:val="•"/>
      <w:lvlJc w:val="left"/>
      <w:pPr>
        <w:ind w:left="745" w:hanging="240"/>
      </w:pPr>
      <w:rPr>
        <w:rFonts w:hint="default"/>
        <w:lang w:val="ru-RU" w:eastAsia="ru-RU" w:bidi="ru-RU"/>
      </w:rPr>
    </w:lvl>
    <w:lvl w:ilvl="3" w:tplc="EF10D16E">
      <w:numFmt w:val="bullet"/>
      <w:lvlText w:val="•"/>
      <w:lvlJc w:val="left"/>
      <w:pPr>
        <w:ind w:left="1068" w:hanging="240"/>
      </w:pPr>
      <w:rPr>
        <w:rFonts w:hint="default"/>
        <w:lang w:val="ru-RU" w:eastAsia="ru-RU" w:bidi="ru-RU"/>
      </w:rPr>
    </w:lvl>
    <w:lvl w:ilvl="4" w:tplc="28AE0846">
      <w:numFmt w:val="bullet"/>
      <w:lvlText w:val="•"/>
      <w:lvlJc w:val="left"/>
      <w:pPr>
        <w:ind w:left="1390" w:hanging="240"/>
      </w:pPr>
      <w:rPr>
        <w:rFonts w:hint="default"/>
        <w:lang w:val="ru-RU" w:eastAsia="ru-RU" w:bidi="ru-RU"/>
      </w:rPr>
    </w:lvl>
    <w:lvl w:ilvl="5" w:tplc="BF803EA2">
      <w:numFmt w:val="bullet"/>
      <w:lvlText w:val="•"/>
      <w:lvlJc w:val="left"/>
      <w:pPr>
        <w:ind w:left="1713" w:hanging="240"/>
      </w:pPr>
      <w:rPr>
        <w:rFonts w:hint="default"/>
        <w:lang w:val="ru-RU" w:eastAsia="ru-RU" w:bidi="ru-RU"/>
      </w:rPr>
    </w:lvl>
    <w:lvl w:ilvl="6" w:tplc="38DCD38A">
      <w:numFmt w:val="bullet"/>
      <w:lvlText w:val="•"/>
      <w:lvlJc w:val="left"/>
      <w:pPr>
        <w:ind w:left="2036" w:hanging="240"/>
      </w:pPr>
      <w:rPr>
        <w:rFonts w:hint="default"/>
        <w:lang w:val="ru-RU" w:eastAsia="ru-RU" w:bidi="ru-RU"/>
      </w:rPr>
    </w:lvl>
    <w:lvl w:ilvl="7" w:tplc="FE687740">
      <w:numFmt w:val="bullet"/>
      <w:lvlText w:val="•"/>
      <w:lvlJc w:val="left"/>
      <w:pPr>
        <w:ind w:left="2358" w:hanging="240"/>
      </w:pPr>
      <w:rPr>
        <w:rFonts w:hint="default"/>
        <w:lang w:val="ru-RU" w:eastAsia="ru-RU" w:bidi="ru-RU"/>
      </w:rPr>
    </w:lvl>
    <w:lvl w:ilvl="8" w:tplc="78524C0A">
      <w:numFmt w:val="bullet"/>
      <w:lvlText w:val="•"/>
      <w:lvlJc w:val="left"/>
      <w:pPr>
        <w:ind w:left="2681" w:hanging="240"/>
      </w:pPr>
      <w:rPr>
        <w:rFonts w:hint="default"/>
        <w:lang w:val="ru-RU" w:eastAsia="ru-RU" w:bidi="ru-RU"/>
      </w:rPr>
    </w:lvl>
  </w:abstractNum>
  <w:abstractNum w:abstractNumId="200" w15:restartNumberingAfterBreak="0">
    <w:nsid w:val="42DB0386"/>
    <w:multiLevelType w:val="hybridMultilevel"/>
    <w:tmpl w:val="C990515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431C5BA6"/>
    <w:multiLevelType w:val="multilevel"/>
    <w:tmpl w:val="5FACC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43316ABF"/>
    <w:multiLevelType w:val="hybridMultilevel"/>
    <w:tmpl w:val="15A83D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3" w15:restartNumberingAfterBreak="0">
    <w:nsid w:val="43571F42"/>
    <w:multiLevelType w:val="hybridMultilevel"/>
    <w:tmpl w:val="B8C63348"/>
    <w:lvl w:ilvl="0" w:tplc="C9E86270">
      <w:numFmt w:val="bullet"/>
      <w:lvlText w:val=""/>
      <w:lvlJc w:val="left"/>
      <w:pPr>
        <w:ind w:left="496" w:hanging="219"/>
      </w:pPr>
      <w:rPr>
        <w:rFonts w:hint="default"/>
        <w:w w:val="99"/>
        <w:lang w:val="ru-RU" w:eastAsia="ru-RU" w:bidi="ru-RU"/>
      </w:rPr>
    </w:lvl>
    <w:lvl w:ilvl="1" w:tplc="CC124CB8">
      <w:numFmt w:val="bullet"/>
      <w:lvlText w:val=""/>
      <w:lvlJc w:val="left"/>
      <w:pPr>
        <w:ind w:left="640" w:hanging="360"/>
      </w:pPr>
      <w:rPr>
        <w:rFonts w:ascii="Symbol" w:eastAsia="Symbol" w:hAnsi="Symbol" w:cs="Symbol" w:hint="default"/>
        <w:w w:val="99"/>
        <w:sz w:val="26"/>
        <w:szCs w:val="26"/>
        <w:lang w:val="ru-RU" w:eastAsia="ru-RU" w:bidi="ru-RU"/>
      </w:rPr>
    </w:lvl>
    <w:lvl w:ilvl="2" w:tplc="B61E1670">
      <w:numFmt w:val="bullet"/>
      <w:lvlText w:val="•"/>
      <w:lvlJc w:val="left"/>
      <w:pPr>
        <w:ind w:left="1738" w:hanging="360"/>
      </w:pPr>
      <w:rPr>
        <w:rFonts w:hint="default"/>
        <w:lang w:val="ru-RU" w:eastAsia="ru-RU" w:bidi="ru-RU"/>
      </w:rPr>
    </w:lvl>
    <w:lvl w:ilvl="3" w:tplc="105016E2">
      <w:numFmt w:val="bullet"/>
      <w:lvlText w:val="•"/>
      <w:lvlJc w:val="left"/>
      <w:pPr>
        <w:ind w:left="2836" w:hanging="360"/>
      </w:pPr>
      <w:rPr>
        <w:rFonts w:hint="default"/>
        <w:lang w:val="ru-RU" w:eastAsia="ru-RU" w:bidi="ru-RU"/>
      </w:rPr>
    </w:lvl>
    <w:lvl w:ilvl="4" w:tplc="57C6DDBC">
      <w:numFmt w:val="bullet"/>
      <w:lvlText w:val="•"/>
      <w:lvlJc w:val="left"/>
      <w:pPr>
        <w:ind w:left="3935" w:hanging="360"/>
      </w:pPr>
      <w:rPr>
        <w:rFonts w:hint="default"/>
        <w:lang w:val="ru-RU" w:eastAsia="ru-RU" w:bidi="ru-RU"/>
      </w:rPr>
    </w:lvl>
    <w:lvl w:ilvl="5" w:tplc="0764E77E">
      <w:numFmt w:val="bullet"/>
      <w:lvlText w:val="•"/>
      <w:lvlJc w:val="left"/>
      <w:pPr>
        <w:ind w:left="5033" w:hanging="360"/>
      </w:pPr>
      <w:rPr>
        <w:rFonts w:hint="default"/>
        <w:lang w:val="ru-RU" w:eastAsia="ru-RU" w:bidi="ru-RU"/>
      </w:rPr>
    </w:lvl>
    <w:lvl w:ilvl="6" w:tplc="7B78383E">
      <w:numFmt w:val="bullet"/>
      <w:lvlText w:val="•"/>
      <w:lvlJc w:val="left"/>
      <w:pPr>
        <w:ind w:left="6132" w:hanging="360"/>
      </w:pPr>
      <w:rPr>
        <w:rFonts w:hint="default"/>
        <w:lang w:val="ru-RU" w:eastAsia="ru-RU" w:bidi="ru-RU"/>
      </w:rPr>
    </w:lvl>
    <w:lvl w:ilvl="7" w:tplc="1668DAB8">
      <w:numFmt w:val="bullet"/>
      <w:lvlText w:val="•"/>
      <w:lvlJc w:val="left"/>
      <w:pPr>
        <w:ind w:left="7230" w:hanging="360"/>
      </w:pPr>
      <w:rPr>
        <w:rFonts w:hint="default"/>
        <w:lang w:val="ru-RU" w:eastAsia="ru-RU" w:bidi="ru-RU"/>
      </w:rPr>
    </w:lvl>
    <w:lvl w:ilvl="8" w:tplc="56162342">
      <w:numFmt w:val="bullet"/>
      <w:lvlText w:val="•"/>
      <w:lvlJc w:val="left"/>
      <w:pPr>
        <w:ind w:left="8329" w:hanging="360"/>
      </w:pPr>
      <w:rPr>
        <w:rFonts w:hint="default"/>
        <w:lang w:val="ru-RU" w:eastAsia="ru-RU" w:bidi="ru-RU"/>
      </w:rPr>
    </w:lvl>
  </w:abstractNum>
  <w:abstractNum w:abstractNumId="204" w15:restartNumberingAfterBreak="0">
    <w:nsid w:val="43817A02"/>
    <w:multiLevelType w:val="multilevel"/>
    <w:tmpl w:val="BDE8E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440543A6"/>
    <w:multiLevelType w:val="hybridMultilevel"/>
    <w:tmpl w:val="E2B2885C"/>
    <w:lvl w:ilvl="0" w:tplc="CB4E07F4">
      <w:numFmt w:val="bullet"/>
      <w:lvlText w:val=""/>
      <w:lvlJc w:val="left"/>
      <w:pPr>
        <w:ind w:left="1430" w:hanging="437"/>
      </w:pPr>
      <w:rPr>
        <w:rFonts w:ascii="Symbol" w:eastAsia="Symbol" w:hAnsi="Symbol" w:cs="Symbol" w:hint="default"/>
        <w:w w:val="99"/>
        <w:sz w:val="26"/>
        <w:szCs w:val="26"/>
        <w:lang w:val="ru-RU" w:eastAsia="en-US" w:bidi="ar-SA"/>
      </w:rPr>
    </w:lvl>
    <w:lvl w:ilvl="1" w:tplc="76E82CD6">
      <w:numFmt w:val="bullet"/>
      <w:lvlText w:val="•"/>
      <w:lvlJc w:val="left"/>
      <w:pPr>
        <w:ind w:left="1700" w:hanging="437"/>
      </w:pPr>
      <w:rPr>
        <w:rFonts w:hint="default"/>
        <w:lang w:val="ru-RU" w:eastAsia="en-US" w:bidi="ar-SA"/>
      </w:rPr>
    </w:lvl>
    <w:lvl w:ilvl="2" w:tplc="62C804CA">
      <w:numFmt w:val="bullet"/>
      <w:lvlText w:val="•"/>
      <w:lvlJc w:val="left"/>
      <w:pPr>
        <w:ind w:left="2701" w:hanging="437"/>
      </w:pPr>
      <w:rPr>
        <w:rFonts w:hint="default"/>
        <w:lang w:val="ru-RU" w:eastAsia="en-US" w:bidi="ar-SA"/>
      </w:rPr>
    </w:lvl>
    <w:lvl w:ilvl="3" w:tplc="081C5AB2">
      <w:numFmt w:val="bullet"/>
      <w:lvlText w:val="•"/>
      <w:lvlJc w:val="left"/>
      <w:pPr>
        <w:ind w:left="3701" w:hanging="437"/>
      </w:pPr>
      <w:rPr>
        <w:rFonts w:hint="default"/>
        <w:lang w:val="ru-RU" w:eastAsia="en-US" w:bidi="ar-SA"/>
      </w:rPr>
    </w:lvl>
    <w:lvl w:ilvl="4" w:tplc="D174E3F4">
      <w:numFmt w:val="bullet"/>
      <w:lvlText w:val="•"/>
      <w:lvlJc w:val="left"/>
      <w:pPr>
        <w:ind w:left="4702" w:hanging="437"/>
      </w:pPr>
      <w:rPr>
        <w:rFonts w:hint="default"/>
        <w:lang w:val="ru-RU" w:eastAsia="en-US" w:bidi="ar-SA"/>
      </w:rPr>
    </w:lvl>
    <w:lvl w:ilvl="5" w:tplc="C16616B0">
      <w:numFmt w:val="bullet"/>
      <w:lvlText w:val="•"/>
      <w:lvlJc w:val="left"/>
      <w:pPr>
        <w:ind w:left="5703" w:hanging="437"/>
      </w:pPr>
      <w:rPr>
        <w:rFonts w:hint="default"/>
        <w:lang w:val="ru-RU" w:eastAsia="en-US" w:bidi="ar-SA"/>
      </w:rPr>
    </w:lvl>
    <w:lvl w:ilvl="6" w:tplc="E16EFDD8">
      <w:numFmt w:val="bullet"/>
      <w:lvlText w:val="•"/>
      <w:lvlJc w:val="left"/>
      <w:pPr>
        <w:ind w:left="6703" w:hanging="437"/>
      </w:pPr>
      <w:rPr>
        <w:rFonts w:hint="default"/>
        <w:lang w:val="ru-RU" w:eastAsia="en-US" w:bidi="ar-SA"/>
      </w:rPr>
    </w:lvl>
    <w:lvl w:ilvl="7" w:tplc="08E80402">
      <w:numFmt w:val="bullet"/>
      <w:lvlText w:val="•"/>
      <w:lvlJc w:val="left"/>
      <w:pPr>
        <w:ind w:left="7704" w:hanging="437"/>
      </w:pPr>
      <w:rPr>
        <w:rFonts w:hint="default"/>
        <w:lang w:val="ru-RU" w:eastAsia="en-US" w:bidi="ar-SA"/>
      </w:rPr>
    </w:lvl>
    <w:lvl w:ilvl="8" w:tplc="1BACE672">
      <w:numFmt w:val="bullet"/>
      <w:lvlText w:val="•"/>
      <w:lvlJc w:val="left"/>
      <w:pPr>
        <w:ind w:left="8705" w:hanging="437"/>
      </w:pPr>
      <w:rPr>
        <w:rFonts w:hint="default"/>
        <w:lang w:val="ru-RU" w:eastAsia="en-US" w:bidi="ar-SA"/>
      </w:rPr>
    </w:lvl>
  </w:abstractNum>
  <w:abstractNum w:abstractNumId="206" w15:restartNumberingAfterBreak="0">
    <w:nsid w:val="443D0C95"/>
    <w:multiLevelType w:val="multilevel"/>
    <w:tmpl w:val="443D0C95"/>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7" w15:restartNumberingAfterBreak="0">
    <w:nsid w:val="444C47C4"/>
    <w:multiLevelType w:val="hybridMultilevel"/>
    <w:tmpl w:val="C994D398"/>
    <w:lvl w:ilvl="0" w:tplc="211ED716">
      <w:numFmt w:val="bullet"/>
      <w:lvlText w:val="–"/>
      <w:lvlJc w:val="left"/>
      <w:pPr>
        <w:ind w:left="695" w:hanging="216"/>
      </w:pPr>
      <w:rPr>
        <w:rFonts w:ascii="Times New Roman" w:eastAsia="Times New Roman" w:hAnsi="Times New Roman" w:cs="Times New Roman" w:hint="default"/>
        <w:b w:val="0"/>
        <w:bCs w:val="0"/>
        <w:i w:val="0"/>
        <w:iCs w:val="0"/>
        <w:spacing w:val="0"/>
        <w:w w:val="100"/>
        <w:sz w:val="28"/>
        <w:szCs w:val="28"/>
        <w:lang w:val="ru-RU" w:eastAsia="en-US" w:bidi="ar-SA"/>
      </w:rPr>
    </w:lvl>
    <w:lvl w:ilvl="1" w:tplc="DEA27678">
      <w:numFmt w:val="bullet"/>
      <w:lvlText w:val="•"/>
      <w:lvlJc w:val="left"/>
      <w:pPr>
        <w:ind w:left="1672" w:hanging="216"/>
      </w:pPr>
      <w:rPr>
        <w:rFonts w:hint="default"/>
        <w:lang w:val="ru-RU" w:eastAsia="en-US" w:bidi="ar-SA"/>
      </w:rPr>
    </w:lvl>
    <w:lvl w:ilvl="2" w:tplc="6E6455EA">
      <w:numFmt w:val="bullet"/>
      <w:lvlText w:val="•"/>
      <w:lvlJc w:val="left"/>
      <w:pPr>
        <w:ind w:left="2645" w:hanging="216"/>
      </w:pPr>
      <w:rPr>
        <w:rFonts w:hint="default"/>
        <w:lang w:val="ru-RU" w:eastAsia="en-US" w:bidi="ar-SA"/>
      </w:rPr>
    </w:lvl>
    <w:lvl w:ilvl="3" w:tplc="8BDE3336">
      <w:numFmt w:val="bullet"/>
      <w:lvlText w:val="•"/>
      <w:lvlJc w:val="left"/>
      <w:pPr>
        <w:ind w:left="3618" w:hanging="216"/>
      </w:pPr>
      <w:rPr>
        <w:rFonts w:hint="default"/>
        <w:lang w:val="ru-RU" w:eastAsia="en-US" w:bidi="ar-SA"/>
      </w:rPr>
    </w:lvl>
    <w:lvl w:ilvl="4" w:tplc="EE7EEAE2">
      <w:numFmt w:val="bullet"/>
      <w:lvlText w:val="•"/>
      <w:lvlJc w:val="left"/>
      <w:pPr>
        <w:ind w:left="4591" w:hanging="216"/>
      </w:pPr>
      <w:rPr>
        <w:rFonts w:hint="default"/>
        <w:lang w:val="ru-RU" w:eastAsia="en-US" w:bidi="ar-SA"/>
      </w:rPr>
    </w:lvl>
    <w:lvl w:ilvl="5" w:tplc="865CE660">
      <w:numFmt w:val="bullet"/>
      <w:lvlText w:val="•"/>
      <w:lvlJc w:val="left"/>
      <w:pPr>
        <w:ind w:left="5564" w:hanging="216"/>
      </w:pPr>
      <w:rPr>
        <w:rFonts w:hint="default"/>
        <w:lang w:val="ru-RU" w:eastAsia="en-US" w:bidi="ar-SA"/>
      </w:rPr>
    </w:lvl>
    <w:lvl w:ilvl="6" w:tplc="95DC9F9C">
      <w:numFmt w:val="bullet"/>
      <w:lvlText w:val="•"/>
      <w:lvlJc w:val="left"/>
      <w:pPr>
        <w:ind w:left="6537" w:hanging="216"/>
      </w:pPr>
      <w:rPr>
        <w:rFonts w:hint="default"/>
        <w:lang w:val="ru-RU" w:eastAsia="en-US" w:bidi="ar-SA"/>
      </w:rPr>
    </w:lvl>
    <w:lvl w:ilvl="7" w:tplc="C32E4632">
      <w:numFmt w:val="bullet"/>
      <w:lvlText w:val="•"/>
      <w:lvlJc w:val="left"/>
      <w:pPr>
        <w:ind w:left="7510" w:hanging="216"/>
      </w:pPr>
      <w:rPr>
        <w:rFonts w:hint="default"/>
        <w:lang w:val="ru-RU" w:eastAsia="en-US" w:bidi="ar-SA"/>
      </w:rPr>
    </w:lvl>
    <w:lvl w:ilvl="8" w:tplc="58CACC88">
      <w:numFmt w:val="bullet"/>
      <w:lvlText w:val="•"/>
      <w:lvlJc w:val="left"/>
      <w:pPr>
        <w:ind w:left="8483" w:hanging="216"/>
      </w:pPr>
      <w:rPr>
        <w:rFonts w:hint="default"/>
        <w:lang w:val="ru-RU" w:eastAsia="en-US" w:bidi="ar-SA"/>
      </w:rPr>
    </w:lvl>
  </w:abstractNum>
  <w:abstractNum w:abstractNumId="208" w15:restartNumberingAfterBreak="0">
    <w:nsid w:val="4528574E"/>
    <w:multiLevelType w:val="hybridMultilevel"/>
    <w:tmpl w:val="3FD8AF7C"/>
    <w:lvl w:ilvl="0" w:tplc="A4B8CC50">
      <w:numFmt w:val="bullet"/>
      <w:lvlText w:val=""/>
      <w:lvlJc w:val="left"/>
      <w:pPr>
        <w:ind w:left="1079" w:hanging="347"/>
      </w:pPr>
      <w:rPr>
        <w:rFonts w:ascii="Wingdings" w:eastAsia="Wingdings" w:hAnsi="Wingdings" w:cs="Wingdings" w:hint="default"/>
        <w:w w:val="99"/>
        <w:sz w:val="26"/>
        <w:szCs w:val="26"/>
        <w:lang w:val="ru-RU" w:eastAsia="en-US" w:bidi="ar-SA"/>
      </w:rPr>
    </w:lvl>
    <w:lvl w:ilvl="1" w:tplc="D0F290A8">
      <w:numFmt w:val="bullet"/>
      <w:lvlText w:val=""/>
      <w:lvlJc w:val="left"/>
      <w:pPr>
        <w:ind w:left="1660" w:hanging="360"/>
      </w:pPr>
      <w:rPr>
        <w:rFonts w:ascii="Symbol" w:eastAsia="Symbol" w:hAnsi="Symbol" w:cs="Symbol" w:hint="default"/>
        <w:w w:val="99"/>
        <w:sz w:val="26"/>
        <w:szCs w:val="26"/>
        <w:lang w:val="ru-RU" w:eastAsia="en-US" w:bidi="ar-SA"/>
      </w:rPr>
    </w:lvl>
    <w:lvl w:ilvl="2" w:tplc="E124D6B8">
      <w:numFmt w:val="bullet"/>
      <w:lvlText w:val="•"/>
      <w:lvlJc w:val="left"/>
      <w:pPr>
        <w:ind w:left="2705" w:hanging="360"/>
      </w:pPr>
      <w:rPr>
        <w:rFonts w:hint="default"/>
        <w:lang w:val="ru-RU" w:eastAsia="en-US" w:bidi="ar-SA"/>
      </w:rPr>
    </w:lvl>
    <w:lvl w:ilvl="3" w:tplc="F0CA3E1A">
      <w:numFmt w:val="bullet"/>
      <w:lvlText w:val="•"/>
      <w:lvlJc w:val="left"/>
      <w:pPr>
        <w:ind w:left="3750" w:hanging="360"/>
      </w:pPr>
      <w:rPr>
        <w:rFonts w:hint="default"/>
        <w:lang w:val="ru-RU" w:eastAsia="en-US" w:bidi="ar-SA"/>
      </w:rPr>
    </w:lvl>
    <w:lvl w:ilvl="4" w:tplc="F0963386">
      <w:numFmt w:val="bullet"/>
      <w:lvlText w:val="•"/>
      <w:lvlJc w:val="left"/>
      <w:pPr>
        <w:ind w:left="4796" w:hanging="360"/>
      </w:pPr>
      <w:rPr>
        <w:rFonts w:hint="default"/>
        <w:lang w:val="ru-RU" w:eastAsia="en-US" w:bidi="ar-SA"/>
      </w:rPr>
    </w:lvl>
    <w:lvl w:ilvl="5" w:tplc="ECD438BE">
      <w:numFmt w:val="bullet"/>
      <w:lvlText w:val="•"/>
      <w:lvlJc w:val="left"/>
      <w:pPr>
        <w:ind w:left="5841" w:hanging="360"/>
      </w:pPr>
      <w:rPr>
        <w:rFonts w:hint="default"/>
        <w:lang w:val="ru-RU" w:eastAsia="en-US" w:bidi="ar-SA"/>
      </w:rPr>
    </w:lvl>
    <w:lvl w:ilvl="6" w:tplc="1E38CD82">
      <w:numFmt w:val="bullet"/>
      <w:lvlText w:val="•"/>
      <w:lvlJc w:val="left"/>
      <w:pPr>
        <w:ind w:left="6887" w:hanging="360"/>
      </w:pPr>
      <w:rPr>
        <w:rFonts w:hint="default"/>
        <w:lang w:val="ru-RU" w:eastAsia="en-US" w:bidi="ar-SA"/>
      </w:rPr>
    </w:lvl>
    <w:lvl w:ilvl="7" w:tplc="90E65AAE">
      <w:numFmt w:val="bullet"/>
      <w:lvlText w:val="•"/>
      <w:lvlJc w:val="left"/>
      <w:pPr>
        <w:ind w:left="7932" w:hanging="360"/>
      </w:pPr>
      <w:rPr>
        <w:rFonts w:hint="default"/>
        <w:lang w:val="ru-RU" w:eastAsia="en-US" w:bidi="ar-SA"/>
      </w:rPr>
    </w:lvl>
    <w:lvl w:ilvl="8" w:tplc="55A89316">
      <w:numFmt w:val="bullet"/>
      <w:lvlText w:val="•"/>
      <w:lvlJc w:val="left"/>
      <w:pPr>
        <w:ind w:left="8977" w:hanging="360"/>
      </w:pPr>
      <w:rPr>
        <w:rFonts w:hint="default"/>
        <w:lang w:val="ru-RU" w:eastAsia="en-US" w:bidi="ar-SA"/>
      </w:rPr>
    </w:lvl>
  </w:abstractNum>
  <w:abstractNum w:abstractNumId="209" w15:restartNumberingAfterBreak="0">
    <w:nsid w:val="45CE329F"/>
    <w:multiLevelType w:val="hybridMultilevel"/>
    <w:tmpl w:val="96945646"/>
    <w:lvl w:ilvl="0" w:tplc="55DAFDD0">
      <w:start w:val="1"/>
      <w:numFmt w:val="decimal"/>
      <w:lvlText w:val="%1"/>
      <w:lvlJc w:val="left"/>
      <w:pPr>
        <w:ind w:left="1076" w:hanging="534"/>
      </w:pPr>
      <w:rPr>
        <w:rFonts w:ascii="Times New Roman" w:eastAsia="Times New Roman" w:hAnsi="Times New Roman" w:cs="Times New Roman" w:hint="default"/>
        <w:b/>
        <w:bCs/>
        <w:w w:val="95"/>
        <w:sz w:val="24"/>
        <w:szCs w:val="24"/>
        <w:lang w:val="ru-RU" w:eastAsia="en-US" w:bidi="ar-SA"/>
      </w:rPr>
    </w:lvl>
    <w:lvl w:ilvl="1" w:tplc="A25A007A">
      <w:numFmt w:val="bullet"/>
      <w:lvlText w:val="•"/>
      <w:lvlJc w:val="left"/>
      <w:pPr>
        <w:ind w:left="2044" w:hanging="534"/>
      </w:pPr>
      <w:rPr>
        <w:rFonts w:hint="default"/>
        <w:lang w:val="ru-RU" w:eastAsia="en-US" w:bidi="ar-SA"/>
      </w:rPr>
    </w:lvl>
    <w:lvl w:ilvl="2" w:tplc="A9BE5376">
      <w:numFmt w:val="bullet"/>
      <w:lvlText w:val="•"/>
      <w:lvlJc w:val="left"/>
      <w:pPr>
        <w:ind w:left="3009" w:hanging="534"/>
      </w:pPr>
      <w:rPr>
        <w:rFonts w:hint="default"/>
        <w:lang w:val="ru-RU" w:eastAsia="en-US" w:bidi="ar-SA"/>
      </w:rPr>
    </w:lvl>
    <w:lvl w:ilvl="3" w:tplc="65A60186">
      <w:numFmt w:val="bullet"/>
      <w:lvlText w:val="•"/>
      <w:lvlJc w:val="left"/>
      <w:pPr>
        <w:ind w:left="3974" w:hanging="534"/>
      </w:pPr>
      <w:rPr>
        <w:rFonts w:hint="default"/>
        <w:lang w:val="ru-RU" w:eastAsia="en-US" w:bidi="ar-SA"/>
      </w:rPr>
    </w:lvl>
    <w:lvl w:ilvl="4" w:tplc="F2F8CFD8">
      <w:numFmt w:val="bullet"/>
      <w:lvlText w:val="•"/>
      <w:lvlJc w:val="left"/>
      <w:pPr>
        <w:ind w:left="4939" w:hanging="534"/>
      </w:pPr>
      <w:rPr>
        <w:rFonts w:hint="default"/>
        <w:lang w:val="ru-RU" w:eastAsia="en-US" w:bidi="ar-SA"/>
      </w:rPr>
    </w:lvl>
    <w:lvl w:ilvl="5" w:tplc="4E00EE76">
      <w:numFmt w:val="bullet"/>
      <w:lvlText w:val="•"/>
      <w:lvlJc w:val="left"/>
      <w:pPr>
        <w:ind w:left="5904" w:hanging="534"/>
      </w:pPr>
      <w:rPr>
        <w:rFonts w:hint="default"/>
        <w:lang w:val="ru-RU" w:eastAsia="en-US" w:bidi="ar-SA"/>
      </w:rPr>
    </w:lvl>
    <w:lvl w:ilvl="6" w:tplc="DD48BE44">
      <w:numFmt w:val="bullet"/>
      <w:lvlText w:val="•"/>
      <w:lvlJc w:val="left"/>
      <w:pPr>
        <w:ind w:left="6869" w:hanging="534"/>
      </w:pPr>
      <w:rPr>
        <w:rFonts w:hint="default"/>
        <w:lang w:val="ru-RU" w:eastAsia="en-US" w:bidi="ar-SA"/>
      </w:rPr>
    </w:lvl>
    <w:lvl w:ilvl="7" w:tplc="E9C6EC4A">
      <w:numFmt w:val="bullet"/>
      <w:lvlText w:val="•"/>
      <w:lvlJc w:val="left"/>
      <w:pPr>
        <w:ind w:left="7834" w:hanging="534"/>
      </w:pPr>
      <w:rPr>
        <w:rFonts w:hint="default"/>
        <w:lang w:val="ru-RU" w:eastAsia="en-US" w:bidi="ar-SA"/>
      </w:rPr>
    </w:lvl>
    <w:lvl w:ilvl="8" w:tplc="80F4A004">
      <w:numFmt w:val="bullet"/>
      <w:lvlText w:val="•"/>
      <w:lvlJc w:val="left"/>
      <w:pPr>
        <w:ind w:left="8799" w:hanging="534"/>
      </w:pPr>
      <w:rPr>
        <w:rFonts w:hint="default"/>
        <w:lang w:val="ru-RU" w:eastAsia="en-US" w:bidi="ar-SA"/>
      </w:rPr>
    </w:lvl>
  </w:abstractNum>
  <w:abstractNum w:abstractNumId="210" w15:restartNumberingAfterBreak="0">
    <w:nsid w:val="45F03C0B"/>
    <w:multiLevelType w:val="hybridMultilevel"/>
    <w:tmpl w:val="69149EB2"/>
    <w:lvl w:ilvl="0" w:tplc="BCD6F93C">
      <w:start w:val="1"/>
      <w:numFmt w:val="decimal"/>
      <w:lvlText w:val="%1)"/>
      <w:lvlJc w:val="left"/>
      <w:pPr>
        <w:ind w:left="213" w:hanging="346"/>
      </w:pPr>
      <w:rPr>
        <w:rFonts w:ascii="Times New Roman" w:eastAsia="Times New Roman" w:hAnsi="Times New Roman" w:cs="Times New Roman" w:hint="default"/>
        <w:w w:val="99"/>
        <w:sz w:val="26"/>
        <w:szCs w:val="26"/>
        <w:lang w:val="ru-RU" w:eastAsia="ru-RU" w:bidi="ru-RU"/>
      </w:rPr>
    </w:lvl>
    <w:lvl w:ilvl="1" w:tplc="06761FB2">
      <w:numFmt w:val="bullet"/>
      <w:lvlText w:val="•"/>
      <w:lvlJc w:val="left"/>
      <w:pPr>
        <w:ind w:left="1250" w:hanging="346"/>
      </w:pPr>
      <w:rPr>
        <w:rFonts w:hint="default"/>
        <w:lang w:val="ru-RU" w:eastAsia="ru-RU" w:bidi="ru-RU"/>
      </w:rPr>
    </w:lvl>
    <w:lvl w:ilvl="2" w:tplc="507C3B76">
      <w:numFmt w:val="bullet"/>
      <w:lvlText w:val="•"/>
      <w:lvlJc w:val="left"/>
      <w:pPr>
        <w:ind w:left="2281" w:hanging="346"/>
      </w:pPr>
      <w:rPr>
        <w:rFonts w:hint="default"/>
        <w:lang w:val="ru-RU" w:eastAsia="ru-RU" w:bidi="ru-RU"/>
      </w:rPr>
    </w:lvl>
    <w:lvl w:ilvl="3" w:tplc="8744BF8E">
      <w:numFmt w:val="bullet"/>
      <w:lvlText w:val="•"/>
      <w:lvlJc w:val="left"/>
      <w:pPr>
        <w:ind w:left="3311" w:hanging="346"/>
      </w:pPr>
      <w:rPr>
        <w:rFonts w:hint="default"/>
        <w:lang w:val="ru-RU" w:eastAsia="ru-RU" w:bidi="ru-RU"/>
      </w:rPr>
    </w:lvl>
    <w:lvl w:ilvl="4" w:tplc="654A42FC">
      <w:numFmt w:val="bullet"/>
      <w:lvlText w:val="•"/>
      <w:lvlJc w:val="left"/>
      <w:pPr>
        <w:ind w:left="4342" w:hanging="346"/>
      </w:pPr>
      <w:rPr>
        <w:rFonts w:hint="default"/>
        <w:lang w:val="ru-RU" w:eastAsia="ru-RU" w:bidi="ru-RU"/>
      </w:rPr>
    </w:lvl>
    <w:lvl w:ilvl="5" w:tplc="52F02598">
      <w:numFmt w:val="bullet"/>
      <w:lvlText w:val="•"/>
      <w:lvlJc w:val="left"/>
      <w:pPr>
        <w:ind w:left="5373" w:hanging="346"/>
      </w:pPr>
      <w:rPr>
        <w:rFonts w:hint="default"/>
        <w:lang w:val="ru-RU" w:eastAsia="ru-RU" w:bidi="ru-RU"/>
      </w:rPr>
    </w:lvl>
    <w:lvl w:ilvl="6" w:tplc="B002C24A">
      <w:numFmt w:val="bullet"/>
      <w:lvlText w:val="•"/>
      <w:lvlJc w:val="left"/>
      <w:pPr>
        <w:ind w:left="6403" w:hanging="346"/>
      </w:pPr>
      <w:rPr>
        <w:rFonts w:hint="default"/>
        <w:lang w:val="ru-RU" w:eastAsia="ru-RU" w:bidi="ru-RU"/>
      </w:rPr>
    </w:lvl>
    <w:lvl w:ilvl="7" w:tplc="4614B8E0">
      <w:numFmt w:val="bullet"/>
      <w:lvlText w:val="•"/>
      <w:lvlJc w:val="left"/>
      <w:pPr>
        <w:ind w:left="7434" w:hanging="346"/>
      </w:pPr>
      <w:rPr>
        <w:rFonts w:hint="default"/>
        <w:lang w:val="ru-RU" w:eastAsia="ru-RU" w:bidi="ru-RU"/>
      </w:rPr>
    </w:lvl>
    <w:lvl w:ilvl="8" w:tplc="09E4ED2E">
      <w:numFmt w:val="bullet"/>
      <w:lvlText w:val="•"/>
      <w:lvlJc w:val="left"/>
      <w:pPr>
        <w:ind w:left="8465" w:hanging="346"/>
      </w:pPr>
      <w:rPr>
        <w:rFonts w:hint="default"/>
        <w:lang w:val="ru-RU" w:eastAsia="ru-RU" w:bidi="ru-RU"/>
      </w:rPr>
    </w:lvl>
  </w:abstractNum>
  <w:abstractNum w:abstractNumId="211" w15:restartNumberingAfterBreak="0">
    <w:nsid w:val="45F75589"/>
    <w:multiLevelType w:val="multilevel"/>
    <w:tmpl w:val="45F75589"/>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2" w15:restartNumberingAfterBreak="0">
    <w:nsid w:val="466439A8"/>
    <w:multiLevelType w:val="multilevel"/>
    <w:tmpl w:val="490A81EE"/>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13" w15:restartNumberingAfterBreak="0">
    <w:nsid w:val="46697A77"/>
    <w:multiLevelType w:val="hybridMultilevel"/>
    <w:tmpl w:val="E2EE7E44"/>
    <w:lvl w:ilvl="0" w:tplc="816A4C5A">
      <w:numFmt w:val="bullet"/>
      <w:lvlText w:val="—"/>
      <w:lvlJc w:val="left"/>
      <w:pPr>
        <w:ind w:left="373" w:hanging="341"/>
      </w:pPr>
      <w:rPr>
        <w:rFonts w:hint="default"/>
        <w:w w:val="99"/>
        <w:lang w:val="ru-RU" w:eastAsia="en-US" w:bidi="ar-SA"/>
      </w:rPr>
    </w:lvl>
    <w:lvl w:ilvl="1" w:tplc="927AC122">
      <w:numFmt w:val="bullet"/>
      <w:lvlText w:val=""/>
      <w:lvlJc w:val="left"/>
      <w:pPr>
        <w:ind w:left="1367" w:hanging="361"/>
      </w:pPr>
      <w:rPr>
        <w:rFonts w:hint="default"/>
        <w:w w:val="100"/>
        <w:lang w:val="ru-RU" w:eastAsia="en-US" w:bidi="ar-SA"/>
      </w:rPr>
    </w:lvl>
    <w:lvl w:ilvl="2" w:tplc="E190DA54">
      <w:numFmt w:val="bullet"/>
      <w:lvlText w:val=""/>
      <w:lvlJc w:val="left"/>
      <w:pPr>
        <w:ind w:left="1506" w:hanging="361"/>
      </w:pPr>
      <w:rPr>
        <w:rFonts w:ascii="Symbol" w:eastAsia="Symbol" w:hAnsi="Symbol" w:cs="Symbol" w:hint="default"/>
        <w:color w:val="333333"/>
        <w:w w:val="100"/>
        <w:sz w:val="20"/>
        <w:szCs w:val="20"/>
        <w:lang w:val="ru-RU" w:eastAsia="en-US" w:bidi="ar-SA"/>
      </w:rPr>
    </w:lvl>
    <w:lvl w:ilvl="3" w:tplc="6A0CD786">
      <w:numFmt w:val="bullet"/>
      <w:lvlText w:val="•"/>
      <w:lvlJc w:val="left"/>
      <w:pPr>
        <w:ind w:left="1500" w:hanging="361"/>
      </w:pPr>
      <w:rPr>
        <w:rFonts w:hint="default"/>
        <w:lang w:val="ru-RU" w:eastAsia="en-US" w:bidi="ar-SA"/>
      </w:rPr>
    </w:lvl>
    <w:lvl w:ilvl="4" w:tplc="DF36CB62">
      <w:numFmt w:val="bullet"/>
      <w:lvlText w:val="•"/>
      <w:lvlJc w:val="left"/>
      <w:pPr>
        <w:ind w:left="2866" w:hanging="361"/>
      </w:pPr>
      <w:rPr>
        <w:rFonts w:hint="default"/>
        <w:lang w:val="ru-RU" w:eastAsia="en-US" w:bidi="ar-SA"/>
      </w:rPr>
    </w:lvl>
    <w:lvl w:ilvl="5" w:tplc="E4AAE942">
      <w:numFmt w:val="bullet"/>
      <w:lvlText w:val="•"/>
      <w:lvlJc w:val="left"/>
      <w:pPr>
        <w:ind w:left="4233" w:hanging="361"/>
      </w:pPr>
      <w:rPr>
        <w:rFonts w:hint="default"/>
        <w:lang w:val="ru-RU" w:eastAsia="en-US" w:bidi="ar-SA"/>
      </w:rPr>
    </w:lvl>
    <w:lvl w:ilvl="6" w:tplc="14181D00">
      <w:numFmt w:val="bullet"/>
      <w:lvlText w:val="•"/>
      <w:lvlJc w:val="left"/>
      <w:pPr>
        <w:ind w:left="5600" w:hanging="361"/>
      </w:pPr>
      <w:rPr>
        <w:rFonts w:hint="default"/>
        <w:lang w:val="ru-RU" w:eastAsia="en-US" w:bidi="ar-SA"/>
      </w:rPr>
    </w:lvl>
    <w:lvl w:ilvl="7" w:tplc="13BA0EE0">
      <w:numFmt w:val="bullet"/>
      <w:lvlText w:val="•"/>
      <w:lvlJc w:val="left"/>
      <w:pPr>
        <w:ind w:left="6967" w:hanging="361"/>
      </w:pPr>
      <w:rPr>
        <w:rFonts w:hint="default"/>
        <w:lang w:val="ru-RU" w:eastAsia="en-US" w:bidi="ar-SA"/>
      </w:rPr>
    </w:lvl>
    <w:lvl w:ilvl="8" w:tplc="F81868D8">
      <w:numFmt w:val="bullet"/>
      <w:lvlText w:val="•"/>
      <w:lvlJc w:val="left"/>
      <w:pPr>
        <w:ind w:left="8334" w:hanging="361"/>
      </w:pPr>
      <w:rPr>
        <w:rFonts w:hint="default"/>
        <w:lang w:val="ru-RU" w:eastAsia="en-US" w:bidi="ar-SA"/>
      </w:rPr>
    </w:lvl>
  </w:abstractNum>
  <w:abstractNum w:abstractNumId="214" w15:restartNumberingAfterBreak="0">
    <w:nsid w:val="469451FC"/>
    <w:multiLevelType w:val="hybridMultilevel"/>
    <w:tmpl w:val="ABC42E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46AE3D4B"/>
    <w:multiLevelType w:val="hybridMultilevel"/>
    <w:tmpl w:val="76A89F0E"/>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6" w15:restartNumberingAfterBreak="0">
    <w:nsid w:val="47582C46"/>
    <w:multiLevelType w:val="multilevel"/>
    <w:tmpl w:val="30D82C7A"/>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17" w15:restartNumberingAfterBreak="0">
    <w:nsid w:val="47E96A49"/>
    <w:multiLevelType w:val="multilevel"/>
    <w:tmpl w:val="74BCB49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8" w15:restartNumberingAfterBreak="0">
    <w:nsid w:val="481105E4"/>
    <w:multiLevelType w:val="hybridMultilevel"/>
    <w:tmpl w:val="4E36E16A"/>
    <w:lvl w:ilvl="0" w:tplc="4DB226AC">
      <w:numFmt w:val="bullet"/>
      <w:lvlText w:val="—"/>
      <w:lvlJc w:val="left"/>
      <w:pPr>
        <w:ind w:left="71" w:hanging="300"/>
      </w:pPr>
      <w:rPr>
        <w:rFonts w:ascii="Times New Roman" w:eastAsia="Times New Roman" w:hAnsi="Times New Roman" w:cs="Times New Roman" w:hint="default"/>
        <w:spacing w:val="-5"/>
        <w:w w:val="100"/>
        <w:sz w:val="24"/>
        <w:szCs w:val="24"/>
        <w:lang w:val="ru-RU" w:eastAsia="ru-RU" w:bidi="ru-RU"/>
      </w:rPr>
    </w:lvl>
    <w:lvl w:ilvl="1" w:tplc="F32470AA">
      <w:numFmt w:val="bullet"/>
      <w:lvlText w:val="•"/>
      <w:lvlJc w:val="left"/>
      <w:pPr>
        <w:ind w:left="554" w:hanging="300"/>
      </w:pPr>
      <w:rPr>
        <w:rFonts w:hint="default"/>
        <w:lang w:val="ru-RU" w:eastAsia="ru-RU" w:bidi="ru-RU"/>
      </w:rPr>
    </w:lvl>
    <w:lvl w:ilvl="2" w:tplc="CA8E4060">
      <w:numFmt w:val="bullet"/>
      <w:lvlText w:val="•"/>
      <w:lvlJc w:val="left"/>
      <w:pPr>
        <w:ind w:left="1029" w:hanging="300"/>
      </w:pPr>
      <w:rPr>
        <w:rFonts w:hint="default"/>
        <w:lang w:val="ru-RU" w:eastAsia="ru-RU" w:bidi="ru-RU"/>
      </w:rPr>
    </w:lvl>
    <w:lvl w:ilvl="3" w:tplc="1408BF84">
      <w:numFmt w:val="bullet"/>
      <w:lvlText w:val="•"/>
      <w:lvlJc w:val="left"/>
      <w:pPr>
        <w:ind w:left="1503" w:hanging="300"/>
      </w:pPr>
      <w:rPr>
        <w:rFonts w:hint="default"/>
        <w:lang w:val="ru-RU" w:eastAsia="ru-RU" w:bidi="ru-RU"/>
      </w:rPr>
    </w:lvl>
    <w:lvl w:ilvl="4" w:tplc="CC4AB14C">
      <w:numFmt w:val="bullet"/>
      <w:lvlText w:val="•"/>
      <w:lvlJc w:val="left"/>
      <w:pPr>
        <w:ind w:left="1978" w:hanging="300"/>
      </w:pPr>
      <w:rPr>
        <w:rFonts w:hint="default"/>
        <w:lang w:val="ru-RU" w:eastAsia="ru-RU" w:bidi="ru-RU"/>
      </w:rPr>
    </w:lvl>
    <w:lvl w:ilvl="5" w:tplc="1E482D3A">
      <w:numFmt w:val="bullet"/>
      <w:lvlText w:val="•"/>
      <w:lvlJc w:val="left"/>
      <w:pPr>
        <w:ind w:left="2452" w:hanging="300"/>
      </w:pPr>
      <w:rPr>
        <w:rFonts w:hint="default"/>
        <w:lang w:val="ru-RU" w:eastAsia="ru-RU" w:bidi="ru-RU"/>
      </w:rPr>
    </w:lvl>
    <w:lvl w:ilvl="6" w:tplc="676C1668">
      <w:numFmt w:val="bullet"/>
      <w:lvlText w:val="•"/>
      <w:lvlJc w:val="left"/>
      <w:pPr>
        <w:ind w:left="2927" w:hanging="300"/>
      </w:pPr>
      <w:rPr>
        <w:rFonts w:hint="default"/>
        <w:lang w:val="ru-RU" w:eastAsia="ru-RU" w:bidi="ru-RU"/>
      </w:rPr>
    </w:lvl>
    <w:lvl w:ilvl="7" w:tplc="0DDC0DE4">
      <w:numFmt w:val="bullet"/>
      <w:lvlText w:val="•"/>
      <w:lvlJc w:val="left"/>
      <w:pPr>
        <w:ind w:left="3401" w:hanging="300"/>
      </w:pPr>
      <w:rPr>
        <w:rFonts w:hint="default"/>
        <w:lang w:val="ru-RU" w:eastAsia="ru-RU" w:bidi="ru-RU"/>
      </w:rPr>
    </w:lvl>
    <w:lvl w:ilvl="8" w:tplc="5B623CB8">
      <w:numFmt w:val="bullet"/>
      <w:lvlText w:val="•"/>
      <w:lvlJc w:val="left"/>
      <w:pPr>
        <w:ind w:left="3876" w:hanging="300"/>
      </w:pPr>
      <w:rPr>
        <w:rFonts w:hint="default"/>
        <w:lang w:val="ru-RU" w:eastAsia="ru-RU" w:bidi="ru-RU"/>
      </w:rPr>
    </w:lvl>
  </w:abstractNum>
  <w:abstractNum w:abstractNumId="219" w15:restartNumberingAfterBreak="0">
    <w:nsid w:val="483B3390"/>
    <w:multiLevelType w:val="hybridMultilevel"/>
    <w:tmpl w:val="C75CCBB6"/>
    <w:lvl w:ilvl="0" w:tplc="8C88E4AA">
      <w:numFmt w:val="bullet"/>
      <w:lvlText w:val="-"/>
      <w:lvlJc w:val="left"/>
      <w:pPr>
        <w:ind w:left="236" w:hanging="136"/>
      </w:pPr>
      <w:rPr>
        <w:rFonts w:ascii="Times New Roman" w:eastAsia="Times New Roman" w:hAnsi="Times New Roman" w:cs="Times New Roman" w:hint="default"/>
        <w:w w:val="99"/>
        <w:sz w:val="24"/>
        <w:szCs w:val="24"/>
        <w:lang w:val="ru-RU" w:eastAsia="en-US" w:bidi="ar-SA"/>
      </w:rPr>
    </w:lvl>
    <w:lvl w:ilvl="1" w:tplc="E64807AA">
      <w:numFmt w:val="bullet"/>
      <w:lvlText w:val="–"/>
      <w:lvlJc w:val="left"/>
      <w:pPr>
        <w:ind w:left="668" w:hanging="284"/>
      </w:pPr>
      <w:rPr>
        <w:rFonts w:ascii="Times New Roman" w:eastAsia="Times New Roman" w:hAnsi="Times New Roman" w:cs="Times New Roman" w:hint="default"/>
        <w:w w:val="96"/>
        <w:sz w:val="28"/>
        <w:szCs w:val="28"/>
        <w:lang w:val="ru-RU" w:eastAsia="en-US" w:bidi="ar-SA"/>
      </w:rPr>
    </w:lvl>
    <w:lvl w:ilvl="2" w:tplc="814E14D8">
      <w:numFmt w:val="bullet"/>
      <w:lvlText w:val="•"/>
      <w:lvlJc w:val="left"/>
      <w:pPr>
        <w:ind w:left="1652" w:hanging="284"/>
      </w:pPr>
      <w:rPr>
        <w:lang w:val="ru-RU" w:eastAsia="en-US" w:bidi="ar-SA"/>
      </w:rPr>
    </w:lvl>
    <w:lvl w:ilvl="3" w:tplc="23E42526">
      <w:numFmt w:val="bullet"/>
      <w:lvlText w:val="•"/>
      <w:lvlJc w:val="left"/>
      <w:pPr>
        <w:ind w:left="2644" w:hanging="284"/>
      </w:pPr>
      <w:rPr>
        <w:lang w:val="ru-RU" w:eastAsia="en-US" w:bidi="ar-SA"/>
      </w:rPr>
    </w:lvl>
    <w:lvl w:ilvl="4" w:tplc="6BAC0FE0">
      <w:numFmt w:val="bullet"/>
      <w:lvlText w:val="•"/>
      <w:lvlJc w:val="left"/>
      <w:pPr>
        <w:ind w:left="3636" w:hanging="284"/>
      </w:pPr>
      <w:rPr>
        <w:lang w:val="ru-RU" w:eastAsia="en-US" w:bidi="ar-SA"/>
      </w:rPr>
    </w:lvl>
    <w:lvl w:ilvl="5" w:tplc="682E38F8">
      <w:numFmt w:val="bullet"/>
      <w:lvlText w:val="•"/>
      <w:lvlJc w:val="left"/>
      <w:pPr>
        <w:ind w:left="4628" w:hanging="284"/>
      </w:pPr>
      <w:rPr>
        <w:lang w:val="ru-RU" w:eastAsia="en-US" w:bidi="ar-SA"/>
      </w:rPr>
    </w:lvl>
    <w:lvl w:ilvl="6" w:tplc="D334FCAC">
      <w:numFmt w:val="bullet"/>
      <w:lvlText w:val="•"/>
      <w:lvlJc w:val="left"/>
      <w:pPr>
        <w:ind w:left="5620" w:hanging="284"/>
      </w:pPr>
      <w:rPr>
        <w:lang w:val="ru-RU" w:eastAsia="en-US" w:bidi="ar-SA"/>
      </w:rPr>
    </w:lvl>
    <w:lvl w:ilvl="7" w:tplc="F73663B4">
      <w:numFmt w:val="bullet"/>
      <w:lvlText w:val="•"/>
      <w:lvlJc w:val="left"/>
      <w:pPr>
        <w:ind w:left="6612" w:hanging="284"/>
      </w:pPr>
      <w:rPr>
        <w:lang w:val="ru-RU" w:eastAsia="en-US" w:bidi="ar-SA"/>
      </w:rPr>
    </w:lvl>
    <w:lvl w:ilvl="8" w:tplc="5DEE03AC">
      <w:numFmt w:val="bullet"/>
      <w:lvlText w:val="•"/>
      <w:lvlJc w:val="left"/>
      <w:pPr>
        <w:ind w:left="7604" w:hanging="284"/>
      </w:pPr>
      <w:rPr>
        <w:lang w:val="ru-RU" w:eastAsia="en-US" w:bidi="ar-SA"/>
      </w:rPr>
    </w:lvl>
  </w:abstractNum>
  <w:abstractNum w:abstractNumId="220" w15:restartNumberingAfterBreak="0">
    <w:nsid w:val="48774D78"/>
    <w:multiLevelType w:val="hybridMultilevel"/>
    <w:tmpl w:val="75B4FE7A"/>
    <w:lvl w:ilvl="0" w:tplc="4A9E0F0E">
      <w:start w:val="1"/>
      <w:numFmt w:val="decimal"/>
      <w:lvlText w:val="%1)"/>
      <w:lvlJc w:val="left"/>
      <w:pPr>
        <w:ind w:left="1682" w:hanging="260"/>
      </w:pPr>
      <w:rPr>
        <w:rFonts w:ascii="Times New Roman" w:eastAsia="Times New Roman" w:hAnsi="Times New Roman" w:cs="Times New Roman" w:hint="default"/>
        <w:b w:val="0"/>
        <w:bCs w:val="0"/>
        <w:i w:val="0"/>
        <w:iCs w:val="0"/>
        <w:color w:val="1A1A1A"/>
        <w:spacing w:val="0"/>
        <w:w w:val="100"/>
        <w:sz w:val="24"/>
        <w:szCs w:val="24"/>
        <w:lang w:val="ru-RU" w:eastAsia="en-US" w:bidi="ar-SA"/>
      </w:rPr>
    </w:lvl>
    <w:lvl w:ilvl="1" w:tplc="E1C284AC">
      <w:start w:val="1"/>
      <w:numFmt w:val="decimal"/>
      <w:lvlText w:val="%2)"/>
      <w:lvlJc w:val="left"/>
      <w:pPr>
        <w:ind w:left="2993" w:hanging="875"/>
      </w:pPr>
      <w:rPr>
        <w:rFonts w:ascii="Times New Roman" w:eastAsia="Times New Roman" w:hAnsi="Times New Roman" w:cs="Times New Roman" w:hint="default"/>
        <w:b w:val="0"/>
        <w:bCs w:val="0"/>
        <w:i w:val="0"/>
        <w:iCs w:val="0"/>
        <w:color w:val="1A1A1A"/>
        <w:spacing w:val="0"/>
        <w:w w:val="100"/>
        <w:sz w:val="24"/>
        <w:szCs w:val="24"/>
        <w:lang w:val="ru-RU" w:eastAsia="en-US" w:bidi="ar-SA"/>
      </w:rPr>
    </w:lvl>
    <w:lvl w:ilvl="2" w:tplc="210C3B62">
      <w:numFmt w:val="bullet"/>
      <w:lvlText w:val="•"/>
      <w:lvlJc w:val="left"/>
      <w:pPr>
        <w:ind w:left="3825" w:hanging="875"/>
      </w:pPr>
      <w:rPr>
        <w:rFonts w:hint="default"/>
        <w:lang w:val="ru-RU" w:eastAsia="en-US" w:bidi="ar-SA"/>
      </w:rPr>
    </w:lvl>
    <w:lvl w:ilvl="3" w:tplc="AE2424F0">
      <w:numFmt w:val="bullet"/>
      <w:lvlText w:val="•"/>
      <w:lvlJc w:val="left"/>
      <w:pPr>
        <w:ind w:left="4650" w:hanging="875"/>
      </w:pPr>
      <w:rPr>
        <w:rFonts w:hint="default"/>
        <w:lang w:val="ru-RU" w:eastAsia="en-US" w:bidi="ar-SA"/>
      </w:rPr>
    </w:lvl>
    <w:lvl w:ilvl="4" w:tplc="6A467C1C">
      <w:numFmt w:val="bullet"/>
      <w:lvlText w:val="•"/>
      <w:lvlJc w:val="left"/>
      <w:pPr>
        <w:ind w:left="5476" w:hanging="875"/>
      </w:pPr>
      <w:rPr>
        <w:rFonts w:hint="default"/>
        <w:lang w:val="ru-RU" w:eastAsia="en-US" w:bidi="ar-SA"/>
      </w:rPr>
    </w:lvl>
    <w:lvl w:ilvl="5" w:tplc="D09C881E">
      <w:numFmt w:val="bullet"/>
      <w:lvlText w:val="•"/>
      <w:lvlJc w:val="left"/>
      <w:pPr>
        <w:ind w:left="6301" w:hanging="875"/>
      </w:pPr>
      <w:rPr>
        <w:rFonts w:hint="default"/>
        <w:lang w:val="ru-RU" w:eastAsia="en-US" w:bidi="ar-SA"/>
      </w:rPr>
    </w:lvl>
    <w:lvl w:ilvl="6" w:tplc="87322E4A">
      <w:numFmt w:val="bullet"/>
      <w:lvlText w:val="•"/>
      <w:lvlJc w:val="left"/>
      <w:pPr>
        <w:ind w:left="7127" w:hanging="875"/>
      </w:pPr>
      <w:rPr>
        <w:rFonts w:hint="default"/>
        <w:lang w:val="ru-RU" w:eastAsia="en-US" w:bidi="ar-SA"/>
      </w:rPr>
    </w:lvl>
    <w:lvl w:ilvl="7" w:tplc="48DEDFD6">
      <w:numFmt w:val="bullet"/>
      <w:lvlText w:val="•"/>
      <w:lvlJc w:val="left"/>
      <w:pPr>
        <w:ind w:left="7952" w:hanging="875"/>
      </w:pPr>
      <w:rPr>
        <w:rFonts w:hint="default"/>
        <w:lang w:val="ru-RU" w:eastAsia="en-US" w:bidi="ar-SA"/>
      </w:rPr>
    </w:lvl>
    <w:lvl w:ilvl="8" w:tplc="A7B45496">
      <w:numFmt w:val="bullet"/>
      <w:lvlText w:val="•"/>
      <w:lvlJc w:val="left"/>
      <w:pPr>
        <w:ind w:left="8777" w:hanging="875"/>
      </w:pPr>
      <w:rPr>
        <w:rFonts w:hint="default"/>
        <w:lang w:val="ru-RU" w:eastAsia="en-US" w:bidi="ar-SA"/>
      </w:rPr>
    </w:lvl>
  </w:abstractNum>
  <w:abstractNum w:abstractNumId="221" w15:restartNumberingAfterBreak="0">
    <w:nsid w:val="48BA3947"/>
    <w:multiLevelType w:val="multilevel"/>
    <w:tmpl w:val="26E462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48E118E0"/>
    <w:multiLevelType w:val="hybridMultilevel"/>
    <w:tmpl w:val="5AA4A2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3" w15:restartNumberingAfterBreak="0">
    <w:nsid w:val="49093210"/>
    <w:multiLevelType w:val="multilevel"/>
    <w:tmpl w:val="652A530E"/>
    <w:lvl w:ilvl="0">
      <w:start w:val="1"/>
      <w:numFmt w:val="decimal"/>
      <w:lvlText w:val="%1"/>
      <w:lvlJc w:val="left"/>
      <w:pPr>
        <w:ind w:left="1055" w:hanging="843"/>
      </w:pPr>
      <w:rPr>
        <w:rFonts w:hint="default"/>
        <w:lang w:val="ru-RU" w:eastAsia="ru-RU" w:bidi="ru-RU"/>
      </w:rPr>
    </w:lvl>
    <w:lvl w:ilvl="1">
      <w:start w:val="2"/>
      <w:numFmt w:val="decimal"/>
      <w:lvlText w:val="%1.%2"/>
      <w:lvlJc w:val="left"/>
      <w:pPr>
        <w:ind w:left="1055" w:hanging="843"/>
      </w:pPr>
      <w:rPr>
        <w:rFonts w:hint="default"/>
        <w:lang w:val="ru-RU" w:eastAsia="ru-RU" w:bidi="ru-RU"/>
      </w:rPr>
    </w:lvl>
    <w:lvl w:ilvl="2">
      <w:start w:val="4"/>
      <w:numFmt w:val="decimal"/>
      <w:lvlText w:val="%1.%2.%3"/>
      <w:lvlJc w:val="left"/>
      <w:pPr>
        <w:ind w:left="1055" w:hanging="843"/>
      </w:pPr>
      <w:rPr>
        <w:rFonts w:hint="default"/>
        <w:lang w:val="ru-RU" w:eastAsia="ru-RU" w:bidi="ru-RU"/>
      </w:rPr>
    </w:lvl>
    <w:lvl w:ilvl="3">
      <w:start w:val="5"/>
      <w:numFmt w:val="decimal"/>
      <w:lvlText w:val="%1.%2.%3.%4."/>
      <w:lvlJc w:val="left"/>
      <w:pPr>
        <w:ind w:left="985" w:hanging="843"/>
        <w:jc w:val="right"/>
      </w:pPr>
      <w:rPr>
        <w:rFonts w:ascii="Times New Roman" w:eastAsia="Times New Roman" w:hAnsi="Times New Roman" w:cs="Times New Roman" w:hint="default"/>
        <w:b/>
        <w:bCs/>
        <w:w w:val="99"/>
        <w:sz w:val="26"/>
        <w:szCs w:val="26"/>
        <w:lang w:val="ru-RU" w:eastAsia="ru-RU" w:bidi="ru-RU"/>
      </w:rPr>
    </w:lvl>
    <w:lvl w:ilvl="4">
      <w:start w:val="1"/>
      <w:numFmt w:val="decimal"/>
      <w:lvlText w:val="%5."/>
      <w:lvlJc w:val="left"/>
      <w:pPr>
        <w:ind w:left="329" w:hanging="329"/>
      </w:pPr>
      <w:rPr>
        <w:rFonts w:hint="default"/>
        <w:b/>
        <w:bCs/>
        <w:i/>
        <w:spacing w:val="0"/>
        <w:w w:val="99"/>
        <w:lang w:val="ru-RU" w:eastAsia="ru-RU" w:bidi="ru-RU"/>
      </w:rPr>
    </w:lvl>
    <w:lvl w:ilvl="5">
      <w:numFmt w:val="bullet"/>
      <w:lvlText w:val="•"/>
      <w:lvlJc w:val="left"/>
      <w:pPr>
        <w:ind w:left="6021" w:hanging="329"/>
      </w:pPr>
      <w:rPr>
        <w:rFonts w:hint="default"/>
        <w:lang w:val="ru-RU" w:eastAsia="ru-RU" w:bidi="ru-RU"/>
      </w:rPr>
    </w:lvl>
    <w:lvl w:ilvl="6">
      <w:numFmt w:val="bullet"/>
      <w:lvlText w:val="•"/>
      <w:lvlJc w:val="left"/>
      <w:pPr>
        <w:ind w:left="6922" w:hanging="329"/>
      </w:pPr>
      <w:rPr>
        <w:rFonts w:hint="default"/>
        <w:lang w:val="ru-RU" w:eastAsia="ru-RU" w:bidi="ru-RU"/>
      </w:rPr>
    </w:lvl>
    <w:lvl w:ilvl="7">
      <w:numFmt w:val="bullet"/>
      <w:lvlText w:val="•"/>
      <w:lvlJc w:val="left"/>
      <w:pPr>
        <w:ind w:left="7823" w:hanging="329"/>
      </w:pPr>
      <w:rPr>
        <w:rFonts w:hint="default"/>
        <w:lang w:val="ru-RU" w:eastAsia="ru-RU" w:bidi="ru-RU"/>
      </w:rPr>
    </w:lvl>
    <w:lvl w:ilvl="8">
      <w:numFmt w:val="bullet"/>
      <w:lvlText w:val="•"/>
      <w:lvlJc w:val="left"/>
      <w:pPr>
        <w:ind w:left="8724" w:hanging="329"/>
      </w:pPr>
      <w:rPr>
        <w:rFonts w:hint="default"/>
        <w:lang w:val="ru-RU" w:eastAsia="ru-RU" w:bidi="ru-RU"/>
      </w:rPr>
    </w:lvl>
  </w:abstractNum>
  <w:abstractNum w:abstractNumId="224" w15:restartNumberingAfterBreak="0">
    <w:nsid w:val="49796EFF"/>
    <w:multiLevelType w:val="hybridMultilevel"/>
    <w:tmpl w:val="DB20DD1C"/>
    <w:lvl w:ilvl="0" w:tplc="090EC0DA">
      <w:numFmt w:val="bullet"/>
      <w:lvlText w:val="–"/>
      <w:lvlJc w:val="left"/>
      <w:pPr>
        <w:ind w:left="1548" w:hanging="360"/>
      </w:pPr>
      <w:rPr>
        <w:rFonts w:ascii="Times New Roman" w:eastAsia="Times New Roman" w:hAnsi="Times New Roman" w:cs="Times New Roman" w:hint="default"/>
        <w:w w:val="96"/>
        <w:sz w:val="28"/>
        <w:szCs w:val="28"/>
        <w:lang w:val="ru-RU" w:eastAsia="en-US" w:bidi="ar-SA"/>
      </w:rPr>
    </w:lvl>
    <w:lvl w:ilvl="1" w:tplc="E094444A">
      <w:numFmt w:val="bullet"/>
      <w:lvlText w:val="•"/>
      <w:lvlJc w:val="left"/>
      <w:pPr>
        <w:ind w:left="2432" w:hanging="360"/>
      </w:pPr>
      <w:rPr>
        <w:rFonts w:hint="default"/>
        <w:lang w:val="ru-RU" w:eastAsia="en-US" w:bidi="ar-SA"/>
      </w:rPr>
    </w:lvl>
    <w:lvl w:ilvl="2" w:tplc="3D58E304">
      <w:numFmt w:val="bullet"/>
      <w:lvlText w:val="•"/>
      <w:lvlJc w:val="left"/>
      <w:pPr>
        <w:ind w:left="3325" w:hanging="360"/>
      </w:pPr>
      <w:rPr>
        <w:rFonts w:hint="default"/>
        <w:lang w:val="ru-RU" w:eastAsia="en-US" w:bidi="ar-SA"/>
      </w:rPr>
    </w:lvl>
    <w:lvl w:ilvl="3" w:tplc="8E40B44E">
      <w:numFmt w:val="bullet"/>
      <w:lvlText w:val="•"/>
      <w:lvlJc w:val="left"/>
      <w:pPr>
        <w:ind w:left="4218" w:hanging="360"/>
      </w:pPr>
      <w:rPr>
        <w:rFonts w:hint="default"/>
        <w:lang w:val="ru-RU" w:eastAsia="en-US" w:bidi="ar-SA"/>
      </w:rPr>
    </w:lvl>
    <w:lvl w:ilvl="4" w:tplc="B0B2233E">
      <w:numFmt w:val="bullet"/>
      <w:lvlText w:val="•"/>
      <w:lvlJc w:val="left"/>
      <w:pPr>
        <w:ind w:left="5111" w:hanging="360"/>
      </w:pPr>
      <w:rPr>
        <w:rFonts w:hint="default"/>
        <w:lang w:val="ru-RU" w:eastAsia="en-US" w:bidi="ar-SA"/>
      </w:rPr>
    </w:lvl>
    <w:lvl w:ilvl="5" w:tplc="5460559E">
      <w:numFmt w:val="bullet"/>
      <w:lvlText w:val="•"/>
      <w:lvlJc w:val="left"/>
      <w:pPr>
        <w:ind w:left="6004" w:hanging="360"/>
      </w:pPr>
      <w:rPr>
        <w:rFonts w:hint="default"/>
        <w:lang w:val="ru-RU" w:eastAsia="en-US" w:bidi="ar-SA"/>
      </w:rPr>
    </w:lvl>
    <w:lvl w:ilvl="6" w:tplc="EEC21A58">
      <w:numFmt w:val="bullet"/>
      <w:lvlText w:val="•"/>
      <w:lvlJc w:val="left"/>
      <w:pPr>
        <w:ind w:left="6896" w:hanging="360"/>
      </w:pPr>
      <w:rPr>
        <w:rFonts w:hint="default"/>
        <w:lang w:val="ru-RU" w:eastAsia="en-US" w:bidi="ar-SA"/>
      </w:rPr>
    </w:lvl>
    <w:lvl w:ilvl="7" w:tplc="EC620A6E">
      <w:numFmt w:val="bullet"/>
      <w:lvlText w:val="•"/>
      <w:lvlJc w:val="left"/>
      <w:pPr>
        <w:ind w:left="7789" w:hanging="360"/>
      </w:pPr>
      <w:rPr>
        <w:rFonts w:hint="default"/>
        <w:lang w:val="ru-RU" w:eastAsia="en-US" w:bidi="ar-SA"/>
      </w:rPr>
    </w:lvl>
    <w:lvl w:ilvl="8" w:tplc="9A9250D4">
      <w:numFmt w:val="bullet"/>
      <w:lvlText w:val="•"/>
      <w:lvlJc w:val="left"/>
      <w:pPr>
        <w:ind w:left="8682" w:hanging="360"/>
      </w:pPr>
      <w:rPr>
        <w:rFonts w:hint="default"/>
        <w:lang w:val="ru-RU" w:eastAsia="en-US" w:bidi="ar-SA"/>
      </w:rPr>
    </w:lvl>
  </w:abstractNum>
  <w:abstractNum w:abstractNumId="225" w15:restartNumberingAfterBreak="0">
    <w:nsid w:val="4995221C"/>
    <w:multiLevelType w:val="hybridMultilevel"/>
    <w:tmpl w:val="6470BB82"/>
    <w:lvl w:ilvl="0" w:tplc="2326D2F8">
      <w:start w:val="1"/>
      <w:numFmt w:val="decimal"/>
      <w:lvlText w:val="%1"/>
      <w:lvlJc w:val="left"/>
      <w:pPr>
        <w:ind w:left="542" w:hanging="212"/>
      </w:pPr>
      <w:rPr>
        <w:rFonts w:ascii="Times New Roman" w:eastAsia="Times New Roman" w:hAnsi="Times New Roman" w:cs="Times New Roman" w:hint="default"/>
        <w:b/>
        <w:bCs/>
        <w:w w:val="95"/>
        <w:sz w:val="28"/>
        <w:szCs w:val="28"/>
        <w:lang w:val="ru-RU" w:eastAsia="en-US" w:bidi="ar-SA"/>
      </w:rPr>
    </w:lvl>
    <w:lvl w:ilvl="1" w:tplc="1F30F346">
      <w:numFmt w:val="bullet"/>
      <w:lvlText w:val="●"/>
      <w:lvlJc w:val="left"/>
      <w:pPr>
        <w:ind w:left="542" w:hanging="879"/>
      </w:pPr>
      <w:rPr>
        <w:rFonts w:ascii="Times New Roman" w:eastAsia="Times New Roman" w:hAnsi="Times New Roman" w:cs="Times New Roman" w:hint="default"/>
        <w:w w:val="95"/>
        <w:sz w:val="28"/>
        <w:szCs w:val="28"/>
        <w:lang w:val="ru-RU" w:eastAsia="en-US" w:bidi="ar-SA"/>
      </w:rPr>
    </w:lvl>
    <w:lvl w:ilvl="2" w:tplc="86480A86">
      <w:numFmt w:val="bullet"/>
      <w:lvlText w:val="•"/>
      <w:lvlJc w:val="left"/>
      <w:pPr>
        <w:ind w:left="6374" w:hanging="879"/>
      </w:pPr>
      <w:rPr>
        <w:rFonts w:hint="default"/>
        <w:lang w:val="ru-RU" w:eastAsia="en-US" w:bidi="ar-SA"/>
      </w:rPr>
    </w:lvl>
    <w:lvl w:ilvl="3" w:tplc="046AB8D4">
      <w:numFmt w:val="bullet"/>
      <w:lvlText w:val="•"/>
      <w:lvlJc w:val="left"/>
      <w:pPr>
        <w:ind w:left="6908" w:hanging="879"/>
      </w:pPr>
      <w:rPr>
        <w:rFonts w:hint="default"/>
        <w:lang w:val="ru-RU" w:eastAsia="en-US" w:bidi="ar-SA"/>
      </w:rPr>
    </w:lvl>
    <w:lvl w:ilvl="4" w:tplc="4E6AB7EC">
      <w:numFmt w:val="bullet"/>
      <w:lvlText w:val="•"/>
      <w:lvlJc w:val="left"/>
      <w:pPr>
        <w:ind w:left="7442" w:hanging="879"/>
      </w:pPr>
      <w:rPr>
        <w:rFonts w:hint="default"/>
        <w:lang w:val="ru-RU" w:eastAsia="en-US" w:bidi="ar-SA"/>
      </w:rPr>
    </w:lvl>
    <w:lvl w:ilvl="5" w:tplc="704A6122">
      <w:numFmt w:val="bullet"/>
      <w:lvlText w:val="•"/>
      <w:lvlJc w:val="left"/>
      <w:pPr>
        <w:ind w:left="7977" w:hanging="879"/>
      </w:pPr>
      <w:rPr>
        <w:rFonts w:hint="default"/>
        <w:lang w:val="ru-RU" w:eastAsia="en-US" w:bidi="ar-SA"/>
      </w:rPr>
    </w:lvl>
    <w:lvl w:ilvl="6" w:tplc="DB90D820">
      <w:numFmt w:val="bullet"/>
      <w:lvlText w:val="•"/>
      <w:lvlJc w:val="left"/>
      <w:pPr>
        <w:ind w:left="8511" w:hanging="879"/>
      </w:pPr>
      <w:rPr>
        <w:rFonts w:hint="default"/>
        <w:lang w:val="ru-RU" w:eastAsia="en-US" w:bidi="ar-SA"/>
      </w:rPr>
    </w:lvl>
    <w:lvl w:ilvl="7" w:tplc="BF42DD72">
      <w:numFmt w:val="bullet"/>
      <w:lvlText w:val="•"/>
      <w:lvlJc w:val="left"/>
      <w:pPr>
        <w:ind w:left="9045" w:hanging="879"/>
      </w:pPr>
      <w:rPr>
        <w:rFonts w:hint="default"/>
        <w:lang w:val="ru-RU" w:eastAsia="en-US" w:bidi="ar-SA"/>
      </w:rPr>
    </w:lvl>
    <w:lvl w:ilvl="8" w:tplc="E7E6EBE0">
      <w:numFmt w:val="bullet"/>
      <w:lvlText w:val="•"/>
      <w:lvlJc w:val="left"/>
      <w:pPr>
        <w:ind w:left="9580" w:hanging="879"/>
      </w:pPr>
      <w:rPr>
        <w:rFonts w:hint="default"/>
        <w:lang w:val="ru-RU" w:eastAsia="en-US" w:bidi="ar-SA"/>
      </w:rPr>
    </w:lvl>
  </w:abstractNum>
  <w:abstractNum w:abstractNumId="226" w15:restartNumberingAfterBreak="0">
    <w:nsid w:val="49DB07DD"/>
    <w:multiLevelType w:val="hybridMultilevel"/>
    <w:tmpl w:val="9E9A09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7" w15:restartNumberingAfterBreak="0">
    <w:nsid w:val="4A0B5660"/>
    <w:multiLevelType w:val="hybridMultilevel"/>
    <w:tmpl w:val="D652A068"/>
    <w:lvl w:ilvl="0" w:tplc="44F85BCE">
      <w:start w:val="4"/>
      <w:numFmt w:val="decimal"/>
      <w:lvlText w:val="%1."/>
      <w:lvlJc w:val="left"/>
      <w:pPr>
        <w:ind w:left="350" w:hanging="240"/>
      </w:pPr>
      <w:rPr>
        <w:rFonts w:ascii="Times New Roman" w:eastAsia="Times New Roman" w:hAnsi="Times New Roman" w:cs="Times New Roman" w:hint="default"/>
        <w:spacing w:val="-2"/>
        <w:w w:val="100"/>
        <w:sz w:val="24"/>
        <w:szCs w:val="24"/>
        <w:lang w:val="ru-RU" w:eastAsia="ru-RU" w:bidi="ru-RU"/>
      </w:rPr>
    </w:lvl>
    <w:lvl w:ilvl="1" w:tplc="488EEDE0">
      <w:numFmt w:val="bullet"/>
      <w:lvlText w:val="•"/>
      <w:lvlJc w:val="left"/>
      <w:pPr>
        <w:ind w:left="1025" w:hanging="240"/>
      </w:pPr>
      <w:rPr>
        <w:rFonts w:hint="default"/>
        <w:lang w:val="ru-RU" w:eastAsia="ru-RU" w:bidi="ru-RU"/>
      </w:rPr>
    </w:lvl>
    <w:lvl w:ilvl="2" w:tplc="2D1AC66C">
      <w:numFmt w:val="bullet"/>
      <w:lvlText w:val="•"/>
      <w:lvlJc w:val="left"/>
      <w:pPr>
        <w:ind w:left="1690" w:hanging="240"/>
      </w:pPr>
      <w:rPr>
        <w:rFonts w:hint="default"/>
        <w:lang w:val="ru-RU" w:eastAsia="ru-RU" w:bidi="ru-RU"/>
      </w:rPr>
    </w:lvl>
    <w:lvl w:ilvl="3" w:tplc="D674B4C8">
      <w:numFmt w:val="bullet"/>
      <w:lvlText w:val="•"/>
      <w:lvlJc w:val="left"/>
      <w:pPr>
        <w:ind w:left="2356" w:hanging="240"/>
      </w:pPr>
      <w:rPr>
        <w:rFonts w:hint="default"/>
        <w:lang w:val="ru-RU" w:eastAsia="ru-RU" w:bidi="ru-RU"/>
      </w:rPr>
    </w:lvl>
    <w:lvl w:ilvl="4" w:tplc="CAE402B0">
      <w:numFmt w:val="bullet"/>
      <w:lvlText w:val="•"/>
      <w:lvlJc w:val="left"/>
      <w:pPr>
        <w:ind w:left="3021" w:hanging="240"/>
      </w:pPr>
      <w:rPr>
        <w:rFonts w:hint="default"/>
        <w:lang w:val="ru-RU" w:eastAsia="ru-RU" w:bidi="ru-RU"/>
      </w:rPr>
    </w:lvl>
    <w:lvl w:ilvl="5" w:tplc="5BB8F4E2">
      <w:numFmt w:val="bullet"/>
      <w:lvlText w:val="•"/>
      <w:lvlJc w:val="left"/>
      <w:pPr>
        <w:ind w:left="3687" w:hanging="240"/>
      </w:pPr>
      <w:rPr>
        <w:rFonts w:hint="default"/>
        <w:lang w:val="ru-RU" w:eastAsia="ru-RU" w:bidi="ru-RU"/>
      </w:rPr>
    </w:lvl>
    <w:lvl w:ilvl="6" w:tplc="32DC798A">
      <w:numFmt w:val="bullet"/>
      <w:lvlText w:val="•"/>
      <w:lvlJc w:val="left"/>
      <w:pPr>
        <w:ind w:left="4352" w:hanging="240"/>
      </w:pPr>
      <w:rPr>
        <w:rFonts w:hint="default"/>
        <w:lang w:val="ru-RU" w:eastAsia="ru-RU" w:bidi="ru-RU"/>
      </w:rPr>
    </w:lvl>
    <w:lvl w:ilvl="7" w:tplc="1640EF6E">
      <w:numFmt w:val="bullet"/>
      <w:lvlText w:val="•"/>
      <w:lvlJc w:val="left"/>
      <w:pPr>
        <w:ind w:left="5017" w:hanging="240"/>
      </w:pPr>
      <w:rPr>
        <w:rFonts w:hint="default"/>
        <w:lang w:val="ru-RU" w:eastAsia="ru-RU" w:bidi="ru-RU"/>
      </w:rPr>
    </w:lvl>
    <w:lvl w:ilvl="8" w:tplc="DD7ED230">
      <w:numFmt w:val="bullet"/>
      <w:lvlText w:val="•"/>
      <w:lvlJc w:val="left"/>
      <w:pPr>
        <w:ind w:left="5683" w:hanging="240"/>
      </w:pPr>
      <w:rPr>
        <w:rFonts w:hint="default"/>
        <w:lang w:val="ru-RU" w:eastAsia="ru-RU" w:bidi="ru-RU"/>
      </w:rPr>
    </w:lvl>
  </w:abstractNum>
  <w:abstractNum w:abstractNumId="228" w15:restartNumberingAfterBreak="0">
    <w:nsid w:val="4A1E3746"/>
    <w:multiLevelType w:val="hybridMultilevel"/>
    <w:tmpl w:val="4AF61140"/>
    <w:lvl w:ilvl="0" w:tplc="1EE8EBFA">
      <w:numFmt w:val="bullet"/>
      <w:lvlText w:val="−"/>
      <w:lvlJc w:val="left"/>
      <w:pPr>
        <w:ind w:left="921" w:hanging="360"/>
      </w:pPr>
      <w:rPr>
        <w:rFonts w:ascii="Times New Roman" w:eastAsia="Times New Roman" w:hAnsi="Times New Roman" w:cs="Times New Roman" w:hint="default"/>
        <w:w w:val="99"/>
        <w:sz w:val="25"/>
        <w:szCs w:val="25"/>
        <w:lang w:val="ru-RU" w:eastAsia="ru-RU" w:bidi="ru-RU"/>
      </w:rPr>
    </w:lvl>
    <w:lvl w:ilvl="1" w:tplc="5C14FC16">
      <w:numFmt w:val="bullet"/>
      <w:lvlText w:val="−"/>
      <w:lvlJc w:val="left"/>
      <w:pPr>
        <w:ind w:left="1065" w:hanging="216"/>
      </w:pPr>
      <w:rPr>
        <w:rFonts w:ascii="Times New Roman" w:eastAsia="Times New Roman" w:hAnsi="Times New Roman" w:cs="Times New Roman" w:hint="default"/>
        <w:w w:val="99"/>
        <w:sz w:val="25"/>
        <w:szCs w:val="25"/>
        <w:lang w:val="ru-RU" w:eastAsia="ru-RU" w:bidi="ru-RU"/>
      </w:rPr>
    </w:lvl>
    <w:lvl w:ilvl="2" w:tplc="6CD80818">
      <w:start w:val="1"/>
      <w:numFmt w:val="decimal"/>
      <w:lvlText w:val="%3."/>
      <w:lvlJc w:val="left"/>
      <w:pPr>
        <w:ind w:left="3586" w:hanging="325"/>
      </w:pPr>
      <w:rPr>
        <w:rFonts w:ascii="Times New Roman" w:eastAsia="Times New Roman" w:hAnsi="Times New Roman" w:cs="Times New Roman" w:hint="default"/>
        <w:b/>
        <w:bCs/>
        <w:w w:val="99"/>
        <w:sz w:val="26"/>
        <w:szCs w:val="26"/>
        <w:lang w:val="ru-RU" w:eastAsia="ru-RU" w:bidi="ru-RU"/>
      </w:rPr>
    </w:lvl>
    <w:lvl w:ilvl="3" w:tplc="E63C5376">
      <w:numFmt w:val="bullet"/>
      <w:lvlText w:val="•"/>
      <w:lvlJc w:val="left"/>
      <w:pPr>
        <w:ind w:left="5498" w:hanging="325"/>
      </w:pPr>
      <w:rPr>
        <w:rFonts w:hint="default"/>
        <w:lang w:val="ru-RU" w:eastAsia="ru-RU" w:bidi="ru-RU"/>
      </w:rPr>
    </w:lvl>
    <w:lvl w:ilvl="4" w:tplc="50D6A9DC">
      <w:numFmt w:val="bullet"/>
      <w:lvlText w:val="•"/>
      <w:lvlJc w:val="left"/>
      <w:pPr>
        <w:ind w:left="6216" w:hanging="325"/>
      </w:pPr>
      <w:rPr>
        <w:rFonts w:hint="default"/>
        <w:lang w:val="ru-RU" w:eastAsia="ru-RU" w:bidi="ru-RU"/>
      </w:rPr>
    </w:lvl>
    <w:lvl w:ilvl="5" w:tplc="FC0C0B3C">
      <w:numFmt w:val="bullet"/>
      <w:lvlText w:val="•"/>
      <w:lvlJc w:val="left"/>
      <w:pPr>
        <w:ind w:left="6934" w:hanging="325"/>
      </w:pPr>
      <w:rPr>
        <w:rFonts w:hint="default"/>
        <w:lang w:val="ru-RU" w:eastAsia="ru-RU" w:bidi="ru-RU"/>
      </w:rPr>
    </w:lvl>
    <w:lvl w:ilvl="6" w:tplc="46269D92">
      <w:numFmt w:val="bullet"/>
      <w:lvlText w:val="•"/>
      <w:lvlJc w:val="left"/>
      <w:pPr>
        <w:ind w:left="7653" w:hanging="325"/>
      </w:pPr>
      <w:rPr>
        <w:rFonts w:hint="default"/>
        <w:lang w:val="ru-RU" w:eastAsia="ru-RU" w:bidi="ru-RU"/>
      </w:rPr>
    </w:lvl>
    <w:lvl w:ilvl="7" w:tplc="51DE3962">
      <w:numFmt w:val="bullet"/>
      <w:lvlText w:val="•"/>
      <w:lvlJc w:val="left"/>
      <w:pPr>
        <w:ind w:left="8371" w:hanging="325"/>
      </w:pPr>
      <w:rPr>
        <w:rFonts w:hint="default"/>
        <w:lang w:val="ru-RU" w:eastAsia="ru-RU" w:bidi="ru-RU"/>
      </w:rPr>
    </w:lvl>
    <w:lvl w:ilvl="8" w:tplc="EC7E580A">
      <w:numFmt w:val="bullet"/>
      <w:lvlText w:val="•"/>
      <w:lvlJc w:val="left"/>
      <w:pPr>
        <w:ind w:left="9089" w:hanging="325"/>
      </w:pPr>
      <w:rPr>
        <w:rFonts w:hint="default"/>
        <w:lang w:val="ru-RU" w:eastAsia="ru-RU" w:bidi="ru-RU"/>
      </w:rPr>
    </w:lvl>
  </w:abstractNum>
  <w:abstractNum w:abstractNumId="229" w15:restartNumberingAfterBreak="0">
    <w:nsid w:val="4B391113"/>
    <w:multiLevelType w:val="hybridMultilevel"/>
    <w:tmpl w:val="7056FB52"/>
    <w:lvl w:ilvl="0" w:tplc="FD64AD8E">
      <w:numFmt w:val="bullet"/>
      <w:lvlText w:val="-"/>
      <w:lvlJc w:val="left"/>
      <w:pPr>
        <w:ind w:left="110" w:hanging="519"/>
      </w:pPr>
      <w:rPr>
        <w:rFonts w:ascii="Times New Roman" w:eastAsia="Times New Roman" w:hAnsi="Times New Roman" w:cs="Times New Roman" w:hint="default"/>
        <w:b w:val="0"/>
        <w:bCs w:val="0"/>
        <w:i w:val="0"/>
        <w:iCs w:val="0"/>
        <w:spacing w:val="0"/>
        <w:w w:val="108"/>
        <w:position w:val="1"/>
        <w:sz w:val="22"/>
        <w:szCs w:val="22"/>
        <w:lang w:val="ru-RU" w:eastAsia="en-US" w:bidi="ar-SA"/>
      </w:rPr>
    </w:lvl>
    <w:lvl w:ilvl="1" w:tplc="C2107088">
      <w:numFmt w:val="bullet"/>
      <w:lvlText w:val="•"/>
      <w:lvlJc w:val="left"/>
      <w:pPr>
        <w:ind w:left="432" w:hanging="519"/>
      </w:pPr>
      <w:rPr>
        <w:rFonts w:hint="default"/>
        <w:lang w:val="ru-RU" w:eastAsia="en-US" w:bidi="ar-SA"/>
      </w:rPr>
    </w:lvl>
    <w:lvl w:ilvl="2" w:tplc="93D024D8">
      <w:numFmt w:val="bullet"/>
      <w:lvlText w:val="•"/>
      <w:lvlJc w:val="left"/>
      <w:pPr>
        <w:ind w:left="745" w:hanging="519"/>
      </w:pPr>
      <w:rPr>
        <w:rFonts w:hint="default"/>
        <w:lang w:val="ru-RU" w:eastAsia="en-US" w:bidi="ar-SA"/>
      </w:rPr>
    </w:lvl>
    <w:lvl w:ilvl="3" w:tplc="F4BC8D16">
      <w:numFmt w:val="bullet"/>
      <w:lvlText w:val="•"/>
      <w:lvlJc w:val="left"/>
      <w:pPr>
        <w:ind w:left="1058" w:hanging="519"/>
      </w:pPr>
      <w:rPr>
        <w:rFonts w:hint="default"/>
        <w:lang w:val="ru-RU" w:eastAsia="en-US" w:bidi="ar-SA"/>
      </w:rPr>
    </w:lvl>
    <w:lvl w:ilvl="4" w:tplc="FCA61D7E">
      <w:numFmt w:val="bullet"/>
      <w:lvlText w:val="•"/>
      <w:lvlJc w:val="left"/>
      <w:pPr>
        <w:ind w:left="1371" w:hanging="519"/>
      </w:pPr>
      <w:rPr>
        <w:rFonts w:hint="default"/>
        <w:lang w:val="ru-RU" w:eastAsia="en-US" w:bidi="ar-SA"/>
      </w:rPr>
    </w:lvl>
    <w:lvl w:ilvl="5" w:tplc="C88E6242">
      <w:numFmt w:val="bullet"/>
      <w:lvlText w:val="•"/>
      <w:lvlJc w:val="left"/>
      <w:pPr>
        <w:ind w:left="1684" w:hanging="519"/>
      </w:pPr>
      <w:rPr>
        <w:rFonts w:hint="default"/>
        <w:lang w:val="ru-RU" w:eastAsia="en-US" w:bidi="ar-SA"/>
      </w:rPr>
    </w:lvl>
    <w:lvl w:ilvl="6" w:tplc="FAA8827E">
      <w:numFmt w:val="bullet"/>
      <w:lvlText w:val="•"/>
      <w:lvlJc w:val="left"/>
      <w:pPr>
        <w:ind w:left="1997" w:hanging="519"/>
      </w:pPr>
      <w:rPr>
        <w:rFonts w:hint="default"/>
        <w:lang w:val="ru-RU" w:eastAsia="en-US" w:bidi="ar-SA"/>
      </w:rPr>
    </w:lvl>
    <w:lvl w:ilvl="7" w:tplc="9D1E3046">
      <w:numFmt w:val="bullet"/>
      <w:lvlText w:val="•"/>
      <w:lvlJc w:val="left"/>
      <w:pPr>
        <w:ind w:left="2310" w:hanging="519"/>
      </w:pPr>
      <w:rPr>
        <w:rFonts w:hint="default"/>
        <w:lang w:val="ru-RU" w:eastAsia="en-US" w:bidi="ar-SA"/>
      </w:rPr>
    </w:lvl>
    <w:lvl w:ilvl="8" w:tplc="4874FB98">
      <w:numFmt w:val="bullet"/>
      <w:lvlText w:val="•"/>
      <w:lvlJc w:val="left"/>
      <w:pPr>
        <w:ind w:left="2623" w:hanging="519"/>
      </w:pPr>
      <w:rPr>
        <w:rFonts w:hint="default"/>
        <w:lang w:val="ru-RU" w:eastAsia="en-US" w:bidi="ar-SA"/>
      </w:rPr>
    </w:lvl>
  </w:abstractNum>
  <w:abstractNum w:abstractNumId="230" w15:restartNumberingAfterBreak="0">
    <w:nsid w:val="4B594BC6"/>
    <w:multiLevelType w:val="multilevel"/>
    <w:tmpl w:val="4B594BC6"/>
    <w:lvl w:ilvl="0">
      <w:start w:val="5"/>
      <w:numFmt w:val="decimal"/>
      <w:lvlText w:val="%1."/>
      <w:lvlJc w:val="left"/>
      <w:pPr>
        <w:ind w:left="8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22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94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66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38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10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82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54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26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31" w15:restartNumberingAfterBreak="0">
    <w:nsid w:val="4B9021B6"/>
    <w:multiLevelType w:val="hybridMultilevel"/>
    <w:tmpl w:val="1D3617F0"/>
    <w:lvl w:ilvl="0" w:tplc="B2C4AC7E">
      <w:numFmt w:val="bullet"/>
      <w:lvlText w:val="-"/>
      <w:lvlJc w:val="left"/>
      <w:pPr>
        <w:ind w:left="108" w:hanging="178"/>
      </w:pPr>
      <w:rPr>
        <w:rFonts w:ascii="Times New Roman" w:eastAsia="Times New Roman" w:hAnsi="Times New Roman" w:cs="Times New Roman" w:hint="default"/>
        <w:spacing w:val="-24"/>
        <w:w w:val="99"/>
        <w:sz w:val="24"/>
        <w:szCs w:val="24"/>
        <w:lang w:val="ru-RU" w:eastAsia="ru-RU" w:bidi="ru-RU"/>
      </w:rPr>
    </w:lvl>
    <w:lvl w:ilvl="1" w:tplc="00D09D3E">
      <w:numFmt w:val="bullet"/>
      <w:lvlText w:val="•"/>
      <w:lvlJc w:val="left"/>
      <w:pPr>
        <w:ind w:left="799" w:hanging="178"/>
      </w:pPr>
      <w:rPr>
        <w:rFonts w:hint="default"/>
        <w:lang w:val="ru-RU" w:eastAsia="ru-RU" w:bidi="ru-RU"/>
      </w:rPr>
    </w:lvl>
    <w:lvl w:ilvl="2" w:tplc="E90AEC92">
      <w:numFmt w:val="bullet"/>
      <w:lvlText w:val="•"/>
      <w:lvlJc w:val="left"/>
      <w:pPr>
        <w:ind w:left="1498" w:hanging="178"/>
      </w:pPr>
      <w:rPr>
        <w:rFonts w:hint="default"/>
        <w:lang w:val="ru-RU" w:eastAsia="ru-RU" w:bidi="ru-RU"/>
      </w:rPr>
    </w:lvl>
    <w:lvl w:ilvl="3" w:tplc="5DCE27EE">
      <w:numFmt w:val="bullet"/>
      <w:lvlText w:val="•"/>
      <w:lvlJc w:val="left"/>
      <w:pPr>
        <w:ind w:left="2197" w:hanging="178"/>
      </w:pPr>
      <w:rPr>
        <w:rFonts w:hint="default"/>
        <w:lang w:val="ru-RU" w:eastAsia="ru-RU" w:bidi="ru-RU"/>
      </w:rPr>
    </w:lvl>
    <w:lvl w:ilvl="4" w:tplc="45B212B8">
      <w:numFmt w:val="bullet"/>
      <w:lvlText w:val="•"/>
      <w:lvlJc w:val="left"/>
      <w:pPr>
        <w:ind w:left="2896" w:hanging="178"/>
      </w:pPr>
      <w:rPr>
        <w:rFonts w:hint="default"/>
        <w:lang w:val="ru-RU" w:eastAsia="ru-RU" w:bidi="ru-RU"/>
      </w:rPr>
    </w:lvl>
    <w:lvl w:ilvl="5" w:tplc="726C3018">
      <w:numFmt w:val="bullet"/>
      <w:lvlText w:val="•"/>
      <w:lvlJc w:val="left"/>
      <w:pPr>
        <w:ind w:left="3595" w:hanging="178"/>
      </w:pPr>
      <w:rPr>
        <w:rFonts w:hint="default"/>
        <w:lang w:val="ru-RU" w:eastAsia="ru-RU" w:bidi="ru-RU"/>
      </w:rPr>
    </w:lvl>
    <w:lvl w:ilvl="6" w:tplc="7A5A6A2E">
      <w:numFmt w:val="bullet"/>
      <w:lvlText w:val="•"/>
      <w:lvlJc w:val="left"/>
      <w:pPr>
        <w:ind w:left="4294" w:hanging="178"/>
      </w:pPr>
      <w:rPr>
        <w:rFonts w:hint="default"/>
        <w:lang w:val="ru-RU" w:eastAsia="ru-RU" w:bidi="ru-RU"/>
      </w:rPr>
    </w:lvl>
    <w:lvl w:ilvl="7" w:tplc="06228FD0">
      <w:numFmt w:val="bullet"/>
      <w:lvlText w:val="•"/>
      <w:lvlJc w:val="left"/>
      <w:pPr>
        <w:ind w:left="4993" w:hanging="178"/>
      </w:pPr>
      <w:rPr>
        <w:rFonts w:hint="default"/>
        <w:lang w:val="ru-RU" w:eastAsia="ru-RU" w:bidi="ru-RU"/>
      </w:rPr>
    </w:lvl>
    <w:lvl w:ilvl="8" w:tplc="9A6EF2D8">
      <w:numFmt w:val="bullet"/>
      <w:lvlText w:val="•"/>
      <w:lvlJc w:val="left"/>
      <w:pPr>
        <w:ind w:left="5692" w:hanging="178"/>
      </w:pPr>
      <w:rPr>
        <w:rFonts w:hint="default"/>
        <w:lang w:val="ru-RU" w:eastAsia="ru-RU" w:bidi="ru-RU"/>
      </w:rPr>
    </w:lvl>
  </w:abstractNum>
  <w:abstractNum w:abstractNumId="232" w15:restartNumberingAfterBreak="0">
    <w:nsid w:val="4BA8373E"/>
    <w:multiLevelType w:val="multilevel"/>
    <w:tmpl w:val="9E661B40"/>
    <w:lvl w:ilvl="0">
      <w:start w:val="1"/>
      <w:numFmt w:val="decimal"/>
      <w:lvlText w:val="%1"/>
      <w:lvlJc w:val="left"/>
      <w:pPr>
        <w:ind w:left="450" w:hanging="450"/>
      </w:pPr>
      <w:rPr>
        <w:rFonts w:hint="default"/>
        <w:i/>
      </w:rPr>
    </w:lvl>
    <w:lvl w:ilvl="1">
      <w:start w:val="1"/>
      <w:numFmt w:val="decimal"/>
      <w:lvlText w:val="%1.%2"/>
      <w:lvlJc w:val="left"/>
      <w:pPr>
        <w:ind w:left="450" w:hanging="45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233" w15:restartNumberingAfterBreak="0">
    <w:nsid w:val="4C326097"/>
    <w:multiLevelType w:val="singleLevel"/>
    <w:tmpl w:val="0419000F"/>
    <w:lvl w:ilvl="0">
      <w:start w:val="1"/>
      <w:numFmt w:val="decimal"/>
      <w:lvlText w:val="%1."/>
      <w:lvlJc w:val="left"/>
      <w:pPr>
        <w:tabs>
          <w:tab w:val="num" w:pos="360"/>
        </w:tabs>
        <w:ind w:left="360" w:hanging="360"/>
      </w:pPr>
      <w:rPr>
        <w:rFonts w:hint="default"/>
      </w:rPr>
    </w:lvl>
  </w:abstractNum>
  <w:abstractNum w:abstractNumId="234" w15:restartNumberingAfterBreak="0">
    <w:nsid w:val="4C565535"/>
    <w:multiLevelType w:val="multilevel"/>
    <w:tmpl w:val="4C565535"/>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5" w15:restartNumberingAfterBreak="0">
    <w:nsid w:val="4DF20EA9"/>
    <w:multiLevelType w:val="hybridMultilevel"/>
    <w:tmpl w:val="264C894C"/>
    <w:lvl w:ilvl="0" w:tplc="9FF4F7E8">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6" w15:restartNumberingAfterBreak="0">
    <w:nsid w:val="4DF572D5"/>
    <w:multiLevelType w:val="hybridMultilevel"/>
    <w:tmpl w:val="D554B2F8"/>
    <w:lvl w:ilvl="0" w:tplc="04190001">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237" w15:restartNumberingAfterBreak="0">
    <w:nsid w:val="4DFF6315"/>
    <w:multiLevelType w:val="hybridMultilevel"/>
    <w:tmpl w:val="D16A6736"/>
    <w:lvl w:ilvl="0" w:tplc="8A7C44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8" w15:restartNumberingAfterBreak="0">
    <w:nsid w:val="4E427CCB"/>
    <w:multiLevelType w:val="hybridMultilevel"/>
    <w:tmpl w:val="B33E07AA"/>
    <w:lvl w:ilvl="0" w:tplc="71761BF4">
      <w:start w:val="1"/>
      <w:numFmt w:val="decimal"/>
      <w:lvlText w:val="%1."/>
      <w:lvlJc w:val="left"/>
      <w:pPr>
        <w:ind w:left="107" w:hanging="240"/>
      </w:pPr>
      <w:rPr>
        <w:rFonts w:ascii="Times New Roman" w:eastAsia="Times New Roman" w:hAnsi="Times New Roman" w:cs="Times New Roman" w:hint="default"/>
        <w:spacing w:val="-8"/>
        <w:w w:val="100"/>
        <w:sz w:val="24"/>
        <w:szCs w:val="24"/>
        <w:lang w:val="ru-RU" w:eastAsia="ru-RU" w:bidi="ru-RU"/>
      </w:rPr>
    </w:lvl>
    <w:lvl w:ilvl="1" w:tplc="D40A0394">
      <w:numFmt w:val="bullet"/>
      <w:lvlText w:val="•"/>
      <w:lvlJc w:val="left"/>
      <w:pPr>
        <w:ind w:left="380" w:hanging="240"/>
      </w:pPr>
      <w:rPr>
        <w:rFonts w:hint="default"/>
        <w:lang w:val="ru-RU" w:eastAsia="ru-RU" w:bidi="ru-RU"/>
      </w:rPr>
    </w:lvl>
    <w:lvl w:ilvl="2" w:tplc="B3A2E22A">
      <w:numFmt w:val="bullet"/>
      <w:lvlText w:val="•"/>
      <w:lvlJc w:val="left"/>
      <w:pPr>
        <w:ind w:left="661" w:hanging="240"/>
      </w:pPr>
      <w:rPr>
        <w:rFonts w:hint="default"/>
        <w:lang w:val="ru-RU" w:eastAsia="ru-RU" w:bidi="ru-RU"/>
      </w:rPr>
    </w:lvl>
    <w:lvl w:ilvl="3" w:tplc="EADE0D7A">
      <w:numFmt w:val="bullet"/>
      <w:lvlText w:val="•"/>
      <w:lvlJc w:val="left"/>
      <w:pPr>
        <w:ind w:left="941" w:hanging="240"/>
      </w:pPr>
      <w:rPr>
        <w:rFonts w:hint="default"/>
        <w:lang w:val="ru-RU" w:eastAsia="ru-RU" w:bidi="ru-RU"/>
      </w:rPr>
    </w:lvl>
    <w:lvl w:ilvl="4" w:tplc="7CB46130">
      <w:numFmt w:val="bullet"/>
      <w:lvlText w:val="•"/>
      <w:lvlJc w:val="left"/>
      <w:pPr>
        <w:ind w:left="1222" w:hanging="240"/>
      </w:pPr>
      <w:rPr>
        <w:rFonts w:hint="default"/>
        <w:lang w:val="ru-RU" w:eastAsia="ru-RU" w:bidi="ru-RU"/>
      </w:rPr>
    </w:lvl>
    <w:lvl w:ilvl="5" w:tplc="D5826F10">
      <w:numFmt w:val="bullet"/>
      <w:lvlText w:val="•"/>
      <w:lvlJc w:val="left"/>
      <w:pPr>
        <w:ind w:left="1502" w:hanging="240"/>
      </w:pPr>
      <w:rPr>
        <w:rFonts w:hint="default"/>
        <w:lang w:val="ru-RU" w:eastAsia="ru-RU" w:bidi="ru-RU"/>
      </w:rPr>
    </w:lvl>
    <w:lvl w:ilvl="6" w:tplc="27881AB6">
      <w:numFmt w:val="bullet"/>
      <w:lvlText w:val="•"/>
      <w:lvlJc w:val="left"/>
      <w:pPr>
        <w:ind w:left="1783" w:hanging="240"/>
      </w:pPr>
      <w:rPr>
        <w:rFonts w:hint="default"/>
        <w:lang w:val="ru-RU" w:eastAsia="ru-RU" w:bidi="ru-RU"/>
      </w:rPr>
    </w:lvl>
    <w:lvl w:ilvl="7" w:tplc="2EB422DE">
      <w:numFmt w:val="bullet"/>
      <w:lvlText w:val="•"/>
      <w:lvlJc w:val="left"/>
      <w:pPr>
        <w:ind w:left="2063" w:hanging="240"/>
      </w:pPr>
      <w:rPr>
        <w:rFonts w:hint="default"/>
        <w:lang w:val="ru-RU" w:eastAsia="ru-RU" w:bidi="ru-RU"/>
      </w:rPr>
    </w:lvl>
    <w:lvl w:ilvl="8" w:tplc="2A6CFEE4">
      <w:numFmt w:val="bullet"/>
      <w:lvlText w:val="•"/>
      <w:lvlJc w:val="left"/>
      <w:pPr>
        <w:ind w:left="2344" w:hanging="240"/>
      </w:pPr>
      <w:rPr>
        <w:rFonts w:hint="default"/>
        <w:lang w:val="ru-RU" w:eastAsia="ru-RU" w:bidi="ru-RU"/>
      </w:rPr>
    </w:lvl>
  </w:abstractNum>
  <w:abstractNum w:abstractNumId="239" w15:restartNumberingAfterBreak="0">
    <w:nsid w:val="4E722231"/>
    <w:multiLevelType w:val="hybridMultilevel"/>
    <w:tmpl w:val="EDBCED24"/>
    <w:lvl w:ilvl="0" w:tplc="13F612DC">
      <w:start w:val="6"/>
      <w:numFmt w:val="decimal"/>
      <w:lvlText w:val="%1"/>
      <w:lvlJc w:val="left"/>
      <w:pPr>
        <w:ind w:left="748"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A2298C2">
      <w:numFmt w:val="bullet"/>
      <w:lvlText w:val="•"/>
      <w:lvlJc w:val="left"/>
      <w:pPr>
        <w:ind w:left="1317" w:hanging="180"/>
      </w:pPr>
      <w:rPr>
        <w:rFonts w:hint="default"/>
        <w:lang w:val="ru-RU" w:eastAsia="en-US" w:bidi="ar-SA"/>
      </w:rPr>
    </w:lvl>
    <w:lvl w:ilvl="2" w:tplc="D97E73F8">
      <w:numFmt w:val="bullet"/>
      <w:lvlText w:val="•"/>
      <w:lvlJc w:val="left"/>
      <w:pPr>
        <w:ind w:left="1894" w:hanging="180"/>
      </w:pPr>
      <w:rPr>
        <w:rFonts w:hint="default"/>
        <w:lang w:val="ru-RU" w:eastAsia="en-US" w:bidi="ar-SA"/>
      </w:rPr>
    </w:lvl>
    <w:lvl w:ilvl="3" w:tplc="88B4019E">
      <w:numFmt w:val="bullet"/>
      <w:lvlText w:val="•"/>
      <w:lvlJc w:val="left"/>
      <w:pPr>
        <w:ind w:left="2471" w:hanging="180"/>
      </w:pPr>
      <w:rPr>
        <w:rFonts w:hint="default"/>
        <w:lang w:val="ru-RU" w:eastAsia="en-US" w:bidi="ar-SA"/>
      </w:rPr>
    </w:lvl>
    <w:lvl w:ilvl="4" w:tplc="467A472C">
      <w:numFmt w:val="bullet"/>
      <w:lvlText w:val="•"/>
      <w:lvlJc w:val="left"/>
      <w:pPr>
        <w:ind w:left="3048" w:hanging="180"/>
      </w:pPr>
      <w:rPr>
        <w:rFonts w:hint="default"/>
        <w:lang w:val="ru-RU" w:eastAsia="en-US" w:bidi="ar-SA"/>
      </w:rPr>
    </w:lvl>
    <w:lvl w:ilvl="5" w:tplc="E0CED56C">
      <w:numFmt w:val="bullet"/>
      <w:lvlText w:val="•"/>
      <w:lvlJc w:val="left"/>
      <w:pPr>
        <w:ind w:left="3625" w:hanging="180"/>
      </w:pPr>
      <w:rPr>
        <w:rFonts w:hint="default"/>
        <w:lang w:val="ru-RU" w:eastAsia="en-US" w:bidi="ar-SA"/>
      </w:rPr>
    </w:lvl>
    <w:lvl w:ilvl="6" w:tplc="42728FA6">
      <w:numFmt w:val="bullet"/>
      <w:lvlText w:val="•"/>
      <w:lvlJc w:val="left"/>
      <w:pPr>
        <w:ind w:left="4202" w:hanging="180"/>
      </w:pPr>
      <w:rPr>
        <w:rFonts w:hint="default"/>
        <w:lang w:val="ru-RU" w:eastAsia="en-US" w:bidi="ar-SA"/>
      </w:rPr>
    </w:lvl>
    <w:lvl w:ilvl="7" w:tplc="6BE0D0E8">
      <w:numFmt w:val="bullet"/>
      <w:lvlText w:val="•"/>
      <w:lvlJc w:val="left"/>
      <w:pPr>
        <w:ind w:left="4779" w:hanging="180"/>
      </w:pPr>
      <w:rPr>
        <w:rFonts w:hint="default"/>
        <w:lang w:val="ru-RU" w:eastAsia="en-US" w:bidi="ar-SA"/>
      </w:rPr>
    </w:lvl>
    <w:lvl w:ilvl="8" w:tplc="FAA4EEAC">
      <w:numFmt w:val="bullet"/>
      <w:lvlText w:val="•"/>
      <w:lvlJc w:val="left"/>
      <w:pPr>
        <w:ind w:left="5356" w:hanging="180"/>
      </w:pPr>
      <w:rPr>
        <w:rFonts w:hint="default"/>
        <w:lang w:val="ru-RU" w:eastAsia="en-US" w:bidi="ar-SA"/>
      </w:rPr>
    </w:lvl>
  </w:abstractNum>
  <w:abstractNum w:abstractNumId="240" w15:restartNumberingAfterBreak="0">
    <w:nsid w:val="4F8E2EA8"/>
    <w:multiLevelType w:val="hybridMultilevel"/>
    <w:tmpl w:val="270A1278"/>
    <w:lvl w:ilvl="0" w:tplc="FD6A5D88">
      <w:numFmt w:val="bullet"/>
      <w:lvlText w:val="-"/>
      <w:lvlJc w:val="left"/>
      <w:pPr>
        <w:ind w:left="142" w:hanging="108"/>
      </w:pPr>
      <w:rPr>
        <w:rFonts w:ascii="Times New Roman" w:eastAsia="Times New Roman" w:hAnsi="Times New Roman" w:cs="Times New Roman" w:hint="default"/>
        <w:spacing w:val="0"/>
        <w:w w:val="100"/>
        <w:lang w:val="ru-RU" w:eastAsia="en-US" w:bidi="ar-SA"/>
      </w:rPr>
    </w:lvl>
    <w:lvl w:ilvl="1" w:tplc="A182A84C">
      <w:numFmt w:val="bullet"/>
      <w:lvlText w:val="•"/>
      <w:lvlJc w:val="left"/>
      <w:pPr>
        <w:ind w:left="1089" w:hanging="108"/>
      </w:pPr>
      <w:rPr>
        <w:rFonts w:hint="default"/>
        <w:lang w:val="ru-RU" w:eastAsia="en-US" w:bidi="ar-SA"/>
      </w:rPr>
    </w:lvl>
    <w:lvl w:ilvl="2" w:tplc="1B8AC70C">
      <w:numFmt w:val="bullet"/>
      <w:lvlText w:val="•"/>
      <w:lvlJc w:val="left"/>
      <w:pPr>
        <w:ind w:left="2039" w:hanging="108"/>
      </w:pPr>
      <w:rPr>
        <w:rFonts w:hint="default"/>
        <w:lang w:val="ru-RU" w:eastAsia="en-US" w:bidi="ar-SA"/>
      </w:rPr>
    </w:lvl>
    <w:lvl w:ilvl="3" w:tplc="D36A00D8">
      <w:numFmt w:val="bullet"/>
      <w:lvlText w:val="•"/>
      <w:lvlJc w:val="left"/>
      <w:pPr>
        <w:ind w:left="2989" w:hanging="108"/>
      </w:pPr>
      <w:rPr>
        <w:rFonts w:hint="default"/>
        <w:lang w:val="ru-RU" w:eastAsia="en-US" w:bidi="ar-SA"/>
      </w:rPr>
    </w:lvl>
    <w:lvl w:ilvl="4" w:tplc="CC8A6D00">
      <w:numFmt w:val="bullet"/>
      <w:lvlText w:val="•"/>
      <w:lvlJc w:val="left"/>
      <w:pPr>
        <w:ind w:left="3939" w:hanging="108"/>
      </w:pPr>
      <w:rPr>
        <w:rFonts w:hint="default"/>
        <w:lang w:val="ru-RU" w:eastAsia="en-US" w:bidi="ar-SA"/>
      </w:rPr>
    </w:lvl>
    <w:lvl w:ilvl="5" w:tplc="3966742E">
      <w:numFmt w:val="bullet"/>
      <w:lvlText w:val="•"/>
      <w:lvlJc w:val="left"/>
      <w:pPr>
        <w:ind w:left="4889" w:hanging="108"/>
      </w:pPr>
      <w:rPr>
        <w:rFonts w:hint="default"/>
        <w:lang w:val="ru-RU" w:eastAsia="en-US" w:bidi="ar-SA"/>
      </w:rPr>
    </w:lvl>
    <w:lvl w:ilvl="6" w:tplc="97702D38">
      <w:numFmt w:val="bullet"/>
      <w:lvlText w:val="•"/>
      <w:lvlJc w:val="left"/>
      <w:pPr>
        <w:ind w:left="5839" w:hanging="108"/>
      </w:pPr>
      <w:rPr>
        <w:rFonts w:hint="default"/>
        <w:lang w:val="ru-RU" w:eastAsia="en-US" w:bidi="ar-SA"/>
      </w:rPr>
    </w:lvl>
    <w:lvl w:ilvl="7" w:tplc="26DC1336">
      <w:numFmt w:val="bullet"/>
      <w:lvlText w:val="•"/>
      <w:lvlJc w:val="left"/>
      <w:pPr>
        <w:ind w:left="6789" w:hanging="108"/>
      </w:pPr>
      <w:rPr>
        <w:rFonts w:hint="default"/>
        <w:lang w:val="ru-RU" w:eastAsia="en-US" w:bidi="ar-SA"/>
      </w:rPr>
    </w:lvl>
    <w:lvl w:ilvl="8" w:tplc="69BA9424">
      <w:numFmt w:val="bullet"/>
      <w:lvlText w:val="•"/>
      <w:lvlJc w:val="left"/>
      <w:pPr>
        <w:ind w:left="7739" w:hanging="108"/>
      </w:pPr>
      <w:rPr>
        <w:rFonts w:hint="default"/>
        <w:lang w:val="ru-RU" w:eastAsia="en-US" w:bidi="ar-SA"/>
      </w:rPr>
    </w:lvl>
  </w:abstractNum>
  <w:abstractNum w:abstractNumId="241" w15:restartNumberingAfterBreak="0">
    <w:nsid w:val="4FC33024"/>
    <w:multiLevelType w:val="multilevel"/>
    <w:tmpl w:val="FFB09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4FDE2C7A"/>
    <w:multiLevelType w:val="hybridMultilevel"/>
    <w:tmpl w:val="08703280"/>
    <w:lvl w:ilvl="0" w:tplc="BC4EAC56">
      <w:numFmt w:val="bullet"/>
      <w:lvlText w:val="–"/>
      <w:lvlJc w:val="left"/>
      <w:pPr>
        <w:ind w:left="640" w:hanging="428"/>
      </w:pPr>
      <w:rPr>
        <w:rFonts w:ascii="Times New Roman" w:eastAsia="Times New Roman" w:hAnsi="Times New Roman" w:cs="Times New Roman" w:hint="default"/>
        <w:w w:val="99"/>
        <w:sz w:val="26"/>
        <w:szCs w:val="26"/>
        <w:lang w:val="ru-RU" w:eastAsia="ru-RU" w:bidi="ru-RU"/>
      </w:rPr>
    </w:lvl>
    <w:lvl w:ilvl="1" w:tplc="0C1AA672">
      <w:numFmt w:val="bullet"/>
      <w:lvlText w:val="•"/>
      <w:lvlJc w:val="left"/>
      <w:pPr>
        <w:ind w:left="1628" w:hanging="428"/>
      </w:pPr>
      <w:rPr>
        <w:rFonts w:hint="default"/>
        <w:lang w:val="ru-RU" w:eastAsia="ru-RU" w:bidi="ru-RU"/>
      </w:rPr>
    </w:lvl>
    <w:lvl w:ilvl="2" w:tplc="F5CC3D34">
      <w:numFmt w:val="bullet"/>
      <w:lvlText w:val="•"/>
      <w:lvlJc w:val="left"/>
      <w:pPr>
        <w:ind w:left="2617" w:hanging="428"/>
      </w:pPr>
      <w:rPr>
        <w:rFonts w:hint="default"/>
        <w:lang w:val="ru-RU" w:eastAsia="ru-RU" w:bidi="ru-RU"/>
      </w:rPr>
    </w:lvl>
    <w:lvl w:ilvl="3" w:tplc="671E80AE">
      <w:numFmt w:val="bullet"/>
      <w:lvlText w:val="•"/>
      <w:lvlJc w:val="left"/>
      <w:pPr>
        <w:ind w:left="3605" w:hanging="428"/>
      </w:pPr>
      <w:rPr>
        <w:rFonts w:hint="default"/>
        <w:lang w:val="ru-RU" w:eastAsia="ru-RU" w:bidi="ru-RU"/>
      </w:rPr>
    </w:lvl>
    <w:lvl w:ilvl="4" w:tplc="2940F670">
      <w:numFmt w:val="bullet"/>
      <w:lvlText w:val="•"/>
      <w:lvlJc w:val="left"/>
      <w:pPr>
        <w:ind w:left="4594" w:hanging="428"/>
      </w:pPr>
      <w:rPr>
        <w:rFonts w:hint="default"/>
        <w:lang w:val="ru-RU" w:eastAsia="ru-RU" w:bidi="ru-RU"/>
      </w:rPr>
    </w:lvl>
    <w:lvl w:ilvl="5" w:tplc="D8328572">
      <w:numFmt w:val="bullet"/>
      <w:lvlText w:val="•"/>
      <w:lvlJc w:val="left"/>
      <w:pPr>
        <w:ind w:left="5583" w:hanging="428"/>
      </w:pPr>
      <w:rPr>
        <w:rFonts w:hint="default"/>
        <w:lang w:val="ru-RU" w:eastAsia="ru-RU" w:bidi="ru-RU"/>
      </w:rPr>
    </w:lvl>
    <w:lvl w:ilvl="6" w:tplc="FF167E04">
      <w:numFmt w:val="bullet"/>
      <w:lvlText w:val="•"/>
      <w:lvlJc w:val="left"/>
      <w:pPr>
        <w:ind w:left="6571" w:hanging="428"/>
      </w:pPr>
      <w:rPr>
        <w:rFonts w:hint="default"/>
        <w:lang w:val="ru-RU" w:eastAsia="ru-RU" w:bidi="ru-RU"/>
      </w:rPr>
    </w:lvl>
    <w:lvl w:ilvl="7" w:tplc="F3E0751C">
      <w:numFmt w:val="bullet"/>
      <w:lvlText w:val="•"/>
      <w:lvlJc w:val="left"/>
      <w:pPr>
        <w:ind w:left="7560" w:hanging="428"/>
      </w:pPr>
      <w:rPr>
        <w:rFonts w:hint="default"/>
        <w:lang w:val="ru-RU" w:eastAsia="ru-RU" w:bidi="ru-RU"/>
      </w:rPr>
    </w:lvl>
    <w:lvl w:ilvl="8" w:tplc="51CEA740">
      <w:numFmt w:val="bullet"/>
      <w:lvlText w:val="•"/>
      <w:lvlJc w:val="left"/>
      <w:pPr>
        <w:ind w:left="8549" w:hanging="428"/>
      </w:pPr>
      <w:rPr>
        <w:rFonts w:hint="default"/>
        <w:lang w:val="ru-RU" w:eastAsia="ru-RU" w:bidi="ru-RU"/>
      </w:rPr>
    </w:lvl>
  </w:abstractNum>
  <w:abstractNum w:abstractNumId="243" w15:restartNumberingAfterBreak="0">
    <w:nsid w:val="4FF81080"/>
    <w:multiLevelType w:val="hybridMultilevel"/>
    <w:tmpl w:val="2AB85498"/>
    <w:lvl w:ilvl="0" w:tplc="44CEF82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4" w15:restartNumberingAfterBreak="0">
    <w:nsid w:val="50796ADF"/>
    <w:multiLevelType w:val="singleLevel"/>
    <w:tmpl w:val="59267EF4"/>
    <w:lvl w:ilvl="0">
      <w:start w:val="1"/>
      <w:numFmt w:val="decimal"/>
      <w:lvlText w:val="%1."/>
      <w:lvlJc w:val="left"/>
      <w:pPr>
        <w:tabs>
          <w:tab w:val="num" w:pos="795"/>
        </w:tabs>
        <w:ind w:left="795" w:hanging="360"/>
      </w:pPr>
      <w:rPr>
        <w:rFonts w:hint="default"/>
      </w:rPr>
    </w:lvl>
  </w:abstractNum>
  <w:abstractNum w:abstractNumId="245" w15:restartNumberingAfterBreak="0">
    <w:nsid w:val="50883612"/>
    <w:multiLevelType w:val="multilevel"/>
    <w:tmpl w:val="50883612"/>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6" w15:restartNumberingAfterBreak="0">
    <w:nsid w:val="51185881"/>
    <w:multiLevelType w:val="multilevel"/>
    <w:tmpl w:val="16B8EE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51382358"/>
    <w:multiLevelType w:val="hybridMultilevel"/>
    <w:tmpl w:val="07FEFFD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8" w15:restartNumberingAfterBreak="0">
    <w:nsid w:val="515574F7"/>
    <w:multiLevelType w:val="multilevel"/>
    <w:tmpl w:val="1AF6D53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51F27A9F"/>
    <w:multiLevelType w:val="hybridMultilevel"/>
    <w:tmpl w:val="471EA558"/>
    <w:lvl w:ilvl="0" w:tplc="0A6C28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0" w15:restartNumberingAfterBreak="0">
    <w:nsid w:val="52677E6D"/>
    <w:multiLevelType w:val="hybridMultilevel"/>
    <w:tmpl w:val="BB6CB930"/>
    <w:lvl w:ilvl="0" w:tplc="E0E8B68A">
      <w:numFmt w:val="bullet"/>
      <w:lvlText w:val="-"/>
      <w:lvlJc w:val="left"/>
      <w:pPr>
        <w:ind w:left="110" w:hanging="452"/>
      </w:pPr>
      <w:rPr>
        <w:rFonts w:ascii="Times New Roman" w:eastAsia="Times New Roman" w:hAnsi="Times New Roman" w:cs="Times New Roman" w:hint="default"/>
        <w:b w:val="0"/>
        <w:bCs w:val="0"/>
        <w:i w:val="0"/>
        <w:iCs w:val="0"/>
        <w:spacing w:val="0"/>
        <w:w w:val="108"/>
        <w:position w:val="1"/>
        <w:sz w:val="22"/>
        <w:szCs w:val="22"/>
        <w:lang w:val="ru-RU" w:eastAsia="en-US" w:bidi="ar-SA"/>
      </w:rPr>
    </w:lvl>
    <w:lvl w:ilvl="1" w:tplc="4D646B3A">
      <w:numFmt w:val="bullet"/>
      <w:lvlText w:val="•"/>
      <w:lvlJc w:val="left"/>
      <w:pPr>
        <w:ind w:left="432" w:hanging="452"/>
      </w:pPr>
      <w:rPr>
        <w:rFonts w:hint="default"/>
        <w:lang w:val="ru-RU" w:eastAsia="en-US" w:bidi="ar-SA"/>
      </w:rPr>
    </w:lvl>
    <w:lvl w:ilvl="2" w:tplc="2DF206DA">
      <w:numFmt w:val="bullet"/>
      <w:lvlText w:val="•"/>
      <w:lvlJc w:val="left"/>
      <w:pPr>
        <w:ind w:left="745" w:hanging="452"/>
      </w:pPr>
      <w:rPr>
        <w:rFonts w:hint="default"/>
        <w:lang w:val="ru-RU" w:eastAsia="en-US" w:bidi="ar-SA"/>
      </w:rPr>
    </w:lvl>
    <w:lvl w:ilvl="3" w:tplc="133641D4">
      <w:numFmt w:val="bullet"/>
      <w:lvlText w:val="•"/>
      <w:lvlJc w:val="left"/>
      <w:pPr>
        <w:ind w:left="1058" w:hanging="452"/>
      </w:pPr>
      <w:rPr>
        <w:rFonts w:hint="default"/>
        <w:lang w:val="ru-RU" w:eastAsia="en-US" w:bidi="ar-SA"/>
      </w:rPr>
    </w:lvl>
    <w:lvl w:ilvl="4" w:tplc="B2864ED0">
      <w:numFmt w:val="bullet"/>
      <w:lvlText w:val="•"/>
      <w:lvlJc w:val="left"/>
      <w:pPr>
        <w:ind w:left="1371" w:hanging="452"/>
      </w:pPr>
      <w:rPr>
        <w:rFonts w:hint="default"/>
        <w:lang w:val="ru-RU" w:eastAsia="en-US" w:bidi="ar-SA"/>
      </w:rPr>
    </w:lvl>
    <w:lvl w:ilvl="5" w:tplc="1584B2BC">
      <w:numFmt w:val="bullet"/>
      <w:lvlText w:val="•"/>
      <w:lvlJc w:val="left"/>
      <w:pPr>
        <w:ind w:left="1684" w:hanging="452"/>
      </w:pPr>
      <w:rPr>
        <w:rFonts w:hint="default"/>
        <w:lang w:val="ru-RU" w:eastAsia="en-US" w:bidi="ar-SA"/>
      </w:rPr>
    </w:lvl>
    <w:lvl w:ilvl="6" w:tplc="5C0E0148">
      <w:numFmt w:val="bullet"/>
      <w:lvlText w:val="•"/>
      <w:lvlJc w:val="left"/>
      <w:pPr>
        <w:ind w:left="1997" w:hanging="452"/>
      </w:pPr>
      <w:rPr>
        <w:rFonts w:hint="default"/>
        <w:lang w:val="ru-RU" w:eastAsia="en-US" w:bidi="ar-SA"/>
      </w:rPr>
    </w:lvl>
    <w:lvl w:ilvl="7" w:tplc="99B08AD0">
      <w:numFmt w:val="bullet"/>
      <w:lvlText w:val="•"/>
      <w:lvlJc w:val="left"/>
      <w:pPr>
        <w:ind w:left="2310" w:hanging="452"/>
      </w:pPr>
      <w:rPr>
        <w:rFonts w:hint="default"/>
        <w:lang w:val="ru-RU" w:eastAsia="en-US" w:bidi="ar-SA"/>
      </w:rPr>
    </w:lvl>
    <w:lvl w:ilvl="8" w:tplc="B45813CA">
      <w:numFmt w:val="bullet"/>
      <w:lvlText w:val="•"/>
      <w:lvlJc w:val="left"/>
      <w:pPr>
        <w:ind w:left="2623" w:hanging="452"/>
      </w:pPr>
      <w:rPr>
        <w:rFonts w:hint="default"/>
        <w:lang w:val="ru-RU" w:eastAsia="en-US" w:bidi="ar-SA"/>
      </w:rPr>
    </w:lvl>
  </w:abstractNum>
  <w:abstractNum w:abstractNumId="251" w15:restartNumberingAfterBreak="0">
    <w:nsid w:val="531641F0"/>
    <w:multiLevelType w:val="hybridMultilevel"/>
    <w:tmpl w:val="9874238A"/>
    <w:lvl w:ilvl="0" w:tplc="DE920308">
      <w:start w:val="1"/>
      <w:numFmt w:val="decimal"/>
      <w:lvlText w:val="%1)"/>
      <w:lvlJc w:val="left"/>
      <w:pPr>
        <w:ind w:left="1154"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E5A7B8E">
      <w:numFmt w:val="bullet"/>
      <w:lvlText w:val="–"/>
      <w:lvlJc w:val="left"/>
      <w:pPr>
        <w:ind w:left="140"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2" w:tplc="56649AD8">
      <w:numFmt w:val="bullet"/>
      <w:lvlText w:val="•"/>
      <w:lvlJc w:val="left"/>
      <w:pPr>
        <w:ind w:left="2180" w:hanging="286"/>
      </w:pPr>
      <w:rPr>
        <w:rFonts w:hint="default"/>
        <w:lang w:val="ru-RU" w:eastAsia="en-US" w:bidi="ar-SA"/>
      </w:rPr>
    </w:lvl>
    <w:lvl w:ilvl="3" w:tplc="CD32947C">
      <w:numFmt w:val="bullet"/>
      <w:lvlText w:val="•"/>
      <w:lvlJc w:val="left"/>
      <w:pPr>
        <w:ind w:left="3201" w:hanging="286"/>
      </w:pPr>
      <w:rPr>
        <w:rFonts w:hint="default"/>
        <w:lang w:val="ru-RU" w:eastAsia="en-US" w:bidi="ar-SA"/>
      </w:rPr>
    </w:lvl>
    <w:lvl w:ilvl="4" w:tplc="C2689B00">
      <w:numFmt w:val="bullet"/>
      <w:lvlText w:val="•"/>
      <w:lvlJc w:val="left"/>
      <w:pPr>
        <w:ind w:left="4222" w:hanging="286"/>
      </w:pPr>
      <w:rPr>
        <w:rFonts w:hint="default"/>
        <w:lang w:val="ru-RU" w:eastAsia="en-US" w:bidi="ar-SA"/>
      </w:rPr>
    </w:lvl>
    <w:lvl w:ilvl="5" w:tplc="FD5EA398">
      <w:numFmt w:val="bullet"/>
      <w:lvlText w:val="•"/>
      <w:lvlJc w:val="left"/>
      <w:pPr>
        <w:ind w:left="5243" w:hanging="286"/>
      </w:pPr>
      <w:rPr>
        <w:rFonts w:hint="default"/>
        <w:lang w:val="ru-RU" w:eastAsia="en-US" w:bidi="ar-SA"/>
      </w:rPr>
    </w:lvl>
    <w:lvl w:ilvl="6" w:tplc="839EBD5A">
      <w:numFmt w:val="bullet"/>
      <w:lvlText w:val="•"/>
      <w:lvlJc w:val="left"/>
      <w:pPr>
        <w:ind w:left="6264" w:hanging="286"/>
      </w:pPr>
      <w:rPr>
        <w:rFonts w:hint="default"/>
        <w:lang w:val="ru-RU" w:eastAsia="en-US" w:bidi="ar-SA"/>
      </w:rPr>
    </w:lvl>
    <w:lvl w:ilvl="7" w:tplc="95D46FC4">
      <w:numFmt w:val="bullet"/>
      <w:lvlText w:val="•"/>
      <w:lvlJc w:val="left"/>
      <w:pPr>
        <w:ind w:left="7285" w:hanging="286"/>
      </w:pPr>
      <w:rPr>
        <w:rFonts w:hint="default"/>
        <w:lang w:val="ru-RU" w:eastAsia="en-US" w:bidi="ar-SA"/>
      </w:rPr>
    </w:lvl>
    <w:lvl w:ilvl="8" w:tplc="4B1AA9D4">
      <w:numFmt w:val="bullet"/>
      <w:lvlText w:val="•"/>
      <w:lvlJc w:val="left"/>
      <w:pPr>
        <w:ind w:left="8306" w:hanging="286"/>
      </w:pPr>
      <w:rPr>
        <w:rFonts w:hint="default"/>
        <w:lang w:val="ru-RU" w:eastAsia="en-US" w:bidi="ar-SA"/>
      </w:rPr>
    </w:lvl>
  </w:abstractNum>
  <w:abstractNum w:abstractNumId="252" w15:restartNumberingAfterBreak="0">
    <w:nsid w:val="536C2722"/>
    <w:multiLevelType w:val="hybridMultilevel"/>
    <w:tmpl w:val="E30495C8"/>
    <w:lvl w:ilvl="0" w:tplc="AEB01B5A">
      <w:numFmt w:val="bullet"/>
      <w:lvlText w:val="-"/>
      <w:lvlJc w:val="left"/>
      <w:pPr>
        <w:ind w:left="393" w:hanging="250"/>
      </w:pPr>
      <w:rPr>
        <w:rFonts w:ascii="Times New Roman" w:eastAsia="Times New Roman" w:hAnsi="Times New Roman" w:cs="Times New Roman" w:hint="default"/>
        <w:w w:val="99"/>
        <w:sz w:val="26"/>
        <w:szCs w:val="26"/>
        <w:lang w:val="ru-RU" w:eastAsia="ru-RU" w:bidi="ru-RU"/>
      </w:rPr>
    </w:lvl>
    <w:lvl w:ilvl="1" w:tplc="95B4C274">
      <w:numFmt w:val="bullet"/>
      <w:lvlText w:val="•"/>
      <w:lvlJc w:val="left"/>
      <w:pPr>
        <w:ind w:left="1442" w:hanging="250"/>
      </w:pPr>
      <w:rPr>
        <w:rFonts w:hint="default"/>
        <w:lang w:val="ru-RU" w:eastAsia="ru-RU" w:bidi="ru-RU"/>
      </w:rPr>
    </w:lvl>
    <w:lvl w:ilvl="2" w:tplc="5C20CC3E">
      <w:numFmt w:val="bullet"/>
      <w:lvlText w:val="•"/>
      <w:lvlJc w:val="left"/>
      <w:pPr>
        <w:ind w:left="2485" w:hanging="250"/>
      </w:pPr>
      <w:rPr>
        <w:rFonts w:hint="default"/>
        <w:lang w:val="ru-RU" w:eastAsia="ru-RU" w:bidi="ru-RU"/>
      </w:rPr>
    </w:lvl>
    <w:lvl w:ilvl="3" w:tplc="FC6EB076">
      <w:numFmt w:val="bullet"/>
      <w:lvlText w:val="•"/>
      <w:lvlJc w:val="left"/>
      <w:pPr>
        <w:ind w:left="3527" w:hanging="250"/>
      </w:pPr>
      <w:rPr>
        <w:rFonts w:hint="default"/>
        <w:lang w:val="ru-RU" w:eastAsia="ru-RU" w:bidi="ru-RU"/>
      </w:rPr>
    </w:lvl>
    <w:lvl w:ilvl="4" w:tplc="410CB704">
      <w:numFmt w:val="bullet"/>
      <w:lvlText w:val="•"/>
      <w:lvlJc w:val="left"/>
      <w:pPr>
        <w:ind w:left="4570" w:hanging="250"/>
      </w:pPr>
      <w:rPr>
        <w:rFonts w:hint="default"/>
        <w:lang w:val="ru-RU" w:eastAsia="ru-RU" w:bidi="ru-RU"/>
      </w:rPr>
    </w:lvl>
    <w:lvl w:ilvl="5" w:tplc="CA2EEF2E">
      <w:numFmt w:val="bullet"/>
      <w:lvlText w:val="•"/>
      <w:lvlJc w:val="left"/>
      <w:pPr>
        <w:ind w:left="5613" w:hanging="250"/>
      </w:pPr>
      <w:rPr>
        <w:rFonts w:hint="default"/>
        <w:lang w:val="ru-RU" w:eastAsia="ru-RU" w:bidi="ru-RU"/>
      </w:rPr>
    </w:lvl>
    <w:lvl w:ilvl="6" w:tplc="81EA624E">
      <w:numFmt w:val="bullet"/>
      <w:lvlText w:val="•"/>
      <w:lvlJc w:val="left"/>
      <w:pPr>
        <w:ind w:left="6655" w:hanging="250"/>
      </w:pPr>
      <w:rPr>
        <w:rFonts w:hint="default"/>
        <w:lang w:val="ru-RU" w:eastAsia="ru-RU" w:bidi="ru-RU"/>
      </w:rPr>
    </w:lvl>
    <w:lvl w:ilvl="7" w:tplc="CEBEE160">
      <w:numFmt w:val="bullet"/>
      <w:lvlText w:val="•"/>
      <w:lvlJc w:val="left"/>
      <w:pPr>
        <w:ind w:left="7698" w:hanging="250"/>
      </w:pPr>
      <w:rPr>
        <w:rFonts w:hint="default"/>
        <w:lang w:val="ru-RU" w:eastAsia="ru-RU" w:bidi="ru-RU"/>
      </w:rPr>
    </w:lvl>
    <w:lvl w:ilvl="8" w:tplc="C9EE41C0">
      <w:numFmt w:val="bullet"/>
      <w:lvlText w:val="•"/>
      <w:lvlJc w:val="left"/>
      <w:pPr>
        <w:ind w:left="8741" w:hanging="250"/>
      </w:pPr>
      <w:rPr>
        <w:rFonts w:hint="default"/>
        <w:lang w:val="ru-RU" w:eastAsia="ru-RU" w:bidi="ru-RU"/>
      </w:rPr>
    </w:lvl>
  </w:abstractNum>
  <w:abstractNum w:abstractNumId="253" w15:restartNumberingAfterBreak="0">
    <w:nsid w:val="542A0DB9"/>
    <w:multiLevelType w:val="hybridMultilevel"/>
    <w:tmpl w:val="286E811E"/>
    <w:lvl w:ilvl="0" w:tplc="E9969FA2">
      <w:start w:val="1"/>
      <w:numFmt w:val="decimal"/>
      <w:lvlText w:val="%1."/>
      <w:lvlJc w:val="left"/>
      <w:pPr>
        <w:ind w:left="107" w:hanging="240"/>
      </w:pPr>
      <w:rPr>
        <w:rFonts w:ascii="Times New Roman" w:eastAsia="Times New Roman" w:hAnsi="Times New Roman" w:cs="Times New Roman" w:hint="default"/>
        <w:spacing w:val="-8"/>
        <w:w w:val="100"/>
        <w:sz w:val="24"/>
        <w:szCs w:val="24"/>
        <w:lang w:val="ru-RU" w:eastAsia="ru-RU" w:bidi="ru-RU"/>
      </w:rPr>
    </w:lvl>
    <w:lvl w:ilvl="1" w:tplc="74CAF900">
      <w:numFmt w:val="bullet"/>
      <w:lvlText w:val="•"/>
      <w:lvlJc w:val="left"/>
      <w:pPr>
        <w:ind w:left="407" w:hanging="240"/>
      </w:pPr>
      <w:rPr>
        <w:rFonts w:hint="default"/>
        <w:lang w:val="ru-RU" w:eastAsia="ru-RU" w:bidi="ru-RU"/>
      </w:rPr>
    </w:lvl>
    <w:lvl w:ilvl="2" w:tplc="069CD608">
      <w:numFmt w:val="bullet"/>
      <w:lvlText w:val="•"/>
      <w:lvlJc w:val="left"/>
      <w:pPr>
        <w:ind w:left="714" w:hanging="240"/>
      </w:pPr>
      <w:rPr>
        <w:rFonts w:hint="default"/>
        <w:lang w:val="ru-RU" w:eastAsia="ru-RU" w:bidi="ru-RU"/>
      </w:rPr>
    </w:lvl>
    <w:lvl w:ilvl="3" w:tplc="6B6A4C06">
      <w:numFmt w:val="bullet"/>
      <w:lvlText w:val="•"/>
      <w:lvlJc w:val="left"/>
      <w:pPr>
        <w:ind w:left="1021" w:hanging="240"/>
      </w:pPr>
      <w:rPr>
        <w:rFonts w:hint="default"/>
        <w:lang w:val="ru-RU" w:eastAsia="ru-RU" w:bidi="ru-RU"/>
      </w:rPr>
    </w:lvl>
    <w:lvl w:ilvl="4" w:tplc="D4348024">
      <w:numFmt w:val="bullet"/>
      <w:lvlText w:val="•"/>
      <w:lvlJc w:val="left"/>
      <w:pPr>
        <w:ind w:left="1329" w:hanging="240"/>
      </w:pPr>
      <w:rPr>
        <w:rFonts w:hint="default"/>
        <w:lang w:val="ru-RU" w:eastAsia="ru-RU" w:bidi="ru-RU"/>
      </w:rPr>
    </w:lvl>
    <w:lvl w:ilvl="5" w:tplc="5580A0A2">
      <w:numFmt w:val="bullet"/>
      <w:lvlText w:val="•"/>
      <w:lvlJc w:val="left"/>
      <w:pPr>
        <w:ind w:left="1636" w:hanging="240"/>
      </w:pPr>
      <w:rPr>
        <w:rFonts w:hint="default"/>
        <w:lang w:val="ru-RU" w:eastAsia="ru-RU" w:bidi="ru-RU"/>
      </w:rPr>
    </w:lvl>
    <w:lvl w:ilvl="6" w:tplc="0734AC9C">
      <w:numFmt w:val="bullet"/>
      <w:lvlText w:val="•"/>
      <w:lvlJc w:val="left"/>
      <w:pPr>
        <w:ind w:left="1943" w:hanging="240"/>
      </w:pPr>
      <w:rPr>
        <w:rFonts w:hint="default"/>
        <w:lang w:val="ru-RU" w:eastAsia="ru-RU" w:bidi="ru-RU"/>
      </w:rPr>
    </w:lvl>
    <w:lvl w:ilvl="7" w:tplc="835E46F0">
      <w:numFmt w:val="bullet"/>
      <w:lvlText w:val="•"/>
      <w:lvlJc w:val="left"/>
      <w:pPr>
        <w:ind w:left="2251" w:hanging="240"/>
      </w:pPr>
      <w:rPr>
        <w:rFonts w:hint="default"/>
        <w:lang w:val="ru-RU" w:eastAsia="ru-RU" w:bidi="ru-RU"/>
      </w:rPr>
    </w:lvl>
    <w:lvl w:ilvl="8" w:tplc="F766C758">
      <w:numFmt w:val="bullet"/>
      <w:lvlText w:val="•"/>
      <w:lvlJc w:val="left"/>
      <w:pPr>
        <w:ind w:left="2558" w:hanging="240"/>
      </w:pPr>
      <w:rPr>
        <w:rFonts w:hint="default"/>
        <w:lang w:val="ru-RU" w:eastAsia="ru-RU" w:bidi="ru-RU"/>
      </w:rPr>
    </w:lvl>
  </w:abstractNum>
  <w:abstractNum w:abstractNumId="254" w15:restartNumberingAfterBreak="0">
    <w:nsid w:val="5442389E"/>
    <w:multiLevelType w:val="multilevel"/>
    <w:tmpl w:val="1A1E4ADE"/>
    <w:lvl w:ilvl="0">
      <w:start w:val="2"/>
      <w:numFmt w:val="decimal"/>
      <w:lvlText w:val="%1."/>
      <w:lvlJc w:val="left"/>
      <w:pPr>
        <w:ind w:left="303" w:hanging="196"/>
      </w:pPr>
      <w:rPr>
        <w:rFonts w:ascii="Times New Roman" w:eastAsia="Times New Roman" w:hAnsi="Times New Roman" w:cs="Times New Roman" w:hint="default"/>
        <w:b/>
        <w:bCs/>
        <w:spacing w:val="-2"/>
        <w:w w:val="99"/>
        <w:sz w:val="24"/>
        <w:szCs w:val="24"/>
        <w:lang w:val="ru-RU" w:eastAsia="ru-RU" w:bidi="ru-RU"/>
      </w:rPr>
    </w:lvl>
    <w:lvl w:ilvl="1">
      <w:start w:val="1"/>
      <w:numFmt w:val="decimal"/>
      <w:lvlText w:val="%1.%2."/>
      <w:lvlJc w:val="left"/>
      <w:pPr>
        <w:ind w:left="108" w:hanging="454"/>
      </w:pPr>
      <w:rPr>
        <w:rFonts w:ascii="Times New Roman" w:eastAsia="Times New Roman" w:hAnsi="Times New Roman" w:cs="Times New Roman" w:hint="default"/>
        <w:w w:val="99"/>
        <w:sz w:val="26"/>
        <w:szCs w:val="26"/>
        <w:lang w:val="ru-RU" w:eastAsia="ru-RU" w:bidi="ru-RU"/>
      </w:rPr>
    </w:lvl>
    <w:lvl w:ilvl="2">
      <w:start w:val="1"/>
      <w:numFmt w:val="decimal"/>
      <w:lvlText w:val="%1.%2.%3."/>
      <w:lvlJc w:val="left"/>
      <w:pPr>
        <w:ind w:left="756" w:hanging="648"/>
      </w:pPr>
      <w:rPr>
        <w:rFonts w:ascii="Times New Roman" w:eastAsia="Times New Roman" w:hAnsi="Times New Roman" w:cs="Times New Roman" w:hint="default"/>
        <w:w w:val="99"/>
        <w:sz w:val="26"/>
        <w:szCs w:val="26"/>
        <w:lang w:val="ru-RU" w:eastAsia="ru-RU" w:bidi="ru-RU"/>
      </w:rPr>
    </w:lvl>
    <w:lvl w:ilvl="3">
      <w:start w:val="1"/>
      <w:numFmt w:val="decimal"/>
      <w:lvlText w:val="%1.%2.%3.%4."/>
      <w:lvlJc w:val="left"/>
      <w:pPr>
        <w:ind w:left="950" w:hanging="843"/>
      </w:pPr>
      <w:rPr>
        <w:rFonts w:ascii="Times New Roman" w:eastAsia="Times New Roman" w:hAnsi="Times New Roman" w:cs="Times New Roman" w:hint="default"/>
        <w:w w:val="99"/>
        <w:sz w:val="26"/>
        <w:szCs w:val="26"/>
        <w:lang w:val="ru-RU" w:eastAsia="ru-RU" w:bidi="ru-RU"/>
      </w:rPr>
    </w:lvl>
    <w:lvl w:ilvl="4">
      <w:numFmt w:val="bullet"/>
      <w:lvlText w:val="•"/>
      <w:lvlJc w:val="left"/>
      <w:pPr>
        <w:ind w:left="2113" w:hanging="843"/>
      </w:pPr>
      <w:rPr>
        <w:rFonts w:hint="default"/>
        <w:lang w:val="ru-RU" w:eastAsia="ru-RU" w:bidi="ru-RU"/>
      </w:rPr>
    </w:lvl>
    <w:lvl w:ilvl="5">
      <w:numFmt w:val="bullet"/>
      <w:lvlText w:val="•"/>
      <w:lvlJc w:val="left"/>
      <w:pPr>
        <w:ind w:left="3266" w:hanging="843"/>
      </w:pPr>
      <w:rPr>
        <w:rFonts w:hint="default"/>
        <w:lang w:val="ru-RU" w:eastAsia="ru-RU" w:bidi="ru-RU"/>
      </w:rPr>
    </w:lvl>
    <w:lvl w:ilvl="6">
      <w:numFmt w:val="bullet"/>
      <w:lvlText w:val="•"/>
      <w:lvlJc w:val="left"/>
      <w:pPr>
        <w:ind w:left="4419" w:hanging="843"/>
      </w:pPr>
      <w:rPr>
        <w:rFonts w:hint="default"/>
        <w:lang w:val="ru-RU" w:eastAsia="ru-RU" w:bidi="ru-RU"/>
      </w:rPr>
    </w:lvl>
    <w:lvl w:ilvl="7">
      <w:numFmt w:val="bullet"/>
      <w:lvlText w:val="•"/>
      <w:lvlJc w:val="left"/>
      <w:pPr>
        <w:ind w:left="5572" w:hanging="843"/>
      </w:pPr>
      <w:rPr>
        <w:rFonts w:hint="default"/>
        <w:lang w:val="ru-RU" w:eastAsia="ru-RU" w:bidi="ru-RU"/>
      </w:rPr>
    </w:lvl>
    <w:lvl w:ilvl="8">
      <w:numFmt w:val="bullet"/>
      <w:lvlText w:val="•"/>
      <w:lvlJc w:val="left"/>
      <w:pPr>
        <w:ind w:left="6725" w:hanging="843"/>
      </w:pPr>
      <w:rPr>
        <w:rFonts w:hint="default"/>
        <w:lang w:val="ru-RU" w:eastAsia="ru-RU" w:bidi="ru-RU"/>
      </w:rPr>
    </w:lvl>
  </w:abstractNum>
  <w:abstractNum w:abstractNumId="255" w15:restartNumberingAfterBreak="0">
    <w:nsid w:val="54727213"/>
    <w:multiLevelType w:val="singleLevel"/>
    <w:tmpl w:val="3A506EA8"/>
    <w:lvl w:ilvl="0">
      <w:start w:val="3"/>
      <w:numFmt w:val="decimal"/>
      <w:lvlText w:val="%1"/>
      <w:lvlJc w:val="left"/>
      <w:pPr>
        <w:tabs>
          <w:tab w:val="num" w:pos="795"/>
        </w:tabs>
        <w:ind w:left="795" w:hanging="360"/>
      </w:pPr>
      <w:rPr>
        <w:rFonts w:hint="default"/>
        <w:b w:val="0"/>
      </w:rPr>
    </w:lvl>
  </w:abstractNum>
  <w:abstractNum w:abstractNumId="256" w15:restartNumberingAfterBreak="0">
    <w:nsid w:val="55BB31A0"/>
    <w:multiLevelType w:val="hybridMultilevel"/>
    <w:tmpl w:val="C89E01FA"/>
    <w:lvl w:ilvl="0" w:tplc="1A9E92CA">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15:restartNumberingAfterBreak="0">
    <w:nsid w:val="56610209"/>
    <w:multiLevelType w:val="hybridMultilevel"/>
    <w:tmpl w:val="8C144B6C"/>
    <w:lvl w:ilvl="0" w:tplc="CF8CAF7A">
      <w:numFmt w:val="bullet"/>
      <w:lvlText w:val="-"/>
      <w:lvlJc w:val="left"/>
      <w:pPr>
        <w:ind w:left="111" w:hanging="149"/>
      </w:pPr>
      <w:rPr>
        <w:rFonts w:ascii="Times New Roman" w:eastAsia="Times New Roman" w:hAnsi="Times New Roman" w:cs="Times New Roman" w:hint="default"/>
        <w:b w:val="0"/>
        <w:bCs w:val="0"/>
        <w:i w:val="0"/>
        <w:iCs w:val="0"/>
        <w:spacing w:val="0"/>
        <w:w w:val="113"/>
        <w:position w:val="1"/>
        <w:sz w:val="22"/>
        <w:szCs w:val="22"/>
        <w:lang w:val="ru-RU" w:eastAsia="en-US" w:bidi="ar-SA"/>
      </w:rPr>
    </w:lvl>
    <w:lvl w:ilvl="1" w:tplc="75D60C9A">
      <w:numFmt w:val="bullet"/>
      <w:lvlText w:val="•"/>
      <w:lvlJc w:val="left"/>
      <w:pPr>
        <w:ind w:left="376" w:hanging="149"/>
      </w:pPr>
      <w:rPr>
        <w:rFonts w:hint="default"/>
        <w:lang w:val="ru-RU" w:eastAsia="en-US" w:bidi="ar-SA"/>
      </w:rPr>
    </w:lvl>
    <w:lvl w:ilvl="2" w:tplc="CC149A3C">
      <w:numFmt w:val="bullet"/>
      <w:lvlText w:val="•"/>
      <w:lvlJc w:val="left"/>
      <w:pPr>
        <w:ind w:left="632" w:hanging="149"/>
      </w:pPr>
      <w:rPr>
        <w:rFonts w:hint="default"/>
        <w:lang w:val="ru-RU" w:eastAsia="en-US" w:bidi="ar-SA"/>
      </w:rPr>
    </w:lvl>
    <w:lvl w:ilvl="3" w:tplc="82380870">
      <w:numFmt w:val="bullet"/>
      <w:lvlText w:val="•"/>
      <w:lvlJc w:val="left"/>
      <w:pPr>
        <w:ind w:left="888" w:hanging="149"/>
      </w:pPr>
      <w:rPr>
        <w:rFonts w:hint="default"/>
        <w:lang w:val="ru-RU" w:eastAsia="en-US" w:bidi="ar-SA"/>
      </w:rPr>
    </w:lvl>
    <w:lvl w:ilvl="4" w:tplc="0BBC8A46">
      <w:numFmt w:val="bullet"/>
      <w:lvlText w:val="•"/>
      <w:lvlJc w:val="left"/>
      <w:pPr>
        <w:ind w:left="1144" w:hanging="149"/>
      </w:pPr>
      <w:rPr>
        <w:rFonts w:hint="default"/>
        <w:lang w:val="ru-RU" w:eastAsia="en-US" w:bidi="ar-SA"/>
      </w:rPr>
    </w:lvl>
    <w:lvl w:ilvl="5" w:tplc="3C0E6028">
      <w:numFmt w:val="bullet"/>
      <w:lvlText w:val="•"/>
      <w:lvlJc w:val="left"/>
      <w:pPr>
        <w:ind w:left="1401" w:hanging="149"/>
      </w:pPr>
      <w:rPr>
        <w:rFonts w:hint="default"/>
        <w:lang w:val="ru-RU" w:eastAsia="en-US" w:bidi="ar-SA"/>
      </w:rPr>
    </w:lvl>
    <w:lvl w:ilvl="6" w:tplc="3724BC86">
      <w:numFmt w:val="bullet"/>
      <w:lvlText w:val="•"/>
      <w:lvlJc w:val="left"/>
      <w:pPr>
        <w:ind w:left="1657" w:hanging="149"/>
      </w:pPr>
      <w:rPr>
        <w:rFonts w:hint="default"/>
        <w:lang w:val="ru-RU" w:eastAsia="en-US" w:bidi="ar-SA"/>
      </w:rPr>
    </w:lvl>
    <w:lvl w:ilvl="7" w:tplc="027CABE2">
      <w:numFmt w:val="bullet"/>
      <w:lvlText w:val="•"/>
      <w:lvlJc w:val="left"/>
      <w:pPr>
        <w:ind w:left="1913" w:hanging="149"/>
      </w:pPr>
      <w:rPr>
        <w:rFonts w:hint="default"/>
        <w:lang w:val="ru-RU" w:eastAsia="en-US" w:bidi="ar-SA"/>
      </w:rPr>
    </w:lvl>
    <w:lvl w:ilvl="8" w:tplc="968C06AA">
      <w:numFmt w:val="bullet"/>
      <w:lvlText w:val="•"/>
      <w:lvlJc w:val="left"/>
      <w:pPr>
        <w:ind w:left="2169" w:hanging="149"/>
      </w:pPr>
      <w:rPr>
        <w:rFonts w:hint="default"/>
        <w:lang w:val="ru-RU" w:eastAsia="en-US" w:bidi="ar-SA"/>
      </w:rPr>
    </w:lvl>
  </w:abstractNum>
  <w:abstractNum w:abstractNumId="258" w15:restartNumberingAfterBreak="0">
    <w:nsid w:val="56BF32D6"/>
    <w:multiLevelType w:val="hybridMultilevel"/>
    <w:tmpl w:val="FFC2429A"/>
    <w:lvl w:ilvl="0" w:tplc="581A641C">
      <w:numFmt w:val="bullet"/>
      <w:lvlText w:val="-"/>
      <w:lvlJc w:val="left"/>
      <w:pPr>
        <w:ind w:left="1116" w:hanging="136"/>
      </w:pPr>
      <w:rPr>
        <w:rFonts w:ascii="Times New Roman" w:eastAsia="Times New Roman" w:hAnsi="Times New Roman" w:cs="Times New Roman" w:hint="default"/>
        <w:w w:val="99"/>
        <w:sz w:val="24"/>
        <w:szCs w:val="24"/>
        <w:lang w:val="ru-RU" w:eastAsia="en-US" w:bidi="ar-SA"/>
      </w:rPr>
    </w:lvl>
    <w:lvl w:ilvl="1" w:tplc="DC88E71C">
      <w:numFmt w:val="bullet"/>
      <w:lvlText w:val="–"/>
      <w:lvlJc w:val="left"/>
      <w:pPr>
        <w:ind w:left="1548" w:hanging="284"/>
      </w:pPr>
      <w:rPr>
        <w:rFonts w:ascii="Times New Roman" w:eastAsia="Times New Roman" w:hAnsi="Times New Roman" w:cs="Times New Roman" w:hint="default"/>
        <w:w w:val="96"/>
        <w:sz w:val="28"/>
        <w:szCs w:val="28"/>
        <w:lang w:val="ru-RU" w:eastAsia="en-US" w:bidi="ar-SA"/>
      </w:rPr>
    </w:lvl>
    <w:lvl w:ilvl="2" w:tplc="D890B774">
      <w:numFmt w:val="bullet"/>
      <w:lvlText w:val="•"/>
      <w:lvlJc w:val="left"/>
      <w:pPr>
        <w:ind w:left="2532" w:hanging="284"/>
      </w:pPr>
      <w:rPr>
        <w:rFonts w:hint="default"/>
        <w:lang w:val="ru-RU" w:eastAsia="en-US" w:bidi="ar-SA"/>
      </w:rPr>
    </w:lvl>
    <w:lvl w:ilvl="3" w:tplc="74FC7FBA">
      <w:numFmt w:val="bullet"/>
      <w:lvlText w:val="•"/>
      <w:lvlJc w:val="left"/>
      <w:pPr>
        <w:ind w:left="3524" w:hanging="284"/>
      </w:pPr>
      <w:rPr>
        <w:rFonts w:hint="default"/>
        <w:lang w:val="ru-RU" w:eastAsia="en-US" w:bidi="ar-SA"/>
      </w:rPr>
    </w:lvl>
    <w:lvl w:ilvl="4" w:tplc="83C80B08">
      <w:numFmt w:val="bullet"/>
      <w:lvlText w:val="•"/>
      <w:lvlJc w:val="left"/>
      <w:pPr>
        <w:ind w:left="4516" w:hanging="284"/>
      </w:pPr>
      <w:rPr>
        <w:rFonts w:hint="default"/>
        <w:lang w:val="ru-RU" w:eastAsia="en-US" w:bidi="ar-SA"/>
      </w:rPr>
    </w:lvl>
    <w:lvl w:ilvl="5" w:tplc="94ECAA74">
      <w:numFmt w:val="bullet"/>
      <w:lvlText w:val="•"/>
      <w:lvlJc w:val="left"/>
      <w:pPr>
        <w:ind w:left="5508" w:hanging="284"/>
      </w:pPr>
      <w:rPr>
        <w:rFonts w:hint="default"/>
        <w:lang w:val="ru-RU" w:eastAsia="en-US" w:bidi="ar-SA"/>
      </w:rPr>
    </w:lvl>
    <w:lvl w:ilvl="6" w:tplc="A782B0A6">
      <w:numFmt w:val="bullet"/>
      <w:lvlText w:val="•"/>
      <w:lvlJc w:val="left"/>
      <w:pPr>
        <w:ind w:left="6500" w:hanging="284"/>
      </w:pPr>
      <w:rPr>
        <w:rFonts w:hint="default"/>
        <w:lang w:val="ru-RU" w:eastAsia="en-US" w:bidi="ar-SA"/>
      </w:rPr>
    </w:lvl>
    <w:lvl w:ilvl="7" w:tplc="6FAEE55A">
      <w:numFmt w:val="bullet"/>
      <w:lvlText w:val="•"/>
      <w:lvlJc w:val="left"/>
      <w:pPr>
        <w:ind w:left="7492" w:hanging="284"/>
      </w:pPr>
      <w:rPr>
        <w:rFonts w:hint="default"/>
        <w:lang w:val="ru-RU" w:eastAsia="en-US" w:bidi="ar-SA"/>
      </w:rPr>
    </w:lvl>
    <w:lvl w:ilvl="8" w:tplc="64E62846">
      <w:numFmt w:val="bullet"/>
      <w:lvlText w:val="•"/>
      <w:lvlJc w:val="left"/>
      <w:pPr>
        <w:ind w:left="8484" w:hanging="284"/>
      </w:pPr>
      <w:rPr>
        <w:rFonts w:hint="default"/>
        <w:lang w:val="ru-RU" w:eastAsia="en-US" w:bidi="ar-SA"/>
      </w:rPr>
    </w:lvl>
  </w:abstractNum>
  <w:abstractNum w:abstractNumId="259" w15:restartNumberingAfterBreak="0">
    <w:nsid w:val="572B4D64"/>
    <w:multiLevelType w:val="singleLevel"/>
    <w:tmpl w:val="FFFFFFFF"/>
    <w:lvl w:ilvl="0">
      <w:start w:val="1"/>
      <w:numFmt w:val="decimal"/>
      <w:lvlText w:val="%1."/>
      <w:legacy w:legacy="1" w:legacySpace="0" w:legacyIndent="360"/>
      <w:lvlJc w:val="left"/>
      <w:rPr>
        <w:rFonts w:ascii="Times New Roman" w:hAnsi="Times New Roman" w:cs="Times New Roman" w:hint="default"/>
      </w:rPr>
    </w:lvl>
  </w:abstractNum>
  <w:abstractNum w:abstractNumId="260" w15:restartNumberingAfterBreak="0">
    <w:nsid w:val="580D31F7"/>
    <w:multiLevelType w:val="hybridMultilevel"/>
    <w:tmpl w:val="02E693FE"/>
    <w:lvl w:ilvl="0" w:tplc="E8661E5A">
      <w:numFmt w:val="bullet"/>
      <w:lvlText w:val=""/>
      <w:lvlJc w:val="left"/>
      <w:pPr>
        <w:ind w:left="676" w:hanging="284"/>
      </w:pPr>
      <w:rPr>
        <w:rFonts w:ascii="Symbol" w:eastAsia="Symbol" w:hAnsi="Symbol" w:cs="Symbol" w:hint="default"/>
        <w:w w:val="99"/>
        <w:sz w:val="26"/>
        <w:szCs w:val="26"/>
        <w:lang w:val="ru-RU" w:eastAsia="ru-RU" w:bidi="ru-RU"/>
      </w:rPr>
    </w:lvl>
    <w:lvl w:ilvl="1" w:tplc="D6480304">
      <w:numFmt w:val="bullet"/>
      <w:lvlText w:val="•"/>
      <w:lvlJc w:val="left"/>
      <w:pPr>
        <w:ind w:left="1694" w:hanging="284"/>
      </w:pPr>
      <w:rPr>
        <w:rFonts w:hint="default"/>
        <w:lang w:val="ru-RU" w:eastAsia="ru-RU" w:bidi="ru-RU"/>
      </w:rPr>
    </w:lvl>
    <w:lvl w:ilvl="2" w:tplc="0B9A8FA4">
      <w:numFmt w:val="bullet"/>
      <w:lvlText w:val="•"/>
      <w:lvlJc w:val="left"/>
      <w:pPr>
        <w:ind w:left="2709" w:hanging="284"/>
      </w:pPr>
      <w:rPr>
        <w:rFonts w:hint="default"/>
        <w:lang w:val="ru-RU" w:eastAsia="ru-RU" w:bidi="ru-RU"/>
      </w:rPr>
    </w:lvl>
    <w:lvl w:ilvl="3" w:tplc="FE4409EA">
      <w:numFmt w:val="bullet"/>
      <w:lvlText w:val="•"/>
      <w:lvlJc w:val="left"/>
      <w:pPr>
        <w:ind w:left="3723" w:hanging="284"/>
      </w:pPr>
      <w:rPr>
        <w:rFonts w:hint="default"/>
        <w:lang w:val="ru-RU" w:eastAsia="ru-RU" w:bidi="ru-RU"/>
      </w:rPr>
    </w:lvl>
    <w:lvl w:ilvl="4" w:tplc="99304BB6">
      <w:numFmt w:val="bullet"/>
      <w:lvlText w:val="•"/>
      <w:lvlJc w:val="left"/>
      <w:pPr>
        <w:ind w:left="4738" w:hanging="284"/>
      </w:pPr>
      <w:rPr>
        <w:rFonts w:hint="default"/>
        <w:lang w:val="ru-RU" w:eastAsia="ru-RU" w:bidi="ru-RU"/>
      </w:rPr>
    </w:lvl>
    <w:lvl w:ilvl="5" w:tplc="E2C6514C">
      <w:numFmt w:val="bullet"/>
      <w:lvlText w:val="•"/>
      <w:lvlJc w:val="left"/>
      <w:pPr>
        <w:ind w:left="5753" w:hanging="284"/>
      </w:pPr>
      <w:rPr>
        <w:rFonts w:hint="default"/>
        <w:lang w:val="ru-RU" w:eastAsia="ru-RU" w:bidi="ru-RU"/>
      </w:rPr>
    </w:lvl>
    <w:lvl w:ilvl="6" w:tplc="3EBE924A">
      <w:numFmt w:val="bullet"/>
      <w:lvlText w:val="•"/>
      <w:lvlJc w:val="left"/>
      <w:pPr>
        <w:ind w:left="6767" w:hanging="284"/>
      </w:pPr>
      <w:rPr>
        <w:rFonts w:hint="default"/>
        <w:lang w:val="ru-RU" w:eastAsia="ru-RU" w:bidi="ru-RU"/>
      </w:rPr>
    </w:lvl>
    <w:lvl w:ilvl="7" w:tplc="B16628F6">
      <w:numFmt w:val="bullet"/>
      <w:lvlText w:val="•"/>
      <w:lvlJc w:val="left"/>
      <w:pPr>
        <w:ind w:left="7782" w:hanging="284"/>
      </w:pPr>
      <w:rPr>
        <w:rFonts w:hint="default"/>
        <w:lang w:val="ru-RU" w:eastAsia="ru-RU" w:bidi="ru-RU"/>
      </w:rPr>
    </w:lvl>
    <w:lvl w:ilvl="8" w:tplc="DB3E58E0">
      <w:numFmt w:val="bullet"/>
      <w:lvlText w:val="•"/>
      <w:lvlJc w:val="left"/>
      <w:pPr>
        <w:ind w:left="8797" w:hanging="284"/>
      </w:pPr>
      <w:rPr>
        <w:rFonts w:hint="default"/>
        <w:lang w:val="ru-RU" w:eastAsia="ru-RU" w:bidi="ru-RU"/>
      </w:rPr>
    </w:lvl>
  </w:abstractNum>
  <w:abstractNum w:abstractNumId="261" w15:restartNumberingAfterBreak="0">
    <w:nsid w:val="58126965"/>
    <w:multiLevelType w:val="hybridMultilevel"/>
    <w:tmpl w:val="C05C34B8"/>
    <w:lvl w:ilvl="0" w:tplc="C26ADCA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2" w15:restartNumberingAfterBreak="0">
    <w:nsid w:val="581F6CF8"/>
    <w:multiLevelType w:val="multilevel"/>
    <w:tmpl w:val="A704DC2E"/>
    <w:lvl w:ilvl="0">
      <w:start w:val="2"/>
      <w:numFmt w:val="decimal"/>
      <w:lvlText w:val="%1"/>
      <w:lvlJc w:val="left"/>
      <w:pPr>
        <w:ind w:left="1341" w:hanging="519"/>
      </w:pPr>
      <w:rPr>
        <w:rFonts w:hint="default"/>
        <w:lang w:val="ru-RU" w:eastAsia="ru-RU" w:bidi="ru-RU"/>
      </w:rPr>
    </w:lvl>
    <w:lvl w:ilvl="1">
      <w:start w:val="1"/>
      <w:numFmt w:val="decimal"/>
      <w:lvlText w:val="%1.%2."/>
      <w:lvlJc w:val="left"/>
      <w:pPr>
        <w:ind w:left="1341" w:hanging="519"/>
        <w:jc w:val="right"/>
      </w:pPr>
      <w:rPr>
        <w:rFonts w:hint="default"/>
        <w:w w:val="99"/>
        <w:u w:val="thick" w:color="000000"/>
        <w:lang w:val="ru-RU" w:eastAsia="ru-RU" w:bidi="ru-RU"/>
      </w:rPr>
    </w:lvl>
    <w:lvl w:ilvl="2">
      <w:start w:val="1"/>
      <w:numFmt w:val="decimal"/>
      <w:lvlText w:val="%1.%2.%3."/>
      <w:lvlJc w:val="left"/>
      <w:pPr>
        <w:ind w:left="1642" w:hanging="649"/>
        <w:jc w:val="right"/>
      </w:pPr>
      <w:rPr>
        <w:rFonts w:hint="default"/>
        <w:b/>
        <w:bCs/>
        <w:i/>
        <w:w w:val="99"/>
        <w:lang w:val="ru-RU" w:eastAsia="ru-RU" w:bidi="ru-RU"/>
      </w:rPr>
    </w:lvl>
    <w:lvl w:ilvl="3">
      <w:start w:val="1"/>
      <w:numFmt w:val="decimal"/>
      <w:lvlText w:val="%4)"/>
      <w:lvlJc w:val="left"/>
      <w:pPr>
        <w:ind w:left="1741" w:hanging="360"/>
      </w:pPr>
      <w:rPr>
        <w:rFonts w:ascii="Times New Roman" w:eastAsia="Times New Roman" w:hAnsi="Times New Roman" w:cs="Times New Roman" w:hint="default"/>
        <w:w w:val="99"/>
        <w:sz w:val="26"/>
        <w:szCs w:val="26"/>
        <w:lang w:val="ru-RU" w:eastAsia="ru-RU" w:bidi="ru-RU"/>
      </w:rPr>
    </w:lvl>
    <w:lvl w:ilvl="4">
      <w:numFmt w:val="bullet"/>
      <w:lvlText w:val=""/>
      <w:lvlJc w:val="left"/>
      <w:pPr>
        <w:ind w:left="2386" w:hanging="360"/>
      </w:pPr>
      <w:rPr>
        <w:rFonts w:ascii="Symbol" w:eastAsia="Symbol" w:hAnsi="Symbol" w:cs="Symbol" w:hint="default"/>
        <w:w w:val="99"/>
        <w:sz w:val="26"/>
        <w:szCs w:val="26"/>
        <w:lang w:val="ru-RU" w:eastAsia="ru-RU" w:bidi="ru-RU"/>
      </w:rPr>
    </w:lvl>
    <w:lvl w:ilvl="5">
      <w:numFmt w:val="bullet"/>
      <w:lvlText w:val="•"/>
      <w:lvlJc w:val="left"/>
      <w:pPr>
        <w:ind w:left="4836" w:hanging="360"/>
      </w:pPr>
      <w:rPr>
        <w:rFonts w:hint="default"/>
        <w:lang w:val="ru-RU" w:eastAsia="ru-RU" w:bidi="ru-RU"/>
      </w:rPr>
    </w:lvl>
    <w:lvl w:ilvl="6">
      <w:numFmt w:val="bullet"/>
      <w:lvlText w:val="•"/>
      <w:lvlJc w:val="left"/>
      <w:pPr>
        <w:ind w:left="5974" w:hanging="360"/>
      </w:pPr>
      <w:rPr>
        <w:rFonts w:hint="default"/>
        <w:lang w:val="ru-RU" w:eastAsia="ru-RU" w:bidi="ru-RU"/>
      </w:rPr>
    </w:lvl>
    <w:lvl w:ilvl="7">
      <w:numFmt w:val="bullet"/>
      <w:lvlText w:val="•"/>
      <w:lvlJc w:val="left"/>
      <w:pPr>
        <w:ind w:left="7112" w:hanging="360"/>
      </w:pPr>
      <w:rPr>
        <w:rFonts w:hint="default"/>
        <w:lang w:val="ru-RU" w:eastAsia="ru-RU" w:bidi="ru-RU"/>
      </w:rPr>
    </w:lvl>
    <w:lvl w:ilvl="8">
      <w:numFmt w:val="bullet"/>
      <w:lvlText w:val="•"/>
      <w:lvlJc w:val="left"/>
      <w:pPr>
        <w:ind w:left="8250" w:hanging="360"/>
      </w:pPr>
      <w:rPr>
        <w:rFonts w:hint="default"/>
        <w:lang w:val="ru-RU" w:eastAsia="ru-RU" w:bidi="ru-RU"/>
      </w:rPr>
    </w:lvl>
  </w:abstractNum>
  <w:abstractNum w:abstractNumId="263" w15:restartNumberingAfterBreak="0">
    <w:nsid w:val="58254DC0"/>
    <w:multiLevelType w:val="hybridMultilevel"/>
    <w:tmpl w:val="E9448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15:restartNumberingAfterBreak="0">
    <w:nsid w:val="58B1484E"/>
    <w:multiLevelType w:val="multilevel"/>
    <w:tmpl w:val="58B1484E"/>
    <w:lvl w:ilvl="0">
      <w:start w:val="1"/>
      <w:numFmt w:val="decimal"/>
      <w:lvlText w:val="%1."/>
      <w:lvlJc w:val="left"/>
      <w:pPr>
        <w:ind w:left="285" w:hanging="291"/>
      </w:pPr>
      <w:rPr>
        <w:rFonts w:hint="default"/>
        <w:spacing w:val="-1"/>
        <w:w w:val="98"/>
        <w:lang w:val="ru-RU" w:eastAsia="en-US" w:bidi="ar-SA"/>
      </w:rPr>
    </w:lvl>
    <w:lvl w:ilvl="1">
      <w:numFmt w:val="bullet"/>
      <w:lvlText w:val="•"/>
      <w:lvlJc w:val="left"/>
      <w:pPr>
        <w:ind w:left="1358" w:hanging="291"/>
      </w:pPr>
      <w:rPr>
        <w:rFonts w:hint="default"/>
        <w:lang w:val="ru-RU" w:eastAsia="en-US" w:bidi="ar-SA"/>
      </w:rPr>
    </w:lvl>
    <w:lvl w:ilvl="2">
      <w:numFmt w:val="bullet"/>
      <w:lvlText w:val="•"/>
      <w:lvlJc w:val="left"/>
      <w:pPr>
        <w:ind w:left="2436" w:hanging="291"/>
      </w:pPr>
      <w:rPr>
        <w:rFonts w:hint="default"/>
        <w:lang w:val="ru-RU" w:eastAsia="en-US" w:bidi="ar-SA"/>
      </w:rPr>
    </w:lvl>
    <w:lvl w:ilvl="3">
      <w:numFmt w:val="bullet"/>
      <w:lvlText w:val="•"/>
      <w:lvlJc w:val="left"/>
      <w:pPr>
        <w:ind w:left="3514" w:hanging="291"/>
      </w:pPr>
      <w:rPr>
        <w:rFonts w:hint="default"/>
        <w:lang w:val="ru-RU" w:eastAsia="en-US" w:bidi="ar-SA"/>
      </w:rPr>
    </w:lvl>
    <w:lvl w:ilvl="4">
      <w:numFmt w:val="bullet"/>
      <w:lvlText w:val="•"/>
      <w:lvlJc w:val="left"/>
      <w:pPr>
        <w:ind w:left="4592" w:hanging="291"/>
      </w:pPr>
      <w:rPr>
        <w:rFonts w:hint="default"/>
        <w:lang w:val="ru-RU" w:eastAsia="en-US" w:bidi="ar-SA"/>
      </w:rPr>
    </w:lvl>
    <w:lvl w:ilvl="5">
      <w:numFmt w:val="bullet"/>
      <w:lvlText w:val="•"/>
      <w:lvlJc w:val="left"/>
      <w:pPr>
        <w:ind w:left="5670" w:hanging="291"/>
      </w:pPr>
      <w:rPr>
        <w:rFonts w:hint="default"/>
        <w:lang w:val="ru-RU" w:eastAsia="en-US" w:bidi="ar-SA"/>
      </w:rPr>
    </w:lvl>
    <w:lvl w:ilvl="6">
      <w:numFmt w:val="bullet"/>
      <w:lvlText w:val="•"/>
      <w:lvlJc w:val="left"/>
      <w:pPr>
        <w:ind w:left="6748" w:hanging="291"/>
      </w:pPr>
      <w:rPr>
        <w:rFonts w:hint="default"/>
        <w:lang w:val="ru-RU" w:eastAsia="en-US" w:bidi="ar-SA"/>
      </w:rPr>
    </w:lvl>
    <w:lvl w:ilvl="7">
      <w:numFmt w:val="bullet"/>
      <w:lvlText w:val="•"/>
      <w:lvlJc w:val="left"/>
      <w:pPr>
        <w:ind w:left="7826" w:hanging="291"/>
      </w:pPr>
      <w:rPr>
        <w:rFonts w:hint="default"/>
        <w:lang w:val="ru-RU" w:eastAsia="en-US" w:bidi="ar-SA"/>
      </w:rPr>
    </w:lvl>
    <w:lvl w:ilvl="8">
      <w:numFmt w:val="bullet"/>
      <w:lvlText w:val="•"/>
      <w:lvlJc w:val="left"/>
      <w:pPr>
        <w:ind w:left="8904" w:hanging="291"/>
      </w:pPr>
      <w:rPr>
        <w:rFonts w:hint="default"/>
        <w:lang w:val="ru-RU" w:eastAsia="en-US" w:bidi="ar-SA"/>
      </w:rPr>
    </w:lvl>
  </w:abstractNum>
  <w:abstractNum w:abstractNumId="265" w15:restartNumberingAfterBreak="0">
    <w:nsid w:val="58E93924"/>
    <w:multiLevelType w:val="hybridMultilevel"/>
    <w:tmpl w:val="D0700AE0"/>
    <w:lvl w:ilvl="0" w:tplc="9BA0B8D8">
      <w:numFmt w:val="bullet"/>
      <w:lvlText w:val="-"/>
      <w:lvlJc w:val="left"/>
      <w:pPr>
        <w:ind w:left="110" w:hanging="430"/>
      </w:pPr>
      <w:rPr>
        <w:rFonts w:ascii="Times New Roman" w:eastAsia="Times New Roman" w:hAnsi="Times New Roman" w:cs="Times New Roman" w:hint="default"/>
        <w:b w:val="0"/>
        <w:bCs w:val="0"/>
        <w:i w:val="0"/>
        <w:iCs w:val="0"/>
        <w:spacing w:val="0"/>
        <w:w w:val="108"/>
        <w:position w:val="1"/>
        <w:sz w:val="22"/>
        <w:szCs w:val="22"/>
        <w:lang w:val="ru-RU" w:eastAsia="en-US" w:bidi="ar-SA"/>
      </w:rPr>
    </w:lvl>
    <w:lvl w:ilvl="1" w:tplc="BB683776">
      <w:numFmt w:val="bullet"/>
      <w:lvlText w:val="•"/>
      <w:lvlJc w:val="left"/>
      <w:pPr>
        <w:ind w:left="432" w:hanging="430"/>
      </w:pPr>
      <w:rPr>
        <w:rFonts w:hint="default"/>
        <w:lang w:val="ru-RU" w:eastAsia="en-US" w:bidi="ar-SA"/>
      </w:rPr>
    </w:lvl>
    <w:lvl w:ilvl="2" w:tplc="FFECCA54">
      <w:numFmt w:val="bullet"/>
      <w:lvlText w:val="•"/>
      <w:lvlJc w:val="left"/>
      <w:pPr>
        <w:ind w:left="745" w:hanging="430"/>
      </w:pPr>
      <w:rPr>
        <w:rFonts w:hint="default"/>
        <w:lang w:val="ru-RU" w:eastAsia="en-US" w:bidi="ar-SA"/>
      </w:rPr>
    </w:lvl>
    <w:lvl w:ilvl="3" w:tplc="961C1D76">
      <w:numFmt w:val="bullet"/>
      <w:lvlText w:val="•"/>
      <w:lvlJc w:val="left"/>
      <w:pPr>
        <w:ind w:left="1058" w:hanging="430"/>
      </w:pPr>
      <w:rPr>
        <w:rFonts w:hint="default"/>
        <w:lang w:val="ru-RU" w:eastAsia="en-US" w:bidi="ar-SA"/>
      </w:rPr>
    </w:lvl>
    <w:lvl w:ilvl="4" w:tplc="C33A0260">
      <w:numFmt w:val="bullet"/>
      <w:lvlText w:val="•"/>
      <w:lvlJc w:val="left"/>
      <w:pPr>
        <w:ind w:left="1371" w:hanging="430"/>
      </w:pPr>
      <w:rPr>
        <w:rFonts w:hint="default"/>
        <w:lang w:val="ru-RU" w:eastAsia="en-US" w:bidi="ar-SA"/>
      </w:rPr>
    </w:lvl>
    <w:lvl w:ilvl="5" w:tplc="562C5706">
      <w:numFmt w:val="bullet"/>
      <w:lvlText w:val="•"/>
      <w:lvlJc w:val="left"/>
      <w:pPr>
        <w:ind w:left="1684" w:hanging="430"/>
      </w:pPr>
      <w:rPr>
        <w:rFonts w:hint="default"/>
        <w:lang w:val="ru-RU" w:eastAsia="en-US" w:bidi="ar-SA"/>
      </w:rPr>
    </w:lvl>
    <w:lvl w:ilvl="6" w:tplc="DD4070FE">
      <w:numFmt w:val="bullet"/>
      <w:lvlText w:val="•"/>
      <w:lvlJc w:val="left"/>
      <w:pPr>
        <w:ind w:left="1997" w:hanging="430"/>
      </w:pPr>
      <w:rPr>
        <w:rFonts w:hint="default"/>
        <w:lang w:val="ru-RU" w:eastAsia="en-US" w:bidi="ar-SA"/>
      </w:rPr>
    </w:lvl>
    <w:lvl w:ilvl="7" w:tplc="33ACDDA2">
      <w:numFmt w:val="bullet"/>
      <w:lvlText w:val="•"/>
      <w:lvlJc w:val="left"/>
      <w:pPr>
        <w:ind w:left="2310" w:hanging="430"/>
      </w:pPr>
      <w:rPr>
        <w:rFonts w:hint="default"/>
        <w:lang w:val="ru-RU" w:eastAsia="en-US" w:bidi="ar-SA"/>
      </w:rPr>
    </w:lvl>
    <w:lvl w:ilvl="8" w:tplc="46ACA5AC">
      <w:numFmt w:val="bullet"/>
      <w:lvlText w:val="•"/>
      <w:lvlJc w:val="left"/>
      <w:pPr>
        <w:ind w:left="2623" w:hanging="430"/>
      </w:pPr>
      <w:rPr>
        <w:rFonts w:hint="default"/>
        <w:lang w:val="ru-RU" w:eastAsia="en-US" w:bidi="ar-SA"/>
      </w:rPr>
    </w:lvl>
  </w:abstractNum>
  <w:abstractNum w:abstractNumId="266" w15:restartNumberingAfterBreak="0">
    <w:nsid w:val="594A4713"/>
    <w:multiLevelType w:val="hybridMultilevel"/>
    <w:tmpl w:val="D87ED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59682F12"/>
    <w:multiLevelType w:val="hybridMultilevel"/>
    <w:tmpl w:val="EC32B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59F4326C"/>
    <w:multiLevelType w:val="hybridMultilevel"/>
    <w:tmpl w:val="163C66C4"/>
    <w:lvl w:ilvl="0" w:tplc="0B52C8BC">
      <w:start w:val="1"/>
      <w:numFmt w:val="decimal"/>
      <w:lvlText w:val="%1)"/>
      <w:lvlJc w:val="left"/>
      <w:pPr>
        <w:ind w:left="698" w:hanging="855"/>
      </w:pPr>
      <w:rPr>
        <w:rFonts w:ascii="Times New Roman" w:eastAsia="Times New Roman" w:hAnsi="Times New Roman" w:cs="Times New Roman" w:hint="default"/>
        <w:b w:val="0"/>
        <w:bCs w:val="0"/>
        <w:i w:val="0"/>
        <w:iCs w:val="0"/>
        <w:spacing w:val="0"/>
        <w:w w:val="100"/>
        <w:sz w:val="24"/>
        <w:szCs w:val="24"/>
        <w:lang w:val="ru-RU" w:eastAsia="en-US" w:bidi="ar-SA"/>
      </w:rPr>
    </w:lvl>
    <w:lvl w:ilvl="1" w:tplc="648A7008">
      <w:numFmt w:val="bullet"/>
      <w:lvlText w:val="•"/>
      <w:lvlJc w:val="left"/>
      <w:pPr>
        <w:ind w:left="1672" w:hanging="855"/>
      </w:pPr>
      <w:rPr>
        <w:rFonts w:hint="default"/>
        <w:lang w:val="ru-RU" w:eastAsia="en-US" w:bidi="ar-SA"/>
      </w:rPr>
    </w:lvl>
    <w:lvl w:ilvl="2" w:tplc="4E9C0782">
      <w:numFmt w:val="bullet"/>
      <w:lvlText w:val="•"/>
      <w:lvlJc w:val="left"/>
      <w:pPr>
        <w:ind w:left="2645" w:hanging="855"/>
      </w:pPr>
      <w:rPr>
        <w:rFonts w:hint="default"/>
        <w:lang w:val="ru-RU" w:eastAsia="en-US" w:bidi="ar-SA"/>
      </w:rPr>
    </w:lvl>
    <w:lvl w:ilvl="3" w:tplc="69044164">
      <w:numFmt w:val="bullet"/>
      <w:lvlText w:val="•"/>
      <w:lvlJc w:val="left"/>
      <w:pPr>
        <w:ind w:left="3618" w:hanging="855"/>
      </w:pPr>
      <w:rPr>
        <w:rFonts w:hint="default"/>
        <w:lang w:val="ru-RU" w:eastAsia="en-US" w:bidi="ar-SA"/>
      </w:rPr>
    </w:lvl>
    <w:lvl w:ilvl="4" w:tplc="FADA4A94">
      <w:numFmt w:val="bullet"/>
      <w:lvlText w:val="•"/>
      <w:lvlJc w:val="left"/>
      <w:pPr>
        <w:ind w:left="4591" w:hanging="855"/>
      </w:pPr>
      <w:rPr>
        <w:rFonts w:hint="default"/>
        <w:lang w:val="ru-RU" w:eastAsia="en-US" w:bidi="ar-SA"/>
      </w:rPr>
    </w:lvl>
    <w:lvl w:ilvl="5" w:tplc="A5F679B2">
      <w:numFmt w:val="bullet"/>
      <w:lvlText w:val="•"/>
      <w:lvlJc w:val="left"/>
      <w:pPr>
        <w:ind w:left="5564" w:hanging="855"/>
      </w:pPr>
      <w:rPr>
        <w:rFonts w:hint="default"/>
        <w:lang w:val="ru-RU" w:eastAsia="en-US" w:bidi="ar-SA"/>
      </w:rPr>
    </w:lvl>
    <w:lvl w:ilvl="6" w:tplc="2334F012">
      <w:numFmt w:val="bullet"/>
      <w:lvlText w:val="•"/>
      <w:lvlJc w:val="left"/>
      <w:pPr>
        <w:ind w:left="6537" w:hanging="855"/>
      </w:pPr>
      <w:rPr>
        <w:rFonts w:hint="default"/>
        <w:lang w:val="ru-RU" w:eastAsia="en-US" w:bidi="ar-SA"/>
      </w:rPr>
    </w:lvl>
    <w:lvl w:ilvl="7" w:tplc="967ECC84">
      <w:numFmt w:val="bullet"/>
      <w:lvlText w:val="•"/>
      <w:lvlJc w:val="left"/>
      <w:pPr>
        <w:ind w:left="7510" w:hanging="855"/>
      </w:pPr>
      <w:rPr>
        <w:rFonts w:hint="default"/>
        <w:lang w:val="ru-RU" w:eastAsia="en-US" w:bidi="ar-SA"/>
      </w:rPr>
    </w:lvl>
    <w:lvl w:ilvl="8" w:tplc="92E853A0">
      <w:numFmt w:val="bullet"/>
      <w:lvlText w:val="•"/>
      <w:lvlJc w:val="left"/>
      <w:pPr>
        <w:ind w:left="8483" w:hanging="855"/>
      </w:pPr>
      <w:rPr>
        <w:rFonts w:hint="default"/>
        <w:lang w:val="ru-RU" w:eastAsia="en-US" w:bidi="ar-SA"/>
      </w:rPr>
    </w:lvl>
  </w:abstractNum>
  <w:abstractNum w:abstractNumId="269" w15:restartNumberingAfterBreak="0">
    <w:nsid w:val="5A5B23BC"/>
    <w:multiLevelType w:val="multilevel"/>
    <w:tmpl w:val="247E75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5A5C53AA"/>
    <w:multiLevelType w:val="singleLevel"/>
    <w:tmpl w:val="F0742C32"/>
    <w:lvl w:ilvl="0">
      <w:start w:val="1"/>
      <w:numFmt w:val="decimal"/>
      <w:lvlText w:val="%1."/>
      <w:lvlJc w:val="left"/>
      <w:pPr>
        <w:tabs>
          <w:tab w:val="num" w:pos="795"/>
        </w:tabs>
        <w:ind w:left="795" w:hanging="360"/>
      </w:pPr>
      <w:rPr>
        <w:rFonts w:hint="default"/>
      </w:rPr>
    </w:lvl>
  </w:abstractNum>
  <w:abstractNum w:abstractNumId="271" w15:restartNumberingAfterBreak="0">
    <w:nsid w:val="5B075AB6"/>
    <w:multiLevelType w:val="hybridMultilevel"/>
    <w:tmpl w:val="C32282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2" w15:restartNumberingAfterBreak="0">
    <w:nsid w:val="5C184C67"/>
    <w:multiLevelType w:val="hybridMultilevel"/>
    <w:tmpl w:val="975E62FC"/>
    <w:lvl w:ilvl="0" w:tplc="C0A6543E">
      <w:numFmt w:val="bullet"/>
      <w:lvlText w:val="-"/>
      <w:lvlJc w:val="left"/>
      <w:pPr>
        <w:ind w:left="110" w:hanging="480"/>
      </w:pPr>
      <w:rPr>
        <w:rFonts w:ascii="Times New Roman" w:eastAsia="Times New Roman" w:hAnsi="Times New Roman" w:cs="Times New Roman" w:hint="default"/>
        <w:b w:val="0"/>
        <w:bCs w:val="0"/>
        <w:i w:val="0"/>
        <w:iCs w:val="0"/>
        <w:spacing w:val="0"/>
        <w:w w:val="108"/>
        <w:position w:val="1"/>
        <w:sz w:val="22"/>
        <w:szCs w:val="22"/>
        <w:lang w:val="ru-RU" w:eastAsia="en-US" w:bidi="ar-SA"/>
      </w:rPr>
    </w:lvl>
    <w:lvl w:ilvl="1" w:tplc="38569ED4">
      <w:numFmt w:val="bullet"/>
      <w:lvlText w:val="•"/>
      <w:lvlJc w:val="left"/>
      <w:pPr>
        <w:ind w:left="432" w:hanging="480"/>
      </w:pPr>
      <w:rPr>
        <w:rFonts w:hint="default"/>
        <w:lang w:val="ru-RU" w:eastAsia="en-US" w:bidi="ar-SA"/>
      </w:rPr>
    </w:lvl>
    <w:lvl w:ilvl="2" w:tplc="DBFAB6FE">
      <w:numFmt w:val="bullet"/>
      <w:lvlText w:val="•"/>
      <w:lvlJc w:val="left"/>
      <w:pPr>
        <w:ind w:left="745" w:hanging="480"/>
      </w:pPr>
      <w:rPr>
        <w:rFonts w:hint="default"/>
        <w:lang w:val="ru-RU" w:eastAsia="en-US" w:bidi="ar-SA"/>
      </w:rPr>
    </w:lvl>
    <w:lvl w:ilvl="3" w:tplc="AE8CE0F6">
      <w:numFmt w:val="bullet"/>
      <w:lvlText w:val="•"/>
      <w:lvlJc w:val="left"/>
      <w:pPr>
        <w:ind w:left="1058" w:hanging="480"/>
      </w:pPr>
      <w:rPr>
        <w:rFonts w:hint="default"/>
        <w:lang w:val="ru-RU" w:eastAsia="en-US" w:bidi="ar-SA"/>
      </w:rPr>
    </w:lvl>
    <w:lvl w:ilvl="4" w:tplc="C1A0A098">
      <w:numFmt w:val="bullet"/>
      <w:lvlText w:val="•"/>
      <w:lvlJc w:val="left"/>
      <w:pPr>
        <w:ind w:left="1371" w:hanging="480"/>
      </w:pPr>
      <w:rPr>
        <w:rFonts w:hint="default"/>
        <w:lang w:val="ru-RU" w:eastAsia="en-US" w:bidi="ar-SA"/>
      </w:rPr>
    </w:lvl>
    <w:lvl w:ilvl="5" w:tplc="873A4932">
      <w:numFmt w:val="bullet"/>
      <w:lvlText w:val="•"/>
      <w:lvlJc w:val="left"/>
      <w:pPr>
        <w:ind w:left="1684" w:hanging="480"/>
      </w:pPr>
      <w:rPr>
        <w:rFonts w:hint="default"/>
        <w:lang w:val="ru-RU" w:eastAsia="en-US" w:bidi="ar-SA"/>
      </w:rPr>
    </w:lvl>
    <w:lvl w:ilvl="6" w:tplc="6E042A62">
      <w:numFmt w:val="bullet"/>
      <w:lvlText w:val="•"/>
      <w:lvlJc w:val="left"/>
      <w:pPr>
        <w:ind w:left="1997" w:hanging="480"/>
      </w:pPr>
      <w:rPr>
        <w:rFonts w:hint="default"/>
        <w:lang w:val="ru-RU" w:eastAsia="en-US" w:bidi="ar-SA"/>
      </w:rPr>
    </w:lvl>
    <w:lvl w:ilvl="7" w:tplc="6504D02E">
      <w:numFmt w:val="bullet"/>
      <w:lvlText w:val="•"/>
      <w:lvlJc w:val="left"/>
      <w:pPr>
        <w:ind w:left="2310" w:hanging="480"/>
      </w:pPr>
      <w:rPr>
        <w:rFonts w:hint="default"/>
        <w:lang w:val="ru-RU" w:eastAsia="en-US" w:bidi="ar-SA"/>
      </w:rPr>
    </w:lvl>
    <w:lvl w:ilvl="8" w:tplc="1142577E">
      <w:numFmt w:val="bullet"/>
      <w:lvlText w:val="•"/>
      <w:lvlJc w:val="left"/>
      <w:pPr>
        <w:ind w:left="2623" w:hanging="480"/>
      </w:pPr>
      <w:rPr>
        <w:rFonts w:hint="default"/>
        <w:lang w:val="ru-RU" w:eastAsia="en-US" w:bidi="ar-SA"/>
      </w:rPr>
    </w:lvl>
  </w:abstractNum>
  <w:abstractNum w:abstractNumId="273" w15:restartNumberingAfterBreak="0">
    <w:nsid w:val="5C2D05CD"/>
    <w:multiLevelType w:val="hybridMultilevel"/>
    <w:tmpl w:val="6BF4F992"/>
    <w:lvl w:ilvl="0" w:tplc="F41466E6">
      <w:numFmt w:val="bullet"/>
      <w:lvlText w:val=""/>
      <w:lvlJc w:val="left"/>
      <w:pPr>
        <w:ind w:left="640" w:hanging="360"/>
      </w:pPr>
      <w:rPr>
        <w:rFonts w:ascii="Symbol" w:eastAsia="Symbol" w:hAnsi="Symbol" w:cs="Symbol" w:hint="default"/>
        <w:w w:val="99"/>
        <w:sz w:val="26"/>
        <w:szCs w:val="26"/>
        <w:lang w:val="ru-RU" w:eastAsia="ru-RU" w:bidi="ru-RU"/>
      </w:rPr>
    </w:lvl>
    <w:lvl w:ilvl="1" w:tplc="01B03896">
      <w:numFmt w:val="bullet"/>
      <w:lvlText w:val="•"/>
      <w:lvlJc w:val="left"/>
      <w:pPr>
        <w:ind w:left="1628" w:hanging="360"/>
      </w:pPr>
      <w:rPr>
        <w:rFonts w:hint="default"/>
        <w:lang w:val="ru-RU" w:eastAsia="ru-RU" w:bidi="ru-RU"/>
      </w:rPr>
    </w:lvl>
    <w:lvl w:ilvl="2" w:tplc="4050A6E0">
      <w:numFmt w:val="bullet"/>
      <w:lvlText w:val="•"/>
      <w:lvlJc w:val="left"/>
      <w:pPr>
        <w:ind w:left="2617" w:hanging="360"/>
      </w:pPr>
      <w:rPr>
        <w:rFonts w:hint="default"/>
        <w:lang w:val="ru-RU" w:eastAsia="ru-RU" w:bidi="ru-RU"/>
      </w:rPr>
    </w:lvl>
    <w:lvl w:ilvl="3" w:tplc="5E0A197E">
      <w:numFmt w:val="bullet"/>
      <w:lvlText w:val="•"/>
      <w:lvlJc w:val="left"/>
      <w:pPr>
        <w:ind w:left="3605" w:hanging="360"/>
      </w:pPr>
      <w:rPr>
        <w:rFonts w:hint="default"/>
        <w:lang w:val="ru-RU" w:eastAsia="ru-RU" w:bidi="ru-RU"/>
      </w:rPr>
    </w:lvl>
    <w:lvl w:ilvl="4" w:tplc="3F6A4E4A">
      <w:numFmt w:val="bullet"/>
      <w:lvlText w:val="•"/>
      <w:lvlJc w:val="left"/>
      <w:pPr>
        <w:ind w:left="4594" w:hanging="360"/>
      </w:pPr>
      <w:rPr>
        <w:rFonts w:hint="default"/>
        <w:lang w:val="ru-RU" w:eastAsia="ru-RU" w:bidi="ru-RU"/>
      </w:rPr>
    </w:lvl>
    <w:lvl w:ilvl="5" w:tplc="ED16039C">
      <w:numFmt w:val="bullet"/>
      <w:lvlText w:val="•"/>
      <w:lvlJc w:val="left"/>
      <w:pPr>
        <w:ind w:left="5583" w:hanging="360"/>
      </w:pPr>
      <w:rPr>
        <w:rFonts w:hint="default"/>
        <w:lang w:val="ru-RU" w:eastAsia="ru-RU" w:bidi="ru-RU"/>
      </w:rPr>
    </w:lvl>
    <w:lvl w:ilvl="6" w:tplc="F65A5CBA">
      <w:numFmt w:val="bullet"/>
      <w:lvlText w:val="•"/>
      <w:lvlJc w:val="left"/>
      <w:pPr>
        <w:ind w:left="6571" w:hanging="360"/>
      </w:pPr>
      <w:rPr>
        <w:rFonts w:hint="default"/>
        <w:lang w:val="ru-RU" w:eastAsia="ru-RU" w:bidi="ru-RU"/>
      </w:rPr>
    </w:lvl>
    <w:lvl w:ilvl="7" w:tplc="C75815BC">
      <w:numFmt w:val="bullet"/>
      <w:lvlText w:val="•"/>
      <w:lvlJc w:val="left"/>
      <w:pPr>
        <w:ind w:left="7560" w:hanging="360"/>
      </w:pPr>
      <w:rPr>
        <w:rFonts w:hint="default"/>
        <w:lang w:val="ru-RU" w:eastAsia="ru-RU" w:bidi="ru-RU"/>
      </w:rPr>
    </w:lvl>
    <w:lvl w:ilvl="8" w:tplc="36F6CE7C">
      <w:numFmt w:val="bullet"/>
      <w:lvlText w:val="•"/>
      <w:lvlJc w:val="left"/>
      <w:pPr>
        <w:ind w:left="8549" w:hanging="360"/>
      </w:pPr>
      <w:rPr>
        <w:rFonts w:hint="default"/>
        <w:lang w:val="ru-RU" w:eastAsia="ru-RU" w:bidi="ru-RU"/>
      </w:rPr>
    </w:lvl>
  </w:abstractNum>
  <w:abstractNum w:abstractNumId="274" w15:restartNumberingAfterBreak="0">
    <w:nsid w:val="5C487783"/>
    <w:multiLevelType w:val="hybridMultilevel"/>
    <w:tmpl w:val="2F5C671E"/>
    <w:lvl w:ilvl="0" w:tplc="0419000B">
      <w:start w:val="1"/>
      <w:numFmt w:val="bullet"/>
      <w:lvlText w:val=""/>
      <w:lvlJc w:val="left"/>
      <w:pPr>
        <w:ind w:left="1648" w:hanging="360"/>
      </w:pPr>
      <w:rPr>
        <w:rFonts w:ascii="Wingdings" w:hAnsi="Wingdings" w:hint="default"/>
      </w:rPr>
    </w:lvl>
    <w:lvl w:ilvl="1" w:tplc="04190003" w:tentative="1">
      <w:start w:val="1"/>
      <w:numFmt w:val="bullet"/>
      <w:lvlText w:val="o"/>
      <w:lvlJc w:val="left"/>
      <w:pPr>
        <w:ind w:left="2368" w:hanging="360"/>
      </w:pPr>
      <w:rPr>
        <w:rFonts w:ascii="Courier New" w:hAnsi="Courier New" w:cs="Courier New" w:hint="default"/>
      </w:rPr>
    </w:lvl>
    <w:lvl w:ilvl="2" w:tplc="04190005" w:tentative="1">
      <w:start w:val="1"/>
      <w:numFmt w:val="bullet"/>
      <w:lvlText w:val=""/>
      <w:lvlJc w:val="left"/>
      <w:pPr>
        <w:ind w:left="3088" w:hanging="360"/>
      </w:pPr>
      <w:rPr>
        <w:rFonts w:ascii="Wingdings" w:hAnsi="Wingdings" w:hint="default"/>
      </w:rPr>
    </w:lvl>
    <w:lvl w:ilvl="3" w:tplc="04190001" w:tentative="1">
      <w:start w:val="1"/>
      <w:numFmt w:val="bullet"/>
      <w:lvlText w:val=""/>
      <w:lvlJc w:val="left"/>
      <w:pPr>
        <w:ind w:left="3808" w:hanging="360"/>
      </w:pPr>
      <w:rPr>
        <w:rFonts w:ascii="Symbol" w:hAnsi="Symbol" w:hint="default"/>
      </w:rPr>
    </w:lvl>
    <w:lvl w:ilvl="4" w:tplc="04190003" w:tentative="1">
      <w:start w:val="1"/>
      <w:numFmt w:val="bullet"/>
      <w:lvlText w:val="o"/>
      <w:lvlJc w:val="left"/>
      <w:pPr>
        <w:ind w:left="4528" w:hanging="360"/>
      </w:pPr>
      <w:rPr>
        <w:rFonts w:ascii="Courier New" w:hAnsi="Courier New" w:cs="Courier New" w:hint="default"/>
      </w:rPr>
    </w:lvl>
    <w:lvl w:ilvl="5" w:tplc="04190005" w:tentative="1">
      <w:start w:val="1"/>
      <w:numFmt w:val="bullet"/>
      <w:lvlText w:val=""/>
      <w:lvlJc w:val="left"/>
      <w:pPr>
        <w:ind w:left="5248" w:hanging="360"/>
      </w:pPr>
      <w:rPr>
        <w:rFonts w:ascii="Wingdings" w:hAnsi="Wingdings" w:hint="default"/>
      </w:rPr>
    </w:lvl>
    <w:lvl w:ilvl="6" w:tplc="04190001" w:tentative="1">
      <w:start w:val="1"/>
      <w:numFmt w:val="bullet"/>
      <w:lvlText w:val=""/>
      <w:lvlJc w:val="left"/>
      <w:pPr>
        <w:ind w:left="5968" w:hanging="360"/>
      </w:pPr>
      <w:rPr>
        <w:rFonts w:ascii="Symbol" w:hAnsi="Symbol" w:hint="default"/>
      </w:rPr>
    </w:lvl>
    <w:lvl w:ilvl="7" w:tplc="04190003" w:tentative="1">
      <w:start w:val="1"/>
      <w:numFmt w:val="bullet"/>
      <w:lvlText w:val="o"/>
      <w:lvlJc w:val="left"/>
      <w:pPr>
        <w:ind w:left="6688" w:hanging="360"/>
      </w:pPr>
      <w:rPr>
        <w:rFonts w:ascii="Courier New" w:hAnsi="Courier New" w:cs="Courier New" w:hint="default"/>
      </w:rPr>
    </w:lvl>
    <w:lvl w:ilvl="8" w:tplc="04190005" w:tentative="1">
      <w:start w:val="1"/>
      <w:numFmt w:val="bullet"/>
      <w:lvlText w:val=""/>
      <w:lvlJc w:val="left"/>
      <w:pPr>
        <w:ind w:left="7408" w:hanging="360"/>
      </w:pPr>
      <w:rPr>
        <w:rFonts w:ascii="Wingdings" w:hAnsi="Wingdings" w:hint="default"/>
      </w:rPr>
    </w:lvl>
  </w:abstractNum>
  <w:abstractNum w:abstractNumId="275" w15:restartNumberingAfterBreak="0">
    <w:nsid w:val="5C600DF5"/>
    <w:multiLevelType w:val="hybridMultilevel"/>
    <w:tmpl w:val="79C04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5C6F4E89"/>
    <w:multiLevelType w:val="multilevel"/>
    <w:tmpl w:val="3AC4F0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5CBD1304"/>
    <w:multiLevelType w:val="singleLevel"/>
    <w:tmpl w:val="0419000F"/>
    <w:lvl w:ilvl="0">
      <w:start w:val="1"/>
      <w:numFmt w:val="decimal"/>
      <w:lvlText w:val="%1."/>
      <w:lvlJc w:val="left"/>
      <w:pPr>
        <w:tabs>
          <w:tab w:val="num" w:pos="360"/>
        </w:tabs>
        <w:ind w:left="360" w:hanging="360"/>
      </w:pPr>
      <w:rPr>
        <w:rFonts w:hint="default"/>
      </w:rPr>
    </w:lvl>
  </w:abstractNum>
  <w:abstractNum w:abstractNumId="278" w15:restartNumberingAfterBreak="0">
    <w:nsid w:val="5E094F5A"/>
    <w:multiLevelType w:val="hybridMultilevel"/>
    <w:tmpl w:val="F7B8D3C8"/>
    <w:lvl w:ilvl="0" w:tplc="35DCBC20">
      <w:start w:val="1"/>
      <w:numFmt w:val="decimal"/>
      <w:lvlText w:val="%1."/>
      <w:lvlJc w:val="left"/>
      <w:pPr>
        <w:ind w:left="142" w:hanging="231"/>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B9E4DF54">
      <w:numFmt w:val="bullet"/>
      <w:lvlText w:val="•"/>
      <w:lvlJc w:val="left"/>
      <w:pPr>
        <w:ind w:left="1089" w:hanging="231"/>
      </w:pPr>
      <w:rPr>
        <w:rFonts w:hint="default"/>
        <w:lang w:val="ru-RU" w:eastAsia="en-US" w:bidi="ar-SA"/>
      </w:rPr>
    </w:lvl>
    <w:lvl w:ilvl="2" w:tplc="33D868D6">
      <w:numFmt w:val="bullet"/>
      <w:lvlText w:val="•"/>
      <w:lvlJc w:val="left"/>
      <w:pPr>
        <w:ind w:left="2039" w:hanging="231"/>
      </w:pPr>
      <w:rPr>
        <w:rFonts w:hint="default"/>
        <w:lang w:val="ru-RU" w:eastAsia="en-US" w:bidi="ar-SA"/>
      </w:rPr>
    </w:lvl>
    <w:lvl w:ilvl="3" w:tplc="3C6C58F2">
      <w:numFmt w:val="bullet"/>
      <w:lvlText w:val="•"/>
      <w:lvlJc w:val="left"/>
      <w:pPr>
        <w:ind w:left="2989" w:hanging="231"/>
      </w:pPr>
      <w:rPr>
        <w:rFonts w:hint="default"/>
        <w:lang w:val="ru-RU" w:eastAsia="en-US" w:bidi="ar-SA"/>
      </w:rPr>
    </w:lvl>
    <w:lvl w:ilvl="4" w:tplc="B0BA5E58">
      <w:numFmt w:val="bullet"/>
      <w:lvlText w:val="•"/>
      <w:lvlJc w:val="left"/>
      <w:pPr>
        <w:ind w:left="3939" w:hanging="231"/>
      </w:pPr>
      <w:rPr>
        <w:rFonts w:hint="default"/>
        <w:lang w:val="ru-RU" w:eastAsia="en-US" w:bidi="ar-SA"/>
      </w:rPr>
    </w:lvl>
    <w:lvl w:ilvl="5" w:tplc="ACF4A87C">
      <w:numFmt w:val="bullet"/>
      <w:lvlText w:val="•"/>
      <w:lvlJc w:val="left"/>
      <w:pPr>
        <w:ind w:left="4889" w:hanging="231"/>
      </w:pPr>
      <w:rPr>
        <w:rFonts w:hint="default"/>
        <w:lang w:val="ru-RU" w:eastAsia="en-US" w:bidi="ar-SA"/>
      </w:rPr>
    </w:lvl>
    <w:lvl w:ilvl="6" w:tplc="0B844688">
      <w:numFmt w:val="bullet"/>
      <w:lvlText w:val="•"/>
      <w:lvlJc w:val="left"/>
      <w:pPr>
        <w:ind w:left="5839" w:hanging="231"/>
      </w:pPr>
      <w:rPr>
        <w:rFonts w:hint="default"/>
        <w:lang w:val="ru-RU" w:eastAsia="en-US" w:bidi="ar-SA"/>
      </w:rPr>
    </w:lvl>
    <w:lvl w:ilvl="7" w:tplc="4140800E">
      <w:numFmt w:val="bullet"/>
      <w:lvlText w:val="•"/>
      <w:lvlJc w:val="left"/>
      <w:pPr>
        <w:ind w:left="6789" w:hanging="231"/>
      </w:pPr>
      <w:rPr>
        <w:rFonts w:hint="default"/>
        <w:lang w:val="ru-RU" w:eastAsia="en-US" w:bidi="ar-SA"/>
      </w:rPr>
    </w:lvl>
    <w:lvl w:ilvl="8" w:tplc="20C46BFA">
      <w:numFmt w:val="bullet"/>
      <w:lvlText w:val="•"/>
      <w:lvlJc w:val="left"/>
      <w:pPr>
        <w:ind w:left="7739" w:hanging="231"/>
      </w:pPr>
      <w:rPr>
        <w:rFonts w:hint="default"/>
        <w:lang w:val="ru-RU" w:eastAsia="en-US" w:bidi="ar-SA"/>
      </w:rPr>
    </w:lvl>
  </w:abstractNum>
  <w:abstractNum w:abstractNumId="279" w15:restartNumberingAfterBreak="0">
    <w:nsid w:val="5E610AB2"/>
    <w:multiLevelType w:val="hybridMultilevel"/>
    <w:tmpl w:val="70FA81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0" w15:restartNumberingAfterBreak="0">
    <w:nsid w:val="5E9708D1"/>
    <w:multiLevelType w:val="multilevel"/>
    <w:tmpl w:val="D2861E30"/>
    <w:lvl w:ilvl="0">
      <w:start w:val="1"/>
      <w:numFmt w:val="decimal"/>
      <w:lvlText w:val="%1."/>
      <w:lvlJc w:val="left"/>
      <w:pPr>
        <w:ind w:left="1038" w:hanging="360"/>
      </w:pPr>
    </w:lvl>
    <w:lvl w:ilvl="1">
      <w:start w:val="1"/>
      <w:numFmt w:val="decimal"/>
      <w:isLgl/>
      <w:lvlText w:val="%1.%2."/>
      <w:lvlJc w:val="left"/>
      <w:pPr>
        <w:ind w:left="1398" w:hanging="720"/>
      </w:pPr>
    </w:lvl>
    <w:lvl w:ilvl="2">
      <w:start w:val="1"/>
      <w:numFmt w:val="decimal"/>
      <w:isLgl/>
      <w:lvlText w:val="%1.%2.%3."/>
      <w:lvlJc w:val="left"/>
      <w:pPr>
        <w:ind w:left="1398" w:hanging="720"/>
      </w:pPr>
    </w:lvl>
    <w:lvl w:ilvl="3">
      <w:start w:val="1"/>
      <w:numFmt w:val="decimal"/>
      <w:isLgl/>
      <w:lvlText w:val="%1.%2.%3.%4."/>
      <w:lvlJc w:val="left"/>
      <w:pPr>
        <w:ind w:left="1758" w:hanging="1080"/>
      </w:pPr>
    </w:lvl>
    <w:lvl w:ilvl="4">
      <w:start w:val="1"/>
      <w:numFmt w:val="decimal"/>
      <w:isLgl/>
      <w:lvlText w:val="%1.%2.%3.%4.%5."/>
      <w:lvlJc w:val="left"/>
      <w:pPr>
        <w:ind w:left="1758" w:hanging="1080"/>
      </w:pPr>
    </w:lvl>
    <w:lvl w:ilvl="5">
      <w:start w:val="1"/>
      <w:numFmt w:val="decimal"/>
      <w:isLgl/>
      <w:lvlText w:val="%1.%2.%3.%4.%5.%6."/>
      <w:lvlJc w:val="left"/>
      <w:pPr>
        <w:ind w:left="2118" w:hanging="1440"/>
      </w:pPr>
    </w:lvl>
    <w:lvl w:ilvl="6">
      <w:start w:val="1"/>
      <w:numFmt w:val="decimal"/>
      <w:isLgl/>
      <w:lvlText w:val="%1.%2.%3.%4.%5.%6.%7."/>
      <w:lvlJc w:val="left"/>
      <w:pPr>
        <w:ind w:left="2478" w:hanging="1800"/>
      </w:pPr>
    </w:lvl>
    <w:lvl w:ilvl="7">
      <w:start w:val="1"/>
      <w:numFmt w:val="decimal"/>
      <w:isLgl/>
      <w:lvlText w:val="%1.%2.%3.%4.%5.%6.%7.%8."/>
      <w:lvlJc w:val="left"/>
      <w:pPr>
        <w:ind w:left="2478" w:hanging="1800"/>
      </w:pPr>
    </w:lvl>
    <w:lvl w:ilvl="8">
      <w:start w:val="1"/>
      <w:numFmt w:val="decimal"/>
      <w:isLgl/>
      <w:lvlText w:val="%1.%2.%3.%4.%5.%6.%7.%8.%9."/>
      <w:lvlJc w:val="left"/>
      <w:pPr>
        <w:ind w:left="2838" w:hanging="2160"/>
      </w:pPr>
    </w:lvl>
  </w:abstractNum>
  <w:abstractNum w:abstractNumId="281" w15:restartNumberingAfterBreak="0">
    <w:nsid w:val="5F7B4DE8"/>
    <w:multiLevelType w:val="multilevel"/>
    <w:tmpl w:val="0B669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5F905E18"/>
    <w:multiLevelType w:val="hybridMultilevel"/>
    <w:tmpl w:val="32E26CA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3" w15:restartNumberingAfterBreak="0">
    <w:nsid w:val="61275D38"/>
    <w:multiLevelType w:val="multilevel"/>
    <w:tmpl w:val="1962146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61386DDD"/>
    <w:multiLevelType w:val="hybridMultilevel"/>
    <w:tmpl w:val="03089212"/>
    <w:lvl w:ilvl="0" w:tplc="4020845C">
      <w:numFmt w:val="bullet"/>
      <w:lvlText w:val=""/>
      <w:lvlJc w:val="left"/>
      <w:pPr>
        <w:ind w:left="1453" w:hanging="360"/>
      </w:pPr>
      <w:rPr>
        <w:rFonts w:ascii="Symbol" w:eastAsia="Symbol" w:hAnsi="Symbol" w:cs="Symbol" w:hint="default"/>
        <w:w w:val="99"/>
        <w:sz w:val="26"/>
        <w:szCs w:val="26"/>
        <w:lang w:val="ru-RU" w:eastAsia="ru-RU" w:bidi="ru-RU"/>
      </w:rPr>
    </w:lvl>
    <w:lvl w:ilvl="1" w:tplc="35AA02F6">
      <w:numFmt w:val="bullet"/>
      <w:lvlText w:val="-"/>
      <w:lvlJc w:val="left"/>
      <w:pPr>
        <w:ind w:left="673" w:hanging="221"/>
      </w:pPr>
      <w:rPr>
        <w:rFonts w:ascii="Times New Roman" w:eastAsia="Times New Roman" w:hAnsi="Times New Roman" w:cs="Times New Roman" w:hint="default"/>
        <w:w w:val="99"/>
        <w:sz w:val="26"/>
        <w:szCs w:val="26"/>
        <w:lang w:val="ru-RU" w:eastAsia="ru-RU" w:bidi="ru-RU"/>
      </w:rPr>
    </w:lvl>
    <w:lvl w:ilvl="2" w:tplc="DB3879CA">
      <w:numFmt w:val="bullet"/>
      <w:lvlText w:val="•"/>
      <w:lvlJc w:val="left"/>
      <w:pPr>
        <w:ind w:left="2531" w:hanging="221"/>
      </w:pPr>
      <w:rPr>
        <w:rFonts w:hint="default"/>
        <w:lang w:val="ru-RU" w:eastAsia="ru-RU" w:bidi="ru-RU"/>
      </w:rPr>
    </w:lvl>
    <w:lvl w:ilvl="3" w:tplc="C150B618">
      <w:numFmt w:val="bullet"/>
      <w:lvlText w:val="•"/>
      <w:lvlJc w:val="left"/>
      <w:pPr>
        <w:ind w:left="3603" w:hanging="221"/>
      </w:pPr>
      <w:rPr>
        <w:rFonts w:hint="default"/>
        <w:lang w:val="ru-RU" w:eastAsia="ru-RU" w:bidi="ru-RU"/>
      </w:rPr>
    </w:lvl>
    <w:lvl w:ilvl="4" w:tplc="6D1C3DF4">
      <w:numFmt w:val="bullet"/>
      <w:lvlText w:val="•"/>
      <w:lvlJc w:val="left"/>
      <w:pPr>
        <w:ind w:left="4675" w:hanging="221"/>
      </w:pPr>
      <w:rPr>
        <w:rFonts w:hint="default"/>
        <w:lang w:val="ru-RU" w:eastAsia="ru-RU" w:bidi="ru-RU"/>
      </w:rPr>
    </w:lvl>
    <w:lvl w:ilvl="5" w:tplc="36FCEA76">
      <w:numFmt w:val="bullet"/>
      <w:lvlText w:val="•"/>
      <w:lvlJc w:val="left"/>
      <w:pPr>
        <w:ind w:left="5747" w:hanging="221"/>
      </w:pPr>
      <w:rPr>
        <w:rFonts w:hint="default"/>
        <w:lang w:val="ru-RU" w:eastAsia="ru-RU" w:bidi="ru-RU"/>
      </w:rPr>
    </w:lvl>
    <w:lvl w:ilvl="6" w:tplc="524245CE">
      <w:numFmt w:val="bullet"/>
      <w:lvlText w:val="•"/>
      <w:lvlJc w:val="left"/>
      <w:pPr>
        <w:ind w:left="6819" w:hanging="221"/>
      </w:pPr>
      <w:rPr>
        <w:rFonts w:hint="default"/>
        <w:lang w:val="ru-RU" w:eastAsia="ru-RU" w:bidi="ru-RU"/>
      </w:rPr>
    </w:lvl>
    <w:lvl w:ilvl="7" w:tplc="781ADCE6">
      <w:numFmt w:val="bullet"/>
      <w:lvlText w:val="•"/>
      <w:lvlJc w:val="left"/>
      <w:pPr>
        <w:ind w:left="7890" w:hanging="221"/>
      </w:pPr>
      <w:rPr>
        <w:rFonts w:hint="default"/>
        <w:lang w:val="ru-RU" w:eastAsia="ru-RU" w:bidi="ru-RU"/>
      </w:rPr>
    </w:lvl>
    <w:lvl w:ilvl="8" w:tplc="FAAEA090">
      <w:numFmt w:val="bullet"/>
      <w:lvlText w:val="•"/>
      <w:lvlJc w:val="left"/>
      <w:pPr>
        <w:ind w:left="8962" w:hanging="221"/>
      </w:pPr>
      <w:rPr>
        <w:rFonts w:hint="default"/>
        <w:lang w:val="ru-RU" w:eastAsia="ru-RU" w:bidi="ru-RU"/>
      </w:rPr>
    </w:lvl>
  </w:abstractNum>
  <w:abstractNum w:abstractNumId="285" w15:restartNumberingAfterBreak="0">
    <w:nsid w:val="613F7F07"/>
    <w:multiLevelType w:val="hybridMultilevel"/>
    <w:tmpl w:val="0A32A2DE"/>
    <w:lvl w:ilvl="0" w:tplc="873C6C64">
      <w:numFmt w:val="bullet"/>
      <w:lvlText w:val="-"/>
      <w:lvlJc w:val="left"/>
      <w:pPr>
        <w:ind w:left="108" w:hanging="298"/>
      </w:pPr>
      <w:rPr>
        <w:rFonts w:hint="default"/>
        <w:spacing w:val="-25"/>
        <w:w w:val="99"/>
        <w:lang w:val="ru-RU" w:eastAsia="ru-RU" w:bidi="ru-RU"/>
      </w:rPr>
    </w:lvl>
    <w:lvl w:ilvl="1" w:tplc="D4AA07A8">
      <w:numFmt w:val="bullet"/>
      <w:lvlText w:val="•"/>
      <w:lvlJc w:val="left"/>
      <w:pPr>
        <w:ind w:left="556" w:hanging="298"/>
      </w:pPr>
      <w:rPr>
        <w:rFonts w:hint="default"/>
        <w:lang w:val="ru-RU" w:eastAsia="ru-RU" w:bidi="ru-RU"/>
      </w:rPr>
    </w:lvl>
    <w:lvl w:ilvl="2" w:tplc="FFA02ECA">
      <w:numFmt w:val="bullet"/>
      <w:lvlText w:val="•"/>
      <w:lvlJc w:val="left"/>
      <w:pPr>
        <w:ind w:left="1013" w:hanging="298"/>
      </w:pPr>
      <w:rPr>
        <w:rFonts w:hint="default"/>
        <w:lang w:val="ru-RU" w:eastAsia="ru-RU" w:bidi="ru-RU"/>
      </w:rPr>
    </w:lvl>
    <w:lvl w:ilvl="3" w:tplc="653C0DDA">
      <w:numFmt w:val="bullet"/>
      <w:lvlText w:val="•"/>
      <w:lvlJc w:val="left"/>
      <w:pPr>
        <w:ind w:left="1469" w:hanging="298"/>
      </w:pPr>
      <w:rPr>
        <w:rFonts w:hint="default"/>
        <w:lang w:val="ru-RU" w:eastAsia="ru-RU" w:bidi="ru-RU"/>
      </w:rPr>
    </w:lvl>
    <w:lvl w:ilvl="4" w:tplc="E3106DB4">
      <w:numFmt w:val="bullet"/>
      <w:lvlText w:val="•"/>
      <w:lvlJc w:val="left"/>
      <w:pPr>
        <w:ind w:left="1926" w:hanging="298"/>
      </w:pPr>
      <w:rPr>
        <w:rFonts w:hint="default"/>
        <w:lang w:val="ru-RU" w:eastAsia="ru-RU" w:bidi="ru-RU"/>
      </w:rPr>
    </w:lvl>
    <w:lvl w:ilvl="5" w:tplc="FA5C372C">
      <w:numFmt w:val="bullet"/>
      <w:lvlText w:val="•"/>
      <w:lvlJc w:val="left"/>
      <w:pPr>
        <w:ind w:left="2382" w:hanging="298"/>
      </w:pPr>
      <w:rPr>
        <w:rFonts w:hint="default"/>
        <w:lang w:val="ru-RU" w:eastAsia="ru-RU" w:bidi="ru-RU"/>
      </w:rPr>
    </w:lvl>
    <w:lvl w:ilvl="6" w:tplc="0650829C">
      <w:numFmt w:val="bullet"/>
      <w:lvlText w:val="•"/>
      <w:lvlJc w:val="left"/>
      <w:pPr>
        <w:ind w:left="2839" w:hanging="298"/>
      </w:pPr>
      <w:rPr>
        <w:rFonts w:hint="default"/>
        <w:lang w:val="ru-RU" w:eastAsia="ru-RU" w:bidi="ru-RU"/>
      </w:rPr>
    </w:lvl>
    <w:lvl w:ilvl="7" w:tplc="2F86B3BA">
      <w:numFmt w:val="bullet"/>
      <w:lvlText w:val="•"/>
      <w:lvlJc w:val="left"/>
      <w:pPr>
        <w:ind w:left="3295" w:hanging="298"/>
      </w:pPr>
      <w:rPr>
        <w:rFonts w:hint="default"/>
        <w:lang w:val="ru-RU" w:eastAsia="ru-RU" w:bidi="ru-RU"/>
      </w:rPr>
    </w:lvl>
    <w:lvl w:ilvl="8" w:tplc="9B1ABE7C">
      <w:numFmt w:val="bullet"/>
      <w:lvlText w:val="•"/>
      <w:lvlJc w:val="left"/>
      <w:pPr>
        <w:ind w:left="3752" w:hanging="298"/>
      </w:pPr>
      <w:rPr>
        <w:rFonts w:hint="default"/>
        <w:lang w:val="ru-RU" w:eastAsia="ru-RU" w:bidi="ru-RU"/>
      </w:rPr>
    </w:lvl>
  </w:abstractNum>
  <w:abstractNum w:abstractNumId="286" w15:restartNumberingAfterBreak="0">
    <w:nsid w:val="61B94B3C"/>
    <w:multiLevelType w:val="hybridMultilevel"/>
    <w:tmpl w:val="252C5BAC"/>
    <w:lvl w:ilvl="0" w:tplc="52CA8FD6">
      <w:numFmt w:val="bullet"/>
      <w:lvlText w:val="–"/>
      <w:lvlJc w:val="left"/>
      <w:pPr>
        <w:ind w:left="668" w:hanging="424"/>
      </w:pPr>
      <w:rPr>
        <w:rFonts w:ascii="Times New Roman" w:eastAsia="Times New Roman" w:hAnsi="Times New Roman" w:cs="Times New Roman" w:hint="default"/>
        <w:w w:val="96"/>
        <w:sz w:val="28"/>
        <w:szCs w:val="28"/>
        <w:lang w:val="ru-RU" w:eastAsia="en-US" w:bidi="ar-SA"/>
      </w:rPr>
    </w:lvl>
    <w:lvl w:ilvl="1" w:tplc="71FEAF6A">
      <w:start w:val="1"/>
      <w:numFmt w:val="decimal"/>
      <w:lvlText w:val="%2"/>
      <w:lvlJc w:val="left"/>
      <w:pPr>
        <w:ind w:left="848" w:hanging="180"/>
      </w:pPr>
      <w:rPr>
        <w:rFonts w:ascii="Times New Roman" w:eastAsia="Times New Roman" w:hAnsi="Times New Roman" w:cs="Times New Roman" w:hint="default"/>
        <w:b/>
        <w:bCs/>
        <w:w w:val="100"/>
        <w:sz w:val="24"/>
        <w:szCs w:val="24"/>
        <w:lang w:val="ru-RU" w:eastAsia="en-US" w:bidi="ar-SA"/>
      </w:rPr>
    </w:lvl>
    <w:lvl w:ilvl="2" w:tplc="F7A8AA3A">
      <w:numFmt w:val="bullet"/>
      <w:lvlText w:val="•"/>
      <w:lvlJc w:val="left"/>
      <w:pPr>
        <w:ind w:left="1812" w:hanging="180"/>
      </w:pPr>
      <w:rPr>
        <w:lang w:val="ru-RU" w:eastAsia="en-US" w:bidi="ar-SA"/>
      </w:rPr>
    </w:lvl>
    <w:lvl w:ilvl="3" w:tplc="25ACB1D6">
      <w:numFmt w:val="bullet"/>
      <w:lvlText w:val="•"/>
      <w:lvlJc w:val="left"/>
      <w:pPr>
        <w:ind w:left="2784" w:hanging="180"/>
      </w:pPr>
      <w:rPr>
        <w:lang w:val="ru-RU" w:eastAsia="en-US" w:bidi="ar-SA"/>
      </w:rPr>
    </w:lvl>
    <w:lvl w:ilvl="4" w:tplc="EA765B52">
      <w:numFmt w:val="bullet"/>
      <w:lvlText w:val="•"/>
      <w:lvlJc w:val="left"/>
      <w:pPr>
        <w:ind w:left="3756" w:hanging="180"/>
      </w:pPr>
      <w:rPr>
        <w:lang w:val="ru-RU" w:eastAsia="en-US" w:bidi="ar-SA"/>
      </w:rPr>
    </w:lvl>
    <w:lvl w:ilvl="5" w:tplc="E06AE470">
      <w:numFmt w:val="bullet"/>
      <w:lvlText w:val="•"/>
      <w:lvlJc w:val="left"/>
      <w:pPr>
        <w:ind w:left="4728" w:hanging="180"/>
      </w:pPr>
      <w:rPr>
        <w:lang w:val="ru-RU" w:eastAsia="en-US" w:bidi="ar-SA"/>
      </w:rPr>
    </w:lvl>
    <w:lvl w:ilvl="6" w:tplc="4030D4CE">
      <w:numFmt w:val="bullet"/>
      <w:lvlText w:val="•"/>
      <w:lvlJc w:val="left"/>
      <w:pPr>
        <w:ind w:left="5700" w:hanging="180"/>
      </w:pPr>
      <w:rPr>
        <w:lang w:val="ru-RU" w:eastAsia="en-US" w:bidi="ar-SA"/>
      </w:rPr>
    </w:lvl>
    <w:lvl w:ilvl="7" w:tplc="644E60D6">
      <w:numFmt w:val="bullet"/>
      <w:lvlText w:val="•"/>
      <w:lvlJc w:val="left"/>
      <w:pPr>
        <w:ind w:left="6672" w:hanging="180"/>
      </w:pPr>
      <w:rPr>
        <w:lang w:val="ru-RU" w:eastAsia="en-US" w:bidi="ar-SA"/>
      </w:rPr>
    </w:lvl>
    <w:lvl w:ilvl="8" w:tplc="5D54DA18">
      <w:numFmt w:val="bullet"/>
      <w:lvlText w:val="•"/>
      <w:lvlJc w:val="left"/>
      <w:pPr>
        <w:ind w:left="7644" w:hanging="180"/>
      </w:pPr>
      <w:rPr>
        <w:lang w:val="ru-RU" w:eastAsia="en-US" w:bidi="ar-SA"/>
      </w:rPr>
    </w:lvl>
  </w:abstractNum>
  <w:abstractNum w:abstractNumId="287" w15:restartNumberingAfterBreak="0">
    <w:nsid w:val="622B4BF5"/>
    <w:multiLevelType w:val="hybridMultilevel"/>
    <w:tmpl w:val="99D4D6A4"/>
    <w:lvl w:ilvl="0" w:tplc="04465780">
      <w:numFmt w:val="bullet"/>
      <w:lvlText w:val="-"/>
      <w:lvlJc w:val="left"/>
      <w:pPr>
        <w:ind w:left="303" w:hanging="192"/>
      </w:pPr>
      <w:rPr>
        <w:rFonts w:ascii="Times New Roman" w:eastAsia="Times New Roman" w:hAnsi="Times New Roman" w:cs="Times New Roman" w:hint="default"/>
        <w:b w:val="0"/>
        <w:bCs w:val="0"/>
        <w:i w:val="0"/>
        <w:iCs w:val="0"/>
        <w:spacing w:val="0"/>
        <w:w w:val="103"/>
        <w:position w:val="1"/>
        <w:sz w:val="22"/>
        <w:szCs w:val="22"/>
        <w:lang w:val="ru-RU" w:eastAsia="en-US" w:bidi="ar-SA"/>
      </w:rPr>
    </w:lvl>
    <w:lvl w:ilvl="1" w:tplc="41A2418E">
      <w:numFmt w:val="bullet"/>
      <w:lvlText w:val="•"/>
      <w:lvlJc w:val="left"/>
      <w:pPr>
        <w:ind w:left="552" w:hanging="192"/>
      </w:pPr>
      <w:rPr>
        <w:rFonts w:hint="default"/>
        <w:lang w:val="ru-RU" w:eastAsia="en-US" w:bidi="ar-SA"/>
      </w:rPr>
    </w:lvl>
    <w:lvl w:ilvl="2" w:tplc="3394064E">
      <w:numFmt w:val="bullet"/>
      <w:lvlText w:val="•"/>
      <w:lvlJc w:val="left"/>
      <w:pPr>
        <w:ind w:left="805" w:hanging="192"/>
      </w:pPr>
      <w:rPr>
        <w:rFonts w:hint="default"/>
        <w:lang w:val="ru-RU" w:eastAsia="en-US" w:bidi="ar-SA"/>
      </w:rPr>
    </w:lvl>
    <w:lvl w:ilvl="3" w:tplc="38D8FDB2">
      <w:numFmt w:val="bullet"/>
      <w:lvlText w:val="•"/>
      <w:lvlJc w:val="left"/>
      <w:pPr>
        <w:ind w:left="1057" w:hanging="192"/>
      </w:pPr>
      <w:rPr>
        <w:rFonts w:hint="default"/>
        <w:lang w:val="ru-RU" w:eastAsia="en-US" w:bidi="ar-SA"/>
      </w:rPr>
    </w:lvl>
    <w:lvl w:ilvl="4" w:tplc="32846BE8">
      <w:numFmt w:val="bullet"/>
      <w:lvlText w:val="•"/>
      <w:lvlJc w:val="left"/>
      <w:pPr>
        <w:ind w:left="1310" w:hanging="192"/>
      </w:pPr>
      <w:rPr>
        <w:rFonts w:hint="default"/>
        <w:lang w:val="ru-RU" w:eastAsia="en-US" w:bidi="ar-SA"/>
      </w:rPr>
    </w:lvl>
    <w:lvl w:ilvl="5" w:tplc="4672D770">
      <w:numFmt w:val="bullet"/>
      <w:lvlText w:val="•"/>
      <w:lvlJc w:val="left"/>
      <w:pPr>
        <w:ind w:left="1563" w:hanging="192"/>
      </w:pPr>
      <w:rPr>
        <w:rFonts w:hint="default"/>
        <w:lang w:val="ru-RU" w:eastAsia="en-US" w:bidi="ar-SA"/>
      </w:rPr>
    </w:lvl>
    <w:lvl w:ilvl="6" w:tplc="738C5A46">
      <w:numFmt w:val="bullet"/>
      <w:lvlText w:val="•"/>
      <w:lvlJc w:val="left"/>
      <w:pPr>
        <w:ind w:left="1815" w:hanging="192"/>
      </w:pPr>
      <w:rPr>
        <w:rFonts w:hint="default"/>
        <w:lang w:val="ru-RU" w:eastAsia="en-US" w:bidi="ar-SA"/>
      </w:rPr>
    </w:lvl>
    <w:lvl w:ilvl="7" w:tplc="CA7C99D4">
      <w:numFmt w:val="bullet"/>
      <w:lvlText w:val="•"/>
      <w:lvlJc w:val="left"/>
      <w:pPr>
        <w:ind w:left="2068" w:hanging="192"/>
      </w:pPr>
      <w:rPr>
        <w:rFonts w:hint="default"/>
        <w:lang w:val="ru-RU" w:eastAsia="en-US" w:bidi="ar-SA"/>
      </w:rPr>
    </w:lvl>
    <w:lvl w:ilvl="8" w:tplc="01C66440">
      <w:numFmt w:val="bullet"/>
      <w:lvlText w:val="•"/>
      <w:lvlJc w:val="left"/>
      <w:pPr>
        <w:ind w:left="2320" w:hanging="192"/>
      </w:pPr>
      <w:rPr>
        <w:rFonts w:hint="default"/>
        <w:lang w:val="ru-RU" w:eastAsia="en-US" w:bidi="ar-SA"/>
      </w:rPr>
    </w:lvl>
  </w:abstractNum>
  <w:abstractNum w:abstractNumId="288" w15:restartNumberingAfterBreak="0">
    <w:nsid w:val="62785666"/>
    <w:multiLevelType w:val="hybridMultilevel"/>
    <w:tmpl w:val="A0A44C8C"/>
    <w:lvl w:ilvl="0" w:tplc="2DDEE404">
      <w:numFmt w:val="bullet"/>
      <w:lvlText w:val="-"/>
      <w:lvlJc w:val="left"/>
      <w:pPr>
        <w:ind w:left="111" w:hanging="360"/>
      </w:pPr>
      <w:rPr>
        <w:rFonts w:ascii="Times New Roman" w:eastAsia="Times New Roman" w:hAnsi="Times New Roman" w:cs="Times New Roman" w:hint="default"/>
        <w:b w:val="0"/>
        <w:bCs w:val="0"/>
        <w:i w:val="0"/>
        <w:iCs w:val="0"/>
        <w:spacing w:val="0"/>
        <w:w w:val="113"/>
        <w:position w:val="1"/>
        <w:sz w:val="22"/>
        <w:szCs w:val="22"/>
        <w:lang w:val="ru-RU" w:eastAsia="en-US" w:bidi="ar-SA"/>
      </w:rPr>
    </w:lvl>
    <w:lvl w:ilvl="1" w:tplc="3378FA24">
      <w:numFmt w:val="bullet"/>
      <w:lvlText w:val="•"/>
      <w:lvlJc w:val="left"/>
      <w:pPr>
        <w:ind w:left="376" w:hanging="360"/>
      </w:pPr>
      <w:rPr>
        <w:rFonts w:hint="default"/>
        <w:lang w:val="ru-RU" w:eastAsia="en-US" w:bidi="ar-SA"/>
      </w:rPr>
    </w:lvl>
    <w:lvl w:ilvl="2" w:tplc="C9BA83A0">
      <w:numFmt w:val="bullet"/>
      <w:lvlText w:val="•"/>
      <w:lvlJc w:val="left"/>
      <w:pPr>
        <w:ind w:left="632" w:hanging="360"/>
      </w:pPr>
      <w:rPr>
        <w:rFonts w:hint="default"/>
        <w:lang w:val="ru-RU" w:eastAsia="en-US" w:bidi="ar-SA"/>
      </w:rPr>
    </w:lvl>
    <w:lvl w:ilvl="3" w:tplc="261EA610">
      <w:numFmt w:val="bullet"/>
      <w:lvlText w:val="•"/>
      <w:lvlJc w:val="left"/>
      <w:pPr>
        <w:ind w:left="888" w:hanging="360"/>
      </w:pPr>
      <w:rPr>
        <w:rFonts w:hint="default"/>
        <w:lang w:val="ru-RU" w:eastAsia="en-US" w:bidi="ar-SA"/>
      </w:rPr>
    </w:lvl>
    <w:lvl w:ilvl="4" w:tplc="5DC0EA70">
      <w:numFmt w:val="bullet"/>
      <w:lvlText w:val="•"/>
      <w:lvlJc w:val="left"/>
      <w:pPr>
        <w:ind w:left="1144" w:hanging="360"/>
      </w:pPr>
      <w:rPr>
        <w:rFonts w:hint="default"/>
        <w:lang w:val="ru-RU" w:eastAsia="en-US" w:bidi="ar-SA"/>
      </w:rPr>
    </w:lvl>
    <w:lvl w:ilvl="5" w:tplc="8B9EC092">
      <w:numFmt w:val="bullet"/>
      <w:lvlText w:val="•"/>
      <w:lvlJc w:val="left"/>
      <w:pPr>
        <w:ind w:left="1401" w:hanging="360"/>
      </w:pPr>
      <w:rPr>
        <w:rFonts w:hint="default"/>
        <w:lang w:val="ru-RU" w:eastAsia="en-US" w:bidi="ar-SA"/>
      </w:rPr>
    </w:lvl>
    <w:lvl w:ilvl="6" w:tplc="58704318">
      <w:numFmt w:val="bullet"/>
      <w:lvlText w:val="•"/>
      <w:lvlJc w:val="left"/>
      <w:pPr>
        <w:ind w:left="1657" w:hanging="360"/>
      </w:pPr>
      <w:rPr>
        <w:rFonts w:hint="default"/>
        <w:lang w:val="ru-RU" w:eastAsia="en-US" w:bidi="ar-SA"/>
      </w:rPr>
    </w:lvl>
    <w:lvl w:ilvl="7" w:tplc="3CBECBBE">
      <w:numFmt w:val="bullet"/>
      <w:lvlText w:val="•"/>
      <w:lvlJc w:val="left"/>
      <w:pPr>
        <w:ind w:left="1913" w:hanging="360"/>
      </w:pPr>
      <w:rPr>
        <w:rFonts w:hint="default"/>
        <w:lang w:val="ru-RU" w:eastAsia="en-US" w:bidi="ar-SA"/>
      </w:rPr>
    </w:lvl>
    <w:lvl w:ilvl="8" w:tplc="C2D05B2A">
      <w:numFmt w:val="bullet"/>
      <w:lvlText w:val="•"/>
      <w:lvlJc w:val="left"/>
      <w:pPr>
        <w:ind w:left="2169" w:hanging="360"/>
      </w:pPr>
      <w:rPr>
        <w:rFonts w:hint="default"/>
        <w:lang w:val="ru-RU" w:eastAsia="en-US" w:bidi="ar-SA"/>
      </w:rPr>
    </w:lvl>
  </w:abstractNum>
  <w:abstractNum w:abstractNumId="289" w15:restartNumberingAfterBreak="0">
    <w:nsid w:val="62A10418"/>
    <w:multiLevelType w:val="hybridMultilevel"/>
    <w:tmpl w:val="7108BEAC"/>
    <w:lvl w:ilvl="0" w:tplc="3CFC177A">
      <w:start w:val="1"/>
      <w:numFmt w:val="decimal"/>
      <w:lvlText w:val="%1)"/>
      <w:lvlJc w:val="left"/>
      <w:pPr>
        <w:ind w:left="1710"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194236E4">
      <w:numFmt w:val="bullet"/>
      <w:lvlText w:val="•"/>
      <w:lvlJc w:val="left"/>
      <w:pPr>
        <w:ind w:left="2590" w:hanging="288"/>
      </w:pPr>
      <w:rPr>
        <w:rFonts w:hint="default"/>
        <w:lang w:val="ru-RU" w:eastAsia="en-US" w:bidi="ar-SA"/>
      </w:rPr>
    </w:lvl>
    <w:lvl w:ilvl="2" w:tplc="4824FA74">
      <w:numFmt w:val="bullet"/>
      <w:lvlText w:val="•"/>
      <w:lvlJc w:val="left"/>
      <w:pPr>
        <w:ind w:left="3461" w:hanging="288"/>
      </w:pPr>
      <w:rPr>
        <w:rFonts w:hint="default"/>
        <w:lang w:val="ru-RU" w:eastAsia="en-US" w:bidi="ar-SA"/>
      </w:rPr>
    </w:lvl>
    <w:lvl w:ilvl="3" w:tplc="D8E2E8CC">
      <w:numFmt w:val="bullet"/>
      <w:lvlText w:val="•"/>
      <w:lvlJc w:val="left"/>
      <w:pPr>
        <w:ind w:left="4332" w:hanging="288"/>
      </w:pPr>
      <w:rPr>
        <w:rFonts w:hint="default"/>
        <w:lang w:val="ru-RU" w:eastAsia="en-US" w:bidi="ar-SA"/>
      </w:rPr>
    </w:lvl>
    <w:lvl w:ilvl="4" w:tplc="6558733E">
      <w:numFmt w:val="bullet"/>
      <w:lvlText w:val="•"/>
      <w:lvlJc w:val="left"/>
      <w:pPr>
        <w:ind w:left="5203" w:hanging="288"/>
      </w:pPr>
      <w:rPr>
        <w:rFonts w:hint="default"/>
        <w:lang w:val="ru-RU" w:eastAsia="en-US" w:bidi="ar-SA"/>
      </w:rPr>
    </w:lvl>
    <w:lvl w:ilvl="5" w:tplc="8A44C7C8">
      <w:numFmt w:val="bullet"/>
      <w:lvlText w:val="•"/>
      <w:lvlJc w:val="left"/>
      <w:pPr>
        <w:ind w:left="6074" w:hanging="288"/>
      </w:pPr>
      <w:rPr>
        <w:rFonts w:hint="default"/>
        <w:lang w:val="ru-RU" w:eastAsia="en-US" w:bidi="ar-SA"/>
      </w:rPr>
    </w:lvl>
    <w:lvl w:ilvl="6" w:tplc="CCB011DC">
      <w:numFmt w:val="bullet"/>
      <w:lvlText w:val="•"/>
      <w:lvlJc w:val="left"/>
      <w:pPr>
        <w:ind w:left="6945" w:hanging="288"/>
      </w:pPr>
      <w:rPr>
        <w:rFonts w:hint="default"/>
        <w:lang w:val="ru-RU" w:eastAsia="en-US" w:bidi="ar-SA"/>
      </w:rPr>
    </w:lvl>
    <w:lvl w:ilvl="7" w:tplc="79181880">
      <w:numFmt w:val="bullet"/>
      <w:lvlText w:val="•"/>
      <w:lvlJc w:val="left"/>
      <w:pPr>
        <w:ind w:left="7816" w:hanging="288"/>
      </w:pPr>
      <w:rPr>
        <w:rFonts w:hint="default"/>
        <w:lang w:val="ru-RU" w:eastAsia="en-US" w:bidi="ar-SA"/>
      </w:rPr>
    </w:lvl>
    <w:lvl w:ilvl="8" w:tplc="41304F74">
      <w:numFmt w:val="bullet"/>
      <w:lvlText w:val="•"/>
      <w:lvlJc w:val="left"/>
      <w:pPr>
        <w:ind w:left="8687" w:hanging="288"/>
      </w:pPr>
      <w:rPr>
        <w:rFonts w:hint="default"/>
        <w:lang w:val="ru-RU" w:eastAsia="en-US" w:bidi="ar-SA"/>
      </w:rPr>
    </w:lvl>
  </w:abstractNum>
  <w:abstractNum w:abstractNumId="290" w15:restartNumberingAfterBreak="0">
    <w:nsid w:val="62EB25B0"/>
    <w:multiLevelType w:val="multilevel"/>
    <w:tmpl w:val="62EB25B0"/>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1" w15:restartNumberingAfterBreak="0">
    <w:nsid w:val="632E2682"/>
    <w:multiLevelType w:val="hybridMultilevel"/>
    <w:tmpl w:val="EC7E1DC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63AF7796"/>
    <w:multiLevelType w:val="multilevel"/>
    <w:tmpl w:val="02606B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6417169D"/>
    <w:multiLevelType w:val="hybridMultilevel"/>
    <w:tmpl w:val="EA902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645A1BA0"/>
    <w:multiLevelType w:val="hybridMultilevel"/>
    <w:tmpl w:val="47202D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5" w15:restartNumberingAfterBreak="0">
    <w:nsid w:val="646131A3"/>
    <w:multiLevelType w:val="hybridMultilevel"/>
    <w:tmpl w:val="F74CDEB0"/>
    <w:lvl w:ilvl="0" w:tplc="C298B362">
      <w:numFmt w:val="bullet"/>
      <w:lvlText w:val="-"/>
      <w:lvlJc w:val="left"/>
      <w:pPr>
        <w:ind w:left="544" w:hanging="152"/>
      </w:pPr>
      <w:rPr>
        <w:rFonts w:ascii="Times New Roman" w:eastAsia="Times New Roman" w:hAnsi="Times New Roman" w:cs="Times New Roman" w:hint="default"/>
        <w:b/>
        <w:bCs/>
        <w:w w:val="99"/>
        <w:sz w:val="26"/>
        <w:szCs w:val="26"/>
        <w:lang w:val="ru-RU" w:eastAsia="ru-RU" w:bidi="ru-RU"/>
      </w:rPr>
    </w:lvl>
    <w:lvl w:ilvl="1" w:tplc="352C37CA">
      <w:numFmt w:val="bullet"/>
      <w:lvlText w:val=""/>
      <w:lvlJc w:val="left"/>
      <w:pPr>
        <w:ind w:left="1113" w:hanging="348"/>
      </w:pPr>
      <w:rPr>
        <w:rFonts w:ascii="Symbol" w:eastAsia="Symbol" w:hAnsi="Symbol" w:cs="Symbol" w:hint="default"/>
        <w:w w:val="99"/>
        <w:sz w:val="26"/>
        <w:szCs w:val="26"/>
        <w:lang w:val="ru-RU" w:eastAsia="ru-RU" w:bidi="ru-RU"/>
      </w:rPr>
    </w:lvl>
    <w:lvl w:ilvl="2" w:tplc="C26656B6">
      <w:numFmt w:val="bullet"/>
      <w:lvlText w:val="•"/>
      <w:lvlJc w:val="left"/>
      <w:pPr>
        <w:ind w:left="2198" w:hanging="348"/>
      </w:pPr>
      <w:rPr>
        <w:rFonts w:hint="default"/>
        <w:lang w:val="ru-RU" w:eastAsia="ru-RU" w:bidi="ru-RU"/>
      </w:rPr>
    </w:lvl>
    <w:lvl w:ilvl="3" w:tplc="D7E2ADE6">
      <w:numFmt w:val="bullet"/>
      <w:lvlText w:val="•"/>
      <w:lvlJc w:val="left"/>
      <w:pPr>
        <w:ind w:left="3276" w:hanging="348"/>
      </w:pPr>
      <w:rPr>
        <w:rFonts w:hint="default"/>
        <w:lang w:val="ru-RU" w:eastAsia="ru-RU" w:bidi="ru-RU"/>
      </w:rPr>
    </w:lvl>
    <w:lvl w:ilvl="4" w:tplc="E91EB4AE">
      <w:numFmt w:val="bullet"/>
      <w:lvlText w:val="•"/>
      <w:lvlJc w:val="left"/>
      <w:pPr>
        <w:ind w:left="4355" w:hanging="348"/>
      </w:pPr>
      <w:rPr>
        <w:rFonts w:hint="default"/>
        <w:lang w:val="ru-RU" w:eastAsia="ru-RU" w:bidi="ru-RU"/>
      </w:rPr>
    </w:lvl>
    <w:lvl w:ilvl="5" w:tplc="285CB4F2">
      <w:numFmt w:val="bullet"/>
      <w:lvlText w:val="•"/>
      <w:lvlJc w:val="left"/>
      <w:pPr>
        <w:ind w:left="5433" w:hanging="348"/>
      </w:pPr>
      <w:rPr>
        <w:rFonts w:hint="default"/>
        <w:lang w:val="ru-RU" w:eastAsia="ru-RU" w:bidi="ru-RU"/>
      </w:rPr>
    </w:lvl>
    <w:lvl w:ilvl="6" w:tplc="5DBA25E0">
      <w:numFmt w:val="bullet"/>
      <w:lvlText w:val="•"/>
      <w:lvlJc w:val="left"/>
      <w:pPr>
        <w:ind w:left="6512" w:hanging="348"/>
      </w:pPr>
      <w:rPr>
        <w:rFonts w:hint="default"/>
        <w:lang w:val="ru-RU" w:eastAsia="ru-RU" w:bidi="ru-RU"/>
      </w:rPr>
    </w:lvl>
    <w:lvl w:ilvl="7" w:tplc="585C4804">
      <w:numFmt w:val="bullet"/>
      <w:lvlText w:val="•"/>
      <w:lvlJc w:val="left"/>
      <w:pPr>
        <w:ind w:left="7590" w:hanging="348"/>
      </w:pPr>
      <w:rPr>
        <w:rFonts w:hint="default"/>
        <w:lang w:val="ru-RU" w:eastAsia="ru-RU" w:bidi="ru-RU"/>
      </w:rPr>
    </w:lvl>
    <w:lvl w:ilvl="8" w:tplc="45703A72">
      <w:numFmt w:val="bullet"/>
      <w:lvlText w:val="•"/>
      <w:lvlJc w:val="left"/>
      <w:pPr>
        <w:ind w:left="8669" w:hanging="348"/>
      </w:pPr>
      <w:rPr>
        <w:rFonts w:hint="default"/>
        <w:lang w:val="ru-RU" w:eastAsia="ru-RU" w:bidi="ru-RU"/>
      </w:rPr>
    </w:lvl>
  </w:abstractNum>
  <w:abstractNum w:abstractNumId="296" w15:restartNumberingAfterBreak="0">
    <w:nsid w:val="646F30A5"/>
    <w:multiLevelType w:val="multilevel"/>
    <w:tmpl w:val="DAEE6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659A10EB"/>
    <w:multiLevelType w:val="hybridMultilevel"/>
    <w:tmpl w:val="79C4D1CC"/>
    <w:lvl w:ilvl="0" w:tplc="0A8ABEA2">
      <w:numFmt w:val="bullet"/>
      <w:lvlText w:val="–"/>
      <w:lvlJc w:val="left"/>
      <w:pPr>
        <w:ind w:left="821" w:hanging="361"/>
      </w:pPr>
      <w:rPr>
        <w:rFonts w:ascii="Times New Roman" w:eastAsia="Times New Roman" w:hAnsi="Times New Roman" w:cs="Times New Roman" w:hint="default"/>
        <w:w w:val="96"/>
        <w:sz w:val="28"/>
        <w:szCs w:val="28"/>
        <w:lang w:val="ru-RU" w:eastAsia="en-US" w:bidi="ar-SA"/>
      </w:rPr>
    </w:lvl>
    <w:lvl w:ilvl="1" w:tplc="BE44EEB4">
      <w:numFmt w:val="bullet"/>
      <w:lvlText w:val="•"/>
      <w:lvlJc w:val="left"/>
      <w:pPr>
        <w:ind w:left="1180" w:hanging="361"/>
      </w:pPr>
      <w:rPr>
        <w:lang w:val="ru-RU" w:eastAsia="en-US" w:bidi="ar-SA"/>
      </w:rPr>
    </w:lvl>
    <w:lvl w:ilvl="2" w:tplc="13863C68">
      <w:numFmt w:val="bullet"/>
      <w:lvlText w:val="•"/>
      <w:lvlJc w:val="left"/>
      <w:pPr>
        <w:ind w:left="2114" w:hanging="361"/>
      </w:pPr>
      <w:rPr>
        <w:lang w:val="ru-RU" w:eastAsia="en-US" w:bidi="ar-SA"/>
      </w:rPr>
    </w:lvl>
    <w:lvl w:ilvl="3" w:tplc="CE0A1520">
      <w:numFmt w:val="bullet"/>
      <w:lvlText w:val="•"/>
      <w:lvlJc w:val="left"/>
      <w:pPr>
        <w:ind w:left="3048" w:hanging="361"/>
      </w:pPr>
      <w:rPr>
        <w:lang w:val="ru-RU" w:eastAsia="en-US" w:bidi="ar-SA"/>
      </w:rPr>
    </w:lvl>
    <w:lvl w:ilvl="4" w:tplc="B98E1240">
      <w:numFmt w:val="bullet"/>
      <w:lvlText w:val="•"/>
      <w:lvlJc w:val="left"/>
      <w:pPr>
        <w:ind w:left="3982" w:hanging="361"/>
      </w:pPr>
      <w:rPr>
        <w:lang w:val="ru-RU" w:eastAsia="en-US" w:bidi="ar-SA"/>
      </w:rPr>
    </w:lvl>
    <w:lvl w:ilvl="5" w:tplc="68FAC8A8">
      <w:numFmt w:val="bullet"/>
      <w:lvlText w:val="•"/>
      <w:lvlJc w:val="left"/>
      <w:pPr>
        <w:ind w:left="4916" w:hanging="361"/>
      </w:pPr>
      <w:rPr>
        <w:lang w:val="ru-RU" w:eastAsia="en-US" w:bidi="ar-SA"/>
      </w:rPr>
    </w:lvl>
    <w:lvl w:ilvl="6" w:tplc="920C74CC">
      <w:numFmt w:val="bullet"/>
      <w:lvlText w:val="•"/>
      <w:lvlJc w:val="left"/>
      <w:pPr>
        <w:ind w:left="5851" w:hanging="361"/>
      </w:pPr>
      <w:rPr>
        <w:lang w:val="ru-RU" w:eastAsia="en-US" w:bidi="ar-SA"/>
      </w:rPr>
    </w:lvl>
    <w:lvl w:ilvl="7" w:tplc="20327C9C">
      <w:numFmt w:val="bullet"/>
      <w:lvlText w:val="•"/>
      <w:lvlJc w:val="left"/>
      <w:pPr>
        <w:ind w:left="6785" w:hanging="361"/>
      </w:pPr>
      <w:rPr>
        <w:lang w:val="ru-RU" w:eastAsia="en-US" w:bidi="ar-SA"/>
      </w:rPr>
    </w:lvl>
    <w:lvl w:ilvl="8" w:tplc="0712B24C">
      <w:numFmt w:val="bullet"/>
      <w:lvlText w:val="•"/>
      <w:lvlJc w:val="left"/>
      <w:pPr>
        <w:ind w:left="7719" w:hanging="361"/>
      </w:pPr>
      <w:rPr>
        <w:lang w:val="ru-RU" w:eastAsia="en-US" w:bidi="ar-SA"/>
      </w:rPr>
    </w:lvl>
  </w:abstractNum>
  <w:abstractNum w:abstractNumId="298" w15:restartNumberingAfterBreak="0">
    <w:nsid w:val="65E41B90"/>
    <w:multiLevelType w:val="hybridMultilevel"/>
    <w:tmpl w:val="494C40B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9" w15:restartNumberingAfterBreak="0">
    <w:nsid w:val="66115471"/>
    <w:multiLevelType w:val="hybridMultilevel"/>
    <w:tmpl w:val="CC3C937E"/>
    <w:lvl w:ilvl="0" w:tplc="04190001">
      <w:numFmt w:val="bullet"/>
      <w:lvlText w:val=""/>
      <w:lvlJc w:val="left"/>
      <w:pPr>
        <w:tabs>
          <w:tab w:val="num" w:pos="720"/>
        </w:tabs>
        <w:ind w:left="72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0" w15:restartNumberingAfterBreak="0">
    <w:nsid w:val="66812129"/>
    <w:multiLevelType w:val="hybridMultilevel"/>
    <w:tmpl w:val="110EA8E8"/>
    <w:lvl w:ilvl="0" w:tplc="682E2412">
      <w:start w:val="1"/>
      <w:numFmt w:val="decimal"/>
      <w:lvlText w:val="%1."/>
      <w:lvlJc w:val="left"/>
      <w:pPr>
        <w:ind w:left="838" w:hanging="249"/>
      </w:pPr>
      <w:rPr>
        <w:rFonts w:ascii="Times New Roman" w:eastAsia="Times New Roman" w:hAnsi="Times New Roman" w:cs="Times New Roman" w:hint="default"/>
        <w:spacing w:val="0"/>
        <w:w w:val="99"/>
        <w:sz w:val="20"/>
        <w:szCs w:val="20"/>
        <w:lang w:val="ru-RU" w:eastAsia="en-US" w:bidi="ar-SA"/>
      </w:rPr>
    </w:lvl>
    <w:lvl w:ilvl="1" w:tplc="307C8E34">
      <w:numFmt w:val="bullet"/>
      <w:lvlText w:val="•"/>
      <w:lvlJc w:val="left"/>
      <w:pPr>
        <w:ind w:left="1505" w:hanging="249"/>
      </w:pPr>
      <w:rPr>
        <w:rFonts w:hint="default"/>
        <w:lang w:val="ru-RU" w:eastAsia="en-US" w:bidi="ar-SA"/>
      </w:rPr>
    </w:lvl>
    <w:lvl w:ilvl="2" w:tplc="E6BC5ADC">
      <w:numFmt w:val="bullet"/>
      <w:lvlText w:val="•"/>
      <w:lvlJc w:val="left"/>
      <w:pPr>
        <w:ind w:left="2170" w:hanging="249"/>
      </w:pPr>
      <w:rPr>
        <w:rFonts w:hint="default"/>
        <w:lang w:val="ru-RU" w:eastAsia="en-US" w:bidi="ar-SA"/>
      </w:rPr>
    </w:lvl>
    <w:lvl w:ilvl="3" w:tplc="185017EC">
      <w:numFmt w:val="bullet"/>
      <w:lvlText w:val="•"/>
      <w:lvlJc w:val="left"/>
      <w:pPr>
        <w:ind w:left="2835" w:hanging="249"/>
      </w:pPr>
      <w:rPr>
        <w:rFonts w:hint="default"/>
        <w:lang w:val="ru-RU" w:eastAsia="en-US" w:bidi="ar-SA"/>
      </w:rPr>
    </w:lvl>
    <w:lvl w:ilvl="4" w:tplc="06987634">
      <w:numFmt w:val="bullet"/>
      <w:lvlText w:val="•"/>
      <w:lvlJc w:val="left"/>
      <w:pPr>
        <w:ind w:left="3501" w:hanging="249"/>
      </w:pPr>
      <w:rPr>
        <w:rFonts w:hint="default"/>
        <w:lang w:val="ru-RU" w:eastAsia="en-US" w:bidi="ar-SA"/>
      </w:rPr>
    </w:lvl>
    <w:lvl w:ilvl="5" w:tplc="4C6E69BE">
      <w:numFmt w:val="bullet"/>
      <w:lvlText w:val="•"/>
      <w:lvlJc w:val="left"/>
      <w:pPr>
        <w:ind w:left="4166" w:hanging="249"/>
      </w:pPr>
      <w:rPr>
        <w:rFonts w:hint="default"/>
        <w:lang w:val="ru-RU" w:eastAsia="en-US" w:bidi="ar-SA"/>
      </w:rPr>
    </w:lvl>
    <w:lvl w:ilvl="6" w:tplc="3ABEDC34">
      <w:numFmt w:val="bullet"/>
      <w:lvlText w:val="•"/>
      <w:lvlJc w:val="left"/>
      <w:pPr>
        <w:ind w:left="4831" w:hanging="249"/>
      </w:pPr>
      <w:rPr>
        <w:rFonts w:hint="default"/>
        <w:lang w:val="ru-RU" w:eastAsia="en-US" w:bidi="ar-SA"/>
      </w:rPr>
    </w:lvl>
    <w:lvl w:ilvl="7" w:tplc="345ACD16">
      <w:numFmt w:val="bullet"/>
      <w:lvlText w:val="•"/>
      <w:lvlJc w:val="left"/>
      <w:pPr>
        <w:ind w:left="5496" w:hanging="249"/>
      </w:pPr>
      <w:rPr>
        <w:rFonts w:hint="default"/>
        <w:lang w:val="ru-RU" w:eastAsia="en-US" w:bidi="ar-SA"/>
      </w:rPr>
    </w:lvl>
    <w:lvl w:ilvl="8" w:tplc="8354B884">
      <w:numFmt w:val="bullet"/>
      <w:lvlText w:val="•"/>
      <w:lvlJc w:val="left"/>
      <w:pPr>
        <w:ind w:left="6162" w:hanging="249"/>
      </w:pPr>
      <w:rPr>
        <w:rFonts w:hint="default"/>
        <w:lang w:val="ru-RU" w:eastAsia="en-US" w:bidi="ar-SA"/>
      </w:rPr>
    </w:lvl>
  </w:abstractNum>
  <w:abstractNum w:abstractNumId="301" w15:restartNumberingAfterBreak="0">
    <w:nsid w:val="66BA3343"/>
    <w:multiLevelType w:val="hybridMultilevel"/>
    <w:tmpl w:val="C33EDE1A"/>
    <w:lvl w:ilvl="0" w:tplc="3A565878">
      <w:numFmt w:val="bullet"/>
      <w:lvlText w:val=""/>
      <w:lvlJc w:val="left"/>
      <w:pPr>
        <w:ind w:left="712" w:hanging="428"/>
      </w:pPr>
      <w:rPr>
        <w:rFonts w:ascii="Symbol" w:eastAsia="Symbol" w:hAnsi="Symbol" w:cs="Symbol" w:hint="default"/>
        <w:w w:val="99"/>
        <w:sz w:val="26"/>
        <w:szCs w:val="26"/>
        <w:lang w:val="ru-RU" w:eastAsia="ru-RU" w:bidi="ru-RU"/>
      </w:rPr>
    </w:lvl>
    <w:lvl w:ilvl="1" w:tplc="6B9A64FA">
      <w:numFmt w:val="bullet"/>
      <w:lvlText w:val="•"/>
      <w:lvlJc w:val="left"/>
      <w:pPr>
        <w:ind w:left="1628" w:hanging="428"/>
      </w:pPr>
      <w:rPr>
        <w:rFonts w:hint="default"/>
        <w:lang w:val="ru-RU" w:eastAsia="ru-RU" w:bidi="ru-RU"/>
      </w:rPr>
    </w:lvl>
    <w:lvl w:ilvl="2" w:tplc="6BCCE84E">
      <w:numFmt w:val="bullet"/>
      <w:lvlText w:val="•"/>
      <w:lvlJc w:val="left"/>
      <w:pPr>
        <w:ind w:left="2617" w:hanging="428"/>
      </w:pPr>
      <w:rPr>
        <w:rFonts w:hint="default"/>
        <w:lang w:val="ru-RU" w:eastAsia="ru-RU" w:bidi="ru-RU"/>
      </w:rPr>
    </w:lvl>
    <w:lvl w:ilvl="3" w:tplc="7410EA60">
      <w:numFmt w:val="bullet"/>
      <w:lvlText w:val="•"/>
      <w:lvlJc w:val="left"/>
      <w:pPr>
        <w:ind w:left="3605" w:hanging="428"/>
      </w:pPr>
      <w:rPr>
        <w:rFonts w:hint="default"/>
        <w:lang w:val="ru-RU" w:eastAsia="ru-RU" w:bidi="ru-RU"/>
      </w:rPr>
    </w:lvl>
    <w:lvl w:ilvl="4" w:tplc="1E620E9E">
      <w:numFmt w:val="bullet"/>
      <w:lvlText w:val="•"/>
      <w:lvlJc w:val="left"/>
      <w:pPr>
        <w:ind w:left="4594" w:hanging="428"/>
      </w:pPr>
      <w:rPr>
        <w:rFonts w:hint="default"/>
        <w:lang w:val="ru-RU" w:eastAsia="ru-RU" w:bidi="ru-RU"/>
      </w:rPr>
    </w:lvl>
    <w:lvl w:ilvl="5" w:tplc="1F3CCC5C">
      <w:numFmt w:val="bullet"/>
      <w:lvlText w:val="•"/>
      <w:lvlJc w:val="left"/>
      <w:pPr>
        <w:ind w:left="5583" w:hanging="428"/>
      </w:pPr>
      <w:rPr>
        <w:rFonts w:hint="default"/>
        <w:lang w:val="ru-RU" w:eastAsia="ru-RU" w:bidi="ru-RU"/>
      </w:rPr>
    </w:lvl>
    <w:lvl w:ilvl="6" w:tplc="7C06773C">
      <w:numFmt w:val="bullet"/>
      <w:lvlText w:val="•"/>
      <w:lvlJc w:val="left"/>
      <w:pPr>
        <w:ind w:left="6571" w:hanging="428"/>
      </w:pPr>
      <w:rPr>
        <w:rFonts w:hint="default"/>
        <w:lang w:val="ru-RU" w:eastAsia="ru-RU" w:bidi="ru-RU"/>
      </w:rPr>
    </w:lvl>
    <w:lvl w:ilvl="7" w:tplc="CC4C30B2">
      <w:numFmt w:val="bullet"/>
      <w:lvlText w:val="•"/>
      <w:lvlJc w:val="left"/>
      <w:pPr>
        <w:ind w:left="7560" w:hanging="428"/>
      </w:pPr>
      <w:rPr>
        <w:rFonts w:hint="default"/>
        <w:lang w:val="ru-RU" w:eastAsia="ru-RU" w:bidi="ru-RU"/>
      </w:rPr>
    </w:lvl>
    <w:lvl w:ilvl="8" w:tplc="61E609A8">
      <w:numFmt w:val="bullet"/>
      <w:lvlText w:val="•"/>
      <w:lvlJc w:val="left"/>
      <w:pPr>
        <w:ind w:left="8549" w:hanging="428"/>
      </w:pPr>
      <w:rPr>
        <w:rFonts w:hint="default"/>
        <w:lang w:val="ru-RU" w:eastAsia="ru-RU" w:bidi="ru-RU"/>
      </w:rPr>
    </w:lvl>
  </w:abstractNum>
  <w:abstractNum w:abstractNumId="302" w15:restartNumberingAfterBreak="0">
    <w:nsid w:val="66CC6F4F"/>
    <w:multiLevelType w:val="hybridMultilevel"/>
    <w:tmpl w:val="15D4D8FE"/>
    <w:lvl w:ilvl="0" w:tplc="2AFE98C8">
      <w:numFmt w:val="bullet"/>
      <w:lvlText w:val="-"/>
      <w:lvlJc w:val="left"/>
      <w:pPr>
        <w:ind w:left="111" w:hanging="437"/>
      </w:pPr>
      <w:rPr>
        <w:rFonts w:ascii="Times New Roman" w:eastAsia="Times New Roman" w:hAnsi="Times New Roman" w:cs="Times New Roman" w:hint="default"/>
        <w:spacing w:val="0"/>
        <w:w w:val="119"/>
        <w:lang w:val="ru-RU" w:eastAsia="en-US" w:bidi="ar-SA"/>
      </w:rPr>
    </w:lvl>
    <w:lvl w:ilvl="1" w:tplc="CED09254">
      <w:numFmt w:val="bullet"/>
      <w:lvlText w:val="•"/>
      <w:lvlJc w:val="left"/>
      <w:pPr>
        <w:ind w:left="376" w:hanging="437"/>
      </w:pPr>
      <w:rPr>
        <w:rFonts w:hint="default"/>
        <w:lang w:val="ru-RU" w:eastAsia="en-US" w:bidi="ar-SA"/>
      </w:rPr>
    </w:lvl>
    <w:lvl w:ilvl="2" w:tplc="301E58B0">
      <w:numFmt w:val="bullet"/>
      <w:lvlText w:val="•"/>
      <w:lvlJc w:val="left"/>
      <w:pPr>
        <w:ind w:left="632" w:hanging="437"/>
      </w:pPr>
      <w:rPr>
        <w:rFonts w:hint="default"/>
        <w:lang w:val="ru-RU" w:eastAsia="en-US" w:bidi="ar-SA"/>
      </w:rPr>
    </w:lvl>
    <w:lvl w:ilvl="3" w:tplc="F382502E">
      <w:numFmt w:val="bullet"/>
      <w:lvlText w:val="•"/>
      <w:lvlJc w:val="left"/>
      <w:pPr>
        <w:ind w:left="888" w:hanging="437"/>
      </w:pPr>
      <w:rPr>
        <w:rFonts w:hint="default"/>
        <w:lang w:val="ru-RU" w:eastAsia="en-US" w:bidi="ar-SA"/>
      </w:rPr>
    </w:lvl>
    <w:lvl w:ilvl="4" w:tplc="7A2A0DB8">
      <w:numFmt w:val="bullet"/>
      <w:lvlText w:val="•"/>
      <w:lvlJc w:val="left"/>
      <w:pPr>
        <w:ind w:left="1144" w:hanging="437"/>
      </w:pPr>
      <w:rPr>
        <w:rFonts w:hint="default"/>
        <w:lang w:val="ru-RU" w:eastAsia="en-US" w:bidi="ar-SA"/>
      </w:rPr>
    </w:lvl>
    <w:lvl w:ilvl="5" w:tplc="B12A2D88">
      <w:numFmt w:val="bullet"/>
      <w:lvlText w:val="•"/>
      <w:lvlJc w:val="left"/>
      <w:pPr>
        <w:ind w:left="1401" w:hanging="437"/>
      </w:pPr>
      <w:rPr>
        <w:rFonts w:hint="default"/>
        <w:lang w:val="ru-RU" w:eastAsia="en-US" w:bidi="ar-SA"/>
      </w:rPr>
    </w:lvl>
    <w:lvl w:ilvl="6" w:tplc="1B2EF960">
      <w:numFmt w:val="bullet"/>
      <w:lvlText w:val="•"/>
      <w:lvlJc w:val="left"/>
      <w:pPr>
        <w:ind w:left="1657" w:hanging="437"/>
      </w:pPr>
      <w:rPr>
        <w:rFonts w:hint="default"/>
        <w:lang w:val="ru-RU" w:eastAsia="en-US" w:bidi="ar-SA"/>
      </w:rPr>
    </w:lvl>
    <w:lvl w:ilvl="7" w:tplc="8ABCD102">
      <w:numFmt w:val="bullet"/>
      <w:lvlText w:val="•"/>
      <w:lvlJc w:val="left"/>
      <w:pPr>
        <w:ind w:left="1913" w:hanging="437"/>
      </w:pPr>
      <w:rPr>
        <w:rFonts w:hint="default"/>
        <w:lang w:val="ru-RU" w:eastAsia="en-US" w:bidi="ar-SA"/>
      </w:rPr>
    </w:lvl>
    <w:lvl w:ilvl="8" w:tplc="BA48D1C4">
      <w:numFmt w:val="bullet"/>
      <w:lvlText w:val="•"/>
      <w:lvlJc w:val="left"/>
      <w:pPr>
        <w:ind w:left="2169" w:hanging="437"/>
      </w:pPr>
      <w:rPr>
        <w:rFonts w:hint="default"/>
        <w:lang w:val="ru-RU" w:eastAsia="en-US" w:bidi="ar-SA"/>
      </w:rPr>
    </w:lvl>
  </w:abstractNum>
  <w:abstractNum w:abstractNumId="303" w15:restartNumberingAfterBreak="0">
    <w:nsid w:val="67101250"/>
    <w:multiLevelType w:val="hybridMultilevel"/>
    <w:tmpl w:val="978660A0"/>
    <w:lvl w:ilvl="0" w:tplc="77F2F4E8">
      <w:numFmt w:val="bullet"/>
      <w:lvlText w:val=""/>
      <w:lvlJc w:val="left"/>
      <w:pPr>
        <w:ind w:left="1386" w:hanging="360"/>
      </w:pPr>
      <w:rPr>
        <w:rFonts w:ascii="Wingdings" w:eastAsia="Wingdings" w:hAnsi="Wingdings" w:cs="Wingdings" w:hint="default"/>
        <w:w w:val="99"/>
        <w:sz w:val="26"/>
        <w:szCs w:val="26"/>
        <w:lang w:val="ru-RU" w:eastAsia="ru-RU" w:bidi="ru-RU"/>
      </w:rPr>
    </w:lvl>
    <w:lvl w:ilvl="1" w:tplc="FD403F98">
      <w:numFmt w:val="bullet"/>
      <w:lvlText w:val="•"/>
      <w:lvlJc w:val="left"/>
      <w:pPr>
        <w:ind w:left="2294" w:hanging="360"/>
      </w:pPr>
      <w:rPr>
        <w:rFonts w:hint="default"/>
        <w:lang w:val="ru-RU" w:eastAsia="ru-RU" w:bidi="ru-RU"/>
      </w:rPr>
    </w:lvl>
    <w:lvl w:ilvl="2" w:tplc="24983906">
      <w:numFmt w:val="bullet"/>
      <w:lvlText w:val="•"/>
      <w:lvlJc w:val="left"/>
      <w:pPr>
        <w:ind w:left="3209" w:hanging="360"/>
      </w:pPr>
      <w:rPr>
        <w:rFonts w:hint="default"/>
        <w:lang w:val="ru-RU" w:eastAsia="ru-RU" w:bidi="ru-RU"/>
      </w:rPr>
    </w:lvl>
    <w:lvl w:ilvl="3" w:tplc="0A8E67E4">
      <w:numFmt w:val="bullet"/>
      <w:lvlText w:val="•"/>
      <w:lvlJc w:val="left"/>
      <w:pPr>
        <w:ind w:left="4123" w:hanging="360"/>
      </w:pPr>
      <w:rPr>
        <w:rFonts w:hint="default"/>
        <w:lang w:val="ru-RU" w:eastAsia="ru-RU" w:bidi="ru-RU"/>
      </w:rPr>
    </w:lvl>
    <w:lvl w:ilvl="4" w:tplc="161C7358">
      <w:numFmt w:val="bullet"/>
      <w:lvlText w:val="•"/>
      <w:lvlJc w:val="left"/>
      <w:pPr>
        <w:ind w:left="5038" w:hanging="360"/>
      </w:pPr>
      <w:rPr>
        <w:rFonts w:hint="default"/>
        <w:lang w:val="ru-RU" w:eastAsia="ru-RU" w:bidi="ru-RU"/>
      </w:rPr>
    </w:lvl>
    <w:lvl w:ilvl="5" w:tplc="7944A36C">
      <w:numFmt w:val="bullet"/>
      <w:lvlText w:val="•"/>
      <w:lvlJc w:val="left"/>
      <w:pPr>
        <w:ind w:left="5953" w:hanging="360"/>
      </w:pPr>
      <w:rPr>
        <w:rFonts w:hint="default"/>
        <w:lang w:val="ru-RU" w:eastAsia="ru-RU" w:bidi="ru-RU"/>
      </w:rPr>
    </w:lvl>
    <w:lvl w:ilvl="6" w:tplc="F2347976">
      <w:numFmt w:val="bullet"/>
      <w:lvlText w:val="•"/>
      <w:lvlJc w:val="left"/>
      <w:pPr>
        <w:ind w:left="6867" w:hanging="360"/>
      </w:pPr>
      <w:rPr>
        <w:rFonts w:hint="default"/>
        <w:lang w:val="ru-RU" w:eastAsia="ru-RU" w:bidi="ru-RU"/>
      </w:rPr>
    </w:lvl>
    <w:lvl w:ilvl="7" w:tplc="FFD08234">
      <w:numFmt w:val="bullet"/>
      <w:lvlText w:val="•"/>
      <w:lvlJc w:val="left"/>
      <w:pPr>
        <w:ind w:left="7782" w:hanging="360"/>
      </w:pPr>
      <w:rPr>
        <w:rFonts w:hint="default"/>
        <w:lang w:val="ru-RU" w:eastAsia="ru-RU" w:bidi="ru-RU"/>
      </w:rPr>
    </w:lvl>
    <w:lvl w:ilvl="8" w:tplc="8CE00D2A">
      <w:numFmt w:val="bullet"/>
      <w:lvlText w:val="•"/>
      <w:lvlJc w:val="left"/>
      <w:pPr>
        <w:ind w:left="8697" w:hanging="360"/>
      </w:pPr>
      <w:rPr>
        <w:rFonts w:hint="default"/>
        <w:lang w:val="ru-RU" w:eastAsia="ru-RU" w:bidi="ru-RU"/>
      </w:rPr>
    </w:lvl>
  </w:abstractNum>
  <w:abstractNum w:abstractNumId="304" w15:restartNumberingAfterBreak="0">
    <w:nsid w:val="6818386B"/>
    <w:multiLevelType w:val="hybridMultilevel"/>
    <w:tmpl w:val="1A3CE2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15:restartNumberingAfterBreak="0">
    <w:nsid w:val="68537FE0"/>
    <w:multiLevelType w:val="multilevel"/>
    <w:tmpl w:val="F6ACC6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685C4E98"/>
    <w:multiLevelType w:val="hybridMultilevel"/>
    <w:tmpl w:val="CD222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68B4208B"/>
    <w:multiLevelType w:val="hybridMultilevel"/>
    <w:tmpl w:val="622C9F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68B8250D"/>
    <w:multiLevelType w:val="hybridMultilevel"/>
    <w:tmpl w:val="5250279A"/>
    <w:lvl w:ilvl="0" w:tplc="9A2C19EE">
      <w:start w:val="1"/>
      <w:numFmt w:val="decimal"/>
      <w:lvlText w:val="%1."/>
      <w:lvlJc w:val="left"/>
      <w:pPr>
        <w:ind w:left="1356" w:hanging="437"/>
      </w:pPr>
      <w:rPr>
        <w:rFonts w:ascii="Times New Roman" w:eastAsia="Times New Roman" w:hAnsi="Times New Roman" w:cs="Times New Roman" w:hint="default"/>
        <w:spacing w:val="0"/>
        <w:w w:val="100"/>
        <w:sz w:val="32"/>
        <w:szCs w:val="32"/>
        <w:lang w:val="ru-RU" w:eastAsia="en-US" w:bidi="ar-SA"/>
      </w:rPr>
    </w:lvl>
    <w:lvl w:ilvl="1" w:tplc="0B94A98C">
      <w:numFmt w:val="bullet"/>
      <w:lvlText w:val="•"/>
      <w:lvlJc w:val="left"/>
      <w:pPr>
        <w:ind w:left="2713" w:hanging="437"/>
      </w:pPr>
      <w:rPr>
        <w:rFonts w:hint="default"/>
        <w:lang w:val="ru-RU" w:eastAsia="en-US" w:bidi="ar-SA"/>
      </w:rPr>
    </w:lvl>
    <w:lvl w:ilvl="2" w:tplc="0C5691C0">
      <w:numFmt w:val="bullet"/>
      <w:lvlText w:val="•"/>
      <w:lvlJc w:val="left"/>
      <w:pPr>
        <w:ind w:left="4067" w:hanging="437"/>
      </w:pPr>
      <w:rPr>
        <w:rFonts w:hint="default"/>
        <w:lang w:val="ru-RU" w:eastAsia="en-US" w:bidi="ar-SA"/>
      </w:rPr>
    </w:lvl>
    <w:lvl w:ilvl="3" w:tplc="E794D3CA">
      <w:numFmt w:val="bullet"/>
      <w:lvlText w:val="•"/>
      <w:lvlJc w:val="left"/>
      <w:pPr>
        <w:ind w:left="5421" w:hanging="437"/>
      </w:pPr>
      <w:rPr>
        <w:rFonts w:hint="default"/>
        <w:lang w:val="ru-RU" w:eastAsia="en-US" w:bidi="ar-SA"/>
      </w:rPr>
    </w:lvl>
    <w:lvl w:ilvl="4" w:tplc="941EC39C">
      <w:numFmt w:val="bullet"/>
      <w:lvlText w:val="•"/>
      <w:lvlJc w:val="left"/>
      <w:pPr>
        <w:ind w:left="6775" w:hanging="437"/>
      </w:pPr>
      <w:rPr>
        <w:rFonts w:hint="default"/>
        <w:lang w:val="ru-RU" w:eastAsia="en-US" w:bidi="ar-SA"/>
      </w:rPr>
    </w:lvl>
    <w:lvl w:ilvl="5" w:tplc="ADA4F2E8">
      <w:numFmt w:val="bullet"/>
      <w:lvlText w:val="•"/>
      <w:lvlJc w:val="left"/>
      <w:pPr>
        <w:ind w:left="8129" w:hanging="437"/>
      </w:pPr>
      <w:rPr>
        <w:rFonts w:hint="default"/>
        <w:lang w:val="ru-RU" w:eastAsia="en-US" w:bidi="ar-SA"/>
      </w:rPr>
    </w:lvl>
    <w:lvl w:ilvl="6" w:tplc="34A86896">
      <w:numFmt w:val="bullet"/>
      <w:lvlText w:val="•"/>
      <w:lvlJc w:val="left"/>
      <w:pPr>
        <w:ind w:left="9483" w:hanging="437"/>
      </w:pPr>
      <w:rPr>
        <w:rFonts w:hint="default"/>
        <w:lang w:val="ru-RU" w:eastAsia="en-US" w:bidi="ar-SA"/>
      </w:rPr>
    </w:lvl>
    <w:lvl w:ilvl="7" w:tplc="D9261B2C">
      <w:numFmt w:val="bullet"/>
      <w:lvlText w:val="•"/>
      <w:lvlJc w:val="left"/>
      <w:pPr>
        <w:ind w:left="10836" w:hanging="437"/>
      </w:pPr>
      <w:rPr>
        <w:rFonts w:hint="default"/>
        <w:lang w:val="ru-RU" w:eastAsia="en-US" w:bidi="ar-SA"/>
      </w:rPr>
    </w:lvl>
    <w:lvl w:ilvl="8" w:tplc="ECF4DF54">
      <w:numFmt w:val="bullet"/>
      <w:lvlText w:val="•"/>
      <w:lvlJc w:val="left"/>
      <w:pPr>
        <w:ind w:left="12190" w:hanging="437"/>
      </w:pPr>
      <w:rPr>
        <w:rFonts w:hint="default"/>
        <w:lang w:val="ru-RU" w:eastAsia="en-US" w:bidi="ar-SA"/>
      </w:rPr>
    </w:lvl>
  </w:abstractNum>
  <w:abstractNum w:abstractNumId="309" w15:restartNumberingAfterBreak="0">
    <w:nsid w:val="697C0384"/>
    <w:multiLevelType w:val="hybridMultilevel"/>
    <w:tmpl w:val="5BAA1E28"/>
    <w:lvl w:ilvl="0" w:tplc="04190001">
      <w:start w:val="1"/>
      <w:numFmt w:val="bullet"/>
      <w:lvlText w:val=""/>
      <w:lvlJc w:val="left"/>
      <w:pPr>
        <w:ind w:left="1080" w:hanging="360"/>
      </w:pPr>
      <w:rPr>
        <w:rFonts w:ascii="Symbol" w:hAnsi="Symbol" w:hint="default"/>
      </w:rPr>
    </w:lvl>
    <w:lvl w:ilvl="1" w:tplc="5E9A9AF0">
      <w:numFmt w:val="bullet"/>
      <w:lvlText w:val="—"/>
      <w:lvlJc w:val="left"/>
      <w:pPr>
        <w:ind w:left="1800" w:hanging="360"/>
      </w:pPr>
      <w:rPr>
        <w:rFonts w:ascii="Times New Roman" w:eastAsia="Times New Roman" w:hAnsi="Times New Roman" w:cs="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0" w15:restartNumberingAfterBreak="0">
    <w:nsid w:val="69AE0785"/>
    <w:multiLevelType w:val="hybridMultilevel"/>
    <w:tmpl w:val="29CCEB88"/>
    <w:lvl w:ilvl="0" w:tplc="FF0646B2">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1" w15:restartNumberingAfterBreak="0">
    <w:nsid w:val="69E840B0"/>
    <w:multiLevelType w:val="multilevel"/>
    <w:tmpl w:val="A3B4D81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6A96501F"/>
    <w:multiLevelType w:val="hybridMultilevel"/>
    <w:tmpl w:val="E990BE7E"/>
    <w:lvl w:ilvl="0" w:tplc="8C784562">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507E40AE">
      <w:numFmt w:val="bullet"/>
      <w:lvlText w:val="•"/>
      <w:lvlJc w:val="left"/>
      <w:pPr>
        <w:ind w:left="799" w:hanging="140"/>
      </w:pPr>
      <w:rPr>
        <w:rFonts w:hint="default"/>
        <w:lang w:val="ru-RU" w:eastAsia="ru-RU" w:bidi="ru-RU"/>
      </w:rPr>
    </w:lvl>
    <w:lvl w:ilvl="2" w:tplc="D17884B0">
      <w:numFmt w:val="bullet"/>
      <w:lvlText w:val="•"/>
      <w:lvlJc w:val="left"/>
      <w:pPr>
        <w:ind w:left="1498" w:hanging="140"/>
      </w:pPr>
      <w:rPr>
        <w:rFonts w:hint="default"/>
        <w:lang w:val="ru-RU" w:eastAsia="ru-RU" w:bidi="ru-RU"/>
      </w:rPr>
    </w:lvl>
    <w:lvl w:ilvl="3" w:tplc="B25E4008">
      <w:numFmt w:val="bullet"/>
      <w:lvlText w:val="•"/>
      <w:lvlJc w:val="left"/>
      <w:pPr>
        <w:ind w:left="2197" w:hanging="140"/>
      </w:pPr>
      <w:rPr>
        <w:rFonts w:hint="default"/>
        <w:lang w:val="ru-RU" w:eastAsia="ru-RU" w:bidi="ru-RU"/>
      </w:rPr>
    </w:lvl>
    <w:lvl w:ilvl="4" w:tplc="D834CF66">
      <w:numFmt w:val="bullet"/>
      <w:lvlText w:val="•"/>
      <w:lvlJc w:val="left"/>
      <w:pPr>
        <w:ind w:left="2896" w:hanging="140"/>
      </w:pPr>
      <w:rPr>
        <w:rFonts w:hint="default"/>
        <w:lang w:val="ru-RU" w:eastAsia="ru-RU" w:bidi="ru-RU"/>
      </w:rPr>
    </w:lvl>
    <w:lvl w:ilvl="5" w:tplc="F99A1532">
      <w:numFmt w:val="bullet"/>
      <w:lvlText w:val="•"/>
      <w:lvlJc w:val="left"/>
      <w:pPr>
        <w:ind w:left="3595" w:hanging="140"/>
      </w:pPr>
      <w:rPr>
        <w:rFonts w:hint="default"/>
        <w:lang w:val="ru-RU" w:eastAsia="ru-RU" w:bidi="ru-RU"/>
      </w:rPr>
    </w:lvl>
    <w:lvl w:ilvl="6" w:tplc="9DF69394">
      <w:numFmt w:val="bullet"/>
      <w:lvlText w:val="•"/>
      <w:lvlJc w:val="left"/>
      <w:pPr>
        <w:ind w:left="4294" w:hanging="140"/>
      </w:pPr>
      <w:rPr>
        <w:rFonts w:hint="default"/>
        <w:lang w:val="ru-RU" w:eastAsia="ru-RU" w:bidi="ru-RU"/>
      </w:rPr>
    </w:lvl>
    <w:lvl w:ilvl="7" w:tplc="418AD14A">
      <w:numFmt w:val="bullet"/>
      <w:lvlText w:val="•"/>
      <w:lvlJc w:val="left"/>
      <w:pPr>
        <w:ind w:left="4993" w:hanging="140"/>
      </w:pPr>
      <w:rPr>
        <w:rFonts w:hint="default"/>
        <w:lang w:val="ru-RU" w:eastAsia="ru-RU" w:bidi="ru-RU"/>
      </w:rPr>
    </w:lvl>
    <w:lvl w:ilvl="8" w:tplc="BBDEA682">
      <w:numFmt w:val="bullet"/>
      <w:lvlText w:val="•"/>
      <w:lvlJc w:val="left"/>
      <w:pPr>
        <w:ind w:left="5692" w:hanging="140"/>
      </w:pPr>
      <w:rPr>
        <w:rFonts w:hint="default"/>
        <w:lang w:val="ru-RU" w:eastAsia="ru-RU" w:bidi="ru-RU"/>
      </w:rPr>
    </w:lvl>
  </w:abstractNum>
  <w:abstractNum w:abstractNumId="313" w15:restartNumberingAfterBreak="0">
    <w:nsid w:val="6B59033D"/>
    <w:multiLevelType w:val="hybridMultilevel"/>
    <w:tmpl w:val="BB9CE89C"/>
    <w:lvl w:ilvl="0" w:tplc="3C56385E">
      <w:start w:val="1"/>
      <w:numFmt w:val="bullet"/>
      <w:lvlText w:val=""/>
      <w:lvlJc w:val="left"/>
      <w:pPr>
        <w:ind w:left="953" w:hanging="360"/>
      </w:pPr>
      <w:rPr>
        <w:rFonts w:ascii="Symbol" w:hAnsi="Symbol" w:hint="default"/>
      </w:rPr>
    </w:lvl>
    <w:lvl w:ilvl="1" w:tplc="04190003">
      <w:start w:val="1"/>
      <w:numFmt w:val="bullet"/>
      <w:lvlText w:val="o"/>
      <w:lvlJc w:val="left"/>
      <w:pPr>
        <w:ind w:left="1673" w:hanging="360"/>
      </w:pPr>
      <w:rPr>
        <w:rFonts w:ascii="Courier New" w:hAnsi="Courier New" w:cs="Courier New" w:hint="default"/>
      </w:rPr>
    </w:lvl>
    <w:lvl w:ilvl="2" w:tplc="04190005" w:tentative="1">
      <w:start w:val="1"/>
      <w:numFmt w:val="bullet"/>
      <w:lvlText w:val=""/>
      <w:lvlJc w:val="left"/>
      <w:pPr>
        <w:ind w:left="2393" w:hanging="360"/>
      </w:pPr>
      <w:rPr>
        <w:rFonts w:ascii="Wingdings" w:hAnsi="Wingdings" w:hint="default"/>
      </w:rPr>
    </w:lvl>
    <w:lvl w:ilvl="3" w:tplc="04190001" w:tentative="1">
      <w:start w:val="1"/>
      <w:numFmt w:val="bullet"/>
      <w:lvlText w:val=""/>
      <w:lvlJc w:val="left"/>
      <w:pPr>
        <w:ind w:left="3113" w:hanging="360"/>
      </w:pPr>
      <w:rPr>
        <w:rFonts w:ascii="Symbol" w:hAnsi="Symbol" w:hint="default"/>
      </w:rPr>
    </w:lvl>
    <w:lvl w:ilvl="4" w:tplc="04190003" w:tentative="1">
      <w:start w:val="1"/>
      <w:numFmt w:val="bullet"/>
      <w:lvlText w:val="o"/>
      <w:lvlJc w:val="left"/>
      <w:pPr>
        <w:ind w:left="3833" w:hanging="360"/>
      </w:pPr>
      <w:rPr>
        <w:rFonts w:ascii="Courier New" w:hAnsi="Courier New" w:cs="Courier New" w:hint="default"/>
      </w:rPr>
    </w:lvl>
    <w:lvl w:ilvl="5" w:tplc="04190005" w:tentative="1">
      <w:start w:val="1"/>
      <w:numFmt w:val="bullet"/>
      <w:lvlText w:val=""/>
      <w:lvlJc w:val="left"/>
      <w:pPr>
        <w:ind w:left="4553" w:hanging="360"/>
      </w:pPr>
      <w:rPr>
        <w:rFonts w:ascii="Wingdings" w:hAnsi="Wingdings" w:hint="default"/>
      </w:rPr>
    </w:lvl>
    <w:lvl w:ilvl="6" w:tplc="04190001" w:tentative="1">
      <w:start w:val="1"/>
      <w:numFmt w:val="bullet"/>
      <w:lvlText w:val=""/>
      <w:lvlJc w:val="left"/>
      <w:pPr>
        <w:ind w:left="5273" w:hanging="360"/>
      </w:pPr>
      <w:rPr>
        <w:rFonts w:ascii="Symbol" w:hAnsi="Symbol" w:hint="default"/>
      </w:rPr>
    </w:lvl>
    <w:lvl w:ilvl="7" w:tplc="04190003" w:tentative="1">
      <w:start w:val="1"/>
      <w:numFmt w:val="bullet"/>
      <w:lvlText w:val="o"/>
      <w:lvlJc w:val="left"/>
      <w:pPr>
        <w:ind w:left="5993" w:hanging="360"/>
      </w:pPr>
      <w:rPr>
        <w:rFonts w:ascii="Courier New" w:hAnsi="Courier New" w:cs="Courier New" w:hint="default"/>
      </w:rPr>
    </w:lvl>
    <w:lvl w:ilvl="8" w:tplc="04190005" w:tentative="1">
      <w:start w:val="1"/>
      <w:numFmt w:val="bullet"/>
      <w:lvlText w:val=""/>
      <w:lvlJc w:val="left"/>
      <w:pPr>
        <w:ind w:left="6713" w:hanging="360"/>
      </w:pPr>
      <w:rPr>
        <w:rFonts w:ascii="Wingdings" w:hAnsi="Wingdings" w:hint="default"/>
      </w:rPr>
    </w:lvl>
  </w:abstractNum>
  <w:abstractNum w:abstractNumId="314" w15:restartNumberingAfterBreak="0">
    <w:nsid w:val="6B6C6ADD"/>
    <w:multiLevelType w:val="hybridMultilevel"/>
    <w:tmpl w:val="FFB2DE1C"/>
    <w:lvl w:ilvl="0" w:tplc="2B326396">
      <w:start w:val="1"/>
      <w:numFmt w:val="decimal"/>
      <w:lvlText w:val="%1."/>
      <w:lvlJc w:val="left"/>
      <w:pPr>
        <w:ind w:left="502"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5" w15:restartNumberingAfterBreak="0">
    <w:nsid w:val="6B794824"/>
    <w:multiLevelType w:val="hybridMultilevel"/>
    <w:tmpl w:val="B30ED096"/>
    <w:lvl w:ilvl="0" w:tplc="875EC890">
      <w:start w:val="1"/>
      <w:numFmt w:val="decimal"/>
      <w:lvlText w:val="%1)"/>
      <w:lvlJc w:val="left"/>
      <w:pPr>
        <w:ind w:left="2114" w:hanging="706"/>
      </w:pPr>
      <w:rPr>
        <w:rFonts w:ascii="Times New Roman" w:eastAsia="Times New Roman" w:hAnsi="Times New Roman" w:cs="Times New Roman" w:hint="default"/>
        <w:b w:val="0"/>
        <w:bCs w:val="0"/>
        <w:i w:val="0"/>
        <w:iCs w:val="0"/>
        <w:color w:val="1A1A1A"/>
        <w:spacing w:val="0"/>
        <w:w w:val="100"/>
        <w:sz w:val="24"/>
        <w:szCs w:val="24"/>
        <w:lang w:val="ru-RU" w:eastAsia="en-US" w:bidi="ar-SA"/>
      </w:rPr>
    </w:lvl>
    <w:lvl w:ilvl="1" w:tplc="C0D42594">
      <w:numFmt w:val="bullet"/>
      <w:lvlText w:val="•"/>
      <w:lvlJc w:val="left"/>
      <w:pPr>
        <w:ind w:left="2950" w:hanging="706"/>
      </w:pPr>
      <w:rPr>
        <w:rFonts w:hint="default"/>
        <w:lang w:val="ru-RU" w:eastAsia="en-US" w:bidi="ar-SA"/>
      </w:rPr>
    </w:lvl>
    <w:lvl w:ilvl="2" w:tplc="1A22105A">
      <w:numFmt w:val="bullet"/>
      <w:lvlText w:val="•"/>
      <w:lvlJc w:val="left"/>
      <w:pPr>
        <w:ind w:left="3781" w:hanging="706"/>
      </w:pPr>
      <w:rPr>
        <w:rFonts w:hint="default"/>
        <w:lang w:val="ru-RU" w:eastAsia="en-US" w:bidi="ar-SA"/>
      </w:rPr>
    </w:lvl>
    <w:lvl w:ilvl="3" w:tplc="A0CAECB8">
      <w:numFmt w:val="bullet"/>
      <w:lvlText w:val="•"/>
      <w:lvlJc w:val="left"/>
      <w:pPr>
        <w:ind w:left="4612" w:hanging="706"/>
      </w:pPr>
      <w:rPr>
        <w:rFonts w:hint="default"/>
        <w:lang w:val="ru-RU" w:eastAsia="en-US" w:bidi="ar-SA"/>
      </w:rPr>
    </w:lvl>
    <w:lvl w:ilvl="4" w:tplc="068C7F6A">
      <w:numFmt w:val="bullet"/>
      <w:lvlText w:val="•"/>
      <w:lvlJc w:val="left"/>
      <w:pPr>
        <w:ind w:left="5443" w:hanging="706"/>
      </w:pPr>
      <w:rPr>
        <w:rFonts w:hint="default"/>
        <w:lang w:val="ru-RU" w:eastAsia="en-US" w:bidi="ar-SA"/>
      </w:rPr>
    </w:lvl>
    <w:lvl w:ilvl="5" w:tplc="8FBEFD14">
      <w:numFmt w:val="bullet"/>
      <w:lvlText w:val="•"/>
      <w:lvlJc w:val="left"/>
      <w:pPr>
        <w:ind w:left="6274" w:hanging="706"/>
      </w:pPr>
      <w:rPr>
        <w:rFonts w:hint="default"/>
        <w:lang w:val="ru-RU" w:eastAsia="en-US" w:bidi="ar-SA"/>
      </w:rPr>
    </w:lvl>
    <w:lvl w:ilvl="6" w:tplc="812E42CE">
      <w:numFmt w:val="bullet"/>
      <w:lvlText w:val="•"/>
      <w:lvlJc w:val="left"/>
      <w:pPr>
        <w:ind w:left="7105" w:hanging="706"/>
      </w:pPr>
      <w:rPr>
        <w:rFonts w:hint="default"/>
        <w:lang w:val="ru-RU" w:eastAsia="en-US" w:bidi="ar-SA"/>
      </w:rPr>
    </w:lvl>
    <w:lvl w:ilvl="7" w:tplc="24FC36E8">
      <w:numFmt w:val="bullet"/>
      <w:lvlText w:val="•"/>
      <w:lvlJc w:val="left"/>
      <w:pPr>
        <w:ind w:left="7936" w:hanging="706"/>
      </w:pPr>
      <w:rPr>
        <w:rFonts w:hint="default"/>
        <w:lang w:val="ru-RU" w:eastAsia="en-US" w:bidi="ar-SA"/>
      </w:rPr>
    </w:lvl>
    <w:lvl w:ilvl="8" w:tplc="D5D26F3E">
      <w:numFmt w:val="bullet"/>
      <w:lvlText w:val="•"/>
      <w:lvlJc w:val="left"/>
      <w:pPr>
        <w:ind w:left="8767" w:hanging="706"/>
      </w:pPr>
      <w:rPr>
        <w:rFonts w:hint="default"/>
        <w:lang w:val="ru-RU" w:eastAsia="en-US" w:bidi="ar-SA"/>
      </w:rPr>
    </w:lvl>
  </w:abstractNum>
  <w:abstractNum w:abstractNumId="316" w15:restartNumberingAfterBreak="0">
    <w:nsid w:val="6BA84DD8"/>
    <w:multiLevelType w:val="multilevel"/>
    <w:tmpl w:val="16CA88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6BC12626"/>
    <w:multiLevelType w:val="hybridMultilevel"/>
    <w:tmpl w:val="6972A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6BF1499D"/>
    <w:multiLevelType w:val="multilevel"/>
    <w:tmpl w:val="AFDC1804"/>
    <w:lvl w:ilvl="0">
      <w:start w:val="3"/>
      <w:numFmt w:val="decimal"/>
      <w:lvlText w:val="%1"/>
      <w:lvlJc w:val="left"/>
      <w:pPr>
        <w:ind w:left="108" w:hanging="454"/>
      </w:pPr>
      <w:rPr>
        <w:rFonts w:hint="default"/>
        <w:lang w:val="ru-RU" w:eastAsia="ru-RU" w:bidi="ru-RU"/>
      </w:rPr>
    </w:lvl>
    <w:lvl w:ilvl="1">
      <w:start w:val="4"/>
      <w:numFmt w:val="decimal"/>
      <w:lvlText w:val="%1.%2."/>
      <w:lvlJc w:val="left"/>
      <w:pPr>
        <w:ind w:left="108" w:hanging="454"/>
      </w:pPr>
      <w:rPr>
        <w:rFonts w:ascii="Times New Roman" w:eastAsia="Times New Roman" w:hAnsi="Times New Roman" w:cs="Times New Roman" w:hint="default"/>
        <w:w w:val="99"/>
        <w:sz w:val="26"/>
        <w:szCs w:val="26"/>
        <w:lang w:val="ru-RU" w:eastAsia="ru-RU" w:bidi="ru-RU"/>
      </w:rPr>
    </w:lvl>
    <w:lvl w:ilvl="2">
      <w:start w:val="1"/>
      <w:numFmt w:val="decimal"/>
      <w:lvlText w:val="%1.%2.%3."/>
      <w:lvlJc w:val="left"/>
      <w:pPr>
        <w:ind w:left="108" w:hanging="648"/>
      </w:pPr>
      <w:rPr>
        <w:rFonts w:ascii="Times New Roman" w:eastAsia="Times New Roman" w:hAnsi="Times New Roman" w:cs="Times New Roman" w:hint="default"/>
        <w:w w:val="99"/>
        <w:sz w:val="26"/>
        <w:szCs w:val="26"/>
        <w:lang w:val="ru-RU" w:eastAsia="ru-RU" w:bidi="ru-RU"/>
      </w:rPr>
    </w:lvl>
    <w:lvl w:ilvl="3">
      <w:numFmt w:val="bullet"/>
      <w:lvlText w:val="•"/>
      <w:lvlJc w:val="left"/>
      <w:pPr>
        <w:ind w:left="2779" w:hanging="648"/>
      </w:pPr>
      <w:rPr>
        <w:rFonts w:hint="default"/>
        <w:lang w:val="ru-RU" w:eastAsia="ru-RU" w:bidi="ru-RU"/>
      </w:rPr>
    </w:lvl>
    <w:lvl w:ilvl="4">
      <w:numFmt w:val="bullet"/>
      <w:lvlText w:val="•"/>
      <w:lvlJc w:val="left"/>
      <w:pPr>
        <w:ind w:left="3672" w:hanging="648"/>
      </w:pPr>
      <w:rPr>
        <w:rFonts w:hint="default"/>
        <w:lang w:val="ru-RU" w:eastAsia="ru-RU" w:bidi="ru-RU"/>
      </w:rPr>
    </w:lvl>
    <w:lvl w:ilvl="5">
      <w:numFmt w:val="bullet"/>
      <w:lvlText w:val="•"/>
      <w:lvlJc w:val="left"/>
      <w:pPr>
        <w:ind w:left="4565" w:hanging="648"/>
      </w:pPr>
      <w:rPr>
        <w:rFonts w:hint="default"/>
        <w:lang w:val="ru-RU" w:eastAsia="ru-RU" w:bidi="ru-RU"/>
      </w:rPr>
    </w:lvl>
    <w:lvl w:ilvl="6">
      <w:numFmt w:val="bullet"/>
      <w:lvlText w:val="•"/>
      <w:lvlJc w:val="left"/>
      <w:pPr>
        <w:ind w:left="5458" w:hanging="648"/>
      </w:pPr>
      <w:rPr>
        <w:rFonts w:hint="default"/>
        <w:lang w:val="ru-RU" w:eastAsia="ru-RU" w:bidi="ru-RU"/>
      </w:rPr>
    </w:lvl>
    <w:lvl w:ilvl="7">
      <w:numFmt w:val="bullet"/>
      <w:lvlText w:val="•"/>
      <w:lvlJc w:val="left"/>
      <w:pPr>
        <w:ind w:left="6351" w:hanging="648"/>
      </w:pPr>
      <w:rPr>
        <w:rFonts w:hint="default"/>
        <w:lang w:val="ru-RU" w:eastAsia="ru-RU" w:bidi="ru-RU"/>
      </w:rPr>
    </w:lvl>
    <w:lvl w:ilvl="8">
      <w:numFmt w:val="bullet"/>
      <w:lvlText w:val="•"/>
      <w:lvlJc w:val="left"/>
      <w:pPr>
        <w:ind w:left="7244" w:hanging="648"/>
      </w:pPr>
      <w:rPr>
        <w:rFonts w:hint="default"/>
        <w:lang w:val="ru-RU" w:eastAsia="ru-RU" w:bidi="ru-RU"/>
      </w:rPr>
    </w:lvl>
  </w:abstractNum>
  <w:abstractNum w:abstractNumId="319" w15:restartNumberingAfterBreak="0">
    <w:nsid w:val="6C1C31A7"/>
    <w:multiLevelType w:val="hybridMultilevel"/>
    <w:tmpl w:val="3424AE10"/>
    <w:lvl w:ilvl="0" w:tplc="1BBA01C8">
      <w:numFmt w:val="bullet"/>
      <w:lvlText w:val="-"/>
      <w:lvlJc w:val="left"/>
      <w:pPr>
        <w:ind w:left="108" w:hanging="399"/>
      </w:pPr>
      <w:rPr>
        <w:rFonts w:ascii="Times New Roman" w:eastAsia="Times New Roman" w:hAnsi="Times New Roman" w:cs="Times New Roman" w:hint="default"/>
        <w:color w:val="000009"/>
        <w:spacing w:val="-14"/>
        <w:w w:val="99"/>
        <w:sz w:val="24"/>
        <w:szCs w:val="24"/>
        <w:lang w:val="ru-RU" w:eastAsia="ru-RU" w:bidi="ru-RU"/>
      </w:rPr>
    </w:lvl>
    <w:lvl w:ilvl="1" w:tplc="D8CA759E">
      <w:numFmt w:val="bullet"/>
      <w:lvlText w:val="•"/>
      <w:lvlJc w:val="left"/>
      <w:pPr>
        <w:ind w:left="327" w:hanging="399"/>
      </w:pPr>
      <w:rPr>
        <w:rFonts w:hint="default"/>
        <w:lang w:val="ru-RU" w:eastAsia="ru-RU" w:bidi="ru-RU"/>
      </w:rPr>
    </w:lvl>
    <w:lvl w:ilvl="2" w:tplc="CDB88F94">
      <w:numFmt w:val="bullet"/>
      <w:lvlText w:val="•"/>
      <w:lvlJc w:val="left"/>
      <w:pPr>
        <w:ind w:left="555" w:hanging="399"/>
      </w:pPr>
      <w:rPr>
        <w:rFonts w:hint="default"/>
        <w:lang w:val="ru-RU" w:eastAsia="ru-RU" w:bidi="ru-RU"/>
      </w:rPr>
    </w:lvl>
    <w:lvl w:ilvl="3" w:tplc="899CC5B4">
      <w:numFmt w:val="bullet"/>
      <w:lvlText w:val="•"/>
      <w:lvlJc w:val="left"/>
      <w:pPr>
        <w:ind w:left="783" w:hanging="399"/>
      </w:pPr>
      <w:rPr>
        <w:rFonts w:hint="default"/>
        <w:lang w:val="ru-RU" w:eastAsia="ru-RU" w:bidi="ru-RU"/>
      </w:rPr>
    </w:lvl>
    <w:lvl w:ilvl="4" w:tplc="17F8F4B0">
      <w:numFmt w:val="bullet"/>
      <w:lvlText w:val="•"/>
      <w:lvlJc w:val="left"/>
      <w:pPr>
        <w:ind w:left="1011" w:hanging="399"/>
      </w:pPr>
      <w:rPr>
        <w:rFonts w:hint="default"/>
        <w:lang w:val="ru-RU" w:eastAsia="ru-RU" w:bidi="ru-RU"/>
      </w:rPr>
    </w:lvl>
    <w:lvl w:ilvl="5" w:tplc="A198DEB8">
      <w:numFmt w:val="bullet"/>
      <w:lvlText w:val="•"/>
      <w:lvlJc w:val="left"/>
      <w:pPr>
        <w:ind w:left="1239" w:hanging="399"/>
      </w:pPr>
      <w:rPr>
        <w:rFonts w:hint="default"/>
        <w:lang w:val="ru-RU" w:eastAsia="ru-RU" w:bidi="ru-RU"/>
      </w:rPr>
    </w:lvl>
    <w:lvl w:ilvl="6" w:tplc="BE789C0A">
      <w:numFmt w:val="bullet"/>
      <w:lvlText w:val="•"/>
      <w:lvlJc w:val="left"/>
      <w:pPr>
        <w:ind w:left="1466" w:hanging="399"/>
      </w:pPr>
      <w:rPr>
        <w:rFonts w:hint="default"/>
        <w:lang w:val="ru-RU" w:eastAsia="ru-RU" w:bidi="ru-RU"/>
      </w:rPr>
    </w:lvl>
    <w:lvl w:ilvl="7" w:tplc="C750FC46">
      <w:numFmt w:val="bullet"/>
      <w:lvlText w:val="•"/>
      <w:lvlJc w:val="left"/>
      <w:pPr>
        <w:ind w:left="1694" w:hanging="399"/>
      </w:pPr>
      <w:rPr>
        <w:rFonts w:hint="default"/>
        <w:lang w:val="ru-RU" w:eastAsia="ru-RU" w:bidi="ru-RU"/>
      </w:rPr>
    </w:lvl>
    <w:lvl w:ilvl="8" w:tplc="8D009D6A">
      <w:numFmt w:val="bullet"/>
      <w:lvlText w:val="•"/>
      <w:lvlJc w:val="left"/>
      <w:pPr>
        <w:ind w:left="1922" w:hanging="399"/>
      </w:pPr>
      <w:rPr>
        <w:rFonts w:hint="default"/>
        <w:lang w:val="ru-RU" w:eastAsia="ru-RU" w:bidi="ru-RU"/>
      </w:rPr>
    </w:lvl>
  </w:abstractNum>
  <w:abstractNum w:abstractNumId="320" w15:restartNumberingAfterBreak="0">
    <w:nsid w:val="6E406A01"/>
    <w:multiLevelType w:val="hybridMultilevel"/>
    <w:tmpl w:val="D36A2AF0"/>
    <w:lvl w:ilvl="0" w:tplc="96E66EA2">
      <w:numFmt w:val="bullet"/>
      <w:lvlText w:val="-"/>
      <w:lvlJc w:val="left"/>
      <w:pPr>
        <w:ind w:left="108" w:hanging="140"/>
      </w:pPr>
      <w:rPr>
        <w:rFonts w:hint="default"/>
        <w:w w:val="99"/>
        <w:lang w:val="ru-RU" w:eastAsia="ru-RU" w:bidi="ru-RU"/>
      </w:rPr>
    </w:lvl>
    <w:lvl w:ilvl="1" w:tplc="D7706800">
      <w:numFmt w:val="bullet"/>
      <w:lvlText w:val="•"/>
      <w:lvlJc w:val="left"/>
      <w:pPr>
        <w:ind w:left="556" w:hanging="140"/>
      </w:pPr>
      <w:rPr>
        <w:rFonts w:hint="default"/>
        <w:lang w:val="ru-RU" w:eastAsia="ru-RU" w:bidi="ru-RU"/>
      </w:rPr>
    </w:lvl>
    <w:lvl w:ilvl="2" w:tplc="3F700E34">
      <w:numFmt w:val="bullet"/>
      <w:lvlText w:val="•"/>
      <w:lvlJc w:val="left"/>
      <w:pPr>
        <w:ind w:left="1013" w:hanging="140"/>
      </w:pPr>
      <w:rPr>
        <w:rFonts w:hint="default"/>
        <w:lang w:val="ru-RU" w:eastAsia="ru-RU" w:bidi="ru-RU"/>
      </w:rPr>
    </w:lvl>
    <w:lvl w:ilvl="3" w:tplc="462A0D88">
      <w:numFmt w:val="bullet"/>
      <w:lvlText w:val="•"/>
      <w:lvlJc w:val="left"/>
      <w:pPr>
        <w:ind w:left="1469" w:hanging="140"/>
      </w:pPr>
      <w:rPr>
        <w:rFonts w:hint="default"/>
        <w:lang w:val="ru-RU" w:eastAsia="ru-RU" w:bidi="ru-RU"/>
      </w:rPr>
    </w:lvl>
    <w:lvl w:ilvl="4" w:tplc="80687B2A">
      <w:numFmt w:val="bullet"/>
      <w:lvlText w:val="•"/>
      <w:lvlJc w:val="left"/>
      <w:pPr>
        <w:ind w:left="1926" w:hanging="140"/>
      </w:pPr>
      <w:rPr>
        <w:rFonts w:hint="default"/>
        <w:lang w:val="ru-RU" w:eastAsia="ru-RU" w:bidi="ru-RU"/>
      </w:rPr>
    </w:lvl>
    <w:lvl w:ilvl="5" w:tplc="A1467B42">
      <w:numFmt w:val="bullet"/>
      <w:lvlText w:val="•"/>
      <w:lvlJc w:val="left"/>
      <w:pPr>
        <w:ind w:left="2382" w:hanging="140"/>
      </w:pPr>
      <w:rPr>
        <w:rFonts w:hint="default"/>
        <w:lang w:val="ru-RU" w:eastAsia="ru-RU" w:bidi="ru-RU"/>
      </w:rPr>
    </w:lvl>
    <w:lvl w:ilvl="6" w:tplc="0BF04644">
      <w:numFmt w:val="bullet"/>
      <w:lvlText w:val="•"/>
      <w:lvlJc w:val="left"/>
      <w:pPr>
        <w:ind w:left="2839" w:hanging="140"/>
      </w:pPr>
      <w:rPr>
        <w:rFonts w:hint="default"/>
        <w:lang w:val="ru-RU" w:eastAsia="ru-RU" w:bidi="ru-RU"/>
      </w:rPr>
    </w:lvl>
    <w:lvl w:ilvl="7" w:tplc="F822B3D4">
      <w:numFmt w:val="bullet"/>
      <w:lvlText w:val="•"/>
      <w:lvlJc w:val="left"/>
      <w:pPr>
        <w:ind w:left="3295" w:hanging="140"/>
      </w:pPr>
      <w:rPr>
        <w:rFonts w:hint="default"/>
        <w:lang w:val="ru-RU" w:eastAsia="ru-RU" w:bidi="ru-RU"/>
      </w:rPr>
    </w:lvl>
    <w:lvl w:ilvl="8" w:tplc="5BFA18A8">
      <w:numFmt w:val="bullet"/>
      <w:lvlText w:val="•"/>
      <w:lvlJc w:val="left"/>
      <w:pPr>
        <w:ind w:left="3752" w:hanging="140"/>
      </w:pPr>
      <w:rPr>
        <w:rFonts w:hint="default"/>
        <w:lang w:val="ru-RU" w:eastAsia="ru-RU" w:bidi="ru-RU"/>
      </w:rPr>
    </w:lvl>
  </w:abstractNum>
  <w:abstractNum w:abstractNumId="321" w15:restartNumberingAfterBreak="0">
    <w:nsid w:val="6E6B5672"/>
    <w:multiLevelType w:val="hybridMultilevel"/>
    <w:tmpl w:val="FC7EF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6EC01D8B"/>
    <w:multiLevelType w:val="hybridMultilevel"/>
    <w:tmpl w:val="4AF880CE"/>
    <w:lvl w:ilvl="0" w:tplc="D67846EE">
      <w:start w:val="1"/>
      <w:numFmt w:val="decimal"/>
      <w:lvlText w:val="%1."/>
      <w:lvlJc w:val="left"/>
      <w:pPr>
        <w:ind w:left="544" w:hanging="260"/>
      </w:pPr>
      <w:rPr>
        <w:rFonts w:ascii="Times New Roman" w:eastAsia="Times New Roman" w:hAnsi="Times New Roman" w:cs="Times New Roman" w:hint="default"/>
        <w:w w:val="99"/>
        <w:sz w:val="26"/>
        <w:szCs w:val="26"/>
        <w:lang w:val="ru-RU" w:eastAsia="ru-RU" w:bidi="ru-RU"/>
      </w:rPr>
    </w:lvl>
    <w:lvl w:ilvl="1" w:tplc="AE9628E0">
      <w:numFmt w:val="bullet"/>
      <w:lvlText w:val="•"/>
      <w:lvlJc w:val="left"/>
      <w:pPr>
        <w:ind w:left="1478" w:hanging="260"/>
      </w:pPr>
      <w:rPr>
        <w:rFonts w:hint="default"/>
        <w:lang w:val="ru-RU" w:eastAsia="ru-RU" w:bidi="ru-RU"/>
      </w:rPr>
    </w:lvl>
    <w:lvl w:ilvl="2" w:tplc="958A6A4C">
      <w:numFmt w:val="bullet"/>
      <w:lvlText w:val="•"/>
      <w:lvlJc w:val="left"/>
      <w:pPr>
        <w:ind w:left="2413" w:hanging="260"/>
      </w:pPr>
      <w:rPr>
        <w:rFonts w:hint="default"/>
        <w:lang w:val="ru-RU" w:eastAsia="ru-RU" w:bidi="ru-RU"/>
      </w:rPr>
    </w:lvl>
    <w:lvl w:ilvl="3" w:tplc="844CE6AC">
      <w:numFmt w:val="bullet"/>
      <w:lvlText w:val="•"/>
      <w:lvlJc w:val="left"/>
      <w:pPr>
        <w:ind w:left="3347" w:hanging="260"/>
      </w:pPr>
      <w:rPr>
        <w:rFonts w:hint="default"/>
        <w:lang w:val="ru-RU" w:eastAsia="ru-RU" w:bidi="ru-RU"/>
      </w:rPr>
    </w:lvl>
    <w:lvl w:ilvl="4" w:tplc="E794D422">
      <w:numFmt w:val="bullet"/>
      <w:lvlText w:val="•"/>
      <w:lvlJc w:val="left"/>
      <w:pPr>
        <w:ind w:left="4282" w:hanging="260"/>
      </w:pPr>
      <w:rPr>
        <w:rFonts w:hint="default"/>
        <w:lang w:val="ru-RU" w:eastAsia="ru-RU" w:bidi="ru-RU"/>
      </w:rPr>
    </w:lvl>
    <w:lvl w:ilvl="5" w:tplc="B97A017A">
      <w:numFmt w:val="bullet"/>
      <w:lvlText w:val="•"/>
      <w:lvlJc w:val="left"/>
      <w:pPr>
        <w:ind w:left="5217" w:hanging="260"/>
      </w:pPr>
      <w:rPr>
        <w:rFonts w:hint="default"/>
        <w:lang w:val="ru-RU" w:eastAsia="ru-RU" w:bidi="ru-RU"/>
      </w:rPr>
    </w:lvl>
    <w:lvl w:ilvl="6" w:tplc="FA9E1E5C">
      <w:numFmt w:val="bullet"/>
      <w:lvlText w:val="•"/>
      <w:lvlJc w:val="left"/>
      <w:pPr>
        <w:ind w:left="6151" w:hanging="260"/>
      </w:pPr>
      <w:rPr>
        <w:rFonts w:hint="default"/>
        <w:lang w:val="ru-RU" w:eastAsia="ru-RU" w:bidi="ru-RU"/>
      </w:rPr>
    </w:lvl>
    <w:lvl w:ilvl="7" w:tplc="00BC7E24">
      <w:numFmt w:val="bullet"/>
      <w:lvlText w:val="•"/>
      <w:lvlJc w:val="left"/>
      <w:pPr>
        <w:ind w:left="7086" w:hanging="260"/>
      </w:pPr>
      <w:rPr>
        <w:rFonts w:hint="default"/>
        <w:lang w:val="ru-RU" w:eastAsia="ru-RU" w:bidi="ru-RU"/>
      </w:rPr>
    </w:lvl>
    <w:lvl w:ilvl="8" w:tplc="A2286FD0">
      <w:numFmt w:val="bullet"/>
      <w:lvlText w:val="•"/>
      <w:lvlJc w:val="left"/>
      <w:pPr>
        <w:ind w:left="8021" w:hanging="260"/>
      </w:pPr>
      <w:rPr>
        <w:rFonts w:hint="default"/>
        <w:lang w:val="ru-RU" w:eastAsia="ru-RU" w:bidi="ru-RU"/>
      </w:rPr>
    </w:lvl>
  </w:abstractNum>
  <w:abstractNum w:abstractNumId="323" w15:restartNumberingAfterBreak="0">
    <w:nsid w:val="6F3C311B"/>
    <w:multiLevelType w:val="multilevel"/>
    <w:tmpl w:val="6F3C311B"/>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24" w15:restartNumberingAfterBreak="0">
    <w:nsid w:val="6F403327"/>
    <w:multiLevelType w:val="hybridMultilevel"/>
    <w:tmpl w:val="F85684C6"/>
    <w:lvl w:ilvl="0" w:tplc="2AE021B6">
      <w:start w:val="1"/>
      <w:numFmt w:val="decimal"/>
      <w:lvlText w:val="%1."/>
      <w:lvlJc w:val="left"/>
      <w:pPr>
        <w:ind w:left="406" w:hanging="406"/>
      </w:pPr>
      <w:rPr>
        <w:rFonts w:ascii="Times New Roman" w:eastAsia="Times New Roman" w:hAnsi="Times New Roman" w:cs="Times New Roman" w:hint="default"/>
        <w:b/>
        <w:bCs/>
        <w:i/>
        <w:w w:val="99"/>
        <w:sz w:val="26"/>
        <w:szCs w:val="26"/>
        <w:lang w:val="ru-RU" w:eastAsia="ru-RU" w:bidi="ru-RU"/>
      </w:rPr>
    </w:lvl>
    <w:lvl w:ilvl="1" w:tplc="9830EC88">
      <w:numFmt w:val="bullet"/>
      <w:lvlText w:val=""/>
      <w:lvlJc w:val="left"/>
      <w:pPr>
        <w:ind w:left="1126" w:hanging="360"/>
      </w:pPr>
      <w:rPr>
        <w:rFonts w:ascii="Symbol" w:eastAsia="Symbol" w:hAnsi="Symbol" w:cs="Symbol" w:hint="default"/>
        <w:w w:val="99"/>
        <w:sz w:val="26"/>
        <w:szCs w:val="26"/>
        <w:lang w:val="ru-RU" w:eastAsia="ru-RU" w:bidi="ru-RU"/>
      </w:rPr>
    </w:lvl>
    <w:lvl w:ilvl="2" w:tplc="B61CFFEE">
      <w:numFmt w:val="bullet"/>
      <w:lvlText w:val="•"/>
      <w:lvlJc w:val="left"/>
      <w:pPr>
        <w:ind w:left="2211" w:hanging="360"/>
      </w:pPr>
      <w:rPr>
        <w:rFonts w:hint="default"/>
        <w:lang w:val="ru-RU" w:eastAsia="ru-RU" w:bidi="ru-RU"/>
      </w:rPr>
    </w:lvl>
    <w:lvl w:ilvl="3" w:tplc="D724057A">
      <w:numFmt w:val="bullet"/>
      <w:lvlText w:val="•"/>
      <w:lvlJc w:val="left"/>
      <w:pPr>
        <w:ind w:left="3289" w:hanging="360"/>
      </w:pPr>
      <w:rPr>
        <w:rFonts w:hint="default"/>
        <w:lang w:val="ru-RU" w:eastAsia="ru-RU" w:bidi="ru-RU"/>
      </w:rPr>
    </w:lvl>
    <w:lvl w:ilvl="4" w:tplc="631CC45C">
      <w:numFmt w:val="bullet"/>
      <w:lvlText w:val="•"/>
      <w:lvlJc w:val="left"/>
      <w:pPr>
        <w:ind w:left="4368" w:hanging="360"/>
      </w:pPr>
      <w:rPr>
        <w:rFonts w:hint="default"/>
        <w:lang w:val="ru-RU" w:eastAsia="ru-RU" w:bidi="ru-RU"/>
      </w:rPr>
    </w:lvl>
    <w:lvl w:ilvl="5" w:tplc="999A2266">
      <w:numFmt w:val="bullet"/>
      <w:lvlText w:val="•"/>
      <w:lvlJc w:val="left"/>
      <w:pPr>
        <w:ind w:left="5446" w:hanging="360"/>
      </w:pPr>
      <w:rPr>
        <w:rFonts w:hint="default"/>
        <w:lang w:val="ru-RU" w:eastAsia="ru-RU" w:bidi="ru-RU"/>
      </w:rPr>
    </w:lvl>
    <w:lvl w:ilvl="6" w:tplc="2EEA4078">
      <w:numFmt w:val="bullet"/>
      <w:lvlText w:val="•"/>
      <w:lvlJc w:val="left"/>
      <w:pPr>
        <w:ind w:left="6525" w:hanging="360"/>
      </w:pPr>
      <w:rPr>
        <w:rFonts w:hint="default"/>
        <w:lang w:val="ru-RU" w:eastAsia="ru-RU" w:bidi="ru-RU"/>
      </w:rPr>
    </w:lvl>
    <w:lvl w:ilvl="7" w:tplc="95E61CA8">
      <w:numFmt w:val="bullet"/>
      <w:lvlText w:val="•"/>
      <w:lvlJc w:val="left"/>
      <w:pPr>
        <w:ind w:left="7603" w:hanging="360"/>
      </w:pPr>
      <w:rPr>
        <w:rFonts w:hint="default"/>
        <w:lang w:val="ru-RU" w:eastAsia="ru-RU" w:bidi="ru-RU"/>
      </w:rPr>
    </w:lvl>
    <w:lvl w:ilvl="8" w:tplc="D99CC02C">
      <w:numFmt w:val="bullet"/>
      <w:lvlText w:val="•"/>
      <w:lvlJc w:val="left"/>
      <w:pPr>
        <w:ind w:left="8682" w:hanging="360"/>
      </w:pPr>
      <w:rPr>
        <w:rFonts w:hint="default"/>
        <w:lang w:val="ru-RU" w:eastAsia="ru-RU" w:bidi="ru-RU"/>
      </w:rPr>
    </w:lvl>
  </w:abstractNum>
  <w:abstractNum w:abstractNumId="325" w15:restartNumberingAfterBreak="0">
    <w:nsid w:val="6F643096"/>
    <w:multiLevelType w:val="singleLevel"/>
    <w:tmpl w:val="FFFFFFFF"/>
    <w:lvl w:ilvl="0">
      <w:start w:val="1"/>
      <w:numFmt w:val="decimal"/>
      <w:lvlText w:val="%1."/>
      <w:legacy w:legacy="1" w:legacySpace="0" w:legacyIndent="360"/>
      <w:lvlJc w:val="left"/>
      <w:rPr>
        <w:rFonts w:ascii="Times New Roman" w:hAnsi="Times New Roman" w:cs="Times New Roman" w:hint="default"/>
      </w:rPr>
    </w:lvl>
  </w:abstractNum>
  <w:abstractNum w:abstractNumId="326" w15:restartNumberingAfterBreak="0">
    <w:nsid w:val="6FC7712F"/>
    <w:multiLevelType w:val="hybridMultilevel"/>
    <w:tmpl w:val="BB02B208"/>
    <w:lvl w:ilvl="0" w:tplc="8D6A9518">
      <w:numFmt w:val="bullet"/>
      <w:lvlText w:val=""/>
      <w:lvlJc w:val="left"/>
      <w:pPr>
        <w:ind w:left="956" w:hanging="361"/>
      </w:pPr>
      <w:rPr>
        <w:rFonts w:ascii="Symbol" w:eastAsia="Symbol" w:hAnsi="Symbol" w:cs="Symbol" w:hint="default"/>
        <w:w w:val="99"/>
        <w:sz w:val="26"/>
        <w:szCs w:val="26"/>
        <w:lang w:val="ru-RU" w:eastAsia="ru-RU" w:bidi="ru-RU"/>
      </w:rPr>
    </w:lvl>
    <w:lvl w:ilvl="1" w:tplc="424CC280">
      <w:numFmt w:val="bullet"/>
      <w:lvlText w:val=""/>
      <w:lvlJc w:val="left"/>
      <w:pPr>
        <w:ind w:left="1100" w:hanging="360"/>
      </w:pPr>
      <w:rPr>
        <w:rFonts w:ascii="Symbol" w:eastAsia="Symbol" w:hAnsi="Symbol" w:cs="Symbol" w:hint="default"/>
        <w:w w:val="99"/>
        <w:sz w:val="26"/>
        <w:szCs w:val="26"/>
        <w:lang w:val="ru-RU" w:eastAsia="ru-RU" w:bidi="ru-RU"/>
      </w:rPr>
    </w:lvl>
    <w:lvl w:ilvl="2" w:tplc="2004B500">
      <w:numFmt w:val="bullet"/>
      <w:lvlText w:val="•"/>
      <w:lvlJc w:val="left"/>
      <w:pPr>
        <w:ind w:left="2211" w:hanging="360"/>
      </w:pPr>
      <w:rPr>
        <w:rFonts w:hint="default"/>
        <w:lang w:val="ru-RU" w:eastAsia="ru-RU" w:bidi="ru-RU"/>
      </w:rPr>
    </w:lvl>
    <w:lvl w:ilvl="3" w:tplc="76F8807A">
      <w:numFmt w:val="bullet"/>
      <w:lvlText w:val="•"/>
      <w:lvlJc w:val="left"/>
      <w:pPr>
        <w:ind w:left="3323" w:hanging="360"/>
      </w:pPr>
      <w:rPr>
        <w:rFonts w:hint="default"/>
        <w:lang w:val="ru-RU" w:eastAsia="ru-RU" w:bidi="ru-RU"/>
      </w:rPr>
    </w:lvl>
    <w:lvl w:ilvl="4" w:tplc="420AFC40">
      <w:numFmt w:val="bullet"/>
      <w:lvlText w:val="•"/>
      <w:lvlJc w:val="left"/>
      <w:pPr>
        <w:ind w:left="4435" w:hanging="360"/>
      </w:pPr>
      <w:rPr>
        <w:rFonts w:hint="default"/>
        <w:lang w:val="ru-RU" w:eastAsia="ru-RU" w:bidi="ru-RU"/>
      </w:rPr>
    </w:lvl>
    <w:lvl w:ilvl="5" w:tplc="BB52BC6E">
      <w:numFmt w:val="bullet"/>
      <w:lvlText w:val="•"/>
      <w:lvlJc w:val="left"/>
      <w:pPr>
        <w:ind w:left="5547" w:hanging="360"/>
      </w:pPr>
      <w:rPr>
        <w:rFonts w:hint="default"/>
        <w:lang w:val="ru-RU" w:eastAsia="ru-RU" w:bidi="ru-RU"/>
      </w:rPr>
    </w:lvl>
    <w:lvl w:ilvl="6" w:tplc="721E6B9A">
      <w:numFmt w:val="bullet"/>
      <w:lvlText w:val="•"/>
      <w:lvlJc w:val="left"/>
      <w:pPr>
        <w:ind w:left="6659" w:hanging="360"/>
      </w:pPr>
      <w:rPr>
        <w:rFonts w:hint="default"/>
        <w:lang w:val="ru-RU" w:eastAsia="ru-RU" w:bidi="ru-RU"/>
      </w:rPr>
    </w:lvl>
    <w:lvl w:ilvl="7" w:tplc="90EE8828">
      <w:numFmt w:val="bullet"/>
      <w:lvlText w:val="•"/>
      <w:lvlJc w:val="left"/>
      <w:pPr>
        <w:ind w:left="7770" w:hanging="360"/>
      </w:pPr>
      <w:rPr>
        <w:rFonts w:hint="default"/>
        <w:lang w:val="ru-RU" w:eastAsia="ru-RU" w:bidi="ru-RU"/>
      </w:rPr>
    </w:lvl>
    <w:lvl w:ilvl="8" w:tplc="E618B144">
      <w:numFmt w:val="bullet"/>
      <w:lvlText w:val="•"/>
      <w:lvlJc w:val="left"/>
      <w:pPr>
        <w:ind w:left="8882" w:hanging="360"/>
      </w:pPr>
      <w:rPr>
        <w:rFonts w:hint="default"/>
        <w:lang w:val="ru-RU" w:eastAsia="ru-RU" w:bidi="ru-RU"/>
      </w:rPr>
    </w:lvl>
  </w:abstractNum>
  <w:abstractNum w:abstractNumId="327" w15:restartNumberingAfterBreak="0">
    <w:nsid w:val="701B1933"/>
    <w:multiLevelType w:val="hybridMultilevel"/>
    <w:tmpl w:val="BAC6DE88"/>
    <w:lvl w:ilvl="0" w:tplc="A4E21328">
      <w:start w:val="1"/>
      <w:numFmt w:val="decimal"/>
      <w:lvlText w:val="%1)"/>
      <w:lvlJc w:val="left"/>
      <w:pPr>
        <w:ind w:left="1154"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BDA2D14">
      <w:numFmt w:val="bullet"/>
      <w:lvlText w:val="–"/>
      <w:lvlJc w:val="left"/>
      <w:pPr>
        <w:ind w:left="140"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2" w:tplc="C338DF2A">
      <w:numFmt w:val="bullet"/>
      <w:lvlText w:val="•"/>
      <w:lvlJc w:val="left"/>
      <w:pPr>
        <w:ind w:left="2180" w:hanging="286"/>
      </w:pPr>
      <w:rPr>
        <w:rFonts w:hint="default"/>
        <w:lang w:val="ru-RU" w:eastAsia="en-US" w:bidi="ar-SA"/>
      </w:rPr>
    </w:lvl>
    <w:lvl w:ilvl="3" w:tplc="03CE6E80">
      <w:numFmt w:val="bullet"/>
      <w:lvlText w:val="•"/>
      <w:lvlJc w:val="left"/>
      <w:pPr>
        <w:ind w:left="3201" w:hanging="286"/>
      </w:pPr>
      <w:rPr>
        <w:rFonts w:hint="default"/>
        <w:lang w:val="ru-RU" w:eastAsia="en-US" w:bidi="ar-SA"/>
      </w:rPr>
    </w:lvl>
    <w:lvl w:ilvl="4" w:tplc="870E8ABA">
      <w:numFmt w:val="bullet"/>
      <w:lvlText w:val="•"/>
      <w:lvlJc w:val="left"/>
      <w:pPr>
        <w:ind w:left="4222" w:hanging="286"/>
      </w:pPr>
      <w:rPr>
        <w:rFonts w:hint="default"/>
        <w:lang w:val="ru-RU" w:eastAsia="en-US" w:bidi="ar-SA"/>
      </w:rPr>
    </w:lvl>
    <w:lvl w:ilvl="5" w:tplc="76C29690">
      <w:numFmt w:val="bullet"/>
      <w:lvlText w:val="•"/>
      <w:lvlJc w:val="left"/>
      <w:pPr>
        <w:ind w:left="5243" w:hanging="286"/>
      </w:pPr>
      <w:rPr>
        <w:rFonts w:hint="default"/>
        <w:lang w:val="ru-RU" w:eastAsia="en-US" w:bidi="ar-SA"/>
      </w:rPr>
    </w:lvl>
    <w:lvl w:ilvl="6" w:tplc="7CB2203C">
      <w:numFmt w:val="bullet"/>
      <w:lvlText w:val="•"/>
      <w:lvlJc w:val="left"/>
      <w:pPr>
        <w:ind w:left="6264" w:hanging="286"/>
      </w:pPr>
      <w:rPr>
        <w:rFonts w:hint="default"/>
        <w:lang w:val="ru-RU" w:eastAsia="en-US" w:bidi="ar-SA"/>
      </w:rPr>
    </w:lvl>
    <w:lvl w:ilvl="7" w:tplc="1820DC4C">
      <w:numFmt w:val="bullet"/>
      <w:lvlText w:val="•"/>
      <w:lvlJc w:val="left"/>
      <w:pPr>
        <w:ind w:left="7285" w:hanging="286"/>
      </w:pPr>
      <w:rPr>
        <w:rFonts w:hint="default"/>
        <w:lang w:val="ru-RU" w:eastAsia="en-US" w:bidi="ar-SA"/>
      </w:rPr>
    </w:lvl>
    <w:lvl w:ilvl="8" w:tplc="E326B3CC">
      <w:numFmt w:val="bullet"/>
      <w:lvlText w:val="•"/>
      <w:lvlJc w:val="left"/>
      <w:pPr>
        <w:ind w:left="8306" w:hanging="286"/>
      </w:pPr>
      <w:rPr>
        <w:rFonts w:hint="default"/>
        <w:lang w:val="ru-RU" w:eastAsia="en-US" w:bidi="ar-SA"/>
      </w:rPr>
    </w:lvl>
  </w:abstractNum>
  <w:abstractNum w:abstractNumId="328" w15:restartNumberingAfterBreak="0">
    <w:nsid w:val="706E0B6E"/>
    <w:multiLevelType w:val="hybridMultilevel"/>
    <w:tmpl w:val="533ED1AC"/>
    <w:lvl w:ilvl="0" w:tplc="69BCB174">
      <w:start w:val="1"/>
      <w:numFmt w:val="decimal"/>
      <w:lvlText w:val="%1."/>
      <w:lvlJc w:val="left"/>
      <w:pPr>
        <w:ind w:left="110" w:hanging="252"/>
      </w:pPr>
      <w:rPr>
        <w:rFonts w:ascii="Times New Roman" w:eastAsia="Times New Roman" w:hAnsi="Times New Roman" w:cs="Times New Roman" w:hint="default"/>
        <w:w w:val="100"/>
        <w:sz w:val="24"/>
        <w:szCs w:val="24"/>
        <w:lang w:val="ru-RU" w:eastAsia="ru-RU" w:bidi="ru-RU"/>
      </w:rPr>
    </w:lvl>
    <w:lvl w:ilvl="1" w:tplc="51D6027E">
      <w:numFmt w:val="bullet"/>
      <w:lvlText w:val="•"/>
      <w:lvlJc w:val="left"/>
      <w:pPr>
        <w:ind w:left="809" w:hanging="252"/>
      </w:pPr>
      <w:rPr>
        <w:rFonts w:hint="default"/>
        <w:lang w:val="ru-RU" w:eastAsia="ru-RU" w:bidi="ru-RU"/>
      </w:rPr>
    </w:lvl>
    <w:lvl w:ilvl="2" w:tplc="FA9E3460">
      <w:numFmt w:val="bullet"/>
      <w:lvlText w:val="•"/>
      <w:lvlJc w:val="left"/>
      <w:pPr>
        <w:ind w:left="1498" w:hanging="252"/>
      </w:pPr>
      <w:rPr>
        <w:rFonts w:hint="default"/>
        <w:lang w:val="ru-RU" w:eastAsia="ru-RU" w:bidi="ru-RU"/>
      </w:rPr>
    </w:lvl>
    <w:lvl w:ilvl="3" w:tplc="9EF81AEA">
      <w:numFmt w:val="bullet"/>
      <w:lvlText w:val="•"/>
      <w:lvlJc w:val="left"/>
      <w:pPr>
        <w:ind w:left="2188" w:hanging="252"/>
      </w:pPr>
      <w:rPr>
        <w:rFonts w:hint="default"/>
        <w:lang w:val="ru-RU" w:eastAsia="ru-RU" w:bidi="ru-RU"/>
      </w:rPr>
    </w:lvl>
    <w:lvl w:ilvl="4" w:tplc="C4B87294">
      <w:numFmt w:val="bullet"/>
      <w:lvlText w:val="•"/>
      <w:lvlJc w:val="left"/>
      <w:pPr>
        <w:ind w:left="2877" w:hanging="252"/>
      </w:pPr>
      <w:rPr>
        <w:rFonts w:hint="default"/>
        <w:lang w:val="ru-RU" w:eastAsia="ru-RU" w:bidi="ru-RU"/>
      </w:rPr>
    </w:lvl>
    <w:lvl w:ilvl="5" w:tplc="2522095A">
      <w:numFmt w:val="bullet"/>
      <w:lvlText w:val="•"/>
      <w:lvlJc w:val="left"/>
      <w:pPr>
        <w:ind w:left="3567" w:hanging="252"/>
      </w:pPr>
      <w:rPr>
        <w:rFonts w:hint="default"/>
        <w:lang w:val="ru-RU" w:eastAsia="ru-RU" w:bidi="ru-RU"/>
      </w:rPr>
    </w:lvl>
    <w:lvl w:ilvl="6" w:tplc="11540ACA">
      <w:numFmt w:val="bullet"/>
      <w:lvlText w:val="•"/>
      <w:lvlJc w:val="left"/>
      <w:pPr>
        <w:ind w:left="4256" w:hanging="252"/>
      </w:pPr>
      <w:rPr>
        <w:rFonts w:hint="default"/>
        <w:lang w:val="ru-RU" w:eastAsia="ru-RU" w:bidi="ru-RU"/>
      </w:rPr>
    </w:lvl>
    <w:lvl w:ilvl="7" w:tplc="2AD2261A">
      <w:numFmt w:val="bullet"/>
      <w:lvlText w:val="•"/>
      <w:lvlJc w:val="left"/>
      <w:pPr>
        <w:ind w:left="4945" w:hanging="252"/>
      </w:pPr>
      <w:rPr>
        <w:rFonts w:hint="default"/>
        <w:lang w:val="ru-RU" w:eastAsia="ru-RU" w:bidi="ru-RU"/>
      </w:rPr>
    </w:lvl>
    <w:lvl w:ilvl="8" w:tplc="06BE0C2C">
      <w:numFmt w:val="bullet"/>
      <w:lvlText w:val="•"/>
      <w:lvlJc w:val="left"/>
      <w:pPr>
        <w:ind w:left="5635" w:hanging="252"/>
      </w:pPr>
      <w:rPr>
        <w:rFonts w:hint="default"/>
        <w:lang w:val="ru-RU" w:eastAsia="ru-RU" w:bidi="ru-RU"/>
      </w:rPr>
    </w:lvl>
  </w:abstractNum>
  <w:abstractNum w:abstractNumId="329" w15:restartNumberingAfterBreak="0">
    <w:nsid w:val="70B9419D"/>
    <w:multiLevelType w:val="hybridMultilevel"/>
    <w:tmpl w:val="DE9ED510"/>
    <w:lvl w:ilvl="0" w:tplc="833AAF3E">
      <w:start w:val="1"/>
      <w:numFmt w:val="decimal"/>
      <w:lvlText w:val="%1)"/>
      <w:lvlJc w:val="left"/>
      <w:pPr>
        <w:ind w:left="1727" w:hanging="315"/>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6F7C79CE">
      <w:numFmt w:val="bullet"/>
      <w:lvlText w:val="•"/>
      <w:lvlJc w:val="left"/>
      <w:pPr>
        <w:ind w:left="2590" w:hanging="315"/>
      </w:pPr>
      <w:rPr>
        <w:rFonts w:hint="default"/>
        <w:lang w:val="ru-RU" w:eastAsia="en-US" w:bidi="ar-SA"/>
      </w:rPr>
    </w:lvl>
    <w:lvl w:ilvl="2" w:tplc="5A5608E2">
      <w:numFmt w:val="bullet"/>
      <w:lvlText w:val="•"/>
      <w:lvlJc w:val="left"/>
      <w:pPr>
        <w:ind w:left="3461" w:hanging="315"/>
      </w:pPr>
      <w:rPr>
        <w:rFonts w:hint="default"/>
        <w:lang w:val="ru-RU" w:eastAsia="en-US" w:bidi="ar-SA"/>
      </w:rPr>
    </w:lvl>
    <w:lvl w:ilvl="3" w:tplc="2362AB60">
      <w:numFmt w:val="bullet"/>
      <w:lvlText w:val="•"/>
      <w:lvlJc w:val="left"/>
      <w:pPr>
        <w:ind w:left="4332" w:hanging="315"/>
      </w:pPr>
      <w:rPr>
        <w:rFonts w:hint="default"/>
        <w:lang w:val="ru-RU" w:eastAsia="en-US" w:bidi="ar-SA"/>
      </w:rPr>
    </w:lvl>
    <w:lvl w:ilvl="4" w:tplc="37CC1EC0">
      <w:numFmt w:val="bullet"/>
      <w:lvlText w:val="•"/>
      <w:lvlJc w:val="left"/>
      <w:pPr>
        <w:ind w:left="5203" w:hanging="315"/>
      </w:pPr>
      <w:rPr>
        <w:rFonts w:hint="default"/>
        <w:lang w:val="ru-RU" w:eastAsia="en-US" w:bidi="ar-SA"/>
      </w:rPr>
    </w:lvl>
    <w:lvl w:ilvl="5" w:tplc="0B9A874C">
      <w:numFmt w:val="bullet"/>
      <w:lvlText w:val="•"/>
      <w:lvlJc w:val="left"/>
      <w:pPr>
        <w:ind w:left="6074" w:hanging="315"/>
      </w:pPr>
      <w:rPr>
        <w:rFonts w:hint="default"/>
        <w:lang w:val="ru-RU" w:eastAsia="en-US" w:bidi="ar-SA"/>
      </w:rPr>
    </w:lvl>
    <w:lvl w:ilvl="6" w:tplc="041CE4CA">
      <w:numFmt w:val="bullet"/>
      <w:lvlText w:val="•"/>
      <w:lvlJc w:val="left"/>
      <w:pPr>
        <w:ind w:left="6945" w:hanging="315"/>
      </w:pPr>
      <w:rPr>
        <w:rFonts w:hint="default"/>
        <w:lang w:val="ru-RU" w:eastAsia="en-US" w:bidi="ar-SA"/>
      </w:rPr>
    </w:lvl>
    <w:lvl w:ilvl="7" w:tplc="D8FCD620">
      <w:numFmt w:val="bullet"/>
      <w:lvlText w:val="•"/>
      <w:lvlJc w:val="left"/>
      <w:pPr>
        <w:ind w:left="7816" w:hanging="315"/>
      </w:pPr>
      <w:rPr>
        <w:rFonts w:hint="default"/>
        <w:lang w:val="ru-RU" w:eastAsia="en-US" w:bidi="ar-SA"/>
      </w:rPr>
    </w:lvl>
    <w:lvl w:ilvl="8" w:tplc="19DA479C">
      <w:numFmt w:val="bullet"/>
      <w:lvlText w:val="•"/>
      <w:lvlJc w:val="left"/>
      <w:pPr>
        <w:ind w:left="8687" w:hanging="315"/>
      </w:pPr>
      <w:rPr>
        <w:rFonts w:hint="default"/>
        <w:lang w:val="ru-RU" w:eastAsia="en-US" w:bidi="ar-SA"/>
      </w:rPr>
    </w:lvl>
  </w:abstractNum>
  <w:abstractNum w:abstractNumId="330" w15:restartNumberingAfterBreak="0">
    <w:nsid w:val="70D20870"/>
    <w:multiLevelType w:val="multilevel"/>
    <w:tmpl w:val="BDA60BF8"/>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70DD0F5A"/>
    <w:multiLevelType w:val="singleLevel"/>
    <w:tmpl w:val="458696F6"/>
    <w:lvl w:ilvl="0">
      <w:start w:val="1"/>
      <w:numFmt w:val="decimal"/>
      <w:lvlText w:val="%1."/>
      <w:lvlJc w:val="left"/>
      <w:pPr>
        <w:tabs>
          <w:tab w:val="num" w:pos="795"/>
        </w:tabs>
        <w:ind w:left="795" w:hanging="360"/>
      </w:pPr>
      <w:rPr>
        <w:rFonts w:hint="default"/>
      </w:rPr>
    </w:lvl>
  </w:abstractNum>
  <w:abstractNum w:abstractNumId="332" w15:restartNumberingAfterBreak="0">
    <w:nsid w:val="71081CBB"/>
    <w:multiLevelType w:val="multilevel"/>
    <w:tmpl w:val="71081CBB"/>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3" w15:restartNumberingAfterBreak="0">
    <w:nsid w:val="713F580A"/>
    <w:multiLevelType w:val="multilevel"/>
    <w:tmpl w:val="5D7A64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71C448C0"/>
    <w:multiLevelType w:val="hybridMultilevel"/>
    <w:tmpl w:val="4D14559E"/>
    <w:lvl w:ilvl="0" w:tplc="22AC6760">
      <w:numFmt w:val="bullet"/>
      <w:lvlText w:val="-"/>
      <w:lvlJc w:val="left"/>
      <w:pPr>
        <w:ind w:left="110" w:hanging="480"/>
      </w:pPr>
      <w:rPr>
        <w:rFonts w:ascii="Times New Roman" w:eastAsia="Times New Roman" w:hAnsi="Times New Roman" w:cs="Times New Roman" w:hint="default"/>
        <w:spacing w:val="0"/>
        <w:w w:val="108"/>
        <w:lang w:val="ru-RU" w:eastAsia="en-US" w:bidi="ar-SA"/>
      </w:rPr>
    </w:lvl>
    <w:lvl w:ilvl="1" w:tplc="6A968082">
      <w:numFmt w:val="bullet"/>
      <w:lvlText w:val="•"/>
      <w:lvlJc w:val="left"/>
      <w:pPr>
        <w:ind w:left="432" w:hanging="480"/>
      </w:pPr>
      <w:rPr>
        <w:rFonts w:hint="default"/>
        <w:lang w:val="ru-RU" w:eastAsia="en-US" w:bidi="ar-SA"/>
      </w:rPr>
    </w:lvl>
    <w:lvl w:ilvl="2" w:tplc="623E56F0">
      <w:numFmt w:val="bullet"/>
      <w:lvlText w:val="•"/>
      <w:lvlJc w:val="left"/>
      <w:pPr>
        <w:ind w:left="745" w:hanging="480"/>
      </w:pPr>
      <w:rPr>
        <w:rFonts w:hint="default"/>
        <w:lang w:val="ru-RU" w:eastAsia="en-US" w:bidi="ar-SA"/>
      </w:rPr>
    </w:lvl>
    <w:lvl w:ilvl="3" w:tplc="956E3B16">
      <w:numFmt w:val="bullet"/>
      <w:lvlText w:val="•"/>
      <w:lvlJc w:val="left"/>
      <w:pPr>
        <w:ind w:left="1058" w:hanging="480"/>
      </w:pPr>
      <w:rPr>
        <w:rFonts w:hint="default"/>
        <w:lang w:val="ru-RU" w:eastAsia="en-US" w:bidi="ar-SA"/>
      </w:rPr>
    </w:lvl>
    <w:lvl w:ilvl="4" w:tplc="2AF0AD58">
      <w:numFmt w:val="bullet"/>
      <w:lvlText w:val="•"/>
      <w:lvlJc w:val="left"/>
      <w:pPr>
        <w:ind w:left="1371" w:hanging="480"/>
      </w:pPr>
      <w:rPr>
        <w:rFonts w:hint="default"/>
        <w:lang w:val="ru-RU" w:eastAsia="en-US" w:bidi="ar-SA"/>
      </w:rPr>
    </w:lvl>
    <w:lvl w:ilvl="5" w:tplc="9AF05FC2">
      <w:numFmt w:val="bullet"/>
      <w:lvlText w:val="•"/>
      <w:lvlJc w:val="left"/>
      <w:pPr>
        <w:ind w:left="1684" w:hanging="480"/>
      </w:pPr>
      <w:rPr>
        <w:rFonts w:hint="default"/>
        <w:lang w:val="ru-RU" w:eastAsia="en-US" w:bidi="ar-SA"/>
      </w:rPr>
    </w:lvl>
    <w:lvl w:ilvl="6" w:tplc="2662C950">
      <w:numFmt w:val="bullet"/>
      <w:lvlText w:val="•"/>
      <w:lvlJc w:val="left"/>
      <w:pPr>
        <w:ind w:left="1997" w:hanging="480"/>
      </w:pPr>
      <w:rPr>
        <w:rFonts w:hint="default"/>
        <w:lang w:val="ru-RU" w:eastAsia="en-US" w:bidi="ar-SA"/>
      </w:rPr>
    </w:lvl>
    <w:lvl w:ilvl="7" w:tplc="B5725E54">
      <w:numFmt w:val="bullet"/>
      <w:lvlText w:val="•"/>
      <w:lvlJc w:val="left"/>
      <w:pPr>
        <w:ind w:left="2310" w:hanging="480"/>
      </w:pPr>
      <w:rPr>
        <w:rFonts w:hint="default"/>
        <w:lang w:val="ru-RU" w:eastAsia="en-US" w:bidi="ar-SA"/>
      </w:rPr>
    </w:lvl>
    <w:lvl w:ilvl="8" w:tplc="4F8E7F42">
      <w:numFmt w:val="bullet"/>
      <w:lvlText w:val="•"/>
      <w:lvlJc w:val="left"/>
      <w:pPr>
        <w:ind w:left="2623" w:hanging="480"/>
      </w:pPr>
      <w:rPr>
        <w:rFonts w:hint="default"/>
        <w:lang w:val="ru-RU" w:eastAsia="en-US" w:bidi="ar-SA"/>
      </w:rPr>
    </w:lvl>
  </w:abstractNum>
  <w:abstractNum w:abstractNumId="335" w15:restartNumberingAfterBreak="0">
    <w:nsid w:val="71DE3235"/>
    <w:multiLevelType w:val="hybridMultilevel"/>
    <w:tmpl w:val="5A167422"/>
    <w:lvl w:ilvl="0" w:tplc="04190001">
      <w:numFmt w:val="bullet"/>
      <w:lvlText w:val=""/>
      <w:lvlJc w:val="left"/>
      <w:pPr>
        <w:tabs>
          <w:tab w:val="num" w:pos="720"/>
        </w:tabs>
        <w:ind w:left="72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6" w15:restartNumberingAfterBreak="0">
    <w:nsid w:val="72282F02"/>
    <w:multiLevelType w:val="multilevel"/>
    <w:tmpl w:val="72282F02"/>
    <w:lvl w:ilvl="0">
      <w:start w:val="1"/>
      <w:numFmt w:val="decimal"/>
      <w:lvlText w:val="%1."/>
      <w:lvlJc w:val="left"/>
      <w:pPr>
        <w:ind w:left="502"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7" w15:restartNumberingAfterBreak="0">
    <w:nsid w:val="727D0368"/>
    <w:multiLevelType w:val="hybridMultilevel"/>
    <w:tmpl w:val="932ED27A"/>
    <w:lvl w:ilvl="0" w:tplc="433010F8">
      <w:start w:val="1"/>
      <w:numFmt w:val="decimal"/>
      <w:lvlText w:val="%1."/>
      <w:lvlJc w:val="left"/>
      <w:pPr>
        <w:ind w:left="260" w:hanging="260"/>
      </w:pPr>
      <w:rPr>
        <w:rFonts w:ascii="Times New Roman" w:eastAsia="Times New Roman" w:hAnsi="Times New Roman" w:cs="Times New Roman" w:hint="default"/>
        <w:w w:val="99"/>
        <w:sz w:val="26"/>
        <w:szCs w:val="26"/>
        <w:lang w:val="ru-RU" w:eastAsia="ru-RU" w:bidi="ru-RU"/>
      </w:rPr>
    </w:lvl>
    <w:lvl w:ilvl="1" w:tplc="6748CCD6">
      <w:numFmt w:val="bullet"/>
      <w:lvlText w:val="•"/>
      <w:lvlJc w:val="left"/>
      <w:pPr>
        <w:ind w:left="1194" w:hanging="260"/>
      </w:pPr>
      <w:rPr>
        <w:rFonts w:hint="default"/>
        <w:lang w:val="ru-RU" w:eastAsia="ru-RU" w:bidi="ru-RU"/>
      </w:rPr>
    </w:lvl>
    <w:lvl w:ilvl="2" w:tplc="D124DC60">
      <w:numFmt w:val="bullet"/>
      <w:lvlText w:val="•"/>
      <w:lvlJc w:val="left"/>
      <w:pPr>
        <w:ind w:left="2129" w:hanging="260"/>
      </w:pPr>
      <w:rPr>
        <w:rFonts w:hint="default"/>
        <w:lang w:val="ru-RU" w:eastAsia="ru-RU" w:bidi="ru-RU"/>
      </w:rPr>
    </w:lvl>
    <w:lvl w:ilvl="3" w:tplc="0EA086A6">
      <w:numFmt w:val="bullet"/>
      <w:lvlText w:val="•"/>
      <w:lvlJc w:val="left"/>
      <w:pPr>
        <w:ind w:left="3063" w:hanging="260"/>
      </w:pPr>
      <w:rPr>
        <w:rFonts w:hint="default"/>
        <w:lang w:val="ru-RU" w:eastAsia="ru-RU" w:bidi="ru-RU"/>
      </w:rPr>
    </w:lvl>
    <w:lvl w:ilvl="4" w:tplc="2C2867FC">
      <w:numFmt w:val="bullet"/>
      <w:lvlText w:val="•"/>
      <w:lvlJc w:val="left"/>
      <w:pPr>
        <w:ind w:left="3998" w:hanging="260"/>
      </w:pPr>
      <w:rPr>
        <w:rFonts w:hint="default"/>
        <w:lang w:val="ru-RU" w:eastAsia="ru-RU" w:bidi="ru-RU"/>
      </w:rPr>
    </w:lvl>
    <w:lvl w:ilvl="5" w:tplc="A0160994">
      <w:numFmt w:val="bullet"/>
      <w:lvlText w:val="•"/>
      <w:lvlJc w:val="left"/>
      <w:pPr>
        <w:ind w:left="4933" w:hanging="260"/>
      </w:pPr>
      <w:rPr>
        <w:rFonts w:hint="default"/>
        <w:lang w:val="ru-RU" w:eastAsia="ru-RU" w:bidi="ru-RU"/>
      </w:rPr>
    </w:lvl>
    <w:lvl w:ilvl="6" w:tplc="BEECECE4">
      <w:numFmt w:val="bullet"/>
      <w:lvlText w:val="•"/>
      <w:lvlJc w:val="left"/>
      <w:pPr>
        <w:ind w:left="5867" w:hanging="260"/>
      </w:pPr>
      <w:rPr>
        <w:rFonts w:hint="default"/>
        <w:lang w:val="ru-RU" w:eastAsia="ru-RU" w:bidi="ru-RU"/>
      </w:rPr>
    </w:lvl>
    <w:lvl w:ilvl="7" w:tplc="87265FA0">
      <w:numFmt w:val="bullet"/>
      <w:lvlText w:val="•"/>
      <w:lvlJc w:val="left"/>
      <w:pPr>
        <w:ind w:left="6802" w:hanging="260"/>
      </w:pPr>
      <w:rPr>
        <w:rFonts w:hint="default"/>
        <w:lang w:val="ru-RU" w:eastAsia="ru-RU" w:bidi="ru-RU"/>
      </w:rPr>
    </w:lvl>
    <w:lvl w:ilvl="8" w:tplc="D2AA431A">
      <w:numFmt w:val="bullet"/>
      <w:lvlText w:val="•"/>
      <w:lvlJc w:val="left"/>
      <w:pPr>
        <w:ind w:left="7737" w:hanging="260"/>
      </w:pPr>
      <w:rPr>
        <w:rFonts w:hint="default"/>
        <w:lang w:val="ru-RU" w:eastAsia="ru-RU" w:bidi="ru-RU"/>
      </w:rPr>
    </w:lvl>
  </w:abstractNum>
  <w:abstractNum w:abstractNumId="338" w15:restartNumberingAfterBreak="0">
    <w:nsid w:val="728C2DF7"/>
    <w:multiLevelType w:val="singleLevel"/>
    <w:tmpl w:val="758ACC0A"/>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339" w15:restartNumberingAfterBreak="0">
    <w:nsid w:val="72F20A3F"/>
    <w:multiLevelType w:val="hybridMultilevel"/>
    <w:tmpl w:val="FBCA2D5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0" w15:restartNumberingAfterBreak="0">
    <w:nsid w:val="73000B3F"/>
    <w:multiLevelType w:val="hybridMultilevel"/>
    <w:tmpl w:val="48E04556"/>
    <w:lvl w:ilvl="0" w:tplc="6E2852D0">
      <w:start w:val="1"/>
      <w:numFmt w:val="decimal"/>
      <w:lvlText w:val="%1)"/>
      <w:lvlJc w:val="left"/>
      <w:pPr>
        <w:ind w:left="1734" w:hanging="312"/>
      </w:pPr>
      <w:rPr>
        <w:rFonts w:ascii="Times New Roman" w:eastAsia="Times New Roman" w:hAnsi="Times New Roman" w:cs="Times New Roman" w:hint="default"/>
        <w:b w:val="0"/>
        <w:bCs w:val="0"/>
        <w:i w:val="0"/>
        <w:iCs w:val="0"/>
        <w:spacing w:val="0"/>
        <w:w w:val="100"/>
        <w:sz w:val="28"/>
        <w:szCs w:val="28"/>
        <w:lang w:val="ru-RU" w:eastAsia="en-US" w:bidi="ar-SA"/>
      </w:rPr>
    </w:lvl>
    <w:lvl w:ilvl="1" w:tplc="90E41D9E">
      <w:numFmt w:val="bullet"/>
      <w:lvlText w:val="•"/>
      <w:lvlJc w:val="left"/>
      <w:pPr>
        <w:ind w:left="2608" w:hanging="312"/>
      </w:pPr>
      <w:rPr>
        <w:rFonts w:hint="default"/>
        <w:lang w:val="ru-RU" w:eastAsia="en-US" w:bidi="ar-SA"/>
      </w:rPr>
    </w:lvl>
    <w:lvl w:ilvl="2" w:tplc="8EC0FED2">
      <w:numFmt w:val="bullet"/>
      <w:lvlText w:val="•"/>
      <w:lvlJc w:val="left"/>
      <w:pPr>
        <w:ind w:left="3477" w:hanging="312"/>
      </w:pPr>
      <w:rPr>
        <w:rFonts w:hint="default"/>
        <w:lang w:val="ru-RU" w:eastAsia="en-US" w:bidi="ar-SA"/>
      </w:rPr>
    </w:lvl>
    <w:lvl w:ilvl="3" w:tplc="4C76C02C">
      <w:numFmt w:val="bullet"/>
      <w:lvlText w:val="•"/>
      <w:lvlJc w:val="left"/>
      <w:pPr>
        <w:ind w:left="4346" w:hanging="312"/>
      </w:pPr>
      <w:rPr>
        <w:rFonts w:hint="default"/>
        <w:lang w:val="ru-RU" w:eastAsia="en-US" w:bidi="ar-SA"/>
      </w:rPr>
    </w:lvl>
    <w:lvl w:ilvl="4" w:tplc="04B2880E">
      <w:numFmt w:val="bullet"/>
      <w:lvlText w:val="•"/>
      <w:lvlJc w:val="left"/>
      <w:pPr>
        <w:ind w:left="5215" w:hanging="312"/>
      </w:pPr>
      <w:rPr>
        <w:rFonts w:hint="default"/>
        <w:lang w:val="ru-RU" w:eastAsia="en-US" w:bidi="ar-SA"/>
      </w:rPr>
    </w:lvl>
    <w:lvl w:ilvl="5" w:tplc="0922A3F2">
      <w:numFmt w:val="bullet"/>
      <w:lvlText w:val="•"/>
      <w:lvlJc w:val="left"/>
      <w:pPr>
        <w:ind w:left="6084" w:hanging="312"/>
      </w:pPr>
      <w:rPr>
        <w:rFonts w:hint="default"/>
        <w:lang w:val="ru-RU" w:eastAsia="en-US" w:bidi="ar-SA"/>
      </w:rPr>
    </w:lvl>
    <w:lvl w:ilvl="6" w:tplc="E9EA7C76">
      <w:numFmt w:val="bullet"/>
      <w:lvlText w:val="•"/>
      <w:lvlJc w:val="left"/>
      <w:pPr>
        <w:ind w:left="6953" w:hanging="312"/>
      </w:pPr>
      <w:rPr>
        <w:rFonts w:hint="default"/>
        <w:lang w:val="ru-RU" w:eastAsia="en-US" w:bidi="ar-SA"/>
      </w:rPr>
    </w:lvl>
    <w:lvl w:ilvl="7" w:tplc="4C62DEFA">
      <w:numFmt w:val="bullet"/>
      <w:lvlText w:val="•"/>
      <w:lvlJc w:val="left"/>
      <w:pPr>
        <w:ind w:left="7822" w:hanging="312"/>
      </w:pPr>
      <w:rPr>
        <w:rFonts w:hint="default"/>
        <w:lang w:val="ru-RU" w:eastAsia="en-US" w:bidi="ar-SA"/>
      </w:rPr>
    </w:lvl>
    <w:lvl w:ilvl="8" w:tplc="D0FC0F6E">
      <w:numFmt w:val="bullet"/>
      <w:lvlText w:val="•"/>
      <w:lvlJc w:val="left"/>
      <w:pPr>
        <w:ind w:left="8691" w:hanging="312"/>
      </w:pPr>
      <w:rPr>
        <w:rFonts w:hint="default"/>
        <w:lang w:val="ru-RU" w:eastAsia="en-US" w:bidi="ar-SA"/>
      </w:rPr>
    </w:lvl>
  </w:abstractNum>
  <w:abstractNum w:abstractNumId="341" w15:restartNumberingAfterBreak="0">
    <w:nsid w:val="735732EF"/>
    <w:multiLevelType w:val="hybridMultilevel"/>
    <w:tmpl w:val="4EC42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2" w15:restartNumberingAfterBreak="0">
    <w:nsid w:val="73D20F57"/>
    <w:multiLevelType w:val="hybridMultilevel"/>
    <w:tmpl w:val="67186DE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3" w15:restartNumberingAfterBreak="0">
    <w:nsid w:val="74286E5B"/>
    <w:multiLevelType w:val="hybridMultilevel"/>
    <w:tmpl w:val="6FB63A5C"/>
    <w:lvl w:ilvl="0" w:tplc="96522C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4" w15:restartNumberingAfterBreak="0">
    <w:nsid w:val="744D0B08"/>
    <w:multiLevelType w:val="multilevel"/>
    <w:tmpl w:val="D9868E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74595BC3"/>
    <w:multiLevelType w:val="hybridMultilevel"/>
    <w:tmpl w:val="31480F0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6" w15:restartNumberingAfterBreak="0">
    <w:nsid w:val="74C86F3A"/>
    <w:multiLevelType w:val="hybridMultilevel"/>
    <w:tmpl w:val="4D9CC5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7" w15:restartNumberingAfterBreak="0">
    <w:nsid w:val="74D25F44"/>
    <w:multiLevelType w:val="multilevel"/>
    <w:tmpl w:val="74D25F44"/>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8" w15:restartNumberingAfterBreak="0">
    <w:nsid w:val="74D84EC4"/>
    <w:multiLevelType w:val="multilevel"/>
    <w:tmpl w:val="74D84EC4"/>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9" w15:restartNumberingAfterBreak="0">
    <w:nsid w:val="74E70083"/>
    <w:multiLevelType w:val="multilevel"/>
    <w:tmpl w:val="74E70083"/>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50" w15:restartNumberingAfterBreak="0">
    <w:nsid w:val="754F2B3F"/>
    <w:multiLevelType w:val="hybridMultilevel"/>
    <w:tmpl w:val="B636C5A8"/>
    <w:lvl w:ilvl="0" w:tplc="B05662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1" w15:restartNumberingAfterBreak="0">
    <w:nsid w:val="7583014E"/>
    <w:multiLevelType w:val="hybridMultilevel"/>
    <w:tmpl w:val="52B0904E"/>
    <w:lvl w:ilvl="0" w:tplc="7C1CAF10">
      <w:start w:val="1"/>
      <w:numFmt w:val="decimal"/>
      <w:lvlText w:val="%1."/>
      <w:lvlJc w:val="left"/>
      <w:pPr>
        <w:ind w:left="1356" w:hanging="437"/>
      </w:pPr>
      <w:rPr>
        <w:rFonts w:ascii="Times New Roman" w:eastAsia="Times New Roman" w:hAnsi="Times New Roman" w:cs="Times New Roman" w:hint="default"/>
        <w:spacing w:val="0"/>
        <w:w w:val="100"/>
        <w:sz w:val="32"/>
        <w:szCs w:val="32"/>
        <w:lang w:val="ru-RU" w:eastAsia="en-US" w:bidi="ar-SA"/>
      </w:rPr>
    </w:lvl>
    <w:lvl w:ilvl="1" w:tplc="893059FA">
      <w:numFmt w:val="bullet"/>
      <w:lvlText w:val="•"/>
      <w:lvlJc w:val="left"/>
      <w:pPr>
        <w:ind w:left="2713" w:hanging="437"/>
      </w:pPr>
      <w:rPr>
        <w:rFonts w:hint="default"/>
        <w:lang w:val="ru-RU" w:eastAsia="en-US" w:bidi="ar-SA"/>
      </w:rPr>
    </w:lvl>
    <w:lvl w:ilvl="2" w:tplc="4BF08D96">
      <w:numFmt w:val="bullet"/>
      <w:lvlText w:val="•"/>
      <w:lvlJc w:val="left"/>
      <w:pPr>
        <w:ind w:left="4067" w:hanging="437"/>
      </w:pPr>
      <w:rPr>
        <w:rFonts w:hint="default"/>
        <w:lang w:val="ru-RU" w:eastAsia="en-US" w:bidi="ar-SA"/>
      </w:rPr>
    </w:lvl>
    <w:lvl w:ilvl="3" w:tplc="25C0A1FA">
      <w:numFmt w:val="bullet"/>
      <w:lvlText w:val="•"/>
      <w:lvlJc w:val="left"/>
      <w:pPr>
        <w:ind w:left="5421" w:hanging="437"/>
      </w:pPr>
      <w:rPr>
        <w:rFonts w:hint="default"/>
        <w:lang w:val="ru-RU" w:eastAsia="en-US" w:bidi="ar-SA"/>
      </w:rPr>
    </w:lvl>
    <w:lvl w:ilvl="4" w:tplc="76EEE3F2">
      <w:numFmt w:val="bullet"/>
      <w:lvlText w:val="•"/>
      <w:lvlJc w:val="left"/>
      <w:pPr>
        <w:ind w:left="6775" w:hanging="437"/>
      </w:pPr>
      <w:rPr>
        <w:rFonts w:hint="default"/>
        <w:lang w:val="ru-RU" w:eastAsia="en-US" w:bidi="ar-SA"/>
      </w:rPr>
    </w:lvl>
    <w:lvl w:ilvl="5" w:tplc="482AED9C">
      <w:numFmt w:val="bullet"/>
      <w:lvlText w:val="•"/>
      <w:lvlJc w:val="left"/>
      <w:pPr>
        <w:ind w:left="8129" w:hanging="437"/>
      </w:pPr>
      <w:rPr>
        <w:rFonts w:hint="default"/>
        <w:lang w:val="ru-RU" w:eastAsia="en-US" w:bidi="ar-SA"/>
      </w:rPr>
    </w:lvl>
    <w:lvl w:ilvl="6" w:tplc="3DB24EE6">
      <w:numFmt w:val="bullet"/>
      <w:lvlText w:val="•"/>
      <w:lvlJc w:val="left"/>
      <w:pPr>
        <w:ind w:left="9483" w:hanging="437"/>
      </w:pPr>
      <w:rPr>
        <w:rFonts w:hint="default"/>
        <w:lang w:val="ru-RU" w:eastAsia="en-US" w:bidi="ar-SA"/>
      </w:rPr>
    </w:lvl>
    <w:lvl w:ilvl="7" w:tplc="53F42D52">
      <w:numFmt w:val="bullet"/>
      <w:lvlText w:val="•"/>
      <w:lvlJc w:val="left"/>
      <w:pPr>
        <w:ind w:left="10836" w:hanging="437"/>
      </w:pPr>
      <w:rPr>
        <w:rFonts w:hint="default"/>
        <w:lang w:val="ru-RU" w:eastAsia="en-US" w:bidi="ar-SA"/>
      </w:rPr>
    </w:lvl>
    <w:lvl w:ilvl="8" w:tplc="01603384">
      <w:numFmt w:val="bullet"/>
      <w:lvlText w:val="•"/>
      <w:lvlJc w:val="left"/>
      <w:pPr>
        <w:ind w:left="12190" w:hanging="437"/>
      </w:pPr>
      <w:rPr>
        <w:rFonts w:hint="default"/>
        <w:lang w:val="ru-RU" w:eastAsia="en-US" w:bidi="ar-SA"/>
      </w:rPr>
    </w:lvl>
  </w:abstractNum>
  <w:abstractNum w:abstractNumId="352" w15:restartNumberingAfterBreak="0">
    <w:nsid w:val="75883596"/>
    <w:multiLevelType w:val="hybridMultilevel"/>
    <w:tmpl w:val="F54E4090"/>
    <w:lvl w:ilvl="0" w:tplc="57AE2530">
      <w:start w:val="2"/>
      <w:numFmt w:val="decimal"/>
      <w:lvlText w:val="%1."/>
      <w:lvlJc w:val="left"/>
      <w:pPr>
        <w:ind w:left="108" w:hanging="240"/>
      </w:pPr>
      <w:rPr>
        <w:rFonts w:ascii="Times New Roman" w:eastAsia="Times New Roman" w:hAnsi="Times New Roman" w:cs="Times New Roman" w:hint="default"/>
        <w:spacing w:val="-5"/>
        <w:w w:val="100"/>
        <w:sz w:val="24"/>
        <w:szCs w:val="24"/>
        <w:lang w:val="ru-RU" w:eastAsia="ru-RU" w:bidi="ru-RU"/>
      </w:rPr>
    </w:lvl>
    <w:lvl w:ilvl="1" w:tplc="29D665E8">
      <w:numFmt w:val="bullet"/>
      <w:lvlText w:val="•"/>
      <w:lvlJc w:val="left"/>
      <w:pPr>
        <w:ind w:left="422" w:hanging="240"/>
      </w:pPr>
      <w:rPr>
        <w:rFonts w:hint="default"/>
        <w:lang w:val="ru-RU" w:eastAsia="ru-RU" w:bidi="ru-RU"/>
      </w:rPr>
    </w:lvl>
    <w:lvl w:ilvl="2" w:tplc="14A0BD24">
      <w:numFmt w:val="bullet"/>
      <w:lvlText w:val="•"/>
      <w:lvlJc w:val="left"/>
      <w:pPr>
        <w:ind w:left="745" w:hanging="240"/>
      </w:pPr>
      <w:rPr>
        <w:rFonts w:hint="default"/>
        <w:lang w:val="ru-RU" w:eastAsia="ru-RU" w:bidi="ru-RU"/>
      </w:rPr>
    </w:lvl>
    <w:lvl w:ilvl="3" w:tplc="BE2069F2">
      <w:numFmt w:val="bullet"/>
      <w:lvlText w:val="•"/>
      <w:lvlJc w:val="left"/>
      <w:pPr>
        <w:ind w:left="1068" w:hanging="240"/>
      </w:pPr>
      <w:rPr>
        <w:rFonts w:hint="default"/>
        <w:lang w:val="ru-RU" w:eastAsia="ru-RU" w:bidi="ru-RU"/>
      </w:rPr>
    </w:lvl>
    <w:lvl w:ilvl="4" w:tplc="CC76610A">
      <w:numFmt w:val="bullet"/>
      <w:lvlText w:val="•"/>
      <w:lvlJc w:val="left"/>
      <w:pPr>
        <w:ind w:left="1390" w:hanging="240"/>
      </w:pPr>
      <w:rPr>
        <w:rFonts w:hint="default"/>
        <w:lang w:val="ru-RU" w:eastAsia="ru-RU" w:bidi="ru-RU"/>
      </w:rPr>
    </w:lvl>
    <w:lvl w:ilvl="5" w:tplc="594C0ACE">
      <w:numFmt w:val="bullet"/>
      <w:lvlText w:val="•"/>
      <w:lvlJc w:val="left"/>
      <w:pPr>
        <w:ind w:left="1713" w:hanging="240"/>
      </w:pPr>
      <w:rPr>
        <w:rFonts w:hint="default"/>
        <w:lang w:val="ru-RU" w:eastAsia="ru-RU" w:bidi="ru-RU"/>
      </w:rPr>
    </w:lvl>
    <w:lvl w:ilvl="6" w:tplc="F93C344E">
      <w:numFmt w:val="bullet"/>
      <w:lvlText w:val="•"/>
      <w:lvlJc w:val="left"/>
      <w:pPr>
        <w:ind w:left="2036" w:hanging="240"/>
      </w:pPr>
      <w:rPr>
        <w:rFonts w:hint="default"/>
        <w:lang w:val="ru-RU" w:eastAsia="ru-RU" w:bidi="ru-RU"/>
      </w:rPr>
    </w:lvl>
    <w:lvl w:ilvl="7" w:tplc="2500F6F0">
      <w:numFmt w:val="bullet"/>
      <w:lvlText w:val="•"/>
      <w:lvlJc w:val="left"/>
      <w:pPr>
        <w:ind w:left="2358" w:hanging="240"/>
      </w:pPr>
      <w:rPr>
        <w:rFonts w:hint="default"/>
        <w:lang w:val="ru-RU" w:eastAsia="ru-RU" w:bidi="ru-RU"/>
      </w:rPr>
    </w:lvl>
    <w:lvl w:ilvl="8" w:tplc="DE12FC4C">
      <w:numFmt w:val="bullet"/>
      <w:lvlText w:val="•"/>
      <w:lvlJc w:val="left"/>
      <w:pPr>
        <w:ind w:left="2681" w:hanging="240"/>
      </w:pPr>
      <w:rPr>
        <w:rFonts w:hint="default"/>
        <w:lang w:val="ru-RU" w:eastAsia="ru-RU" w:bidi="ru-RU"/>
      </w:rPr>
    </w:lvl>
  </w:abstractNum>
  <w:abstractNum w:abstractNumId="353" w15:restartNumberingAfterBreak="0">
    <w:nsid w:val="75A51392"/>
    <w:multiLevelType w:val="hybridMultilevel"/>
    <w:tmpl w:val="E43C6F38"/>
    <w:lvl w:ilvl="0" w:tplc="314EFA4E">
      <w:numFmt w:val="bullet"/>
      <w:lvlText w:val="-"/>
      <w:lvlJc w:val="left"/>
      <w:pPr>
        <w:ind w:left="108" w:hanging="140"/>
      </w:pPr>
      <w:rPr>
        <w:rFonts w:hint="default"/>
        <w:w w:val="99"/>
        <w:lang w:val="ru-RU" w:eastAsia="ru-RU" w:bidi="ru-RU"/>
      </w:rPr>
    </w:lvl>
    <w:lvl w:ilvl="1" w:tplc="06F0A594">
      <w:numFmt w:val="bullet"/>
      <w:lvlText w:val="•"/>
      <w:lvlJc w:val="left"/>
      <w:pPr>
        <w:ind w:left="327" w:hanging="140"/>
      </w:pPr>
      <w:rPr>
        <w:rFonts w:hint="default"/>
        <w:lang w:val="ru-RU" w:eastAsia="ru-RU" w:bidi="ru-RU"/>
      </w:rPr>
    </w:lvl>
    <w:lvl w:ilvl="2" w:tplc="99386F8E">
      <w:numFmt w:val="bullet"/>
      <w:lvlText w:val="•"/>
      <w:lvlJc w:val="left"/>
      <w:pPr>
        <w:ind w:left="555" w:hanging="140"/>
      </w:pPr>
      <w:rPr>
        <w:rFonts w:hint="default"/>
        <w:lang w:val="ru-RU" w:eastAsia="ru-RU" w:bidi="ru-RU"/>
      </w:rPr>
    </w:lvl>
    <w:lvl w:ilvl="3" w:tplc="35626662">
      <w:numFmt w:val="bullet"/>
      <w:lvlText w:val="•"/>
      <w:lvlJc w:val="left"/>
      <w:pPr>
        <w:ind w:left="783" w:hanging="140"/>
      </w:pPr>
      <w:rPr>
        <w:rFonts w:hint="default"/>
        <w:lang w:val="ru-RU" w:eastAsia="ru-RU" w:bidi="ru-RU"/>
      </w:rPr>
    </w:lvl>
    <w:lvl w:ilvl="4" w:tplc="165AFD2A">
      <w:numFmt w:val="bullet"/>
      <w:lvlText w:val="•"/>
      <w:lvlJc w:val="left"/>
      <w:pPr>
        <w:ind w:left="1011" w:hanging="140"/>
      </w:pPr>
      <w:rPr>
        <w:rFonts w:hint="default"/>
        <w:lang w:val="ru-RU" w:eastAsia="ru-RU" w:bidi="ru-RU"/>
      </w:rPr>
    </w:lvl>
    <w:lvl w:ilvl="5" w:tplc="DBF25228">
      <w:numFmt w:val="bullet"/>
      <w:lvlText w:val="•"/>
      <w:lvlJc w:val="left"/>
      <w:pPr>
        <w:ind w:left="1239" w:hanging="140"/>
      </w:pPr>
      <w:rPr>
        <w:rFonts w:hint="default"/>
        <w:lang w:val="ru-RU" w:eastAsia="ru-RU" w:bidi="ru-RU"/>
      </w:rPr>
    </w:lvl>
    <w:lvl w:ilvl="6" w:tplc="3FA0309A">
      <w:numFmt w:val="bullet"/>
      <w:lvlText w:val="•"/>
      <w:lvlJc w:val="left"/>
      <w:pPr>
        <w:ind w:left="1466" w:hanging="140"/>
      </w:pPr>
      <w:rPr>
        <w:rFonts w:hint="default"/>
        <w:lang w:val="ru-RU" w:eastAsia="ru-RU" w:bidi="ru-RU"/>
      </w:rPr>
    </w:lvl>
    <w:lvl w:ilvl="7" w:tplc="FEDA9658">
      <w:numFmt w:val="bullet"/>
      <w:lvlText w:val="•"/>
      <w:lvlJc w:val="left"/>
      <w:pPr>
        <w:ind w:left="1694" w:hanging="140"/>
      </w:pPr>
      <w:rPr>
        <w:rFonts w:hint="default"/>
        <w:lang w:val="ru-RU" w:eastAsia="ru-RU" w:bidi="ru-RU"/>
      </w:rPr>
    </w:lvl>
    <w:lvl w:ilvl="8" w:tplc="58FC1CA4">
      <w:numFmt w:val="bullet"/>
      <w:lvlText w:val="•"/>
      <w:lvlJc w:val="left"/>
      <w:pPr>
        <w:ind w:left="1922" w:hanging="140"/>
      </w:pPr>
      <w:rPr>
        <w:rFonts w:hint="default"/>
        <w:lang w:val="ru-RU" w:eastAsia="ru-RU" w:bidi="ru-RU"/>
      </w:rPr>
    </w:lvl>
  </w:abstractNum>
  <w:abstractNum w:abstractNumId="354" w15:restartNumberingAfterBreak="0">
    <w:nsid w:val="75B97F83"/>
    <w:multiLevelType w:val="hybridMultilevel"/>
    <w:tmpl w:val="2928378E"/>
    <w:lvl w:ilvl="0" w:tplc="C582BAF8">
      <w:numFmt w:val="bullet"/>
      <w:lvlText w:val="-"/>
      <w:lvlJc w:val="left"/>
      <w:pPr>
        <w:ind w:left="110" w:hanging="142"/>
      </w:pPr>
      <w:rPr>
        <w:rFonts w:ascii="Times New Roman" w:eastAsia="Times New Roman" w:hAnsi="Times New Roman" w:cs="Times New Roman" w:hint="default"/>
        <w:b w:val="0"/>
        <w:bCs w:val="0"/>
        <w:i w:val="0"/>
        <w:iCs w:val="0"/>
        <w:spacing w:val="0"/>
        <w:w w:val="108"/>
        <w:position w:val="1"/>
        <w:sz w:val="22"/>
        <w:szCs w:val="22"/>
        <w:lang w:val="ru-RU" w:eastAsia="en-US" w:bidi="ar-SA"/>
      </w:rPr>
    </w:lvl>
    <w:lvl w:ilvl="1" w:tplc="43AA508A">
      <w:numFmt w:val="bullet"/>
      <w:lvlText w:val="•"/>
      <w:lvlJc w:val="left"/>
      <w:pPr>
        <w:ind w:left="432" w:hanging="142"/>
      </w:pPr>
      <w:rPr>
        <w:rFonts w:hint="default"/>
        <w:lang w:val="ru-RU" w:eastAsia="en-US" w:bidi="ar-SA"/>
      </w:rPr>
    </w:lvl>
    <w:lvl w:ilvl="2" w:tplc="395E49CE">
      <w:numFmt w:val="bullet"/>
      <w:lvlText w:val="•"/>
      <w:lvlJc w:val="left"/>
      <w:pPr>
        <w:ind w:left="745" w:hanging="142"/>
      </w:pPr>
      <w:rPr>
        <w:rFonts w:hint="default"/>
        <w:lang w:val="ru-RU" w:eastAsia="en-US" w:bidi="ar-SA"/>
      </w:rPr>
    </w:lvl>
    <w:lvl w:ilvl="3" w:tplc="E86CFC40">
      <w:numFmt w:val="bullet"/>
      <w:lvlText w:val="•"/>
      <w:lvlJc w:val="left"/>
      <w:pPr>
        <w:ind w:left="1058" w:hanging="142"/>
      </w:pPr>
      <w:rPr>
        <w:rFonts w:hint="default"/>
        <w:lang w:val="ru-RU" w:eastAsia="en-US" w:bidi="ar-SA"/>
      </w:rPr>
    </w:lvl>
    <w:lvl w:ilvl="4" w:tplc="D5223988">
      <w:numFmt w:val="bullet"/>
      <w:lvlText w:val="•"/>
      <w:lvlJc w:val="left"/>
      <w:pPr>
        <w:ind w:left="1371" w:hanging="142"/>
      </w:pPr>
      <w:rPr>
        <w:rFonts w:hint="default"/>
        <w:lang w:val="ru-RU" w:eastAsia="en-US" w:bidi="ar-SA"/>
      </w:rPr>
    </w:lvl>
    <w:lvl w:ilvl="5" w:tplc="798EA158">
      <w:numFmt w:val="bullet"/>
      <w:lvlText w:val="•"/>
      <w:lvlJc w:val="left"/>
      <w:pPr>
        <w:ind w:left="1684" w:hanging="142"/>
      </w:pPr>
      <w:rPr>
        <w:rFonts w:hint="default"/>
        <w:lang w:val="ru-RU" w:eastAsia="en-US" w:bidi="ar-SA"/>
      </w:rPr>
    </w:lvl>
    <w:lvl w:ilvl="6" w:tplc="4A9476FC">
      <w:numFmt w:val="bullet"/>
      <w:lvlText w:val="•"/>
      <w:lvlJc w:val="left"/>
      <w:pPr>
        <w:ind w:left="1997" w:hanging="142"/>
      </w:pPr>
      <w:rPr>
        <w:rFonts w:hint="default"/>
        <w:lang w:val="ru-RU" w:eastAsia="en-US" w:bidi="ar-SA"/>
      </w:rPr>
    </w:lvl>
    <w:lvl w:ilvl="7" w:tplc="44A8437A">
      <w:numFmt w:val="bullet"/>
      <w:lvlText w:val="•"/>
      <w:lvlJc w:val="left"/>
      <w:pPr>
        <w:ind w:left="2310" w:hanging="142"/>
      </w:pPr>
      <w:rPr>
        <w:rFonts w:hint="default"/>
        <w:lang w:val="ru-RU" w:eastAsia="en-US" w:bidi="ar-SA"/>
      </w:rPr>
    </w:lvl>
    <w:lvl w:ilvl="8" w:tplc="2FC4C1B2">
      <w:numFmt w:val="bullet"/>
      <w:lvlText w:val="•"/>
      <w:lvlJc w:val="left"/>
      <w:pPr>
        <w:ind w:left="2623" w:hanging="142"/>
      </w:pPr>
      <w:rPr>
        <w:rFonts w:hint="default"/>
        <w:lang w:val="ru-RU" w:eastAsia="en-US" w:bidi="ar-SA"/>
      </w:rPr>
    </w:lvl>
  </w:abstractNum>
  <w:abstractNum w:abstractNumId="355" w15:restartNumberingAfterBreak="0">
    <w:nsid w:val="77AE1169"/>
    <w:multiLevelType w:val="hybridMultilevel"/>
    <w:tmpl w:val="1C6CD5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782A2343"/>
    <w:multiLevelType w:val="multilevel"/>
    <w:tmpl w:val="04EAE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78843A1C"/>
    <w:multiLevelType w:val="multilevel"/>
    <w:tmpl w:val="78843A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8" w15:restartNumberingAfterBreak="0">
    <w:nsid w:val="78BF1357"/>
    <w:multiLevelType w:val="hybridMultilevel"/>
    <w:tmpl w:val="3C6E9086"/>
    <w:lvl w:ilvl="0" w:tplc="E70406F6">
      <w:numFmt w:val="bullet"/>
      <w:lvlText w:val="–"/>
      <w:lvlJc w:val="left"/>
      <w:pPr>
        <w:ind w:left="673" w:hanging="286"/>
      </w:pPr>
      <w:rPr>
        <w:rFonts w:ascii="Times New Roman" w:eastAsia="Times New Roman" w:hAnsi="Times New Roman" w:cs="Times New Roman" w:hint="default"/>
        <w:w w:val="99"/>
        <w:sz w:val="26"/>
        <w:szCs w:val="26"/>
        <w:lang w:val="ru-RU" w:eastAsia="ru-RU" w:bidi="ru-RU"/>
      </w:rPr>
    </w:lvl>
    <w:lvl w:ilvl="1" w:tplc="5EC075D8">
      <w:numFmt w:val="bullet"/>
      <w:lvlText w:val="•"/>
      <w:lvlJc w:val="left"/>
      <w:pPr>
        <w:ind w:left="1722" w:hanging="286"/>
      </w:pPr>
      <w:rPr>
        <w:rFonts w:hint="default"/>
        <w:lang w:val="ru-RU" w:eastAsia="ru-RU" w:bidi="ru-RU"/>
      </w:rPr>
    </w:lvl>
    <w:lvl w:ilvl="2" w:tplc="7116B5B6">
      <w:numFmt w:val="bullet"/>
      <w:lvlText w:val="•"/>
      <w:lvlJc w:val="left"/>
      <w:pPr>
        <w:ind w:left="2765" w:hanging="286"/>
      </w:pPr>
      <w:rPr>
        <w:rFonts w:hint="default"/>
        <w:lang w:val="ru-RU" w:eastAsia="ru-RU" w:bidi="ru-RU"/>
      </w:rPr>
    </w:lvl>
    <w:lvl w:ilvl="3" w:tplc="BE7AD000">
      <w:numFmt w:val="bullet"/>
      <w:lvlText w:val="•"/>
      <w:lvlJc w:val="left"/>
      <w:pPr>
        <w:ind w:left="3807" w:hanging="286"/>
      </w:pPr>
      <w:rPr>
        <w:rFonts w:hint="default"/>
        <w:lang w:val="ru-RU" w:eastAsia="ru-RU" w:bidi="ru-RU"/>
      </w:rPr>
    </w:lvl>
    <w:lvl w:ilvl="4" w:tplc="2B606C36">
      <w:numFmt w:val="bullet"/>
      <w:lvlText w:val="•"/>
      <w:lvlJc w:val="left"/>
      <w:pPr>
        <w:ind w:left="4850" w:hanging="286"/>
      </w:pPr>
      <w:rPr>
        <w:rFonts w:hint="default"/>
        <w:lang w:val="ru-RU" w:eastAsia="ru-RU" w:bidi="ru-RU"/>
      </w:rPr>
    </w:lvl>
    <w:lvl w:ilvl="5" w:tplc="DEE8F238">
      <w:numFmt w:val="bullet"/>
      <w:lvlText w:val="•"/>
      <w:lvlJc w:val="left"/>
      <w:pPr>
        <w:ind w:left="5893" w:hanging="286"/>
      </w:pPr>
      <w:rPr>
        <w:rFonts w:hint="default"/>
        <w:lang w:val="ru-RU" w:eastAsia="ru-RU" w:bidi="ru-RU"/>
      </w:rPr>
    </w:lvl>
    <w:lvl w:ilvl="6" w:tplc="D29C3B3A">
      <w:numFmt w:val="bullet"/>
      <w:lvlText w:val="•"/>
      <w:lvlJc w:val="left"/>
      <w:pPr>
        <w:ind w:left="6935" w:hanging="286"/>
      </w:pPr>
      <w:rPr>
        <w:rFonts w:hint="default"/>
        <w:lang w:val="ru-RU" w:eastAsia="ru-RU" w:bidi="ru-RU"/>
      </w:rPr>
    </w:lvl>
    <w:lvl w:ilvl="7" w:tplc="A2841716">
      <w:numFmt w:val="bullet"/>
      <w:lvlText w:val="•"/>
      <w:lvlJc w:val="left"/>
      <w:pPr>
        <w:ind w:left="7978" w:hanging="286"/>
      </w:pPr>
      <w:rPr>
        <w:rFonts w:hint="default"/>
        <w:lang w:val="ru-RU" w:eastAsia="ru-RU" w:bidi="ru-RU"/>
      </w:rPr>
    </w:lvl>
    <w:lvl w:ilvl="8" w:tplc="21A65F62">
      <w:numFmt w:val="bullet"/>
      <w:lvlText w:val="•"/>
      <w:lvlJc w:val="left"/>
      <w:pPr>
        <w:ind w:left="9021" w:hanging="286"/>
      </w:pPr>
      <w:rPr>
        <w:rFonts w:hint="default"/>
        <w:lang w:val="ru-RU" w:eastAsia="ru-RU" w:bidi="ru-RU"/>
      </w:rPr>
    </w:lvl>
  </w:abstractNum>
  <w:abstractNum w:abstractNumId="359" w15:restartNumberingAfterBreak="0">
    <w:nsid w:val="78E371F5"/>
    <w:multiLevelType w:val="hybridMultilevel"/>
    <w:tmpl w:val="039CB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78EF2A2E"/>
    <w:multiLevelType w:val="hybridMultilevel"/>
    <w:tmpl w:val="8194AB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1" w15:restartNumberingAfterBreak="0">
    <w:nsid w:val="790E71FD"/>
    <w:multiLevelType w:val="hybridMultilevel"/>
    <w:tmpl w:val="90524290"/>
    <w:lvl w:ilvl="0" w:tplc="04190001">
      <w:start w:val="1"/>
      <w:numFmt w:val="bullet"/>
      <w:lvlText w:val=""/>
      <w:lvlJc w:val="left"/>
      <w:pPr>
        <w:ind w:left="1150" w:hanging="360"/>
      </w:pPr>
      <w:rPr>
        <w:rFonts w:ascii="Symbol" w:hAnsi="Symbol" w:hint="default"/>
      </w:rPr>
    </w:lvl>
    <w:lvl w:ilvl="1" w:tplc="04190003" w:tentative="1">
      <w:start w:val="1"/>
      <w:numFmt w:val="bullet"/>
      <w:lvlText w:val="o"/>
      <w:lvlJc w:val="left"/>
      <w:pPr>
        <w:ind w:left="1870" w:hanging="360"/>
      </w:pPr>
      <w:rPr>
        <w:rFonts w:ascii="Courier New" w:hAnsi="Courier New" w:cs="Courier New" w:hint="default"/>
      </w:rPr>
    </w:lvl>
    <w:lvl w:ilvl="2" w:tplc="04190005" w:tentative="1">
      <w:start w:val="1"/>
      <w:numFmt w:val="bullet"/>
      <w:lvlText w:val=""/>
      <w:lvlJc w:val="left"/>
      <w:pPr>
        <w:ind w:left="2590" w:hanging="360"/>
      </w:pPr>
      <w:rPr>
        <w:rFonts w:ascii="Wingdings" w:hAnsi="Wingdings" w:hint="default"/>
      </w:rPr>
    </w:lvl>
    <w:lvl w:ilvl="3" w:tplc="04190001" w:tentative="1">
      <w:start w:val="1"/>
      <w:numFmt w:val="bullet"/>
      <w:lvlText w:val=""/>
      <w:lvlJc w:val="left"/>
      <w:pPr>
        <w:ind w:left="3310" w:hanging="360"/>
      </w:pPr>
      <w:rPr>
        <w:rFonts w:ascii="Symbol" w:hAnsi="Symbol" w:hint="default"/>
      </w:rPr>
    </w:lvl>
    <w:lvl w:ilvl="4" w:tplc="04190003" w:tentative="1">
      <w:start w:val="1"/>
      <w:numFmt w:val="bullet"/>
      <w:lvlText w:val="o"/>
      <w:lvlJc w:val="left"/>
      <w:pPr>
        <w:ind w:left="4030" w:hanging="360"/>
      </w:pPr>
      <w:rPr>
        <w:rFonts w:ascii="Courier New" w:hAnsi="Courier New" w:cs="Courier New" w:hint="default"/>
      </w:rPr>
    </w:lvl>
    <w:lvl w:ilvl="5" w:tplc="04190005" w:tentative="1">
      <w:start w:val="1"/>
      <w:numFmt w:val="bullet"/>
      <w:lvlText w:val=""/>
      <w:lvlJc w:val="left"/>
      <w:pPr>
        <w:ind w:left="4750" w:hanging="360"/>
      </w:pPr>
      <w:rPr>
        <w:rFonts w:ascii="Wingdings" w:hAnsi="Wingdings" w:hint="default"/>
      </w:rPr>
    </w:lvl>
    <w:lvl w:ilvl="6" w:tplc="04190001" w:tentative="1">
      <w:start w:val="1"/>
      <w:numFmt w:val="bullet"/>
      <w:lvlText w:val=""/>
      <w:lvlJc w:val="left"/>
      <w:pPr>
        <w:ind w:left="5470" w:hanging="360"/>
      </w:pPr>
      <w:rPr>
        <w:rFonts w:ascii="Symbol" w:hAnsi="Symbol" w:hint="default"/>
      </w:rPr>
    </w:lvl>
    <w:lvl w:ilvl="7" w:tplc="04190003" w:tentative="1">
      <w:start w:val="1"/>
      <w:numFmt w:val="bullet"/>
      <w:lvlText w:val="o"/>
      <w:lvlJc w:val="left"/>
      <w:pPr>
        <w:ind w:left="6190" w:hanging="360"/>
      </w:pPr>
      <w:rPr>
        <w:rFonts w:ascii="Courier New" w:hAnsi="Courier New" w:cs="Courier New" w:hint="default"/>
      </w:rPr>
    </w:lvl>
    <w:lvl w:ilvl="8" w:tplc="04190005" w:tentative="1">
      <w:start w:val="1"/>
      <w:numFmt w:val="bullet"/>
      <w:lvlText w:val=""/>
      <w:lvlJc w:val="left"/>
      <w:pPr>
        <w:ind w:left="6910" w:hanging="360"/>
      </w:pPr>
      <w:rPr>
        <w:rFonts w:ascii="Wingdings" w:hAnsi="Wingdings" w:hint="default"/>
      </w:rPr>
    </w:lvl>
  </w:abstractNum>
  <w:abstractNum w:abstractNumId="362" w15:restartNumberingAfterBreak="0">
    <w:nsid w:val="794A5CAC"/>
    <w:multiLevelType w:val="multilevel"/>
    <w:tmpl w:val="794A5CAC"/>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63" w15:restartNumberingAfterBreak="0">
    <w:nsid w:val="79574004"/>
    <w:multiLevelType w:val="hybridMultilevel"/>
    <w:tmpl w:val="26A840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79806760"/>
    <w:multiLevelType w:val="multilevel"/>
    <w:tmpl w:val="2EA6FE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799643E9"/>
    <w:multiLevelType w:val="hybridMultilevel"/>
    <w:tmpl w:val="284693DE"/>
    <w:lvl w:ilvl="0" w:tplc="34261CDA">
      <w:numFmt w:val="bullet"/>
      <w:lvlText w:val="-"/>
      <w:lvlJc w:val="left"/>
      <w:pPr>
        <w:ind w:left="111" w:hanging="449"/>
      </w:pPr>
      <w:rPr>
        <w:rFonts w:ascii="Times New Roman" w:eastAsia="Times New Roman" w:hAnsi="Times New Roman" w:cs="Times New Roman" w:hint="default"/>
        <w:b w:val="0"/>
        <w:bCs w:val="0"/>
        <w:i w:val="0"/>
        <w:iCs w:val="0"/>
        <w:spacing w:val="0"/>
        <w:w w:val="113"/>
        <w:position w:val="1"/>
        <w:sz w:val="22"/>
        <w:szCs w:val="22"/>
        <w:lang w:val="ru-RU" w:eastAsia="en-US" w:bidi="ar-SA"/>
      </w:rPr>
    </w:lvl>
    <w:lvl w:ilvl="1" w:tplc="57A839CA">
      <w:numFmt w:val="bullet"/>
      <w:lvlText w:val="•"/>
      <w:lvlJc w:val="left"/>
      <w:pPr>
        <w:ind w:left="376" w:hanging="449"/>
      </w:pPr>
      <w:rPr>
        <w:rFonts w:hint="default"/>
        <w:lang w:val="ru-RU" w:eastAsia="en-US" w:bidi="ar-SA"/>
      </w:rPr>
    </w:lvl>
    <w:lvl w:ilvl="2" w:tplc="4376912C">
      <w:numFmt w:val="bullet"/>
      <w:lvlText w:val="•"/>
      <w:lvlJc w:val="left"/>
      <w:pPr>
        <w:ind w:left="632" w:hanging="449"/>
      </w:pPr>
      <w:rPr>
        <w:rFonts w:hint="default"/>
        <w:lang w:val="ru-RU" w:eastAsia="en-US" w:bidi="ar-SA"/>
      </w:rPr>
    </w:lvl>
    <w:lvl w:ilvl="3" w:tplc="C810BAEA">
      <w:numFmt w:val="bullet"/>
      <w:lvlText w:val="•"/>
      <w:lvlJc w:val="left"/>
      <w:pPr>
        <w:ind w:left="888" w:hanging="449"/>
      </w:pPr>
      <w:rPr>
        <w:rFonts w:hint="default"/>
        <w:lang w:val="ru-RU" w:eastAsia="en-US" w:bidi="ar-SA"/>
      </w:rPr>
    </w:lvl>
    <w:lvl w:ilvl="4" w:tplc="357AD662">
      <w:numFmt w:val="bullet"/>
      <w:lvlText w:val="•"/>
      <w:lvlJc w:val="left"/>
      <w:pPr>
        <w:ind w:left="1144" w:hanging="449"/>
      </w:pPr>
      <w:rPr>
        <w:rFonts w:hint="default"/>
        <w:lang w:val="ru-RU" w:eastAsia="en-US" w:bidi="ar-SA"/>
      </w:rPr>
    </w:lvl>
    <w:lvl w:ilvl="5" w:tplc="E9061F80">
      <w:numFmt w:val="bullet"/>
      <w:lvlText w:val="•"/>
      <w:lvlJc w:val="left"/>
      <w:pPr>
        <w:ind w:left="1401" w:hanging="449"/>
      </w:pPr>
      <w:rPr>
        <w:rFonts w:hint="default"/>
        <w:lang w:val="ru-RU" w:eastAsia="en-US" w:bidi="ar-SA"/>
      </w:rPr>
    </w:lvl>
    <w:lvl w:ilvl="6" w:tplc="E026AE82">
      <w:numFmt w:val="bullet"/>
      <w:lvlText w:val="•"/>
      <w:lvlJc w:val="left"/>
      <w:pPr>
        <w:ind w:left="1657" w:hanging="449"/>
      </w:pPr>
      <w:rPr>
        <w:rFonts w:hint="default"/>
        <w:lang w:val="ru-RU" w:eastAsia="en-US" w:bidi="ar-SA"/>
      </w:rPr>
    </w:lvl>
    <w:lvl w:ilvl="7" w:tplc="5E487808">
      <w:numFmt w:val="bullet"/>
      <w:lvlText w:val="•"/>
      <w:lvlJc w:val="left"/>
      <w:pPr>
        <w:ind w:left="1913" w:hanging="449"/>
      </w:pPr>
      <w:rPr>
        <w:rFonts w:hint="default"/>
        <w:lang w:val="ru-RU" w:eastAsia="en-US" w:bidi="ar-SA"/>
      </w:rPr>
    </w:lvl>
    <w:lvl w:ilvl="8" w:tplc="6254913C">
      <w:numFmt w:val="bullet"/>
      <w:lvlText w:val="•"/>
      <w:lvlJc w:val="left"/>
      <w:pPr>
        <w:ind w:left="2169" w:hanging="449"/>
      </w:pPr>
      <w:rPr>
        <w:rFonts w:hint="default"/>
        <w:lang w:val="ru-RU" w:eastAsia="en-US" w:bidi="ar-SA"/>
      </w:rPr>
    </w:lvl>
  </w:abstractNum>
  <w:abstractNum w:abstractNumId="366" w15:restartNumberingAfterBreak="0">
    <w:nsid w:val="79BA2E27"/>
    <w:multiLevelType w:val="multilevel"/>
    <w:tmpl w:val="79BA2E27"/>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7" w15:restartNumberingAfterBreak="0">
    <w:nsid w:val="79D941FB"/>
    <w:multiLevelType w:val="hybridMultilevel"/>
    <w:tmpl w:val="D996FD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8" w15:restartNumberingAfterBreak="0">
    <w:nsid w:val="7AB963C2"/>
    <w:multiLevelType w:val="hybridMultilevel"/>
    <w:tmpl w:val="94E6E1CE"/>
    <w:lvl w:ilvl="0" w:tplc="4EC8E5EC">
      <w:numFmt w:val="bullet"/>
      <w:lvlText w:val="-"/>
      <w:lvlJc w:val="left"/>
      <w:pPr>
        <w:ind w:left="110" w:hanging="488"/>
      </w:pPr>
      <w:rPr>
        <w:rFonts w:ascii="Times New Roman" w:eastAsia="Times New Roman" w:hAnsi="Times New Roman" w:cs="Times New Roman" w:hint="default"/>
        <w:b w:val="0"/>
        <w:bCs w:val="0"/>
        <w:i w:val="0"/>
        <w:iCs w:val="0"/>
        <w:spacing w:val="0"/>
        <w:w w:val="108"/>
        <w:position w:val="1"/>
        <w:sz w:val="22"/>
        <w:szCs w:val="22"/>
        <w:lang w:val="ru-RU" w:eastAsia="en-US" w:bidi="ar-SA"/>
      </w:rPr>
    </w:lvl>
    <w:lvl w:ilvl="1" w:tplc="266EC9FC">
      <w:numFmt w:val="bullet"/>
      <w:lvlText w:val="•"/>
      <w:lvlJc w:val="left"/>
      <w:pPr>
        <w:ind w:left="432" w:hanging="488"/>
      </w:pPr>
      <w:rPr>
        <w:rFonts w:hint="default"/>
        <w:lang w:val="ru-RU" w:eastAsia="en-US" w:bidi="ar-SA"/>
      </w:rPr>
    </w:lvl>
    <w:lvl w:ilvl="2" w:tplc="5A0CE952">
      <w:numFmt w:val="bullet"/>
      <w:lvlText w:val="•"/>
      <w:lvlJc w:val="left"/>
      <w:pPr>
        <w:ind w:left="745" w:hanging="488"/>
      </w:pPr>
      <w:rPr>
        <w:rFonts w:hint="default"/>
        <w:lang w:val="ru-RU" w:eastAsia="en-US" w:bidi="ar-SA"/>
      </w:rPr>
    </w:lvl>
    <w:lvl w:ilvl="3" w:tplc="7B8AD2DA">
      <w:numFmt w:val="bullet"/>
      <w:lvlText w:val="•"/>
      <w:lvlJc w:val="left"/>
      <w:pPr>
        <w:ind w:left="1058" w:hanging="488"/>
      </w:pPr>
      <w:rPr>
        <w:rFonts w:hint="default"/>
        <w:lang w:val="ru-RU" w:eastAsia="en-US" w:bidi="ar-SA"/>
      </w:rPr>
    </w:lvl>
    <w:lvl w:ilvl="4" w:tplc="7B48FE8C">
      <w:numFmt w:val="bullet"/>
      <w:lvlText w:val="•"/>
      <w:lvlJc w:val="left"/>
      <w:pPr>
        <w:ind w:left="1371" w:hanging="488"/>
      </w:pPr>
      <w:rPr>
        <w:rFonts w:hint="default"/>
        <w:lang w:val="ru-RU" w:eastAsia="en-US" w:bidi="ar-SA"/>
      </w:rPr>
    </w:lvl>
    <w:lvl w:ilvl="5" w:tplc="FA74CC4E">
      <w:numFmt w:val="bullet"/>
      <w:lvlText w:val="•"/>
      <w:lvlJc w:val="left"/>
      <w:pPr>
        <w:ind w:left="1684" w:hanging="488"/>
      </w:pPr>
      <w:rPr>
        <w:rFonts w:hint="default"/>
        <w:lang w:val="ru-RU" w:eastAsia="en-US" w:bidi="ar-SA"/>
      </w:rPr>
    </w:lvl>
    <w:lvl w:ilvl="6" w:tplc="79B45D06">
      <w:numFmt w:val="bullet"/>
      <w:lvlText w:val="•"/>
      <w:lvlJc w:val="left"/>
      <w:pPr>
        <w:ind w:left="1997" w:hanging="488"/>
      </w:pPr>
      <w:rPr>
        <w:rFonts w:hint="default"/>
        <w:lang w:val="ru-RU" w:eastAsia="en-US" w:bidi="ar-SA"/>
      </w:rPr>
    </w:lvl>
    <w:lvl w:ilvl="7" w:tplc="48C05968">
      <w:numFmt w:val="bullet"/>
      <w:lvlText w:val="•"/>
      <w:lvlJc w:val="left"/>
      <w:pPr>
        <w:ind w:left="2310" w:hanging="488"/>
      </w:pPr>
      <w:rPr>
        <w:rFonts w:hint="default"/>
        <w:lang w:val="ru-RU" w:eastAsia="en-US" w:bidi="ar-SA"/>
      </w:rPr>
    </w:lvl>
    <w:lvl w:ilvl="8" w:tplc="5D28454A">
      <w:numFmt w:val="bullet"/>
      <w:lvlText w:val="•"/>
      <w:lvlJc w:val="left"/>
      <w:pPr>
        <w:ind w:left="2623" w:hanging="488"/>
      </w:pPr>
      <w:rPr>
        <w:rFonts w:hint="default"/>
        <w:lang w:val="ru-RU" w:eastAsia="en-US" w:bidi="ar-SA"/>
      </w:rPr>
    </w:lvl>
  </w:abstractNum>
  <w:abstractNum w:abstractNumId="369" w15:restartNumberingAfterBreak="0">
    <w:nsid w:val="7ABE1FDC"/>
    <w:multiLevelType w:val="multilevel"/>
    <w:tmpl w:val="7ABE1FD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0" w15:restartNumberingAfterBreak="0">
    <w:nsid w:val="7AC811FC"/>
    <w:multiLevelType w:val="hybridMultilevel"/>
    <w:tmpl w:val="5CBCF612"/>
    <w:lvl w:ilvl="0" w:tplc="9DCADE7A">
      <w:numFmt w:val="bullet"/>
      <w:lvlText w:val="–"/>
      <w:lvlJc w:val="left"/>
      <w:pPr>
        <w:ind w:left="140"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8CD2EC24">
      <w:numFmt w:val="bullet"/>
      <w:lvlText w:val="•"/>
      <w:lvlJc w:val="left"/>
      <w:pPr>
        <w:ind w:left="1160" w:hanging="286"/>
      </w:pPr>
      <w:rPr>
        <w:rFonts w:hint="default"/>
        <w:lang w:val="ru-RU" w:eastAsia="en-US" w:bidi="ar-SA"/>
      </w:rPr>
    </w:lvl>
    <w:lvl w:ilvl="2" w:tplc="BBF077CC">
      <w:numFmt w:val="bullet"/>
      <w:lvlText w:val="•"/>
      <w:lvlJc w:val="left"/>
      <w:pPr>
        <w:ind w:left="2181" w:hanging="286"/>
      </w:pPr>
      <w:rPr>
        <w:rFonts w:hint="default"/>
        <w:lang w:val="ru-RU" w:eastAsia="en-US" w:bidi="ar-SA"/>
      </w:rPr>
    </w:lvl>
    <w:lvl w:ilvl="3" w:tplc="2AF8F948">
      <w:numFmt w:val="bullet"/>
      <w:lvlText w:val="•"/>
      <w:lvlJc w:val="left"/>
      <w:pPr>
        <w:ind w:left="3202" w:hanging="286"/>
      </w:pPr>
      <w:rPr>
        <w:rFonts w:hint="default"/>
        <w:lang w:val="ru-RU" w:eastAsia="en-US" w:bidi="ar-SA"/>
      </w:rPr>
    </w:lvl>
    <w:lvl w:ilvl="4" w:tplc="F6CA61F8">
      <w:numFmt w:val="bullet"/>
      <w:lvlText w:val="•"/>
      <w:lvlJc w:val="left"/>
      <w:pPr>
        <w:ind w:left="4223" w:hanging="286"/>
      </w:pPr>
      <w:rPr>
        <w:rFonts w:hint="default"/>
        <w:lang w:val="ru-RU" w:eastAsia="en-US" w:bidi="ar-SA"/>
      </w:rPr>
    </w:lvl>
    <w:lvl w:ilvl="5" w:tplc="E366613A">
      <w:numFmt w:val="bullet"/>
      <w:lvlText w:val="•"/>
      <w:lvlJc w:val="left"/>
      <w:pPr>
        <w:ind w:left="5244" w:hanging="286"/>
      </w:pPr>
      <w:rPr>
        <w:rFonts w:hint="default"/>
        <w:lang w:val="ru-RU" w:eastAsia="en-US" w:bidi="ar-SA"/>
      </w:rPr>
    </w:lvl>
    <w:lvl w:ilvl="6" w:tplc="43A6A80E">
      <w:numFmt w:val="bullet"/>
      <w:lvlText w:val="•"/>
      <w:lvlJc w:val="left"/>
      <w:pPr>
        <w:ind w:left="6265" w:hanging="286"/>
      </w:pPr>
      <w:rPr>
        <w:rFonts w:hint="default"/>
        <w:lang w:val="ru-RU" w:eastAsia="en-US" w:bidi="ar-SA"/>
      </w:rPr>
    </w:lvl>
    <w:lvl w:ilvl="7" w:tplc="915C1692">
      <w:numFmt w:val="bullet"/>
      <w:lvlText w:val="•"/>
      <w:lvlJc w:val="left"/>
      <w:pPr>
        <w:ind w:left="7285" w:hanging="286"/>
      </w:pPr>
      <w:rPr>
        <w:rFonts w:hint="default"/>
        <w:lang w:val="ru-RU" w:eastAsia="en-US" w:bidi="ar-SA"/>
      </w:rPr>
    </w:lvl>
    <w:lvl w:ilvl="8" w:tplc="4C14FEBE">
      <w:numFmt w:val="bullet"/>
      <w:lvlText w:val="•"/>
      <w:lvlJc w:val="left"/>
      <w:pPr>
        <w:ind w:left="8306" w:hanging="286"/>
      </w:pPr>
      <w:rPr>
        <w:rFonts w:hint="default"/>
        <w:lang w:val="ru-RU" w:eastAsia="en-US" w:bidi="ar-SA"/>
      </w:rPr>
    </w:lvl>
  </w:abstractNum>
  <w:abstractNum w:abstractNumId="371" w15:restartNumberingAfterBreak="0">
    <w:nsid w:val="7B04219D"/>
    <w:multiLevelType w:val="multilevel"/>
    <w:tmpl w:val="58C27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7B594B57"/>
    <w:multiLevelType w:val="hybridMultilevel"/>
    <w:tmpl w:val="F23C99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3" w15:restartNumberingAfterBreak="0">
    <w:nsid w:val="7C0806AA"/>
    <w:multiLevelType w:val="hybridMultilevel"/>
    <w:tmpl w:val="4BB83F0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4" w15:restartNumberingAfterBreak="0">
    <w:nsid w:val="7C6162AC"/>
    <w:multiLevelType w:val="hybridMultilevel"/>
    <w:tmpl w:val="3970C5A0"/>
    <w:lvl w:ilvl="0" w:tplc="2B3298D2">
      <w:numFmt w:val="bullet"/>
      <w:lvlText w:val="−"/>
      <w:lvlJc w:val="left"/>
      <w:pPr>
        <w:ind w:left="640" w:hanging="360"/>
      </w:pPr>
      <w:rPr>
        <w:rFonts w:ascii="Times New Roman" w:eastAsia="Times New Roman" w:hAnsi="Times New Roman" w:cs="Times New Roman" w:hint="default"/>
        <w:w w:val="99"/>
        <w:sz w:val="26"/>
        <w:szCs w:val="26"/>
        <w:lang w:val="ru-RU" w:eastAsia="ru-RU" w:bidi="ru-RU"/>
      </w:rPr>
    </w:lvl>
    <w:lvl w:ilvl="1" w:tplc="2B42D7F0">
      <w:numFmt w:val="bullet"/>
      <w:lvlText w:val="•"/>
      <w:lvlJc w:val="left"/>
      <w:pPr>
        <w:ind w:left="1628" w:hanging="360"/>
      </w:pPr>
      <w:rPr>
        <w:rFonts w:hint="default"/>
        <w:lang w:val="ru-RU" w:eastAsia="ru-RU" w:bidi="ru-RU"/>
      </w:rPr>
    </w:lvl>
    <w:lvl w:ilvl="2" w:tplc="A9B4FD32">
      <w:numFmt w:val="bullet"/>
      <w:lvlText w:val="•"/>
      <w:lvlJc w:val="left"/>
      <w:pPr>
        <w:ind w:left="2617" w:hanging="360"/>
      </w:pPr>
      <w:rPr>
        <w:rFonts w:hint="default"/>
        <w:lang w:val="ru-RU" w:eastAsia="ru-RU" w:bidi="ru-RU"/>
      </w:rPr>
    </w:lvl>
    <w:lvl w:ilvl="3" w:tplc="15E08420">
      <w:numFmt w:val="bullet"/>
      <w:lvlText w:val="•"/>
      <w:lvlJc w:val="left"/>
      <w:pPr>
        <w:ind w:left="3605" w:hanging="360"/>
      </w:pPr>
      <w:rPr>
        <w:rFonts w:hint="default"/>
        <w:lang w:val="ru-RU" w:eastAsia="ru-RU" w:bidi="ru-RU"/>
      </w:rPr>
    </w:lvl>
    <w:lvl w:ilvl="4" w:tplc="3E9E9D54">
      <w:numFmt w:val="bullet"/>
      <w:lvlText w:val="•"/>
      <w:lvlJc w:val="left"/>
      <w:pPr>
        <w:ind w:left="4594" w:hanging="360"/>
      </w:pPr>
      <w:rPr>
        <w:rFonts w:hint="default"/>
        <w:lang w:val="ru-RU" w:eastAsia="ru-RU" w:bidi="ru-RU"/>
      </w:rPr>
    </w:lvl>
    <w:lvl w:ilvl="5" w:tplc="4B6CC79C">
      <w:numFmt w:val="bullet"/>
      <w:lvlText w:val="•"/>
      <w:lvlJc w:val="left"/>
      <w:pPr>
        <w:ind w:left="5583" w:hanging="360"/>
      </w:pPr>
      <w:rPr>
        <w:rFonts w:hint="default"/>
        <w:lang w:val="ru-RU" w:eastAsia="ru-RU" w:bidi="ru-RU"/>
      </w:rPr>
    </w:lvl>
    <w:lvl w:ilvl="6" w:tplc="27A8C1AC">
      <w:numFmt w:val="bullet"/>
      <w:lvlText w:val="•"/>
      <w:lvlJc w:val="left"/>
      <w:pPr>
        <w:ind w:left="6571" w:hanging="360"/>
      </w:pPr>
      <w:rPr>
        <w:rFonts w:hint="default"/>
        <w:lang w:val="ru-RU" w:eastAsia="ru-RU" w:bidi="ru-RU"/>
      </w:rPr>
    </w:lvl>
    <w:lvl w:ilvl="7" w:tplc="90848B24">
      <w:numFmt w:val="bullet"/>
      <w:lvlText w:val="•"/>
      <w:lvlJc w:val="left"/>
      <w:pPr>
        <w:ind w:left="7560" w:hanging="360"/>
      </w:pPr>
      <w:rPr>
        <w:rFonts w:hint="default"/>
        <w:lang w:val="ru-RU" w:eastAsia="ru-RU" w:bidi="ru-RU"/>
      </w:rPr>
    </w:lvl>
    <w:lvl w:ilvl="8" w:tplc="7CE84668">
      <w:numFmt w:val="bullet"/>
      <w:lvlText w:val="•"/>
      <w:lvlJc w:val="left"/>
      <w:pPr>
        <w:ind w:left="8549" w:hanging="360"/>
      </w:pPr>
      <w:rPr>
        <w:rFonts w:hint="default"/>
        <w:lang w:val="ru-RU" w:eastAsia="ru-RU" w:bidi="ru-RU"/>
      </w:rPr>
    </w:lvl>
  </w:abstractNum>
  <w:abstractNum w:abstractNumId="375" w15:restartNumberingAfterBreak="0">
    <w:nsid w:val="7C841EE8"/>
    <w:multiLevelType w:val="multilevel"/>
    <w:tmpl w:val="B62063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7C866C01"/>
    <w:multiLevelType w:val="hybridMultilevel"/>
    <w:tmpl w:val="58924AF0"/>
    <w:lvl w:ilvl="0" w:tplc="5FDA8D22">
      <w:start w:val="1"/>
      <w:numFmt w:val="decimal"/>
      <w:lvlText w:val="%1."/>
      <w:lvlJc w:val="left"/>
      <w:pPr>
        <w:ind w:left="586" w:hanging="274"/>
      </w:pPr>
      <w:rPr>
        <w:rFonts w:ascii="Times New Roman" w:eastAsia="Times New Roman" w:hAnsi="Times New Roman" w:cs="Times New Roman" w:hint="default"/>
        <w:b/>
        <w:bCs/>
        <w:i/>
        <w:iCs/>
        <w:color w:val="222222"/>
        <w:spacing w:val="0"/>
        <w:w w:val="130"/>
        <w:sz w:val="20"/>
        <w:szCs w:val="20"/>
        <w:lang w:val="ru-RU" w:eastAsia="en-US" w:bidi="ar-SA"/>
      </w:rPr>
    </w:lvl>
    <w:lvl w:ilvl="1" w:tplc="EF6E0B08">
      <w:numFmt w:val="bullet"/>
      <w:lvlText w:val="•"/>
      <w:lvlJc w:val="left"/>
      <w:pPr>
        <w:ind w:left="1162" w:hanging="274"/>
      </w:pPr>
      <w:rPr>
        <w:rFonts w:hint="default"/>
        <w:lang w:val="ru-RU" w:eastAsia="en-US" w:bidi="ar-SA"/>
      </w:rPr>
    </w:lvl>
    <w:lvl w:ilvl="2" w:tplc="778A63F8">
      <w:numFmt w:val="bullet"/>
      <w:lvlText w:val="•"/>
      <w:lvlJc w:val="left"/>
      <w:pPr>
        <w:ind w:left="1745" w:hanging="274"/>
      </w:pPr>
      <w:rPr>
        <w:rFonts w:hint="default"/>
        <w:lang w:val="ru-RU" w:eastAsia="en-US" w:bidi="ar-SA"/>
      </w:rPr>
    </w:lvl>
    <w:lvl w:ilvl="3" w:tplc="B9FED814">
      <w:numFmt w:val="bullet"/>
      <w:lvlText w:val="•"/>
      <w:lvlJc w:val="left"/>
      <w:pPr>
        <w:ind w:left="2328" w:hanging="274"/>
      </w:pPr>
      <w:rPr>
        <w:rFonts w:hint="default"/>
        <w:lang w:val="ru-RU" w:eastAsia="en-US" w:bidi="ar-SA"/>
      </w:rPr>
    </w:lvl>
    <w:lvl w:ilvl="4" w:tplc="3A925B14">
      <w:numFmt w:val="bullet"/>
      <w:lvlText w:val="•"/>
      <w:lvlJc w:val="left"/>
      <w:pPr>
        <w:ind w:left="2911" w:hanging="274"/>
      </w:pPr>
      <w:rPr>
        <w:rFonts w:hint="default"/>
        <w:lang w:val="ru-RU" w:eastAsia="en-US" w:bidi="ar-SA"/>
      </w:rPr>
    </w:lvl>
    <w:lvl w:ilvl="5" w:tplc="859AEE24">
      <w:numFmt w:val="bullet"/>
      <w:lvlText w:val="•"/>
      <w:lvlJc w:val="left"/>
      <w:pPr>
        <w:ind w:left="3493" w:hanging="274"/>
      </w:pPr>
      <w:rPr>
        <w:rFonts w:hint="default"/>
        <w:lang w:val="ru-RU" w:eastAsia="en-US" w:bidi="ar-SA"/>
      </w:rPr>
    </w:lvl>
    <w:lvl w:ilvl="6" w:tplc="9BDA8164">
      <w:numFmt w:val="bullet"/>
      <w:lvlText w:val="•"/>
      <w:lvlJc w:val="left"/>
      <w:pPr>
        <w:ind w:left="4076" w:hanging="274"/>
      </w:pPr>
      <w:rPr>
        <w:rFonts w:hint="default"/>
        <w:lang w:val="ru-RU" w:eastAsia="en-US" w:bidi="ar-SA"/>
      </w:rPr>
    </w:lvl>
    <w:lvl w:ilvl="7" w:tplc="6F126BF8">
      <w:numFmt w:val="bullet"/>
      <w:lvlText w:val="•"/>
      <w:lvlJc w:val="left"/>
      <w:pPr>
        <w:ind w:left="4659" w:hanging="274"/>
      </w:pPr>
      <w:rPr>
        <w:rFonts w:hint="default"/>
        <w:lang w:val="ru-RU" w:eastAsia="en-US" w:bidi="ar-SA"/>
      </w:rPr>
    </w:lvl>
    <w:lvl w:ilvl="8" w:tplc="66C86074">
      <w:numFmt w:val="bullet"/>
      <w:lvlText w:val="•"/>
      <w:lvlJc w:val="left"/>
      <w:pPr>
        <w:ind w:left="5242" w:hanging="274"/>
      </w:pPr>
      <w:rPr>
        <w:rFonts w:hint="default"/>
        <w:lang w:val="ru-RU" w:eastAsia="en-US" w:bidi="ar-SA"/>
      </w:rPr>
    </w:lvl>
  </w:abstractNum>
  <w:abstractNum w:abstractNumId="377" w15:restartNumberingAfterBreak="0">
    <w:nsid w:val="7CFC3642"/>
    <w:multiLevelType w:val="singleLevel"/>
    <w:tmpl w:val="30BC270C"/>
    <w:lvl w:ilvl="0">
      <w:start w:val="1"/>
      <w:numFmt w:val="decimal"/>
      <w:lvlText w:val="%1."/>
      <w:lvlJc w:val="left"/>
      <w:pPr>
        <w:tabs>
          <w:tab w:val="num" w:pos="795"/>
        </w:tabs>
        <w:ind w:left="795" w:hanging="360"/>
      </w:pPr>
      <w:rPr>
        <w:rFonts w:ascii="Times New Roman" w:eastAsia="Times New Roman" w:hAnsi="Times New Roman" w:cs="Times New Roman"/>
      </w:rPr>
    </w:lvl>
  </w:abstractNum>
  <w:abstractNum w:abstractNumId="378" w15:restartNumberingAfterBreak="0">
    <w:nsid w:val="7D4E000C"/>
    <w:multiLevelType w:val="hybridMultilevel"/>
    <w:tmpl w:val="FD10DCB2"/>
    <w:lvl w:ilvl="0" w:tplc="1952D4A6">
      <w:numFmt w:val="bullet"/>
      <w:lvlText w:val="-"/>
      <w:lvlJc w:val="left"/>
      <w:pPr>
        <w:ind w:left="111" w:hanging="200"/>
      </w:pPr>
      <w:rPr>
        <w:rFonts w:ascii="Times New Roman" w:eastAsia="Times New Roman" w:hAnsi="Times New Roman" w:cs="Times New Roman" w:hint="default"/>
        <w:spacing w:val="0"/>
        <w:w w:val="119"/>
        <w:lang w:val="ru-RU" w:eastAsia="en-US" w:bidi="ar-SA"/>
      </w:rPr>
    </w:lvl>
    <w:lvl w:ilvl="1" w:tplc="7AB88264">
      <w:numFmt w:val="bullet"/>
      <w:lvlText w:val="•"/>
      <w:lvlJc w:val="left"/>
      <w:pPr>
        <w:ind w:left="376" w:hanging="200"/>
      </w:pPr>
      <w:rPr>
        <w:rFonts w:hint="default"/>
        <w:lang w:val="ru-RU" w:eastAsia="en-US" w:bidi="ar-SA"/>
      </w:rPr>
    </w:lvl>
    <w:lvl w:ilvl="2" w:tplc="99BA05F4">
      <w:numFmt w:val="bullet"/>
      <w:lvlText w:val="•"/>
      <w:lvlJc w:val="left"/>
      <w:pPr>
        <w:ind w:left="632" w:hanging="200"/>
      </w:pPr>
      <w:rPr>
        <w:rFonts w:hint="default"/>
        <w:lang w:val="ru-RU" w:eastAsia="en-US" w:bidi="ar-SA"/>
      </w:rPr>
    </w:lvl>
    <w:lvl w:ilvl="3" w:tplc="B3A2BA1E">
      <w:numFmt w:val="bullet"/>
      <w:lvlText w:val="•"/>
      <w:lvlJc w:val="left"/>
      <w:pPr>
        <w:ind w:left="888" w:hanging="200"/>
      </w:pPr>
      <w:rPr>
        <w:rFonts w:hint="default"/>
        <w:lang w:val="ru-RU" w:eastAsia="en-US" w:bidi="ar-SA"/>
      </w:rPr>
    </w:lvl>
    <w:lvl w:ilvl="4" w:tplc="B778EDAE">
      <w:numFmt w:val="bullet"/>
      <w:lvlText w:val="•"/>
      <w:lvlJc w:val="left"/>
      <w:pPr>
        <w:ind w:left="1144" w:hanging="200"/>
      </w:pPr>
      <w:rPr>
        <w:rFonts w:hint="default"/>
        <w:lang w:val="ru-RU" w:eastAsia="en-US" w:bidi="ar-SA"/>
      </w:rPr>
    </w:lvl>
    <w:lvl w:ilvl="5" w:tplc="ACE8C19E">
      <w:numFmt w:val="bullet"/>
      <w:lvlText w:val="•"/>
      <w:lvlJc w:val="left"/>
      <w:pPr>
        <w:ind w:left="1401" w:hanging="200"/>
      </w:pPr>
      <w:rPr>
        <w:rFonts w:hint="default"/>
        <w:lang w:val="ru-RU" w:eastAsia="en-US" w:bidi="ar-SA"/>
      </w:rPr>
    </w:lvl>
    <w:lvl w:ilvl="6" w:tplc="563819A0">
      <w:numFmt w:val="bullet"/>
      <w:lvlText w:val="•"/>
      <w:lvlJc w:val="left"/>
      <w:pPr>
        <w:ind w:left="1657" w:hanging="200"/>
      </w:pPr>
      <w:rPr>
        <w:rFonts w:hint="default"/>
        <w:lang w:val="ru-RU" w:eastAsia="en-US" w:bidi="ar-SA"/>
      </w:rPr>
    </w:lvl>
    <w:lvl w:ilvl="7" w:tplc="772AF6B2">
      <w:numFmt w:val="bullet"/>
      <w:lvlText w:val="•"/>
      <w:lvlJc w:val="left"/>
      <w:pPr>
        <w:ind w:left="1913" w:hanging="200"/>
      </w:pPr>
      <w:rPr>
        <w:rFonts w:hint="default"/>
        <w:lang w:val="ru-RU" w:eastAsia="en-US" w:bidi="ar-SA"/>
      </w:rPr>
    </w:lvl>
    <w:lvl w:ilvl="8" w:tplc="BC8A6F40">
      <w:numFmt w:val="bullet"/>
      <w:lvlText w:val="•"/>
      <w:lvlJc w:val="left"/>
      <w:pPr>
        <w:ind w:left="2169" w:hanging="200"/>
      </w:pPr>
      <w:rPr>
        <w:rFonts w:hint="default"/>
        <w:lang w:val="ru-RU" w:eastAsia="en-US" w:bidi="ar-SA"/>
      </w:rPr>
    </w:lvl>
  </w:abstractNum>
  <w:abstractNum w:abstractNumId="379" w15:restartNumberingAfterBreak="0">
    <w:nsid w:val="7D8A77C7"/>
    <w:multiLevelType w:val="hybridMultilevel"/>
    <w:tmpl w:val="CD56DD40"/>
    <w:lvl w:ilvl="0" w:tplc="96ACE4AE">
      <w:numFmt w:val="bullet"/>
      <w:lvlText w:val="–"/>
      <w:lvlJc w:val="left"/>
      <w:pPr>
        <w:ind w:left="542" w:hanging="582"/>
      </w:pPr>
      <w:rPr>
        <w:rFonts w:ascii="Times New Roman" w:eastAsia="Times New Roman" w:hAnsi="Times New Roman" w:cs="Times New Roman" w:hint="default"/>
        <w:w w:val="95"/>
        <w:sz w:val="28"/>
        <w:szCs w:val="28"/>
        <w:lang w:val="ru-RU" w:eastAsia="en-US" w:bidi="ar-SA"/>
      </w:rPr>
    </w:lvl>
    <w:lvl w:ilvl="1" w:tplc="AD6EF2F6">
      <w:numFmt w:val="bullet"/>
      <w:lvlText w:val="•"/>
      <w:lvlJc w:val="left"/>
      <w:pPr>
        <w:ind w:left="1558" w:hanging="582"/>
      </w:pPr>
      <w:rPr>
        <w:rFonts w:hint="default"/>
        <w:lang w:val="ru-RU" w:eastAsia="en-US" w:bidi="ar-SA"/>
      </w:rPr>
    </w:lvl>
    <w:lvl w:ilvl="2" w:tplc="6DE67288">
      <w:numFmt w:val="bullet"/>
      <w:lvlText w:val="•"/>
      <w:lvlJc w:val="left"/>
      <w:pPr>
        <w:ind w:left="2577" w:hanging="582"/>
      </w:pPr>
      <w:rPr>
        <w:rFonts w:hint="default"/>
        <w:lang w:val="ru-RU" w:eastAsia="en-US" w:bidi="ar-SA"/>
      </w:rPr>
    </w:lvl>
    <w:lvl w:ilvl="3" w:tplc="4A9A67CC">
      <w:numFmt w:val="bullet"/>
      <w:lvlText w:val="•"/>
      <w:lvlJc w:val="left"/>
      <w:pPr>
        <w:ind w:left="3596" w:hanging="582"/>
      </w:pPr>
      <w:rPr>
        <w:rFonts w:hint="default"/>
        <w:lang w:val="ru-RU" w:eastAsia="en-US" w:bidi="ar-SA"/>
      </w:rPr>
    </w:lvl>
    <w:lvl w:ilvl="4" w:tplc="582635CE">
      <w:numFmt w:val="bullet"/>
      <w:lvlText w:val="•"/>
      <w:lvlJc w:val="left"/>
      <w:pPr>
        <w:ind w:left="4615" w:hanging="582"/>
      </w:pPr>
      <w:rPr>
        <w:rFonts w:hint="default"/>
        <w:lang w:val="ru-RU" w:eastAsia="en-US" w:bidi="ar-SA"/>
      </w:rPr>
    </w:lvl>
    <w:lvl w:ilvl="5" w:tplc="801ADC6E">
      <w:numFmt w:val="bullet"/>
      <w:lvlText w:val="•"/>
      <w:lvlJc w:val="left"/>
      <w:pPr>
        <w:ind w:left="5634" w:hanging="582"/>
      </w:pPr>
      <w:rPr>
        <w:rFonts w:hint="default"/>
        <w:lang w:val="ru-RU" w:eastAsia="en-US" w:bidi="ar-SA"/>
      </w:rPr>
    </w:lvl>
    <w:lvl w:ilvl="6" w:tplc="F1062472">
      <w:numFmt w:val="bullet"/>
      <w:lvlText w:val="•"/>
      <w:lvlJc w:val="left"/>
      <w:pPr>
        <w:ind w:left="6653" w:hanging="582"/>
      </w:pPr>
      <w:rPr>
        <w:rFonts w:hint="default"/>
        <w:lang w:val="ru-RU" w:eastAsia="en-US" w:bidi="ar-SA"/>
      </w:rPr>
    </w:lvl>
    <w:lvl w:ilvl="7" w:tplc="7C203FDA">
      <w:numFmt w:val="bullet"/>
      <w:lvlText w:val="•"/>
      <w:lvlJc w:val="left"/>
      <w:pPr>
        <w:ind w:left="7672" w:hanging="582"/>
      </w:pPr>
      <w:rPr>
        <w:rFonts w:hint="default"/>
        <w:lang w:val="ru-RU" w:eastAsia="en-US" w:bidi="ar-SA"/>
      </w:rPr>
    </w:lvl>
    <w:lvl w:ilvl="8" w:tplc="E23EED56">
      <w:numFmt w:val="bullet"/>
      <w:lvlText w:val="•"/>
      <w:lvlJc w:val="left"/>
      <w:pPr>
        <w:ind w:left="8691" w:hanging="582"/>
      </w:pPr>
      <w:rPr>
        <w:rFonts w:hint="default"/>
        <w:lang w:val="ru-RU" w:eastAsia="en-US" w:bidi="ar-SA"/>
      </w:rPr>
    </w:lvl>
  </w:abstractNum>
  <w:abstractNum w:abstractNumId="380" w15:restartNumberingAfterBreak="0">
    <w:nsid w:val="7DF44EF5"/>
    <w:multiLevelType w:val="multilevel"/>
    <w:tmpl w:val="C888B8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7E670FD7"/>
    <w:multiLevelType w:val="hybridMultilevel"/>
    <w:tmpl w:val="D8B42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2" w15:restartNumberingAfterBreak="0">
    <w:nsid w:val="7E8334C2"/>
    <w:multiLevelType w:val="multilevel"/>
    <w:tmpl w:val="7E8334C2"/>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tabs>
          <w:tab w:val="left" w:pos="1440"/>
        </w:tabs>
        <w:ind w:left="1440" w:hanging="360"/>
      </w:pPr>
      <w:rPr>
        <w:rFonts w:hint="default"/>
        <w:b/>
        <w:i/>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3" w15:restartNumberingAfterBreak="0">
    <w:nsid w:val="7EC81D8D"/>
    <w:multiLevelType w:val="hybridMultilevel"/>
    <w:tmpl w:val="68E467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4" w15:restartNumberingAfterBreak="0">
    <w:nsid w:val="7F82637A"/>
    <w:multiLevelType w:val="hybridMultilevel"/>
    <w:tmpl w:val="F9CA5A8A"/>
    <w:lvl w:ilvl="0" w:tplc="C6985F6E">
      <w:numFmt w:val="bullet"/>
      <w:lvlText w:val="-"/>
      <w:lvlJc w:val="left"/>
      <w:pPr>
        <w:ind w:left="111" w:hanging="154"/>
      </w:pPr>
      <w:rPr>
        <w:rFonts w:ascii="Times New Roman" w:eastAsia="Times New Roman" w:hAnsi="Times New Roman" w:cs="Times New Roman" w:hint="default"/>
        <w:b w:val="0"/>
        <w:bCs w:val="0"/>
        <w:i w:val="0"/>
        <w:iCs w:val="0"/>
        <w:spacing w:val="0"/>
        <w:w w:val="113"/>
        <w:position w:val="1"/>
        <w:sz w:val="22"/>
        <w:szCs w:val="22"/>
        <w:lang w:val="ru-RU" w:eastAsia="en-US" w:bidi="ar-SA"/>
      </w:rPr>
    </w:lvl>
    <w:lvl w:ilvl="1" w:tplc="62501828">
      <w:numFmt w:val="bullet"/>
      <w:lvlText w:val="•"/>
      <w:lvlJc w:val="left"/>
      <w:pPr>
        <w:ind w:left="376" w:hanging="154"/>
      </w:pPr>
      <w:rPr>
        <w:rFonts w:hint="default"/>
        <w:lang w:val="ru-RU" w:eastAsia="en-US" w:bidi="ar-SA"/>
      </w:rPr>
    </w:lvl>
    <w:lvl w:ilvl="2" w:tplc="FCD050FE">
      <w:numFmt w:val="bullet"/>
      <w:lvlText w:val="•"/>
      <w:lvlJc w:val="left"/>
      <w:pPr>
        <w:ind w:left="632" w:hanging="154"/>
      </w:pPr>
      <w:rPr>
        <w:rFonts w:hint="default"/>
        <w:lang w:val="ru-RU" w:eastAsia="en-US" w:bidi="ar-SA"/>
      </w:rPr>
    </w:lvl>
    <w:lvl w:ilvl="3" w:tplc="96F84FCC">
      <w:numFmt w:val="bullet"/>
      <w:lvlText w:val="•"/>
      <w:lvlJc w:val="left"/>
      <w:pPr>
        <w:ind w:left="888" w:hanging="154"/>
      </w:pPr>
      <w:rPr>
        <w:rFonts w:hint="default"/>
        <w:lang w:val="ru-RU" w:eastAsia="en-US" w:bidi="ar-SA"/>
      </w:rPr>
    </w:lvl>
    <w:lvl w:ilvl="4" w:tplc="CA12ABC0">
      <w:numFmt w:val="bullet"/>
      <w:lvlText w:val="•"/>
      <w:lvlJc w:val="left"/>
      <w:pPr>
        <w:ind w:left="1144" w:hanging="154"/>
      </w:pPr>
      <w:rPr>
        <w:rFonts w:hint="default"/>
        <w:lang w:val="ru-RU" w:eastAsia="en-US" w:bidi="ar-SA"/>
      </w:rPr>
    </w:lvl>
    <w:lvl w:ilvl="5" w:tplc="8C82CB68">
      <w:numFmt w:val="bullet"/>
      <w:lvlText w:val="•"/>
      <w:lvlJc w:val="left"/>
      <w:pPr>
        <w:ind w:left="1401" w:hanging="154"/>
      </w:pPr>
      <w:rPr>
        <w:rFonts w:hint="default"/>
        <w:lang w:val="ru-RU" w:eastAsia="en-US" w:bidi="ar-SA"/>
      </w:rPr>
    </w:lvl>
    <w:lvl w:ilvl="6" w:tplc="F914F716">
      <w:numFmt w:val="bullet"/>
      <w:lvlText w:val="•"/>
      <w:lvlJc w:val="left"/>
      <w:pPr>
        <w:ind w:left="1657" w:hanging="154"/>
      </w:pPr>
      <w:rPr>
        <w:rFonts w:hint="default"/>
        <w:lang w:val="ru-RU" w:eastAsia="en-US" w:bidi="ar-SA"/>
      </w:rPr>
    </w:lvl>
    <w:lvl w:ilvl="7" w:tplc="AE185EB6">
      <w:numFmt w:val="bullet"/>
      <w:lvlText w:val="•"/>
      <w:lvlJc w:val="left"/>
      <w:pPr>
        <w:ind w:left="1913" w:hanging="154"/>
      </w:pPr>
      <w:rPr>
        <w:rFonts w:hint="default"/>
        <w:lang w:val="ru-RU" w:eastAsia="en-US" w:bidi="ar-SA"/>
      </w:rPr>
    </w:lvl>
    <w:lvl w:ilvl="8" w:tplc="058C07D0">
      <w:numFmt w:val="bullet"/>
      <w:lvlText w:val="•"/>
      <w:lvlJc w:val="left"/>
      <w:pPr>
        <w:ind w:left="2169" w:hanging="154"/>
      </w:pPr>
      <w:rPr>
        <w:rFonts w:hint="default"/>
        <w:lang w:val="ru-RU" w:eastAsia="en-US" w:bidi="ar-SA"/>
      </w:rPr>
    </w:lvl>
  </w:abstractNum>
  <w:abstractNum w:abstractNumId="385" w15:restartNumberingAfterBreak="0">
    <w:nsid w:val="7FA9591F"/>
    <w:multiLevelType w:val="hybridMultilevel"/>
    <w:tmpl w:val="8B445ADA"/>
    <w:lvl w:ilvl="0" w:tplc="D9B21AE8">
      <w:numFmt w:val="bullet"/>
      <w:lvlText w:val="-"/>
      <w:lvlJc w:val="left"/>
      <w:pPr>
        <w:ind w:left="108" w:hanging="365"/>
      </w:pPr>
      <w:rPr>
        <w:rFonts w:ascii="Times New Roman" w:eastAsia="Times New Roman" w:hAnsi="Times New Roman" w:cs="Times New Roman" w:hint="default"/>
        <w:color w:val="000009"/>
        <w:spacing w:val="-21"/>
        <w:w w:val="99"/>
        <w:sz w:val="24"/>
        <w:szCs w:val="24"/>
        <w:lang w:val="ru-RU" w:eastAsia="ru-RU" w:bidi="ru-RU"/>
      </w:rPr>
    </w:lvl>
    <w:lvl w:ilvl="1" w:tplc="A1388446">
      <w:numFmt w:val="bullet"/>
      <w:lvlText w:val="•"/>
      <w:lvlJc w:val="left"/>
      <w:pPr>
        <w:ind w:left="799" w:hanging="365"/>
      </w:pPr>
      <w:rPr>
        <w:rFonts w:hint="default"/>
        <w:lang w:val="ru-RU" w:eastAsia="ru-RU" w:bidi="ru-RU"/>
      </w:rPr>
    </w:lvl>
    <w:lvl w:ilvl="2" w:tplc="0810CCE8">
      <w:numFmt w:val="bullet"/>
      <w:lvlText w:val="•"/>
      <w:lvlJc w:val="left"/>
      <w:pPr>
        <w:ind w:left="1498" w:hanging="365"/>
      </w:pPr>
      <w:rPr>
        <w:rFonts w:hint="default"/>
        <w:lang w:val="ru-RU" w:eastAsia="ru-RU" w:bidi="ru-RU"/>
      </w:rPr>
    </w:lvl>
    <w:lvl w:ilvl="3" w:tplc="7BDAC85E">
      <w:numFmt w:val="bullet"/>
      <w:lvlText w:val="•"/>
      <w:lvlJc w:val="left"/>
      <w:pPr>
        <w:ind w:left="2197" w:hanging="365"/>
      </w:pPr>
      <w:rPr>
        <w:rFonts w:hint="default"/>
        <w:lang w:val="ru-RU" w:eastAsia="ru-RU" w:bidi="ru-RU"/>
      </w:rPr>
    </w:lvl>
    <w:lvl w:ilvl="4" w:tplc="70DC01CC">
      <w:numFmt w:val="bullet"/>
      <w:lvlText w:val="•"/>
      <w:lvlJc w:val="left"/>
      <w:pPr>
        <w:ind w:left="2896" w:hanging="365"/>
      </w:pPr>
      <w:rPr>
        <w:rFonts w:hint="default"/>
        <w:lang w:val="ru-RU" w:eastAsia="ru-RU" w:bidi="ru-RU"/>
      </w:rPr>
    </w:lvl>
    <w:lvl w:ilvl="5" w:tplc="466AA5EE">
      <w:numFmt w:val="bullet"/>
      <w:lvlText w:val="•"/>
      <w:lvlJc w:val="left"/>
      <w:pPr>
        <w:ind w:left="3595" w:hanging="365"/>
      </w:pPr>
      <w:rPr>
        <w:rFonts w:hint="default"/>
        <w:lang w:val="ru-RU" w:eastAsia="ru-RU" w:bidi="ru-RU"/>
      </w:rPr>
    </w:lvl>
    <w:lvl w:ilvl="6" w:tplc="3F20FBF4">
      <w:numFmt w:val="bullet"/>
      <w:lvlText w:val="•"/>
      <w:lvlJc w:val="left"/>
      <w:pPr>
        <w:ind w:left="4294" w:hanging="365"/>
      </w:pPr>
      <w:rPr>
        <w:rFonts w:hint="default"/>
        <w:lang w:val="ru-RU" w:eastAsia="ru-RU" w:bidi="ru-RU"/>
      </w:rPr>
    </w:lvl>
    <w:lvl w:ilvl="7" w:tplc="7F6A88D6">
      <w:numFmt w:val="bullet"/>
      <w:lvlText w:val="•"/>
      <w:lvlJc w:val="left"/>
      <w:pPr>
        <w:ind w:left="4993" w:hanging="365"/>
      </w:pPr>
      <w:rPr>
        <w:rFonts w:hint="default"/>
        <w:lang w:val="ru-RU" w:eastAsia="ru-RU" w:bidi="ru-RU"/>
      </w:rPr>
    </w:lvl>
    <w:lvl w:ilvl="8" w:tplc="1A3486AC">
      <w:numFmt w:val="bullet"/>
      <w:lvlText w:val="•"/>
      <w:lvlJc w:val="left"/>
      <w:pPr>
        <w:ind w:left="5692" w:hanging="365"/>
      </w:pPr>
      <w:rPr>
        <w:rFonts w:hint="default"/>
        <w:lang w:val="ru-RU" w:eastAsia="ru-RU" w:bidi="ru-RU"/>
      </w:rPr>
    </w:lvl>
  </w:abstractNum>
  <w:num w:numId="1" w16cid:durableId="1938557414">
    <w:abstractNumId w:val="227"/>
  </w:num>
  <w:num w:numId="2" w16cid:durableId="1247110801">
    <w:abstractNumId w:val="82"/>
  </w:num>
  <w:num w:numId="3" w16cid:durableId="1869299141">
    <w:abstractNumId w:val="102"/>
  </w:num>
  <w:num w:numId="4" w16cid:durableId="1284724382">
    <w:abstractNumId w:val="176"/>
  </w:num>
  <w:num w:numId="5" w16cid:durableId="1360817930">
    <w:abstractNumId w:val="328"/>
  </w:num>
  <w:num w:numId="6" w16cid:durableId="1424690958">
    <w:abstractNumId w:val="135"/>
  </w:num>
  <w:num w:numId="7" w16cid:durableId="2081514442">
    <w:abstractNumId w:val="109"/>
  </w:num>
  <w:num w:numId="8" w16cid:durableId="345063120">
    <w:abstractNumId w:val="175"/>
  </w:num>
  <w:num w:numId="9" w16cid:durableId="1728412877">
    <w:abstractNumId w:val="133"/>
  </w:num>
  <w:num w:numId="10" w16cid:durableId="1744915528">
    <w:abstractNumId w:val="166"/>
  </w:num>
  <w:num w:numId="11" w16cid:durableId="1194616100">
    <w:abstractNumId w:val="218"/>
  </w:num>
  <w:num w:numId="12" w16cid:durableId="1913079436">
    <w:abstractNumId w:val="260"/>
  </w:num>
  <w:num w:numId="13" w16cid:durableId="980110488">
    <w:abstractNumId w:val="120"/>
  </w:num>
  <w:num w:numId="14" w16cid:durableId="481696449">
    <w:abstractNumId w:val="156"/>
  </w:num>
  <w:num w:numId="15" w16cid:durableId="809908508">
    <w:abstractNumId w:val="312"/>
  </w:num>
  <w:num w:numId="16" w16cid:durableId="488450224">
    <w:abstractNumId w:val="136"/>
  </w:num>
  <w:num w:numId="17" w16cid:durableId="261692573">
    <w:abstractNumId w:val="103"/>
  </w:num>
  <w:num w:numId="18" w16cid:durableId="653752465">
    <w:abstractNumId w:val="74"/>
  </w:num>
  <w:num w:numId="19" w16cid:durableId="192115827">
    <w:abstractNumId w:val="153"/>
  </w:num>
  <w:num w:numId="20" w16cid:durableId="124591427">
    <w:abstractNumId w:val="231"/>
  </w:num>
  <w:num w:numId="21" w16cid:durableId="433211511">
    <w:abstractNumId w:val="353"/>
  </w:num>
  <w:num w:numId="22" w16cid:durableId="220482213">
    <w:abstractNumId w:val="385"/>
  </w:num>
  <w:num w:numId="23" w16cid:durableId="1630550437">
    <w:abstractNumId w:val="319"/>
  </w:num>
  <w:num w:numId="24" w16cid:durableId="814836988">
    <w:abstractNumId w:val="172"/>
  </w:num>
  <w:num w:numId="25" w16cid:durableId="983774501">
    <w:abstractNumId w:val="285"/>
  </w:num>
  <w:num w:numId="26" w16cid:durableId="238296815">
    <w:abstractNumId w:val="123"/>
  </w:num>
  <w:num w:numId="27" w16cid:durableId="246503172">
    <w:abstractNumId w:val="320"/>
  </w:num>
  <w:num w:numId="28" w16cid:durableId="572550615">
    <w:abstractNumId w:val="67"/>
  </w:num>
  <w:num w:numId="29" w16cid:durableId="1393964932">
    <w:abstractNumId w:val="85"/>
  </w:num>
  <w:num w:numId="30" w16cid:durableId="1598098359">
    <w:abstractNumId w:val="17"/>
  </w:num>
  <w:num w:numId="31" w16cid:durableId="1060984922">
    <w:abstractNumId w:val="28"/>
  </w:num>
  <w:num w:numId="32" w16cid:durableId="808590197">
    <w:abstractNumId w:val="324"/>
  </w:num>
  <w:num w:numId="33" w16cid:durableId="1488012289">
    <w:abstractNumId w:val="295"/>
  </w:num>
  <w:num w:numId="34" w16cid:durableId="1982928414">
    <w:abstractNumId w:val="252"/>
  </w:num>
  <w:num w:numId="35" w16cid:durableId="1109620983">
    <w:abstractNumId w:val="141"/>
  </w:num>
  <w:num w:numId="36" w16cid:durableId="1702238846">
    <w:abstractNumId w:val="193"/>
  </w:num>
  <w:num w:numId="37" w16cid:durableId="1613970956">
    <w:abstractNumId w:val="326"/>
  </w:num>
  <w:num w:numId="38" w16cid:durableId="1562642995">
    <w:abstractNumId w:val="358"/>
  </w:num>
  <w:num w:numId="39" w16cid:durableId="1136414001">
    <w:abstractNumId w:val="284"/>
  </w:num>
  <w:num w:numId="40" w16cid:durableId="1975284577">
    <w:abstractNumId w:val="104"/>
  </w:num>
  <w:num w:numId="41" w16cid:durableId="741679140">
    <w:abstractNumId w:val="352"/>
  </w:num>
  <w:num w:numId="42" w16cid:durableId="968364682">
    <w:abstractNumId w:val="199"/>
  </w:num>
  <w:num w:numId="43" w16cid:durableId="1816951345">
    <w:abstractNumId w:val="238"/>
  </w:num>
  <w:num w:numId="44" w16cid:durableId="975990945">
    <w:abstractNumId w:val="38"/>
  </w:num>
  <w:num w:numId="45" w16cid:durableId="1054429846">
    <w:abstractNumId w:val="253"/>
  </w:num>
  <w:num w:numId="46" w16cid:durableId="158035340">
    <w:abstractNumId w:val="75"/>
  </w:num>
  <w:num w:numId="47" w16cid:durableId="1606882330">
    <w:abstractNumId w:val="374"/>
  </w:num>
  <w:num w:numId="48" w16cid:durableId="1656642508">
    <w:abstractNumId w:val="147"/>
  </w:num>
  <w:num w:numId="49" w16cid:durableId="1469518473">
    <w:abstractNumId w:val="130"/>
  </w:num>
  <w:num w:numId="50" w16cid:durableId="209196526">
    <w:abstractNumId w:val="262"/>
  </w:num>
  <w:num w:numId="51" w16cid:durableId="1309940975">
    <w:abstractNumId w:val="210"/>
  </w:num>
  <w:num w:numId="52" w16cid:durableId="1023828595">
    <w:abstractNumId w:val="273"/>
  </w:num>
  <w:num w:numId="53" w16cid:durableId="1229917835">
    <w:abstractNumId w:val="125"/>
  </w:num>
  <w:num w:numId="54" w16cid:durableId="1315723579">
    <w:abstractNumId w:val="154"/>
  </w:num>
  <w:num w:numId="55" w16cid:durableId="55208208">
    <w:abstractNumId w:val="113"/>
  </w:num>
  <w:num w:numId="56" w16cid:durableId="2030645726">
    <w:abstractNumId w:val="57"/>
  </w:num>
  <w:num w:numId="57" w16cid:durableId="1946955862">
    <w:abstractNumId w:val="29"/>
  </w:num>
  <w:num w:numId="58" w16cid:durableId="1523208138">
    <w:abstractNumId w:val="177"/>
  </w:num>
  <w:num w:numId="59" w16cid:durableId="113794184">
    <w:abstractNumId w:val="303"/>
  </w:num>
  <w:num w:numId="60" w16cid:durableId="1807694861">
    <w:abstractNumId w:val="164"/>
  </w:num>
  <w:num w:numId="61" w16cid:durableId="67852207">
    <w:abstractNumId w:val="187"/>
  </w:num>
  <w:num w:numId="62" w16cid:durableId="635647895">
    <w:abstractNumId w:val="228"/>
  </w:num>
  <w:num w:numId="63" w16cid:durableId="1986010317">
    <w:abstractNumId w:val="27"/>
  </w:num>
  <w:num w:numId="64" w16cid:durableId="220866799">
    <w:abstractNumId w:val="59"/>
  </w:num>
  <w:num w:numId="65" w16cid:durableId="1933975080">
    <w:abstractNumId w:val="318"/>
  </w:num>
  <w:num w:numId="66" w16cid:durableId="1126585641">
    <w:abstractNumId w:val="90"/>
  </w:num>
  <w:num w:numId="67" w16cid:durableId="997154918">
    <w:abstractNumId w:val="254"/>
  </w:num>
  <w:num w:numId="68" w16cid:durableId="116684810">
    <w:abstractNumId w:val="138"/>
  </w:num>
  <w:num w:numId="69" w16cid:durableId="372386712">
    <w:abstractNumId w:val="91"/>
  </w:num>
  <w:num w:numId="70" w16cid:durableId="949354572">
    <w:abstractNumId w:val="205"/>
  </w:num>
  <w:num w:numId="71" w16cid:durableId="886526866">
    <w:abstractNumId w:val="80"/>
  </w:num>
  <w:num w:numId="72" w16cid:durableId="1570457290">
    <w:abstractNumId w:val="174"/>
  </w:num>
  <w:num w:numId="73" w16cid:durableId="1928416280">
    <w:abstractNumId w:val="25"/>
  </w:num>
  <w:num w:numId="74" w16cid:durableId="811603189">
    <w:abstractNumId w:val="236"/>
  </w:num>
  <w:num w:numId="75" w16cid:durableId="271522832">
    <w:abstractNumId w:val="214"/>
  </w:num>
  <w:num w:numId="76" w16cid:durableId="198515128">
    <w:abstractNumId w:val="51"/>
  </w:num>
  <w:num w:numId="77" w16cid:durableId="1597903858">
    <w:abstractNumId w:val="19"/>
  </w:num>
  <w:num w:numId="78" w16cid:durableId="1968386904">
    <w:abstractNumId w:val="313"/>
  </w:num>
  <w:num w:numId="79" w16cid:durableId="1675457036">
    <w:abstractNumId w:val="381"/>
  </w:num>
  <w:num w:numId="80" w16cid:durableId="1991325583">
    <w:abstractNumId w:val="73"/>
  </w:num>
  <w:num w:numId="81" w16cid:durableId="87239712">
    <w:abstractNumId w:val="256"/>
  </w:num>
  <w:num w:numId="82" w16cid:durableId="1934706145">
    <w:abstractNumId w:val="275"/>
  </w:num>
  <w:num w:numId="83" w16cid:durableId="559563372">
    <w:abstractNumId w:val="167"/>
  </w:num>
  <w:num w:numId="84" w16cid:durableId="1554778770">
    <w:abstractNumId w:val="266"/>
  </w:num>
  <w:num w:numId="85" w16cid:durableId="1806191107">
    <w:abstractNumId w:val="26"/>
  </w:num>
  <w:num w:numId="86" w16cid:durableId="667245419">
    <w:abstractNumId w:val="345"/>
  </w:num>
  <w:num w:numId="87" w16cid:durableId="1453744245">
    <w:abstractNumId w:val="293"/>
  </w:num>
  <w:num w:numId="88" w16cid:durableId="2072999380">
    <w:abstractNumId w:val="282"/>
  </w:num>
  <w:num w:numId="89" w16cid:durableId="1367410588">
    <w:abstractNumId w:val="39"/>
  </w:num>
  <w:num w:numId="90" w16cid:durableId="1523394453">
    <w:abstractNumId w:val="98"/>
  </w:num>
  <w:num w:numId="91" w16cid:durableId="1403944331">
    <w:abstractNumId w:val="309"/>
  </w:num>
  <w:num w:numId="92" w16cid:durableId="1489906653">
    <w:abstractNumId w:val="317"/>
  </w:num>
  <w:num w:numId="93" w16cid:durableId="990643675">
    <w:abstractNumId w:val="359"/>
  </w:num>
  <w:num w:numId="94" w16cid:durableId="1709185056">
    <w:abstractNumId w:val="307"/>
  </w:num>
  <w:num w:numId="95" w16cid:durableId="528106751">
    <w:abstractNumId w:val="242"/>
  </w:num>
  <w:num w:numId="96" w16cid:durableId="1061249697">
    <w:abstractNumId w:val="203"/>
  </w:num>
  <w:num w:numId="97" w16cid:durableId="813982828">
    <w:abstractNumId w:val="301"/>
  </w:num>
  <w:num w:numId="98" w16cid:durableId="177352133">
    <w:abstractNumId w:val="322"/>
  </w:num>
  <w:num w:numId="99" w16cid:durableId="1588224798">
    <w:abstractNumId w:val="337"/>
  </w:num>
  <w:num w:numId="100" w16cid:durableId="2050911593">
    <w:abstractNumId w:val="223"/>
  </w:num>
  <w:num w:numId="101" w16cid:durableId="600532446">
    <w:abstractNumId w:val="93"/>
  </w:num>
  <w:num w:numId="102" w16cid:durableId="176584870">
    <w:abstractNumId w:val="95"/>
  </w:num>
  <w:num w:numId="103" w16cid:durableId="1798451237">
    <w:abstractNumId w:val="304"/>
  </w:num>
  <w:num w:numId="104" w16cid:durableId="1817799171">
    <w:abstractNumId w:val="143"/>
  </w:num>
  <w:num w:numId="105" w16cid:durableId="3437338">
    <w:abstractNumId w:val="76"/>
  </w:num>
  <w:num w:numId="106" w16cid:durableId="214901230">
    <w:abstractNumId w:val="179"/>
  </w:num>
  <w:num w:numId="107" w16cid:durableId="1919242123">
    <w:abstractNumId w:val="52"/>
  </w:num>
  <w:num w:numId="108" w16cid:durableId="50154149">
    <w:abstractNumId w:val="216"/>
  </w:num>
  <w:num w:numId="109" w16cid:durableId="262230889">
    <w:abstractNumId w:val="150"/>
  </w:num>
  <w:num w:numId="110" w16cid:durableId="1348095587">
    <w:abstractNumId w:val="149"/>
  </w:num>
  <w:num w:numId="111" w16cid:durableId="1667660531">
    <w:abstractNumId w:val="208"/>
  </w:num>
  <w:num w:numId="112" w16cid:durableId="421612272">
    <w:abstractNumId w:val="213"/>
  </w:num>
  <w:num w:numId="113" w16cid:durableId="1832984363">
    <w:abstractNumId w:val="221"/>
  </w:num>
  <w:num w:numId="114" w16cid:durableId="1313099493">
    <w:abstractNumId w:val="134"/>
  </w:num>
  <w:num w:numId="115" w16cid:durableId="1437288432">
    <w:abstractNumId w:val="292"/>
  </w:num>
  <w:num w:numId="116" w16cid:durableId="131680870">
    <w:abstractNumId w:val="83"/>
  </w:num>
  <w:num w:numId="117" w16cid:durableId="1368019922">
    <w:abstractNumId w:val="248"/>
  </w:num>
  <w:num w:numId="118" w16cid:durableId="1179124128">
    <w:abstractNumId w:val="163"/>
  </w:num>
  <w:num w:numId="119" w16cid:durableId="1211839718">
    <w:abstractNumId w:val="296"/>
  </w:num>
  <w:num w:numId="120" w16cid:durableId="742024664">
    <w:abstractNumId w:val="148"/>
  </w:num>
  <w:num w:numId="121" w16cid:durableId="1969771809">
    <w:abstractNumId w:val="23"/>
  </w:num>
  <w:num w:numId="122" w16cid:durableId="308098680">
    <w:abstractNumId w:val="333"/>
  </w:num>
  <w:num w:numId="123" w16cid:durableId="689650866">
    <w:abstractNumId w:val="146"/>
  </w:num>
  <w:num w:numId="124" w16cid:durableId="2002731434">
    <w:abstractNumId w:val="344"/>
  </w:num>
  <w:num w:numId="125" w16cid:durableId="1715302784">
    <w:abstractNumId w:val="311"/>
  </w:num>
  <w:num w:numId="126" w16cid:durableId="2142965290">
    <w:abstractNumId w:val="32"/>
  </w:num>
  <w:num w:numId="127" w16cid:durableId="59333993">
    <w:abstractNumId w:val="43"/>
  </w:num>
  <w:num w:numId="128" w16cid:durableId="572468086">
    <w:abstractNumId w:val="380"/>
  </w:num>
  <w:num w:numId="129" w16cid:durableId="1148059887">
    <w:abstractNumId w:val="190"/>
  </w:num>
  <w:num w:numId="130" w16cid:durableId="1327051239">
    <w:abstractNumId w:val="276"/>
  </w:num>
  <w:num w:numId="131" w16cid:durableId="1025668557">
    <w:abstractNumId w:val="316"/>
  </w:num>
  <w:num w:numId="132" w16cid:durableId="451827141">
    <w:abstractNumId w:val="139"/>
  </w:num>
  <w:num w:numId="133" w16cid:durableId="1108893464">
    <w:abstractNumId w:val="72"/>
  </w:num>
  <w:num w:numId="134" w16cid:durableId="1209225517">
    <w:abstractNumId w:val="246"/>
  </w:num>
  <w:num w:numId="135" w16cid:durableId="968584622">
    <w:abstractNumId w:val="364"/>
  </w:num>
  <w:num w:numId="136" w16cid:durableId="637685778">
    <w:abstractNumId w:val="305"/>
  </w:num>
  <w:num w:numId="137" w16cid:durableId="392773904">
    <w:abstractNumId w:val="375"/>
  </w:num>
  <w:num w:numId="138" w16cid:durableId="66731546">
    <w:abstractNumId w:val="330"/>
  </w:num>
  <w:num w:numId="139" w16cid:durableId="1979794515">
    <w:abstractNumId w:val="204"/>
  </w:num>
  <w:num w:numId="140" w16cid:durableId="169669302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279650871">
    <w:abstractNumId w:val="20"/>
  </w:num>
  <w:num w:numId="142" w16cid:durableId="161817615">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50057825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634214137">
    <w:abstractNumId w:val="2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779787473">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65418397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24211889">
    <w:abstractNumId w:val="2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2752847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832642475">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915626025">
    <w:abstractNumId w:val="261"/>
  </w:num>
  <w:num w:numId="151" w16cid:durableId="2094007987">
    <w:abstractNumId w:val="189"/>
  </w:num>
  <w:num w:numId="152" w16cid:durableId="1572037237">
    <w:abstractNumId w:val="100"/>
  </w:num>
  <w:num w:numId="153" w16cid:durableId="600528730">
    <w:abstractNumId w:val="244"/>
  </w:num>
  <w:num w:numId="154" w16cid:durableId="89131475">
    <w:abstractNumId w:val="270"/>
  </w:num>
  <w:num w:numId="155" w16cid:durableId="1520697803">
    <w:abstractNumId w:val="331"/>
  </w:num>
  <w:num w:numId="156" w16cid:durableId="1375933498">
    <w:abstractNumId w:val="377"/>
  </w:num>
  <w:num w:numId="157" w16cid:durableId="1252083530">
    <w:abstractNumId w:val="338"/>
  </w:num>
  <w:num w:numId="158" w16cid:durableId="225068336">
    <w:abstractNumId w:val="107"/>
  </w:num>
  <w:num w:numId="159" w16cid:durableId="1735079919">
    <w:abstractNumId w:val="233"/>
  </w:num>
  <w:num w:numId="160" w16cid:durableId="112947477">
    <w:abstractNumId w:val="277"/>
  </w:num>
  <w:num w:numId="161" w16cid:durableId="598492255">
    <w:abstractNumId w:val="157"/>
  </w:num>
  <w:num w:numId="162" w16cid:durableId="1577865105">
    <w:abstractNumId w:val="255"/>
  </w:num>
  <w:num w:numId="163" w16cid:durableId="1186215101">
    <w:abstractNumId w:val="22"/>
  </w:num>
  <w:num w:numId="164" w16cid:durableId="1588491654">
    <w:abstractNumId w:val="158"/>
  </w:num>
  <w:num w:numId="165" w16cid:durableId="2001806123">
    <w:abstractNumId w:val="66"/>
  </w:num>
  <w:num w:numId="166" w16cid:durableId="1860773541">
    <w:abstractNumId w:val="126"/>
  </w:num>
  <w:num w:numId="167" w16cid:durableId="1621717999">
    <w:abstractNumId w:val="269"/>
  </w:num>
  <w:num w:numId="168" w16cid:durableId="1537741564">
    <w:abstractNumId w:val="78"/>
  </w:num>
  <w:num w:numId="169" w16cid:durableId="1258445832">
    <w:abstractNumId w:val="264"/>
  </w:num>
  <w:num w:numId="170" w16cid:durableId="1996371810">
    <w:abstractNumId w:val="34"/>
  </w:num>
  <w:num w:numId="171" w16cid:durableId="1114983415">
    <w:abstractNumId w:val="194"/>
  </w:num>
  <w:num w:numId="172" w16cid:durableId="985284897">
    <w:abstractNumId w:val="323"/>
  </w:num>
  <w:num w:numId="173" w16cid:durableId="2008556132">
    <w:abstractNumId w:val="349"/>
  </w:num>
  <w:num w:numId="174" w16cid:durableId="768815354">
    <w:abstractNumId w:val="195"/>
  </w:num>
  <w:num w:numId="175" w16cid:durableId="994649119">
    <w:abstractNumId w:val="24"/>
  </w:num>
  <w:num w:numId="176" w16cid:durableId="168717964">
    <w:abstractNumId w:val="169"/>
  </w:num>
  <w:num w:numId="177" w16cid:durableId="1128939722">
    <w:abstractNumId w:val="230"/>
  </w:num>
  <w:num w:numId="178" w16cid:durableId="1591039949">
    <w:abstractNumId w:val="191"/>
  </w:num>
  <w:num w:numId="179" w16cid:durableId="1807699839">
    <w:abstractNumId w:val="232"/>
  </w:num>
  <w:num w:numId="180" w16cid:durableId="542983649">
    <w:abstractNumId w:val="106"/>
  </w:num>
  <w:num w:numId="181" w16cid:durableId="1269657229">
    <w:abstractNumId w:val="178"/>
  </w:num>
  <w:num w:numId="182" w16cid:durableId="1447502839">
    <w:abstractNumId w:val="50"/>
  </w:num>
  <w:num w:numId="183" w16cid:durableId="1715350496">
    <w:abstractNumId w:val="226"/>
  </w:num>
  <w:num w:numId="184" w16cid:durableId="1220481021">
    <w:abstractNumId w:val="54"/>
  </w:num>
  <w:num w:numId="185" w16cid:durableId="244844356">
    <w:abstractNumId w:val="77"/>
  </w:num>
  <w:num w:numId="186" w16cid:durableId="493685241">
    <w:abstractNumId w:val="188"/>
  </w:num>
  <w:num w:numId="187" w16cid:durableId="620502232">
    <w:abstractNumId w:val="360"/>
  </w:num>
  <w:num w:numId="188" w16cid:durableId="2078475550">
    <w:abstractNumId w:val="196"/>
  </w:num>
  <w:num w:numId="189" w16cid:durableId="850339290">
    <w:abstractNumId w:val="294"/>
  </w:num>
  <w:num w:numId="190" w16cid:durableId="2095861419">
    <w:abstractNumId w:val="198"/>
  </w:num>
  <w:num w:numId="191" w16cid:durableId="184297066">
    <w:abstractNumId w:val="279"/>
  </w:num>
  <w:num w:numId="192" w16cid:durableId="29187372">
    <w:abstractNumId w:val="202"/>
  </w:num>
  <w:num w:numId="193" w16cid:durableId="1152215975">
    <w:abstractNumId w:val="271"/>
  </w:num>
  <w:num w:numId="194" w16cid:durableId="565456133">
    <w:abstractNumId w:val="383"/>
  </w:num>
  <w:num w:numId="195" w16cid:durableId="1604342119">
    <w:abstractNumId w:val="60"/>
  </w:num>
  <w:num w:numId="196" w16cid:durableId="1531912490">
    <w:abstractNumId w:val="127"/>
  </w:num>
  <w:num w:numId="197" w16cid:durableId="1909345636">
    <w:abstractNumId w:val="263"/>
  </w:num>
  <w:num w:numId="198" w16cid:durableId="1228609402">
    <w:abstractNumId w:val="237"/>
  </w:num>
  <w:num w:numId="199" w16cid:durableId="1348170396">
    <w:abstractNumId w:val="361"/>
  </w:num>
  <w:num w:numId="200" w16cid:durableId="979771382">
    <w:abstractNumId w:val="94"/>
  </w:num>
  <w:num w:numId="201" w16cid:durableId="582225848">
    <w:abstractNumId w:val="222"/>
  </w:num>
  <w:num w:numId="202" w16cid:durableId="1629435407">
    <w:abstractNumId w:val="155"/>
  </w:num>
  <w:num w:numId="203" w16cid:durableId="1392003090">
    <w:abstractNumId w:val="267"/>
  </w:num>
  <w:num w:numId="204" w16cid:durableId="131875887">
    <w:abstractNumId w:val="160"/>
  </w:num>
  <w:num w:numId="205" w16cid:durableId="2031763488">
    <w:abstractNumId w:val="108"/>
  </w:num>
  <w:num w:numId="206" w16cid:durableId="795176809">
    <w:abstractNumId w:val="342"/>
  </w:num>
  <w:num w:numId="207" w16cid:durableId="1313635855">
    <w:abstractNumId w:val="306"/>
  </w:num>
  <w:num w:numId="208" w16cid:durableId="625501277">
    <w:abstractNumId w:val="183"/>
  </w:num>
  <w:num w:numId="209" w16cid:durableId="847909425">
    <w:abstractNumId w:val="355"/>
  </w:num>
  <w:num w:numId="210" w16cid:durableId="2062366733">
    <w:abstractNumId w:val="185"/>
  </w:num>
  <w:num w:numId="211" w16cid:durableId="466751028">
    <w:abstractNumId w:val="182"/>
  </w:num>
  <w:num w:numId="212" w16cid:durableId="2019232405">
    <w:abstractNumId w:val="281"/>
  </w:num>
  <w:num w:numId="213" w16cid:durableId="695423286">
    <w:abstractNumId w:val="283"/>
  </w:num>
  <w:num w:numId="214" w16cid:durableId="1747796589">
    <w:abstractNumId w:val="5"/>
  </w:num>
  <w:num w:numId="215" w16cid:durableId="1188911542">
    <w:abstractNumId w:val="6"/>
  </w:num>
  <w:num w:numId="216" w16cid:durableId="780801032">
    <w:abstractNumId w:val="356"/>
  </w:num>
  <w:num w:numId="217" w16cid:durableId="953051168">
    <w:abstractNumId w:val="201"/>
  </w:num>
  <w:num w:numId="218" w16cid:durableId="829490376">
    <w:abstractNumId w:val="29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830490113">
    <w:abstractNumId w:val="8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213738159">
    <w:abstractNumId w:val="11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1113937726">
    <w:abstractNumId w:val="34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631982835">
    <w:abstractNumId w:val="24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1096099767">
    <w:abstractNumId w:val="33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906063770">
    <w:abstractNumId w:val="36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1846898228">
    <w:abstractNumId w:val="21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1041902937">
    <w:abstractNumId w:val="14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2042243829">
    <w:abstractNumId w:val="34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1801336338">
    <w:abstractNumId w:val="20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380982387">
    <w:abstractNumId w:val="36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765080994">
    <w:abstractNumId w:val="23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160342528">
    <w:abstractNumId w:val="87"/>
  </w:num>
  <w:num w:numId="232" w16cid:durableId="633560648">
    <w:abstractNumId w:val="151"/>
  </w:num>
  <w:num w:numId="233" w16cid:durableId="986015148">
    <w:abstractNumId w:val="300"/>
  </w:num>
  <w:num w:numId="234" w16cid:durableId="517892404">
    <w:abstractNumId w:val="58"/>
  </w:num>
  <w:num w:numId="235" w16cid:durableId="1214999468">
    <w:abstractNumId w:val="63"/>
  </w:num>
  <w:num w:numId="236" w16cid:durableId="1657222471">
    <w:abstractNumId w:val="219"/>
  </w:num>
  <w:num w:numId="237" w16cid:durableId="1208834777">
    <w:abstractNumId w:val="297"/>
  </w:num>
  <w:num w:numId="238" w16cid:durableId="1781947888">
    <w:abstractNumId w:val="159"/>
  </w:num>
  <w:num w:numId="239" w16cid:durableId="1421371304">
    <w:abstractNumId w:val="286"/>
    <w:lvlOverride w:ilvl="0"/>
    <w:lvlOverride w:ilvl="1">
      <w:startOverride w:val="1"/>
    </w:lvlOverride>
    <w:lvlOverride w:ilvl="2"/>
    <w:lvlOverride w:ilvl="3"/>
    <w:lvlOverride w:ilvl="4"/>
    <w:lvlOverride w:ilvl="5"/>
    <w:lvlOverride w:ilvl="6"/>
    <w:lvlOverride w:ilvl="7"/>
    <w:lvlOverride w:ilvl="8"/>
  </w:num>
  <w:num w:numId="240" w16cid:durableId="190594451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17454296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140499175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16cid:durableId="813255936">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16cid:durableId="1054233569">
    <w:abstractNumId w:val="37"/>
  </w:num>
  <w:num w:numId="245" w16cid:durableId="1535583273">
    <w:abstractNumId w:val="170"/>
  </w:num>
  <w:num w:numId="246" w16cid:durableId="1248230347">
    <w:abstractNumId w:val="379"/>
  </w:num>
  <w:num w:numId="247" w16cid:durableId="1591622523">
    <w:abstractNumId w:val="225"/>
  </w:num>
  <w:num w:numId="248" w16cid:durableId="1847789787">
    <w:abstractNumId w:val="209"/>
  </w:num>
  <w:num w:numId="249" w16cid:durableId="1111582786">
    <w:abstractNumId w:val="128"/>
  </w:num>
  <w:num w:numId="250" w16cid:durableId="1121803116">
    <w:abstractNumId w:val="200"/>
  </w:num>
  <w:num w:numId="251" w16cid:durableId="951785361">
    <w:abstractNumId w:val="363"/>
  </w:num>
  <w:num w:numId="252" w16cid:durableId="1615668351">
    <w:abstractNumId w:val="181"/>
  </w:num>
  <w:num w:numId="253" w16cid:durableId="1830321175">
    <w:abstractNumId w:val="142"/>
  </w:num>
  <w:num w:numId="254" w16cid:durableId="1446732513">
    <w:abstractNumId w:val="224"/>
  </w:num>
  <w:num w:numId="255" w16cid:durableId="137304801">
    <w:abstractNumId w:val="132"/>
  </w:num>
  <w:num w:numId="256" w16cid:durableId="1390878228">
    <w:abstractNumId w:val="258"/>
  </w:num>
  <w:num w:numId="257" w16cid:durableId="1036001757">
    <w:abstractNumId w:val="351"/>
  </w:num>
  <w:num w:numId="258" w16cid:durableId="941033772">
    <w:abstractNumId w:val="308"/>
  </w:num>
  <w:num w:numId="259" w16cid:durableId="806823362">
    <w:abstractNumId w:val="235"/>
  </w:num>
  <w:num w:numId="260" w16cid:durableId="1433011495">
    <w:abstractNumId w:val="321"/>
  </w:num>
  <w:num w:numId="261" w16cid:durableId="1719818367">
    <w:abstractNumId w:val="243"/>
  </w:num>
  <w:num w:numId="262" w16cid:durableId="923687533">
    <w:abstractNumId w:val="92"/>
  </w:num>
  <w:num w:numId="263" w16cid:durableId="1491601877">
    <w:abstractNumId w:val="46"/>
  </w:num>
  <w:num w:numId="264" w16cid:durableId="1919171968">
    <w:abstractNumId w:val="21"/>
  </w:num>
  <w:num w:numId="265" w16cid:durableId="630670789">
    <w:abstractNumId w:val="339"/>
  </w:num>
  <w:num w:numId="266" w16cid:durableId="1243877164">
    <w:abstractNumId w:val="367"/>
  </w:num>
  <w:num w:numId="267" w16cid:durableId="984160195">
    <w:abstractNumId w:val="343"/>
  </w:num>
  <w:num w:numId="268" w16cid:durableId="1307005847">
    <w:abstractNumId w:val="314"/>
  </w:num>
  <w:num w:numId="269" w16cid:durableId="2092658070">
    <w:abstractNumId w:val="373"/>
  </w:num>
  <w:num w:numId="270" w16cid:durableId="1521771229">
    <w:abstractNumId w:val="298"/>
  </w:num>
  <w:num w:numId="271" w16cid:durableId="188495064">
    <w:abstractNumId w:val="346"/>
  </w:num>
  <w:num w:numId="272" w16cid:durableId="26610818">
    <w:abstractNumId w:val="291"/>
  </w:num>
  <w:num w:numId="273" w16cid:durableId="223444827">
    <w:abstractNumId w:val="215"/>
  </w:num>
  <w:num w:numId="274" w16cid:durableId="182331053">
    <w:abstractNumId w:val="114"/>
  </w:num>
  <w:num w:numId="275" w16cid:durableId="2082604843">
    <w:abstractNumId w:val="33"/>
  </w:num>
  <w:num w:numId="276" w16cid:durableId="536770565">
    <w:abstractNumId w:val="53"/>
  </w:num>
  <w:num w:numId="277" w16cid:durableId="620496942">
    <w:abstractNumId w:val="247"/>
  </w:num>
  <w:num w:numId="278" w16cid:durableId="1980305295">
    <w:abstractNumId w:val="18"/>
  </w:num>
  <w:num w:numId="279" w16cid:durableId="219756093">
    <w:abstractNumId w:val="249"/>
  </w:num>
  <w:num w:numId="280" w16cid:durableId="286352125">
    <w:abstractNumId w:val="49"/>
  </w:num>
  <w:num w:numId="281" w16cid:durableId="1234245015">
    <w:abstractNumId w:val="41"/>
  </w:num>
  <w:num w:numId="282" w16cid:durableId="76370937">
    <w:abstractNumId w:val="274"/>
  </w:num>
  <w:num w:numId="283" w16cid:durableId="1037849990">
    <w:abstractNumId w:val="145"/>
  </w:num>
  <w:num w:numId="284" w16cid:durableId="1160540129">
    <w:abstractNumId w:val="105"/>
  </w:num>
  <w:num w:numId="285" w16cid:durableId="1215193066">
    <w:abstractNumId w:val="96"/>
  </w:num>
  <w:num w:numId="286" w16cid:durableId="1758861675">
    <w:abstractNumId w:val="111"/>
  </w:num>
  <w:num w:numId="287" w16cid:durableId="1208102047">
    <w:abstractNumId w:val="341"/>
  </w:num>
  <w:num w:numId="288" w16cid:durableId="221258962">
    <w:abstractNumId w:val="350"/>
  </w:num>
  <w:num w:numId="289" w16cid:durableId="1026441863">
    <w:abstractNumId w:val="116"/>
  </w:num>
  <w:num w:numId="290" w16cid:durableId="1116799928">
    <w:abstractNumId w:val="68"/>
  </w:num>
  <w:num w:numId="291" w16cid:durableId="538904217">
    <w:abstractNumId w:val="69"/>
  </w:num>
  <w:num w:numId="292" w16cid:durableId="1066100622">
    <w:abstractNumId w:val="372"/>
  </w:num>
  <w:num w:numId="293" w16cid:durableId="748036933">
    <w:abstractNumId w:val="1"/>
  </w:num>
  <w:num w:numId="294" w16cid:durableId="1272542777">
    <w:abstractNumId w:val="2"/>
  </w:num>
  <w:num w:numId="295" w16cid:durableId="699090176">
    <w:abstractNumId w:val="3"/>
  </w:num>
  <w:num w:numId="296" w16cid:durableId="1492988656">
    <w:abstractNumId w:val="4"/>
  </w:num>
  <w:num w:numId="297" w16cid:durableId="1460344553">
    <w:abstractNumId w:val="7"/>
  </w:num>
  <w:num w:numId="298" w16cid:durableId="697199007">
    <w:abstractNumId w:val="8"/>
  </w:num>
  <w:num w:numId="299" w16cid:durableId="1209026963">
    <w:abstractNumId w:val="9"/>
  </w:num>
  <w:num w:numId="300" w16cid:durableId="1049837312">
    <w:abstractNumId w:val="10"/>
  </w:num>
  <w:num w:numId="301" w16cid:durableId="325862090">
    <w:abstractNumId w:val="11"/>
  </w:num>
  <w:num w:numId="302" w16cid:durableId="2019111650">
    <w:abstractNumId w:val="12"/>
  </w:num>
  <w:num w:numId="303" w16cid:durableId="1039283547">
    <w:abstractNumId w:val="13"/>
  </w:num>
  <w:num w:numId="304" w16cid:durableId="769357876">
    <w:abstractNumId w:val="14"/>
  </w:num>
  <w:num w:numId="305" w16cid:durableId="834610874">
    <w:abstractNumId w:val="15"/>
  </w:num>
  <w:num w:numId="306" w16cid:durableId="1736736246">
    <w:abstractNumId w:val="16"/>
  </w:num>
  <w:num w:numId="307" w16cid:durableId="1253785318">
    <w:abstractNumId w:val="3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16cid:durableId="524292221">
    <w:abstractNumId w:val="2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16cid:durableId="1881160459">
    <w:abstractNumId w:val="2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16cid:durableId="708536121">
    <w:abstractNumId w:val="2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16cid:durableId="452020013">
    <w:abstractNumId w:val="241"/>
  </w:num>
  <w:num w:numId="312" w16cid:durableId="1710035564">
    <w:abstractNumId w:val="371"/>
  </w:num>
  <w:num w:numId="313" w16cid:durableId="1082071354">
    <w:abstractNumId w:val="112"/>
  </w:num>
  <w:num w:numId="314" w16cid:durableId="1545870769">
    <w:abstractNumId w:val="365"/>
  </w:num>
  <w:num w:numId="315" w16cid:durableId="57172500">
    <w:abstractNumId w:val="302"/>
  </w:num>
  <w:num w:numId="316" w16cid:durableId="656035173">
    <w:abstractNumId w:val="354"/>
  </w:num>
  <w:num w:numId="317" w16cid:durableId="597180146">
    <w:abstractNumId w:val="192"/>
  </w:num>
  <w:num w:numId="318" w16cid:durableId="2073698303">
    <w:abstractNumId w:val="368"/>
  </w:num>
  <w:num w:numId="319" w16cid:durableId="319961858">
    <w:abstractNumId w:val="287"/>
  </w:num>
  <w:num w:numId="320" w16cid:durableId="1780178320">
    <w:abstractNumId w:val="184"/>
  </w:num>
  <w:num w:numId="321" w16cid:durableId="909538882">
    <w:abstractNumId w:val="70"/>
  </w:num>
  <w:num w:numId="322" w16cid:durableId="200242801">
    <w:abstractNumId w:val="173"/>
  </w:num>
  <w:num w:numId="323" w16cid:durableId="2098012624">
    <w:abstractNumId w:val="288"/>
  </w:num>
  <w:num w:numId="324" w16cid:durableId="1672752027">
    <w:abstractNumId w:val="171"/>
  </w:num>
  <w:num w:numId="325" w16cid:durableId="1134372187">
    <w:abstractNumId w:val="88"/>
  </w:num>
  <w:num w:numId="326" w16cid:durableId="890967464">
    <w:abstractNumId w:val="384"/>
  </w:num>
  <w:num w:numId="327" w16cid:durableId="1820072347">
    <w:abstractNumId w:val="272"/>
  </w:num>
  <w:num w:numId="328" w16cid:durableId="707147999">
    <w:abstractNumId w:val="265"/>
  </w:num>
  <w:num w:numId="329" w16cid:durableId="1240167186">
    <w:abstractNumId w:val="165"/>
  </w:num>
  <w:num w:numId="330" w16cid:durableId="803737564">
    <w:abstractNumId w:val="129"/>
  </w:num>
  <w:num w:numId="331" w16cid:durableId="347602967">
    <w:abstractNumId w:val="229"/>
  </w:num>
  <w:num w:numId="332" w16cid:durableId="556824725">
    <w:abstractNumId w:val="48"/>
  </w:num>
  <w:num w:numId="333" w16cid:durableId="1949114493">
    <w:abstractNumId w:val="180"/>
  </w:num>
  <w:num w:numId="334" w16cid:durableId="850148746">
    <w:abstractNumId w:val="257"/>
  </w:num>
  <w:num w:numId="335" w16cid:durableId="696125008">
    <w:abstractNumId w:val="378"/>
  </w:num>
  <w:num w:numId="336" w16cid:durableId="360980967">
    <w:abstractNumId w:val="334"/>
  </w:num>
  <w:num w:numId="337" w16cid:durableId="1379083980">
    <w:abstractNumId w:val="250"/>
  </w:num>
  <w:num w:numId="338" w16cid:durableId="1205219952">
    <w:abstractNumId w:val="89"/>
  </w:num>
  <w:num w:numId="339" w16cid:durableId="604001194">
    <w:abstractNumId w:val="84"/>
  </w:num>
  <w:num w:numId="340" w16cid:durableId="371543538">
    <w:abstractNumId w:val="36"/>
  </w:num>
  <w:num w:numId="341" w16cid:durableId="993146984">
    <w:abstractNumId w:val="64"/>
  </w:num>
  <w:num w:numId="342" w16cid:durableId="1263301422">
    <w:abstractNumId w:val="329"/>
  </w:num>
  <w:num w:numId="343" w16cid:durableId="1576822090">
    <w:abstractNumId w:val="110"/>
  </w:num>
  <w:num w:numId="344" w16cid:durableId="576549233">
    <w:abstractNumId w:val="340"/>
  </w:num>
  <w:num w:numId="345" w16cid:durableId="784807436">
    <w:abstractNumId w:val="207"/>
  </w:num>
  <w:num w:numId="346" w16cid:durableId="76169563">
    <w:abstractNumId w:val="289"/>
  </w:num>
  <w:num w:numId="347" w16cid:durableId="1352024714">
    <w:abstractNumId w:val="315"/>
  </w:num>
  <w:num w:numId="348" w16cid:durableId="1899972575">
    <w:abstractNumId w:val="47"/>
  </w:num>
  <w:num w:numId="349" w16cid:durableId="2105421367">
    <w:abstractNumId w:val="118"/>
  </w:num>
  <w:num w:numId="350" w16cid:durableId="1170291375">
    <w:abstractNumId w:val="186"/>
  </w:num>
  <w:num w:numId="351" w16cid:durableId="112479831">
    <w:abstractNumId w:val="45"/>
  </w:num>
  <w:num w:numId="352" w16cid:durableId="1489588519">
    <w:abstractNumId w:val="268"/>
  </w:num>
  <w:num w:numId="353" w16cid:durableId="886453021">
    <w:abstractNumId w:val="30"/>
  </w:num>
  <w:num w:numId="354" w16cid:durableId="1275553307">
    <w:abstractNumId w:val="44"/>
  </w:num>
  <w:num w:numId="355" w16cid:durableId="1866408860">
    <w:abstractNumId w:val="137"/>
  </w:num>
  <w:num w:numId="356" w16cid:durableId="248588370">
    <w:abstractNumId w:val="220"/>
  </w:num>
  <w:num w:numId="357" w16cid:durableId="934244506">
    <w:abstractNumId w:val="71"/>
  </w:num>
  <w:num w:numId="358" w16cid:durableId="234517197">
    <w:abstractNumId w:val="362"/>
  </w:num>
  <w:num w:numId="359" w16cid:durableId="1655066231">
    <w:abstractNumId w:val="382"/>
  </w:num>
  <w:num w:numId="360" w16cid:durableId="1001667344">
    <w:abstractNumId w:val="357"/>
  </w:num>
  <w:num w:numId="361" w16cid:durableId="97456778">
    <w:abstractNumId w:val="119"/>
  </w:num>
  <w:num w:numId="362" w16cid:durableId="242841503">
    <w:abstractNumId w:val="336"/>
  </w:num>
  <w:num w:numId="363" w16cid:durableId="1068071773">
    <w:abstractNumId w:val="31"/>
  </w:num>
  <w:num w:numId="364" w16cid:durableId="455294895">
    <w:abstractNumId w:val="115"/>
  </w:num>
  <w:num w:numId="365" w16cid:durableId="1798067069">
    <w:abstractNumId w:val="161"/>
  </w:num>
  <w:num w:numId="366" w16cid:durableId="1857426095">
    <w:abstractNumId w:val="2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16cid:durableId="1451239088">
    <w:abstractNumId w:val="3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16cid:durableId="1776972322">
    <w:abstractNumId w:val="56"/>
  </w:num>
  <w:num w:numId="369" w16cid:durableId="443886780">
    <w:abstractNumId w:val="376"/>
  </w:num>
  <w:num w:numId="370" w16cid:durableId="502861359">
    <w:abstractNumId w:val="0"/>
    <w:lvlOverride w:ilvl="0">
      <w:lvl w:ilvl="0">
        <w:numFmt w:val="bullet"/>
        <w:lvlText w:val=""/>
        <w:legacy w:legacy="1" w:legacySpace="0" w:legacyIndent="360"/>
        <w:lvlJc w:val="left"/>
        <w:rPr>
          <w:rFonts w:ascii="Symbol" w:hAnsi="Symbol" w:hint="default"/>
        </w:rPr>
      </w:lvl>
    </w:lvlOverride>
  </w:num>
  <w:num w:numId="371" w16cid:durableId="1351834794">
    <w:abstractNumId w:val="325"/>
  </w:num>
  <w:num w:numId="372" w16cid:durableId="1061365745">
    <w:abstractNumId w:val="101"/>
  </w:num>
  <w:num w:numId="373" w16cid:durableId="315260322">
    <w:abstractNumId w:val="259"/>
  </w:num>
  <w:num w:numId="374" w16cid:durableId="219638910">
    <w:abstractNumId w:val="35"/>
  </w:num>
  <w:num w:numId="375" w16cid:durableId="1561014659">
    <w:abstractNumId w:val="140"/>
  </w:num>
  <w:num w:numId="376" w16cid:durableId="558175943">
    <w:abstractNumId w:val="81"/>
  </w:num>
  <w:num w:numId="377" w16cid:durableId="1653558820">
    <w:abstractNumId w:val="239"/>
  </w:num>
  <w:num w:numId="378" w16cid:durableId="1800369119">
    <w:abstractNumId w:val="55"/>
  </w:num>
  <w:num w:numId="379" w16cid:durableId="840586087">
    <w:abstractNumId w:val="251"/>
  </w:num>
  <w:num w:numId="380" w16cid:durableId="889920895">
    <w:abstractNumId w:val="124"/>
  </w:num>
  <w:num w:numId="381" w16cid:durableId="181555925">
    <w:abstractNumId w:val="327"/>
  </w:num>
  <w:num w:numId="382" w16cid:durableId="1912959520">
    <w:abstractNumId w:val="370"/>
  </w:num>
  <w:num w:numId="383" w16cid:durableId="196821566">
    <w:abstractNumId w:val="168"/>
  </w:num>
  <w:num w:numId="384" w16cid:durableId="1966807827">
    <w:abstractNumId w:val="61"/>
  </w:num>
  <w:num w:numId="385" w16cid:durableId="38017392">
    <w:abstractNumId w:val="62"/>
  </w:num>
  <w:num w:numId="386" w16cid:durableId="1843861495">
    <w:abstractNumId w:val="162"/>
  </w:num>
  <w:num w:numId="387" w16cid:durableId="86581980">
    <w:abstractNumId w:val="278"/>
  </w:num>
  <w:num w:numId="388" w16cid:durableId="882212671">
    <w:abstractNumId w:val="240"/>
  </w:num>
  <w:num w:numId="389" w16cid:durableId="1175806875">
    <w:abstractNumId w:val="131"/>
  </w:num>
  <w:num w:numId="390" w16cid:durableId="956452653">
    <w:abstractNumId w:val="197"/>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2FDB"/>
    <w:rsid w:val="00006C06"/>
    <w:rsid w:val="000113C2"/>
    <w:rsid w:val="00013A73"/>
    <w:rsid w:val="00021201"/>
    <w:rsid w:val="000218B8"/>
    <w:rsid w:val="000225AC"/>
    <w:rsid w:val="000230FF"/>
    <w:rsid w:val="00027278"/>
    <w:rsid w:val="0003035E"/>
    <w:rsid w:val="00030C4C"/>
    <w:rsid w:val="00034218"/>
    <w:rsid w:val="00040FF5"/>
    <w:rsid w:val="000438F9"/>
    <w:rsid w:val="00050CFF"/>
    <w:rsid w:val="00055B68"/>
    <w:rsid w:val="000605C8"/>
    <w:rsid w:val="00064444"/>
    <w:rsid w:val="00066891"/>
    <w:rsid w:val="0007064E"/>
    <w:rsid w:val="0008431A"/>
    <w:rsid w:val="00085417"/>
    <w:rsid w:val="00085C45"/>
    <w:rsid w:val="00085E50"/>
    <w:rsid w:val="00085EA3"/>
    <w:rsid w:val="000958FB"/>
    <w:rsid w:val="000B5989"/>
    <w:rsid w:val="000B60D8"/>
    <w:rsid w:val="000C0F7D"/>
    <w:rsid w:val="000C4323"/>
    <w:rsid w:val="000C59F8"/>
    <w:rsid w:val="000C7A6C"/>
    <w:rsid w:val="000C7D50"/>
    <w:rsid w:val="000D5F28"/>
    <w:rsid w:val="000E19A9"/>
    <w:rsid w:val="000E27F5"/>
    <w:rsid w:val="000F4683"/>
    <w:rsid w:val="000F4ADD"/>
    <w:rsid w:val="000F549E"/>
    <w:rsid w:val="000F6D61"/>
    <w:rsid w:val="000F7261"/>
    <w:rsid w:val="00104655"/>
    <w:rsid w:val="00105097"/>
    <w:rsid w:val="00105D17"/>
    <w:rsid w:val="00106FE8"/>
    <w:rsid w:val="00113A2A"/>
    <w:rsid w:val="0012107D"/>
    <w:rsid w:val="00125B19"/>
    <w:rsid w:val="001273C3"/>
    <w:rsid w:val="00127642"/>
    <w:rsid w:val="0013162C"/>
    <w:rsid w:val="001375AD"/>
    <w:rsid w:val="001402C0"/>
    <w:rsid w:val="001410D2"/>
    <w:rsid w:val="00143CB3"/>
    <w:rsid w:val="00154321"/>
    <w:rsid w:val="00154F4B"/>
    <w:rsid w:val="00156FA8"/>
    <w:rsid w:val="001577FA"/>
    <w:rsid w:val="001622BF"/>
    <w:rsid w:val="00162B4E"/>
    <w:rsid w:val="00166E5B"/>
    <w:rsid w:val="00174B9A"/>
    <w:rsid w:val="00183857"/>
    <w:rsid w:val="00190187"/>
    <w:rsid w:val="001973B0"/>
    <w:rsid w:val="001A5F1E"/>
    <w:rsid w:val="001A62C7"/>
    <w:rsid w:val="001B29AF"/>
    <w:rsid w:val="001C0F3D"/>
    <w:rsid w:val="001D118B"/>
    <w:rsid w:val="001E7A92"/>
    <w:rsid w:val="001F0C0D"/>
    <w:rsid w:val="001F7A97"/>
    <w:rsid w:val="0020234F"/>
    <w:rsid w:val="0020371B"/>
    <w:rsid w:val="0020570C"/>
    <w:rsid w:val="00215441"/>
    <w:rsid w:val="002161AC"/>
    <w:rsid w:val="00220E9D"/>
    <w:rsid w:val="002338E5"/>
    <w:rsid w:val="00240872"/>
    <w:rsid w:val="00242A2F"/>
    <w:rsid w:val="002440AA"/>
    <w:rsid w:val="00252480"/>
    <w:rsid w:val="00252C7A"/>
    <w:rsid w:val="00252D79"/>
    <w:rsid w:val="00254B7D"/>
    <w:rsid w:val="00283008"/>
    <w:rsid w:val="00286192"/>
    <w:rsid w:val="0029296D"/>
    <w:rsid w:val="00293641"/>
    <w:rsid w:val="0029717B"/>
    <w:rsid w:val="002A4E68"/>
    <w:rsid w:val="002A58C3"/>
    <w:rsid w:val="002A6ADB"/>
    <w:rsid w:val="002B5EC0"/>
    <w:rsid w:val="002C131F"/>
    <w:rsid w:val="002C65F8"/>
    <w:rsid w:val="002C6DA0"/>
    <w:rsid w:val="002D4611"/>
    <w:rsid w:val="002D7059"/>
    <w:rsid w:val="002E7DBA"/>
    <w:rsid w:val="002F01EC"/>
    <w:rsid w:val="002F2145"/>
    <w:rsid w:val="002F626C"/>
    <w:rsid w:val="002F688F"/>
    <w:rsid w:val="002F730C"/>
    <w:rsid w:val="00301B97"/>
    <w:rsid w:val="003069B8"/>
    <w:rsid w:val="003129E0"/>
    <w:rsid w:val="00313013"/>
    <w:rsid w:val="00314A87"/>
    <w:rsid w:val="00317C95"/>
    <w:rsid w:val="0032482B"/>
    <w:rsid w:val="00333FED"/>
    <w:rsid w:val="00340E89"/>
    <w:rsid w:val="003412FD"/>
    <w:rsid w:val="00344913"/>
    <w:rsid w:val="0035529C"/>
    <w:rsid w:val="003558E0"/>
    <w:rsid w:val="00360F88"/>
    <w:rsid w:val="00363572"/>
    <w:rsid w:val="00370BB2"/>
    <w:rsid w:val="003746C4"/>
    <w:rsid w:val="0037498A"/>
    <w:rsid w:val="00375668"/>
    <w:rsid w:val="00377477"/>
    <w:rsid w:val="00381C9B"/>
    <w:rsid w:val="00393539"/>
    <w:rsid w:val="00395D00"/>
    <w:rsid w:val="003A2522"/>
    <w:rsid w:val="003B397D"/>
    <w:rsid w:val="003C3364"/>
    <w:rsid w:val="003D0866"/>
    <w:rsid w:val="003D14C6"/>
    <w:rsid w:val="003D1B5B"/>
    <w:rsid w:val="003D1E1D"/>
    <w:rsid w:val="003E6EBD"/>
    <w:rsid w:val="003F0868"/>
    <w:rsid w:val="003F140B"/>
    <w:rsid w:val="003F56A1"/>
    <w:rsid w:val="003F6AD3"/>
    <w:rsid w:val="00402FAB"/>
    <w:rsid w:val="00406941"/>
    <w:rsid w:val="00420A03"/>
    <w:rsid w:val="00420F26"/>
    <w:rsid w:val="0042310B"/>
    <w:rsid w:val="004248C1"/>
    <w:rsid w:val="0042668D"/>
    <w:rsid w:val="00426C20"/>
    <w:rsid w:val="00431FEE"/>
    <w:rsid w:val="00433504"/>
    <w:rsid w:val="0044062F"/>
    <w:rsid w:val="00440F0D"/>
    <w:rsid w:val="004411C8"/>
    <w:rsid w:val="00445651"/>
    <w:rsid w:val="004517AF"/>
    <w:rsid w:val="004572EE"/>
    <w:rsid w:val="00457D90"/>
    <w:rsid w:val="0046452F"/>
    <w:rsid w:val="0046612E"/>
    <w:rsid w:val="00473AF2"/>
    <w:rsid w:val="00474FA0"/>
    <w:rsid w:val="00485C42"/>
    <w:rsid w:val="004868FA"/>
    <w:rsid w:val="00494566"/>
    <w:rsid w:val="0049715A"/>
    <w:rsid w:val="00497DFB"/>
    <w:rsid w:val="004B04C7"/>
    <w:rsid w:val="004B1042"/>
    <w:rsid w:val="004C06ED"/>
    <w:rsid w:val="004C1D2C"/>
    <w:rsid w:val="004C565D"/>
    <w:rsid w:val="004D10C5"/>
    <w:rsid w:val="004D1FD0"/>
    <w:rsid w:val="004D5A16"/>
    <w:rsid w:val="004E000E"/>
    <w:rsid w:val="004E4C19"/>
    <w:rsid w:val="004F36E1"/>
    <w:rsid w:val="004F600D"/>
    <w:rsid w:val="0050309F"/>
    <w:rsid w:val="00510C55"/>
    <w:rsid w:val="00514DEB"/>
    <w:rsid w:val="00516504"/>
    <w:rsid w:val="0051724B"/>
    <w:rsid w:val="00520F1D"/>
    <w:rsid w:val="00521434"/>
    <w:rsid w:val="005274D2"/>
    <w:rsid w:val="00530B80"/>
    <w:rsid w:val="00531DA7"/>
    <w:rsid w:val="005321FD"/>
    <w:rsid w:val="005322E7"/>
    <w:rsid w:val="00533095"/>
    <w:rsid w:val="00533360"/>
    <w:rsid w:val="0053391C"/>
    <w:rsid w:val="005358BE"/>
    <w:rsid w:val="00535A80"/>
    <w:rsid w:val="005404BB"/>
    <w:rsid w:val="00542302"/>
    <w:rsid w:val="00545F50"/>
    <w:rsid w:val="00545FEB"/>
    <w:rsid w:val="00553E17"/>
    <w:rsid w:val="005540F6"/>
    <w:rsid w:val="00562581"/>
    <w:rsid w:val="00565E97"/>
    <w:rsid w:val="005673DD"/>
    <w:rsid w:val="005713D6"/>
    <w:rsid w:val="00581CE3"/>
    <w:rsid w:val="00585C93"/>
    <w:rsid w:val="005A1B01"/>
    <w:rsid w:val="005A65F0"/>
    <w:rsid w:val="005A76A4"/>
    <w:rsid w:val="005B647A"/>
    <w:rsid w:val="005C2ACA"/>
    <w:rsid w:val="005C4727"/>
    <w:rsid w:val="005C6258"/>
    <w:rsid w:val="005C6E59"/>
    <w:rsid w:val="005D68BD"/>
    <w:rsid w:val="005E2E1F"/>
    <w:rsid w:val="005E3873"/>
    <w:rsid w:val="005E3F66"/>
    <w:rsid w:val="005E3FB0"/>
    <w:rsid w:val="00601209"/>
    <w:rsid w:val="00610982"/>
    <w:rsid w:val="006112D9"/>
    <w:rsid w:val="00613E00"/>
    <w:rsid w:val="006150AD"/>
    <w:rsid w:val="0063165B"/>
    <w:rsid w:val="006337BF"/>
    <w:rsid w:val="006411E8"/>
    <w:rsid w:val="00641C7A"/>
    <w:rsid w:val="006467E8"/>
    <w:rsid w:val="00646FF0"/>
    <w:rsid w:val="0065118E"/>
    <w:rsid w:val="00665CEA"/>
    <w:rsid w:val="00665E7E"/>
    <w:rsid w:val="006676F6"/>
    <w:rsid w:val="00677232"/>
    <w:rsid w:val="006815D3"/>
    <w:rsid w:val="00684DA6"/>
    <w:rsid w:val="006901A6"/>
    <w:rsid w:val="006A078E"/>
    <w:rsid w:val="006A5025"/>
    <w:rsid w:val="006B074A"/>
    <w:rsid w:val="006B16EF"/>
    <w:rsid w:val="006B25D6"/>
    <w:rsid w:val="006D68A7"/>
    <w:rsid w:val="006E21D0"/>
    <w:rsid w:val="006E379D"/>
    <w:rsid w:val="006E3B52"/>
    <w:rsid w:val="006E62B0"/>
    <w:rsid w:val="00700E5D"/>
    <w:rsid w:val="007026F5"/>
    <w:rsid w:val="0070413F"/>
    <w:rsid w:val="00714EE2"/>
    <w:rsid w:val="0071673E"/>
    <w:rsid w:val="00717B79"/>
    <w:rsid w:val="007257DA"/>
    <w:rsid w:val="00732D9D"/>
    <w:rsid w:val="0073318D"/>
    <w:rsid w:val="00734382"/>
    <w:rsid w:val="0073759E"/>
    <w:rsid w:val="00741E8C"/>
    <w:rsid w:val="007426BB"/>
    <w:rsid w:val="00751B60"/>
    <w:rsid w:val="0075297E"/>
    <w:rsid w:val="0075398B"/>
    <w:rsid w:val="00756927"/>
    <w:rsid w:val="007621CA"/>
    <w:rsid w:val="00772717"/>
    <w:rsid w:val="00774115"/>
    <w:rsid w:val="00787203"/>
    <w:rsid w:val="00793AF0"/>
    <w:rsid w:val="007964EA"/>
    <w:rsid w:val="007965B6"/>
    <w:rsid w:val="007A65EE"/>
    <w:rsid w:val="007A7250"/>
    <w:rsid w:val="007B5740"/>
    <w:rsid w:val="007C6CB4"/>
    <w:rsid w:val="007D3EBF"/>
    <w:rsid w:val="007E077B"/>
    <w:rsid w:val="007E6358"/>
    <w:rsid w:val="007E6634"/>
    <w:rsid w:val="007E6824"/>
    <w:rsid w:val="007F6072"/>
    <w:rsid w:val="00804CC9"/>
    <w:rsid w:val="008066C4"/>
    <w:rsid w:val="00813F84"/>
    <w:rsid w:val="00814376"/>
    <w:rsid w:val="0082233B"/>
    <w:rsid w:val="00830798"/>
    <w:rsid w:val="00833F3D"/>
    <w:rsid w:val="008360EB"/>
    <w:rsid w:val="00836B55"/>
    <w:rsid w:val="008376AE"/>
    <w:rsid w:val="008378C8"/>
    <w:rsid w:val="00840CB5"/>
    <w:rsid w:val="00843728"/>
    <w:rsid w:val="008460E0"/>
    <w:rsid w:val="008474AC"/>
    <w:rsid w:val="00850762"/>
    <w:rsid w:val="00852755"/>
    <w:rsid w:val="00852854"/>
    <w:rsid w:val="00853043"/>
    <w:rsid w:val="00855DC1"/>
    <w:rsid w:val="00867EDC"/>
    <w:rsid w:val="00873179"/>
    <w:rsid w:val="00875C1C"/>
    <w:rsid w:val="0088226C"/>
    <w:rsid w:val="008845C9"/>
    <w:rsid w:val="00885EE9"/>
    <w:rsid w:val="0089053C"/>
    <w:rsid w:val="008953CE"/>
    <w:rsid w:val="00896684"/>
    <w:rsid w:val="008A0551"/>
    <w:rsid w:val="008A1787"/>
    <w:rsid w:val="008A2E1D"/>
    <w:rsid w:val="008A4567"/>
    <w:rsid w:val="008B67B7"/>
    <w:rsid w:val="008C224C"/>
    <w:rsid w:val="008C47EC"/>
    <w:rsid w:val="008C617B"/>
    <w:rsid w:val="008D1D4A"/>
    <w:rsid w:val="008D4BBC"/>
    <w:rsid w:val="008E4878"/>
    <w:rsid w:val="008E491B"/>
    <w:rsid w:val="008E6299"/>
    <w:rsid w:val="008F4102"/>
    <w:rsid w:val="008F6A23"/>
    <w:rsid w:val="00903656"/>
    <w:rsid w:val="009052E0"/>
    <w:rsid w:val="00914055"/>
    <w:rsid w:val="00914186"/>
    <w:rsid w:val="00915262"/>
    <w:rsid w:val="00917656"/>
    <w:rsid w:val="00923843"/>
    <w:rsid w:val="00933BDB"/>
    <w:rsid w:val="009358E0"/>
    <w:rsid w:val="00936647"/>
    <w:rsid w:val="00940057"/>
    <w:rsid w:val="00941535"/>
    <w:rsid w:val="0094204A"/>
    <w:rsid w:val="0094325E"/>
    <w:rsid w:val="00944289"/>
    <w:rsid w:val="009537E6"/>
    <w:rsid w:val="00954646"/>
    <w:rsid w:val="009547DF"/>
    <w:rsid w:val="009570A5"/>
    <w:rsid w:val="00957589"/>
    <w:rsid w:val="009713F1"/>
    <w:rsid w:val="00971AAB"/>
    <w:rsid w:val="00976CD3"/>
    <w:rsid w:val="00983DD1"/>
    <w:rsid w:val="009940A2"/>
    <w:rsid w:val="009947F1"/>
    <w:rsid w:val="00996726"/>
    <w:rsid w:val="009A0BAC"/>
    <w:rsid w:val="009A3D18"/>
    <w:rsid w:val="009B1D4D"/>
    <w:rsid w:val="009B5B95"/>
    <w:rsid w:val="009C3234"/>
    <w:rsid w:val="009C6702"/>
    <w:rsid w:val="009C730E"/>
    <w:rsid w:val="009D692D"/>
    <w:rsid w:val="009D69F9"/>
    <w:rsid w:val="009E195F"/>
    <w:rsid w:val="009E1DAD"/>
    <w:rsid w:val="009F3A80"/>
    <w:rsid w:val="009F4859"/>
    <w:rsid w:val="009F61E7"/>
    <w:rsid w:val="009F6386"/>
    <w:rsid w:val="00A07BDF"/>
    <w:rsid w:val="00A125F4"/>
    <w:rsid w:val="00A1310E"/>
    <w:rsid w:val="00A13740"/>
    <w:rsid w:val="00A209BF"/>
    <w:rsid w:val="00A32614"/>
    <w:rsid w:val="00A354A1"/>
    <w:rsid w:val="00A372B1"/>
    <w:rsid w:val="00A44AE8"/>
    <w:rsid w:val="00A44ED0"/>
    <w:rsid w:val="00A532D4"/>
    <w:rsid w:val="00A54CD7"/>
    <w:rsid w:val="00A604C1"/>
    <w:rsid w:val="00A649F7"/>
    <w:rsid w:val="00A67D51"/>
    <w:rsid w:val="00A70364"/>
    <w:rsid w:val="00A73C83"/>
    <w:rsid w:val="00A74B24"/>
    <w:rsid w:val="00A7621E"/>
    <w:rsid w:val="00A765B3"/>
    <w:rsid w:val="00A7676B"/>
    <w:rsid w:val="00A77DFE"/>
    <w:rsid w:val="00A82833"/>
    <w:rsid w:val="00A82FF5"/>
    <w:rsid w:val="00A94FE1"/>
    <w:rsid w:val="00A964CE"/>
    <w:rsid w:val="00A9654D"/>
    <w:rsid w:val="00AA2398"/>
    <w:rsid w:val="00AA5BD7"/>
    <w:rsid w:val="00AA6EC0"/>
    <w:rsid w:val="00AB15A8"/>
    <w:rsid w:val="00AB1600"/>
    <w:rsid w:val="00AB25CC"/>
    <w:rsid w:val="00AB2DFC"/>
    <w:rsid w:val="00AB6068"/>
    <w:rsid w:val="00AC186B"/>
    <w:rsid w:val="00AC3D13"/>
    <w:rsid w:val="00AC7D45"/>
    <w:rsid w:val="00AD1679"/>
    <w:rsid w:val="00AD411E"/>
    <w:rsid w:val="00AD4251"/>
    <w:rsid w:val="00AD45C4"/>
    <w:rsid w:val="00AE67B9"/>
    <w:rsid w:val="00AF2F90"/>
    <w:rsid w:val="00B024B0"/>
    <w:rsid w:val="00B028B2"/>
    <w:rsid w:val="00B22969"/>
    <w:rsid w:val="00B26C8A"/>
    <w:rsid w:val="00B41215"/>
    <w:rsid w:val="00B414D8"/>
    <w:rsid w:val="00B42875"/>
    <w:rsid w:val="00B53660"/>
    <w:rsid w:val="00B54D8B"/>
    <w:rsid w:val="00B564CE"/>
    <w:rsid w:val="00B57230"/>
    <w:rsid w:val="00B6076F"/>
    <w:rsid w:val="00B668FE"/>
    <w:rsid w:val="00B66A1B"/>
    <w:rsid w:val="00B72FCE"/>
    <w:rsid w:val="00B739CE"/>
    <w:rsid w:val="00B73B3A"/>
    <w:rsid w:val="00B73BF5"/>
    <w:rsid w:val="00B73F88"/>
    <w:rsid w:val="00B7643A"/>
    <w:rsid w:val="00B802E9"/>
    <w:rsid w:val="00B80666"/>
    <w:rsid w:val="00B8280C"/>
    <w:rsid w:val="00B87A55"/>
    <w:rsid w:val="00B914B1"/>
    <w:rsid w:val="00BA4D15"/>
    <w:rsid w:val="00BC4574"/>
    <w:rsid w:val="00BC75A3"/>
    <w:rsid w:val="00BC7B9D"/>
    <w:rsid w:val="00BD1C00"/>
    <w:rsid w:val="00BD1DD7"/>
    <w:rsid w:val="00BD3F03"/>
    <w:rsid w:val="00BE03DB"/>
    <w:rsid w:val="00BE33BD"/>
    <w:rsid w:val="00BE4D71"/>
    <w:rsid w:val="00BE5AF6"/>
    <w:rsid w:val="00BF7576"/>
    <w:rsid w:val="00C0130C"/>
    <w:rsid w:val="00C06B93"/>
    <w:rsid w:val="00C078A2"/>
    <w:rsid w:val="00C16242"/>
    <w:rsid w:val="00C16CD1"/>
    <w:rsid w:val="00C16F61"/>
    <w:rsid w:val="00C2396B"/>
    <w:rsid w:val="00C30CE6"/>
    <w:rsid w:val="00C31F9A"/>
    <w:rsid w:val="00C3398D"/>
    <w:rsid w:val="00C33BA4"/>
    <w:rsid w:val="00C34498"/>
    <w:rsid w:val="00C42187"/>
    <w:rsid w:val="00C56F40"/>
    <w:rsid w:val="00C61A65"/>
    <w:rsid w:val="00C663CB"/>
    <w:rsid w:val="00C71081"/>
    <w:rsid w:val="00C71F7C"/>
    <w:rsid w:val="00C75397"/>
    <w:rsid w:val="00C816D5"/>
    <w:rsid w:val="00C837AC"/>
    <w:rsid w:val="00C837BA"/>
    <w:rsid w:val="00C850BA"/>
    <w:rsid w:val="00C935D3"/>
    <w:rsid w:val="00CB6909"/>
    <w:rsid w:val="00CC18EC"/>
    <w:rsid w:val="00CC193A"/>
    <w:rsid w:val="00CC4B32"/>
    <w:rsid w:val="00CC7A40"/>
    <w:rsid w:val="00CD067D"/>
    <w:rsid w:val="00CD3179"/>
    <w:rsid w:val="00CD39E5"/>
    <w:rsid w:val="00CD5EB4"/>
    <w:rsid w:val="00CE052F"/>
    <w:rsid w:val="00CE6547"/>
    <w:rsid w:val="00CF0808"/>
    <w:rsid w:val="00CF0E9F"/>
    <w:rsid w:val="00CF1842"/>
    <w:rsid w:val="00CF1AC7"/>
    <w:rsid w:val="00CF3CCD"/>
    <w:rsid w:val="00CF795D"/>
    <w:rsid w:val="00D01B3A"/>
    <w:rsid w:val="00D0495C"/>
    <w:rsid w:val="00D0775C"/>
    <w:rsid w:val="00D138DA"/>
    <w:rsid w:val="00D13E6D"/>
    <w:rsid w:val="00D20963"/>
    <w:rsid w:val="00D2387D"/>
    <w:rsid w:val="00D23F5B"/>
    <w:rsid w:val="00D300BC"/>
    <w:rsid w:val="00D35379"/>
    <w:rsid w:val="00D41584"/>
    <w:rsid w:val="00D41B61"/>
    <w:rsid w:val="00D503DF"/>
    <w:rsid w:val="00D5225C"/>
    <w:rsid w:val="00D52D46"/>
    <w:rsid w:val="00D573FA"/>
    <w:rsid w:val="00D61496"/>
    <w:rsid w:val="00D74693"/>
    <w:rsid w:val="00D81660"/>
    <w:rsid w:val="00D83E8E"/>
    <w:rsid w:val="00D844E9"/>
    <w:rsid w:val="00D92FDB"/>
    <w:rsid w:val="00D96EE4"/>
    <w:rsid w:val="00D96FAF"/>
    <w:rsid w:val="00DA047A"/>
    <w:rsid w:val="00DA2CCF"/>
    <w:rsid w:val="00DA75E9"/>
    <w:rsid w:val="00DB0A6D"/>
    <w:rsid w:val="00DB5D42"/>
    <w:rsid w:val="00DC237B"/>
    <w:rsid w:val="00DC3DEA"/>
    <w:rsid w:val="00DC57CA"/>
    <w:rsid w:val="00DC5F26"/>
    <w:rsid w:val="00DC7670"/>
    <w:rsid w:val="00DC7CE4"/>
    <w:rsid w:val="00DD2F8B"/>
    <w:rsid w:val="00DD47A6"/>
    <w:rsid w:val="00DD6183"/>
    <w:rsid w:val="00DE0A45"/>
    <w:rsid w:val="00DE2F69"/>
    <w:rsid w:val="00DF1548"/>
    <w:rsid w:val="00DF1970"/>
    <w:rsid w:val="00DF65EC"/>
    <w:rsid w:val="00E004E0"/>
    <w:rsid w:val="00E0449D"/>
    <w:rsid w:val="00E0709D"/>
    <w:rsid w:val="00E20AD4"/>
    <w:rsid w:val="00E268E7"/>
    <w:rsid w:val="00E26EC1"/>
    <w:rsid w:val="00E3055A"/>
    <w:rsid w:val="00E3282E"/>
    <w:rsid w:val="00E36DA5"/>
    <w:rsid w:val="00E371DE"/>
    <w:rsid w:val="00E37C54"/>
    <w:rsid w:val="00E41334"/>
    <w:rsid w:val="00E45B4E"/>
    <w:rsid w:val="00E46DA5"/>
    <w:rsid w:val="00E50ACB"/>
    <w:rsid w:val="00E519EB"/>
    <w:rsid w:val="00E52AB8"/>
    <w:rsid w:val="00E555DB"/>
    <w:rsid w:val="00E556C1"/>
    <w:rsid w:val="00E56F01"/>
    <w:rsid w:val="00E6002E"/>
    <w:rsid w:val="00E64377"/>
    <w:rsid w:val="00E71DB9"/>
    <w:rsid w:val="00E72B44"/>
    <w:rsid w:val="00E74407"/>
    <w:rsid w:val="00E828B1"/>
    <w:rsid w:val="00E87DB8"/>
    <w:rsid w:val="00E900EA"/>
    <w:rsid w:val="00E908D0"/>
    <w:rsid w:val="00E93450"/>
    <w:rsid w:val="00E96384"/>
    <w:rsid w:val="00E97E4D"/>
    <w:rsid w:val="00EA6260"/>
    <w:rsid w:val="00EA6CE6"/>
    <w:rsid w:val="00EC0388"/>
    <w:rsid w:val="00EC10FA"/>
    <w:rsid w:val="00EC1C80"/>
    <w:rsid w:val="00EC5F0E"/>
    <w:rsid w:val="00ED3DE5"/>
    <w:rsid w:val="00ED4D6F"/>
    <w:rsid w:val="00EE2CA5"/>
    <w:rsid w:val="00EE45FE"/>
    <w:rsid w:val="00EF1311"/>
    <w:rsid w:val="00EF1CE3"/>
    <w:rsid w:val="00EF6D88"/>
    <w:rsid w:val="00F05C78"/>
    <w:rsid w:val="00F06331"/>
    <w:rsid w:val="00F0671F"/>
    <w:rsid w:val="00F10C3D"/>
    <w:rsid w:val="00F12DDD"/>
    <w:rsid w:val="00F1406E"/>
    <w:rsid w:val="00F15923"/>
    <w:rsid w:val="00F17828"/>
    <w:rsid w:val="00F231B3"/>
    <w:rsid w:val="00F27B7C"/>
    <w:rsid w:val="00F30138"/>
    <w:rsid w:val="00F31E5A"/>
    <w:rsid w:val="00F41C97"/>
    <w:rsid w:val="00F455CB"/>
    <w:rsid w:val="00F470C8"/>
    <w:rsid w:val="00F47EC9"/>
    <w:rsid w:val="00F55D3E"/>
    <w:rsid w:val="00F65E69"/>
    <w:rsid w:val="00F703BD"/>
    <w:rsid w:val="00F7778C"/>
    <w:rsid w:val="00F82FFD"/>
    <w:rsid w:val="00F9063F"/>
    <w:rsid w:val="00F910E4"/>
    <w:rsid w:val="00F91B7F"/>
    <w:rsid w:val="00F932D8"/>
    <w:rsid w:val="00F96080"/>
    <w:rsid w:val="00FA2822"/>
    <w:rsid w:val="00FA3C1B"/>
    <w:rsid w:val="00FA5481"/>
    <w:rsid w:val="00FA55AF"/>
    <w:rsid w:val="00FB323D"/>
    <w:rsid w:val="00FB43EF"/>
    <w:rsid w:val="00FD63CB"/>
    <w:rsid w:val="00FE03BF"/>
    <w:rsid w:val="00FE74E2"/>
    <w:rsid w:val="00FF4FC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402C9"/>
  <w15:docId w15:val="{C44134EB-6971-437B-90A4-9EDAA8FAD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DC237B"/>
    <w:rPr>
      <w:rFonts w:ascii="Times New Roman" w:eastAsia="Times New Roman" w:hAnsi="Times New Roman" w:cs="Times New Roman"/>
      <w:lang w:val="ru-RU" w:eastAsia="ru-RU" w:bidi="ru-RU"/>
    </w:rPr>
  </w:style>
  <w:style w:type="paragraph" w:styleId="1">
    <w:name w:val="heading 1"/>
    <w:basedOn w:val="a"/>
    <w:link w:val="10"/>
    <w:uiPriority w:val="9"/>
    <w:qFormat/>
    <w:rsid w:val="00DC237B"/>
    <w:pPr>
      <w:spacing w:before="2"/>
      <w:ind w:left="5385"/>
      <w:jc w:val="center"/>
      <w:outlineLvl w:val="0"/>
    </w:pPr>
    <w:rPr>
      <w:b/>
      <w:bCs/>
      <w:sz w:val="28"/>
      <w:szCs w:val="28"/>
    </w:rPr>
  </w:style>
  <w:style w:type="paragraph" w:styleId="2">
    <w:name w:val="heading 2"/>
    <w:basedOn w:val="a"/>
    <w:link w:val="20"/>
    <w:uiPriority w:val="9"/>
    <w:qFormat/>
    <w:rsid w:val="00DC237B"/>
    <w:pPr>
      <w:spacing w:before="8"/>
      <w:ind w:left="1381"/>
      <w:jc w:val="both"/>
      <w:outlineLvl w:val="1"/>
    </w:pPr>
    <w:rPr>
      <w:b/>
      <w:bCs/>
      <w:sz w:val="26"/>
      <w:szCs w:val="26"/>
    </w:rPr>
  </w:style>
  <w:style w:type="paragraph" w:styleId="3">
    <w:name w:val="heading 3"/>
    <w:basedOn w:val="a"/>
    <w:link w:val="30"/>
    <w:qFormat/>
    <w:rsid w:val="00DC237B"/>
    <w:pPr>
      <w:ind w:left="933"/>
      <w:jc w:val="both"/>
      <w:outlineLvl w:val="2"/>
    </w:pPr>
    <w:rPr>
      <w:b/>
      <w:bCs/>
      <w:i/>
      <w:sz w:val="26"/>
      <w:szCs w:val="26"/>
    </w:rPr>
  </w:style>
  <w:style w:type="paragraph" w:styleId="4">
    <w:name w:val="heading 4"/>
    <w:basedOn w:val="a"/>
    <w:next w:val="a"/>
    <w:link w:val="40"/>
    <w:qFormat/>
    <w:rsid w:val="00D23F5B"/>
    <w:pPr>
      <w:keepNext/>
      <w:widowControl/>
      <w:autoSpaceDE/>
      <w:autoSpaceDN/>
      <w:jc w:val="right"/>
      <w:outlineLvl w:val="3"/>
    </w:pPr>
    <w:rPr>
      <w:sz w:val="28"/>
      <w:szCs w:val="20"/>
      <w:lang w:val="x-none" w:eastAsia="x-none" w:bidi="ar-SA"/>
    </w:rPr>
  </w:style>
  <w:style w:type="paragraph" w:styleId="5">
    <w:name w:val="heading 5"/>
    <w:basedOn w:val="a"/>
    <w:next w:val="a"/>
    <w:link w:val="50"/>
    <w:uiPriority w:val="99"/>
    <w:qFormat/>
    <w:rsid w:val="00D23F5B"/>
    <w:pPr>
      <w:keepNext/>
      <w:widowControl/>
      <w:autoSpaceDE/>
      <w:autoSpaceDN/>
      <w:jc w:val="both"/>
      <w:outlineLvl w:val="4"/>
    </w:pPr>
    <w:rPr>
      <w:b/>
      <w:i/>
      <w:sz w:val="28"/>
      <w:szCs w:val="20"/>
      <w:lang w:val="x-none" w:eastAsia="x-none" w:bidi="ar-SA"/>
    </w:rPr>
  </w:style>
  <w:style w:type="paragraph" w:styleId="6">
    <w:name w:val="heading 6"/>
    <w:basedOn w:val="a"/>
    <w:next w:val="a"/>
    <w:link w:val="60"/>
    <w:qFormat/>
    <w:rsid w:val="00D23F5B"/>
    <w:pPr>
      <w:keepNext/>
      <w:widowControl/>
      <w:autoSpaceDE/>
      <w:autoSpaceDN/>
      <w:jc w:val="both"/>
      <w:outlineLvl w:val="5"/>
    </w:pPr>
    <w:rPr>
      <w:b/>
      <w:sz w:val="28"/>
      <w:szCs w:val="20"/>
      <w:lang w:val="x-none" w:eastAsia="x-none" w:bidi="ar-SA"/>
    </w:rPr>
  </w:style>
  <w:style w:type="paragraph" w:styleId="7">
    <w:name w:val="heading 7"/>
    <w:basedOn w:val="a"/>
    <w:next w:val="a"/>
    <w:link w:val="70"/>
    <w:qFormat/>
    <w:rsid w:val="00D23F5B"/>
    <w:pPr>
      <w:keepNext/>
      <w:widowControl/>
      <w:autoSpaceDE/>
      <w:autoSpaceDN/>
      <w:outlineLvl w:val="6"/>
    </w:pPr>
    <w:rPr>
      <w:b/>
      <w:i/>
      <w:sz w:val="28"/>
      <w:szCs w:val="20"/>
      <w:lang w:val="x-none" w:eastAsia="x-none" w:bidi="ar-SA"/>
    </w:rPr>
  </w:style>
  <w:style w:type="paragraph" w:styleId="8">
    <w:name w:val="heading 8"/>
    <w:basedOn w:val="a"/>
    <w:next w:val="a"/>
    <w:link w:val="80"/>
    <w:qFormat/>
    <w:rsid w:val="009D69F9"/>
    <w:pPr>
      <w:widowControl/>
      <w:tabs>
        <w:tab w:val="num" w:pos="1440"/>
      </w:tabs>
      <w:autoSpaceDE/>
      <w:autoSpaceDN/>
      <w:spacing w:before="240" w:after="60"/>
      <w:ind w:left="1440" w:hanging="1440"/>
      <w:outlineLvl w:val="7"/>
    </w:pPr>
    <w:rPr>
      <w:rFonts w:eastAsia="Batang"/>
      <w:i/>
      <w:iCs/>
      <w:sz w:val="24"/>
      <w:szCs w:val="24"/>
      <w:lang w:eastAsia="ko-KR" w:bidi="ar-SA"/>
    </w:rPr>
  </w:style>
  <w:style w:type="paragraph" w:styleId="9">
    <w:name w:val="heading 9"/>
    <w:basedOn w:val="a"/>
    <w:next w:val="a"/>
    <w:link w:val="90"/>
    <w:unhideWhenUsed/>
    <w:qFormat/>
    <w:rsid w:val="00D23F5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4411C8"/>
    <w:rPr>
      <w:rFonts w:ascii="Times New Roman" w:eastAsia="Times New Roman" w:hAnsi="Times New Roman" w:cs="Times New Roman"/>
      <w:b/>
      <w:bCs/>
      <w:sz w:val="28"/>
      <w:szCs w:val="28"/>
      <w:lang w:val="ru-RU" w:eastAsia="ru-RU" w:bidi="ru-RU"/>
    </w:rPr>
  </w:style>
  <w:style w:type="character" w:customStyle="1" w:styleId="20">
    <w:name w:val="Заголовок 2 Знак"/>
    <w:basedOn w:val="a0"/>
    <w:link w:val="2"/>
    <w:uiPriority w:val="9"/>
    <w:qFormat/>
    <w:rsid w:val="004411C8"/>
    <w:rPr>
      <w:rFonts w:ascii="Times New Roman" w:eastAsia="Times New Roman" w:hAnsi="Times New Roman" w:cs="Times New Roman"/>
      <w:b/>
      <w:bCs/>
      <w:sz w:val="26"/>
      <w:szCs w:val="26"/>
      <w:lang w:val="ru-RU" w:eastAsia="ru-RU" w:bidi="ru-RU"/>
    </w:rPr>
  </w:style>
  <w:style w:type="character" w:customStyle="1" w:styleId="30">
    <w:name w:val="Заголовок 3 Знак"/>
    <w:basedOn w:val="a0"/>
    <w:link w:val="3"/>
    <w:qFormat/>
    <w:rsid w:val="004411C8"/>
    <w:rPr>
      <w:rFonts w:ascii="Times New Roman" w:eastAsia="Times New Roman" w:hAnsi="Times New Roman" w:cs="Times New Roman"/>
      <w:b/>
      <w:bCs/>
      <w:i/>
      <w:sz w:val="26"/>
      <w:szCs w:val="26"/>
      <w:lang w:val="ru-RU" w:eastAsia="ru-RU" w:bidi="ru-RU"/>
    </w:rPr>
  </w:style>
  <w:style w:type="table" w:customStyle="1" w:styleId="TableNormal">
    <w:name w:val="Table Normal"/>
    <w:uiPriority w:val="2"/>
    <w:semiHidden/>
    <w:unhideWhenUsed/>
    <w:qFormat/>
    <w:rsid w:val="00DC237B"/>
    <w:tblPr>
      <w:tblInd w:w="0" w:type="dxa"/>
      <w:tblCellMar>
        <w:top w:w="0" w:type="dxa"/>
        <w:left w:w="0" w:type="dxa"/>
        <w:bottom w:w="0" w:type="dxa"/>
        <w:right w:w="0" w:type="dxa"/>
      </w:tblCellMar>
    </w:tblPr>
  </w:style>
  <w:style w:type="paragraph" w:styleId="a3">
    <w:name w:val="Body Text"/>
    <w:basedOn w:val="a"/>
    <w:link w:val="a4"/>
    <w:uiPriority w:val="1"/>
    <w:qFormat/>
    <w:rsid w:val="00DC237B"/>
    <w:pPr>
      <w:ind w:left="673"/>
      <w:jc w:val="both"/>
    </w:pPr>
    <w:rPr>
      <w:sz w:val="26"/>
      <w:szCs w:val="26"/>
    </w:rPr>
  </w:style>
  <w:style w:type="character" w:customStyle="1" w:styleId="a4">
    <w:name w:val="Основной текст Знак"/>
    <w:basedOn w:val="a0"/>
    <w:link w:val="a3"/>
    <w:uiPriority w:val="1"/>
    <w:qFormat/>
    <w:rsid w:val="000E19A9"/>
    <w:rPr>
      <w:rFonts w:ascii="Times New Roman" w:eastAsia="Times New Roman" w:hAnsi="Times New Roman" w:cs="Times New Roman"/>
      <w:sz w:val="26"/>
      <w:szCs w:val="26"/>
      <w:lang w:val="ru-RU" w:eastAsia="ru-RU" w:bidi="ru-RU"/>
    </w:rPr>
  </w:style>
  <w:style w:type="paragraph" w:styleId="a5">
    <w:name w:val="List Paragraph"/>
    <w:aliases w:val="ITL List Paragraph,Цветной список - Акцент 13"/>
    <w:basedOn w:val="a"/>
    <w:link w:val="a6"/>
    <w:uiPriority w:val="1"/>
    <w:qFormat/>
    <w:rsid w:val="00DC237B"/>
    <w:pPr>
      <w:ind w:left="640" w:hanging="360"/>
    </w:pPr>
  </w:style>
  <w:style w:type="paragraph" w:customStyle="1" w:styleId="TableParagraph">
    <w:name w:val="Table Paragraph"/>
    <w:basedOn w:val="a"/>
    <w:uiPriority w:val="1"/>
    <w:qFormat/>
    <w:rsid w:val="00DC237B"/>
  </w:style>
  <w:style w:type="paragraph" w:customStyle="1" w:styleId="Default">
    <w:name w:val="Default"/>
    <w:rsid w:val="00581CE3"/>
    <w:pPr>
      <w:widowControl/>
      <w:adjustRightInd w:val="0"/>
    </w:pPr>
    <w:rPr>
      <w:rFonts w:ascii="Times New Roman" w:hAnsi="Times New Roman" w:cs="Times New Roman"/>
      <w:color w:val="000000"/>
      <w:sz w:val="24"/>
      <w:szCs w:val="24"/>
      <w:lang w:val="ru-RU"/>
    </w:rPr>
  </w:style>
  <w:style w:type="paragraph" w:styleId="a7">
    <w:name w:val="Balloon Text"/>
    <w:basedOn w:val="a"/>
    <w:link w:val="a8"/>
    <w:uiPriority w:val="99"/>
    <w:semiHidden/>
    <w:unhideWhenUsed/>
    <w:qFormat/>
    <w:rsid w:val="009947F1"/>
    <w:rPr>
      <w:rFonts w:ascii="Tahoma" w:hAnsi="Tahoma" w:cs="Tahoma"/>
      <w:sz w:val="16"/>
      <w:szCs w:val="16"/>
    </w:rPr>
  </w:style>
  <w:style w:type="character" w:customStyle="1" w:styleId="a8">
    <w:name w:val="Текст выноски Знак"/>
    <w:basedOn w:val="a0"/>
    <w:link w:val="a7"/>
    <w:uiPriority w:val="99"/>
    <w:semiHidden/>
    <w:qFormat/>
    <w:rsid w:val="009947F1"/>
    <w:rPr>
      <w:rFonts w:ascii="Tahoma" w:eastAsia="Times New Roman" w:hAnsi="Tahoma" w:cs="Tahoma"/>
      <w:sz w:val="16"/>
      <w:szCs w:val="16"/>
      <w:lang w:val="ru-RU" w:eastAsia="ru-RU" w:bidi="ru-RU"/>
    </w:rPr>
  </w:style>
  <w:style w:type="paragraph" w:customStyle="1" w:styleId="c49">
    <w:name w:val="c49"/>
    <w:basedOn w:val="a"/>
    <w:rsid w:val="004411C8"/>
    <w:pPr>
      <w:widowControl/>
      <w:autoSpaceDE/>
      <w:autoSpaceDN/>
      <w:spacing w:before="100" w:beforeAutospacing="1" w:after="100" w:afterAutospacing="1"/>
    </w:pPr>
    <w:rPr>
      <w:sz w:val="24"/>
      <w:szCs w:val="24"/>
      <w:lang w:bidi="ar-SA"/>
    </w:rPr>
  </w:style>
  <w:style w:type="character" w:customStyle="1" w:styleId="c12">
    <w:name w:val="c12"/>
    <w:basedOn w:val="a0"/>
    <w:rsid w:val="004411C8"/>
  </w:style>
  <w:style w:type="paragraph" w:customStyle="1" w:styleId="c72">
    <w:name w:val="c72"/>
    <w:basedOn w:val="a"/>
    <w:rsid w:val="004411C8"/>
    <w:pPr>
      <w:widowControl/>
      <w:autoSpaceDE/>
      <w:autoSpaceDN/>
      <w:spacing w:before="100" w:beforeAutospacing="1" w:after="100" w:afterAutospacing="1"/>
    </w:pPr>
    <w:rPr>
      <w:sz w:val="24"/>
      <w:szCs w:val="24"/>
      <w:lang w:bidi="ar-SA"/>
    </w:rPr>
  </w:style>
  <w:style w:type="character" w:customStyle="1" w:styleId="c61">
    <w:name w:val="c61"/>
    <w:basedOn w:val="a0"/>
    <w:rsid w:val="004411C8"/>
  </w:style>
  <w:style w:type="paragraph" w:customStyle="1" w:styleId="11">
    <w:name w:val="Без интервала1"/>
    <w:qFormat/>
    <w:rsid w:val="004411C8"/>
    <w:pPr>
      <w:widowControl/>
      <w:autoSpaceDE/>
      <w:autoSpaceDN/>
    </w:pPr>
    <w:rPr>
      <w:rFonts w:ascii="Calibri" w:eastAsia="Times New Roman" w:hAnsi="Calibri" w:cs="Times New Roman"/>
      <w:lang w:val="ru-RU"/>
    </w:rPr>
  </w:style>
  <w:style w:type="character" w:customStyle="1" w:styleId="c16">
    <w:name w:val="c16"/>
    <w:basedOn w:val="a0"/>
    <w:rsid w:val="004411C8"/>
  </w:style>
  <w:style w:type="character" w:customStyle="1" w:styleId="c1">
    <w:name w:val="c1"/>
    <w:basedOn w:val="a0"/>
    <w:rsid w:val="004411C8"/>
  </w:style>
  <w:style w:type="character" w:customStyle="1" w:styleId="c36">
    <w:name w:val="c36"/>
    <w:basedOn w:val="a0"/>
    <w:rsid w:val="004411C8"/>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a"/>
    <w:uiPriority w:val="99"/>
    <w:unhideWhenUsed/>
    <w:qFormat/>
    <w:rsid w:val="004411C8"/>
    <w:pPr>
      <w:widowControl/>
      <w:autoSpaceDE/>
      <w:autoSpaceDN/>
      <w:spacing w:before="100" w:beforeAutospacing="1" w:after="100" w:afterAutospacing="1"/>
    </w:pPr>
    <w:rPr>
      <w:sz w:val="24"/>
      <w:szCs w:val="24"/>
      <w:lang w:bidi="ar-SA"/>
    </w:rPr>
  </w:style>
  <w:style w:type="table" w:styleId="ab">
    <w:name w:val="Table Grid"/>
    <w:basedOn w:val="a1"/>
    <w:uiPriority w:val="59"/>
    <w:rsid w:val="00BC7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b"/>
    <w:uiPriority w:val="59"/>
    <w:qFormat/>
    <w:rsid w:val="00F17828"/>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g11">
    <w:name w:val="Zag_11"/>
    <w:rsid w:val="00936647"/>
  </w:style>
  <w:style w:type="paragraph" w:styleId="ac">
    <w:name w:val="header"/>
    <w:basedOn w:val="a"/>
    <w:link w:val="ad"/>
    <w:uiPriority w:val="99"/>
    <w:unhideWhenUsed/>
    <w:qFormat/>
    <w:rsid w:val="00013A73"/>
    <w:pPr>
      <w:tabs>
        <w:tab w:val="center" w:pos="4677"/>
        <w:tab w:val="right" w:pos="9355"/>
      </w:tabs>
    </w:pPr>
  </w:style>
  <w:style w:type="character" w:customStyle="1" w:styleId="ad">
    <w:name w:val="Верхний колонтитул Знак"/>
    <w:basedOn w:val="a0"/>
    <w:link w:val="ac"/>
    <w:uiPriority w:val="99"/>
    <w:qFormat/>
    <w:rsid w:val="00013A73"/>
    <w:rPr>
      <w:rFonts w:ascii="Times New Roman" w:eastAsia="Times New Roman" w:hAnsi="Times New Roman" w:cs="Times New Roman"/>
      <w:lang w:val="ru-RU" w:eastAsia="ru-RU" w:bidi="ru-RU"/>
    </w:rPr>
  </w:style>
  <w:style w:type="paragraph" w:styleId="ae">
    <w:name w:val="footer"/>
    <w:basedOn w:val="a"/>
    <w:link w:val="af"/>
    <w:uiPriority w:val="99"/>
    <w:unhideWhenUsed/>
    <w:rsid w:val="00013A73"/>
    <w:pPr>
      <w:tabs>
        <w:tab w:val="center" w:pos="4677"/>
        <w:tab w:val="right" w:pos="9355"/>
      </w:tabs>
    </w:pPr>
  </w:style>
  <w:style w:type="character" w:customStyle="1" w:styleId="af">
    <w:name w:val="Нижний колонтитул Знак"/>
    <w:basedOn w:val="a0"/>
    <w:link w:val="ae"/>
    <w:uiPriority w:val="99"/>
    <w:qFormat/>
    <w:rsid w:val="00013A73"/>
    <w:rPr>
      <w:rFonts w:ascii="Times New Roman" w:eastAsia="Times New Roman" w:hAnsi="Times New Roman" w:cs="Times New Roman"/>
      <w:lang w:val="ru-RU" w:eastAsia="ru-RU" w:bidi="ru-RU"/>
    </w:rPr>
  </w:style>
  <w:style w:type="table" w:customStyle="1" w:styleId="21">
    <w:name w:val="Сетка таблицы2"/>
    <w:basedOn w:val="a1"/>
    <w:next w:val="ab"/>
    <w:uiPriority w:val="59"/>
    <w:rsid w:val="00030C4C"/>
    <w:pPr>
      <w:widowControl/>
      <w:autoSpaceDE/>
      <w:autoSpaceDN/>
      <w:spacing w:beforeAutospacing="1"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AF2F90"/>
  </w:style>
  <w:style w:type="table" w:customStyle="1" w:styleId="-431">
    <w:name w:val="Таблица-сетка 4 — акцент 31"/>
    <w:basedOn w:val="a1"/>
    <w:uiPriority w:val="49"/>
    <w:rsid w:val="00AF2F90"/>
    <w:pPr>
      <w:widowControl/>
      <w:autoSpaceDE/>
      <w:autoSpaceDN/>
    </w:pPr>
    <w:rPr>
      <w:lang w:val="ru-R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af0">
    <w:name w:val="Title"/>
    <w:basedOn w:val="a"/>
    <w:link w:val="af1"/>
    <w:uiPriority w:val="1"/>
    <w:qFormat/>
    <w:rsid w:val="00AF2F90"/>
    <w:pPr>
      <w:spacing w:before="86"/>
      <w:ind w:left="3285" w:right="2821"/>
      <w:jc w:val="center"/>
    </w:pPr>
    <w:rPr>
      <w:b/>
      <w:bCs/>
      <w:sz w:val="32"/>
      <w:szCs w:val="32"/>
      <w:lang w:eastAsia="en-US" w:bidi="ar-SA"/>
    </w:rPr>
  </w:style>
  <w:style w:type="character" w:customStyle="1" w:styleId="af1">
    <w:name w:val="Заголовок Знак"/>
    <w:basedOn w:val="a0"/>
    <w:link w:val="af0"/>
    <w:uiPriority w:val="1"/>
    <w:qFormat/>
    <w:rsid w:val="00AF2F90"/>
    <w:rPr>
      <w:rFonts w:ascii="Times New Roman" w:eastAsia="Times New Roman" w:hAnsi="Times New Roman" w:cs="Times New Roman"/>
      <w:b/>
      <w:bCs/>
      <w:sz w:val="32"/>
      <w:szCs w:val="32"/>
      <w:lang w:val="ru-RU"/>
    </w:rPr>
  </w:style>
  <w:style w:type="paragraph" w:styleId="31">
    <w:name w:val="Body Text Indent 3"/>
    <w:basedOn w:val="a"/>
    <w:link w:val="32"/>
    <w:semiHidden/>
    <w:unhideWhenUsed/>
    <w:rsid w:val="00F05C78"/>
    <w:pPr>
      <w:spacing w:after="120"/>
      <w:ind w:left="283"/>
    </w:pPr>
    <w:rPr>
      <w:sz w:val="16"/>
      <w:szCs w:val="16"/>
    </w:rPr>
  </w:style>
  <w:style w:type="character" w:customStyle="1" w:styleId="32">
    <w:name w:val="Основной текст с отступом 3 Знак"/>
    <w:basedOn w:val="a0"/>
    <w:link w:val="31"/>
    <w:semiHidden/>
    <w:rsid w:val="00F05C78"/>
    <w:rPr>
      <w:rFonts w:ascii="Times New Roman" w:eastAsia="Times New Roman" w:hAnsi="Times New Roman" w:cs="Times New Roman"/>
      <w:sz w:val="16"/>
      <w:szCs w:val="16"/>
      <w:lang w:val="ru-RU" w:eastAsia="ru-RU" w:bidi="ru-RU"/>
    </w:rPr>
  </w:style>
  <w:style w:type="table" w:customStyle="1" w:styleId="33">
    <w:name w:val="Сетка таблицы3"/>
    <w:basedOn w:val="a1"/>
    <w:next w:val="ab"/>
    <w:uiPriority w:val="59"/>
    <w:rsid w:val="00923843"/>
    <w:pPr>
      <w:widowControl/>
      <w:autoSpaceDE/>
      <w:autoSpaceDN/>
      <w:spacing w:beforeAutospacing="1"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923843"/>
  </w:style>
  <w:style w:type="table" w:customStyle="1" w:styleId="-4311">
    <w:name w:val="Таблица-сетка 4 — акцент 311"/>
    <w:basedOn w:val="a1"/>
    <w:uiPriority w:val="49"/>
    <w:rsid w:val="00923843"/>
    <w:pPr>
      <w:widowControl/>
      <w:autoSpaceDE/>
      <w:autoSpaceDN/>
    </w:pPr>
    <w:rPr>
      <w:lang w:val="ru-R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1">
    <w:name w:val="Сетка таблицы4"/>
    <w:basedOn w:val="a1"/>
    <w:next w:val="ab"/>
    <w:uiPriority w:val="39"/>
    <w:rsid w:val="002F01EC"/>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b"/>
    <w:uiPriority w:val="59"/>
    <w:rsid w:val="000230FF"/>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0"/>
    <w:unhideWhenUsed/>
    <w:qFormat/>
    <w:rsid w:val="000230FF"/>
    <w:rPr>
      <w:sz w:val="16"/>
      <w:szCs w:val="16"/>
    </w:rPr>
  </w:style>
  <w:style w:type="paragraph" w:styleId="af3">
    <w:name w:val="annotation text"/>
    <w:basedOn w:val="a"/>
    <w:link w:val="af4"/>
    <w:semiHidden/>
    <w:unhideWhenUsed/>
    <w:qFormat/>
    <w:rsid w:val="000230FF"/>
    <w:pPr>
      <w:widowControl/>
      <w:autoSpaceDE/>
      <w:autoSpaceDN/>
      <w:spacing w:after="200"/>
    </w:pPr>
    <w:rPr>
      <w:rFonts w:ascii="Calibri" w:eastAsia="Calibri" w:hAnsi="Calibri"/>
      <w:sz w:val="20"/>
      <w:szCs w:val="20"/>
      <w:lang w:eastAsia="en-US" w:bidi="ar-SA"/>
    </w:rPr>
  </w:style>
  <w:style w:type="character" w:customStyle="1" w:styleId="af4">
    <w:name w:val="Текст примечания Знак"/>
    <w:basedOn w:val="a0"/>
    <w:link w:val="af3"/>
    <w:semiHidden/>
    <w:rsid w:val="000230FF"/>
    <w:rPr>
      <w:rFonts w:ascii="Calibri" w:eastAsia="Calibri" w:hAnsi="Calibri" w:cs="Times New Roman"/>
      <w:sz w:val="20"/>
      <w:szCs w:val="20"/>
      <w:lang w:val="ru-RU"/>
    </w:rPr>
  </w:style>
  <w:style w:type="paragraph" w:styleId="af5">
    <w:name w:val="Revision"/>
    <w:hidden/>
    <w:uiPriority w:val="99"/>
    <w:semiHidden/>
    <w:rsid w:val="00A82833"/>
    <w:pPr>
      <w:widowControl/>
      <w:autoSpaceDE/>
      <w:autoSpaceDN/>
    </w:pPr>
    <w:rPr>
      <w:rFonts w:ascii="Times New Roman" w:eastAsia="Times New Roman" w:hAnsi="Times New Roman" w:cs="Times New Roman"/>
      <w:lang w:val="ru-RU" w:eastAsia="ru-RU" w:bidi="ru-RU"/>
    </w:rPr>
  </w:style>
  <w:style w:type="table" w:customStyle="1" w:styleId="61">
    <w:name w:val="Сетка таблицы6"/>
    <w:basedOn w:val="a1"/>
    <w:next w:val="ab"/>
    <w:uiPriority w:val="39"/>
    <w:rsid w:val="005A76A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0">
    <w:name w:val="Заголовок 9 Знак"/>
    <w:basedOn w:val="a0"/>
    <w:link w:val="9"/>
    <w:rsid w:val="00D23F5B"/>
    <w:rPr>
      <w:rFonts w:asciiTheme="majorHAnsi" w:eastAsiaTheme="majorEastAsia" w:hAnsiTheme="majorHAnsi" w:cstheme="majorBidi"/>
      <w:i/>
      <w:iCs/>
      <w:color w:val="404040" w:themeColor="text1" w:themeTint="BF"/>
      <w:sz w:val="20"/>
      <w:szCs w:val="20"/>
      <w:lang w:val="ru-RU" w:eastAsia="ru-RU" w:bidi="ru-RU"/>
    </w:rPr>
  </w:style>
  <w:style w:type="character" w:customStyle="1" w:styleId="40">
    <w:name w:val="Заголовок 4 Знак"/>
    <w:basedOn w:val="a0"/>
    <w:link w:val="4"/>
    <w:qFormat/>
    <w:rsid w:val="00D23F5B"/>
    <w:rPr>
      <w:rFonts w:ascii="Times New Roman" w:eastAsia="Times New Roman" w:hAnsi="Times New Roman" w:cs="Times New Roman"/>
      <w:sz w:val="28"/>
      <w:szCs w:val="20"/>
      <w:lang w:val="x-none" w:eastAsia="x-none"/>
    </w:rPr>
  </w:style>
  <w:style w:type="character" w:customStyle="1" w:styleId="50">
    <w:name w:val="Заголовок 5 Знак"/>
    <w:basedOn w:val="a0"/>
    <w:link w:val="5"/>
    <w:uiPriority w:val="99"/>
    <w:rsid w:val="00D23F5B"/>
    <w:rPr>
      <w:rFonts w:ascii="Times New Roman" w:eastAsia="Times New Roman" w:hAnsi="Times New Roman" w:cs="Times New Roman"/>
      <w:b/>
      <w:i/>
      <w:sz w:val="28"/>
      <w:szCs w:val="20"/>
      <w:lang w:val="x-none" w:eastAsia="x-none"/>
    </w:rPr>
  </w:style>
  <w:style w:type="character" w:customStyle="1" w:styleId="60">
    <w:name w:val="Заголовок 6 Знак"/>
    <w:basedOn w:val="a0"/>
    <w:link w:val="6"/>
    <w:rsid w:val="00D23F5B"/>
    <w:rPr>
      <w:rFonts w:ascii="Times New Roman" w:eastAsia="Times New Roman" w:hAnsi="Times New Roman" w:cs="Times New Roman"/>
      <w:b/>
      <w:sz w:val="28"/>
      <w:szCs w:val="20"/>
      <w:lang w:val="x-none" w:eastAsia="x-none"/>
    </w:rPr>
  </w:style>
  <w:style w:type="character" w:customStyle="1" w:styleId="70">
    <w:name w:val="Заголовок 7 Знак"/>
    <w:basedOn w:val="a0"/>
    <w:link w:val="7"/>
    <w:rsid w:val="00D23F5B"/>
    <w:rPr>
      <w:rFonts w:ascii="Times New Roman" w:eastAsia="Times New Roman" w:hAnsi="Times New Roman" w:cs="Times New Roman"/>
      <w:b/>
      <w:i/>
      <w:sz w:val="28"/>
      <w:szCs w:val="20"/>
      <w:lang w:val="x-none" w:eastAsia="x-none"/>
    </w:rPr>
  </w:style>
  <w:style w:type="numbering" w:customStyle="1" w:styleId="34">
    <w:name w:val="Нет списка3"/>
    <w:next w:val="a2"/>
    <w:uiPriority w:val="99"/>
    <w:semiHidden/>
    <w:unhideWhenUsed/>
    <w:rsid w:val="00D23F5B"/>
  </w:style>
  <w:style w:type="paragraph" w:styleId="af6">
    <w:name w:val="caption"/>
    <w:basedOn w:val="a"/>
    <w:next w:val="a"/>
    <w:qFormat/>
    <w:rsid w:val="00D23F5B"/>
    <w:pPr>
      <w:widowControl/>
      <w:autoSpaceDE/>
      <w:autoSpaceDN/>
      <w:jc w:val="right"/>
    </w:pPr>
    <w:rPr>
      <w:sz w:val="24"/>
      <w:szCs w:val="20"/>
      <w:lang w:bidi="ar-SA"/>
    </w:rPr>
  </w:style>
  <w:style w:type="paragraph" w:styleId="af7">
    <w:name w:val="Body Text Indent"/>
    <w:basedOn w:val="a"/>
    <w:link w:val="af8"/>
    <w:unhideWhenUsed/>
    <w:rsid w:val="00D23F5B"/>
    <w:pPr>
      <w:widowControl/>
      <w:autoSpaceDE/>
      <w:autoSpaceDN/>
    </w:pPr>
    <w:rPr>
      <w:sz w:val="28"/>
      <w:szCs w:val="20"/>
      <w:lang w:val="x-none" w:eastAsia="x-none" w:bidi="ar-SA"/>
    </w:rPr>
  </w:style>
  <w:style w:type="character" w:customStyle="1" w:styleId="af8">
    <w:name w:val="Основной текст с отступом Знак"/>
    <w:basedOn w:val="a0"/>
    <w:link w:val="af7"/>
    <w:rsid w:val="00D23F5B"/>
    <w:rPr>
      <w:rFonts w:ascii="Times New Roman" w:eastAsia="Times New Roman" w:hAnsi="Times New Roman" w:cs="Times New Roman"/>
      <w:sz w:val="28"/>
      <w:szCs w:val="20"/>
      <w:lang w:val="x-none" w:eastAsia="x-none"/>
    </w:rPr>
  </w:style>
  <w:style w:type="paragraph" w:styleId="23">
    <w:name w:val="Body Text Indent 2"/>
    <w:basedOn w:val="a"/>
    <w:link w:val="24"/>
    <w:unhideWhenUsed/>
    <w:rsid w:val="00D23F5B"/>
    <w:pPr>
      <w:widowControl/>
      <w:autoSpaceDE/>
      <w:autoSpaceDN/>
      <w:ind w:left="360"/>
      <w:jc w:val="both"/>
    </w:pPr>
    <w:rPr>
      <w:sz w:val="28"/>
      <w:szCs w:val="20"/>
      <w:lang w:val="x-none" w:eastAsia="x-none" w:bidi="ar-SA"/>
    </w:rPr>
  </w:style>
  <w:style w:type="character" w:customStyle="1" w:styleId="24">
    <w:name w:val="Основной текст с отступом 2 Знак"/>
    <w:basedOn w:val="a0"/>
    <w:link w:val="23"/>
    <w:rsid w:val="00D23F5B"/>
    <w:rPr>
      <w:rFonts w:ascii="Times New Roman" w:eastAsia="Times New Roman" w:hAnsi="Times New Roman" w:cs="Times New Roman"/>
      <w:sz w:val="28"/>
      <w:szCs w:val="20"/>
      <w:lang w:val="x-none" w:eastAsia="x-none"/>
    </w:rPr>
  </w:style>
  <w:style w:type="paragraph" w:styleId="25">
    <w:name w:val="Body Text 2"/>
    <w:basedOn w:val="a"/>
    <w:link w:val="26"/>
    <w:rsid w:val="00D23F5B"/>
    <w:pPr>
      <w:widowControl/>
      <w:autoSpaceDE/>
      <w:autoSpaceDN/>
      <w:spacing w:after="120" w:line="480" w:lineRule="auto"/>
    </w:pPr>
    <w:rPr>
      <w:sz w:val="24"/>
      <w:szCs w:val="24"/>
      <w:lang w:val="x-none" w:eastAsia="x-none" w:bidi="ar-SA"/>
    </w:rPr>
  </w:style>
  <w:style w:type="character" w:customStyle="1" w:styleId="26">
    <w:name w:val="Основной текст 2 Знак"/>
    <w:basedOn w:val="a0"/>
    <w:link w:val="25"/>
    <w:rsid w:val="00D23F5B"/>
    <w:rPr>
      <w:rFonts w:ascii="Times New Roman" w:eastAsia="Times New Roman" w:hAnsi="Times New Roman" w:cs="Times New Roman"/>
      <w:sz w:val="24"/>
      <w:szCs w:val="24"/>
      <w:lang w:val="x-none" w:eastAsia="x-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D23F5B"/>
    <w:rPr>
      <w:rFonts w:ascii="Times New Roman" w:hAnsi="Times New Roman" w:cs="Times New Roman" w:hint="default"/>
      <w:strike w:val="0"/>
      <w:dstrike w:val="0"/>
      <w:sz w:val="24"/>
      <w:szCs w:val="24"/>
      <w:u w:val="none"/>
      <w:effect w:val="none"/>
    </w:rPr>
  </w:style>
  <w:style w:type="paragraph" w:customStyle="1" w:styleId="ConsNormal">
    <w:name w:val="ConsNormal"/>
    <w:rsid w:val="00D23F5B"/>
    <w:pPr>
      <w:autoSpaceDE/>
      <w:autoSpaceDN/>
      <w:ind w:firstLine="720"/>
    </w:pPr>
    <w:rPr>
      <w:rFonts w:ascii="Arial" w:eastAsia="Times New Roman" w:hAnsi="Arial" w:cs="Arial"/>
      <w:sz w:val="20"/>
      <w:szCs w:val="20"/>
      <w:lang w:val="ru-RU" w:eastAsia="ru-RU"/>
    </w:rPr>
  </w:style>
  <w:style w:type="character" w:styleId="af9">
    <w:name w:val="Hyperlink"/>
    <w:uiPriority w:val="99"/>
    <w:qFormat/>
    <w:rsid w:val="00D23F5B"/>
    <w:rPr>
      <w:color w:val="0000FF"/>
      <w:u w:val="single"/>
    </w:rPr>
  </w:style>
  <w:style w:type="paragraph" w:styleId="afa">
    <w:name w:val="No Spacing"/>
    <w:link w:val="afb"/>
    <w:uiPriority w:val="1"/>
    <w:qFormat/>
    <w:rsid w:val="00D23F5B"/>
    <w:pPr>
      <w:widowControl/>
      <w:autoSpaceDE/>
      <w:autoSpaceDN/>
    </w:pPr>
    <w:rPr>
      <w:rFonts w:ascii="Calibri" w:eastAsia="Calibri" w:hAnsi="Calibri" w:cs="Times New Roman"/>
      <w:lang w:val="ru-RU"/>
    </w:rPr>
  </w:style>
  <w:style w:type="table" w:customStyle="1" w:styleId="71">
    <w:name w:val="Сетка таблицы7"/>
    <w:basedOn w:val="a1"/>
    <w:next w:val="ab"/>
    <w:uiPriority w:val="59"/>
    <w:rsid w:val="00D23F5B"/>
    <w:pPr>
      <w:widowControl/>
      <w:autoSpaceDE/>
      <w:autoSpaceDN/>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qFormat/>
    <w:rsid w:val="00D23F5B"/>
  </w:style>
  <w:style w:type="character" w:styleId="afc">
    <w:name w:val="line number"/>
    <w:basedOn w:val="a0"/>
    <w:uiPriority w:val="99"/>
    <w:semiHidden/>
    <w:unhideWhenUsed/>
    <w:rsid w:val="00D23F5B"/>
  </w:style>
  <w:style w:type="character" w:styleId="afd">
    <w:name w:val="page number"/>
    <w:basedOn w:val="a0"/>
    <w:rsid w:val="00D23F5B"/>
  </w:style>
  <w:style w:type="character" w:customStyle="1" w:styleId="afb">
    <w:name w:val="Без интервала Знак"/>
    <w:link w:val="afa"/>
    <w:uiPriority w:val="1"/>
    <w:locked/>
    <w:rsid w:val="00D23F5B"/>
    <w:rPr>
      <w:rFonts w:ascii="Calibri" w:eastAsia="Calibri" w:hAnsi="Calibri" w:cs="Times New Roman"/>
      <w:lang w:val="ru-RU"/>
    </w:rPr>
  </w:style>
  <w:style w:type="paragraph" w:customStyle="1" w:styleId="ConsPlusNormal">
    <w:name w:val="ConsPlusNormal"/>
    <w:qFormat/>
    <w:rsid w:val="00D23F5B"/>
    <w:pPr>
      <w:adjustRightInd w:val="0"/>
      <w:ind w:firstLine="720"/>
    </w:pPr>
    <w:rPr>
      <w:rFonts w:ascii="Arial" w:eastAsia="Times New Roman" w:hAnsi="Arial" w:cs="Arial"/>
      <w:sz w:val="20"/>
      <w:szCs w:val="20"/>
      <w:lang w:val="ru-RU" w:eastAsia="ru-RU"/>
    </w:rPr>
  </w:style>
  <w:style w:type="paragraph" w:customStyle="1" w:styleId="14">
    <w:name w:val="Обычный (веб)1"/>
    <w:basedOn w:val="a"/>
    <w:rsid w:val="00D23F5B"/>
    <w:pPr>
      <w:widowControl/>
      <w:suppressAutoHyphens/>
      <w:autoSpaceDE/>
      <w:autoSpaceDN/>
    </w:pPr>
    <w:rPr>
      <w:kern w:val="1"/>
      <w:sz w:val="20"/>
      <w:szCs w:val="20"/>
      <w:lang w:eastAsia="ar-SA" w:bidi="ar-SA"/>
    </w:rPr>
  </w:style>
  <w:style w:type="table" w:customStyle="1" w:styleId="81">
    <w:name w:val="Сетка таблицы8"/>
    <w:basedOn w:val="a1"/>
    <w:next w:val="ab"/>
    <w:uiPriority w:val="39"/>
    <w:rsid w:val="00F9063F"/>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0B5989"/>
  </w:style>
  <w:style w:type="table" w:customStyle="1" w:styleId="-4312">
    <w:name w:val="Таблица-сетка 4 — акцент 312"/>
    <w:basedOn w:val="a1"/>
    <w:uiPriority w:val="49"/>
    <w:rsid w:val="000B5989"/>
    <w:pPr>
      <w:widowControl/>
      <w:autoSpaceDE/>
      <w:autoSpaceDN/>
    </w:pPr>
    <w:rPr>
      <w:lang w:val="ru-R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CharAttribute484">
    <w:name w:val="CharAttribute484"/>
    <w:rsid w:val="000B5989"/>
    <w:rPr>
      <w:rFonts w:ascii="Times New Roman" w:eastAsia="Times New Roman"/>
      <w:i/>
      <w:sz w:val="28"/>
    </w:rPr>
  </w:style>
  <w:style w:type="paragraph" w:customStyle="1" w:styleId="Style4">
    <w:name w:val="Style4"/>
    <w:basedOn w:val="a"/>
    <w:rsid w:val="000B5989"/>
    <w:pPr>
      <w:suppressAutoHyphens/>
      <w:autoSpaceDE/>
      <w:spacing w:line="230" w:lineRule="exact"/>
      <w:ind w:hanging="211"/>
      <w:jc w:val="both"/>
      <w:textAlignment w:val="baseline"/>
    </w:pPr>
    <w:rPr>
      <w:rFonts w:eastAsia="SimSun"/>
      <w:kern w:val="3"/>
      <w:sz w:val="24"/>
      <w:szCs w:val="24"/>
      <w:lang w:bidi="ar-SA"/>
    </w:rPr>
  </w:style>
  <w:style w:type="character" w:customStyle="1" w:styleId="FontStyle14">
    <w:name w:val="Font Style14"/>
    <w:basedOn w:val="a0"/>
    <w:rsid w:val="000B5989"/>
    <w:rPr>
      <w:rFonts w:ascii="Times New Roman" w:hAnsi="Times New Roman" w:cs="Times New Roman"/>
      <w:sz w:val="22"/>
      <w:szCs w:val="22"/>
    </w:rPr>
  </w:style>
  <w:style w:type="numbering" w:customStyle="1" w:styleId="WWNum12">
    <w:name w:val="WWNum12"/>
    <w:basedOn w:val="a2"/>
    <w:rsid w:val="000B5989"/>
    <w:pPr>
      <w:numPr>
        <w:numId w:val="80"/>
      </w:numPr>
    </w:pPr>
  </w:style>
  <w:style w:type="table" w:customStyle="1" w:styleId="91">
    <w:name w:val="Сетка таблицы9"/>
    <w:basedOn w:val="a1"/>
    <w:next w:val="ab"/>
    <w:uiPriority w:val="39"/>
    <w:rsid w:val="000B598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b"/>
    <w:uiPriority w:val="59"/>
    <w:rsid w:val="00A532D4"/>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b"/>
    <w:uiPriority w:val="59"/>
    <w:rsid w:val="00457D90"/>
    <w:pPr>
      <w:widowControl/>
      <w:autoSpaceDE/>
      <w:autoSpaceDN/>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uiPriority w:val="2"/>
    <w:semiHidden/>
    <w:unhideWhenUsed/>
    <w:qFormat/>
    <w:rsid w:val="00457D90"/>
    <w:tblPr>
      <w:tblInd w:w="0" w:type="dxa"/>
      <w:tblCellMar>
        <w:top w:w="0" w:type="dxa"/>
        <w:left w:w="0" w:type="dxa"/>
        <w:bottom w:w="0" w:type="dxa"/>
        <w:right w:w="0" w:type="dxa"/>
      </w:tblCellMar>
    </w:tblPr>
  </w:style>
  <w:style w:type="character" w:customStyle="1" w:styleId="CharAttribute1">
    <w:name w:val="CharAttribute1"/>
    <w:rsid w:val="00457D90"/>
    <w:rPr>
      <w:rFonts w:ascii="Times New Roman" w:eastAsia="Gulim" w:hAnsi="Gulim"/>
      <w:sz w:val="28"/>
    </w:rPr>
  </w:style>
  <w:style w:type="character" w:customStyle="1" w:styleId="CharAttribute501">
    <w:name w:val="CharAttribute501"/>
    <w:uiPriority w:val="99"/>
    <w:qFormat/>
    <w:rsid w:val="00457D90"/>
    <w:rPr>
      <w:rFonts w:ascii="Times New Roman" w:eastAsia="Times New Roman"/>
      <w:i/>
      <w:sz w:val="28"/>
      <w:u w:val="single"/>
    </w:rPr>
  </w:style>
  <w:style w:type="paragraph" w:styleId="afe">
    <w:name w:val="footnote text"/>
    <w:aliases w:val="Знак6,F1"/>
    <w:basedOn w:val="a"/>
    <w:link w:val="aff"/>
    <w:uiPriority w:val="99"/>
    <w:unhideWhenUsed/>
    <w:rsid w:val="00457D90"/>
    <w:rPr>
      <w:sz w:val="20"/>
      <w:szCs w:val="20"/>
      <w:lang w:eastAsia="en-US" w:bidi="ar-SA"/>
    </w:rPr>
  </w:style>
  <w:style w:type="character" w:customStyle="1" w:styleId="aff">
    <w:name w:val="Текст сноски Знак"/>
    <w:aliases w:val="Знак6 Знак,F1 Знак"/>
    <w:basedOn w:val="a0"/>
    <w:link w:val="afe"/>
    <w:uiPriority w:val="99"/>
    <w:qFormat/>
    <w:rsid w:val="00457D90"/>
    <w:rPr>
      <w:rFonts w:ascii="Times New Roman" w:eastAsia="Times New Roman" w:hAnsi="Times New Roman" w:cs="Times New Roman"/>
      <w:sz w:val="20"/>
      <w:szCs w:val="20"/>
      <w:lang w:val="ru-RU"/>
    </w:rPr>
  </w:style>
  <w:style w:type="character" w:customStyle="1" w:styleId="a6">
    <w:name w:val="Абзац списка Знак"/>
    <w:aliases w:val="ITL List Paragraph Знак,Цветной список - Акцент 13 Знак"/>
    <w:link w:val="a5"/>
    <w:uiPriority w:val="34"/>
    <w:qFormat/>
    <w:locked/>
    <w:rsid w:val="00457D90"/>
    <w:rPr>
      <w:rFonts w:ascii="Times New Roman" w:eastAsia="Times New Roman" w:hAnsi="Times New Roman" w:cs="Times New Roman"/>
      <w:lang w:val="ru-RU" w:eastAsia="ru-RU" w:bidi="ru-RU"/>
    </w:rPr>
  </w:style>
  <w:style w:type="table" w:customStyle="1" w:styleId="TableNormal2">
    <w:name w:val="Table Normal2"/>
    <w:uiPriority w:val="2"/>
    <w:semiHidden/>
    <w:unhideWhenUsed/>
    <w:qFormat/>
    <w:rsid w:val="00457D90"/>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57D90"/>
    <w:tblPr>
      <w:tblInd w:w="0" w:type="dxa"/>
      <w:tblCellMar>
        <w:top w:w="0" w:type="dxa"/>
        <w:left w:w="0" w:type="dxa"/>
        <w:bottom w:w="0" w:type="dxa"/>
        <w:right w:w="0" w:type="dxa"/>
      </w:tblCellMar>
    </w:tblPr>
  </w:style>
  <w:style w:type="table" w:customStyle="1" w:styleId="120">
    <w:name w:val="Сетка таблицы12"/>
    <w:basedOn w:val="a1"/>
    <w:next w:val="ab"/>
    <w:uiPriority w:val="39"/>
    <w:rsid w:val="00F231B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b"/>
    <w:uiPriority w:val="39"/>
    <w:rsid w:val="00F231B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3412FD"/>
  </w:style>
  <w:style w:type="character" w:customStyle="1" w:styleId="27">
    <w:name w:val="Основной текст (2)_"/>
    <w:basedOn w:val="a0"/>
    <w:link w:val="28"/>
    <w:rsid w:val="003412FD"/>
    <w:rPr>
      <w:rFonts w:ascii="Times New Roman" w:eastAsia="Times New Roman" w:hAnsi="Times New Roman" w:cs="Times New Roman"/>
      <w:sz w:val="28"/>
      <w:szCs w:val="28"/>
      <w:shd w:val="clear" w:color="auto" w:fill="FFFFFF"/>
    </w:rPr>
  </w:style>
  <w:style w:type="paragraph" w:customStyle="1" w:styleId="28">
    <w:name w:val="Основной текст (2)"/>
    <w:basedOn w:val="a"/>
    <w:link w:val="27"/>
    <w:rsid w:val="003412FD"/>
    <w:pPr>
      <w:shd w:val="clear" w:color="auto" w:fill="FFFFFF"/>
      <w:autoSpaceDE/>
      <w:autoSpaceDN/>
      <w:spacing w:before="300" w:after="120" w:line="0" w:lineRule="atLeast"/>
      <w:jc w:val="both"/>
    </w:pPr>
    <w:rPr>
      <w:sz w:val="28"/>
      <w:szCs w:val="28"/>
      <w:lang w:val="en-US" w:eastAsia="en-US" w:bidi="ar-SA"/>
    </w:rPr>
  </w:style>
  <w:style w:type="character" w:customStyle="1" w:styleId="aff0">
    <w:name w:val="Сноска_"/>
    <w:basedOn w:val="a0"/>
    <w:link w:val="aff1"/>
    <w:rsid w:val="003412FD"/>
    <w:rPr>
      <w:rFonts w:ascii="Times New Roman" w:eastAsia="Times New Roman" w:hAnsi="Times New Roman" w:cs="Times New Roman"/>
      <w:b/>
      <w:bCs/>
      <w:shd w:val="clear" w:color="auto" w:fill="FFFFFF"/>
    </w:rPr>
  </w:style>
  <w:style w:type="paragraph" w:customStyle="1" w:styleId="aff1">
    <w:name w:val="Сноска"/>
    <w:basedOn w:val="a"/>
    <w:link w:val="aff0"/>
    <w:rsid w:val="003412FD"/>
    <w:pPr>
      <w:shd w:val="clear" w:color="auto" w:fill="FFFFFF"/>
      <w:autoSpaceDE/>
      <w:autoSpaceDN/>
      <w:spacing w:line="288" w:lineRule="exact"/>
      <w:jc w:val="both"/>
    </w:pPr>
    <w:rPr>
      <w:b/>
      <w:bCs/>
      <w:lang w:val="en-US" w:eastAsia="en-US" w:bidi="ar-SA"/>
    </w:rPr>
  </w:style>
  <w:style w:type="character" w:customStyle="1" w:styleId="53">
    <w:name w:val="Заголовок №5_"/>
    <w:basedOn w:val="a0"/>
    <w:link w:val="54"/>
    <w:rsid w:val="003412FD"/>
    <w:rPr>
      <w:rFonts w:ascii="Times New Roman" w:eastAsia="Times New Roman" w:hAnsi="Times New Roman" w:cs="Times New Roman"/>
      <w:sz w:val="30"/>
      <w:szCs w:val="30"/>
      <w:shd w:val="clear" w:color="auto" w:fill="FFFFFF"/>
    </w:rPr>
  </w:style>
  <w:style w:type="paragraph" w:customStyle="1" w:styleId="54">
    <w:name w:val="Заголовок №5"/>
    <w:basedOn w:val="a"/>
    <w:link w:val="53"/>
    <w:rsid w:val="003412FD"/>
    <w:pPr>
      <w:shd w:val="clear" w:color="auto" w:fill="FFFFFF"/>
      <w:autoSpaceDE/>
      <w:autoSpaceDN/>
      <w:spacing w:before="120" w:line="413" w:lineRule="exact"/>
      <w:outlineLvl w:val="4"/>
    </w:pPr>
    <w:rPr>
      <w:sz w:val="30"/>
      <w:szCs w:val="30"/>
      <w:lang w:val="en-US" w:eastAsia="en-US" w:bidi="ar-SA"/>
    </w:rPr>
  </w:style>
  <w:style w:type="character" w:styleId="aff2">
    <w:name w:val="footnote reference"/>
    <w:uiPriority w:val="99"/>
    <w:unhideWhenUsed/>
    <w:rsid w:val="003412FD"/>
    <w:rPr>
      <w:vertAlign w:val="superscript"/>
    </w:rPr>
  </w:style>
  <w:style w:type="paragraph" w:customStyle="1" w:styleId="body">
    <w:name w:val="body"/>
    <w:basedOn w:val="a"/>
    <w:uiPriority w:val="99"/>
    <w:rsid w:val="003412FD"/>
    <w:pPr>
      <w:tabs>
        <w:tab w:val="left" w:pos="567"/>
      </w:tabs>
      <w:adjustRightInd w:val="0"/>
      <w:spacing w:line="240" w:lineRule="atLeast"/>
      <w:ind w:firstLine="227"/>
      <w:jc w:val="both"/>
      <w:textAlignment w:val="center"/>
    </w:pPr>
    <w:rPr>
      <w:rFonts w:ascii="SchoolBookSanPin" w:hAnsi="SchoolBookSanPin" w:cs="SchoolBookSanPin"/>
      <w:color w:val="000000"/>
      <w:sz w:val="20"/>
      <w:szCs w:val="20"/>
      <w:lang w:bidi="ar-SA"/>
    </w:rPr>
  </w:style>
  <w:style w:type="paragraph" w:customStyle="1" w:styleId="list-bullet">
    <w:name w:val="list-bullet"/>
    <w:basedOn w:val="body"/>
    <w:uiPriority w:val="99"/>
    <w:rsid w:val="003412FD"/>
    <w:pPr>
      <w:ind w:left="227" w:hanging="142"/>
    </w:pPr>
  </w:style>
  <w:style w:type="character" w:customStyle="1" w:styleId="Italic">
    <w:name w:val="Italic"/>
    <w:rsid w:val="003412FD"/>
    <w:rPr>
      <w:i/>
      <w:iCs/>
    </w:rPr>
  </w:style>
  <w:style w:type="paragraph" w:customStyle="1" w:styleId="list-dash">
    <w:name w:val="list-dash"/>
    <w:basedOn w:val="list-bullet"/>
    <w:uiPriority w:val="99"/>
    <w:rsid w:val="003412FD"/>
    <w:pPr>
      <w:ind w:hanging="227"/>
    </w:pPr>
  </w:style>
  <w:style w:type="character" w:customStyle="1" w:styleId="Bold">
    <w:name w:val="Bold"/>
    <w:uiPriority w:val="99"/>
    <w:rsid w:val="003412FD"/>
    <w:rPr>
      <w:b/>
      <w:bCs/>
    </w:rPr>
  </w:style>
  <w:style w:type="paragraph" w:styleId="aff3">
    <w:name w:val="annotation subject"/>
    <w:basedOn w:val="af3"/>
    <w:next w:val="af3"/>
    <w:link w:val="aff4"/>
    <w:unhideWhenUsed/>
    <w:qFormat/>
    <w:rsid w:val="003412FD"/>
    <w:pPr>
      <w:widowControl w:val="0"/>
    </w:pPr>
    <w:rPr>
      <w:b/>
      <w:bCs/>
    </w:rPr>
  </w:style>
  <w:style w:type="character" w:customStyle="1" w:styleId="aff4">
    <w:name w:val="Тема примечания Знак"/>
    <w:basedOn w:val="af4"/>
    <w:link w:val="aff3"/>
    <w:rsid w:val="003412FD"/>
    <w:rPr>
      <w:rFonts w:ascii="Calibri" w:eastAsia="Calibri" w:hAnsi="Calibri" w:cs="Times New Roman"/>
      <w:b/>
      <w:bCs/>
      <w:sz w:val="20"/>
      <w:szCs w:val="20"/>
      <w:lang w:val="ru-RU"/>
    </w:rPr>
  </w:style>
  <w:style w:type="character" w:customStyle="1" w:styleId="BoldItalic">
    <w:name w:val="Bold_Italic"/>
    <w:uiPriority w:val="99"/>
    <w:rsid w:val="003412FD"/>
    <w:rPr>
      <w:b/>
      <w:bCs/>
      <w:i/>
      <w:iCs/>
    </w:rPr>
  </w:style>
  <w:style w:type="paragraph" w:customStyle="1" w:styleId="ParaAttribute16">
    <w:name w:val="ParaAttribute16"/>
    <w:rsid w:val="003412FD"/>
    <w:pPr>
      <w:widowControl/>
      <w:autoSpaceDE/>
      <w:autoSpaceDN/>
      <w:ind w:left="1080"/>
      <w:jc w:val="both"/>
    </w:pPr>
    <w:rPr>
      <w:rFonts w:ascii="Times New Roman" w:eastAsia="Times New Roman" w:hAnsi="Times New Roman" w:cs="Times New Roman"/>
      <w:sz w:val="20"/>
      <w:szCs w:val="20"/>
      <w:lang w:val="ru-RU" w:eastAsia="ru-RU"/>
    </w:rPr>
  </w:style>
  <w:style w:type="table" w:customStyle="1" w:styleId="140">
    <w:name w:val="Сетка таблицы14"/>
    <w:basedOn w:val="a1"/>
    <w:next w:val="ab"/>
    <w:rsid w:val="003412FD"/>
    <w:pPr>
      <w:widowControl/>
      <w:autoSpaceDE/>
      <w:autoSpaceDN/>
    </w:pPr>
    <w:rPr>
      <w:rFonts w:ascii="Calibri" w:eastAsia="Times New Roman" w:hAnsi="Calibri" w:cs="Times New Roman"/>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38">
    <w:name w:val="ParaAttribute38"/>
    <w:rsid w:val="003412FD"/>
    <w:pPr>
      <w:widowControl/>
      <w:autoSpaceDE/>
      <w:autoSpaceDN/>
      <w:ind w:right="-1"/>
      <w:jc w:val="both"/>
    </w:pPr>
    <w:rPr>
      <w:rFonts w:ascii="Times New Roman" w:eastAsia="Times New Roman" w:hAnsi="Times New Roman" w:cs="Times New Roman"/>
      <w:sz w:val="20"/>
      <w:szCs w:val="20"/>
      <w:lang w:val="ru-RU" w:eastAsia="ru-RU"/>
    </w:rPr>
  </w:style>
  <w:style w:type="character" w:customStyle="1" w:styleId="markedcontent">
    <w:name w:val="markedcontent"/>
    <w:basedOn w:val="a0"/>
    <w:rsid w:val="003412FD"/>
  </w:style>
  <w:style w:type="character" w:customStyle="1" w:styleId="c2">
    <w:name w:val="c2"/>
    <w:basedOn w:val="a0"/>
    <w:rsid w:val="003412FD"/>
  </w:style>
  <w:style w:type="character" w:customStyle="1" w:styleId="aa">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rsid w:val="003412FD"/>
    <w:rPr>
      <w:rFonts w:ascii="Times New Roman" w:eastAsia="Times New Roman" w:hAnsi="Times New Roman" w:cs="Times New Roman"/>
      <w:sz w:val="24"/>
      <w:szCs w:val="24"/>
      <w:lang w:val="ru-RU" w:eastAsia="ru-RU"/>
    </w:rPr>
  </w:style>
  <w:style w:type="paragraph" w:customStyle="1" w:styleId="710">
    <w:name w:val="Заголовок 71"/>
    <w:basedOn w:val="a"/>
    <w:uiPriority w:val="1"/>
    <w:qFormat/>
    <w:rsid w:val="003412FD"/>
    <w:pPr>
      <w:ind w:left="323"/>
      <w:outlineLvl w:val="7"/>
    </w:pPr>
    <w:rPr>
      <w:b/>
      <w:bCs/>
      <w:sz w:val="24"/>
      <w:szCs w:val="24"/>
      <w:lang w:val="en-US" w:eastAsia="en-US" w:bidi="en-US"/>
    </w:rPr>
  </w:style>
  <w:style w:type="paragraph" w:customStyle="1" w:styleId="c42">
    <w:name w:val="c42"/>
    <w:basedOn w:val="a"/>
    <w:rsid w:val="003412FD"/>
    <w:pPr>
      <w:widowControl/>
      <w:autoSpaceDE/>
      <w:autoSpaceDN/>
      <w:spacing w:before="100" w:beforeAutospacing="1" w:after="100" w:afterAutospacing="1"/>
    </w:pPr>
    <w:rPr>
      <w:sz w:val="24"/>
      <w:szCs w:val="24"/>
      <w:lang w:bidi="ar-SA"/>
    </w:rPr>
  </w:style>
  <w:style w:type="character" w:customStyle="1" w:styleId="c35">
    <w:name w:val="c35"/>
    <w:basedOn w:val="a0"/>
    <w:rsid w:val="003412FD"/>
  </w:style>
  <w:style w:type="character" w:customStyle="1" w:styleId="ListLabel73">
    <w:name w:val="ListLabel 73"/>
    <w:qFormat/>
    <w:rsid w:val="003412FD"/>
    <w:rPr>
      <w:rFonts w:ascii="Times New Roman" w:eastAsia="Times New Roman" w:hAnsi="Times New Roman"/>
      <w:sz w:val="24"/>
      <w:szCs w:val="24"/>
      <w:lang w:eastAsia="ru-RU"/>
    </w:rPr>
  </w:style>
  <w:style w:type="character" w:customStyle="1" w:styleId="FontStyle12">
    <w:name w:val="Font Style12"/>
    <w:uiPriority w:val="99"/>
    <w:rsid w:val="003412FD"/>
    <w:rPr>
      <w:rFonts w:ascii="Times New Roman" w:hAnsi="Times New Roman" w:cs="Times New Roman" w:hint="default"/>
      <w:sz w:val="26"/>
      <w:szCs w:val="26"/>
    </w:rPr>
  </w:style>
  <w:style w:type="paragraph" w:customStyle="1" w:styleId="Style1">
    <w:name w:val="Style1"/>
    <w:basedOn w:val="a"/>
    <w:uiPriority w:val="99"/>
    <w:rsid w:val="003412FD"/>
    <w:pPr>
      <w:adjustRightInd w:val="0"/>
      <w:spacing w:line="325" w:lineRule="exact"/>
      <w:jc w:val="both"/>
    </w:pPr>
    <w:rPr>
      <w:sz w:val="24"/>
      <w:szCs w:val="24"/>
      <w:lang w:bidi="ar-SA"/>
    </w:rPr>
  </w:style>
  <w:style w:type="character" w:customStyle="1" w:styleId="FontStyle74">
    <w:name w:val="Font Style74"/>
    <w:uiPriority w:val="99"/>
    <w:rsid w:val="003412FD"/>
    <w:rPr>
      <w:rFonts w:ascii="Bookman Old Style" w:hAnsi="Bookman Old Style" w:cs="Bookman Old Style" w:hint="default"/>
      <w:b/>
      <w:bCs/>
      <w:sz w:val="20"/>
      <w:szCs w:val="20"/>
    </w:rPr>
  </w:style>
  <w:style w:type="paragraph" w:styleId="15">
    <w:name w:val="toc 1"/>
    <w:basedOn w:val="a"/>
    <w:next w:val="a"/>
    <w:link w:val="16"/>
    <w:uiPriority w:val="1"/>
    <w:qFormat/>
    <w:rsid w:val="003412FD"/>
    <w:pPr>
      <w:tabs>
        <w:tab w:val="right" w:leader="dot" w:pos="9339"/>
      </w:tabs>
      <w:autoSpaceDE/>
      <w:autoSpaceDN/>
      <w:spacing w:before="120" w:line="360" w:lineRule="auto"/>
    </w:pPr>
    <w:rPr>
      <w:strike/>
      <w:color w:val="000000"/>
      <w:sz w:val="28"/>
      <w:szCs w:val="20"/>
      <w:lang w:bidi="ar-SA"/>
    </w:rPr>
  </w:style>
  <w:style w:type="paragraph" w:styleId="aff5">
    <w:name w:val="TOC Heading"/>
    <w:basedOn w:val="1"/>
    <w:next w:val="a"/>
    <w:link w:val="aff6"/>
    <w:uiPriority w:val="39"/>
    <w:qFormat/>
    <w:rsid w:val="003412FD"/>
    <w:pPr>
      <w:keepNext/>
      <w:keepLines/>
      <w:widowControl/>
      <w:autoSpaceDE/>
      <w:autoSpaceDN/>
      <w:spacing w:before="240" w:line="264" w:lineRule="auto"/>
      <w:ind w:left="0"/>
      <w:jc w:val="left"/>
      <w:outlineLvl w:val="8"/>
    </w:pPr>
    <w:rPr>
      <w:rFonts w:ascii="Calibri Light" w:hAnsi="Calibri Light"/>
      <w:b w:val="0"/>
      <w:bCs w:val="0"/>
      <w:color w:val="2F5496"/>
      <w:sz w:val="32"/>
      <w:szCs w:val="20"/>
    </w:rPr>
  </w:style>
  <w:style w:type="character" w:customStyle="1" w:styleId="17">
    <w:name w:val="Номер строки1"/>
    <w:basedOn w:val="a0"/>
    <w:semiHidden/>
    <w:rsid w:val="003412FD"/>
  </w:style>
  <w:style w:type="character" w:customStyle="1" w:styleId="16">
    <w:name w:val="Оглавление 1 Знак"/>
    <w:basedOn w:val="a0"/>
    <w:link w:val="15"/>
    <w:uiPriority w:val="39"/>
    <w:rsid w:val="003412FD"/>
    <w:rPr>
      <w:rFonts w:ascii="Times New Roman" w:eastAsia="Times New Roman" w:hAnsi="Times New Roman" w:cs="Times New Roman"/>
      <w:strike/>
      <w:color w:val="000000"/>
      <w:sz w:val="28"/>
      <w:szCs w:val="20"/>
      <w:lang w:val="ru-RU" w:eastAsia="ru-RU"/>
    </w:rPr>
  </w:style>
  <w:style w:type="character" w:customStyle="1" w:styleId="aff6">
    <w:name w:val="Заголовок оглавления Знак"/>
    <w:basedOn w:val="10"/>
    <w:link w:val="aff5"/>
    <w:uiPriority w:val="39"/>
    <w:rsid w:val="003412FD"/>
    <w:rPr>
      <w:rFonts w:ascii="Calibri Light" w:eastAsia="Times New Roman" w:hAnsi="Calibri Light" w:cs="Times New Roman"/>
      <w:b w:val="0"/>
      <w:bCs w:val="0"/>
      <w:color w:val="2F5496"/>
      <w:sz w:val="32"/>
      <w:szCs w:val="20"/>
      <w:lang w:val="ru-RU" w:eastAsia="ru-RU" w:bidi="ru-RU"/>
    </w:rPr>
  </w:style>
  <w:style w:type="character" w:styleId="aff7">
    <w:name w:val="Strong"/>
    <w:basedOn w:val="a0"/>
    <w:uiPriority w:val="22"/>
    <w:qFormat/>
    <w:rsid w:val="003412FD"/>
    <w:rPr>
      <w:b/>
    </w:rPr>
  </w:style>
  <w:style w:type="table" w:styleId="18">
    <w:name w:val="Table Simple 1"/>
    <w:basedOn w:val="a1"/>
    <w:rsid w:val="003412FD"/>
    <w:pPr>
      <w:widowControl/>
      <w:autoSpaceDE/>
      <w:autoSpaceDN/>
      <w:spacing w:after="200" w:line="276" w:lineRule="auto"/>
    </w:pPr>
    <w:rPr>
      <w:rFonts w:ascii="Calibri" w:eastAsia="Times New Roman" w:hAnsi="Calibri" w:cs="Times New Roman"/>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1"/>
    <w:rsid w:val="003412FD"/>
    <w:pPr>
      <w:widowControl/>
      <w:autoSpaceDE/>
      <w:autoSpaceDN/>
    </w:pPr>
    <w:rPr>
      <w:rFonts w:ascii="Calibri" w:eastAsia="Times New Roman" w:hAnsi="Calibri" w:cs="Times New Roman"/>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semiHidden/>
    <w:qFormat/>
    <w:rsid w:val="003412FD"/>
    <w:pPr>
      <w:autoSpaceDE/>
      <w:autoSpaceDN/>
    </w:pPr>
    <w:rPr>
      <w:rFonts w:ascii="Calibri" w:eastAsia="Times New Roman" w:hAnsi="Calibri" w:cs="Times New Roman"/>
      <w:szCs w:val="20"/>
      <w:lang w:val="ru-RU" w:eastAsia="ru-RU"/>
    </w:rPr>
    <w:tblPr>
      <w:tblInd w:w="0" w:type="dxa"/>
      <w:tblCellMar>
        <w:top w:w="0" w:type="dxa"/>
        <w:left w:w="0" w:type="dxa"/>
        <w:bottom w:w="0" w:type="dxa"/>
        <w:right w:w="0" w:type="dxa"/>
      </w:tblCellMar>
    </w:tblPr>
  </w:style>
  <w:style w:type="numbering" w:customStyle="1" w:styleId="111">
    <w:name w:val="Нет списка11"/>
    <w:rsid w:val="003412FD"/>
  </w:style>
  <w:style w:type="table" w:customStyle="1" w:styleId="160">
    <w:name w:val="Сетка таблицы16"/>
    <w:basedOn w:val="a1"/>
    <w:next w:val="ab"/>
    <w:uiPriority w:val="39"/>
    <w:rsid w:val="007965B6"/>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b"/>
    <w:uiPriority w:val="39"/>
    <w:rsid w:val="00CF3CC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uiPriority w:val="99"/>
    <w:semiHidden/>
    <w:unhideWhenUsed/>
    <w:rsid w:val="00F96080"/>
  </w:style>
  <w:style w:type="paragraph" w:customStyle="1" w:styleId="ConsPlusNonformat">
    <w:name w:val="ConsPlusNonformat"/>
    <w:rsid w:val="00F96080"/>
    <w:rPr>
      <w:rFonts w:ascii="Courier New" w:eastAsia="Times New Roman" w:hAnsi="Courier New" w:cs="Courier New"/>
      <w:sz w:val="20"/>
      <w:lang w:val="ru-RU" w:eastAsia="ru-RU"/>
    </w:rPr>
  </w:style>
  <w:style w:type="paragraph" w:customStyle="1" w:styleId="ConsPlusTitle">
    <w:name w:val="ConsPlusTitle"/>
    <w:rsid w:val="00F96080"/>
    <w:rPr>
      <w:rFonts w:ascii="Arial" w:eastAsia="Times New Roman" w:hAnsi="Arial" w:cs="Arial"/>
      <w:b/>
      <w:sz w:val="20"/>
      <w:lang w:val="ru-RU" w:eastAsia="ru-RU"/>
    </w:rPr>
  </w:style>
  <w:style w:type="paragraph" w:customStyle="1" w:styleId="ConsPlusCell">
    <w:name w:val="ConsPlusCell"/>
    <w:rsid w:val="00F96080"/>
    <w:rPr>
      <w:rFonts w:ascii="Courier New" w:eastAsia="Times New Roman" w:hAnsi="Courier New" w:cs="Courier New"/>
      <w:sz w:val="20"/>
      <w:lang w:val="ru-RU" w:eastAsia="ru-RU"/>
    </w:rPr>
  </w:style>
  <w:style w:type="paragraph" w:customStyle="1" w:styleId="ConsPlusDocList">
    <w:name w:val="ConsPlusDocList"/>
    <w:rsid w:val="00F96080"/>
    <w:rPr>
      <w:rFonts w:ascii="Courier New" w:eastAsia="Times New Roman" w:hAnsi="Courier New" w:cs="Courier New"/>
      <w:sz w:val="20"/>
      <w:lang w:val="ru-RU" w:eastAsia="ru-RU"/>
    </w:rPr>
  </w:style>
  <w:style w:type="paragraph" w:customStyle="1" w:styleId="ConsPlusTitlePage">
    <w:name w:val="ConsPlusTitlePage"/>
    <w:rsid w:val="00F96080"/>
    <w:rPr>
      <w:rFonts w:ascii="Tahoma" w:eastAsia="Times New Roman" w:hAnsi="Tahoma" w:cs="Tahoma"/>
      <w:sz w:val="20"/>
      <w:lang w:val="ru-RU" w:eastAsia="ru-RU"/>
    </w:rPr>
  </w:style>
  <w:style w:type="paragraph" w:customStyle="1" w:styleId="ConsPlusJurTerm">
    <w:name w:val="ConsPlusJurTerm"/>
    <w:rsid w:val="00F96080"/>
    <w:rPr>
      <w:rFonts w:ascii="Tahoma" w:eastAsia="Times New Roman" w:hAnsi="Tahoma" w:cs="Tahoma"/>
      <w:sz w:val="26"/>
      <w:lang w:val="ru-RU" w:eastAsia="ru-RU"/>
    </w:rPr>
  </w:style>
  <w:style w:type="paragraph" w:customStyle="1" w:styleId="ConsPlusTextList">
    <w:name w:val="ConsPlusTextList"/>
    <w:rsid w:val="00F96080"/>
    <w:rPr>
      <w:rFonts w:ascii="Arial" w:eastAsia="Times New Roman" w:hAnsi="Arial" w:cs="Arial"/>
      <w:sz w:val="20"/>
      <w:lang w:val="ru-RU" w:eastAsia="ru-RU"/>
    </w:rPr>
  </w:style>
  <w:style w:type="numbering" w:customStyle="1" w:styleId="72">
    <w:name w:val="Нет списка7"/>
    <w:next w:val="a2"/>
    <w:uiPriority w:val="99"/>
    <w:semiHidden/>
    <w:unhideWhenUsed/>
    <w:rsid w:val="00CD3179"/>
  </w:style>
  <w:style w:type="paragraph" w:customStyle="1" w:styleId="aff8">
    <w:basedOn w:val="a"/>
    <w:next w:val="a9"/>
    <w:link w:val="aff9"/>
    <w:uiPriority w:val="1"/>
    <w:unhideWhenUsed/>
    <w:rsid w:val="00154F4B"/>
    <w:pPr>
      <w:widowControl/>
      <w:autoSpaceDE/>
      <w:autoSpaceDN/>
      <w:spacing w:before="100" w:beforeAutospacing="1" w:after="100" w:afterAutospacing="1"/>
    </w:pPr>
    <w:rPr>
      <w:sz w:val="32"/>
      <w:szCs w:val="32"/>
      <w:lang w:val="en-US" w:bidi="ar-SA"/>
    </w:rPr>
  </w:style>
  <w:style w:type="character" w:customStyle="1" w:styleId="aff9">
    <w:name w:val="Название Знак"/>
    <w:link w:val="aff8"/>
    <w:uiPriority w:val="1"/>
    <w:rsid w:val="00154F4B"/>
    <w:rPr>
      <w:rFonts w:ascii="Times New Roman" w:eastAsia="Times New Roman" w:hAnsi="Times New Roman" w:cs="Times New Roman"/>
      <w:sz w:val="32"/>
      <w:szCs w:val="32"/>
      <w:lang w:eastAsia="ru-RU"/>
    </w:rPr>
  </w:style>
  <w:style w:type="character" w:customStyle="1" w:styleId="CharAttribute512">
    <w:name w:val="CharAttribute512"/>
    <w:rsid w:val="00154F4B"/>
    <w:rPr>
      <w:rFonts w:ascii="Times New Roman" w:eastAsia="Times New Roman"/>
      <w:sz w:val="28"/>
    </w:rPr>
  </w:style>
  <w:style w:type="character" w:customStyle="1" w:styleId="w">
    <w:name w:val="w"/>
    <w:basedOn w:val="a0"/>
    <w:rsid w:val="00154F4B"/>
  </w:style>
  <w:style w:type="character" w:customStyle="1" w:styleId="CharAttribute502">
    <w:name w:val="CharAttribute502"/>
    <w:rsid w:val="00154F4B"/>
    <w:rPr>
      <w:rFonts w:ascii="Times New Roman" w:eastAsia="Times New Roman"/>
      <w:i/>
      <w:sz w:val="28"/>
    </w:rPr>
  </w:style>
  <w:style w:type="character" w:customStyle="1" w:styleId="CharAttribute511">
    <w:name w:val="CharAttribute511"/>
    <w:uiPriority w:val="99"/>
    <w:rsid w:val="00154F4B"/>
    <w:rPr>
      <w:rFonts w:ascii="Times New Roman" w:eastAsia="Times New Roman"/>
      <w:sz w:val="28"/>
    </w:rPr>
  </w:style>
  <w:style w:type="character" w:customStyle="1" w:styleId="CharAttribute0">
    <w:name w:val="CharAttribute0"/>
    <w:rsid w:val="00154F4B"/>
    <w:rPr>
      <w:rFonts w:ascii="Times New Roman" w:eastAsia="Times New Roman" w:hAnsi="Times New Roman"/>
      <w:sz w:val="28"/>
    </w:rPr>
  </w:style>
  <w:style w:type="character" w:customStyle="1" w:styleId="CharAttribute3">
    <w:name w:val="CharAttribute3"/>
    <w:rsid w:val="00154F4B"/>
    <w:rPr>
      <w:rFonts w:ascii="Times New Roman" w:eastAsia="Batang" w:hAnsi="Batang"/>
      <w:sz w:val="28"/>
    </w:rPr>
  </w:style>
  <w:style w:type="character" w:customStyle="1" w:styleId="CharAttribute301">
    <w:name w:val="CharAttribute301"/>
    <w:rsid w:val="00154F4B"/>
    <w:rPr>
      <w:rFonts w:ascii="Times New Roman" w:eastAsia="Times New Roman"/>
      <w:color w:val="00000A"/>
      <w:sz w:val="28"/>
    </w:rPr>
  </w:style>
  <w:style w:type="character" w:customStyle="1" w:styleId="organictitlecontentspan">
    <w:name w:val="organictitlecontentspan"/>
    <w:basedOn w:val="a0"/>
    <w:rsid w:val="00154F4B"/>
  </w:style>
  <w:style w:type="character" w:customStyle="1" w:styleId="CharAttribute2">
    <w:name w:val="CharAttribute2"/>
    <w:qFormat/>
    <w:rsid w:val="00154F4B"/>
    <w:rPr>
      <w:rFonts w:ascii="Times New Roman" w:eastAsia="Batang" w:hAnsi="Batang"/>
      <w:color w:val="00000A"/>
      <w:sz w:val="28"/>
    </w:rPr>
  </w:style>
  <w:style w:type="character" w:customStyle="1" w:styleId="CharAttribute5">
    <w:name w:val="CharAttribute5"/>
    <w:qFormat/>
    <w:rsid w:val="00154F4B"/>
    <w:rPr>
      <w:rFonts w:ascii="Batang" w:eastAsia="Times New Roman" w:hAnsi="Times New Roman" w:hint="eastAsia"/>
      <w:sz w:val="28"/>
    </w:rPr>
  </w:style>
  <w:style w:type="paragraph" w:customStyle="1" w:styleId="pboth">
    <w:name w:val="pboth"/>
    <w:basedOn w:val="a"/>
    <w:rsid w:val="00154F4B"/>
    <w:pPr>
      <w:widowControl/>
      <w:autoSpaceDE/>
      <w:autoSpaceDN/>
      <w:spacing w:before="100" w:beforeAutospacing="1" w:after="100" w:afterAutospacing="1"/>
    </w:pPr>
    <w:rPr>
      <w:sz w:val="24"/>
      <w:szCs w:val="24"/>
      <w:lang w:bidi="ar-SA"/>
    </w:rPr>
  </w:style>
  <w:style w:type="paragraph" w:styleId="affa">
    <w:name w:val="Subtitle"/>
    <w:basedOn w:val="a"/>
    <w:next w:val="a"/>
    <w:link w:val="affb"/>
    <w:uiPriority w:val="11"/>
    <w:qFormat/>
    <w:rsid w:val="00154F4B"/>
    <w:pPr>
      <w:keepNext/>
      <w:keepLines/>
      <w:pBdr>
        <w:top w:val="nil"/>
        <w:left w:val="nil"/>
        <w:bottom w:val="nil"/>
        <w:right w:val="nil"/>
        <w:between w:val="nil"/>
      </w:pBdr>
      <w:autoSpaceDE/>
      <w:autoSpaceDN/>
      <w:spacing w:before="360" w:after="80"/>
    </w:pPr>
    <w:rPr>
      <w:rFonts w:ascii="Georgia" w:eastAsia="Georgia" w:hAnsi="Georgia" w:cs="Georgia"/>
      <w:i/>
      <w:color w:val="666666"/>
      <w:sz w:val="48"/>
      <w:szCs w:val="48"/>
      <w:lang w:bidi="ar-SA"/>
    </w:rPr>
  </w:style>
  <w:style w:type="character" w:customStyle="1" w:styleId="affb">
    <w:name w:val="Подзаголовок Знак"/>
    <w:basedOn w:val="a0"/>
    <w:link w:val="affa"/>
    <w:uiPriority w:val="11"/>
    <w:rsid w:val="00154F4B"/>
    <w:rPr>
      <w:rFonts w:ascii="Georgia" w:eastAsia="Georgia" w:hAnsi="Georgia" w:cs="Georgia"/>
      <w:i/>
      <w:color w:val="666666"/>
      <w:sz w:val="48"/>
      <w:szCs w:val="48"/>
      <w:lang w:val="ru-RU" w:eastAsia="ru-RU"/>
    </w:rPr>
  </w:style>
  <w:style w:type="paragraph" w:styleId="29">
    <w:name w:val="toc 2"/>
    <w:basedOn w:val="a"/>
    <w:next w:val="a"/>
    <w:autoRedefine/>
    <w:uiPriority w:val="1"/>
    <w:unhideWhenUsed/>
    <w:qFormat/>
    <w:rsid w:val="00154F4B"/>
    <w:pPr>
      <w:autoSpaceDE/>
      <w:autoSpaceDN/>
      <w:spacing w:after="100"/>
      <w:ind w:left="220"/>
    </w:pPr>
    <w:rPr>
      <w:lang w:bidi="ar-SA"/>
    </w:rPr>
  </w:style>
  <w:style w:type="paragraph" w:customStyle="1" w:styleId="ds-markdown-paragraph">
    <w:name w:val="ds-markdown-paragraph"/>
    <w:basedOn w:val="a"/>
    <w:rsid w:val="00154F4B"/>
    <w:pPr>
      <w:widowControl/>
      <w:autoSpaceDE/>
      <w:autoSpaceDN/>
      <w:spacing w:before="100" w:beforeAutospacing="1" w:after="100" w:afterAutospacing="1"/>
    </w:pPr>
    <w:rPr>
      <w:sz w:val="24"/>
      <w:szCs w:val="24"/>
      <w:lang w:bidi="ar-SA"/>
    </w:rPr>
  </w:style>
  <w:style w:type="character" w:styleId="affc">
    <w:name w:val="Emphasis"/>
    <w:uiPriority w:val="20"/>
    <w:qFormat/>
    <w:rsid w:val="00154F4B"/>
    <w:rPr>
      <w:i/>
      <w:iCs/>
    </w:rPr>
  </w:style>
  <w:style w:type="paragraph" w:styleId="35">
    <w:name w:val="toc 3"/>
    <w:basedOn w:val="a"/>
    <w:next w:val="a"/>
    <w:autoRedefine/>
    <w:uiPriority w:val="1"/>
    <w:unhideWhenUsed/>
    <w:qFormat/>
    <w:rsid w:val="00154F4B"/>
    <w:pPr>
      <w:autoSpaceDE/>
      <w:autoSpaceDN/>
      <w:ind w:left="440"/>
    </w:pPr>
    <w:rPr>
      <w:lang w:bidi="ar-SA"/>
    </w:rPr>
  </w:style>
  <w:style w:type="numbering" w:customStyle="1" w:styleId="82">
    <w:name w:val="Нет списка8"/>
    <w:next w:val="a2"/>
    <w:uiPriority w:val="99"/>
    <w:semiHidden/>
    <w:unhideWhenUsed/>
    <w:rsid w:val="00E555DB"/>
  </w:style>
  <w:style w:type="paragraph" w:customStyle="1" w:styleId="19">
    <w:name w:val="Обычный1"/>
    <w:rsid w:val="00E555DB"/>
    <w:pPr>
      <w:autoSpaceDE/>
      <w:autoSpaceDN/>
      <w:jc w:val="both"/>
    </w:pPr>
    <w:rPr>
      <w:rFonts w:ascii="Calibri" w:eastAsia="Calibri" w:hAnsi="Calibri" w:cs="Calibri"/>
      <w:sz w:val="20"/>
      <w:szCs w:val="20"/>
      <w:lang w:val="ru" w:eastAsia="ru-RU"/>
    </w:rPr>
  </w:style>
  <w:style w:type="numbering" w:customStyle="1" w:styleId="92">
    <w:name w:val="Нет списка9"/>
    <w:next w:val="a2"/>
    <w:uiPriority w:val="99"/>
    <w:semiHidden/>
    <w:unhideWhenUsed/>
    <w:rsid w:val="00520F1D"/>
  </w:style>
  <w:style w:type="table" w:customStyle="1" w:styleId="180">
    <w:name w:val="Сетка таблицы18"/>
    <w:basedOn w:val="a1"/>
    <w:next w:val="ab"/>
    <w:uiPriority w:val="39"/>
    <w:rsid w:val="00520F1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10">
    <w:name w:val="Заголовок 91"/>
    <w:basedOn w:val="a"/>
    <w:next w:val="a"/>
    <w:unhideWhenUsed/>
    <w:qFormat/>
    <w:rsid w:val="00520F1D"/>
    <w:pPr>
      <w:keepNext/>
      <w:keepLines/>
      <w:spacing w:before="200"/>
      <w:outlineLvl w:val="8"/>
    </w:pPr>
    <w:rPr>
      <w:rFonts w:ascii="Cambria" w:hAnsi="Cambria"/>
      <w:i/>
      <w:iCs/>
      <w:color w:val="404040"/>
      <w:sz w:val="20"/>
      <w:szCs w:val="20"/>
    </w:rPr>
  </w:style>
  <w:style w:type="numbering" w:customStyle="1" w:styleId="121">
    <w:name w:val="Нет списка12"/>
    <w:next w:val="a2"/>
    <w:uiPriority w:val="99"/>
    <w:semiHidden/>
    <w:unhideWhenUsed/>
    <w:rsid w:val="00520F1D"/>
  </w:style>
  <w:style w:type="table" w:customStyle="1" w:styleId="190">
    <w:name w:val="Сетка таблицы19"/>
    <w:basedOn w:val="a1"/>
    <w:next w:val="ab"/>
    <w:uiPriority w:val="39"/>
    <w:rsid w:val="00520F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b"/>
    <w:uiPriority w:val="59"/>
    <w:rsid w:val="00520F1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2"/>
    <w:uiPriority w:val="99"/>
    <w:semiHidden/>
    <w:unhideWhenUsed/>
    <w:rsid w:val="00520F1D"/>
  </w:style>
  <w:style w:type="numbering" w:customStyle="1" w:styleId="210">
    <w:name w:val="Нет списка21"/>
    <w:next w:val="a2"/>
    <w:uiPriority w:val="99"/>
    <w:semiHidden/>
    <w:unhideWhenUsed/>
    <w:rsid w:val="00520F1D"/>
  </w:style>
  <w:style w:type="numbering" w:customStyle="1" w:styleId="310">
    <w:name w:val="Нет списка31"/>
    <w:next w:val="a2"/>
    <w:uiPriority w:val="99"/>
    <w:semiHidden/>
    <w:unhideWhenUsed/>
    <w:rsid w:val="00520F1D"/>
  </w:style>
  <w:style w:type="numbering" w:customStyle="1" w:styleId="410">
    <w:name w:val="Нет списка41"/>
    <w:next w:val="a2"/>
    <w:uiPriority w:val="99"/>
    <w:semiHidden/>
    <w:unhideWhenUsed/>
    <w:rsid w:val="00520F1D"/>
  </w:style>
  <w:style w:type="numbering" w:customStyle="1" w:styleId="WWNum121">
    <w:name w:val="WWNum121"/>
    <w:basedOn w:val="a2"/>
    <w:rsid w:val="00520F1D"/>
  </w:style>
  <w:style w:type="table" w:customStyle="1" w:styleId="11110">
    <w:name w:val="Сетка таблицы1111"/>
    <w:basedOn w:val="a1"/>
    <w:next w:val="ab"/>
    <w:uiPriority w:val="59"/>
    <w:rsid w:val="00520F1D"/>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0">
    <w:name w:val="Нет списка51"/>
    <w:next w:val="a2"/>
    <w:uiPriority w:val="99"/>
    <w:semiHidden/>
    <w:unhideWhenUsed/>
    <w:rsid w:val="00520F1D"/>
  </w:style>
  <w:style w:type="numbering" w:customStyle="1" w:styleId="11111">
    <w:name w:val="Нет списка1111"/>
    <w:rsid w:val="00520F1D"/>
  </w:style>
  <w:style w:type="numbering" w:customStyle="1" w:styleId="610">
    <w:name w:val="Нет списка61"/>
    <w:next w:val="a2"/>
    <w:uiPriority w:val="99"/>
    <w:semiHidden/>
    <w:unhideWhenUsed/>
    <w:rsid w:val="00520F1D"/>
  </w:style>
  <w:style w:type="numbering" w:customStyle="1" w:styleId="711">
    <w:name w:val="Нет списка71"/>
    <w:next w:val="a2"/>
    <w:uiPriority w:val="99"/>
    <w:semiHidden/>
    <w:unhideWhenUsed/>
    <w:rsid w:val="00520F1D"/>
  </w:style>
  <w:style w:type="numbering" w:customStyle="1" w:styleId="810">
    <w:name w:val="Нет списка81"/>
    <w:next w:val="a2"/>
    <w:uiPriority w:val="99"/>
    <w:semiHidden/>
    <w:unhideWhenUsed/>
    <w:rsid w:val="00520F1D"/>
  </w:style>
  <w:style w:type="character" w:customStyle="1" w:styleId="911">
    <w:name w:val="Заголовок 9 Знак1"/>
    <w:basedOn w:val="a0"/>
    <w:uiPriority w:val="9"/>
    <w:semiHidden/>
    <w:rsid w:val="00520F1D"/>
    <w:rPr>
      <w:rFonts w:ascii="Cambria" w:eastAsia="Times New Roman" w:hAnsi="Cambria" w:cs="Times New Roman"/>
      <w:i/>
      <w:iCs/>
      <w:color w:val="404040"/>
      <w:sz w:val="20"/>
      <w:szCs w:val="20"/>
    </w:rPr>
  </w:style>
  <w:style w:type="numbering" w:customStyle="1" w:styleId="912">
    <w:name w:val="Нет списка91"/>
    <w:next w:val="a2"/>
    <w:uiPriority w:val="99"/>
    <w:semiHidden/>
    <w:unhideWhenUsed/>
    <w:rsid w:val="00520F1D"/>
  </w:style>
  <w:style w:type="table" w:customStyle="1" w:styleId="191">
    <w:name w:val="Сетка таблицы191"/>
    <w:basedOn w:val="a1"/>
    <w:next w:val="ab"/>
    <w:uiPriority w:val="39"/>
    <w:rsid w:val="00520F1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b"/>
    <w:uiPriority w:val="39"/>
    <w:rsid w:val="00520F1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TableGridPHPDOCX">
    <w:name w:val="Table Grid PHPDOCX"/>
    <w:uiPriority w:val="59"/>
    <w:rsid w:val="0049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character" w:customStyle="1" w:styleId="73">
    <w:name w:val="Основной текст (7)_"/>
    <w:basedOn w:val="a0"/>
    <w:link w:val="712"/>
    <w:rsid w:val="00A07BDF"/>
    <w:rPr>
      <w:rFonts w:ascii="Times New Roman" w:eastAsia="Times New Roman" w:hAnsi="Times New Roman" w:cs="Times New Roman"/>
      <w:sz w:val="26"/>
      <w:szCs w:val="26"/>
      <w:shd w:val="clear" w:color="auto" w:fill="FFFFFF"/>
    </w:rPr>
  </w:style>
  <w:style w:type="paragraph" w:customStyle="1" w:styleId="712">
    <w:name w:val="Основной текст (7)1"/>
    <w:basedOn w:val="a"/>
    <w:link w:val="73"/>
    <w:rsid w:val="00A07BDF"/>
    <w:pPr>
      <w:shd w:val="clear" w:color="auto" w:fill="FFFFFF"/>
      <w:autoSpaceDE/>
      <w:autoSpaceDN/>
      <w:spacing w:line="322" w:lineRule="exact"/>
      <w:ind w:firstLine="740"/>
      <w:jc w:val="both"/>
    </w:pPr>
    <w:rPr>
      <w:sz w:val="26"/>
      <w:szCs w:val="26"/>
      <w:lang w:val="en-US" w:eastAsia="en-US" w:bidi="ar-SA"/>
    </w:rPr>
  </w:style>
  <w:style w:type="character" w:customStyle="1" w:styleId="2a">
    <w:name w:val="Сноска (2)_"/>
    <w:basedOn w:val="a0"/>
    <w:link w:val="2b"/>
    <w:rsid w:val="00542302"/>
    <w:rPr>
      <w:rFonts w:ascii="Times New Roman" w:eastAsia="Times New Roman" w:hAnsi="Times New Roman" w:cs="Times New Roman"/>
      <w:b/>
      <w:bCs/>
      <w:i/>
      <w:iCs/>
      <w:sz w:val="28"/>
      <w:szCs w:val="28"/>
      <w:shd w:val="clear" w:color="auto" w:fill="FFFFFF"/>
    </w:rPr>
  </w:style>
  <w:style w:type="character" w:customStyle="1" w:styleId="affd">
    <w:name w:val="Колонтитул_"/>
    <w:basedOn w:val="a0"/>
    <w:link w:val="1a"/>
    <w:rsid w:val="00542302"/>
    <w:rPr>
      <w:rFonts w:ascii="Times New Roman" w:eastAsia="Times New Roman" w:hAnsi="Times New Roman" w:cs="Times New Roman"/>
      <w:shd w:val="clear" w:color="auto" w:fill="FFFFFF"/>
    </w:rPr>
  </w:style>
  <w:style w:type="character" w:customStyle="1" w:styleId="affe">
    <w:name w:val="Колонтитул"/>
    <w:basedOn w:val="affd"/>
    <w:rsid w:val="00542302"/>
    <w:rPr>
      <w:rFonts w:ascii="Times New Roman" w:eastAsia="Times New Roman" w:hAnsi="Times New Roman" w:cs="Times New Roman"/>
      <w:color w:val="000000"/>
      <w:spacing w:val="0"/>
      <w:w w:val="100"/>
      <w:position w:val="0"/>
      <w:shd w:val="clear" w:color="auto" w:fill="FFFFFF"/>
      <w:lang w:val="ru-RU" w:eastAsia="ru-RU" w:bidi="ru-RU"/>
    </w:rPr>
  </w:style>
  <w:style w:type="character" w:customStyle="1" w:styleId="36">
    <w:name w:val="Основной текст (3)_"/>
    <w:basedOn w:val="a0"/>
    <w:link w:val="37"/>
    <w:rsid w:val="00542302"/>
    <w:rPr>
      <w:rFonts w:ascii="Segoe UI" w:eastAsia="Segoe UI" w:hAnsi="Segoe UI" w:cs="Segoe UI"/>
      <w:sz w:val="11"/>
      <w:szCs w:val="11"/>
      <w:shd w:val="clear" w:color="auto" w:fill="FFFFFF"/>
    </w:rPr>
  </w:style>
  <w:style w:type="character" w:customStyle="1" w:styleId="311pt">
    <w:name w:val="Основной текст (3) + 11 pt"/>
    <w:basedOn w:val="36"/>
    <w:rsid w:val="00542302"/>
    <w:rPr>
      <w:rFonts w:ascii="Segoe UI" w:eastAsia="Segoe UI" w:hAnsi="Segoe UI" w:cs="Segoe UI"/>
      <w:color w:val="000000"/>
      <w:spacing w:val="0"/>
      <w:w w:val="100"/>
      <w:position w:val="0"/>
      <w:sz w:val="22"/>
      <w:szCs w:val="22"/>
      <w:shd w:val="clear" w:color="auto" w:fill="FFFFFF"/>
      <w:lang w:val="ru-RU" w:eastAsia="ru-RU" w:bidi="ru-RU"/>
    </w:rPr>
  </w:style>
  <w:style w:type="character" w:customStyle="1" w:styleId="43">
    <w:name w:val="Основной текст (4)_"/>
    <w:basedOn w:val="a0"/>
    <w:link w:val="44"/>
    <w:rsid w:val="00542302"/>
    <w:rPr>
      <w:rFonts w:ascii="Times New Roman" w:eastAsia="Times New Roman" w:hAnsi="Times New Roman" w:cs="Times New Roman"/>
      <w:b/>
      <w:bCs/>
      <w:sz w:val="28"/>
      <w:szCs w:val="28"/>
      <w:shd w:val="clear" w:color="auto" w:fill="FFFFFF"/>
    </w:rPr>
  </w:style>
  <w:style w:type="character" w:customStyle="1" w:styleId="2c">
    <w:name w:val="Основной текст (2) + Полужирный"/>
    <w:basedOn w:val="27"/>
    <w:rsid w:val="0054230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20">
    <w:name w:val="Основной текст (2) + Полужирный2"/>
    <w:basedOn w:val="27"/>
    <w:rsid w:val="0054230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50">
    <w:name w:val="Основной текст (2)5"/>
    <w:basedOn w:val="27"/>
    <w:rsid w:val="00542302"/>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b">
    <w:name w:val="Заголовок №1_"/>
    <w:basedOn w:val="a0"/>
    <w:link w:val="112"/>
    <w:rsid w:val="00542302"/>
    <w:rPr>
      <w:rFonts w:ascii="Times New Roman" w:eastAsia="Times New Roman" w:hAnsi="Times New Roman" w:cs="Times New Roman"/>
      <w:b/>
      <w:bCs/>
      <w:sz w:val="28"/>
      <w:szCs w:val="28"/>
      <w:shd w:val="clear" w:color="auto" w:fill="FFFFFF"/>
    </w:rPr>
  </w:style>
  <w:style w:type="character" w:customStyle="1" w:styleId="240">
    <w:name w:val="Основной текст (2)4"/>
    <w:basedOn w:val="27"/>
    <w:rsid w:val="00542302"/>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55">
    <w:name w:val="Основной текст (5)_"/>
    <w:basedOn w:val="a0"/>
    <w:link w:val="56"/>
    <w:rsid w:val="00542302"/>
    <w:rPr>
      <w:rFonts w:ascii="Times New Roman" w:eastAsia="Times New Roman" w:hAnsi="Times New Roman" w:cs="Times New Roman"/>
      <w:b/>
      <w:bCs/>
      <w:i/>
      <w:iCs/>
      <w:sz w:val="28"/>
      <w:szCs w:val="28"/>
      <w:shd w:val="clear" w:color="auto" w:fill="FFFFFF"/>
    </w:rPr>
  </w:style>
  <w:style w:type="character" w:customStyle="1" w:styleId="211">
    <w:name w:val="Основной текст (2) + Полужирный1"/>
    <w:basedOn w:val="27"/>
    <w:rsid w:val="0054230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d">
    <w:name w:val="Основной текст (2) + Курсив"/>
    <w:basedOn w:val="27"/>
    <w:rsid w:val="00542302"/>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3">
    <w:name w:val="Основной текст (6)_"/>
    <w:basedOn w:val="a0"/>
    <w:link w:val="64"/>
    <w:rsid w:val="00542302"/>
    <w:rPr>
      <w:rFonts w:ascii="Times New Roman" w:eastAsia="Times New Roman" w:hAnsi="Times New Roman" w:cs="Times New Roman"/>
      <w:i/>
      <w:iCs/>
      <w:sz w:val="28"/>
      <w:szCs w:val="28"/>
      <w:shd w:val="clear" w:color="auto" w:fill="FFFFFF"/>
    </w:rPr>
  </w:style>
  <w:style w:type="character" w:customStyle="1" w:styleId="65">
    <w:name w:val="Основной текст (6) + Не курсив"/>
    <w:basedOn w:val="63"/>
    <w:rsid w:val="00542302"/>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e">
    <w:name w:val="Основной текст (2) + Полужирный;Курсив"/>
    <w:basedOn w:val="27"/>
    <w:rsid w:val="00542302"/>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227pt">
    <w:name w:val="Основной текст (2) + 27 pt;Полужирный"/>
    <w:basedOn w:val="27"/>
    <w:rsid w:val="00542302"/>
    <w:rPr>
      <w:rFonts w:ascii="Times New Roman" w:eastAsia="Times New Roman" w:hAnsi="Times New Roman" w:cs="Times New Roman"/>
      <w:b/>
      <w:bCs/>
      <w:i w:val="0"/>
      <w:iCs w:val="0"/>
      <w:smallCaps w:val="0"/>
      <w:strike w:val="0"/>
      <w:color w:val="000000"/>
      <w:spacing w:val="0"/>
      <w:w w:val="100"/>
      <w:position w:val="0"/>
      <w:sz w:val="54"/>
      <w:szCs w:val="54"/>
      <w:u w:val="none"/>
      <w:shd w:val="clear" w:color="auto" w:fill="FFFFFF"/>
      <w:lang w:val="ru-RU" w:eastAsia="ru-RU" w:bidi="ru-RU"/>
    </w:rPr>
  </w:style>
  <w:style w:type="character" w:customStyle="1" w:styleId="4Exact">
    <w:name w:val="Основной текст (4) Exact"/>
    <w:basedOn w:val="a0"/>
    <w:rsid w:val="00542302"/>
    <w:rPr>
      <w:rFonts w:ascii="Times New Roman" w:eastAsia="Times New Roman" w:hAnsi="Times New Roman" w:cs="Times New Roman"/>
      <w:b/>
      <w:bCs/>
      <w:i w:val="0"/>
      <w:iCs w:val="0"/>
      <w:smallCaps w:val="0"/>
      <w:strike w:val="0"/>
      <w:sz w:val="28"/>
      <w:szCs w:val="28"/>
      <w:u w:val="none"/>
    </w:rPr>
  </w:style>
  <w:style w:type="character" w:customStyle="1" w:styleId="1c">
    <w:name w:val="Заголовок №1"/>
    <w:basedOn w:val="1b"/>
    <w:rsid w:val="00542302"/>
    <w:rPr>
      <w:rFonts w:ascii="Times New Roman" w:eastAsia="Times New Roman" w:hAnsi="Times New Roman" w:cs="Times New Roman"/>
      <w:b/>
      <w:bCs/>
      <w:color w:val="000000"/>
      <w:spacing w:val="0"/>
      <w:w w:val="100"/>
      <w:position w:val="0"/>
      <w:sz w:val="28"/>
      <w:szCs w:val="28"/>
      <w:u w:val="single"/>
      <w:shd w:val="clear" w:color="auto" w:fill="FFFFFF"/>
      <w:lang w:val="ru-RU" w:eastAsia="ru-RU" w:bidi="ru-RU"/>
    </w:rPr>
  </w:style>
  <w:style w:type="character" w:customStyle="1" w:styleId="527pt">
    <w:name w:val="Основной текст (5) + 27 pt;Не курсив"/>
    <w:basedOn w:val="55"/>
    <w:rsid w:val="00542302"/>
    <w:rPr>
      <w:rFonts w:ascii="Times New Roman" w:eastAsia="Times New Roman" w:hAnsi="Times New Roman" w:cs="Times New Roman"/>
      <w:b/>
      <w:bCs/>
      <w:i/>
      <w:iCs/>
      <w:color w:val="000000"/>
      <w:spacing w:val="0"/>
      <w:w w:val="100"/>
      <w:position w:val="0"/>
      <w:sz w:val="54"/>
      <w:szCs w:val="54"/>
      <w:shd w:val="clear" w:color="auto" w:fill="FFFFFF"/>
      <w:lang w:val="ru-RU" w:eastAsia="ru-RU" w:bidi="ru-RU"/>
    </w:rPr>
  </w:style>
  <w:style w:type="character" w:customStyle="1" w:styleId="230">
    <w:name w:val="Основной текст (2)3"/>
    <w:basedOn w:val="27"/>
    <w:rsid w:val="00542302"/>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FFFFFF"/>
      <w:lang w:val="en-US" w:eastAsia="en-US" w:bidi="en-US"/>
    </w:rPr>
  </w:style>
  <w:style w:type="character" w:customStyle="1" w:styleId="57">
    <w:name w:val="Основной текст (5) + Не полужирный;Не курсив"/>
    <w:basedOn w:val="55"/>
    <w:rsid w:val="00542302"/>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45">
    <w:name w:val="Основной текст (4) + Курсив"/>
    <w:basedOn w:val="43"/>
    <w:rsid w:val="00542302"/>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427pt">
    <w:name w:val="Основной текст (4) + 27 pt"/>
    <w:basedOn w:val="43"/>
    <w:rsid w:val="00542302"/>
    <w:rPr>
      <w:rFonts w:ascii="Times New Roman" w:eastAsia="Times New Roman" w:hAnsi="Times New Roman" w:cs="Times New Roman"/>
      <w:b/>
      <w:bCs/>
      <w:color w:val="000000"/>
      <w:spacing w:val="0"/>
      <w:w w:val="100"/>
      <w:position w:val="0"/>
      <w:sz w:val="54"/>
      <w:szCs w:val="54"/>
      <w:shd w:val="clear" w:color="auto" w:fill="FFFFFF"/>
      <w:lang w:val="ru-RU" w:eastAsia="ru-RU" w:bidi="ru-RU"/>
    </w:rPr>
  </w:style>
  <w:style w:type="character" w:customStyle="1" w:styleId="58">
    <w:name w:val="Основной текст (5) + Не курсив"/>
    <w:basedOn w:val="55"/>
    <w:rsid w:val="00542302"/>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21">
    <w:name w:val="Основной текст (2)2"/>
    <w:basedOn w:val="27"/>
    <w:rsid w:val="00542302"/>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6">
    <w:name w:val="Основной текст (4) + Не полужирный"/>
    <w:basedOn w:val="43"/>
    <w:rsid w:val="00542302"/>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13pt">
    <w:name w:val="Основной текст (2) + 13 pt"/>
    <w:basedOn w:val="27"/>
    <w:rsid w:val="0054230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714pt">
    <w:name w:val="Основной текст (7) + 14 pt;Полужирный"/>
    <w:basedOn w:val="73"/>
    <w:rsid w:val="0054230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13pt">
    <w:name w:val="Основной текст (4) + 13 pt;Не полужирный"/>
    <w:basedOn w:val="43"/>
    <w:rsid w:val="00542302"/>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714pt0">
    <w:name w:val="Основной текст (7) + 14 pt;Полужирный;Курсив"/>
    <w:basedOn w:val="73"/>
    <w:rsid w:val="00542302"/>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22">
    <w:name w:val="Заголовок №12"/>
    <w:basedOn w:val="1b"/>
    <w:rsid w:val="00542302"/>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513pt">
    <w:name w:val="Основной текст (5) + 13 pt;Не полужирный;Не курсив"/>
    <w:basedOn w:val="55"/>
    <w:rsid w:val="00542302"/>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2">
    <w:name w:val="Основной текст (2) + Курсив1"/>
    <w:basedOn w:val="27"/>
    <w:rsid w:val="00542302"/>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23">
    <w:name w:val="Заголовок №1 (2)_"/>
    <w:basedOn w:val="a0"/>
    <w:link w:val="1210"/>
    <w:rsid w:val="00542302"/>
    <w:rPr>
      <w:rFonts w:ascii="Times New Roman" w:eastAsia="Times New Roman" w:hAnsi="Times New Roman" w:cs="Times New Roman"/>
      <w:sz w:val="28"/>
      <w:szCs w:val="28"/>
      <w:shd w:val="clear" w:color="auto" w:fill="FFFFFF"/>
    </w:rPr>
  </w:style>
  <w:style w:type="character" w:customStyle="1" w:styleId="613pt">
    <w:name w:val="Основной текст (6) + 13 pt;Не курсив"/>
    <w:basedOn w:val="63"/>
    <w:rsid w:val="00542302"/>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66">
    <w:name w:val="Основной текст (6) + Полужирный"/>
    <w:basedOn w:val="63"/>
    <w:rsid w:val="00542302"/>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afff">
    <w:name w:val="Подпись к таблице_"/>
    <w:basedOn w:val="a0"/>
    <w:link w:val="afff0"/>
    <w:rsid w:val="00542302"/>
    <w:rPr>
      <w:rFonts w:ascii="Times New Roman" w:eastAsia="Times New Roman" w:hAnsi="Times New Roman" w:cs="Times New Roman"/>
      <w:b/>
      <w:bCs/>
      <w:i/>
      <w:iCs/>
      <w:sz w:val="28"/>
      <w:szCs w:val="28"/>
      <w:shd w:val="clear" w:color="auto" w:fill="FFFFFF"/>
    </w:rPr>
  </w:style>
  <w:style w:type="character" w:customStyle="1" w:styleId="714pt1">
    <w:name w:val="Основной текст (7) + 14 pt;Курсив"/>
    <w:basedOn w:val="73"/>
    <w:rsid w:val="00542302"/>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714pt2">
    <w:name w:val="Основной текст (7) + 14 pt"/>
    <w:basedOn w:val="73"/>
    <w:rsid w:val="00542302"/>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74">
    <w:name w:val="Основной текст (7)"/>
    <w:basedOn w:val="73"/>
    <w:rsid w:val="00542302"/>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124">
    <w:name w:val="Заголовок №1 (2)"/>
    <w:basedOn w:val="123"/>
    <w:rsid w:val="00542302"/>
    <w:rPr>
      <w:rFonts w:ascii="Times New Roman" w:eastAsia="Times New Roman" w:hAnsi="Times New Roman" w:cs="Times New Roman"/>
      <w:color w:val="000000"/>
      <w:spacing w:val="0"/>
      <w:w w:val="100"/>
      <w:position w:val="0"/>
      <w:sz w:val="28"/>
      <w:szCs w:val="28"/>
      <w:u w:val="single"/>
      <w:shd w:val="clear" w:color="auto" w:fill="FFFFFF"/>
      <w:lang w:val="ru-RU" w:eastAsia="ru-RU" w:bidi="ru-RU"/>
    </w:rPr>
  </w:style>
  <w:style w:type="character" w:customStyle="1" w:styleId="131">
    <w:name w:val="Заголовок №1 (3)_"/>
    <w:basedOn w:val="a0"/>
    <w:link w:val="1310"/>
    <w:rsid w:val="00542302"/>
    <w:rPr>
      <w:rFonts w:ascii="Times New Roman" w:eastAsia="Times New Roman" w:hAnsi="Times New Roman" w:cs="Times New Roman"/>
      <w:sz w:val="26"/>
      <w:szCs w:val="26"/>
      <w:shd w:val="clear" w:color="auto" w:fill="FFFFFF"/>
    </w:rPr>
  </w:style>
  <w:style w:type="character" w:customStyle="1" w:styleId="132">
    <w:name w:val="Заголовок №1 (3)"/>
    <w:basedOn w:val="131"/>
    <w:rsid w:val="00542302"/>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character" w:customStyle="1" w:styleId="1320">
    <w:name w:val="Заголовок №1 (3)2"/>
    <w:basedOn w:val="131"/>
    <w:rsid w:val="00542302"/>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75">
    <w:name w:val="Основной текст (7)5"/>
    <w:basedOn w:val="73"/>
    <w:rsid w:val="0054230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83">
    <w:name w:val="Основной текст (8)_"/>
    <w:basedOn w:val="a0"/>
    <w:link w:val="84"/>
    <w:rsid w:val="00542302"/>
    <w:rPr>
      <w:rFonts w:ascii="Times New Roman" w:eastAsia="Times New Roman" w:hAnsi="Times New Roman" w:cs="Times New Roman"/>
      <w:sz w:val="24"/>
      <w:szCs w:val="24"/>
      <w:shd w:val="clear" w:color="auto" w:fill="FFFFFF"/>
    </w:rPr>
  </w:style>
  <w:style w:type="character" w:customStyle="1" w:styleId="13Exact">
    <w:name w:val="Заголовок №1 (3) Exact"/>
    <w:basedOn w:val="a0"/>
    <w:rsid w:val="00542302"/>
    <w:rPr>
      <w:rFonts w:ascii="Times New Roman" w:eastAsia="Times New Roman" w:hAnsi="Times New Roman" w:cs="Times New Roman"/>
      <w:b w:val="0"/>
      <w:bCs w:val="0"/>
      <w:i w:val="0"/>
      <w:iCs w:val="0"/>
      <w:smallCaps w:val="0"/>
      <w:strike w:val="0"/>
      <w:sz w:val="26"/>
      <w:szCs w:val="26"/>
      <w:u w:val="none"/>
    </w:rPr>
  </w:style>
  <w:style w:type="character" w:customStyle="1" w:styleId="13Exact1">
    <w:name w:val="Заголовок №1 (3) Exact1"/>
    <w:basedOn w:val="131"/>
    <w:rsid w:val="00542302"/>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character" w:customStyle="1" w:styleId="7Exact">
    <w:name w:val="Основной текст (7) Exact"/>
    <w:basedOn w:val="a0"/>
    <w:rsid w:val="00542302"/>
    <w:rPr>
      <w:rFonts w:ascii="Times New Roman" w:eastAsia="Times New Roman" w:hAnsi="Times New Roman" w:cs="Times New Roman"/>
      <w:b w:val="0"/>
      <w:bCs w:val="0"/>
      <w:i w:val="0"/>
      <w:iCs w:val="0"/>
      <w:smallCaps w:val="0"/>
      <w:strike w:val="0"/>
      <w:sz w:val="26"/>
      <w:szCs w:val="26"/>
      <w:u w:val="none"/>
    </w:rPr>
  </w:style>
  <w:style w:type="character" w:customStyle="1" w:styleId="7Exact1">
    <w:name w:val="Основной текст (7) Exact1"/>
    <w:basedOn w:val="73"/>
    <w:rsid w:val="00542302"/>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5Exact">
    <w:name w:val="Основной текст (5) Exact"/>
    <w:basedOn w:val="a0"/>
    <w:rsid w:val="00542302"/>
    <w:rPr>
      <w:rFonts w:ascii="Times New Roman" w:eastAsia="Times New Roman" w:hAnsi="Times New Roman" w:cs="Times New Roman"/>
      <w:b/>
      <w:bCs/>
      <w:i/>
      <w:iCs/>
      <w:smallCaps w:val="0"/>
      <w:strike w:val="0"/>
      <w:sz w:val="28"/>
      <w:szCs w:val="28"/>
      <w:u w:val="none"/>
    </w:rPr>
  </w:style>
  <w:style w:type="character" w:customStyle="1" w:styleId="513ptExact">
    <w:name w:val="Основной текст (5) + 13 pt;Не полужирный;Не курсив Exact"/>
    <w:basedOn w:val="55"/>
    <w:rsid w:val="00542302"/>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14pt">
    <w:name w:val="Колонтитул + 14 pt;Полужирный"/>
    <w:basedOn w:val="affd"/>
    <w:rsid w:val="00542302"/>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13pt1">
    <w:name w:val="Основной текст (2) + 13 pt1"/>
    <w:basedOn w:val="27"/>
    <w:rsid w:val="0054230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f">
    <w:name w:val="Подпись к таблице (2)_"/>
    <w:basedOn w:val="a0"/>
    <w:link w:val="213"/>
    <w:rsid w:val="00542302"/>
    <w:rPr>
      <w:rFonts w:ascii="Times New Roman" w:eastAsia="Times New Roman" w:hAnsi="Times New Roman" w:cs="Times New Roman"/>
      <w:sz w:val="26"/>
      <w:szCs w:val="26"/>
      <w:shd w:val="clear" w:color="auto" w:fill="FFFFFF"/>
    </w:rPr>
  </w:style>
  <w:style w:type="character" w:customStyle="1" w:styleId="2f0">
    <w:name w:val="Подпись к таблице (2)"/>
    <w:basedOn w:val="2f"/>
    <w:rsid w:val="00542302"/>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character" w:customStyle="1" w:styleId="2Exact">
    <w:name w:val="Подпись к таблице (2) Exact"/>
    <w:basedOn w:val="a0"/>
    <w:rsid w:val="00542302"/>
    <w:rPr>
      <w:rFonts w:ascii="Times New Roman" w:eastAsia="Times New Roman" w:hAnsi="Times New Roman" w:cs="Times New Roman"/>
      <w:b w:val="0"/>
      <w:bCs w:val="0"/>
      <w:i w:val="0"/>
      <w:iCs w:val="0"/>
      <w:smallCaps w:val="0"/>
      <w:strike w:val="0"/>
      <w:sz w:val="26"/>
      <w:szCs w:val="26"/>
      <w:u w:val="none"/>
    </w:rPr>
  </w:style>
  <w:style w:type="character" w:customStyle="1" w:styleId="2Exact1">
    <w:name w:val="Подпись к таблице (2) Exact1"/>
    <w:basedOn w:val="2f"/>
    <w:rsid w:val="00542302"/>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character" w:customStyle="1" w:styleId="Exact">
    <w:name w:val="Оглавление Exact"/>
    <w:basedOn w:val="a0"/>
    <w:rsid w:val="00542302"/>
    <w:rPr>
      <w:rFonts w:ascii="Times New Roman" w:eastAsia="Times New Roman" w:hAnsi="Times New Roman" w:cs="Times New Roman"/>
      <w:b w:val="0"/>
      <w:bCs w:val="0"/>
      <w:i w:val="0"/>
      <w:iCs w:val="0"/>
      <w:smallCaps w:val="0"/>
      <w:strike w:val="0"/>
      <w:sz w:val="26"/>
      <w:szCs w:val="26"/>
      <w:u w:val="none"/>
    </w:rPr>
  </w:style>
  <w:style w:type="character" w:customStyle="1" w:styleId="afff1">
    <w:name w:val="Оглавление_"/>
    <w:basedOn w:val="a0"/>
    <w:link w:val="1d"/>
    <w:rsid w:val="00542302"/>
    <w:rPr>
      <w:rFonts w:ascii="Times New Roman" w:eastAsia="Times New Roman" w:hAnsi="Times New Roman" w:cs="Times New Roman"/>
      <w:sz w:val="26"/>
      <w:szCs w:val="26"/>
      <w:shd w:val="clear" w:color="auto" w:fill="FFFFFF"/>
    </w:rPr>
  </w:style>
  <w:style w:type="character" w:customStyle="1" w:styleId="afff2">
    <w:name w:val="Оглавление"/>
    <w:basedOn w:val="afff1"/>
    <w:rsid w:val="00542302"/>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character" w:customStyle="1" w:styleId="740">
    <w:name w:val="Основной текст (7)4"/>
    <w:basedOn w:val="73"/>
    <w:rsid w:val="00542302"/>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en-US" w:eastAsia="en-US" w:bidi="en-US"/>
    </w:rPr>
  </w:style>
  <w:style w:type="character" w:customStyle="1" w:styleId="730">
    <w:name w:val="Основной текст (7)3"/>
    <w:basedOn w:val="73"/>
    <w:rsid w:val="0054230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2pt">
    <w:name w:val="Подпись к таблице (2) + Candara;Интервал -2 pt"/>
    <w:basedOn w:val="2f"/>
    <w:rsid w:val="00542302"/>
    <w:rPr>
      <w:rFonts w:ascii="Candara" w:eastAsia="Candara" w:hAnsi="Candara" w:cs="Candara"/>
      <w:color w:val="000000"/>
      <w:spacing w:val="-50"/>
      <w:w w:val="100"/>
      <w:position w:val="0"/>
      <w:sz w:val="26"/>
      <w:szCs w:val="26"/>
      <w:shd w:val="clear" w:color="auto" w:fill="FFFFFF"/>
      <w:lang w:val="ru-RU" w:eastAsia="ru-RU" w:bidi="ru-RU"/>
    </w:rPr>
  </w:style>
  <w:style w:type="character" w:customStyle="1" w:styleId="Exact0">
    <w:name w:val="Подпись к таблице Exact"/>
    <w:basedOn w:val="a0"/>
    <w:rsid w:val="00542302"/>
    <w:rPr>
      <w:rFonts w:ascii="Times New Roman" w:eastAsia="Times New Roman" w:hAnsi="Times New Roman" w:cs="Times New Roman"/>
      <w:b/>
      <w:bCs/>
      <w:i/>
      <w:iCs/>
      <w:smallCaps w:val="0"/>
      <w:strike w:val="0"/>
      <w:sz w:val="28"/>
      <w:szCs w:val="28"/>
      <w:u w:val="none"/>
    </w:rPr>
  </w:style>
  <w:style w:type="character" w:customStyle="1" w:styleId="Exact1">
    <w:name w:val="Подпись к таблице Exact1"/>
    <w:basedOn w:val="afff"/>
    <w:rsid w:val="00542302"/>
    <w:rPr>
      <w:rFonts w:ascii="Times New Roman" w:eastAsia="Times New Roman" w:hAnsi="Times New Roman" w:cs="Times New Roman"/>
      <w:b/>
      <w:bCs/>
      <w:i/>
      <w:iCs/>
      <w:color w:val="000000"/>
      <w:spacing w:val="0"/>
      <w:w w:val="100"/>
      <w:position w:val="0"/>
      <w:sz w:val="28"/>
      <w:szCs w:val="28"/>
      <w:u w:val="single"/>
      <w:shd w:val="clear" w:color="auto" w:fill="FFFFFF"/>
      <w:lang w:val="ru-RU" w:eastAsia="ru-RU" w:bidi="ru-RU"/>
    </w:rPr>
  </w:style>
  <w:style w:type="character" w:customStyle="1" w:styleId="9Exact">
    <w:name w:val="Основной текст (9) Exact"/>
    <w:basedOn w:val="a0"/>
    <w:link w:val="93"/>
    <w:rsid w:val="00542302"/>
    <w:rPr>
      <w:rFonts w:ascii="Times New Roman" w:eastAsia="Times New Roman" w:hAnsi="Times New Roman" w:cs="Times New Roman"/>
      <w:sz w:val="26"/>
      <w:szCs w:val="26"/>
      <w:shd w:val="clear" w:color="auto" w:fill="FFFFFF"/>
    </w:rPr>
  </w:style>
  <w:style w:type="character" w:customStyle="1" w:styleId="10Exact">
    <w:name w:val="Основной текст (10) Exact"/>
    <w:basedOn w:val="a0"/>
    <w:link w:val="101"/>
    <w:rsid w:val="00542302"/>
    <w:rPr>
      <w:rFonts w:ascii="Times New Roman" w:eastAsia="Times New Roman" w:hAnsi="Times New Roman" w:cs="Times New Roman"/>
      <w:sz w:val="26"/>
      <w:szCs w:val="26"/>
      <w:shd w:val="clear" w:color="auto" w:fill="FFFFFF"/>
    </w:rPr>
  </w:style>
  <w:style w:type="character" w:customStyle="1" w:styleId="285pt">
    <w:name w:val="Основной текст (2) + 8;5 pt;Полужирный"/>
    <w:basedOn w:val="27"/>
    <w:rsid w:val="00542302"/>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720">
    <w:name w:val="Основной текст (7)2"/>
    <w:basedOn w:val="73"/>
    <w:rsid w:val="0054230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314pt">
    <w:name w:val="Заголовок №1 (3) + 14 pt;Полужирный;Курсив"/>
    <w:basedOn w:val="131"/>
    <w:rsid w:val="00542302"/>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paragraph" w:customStyle="1" w:styleId="2b">
    <w:name w:val="Сноска (2)"/>
    <w:basedOn w:val="a"/>
    <w:link w:val="2a"/>
    <w:rsid w:val="00542302"/>
    <w:pPr>
      <w:shd w:val="clear" w:color="auto" w:fill="FFFFFF"/>
      <w:autoSpaceDE/>
      <w:autoSpaceDN/>
      <w:spacing w:line="322" w:lineRule="exact"/>
      <w:ind w:firstLine="740"/>
      <w:jc w:val="both"/>
    </w:pPr>
    <w:rPr>
      <w:b/>
      <w:bCs/>
      <w:i/>
      <w:iCs/>
      <w:sz w:val="28"/>
      <w:szCs w:val="28"/>
      <w:lang w:val="en-US" w:eastAsia="en-US" w:bidi="ar-SA"/>
    </w:rPr>
  </w:style>
  <w:style w:type="paragraph" w:customStyle="1" w:styleId="214">
    <w:name w:val="Основной текст (2)1"/>
    <w:basedOn w:val="a"/>
    <w:rsid w:val="00542302"/>
    <w:pPr>
      <w:shd w:val="clear" w:color="auto" w:fill="FFFFFF"/>
      <w:autoSpaceDE/>
      <w:autoSpaceDN/>
      <w:spacing w:after="600" w:line="317" w:lineRule="exact"/>
      <w:jc w:val="center"/>
    </w:pPr>
    <w:rPr>
      <w:color w:val="000000"/>
      <w:sz w:val="28"/>
      <w:szCs w:val="28"/>
    </w:rPr>
  </w:style>
  <w:style w:type="paragraph" w:customStyle="1" w:styleId="1a">
    <w:name w:val="Колонтитул1"/>
    <w:basedOn w:val="a"/>
    <w:link w:val="affd"/>
    <w:rsid w:val="00542302"/>
    <w:pPr>
      <w:shd w:val="clear" w:color="auto" w:fill="FFFFFF"/>
      <w:autoSpaceDE/>
      <w:autoSpaceDN/>
      <w:spacing w:line="0" w:lineRule="atLeast"/>
    </w:pPr>
    <w:rPr>
      <w:lang w:val="en-US" w:eastAsia="en-US" w:bidi="ar-SA"/>
    </w:rPr>
  </w:style>
  <w:style w:type="paragraph" w:customStyle="1" w:styleId="37">
    <w:name w:val="Основной текст (3)"/>
    <w:basedOn w:val="a"/>
    <w:link w:val="36"/>
    <w:rsid w:val="00542302"/>
    <w:pPr>
      <w:shd w:val="clear" w:color="auto" w:fill="FFFFFF"/>
      <w:autoSpaceDE/>
      <w:autoSpaceDN/>
      <w:spacing w:before="840" w:line="0" w:lineRule="atLeast"/>
    </w:pPr>
    <w:rPr>
      <w:rFonts w:ascii="Segoe UI" w:eastAsia="Segoe UI" w:hAnsi="Segoe UI" w:cs="Segoe UI"/>
      <w:sz w:val="11"/>
      <w:szCs w:val="11"/>
      <w:lang w:val="en-US" w:eastAsia="en-US" w:bidi="ar-SA"/>
    </w:rPr>
  </w:style>
  <w:style w:type="paragraph" w:customStyle="1" w:styleId="44">
    <w:name w:val="Основной текст (4)"/>
    <w:basedOn w:val="a"/>
    <w:link w:val="43"/>
    <w:rsid w:val="00542302"/>
    <w:pPr>
      <w:shd w:val="clear" w:color="auto" w:fill="FFFFFF"/>
      <w:autoSpaceDE/>
      <w:autoSpaceDN/>
      <w:spacing w:before="1260" w:line="322" w:lineRule="exact"/>
      <w:jc w:val="center"/>
    </w:pPr>
    <w:rPr>
      <w:b/>
      <w:bCs/>
      <w:sz w:val="28"/>
      <w:szCs w:val="28"/>
      <w:lang w:val="en-US" w:eastAsia="en-US" w:bidi="ar-SA"/>
    </w:rPr>
  </w:style>
  <w:style w:type="paragraph" w:customStyle="1" w:styleId="112">
    <w:name w:val="Заголовок №11"/>
    <w:basedOn w:val="a"/>
    <w:link w:val="1b"/>
    <w:rsid w:val="00542302"/>
    <w:pPr>
      <w:shd w:val="clear" w:color="auto" w:fill="FFFFFF"/>
      <w:autoSpaceDE/>
      <w:autoSpaceDN/>
      <w:spacing w:after="420" w:line="0" w:lineRule="atLeast"/>
      <w:jc w:val="both"/>
      <w:outlineLvl w:val="0"/>
    </w:pPr>
    <w:rPr>
      <w:b/>
      <w:bCs/>
      <w:sz w:val="28"/>
      <w:szCs w:val="28"/>
      <w:lang w:val="en-US" w:eastAsia="en-US" w:bidi="ar-SA"/>
    </w:rPr>
  </w:style>
  <w:style w:type="paragraph" w:customStyle="1" w:styleId="56">
    <w:name w:val="Основной текст (5)"/>
    <w:basedOn w:val="a"/>
    <w:link w:val="55"/>
    <w:rsid w:val="00542302"/>
    <w:pPr>
      <w:shd w:val="clear" w:color="auto" w:fill="FFFFFF"/>
      <w:autoSpaceDE/>
      <w:autoSpaceDN/>
      <w:spacing w:line="322" w:lineRule="exact"/>
      <w:jc w:val="both"/>
    </w:pPr>
    <w:rPr>
      <w:b/>
      <w:bCs/>
      <w:i/>
      <w:iCs/>
      <w:sz w:val="28"/>
      <w:szCs w:val="28"/>
      <w:lang w:val="en-US" w:eastAsia="en-US" w:bidi="ar-SA"/>
    </w:rPr>
  </w:style>
  <w:style w:type="paragraph" w:customStyle="1" w:styleId="64">
    <w:name w:val="Основной текст (6)"/>
    <w:basedOn w:val="a"/>
    <w:link w:val="63"/>
    <w:rsid w:val="00542302"/>
    <w:pPr>
      <w:shd w:val="clear" w:color="auto" w:fill="FFFFFF"/>
      <w:autoSpaceDE/>
      <w:autoSpaceDN/>
      <w:spacing w:line="322" w:lineRule="exact"/>
      <w:jc w:val="both"/>
    </w:pPr>
    <w:rPr>
      <w:i/>
      <w:iCs/>
      <w:sz w:val="28"/>
      <w:szCs w:val="28"/>
      <w:lang w:val="en-US" w:eastAsia="en-US" w:bidi="ar-SA"/>
    </w:rPr>
  </w:style>
  <w:style w:type="paragraph" w:customStyle="1" w:styleId="1210">
    <w:name w:val="Заголовок №1 (2)1"/>
    <w:basedOn w:val="a"/>
    <w:link w:val="123"/>
    <w:rsid w:val="00542302"/>
    <w:pPr>
      <w:shd w:val="clear" w:color="auto" w:fill="FFFFFF"/>
      <w:autoSpaceDE/>
      <w:autoSpaceDN/>
      <w:spacing w:line="322" w:lineRule="exact"/>
      <w:outlineLvl w:val="0"/>
    </w:pPr>
    <w:rPr>
      <w:sz w:val="28"/>
      <w:szCs w:val="28"/>
      <w:lang w:val="en-US" w:eastAsia="en-US" w:bidi="ar-SA"/>
    </w:rPr>
  </w:style>
  <w:style w:type="paragraph" w:customStyle="1" w:styleId="afff0">
    <w:name w:val="Подпись к таблице"/>
    <w:basedOn w:val="a"/>
    <w:link w:val="afff"/>
    <w:rsid w:val="00542302"/>
    <w:pPr>
      <w:shd w:val="clear" w:color="auto" w:fill="FFFFFF"/>
      <w:autoSpaceDE/>
      <w:autoSpaceDN/>
      <w:spacing w:line="322" w:lineRule="exact"/>
      <w:jc w:val="right"/>
    </w:pPr>
    <w:rPr>
      <w:b/>
      <w:bCs/>
      <w:i/>
      <w:iCs/>
      <w:sz w:val="28"/>
      <w:szCs w:val="28"/>
      <w:lang w:val="en-US" w:eastAsia="en-US" w:bidi="ar-SA"/>
    </w:rPr>
  </w:style>
  <w:style w:type="paragraph" w:customStyle="1" w:styleId="1310">
    <w:name w:val="Заголовок №1 (3)1"/>
    <w:basedOn w:val="a"/>
    <w:link w:val="131"/>
    <w:rsid w:val="00542302"/>
    <w:pPr>
      <w:shd w:val="clear" w:color="auto" w:fill="FFFFFF"/>
      <w:autoSpaceDE/>
      <w:autoSpaceDN/>
      <w:spacing w:before="300" w:after="420" w:line="0" w:lineRule="atLeast"/>
      <w:jc w:val="both"/>
      <w:outlineLvl w:val="0"/>
    </w:pPr>
    <w:rPr>
      <w:sz w:val="26"/>
      <w:szCs w:val="26"/>
      <w:lang w:val="en-US" w:eastAsia="en-US" w:bidi="ar-SA"/>
    </w:rPr>
  </w:style>
  <w:style w:type="paragraph" w:customStyle="1" w:styleId="84">
    <w:name w:val="Основной текст (8)"/>
    <w:basedOn w:val="a"/>
    <w:link w:val="83"/>
    <w:rsid w:val="00542302"/>
    <w:pPr>
      <w:shd w:val="clear" w:color="auto" w:fill="FFFFFF"/>
      <w:autoSpaceDE/>
      <w:autoSpaceDN/>
      <w:spacing w:line="0" w:lineRule="atLeast"/>
    </w:pPr>
    <w:rPr>
      <w:sz w:val="24"/>
      <w:szCs w:val="24"/>
      <w:lang w:val="en-US" w:eastAsia="en-US" w:bidi="ar-SA"/>
    </w:rPr>
  </w:style>
  <w:style w:type="paragraph" w:customStyle="1" w:styleId="213">
    <w:name w:val="Подпись к таблице (2)1"/>
    <w:basedOn w:val="a"/>
    <w:link w:val="2f"/>
    <w:rsid w:val="00542302"/>
    <w:pPr>
      <w:shd w:val="clear" w:color="auto" w:fill="FFFFFF"/>
      <w:autoSpaceDE/>
      <w:autoSpaceDN/>
      <w:spacing w:line="317" w:lineRule="exact"/>
      <w:ind w:firstLine="740"/>
      <w:jc w:val="both"/>
    </w:pPr>
    <w:rPr>
      <w:sz w:val="26"/>
      <w:szCs w:val="26"/>
      <w:lang w:val="en-US" w:eastAsia="en-US" w:bidi="ar-SA"/>
    </w:rPr>
  </w:style>
  <w:style w:type="paragraph" w:customStyle="1" w:styleId="1d">
    <w:name w:val="Оглавление1"/>
    <w:basedOn w:val="a"/>
    <w:link w:val="afff1"/>
    <w:rsid w:val="00542302"/>
    <w:pPr>
      <w:shd w:val="clear" w:color="auto" w:fill="FFFFFF"/>
      <w:autoSpaceDE/>
      <w:autoSpaceDN/>
      <w:spacing w:line="322" w:lineRule="exact"/>
      <w:jc w:val="both"/>
    </w:pPr>
    <w:rPr>
      <w:sz w:val="26"/>
      <w:szCs w:val="26"/>
      <w:lang w:val="en-US" w:eastAsia="en-US" w:bidi="ar-SA"/>
    </w:rPr>
  </w:style>
  <w:style w:type="paragraph" w:customStyle="1" w:styleId="93">
    <w:name w:val="Основной текст (9)"/>
    <w:basedOn w:val="a"/>
    <w:link w:val="9Exact"/>
    <w:rsid w:val="00542302"/>
    <w:pPr>
      <w:shd w:val="clear" w:color="auto" w:fill="FFFFFF"/>
      <w:autoSpaceDE/>
      <w:autoSpaceDN/>
      <w:spacing w:line="0" w:lineRule="atLeast"/>
    </w:pPr>
    <w:rPr>
      <w:sz w:val="26"/>
      <w:szCs w:val="26"/>
      <w:lang w:val="en-US" w:eastAsia="en-US" w:bidi="ar-SA"/>
    </w:rPr>
  </w:style>
  <w:style w:type="paragraph" w:customStyle="1" w:styleId="101">
    <w:name w:val="Основной текст (10)"/>
    <w:basedOn w:val="a"/>
    <w:link w:val="10Exact"/>
    <w:rsid w:val="00542302"/>
    <w:pPr>
      <w:shd w:val="clear" w:color="auto" w:fill="FFFFFF"/>
      <w:autoSpaceDE/>
      <w:autoSpaceDN/>
      <w:spacing w:line="0" w:lineRule="atLeast"/>
    </w:pPr>
    <w:rPr>
      <w:sz w:val="26"/>
      <w:szCs w:val="26"/>
      <w:lang w:val="en-US" w:eastAsia="en-US" w:bidi="ar-SA"/>
    </w:rPr>
  </w:style>
  <w:style w:type="paragraph" w:customStyle="1" w:styleId="Standard">
    <w:name w:val="Standard"/>
    <w:rsid w:val="00542302"/>
    <w:pPr>
      <w:widowControl/>
      <w:suppressAutoHyphens/>
      <w:autoSpaceDE/>
      <w:textAlignment w:val="baseline"/>
    </w:pPr>
    <w:rPr>
      <w:rFonts w:ascii="Times New Roman" w:eastAsia="Times New Roman" w:hAnsi="Times New Roman" w:cs="Times New Roman"/>
      <w:kern w:val="3"/>
      <w:sz w:val="24"/>
      <w:szCs w:val="24"/>
      <w:lang w:val="ru-RU" w:eastAsia="zh-CN"/>
    </w:rPr>
  </w:style>
  <w:style w:type="paragraph" w:customStyle="1" w:styleId="1e">
    <w:name w:val="Абзац списка1"/>
    <w:basedOn w:val="a"/>
    <w:qFormat/>
    <w:rsid w:val="00542302"/>
    <w:pPr>
      <w:widowControl/>
      <w:autoSpaceDE/>
      <w:autoSpaceDN/>
      <w:spacing w:after="200" w:line="276" w:lineRule="auto"/>
      <w:ind w:left="720"/>
      <w:contextualSpacing/>
    </w:pPr>
    <w:rPr>
      <w:rFonts w:ascii="Calibri" w:hAnsi="Calibri"/>
      <w:lang w:bidi="ar-SA"/>
    </w:rPr>
  </w:style>
  <w:style w:type="paragraph" w:customStyle="1" w:styleId="215">
    <w:name w:val="Заголовок 21"/>
    <w:basedOn w:val="a"/>
    <w:uiPriority w:val="1"/>
    <w:qFormat/>
    <w:rsid w:val="00542302"/>
    <w:pPr>
      <w:ind w:left="910"/>
      <w:outlineLvl w:val="2"/>
    </w:pPr>
    <w:rPr>
      <w:rFonts w:ascii="Arial" w:eastAsia="Arial" w:hAnsi="Arial" w:cs="Arial"/>
      <w:sz w:val="26"/>
      <w:szCs w:val="26"/>
      <w:lang w:val="en-US" w:eastAsia="en-US" w:bidi="ar-SA"/>
    </w:rPr>
  </w:style>
  <w:style w:type="character" w:customStyle="1" w:styleId="afff3">
    <w:name w:val="Основной текст_"/>
    <w:link w:val="76"/>
    <w:rsid w:val="00542302"/>
    <w:rPr>
      <w:rFonts w:ascii="Times New Roman" w:eastAsia="Times New Roman" w:hAnsi="Times New Roman"/>
      <w:b/>
      <w:bCs/>
      <w:shd w:val="clear" w:color="auto" w:fill="FFFFFF"/>
    </w:rPr>
  </w:style>
  <w:style w:type="paragraph" w:customStyle="1" w:styleId="76">
    <w:name w:val="Основной текст7"/>
    <w:basedOn w:val="a"/>
    <w:link w:val="afff3"/>
    <w:rsid w:val="00542302"/>
    <w:pPr>
      <w:shd w:val="clear" w:color="auto" w:fill="FFFFFF"/>
      <w:autoSpaceDE/>
      <w:autoSpaceDN/>
      <w:spacing w:line="312" w:lineRule="exact"/>
      <w:ind w:hanging="140"/>
      <w:jc w:val="both"/>
    </w:pPr>
    <w:rPr>
      <w:rFonts w:cstheme="minorBidi"/>
      <w:b/>
      <w:bCs/>
      <w:lang w:val="en-US" w:eastAsia="en-US" w:bidi="ar-SA"/>
    </w:rPr>
  </w:style>
  <w:style w:type="character" w:customStyle="1" w:styleId="fontstyle01">
    <w:name w:val="fontstyle01"/>
    <w:rsid w:val="00542302"/>
    <w:rPr>
      <w:rFonts w:ascii="Tahoma" w:hAnsi="Tahoma" w:cs="Tahoma" w:hint="default"/>
      <w:b w:val="0"/>
      <w:bCs w:val="0"/>
      <w:i w:val="0"/>
      <w:iCs w:val="0"/>
      <w:color w:val="000000"/>
      <w:sz w:val="48"/>
      <w:szCs w:val="48"/>
    </w:rPr>
  </w:style>
  <w:style w:type="character" w:customStyle="1" w:styleId="1255">
    <w:name w:val="Основной текст (12)55"/>
    <w:rsid w:val="00542302"/>
    <w:rPr>
      <w:rFonts w:ascii="Times New Roman" w:hAnsi="Times New Roman" w:cs="Times New Roman"/>
      <w:spacing w:val="0"/>
      <w:sz w:val="19"/>
      <w:szCs w:val="19"/>
      <w:lang w:bidi="ar-SA"/>
    </w:rPr>
  </w:style>
  <w:style w:type="paragraph" w:customStyle="1" w:styleId="2f1">
    <w:name w:val="Основной текст2"/>
    <w:basedOn w:val="a"/>
    <w:rsid w:val="00542302"/>
    <w:pPr>
      <w:widowControl/>
      <w:shd w:val="clear" w:color="auto" w:fill="FFFFFF"/>
      <w:autoSpaceDE/>
      <w:autoSpaceDN/>
      <w:spacing w:before="360" w:line="278" w:lineRule="exact"/>
      <w:ind w:hanging="300"/>
      <w:jc w:val="both"/>
    </w:pPr>
    <w:rPr>
      <w:rFonts w:ascii="Calibri" w:hAnsi="Calibri"/>
      <w:sz w:val="21"/>
      <w:szCs w:val="21"/>
      <w:lang w:bidi="ar-SA"/>
    </w:rPr>
  </w:style>
  <w:style w:type="character" w:customStyle="1" w:styleId="11pt">
    <w:name w:val="Основной текст + 11 pt;Полужирный"/>
    <w:rsid w:val="00542302"/>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customStyle="1" w:styleId="afff4">
    <w:name w:val="Прижатый влево"/>
    <w:basedOn w:val="a"/>
    <w:next w:val="a"/>
    <w:uiPriority w:val="99"/>
    <w:rsid w:val="00542302"/>
    <w:pPr>
      <w:adjustRightInd w:val="0"/>
    </w:pPr>
    <w:rPr>
      <w:rFonts w:ascii="Times New Roman CYR" w:eastAsiaTheme="minorEastAsia" w:hAnsi="Times New Roman CYR" w:cs="Times New Roman CYR"/>
      <w:sz w:val="24"/>
      <w:szCs w:val="24"/>
      <w:lang w:bidi="ar-SA"/>
    </w:rPr>
  </w:style>
  <w:style w:type="character" w:customStyle="1" w:styleId="afff5">
    <w:name w:val="А_основной Знак"/>
    <w:link w:val="afff6"/>
    <w:uiPriority w:val="99"/>
    <w:locked/>
    <w:rsid w:val="00542302"/>
    <w:rPr>
      <w:sz w:val="28"/>
      <w:szCs w:val="28"/>
    </w:rPr>
  </w:style>
  <w:style w:type="paragraph" w:customStyle="1" w:styleId="afff6">
    <w:name w:val="А_основной"/>
    <w:basedOn w:val="a"/>
    <w:link w:val="afff5"/>
    <w:uiPriority w:val="99"/>
    <w:rsid w:val="00542302"/>
    <w:pPr>
      <w:widowControl/>
      <w:adjustRightInd w:val="0"/>
      <w:spacing w:line="360" w:lineRule="auto"/>
      <w:ind w:firstLine="454"/>
      <w:jc w:val="both"/>
    </w:pPr>
    <w:rPr>
      <w:rFonts w:asciiTheme="minorHAnsi" w:eastAsiaTheme="minorHAnsi" w:hAnsiTheme="minorHAnsi" w:cstheme="minorBidi"/>
      <w:sz w:val="28"/>
      <w:szCs w:val="28"/>
      <w:lang w:val="en-US" w:eastAsia="en-US" w:bidi="ar-SA"/>
    </w:rPr>
  </w:style>
  <w:style w:type="character" w:customStyle="1" w:styleId="1f">
    <w:name w:val="Основной шрифт абзаца1"/>
    <w:rsid w:val="00542302"/>
  </w:style>
  <w:style w:type="paragraph" w:customStyle="1" w:styleId="zfr3q">
    <w:name w:val="zfr3q"/>
    <w:basedOn w:val="a"/>
    <w:rsid w:val="00542302"/>
    <w:pPr>
      <w:widowControl/>
      <w:autoSpaceDE/>
      <w:autoSpaceDN/>
      <w:spacing w:before="100" w:beforeAutospacing="1" w:after="100" w:afterAutospacing="1"/>
    </w:pPr>
    <w:rPr>
      <w:sz w:val="24"/>
      <w:szCs w:val="24"/>
      <w:lang w:bidi="ar-SA"/>
    </w:rPr>
  </w:style>
  <w:style w:type="paragraph" w:customStyle="1" w:styleId="ParaAttribute7">
    <w:name w:val="ParaAttribute7"/>
    <w:rsid w:val="00542302"/>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5">
    <w:name w:val="ParaAttribute5"/>
    <w:rsid w:val="00542302"/>
    <w:pPr>
      <w:wordWrap w:val="0"/>
      <w:autoSpaceDE/>
      <w:autoSpaceDN/>
      <w:ind w:right="-1"/>
      <w:jc w:val="both"/>
    </w:pPr>
    <w:rPr>
      <w:rFonts w:ascii="Times New Roman" w:eastAsia="№Е" w:hAnsi="Times New Roman" w:cs="Times New Roman"/>
      <w:sz w:val="20"/>
      <w:szCs w:val="20"/>
      <w:lang w:val="ru-RU" w:eastAsia="ru-RU"/>
    </w:rPr>
  </w:style>
  <w:style w:type="paragraph" w:customStyle="1" w:styleId="ParaAttribute3">
    <w:name w:val="ParaAttribute3"/>
    <w:rsid w:val="00542302"/>
    <w:pPr>
      <w:wordWrap w:val="0"/>
      <w:autoSpaceDE/>
      <w:autoSpaceDN/>
      <w:ind w:right="-1"/>
      <w:jc w:val="center"/>
    </w:pPr>
    <w:rPr>
      <w:rFonts w:ascii="Times New Roman" w:eastAsia="№Е" w:hAnsi="Times New Roman" w:cs="Times New Roman"/>
      <w:sz w:val="20"/>
      <w:szCs w:val="20"/>
      <w:lang w:val="ru-RU" w:eastAsia="ru-RU"/>
    </w:rPr>
  </w:style>
  <w:style w:type="character" w:customStyle="1" w:styleId="afff7">
    <w:name w:val="Другое_"/>
    <w:basedOn w:val="a0"/>
    <w:link w:val="afff8"/>
    <w:rsid w:val="003E6EBD"/>
    <w:rPr>
      <w:rFonts w:ascii="Times New Roman" w:eastAsia="Times New Roman" w:hAnsi="Times New Roman" w:cs="Times New Roman"/>
      <w:sz w:val="28"/>
      <w:szCs w:val="28"/>
      <w:shd w:val="clear" w:color="auto" w:fill="FFFFFF"/>
    </w:rPr>
  </w:style>
  <w:style w:type="paragraph" w:customStyle="1" w:styleId="afff8">
    <w:name w:val="Другое"/>
    <w:basedOn w:val="a"/>
    <w:link w:val="afff7"/>
    <w:rsid w:val="003E6EBD"/>
    <w:pPr>
      <w:shd w:val="clear" w:color="auto" w:fill="FFFFFF"/>
      <w:autoSpaceDE/>
      <w:autoSpaceDN/>
      <w:ind w:firstLine="400"/>
    </w:pPr>
    <w:rPr>
      <w:sz w:val="28"/>
      <w:szCs w:val="28"/>
      <w:lang w:val="en-US" w:eastAsia="en-US" w:bidi="ar-SA"/>
    </w:rPr>
  </w:style>
  <w:style w:type="paragraph" w:customStyle="1" w:styleId="1f0">
    <w:name w:val="Основной текст1"/>
    <w:basedOn w:val="a"/>
    <w:rsid w:val="003E6EBD"/>
    <w:pPr>
      <w:shd w:val="clear" w:color="auto" w:fill="FFFFFF"/>
      <w:autoSpaceDE/>
      <w:autoSpaceDN/>
      <w:ind w:firstLine="400"/>
    </w:pPr>
    <w:rPr>
      <w:color w:val="000000"/>
      <w:sz w:val="28"/>
      <w:szCs w:val="28"/>
    </w:rPr>
  </w:style>
  <w:style w:type="character" w:customStyle="1" w:styleId="141">
    <w:name w:val="Основной текст (14)_"/>
    <w:link w:val="142"/>
    <w:rsid w:val="00AC186B"/>
    <w:rPr>
      <w:rFonts w:ascii="Times New Roman" w:eastAsia="Times New Roman" w:hAnsi="Times New Roman"/>
      <w:b/>
      <w:bCs/>
      <w:sz w:val="19"/>
      <w:szCs w:val="19"/>
      <w:shd w:val="clear" w:color="auto" w:fill="FFFFFF"/>
    </w:rPr>
  </w:style>
  <w:style w:type="paragraph" w:customStyle="1" w:styleId="142">
    <w:name w:val="Основной текст (14)"/>
    <w:basedOn w:val="a"/>
    <w:link w:val="141"/>
    <w:rsid w:val="00AC186B"/>
    <w:pPr>
      <w:widowControl/>
      <w:shd w:val="clear" w:color="auto" w:fill="FFFFFF"/>
      <w:autoSpaceDE/>
      <w:autoSpaceDN/>
      <w:spacing w:line="245" w:lineRule="exact"/>
      <w:ind w:firstLine="220"/>
      <w:jc w:val="both"/>
    </w:pPr>
    <w:rPr>
      <w:rFonts w:cstheme="minorBidi"/>
      <w:b/>
      <w:bCs/>
      <w:sz w:val="19"/>
      <w:szCs w:val="19"/>
      <w:lang w:val="en-US" w:eastAsia="en-US" w:bidi="ar-SA"/>
    </w:rPr>
  </w:style>
  <w:style w:type="character" w:customStyle="1" w:styleId="80">
    <w:name w:val="Заголовок 8 Знак"/>
    <w:basedOn w:val="a0"/>
    <w:link w:val="8"/>
    <w:rsid w:val="009D69F9"/>
    <w:rPr>
      <w:rFonts w:ascii="Times New Roman" w:eastAsia="Batang" w:hAnsi="Times New Roman" w:cs="Times New Roman"/>
      <w:i/>
      <w:iCs/>
      <w:sz w:val="24"/>
      <w:szCs w:val="24"/>
      <w:lang w:val="ru-RU" w:eastAsia="ko-KR"/>
    </w:rPr>
  </w:style>
  <w:style w:type="numbering" w:customStyle="1" w:styleId="102">
    <w:name w:val="Нет списка10"/>
    <w:next w:val="a2"/>
    <w:uiPriority w:val="99"/>
    <w:semiHidden/>
    <w:unhideWhenUsed/>
    <w:rsid w:val="009D69F9"/>
  </w:style>
  <w:style w:type="paragraph" w:styleId="afff9">
    <w:name w:val="Normal Indent"/>
    <w:basedOn w:val="a"/>
    <w:unhideWhenUsed/>
    <w:qFormat/>
    <w:rsid w:val="009D69F9"/>
    <w:pPr>
      <w:widowControl/>
      <w:autoSpaceDE/>
      <w:autoSpaceDN/>
      <w:spacing w:after="200" w:line="276" w:lineRule="auto"/>
      <w:ind w:left="720"/>
    </w:pPr>
    <w:rPr>
      <w:rFonts w:ascii="Calibri" w:eastAsia="SimSun" w:hAnsi="Calibri"/>
      <w:lang w:bidi="ar-SA"/>
    </w:rPr>
  </w:style>
  <w:style w:type="table" w:customStyle="1" w:styleId="216">
    <w:name w:val="Сетка таблицы21"/>
    <w:basedOn w:val="a1"/>
    <w:next w:val="ab"/>
    <w:uiPriority w:val="59"/>
    <w:rsid w:val="009D69F9"/>
    <w:pPr>
      <w:widowControl/>
      <w:autoSpaceDE/>
      <w:autoSpaceDN/>
    </w:pPr>
    <w:rPr>
      <w:rFonts w:eastAsia="SimSu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
    <w:name w:val="Нет списка13"/>
    <w:next w:val="a2"/>
    <w:uiPriority w:val="99"/>
    <w:semiHidden/>
    <w:unhideWhenUsed/>
    <w:rsid w:val="009D69F9"/>
  </w:style>
  <w:style w:type="table" w:customStyle="1" w:styleId="1100">
    <w:name w:val="Сетка таблицы110"/>
    <w:basedOn w:val="a1"/>
    <w:next w:val="ab"/>
    <w:uiPriority w:val="59"/>
    <w:qFormat/>
    <w:rsid w:val="009D69F9"/>
    <w:pPr>
      <w:widowControl/>
      <w:autoSpaceDE/>
      <w:autoSpaceDN/>
    </w:pPr>
    <w:rPr>
      <w:rFonts w:eastAsia="SimSu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9D69F9"/>
    <w:rPr>
      <w:rFonts w:eastAsia="SimSun"/>
      <w:sz w:val="20"/>
      <w:szCs w:val="20"/>
      <w:lang w:val="ru-RU" w:eastAsia="ru-RU"/>
    </w:rPr>
    <w:tblPr>
      <w:tblCellMar>
        <w:top w:w="0" w:type="dxa"/>
        <w:left w:w="0" w:type="dxa"/>
        <w:bottom w:w="0" w:type="dxa"/>
        <w:right w:w="0" w:type="dxa"/>
      </w:tblCellMar>
    </w:tblPr>
  </w:style>
  <w:style w:type="table" w:customStyle="1" w:styleId="TableNormal11">
    <w:name w:val="Table Normal11"/>
    <w:uiPriority w:val="2"/>
    <w:semiHidden/>
    <w:unhideWhenUsed/>
    <w:qFormat/>
    <w:rsid w:val="009D69F9"/>
    <w:rPr>
      <w:rFonts w:eastAsia="SimSun"/>
      <w:sz w:val="20"/>
      <w:szCs w:val="20"/>
      <w:lang w:val="ru-RU" w:eastAsia="ru-RU"/>
    </w:rPr>
    <w:tblPr>
      <w:tblCellMar>
        <w:top w:w="0" w:type="dxa"/>
        <w:left w:w="0" w:type="dxa"/>
        <w:bottom w:w="0" w:type="dxa"/>
        <w:right w:w="0" w:type="dxa"/>
      </w:tblCellMar>
    </w:tblPr>
  </w:style>
  <w:style w:type="paragraph" w:customStyle="1" w:styleId="afffa">
    <w:name w:val="Содержимое таблицы"/>
    <w:basedOn w:val="a"/>
    <w:rsid w:val="009D69F9"/>
    <w:pPr>
      <w:widowControl/>
      <w:suppressLineNumbers/>
      <w:suppressAutoHyphens/>
      <w:autoSpaceDE/>
      <w:autoSpaceDN/>
    </w:pPr>
    <w:rPr>
      <w:sz w:val="24"/>
      <w:szCs w:val="24"/>
      <w:lang w:eastAsia="ar-SA" w:bidi="ar-SA"/>
    </w:rPr>
  </w:style>
  <w:style w:type="numbering" w:customStyle="1" w:styleId="222">
    <w:name w:val="Нет списка22"/>
    <w:next w:val="a2"/>
    <w:uiPriority w:val="99"/>
    <w:semiHidden/>
    <w:unhideWhenUsed/>
    <w:rsid w:val="009D69F9"/>
  </w:style>
  <w:style w:type="paragraph" w:styleId="afffb">
    <w:name w:val="Plain Text"/>
    <w:link w:val="afffc"/>
    <w:qFormat/>
    <w:rsid w:val="009D69F9"/>
    <w:pPr>
      <w:pBdr>
        <w:top w:val="none" w:sz="0" w:space="3" w:color="000000"/>
        <w:left w:val="none" w:sz="0" w:space="3" w:color="000000"/>
        <w:bottom w:val="none" w:sz="0" w:space="3" w:color="000000"/>
        <w:right w:val="none" w:sz="0" w:space="3" w:color="000000"/>
        <w:between w:val="none" w:sz="0" w:space="0" w:color="000000"/>
      </w:pBdr>
      <w:suppressAutoHyphens/>
      <w:autoSpaceDE/>
      <w:autoSpaceDN/>
    </w:pPr>
    <w:rPr>
      <w:rFonts w:ascii="Courier New" w:eastAsia="Courier New" w:hAnsi="Courier New" w:cs="Courier New"/>
      <w:kern w:val="1"/>
      <w:sz w:val="20"/>
      <w:szCs w:val="20"/>
      <w:lang w:val="ru-RU" w:eastAsia="zh-CN"/>
    </w:rPr>
  </w:style>
  <w:style w:type="character" w:customStyle="1" w:styleId="afffc">
    <w:name w:val="Текст Знак"/>
    <w:basedOn w:val="a0"/>
    <w:link w:val="afffb"/>
    <w:rsid w:val="009D69F9"/>
    <w:rPr>
      <w:rFonts w:ascii="Courier New" w:eastAsia="Courier New" w:hAnsi="Courier New" w:cs="Courier New"/>
      <w:kern w:val="1"/>
      <w:sz w:val="20"/>
      <w:szCs w:val="20"/>
      <w:lang w:val="ru-RU" w:eastAsia="zh-CN"/>
    </w:rPr>
  </w:style>
  <w:style w:type="character" w:customStyle="1" w:styleId="HeaderChar">
    <w:name w:val="Header Char"/>
    <w:rsid w:val="009D69F9"/>
  </w:style>
  <w:style w:type="character" w:customStyle="1" w:styleId="Heading1Char">
    <w:name w:val="Heading 1 Char"/>
    <w:rsid w:val="009D69F9"/>
    <w:rPr>
      <w:b/>
      <w:bCs/>
      <w:color w:val="365F91"/>
      <w:sz w:val="28"/>
      <w:szCs w:val="28"/>
    </w:rPr>
  </w:style>
  <w:style w:type="character" w:customStyle="1" w:styleId="Heading2Char">
    <w:name w:val="Heading 2 Char"/>
    <w:rsid w:val="009D69F9"/>
    <w:rPr>
      <w:b/>
      <w:bCs/>
      <w:color w:val="4F81BD"/>
      <w:sz w:val="26"/>
      <w:szCs w:val="26"/>
    </w:rPr>
  </w:style>
  <w:style w:type="character" w:customStyle="1" w:styleId="Heading3Char">
    <w:name w:val="Heading 3 Char"/>
    <w:rsid w:val="009D69F9"/>
    <w:rPr>
      <w:b/>
      <w:bCs/>
      <w:color w:val="4F81BD"/>
    </w:rPr>
  </w:style>
  <w:style w:type="character" w:customStyle="1" w:styleId="Heading4Char">
    <w:name w:val="Heading 4 Char"/>
    <w:rsid w:val="009D69F9"/>
    <w:rPr>
      <w:b/>
      <w:bCs/>
      <w:i/>
      <w:iCs/>
      <w:color w:val="4F81BD"/>
    </w:rPr>
  </w:style>
  <w:style w:type="character" w:customStyle="1" w:styleId="SubtitleChar">
    <w:name w:val="Subtitle Char"/>
    <w:rsid w:val="009D69F9"/>
    <w:rPr>
      <w:i/>
      <w:iCs/>
      <w:color w:val="4F81BD"/>
      <w:sz w:val="24"/>
      <w:szCs w:val="24"/>
    </w:rPr>
  </w:style>
  <w:style w:type="character" w:customStyle="1" w:styleId="TitleChar">
    <w:name w:val="Title Char"/>
    <w:rsid w:val="009D69F9"/>
    <w:rPr>
      <w:color w:val="17365D"/>
      <w:kern w:val="1"/>
      <w:sz w:val="52"/>
      <w:szCs w:val="52"/>
    </w:rPr>
  </w:style>
  <w:style w:type="paragraph" w:customStyle="1" w:styleId="113">
    <w:name w:val="Заголовок 11"/>
    <w:basedOn w:val="a"/>
    <w:uiPriority w:val="1"/>
    <w:qFormat/>
    <w:rsid w:val="009D69F9"/>
    <w:pPr>
      <w:outlineLvl w:val="1"/>
    </w:pPr>
    <w:rPr>
      <w:b/>
      <w:bCs/>
      <w:sz w:val="28"/>
      <w:szCs w:val="28"/>
      <w:lang w:eastAsia="en-US" w:bidi="ar-SA"/>
    </w:rPr>
  </w:style>
  <w:style w:type="character" w:customStyle="1" w:styleId="c4">
    <w:name w:val="c4"/>
    <w:basedOn w:val="a0"/>
    <w:rsid w:val="009D69F9"/>
  </w:style>
  <w:style w:type="paragraph" w:customStyle="1" w:styleId="c19">
    <w:name w:val="c19"/>
    <w:basedOn w:val="a"/>
    <w:rsid w:val="009D69F9"/>
    <w:pPr>
      <w:widowControl/>
      <w:autoSpaceDE/>
      <w:autoSpaceDN/>
      <w:spacing w:before="100" w:beforeAutospacing="1" w:after="100" w:afterAutospacing="1"/>
    </w:pPr>
    <w:rPr>
      <w:sz w:val="24"/>
      <w:szCs w:val="24"/>
      <w:lang w:bidi="ar-SA"/>
    </w:rPr>
  </w:style>
  <w:style w:type="character" w:customStyle="1" w:styleId="c3">
    <w:name w:val="c3"/>
    <w:basedOn w:val="a0"/>
    <w:rsid w:val="009D69F9"/>
  </w:style>
  <w:style w:type="paragraph" w:customStyle="1" w:styleId="c25">
    <w:name w:val="c25"/>
    <w:basedOn w:val="a"/>
    <w:rsid w:val="009D69F9"/>
    <w:pPr>
      <w:widowControl/>
      <w:autoSpaceDE/>
      <w:autoSpaceDN/>
      <w:spacing w:before="100" w:beforeAutospacing="1" w:after="100" w:afterAutospacing="1"/>
    </w:pPr>
    <w:rPr>
      <w:sz w:val="24"/>
      <w:szCs w:val="24"/>
      <w:lang w:bidi="ar-SA"/>
    </w:rPr>
  </w:style>
  <w:style w:type="character" w:customStyle="1" w:styleId="1f1">
    <w:name w:val="Неразрешенное упоминание1"/>
    <w:basedOn w:val="a0"/>
    <w:uiPriority w:val="99"/>
    <w:semiHidden/>
    <w:unhideWhenUsed/>
    <w:rsid w:val="009D69F9"/>
    <w:rPr>
      <w:color w:val="605E5C"/>
      <w:shd w:val="clear" w:color="auto" w:fill="E1DFDD"/>
    </w:rPr>
  </w:style>
  <w:style w:type="paragraph" w:customStyle="1" w:styleId="2f2">
    <w:name w:val="Абзац списка2"/>
    <w:basedOn w:val="a"/>
    <w:qFormat/>
    <w:rsid w:val="009D69F9"/>
    <w:pPr>
      <w:widowControl/>
      <w:autoSpaceDE/>
      <w:autoSpaceDN/>
      <w:spacing w:after="200" w:line="276" w:lineRule="auto"/>
      <w:ind w:left="720"/>
    </w:pPr>
    <w:rPr>
      <w:rFonts w:ascii="Calibri" w:hAnsi="Calibri" w:cs="Calibri"/>
      <w:lang w:eastAsia="en-US" w:bidi="ar-SA"/>
    </w:rPr>
  </w:style>
  <w:style w:type="paragraph" w:customStyle="1" w:styleId="afffd">
    <w:name w:val="Стиль"/>
    <w:rsid w:val="009D69F9"/>
    <w:pPr>
      <w:adjustRightInd w:val="0"/>
    </w:pPr>
    <w:rPr>
      <w:rFonts w:ascii="Arial" w:eastAsia="Times New Roman" w:hAnsi="Arial" w:cs="Arial"/>
      <w:sz w:val="24"/>
      <w:szCs w:val="24"/>
      <w:lang w:val="ru-RU" w:eastAsia="ru-RU"/>
    </w:rPr>
  </w:style>
  <w:style w:type="paragraph" w:customStyle="1" w:styleId="ListParagraph1">
    <w:name w:val="List Paragraph1"/>
    <w:basedOn w:val="a"/>
    <w:rsid w:val="009D69F9"/>
    <w:pPr>
      <w:widowControl/>
      <w:autoSpaceDE/>
      <w:autoSpaceDN/>
      <w:ind w:left="720"/>
      <w:contextualSpacing/>
      <w:jc w:val="both"/>
    </w:pPr>
    <w:rPr>
      <w:rFonts w:eastAsia="Calibri"/>
      <w:sz w:val="28"/>
      <w:lang w:eastAsia="en-US" w:bidi="ar-SA"/>
    </w:rPr>
  </w:style>
  <w:style w:type="paragraph" w:customStyle="1" w:styleId="zag3">
    <w:name w:val="zag3"/>
    <w:basedOn w:val="a"/>
    <w:rsid w:val="009D69F9"/>
    <w:pPr>
      <w:widowControl/>
      <w:autoSpaceDE/>
      <w:autoSpaceDN/>
      <w:spacing w:before="100" w:beforeAutospacing="1" w:after="100" w:afterAutospacing="1"/>
    </w:pPr>
    <w:rPr>
      <w:rFonts w:eastAsia="Batang"/>
      <w:sz w:val="24"/>
      <w:szCs w:val="24"/>
      <w:lang w:eastAsia="ko-KR" w:bidi="ar-SA"/>
    </w:rPr>
  </w:style>
  <w:style w:type="character" w:customStyle="1" w:styleId="src2">
    <w:name w:val="src2"/>
    <w:basedOn w:val="a0"/>
    <w:rsid w:val="009D69F9"/>
  </w:style>
  <w:style w:type="paragraph" w:customStyle="1" w:styleId="afffe">
    <w:name w:val="Знак Знак Знак Знак Знак Знак Знак"/>
    <w:basedOn w:val="a"/>
    <w:uiPriority w:val="99"/>
    <w:rsid w:val="009D69F9"/>
    <w:pPr>
      <w:widowControl/>
      <w:autoSpaceDE/>
      <w:autoSpaceDN/>
      <w:spacing w:after="160" w:line="240" w:lineRule="exact"/>
    </w:pPr>
    <w:rPr>
      <w:rFonts w:ascii="Verdana" w:hAnsi="Verdana" w:cs="Verdana"/>
      <w:sz w:val="20"/>
      <w:szCs w:val="20"/>
      <w:lang w:val="en-US" w:eastAsia="en-US" w:bidi="ar-SA"/>
    </w:rPr>
  </w:style>
  <w:style w:type="paragraph" w:customStyle="1" w:styleId="c0">
    <w:name w:val="c0"/>
    <w:basedOn w:val="a"/>
    <w:rsid w:val="009D69F9"/>
    <w:pPr>
      <w:widowControl/>
      <w:autoSpaceDE/>
      <w:autoSpaceDN/>
      <w:spacing w:before="100" w:beforeAutospacing="1" w:after="100" w:afterAutospacing="1"/>
    </w:pPr>
    <w:rPr>
      <w:sz w:val="24"/>
      <w:szCs w:val="24"/>
      <w:lang w:bidi="ar-SA"/>
    </w:rPr>
  </w:style>
  <w:style w:type="character" w:styleId="affff">
    <w:name w:val="Unresolved Mention"/>
    <w:uiPriority w:val="99"/>
    <w:semiHidden/>
    <w:unhideWhenUsed/>
    <w:rsid w:val="009D69F9"/>
    <w:rPr>
      <w:color w:val="605E5C"/>
      <w:shd w:val="clear" w:color="auto" w:fill="E1DFDD"/>
    </w:rPr>
  </w:style>
  <w:style w:type="character" w:styleId="affff0">
    <w:name w:val="FollowedHyperlink"/>
    <w:uiPriority w:val="99"/>
    <w:semiHidden/>
    <w:unhideWhenUsed/>
    <w:rsid w:val="009D69F9"/>
    <w:rPr>
      <w:color w:val="954F72"/>
      <w:u w:val="single"/>
    </w:rPr>
  </w:style>
  <w:style w:type="paragraph" w:customStyle="1" w:styleId="paragraph">
    <w:name w:val="paragraph"/>
    <w:basedOn w:val="a"/>
    <w:rsid w:val="009D69F9"/>
    <w:pPr>
      <w:widowControl/>
      <w:autoSpaceDE/>
      <w:autoSpaceDN/>
      <w:spacing w:before="100" w:beforeAutospacing="1" w:after="100" w:afterAutospacing="1"/>
    </w:pPr>
    <w:rPr>
      <w:sz w:val="24"/>
      <w:szCs w:val="24"/>
      <w:lang w:bidi="ar-SA"/>
    </w:rPr>
  </w:style>
  <w:style w:type="paragraph" w:customStyle="1" w:styleId="c7">
    <w:name w:val="c7"/>
    <w:basedOn w:val="a"/>
    <w:rsid w:val="009D69F9"/>
    <w:pPr>
      <w:widowControl/>
      <w:autoSpaceDE/>
      <w:autoSpaceDN/>
      <w:spacing w:before="100" w:beforeAutospacing="1" w:after="100" w:afterAutospacing="1"/>
    </w:pPr>
    <w:rPr>
      <w:sz w:val="24"/>
      <w:szCs w:val="24"/>
      <w:lang w:bidi="ar-SA"/>
    </w:rPr>
  </w:style>
  <w:style w:type="character" w:customStyle="1" w:styleId="c6">
    <w:name w:val="c6"/>
    <w:basedOn w:val="a0"/>
    <w:rsid w:val="009D69F9"/>
  </w:style>
  <w:style w:type="paragraph" w:customStyle="1" w:styleId="c9">
    <w:name w:val="c9"/>
    <w:basedOn w:val="a"/>
    <w:rsid w:val="009D69F9"/>
    <w:pPr>
      <w:widowControl/>
      <w:autoSpaceDE/>
      <w:autoSpaceDN/>
      <w:spacing w:before="100" w:beforeAutospacing="1" w:after="100" w:afterAutospacing="1"/>
    </w:pPr>
    <w:rPr>
      <w:sz w:val="24"/>
      <w:szCs w:val="24"/>
      <w:lang w:bidi="ar-SA"/>
    </w:rPr>
  </w:style>
  <w:style w:type="paragraph" w:customStyle="1" w:styleId="c26">
    <w:name w:val="c26"/>
    <w:basedOn w:val="a"/>
    <w:rsid w:val="009D69F9"/>
    <w:pPr>
      <w:widowControl/>
      <w:autoSpaceDE/>
      <w:autoSpaceDN/>
      <w:spacing w:before="100" w:beforeAutospacing="1" w:after="100" w:afterAutospacing="1"/>
    </w:pPr>
    <w:rPr>
      <w:sz w:val="24"/>
      <w:szCs w:val="24"/>
      <w:lang w:bidi="ar-SA"/>
    </w:rPr>
  </w:style>
  <w:style w:type="character" w:customStyle="1" w:styleId="c11">
    <w:name w:val="c11"/>
    <w:basedOn w:val="a0"/>
    <w:rsid w:val="009D69F9"/>
  </w:style>
  <w:style w:type="character" w:customStyle="1" w:styleId="c5">
    <w:name w:val="c5"/>
    <w:basedOn w:val="a0"/>
    <w:rsid w:val="009D69F9"/>
  </w:style>
  <w:style w:type="paragraph" w:customStyle="1" w:styleId="article-renderblock">
    <w:name w:val="article-render__block"/>
    <w:basedOn w:val="a"/>
    <w:rsid w:val="009D69F9"/>
    <w:pPr>
      <w:widowControl/>
      <w:autoSpaceDE/>
      <w:autoSpaceDN/>
      <w:spacing w:before="100" w:beforeAutospacing="1" w:after="100" w:afterAutospacing="1"/>
    </w:pPr>
    <w:rPr>
      <w:sz w:val="24"/>
      <w:szCs w:val="24"/>
      <w:lang w:bidi="ar-SA"/>
    </w:rPr>
  </w:style>
  <w:style w:type="character" w:customStyle="1" w:styleId="c10">
    <w:name w:val="c10"/>
    <w:basedOn w:val="a0"/>
    <w:rsid w:val="009D69F9"/>
  </w:style>
  <w:style w:type="paragraph" w:customStyle="1" w:styleId="c13">
    <w:name w:val="c13"/>
    <w:basedOn w:val="a"/>
    <w:rsid w:val="009D69F9"/>
    <w:pPr>
      <w:widowControl/>
      <w:autoSpaceDE/>
      <w:autoSpaceDN/>
      <w:spacing w:before="100" w:beforeAutospacing="1" w:after="100" w:afterAutospacing="1"/>
    </w:pPr>
    <w:rPr>
      <w:sz w:val="24"/>
      <w:szCs w:val="24"/>
      <w:lang w:bidi="ar-SA"/>
    </w:rPr>
  </w:style>
  <w:style w:type="character" w:customStyle="1" w:styleId="c15">
    <w:name w:val="c15"/>
    <w:basedOn w:val="a0"/>
    <w:rsid w:val="009D69F9"/>
  </w:style>
  <w:style w:type="character" w:customStyle="1" w:styleId="c14">
    <w:name w:val="c14"/>
    <w:basedOn w:val="a0"/>
    <w:rsid w:val="009D69F9"/>
  </w:style>
  <w:style w:type="character" w:customStyle="1" w:styleId="WW8Num1z0">
    <w:name w:val="WW8Num1z0"/>
    <w:rsid w:val="009D69F9"/>
  </w:style>
  <w:style w:type="character" w:customStyle="1" w:styleId="WW8Num1z1">
    <w:name w:val="WW8Num1z1"/>
    <w:rsid w:val="009D69F9"/>
  </w:style>
  <w:style w:type="character" w:customStyle="1" w:styleId="WW8Num1z2">
    <w:name w:val="WW8Num1z2"/>
    <w:rsid w:val="009D69F9"/>
  </w:style>
  <w:style w:type="character" w:customStyle="1" w:styleId="WW8Num1z3">
    <w:name w:val="WW8Num1z3"/>
    <w:rsid w:val="009D69F9"/>
  </w:style>
  <w:style w:type="character" w:customStyle="1" w:styleId="WW8Num1z4">
    <w:name w:val="WW8Num1z4"/>
    <w:rsid w:val="009D69F9"/>
  </w:style>
  <w:style w:type="character" w:customStyle="1" w:styleId="WW8Num1z5">
    <w:name w:val="WW8Num1z5"/>
    <w:rsid w:val="009D69F9"/>
  </w:style>
  <w:style w:type="character" w:customStyle="1" w:styleId="WW8Num1z6">
    <w:name w:val="WW8Num1z6"/>
    <w:rsid w:val="009D69F9"/>
  </w:style>
  <w:style w:type="character" w:customStyle="1" w:styleId="WW8Num1z7">
    <w:name w:val="WW8Num1z7"/>
    <w:rsid w:val="009D69F9"/>
  </w:style>
  <w:style w:type="character" w:customStyle="1" w:styleId="WW8Num1z8">
    <w:name w:val="WW8Num1z8"/>
    <w:rsid w:val="009D69F9"/>
  </w:style>
  <w:style w:type="character" w:customStyle="1" w:styleId="WW8Num2z0">
    <w:name w:val="WW8Num2z0"/>
    <w:rsid w:val="009D69F9"/>
    <w:rPr>
      <w:rFonts w:eastAsia="Times New Roman" w:cs="Times New Roman"/>
      <w:b/>
      <w:bCs/>
      <w:i/>
      <w:iCs/>
      <w:spacing w:val="0"/>
      <w:w w:val="96"/>
      <w:sz w:val="22"/>
      <w:szCs w:val="22"/>
      <w:lang w:val="ru-RU" w:eastAsia="ar-SA" w:bidi="ar-SA"/>
    </w:rPr>
  </w:style>
  <w:style w:type="character" w:customStyle="1" w:styleId="WW8Num2z1">
    <w:name w:val="WW8Num2z1"/>
    <w:rsid w:val="009D69F9"/>
    <w:rPr>
      <w:rFonts w:ascii="Symbol" w:hAnsi="Symbol" w:cs="Symbol"/>
      <w:b w:val="0"/>
      <w:bCs w:val="0"/>
      <w:i w:val="0"/>
      <w:iCs w:val="0"/>
      <w:spacing w:val="0"/>
      <w:w w:val="100"/>
      <w:sz w:val="24"/>
      <w:szCs w:val="24"/>
      <w:lang w:val="ru-RU" w:eastAsia="ar-SA" w:bidi="ar-SA"/>
    </w:rPr>
  </w:style>
  <w:style w:type="character" w:customStyle="1" w:styleId="WW8Num2z2">
    <w:name w:val="WW8Num2z2"/>
    <w:rsid w:val="009D69F9"/>
    <w:rPr>
      <w:rFonts w:ascii="Symbol" w:hAnsi="Symbol" w:cs="Symbol"/>
      <w:lang w:val="ru-RU" w:eastAsia="ar-SA" w:bidi="ar-SA"/>
    </w:rPr>
  </w:style>
  <w:style w:type="character" w:customStyle="1" w:styleId="WW8Num3z0">
    <w:name w:val="WW8Num3z0"/>
    <w:rsid w:val="009D69F9"/>
    <w:rPr>
      <w:rFonts w:eastAsia="Times New Roman" w:cs="Times New Roman"/>
      <w:b/>
      <w:bCs/>
      <w:i/>
      <w:iCs/>
      <w:spacing w:val="0"/>
      <w:w w:val="100"/>
      <w:sz w:val="24"/>
      <w:szCs w:val="24"/>
      <w:lang w:val="ru-RU" w:eastAsia="ar-SA" w:bidi="ar-SA"/>
    </w:rPr>
  </w:style>
  <w:style w:type="character" w:customStyle="1" w:styleId="WW8Num3z1">
    <w:name w:val="WW8Num3z1"/>
    <w:rsid w:val="009D69F9"/>
    <w:rPr>
      <w:rFonts w:eastAsia="Times New Roman" w:cs="Times New Roman"/>
      <w:b w:val="0"/>
      <w:bCs w:val="0"/>
      <w:i w:val="0"/>
      <w:iCs w:val="0"/>
      <w:spacing w:val="0"/>
      <w:w w:val="100"/>
      <w:sz w:val="24"/>
      <w:szCs w:val="24"/>
      <w:lang w:val="ru-RU" w:eastAsia="ar-SA" w:bidi="ar-SA"/>
    </w:rPr>
  </w:style>
  <w:style w:type="character" w:customStyle="1" w:styleId="WW8Num3z2">
    <w:name w:val="WW8Num3z2"/>
    <w:rsid w:val="009D69F9"/>
    <w:rPr>
      <w:b/>
      <w:spacing w:val="-1"/>
      <w:w w:val="88"/>
      <w:sz w:val="24"/>
      <w:u w:val="single" w:color="000000"/>
      <w:lang w:val="ru-RU" w:eastAsia="ar-SA" w:bidi="ar-SA"/>
    </w:rPr>
  </w:style>
  <w:style w:type="character" w:customStyle="1" w:styleId="WW8Num3z3">
    <w:name w:val="WW8Num3z3"/>
    <w:rsid w:val="009D69F9"/>
    <w:rPr>
      <w:rFonts w:ascii="Symbol" w:hAnsi="Symbol" w:cs="Symbol"/>
      <w:lang w:val="ru-RU" w:eastAsia="ar-SA" w:bidi="ar-SA"/>
    </w:rPr>
  </w:style>
  <w:style w:type="character" w:customStyle="1" w:styleId="WW8Num4z0">
    <w:name w:val="WW8Num4z0"/>
    <w:rsid w:val="009D69F9"/>
    <w:rPr>
      <w:rFonts w:eastAsia="Times New Roman" w:cs="Times New Roman"/>
      <w:b w:val="0"/>
      <w:bCs w:val="0"/>
      <w:i w:val="0"/>
      <w:iCs w:val="0"/>
      <w:spacing w:val="0"/>
      <w:w w:val="100"/>
      <w:sz w:val="24"/>
      <w:szCs w:val="24"/>
      <w:lang w:val="ru-RU" w:eastAsia="ar-SA" w:bidi="ar-SA"/>
    </w:rPr>
  </w:style>
  <w:style w:type="character" w:customStyle="1" w:styleId="WW8Num4z2">
    <w:name w:val="WW8Num4z2"/>
    <w:rsid w:val="009D69F9"/>
    <w:rPr>
      <w:rFonts w:ascii="Symbol" w:hAnsi="Symbol" w:cs="Symbol"/>
      <w:lang w:val="ru-RU" w:eastAsia="ar-SA" w:bidi="ar-SA"/>
    </w:rPr>
  </w:style>
  <w:style w:type="character" w:customStyle="1" w:styleId="WW8Num5z0">
    <w:name w:val="WW8Num5z0"/>
    <w:rsid w:val="009D69F9"/>
    <w:rPr>
      <w:rFonts w:eastAsia="Times New Roman" w:cs="Times New Roman"/>
      <w:b w:val="0"/>
      <w:bCs w:val="0"/>
      <w:i w:val="0"/>
      <w:iCs w:val="0"/>
      <w:spacing w:val="0"/>
      <w:w w:val="100"/>
      <w:sz w:val="24"/>
      <w:szCs w:val="24"/>
      <w:lang w:val="ru-RU" w:eastAsia="ar-SA" w:bidi="ar-SA"/>
    </w:rPr>
  </w:style>
  <w:style w:type="character" w:customStyle="1" w:styleId="WW8Num5z1">
    <w:name w:val="WW8Num5z1"/>
    <w:rsid w:val="009D69F9"/>
    <w:rPr>
      <w:rFonts w:ascii="Symbol" w:hAnsi="Symbol" w:cs="Symbol"/>
      <w:lang w:val="ru-RU" w:eastAsia="ar-SA" w:bidi="ar-SA"/>
    </w:rPr>
  </w:style>
  <w:style w:type="character" w:customStyle="1" w:styleId="WW8Num6z0">
    <w:name w:val="WW8Num6z0"/>
    <w:rsid w:val="009D69F9"/>
    <w:rPr>
      <w:rFonts w:eastAsia="Times New Roman" w:cs="Times New Roman"/>
      <w:b w:val="0"/>
      <w:bCs w:val="0"/>
      <w:i w:val="0"/>
      <w:iCs w:val="0"/>
      <w:spacing w:val="0"/>
      <w:w w:val="100"/>
      <w:sz w:val="24"/>
      <w:szCs w:val="24"/>
      <w:lang w:val="ru-RU" w:eastAsia="ar-SA" w:bidi="ar-SA"/>
    </w:rPr>
  </w:style>
  <w:style w:type="character" w:customStyle="1" w:styleId="WW8Num6z1">
    <w:name w:val="WW8Num6z1"/>
    <w:rsid w:val="009D69F9"/>
    <w:rPr>
      <w:rFonts w:ascii="Symbol" w:hAnsi="Symbol" w:cs="Symbol"/>
      <w:lang w:val="ru-RU" w:eastAsia="ar-SA" w:bidi="ar-SA"/>
    </w:rPr>
  </w:style>
  <w:style w:type="character" w:customStyle="1" w:styleId="WW8Num7z0">
    <w:name w:val="WW8Num7z0"/>
    <w:rsid w:val="009D69F9"/>
    <w:rPr>
      <w:rFonts w:eastAsia="Times New Roman" w:cs="Times New Roman"/>
      <w:b w:val="0"/>
      <w:bCs w:val="0"/>
      <w:i w:val="0"/>
      <w:iCs w:val="0"/>
      <w:spacing w:val="0"/>
      <w:w w:val="100"/>
      <w:sz w:val="24"/>
      <w:szCs w:val="24"/>
      <w:lang w:val="ru-RU" w:eastAsia="ar-SA" w:bidi="ar-SA"/>
    </w:rPr>
  </w:style>
  <w:style w:type="character" w:customStyle="1" w:styleId="WW8Num7z1">
    <w:name w:val="WW8Num7z1"/>
    <w:rsid w:val="009D69F9"/>
    <w:rPr>
      <w:rFonts w:ascii="Symbol" w:hAnsi="Symbol" w:cs="Symbol"/>
      <w:lang w:val="ru-RU" w:eastAsia="ar-SA" w:bidi="ar-SA"/>
    </w:rPr>
  </w:style>
  <w:style w:type="character" w:customStyle="1" w:styleId="WW8Num8z0">
    <w:name w:val="WW8Num8z0"/>
    <w:rsid w:val="009D69F9"/>
    <w:rPr>
      <w:rFonts w:eastAsia="Times New Roman" w:cs="Times New Roman"/>
      <w:b w:val="0"/>
      <w:bCs w:val="0"/>
      <w:i w:val="0"/>
      <w:iCs w:val="0"/>
      <w:spacing w:val="0"/>
      <w:w w:val="100"/>
      <w:sz w:val="24"/>
      <w:szCs w:val="24"/>
      <w:lang w:val="ru-RU" w:eastAsia="ar-SA" w:bidi="ar-SA"/>
    </w:rPr>
  </w:style>
  <w:style w:type="character" w:customStyle="1" w:styleId="WW8Num8z1">
    <w:name w:val="WW8Num8z1"/>
    <w:rsid w:val="009D69F9"/>
    <w:rPr>
      <w:rFonts w:eastAsia="Times New Roman" w:cs="Times New Roman"/>
      <w:b/>
      <w:bCs/>
      <w:i/>
      <w:iCs/>
      <w:spacing w:val="0"/>
      <w:w w:val="100"/>
      <w:sz w:val="24"/>
      <w:szCs w:val="24"/>
      <w:lang w:val="ru-RU" w:eastAsia="ar-SA" w:bidi="ar-SA"/>
    </w:rPr>
  </w:style>
  <w:style w:type="character" w:customStyle="1" w:styleId="WW8Num8z2">
    <w:name w:val="WW8Num8z2"/>
    <w:rsid w:val="009D69F9"/>
    <w:rPr>
      <w:rFonts w:ascii="Symbol" w:hAnsi="Symbol" w:cs="Symbol"/>
      <w:lang w:val="ru-RU" w:eastAsia="ar-SA" w:bidi="ar-SA"/>
    </w:rPr>
  </w:style>
  <w:style w:type="character" w:customStyle="1" w:styleId="WW8Num9z0">
    <w:name w:val="WW8Num9z0"/>
    <w:rsid w:val="009D69F9"/>
    <w:rPr>
      <w:rFonts w:eastAsia="Times New Roman" w:cs="Times New Roman"/>
      <w:b w:val="0"/>
      <w:bCs w:val="0"/>
      <w:i w:val="0"/>
      <w:iCs w:val="0"/>
      <w:spacing w:val="0"/>
      <w:w w:val="100"/>
      <w:sz w:val="24"/>
      <w:szCs w:val="24"/>
      <w:lang w:val="ru-RU" w:eastAsia="ar-SA" w:bidi="ar-SA"/>
    </w:rPr>
  </w:style>
  <w:style w:type="character" w:customStyle="1" w:styleId="WW8Num9z1">
    <w:name w:val="WW8Num9z1"/>
    <w:rsid w:val="009D69F9"/>
    <w:rPr>
      <w:rFonts w:ascii="Symbol" w:hAnsi="Symbol" w:cs="Symbol"/>
      <w:lang w:val="ru-RU" w:eastAsia="ar-SA" w:bidi="ar-SA"/>
    </w:rPr>
  </w:style>
  <w:style w:type="character" w:customStyle="1" w:styleId="WW8Num10z0">
    <w:name w:val="WW8Num10z0"/>
    <w:rsid w:val="009D69F9"/>
    <w:rPr>
      <w:rFonts w:eastAsia="Times New Roman" w:cs="Times New Roman"/>
      <w:b w:val="0"/>
      <w:bCs w:val="0"/>
      <w:i w:val="0"/>
      <w:iCs w:val="0"/>
      <w:spacing w:val="0"/>
      <w:w w:val="100"/>
      <w:sz w:val="24"/>
      <w:szCs w:val="24"/>
      <w:lang w:val="ru-RU" w:eastAsia="ar-SA" w:bidi="ar-SA"/>
    </w:rPr>
  </w:style>
  <w:style w:type="character" w:customStyle="1" w:styleId="WW8Num10z1">
    <w:name w:val="WW8Num10z1"/>
    <w:rsid w:val="009D69F9"/>
    <w:rPr>
      <w:rFonts w:ascii="Symbol" w:hAnsi="Symbol" w:cs="Symbol"/>
      <w:lang w:val="ru-RU" w:eastAsia="ar-SA" w:bidi="ar-SA"/>
    </w:rPr>
  </w:style>
  <w:style w:type="character" w:customStyle="1" w:styleId="WW8Num11z0">
    <w:name w:val="WW8Num11z0"/>
    <w:rsid w:val="009D69F9"/>
    <w:rPr>
      <w:rFonts w:eastAsia="Times New Roman" w:cs="Times New Roman"/>
      <w:b w:val="0"/>
      <w:bCs w:val="0"/>
      <w:i w:val="0"/>
      <w:iCs w:val="0"/>
      <w:spacing w:val="0"/>
      <w:w w:val="100"/>
      <w:sz w:val="24"/>
      <w:szCs w:val="24"/>
      <w:lang w:val="ru-RU" w:eastAsia="ar-SA" w:bidi="ar-SA"/>
    </w:rPr>
  </w:style>
  <w:style w:type="character" w:customStyle="1" w:styleId="WW8Num11z1">
    <w:name w:val="WW8Num11z1"/>
    <w:rsid w:val="009D69F9"/>
    <w:rPr>
      <w:rFonts w:ascii="Symbol" w:hAnsi="Symbol" w:cs="Symbol"/>
      <w:lang w:val="ru-RU" w:eastAsia="ar-SA" w:bidi="ar-SA"/>
    </w:rPr>
  </w:style>
  <w:style w:type="character" w:customStyle="1" w:styleId="WW8Num12z0">
    <w:name w:val="WW8Num12z0"/>
    <w:rsid w:val="009D69F9"/>
    <w:rPr>
      <w:rFonts w:eastAsia="Times New Roman" w:cs="Times New Roman"/>
      <w:b w:val="0"/>
      <w:bCs w:val="0"/>
      <w:i w:val="0"/>
      <w:iCs w:val="0"/>
      <w:spacing w:val="0"/>
      <w:w w:val="100"/>
      <w:sz w:val="24"/>
      <w:szCs w:val="24"/>
      <w:lang w:val="ru-RU" w:eastAsia="ar-SA" w:bidi="ar-SA"/>
    </w:rPr>
  </w:style>
  <w:style w:type="character" w:customStyle="1" w:styleId="WW8Num12z1">
    <w:name w:val="WW8Num12z1"/>
    <w:rsid w:val="009D69F9"/>
    <w:rPr>
      <w:rFonts w:ascii="Symbol" w:hAnsi="Symbol" w:cs="Symbol"/>
      <w:lang w:val="ru-RU" w:eastAsia="ar-SA" w:bidi="ar-SA"/>
    </w:rPr>
  </w:style>
  <w:style w:type="character" w:customStyle="1" w:styleId="WW8Num13z0">
    <w:name w:val="WW8Num13z0"/>
    <w:rsid w:val="009D69F9"/>
    <w:rPr>
      <w:rFonts w:eastAsia="Times New Roman" w:cs="Times New Roman"/>
      <w:b/>
      <w:bCs/>
      <w:i w:val="0"/>
      <w:iCs w:val="0"/>
      <w:spacing w:val="0"/>
      <w:w w:val="100"/>
      <w:sz w:val="24"/>
      <w:szCs w:val="24"/>
      <w:lang w:val="ru-RU" w:eastAsia="ar-SA" w:bidi="ar-SA"/>
    </w:rPr>
  </w:style>
  <w:style w:type="character" w:customStyle="1" w:styleId="WW8Num13z1">
    <w:name w:val="WW8Num13z1"/>
    <w:rsid w:val="009D69F9"/>
    <w:rPr>
      <w:rFonts w:eastAsia="Times New Roman" w:cs="Times New Roman"/>
      <w:b w:val="0"/>
      <w:bCs w:val="0"/>
      <w:i w:val="0"/>
      <w:iCs w:val="0"/>
      <w:spacing w:val="0"/>
      <w:w w:val="100"/>
      <w:sz w:val="24"/>
      <w:szCs w:val="24"/>
      <w:lang w:val="ru-RU" w:eastAsia="ar-SA" w:bidi="ar-SA"/>
    </w:rPr>
  </w:style>
  <w:style w:type="character" w:customStyle="1" w:styleId="WW8Num13z2">
    <w:name w:val="WW8Num13z2"/>
    <w:rsid w:val="009D69F9"/>
    <w:rPr>
      <w:rFonts w:ascii="Symbol" w:hAnsi="Symbol" w:cs="Symbol"/>
      <w:lang w:val="ru-RU" w:eastAsia="ar-SA" w:bidi="ar-SA"/>
    </w:rPr>
  </w:style>
  <w:style w:type="character" w:customStyle="1" w:styleId="WW8Num14z0">
    <w:name w:val="WW8Num14z0"/>
    <w:rsid w:val="009D69F9"/>
    <w:rPr>
      <w:rFonts w:eastAsia="Times New Roman" w:cs="Times New Roman"/>
      <w:b w:val="0"/>
      <w:bCs w:val="0"/>
      <w:i w:val="0"/>
      <w:iCs w:val="0"/>
      <w:spacing w:val="0"/>
      <w:w w:val="100"/>
      <w:sz w:val="24"/>
      <w:szCs w:val="24"/>
      <w:lang w:val="ru-RU" w:eastAsia="ar-SA" w:bidi="ar-SA"/>
    </w:rPr>
  </w:style>
  <w:style w:type="character" w:customStyle="1" w:styleId="WW8Num14z1">
    <w:name w:val="WW8Num14z1"/>
    <w:rsid w:val="009D69F9"/>
    <w:rPr>
      <w:rFonts w:ascii="Symbol" w:hAnsi="Symbol" w:cs="Symbol"/>
      <w:lang w:val="ru-RU" w:eastAsia="ar-SA" w:bidi="ar-SA"/>
    </w:rPr>
  </w:style>
  <w:style w:type="character" w:customStyle="1" w:styleId="WW8Num15z0">
    <w:name w:val="WW8Num15z0"/>
    <w:rsid w:val="009D69F9"/>
    <w:rPr>
      <w:rFonts w:eastAsia="Times New Roman" w:cs="Times New Roman"/>
      <w:b w:val="0"/>
      <w:bCs w:val="0"/>
      <w:i w:val="0"/>
      <w:iCs w:val="0"/>
      <w:spacing w:val="0"/>
      <w:w w:val="100"/>
      <w:sz w:val="24"/>
      <w:szCs w:val="24"/>
      <w:lang w:val="ru-RU" w:eastAsia="ar-SA" w:bidi="ar-SA"/>
    </w:rPr>
  </w:style>
  <w:style w:type="character" w:customStyle="1" w:styleId="WW8Num15z1">
    <w:name w:val="WW8Num15z1"/>
    <w:rsid w:val="009D69F9"/>
    <w:rPr>
      <w:rFonts w:ascii="Symbol" w:hAnsi="Symbol" w:cs="Symbol"/>
      <w:lang w:val="ru-RU" w:eastAsia="ar-SA" w:bidi="ar-SA"/>
    </w:rPr>
  </w:style>
  <w:style w:type="character" w:customStyle="1" w:styleId="WW8Num16z0">
    <w:name w:val="WW8Num16z0"/>
    <w:rsid w:val="009D69F9"/>
    <w:rPr>
      <w:rFonts w:eastAsia="Times New Roman" w:cs="Times New Roman"/>
      <w:b w:val="0"/>
      <w:bCs w:val="0"/>
      <w:i w:val="0"/>
      <w:iCs w:val="0"/>
      <w:spacing w:val="0"/>
      <w:w w:val="100"/>
      <w:sz w:val="24"/>
      <w:szCs w:val="24"/>
      <w:lang w:val="ru-RU" w:eastAsia="ar-SA" w:bidi="ar-SA"/>
    </w:rPr>
  </w:style>
  <w:style w:type="character" w:customStyle="1" w:styleId="WW8Num16z1">
    <w:name w:val="WW8Num16z1"/>
    <w:rsid w:val="009D69F9"/>
    <w:rPr>
      <w:rFonts w:ascii="Symbol" w:hAnsi="Symbol" w:cs="Symbol"/>
      <w:lang w:val="ru-RU" w:eastAsia="ar-SA" w:bidi="ar-SA"/>
    </w:rPr>
  </w:style>
  <w:style w:type="character" w:customStyle="1" w:styleId="ListLabel1">
    <w:name w:val="ListLabel 1"/>
    <w:rsid w:val="009D69F9"/>
    <w:rPr>
      <w:rFonts w:eastAsia="Times New Roman" w:cs="Times New Roman"/>
      <w:b/>
      <w:bCs/>
      <w:i/>
      <w:iCs/>
      <w:spacing w:val="0"/>
      <w:w w:val="96"/>
      <w:sz w:val="22"/>
      <w:szCs w:val="22"/>
      <w:lang w:val="ru-RU" w:eastAsia="ar-SA" w:bidi="ar-SA"/>
    </w:rPr>
  </w:style>
  <w:style w:type="character" w:customStyle="1" w:styleId="ListLabel2">
    <w:name w:val="ListLabel 2"/>
    <w:rsid w:val="009D69F9"/>
    <w:rPr>
      <w:rFonts w:eastAsia="Symbol" w:cs="Symbol"/>
      <w:b w:val="0"/>
      <w:bCs w:val="0"/>
      <w:i w:val="0"/>
      <w:iCs w:val="0"/>
      <w:spacing w:val="0"/>
      <w:w w:val="100"/>
      <w:sz w:val="24"/>
      <w:szCs w:val="24"/>
      <w:lang w:val="ru-RU" w:eastAsia="ar-SA" w:bidi="ar-SA"/>
    </w:rPr>
  </w:style>
  <w:style w:type="character" w:customStyle="1" w:styleId="ListLabel3">
    <w:name w:val="ListLabel 3"/>
    <w:rsid w:val="009D69F9"/>
    <w:rPr>
      <w:lang w:val="ru-RU" w:eastAsia="ar-SA" w:bidi="ar-SA"/>
    </w:rPr>
  </w:style>
  <w:style w:type="character" w:customStyle="1" w:styleId="ListLabel4">
    <w:name w:val="ListLabel 4"/>
    <w:rsid w:val="009D69F9"/>
    <w:rPr>
      <w:rFonts w:eastAsia="Times New Roman" w:cs="Times New Roman"/>
      <w:b/>
      <w:bCs/>
      <w:i/>
      <w:iCs/>
      <w:spacing w:val="0"/>
      <w:w w:val="100"/>
      <w:sz w:val="24"/>
      <w:szCs w:val="24"/>
      <w:lang w:val="ru-RU" w:eastAsia="ar-SA" w:bidi="ar-SA"/>
    </w:rPr>
  </w:style>
  <w:style w:type="character" w:customStyle="1" w:styleId="ListLabel5">
    <w:name w:val="ListLabel 5"/>
    <w:rsid w:val="009D69F9"/>
    <w:rPr>
      <w:rFonts w:eastAsia="Times New Roman" w:cs="Times New Roman"/>
      <w:b w:val="0"/>
      <w:bCs w:val="0"/>
      <w:i w:val="0"/>
      <w:iCs w:val="0"/>
      <w:spacing w:val="0"/>
      <w:w w:val="100"/>
      <w:sz w:val="24"/>
      <w:szCs w:val="24"/>
      <w:lang w:val="ru-RU" w:eastAsia="ar-SA" w:bidi="ar-SA"/>
    </w:rPr>
  </w:style>
  <w:style w:type="character" w:customStyle="1" w:styleId="ListLabel6">
    <w:name w:val="ListLabel 6"/>
    <w:rsid w:val="009D69F9"/>
    <w:rPr>
      <w:spacing w:val="-1"/>
      <w:w w:val="88"/>
      <w:u w:val="single" w:color="000000"/>
      <w:lang w:val="ru-RU" w:eastAsia="ar-SA" w:bidi="ar-SA"/>
    </w:rPr>
  </w:style>
  <w:style w:type="character" w:customStyle="1" w:styleId="ListLabel7">
    <w:name w:val="ListLabel 7"/>
    <w:rsid w:val="009D69F9"/>
    <w:rPr>
      <w:rFonts w:eastAsia="Times New Roman" w:cs="Times New Roman"/>
      <w:b/>
      <w:bCs/>
      <w:i w:val="0"/>
      <w:iCs w:val="0"/>
      <w:spacing w:val="0"/>
      <w:w w:val="100"/>
      <w:sz w:val="24"/>
      <w:szCs w:val="24"/>
      <w:lang w:val="ru-RU" w:eastAsia="ar-SA" w:bidi="ar-SA"/>
    </w:rPr>
  </w:style>
  <w:style w:type="character" w:customStyle="1" w:styleId="ListLabel8">
    <w:name w:val="ListLabel 8"/>
    <w:rsid w:val="009D69F9"/>
    <w:rPr>
      <w:color w:val="000000"/>
      <w:sz w:val="28"/>
    </w:rPr>
  </w:style>
  <w:style w:type="paragraph" w:customStyle="1" w:styleId="1f2">
    <w:name w:val="Заголовок1"/>
    <w:basedOn w:val="a"/>
    <w:next w:val="a3"/>
    <w:rsid w:val="009D69F9"/>
    <w:pPr>
      <w:keepNext/>
      <w:widowControl/>
      <w:suppressAutoHyphens/>
      <w:autoSpaceDE/>
      <w:autoSpaceDN/>
      <w:spacing w:before="240" w:after="120"/>
    </w:pPr>
    <w:rPr>
      <w:rFonts w:ascii="Arial" w:eastAsia="Microsoft YaHei" w:hAnsi="Arial" w:cs="Arial"/>
      <w:sz w:val="28"/>
      <w:szCs w:val="28"/>
      <w:lang w:eastAsia="ar-SA" w:bidi="ar-SA"/>
    </w:rPr>
  </w:style>
  <w:style w:type="paragraph" w:styleId="affff1">
    <w:name w:val="List"/>
    <w:basedOn w:val="a3"/>
    <w:rsid w:val="009D69F9"/>
    <w:pPr>
      <w:widowControl/>
      <w:suppressAutoHyphens/>
      <w:autoSpaceDE/>
      <w:autoSpaceDN/>
      <w:ind w:left="415"/>
      <w:jc w:val="left"/>
    </w:pPr>
    <w:rPr>
      <w:rFonts w:cs="Arial"/>
      <w:sz w:val="24"/>
      <w:szCs w:val="24"/>
      <w:lang w:eastAsia="ar-SA" w:bidi="ar-SA"/>
    </w:rPr>
  </w:style>
  <w:style w:type="paragraph" w:customStyle="1" w:styleId="affff2">
    <w:name w:val="Название"/>
    <w:basedOn w:val="a"/>
    <w:rsid w:val="009D69F9"/>
    <w:pPr>
      <w:widowControl/>
      <w:suppressLineNumbers/>
      <w:suppressAutoHyphens/>
      <w:autoSpaceDE/>
      <w:autoSpaceDN/>
      <w:spacing w:before="120" w:after="120"/>
    </w:pPr>
    <w:rPr>
      <w:rFonts w:cs="Arial"/>
      <w:i/>
      <w:iCs/>
      <w:sz w:val="24"/>
      <w:szCs w:val="24"/>
      <w:lang w:eastAsia="ar-SA" w:bidi="ar-SA"/>
    </w:rPr>
  </w:style>
  <w:style w:type="paragraph" w:customStyle="1" w:styleId="1f3">
    <w:name w:val="Указатель1"/>
    <w:basedOn w:val="a"/>
    <w:rsid w:val="009D69F9"/>
    <w:pPr>
      <w:widowControl/>
      <w:suppressLineNumbers/>
      <w:suppressAutoHyphens/>
      <w:autoSpaceDE/>
      <w:autoSpaceDN/>
    </w:pPr>
    <w:rPr>
      <w:rFonts w:cs="Arial"/>
      <w:lang w:eastAsia="ar-SA" w:bidi="ar-SA"/>
    </w:rPr>
  </w:style>
  <w:style w:type="paragraph" w:customStyle="1" w:styleId="affff3">
    <w:name w:val="Заголовок таблицы"/>
    <w:basedOn w:val="afffa"/>
    <w:rsid w:val="009D69F9"/>
    <w:pPr>
      <w:jc w:val="center"/>
    </w:pPr>
    <w:rPr>
      <w:b/>
      <w:bCs/>
      <w:sz w:val="22"/>
      <w:szCs w:val="22"/>
    </w:rPr>
  </w:style>
  <w:style w:type="paragraph" w:customStyle="1" w:styleId="311">
    <w:name w:val="Заголовок 31"/>
    <w:basedOn w:val="a"/>
    <w:uiPriority w:val="1"/>
    <w:qFormat/>
    <w:rsid w:val="009D69F9"/>
    <w:pPr>
      <w:ind w:left="141"/>
      <w:outlineLvl w:val="3"/>
    </w:pPr>
    <w:rPr>
      <w:rFonts w:ascii="Arial" w:eastAsia="Arial" w:hAnsi="Arial" w:cs="Arial"/>
      <w:b/>
      <w:bCs/>
      <w:lang w:eastAsia="en-US" w:bidi="ar-SA"/>
    </w:rPr>
  </w:style>
  <w:style w:type="paragraph" w:customStyle="1" w:styleId="114">
    <w:name w:val="Оглавление 11"/>
    <w:basedOn w:val="a"/>
    <w:uiPriority w:val="1"/>
    <w:qFormat/>
    <w:rsid w:val="009D69F9"/>
    <w:pPr>
      <w:spacing w:before="130"/>
      <w:ind w:left="29"/>
    </w:pPr>
    <w:rPr>
      <w:sz w:val="20"/>
      <w:szCs w:val="20"/>
      <w:lang w:eastAsia="en-US" w:bidi="ar-SA"/>
    </w:rPr>
  </w:style>
  <w:style w:type="paragraph" w:customStyle="1" w:styleId="217">
    <w:name w:val="Оглавление 21"/>
    <w:basedOn w:val="a"/>
    <w:uiPriority w:val="1"/>
    <w:qFormat/>
    <w:rsid w:val="009D69F9"/>
    <w:pPr>
      <w:spacing w:before="10"/>
      <w:ind w:left="256"/>
    </w:pPr>
    <w:rPr>
      <w:sz w:val="20"/>
      <w:szCs w:val="20"/>
      <w:lang w:eastAsia="en-US" w:bidi="ar-SA"/>
    </w:rPr>
  </w:style>
  <w:style w:type="paragraph" w:customStyle="1" w:styleId="312">
    <w:name w:val="Оглавление 31"/>
    <w:basedOn w:val="a"/>
    <w:uiPriority w:val="1"/>
    <w:qFormat/>
    <w:rsid w:val="009D69F9"/>
    <w:pPr>
      <w:spacing w:before="1"/>
      <w:ind w:left="256"/>
    </w:pPr>
    <w:rPr>
      <w:b/>
      <w:bCs/>
      <w:i/>
      <w:iCs/>
      <w:lang w:eastAsia="en-US" w:bidi="ar-SA"/>
    </w:rPr>
  </w:style>
  <w:style w:type="paragraph" w:customStyle="1" w:styleId="411">
    <w:name w:val="Заголовок 41"/>
    <w:basedOn w:val="a"/>
    <w:uiPriority w:val="1"/>
    <w:qFormat/>
    <w:rsid w:val="009D69F9"/>
    <w:pPr>
      <w:ind w:left="29"/>
      <w:outlineLvl w:val="4"/>
    </w:pPr>
    <w:rPr>
      <w:rFonts w:ascii="Cambria" w:eastAsia="Cambria" w:hAnsi="Cambria" w:cs="Cambria"/>
      <w:b/>
      <w:bCs/>
      <w:sz w:val="20"/>
      <w:szCs w:val="20"/>
      <w:lang w:eastAsia="en-US" w:bidi="ar-SA"/>
    </w:rPr>
  </w:style>
  <w:style w:type="paragraph" w:customStyle="1" w:styleId="511">
    <w:name w:val="Заголовок 51"/>
    <w:basedOn w:val="a"/>
    <w:uiPriority w:val="1"/>
    <w:qFormat/>
    <w:rsid w:val="009D69F9"/>
    <w:pPr>
      <w:spacing w:before="5"/>
      <w:ind w:left="585" w:hanging="273"/>
      <w:jc w:val="both"/>
      <w:outlineLvl w:val="5"/>
    </w:pPr>
    <w:rPr>
      <w:b/>
      <w:bCs/>
      <w:i/>
      <w:iCs/>
      <w:sz w:val="20"/>
      <w:szCs w:val="20"/>
      <w:lang w:eastAsia="en-US" w:bidi="ar-SA"/>
    </w:rPr>
  </w:style>
  <w:style w:type="paragraph" w:styleId="affff4">
    <w:name w:val="Document Map"/>
    <w:basedOn w:val="a"/>
    <w:link w:val="affff5"/>
    <w:uiPriority w:val="99"/>
    <w:semiHidden/>
    <w:unhideWhenUsed/>
    <w:rsid w:val="009D69F9"/>
    <w:rPr>
      <w:rFonts w:ascii="Tahoma" w:hAnsi="Tahoma" w:cs="Tahoma"/>
      <w:sz w:val="16"/>
      <w:szCs w:val="16"/>
      <w:lang w:eastAsia="en-US" w:bidi="ar-SA"/>
    </w:rPr>
  </w:style>
  <w:style w:type="character" w:customStyle="1" w:styleId="affff5">
    <w:name w:val="Схема документа Знак"/>
    <w:basedOn w:val="a0"/>
    <w:link w:val="affff4"/>
    <w:uiPriority w:val="99"/>
    <w:semiHidden/>
    <w:rsid w:val="009D69F9"/>
    <w:rPr>
      <w:rFonts w:ascii="Tahoma" w:eastAsia="Times New Roman" w:hAnsi="Tahoma" w:cs="Tahoma"/>
      <w:sz w:val="16"/>
      <w:szCs w:val="16"/>
      <w:lang w:val="ru-RU"/>
    </w:rPr>
  </w:style>
  <w:style w:type="numbering" w:customStyle="1" w:styleId="143">
    <w:name w:val="Нет списка14"/>
    <w:next w:val="a2"/>
    <w:uiPriority w:val="99"/>
    <w:semiHidden/>
    <w:unhideWhenUsed/>
    <w:rsid w:val="009D69F9"/>
  </w:style>
  <w:style w:type="table" w:customStyle="1" w:styleId="223">
    <w:name w:val="Сетка таблицы22"/>
    <w:basedOn w:val="a1"/>
    <w:next w:val="ab"/>
    <w:uiPriority w:val="59"/>
    <w:rsid w:val="009D69F9"/>
    <w:pPr>
      <w:widowControl/>
      <w:autoSpaceDE/>
      <w:autoSpaceDN/>
    </w:pPr>
    <w:rPr>
      <w:rFonts w:eastAsia="SimSu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1">
    <w:name w:val="Нет списка15"/>
    <w:next w:val="a2"/>
    <w:uiPriority w:val="99"/>
    <w:semiHidden/>
    <w:unhideWhenUsed/>
    <w:rsid w:val="009D69F9"/>
  </w:style>
  <w:style w:type="table" w:customStyle="1" w:styleId="1120">
    <w:name w:val="Сетка таблицы112"/>
    <w:basedOn w:val="a1"/>
    <w:next w:val="ab"/>
    <w:uiPriority w:val="59"/>
    <w:qFormat/>
    <w:rsid w:val="009D69F9"/>
    <w:pPr>
      <w:widowControl/>
      <w:autoSpaceDE/>
      <w:autoSpaceDN/>
    </w:pPr>
    <w:rPr>
      <w:rFonts w:eastAsia="SimSu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9D69F9"/>
    <w:rPr>
      <w:rFonts w:eastAsia="SimSun"/>
      <w:sz w:val="20"/>
      <w:szCs w:val="20"/>
      <w:lang w:val="ru-RU" w:eastAsia="ru-RU"/>
    </w:rPr>
    <w:tblPr>
      <w:tblCellMar>
        <w:top w:w="0" w:type="dxa"/>
        <w:left w:w="0" w:type="dxa"/>
        <w:bottom w:w="0" w:type="dxa"/>
        <w:right w:w="0" w:type="dxa"/>
      </w:tblCellMar>
    </w:tblPr>
  </w:style>
  <w:style w:type="table" w:customStyle="1" w:styleId="TableNormal12">
    <w:name w:val="Table Normal12"/>
    <w:uiPriority w:val="2"/>
    <w:semiHidden/>
    <w:unhideWhenUsed/>
    <w:qFormat/>
    <w:rsid w:val="009D69F9"/>
    <w:rPr>
      <w:rFonts w:eastAsia="SimSun"/>
      <w:sz w:val="20"/>
      <w:szCs w:val="20"/>
      <w:lang w:val="ru-RU" w:eastAsia="ru-RU"/>
    </w:rPr>
    <w:tblPr>
      <w:tblCellMar>
        <w:top w:w="0" w:type="dxa"/>
        <w:left w:w="0" w:type="dxa"/>
        <w:bottom w:w="0" w:type="dxa"/>
        <w:right w:w="0" w:type="dxa"/>
      </w:tblCellMar>
    </w:tblPr>
  </w:style>
  <w:style w:type="numbering" w:customStyle="1" w:styleId="231">
    <w:name w:val="Нет списка23"/>
    <w:next w:val="a2"/>
    <w:uiPriority w:val="99"/>
    <w:semiHidden/>
    <w:unhideWhenUsed/>
    <w:rsid w:val="009D69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451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ru.wikipedia.org/wiki/%D0%A0%D0%BE%D1%81%D1%82%D0%BE%D0%B2%D1%81%D0%BA%D0%B8%D0%B9_%D0%B3%D0%BE%D1%81%D1%83%D0%B4%D0%B0%D1%80%D1%81%D1%82%D0%B2%D0%B5%D0%BD%D0%BD%D1%8B%D0%B9_%D0%BC%D0%B5%D0%B4%D0%B8%D1%86%D0%B8%D0%BD%D1%81%D0%BA%D0%B8%D0%B9_%D1%83%D0%BD%D0%B8%D0%B2%D0%B5%D1%80%D1%81%D0%B8%D1%82%D0%B5%D1%82" TargetMode="External"/><Relationship Id="rId18" Type="http://schemas.openxmlformats.org/officeDocument/2006/relationships/hyperlink" Target="https://ru.wikipedia.org/wiki/%D0%9E%D1%80%D0%B4%D0%B5%D0%BD_%D0%9F%D0%BE%D1%87%D1%91%D1%82%D0%B0_(%D0%A0%D0%BE%D1%81%D1%81%D0%B8%D1%8F)"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ru.wikipedia.org/wiki/%D0%A8%D0%B0%D0%B2%D0%BA%D0%B0%D1%82_%D0%9C%D0%B8%D1%80%D0%B7%D0%B8%D1%91%D0%B5%D0%B2" TargetMode="External"/><Relationship Id="rId7" Type="http://schemas.openxmlformats.org/officeDocument/2006/relationships/endnotes" Target="endnotes.xml"/><Relationship Id="rId12" Type="http://schemas.openxmlformats.org/officeDocument/2006/relationships/hyperlink" Target="https://ru.wikipedia.org/wiki/%D0%A0%D0%BE%D1%81%D1%82%D0%BE%D0%B2-%D0%BD%D0%B0-%D0%94%D0%BE%D0%BD%D1%83" TargetMode="External"/><Relationship Id="rId17" Type="http://schemas.openxmlformats.org/officeDocument/2006/relationships/hyperlink" Target="https://ru.wikipedia.org/wiki/%D0%9C%D0%B5%D0%B4%D0%B0%D0%BB%D1%8C_%C2%AB%D0%92_%D0%BF%D0%B0%D0%BC%D1%8F%D1%82%D1%8C_850-%D0%BB%D0%B5%D1%82%D0%B8%D1%8F_%D0%9C%D0%BE%D1%81%D0%BA%D0%B2%D1%8B%C2%BB" TargetMode="External"/><Relationship Id="rId25" Type="http://schemas.openxmlformats.org/officeDocument/2006/relationships/hyperlink" Target="https://ru.wikipedia.org/wiki/%D0%A0%D0%BE%D1%81%D1%82%D0%BE%D0%B2%D1%81%D0%BA%D0%B8%D0%B9_%D0%B3%D0%BE%D1%81%D1%83%D0%B4%D0%B0%D1%80%D1%81%D1%82%D0%B2%D0%B5%D0%BD%D0%BD%D1%8B%D0%B9_%D1%83%D0%BD%D0%B8%D0%B2%D0%B5%D1%80%D1%81%D0%B8%D1%82%D0%B5%D1%82"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C%D0%B5%D0%B4%D0%B0%D0%BB%D1%8C_%D0%BE%D1%80%D0%B4%D0%B5%D0%BD%D0%B0_%C2%AB%D0%97%D0%B0_%D0%B7%D0%B0%D1%81%D0%BB%D1%83%D0%B3%D0%B8_%D0%BF%D0%B5%D1%80%D0%B5%D0%B4_%D0%9E%D1%82%D0%B5%D1%87%D0%B5%D1%81%D1%82%D0%B2%D0%BE%D0%BC%C2%BB" TargetMode="External"/><Relationship Id="rId20" Type="http://schemas.openxmlformats.org/officeDocument/2006/relationships/hyperlink" Target="https://ru.wikipedia.org/wiki/%D0%A0%D1%83%D1%81%D1%81%D0%BA%D0%B0%D1%8F_%D0%BF%D1%80%D0%B0%D0%B2%D0%BE%D1%81%D0%BB%D0%B0%D0%B2%D0%BD%D0%B0%D1%8F_%D1%86%D0%B5%D1%80%D0%BA%D0%BE%D0%B2%D1%8C" TargetMode="External"/><Relationship Id="rId29" Type="http://schemas.openxmlformats.org/officeDocument/2006/relationships/hyperlink" Target="consultantplus://offline/ref=19D784456611F9D765412378207DEF295C7F3DEEBC330879263E0F8F880D6C8657DC8E6892AFEF8F110DE3E3B80CB5973D327D0C6C56EA66W1x2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ru.wikipedia.org/wiki/%D0%A0%D0%BE%D1%81%D1%82%D0%BE%D0%B2%D1%81%D0%BA%D0%B8%D0%B9_%D0%B2%D0%BE%D0%B5%D0%BD%D0%BD%D1%8B%D0%B9_%D0%B8%D0%BD%D1%81%D1%82%D0%B8%D1%82%D1%83%D1%82_%D1%80%D0%B0%D0%BA%D0%B5%D1%82%D0%BD%D1%8B%D1%85_%D0%B2%D0%BE%D0%B9%D1%81%D0%B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A1%D1%82%D0%B0%D0%B2%D1%80%D0%BE%D0%BF%D0%BE%D0%BB%D1%8C%D1%81%D0%BA%D0%B8%D0%B9_%D0%BA%D1%80%D0%B0%D0%B9" TargetMode="External"/><Relationship Id="rId23" Type="http://schemas.openxmlformats.org/officeDocument/2006/relationships/hyperlink" Target="https://ru.wikipedia.org/wiki/COVID-19" TargetMode="External"/><Relationship Id="rId28" Type="http://schemas.openxmlformats.org/officeDocument/2006/relationships/footer" Target="footer5.xml"/><Relationship Id="rId10" Type="http://schemas.openxmlformats.org/officeDocument/2006/relationships/hyperlink" Target="https://login.consultant.ru/link/?req=doc&amp;base=LAW&amp;n=2875" TargetMode="External"/><Relationship Id="rId19" Type="http://schemas.openxmlformats.org/officeDocument/2006/relationships/hyperlink" Target="https://ru.wikipedia.org/wiki/%D0%9B%D1%83%D0%BA%D0%B0_(%D0%92%D0%BE%D0%B9%D0%BD%D0%BE-%D0%AF%D1%81%D0%B5%D0%BD%D0%B5%D1%86%D0%BA%D0%B8%D0%B9)" TargetMode="Externa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hyperlink" Target="https://ru.wikipedia.org/wiki/%D0%91%D1%83%D0%B4%D1%91%D0%BD%D0%BD%D0%BE%D0%B2%D1%81%D0%BA%D0%B8%D0%B9_%D1%80%D0%B0%D0%B9%D0%BE%D0%BD_(%D0%A1%D1%82%D0%B0%D0%B2%D1%80%D0%BE%D0%BF%D0%BE%D0%BB%D1%8C%D1%81%D0%BA%D0%B8%D0%B9_%D0%BA%D1%80%D0%B0%D0%B9)" TargetMode="External"/><Relationship Id="rId22" Type="http://schemas.openxmlformats.org/officeDocument/2006/relationships/hyperlink" Target="https://ru.wikipedia.org/w/index.php?title=%C2%AB%D0%9C%D0%B5%D1%85%D1%80-%D1%81%D0%B0%D1%85%D0%BE%D0%B2%D0%B0%D1%82%C2%BB&amp;action=edit&amp;redlink=1" TargetMode="External"/><Relationship Id="rId27" Type="http://schemas.openxmlformats.org/officeDocument/2006/relationships/footer" Target="footer4.xml"/><Relationship Id="rId30" Type="http://schemas.openxmlformats.org/officeDocument/2006/relationships/footer" Target="footer6.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AB029-43CE-4741-83A1-C9582612C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596</TotalTime>
  <Pages>237</Pages>
  <Words>250007</Words>
  <Characters>1425046</Characters>
  <Application>Microsoft Office Word</Application>
  <DocSecurity>0</DocSecurity>
  <Lines>11875</Lines>
  <Paragraphs>3343</Paragraphs>
  <ScaleCrop>false</ScaleCrop>
  <HeadingPairs>
    <vt:vector size="2" baseType="variant">
      <vt:variant>
        <vt:lpstr>Название</vt:lpstr>
      </vt:variant>
      <vt:variant>
        <vt:i4>1</vt:i4>
      </vt:variant>
    </vt:vector>
  </HeadingPairs>
  <TitlesOfParts>
    <vt:vector size="1" baseType="lpstr">
      <vt:lpstr>Основная образовательная программа</vt:lpstr>
    </vt:vector>
  </TitlesOfParts>
  <Company/>
  <LinksUpToDate>false</LinksUpToDate>
  <CharactersWithSpaces>1671710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образовательная программа</dc:title>
  <dc:creator>Никитин</dc:creator>
  <cp:lastModifiedBy>Березкина Диана Сергеевна</cp:lastModifiedBy>
  <cp:revision>11</cp:revision>
  <cp:lastPrinted>2025-09-07T09:57:00Z</cp:lastPrinted>
  <dcterms:created xsi:type="dcterms:W3CDTF">2025-08-21T11:12:00Z</dcterms:created>
  <dcterms:modified xsi:type="dcterms:W3CDTF">2026-03-23T04:08:00Z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2018-12-07T00:00:00Z</vt:filetime>
  </property>
  <property fmtid="{D5CDD505-2E9C-101B-9397-08002B2CF9AE}" pid="3" name="Creator">
    <vt:lpwstr>Microsoft® Word 2010</vt:lpwstr>
  </property>
  <property fmtid="{D5CDD505-2E9C-101B-9397-08002B2CF9AE}" pid="4" name="LastSaved">
    <vt:filetime>2019-05-12T00:00:00Z</vt:filetime>
  </property>
</Properties>
</file>